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3D8B1"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2"/>
          <w:szCs w:val="32"/>
        </w:rPr>
      </w:pPr>
      <w:r w:rsidRPr="00BF11B0">
        <w:rPr>
          <w:rFonts w:ascii="Times New Roman" w:eastAsia="Calibri" w:hAnsi="Times New Roman" w:cs="Times New Roman"/>
          <w:sz w:val="32"/>
          <w:szCs w:val="32"/>
        </w:rPr>
        <w:t>Муниципальное бюджетное общеобразовательное учреждение</w:t>
      </w:r>
    </w:p>
    <w:p w14:paraId="73ECF103"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2"/>
          <w:szCs w:val="32"/>
        </w:rPr>
      </w:pPr>
      <w:r w:rsidRPr="00BF11B0">
        <w:rPr>
          <w:rFonts w:ascii="Times New Roman" w:eastAsia="Calibri" w:hAnsi="Times New Roman" w:cs="Times New Roman"/>
          <w:sz w:val="32"/>
          <w:szCs w:val="32"/>
        </w:rPr>
        <w:t>Белосельская средняя школа</w:t>
      </w:r>
    </w:p>
    <w:p w14:paraId="63E703D0"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2"/>
          <w:szCs w:val="32"/>
        </w:rPr>
      </w:pPr>
    </w:p>
    <w:p w14:paraId="308A28FE"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bookmarkStart w:id="0" w:name="_GoBack"/>
    </w:p>
    <w:bookmarkEnd w:id="0"/>
    <w:p w14:paraId="3F53575D"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7B4B625F"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1609E3AE"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147045C8"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3231CCA5"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3B849841"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tbl>
      <w:tblPr>
        <w:tblStyle w:val="a6"/>
        <w:tblW w:w="0" w:type="auto"/>
        <w:tblLook w:val="04A0" w:firstRow="1" w:lastRow="0" w:firstColumn="1" w:lastColumn="0" w:noHBand="0" w:noVBand="1"/>
      </w:tblPr>
      <w:tblGrid>
        <w:gridCol w:w="4785"/>
        <w:gridCol w:w="4786"/>
      </w:tblGrid>
      <w:tr w:rsidR="00BF11B0" w:rsidRPr="00BF11B0" w14:paraId="436434B0" w14:textId="77777777" w:rsidTr="002A4E10">
        <w:tc>
          <w:tcPr>
            <w:tcW w:w="4785" w:type="dxa"/>
            <w:tcBorders>
              <w:top w:val="nil"/>
              <w:left w:val="nil"/>
              <w:bottom w:val="nil"/>
              <w:right w:val="nil"/>
            </w:tcBorders>
          </w:tcPr>
          <w:p w14:paraId="68D1C5EF" w14:textId="77777777" w:rsidR="00BF11B0" w:rsidRPr="00BF11B0" w:rsidRDefault="00BF11B0" w:rsidP="00BF11B0">
            <w:pPr>
              <w:contextualSpacing/>
              <w:rPr>
                <w:rFonts w:ascii="Times New Roman" w:eastAsia="Calibri" w:hAnsi="Times New Roman" w:cs="Times New Roman"/>
              </w:rPr>
            </w:pPr>
            <w:r w:rsidRPr="00BF11B0">
              <w:rPr>
                <w:rFonts w:ascii="Times New Roman" w:eastAsia="Calibri" w:hAnsi="Times New Roman" w:cs="Times New Roman"/>
              </w:rPr>
              <w:t>УТВЕРЖДЕНО</w:t>
            </w:r>
          </w:p>
          <w:p w14:paraId="52A3573C" w14:textId="77777777" w:rsidR="00BF11B0" w:rsidRPr="00BF11B0" w:rsidRDefault="00BF11B0" w:rsidP="00BF11B0">
            <w:pPr>
              <w:contextualSpacing/>
              <w:rPr>
                <w:rFonts w:ascii="Times New Roman" w:eastAsia="Calibri" w:hAnsi="Times New Roman" w:cs="Times New Roman"/>
              </w:rPr>
            </w:pPr>
            <w:r w:rsidRPr="00BF11B0">
              <w:rPr>
                <w:rFonts w:ascii="Times New Roman" w:eastAsia="Calibri" w:hAnsi="Times New Roman" w:cs="Times New Roman"/>
              </w:rPr>
              <w:t>решением педагогического совета</w:t>
            </w:r>
          </w:p>
          <w:p w14:paraId="5F568AD6" w14:textId="33654D6E" w:rsidR="00BF11B0" w:rsidRPr="00BF11B0" w:rsidRDefault="00BF11B0" w:rsidP="00BF11B0">
            <w:pPr>
              <w:contextualSpacing/>
              <w:rPr>
                <w:rFonts w:ascii="Times New Roman" w:eastAsia="Calibri" w:hAnsi="Times New Roman" w:cs="Times New Roman"/>
              </w:rPr>
            </w:pPr>
            <w:r w:rsidRPr="00BF11B0">
              <w:rPr>
                <w:rFonts w:ascii="Times New Roman" w:eastAsia="Calibri" w:hAnsi="Times New Roman" w:cs="Times New Roman"/>
              </w:rPr>
              <w:t>про</w:t>
            </w:r>
            <w:r w:rsidR="005303AB">
              <w:rPr>
                <w:rFonts w:ascii="Times New Roman" w:eastAsia="Calibri" w:hAnsi="Times New Roman" w:cs="Times New Roman"/>
              </w:rPr>
              <w:t>токол №1  от « 29 » августа 2024</w:t>
            </w:r>
            <w:r w:rsidRPr="00BF11B0">
              <w:rPr>
                <w:rFonts w:ascii="Times New Roman" w:eastAsia="Calibri" w:hAnsi="Times New Roman" w:cs="Times New Roman"/>
              </w:rPr>
              <w:t>г.</w:t>
            </w:r>
          </w:p>
          <w:p w14:paraId="16191F1E" w14:textId="77777777" w:rsidR="00BF11B0" w:rsidRPr="00BF11B0" w:rsidRDefault="00BF11B0" w:rsidP="00BF11B0">
            <w:pPr>
              <w:contextualSpacing/>
              <w:rPr>
                <w:rFonts w:ascii="Times New Roman" w:eastAsia="Calibri" w:hAnsi="Times New Roman" w:cs="Times New Roman"/>
              </w:rPr>
            </w:pPr>
          </w:p>
        </w:tc>
        <w:tc>
          <w:tcPr>
            <w:tcW w:w="4786" w:type="dxa"/>
            <w:tcBorders>
              <w:top w:val="nil"/>
              <w:left w:val="nil"/>
              <w:bottom w:val="nil"/>
              <w:right w:val="nil"/>
            </w:tcBorders>
          </w:tcPr>
          <w:p w14:paraId="5CCB8089" w14:textId="77777777" w:rsidR="00BF11B0" w:rsidRPr="00BF11B0" w:rsidRDefault="00BF11B0" w:rsidP="00BF11B0">
            <w:pPr>
              <w:contextualSpacing/>
              <w:rPr>
                <w:rFonts w:ascii="Times New Roman" w:eastAsia="Calibri" w:hAnsi="Times New Roman" w:cs="Times New Roman"/>
              </w:rPr>
            </w:pPr>
            <w:r w:rsidRPr="00BF11B0">
              <w:rPr>
                <w:rFonts w:ascii="Times New Roman" w:eastAsia="Calibri" w:hAnsi="Times New Roman" w:cs="Times New Roman"/>
              </w:rPr>
              <w:t>УТВЕРЖДЕНО</w:t>
            </w:r>
          </w:p>
          <w:p w14:paraId="060F0248" w14:textId="77777777" w:rsidR="00BF11B0" w:rsidRPr="00BF11B0" w:rsidRDefault="00BF11B0" w:rsidP="00BF11B0">
            <w:pPr>
              <w:contextualSpacing/>
              <w:rPr>
                <w:rFonts w:ascii="Times New Roman" w:eastAsia="Calibri" w:hAnsi="Times New Roman" w:cs="Times New Roman"/>
              </w:rPr>
            </w:pPr>
            <w:r w:rsidRPr="00BF11B0">
              <w:rPr>
                <w:rFonts w:ascii="Times New Roman" w:eastAsia="Calibri" w:hAnsi="Times New Roman" w:cs="Times New Roman"/>
              </w:rPr>
              <w:t>Директором МБОУ Белосельской СШ</w:t>
            </w:r>
          </w:p>
          <w:p w14:paraId="08D736F6" w14:textId="6F6839FD" w:rsidR="00BF11B0" w:rsidRPr="00BF11B0" w:rsidRDefault="00BF11B0" w:rsidP="00BF11B0">
            <w:pPr>
              <w:contextualSpacing/>
              <w:rPr>
                <w:rFonts w:ascii="Times New Roman" w:eastAsia="Calibri" w:hAnsi="Times New Roman" w:cs="Times New Roman"/>
              </w:rPr>
            </w:pPr>
            <w:r w:rsidRPr="00BF11B0">
              <w:rPr>
                <w:rFonts w:ascii="Times New Roman" w:eastAsia="Calibri" w:hAnsi="Times New Roman" w:cs="Times New Roman"/>
              </w:rPr>
              <w:t>Пр</w:t>
            </w:r>
            <w:r w:rsidR="005303AB">
              <w:rPr>
                <w:rFonts w:ascii="Times New Roman" w:eastAsia="Calibri" w:hAnsi="Times New Roman" w:cs="Times New Roman"/>
              </w:rPr>
              <w:t xml:space="preserve">иказ № </w:t>
            </w:r>
            <w:r w:rsidR="0039524F" w:rsidRPr="0039524F">
              <w:rPr>
                <w:rFonts w:ascii="Times New Roman" w:eastAsia="Calibri" w:hAnsi="Times New Roman" w:cs="Times New Roman"/>
              </w:rPr>
              <w:t>54 от « 29</w:t>
            </w:r>
            <w:r w:rsidR="005303AB" w:rsidRPr="0039524F">
              <w:rPr>
                <w:rFonts w:ascii="Times New Roman" w:eastAsia="Calibri" w:hAnsi="Times New Roman" w:cs="Times New Roman"/>
              </w:rPr>
              <w:t xml:space="preserve">» </w:t>
            </w:r>
            <w:r w:rsidR="0039524F" w:rsidRPr="0039524F">
              <w:rPr>
                <w:rFonts w:ascii="Times New Roman" w:eastAsia="Calibri" w:hAnsi="Times New Roman" w:cs="Times New Roman"/>
              </w:rPr>
              <w:t xml:space="preserve"> </w:t>
            </w:r>
            <w:r w:rsidR="0039524F">
              <w:rPr>
                <w:rFonts w:ascii="Times New Roman" w:eastAsia="Calibri" w:hAnsi="Times New Roman" w:cs="Times New Roman"/>
              </w:rPr>
              <w:t>августа</w:t>
            </w:r>
            <w:r w:rsidR="005303AB">
              <w:rPr>
                <w:rFonts w:ascii="Times New Roman" w:eastAsia="Calibri" w:hAnsi="Times New Roman" w:cs="Times New Roman"/>
              </w:rPr>
              <w:t xml:space="preserve"> 2024</w:t>
            </w:r>
            <w:r w:rsidRPr="00BF11B0">
              <w:rPr>
                <w:rFonts w:ascii="Times New Roman" w:eastAsia="Calibri" w:hAnsi="Times New Roman" w:cs="Times New Roman"/>
              </w:rPr>
              <w:t>г.</w:t>
            </w:r>
          </w:p>
        </w:tc>
      </w:tr>
    </w:tbl>
    <w:p w14:paraId="76461C0D"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7AAF0FF0"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290355B6"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7FFBF3C4"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7FC39F6F"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0EC861A2"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38564484"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608F4C6D"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rPr>
      </w:pPr>
    </w:p>
    <w:p w14:paraId="7473CE95"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6"/>
          <w:szCs w:val="36"/>
        </w:rPr>
      </w:pPr>
      <w:r w:rsidRPr="00BF11B0">
        <w:rPr>
          <w:rFonts w:ascii="Times New Roman" w:eastAsia="Calibri" w:hAnsi="Times New Roman" w:cs="Times New Roman"/>
          <w:sz w:val="36"/>
          <w:szCs w:val="36"/>
        </w:rPr>
        <w:t>АДАПТИРОВАННАЯ</w:t>
      </w:r>
    </w:p>
    <w:p w14:paraId="19C913EE" w14:textId="77777777" w:rsidR="00BF11B0" w:rsidRPr="00BF11B0" w:rsidRDefault="003B744B" w:rsidP="00BF11B0">
      <w:pPr>
        <w:widowControl/>
        <w:autoSpaceDE/>
        <w:autoSpaceDN/>
        <w:spacing w:after="200"/>
        <w:contextualSpacing/>
        <w:jc w:val="center"/>
        <w:rPr>
          <w:rFonts w:ascii="Times New Roman" w:eastAsia="Calibri" w:hAnsi="Times New Roman" w:cs="Times New Roman"/>
          <w:sz w:val="36"/>
          <w:szCs w:val="36"/>
        </w:rPr>
      </w:pPr>
      <w:r>
        <w:rPr>
          <w:rFonts w:ascii="Times New Roman" w:eastAsia="Calibri" w:hAnsi="Times New Roman" w:cs="Times New Roman"/>
          <w:sz w:val="36"/>
          <w:szCs w:val="36"/>
        </w:rPr>
        <w:t>ОСНОВНАЯ ОБЩЕ</w:t>
      </w:r>
      <w:r w:rsidR="00BF11B0" w:rsidRPr="00BF11B0">
        <w:rPr>
          <w:rFonts w:ascii="Times New Roman" w:eastAsia="Calibri" w:hAnsi="Times New Roman" w:cs="Times New Roman"/>
          <w:sz w:val="36"/>
          <w:szCs w:val="36"/>
        </w:rPr>
        <w:t xml:space="preserve">ОБРАЗОВАТЕЛЬНАЯ ПРОГРАММА </w:t>
      </w:r>
    </w:p>
    <w:p w14:paraId="520E5738"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6"/>
          <w:szCs w:val="36"/>
        </w:rPr>
      </w:pPr>
      <w:r>
        <w:rPr>
          <w:rFonts w:ascii="Times New Roman" w:eastAsia="Calibri" w:hAnsi="Times New Roman" w:cs="Times New Roman"/>
          <w:sz w:val="36"/>
          <w:szCs w:val="36"/>
        </w:rPr>
        <w:t>ОСНОВНОГО</w:t>
      </w:r>
      <w:r w:rsidRPr="00BF11B0">
        <w:rPr>
          <w:rFonts w:ascii="Times New Roman" w:eastAsia="Calibri" w:hAnsi="Times New Roman" w:cs="Times New Roman"/>
          <w:sz w:val="36"/>
          <w:szCs w:val="36"/>
        </w:rPr>
        <w:t xml:space="preserve"> ОБЩЕГО ОБРАЗОВАНИЯ</w:t>
      </w:r>
    </w:p>
    <w:p w14:paraId="0B34DD4F"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6"/>
          <w:szCs w:val="36"/>
        </w:rPr>
      </w:pPr>
      <w:r w:rsidRPr="00BF11B0">
        <w:rPr>
          <w:rFonts w:ascii="Times New Roman" w:eastAsia="Calibri" w:hAnsi="Times New Roman" w:cs="Times New Roman"/>
          <w:sz w:val="36"/>
          <w:szCs w:val="36"/>
        </w:rPr>
        <w:t>для</w:t>
      </w:r>
      <w:r>
        <w:rPr>
          <w:rFonts w:ascii="Times New Roman" w:eastAsia="Calibri" w:hAnsi="Times New Roman" w:cs="Times New Roman"/>
          <w:sz w:val="36"/>
          <w:szCs w:val="36"/>
        </w:rPr>
        <w:t xml:space="preserve"> обучающихся с ЗПР (вариант 7</w:t>
      </w:r>
      <w:r w:rsidRPr="00BF11B0">
        <w:rPr>
          <w:rFonts w:ascii="Times New Roman" w:eastAsia="Calibri" w:hAnsi="Times New Roman" w:cs="Times New Roman"/>
          <w:sz w:val="36"/>
          <w:szCs w:val="36"/>
        </w:rPr>
        <w:t>)</w:t>
      </w:r>
    </w:p>
    <w:p w14:paraId="061ACAA3"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6"/>
          <w:szCs w:val="36"/>
        </w:rPr>
      </w:pPr>
    </w:p>
    <w:p w14:paraId="4CDC85C3"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36"/>
          <w:szCs w:val="36"/>
        </w:rPr>
      </w:pPr>
      <w:r w:rsidRPr="00BF11B0">
        <w:rPr>
          <w:rFonts w:ascii="Times New Roman" w:eastAsia="Calibri" w:hAnsi="Times New Roman" w:cs="Times New Roman"/>
          <w:sz w:val="36"/>
          <w:szCs w:val="36"/>
        </w:rPr>
        <w:t>Срок освоения: 5 лет</w:t>
      </w:r>
    </w:p>
    <w:p w14:paraId="43046CAC"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56"/>
          <w:szCs w:val="56"/>
        </w:rPr>
      </w:pPr>
    </w:p>
    <w:p w14:paraId="1BC9CC5E"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56"/>
          <w:szCs w:val="56"/>
        </w:rPr>
      </w:pPr>
    </w:p>
    <w:p w14:paraId="27B1E95F"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56"/>
          <w:szCs w:val="56"/>
        </w:rPr>
      </w:pPr>
    </w:p>
    <w:p w14:paraId="6F52B654"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56"/>
          <w:szCs w:val="56"/>
        </w:rPr>
      </w:pPr>
    </w:p>
    <w:p w14:paraId="5329A608"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56"/>
          <w:szCs w:val="56"/>
        </w:rPr>
      </w:pPr>
    </w:p>
    <w:p w14:paraId="7FD361EF" w14:textId="77777777" w:rsidR="00BF11B0" w:rsidRPr="00BF11B0" w:rsidRDefault="00BF11B0" w:rsidP="00BF11B0">
      <w:pPr>
        <w:widowControl/>
        <w:autoSpaceDE/>
        <w:autoSpaceDN/>
        <w:spacing w:after="200"/>
        <w:contextualSpacing/>
        <w:jc w:val="center"/>
        <w:rPr>
          <w:rFonts w:ascii="Times New Roman" w:eastAsia="Calibri" w:hAnsi="Times New Roman" w:cs="Times New Roman"/>
          <w:sz w:val="56"/>
          <w:szCs w:val="56"/>
        </w:rPr>
      </w:pPr>
    </w:p>
    <w:p w14:paraId="6B6116A4" w14:textId="43021252" w:rsidR="00BF11B0" w:rsidRPr="00BF11B0" w:rsidRDefault="005303AB" w:rsidP="00BF11B0">
      <w:pPr>
        <w:widowControl/>
        <w:autoSpaceDE/>
        <w:autoSpaceDN/>
        <w:spacing w:after="200"/>
        <w:contextualSpacing/>
        <w:jc w:val="center"/>
        <w:rPr>
          <w:rFonts w:ascii="Times New Roman" w:eastAsia="Calibri" w:hAnsi="Times New Roman" w:cs="Times New Roman"/>
          <w:sz w:val="36"/>
          <w:szCs w:val="36"/>
        </w:rPr>
      </w:pPr>
      <w:r>
        <w:rPr>
          <w:rFonts w:ascii="Times New Roman" w:eastAsia="Calibri" w:hAnsi="Times New Roman" w:cs="Times New Roman"/>
          <w:sz w:val="36"/>
          <w:szCs w:val="36"/>
        </w:rPr>
        <w:t>2024</w:t>
      </w:r>
    </w:p>
    <w:p w14:paraId="06AE857F" w14:textId="77777777" w:rsidR="00BF11B0" w:rsidRPr="00BF11B0" w:rsidRDefault="00BF11B0" w:rsidP="00BF11B0">
      <w:pPr>
        <w:adjustRightInd w:val="0"/>
        <w:spacing w:before="75"/>
        <w:jc w:val="center"/>
        <w:outlineLvl w:val="0"/>
        <w:rPr>
          <w:rFonts w:ascii="Arial" w:eastAsia="Times New Roman" w:hAnsi="Arial" w:cs="Arial"/>
          <w:b/>
          <w:bCs/>
          <w:sz w:val="24"/>
          <w:szCs w:val="24"/>
          <w:u w:val="single"/>
          <w:lang w:eastAsia="ru-RU"/>
        </w:rPr>
      </w:pPr>
    </w:p>
    <w:p w14:paraId="70440C9C" w14:textId="77777777" w:rsidR="00BF11B0" w:rsidRPr="00BF11B0" w:rsidRDefault="00BF11B0" w:rsidP="00BF11B0">
      <w:pPr>
        <w:adjustRightInd w:val="0"/>
        <w:spacing w:before="75"/>
        <w:jc w:val="center"/>
        <w:outlineLvl w:val="0"/>
        <w:rPr>
          <w:rFonts w:ascii="Arial" w:eastAsia="Times New Roman" w:hAnsi="Arial" w:cs="Arial"/>
          <w:b/>
          <w:bCs/>
          <w:sz w:val="24"/>
          <w:szCs w:val="24"/>
          <w:u w:val="single"/>
          <w:lang w:eastAsia="ru-RU"/>
        </w:rPr>
      </w:pPr>
    </w:p>
    <w:p w14:paraId="7DA4B4B4" w14:textId="77777777" w:rsidR="00BF11B0" w:rsidRPr="00BF11B0" w:rsidRDefault="00BF11B0" w:rsidP="00BF11B0">
      <w:pPr>
        <w:adjustRightInd w:val="0"/>
        <w:spacing w:before="75"/>
        <w:jc w:val="center"/>
        <w:outlineLvl w:val="0"/>
        <w:rPr>
          <w:rFonts w:ascii="Arial" w:eastAsia="Times New Roman" w:hAnsi="Arial" w:cs="Arial"/>
          <w:b/>
          <w:bCs/>
          <w:sz w:val="24"/>
          <w:szCs w:val="24"/>
          <w:u w:val="single"/>
          <w:lang w:eastAsia="ru-RU"/>
        </w:rPr>
      </w:pPr>
    </w:p>
    <w:p w14:paraId="32B55D4B" w14:textId="77777777" w:rsidR="0011740B" w:rsidRDefault="0011740B" w:rsidP="0011740B">
      <w:pPr>
        <w:pStyle w:val="1"/>
        <w:tabs>
          <w:tab w:val="left" w:pos="1357"/>
        </w:tabs>
        <w:spacing w:line="242" w:lineRule="auto"/>
        <w:ind w:left="0" w:right="939"/>
        <w:jc w:val="left"/>
        <w:rPr>
          <w:rFonts w:ascii="Georgia" w:eastAsia="Georgia" w:hAnsi="Georgia" w:cs="Georgia"/>
          <w:sz w:val="28"/>
          <w:szCs w:val="24"/>
        </w:rPr>
      </w:pPr>
    </w:p>
    <w:p w14:paraId="72C8E27B" w14:textId="77777777" w:rsidR="0011740B" w:rsidRDefault="0011740B" w:rsidP="0011740B">
      <w:pPr>
        <w:pStyle w:val="1"/>
        <w:tabs>
          <w:tab w:val="left" w:pos="1357"/>
        </w:tabs>
        <w:spacing w:line="242" w:lineRule="auto"/>
        <w:ind w:left="0" w:right="939"/>
        <w:jc w:val="left"/>
        <w:rPr>
          <w:rFonts w:ascii="Georgia" w:eastAsia="Georgia" w:hAnsi="Georgia" w:cs="Georgia"/>
          <w:sz w:val="28"/>
          <w:szCs w:val="24"/>
        </w:rPr>
      </w:pPr>
    </w:p>
    <w:p w14:paraId="1FA57987" w14:textId="77777777" w:rsidR="0011740B" w:rsidRDefault="0011740B" w:rsidP="0011740B">
      <w:pPr>
        <w:pStyle w:val="1"/>
        <w:tabs>
          <w:tab w:val="left" w:pos="1357"/>
        </w:tabs>
        <w:spacing w:line="242" w:lineRule="auto"/>
        <w:ind w:left="0" w:right="939"/>
        <w:jc w:val="left"/>
        <w:rPr>
          <w:rFonts w:ascii="Georgia" w:eastAsia="Georgia" w:hAnsi="Georgia" w:cs="Georgia"/>
          <w:sz w:val="28"/>
          <w:szCs w:val="24"/>
        </w:rPr>
      </w:pPr>
    </w:p>
    <w:p w14:paraId="2A33F8CD" w14:textId="77777777" w:rsidR="0011740B" w:rsidRDefault="0011740B" w:rsidP="0011740B">
      <w:pPr>
        <w:pStyle w:val="1"/>
        <w:tabs>
          <w:tab w:val="left" w:pos="1357"/>
        </w:tabs>
        <w:spacing w:line="242" w:lineRule="auto"/>
        <w:ind w:left="0" w:right="939"/>
        <w:jc w:val="left"/>
        <w:rPr>
          <w:rFonts w:ascii="Georgia" w:eastAsia="Georgia" w:hAnsi="Georgia" w:cs="Georgia"/>
          <w:sz w:val="28"/>
          <w:szCs w:val="24"/>
        </w:rPr>
      </w:pPr>
    </w:p>
    <w:p w14:paraId="26DC9243" w14:textId="77777777" w:rsidR="0011740B" w:rsidRDefault="0011740B" w:rsidP="0011740B">
      <w:pPr>
        <w:pStyle w:val="1"/>
        <w:tabs>
          <w:tab w:val="left" w:pos="1357"/>
        </w:tabs>
        <w:spacing w:line="242" w:lineRule="auto"/>
        <w:ind w:left="0" w:right="939"/>
        <w:jc w:val="left"/>
        <w:rPr>
          <w:rFonts w:ascii="Georgia" w:eastAsia="Georgia" w:hAnsi="Georgia" w:cs="Georgia"/>
          <w:sz w:val="28"/>
          <w:szCs w:val="24"/>
        </w:rPr>
      </w:pPr>
    </w:p>
    <w:p w14:paraId="76E3DA3F" w14:textId="77777777" w:rsidR="00927F2E" w:rsidRPr="00BF11B0" w:rsidRDefault="0011740B" w:rsidP="00BF11B0">
      <w:pPr>
        <w:pStyle w:val="1"/>
        <w:tabs>
          <w:tab w:val="left" w:pos="1357"/>
        </w:tabs>
        <w:ind w:left="0" w:right="939"/>
        <w:contextualSpacing/>
        <w:jc w:val="left"/>
        <w:rPr>
          <w:rFonts w:ascii="Times New Roman" w:hAnsi="Times New Roman" w:cs="Times New Roman"/>
          <w:b/>
          <w:sz w:val="28"/>
          <w:szCs w:val="28"/>
        </w:rPr>
      </w:pPr>
      <w:r w:rsidRPr="00BF11B0">
        <w:rPr>
          <w:rFonts w:ascii="Times New Roman" w:hAnsi="Times New Roman" w:cs="Times New Roman"/>
          <w:b/>
          <w:sz w:val="28"/>
          <w:szCs w:val="28"/>
        </w:rPr>
        <w:lastRenderedPageBreak/>
        <w:t>Целевой</w:t>
      </w:r>
      <w:r w:rsidRPr="00BF11B0">
        <w:rPr>
          <w:rFonts w:ascii="Times New Roman" w:hAnsi="Times New Roman" w:cs="Times New Roman"/>
          <w:b/>
          <w:spacing w:val="-9"/>
          <w:sz w:val="28"/>
          <w:szCs w:val="28"/>
        </w:rPr>
        <w:t xml:space="preserve"> </w:t>
      </w:r>
      <w:r w:rsidRPr="00BF11B0">
        <w:rPr>
          <w:rFonts w:ascii="Times New Roman" w:hAnsi="Times New Roman" w:cs="Times New Roman"/>
          <w:b/>
          <w:sz w:val="28"/>
          <w:szCs w:val="28"/>
        </w:rPr>
        <w:t>раздел</w:t>
      </w:r>
      <w:r w:rsidRPr="00BF11B0">
        <w:rPr>
          <w:rFonts w:ascii="Times New Roman" w:hAnsi="Times New Roman" w:cs="Times New Roman"/>
          <w:b/>
          <w:spacing w:val="-8"/>
          <w:sz w:val="28"/>
          <w:szCs w:val="28"/>
        </w:rPr>
        <w:t xml:space="preserve"> </w:t>
      </w:r>
      <w:r w:rsidRPr="00BF11B0">
        <w:rPr>
          <w:rFonts w:ascii="Times New Roman" w:hAnsi="Times New Roman" w:cs="Times New Roman"/>
          <w:b/>
          <w:sz w:val="28"/>
          <w:szCs w:val="28"/>
        </w:rPr>
        <w:t>А</w:t>
      </w:r>
      <w:r w:rsidR="00C9642E">
        <w:rPr>
          <w:rFonts w:ascii="Times New Roman" w:hAnsi="Times New Roman" w:cs="Times New Roman"/>
          <w:b/>
          <w:sz w:val="28"/>
          <w:szCs w:val="28"/>
        </w:rPr>
        <w:t>О</w:t>
      </w:r>
      <w:r w:rsidRPr="00BF11B0">
        <w:rPr>
          <w:rFonts w:ascii="Times New Roman" w:hAnsi="Times New Roman" w:cs="Times New Roman"/>
          <w:b/>
          <w:sz w:val="28"/>
          <w:szCs w:val="28"/>
        </w:rPr>
        <w:t>ОП</w:t>
      </w:r>
      <w:r w:rsidRPr="00BF11B0">
        <w:rPr>
          <w:rFonts w:ascii="Times New Roman" w:hAnsi="Times New Roman" w:cs="Times New Roman"/>
          <w:b/>
          <w:spacing w:val="-9"/>
          <w:sz w:val="28"/>
          <w:szCs w:val="28"/>
        </w:rPr>
        <w:t xml:space="preserve"> </w:t>
      </w:r>
      <w:r w:rsidRPr="00BF11B0">
        <w:rPr>
          <w:rFonts w:ascii="Times New Roman" w:hAnsi="Times New Roman" w:cs="Times New Roman"/>
          <w:b/>
          <w:sz w:val="28"/>
          <w:szCs w:val="28"/>
        </w:rPr>
        <w:t>ООО</w:t>
      </w:r>
      <w:r w:rsidRPr="00BF11B0">
        <w:rPr>
          <w:rFonts w:ascii="Times New Roman" w:hAnsi="Times New Roman" w:cs="Times New Roman"/>
          <w:b/>
          <w:spacing w:val="-10"/>
          <w:sz w:val="28"/>
          <w:szCs w:val="28"/>
        </w:rPr>
        <w:t xml:space="preserve"> </w:t>
      </w:r>
      <w:r w:rsidRPr="00BF11B0">
        <w:rPr>
          <w:rFonts w:ascii="Times New Roman" w:hAnsi="Times New Roman" w:cs="Times New Roman"/>
          <w:b/>
          <w:sz w:val="28"/>
          <w:szCs w:val="28"/>
        </w:rPr>
        <w:t>для</w:t>
      </w:r>
      <w:r w:rsidRPr="00BF11B0">
        <w:rPr>
          <w:rFonts w:ascii="Times New Roman" w:hAnsi="Times New Roman" w:cs="Times New Roman"/>
          <w:b/>
          <w:spacing w:val="-9"/>
          <w:sz w:val="28"/>
          <w:szCs w:val="28"/>
        </w:rPr>
        <w:t xml:space="preserve"> </w:t>
      </w:r>
      <w:r w:rsidRPr="00BF11B0">
        <w:rPr>
          <w:rFonts w:ascii="Times New Roman" w:hAnsi="Times New Roman" w:cs="Times New Roman"/>
          <w:b/>
          <w:sz w:val="28"/>
          <w:szCs w:val="28"/>
        </w:rPr>
        <w:t>обучающихся</w:t>
      </w:r>
      <w:r w:rsidRPr="00BF11B0">
        <w:rPr>
          <w:rFonts w:ascii="Times New Roman" w:hAnsi="Times New Roman" w:cs="Times New Roman"/>
          <w:b/>
          <w:spacing w:val="-9"/>
          <w:sz w:val="28"/>
          <w:szCs w:val="28"/>
        </w:rPr>
        <w:t xml:space="preserve"> </w:t>
      </w:r>
      <w:r w:rsidRPr="00BF11B0">
        <w:rPr>
          <w:rFonts w:ascii="Times New Roman" w:hAnsi="Times New Roman" w:cs="Times New Roman"/>
          <w:b/>
          <w:sz w:val="28"/>
          <w:szCs w:val="28"/>
        </w:rPr>
        <w:t>с</w:t>
      </w:r>
      <w:r w:rsidRPr="00BF11B0">
        <w:rPr>
          <w:rFonts w:ascii="Times New Roman" w:hAnsi="Times New Roman" w:cs="Times New Roman"/>
          <w:b/>
          <w:spacing w:val="-8"/>
          <w:sz w:val="28"/>
          <w:szCs w:val="28"/>
        </w:rPr>
        <w:t xml:space="preserve"> </w:t>
      </w:r>
      <w:r w:rsidRPr="00BF11B0">
        <w:rPr>
          <w:rFonts w:ascii="Times New Roman" w:hAnsi="Times New Roman" w:cs="Times New Roman"/>
          <w:b/>
          <w:sz w:val="28"/>
          <w:szCs w:val="28"/>
        </w:rPr>
        <w:t>задержкой</w:t>
      </w:r>
      <w:r w:rsidR="00BF11B0" w:rsidRPr="00BF11B0">
        <w:rPr>
          <w:rFonts w:ascii="Times New Roman" w:hAnsi="Times New Roman" w:cs="Times New Roman"/>
          <w:b/>
          <w:sz w:val="28"/>
          <w:szCs w:val="28"/>
        </w:rPr>
        <w:t xml:space="preserve"> </w:t>
      </w:r>
      <w:r w:rsidRPr="00BF11B0">
        <w:rPr>
          <w:rFonts w:ascii="Times New Roman" w:hAnsi="Times New Roman" w:cs="Times New Roman"/>
          <w:b/>
          <w:spacing w:val="-68"/>
          <w:sz w:val="28"/>
          <w:szCs w:val="28"/>
        </w:rPr>
        <w:t xml:space="preserve"> </w:t>
      </w:r>
      <w:r w:rsidRPr="00BF11B0">
        <w:rPr>
          <w:rFonts w:ascii="Times New Roman" w:hAnsi="Times New Roman" w:cs="Times New Roman"/>
          <w:b/>
          <w:sz w:val="28"/>
          <w:szCs w:val="28"/>
        </w:rPr>
        <w:t>психического</w:t>
      </w:r>
      <w:r w:rsidRPr="00BF11B0">
        <w:rPr>
          <w:rFonts w:ascii="Times New Roman" w:hAnsi="Times New Roman" w:cs="Times New Roman"/>
          <w:b/>
          <w:spacing w:val="2"/>
          <w:sz w:val="28"/>
          <w:szCs w:val="28"/>
        </w:rPr>
        <w:t xml:space="preserve"> </w:t>
      </w:r>
      <w:r w:rsidRPr="00BF11B0">
        <w:rPr>
          <w:rFonts w:ascii="Times New Roman" w:hAnsi="Times New Roman" w:cs="Times New Roman"/>
          <w:b/>
          <w:sz w:val="28"/>
          <w:szCs w:val="28"/>
        </w:rPr>
        <w:t>развития</w:t>
      </w:r>
      <w:r w:rsidRPr="00BF11B0">
        <w:rPr>
          <w:rFonts w:ascii="Times New Roman" w:hAnsi="Times New Roman" w:cs="Times New Roman"/>
          <w:b/>
          <w:spacing w:val="1"/>
          <w:sz w:val="28"/>
          <w:szCs w:val="28"/>
        </w:rPr>
        <w:t xml:space="preserve"> </w:t>
      </w:r>
      <w:r w:rsidRPr="00BF11B0">
        <w:rPr>
          <w:rFonts w:ascii="Times New Roman" w:hAnsi="Times New Roman" w:cs="Times New Roman"/>
          <w:b/>
          <w:sz w:val="28"/>
          <w:szCs w:val="28"/>
        </w:rPr>
        <w:t>(вариант</w:t>
      </w:r>
      <w:r w:rsidRPr="00BF11B0">
        <w:rPr>
          <w:rFonts w:ascii="Times New Roman" w:hAnsi="Times New Roman" w:cs="Times New Roman"/>
          <w:b/>
          <w:spacing w:val="1"/>
          <w:sz w:val="28"/>
          <w:szCs w:val="28"/>
        </w:rPr>
        <w:t xml:space="preserve"> </w:t>
      </w:r>
      <w:r w:rsidRPr="00BF11B0">
        <w:rPr>
          <w:rFonts w:ascii="Times New Roman" w:hAnsi="Times New Roman" w:cs="Times New Roman"/>
          <w:b/>
          <w:sz w:val="28"/>
          <w:szCs w:val="28"/>
        </w:rPr>
        <w:t>7)</w:t>
      </w:r>
    </w:p>
    <w:p w14:paraId="1E388EC9" w14:textId="77777777" w:rsidR="00BF11B0" w:rsidRDefault="0011740B" w:rsidP="00C9642E">
      <w:pPr>
        <w:pStyle w:val="2"/>
        <w:tabs>
          <w:tab w:val="left" w:pos="766"/>
          <w:tab w:val="left" w:pos="9356"/>
        </w:tabs>
        <w:spacing w:before="245"/>
        <w:ind w:right="-33" w:hanging="262"/>
        <w:contextualSpacing/>
        <w:jc w:val="left"/>
        <w:rPr>
          <w:rFonts w:ascii="Times New Roman" w:hAnsi="Times New Roman" w:cs="Times New Roman"/>
        </w:rPr>
      </w:pPr>
      <w:r w:rsidRPr="00BF11B0">
        <w:rPr>
          <w:rFonts w:ascii="Times New Roman" w:hAnsi="Times New Roman" w:cs="Times New Roman"/>
        </w:rPr>
        <w:t>Пояснительная</w:t>
      </w:r>
      <w:r w:rsidRPr="00BF11B0">
        <w:rPr>
          <w:rFonts w:ascii="Times New Roman" w:hAnsi="Times New Roman" w:cs="Times New Roman"/>
          <w:spacing w:val="-5"/>
        </w:rPr>
        <w:t xml:space="preserve"> </w:t>
      </w:r>
      <w:r w:rsidR="00BF11B0">
        <w:rPr>
          <w:rFonts w:ascii="Times New Roman" w:hAnsi="Times New Roman" w:cs="Times New Roman"/>
        </w:rPr>
        <w:t xml:space="preserve">записка </w:t>
      </w:r>
    </w:p>
    <w:p w14:paraId="7ACA7E12" w14:textId="77777777" w:rsidR="00C9642E" w:rsidRDefault="0011740B" w:rsidP="00C9642E">
      <w:pPr>
        <w:pStyle w:val="2"/>
        <w:tabs>
          <w:tab w:val="left" w:pos="766"/>
        </w:tabs>
        <w:spacing w:before="245"/>
        <w:ind w:left="0" w:firstLine="0"/>
        <w:contextualSpacing/>
        <w:jc w:val="left"/>
        <w:rPr>
          <w:rFonts w:ascii="Times New Roman" w:hAnsi="Times New Roman" w:cs="Times New Roman"/>
          <w:b w:val="0"/>
        </w:rPr>
      </w:pPr>
      <w:r w:rsidRPr="00C9642E">
        <w:rPr>
          <w:rFonts w:ascii="Times New Roman" w:hAnsi="Times New Roman" w:cs="Times New Roman"/>
          <w:b w:val="0"/>
        </w:rPr>
        <w:t>А</w:t>
      </w:r>
      <w:r w:rsidR="00C9642E">
        <w:rPr>
          <w:rFonts w:ascii="Times New Roman" w:hAnsi="Times New Roman" w:cs="Times New Roman"/>
          <w:b w:val="0"/>
        </w:rPr>
        <w:t>О</w:t>
      </w:r>
      <w:r w:rsidRPr="00C9642E">
        <w:rPr>
          <w:rFonts w:ascii="Times New Roman" w:hAnsi="Times New Roman" w:cs="Times New Roman"/>
          <w:b w:val="0"/>
        </w:rPr>
        <w:t>ОП ООО для обучающихся с задержкой психического развития (вариант</w:t>
      </w:r>
      <w:r w:rsidRPr="00C9642E">
        <w:rPr>
          <w:rFonts w:ascii="Times New Roman" w:hAnsi="Times New Roman" w:cs="Times New Roman"/>
          <w:b w:val="0"/>
          <w:spacing w:val="1"/>
        </w:rPr>
        <w:t xml:space="preserve"> </w:t>
      </w:r>
      <w:r w:rsidRPr="00C9642E">
        <w:rPr>
          <w:rFonts w:ascii="Times New Roman" w:hAnsi="Times New Roman" w:cs="Times New Roman"/>
          <w:b w:val="0"/>
        </w:rPr>
        <w:t>7)</w:t>
      </w:r>
      <w:r w:rsidRPr="00C9642E">
        <w:rPr>
          <w:rFonts w:ascii="Times New Roman" w:hAnsi="Times New Roman" w:cs="Times New Roman"/>
          <w:b w:val="0"/>
          <w:spacing w:val="1"/>
        </w:rPr>
        <w:t xml:space="preserve"> </w:t>
      </w:r>
      <w:r w:rsidRPr="00C9642E">
        <w:rPr>
          <w:rFonts w:ascii="Times New Roman" w:hAnsi="Times New Roman" w:cs="Times New Roman"/>
          <w:b w:val="0"/>
        </w:rPr>
        <w:t>является</w:t>
      </w:r>
      <w:r w:rsidR="00C9642E">
        <w:rPr>
          <w:rFonts w:ascii="Times New Roman" w:hAnsi="Times New Roman" w:cs="Times New Roman"/>
          <w:b w:val="0"/>
          <w:spacing w:val="1"/>
        </w:rPr>
        <w:t xml:space="preserve"> </w:t>
      </w:r>
      <w:r w:rsidRPr="00C9642E">
        <w:rPr>
          <w:rFonts w:ascii="Times New Roman" w:hAnsi="Times New Roman" w:cs="Times New Roman"/>
          <w:b w:val="0"/>
        </w:rPr>
        <w:t>основным</w:t>
      </w:r>
      <w:r w:rsidRPr="00C9642E">
        <w:rPr>
          <w:rFonts w:ascii="Times New Roman" w:hAnsi="Times New Roman" w:cs="Times New Roman"/>
          <w:b w:val="0"/>
          <w:spacing w:val="1"/>
        </w:rPr>
        <w:t xml:space="preserve"> </w:t>
      </w:r>
      <w:r w:rsidRPr="00C9642E">
        <w:rPr>
          <w:rFonts w:ascii="Times New Roman" w:hAnsi="Times New Roman" w:cs="Times New Roman"/>
          <w:b w:val="0"/>
        </w:rPr>
        <w:t>документом,</w:t>
      </w:r>
      <w:r w:rsidRPr="00C9642E">
        <w:rPr>
          <w:rFonts w:ascii="Times New Roman" w:hAnsi="Times New Roman" w:cs="Times New Roman"/>
          <w:b w:val="0"/>
          <w:spacing w:val="1"/>
        </w:rPr>
        <w:t xml:space="preserve"> </w:t>
      </w:r>
      <w:r w:rsidRPr="00C9642E">
        <w:rPr>
          <w:rFonts w:ascii="Times New Roman" w:hAnsi="Times New Roman" w:cs="Times New Roman"/>
          <w:b w:val="0"/>
        </w:rPr>
        <w:t>определяющим</w:t>
      </w:r>
      <w:r w:rsidRPr="00C9642E">
        <w:rPr>
          <w:rFonts w:ascii="Times New Roman" w:hAnsi="Times New Roman" w:cs="Times New Roman"/>
          <w:b w:val="0"/>
          <w:spacing w:val="1"/>
        </w:rPr>
        <w:t xml:space="preserve"> </w:t>
      </w:r>
      <w:r w:rsidRPr="00C9642E">
        <w:rPr>
          <w:rFonts w:ascii="Times New Roman" w:hAnsi="Times New Roman" w:cs="Times New Roman"/>
          <w:b w:val="0"/>
        </w:rPr>
        <w:t>содержание</w:t>
      </w:r>
      <w:r w:rsidRPr="00C9642E">
        <w:rPr>
          <w:rFonts w:ascii="Times New Roman" w:hAnsi="Times New Roman" w:cs="Times New Roman"/>
          <w:b w:val="0"/>
          <w:spacing w:val="1"/>
        </w:rPr>
        <w:t xml:space="preserve"> </w:t>
      </w:r>
      <w:r w:rsidRPr="00C9642E">
        <w:rPr>
          <w:rFonts w:ascii="Times New Roman" w:hAnsi="Times New Roman" w:cs="Times New Roman"/>
          <w:b w:val="0"/>
        </w:rPr>
        <w:t>общего</w:t>
      </w:r>
      <w:r w:rsidRPr="00C9642E">
        <w:rPr>
          <w:rFonts w:ascii="Times New Roman" w:hAnsi="Times New Roman" w:cs="Times New Roman"/>
          <w:b w:val="0"/>
          <w:spacing w:val="1"/>
        </w:rPr>
        <w:t xml:space="preserve"> </w:t>
      </w:r>
      <w:r w:rsidRPr="00C9642E">
        <w:rPr>
          <w:rFonts w:ascii="Times New Roman" w:hAnsi="Times New Roman" w:cs="Times New Roman"/>
          <w:b w:val="0"/>
        </w:rPr>
        <w:t>образования,</w:t>
      </w:r>
      <w:r w:rsidRPr="00C9642E">
        <w:rPr>
          <w:rFonts w:ascii="Times New Roman" w:hAnsi="Times New Roman" w:cs="Times New Roman"/>
          <w:b w:val="0"/>
          <w:spacing w:val="1"/>
        </w:rPr>
        <w:t xml:space="preserve"> </w:t>
      </w:r>
      <w:r w:rsidRPr="00C9642E">
        <w:rPr>
          <w:rFonts w:ascii="Times New Roman" w:hAnsi="Times New Roman" w:cs="Times New Roman"/>
          <w:b w:val="0"/>
        </w:rPr>
        <w:t>а</w:t>
      </w:r>
      <w:r w:rsidRPr="00C9642E">
        <w:rPr>
          <w:rFonts w:ascii="Times New Roman" w:hAnsi="Times New Roman" w:cs="Times New Roman"/>
          <w:b w:val="0"/>
          <w:spacing w:val="1"/>
        </w:rPr>
        <w:t xml:space="preserve"> </w:t>
      </w:r>
      <w:r w:rsidRPr="00C9642E">
        <w:rPr>
          <w:rFonts w:ascii="Times New Roman" w:hAnsi="Times New Roman" w:cs="Times New Roman"/>
          <w:b w:val="0"/>
        </w:rPr>
        <w:t>также</w:t>
      </w:r>
      <w:r w:rsidRPr="00C9642E">
        <w:rPr>
          <w:rFonts w:ascii="Times New Roman" w:hAnsi="Times New Roman" w:cs="Times New Roman"/>
          <w:b w:val="0"/>
          <w:spacing w:val="1"/>
        </w:rPr>
        <w:t xml:space="preserve"> </w:t>
      </w:r>
      <w:r w:rsidRPr="00C9642E">
        <w:rPr>
          <w:rFonts w:ascii="Times New Roman" w:hAnsi="Times New Roman" w:cs="Times New Roman"/>
          <w:b w:val="0"/>
        </w:rPr>
        <w:t>регламентирующим</w:t>
      </w:r>
      <w:r w:rsidRPr="00C9642E">
        <w:rPr>
          <w:rFonts w:ascii="Times New Roman" w:hAnsi="Times New Roman" w:cs="Times New Roman"/>
          <w:b w:val="0"/>
          <w:spacing w:val="1"/>
        </w:rPr>
        <w:t xml:space="preserve"> </w:t>
      </w:r>
      <w:r w:rsidRPr="00C9642E">
        <w:rPr>
          <w:rFonts w:ascii="Times New Roman" w:hAnsi="Times New Roman" w:cs="Times New Roman"/>
          <w:b w:val="0"/>
        </w:rPr>
        <w:t>образовательную</w:t>
      </w:r>
      <w:r w:rsidRPr="00C9642E">
        <w:rPr>
          <w:rFonts w:ascii="Times New Roman" w:hAnsi="Times New Roman" w:cs="Times New Roman"/>
          <w:b w:val="0"/>
          <w:spacing w:val="1"/>
        </w:rPr>
        <w:t xml:space="preserve"> </w:t>
      </w:r>
      <w:r w:rsidRPr="00C9642E">
        <w:rPr>
          <w:rFonts w:ascii="Times New Roman" w:hAnsi="Times New Roman" w:cs="Times New Roman"/>
          <w:b w:val="0"/>
        </w:rPr>
        <w:t>деятельность</w:t>
      </w:r>
      <w:r w:rsidRPr="00C9642E">
        <w:rPr>
          <w:rFonts w:ascii="Times New Roman" w:hAnsi="Times New Roman" w:cs="Times New Roman"/>
          <w:b w:val="0"/>
          <w:spacing w:val="1"/>
        </w:rPr>
        <w:t xml:space="preserve"> </w:t>
      </w:r>
      <w:r w:rsidRPr="00C9642E">
        <w:rPr>
          <w:rFonts w:ascii="Times New Roman" w:hAnsi="Times New Roman" w:cs="Times New Roman"/>
          <w:b w:val="0"/>
        </w:rPr>
        <w:t>организации</w:t>
      </w:r>
      <w:r w:rsidRPr="00C9642E">
        <w:rPr>
          <w:rFonts w:ascii="Times New Roman" w:hAnsi="Times New Roman" w:cs="Times New Roman"/>
          <w:b w:val="0"/>
          <w:spacing w:val="1"/>
        </w:rPr>
        <w:t xml:space="preserve"> </w:t>
      </w:r>
      <w:r w:rsidRPr="00C9642E">
        <w:rPr>
          <w:rFonts w:ascii="Times New Roman" w:hAnsi="Times New Roman" w:cs="Times New Roman"/>
          <w:b w:val="0"/>
        </w:rPr>
        <w:t>в</w:t>
      </w:r>
      <w:r w:rsidRPr="00C9642E">
        <w:rPr>
          <w:rFonts w:ascii="Times New Roman" w:hAnsi="Times New Roman" w:cs="Times New Roman"/>
          <w:b w:val="0"/>
          <w:spacing w:val="1"/>
        </w:rPr>
        <w:t xml:space="preserve"> </w:t>
      </w:r>
      <w:r w:rsidRPr="00C9642E">
        <w:rPr>
          <w:rFonts w:ascii="Times New Roman" w:hAnsi="Times New Roman" w:cs="Times New Roman"/>
          <w:b w:val="0"/>
        </w:rPr>
        <w:t>единстве</w:t>
      </w:r>
      <w:r w:rsidRPr="00C9642E">
        <w:rPr>
          <w:rFonts w:ascii="Times New Roman" w:hAnsi="Times New Roman" w:cs="Times New Roman"/>
          <w:b w:val="0"/>
          <w:spacing w:val="1"/>
        </w:rPr>
        <w:t xml:space="preserve"> </w:t>
      </w:r>
      <w:r w:rsidRPr="00C9642E">
        <w:rPr>
          <w:rFonts w:ascii="Times New Roman" w:hAnsi="Times New Roman" w:cs="Times New Roman"/>
          <w:b w:val="0"/>
        </w:rPr>
        <w:t>урочной</w:t>
      </w:r>
      <w:r w:rsidRPr="00C9642E">
        <w:rPr>
          <w:rFonts w:ascii="Times New Roman" w:hAnsi="Times New Roman" w:cs="Times New Roman"/>
          <w:b w:val="0"/>
          <w:spacing w:val="1"/>
        </w:rPr>
        <w:t xml:space="preserve"> </w:t>
      </w:r>
      <w:r w:rsidRPr="00C9642E">
        <w:rPr>
          <w:rFonts w:ascii="Times New Roman" w:hAnsi="Times New Roman" w:cs="Times New Roman"/>
          <w:b w:val="0"/>
        </w:rPr>
        <w:t>и</w:t>
      </w:r>
      <w:r w:rsidRPr="00C9642E">
        <w:rPr>
          <w:rFonts w:ascii="Times New Roman" w:hAnsi="Times New Roman" w:cs="Times New Roman"/>
          <w:b w:val="0"/>
          <w:spacing w:val="1"/>
        </w:rPr>
        <w:t xml:space="preserve"> </w:t>
      </w:r>
      <w:r w:rsidRPr="00C9642E">
        <w:rPr>
          <w:rFonts w:ascii="Times New Roman" w:hAnsi="Times New Roman" w:cs="Times New Roman"/>
          <w:b w:val="0"/>
        </w:rPr>
        <w:t>внеурочной</w:t>
      </w:r>
      <w:r w:rsidRPr="00C9642E">
        <w:rPr>
          <w:rFonts w:ascii="Times New Roman" w:hAnsi="Times New Roman" w:cs="Times New Roman"/>
          <w:b w:val="0"/>
          <w:spacing w:val="1"/>
        </w:rPr>
        <w:t xml:space="preserve"> </w:t>
      </w:r>
      <w:r w:rsidRPr="00C9642E">
        <w:rPr>
          <w:rFonts w:ascii="Times New Roman" w:hAnsi="Times New Roman" w:cs="Times New Roman"/>
          <w:b w:val="0"/>
        </w:rPr>
        <w:t>деятельности</w:t>
      </w:r>
      <w:r w:rsidRPr="00C9642E">
        <w:rPr>
          <w:rFonts w:ascii="Times New Roman" w:hAnsi="Times New Roman" w:cs="Times New Roman"/>
          <w:b w:val="0"/>
          <w:spacing w:val="1"/>
        </w:rPr>
        <w:t xml:space="preserve"> </w:t>
      </w:r>
      <w:r w:rsidRPr="00C9642E">
        <w:rPr>
          <w:rFonts w:ascii="Times New Roman" w:hAnsi="Times New Roman" w:cs="Times New Roman"/>
          <w:b w:val="0"/>
        </w:rPr>
        <w:t>при</w:t>
      </w:r>
      <w:r w:rsidRPr="00C9642E">
        <w:rPr>
          <w:rFonts w:ascii="Times New Roman" w:hAnsi="Times New Roman" w:cs="Times New Roman"/>
          <w:b w:val="0"/>
          <w:spacing w:val="1"/>
        </w:rPr>
        <w:t xml:space="preserve"> </w:t>
      </w:r>
      <w:r w:rsidRPr="00C9642E">
        <w:rPr>
          <w:rFonts w:ascii="Times New Roman" w:hAnsi="Times New Roman" w:cs="Times New Roman"/>
          <w:b w:val="0"/>
        </w:rPr>
        <w:t>учете</w:t>
      </w:r>
      <w:r w:rsidRPr="00C9642E">
        <w:rPr>
          <w:rFonts w:ascii="Times New Roman" w:hAnsi="Times New Roman" w:cs="Times New Roman"/>
          <w:b w:val="0"/>
          <w:spacing w:val="1"/>
        </w:rPr>
        <w:t xml:space="preserve"> </w:t>
      </w:r>
      <w:r w:rsidRPr="00C9642E">
        <w:rPr>
          <w:rFonts w:ascii="Times New Roman" w:hAnsi="Times New Roman" w:cs="Times New Roman"/>
          <w:b w:val="0"/>
        </w:rPr>
        <w:t>установленного ФГОС ООО соотношения обязательной части программы и части,</w:t>
      </w:r>
      <w:r w:rsidRPr="00C9642E">
        <w:rPr>
          <w:rFonts w:ascii="Times New Roman" w:hAnsi="Times New Roman" w:cs="Times New Roman"/>
          <w:b w:val="0"/>
          <w:spacing w:val="1"/>
        </w:rPr>
        <w:t xml:space="preserve"> </w:t>
      </w:r>
      <w:r w:rsidRPr="00C9642E">
        <w:rPr>
          <w:rFonts w:ascii="Times New Roman" w:hAnsi="Times New Roman" w:cs="Times New Roman"/>
          <w:b w:val="0"/>
        </w:rPr>
        <w:t>формируемой</w:t>
      </w:r>
      <w:r w:rsidRPr="00C9642E">
        <w:rPr>
          <w:rFonts w:ascii="Times New Roman" w:hAnsi="Times New Roman" w:cs="Times New Roman"/>
          <w:b w:val="0"/>
          <w:spacing w:val="-2"/>
        </w:rPr>
        <w:t xml:space="preserve"> </w:t>
      </w:r>
      <w:r w:rsidRPr="00C9642E">
        <w:rPr>
          <w:rFonts w:ascii="Times New Roman" w:hAnsi="Times New Roman" w:cs="Times New Roman"/>
          <w:b w:val="0"/>
        </w:rPr>
        <w:t>участниками</w:t>
      </w:r>
      <w:r w:rsidRPr="00C9642E">
        <w:rPr>
          <w:rFonts w:ascii="Times New Roman" w:hAnsi="Times New Roman" w:cs="Times New Roman"/>
          <w:b w:val="0"/>
          <w:spacing w:val="-1"/>
        </w:rPr>
        <w:t xml:space="preserve"> </w:t>
      </w:r>
      <w:r w:rsidRPr="00C9642E">
        <w:rPr>
          <w:rFonts w:ascii="Times New Roman" w:hAnsi="Times New Roman" w:cs="Times New Roman"/>
          <w:b w:val="0"/>
        </w:rPr>
        <w:t>образовательных</w:t>
      </w:r>
      <w:r w:rsidRPr="00C9642E">
        <w:rPr>
          <w:rFonts w:ascii="Times New Roman" w:hAnsi="Times New Roman" w:cs="Times New Roman"/>
          <w:b w:val="0"/>
          <w:spacing w:val="-2"/>
        </w:rPr>
        <w:t xml:space="preserve"> </w:t>
      </w:r>
      <w:r w:rsidRPr="00C9642E">
        <w:rPr>
          <w:rFonts w:ascii="Times New Roman" w:hAnsi="Times New Roman" w:cs="Times New Roman"/>
          <w:b w:val="0"/>
        </w:rPr>
        <w:t>отношений.</w:t>
      </w:r>
      <w:r w:rsidR="00C9642E">
        <w:rPr>
          <w:rFonts w:ascii="Times New Roman" w:hAnsi="Times New Roman" w:cs="Times New Roman"/>
          <w:b w:val="0"/>
        </w:rPr>
        <w:t xml:space="preserve"> </w:t>
      </w:r>
    </w:p>
    <w:p w14:paraId="45537C90" w14:textId="77777777" w:rsidR="00927F2E" w:rsidRPr="00C9642E" w:rsidRDefault="0011740B" w:rsidP="00C9642E">
      <w:pPr>
        <w:pStyle w:val="2"/>
        <w:tabs>
          <w:tab w:val="left" w:pos="766"/>
        </w:tabs>
        <w:spacing w:before="245"/>
        <w:ind w:left="0" w:firstLine="0"/>
        <w:contextualSpacing/>
        <w:jc w:val="left"/>
        <w:rPr>
          <w:rFonts w:ascii="Times New Roman" w:hAnsi="Times New Roman" w:cs="Times New Roman"/>
          <w:b w:val="0"/>
        </w:rPr>
      </w:pPr>
      <w:r w:rsidRPr="00C9642E">
        <w:rPr>
          <w:rFonts w:ascii="Times New Roman" w:hAnsi="Times New Roman" w:cs="Times New Roman"/>
          <w:b w:val="0"/>
        </w:rPr>
        <w:t>А</w:t>
      </w:r>
      <w:r w:rsidR="00C9642E">
        <w:rPr>
          <w:rFonts w:ascii="Times New Roman" w:hAnsi="Times New Roman" w:cs="Times New Roman"/>
          <w:b w:val="0"/>
        </w:rPr>
        <w:t>О</w:t>
      </w:r>
      <w:r w:rsidRPr="00C9642E">
        <w:rPr>
          <w:rFonts w:ascii="Times New Roman" w:hAnsi="Times New Roman" w:cs="Times New Roman"/>
          <w:b w:val="0"/>
        </w:rPr>
        <w:t>ОП ООО для обучающихся с задержкой психического развития (вариант</w:t>
      </w:r>
      <w:r w:rsidRPr="00C9642E">
        <w:rPr>
          <w:rFonts w:ascii="Times New Roman" w:hAnsi="Times New Roman" w:cs="Times New Roman"/>
          <w:b w:val="0"/>
          <w:spacing w:val="1"/>
        </w:rPr>
        <w:t xml:space="preserve"> </w:t>
      </w:r>
      <w:r w:rsidRPr="00C9642E">
        <w:rPr>
          <w:rFonts w:ascii="Times New Roman" w:hAnsi="Times New Roman" w:cs="Times New Roman"/>
          <w:b w:val="0"/>
        </w:rPr>
        <w:t>7)</w:t>
      </w:r>
      <w:r w:rsidRPr="00C9642E">
        <w:rPr>
          <w:rFonts w:ascii="Times New Roman" w:hAnsi="Times New Roman" w:cs="Times New Roman"/>
          <w:b w:val="0"/>
          <w:spacing w:val="1"/>
        </w:rPr>
        <w:t xml:space="preserve"> </w:t>
      </w:r>
      <w:r w:rsidRPr="00C9642E">
        <w:rPr>
          <w:rFonts w:ascii="Times New Roman" w:hAnsi="Times New Roman" w:cs="Times New Roman"/>
          <w:b w:val="0"/>
        </w:rPr>
        <w:t>представляет</w:t>
      </w:r>
      <w:r w:rsidRPr="00C9642E">
        <w:rPr>
          <w:rFonts w:ascii="Times New Roman" w:hAnsi="Times New Roman" w:cs="Times New Roman"/>
          <w:b w:val="0"/>
          <w:spacing w:val="1"/>
        </w:rPr>
        <w:t xml:space="preserve"> </w:t>
      </w:r>
      <w:r w:rsidRPr="00C9642E">
        <w:rPr>
          <w:rFonts w:ascii="Times New Roman" w:hAnsi="Times New Roman" w:cs="Times New Roman"/>
          <w:b w:val="0"/>
        </w:rPr>
        <w:t>собой</w:t>
      </w:r>
      <w:r w:rsidRPr="00C9642E">
        <w:rPr>
          <w:rFonts w:ascii="Times New Roman" w:hAnsi="Times New Roman" w:cs="Times New Roman"/>
          <w:b w:val="0"/>
          <w:spacing w:val="1"/>
        </w:rPr>
        <w:t xml:space="preserve"> </w:t>
      </w:r>
      <w:r w:rsidRPr="00C9642E">
        <w:rPr>
          <w:rFonts w:ascii="Times New Roman" w:hAnsi="Times New Roman" w:cs="Times New Roman"/>
          <w:b w:val="0"/>
        </w:rPr>
        <w:t>образовательную</w:t>
      </w:r>
      <w:r w:rsidRPr="00C9642E">
        <w:rPr>
          <w:rFonts w:ascii="Times New Roman" w:hAnsi="Times New Roman" w:cs="Times New Roman"/>
          <w:b w:val="0"/>
          <w:spacing w:val="1"/>
        </w:rPr>
        <w:t xml:space="preserve"> </w:t>
      </w:r>
      <w:r w:rsidRPr="00C9642E">
        <w:rPr>
          <w:rFonts w:ascii="Times New Roman" w:hAnsi="Times New Roman" w:cs="Times New Roman"/>
          <w:b w:val="0"/>
        </w:rPr>
        <w:t>программу,</w:t>
      </w:r>
      <w:r w:rsidRPr="00C9642E">
        <w:rPr>
          <w:rFonts w:ascii="Times New Roman" w:hAnsi="Times New Roman" w:cs="Times New Roman"/>
          <w:b w:val="0"/>
          <w:spacing w:val="1"/>
        </w:rPr>
        <w:t xml:space="preserve"> </w:t>
      </w:r>
      <w:r w:rsidRPr="00C9642E">
        <w:rPr>
          <w:rFonts w:ascii="Times New Roman" w:hAnsi="Times New Roman" w:cs="Times New Roman"/>
          <w:b w:val="0"/>
        </w:rPr>
        <w:t>адаптированную</w:t>
      </w:r>
      <w:r w:rsidRPr="00C9642E">
        <w:rPr>
          <w:rFonts w:ascii="Times New Roman" w:hAnsi="Times New Roman" w:cs="Times New Roman"/>
          <w:b w:val="0"/>
          <w:spacing w:val="1"/>
        </w:rPr>
        <w:t xml:space="preserve"> </w:t>
      </w:r>
      <w:r w:rsidRPr="00C9642E">
        <w:rPr>
          <w:rFonts w:ascii="Times New Roman" w:hAnsi="Times New Roman" w:cs="Times New Roman"/>
          <w:b w:val="0"/>
        </w:rPr>
        <w:t>для</w:t>
      </w:r>
      <w:r w:rsidRPr="00C9642E">
        <w:rPr>
          <w:rFonts w:ascii="Times New Roman" w:hAnsi="Times New Roman" w:cs="Times New Roman"/>
          <w:b w:val="0"/>
          <w:spacing w:val="1"/>
        </w:rPr>
        <w:t xml:space="preserve"> </w:t>
      </w:r>
      <w:r w:rsidRPr="00C9642E">
        <w:rPr>
          <w:rFonts w:ascii="Times New Roman" w:hAnsi="Times New Roman" w:cs="Times New Roman"/>
          <w:b w:val="0"/>
        </w:rPr>
        <w:t>обучения, воспитания и социализации обучающихся с задержкой психического</w:t>
      </w:r>
      <w:r w:rsidRPr="00C9642E">
        <w:rPr>
          <w:rFonts w:ascii="Times New Roman" w:hAnsi="Times New Roman" w:cs="Times New Roman"/>
          <w:b w:val="0"/>
          <w:spacing w:val="1"/>
        </w:rPr>
        <w:t xml:space="preserve"> </w:t>
      </w:r>
      <w:r w:rsidRPr="00C9642E">
        <w:rPr>
          <w:rFonts w:ascii="Times New Roman" w:hAnsi="Times New Roman" w:cs="Times New Roman"/>
          <w:b w:val="0"/>
        </w:rPr>
        <w:t>развития с учетом особенностей их психофизического развития, индивидуальных</w:t>
      </w:r>
      <w:r w:rsidRPr="00C9642E">
        <w:rPr>
          <w:rFonts w:ascii="Times New Roman" w:hAnsi="Times New Roman" w:cs="Times New Roman"/>
          <w:b w:val="0"/>
          <w:spacing w:val="1"/>
        </w:rPr>
        <w:t xml:space="preserve"> </w:t>
      </w:r>
      <w:r w:rsidRPr="00C9642E">
        <w:rPr>
          <w:rFonts w:ascii="Times New Roman" w:hAnsi="Times New Roman" w:cs="Times New Roman"/>
          <w:b w:val="0"/>
        </w:rPr>
        <w:t>возможностей,</w:t>
      </w:r>
      <w:r w:rsidRPr="00C9642E">
        <w:rPr>
          <w:rFonts w:ascii="Times New Roman" w:hAnsi="Times New Roman" w:cs="Times New Roman"/>
          <w:b w:val="0"/>
          <w:spacing w:val="1"/>
        </w:rPr>
        <w:t xml:space="preserve"> </w:t>
      </w:r>
      <w:r w:rsidRPr="00C9642E">
        <w:rPr>
          <w:rFonts w:ascii="Times New Roman" w:hAnsi="Times New Roman" w:cs="Times New Roman"/>
          <w:b w:val="0"/>
        </w:rPr>
        <w:t>особых</w:t>
      </w:r>
      <w:r w:rsidRPr="00C9642E">
        <w:rPr>
          <w:rFonts w:ascii="Times New Roman" w:hAnsi="Times New Roman" w:cs="Times New Roman"/>
          <w:b w:val="0"/>
          <w:spacing w:val="1"/>
        </w:rPr>
        <w:t xml:space="preserve"> </w:t>
      </w:r>
      <w:r w:rsidRPr="00C9642E">
        <w:rPr>
          <w:rFonts w:ascii="Times New Roman" w:hAnsi="Times New Roman" w:cs="Times New Roman"/>
          <w:b w:val="0"/>
        </w:rPr>
        <w:t>образовательных</w:t>
      </w:r>
      <w:r w:rsidRPr="00C9642E">
        <w:rPr>
          <w:rFonts w:ascii="Times New Roman" w:hAnsi="Times New Roman" w:cs="Times New Roman"/>
          <w:b w:val="0"/>
          <w:spacing w:val="1"/>
        </w:rPr>
        <w:t xml:space="preserve"> </w:t>
      </w:r>
      <w:r w:rsidRPr="00C9642E">
        <w:rPr>
          <w:rFonts w:ascii="Times New Roman" w:hAnsi="Times New Roman" w:cs="Times New Roman"/>
          <w:b w:val="0"/>
        </w:rPr>
        <w:t>потребностей,</w:t>
      </w:r>
      <w:r w:rsidRPr="00C9642E">
        <w:rPr>
          <w:rFonts w:ascii="Times New Roman" w:hAnsi="Times New Roman" w:cs="Times New Roman"/>
          <w:b w:val="0"/>
          <w:spacing w:val="1"/>
        </w:rPr>
        <w:t xml:space="preserve"> </w:t>
      </w:r>
      <w:r w:rsidRPr="00C9642E">
        <w:rPr>
          <w:rFonts w:ascii="Times New Roman" w:hAnsi="Times New Roman" w:cs="Times New Roman"/>
          <w:b w:val="0"/>
        </w:rPr>
        <w:t>обеспечивающую</w:t>
      </w:r>
      <w:r w:rsidRPr="00C9642E">
        <w:rPr>
          <w:rFonts w:ascii="Times New Roman" w:hAnsi="Times New Roman" w:cs="Times New Roman"/>
          <w:b w:val="0"/>
          <w:spacing w:val="1"/>
        </w:rPr>
        <w:t xml:space="preserve"> </w:t>
      </w:r>
      <w:r w:rsidRPr="00C9642E">
        <w:rPr>
          <w:rFonts w:ascii="Times New Roman" w:hAnsi="Times New Roman" w:cs="Times New Roman"/>
          <w:b w:val="0"/>
        </w:rPr>
        <w:t>коррекцию</w:t>
      </w:r>
      <w:r w:rsidRPr="00C9642E">
        <w:rPr>
          <w:rFonts w:ascii="Times New Roman" w:hAnsi="Times New Roman" w:cs="Times New Roman"/>
          <w:b w:val="0"/>
          <w:spacing w:val="8"/>
        </w:rPr>
        <w:t xml:space="preserve"> </w:t>
      </w:r>
      <w:r w:rsidRPr="00C9642E">
        <w:rPr>
          <w:rFonts w:ascii="Times New Roman" w:hAnsi="Times New Roman" w:cs="Times New Roman"/>
          <w:b w:val="0"/>
        </w:rPr>
        <w:t>нарушений</w:t>
      </w:r>
      <w:r w:rsidRPr="00C9642E">
        <w:rPr>
          <w:rFonts w:ascii="Times New Roman" w:hAnsi="Times New Roman" w:cs="Times New Roman"/>
          <w:b w:val="0"/>
          <w:spacing w:val="8"/>
        </w:rPr>
        <w:t xml:space="preserve"> </w:t>
      </w:r>
      <w:r w:rsidRPr="00C9642E">
        <w:rPr>
          <w:rFonts w:ascii="Times New Roman" w:hAnsi="Times New Roman" w:cs="Times New Roman"/>
          <w:b w:val="0"/>
        </w:rPr>
        <w:t>развития</w:t>
      </w:r>
      <w:r w:rsidRPr="00C9642E">
        <w:rPr>
          <w:rFonts w:ascii="Times New Roman" w:hAnsi="Times New Roman" w:cs="Times New Roman"/>
          <w:b w:val="0"/>
          <w:spacing w:val="7"/>
        </w:rPr>
        <w:t xml:space="preserve"> </w:t>
      </w:r>
      <w:r w:rsidRPr="00C9642E">
        <w:rPr>
          <w:rFonts w:ascii="Times New Roman" w:hAnsi="Times New Roman" w:cs="Times New Roman"/>
          <w:b w:val="0"/>
        </w:rPr>
        <w:t>и</w:t>
      </w:r>
      <w:r w:rsidRPr="00C9642E">
        <w:rPr>
          <w:rFonts w:ascii="Times New Roman" w:hAnsi="Times New Roman" w:cs="Times New Roman"/>
          <w:b w:val="0"/>
          <w:spacing w:val="6"/>
        </w:rPr>
        <w:t xml:space="preserve"> </w:t>
      </w:r>
      <w:r w:rsidRPr="00C9642E">
        <w:rPr>
          <w:rFonts w:ascii="Times New Roman" w:hAnsi="Times New Roman" w:cs="Times New Roman"/>
          <w:b w:val="0"/>
        </w:rPr>
        <w:t>социальную</w:t>
      </w:r>
      <w:r w:rsidRPr="00C9642E">
        <w:rPr>
          <w:rFonts w:ascii="Times New Roman" w:hAnsi="Times New Roman" w:cs="Times New Roman"/>
          <w:b w:val="0"/>
          <w:spacing w:val="6"/>
        </w:rPr>
        <w:t xml:space="preserve"> </w:t>
      </w:r>
      <w:r w:rsidRPr="00C9642E">
        <w:rPr>
          <w:rFonts w:ascii="Times New Roman" w:hAnsi="Times New Roman" w:cs="Times New Roman"/>
          <w:b w:val="0"/>
        </w:rPr>
        <w:t>адаптацию.</w:t>
      </w:r>
    </w:p>
    <w:p w14:paraId="2EDE7C40" w14:textId="77777777" w:rsidR="00BF11B0" w:rsidRDefault="0011740B" w:rsidP="00C9642E">
      <w:pPr>
        <w:pStyle w:val="a3"/>
        <w:ind w:left="0" w:right="271"/>
        <w:contextualSpacing/>
        <w:rPr>
          <w:rFonts w:ascii="Times New Roman" w:hAnsi="Times New Roman" w:cs="Times New Roman"/>
        </w:rPr>
      </w:pPr>
      <w:r w:rsidRPr="00BF11B0">
        <w:rPr>
          <w:rFonts w:ascii="Times New Roman" w:hAnsi="Times New Roman" w:cs="Times New Roman"/>
        </w:rPr>
        <w:t>А</w:t>
      </w:r>
      <w:r w:rsidR="00C9642E">
        <w:rPr>
          <w:rFonts w:ascii="Times New Roman" w:hAnsi="Times New Roman" w:cs="Times New Roman"/>
        </w:rPr>
        <w:t>О</w:t>
      </w:r>
      <w:r w:rsidRPr="00BF11B0">
        <w:rPr>
          <w:rFonts w:ascii="Times New Roman" w:hAnsi="Times New Roman" w:cs="Times New Roman"/>
        </w:rPr>
        <w:t>ОП ООО для обучающихся с ЗПР предназначена для освоения обучающимися,</w:t>
      </w:r>
      <w:r w:rsidRPr="00BF11B0">
        <w:rPr>
          <w:rFonts w:ascii="Times New Roman" w:hAnsi="Times New Roman" w:cs="Times New Roman"/>
          <w:spacing w:val="1"/>
        </w:rPr>
        <w:t xml:space="preserve"> </w:t>
      </w:r>
      <w:r w:rsidRPr="00BF11B0">
        <w:rPr>
          <w:rFonts w:ascii="Times New Roman" w:hAnsi="Times New Roman" w:cs="Times New Roman"/>
        </w:rPr>
        <w:t>успешно</w:t>
      </w:r>
      <w:r w:rsidRPr="00BF11B0">
        <w:rPr>
          <w:rFonts w:ascii="Times New Roman" w:hAnsi="Times New Roman" w:cs="Times New Roman"/>
          <w:spacing w:val="1"/>
        </w:rPr>
        <w:t xml:space="preserve"> </w:t>
      </w:r>
      <w:r w:rsidRPr="00BF11B0">
        <w:rPr>
          <w:rFonts w:ascii="Times New Roman" w:hAnsi="Times New Roman" w:cs="Times New Roman"/>
        </w:rPr>
        <w:t>освоившими</w:t>
      </w:r>
      <w:r w:rsidRPr="00BF11B0">
        <w:rPr>
          <w:rFonts w:ascii="Times New Roman" w:hAnsi="Times New Roman" w:cs="Times New Roman"/>
          <w:spacing w:val="1"/>
        </w:rPr>
        <w:t xml:space="preserve"> </w:t>
      </w:r>
      <w:r w:rsidRPr="00BF11B0">
        <w:rPr>
          <w:rFonts w:ascii="Times New Roman" w:hAnsi="Times New Roman" w:cs="Times New Roman"/>
        </w:rPr>
        <w:t>адаптированную</w:t>
      </w:r>
      <w:r w:rsidRPr="00BF11B0">
        <w:rPr>
          <w:rFonts w:ascii="Times New Roman" w:hAnsi="Times New Roman" w:cs="Times New Roman"/>
          <w:spacing w:val="1"/>
        </w:rPr>
        <w:t xml:space="preserve"> </w:t>
      </w:r>
      <w:r w:rsidRPr="00BF11B0">
        <w:rPr>
          <w:rFonts w:ascii="Times New Roman" w:hAnsi="Times New Roman" w:cs="Times New Roman"/>
        </w:rPr>
        <w:t>основную</w:t>
      </w:r>
      <w:r w:rsidRPr="00BF11B0">
        <w:rPr>
          <w:rFonts w:ascii="Times New Roman" w:hAnsi="Times New Roman" w:cs="Times New Roman"/>
          <w:spacing w:val="1"/>
        </w:rPr>
        <w:t xml:space="preserve"> </w:t>
      </w:r>
      <w:r w:rsidRPr="00BF11B0">
        <w:rPr>
          <w:rFonts w:ascii="Times New Roman" w:hAnsi="Times New Roman" w:cs="Times New Roman"/>
        </w:rPr>
        <w:t>общеобразовательную</w:t>
      </w:r>
      <w:r w:rsidRPr="00BF11B0">
        <w:rPr>
          <w:rFonts w:ascii="Times New Roman" w:hAnsi="Times New Roman" w:cs="Times New Roman"/>
          <w:spacing w:val="-55"/>
        </w:rPr>
        <w:t xml:space="preserve"> </w:t>
      </w:r>
      <w:r w:rsidRPr="00BF11B0">
        <w:rPr>
          <w:rFonts w:ascii="Times New Roman" w:hAnsi="Times New Roman" w:cs="Times New Roman"/>
        </w:rPr>
        <w:t>программу</w:t>
      </w:r>
      <w:r w:rsidRPr="00BF11B0">
        <w:rPr>
          <w:rFonts w:ascii="Times New Roman" w:hAnsi="Times New Roman" w:cs="Times New Roman"/>
          <w:spacing w:val="1"/>
        </w:rPr>
        <w:t xml:space="preserve"> </w:t>
      </w:r>
      <w:r w:rsidRPr="00BF11B0">
        <w:rPr>
          <w:rFonts w:ascii="Times New Roman" w:hAnsi="Times New Roman" w:cs="Times New Roman"/>
        </w:rPr>
        <w:t>начального</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(АООП</w:t>
      </w:r>
      <w:r w:rsidRPr="00BF11B0">
        <w:rPr>
          <w:rFonts w:ascii="Times New Roman" w:hAnsi="Times New Roman" w:cs="Times New Roman"/>
          <w:spacing w:val="1"/>
        </w:rPr>
        <w:t xml:space="preserve"> </w:t>
      </w:r>
      <w:r w:rsidRPr="00BF11B0">
        <w:rPr>
          <w:rFonts w:ascii="Times New Roman" w:hAnsi="Times New Roman" w:cs="Times New Roman"/>
        </w:rPr>
        <w:t>НОО)</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(варианты 7.1 и 7.2) в соответствии с ФГОС НОО обучающихся с ОВЗ, и при этом</w:t>
      </w:r>
      <w:r w:rsidRPr="00BF11B0">
        <w:rPr>
          <w:rFonts w:ascii="Times New Roman" w:hAnsi="Times New Roman" w:cs="Times New Roman"/>
          <w:spacing w:val="1"/>
        </w:rPr>
        <w:t xml:space="preserve"> </w:t>
      </w:r>
      <w:r w:rsidRPr="00BF11B0">
        <w:rPr>
          <w:rFonts w:ascii="Times New Roman" w:hAnsi="Times New Roman" w:cs="Times New Roman"/>
        </w:rPr>
        <w:t>нуждающихся в пролонгации специальных образовательных условий на уровне</w:t>
      </w:r>
      <w:r w:rsidRPr="00BF11B0">
        <w:rPr>
          <w:rFonts w:ascii="Times New Roman" w:hAnsi="Times New Roman" w:cs="Times New Roman"/>
          <w:spacing w:val="1"/>
        </w:rPr>
        <w:t xml:space="preserve"> </w:t>
      </w:r>
      <w:r w:rsidRPr="00BF11B0">
        <w:rPr>
          <w:rFonts w:ascii="Times New Roman" w:hAnsi="Times New Roman" w:cs="Times New Roman"/>
        </w:rPr>
        <w:t>основного</w:t>
      </w:r>
      <w:r w:rsidRPr="00BF11B0">
        <w:rPr>
          <w:rFonts w:ascii="Times New Roman" w:hAnsi="Times New Roman" w:cs="Times New Roman"/>
          <w:spacing w:val="-2"/>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00BF11B0">
        <w:rPr>
          <w:rFonts w:ascii="Times New Roman" w:hAnsi="Times New Roman" w:cs="Times New Roman"/>
        </w:rPr>
        <w:t xml:space="preserve"> </w:t>
      </w:r>
    </w:p>
    <w:p w14:paraId="28517838" w14:textId="77777777" w:rsidR="00927F2E" w:rsidRPr="00BF11B0" w:rsidRDefault="00BF11B0" w:rsidP="00C9642E">
      <w:pPr>
        <w:pStyle w:val="a3"/>
        <w:ind w:left="0" w:right="271"/>
        <w:contextualSpacing/>
        <w:rPr>
          <w:rFonts w:ascii="Times New Roman" w:hAnsi="Times New Roman" w:cs="Times New Roman"/>
        </w:rPr>
      </w:pPr>
      <w:r>
        <w:rPr>
          <w:rFonts w:ascii="Times New Roman" w:hAnsi="Times New Roman" w:cs="Times New Roman"/>
        </w:rPr>
        <w:t>Целя</w:t>
      </w:r>
      <w:r w:rsidR="0011740B" w:rsidRPr="00BF11B0">
        <w:rPr>
          <w:rFonts w:ascii="Times New Roman" w:hAnsi="Times New Roman" w:cs="Times New Roman"/>
        </w:rPr>
        <w:t>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реализации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А</w:t>
      </w:r>
      <w:r w:rsidR="00C9642E">
        <w:rPr>
          <w:rFonts w:ascii="Times New Roman" w:hAnsi="Times New Roman" w:cs="Times New Roman"/>
        </w:rPr>
        <w:t>О</w:t>
      </w:r>
      <w:r w:rsidR="0011740B" w:rsidRPr="00BF11B0">
        <w:rPr>
          <w:rFonts w:ascii="Times New Roman" w:hAnsi="Times New Roman" w:cs="Times New Roman"/>
        </w:rPr>
        <w:t>ОП</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ООО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для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обучающихся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ЗПР</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являются: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организация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учебного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процесса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для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обучающихся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ЗПР</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учетом</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целей,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содержания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планируемых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результатов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основного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общего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образования,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отраженных</w:t>
      </w:r>
      <w:r w:rsidR="0011740B" w:rsidRPr="00BF11B0">
        <w:rPr>
          <w:rFonts w:ascii="Times New Roman" w:hAnsi="Times New Roman" w:cs="Times New Roman"/>
          <w:spacing w:val="-3"/>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ФГОС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ООО;</w:t>
      </w:r>
    </w:p>
    <w:p w14:paraId="587DD56F" w14:textId="77777777" w:rsidR="00BF11B0" w:rsidRDefault="0011740B" w:rsidP="00C9642E">
      <w:pPr>
        <w:pStyle w:val="a3"/>
        <w:tabs>
          <w:tab w:val="left" w:pos="2054"/>
          <w:tab w:val="left" w:pos="3919"/>
          <w:tab w:val="left" w:pos="6035"/>
          <w:tab w:val="left" w:pos="7698"/>
        </w:tabs>
        <w:ind w:left="0" w:right="270"/>
        <w:contextualSpacing/>
        <w:jc w:val="left"/>
        <w:rPr>
          <w:rFonts w:ascii="Times New Roman" w:hAnsi="Times New Roman" w:cs="Times New Roman"/>
          <w:spacing w:val="1"/>
        </w:rPr>
      </w:pPr>
      <w:r w:rsidRPr="00BF11B0">
        <w:rPr>
          <w:rFonts w:ascii="Times New Roman" w:hAnsi="Times New Roman" w:cs="Times New Roman"/>
        </w:rPr>
        <w:t>создание условий для становления и формирования личности обучающегося;</w:t>
      </w:r>
      <w:r w:rsidRPr="00BF11B0">
        <w:rPr>
          <w:rFonts w:ascii="Times New Roman" w:hAnsi="Times New Roman" w:cs="Times New Roman"/>
          <w:spacing w:val="1"/>
        </w:rPr>
        <w:t xml:space="preserve"> </w:t>
      </w:r>
    </w:p>
    <w:p w14:paraId="6E71DC09" w14:textId="77777777" w:rsidR="00927F2E" w:rsidRPr="00BF11B0" w:rsidRDefault="0011740B" w:rsidP="00C9642E">
      <w:pPr>
        <w:pStyle w:val="a3"/>
        <w:tabs>
          <w:tab w:val="left" w:pos="2054"/>
          <w:tab w:val="left" w:pos="3919"/>
          <w:tab w:val="left" w:pos="6035"/>
          <w:tab w:val="left" w:pos="7698"/>
        </w:tabs>
        <w:ind w:left="0" w:right="270"/>
        <w:contextualSpacing/>
        <w:jc w:val="left"/>
        <w:rPr>
          <w:rFonts w:ascii="Times New Roman" w:hAnsi="Times New Roman" w:cs="Times New Roman"/>
        </w:rPr>
      </w:pPr>
      <w:r w:rsidRPr="00BF11B0">
        <w:rPr>
          <w:rFonts w:ascii="Times New Roman" w:hAnsi="Times New Roman" w:cs="Times New Roman"/>
        </w:rPr>
        <w:t>организация</w:t>
      </w:r>
      <w:r w:rsidRPr="00BF11B0">
        <w:rPr>
          <w:rFonts w:ascii="Times New Roman" w:hAnsi="Times New Roman" w:cs="Times New Roman"/>
        </w:rPr>
        <w:tab/>
        <w:t>деятельности</w:t>
      </w:r>
      <w:r w:rsidRPr="00BF11B0">
        <w:rPr>
          <w:rFonts w:ascii="Times New Roman" w:hAnsi="Times New Roman" w:cs="Times New Roman"/>
        </w:rPr>
        <w:tab/>
        <w:t>педагогических</w:t>
      </w:r>
      <w:r w:rsidRPr="00BF11B0">
        <w:rPr>
          <w:rFonts w:ascii="Times New Roman" w:hAnsi="Times New Roman" w:cs="Times New Roman"/>
        </w:rPr>
        <w:tab/>
        <w:t>работников</w:t>
      </w:r>
      <w:r w:rsidRPr="00BF11B0">
        <w:rPr>
          <w:rFonts w:ascii="Times New Roman" w:hAnsi="Times New Roman" w:cs="Times New Roman"/>
        </w:rPr>
        <w:tab/>
        <w:t>образовательной</w:t>
      </w:r>
      <w:r w:rsidRPr="00BF11B0">
        <w:rPr>
          <w:rFonts w:ascii="Times New Roman" w:hAnsi="Times New Roman" w:cs="Times New Roman"/>
          <w:spacing w:val="-55"/>
        </w:rPr>
        <w:t xml:space="preserve"> </w:t>
      </w:r>
      <w:r w:rsidRPr="00BF11B0">
        <w:rPr>
          <w:rFonts w:ascii="Times New Roman" w:hAnsi="Times New Roman" w:cs="Times New Roman"/>
        </w:rPr>
        <w:t>организации</w:t>
      </w:r>
      <w:r w:rsidRPr="00BF11B0">
        <w:rPr>
          <w:rFonts w:ascii="Times New Roman" w:hAnsi="Times New Roman" w:cs="Times New Roman"/>
          <w:spacing w:val="30"/>
        </w:rPr>
        <w:t xml:space="preserve"> </w:t>
      </w:r>
      <w:r w:rsidRPr="00BF11B0">
        <w:rPr>
          <w:rFonts w:ascii="Times New Roman" w:hAnsi="Times New Roman" w:cs="Times New Roman"/>
        </w:rPr>
        <w:t>по</w:t>
      </w:r>
      <w:r w:rsidRPr="00BF11B0">
        <w:rPr>
          <w:rFonts w:ascii="Times New Roman" w:hAnsi="Times New Roman" w:cs="Times New Roman"/>
          <w:spacing w:val="28"/>
        </w:rPr>
        <w:t xml:space="preserve"> </w:t>
      </w:r>
      <w:r w:rsidRPr="00BF11B0">
        <w:rPr>
          <w:rFonts w:ascii="Times New Roman" w:hAnsi="Times New Roman" w:cs="Times New Roman"/>
        </w:rPr>
        <w:t>созданию</w:t>
      </w:r>
      <w:r w:rsidRPr="00BF11B0">
        <w:rPr>
          <w:rFonts w:ascii="Times New Roman" w:hAnsi="Times New Roman" w:cs="Times New Roman"/>
          <w:spacing w:val="28"/>
        </w:rPr>
        <w:t xml:space="preserve"> </w:t>
      </w:r>
      <w:r w:rsidRPr="00BF11B0">
        <w:rPr>
          <w:rFonts w:ascii="Times New Roman" w:hAnsi="Times New Roman" w:cs="Times New Roman"/>
        </w:rPr>
        <w:t>индивидуальных</w:t>
      </w:r>
      <w:r w:rsidRPr="00BF11B0">
        <w:rPr>
          <w:rFonts w:ascii="Times New Roman" w:hAnsi="Times New Roman" w:cs="Times New Roman"/>
          <w:spacing w:val="28"/>
        </w:rPr>
        <w:t xml:space="preserve"> </w:t>
      </w:r>
      <w:r w:rsidRPr="00BF11B0">
        <w:rPr>
          <w:rFonts w:ascii="Times New Roman" w:hAnsi="Times New Roman" w:cs="Times New Roman"/>
        </w:rPr>
        <w:t>программ</w:t>
      </w:r>
      <w:r w:rsidRPr="00BF11B0">
        <w:rPr>
          <w:rFonts w:ascii="Times New Roman" w:hAnsi="Times New Roman" w:cs="Times New Roman"/>
          <w:spacing w:val="29"/>
        </w:rPr>
        <w:t xml:space="preserve"> </w:t>
      </w:r>
      <w:r w:rsidRPr="00BF11B0">
        <w:rPr>
          <w:rFonts w:ascii="Times New Roman" w:hAnsi="Times New Roman" w:cs="Times New Roman"/>
        </w:rPr>
        <w:t>и</w:t>
      </w:r>
      <w:r w:rsidRPr="00BF11B0">
        <w:rPr>
          <w:rFonts w:ascii="Times New Roman" w:hAnsi="Times New Roman" w:cs="Times New Roman"/>
          <w:spacing w:val="27"/>
        </w:rPr>
        <w:t xml:space="preserve"> </w:t>
      </w:r>
      <w:r w:rsidRPr="00BF11B0">
        <w:rPr>
          <w:rFonts w:ascii="Times New Roman" w:hAnsi="Times New Roman" w:cs="Times New Roman"/>
        </w:rPr>
        <w:t>учебных</w:t>
      </w:r>
      <w:r w:rsidRPr="00BF11B0">
        <w:rPr>
          <w:rFonts w:ascii="Times New Roman" w:hAnsi="Times New Roman" w:cs="Times New Roman"/>
          <w:spacing w:val="27"/>
        </w:rPr>
        <w:t xml:space="preserve"> </w:t>
      </w:r>
      <w:r w:rsidRPr="00BF11B0">
        <w:rPr>
          <w:rFonts w:ascii="Times New Roman" w:hAnsi="Times New Roman" w:cs="Times New Roman"/>
        </w:rPr>
        <w:t>планов</w:t>
      </w:r>
      <w:r w:rsidRPr="00BF11B0">
        <w:rPr>
          <w:rFonts w:ascii="Times New Roman" w:hAnsi="Times New Roman" w:cs="Times New Roman"/>
          <w:spacing w:val="29"/>
        </w:rPr>
        <w:t xml:space="preserve"> </w:t>
      </w:r>
      <w:r w:rsidRPr="00BF11B0">
        <w:rPr>
          <w:rFonts w:ascii="Times New Roman" w:hAnsi="Times New Roman" w:cs="Times New Roman"/>
        </w:rPr>
        <w:t>для</w:t>
      </w:r>
      <w:r w:rsidRPr="00BF11B0">
        <w:rPr>
          <w:rFonts w:ascii="Times New Roman" w:hAnsi="Times New Roman" w:cs="Times New Roman"/>
          <w:spacing w:val="-55"/>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ЗПР.</w:t>
      </w:r>
    </w:p>
    <w:p w14:paraId="211347DF" w14:textId="77777777" w:rsidR="00927F2E" w:rsidRPr="00BF11B0" w:rsidRDefault="0011740B" w:rsidP="00C9642E">
      <w:pPr>
        <w:tabs>
          <w:tab w:val="left" w:pos="832"/>
          <w:tab w:val="left" w:pos="975"/>
          <w:tab w:val="left" w:pos="1782"/>
          <w:tab w:val="left" w:pos="4166"/>
          <w:tab w:val="left" w:pos="5617"/>
          <w:tab w:val="left" w:pos="7359"/>
          <w:tab w:val="left" w:pos="8912"/>
        </w:tabs>
        <w:ind w:right="272"/>
        <w:contextualSpacing/>
        <w:rPr>
          <w:rFonts w:ascii="Times New Roman" w:hAnsi="Times New Roman" w:cs="Times New Roman"/>
          <w:sz w:val="24"/>
          <w:szCs w:val="24"/>
        </w:rPr>
      </w:pPr>
      <w:r w:rsidRPr="00BF11B0">
        <w:rPr>
          <w:rFonts w:ascii="Times New Roman" w:hAnsi="Times New Roman" w:cs="Times New Roman"/>
          <w:sz w:val="24"/>
          <w:szCs w:val="24"/>
        </w:rPr>
        <w:t>Достижение</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поставленных</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целей</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5"/>
          <w:sz w:val="24"/>
          <w:szCs w:val="24"/>
        </w:rPr>
        <w:t xml:space="preserve"> </w:t>
      </w:r>
      <w:r w:rsidRPr="00BF11B0">
        <w:rPr>
          <w:rFonts w:ascii="Times New Roman" w:hAnsi="Times New Roman" w:cs="Times New Roman"/>
          <w:sz w:val="24"/>
          <w:szCs w:val="24"/>
        </w:rPr>
        <w:t>А</w:t>
      </w:r>
      <w:r w:rsidR="00C9642E">
        <w:rPr>
          <w:rFonts w:ascii="Times New Roman" w:hAnsi="Times New Roman" w:cs="Times New Roman"/>
          <w:sz w:val="24"/>
          <w:szCs w:val="24"/>
        </w:rPr>
        <w:t>О</w:t>
      </w:r>
      <w:r w:rsidRPr="00BF11B0">
        <w:rPr>
          <w:rFonts w:ascii="Times New Roman" w:hAnsi="Times New Roman" w:cs="Times New Roman"/>
          <w:sz w:val="24"/>
          <w:szCs w:val="24"/>
        </w:rPr>
        <w:t>ОП</w:t>
      </w:r>
      <w:r w:rsidRPr="00BF11B0">
        <w:rPr>
          <w:rFonts w:ascii="Times New Roman" w:hAnsi="Times New Roman" w:cs="Times New Roman"/>
          <w:spacing w:val="5"/>
          <w:sz w:val="24"/>
          <w:szCs w:val="24"/>
        </w:rPr>
        <w:t xml:space="preserve"> </w:t>
      </w:r>
      <w:r w:rsidRPr="00BF11B0">
        <w:rPr>
          <w:rFonts w:ascii="Times New Roman" w:hAnsi="Times New Roman" w:cs="Times New Roman"/>
          <w:sz w:val="24"/>
          <w:szCs w:val="24"/>
        </w:rPr>
        <w:t>ООО</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5"/>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54"/>
          <w:sz w:val="24"/>
          <w:szCs w:val="24"/>
        </w:rPr>
        <w:t xml:space="preserve"> </w:t>
      </w:r>
      <w:r w:rsidR="00BF11B0">
        <w:rPr>
          <w:rFonts w:ascii="Times New Roman" w:hAnsi="Times New Roman" w:cs="Times New Roman"/>
          <w:sz w:val="24"/>
          <w:szCs w:val="24"/>
        </w:rPr>
        <w:t>с</w:t>
      </w:r>
      <w:r w:rsidR="00BF11B0">
        <w:rPr>
          <w:rFonts w:ascii="Times New Roman" w:hAnsi="Times New Roman" w:cs="Times New Roman"/>
          <w:sz w:val="24"/>
          <w:szCs w:val="24"/>
        </w:rPr>
        <w:tab/>
        <w:t xml:space="preserve">ЗПР </w:t>
      </w:r>
      <w:r w:rsidRPr="00BF11B0">
        <w:rPr>
          <w:rFonts w:ascii="Times New Roman" w:hAnsi="Times New Roman" w:cs="Times New Roman"/>
          <w:sz w:val="24"/>
          <w:szCs w:val="24"/>
        </w:rPr>
        <w:t>предусматривает</w:t>
      </w:r>
      <w:r w:rsidRPr="00BF11B0">
        <w:rPr>
          <w:rFonts w:ascii="Times New Roman" w:hAnsi="Times New Roman" w:cs="Times New Roman"/>
          <w:sz w:val="24"/>
          <w:szCs w:val="24"/>
        </w:rPr>
        <w:tab/>
        <w:t>решение</w:t>
      </w:r>
      <w:r w:rsidRPr="00BF11B0">
        <w:rPr>
          <w:rFonts w:ascii="Times New Roman" w:hAnsi="Times New Roman" w:cs="Times New Roman"/>
          <w:sz w:val="24"/>
          <w:szCs w:val="24"/>
        </w:rPr>
        <w:tab/>
        <w:t>следующих</w:t>
      </w:r>
      <w:r w:rsidRPr="00BF11B0">
        <w:rPr>
          <w:rFonts w:ascii="Times New Roman" w:hAnsi="Times New Roman" w:cs="Times New Roman"/>
          <w:sz w:val="24"/>
          <w:szCs w:val="24"/>
        </w:rPr>
        <w:tab/>
        <w:t>основных</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задач:</w:t>
      </w:r>
    </w:p>
    <w:p w14:paraId="7BB90090" w14:textId="77777777" w:rsidR="00927F2E" w:rsidRPr="00BF11B0" w:rsidRDefault="0011740B" w:rsidP="00C9642E">
      <w:pPr>
        <w:pStyle w:val="a3"/>
        <w:tabs>
          <w:tab w:val="left" w:pos="2191"/>
          <w:tab w:val="left" w:pos="4427"/>
          <w:tab w:val="left" w:pos="5288"/>
          <w:tab w:val="left" w:pos="7490"/>
        </w:tabs>
        <w:ind w:left="0" w:right="269"/>
        <w:contextualSpacing/>
        <w:rPr>
          <w:rFonts w:ascii="Times New Roman" w:hAnsi="Times New Roman" w:cs="Times New Roman"/>
        </w:rPr>
      </w:pPr>
      <w:r w:rsidRPr="00BF11B0">
        <w:rPr>
          <w:rFonts w:ascii="Times New Roman" w:hAnsi="Times New Roman" w:cs="Times New Roman"/>
        </w:rPr>
        <w:t>-формирование у обучающихся нравственных убеждений, эстетического вкуса и</w:t>
      </w:r>
      <w:r w:rsidRPr="00BF11B0">
        <w:rPr>
          <w:rFonts w:ascii="Times New Roman" w:hAnsi="Times New Roman" w:cs="Times New Roman"/>
          <w:spacing w:val="1"/>
        </w:rPr>
        <w:t xml:space="preserve"> </w:t>
      </w:r>
      <w:r w:rsidRPr="00BF11B0">
        <w:rPr>
          <w:rFonts w:ascii="Times New Roman" w:hAnsi="Times New Roman" w:cs="Times New Roman"/>
        </w:rPr>
        <w:t>здорового образа жизни, высокой культуры межличностного и межэтнического</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основами</w:t>
      </w:r>
      <w:r w:rsidRPr="00BF11B0">
        <w:rPr>
          <w:rFonts w:ascii="Times New Roman" w:hAnsi="Times New Roman" w:cs="Times New Roman"/>
          <w:spacing w:val="1"/>
        </w:rPr>
        <w:t xml:space="preserve"> </w:t>
      </w:r>
      <w:r w:rsidRPr="00BF11B0">
        <w:rPr>
          <w:rFonts w:ascii="Times New Roman" w:hAnsi="Times New Roman" w:cs="Times New Roman"/>
        </w:rPr>
        <w:t>наук,</w:t>
      </w:r>
      <w:r w:rsidRPr="00BF11B0">
        <w:rPr>
          <w:rFonts w:ascii="Times New Roman" w:hAnsi="Times New Roman" w:cs="Times New Roman"/>
          <w:spacing w:val="1"/>
        </w:rPr>
        <w:t xml:space="preserve"> </w:t>
      </w:r>
      <w:r w:rsidRPr="00BF11B0">
        <w:rPr>
          <w:rFonts w:ascii="Times New Roman" w:hAnsi="Times New Roman" w:cs="Times New Roman"/>
        </w:rPr>
        <w:t>государственным</w:t>
      </w:r>
      <w:r w:rsidRPr="00BF11B0">
        <w:rPr>
          <w:rFonts w:ascii="Times New Roman" w:hAnsi="Times New Roman" w:cs="Times New Roman"/>
          <w:spacing w:val="1"/>
        </w:rPr>
        <w:t xml:space="preserve"> </w:t>
      </w:r>
      <w:r w:rsidRPr="00BF11B0">
        <w:rPr>
          <w:rFonts w:ascii="Times New Roman" w:hAnsi="Times New Roman" w:cs="Times New Roman"/>
        </w:rPr>
        <w:t>языком</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 навыками умственного и физического труда, развитие склонностей,</w:t>
      </w:r>
      <w:r w:rsidRPr="00BF11B0">
        <w:rPr>
          <w:rFonts w:ascii="Times New Roman" w:hAnsi="Times New Roman" w:cs="Times New Roman"/>
          <w:spacing w:val="1"/>
        </w:rPr>
        <w:t xml:space="preserve"> </w:t>
      </w:r>
      <w:r w:rsidR="00BF11B0">
        <w:rPr>
          <w:rFonts w:ascii="Times New Roman" w:hAnsi="Times New Roman" w:cs="Times New Roman"/>
        </w:rPr>
        <w:t>интересов,</w:t>
      </w:r>
      <w:r w:rsidR="00BF11B0">
        <w:rPr>
          <w:rFonts w:ascii="Times New Roman" w:hAnsi="Times New Roman" w:cs="Times New Roman"/>
        </w:rPr>
        <w:tab/>
        <w:t>способностей</w:t>
      </w:r>
      <w:r w:rsidR="00BF11B0">
        <w:rPr>
          <w:rFonts w:ascii="Times New Roman" w:hAnsi="Times New Roman" w:cs="Times New Roman"/>
        </w:rPr>
        <w:tab/>
        <w:t xml:space="preserve">к </w:t>
      </w:r>
      <w:r w:rsidRPr="00BF11B0">
        <w:rPr>
          <w:rFonts w:ascii="Times New Roman" w:hAnsi="Times New Roman" w:cs="Times New Roman"/>
        </w:rPr>
        <w:t>социальному</w:t>
      </w:r>
      <w:r w:rsidRPr="00BF11B0">
        <w:rPr>
          <w:rFonts w:ascii="Times New Roman" w:hAnsi="Times New Roman" w:cs="Times New Roman"/>
        </w:rPr>
        <w:tab/>
        <w:t>самоопределению;</w:t>
      </w:r>
    </w:p>
    <w:p w14:paraId="03578A41" w14:textId="77777777" w:rsidR="00927F2E" w:rsidRPr="00BF11B0" w:rsidRDefault="0011740B" w:rsidP="00C9642E">
      <w:pPr>
        <w:pStyle w:val="a3"/>
        <w:spacing w:before="88"/>
        <w:ind w:left="0" w:right="268"/>
        <w:contextualSpacing/>
        <w:rPr>
          <w:rFonts w:ascii="Times New Roman" w:hAnsi="Times New Roman" w:cs="Times New Roman"/>
        </w:rPr>
      </w:pPr>
      <w:r w:rsidRPr="00BF11B0">
        <w:rPr>
          <w:rFonts w:ascii="Times New Roman" w:hAnsi="Times New Roman" w:cs="Times New Roman"/>
        </w:rPr>
        <w:t>-обеспечение</w:t>
      </w:r>
      <w:r w:rsidRPr="00BF11B0">
        <w:rPr>
          <w:rFonts w:ascii="Times New Roman" w:hAnsi="Times New Roman" w:cs="Times New Roman"/>
          <w:spacing w:val="1"/>
        </w:rPr>
        <w:t xml:space="preserve"> </w:t>
      </w:r>
      <w:r w:rsidRPr="00BF11B0">
        <w:rPr>
          <w:rFonts w:ascii="Times New Roman" w:hAnsi="Times New Roman" w:cs="Times New Roman"/>
        </w:rPr>
        <w:t>планируемых</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освоению</w:t>
      </w:r>
      <w:r w:rsidRPr="00BF11B0">
        <w:rPr>
          <w:rFonts w:ascii="Times New Roman" w:hAnsi="Times New Roman" w:cs="Times New Roman"/>
          <w:spacing w:val="1"/>
        </w:rPr>
        <w:t xml:space="preserve"> </w:t>
      </w:r>
      <w:r w:rsidRPr="00BF11B0">
        <w:rPr>
          <w:rFonts w:ascii="Times New Roman" w:hAnsi="Times New Roman" w:cs="Times New Roman"/>
        </w:rPr>
        <w:t>обучающимся</w:t>
      </w:r>
      <w:r w:rsidRPr="00BF11B0">
        <w:rPr>
          <w:rFonts w:ascii="Times New Roman" w:hAnsi="Times New Roman" w:cs="Times New Roman"/>
          <w:spacing w:val="1"/>
        </w:rPr>
        <w:t xml:space="preserve"> </w:t>
      </w:r>
      <w:r w:rsidRPr="00BF11B0">
        <w:rPr>
          <w:rFonts w:ascii="Times New Roman" w:hAnsi="Times New Roman" w:cs="Times New Roman"/>
        </w:rPr>
        <w:t>целевых</w:t>
      </w:r>
      <w:r w:rsidRPr="00BF11B0">
        <w:rPr>
          <w:rFonts w:ascii="Times New Roman" w:hAnsi="Times New Roman" w:cs="Times New Roman"/>
          <w:spacing w:val="-55"/>
        </w:rPr>
        <w:t xml:space="preserve"> </w:t>
      </w:r>
      <w:r w:rsidRPr="00BF11B0">
        <w:rPr>
          <w:rFonts w:ascii="Times New Roman" w:hAnsi="Times New Roman" w:cs="Times New Roman"/>
        </w:rPr>
        <w:t>установок, приобретению знаний, умений, навыков, определяемых личностными,</w:t>
      </w:r>
      <w:r w:rsidRPr="00BF11B0">
        <w:rPr>
          <w:rFonts w:ascii="Times New Roman" w:hAnsi="Times New Roman" w:cs="Times New Roman"/>
          <w:spacing w:val="1"/>
        </w:rPr>
        <w:t xml:space="preserve"> </w:t>
      </w:r>
      <w:r w:rsidRPr="00BF11B0">
        <w:rPr>
          <w:rFonts w:ascii="Times New Roman" w:hAnsi="Times New Roman" w:cs="Times New Roman"/>
        </w:rPr>
        <w:t>семейными, общественными, государственными потребностями и возможностями</w:t>
      </w:r>
      <w:r w:rsidRPr="00BF11B0">
        <w:rPr>
          <w:rFonts w:ascii="Times New Roman" w:hAnsi="Times New Roman" w:cs="Times New Roman"/>
          <w:spacing w:val="-55"/>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индивидуальными</w:t>
      </w:r>
      <w:r w:rsidRPr="00BF11B0">
        <w:rPr>
          <w:rFonts w:ascii="Times New Roman" w:hAnsi="Times New Roman" w:cs="Times New Roman"/>
          <w:spacing w:val="1"/>
        </w:rPr>
        <w:t xml:space="preserve"> </w:t>
      </w:r>
      <w:r w:rsidRPr="00BF11B0">
        <w:rPr>
          <w:rFonts w:ascii="Times New Roman" w:hAnsi="Times New Roman" w:cs="Times New Roman"/>
        </w:rPr>
        <w:t>особенностями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состояния</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преемственности</w:t>
      </w:r>
      <w:r w:rsidRPr="00BF11B0">
        <w:rPr>
          <w:rFonts w:ascii="Times New Roman" w:hAnsi="Times New Roman" w:cs="Times New Roman"/>
          <w:spacing w:val="1"/>
        </w:rPr>
        <w:t xml:space="preserve"> </w:t>
      </w:r>
      <w:r w:rsidRPr="00BF11B0">
        <w:rPr>
          <w:rFonts w:ascii="Times New Roman" w:hAnsi="Times New Roman" w:cs="Times New Roman"/>
        </w:rPr>
        <w:t>начального</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основного</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среднего</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p>
    <w:p w14:paraId="505F8F7E" w14:textId="77777777" w:rsidR="00927F2E" w:rsidRPr="00C9642E" w:rsidRDefault="00C9642E" w:rsidP="00C9642E">
      <w:pPr>
        <w:tabs>
          <w:tab w:val="left" w:pos="462"/>
        </w:tabs>
        <w:ind w:right="275"/>
        <w:contextualSpacing/>
        <w:rPr>
          <w:rFonts w:ascii="Times New Roman" w:hAnsi="Times New Roman" w:cs="Times New Roman"/>
          <w:sz w:val="24"/>
          <w:szCs w:val="24"/>
        </w:rPr>
      </w:pPr>
      <w:r>
        <w:rPr>
          <w:rFonts w:ascii="Times New Roman" w:hAnsi="Times New Roman" w:cs="Times New Roman"/>
          <w:sz w:val="24"/>
          <w:szCs w:val="24"/>
        </w:rPr>
        <w:t>-</w:t>
      </w:r>
      <w:r w:rsidR="0011740B" w:rsidRPr="00C9642E">
        <w:rPr>
          <w:rFonts w:ascii="Times New Roman" w:hAnsi="Times New Roman" w:cs="Times New Roman"/>
          <w:sz w:val="24"/>
          <w:szCs w:val="24"/>
        </w:rPr>
        <w:t>достижение пл</w:t>
      </w:r>
      <w:r>
        <w:rPr>
          <w:rFonts w:ascii="Times New Roman" w:hAnsi="Times New Roman" w:cs="Times New Roman"/>
          <w:sz w:val="24"/>
          <w:szCs w:val="24"/>
        </w:rPr>
        <w:t xml:space="preserve">анируемых результатов освоения </w:t>
      </w:r>
      <w:r w:rsidR="0011740B" w:rsidRPr="00C9642E">
        <w:rPr>
          <w:rFonts w:ascii="Times New Roman" w:hAnsi="Times New Roman" w:cs="Times New Roman"/>
          <w:sz w:val="24"/>
          <w:szCs w:val="24"/>
        </w:rPr>
        <w:t>А</w:t>
      </w:r>
      <w:r>
        <w:rPr>
          <w:rFonts w:ascii="Times New Roman" w:hAnsi="Times New Roman" w:cs="Times New Roman"/>
          <w:sz w:val="24"/>
          <w:szCs w:val="24"/>
        </w:rPr>
        <w:t>О</w:t>
      </w:r>
      <w:r w:rsidR="0011740B" w:rsidRPr="00C9642E">
        <w:rPr>
          <w:rFonts w:ascii="Times New Roman" w:hAnsi="Times New Roman" w:cs="Times New Roman"/>
          <w:sz w:val="24"/>
          <w:szCs w:val="24"/>
        </w:rPr>
        <w:t>ОП ООО обучающимися с</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ЗПР;</w:t>
      </w:r>
    </w:p>
    <w:p w14:paraId="7D10B13B" w14:textId="77777777" w:rsidR="00927F2E" w:rsidRPr="00C9642E" w:rsidRDefault="00C9642E" w:rsidP="00C9642E">
      <w:pPr>
        <w:tabs>
          <w:tab w:val="left" w:pos="627"/>
        </w:tabs>
        <w:spacing w:before="1"/>
        <w:ind w:right="270"/>
        <w:contextualSpacing/>
        <w:rPr>
          <w:rFonts w:ascii="Times New Roman" w:hAnsi="Times New Roman" w:cs="Times New Roman"/>
          <w:sz w:val="24"/>
          <w:szCs w:val="24"/>
        </w:rPr>
      </w:pPr>
      <w:r>
        <w:rPr>
          <w:rFonts w:ascii="Times New Roman" w:hAnsi="Times New Roman" w:cs="Times New Roman"/>
          <w:sz w:val="24"/>
          <w:szCs w:val="24"/>
        </w:rPr>
        <w:t>-</w:t>
      </w:r>
      <w:r w:rsidR="0011740B" w:rsidRPr="00C9642E">
        <w:rPr>
          <w:rFonts w:ascii="Times New Roman" w:hAnsi="Times New Roman" w:cs="Times New Roman"/>
          <w:sz w:val="24"/>
          <w:szCs w:val="24"/>
        </w:rPr>
        <w:t>обеспечение</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доступности</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получения</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качественного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основного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общего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образования;</w:t>
      </w:r>
    </w:p>
    <w:p w14:paraId="046C2A2F" w14:textId="77777777" w:rsidR="00927F2E" w:rsidRPr="00C9642E" w:rsidRDefault="00C9642E" w:rsidP="00C9642E">
      <w:pPr>
        <w:tabs>
          <w:tab w:val="left" w:pos="548"/>
          <w:tab w:val="left" w:pos="4351"/>
          <w:tab w:val="left" w:pos="8109"/>
        </w:tabs>
        <w:ind w:right="269"/>
        <w:contextualSpacing/>
        <w:rPr>
          <w:rFonts w:ascii="Times New Roman" w:hAnsi="Times New Roman" w:cs="Times New Roman"/>
          <w:sz w:val="24"/>
          <w:szCs w:val="24"/>
        </w:rPr>
      </w:pPr>
      <w:r>
        <w:rPr>
          <w:rFonts w:ascii="Times New Roman" w:hAnsi="Times New Roman" w:cs="Times New Roman"/>
          <w:sz w:val="24"/>
          <w:szCs w:val="24"/>
        </w:rPr>
        <w:t>-</w:t>
      </w:r>
      <w:r w:rsidR="0011740B" w:rsidRPr="00C9642E">
        <w:rPr>
          <w:rFonts w:ascii="Times New Roman" w:hAnsi="Times New Roman" w:cs="Times New Roman"/>
          <w:sz w:val="24"/>
          <w:szCs w:val="24"/>
        </w:rPr>
        <w:t>установление</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требований</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к</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воспитанию</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обучающихся</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с</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ЗПР</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как</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части</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образовательной</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программы</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и</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соответствующему</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усилению</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воспитательного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и</w:t>
      </w:r>
      <w:r w:rsidR="0011740B" w:rsidRPr="00C9642E">
        <w:rPr>
          <w:rFonts w:ascii="Times New Roman" w:hAnsi="Times New Roman" w:cs="Times New Roman"/>
          <w:spacing w:val="-55"/>
          <w:sz w:val="24"/>
          <w:szCs w:val="24"/>
        </w:rPr>
        <w:t xml:space="preserve"> </w:t>
      </w:r>
      <w:r w:rsidR="0011740B" w:rsidRPr="00C9642E">
        <w:rPr>
          <w:rFonts w:ascii="Times New Roman" w:hAnsi="Times New Roman" w:cs="Times New Roman"/>
          <w:sz w:val="24"/>
          <w:szCs w:val="24"/>
        </w:rPr>
        <w:t>социализирующего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потенциала</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образовательной</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организации,</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инклюзивного</w:t>
      </w:r>
      <w:r w:rsidR="0011740B" w:rsidRPr="00C9642E">
        <w:rPr>
          <w:rFonts w:ascii="Times New Roman" w:hAnsi="Times New Roman" w:cs="Times New Roman"/>
          <w:spacing w:val="-55"/>
          <w:sz w:val="24"/>
          <w:szCs w:val="24"/>
        </w:rPr>
        <w:t xml:space="preserve"> </w:t>
      </w:r>
      <w:r w:rsidR="0011740B" w:rsidRPr="00C9642E">
        <w:rPr>
          <w:rFonts w:ascii="Times New Roman" w:hAnsi="Times New Roman" w:cs="Times New Roman"/>
          <w:sz w:val="24"/>
          <w:szCs w:val="24"/>
        </w:rPr>
        <w:t>подхода</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в</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образовании,</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обеспечению</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индивидуализированного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психолого-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педагогического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сопровождения</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каждого</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обучающегося</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с</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ЗПР</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на</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уровне</w:t>
      </w:r>
      <w:r w:rsidR="0011740B" w:rsidRPr="00C9642E">
        <w:rPr>
          <w:rFonts w:ascii="Times New Roman" w:hAnsi="Times New Roman" w:cs="Times New Roman"/>
          <w:spacing w:val="1"/>
          <w:sz w:val="24"/>
          <w:szCs w:val="24"/>
        </w:rPr>
        <w:t xml:space="preserve"> </w:t>
      </w:r>
      <w:r w:rsidR="0011740B" w:rsidRPr="00C9642E">
        <w:rPr>
          <w:rFonts w:ascii="Times New Roman" w:hAnsi="Times New Roman" w:cs="Times New Roman"/>
          <w:sz w:val="24"/>
          <w:szCs w:val="24"/>
        </w:rPr>
        <w:t>основного</w:t>
      </w:r>
      <w:r w:rsidR="0011740B" w:rsidRPr="00C9642E">
        <w:rPr>
          <w:rFonts w:ascii="Times New Roman" w:hAnsi="Times New Roman" w:cs="Times New Roman"/>
          <w:sz w:val="24"/>
          <w:szCs w:val="24"/>
        </w:rPr>
        <w:tab/>
        <w:t>общего</w:t>
      </w:r>
      <w:r w:rsidR="0011740B" w:rsidRPr="00C9642E">
        <w:rPr>
          <w:rFonts w:ascii="Times New Roman" w:hAnsi="Times New Roman" w:cs="Times New Roman"/>
          <w:sz w:val="24"/>
          <w:szCs w:val="24"/>
        </w:rPr>
        <w:tab/>
        <w:t>образования;</w:t>
      </w:r>
    </w:p>
    <w:p w14:paraId="449B0964" w14:textId="77777777" w:rsidR="00927F2E" w:rsidRPr="00BF11B0" w:rsidRDefault="00C9642E" w:rsidP="00C9642E">
      <w:pPr>
        <w:pStyle w:val="a3"/>
        <w:ind w:left="0" w:right="271"/>
        <w:contextualSpacing/>
        <w:rPr>
          <w:rFonts w:ascii="Times New Roman" w:hAnsi="Times New Roman" w:cs="Times New Roman"/>
        </w:rPr>
      </w:pPr>
      <w:r>
        <w:rPr>
          <w:rFonts w:ascii="Times New Roman" w:hAnsi="Times New Roman" w:cs="Times New Roman"/>
        </w:rPr>
        <w:t>-</w:t>
      </w:r>
      <w:r w:rsidR="0011740B" w:rsidRPr="00BF11B0">
        <w:rPr>
          <w:rFonts w:ascii="Times New Roman" w:hAnsi="Times New Roman" w:cs="Times New Roman"/>
        </w:rPr>
        <w:t>выявление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развитие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способностей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обучающихся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ЗПР,</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интересов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посредством</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включения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деятельность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клубов,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секций,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студий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кружков,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включения в общественно полезную деятельность, в том числе с использованием</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 xml:space="preserve">возможностей  </w:t>
      </w:r>
      <w:r w:rsidR="0011740B" w:rsidRPr="00BF11B0">
        <w:rPr>
          <w:rFonts w:ascii="Times New Roman" w:hAnsi="Times New Roman" w:cs="Times New Roman"/>
          <w:spacing w:val="31"/>
        </w:rPr>
        <w:t xml:space="preserve"> </w:t>
      </w:r>
      <w:r w:rsidR="0011740B" w:rsidRPr="00BF11B0">
        <w:rPr>
          <w:rFonts w:ascii="Times New Roman" w:hAnsi="Times New Roman" w:cs="Times New Roman"/>
        </w:rPr>
        <w:t xml:space="preserve">образовательных  </w:t>
      </w:r>
      <w:r w:rsidR="0011740B" w:rsidRPr="00BF11B0">
        <w:rPr>
          <w:rFonts w:ascii="Times New Roman" w:hAnsi="Times New Roman" w:cs="Times New Roman"/>
          <w:spacing w:val="30"/>
        </w:rPr>
        <w:t xml:space="preserve"> </w:t>
      </w:r>
      <w:r w:rsidR="0011740B" w:rsidRPr="00BF11B0">
        <w:rPr>
          <w:rFonts w:ascii="Times New Roman" w:hAnsi="Times New Roman" w:cs="Times New Roman"/>
        </w:rPr>
        <w:t xml:space="preserve">организаций  </w:t>
      </w:r>
      <w:r w:rsidR="0011740B" w:rsidRPr="00BF11B0">
        <w:rPr>
          <w:rFonts w:ascii="Times New Roman" w:hAnsi="Times New Roman" w:cs="Times New Roman"/>
          <w:spacing w:val="34"/>
        </w:rPr>
        <w:t xml:space="preserve"> </w:t>
      </w:r>
      <w:r w:rsidR="0011740B" w:rsidRPr="00BF11B0">
        <w:rPr>
          <w:rFonts w:ascii="Times New Roman" w:hAnsi="Times New Roman" w:cs="Times New Roman"/>
        </w:rPr>
        <w:t xml:space="preserve">дополнительного  </w:t>
      </w:r>
      <w:r w:rsidR="0011740B" w:rsidRPr="00BF11B0">
        <w:rPr>
          <w:rFonts w:ascii="Times New Roman" w:hAnsi="Times New Roman" w:cs="Times New Roman"/>
          <w:spacing w:val="32"/>
        </w:rPr>
        <w:t xml:space="preserve"> </w:t>
      </w:r>
      <w:r w:rsidR="0011740B" w:rsidRPr="00BF11B0">
        <w:rPr>
          <w:rFonts w:ascii="Times New Roman" w:hAnsi="Times New Roman" w:cs="Times New Roman"/>
        </w:rPr>
        <w:t>образования;</w:t>
      </w:r>
    </w:p>
    <w:p w14:paraId="0AC423A3" w14:textId="77777777" w:rsidR="00927F2E" w:rsidRPr="00BF11B0" w:rsidRDefault="00C9642E" w:rsidP="00C9642E">
      <w:pPr>
        <w:pStyle w:val="a3"/>
        <w:ind w:left="0" w:right="270"/>
        <w:contextualSpacing/>
        <w:rPr>
          <w:rFonts w:ascii="Times New Roman" w:hAnsi="Times New Roman" w:cs="Times New Roman"/>
        </w:rPr>
      </w:pPr>
      <w:r>
        <w:rPr>
          <w:rFonts w:ascii="Times New Roman" w:hAnsi="Times New Roman" w:cs="Times New Roman"/>
        </w:rPr>
        <w:t>-</w:t>
      </w:r>
      <w:r w:rsidR="0011740B" w:rsidRPr="00BF11B0">
        <w:rPr>
          <w:rFonts w:ascii="Times New Roman" w:hAnsi="Times New Roman" w:cs="Times New Roman"/>
        </w:rPr>
        <w:t>организация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творческих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конкурсов,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проектной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учебно-исследовательской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деятельности;</w:t>
      </w:r>
    </w:p>
    <w:p w14:paraId="2197E3AE" w14:textId="77777777" w:rsidR="00927F2E" w:rsidRPr="00BF11B0" w:rsidRDefault="00C9642E" w:rsidP="00C9642E">
      <w:pPr>
        <w:pStyle w:val="a3"/>
        <w:ind w:left="0" w:right="273"/>
        <w:contextualSpacing/>
        <w:rPr>
          <w:rFonts w:ascii="Times New Roman" w:hAnsi="Times New Roman" w:cs="Times New Roman"/>
        </w:rPr>
      </w:pPr>
      <w:r>
        <w:rPr>
          <w:rFonts w:ascii="Times New Roman" w:hAnsi="Times New Roman" w:cs="Times New Roman"/>
        </w:rPr>
        <w:t>-</w:t>
      </w:r>
      <w:r w:rsidR="0011740B" w:rsidRPr="00BF11B0">
        <w:rPr>
          <w:rFonts w:ascii="Times New Roman" w:hAnsi="Times New Roman" w:cs="Times New Roman"/>
        </w:rPr>
        <w:t>участие обучающихся, их родителей (законных представителей), педагогических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работников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проектировании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развитии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социальной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среды</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образовательной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организации;</w:t>
      </w:r>
    </w:p>
    <w:p w14:paraId="5B065E47" w14:textId="77777777" w:rsidR="00927F2E" w:rsidRPr="00BF11B0" w:rsidRDefault="00C9642E" w:rsidP="00C9642E">
      <w:pPr>
        <w:pStyle w:val="a3"/>
        <w:tabs>
          <w:tab w:val="left" w:pos="4977"/>
          <w:tab w:val="left" w:pos="8515"/>
        </w:tabs>
        <w:ind w:left="0" w:right="272"/>
        <w:contextualSpacing/>
        <w:rPr>
          <w:rFonts w:ascii="Times New Roman" w:hAnsi="Times New Roman" w:cs="Times New Roman"/>
        </w:rPr>
      </w:pPr>
      <w:r>
        <w:rPr>
          <w:rFonts w:ascii="Times New Roman" w:hAnsi="Times New Roman" w:cs="Times New Roman"/>
        </w:rPr>
        <w:t>-</w:t>
      </w:r>
      <w:r w:rsidR="0011740B" w:rsidRPr="00BF11B0">
        <w:rPr>
          <w:rFonts w:ascii="Times New Roman" w:hAnsi="Times New Roman" w:cs="Times New Roman"/>
        </w:rPr>
        <w:t>включение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обучающихся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процессы</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познания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преобразования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социальной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среды (населенного пункта, района, города) для приобретения опыта реального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управлени</w:t>
      </w:r>
      <w:r>
        <w:rPr>
          <w:rFonts w:ascii="Times New Roman" w:hAnsi="Times New Roman" w:cs="Times New Roman"/>
        </w:rPr>
        <w:t>я</w:t>
      </w:r>
      <w:r>
        <w:rPr>
          <w:rFonts w:ascii="Times New Roman" w:hAnsi="Times New Roman" w:cs="Times New Roman"/>
        </w:rPr>
        <w:tab/>
        <w:t xml:space="preserve">и </w:t>
      </w:r>
      <w:r w:rsidR="0011740B" w:rsidRPr="00BF11B0">
        <w:rPr>
          <w:rFonts w:ascii="Times New Roman" w:hAnsi="Times New Roman" w:cs="Times New Roman"/>
          <w:spacing w:val="-1"/>
        </w:rPr>
        <w:t>действия;</w:t>
      </w:r>
    </w:p>
    <w:p w14:paraId="1E5BC25B" w14:textId="77777777" w:rsidR="00927F2E" w:rsidRPr="00BF11B0" w:rsidRDefault="00C9642E" w:rsidP="00C9642E">
      <w:pPr>
        <w:pStyle w:val="a3"/>
        <w:tabs>
          <w:tab w:val="left" w:pos="8726"/>
        </w:tabs>
        <w:ind w:left="0" w:right="270"/>
        <w:contextualSpacing/>
        <w:rPr>
          <w:rFonts w:ascii="Times New Roman" w:hAnsi="Times New Roman" w:cs="Times New Roman"/>
        </w:rPr>
      </w:pPr>
      <w:r>
        <w:rPr>
          <w:rFonts w:ascii="Times New Roman" w:hAnsi="Times New Roman" w:cs="Times New Roman"/>
        </w:rPr>
        <w:t>-</w:t>
      </w:r>
      <w:r w:rsidR="0011740B" w:rsidRPr="00BF11B0">
        <w:rPr>
          <w:rFonts w:ascii="Times New Roman" w:hAnsi="Times New Roman" w:cs="Times New Roman"/>
        </w:rPr>
        <w:t>организация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социального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учебно-исследовательского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проектирования,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профессиональной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lastRenderedPageBreak/>
        <w:t>ориентации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обучающихся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поддержке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педагогических</w:t>
      </w:r>
      <w:r w:rsidR="0011740B" w:rsidRPr="00BF11B0">
        <w:rPr>
          <w:rFonts w:ascii="Times New Roman" w:hAnsi="Times New Roman" w:cs="Times New Roman"/>
          <w:spacing w:val="-55"/>
        </w:rPr>
        <w:t xml:space="preserve"> </w:t>
      </w:r>
      <w:r w:rsidR="0011740B" w:rsidRPr="00BF11B0">
        <w:rPr>
          <w:rFonts w:ascii="Times New Roman" w:hAnsi="Times New Roman" w:cs="Times New Roman"/>
        </w:rPr>
        <w:t>работников,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психологов,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социальных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педагогов,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сотрудничество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базовыми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предприятиями,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организациями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профессионального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образования,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центрами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профессиональной</w:t>
      </w:r>
      <w:r w:rsidR="0011740B" w:rsidRPr="00BF11B0">
        <w:rPr>
          <w:rFonts w:ascii="Times New Roman" w:hAnsi="Times New Roman" w:cs="Times New Roman"/>
        </w:rPr>
        <w:tab/>
      </w:r>
      <w:r w:rsidR="0011740B" w:rsidRPr="00BF11B0">
        <w:rPr>
          <w:rFonts w:ascii="Times New Roman" w:hAnsi="Times New Roman" w:cs="Times New Roman"/>
          <w:spacing w:val="-1"/>
        </w:rPr>
        <w:t>работы;</w:t>
      </w:r>
    </w:p>
    <w:p w14:paraId="413BDA80" w14:textId="77777777" w:rsidR="00927F2E" w:rsidRPr="00BF11B0" w:rsidRDefault="00C9642E" w:rsidP="00C9642E">
      <w:pPr>
        <w:pStyle w:val="a3"/>
        <w:ind w:left="0" w:right="270"/>
        <w:contextualSpacing/>
        <w:rPr>
          <w:rFonts w:ascii="Times New Roman" w:hAnsi="Times New Roman" w:cs="Times New Roman"/>
        </w:rPr>
      </w:pPr>
      <w:r>
        <w:rPr>
          <w:rFonts w:ascii="Times New Roman" w:hAnsi="Times New Roman" w:cs="Times New Roman"/>
        </w:rPr>
        <w:t>-</w:t>
      </w:r>
      <w:r w:rsidR="0011740B" w:rsidRPr="00BF11B0">
        <w:rPr>
          <w:rFonts w:ascii="Times New Roman" w:hAnsi="Times New Roman" w:cs="Times New Roman"/>
        </w:rPr>
        <w:t>создание</w:t>
      </w:r>
      <w:r w:rsidR="0011740B" w:rsidRPr="00BF11B0">
        <w:rPr>
          <w:rFonts w:ascii="Times New Roman" w:hAnsi="Times New Roman" w:cs="Times New Roman"/>
          <w:spacing w:val="22"/>
        </w:rPr>
        <w:t xml:space="preserve"> </w:t>
      </w:r>
      <w:r w:rsidR="0011740B" w:rsidRPr="00BF11B0">
        <w:rPr>
          <w:rFonts w:ascii="Times New Roman" w:hAnsi="Times New Roman" w:cs="Times New Roman"/>
        </w:rPr>
        <w:t>условий</w:t>
      </w:r>
      <w:r w:rsidR="0011740B" w:rsidRPr="00BF11B0">
        <w:rPr>
          <w:rFonts w:ascii="Times New Roman" w:hAnsi="Times New Roman" w:cs="Times New Roman"/>
          <w:spacing w:val="23"/>
        </w:rPr>
        <w:t xml:space="preserve"> </w:t>
      </w:r>
      <w:r w:rsidR="0011740B" w:rsidRPr="00BF11B0">
        <w:rPr>
          <w:rFonts w:ascii="Times New Roman" w:hAnsi="Times New Roman" w:cs="Times New Roman"/>
        </w:rPr>
        <w:t>для</w:t>
      </w:r>
      <w:r w:rsidR="0011740B" w:rsidRPr="00BF11B0">
        <w:rPr>
          <w:rFonts w:ascii="Times New Roman" w:hAnsi="Times New Roman" w:cs="Times New Roman"/>
          <w:spacing w:val="24"/>
        </w:rPr>
        <w:t xml:space="preserve"> </w:t>
      </w:r>
      <w:r w:rsidR="0011740B" w:rsidRPr="00BF11B0">
        <w:rPr>
          <w:rFonts w:ascii="Times New Roman" w:hAnsi="Times New Roman" w:cs="Times New Roman"/>
        </w:rPr>
        <w:t>сохранения</w:t>
      </w:r>
      <w:r w:rsidR="0011740B" w:rsidRPr="00BF11B0">
        <w:rPr>
          <w:rFonts w:ascii="Times New Roman" w:hAnsi="Times New Roman" w:cs="Times New Roman"/>
          <w:spacing w:val="24"/>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23"/>
        </w:rPr>
        <w:t xml:space="preserve"> </w:t>
      </w:r>
      <w:r w:rsidR="0011740B" w:rsidRPr="00BF11B0">
        <w:rPr>
          <w:rFonts w:ascii="Times New Roman" w:hAnsi="Times New Roman" w:cs="Times New Roman"/>
        </w:rPr>
        <w:t>укрепления</w:t>
      </w:r>
      <w:r w:rsidR="0011740B" w:rsidRPr="00BF11B0">
        <w:rPr>
          <w:rFonts w:ascii="Times New Roman" w:hAnsi="Times New Roman" w:cs="Times New Roman"/>
          <w:spacing w:val="24"/>
        </w:rPr>
        <w:t xml:space="preserve"> </w:t>
      </w:r>
      <w:r w:rsidR="0011740B" w:rsidRPr="00BF11B0">
        <w:rPr>
          <w:rFonts w:ascii="Times New Roman" w:hAnsi="Times New Roman" w:cs="Times New Roman"/>
        </w:rPr>
        <w:t>физического,</w:t>
      </w:r>
      <w:r w:rsidR="0011740B" w:rsidRPr="00BF11B0">
        <w:rPr>
          <w:rFonts w:ascii="Times New Roman" w:hAnsi="Times New Roman" w:cs="Times New Roman"/>
          <w:spacing w:val="24"/>
        </w:rPr>
        <w:t xml:space="preserve"> </w:t>
      </w:r>
      <w:r w:rsidR="0011740B" w:rsidRPr="00BF11B0">
        <w:rPr>
          <w:rFonts w:ascii="Times New Roman" w:hAnsi="Times New Roman" w:cs="Times New Roman"/>
        </w:rPr>
        <w:t>психологического</w:t>
      </w:r>
      <w:r w:rsidR="0011740B" w:rsidRPr="00BF11B0">
        <w:rPr>
          <w:rFonts w:ascii="Times New Roman" w:hAnsi="Times New Roman" w:cs="Times New Roman"/>
          <w:spacing w:val="-56"/>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социального</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здоровья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обучающихся,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обеспечение</w:t>
      </w:r>
      <w:r w:rsidR="0011740B" w:rsidRPr="00BF11B0">
        <w:rPr>
          <w:rFonts w:ascii="Times New Roman" w:hAnsi="Times New Roman" w:cs="Times New Roman"/>
          <w:spacing w:val="-3"/>
        </w:rPr>
        <w:t xml:space="preserve"> </w:t>
      </w:r>
      <w:r w:rsidR="0011740B" w:rsidRPr="00BF11B0">
        <w:rPr>
          <w:rFonts w:ascii="Times New Roman" w:hAnsi="Times New Roman" w:cs="Times New Roman"/>
        </w:rPr>
        <w:t>их</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безопасности.</w:t>
      </w:r>
    </w:p>
    <w:p w14:paraId="303A383E" w14:textId="77777777" w:rsidR="00927F2E" w:rsidRPr="00C9642E" w:rsidRDefault="0011740B" w:rsidP="00C9642E">
      <w:pPr>
        <w:tabs>
          <w:tab w:val="left" w:pos="990"/>
        </w:tabs>
        <w:spacing w:before="1"/>
        <w:ind w:right="269"/>
        <w:contextualSpacing/>
        <w:rPr>
          <w:rFonts w:ascii="Times New Roman" w:hAnsi="Times New Roman" w:cs="Times New Roman"/>
          <w:b/>
          <w:sz w:val="24"/>
          <w:szCs w:val="24"/>
        </w:rPr>
      </w:pPr>
      <w:r w:rsidRPr="00C9642E">
        <w:rPr>
          <w:rFonts w:ascii="Times New Roman" w:hAnsi="Times New Roman" w:cs="Times New Roman"/>
          <w:sz w:val="24"/>
          <w:szCs w:val="24"/>
        </w:rPr>
        <w:t>А</w:t>
      </w:r>
      <w:r w:rsidR="00C9642E">
        <w:rPr>
          <w:rFonts w:ascii="Times New Roman" w:hAnsi="Times New Roman" w:cs="Times New Roman"/>
          <w:sz w:val="24"/>
          <w:szCs w:val="24"/>
        </w:rPr>
        <w:t>О</w:t>
      </w:r>
      <w:r w:rsidRPr="00C9642E">
        <w:rPr>
          <w:rFonts w:ascii="Times New Roman" w:hAnsi="Times New Roman" w:cs="Times New Roman"/>
          <w:sz w:val="24"/>
          <w:szCs w:val="24"/>
        </w:rPr>
        <w:t xml:space="preserve">ОП ООО для обучающихся с ЗПР учитывает следующие </w:t>
      </w:r>
      <w:r w:rsidRPr="00C9642E">
        <w:rPr>
          <w:rFonts w:ascii="Times New Roman" w:hAnsi="Times New Roman" w:cs="Times New Roman"/>
          <w:b/>
          <w:sz w:val="24"/>
          <w:szCs w:val="24"/>
        </w:rPr>
        <w:t>принципы и</w:t>
      </w:r>
      <w:r w:rsidRPr="00C9642E">
        <w:rPr>
          <w:rFonts w:ascii="Times New Roman" w:hAnsi="Times New Roman" w:cs="Times New Roman"/>
          <w:b/>
          <w:spacing w:val="1"/>
          <w:sz w:val="24"/>
          <w:szCs w:val="24"/>
        </w:rPr>
        <w:t xml:space="preserve"> </w:t>
      </w:r>
      <w:r w:rsidRPr="00C9642E">
        <w:rPr>
          <w:rFonts w:ascii="Times New Roman" w:hAnsi="Times New Roman" w:cs="Times New Roman"/>
          <w:b/>
          <w:sz w:val="24"/>
          <w:szCs w:val="24"/>
        </w:rPr>
        <w:t>подходы:</w:t>
      </w:r>
    </w:p>
    <w:p w14:paraId="448C70E6"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-принцип</w:t>
      </w:r>
      <w:r w:rsidRPr="00BF11B0">
        <w:rPr>
          <w:rFonts w:ascii="Times New Roman" w:hAnsi="Times New Roman" w:cs="Times New Roman"/>
          <w:spacing w:val="1"/>
        </w:rPr>
        <w:t xml:space="preserve"> </w:t>
      </w:r>
      <w:r w:rsidRPr="00BF11B0">
        <w:rPr>
          <w:rFonts w:ascii="Times New Roman" w:hAnsi="Times New Roman" w:cs="Times New Roman"/>
        </w:rPr>
        <w:t>учета</w:t>
      </w:r>
      <w:r w:rsidRPr="00BF11B0">
        <w:rPr>
          <w:rFonts w:ascii="Times New Roman" w:hAnsi="Times New Roman" w:cs="Times New Roman"/>
          <w:spacing w:val="1"/>
        </w:rPr>
        <w:t xml:space="preserve"> </w:t>
      </w:r>
      <w:r w:rsidRPr="00BF11B0">
        <w:rPr>
          <w:rFonts w:ascii="Times New Roman" w:hAnsi="Times New Roman" w:cs="Times New Roman"/>
        </w:rPr>
        <w:t>ФГОС</w:t>
      </w:r>
      <w:r w:rsidRPr="00BF11B0">
        <w:rPr>
          <w:rFonts w:ascii="Times New Roman" w:hAnsi="Times New Roman" w:cs="Times New Roman"/>
          <w:spacing w:val="1"/>
        </w:rPr>
        <w:t xml:space="preserve"> </w:t>
      </w:r>
      <w:r w:rsidRPr="00BF11B0">
        <w:rPr>
          <w:rFonts w:ascii="Times New Roman" w:hAnsi="Times New Roman" w:cs="Times New Roman"/>
        </w:rPr>
        <w:t>ООО:</w:t>
      </w:r>
      <w:r w:rsidRPr="00BF11B0">
        <w:rPr>
          <w:rFonts w:ascii="Times New Roman" w:hAnsi="Times New Roman" w:cs="Times New Roman"/>
          <w:spacing w:val="1"/>
        </w:rPr>
        <w:t xml:space="preserve"> </w:t>
      </w:r>
      <w:r w:rsidRPr="00BF11B0">
        <w:rPr>
          <w:rFonts w:ascii="Times New Roman" w:hAnsi="Times New Roman" w:cs="Times New Roman"/>
        </w:rPr>
        <w:t>А</w:t>
      </w:r>
      <w:r w:rsidR="00C9642E">
        <w:rPr>
          <w:rFonts w:ascii="Times New Roman" w:hAnsi="Times New Roman" w:cs="Times New Roman"/>
        </w:rPr>
        <w:t>О</w:t>
      </w:r>
      <w:r w:rsidRPr="00BF11B0">
        <w:rPr>
          <w:rFonts w:ascii="Times New Roman" w:hAnsi="Times New Roman" w:cs="Times New Roman"/>
        </w:rPr>
        <w:t>ОП</w:t>
      </w:r>
      <w:r w:rsidRPr="00BF11B0">
        <w:rPr>
          <w:rFonts w:ascii="Times New Roman" w:hAnsi="Times New Roman" w:cs="Times New Roman"/>
          <w:spacing w:val="1"/>
        </w:rPr>
        <w:t xml:space="preserve"> </w:t>
      </w:r>
      <w:r w:rsidRPr="00BF11B0">
        <w:rPr>
          <w:rFonts w:ascii="Times New Roman" w:hAnsi="Times New Roman" w:cs="Times New Roman"/>
        </w:rPr>
        <w:t>ООО</w:t>
      </w:r>
      <w:r w:rsidRPr="00BF11B0">
        <w:rPr>
          <w:rFonts w:ascii="Times New Roman" w:hAnsi="Times New Roman" w:cs="Times New Roman"/>
          <w:spacing w:val="1"/>
        </w:rPr>
        <w:t xml:space="preserve"> </w:t>
      </w:r>
      <w:r w:rsidRPr="00BF11B0">
        <w:rPr>
          <w:rFonts w:ascii="Times New Roman" w:hAnsi="Times New Roman" w:cs="Times New Roman"/>
        </w:rPr>
        <w:t>базируется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требованиях,</w:t>
      </w:r>
      <w:r w:rsidRPr="00BF11B0">
        <w:rPr>
          <w:rFonts w:ascii="Times New Roman" w:hAnsi="Times New Roman" w:cs="Times New Roman"/>
          <w:spacing w:val="1"/>
        </w:rPr>
        <w:t xml:space="preserve"> </w:t>
      </w:r>
      <w:r w:rsidRPr="00BF11B0">
        <w:rPr>
          <w:rFonts w:ascii="Times New Roman" w:hAnsi="Times New Roman" w:cs="Times New Roman"/>
        </w:rPr>
        <w:t>предъявляемых ФГОС ООО к целям, содержанию, планируемым результатам и</w:t>
      </w:r>
      <w:r w:rsidRPr="00BF11B0">
        <w:rPr>
          <w:rFonts w:ascii="Times New Roman" w:hAnsi="Times New Roman" w:cs="Times New Roman"/>
          <w:spacing w:val="1"/>
        </w:rPr>
        <w:t xml:space="preserve"> </w:t>
      </w:r>
      <w:r w:rsidRPr="00BF11B0">
        <w:rPr>
          <w:rFonts w:ascii="Times New Roman" w:hAnsi="Times New Roman" w:cs="Times New Roman"/>
        </w:rPr>
        <w:t>условиям</w:t>
      </w:r>
      <w:r w:rsidRPr="00BF11B0">
        <w:rPr>
          <w:rFonts w:ascii="Times New Roman" w:hAnsi="Times New Roman" w:cs="Times New Roman"/>
          <w:spacing w:val="44"/>
        </w:rPr>
        <w:t xml:space="preserve"> </w:t>
      </w:r>
      <w:r w:rsidRPr="00BF11B0">
        <w:rPr>
          <w:rFonts w:ascii="Times New Roman" w:hAnsi="Times New Roman" w:cs="Times New Roman"/>
        </w:rPr>
        <w:t>обучения</w:t>
      </w:r>
      <w:r w:rsidRPr="00BF11B0">
        <w:rPr>
          <w:rFonts w:ascii="Times New Roman" w:hAnsi="Times New Roman" w:cs="Times New Roman"/>
          <w:spacing w:val="43"/>
        </w:rPr>
        <w:t xml:space="preserve"> </w:t>
      </w:r>
      <w:r w:rsidRPr="00BF11B0">
        <w:rPr>
          <w:rFonts w:ascii="Times New Roman" w:hAnsi="Times New Roman" w:cs="Times New Roman"/>
        </w:rPr>
        <w:t>на</w:t>
      </w:r>
      <w:r w:rsidRPr="00BF11B0">
        <w:rPr>
          <w:rFonts w:ascii="Times New Roman" w:hAnsi="Times New Roman" w:cs="Times New Roman"/>
          <w:spacing w:val="42"/>
        </w:rPr>
        <w:t xml:space="preserve"> </w:t>
      </w:r>
      <w:r w:rsidRPr="00BF11B0">
        <w:rPr>
          <w:rFonts w:ascii="Times New Roman" w:hAnsi="Times New Roman" w:cs="Times New Roman"/>
        </w:rPr>
        <w:t>уровне</w:t>
      </w:r>
      <w:r w:rsidRPr="00BF11B0">
        <w:rPr>
          <w:rFonts w:ascii="Times New Roman" w:hAnsi="Times New Roman" w:cs="Times New Roman"/>
          <w:spacing w:val="42"/>
        </w:rPr>
        <w:t xml:space="preserve"> </w:t>
      </w:r>
      <w:r w:rsidRPr="00BF11B0">
        <w:rPr>
          <w:rFonts w:ascii="Times New Roman" w:hAnsi="Times New Roman" w:cs="Times New Roman"/>
        </w:rPr>
        <w:t>основного</w:t>
      </w:r>
      <w:r w:rsidRPr="00BF11B0">
        <w:rPr>
          <w:rFonts w:ascii="Times New Roman" w:hAnsi="Times New Roman" w:cs="Times New Roman"/>
          <w:spacing w:val="43"/>
        </w:rPr>
        <w:t xml:space="preserve"> </w:t>
      </w:r>
      <w:r w:rsidRPr="00BF11B0">
        <w:rPr>
          <w:rFonts w:ascii="Times New Roman" w:hAnsi="Times New Roman" w:cs="Times New Roman"/>
        </w:rPr>
        <w:t>общего</w:t>
      </w:r>
      <w:r w:rsidRPr="00BF11B0">
        <w:rPr>
          <w:rFonts w:ascii="Times New Roman" w:hAnsi="Times New Roman" w:cs="Times New Roman"/>
          <w:spacing w:val="43"/>
        </w:rPr>
        <w:t xml:space="preserve"> </w:t>
      </w:r>
      <w:r w:rsidRPr="00BF11B0">
        <w:rPr>
          <w:rFonts w:ascii="Times New Roman" w:hAnsi="Times New Roman" w:cs="Times New Roman"/>
        </w:rPr>
        <w:t>образования;</w:t>
      </w:r>
    </w:p>
    <w:p w14:paraId="5AD4013E"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-принцип</w:t>
      </w:r>
      <w:r w:rsidRPr="00BF11B0">
        <w:rPr>
          <w:rFonts w:ascii="Times New Roman" w:hAnsi="Times New Roman" w:cs="Times New Roman"/>
          <w:spacing w:val="1"/>
        </w:rPr>
        <w:t xml:space="preserve"> </w:t>
      </w:r>
      <w:r w:rsidRPr="00BF11B0">
        <w:rPr>
          <w:rFonts w:ascii="Times New Roman" w:hAnsi="Times New Roman" w:cs="Times New Roman"/>
        </w:rPr>
        <w:t>учета</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обучения: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условий</w:t>
      </w:r>
      <w:r w:rsidRPr="00BF11B0">
        <w:rPr>
          <w:rFonts w:ascii="Times New Roman" w:hAnsi="Times New Roman" w:cs="Times New Roman"/>
          <w:spacing w:val="1"/>
        </w:rPr>
        <w:t xml:space="preserve"> </w:t>
      </w:r>
      <w:r w:rsidRPr="00BF11B0">
        <w:rPr>
          <w:rFonts w:ascii="Times New Roman" w:hAnsi="Times New Roman" w:cs="Times New Roman"/>
        </w:rPr>
        <w:t>функционирования</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А</w:t>
      </w:r>
      <w:r w:rsidR="00C9642E">
        <w:rPr>
          <w:rFonts w:ascii="Times New Roman" w:hAnsi="Times New Roman" w:cs="Times New Roman"/>
        </w:rPr>
        <w:t>О</w:t>
      </w:r>
      <w:r w:rsidRPr="00BF11B0">
        <w:rPr>
          <w:rFonts w:ascii="Times New Roman" w:hAnsi="Times New Roman" w:cs="Times New Roman"/>
        </w:rPr>
        <w:t>ОП</w:t>
      </w:r>
      <w:r w:rsidRPr="00BF11B0">
        <w:rPr>
          <w:rFonts w:ascii="Times New Roman" w:hAnsi="Times New Roman" w:cs="Times New Roman"/>
          <w:spacing w:val="1"/>
        </w:rPr>
        <w:t xml:space="preserve"> </w:t>
      </w:r>
      <w:r w:rsidRPr="00BF11B0">
        <w:rPr>
          <w:rFonts w:ascii="Times New Roman" w:hAnsi="Times New Roman" w:cs="Times New Roman"/>
        </w:rPr>
        <w:t>ООО</w:t>
      </w:r>
      <w:r w:rsidRPr="00BF11B0">
        <w:rPr>
          <w:rFonts w:ascii="Times New Roman" w:hAnsi="Times New Roman" w:cs="Times New Roman"/>
          <w:spacing w:val="1"/>
        </w:rPr>
        <w:t xml:space="preserve"> </w:t>
      </w:r>
      <w:r w:rsidRPr="00BF11B0">
        <w:rPr>
          <w:rFonts w:ascii="Times New Roman" w:hAnsi="Times New Roman" w:cs="Times New Roman"/>
        </w:rPr>
        <w:t>определяет</w:t>
      </w:r>
      <w:r w:rsidRPr="00BF11B0">
        <w:rPr>
          <w:rFonts w:ascii="Times New Roman" w:hAnsi="Times New Roman" w:cs="Times New Roman"/>
          <w:spacing w:val="1"/>
        </w:rPr>
        <w:t xml:space="preserve"> </w:t>
      </w:r>
      <w:r w:rsidRPr="00BF11B0">
        <w:rPr>
          <w:rFonts w:ascii="Times New Roman" w:hAnsi="Times New Roman" w:cs="Times New Roman"/>
        </w:rPr>
        <w:t>право</w:t>
      </w:r>
      <w:r w:rsidRPr="00BF11B0">
        <w:rPr>
          <w:rFonts w:ascii="Times New Roman" w:hAnsi="Times New Roman" w:cs="Times New Roman"/>
          <w:spacing w:val="1"/>
        </w:rPr>
        <w:t xml:space="preserve"> </w:t>
      </w:r>
      <w:r w:rsidRPr="00BF11B0">
        <w:rPr>
          <w:rFonts w:ascii="Times New Roman" w:hAnsi="Times New Roman" w:cs="Times New Roman"/>
        </w:rPr>
        <w:t>получения</w:t>
      </w:r>
      <w:r w:rsidRPr="00BF11B0">
        <w:rPr>
          <w:rFonts w:ascii="Times New Roman" w:hAnsi="Times New Roman" w:cs="Times New Roman"/>
          <w:spacing w:val="1"/>
        </w:rPr>
        <w:t xml:space="preserve"> </w:t>
      </w:r>
      <w:r w:rsidRPr="00BF11B0">
        <w:rPr>
          <w:rFonts w:ascii="Times New Roman" w:hAnsi="Times New Roman" w:cs="Times New Roman"/>
        </w:rPr>
        <w:t>образования на родном языке из числа языков народов Российской Федерации и</w:t>
      </w:r>
      <w:r w:rsidRPr="00BF11B0">
        <w:rPr>
          <w:rFonts w:ascii="Times New Roman" w:hAnsi="Times New Roman" w:cs="Times New Roman"/>
          <w:spacing w:val="1"/>
        </w:rPr>
        <w:t xml:space="preserve"> </w:t>
      </w:r>
      <w:r w:rsidRPr="00BF11B0">
        <w:rPr>
          <w:rFonts w:ascii="Times New Roman" w:hAnsi="Times New Roman" w:cs="Times New Roman"/>
        </w:rPr>
        <w:t>отражает</w:t>
      </w:r>
      <w:r w:rsidRPr="00BF11B0">
        <w:rPr>
          <w:rFonts w:ascii="Times New Roman" w:hAnsi="Times New Roman" w:cs="Times New Roman"/>
          <w:spacing w:val="1"/>
        </w:rPr>
        <w:t xml:space="preserve"> </w:t>
      </w:r>
      <w:r w:rsidRPr="00BF11B0">
        <w:rPr>
          <w:rFonts w:ascii="Times New Roman" w:hAnsi="Times New Roman" w:cs="Times New Roman"/>
        </w:rPr>
        <w:t>механизмы</w:t>
      </w:r>
      <w:r w:rsidRPr="00BF11B0">
        <w:rPr>
          <w:rFonts w:ascii="Times New Roman" w:hAnsi="Times New Roman" w:cs="Times New Roman"/>
          <w:spacing w:val="1"/>
        </w:rPr>
        <w:t xml:space="preserve"> </w:t>
      </w:r>
      <w:r w:rsidRPr="00BF11B0">
        <w:rPr>
          <w:rFonts w:ascii="Times New Roman" w:hAnsi="Times New Roman" w:cs="Times New Roman"/>
        </w:rPr>
        <w:t>реализации данного</w:t>
      </w:r>
      <w:r w:rsidRPr="00BF11B0">
        <w:rPr>
          <w:rFonts w:ascii="Times New Roman" w:hAnsi="Times New Roman" w:cs="Times New Roman"/>
          <w:spacing w:val="1"/>
        </w:rPr>
        <w:t xml:space="preserve"> </w:t>
      </w:r>
      <w:r w:rsidRPr="00BF11B0">
        <w:rPr>
          <w:rFonts w:ascii="Times New Roman" w:hAnsi="Times New Roman" w:cs="Times New Roman"/>
        </w:rPr>
        <w:t>принципа в</w:t>
      </w:r>
      <w:r w:rsidRPr="00BF11B0">
        <w:rPr>
          <w:rFonts w:ascii="Times New Roman" w:hAnsi="Times New Roman" w:cs="Times New Roman"/>
          <w:spacing w:val="1"/>
        </w:rPr>
        <w:t xml:space="preserve"> </w:t>
      </w:r>
      <w:r w:rsidRPr="00BF11B0">
        <w:rPr>
          <w:rFonts w:ascii="Times New Roman" w:hAnsi="Times New Roman" w:cs="Times New Roman"/>
        </w:rPr>
        <w:t>учебных планах,</w:t>
      </w:r>
      <w:r w:rsidRPr="00BF11B0">
        <w:rPr>
          <w:rFonts w:ascii="Times New Roman" w:hAnsi="Times New Roman" w:cs="Times New Roman"/>
          <w:spacing w:val="1"/>
        </w:rPr>
        <w:t xml:space="preserve"> </w:t>
      </w:r>
      <w:r w:rsidRPr="00BF11B0">
        <w:rPr>
          <w:rFonts w:ascii="Times New Roman" w:hAnsi="Times New Roman" w:cs="Times New Roman"/>
        </w:rPr>
        <w:t>планах</w:t>
      </w:r>
      <w:r w:rsidRPr="00BF11B0">
        <w:rPr>
          <w:rFonts w:ascii="Times New Roman" w:hAnsi="Times New Roman" w:cs="Times New Roman"/>
          <w:spacing w:val="1"/>
        </w:rPr>
        <w:t xml:space="preserve"> </w:t>
      </w:r>
      <w:r w:rsidRPr="00BF11B0">
        <w:rPr>
          <w:rFonts w:ascii="Times New Roman" w:hAnsi="Times New Roman" w:cs="Times New Roman"/>
        </w:rPr>
        <w:t>внеурочной</w:t>
      </w:r>
      <w:r w:rsidRPr="00BF11B0">
        <w:rPr>
          <w:rFonts w:ascii="Times New Roman" w:hAnsi="Times New Roman" w:cs="Times New Roman"/>
          <w:spacing w:val="-2"/>
        </w:rPr>
        <w:t xml:space="preserve"> </w:t>
      </w:r>
      <w:r w:rsidRPr="00BF11B0">
        <w:rPr>
          <w:rFonts w:ascii="Times New Roman" w:hAnsi="Times New Roman" w:cs="Times New Roman"/>
        </w:rPr>
        <w:t>деятельности;</w:t>
      </w:r>
    </w:p>
    <w:p w14:paraId="124091A0" w14:textId="77777777" w:rsidR="00927F2E" w:rsidRPr="00BF11B0" w:rsidRDefault="0011740B" w:rsidP="00BF11B0">
      <w:pPr>
        <w:pStyle w:val="a5"/>
        <w:numPr>
          <w:ilvl w:val="0"/>
          <w:numId w:val="32"/>
        </w:numPr>
        <w:tabs>
          <w:tab w:val="left" w:pos="440"/>
        </w:tabs>
        <w:spacing w:before="0"/>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принцип учета веду</w:t>
      </w:r>
      <w:r w:rsidR="00C9642E">
        <w:rPr>
          <w:rFonts w:ascii="Times New Roman" w:hAnsi="Times New Roman" w:cs="Times New Roman"/>
          <w:sz w:val="24"/>
          <w:szCs w:val="24"/>
        </w:rPr>
        <w:t xml:space="preserve">щей деятельности обучающегося: </w:t>
      </w:r>
      <w:r w:rsidRPr="00BF11B0">
        <w:rPr>
          <w:rFonts w:ascii="Times New Roman" w:hAnsi="Times New Roman" w:cs="Times New Roman"/>
          <w:sz w:val="24"/>
          <w:szCs w:val="24"/>
        </w:rPr>
        <w:t>А</w:t>
      </w:r>
      <w:r w:rsidR="00C9642E">
        <w:rPr>
          <w:rFonts w:ascii="Times New Roman" w:hAnsi="Times New Roman" w:cs="Times New Roman"/>
          <w:sz w:val="24"/>
          <w:szCs w:val="24"/>
        </w:rPr>
        <w:t>О</w:t>
      </w:r>
      <w:r w:rsidRPr="00BF11B0">
        <w:rPr>
          <w:rFonts w:ascii="Times New Roman" w:hAnsi="Times New Roman" w:cs="Times New Roman"/>
          <w:sz w:val="24"/>
          <w:szCs w:val="24"/>
        </w:rPr>
        <w:t>ОП ООО обеспечивает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конструирование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структуре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предусматривает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механизмы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всех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компонентов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(мотив,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операции,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контроль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самоконтроль);</w:t>
      </w:r>
    </w:p>
    <w:p w14:paraId="521F6264" w14:textId="77777777" w:rsidR="00927F2E" w:rsidRPr="00C9642E" w:rsidRDefault="0011740B" w:rsidP="00BF11B0">
      <w:pPr>
        <w:pStyle w:val="a5"/>
        <w:numPr>
          <w:ilvl w:val="0"/>
          <w:numId w:val="32"/>
        </w:numPr>
        <w:tabs>
          <w:tab w:val="left" w:pos="646"/>
          <w:tab w:val="left" w:pos="7916"/>
        </w:tabs>
        <w:spacing w:before="75"/>
        <w:ind w:right="270" w:firstLine="0"/>
        <w:contextualSpacing/>
        <w:rPr>
          <w:rFonts w:ascii="Times New Roman" w:hAnsi="Times New Roman" w:cs="Times New Roman"/>
          <w:sz w:val="24"/>
          <w:szCs w:val="24"/>
        </w:rPr>
      </w:pPr>
      <w:r w:rsidRPr="00C9642E">
        <w:rPr>
          <w:rFonts w:ascii="Times New Roman" w:hAnsi="Times New Roman" w:cs="Times New Roman"/>
          <w:sz w:val="24"/>
          <w:szCs w:val="24"/>
        </w:rPr>
        <w:t>принцип</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индивидуализации</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обучения: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А</w:t>
      </w:r>
      <w:r w:rsidR="00C9642E">
        <w:rPr>
          <w:rFonts w:ascii="Times New Roman" w:hAnsi="Times New Roman" w:cs="Times New Roman"/>
          <w:sz w:val="24"/>
          <w:szCs w:val="24"/>
        </w:rPr>
        <w:t>О</w:t>
      </w:r>
      <w:r w:rsidRPr="00C9642E">
        <w:rPr>
          <w:rFonts w:ascii="Times New Roman" w:hAnsi="Times New Roman" w:cs="Times New Roman"/>
          <w:sz w:val="24"/>
          <w:szCs w:val="24"/>
        </w:rPr>
        <w:t>ОП</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ООО</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предусматривает</w:t>
      </w:r>
      <w:r w:rsidRPr="00C9642E">
        <w:rPr>
          <w:rFonts w:ascii="Times New Roman" w:hAnsi="Times New Roman" w:cs="Times New Roman"/>
          <w:spacing w:val="-55"/>
          <w:sz w:val="24"/>
          <w:szCs w:val="24"/>
        </w:rPr>
        <w:t xml:space="preserve"> </w:t>
      </w:r>
      <w:r w:rsidRPr="00C9642E">
        <w:rPr>
          <w:rFonts w:ascii="Times New Roman" w:hAnsi="Times New Roman" w:cs="Times New Roman"/>
          <w:sz w:val="24"/>
          <w:szCs w:val="24"/>
        </w:rPr>
        <w:t>возможность</w:t>
      </w:r>
      <w:r w:rsidRPr="00C9642E">
        <w:rPr>
          <w:rFonts w:ascii="Times New Roman" w:hAnsi="Times New Roman" w:cs="Times New Roman"/>
          <w:spacing w:val="25"/>
          <w:sz w:val="24"/>
          <w:szCs w:val="24"/>
        </w:rPr>
        <w:t xml:space="preserve"> </w:t>
      </w:r>
      <w:r w:rsidRPr="00C9642E">
        <w:rPr>
          <w:rFonts w:ascii="Times New Roman" w:hAnsi="Times New Roman" w:cs="Times New Roman"/>
          <w:sz w:val="24"/>
          <w:szCs w:val="24"/>
        </w:rPr>
        <w:t>и</w:t>
      </w:r>
      <w:r w:rsidRPr="00C9642E">
        <w:rPr>
          <w:rFonts w:ascii="Times New Roman" w:hAnsi="Times New Roman" w:cs="Times New Roman"/>
          <w:spacing w:val="24"/>
          <w:sz w:val="24"/>
          <w:szCs w:val="24"/>
        </w:rPr>
        <w:t xml:space="preserve"> </w:t>
      </w:r>
      <w:r w:rsidRPr="00C9642E">
        <w:rPr>
          <w:rFonts w:ascii="Times New Roman" w:hAnsi="Times New Roman" w:cs="Times New Roman"/>
          <w:sz w:val="24"/>
          <w:szCs w:val="24"/>
        </w:rPr>
        <w:t>механизмы</w:t>
      </w:r>
      <w:r w:rsidRPr="00C9642E">
        <w:rPr>
          <w:rFonts w:ascii="Times New Roman" w:hAnsi="Times New Roman" w:cs="Times New Roman"/>
          <w:spacing w:val="25"/>
          <w:sz w:val="24"/>
          <w:szCs w:val="24"/>
        </w:rPr>
        <w:t xml:space="preserve"> </w:t>
      </w:r>
      <w:r w:rsidRPr="00C9642E">
        <w:rPr>
          <w:rFonts w:ascii="Times New Roman" w:hAnsi="Times New Roman" w:cs="Times New Roman"/>
          <w:sz w:val="24"/>
          <w:szCs w:val="24"/>
        </w:rPr>
        <w:t>разработки</w:t>
      </w:r>
      <w:r w:rsidRPr="00C9642E">
        <w:rPr>
          <w:rFonts w:ascii="Times New Roman" w:hAnsi="Times New Roman" w:cs="Times New Roman"/>
          <w:spacing w:val="29"/>
          <w:sz w:val="24"/>
          <w:szCs w:val="24"/>
        </w:rPr>
        <w:t xml:space="preserve"> </w:t>
      </w:r>
      <w:r w:rsidRPr="00C9642E">
        <w:rPr>
          <w:rFonts w:ascii="Times New Roman" w:hAnsi="Times New Roman" w:cs="Times New Roman"/>
          <w:sz w:val="24"/>
          <w:szCs w:val="24"/>
        </w:rPr>
        <w:t>индивидуальных</w:t>
      </w:r>
      <w:r w:rsidRPr="00C9642E">
        <w:rPr>
          <w:rFonts w:ascii="Times New Roman" w:hAnsi="Times New Roman" w:cs="Times New Roman"/>
          <w:spacing w:val="26"/>
          <w:sz w:val="24"/>
          <w:szCs w:val="24"/>
        </w:rPr>
        <w:t xml:space="preserve"> </w:t>
      </w:r>
      <w:r w:rsidRPr="00C9642E">
        <w:rPr>
          <w:rFonts w:ascii="Times New Roman" w:hAnsi="Times New Roman" w:cs="Times New Roman"/>
          <w:sz w:val="24"/>
          <w:szCs w:val="24"/>
        </w:rPr>
        <w:t>программ</w:t>
      </w:r>
      <w:r w:rsidRPr="00C9642E">
        <w:rPr>
          <w:rFonts w:ascii="Times New Roman" w:hAnsi="Times New Roman" w:cs="Times New Roman"/>
          <w:spacing w:val="25"/>
          <w:sz w:val="24"/>
          <w:szCs w:val="24"/>
        </w:rPr>
        <w:t xml:space="preserve"> </w:t>
      </w:r>
      <w:r w:rsidRPr="00C9642E">
        <w:rPr>
          <w:rFonts w:ascii="Times New Roman" w:hAnsi="Times New Roman" w:cs="Times New Roman"/>
          <w:sz w:val="24"/>
          <w:szCs w:val="24"/>
        </w:rPr>
        <w:t>и</w:t>
      </w:r>
      <w:r w:rsidRPr="00C9642E">
        <w:rPr>
          <w:rFonts w:ascii="Times New Roman" w:hAnsi="Times New Roman" w:cs="Times New Roman"/>
          <w:spacing w:val="24"/>
          <w:sz w:val="24"/>
          <w:szCs w:val="24"/>
        </w:rPr>
        <w:t xml:space="preserve"> </w:t>
      </w:r>
      <w:r w:rsidRPr="00C9642E">
        <w:rPr>
          <w:rFonts w:ascii="Times New Roman" w:hAnsi="Times New Roman" w:cs="Times New Roman"/>
          <w:sz w:val="24"/>
          <w:szCs w:val="24"/>
        </w:rPr>
        <w:t>учебных</w:t>
      </w:r>
      <w:r w:rsidR="00C9642E" w:rsidRPr="00C9642E">
        <w:rPr>
          <w:rFonts w:ascii="Times New Roman" w:hAnsi="Times New Roman" w:cs="Times New Roman"/>
          <w:sz w:val="24"/>
          <w:szCs w:val="24"/>
        </w:rPr>
        <w:t xml:space="preserve"> </w:t>
      </w:r>
      <w:r w:rsidRPr="00C9642E">
        <w:rPr>
          <w:rFonts w:ascii="Times New Roman" w:hAnsi="Times New Roman" w:cs="Times New Roman"/>
          <w:sz w:val="24"/>
          <w:szCs w:val="24"/>
        </w:rPr>
        <w:t>планов</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для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обучающихся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ЗПР</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учетом</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мнения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родителей</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(законных</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представителей)</w:t>
      </w:r>
      <w:r w:rsidRPr="00C9642E">
        <w:rPr>
          <w:rFonts w:ascii="Times New Roman" w:hAnsi="Times New Roman" w:cs="Times New Roman"/>
          <w:sz w:val="24"/>
          <w:szCs w:val="24"/>
        </w:rPr>
        <w:tab/>
      </w:r>
      <w:r w:rsidRPr="00C9642E">
        <w:rPr>
          <w:rFonts w:ascii="Times New Roman" w:hAnsi="Times New Roman" w:cs="Times New Roman"/>
          <w:spacing w:val="-1"/>
          <w:sz w:val="24"/>
          <w:szCs w:val="24"/>
        </w:rPr>
        <w:t>обучающегося;</w:t>
      </w:r>
    </w:p>
    <w:p w14:paraId="190E8A2C" w14:textId="77777777" w:rsidR="00927F2E" w:rsidRPr="00BF11B0" w:rsidRDefault="0011740B" w:rsidP="00BF11B0">
      <w:pPr>
        <w:pStyle w:val="a5"/>
        <w:numPr>
          <w:ilvl w:val="0"/>
          <w:numId w:val="32"/>
        </w:numPr>
        <w:tabs>
          <w:tab w:val="left" w:pos="438"/>
          <w:tab w:val="left" w:pos="8050"/>
        </w:tabs>
        <w:spacing w:before="0"/>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системно-деятельностный подход, предполагающий ориентацию на 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активной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учебно-познавательной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 на основе освоения универсальных учебных действий, познания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саморазвитию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непрерывному</w:t>
      </w:r>
      <w:r w:rsidRPr="00BF11B0">
        <w:rPr>
          <w:rFonts w:ascii="Times New Roman" w:hAnsi="Times New Roman" w:cs="Times New Roman"/>
          <w:sz w:val="24"/>
          <w:szCs w:val="24"/>
        </w:rPr>
        <w:tab/>
        <w:t>образованию;</w:t>
      </w:r>
    </w:p>
    <w:p w14:paraId="5DD7666A" w14:textId="77777777" w:rsidR="00927F2E" w:rsidRPr="00BF11B0" w:rsidRDefault="0011740B" w:rsidP="00BF11B0">
      <w:pPr>
        <w:pStyle w:val="a5"/>
        <w:numPr>
          <w:ilvl w:val="0"/>
          <w:numId w:val="32"/>
        </w:numPr>
        <w:tabs>
          <w:tab w:val="left" w:pos="730"/>
          <w:tab w:val="left" w:pos="2695"/>
          <w:tab w:val="left" w:pos="5621"/>
          <w:tab w:val="left" w:pos="8177"/>
        </w:tabs>
        <w:spacing w:before="0"/>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принцип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возрастных,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психологических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физиологических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построении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образовательного процесса и определении образовательно-воспитательных целей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z w:val="24"/>
          <w:szCs w:val="24"/>
        </w:rPr>
        <w:tab/>
        <w:t>путей</w:t>
      </w:r>
      <w:r w:rsidRPr="00BF11B0">
        <w:rPr>
          <w:rFonts w:ascii="Times New Roman" w:hAnsi="Times New Roman" w:cs="Times New Roman"/>
          <w:sz w:val="24"/>
          <w:szCs w:val="24"/>
        </w:rPr>
        <w:tab/>
      </w:r>
      <w:r w:rsidR="00C9642E">
        <w:rPr>
          <w:rFonts w:ascii="Times New Roman" w:hAnsi="Times New Roman" w:cs="Times New Roman"/>
          <w:sz w:val="24"/>
          <w:szCs w:val="24"/>
        </w:rPr>
        <w:t xml:space="preserve">их </w:t>
      </w:r>
      <w:r w:rsidRPr="00BF11B0">
        <w:rPr>
          <w:rFonts w:ascii="Times New Roman" w:hAnsi="Times New Roman" w:cs="Times New Roman"/>
          <w:sz w:val="24"/>
          <w:szCs w:val="24"/>
        </w:rPr>
        <w:t>достижения;</w:t>
      </w:r>
    </w:p>
    <w:p w14:paraId="2B80E5B2" w14:textId="77777777" w:rsidR="00927F2E" w:rsidRPr="00BF11B0" w:rsidRDefault="0011740B" w:rsidP="00BF11B0">
      <w:pPr>
        <w:pStyle w:val="a3"/>
        <w:tabs>
          <w:tab w:val="left" w:pos="3077"/>
          <w:tab w:val="left" w:pos="5853"/>
          <w:tab w:val="left" w:pos="8352"/>
        </w:tabs>
        <w:spacing w:before="1"/>
        <w:ind w:right="269"/>
        <w:contextualSpacing/>
        <w:rPr>
          <w:rFonts w:ascii="Times New Roman" w:hAnsi="Times New Roman" w:cs="Times New Roman"/>
        </w:rPr>
      </w:pPr>
      <w:r w:rsidRPr="00BF11B0">
        <w:rPr>
          <w:rFonts w:ascii="Times New Roman" w:hAnsi="Times New Roman" w:cs="Times New Roman"/>
        </w:rPr>
        <w:t>-принцип</w:t>
      </w:r>
      <w:r w:rsidRPr="00BF11B0">
        <w:rPr>
          <w:rFonts w:ascii="Times New Roman" w:hAnsi="Times New Roman" w:cs="Times New Roman"/>
          <w:spacing w:val="1"/>
        </w:rPr>
        <w:t xml:space="preserve"> </w:t>
      </w:r>
      <w:r w:rsidRPr="00BF11B0">
        <w:rPr>
          <w:rFonts w:ascii="Times New Roman" w:hAnsi="Times New Roman" w:cs="Times New Roman"/>
        </w:rPr>
        <w:t>обеспечения</w:t>
      </w:r>
      <w:r w:rsidRPr="00BF11B0">
        <w:rPr>
          <w:rFonts w:ascii="Times New Roman" w:hAnsi="Times New Roman" w:cs="Times New Roman"/>
          <w:spacing w:val="1"/>
        </w:rPr>
        <w:t xml:space="preserve"> </w:t>
      </w:r>
      <w:r w:rsidRPr="00BF11B0">
        <w:rPr>
          <w:rFonts w:ascii="Times New Roman" w:hAnsi="Times New Roman" w:cs="Times New Roman"/>
        </w:rPr>
        <w:t>фундаментального</w:t>
      </w:r>
      <w:r w:rsidRPr="00BF11B0">
        <w:rPr>
          <w:rFonts w:ascii="Times New Roman" w:hAnsi="Times New Roman" w:cs="Times New Roman"/>
          <w:spacing w:val="1"/>
        </w:rPr>
        <w:t xml:space="preserve"> </w:t>
      </w:r>
      <w:r w:rsidRPr="00BF11B0">
        <w:rPr>
          <w:rFonts w:ascii="Times New Roman" w:hAnsi="Times New Roman" w:cs="Times New Roman"/>
        </w:rPr>
        <w:t>характера</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учета</w:t>
      </w:r>
      <w:r w:rsidRPr="00BF11B0">
        <w:rPr>
          <w:rFonts w:ascii="Times New Roman" w:hAnsi="Times New Roman" w:cs="Times New Roman"/>
          <w:spacing w:val="-55"/>
        </w:rPr>
        <w:t xml:space="preserve"> </w:t>
      </w:r>
      <w:r w:rsidR="00C9642E">
        <w:rPr>
          <w:rFonts w:ascii="Times New Roman" w:hAnsi="Times New Roman" w:cs="Times New Roman"/>
        </w:rPr>
        <w:t xml:space="preserve">специфики </w:t>
      </w:r>
      <w:r w:rsidRPr="00BF11B0">
        <w:rPr>
          <w:rFonts w:ascii="Times New Roman" w:hAnsi="Times New Roman" w:cs="Times New Roman"/>
        </w:rPr>
        <w:t>изучаемых</w:t>
      </w:r>
      <w:r w:rsidRPr="00BF11B0">
        <w:rPr>
          <w:rFonts w:ascii="Times New Roman" w:hAnsi="Times New Roman" w:cs="Times New Roman"/>
        </w:rPr>
        <w:tab/>
        <w:t>учебных</w:t>
      </w:r>
      <w:r w:rsidRPr="00BF11B0">
        <w:rPr>
          <w:rFonts w:ascii="Times New Roman" w:hAnsi="Times New Roman" w:cs="Times New Roman"/>
        </w:rPr>
        <w:tab/>
      </w:r>
      <w:r w:rsidRPr="00BF11B0">
        <w:rPr>
          <w:rFonts w:ascii="Times New Roman" w:hAnsi="Times New Roman" w:cs="Times New Roman"/>
          <w:spacing w:val="-1"/>
        </w:rPr>
        <w:t>предметов;</w:t>
      </w:r>
    </w:p>
    <w:p w14:paraId="0AF8BACE"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-принцип инт</w:t>
      </w:r>
      <w:r w:rsidR="00C9642E">
        <w:rPr>
          <w:rFonts w:ascii="Times New Roman" w:hAnsi="Times New Roman" w:cs="Times New Roman"/>
        </w:rPr>
        <w:t xml:space="preserve">еграции обучения и воспитания: </w:t>
      </w:r>
      <w:r w:rsidRPr="00BF11B0">
        <w:rPr>
          <w:rFonts w:ascii="Times New Roman" w:hAnsi="Times New Roman" w:cs="Times New Roman"/>
        </w:rPr>
        <w:t>АОП ООО предусматривает связь</w:t>
      </w:r>
      <w:r w:rsidRPr="00BF11B0">
        <w:rPr>
          <w:rFonts w:ascii="Times New Roman" w:hAnsi="Times New Roman" w:cs="Times New Roman"/>
          <w:spacing w:val="1"/>
        </w:rPr>
        <w:t xml:space="preserve"> </w:t>
      </w:r>
      <w:r w:rsidRPr="00BF11B0">
        <w:rPr>
          <w:rFonts w:ascii="Times New Roman" w:hAnsi="Times New Roman" w:cs="Times New Roman"/>
        </w:rPr>
        <w:t>урочной и внеурочной деятельности, предполагающий направленность учебного</w:t>
      </w:r>
      <w:r w:rsidRPr="00BF11B0">
        <w:rPr>
          <w:rFonts w:ascii="Times New Roman" w:hAnsi="Times New Roman" w:cs="Times New Roman"/>
          <w:spacing w:val="1"/>
        </w:rPr>
        <w:t xml:space="preserve"> </w:t>
      </w:r>
      <w:r w:rsidRPr="00BF11B0">
        <w:rPr>
          <w:rFonts w:ascii="Times New Roman" w:hAnsi="Times New Roman" w:cs="Times New Roman"/>
        </w:rPr>
        <w:t>процесса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достижение</w:t>
      </w:r>
      <w:r w:rsidRPr="00BF11B0">
        <w:rPr>
          <w:rFonts w:ascii="Times New Roman" w:hAnsi="Times New Roman" w:cs="Times New Roman"/>
          <w:spacing w:val="1"/>
        </w:rPr>
        <w:t xml:space="preserve"> </w:t>
      </w:r>
      <w:r w:rsidRPr="00BF11B0">
        <w:rPr>
          <w:rFonts w:ascii="Times New Roman" w:hAnsi="Times New Roman" w:cs="Times New Roman"/>
        </w:rPr>
        <w:t>личностных</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55"/>
        </w:rPr>
        <w:t xml:space="preserve"> </w:t>
      </w:r>
      <w:r w:rsidRPr="00BF11B0">
        <w:rPr>
          <w:rFonts w:ascii="Times New Roman" w:hAnsi="Times New Roman" w:cs="Times New Roman"/>
        </w:rPr>
        <w:t>программы;</w:t>
      </w:r>
    </w:p>
    <w:p w14:paraId="03231BD9"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-принцип здоровьесбережения: при организации образовательной деятельности</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допускается</w:t>
      </w:r>
      <w:r w:rsidRPr="00BF11B0">
        <w:rPr>
          <w:rFonts w:ascii="Times New Roman" w:hAnsi="Times New Roman" w:cs="Times New Roman"/>
          <w:spacing w:val="1"/>
        </w:rPr>
        <w:t xml:space="preserve"> </w:t>
      </w:r>
      <w:r w:rsidRPr="00BF11B0">
        <w:rPr>
          <w:rFonts w:ascii="Times New Roman" w:hAnsi="Times New Roman" w:cs="Times New Roman"/>
        </w:rPr>
        <w:t>использование</w:t>
      </w:r>
      <w:r w:rsidRPr="00BF11B0">
        <w:rPr>
          <w:rFonts w:ascii="Times New Roman" w:hAnsi="Times New Roman" w:cs="Times New Roman"/>
          <w:spacing w:val="1"/>
        </w:rPr>
        <w:t xml:space="preserve"> </w:t>
      </w:r>
      <w:r w:rsidRPr="00BF11B0">
        <w:rPr>
          <w:rFonts w:ascii="Times New Roman" w:hAnsi="Times New Roman" w:cs="Times New Roman"/>
        </w:rPr>
        <w:t>технологий,</w:t>
      </w:r>
      <w:r w:rsidRPr="00BF11B0">
        <w:rPr>
          <w:rFonts w:ascii="Times New Roman" w:hAnsi="Times New Roman" w:cs="Times New Roman"/>
          <w:spacing w:val="1"/>
        </w:rPr>
        <w:t xml:space="preserve"> </w:t>
      </w:r>
      <w:r w:rsidRPr="00BF11B0">
        <w:rPr>
          <w:rFonts w:ascii="Times New Roman" w:hAnsi="Times New Roman" w:cs="Times New Roman"/>
        </w:rPr>
        <w:t>которые</w:t>
      </w:r>
      <w:r w:rsidRPr="00BF11B0">
        <w:rPr>
          <w:rFonts w:ascii="Times New Roman" w:hAnsi="Times New Roman" w:cs="Times New Roman"/>
          <w:spacing w:val="1"/>
        </w:rPr>
        <w:t xml:space="preserve"> </w:t>
      </w:r>
      <w:r w:rsidRPr="00BF11B0">
        <w:rPr>
          <w:rFonts w:ascii="Times New Roman" w:hAnsi="Times New Roman" w:cs="Times New Roman"/>
        </w:rPr>
        <w:t>могут</w:t>
      </w:r>
      <w:r w:rsidRPr="00BF11B0">
        <w:rPr>
          <w:rFonts w:ascii="Times New Roman" w:hAnsi="Times New Roman" w:cs="Times New Roman"/>
          <w:spacing w:val="1"/>
        </w:rPr>
        <w:t xml:space="preserve"> </w:t>
      </w:r>
      <w:r w:rsidRPr="00BF11B0">
        <w:rPr>
          <w:rFonts w:ascii="Times New Roman" w:hAnsi="Times New Roman" w:cs="Times New Roman"/>
        </w:rPr>
        <w:t>нанести</w:t>
      </w:r>
      <w:r w:rsidRPr="00BF11B0">
        <w:rPr>
          <w:rFonts w:ascii="Times New Roman" w:hAnsi="Times New Roman" w:cs="Times New Roman"/>
          <w:spacing w:val="1"/>
        </w:rPr>
        <w:t xml:space="preserve"> </w:t>
      </w:r>
      <w:r w:rsidRPr="00BF11B0">
        <w:rPr>
          <w:rFonts w:ascii="Times New Roman" w:hAnsi="Times New Roman" w:cs="Times New Roman"/>
        </w:rPr>
        <w:t>вред</w:t>
      </w:r>
      <w:r w:rsidRPr="00BF11B0">
        <w:rPr>
          <w:rFonts w:ascii="Times New Roman" w:hAnsi="Times New Roman" w:cs="Times New Roman"/>
          <w:spacing w:val="1"/>
        </w:rPr>
        <w:t xml:space="preserve"> </w:t>
      </w:r>
      <w:r w:rsidRPr="00BF11B0">
        <w:rPr>
          <w:rFonts w:ascii="Times New Roman" w:hAnsi="Times New Roman" w:cs="Times New Roman"/>
        </w:rPr>
        <w:t>физическому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психическому</w:t>
      </w:r>
      <w:r w:rsidRPr="00BF11B0">
        <w:rPr>
          <w:rFonts w:ascii="Times New Roman" w:hAnsi="Times New Roman" w:cs="Times New Roman"/>
          <w:spacing w:val="1"/>
        </w:rPr>
        <w:t xml:space="preserve"> </w:t>
      </w:r>
      <w:r w:rsidRPr="00BF11B0">
        <w:rPr>
          <w:rFonts w:ascii="Times New Roman" w:hAnsi="Times New Roman" w:cs="Times New Roman"/>
        </w:rPr>
        <w:t>здоровью</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приоритет</w:t>
      </w:r>
      <w:r w:rsidRPr="00BF11B0">
        <w:rPr>
          <w:rFonts w:ascii="Times New Roman" w:hAnsi="Times New Roman" w:cs="Times New Roman"/>
          <w:spacing w:val="1"/>
        </w:rPr>
        <w:t xml:space="preserve"> </w:t>
      </w:r>
      <w:r w:rsidRPr="00BF11B0">
        <w:rPr>
          <w:rFonts w:ascii="Times New Roman" w:hAnsi="Times New Roman" w:cs="Times New Roman"/>
        </w:rPr>
        <w:t>использования здоровьесберегающих педагогических технологий. Объем учебной</w:t>
      </w:r>
      <w:r w:rsidRPr="00BF11B0">
        <w:rPr>
          <w:rFonts w:ascii="Times New Roman" w:hAnsi="Times New Roman" w:cs="Times New Roman"/>
          <w:spacing w:val="1"/>
        </w:rPr>
        <w:t xml:space="preserve"> </w:t>
      </w:r>
      <w:r w:rsidRPr="00BF11B0">
        <w:rPr>
          <w:rFonts w:ascii="Times New Roman" w:hAnsi="Times New Roman" w:cs="Times New Roman"/>
        </w:rPr>
        <w:t>нагрузки,</w:t>
      </w:r>
      <w:r w:rsidRPr="00BF11B0">
        <w:rPr>
          <w:rFonts w:ascii="Times New Roman" w:hAnsi="Times New Roman" w:cs="Times New Roman"/>
          <w:spacing w:val="1"/>
        </w:rPr>
        <w:t xml:space="preserve"> </w:t>
      </w:r>
      <w:r w:rsidRPr="00BF11B0">
        <w:rPr>
          <w:rFonts w:ascii="Times New Roman" w:hAnsi="Times New Roman" w:cs="Times New Roman"/>
        </w:rPr>
        <w:t>организация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внеурочных</w:t>
      </w:r>
      <w:r w:rsidRPr="00BF11B0">
        <w:rPr>
          <w:rFonts w:ascii="Times New Roman" w:hAnsi="Times New Roman" w:cs="Times New Roman"/>
          <w:spacing w:val="1"/>
        </w:rPr>
        <w:t xml:space="preserve"> </w:t>
      </w:r>
      <w:r w:rsidRPr="00BF11B0">
        <w:rPr>
          <w:rFonts w:ascii="Times New Roman" w:hAnsi="Times New Roman" w:cs="Times New Roman"/>
        </w:rPr>
        <w:t>мероприятий</w:t>
      </w:r>
      <w:r w:rsidRPr="00BF11B0">
        <w:rPr>
          <w:rFonts w:ascii="Times New Roman" w:hAnsi="Times New Roman" w:cs="Times New Roman"/>
          <w:spacing w:val="1"/>
        </w:rPr>
        <w:t xml:space="preserve"> </w:t>
      </w:r>
      <w:r w:rsidRPr="00BF11B0">
        <w:rPr>
          <w:rFonts w:ascii="Times New Roman" w:hAnsi="Times New Roman" w:cs="Times New Roman"/>
        </w:rPr>
        <w:t>должны</w:t>
      </w:r>
      <w:r w:rsidRPr="00BF11B0">
        <w:rPr>
          <w:rFonts w:ascii="Times New Roman" w:hAnsi="Times New Roman" w:cs="Times New Roman"/>
          <w:spacing w:val="1"/>
        </w:rPr>
        <w:t xml:space="preserve"> </w:t>
      </w:r>
      <w:r w:rsidRPr="00BF11B0">
        <w:rPr>
          <w:rFonts w:ascii="Times New Roman" w:hAnsi="Times New Roman" w:cs="Times New Roman"/>
        </w:rPr>
        <w:t>соответствовать</w:t>
      </w:r>
      <w:r w:rsidRPr="00BF11B0">
        <w:rPr>
          <w:rFonts w:ascii="Times New Roman" w:hAnsi="Times New Roman" w:cs="Times New Roman"/>
          <w:spacing w:val="1"/>
        </w:rPr>
        <w:t xml:space="preserve"> </w:t>
      </w:r>
      <w:r w:rsidRPr="00BF11B0">
        <w:rPr>
          <w:rFonts w:ascii="Times New Roman" w:hAnsi="Times New Roman" w:cs="Times New Roman"/>
        </w:rPr>
        <w:t>требованиям,</w:t>
      </w:r>
      <w:r w:rsidRPr="00BF11B0">
        <w:rPr>
          <w:rFonts w:ascii="Times New Roman" w:hAnsi="Times New Roman" w:cs="Times New Roman"/>
          <w:spacing w:val="1"/>
        </w:rPr>
        <w:t xml:space="preserve"> </w:t>
      </w:r>
      <w:r w:rsidRPr="00BF11B0">
        <w:rPr>
          <w:rFonts w:ascii="Times New Roman" w:hAnsi="Times New Roman" w:cs="Times New Roman"/>
        </w:rPr>
        <w:t>предусмотренным</w:t>
      </w:r>
      <w:r w:rsidRPr="00BF11B0">
        <w:rPr>
          <w:rFonts w:ascii="Times New Roman" w:hAnsi="Times New Roman" w:cs="Times New Roman"/>
          <w:spacing w:val="1"/>
        </w:rPr>
        <w:t xml:space="preserve"> </w:t>
      </w:r>
      <w:r w:rsidRPr="00BF11B0">
        <w:rPr>
          <w:rFonts w:ascii="Times New Roman" w:hAnsi="Times New Roman" w:cs="Times New Roman"/>
        </w:rPr>
        <w:t>санитарными</w:t>
      </w:r>
      <w:r w:rsidRPr="00BF11B0">
        <w:rPr>
          <w:rFonts w:ascii="Times New Roman" w:hAnsi="Times New Roman" w:cs="Times New Roman"/>
          <w:spacing w:val="1"/>
        </w:rPr>
        <w:t xml:space="preserve"> </w:t>
      </w:r>
      <w:r w:rsidRPr="00BF11B0">
        <w:rPr>
          <w:rFonts w:ascii="Times New Roman" w:hAnsi="Times New Roman" w:cs="Times New Roman"/>
        </w:rPr>
        <w:t>правилами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нормами</w:t>
      </w:r>
      <w:r w:rsidRPr="00BF11B0">
        <w:rPr>
          <w:rFonts w:ascii="Times New Roman" w:hAnsi="Times New Roman" w:cs="Times New Roman"/>
          <w:spacing w:val="1"/>
        </w:rPr>
        <w:t xml:space="preserve"> </w:t>
      </w:r>
      <w:hyperlink r:id="rId6">
        <w:r w:rsidRPr="00BF11B0">
          <w:rPr>
            <w:rFonts w:ascii="Times New Roman" w:hAnsi="Times New Roman" w:cs="Times New Roman"/>
          </w:rPr>
          <w:t>Гигиенических</w:t>
        </w:r>
        <w:r w:rsidRPr="00BF11B0">
          <w:rPr>
            <w:rFonts w:ascii="Times New Roman" w:hAnsi="Times New Roman" w:cs="Times New Roman"/>
            <w:spacing w:val="1"/>
          </w:rPr>
          <w:t xml:space="preserve"> </w:t>
        </w:r>
        <w:r w:rsidRPr="00BF11B0">
          <w:rPr>
            <w:rFonts w:ascii="Times New Roman" w:hAnsi="Times New Roman" w:cs="Times New Roman"/>
          </w:rPr>
          <w:t>нормативов</w:t>
        </w:r>
      </w:hyperlink>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hyperlink r:id="rId7">
        <w:r w:rsidRPr="00BF11B0">
          <w:rPr>
            <w:rFonts w:ascii="Times New Roman" w:hAnsi="Times New Roman" w:cs="Times New Roman"/>
          </w:rPr>
          <w:t>Санитарно-эпидемиологических</w:t>
        </w:r>
      </w:hyperlink>
      <w:r w:rsidRPr="00BF11B0">
        <w:rPr>
          <w:rFonts w:ascii="Times New Roman" w:hAnsi="Times New Roman" w:cs="Times New Roman"/>
          <w:spacing w:val="-55"/>
        </w:rPr>
        <w:t xml:space="preserve"> </w:t>
      </w:r>
      <w:hyperlink r:id="rId8">
        <w:r w:rsidRPr="00BF11B0">
          <w:rPr>
            <w:rFonts w:ascii="Times New Roman" w:hAnsi="Times New Roman" w:cs="Times New Roman"/>
          </w:rPr>
          <w:t>требований</w:t>
        </w:r>
      </w:hyperlink>
      <w:r w:rsidRPr="00BF11B0">
        <w:rPr>
          <w:rFonts w:ascii="Times New Roman" w:hAnsi="Times New Roman" w:cs="Times New Roman"/>
        </w:rPr>
        <w:t>.</w:t>
      </w:r>
    </w:p>
    <w:p w14:paraId="74F01158" w14:textId="77777777" w:rsidR="00927F2E" w:rsidRPr="00BF11B0" w:rsidRDefault="0011740B" w:rsidP="00C9642E">
      <w:pPr>
        <w:pStyle w:val="a5"/>
        <w:tabs>
          <w:tab w:val="left" w:pos="1165"/>
        </w:tabs>
        <w:spacing w:before="0"/>
        <w:ind w:right="274"/>
        <w:contextualSpacing/>
        <w:jc w:val="left"/>
        <w:rPr>
          <w:rFonts w:ascii="Times New Roman" w:hAnsi="Times New Roman" w:cs="Times New Roman"/>
          <w:sz w:val="24"/>
          <w:szCs w:val="24"/>
        </w:rPr>
      </w:pPr>
      <w:r w:rsidRPr="00BF11B0">
        <w:rPr>
          <w:rFonts w:ascii="Times New Roman" w:hAnsi="Times New Roman" w:cs="Times New Roman"/>
          <w:sz w:val="24"/>
          <w:szCs w:val="24"/>
        </w:rPr>
        <w:t>А</w:t>
      </w:r>
      <w:r w:rsidR="00C9642E">
        <w:rPr>
          <w:rFonts w:ascii="Times New Roman" w:hAnsi="Times New Roman" w:cs="Times New Roman"/>
          <w:sz w:val="24"/>
          <w:szCs w:val="24"/>
        </w:rPr>
        <w:t>О</w:t>
      </w:r>
      <w:r w:rsidRPr="00BF11B0">
        <w:rPr>
          <w:rFonts w:ascii="Times New Roman" w:hAnsi="Times New Roman" w:cs="Times New Roman"/>
          <w:sz w:val="24"/>
          <w:szCs w:val="24"/>
        </w:rPr>
        <w:t>ОП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ООО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возрастные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психологические</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особенности</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задержкой</w:t>
      </w:r>
      <w:r w:rsidRPr="00BF11B0">
        <w:rPr>
          <w:rFonts w:ascii="Times New Roman" w:hAnsi="Times New Roman" w:cs="Times New Roman"/>
          <w:spacing w:val="-5"/>
          <w:sz w:val="24"/>
          <w:szCs w:val="24"/>
        </w:rPr>
        <w:t xml:space="preserve"> </w:t>
      </w:r>
      <w:r w:rsidRPr="00BF11B0">
        <w:rPr>
          <w:rFonts w:ascii="Times New Roman" w:hAnsi="Times New Roman" w:cs="Times New Roman"/>
          <w:sz w:val="24"/>
          <w:szCs w:val="24"/>
        </w:rPr>
        <w:t>психического</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развития.</w:t>
      </w:r>
    </w:p>
    <w:p w14:paraId="38D6620B" w14:textId="77777777" w:rsidR="00C9642E" w:rsidRDefault="0011740B" w:rsidP="00C9642E">
      <w:pPr>
        <w:pStyle w:val="a5"/>
        <w:tabs>
          <w:tab w:val="left" w:pos="1158"/>
        </w:tabs>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Общими для всех обучающихся с ЗПР являются трудности произвольной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саморегуляции,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замедленный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неравномерное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качество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становления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высших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функций,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мотивационных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когнитивных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составляющих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значительной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типичен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дефицит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только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социально-перцептивных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коммуникативных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способностей.</w:t>
      </w:r>
      <w:r w:rsidR="00C9642E">
        <w:rPr>
          <w:rFonts w:ascii="Times New Roman" w:hAnsi="Times New Roman" w:cs="Times New Roman"/>
          <w:sz w:val="24"/>
          <w:szCs w:val="24"/>
        </w:rPr>
        <w:t xml:space="preserve"> </w:t>
      </w:r>
    </w:p>
    <w:p w14:paraId="137C2155" w14:textId="77777777" w:rsidR="00C9642E" w:rsidRDefault="0011740B" w:rsidP="00C9642E">
      <w:pPr>
        <w:pStyle w:val="a5"/>
        <w:tabs>
          <w:tab w:val="left" w:pos="1158"/>
        </w:tabs>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эмоционально-волевой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специфику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усвоения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материала.</w:t>
      </w:r>
      <w:r w:rsidR="00C9642E">
        <w:rPr>
          <w:rFonts w:ascii="Times New Roman" w:hAnsi="Times New Roman" w:cs="Times New Roman"/>
          <w:sz w:val="24"/>
          <w:szCs w:val="24"/>
        </w:rPr>
        <w:t xml:space="preserve"> </w:t>
      </w:r>
    </w:p>
    <w:p w14:paraId="1C176B7C" w14:textId="77777777" w:rsidR="00927F2E" w:rsidRPr="00BF11B0" w:rsidRDefault="0011740B" w:rsidP="00C9642E">
      <w:pPr>
        <w:pStyle w:val="a5"/>
        <w:tabs>
          <w:tab w:val="left" w:pos="1158"/>
        </w:tabs>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А</w:t>
      </w:r>
      <w:r w:rsidR="00C9642E">
        <w:rPr>
          <w:rFonts w:ascii="Times New Roman" w:hAnsi="Times New Roman" w:cs="Times New Roman"/>
          <w:sz w:val="24"/>
          <w:szCs w:val="24"/>
        </w:rPr>
        <w:t>О</w:t>
      </w:r>
      <w:r w:rsidRPr="00BF11B0">
        <w:rPr>
          <w:rFonts w:ascii="Times New Roman" w:hAnsi="Times New Roman" w:cs="Times New Roman"/>
          <w:sz w:val="24"/>
          <w:szCs w:val="24"/>
        </w:rPr>
        <w:t>ОП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ООО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что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обучающиеся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задержкой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получают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соответствующее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итоговым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достижениям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моменту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завершения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планируемым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нормативно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развивающихся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сверстников,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сроки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(5-9</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создании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условий,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обоснованной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независимо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lastRenderedPageBreak/>
        <w:t>применяемых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технологий,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срок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может быть увеличен, но не более, чем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 шести лет. В этом случае обучение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может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быть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организовано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разрабатываемому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пролонгации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Соответствующая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корректировка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вносится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рабочие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предметов, курсов, модулей.</w:t>
      </w:r>
    </w:p>
    <w:p w14:paraId="498330F7" w14:textId="77777777" w:rsidR="00927F2E" w:rsidRPr="00BF11B0" w:rsidRDefault="0011740B" w:rsidP="00C9642E">
      <w:pPr>
        <w:pStyle w:val="a5"/>
        <w:tabs>
          <w:tab w:val="left" w:pos="1256"/>
        </w:tabs>
        <w:spacing w:before="75"/>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дифференцированный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подход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отбору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 потребностей и возможностей обучающегося. Объем знаний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умений по учебным предметам несущественно сокращается за счет устранения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избыточных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 отношению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основному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содержанию требований.</w:t>
      </w:r>
    </w:p>
    <w:p w14:paraId="48FA410E" w14:textId="77777777" w:rsidR="00927F2E" w:rsidRPr="00BF11B0" w:rsidRDefault="0011740B" w:rsidP="00C9642E">
      <w:pPr>
        <w:pStyle w:val="a5"/>
        <w:tabs>
          <w:tab w:val="left" w:pos="1086"/>
        </w:tabs>
        <w:ind w:right="272"/>
        <w:contextualSpacing/>
        <w:jc w:val="left"/>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удовлетворения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могут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разрабатываться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пределах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осваиваемой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порядке,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установленном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локальными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нормативными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организации.</w:t>
      </w:r>
    </w:p>
    <w:p w14:paraId="439EA14F" w14:textId="77777777" w:rsidR="00927F2E" w:rsidRPr="00BF11B0" w:rsidRDefault="0011740B" w:rsidP="00C9642E">
      <w:pPr>
        <w:pStyle w:val="2"/>
        <w:tabs>
          <w:tab w:val="left" w:pos="759"/>
        </w:tabs>
        <w:spacing w:before="225"/>
        <w:ind w:hanging="262"/>
        <w:contextualSpacing/>
        <w:jc w:val="left"/>
        <w:rPr>
          <w:rFonts w:ascii="Times New Roman" w:hAnsi="Times New Roman" w:cs="Times New Roman"/>
          <w:b w:val="0"/>
        </w:rPr>
      </w:pPr>
      <w:r w:rsidRPr="00BF11B0">
        <w:rPr>
          <w:rFonts w:ascii="Times New Roman" w:hAnsi="Times New Roman" w:cs="Times New Roman"/>
        </w:rPr>
        <w:t>Планируемые</w:t>
      </w:r>
      <w:r w:rsidRPr="00BF11B0">
        <w:rPr>
          <w:rFonts w:ascii="Times New Roman" w:hAnsi="Times New Roman" w:cs="Times New Roman"/>
          <w:spacing w:val="-4"/>
        </w:rPr>
        <w:t xml:space="preserve"> </w:t>
      </w:r>
      <w:r w:rsidRPr="00BF11B0">
        <w:rPr>
          <w:rFonts w:ascii="Times New Roman" w:hAnsi="Times New Roman" w:cs="Times New Roman"/>
        </w:rPr>
        <w:t>результаты</w:t>
      </w:r>
      <w:r w:rsidRPr="00BF11B0">
        <w:rPr>
          <w:rFonts w:ascii="Times New Roman" w:hAnsi="Times New Roman" w:cs="Times New Roman"/>
          <w:spacing w:val="-2"/>
        </w:rPr>
        <w:t xml:space="preserve"> </w:t>
      </w:r>
      <w:r w:rsidRPr="00BF11B0">
        <w:rPr>
          <w:rFonts w:ascii="Times New Roman" w:hAnsi="Times New Roman" w:cs="Times New Roman"/>
        </w:rPr>
        <w:t>освоения</w:t>
      </w:r>
      <w:r w:rsidRPr="00BF11B0">
        <w:rPr>
          <w:rFonts w:ascii="Times New Roman" w:hAnsi="Times New Roman" w:cs="Times New Roman"/>
          <w:spacing w:val="-3"/>
        </w:rPr>
        <w:t xml:space="preserve"> </w:t>
      </w:r>
      <w:r w:rsidRPr="00BF11B0">
        <w:rPr>
          <w:rFonts w:ascii="Times New Roman" w:hAnsi="Times New Roman" w:cs="Times New Roman"/>
        </w:rPr>
        <w:t>А</w:t>
      </w:r>
      <w:r w:rsidR="00C9642E">
        <w:rPr>
          <w:rFonts w:ascii="Times New Roman" w:hAnsi="Times New Roman" w:cs="Times New Roman"/>
        </w:rPr>
        <w:t>О</w:t>
      </w:r>
      <w:r w:rsidRPr="00BF11B0">
        <w:rPr>
          <w:rFonts w:ascii="Times New Roman" w:hAnsi="Times New Roman" w:cs="Times New Roman"/>
        </w:rPr>
        <w:t>ОП</w:t>
      </w:r>
      <w:r w:rsidRPr="00BF11B0">
        <w:rPr>
          <w:rFonts w:ascii="Times New Roman" w:hAnsi="Times New Roman" w:cs="Times New Roman"/>
          <w:spacing w:val="-3"/>
        </w:rPr>
        <w:t xml:space="preserve"> </w:t>
      </w:r>
      <w:r w:rsidRPr="00BF11B0">
        <w:rPr>
          <w:rFonts w:ascii="Times New Roman" w:hAnsi="Times New Roman" w:cs="Times New Roman"/>
        </w:rPr>
        <w:t>ООО</w:t>
      </w:r>
    </w:p>
    <w:p w14:paraId="379F2AC4" w14:textId="77777777" w:rsidR="00927F2E" w:rsidRPr="00BF11B0" w:rsidRDefault="0011740B" w:rsidP="00C9642E">
      <w:pPr>
        <w:pStyle w:val="a5"/>
        <w:tabs>
          <w:tab w:val="left" w:pos="1125"/>
        </w:tabs>
        <w:spacing w:before="222"/>
        <w:ind w:right="274"/>
        <w:contextualSpacing/>
        <w:jc w:val="left"/>
        <w:rPr>
          <w:rFonts w:ascii="Times New Roman" w:hAnsi="Times New Roman" w:cs="Times New Roman"/>
          <w:sz w:val="24"/>
          <w:szCs w:val="24"/>
        </w:rPr>
      </w:pPr>
      <w:r w:rsidRPr="00BF11B0">
        <w:rPr>
          <w:rFonts w:ascii="Times New Roman" w:hAnsi="Times New Roman" w:cs="Times New Roman"/>
          <w:sz w:val="24"/>
          <w:szCs w:val="24"/>
        </w:rPr>
        <w:t>Личностные,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метапредметные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обучающимися с з</w:t>
      </w:r>
      <w:r w:rsidR="00C9642E">
        <w:rPr>
          <w:rFonts w:ascii="Times New Roman" w:hAnsi="Times New Roman" w:cs="Times New Roman"/>
          <w:sz w:val="24"/>
          <w:szCs w:val="24"/>
        </w:rPr>
        <w:t xml:space="preserve">адержкой психического развития </w:t>
      </w:r>
      <w:r w:rsidRPr="00BF11B0">
        <w:rPr>
          <w:rFonts w:ascii="Times New Roman" w:hAnsi="Times New Roman" w:cs="Times New Roman"/>
          <w:sz w:val="24"/>
          <w:szCs w:val="24"/>
        </w:rPr>
        <w:t>А</w:t>
      </w:r>
      <w:r w:rsidR="00C9642E">
        <w:rPr>
          <w:rFonts w:ascii="Times New Roman" w:hAnsi="Times New Roman" w:cs="Times New Roman"/>
          <w:sz w:val="24"/>
          <w:szCs w:val="24"/>
        </w:rPr>
        <w:t>О</w:t>
      </w:r>
      <w:r w:rsidRPr="00BF11B0">
        <w:rPr>
          <w:rFonts w:ascii="Times New Roman" w:hAnsi="Times New Roman" w:cs="Times New Roman"/>
          <w:sz w:val="24"/>
          <w:szCs w:val="24"/>
        </w:rPr>
        <w:t>ОП ООО для 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 ЗПР (вариант 7) соответствуют ФГОС ООО с учетом их особых 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p>
    <w:p w14:paraId="70387D96" w14:textId="77777777" w:rsidR="00927F2E" w:rsidRPr="00BF11B0" w:rsidRDefault="0011740B" w:rsidP="00C9642E">
      <w:pPr>
        <w:pStyle w:val="a5"/>
        <w:tabs>
          <w:tab w:val="left" w:pos="1432"/>
        </w:tabs>
        <w:ind w:right="275"/>
        <w:contextualSpacing/>
        <w:jc w:val="left"/>
        <w:rPr>
          <w:rFonts w:ascii="Times New Roman" w:hAnsi="Times New Roman" w:cs="Times New Roman"/>
          <w:sz w:val="24"/>
          <w:szCs w:val="24"/>
        </w:rPr>
      </w:pP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проектировании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планируемых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реализуется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индивидуально-дифференцированный подход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один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ведущих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 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p>
    <w:p w14:paraId="4236E245" w14:textId="77777777" w:rsidR="00927F2E" w:rsidRPr="00BF11B0" w:rsidRDefault="0011740B" w:rsidP="00C9642E">
      <w:pPr>
        <w:pStyle w:val="a5"/>
        <w:tabs>
          <w:tab w:val="left" w:pos="1344"/>
        </w:tabs>
        <w:ind w:right="274"/>
        <w:contextualSpacing/>
        <w:jc w:val="left"/>
        <w:rPr>
          <w:rFonts w:ascii="Times New Roman" w:hAnsi="Times New Roman" w:cs="Times New Roman"/>
          <w:sz w:val="24"/>
          <w:szCs w:val="24"/>
        </w:rPr>
      </w:pP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проектировании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планируемых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отдельным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потребности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возможности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ЗПР.</w:t>
      </w:r>
    </w:p>
    <w:p w14:paraId="4E9357CB" w14:textId="77777777" w:rsidR="00927F2E" w:rsidRPr="00BF11B0" w:rsidRDefault="0011740B" w:rsidP="00C9642E">
      <w:pPr>
        <w:pStyle w:val="a5"/>
        <w:tabs>
          <w:tab w:val="left" w:pos="1053"/>
        </w:tabs>
        <w:spacing w:before="224"/>
        <w:ind w:right="275"/>
        <w:contextualSpacing/>
        <w:jc w:val="left"/>
        <w:rPr>
          <w:rFonts w:ascii="Times New Roman" w:hAnsi="Times New Roman" w:cs="Times New Roman"/>
          <w:sz w:val="24"/>
          <w:szCs w:val="24"/>
        </w:rPr>
      </w:pPr>
      <w:r w:rsidRPr="00BF11B0">
        <w:rPr>
          <w:rFonts w:ascii="Times New Roman" w:hAnsi="Times New Roman" w:cs="Times New Roman"/>
          <w:sz w:val="24"/>
          <w:szCs w:val="24"/>
        </w:rPr>
        <w:t>Планируемые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обучающимися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АООП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ООО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дополняются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освоения ПКР:</w:t>
      </w:r>
    </w:p>
    <w:p w14:paraId="059BE1B7" w14:textId="77777777" w:rsidR="00927F2E" w:rsidRPr="00BF11B0" w:rsidRDefault="0011740B" w:rsidP="00BF11B0">
      <w:pPr>
        <w:pStyle w:val="a5"/>
        <w:numPr>
          <w:ilvl w:val="0"/>
          <w:numId w:val="29"/>
        </w:numPr>
        <w:tabs>
          <w:tab w:val="left" w:pos="771"/>
        </w:tabs>
        <w:ind w:right="274" w:firstLine="0"/>
        <w:contextualSpacing/>
        <w:rPr>
          <w:rFonts w:ascii="Times New Roman" w:hAnsi="Times New Roman" w:cs="Times New Roman"/>
          <w:sz w:val="24"/>
          <w:szCs w:val="24"/>
        </w:rPr>
      </w:pPr>
      <w:r w:rsidRPr="00BF11B0">
        <w:rPr>
          <w:rFonts w:ascii="Times New Roman" w:hAnsi="Times New Roman" w:cs="Times New Roman"/>
          <w:sz w:val="24"/>
          <w:szCs w:val="24"/>
        </w:rPr>
        <w:t>результатами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достижения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каждым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обучающимся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конкретных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качеств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социокультурных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жизненных компетенций, способности к социальной адаптации в обществе, в 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p>
    <w:p w14:paraId="482ECA39"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-сформированность</w:t>
      </w:r>
      <w:r w:rsidRPr="00BF11B0">
        <w:rPr>
          <w:rFonts w:ascii="Times New Roman" w:hAnsi="Times New Roman" w:cs="Times New Roman"/>
          <w:spacing w:val="1"/>
        </w:rPr>
        <w:t xml:space="preserve"> </w:t>
      </w:r>
      <w:r w:rsidRPr="00BF11B0">
        <w:rPr>
          <w:rFonts w:ascii="Times New Roman" w:hAnsi="Times New Roman" w:cs="Times New Roman"/>
        </w:rPr>
        <w:t>социально</w:t>
      </w:r>
      <w:r w:rsidRPr="00BF11B0">
        <w:rPr>
          <w:rFonts w:ascii="Times New Roman" w:hAnsi="Times New Roman" w:cs="Times New Roman"/>
          <w:spacing w:val="1"/>
        </w:rPr>
        <w:t xml:space="preserve"> </w:t>
      </w:r>
      <w:r w:rsidRPr="00BF11B0">
        <w:rPr>
          <w:rFonts w:ascii="Times New Roman" w:hAnsi="Times New Roman" w:cs="Times New Roman"/>
        </w:rPr>
        <w:t>значимых</w:t>
      </w:r>
      <w:r w:rsidRPr="00BF11B0">
        <w:rPr>
          <w:rFonts w:ascii="Times New Roman" w:hAnsi="Times New Roman" w:cs="Times New Roman"/>
          <w:spacing w:val="1"/>
        </w:rPr>
        <w:t xml:space="preserve"> </w:t>
      </w:r>
      <w:r w:rsidRPr="00BF11B0">
        <w:rPr>
          <w:rFonts w:ascii="Times New Roman" w:hAnsi="Times New Roman" w:cs="Times New Roman"/>
        </w:rPr>
        <w:t>личностных</w:t>
      </w:r>
      <w:r w:rsidRPr="00BF11B0">
        <w:rPr>
          <w:rFonts w:ascii="Times New Roman" w:hAnsi="Times New Roman" w:cs="Times New Roman"/>
          <w:spacing w:val="1"/>
        </w:rPr>
        <w:t xml:space="preserve"> </w:t>
      </w:r>
      <w:r w:rsidRPr="00BF11B0">
        <w:rPr>
          <w:rFonts w:ascii="Times New Roman" w:hAnsi="Times New Roman" w:cs="Times New Roman"/>
        </w:rPr>
        <w:t>качеств,</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ценностно-смысловые</w:t>
      </w:r>
      <w:r w:rsidRPr="00BF11B0">
        <w:rPr>
          <w:rFonts w:ascii="Times New Roman" w:hAnsi="Times New Roman" w:cs="Times New Roman"/>
          <w:spacing w:val="1"/>
        </w:rPr>
        <w:t xml:space="preserve"> </w:t>
      </w:r>
      <w:r w:rsidRPr="00BF11B0">
        <w:rPr>
          <w:rFonts w:ascii="Times New Roman" w:hAnsi="Times New Roman" w:cs="Times New Roman"/>
        </w:rPr>
        <w:t>установки,</w:t>
      </w:r>
      <w:r w:rsidRPr="00BF11B0">
        <w:rPr>
          <w:rFonts w:ascii="Times New Roman" w:hAnsi="Times New Roman" w:cs="Times New Roman"/>
          <w:spacing w:val="1"/>
        </w:rPr>
        <w:t xml:space="preserve"> </w:t>
      </w:r>
      <w:r w:rsidRPr="00BF11B0">
        <w:rPr>
          <w:rFonts w:ascii="Times New Roman" w:hAnsi="Times New Roman" w:cs="Times New Roman"/>
        </w:rPr>
        <w:t>отражающие</w:t>
      </w:r>
      <w:r w:rsidRPr="00BF11B0">
        <w:rPr>
          <w:rFonts w:ascii="Times New Roman" w:hAnsi="Times New Roman" w:cs="Times New Roman"/>
          <w:spacing w:val="1"/>
        </w:rPr>
        <w:t xml:space="preserve"> </w:t>
      </w:r>
      <w:r w:rsidRPr="00BF11B0">
        <w:rPr>
          <w:rFonts w:ascii="Times New Roman" w:hAnsi="Times New Roman" w:cs="Times New Roman"/>
        </w:rPr>
        <w:t>гражданские</w:t>
      </w:r>
      <w:r w:rsidRPr="00BF11B0">
        <w:rPr>
          <w:rFonts w:ascii="Times New Roman" w:hAnsi="Times New Roman" w:cs="Times New Roman"/>
          <w:spacing w:val="1"/>
        </w:rPr>
        <w:t xml:space="preserve"> </w:t>
      </w:r>
      <w:r w:rsidRPr="00BF11B0">
        <w:rPr>
          <w:rFonts w:ascii="Times New Roman" w:hAnsi="Times New Roman" w:cs="Times New Roman"/>
        </w:rPr>
        <w:t>позиции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морально-нравственных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правосознание,</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соблюдению</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обязанностей</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58"/>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социальные</w:t>
      </w:r>
      <w:r w:rsidRPr="00BF11B0">
        <w:rPr>
          <w:rFonts w:ascii="Times New Roman" w:hAnsi="Times New Roman" w:cs="Times New Roman"/>
          <w:spacing w:val="1"/>
        </w:rPr>
        <w:t xml:space="preserve"> </w:t>
      </w:r>
      <w:r w:rsidRPr="00BF11B0">
        <w:rPr>
          <w:rFonts w:ascii="Times New Roman" w:hAnsi="Times New Roman" w:cs="Times New Roman"/>
        </w:rPr>
        <w:t>компетенции,</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осознанию</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идентичности в поликультурном социуме, значимость расширения социальных</w:t>
      </w:r>
      <w:r w:rsidRPr="00BF11B0">
        <w:rPr>
          <w:rFonts w:ascii="Times New Roman" w:hAnsi="Times New Roman" w:cs="Times New Roman"/>
          <w:spacing w:val="1"/>
        </w:rPr>
        <w:t xml:space="preserve"> </w:t>
      </w:r>
      <w:r w:rsidRPr="00BF11B0">
        <w:rPr>
          <w:rFonts w:ascii="Times New Roman" w:hAnsi="Times New Roman" w:cs="Times New Roman"/>
        </w:rPr>
        <w:t>контактов,</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межличностных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соблюдении</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 xml:space="preserve">норм,   </w:t>
      </w:r>
      <w:r w:rsidRPr="00BF11B0">
        <w:rPr>
          <w:rFonts w:ascii="Times New Roman" w:hAnsi="Times New Roman" w:cs="Times New Roman"/>
          <w:spacing w:val="43"/>
        </w:rPr>
        <w:t xml:space="preserve"> </w:t>
      </w:r>
      <w:r w:rsidRPr="00BF11B0">
        <w:rPr>
          <w:rFonts w:ascii="Times New Roman" w:hAnsi="Times New Roman" w:cs="Times New Roman"/>
        </w:rPr>
        <w:t xml:space="preserve">правил   </w:t>
      </w:r>
      <w:r w:rsidRPr="00BF11B0">
        <w:rPr>
          <w:rFonts w:ascii="Times New Roman" w:hAnsi="Times New Roman" w:cs="Times New Roman"/>
          <w:spacing w:val="45"/>
        </w:rPr>
        <w:t xml:space="preserve"> </w:t>
      </w:r>
      <w:r w:rsidRPr="00BF11B0">
        <w:rPr>
          <w:rFonts w:ascii="Times New Roman" w:hAnsi="Times New Roman" w:cs="Times New Roman"/>
        </w:rPr>
        <w:t xml:space="preserve">поведения,   </w:t>
      </w:r>
      <w:r w:rsidRPr="00BF11B0">
        <w:rPr>
          <w:rFonts w:ascii="Times New Roman" w:hAnsi="Times New Roman" w:cs="Times New Roman"/>
          <w:spacing w:val="45"/>
        </w:rPr>
        <w:t xml:space="preserve"> </w:t>
      </w:r>
      <w:r w:rsidRPr="00BF11B0">
        <w:rPr>
          <w:rFonts w:ascii="Times New Roman" w:hAnsi="Times New Roman" w:cs="Times New Roman"/>
        </w:rPr>
        <w:t xml:space="preserve">ролей   </w:t>
      </w:r>
      <w:r w:rsidRPr="00BF11B0">
        <w:rPr>
          <w:rFonts w:ascii="Times New Roman" w:hAnsi="Times New Roman" w:cs="Times New Roman"/>
          <w:spacing w:val="45"/>
        </w:rPr>
        <w:t xml:space="preserve"> </w:t>
      </w:r>
      <w:r w:rsidRPr="00BF11B0">
        <w:rPr>
          <w:rFonts w:ascii="Times New Roman" w:hAnsi="Times New Roman" w:cs="Times New Roman"/>
        </w:rPr>
        <w:t xml:space="preserve">и   </w:t>
      </w:r>
      <w:r w:rsidRPr="00BF11B0">
        <w:rPr>
          <w:rFonts w:ascii="Times New Roman" w:hAnsi="Times New Roman" w:cs="Times New Roman"/>
          <w:spacing w:val="45"/>
        </w:rPr>
        <w:t xml:space="preserve"> </w:t>
      </w:r>
      <w:r w:rsidRPr="00BF11B0">
        <w:rPr>
          <w:rFonts w:ascii="Times New Roman" w:hAnsi="Times New Roman" w:cs="Times New Roman"/>
        </w:rPr>
        <w:t xml:space="preserve">форм   </w:t>
      </w:r>
      <w:r w:rsidRPr="00BF11B0">
        <w:rPr>
          <w:rFonts w:ascii="Times New Roman" w:hAnsi="Times New Roman" w:cs="Times New Roman"/>
          <w:spacing w:val="45"/>
        </w:rPr>
        <w:t xml:space="preserve"> </w:t>
      </w:r>
      <w:r w:rsidRPr="00BF11B0">
        <w:rPr>
          <w:rFonts w:ascii="Times New Roman" w:hAnsi="Times New Roman" w:cs="Times New Roman"/>
        </w:rPr>
        <w:t xml:space="preserve">взаимодействия   </w:t>
      </w:r>
      <w:r w:rsidRPr="00BF11B0">
        <w:rPr>
          <w:rFonts w:ascii="Times New Roman" w:hAnsi="Times New Roman" w:cs="Times New Roman"/>
          <w:spacing w:val="44"/>
        </w:rPr>
        <w:t xml:space="preserve"> </w:t>
      </w:r>
      <w:r w:rsidRPr="00BF11B0">
        <w:rPr>
          <w:rFonts w:ascii="Times New Roman" w:hAnsi="Times New Roman" w:cs="Times New Roman"/>
        </w:rPr>
        <w:t xml:space="preserve">в   </w:t>
      </w:r>
      <w:r w:rsidRPr="00BF11B0">
        <w:rPr>
          <w:rFonts w:ascii="Times New Roman" w:hAnsi="Times New Roman" w:cs="Times New Roman"/>
          <w:spacing w:val="47"/>
        </w:rPr>
        <w:t xml:space="preserve"> </w:t>
      </w:r>
      <w:r w:rsidRPr="00BF11B0">
        <w:rPr>
          <w:rFonts w:ascii="Times New Roman" w:hAnsi="Times New Roman" w:cs="Times New Roman"/>
        </w:rPr>
        <w:t>социуме;</w:t>
      </w:r>
    </w:p>
    <w:p w14:paraId="4610D502" w14:textId="77777777" w:rsidR="00927F2E" w:rsidRPr="00BF11B0" w:rsidRDefault="0011740B" w:rsidP="00BF11B0">
      <w:pPr>
        <w:pStyle w:val="a3"/>
        <w:tabs>
          <w:tab w:val="left" w:pos="4306"/>
          <w:tab w:val="left" w:pos="8026"/>
        </w:tabs>
        <w:ind w:right="270"/>
        <w:contextualSpacing/>
        <w:rPr>
          <w:rFonts w:ascii="Times New Roman" w:hAnsi="Times New Roman" w:cs="Times New Roman"/>
        </w:rPr>
      </w:pPr>
      <w:r w:rsidRPr="00BF11B0">
        <w:rPr>
          <w:rFonts w:ascii="Times New Roman" w:hAnsi="Times New Roman" w:cs="Times New Roman"/>
        </w:rPr>
        <w:t>-сформированность</w:t>
      </w:r>
      <w:r w:rsidRPr="00BF11B0">
        <w:rPr>
          <w:rFonts w:ascii="Times New Roman" w:hAnsi="Times New Roman" w:cs="Times New Roman"/>
          <w:spacing w:val="1"/>
        </w:rPr>
        <w:t xml:space="preserve"> </w:t>
      </w:r>
      <w:r w:rsidRPr="00BF11B0">
        <w:rPr>
          <w:rFonts w:ascii="Times New Roman" w:hAnsi="Times New Roman" w:cs="Times New Roman"/>
        </w:rPr>
        <w:t>мотивации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качественному</w:t>
      </w:r>
      <w:r w:rsidRPr="00BF11B0">
        <w:rPr>
          <w:rFonts w:ascii="Times New Roman" w:hAnsi="Times New Roman" w:cs="Times New Roman"/>
          <w:spacing w:val="1"/>
        </w:rPr>
        <w:t xml:space="preserve"> </w:t>
      </w:r>
      <w:r w:rsidRPr="00BF11B0">
        <w:rPr>
          <w:rFonts w:ascii="Times New Roman" w:hAnsi="Times New Roman" w:cs="Times New Roman"/>
        </w:rPr>
        <w:t>образованию</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C9642E">
        <w:rPr>
          <w:rFonts w:ascii="Times New Roman" w:hAnsi="Times New Roman" w:cs="Times New Roman"/>
        </w:rPr>
        <w:t xml:space="preserve">целенаправленной </w:t>
      </w:r>
      <w:r w:rsidRPr="00BF11B0">
        <w:rPr>
          <w:rFonts w:ascii="Times New Roman" w:hAnsi="Times New Roman" w:cs="Times New Roman"/>
        </w:rPr>
        <w:t>познавательной</w:t>
      </w:r>
      <w:r w:rsidRPr="00BF11B0">
        <w:rPr>
          <w:rFonts w:ascii="Times New Roman" w:hAnsi="Times New Roman" w:cs="Times New Roman"/>
        </w:rPr>
        <w:tab/>
      </w:r>
      <w:r w:rsidRPr="00BF11B0">
        <w:rPr>
          <w:rFonts w:ascii="Times New Roman" w:hAnsi="Times New Roman" w:cs="Times New Roman"/>
          <w:spacing w:val="-1"/>
        </w:rPr>
        <w:t>деятельности;</w:t>
      </w:r>
    </w:p>
    <w:p w14:paraId="0EC88193"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-освоение</w:t>
      </w:r>
      <w:r w:rsidRPr="00BF11B0">
        <w:rPr>
          <w:rFonts w:ascii="Times New Roman" w:hAnsi="Times New Roman" w:cs="Times New Roman"/>
          <w:spacing w:val="12"/>
        </w:rPr>
        <w:t xml:space="preserve"> </w:t>
      </w:r>
      <w:r w:rsidRPr="00BF11B0">
        <w:rPr>
          <w:rFonts w:ascii="Times New Roman" w:hAnsi="Times New Roman" w:cs="Times New Roman"/>
        </w:rPr>
        <w:t>социальных</w:t>
      </w:r>
      <w:r w:rsidRPr="00BF11B0">
        <w:rPr>
          <w:rFonts w:ascii="Times New Roman" w:hAnsi="Times New Roman" w:cs="Times New Roman"/>
          <w:spacing w:val="10"/>
        </w:rPr>
        <w:t xml:space="preserve"> </w:t>
      </w:r>
      <w:r w:rsidRPr="00BF11B0">
        <w:rPr>
          <w:rFonts w:ascii="Times New Roman" w:hAnsi="Times New Roman" w:cs="Times New Roman"/>
        </w:rPr>
        <w:t>норм,</w:t>
      </w:r>
      <w:r w:rsidRPr="00BF11B0">
        <w:rPr>
          <w:rFonts w:ascii="Times New Roman" w:hAnsi="Times New Roman" w:cs="Times New Roman"/>
          <w:spacing w:val="12"/>
        </w:rPr>
        <w:t xml:space="preserve"> </w:t>
      </w:r>
      <w:r w:rsidRPr="00BF11B0">
        <w:rPr>
          <w:rFonts w:ascii="Times New Roman" w:hAnsi="Times New Roman" w:cs="Times New Roman"/>
        </w:rPr>
        <w:t>правил</w:t>
      </w:r>
      <w:r w:rsidRPr="00BF11B0">
        <w:rPr>
          <w:rFonts w:ascii="Times New Roman" w:hAnsi="Times New Roman" w:cs="Times New Roman"/>
          <w:spacing w:val="12"/>
        </w:rPr>
        <w:t xml:space="preserve"> </w:t>
      </w:r>
      <w:r w:rsidRPr="00BF11B0">
        <w:rPr>
          <w:rFonts w:ascii="Times New Roman" w:hAnsi="Times New Roman" w:cs="Times New Roman"/>
        </w:rPr>
        <w:t>поведения,</w:t>
      </w:r>
      <w:r w:rsidRPr="00BF11B0">
        <w:rPr>
          <w:rFonts w:ascii="Times New Roman" w:hAnsi="Times New Roman" w:cs="Times New Roman"/>
          <w:spacing w:val="12"/>
        </w:rPr>
        <w:t xml:space="preserve"> </w:t>
      </w:r>
      <w:r w:rsidRPr="00BF11B0">
        <w:rPr>
          <w:rFonts w:ascii="Times New Roman" w:hAnsi="Times New Roman" w:cs="Times New Roman"/>
        </w:rPr>
        <w:t>ролей</w:t>
      </w:r>
      <w:r w:rsidRPr="00BF11B0">
        <w:rPr>
          <w:rFonts w:ascii="Times New Roman" w:hAnsi="Times New Roman" w:cs="Times New Roman"/>
          <w:spacing w:val="11"/>
        </w:rPr>
        <w:t xml:space="preserve"> </w:t>
      </w:r>
      <w:r w:rsidRPr="00BF11B0">
        <w:rPr>
          <w:rFonts w:ascii="Times New Roman" w:hAnsi="Times New Roman" w:cs="Times New Roman"/>
        </w:rPr>
        <w:t>и</w:t>
      </w:r>
      <w:r w:rsidRPr="00BF11B0">
        <w:rPr>
          <w:rFonts w:ascii="Times New Roman" w:hAnsi="Times New Roman" w:cs="Times New Roman"/>
          <w:spacing w:val="12"/>
        </w:rPr>
        <w:t xml:space="preserve"> </w:t>
      </w:r>
      <w:r w:rsidRPr="00BF11B0">
        <w:rPr>
          <w:rFonts w:ascii="Times New Roman" w:hAnsi="Times New Roman" w:cs="Times New Roman"/>
        </w:rPr>
        <w:t>форм</w:t>
      </w:r>
      <w:r w:rsidRPr="00BF11B0">
        <w:rPr>
          <w:rFonts w:ascii="Times New Roman" w:hAnsi="Times New Roman" w:cs="Times New Roman"/>
          <w:spacing w:val="15"/>
        </w:rPr>
        <w:t xml:space="preserve"> </w:t>
      </w:r>
      <w:r w:rsidRPr="00BF11B0">
        <w:rPr>
          <w:rFonts w:ascii="Times New Roman" w:hAnsi="Times New Roman" w:cs="Times New Roman"/>
        </w:rPr>
        <w:t>социальной</w:t>
      </w:r>
      <w:r w:rsidRPr="00BF11B0">
        <w:rPr>
          <w:rFonts w:ascii="Times New Roman" w:hAnsi="Times New Roman" w:cs="Times New Roman"/>
          <w:spacing w:val="11"/>
        </w:rPr>
        <w:t xml:space="preserve"> </w:t>
      </w:r>
      <w:r w:rsidRPr="00BF11B0">
        <w:rPr>
          <w:rFonts w:ascii="Times New Roman" w:hAnsi="Times New Roman" w:cs="Times New Roman"/>
        </w:rPr>
        <w:t>жизни</w:t>
      </w:r>
      <w:r w:rsidRPr="00BF11B0">
        <w:rPr>
          <w:rFonts w:ascii="Times New Roman" w:hAnsi="Times New Roman" w:cs="Times New Roman"/>
          <w:spacing w:val="-56"/>
        </w:rPr>
        <w:t xml:space="preserve"> </w:t>
      </w:r>
      <w:r w:rsidRPr="00BF11B0">
        <w:rPr>
          <w:rFonts w:ascii="Times New Roman" w:hAnsi="Times New Roman" w:cs="Times New Roman"/>
        </w:rPr>
        <w:t xml:space="preserve">в  </w:t>
      </w:r>
      <w:r w:rsidRPr="00BF11B0">
        <w:rPr>
          <w:rFonts w:ascii="Times New Roman" w:hAnsi="Times New Roman" w:cs="Times New Roman"/>
          <w:spacing w:val="50"/>
        </w:rPr>
        <w:t xml:space="preserve"> </w:t>
      </w:r>
      <w:r w:rsidRPr="00BF11B0">
        <w:rPr>
          <w:rFonts w:ascii="Times New Roman" w:hAnsi="Times New Roman" w:cs="Times New Roman"/>
        </w:rPr>
        <w:t xml:space="preserve">группах  </w:t>
      </w:r>
      <w:r w:rsidRPr="00BF11B0">
        <w:rPr>
          <w:rFonts w:ascii="Times New Roman" w:hAnsi="Times New Roman" w:cs="Times New Roman"/>
          <w:spacing w:val="52"/>
        </w:rPr>
        <w:t xml:space="preserve"> </w:t>
      </w:r>
      <w:r w:rsidRPr="00BF11B0">
        <w:rPr>
          <w:rFonts w:ascii="Times New Roman" w:hAnsi="Times New Roman" w:cs="Times New Roman"/>
        </w:rPr>
        <w:t xml:space="preserve">и  </w:t>
      </w:r>
      <w:r w:rsidRPr="00BF11B0">
        <w:rPr>
          <w:rFonts w:ascii="Times New Roman" w:hAnsi="Times New Roman" w:cs="Times New Roman"/>
          <w:spacing w:val="50"/>
        </w:rPr>
        <w:t xml:space="preserve"> </w:t>
      </w:r>
      <w:r w:rsidRPr="00BF11B0">
        <w:rPr>
          <w:rFonts w:ascii="Times New Roman" w:hAnsi="Times New Roman" w:cs="Times New Roman"/>
        </w:rPr>
        <w:t xml:space="preserve">сообществах,  </w:t>
      </w:r>
      <w:r w:rsidRPr="00BF11B0">
        <w:rPr>
          <w:rFonts w:ascii="Times New Roman" w:hAnsi="Times New Roman" w:cs="Times New Roman"/>
          <w:spacing w:val="51"/>
        </w:rPr>
        <w:t xml:space="preserve"> </w:t>
      </w:r>
      <w:r w:rsidRPr="00BF11B0">
        <w:rPr>
          <w:rFonts w:ascii="Times New Roman" w:hAnsi="Times New Roman" w:cs="Times New Roman"/>
        </w:rPr>
        <w:t xml:space="preserve">включая  </w:t>
      </w:r>
      <w:r w:rsidRPr="00BF11B0">
        <w:rPr>
          <w:rFonts w:ascii="Times New Roman" w:hAnsi="Times New Roman" w:cs="Times New Roman"/>
          <w:spacing w:val="51"/>
        </w:rPr>
        <w:t xml:space="preserve"> </w:t>
      </w:r>
      <w:r w:rsidRPr="00BF11B0">
        <w:rPr>
          <w:rFonts w:ascii="Times New Roman" w:hAnsi="Times New Roman" w:cs="Times New Roman"/>
        </w:rPr>
        <w:t xml:space="preserve">взрослые  </w:t>
      </w:r>
      <w:r w:rsidRPr="00BF11B0">
        <w:rPr>
          <w:rFonts w:ascii="Times New Roman" w:hAnsi="Times New Roman" w:cs="Times New Roman"/>
          <w:spacing w:val="51"/>
        </w:rPr>
        <w:t xml:space="preserve"> </w:t>
      </w:r>
      <w:r w:rsidRPr="00BF11B0">
        <w:rPr>
          <w:rFonts w:ascii="Times New Roman" w:hAnsi="Times New Roman" w:cs="Times New Roman"/>
        </w:rPr>
        <w:t xml:space="preserve">и  </w:t>
      </w:r>
      <w:r w:rsidRPr="00BF11B0">
        <w:rPr>
          <w:rFonts w:ascii="Times New Roman" w:hAnsi="Times New Roman" w:cs="Times New Roman"/>
          <w:spacing w:val="52"/>
        </w:rPr>
        <w:t xml:space="preserve"> </w:t>
      </w:r>
      <w:r w:rsidRPr="00BF11B0">
        <w:rPr>
          <w:rFonts w:ascii="Times New Roman" w:hAnsi="Times New Roman" w:cs="Times New Roman"/>
        </w:rPr>
        <w:t xml:space="preserve">социальные  </w:t>
      </w:r>
      <w:r w:rsidRPr="00BF11B0">
        <w:rPr>
          <w:rFonts w:ascii="Times New Roman" w:hAnsi="Times New Roman" w:cs="Times New Roman"/>
          <w:spacing w:val="51"/>
        </w:rPr>
        <w:t xml:space="preserve"> </w:t>
      </w:r>
      <w:r w:rsidRPr="00BF11B0">
        <w:rPr>
          <w:rFonts w:ascii="Times New Roman" w:hAnsi="Times New Roman" w:cs="Times New Roman"/>
        </w:rPr>
        <w:t>сообщества;</w:t>
      </w:r>
    </w:p>
    <w:p w14:paraId="3D1FA1B2"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повышать</w:t>
      </w:r>
      <w:r w:rsidRPr="00BF11B0">
        <w:rPr>
          <w:rFonts w:ascii="Times New Roman" w:hAnsi="Times New Roman" w:cs="Times New Roman"/>
          <w:spacing w:val="1"/>
        </w:rPr>
        <w:t xml:space="preserve"> </w:t>
      </w:r>
      <w:r w:rsidRPr="00BF11B0">
        <w:rPr>
          <w:rFonts w:ascii="Times New Roman" w:hAnsi="Times New Roman" w:cs="Times New Roman"/>
        </w:rPr>
        <w:t>уровень</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компетентности</w:t>
      </w:r>
      <w:r w:rsidRPr="00BF11B0">
        <w:rPr>
          <w:rFonts w:ascii="Times New Roman" w:hAnsi="Times New Roman" w:cs="Times New Roman"/>
          <w:spacing w:val="1"/>
        </w:rPr>
        <w:t xml:space="preserve"> </w:t>
      </w:r>
      <w:r w:rsidRPr="00BF11B0">
        <w:rPr>
          <w:rFonts w:ascii="Times New Roman" w:hAnsi="Times New Roman" w:cs="Times New Roman"/>
        </w:rPr>
        <w:t>через</w:t>
      </w:r>
      <w:r w:rsidRPr="00BF11B0">
        <w:rPr>
          <w:rFonts w:ascii="Times New Roman" w:hAnsi="Times New Roman" w:cs="Times New Roman"/>
          <w:spacing w:val="1"/>
        </w:rPr>
        <w:t xml:space="preserve"> </w:t>
      </w:r>
      <w:r w:rsidRPr="00BF11B0">
        <w:rPr>
          <w:rFonts w:ascii="Times New Roman" w:hAnsi="Times New Roman" w:cs="Times New Roman"/>
        </w:rPr>
        <w:t>практическую</w:t>
      </w:r>
      <w:r w:rsidRPr="00BF11B0">
        <w:rPr>
          <w:rFonts w:ascii="Times New Roman" w:hAnsi="Times New Roman" w:cs="Times New Roman"/>
          <w:spacing w:val="1"/>
        </w:rPr>
        <w:t xml:space="preserve"> </w:t>
      </w:r>
      <w:r w:rsidRPr="00BF11B0">
        <w:rPr>
          <w:rFonts w:ascii="Times New Roman" w:hAnsi="Times New Roman" w:cs="Times New Roman"/>
        </w:rPr>
        <w:t xml:space="preserve">деятельность,     </w:t>
      </w:r>
      <w:r w:rsidRPr="00BF11B0">
        <w:rPr>
          <w:rFonts w:ascii="Times New Roman" w:hAnsi="Times New Roman" w:cs="Times New Roman"/>
          <w:spacing w:val="55"/>
        </w:rPr>
        <w:t xml:space="preserve"> </w:t>
      </w:r>
      <w:r w:rsidRPr="00BF11B0">
        <w:rPr>
          <w:rFonts w:ascii="Times New Roman" w:hAnsi="Times New Roman" w:cs="Times New Roman"/>
        </w:rPr>
        <w:t xml:space="preserve">в     </w:t>
      </w:r>
      <w:r w:rsidRPr="00BF11B0">
        <w:rPr>
          <w:rFonts w:ascii="Times New Roman" w:hAnsi="Times New Roman" w:cs="Times New Roman"/>
          <w:spacing w:val="55"/>
        </w:rPr>
        <w:t xml:space="preserve"> </w:t>
      </w:r>
      <w:r w:rsidRPr="00BF11B0">
        <w:rPr>
          <w:rFonts w:ascii="Times New Roman" w:hAnsi="Times New Roman" w:cs="Times New Roman"/>
        </w:rPr>
        <w:t xml:space="preserve">том     </w:t>
      </w:r>
      <w:r w:rsidRPr="00BF11B0">
        <w:rPr>
          <w:rFonts w:ascii="Times New Roman" w:hAnsi="Times New Roman" w:cs="Times New Roman"/>
          <w:spacing w:val="56"/>
        </w:rPr>
        <w:t xml:space="preserve"> </w:t>
      </w:r>
      <w:r w:rsidRPr="00BF11B0">
        <w:rPr>
          <w:rFonts w:ascii="Times New Roman" w:hAnsi="Times New Roman" w:cs="Times New Roman"/>
        </w:rPr>
        <w:t xml:space="preserve">числе     </w:t>
      </w:r>
      <w:r w:rsidRPr="00BF11B0">
        <w:rPr>
          <w:rFonts w:ascii="Times New Roman" w:hAnsi="Times New Roman" w:cs="Times New Roman"/>
          <w:spacing w:val="55"/>
        </w:rPr>
        <w:t xml:space="preserve"> </w:t>
      </w:r>
      <w:r w:rsidRPr="00BF11B0">
        <w:rPr>
          <w:rFonts w:ascii="Times New Roman" w:hAnsi="Times New Roman" w:cs="Times New Roman"/>
        </w:rPr>
        <w:t xml:space="preserve">умение     </w:t>
      </w:r>
      <w:r w:rsidRPr="00BF11B0">
        <w:rPr>
          <w:rFonts w:ascii="Times New Roman" w:hAnsi="Times New Roman" w:cs="Times New Roman"/>
          <w:spacing w:val="54"/>
        </w:rPr>
        <w:t xml:space="preserve"> </w:t>
      </w:r>
      <w:r w:rsidRPr="00BF11B0">
        <w:rPr>
          <w:rFonts w:ascii="Times New Roman" w:hAnsi="Times New Roman" w:cs="Times New Roman"/>
        </w:rPr>
        <w:t xml:space="preserve">учиться       у     </w:t>
      </w:r>
      <w:r w:rsidRPr="00BF11B0">
        <w:rPr>
          <w:rFonts w:ascii="Times New Roman" w:hAnsi="Times New Roman" w:cs="Times New Roman"/>
          <w:spacing w:val="54"/>
        </w:rPr>
        <w:t xml:space="preserve"> </w:t>
      </w:r>
      <w:r w:rsidRPr="00BF11B0">
        <w:rPr>
          <w:rFonts w:ascii="Times New Roman" w:hAnsi="Times New Roman" w:cs="Times New Roman"/>
        </w:rPr>
        <w:t xml:space="preserve">других     </w:t>
      </w:r>
      <w:r w:rsidRPr="00BF11B0">
        <w:rPr>
          <w:rFonts w:ascii="Times New Roman" w:hAnsi="Times New Roman" w:cs="Times New Roman"/>
          <w:spacing w:val="54"/>
        </w:rPr>
        <w:t xml:space="preserve"> </w:t>
      </w:r>
      <w:r w:rsidRPr="00BF11B0">
        <w:rPr>
          <w:rFonts w:ascii="Times New Roman" w:hAnsi="Times New Roman" w:cs="Times New Roman"/>
        </w:rPr>
        <w:t>людей;</w:t>
      </w:r>
    </w:p>
    <w:p w14:paraId="018AF379"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продуктивной</w:t>
      </w:r>
      <w:r w:rsidRPr="00BF11B0">
        <w:rPr>
          <w:rFonts w:ascii="Times New Roman" w:hAnsi="Times New Roman" w:cs="Times New Roman"/>
          <w:spacing w:val="1"/>
        </w:rPr>
        <w:t xml:space="preserve"> </w:t>
      </w:r>
      <w:r w:rsidRPr="00BF11B0">
        <w:rPr>
          <w:rFonts w:ascii="Times New Roman" w:hAnsi="Times New Roman" w:cs="Times New Roman"/>
        </w:rPr>
        <w:t>коммуникации</w:t>
      </w:r>
      <w:r w:rsidRPr="00BF11B0">
        <w:rPr>
          <w:rFonts w:ascii="Times New Roman" w:hAnsi="Times New Roman" w:cs="Times New Roman"/>
          <w:spacing w:val="1"/>
        </w:rPr>
        <w:t xml:space="preserve"> </w:t>
      </w:r>
      <w:r w:rsidRPr="00BF11B0">
        <w:rPr>
          <w:rFonts w:ascii="Times New Roman" w:hAnsi="Times New Roman" w:cs="Times New Roman"/>
        </w:rPr>
        <w:t>со</w:t>
      </w:r>
      <w:r w:rsidRPr="00BF11B0">
        <w:rPr>
          <w:rFonts w:ascii="Times New Roman" w:hAnsi="Times New Roman" w:cs="Times New Roman"/>
          <w:spacing w:val="1"/>
        </w:rPr>
        <w:t xml:space="preserve"> </w:t>
      </w:r>
      <w:r w:rsidRPr="00BF11B0">
        <w:rPr>
          <w:rFonts w:ascii="Times New Roman" w:hAnsi="Times New Roman" w:cs="Times New Roman"/>
        </w:rPr>
        <w:t>сверстниками,</w:t>
      </w:r>
      <w:r w:rsidRPr="00BF11B0">
        <w:rPr>
          <w:rFonts w:ascii="Times New Roman" w:hAnsi="Times New Roman" w:cs="Times New Roman"/>
          <w:spacing w:val="1"/>
        </w:rPr>
        <w:t xml:space="preserve"> </w:t>
      </w:r>
      <w:r w:rsidRPr="00BF11B0">
        <w:rPr>
          <w:rFonts w:ascii="Times New Roman" w:hAnsi="Times New Roman" w:cs="Times New Roman"/>
        </w:rPr>
        <w:t>детьми</w:t>
      </w:r>
      <w:r w:rsidRPr="00BF11B0">
        <w:rPr>
          <w:rFonts w:ascii="Times New Roman" w:hAnsi="Times New Roman" w:cs="Times New Roman"/>
          <w:spacing w:val="-55"/>
        </w:rPr>
        <w:t xml:space="preserve"> </w:t>
      </w:r>
      <w:r w:rsidRPr="00BF11B0">
        <w:rPr>
          <w:rFonts w:ascii="Times New Roman" w:hAnsi="Times New Roman" w:cs="Times New Roman"/>
        </w:rPr>
        <w:t>старшего и младшего возраста, взрослыми в ходе образовательной, общественно</w:t>
      </w:r>
      <w:r w:rsidRPr="00BF11B0">
        <w:rPr>
          <w:rFonts w:ascii="Times New Roman" w:hAnsi="Times New Roman" w:cs="Times New Roman"/>
          <w:spacing w:val="1"/>
        </w:rPr>
        <w:t xml:space="preserve"> </w:t>
      </w:r>
      <w:r w:rsidRPr="00BF11B0">
        <w:rPr>
          <w:rFonts w:ascii="Times New Roman" w:hAnsi="Times New Roman" w:cs="Times New Roman"/>
        </w:rPr>
        <w:t>полезной,</w:t>
      </w:r>
      <w:r w:rsidRPr="00BF11B0">
        <w:rPr>
          <w:rFonts w:ascii="Times New Roman" w:hAnsi="Times New Roman" w:cs="Times New Roman"/>
          <w:spacing w:val="57"/>
        </w:rPr>
        <w:t xml:space="preserve"> </w:t>
      </w:r>
      <w:r w:rsidRPr="00BF11B0">
        <w:rPr>
          <w:rFonts w:ascii="Times New Roman" w:hAnsi="Times New Roman" w:cs="Times New Roman"/>
        </w:rPr>
        <w:t>учебно-исследовательской,</w:t>
      </w:r>
      <w:r w:rsidRPr="00BF11B0">
        <w:rPr>
          <w:rFonts w:ascii="Times New Roman" w:hAnsi="Times New Roman" w:cs="Times New Roman"/>
          <w:spacing w:val="57"/>
        </w:rPr>
        <w:t xml:space="preserve"> </w:t>
      </w:r>
      <w:r w:rsidRPr="00BF11B0">
        <w:rPr>
          <w:rFonts w:ascii="Times New Roman" w:hAnsi="Times New Roman" w:cs="Times New Roman"/>
        </w:rPr>
        <w:t>творческой</w:t>
      </w:r>
      <w:r w:rsidRPr="00BF11B0">
        <w:rPr>
          <w:rFonts w:ascii="Times New Roman" w:hAnsi="Times New Roman" w:cs="Times New Roman"/>
          <w:spacing w:val="59"/>
        </w:rPr>
        <w:t xml:space="preserve"> </w:t>
      </w:r>
      <w:r w:rsidRPr="00BF11B0">
        <w:rPr>
          <w:rFonts w:ascii="Times New Roman" w:hAnsi="Times New Roman" w:cs="Times New Roman"/>
        </w:rPr>
        <w:t>и</w:t>
      </w:r>
      <w:r w:rsidRPr="00BF11B0">
        <w:rPr>
          <w:rFonts w:ascii="Times New Roman" w:hAnsi="Times New Roman" w:cs="Times New Roman"/>
          <w:spacing w:val="57"/>
        </w:rPr>
        <w:t xml:space="preserve"> </w:t>
      </w:r>
      <w:r w:rsidRPr="00BF11B0">
        <w:rPr>
          <w:rFonts w:ascii="Times New Roman" w:hAnsi="Times New Roman" w:cs="Times New Roman"/>
        </w:rPr>
        <w:t>других</w:t>
      </w:r>
      <w:r w:rsidRPr="00BF11B0">
        <w:rPr>
          <w:rFonts w:ascii="Times New Roman" w:hAnsi="Times New Roman" w:cs="Times New Roman"/>
          <w:spacing w:val="56"/>
        </w:rPr>
        <w:t xml:space="preserve"> </w:t>
      </w:r>
      <w:r w:rsidRPr="00BF11B0">
        <w:rPr>
          <w:rFonts w:ascii="Times New Roman" w:hAnsi="Times New Roman" w:cs="Times New Roman"/>
        </w:rPr>
        <w:t>видов</w:t>
      </w:r>
      <w:r w:rsidRPr="00BF11B0">
        <w:rPr>
          <w:rFonts w:ascii="Times New Roman" w:hAnsi="Times New Roman" w:cs="Times New Roman"/>
          <w:spacing w:val="58"/>
        </w:rPr>
        <w:t xml:space="preserve"> </w:t>
      </w:r>
      <w:r w:rsidRPr="00BF11B0">
        <w:rPr>
          <w:rFonts w:ascii="Times New Roman" w:hAnsi="Times New Roman" w:cs="Times New Roman"/>
        </w:rPr>
        <w:t>деятельности;</w:t>
      </w:r>
    </w:p>
    <w:p w14:paraId="4AAB1936"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стрессовую</w:t>
      </w:r>
      <w:r w:rsidRPr="00BF11B0">
        <w:rPr>
          <w:rFonts w:ascii="Times New Roman" w:hAnsi="Times New Roman" w:cs="Times New Roman"/>
          <w:spacing w:val="1"/>
        </w:rPr>
        <w:t xml:space="preserve"> </w:t>
      </w:r>
      <w:r w:rsidRPr="00BF11B0">
        <w:rPr>
          <w:rFonts w:ascii="Times New Roman" w:hAnsi="Times New Roman" w:cs="Times New Roman"/>
        </w:rPr>
        <w:t>ситуацию,</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происходящие</w:t>
      </w:r>
      <w:r w:rsidRPr="00BF11B0">
        <w:rPr>
          <w:rFonts w:ascii="Times New Roman" w:hAnsi="Times New Roman" w:cs="Times New Roman"/>
          <w:spacing w:val="1"/>
        </w:rPr>
        <w:t xml:space="preserve"> </w:t>
      </w:r>
      <w:r w:rsidRPr="00BF11B0">
        <w:rPr>
          <w:rFonts w:ascii="Times New Roman" w:hAnsi="Times New Roman" w:cs="Times New Roman"/>
        </w:rPr>
        <w:t>изменения и их последствия; формулировать и оценивать риски, формировать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95"/>
        </w:rPr>
        <w:t xml:space="preserve"> </w:t>
      </w:r>
      <w:r w:rsidRPr="00BF11B0">
        <w:rPr>
          <w:rFonts w:ascii="Times New Roman" w:hAnsi="Times New Roman" w:cs="Times New Roman"/>
        </w:rPr>
        <w:t>уметь</w:t>
      </w:r>
      <w:r w:rsidRPr="00BF11B0">
        <w:rPr>
          <w:rFonts w:ascii="Times New Roman" w:hAnsi="Times New Roman" w:cs="Times New Roman"/>
          <w:spacing w:val="96"/>
        </w:rPr>
        <w:t xml:space="preserve"> </w:t>
      </w:r>
      <w:r w:rsidRPr="00BF11B0">
        <w:rPr>
          <w:rFonts w:ascii="Times New Roman" w:hAnsi="Times New Roman" w:cs="Times New Roman"/>
        </w:rPr>
        <w:t>находить</w:t>
      </w:r>
      <w:r w:rsidRPr="00BF11B0">
        <w:rPr>
          <w:rFonts w:ascii="Times New Roman" w:hAnsi="Times New Roman" w:cs="Times New Roman"/>
          <w:spacing w:val="97"/>
        </w:rPr>
        <w:t xml:space="preserve"> </w:t>
      </w:r>
      <w:r w:rsidRPr="00BF11B0">
        <w:rPr>
          <w:rFonts w:ascii="Times New Roman" w:hAnsi="Times New Roman" w:cs="Times New Roman"/>
        </w:rPr>
        <w:t>позитивное</w:t>
      </w:r>
      <w:r w:rsidRPr="00BF11B0">
        <w:rPr>
          <w:rFonts w:ascii="Times New Roman" w:hAnsi="Times New Roman" w:cs="Times New Roman"/>
          <w:spacing w:val="95"/>
        </w:rPr>
        <w:t xml:space="preserve"> </w:t>
      </w:r>
      <w:r w:rsidRPr="00BF11B0">
        <w:rPr>
          <w:rFonts w:ascii="Times New Roman" w:hAnsi="Times New Roman" w:cs="Times New Roman"/>
        </w:rPr>
        <w:t>в</w:t>
      </w:r>
      <w:r w:rsidRPr="00BF11B0">
        <w:rPr>
          <w:rFonts w:ascii="Times New Roman" w:hAnsi="Times New Roman" w:cs="Times New Roman"/>
          <w:spacing w:val="95"/>
        </w:rPr>
        <w:t xml:space="preserve"> </w:t>
      </w:r>
      <w:r w:rsidRPr="00BF11B0">
        <w:rPr>
          <w:rFonts w:ascii="Times New Roman" w:hAnsi="Times New Roman" w:cs="Times New Roman"/>
        </w:rPr>
        <w:t>произошедшей</w:t>
      </w:r>
      <w:r w:rsidRPr="00BF11B0">
        <w:rPr>
          <w:rFonts w:ascii="Times New Roman" w:hAnsi="Times New Roman" w:cs="Times New Roman"/>
          <w:spacing w:val="95"/>
        </w:rPr>
        <w:t xml:space="preserve"> </w:t>
      </w:r>
      <w:r w:rsidRPr="00BF11B0">
        <w:rPr>
          <w:rFonts w:ascii="Times New Roman" w:hAnsi="Times New Roman" w:cs="Times New Roman"/>
        </w:rPr>
        <w:t>ситуации;</w:t>
      </w:r>
      <w:r w:rsidRPr="00BF11B0">
        <w:rPr>
          <w:rFonts w:ascii="Times New Roman" w:hAnsi="Times New Roman" w:cs="Times New Roman"/>
          <w:spacing w:val="96"/>
        </w:rPr>
        <w:t xml:space="preserve"> </w:t>
      </w:r>
      <w:r w:rsidRPr="00BF11B0">
        <w:rPr>
          <w:rFonts w:ascii="Times New Roman" w:hAnsi="Times New Roman" w:cs="Times New Roman"/>
        </w:rPr>
        <w:t>быть</w:t>
      </w:r>
      <w:r w:rsidRPr="00BF11B0">
        <w:rPr>
          <w:rFonts w:ascii="Times New Roman" w:hAnsi="Times New Roman" w:cs="Times New Roman"/>
          <w:spacing w:val="97"/>
        </w:rPr>
        <w:t xml:space="preserve"> </w:t>
      </w:r>
      <w:r w:rsidRPr="00BF11B0">
        <w:rPr>
          <w:rFonts w:ascii="Times New Roman" w:hAnsi="Times New Roman" w:cs="Times New Roman"/>
        </w:rPr>
        <w:t>готовым</w:t>
      </w:r>
    </w:p>
    <w:p w14:paraId="20F3058F"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26291532" w14:textId="77777777" w:rsidR="00927F2E" w:rsidRPr="00BF11B0" w:rsidRDefault="0011740B" w:rsidP="00BF11B0">
      <w:pPr>
        <w:pStyle w:val="a3"/>
        <w:tabs>
          <w:tab w:val="left" w:pos="2822"/>
          <w:tab w:val="left" w:pos="4156"/>
          <w:tab w:val="left" w:pos="6558"/>
          <w:tab w:val="left" w:pos="8806"/>
        </w:tabs>
        <w:spacing w:before="75"/>
        <w:contextualSpacing/>
        <w:rPr>
          <w:rFonts w:ascii="Times New Roman" w:hAnsi="Times New Roman" w:cs="Times New Roman"/>
        </w:rPr>
      </w:pPr>
      <w:r w:rsidRPr="00BF11B0">
        <w:rPr>
          <w:rFonts w:ascii="Times New Roman" w:hAnsi="Times New Roman" w:cs="Times New Roman"/>
        </w:rPr>
        <w:lastRenderedPageBreak/>
        <w:t>действовать</w:t>
      </w:r>
      <w:r w:rsidRPr="00BF11B0">
        <w:rPr>
          <w:rFonts w:ascii="Times New Roman" w:hAnsi="Times New Roman" w:cs="Times New Roman"/>
        </w:rPr>
        <w:tab/>
        <w:t>в</w:t>
      </w:r>
      <w:r w:rsidRPr="00BF11B0">
        <w:rPr>
          <w:rFonts w:ascii="Times New Roman" w:hAnsi="Times New Roman" w:cs="Times New Roman"/>
        </w:rPr>
        <w:tab/>
        <w:t>отсутствие</w:t>
      </w:r>
      <w:r w:rsidRPr="00BF11B0">
        <w:rPr>
          <w:rFonts w:ascii="Times New Roman" w:hAnsi="Times New Roman" w:cs="Times New Roman"/>
        </w:rPr>
        <w:tab/>
        <w:t>гарантий</w:t>
      </w:r>
      <w:r w:rsidRPr="00BF11B0">
        <w:rPr>
          <w:rFonts w:ascii="Times New Roman" w:hAnsi="Times New Roman" w:cs="Times New Roman"/>
        </w:rPr>
        <w:tab/>
        <w:t>успеха;</w:t>
      </w:r>
    </w:p>
    <w:p w14:paraId="111ED544" w14:textId="77777777" w:rsidR="00927F2E" w:rsidRPr="00BF11B0" w:rsidRDefault="0011740B" w:rsidP="00BF11B0">
      <w:pPr>
        <w:pStyle w:val="a3"/>
        <w:tabs>
          <w:tab w:val="left" w:pos="8012"/>
        </w:tabs>
        <w:spacing w:before="1"/>
        <w:ind w:right="269"/>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осознанию</w:t>
      </w:r>
      <w:r w:rsidRPr="00BF11B0">
        <w:rPr>
          <w:rFonts w:ascii="Times New Roman" w:hAnsi="Times New Roman" w:cs="Times New Roman"/>
          <w:spacing w:val="1"/>
        </w:rPr>
        <w:t xml:space="preserve"> </w:t>
      </w:r>
      <w:r w:rsidRPr="00BF11B0">
        <w:rPr>
          <w:rFonts w:ascii="Times New Roman" w:hAnsi="Times New Roman" w:cs="Times New Roman"/>
        </w:rPr>
        <w:t>своих</w:t>
      </w:r>
      <w:r w:rsidRPr="00BF11B0">
        <w:rPr>
          <w:rFonts w:ascii="Times New Roman" w:hAnsi="Times New Roman" w:cs="Times New Roman"/>
          <w:spacing w:val="1"/>
        </w:rPr>
        <w:t xml:space="preserve"> </w:t>
      </w:r>
      <w:r w:rsidRPr="00BF11B0">
        <w:rPr>
          <w:rFonts w:ascii="Times New Roman" w:hAnsi="Times New Roman" w:cs="Times New Roman"/>
        </w:rPr>
        <w:t>дефицитов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речевом,</w:t>
      </w:r>
      <w:r w:rsidRPr="00BF11B0">
        <w:rPr>
          <w:rFonts w:ascii="Times New Roman" w:hAnsi="Times New Roman" w:cs="Times New Roman"/>
          <w:spacing w:val="1"/>
        </w:rPr>
        <w:t xml:space="preserve"> </w:t>
      </w:r>
      <w:r w:rsidRPr="00BF11B0">
        <w:rPr>
          <w:rFonts w:ascii="Times New Roman" w:hAnsi="Times New Roman" w:cs="Times New Roman"/>
        </w:rPr>
        <w:t>двигательном, коммуникативном, волевом развитии) и проявление стремления к</w:t>
      </w:r>
      <w:r w:rsidRPr="00BF11B0">
        <w:rPr>
          <w:rFonts w:ascii="Times New Roman" w:hAnsi="Times New Roman" w:cs="Times New Roman"/>
          <w:spacing w:val="1"/>
        </w:rPr>
        <w:t xml:space="preserve"> </w:t>
      </w:r>
      <w:r w:rsidR="00C9642E">
        <w:rPr>
          <w:rFonts w:ascii="Times New Roman" w:hAnsi="Times New Roman" w:cs="Times New Roman"/>
        </w:rPr>
        <w:t>их</w:t>
      </w:r>
      <w:r w:rsidRPr="00BF11B0">
        <w:rPr>
          <w:rFonts w:ascii="Times New Roman" w:hAnsi="Times New Roman" w:cs="Times New Roman"/>
          <w:spacing w:val="-1"/>
        </w:rPr>
        <w:t>преодолению;</w:t>
      </w:r>
    </w:p>
    <w:p w14:paraId="66E84AB9"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-способность к саморазвитию и личностному самоопределению, умение ставить</w:t>
      </w:r>
      <w:r w:rsidRPr="00BF11B0">
        <w:rPr>
          <w:rFonts w:ascii="Times New Roman" w:hAnsi="Times New Roman" w:cs="Times New Roman"/>
          <w:spacing w:val="1"/>
        </w:rPr>
        <w:t xml:space="preserve"> </w:t>
      </w:r>
      <w:r w:rsidRPr="00BF11B0">
        <w:rPr>
          <w:rFonts w:ascii="Times New Roman" w:hAnsi="Times New Roman" w:cs="Times New Roman"/>
        </w:rPr>
        <w:t xml:space="preserve">достижимые    </w:t>
      </w:r>
      <w:r w:rsidRPr="00BF11B0">
        <w:rPr>
          <w:rFonts w:ascii="Times New Roman" w:hAnsi="Times New Roman" w:cs="Times New Roman"/>
          <w:spacing w:val="1"/>
        </w:rPr>
        <w:t xml:space="preserve"> </w:t>
      </w:r>
      <w:r w:rsidRPr="00BF11B0">
        <w:rPr>
          <w:rFonts w:ascii="Times New Roman" w:hAnsi="Times New Roman" w:cs="Times New Roman"/>
        </w:rPr>
        <w:t xml:space="preserve">цели    </w:t>
      </w:r>
      <w:r w:rsidRPr="00BF11B0">
        <w:rPr>
          <w:rFonts w:ascii="Times New Roman" w:hAnsi="Times New Roman" w:cs="Times New Roman"/>
          <w:spacing w:val="1"/>
        </w:rPr>
        <w:t xml:space="preserve"> </w:t>
      </w:r>
      <w:r w:rsidRPr="00BF11B0">
        <w:rPr>
          <w:rFonts w:ascii="Times New Roman" w:hAnsi="Times New Roman" w:cs="Times New Roman"/>
        </w:rPr>
        <w:t xml:space="preserve">и     </w:t>
      </w:r>
      <w:r w:rsidRPr="00BF11B0">
        <w:rPr>
          <w:rFonts w:ascii="Times New Roman" w:hAnsi="Times New Roman" w:cs="Times New Roman"/>
          <w:spacing w:val="1"/>
        </w:rPr>
        <w:t xml:space="preserve"> </w:t>
      </w:r>
      <w:r w:rsidRPr="00BF11B0">
        <w:rPr>
          <w:rFonts w:ascii="Times New Roman" w:hAnsi="Times New Roman" w:cs="Times New Roman"/>
        </w:rPr>
        <w:t xml:space="preserve">строить     </w:t>
      </w:r>
      <w:r w:rsidRPr="00BF11B0">
        <w:rPr>
          <w:rFonts w:ascii="Times New Roman" w:hAnsi="Times New Roman" w:cs="Times New Roman"/>
          <w:spacing w:val="1"/>
        </w:rPr>
        <w:t xml:space="preserve"> </w:t>
      </w:r>
      <w:r w:rsidRPr="00BF11B0">
        <w:rPr>
          <w:rFonts w:ascii="Times New Roman" w:hAnsi="Times New Roman" w:cs="Times New Roman"/>
        </w:rPr>
        <w:t xml:space="preserve">реальные     </w:t>
      </w:r>
      <w:r w:rsidRPr="00BF11B0">
        <w:rPr>
          <w:rFonts w:ascii="Times New Roman" w:hAnsi="Times New Roman" w:cs="Times New Roman"/>
          <w:spacing w:val="1"/>
        </w:rPr>
        <w:t xml:space="preserve"> </w:t>
      </w:r>
      <w:r w:rsidRPr="00BF11B0">
        <w:rPr>
          <w:rFonts w:ascii="Times New Roman" w:hAnsi="Times New Roman" w:cs="Times New Roman"/>
        </w:rPr>
        <w:t xml:space="preserve">жизненные     </w:t>
      </w:r>
      <w:r w:rsidRPr="00BF11B0">
        <w:rPr>
          <w:rFonts w:ascii="Times New Roman" w:hAnsi="Times New Roman" w:cs="Times New Roman"/>
          <w:spacing w:val="1"/>
        </w:rPr>
        <w:t xml:space="preserve"> </w:t>
      </w:r>
      <w:r w:rsidRPr="00BF11B0">
        <w:rPr>
          <w:rFonts w:ascii="Times New Roman" w:hAnsi="Times New Roman" w:cs="Times New Roman"/>
        </w:rPr>
        <w:t>планы.</w:t>
      </w:r>
      <w:r w:rsidRPr="00BF11B0">
        <w:rPr>
          <w:rFonts w:ascii="Times New Roman" w:hAnsi="Times New Roman" w:cs="Times New Roman"/>
          <w:spacing w:val="1"/>
        </w:rPr>
        <w:t xml:space="preserve"> </w:t>
      </w:r>
      <w:r w:rsidRPr="00BF11B0">
        <w:rPr>
          <w:rFonts w:ascii="Times New Roman" w:hAnsi="Times New Roman" w:cs="Times New Roman"/>
        </w:rPr>
        <w:t>Значимым</w:t>
      </w:r>
      <w:r w:rsidRPr="00BF11B0">
        <w:rPr>
          <w:rFonts w:ascii="Times New Roman" w:hAnsi="Times New Roman" w:cs="Times New Roman"/>
          <w:spacing w:val="1"/>
        </w:rPr>
        <w:t xml:space="preserve"> </w:t>
      </w:r>
      <w:r w:rsidRPr="00BF11B0">
        <w:rPr>
          <w:rFonts w:ascii="Times New Roman" w:hAnsi="Times New Roman" w:cs="Times New Roman"/>
        </w:rPr>
        <w:t>личностным</w:t>
      </w:r>
      <w:r w:rsidRPr="00BF11B0">
        <w:rPr>
          <w:rFonts w:ascii="Times New Roman" w:hAnsi="Times New Roman" w:cs="Times New Roman"/>
          <w:spacing w:val="1"/>
        </w:rPr>
        <w:t xml:space="preserve"> </w:t>
      </w:r>
      <w:r w:rsidRPr="00BF11B0">
        <w:rPr>
          <w:rFonts w:ascii="Times New Roman" w:hAnsi="Times New Roman" w:cs="Times New Roman"/>
        </w:rPr>
        <w:t>результатом</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А</w:t>
      </w:r>
      <w:r w:rsidR="00C9642E">
        <w:rPr>
          <w:rFonts w:ascii="Times New Roman" w:hAnsi="Times New Roman" w:cs="Times New Roman"/>
        </w:rPr>
        <w:t>О</w:t>
      </w:r>
      <w:r w:rsidRPr="00BF11B0">
        <w:rPr>
          <w:rFonts w:ascii="Times New Roman" w:hAnsi="Times New Roman" w:cs="Times New Roman"/>
        </w:rPr>
        <w:t>ОП</w:t>
      </w:r>
      <w:r w:rsidRPr="00BF11B0">
        <w:rPr>
          <w:rFonts w:ascii="Times New Roman" w:hAnsi="Times New Roman" w:cs="Times New Roman"/>
          <w:spacing w:val="1"/>
        </w:rPr>
        <w:t xml:space="preserve"> </w:t>
      </w:r>
      <w:r w:rsidRPr="00BF11B0">
        <w:rPr>
          <w:rFonts w:ascii="Times New Roman" w:hAnsi="Times New Roman" w:cs="Times New Roman"/>
        </w:rPr>
        <w:t>ООО</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5"/>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отражающим</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коррекционных</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Программы</w:t>
      </w:r>
      <w:r w:rsidRPr="00BF11B0">
        <w:rPr>
          <w:rFonts w:ascii="Times New Roman" w:hAnsi="Times New Roman" w:cs="Times New Roman"/>
          <w:spacing w:val="1"/>
        </w:rPr>
        <w:t xml:space="preserve"> </w:t>
      </w:r>
      <w:r w:rsidRPr="00BF11B0">
        <w:rPr>
          <w:rFonts w:ascii="Times New Roman" w:hAnsi="Times New Roman" w:cs="Times New Roman"/>
        </w:rPr>
        <w:t>воспитания, является сформированность социальных (жизненных) компетенций,</w:t>
      </w:r>
      <w:r w:rsidRPr="00BF11B0">
        <w:rPr>
          <w:rFonts w:ascii="Times New Roman" w:hAnsi="Times New Roman" w:cs="Times New Roman"/>
          <w:spacing w:val="1"/>
        </w:rPr>
        <w:t xml:space="preserve"> </w:t>
      </w:r>
      <w:r w:rsidRPr="00BF11B0">
        <w:rPr>
          <w:rFonts w:ascii="Times New Roman" w:hAnsi="Times New Roman" w:cs="Times New Roman"/>
        </w:rPr>
        <w:t>необходимых для решения практико-ориентированных задач и обеспечивающих</w:t>
      </w:r>
      <w:r w:rsidRPr="00BF11B0">
        <w:rPr>
          <w:rFonts w:ascii="Times New Roman" w:hAnsi="Times New Roman" w:cs="Times New Roman"/>
          <w:spacing w:val="1"/>
        </w:rPr>
        <w:t xml:space="preserve"> </w:t>
      </w:r>
      <w:r w:rsidRPr="00BF11B0">
        <w:rPr>
          <w:rFonts w:ascii="Times New Roman" w:hAnsi="Times New Roman" w:cs="Times New Roman"/>
        </w:rPr>
        <w:t>становление</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средах,</w:t>
      </w:r>
      <w:r w:rsidRPr="00BF11B0">
        <w:rPr>
          <w:rFonts w:ascii="Times New Roman" w:hAnsi="Times New Roman" w:cs="Times New Roman"/>
          <w:spacing w:val="1"/>
        </w:rPr>
        <w:t xml:space="preserve"> </w:t>
      </w:r>
      <w:r w:rsidRPr="00BF11B0">
        <w:rPr>
          <w:rFonts w:ascii="Times New Roman" w:hAnsi="Times New Roman" w:cs="Times New Roman"/>
        </w:rPr>
        <w:t>обеспечивающих</w:t>
      </w:r>
      <w:r w:rsidRPr="00BF11B0">
        <w:rPr>
          <w:rFonts w:ascii="Times New Roman" w:hAnsi="Times New Roman" w:cs="Times New Roman"/>
          <w:spacing w:val="1"/>
        </w:rPr>
        <w:t xml:space="preserve"> </w:t>
      </w:r>
      <w:r w:rsidRPr="00BF11B0">
        <w:rPr>
          <w:rFonts w:ascii="Times New Roman" w:hAnsi="Times New Roman" w:cs="Times New Roman"/>
        </w:rPr>
        <w:t>адаптацию</w:t>
      </w:r>
      <w:r w:rsidRPr="00BF11B0">
        <w:rPr>
          <w:rFonts w:ascii="Times New Roman" w:hAnsi="Times New Roman" w:cs="Times New Roman"/>
          <w:spacing w:val="1"/>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изменяющимся</w:t>
      </w:r>
      <w:r w:rsidRPr="00BF11B0">
        <w:rPr>
          <w:rFonts w:ascii="Times New Roman" w:hAnsi="Times New Roman" w:cs="Times New Roman"/>
          <w:spacing w:val="1"/>
        </w:rPr>
        <w:t xml:space="preserve"> </w:t>
      </w:r>
      <w:r w:rsidRPr="00BF11B0">
        <w:rPr>
          <w:rFonts w:ascii="Times New Roman" w:hAnsi="Times New Roman" w:cs="Times New Roman"/>
        </w:rPr>
        <w:t>условиям</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2"/>
        </w:rPr>
        <w:t xml:space="preserve"> </w:t>
      </w:r>
      <w:r w:rsidRPr="00BF11B0">
        <w:rPr>
          <w:rFonts w:ascii="Times New Roman" w:hAnsi="Times New Roman" w:cs="Times New Roman"/>
        </w:rPr>
        <w:t>и природной среды;</w:t>
      </w:r>
    </w:p>
    <w:p w14:paraId="78877DCF" w14:textId="77777777" w:rsidR="00927F2E" w:rsidRPr="00BF11B0" w:rsidRDefault="0011740B" w:rsidP="00BF11B0">
      <w:pPr>
        <w:pStyle w:val="a5"/>
        <w:numPr>
          <w:ilvl w:val="0"/>
          <w:numId w:val="29"/>
        </w:numPr>
        <w:tabs>
          <w:tab w:val="left" w:pos="572"/>
        </w:tabs>
        <w:spacing w:before="222"/>
        <w:ind w:left="571" w:hanging="310"/>
        <w:contextualSpacing/>
        <w:rPr>
          <w:rFonts w:ascii="Times New Roman" w:hAnsi="Times New Roman" w:cs="Times New Roman"/>
          <w:sz w:val="24"/>
          <w:szCs w:val="24"/>
        </w:rPr>
      </w:pPr>
      <w:r w:rsidRPr="00BF11B0">
        <w:rPr>
          <w:rFonts w:ascii="Times New Roman" w:hAnsi="Times New Roman" w:cs="Times New Roman"/>
          <w:sz w:val="24"/>
          <w:szCs w:val="24"/>
        </w:rPr>
        <w:t>результатами</w:t>
      </w:r>
      <w:r w:rsidRPr="00BF11B0">
        <w:rPr>
          <w:rFonts w:ascii="Times New Roman" w:hAnsi="Times New Roman" w:cs="Times New Roman"/>
          <w:spacing w:val="19"/>
          <w:sz w:val="24"/>
          <w:szCs w:val="24"/>
        </w:rPr>
        <w:t xml:space="preserve"> </w:t>
      </w:r>
      <w:r w:rsidRPr="00BF11B0">
        <w:rPr>
          <w:rFonts w:ascii="Times New Roman" w:hAnsi="Times New Roman" w:cs="Times New Roman"/>
          <w:sz w:val="24"/>
          <w:szCs w:val="24"/>
        </w:rPr>
        <w:t>овладения</w:t>
      </w:r>
      <w:r w:rsidRPr="00BF11B0">
        <w:rPr>
          <w:rFonts w:ascii="Times New Roman" w:hAnsi="Times New Roman" w:cs="Times New Roman"/>
          <w:spacing w:val="21"/>
          <w:sz w:val="24"/>
          <w:szCs w:val="24"/>
        </w:rPr>
        <w:t xml:space="preserve"> </w:t>
      </w:r>
      <w:r w:rsidRPr="00BF11B0">
        <w:rPr>
          <w:rFonts w:ascii="Times New Roman" w:hAnsi="Times New Roman" w:cs="Times New Roman"/>
          <w:sz w:val="24"/>
          <w:szCs w:val="24"/>
        </w:rPr>
        <w:t>универсальными</w:t>
      </w:r>
      <w:r w:rsidRPr="00BF11B0">
        <w:rPr>
          <w:rFonts w:ascii="Times New Roman" w:hAnsi="Times New Roman" w:cs="Times New Roman"/>
          <w:spacing w:val="19"/>
          <w:sz w:val="24"/>
          <w:szCs w:val="24"/>
        </w:rPr>
        <w:t xml:space="preserve"> </w:t>
      </w:r>
      <w:r w:rsidRPr="00BF11B0">
        <w:rPr>
          <w:rFonts w:ascii="Times New Roman" w:hAnsi="Times New Roman" w:cs="Times New Roman"/>
          <w:sz w:val="24"/>
          <w:szCs w:val="24"/>
        </w:rPr>
        <w:t>учебными</w:t>
      </w:r>
      <w:r w:rsidRPr="00BF11B0">
        <w:rPr>
          <w:rFonts w:ascii="Times New Roman" w:hAnsi="Times New Roman" w:cs="Times New Roman"/>
          <w:spacing w:val="20"/>
          <w:sz w:val="24"/>
          <w:szCs w:val="24"/>
        </w:rPr>
        <w:t xml:space="preserve"> </w:t>
      </w:r>
      <w:r w:rsidRPr="00BF11B0">
        <w:rPr>
          <w:rFonts w:ascii="Times New Roman" w:hAnsi="Times New Roman" w:cs="Times New Roman"/>
          <w:sz w:val="24"/>
          <w:szCs w:val="24"/>
        </w:rPr>
        <w:t>действиями,</w:t>
      </w:r>
      <w:r w:rsidRPr="00BF11B0">
        <w:rPr>
          <w:rFonts w:ascii="Times New Roman" w:hAnsi="Times New Roman" w:cs="Times New Roman"/>
          <w:spacing w:val="19"/>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21"/>
          <w:sz w:val="24"/>
          <w:szCs w:val="24"/>
        </w:rPr>
        <w:t xml:space="preserve"> </w:t>
      </w:r>
      <w:r w:rsidRPr="00BF11B0">
        <w:rPr>
          <w:rFonts w:ascii="Times New Roman" w:hAnsi="Times New Roman" w:cs="Times New Roman"/>
          <w:sz w:val="24"/>
          <w:szCs w:val="24"/>
        </w:rPr>
        <w:t>числе:</w:t>
      </w:r>
    </w:p>
    <w:p w14:paraId="00F26FE7" w14:textId="77777777" w:rsidR="00927F2E" w:rsidRPr="00BF11B0" w:rsidRDefault="0011740B" w:rsidP="00BF11B0">
      <w:pPr>
        <w:pStyle w:val="a3"/>
        <w:tabs>
          <w:tab w:val="left" w:pos="2530"/>
          <w:tab w:val="left" w:pos="4326"/>
          <w:tab w:val="left" w:pos="5345"/>
          <w:tab w:val="left" w:pos="8026"/>
        </w:tabs>
        <w:spacing w:before="2"/>
        <w:ind w:right="266"/>
        <w:contextualSpacing/>
        <w:rPr>
          <w:rFonts w:ascii="Times New Roman" w:hAnsi="Times New Roman" w:cs="Times New Roman"/>
        </w:rPr>
      </w:pPr>
      <w:r w:rsidRPr="00BF11B0">
        <w:rPr>
          <w:rFonts w:ascii="Times New Roman" w:hAnsi="Times New Roman" w:cs="Times New Roman"/>
        </w:rPr>
        <w:t>-самостоятельным</w:t>
      </w:r>
      <w:r w:rsidRPr="00BF11B0">
        <w:rPr>
          <w:rFonts w:ascii="Times New Roman" w:hAnsi="Times New Roman" w:cs="Times New Roman"/>
          <w:spacing w:val="1"/>
        </w:rPr>
        <w:t xml:space="preserve"> </w:t>
      </w:r>
      <w:r w:rsidRPr="00BF11B0">
        <w:rPr>
          <w:rFonts w:ascii="Times New Roman" w:hAnsi="Times New Roman" w:cs="Times New Roman"/>
        </w:rPr>
        <w:t>мотивированным</w:t>
      </w:r>
      <w:r w:rsidRPr="00BF11B0">
        <w:rPr>
          <w:rFonts w:ascii="Times New Roman" w:hAnsi="Times New Roman" w:cs="Times New Roman"/>
          <w:spacing w:val="1"/>
        </w:rPr>
        <w:t xml:space="preserve"> </w:t>
      </w:r>
      <w:r w:rsidRPr="00BF11B0">
        <w:rPr>
          <w:rFonts w:ascii="Times New Roman" w:hAnsi="Times New Roman" w:cs="Times New Roman"/>
        </w:rPr>
        <w:t>определением</w:t>
      </w:r>
      <w:r w:rsidRPr="00BF11B0">
        <w:rPr>
          <w:rFonts w:ascii="Times New Roman" w:hAnsi="Times New Roman" w:cs="Times New Roman"/>
          <w:spacing w:val="1"/>
        </w:rPr>
        <w:t xml:space="preserve"> </w:t>
      </w:r>
      <w:r w:rsidRPr="00BF11B0">
        <w:rPr>
          <w:rFonts w:ascii="Times New Roman" w:hAnsi="Times New Roman" w:cs="Times New Roman"/>
        </w:rPr>
        <w:t>цели</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00C9642E">
        <w:rPr>
          <w:rFonts w:ascii="Times New Roman" w:hAnsi="Times New Roman" w:cs="Times New Roman"/>
        </w:rPr>
        <w:t xml:space="preserve">собственной </w:t>
      </w:r>
      <w:r w:rsidRPr="00BF11B0">
        <w:rPr>
          <w:rFonts w:ascii="Times New Roman" w:hAnsi="Times New Roman" w:cs="Times New Roman"/>
        </w:rPr>
        <w:t>учебной</w:t>
      </w:r>
      <w:r w:rsidRPr="00BF11B0">
        <w:rPr>
          <w:rFonts w:ascii="Times New Roman" w:hAnsi="Times New Roman" w:cs="Times New Roman"/>
        </w:rPr>
        <w:tab/>
        <w:t>и</w:t>
      </w:r>
      <w:r w:rsidRPr="00BF11B0">
        <w:rPr>
          <w:rFonts w:ascii="Times New Roman" w:hAnsi="Times New Roman" w:cs="Times New Roman"/>
        </w:rPr>
        <w:tab/>
        <w:t>познавательной</w:t>
      </w:r>
      <w:r w:rsidRPr="00BF11B0">
        <w:rPr>
          <w:rFonts w:ascii="Times New Roman" w:hAnsi="Times New Roman" w:cs="Times New Roman"/>
        </w:rPr>
        <w:tab/>
        <w:t>деятельности;</w:t>
      </w:r>
    </w:p>
    <w:p w14:paraId="6FBBB493"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-планированием</w:t>
      </w:r>
      <w:r w:rsidRPr="00BF11B0">
        <w:rPr>
          <w:rFonts w:ascii="Times New Roman" w:hAnsi="Times New Roman" w:cs="Times New Roman"/>
          <w:spacing w:val="1"/>
        </w:rPr>
        <w:t xml:space="preserve"> </w:t>
      </w:r>
      <w:r w:rsidRPr="00BF11B0">
        <w:rPr>
          <w:rFonts w:ascii="Times New Roman" w:hAnsi="Times New Roman" w:cs="Times New Roman"/>
        </w:rPr>
        <w:t>путей</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целей,</w:t>
      </w:r>
      <w:r w:rsidRPr="00BF11B0">
        <w:rPr>
          <w:rFonts w:ascii="Times New Roman" w:hAnsi="Times New Roman" w:cs="Times New Roman"/>
          <w:spacing w:val="1"/>
        </w:rPr>
        <w:t xml:space="preserve"> </w:t>
      </w:r>
      <w:r w:rsidRPr="00BF11B0">
        <w:rPr>
          <w:rFonts w:ascii="Times New Roman" w:hAnsi="Times New Roman" w:cs="Times New Roman"/>
        </w:rPr>
        <w:t>выбора</w:t>
      </w:r>
      <w:r w:rsidRPr="00BF11B0">
        <w:rPr>
          <w:rFonts w:ascii="Times New Roman" w:hAnsi="Times New Roman" w:cs="Times New Roman"/>
          <w:spacing w:val="1"/>
        </w:rPr>
        <w:t xml:space="preserve"> </w:t>
      </w:r>
      <w:r w:rsidRPr="00BF11B0">
        <w:rPr>
          <w:rFonts w:ascii="Times New Roman" w:hAnsi="Times New Roman" w:cs="Times New Roman"/>
        </w:rPr>
        <w:t>наиболее</w:t>
      </w:r>
      <w:r w:rsidRPr="00BF11B0">
        <w:rPr>
          <w:rFonts w:ascii="Times New Roman" w:hAnsi="Times New Roman" w:cs="Times New Roman"/>
          <w:spacing w:val="1"/>
        </w:rPr>
        <w:t xml:space="preserve"> </w:t>
      </w:r>
      <w:r w:rsidRPr="00BF11B0">
        <w:rPr>
          <w:rFonts w:ascii="Times New Roman" w:hAnsi="Times New Roman" w:cs="Times New Roman"/>
        </w:rPr>
        <w:t>эффективных</w:t>
      </w:r>
      <w:r w:rsidRPr="00BF11B0">
        <w:rPr>
          <w:rFonts w:ascii="Times New Roman" w:hAnsi="Times New Roman" w:cs="Times New Roman"/>
          <w:spacing w:val="1"/>
        </w:rPr>
        <w:t xml:space="preserve"> </w:t>
      </w:r>
      <w:r w:rsidRPr="00BF11B0">
        <w:rPr>
          <w:rFonts w:ascii="Times New Roman" w:hAnsi="Times New Roman" w:cs="Times New Roman"/>
        </w:rPr>
        <w:t>способов решения учебных, познавательных и задач, а также задач социальной</w:t>
      </w:r>
      <w:r w:rsidRPr="00BF11B0">
        <w:rPr>
          <w:rFonts w:ascii="Times New Roman" w:hAnsi="Times New Roman" w:cs="Times New Roman"/>
          <w:spacing w:val="1"/>
        </w:rPr>
        <w:t xml:space="preserve"> </w:t>
      </w:r>
      <w:r w:rsidRPr="00BF11B0">
        <w:rPr>
          <w:rFonts w:ascii="Times New Roman" w:hAnsi="Times New Roman" w:cs="Times New Roman"/>
        </w:rPr>
        <w:t>практики;</w:t>
      </w:r>
    </w:p>
    <w:p w14:paraId="0F0B6C6F" w14:textId="77777777" w:rsidR="00927F2E" w:rsidRPr="00BF11B0" w:rsidRDefault="0011740B" w:rsidP="00BF11B0">
      <w:pPr>
        <w:pStyle w:val="a3"/>
        <w:tabs>
          <w:tab w:val="left" w:pos="1832"/>
          <w:tab w:val="left" w:pos="3319"/>
          <w:tab w:val="left" w:pos="5393"/>
          <w:tab w:val="left" w:pos="7657"/>
          <w:tab w:val="left" w:pos="8535"/>
        </w:tabs>
        <w:ind w:right="269"/>
        <w:contextualSpacing/>
        <w:rPr>
          <w:rFonts w:ascii="Times New Roman" w:hAnsi="Times New Roman" w:cs="Times New Roman"/>
        </w:rPr>
      </w:pPr>
      <w:r w:rsidRPr="00BF11B0">
        <w:rPr>
          <w:rFonts w:ascii="Times New Roman" w:hAnsi="Times New Roman" w:cs="Times New Roman"/>
        </w:rPr>
        <w:t>-самостоятельным</w:t>
      </w:r>
      <w:r w:rsidRPr="00BF11B0">
        <w:rPr>
          <w:rFonts w:ascii="Times New Roman" w:hAnsi="Times New Roman" w:cs="Times New Roman"/>
          <w:spacing w:val="1"/>
        </w:rPr>
        <w:t xml:space="preserve"> </w:t>
      </w:r>
      <w:r w:rsidRPr="00BF11B0">
        <w:rPr>
          <w:rFonts w:ascii="Times New Roman" w:hAnsi="Times New Roman" w:cs="Times New Roman"/>
        </w:rPr>
        <w:t>соотнесением</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планируемыми</w:t>
      </w:r>
      <w:r w:rsidRPr="00BF11B0">
        <w:rPr>
          <w:rFonts w:ascii="Times New Roman" w:hAnsi="Times New Roman" w:cs="Times New Roman"/>
          <w:spacing w:val="1"/>
        </w:rPr>
        <w:t xml:space="preserve"> </w:t>
      </w:r>
      <w:r w:rsidRPr="00BF11B0">
        <w:rPr>
          <w:rFonts w:ascii="Times New Roman" w:hAnsi="Times New Roman" w:cs="Times New Roman"/>
        </w:rPr>
        <w:t>результатами,</w:t>
      </w:r>
      <w:r w:rsidRPr="00BF11B0">
        <w:rPr>
          <w:rFonts w:ascii="Times New Roman" w:hAnsi="Times New Roman" w:cs="Times New Roman"/>
          <w:spacing w:val="1"/>
        </w:rPr>
        <w:t xml:space="preserve"> </w:t>
      </w:r>
      <w:r w:rsidRPr="00BF11B0">
        <w:rPr>
          <w:rFonts w:ascii="Times New Roman" w:hAnsi="Times New Roman" w:cs="Times New Roman"/>
        </w:rPr>
        <w:t>осуществлением</w:t>
      </w:r>
      <w:r w:rsidRPr="00BF11B0">
        <w:rPr>
          <w:rFonts w:ascii="Times New Roman" w:hAnsi="Times New Roman" w:cs="Times New Roman"/>
          <w:spacing w:val="1"/>
        </w:rPr>
        <w:t xml:space="preserve"> </w:t>
      </w:r>
      <w:r w:rsidRPr="00BF11B0">
        <w:rPr>
          <w:rFonts w:ascii="Times New Roman" w:hAnsi="Times New Roman" w:cs="Times New Roman"/>
        </w:rPr>
        <w:t>самоконтроля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самооценки</w:t>
      </w:r>
      <w:r w:rsidRPr="00BF11B0">
        <w:rPr>
          <w:rFonts w:ascii="Times New Roman" w:hAnsi="Times New Roman" w:cs="Times New Roman"/>
          <w:spacing w:val="1"/>
        </w:rPr>
        <w:t xml:space="preserve"> </w:t>
      </w:r>
      <w:r w:rsidRPr="00BF11B0">
        <w:rPr>
          <w:rFonts w:ascii="Times New Roman" w:hAnsi="Times New Roman" w:cs="Times New Roman"/>
        </w:rPr>
        <w:t>собственной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результата, определением способов действий в рамках предложенных условий и</w:t>
      </w:r>
      <w:r w:rsidRPr="00BF11B0">
        <w:rPr>
          <w:rFonts w:ascii="Times New Roman" w:hAnsi="Times New Roman" w:cs="Times New Roman"/>
          <w:spacing w:val="1"/>
        </w:rPr>
        <w:t xml:space="preserve"> </w:t>
      </w:r>
      <w:r w:rsidRPr="00BF11B0">
        <w:rPr>
          <w:rFonts w:ascii="Times New Roman" w:hAnsi="Times New Roman" w:cs="Times New Roman"/>
        </w:rPr>
        <w:t>требований; принятием решений и осуществления осознанного выбора в учебной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познавательной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корректированием</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изменяющейся</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оцениванием</w:t>
      </w:r>
      <w:r w:rsidRPr="00BF11B0">
        <w:rPr>
          <w:rFonts w:ascii="Times New Roman" w:hAnsi="Times New Roman" w:cs="Times New Roman"/>
          <w:spacing w:val="1"/>
        </w:rPr>
        <w:t xml:space="preserve"> </w:t>
      </w:r>
      <w:r w:rsidRPr="00BF11B0">
        <w:rPr>
          <w:rFonts w:ascii="Times New Roman" w:hAnsi="Times New Roman" w:cs="Times New Roman"/>
        </w:rPr>
        <w:t>правильности</w:t>
      </w:r>
      <w:r w:rsidRPr="00BF11B0">
        <w:rPr>
          <w:rFonts w:ascii="Times New Roman" w:hAnsi="Times New Roman" w:cs="Times New Roman"/>
          <w:spacing w:val="58"/>
        </w:rPr>
        <w:t xml:space="preserve"> </w:t>
      </w:r>
      <w:r w:rsidRPr="00BF11B0">
        <w:rPr>
          <w:rFonts w:ascii="Times New Roman" w:hAnsi="Times New Roman" w:cs="Times New Roman"/>
        </w:rPr>
        <w:t>выполнения</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rPr>
        <w:tab/>
        <w:t>зада</w:t>
      </w:r>
      <w:r w:rsidR="00C9642E">
        <w:rPr>
          <w:rFonts w:ascii="Times New Roman" w:hAnsi="Times New Roman" w:cs="Times New Roman"/>
        </w:rPr>
        <w:t>чи,</w:t>
      </w:r>
      <w:r w:rsidR="00C9642E">
        <w:rPr>
          <w:rFonts w:ascii="Times New Roman" w:hAnsi="Times New Roman" w:cs="Times New Roman"/>
        </w:rPr>
        <w:tab/>
        <w:t>собственных</w:t>
      </w:r>
      <w:r w:rsidR="00C9642E">
        <w:rPr>
          <w:rFonts w:ascii="Times New Roman" w:hAnsi="Times New Roman" w:cs="Times New Roman"/>
        </w:rPr>
        <w:tab/>
        <w:t>возможностей</w:t>
      </w:r>
      <w:r w:rsidR="00C9642E">
        <w:rPr>
          <w:rFonts w:ascii="Times New Roman" w:hAnsi="Times New Roman" w:cs="Times New Roman"/>
        </w:rPr>
        <w:tab/>
        <w:t xml:space="preserve">её </w:t>
      </w:r>
      <w:r w:rsidRPr="00BF11B0">
        <w:rPr>
          <w:rFonts w:ascii="Times New Roman" w:hAnsi="Times New Roman" w:cs="Times New Roman"/>
        </w:rPr>
        <w:t>решения;</w:t>
      </w:r>
    </w:p>
    <w:p w14:paraId="444B9519" w14:textId="77777777" w:rsidR="00927F2E" w:rsidRPr="00BF11B0" w:rsidRDefault="0011740B" w:rsidP="00BF11B0">
      <w:pPr>
        <w:pStyle w:val="a3"/>
        <w:tabs>
          <w:tab w:val="left" w:pos="2899"/>
          <w:tab w:val="left" w:pos="3803"/>
          <w:tab w:val="left" w:pos="5865"/>
          <w:tab w:val="left" w:pos="8022"/>
        </w:tabs>
        <w:contextualSpacing/>
        <w:rPr>
          <w:rFonts w:ascii="Times New Roman" w:hAnsi="Times New Roman" w:cs="Times New Roman"/>
        </w:rPr>
      </w:pPr>
      <w:r w:rsidRPr="00BF11B0">
        <w:rPr>
          <w:rFonts w:ascii="Times New Roman" w:hAnsi="Times New Roman" w:cs="Times New Roman"/>
        </w:rPr>
        <w:t>-планированием</w:t>
      </w:r>
      <w:r w:rsidRPr="00BF11B0">
        <w:rPr>
          <w:rFonts w:ascii="Times New Roman" w:hAnsi="Times New Roman" w:cs="Times New Roman"/>
        </w:rPr>
        <w:tab/>
        <w:t>и</w:t>
      </w:r>
      <w:r w:rsidRPr="00BF11B0">
        <w:rPr>
          <w:rFonts w:ascii="Times New Roman" w:hAnsi="Times New Roman" w:cs="Times New Roman"/>
        </w:rPr>
        <w:tab/>
        <w:t>регуляцией</w:t>
      </w:r>
      <w:r w:rsidRPr="00BF11B0">
        <w:rPr>
          <w:rFonts w:ascii="Times New Roman" w:hAnsi="Times New Roman" w:cs="Times New Roman"/>
        </w:rPr>
        <w:tab/>
        <w:t>собственной</w:t>
      </w:r>
      <w:r w:rsidRPr="00BF11B0">
        <w:rPr>
          <w:rFonts w:ascii="Times New Roman" w:hAnsi="Times New Roman" w:cs="Times New Roman"/>
        </w:rPr>
        <w:tab/>
        <w:t>деятельности;</w:t>
      </w:r>
    </w:p>
    <w:p w14:paraId="22A3B175"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-умением</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смысловое</w:t>
      </w:r>
      <w:r w:rsidRPr="00BF11B0">
        <w:rPr>
          <w:rFonts w:ascii="Times New Roman" w:hAnsi="Times New Roman" w:cs="Times New Roman"/>
          <w:spacing w:val="1"/>
        </w:rPr>
        <w:t xml:space="preserve"> </w:t>
      </w:r>
      <w:r w:rsidRPr="00BF11B0">
        <w:rPr>
          <w:rFonts w:ascii="Times New Roman" w:hAnsi="Times New Roman" w:cs="Times New Roman"/>
        </w:rPr>
        <w:t>чтение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извлечения,</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систематизации</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одного</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 xml:space="preserve">поставленных   </w:t>
      </w:r>
      <w:r w:rsidRPr="00BF11B0">
        <w:rPr>
          <w:rFonts w:ascii="Times New Roman" w:hAnsi="Times New Roman" w:cs="Times New Roman"/>
          <w:spacing w:val="48"/>
        </w:rPr>
        <w:t xml:space="preserve"> </w:t>
      </w:r>
      <w:r w:rsidRPr="00BF11B0">
        <w:rPr>
          <w:rFonts w:ascii="Times New Roman" w:hAnsi="Times New Roman" w:cs="Times New Roman"/>
        </w:rPr>
        <w:t xml:space="preserve">целей,   </w:t>
      </w:r>
      <w:r w:rsidRPr="00BF11B0">
        <w:rPr>
          <w:rFonts w:ascii="Times New Roman" w:hAnsi="Times New Roman" w:cs="Times New Roman"/>
          <w:spacing w:val="46"/>
        </w:rPr>
        <w:t xml:space="preserve"> </w:t>
      </w:r>
      <w:r w:rsidRPr="00BF11B0">
        <w:rPr>
          <w:rFonts w:ascii="Times New Roman" w:hAnsi="Times New Roman" w:cs="Times New Roman"/>
        </w:rPr>
        <w:t xml:space="preserve">для   </w:t>
      </w:r>
      <w:r w:rsidRPr="00BF11B0">
        <w:rPr>
          <w:rFonts w:ascii="Times New Roman" w:hAnsi="Times New Roman" w:cs="Times New Roman"/>
          <w:spacing w:val="47"/>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49"/>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49"/>
        </w:rPr>
        <w:t xml:space="preserve"> </w:t>
      </w:r>
      <w:r w:rsidRPr="00BF11B0">
        <w:rPr>
          <w:rFonts w:ascii="Times New Roman" w:hAnsi="Times New Roman" w:cs="Times New Roman"/>
        </w:rPr>
        <w:t xml:space="preserve">и   </w:t>
      </w:r>
      <w:r w:rsidRPr="00BF11B0">
        <w:rPr>
          <w:rFonts w:ascii="Times New Roman" w:hAnsi="Times New Roman" w:cs="Times New Roman"/>
          <w:spacing w:val="50"/>
        </w:rPr>
        <w:t xml:space="preserve"> </w:t>
      </w:r>
      <w:r w:rsidRPr="00BF11B0">
        <w:rPr>
          <w:rFonts w:ascii="Times New Roman" w:hAnsi="Times New Roman" w:cs="Times New Roman"/>
        </w:rPr>
        <w:t xml:space="preserve">познавательных   </w:t>
      </w:r>
      <w:r w:rsidRPr="00BF11B0">
        <w:rPr>
          <w:rFonts w:ascii="Times New Roman" w:hAnsi="Times New Roman" w:cs="Times New Roman"/>
          <w:spacing w:val="48"/>
        </w:rPr>
        <w:t xml:space="preserve"> </w:t>
      </w:r>
      <w:r w:rsidRPr="00BF11B0">
        <w:rPr>
          <w:rFonts w:ascii="Times New Roman" w:hAnsi="Times New Roman" w:cs="Times New Roman"/>
        </w:rPr>
        <w:t>задач;</w:t>
      </w:r>
    </w:p>
    <w:p w14:paraId="7CDB9304" w14:textId="77777777" w:rsidR="00C9642E" w:rsidRDefault="0011740B" w:rsidP="00BF11B0">
      <w:pPr>
        <w:pStyle w:val="a3"/>
        <w:tabs>
          <w:tab w:val="left" w:pos="4185"/>
          <w:tab w:val="left" w:pos="8664"/>
        </w:tabs>
        <w:ind w:right="267"/>
        <w:contextualSpacing/>
        <w:rPr>
          <w:rFonts w:ascii="Times New Roman" w:hAnsi="Times New Roman" w:cs="Times New Roman"/>
        </w:rPr>
      </w:pPr>
      <w:r w:rsidRPr="00BF11B0">
        <w:rPr>
          <w:rFonts w:ascii="Times New Roman" w:hAnsi="Times New Roman" w:cs="Times New Roman"/>
        </w:rPr>
        <w:t>-умением</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аналогии,</w:t>
      </w:r>
      <w:r w:rsidRPr="00BF11B0">
        <w:rPr>
          <w:rFonts w:ascii="Times New Roman" w:hAnsi="Times New Roman" w:cs="Times New Roman"/>
          <w:spacing w:val="1"/>
        </w:rPr>
        <w:t xml:space="preserve"> </w:t>
      </w: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основания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критерии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классификации,</w:t>
      </w:r>
      <w:r w:rsidRPr="00BF11B0">
        <w:rPr>
          <w:rFonts w:ascii="Times New Roman" w:hAnsi="Times New Roman" w:cs="Times New Roman"/>
          <w:spacing w:val="1"/>
        </w:rPr>
        <w:t xml:space="preserve"> </w:t>
      </w: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причинно-следственные</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логическое рассуждение, делать умозаключения (индуктивные, дедуктивные и по</w:t>
      </w:r>
      <w:r w:rsidRPr="00BF11B0">
        <w:rPr>
          <w:rFonts w:ascii="Times New Roman" w:hAnsi="Times New Roman" w:cs="Times New Roman"/>
          <w:spacing w:val="1"/>
        </w:rPr>
        <w:t xml:space="preserve"> </w:t>
      </w:r>
      <w:r w:rsidR="00C9642E">
        <w:rPr>
          <w:rFonts w:ascii="Times New Roman" w:hAnsi="Times New Roman" w:cs="Times New Roman"/>
        </w:rPr>
        <w:t>аналогии),</w:t>
      </w:r>
    </w:p>
    <w:p w14:paraId="0EA40587" w14:textId="77777777" w:rsidR="00927F2E" w:rsidRPr="00BF11B0" w:rsidRDefault="0011740B" w:rsidP="00BF11B0">
      <w:pPr>
        <w:pStyle w:val="a3"/>
        <w:tabs>
          <w:tab w:val="left" w:pos="4185"/>
          <w:tab w:val="left" w:pos="8664"/>
        </w:tabs>
        <w:ind w:right="267"/>
        <w:contextualSpacing/>
        <w:rPr>
          <w:rFonts w:ascii="Times New Roman" w:hAnsi="Times New Roman" w:cs="Times New Roman"/>
        </w:rPr>
      </w:pPr>
      <w:r w:rsidRPr="00BF11B0">
        <w:rPr>
          <w:rFonts w:ascii="Times New Roman" w:hAnsi="Times New Roman" w:cs="Times New Roman"/>
        </w:rPr>
        <w:t>формулировать</w:t>
      </w:r>
      <w:r w:rsidRPr="00BF11B0">
        <w:rPr>
          <w:rFonts w:ascii="Times New Roman" w:hAnsi="Times New Roman" w:cs="Times New Roman"/>
        </w:rPr>
        <w:tab/>
      </w:r>
      <w:r w:rsidRPr="00BF11B0">
        <w:rPr>
          <w:rFonts w:ascii="Times New Roman" w:hAnsi="Times New Roman" w:cs="Times New Roman"/>
          <w:spacing w:val="-1"/>
        </w:rPr>
        <w:t>выводы;</w:t>
      </w:r>
    </w:p>
    <w:p w14:paraId="4574D64C" w14:textId="77777777" w:rsidR="00927F2E" w:rsidRPr="00BF11B0" w:rsidRDefault="0011740B" w:rsidP="00BF11B0">
      <w:pPr>
        <w:pStyle w:val="a3"/>
        <w:tabs>
          <w:tab w:val="left" w:pos="1529"/>
          <w:tab w:val="left" w:pos="3391"/>
          <w:tab w:val="left" w:pos="5203"/>
          <w:tab w:val="left" w:pos="6210"/>
          <w:tab w:val="left" w:pos="8910"/>
        </w:tabs>
        <w:ind w:right="272"/>
        <w:contextualSpacing/>
        <w:rPr>
          <w:rFonts w:ascii="Times New Roman" w:hAnsi="Times New Roman" w:cs="Times New Roman"/>
        </w:rPr>
      </w:pPr>
      <w:r w:rsidRPr="00BF11B0">
        <w:rPr>
          <w:rFonts w:ascii="Times New Roman" w:hAnsi="Times New Roman" w:cs="Times New Roman"/>
        </w:rPr>
        <w:t>-созданием, применением и преобразованием знаков и символов, моделей и схем</w:t>
      </w:r>
      <w:r w:rsidRPr="00BF11B0">
        <w:rPr>
          <w:rFonts w:ascii="Times New Roman" w:hAnsi="Times New Roman" w:cs="Times New Roman"/>
          <w:spacing w:val="1"/>
        </w:rPr>
        <w:t xml:space="preserve"> </w:t>
      </w:r>
      <w:r w:rsidR="00C9642E">
        <w:rPr>
          <w:rFonts w:ascii="Times New Roman" w:hAnsi="Times New Roman" w:cs="Times New Roman"/>
        </w:rPr>
        <w:t xml:space="preserve">для </w:t>
      </w:r>
      <w:r w:rsidRPr="00BF11B0">
        <w:rPr>
          <w:rFonts w:ascii="Times New Roman" w:hAnsi="Times New Roman" w:cs="Times New Roman"/>
        </w:rPr>
        <w:t>решения</w:t>
      </w:r>
      <w:r w:rsidRPr="00BF11B0">
        <w:rPr>
          <w:rFonts w:ascii="Times New Roman" w:hAnsi="Times New Roman" w:cs="Times New Roman"/>
        </w:rPr>
        <w:tab/>
        <w:t>учебных</w:t>
      </w:r>
      <w:r w:rsidRPr="00BF11B0">
        <w:rPr>
          <w:rFonts w:ascii="Times New Roman" w:hAnsi="Times New Roman" w:cs="Times New Roman"/>
        </w:rPr>
        <w:tab/>
        <w:t>и</w:t>
      </w:r>
      <w:r w:rsidRPr="00BF11B0">
        <w:rPr>
          <w:rFonts w:ascii="Times New Roman" w:hAnsi="Times New Roman" w:cs="Times New Roman"/>
        </w:rPr>
        <w:tab/>
        <w:t>познавательных</w:t>
      </w:r>
      <w:r w:rsidRPr="00BF11B0">
        <w:rPr>
          <w:rFonts w:ascii="Times New Roman" w:hAnsi="Times New Roman" w:cs="Times New Roman"/>
        </w:rPr>
        <w:tab/>
      </w:r>
      <w:r w:rsidRPr="00BF11B0">
        <w:rPr>
          <w:rFonts w:ascii="Times New Roman" w:hAnsi="Times New Roman" w:cs="Times New Roman"/>
          <w:spacing w:val="-1"/>
        </w:rPr>
        <w:t>задач;</w:t>
      </w:r>
    </w:p>
    <w:p w14:paraId="2E4DFBAD" w14:textId="77777777" w:rsidR="00927F2E" w:rsidRPr="00BF11B0" w:rsidRDefault="0011740B" w:rsidP="00BF11B0">
      <w:pPr>
        <w:pStyle w:val="a3"/>
        <w:tabs>
          <w:tab w:val="left" w:pos="2318"/>
          <w:tab w:val="left" w:pos="4562"/>
          <w:tab w:val="left" w:pos="7042"/>
          <w:tab w:val="left" w:pos="7918"/>
          <w:tab w:val="left" w:pos="8770"/>
        </w:tabs>
        <w:spacing w:before="1"/>
        <w:ind w:right="270"/>
        <w:contextualSpacing/>
        <w:rPr>
          <w:rFonts w:ascii="Times New Roman" w:hAnsi="Times New Roman" w:cs="Times New Roman"/>
        </w:rPr>
      </w:pPr>
      <w:r w:rsidRPr="00BF11B0">
        <w:rPr>
          <w:rFonts w:ascii="Times New Roman" w:hAnsi="Times New Roman" w:cs="Times New Roman"/>
        </w:rPr>
        <w:t>-организацией</w:t>
      </w:r>
      <w:r w:rsidRPr="00BF11B0">
        <w:rPr>
          <w:rFonts w:ascii="Times New Roman" w:hAnsi="Times New Roman" w:cs="Times New Roman"/>
          <w:spacing w:val="1"/>
        </w:rPr>
        <w:t xml:space="preserve"> </w:t>
      </w:r>
      <w:r w:rsidRPr="00BF11B0">
        <w:rPr>
          <w:rFonts w:ascii="Times New Roman" w:hAnsi="Times New Roman" w:cs="Times New Roman"/>
        </w:rPr>
        <w:t>учебного</w:t>
      </w:r>
      <w:r w:rsidRPr="00BF11B0">
        <w:rPr>
          <w:rFonts w:ascii="Times New Roman" w:hAnsi="Times New Roman" w:cs="Times New Roman"/>
          <w:spacing w:val="1"/>
        </w:rPr>
        <w:t xml:space="preserve"> </w:t>
      </w:r>
      <w:r w:rsidRPr="00BF11B0">
        <w:rPr>
          <w:rFonts w:ascii="Times New Roman" w:hAnsi="Times New Roman" w:cs="Times New Roman"/>
        </w:rPr>
        <w:t>сотрудничества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педагогическим</w:t>
      </w:r>
      <w:r w:rsidRPr="00BF11B0">
        <w:rPr>
          <w:rFonts w:ascii="Times New Roman" w:hAnsi="Times New Roman" w:cs="Times New Roman"/>
          <w:spacing w:val="1"/>
        </w:rPr>
        <w:t xml:space="preserve"> </w:t>
      </w:r>
      <w:r w:rsidRPr="00BF11B0">
        <w:rPr>
          <w:rFonts w:ascii="Times New Roman" w:hAnsi="Times New Roman" w:cs="Times New Roman"/>
        </w:rPr>
        <w:t>работником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сверстниками;</w:t>
      </w:r>
      <w:r w:rsidRPr="00BF11B0">
        <w:rPr>
          <w:rFonts w:ascii="Times New Roman" w:hAnsi="Times New Roman" w:cs="Times New Roman"/>
          <w:spacing w:val="1"/>
        </w:rPr>
        <w:t xml:space="preserve"> </w:t>
      </w:r>
      <w:r w:rsidRPr="00BF11B0">
        <w:rPr>
          <w:rFonts w:ascii="Times New Roman" w:hAnsi="Times New Roman" w:cs="Times New Roman"/>
        </w:rPr>
        <w:t>осуществлением</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внеурочной</w:t>
      </w:r>
      <w:r w:rsidRPr="00BF11B0">
        <w:rPr>
          <w:rFonts w:ascii="Times New Roman" w:hAnsi="Times New Roman" w:cs="Times New Roman"/>
        </w:rPr>
        <w:tab/>
        <w:t>деятельност</w:t>
      </w:r>
      <w:r w:rsidR="00C9642E">
        <w:rPr>
          <w:rFonts w:ascii="Times New Roman" w:hAnsi="Times New Roman" w:cs="Times New Roman"/>
        </w:rPr>
        <w:t xml:space="preserve">и </w:t>
      </w:r>
      <w:r w:rsidRPr="00BF11B0">
        <w:rPr>
          <w:rFonts w:ascii="Times New Roman" w:hAnsi="Times New Roman" w:cs="Times New Roman"/>
        </w:rPr>
        <w:t>индивидуально</w:t>
      </w:r>
      <w:r w:rsidRPr="00BF11B0">
        <w:rPr>
          <w:rFonts w:ascii="Times New Roman" w:hAnsi="Times New Roman" w:cs="Times New Roman"/>
        </w:rPr>
        <w:tab/>
        <w:t>и</w:t>
      </w:r>
      <w:r w:rsidRPr="00BF11B0">
        <w:rPr>
          <w:rFonts w:ascii="Times New Roman" w:hAnsi="Times New Roman" w:cs="Times New Roman"/>
        </w:rPr>
        <w:tab/>
        <w:t>в</w:t>
      </w:r>
      <w:r w:rsidRPr="00BF11B0">
        <w:rPr>
          <w:rFonts w:ascii="Times New Roman" w:hAnsi="Times New Roman" w:cs="Times New Roman"/>
        </w:rPr>
        <w:tab/>
        <w:t>группе;</w:t>
      </w:r>
    </w:p>
    <w:p w14:paraId="00BCDC11"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-соблюдением речевого этикета, в том числе реализация требований к культуре</w:t>
      </w:r>
      <w:r w:rsidRPr="00BF11B0">
        <w:rPr>
          <w:rFonts w:ascii="Times New Roman" w:hAnsi="Times New Roman" w:cs="Times New Roman"/>
          <w:spacing w:val="1"/>
        </w:rPr>
        <w:t xml:space="preserve"> </w:t>
      </w:r>
      <w:r w:rsidRPr="00BF11B0">
        <w:rPr>
          <w:rFonts w:ascii="Times New Roman" w:hAnsi="Times New Roman" w:cs="Times New Roman"/>
        </w:rPr>
        <w:t xml:space="preserve">общения   </w:t>
      </w:r>
      <w:r w:rsidRPr="00BF11B0">
        <w:rPr>
          <w:rFonts w:ascii="Times New Roman" w:hAnsi="Times New Roman" w:cs="Times New Roman"/>
          <w:spacing w:val="50"/>
        </w:rPr>
        <w:t xml:space="preserve"> </w:t>
      </w:r>
      <w:r w:rsidRPr="00BF11B0">
        <w:rPr>
          <w:rFonts w:ascii="Times New Roman" w:hAnsi="Times New Roman" w:cs="Times New Roman"/>
        </w:rPr>
        <w:t xml:space="preserve">с   </w:t>
      </w:r>
      <w:r w:rsidRPr="00BF11B0">
        <w:rPr>
          <w:rFonts w:ascii="Times New Roman" w:hAnsi="Times New Roman" w:cs="Times New Roman"/>
          <w:spacing w:val="51"/>
        </w:rPr>
        <w:t xml:space="preserve"> </w:t>
      </w:r>
      <w:r w:rsidRPr="00BF11B0">
        <w:rPr>
          <w:rFonts w:ascii="Times New Roman" w:hAnsi="Times New Roman" w:cs="Times New Roman"/>
        </w:rPr>
        <w:t xml:space="preserve">учётом   </w:t>
      </w:r>
      <w:r w:rsidRPr="00BF11B0">
        <w:rPr>
          <w:rFonts w:ascii="Times New Roman" w:hAnsi="Times New Roman" w:cs="Times New Roman"/>
          <w:spacing w:val="50"/>
        </w:rPr>
        <w:t xml:space="preserve"> </w:t>
      </w:r>
      <w:r w:rsidRPr="00BF11B0">
        <w:rPr>
          <w:rFonts w:ascii="Times New Roman" w:hAnsi="Times New Roman" w:cs="Times New Roman"/>
        </w:rPr>
        <w:t xml:space="preserve">коммуникативной   </w:t>
      </w:r>
      <w:r w:rsidRPr="00BF11B0">
        <w:rPr>
          <w:rFonts w:ascii="Times New Roman" w:hAnsi="Times New Roman" w:cs="Times New Roman"/>
          <w:spacing w:val="49"/>
        </w:rPr>
        <w:t xml:space="preserve"> </w:t>
      </w:r>
      <w:r w:rsidRPr="00BF11B0">
        <w:rPr>
          <w:rFonts w:ascii="Times New Roman" w:hAnsi="Times New Roman" w:cs="Times New Roman"/>
        </w:rPr>
        <w:t xml:space="preserve">ситуации   </w:t>
      </w:r>
      <w:r w:rsidRPr="00BF11B0">
        <w:rPr>
          <w:rFonts w:ascii="Times New Roman" w:hAnsi="Times New Roman" w:cs="Times New Roman"/>
          <w:spacing w:val="49"/>
        </w:rPr>
        <w:t xml:space="preserve"> </w:t>
      </w:r>
      <w:r w:rsidRPr="00BF11B0">
        <w:rPr>
          <w:rFonts w:ascii="Times New Roman" w:hAnsi="Times New Roman" w:cs="Times New Roman"/>
        </w:rPr>
        <w:t xml:space="preserve">и   </w:t>
      </w:r>
      <w:r w:rsidRPr="00BF11B0">
        <w:rPr>
          <w:rFonts w:ascii="Times New Roman" w:hAnsi="Times New Roman" w:cs="Times New Roman"/>
          <w:spacing w:val="49"/>
        </w:rPr>
        <w:t xml:space="preserve"> </w:t>
      </w:r>
      <w:r w:rsidRPr="00BF11B0">
        <w:rPr>
          <w:rFonts w:ascii="Times New Roman" w:hAnsi="Times New Roman" w:cs="Times New Roman"/>
        </w:rPr>
        <w:t xml:space="preserve">речевых   </w:t>
      </w:r>
      <w:r w:rsidRPr="00BF11B0">
        <w:rPr>
          <w:rFonts w:ascii="Times New Roman" w:hAnsi="Times New Roman" w:cs="Times New Roman"/>
          <w:spacing w:val="48"/>
        </w:rPr>
        <w:t xml:space="preserve"> </w:t>
      </w:r>
      <w:r w:rsidRPr="00BF11B0">
        <w:rPr>
          <w:rFonts w:ascii="Times New Roman" w:hAnsi="Times New Roman" w:cs="Times New Roman"/>
        </w:rPr>
        <w:t>партнеров;</w:t>
      </w:r>
    </w:p>
    <w:p w14:paraId="68531ED6" w14:textId="77777777" w:rsidR="00927F2E" w:rsidRPr="00BF11B0" w:rsidRDefault="0011740B" w:rsidP="00BF11B0">
      <w:pPr>
        <w:pStyle w:val="a3"/>
        <w:tabs>
          <w:tab w:val="left" w:pos="2358"/>
          <w:tab w:val="left" w:pos="3791"/>
          <w:tab w:val="left" w:pos="5386"/>
          <w:tab w:val="left" w:pos="7053"/>
          <w:tab w:val="left" w:pos="8004"/>
        </w:tabs>
        <w:ind w:right="267"/>
        <w:contextualSpacing/>
        <w:rPr>
          <w:rFonts w:ascii="Times New Roman" w:hAnsi="Times New Roman" w:cs="Times New Roman"/>
        </w:rPr>
      </w:pP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речевых средств в соответствии с задачей</w:t>
      </w:r>
      <w:r w:rsidRPr="00BF11B0">
        <w:rPr>
          <w:rFonts w:ascii="Times New Roman" w:hAnsi="Times New Roman" w:cs="Times New Roman"/>
          <w:spacing w:val="1"/>
        </w:rPr>
        <w:t xml:space="preserve"> </w:t>
      </w:r>
      <w:r w:rsidRPr="00BF11B0">
        <w:rPr>
          <w:rFonts w:ascii="Times New Roman" w:hAnsi="Times New Roman" w:cs="Times New Roman"/>
        </w:rPr>
        <w:t>коммуникации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00C9642E">
        <w:rPr>
          <w:rFonts w:ascii="Times New Roman" w:hAnsi="Times New Roman" w:cs="Times New Roman"/>
        </w:rPr>
        <w:t xml:space="preserve">выражения </w:t>
      </w:r>
      <w:r w:rsidRPr="00BF11B0">
        <w:rPr>
          <w:rFonts w:ascii="Times New Roman" w:hAnsi="Times New Roman" w:cs="Times New Roman"/>
        </w:rPr>
        <w:t>своих</w:t>
      </w:r>
      <w:r w:rsidRPr="00BF11B0">
        <w:rPr>
          <w:rFonts w:ascii="Times New Roman" w:hAnsi="Times New Roman" w:cs="Times New Roman"/>
        </w:rPr>
        <w:tab/>
        <w:t>чувств,</w:t>
      </w:r>
      <w:r w:rsidRPr="00BF11B0">
        <w:rPr>
          <w:rFonts w:ascii="Times New Roman" w:hAnsi="Times New Roman" w:cs="Times New Roman"/>
        </w:rPr>
        <w:tab/>
        <w:t>мыслей</w:t>
      </w:r>
      <w:r w:rsidRPr="00BF11B0">
        <w:rPr>
          <w:rFonts w:ascii="Times New Roman" w:hAnsi="Times New Roman" w:cs="Times New Roman"/>
        </w:rPr>
        <w:tab/>
        <w:t>и</w:t>
      </w:r>
      <w:r w:rsidRPr="00BF11B0">
        <w:rPr>
          <w:rFonts w:ascii="Times New Roman" w:hAnsi="Times New Roman" w:cs="Times New Roman"/>
        </w:rPr>
        <w:tab/>
        <w:t>потребностей;</w:t>
      </w:r>
    </w:p>
    <w:p w14:paraId="57D2ED74"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-активным</w:t>
      </w:r>
      <w:r w:rsidRPr="00BF11B0">
        <w:rPr>
          <w:rFonts w:ascii="Times New Roman" w:hAnsi="Times New Roman" w:cs="Times New Roman"/>
          <w:spacing w:val="1"/>
        </w:rPr>
        <w:t xml:space="preserve"> </w:t>
      </w:r>
      <w:r w:rsidRPr="00BF11B0">
        <w:rPr>
          <w:rFonts w:ascii="Times New Roman" w:hAnsi="Times New Roman" w:cs="Times New Roman"/>
        </w:rPr>
        <w:t>участием</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диалоге</w:t>
      </w:r>
      <w:r w:rsidRPr="00BF11B0">
        <w:rPr>
          <w:rFonts w:ascii="Times New Roman" w:hAnsi="Times New Roman" w:cs="Times New Roman"/>
          <w:spacing w:val="1"/>
        </w:rPr>
        <w:t xml:space="preserve"> </w:t>
      </w:r>
      <w:r w:rsidRPr="00BF11B0">
        <w:rPr>
          <w:rFonts w:ascii="Times New Roman" w:hAnsi="Times New Roman" w:cs="Times New Roman"/>
        </w:rPr>
        <w:t>(полилоге)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инициировании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 xml:space="preserve">высказываний,     </w:t>
      </w:r>
      <w:r w:rsidRPr="00BF11B0">
        <w:rPr>
          <w:rFonts w:ascii="Times New Roman" w:hAnsi="Times New Roman" w:cs="Times New Roman"/>
          <w:spacing w:val="2"/>
        </w:rPr>
        <w:t xml:space="preserve"> </w:t>
      </w:r>
      <w:r w:rsidRPr="00BF11B0">
        <w:rPr>
          <w:rFonts w:ascii="Times New Roman" w:hAnsi="Times New Roman" w:cs="Times New Roman"/>
        </w:rPr>
        <w:t xml:space="preserve">аргументации     </w:t>
      </w:r>
      <w:r w:rsidRPr="00BF11B0">
        <w:rPr>
          <w:rFonts w:ascii="Times New Roman" w:hAnsi="Times New Roman" w:cs="Times New Roman"/>
          <w:spacing w:val="3"/>
        </w:rPr>
        <w:t xml:space="preserve"> </w:t>
      </w:r>
      <w:r w:rsidRPr="00BF11B0">
        <w:rPr>
          <w:rFonts w:ascii="Times New Roman" w:hAnsi="Times New Roman" w:cs="Times New Roman"/>
        </w:rPr>
        <w:t xml:space="preserve">и      доказательстве     </w:t>
      </w:r>
      <w:r w:rsidRPr="00BF11B0">
        <w:rPr>
          <w:rFonts w:ascii="Times New Roman" w:hAnsi="Times New Roman" w:cs="Times New Roman"/>
          <w:spacing w:val="3"/>
        </w:rPr>
        <w:t xml:space="preserve"> </w:t>
      </w:r>
      <w:r w:rsidRPr="00BF11B0">
        <w:rPr>
          <w:rFonts w:ascii="Times New Roman" w:hAnsi="Times New Roman" w:cs="Times New Roman"/>
        </w:rPr>
        <w:t xml:space="preserve">собственного     </w:t>
      </w:r>
      <w:r w:rsidRPr="00BF11B0">
        <w:rPr>
          <w:rFonts w:ascii="Times New Roman" w:hAnsi="Times New Roman" w:cs="Times New Roman"/>
          <w:spacing w:val="2"/>
        </w:rPr>
        <w:t xml:space="preserve"> </w:t>
      </w:r>
      <w:r w:rsidRPr="00BF11B0">
        <w:rPr>
          <w:rFonts w:ascii="Times New Roman" w:hAnsi="Times New Roman" w:cs="Times New Roman"/>
        </w:rPr>
        <w:t>мнения;</w:t>
      </w:r>
    </w:p>
    <w:p w14:paraId="51EC6E28" w14:textId="77777777" w:rsidR="00927F2E" w:rsidRPr="00BF11B0" w:rsidRDefault="0011740B" w:rsidP="00BF11B0">
      <w:pPr>
        <w:pStyle w:val="a3"/>
        <w:tabs>
          <w:tab w:val="left" w:pos="8682"/>
        </w:tabs>
        <w:ind w:right="267"/>
        <w:contextualSpacing/>
        <w:rPr>
          <w:rFonts w:ascii="Times New Roman" w:hAnsi="Times New Roman" w:cs="Times New Roman"/>
        </w:rPr>
      </w:pPr>
      <w:r w:rsidRPr="00BF11B0">
        <w:rPr>
          <w:rFonts w:ascii="Times New Roman" w:hAnsi="Times New Roman" w:cs="Times New Roman"/>
        </w:rPr>
        <w:t>-самостоятельным разрешением конфликтных ситуаций на основе согласования</w:t>
      </w:r>
      <w:r w:rsidRPr="00BF11B0">
        <w:rPr>
          <w:rFonts w:ascii="Times New Roman" w:hAnsi="Times New Roman" w:cs="Times New Roman"/>
          <w:spacing w:val="1"/>
        </w:rPr>
        <w:t xml:space="preserve"> </w:t>
      </w:r>
      <w:r w:rsidRPr="00BF11B0">
        <w:rPr>
          <w:rFonts w:ascii="Times New Roman" w:hAnsi="Times New Roman" w:cs="Times New Roman"/>
        </w:rPr>
        <w:t>позиций</w:t>
      </w:r>
      <w:r w:rsidRPr="00BF11B0">
        <w:rPr>
          <w:rFonts w:ascii="Times New Roman" w:hAnsi="Times New Roman" w:cs="Times New Roman"/>
          <w:spacing w:val="1"/>
        </w:rPr>
        <w:t xml:space="preserve"> </w:t>
      </w:r>
      <w:r w:rsidRPr="00BF11B0">
        <w:rPr>
          <w:rFonts w:ascii="Times New Roman" w:hAnsi="Times New Roman" w:cs="Times New Roman"/>
        </w:rPr>
        <w:t>и учёта интересов;</w:t>
      </w:r>
      <w:r w:rsidRPr="00BF11B0">
        <w:rPr>
          <w:rFonts w:ascii="Times New Roman" w:hAnsi="Times New Roman" w:cs="Times New Roman"/>
          <w:spacing w:val="1"/>
        </w:rPr>
        <w:t xml:space="preserve"> </w:t>
      </w:r>
      <w:r w:rsidRPr="00BF11B0">
        <w:rPr>
          <w:rFonts w:ascii="Times New Roman" w:hAnsi="Times New Roman" w:cs="Times New Roman"/>
        </w:rPr>
        <w:t>формулированием,</w:t>
      </w:r>
      <w:r w:rsidRPr="00BF11B0">
        <w:rPr>
          <w:rFonts w:ascii="Times New Roman" w:hAnsi="Times New Roman" w:cs="Times New Roman"/>
          <w:spacing w:val="1"/>
        </w:rPr>
        <w:t xml:space="preserve"> </w:t>
      </w:r>
      <w:r w:rsidRPr="00BF11B0">
        <w:rPr>
          <w:rFonts w:ascii="Times New Roman" w:hAnsi="Times New Roman" w:cs="Times New Roman"/>
        </w:rPr>
        <w:t>аргументацией и отстаиванием</w:t>
      </w:r>
      <w:r w:rsidRPr="00BF11B0">
        <w:rPr>
          <w:rFonts w:ascii="Times New Roman" w:hAnsi="Times New Roman" w:cs="Times New Roman"/>
          <w:spacing w:val="1"/>
        </w:rPr>
        <w:t xml:space="preserve"> </w:t>
      </w:r>
      <w:r w:rsidRPr="00BF11B0">
        <w:rPr>
          <w:rFonts w:ascii="Times New Roman" w:hAnsi="Times New Roman" w:cs="Times New Roman"/>
        </w:rPr>
        <w:t>собственного</w:t>
      </w:r>
      <w:r w:rsidRPr="00BF11B0">
        <w:rPr>
          <w:rFonts w:ascii="Times New Roman" w:hAnsi="Times New Roman" w:cs="Times New Roman"/>
        </w:rPr>
        <w:tab/>
      </w:r>
      <w:r w:rsidRPr="00BF11B0">
        <w:rPr>
          <w:rFonts w:ascii="Times New Roman" w:hAnsi="Times New Roman" w:cs="Times New Roman"/>
          <w:spacing w:val="-1"/>
        </w:rPr>
        <w:t>мнения;</w:t>
      </w:r>
    </w:p>
    <w:p w14:paraId="764AC766" w14:textId="77777777" w:rsidR="00927F2E" w:rsidRPr="00BF11B0" w:rsidRDefault="0011740B" w:rsidP="00BF11B0">
      <w:pPr>
        <w:pStyle w:val="a3"/>
        <w:tabs>
          <w:tab w:val="left" w:pos="2337"/>
          <w:tab w:val="left" w:pos="4669"/>
          <w:tab w:val="left" w:pos="6552"/>
          <w:tab w:val="left" w:pos="8232"/>
        </w:tabs>
        <w:ind w:right="272"/>
        <w:contextualSpacing/>
        <w:rPr>
          <w:rFonts w:ascii="Times New Roman" w:hAnsi="Times New Roman" w:cs="Times New Roman"/>
        </w:rPr>
      </w:pPr>
      <w:r w:rsidRPr="00BF11B0">
        <w:rPr>
          <w:rFonts w:ascii="Times New Roman" w:hAnsi="Times New Roman" w:cs="Times New Roman"/>
        </w:rPr>
        <w:t>-распознаванием</w:t>
      </w:r>
      <w:r w:rsidRPr="00BF11B0">
        <w:rPr>
          <w:rFonts w:ascii="Times New Roman" w:hAnsi="Times New Roman" w:cs="Times New Roman"/>
          <w:spacing w:val="1"/>
        </w:rPr>
        <w:t xml:space="preserve"> </w:t>
      </w:r>
      <w:r w:rsidRPr="00BF11B0">
        <w:rPr>
          <w:rFonts w:ascii="Times New Roman" w:hAnsi="Times New Roman" w:cs="Times New Roman"/>
        </w:rPr>
        <w:t>невербальных</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умением</w:t>
      </w:r>
      <w:r w:rsidRPr="00BF11B0">
        <w:rPr>
          <w:rFonts w:ascii="Times New Roman" w:hAnsi="Times New Roman" w:cs="Times New Roman"/>
          <w:spacing w:val="1"/>
        </w:rPr>
        <w:t xml:space="preserve"> </w:t>
      </w:r>
      <w:r w:rsidRPr="00BF11B0">
        <w:rPr>
          <w:rFonts w:ascii="Times New Roman" w:hAnsi="Times New Roman" w:cs="Times New Roman"/>
        </w:rPr>
        <w:t>прогнозировать</w:t>
      </w:r>
      <w:r w:rsidRPr="00BF11B0">
        <w:rPr>
          <w:rFonts w:ascii="Times New Roman" w:hAnsi="Times New Roman" w:cs="Times New Roman"/>
          <w:spacing w:val="1"/>
        </w:rPr>
        <w:t xml:space="preserve"> </w:t>
      </w:r>
      <w:r w:rsidR="00C9642E">
        <w:rPr>
          <w:rFonts w:ascii="Times New Roman" w:hAnsi="Times New Roman" w:cs="Times New Roman"/>
        </w:rPr>
        <w:t xml:space="preserve">возможные </w:t>
      </w:r>
      <w:r w:rsidRPr="00BF11B0">
        <w:rPr>
          <w:rFonts w:ascii="Times New Roman" w:hAnsi="Times New Roman" w:cs="Times New Roman"/>
        </w:rPr>
        <w:t>конфликтные</w:t>
      </w:r>
      <w:r w:rsidRPr="00BF11B0">
        <w:rPr>
          <w:rFonts w:ascii="Times New Roman" w:hAnsi="Times New Roman" w:cs="Times New Roman"/>
        </w:rPr>
        <w:tab/>
        <w:t>ситуации,</w:t>
      </w:r>
      <w:r w:rsidRPr="00BF11B0">
        <w:rPr>
          <w:rFonts w:ascii="Times New Roman" w:hAnsi="Times New Roman" w:cs="Times New Roman"/>
        </w:rPr>
        <w:tab/>
        <w:t>смягчая</w:t>
      </w:r>
      <w:r w:rsidRPr="00BF11B0">
        <w:rPr>
          <w:rFonts w:ascii="Times New Roman" w:hAnsi="Times New Roman" w:cs="Times New Roman"/>
        </w:rPr>
        <w:tab/>
        <w:t>конфликты;</w:t>
      </w:r>
    </w:p>
    <w:p w14:paraId="2DD09036"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353940B5" w14:textId="77777777" w:rsidR="00927F2E" w:rsidRPr="00BF11B0" w:rsidRDefault="0011740B" w:rsidP="00BF11B0">
      <w:pPr>
        <w:pStyle w:val="a3"/>
        <w:spacing w:before="75"/>
        <w:contextualSpacing/>
        <w:jc w:val="left"/>
        <w:rPr>
          <w:rFonts w:ascii="Times New Roman" w:hAnsi="Times New Roman" w:cs="Times New Roman"/>
        </w:rPr>
      </w:pPr>
      <w:r w:rsidRPr="00BF11B0">
        <w:rPr>
          <w:rFonts w:ascii="Times New Roman" w:hAnsi="Times New Roman" w:cs="Times New Roman"/>
        </w:rPr>
        <w:lastRenderedPageBreak/>
        <w:t>-владением</w:t>
      </w:r>
      <w:r w:rsidRPr="00BF11B0">
        <w:rPr>
          <w:rFonts w:ascii="Times New Roman" w:hAnsi="Times New Roman" w:cs="Times New Roman"/>
          <w:spacing w:val="72"/>
        </w:rPr>
        <w:t xml:space="preserve"> </w:t>
      </w:r>
      <w:r w:rsidRPr="00BF11B0">
        <w:rPr>
          <w:rFonts w:ascii="Times New Roman" w:hAnsi="Times New Roman" w:cs="Times New Roman"/>
        </w:rPr>
        <w:t>устной</w:t>
      </w:r>
      <w:r w:rsidRPr="00BF11B0">
        <w:rPr>
          <w:rFonts w:ascii="Times New Roman" w:hAnsi="Times New Roman" w:cs="Times New Roman"/>
          <w:spacing w:val="73"/>
        </w:rPr>
        <w:t xml:space="preserve"> </w:t>
      </w:r>
      <w:r w:rsidRPr="00BF11B0">
        <w:rPr>
          <w:rFonts w:ascii="Times New Roman" w:hAnsi="Times New Roman" w:cs="Times New Roman"/>
        </w:rPr>
        <w:t>и</w:t>
      </w:r>
      <w:r w:rsidRPr="00BF11B0">
        <w:rPr>
          <w:rFonts w:ascii="Times New Roman" w:hAnsi="Times New Roman" w:cs="Times New Roman"/>
          <w:spacing w:val="70"/>
        </w:rPr>
        <w:t xml:space="preserve"> </w:t>
      </w:r>
      <w:r w:rsidRPr="00BF11B0">
        <w:rPr>
          <w:rFonts w:ascii="Times New Roman" w:hAnsi="Times New Roman" w:cs="Times New Roman"/>
        </w:rPr>
        <w:t>письменной</w:t>
      </w:r>
      <w:r w:rsidRPr="00BF11B0">
        <w:rPr>
          <w:rFonts w:ascii="Times New Roman" w:hAnsi="Times New Roman" w:cs="Times New Roman"/>
          <w:spacing w:val="70"/>
        </w:rPr>
        <w:t xml:space="preserve"> </w:t>
      </w:r>
      <w:r w:rsidRPr="00BF11B0">
        <w:rPr>
          <w:rFonts w:ascii="Times New Roman" w:hAnsi="Times New Roman" w:cs="Times New Roman"/>
        </w:rPr>
        <w:t>речью,</w:t>
      </w:r>
      <w:r w:rsidRPr="00BF11B0">
        <w:rPr>
          <w:rFonts w:ascii="Times New Roman" w:hAnsi="Times New Roman" w:cs="Times New Roman"/>
          <w:spacing w:val="73"/>
        </w:rPr>
        <w:t xml:space="preserve"> </w:t>
      </w:r>
      <w:r w:rsidRPr="00BF11B0">
        <w:rPr>
          <w:rFonts w:ascii="Times New Roman" w:hAnsi="Times New Roman" w:cs="Times New Roman"/>
        </w:rPr>
        <w:t>монологической</w:t>
      </w:r>
      <w:r w:rsidRPr="00BF11B0">
        <w:rPr>
          <w:rFonts w:ascii="Times New Roman" w:hAnsi="Times New Roman" w:cs="Times New Roman"/>
          <w:spacing w:val="73"/>
        </w:rPr>
        <w:t xml:space="preserve"> </w:t>
      </w:r>
      <w:r w:rsidRPr="00BF11B0">
        <w:rPr>
          <w:rFonts w:ascii="Times New Roman" w:hAnsi="Times New Roman" w:cs="Times New Roman"/>
        </w:rPr>
        <w:t>контекстной</w:t>
      </w:r>
      <w:r w:rsidRPr="00BF11B0">
        <w:rPr>
          <w:rFonts w:ascii="Times New Roman" w:hAnsi="Times New Roman" w:cs="Times New Roman"/>
          <w:spacing w:val="71"/>
        </w:rPr>
        <w:t xml:space="preserve"> </w:t>
      </w:r>
      <w:r w:rsidRPr="00BF11B0">
        <w:rPr>
          <w:rFonts w:ascii="Times New Roman" w:hAnsi="Times New Roman" w:cs="Times New Roman"/>
        </w:rPr>
        <w:t>речью;</w:t>
      </w:r>
    </w:p>
    <w:p w14:paraId="70743877" w14:textId="77777777" w:rsidR="00927F2E" w:rsidRPr="00BF11B0" w:rsidRDefault="0011740B" w:rsidP="00BF11B0">
      <w:pPr>
        <w:pStyle w:val="a3"/>
        <w:tabs>
          <w:tab w:val="left" w:pos="3100"/>
          <w:tab w:val="left" w:pos="8244"/>
        </w:tabs>
        <w:spacing w:before="1"/>
        <w:contextualSpacing/>
        <w:jc w:val="left"/>
        <w:rPr>
          <w:rFonts w:ascii="Times New Roman" w:hAnsi="Times New Roman" w:cs="Times New Roman"/>
        </w:rPr>
      </w:pPr>
      <w:r w:rsidRPr="00BF11B0">
        <w:rPr>
          <w:rFonts w:ascii="Times New Roman" w:hAnsi="Times New Roman" w:cs="Times New Roman"/>
        </w:rPr>
        <w:t>-использованием</w:t>
      </w:r>
      <w:r w:rsidRPr="00BF11B0">
        <w:rPr>
          <w:rFonts w:ascii="Times New Roman" w:hAnsi="Times New Roman" w:cs="Times New Roman"/>
        </w:rPr>
        <w:tab/>
        <w:t>информационно-коммуникационных</w:t>
      </w:r>
      <w:r w:rsidRPr="00BF11B0">
        <w:rPr>
          <w:rFonts w:ascii="Times New Roman" w:hAnsi="Times New Roman" w:cs="Times New Roman"/>
        </w:rPr>
        <w:tab/>
        <w:t>технологий;</w:t>
      </w:r>
    </w:p>
    <w:p w14:paraId="35A72FD5" w14:textId="77777777" w:rsidR="00927F2E" w:rsidRPr="00BF11B0" w:rsidRDefault="0011740B" w:rsidP="00BF11B0">
      <w:pPr>
        <w:pStyle w:val="a3"/>
        <w:tabs>
          <w:tab w:val="left" w:pos="2497"/>
          <w:tab w:val="left" w:pos="4393"/>
          <w:tab w:val="left" w:pos="5180"/>
          <w:tab w:val="left" w:pos="7176"/>
          <w:tab w:val="left" w:pos="7735"/>
        </w:tabs>
        <w:ind w:right="274"/>
        <w:contextualSpacing/>
        <w:jc w:val="left"/>
        <w:rPr>
          <w:rFonts w:ascii="Times New Roman" w:hAnsi="Times New Roman" w:cs="Times New Roman"/>
        </w:rPr>
      </w:pPr>
      <w:r w:rsidRPr="00BF11B0">
        <w:rPr>
          <w:rFonts w:ascii="Times New Roman" w:hAnsi="Times New Roman" w:cs="Times New Roman"/>
        </w:rPr>
        <w:t>-экологическим</w:t>
      </w:r>
      <w:r w:rsidRPr="00BF11B0">
        <w:rPr>
          <w:rFonts w:ascii="Times New Roman" w:hAnsi="Times New Roman" w:cs="Times New Roman"/>
        </w:rPr>
        <w:tab/>
        <w:t>мышлением,</w:t>
      </w:r>
      <w:r w:rsidRPr="00BF11B0">
        <w:rPr>
          <w:rFonts w:ascii="Times New Roman" w:hAnsi="Times New Roman" w:cs="Times New Roman"/>
        </w:rPr>
        <w:tab/>
        <w:t>его</w:t>
      </w:r>
      <w:r w:rsidRPr="00BF11B0">
        <w:rPr>
          <w:rFonts w:ascii="Times New Roman" w:hAnsi="Times New Roman" w:cs="Times New Roman"/>
        </w:rPr>
        <w:tab/>
        <w:t>применением</w:t>
      </w:r>
      <w:r w:rsidRPr="00BF11B0">
        <w:rPr>
          <w:rFonts w:ascii="Times New Roman" w:hAnsi="Times New Roman" w:cs="Times New Roman"/>
        </w:rPr>
        <w:tab/>
        <w:t>в</w:t>
      </w:r>
      <w:r w:rsidRPr="00BF11B0">
        <w:rPr>
          <w:rFonts w:ascii="Times New Roman" w:hAnsi="Times New Roman" w:cs="Times New Roman"/>
        </w:rPr>
        <w:tab/>
        <w:t>познавательной,</w:t>
      </w:r>
      <w:r w:rsidRPr="00BF11B0">
        <w:rPr>
          <w:rFonts w:ascii="Times New Roman" w:hAnsi="Times New Roman" w:cs="Times New Roman"/>
          <w:spacing w:val="-55"/>
        </w:rPr>
        <w:t xml:space="preserve"> </w:t>
      </w:r>
      <w:r w:rsidRPr="00BF11B0">
        <w:rPr>
          <w:rFonts w:ascii="Times New Roman" w:hAnsi="Times New Roman" w:cs="Times New Roman"/>
        </w:rPr>
        <w:t>коммуникативной,</w:t>
      </w:r>
      <w:r w:rsidRPr="00BF11B0">
        <w:rPr>
          <w:rFonts w:ascii="Times New Roman" w:hAnsi="Times New Roman" w:cs="Times New Roman"/>
          <w:spacing w:val="-2"/>
        </w:rPr>
        <w:t xml:space="preserve"> </w:t>
      </w:r>
      <w:r w:rsidRPr="00BF11B0">
        <w:rPr>
          <w:rFonts w:ascii="Times New Roman" w:hAnsi="Times New Roman" w:cs="Times New Roman"/>
        </w:rPr>
        <w:t>социальной</w:t>
      </w:r>
      <w:r w:rsidRPr="00BF11B0">
        <w:rPr>
          <w:rFonts w:ascii="Times New Roman" w:hAnsi="Times New Roman" w:cs="Times New Roman"/>
          <w:spacing w:val="-3"/>
        </w:rPr>
        <w:t xml:space="preserve"> </w:t>
      </w:r>
      <w:r w:rsidRPr="00BF11B0">
        <w:rPr>
          <w:rFonts w:ascii="Times New Roman" w:hAnsi="Times New Roman" w:cs="Times New Roman"/>
        </w:rPr>
        <w:t>практике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профессиональной</w:t>
      </w:r>
      <w:r w:rsidRPr="00BF11B0">
        <w:rPr>
          <w:rFonts w:ascii="Times New Roman" w:hAnsi="Times New Roman" w:cs="Times New Roman"/>
          <w:spacing w:val="-2"/>
        </w:rPr>
        <w:t xml:space="preserve"> </w:t>
      </w:r>
      <w:r w:rsidRPr="00BF11B0">
        <w:rPr>
          <w:rFonts w:ascii="Times New Roman" w:hAnsi="Times New Roman" w:cs="Times New Roman"/>
        </w:rPr>
        <w:t>ориентации;</w:t>
      </w:r>
    </w:p>
    <w:p w14:paraId="69E2C8EE" w14:textId="77777777" w:rsidR="00927F2E" w:rsidRPr="00BF11B0" w:rsidRDefault="0011740B" w:rsidP="00BF11B0">
      <w:pPr>
        <w:pStyle w:val="a5"/>
        <w:numPr>
          <w:ilvl w:val="0"/>
          <w:numId w:val="29"/>
        </w:numPr>
        <w:tabs>
          <w:tab w:val="left" w:pos="752"/>
          <w:tab w:val="left" w:pos="3543"/>
          <w:tab w:val="left" w:pos="6073"/>
          <w:tab w:val="left" w:pos="8893"/>
        </w:tabs>
        <w:spacing w:before="224"/>
        <w:ind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достижениями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планируемых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коррекционно-развивающих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курсов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коррекционной</w:t>
      </w:r>
      <w:r w:rsidRPr="00BF11B0">
        <w:rPr>
          <w:rFonts w:ascii="Times New Roman" w:hAnsi="Times New Roman" w:cs="Times New Roman"/>
          <w:spacing w:val="1"/>
          <w:sz w:val="24"/>
          <w:szCs w:val="24"/>
        </w:rPr>
        <w:t xml:space="preserve"> </w:t>
      </w:r>
      <w:r w:rsidR="00C9642E">
        <w:rPr>
          <w:rFonts w:ascii="Times New Roman" w:hAnsi="Times New Roman" w:cs="Times New Roman"/>
          <w:sz w:val="24"/>
          <w:szCs w:val="24"/>
        </w:rPr>
        <w:t>работы,</w:t>
      </w:r>
      <w:r w:rsidR="00C9642E">
        <w:rPr>
          <w:rFonts w:ascii="Times New Roman" w:hAnsi="Times New Roman" w:cs="Times New Roman"/>
          <w:sz w:val="24"/>
          <w:szCs w:val="24"/>
        </w:rPr>
        <w:tab/>
        <w:t xml:space="preserve">в том </w:t>
      </w:r>
      <w:r w:rsidRPr="00BF11B0">
        <w:rPr>
          <w:rFonts w:ascii="Times New Roman" w:hAnsi="Times New Roman" w:cs="Times New Roman"/>
          <w:spacing w:val="-1"/>
          <w:sz w:val="24"/>
          <w:szCs w:val="24"/>
        </w:rPr>
        <w:t>числе:</w:t>
      </w:r>
    </w:p>
    <w:p w14:paraId="3C434866" w14:textId="77777777" w:rsidR="00927F2E" w:rsidRPr="00BF11B0" w:rsidRDefault="0011740B" w:rsidP="00BF11B0">
      <w:pPr>
        <w:pStyle w:val="a3"/>
        <w:tabs>
          <w:tab w:val="left" w:pos="2904"/>
          <w:tab w:val="left" w:pos="4471"/>
          <w:tab w:val="left" w:pos="8389"/>
        </w:tabs>
        <w:ind w:right="267"/>
        <w:contextualSpacing/>
        <w:rPr>
          <w:rFonts w:ascii="Times New Roman" w:hAnsi="Times New Roman" w:cs="Times New Roman"/>
        </w:rPr>
      </w:pPr>
      <w:r w:rsidRPr="00BF11B0">
        <w:rPr>
          <w:rFonts w:ascii="Times New Roman" w:hAnsi="Times New Roman" w:cs="Times New Roman"/>
        </w:rPr>
        <w:t>-освоением</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предметов</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специфических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данной предметной области, видов деятельности по получению нового знания в</w:t>
      </w:r>
      <w:r w:rsidRPr="00BF11B0">
        <w:rPr>
          <w:rFonts w:ascii="Times New Roman" w:hAnsi="Times New Roman" w:cs="Times New Roman"/>
          <w:spacing w:val="1"/>
        </w:rPr>
        <w:t xml:space="preserve"> </w:t>
      </w:r>
      <w:r w:rsidRPr="00BF11B0">
        <w:rPr>
          <w:rFonts w:ascii="Times New Roman" w:hAnsi="Times New Roman" w:cs="Times New Roman"/>
        </w:rPr>
        <w:t>рамках учебного предмета, его преобразованию и применению в учебных, учебно-</w:t>
      </w:r>
      <w:r w:rsidRPr="00BF11B0">
        <w:rPr>
          <w:rFonts w:ascii="Times New Roman" w:hAnsi="Times New Roman" w:cs="Times New Roman"/>
          <w:spacing w:val="-55"/>
        </w:rPr>
        <w:t xml:space="preserve"> </w:t>
      </w:r>
      <w:r w:rsidR="00C9642E">
        <w:rPr>
          <w:rFonts w:ascii="Times New Roman" w:hAnsi="Times New Roman" w:cs="Times New Roman"/>
        </w:rPr>
        <w:t>проектных</w:t>
      </w:r>
      <w:r w:rsidR="00C9642E">
        <w:rPr>
          <w:rFonts w:ascii="Times New Roman" w:hAnsi="Times New Roman" w:cs="Times New Roman"/>
        </w:rPr>
        <w:tab/>
        <w:t xml:space="preserve">и </w:t>
      </w:r>
      <w:r w:rsidRPr="00BF11B0">
        <w:rPr>
          <w:rFonts w:ascii="Times New Roman" w:hAnsi="Times New Roman" w:cs="Times New Roman"/>
        </w:rPr>
        <w:t>социально-проектных</w:t>
      </w:r>
      <w:r w:rsidRPr="00BF11B0">
        <w:rPr>
          <w:rFonts w:ascii="Times New Roman" w:hAnsi="Times New Roman" w:cs="Times New Roman"/>
        </w:rPr>
        <w:tab/>
        <w:t>ситуациях;</w:t>
      </w:r>
    </w:p>
    <w:p w14:paraId="7C3D4725" w14:textId="77777777" w:rsidR="00927F2E" w:rsidRPr="00BF11B0" w:rsidRDefault="0011740B" w:rsidP="00BF11B0">
      <w:pPr>
        <w:pStyle w:val="a3"/>
        <w:tabs>
          <w:tab w:val="left" w:pos="2651"/>
          <w:tab w:val="left" w:pos="5029"/>
          <w:tab w:val="left" w:pos="7184"/>
          <w:tab w:val="left" w:pos="8381"/>
        </w:tabs>
        <w:ind w:right="271"/>
        <w:contextualSpacing/>
        <w:rPr>
          <w:rFonts w:ascii="Times New Roman" w:hAnsi="Times New Roman" w:cs="Times New Roman"/>
        </w:rPr>
      </w:pPr>
      <w:r w:rsidRPr="00BF11B0">
        <w:rPr>
          <w:rFonts w:ascii="Times New Roman" w:hAnsi="Times New Roman" w:cs="Times New Roman"/>
        </w:rPr>
        <w:t>-формированием</w:t>
      </w:r>
      <w:r w:rsidRPr="00BF11B0">
        <w:rPr>
          <w:rFonts w:ascii="Times New Roman" w:hAnsi="Times New Roman" w:cs="Times New Roman"/>
          <w:spacing w:val="14"/>
        </w:rPr>
        <w:t xml:space="preserve"> </w:t>
      </w:r>
      <w:r w:rsidRPr="00BF11B0">
        <w:rPr>
          <w:rFonts w:ascii="Times New Roman" w:hAnsi="Times New Roman" w:cs="Times New Roman"/>
        </w:rPr>
        <w:t>и</w:t>
      </w:r>
      <w:r w:rsidRPr="00BF11B0">
        <w:rPr>
          <w:rFonts w:ascii="Times New Roman" w:hAnsi="Times New Roman" w:cs="Times New Roman"/>
          <w:spacing w:val="14"/>
        </w:rPr>
        <w:t xml:space="preserve"> </w:t>
      </w:r>
      <w:r w:rsidRPr="00BF11B0">
        <w:rPr>
          <w:rFonts w:ascii="Times New Roman" w:hAnsi="Times New Roman" w:cs="Times New Roman"/>
        </w:rPr>
        <w:t>развитием</w:t>
      </w:r>
      <w:r w:rsidRPr="00BF11B0">
        <w:rPr>
          <w:rFonts w:ascii="Times New Roman" w:hAnsi="Times New Roman" w:cs="Times New Roman"/>
          <w:spacing w:val="15"/>
        </w:rPr>
        <w:t xml:space="preserve"> </w:t>
      </w:r>
      <w:r w:rsidRPr="00BF11B0">
        <w:rPr>
          <w:rFonts w:ascii="Times New Roman" w:hAnsi="Times New Roman" w:cs="Times New Roman"/>
        </w:rPr>
        <w:t>научного</w:t>
      </w:r>
      <w:r w:rsidRPr="00BF11B0">
        <w:rPr>
          <w:rFonts w:ascii="Times New Roman" w:hAnsi="Times New Roman" w:cs="Times New Roman"/>
          <w:spacing w:val="13"/>
        </w:rPr>
        <w:t xml:space="preserve"> </w:t>
      </w:r>
      <w:r w:rsidRPr="00BF11B0">
        <w:rPr>
          <w:rFonts w:ascii="Times New Roman" w:hAnsi="Times New Roman" w:cs="Times New Roman"/>
        </w:rPr>
        <w:t>типа</w:t>
      </w:r>
      <w:r w:rsidRPr="00BF11B0">
        <w:rPr>
          <w:rFonts w:ascii="Times New Roman" w:hAnsi="Times New Roman" w:cs="Times New Roman"/>
          <w:spacing w:val="13"/>
        </w:rPr>
        <w:t xml:space="preserve"> </w:t>
      </w:r>
      <w:r w:rsidRPr="00BF11B0">
        <w:rPr>
          <w:rFonts w:ascii="Times New Roman" w:hAnsi="Times New Roman" w:cs="Times New Roman"/>
        </w:rPr>
        <w:t>мышления,</w:t>
      </w:r>
      <w:r w:rsidRPr="00BF11B0">
        <w:rPr>
          <w:rFonts w:ascii="Times New Roman" w:hAnsi="Times New Roman" w:cs="Times New Roman"/>
          <w:spacing w:val="14"/>
        </w:rPr>
        <w:t xml:space="preserve"> </w:t>
      </w:r>
      <w:r w:rsidRPr="00BF11B0">
        <w:rPr>
          <w:rFonts w:ascii="Times New Roman" w:hAnsi="Times New Roman" w:cs="Times New Roman"/>
        </w:rPr>
        <w:t>научных</w:t>
      </w:r>
      <w:r w:rsidRPr="00BF11B0">
        <w:rPr>
          <w:rFonts w:ascii="Times New Roman" w:hAnsi="Times New Roman" w:cs="Times New Roman"/>
          <w:spacing w:val="14"/>
        </w:rPr>
        <w:t xml:space="preserve"> </w:t>
      </w:r>
      <w:r w:rsidRPr="00BF11B0">
        <w:rPr>
          <w:rFonts w:ascii="Times New Roman" w:hAnsi="Times New Roman" w:cs="Times New Roman"/>
        </w:rPr>
        <w:t>представлений</w:t>
      </w:r>
      <w:r w:rsidRPr="00BF11B0">
        <w:rPr>
          <w:rFonts w:ascii="Times New Roman" w:hAnsi="Times New Roman" w:cs="Times New Roman"/>
          <w:spacing w:val="-56"/>
        </w:rPr>
        <w:t xml:space="preserve"> </w:t>
      </w:r>
      <w:r w:rsidRPr="00BF11B0">
        <w:rPr>
          <w:rFonts w:ascii="Times New Roman" w:hAnsi="Times New Roman" w:cs="Times New Roman"/>
        </w:rPr>
        <w:t>о ключевых теориях, типах и видах отношений, владение научной терминологией,</w:t>
      </w:r>
      <w:r w:rsidRPr="00BF11B0">
        <w:rPr>
          <w:rFonts w:ascii="Times New Roman" w:hAnsi="Times New Roman" w:cs="Times New Roman"/>
          <w:spacing w:val="-55"/>
        </w:rPr>
        <w:t xml:space="preserve"> </w:t>
      </w:r>
      <w:r w:rsidRPr="00BF11B0">
        <w:rPr>
          <w:rFonts w:ascii="Times New Roman" w:hAnsi="Times New Roman" w:cs="Times New Roman"/>
        </w:rPr>
        <w:t>ключевыми</w:t>
      </w:r>
      <w:r w:rsidRPr="00BF11B0">
        <w:rPr>
          <w:rFonts w:ascii="Times New Roman" w:hAnsi="Times New Roman" w:cs="Times New Roman"/>
        </w:rPr>
        <w:tab/>
        <w:t>понятиями,</w:t>
      </w:r>
      <w:r w:rsidRPr="00BF11B0">
        <w:rPr>
          <w:rFonts w:ascii="Times New Roman" w:hAnsi="Times New Roman" w:cs="Times New Roman"/>
        </w:rPr>
        <w:tab/>
        <w:t>методами</w:t>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spacing w:val="-1"/>
        </w:rPr>
        <w:t>приемами;</w:t>
      </w:r>
    </w:p>
    <w:p w14:paraId="55DF4B54" w14:textId="77777777" w:rsidR="00927F2E" w:rsidRPr="00BF11B0" w:rsidRDefault="0011740B" w:rsidP="00BF11B0">
      <w:pPr>
        <w:pStyle w:val="a3"/>
        <w:tabs>
          <w:tab w:val="left" w:pos="2016"/>
          <w:tab w:val="left" w:pos="3940"/>
          <w:tab w:val="left" w:pos="5020"/>
          <w:tab w:val="left" w:pos="7048"/>
          <w:tab w:val="left" w:pos="8868"/>
        </w:tabs>
        <w:ind w:right="269"/>
        <w:contextualSpacing/>
        <w:rPr>
          <w:rFonts w:ascii="Times New Roman" w:hAnsi="Times New Roman" w:cs="Times New Roman"/>
        </w:rPr>
      </w:pPr>
      <w:r w:rsidRPr="00BF11B0">
        <w:rPr>
          <w:rFonts w:ascii="Times New Roman" w:hAnsi="Times New Roman" w:cs="Times New Roman"/>
        </w:rPr>
        <w:t>-освоением</w:t>
      </w:r>
      <w:r w:rsidRPr="00BF11B0">
        <w:rPr>
          <w:rFonts w:ascii="Times New Roman" w:hAnsi="Times New Roman" w:cs="Times New Roman"/>
          <w:spacing w:val="1"/>
        </w:rPr>
        <w:t xml:space="preserve"> </w:t>
      </w:r>
      <w:r w:rsidRPr="00BF11B0">
        <w:rPr>
          <w:rFonts w:ascii="Times New Roman" w:hAnsi="Times New Roman" w:cs="Times New Roman"/>
        </w:rPr>
        <w:t>междисциплинарных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программ:</w:t>
      </w:r>
      <w:r w:rsidRPr="00BF11B0">
        <w:rPr>
          <w:rFonts w:ascii="Times New Roman" w:hAnsi="Times New Roman" w:cs="Times New Roman"/>
          <w:spacing w:val="1"/>
        </w:rPr>
        <w:t xml:space="preserve"> </w:t>
      </w: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универсальных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ИКТ-компетентности</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"Основы</w:t>
      </w:r>
      <w:r w:rsidRPr="00BF11B0">
        <w:rPr>
          <w:rFonts w:ascii="Times New Roman" w:hAnsi="Times New Roman" w:cs="Times New Roman"/>
          <w:spacing w:val="1"/>
        </w:rPr>
        <w:t xml:space="preserve"> </w:t>
      </w:r>
      <w:r w:rsidRPr="00BF11B0">
        <w:rPr>
          <w:rFonts w:ascii="Times New Roman" w:hAnsi="Times New Roman" w:cs="Times New Roman"/>
        </w:rPr>
        <w:t>учебно-исследовательской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проектной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00C9642E">
        <w:rPr>
          <w:rFonts w:ascii="Times New Roman" w:hAnsi="Times New Roman" w:cs="Times New Roman"/>
        </w:rPr>
        <w:t>учебных</w:t>
      </w:r>
      <w:r w:rsidR="00C9642E">
        <w:rPr>
          <w:rFonts w:ascii="Times New Roman" w:hAnsi="Times New Roman" w:cs="Times New Roman"/>
        </w:rPr>
        <w:tab/>
        <w:t>программ</w:t>
      </w:r>
      <w:r w:rsidR="00C9642E">
        <w:rPr>
          <w:rFonts w:ascii="Times New Roman" w:hAnsi="Times New Roman" w:cs="Times New Roman"/>
        </w:rPr>
        <w:tab/>
        <w:t xml:space="preserve">по </w:t>
      </w:r>
      <w:r w:rsidRPr="00BF11B0">
        <w:rPr>
          <w:rFonts w:ascii="Times New Roman" w:hAnsi="Times New Roman" w:cs="Times New Roman"/>
        </w:rPr>
        <w:t>предметам</w:t>
      </w:r>
      <w:r w:rsidRPr="00BF11B0">
        <w:rPr>
          <w:rFonts w:ascii="Times New Roman" w:hAnsi="Times New Roman" w:cs="Times New Roman"/>
        </w:rPr>
        <w:tab/>
        <w:t>учебного</w:t>
      </w:r>
      <w:r w:rsidRPr="00BF11B0">
        <w:rPr>
          <w:rFonts w:ascii="Times New Roman" w:hAnsi="Times New Roman" w:cs="Times New Roman"/>
        </w:rPr>
        <w:tab/>
      </w:r>
      <w:r w:rsidRPr="00BF11B0">
        <w:rPr>
          <w:rFonts w:ascii="Times New Roman" w:hAnsi="Times New Roman" w:cs="Times New Roman"/>
          <w:spacing w:val="-1"/>
        </w:rPr>
        <w:t>плана;</w:t>
      </w:r>
    </w:p>
    <w:p w14:paraId="7259BD24"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-применением</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поиска (в</w:t>
      </w:r>
      <w:r w:rsidRPr="00BF11B0">
        <w:rPr>
          <w:rFonts w:ascii="Times New Roman" w:hAnsi="Times New Roman" w:cs="Times New Roman"/>
          <w:spacing w:val="1"/>
        </w:rPr>
        <w:t xml:space="preserve"> </w:t>
      </w:r>
      <w:r w:rsidRPr="00BF11B0">
        <w:rPr>
          <w:rFonts w:ascii="Times New Roman" w:hAnsi="Times New Roman" w:cs="Times New Roman"/>
        </w:rPr>
        <w:t>справочных</w:t>
      </w:r>
      <w:r w:rsidRPr="00BF11B0">
        <w:rPr>
          <w:rFonts w:ascii="Times New Roman" w:hAnsi="Times New Roman" w:cs="Times New Roman"/>
          <w:spacing w:val="1"/>
        </w:rPr>
        <w:t xml:space="preserve"> </w:t>
      </w:r>
      <w:r w:rsidRPr="00BF11B0">
        <w:rPr>
          <w:rFonts w:ascii="Times New Roman" w:hAnsi="Times New Roman" w:cs="Times New Roman"/>
        </w:rPr>
        <w:t>источниках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сети</w:t>
      </w:r>
      <w:r w:rsidRPr="00BF11B0">
        <w:rPr>
          <w:rFonts w:ascii="Times New Roman" w:hAnsi="Times New Roman" w:cs="Times New Roman"/>
          <w:spacing w:val="1"/>
        </w:rPr>
        <w:t xml:space="preserve"> </w:t>
      </w:r>
      <w:r w:rsidRPr="00BF11B0">
        <w:rPr>
          <w:rFonts w:ascii="Times New Roman" w:hAnsi="Times New Roman" w:cs="Times New Roman"/>
        </w:rPr>
        <w:t>Интернет),</w:t>
      </w:r>
      <w:r w:rsidRPr="00BF11B0">
        <w:rPr>
          <w:rFonts w:ascii="Times New Roman" w:hAnsi="Times New Roman" w:cs="Times New Roman"/>
          <w:spacing w:val="1"/>
        </w:rPr>
        <w:t xml:space="preserve"> </w:t>
      </w:r>
      <w:r w:rsidRPr="00BF11B0">
        <w:rPr>
          <w:rFonts w:ascii="Times New Roman" w:hAnsi="Times New Roman" w:cs="Times New Roman"/>
        </w:rPr>
        <w:t>обработки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передачи</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коммуникативными и познавательными задачами, в том числе при подготовке</w:t>
      </w:r>
      <w:r w:rsidRPr="00BF11B0">
        <w:rPr>
          <w:rFonts w:ascii="Times New Roman" w:hAnsi="Times New Roman" w:cs="Times New Roman"/>
          <w:spacing w:val="1"/>
        </w:rPr>
        <w:t xml:space="preserve"> </w:t>
      </w:r>
      <w:r w:rsidRPr="00BF11B0">
        <w:rPr>
          <w:rFonts w:ascii="Times New Roman" w:hAnsi="Times New Roman" w:cs="Times New Roman"/>
        </w:rPr>
        <w:t>презентаций для устных</w:t>
      </w:r>
      <w:r w:rsidRPr="00BF11B0">
        <w:rPr>
          <w:rFonts w:ascii="Times New Roman" w:hAnsi="Times New Roman" w:cs="Times New Roman"/>
          <w:spacing w:val="-2"/>
        </w:rPr>
        <w:t xml:space="preserve"> </w:t>
      </w:r>
      <w:r w:rsidRPr="00BF11B0">
        <w:rPr>
          <w:rFonts w:ascii="Times New Roman" w:hAnsi="Times New Roman" w:cs="Times New Roman"/>
        </w:rPr>
        <w:t>ответов</w:t>
      </w:r>
      <w:r w:rsidRPr="00BF11B0">
        <w:rPr>
          <w:rFonts w:ascii="Times New Roman" w:hAnsi="Times New Roman" w:cs="Times New Roman"/>
          <w:spacing w:val="-1"/>
        </w:rPr>
        <w:t xml:space="preserve"> </w:t>
      </w:r>
      <w:r w:rsidRPr="00BF11B0">
        <w:rPr>
          <w:rFonts w:ascii="Times New Roman" w:hAnsi="Times New Roman" w:cs="Times New Roman"/>
        </w:rPr>
        <w:t>(например,</w:t>
      </w:r>
      <w:r w:rsidRPr="00BF11B0">
        <w:rPr>
          <w:rFonts w:ascii="Times New Roman" w:hAnsi="Times New Roman" w:cs="Times New Roman"/>
          <w:spacing w:val="-2"/>
        </w:rPr>
        <w:t xml:space="preserve"> </w:t>
      </w:r>
      <w:r w:rsidRPr="00BF11B0">
        <w:rPr>
          <w:rFonts w:ascii="Times New Roman" w:hAnsi="Times New Roman" w:cs="Times New Roman"/>
        </w:rPr>
        <w:t>выступлений).</w:t>
      </w:r>
    </w:p>
    <w:p w14:paraId="77B9EFEE" w14:textId="77777777" w:rsidR="00927F2E" w:rsidRPr="00BF11B0" w:rsidRDefault="00C9642E" w:rsidP="00C9642E">
      <w:pPr>
        <w:pStyle w:val="2"/>
        <w:tabs>
          <w:tab w:val="left" w:pos="829"/>
        </w:tabs>
        <w:ind w:right="273" w:hanging="262"/>
        <w:contextualSpacing/>
        <w:jc w:val="left"/>
        <w:rPr>
          <w:rFonts w:ascii="Times New Roman" w:hAnsi="Times New Roman" w:cs="Times New Roman"/>
          <w:b w:val="0"/>
        </w:rPr>
      </w:pPr>
      <w:r>
        <w:rPr>
          <w:rFonts w:ascii="Times New Roman" w:hAnsi="Times New Roman" w:cs="Times New Roman"/>
        </w:rPr>
        <w:t xml:space="preserve"> </w:t>
      </w:r>
      <w:r w:rsidR="0011740B" w:rsidRPr="00BF11B0">
        <w:rPr>
          <w:rFonts w:ascii="Times New Roman" w:hAnsi="Times New Roman" w:cs="Times New Roman"/>
        </w:rPr>
        <w:t>Система оценки достижения планируемых результатов освоения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А</w:t>
      </w:r>
      <w:r>
        <w:rPr>
          <w:rFonts w:ascii="Times New Roman" w:hAnsi="Times New Roman" w:cs="Times New Roman"/>
        </w:rPr>
        <w:t>О</w:t>
      </w:r>
      <w:r w:rsidR="0011740B" w:rsidRPr="00BF11B0">
        <w:rPr>
          <w:rFonts w:ascii="Times New Roman" w:hAnsi="Times New Roman" w:cs="Times New Roman"/>
        </w:rPr>
        <w:t>ОП</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ООО</w:t>
      </w:r>
    </w:p>
    <w:p w14:paraId="3336865B" w14:textId="77777777" w:rsidR="00927F2E" w:rsidRPr="00C9642E" w:rsidRDefault="0011740B" w:rsidP="00C9642E">
      <w:pPr>
        <w:tabs>
          <w:tab w:val="left" w:pos="1042"/>
        </w:tabs>
        <w:ind w:right="271"/>
        <w:contextualSpacing/>
        <w:rPr>
          <w:rFonts w:ascii="Times New Roman" w:hAnsi="Times New Roman" w:cs="Times New Roman"/>
          <w:sz w:val="24"/>
          <w:szCs w:val="24"/>
        </w:rPr>
      </w:pPr>
      <w:r w:rsidRPr="00C9642E">
        <w:rPr>
          <w:rFonts w:ascii="Times New Roman" w:hAnsi="Times New Roman" w:cs="Times New Roman"/>
          <w:sz w:val="24"/>
          <w:szCs w:val="24"/>
        </w:rPr>
        <w:t>Система</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оценки</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призвана</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способствовать</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поддержанию</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единства</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всей</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системы</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образования,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обеспечению</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преемственности</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в</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системе</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непрерывного</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образования. Ее основными функциями являются: ориентация образовательного</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процесса</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на</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достижение</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планируемых</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результатов</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освоения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А</w:t>
      </w:r>
      <w:r w:rsidR="00C9642E">
        <w:rPr>
          <w:rFonts w:ascii="Times New Roman" w:hAnsi="Times New Roman" w:cs="Times New Roman"/>
          <w:sz w:val="24"/>
          <w:szCs w:val="24"/>
        </w:rPr>
        <w:t>О</w:t>
      </w:r>
      <w:r w:rsidRPr="00C9642E">
        <w:rPr>
          <w:rFonts w:ascii="Times New Roman" w:hAnsi="Times New Roman" w:cs="Times New Roman"/>
          <w:sz w:val="24"/>
          <w:szCs w:val="24"/>
        </w:rPr>
        <w:t>ОП</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ООО</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для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обучающихся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ЗПР</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(вариант</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7)</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и</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обеспечение</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эффективной</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обратной</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связи,</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позволяющей</w:t>
      </w:r>
      <w:r w:rsidRPr="00C9642E">
        <w:rPr>
          <w:rFonts w:ascii="Times New Roman" w:hAnsi="Times New Roman" w:cs="Times New Roman"/>
          <w:spacing w:val="-3"/>
          <w:sz w:val="24"/>
          <w:szCs w:val="24"/>
        </w:rPr>
        <w:t xml:space="preserve"> </w:t>
      </w:r>
      <w:r w:rsidRPr="00C9642E">
        <w:rPr>
          <w:rFonts w:ascii="Times New Roman" w:hAnsi="Times New Roman" w:cs="Times New Roman"/>
          <w:sz w:val="24"/>
          <w:szCs w:val="24"/>
        </w:rPr>
        <w:t>осуществлять</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управление</w:t>
      </w:r>
      <w:r w:rsidRPr="00C9642E">
        <w:rPr>
          <w:rFonts w:ascii="Times New Roman" w:hAnsi="Times New Roman" w:cs="Times New Roman"/>
          <w:spacing w:val="-3"/>
          <w:sz w:val="24"/>
          <w:szCs w:val="24"/>
        </w:rPr>
        <w:t xml:space="preserve"> </w:t>
      </w:r>
      <w:r w:rsidRPr="00C9642E">
        <w:rPr>
          <w:rFonts w:ascii="Times New Roman" w:hAnsi="Times New Roman" w:cs="Times New Roman"/>
          <w:sz w:val="24"/>
          <w:szCs w:val="24"/>
        </w:rPr>
        <w:t>образовательным</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процессом.</w:t>
      </w:r>
    </w:p>
    <w:p w14:paraId="4DCD2581" w14:textId="77777777" w:rsidR="002A4E10" w:rsidRDefault="0011740B" w:rsidP="00C9642E">
      <w:pPr>
        <w:tabs>
          <w:tab w:val="left" w:pos="1122"/>
          <w:tab w:val="left" w:pos="2265"/>
          <w:tab w:val="left" w:pos="4211"/>
          <w:tab w:val="left" w:pos="5706"/>
          <w:tab w:val="left" w:pos="7212"/>
          <w:tab w:val="left" w:pos="8460"/>
        </w:tabs>
        <w:spacing w:before="222"/>
        <w:ind w:right="269"/>
        <w:contextualSpacing/>
        <w:rPr>
          <w:rFonts w:ascii="Times New Roman" w:hAnsi="Times New Roman" w:cs="Times New Roman"/>
          <w:sz w:val="24"/>
          <w:szCs w:val="24"/>
        </w:rPr>
      </w:pPr>
      <w:r w:rsidRPr="00C9642E">
        <w:rPr>
          <w:rFonts w:ascii="Times New Roman" w:hAnsi="Times New Roman" w:cs="Times New Roman"/>
          <w:sz w:val="24"/>
          <w:szCs w:val="24"/>
        </w:rPr>
        <w:t>При организации оценочных процедур для обучающихся в соответствии с</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А</w:t>
      </w:r>
      <w:r w:rsidR="00C9642E">
        <w:rPr>
          <w:rFonts w:ascii="Times New Roman" w:hAnsi="Times New Roman" w:cs="Times New Roman"/>
          <w:sz w:val="24"/>
          <w:szCs w:val="24"/>
        </w:rPr>
        <w:t>О</w:t>
      </w:r>
      <w:r w:rsidRPr="00C9642E">
        <w:rPr>
          <w:rFonts w:ascii="Times New Roman" w:hAnsi="Times New Roman" w:cs="Times New Roman"/>
          <w:sz w:val="24"/>
          <w:szCs w:val="24"/>
        </w:rPr>
        <w:t>ОП</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ООО</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для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обучающихся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ЗПР</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создаются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специальные</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условия,</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обусловленные особыми образовательными потребностями обучающихся с ЗПР и</w:t>
      </w:r>
      <w:r w:rsidRPr="00C9642E">
        <w:rPr>
          <w:rFonts w:ascii="Times New Roman" w:hAnsi="Times New Roman" w:cs="Times New Roman"/>
          <w:spacing w:val="1"/>
          <w:sz w:val="24"/>
          <w:szCs w:val="24"/>
        </w:rPr>
        <w:t xml:space="preserve"> </w:t>
      </w:r>
      <w:r w:rsidRPr="00C9642E">
        <w:rPr>
          <w:rFonts w:ascii="Times New Roman" w:hAnsi="Times New Roman" w:cs="Times New Roman"/>
          <w:sz w:val="24"/>
          <w:szCs w:val="24"/>
        </w:rPr>
        <w:t>спецификой</w:t>
      </w:r>
      <w:r w:rsidRPr="00C9642E">
        <w:rPr>
          <w:rFonts w:ascii="Times New Roman" w:hAnsi="Times New Roman" w:cs="Times New Roman"/>
          <w:sz w:val="24"/>
          <w:szCs w:val="24"/>
        </w:rPr>
        <w:tab/>
        <w:t>нарушения.</w:t>
      </w:r>
      <w:r w:rsidRPr="00C9642E">
        <w:rPr>
          <w:rFonts w:ascii="Times New Roman" w:hAnsi="Times New Roman" w:cs="Times New Roman"/>
          <w:sz w:val="24"/>
          <w:szCs w:val="24"/>
        </w:rPr>
        <w:tab/>
      </w:r>
    </w:p>
    <w:p w14:paraId="5224948A" w14:textId="77777777" w:rsidR="00927F2E" w:rsidRPr="00C9642E" w:rsidRDefault="0011740B" w:rsidP="00C9642E">
      <w:pPr>
        <w:tabs>
          <w:tab w:val="left" w:pos="1122"/>
          <w:tab w:val="left" w:pos="2265"/>
          <w:tab w:val="left" w:pos="4211"/>
          <w:tab w:val="left" w:pos="5706"/>
          <w:tab w:val="left" w:pos="7212"/>
          <w:tab w:val="left" w:pos="8460"/>
        </w:tabs>
        <w:spacing w:before="222"/>
        <w:ind w:right="269"/>
        <w:contextualSpacing/>
        <w:rPr>
          <w:rFonts w:ascii="Times New Roman" w:hAnsi="Times New Roman" w:cs="Times New Roman"/>
          <w:sz w:val="24"/>
          <w:szCs w:val="24"/>
        </w:rPr>
      </w:pPr>
      <w:r w:rsidRPr="00C9642E">
        <w:rPr>
          <w:rFonts w:ascii="Times New Roman" w:hAnsi="Times New Roman" w:cs="Times New Roman"/>
          <w:sz w:val="24"/>
          <w:szCs w:val="24"/>
        </w:rPr>
        <w:t>Данные</w:t>
      </w:r>
      <w:r w:rsidRPr="00C9642E">
        <w:rPr>
          <w:rFonts w:ascii="Times New Roman" w:hAnsi="Times New Roman" w:cs="Times New Roman"/>
          <w:sz w:val="24"/>
          <w:szCs w:val="24"/>
        </w:rPr>
        <w:tab/>
        <w:t>условия</w:t>
      </w:r>
      <w:r w:rsidRPr="00C9642E">
        <w:rPr>
          <w:rFonts w:ascii="Times New Roman" w:hAnsi="Times New Roman" w:cs="Times New Roman"/>
          <w:sz w:val="24"/>
          <w:szCs w:val="24"/>
        </w:rPr>
        <w:tab/>
        <w:t>могут</w:t>
      </w:r>
      <w:r w:rsidRPr="00C9642E">
        <w:rPr>
          <w:rFonts w:ascii="Times New Roman" w:hAnsi="Times New Roman" w:cs="Times New Roman"/>
          <w:sz w:val="24"/>
          <w:szCs w:val="24"/>
        </w:rPr>
        <w:tab/>
        <w:t>включать:</w:t>
      </w:r>
    </w:p>
    <w:p w14:paraId="60634155" w14:textId="77777777" w:rsidR="00927F2E" w:rsidRPr="00BF11B0" w:rsidRDefault="0011740B" w:rsidP="002A4E10">
      <w:pPr>
        <w:pStyle w:val="a3"/>
        <w:spacing w:before="1"/>
        <w:ind w:left="0" w:right="270"/>
        <w:contextualSpacing/>
        <w:rPr>
          <w:rFonts w:ascii="Times New Roman" w:hAnsi="Times New Roman" w:cs="Times New Roman"/>
        </w:rPr>
      </w:pPr>
      <w:r w:rsidRPr="00BF11B0">
        <w:rPr>
          <w:rFonts w:ascii="Times New Roman" w:hAnsi="Times New Roman" w:cs="Times New Roman"/>
        </w:rPr>
        <w:t>-особую форму организации текущего контроля успеваемости и промежуточной</w:t>
      </w:r>
      <w:r w:rsidRPr="00BF11B0">
        <w:rPr>
          <w:rFonts w:ascii="Times New Roman" w:hAnsi="Times New Roman" w:cs="Times New Roman"/>
          <w:spacing w:val="1"/>
        </w:rPr>
        <w:t xml:space="preserve"> </w:t>
      </w:r>
      <w:r w:rsidRPr="00BF11B0">
        <w:rPr>
          <w:rFonts w:ascii="Times New Roman" w:hAnsi="Times New Roman" w:cs="Times New Roman"/>
        </w:rPr>
        <w:t>аттестации (в малой группе, индивидуальную) с учетом особых 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 xml:space="preserve">потребностей    </w:t>
      </w:r>
      <w:r w:rsidRPr="00BF11B0">
        <w:rPr>
          <w:rFonts w:ascii="Times New Roman" w:hAnsi="Times New Roman" w:cs="Times New Roman"/>
          <w:spacing w:val="40"/>
        </w:rPr>
        <w:t xml:space="preserve"> </w:t>
      </w:r>
      <w:r w:rsidRPr="00BF11B0">
        <w:rPr>
          <w:rFonts w:ascii="Times New Roman" w:hAnsi="Times New Roman" w:cs="Times New Roman"/>
        </w:rPr>
        <w:t xml:space="preserve">и    </w:t>
      </w:r>
      <w:r w:rsidRPr="00BF11B0">
        <w:rPr>
          <w:rFonts w:ascii="Times New Roman" w:hAnsi="Times New Roman" w:cs="Times New Roman"/>
          <w:spacing w:val="44"/>
        </w:rPr>
        <w:t xml:space="preserve"> </w:t>
      </w:r>
      <w:r w:rsidRPr="00BF11B0">
        <w:rPr>
          <w:rFonts w:ascii="Times New Roman" w:hAnsi="Times New Roman" w:cs="Times New Roman"/>
        </w:rPr>
        <w:t xml:space="preserve">индивидуальных    </w:t>
      </w:r>
      <w:r w:rsidRPr="00BF11B0">
        <w:rPr>
          <w:rFonts w:ascii="Times New Roman" w:hAnsi="Times New Roman" w:cs="Times New Roman"/>
          <w:spacing w:val="40"/>
        </w:rPr>
        <w:t xml:space="preserve"> </w:t>
      </w:r>
      <w:r w:rsidRPr="00BF11B0">
        <w:rPr>
          <w:rFonts w:ascii="Times New Roman" w:hAnsi="Times New Roman" w:cs="Times New Roman"/>
        </w:rPr>
        <w:t xml:space="preserve">особенностей    </w:t>
      </w:r>
      <w:r w:rsidRPr="00BF11B0">
        <w:rPr>
          <w:rFonts w:ascii="Times New Roman" w:hAnsi="Times New Roman" w:cs="Times New Roman"/>
          <w:spacing w:val="44"/>
        </w:rPr>
        <w:t xml:space="preserve"> </w:t>
      </w:r>
      <w:r w:rsidRPr="00BF11B0">
        <w:rPr>
          <w:rFonts w:ascii="Times New Roman" w:hAnsi="Times New Roman" w:cs="Times New Roman"/>
        </w:rPr>
        <w:t xml:space="preserve">обучающихся    </w:t>
      </w:r>
      <w:r w:rsidRPr="00BF11B0">
        <w:rPr>
          <w:rFonts w:ascii="Times New Roman" w:hAnsi="Times New Roman" w:cs="Times New Roman"/>
          <w:spacing w:val="41"/>
        </w:rPr>
        <w:t xml:space="preserve"> </w:t>
      </w:r>
      <w:r w:rsidRPr="00BF11B0">
        <w:rPr>
          <w:rFonts w:ascii="Times New Roman" w:hAnsi="Times New Roman" w:cs="Times New Roman"/>
        </w:rPr>
        <w:t xml:space="preserve">с    </w:t>
      </w:r>
      <w:r w:rsidRPr="00BF11B0">
        <w:rPr>
          <w:rFonts w:ascii="Times New Roman" w:hAnsi="Times New Roman" w:cs="Times New Roman"/>
          <w:spacing w:val="41"/>
        </w:rPr>
        <w:t xml:space="preserve"> </w:t>
      </w:r>
      <w:r w:rsidRPr="00BF11B0">
        <w:rPr>
          <w:rFonts w:ascii="Times New Roman" w:hAnsi="Times New Roman" w:cs="Times New Roman"/>
        </w:rPr>
        <w:t>ЗПР;</w:t>
      </w:r>
    </w:p>
    <w:p w14:paraId="5ACE337E" w14:textId="77777777" w:rsidR="00927F2E" w:rsidRPr="00BF11B0" w:rsidRDefault="0011740B" w:rsidP="002A4E10">
      <w:pPr>
        <w:pStyle w:val="a3"/>
        <w:tabs>
          <w:tab w:val="left" w:pos="8790"/>
        </w:tabs>
        <w:ind w:left="0" w:right="271"/>
        <w:contextualSpacing/>
        <w:rPr>
          <w:rFonts w:ascii="Times New Roman" w:hAnsi="Times New Roman" w:cs="Times New Roman"/>
        </w:rPr>
      </w:pPr>
      <w:r w:rsidRPr="00BF11B0">
        <w:rPr>
          <w:rFonts w:ascii="Times New Roman" w:hAnsi="Times New Roman" w:cs="Times New Roman"/>
        </w:rPr>
        <w:t>-присутствие мотивационного этапа, способствующего психологическому настрою</w:t>
      </w:r>
      <w:r w:rsidRPr="00BF11B0">
        <w:rPr>
          <w:rFonts w:ascii="Times New Roman" w:hAnsi="Times New Roman" w:cs="Times New Roman"/>
          <w:spacing w:val="-55"/>
        </w:rPr>
        <w:t xml:space="preserve"> </w:t>
      </w:r>
      <w:r w:rsidR="002A4E10">
        <w:rPr>
          <w:rFonts w:ascii="Times New Roman" w:hAnsi="Times New Roman" w:cs="Times New Roman"/>
        </w:rPr>
        <w:t xml:space="preserve">на </w:t>
      </w:r>
      <w:r w:rsidRPr="00BF11B0">
        <w:rPr>
          <w:rFonts w:ascii="Times New Roman" w:hAnsi="Times New Roman" w:cs="Times New Roman"/>
          <w:spacing w:val="-1"/>
        </w:rPr>
        <w:t>работу;</w:t>
      </w:r>
    </w:p>
    <w:p w14:paraId="339A4BE8" w14:textId="77777777" w:rsidR="00927F2E" w:rsidRPr="00BF11B0" w:rsidRDefault="0011740B" w:rsidP="002A4E10">
      <w:pPr>
        <w:pStyle w:val="a3"/>
        <w:ind w:left="0" w:right="270"/>
        <w:contextualSpacing/>
        <w:rPr>
          <w:rFonts w:ascii="Times New Roman" w:hAnsi="Times New Roman" w:cs="Times New Roman"/>
        </w:rPr>
      </w:pPr>
      <w:r w:rsidRPr="00BF11B0">
        <w:rPr>
          <w:rFonts w:ascii="Times New Roman" w:hAnsi="Times New Roman" w:cs="Times New Roman"/>
        </w:rPr>
        <w:t>-организующую</w:t>
      </w:r>
      <w:r w:rsidRPr="00BF11B0">
        <w:rPr>
          <w:rFonts w:ascii="Times New Roman" w:hAnsi="Times New Roman" w:cs="Times New Roman"/>
          <w:spacing w:val="1"/>
        </w:rPr>
        <w:t xml:space="preserve"> </w:t>
      </w:r>
      <w:r w:rsidRPr="00BF11B0">
        <w:rPr>
          <w:rFonts w:ascii="Times New Roman" w:hAnsi="Times New Roman" w:cs="Times New Roman"/>
        </w:rPr>
        <w:t>помощь</w:t>
      </w:r>
      <w:r w:rsidRPr="00BF11B0">
        <w:rPr>
          <w:rFonts w:ascii="Times New Roman" w:hAnsi="Times New Roman" w:cs="Times New Roman"/>
          <w:spacing w:val="1"/>
        </w:rPr>
        <w:t xml:space="preserve"> </w:t>
      </w:r>
      <w:r w:rsidRPr="00BF11B0">
        <w:rPr>
          <w:rFonts w:ascii="Times New Roman" w:hAnsi="Times New Roman" w:cs="Times New Roman"/>
        </w:rPr>
        <w:t>педагогического</w:t>
      </w:r>
      <w:r w:rsidRPr="00BF11B0">
        <w:rPr>
          <w:rFonts w:ascii="Times New Roman" w:hAnsi="Times New Roman" w:cs="Times New Roman"/>
          <w:spacing w:val="1"/>
        </w:rPr>
        <w:t xml:space="preserve"> </w:t>
      </w:r>
      <w:r w:rsidRPr="00BF11B0">
        <w:rPr>
          <w:rFonts w:ascii="Times New Roman" w:hAnsi="Times New Roman" w:cs="Times New Roman"/>
        </w:rPr>
        <w:t>работника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рационализации</w:t>
      </w:r>
      <w:r w:rsidRPr="00BF11B0">
        <w:rPr>
          <w:rFonts w:ascii="Times New Roman" w:hAnsi="Times New Roman" w:cs="Times New Roman"/>
          <w:spacing w:val="1"/>
        </w:rPr>
        <w:t xml:space="preserve"> </w:t>
      </w:r>
      <w:r w:rsidRPr="00BF11B0">
        <w:rPr>
          <w:rFonts w:ascii="Times New Roman" w:hAnsi="Times New Roman" w:cs="Times New Roman"/>
        </w:rPr>
        <w:t xml:space="preserve">распределения        </w:t>
      </w:r>
      <w:r w:rsidRPr="00BF11B0">
        <w:rPr>
          <w:rFonts w:ascii="Times New Roman" w:hAnsi="Times New Roman" w:cs="Times New Roman"/>
          <w:spacing w:val="31"/>
        </w:rPr>
        <w:t xml:space="preserve"> </w:t>
      </w:r>
      <w:r w:rsidRPr="00BF11B0">
        <w:rPr>
          <w:rFonts w:ascii="Times New Roman" w:hAnsi="Times New Roman" w:cs="Times New Roman"/>
        </w:rPr>
        <w:t xml:space="preserve">времени,        </w:t>
      </w:r>
      <w:r w:rsidRPr="00BF11B0">
        <w:rPr>
          <w:rFonts w:ascii="Times New Roman" w:hAnsi="Times New Roman" w:cs="Times New Roman"/>
          <w:spacing w:val="29"/>
        </w:rPr>
        <w:t xml:space="preserve"> </w:t>
      </w:r>
      <w:r w:rsidRPr="00BF11B0">
        <w:rPr>
          <w:rFonts w:ascii="Times New Roman" w:hAnsi="Times New Roman" w:cs="Times New Roman"/>
        </w:rPr>
        <w:t xml:space="preserve">отводимого        </w:t>
      </w:r>
      <w:r w:rsidRPr="00BF11B0">
        <w:rPr>
          <w:rFonts w:ascii="Times New Roman" w:hAnsi="Times New Roman" w:cs="Times New Roman"/>
          <w:spacing w:val="29"/>
        </w:rPr>
        <w:t xml:space="preserve"> </w:t>
      </w:r>
      <w:r w:rsidRPr="00BF11B0">
        <w:rPr>
          <w:rFonts w:ascii="Times New Roman" w:hAnsi="Times New Roman" w:cs="Times New Roman"/>
        </w:rPr>
        <w:t xml:space="preserve">на        </w:t>
      </w:r>
      <w:r w:rsidRPr="00BF11B0">
        <w:rPr>
          <w:rFonts w:ascii="Times New Roman" w:hAnsi="Times New Roman" w:cs="Times New Roman"/>
          <w:spacing w:val="29"/>
        </w:rPr>
        <w:t xml:space="preserve"> </w:t>
      </w:r>
      <w:r w:rsidRPr="00BF11B0">
        <w:rPr>
          <w:rFonts w:ascii="Times New Roman" w:hAnsi="Times New Roman" w:cs="Times New Roman"/>
        </w:rPr>
        <w:t xml:space="preserve">выполнение        </w:t>
      </w:r>
      <w:r w:rsidRPr="00BF11B0">
        <w:rPr>
          <w:rFonts w:ascii="Times New Roman" w:hAnsi="Times New Roman" w:cs="Times New Roman"/>
          <w:spacing w:val="28"/>
        </w:rPr>
        <w:t xml:space="preserve"> </w:t>
      </w:r>
      <w:r w:rsidRPr="00BF11B0">
        <w:rPr>
          <w:rFonts w:ascii="Times New Roman" w:hAnsi="Times New Roman" w:cs="Times New Roman"/>
        </w:rPr>
        <w:t>работы;</w:t>
      </w:r>
    </w:p>
    <w:p w14:paraId="415EC2AC" w14:textId="77777777" w:rsidR="00927F2E" w:rsidRPr="00BF11B0" w:rsidRDefault="0011740B" w:rsidP="002A4E10">
      <w:pPr>
        <w:pStyle w:val="a3"/>
        <w:ind w:left="0" w:right="273"/>
        <w:contextualSpacing/>
        <w:rPr>
          <w:rFonts w:ascii="Times New Roman" w:hAnsi="Times New Roman" w:cs="Times New Roman"/>
        </w:rPr>
      </w:pPr>
      <w:r w:rsidRPr="00BF11B0">
        <w:rPr>
          <w:rFonts w:ascii="Times New Roman" w:hAnsi="Times New Roman" w:cs="Times New Roman"/>
        </w:rPr>
        <w:t>-предоставление возможности использования справочной информации, разного</w:t>
      </w:r>
      <w:r w:rsidRPr="00BF11B0">
        <w:rPr>
          <w:rFonts w:ascii="Times New Roman" w:hAnsi="Times New Roman" w:cs="Times New Roman"/>
          <w:spacing w:val="1"/>
        </w:rPr>
        <w:t xml:space="preserve"> </w:t>
      </w:r>
      <w:r w:rsidRPr="00BF11B0">
        <w:rPr>
          <w:rFonts w:ascii="Times New Roman" w:hAnsi="Times New Roman" w:cs="Times New Roman"/>
        </w:rPr>
        <w:t>рода</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поддержки</w:t>
      </w:r>
      <w:r w:rsidRPr="00BF11B0">
        <w:rPr>
          <w:rFonts w:ascii="Times New Roman" w:hAnsi="Times New Roman" w:cs="Times New Roman"/>
          <w:spacing w:val="1"/>
        </w:rPr>
        <w:t xml:space="preserve"> </w:t>
      </w:r>
      <w:r w:rsidRPr="00BF11B0">
        <w:rPr>
          <w:rFonts w:ascii="Times New Roman" w:hAnsi="Times New Roman" w:cs="Times New Roman"/>
        </w:rPr>
        <w:t>(опорные</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алгоритмы</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смысловые опоры в виде ключевых слов, плана, образца) при самостоятельном</w:t>
      </w:r>
      <w:r w:rsidRPr="00BF11B0">
        <w:rPr>
          <w:rFonts w:ascii="Times New Roman" w:hAnsi="Times New Roman" w:cs="Times New Roman"/>
          <w:spacing w:val="1"/>
        </w:rPr>
        <w:t xml:space="preserve"> </w:t>
      </w:r>
      <w:r w:rsidRPr="00BF11B0">
        <w:rPr>
          <w:rFonts w:ascii="Times New Roman" w:hAnsi="Times New Roman" w:cs="Times New Roman"/>
        </w:rPr>
        <w:t>применении;</w:t>
      </w:r>
    </w:p>
    <w:p w14:paraId="6B5F0D95" w14:textId="77777777" w:rsidR="00927F2E" w:rsidRPr="00BF11B0" w:rsidRDefault="0011740B" w:rsidP="002A4E10">
      <w:pPr>
        <w:pStyle w:val="a3"/>
        <w:spacing w:before="1"/>
        <w:ind w:left="0" w:right="270"/>
        <w:contextualSpacing/>
        <w:rPr>
          <w:rFonts w:ascii="Times New Roman" w:hAnsi="Times New Roman" w:cs="Times New Roman"/>
        </w:rPr>
      </w:pPr>
      <w:r w:rsidRPr="00BF11B0">
        <w:rPr>
          <w:rFonts w:ascii="Times New Roman" w:hAnsi="Times New Roman" w:cs="Times New Roman"/>
        </w:rPr>
        <w:t>-гибкость подхода к выбору формы и вида диагностического инструментария и</w:t>
      </w:r>
      <w:r w:rsidRPr="00BF11B0">
        <w:rPr>
          <w:rFonts w:ascii="Times New Roman" w:hAnsi="Times New Roman" w:cs="Times New Roman"/>
          <w:spacing w:val="1"/>
        </w:rPr>
        <w:t xml:space="preserve"> </w:t>
      </w:r>
      <w:r w:rsidRPr="00BF11B0">
        <w:rPr>
          <w:rFonts w:ascii="Times New Roman" w:hAnsi="Times New Roman" w:cs="Times New Roman"/>
        </w:rPr>
        <w:t>контрольно-измерительных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 xml:space="preserve">потребностей    </w:t>
      </w:r>
      <w:r w:rsidRPr="00BF11B0">
        <w:rPr>
          <w:rFonts w:ascii="Times New Roman" w:hAnsi="Times New Roman" w:cs="Times New Roman"/>
          <w:spacing w:val="11"/>
        </w:rPr>
        <w:t xml:space="preserve"> </w:t>
      </w:r>
      <w:r w:rsidRPr="00BF11B0">
        <w:rPr>
          <w:rFonts w:ascii="Times New Roman" w:hAnsi="Times New Roman" w:cs="Times New Roman"/>
        </w:rPr>
        <w:t xml:space="preserve">и    </w:t>
      </w:r>
      <w:r w:rsidRPr="00BF11B0">
        <w:rPr>
          <w:rFonts w:ascii="Times New Roman" w:hAnsi="Times New Roman" w:cs="Times New Roman"/>
          <w:spacing w:val="13"/>
        </w:rPr>
        <w:t xml:space="preserve"> </w:t>
      </w:r>
      <w:r w:rsidRPr="00BF11B0">
        <w:rPr>
          <w:rFonts w:ascii="Times New Roman" w:hAnsi="Times New Roman" w:cs="Times New Roman"/>
        </w:rPr>
        <w:t xml:space="preserve">индивидуальных    </w:t>
      </w:r>
      <w:r w:rsidRPr="00BF11B0">
        <w:rPr>
          <w:rFonts w:ascii="Times New Roman" w:hAnsi="Times New Roman" w:cs="Times New Roman"/>
          <w:spacing w:val="11"/>
        </w:rPr>
        <w:t xml:space="preserve"> </w:t>
      </w:r>
      <w:r w:rsidRPr="00BF11B0">
        <w:rPr>
          <w:rFonts w:ascii="Times New Roman" w:hAnsi="Times New Roman" w:cs="Times New Roman"/>
        </w:rPr>
        <w:t xml:space="preserve">возможностей    </w:t>
      </w:r>
      <w:r w:rsidRPr="00BF11B0">
        <w:rPr>
          <w:rFonts w:ascii="Times New Roman" w:hAnsi="Times New Roman" w:cs="Times New Roman"/>
          <w:spacing w:val="11"/>
        </w:rPr>
        <w:t xml:space="preserve"> </w:t>
      </w:r>
      <w:r w:rsidRPr="00BF11B0">
        <w:rPr>
          <w:rFonts w:ascii="Times New Roman" w:hAnsi="Times New Roman" w:cs="Times New Roman"/>
        </w:rPr>
        <w:t xml:space="preserve">обучающегося    </w:t>
      </w:r>
      <w:r w:rsidRPr="00BF11B0">
        <w:rPr>
          <w:rFonts w:ascii="Times New Roman" w:hAnsi="Times New Roman" w:cs="Times New Roman"/>
          <w:spacing w:val="14"/>
        </w:rPr>
        <w:t xml:space="preserve"> </w:t>
      </w:r>
      <w:r w:rsidRPr="00BF11B0">
        <w:rPr>
          <w:rFonts w:ascii="Times New Roman" w:hAnsi="Times New Roman" w:cs="Times New Roman"/>
        </w:rPr>
        <w:t xml:space="preserve">с    </w:t>
      </w:r>
      <w:r w:rsidRPr="00BF11B0">
        <w:rPr>
          <w:rFonts w:ascii="Times New Roman" w:hAnsi="Times New Roman" w:cs="Times New Roman"/>
          <w:spacing w:val="12"/>
        </w:rPr>
        <w:t xml:space="preserve"> </w:t>
      </w:r>
      <w:r w:rsidRPr="00BF11B0">
        <w:rPr>
          <w:rFonts w:ascii="Times New Roman" w:hAnsi="Times New Roman" w:cs="Times New Roman"/>
        </w:rPr>
        <w:t>ЗПР;</w:t>
      </w:r>
    </w:p>
    <w:p w14:paraId="389909CF" w14:textId="77777777" w:rsidR="00927F2E" w:rsidRPr="00BF11B0" w:rsidRDefault="0011740B" w:rsidP="002A4E10">
      <w:pPr>
        <w:pStyle w:val="a3"/>
        <w:ind w:left="0" w:right="266"/>
        <w:contextualSpacing/>
        <w:rPr>
          <w:rFonts w:ascii="Times New Roman" w:hAnsi="Times New Roman" w:cs="Times New Roman"/>
        </w:rPr>
      </w:pPr>
      <w:r w:rsidRPr="00BF11B0">
        <w:rPr>
          <w:rFonts w:ascii="Times New Roman" w:hAnsi="Times New Roman" w:cs="Times New Roman"/>
        </w:rPr>
        <w:t>-большую</w:t>
      </w:r>
      <w:r w:rsidRPr="00BF11B0">
        <w:rPr>
          <w:rFonts w:ascii="Times New Roman" w:hAnsi="Times New Roman" w:cs="Times New Roman"/>
          <w:spacing w:val="1"/>
        </w:rPr>
        <w:t xml:space="preserve"> </w:t>
      </w:r>
      <w:r w:rsidRPr="00BF11B0">
        <w:rPr>
          <w:rFonts w:ascii="Times New Roman" w:hAnsi="Times New Roman" w:cs="Times New Roman"/>
        </w:rPr>
        <w:t>вариативность</w:t>
      </w:r>
      <w:r w:rsidRPr="00BF11B0">
        <w:rPr>
          <w:rFonts w:ascii="Times New Roman" w:hAnsi="Times New Roman" w:cs="Times New Roman"/>
          <w:spacing w:val="1"/>
        </w:rPr>
        <w:t xml:space="preserve"> </w:t>
      </w:r>
      <w:r w:rsidRPr="00BF11B0">
        <w:rPr>
          <w:rFonts w:ascii="Times New Roman" w:hAnsi="Times New Roman" w:cs="Times New Roman"/>
        </w:rPr>
        <w:t>оценочных</w:t>
      </w:r>
      <w:r w:rsidRPr="00BF11B0">
        <w:rPr>
          <w:rFonts w:ascii="Times New Roman" w:hAnsi="Times New Roman" w:cs="Times New Roman"/>
          <w:spacing w:val="1"/>
        </w:rPr>
        <w:t xml:space="preserve"> </w:t>
      </w:r>
      <w:r w:rsidRPr="00BF11B0">
        <w:rPr>
          <w:rFonts w:ascii="Times New Roman" w:hAnsi="Times New Roman" w:cs="Times New Roman"/>
        </w:rPr>
        <w:t>процедур,</w:t>
      </w:r>
      <w:r w:rsidRPr="00BF11B0">
        <w:rPr>
          <w:rFonts w:ascii="Times New Roman" w:hAnsi="Times New Roman" w:cs="Times New Roman"/>
          <w:spacing w:val="1"/>
        </w:rPr>
        <w:t xml:space="preserve"> </w:t>
      </w:r>
      <w:r w:rsidRPr="00BF11B0">
        <w:rPr>
          <w:rFonts w:ascii="Times New Roman" w:hAnsi="Times New Roman" w:cs="Times New Roman"/>
        </w:rPr>
        <w:t>методов</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состава</w:t>
      </w:r>
      <w:r w:rsidRPr="00BF11B0">
        <w:rPr>
          <w:rFonts w:ascii="Times New Roman" w:hAnsi="Times New Roman" w:cs="Times New Roman"/>
          <w:spacing w:val="1"/>
        </w:rPr>
        <w:t xml:space="preserve"> </w:t>
      </w:r>
      <w:r w:rsidRPr="00BF11B0">
        <w:rPr>
          <w:rFonts w:ascii="Times New Roman" w:hAnsi="Times New Roman" w:cs="Times New Roman"/>
        </w:rPr>
        <w:t xml:space="preserve">инструментария    </w:t>
      </w:r>
      <w:r w:rsidRPr="00BF11B0">
        <w:rPr>
          <w:rFonts w:ascii="Times New Roman" w:hAnsi="Times New Roman" w:cs="Times New Roman"/>
          <w:spacing w:val="3"/>
        </w:rPr>
        <w:t xml:space="preserve"> </w:t>
      </w:r>
      <w:r w:rsidRPr="00BF11B0">
        <w:rPr>
          <w:rFonts w:ascii="Times New Roman" w:hAnsi="Times New Roman" w:cs="Times New Roman"/>
        </w:rPr>
        <w:t xml:space="preserve">оценивания,    </w:t>
      </w:r>
      <w:r w:rsidRPr="00BF11B0">
        <w:rPr>
          <w:rFonts w:ascii="Times New Roman" w:hAnsi="Times New Roman" w:cs="Times New Roman"/>
          <w:spacing w:val="3"/>
        </w:rPr>
        <w:t xml:space="preserve"> </w:t>
      </w:r>
      <w:r w:rsidRPr="00BF11B0">
        <w:rPr>
          <w:rFonts w:ascii="Times New Roman" w:hAnsi="Times New Roman" w:cs="Times New Roman"/>
        </w:rPr>
        <w:t xml:space="preserve">позволяющую    </w:t>
      </w:r>
      <w:r w:rsidRPr="00BF11B0">
        <w:rPr>
          <w:rFonts w:ascii="Times New Roman" w:hAnsi="Times New Roman" w:cs="Times New Roman"/>
          <w:spacing w:val="2"/>
        </w:rPr>
        <w:t xml:space="preserve"> </w:t>
      </w:r>
      <w:r w:rsidRPr="00BF11B0">
        <w:rPr>
          <w:rFonts w:ascii="Times New Roman" w:hAnsi="Times New Roman" w:cs="Times New Roman"/>
        </w:rPr>
        <w:t xml:space="preserve">определить    </w:t>
      </w:r>
      <w:r w:rsidRPr="00BF11B0">
        <w:rPr>
          <w:rFonts w:ascii="Times New Roman" w:hAnsi="Times New Roman" w:cs="Times New Roman"/>
          <w:spacing w:val="6"/>
        </w:rPr>
        <w:t xml:space="preserve"> </w:t>
      </w:r>
      <w:r w:rsidRPr="00BF11B0">
        <w:rPr>
          <w:rFonts w:ascii="Times New Roman" w:hAnsi="Times New Roman" w:cs="Times New Roman"/>
        </w:rPr>
        <w:t>образовательный</w:t>
      </w:r>
      <w:r w:rsidR="002A4E10">
        <w:rPr>
          <w:rFonts w:ascii="Times New Roman" w:hAnsi="Times New Roman" w:cs="Times New Roman"/>
        </w:rPr>
        <w:t xml:space="preserve">  результат</w:t>
      </w:r>
      <w:r w:rsidR="002A4E10">
        <w:rPr>
          <w:rFonts w:ascii="Times New Roman" w:hAnsi="Times New Roman" w:cs="Times New Roman"/>
        </w:rPr>
        <w:tab/>
        <w:t xml:space="preserve">каждого </w:t>
      </w:r>
      <w:r w:rsidRPr="00BF11B0">
        <w:rPr>
          <w:rFonts w:ascii="Times New Roman" w:hAnsi="Times New Roman" w:cs="Times New Roman"/>
        </w:rPr>
        <w:t>обучающегося</w:t>
      </w:r>
      <w:r w:rsidRPr="00BF11B0">
        <w:rPr>
          <w:rFonts w:ascii="Times New Roman" w:hAnsi="Times New Roman" w:cs="Times New Roman"/>
        </w:rPr>
        <w:tab/>
        <w:t>с</w:t>
      </w:r>
      <w:r w:rsidRPr="00BF11B0">
        <w:rPr>
          <w:rFonts w:ascii="Times New Roman" w:hAnsi="Times New Roman" w:cs="Times New Roman"/>
        </w:rPr>
        <w:tab/>
        <w:t>ЗПР;</w:t>
      </w:r>
    </w:p>
    <w:p w14:paraId="621A2DA1" w14:textId="77777777" w:rsidR="00927F2E" w:rsidRPr="00BF11B0" w:rsidRDefault="0011740B" w:rsidP="002A4E10">
      <w:pPr>
        <w:pStyle w:val="a3"/>
        <w:spacing w:before="1"/>
        <w:ind w:left="0" w:right="269"/>
        <w:contextualSpacing/>
        <w:rPr>
          <w:rFonts w:ascii="Times New Roman" w:hAnsi="Times New Roman" w:cs="Times New Roman"/>
        </w:rPr>
      </w:pPr>
      <w:r w:rsidRPr="00BF11B0">
        <w:rPr>
          <w:rFonts w:ascii="Times New Roman" w:hAnsi="Times New Roman" w:cs="Times New Roman"/>
        </w:rPr>
        <w:t>-адаптацию</w:t>
      </w:r>
      <w:r w:rsidRPr="00BF11B0">
        <w:rPr>
          <w:rFonts w:ascii="Times New Roman" w:hAnsi="Times New Roman" w:cs="Times New Roman"/>
          <w:spacing w:val="1"/>
        </w:rPr>
        <w:t xml:space="preserve"> </w:t>
      </w:r>
      <w:r w:rsidRPr="00BF11B0">
        <w:rPr>
          <w:rFonts w:ascii="Times New Roman" w:hAnsi="Times New Roman" w:cs="Times New Roman"/>
        </w:rPr>
        <w:t>инструкции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потребностей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индивидуальных</w:t>
      </w:r>
      <w:r w:rsidRPr="00BF11B0">
        <w:rPr>
          <w:rFonts w:ascii="Times New Roman" w:hAnsi="Times New Roman" w:cs="Times New Roman"/>
          <w:spacing w:val="1"/>
        </w:rPr>
        <w:t xml:space="preserve"> </w:t>
      </w:r>
      <w:r w:rsidRPr="00BF11B0">
        <w:rPr>
          <w:rFonts w:ascii="Times New Roman" w:hAnsi="Times New Roman" w:cs="Times New Roman"/>
        </w:rPr>
        <w:t>трудностей</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частности,</w:t>
      </w:r>
      <w:r w:rsidRPr="00BF11B0">
        <w:rPr>
          <w:rFonts w:ascii="Times New Roman" w:hAnsi="Times New Roman" w:cs="Times New Roman"/>
          <w:spacing w:val="1"/>
        </w:rPr>
        <w:t xml:space="preserve"> </w:t>
      </w:r>
      <w:r w:rsidRPr="00BF11B0">
        <w:rPr>
          <w:rFonts w:ascii="Times New Roman" w:hAnsi="Times New Roman" w:cs="Times New Roman"/>
        </w:rPr>
        <w:t>упрощение</w:t>
      </w:r>
      <w:r w:rsidRPr="00BF11B0">
        <w:rPr>
          <w:rFonts w:ascii="Times New Roman" w:hAnsi="Times New Roman" w:cs="Times New Roman"/>
          <w:spacing w:val="1"/>
        </w:rPr>
        <w:t xml:space="preserve"> </w:t>
      </w:r>
      <w:r w:rsidRPr="00BF11B0">
        <w:rPr>
          <w:rFonts w:ascii="Times New Roman" w:hAnsi="Times New Roman" w:cs="Times New Roman"/>
        </w:rPr>
        <w:t>формулировок</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грамматическому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семантическому</w:t>
      </w:r>
      <w:r w:rsidRPr="00BF11B0">
        <w:rPr>
          <w:rFonts w:ascii="Times New Roman" w:hAnsi="Times New Roman" w:cs="Times New Roman"/>
          <w:spacing w:val="1"/>
        </w:rPr>
        <w:t xml:space="preserve"> </w:t>
      </w:r>
      <w:r w:rsidRPr="00BF11B0">
        <w:rPr>
          <w:rFonts w:ascii="Times New Roman" w:hAnsi="Times New Roman" w:cs="Times New Roman"/>
        </w:rPr>
        <w:t>оформлению,</w:t>
      </w:r>
      <w:r w:rsidRPr="00BF11B0">
        <w:rPr>
          <w:rFonts w:ascii="Times New Roman" w:hAnsi="Times New Roman" w:cs="Times New Roman"/>
          <w:spacing w:val="1"/>
        </w:rPr>
        <w:t xml:space="preserve"> </w:t>
      </w:r>
      <w:r w:rsidRPr="00BF11B0">
        <w:rPr>
          <w:rFonts w:ascii="Times New Roman" w:hAnsi="Times New Roman" w:cs="Times New Roman"/>
        </w:rPr>
        <w:t>особое</w:t>
      </w:r>
      <w:r w:rsidRPr="00BF11B0">
        <w:rPr>
          <w:rFonts w:ascii="Times New Roman" w:hAnsi="Times New Roman" w:cs="Times New Roman"/>
          <w:spacing w:val="1"/>
        </w:rPr>
        <w:t xml:space="preserve"> </w:t>
      </w:r>
      <w:r w:rsidRPr="00BF11B0">
        <w:rPr>
          <w:rFonts w:ascii="Times New Roman" w:hAnsi="Times New Roman" w:cs="Times New Roman"/>
        </w:rPr>
        <w:t xml:space="preserve">построение    </w:t>
      </w:r>
      <w:r w:rsidRPr="00BF11B0">
        <w:rPr>
          <w:rFonts w:ascii="Times New Roman" w:hAnsi="Times New Roman" w:cs="Times New Roman"/>
          <w:spacing w:val="22"/>
        </w:rPr>
        <w:t xml:space="preserve"> </w:t>
      </w:r>
      <w:r w:rsidRPr="00BF11B0">
        <w:rPr>
          <w:rFonts w:ascii="Times New Roman" w:hAnsi="Times New Roman" w:cs="Times New Roman"/>
        </w:rPr>
        <w:t xml:space="preserve">инструкции,    </w:t>
      </w:r>
      <w:r w:rsidRPr="00BF11B0">
        <w:rPr>
          <w:rFonts w:ascii="Times New Roman" w:hAnsi="Times New Roman" w:cs="Times New Roman"/>
          <w:spacing w:val="22"/>
        </w:rPr>
        <w:t xml:space="preserve"> </w:t>
      </w:r>
      <w:r w:rsidRPr="00BF11B0">
        <w:rPr>
          <w:rFonts w:ascii="Times New Roman" w:hAnsi="Times New Roman" w:cs="Times New Roman"/>
        </w:rPr>
        <w:t xml:space="preserve">отражающей    </w:t>
      </w:r>
      <w:r w:rsidRPr="00BF11B0">
        <w:rPr>
          <w:rFonts w:ascii="Times New Roman" w:hAnsi="Times New Roman" w:cs="Times New Roman"/>
          <w:spacing w:val="25"/>
        </w:rPr>
        <w:t xml:space="preserve"> </w:t>
      </w:r>
      <w:r w:rsidRPr="00BF11B0">
        <w:rPr>
          <w:rFonts w:ascii="Times New Roman" w:hAnsi="Times New Roman" w:cs="Times New Roman"/>
        </w:rPr>
        <w:t xml:space="preserve">этапность    </w:t>
      </w:r>
      <w:r w:rsidRPr="00BF11B0">
        <w:rPr>
          <w:rFonts w:ascii="Times New Roman" w:hAnsi="Times New Roman" w:cs="Times New Roman"/>
          <w:spacing w:val="24"/>
        </w:rPr>
        <w:t xml:space="preserve"> </w:t>
      </w:r>
      <w:r w:rsidRPr="00BF11B0">
        <w:rPr>
          <w:rFonts w:ascii="Times New Roman" w:hAnsi="Times New Roman" w:cs="Times New Roman"/>
        </w:rPr>
        <w:t xml:space="preserve">выполнения    </w:t>
      </w:r>
      <w:r w:rsidRPr="00BF11B0">
        <w:rPr>
          <w:rFonts w:ascii="Times New Roman" w:hAnsi="Times New Roman" w:cs="Times New Roman"/>
          <w:spacing w:val="23"/>
        </w:rPr>
        <w:t xml:space="preserve"> </w:t>
      </w:r>
      <w:r w:rsidRPr="00BF11B0">
        <w:rPr>
          <w:rFonts w:ascii="Times New Roman" w:hAnsi="Times New Roman" w:cs="Times New Roman"/>
        </w:rPr>
        <w:t>задания);</w:t>
      </w:r>
    </w:p>
    <w:p w14:paraId="215554C1" w14:textId="77777777" w:rsidR="00927F2E" w:rsidRPr="00BF11B0" w:rsidRDefault="0011740B" w:rsidP="002A4E10">
      <w:pPr>
        <w:pStyle w:val="a3"/>
        <w:tabs>
          <w:tab w:val="left" w:pos="2421"/>
          <w:tab w:val="left" w:pos="3455"/>
          <w:tab w:val="left" w:pos="4703"/>
          <w:tab w:val="left" w:pos="7313"/>
          <w:tab w:val="left" w:pos="8364"/>
        </w:tabs>
        <w:ind w:left="0" w:right="273"/>
        <w:contextualSpacing/>
        <w:rPr>
          <w:rFonts w:ascii="Times New Roman" w:hAnsi="Times New Roman" w:cs="Times New Roman"/>
        </w:rPr>
      </w:pPr>
      <w:r w:rsidRPr="00BF11B0">
        <w:rPr>
          <w:rFonts w:ascii="Times New Roman" w:hAnsi="Times New Roman" w:cs="Times New Roman"/>
        </w:rPr>
        <w:t>-отслеживание</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понимания</w:t>
      </w:r>
      <w:r w:rsidRPr="00BF11B0">
        <w:rPr>
          <w:rFonts w:ascii="Times New Roman" w:hAnsi="Times New Roman" w:cs="Times New Roman"/>
          <w:spacing w:val="1"/>
        </w:rPr>
        <w:t xml:space="preserve"> </w:t>
      </w:r>
      <w:r w:rsidRPr="00BF11B0">
        <w:rPr>
          <w:rFonts w:ascii="Times New Roman" w:hAnsi="Times New Roman" w:cs="Times New Roman"/>
        </w:rPr>
        <w:t>им</w:t>
      </w:r>
      <w:r w:rsidRPr="00BF11B0">
        <w:rPr>
          <w:rFonts w:ascii="Times New Roman" w:hAnsi="Times New Roman" w:cs="Times New Roman"/>
          <w:spacing w:val="1"/>
        </w:rPr>
        <w:t xml:space="preserve"> </w:t>
      </w:r>
      <w:r w:rsidRPr="00BF11B0">
        <w:rPr>
          <w:rFonts w:ascii="Times New Roman" w:hAnsi="Times New Roman" w:cs="Times New Roman"/>
        </w:rPr>
        <w:t>инструкции</w:t>
      </w:r>
      <w:r w:rsidRPr="00BF11B0">
        <w:rPr>
          <w:rFonts w:ascii="Times New Roman" w:hAnsi="Times New Roman" w:cs="Times New Roman"/>
        </w:rPr>
        <w:tab/>
        <w:t>и,</w:t>
      </w:r>
      <w:r w:rsidR="002A4E10">
        <w:rPr>
          <w:rFonts w:ascii="Times New Roman" w:hAnsi="Times New Roman" w:cs="Times New Roman"/>
        </w:rPr>
        <w:t xml:space="preserve"> </w:t>
      </w:r>
      <w:r w:rsidRPr="00BF11B0">
        <w:rPr>
          <w:rFonts w:ascii="Times New Roman" w:hAnsi="Times New Roman" w:cs="Times New Roman"/>
        </w:rPr>
        <w:lastRenderedPageBreak/>
        <w:t>при</w:t>
      </w:r>
      <w:r w:rsidRPr="00BF11B0">
        <w:rPr>
          <w:rFonts w:ascii="Times New Roman" w:hAnsi="Times New Roman" w:cs="Times New Roman"/>
        </w:rPr>
        <w:tab/>
        <w:t>необходимости,</w:t>
      </w:r>
      <w:r w:rsidRPr="00BF11B0">
        <w:rPr>
          <w:rFonts w:ascii="Times New Roman" w:hAnsi="Times New Roman" w:cs="Times New Roman"/>
        </w:rPr>
        <w:tab/>
        <w:t>ее</w:t>
      </w:r>
      <w:r w:rsidRPr="00BF11B0">
        <w:rPr>
          <w:rFonts w:ascii="Times New Roman" w:hAnsi="Times New Roman" w:cs="Times New Roman"/>
        </w:rPr>
        <w:tab/>
      </w:r>
      <w:r w:rsidRPr="00BF11B0">
        <w:rPr>
          <w:rFonts w:ascii="Times New Roman" w:hAnsi="Times New Roman" w:cs="Times New Roman"/>
          <w:spacing w:val="-1"/>
        </w:rPr>
        <w:t>уточнение;</w:t>
      </w:r>
    </w:p>
    <w:p w14:paraId="61A12CBB" w14:textId="77777777" w:rsidR="00927F2E" w:rsidRPr="00BF11B0" w:rsidRDefault="0011740B" w:rsidP="002A4E10">
      <w:pPr>
        <w:pStyle w:val="a3"/>
        <w:tabs>
          <w:tab w:val="left" w:pos="2740"/>
          <w:tab w:val="left" w:pos="4782"/>
          <w:tab w:val="left" w:pos="6133"/>
          <w:tab w:val="left" w:pos="8605"/>
        </w:tabs>
        <w:ind w:left="0"/>
        <w:contextualSpacing/>
        <w:rPr>
          <w:rFonts w:ascii="Times New Roman" w:hAnsi="Times New Roman" w:cs="Times New Roman"/>
        </w:rPr>
      </w:pPr>
      <w:r w:rsidRPr="00BF11B0">
        <w:rPr>
          <w:rFonts w:ascii="Times New Roman" w:hAnsi="Times New Roman" w:cs="Times New Roman"/>
        </w:rPr>
        <w:t>-увеличение</w:t>
      </w:r>
      <w:r w:rsidRPr="00BF11B0">
        <w:rPr>
          <w:rFonts w:ascii="Times New Roman" w:hAnsi="Times New Roman" w:cs="Times New Roman"/>
        </w:rPr>
        <w:tab/>
        <w:t>времени</w:t>
      </w:r>
      <w:r w:rsidRPr="00BF11B0">
        <w:rPr>
          <w:rFonts w:ascii="Times New Roman" w:hAnsi="Times New Roman" w:cs="Times New Roman"/>
        </w:rPr>
        <w:tab/>
        <w:t>на</w:t>
      </w:r>
      <w:r w:rsidRPr="00BF11B0">
        <w:rPr>
          <w:rFonts w:ascii="Times New Roman" w:hAnsi="Times New Roman" w:cs="Times New Roman"/>
        </w:rPr>
        <w:tab/>
        <w:t>выполнение</w:t>
      </w:r>
      <w:r w:rsidRPr="00BF11B0">
        <w:rPr>
          <w:rFonts w:ascii="Times New Roman" w:hAnsi="Times New Roman" w:cs="Times New Roman"/>
        </w:rPr>
        <w:tab/>
        <w:t>заданий;</w:t>
      </w:r>
    </w:p>
    <w:p w14:paraId="7F3DD9BF" w14:textId="77777777" w:rsidR="00927F2E" w:rsidRPr="00BF11B0" w:rsidRDefault="0011740B" w:rsidP="002A4E10">
      <w:pPr>
        <w:pStyle w:val="a3"/>
        <w:ind w:left="0" w:right="273"/>
        <w:contextualSpacing/>
        <w:rPr>
          <w:rFonts w:ascii="Times New Roman" w:hAnsi="Times New Roman" w:cs="Times New Roman"/>
        </w:rPr>
      </w:pPr>
      <w:r w:rsidRPr="00BF11B0">
        <w:rPr>
          <w:rFonts w:ascii="Times New Roman" w:hAnsi="Times New Roman" w:cs="Times New Roman"/>
        </w:rPr>
        <w:t>-возможность</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короткого</w:t>
      </w:r>
      <w:r w:rsidRPr="00BF11B0">
        <w:rPr>
          <w:rFonts w:ascii="Times New Roman" w:hAnsi="Times New Roman" w:cs="Times New Roman"/>
          <w:spacing w:val="1"/>
        </w:rPr>
        <w:t xml:space="preserve"> </w:t>
      </w:r>
      <w:r w:rsidRPr="00BF11B0">
        <w:rPr>
          <w:rFonts w:ascii="Times New Roman" w:hAnsi="Times New Roman" w:cs="Times New Roman"/>
        </w:rPr>
        <w:t>перерыва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нарастании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поведении</w:t>
      </w:r>
      <w:r w:rsidRPr="00BF11B0">
        <w:rPr>
          <w:rFonts w:ascii="Times New Roman" w:hAnsi="Times New Roman" w:cs="Times New Roman"/>
          <w:spacing w:val="1"/>
        </w:rPr>
        <w:t xml:space="preserve"> </w:t>
      </w:r>
      <w:r w:rsidRPr="00BF11B0">
        <w:rPr>
          <w:rFonts w:ascii="Times New Roman" w:hAnsi="Times New Roman" w:cs="Times New Roman"/>
        </w:rPr>
        <w:t>обучающегося</w:t>
      </w:r>
      <w:r w:rsidRPr="00BF11B0">
        <w:rPr>
          <w:rFonts w:ascii="Times New Roman" w:hAnsi="Times New Roman" w:cs="Times New Roman"/>
          <w:spacing w:val="-2"/>
        </w:rPr>
        <w:t xml:space="preserve"> </w:t>
      </w:r>
      <w:r w:rsidRPr="00BF11B0">
        <w:rPr>
          <w:rFonts w:ascii="Times New Roman" w:hAnsi="Times New Roman" w:cs="Times New Roman"/>
        </w:rPr>
        <w:t>проявлений</w:t>
      </w:r>
      <w:r w:rsidRPr="00BF11B0">
        <w:rPr>
          <w:rFonts w:ascii="Times New Roman" w:hAnsi="Times New Roman" w:cs="Times New Roman"/>
          <w:spacing w:val="-1"/>
        </w:rPr>
        <w:t xml:space="preserve"> </w:t>
      </w:r>
      <w:r w:rsidRPr="00BF11B0">
        <w:rPr>
          <w:rFonts w:ascii="Times New Roman" w:hAnsi="Times New Roman" w:cs="Times New Roman"/>
        </w:rPr>
        <w:t>утомления, истощения.</w:t>
      </w:r>
    </w:p>
    <w:p w14:paraId="02D77019" w14:textId="77777777" w:rsidR="00927F2E" w:rsidRPr="002A4E10" w:rsidRDefault="0011740B" w:rsidP="002A4E10">
      <w:pPr>
        <w:tabs>
          <w:tab w:val="left" w:pos="1191"/>
        </w:tabs>
        <w:spacing w:before="222"/>
        <w:ind w:right="268"/>
        <w:contextualSpacing/>
        <w:rPr>
          <w:rFonts w:ascii="Times New Roman" w:hAnsi="Times New Roman" w:cs="Times New Roman"/>
          <w:sz w:val="24"/>
          <w:szCs w:val="24"/>
        </w:rPr>
      </w:pPr>
      <w:r w:rsidRPr="002A4E10">
        <w:rPr>
          <w:rFonts w:ascii="Times New Roman" w:hAnsi="Times New Roman" w:cs="Times New Roman"/>
          <w:sz w:val="24"/>
          <w:szCs w:val="24"/>
        </w:rPr>
        <w:t>Объем и содержание рекомендуемых специальных условий проведения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диагностических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мероприятий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определяется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психолого-педагогическим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консилиумом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организации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вносится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специальный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раздел</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индивидуального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маршрута,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доводится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сведения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педагогических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работников,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родителей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(законных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представителей),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администрации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соответствие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установленными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правилами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организации.</w:t>
      </w:r>
    </w:p>
    <w:p w14:paraId="1DF41E5D" w14:textId="77777777" w:rsidR="00927F2E" w:rsidRPr="002A4E10" w:rsidRDefault="0011740B" w:rsidP="002A4E10">
      <w:pPr>
        <w:tabs>
          <w:tab w:val="left" w:pos="1155"/>
          <w:tab w:val="left" w:pos="4593"/>
          <w:tab w:val="left" w:pos="8469"/>
        </w:tabs>
        <w:spacing w:before="226"/>
        <w:ind w:right="270"/>
        <w:contextualSpacing/>
        <w:rPr>
          <w:rFonts w:ascii="Times New Roman" w:hAnsi="Times New Roman" w:cs="Times New Roman"/>
          <w:sz w:val="24"/>
          <w:szCs w:val="24"/>
        </w:rPr>
      </w:pPr>
      <w:r w:rsidRPr="002A4E10">
        <w:rPr>
          <w:rFonts w:ascii="Times New Roman" w:hAnsi="Times New Roman" w:cs="Times New Roman"/>
          <w:sz w:val="24"/>
          <w:szCs w:val="24"/>
        </w:rPr>
        <w:t>Основными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направлениями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целями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оценочной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002A4E10">
        <w:rPr>
          <w:rFonts w:ascii="Times New Roman" w:hAnsi="Times New Roman" w:cs="Times New Roman"/>
          <w:sz w:val="24"/>
          <w:szCs w:val="24"/>
        </w:rPr>
        <w:t xml:space="preserve">МБОУ Белосельской СШ </w:t>
      </w:r>
      <w:r w:rsidRPr="002A4E10">
        <w:rPr>
          <w:rFonts w:ascii="Times New Roman" w:hAnsi="Times New Roman" w:cs="Times New Roman"/>
          <w:spacing w:val="-1"/>
          <w:sz w:val="24"/>
          <w:szCs w:val="24"/>
        </w:rPr>
        <w:t>являются:</w:t>
      </w:r>
    </w:p>
    <w:p w14:paraId="393DA0DE" w14:textId="77777777" w:rsidR="00927F2E" w:rsidRPr="00BF11B0" w:rsidRDefault="0011740B" w:rsidP="002A4E10">
      <w:pPr>
        <w:pStyle w:val="a3"/>
        <w:tabs>
          <w:tab w:val="left" w:pos="8477"/>
        </w:tabs>
        <w:ind w:left="0" w:right="271"/>
        <w:contextualSpacing/>
        <w:rPr>
          <w:rFonts w:ascii="Times New Roman" w:hAnsi="Times New Roman" w:cs="Times New Roman"/>
        </w:rPr>
      </w:pPr>
      <w:r w:rsidRPr="00BF11B0">
        <w:rPr>
          <w:rFonts w:ascii="Times New Roman" w:hAnsi="Times New Roman" w:cs="Times New Roman"/>
        </w:rPr>
        <w:t>-оценка</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достижений</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этапах</w:t>
      </w:r>
      <w:r w:rsidRPr="00BF11B0">
        <w:rPr>
          <w:rFonts w:ascii="Times New Roman" w:hAnsi="Times New Roman" w:cs="Times New Roman"/>
          <w:spacing w:val="1"/>
        </w:rPr>
        <w:t xml:space="preserve"> </w:t>
      </w:r>
      <w:r w:rsidRPr="00BF11B0">
        <w:rPr>
          <w:rFonts w:ascii="Times New Roman" w:hAnsi="Times New Roman" w:cs="Times New Roman"/>
        </w:rPr>
        <w:t>обучения как основа их промежуточной и итоговой аттестации, а также основа</w:t>
      </w:r>
      <w:r w:rsidRPr="00BF11B0">
        <w:rPr>
          <w:rFonts w:ascii="Times New Roman" w:hAnsi="Times New Roman" w:cs="Times New Roman"/>
          <w:spacing w:val="1"/>
        </w:rPr>
        <w:t xml:space="preserve"> </w:t>
      </w:r>
      <w:r w:rsidRPr="00BF11B0">
        <w:rPr>
          <w:rFonts w:ascii="Times New Roman" w:hAnsi="Times New Roman" w:cs="Times New Roman"/>
        </w:rPr>
        <w:t>процедур</w:t>
      </w:r>
      <w:r w:rsidRPr="00BF11B0">
        <w:rPr>
          <w:rFonts w:ascii="Times New Roman" w:hAnsi="Times New Roman" w:cs="Times New Roman"/>
          <w:spacing w:val="1"/>
        </w:rPr>
        <w:t xml:space="preserve"> </w:t>
      </w:r>
      <w:r w:rsidRPr="00BF11B0">
        <w:rPr>
          <w:rFonts w:ascii="Times New Roman" w:hAnsi="Times New Roman" w:cs="Times New Roman"/>
        </w:rPr>
        <w:t>внутреннего</w:t>
      </w:r>
      <w:r w:rsidRPr="00BF11B0">
        <w:rPr>
          <w:rFonts w:ascii="Times New Roman" w:hAnsi="Times New Roman" w:cs="Times New Roman"/>
          <w:spacing w:val="1"/>
        </w:rPr>
        <w:t xml:space="preserve"> </w:t>
      </w:r>
      <w:r w:rsidRPr="00BF11B0">
        <w:rPr>
          <w:rFonts w:ascii="Times New Roman" w:hAnsi="Times New Roman" w:cs="Times New Roman"/>
        </w:rPr>
        <w:t>мониторинга</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мониторинговых исследований муниципального, регионального и федерального</w:t>
      </w:r>
      <w:r w:rsidRPr="00BF11B0">
        <w:rPr>
          <w:rFonts w:ascii="Times New Roman" w:hAnsi="Times New Roman" w:cs="Times New Roman"/>
          <w:spacing w:val="1"/>
        </w:rPr>
        <w:t xml:space="preserve"> </w:t>
      </w:r>
      <w:r w:rsidRPr="00BF11B0">
        <w:rPr>
          <w:rFonts w:ascii="Times New Roman" w:hAnsi="Times New Roman" w:cs="Times New Roman"/>
        </w:rPr>
        <w:t>уровней; оценка результатов деятельности педагогических работников как основа</w:t>
      </w:r>
      <w:r w:rsidRPr="00BF11B0">
        <w:rPr>
          <w:rFonts w:ascii="Times New Roman" w:hAnsi="Times New Roman" w:cs="Times New Roman"/>
          <w:spacing w:val="1"/>
        </w:rPr>
        <w:t xml:space="preserve"> </w:t>
      </w:r>
      <w:r w:rsidRPr="00BF11B0">
        <w:rPr>
          <w:rFonts w:ascii="Times New Roman" w:hAnsi="Times New Roman" w:cs="Times New Roman"/>
        </w:rPr>
        <w:t>аттестационных</w:t>
      </w:r>
      <w:r w:rsidRPr="00BF11B0">
        <w:rPr>
          <w:rFonts w:ascii="Times New Roman" w:hAnsi="Times New Roman" w:cs="Times New Roman"/>
        </w:rPr>
        <w:tab/>
      </w:r>
      <w:r w:rsidRPr="00BF11B0">
        <w:rPr>
          <w:rFonts w:ascii="Times New Roman" w:hAnsi="Times New Roman" w:cs="Times New Roman"/>
          <w:spacing w:val="-1"/>
        </w:rPr>
        <w:t>процедур;</w:t>
      </w:r>
    </w:p>
    <w:p w14:paraId="0C512F48" w14:textId="77777777" w:rsidR="00927F2E" w:rsidRPr="00BF11B0" w:rsidRDefault="0011740B" w:rsidP="002A4E10">
      <w:pPr>
        <w:pStyle w:val="a3"/>
        <w:ind w:left="0" w:right="272"/>
        <w:contextualSpacing/>
        <w:rPr>
          <w:rFonts w:ascii="Times New Roman" w:hAnsi="Times New Roman" w:cs="Times New Roman"/>
        </w:rPr>
      </w:pPr>
      <w:r w:rsidRPr="00BF11B0">
        <w:rPr>
          <w:rFonts w:ascii="Times New Roman" w:hAnsi="Times New Roman" w:cs="Times New Roman"/>
        </w:rPr>
        <w:t>-оценка</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основа</w:t>
      </w:r>
      <w:r w:rsidRPr="00BF11B0">
        <w:rPr>
          <w:rFonts w:ascii="Times New Roman" w:hAnsi="Times New Roman" w:cs="Times New Roman"/>
          <w:spacing w:val="-55"/>
        </w:rPr>
        <w:t xml:space="preserve"> </w:t>
      </w:r>
      <w:r w:rsidRPr="00BF11B0">
        <w:rPr>
          <w:rFonts w:ascii="Times New Roman" w:hAnsi="Times New Roman" w:cs="Times New Roman"/>
        </w:rPr>
        <w:t>аккредитационных процедур.</w:t>
      </w:r>
    </w:p>
    <w:p w14:paraId="218F8D56" w14:textId="77777777" w:rsidR="00927F2E" w:rsidRPr="002A4E10" w:rsidRDefault="0011740B" w:rsidP="002A4E10">
      <w:pPr>
        <w:tabs>
          <w:tab w:val="left" w:pos="992"/>
        </w:tabs>
        <w:ind w:right="270"/>
        <w:contextualSpacing/>
        <w:rPr>
          <w:rFonts w:ascii="Times New Roman" w:hAnsi="Times New Roman" w:cs="Times New Roman"/>
          <w:sz w:val="24"/>
          <w:szCs w:val="24"/>
        </w:rPr>
      </w:pPr>
      <w:r w:rsidRPr="002A4E10">
        <w:rPr>
          <w:rFonts w:ascii="Times New Roman" w:hAnsi="Times New Roman" w:cs="Times New Roman"/>
          <w:sz w:val="24"/>
          <w:szCs w:val="24"/>
        </w:rPr>
        <w:t>Основным объектом системы оценки, ее содержательной и критериальной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базой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выступают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требования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ФГОС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ООО,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конкретизируются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планируемых рез</w:t>
      </w:r>
      <w:r w:rsidR="002A4E10">
        <w:rPr>
          <w:rFonts w:ascii="Times New Roman" w:hAnsi="Times New Roman" w:cs="Times New Roman"/>
          <w:sz w:val="24"/>
          <w:szCs w:val="24"/>
        </w:rPr>
        <w:t xml:space="preserve">ультатах освоения обучающимися </w:t>
      </w:r>
      <w:r w:rsidRPr="002A4E10">
        <w:rPr>
          <w:rFonts w:ascii="Times New Roman" w:hAnsi="Times New Roman" w:cs="Times New Roman"/>
          <w:sz w:val="24"/>
          <w:szCs w:val="24"/>
        </w:rPr>
        <w:t>А</w:t>
      </w:r>
      <w:r w:rsidR="002A4E10">
        <w:rPr>
          <w:rFonts w:ascii="Times New Roman" w:hAnsi="Times New Roman" w:cs="Times New Roman"/>
          <w:sz w:val="24"/>
          <w:szCs w:val="24"/>
        </w:rPr>
        <w:t>О</w:t>
      </w:r>
      <w:r w:rsidRPr="002A4E10">
        <w:rPr>
          <w:rFonts w:ascii="Times New Roman" w:hAnsi="Times New Roman" w:cs="Times New Roman"/>
          <w:sz w:val="24"/>
          <w:szCs w:val="24"/>
        </w:rPr>
        <w:t>ОП ООО для 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Система</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включает процедуры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внутренней</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внешней</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оценки.</w:t>
      </w:r>
    </w:p>
    <w:p w14:paraId="1B2DEE37" w14:textId="77777777" w:rsidR="00927F2E" w:rsidRPr="002A4E10" w:rsidRDefault="0011740B" w:rsidP="002A4E10">
      <w:pPr>
        <w:tabs>
          <w:tab w:val="left" w:pos="2717"/>
          <w:tab w:val="left" w:pos="2718"/>
          <w:tab w:val="left" w:pos="5866"/>
          <w:tab w:val="left" w:pos="8462"/>
        </w:tabs>
        <w:spacing w:before="222"/>
        <w:contextualSpacing/>
        <w:rPr>
          <w:rFonts w:ascii="Times New Roman" w:hAnsi="Times New Roman" w:cs="Times New Roman"/>
          <w:sz w:val="24"/>
          <w:szCs w:val="24"/>
        </w:rPr>
      </w:pPr>
      <w:r w:rsidRPr="002A4E10">
        <w:rPr>
          <w:rFonts w:ascii="Times New Roman" w:hAnsi="Times New Roman" w:cs="Times New Roman"/>
          <w:sz w:val="24"/>
          <w:szCs w:val="24"/>
        </w:rPr>
        <w:t>Внутренняя</w:t>
      </w:r>
      <w:r w:rsidRPr="002A4E10">
        <w:rPr>
          <w:rFonts w:ascii="Times New Roman" w:hAnsi="Times New Roman" w:cs="Times New Roman"/>
          <w:sz w:val="24"/>
          <w:szCs w:val="24"/>
        </w:rPr>
        <w:tab/>
        <w:t>оценка</w:t>
      </w:r>
      <w:r w:rsidRPr="002A4E10">
        <w:rPr>
          <w:rFonts w:ascii="Times New Roman" w:hAnsi="Times New Roman" w:cs="Times New Roman"/>
          <w:sz w:val="24"/>
          <w:szCs w:val="24"/>
        </w:rPr>
        <w:tab/>
        <w:t>включает:</w:t>
      </w:r>
    </w:p>
    <w:p w14:paraId="4C1882E1" w14:textId="77777777" w:rsidR="00927F2E" w:rsidRPr="00BF11B0" w:rsidRDefault="0011740B" w:rsidP="002A4E10">
      <w:pPr>
        <w:pStyle w:val="a3"/>
        <w:tabs>
          <w:tab w:val="left" w:pos="2111"/>
          <w:tab w:val="left" w:pos="4199"/>
          <w:tab w:val="left" w:pos="5804"/>
          <w:tab w:val="left" w:pos="6559"/>
          <w:tab w:val="left" w:pos="8748"/>
        </w:tabs>
        <w:spacing w:before="1"/>
        <w:ind w:left="0"/>
        <w:contextualSpacing/>
        <w:jc w:val="left"/>
        <w:rPr>
          <w:rFonts w:ascii="Times New Roman" w:hAnsi="Times New Roman" w:cs="Times New Roman"/>
        </w:rPr>
      </w:pPr>
      <w:r w:rsidRPr="00BF11B0">
        <w:rPr>
          <w:rFonts w:ascii="Times New Roman" w:hAnsi="Times New Roman" w:cs="Times New Roman"/>
        </w:rPr>
        <w:t>-стартовую</w:t>
      </w:r>
      <w:r w:rsidRPr="00BF11B0">
        <w:rPr>
          <w:rFonts w:ascii="Times New Roman" w:hAnsi="Times New Roman" w:cs="Times New Roman"/>
        </w:rPr>
        <w:tab/>
        <w:t>диагностику;</w:t>
      </w:r>
      <w:r w:rsidRPr="00BF11B0">
        <w:rPr>
          <w:rFonts w:ascii="Times New Roman" w:hAnsi="Times New Roman" w:cs="Times New Roman"/>
        </w:rPr>
        <w:tab/>
        <w:t>текущую</w:t>
      </w:r>
      <w:r w:rsidRPr="00BF11B0">
        <w:rPr>
          <w:rFonts w:ascii="Times New Roman" w:hAnsi="Times New Roman" w:cs="Times New Roman"/>
        </w:rPr>
        <w:tab/>
        <w:t>и</w:t>
      </w:r>
      <w:r w:rsidRPr="00BF11B0">
        <w:rPr>
          <w:rFonts w:ascii="Times New Roman" w:hAnsi="Times New Roman" w:cs="Times New Roman"/>
        </w:rPr>
        <w:tab/>
        <w:t>тематическую</w:t>
      </w:r>
      <w:r w:rsidRPr="00BF11B0">
        <w:rPr>
          <w:rFonts w:ascii="Times New Roman" w:hAnsi="Times New Roman" w:cs="Times New Roman"/>
        </w:rPr>
        <w:tab/>
        <w:t>оценку;</w:t>
      </w:r>
    </w:p>
    <w:p w14:paraId="6361D5D7" w14:textId="77777777" w:rsidR="00927F2E" w:rsidRPr="00BF11B0" w:rsidRDefault="0011740B" w:rsidP="002A4E10">
      <w:pPr>
        <w:pStyle w:val="a3"/>
        <w:tabs>
          <w:tab w:val="left" w:pos="8153"/>
        </w:tabs>
        <w:ind w:left="0"/>
        <w:contextualSpacing/>
        <w:jc w:val="left"/>
        <w:rPr>
          <w:rFonts w:ascii="Times New Roman" w:hAnsi="Times New Roman" w:cs="Times New Roman"/>
        </w:rPr>
      </w:pPr>
      <w:r w:rsidRPr="00BF11B0">
        <w:rPr>
          <w:rFonts w:ascii="Times New Roman" w:hAnsi="Times New Roman" w:cs="Times New Roman"/>
        </w:rPr>
        <w:t>-психолого-педагогическое</w:t>
      </w:r>
      <w:r w:rsidRPr="00BF11B0">
        <w:rPr>
          <w:rFonts w:ascii="Times New Roman" w:hAnsi="Times New Roman" w:cs="Times New Roman"/>
        </w:rPr>
        <w:tab/>
        <w:t>наблюдение;</w:t>
      </w:r>
    </w:p>
    <w:p w14:paraId="3B558CB8" w14:textId="77777777" w:rsidR="00927F2E" w:rsidRPr="00BF11B0" w:rsidRDefault="0011740B" w:rsidP="002A4E10">
      <w:pPr>
        <w:pStyle w:val="a3"/>
        <w:spacing w:before="1"/>
        <w:ind w:left="0"/>
        <w:contextualSpacing/>
        <w:jc w:val="left"/>
        <w:rPr>
          <w:rFonts w:ascii="Times New Roman" w:hAnsi="Times New Roman" w:cs="Times New Roman"/>
        </w:rPr>
      </w:pPr>
      <w:r w:rsidRPr="00BF11B0">
        <w:rPr>
          <w:rFonts w:ascii="Times New Roman" w:hAnsi="Times New Roman" w:cs="Times New Roman"/>
        </w:rPr>
        <w:t>-внутренний</w:t>
      </w:r>
      <w:r w:rsidRPr="00BF11B0">
        <w:rPr>
          <w:rFonts w:ascii="Times New Roman" w:hAnsi="Times New Roman" w:cs="Times New Roman"/>
          <w:spacing w:val="-5"/>
        </w:rPr>
        <w:t xml:space="preserve"> </w:t>
      </w:r>
      <w:r w:rsidRPr="00BF11B0">
        <w:rPr>
          <w:rFonts w:ascii="Times New Roman" w:hAnsi="Times New Roman" w:cs="Times New Roman"/>
        </w:rPr>
        <w:t>мониторинг</w:t>
      </w:r>
      <w:r w:rsidRPr="00BF11B0">
        <w:rPr>
          <w:rFonts w:ascii="Times New Roman" w:hAnsi="Times New Roman" w:cs="Times New Roman"/>
          <w:spacing w:val="-6"/>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7"/>
        </w:rPr>
        <w:t xml:space="preserve"> </w:t>
      </w:r>
      <w:r w:rsidRPr="00BF11B0">
        <w:rPr>
          <w:rFonts w:ascii="Times New Roman" w:hAnsi="Times New Roman" w:cs="Times New Roman"/>
        </w:rPr>
        <w:t>достижений</w:t>
      </w:r>
      <w:r w:rsidRPr="00BF11B0">
        <w:rPr>
          <w:rFonts w:ascii="Times New Roman" w:hAnsi="Times New Roman" w:cs="Times New Roman"/>
          <w:spacing w:val="-6"/>
        </w:rPr>
        <w:t xml:space="preserve"> </w:t>
      </w:r>
      <w:r w:rsidRPr="00BF11B0">
        <w:rPr>
          <w:rFonts w:ascii="Times New Roman" w:hAnsi="Times New Roman" w:cs="Times New Roman"/>
        </w:rPr>
        <w:t>обучающихся.</w:t>
      </w:r>
    </w:p>
    <w:p w14:paraId="5C045319" w14:textId="77777777" w:rsidR="00927F2E" w:rsidRPr="002A4E10" w:rsidRDefault="0011740B" w:rsidP="002A4E10">
      <w:pPr>
        <w:tabs>
          <w:tab w:val="left" w:pos="2813"/>
          <w:tab w:val="left" w:pos="2814"/>
          <w:tab w:val="left" w:pos="5762"/>
          <w:tab w:val="left" w:pos="8465"/>
        </w:tabs>
        <w:spacing w:before="224"/>
        <w:contextualSpacing/>
        <w:rPr>
          <w:rFonts w:ascii="Times New Roman" w:hAnsi="Times New Roman" w:cs="Times New Roman"/>
          <w:sz w:val="24"/>
          <w:szCs w:val="24"/>
        </w:rPr>
      </w:pPr>
      <w:r w:rsidRPr="002A4E10">
        <w:rPr>
          <w:rFonts w:ascii="Times New Roman" w:hAnsi="Times New Roman" w:cs="Times New Roman"/>
          <w:sz w:val="24"/>
          <w:szCs w:val="24"/>
        </w:rPr>
        <w:t>Внешняя</w:t>
      </w:r>
      <w:r w:rsidRPr="002A4E10">
        <w:rPr>
          <w:rFonts w:ascii="Times New Roman" w:hAnsi="Times New Roman" w:cs="Times New Roman"/>
          <w:sz w:val="24"/>
          <w:szCs w:val="24"/>
        </w:rPr>
        <w:tab/>
        <w:t>оценка</w:t>
      </w:r>
      <w:r w:rsidRPr="002A4E10">
        <w:rPr>
          <w:rFonts w:ascii="Times New Roman" w:hAnsi="Times New Roman" w:cs="Times New Roman"/>
          <w:sz w:val="24"/>
          <w:szCs w:val="24"/>
        </w:rPr>
        <w:tab/>
        <w:t>включает:</w:t>
      </w:r>
    </w:p>
    <w:p w14:paraId="2CF4C145" w14:textId="77777777" w:rsidR="00927F2E" w:rsidRPr="00BF11B0" w:rsidRDefault="0011740B" w:rsidP="002A4E10">
      <w:pPr>
        <w:pStyle w:val="a3"/>
        <w:ind w:left="0"/>
        <w:contextualSpacing/>
        <w:rPr>
          <w:rFonts w:ascii="Times New Roman" w:hAnsi="Times New Roman" w:cs="Times New Roman"/>
        </w:rPr>
      </w:pPr>
      <w:r w:rsidRPr="00BF11B0">
        <w:rPr>
          <w:rFonts w:ascii="Times New Roman" w:hAnsi="Times New Roman" w:cs="Times New Roman"/>
        </w:rPr>
        <w:t>-независимую</w:t>
      </w:r>
      <w:r w:rsidRPr="00BF11B0">
        <w:rPr>
          <w:rFonts w:ascii="Times New Roman" w:hAnsi="Times New Roman" w:cs="Times New Roman"/>
          <w:spacing w:val="-5"/>
        </w:rPr>
        <w:t xml:space="preserve"> </w:t>
      </w:r>
      <w:r w:rsidRPr="00BF11B0">
        <w:rPr>
          <w:rFonts w:ascii="Times New Roman" w:hAnsi="Times New Roman" w:cs="Times New Roman"/>
        </w:rPr>
        <w:t>оценку</w:t>
      </w:r>
      <w:r w:rsidRPr="00BF11B0">
        <w:rPr>
          <w:rFonts w:ascii="Times New Roman" w:hAnsi="Times New Roman" w:cs="Times New Roman"/>
          <w:spacing w:val="-3"/>
        </w:rPr>
        <w:t xml:space="preserve"> </w:t>
      </w:r>
      <w:r w:rsidRPr="00BF11B0">
        <w:rPr>
          <w:rFonts w:ascii="Times New Roman" w:hAnsi="Times New Roman" w:cs="Times New Roman"/>
        </w:rPr>
        <w:t>качества</w:t>
      </w:r>
      <w:r w:rsidRPr="00BF11B0">
        <w:rPr>
          <w:rFonts w:ascii="Times New Roman" w:hAnsi="Times New Roman" w:cs="Times New Roman"/>
          <w:spacing w:val="-5"/>
        </w:rPr>
        <w:t xml:space="preserve"> </w:t>
      </w:r>
      <w:r w:rsidRPr="00BF11B0">
        <w:rPr>
          <w:rFonts w:ascii="Times New Roman" w:hAnsi="Times New Roman" w:cs="Times New Roman"/>
        </w:rPr>
        <w:t>образования;</w:t>
      </w:r>
    </w:p>
    <w:p w14:paraId="44A75014" w14:textId="77777777" w:rsidR="00927F2E" w:rsidRPr="00BF11B0" w:rsidRDefault="0011740B" w:rsidP="002A4E10">
      <w:pPr>
        <w:pStyle w:val="a3"/>
        <w:spacing w:before="1"/>
        <w:ind w:left="0" w:right="400"/>
        <w:contextualSpacing/>
        <w:rPr>
          <w:rFonts w:ascii="Times New Roman" w:hAnsi="Times New Roman" w:cs="Times New Roman"/>
        </w:rPr>
      </w:pPr>
      <w:r w:rsidRPr="00BF11B0">
        <w:rPr>
          <w:rFonts w:ascii="Times New Roman" w:hAnsi="Times New Roman" w:cs="Times New Roman"/>
        </w:rPr>
        <w:t>-мониторинговые исследования муниципального, регионального и федерального</w:t>
      </w:r>
      <w:r w:rsidRPr="00BF11B0">
        <w:rPr>
          <w:rFonts w:ascii="Times New Roman" w:hAnsi="Times New Roman" w:cs="Times New Roman"/>
          <w:spacing w:val="-55"/>
        </w:rPr>
        <w:t xml:space="preserve"> </w:t>
      </w:r>
      <w:r w:rsidRPr="00BF11B0">
        <w:rPr>
          <w:rFonts w:ascii="Times New Roman" w:hAnsi="Times New Roman" w:cs="Times New Roman"/>
        </w:rPr>
        <w:t>уровней.</w:t>
      </w:r>
    </w:p>
    <w:p w14:paraId="61B7EB33" w14:textId="77777777" w:rsidR="00927F2E" w:rsidRPr="002A4E10" w:rsidRDefault="0011740B" w:rsidP="002A4E10">
      <w:pPr>
        <w:tabs>
          <w:tab w:val="left" w:pos="989"/>
        </w:tabs>
        <w:ind w:right="269"/>
        <w:contextualSpacing/>
        <w:rPr>
          <w:rFonts w:ascii="Times New Roman" w:hAnsi="Times New Roman" w:cs="Times New Roman"/>
          <w:sz w:val="24"/>
          <w:szCs w:val="24"/>
        </w:rPr>
      </w:pPr>
      <w:r w:rsidRPr="002A4E10">
        <w:rPr>
          <w:rFonts w:ascii="Times New Roman" w:hAnsi="Times New Roman" w:cs="Times New Roman"/>
          <w:sz w:val="24"/>
          <w:szCs w:val="24"/>
        </w:rPr>
        <w:t>В соответствии с ФГОС ООО система оценки образовательной организации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реализует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системно-деятельностный,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уровневый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комплексный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подходы</w:t>
      </w:r>
      <w:r w:rsidRPr="002A4E10">
        <w:rPr>
          <w:rFonts w:ascii="Times New Roman" w:hAnsi="Times New Roman" w:cs="Times New Roman"/>
          <w:spacing w:val="58"/>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оценке</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образовательных</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достижений.</w:t>
      </w:r>
    </w:p>
    <w:p w14:paraId="67C6FEDB" w14:textId="77777777" w:rsidR="00927F2E" w:rsidRPr="002A4E10" w:rsidRDefault="0011740B" w:rsidP="002A4E10">
      <w:pPr>
        <w:tabs>
          <w:tab w:val="left" w:pos="1009"/>
        </w:tabs>
        <w:ind w:right="269"/>
        <w:contextualSpacing/>
        <w:rPr>
          <w:rFonts w:ascii="Times New Roman" w:hAnsi="Times New Roman" w:cs="Times New Roman"/>
          <w:sz w:val="24"/>
          <w:szCs w:val="24"/>
        </w:rPr>
      </w:pPr>
      <w:r w:rsidRPr="002A4E10">
        <w:rPr>
          <w:rFonts w:ascii="Times New Roman" w:hAnsi="Times New Roman" w:cs="Times New Roman"/>
          <w:sz w:val="24"/>
          <w:szCs w:val="24"/>
        </w:rPr>
        <w:t>Системно-деятельностный подход к оценке образовательных достижений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 проявляется в оценке способности обучающихся к решению учебно-</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познавательных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учебно-практических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задач,</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уровня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функциональной грамотности обучающихся. Он обеспечивается содержанием 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критериями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качестве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выступают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выраженные 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деятельностной форме.</w:t>
      </w:r>
    </w:p>
    <w:p w14:paraId="582C1703" w14:textId="77777777" w:rsidR="00927F2E" w:rsidRPr="002A4E10" w:rsidRDefault="0011740B" w:rsidP="002A4E10">
      <w:pPr>
        <w:tabs>
          <w:tab w:val="left" w:pos="1167"/>
        </w:tabs>
        <w:spacing w:before="75"/>
        <w:ind w:right="273"/>
        <w:contextualSpacing/>
        <w:rPr>
          <w:rFonts w:ascii="Times New Roman" w:hAnsi="Times New Roman" w:cs="Times New Roman"/>
          <w:sz w:val="24"/>
          <w:szCs w:val="24"/>
        </w:rPr>
      </w:pPr>
      <w:r w:rsidRPr="002A4E10">
        <w:rPr>
          <w:rFonts w:ascii="Times New Roman" w:hAnsi="Times New Roman" w:cs="Times New Roman"/>
          <w:sz w:val="24"/>
          <w:szCs w:val="24"/>
        </w:rPr>
        <w:t>Уровневый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подход</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служит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важнейшей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организации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индивидуальной работы с обучающимися. Он реализуется как по отношению 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представлению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интерпретации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измерений.</w:t>
      </w:r>
    </w:p>
    <w:p w14:paraId="2E7BA6CE" w14:textId="77777777" w:rsidR="00927F2E" w:rsidRPr="002A4E10" w:rsidRDefault="0011740B" w:rsidP="002A4E10">
      <w:pPr>
        <w:tabs>
          <w:tab w:val="left" w:pos="1071"/>
        </w:tabs>
        <w:spacing w:before="225"/>
        <w:ind w:right="270"/>
        <w:contextualSpacing/>
        <w:rPr>
          <w:rFonts w:ascii="Times New Roman" w:hAnsi="Times New Roman" w:cs="Times New Roman"/>
          <w:sz w:val="24"/>
          <w:szCs w:val="24"/>
        </w:rPr>
      </w:pPr>
      <w:r w:rsidRPr="002A4E10">
        <w:rPr>
          <w:rFonts w:ascii="Times New Roman" w:hAnsi="Times New Roman" w:cs="Times New Roman"/>
          <w:sz w:val="24"/>
          <w:szCs w:val="24"/>
        </w:rPr>
        <w:t>Уровневый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подход</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реализуется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счет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фиксации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различных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уровней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 обучающимися планируемых результатов базового уровня и уровней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выше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ниже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базового.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базового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уровня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свидетельствует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способности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решать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типовые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задачи,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целенаправленно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отрабатываемые со всеми обучающимися в ходе учебного процесса. Овладение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базовым уровнем является границей, отделяющей знание от незнания, выступает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достаточным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продолжения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последующего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материала.</w:t>
      </w:r>
    </w:p>
    <w:p w14:paraId="58BB0912" w14:textId="77777777" w:rsidR="00927F2E" w:rsidRPr="002A4E10" w:rsidRDefault="0011740B" w:rsidP="002A4E10">
      <w:pPr>
        <w:tabs>
          <w:tab w:val="left" w:pos="1112"/>
        </w:tabs>
        <w:spacing w:before="220"/>
        <w:ind w:right="272"/>
        <w:contextualSpacing/>
        <w:rPr>
          <w:rFonts w:ascii="Times New Roman" w:hAnsi="Times New Roman" w:cs="Times New Roman"/>
          <w:sz w:val="24"/>
          <w:szCs w:val="24"/>
        </w:rPr>
      </w:pPr>
      <w:r w:rsidRPr="002A4E10">
        <w:rPr>
          <w:rFonts w:ascii="Times New Roman" w:hAnsi="Times New Roman" w:cs="Times New Roman"/>
          <w:sz w:val="24"/>
          <w:szCs w:val="24"/>
        </w:rPr>
        <w:t>Комплексный подход к оценке образовательных достижений реализуется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через:</w:t>
      </w:r>
    </w:p>
    <w:p w14:paraId="1A57E862" w14:textId="77777777" w:rsidR="00927F2E" w:rsidRPr="00BF11B0" w:rsidRDefault="0011740B" w:rsidP="002A4E10">
      <w:pPr>
        <w:pStyle w:val="a3"/>
        <w:tabs>
          <w:tab w:val="left" w:pos="2042"/>
          <w:tab w:val="left" w:pos="4329"/>
          <w:tab w:val="left" w:pos="5382"/>
          <w:tab w:val="left" w:pos="8190"/>
        </w:tabs>
        <w:spacing w:before="3"/>
        <w:ind w:left="0"/>
        <w:contextualSpacing/>
        <w:rPr>
          <w:rFonts w:ascii="Times New Roman" w:hAnsi="Times New Roman" w:cs="Times New Roman"/>
        </w:rPr>
      </w:pPr>
      <w:r w:rsidRPr="00BF11B0">
        <w:rPr>
          <w:rFonts w:ascii="Times New Roman" w:hAnsi="Times New Roman" w:cs="Times New Roman"/>
        </w:rPr>
        <w:t>-оценку</w:t>
      </w:r>
      <w:r w:rsidRPr="00BF11B0">
        <w:rPr>
          <w:rFonts w:ascii="Times New Roman" w:hAnsi="Times New Roman" w:cs="Times New Roman"/>
        </w:rPr>
        <w:tab/>
        <w:t>предметных</w:t>
      </w:r>
      <w:r w:rsidRPr="00BF11B0">
        <w:rPr>
          <w:rFonts w:ascii="Times New Roman" w:hAnsi="Times New Roman" w:cs="Times New Roman"/>
        </w:rPr>
        <w:tab/>
        <w:t>и</w:t>
      </w:r>
      <w:r w:rsidRPr="00BF11B0">
        <w:rPr>
          <w:rFonts w:ascii="Times New Roman" w:hAnsi="Times New Roman" w:cs="Times New Roman"/>
        </w:rPr>
        <w:tab/>
        <w:t>метапредметных</w:t>
      </w:r>
      <w:r w:rsidRPr="00BF11B0">
        <w:rPr>
          <w:rFonts w:ascii="Times New Roman" w:hAnsi="Times New Roman" w:cs="Times New Roman"/>
        </w:rPr>
        <w:tab/>
        <w:t>результатов;</w:t>
      </w:r>
    </w:p>
    <w:p w14:paraId="397AC035" w14:textId="77777777" w:rsidR="00927F2E" w:rsidRPr="00BF11B0" w:rsidRDefault="0011740B" w:rsidP="002A4E10">
      <w:pPr>
        <w:pStyle w:val="a3"/>
        <w:tabs>
          <w:tab w:val="left" w:pos="2253"/>
          <w:tab w:val="left" w:pos="3028"/>
          <w:tab w:val="left" w:pos="4328"/>
          <w:tab w:val="left" w:pos="6303"/>
          <w:tab w:val="left" w:pos="8109"/>
        </w:tabs>
        <w:ind w:left="0" w:right="272"/>
        <w:contextualSpacing/>
        <w:rPr>
          <w:rFonts w:ascii="Times New Roman" w:hAnsi="Times New Roman" w:cs="Times New Roman"/>
        </w:rPr>
      </w:pPr>
      <w:r w:rsidRPr="00BF11B0">
        <w:rPr>
          <w:rFonts w:ascii="Times New Roman" w:hAnsi="Times New Roman" w:cs="Times New Roman"/>
        </w:rPr>
        <w:t>-использование комплекса оценочных процедур как основы для оценки динамики</w:t>
      </w:r>
      <w:r w:rsidRPr="00BF11B0">
        <w:rPr>
          <w:rFonts w:ascii="Times New Roman" w:hAnsi="Times New Roman" w:cs="Times New Roman"/>
          <w:spacing w:val="-55"/>
        </w:rPr>
        <w:t xml:space="preserve"> </w:t>
      </w:r>
      <w:r w:rsidRPr="00BF11B0">
        <w:rPr>
          <w:rFonts w:ascii="Times New Roman" w:hAnsi="Times New Roman" w:cs="Times New Roman"/>
        </w:rPr>
        <w:t>индивидуальных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достижений</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итоговой</w:t>
      </w:r>
      <w:r w:rsidRPr="00BF11B0">
        <w:rPr>
          <w:rFonts w:ascii="Times New Roman" w:hAnsi="Times New Roman" w:cs="Times New Roman"/>
          <w:spacing w:val="1"/>
        </w:rPr>
        <w:t xml:space="preserve"> </w:t>
      </w:r>
      <w:r w:rsidRPr="00BF11B0">
        <w:rPr>
          <w:rFonts w:ascii="Times New Roman" w:hAnsi="Times New Roman" w:cs="Times New Roman"/>
        </w:rPr>
        <w:t>оценки; использования контекстной информации (об особенностях обучающихся,</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обучения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другое)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интерпретации</w:t>
      </w:r>
      <w:r w:rsidRPr="00BF11B0">
        <w:rPr>
          <w:rFonts w:ascii="Times New Roman" w:hAnsi="Times New Roman" w:cs="Times New Roman"/>
          <w:spacing w:val="1"/>
        </w:rPr>
        <w:t xml:space="preserve"> </w:t>
      </w:r>
      <w:r w:rsidRPr="00BF11B0">
        <w:rPr>
          <w:rFonts w:ascii="Times New Roman" w:hAnsi="Times New Roman" w:cs="Times New Roman"/>
        </w:rPr>
        <w:t>полученных</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rPr>
        <w:tab/>
        <w:t>в</w:t>
      </w:r>
      <w:r w:rsidRPr="00BF11B0">
        <w:rPr>
          <w:rFonts w:ascii="Times New Roman" w:hAnsi="Times New Roman" w:cs="Times New Roman"/>
        </w:rPr>
        <w:tab/>
        <w:t>целях</w:t>
      </w:r>
      <w:r w:rsidR="002A4E10">
        <w:rPr>
          <w:rFonts w:ascii="Times New Roman" w:hAnsi="Times New Roman" w:cs="Times New Roman"/>
        </w:rPr>
        <w:t xml:space="preserve"> </w:t>
      </w:r>
      <w:r w:rsidRPr="00BF11B0">
        <w:rPr>
          <w:rFonts w:ascii="Times New Roman" w:hAnsi="Times New Roman" w:cs="Times New Roman"/>
        </w:rPr>
        <w:lastRenderedPageBreak/>
        <w:t>управления</w:t>
      </w:r>
      <w:r w:rsidRPr="00BF11B0">
        <w:rPr>
          <w:rFonts w:ascii="Times New Roman" w:hAnsi="Times New Roman" w:cs="Times New Roman"/>
        </w:rPr>
        <w:tab/>
        <w:t>качеством</w:t>
      </w:r>
      <w:r w:rsidRPr="00BF11B0">
        <w:rPr>
          <w:rFonts w:ascii="Times New Roman" w:hAnsi="Times New Roman" w:cs="Times New Roman"/>
        </w:rPr>
        <w:tab/>
      </w:r>
      <w:r w:rsidRPr="00BF11B0">
        <w:rPr>
          <w:rFonts w:ascii="Times New Roman" w:hAnsi="Times New Roman" w:cs="Times New Roman"/>
          <w:spacing w:val="-1"/>
        </w:rPr>
        <w:t>образования;</w:t>
      </w:r>
    </w:p>
    <w:p w14:paraId="352C8B78" w14:textId="77777777" w:rsidR="00927F2E" w:rsidRPr="00BF11B0" w:rsidRDefault="0011740B" w:rsidP="002A4E10">
      <w:pPr>
        <w:pStyle w:val="a3"/>
        <w:ind w:left="0" w:right="273"/>
        <w:contextualSpacing/>
        <w:rPr>
          <w:rFonts w:ascii="Times New Roman" w:hAnsi="Times New Roman" w:cs="Times New Roman"/>
        </w:rPr>
      </w:pPr>
      <w:r w:rsidRPr="00BF11B0">
        <w:rPr>
          <w:rFonts w:ascii="Times New Roman" w:hAnsi="Times New Roman" w:cs="Times New Roman"/>
        </w:rPr>
        <w:t>-использование разнообразных методов и форм оценки, взаимно дополняющих</w:t>
      </w:r>
      <w:r w:rsidRPr="00BF11B0">
        <w:rPr>
          <w:rFonts w:ascii="Times New Roman" w:hAnsi="Times New Roman" w:cs="Times New Roman"/>
          <w:spacing w:val="1"/>
        </w:rPr>
        <w:t xml:space="preserve"> </w:t>
      </w:r>
      <w:r w:rsidRPr="00BF11B0">
        <w:rPr>
          <w:rFonts w:ascii="Times New Roman" w:hAnsi="Times New Roman" w:cs="Times New Roman"/>
        </w:rPr>
        <w:t>друг</w:t>
      </w:r>
      <w:r w:rsidRPr="00BF11B0">
        <w:rPr>
          <w:rFonts w:ascii="Times New Roman" w:hAnsi="Times New Roman" w:cs="Times New Roman"/>
          <w:spacing w:val="1"/>
        </w:rPr>
        <w:t xml:space="preserve"> </w:t>
      </w:r>
      <w:r w:rsidRPr="00BF11B0">
        <w:rPr>
          <w:rFonts w:ascii="Times New Roman" w:hAnsi="Times New Roman" w:cs="Times New Roman"/>
        </w:rPr>
        <w:t>друга:</w:t>
      </w:r>
      <w:r w:rsidRPr="00BF11B0">
        <w:rPr>
          <w:rFonts w:ascii="Times New Roman" w:hAnsi="Times New Roman" w:cs="Times New Roman"/>
          <w:spacing w:val="1"/>
        </w:rPr>
        <w:t xml:space="preserve"> </w:t>
      </w:r>
      <w:r w:rsidRPr="00BF11B0">
        <w:rPr>
          <w:rFonts w:ascii="Times New Roman" w:hAnsi="Times New Roman" w:cs="Times New Roman"/>
        </w:rPr>
        <w:t>стандартизированных</w:t>
      </w:r>
      <w:r w:rsidRPr="00BF11B0">
        <w:rPr>
          <w:rFonts w:ascii="Times New Roman" w:hAnsi="Times New Roman" w:cs="Times New Roman"/>
          <w:spacing w:val="1"/>
        </w:rPr>
        <w:t xml:space="preserve"> </w:t>
      </w:r>
      <w:r w:rsidRPr="00BF11B0">
        <w:rPr>
          <w:rFonts w:ascii="Times New Roman" w:hAnsi="Times New Roman" w:cs="Times New Roman"/>
        </w:rPr>
        <w:t>устных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письменных</w:t>
      </w:r>
      <w:r w:rsidRPr="00BF11B0">
        <w:rPr>
          <w:rFonts w:ascii="Times New Roman" w:hAnsi="Times New Roman" w:cs="Times New Roman"/>
          <w:spacing w:val="1"/>
        </w:rPr>
        <w:t xml:space="preserve"> </w:t>
      </w:r>
      <w:r w:rsidRPr="00BF11B0">
        <w:rPr>
          <w:rFonts w:ascii="Times New Roman" w:hAnsi="Times New Roman" w:cs="Times New Roman"/>
        </w:rPr>
        <w:t>работ,</w:t>
      </w:r>
      <w:r w:rsidRPr="00BF11B0">
        <w:rPr>
          <w:rFonts w:ascii="Times New Roman" w:hAnsi="Times New Roman" w:cs="Times New Roman"/>
          <w:spacing w:val="1"/>
        </w:rPr>
        <w:t xml:space="preserve"> </w:t>
      </w:r>
      <w:r w:rsidRPr="00BF11B0">
        <w:rPr>
          <w:rFonts w:ascii="Times New Roman" w:hAnsi="Times New Roman" w:cs="Times New Roman"/>
        </w:rPr>
        <w:t>проектов,</w:t>
      </w:r>
      <w:r w:rsidRPr="00BF11B0">
        <w:rPr>
          <w:rFonts w:ascii="Times New Roman" w:hAnsi="Times New Roman" w:cs="Times New Roman"/>
          <w:spacing w:val="1"/>
        </w:rPr>
        <w:t xml:space="preserve"> </w:t>
      </w:r>
      <w:r w:rsidRPr="00BF11B0">
        <w:rPr>
          <w:rFonts w:ascii="Times New Roman" w:hAnsi="Times New Roman" w:cs="Times New Roman"/>
        </w:rPr>
        <w:t xml:space="preserve">практических    </w:t>
      </w:r>
      <w:r w:rsidRPr="00BF11B0">
        <w:rPr>
          <w:rFonts w:ascii="Times New Roman" w:hAnsi="Times New Roman" w:cs="Times New Roman"/>
          <w:spacing w:val="17"/>
        </w:rPr>
        <w:t xml:space="preserve"> </w:t>
      </w:r>
      <w:r w:rsidRPr="00BF11B0">
        <w:rPr>
          <w:rFonts w:ascii="Times New Roman" w:hAnsi="Times New Roman" w:cs="Times New Roman"/>
        </w:rPr>
        <w:t xml:space="preserve">(в    </w:t>
      </w:r>
      <w:r w:rsidRPr="00BF11B0">
        <w:rPr>
          <w:rFonts w:ascii="Times New Roman" w:hAnsi="Times New Roman" w:cs="Times New Roman"/>
          <w:spacing w:val="18"/>
        </w:rPr>
        <w:t xml:space="preserve"> </w:t>
      </w:r>
      <w:r w:rsidRPr="00BF11B0">
        <w:rPr>
          <w:rFonts w:ascii="Times New Roman" w:hAnsi="Times New Roman" w:cs="Times New Roman"/>
        </w:rPr>
        <w:t xml:space="preserve">том    </w:t>
      </w:r>
      <w:r w:rsidRPr="00BF11B0">
        <w:rPr>
          <w:rFonts w:ascii="Times New Roman" w:hAnsi="Times New Roman" w:cs="Times New Roman"/>
          <w:spacing w:val="19"/>
        </w:rPr>
        <w:t xml:space="preserve"> </w:t>
      </w:r>
      <w:r w:rsidRPr="00BF11B0">
        <w:rPr>
          <w:rFonts w:ascii="Times New Roman" w:hAnsi="Times New Roman" w:cs="Times New Roman"/>
        </w:rPr>
        <w:t xml:space="preserve">числе    </w:t>
      </w:r>
      <w:r w:rsidRPr="00BF11B0">
        <w:rPr>
          <w:rFonts w:ascii="Times New Roman" w:hAnsi="Times New Roman" w:cs="Times New Roman"/>
          <w:spacing w:val="17"/>
        </w:rPr>
        <w:t xml:space="preserve"> </w:t>
      </w:r>
      <w:r w:rsidRPr="00BF11B0">
        <w:rPr>
          <w:rFonts w:ascii="Times New Roman" w:hAnsi="Times New Roman" w:cs="Times New Roman"/>
        </w:rPr>
        <w:t xml:space="preserve">исследовательских)    </w:t>
      </w:r>
      <w:r w:rsidRPr="00BF11B0">
        <w:rPr>
          <w:rFonts w:ascii="Times New Roman" w:hAnsi="Times New Roman" w:cs="Times New Roman"/>
          <w:spacing w:val="19"/>
        </w:rPr>
        <w:t xml:space="preserve"> </w:t>
      </w:r>
      <w:r w:rsidRPr="00BF11B0">
        <w:rPr>
          <w:rFonts w:ascii="Times New Roman" w:hAnsi="Times New Roman" w:cs="Times New Roman"/>
        </w:rPr>
        <w:t xml:space="preserve">и    </w:t>
      </w:r>
      <w:r w:rsidRPr="00BF11B0">
        <w:rPr>
          <w:rFonts w:ascii="Times New Roman" w:hAnsi="Times New Roman" w:cs="Times New Roman"/>
          <w:spacing w:val="17"/>
        </w:rPr>
        <w:t xml:space="preserve"> </w:t>
      </w:r>
      <w:r w:rsidRPr="00BF11B0">
        <w:rPr>
          <w:rFonts w:ascii="Times New Roman" w:hAnsi="Times New Roman" w:cs="Times New Roman"/>
        </w:rPr>
        <w:t xml:space="preserve">творческих    </w:t>
      </w:r>
      <w:r w:rsidRPr="00BF11B0">
        <w:rPr>
          <w:rFonts w:ascii="Times New Roman" w:hAnsi="Times New Roman" w:cs="Times New Roman"/>
          <w:spacing w:val="18"/>
        </w:rPr>
        <w:t xml:space="preserve"> </w:t>
      </w:r>
      <w:r w:rsidRPr="00BF11B0">
        <w:rPr>
          <w:rFonts w:ascii="Times New Roman" w:hAnsi="Times New Roman" w:cs="Times New Roman"/>
        </w:rPr>
        <w:t>работ;</w:t>
      </w:r>
    </w:p>
    <w:p w14:paraId="08EF48BF" w14:textId="77777777" w:rsidR="00927F2E" w:rsidRPr="00BF11B0" w:rsidRDefault="0011740B" w:rsidP="002A4E10">
      <w:pPr>
        <w:pStyle w:val="a3"/>
        <w:tabs>
          <w:tab w:val="left" w:pos="7853"/>
        </w:tabs>
        <w:ind w:left="0" w:right="268"/>
        <w:contextualSpacing/>
        <w:rPr>
          <w:rFonts w:ascii="Times New Roman" w:hAnsi="Times New Roman" w:cs="Times New Roman"/>
        </w:rPr>
      </w:pPr>
      <w:r w:rsidRPr="00BF11B0">
        <w:rPr>
          <w:rFonts w:ascii="Times New Roman" w:hAnsi="Times New Roman" w:cs="Times New Roman"/>
        </w:rPr>
        <w:t>-использование</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обеспечивающих</w:t>
      </w:r>
      <w:r w:rsidRPr="00BF11B0">
        <w:rPr>
          <w:rFonts w:ascii="Times New Roman" w:hAnsi="Times New Roman" w:cs="Times New Roman"/>
          <w:spacing w:val="1"/>
        </w:rPr>
        <w:t xml:space="preserve"> </w:t>
      </w:r>
      <w:r w:rsidRPr="00BF11B0">
        <w:rPr>
          <w:rFonts w:ascii="Times New Roman" w:hAnsi="Times New Roman" w:cs="Times New Roman"/>
        </w:rPr>
        <w:t>возможность</w:t>
      </w:r>
      <w:r w:rsidRPr="00BF11B0">
        <w:rPr>
          <w:rFonts w:ascii="Times New Roman" w:hAnsi="Times New Roman" w:cs="Times New Roman"/>
          <w:spacing w:val="1"/>
        </w:rPr>
        <w:t xml:space="preserve"> </w:t>
      </w:r>
      <w:r w:rsidRPr="00BF11B0">
        <w:rPr>
          <w:rFonts w:ascii="Times New Roman" w:hAnsi="Times New Roman" w:cs="Times New Roman"/>
        </w:rPr>
        <w:t>включения</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самостоятельную</w:t>
      </w:r>
      <w:r w:rsidRPr="00BF11B0">
        <w:rPr>
          <w:rFonts w:ascii="Times New Roman" w:hAnsi="Times New Roman" w:cs="Times New Roman"/>
          <w:spacing w:val="1"/>
        </w:rPr>
        <w:t xml:space="preserve"> </w:t>
      </w:r>
      <w:r w:rsidRPr="00BF11B0">
        <w:rPr>
          <w:rFonts w:ascii="Times New Roman" w:hAnsi="Times New Roman" w:cs="Times New Roman"/>
        </w:rPr>
        <w:t>оценочную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(самоанализ,</w:t>
      </w:r>
      <w:r w:rsidRPr="00BF11B0">
        <w:rPr>
          <w:rFonts w:ascii="Times New Roman" w:hAnsi="Times New Roman" w:cs="Times New Roman"/>
          <w:spacing w:val="1"/>
        </w:rPr>
        <w:t xml:space="preserve"> </w:t>
      </w:r>
      <w:r w:rsidRPr="00BF11B0">
        <w:rPr>
          <w:rFonts w:ascii="Times New Roman" w:hAnsi="Times New Roman" w:cs="Times New Roman"/>
        </w:rPr>
        <w:t>самооценка,</w:t>
      </w:r>
      <w:r w:rsidRPr="00BF11B0">
        <w:rPr>
          <w:rFonts w:ascii="Times New Roman" w:hAnsi="Times New Roman" w:cs="Times New Roman"/>
        </w:rPr>
        <w:tab/>
        <w:t>взаимооценка);</w:t>
      </w:r>
    </w:p>
    <w:p w14:paraId="5EC68C2B" w14:textId="77777777" w:rsidR="00927F2E" w:rsidRPr="00BF11B0" w:rsidRDefault="0011740B" w:rsidP="002A4E10">
      <w:pPr>
        <w:pStyle w:val="a3"/>
        <w:ind w:left="0" w:right="267"/>
        <w:contextualSpacing/>
        <w:rPr>
          <w:rFonts w:ascii="Times New Roman" w:hAnsi="Times New Roman" w:cs="Times New Roman"/>
        </w:rPr>
      </w:pPr>
      <w:r w:rsidRPr="00BF11B0">
        <w:rPr>
          <w:rFonts w:ascii="Times New Roman" w:hAnsi="Times New Roman" w:cs="Times New Roman"/>
        </w:rPr>
        <w:t>-использование</w:t>
      </w:r>
      <w:r w:rsidRPr="00BF11B0">
        <w:rPr>
          <w:rFonts w:ascii="Times New Roman" w:hAnsi="Times New Roman" w:cs="Times New Roman"/>
          <w:spacing w:val="1"/>
        </w:rPr>
        <w:t xml:space="preserve"> </w:t>
      </w:r>
      <w:r w:rsidRPr="00BF11B0">
        <w:rPr>
          <w:rFonts w:ascii="Times New Roman" w:hAnsi="Times New Roman" w:cs="Times New Roman"/>
        </w:rPr>
        <w:t>мониторинга</w:t>
      </w:r>
      <w:r w:rsidRPr="00BF11B0">
        <w:rPr>
          <w:rFonts w:ascii="Times New Roman" w:hAnsi="Times New Roman" w:cs="Times New Roman"/>
          <w:spacing w:val="1"/>
        </w:rPr>
        <w:t xml:space="preserve"> </w:t>
      </w:r>
      <w:r w:rsidRPr="00BF11B0">
        <w:rPr>
          <w:rFonts w:ascii="Times New Roman" w:hAnsi="Times New Roman" w:cs="Times New Roman"/>
        </w:rPr>
        <w:t>динамических</w:t>
      </w:r>
      <w:r w:rsidRPr="00BF11B0">
        <w:rPr>
          <w:rFonts w:ascii="Times New Roman" w:hAnsi="Times New Roman" w:cs="Times New Roman"/>
          <w:spacing w:val="1"/>
        </w:rPr>
        <w:t xml:space="preserve"> </w:t>
      </w:r>
      <w:r w:rsidRPr="00BF11B0">
        <w:rPr>
          <w:rFonts w:ascii="Times New Roman" w:hAnsi="Times New Roman" w:cs="Times New Roman"/>
        </w:rPr>
        <w:t>показателей</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формируемых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информационно-</w:t>
      </w:r>
      <w:r w:rsidRPr="00BF11B0">
        <w:rPr>
          <w:rFonts w:ascii="Times New Roman" w:hAnsi="Times New Roman" w:cs="Times New Roman"/>
          <w:spacing w:val="1"/>
        </w:rPr>
        <w:t xml:space="preserve"> </w:t>
      </w:r>
      <w:r w:rsidRPr="00BF11B0">
        <w:rPr>
          <w:rFonts w:ascii="Times New Roman" w:hAnsi="Times New Roman" w:cs="Times New Roman"/>
        </w:rPr>
        <w:t>коммуникационных</w:t>
      </w:r>
      <w:r w:rsidRPr="00BF11B0">
        <w:rPr>
          <w:rFonts w:ascii="Times New Roman" w:hAnsi="Times New Roman" w:cs="Times New Roman"/>
          <w:spacing w:val="-2"/>
        </w:rPr>
        <w:t xml:space="preserve"> </w:t>
      </w:r>
      <w:r w:rsidRPr="00BF11B0">
        <w:rPr>
          <w:rFonts w:ascii="Times New Roman" w:hAnsi="Times New Roman" w:cs="Times New Roman"/>
        </w:rPr>
        <w:t>(цифровых) технологий.</w:t>
      </w:r>
    </w:p>
    <w:p w14:paraId="01FC4416" w14:textId="77777777" w:rsidR="00927F2E" w:rsidRPr="002A4E10" w:rsidRDefault="0011740B" w:rsidP="002A4E10">
      <w:pPr>
        <w:tabs>
          <w:tab w:val="left" w:pos="1174"/>
        </w:tabs>
        <w:ind w:right="270"/>
        <w:contextualSpacing/>
        <w:rPr>
          <w:rFonts w:ascii="Times New Roman" w:hAnsi="Times New Roman" w:cs="Times New Roman"/>
          <w:sz w:val="24"/>
          <w:szCs w:val="24"/>
        </w:rPr>
      </w:pP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личностных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осуществляется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через</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программы,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устанавливаются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требованиями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ФГОС</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ООО.</w:t>
      </w:r>
    </w:p>
    <w:p w14:paraId="45CCBA23" w14:textId="77777777" w:rsidR="00927F2E" w:rsidRPr="002A4E10" w:rsidRDefault="0011740B" w:rsidP="002A4E10">
      <w:pPr>
        <w:tabs>
          <w:tab w:val="left" w:pos="1083"/>
        </w:tabs>
        <w:spacing w:before="224"/>
        <w:ind w:right="269"/>
        <w:contextualSpacing/>
        <w:rPr>
          <w:rFonts w:ascii="Times New Roman" w:hAnsi="Times New Roman" w:cs="Times New Roman"/>
          <w:sz w:val="24"/>
          <w:szCs w:val="24"/>
        </w:rPr>
      </w:pPr>
      <w:r w:rsidRPr="002A4E10">
        <w:rPr>
          <w:rFonts w:ascii="Times New Roman" w:hAnsi="Times New Roman" w:cs="Times New Roman"/>
          <w:sz w:val="24"/>
          <w:szCs w:val="24"/>
        </w:rPr>
        <w:t>Формирование личностных результатов обеспечивается в ходе реализации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всех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компонентов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внеурочную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деятельность.</w:t>
      </w:r>
    </w:p>
    <w:p w14:paraId="5A0DA8C2" w14:textId="77777777" w:rsidR="00927F2E" w:rsidRPr="002A4E10" w:rsidRDefault="0011740B" w:rsidP="002A4E10">
      <w:pPr>
        <w:tabs>
          <w:tab w:val="left" w:pos="1244"/>
        </w:tabs>
        <w:ind w:right="269"/>
        <w:contextualSpacing/>
        <w:rPr>
          <w:rFonts w:ascii="Times New Roman" w:hAnsi="Times New Roman" w:cs="Times New Roman"/>
          <w:sz w:val="24"/>
          <w:szCs w:val="24"/>
        </w:rPr>
      </w:pPr>
      <w:r w:rsidRPr="002A4E10">
        <w:rPr>
          <w:rFonts w:ascii="Times New Roman" w:hAnsi="Times New Roman" w:cs="Times New Roman"/>
          <w:sz w:val="24"/>
          <w:szCs w:val="24"/>
        </w:rPr>
        <w:t>Во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внутреннем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мониторинге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возможна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сформированности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отдельных личностных результатов, проявляющихся в соблюдении норм и правил</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поведения, принятых в образовательной организации; участии в общественной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жизни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организации,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ближайшего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социального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окружения,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Российской Федерации, общественно-полезной деятельности; ответственности за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способности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делать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осознанный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выбор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своей</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траектории,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числе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выбор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профессии;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ценностно-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смысловых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установках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формируемых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средствами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предметов.</w:t>
      </w:r>
    </w:p>
    <w:p w14:paraId="590FF55D" w14:textId="77777777" w:rsidR="00927F2E" w:rsidRPr="002A4E10" w:rsidRDefault="0011740B" w:rsidP="002A4E10">
      <w:pPr>
        <w:tabs>
          <w:tab w:val="left" w:pos="1232"/>
        </w:tabs>
        <w:ind w:right="272"/>
        <w:contextualSpacing/>
        <w:rPr>
          <w:rFonts w:ascii="Times New Roman" w:hAnsi="Times New Roman" w:cs="Times New Roman"/>
          <w:sz w:val="24"/>
          <w:szCs w:val="24"/>
        </w:rPr>
      </w:pP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полученные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ходе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как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внешних,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внутренних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мониторингов,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допускается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использовать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только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виде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агрегированных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(усредненных,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анонимных) данных.</w:t>
      </w:r>
    </w:p>
    <w:p w14:paraId="5444D749" w14:textId="77777777" w:rsidR="00927F2E" w:rsidRPr="002A4E10" w:rsidRDefault="0011740B" w:rsidP="002A4E10">
      <w:pPr>
        <w:tabs>
          <w:tab w:val="left" w:pos="1273"/>
        </w:tabs>
        <w:spacing w:before="75"/>
        <w:ind w:right="271"/>
        <w:contextualSpacing/>
        <w:rPr>
          <w:rFonts w:ascii="Times New Roman" w:hAnsi="Times New Roman" w:cs="Times New Roman"/>
          <w:sz w:val="24"/>
          <w:szCs w:val="24"/>
        </w:rPr>
      </w:pP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метапредметных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представляет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собой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 планируемых результатов освоения ФАОП ООО для обучающихся 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отражают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совокупность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познавательных,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коммуникативных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регулятивных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универсальных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действий,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систему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междисциплинарных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(межпредметных) понятий.</w:t>
      </w:r>
    </w:p>
    <w:p w14:paraId="7003F7F0" w14:textId="77777777" w:rsidR="00927F2E" w:rsidRPr="002A4E10" w:rsidRDefault="0011740B" w:rsidP="002A4E10">
      <w:pPr>
        <w:tabs>
          <w:tab w:val="left" w:pos="1124"/>
        </w:tabs>
        <w:ind w:right="276"/>
        <w:contextualSpacing/>
        <w:rPr>
          <w:rFonts w:ascii="Times New Roman" w:hAnsi="Times New Roman" w:cs="Times New Roman"/>
          <w:sz w:val="24"/>
          <w:szCs w:val="24"/>
        </w:rPr>
      </w:pPr>
      <w:r w:rsidRPr="002A4E10">
        <w:rPr>
          <w:rFonts w:ascii="Times New Roman" w:hAnsi="Times New Roman" w:cs="Times New Roman"/>
          <w:sz w:val="24"/>
          <w:szCs w:val="24"/>
        </w:rPr>
        <w:t>Формирование метапредметных результатов обеспечивается комплексом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программ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предметов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внеурочной</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деятельности.</w:t>
      </w:r>
    </w:p>
    <w:p w14:paraId="634BAC05" w14:textId="77777777" w:rsidR="00927F2E" w:rsidRPr="002A4E10" w:rsidRDefault="0011740B" w:rsidP="002A4E10">
      <w:pPr>
        <w:tabs>
          <w:tab w:val="left" w:pos="1218"/>
        </w:tabs>
        <w:ind w:right="272"/>
        <w:contextualSpacing/>
        <w:rPr>
          <w:rFonts w:ascii="Times New Roman" w:hAnsi="Times New Roman" w:cs="Times New Roman"/>
          <w:sz w:val="24"/>
          <w:szCs w:val="24"/>
        </w:rPr>
      </w:pPr>
      <w:r w:rsidRPr="002A4E10">
        <w:rPr>
          <w:rFonts w:ascii="Times New Roman" w:hAnsi="Times New Roman" w:cs="Times New Roman"/>
          <w:sz w:val="24"/>
          <w:szCs w:val="24"/>
        </w:rPr>
        <w:t>Основным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объектом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метапредметных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является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овладение:</w:t>
      </w:r>
    </w:p>
    <w:p w14:paraId="69132324" w14:textId="77777777" w:rsidR="00927F2E" w:rsidRPr="00BF11B0" w:rsidRDefault="0011740B" w:rsidP="002A4E10">
      <w:pPr>
        <w:pStyle w:val="a3"/>
        <w:tabs>
          <w:tab w:val="left" w:pos="2171"/>
          <w:tab w:val="left" w:pos="3909"/>
          <w:tab w:val="left" w:pos="5398"/>
          <w:tab w:val="left" w:pos="7057"/>
          <w:tab w:val="left" w:pos="8818"/>
        </w:tabs>
        <w:spacing w:before="2"/>
        <w:ind w:left="0" w:right="269"/>
        <w:contextualSpacing/>
        <w:rPr>
          <w:rFonts w:ascii="Times New Roman" w:hAnsi="Times New Roman" w:cs="Times New Roman"/>
        </w:rPr>
      </w:pPr>
      <w:r w:rsidRPr="00BF11B0">
        <w:rPr>
          <w:rFonts w:ascii="Times New Roman" w:hAnsi="Times New Roman" w:cs="Times New Roman"/>
        </w:rPr>
        <w:t>-познавательными</w:t>
      </w:r>
      <w:r w:rsidRPr="00BF11B0">
        <w:rPr>
          <w:rFonts w:ascii="Times New Roman" w:hAnsi="Times New Roman" w:cs="Times New Roman"/>
          <w:spacing w:val="1"/>
        </w:rPr>
        <w:t xml:space="preserve"> </w:t>
      </w:r>
      <w:r w:rsidRPr="00BF11B0">
        <w:rPr>
          <w:rFonts w:ascii="Times New Roman" w:hAnsi="Times New Roman" w:cs="Times New Roman"/>
        </w:rPr>
        <w:t>универсальными</w:t>
      </w:r>
      <w:r w:rsidRPr="00BF11B0">
        <w:rPr>
          <w:rFonts w:ascii="Times New Roman" w:hAnsi="Times New Roman" w:cs="Times New Roman"/>
          <w:spacing w:val="1"/>
        </w:rPr>
        <w:t xml:space="preserve"> </w:t>
      </w:r>
      <w:r w:rsidRPr="00BF11B0">
        <w:rPr>
          <w:rFonts w:ascii="Times New Roman" w:hAnsi="Times New Roman" w:cs="Times New Roman"/>
        </w:rPr>
        <w:t>учебными</w:t>
      </w:r>
      <w:r w:rsidRPr="00BF11B0">
        <w:rPr>
          <w:rFonts w:ascii="Times New Roman" w:hAnsi="Times New Roman" w:cs="Times New Roman"/>
          <w:spacing w:val="1"/>
        </w:rPr>
        <w:t xml:space="preserve"> </w:t>
      </w:r>
      <w:r w:rsidRPr="00BF11B0">
        <w:rPr>
          <w:rFonts w:ascii="Times New Roman" w:hAnsi="Times New Roman" w:cs="Times New Roman"/>
        </w:rPr>
        <w:t>действиями</w:t>
      </w:r>
      <w:r w:rsidRPr="00BF11B0">
        <w:rPr>
          <w:rFonts w:ascii="Times New Roman" w:hAnsi="Times New Roman" w:cs="Times New Roman"/>
          <w:spacing w:val="1"/>
        </w:rPr>
        <w:t xml:space="preserve"> </w:t>
      </w:r>
      <w:r w:rsidRPr="00BF11B0">
        <w:rPr>
          <w:rFonts w:ascii="Times New Roman" w:hAnsi="Times New Roman" w:cs="Times New Roman"/>
        </w:rPr>
        <w:t>(замещение,</w:t>
      </w:r>
      <w:r w:rsidRPr="00BF11B0">
        <w:rPr>
          <w:rFonts w:ascii="Times New Roman" w:hAnsi="Times New Roman" w:cs="Times New Roman"/>
          <w:spacing w:val="1"/>
        </w:rPr>
        <w:t xml:space="preserve"> </w:t>
      </w:r>
      <w:r w:rsidRPr="00BF11B0">
        <w:rPr>
          <w:rFonts w:ascii="Times New Roman" w:hAnsi="Times New Roman" w:cs="Times New Roman"/>
        </w:rPr>
        <w:t>моделирование,</w:t>
      </w:r>
      <w:r w:rsidRPr="00BF11B0">
        <w:rPr>
          <w:rFonts w:ascii="Times New Roman" w:hAnsi="Times New Roman" w:cs="Times New Roman"/>
          <w:spacing w:val="1"/>
        </w:rPr>
        <w:t xml:space="preserve"> </w:t>
      </w:r>
      <w:r w:rsidRPr="00BF11B0">
        <w:rPr>
          <w:rFonts w:ascii="Times New Roman" w:hAnsi="Times New Roman" w:cs="Times New Roman"/>
        </w:rPr>
        <w:t>кодирование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декодирование</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логические</w:t>
      </w:r>
      <w:r w:rsidRPr="00BF11B0">
        <w:rPr>
          <w:rFonts w:ascii="Times New Roman" w:hAnsi="Times New Roman" w:cs="Times New Roman"/>
          <w:spacing w:val="1"/>
        </w:rPr>
        <w:t xml:space="preserve"> </w:t>
      </w:r>
      <w:r w:rsidR="002A4E10">
        <w:rPr>
          <w:rFonts w:ascii="Times New Roman" w:hAnsi="Times New Roman" w:cs="Times New Roman"/>
        </w:rPr>
        <w:t>операции,</w:t>
      </w:r>
      <w:r w:rsidR="002A4E10">
        <w:rPr>
          <w:rFonts w:ascii="Times New Roman" w:hAnsi="Times New Roman" w:cs="Times New Roman"/>
        </w:rPr>
        <w:tab/>
        <w:t>включая</w:t>
      </w:r>
      <w:r w:rsidR="002A4E10">
        <w:rPr>
          <w:rFonts w:ascii="Times New Roman" w:hAnsi="Times New Roman" w:cs="Times New Roman"/>
        </w:rPr>
        <w:tab/>
        <w:t xml:space="preserve">общие </w:t>
      </w:r>
      <w:r w:rsidRPr="00BF11B0">
        <w:rPr>
          <w:rFonts w:ascii="Times New Roman" w:hAnsi="Times New Roman" w:cs="Times New Roman"/>
        </w:rPr>
        <w:t>приемы</w:t>
      </w:r>
      <w:r w:rsidRPr="00BF11B0">
        <w:rPr>
          <w:rFonts w:ascii="Times New Roman" w:hAnsi="Times New Roman" w:cs="Times New Roman"/>
        </w:rPr>
        <w:tab/>
        <w:t>решения</w:t>
      </w:r>
      <w:r w:rsidRPr="00BF11B0">
        <w:rPr>
          <w:rFonts w:ascii="Times New Roman" w:hAnsi="Times New Roman" w:cs="Times New Roman"/>
        </w:rPr>
        <w:tab/>
        <w:t>задач);</w:t>
      </w:r>
    </w:p>
    <w:p w14:paraId="1E38086D" w14:textId="77777777" w:rsidR="00927F2E" w:rsidRPr="00BF11B0" w:rsidRDefault="0011740B" w:rsidP="002A4E10">
      <w:pPr>
        <w:pStyle w:val="a3"/>
        <w:ind w:left="0" w:right="271"/>
        <w:contextualSpacing/>
        <w:rPr>
          <w:rFonts w:ascii="Times New Roman" w:hAnsi="Times New Roman" w:cs="Times New Roman"/>
        </w:rPr>
      </w:pPr>
      <w:r w:rsidRPr="00BF11B0">
        <w:rPr>
          <w:rFonts w:ascii="Times New Roman" w:hAnsi="Times New Roman" w:cs="Times New Roman"/>
        </w:rPr>
        <w:t>-коммуникативными</w:t>
      </w:r>
      <w:r w:rsidRPr="00BF11B0">
        <w:rPr>
          <w:rFonts w:ascii="Times New Roman" w:hAnsi="Times New Roman" w:cs="Times New Roman"/>
          <w:spacing w:val="1"/>
        </w:rPr>
        <w:t xml:space="preserve"> </w:t>
      </w:r>
      <w:r w:rsidRPr="00BF11B0">
        <w:rPr>
          <w:rFonts w:ascii="Times New Roman" w:hAnsi="Times New Roman" w:cs="Times New Roman"/>
        </w:rPr>
        <w:t>универсальными</w:t>
      </w:r>
      <w:r w:rsidRPr="00BF11B0">
        <w:rPr>
          <w:rFonts w:ascii="Times New Roman" w:hAnsi="Times New Roman" w:cs="Times New Roman"/>
          <w:spacing w:val="1"/>
        </w:rPr>
        <w:t xml:space="preserve"> </w:t>
      </w:r>
      <w:r w:rsidRPr="00BF11B0">
        <w:rPr>
          <w:rFonts w:ascii="Times New Roman" w:hAnsi="Times New Roman" w:cs="Times New Roman"/>
        </w:rPr>
        <w:t>учебными</w:t>
      </w:r>
      <w:r w:rsidRPr="00BF11B0">
        <w:rPr>
          <w:rFonts w:ascii="Times New Roman" w:hAnsi="Times New Roman" w:cs="Times New Roman"/>
          <w:spacing w:val="1"/>
        </w:rPr>
        <w:t xml:space="preserve"> </w:t>
      </w:r>
      <w:r w:rsidRPr="00BF11B0">
        <w:rPr>
          <w:rFonts w:ascii="Times New Roman" w:hAnsi="Times New Roman" w:cs="Times New Roman"/>
        </w:rPr>
        <w:t>действиями</w:t>
      </w:r>
      <w:r w:rsidRPr="00BF11B0">
        <w:rPr>
          <w:rFonts w:ascii="Times New Roman" w:hAnsi="Times New Roman" w:cs="Times New Roman"/>
          <w:spacing w:val="1"/>
        </w:rPr>
        <w:t xml:space="preserve"> </w:t>
      </w:r>
      <w:r w:rsidRPr="00BF11B0">
        <w:rPr>
          <w:rFonts w:ascii="Times New Roman" w:hAnsi="Times New Roman" w:cs="Times New Roman"/>
        </w:rPr>
        <w:t>(приобретение</w:t>
      </w:r>
      <w:r w:rsidRPr="00BF11B0">
        <w:rPr>
          <w:rFonts w:ascii="Times New Roman" w:hAnsi="Times New Roman" w:cs="Times New Roman"/>
          <w:spacing w:val="1"/>
        </w:rPr>
        <w:t xml:space="preserve"> </w:t>
      </w:r>
      <w:r w:rsidRPr="00BF11B0">
        <w:rPr>
          <w:rFonts w:ascii="Times New Roman" w:hAnsi="Times New Roman" w:cs="Times New Roman"/>
        </w:rPr>
        <w:t>умения</w:t>
      </w:r>
      <w:r w:rsidRPr="00BF11B0">
        <w:rPr>
          <w:rFonts w:ascii="Times New Roman" w:hAnsi="Times New Roman" w:cs="Times New Roman"/>
          <w:spacing w:val="1"/>
        </w:rPr>
        <w:t xml:space="preserve"> </w:t>
      </w:r>
      <w:r w:rsidRPr="00BF11B0">
        <w:rPr>
          <w:rFonts w:ascii="Times New Roman" w:hAnsi="Times New Roman" w:cs="Times New Roman"/>
        </w:rPr>
        <w:t>учитывать</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собеседника,</w:t>
      </w:r>
      <w:r w:rsidRPr="00BF11B0">
        <w:rPr>
          <w:rFonts w:ascii="Times New Roman" w:hAnsi="Times New Roman" w:cs="Times New Roman"/>
          <w:spacing w:val="1"/>
        </w:rPr>
        <w:t xml:space="preserve"> </w:t>
      </w:r>
      <w:r w:rsidRPr="00BF11B0">
        <w:rPr>
          <w:rFonts w:ascii="Times New Roman" w:hAnsi="Times New Roman" w:cs="Times New Roman"/>
        </w:rPr>
        <w:t>организовывать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сотрудничество,</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педагогическими</w:t>
      </w:r>
      <w:r w:rsidRPr="00BF11B0">
        <w:rPr>
          <w:rFonts w:ascii="Times New Roman" w:hAnsi="Times New Roman" w:cs="Times New Roman"/>
          <w:spacing w:val="1"/>
        </w:rPr>
        <w:t xml:space="preserve"> </w:t>
      </w:r>
      <w:r w:rsidRPr="00BF11B0">
        <w:rPr>
          <w:rFonts w:ascii="Times New Roman" w:hAnsi="Times New Roman" w:cs="Times New Roman"/>
        </w:rPr>
        <w:t>работниками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w:t>
      </w:r>
      <w:r w:rsidRPr="00BF11B0">
        <w:rPr>
          <w:rFonts w:ascii="Times New Roman" w:hAnsi="Times New Roman" w:cs="Times New Roman"/>
          <w:spacing w:val="-55"/>
        </w:rPr>
        <w:t xml:space="preserve"> </w:t>
      </w:r>
      <w:r w:rsidRPr="00BF11B0">
        <w:rPr>
          <w:rFonts w:ascii="Times New Roman" w:hAnsi="Times New Roman" w:cs="Times New Roman"/>
        </w:rPr>
        <w:t>сверстниками,</w:t>
      </w:r>
      <w:r w:rsidRPr="00BF11B0">
        <w:rPr>
          <w:rFonts w:ascii="Times New Roman" w:hAnsi="Times New Roman" w:cs="Times New Roman"/>
          <w:spacing w:val="1"/>
        </w:rPr>
        <w:t xml:space="preserve"> </w:t>
      </w:r>
      <w:r w:rsidRPr="00BF11B0">
        <w:rPr>
          <w:rFonts w:ascii="Times New Roman" w:hAnsi="Times New Roman" w:cs="Times New Roman"/>
        </w:rPr>
        <w:t>адекватно</w:t>
      </w:r>
      <w:r w:rsidRPr="00BF11B0">
        <w:rPr>
          <w:rFonts w:ascii="Times New Roman" w:hAnsi="Times New Roman" w:cs="Times New Roman"/>
          <w:spacing w:val="1"/>
        </w:rPr>
        <w:t xml:space="preserve"> </w:t>
      </w:r>
      <w:r w:rsidRPr="00BF11B0">
        <w:rPr>
          <w:rFonts w:ascii="Times New Roman" w:hAnsi="Times New Roman" w:cs="Times New Roman"/>
        </w:rPr>
        <w:t>передавать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отображать</w:t>
      </w:r>
      <w:r w:rsidRPr="00BF11B0">
        <w:rPr>
          <w:rFonts w:ascii="Times New Roman" w:hAnsi="Times New Roman" w:cs="Times New Roman"/>
          <w:spacing w:val="1"/>
        </w:rPr>
        <w:t xml:space="preserve"> </w:t>
      </w:r>
      <w:r w:rsidRPr="00BF11B0">
        <w:rPr>
          <w:rFonts w:ascii="Times New Roman" w:hAnsi="Times New Roman" w:cs="Times New Roman"/>
        </w:rPr>
        <w:t>предметное</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условия</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учитывать</w:t>
      </w:r>
      <w:r w:rsidRPr="00BF11B0">
        <w:rPr>
          <w:rFonts w:ascii="Times New Roman" w:hAnsi="Times New Roman" w:cs="Times New Roman"/>
          <w:spacing w:val="1"/>
        </w:rPr>
        <w:t xml:space="preserve"> </w:t>
      </w:r>
      <w:r w:rsidRPr="00BF11B0">
        <w:rPr>
          <w:rFonts w:ascii="Times New Roman" w:hAnsi="Times New Roman" w:cs="Times New Roman"/>
        </w:rPr>
        <w:t>разные</w:t>
      </w:r>
      <w:r w:rsidRPr="00BF11B0">
        <w:rPr>
          <w:rFonts w:ascii="Times New Roman" w:hAnsi="Times New Roman" w:cs="Times New Roman"/>
          <w:spacing w:val="1"/>
        </w:rPr>
        <w:t xml:space="preserve"> </w:t>
      </w:r>
      <w:r w:rsidRPr="00BF11B0">
        <w:rPr>
          <w:rFonts w:ascii="Times New Roman" w:hAnsi="Times New Roman" w:cs="Times New Roman"/>
        </w:rPr>
        <w:t>мнения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интересы,</w:t>
      </w:r>
      <w:r w:rsidRPr="00BF11B0">
        <w:rPr>
          <w:rFonts w:ascii="Times New Roman" w:hAnsi="Times New Roman" w:cs="Times New Roman"/>
          <w:spacing w:val="1"/>
        </w:rPr>
        <w:t xml:space="preserve"> </w:t>
      </w:r>
      <w:r w:rsidRPr="00BF11B0">
        <w:rPr>
          <w:rFonts w:ascii="Times New Roman" w:hAnsi="Times New Roman" w:cs="Times New Roman"/>
        </w:rPr>
        <w:t>аргументировать и обосновывать свою позицию, задавать вопросы, необходимые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06"/>
        </w:rPr>
        <w:t xml:space="preserve"> </w:t>
      </w:r>
      <w:r w:rsidRPr="00BF11B0">
        <w:rPr>
          <w:rFonts w:ascii="Times New Roman" w:hAnsi="Times New Roman" w:cs="Times New Roman"/>
        </w:rPr>
        <w:t>организации</w:t>
      </w:r>
      <w:r w:rsidRPr="00BF11B0">
        <w:rPr>
          <w:rFonts w:ascii="Times New Roman" w:hAnsi="Times New Roman" w:cs="Times New Roman"/>
          <w:spacing w:val="107"/>
        </w:rPr>
        <w:t xml:space="preserve"> </w:t>
      </w:r>
      <w:r w:rsidRPr="00BF11B0">
        <w:rPr>
          <w:rFonts w:ascii="Times New Roman" w:hAnsi="Times New Roman" w:cs="Times New Roman"/>
        </w:rPr>
        <w:t>собственной</w:t>
      </w:r>
      <w:r w:rsidRPr="00BF11B0">
        <w:rPr>
          <w:rFonts w:ascii="Times New Roman" w:hAnsi="Times New Roman" w:cs="Times New Roman"/>
          <w:spacing w:val="107"/>
        </w:rPr>
        <w:t xml:space="preserve"> </w:t>
      </w:r>
      <w:r w:rsidRPr="00BF11B0">
        <w:rPr>
          <w:rFonts w:ascii="Times New Roman" w:hAnsi="Times New Roman" w:cs="Times New Roman"/>
        </w:rPr>
        <w:t>деятельности</w:t>
      </w:r>
      <w:r w:rsidRPr="00BF11B0">
        <w:rPr>
          <w:rFonts w:ascii="Times New Roman" w:hAnsi="Times New Roman" w:cs="Times New Roman"/>
          <w:spacing w:val="105"/>
        </w:rPr>
        <w:t xml:space="preserve"> </w:t>
      </w:r>
      <w:r w:rsidRPr="00BF11B0">
        <w:rPr>
          <w:rFonts w:ascii="Times New Roman" w:hAnsi="Times New Roman" w:cs="Times New Roman"/>
        </w:rPr>
        <w:t>и</w:t>
      </w:r>
      <w:r w:rsidRPr="00BF11B0">
        <w:rPr>
          <w:rFonts w:ascii="Times New Roman" w:hAnsi="Times New Roman" w:cs="Times New Roman"/>
          <w:spacing w:val="107"/>
        </w:rPr>
        <w:t xml:space="preserve"> </w:t>
      </w:r>
      <w:r w:rsidRPr="00BF11B0">
        <w:rPr>
          <w:rFonts w:ascii="Times New Roman" w:hAnsi="Times New Roman" w:cs="Times New Roman"/>
        </w:rPr>
        <w:t>сотрудничества</w:t>
      </w:r>
      <w:r w:rsidRPr="00BF11B0">
        <w:rPr>
          <w:rFonts w:ascii="Times New Roman" w:hAnsi="Times New Roman" w:cs="Times New Roman"/>
          <w:spacing w:val="106"/>
        </w:rPr>
        <w:t xml:space="preserve"> </w:t>
      </w:r>
      <w:r w:rsidRPr="00BF11B0">
        <w:rPr>
          <w:rFonts w:ascii="Times New Roman" w:hAnsi="Times New Roman" w:cs="Times New Roman"/>
        </w:rPr>
        <w:t>с</w:t>
      </w:r>
      <w:r w:rsidRPr="00BF11B0">
        <w:rPr>
          <w:rFonts w:ascii="Times New Roman" w:hAnsi="Times New Roman" w:cs="Times New Roman"/>
          <w:spacing w:val="107"/>
        </w:rPr>
        <w:t xml:space="preserve"> </w:t>
      </w:r>
      <w:r w:rsidRPr="00BF11B0">
        <w:rPr>
          <w:rFonts w:ascii="Times New Roman" w:hAnsi="Times New Roman" w:cs="Times New Roman"/>
        </w:rPr>
        <w:t>партнером);</w:t>
      </w:r>
    </w:p>
    <w:p w14:paraId="66A80A19" w14:textId="77777777" w:rsidR="00927F2E" w:rsidRPr="00BF11B0" w:rsidRDefault="0011740B" w:rsidP="002A4E10">
      <w:pPr>
        <w:pStyle w:val="a3"/>
        <w:ind w:left="0" w:right="270"/>
        <w:contextualSpacing/>
        <w:rPr>
          <w:rFonts w:ascii="Times New Roman" w:hAnsi="Times New Roman" w:cs="Times New Roman"/>
        </w:rPr>
      </w:pPr>
      <w:r w:rsidRPr="00BF11B0">
        <w:rPr>
          <w:rFonts w:ascii="Times New Roman" w:hAnsi="Times New Roman" w:cs="Times New Roman"/>
        </w:rPr>
        <w:t>-регулятивными универсальными учебными действиями (способность принимать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6"/>
        </w:rPr>
        <w:t xml:space="preserve"> </w:t>
      </w:r>
      <w:r w:rsidRPr="00BF11B0">
        <w:rPr>
          <w:rFonts w:ascii="Times New Roman" w:hAnsi="Times New Roman" w:cs="Times New Roman"/>
        </w:rPr>
        <w:t>сохранять</w:t>
      </w:r>
      <w:r w:rsidRPr="00BF11B0">
        <w:rPr>
          <w:rFonts w:ascii="Times New Roman" w:hAnsi="Times New Roman" w:cs="Times New Roman"/>
          <w:spacing w:val="17"/>
        </w:rPr>
        <w:t xml:space="preserve"> </w:t>
      </w:r>
      <w:r w:rsidRPr="00BF11B0">
        <w:rPr>
          <w:rFonts w:ascii="Times New Roman" w:hAnsi="Times New Roman" w:cs="Times New Roman"/>
        </w:rPr>
        <w:t>учебную</w:t>
      </w:r>
      <w:r w:rsidRPr="00BF11B0">
        <w:rPr>
          <w:rFonts w:ascii="Times New Roman" w:hAnsi="Times New Roman" w:cs="Times New Roman"/>
          <w:spacing w:val="19"/>
        </w:rPr>
        <w:t xml:space="preserve"> </w:t>
      </w:r>
      <w:r w:rsidRPr="00BF11B0">
        <w:rPr>
          <w:rFonts w:ascii="Times New Roman" w:hAnsi="Times New Roman" w:cs="Times New Roman"/>
        </w:rPr>
        <w:t>цель</w:t>
      </w:r>
      <w:r w:rsidRPr="00BF11B0">
        <w:rPr>
          <w:rFonts w:ascii="Times New Roman" w:hAnsi="Times New Roman" w:cs="Times New Roman"/>
          <w:spacing w:val="17"/>
        </w:rPr>
        <w:t xml:space="preserve"> </w:t>
      </w:r>
      <w:r w:rsidRPr="00BF11B0">
        <w:rPr>
          <w:rFonts w:ascii="Times New Roman" w:hAnsi="Times New Roman" w:cs="Times New Roman"/>
        </w:rPr>
        <w:t>и</w:t>
      </w:r>
      <w:r w:rsidRPr="00BF11B0">
        <w:rPr>
          <w:rFonts w:ascii="Times New Roman" w:hAnsi="Times New Roman" w:cs="Times New Roman"/>
          <w:spacing w:val="17"/>
        </w:rPr>
        <w:t xml:space="preserve"> </w:t>
      </w:r>
      <w:r w:rsidRPr="00BF11B0">
        <w:rPr>
          <w:rFonts w:ascii="Times New Roman" w:hAnsi="Times New Roman" w:cs="Times New Roman"/>
        </w:rPr>
        <w:t>задачу,</w:t>
      </w:r>
      <w:r w:rsidRPr="00BF11B0">
        <w:rPr>
          <w:rFonts w:ascii="Times New Roman" w:hAnsi="Times New Roman" w:cs="Times New Roman"/>
          <w:spacing w:val="19"/>
        </w:rPr>
        <w:t xml:space="preserve"> </w:t>
      </w:r>
      <w:r w:rsidRPr="00BF11B0">
        <w:rPr>
          <w:rFonts w:ascii="Times New Roman" w:hAnsi="Times New Roman" w:cs="Times New Roman"/>
        </w:rPr>
        <w:t>планировать</w:t>
      </w:r>
      <w:r w:rsidRPr="00BF11B0">
        <w:rPr>
          <w:rFonts w:ascii="Times New Roman" w:hAnsi="Times New Roman" w:cs="Times New Roman"/>
          <w:spacing w:val="18"/>
        </w:rPr>
        <w:t xml:space="preserve"> </w:t>
      </w:r>
      <w:r w:rsidRPr="00BF11B0">
        <w:rPr>
          <w:rFonts w:ascii="Times New Roman" w:hAnsi="Times New Roman" w:cs="Times New Roman"/>
        </w:rPr>
        <w:t>ее</w:t>
      </w:r>
      <w:r w:rsidRPr="00BF11B0">
        <w:rPr>
          <w:rFonts w:ascii="Times New Roman" w:hAnsi="Times New Roman" w:cs="Times New Roman"/>
          <w:spacing w:val="16"/>
        </w:rPr>
        <w:t xml:space="preserve"> </w:t>
      </w:r>
      <w:r w:rsidRPr="00BF11B0">
        <w:rPr>
          <w:rFonts w:ascii="Times New Roman" w:hAnsi="Times New Roman" w:cs="Times New Roman"/>
        </w:rPr>
        <w:t>реализацию,</w:t>
      </w:r>
      <w:r w:rsidRPr="00BF11B0">
        <w:rPr>
          <w:rFonts w:ascii="Times New Roman" w:hAnsi="Times New Roman" w:cs="Times New Roman"/>
          <w:spacing w:val="17"/>
        </w:rPr>
        <w:t xml:space="preserve"> </w:t>
      </w:r>
      <w:r w:rsidRPr="00BF11B0">
        <w:rPr>
          <w:rFonts w:ascii="Times New Roman" w:hAnsi="Times New Roman" w:cs="Times New Roman"/>
        </w:rPr>
        <w:t>контролировать</w:t>
      </w:r>
      <w:r w:rsidRPr="00BF11B0">
        <w:rPr>
          <w:rFonts w:ascii="Times New Roman" w:hAnsi="Times New Roman" w:cs="Times New Roman"/>
          <w:spacing w:val="-56"/>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вносить</w:t>
      </w:r>
      <w:r w:rsidRPr="00BF11B0">
        <w:rPr>
          <w:rFonts w:ascii="Times New Roman" w:hAnsi="Times New Roman" w:cs="Times New Roman"/>
          <w:spacing w:val="1"/>
        </w:rPr>
        <w:t xml:space="preserve"> </w:t>
      </w:r>
      <w:r w:rsidRPr="00BF11B0">
        <w:rPr>
          <w:rFonts w:ascii="Times New Roman" w:hAnsi="Times New Roman" w:cs="Times New Roman"/>
        </w:rPr>
        <w:t>соответствующие</w:t>
      </w:r>
      <w:r w:rsidRPr="00BF11B0">
        <w:rPr>
          <w:rFonts w:ascii="Times New Roman" w:hAnsi="Times New Roman" w:cs="Times New Roman"/>
          <w:spacing w:val="1"/>
        </w:rPr>
        <w:t xml:space="preserve"> </w:t>
      </w:r>
      <w:r w:rsidRPr="00BF11B0">
        <w:rPr>
          <w:rFonts w:ascii="Times New Roman" w:hAnsi="Times New Roman" w:cs="Times New Roman"/>
        </w:rPr>
        <w:t>коррективы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выполнение,</w:t>
      </w:r>
      <w:r w:rsidRPr="00BF11B0">
        <w:rPr>
          <w:rFonts w:ascii="Times New Roman" w:hAnsi="Times New Roman" w:cs="Times New Roman"/>
          <w:spacing w:val="1"/>
        </w:rPr>
        <w:t xml:space="preserve"> </w:t>
      </w:r>
      <w:r w:rsidRPr="00BF11B0">
        <w:rPr>
          <w:rFonts w:ascii="Times New Roman" w:hAnsi="Times New Roman" w:cs="Times New Roman"/>
        </w:rPr>
        <w:t>ставить</w:t>
      </w:r>
      <w:r w:rsidRPr="00BF11B0">
        <w:rPr>
          <w:rFonts w:ascii="Times New Roman" w:hAnsi="Times New Roman" w:cs="Times New Roman"/>
          <w:spacing w:val="1"/>
        </w:rPr>
        <w:t xml:space="preserve"> </w:t>
      </w:r>
      <w:r w:rsidRPr="00BF11B0">
        <w:rPr>
          <w:rFonts w:ascii="Times New Roman" w:hAnsi="Times New Roman" w:cs="Times New Roman"/>
        </w:rPr>
        <w:t>новые</w:t>
      </w:r>
      <w:r w:rsidRPr="00BF11B0">
        <w:rPr>
          <w:rFonts w:ascii="Times New Roman" w:hAnsi="Times New Roman" w:cs="Times New Roman"/>
          <w:spacing w:val="1"/>
        </w:rPr>
        <w:t xml:space="preserve"> </w:t>
      </w:r>
      <w:r w:rsidRPr="00BF11B0">
        <w:rPr>
          <w:rFonts w:ascii="Times New Roman" w:hAnsi="Times New Roman" w:cs="Times New Roman"/>
        </w:rPr>
        <w:t>учебные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проявлять</w:t>
      </w:r>
      <w:r w:rsidRPr="00BF11B0">
        <w:rPr>
          <w:rFonts w:ascii="Times New Roman" w:hAnsi="Times New Roman" w:cs="Times New Roman"/>
          <w:spacing w:val="1"/>
        </w:rPr>
        <w:t xml:space="preserve"> </w:t>
      </w:r>
      <w:r w:rsidRPr="00BF11B0">
        <w:rPr>
          <w:rFonts w:ascii="Times New Roman" w:hAnsi="Times New Roman" w:cs="Times New Roman"/>
        </w:rPr>
        <w:t>познавательную</w:t>
      </w:r>
      <w:r w:rsidRPr="00BF11B0">
        <w:rPr>
          <w:rFonts w:ascii="Times New Roman" w:hAnsi="Times New Roman" w:cs="Times New Roman"/>
          <w:spacing w:val="1"/>
        </w:rPr>
        <w:t xml:space="preserve"> </w:t>
      </w:r>
      <w:r w:rsidRPr="00BF11B0">
        <w:rPr>
          <w:rFonts w:ascii="Times New Roman" w:hAnsi="Times New Roman" w:cs="Times New Roman"/>
        </w:rPr>
        <w:t>инициативу</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учебном</w:t>
      </w:r>
      <w:r w:rsidRPr="00BF11B0">
        <w:rPr>
          <w:rFonts w:ascii="Times New Roman" w:hAnsi="Times New Roman" w:cs="Times New Roman"/>
          <w:spacing w:val="1"/>
        </w:rPr>
        <w:t xml:space="preserve"> </w:t>
      </w:r>
      <w:r w:rsidRPr="00BF11B0">
        <w:rPr>
          <w:rFonts w:ascii="Times New Roman" w:hAnsi="Times New Roman" w:cs="Times New Roman"/>
        </w:rPr>
        <w:t>сотрудничестве,</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констатирующий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предвосхищающий</w:t>
      </w:r>
      <w:r w:rsidRPr="00BF11B0">
        <w:rPr>
          <w:rFonts w:ascii="Times New Roman" w:hAnsi="Times New Roman" w:cs="Times New Roman"/>
          <w:spacing w:val="1"/>
        </w:rPr>
        <w:t xml:space="preserve"> </w:t>
      </w:r>
      <w:r w:rsidRPr="00BF11B0">
        <w:rPr>
          <w:rFonts w:ascii="Times New Roman" w:hAnsi="Times New Roman" w:cs="Times New Roman"/>
        </w:rPr>
        <w:t>контроль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результату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способу</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актуальный</w:t>
      </w:r>
      <w:r w:rsidRPr="00BF11B0">
        <w:rPr>
          <w:rFonts w:ascii="Times New Roman" w:hAnsi="Times New Roman" w:cs="Times New Roman"/>
          <w:spacing w:val="1"/>
        </w:rPr>
        <w:t xml:space="preserve"> </w:t>
      </w:r>
      <w:r w:rsidRPr="00BF11B0">
        <w:rPr>
          <w:rFonts w:ascii="Times New Roman" w:hAnsi="Times New Roman" w:cs="Times New Roman"/>
        </w:rPr>
        <w:t>контроль</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уровне произвольного</w:t>
      </w:r>
      <w:r w:rsidRPr="00BF11B0">
        <w:rPr>
          <w:rFonts w:ascii="Times New Roman" w:hAnsi="Times New Roman" w:cs="Times New Roman"/>
          <w:spacing w:val="-2"/>
        </w:rPr>
        <w:t xml:space="preserve"> </w:t>
      </w:r>
      <w:r w:rsidRPr="00BF11B0">
        <w:rPr>
          <w:rFonts w:ascii="Times New Roman" w:hAnsi="Times New Roman" w:cs="Times New Roman"/>
        </w:rPr>
        <w:t>внимания).</w:t>
      </w:r>
    </w:p>
    <w:p w14:paraId="57984C61" w14:textId="77777777" w:rsidR="00927F2E" w:rsidRPr="002A4E10" w:rsidRDefault="0011740B" w:rsidP="002A4E10">
      <w:pPr>
        <w:tabs>
          <w:tab w:val="left" w:pos="1299"/>
          <w:tab w:val="left" w:pos="4773"/>
          <w:tab w:val="left" w:pos="8510"/>
        </w:tabs>
        <w:spacing w:before="222"/>
        <w:ind w:right="267"/>
        <w:contextualSpacing/>
        <w:rPr>
          <w:rFonts w:ascii="Times New Roman" w:hAnsi="Times New Roman" w:cs="Times New Roman"/>
          <w:sz w:val="24"/>
          <w:szCs w:val="24"/>
        </w:rPr>
      </w:pP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метапредметных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осуществляется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администрацией образовательной организации в ходе внутреннего мониторинга.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периодичность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внутреннего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мониторинга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устанавливается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решением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педагогического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совета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58"/>
          <w:sz w:val="24"/>
          <w:szCs w:val="24"/>
        </w:rPr>
        <w:t xml:space="preserve"> </w:t>
      </w:r>
      <w:r w:rsidRPr="002A4E10">
        <w:rPr>
          <w:rFonts w:ascii="Times New Roman" w:hAnsi="Times New Roman" w:cs="Times New Roman"/>
          <w:sz w:val="24"/>
          <w:szCs w:val="24"/>
        </w:rPr>
        <w:t>организации.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Инструментарий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строится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межпредметной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может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включать</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диагностические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материалы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читательской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цифровой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грамотности,</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сформированности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регулятивных,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коммуникативных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познавательных</w:t>
      </w:r>
      <w:r w:rsidRPr="002A4E10">
        <w:rPr>
          <w:rFonts w:ascii="Times New Roman" w:hAnsi="Times New Roman" w:cs="Times New Roman"/>
          <w:spacing w:val="1"/>
          <w:sz w:val="24"/>
          <w:szCs w:val="24"/>
        </w:rPr>
        <w:t xml:space="preserve"> </w:t>
      </w:r>
      <w:r w:rsidR="002A4E10">
        <w:rPr>
          <w:rFonts w:ascii="Times New Roman" w:hAnsi="Times New Roman" w:cs="Times New Roman"/>
          <w:sz w:val="24"/>
          <w:szCs w:val="24"/>
        </w:rPr>
        <w:t xml:space="preserve">универсальных </w:t>
      </w:r>
      <w:r w:rsidRPr="002A4E10">
        <w:rPr>
          <w:rFonts w:ascii="Times New Roman" w:hAnsi="Times New Roman" w:cs="Times New Roman"/>
          <w:sz w:val="24"/>
          <w:szCs w:val="24"/>
        </w:rPr>
        <w:t>учебных</w:t>
      </w:r>
      <w:r w:rsidRPr="002A4E10">
        <w:rPr>
          <w:rFonts w:ascii="Times New Roman" w:hAnsi="Times New Roman" w:cs="Times New Roman"/>
          <w:sz w:val="24"/>
          <w:szCs w:val="24"/>
        </w:rPr>
        <w:tab/>
        <w:t>действий.</w:t>
      </w:r>
      <w:r w:rsidRPr="002A4E10">
        <w:rPr>
          <w:rFonts w:ascii="Times New Roman" w:hAnsi="Times New Roman" w:cs="Times New Roman"/>
          <w:spacing w:val="-56"/>
          <w:sz w:val="24"/>
          <w:szCs w:val="24"/>
        </w:rPr>
        <w:t xml:space="preserve"> </w:t>
      </w: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формирования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сферы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жизненной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(социальной)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компетенции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может</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проходить</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основе</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метода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экспертных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оценок.</w:t>
      </w:r>
    </w:p>
    <w:p w14:paraId="08B70347" w14:textId="77777777" w:rsidR="00927F2E" w:rsidRPr="00BF11B0" w:rsidRDefault="0011740B" w:rsidP="002A4E10">
      <w:pPr>
        <w:pStyle w:val="2"/>
        <w:tabs>
          <w:tab w:val="left" w:pos="2532"/>
          <w:tab w:val="left" w:pos="2533"/>
          <w:tab w:val="left" w:pos="6130"/>
          <w:tab w:val="left" w:pos="8583"/>
        </w:tabs>
        <w:ind w:hanging="262"/>
        <w:contextualSpacing/>
        <w:jc w:val="left"/>
        <w:rPr>
          <w:rFonts w:ascii="Times New Roman" w:hAnsi="Times New Roman" w:cs="Times New Roman"/>
          <w:b w:val="0"/>
        </w:rPr>
      </w:pPr>
      <w:r w:rsidRPr="00BF11B0">
        <w:rPr>
          <w:rFonts w:ascii="Times New Roman" w:hAnsi="Times New Roman" w:cs="Times New Roman"/>
        </w:rPr>
        <w:lastRenderedPageBreak/>
        <w:t>Рекомендуемые</w:t>
      </w:r>
      <w:r w:rsidRPr="00BF11B0">
        <w:rPr>
          <w:rFonts w:ascii="Times New Roman" w:hAnsi="Times New Roman" w:cs="Times New Roman"/>
        </w:rPr>
        <w:tab/>
        <w:t>формы</w:t>
      </w:r>
      <w:r w:rsidRPr="00BF11B0">
        <w:rPr>
          <w:rFonts w:ascii="Times New Roman" w:hAnsi="Times New Roman" w:cs="Times New Roman"/>
        </w:rPr>
        <w:tab/>
        <w:t>оценки</w:t>
      </w:r>
      <w:r w:rsidRPr="00BF11B0">
        <w:rPr>
          <w:rFonts w:ascii="Times New Roman" w:hAnsi="Times New Roman" w:cs="Times New Roman"/>
          <w:b w:val="0"/>
        </w:rPr>
        <w:t>:</w:t>
      </w:r>
    </w:p>
    <w:p w14:paraId="70056CB1" w14:textId="77777777" w:rsidR="00927F2E" w:rsidRPr="00BF11B0" w:rsidRDefault="0011740B" w:rsidP="002A4E10">
      <w:pPr>
        <w:pStyle w:val="a3"/>
        <w:spacing w:before="1"/>
        <w:ind w:left="0" w:right="269"/>
        <w:contextualSpacing/>
        <w:rPr>
          <w:rFonts w:ascii="Times New Roman" w:hAnsi="Times New Roman" w:cs="Times New Roman"/>
        </w:rPr>
      </w:pPr>
      <w:r w:rsidRPr="00BF11B0">
        <w:rPr>
          <w:rFonts w:ascii="Times New Roman" w:hAnsi="Times New Roman" w:cs="Times New Roman"/>
        </w:rPr>
        <w:t>-для проверки читательской грамотности - письменная работа на межпредметной</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88"/>
        </w:rPr>
        <w:t xml:space="preserve"> </w:t>
      </w:r>
      <w:r w:rsidRPr="00BF11B0">
        <w:rPr>
          <w:rFonts w:ascii="Times New Roman" w:hAnsi="Times New Roman" w:cs="Times New Roman"/>
        </w:rPr>
        <w:t>с</w:t>
      </w:r>
      <w:r w:rsidRPr="00BF11B0">
        <w:rPr>
          <w:rFonts w:ascii="Times New Roman" w:hAnsi="Times New Roman" w:cs="Times New Roman"/>
          <w:spacing w:val="91"/>
        </w:rPr>
        <w:t xml:space="preserve"> </w:t>
      </w:r>
      <w:r w:rsidRPr="00BF11B0">
        <w:rPr>
          <w:rFonts w:ascii="Times New Roman" w:hAnsi="Times New Roman" w:cs="Times New Roman"/>
        </w:rPr>
        <w:t>учетом</w:t>
      </w:r>
      <w:r w:rsidRPr="00BF11B0">
        <w:rPr>
          <w:rFonts w:ascii="Times New Roman" w:hAnsi="Times New Roman" w:cs="Times New Roman"/>
          <w:spacing w:val="91"/>
        </w:rPr>
        <w:t xml:space="preserve"> </w:t>
      </w:r>
      <w:r w:rsidRPr="00BF11B0">
        <w:rPr>
          <w:rFonts w:ascii="Times New Roman" w:hAnsi="Times New Roman" w:cs="Times New Roman"/>
        </w:rPr>
        <w:t>особых</w:t>
      </w:r>
      <w:r w:rsidRPr="00BF11B0">
        <w:rPr>
          <w:rFonts w:ascii="Times New Roman" w:hAnsi="Times New Roman" w:cs="Times New Roman"/>
          <w:spacing w:val="89"/>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88"/>
        </w:rPr>
        <w:t xml:space="preserve"> </w:t>
      </w:r>
      <w:r w:rsidRPr="00BF11B0">
        <w:rPr>
          <w:rFonts w:ascii="Times New Roman" w:hAnsi="Times New Roman" w:cs="Times New Roman"/>
        </w:rPr>
        <w:t>потребностей</w:t>
      </w:r>
      <w:r w:rsidRPr="00BF11B0">
        <w:rPr>
          <w:rFonts w:ascii="Times New Roman" w:hAnsi="Times New Roman" w:cs="Times New Roman"/>
          <w:spacing w:val="91"/>
        </w:rPr>
        <w:t xml:space="preserve"> </w:t>
      </w:r>
      <w:r w:rsidRPr="00BF11B0">
        <w:rPr>
          <w:rFonts w:ascii="Times New Roman" w:hAnsi="Times New Roman" w:cs="Times New Roman"/>
        </w:rPr>
        <w:t>обучающихся</w:t>
      </w:r>
      <w:r w:rsidRPr="00BF11B0">
        <w:rPr>
          <w:rFonts w:ascii="Times New Roman" w:hAnsi="Times New Roman" w:cs="Times New Roman"/>
          <w:spacing w:val="92"/>
        </w:rPr>
        <w:t xml:space="preserve"> </w:t>
      </w:r>
      <w:r w:rsidRPr="00BF11B0">
        <w:rPr>
          <w:rFonts w:ascii="Times New Roman" w:hAnsi="Times New Roman" w:cs="Times New Roman"/>
        </w:rPr>
        <w:t>с</w:t>
      </w:r>
      <w:r w:rsidRPr="00BF11B0">
        <w:rPr>
          <w:rFonts w:ascii="Times New Roman" w:hAnsi="Times New Roman" w:cs="Times New Roman"/>
          <w:spacing w:val="91"/>
        </w:rPr>
        <w:t xml:space="preserve"> </w:t>
      </w:r>
      <w:r w:rsidRPr="00BF11B0">
        <w:rPr>
          <w:rFonts w:ascii="Times New Roman" w:hAnsi="Times New Roman" w:cs="Times New Roman"/>
        </w:rPr>
        <w:t>ЗПР;</w:t>
      </w:r>
    </w:p>
    <w:p w14:paraId="1B27C175" w14:textId="77777777" w:rsidR="00927F2E" w:rsidRPr="00BF11B0" w:rsidRDefault="0011740B" w:rsidP="002A4E10">
      <w:pPr>
        <w:pStyle w:val="a3"/>
        <w:tabs>
          <w:tab w:val="left" w:pos="3873"/>
          <w:tab w:val="left" w:pos="8747"/>
        </w:tabs>
        <w:ind w:left="0" w:right="271"/>
        <w:contextualSpacing/>
        <w:rPr>
          <w:rFonts w:ascii="Times New Roman" w:hAnsi="Times New Roman" w:cs="Times New Roman"/>
        </w:rPr>
      </w:pP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проверки</w:t>
      </w:r>
      <w:r w:rsidRPr="00BF11B0">
        <w:rPr>
          <w:rFonts w:ascii="Times New Roman" w:hAnsi="Times New Roman" w:cs="Times New Roman"/>
          <w:spacing w:val="1"/>
        </w:rPr>
        <w:t xml:space="preserve"> </w:t>
      </w:r>
      <w:r w:rsidRPr="00BF11B0">
        <w:rPr>
          <w:rFonts w:ascii="Times New Roman" w:hAnsi="Times New Roman" w:cs="Times New Roman"/>
        </w:rPr>
        <w:t>цифровой</w:t>
      </w:r>
      <w:r w:rsidRPr="00BF11B0">
        <w:rPr>
          <w:rFonts w:ascii="Times New Roman" w:hAnsi="Times New Roman" w:cs="Times New Roman"/>
          <w:spacing w:val="1"/>
        </w:rPr>
        <w:t xml:space="preserve"> </w:t>
      </w:r>
      <w:r w:rsidRPr="00BF11B0">
        <w:rPr>
          <w:rFonts w:ascii="Times New Roman" w:hAnsi="Times New Roman" w:cs="Times New Roman"/>
        </w:rPr>
        <w:t>грамотности</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практическая</w:t>
      </w:r>
      <w:r w:rsidRPr="00BF11B0">
        <w:rPr>
          <w:rFonts w:ascii="Times New Roman" w:hAnsi="Times New Roman" w:cs="Times New Roman"/>
          <w:spacing w:val="1"/>
        </w:rPr>
        <w:t xml:space="preserve"> </w:t>
      </w:r>
      <w:r w:rsidRPr="00BF11B0">
        <w:rPr>
          <w:rFonts w:ascii="Times New Roman" w:hAnsi="Times New Roman" w:cs="Times New Roman"/>
        </w:rPr>
        <w:t>работа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сочетании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002A4E10">
        <w:rPr>
          <w:rFonts w:ascii="Times New Roman" w:hAnsi="Times New Roman" w:cs="Times New Roman"/>
        </w:rPr>
        <w:t xml:space="preserve">письменной </w:t>
      </w:r>
      <w:r w:rsidRPr="00BF11B0">
        <w:rPr>
          <w:rFonts w:ascii="Times New Roman" w:hAnsi="Times New Roman" w:cs="Times New Roman"/>
        </w:rPr>
        <w:t>(компьютеризованной)</w:t>
      </w:r>
      <w:r w:rsidRPr="00BF11B0">
        <w:rPr>
          <w:rFonts w:ascii="Times New Roman" w:hAnsi="Times New Roman" w:cs="Times New Roman"/>
        </w:rPr>
        <w:tab/>
      </w:r>
      <w:r w:rsidRPr="00BF11B0">
        <w:rPr>
          <w:rFonts w:ascii="Times New Roman" w:hAnsi="Times New Roman" w:cs="Times New Roman"/>
          <w:spacing w:val="-1"/>
        </w:rPr>
        <w:t>частью;</w:t>
      </w:r>
    </w:p>
    <w:p w14:paraId="5F35626B" w14:textId="77777777" w:rsidR="00927F2E" w:rsidRPr="00BF11B0" w:rsidRDefault="0011740B" w:rsidP="002A4E10">
      <w:pPr>
        <w:pStyle w:val="a3"/>
        <w:ind w:left="0" w:right="270"/>
        <w:contextualSpacing/>
        <w:rPr>
          <w:rFonts w:ascii="Times New Roman" w:hAnsi="Times New Roman" w:cs="Times New Roman"/>
        </w:rPr>
      </w:pP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проверки</w:t>
      </w:r>
      <w:r w:rsidRPr="00BF11B0">
        <w:rPr>
          <w:rFonts w:ascii="Times New Roman" w:hAnsi="Times New Roman" w:cs="Times New Roman"/>
          <w:spacing w:val="1"/>
        </w:rPr>
        <w:t xml:space="preserve"> </w:t>
      </w:r>
      <w:r w:rsidRPr="00BF11B0">
        <w:rPr>
          <w:rFonts w:ascii="Times New Roman" w:hAnsi="Times New Roman" w:cs="Times New Roman"/>
        </w:rPr>
        <w:t>сформированности</w:t>
      </w:r>
      <w:r w:rsidRPr="00BF11B0">
        <w:rPr>
          <w:rFonts w:ascii="Times New Roman" w:hAnsi="Times New Roman" w:cs="Times New Roman"/>
          <w:spacing w:val="1"/>
        </w:rPr>
        <w:t xml:space="preserve"> </w:t>
      </w:r>
      <w:r w:rsidRPr="00BF11B0">
        <w:rPr>
          <w:rFonts w:ascii="Times New Roman" w:hAnsi="Times New Roman" w:cs="Times New Roman"/>
        </w:rPr>
        <w:t>регулятивных,</w:t>
      </w:r>
      <w:r w:rsidRPr="00BF11B0">
        <w:rPr>
          <w:rFonts w:ascii="Times New Roman" w:hAnsi="Times New Roman" w:cs="Times New Roman"/>
          <w:spacing w:val="1"/>
        </w:rPr>
        <w:t xml:space="preserve"> </w:t>
      </w:r>
      <w:r w:rsidRPr="00BF11B0">
        <w:rPr>
          <w:rFonts w:ascii="Times New Roman" w:hAnsi="Times New Roman" w:cs="Times New Roman"/>
        </w:rPr>
        <w:t>коммуникативных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познавательных универсальных учебных действий - экспертная оценка процесса и</w:t>
      </w:r>
      <w:r w:rsidRPr="00BF11B0">
        <w:rPr>
          <w:rFonts w:ascii="Times New Roman" w:hAnsi="Times New Roman" w:cs="Times New Roman"/>
          <w:spacing w:val="-55"/>
        </w:rPr>
        <w:t xml:space="preserve"> </w:t>
      </w:r>
      <w:r w:rsidRPr="00BF11B0">
        <w:rPr>
          <w:rFonts w:ascii="Times New Roman" w:hAnsi="Times New Roman" w:cs="Times New Roman"/>
        </w:rPr>
        <w:t>результатов выполнения групповых и (или) индивидуальных учебных проектов.</w:t>
      </w:r>
      <w:r w:rsidRPr="00BF11B0">
        <w:rPr>
          <w:rFonts w:ascii="Times New Roman" w:hAnsi="Times New Roman" w:cs="Times New Roman"/>
          <w:spacing w:val="1"/>
        </w:rPr>
        <w:t xml:space="preserve"> </w:t>
      </w:r>
      <w:r w:rsidRPr="00BF11B0">
        <w:rPr>
          <w:rFonts w:ascii="Times New Roman" w:hAnsi="Times New Roman" w:cs="Times New Roman"/>
        </w:rPr>
        <w:t>Каждый из перечисленных видов диагностики проводится с периодичностью не</w:t>
      </w:r>
      <w:r w:rsidRPr="00BF11B0">
        <w:rPr>
          <w:rFonts w:ascii="Times New Roman" w:hAnsi="Times New Roman" w:cs="Times New Roman"/>
          <w:spacing w:val="1"/>
        </w:rPr>
        <w:t xml:space="preserve"> </w:t>
      </w:r>
      <w:r w:rsidRPr="00BF11B0">
        <w:rPr>
          <w:rFonts w:ascii="Times New Roman" w:hAnsi="Times New Roman" w:cs="Times New Roman"/>
        </w:rPr>
        <w:t>менее чем один раз в два года. Оценка достижения метапредметных результатов</w:t>
      </w:r>
      <w:r w:rsidRPr="00BF11B0">
        <w:rPr>
          <w:rFonts w:ascii="Times New Roman" w:hAnsi="Times New Roman" w:cs="Times New Roman"/>
          <w:spacing w:val="1"/>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должна</w:t>
      </w:r>
      <w:r w:rsidRPr="00BF11B0">
        <w:rPr>
          <w:rFonts w:ascii="Times New Roman" w:hAnsi="Times New Roman" w:cs="Times New Roman"/>
          <w:spacing w:val="1"/>
        </w:rPr>
        <w:t xml:space="preserve"> </w:t>
      </w:r>
      <w:r w:rsidRPr="00BF11B0">
        <w:rPr>
          <w:rFonts w:ascii="Times New Roman" w:hAnsi="Times New Roman" w:cs="Times New Roman"/>
        </w:rPr>
        <w:t>быть</w:t>
      </w:r>
      <w:r w:rsidRPr="00BF11B0">
        <w:rPr>
          <w:rFonts w:ascii="Times New Roman" w:hAnsi="Times New Roman" w:cs="Times New Roman"/>
          <w:spacing w:val="1"/>
        </w:rPr>
        <w:t xml:space="preserve"> </w:t>
      </w:r>
      <w:r w:rsidRPr="00BF11B0">
        <w:rPr>
          <w:rFonts w:ascii="Times New Roman" w:hAnsi="Times New Roman" w:cs="Times New Roman"/>
        </w:rPr>
        <w:t>направлена,</w:t>
      </w:r>
      <w:r w:rsidRPr="00BF11B0">
        <w:rPr>
          <w:rFonts w:ascii="Times New Roman" w:hAnsi="Times New Roman" w:cs="Times New Roman"/>
          <w:spacing w:val="1"/>
        </w:rPr>
        <w:t xml:space="preserve"> </w:t>
      </w:r>
      <w:r w:rsidRPr="00BF11B0">
        <w:rPr>
          <w:rFonts w:ascii="Times New Roman" w:hAnsi="Times New Roman" w:cs="Times New Roman"/>
        </w:rPr>
        <w:t>прежде</w:t>
      </w:r>
      <w:r w:rsidRPr="00BF11B0">
        <w:rPr>
          <w:rFonts w:ascii="Times New Roman" w:hAnsi="Times New Roman" w:cs="Times New Roman"/>
          <w:spacing w:val="1"/>
        </w:rPr>
        <w:t xml:space="preserve"> </w:t>
      </w:r>
      <w:r w:rsidRPr="00BF11B0">
        <w:rPr>
          <w:rFonts w:ascii="Times New Roman" w:hAnsi="Times New Roman" w:cs="Times New Roman"/>
        </w:rPr>
        <w:t>всего,</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получение</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индивидуальном</w:t>
      </w:r>
      <w:r w:rsidRPr="00BF11B0">
        <w:rPr>
          <w:rFonts w:ascii="Times New Roman" w:hAnsi="Times New Roman" w:cs="Times New Roman"/>
          <w:spacing w:val="1"/>
        </w:rPr>
        <w:t xml:space="preserve"> </w:t>
      </w:r>
      <w:r w:rsidRPr="00BF11B0">
        <w:rPr>
          <w:rFonts w:ascii="Times New Roman" w:hAnsi="Times New Roman" w:cs="Times New Roman"/>
        </w:rPr>
        <w:t>прогрессе</w:t>
      </w:r>
      <w:r w:rsidRPr="00BF11B0">
        <w:rPr>
          <w:rFonts w:ascii="Times New Roman" w:hAnsi="Times New Roman" w:cs="Times New Roman"/>
          <w:spacing w:val="1"/>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достижении</w:t>
      </w:r>
      <w:r w:rsidRPr="00BF11B0">
        <w:rPr>
          <w:rFonts w:ascii="Times New Roman" w:hAnsi="Times New Roman" w:cs="Times New Roman"/>
          <w:spacing w:val="1"/>
        </w:rPr>
        <w:t xml:space="preserve"> </w:t>
      </w:r>
      <w:r w:rsidRPr="00BF11B0">
        <w:rPr>
          <w:rFonts w:ascii="Times New Roman" w:hAnsi="Times New Roman" w:cs="Times New Roman"/>
        </w:rPr>
        <w:t xml:space="preserve">образовательных  </w:t>
      </w:r>
      <w:r w:rsidRPr="00BF11B0">
        <w:rPr>
          <w:rFonts w:ascii="Times New Roman" w:hAnsi="Times New Roman" w:cs="Times New Roman"/>
          <w:spacing w:val="38"/>
        </w:rPr>
        <w:t xml:space="preserve"> </w:t>
      </w:r>
      <w:r w:rsidRPr="00BF11B0">
        <w:rPr>
          <w:rFonts w:ascii="Times New Roman" w:hAnsi="Times New Roman" w:cs="Times New Roman"/>
        </w:rPr>
        <w:t xml:space="preserve">результатов.  </w:t>
      </w:r>
      <w:r w:rsidRPr="00BF11B0">
        <w:rPr>
          <w:rFonts w:ascii="Times New Roman" w:hAnsi="Times New Roman" w:cs="Times New Roman"/>
          <w:spacing w:val="40"/>
        </w:rPr>
        <w:t xml:space="preserve"> </w:t>
      </w:r>
      <w:r w:rsidRPr="00BF11B0">
        <w:rPr>
          <w:rFonts w:ascii="Times New Roman" w:hAnsi="Times New Roman" w:cs="Times New Roman"/>
        </w:rPr>
        <w:t xml:space="preserve">Важно  </w:t>
      </w:r>
      <w:r w:rsidRPr="00BF11B0">
        <w:rPr>
          <w:rFonts w:ascii="Times New Roman" w:hAnsi="Times New Roman" w:cs="Times New Roman"/>
          <w:spacing w:val="40"/>
        </w:rPr>
        <w:t xml:space="preserve"> </w:t>
      </w:r>
      <w:r w:rsidRPr="00BF11B0">
        <w:rPr>
          <w:rFonts w:ascii="Times New Roman" w:hAnsi="Times New Roman" w:cs="Times New Roman"/>
        </w:rPr>
        <w:t xml:space="preserve">также  </w:t>
      </w:r>
      <w:r w:rsidRPr="00BF11B0">
        <w:rPr>
          <w:rFonts w:ascii="Times New Roman" w:hAnsi="Times New Roman" w:cs="Times New Roman"/>
          <w:spacing w:val="40"/>
        </w:rPr>
        <w:t xml:space="preserve"> </w:t>
      </w:r>
      <w:r w:rsidRPr="00BF11B0">
        <w:rPr>
          <w:rFonts w:ascii="Times New Roman" w:hAnsi="Times New Roman" w:cs="Times New Roman"/>
        </w:rPr>
        <w:t xml:space="preserve">обеспечить  </w:t>
      </w:r>
      <w:r w:rsidRPr="00BF11B0">
        <w:rPr>
          <w:rFonts w:ascii="Times New Roman" w:hAnsi="Times New Roman" w:cs="Times New Roman"/>
          <w:spacing w:val="43"/>
        </w:rPr>
        <w:t xml:space="preserve"> </w:t>
      </w:r>
      <w:r w:rsidRPr="00BF11B0">
        <w:rPr>
          <w:rFonts w:ascii="Times New Roman" w:hAnsi="Times New Roman" w:cs="Times New Roman"/>
        </w:rPr>
        <w:t>индивидуализацию</w:t>
      </w:r>
      <w:r w:rsidR="002A4E10">
        <w:rPr>
          <w:rFonts w:ascii="Times New Roman" w:hAnsi="Times New Roman" w:cs="Times New Roman"/>
        </w:rPr>
        <w:t xml:space="preserve">  </w:t>
      </w:r>
      <w:r w:rsidRPr="00BF11B0">
        <w:rPr>
          <w:rFonts w:ascii="Times New Roman" w:hAnsi="Times New Roman" w:cs="Times New Roman"/>
        </w:rPr>
        <w:t>этапности</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метапредметных</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особенностями</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2"/>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ЗПР.</w:t>
      </w:r>
    </w:p>
    <w:p w14:paraId="1E0D9690" w14:textId="77777777" w:rsidR="00927F2E" w:rsidRPr="002A4E10" w:rsidRDefault="0011740B" w:rsidP="002A4E10">
      <w:pPr>
        <w:tabs>
          <w:tab w:val="left" w:pos="1177"/>
        </w:tabs>
        <w:ind w:right="268"/>
        <w:contextualSpacing/>
        <w:rPr>
          <w:rFonts w:ascii="Times New Roman" w:hAnsi="Times New Roman" w:cs="Times New Roman"/>
          <w:sz w:val="24"/>
          <w:szCs w:val="24"/>
        </w:rPr>
      </w:pPr>
      <w:r w:rsidRPr="002A4E10">
        <w:rPr>
          <w:rFonts w:ascii="Times New Roman" w:hAnsi="Times New Roman" w:cs="Times New Roman"/>
          <w:sz w:val="24"/>
          <w:szCs w:val="24"/>
        </w:rPr>
        <w:t>Групповые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(или)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индивидуальные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проекты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(далее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проект)</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выполняются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рамках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одного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из</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или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межпредметной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целью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продемонстрировать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свои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самостоятельном освоении содержания избранных областей знаний и (или) видов</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деятельности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способность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проектировать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осуществлять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целесообразную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результативную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(учебно-познавательную,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конструкторскую,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социальную,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художественно-творческую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 другие).</w:t>
      </w:r>
    </w:p>
    <w:p w14:paraId="0A55D72D" w14:textId="77777777" w:rsidR="00927F2E" w:rsidRPr="002A4E10" w:rsidRDefault="0011740B" w:rsidP="002A4E10">
      <w:pPr>
        <w:tabs>
          <w:tab w:val="left" w:pos="1283"/>
        </w:tabs>
        <w:spacing w:before="225"/>
        <w:contextualSpacing/>
        <w:rPr>
          <w:rFonts w:ascii="Times New Roman" w:hAnsi="Times New Roman" w:cs="Times New Roman"/>
          <w:sz w:val="24"/>
          <w:szCs w:val="24"/>
        </w:rPr>
      </w:pPr>
      <w:r w:rsidRPr="002A4E10">
        <w:rPr>
          <w:rFonts w:ascii="Times New Roman" w:hAnsi="Times New Roman" w:cs="Times New Roman"/>
          <w:sz w:val="24"/>
          <w:szCs w:val="24"/>
        </w:rPr>
        <w:t>Выбор</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темы</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проекта</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осуществляется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обучающимися.</w:t>
      </w:r>
    </w:p>
    <w:p w14:paraId="1A2C8A0E" w14:textId="77777777" w:rsidR="00927F2E" w:rsidRPr="002A4E10" w:rsidRDefault="0011740B" w:rsidP="002A4E10">
      <w:pPr>
        <w:tabs>
          <w:tab w:val="left" w:pos="1582"/>
        </w:tabs>
        <w:spacing w:before="221"/>
        <w:contextualSpacing/>
        <w:rPr>
          <w:rFonts w:ascii="Times New Roman" w:hAnsi="Times New Roman" w:cs="Times New Roman"/>
          <w:sz w:val="24"/>
          <w:szCs w:val="24"/>
        </w:rPr>
      </w:pPr>
      <w:r w:rsidRPr="002A4E10">
        <w:rPr>
          <w:rFonts w:ascii="Times New Roman" w:hAnsi="Times New Roman" w:cs="Times New Roman"/>
          <w:sz w:val="24"/>
          <w:szCs w:val="24"/>
        </w:rPr>
        <w:t xml:space="preserve">Результатом   </w:t>
      </w:r>
      <w:r w:rsidRPr="002A4E10">
        <w:rPr>
          <w:rFonts w:ascii="Times New Roman" w:hAnsi="Times New Roman" w:cs="Times New Roman"/>
          <w:spacing w:val="36"/>
          <w:sz w:val="24"/>
          <w:szCs w:val="24"/>
        </w:rPr>
        <w:t xml:space="preserve"> </w:t>
      </w:r>
      <w:r w:rsidRPr="002A4E10">
        <w:rPr>
          <w:rFonts w:ascii="Times New Roman" w:hAnsi="Times New Roman" w:cs="Times New Roman"/>
          <w:sz w:val="24"/>
          <w:szCs w:val="24"/>
        </w:rPr>
        <w:t xml:space="preserve">проекта    </w:t>
      </w:r>
      <w:r w:rsidRPr="002A4E10">
        <w:rPr>
          <w:rFonts w:ascii="Times New Roman" w:hAnsi="Times New Roman" w:cs="Times New Roman"/>
          <w:spacing w:val="31"/>
          <w:sz w:val="24"/>
          <w:szCs w:val="24"/>
        </w:rPr>
        <w:t xml:space="preserve"> </w:t>
      </w:r>
      <w:r w:rsidRPr="002A4E10">
        <w:rPr>
          <w:rFonts w:ascii="Times New Roman" w:hAnsi="Times New Roman" w:cs="Times New Roman"/>
          <w:sz w:val="24"/>
          <w:szCs w:val="24"/>
        </w:rPr>
        <w:t xml:space="preserve">является    </w:t>
      </w:r>
      <w:r w:rsidRPr="002A4E10">
        <w:rPr>
          <w:rFonts w:ascii="Times New Roman" w:hAnsi="Times New Roman" w:cs="Times New Roman"/>
          <w:spacing w:val="34"/>
          <w:sz w:val="24"/>
          <w:szCs w:val="24"/>
        </w:rPr>
        <w:t xml:space="preserve"> </w:t>
      </w:r>
      <w:r w:rsidRPr="002A4E10">
        <w:rPr>
          <w:rFonts w:ascii="Times New Roman" w:hAnsi="Times New Roman" w:cs="Times New Roman"/>
          <w:sz w:val="24"/>
          <w:szCs w:val="24"/>
        </w:rPr>
        <w:t xml:space="preserve">одна    </w:t>
      </w:r>
      <w:r w:rsidRPr="002A4E10">
        <w:rPr>
          <w:rFonts w:ascii="Times New Roman" w:hAnsi="Times New Roman" w:cs="Times New Roman"/>
          <w:spacing w:val="35"/>
          <w:sz w:val="24"/>
          <w:szCs w:val="24"/>
        </w:rPr>
        <w:t xml:space="preserve"> </w:t>
      </w:r>
      <w:r w:rsidRPr="002A4E10">
        <w:rPr>
          <w:rFonts w:ascii="Times New Roman" w:hAnsi="Times New Roman" w:cs="Times New Roman"/>
          <w:sz w:val="24"/>
          <w:szCs w:val="24"/>
        </w:rPr>
        <w:t xml:space="preserve">из    </w:t>
      </w:r>
      <w:r w:rsidRPr="002A4E10">
        <w:rPr>
          <w:rFonts w:ascii="Times New Roman" w:hAnsi="Times New Roman" w:cs="Times New Roman"/>
          <w:spacing w:val="34"/>
          <w:sz w:val="24"/>
          <w:szCs w:val="24"/>
        </w:rPr>
        <w:t xml:space="preserve"> </w:t>
      </w:r>
      <w:r w:rsidRPr="002A4E10">
        <w:rPr>
          <w:rFonts w:ascii="Times New Roman" w:hAnsi="Times New Roman" w:cs="Times New Roman"/>
          <w:sz w:val="24"/>
          <w:szCs w:val="24"/>
        </w:rPr>
        <w:t xml:space="preserve">следующих    </w:t>
      </w:r>
      <w:r w:rsidRPr="002A4E10">
        <w:rPr>
          <w:rFonts w:ascii="Times New Roman" w:hAnsi="Times New Roman" w:cs="Times New Roman"/>
          <w:spacing w:val="32"/>
          <w:sz w:val="24"/>
          <w:szCs w:val="24"/>
        </w:rPr>
        <w:t xml:space="preserve"> </w:t>
      </w:r>
      <w:r w:rsidRPr="002A4E10">
        <w:rPr>
          <w:rFonts w:ascii="Times New Roman" w:hAnsi="Times New Roman" w:cs="Times New Roman"/>
          <w:sz w:val="24"/>
          <w:szCs w:val="24"/>
        </w:rPr>
        <w:t>работ:</w:t>
      </w:r>
    </w:p>
    <w:p w14:paraId="39B8F11C"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-письменная</w:t>
      </w:r>
      <w:r w:rsidRPr="00BF11B0">
        <w:rPr>
          <w:rFonts w:ascii="Times New Roman" w:hAnsi="Times New Roman" w:cs="Times New Roman"/>
          <w:spacing w:val="1"/>
        </w:rPr>
        <w:t xml:space="preserve"> </w:t>
      </w:r>
      <w:r w:rsidRPr="00BF11B0">
        <w:rPr>
          <w:rFonts w:ascii="Times New Roman" w:hAnsi="Times New Roman" w:cs="Times New Roman"/>
        </w:rPr>
        <w:t>работа</w:t>
      </w:r>
      <w:r w:rsidRPr="00BF11B0">
        <w:rPr>
          <w:rFonts w:ascii="Times New Roman" w:hAnsi="Times New Roman" w:cs="Times New Roman"/>
          <w:spacing w:val="1"/>
        </w:rPr>
        <w:t xml:space="preserve"> </w:t>
      </w:r>
      <w:r w:rsidRPr="00BF11B0">
        <w:rPr>
          <w:rFonts w:ascii="Times New Roman" w:hAnsi="Times New Roman" w:cs="Times New Roman"/>
        </w:rPr>
        <w:t>(эссе,</w:t>
      </w:r>
      <w:r w:rsidRPr="00BF11B0">
        <w:rPr>
          <w:rFonts w:ascii="Times New Roman" w:hAnsi="Times New Roman" w:cs="Times New Roman"/>
          <w:spacing w:val="1"/>
        </w:rPr>
        <w:t xml:space="preserve"> </w:t>
      </w:r>
      <w:r w:rsidRPr="00BF11B0">
        <w:rPr>
          <w:rFonts w:ascii="Times New Roman" w:hAnsi="Times New Roman" w:cs="Times New Roman"/>
        </w:rPr>
        <w:t>реферат,</w:t>
      </w:r>
      <w:r w:rsidRPr="00BF11B0">
        <w:rPr>
          <w:rFonts w:ascii="Times New Roman" w:hAnsi="Times New Roman" w:cs="Times New Roman"/>
          <w:spacing w:val="1"/>
        </w:rPr>
        <w:t xml:space="preserve"> </w:t>
      </w:r>
      <w:r w:rsidRPr="00BF11B0">
        <w:rPr>
          <w:rFonts w:ascii="Times New Roman" w:hAnsi="Times New Roman" w:cs="Times New Roman"/>
        </w:rPr>
        <w:t>аналитические</w:t>
      </w:r>
      <w:r w:rsidRPr="00BF11B0">
        <w:rPr>
          <w:rFonts w:ascii="Times New Roman" w:hAnsi="Times New Roman" w:cs="Times New Roman"/>
          <w:spacing w:val="1"/>
        </w:rPr>
        <w:t xml:space="preserve"> </w:t>
      </w:r>
      <w:r w:rsidRPr="00BF11B0">
        <w:rPr>
          <w:rFonts w:ascii="Times New Roman" w:hAnsi="Times New Roman" w:cs="Times New Roman"/>
        </w:rPr>
        <w:t>материалы,</w:t>
      </w:r>
      <w:r w:rsidRPr="00BF11B0">
        <w:rPr>
          <w:rFonts w:ascii="Times New Roman" w:hAnsi="Times New Roman" w:cs="Times New Roman"/>
          <w:spacing w:val="1"/>
        </w:rPr>
        <w:t xml:space="preserve"> </w:t>
      </w:r>
      <w:r w:rsidRPr="00BF11B0">
        <w:rPr>
          <w:rFonts w:ascii="Times New Roman" w:hAnsi="Times New Roman" w:cs="Times New Roman"/>
        </w:rPr>
        <w:t>обзорные</w:t>
      </w:r>
      <w:r w:rsidRPr="00BF11B0">
        <w:rPr>
          <w:rFonts w:ascii="Times New Roman" w:hAnsi="Times New Roman" w:cs="Times New Roman"/>
          <w:spacing w:val="1"/>
        </w:rPr>
        <w:t xml:space="preserve"> </w:t>
      </w:r>
      <w:r w:rsidRPr="00BF11B0">
        <w:rPr>
          <w:rFonts w:ascii="Times New Roman" w:hAnsi="Times New Roman" w:cs="Times New Roman"/>
        </w:rPr>
        <w:t>материалы,</w:t>
      </w:r>
      <w:r w:rsidRPr="00BF11B0">
        <w:rPr>
          <w:rFonts w:ascii="Times New Roman" w:hAnsi="Times New Roman" w:cs="Times New Roman"/>
          <w:spacing w:val="41"/>
        </w:rPr>
        <w:t xml:space="preserve"> </w:t>
      </w:r>
      <w:r w:rsidRPr="00BF11B0">
        <w:rPr>
          <w:rFonts w:ascii="Times New Roman" w:hAnsi="Times New Roman" w:cs="Times New Roman"/>
        </w:rPr>
        <w:t>отчеты</w:t>
      </w:r>
      <w:r w:rsidRPr="00BF11B0">
        <w:rPr>
          <w:rFonts w:ascii="Times New Roman" w:hAnsi="Times New Roman" w:cs="Times New Roman"/>
          <w:spacing w:val="42"/>
        </w:rPr>
        <w:t xml:space="preserve"> </w:t>
      </w:r>
      <w:r w:rsidRPr="00BF11B0">
        <w:rPr>
          <w:rFonts w:ascii="Times New Roman" w:hAnsi="Times New Roman" w:cs="Times New Roman"/>
        </w:rPr>
        <w:t>о</w:t>
      </w:r>
      <w:r w:rsidRPr="00BF11B0">
        <w:rPr>
          <w:rFonts w:ascii="Times New Roman" w:hAnsi="Times New Roman" w:cs="Times New Roman"/>
          <w:spacing w:val="43"/>
        </w:rPr>
        <w:t xml:space="preserve"> </w:t>
      </w:r>
      <w:r w:rsidRPr="00BF11B0">
        <w:rPr>
          <w:rFonts w:ascii="Times New Roman" w:hAnsi="Times New Roman" w:cs="Times New Roman"/>
        </w:rPr>
        <w:t>проведенных</w:t>
      </w:r>
      <w:r w:rsidRPr="00BF11B0">
        <w:rPr>
          <w:rFonts w:ascii="Times New Roman" w:hAnsi="Times New Roman" w:cs="Times New Roman"/>
          <w:spacing w:val="41"/>
        </w:rPr>
        <w:t xml:space="preserve"> </w:t>
      </w:r>
      <w:r w:rsidRPr="00BF11B0">
        <w:rPr>
          <w:rFonts w:ascii="Times New Roman" w:hAnsi="Times New Roman" w:cs="Times New Roman"/>
        </w:rPr>
        <w:t>исследованиях,</w:t>
      </w:r>
      <w:r w:rsidRPr="00BF11B0">
        <w:rPr>
          <w:rFonts w:ascii="Times New Roman" w:hAnsi="Times New Roman" w:cs="Times New Roman"/>
          <w:spacing w:val="42"/>
        </w:rPr>
        <w:t xml:space="preserve"> </w:t>
      </w:r>
      <w:r w:rsidRPr="00BF11B0">
        <w:rPr>
          <w:rFonts w:ascii="Times New Roman" w:hAnsi="Times New Roman" w:cs="Times New Roman"/>
        </w:rPr>
        <w:t>стендовый</w:t>
      </w:r>
      <w:r w:rsidRPr="00BF11B0">
        <w:rPr>
          <w:rFonts w:ascii="Times New Roman" w:hAnsi="Times New Roman" w:cs="Times New Roman"/>
          <w:spacing w:val="43"/>
        </w:rPr>
        <w:t xml:space="preserve"> </w:t>
      </w:r>
      <w:r w:rsidRPr="00BF11B0">
        <w:rPr>
          <w:rFonts w:ascii="Times New Roman" w:hAnsi="Times New Roman" w:cs="Times New Roman"/>
        </w:rPr>
        <w:t>доклад</w:t>
      </w:r>
      <w:r w:rsidRPr="00BF11B0">
        <w:rPr>
          <w:rFonts w:ascii="Times New Roman" w:hAnsi="Times New Roman" w:cs="Times New Roman"/>
          <w:spacing w:val="42"/>
        </w:rPr>
        <w:t xml:space="preserve"> </w:t>
      </w:r>
      <w:r w:rsidRPr="00BF11B0">
        <w:rPr>
          <w:rFonts w:ascii="Times New Roman" w:hAnsi="Times New Roman" w:cs="Times New Roman"/>
        </w:rPr>
        <w:t>и</w:t>
      </w:r>
      <w:r w:rsidRPr="00BF11B0">
        <w:rPr>
          <w:rFonts w:ascii="Times New Roman" w:hAnsi="Times New Roman" w:cs="Times New Roman"/>
          <w:spacing w:val="41"/>
        </w:rPr>
        <w:t xml:space="preserve"> </w:t>
      </w:r>
      <w:r w:rsidRPr="00BF11B0">
        <w:rPr>
          <w:rFonts w:ascii="Times New Roman" w:hAnsi="Times New Roman" w:cs="Times New Roman"/>
        </w:rPr>
        <w:t>другие);</w:t>
      </w:r>
    </w:p>
    <w:p w14:paraId="07069797"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творческая</w:t>
      </w:r>
      <w:r w:rsidRPr="00BF11B0">
        <w:rPr>
          <w:rFonts w:ascii="Times New Roman" w:hAnsi="Times New Roman" w:cs="Times New Roman"/>
          <w:spacing w:val="1"/>
        </w:rPr>
        <w:t xml:space="preserve"> </w:t>
      </w:r>
      <w:r w:rsidRPr="00BF11B0">
        <w:rPr>
          <w:rFonts w:ascii="Times New Roman" w:hAnsi="Times New Roman" w:cs="Times New Roman"/>
        </w:rPr>
        <w:t>работа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области</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музыки,</w:t>
      </w:r>
      <w:r w:rsidRPr="00BF11B0">
        <w:rPr>
          <w:rFonts w:ascii="Times New Roman" w:hAnsi="Times New Roman" w:cs="Times New Roman"/>
          <w:spacing w:val="1"/>
        </w:rPr>
        <w:t xml:space="preserve"> </w:t>
      </w:r>
      <w:r w:rsidRPr="00BF11B0">
        <w:rPr>
          <w:rFonts w:ascii="Times New Roman" w:hAnsi="Times New Roman" w:cs="Times New Roman"/>
        </w:rPr>
        <w:t>изобразительного</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представленная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виде</w:t>
      </w:r>
      <w:r w:rsidRPr="00BF11B0">
        <w:rPr>
          <w:rFonts w:ascii="Times New Roman" w:hAnsi="Times New Roman" w:cs="Times New Roman"/>
          <w:spacing w:val="1"/>
        </w:rPr>
        <w:t xml:space="preserve"> </w:t>
      </w:r>
      <w:r w:rsidRPr="00BF11B0">
        <w:rPr>
          <w:rFonts w:ascii="Times New Roman" w:hAnsi="Times New Roman" w:cs="Times New Roman"/>
        </w:rPr>
        <w:t>прозаического</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стихотворного</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инсценировки,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декламации,</w:t>
      </w:r>
      <w:r w:rsidRPr="00BF11B0">
        <w:rPr>
          <w:rFonts w:ascii="Times New Roman" w:hAnsi="Times New Roman" w:cs="Times New Roman"/>
          <w:spacing w:val="1"/>
        </w:rPr>
        <w:t xml:space="preserve"> </w:t>
      </w:r>
      <w:r w:rsidRPr="00BF11B0">
        <w:rPr>
          <w:rFonts w:ascii="Times New Roman" w:hAnsi="Times New Roman" w:cs="Times New Roman"/>
        </w:rPr>
        <w:t>исполнения</w:t>
      </w:r>
      <w:r w:rsidRPr="00BF11B0">
        <w:rPr>
          <w:rFonts w:ascii="Times New Roman" w:hAnsi="Times New Roman" w:cs="Times New Roman"/>
          <w:spacing w:val="92"/>
        </w:rPr>
        <w:t xml:space="preserve"> </w:t>
      </w:r>
      <w:r w:rsidRPr="00BF11B0">
        <w:rPr>
          <w:rFonts w:ascii="Times New Roman" w:hAnsi="Times New Roman" w:cs="Times New Roman"/>
        </w:rPr>
        <w:t>музыкального</w:t>
      </w:r>
      <w:r w:rsidRPr="00BF11B0">
        <w:rPr>
          <w:rFonts w:ascii="Times New Roman" w:hAnsi="Times New Roman" w:cs="Times New Roman"/>
          <w:spacing w:val="93"/>
        </w:rPr>
        <w:t xml:space="preserve"> </w:t>
      </w:r>
      <w:r w:rsidRPr="00BF11B0">
        <w:rPr>
          <w:rFonts w:ascii="Times New Roman" w:hAnsi="Times New Roman" w:cs="Times New Roman"/>
        </w:rPr>
        <w:t>произведения,</w:t>
      </w:r>
      <w:r w:rsidRPr="00BF11B0">
        <w:rPr>
          <w:rFonts w:ascii="Times New Roman" w:hAnsi="Times New Roman" w:cs="Times New Roman"/>
          <w:spacing w:val="93"/>
        </w:rPr>
        <w:t xml:space="preserve"> </w:t>
      </w:r>
      <w:r w:rsidRPr="00BF11B0">
        <w:rPr>
          <w:rFonts w:ascii="Times New Roman" w:hAnsi="Times New Roman" w:cs="Times New Roman"/>
        </w:rPr>
        <w:t>компьютерной</w:t>
      </w:r>
      <w:r w:rsidRPr="00BF11B0">
        <w:rPr>
          <w:rFonts w:ascii="Times New Roman" w:hAnsi="Times New Roman" w:cs="Times New Roman"/>
          <w:spacing w:val="92"/>
        </w:rPr>
        <w:t xml:space="preserve"> </w:t>
      </w:r>
      <w:r w:rsidRPr="00BF11B0">
        <w:rPr>
          <w:rFonts w:ascii="Times New Roman" w:hAnsi="Times New Roman" w:cs="Times New Roman"/>
        </w:rPr>
        <w:t>анимации</w:t>
      </w:r>
      <w:r w:rsidRPr="00BF11B0">
        <w:rPr>
          <w:rFonts w:ascii="Times New Roman" w:hAnsi="Times New Roman" w:cs="Times New Roman"/>
          <w:spacing w:val="91"/>
        </w:rPr>
        <w:t xml:space="preserve"> </w:t>
      </w:r>
      <w:r w:rsidRPr="00BF11B0">
        <w:rPr>
          <w:rFonts w:ascii="Times New Roman" w:hAnsi="Times New Roman" w:cs="Times New Roman"/>
        </w:rPr>
        <w:t>и</w:t>
      </w:r>
      <w:r w:rsidRPr="00BF11B0">
        <w:rPr>
          <w:rFonts w:ascii="Times New Roman" w:hAnsi="Times New Roman" w:cs="Times New Roman"/>
          <w:spacing w:val="92"/>
        </w:rPr>
        <w:t xml:space="preserve"> </w:t>
      </w:r>
      <w:r w:rsidRPr="00BF11B0">
        <w:rPr>
          <w:rFonts w:ascii="Times New Roman" w:hAnsi="Times New Roman" w:cs="Times New Roman"/>
        </w:rPr>
        <w:t>других;</w:t>
      </w:r>
    </w:p>
    <w:p w14:paraId="22F23C39"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-материальный        </w:t>
      </w:r>
      <w:r w:rsidRPr="00BF11B0">
        <w:rPr>
          <w:rFonts w:ascii="Times New Roman" w:hAnsi="Times New Roman" w:cs="Times New Roman"/>
          <w:spacing w:val="1"/>
        </w:rPr>
        <w:t xml:space="preserve"> </w:t>
      </w:r>
      <w:r w:rsidRPr="00BF11B0">
        <w:rPr>
          <w:rFonts w:ascii="Times New Roman" w:hAnsi="Times New Roman" w:cs="Times New Roman"/>
        </w:rPr>
        <w:t xml:space="preserve">объект,        </w:t>
      </w:r>
      <w:r w:rsidRPr="00BF11B0">
        <w:rPr>
          <w:rFonts w:ascii="Times New Roman" w:hAnsi="Times New Roman" w:cs="Times New Roman"/>
          <w:spacing w:val="1"/>
        </w:rPr>
        <w:t xml:space="preserve"> </w:t>
      </w:r>
      <w:r w:rsidRPr="00BF11B0">
        <w:rPr>
          <w:rFonts w:ascii="Times New Roman" w:hAnsi="Times New Roman" w:cs="Times New Roman"/>
        </w:rPr>
        <w:t xml:space="preserve">макет,        </w:t>
      </w:r>
      <w:r w:rsidRPr="00BF11B0">
        <w:rPr>
          <w:rFonts w:ascii="Times New Roman" w:hAnsi="Times New Roman" w:cs="Times New Roman"/>
          <w:spacing w:val="5"/>
        </w:rPr>
        <w:t xml:space="preserve"> </w:t>
      </w:r>
      <w:r w:rsidRPr="00BF11B0">
        <w:rPr>
          <w:rFonts w:ascii="Times New Roman" w:hAnsi="Times New Roman" w:cs="Times New Roman"/>
        </w:rPr>
        <w:t xml:space="preserve">иное        </w:t>
      </w:r>
      <w:r w:rsidRPr="00BF11B0">
        <w:rPr>
          <w:rFonts w:ascii="Times New Roman" w:hAnsi="Times New Roman" w:cs="Times New Roman"/>
          <w:spacing w:val="1"/>
        </w:rPr>
        <w:t xml:space="preserve"> </w:t>
      </w:r>
      <w:r w:rsidRPr="00BF11B0">
        <w:rPr>
          <w:rFonts w:ascii="Times New Roman" w:hAnsi="Times New Roman" w:cs="Times New Roman"/>
        </w:rPr>
        <w:t xml:space="preserve">конструкторское        </w:t>
      </w:r>
      <w:r w:rsidRPr="00BF11B0">
        <w:rPr>
          <w:rFonts w:ascii="Times New Roman" w:hAnsi="Times New Roman" w:cs="Times New Roman"/>
          <w:spacing w:val="2"/>
        </w:rPr>
        <w:t xml:space="preserve"> </w:t>
      </w:r>
      <w:r w:rsidRPr="00BF11B0">
        <w:rPr>
          <w:rFonts w:ascii="Times New Roman" w:hAnsi="Times New Roman" w:cs="Times New Roman"/>
        </w:rPr>
        <w:t>изделие;</w:t>
      </w:r>
    </w:p>
    <w:p w14:paraId="41FD0B4F"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-отчетные</w:t>
      </w:r>
      <w:r w:rsidRPr="00BF11B0">
        <w:rPr>
          <w:rFonts w:ascii="Times New Roman" w:hAnsi="Times New Roman" w:cs="Times New Roman"/>
          <w:spacing w:val="-4"/>
        </w:rPr>
        <w:t xml:space="preserve"> </w:t>
      </w:r>
      <w:r w:rsidRPr="00BF11B0">
        <w:rPr>
          <w:rFonts w:ascii="Times New Roman" w:hAnsi="Times New Roman" w:cs="Times New Roman"/>
        </w:rPr>
        <w:t>материалы</w:t>
      </w:r>
      <w:r w:rsidRPr="00BF11B0">
        <w:rPr>
          <w:rFonts w:ascii="Times New Roman" w:hAnsi="Times New Roman" w:cs="Times New Roman"/>
          <w:spacing w:val="-2"/>
        </w:rPr>
        <w:t xml:space="preserve"> </w:t>
      </w:r>
      <w:r w:rsidRPr="00BF11B0">
        <w:rPr>
          <w:rFonts w:ascii="Times New Roman" w:hAnsi="Times New Roman" w:cs="Times New Roman"/>
        </w:rPr>
        <w:t>по</w:t>
      </w:r>
      <w:r w:rsidRPr="00BF11B0">
        <w:rPr>
          <w:rFonts w:ascii="Times New Roman" w:hAnsi="Times New Roman" w:cs="Times New Roman"/>
          <w:spacing w:val="-4"/>
        </w:rPr>
        <w:t xml:space="preserve"> </w:t>
      </w:r>
      <w:r w:rsidRPr="00BF11B0">
        <w:rPr>
          <w:rFonts w:ascii="Times New Roman" w:hAnsi="Times New Roman" w:cs="Times New Roman"/>
        </w:rPr>
        <w:t>социальному</w:t>
      </w:r>
      <w:r w:rsidRPr="00BF11B0">
        <w:rPr>
          <w:rFonts w:ascii="Times New Roman" w:hAnsi="Times New Roman" w:cs="Times New Roman"/>
          <w:spacing w:val="-5"/>
        </w:rPr>
        <w:t xml:space="preserve"> </w:t>
      </w:r>
      <w:r w:rsidRPr="00BF11B0">
        <w:rPr>
          <w:rFonts w:ascii="Times New Roman" w:hAnsi="Times New Roman" w:cs="Times New Roman"/>
        </w:rPr>
        <w:t>проекту.</w:t>
      </w:r>
    </w:p>
    <w:p w14:paraId="23A79CCF" w14:textId="77777777" w:rsidR="00927F2E" w:rsidRPr="002A4E10" w:rsidRDefault="0011740B" w:rsidP="002A4E10">
      <w:pPr>
        <w:tabs>
          <w:tab w:val="left" w:pos="1520"/>
        </w:tabs>
        <w:spacing w:before="224"/>
        <w:ind w:right="265"/>
        <w:contextualSpacing/>
        <w:rPr>
          <w:rFonts w:ascii="Times New Roman" w:hAnsi="Times New Roman" w:cs="Times New Roman"/>
          <w:sz w:val="24"/>
          <w:szCs w:val="24"/>
        </w:rPr>
      </w:pPr>
      <w:r w:rsidRPr="002A4E10">
        <w:rPr>
          <w:rFonts w:ascii="Times New Roman" w:hAnsi="Times New Roman" w:cs="Times New Roman"/>
          <w:b/>
          <w:sz w:val="24"/>
          <w:szCs w:val="24"/>
        </w:rPr>
        <w:t>Требования</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к</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организации</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проектной</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деятельности</w:t>
      </w:r>
      <w:r w:rsidRPr="002A4E10">
        <w:rPr>
          <w:rFonts w:ascii="Times New Roman" w:hAnsi="Times New Roman" w:cs="Times New Roman"/>
          <w:sz w:val="24"/>
          <w:szCs w:val="24"/>
        </w:rPr>
        <w:t>,</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направленности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проекта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разрабатываются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организацией</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учетом</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особых</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образовательных</w:t>
      </w:r>
      <w:r w:rsidRPr="002A4E10">
        <w:rPr>
          <w:rFonts w:ascii="Times New Roman" w:hAnsi="Times New Roman" w:cs="Times New Roman"/>
          <w:spacing w:val="-6"/>
          <w:sz w:val="24"/>
          <w:szCs w:val="24"/>
        </w:rPr>
        <w:t xml:space="preserve"> </w:t>
      </w:r>
      <w:r w:rsidRPr="002A4E10">
        <w:rPr>
          <w:rFonts w:ascii="Times New Roman" w:hAnsi="Times New Roman" w:cs="Times New Roman"/>
          <w:sz w:val="24"/>
          <w:szCs w:val="24"/>
        </w:rPr>
        <w:t>потребностей</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6"/>
          <w:sz w:val="24"/>
          <w:szCs w:val="24"/>
        </w:rPr>
        <w:t xml:space="preserve"> </w:t>
      </w:r>
      <w:r w:rsidRPr="002A4E10">
        <w:rPr>
          <w:rFonts w:ascii="Times New Roman" w:hAnsi="Times New Roman" w:cs="Times New Roman"/>
          <w:sz w:val="24"/>
          <w:szCs w:val="24"/>
        </w:rPr>
        <w:t>ЗП.</w:t>
      </w:r>
    </w:p>
    <w:p w14:paraId="70377322" w14:textId="77777777" w:rsidR="00927F2E" w:rsidRPr="002A4E10" w:rsidRDefault="0011740B" w:rsidP="002A4E10">
      <w:pPr>
        <w:tabs>
          <w:tab w:val="left" w:pos="1900"/>
          <w:tab w:val="left" w:pos="1901"/>
          <w:tab w:val="left" w:pos="3367"/>
          <w:tab w:val="left" w:pos="5409"/>
          <w:tab w:val="left" w:pos="6328"/>
          <w:tab w:val="left" w:pos="8305"/>
        </w:tabs>
        <w:spacing w:before="221"/>
        <w:contextualSpacing/>
        <w:rPr>
          <w:rFonts w:ascii="Times New Roman" w:hAnsi="Times New Roman" w:cs="Times New Roman"/>
          <w:sz w:val="24"/>
          <w:szCs w:val="24"/>
        </w:rPr>
      </w:pPr>
      <w:r w:rsidRPr="002A4E10">
        <w:rPr>
          <w:rFonts w:ascii="Times New Roman" w:hAnsi="Times New Roman" w:cs="Times New Roman"/>
          <w:sz w:val="24"/>
          <w:szCs w:val="24"/>
        </w:rPr>
        <w:t>Проект</w:t>
      </w:r>
      <w:r w:rsidRPr="002A4E10">
        <w:rPr>
          <w:rFonts w:ascii="Times New Roman" w:hAnsi="Times New Roman" w:cs="Times New Roman"/>
          <w:sz w:val="24"/>
          <w:szCs w:val="24"/>
        </w:rPr>
        <w:tab/>
        <w:t>оценивается</w:t>
      </w:r>
      <w:r w:rsidRPr="002A4E10">
        <w:rPr>
          <w:rFonts w:ascii="Times New Roman" w:hAnsi="Times New Roman" w:cs="Times New Roman"/>
          <w:sz w:val="24"/>
          <w:szCs w:val="24"/>
        </w:rPr>
        <w:tab/>
        <w:t>по</w:t>
      </w:r>
      <w:r w:rsidRPr="002A4E10">
        <w:rPr>
          <w:rFonts w:ascii="Times New Roman" w:hAnsi="Times New Roman" w:cs="Times New Roman"/>
          <w:sz w:val="24"/>
          <w:szCs w:val="24"/>
        </w:rPr>
        <w:tab/>
        <w:t>следующим</w:t>
      </w:r>
      <w:r w:rsidRPr="002A4E10">
        <w:rPr>
          <w:rFonts w:ascii="Times New Roman" w:hAnsi="Times New Roman" w:cs="Times New Roman"/>
          <w:sz w:val="24"/>
          <w:szCs w:val="24"/>
        </w:rPr>
        <w:tab/>
        <w:t>критериям:</w:t>
      </w:r>
    </w:p>
    <w:p w14:paraId="1A48D990" w14:textId="77777777" w:rsidR="00927F2E" w:rsidRPr="00BF11B0" w:rsidRDefault="0011740B" w:rsidP="002A4E10">
      <w:pPr>
        <w:pStyle w:val="a3"/>
        <w:spacing w:before="1"/>
        <w:ind w:left="0" w:right="268"/>
        <w:contextualSpacing/>
        <w:rPr>
          <w:rFonts w:ascii="Times New Roman" w:hAnsi="Times New Roman" w:cs="Times New Roman"/>
        </w:rPr>
      </w:pPr>
      <w:r w:rsidRPr="00BF11B0">
        <w:rPr>
          <w:rFonts w:ascii="Times New Roman" w:hAnsi="Times New Roman" w:cs="Times New Roman"/>
        </w:rPr>
        <w:t>-сформированность</w:t>
      </w:r>
      <w:r w:rsidRPr="00BF11B0">
        <w:rPr>
          <w:rFonts w:ascii="Times New Roman" w:hAnsi="Times New Roman" w:cs="Times New Roman"/>
          <w:spacing w:val="1"/>
        </w:rPr>
        <w:t xml:space="preserve"> </w:t>
      </w:r>
      <w:r w:rsidRPr="00BF11B0">
        <w:rPr>
          <w:rFonts w:ascii="Times New Roman" w:hAnsi="Times New Roman" w:cs="Times New Roman"/>
        </w:rPr>
        <w:t>познавательных</w:t>
      </w:r>
      <w:r w:rsidRPr="00BF11B0">
        <w:rPr>
          <w:rFonts w:ascii="Times New Roman" w:hAnsi="Times New Roman" w:cs="Times New Roman"/>
          <w:spacing w:val="1"/>
        </w:rPr>
        <w:t xml:space="preserve"> </w:t>
      </w:r>
      <w:r w:rsidRPr="00BF11B0">
        <w:rPr>
          <w:rFonts w:ascii="Times New Roman" w:hAnsi="Times New Roman" w:cs="Times New Roman"/>
        </w:rPr>
        <w:t>универсальных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самостоятельному</w:t>
      </w:r>
      <w:r w:rsidRPr="00BF11B0">
        <w:rPr>
          <w:rFonts w:ascii="Times New Roman" w:hAnsi="Times New Roman" w:cs="Times New Roman"/>
          <w:spacing w:val="1"/>
        </w:rPr>
        <w:t xml:space="preserve"> </w:t>
      </w:r>
      <w:r w:rsidRPr="00BF11B0">
        <w:rPr>
          <w:rFonts w:ascii="Times New Roman" w:hAnsi="Times New Roman" w:cs="Times New Roman"/>
        </w:rPr>
        <w:t>приобретению</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решению</w:t>
      </w:r>
      <w:r w:rsidRPr="00BF11B0">
        <w:rPr>
          <w:rFonts w:ascii="Times New Roman" w:hAnsi="Times New Roman" w:cs="Times New Roman"/>
          <w:spacing w:val="1"/>
        </w:rPr>
        <w:t xml:space="preserve"> </w:t>
      </w:r>
      <w:r w:rsidRPr="00BF11B0">
        <w:rPr>
          <w:rFonts w:ascii="Times New Roman" w:hAnsi="Times New Roman" w:cs="Times New Roman"/>
        </w:rPr>
        <w:t>проблем,</w:t>
      </w:r>
      <w:r w:rsidRPr="00BF11B0">
        <w:rPr>
          <w:rFonts w:ascii="Times New Roman" w:hAnsi="Times New Roman" w:cs="Times New Roman"/>
          <w:spacing w:val="1"/>
        </w:rPr>
        <w:t xml:space="preserve"> </w:t>
      </w:r>
      <w:r w:rsidRPr="00BF11B0">
        <w:rPr>
          <w:rFonts w:ascii="Times New Roman" w:hAnsi="Times New Roman" w:cs="Times New Roman"/>
        </w:rPr>
        <w:t>проявляющаяся в умении поставить проблему и выбрать адекватные способы ее</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поиск</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обработку</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формулировку</w:t>
      </w:r>
      <w:r w:rsidRPr="00BF11B0">
        <w:rPr>
          <w:rFonts w:ascii="Times New Roman" w:hAnsi="Times New Roman" w:cs="Times New Roman"/>
          <w:spacing w:val="1"/>
        </w:rPr>
        <w:t xml:space="preserve"> </w:t>
      </w:r>
      <w:r w:rsidRPr="00BF11B0">
        <w:rPr>
          <w:rFonts w:ascii="Times New Roman" w:hAnsi="Times New Roman" w:cs="Times New Roman"/>
        </w:rPr>
        <w:t>выводов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обоснование и</w:t>
      </w:r>
      <w:r w:rsidRPr="00BF11B0">
        <w:rPr>
          <w:rFonts w:ascii="Times New Roman" w:hAnsi="Times New Roman" w:cs="Times New Roman"/>
          <w:spacing w:val="1"/>
        </w:rPr>
        <w:t xml:space="preserve"> </w:t>
      </w:r>
      <w:r w:rsidRPr="00BF11B0">
        <w:rPr>
          <w:rFonts w:ascii="Times New Roman" w:hAnsi="Times New Roman" w:cs="Times New Roman"/>
        </w:rPr>
        <w:t>реализацию</w:t>
      </w:r>
      <w:r w:rsidRPr="00BF11B0">
        <w:rPr>
          <w:rFonts w:ascii="Times New Roman" w:hAnsi="Times New Roman" w:cs="Times New Roman"/>
          <w:spacing w:val="1"/>
        </w:rPr>
        <w:t xml:space="preserve"> </w:t>
      </w:r>
      <w:r w:rsidRPr="00BF11B0">
        <w:rPr>
          <w:rFonts w:ascii="Times New Roman" w:hAnsi="Times New Roman" w:cs="Times New Roman"/>
        </w:rPr>
        <w:t>принятого</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обоснование и</w:t>
      </w:r>
      <w:r w:rsidRPr="00BF11B0">
        <w:rPr>
          <w:rFonts w:ascii="Times New Roman" w:hAnsi="Times New Roman" w:cs="Times New Roman"/>
          <w:spacing w:val="1"/>
        </w:rPr>
        <w:t xml:space="preserve"> </w:t>
      </w:r>
      <w:r w:rsidRPr="00BF11B0">
        <w:rPr>
          <w:rFonts w:ascii="Times New Roman" w:hAnsi="Times New Roman" w:cs="Times New Roman"/>
        </w:rPr>
        <w:t>создание</w:t>
      </w:r>
      <w:r w:rsidRPr="00BF11B0">
        <w:rPr>
          <w:rFonts w:ascii="Times New Roman" w:hAnsi="Times New Roman" w:cs="Times New Roman"/>
          <w:spacing w:val="1"/>
        </w:rPr>
        <w:t xml:space="preserve"> </w:t>
      </w:r>
      <w:r w:rsidRPr="00BF11B0">
        <w:rPr>
          <w:rFonts w:ascii="Times New Roman" w:hAnsi="Times New Roman" w:cs="Times New Roman"/>
        </w:rPr>
        <w:t xml:space="preserve">модели,    </w:t>
      </w:r>
      <w:r w:rsidRPr="00BF11B0">
        <w:rPr>
          <w:rFonts w:ascii="Times New Roman" w:hAnsi="Times New Roman" w:cs="Times New Roman"/>
          <w:spacing w:val="22"/>
        </w:rPr>
        <w:t xml:space="preserve"> </w:t>
      </w:r>
      <w:r w:rsidRPr="00BF11B0">
        <w:rPr>
          <w:rFonts w:ascii="Times New Roman" w:hAnsi="Times New Roman" w:cs="Times New Roman"/>
        </w:rPr>
        <w:t xml:space="preserve">прогноза,    </w:t>
      </w:r>
      <w:r w:rsidRPr="00BF11B0">
        <w:rPr>
          <w:rFonts w:ascii="Times New Roman" w:hAnsi="Times New Roman" w:cs="Times New Roman"/>
          <w:spacing w:val="24"/>
        </w:rPr>
        <w:t xml:space="preserve"> </w:t>
      </w:r>
      <w:r w:rsidRPr="00BF11B0">
        <w:rPr>
          <w:rFonts w:ascii="Times New Roman" w:hAnsi="Times New Roman" w:cs="Times New Roman"/>
        </w:rPr>
        <w:t xml:space="preserve">макета,    </w:t>
      </w:r>
      <w:r w:rsidRPr="00BF11B0">
        <w:rPr>
          <w:rFonts w:ascii="Times New Roman" w:hAnsi="Times New Roman" w:cs="Times New Roman"/>
          <w:spacing w:val="25"/>
        </w:rPr>
        <w:t xml:space="preserve"> </w:t>
      </w:r>
      <w:r w:rsidRPr="00BF11B0">
        <w:rPr>
          <w:rFonts w:ascii="Times New Roman" w:hAnsi="Times New Roman" w:cs="Times New Roman"/>
        </w:rPr>
        <w:t xml:space="preserve">объекта,    </w:t>
      </w:r>
      <w:r w:rsidRPr="00BF11B0">
        <w:rPr>
          <w:rFonts w:ascii="Times New Roman" w:hAnsi="Times New Roman" w:cs="Times New Roman"/>
          <w:spacing w:val="25"/>
        </w:rPr>
        <w:t xml:space="preserve"> </w:t>
      </w:r>
      <w:r w:rsidRPr="00BF11B0">
        <w:rPr>
          <w:rFonts w:ascii="Times New Roman" w:hAnsi="Times New Roman" w:cs="Times New Roman"/>
        </w:rPr>
        <w:t xml:space="preserve">творческого    </w:t>
      </w:r>
      <w:r w:rsidRPr="00BF11B0">
        <w:rPr>
          <w:rFonts w:ascii="Times New Roman" w:hAnsi="Times New Roman" w:cs="Times New Roman"/>
          <w:spacing w:val="23"/>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23"/>
        </w:rPr>
        <w:t xml:space="preserve"> </w:t>
      </w:r>
      <w:r w:rsidRPr="00BF11B0">
        <w:rPr>
          <w:rFonts w:ascii="Times New Roman" w:hAnsi="Times New Roman" w:cs="Times New Roman"/>
        </w:rPr>
        <w:t xml:space="preserve">и    </w:t>
      </w:r>
      <w:r w:rsidRPr="00BF11B0">
        <w:rPr>
          <w:rFonts w:ascii="Times New Roman" w:hAnsi="Times New Roman" w:cs="Times New Roman"/>
          <w:spacing w:val="24"/>
        </w:rPr>
        <w:t xml:space="preserve"> </w:t>
      </w:r>
      <w:r w:rsidRPr="00BF11B0">
        <w:rPr>
          <w:rFonts w:ascii="Times New Roman" w:hAnsi="Times New Roman" w:cs="Times New Roman"/>
        </w:rPr>
        <w:t>других;</w:t>
      </w:r>
    </w:p>
    <w:p w14:paraId="77CF26AD" w14:textId="77777777" w:rsidR="00927F2E" w:rsidRPr="00BF11B0" w:rsidRDefault="0011740B" w:rsidP="002A4E10">
      <w:pPr>
        <w:pStyle w:val="a3"/>
        <w:spacing w:before="1"/>
        <w:ind w:left="0" w:right="271"/>
        <w:contextualSpacing/>
        <w:rPr>
          <w:rFonts w:ascii="Times New Roman" w:hAnsi="Times New Roman" w:cs="Times New Roman"/>
        </w:rPr>
      </w:pPr>
      <w:r w:rsidRPr="00BF11B0">
        <w:rPr>
          <w:rFonts w:ascii="Times New Roman" w:hAnsi="Times New Roman" w:cs="Times New Roman"/>
        </w:rPr>
        <w:t>-сформированность предметных знаний и способов действий: умение раскрыть</w:t>
      </w:r>
      <w:r w:rsidRPr="00BF11B0">
        <w:rPr>
          <w:rFonts w:ascii="Times New Roman" w:hAnsi="Times New Roman" w:cs="Times New Roman"/>
          <w:spacing w:val="1"/>
        </w:rPr>
        <w:t xml:space="preserve"> </w:t>
      </w:r>
      <w:r w:rsidRPr="00BF11B0">
        <w:rPr>
          <w:rFonts w:ascii="Times New Roman" w:hAnsi="Times New Roman" w:cs="Times New Roman"/>
        </w:rPr>
        <w:t>содержание работы, грамотно и обоснованно в соответствии с рассматриваемой</w:t>
      </w:r>
      <w:r w:rsidRPr="00BF11B0">
        <w:rPr>
          <w:rFonts w:ascii="Times New Roman" w:hAnsi="Times New Roman" w:cs="Times New Roman"/>
          <w:spacing w:val="1"/>
        </w:rPr>
        <w:t xml:space="preserve"> </w:t>
      </w:r>
      <w:r w:rsidRPr="00BF11B0">
        <w:rPr>
          <w:rFonts w:ascii="Times New Roman" w:hAnsi="Times New Roman" w:cs="Times New Roman"/>
        </w:rPr>
        <w:t>проблемой</w:t>
      </w:r>
      <w:r w:rsidRPr="00BF11B0">
        <w:rPr>
          <w:rFonts w:ascii="Times New Roman" w:hAnsi="Times New Roman" w:cs="Times New Roman"/>
          <w:spacing w:val="82"/>
        </w:rPr>
        <w:t xml:space="preserve"> </w:t>
      </w:r>
      <w:r w:rsidRPr="00BF11B0">
        <w:rPr>
          <w:rFonts w:ascii="Times New Roman" w:hAnsi="Times New Roman" w:cs="Times New Roman"/>
        </w:rPr>
        <w:t>или</w:t>
      </w:r>
      <w:r w:rsidRPr="00BF11B0">
        <w:rPr>
          <w:rFonts w:ascii="Times New Roman" w:hAnsi="Times New Roman" w:cs="Times New Roman"/>
          <w:spacing w:val="81"/>
        </w:rPr>
        <w:t xml:space="preserve"> </w:t>
      </w:r>
      <w:r w:rsidRPr="00BF11B0">
        <w:rPr>
          <w:rFonts w:ascii="Times New Roman" w:hAnsi="Times New Roman" w:cs="Times New Roman"/>
        </w:rPr>
        <w:t>темой</w:t>
      </w:r>
      <w:r w:rsidRPr="00BF11B0">
        <w:rPr>
          <w:rFonts w:ascii="Times New Roman" w:hAnsi="Times New Roman" w:cs="Times New Roman"/>
          <w:spacing w:val="82"/>
        </w:rPr>
        <w:t xml:space="preserve"> </w:t>
      </w:r>
      <w:r w:rsidRPr="00BF11B0">
        <w:rPr>
          <w:rFonts w:ascii="Times New Roman" w:hAnsi="Times New Roman" w:cs="Times New Roman"/>
        </w:rPr>
        <w:t>использовать</w:t>
      </w:r>
      <w:r w:rsidRPr="00BF11B0">
        <w:rPr>
          <w:rFonts w:ascii="Times New Roman" w:hAnsi="Times New Roman" w:cs="Times New Roman"/>
          <w:spacing w:val="85"/>
        </w:rPr>
        <w:t xml:space="preserve"> </w:t>
      </w:r>
      <w:r w:rsidRPr="00BF11B0">
        <w:rPr>
          <w:rFonts w:ascii="Times New Roman" w:hAnsi="Times New Roman" w:cs="Times New Roman"/>
        </w:rPr>
        <w:t>имеющиеся</w:t>
      </w:r>
      <w:r w:rsidRPr="00BF11B0">
        <w:rPr>
          <w:rFonts w:ascii="Times New Roman" w:hAnsi="Times New Roman" w:cs="Times New Roman"/>
          <w:spacing w:val="83"/>
        </w:rPr>
        <w:t xml:space="preserve"> </w:t>
      </w:r>
      <w:r w:rsidRPr="00BF11B0">
        <w:rPr>
          <w:rFonts w:ascii="Times New Roman" w:hAnsi="Times New Roman" w:cs="Times New Roman"/>
        </w:rPr>
        <w:t>знания</w:t>
      </w:r>
      <w:r w:rsidRPr="00BF11B0">
        <w:rPr>
          <w:rFonts w:ascii="Times New Roman" w:hAnsi="Times New Roman" w:cs="Times New Roman"/>
          <w:spacing w:val="83"/>
        </w:rPr>
        <w:t xml:space="preserve"> </w:t>
      </w:r>
      <w:r w:rsidRPr="00BF11B0">
        <w:rPr>
          <w:rFonts w:ascii="Times New Roman" w:hAnsi="Times New Roman" w:cs="Times New Roman"/>
        </w:rPr>
        <w:t>и</w:t>
      </w:r>
      <w:r w:rsidRPr="00BF11B0">
        <w:rPr>
          <w:rFonts w:ascii="Times New Roman" w:hAnsi="Times New Roman" w:cs="Times New Roman"/>
          <w:spacing w:val="83"/>
        </w:rPr>
        <w:t xml:space="preserve"> </w:t>
      </w:r>
      <w:r w:rsidRPr="00BF11B0">
        <w:rPr>
          <w:rFonts w:ascii="Times New Roman" w:hAnsi="Times New Roman" w:cs="Times New Roman"/>
        </w:rPr>
        <w:t>способы</w:t>
      </w:r>
      <w:r w:rsidRPr="00BF11B0">
        <w:rPr>
          <w:rFonts w:ascii="Times New Roman" w:hAnsi="Times New Roman" w:cs="Times New Roman"/>
          <w:spacing w:val="83"/>
        </w:rPr>
        <w:t xml:space="preserve"> </w:t>
      </w:r>
      <w:r w:rsidRPr="00BF11B0">
        <w:rPr>
          <w:rFonts w:ascii="Times New Roman" w:hAnsi="Times New Roman" w:cs="Times New Roman"/>
        </w:rPr>
        <w:t>действий;</w:t>
      </w:r>
    </w:p>
    <w:p w14:paraId="610BB1FB" w14:textId="77777777" w:rsidR="00927F2E" w:rsidRPr="00BF11B0" w:rsidRDefault="0011740B" w:rsidP="002A4E10">
      <w:pPr>
        <w:pStyle w:val="a3"/>
        <w:spacing w:before="1"/>
        <w:ind w:left="0" w:right="270"/>
        <w:contextualSpacing/>
        <w:rPr>
          <w:rFonts w:ascii="Times New Roman" w:hAnsi="Times New Roman" w:cs="Times New Roman"/>
        </w:rPr>
      </w:pPr>
      <w:r w:rsidRPr="00BF11B0">
        <w:rPr>
          <w:rFonts w:ascii="Times New Roman" w:hAnsi="Times New Roman" w:cs="Times New Roman"/>
        </w:rPr>
        <w:t>-сформированность</w:t>
      </w:r>
      <w:r w:rsidRPr="00BF11B0">
        <w:rPr>
          <w:rFonts w:ascii="Times New Roman" w:hAnsi="Times New Roman" w:cs="Times New Roman"/>
          <w:spacing w:val="1"/>
        </w:rPr>
        <w:t xml:space="preserve"> </w:t>
      </w:r>
      <w:r w:rsidRPr="00BF11B0">
        <w:rPr>
          <w:rFonts w:ascii="Times New Roman" w:hAnsi="Times New Roman" w:cs="Times New Roman"/>
        </w:rPr>
        <w:t>регулятивных</w:t>
      </w:r>
      <w:r w:rsidRPr="00BF11B0">
        <w:rPr>
          <w:rFonts w:ascii="Times New Roman" w:hAnsi="Times New Roman" w:cs="Times New Roman"/>
          <w:spacing w:val="1"/>
        </w:rPr>
        <w:t xml:space="preserve"> </w:t>
      </w:r>
      <w:r w:rsidRPr="00BF11B0">
        <w:rPr>
          <w:rFonts w:ascii="Times New Roman" w:hAnsi="Times New Roman" w:cs="Times New Roman"/>
        </w:rPr>
        <w:t>универсальных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самостоятельно планировать и управлять своей познавательной деятельностью во</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ресурсные</w:t>
      </w:r>
      <w:r w:rsidRPr="00BF11B0">
        <w:rPr>
          <w:rFonts w:ascii="Times New Roman" w:hAnsi="Times New Roman" w:cs="Times New Roman"/>
          <w:spacing w:val="1"/>
        </w:rPr>
        <w:t xml:space="preserve"> </w:t>
      </w:r>
      <w:r w:rsidRPr="00BF11B0">
        <w:rPr>
          <w:rFonts w:ascii="Times New Roman" w:hAnsi="Times New Roman" w:cs="Times New Roman"/>
        </w:rPr>
        <w:t>возможности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целей;</w:t>
      </w:r>
      <w:r w:rsidRPr="00BF11B0">
        <w:rPr>
          <w:rFonts w:ascii="Times New Roman" w:hAnsi="Times New Roman" w:cs="Times New Roman"/>
          <w:spacing w:val="1"/>
        </w:rPr>
        <w:t xml:space="preserve"> </w:t>
      </w:r>
      <w:r w:rsidRPr="00BF11B0">
        <w:rPr>
          <w:rFonts w:ascii="Times New Roman" w:hAnsi="Times New Roman" w:cs="Times New Roman"/>
        </w:rPr>
        <w:t xml:space="preserve">осуществлять    </w:t>
      </w:r>
      <w:r w:rsidRPr="00BF11B0">
        <w:rPr>
          <w:rFonts w:ascii="Times New Roman" w:hAnsi="Times New Roman" w:cs="Times New Roman"/>
          <w:spacing w:val="14"/>
        </w:rPr>
        <w:t xml:space="preserve"> </w:t>
      </w:r>
      <w:r w:rsidRPr="00BF11B0">
        <w:rPr>
          <w:rFonts w:ascii="Times New Roman" w:hAnsi="Times New Roman" w:cs="Times New Roman"/>
        </w:rPr>
        <w:t xml:space="preserve">выбор    </w:t>
      </w:r>
      <w:r w:rsidRPr="00BF11B0">
        <w:rPr>
          <w:rFonts w:ascii="Times New Roman" w:hAnsi="Times New Roman" w:cs="Times New Roman"/>
          <w:spacing w:val="14"/>
        </w:rPr>
        <w:t xml:space="preserve"> </w:t>
      </w:r>
      <w:r w:rsidRPr="00BF11B0">
        <w:rPr>
          <w:rFonts w:ascii="Times New Roman" w:hAnsi="Times New Roman" w:cs="Times New Roman"/>
        </w:rPr>
        <w:t xml:space="preserve">конструктивных    </w:t>
      </w:r>
      <w:r w:rsidRPr="00BF11B0">
        <w:rPr>
          <w:rFonts w:ascii="Times New Roman" w:hAnsi="Times New Roman" w:cs="Times New Roman"/>
          <w:spacing w:val="14"/>
        </w:rPr>
        <w:t xml:space="preserve"> </w:t>
      </w:r>
      <w:r w:rsidRPr="00BF11B0">
        <w:rPr>
          <w:rFonts w:ascii="Times New Roman" w:hAnsi="Times New Roman" w:cs="Times New Roman"/>
        </w:rPr>
        <w:t xml:space="preserve">стратегий    </w:t>
      </w:r>
      <w:r w:rsidRPr="00BF11B0">
        <w:rPr>
          <w:rFonts w:ascii="Times New Roman" w:hAnsi="Times New Roman" w:cs="Times New Roman"/>
          <w:spacing w:val="13"/>
        </w:rPr>
        <w:t xml:space="preserve"> </w:t>
      </w:r>
      <w:r w:rsidRPr="00BF11B0">
        <w:rPr>
          <w:rFonts w:ascii="Times New Roman" w:hAnsi="Times New Roman" w:cs="Times New Roman"/>
        </w:rPr>
        <w:t xml:space="preserve">в    </w:t>
      </w:r>
      <w:r w:rsidRPr="00BF11B0">
        <w:rPr>
          <w:rFonts w:ascii="Times New Roman" w:hAnsi="Times New Roman" w:cs="Times New Roman"/>
          <w:spacing w:val="15"/>
        </w:rPr>
        <w:t xml:space="preserve"> </w:t>
      </w:r>
      <w:r w:rsidRPr="00BF11B0">
        <w:rPr>
          <w:rFonts w:ascii="Times New Roman" w:hAnsi="Times New Roman" w:cs="Times New Roman"/>
        </w:rPr>
        <w:t xml:space="preserve">трудных    </w:t>
      </w:r>
      <w:r w:rsidRPr="00BF11B0">
        <w:rPr>
          <w:rFonts w:ascii="Times New Roman" w:hAnsi="Times New Roman" w:cs="Times New Roman"/>
          <w:spacing w:val="13"/>
        </w:rPr>
        <w:t xml:space="preserve"> </w:t>
      </w:r>
      <w:r w:rsidRPr="00BF11B0">
        <w:rPr>
          <w:rFonts w:ascii="Times New Roman" w:hAnsi="Times New Roman" w:cs="Times New Roman"/>
        </w:rPr>
        <w:t>ситуациях;</w:t>
      </w:r>
    </w:p>
    <w:p w14:paraId="18B7E332" w14:textId="77777777" w:rsidR="00927F2E" w:rsidRPr="00BF11B0" w:rsidRDefault="0011740B" w:rsidP="002A4E10">
      <w:pPr>
        <w:pStyle w:val="a3"/>
        <w:ind w:left="0" w:right="272"/>
        <w:contextualSpacing/>
        <w:rPr>
          <w:rFonts w:ascii="Times New Roman" w:hAnsi="Times New Roman" w:cs="Times New Roman"/>
        </w:rPr>
      </w:pPr>
      <w:r w:rsidRPr="00BF11B0">
        <w:rPr>
          <w:rFonts w:ascii="Times New Roman" w:hAnsi="Times New Roman" w:cs="Times New Roman"/>
        </w:rPr>
        <w:t>-сформированность коммуникативных универсальных учебных действий: умение</w:t>
      </w:r>
      <w:r w:rsidRPr="00BF11B0">
        <w:rPr>
          <w:rFonts w:ascii="Times New Roman" w:hAnsi="Times New Roman" w:cs="Times New Roman"/>
          <w:spacing w:val="1"/>
        </w:rPr>
        <w:t xml:space="preserve"> </w:t>
      </w:r>
      <w:r w:rsidRPr="00BF11B0">
        <w:rPr>
          <w:rFonts w:ascii="Times New Roman" w:hAnsi="Times New Roman" w:cs="Times New Roman"/>
        </w:rPr>
        <w:t>ясно</w:t>
      </w:r>
      <w:r w:rsidRPr="00BF11B0">
        <w:rPr>
          <w:rFonts w:ascii="Times New Roman" w:hAnsi="Times New Roman" w:cs="Times New Roman"/>
          <w:spacing w:val="1"/>
        </w:rPr>
        <w:t xml:space="preserve"> </w:t>
      </w:r>
      <w:r w:rsidRPr="00BF11B0">
        <w:rPr>
          <w:rFonts w:ascii="Times New Roman" w:hAnsi="Times New Roman" w:cs="Times New Roman"/>
        </w:rPr>
        <w:t>изложить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оформить</w:t>
      </w:r>
      <w:r w:rsidRPr="00BF11B0">
        <w:rPr>
          <w:rFonts w:ascii="Times New Roman" w:hAnsi="Times New Roman" w:cs="Times New Roman"/>
          <w:spacing w:val="1"/>
        </w:rPr>
        <w:t xml:space="preserve"> </w:t>
      </w:r>
      <w:r w:rsidRPr="00BF11B0">
        <w:rPr>
          <w:rFonts w:ascii="Times New Roman" w:hAnsi="Times New Roman" w:cs="Times New Roman"/>
        </w:rPr>
        <w:t>выполненную</w:t>
      </w:r>
      <w:r w:rsidRPr="00BF11B0">
        <w:rPr>
          <w:rFonts w:ascii="Times New Roman" w:hAnsi="Times New Roman" w:cs="Times New Roman"/>
          <w:spacing w:val="1"/>
        </w:rPr>
        <w:t xml:space="preserve"> </w:t>
      </w:r>
      <w:r w:rsidRPr="00BF11B0">
        <w:rPr>
          <w:rFonts w:ascii="Times New Roman" w:hAnsi="Times New Roman" w:cs="Times New Roman"/>
        </w:rPr>
        <w:t>работу,</w:t>
      </w:r>
      <w:r w:rsidRPr="00BF11B0">
        <w:rPr>
          <w:rFonts w:ascii="Times New Roman" w:hAnsi="Times New Roman" w:cs="Times New Roman"/>
          <w:spacing w:val="1"/>
        </w:rPr>
        <w:t xml:space="preserve"> </w:t>
      </w:r>
      <w:r w:rsidRPr="00BF11B0">
        <w:rPr>
          <w:rFonts w:ascii="Times New Roman" w:hAnsi="Times New Roman" w:cs="Times New Roman"/>
        </w:rPr>
        <w:t>представить</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аргументированно</w:t>
      </w:r>
      <w:r w:rsidRPr="00BF11B0">
        <w:rPr>
          <w:rFonts w:ascii="Times New Roman" w:hAnsi="Times New Roman" w:cs="Times New Roman"/>
          <w:spacing w:val="-1"/>
        </w:rPr>
        <w:t xml:space="preserve"> </w:t>
      </w:r>
      <w:r w:rsidRPr="00BF11B0">
        <w:rPr>
          <w:rFonts w:ascii="Times New Roman" w:hAnsi="Times New Roman" w:cs="Times New Roman"/>
        </w:rPr>
        <w:t>ответить на вопросы.</w:t>
      </w:r>
    </w:p>
    <w:p w14:paraId="6193B60D" w14:textId="77777777" w:rsidR="00927F2E" w:rsidRPr="002A4E10" w:rsidRDefault="0011740B" w:rsidP="002A4E10">
      <w:pPr>
        <w:tabs>
          <w:tab w:val="left" w:pos="1134"/>
        </w:tabs>
        <w:spacing w:before="222"/>
        <w:ind w:right="270"/>
        <w:contextualSpacing/>
        <w:rPr>
          <w:rFonts w:ascii="Times New Roman" w:hAnsi="Times New Roman" w:cs="Times New Roman"/>
          <w:sz w:val="24"/>
          <w:szCs w:val="24"/>
        </w:rPr>
      </w:pPr>
      <w:r w:rsidRPr="002A4E10">
        <w:rPr>
          <w:rFonts w:ascii="Times New Roman" w:hAnsi="Times New Roman" w:cs="Times New Roman"/>
          <w:sz w:val="24"/>
          <w:szCs w:val="24"/>
        </w:rPr>
        <w:t>Предметные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002A4E10">
        <w:rPr>
          <w:rFonts w:ascii="Times New Roman" w:hAnsi="Times New Roman" w:cs="Times New Roman"/>
          <w:sz w:val="24"/>
          <w:szCs w:val="24"/>
        </w:rPr>
        <w:t>О</w:t>
      </w:r>
      <w:r w:rsidRPr="002A4E10">
        <w:rPr>
          <w:rFonts w:ascii="Times New Roman" w:hAnsi="Times New Roman" w:cs="Times New Roman"/>
          <w:sz w:val="24"/>
          <w:szCs w:val="24"/>
        </w:rPr>
        <w:t>ОП</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ООО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(вариант 7) с учетом специфики содержания предметных областей, включающих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конкретные учебные предметы, ориентированы на применение знаний, умений 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навыков обучающимися в учебных ситуациях и реальных жизненных условиях, 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на</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успешное обучение.</w:t>
      </w:r>
    </w:p>
    <w:p w14:paraId="7ABBF619" w14:textId="77777777" w:rsidR="00927F2E" w:rsidRPr="002A4E10" w:rsidRDefault="0011740B" w:rsidP="002A4E10">
      <w:pPr>
        <w:tabs>
          <w:tab w:val="left" w:pos="1146"/>
        </w:tabs>
        <w:ind w:right="273"/>
        <w:contextualSpacing/>
        <w:rPr>
          <w:rFonts w:ascii="Times New Roman" w:hAnsi="Times New Roman" w:cs="Times New Roman"/>
          <w:sz w:val="24"/>
          <w:szCs w:val="24"/>
        </w:rPr>
      </w:pPr>
      <w:r w:rsidRPr="002A4E10">
        <w:rPr>
          <w:rFonts w:ascii="Times New Roman" w:hAnsi="Times New Roman" w:cs="Times New Roman"/>
          <w:sz w:val="24"/>
          <w:szCs w:val="24"/>
        </w:rPr>
        <w:lastRenderedPageBreak/>
        <w:t>Оценка предметных результатов представляет собой оценку 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обучающимися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отдельным</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учебным</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предметам.</w:t>
      </w:r>
    </w:p>
    <w:p w14:paraId="17DD1412" w14:textId="77777777" w:rsidR="00927F2E" w:rsidRPr="002A4E10" w:rsidRDefault="0011740B" w:rsidP="002A4E10">
      <w:pPr>
        <w:tabs>
          <w:tab w:val="left" w:pos="1158"/>
        </w:tabs>
        <w:spacing w:before="75"/>
        <w:ind w:right="269"/>
        <w:contextualSpacing/>
        <w:rPr>
          <w:rFonts w:ascii="Times New Roman" w:hAnsi="Times New Roman" w:cs="Times New Roman"/>
          <w:sz w:val="24"/>
          <w:szCs w:val="24"/>
        </w:rPr>
      </w:pPr>
      <w:r w:rsidRPr="002A4E10">
        <w:rPr>
          <w:rFonts w:ascii="Times New Roman" w:hAnsi="Times New Roman" w:cs="Times New Roman"/>
          <w:sz w:val="24"/>
          <w:szCs w:val="24"/>
        </w:rPr>
        <w:t>Основным предметом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 является способность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 решению учебно-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познавательных и учебно-практических задач, основанных на изучаемом учебном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материале,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использованием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способов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действий,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релевантных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 предметов, в том числе метапредметных (познавательных, регулятивных,</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коммуникативных)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действий,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компетентностей,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релевантных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соответствующим направлениям функциональной грамотности, с учетом особых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образовательных</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потребностей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p>
    <w:p w14:paraId="1757BB1A" w14:textId="77777777" w:rsidR="00927F2E" w:rsidRPr="002A4E10" w:rsidRDefault="0011740B" w:rsidP="002A4E10">
      <w:pPr>
        <w:tabs>
          <w:tab w:val="left" w:pos="1174"/>
        </w:tabs>
        <w:ind w:right="265"/>
        <w:contextualSpacing/>
        <w:rPr>
          <w:rFonts w:ascii="Times New Roman" w:hAnsi="Times New Roman" w:cs="Times New Roman"/>
          <w:sz w:val="24"/>
          <w:szCs w:val="24"/>
        </w:rPr>
      </w:pPr>
      <w:r w:rsidRPr="002A4E10">
        <w:rPr>
          <w:rFonts w:ascii="Times New Roman" w:hAnsi="Times New Roman" w:cs="Times New Roman"/>
          <w:b/>
          <w:sz w:val="24"/>
          <w:szCs w:val="24"/>
        </w:rPr>
        <w:t>Для</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оценки</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предметных</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результатов</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используются</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критерии</w:t>
      </w:r>
      <w:r w:rsidRPr="002A4E10">
        <w:rPr>
          <w:rFonts w:ascii="Times New Roman" w:hAnsi="Times New Roman" w:cs="Times New Roman"/>
          <w:sz w:val="24"/>
          <w:szCs w:val="24"/>
        </w:rPr>
        <w:t>:</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знание</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понимание,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применение, функциональность.</w:t>
      </w:r>
    </w:p>
    <w:p w14:paraId="1BB18FA4" w14:textId="77777777" w:rsidR="00927F2E" w:rsidRPr="002A4E10" w:rsidRDefault="0011740B" w:rsidP="002A4E10">
      <w:pPr>
        <w:tabs>
          <w:tab w:val="left" w:pos="1338"/>
        </w:tabs>
        <w:spacing w:before="225"/>
        <w:ind w:right="271"/>
        <w:contextualSpacing/>
        <w:rPr>
          <w:rFonts w:ascii="Times New Roman" w:hAnsi="Times New Roman" w:cs="Times New Roman"/>
          <w:sz w:val="24"/>
          <w:szCs w:val="24"/>
        </w:rPr>
      </w:pPr>
      <w:r w:rsidRPr="002A4E10">
        <w:rPr>
          <w:rFonts w:ascii="Times New Roman" w:hAnsi="Times New Roman" w:cs="Times New Roman"/>
          <w:sz w:val="24"/>
          <w:szCs w:val="24"/>
        </w:rPr>
        <w:t>Обобщенный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критерий</w:t>
      </w:r>
      <w:r w:rsidRPr="002A4E10">
        <w:rPr>
          <w:rFonts w:ascii="Times New Roman" w:hAnsi="Times New Roman" w:cs="Times New Roman"/>
          <w:spacing w:val="1"/>
          <w:sz w:val="24"/>
          <w:szCs w:val="24"/>
        </w:rPr>
        <w:t xml:space="preserve"> </w:t>
      </w:r>
      <w:r w:rsidRPr="002A4E10">
        <w:rPr>
          <w:rFonts w:ascii="Times New Roman" w:hAnsi="Times New Roman" w:cs="Times New Roman"/>
          <w:b/>
          <w:sz w:val="24"/>
          <w:szCs w:val="24"/>
        </w:rPr>
        <w:t>"знание</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и</w:t>
      </w:r>
      <w:r w:rsidRPr="002A4E10">
        <w:rPr>
          <w:rFonts w:ascii="Times New Roman" w:hAnsi="Times New Roman" w:cs="Times New Roman"/>
          <w:b/>
          <w:spacing w:val="1"/>
          <w:sz w:val="24"/>
          <w:szCs w:val="24"/>
        </w:rPr>
        <w:t xml:space="preserve"> </w:t>
      </w:r>
      <w:r w:rsidRPr="002A4E10">
        <w:rPr>
          <w:rFonts w:ascii="Times New Roman" w:hAnsi="Times New Roman" w:cs="Times New Roman"/>
          <w:b/>
          <w:sz w:val="24"/>
          <w:szCs w:val="24"/>
        </w:rPr>
        <w:t>понимание</w:t>
      </w:r>
      <w:r w:rsidRPr="002A4E10">
        <w:rPr>
          <w:rFonts w:ascii="Times New Roman" w:hAnsi="Times New Roman" w:cs="Times New Roman"/>
          <w:sz w:val="24"/>
          <w:szCs w:val="24"/>
        </w:rPr>
        <w:t>"</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знание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понимание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роли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изучаемой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области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знания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(или)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вида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различных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контекстах,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знание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понимание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терминологии,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понятий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идей,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процедурных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знаний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или алгоритмов.</w:t>
      </w:r>
    </w:p>
    <w:p w14:paraId="05E04D17" w14:textId="77777777" w:rsidR="00927F2E" w:rsidRPr="002A4E10" w:rsidRDefault="0011740B" w:rsidP="002A4E10">
      <w:pPr>
        <w:tabs>
          <w:tab w:val="left" w:pos="1937"/>
          <w:tab w:val="left" w:pos="1938"/>
          <w:tab w:val="left" w:pos="4139"/>
          <w:tab w:val="left" w:pos="5912"/>
          <w:tab w:val="left" w:pos="8466"/>
        </w:tabs>
        <w:spacing w:before="222"/>
        <w:contextualSpacing/>
        <w:rPr>
          <w:rFonts w:ascii="Times New Roman" w:hAnsi="Times New Roman" w:cs="Times New Roman"/>
          <w:sz w:val="24"/>
          <w:szCs w:val="24"/>
        </w:rPr>
      </w:pPr>
      <w:r w:rsidRPr="002A4E10">
        <w:rPr>
          <w:rFonts w:ascii="Times New Roman" w:hAnsi="Times New Roman" w:cs="Times New Roman"/>
          <w:sz w:val="24"/>
          <w:szCs w:val="24"/>
        </w:rPr>
        <w:t>Обобщенный</w:t>
      </w:r>
      <w:r w:rsidRPr="002A4E10">
        <w:rPr>
          <w:rFonts w:ascii="Times New Roman" w:hAnsi="Times New Roman" w:cs="Times New Roman"/>
          <w:sz w:val="24"/>
          <w:szCs w:val="24"/>
        </w:rPr>
        <w:tab/>
        <w:t>критерий</w:t>
      </w:r>
      <w:r w:rsidRPr="002A4E10">
        <w:rPr>
          <w:rFonts w:ascii="Times New Roman" w:hAnsi="Times New Roman" w:cs="Times New Roman"/>
          <w:sz w:val="24"/>
          <w:szCs w:val="24"/>
        </w:rPr>
        <w:tab/>
      </w:r>
      <w:r w:rsidRPr="002A4E10">
        <w:rPr>
          <w:rFonts w:ascii="Times New Roman" w:hAnsi="Times New Roman" w:cs="Times New Roman"/>
          <w:b/>
          <w:sz w:val="24"/>
          <w:szCs w:val="24"/>
        </w:rPr>
        <w:t>"применение"</w:t>
      </w:r>
      <w:r w:rsidRPr="002A4E10">
        <w:rPr>
          <w:rFonts w:ascii="Times New Roman" w:hAnsi="Times New Roman" w:cs="Times New Roman"/>
          <w:b/>
          <w:sz w:val="24"/>
          <w:szCs w:val="24"/>
        </w:rPr>
        <w:tab/>
      </w:r>
      <w:r w:rsidRPr="002A4E10">
        <w:rPr>
          <w:rFonts w:ascii="Times New Roman" w:hAnsi="Times New Roman" w:cs="Times New Roman"/>
          <w:sz w:val="24"/>
          <w:szCs w:val="24"/>
        </w:rPr>
        <w:t>включает:</w:t>
      </w:r>
    </w:p>
    <w:p w14:paraId="08FA1BEA" w14:textId="77777777" w:rsidR="00927F2E" w:rsidRPr="00BF11B0" w:rsidRDefault="0011740B" w:rsidP="002A4E10">
      <w:pPr>
        <w:pStyle w:val="a3"/>
        <w:tabs>
          <w:tab w:val="left" w:pos="3987"/>
          <w:tab w:val="left" w:pos="8535"/>
        </w:tabs>
        <w:spacing w:before="1"/>
        <w:ind w:left="0" w:right="270"/>
        <w:contextualSpacing/>
        <w:rPr>
          <w:rFonts w:ascii="Times New Roman" w:hAnsi="Times New Roman" w:cs="Times New Roman"/>
        </w:rPr>
      </w:pPr>
      <w:r w:rsidRPr="00BF11B0">
        <w:rPr>
          <w:rFonts w:ascii="Times New Roman" w:hAnsi="Times New Roman" w:cs="Times New Roman"/>
        </w:rPr>
        <w:t>-использование</w:t>
      </w:r>
      <w:r w:rsidRPr="00BF11B0">
        <w:rPr>
          <w:rFonts w:ascii="Times New Roman" w:hAnsi="Times New Roman" w:cs="Times New Roman"/>
          <w:spacing w:val="1"/>
        </w:rPr>
        <w:t xml:space="preserve"> </w:t>
      </w:r>
      <w:r w:rsidRPr="00BF11B0">
        <w:rPr>
          <w:rFonts w:ascii="Times New Roman" w:hAnsi="Times New Roman" w:cs="Times New Roman"/>
        </w:rPr>
        <w:t>изучаемого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различающихся</w:t>
      </w:r>
      <w:r w:rsidRPr="00BF11B0">
        <w:rPr>
          <w:rFonts w:ascii="Times New Roman" w:hAnsi="Times New Roman" w:cs="Times New Roman"/>
          <w:spacing w:val="1"/>
        </w:rPr>
        <w:t xml:space="preserve"> </w:t>
      </w:r>
      <w:r w:rsidRPr="00BF11B0">
        <w:rPr>
          <w:rFonts w:ascii="Times New Roman" w:hAnsi="Times New Roman" w:cs="Times New Roman"/>
        </w:rPr>
        <w:t>сложностью</w:t>
      </w:r>
      <w:r w:rsidRPr="00BF11B0">
        <w:rPr>
          <w:rFonts w:ascii="Times New Roman" w:hAnsi="Times New Roman" w:cs="Times New Roman"/>
          <w:spacing w:val="1"/>
        </w:rPr>
        <w:t xml:space="preserve"> </w:t>
      </w:r>
      <w:r w:rsidRPr="00BF11B0">
        <w:rPr>
          <w:rFonts w:ascii="Times New Roman" w:hAnsi="Times New Roman" w:cs="Times New Roman"/>
        </w:rPr>
        <w:t>предметного</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58"/>
        </w:rPr>
        <w:t xml:space="preserve"> </w:t>
      </w:r>
      <w:r w:rsidRPr="00BF11B0">
        <w:rPr>
          <w:rFonts w:ascii="Times New Roman" w:hAnsi="Times New Roman" w:cs="Times New Roman"/>
        </w:rPr>
        <w:t>сочетанием</w:t>
      </w:r>
      <w:r w:rsidRPr="00BF11B0">
        <w:rPr>
          <w:rFonts w:ascii="Times New Roman" w:hAnsi="Times New Roman" w:cs="Times New Roman"/>
          <w:spacing w:val="1"/>
        </w:rPr>
        <w:t xml:space="preserve"> </w:t>
      </w:r>
      <w:r w:rsidRPr="00BF11B0">
        <w:rPr>
          <w:rFonts w:ascii="Times New Roman" w:hAnsi="Times New Roman" w:cs="Times New Roman"/>
        </w:rPr>
        <w:t>универсальных познавательных действий и операций, степенью проработанности</w:t>
      </w:r>
      <w:r w:rsidRPr="00BF11B0">
        <w:rPr>
          <w:rFonts w:ascii="Times New Roman" w:hAnsi="Times New Roman" w:cs="Times New Roman"/>
          <w:spacing w:val="1"/>
        </w:rPr>
        <w:t xml:space="preserve"> </w:t>
      </w:r>
      <w:r w:rsidRPr="00BF11B0">
        <w:rPr>
          <w:rFonts w:ascii="Times New Roman" w:hAnsi="Times New Roman" w:cs="Times New Roman"/>
        </w:rPr>
        <w:t>в</w:t>
      </w:r>
      <w:r w:rsidR="002A4E10">
        <w:rPr>
          <w:rFonts w:ascii="Times New Roman" w:hAnsi="Times New Roman" w:cs="Times New Roman"/>
        </w:rPr>
        <w:t xml:space="preserve"> </w:t>
      </w:r>
      <w:r w:rsidRPr="00BF11B0">
        <w:rPr>
          <w:rFonts w:ascii="Times New Roman" w:hAnsi="Times New Roman" w:cs="Times New Roman"/>
        </w:rPr>
        <w:t>учебном</w:t>
      </w:r>
      <w:r w:rsidRPr="00BF11B0">
        <w:rPr>
          <w:rFonts w:ascii="Times New Roman" w:hAnsi="Times New Roman" w:cs="Times New Roman"/>
        </w:rPr>
        <w:tab/>
      </w:r>
      <w:r w:rsidRPr="00BF11B0">
        <w:rPr>
          <w:rFonts w:ascii="Times New Roman" w:hAnsi="Times New Roman" w:cs="Times New Roman"/>
          <w:spacing w:val="-1"/>
        </w:rPr>
        <w:t>процессе;</w:t>
      </w:r>
    </w:p>
    <w:p w14:paraId="7E0D8817" w14:textId="77777777" w:rsidR="002A4E10" w:rsidRDefault="0011740B" w:rsidP="002A4E10">
      <w:pPr>
        <w:pStyle w:val="a3"/>
        <w:ind w:left="0" w:right="268"/>
        <w:contextualSpacing/>
        <w:rPr>
          <w:rFonts w:ascii="Times New Roman" w:hAnsi="Times New Roman" w:cs="Times New Roman"/>
        </w:rPr>
      </w:pPr>
      <w:r w:rsidRPr="00BF11B0">
        <w:rPr>
          <w:rFonts w:ascii="Times New Roman" w:hAnsi="Times New Roman" w:cs="Times New Roman"/>
        </w:rPr>
        <w:t>-использование</w:t>
      </w:r>
      <w:r w:rsidRPr="00BF11B0">
        <w:rPr>
          <w:rFonts w:ascii="Times New Roman" w:hAnsi="Times New Roman" w:cs="Times New Roman"/>
          <w:spacing w:val="1"/>
        </w:rPr>
        <w:t xml:space="preserve"> </w:t>
      </w:r>
      <w:r w:rsidRPr="00BF11B0">
        <w:rPr>
          <w:rFonts w:ascii="Times New Roman" w:hAnsi="Times New Roman" w:cs="Times New Roman"/>
        </w:rPr>
        <w:t>специфических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предмета</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деятельности по получению нового</w:t>
      </w:r>
      <w:r w:rsidRPr="00BF11B0">
        <w:rPr>
          <w:rFonts w:ascii="Times New Roman" w:hAnsi="Times New Roman" w:cs="Times New Roman"/>
          <w:spacing w:val="1"/>
        </w:rPr>
        <w:t xml:space="preserve"> </w:t>
      </w:r>
      <w:r w:rsidRPr="00BF11B0">
        <w:rPr>
          <w:rFonts w:ascii="Times New Roman" w:hAnsi="Times New Roman" w:cs="Times New Roman"/>
        </w:rPr>
        <w:t>знания, его интерпретации, применению и</w:t>
      </w:r>
      <w:r w:rsidRPr="00BF11B0">
        <w:rPr>
          <w:rFonts w:ascii="Times New Roman" w:hAnsi="Times New Roman" w:cs="Times New Roman"/>
          <w:spacing w:val="1"/>
        </w:rPr>
        <w:t xml:space="preserve"> </w:t>
      </w:r>
      <w:r w:rsidRPr="00BF11B0">
        <w:rPr>
          <w:rFonts w:ascii="Times New Roman" w:hAnsi="Times New Roman" w:cs="Times New Roman"/>
        </w:rPr>
        <w:t>преобразованию при решении учебных задач или проблем, в том числе в ходе</w:t>
      </w:r>
      <w:r w:rsidRPr="00BF11B0">
        <w:rPr>
          <w:rFonts w:ascii="Times New Roman" w:hAnsi="Times New Roman" w:cs="Times New Roman"/>
          <w:spacing w:val="1"/>
        </w:rPr>
        <w:t xml:space="preserve"> </w:t>
      </w:r>
      <w:r w:rsidRPr="00BF11B0">
        <w:rPr>
          <w:rFonts w:ascii="Times New Roman" w:hAnsi="Times New Roman" w:cs="Times New Roman"/>
        </w:rPr>
        <w:t>поисковой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учебно-исследовательской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учебно-проектной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p>
    <w:p w14:paraId="682AE160" w14:textId="77777777" w:rsidR="00927F2E" w:rsidRPr="00BF11B0" w:rsidRDefault="0011740B" w:rsidP="002A4E10">
      <w:pPr>
        <w:pStyle w:val="a3"/>
        <w:ind w:left="0" w:right="268"/>
        <w:contextualSpacing/>
        <w:rPr>
          <w:rFonts w:ascii="Times New Roman" w:hAnsi="Times New Roman" w:cs="Times New Roman"/>
        </w:rPr>
      </w:pPr>
      <w:r w:rsidRPr="00BF11B0">
        <w:rPr>
          <w:rFonts w:ascii="Times New Roman" w:hAnsi="Times New Roman" w:cs="Times New Roman"/>
        </w:rPr>
        <w:t>Обобщенный</w:t>
      </w:r>
      <w:r w:rsidRPr="00BF11B0">
        <w:rPr>
          <w:rFonts w:ascii="Times New Roman" w:hAnsi="Times New Roman" w:cs="Times New Roman"/>
          <w:spacing w:val="1"/>
        </w:rPr>
        <w:t xml:space="preserve"> </w:t>
      </w:r>
      <w:r w:rsidRPr="00BF11B0">
        <w:rPr>
          <w:rFonts w:ascii="Times New Roman" w:hAnsi="Times New Roman" w:cs="Times New Roman"/>
        </w:rPr>
        <w:t>критерий</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b/>
        </w:rPr>
        <w:t>функциональность"</w:t>
      </w:r>
      <w:r w:rsidRPr="00BF11B0">
        <w:rPr>
          <w:rFonts w:ascii="Times New Roman" w:hAnsi="Times New Roman" w:cs="Times New Roman"/>
          <w:b/>
          <w:spacing w:val="1"/>
        </w:rPr>
        <w:t xml:space="preserve"> </w:t>
      </w:r>
      <w:r w:rsidRPr="00BF11B0">
        <w:rPr>
          <w:rFonts w:ascii="Times New Roman" w:hAnsi="Times New Roman" w:cs="Times New Roman"/>
        </w:rPr>
        <w:t>включает</w:t>
      </w:r>
      <w:r w:rsidRPr="00BF11B0">
        <w:rPr>
          <w:rFonts w:ascii="Times New Roman" w:hAnsi="Times New Roman" w:cs="Times New Roman"/>
          <w:spacing w:val="1"/>
        </w:rPr>
        <w:t xml:space="preserve"> </w:t>
      </w:r>
      <w:r w:rsidRPr="00BF11B0">
        <w:rPr>
          <w:rFonts w:ascii="Times New Roman" w:hAnsi="Times New Roman" w:cs="Times New Roman"/>
        </w:rPr>
        <w:t>осознанное</w:t>
      </w:r>
      <w:r w:rsidRPr="00BF11B0">
        <w:rPr>
          <w:rFonts w:ascii="Times New Roman" w:hAnsi="Times New Roman" w:cs="Times New Roman"/>
          <w:spacing w:val="1"/>
        </w:rPr>
        <w:t xml:space="preserve"> </w:t>
      </w:r>
      <w:r w:rsidRPr="00BF11B0">
        <w:rPr>
          <w:rFonts w:ascii="Times New Roman" w:hAnsi="Times New Roman" w:cs="Times New Roman"/>
        </w:rPr>
        <w:t>использование</w:t>
      </w:r>
      <w:r w:rsidRPr="00BF11B0">
        <w:rPr>
          <w:rFonts w:ascii="Times New Roman" w:hAnsi="Times New Roman" w:cs="Times New Roman"/>
          <w:spacing w:val="1"/>
        </w:rPr>
        <w:t xml:space="preserve"> </w:t>
      </w:r>
      <w:r w:rsidRPr="00BF11B0">
        <w:rPr>
          <w:rFonts w:ascii="Times New Roman" w:hAnsi="Times New Roman" w:cs="Times New Roman"/>
        </w:rPr>
        <w:t>приобретенных</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внеучебных</w:t>
      </w:r>
      <w:r w:rsidRPr="00BF11B0">
        <w:rPr>
          <w:rFonts w:ascii="Times New Roman" w:hAnsi="Times New Roman" w:cs="Times New Roman"/>
          <w:spacing w:val="1"/>
        </w:rPr>
        <w:t xml:space="preserve"> </w:t>
      </w:r>
      <w:r w:rsidRPr="00BF11B0">
        <w:rPr>
          <w:rFonts w:ascii="Times New Roman" w:hAnsi="Times New Roman" w:cs="Times New Roman"/>
        </w:rPr>
        <w:t>проблем,</w:t>
      </w:r>
      <w:r w:rsidRPr="00BF11B0">
        <w:rPr>
          <w:rFonts w:ascii="Times New Roman" w:hAnsi="Times New Roman" w:cs="Times New Roman"/>
          <w:spacing w:val="1"/>
        </w:rPr>
        <w:t xml:space="preserve"> </w:t>
      </w:r>
      <w:r w:rsidRPr="00BF11B0">
        <w:rPr>
          <w:rFonts w:ascii="Times New Roman" w:hAnsi="Times New Roman" w:cs="Times New Roman"/>
        </w:rPr>
        <w:t>различающихся</w:t>
      </w:r>
      <w:r w:rsidRPr="00BF11B0">
        <w:rPr>
          <w:rFonts w:ascii="Times New Roman" w:hAnsi="Times New Roman" w:cs="Times New Roman"/>
          <w:spacing w:val="1"/>
        </w:rPr>
        <w:t xml:space="preserve"> </w:t>
      </w:r>
      <w:r w:rsidRPr="00BF11B0">
        <w:rPr>
          <w:rFonts w:ascii="Times New Roman" w:hAnsi="Times New Roman" w:cs="Times New Roman"/>
        </w:rPr>
        <w:t>сложностью</w:t>
      </w:r>
      <w:r w:rsidRPr="00BF11B0">
        <w:rPr>
          <w:rFonts w:ascii="Times New Roman" w:hAnsi="Times New Roman" w:cs="Times New Roman"/>
          <w:spacing w:val="1"/>
        </w:rPr>
        <w:t xml:space="preserve"> </w:t>
      </w:r>
      <w:r w:rsidRPr="00BF11B0">
        <w:rPr>
          <w:rFonts w:ascii="Times New Roman" w:hAnsi="Times New Roman" w:cs="Times New Roman"/>
        </w:rPr>
        <w:t>предметного</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55"/>
        </w:rPr>
        <w:t xml:space="preserve"> </w:t>
      </w:r>
      <w:r w:rsidRPr="00BF11B0">
        <w:rPr>
          <w:rFonts w:ascii="Times New Roman" w:hAnsi="Times New Roman" w:cs="Times New Roman"/>
        </w:rPr>
        <w:t>читательских</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контекста,</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также</w:t>
      </w:r>
      <w:r w:rsidRPr="00BF11B0">
        <w:rPr>
          <w:rFonts w:ascii="Times New Roman" w:hAnsi="Times New Roman" w:cs="Times New Roman"/>
          <w:spacing w:val="1"/>
        </w:rPr>
        <w:t xml:space="preserve"> </w:t>
      </w:r>
      <w:r w:rsidRPr="00BF11B0">
        <w:rPr>
          <w:rFonts w:ascii="Times New Roman" w:hAnsi="Times New Roman" w:cs="Times New Roman"/>
        </w:rPr>
        <w:t>сочетанием</w:t>
      </w:r>
      <w:r w:rsidRPr="00BF11B0">
        <w:rPr>
          <w:rFonts w:ascii="Times New Roman" w:hAnsi="Times New Roman" w:cs="Times New Roman"/>
          <w:spacing w:val="1"/>
        </w:rPr>
        <w:t xml:space="preserve"> </w:t>
      </w:r>
      <w:r w:rsidRPr="00BF11B0">
        <w:rPr>
          <w:rFonts w:ascii="Times New Roman" w:hAnsi="Times New Roman" w:cs="Times New Roman"/>
        </w:rPr>
        <w:t>когнитивных</w:t>
      </w:r>
      <w:r w:rsidRPr="00BF11B0">
        <w:rPr>
          <w:rFonts w:ascii="Times New Roman" w:hAnsi="Times New Roman" w:cs="Times New Roman"/>
          <w:spacing w:val="1"/>
        </w:rPr>
        <w:t xml:space="preserve"> </w:t>
      </w:r>
      <w:r w:rsidRPr="00BF11B0">
        <w:rPr>
          <w:rFonts w:ascii="Times New Roman" w:hAnsi="Times New Roman" w:cs="Times New Roman"/>
        </w:rPr>
        <w:t>операций.</w:t>
      </w:r>
      <w:r w:rsidRPr="00BF11B0">
        <w:rPr>
          <w:rFonts w:ascii="Times New Roman" w:hAnsi="Times New Roman" w:cs="Times New Roman"/>
          <w:spacing w:val="1"/>
        </w:rPr>
        <w:t xml:space="preserve"> </w:t>
      </w:r>
      <w:r w:rsidRPr="00BF11B0">
        <w:rPr>
          <w:rFonts w:ascii="Times New Roman" w:hAnsi="Times New Roman" w:cs="Times New Roman"/>
        </w:rPr>
        <w:t>Оценка</w:t>
      </w:r>
      <w:r w:rsidRPr="00BF11B0">
        <w:rPr>
          <w:rFonts w:ascii="Times New Roman" w:hAnsi="Times New Roman" w:cs="Times New Roman"/>
          <w:spacing w:val="1"/>
        </w:rPr>
        <w:t xml:space="preserve"> </w:t>
      </w:r>
      <w:r w:rsidRPr="00BF11B0">
        <w:rPr>
          <w:rFonts w:ascii="Times New Roman" w:hAnsi="Times New Roman" w:cs="Times New Roman"/>
        </w:rPr>
        <w:t>функциональной</w:t>
      </w:r>
      <w:r w:rsidRPr="00BF11B0">
        <w:rPr>
          <w:rFonts w:ascii="Times New Roman" w:hAnsi="Times New Roman" w:cs="Times New Roman"/>
          <w:spacing w:val="1"/>
        </w:rPr>
        <w:t xml:space="preserve"> </w:t>
      </w:r>
      <w:r w:rsidRPr="00BF11B0">
        <w:rPr>
          <w:rFonts w:ascii="Times New Roman" w:hAnsi="Times New Roman" w:cs="Times New Roman"/>
        </w:rPr>
        <w:t>грамотности</w:t>
      </w:r>
      <w:r w:rsidRPr="00BF11B0">
        <w:rPr>
          <w:rFonts w:ascii="Times New Roman" w:hAnsi="Times New Roman" w:cs="Times New Roman"/>
          <w:spacing w:val="1"/>
        </w:rPr>
        <w:t xml:space="preserve"> </w:t>
      </w:r>
      <w:r w:rsidRPr="00BF11B0">
        <w:rPr>
          <w:rFonts w:ascii="Times New Roman" w:hAnsi="Times New Roman" w:cs="Times New Roman"/>
        </w:rPr>
        <w:t>направлена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выявление</w:t>
      </w:r>
      <w:r w:rsidRPr="00BF11B0">
        <w:rPr>
          <w:rFonts w:ascii="Times New Roman" w:hAnsi="Times New Roman" w:cs="Times New Roman"/>
          <w:spacing w:val="1"/>
        </w:rPr>
        <w:t xml:space="preserve"> </w:t>
      </w:r>
      <w:r w:rsidRPr="00BF11B0">
        <w:rPr>
          <w:rFonts w:ascii="Times New Roman" w:hAnsi="Times New Roman" w:cs="Times New Roman"/>
        </w:rPr>
        <w:t>способности</w:t>
      </w:r>
      <w:r w:rsidRPr="00BF11B0">
        <w:rPr>
          <w:rFonts w:ascii="Times New Roman" w:hAnsi="Times New Roman" w:cs="Times New Roman"/>
          <w:spacing w:val="1"/>
        </w:rPr>
        <w:t xml:space="preserve"> </w:t>
      </w:r>
      <w:r w:rsidRPr="00BF11B0">
        <w:rPr>
          <w:rFonts w:ascii="Times New Roman" w:hAnsi="Times New Roman" w:cs="Times New Roman"/>
        </w:rPr>
        <w:t>обучающихся применять предметные знания и умения во внеучебной ситуации, в</w:t>
      </w:r>
      <w:r w:rsidRPr="00BF11B0">
        <w:rPr>
          <w:rFonts w:ascii="Times New Roman" w:hAnsi="Times New Roman" w:cs="Times New Roman"/>
          <w:spacing w:val="1"/>
        </w:rPr>
        <w:t xml:space="preserve"> </w:t>
      </w:r>
      <w:r w:rsidRPr="00BF11B0">
        <w:rPr>
          <w:rFonts w:ascii="Times New Roman" w:hAnsi="Times New Roman" w:cs="Times New Roman"/>
        </w:rPr>
        <w:t>реальной</w:t>
      </w:r>
      <w:r w:rsidRPr="00BF11B0">
        <w:rPr>
          <w:rFonts w:ascii="Times New Roman" w:hAnsi="Times New Roman" w:cs="Times New Roman"/>
          <w:spacing w:val="-2"/>
        </w:rPr>
        <w:t xml:space="preserve"> </w:t>
      </w:r>
      <w:r w:rsidRPr="00BF11B0">
        <w:rPr>
          <w:rFonts w:ascii="Times New Roman" w:hAnsi="Times New Roman" w:cs="Times New Roman"/>
        </w:rPr>
        <w:t>жизни.</w:t>
      </w:r>
    </w:p>
    <w:p w14:paraId="50150600" w14:textId="77777777" w:rsidR="00927F2E" w:rsidRPr="002A4E10" w:rsidRDefault="0011740B" w:rsidP="002A4E10">
      <w:pPr>
        <w:tabs>
          <w:tab w:val="left" w:pos="1323"/>
        </w:tabs>
        <w:ind w:right="271"/>
        <w:contextualSpacing/>
        <w:rPr>
          <w:rFonts w:ascii="Times New Roman" w:hAnsi="Times New Roman" w:cs="Times New Roman"/>
          <w:sz w:val="24"/>
          <w:szCs w:val="24"/>
        </w:rPr>
      </w:pP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осуществляется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педагогическим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работником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ходе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процедур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текущего,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тематического,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промежуточного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итогового</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контроля.</w:t>
      </w:r>
    </w:p>
    <w:p w14:paraId="51941DF1" w14:textId="77777777" w:rsidR="00927F2E" w:rsidRPr="002A4E10" w:rsidRDefault="0011740B" w:rsidP="002A4E10">
      <w:pPr>
        <w:tabs>
          <w:tab w:val="left" w:pos="1164"/>
          <w:tab w:val="left" w:pos="3859"/>
          <w:tab w:val="left" w:pos="6147"/>
          <w:tab w:val="left" w:pos="9015"/>
        </w:tabs>
        <w:ind w:right="270"/>
        <w:contextualSpacing/>
        <w:rPr>
          <w:rFonts w:ascii="Times New Roman" w:hAnsi="Times New Roman" w:cs="Times New Roman"/>
          <w:sz w:val="24"/>
          <w:szCs w:val="24"/>
        </w:rPr>
      </w:pPr>
      <w:r w:rsidRPr="002A4E10">
        <w:rPr>
          <w:rFonts w:ascii="Times New Roman" w:hAnsi="Times New Roman" w:cs="Times New Roman"/>
          <w:sz w:val="24"/>
          <w:szCs w:val="24"/>
        </w:rPr>
        <w:t>Описание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отдельному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включает:</w:t>
      </w:r>
    </w:p>
    <w:p w14:paraId="3A4D8EA0" w14:textId="77777777" w:rsidR="00927F2E" w:rsidRPr="00BF11B0" w:rsidRDefault="0011740B" w:rsidP="002A4E10">
      <w:pPr>
        <w:pStyle w:val="a3"/>
        <w:spacing w:before="2"/>
        <w:ind w:left="0" w:right="270"/>
        <w:contextualSpacing/>
        <w:rPr>
          <w:rFonts w:ascii="Times New Roman" w:hAnsi="Times New Roman" w:cs="Times New Roman"/>
        </w:rPr>
      </w:pPr>
      <w:r w:rsidRPr="00BF11B0">
        <w:rPr>
          <w:rFonts w:ascii="Times New Roman" w:hAnsi="Times New Roman" w:cs="Times New Roman"/>
        </w:rPr>
        <w:t>-список итоговых планируемых результатов с указанием этапов их формирования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(например,</w:t>
      </w:r>
      <w:r w:rsidRPr="00BF11B0">
        <w:rPr>
          <w:rFonts w:ascii="Times New Roman" w:hAnsi="Times New Roman" w:cs="Times New Roman"/>
          <w:spacing w:val="1"/>
        </w:rPr>
        <w:t xml:space="preserve"> </w:t>
      </w:r>
      <w:r w:rsidRPr="00BF11B0">
        <w:rPr>
          <w:rFonts w:ascii="Times New Roman" w:hAnsi="Times New Roman" w:cs="Times New Roman"/>
        </w:rPr>
        <w:t>текущая</w:t>
      </w:r>
      <w:r w:rsidRPr="00BF11B0">
        <w:rPr>
          <w:rFonts w:ascii="Times New Roman" w:hAnsi="Times New Roman" w:cs="Times New Roman"/>
          <w:spacing w:val="1"/>
        </w:rPr>
        <w:t xml:space="preserve"> </w:t>
      </w:r>
      <w:r w:rsidRPr="00BF11B0">
        <w:rPr>
          <w:rFonts w:ascii="Times New Roman" w:hAnsi="Times New Roman" w:cs="Times New Roman"/>
        </w:rPr>
        <w:t>(тематическая),</w:t>
      </w:r>
      <w:r w:rsidRPr="00BF11B0">
        <w:rPr>
          <w:rFonts w:ascii="Times New Roman" w:hAnsi="Times New Roman" w:cs="Times New Roman"/>
          <w:spacing w:val="1"/>
        </w:rPr>
        <w:t xml:space="preserve"> </w:t>
      </w:r>
      <w:r w:rsidRPr="00BF11B0">
        <w:rPr>
          <w:rFonts w:ascii="Times New Roman" w:hAnsi="Times New Roman" w:cs="Times New Roman"/>
        </w:rPr>
        <w:t>устно</w:t>
      </w:r>
      <w:r w:rsidRPr="00BF11B0">
        <w:rPr>
          <w:rFonts w:ascii="Times New Roman" w:hAnsi="Times New Roman" w:cs="Times New Roman"/>
          <w:spacing w:val="1"/>
        </w:rPr>
        <w:t xml:space="preserve"> </w:t>
      </w:r>
      <w:r w:rsidRPr="00BF11B0">
        <w:rPr>
          <w:rFonts w:ascii="Times New Roman" w:hAnsi="Times New Roman" w:cs="Times New Roman"/>
        </w:rPr>
        <w:t>(письменно),</w:t>
      </w:r>
      <w:r w:rsidRPr="00BF11B0">
        <w:rPr>
          <w:rFonts w:ascii="Times New Roman" w:hAnsi="Times New Roman" w:cs="Times New Roman"/>
          <w:spacing w:val="1"/>
        </w:rPr>
        <w:t xml:space="preserve"> </w:t>
      </w:r>
      <w:r w:rsidRPr="00BF11B0">
        <w:rPr>
          <w:rFonts w:ascii="Times New Roman" w:hAnsi="Times New Roman" w:cs="Times New Roman"/>
        </w:rPr>
        <w:t>практика);</w:t>
      </w:r>
    </w:p>
    <w:p w14:paraId="4C65756D" w14:textId="77777777" w:rsidR="00927F2E" w:rsidRPr="00BF11B0" w:rsidRDefault="0011740B" w:rsidP="002A4E10">
      <w:pPr>
        <w:pStyle w:val="a3"/>
        <w:ind w:left="0" w:right="268"/>
        <w:contextualSpacing/>
        <w:rPr>
          <w:rFonts w:ascii="Times New Roman" w:hAnsi="Times New Roman" w:cs="Times New Roman"/>
        </w:rPr>
      </w:pPr>
      <w:r w:rsidRPr="00BF11B0">
        <w:rPr>
          <w:rFonts w:ascii="Times New Roman" w:hAnsi="Times New Roman" w:cs="Times New Roman"/>
        </w:rPr>
        <w:t>-требования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выставлению</w:t>
      </w:r>
      <w:r w:rsidRPr="00BF11B0">
        <w:rPr>
          <w:rFonts w:ascii="Times New Roman" w:hAnsi="Times New Roman" w:cs="Times New Roman"/>
          <w:spacing w:val="1"/>
        </w:rPr>
        <w:t xml:space="preserve"> </w:t>
      </w:r>
      <w:r w:rsidRPr="00BF11B0">
        <w:rPr>
          <w:rFonts w:ascii="Times New Roman" w:hAnsi="Times New Roman" w:cs="Times New Roman"/>
        </w:rPr>
        <w:t>отметок</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промежуточную</w:t>
      </w:r>
      <w:r w:rsidRPr="00BF11B0">
        <w:rPr>
          <w:rFonts w:ascii="Times New Roman" w:hAnsi="Times New Roman" w:cs="Times New Roman"/>
          <w:spacing w:val="1"/>
        </w:rPr>
        <w:t xml:space="preserve"> </w:t>
      </w:r>
      <w:r w:rsidRPr="00BF11B0">
        <w:rPr>
          <w:rFonts w:ascii="Times New Roman" w:hAnsi="Times New Roman" w:cs="Times New Roman"/>
        </w:rPr>
        <w:t>аттестацию</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 - с учетом степени значимости отметок за отдельные оценочные</w:t>
      </w:r>
      <w:r w:rsidRPr="00BF11B0">
        <w:rPr>
          <w:rFonts w:ascii="Times New Roman" w:hAnsi="Times New Roman" w:cs="Times New Roman"/>
          <w:spacing w:val="1"/>
        </w:rPr>
        <w:t xml:space="preserve"> </w:t>
      </w:r>
      <w:r w:rsidRPr="00BF11B0">
        <w:rPr>
          <w:rFonts w:ascii="Times New Roman" w:hAnsi="Times New Roman" w:cs="Times New Roman"/>
        </w:rPr>
        <w:t>процедуры);</w:t>
      </w:r>
    </w:p>
    <w:p w14:paraId="6B56C69D" w14:textId="77777777" w:rsidR="00927F2E" w:rsidRPr="00BF11B0" w:rsidRDefault="0011740B" w:rsidP="002A4E10">
      <w:pPr>
        <w:pStyle w:val="a3"/>
        <w:spacing w:before="1"/>
        <w:ind w:left="0"/>
        <w:contextualSpacing/>
        <w:rPr>
          <w:rFonts w:ascii="Times New Roman" w:hAnsi="Times New Roman" w:cs="Times New Roman"/>
        </w:rPr>
      </w:pPr>
      <w:r w:rsidRPr="00BF11B0">
        <w:rPr>
          <w:rFonts w:ascii="Times New Roman" w:hAnsi="Times New Roman" w:cs="Times New Roman"/>
        </w:rPr>
        <w:t>-график</w:t>
      </w:r>
      <w:r w:rsidRPr="00BF11B0">
        <w:rPr>
          <w:rFonts w:ascii="Times New Roman" w:hAnsi="Times New Roman" w:cs="Times New Roman"/>
          <w:spacing w:val="-8"/>
        </w:rPr>
        <w:t xml:space="preserve"> </w:t>
      </w:r>
      <w:r w:rsidRPr="00BF11B0">
        <w:rPr>
          <w:rFonts w:ascii="Times New Roman" w:hAnsi="Times New Roman" w:cs="Times New Roman"/>
        </w:rPr>
        <w:t>контрольных</w:t>
      </w:r>
      <w:r w:rsidRPr="00BF11B0">
        <w:rPr>
          <w:rFonts w:ascii="Times New Roman" w:hAnsi="Times New Roman" w:cs="Times New Roman"/>
          <w:spacing w:val="-9"/>
        </w:rPr>
        <w:t xml:space="preserve"> </w:t>
      </w:r>
      <w:r w:rsidRPr="00BF11B0">
        <w:rPr>
          <w:rFonts w:ascii="Times New Roman" w:hAnsi="Times New Roman" w:cs="Times New Roman"/>
        </w:rPr>
        <w:t>мероприятий.</w:t>
      </w:r>
    </w:p>
    <w:p w14:paraId="7B0E6413" w14:textId="77777777" w:rsidR="00927F2E" w:rsidRPr="002A4E10" w:rsidRDefault="0011740B" w:rsidP="002A4E10">
      <w:pPr>
        <w:tabs>
          <w:tab w:val="left" w:pos="1215"/>
        </w:tabs>
        <w:spacing w:before="221"/>
        <w:ind w:right="271"/>
        <w:contextualSpacing/>
        <w:rPr>
          <w:rFonts w:ascii="Times New Roman" w:hAnsi="Times New Roman" w:cs="Times New Roman"/>
          <w:sz w:val="24"/>
          <w:szCs w:val="24"/>
        </w:rPr>
      </w:pPr>
      <w:r w:rsidRPr="002A4E10">
        <w:rPr>
          <w:rFonts w:ascii="Times New Roman" w:hAnsi="Times New Roman" w:cs="Times New Roman"/>
          <w:sz w:val="24"/>
          <w:szCs w:val="24"/>
        </w:rPr>
        <w:t>Стартовая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диагностика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проводится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администрацией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образовательной</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организации с целью оценки готовности к обучению на уровне основного общего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образования.</w:t>
      </w:r>
    </w:p>
    <w:p w14:paraId="72223498" w14:textId="77777777" w:rsidR="00927F2E" w:rsidRPr="002A4E10" w:rsidRDefault="0011740B" w:rsidP="002A4E10">
      <w:pPr>
        <w:tabs>
          <w:tab w:val="left" w:pos="1348"/>
        </w:tabs>
        <w:spacing w:before="75"/>
        <w:ind w:right="272"/>
        <w:contextualSpacing/>
        <w:rPr>
          <w:rFonts w:ascii="Times New Roman" w:hAnsi="Times New Roman" w:cs="Times New Roman"/>
          <w:sz w:val="24"/>
          <w:szCs w:val="24"/>
        </w:rPr>
      </w:pPr>
      <w:r w:rsidRPr="002A4E10">
        <w:rPr>
          <w:rFonts w:ascii="Times New Roman" w:hAnsi="Times New Roman" w:cs="Times New Roman"/>
          <w:sz w:val="24"/>
          <w:szCs w:val="24"/>
        </w:rPr>
        <w:t>Стартовая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диагностика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проводится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начале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5</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класса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(первого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года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 на уровне основного общего образования) и выступает как основа (точка</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отсчета)</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динамики</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образовательных</w:t>
      </w:r>
      <w:r w:rsidRPr="002A4E10">
        <w:rPr>
          <w:rFonts w:ascii="Times New Roman" w:hAnsi="Times New Roman" w:cs="Times New Roman"/>
          <w:spacing w:val="-6"/>
          <w:sz w:val="24"/>
          <w:szCs w:val="24"/>
        </w:rPr>
        <w:t xml:space="preserve"> </w:t>
      </w:r>
      <w:r w:rsidRPr="002A4E10">
        <w:rPr>
          <w:rFonts w:ascii="Times New Roman" w:hAnsi="Times New Roman" w:cs="Times New Roman"/>
          <w:sz w:val="24"/>
          <w:szCs w:val="24"/>
        </w:rPr>
        <w:t>достижений</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ЗПР.</w:t>
      </w:r>
    </w:p>
    <w:p w14:paraId="2548A9A0" w14:textId="77777777" w:rsidR="00927F2E" w:rsidRPr="002A4E10" w:rsidRDefault="0011740B" w:rsidP="002A4E10">
      <w:pPr>
        <w:tabs>
          <w:tab w:val="left" w:pos="1357"/>
        </w:tabs>
        <w:spacing w:before="224"/>
        <w:ind w:right="270"/>
        <w:contextualSpacing/>
        <w:rPr>
          <w:rFonts w:ascii="Times New Roman" w:hAnsi="Times New Roman" w:cs="Times New Roman"/>
          <w:sz w:val="24"/>
          <w:szCs w:val="24"/>
        </w:rPr>
      </w:pPr>
      <w:r w:rsidRPr="002A4E10">
        <w:rPr>
          <w:rFonts w:ascii="Times New Roman" w:hAnsi="Times New Roman" w:cs="Times New Roman"/>
          <w:sz w:val="24"/>
          <w:szCs w:val="24"/>
        </w:rPr>
        <w:t>Объектом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являются: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структура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мотивации,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сформированность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владение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универсальными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специфическими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познавательными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средствами,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числе: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средствами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информацией,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знаково-символическими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средствами,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логическими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операциями.</w:t>
      </w:r>
    </w:p>
    <w:p w14:paraId="6FA02315" w14:textId="77777777" w:rsidR="00927F2E" w:rsidRPr="002A4E10" w:rsidRDefault="0011740B" w:rsidP="002A4E10">
      <w:pPr>
        <w:tabs>
          <w:tab w:val="left" w:pos="1389"/>
        </w:tabs>
        <w:ind w:right="272"/>
        <w:contextualSpacing/>
        <w:rPr>
          <w:rFonts w:ascii="Times New Roman" w:hAnsi="Times New Roman" w:cs="Times New Roman"/>
          <w:sz w:val="24"/>
          <w:szCs w:val="24"/>
        </w:rPr>
      </w:pPr>
      <w:r w:rsidRPr="002A4E10">
        <w:rPr>
          <w:rFonts w:ascii="Times New Roman" w:hAnsi="Times New Roman" w:cs="Times New Roman"/>
          <w:sz w:val="24"/>
          <w:szCs w:val="24"/>
        </w:rPr>
        <w:t>Стартовая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диагностика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проводится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педагогическими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работниками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целью оценки готовности к изучению отдельных предметов. Результаты стартовой</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диагностики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являются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основанием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корректировки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программ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индивидуализации</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учебного процесса.</w:t>
      </w:r>
    </w:p>
    <w:p w14:paraId="6D6ED32A" w14:textId="77777777" w:rsidR="00927F2E" w:rsidRPr="002A4E10" w:rsidRDefault="0011740B" w:rsidP="002A4E10">
      <w:pPr>
        <w:tabs>
          <w:tab w:val="left" w:pos="1150"/>
        </w:tabs>
        <w:spacing w:before="222"/>
        <w:ind w:right="273"/>
        <w:contextualSpacing/>
        <w:rPr>
          <w:rFonts w:ascii="Times New Roman" w:hAnsi="Times New Roman" w:cs="Times New Roman"/>
          <w:sz w:val="24"/>
          <w:szCs w:val="24"/>
        </w:rPr>
      </w:pPr>
      <w:r w:rsidRPr="002A4E10">
        <w:rPr>
          <w:rFonts w:ascii="Times New Roman" w:hAnsi="Times New Roman" w:cs="Times New Roman"/>
          <w:sz w:val="24"/>
          <w:szCs w:val="24"/>
        </w:rPr>
        <w:t>Текущая оценка представляет собой процедуру оценки индивидуального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продвижения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обучающегося</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программы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предмета.</w:t>
      </w:r>
    </w:p>
    <w:p w14:paraId="4FA7D9E2" w14:textId="77777777" w:rsidR="00927F2E" w:rsidRPr="002A4E10" w:rsidRDefault="0011740B" w:rsidP="002A4E10">
      <w:pPr>
        <w:tabs>
          <w:tab w:val="left" w:pos="1424"/>
        </w:tabs>
        <w:spacing w:before="225"/>
        <w:ind w:right="267"/>
        <w:contextualSpacing/>
        <w:rPr>
          <w:rFonts w:ascii="Times New Roman" w:hAnsi="Times New Roman" w:cs="Times New Roman"/>
          <w:sz w:val="24"/>
          <w:szCs w:val="24"/>
        </w:rPr>
      </w:pPr>
      <w:r w:rsidRPr="002A4E10">
        <w:rPr>
          <w:rFonts w:ascii="Times New Roman" w:hAnsi="Times New Roman" w:cs="Times New Roman"/>
          <w:sz w:val="24"/>
          <w:szCs w:val="24"/>
        </w:rPr>
        <w:t>Текущая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может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быть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формирующей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(поддерживающей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направляющей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усилия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обучающегося,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включающей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самостоятельную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оценочную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деятельность),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диагностической,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способствующей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выявлению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осознанию педагогическим работником и обучающимся существующих проблем в</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обучении.</w:t>
      </w:r>
    </w:p>
    <w:p w14:paraId="755E9508" w14:textId="77777777" w:rsidR="00927F2E" w:rsidRPr="002A4E10" w:rsidRDefault="0011740B" w:rsidP="002A4E10">
      <w:pPr>
        <w:tabs>
          <w:tab w:val="left" w:pos="1474"/>
        </w:tabs>
        <w:ind w:right="273"/>
        <w:contextualSpacing/>
        <w:rPr>
          <w:rFonts w:ascii="Times New Roman" w:hAnsi="Times New Roman" w:cs="Times New Roman"/>
          <w:sz w:val="24"/>
          <w:szCs w:val="24"/>
        </w:rPr>
      </w:pPr>
      <w:r w:rsidRPr="002A4E10">
        <w:rPr>
          <w:rFonts w:ascii="Times New Roman" w:hAnsi="Times New Roman" w:cs="Times New Roman"/>
          <w:sz w:val="24"/>
          <w:szCs w:val="24"/>
        </w:rPr>
        <w:t>Объектом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текущей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являются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тематические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этапы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зафиксированы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тематическом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планировании по учебному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предмету.</w:t>
      </w:r>
    </w:p>
    <w:p w14:paraId="48883D41" w14:textId="77777777" w:rsidR="00927F2E" w:rsidRPr="002A4E10" w:rsidRDefault="0011740B" w:rsidP="002A4E10">
      <w:pPr>
        <w:tabs>
          <w:tab w:val="left" w:pos="1340"/>
        </w:tabs>
        <w:spacing w:before="221"/>
        <w:ind w:right="271"/>
        <w:contextualSpacing/>
        <w:rPr>
          <w:rFonts w:ascii="Times New Roman" w:hAnsi="Times New Roman" w:cs="Times New Roman"/>
          <w:sz w:val="24"/>
          <w:szCs w:val="24"/>
        </w:rPr>
      </w:pPr>
      <w:r w:rsidRPr="002A4E10">
        <w:rPr>
          <w:rFonts w:ascii="Times New Roman" w:hAnsi="Times New Roman" w:cs="Times New Roman"/>
          <w:sz w:val="24"/>
          <w:szCs w:val="24"/>
        </w:rPr>
        <w:lastRenderedPageBreak/>
        <w:t>В текущей оценке используются различные формы и методы проверки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(устные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письменные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опросы,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практические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творческие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индивидуальные и групповые формы, само- и взаимооценка, рефлексия, листы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продвижения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другие) с</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учетом</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особенностей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учебного предмета.</w:t>
      </w:r>
    </w:p>
    <w:p w14:paraId="2DA2CF70" w14:textId="77777777" w:rsidR="00927F2E" w:rsidRPr="002A4E10" w:rsidRDefault="0011740B" w:rsidP="002A4E10">
      <w:pPr>
        <w:tabs>
          <w:tab w:val="left" w:pos="1359"/>
        </w:tabs>
        <w:spacing w:before="225"/>
        <w:ind w:right="272"/>
        <w:contextualSpacing/>
        <w:rPr>
          <w:rFonts w:ascii="Times New Roman" w:hAnsi="Times New Roman" w:cs="Times New Roman"/>
          <w:sz w:val="24"/>
          <w:szCs w:val="24"/>
        </w:rPr>
      </w:pPr>
      <w:r w:rsidRPr="002A4E10">
        <w:rPr>
          <w:rFonts w:ascii="Times New Roman" w:hAnsi="Times New Roman" w:cs="Times New Roman"/>
          <w:sz w:val="24"/>
          <w:szCs w:val="24"/>
        </w:rPr>
        <w:t>Результаты текущей оценки являются основой для индивидуализации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процесса.</w:t>
      </w:r>
    </w:p>
    <w:p w14:paraId="59FCD9F2" w14:textId="77777777" w:rsidR="00927F2E" w:rsidRPr="002A4E10" w:rsidRDefault="0011740B" w:rsidP="002A4E10">
      <w:pPr>
        <w:tabs>
          <w:tab w:val="left" w:pos="1229"/>
        </w:tabs>
        <w:ind w:right="274"/>
        <w:contextualSpacing/>
        <w:rPr>
          <w:rFonts w:ascii="Times New Roman" w:hAnsi="Times New Roman" w:cs="Times New Roman"/>
          <w:sz w:val="24"/>
          <w:szCs w:val="24"/>
        </w:rPr>
      </w:pPr>
      <w:r w:rsidRPr="002A4E10">
        <w:rPr>
          <w:rFonts w:ascii="Times New Roman" w:hAnsi="Times New Roman" w:cs="Times New Roman"/>
          <w:sz w:val="24"/>
          <w:szCs w:val="24"/>
        </w:rPr>
        <w:t>Тематическая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представляет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собой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процедуру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уровня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тематических</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учебному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предмету.</w:t>
      </w:r>
    </w:p>
    <w:p w14:paraId="54420615" w14:textId="77777777" w:rsidR="00927F2E" w:rsidRPr="002A4E10" w:rsidRDefault="0011740B" w:rsidP="002A4E10">
      <w:pPr>
        <w:tabs>
          <w:tab w:val="left" w:pos="1234"/>
        </w:tabs>
        <w:spacing w:before="222"/>
        <w:contextualSpacing/>
        <w:rPr>
          <w:rFonts w:ascii="Times New Roman" w:hAnsi="Times New Roman" w:cs="Times New Roman"/>
          <w:sz w:val="24"/>
          <w:szCs w:val="24"/>
        </w:rPr>
      </w:pPr>
      <w:r w:rsidRPr="002A4E10">
        <w:rPr>
          <w:rFonts w:ascii="Times New Roman" w:hAnsi="Times New Roman" w:cs="Times New Roman"/>
          <w:sz w:val="24"/>
          <w:szCs w:val="24"/>
        </w:rPr>
        <w:t>Внутренний</w:t>
      </w:r>
      <w:r w:rsidRPr="002A4E10">
        <w:rPr>
          <w:rFonts w:ascii="Times New Roman" w:hAnsi="Times New Roman" w:cs="Times New Roman"/>
          <w:spacing w:val="61"/>
          <w:sz w:val="24"/>
          <w:szCs w:val="24"/>
        </w:rPr>
        <w:t xml:space="preserve"> </w:t>
      </w:r>
      <w:r w:rsidRPr="002A4E10">
        <w:rPr>
          <w:rFonts w:ascii="Times New Roman" w:hAnsi="Times New Roman" w:cs="Times New Roman"/>
          <w:sz w:val="24"/>
          <w:szCs w:val="24"/>
        </w:rPr>
        <w:t>мониторинг   представляет</w:t>
      </w:r>
      <w:r w:rsidRPr="002A4E10">
        <w:rPr>
          <w:rFonts w:ascii="Times New Roman" w:hAnsi="Times New Roman" w:cs="Times New Roman"/>
          <w:spacing w:val="116"/>
          <w:sz w:val="24"/>
          <w:szCs w:val="24"/>
        </w:rPr>
        <w:t xml:space="preserve"> </w:t>
      </w:r>
      <w:r w:rsidRPr="002A4E10">
        <w:rPr>
          <w:rFonts w:ascii="Times New Roman" w:hAnsi="Times New Roman" w:cs="Times New Roman"/>
          <w:sz w:val="24"/>
          <w:szCs w:val="24"/>
        </w:rPr>
        <w:t>собой</w:t>
      </w:r>
      <w:r w:rsidRPr="002A4E10">
        <w:rPr>
          <w:rFonts w:ascii="Times New Roman" w:hAnsi="Times New Roman" w:cs="Times New Roman"/>
          <w:spacing w:val="116"/>
          <w:sz w:val="24"/>
          <w:szCs w:val="24"/>
        </w:rPr>
        <w:t xml:space="preserve"> </w:t>
      </w:r>
      <w:r w:rsidRPr="002A4E10">
        <w:rPr>
          <w:rFonts w:ascii="Times New Roman" w:hAnsi="Times New Roman" w:cs="Times New Roman"/>
          <w:sz w:val="24"/>
          <w:szCs w:val="24"/>
        </w:rPr>
        <w:t>следующие</w:t>
      </w:r>
      <w:r w:rsidRPr="002A4E10">
        <w:rPr>
          <w:rFonts w:ascii="Times New Roman" w:hAnsi="Times New Roman" w:cs="Times New Roman"/>
          <w:spacing w:val="114"/>
          <w:sz w:val="24"/>
          <w:szCs w:val="24"/>
        </w:rPr>
        <w:t xml:space="preserve"> </w:t>
      </w:r>
      <w:r w:rsidRPr="002A4E10">
        <w:rPr>
          <w:rFonts w:ascii="Times New Roman" w:hAnsi="Times New Roman" w:cs="Times New Roman"/>
          <w:sz w:val="24"/>
          <w:szCs w:val="24"/>
        </w:rPr>
        <w:t>процедуры:</w:t>
      </w:r>
    </w:p>
    <w:p w14:paraId="03F0466C" w14:textId="77777777" w:rsidR="00927F2E" w:rsidRPr="00BF11B0" w:rsidRDefault="0011740B" w:rsidP="002A4E10">
      <w:pPr>
        <w:pStyle w:val="a3"/>
        <w:tabs>
          <w:tab w:val="left" w:pos="8132"/>
        </w:tabs>
        <w:spacing w:before="1"/>
        <w:ind w:left="0"/>
        <w:contextualSpacing/>
        <w:rPr>
          <w:rFonts w:ascii="Times New Roman" w:hAnsi="Times New Roman" w:cs="Times New Roman"/>
        </w:rPr>
      </w:pPr>
      <w:r w:rsidRPr="00BF11B0">
        <w:rPr>
          <w:rFonts w:ascii="Times New Roman" w:hAnsi="Times New Roman" w:cs="Times New Roman"/>
        </w:rPr>
        <w:t>-стартовая</w:t>
      </w:r>
      <w:r w:rsidRPr="00BF11B0">
        <w:rPr>
          <w:rFonts w:ascii="Times New Roman" w:hAnsi="Times New Roman" w:cs="Times New Roman"/>
        </w:rPr>
        <w:tab/>
        <w:t>диагностика;</w:t>
      </w:r>
    </w:p>
    <w:p w14:paraId="33CA5B33" w14:textId="77777777" w:rsidR="00927F2E" w:rsidRPr="00BF11B0" w:rsidRDefault="0011740B" w:rsidP="002A4E10">
      <w:pPr>
        <w:pStyle w:val="a3"/>
        <w:ind w:left="0"/>
        <w:contextualSpacing/>
        <w:rPr>
          <w:rFonts w:ascii="Times New Roman" w:hAnsi="Times New Roman" w:cs="Times New Roman"/>
        </w:rPr>
      </w:pPr>
      <w:r w:rsidRPr="00BF11B0">
        <w:rPr>
          <w:rFonts w:ascii="Times New Roman" w:hAnsi="Times New Roman" w:cs="Times New Roman"/>
        </w:rPr>
        <w:t xml:space="preserve">-оценка   </w:t>
      </w:r>
      <w:r w:rsidRPr="00BF11B0">
        <w:rPr>
          <w:rFonts w:ascii="Times New Roman" w:hAnsi="Times New Roman" w:cs="Times New Roman"/>
          <w:spacing w:val="10"/>
        </w:rPr>
        <w:t xml:space="preserve"> </w:t>
      </w:r>
      <w:r w:rsidRPr="00BF11B0">
        <w:rPr>
          <w:rFonts w:ascii="Times New Roman" w:hAnsi="Times New Roman" w:cs="Times New Roman"/>
        </w:rPr>
        <w:t xml:space="preserve">уровня   </w:t>
      </w:r>
      <w:r w:rsidRPr="00BF11B0">
        <w:rPr>
          <w:rFonts w:ascii="Times New Roman" w:hAnsi="Times New Roman" w:cs="Times New Roman"/>
          <w:spacing w:val="10"/>
        </w:rPr>
        <w:t xml:space="preserve"> </w:t>
      </w:r>
      <w:r w:rsidRPr="00BF11B0">
        <w:rPr>
          <w:rFonts w:ascii="Times New Roman" w:hAnsi="Times New Roman" w:cs="Times New Roman"/>
        </w:rPr>
        <w:t xml:space="preserve">достижения   </w:t>
      </w:r>
      <w:r w:rsidRPr="00BF11B0">
        <w:rPr>
          <w:rFonts w:ascii="Times New Roman" w:hAnsi="Times New Roman" w:cs="Times New Roman"/>
          <w:spacing w:val="10"/>
        </w:rPr>
        <w:t xml:space="preserve"> </w:t>
      </w:r>
      <w:r w:rsidRPr="00BF11B0">
        <w:rPr>
          <w:rFonts w:ascii="Times New Roman" w:hAnsi="Times New Roman" w:cs="Times New Roman"/>
        </w:rPr>
        <w:t xml:space="preserve">предметных   </w:t>
      </w:r>
      <w:r w:rsidRPr="00BF11B0">
        <w:rPr>
          <w:rFonts w:ascii="Times New Roman" w:hAnsi="Times New Roman" w:cs="Times New Roman"/>
          <w:spacing w:val="9"/>
        </w:rPr>
        <w:t xml:space="preserve"> </w:t>
      </w:r>
      <w:r w:rsidRPr="00BF11B0">
        <w:rPr>
          <w:rFonts w:ascii="Times New Roman" w:hAnsi="Times New Roman" w:cs="Times New Roman"/>
        </w:rPr>
        <w:t xml:space="preserve">и   </w:t>
      </w:r>
      <w:r w:rsidRPr="00BF11B0">
        <w:rPr>
          <w:rFonts w:ascii="Times New Roman" w:hAnsi="Times New Roman" w:cs="Times New Roman"/>
          <w:spacing w:val="9"/>
        </w:rPr>
        <w:t xml:space="preserve"> </w:t>
      </w:r>
      <w:r w:rsidRPr="00BF11B0">
        <w:rPr>
          <w:rFonts w:ascii="Times New Roman" w:hAnsi="Times New Roman" w:cs="Times New Roman"/>
        </w:rPr>
        <w:t xml:space="preserve">метапредметных   </w:t>
      </w:r>
      <w:r w:rsidRPr="00BF11B0">
        <w:rPr>
          <w:rFonts w:ascii="Times New Roman" w:hAnsi="Times New Roman" w:cs="Times New Roman"/>
          <w:spacing w:val="9"/>
        </w:rPr>
        <w:t xml:space="preserve"> </w:t>
      </w:r>
      <w:r w:rsidRPr="00BF11B0">
        <w:rPr>
          <w:rFonts w:ascii="Times New Roman" w:hAnsi="Times New Roman" w:cs="Times New Roman"/>
        </w:rPr>
        <w:t>результатов;</w:t>
      </w:r>
    </w:p>
    <w:p w14:paraId="751995AE" w14:textId="77777777" w:rsidR="00927F2E" w:rsidRPr="00BF11B0" w:rsidRDefault="0011740B" w:rsidP="002A4E10">
      <w:pPr>
        <w:pStyle w:val="a3"/>
        <w:tabs>
          <w:tab w:val="left" w:pos="2554"/>
          <w:tab w:val="left" w:pos="4756"/>
          <w:tab w:val="left" w:pos="8116"/>
        </w:tabs>
        <w:spacing w:before="1"/>
        <w:ind w:left="0"/>
        <w:contextualSpacing/>
        <w:rPr>
          <w:rFonts w:ascii="Times New Roman" w:hAnsi="Times New Roman" w:cs="Times New Roman"/>
        </w:rPr>
      </w:pPr>
      <w:r w:rsidRPr="00BF11B0">
        <w:rPr>
          <w:rFonts w:ascii="Times New Roman" w:hAnsi="Times New Roman" w:cs="Times New Roman"/>
        </w:rPr>
        <w:t>-оценка</w:t>
      </w:r>
      <w:r w:rsidRPr="00BF11B0">
        <w:rPr>
          <w:rFonts w:ascii="Times New Roman" w:hAnsi="Times New Roman" w:cs="Times New Roman"/>
        </w:rPr>
        <w:tab/>
        <w:t>уровня</w:t>
      </w:r>
      <w:r w:rsidRPr="00BF11B0">
        <w:rPr>
          <w:rFonts w:ascii="Times New Roman" w:hAnsi="Times New Roman" w:cs="Times New Roman"/>
        </w:rPr>
        <w:tab/>
        <w:t>функциональной</w:t>
      </w:r>
      <w:r w:rsidRPr="00BF11B0">
        <w:rPr>
          <w:rFonts w:ascii="Times New Roman" w:hAnsi="Times New Roman" w:cs="Times New Roman"/>
        </w:rPr>
        <w:tab/>
        <w:t>грамотности;</w:t>
      </w:r>
    </w:p>
    <w:p w14:paraId="71903276" w14:textId="77777777" w:rsidR="00927F2E" w:rsidRPr="00BF11B0" w:rsidRDefault="0011740B" w:rsidP="002A4E10">
      <w:pPr>
        <w:pStyle w:val="a3"/>
        <w:tabs>
          <w:tab w:val="left" w:pos="4339"/>
          <w:tab w:val="left" w:pos="7957"/>
        </w:tabs>
        <w:spacing w:before="2"/>
        <w:ind w:left="0" w:right="270"/>
        <w:contextualSpacing/>
        <w:rPr>
          <w:rFonts w:ascii="Times New Roman" w:hAnsi="Times New Roman" w:cs="Times New Roman"/>
        </w:rPr>
      </w:pPr>
      <w:r w:rsidRPr="00BF11B0">
        <w:rPr>
          <w:rFonts w:ascii="Times New Roman" w:hAnsi="Times New Roman" w:cs="Times New Roman"/>
        </w:rPr>
        <w:t>-оценка</w:t>
      </w:r>
      <w:r w:rsidRPr="00BF11B0">
        <w:rPr>
          <w:rFonts w:ascii="Times New Roman" w:hAnsi="Times New Roman" w:cs="Times New Roman"/>
          <w:spacing w:val="1"/>
        </w:rPr>
        <w:t xml:space="preserve"> </w:t>
      </w:r>
      <w:r w:rsidRPr="00BF11B0">
        <w:rPr>
          <w:rFonts w:ascii="Times New Roman" w:hAnsi="Times New Roman" w:cs="Times New Roman"/>
        </w:rPr>
        <w:t>уровня</w:t>
      </w:r>
      <w:r w:rsidRPr="00BF11B0">
        <w:rPr>
          <w:rFonts w:ascii="Times New Roman" w:hAnsi="Times New Roman" w:cs="Times New Roman"/>
          <w:spacing w:val="1"/>
        </w:rPr>
        <w:t xml:space="preserve"> </w:t>
      </w:r>
      <w:r w:rsidRPr="00BF11B0">
        <w:rPr>
          <w:rFonts w:ascii="Times New Roman" w:hAnsi="Times New Roman" w:cs="Times New Roman"/>
        </w:rPr>
        <w:t>профессионального</w:t>
      </w:r>
      <w:r w:rsidRPr="00BF11B0">
        <w:rPr>
          <w:rFonts w:ascii="Times New Roman" w:hAnsi="Times New Roman" w:cs="Times New Roman"/>
          <w:spacing w:val="1"/>
        </w:rPr>
        <w:t xml:space="preserve"> </w:t>
      </w:r>
      <w:r w:rsidRPr="00BF11B0">
        <w:rPr>
          <w:rFonts w:ascii="Times New Roman" w:hAnsi="Times New Roman" w:cs="Times New Roman"/>
        </w:rPr>
        <w:t>мастерства</w:t>
      </w:r>
      <w:r w:rsidRPr="00BF11B0">
        <w:rPr>
          <w:rFonts w:ascii="Times New Roman" w:hAnsi="Times New Roman" w:cs="Times New Roman"/>
          <w:spacing w:val="1"/>
        </w:rPr>
        <w:t xml:space="preserve"> </w:t>
      </w:r>
      <w:r w:rsidRPr="00BF11B0">
        <w:rPr>
          <w:rFonts w:ascii="Times New Roman" w:hAnsi="Times New Roman" w:cs="Times New Roman"/>
        </w:rPr>
        <w:t>педагогического</w:t>
      </w:r>
      <w:r w:rsidRPr="00BF11B0">
        <w:rPr>
          <w:rFonts w:ascii="Times New Roman" w:hAnsi="Times New Roman" w:cs="Times New Roman"/>
          <w:spacing w:val="1"/>
        </w:rPr>
        <w:t xml:space="preserve"> </w:t>
      </w:r>
      <w:r w:rsidRPr="00BF11B0">
        <w:rPr>
          <w:rFonts w:ascii="Times New Roman" w:hAnsi="Times New Roman" w:cs="Times New Roman"/>
        </w:rPr>
        <w:t>работника,</w:t>
      </w:r>
      <w:r w:rsidRPr="00BF11B0">
        <w:rPr>
          <w:rFonts w:ascii="Times New Roman" w:hAnsi="Times New Roman" w:cs="Times New Roman"/>
          <w:spacing w:val="1"/>
        </w:rPr>
        <w:t xml:space="preserve"> </w:t>
      </w:r>
      <w:r w:rsidRPr="00BF11B0">
        <w:rPr>
          <w:rFonts w:ascii="Times New Roman" w:hAnsi="Times New Roman" w:cs="Times New Roman"/>
        </w:rPr>
        <w:t>осуществляемого</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выполнения</w:t>
      </w:r>
      <w:r w:rsidRPr="00BF11B0">
        <w:rPr>
          <w:rFonts w:ascii="Times New Roman" w:hAnsi="Times New Roman" w:cs="Times New Roman"/>
          <w:spacing w:val="1"/>
        </w:rPr>
        <w:t xml:space="preserve"> </w:t>
      </w:r>
      <w:r w:rsidRPr="00BF11B0">
        <w:rPr>
          <w:rFonts w:ascii="Times New Roman" w:hAnsi="Times New Roman" w:cs="Times New Roman"/>
        </w:rPr>
        <w:t>обучающимися</w:t>
      </w:r>
      <w:r w:rsidRPr="00BF11B0">
        <w:rPr>
          <w:rFonts w:ascii="Times New Roman" w:hAnsi="Times New Roman" w:cs="Times New Roman"/>
          <w:spacing w:val="1"/>
        </w:rPr>
        <w:t xml:space="preserve"> </w:t>
      </w:r>
      <w:r w:rsidRPr="00BF11B0">
        <w:rPr>
          <w:rFonts w:ascii="Times New Roman" w:hAnsi="Times New Roman" w:cs="Times New Roman"/>
        </w:rPr>
        <w:t>проверочных</w:t>
      </w:r>
      <w:r w:rsidRPr="00BF11B0">
        <w:rPr>
          <w:rFonts w:ascii="Times New Roman" w:hAnsi="Times New Roman" w:cs="Times New Roman"/>
          <w:spacing w:val="1"/>
        </w:rPr>
        <w:t xml:space="preserve"> </w:t>
      </w:r>
      <w:r w:rsidRPr="00BF11B0">
        <w:rPr>
          <w:rFonts w:ascii="Times New Roman" w:hAnsi="Times New Roman" w:cs="Times New Roman"/>
        </w:rPr>
        <w:t>работ,</w:t>
      </w:r>
      <w:r w:rsidRPr="00BF11B0">
        <w:rPr>
          <w:rFonts w:ascii="Times New Roman" w:hAnsi="Times New Roman" w:cs="Times New Roman"/>
          <w:spacing w:val="1"/>
        </w:rPr>
        <w:t xml:space="preserve"> </w:t>
      </w:r>
      <w:r w:rsidRPr="00BF11B0">
        <w:rPr>
          <w:rFonts w:ascii="Times New Roman" w:hAnsi="Times New Roman" w:cs="Times New Roman"/>
        </w:rPr>
        <w:t>анализа посещенных уроков, анализа качества учебных заданий, предлагаемых</w:t>
      </w:r>
      <w:r w:rsidRPr="00BF11B0">
        <w:rPr>
          <w:rFonts w:ascii="Times New Roman" w:hAnsi="Times New Roman" w:cs="Times New Roman"/>
          <w:spacing w:val="1"/>
        </w:rPr>
        <w:t xml:space="preserve"> </w:t>
      </w:r>
      <w:r w:rsidR="002A4E10">
        <w:rPr>
          <w:rFonts w:ascii="Times New Roman" w:hAnsi="Times New Roman" w:cs="Times New Roman"/>
        </w:rPr>
        <w:t xml:space="preserve">педагогическим работником </w:t>
      </w:r>
      <w:r w:rsidRPr="00BF11B0">
        <w:rPr>
          <w:rFonts w:ascii="Times New Roman" w:hAnsi="Times New Roman" w:cs="Times New Roman"/>
          <w:spacing w:val="-1"/>
        </w:rPr>
        <w:t>обучающимся.</w:t>
      </w:r>
    </w:p>
    <w:p w14:paraId="43ECDB9E" w14:textId="77777777" w:rsidR="00927F2E" w:rsidRPr="00BF11B0" w:rsidRDefault="0011740B" w:rsidP="002A4E10">
      <w:pPr>
        <w:pStyle w:val="a3"/>
        <w:ind w:left="0" w:right="269"/>
        <w:contextualSpacing/>
        <w:rPr>
          <w:rFonts w:ascii="Times New Roman" w:hAnsi="Times New Roman" w:cs="Times New Roman"/>
        </w:rPr>
      </w:pP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периодичность</w:t>
      </w:r>
      <w:r w:rsidRPr="00BF11B0">
        <w:rPr>
          <w:rFonts w:ascii="Times New Roman" w:hAnsi="Times New Roman" w:cs="Times New Roman"/>
          <w:spacing w:val="1"/>
        </w:rPr>
        <w:t xml:space="preserve"> </w:t>
      </w:r>
      <w:r w:rsidRPr="00BF11B0">
        <w:rPr>
          <w:rFonts w:ascii="Times New Roman" w:hAnsi="Times New Roman" w:cs="Times New Roman"/>
        </w:rPr>
        <w:t>внутреннего</w:t>
      </w:r>
      <w:r w:rsidRPr="00BF11B0">
        <w:rPr>
          <w:rFonts w:ascii="Times New Roman" w:hAnsi="Times New Roman" w:cs="Times New Roman"/>
          <w:spacing w:val="1"/>
        </w:rPr>
        <w:t xml:space="preserve"> </w:t>
      </w:r>
      <w:r w:rsidRPr="00BF11B0">
        <w:rPr>
          <w:rFonts w:ascii="Times New Roman" w:hAnsi="Times New Roman" w:cs="Times New Roman"/>
        </w:rPr>
        <w:t>мониторинга</w:t>
      </w:r>
      <w:r w:rsidRPr="00BF11B0">
        <w:rPr>
          <w:rFonts w:ascii="Times New Roman" w:hAnsi="Times New Roman" w:cs="Times New Roman"/>
          <w:spacing w:val="1"/>
        </w:rPr>
        <w:t xml:space="preserve"> </w:t>
      </w:r>
      <w:r w:rsidRPr="00BF11B0">
        <w:rPr>
          <w:rFonts w:ascii="Times New Roman" w:hAnsi="Times New Roman" w:cs="Times New Roman"/>
        </w:rPr>
        <w:t>устанавливается</w:t>
      </w:r>
      <w:r w:rsidRPr="00BF11B0">
        <w:rPr>
          <w:rFonts w:ascii="Times New Roman" w:hAnsi="Times New Roman" w:cs="Times New Roman"/>
          <w:spacing w:val="1"/>
        </w:rPr>
        <w:t xml:space="preserve"> </w:t>
      </w:r>
      <w:r w:rsidRPr="00BF11B0">
        <w:rPr>
          <w:rFonts w:ascii="Times New Roman" w:hAnsi="Times New Roman" w:cs="Times New Roman"/>
        </w:rPr>
        <w:t>решением</w:t>
      </w:r>
      <w:r w:rsidRPr="00BF11B0">
        <w:rPr>
          <w:rFonts w:ascii="Times New Roman" w:hAnsi="Times New Roman" w:cs="Times New Roman"/>
          <w:spacing w:val="1"/>
        </w:rPr>
        <w:t xml:space="preserve"> </w:t>
      </w:r>
      <w:r w:rsidRPr="00BF11B0">
        <w:rPr>
          <w:rFonts w:ascii="Times New Roman" w:hAnsi="Times New Roman" w:cs="Times New Roman"/>
        </w:rPr>
        <w:t>педагогического</w:t>
      </w:r>
      <w:r w:rsidRPr="00BF11B0">
        <w:rPr>
          <w:rFonts w:ascii="Times New Roman" w:hAnsi="Times New Roman" w:cs="Times New Roman"/>
          <w:spacing w:val="1"/>
        </w:rPr>
        <w:t xml:space="preserve"> </w:t>
      </w:r>
      <w:r w:rsidRPr="00BF11B0">
        <w:rPr>
          <w:rFonts w:ascii="Times New Roman" w:hAnsi="Times New Roman" w:cs="Times New Roman"/>
        </w:rPr>
        <w:t>совета</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55"/>
        </w:rPr>
        <w:t xml:space="preserve"> </w:t>
      </w:r>
      <w:r w:rsidRPr="00BF11B0">
        <w:rPr>
          <w:rFonts w:ascii="Times New Roman" w:hAnsi="Times New Roman" w:cs="Times New Roman"/>
        </w:rPr>
        <w:t>внутреннего</w:t>
      </w:r>
      <w:r w:rsidRPr="00BF11B0">
        <w:rPr>
          <w:rFonts w:ascii="Times New Roman" w:hAnsi="Times New Roman" w:cs="Times New Roman"/>
          <w:spacing w:val="1"/>
        </w:rPr>
        <w:t xml:space="preserve"> </w:t>
      </w:r>
      <w:r w:rsidRPr="00BF11B0">
        <w:rPr>
          <w:rFonts w:ascii="Times New Roman" w:hAnsi="Times New Roman" w:cs="Times New Roman"/>
        </w:rPr>
        <w:t>мониторинга</w:t>
      </w:r>
      <w:r w:rsidRPr="00BF11B0">
        <w:rPr>
          <w:rFonts w:ascii="Times New Roman" w:hAnsi="Times New Roman" w:cs="Times New Roman"/>
          <w:spacing w:val="1"/>
        </w:rPr>
        <w:t xml:space="preserve"> </w:t>
      </w:r>
      <w:r w:rsidRPr="00BF11B0">
        <w:rPr>
          <w:rFonts w:ascii="Times New Roman" w:hAnsi="Times New Roman" w:cs="Times New Roman"/>
        </w:rPr>
        <w:t>являются</w:t>
      </w:r>
      <w:r w:rsidRPr="00BF11B0">
        <w:rPr>
          <w:rFonts w:ascii="Times New Roman" w:hAnsi="Times New Roman" w:cs="Times New Roman"/>
          <w:spacing w:val="1"/>
        </w:rPr>
        <w:t xml:space="preserve"> </w:t>
      </w:r>
      <w:r w:rsidRPr="00BF11B0">
        <w:rPr>
          <w:rFonts w:ascii="Times New Roman" w:hAnsi="Times New Roman" w:cs="Times New Roman"/>
        </w:rPr>
        <w:t>основанием</w:t>
      </w:r>
      <w:r w:rsidRPr="00BF11B0">
        <w:rPr>
          <w:rFonts w:ascii="Times New Roman" w:hAnsi="Times New Roman" w:cs="Times New Roman"/>
          <w:spacing w:val="1"/>
        </w:rPr>
        <w:t xml:space="preserve"> </w:t>
      </w:r>
      <w:r w:rsidRPr="00BF11B0">
        <w:rPr>
          <w:rFonts w:ascii="Times New Roman" w:hAnsi="Times New Roman" w:cs="Times New Roman"/>
        </w:rPr>
        <w:t>подготовки</w:t>
      </w:r>
      <w:r w:rsidRPr="00BF11B0">
        <w:rPr>
          <w:rFonts w:ascii="Times New Roman" w:hAnsi="Times New Roman" w:cs="Times New Roman"/>
          <w:spacing w:val="1"/>
        </w:rPr>
        <w:t xml:space="preserve"> </w:t>
      </w:r>
      <w:r w:rsidRPr="00BF11B0">
        <w:rPr>
          <w:rFonts w:ascii="Times New Roman" w:hAnsi="Times New Roman" w:cs="Times New Roman"/>
        </w:rPr>
        <w:t>рекомендаций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5"/>
        </w:rPr>
        <w:t xml:space="preserve"> </w:t>
      </w:r>
      <w:r w:rsidRPr="00BF11B0">
        <w:rPr>
          <w:rFonts w:ascii="Times New Roman" w:hAnsi="Times New Roman" w:cs="Times New Roman"/>
        </w:rPr>
        <w:t>текущей</w:t>
      </w:r>
      <w:r w:rsidRPr="00BF11B0">
        <w:rPr>
          <w:rFonts w:ascii="Times New Roman" w:hAnsi="Times New Roman" w:cs="Times New Roman"/>
          <w:spacing w:val="1"/>
        </w:rPr>
        <w:t xml:space="preserve"> </w:t>
      </w:r>
      <w:r w:rsidRPr="00BF11B0">
        <w:rPr>
          <w:rFonts w:ascii="Times New Roman" w:hAnsi="Times New Roman" w:cs="Times New Roman"/>
        </w:rPr>
        <w:t>коррекции</w:t>
      </w:r>
      <w:r w:rsidRPr="00BF11B0">
        <w:rPr>
          <w:rFonts w:ascii="Times New Roman" w:hAnsi="Times New Roman" w:cs="Times New Roman"/>
          <w:spacing w:val="1"/>
        </w:rPr>
        <w:t xml:space="preserve"> </w:t>
      </w:r>
      <w:r w:rsidRPr="00BF11B0">
        <w:rPr>
          <w:rFonts w:ascii="Times New Roman" w:hAnsi="Times New Roman" w:cs="Times New Roman"/>
        </w:rPr>
        <w:t>учебного</w:t>
      </w:r>
      <w:r w:rsidRPr="00BF11B0">
        <w:rPr>
          <w:rFonts w:ascii="Times New Roman" w:hAnsi="Times New Roman" w:cs="Times New Roman"/>
          <w:spacing w:val="1"/>
        </w:rPr>
        <w:t xml:space="preserve"> </w:t>
      </w:r>
      <w:r w:rsidRPr="00BF11B0">
        <w:rPr>
          <w:rFonts w:ascii="Times New Roman" w:hAnsi="Times New Roman" w:cs="Times New Roman"/>
        </w:rPr>
        <w:t>процесса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индивидуализации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повышения</w:t>
      </w:r>
      <w:r w:rsidRPr="00BF11B0">
        <w:rPr>
          <w:rFonts w:ascii="Times New Roman" w:hAnsi="Times New Roman" w:cs="Times New Roman"/>
          <w:spacing w:val="-1"/>
        </w:rPr>
        <w:t xml:space="preserve"> </w:t>
      </w:r>
      <w:r w:rsidRPr="00BF11B0">
        <w:rPr>
          <w:rFonts w:ascii="Times New Roman" w:hAnsi="Times New Roman" w:cs="Times New Roman"/>
        </w:rPr>
        <w:t>квалификации</w:t>
      </w:r>
      <w:r w:rsidRPr="00BF11B0">
        <w:rPr>
          <w:rFonts w:ascii="Times New Roman" w:hAnsi="Times New Roman" w:cs="Times New Roman"/>
          <w:spacing w:val="1"/>
        </w:rPr>
        <w:t xml:space="preserve"> </w:t>
      </w:r>
      <w:r w:rsidRPr="00BF11B0">
        <w:rPr>
          <w:rFonts w:ascii="Times New Roman" w:hAnsi="Times New Roman" w:cs="Times New Roman"/>
        </w:rPr>
        <w:t>педагогического</w:t>
      </w:r>
      <w:r w:rsidRPr="00BF11B0">
        <w:rPr>
          <w:rFonts w:ascii="Times New Roman" w:hAnsi="Times New Roman" w:cs="Times New Roman"/>
          <w:spacing w:val="-2"/>
        </w:rPr>
        <w:t xml:space="preserve"> </w:t>
      </w:r>
      <w:r w:rsidRPr="00BF11B0">
        <w:rPr>
          <w:rFonts w:ascii="Times New Roman" w:hAnsi="Times New Roman" w:cs="Times New Roman"/>
        </w:rPr>
        <w:t>работника.</w:t>
      </w:r>
    </w:p>
    <w:p w14:paraId="70B214E3" w14:textId="77777777" w:rsidR="00927F2E" w:rsidRPr="002A4E10" w:rsidRDefault="0011740B" w:rsidP="002A4E10">
      <w:pPr>
        <w:tabs>
          <w:tab w:val="left" w:pos="1242"/>
        </w:tabs>
        <w:spacing w:before="75"/>
        <w:ind w:right="270"/>
        <w:contextualSpacing/>
        <w:rPr>
          <w:rFonts w:ascii="Times New Roman" w:hAnsi="Times New Roman" w:cs="Times New Roman"/>
          <w:sz w:val="24"/>
          <w:szCs w:val="24"/>
        </w:rPr>
      </w:pPr>
      <w:r w:rsidRPr="002A4E10">
        <w:rPr>
          <w:rFonts w:ascii="Times New Roman" w:hAnsi="Times New Roman" w:cs="Times New Roman"/>
          <w:sz w:val="24"/>
          <w:szCs w:val="24"/>
        </w:rPr>
        <w:t>Система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обучающимися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002A4E10">
        <w:rPr>
          <w:rFonts w:ascii="Times New Roman" w:hAnsi="Times New Roman" w:cs="Times New Roman"/>
          <w:sz w:val="24"/>
          <w:szCs w:val="24"/>
        </w:rPr>
        <w:t>О</w:t>
      </w:r>
      <w:r w:rsidRPr="002A4E10">
        <w:rPr>
          <w:rFonts w:ascii="Times New Roman" w:hAnsi="Times New Roman" w:cs="Times New Roman"/>
          <w:sz w:val="24"/>
          <w:szCs w:val="24"/>
        </w:rPr>
        <w:t>ОП</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ООО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должна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предусматривать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обучающимися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ПКР.</w:t>
      </w:r>
    </w:p>
    <w:p w14:paraId="7AD83628" w14:textId="77777777" w:rsidR="00927F2E" w:rsidRPr="002A4E10" w:rsidRDefault="0011740B" w:rsidP="002A4E10">
      <w:pPr>
        <w:tabs>
          <w:tab w:val="left" w:pos="1381"/>
        </w:tabs>
        <w:spacing w:before="225"/>
        <w:ind w:right="274"/>
        <w:contextualSpacing/>
        <w:rPr>
          <w:rFonts w:ascii="Times New Roman" w:hAnsi="Times New Roman" w:cs="Times New Roman"/>
          <w:sz w:val="24"/>
          <w:szCs w:val="24"/>
        </w:rPr>
      </w:pPr>
      <w:r w:rsidRPr="002A4E10">
        <w:rPr>
          <w:rFonts w:ascii="Times New Roman" w:hAnsi="Times New Roman" w:cs="Times New Roman"/>
          <w:sz w:val="24"/>
          <w:szCs w:val="24"/>
        </w:rPr>
        <w:t>Оценка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Программе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коррекционной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имеет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дифференцированный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характер,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связи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чем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может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определяться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индивидуальными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программами</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развития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обучающихся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ЗПР.</w:t>
      </w:r>
    </w:p>
    <w:p w14:paraId="53A299BC" w14:textId="77777777" w:rsidR="00927F2E" w:rsidRPr="002A4E10" w:rsidRDefault="0011740B" w:rsidP="002A4E10">
      <w:pPr>
        <w:tabs>
          <w:tab w:val="left" w:pos="1292"/>
        </w:tabs>
        <w:spacing w:before="221"/>
        <w:ind w:right="273"/>
        <w:contextualSpacing/>
        <w:rPr>
          <w:rFonts w:ascii="Times New Roman" w:hAnsi="Times New Roman" w:cs="Times New Roman"/>
          <w:sz w:val="24"/>
          <w:szCs w:val="24"/>
        </w:rPr>
      </w:pPr>
      <w:r w:rsidRPr="002A4E10">
        <w:rPr>
          <w:rFonts w:ascii="Times New Roman" w:hAnsi="Times New Roman" w:cs="Times New Roman"/>
          <w:sz w:val="24"/>
          <w:szCs w:val="24"/>
        </w:rPr>
        <w:t>Мониторинг достижения обучающимися планируемых результатов ПКР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предполагает:</w:t>
      </w:r>
    </w:p>
    <w:p w14:paraId="1FF0AF38" w14:textId="77777777" w:rsidR="00927F2E" w:rsidRPr="00BF11B0" w:rsidRDefault="0011740B" w:rsidP="002A4E10">
      <w:pPr>
        <w:pStyle w:val="a3"/>
        <w:spacing w:before="2"/>
        <w:ind w:left="0" w:right="269"/>
        <w:contextualSpacing/>
        <w:rPr>
          <w:rFonts w:ascii="Times New Roman" w:hAnsi="Times New Roman" w:cs="Times New Roman"/>
        </w:rPr>
      </w:pPr>
      <w:r w:rsidRPr="00BF11B0">
        <w:rPr>
          <w:rFonts w:ascii="Times New Roman" w:hAnsi="Times New Roman" w:cs="Times New Roman"/>
        </w:rPr>
        <w:t>-проведение</w:t>
      </w:r>
      <w:r w:rsidRPr="00BF11B0">
        <w:rPr>
          <w:rFonts w:ascii="Times New Roman" w:hAnsi="Times New Roman" w:cs="Times New Roman"/>
          <w:spacing w:val="1"/>
        </w:rPr>
        <w:t xml:space="preserve"> </w:t>
      </w:r>
      <w:r w:rsidRPr="00BF11B0">
        <w:rPr>
          <w:rFonts w:ascii="Times New Roman" w:hAnsi="Times New Roman" w:cs="Times New Roman"/>
        </w:rPr>
        <w:t>специализированного</w:t>
      </w:r>
      <w:r w:rsidRPr="00BF11B0">
        <w:rPr>
          <w:rFonts w:ascii="Times New Roman" w:hAnsi="Times New Roman" w:cs="Times New Roman"/>
          <w:spacing w:val="1"/>
        </w:rPr>
        <w:t xml:space="preserve"> </w:t>
      </w:r>
      <w:r w:rsidRPr="00BF11B0">
        <w:rPr>
          <w:rFonts w:ascii="Times New Roman" w:hAnsi="Times New Roman" w:cs="Times New Roman"/>
        </w:rPr>
        <w:t>комплексного</w:t>
      </w:r>
      <w:r w:rsidRPr="00BF11B0">
        <w:rPr>
          <w:rFonts w:ascii="Times New Roman" w:hAnsi="Times New Roman" w:cs="Times New Roman"/>
          <w:spacing w:val="1"/>
        </w:rPr>
        <w:t xml:space="preserve"> </w:t>
      </w:r>
      <w:r w:rsidRPr="00BF11B0">
        <w:rPr>
          <w:rFonts w:ascii="Times New Roman" w:hAnsi="Times New Roman" w:cs="Times New Roman"/>
        </w:rPr>
        <w:t>психолого-педагогического</w:t>
      </w:r>
      <w:r w:rsidRPr="00BF11B0">
        <w:rPr>
          <w:rFonts w:ascii="Times New Roman" w:hAnsi="Times New Roman" w:cs="Times New Roman"/>
          <w:spacing w:val="1"/>
        </w:rPr>
        <w:t xml:space="preserve"> </w:t>
      </w:r>
      <w:r w:rsidRPr="00BF11B0">
        <w:rPr>
          <w:rFonts w:ascii="Times New Roman" w:hAnsi="Times New Roman" w:cs="Times New Roman"/>
        </w:rPr>
        <w:t>обследования каждого обучающегося с ЗПР, в том числе показателей развития</w:t>
      </w:r>
      <w:r w:rsidRPr="00BF11B0">
        <w:rPr>
          <w:rFonts w:ascii="Times New Roman" w:hAnsi="Times New Roman" w:cs="Times New Roman"/>
          <w:spacing w:val="1"/>
        </w:rPr>
        <w:t xml:space="preserve"> </w:t>
      </w:r>
      <w:r w:rsidRPr="00BF11B0">
        <w:rPr>
          <w:rFonts w:ascii="Times New Roman" w:hAnsi="Times New Roman" w:cs="Times New Roman"/>
        </w:rPr>
        <w:t>познавательной, эмоциональной, регуляторной, личностной, коммуникативной и</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сфер,</w:t>
      </w:r>
      <w:r w:rsidRPr="00BF11B0">
        <w:rPr>
          <w:rFonts w:ascii="Times New Roman" w:hAnsi="Times New Roman" w:cs="Times New Roman"/>
          <w:spacing w:val="1"/>
        </w:rPr>
        <w:t xml:space="preserve"> </w:t>
      </w:r>
      <w:r w:rsidRPr="00BF11B0">
        <w:rPr>
          <w:rFonts w:ascii="Times New Roman" w:hAnsi="Times New Roman" w:cs="Times New Roman"/>
        </w:rPr>
        <w:t>свидетельствующий</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степени</w:t>
      </w:r>
      <w:r w:rsidRPr="00BF11B0">
        <w:rPr>
          <w:rFonts w:ascii="Times New Roman" w:hAnsi="Times New Roman" w:cs="Times New Roman"/>
          <w:spacing w:val="1"/>
        </w:rPr>
        <w:t xml:space="preserve"> </w:t>
      </w:r>
      <w:r w:rsidRPr="00BF11B0">
        <w:rPr>
          <w:rFonts w:ascii="Times New Roman" w:hAnsi="Times New Roman" w:cs="Times New Roman"/>
        </w:rPr>
        <w:t>влияния</w:t>
      </w:r>
      <w:r w:rsidRPr="00BF11B0">
        <w:rPr>
          <w:rFonts w:ascii="Times New Roman" w:hAnsi="Times New Roman" w:cs="Times New Roman"/>
          <w:spacing w:val="1"/>
        </w:rPr>
        <w:t xml:space="preserve"> </w:t>
      </w:r>
      <w:r w:rsidRPr="00BF11B0">
        <w:rPr>
          <w:rFonts w:ascii="Times New Roman" w:hAnsi="Times New Roman" w:cs="Times New Roman"/>
        </w:rPr>
        <w:t>нарушений</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учебно-познавательную деятельность и социальную адаптацию, при переходе на</w:t>
      </w:r>
      <w:r w:rsidRPr="00BF11B0">
        <w:rPr>
          <w:rFonts w:ascii="Times New Roman" w:hAnsi="Times New Roman" w:cs="Times New Roman"/>
          <w:spacing w:val="1"/>
        </w:rPr>
        <w:t xml:space="preserve"> </w:t>
      </w:r>
      <w:r w:rsidRPr="00BF11B0">
        <w:rPr>
          <w:rFonts w:ascii="Times New Roman" w:hAnsi="Times New Roman" w:cs="Times New Roman"/>
        </w:rPr>
        <w:t>уровень основного общего образования (стартовая диагностика в начале обучения</w:t>
      </w:r>
      <w:r w:rsidRPr="00BF11B0">
        <w:rPr>
          <w:rFonts w:ascii="Times New Roman" w:hAnsi="Times New Roman" w:cs="Times New Roman"/>
          <w:spacing w:val="-55"/>
        </w:rPr>
        <w:t xml:space="preserve"> </w:t>
      </w:r>
      <w:r w:rsidRPr="00BF11B0">
        <w:rPr>
          <w:rFonts w:ascii="Times New Roman" w:hAnsi="Times New Roman" w:cs="Times New Roman"/>
        </w:rPr>
        <w:t xml:space="preserve">в    </w:t>
      </w:r>
      <w:r w:rsidRPr="00BF11B0">
        <w:rPr>
          <w:rFonts w:ascii="Times New Roman" w:hAnsi="Times New Roman" w:cs="Times New Roman"/>
          <w:spacing w:val="50"/>
        </w:rPr>
        <w:t xml:space="preserve"> </w:t>
      </w:r>
      <w:r w:rsidRPr="00BF11B0">
        <w:rPr>
          <w:rFonts w:ascii="Times New Roman" w:hAnsi="Times New Roman" w:cs="Times New Roman"/>
        </w:rPr>
        <w:t xml:space="preserve">пятом    </w:t>
      </w:r>
      <w:r w:rsidRPr="00BF11B0">
        <w:rPr>
          <w:rFonts w:ascii="Times New Roman" w:hAnsi="Times New Roman" w:cs="Times New Roman"/>
          <w:spacing w:val="50"/>
        </w:rPr>
        <w:t xml:space="preserve"> </w:t>
      </w:r>
      <w:r w:rsidRPr="00BF11B0">
        <w:rPr>
          <w:rFonts w:ascii="Times New Roman" w:hAnsi="Times New Roman" w:cs="Times New Roman"/>
        </w:rPr>
        <w:t xml:space="preserve">классе),    </w:t>
      </w:r>
      <w:r w:rsidRPr="00BF11B0">
        <w:rPr>
          <w:rFonts w:ascii="Times New Roman" w:hAnsi="Times New Roman" w:cs="Times New Roman"/>
          <w:spacing w:val="50"/>
        </w:rPr>
        <w:t xml:space="preserve"> </w:t>
      </w:r>
      <w:r w:rsidRPr="00BF11B0">
        <w:rPr>
          <w:rFonts w:ascii="Times New Roman" w:hAnsi="Times New Roman" w:cs="Times New Roman"/>
        </w:rPr>
        <w:t xml:space="preserve">а    </w:t>
      </w:r>
      <w:r w:rsidRPr="00BF11B0">
        <w:rPr>
          <w:rFonts w:ascii="Times New Roman" w:hAnsi="Times New Roman" w:cs="Times New Roman"/>
          <w:spacing w:val="49"/>
        </w:rPr>
        <w:t xml:space="preserve"> </w:t>
      </w:r>
      <w:r w:rsidRPr="00BF11B0">
        <w:rPr>
          <w:rFonts w:ascii="Times New Roman" w:hAnsi="Times New Roman" w:cs="Times New Roman"/>
        </w:rPr>
        <w:t xml:space="preserve">также    </w:t>
      </w:r>
      <w:r w:rsidRPr="00BF11B0">
        <w:rPr>
          <w:rFonts w:ascii="Times New Roman" w:hAnsi="Times New Roman" w:cs="Times New Roman"/>
          <w:spacing w:val="49"/>
        </w:rPr>
        <w:t xml:space="preserve"> </w:t>
      </w:r>
      <w:r w:rsidRPr="00BF11B0">
        <w:rPr>
          <w:rFonts w:ascii="Times New Roman" w:hAnsi="Times New Roman" w:cs="Times New Roman"/>
        </w:rPr>
        <w:t xml:space="preserve">не    </w:t>
      </w:r>
      <w:r w:rsidRPr="00BF11B0">
        <w:rPr>
          <w:rFonts w:ascii="Times New Roman" w:hAnsi="Times New Roman" w:cs="Times New Roman"/>
          <w:spacing w:val="52"/>
        </w:rPr>
        <w:t xml:space="preserve"> </w:t>
      </w:r>
      <w:r w:rsidRPr="00BF11B0">
        <w:rPr>
          <w:rFonts w:ascii="Times New Roman" w:hAnsi="Times New Roman" w:cs="Times New Roman"/>
        </w:rPr>
        <w:t xml:space="preserve">реже    </w:t>
      </w:r>
      <w:r w:rsidRPr="00BF11B0">
        <w:rPr>
          <w:rFonts w:ascii="Times New Roman" w:hAnsi="Times New Roman" w:cs="Times New Roman"/>
          <w:spacing w:val="50"/>
        </w:rPr>
        <w:t xml:space="preserve"> </w:t>
      </w:r>
      <w:r w:rsidRPr="00BF11B0">
        <w:rPr>
          <w:rFonts w:ascii="Times New Roman" w:hAnsi="Times New Roman" w:cs="Times New Roman"/>
        </w:rPr>
        <w:t xml:space="preserve">одного    </w:t>
      </w:r>
      <w:r w:rsidRPr="00BF11B0">
        <w:rPr>
          <w:rFonts w:ascii="Times New Roman" w:hAnsi="Times New Roman" w:cs="Times New Roman"/>
          <w:spacing w:val="50"/>
        </w:rPr>
        <w:t xml:space="preserve"> </w:t>
      </w:r>
      <w:r w:rsidRPr="00BF11B0">
        <w:rPr>
          <w:rFonts w:ascii="Times New Roman" w:hAnsi="Times New Roman" w:cs="Times New Roman"/>
        </w:rPr>
        <w:t xml:space="preserve">раза    </w:t>
      </w:r>
      <w:r w:rsidRPr="00BF11B0">
        <w:rPr>
          <w:rFonts w:ascii="Times New Roman" w:hAnsi="Times New Roman" w:cs="Times New Roman"/>
          <w:spacing w:val="49"/>
        </w:rPr>
        <w:t xml:space="preserve"> </w:t>
      </w:r>
      <w:r w:rsidRPr="00BF11B0">
        <w:rPr>
          <w:rFonts w:ascii="Times New Roman" w:hAnsi="Times New Roman" w:cs="Times New Roman"/>
        </w:rPr>
        <w:t xml:space="preserve">в    </w:t>
      </w:r>
      <w:r w:rsidRPr="00BF11B0">
        <w:rPr>
          <w:rFonts w:ascii="Times New Roman" w:hAnsi="Times New Roman" w:cs="Times New Roman"/>
          <w:spacing w:val="50"/>
        </w:rPr>
        <w:t xml:space="preserve"> </w:t>
      </w:r>
      <w:r w:rsidRPr="00BF11B0">
        <w:rPr>
          <w:rFonts w:ascii="Times New Roman" w:hAnsi="Times New Roman" w:cs="Times New Roman"/>
        </w:rPr>
        <w:t>полугодие;</w:t>
      </w:r>
    </w:p>
    <w:p w14:paraId="6F7EBCBA" w14:textId="77777777" w:rsidR="00927F2E" w:rsidRPr="00BF11B0" w:rsidRDefault="0011740B" w:rsidP="002A4E10">
      <w:pPr>
        <w:pStyle w:val="a3"/>
        <w:tabs>
          <w:tab w:val="left" w:pos="2974"/>
          <w:tab w:val="left" w:pos="4908"/>
          <w:tab w:val="left" w:pos="8026"/>
        </w:tabs>
        <w:ind w:left="0" w:right="269"/>
        <w:contextualSpacing/>
        <w:rPr>
          <w:rFonts w:ascii="Times New Roman" w:hAnsi="Times New Roman" w:cs="Times New Roman"/>
        </w:rPr>
      </w:pPr>
      <w:r w:rsidRPr="00BF11B0">
        <w:rPr>
          <w:rFonts w:ascii="Times New Roman" w:hAnsi="Times New Roman" w:cs="Times New Roman"/>
        </w:rPr>
        <w:t>-систематическое</w:t>
      </w:r>
      <w:r w:rsidRPr="00BF11B0">
        <w:rPr>
          <w:rFonts w:ascii="Times New Roman" w:hAnsi="Times New Roman" w:cs="Times New Roman"/>
          <w:spacing w:val="1"/>
        </w:rPr>
        <w:t xml:space="preserve"> </w:t>
      </w:r>
      <w:r w:rsidRPr="00BF11B0">
        <w:rPr>
          <w:rFonts w:ascii="Times New Roman" w:hAnsi="Times New Roman" w:cs="Times New Roman"/>
        </w:rPr>
        <w:t>осуществление</w:t>
      </w:r>
      <w:r w:rsidRPr="00BF11B0">
        <w:rPr>
          <w:rFonts w:ascii="Times New Roman" w:hAnsi="Times New Roman" w:cs="Times New Roman"/>
          <w:spacing w:val="1"/>
        </w:rPr>
        <w:t xml:space="preserve"> </w:t>
      </w:r>
      <w:r w:rsidRPr="00BF11B0">
        <w:rPr>
          <w:rFonts w:ascii="Times New Roman" w:hAnsi="Times New Roman" w:cs="Times New Roman"/>
        </w:rPr>
        <w:t>психолого-педагогических</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rPr>
        <w:tab/>
      </w:r>
      <w:r w:rsidR="002A4E10">
        <w:rPr>
          <w:rFonts w:ascii="Times New Roman" w:hAnsi="Times New Roman" w:cs="Times New Roman"/>
        </w:rPr>
        <w:t xml:space="preserve"> и</w:t>
      </w:r>
      <w:r w:rsidRPr="00BF11B0">
        <w:rPr>
          <w:rFonts w:ascii="Times New Roman" w:hAnsi="Times New Roman" w:cs="Times New Roman"/>
        </w:rPr>
        <w:t>внеурочной</w:t>
      </w:r>
      <w:r w:rsidRPr="00BF11B0">
        <w:rPr>
          <w:rFonts w:ascii="Times New Roman" w:hAnsi="Times New Roman" w:cs="Times New Roman"/>
        </w:rPr>
        <w:tab/>
        <w:t>деятельности;</w:t>
      </w:r>
    </w:p>
    <w:p w14:paraId="6C1B0D0D" w14:textId="77777777" w:rsidR="00927F2E" w:rsidRPr="00BF11B0" w:rsidRDefault="0011740B" w:rsidP="002A4E10">
      <w:pPr>
        <w:pStyle w:val="a3"/>
        <w:ind w:left="0" w:right="273"/>
        <w:contextualSpacing/>
        <w:rPr>
          <w:rFonts w:ascii="Times New Roman" w:hAnsi="Times New Roman" w:cs="Times New Roman"/>
        </w:rPr>
      </w:pPr>
      <w:r w:rsidRPr="00BF11B0">
        <w:rPr>
          <w:rFonts w:ascii="Times New Roman" w:hAnsi="Times New Roman" w:cs="Times New Roman"/>
        </w:rPr>
        <w:t>-проведение мониторинга социальной ситуации и условий семейного воспитания</w:t>
      </w:r>
      <w:r w:rsidRPr="00BF11B0">
        <w:rPr>
          <w:rFonts w:ascii="Times New Roman" w:hAnsi="Times New Roman" w:cs="Times New Roman"/>
          <w:spacing w:val="1"/>
        </w:rPr>
        <w:t xml:space="preserve"> </w:t>
      </w:r>
      <w:r w:rsidRPr="00BF11B0">
        <w:rPr>
          <w:rFonts w:ascii="Times New Roman" w:hAnsi="Times New Roman" w:cs="Times New Roman"/>
        </w:rPr>
        <w:t>(проводится в начале обучения в пятом классе, а также не реже одного раза в</w:t>
      </w:r>
      <w:r w:rsidRPr="00BF11B0">
        <w:rPr>
          <w:rFonts w:ascii="Times New Roman" w:hAnsi="Times New Roman" w:cs="Times New Roman"/>
          <w:spacing w:val="1"/>
        </w:rPr>
        <w:t xml:space="preserve"> </w:t>
      </w:r>
      <w:r w:rsidRPr="00BF11B0">
        <w:rPr>
          <w:rFonts w:ascii="Times New Roman" w:hAnsi="Times New Roman" w:cs="Times New Roman"/>
        </w:rPr>
        <w:t>полугодие);</w:t>
      </w:r>
    </w:p>
    <w:p w14:paraId="64D091B3" w14:textId="77777777" w:rsidR="00927F2E" w:rsidRPr="00BF11B0" w:rsidRDefault="0011740B" w:rsidP="002A4E10">
      <w:pPr>
        <w:pStyle w:val="a3"/>
        <w:ind w:left="0" w:right="273"/>
        <w:contextualSpacing/>
        <w:rPr>
          <w:rFonts w:ascii="Times New Roman" w:hAnsi="Times New Roman" w:cs="Times New Roman"/>
        </w:rPr>
      </w:pPr>
      <w:r w:rsidRPr="00BF11B0">
        <w:rPr>
          <w:rFonts w:ascii="Times New Roman" w:hAnsi="Times New Roman" w:cs="Times New Roman"/>
        </w:rPr>
        <w:t>-изучение</w:t>
      </w:r>
      <w:r w:rsidRPr="00BF11B0">
        <w:rPr>
          <w:rFonts w:ascii="Times New Roman" w:hAnsi="Times New Roman" w:cs="Times New Roman"/>
          <w:spacing w:val="1"/>
        </w:rPr>
        <w:t xml:space="preserve"> </w:t>
      </w:r>
      <w:r w:rsidRPr="00BF11B0">
        <w:rPr>
          <w:rFonts w:ascii="Times New Roman" w:hAnsi="Times New Roman" w:cs="Times New Roman"/>
        </w:rPr>
        <w:t>мнения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социокультурном</w:t>
      </w:r>
      <w:r w:rsidRPr="00BF11B0">
        <w:rPr>
          <w:rFonts w:ascii="Times New Roman" w:hAnsi="Times New Roman" w:cs="Times New Roman"/>
          <w:spacing w:val="1"/>
        </w:rPr>
        <w:t xml:space="preserve"> </w:t>
      </w:r>
      <w:r w:rsidRPr="00BF11B0">
        <w:rPr>
          <w:rFonts w:ascii="Times New Roman" w:hAnsi="Times New Roman" w:cs="Times New Roman"/>
        </w:rPr>
        <w:t>развитии</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педагогических</w:t>
      </w:r>
      <w:r w:rsidRPr="00BF11B0">
        <w:rPr>
          <w:rFonts w:ascii="Times New Roman" w:hAnsi="Times New Roman" w:cs="Times New Roman"/>
          <w:spacing w:val="1"/>
        </w:rPr>
        <w:t xml:space="preserve"> </w:t>
      </w:r>
      <w:r w:rsidRPr="00BF11B0">
        <w:rPr>
          <w:rFonts w:ascii="Times New Roman" w:hAnsi="Times New Roman" w:cs="Times New Roman"/>
        </w:rPr>
        <w:t>работников и родителей (законных представителей) (проводится при переходе на</w:t>
      </w:r>
      <w:r w:rsidRPr="00BF11B0">
        <w:rPr>
          <w:rFonts w:ascii="Times New Roman" w:hAnsi="Times New Roman" w:cs="Times New Roman"/>
          <w:spacing w:val="1"/>
        </w:rPr>
        <w:t xml:space="preserve"> </w:t>
      </w:r>
      <w:r w:rsidRPr="00BF11B0">
        <w:rPr>
          <w:rFonts w:ascii="Times New Roman" w:hAnsi="Times New Roman" w:cs="Times New Roman"/>
        </w:rPr>
        <w:t>уровень</w:t>
      </w:r>
      <w:r w:rsidRPr="00BF11B0">
        <w:rPr>
          <w:rFonts w:ascii="Times New Roman" w:hAnsi="Times New Roman" w:cs="Times New Roman"/>
          <w:spacing w:val="-3"/>
        </w:rPr>
        <w:t xml:space="preserve"> </w:t>
      </w:r>
      <w:r w:rsidRPr="00BF11B0">
        <w:rPr>
          <w:rFonts w:ascii="Times New Roman" w:hAnsi="Times New Roman" w:cs="Times New Roman"/>
        </w:rPr>
        <w:t>основного</w:t>
      </w:r>
      <w:r w:rsidRPr="00BF11B0">
        <w:rPr>
          <w:rFonts w:ascii="Times New Roman" w:hAnsi="Times New Roman" w:cs="Times New Roman"/>
          <w:spacing w:val="-3"/>
        </w:rPr>
        <w:t xml:space="preserve"> </w:t>
      </w:r>
      <w:r w:rsidRPr="00BF11B0">
        <w:rPr>
          <w:rFonts w:ascii="Times New Roman" w:hAnsi="Times New Roman" w:cs="Times New Roman"/>
        </w:rPr>
        <w:t>общего</w:t>
      </w:r>
      <w:r w:rsidRPr="00BF11B0">
        <w:rPr>
          <w:rFonts w:ascii="Times New Roman" w:hAnsi="Times New Roman" w:cs="Times New Roman"/>
          <w:spacing w:val="-3"/>
        </w:rPr>
        <w:t xml:space="preserve"> </w:t>
      </w:r>
      <w:r w:rsidRPr="00BF11B0">
        <w:rPr>
          <w:rFonts w:ascii="Times New Roman" w:hAnsi="Times New Roman" w:cs="Times New Roman"/>
        </w:rPr>
        <w:t>образования,</w:t>
      </w:r>
      <w:r w:rsidRPr="00BF11B0">
        <w:rPr>
          <w:rFonts w:ascii="Times New Roman" w:hAnsi="Times New Roman" w:cs="Times New Roman"/>
          <w:spacing w:val="-3"/>
        </w:rPr>
        <w:t xml:space="preserve"> </w:t>
      </w:r>
      <w:r w:rsidRPr="00BF11B0">
        <w:rPr>
          <w:rFonts w:ascii="Times New Roman" w:hAnsi="Times New Roman" w:cs="Times New Roman"/>
        </w:rPr>
        <w:t>а</w:t>
      </w:r>
      <w:r w:rsidRPr="00BF11B0">
        <w:rPr>
          <w:rFonts w:ascii="Times New Roman" w:hAnsi="Times New Roman" w:cs="Times New Roman"/>
          <w:spacing w:val="-2"/>
        </w:rPr>
        <w:t xml:space="preserve"> </w:t>
      </w:r>
      <w:r w:rsidRPr="00BF11B0">
        <w:rPr>
          <w:rFonts w:ascii="Times New Roman" w:hAnsi="Times New Roman" w:cs="Times New Roman"/>
        </w:rPr>
        <w:t>также</w:t>
      </w:r>
      <w:r w:rsidRPr="00BF11B0">
        <w:rPr>
          <w:rFonts w:ascii="Times New Roman" w:hAnsi="Times New Roman" w:cs="Times New Roman"/>
          <w:spacing w:val="-4"/>
        </w:rPr>
        <w:t xml:space="preserve"> </w:t>
      </w:r>
      <w:r w:rsidRPr="00BF11B0">
        <w:rPr>
          <w:rFonts w:ascii="Times New Roman" w:hAnsi="Times New Roman" w:cs="Times New Roman"/>
        </w:rPr>
        <w:t>не</w:t>
      </w:r>
      <w:r w:rsidRPr="00BF11B0">
        <w:rPr>
          <w:rFonts w:ascii="Times New Roman" w:hAnsi="Times New Roman" w:cs="Times New Roman"/>
          <w:spacing w:val="-4"/>
        </w:rPr>
        <w:t xml:space="preserve"> </w:t>
      </w:r>
      <w:r w:rsidRPr="00BF11B0">
        <w:rPr>
          <w:rFonts w:ascii="Times New Roman" w:hAnsi="Times New Roman" w:cs="Times New Roman"/>
        </w:rPr>
        <w:t>реже</w:t>
      </w:r>
      <w:r w:rsidRPr="00BF11B0">
        <w:rPr>
          <w:rFonts w:ascii="Times New Roman" w:hAnsi="Times New Roman" w:cs="Times New Roman"/>
          <w:spacing w:val="-3"/>
        </w:rPr>
        <w:t xml:space="preserve"> </w:t>
      </w:r>
      <w:r w:rsidRPr="00BF11B0">
        <w:rPr>
          <w:rFonts w:ascii="Times New Roman" w:hAnsi="Times New Roman" w:cs="Times New Roman"/>
        </w:rPr>
        <w:t>одного</w:t>
      </w:r>
      <w:r w:rsidRPr="00BF11B0">
        <w:rPr>
          <w:rFonts w:ascii="Times New Roman" w:hAnsi="Times New Roman" w:cs="Times New Roman"/>
          <w:spacing w:val="-4"/>
        </w:rPr>
        <w:t xml:space="preserve"> </w:t>
      </w:r>
      <w:r w:rsidRPr="00BF11B0">
        <w:rPr>
          <w:rFonts w:ascii="Times New Roman" w:hAnsi="Times New Roman" w:cs="Times New Roman"/>
        </w:rPr>
        <w:t>раза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4"/>
        </w:rPr>
        <w:t xml:space="preserve"> </w:t>
      </w:r>
      <w:r w:rsidRPr="00BF11B0">
        <w:rPr>
          <w:rFonts w:ascii="Times New Roman" w:hAnsi="Times New Roman" w:cs="Times New Roman"/>
        </w:rPr>
        <w:t>полугодие).</w:t>
      </w:r>
    </w:p>
    <w:p w14:paraId="3072621C" w14:textId="77777777" w:rsidR="00927F2E" w:rsidRPr="002A4E10" w:rsidRDefault="0011740B" w:rsidP="002A4E10">
      <w:pPr>
        <w:tabs>
          <w:tab w:val="left" w:pos="1393"/>
          <w:tab w:val="left" w:pos="2483"/>
          <w:tab w:val="left" w:pos="4511"/>
          <w:tab w:val="left" w:pos="8355"/>
        </w:tabs>
        <w:ind w:right="270"/>
        <w:contextualSpacing/>
        <w:rPr>
          <w:rFonts w:ascii="Times New Roman" w:hAnsi="Times New Roman" w:cs="Times New Roman"/>
          <w:sz w:val="24"/>
          <w:szCs w:val="24"/>
        </w:rPr>
      </w:pPr>
      <w:r w:rsidRPr="002A4E10">
        <w:rPr>
          <w:rFonts w:ascii="Times New Roman" w:hAnsi="Times New Roman" w:cs="Times New Roman"/>
          <w:sz w:val="24"/>
          <w:szCs w:val="24"/>
        </w:rPr>
        <w:t>Изучение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каждым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ПКР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проводится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педагогическими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работниками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числе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учителями-дефектологами,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педагогами-психологами,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учителями-логопедами,</w:t>
      </w:r>
      <w:r w:rsidRPr="002A4E10">
        <w:rPr>
          <w:rFonts w:ascii="Times New Roman" w:hAnsi="Times New Roman" w:cs="Times New Roman"/>
          <w:spacing w:val="-55"/>
          <w:sz w:val="24"/>
          <w:szCs w:val="24"/>
        </w:rPr>
        <w:t xml:space="preserve"> </w:t>
      </w:r>
      <w:r w:rsidR="002A4E10">
        <w:rPr>
          <w:rFonts w:ascii="Times New Roman" w:hAnsi="Times New Roman" w:cs="Times New Roman"/>
          <w:sz w:val="24"/>
          <w:szCs w:val="24"/>
        </w:rPr>
        <w:t>социальными</w:t>
      </w:r>
      <w:r w:rsidR="002A4E10">
        <w:rPr>
          <w:rFonts w:ascii="Times New Roman" w:hAnsi="Times New Roman" w:cs="Times New Roman"/>
          <w:sz w:val="24"/>
          <w:szCs w:val="24"/>
        </w:rPr>
        <w:tab/>
        <w:t>педагогами, учителями-предметниками,</w:t>
      </w:r>
      <w:r w:rsidRPr="002A4E10">
        <w:rPr>
          <w:rFonts w:ascii="Times New Roman" w:hAnsi="Times New Roman" w:cs="Times New Roman"/>
          <w:spacing w:val="-1"/>
          <w:sz w:val="24"/>
          <w:szCs w:val="24"/>
        </w:rPr>
        <w:t>классными</w:t>
      </w:r>
      <w:r w:rsidR="002A4E10">
        <w:rPr>
          <w:rFonts w:ascii="Times New Roman" w:hAnsi="Times New Roman" w:cs="Times New Roman"/>
          <w:spacing w:val="-1"/>
          <w:sz w:val="24"/>
          <w:szCs w:val="24"/>
        </w:rPr>
        <w:t xml:space="preserve"> </w:t>
      </w:r>
      <w:r w:rsidRPr="002A4E10">
        <w:rPr>
          <w:rFonts w:ascii="Times New Roman" w:hAnsi="Times New Roman" w:cs="Times New Roman"/>
          <w:spacing w:val="-56"/>
          <w:sz w:val="24"/>
          <w:szCs w:val="24"/>
        </w:rPr>
        <w:t xml:space="preserve"> </w:t>
      </w:r>
      <w:r w:rsidRPr="002A4E10">
        <w:rPr>
          <w:rFonts w:ascii="Times New Roman" w:hAnsi="Times New Roman" w:cs="Times New Roman"/>
          <w:sz w:val="24"/>
          <w:szCs w:val="24"/>
        </w:rPr>
        <w:t>руководителями.</w:t>
      </w:r>
    </w:p>
    <w:p w14:paraId="2F2A9D19" w14:textId="77777777" w:rsidR="00927F2E" w:rsidRPr="002A4E10" w:rsidRDefault="0011740B" w:rsidP="002A4E10">
      <w:pPr>
        <w:tabs>
          <w:tab w:val="left" w:pos="1270"/>
        </w:tabs>
        <w:ind w:right="269"/>
        <w:contextualSpacing/>
        <w:rPr>
          <w:rFonts w:ascii="Times New Roman" w:hAnsi="Times New Roman" w:cs="Times New Roman"/>
          <w:sz w:val="24"/>
          <w:szCs w:val="24"/>
        </w:rPr>
      </w:pPr>
      <w:r w:rsidRPr="002A4E10">
        <w:rPr>
          <w:rFonts w:ascii="Times New Roman" w:hAnsi="Times New Roman" w:cs="Times New Roman"/>
          <w:sz w:val="24"/>
          <w:szCs w:val="24"/>
        </w:rPr>
        <w:t>Для оценки результатов освоения обучающимися с ЗПР ПКР, в том числе</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расширения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сферы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жизненной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компетенции,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используется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метод</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экспертной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представляет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собой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процедуру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оценки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мнений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группы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специалистов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(экспертов)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родителей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обучающегося.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Данная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процедура осуществляется на заседаниях психолого-педагогического консилиума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объединяет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всех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участников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образовательного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процесса,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сопровождающих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обучающегося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обучающимися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ПКР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выносятся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 итоговую оценку.</w:t>
      </w:r>
    </w:p>
    <w:p w14:paraId="10D98228" w14:textId="77777777" w:rsidR="00927F2E" w:rsidRPr="002A4E10" w:rsidRDefault="0011740B" w:rsidP="002A4E10">
      <w:pPr>
        <w:tabs>
          <w:tab w:val="left" w:pos="1314"/>
        </w:tabs>
        <w:spacing w:before="224"/>
        <w:ind w:right="270"/>
        <w:contextualSpacing/>
        <w:rPr>
          <w:rFonts w:ascii="Times New Roman" w:hAnsi="Times New Roman" w:cs="Times New Roman"/>
          <w:sz w:val="24"/>
          <w:szCs w:val="24"/>
        </w:rPr>
      </w:pPr>
      <w:r w:rsidRPr="002A4E10">
        <w:rPr>
          <w:rFonts w:ascii="Times New Roman" w:hAnsi="Times New Roman" w:cs="Times New Roman"/>
          <w:sz w:val="24"/>
          <w:szCs w:val="24"/>
        </w:rPr>
        <w:t>Решение о достижении обучающимися планируемых результатов ПКР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принимает психолого-педагогический консилиум образовательной организации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 основе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анализа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материалов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комплексного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изучения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каждого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обучающегося,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разрабатывает рекомендации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для</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дальнейшего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p>
    <w:p w14:paraId="0362E33F" w14:textId="77777777" w:rsidR="00927F2E" w:rsidRPr="00BF11B0" w:rsidRDefault="00927F2E" w:rsidP="00BF11B0">
      <w:pPr>
        <w:pStyle w:val="a3"/>
        <w:spacing w:before="2"/>
        <w:ind w:left="0"/>
        <w:contextualSpacing/>
        <w:jc w:val="left"/>
        <w:rPr>
          <w:rFonts w:ascii="Times New Roman" w:hAnsi="Times New Roman" w:cs="Times New Roman"/>
        </w:rPr>
      </w:pPr>
    </w:p>
    <w:p w14:paraId="03B48989" w14:textId="77777777" w:rsidR="00927F2E" w:rsidRPr="00BF11B0" w:rsidRDefault="0011740B" w:rsidP="002A4E10">
      <w:pPr>
        <w:pStyle w:val="1"/>
        <w:tabs>
          <w:tab w:val="left" w:pos="1206"/>
        </w:tabs>
        <w:ind w:right="1402"/>
        <w:contextualSpacing/>
        <w:jc w:val="left"/>
        <w:rPr>
          <w:rFonts w:ascii="Times New Roman" w:hAnsi="Times New Roman" w:cs="Times New Roman"/>
          <w:sz w:val="24"/>
          <w:szCs w:val="24"/>
        </w:rPr>
      </w:pPr>
      <w:r w:rsidRPr="00BF11B0">
        <w:rPr>
          <w:rFonts w:ascii="Times New Roman" w:hAnsi="Times New Roman" w:cs="Times New Roman"/>
          <w:sz w:val="24"/>
          <w:szCs w:val="24"/>
        </w:rPr>
        <w:t>Содержательный</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раздел</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А</w:t>
      </w:r>
      <w:r w:rsidR="002A4E10">
        <w:rPr>
          <w:rFonts w:ascii="Times New Roman" w:hAnsi="Times New Roman" w:cs="Times New Roman"/>
          <w:sz w:val="24"/>
          <w:szCs w:val="24"/>
        </w:rPr>
        <w:t>О</w:t>
      </w:r>
      <w:r w:rsidRPr="00BF11B0">
        <w:rPr>
          <w:rFonts w:ascii="Times New Roman" w:hAnsi="Times New Roman" w:cs="Times New Roman"/>
          <w:sz w:val="24"/>
          <w:szCs w:val="24"/>
        </w:rPr>
        <w:t>ОП</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ООО</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68"/>
          <w:sz w:val="24"/>
          <w:szCs w:val="24"/>
        </w:rPr>
        <w:t xml:space="preserve"> </w:t>
      </w:r>
      <w:r w:rsidRPr="00BF11B0">
        <w:rPr>
          <w:rFonts w:ascii="Times New Roman" w:hAnsi="Times New Roman" w:cs="Times New Roman"/>
          <w:sz w:val="24"/>
          <w:szCs w:val="24"/>
        </w:rPr>
        <w:t>задержкой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психического развития</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(вариант</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7)</w:t>
      </w:r>
    </w:p>
    <w:p w14:paraId="400CEF3D" w14:textId="77777777" w:rsidR="00927F2E" w:rsidRPr="002A4E10" w:rsidRDefault="0011740B" w:rsidP="002A4E10">
      <w:pPr>
        <w:tabs>
          <w:tab w:val="left" w:pos="752"/>
        </w:tabs>
        <w:spacing w:before="244"/>
        <w:contextualSpacing/>
        <w:rPr>
          <w:rFonts w:ascii="Times New Roman" w:hAnsi="Times New Roman" w:cs="Times New Roman"/>
          <w:sz w:val="24"/>
          <w:szCs w:val="24"/>
        </w:rPr>
      </w:pPr>
      <w:r w:rsidRPr="002A4E10">
        <w:rPr>
          <w:rFonts w:ascii="Times New Roman" w:hAnsi="Times New Roman" w:cs="Times New Roman"/>
          <w:spacing w:val="-4"/>
          <w:sz w:val="24"/>
          <w:szCs w:val="24"/>
        </w:rPr>
        <w:t xml:space="preserve"> </w:t>
      </w:r>
      <w:r w:rsidR="002A4E10">
        <w:rPr>
          <w:rFonts w:ascii="Times New Roman" w:hAnsi="Times New Roman" w:cs="Times New Roman"/>
          <w:sz w:val="24"/>
          <w:szCs w:val="24"/>
        </w:rPr>
        <w:t>Р</w:t>
      </w:r>
      <w:r w:rsidRPr="002A4E10">
        <w:rPr>
          <w:rFonts w:ascii="Times New Roman" w:hAnsi="Times New Roman" w:cs="Times New Roman"/>
          <w:sz w:val="24"/>
          <w:szCs w:val="24"/>
        </w:rPr>
        <w:t>абочая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программа</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учебному</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предмету</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"Русский</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язык".</w:t>
      </w:r>
    </w:p>
    <w:p w14:paraId="4B42BFEA" w14:textId="77777777" w:rsidR="00927F2E" w:rsidRPr="002A4E10" w:rsidRDefault="0011740B" w:rsidP="002A4E10">
      <w:pPr>
        <w:tabs>
          <w:tab w:val="left" w:pos="1106"/>
        </w:tabs>
        <w:spacing w:before="75"/>
        <w:ind w:right="269"/>
        <w:contextualSpacing/>
        <w:rPr>
          <w:rFonts w:ascii="Times New Roman" w:hAnsi="Times New Roman" w:cs="Times New Roman"/>
          <w:sz w:val="24"/>
          <w:szCs w:val="24"/>
        </w:rPr>
      </w:pPr>
      <w:r w:rsidRPr="002A4E10">
        <w:rPr>
          <w:rFonts w:ascii="Times New Roman" w:hAnsi="Times New Roman" w:cs="Times New Roman"/>
          <w:sz w:val="24"/>
          <w:szCs w:val="24"/>
        </w:rPr>
        <w:t>Программа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русскому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языку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пояснительную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записку,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содержание обучения, планируемые результаты освоения программы по русскому</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языку.</w:t>
      </w:r>
    </w:p>
    <w:p w14:paraId="5AC95C28" w14:textId="77777777" w:rsidR="00927F2E" w:rsidRPr="002A4E10" w:rsidRDefault="0011740B" w:rsidP="002A4E10">
      <w:pPr>
        <w:tabs>
          <w:tab w:val="left" w:pos="984"/>
        </w:tabs>
        <w:spacing w:before="224"/>
        <w:ind w:right="273"/>
        <w:contextualSpacing/>
        <w:rPr>
          <w:rFonts w:ascii="Times New Roman" w:hAnsi="Times New Roman" w:cs="Times New Roman"/>
          <w:sz w:val="24"/>
          <w:szCs w:val="24"/>
        </w:rPr>
      </w:pPr>
      <w:r w:rsidRPr="002A4E10">
        <w:rPr>
          <w:rFonts w:ascii="Times New Roman" w:hAnsi="Times New Roman" w:cs="Times New Roman"/>
          <w:sz w:val="24"/>
          <w:szCs w:val="24"/>
        </w:rPr>
        <w:t>Пояснительная записка отражает общие цели и задачи изучения русского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языка,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характеристику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психологических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предпосылок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изучению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обучающимися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ЗПР;</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место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структуре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подходы</w:t>
      </w:r>
      <w:r w:rsidRPr="002A4E10">
        <w:rPr>
          <w:rFonts w:ascii="Times New Roman" w:hAnsi="Times New Roman" w:cs="Times New Roman"/>
          <w:spacing w:val="57"/>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отбору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определению</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планируемых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структуре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тематического</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планирования.</w:t>
      </w:r>
    </w:p>
    <w:p w14:paraId="79E156CD" w14:textId="77777777" w:rsidR="00927F2E" w:rsidRPr="002A4E10" w:rsidRDefault="0011740B" w:rsidP="002A4E10">
      <w:pPr>
        <w:tabs>
          <w:tab w:val="left" w:pos="1121"/>
        </w:tabs>
        <w:ind w:right="267"/>
        <w:contextualSpacing/>
        <w:rPr>
          <w:rFonts w:ascii="Times New Roman" w:hAnsi="Times New Roman" w:cs="Times New Roman"/>
          <w:sz w:val="24"/>
          <w:szCs w:val="24"/>
        </w:rPr>
      </w:pPr>
      <w:r w:rsidRPr="002A4E10">
        <w:rPr>
          <w:rFonts w:ascii="Times New Roman" w:hAnsi="Times New Roman" w:cs="Times New Roman"/>
          <w:sz w:val="24"/>
          <w:szCs w:val="24"/>
        </w:rPr>
        <w:t>Содержание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раскрывает</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содержательные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линии,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предлагаются для обязательного изучения в каждом классе на уровне основного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общего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Содержание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каждом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классе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завершается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перечнем универсальных учебных действий - познавательных, коммуникативных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регулятивных,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которые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возможно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формировать</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средствами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русского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языка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w:t>
      </w:r>
      <w:r w:rsidRPr="002A4E10">
        <w:rPr>
          <w:rFonts w:ascii="Times New Roman" w:hAnsi="Times New Roman" w:cs="Times New Roman"/>
          <w:spacing w:val="-55"/>
          <w:sz w:val="24"/>
          <w:szCs w:val="24"/>
        </w:rPr>
        <w:t xml:space="preserve"> </w:t>
      </w:r>
      <w:r w:rsidRPr="002A4E10">
        <w:rPr>
          <w:rFonts w:ascii="Times New Roman" w:hAnsi="Times New Roman" w:cs="Times New Roman"/>
          <w:sz w:val="24"/>
          <w:szCs w:val="24"/>
        </w:rPr>
        <w:t>учетом возрастных особенностей обучающихся с ЗПР на уровне основного общего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образования.</w:t>
      </w:r>
    </w:p>
    <w:p w14:paraId="54CBE25E" w14:textId="77777777" w:rsidR="00927F2E" w:rsidRPr="002A4E10" w:rsidRDefault="0011740B" w:rsidP="002A4E10">
      <w:pPr>
        <w:tabs>
          <w:tab w:val="left" w:pos="1114"/>
        </w:tabs>
        <w:ind w:right="273"/>
        <w:contextualSpacing/>
        <w:rPr>
          <w:rFonts w:ascii="Times New Roman" w:hAnsi="Times New Roman" w:cs="Times New Roman"/>
          <w:sz w:val="24"/>
          <w:szCs w:val="24"/>
        </w:rPr>
      </w:pPr>
      <w:r w:rsidRPr="002A4E10">
        <w:rPr>
          <w:rFonts w:ascii="Times New Roman" w:hAnsi="Times New Roman" w:cs="Times New Roman"/>
          <w:sz w:val="24"/>
          <w:szCs w:val="24"/>
        </w:rPr>
        <w:t>Планируемые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результаты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освоения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программы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русскому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языку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включают личностные, метапредметные результаты за весь период обучения 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уровне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основного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общего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образования,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также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предметные</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достижения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обучающегося</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за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каждый год</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обучения.</w:t>
      </w:r>
    </w:p>
    <w:p w14:paraId="2CB81F91" w14:textId="77777777" w:rsidR="00927F2E" w:rsidRPr="002A4E10" w:rsidRDefault="0011740B" w:rsidP="002A4E10">
      <w:pPr>
        <w:tabs>
          <w:tab w:val="left" w:pos="879"/>
        </w:tabs>
        <w:spacing w:before="224"/>
        <w:contextualSpacing/>
        <w:rPr>
          <w:rFonts w:ascii="Times New Roman" w:hAnsi="Times New Roman" w:cs="Times New Roman"/>
          <w:sz w:val="24"/>
          <w:szCs w:val="24"/>
        </w:rPr>
      </w:pPr>
      <w:r w:rsidRPr="002A4E10">
        <w:rPr>
          <w:rFonts w:ascii="Times New Roman" w:hAnsi="Times New Roman" w:cs="Times New Roman"/>
          <w:sz w:val="24"/>
          <w:szCs w:val="24"/>
        </w:rPr>
        <w:t>Пояснительная</w:t>
      </w:r>
      <w:r w:rsidRPr="002A4E10">
        <w:rPr>
          <w:rFonts w:ascii="Times New Roman" w:hAnsi="Times New Roman" w:cs="Times New Roman"/>
          <w:spacing w:val="-7"/>
          <w:sz w:val="24"/>
          <w:szCs w:val="24"/>
        </w:rPr>
        <w:t xml:space="preserve"> </w:t>
      </w:r>
      <w:r w:rsidRPr="002A4E10">
        <w:rPr>
          <w:rFonts w:ascii="Times New Roman" w:hAnsi="Times New Roman" w:cs="Times New Roman"/>
          <w:sz w:val="24"/>
          <w:szCs w:val="24"/>
        </w:rPr>
        <w:t>записка.</w:t>
      </w:r>
    </w:p>
    <w:p w14:paraId="2E9FDB56" w14:textId="77777777" w:rsidR="00927F2E" w:rsidRPr="002A4E10" w:rsidRDefault="0011740B" w:rsidP="002A4E10">
      <w:pPr>
        <w:tabs>
          <w:tab w:val="left" w:pos="1149"/>
        </w:tabs>
        <w:spacing w:before="222"/>
        <w:ind w:right="271"/>
        <w:contextualSpacing/>
        <w:jc w:val="both"/>
        <w:rPr>
          <w:rFonts w:ascii="Times New Roman" w:hAnsi="Times New Roman" w:cs="Times New Roman"/>
          <w:sz w:val="24"/>
          <w:szCs w:val="24"/>
        </w:rPr>
      </w:pPr>
      <w:r w:rsidRPr="002A4E10">
        <w:rPr>
          <w:rFonts w:ascii="Times New Roman" w:hAnsi="Times New Roman" w:cs="Times New Roman"/>
          <w:sz w:val="24"/>
          <w:szCs w:val="24"/>
        </w:rPr>
        <w:t>Программа по русскому языку на уровне основного общего образования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разработана с целью оказания методической помощи учителю русского языка 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создании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рабочей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программы</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по</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учебному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предмету,</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ориентированной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современные</w:t>
      </w:r>
      <w:r w:rsidRPr="002A4E10">
        <w:rPr>
          <w:rFonts w:ascii="Times New Roman" w:hAnsi="Times New Roman" w:cs="Times New Roman"/>
          <w:spacing w:val="-6"/>
          <w:sz w:val="24"/>
          <w:szCs w:val="24"/>
        </w:rPr>
        <w:t xml:space="preserve"> </w:t>
      </w:r>
      <w:r w:rsidRPr="002A4E10">
        <w:rPr>
          <w:rFonts w:ascii="Times New Roman" w:hAnsi="Times New Roman" w:cs="Times New Roman"/>
          <w:sz w:val="24"/>
          <w:szCs w:val="24"/>
        </w:rPr>
        <w:t>тенденции</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школьном</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образовании</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активные</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методики</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обучения.</w:t>
      </w:r>
    </w:p>
    <w:p w14:paraId="45AE4E08" w14:textId="77777777" w:rsidR="00927F2E" w:rsidRPr="002A4E10" w:rsidRDefault="0011740B" w:rsidP="002A4E10">
      <w:pPr>
        <w:tabs>
          <w:tab w:val="left" w:pos="1614"/>
        </w:tabs>
        <w:spacing w:before="225"/>
        <w:contextualSpacing/>
        <w:rPr>
          <w:rFonts w:ascii="Times New Roman" w:hAnsi="Times New Roman" w:cs="Times New Roman"/>
          <w:sz w:val="24"/>
          <w:szCs w:val="24"/>
        </w:rPr>
      </w:pPr>
      <w:r w:rsidRPr="002A4E10">
        <w:rPr>
          <w:rFonts w:ascii="Times New Roman" w:hAnsi="Times New Roman" w:cs="Times New Roman"/>
          <w:sz w:val="24"/>
          <w:szCs w:val="24"/>
        </w:rPr>
        <w:t xml:space="preserve">Программа       </w:t>
      </w:r>
      <w:r w:rsidRPr="002A4E10">
        <w:rPr>
          <w:rFonts w:ascii="Times New Roman" w:hAnsi="Times New Roman" w:cs="Times New Roman"/>
          <w:spacing w:val="7"/>
          <w:sz w:val="24"/>
          <w:szCs w:val="24"/>
        </w:rPr>
        <w:t xml:space="preserve"> </w:t>
      </w:r>
      <w:r w:rsidRPr="002A4E10">
        <w:rPr>
          <w:rFonts w:ascii="Times New Roman" w:hAnsi="Times New Roman" w:cs="Times New Roman"/>
          <w:sz w:val="24"/>
          <w:szCs w:val="24"/>
        </w:rPr>
        <w:t xml:space="preserve">по        </w:t>
      </w:r>
      <w:r w:rsidRPr="002A4E10">
        <w:rPr>
          <w:rFonts w:ascii="Times New Roman" w:hAnsi="Times New Roman" w:cs="Times New Roman"/>
          <w:spacing w:val="6"/>
          <w:sz w:val="24"/>
          <w:szCs w:val="24"/>
        </w:rPr>
        <w:t xml:space="preserve"> </w:t>
      </w:r>
      <w:r w:rsidRPr="002A4E10">
        <w:rPr>
          <w:rFonts w:ascii="Times New Roman" w:hAnsi="Times New Roman" w:cs="Times New Roman"/>
          <w:sz w:val="24"/>
          <w:szCs w:val="24"/>
        </w:rPr>
        <w:t xml:space="preserve">русскому        </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 xml:space="preserve">языку        </w:t>
      </w:r>
      <w:r w:rsidRPr="002A4E10">
        <w:rPr>
          <w:rFonts w:ascii="Times New Roman" w:hAnsi="Times New Roman" w:cs="Times New Roman"/>
          <w:spacing w:val="6"/>
          <w:sz w:val="24"/>
          <w:szCs w:val="24"/>
        </w:rPr>
        <w:t xml:space="preserve"> </w:t>
      </w:r>
      <w:r w:rsidRPr="002A4E10">
        <w:rPr>
          <w:rFonts w:ascii="Times New Roman" w:hAnsi="Times New Roman" w:cs="Times New Roman"/>
          <w:sz w:val="24"/>
          <w:szCs w:val="24"/>
        </w:rPr>
        <w:t xml:space="preserve">позволит        </w:t>
      </w:r>
      <w:r w:rsidRPr="002A4E10">
        <w:rPr>
          <w:rFonts w:ascii="Times New Roman" w:hAnsi="Times New Roman" w:cs="Times New Roman"/>
          <w:spacing w:val="5"/>
          <w:sz w:val="24"/>
          <w:szCs w:val="24"/>
        </w:rPr>
        <w:t xml:space="preserve"> </w:t>
      </w:r>
      <w:r w:rsidRPr="002A4E10">
        <w:rPr>
          <w:rFonts w:ascii="Times New Roman" w:hAnsi="Times New Roman" w:cs="Times New Roman"/>
          <w:sz w:val="24"/>
          <w:szCs w:val="24"/>
        </w:rPr>
        <w:t>учителю:</w:t>
      </w:r>
    </w:p>
    <w:p w14:paraId="4AF44FF0" w14:textId="77777777" w:rsidR="00927F2E" w:rsidRPr="00BF11B0" w:rsidRDefault="0011740B" w:rsidP="00BF11B0">
      <w:pPr>
        <w:pStyle w:val="a3"/>
        <w:tabs>
          <w:tab w:val="left" w:pos="4406"/>
          <w:tab w:val="left" w:pos="6436"/>
          <w:tab w:val="left" w:pos="9000"/>
        </w:tabs>
        <w:ind w:right="271"/>
        <w:contextualSpacing/>
        <w:rPr>
          <w:rFonts w:ascii="Times New Roman" w:hAnsi="Times New Roman" w:cs="Times New Roman"/>
        </w:rPr>
      </w:pPr>
      <w:r w:rsidRPr="00BF11B0">
        <w:rPr>
          <w:rFonts w:ascii="Times New Roman" w:hAnsi="Times New Roman" w:cs="Times New Roman"/>
        </w:rPr>
        <w:t>реализовать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преподавания</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современные</w:t>
      </w:r>
      <w:r w:rsidRPr="00BF11B0">
        <w:rPr>
          <w:rFonts w:ascii="Times New Roman" w:hAnsi="Times New Roman" w:cs="Times New Roman"/>
          <w:spacing w:val="1"/>
        </w:rPr>
        <w:t xml:space="preserve"> </w:t>
      </w:r>
      <w:r w:rsidRPr="00BF11B0">
        <w:rPr>
          <w:rFonts w:ascii="Times New Roman" w:hAnsi="Times New Roman" w:cs="Times New Roman"/>
        </w:rPr>
        <w:t>подходы</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достижению личностных, метапредметных и предметных результатов обучения,</w:t>
      </w:r>
      <w:r w:rsidRPr="00BF11B0">
        <w:rPr>
          <w:rFonts w:ascii="Times New Roman" w:hAnsi="Times New Roman" w:cs="Times New Roman"/>
          <w:spacing w:val="1"/>
        </w:rPr>
        <w:t xml:space="preserve"> </w:t>
      </w:r>
      <w:r w:rsidRPr="00BF11B0">
        <w:rPr>
          <w:rFonts w:ascii="Times New Roman" w:hAnsi="Times New Roman" w:cs="Times New Roman"/>
        </w:rPr>
        <w:t>сформулированных</w:t>
      </w:r>
      <w:r w:rsidRPr="00BF11B0">
        <w:rPr>
          <w:rFonts w:ascii="Times New Roman" w:hAnsi="Times New Roman" w:cs="Times New Roman"/>
        </w:rPr>
        <w:tab/>
        <w:t>в</w:t>
      </w:r>
      <w:r w:rsidRPr="00BF11B0">
        <w:rPr>
          <w:rFonts w:ascii="Times New Roman" w:hAnsi="Times New Roman" w:cs="Times New Roman"/>
        </w:rPr>
        <w:tab/>
        <w:t>ФГОС</w:t>
      </w:r>
      <w:r w:rsidRPr="00BF11B0">
        <w:rPr>
          <w:rFonts w:ascii="Times New Roman" w:hAnsi="Times New Roman" w:cs="Times New Roman"/>
        </w:rPr>
        <w:tab/>
      </w:r>
      <w:r w:rsidRPr="00BF11B0">
        <w:rPr>
          <w:rFonts w:ascii="Times New Roman" w:hAnsi="Times New Roman" w:cs="Times New Roman"/>
          <w:spacing w:val="-1"/>
        </w:rPr>
        <w:t>ООО;</w:t>
      </w:r>
    </w:p>
    <w:p w14:paraId="19AB8B86" w14:textId="77777777" w:rsidR="00927F2E" w:rsidRPr="00BF11B0" w:rsidRDefault="0011740B" w:rsidP="00BF11B0">
      <w:pPr>
        <w:pStyle w:val="a3"/>
        <w:tabs>
          <w:tab w:val="left" w:pos="3119"/>
          <w:tab w:val="left" w:pos="5567"/>
          <w:tab w:val="left" w:pos="8024"/>
          <w:tab w:val="left" w:pos="9049"/>
        </w:tabs>
        <w:ind w:right="270"/>
        <w:contextualSpacing/>
        <w:rPr>
          <w:rFonts w:ascii="Times New Roman" w:hAnsi="Times New Roman" w:cs="Times New Roman"/>
        </w:rPr>
      </w:pPr>
      <w:r w:rsidRPr="00BF11B0">
        <w:rPr>
          <w:rFonts w:ascii="Times New Roman" w:hAnsi="Times New Roman" w:cs="Times New Roman"/>
        </w:rPr>
        <w:t>определить и структурировать планируемые результаты обучения и содержание</w:t>
      </w:r>
      <w:r w:rsidRPr="00BF11B0">
        <w:rPr>
          <w:rFonts w:ascii="Times New Roman" w:hAnsi="Times New Roman" w:cs="Times New Roman"/>
          <w:spacing w:val="1"/>
        </w:rPr>
        <w:t xml:space="preserve"> </w:t>
      </w:r>
      <w:r w:rsidRPr="00BF11B0">
        <w:rPr>
          <w:rFonts w:ascii="Times New Roman" w:hAnsi="Times New Roman" w:cs="Times New Roman"/>
        </w:rPr>
        <w:t>русского языка по годам обучения в соответствии с ФГОС ООО и с учетом 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rPr>
        <w:tab/>
        <w:t>потребностей</w:t>
      </w:r>
      <w:r w:rsidRPr="00BF11B0">
        <w:rPr>
          <w:rFonts w:ascii="Times New Roman" w:hAnsi="Times New Roman" w:cs="Times New Roman"/>
        </w:rPr>
        <w:tab/>
        <w:t>обучающихся</w:t>
      </w:r>
      <w:r w:rsidRPr="00BF11B0">
        <w:rPr>
          <w:rFonts w:ascii="Times New Roman" w:hAnsi="Times New Roman" w:cs="Times New Roman"/>
        </w:rPr>
        <w:tab/>
        <w:t>с</w:t>
      </w:r>
      <w:r w:rsidRPr="00BF11B0">
        <w:rPr>
          <w:rFonts w:ascii="Times New Roman" w:hAnsi="Times New Roman" w:cs="Times New Roman"/>
        </w:rPr>
        <w:tab/>
        <w:t>ЗПР;</w:t>
      </w:r>
    </w:p>
    <w:p w14:paraId="65144548"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разработать</w:t>
      </w:r>
      <w:r w:rsidRPr="00BF11B0">
        <w:rPr>
          <w:rFonts w:ascii="Times New Roman" w:hAnsi="Times New Roman" w:cs="Times New Roman"/>
          <w:spacing w:val="1"/>
        </w:rPr>
        <w:t xml:space="preserve"> </w:t>
      </w:r>
      <w:r w:rsidRPr="00BF11B0">
        <w:rPr>
          <w:rFonts w:ascii="Times New Roman" w:hAnsi="Times New Roman" w:cs="Times New Roman"/>
        </w:rPr>
        <w:t>календарно-тематическое</w:t>
      </w:r>
      <w:r w:rsidRPr="00BF11B0">
        <w:rPr>
          <w:rFonts w:ascii="Times New Roman" w:hAnsi="Times New Roman" w:cs="Times New Roman"/>
          <w:spacing w:val="1"/>
        </w:rPr>
        <w:t xml:space="preserve"> </w:t>
      </w:r>
      <w:r w:rsidRPr="00BF11B0">
        <w:rPr>
          <w:rFonts w:ascii="Times New Roman" w:hAnsi="Times New Roman" w:cs="Times New Roman"/>
        </w:rPr>
        <w:t>планирование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3"/>
        </w:rPr>
        <w:t xml:space="preserve"> </w:t>
      </w:r>
      <w:r w:rsidRPr="00BF11B0">
        <w:rPr>
          <w:rFonts w:ascii="Times New Roman" w:hAnsi="Times New Roman" w:cs="Times New Roman"/>
        </w:rPr>
        <w:t>потребностей</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p>
    <w:p w14:paraId="55B2BE6F" w14:textId="77777777" w:rsidR="00927F2E" w:rsidRPr="00BF11B0" w:rsidRDefault="0011740B" w:rsidP="002A4E10">
      <w:pPr>
        <w:tabs>
          <w:tab w:val="left" w:pos="1182"/>
        </w:tabs>
        <w:ind w:right="273"/>
        <w:contextualSpacing/>
        <w:rPr>
          <w:rFonts w:ascii="Times New Roman" w:hAnsi="Times New Roman" w:cs="Times New Roman"/>
          <w:sz w:val="24"/>
          <w:szCs w:val="24"/>
        </w:rPr>
      </w:pPr>
      <w:r w:rsidRPr="002A4E10">
        <w:rPr>
          <w:rFonts w:ascii="Times New Roman" w:hAnsi="Times New Roman" w:cs="Times New Roman"/>
          <w:sz w:val="24"/>
          <w:szCs w:val="24"/>
        </w:rPr>
        <w:t>Как государственный язык и язык межнационального общения русский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язык</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является</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средством</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коммуникации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всех</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народов</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Российской</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Федерации,</w:t>
      </w:r>
      <w:r w:rsidRPr="002A4E10">
        <w:rPr>
          <w:rFonts w:ascii="Times New Roman" w:hAnsi="Times New Roman" w:cs="Times New Roman"/>
          <w:spacing w:val="1"/>
          <w:sz w:val="24"/>
          <w:szCs w:val="24"/>
        </w:rPr>
        <w:t xml:space="preserve"> </w:t>
      </w:r>
      <w:r w:rsidRPr="002A4E10">
        <w:rPr>
          <w:rFonts w:ascii="Times New Roman" w:hAnsi="Times New Roman" w:cs="Times New Roman"/>
          <w:sz w:val="24"/>
          <w:szCs w:val="24"/>
        </w:rPr>
        <w:t>основой</w:t>
      </w:r>
      <w:r w:rsidRPr="002A4E10">
        <w:rPr>
          <w:rFonts w:ascii="Times New Roman" w:hAnsi="Times New Roman" w:cs="Times New Roman"/>
          <w:spacing w:val="83"/>
          <w:sz w:val="24"/>
          <w:szCs w:val="24"/>
        </w:rPr>
        <w:t xml:space="preserve"> </w:t>
      </w:r>
      <w:r w:rsidRPr="002A4E10">
        <w:rPr>
          <w:rFonts w:ascii="Times New Roman" w:hAnsi="Times New Roman" w:cs="Times New Roman"/>
          <w:sz w:val="24"/>
          <w:szCs w:val="24"/>
        </w:rPr>
        <w:t>их</w:t>
      </w:r>
      <w:r w:rsidRPr="002A4E10">
        <w:rPr>
          <w:rFonts w:ascii="Times New Roman" w:hAnsi="Times New Roman" w:cs="Times New Roman"/>
          <w:spacing w:val="84"/>
          <w:sz w:val="24"/>
          <w:szCs w:val="24"/>
        </w:rPr>
        <w:t xml:space="preserve"> </w:t>
      </w:r>
      <w:r w:rsidRPr="002A4E10">
        <w:rPr>
          <w:rFonts w:ascii="Times New Roman" w:hAnsi="Times New Roman" w:cs="Times New Roman"/>
          <w:sz w:val="24"/>
          <w:szCs w:val="24"/>
        </w:rPr>
        <w:t>социально-экономической,</w:t>
      </w:r>
      <w:r w:rsidRPr="002A4E10">
        <w:rPr>
          <w:rFonts w:ascii="Times New Roman" w:hAnsi="Times New Roman" w:cs="Times New Roman"/>
          <w:spacing w:val="83"/>
          <w:sz w:val="24"/>
          <w:szCs w:val="24"/>
        </w:rPr>
        <w:t xml:space="preserve"> </w:t>
      </w:r>
      <w:r w:rsidRPr="002A4E10">
        <w:rPr>
          <w:rFonts w:ascii="Times New Roman" w:hAnsi="Times New Roman" w:cs="Times New Roman"/>
          <w:sz w:val="24"/>
          <w:szCs w:val="24"/>
        </w:rPr>
        <w:t>культурной</w:t>
      </w:r>
      <w:r w:rsidRPr="002A4E10">
        <w:rPr>
          <w:rFonts w:ascii="Times New Roman" w:hAnsi="Times New Roman" w:cs="Times New Roman"/>
          <w:spacing w:val="84"/>
          <w:sz w:val="24"/>
          <w:szCs w:val="24"/>
        </w:rPr>
        <w:t xml:space="preserve"> </w:t>
      </w:r>
      <w:r w:rsidRPr="002A4E10">
        <w:rPr>
          <w:rFonts w:ascii="Times New Roman" w:hAnsi="Times New Roman" w:cs="Times New Roman"/>
          <w:sz w:val="24"/>
          <w:szCs w:val="24"/>
        </w:rPr>
        <w:t>и</w:t>
      </w:r>
      <w:r w:rsidRPr="002A4E10">
        <w:rPr>
          <w:rFonts w:ascii="Times New Roman" w:hAnsi="Times New Roman" w:cs="Times New Roman"/>
          <w:spacing w:val="85"/>
          <w:sz w:val="24"/>
          <w:szCs w:val="24"/>
        </w:rPr>
        <w:t xml:space="preserve"> </w:t>
      </w:r>
      <w:r w:rsidRPr="002A4E10">
        <w:rPr>
          <w:rFonts w:ascii="Times New Roman" w:hAnsi="Times New Roman" w:cs="Times New Roman"/>
          <w:sz w:val="24"/>
          <w:szCs w:val="24"/>
        </w:rPr>
        <w:t>духовной</w:t>
      </w:r>
      <w:r w:rsidRPr="002A4E10">
        <w:rPr>
          <w:rFonts w:ascii="Times New Roman" w:hAnsi="Times New Roman" w:cs="Times New Roman"/>
          <w:spacing w:val="83"/>
          <w:sz w:val="24"/>
          <w:szCs w:val="24"/>
        </w:rPr>
        <w:t xml:space="preserve"> </w:t>
      </w:r>
      <w:r w:rsidRPr="002A4E10">
        <w:rPr>
          <w:rFonts w:ascii="Times New Roman" w:hAnsi="Times New Roman" w:cs="Times New Roman"/>
          <w:sz w:val="24"/>
          <w:szCs w:val="24"/>
        </w:rPr>
        <w:t>консолидации.</w:t>
      </w:r>
    </w:p>
    <w:p w14:paraId="45409C03" w14:textId="77777777" w:rsidR="00927F2E" w:rsidRPr="00BF11B0" w:rsidRDefault="0011740B" w:rsidP="002A4E10">
      <w:pPr>
        <w:pStyle w:val="a3"/>
        <w:ind w:left="0" w:right="269"/>
        <w:contextualSpacing/>
        <w:rPr>
          <w:rFonts w:ascii="Times New Roman" w:hAnsi="Times New Roman" w:cs="Times New Roman"/>
        </w:rPr>
      </w:pPr>
      <w:r w:rsidRPr="00BF11B0">
        <w:rPr>
          <w:rFonts w:ascii="Times New Roman" w:hAnsi="Times New Roman" w:cs="Times New Roman"/>
        </w:rPr>
        <w:t>Высокая функциональная значимость русского языка и выполнение им функций</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государственного языка и языка межнационального общения важны для каждого</w:t>
      </w:r>
      <w:r w:rsidRPr="00BF11B0">
        <w:rPr>
          <w:rFonts w:ascii="Times New Roman" w:hAnsi="Times New Roman" w:cs="Times New Roman"/>
          <w:spacing w:val="1"/>
        </w:rPr>
        <w:t xml:space="preserve"> </w:t>
      </w:r>
      <w:r w:rsidRPr="00BF11B0">
        <w:rPr>
          <w:rFonts w:ascii="Times New Roman" w:hAnsi="Times New Roman" w:cs="Times New Roman"/>
        </w:rPr>
        <w:t>жителя</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независимо</w:t>
      </w:r>
      <w:r w:rsidRPr="00BF11B0">
        <w:rPr>
          <w:rFonts w:ascii="Times New Roman" w:hAnsi="Times New Roman" w:cs="Times New Roman"/>
          <w:spacing w:val="1"/>
        </w:rPr>
        <w:t xml:space="preserve"> </w:t>
      </w:r>
      <w:r w:rsidRPr="00BF11B0">
        <w:rPr>
          <w:rFonts w:ascii="Times New Roman" w:hAnsi="Times New Roman" w:cs="Times New Roman"/>
        </w:rPr>
        <w:t>от</w:t>
      </w:r>
      <w:r w:rsidRPr="00BF11B0">
        <w:rPr>
          <w:rFonts w:ascii="Times New Roman" w:hAnsi="Times New Roman" w:cs="Times New Roman"/>
          <w:spacing w:val="1"/>
        </w:rPr>
        <w:t xml:space="preserve"> </w:t>
      </w:r>
      <w:r w:rsidRPr="00BF11B0">
        <w:rPr>
          <w:rFonts w:ascii="Times New Roman" w:hAnsi="Times New Roman" w:cs="Times New Roman"/>
        </w:rPr>
        <w:t>места</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проживания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этнической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Знание</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владение</w:t>
      </w:r>
      <w:r w:rsidRPr="00BF11B0">
        <w:rPr>
          <w:rFonts w:ascii="Times New Roman" w:hAnsi="Times New Roman" w:cs="Times New Roman"/>
          <w:spacing w:val="1"/>
        </w:rPr>
        <w:t xml:space="preserve"> </w:t>
      </w:r>
      <w:r w:rsidRPr="00BF11B0">
        <w:rPr>
          <w:rFonts w:ascii="Times New Roman" w:hAnsi="Times New Roman" w:cs="Times New Roman"/>
        </w:rPr>
        <w:t>им</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существования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функциональных</w:t>
      </w:r>
      <w:r w:rsidRPr="00BF11B0">
        <w:rPr>
          <w:rFonts w:ascii="Times New Roman" w:hAnsi="Times New Roman" w:cs="Times New Roman"/>
          <w:spacing w:val="1"/>
        </w:rPr>
        <w:t xml:space="preserve"> </w:t>
      </w:r>
      <w:r w:rsidRPr="00BF11B0">
        <w:rPr>
          <w:rFonts w:ascii="Times New Roman" w:hAnsi="Times New Roman" w:cs="Times New Roman"/>
        </w:rPr>
        <w:t>разновидностях,</w:t>
      </w:r>
      <w:r w:rsidRPr="00BF11B0">
        <w:rPr>
          <w:rFonts w:ascii="Times New Roman" w:hAnsi="Times New Roman" w:cs="Times New Roman"/>
          <w:spacing w:val="1"/>
        </w:rPr>
        <w:t xml:space="preserve"> </w:t>
      </w: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55"/>
        </w:rPr>
        <w:t xml:space="preserve"> </w:t>
      </w:r>
      <w:r w:rsidRPr="00BF11B0">
        <w:rPr>
          <w:rFonts w:ascii="Times New Roman" w:hAnsi="Times New Roman" w:cs="Times New Roman"/>
        </w:rPr>
        <w:t>стилистических особенностей и выразительных возможностей, умение правильно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92"/>
        </w:rPr>
        <w:t xml:space="preserve"> </w:t>
      </w:r>
      <w:r w:rsidRPr="00BF11B0">
        <w:rPr>
          <w:rFonts w:ascii="Times New Roman" w:hAnsi="Times New Roman" w:cs="Times New Roman"/>
        </w:rPr>
        <w:t>эффективно</w:t>
      </w:r>
      <w:r w:rsidRPr="00BF11B0">
        <w:rPr>
          <w:rFonts w:ascii="Times New Roman" w:hAnsi="Times New Roman" w:cs="Times New Roman"/>
          <w:spacing w:val="94"/>
        </w:rPr>
        <w:t xml:space="preserve"> </w:t>
      </w:r>
      <w:r w:rsidRPr="00BF11B0">
        <w:rPr>
          <w:rFonts w:ascii="Times New Roman" w:hAnsi="Times New Roman" w:cs="Times New Roman"/>
        </w:rPr>
        <w:t>использовать</w:t>
      </w:r>
      <w:r w:rsidRPr="00BF11B0">
        <w:rPr>
          <w:rFonts w:ascii="Times New Roman" w:hAnsi="Times New Roman" w:cs="Times New Roman"/>
          <w:spacing w:val="94"/>
        </w:rPr>
        <w:t xml:space="preserve"> </w:t>
      </w:r>
      <w:r w:rsidRPr="00BF11B0">
        <w:rPr>
          <w:rFonts w:ascii="Times New Roman" w:hAnsi="Times New Roman" w:cs="Times New Roman"/>
        </w:rPr>
        <w:t>русский</w:t>
      </w:r>
      <w:r w:rsidRPr="00BF11B0">
        <w:rPr>
          <w:rFonts w:ascii="Times New Roman" w:hAnsi="Times New Roman" w:cs="Times New Roman"/>
          <w:spacing w:val="93"/>
        </w:rPr>
        <w:t xml:space="preserve"> </w:t>
      </w:r>
      <w:r w:rsidRPr="00BF11B0">
        <w:rPr>
          <w:rFonts w:ascii="Times New Roman" w:hAnsi="Times New Roman" w:cs="Times New Roman"/>
        </w:rPr>
        <w:t>язык</w:t>
      </w:r>
      <w:r w:rsidRPr="00BF11B0">
        <w:rPr>
          <w:rFonts w:ascii="Times New Roman" w:hAnsi="Times New Roman" w:cs="Times New Roman"/>
          <w:spacing w:val="93"/>
        </w:rPr>
        <w:t xml:space="preserve"> </w:t>
      </w:r>
      <w:r w:rsidRPr="00BF11B0">
        <w:rPr>
          <w:rFonts w:ascii="Times New Roman" w:hAnsi="Times New Roman" w:cs="Times New Roman"/>
        </w:rPr>
        <w:t>в</w:t>
      </w:r>
      <w:r w:rsidRPr="00BF11B0">
        <w:rPr>
          <w:rFonts w:ascii="Times New Roman" w:hAnsi="Times New Roman" w:cs="Times New Roman"/>
          <w:spacing w:val="94"/>
        </w:rPr>
        <w:t xml:space="preserve"> </w:t>
      </w:r>
      <w:r w:rsidRPr="00BF11B0">
        <w:rPr>
          <w:rFonts w:ascii="Times New Roman" w:hAnsi="Times New Roman" w:cs="Times New Roman"/>
        </w:rPr>
        <w:t>различных</w:t>
      </w:r>
      <w:r w:rsidRPr="00BF11B0">
        <w:rPr>
          <w:rFonts w:ascii="Times New Roman" w:hAnsi="Times New Roman" w:cs="Times New Roman"/>
          <w:spacing w:val="93"/>
        </w:rPr>
        <w:t xml:space="preserve"> </w:t>
      </w:r>
      <w:r w:rsidRPr="00BF11B0">
        <w:rPr>
          <w:rFonts w:ascii="Times New Roman" w:hAnsi="Times New Roman" w:cs="Times New Roman"/>
        </w:rPr>
        <w:t>сферах</w:t>
      </w:r>
      <w:r w:rsidRPr="00BF11B0">
        <w:rPr>
          <w:rFonts w:ascii="Times New Roman" w:hAnsi="Times New Roman" w:cs="Times New Roman"/>
          <w:spacing w:val="92"/>
        </w:rPr>
        <w:t xml:space="preserve"> </w:t>
      </w:r>
      <w:r w:rsidRPr="00BF11B0">
        <w:rPr>
          <w:rFonts w:ascii="Times New Roman" w:hAnsi="Times New Roman" w:cs="Times New Roman"/>
        </w:rPr>
        <w:t>и</w:t>
      </w:r>
      <w:r w:rsidRPr="00BF11B0">
        <w:rPr>
          <w:rFonts w:ascii="Times New Roman" w:hAnsi="Times New Roman" w:cs="Times New Roman"/>
          <w:spacing w:val="93"/>
        </w:rPr>
        <w:t xml:space="preserve"> </w:t>
      </w:r>
      <w:r w:rsidRPr="00BF11B0">
        <w:rPr>
          <w:rFonts w:ascii="Times New Roman" w:hAnsi="Times New Roman" w:cs="Times New Roman"/>
        </w:rPr>
        <w:t>ситуациях</w:t>
      </w:r>
      <w:r w:rsidR="002A4E10">
        <w:rPr>
          <w:rFonts w:ascii="Times New Roman" w:hAnsi="Times New Roman" w:cs="Times New Roman"/>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определяют</w:t>
      </w:r>
      <w:r w:rsidRPr="00BF11B0">
        <w:rPr>
          <w:rFonts w:ascii="Times New Roman" w:hAnsi="Times New Roman" w:cs="Times New Roman"/>
          <w:spacing w:val="1"/>
        </w:rPr>
        <w:t xml:space="preserve"> </w:t>
      </w:r>
      <w:r w:rsidRPr="00BF11B0">
        <w:rPr>
          <w:rFonts w:ascii="Times New Roman" w:hAnsi="Times New Roman" w:cs="Times New Roman"/>
        </w:rPr>
        <w:t>успешность</w:t>
      </w:r>
      <w:r w:rsidRPr="00BF11B0">
        <w:rPr>
          <w:rFonts w:ascii="Times New Roman" w:hAnsi="Times New Roman" w:cs="Times New Roman"/>
          <w:spacing w:val="1"/>
        </w:rPr>
        <w:t xml:space="preserve"> </w:t>
      </w:r>
      <w:r w:rsidRPr="00BF11B0">
        <w:rPr>
          <w:rFonts w:ascii="Times New Roman" w:hAnsi="Times New Roman" w:cs="Times New Roman"/>
        </w:rPr>
        <w:t>социализации</w:t>
      </w:r>
      <w:r w:rsidRPr="00BF11B0">
        <w:rPr>
          <w:rFonts w:ascii="Times New Roman" w:hAnsi="Times New Roman" w:cs="Times New Roman"/>
          <w:spacing w:val="1"/>
        </w:rPr>
        <w:t xml:space="preserve"> </w:t>
      </w:r>
      <w:r w:rsidRPr="00BF11B0">
        <w:rPr>
          <w:rFonts w:ascii="Times New Roman" w:hAnsi="Times New Roman" w:cs="Times New Roman"/>
        </w:rPr>
        <w:t>личности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возможности</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самореализации</w:t>
      </w:r>
      <w:r w:rsidRPr="00BF11B0">
        <w:rPr>
          <w:rFonts w:ascii="Times New Roman" w:hAnsi="Times New Roman" w:cs="Times New Roman"/>
          <w:spacing w:val="50"/>
        </w:rPr>
        <w:t xml:space="preserve"> </w:t>
      </w:r>
      <w:r w:rsidRPr="00BF11B0">
        <w:rPr>
          <w:rFonts w:ascii="Times New Roman" w:hAnsi="Times New Roman" w:cs="Times New Roman"/>
        </w:rPr>
        <w:t>в</w:t>
      </w:r>
      <w:r w:rsidRPr="00BF11B0">
        <w:rPr>
          <w:rFonts w:ascii="Times New Roman" w:hAnsi="Times New Roman" w:cs="Times New Roman"/>
          <w:spacing w:val="52"/>
        </w:rPr>
        <w:t xml:space="preserve"> </w:t>
      </w:r>
      <w:r w:rsidRPr="00BF11B0">
        <w:rPr>
          <w:rFonts w:ascii="Times New Roman" w:hAnsi="Times New Roman" w:cs="Times New Roman"/>
        </w:rPr>
        <w:t>различных</w:t>
      </w:r>
      <w:r w:rsidRPr="00BF11B0">
        <w:rPr>
          <w:rFonts w:ascii="Times New Roman" w:hAnsi="Times New Roman" w:cs="Times New Roman"/>
          <w:spacing w:val="49"/>
        </w:rPr>
        <w:t xml:space="preserve"> </w:t>
      </w:r>
      <w:r w:rsidRPr="00BF11B0">
        <w:rPr>
          <w:rFonts w:ascii="Times New Roman" w:hAnsi="Times New Roman" w:cs="Times New Roman"/>
        </w:rPr>
        <w:t>важных</w:t>
      </w:r>
      <w:r w:rsidRPr="00BF11B0">
        <w:rPr>
          <w:rFonts w:ascii="Times New Roman" w:hAnsi="Times New Roman" w:cs="Times New Roman"/>
          <w:spacing w:val="49"/>
        </w:rPr>
        <w:t xml:space="preserve"> </w:t>
      </w:r>
      <w:r w:rsidRPr="00BF11B0">
        <w:rPr>
          <w:rFonts w:ascii="Times New Roman" w:hAnsi="Times New Roman" w:cs="Times New Roman"/>
        </w:rPr>
        <w:t>для</w:t>
      </w:r>
      <w:r w:rsidRPr="00BF11B0">
        <w:rPr>
          <w:rFonts w:ascii="Times New Roman" w:hAnsi="Times New Roman" w:cs="Times New Roman"/>
          <w:spacing w:val="50"/>
        </w:rPr>
        <w:t xml:space="preserve"> </w:t>
      </w:r>
      <w:r w:rsidRPr="00BF11B0">
        <w:rPr>
          <w:rFonts w:ascii="Times New Roman" w:hAnsi="Times New Roman" w:cs="Times New Roman"/>
        </w:rPr>
        <w:t>человека</w:t>
      </w:r>
      <w:r w:rsidRPr="00BF11B0">
        <w:rPr>
          <w:rFonts w:ascii="Times New Roman" w:hAnsi="Times New Roman" w:cs="Times New Roman"/>
          <w:spacing w:val="48"/>
        </w:rPr>
        <w:t xml:space="preserve"> </w:t>
      </w:r>
      <w:r w:rsidRPr="00BF11B0">
        <w:rPr>
          <w:rFonts w:ascii="Times New Roman" w:hAnsi="Times New Roman" w:cs="Times New Roman"/>
        </w:rPr>
        <w:t>областях.</w:t>
      </w:r>
    </w:p>
    <w:p w14:paraId="5AAE0A50" w14:textId="77777777" w:rsidR="002A4E10" w:rsidRDefault="0011740B" w:rsidP="002A4E10">
      <w:pPr>
        <w:pStyle w:val="a3"/>
        <w:spacing w:before="1"/>
        <w:ind w:left="0" w:right="269"/>
        <w:contextualSpacing/>
        <w:rPr>
          <w:rFonts w:ascii="Times New Roman" w:hAnsi="Times New Roman" w:cs="Times New Roman"/>
        </w:rPr>
      </w:pPr>
      <w:r w:rsidRPr="00BF11B0">
        <w:rPr>
          <w:rFonts w:ascii="Times New Roman" w:hAnsi="Times New Roman" w:cs="Times New Roman"/>
        </w:rPr>
        <w:t>Русский язык, выполняя свои базовые функции общения и выражения мысли,</w:t>
      </w:r>
      <w:r w:rsidRPr="00BF11B0">
        <w:rPr>
          <w:rFonts w:ascii="Times New Roman" w:hAnsi="Times New Roman" w:cs="Times New Roman"/>
          <w:spacing w:val="1"/>
        </w:rPr>
        <w:t xml:space="preserve"> </w:t>
      </w:r>
      <w:r w:rsidRPr="00BF11B0">
        <w:rPr>
          <w:rFonts w:ascii="Times New Roman" w:hAnsi="Times New Roman" w:cs="Times New Roman"/>
        </w:rPr>
        <w:t>обеспечивает</w:t>
      </w:r>
      <w:r w:rsidRPr="00BF11B0">
        <w:rPr>
          <w:rFonts w:ascii="Times New Roman" w:hAnsi="Times New Roman" w:cs="Times New Roman"/>
          <w:spacing w:val="1"/>
        </w:rPr>
        <w:t xml:space="preserve"> </w:t>
      </w:r>
      <w:r w:rsidRPr="00BF11B0">
        <w:rPr>
          <w:rFonts w:ascii="Times New Roman" w:hAnsi="Times New Roman" w:cs="Times New Roman"/>
        </w:rPr>
        <w:t>межличностное и социальное взаимодействие</w:t>
      </w:r>
      <w:r w:rsidRPr="00BF11B0">
        <w:rPr>
          <w:rFonts w:ascii="Times New Roman" w:hAnsi="Times New Roman" w:cs="Times New Roman"/>
          <w:spacing w:val="1"/>
        </w:rPr>
        <w:t xml:space="preserve"> </w:t>
      </w:r>
      <w:r w:rsidRPr="00BF11B0">
        <w:rPr>
          <w:rFonts w:ascii="Times New Roman" w:hAnsi="Times New Roman" w:cs="Times New Roman"/>
        </w:rPr>
        <w:t>людей, участвует в</w:t>
      </w:r>
      <w:r w:rsidRPr="00BF11B0">
        <w:rPr>
          <w:rFonts w:ascii="Times New Roman" w:hAnsi="Times New Roman" w:cs="Times New Roman"/>
          <w:spacing w:val="1"/>
        </w:rPr>
        <w:t xml:space="preserve"> </w:t>
      </w:r>
      <w:r w:rsidRPr="00BF11B0">
        <w:rPr>
          <w:rFonts w:ascii="Times New Roman" w:hAnsi="Times New Roman" w:cs="Times New Roman"/>
        </w:rPr>
        <w:t>формировании</w:t>
      </w:r>
      <w:r w:rsidRPr="00BF11B0">
        <w:rPr>
          <w:rFonts w:ascii="Times New Roman" w:hAnsi="Times New Roman" w:cs="Times New Roman"/>
          <w:spacing w:val="1"/>
        </w:rPr>
        <w:t xml:space="preserve"> </w:t>
      </w:r>
      <w:r w:rsidRPr="00BF11B0">
        <w:rPr>
          <w:rFonts w:ascii="Times New Roman" w:hAnsi="Times New Roman" w:cs="Times New Roman"/>
        </w:rPr>
        <w:t>сознания,</w:t>
      </w:r>
      <w:r w:rsidRPr="00BF11B0">
        <w:rPr>
          <w:rFonts w:ascii="Times New Roman" w:hAnsi="Times New Roman" w:cs="Times New Roman"/>
          <w:spacing w:val="1"/>
        </w:rPr>
        <w:t xml:space="preserve"> </w:t>
      </w:r>
      <w:r w:rsidRPr="00BF11B0">
        <w:rPr>
          <w:rFonts w:ascii="Times New Roman" w:hAnsi="Times New Roman" w:cs="Times New Roman"/>
        </w:rPr>
        <w:t>самосознания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мировоззрения</w:t>
      </w:r>
      <w:r w:rsidRPr="00BF11B0">
        <w:rPr>
          <w:rFonts w:ascii="Times New Roman" w:hAnsi="Times New Roman" w:cs="Times New Roman"/>
          <w:spacing w:val="1"/>
        </w:rPr>
        <w:t xml:space="preserve"> </w:t>
      </w:r>
      <w:r w:rsidRPr="00BF11B0">
        <w:rPr>
          <w:rFonts w:ascii="Times New Roman" w:hAnsi="Times New Roman" w:cs="Times New Roman"/>
        </w:rPr>
        <w:t>личности,</w:t>
      </w:r>
      <w:r w:rsidRPr="00BF11B0">
        <w:rPr>
          <w:rFonts w:ascii="Times New Roman" w:hAnsi="Times New Roman" w:cs="Times New Roman"/>
          <w:spacing w:val="1"/>
        </w:rPr>
        <w:t xml:space="preserve"> </w:t>
      </w:r>
      <w:r w:rsidRPr="00BF11B0">
        <w:rPr>
          <w:rFonts w:ascii="Times New Roman" w:hAnsi="Times New Roman" w:cs="Times New Roman"/>
        </w:rPr>
        <w:t>является</w:t>
      </w:r>
      <w:r w:rsidRPr="00BF11B0">
        <w:rPr>
          <w:rFonts w:ascii="Times New Roman" w:hAnsi="Times New Roman" w:cs="Times New Roman"/>
          <w:spacing w:val="1"/>
        </w:rPr>
        <w:t xml:space="preserve"> </w:t>
      </w:r>
      <w:r w:rsidRPr="00BF11B0">
        <w:rPr>
          <w:rFonts w:ascii="Times New Roman" w:hAnsi="Times New Roman" w:cs="Times New Roman"/>
        </w:rPr>
        <w:t>важнейшим средством хранения и передачи информации, культурных традиций,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3"/>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2"/>
        </w:rPr>
        <w:t xml:space="preserve"> </w:t>
      </w:r>
      <w:r w:rsidRPr="00BF11B0">
        <w:rPr>
          <w:rFonts w:ascii="Times New Roman" w:hAnsi="Times New Roman" w:cs="Times New Roman"/>
        </w:rPr>
        <w:t>народов России.</w:t>
      </w:r>
    </w:p>
    <w:p w14:paraId="61CE7621" w14:textId="77777777" w:rsidR="002A4E10" w:rsidRDefault="0011740B" w:rsidP="002A4E10">
      <w:pPr>
        <w:pStyle w:val="a3"/>
        <w:spacing w:before="1"/>
        <w:ind w:left="0" w:right="269"/>
        <w:contextualSpacing/>
        <w:rPr>
          <w:rFonts w:ascii="Times New Roman" w:hAnsi="Times New Roman" w:cs="Times New Roman"/>
        </w:rPr>
      </w:pPr>
      <w:r w:rsidRPr="002A4E10">
        <w:rPr>
          <w:rFonts w:ascii="Times New Roman" w:hAnsi="Times New Roman" w:cs="Times New Roman"/>
        </w:rPr>
        <w:t>Обучение</w:t>
      </w:r>
      <w:r w:rsidRPr="002A4E10">
        <w:rPr>
          <w:rFonts w:ascii="Times New Roman" w:hAnsi="Times New Roman" w:cs="Times New Roman"/>
          <w:spacing w:val="1"/>
        </w:rPr>
        <w:t xml:space="preserve"> </w:t>
      </w:r>
      <w:r w:rsidRPr="002A4E10">
        <w:rPr>
          <w:rFonts w:ascii="Times New Roman" w:hAnsi="Times New Roman" w:cs="Times New Roman"/>
        </w:rPr>
        <w:t>русскому</w:t>
      </w:r>
      <w:r w:rsidRPr="002A4E10">
        <w:rPr>
          <w:rFonts w:ascii="Times New Roman" w:hAnsi="Times New Roman" w:cs="Times New Roman"/>
          <w:spacing w:val="1"/>
        </w:rPr>
        <w:t xml:space="preserve"> </w:t>
      </w:r>
      <w:r w:rsidRPr="002A4E10">
        <w:rPr>
          <w:rFonts w:ascii="Times New Roman" w:hAnsi="Times New Roman" w:cs="Times New Roman"/>
        </w:rPr>
        <w:t>языку</w:t>
      </w:r>
      <w:r w:rsidRPr="002A4E10">
        <w:rPr>
          <w:rFonts w:ascii="Times New Roman" w:hAnsi="Times New Roman" w:cs="Times New Roman"/>
          <w:spacing w:val="1"/>
        </w:rPr>
        <w:t xml:space="preserve"> </w:t>
      </w:r>
      <w:r w:rsidRPr="002A4E10">
        <w:rPr>
          <w:rFonts w:ascii="Times New Roman" w:hAnsi="Times New Roman" w:cs="Times New Roman"/>
        </w:rPr>
        <w:t>направлено</w:t>
      </w:r>
      <w:r w:rsidRPr="002A4E10">
        <w:rPr>
          <w:rFonts w:ascii="Times New Roman" w:hAnsi="Times New Roman" w:cs="Times New Roman"/>
          <w:spacing w:val="1"/>
        </w:rPr>
        <w:t xml:space="preserve"> </w:t>
      </w:r>
      <w:r w:rsidRPr="002A4E10">
        <w:rPr>
          <w:rFonts w:ascii="Times New Roman" w:hAnsi="Times New Roman" w:cs="Times New Roman"/>
        </w:rPr>
        <w:t>на</w:t>
      </w:r>
      <w:r w:rsidRPr="002A4E10">
        <w:rPr>
          <w:rFonts w:ascii="Times New Roman" w:hAnsi="Times New Roman" w:cs="Times New Roman"/>
          <w:spacing w:val="1"/>
        </w:rPr>
        <w:t xml:space="preserve"> </w:t>
      </w:r>
      <w:r w:rsidRPr="002A4E10">
        <w:rPr>
          <w:rFonts w:ascii="Times New Roman" w:hAnsi="Times New Roman" w:cs="Times New Roman"/>
        </w:rPr>
        <w:t>совершенствование</w:t>
      </w:r>
      <w:r w:rsidRPr="002A4E10">
        <w:rPr>
          <w:rFonts w:ascii="Times New Roman" w:hAnsi="Times New Roman" w:cs="Times New Roman"/>
          <w:spacing w:val="1"/>
        </w:rPr>
        <w:t xml:space="preserve"> </w:t>
      </w:r>
      <w:r w:rsidRPr="002A4E10">
        <w:rPr>
          <w:rFonts w:ascii="Times New Roman" w:hAnsi="Times New Roman" w:cs="Times New Roman"/>
        </w:rPr>
        <w:t>нравственной</w:t>
      </w:r>
      <w:r w:rsidRPr="002A4E10">
        <w:rPr>
          <w:rFonts w:ascii="Times New Roman" w:hAnsi="Times New Roman" w:cs="Times New Roman"/>
          <w:spacing w:val="1"/>
        </w:rPr>
        <w:t xml:space="preserve"> </w:t>
      </w:r>
      <w:r w:rsidRPr="002A4E10">
        <w:rPr>
          <w:rFonts w:ascii="Times New Roman" w:hAnsi="Times New Roman" w:cs="Times New Roman"/>
        </w:rPr>
        <w:t>и</w:t>
      </w:r>
      <w:r w:rsidRPr="002A4E10">
        <w:rPr>
          <w:rFonts w:ascii="Times New Roman" w:hAnsi="Times New Roman" w:cs="Times New Roman"/>
          <w:spacing w:val="1"/>
        </w:rPr>
        <w:t xml:space="preserve"> </w:t>
      </w:r>
      <w:r w:rsidRPr="002A4E10">
        <w:rPr>
          <w:rFonts w:ascii="Times New Roman" w:hAnsi="Times New Roman" w:cs="Times New Roman"/>
        </w:rPr>
        <w:t>коммуникативной</w:t>
      </w:r>
      <w:r w:rsidRPr="002A4E10">
        <w:rPr>
          <w:rFonts w:ascii="Times New Roman" w:hAnsi="Times New Roman" w:cs="Times New Roman"/>
          <w:spacing w:val="1"/>
        </w:rPr>
        <w:t xml:space="preserve"> </w:t>
      </w:r>
      <w:r w:rsidRPr="002A4E10">
        <w:rPr>
          <w:rFonts w:ascii="Times New Roman" w:hAnsi="Times New Roman" w:cs="Times New Roman"/>
        </w:rPr>
        <w:t>культуры</w:t>
      </w:r>
      <w:r w:rsidRPr="002A4E10">
        <w:rPr>
          <w:rFonts w:ascii="Times New Roman" w:hAnsi="Times New Roman" w:cs="Times New Roman"/>
          <w:spacing w:val="1"/>
        </w:rPr>
        <w:t xml:space="preserve"> </w:t>
      </w:r>
      <w:r w:rsidRPr="002A4E10">
        <w:rPr>
          <w:rFonts w:ascii="Times New Roman" w:hAnsi="Times New Roman" w:cs="Times New Roman"/>
        </w:rPr>
        <w:t>обучающегося,</w:t>
      </w:r>
      <w:r w:rsidRPr="002A4E10">
        <w:rPr>
          <w:rFonts w:ascii="Times New Roman" w:hAnsi="Times New Roman" w:cs="Times New Roman"/>
          <w:spacing w:val="1"/>
        </w:rPr>
        <w:t xml:space="preserve"> </w:t>
      </w:r>
      <w:r w:rsidRPr="002A4E10">
        <w:rPr>
          <w:rFonts w:ascii="Times New Roman" w:hAnsi="Times New Roman" w:cs="Times New Roman"/>
        </w:rPr>
        <w:t>развитие</w:t>
      </w:r>
      <w:r w:rsidRPr="002A4E10">
        <w:rPr>
          <w:rFonts w:ascii="Times New Roman" w:hAnsi="Times New Roman" w:cs="Times New Roman"/>
          <w:spacing w:val="1"/>
        </w:rPr>
        <w:t xml:space="preserve"> </w:t>
      </w:r>
      <w:r w:rsidRPr="002A4E10">
        <w:rPr>
          <w:rFonts w:ascii="Times New Roman" w:hAnsi="Times New Roman" w:cs="Times New Roman"/>
        </w:rPr>
        <w:t>его</w:t>
      </w:r>
      <w:r w:rsidRPr="002A4E10">
        <w:rPr>
          <w:rFonts w:ascii="Times New Roman" w:hAnsi="Times New Roman" w:cs="Times New Roman"/>
          <w:spacing w:val="1"/>
        </w:rPr>
        <w:t xml:space="preserve"> </w:t>
      </w:r>
      <w:r w:rsidRPr="002A4E10">
        <w:rPr>
          <w:rFonts w:ascii="Times New Roman" w:hAnsi="Times New Roman" w:cs="Times New Roman"/>
        </w:rPr>
        <w:t>интеллектуальных и творческих способностей, мышления, памяти и воображения,</w:t>
      </w:r>
      <w:r w:rsidRPr="002A4E10">
        <w:rPr>
          <w:rFonts w:ascii="Times New Roman" w:hAnsi="Times New Roman" w:cs="Times New Roman"/>
          <w:spacing w:val="-55"/>
        </w:rPr>
        <w:t xml:space="preserve"> </w:t>
      </w:r>
      <w:r w:rsidRPr="002A4E10">
        <w:rPr>
          <w:rFonts w:ascii="Times New Roman" w:hAnsi="Times New Roman" w:cs="Times New Roman"/>
        </w:rPr>
        <w:t>навыков</w:t>
      </w:r>
      <w:r w:rsidRPr="002A4E10">
        <w:rPr>
          <w:rFonts w:ascii="Times New Roman" w:hAnsi="Times New Roman" w:cs="Times New Roman"/>
          <w:spacing w:val="-2"/>
        </w:rPr>
        <w:t xml:space="preserve"> </w:t>
      </w:r>
      <w:r w:rsidRPr="002A4E10">
        <w:rPr>
          <w:rFonts w:ascii="Times New Roman" w:hAnsi="Times New Roman" w:cs="Times New Roman"/>
        </w:rPr>
        <w:t>самостоятельной</w:t>
      </w:r>
      <w:r w:rsidRPr="002A4E10">
        <w:rPr>
          <w:rFonts w:ascii="Times New Roman" w:hAnsi="Times New Roman" w:cs="Times New Roman"/>
          <w:spacing w:val="-2"/>
        </w:rPr>
        <w:t xml:space="preserve"> </w:t>
      </w:r>
      <w:r w:rsidRPr="002A4E10">
        <w:rPr>
          <w:rFonts w:ascii="Times New Roman" w:hAnsi="Times New Roman" w:cs="Times New Roman"/>
        </w:rPr>
        <w:t>учебной</w:t>
      </w:r>
      <w:r w:rsidRPr="002A4E10">
        <w:rPr>
          <w:rFonts w:ascii="Times New Roman" w:hAnsi="Times New Roman" w:cs="Times New Roman"/>
          <w:spacing w:val="-1"/>
        </w:rPr>
        <w:t xml:space="preserve"> </w:t>
      </w:r>
      <w:r w:rsidRPr="002A4E10">
        <w:rPr>
          <w:rFonts w:ascii="Times New Roman" w:hAnsi="Times New Roman" w:cs="Times New Roman"/>
        </w:rPr>
        <w:t>деятельности,</w:t>
      </w:r>
      <w:r w:rsidRPr="002A4E10">
        <w:rPr>
          <w:rFonts w:ascii="Times New Roman" w:hAnsi="Times New Roman" w:cs="Times New Roman"/>
          <w:spacing w:val="-2"/>
        </w:rPr>
        <w:t xml:space="preserve"> </w:t>
      </w:r>
      <w:r w:rsidRPr="002A4E10">
        <w:rPr>
          <w:rFonts w:ascii="Times New Roman" w:hAnsi="Times New Roman" w:cs="Times New Roman"/>
        </w:rPr>
        <w:t>самообразования.</w:t>
      </w:r>
    </w:p>
    <w:p w14:paraId="4896AC60" w14:textId="77777777" w:rsidR="002A4E10" w:rsidRDefault="0011740B" w:rsidP="002A4E10">
      <w:pPr>
        <w:pStyle w:val="a3"/>
        <w:spacing w:before="1"/>
        <w:ind w:left="0" w:right="269"/>
        <w:contextualSpacing/>
        <w:rPr>
          <w:rFonts w:ascii="Times New Roman" w:hAnsi="Times New Roman" w:cs="Times New Roman"/>
        </w:rPr>
      </w:pPr>
      <w:r w:rsidRPr="002A4E10">
        <w:rPr>
          <w:rFonts w:ascii="Times New Roman" w:hAnsi="Times New Roman" w:cs="Times New Roman"/>
        </w:rPr>
        <w:t>Содержание</w:t>
      </w:r>
      <w:r w:rsidRPr="002A4E10">
        <w:rPr>
          <w:rFonts w:ascii="Times New Roman" w:hAnsi="Times New Roman" w:cs="Times New Roman"/>
          <w:spacing w:val="1"/>
        </w:rPr>
        <w:t xml:space="preserve"> </w:t>
      </w:r>
      <w:r w:rsidRPr="002A4E10">
        <w:rPr>
          <w:rFonts w:ascii="Times New Roman" w:hAnsi="Times New Roman" w:cs="Times New Roman"/>
        </w:rPr>
        <w:t>программы</w:t>
      </w:r>
      <w:r w:rsidRPr="002A4E10">
        <w:rPr>
          <w:rFonts w:ascii="Times New Roman" w:hAnsi="Times New Roman" w:cs="Times New Roman"/>
          <w:spacing w:val="1"/>
        </w:rPr>
        <w:t xml:space="preserve"> </w:t>
      </w:r>
      <w:r w:rsidRPr="002A4E10">
        <w:rPr>
          <w:rFonts w:ascii="Times New Roman" w:hAnsi="Times New Roman" w:cs="Times New Roman"/>
        </w:rPr>
        <w:t>по</w:t>
      </w:r>
      <w:r w:rsidRPr="002A4E10">
        <w:rPr>
          <w:rFonts w:ascii="Times New Roman" w:hAnsi="Times New Roman" w:cs="Times New Roman"/>
          <w:spacing w:val="1"/>
        </w:rPr>
        <w:t xml:space="preserve"> </w:t>
      </w:r>
      <w:r w:rsidRPr="002A4E10">
        <w:rPr>
          <w:rFonts w:ascii="Times New Roman" w:hAnsi="Times New Roman" w:cs="Times New Roman"/>
        </w:rPr>
        <w:t>русскому</w:t>
      </w:r>
      <w:r w:rsidRPr="002A4E10">
        <w:rPr>
          <w:rFonts w:ascii="Times New Roman" w:hAnsi="Times New Roman" w:cs="Times New Roman"/>
          <w:spacing w:val="1"/>
        </w:rPr>
        <w:t xml:space="preserve"> </w:t>
      </w:r>
      <w:r w:rsidRPr="002A4E10">
        <w:rPr>
          <w:rFonts w:ascii="Times New Roman" w:hAnsi="Times New Roman" w:cs="Times New Roman"/>
        </w:rPr>
        <w:t>языку</w:t>
      </w:r>
      <w:r w:rsidRPr="002A4E10">
        <w:rPr>
          <w:rFonts w:ascii="Times New Roman" w:hAnsi="Times New Roman" w:cs="Times New Roman"/>
          <w:spacing w:val="1"/>
        </w:rPr>
        <w:t xml:space="preserve"> </w:t>
      </w:r>
      <w:r w:rsidRPr="002A4E10">
        <w:rPr>
          <w:rFonts w:ascii="Times New Roman" w:hAnsi="Times New Roman" w:cs="Times New Roman"/>
        </w:rPr>
        <w:t>ориентировано</w:t>
      </w:r>
      <w:r w:rsidRPr="002A4E10">
        <w:rPr>
          <w:rFonts w:ascii="Times New Roman" w:hAnsi="Times New Roman" w:cs="Times New Roman"/>
          <w:spacing w:val="1"/>
        </w:rPr>
        <w:t xml:space="preserve"> </w:t>
      </w:r>
      <w:r w:rsidRPr="002A4E10">
        <w:rPr>
          <w:rFonts w:ascii="Times New Roman" w:hAnsi="Times New Roman" w:cs="Times New Roman"/>
        </w:rPr>
        <w:t>также</w:t>
      </w:r>
      <w:r w:rsidRPr="002A4E10">
        <w:rPr>
          <w:rFonts w:ascii="Times New Roman" w:hAnsi="Times New Roman" w:cs="Times New Roman"/>
          <w:spacing w:val="1"/>
        </w:rPr>
        <w:t xml:space="preserve"> </w:t>
      </w:r>
      <w:r w:rsidRPr="002A4E10">
        <w:rPr>
          <w:rFonts w:ascii="Times New Roman" w:hAnsi="Times New Roman" w:cs="Times New Roman"/>
        </w:rPr>
        <w:t>на</w:t>
      </w:r>
      <w:r w:rsidRPr="002A4E10">
        <w:rPr>
          <w:rFonts w:ascii="Times New Roman" w:hAnsi="Times New Roman" w:cs="Times New Roman"/>
          <w:spacing w:val="1"/>
        </w:rPr>
        <w:t xml:space="preserve"> </w:t>
      </w:r>
      <w:r w:rsidRPr="002A4E10">
        <w:rPr>
          <w:rFonts w:ascii="Times New Roman" w:hAnsi="Times New Roman" w:cs="Times New Roman"/>
        </w:rPr>
        <w:t>развитие</w:t>
      </w:r>
      <w:r w:rsidRPr="002A4E10">
        <w:rPr>
          <w:rFonts w:ascii="Times New Roman" w:hAnsi="Times New Roman" w:cs="Times New Roman"/>
          <w:spacing w:val="1"/>
        </w:rPr>
        <w:t xml:space="preserve"> </w:t>
      </w:r>
      <w:r w:rsidRPr="002A4E10">
        <w:rPr>
          <w:rFonts w:ascii="Times New Roman" w:hAnsi="Times New Roman" w:cs="Times New Roman"/>
        </w:rPr>
        <w:t>функциональной</w:t>
      </w:r>
      <w:r w:rsidRPr="002A4E10">
        <w:rPr>
          <w:rFonts w:ascii="Times New Roman" w:hAnsi="Times New Roman" w:cs="Times New Roman"/>
          <w:spacing w:val="1"/>
        </w:rPr>
        <w:t xml:space="preserve"> </w:t>
      </w:r>
      <w:r w:rsidRPr="002A4E10">
        <w:rPr>
          <w:rFonts w:ascii="Times New Roman" w:hAnsi="Times New Roman" w:cs="Times New Roman"/>
        </w:rPr>
        <w:t>грамотности</w:t>
      </w:r>
      <w:r w:rsidRPr="002A4E10">
        <w:rPr>
          <w:rFonts w:ascii="Times New Roman" w:hAnsi="Times New Roman" w:cs="Times New Roman"/>
          <w:spacing w:val="1"/>
        </w:rPr>
        <w:t xml:space="preserve"> </w:t>
      </w:r>
      <w:r w:rsidRPr="002A4E10">
        <w:rPr>
          <w:rFonts w:ascii="Times New Roman" w:hAnsi="Times New Roman" w:cs="Times New Roman"/>
        </w:rPr>
        <w:t>как</w:t>
      </w:r>
      <w:r w:rsidRPr="002A4E10">
        <w:rPr>
          <w:rFonts w:ascii="Times New Roman" w:hAnsi="Times New Roman" w:cs="Times New Roman"/>
          <w:spacing w:val="1"/>
        </w:rPr>
        <w:t xml:space="preserve"> </w:t>
      </w:r>
      <w:r w:rsidRPr="002A4E10">
        <w:rPr>
          <w:rFonts w:ascii="Times New Roman" w:hAnsi="Times New Roman" w:cs="Times New Roman"/>
        </w:rPr>
        <w:t>интегративного</w:t>
      </w:r>
      <w:r w:rsidRPr="002A4E10">
        <w:rPr>
          <w:rFonts w:ascii="Times New Roman" w:hAnsi="Times New Roman" w:cs="Times New Roman"/>
          <w:spacing w:val="1"/>
        </w:rPr>
        <w:t xml:space="preserve"> </w:t>
      </w:r>
      <w:r w:rsidRPr="002A4E10">
        <w:rPr>
          <w:rFonts w:ascii="Times New Roman" w:hAnsi="Times New Roman" w:cs="Times New Roman"/>
        </w:rPr>
        <w:t>умения</w:t>
      </w:r>
      <w:r w:rsidRPr="002A4E10">
        <w:rPr>
          <w:rFonts w:ascii="Times New Roman" w:hAnsi="Times New Roman" w:cs="Times New Roman"/>
          <w:spacing w:val="1"/>
        </w:rPr>
        <w:t xml:space="preserve"> </w:t>
      </w:r>
      <w:r w:rsidRPr="002A4E10">
        <w:rPr>
          <w:rFonts w:ascii="Times New Roman" w:hAnsi="Times New Roman" w:cs="Times New Roman"/>
        </w:rPr>
        <w:t>человека</w:t>
      </w:r>
      <w:r w:rsidRPr="002A4E10">
        <w:rPr>
          <w:rFonts w:ascii="Times New Roman" w:hAnsi="Times New Roman" w:cs="Times New Roman"/>
          <w:spacing w:val="1"/>
        </w:rPr>
        <w:t xml:space="preserve"> </w:t>
      </w:r>
      <w:r w:rsidRPr="002A4E10">
        <w:rPr>
          <w:rFonts w:ascii="Times New Roman" w:hAnsi="Times New Roman" w:cs="Times New Roman"/>
        </w:rPr>
        <w:t>читать, понимать тексты, использовать информацию текстов разных форматов,</w:t>
      </w:r>
      <w:r w:rsidRPr="002A4E10">
        <w:rPr>
          <w:rFonts w:ascii="Times New Roman" w:hAnsi="Times New Roman" w:cs="Times New Roman"/>
          <w:spacing w:val="1"/>
        </w:rPr>
        <w:t xml:space="preserve"> </w:t>
      </w:r>
      <w:r w:rsidRPr="002A4E10">
        <w:rPr>
          <w:rFonts w:ascii="Times New Roman" w:hAnsi="Times New Roman" w:cs="Times New Roman"/>
        </w:rPr>
        <w:t xml:space="preserve">оценивать ее, размышлять о ней, чтобы </w:t>
      </w:r>
      <w:r w:rsidRPr="002A4E10">
        <w:rPr>
          <w:rFonts w:ascii="Times New Roman" w:hAnsi="Times New Roman" w:cs="Times New Roman"/>
        </w:rPr>
        <w:lastRenderedPageBreak/>
        <w:t>достигать своих целей, расширять свои</w:t>
      </w:r>
      <w:r w:rsidRPr="002A4E10">
        <w:rPr>
          <w:rFonts w:ascii="Times New Roman" w:hAnsi="Times New Roman" w:cs="Times New Roman"/>
          <w:spacing w:val="1"/>
        </w:rPr>
        <w:t xml:space="preserve"> </w:t>
      </w:r>
      <w:r w:rsidRPr="002A4E10">
        <w:rPr>
          <w:rFonts w:ascii="Times New Roman" w:hAnsi="Times New Roman" w:cs="Times New Roman"/>
        </w:rPr>
        <w:t>знания</w:t>
      </w:r>
      <w:r w:rsidRPr="002A4E10">
        <w:rPr>
          <w:rFonts w:ascii="Times New Roman" w:hAnsi="Times New Roman" w:cs="Times New Roman"/>
          <w:spacing w:val="-1"/>
        </w:rPr>
        <w:t xml:space="preserve"> </w:t>
      </w:r>
      <w:r w:rsidRPr="002A4E10">
        <w:rPr>
          <w:rFonts w:ascii="Times New Roman" w:hAnsi="Times New Roman" w:cs="Times New Roman"/>
        </w:rPr>
        <w:t>и</w:t>
      </w:r>
      <w:r w:rsidRPr="002A4E10">
        <w:rPr>
          <w:rFonts w:ascii="Times New Roman" w:hAnsi="Times New Roman" w:cs="Times New Roman"/>
          <w:spacing w:val="-1"/>
        </w:rPr>
        <w:t xml:space="preserve"> </w:t>
      </w:r>
      <w:r w:rsidRPr="002A4E10">
        <w:rPr>
          <w:rFonts w:ascii="Times New Roman" w:hAnsi="Times New Roman" w:cs="Times New Roman"/>
        </w:rPr>
        <w:t>возможности,</w:t>
      </w:r>
      <w:r w:rsidRPr="002A4E10">
        <w:rPr>
          <w:rFonts w:ascii="Times New Roman" w:hAnsi="Times New Roman" w:cs="Times New Roman"/>
          <w:spacing w:val="-2"/>
        </w:rPr>
        <w:t xml:space="preserve"> </w:t>
      </w:r>
      <w:r w:rsidRPr="002A4E10">
        <w:rPr>
          <w:rFonts w:ascii="Times New Roman" w:hAnsi="Times New Roman" w:cs="Times New Roman"/>
        </w:rPr>
        <w:t>участвовать в социальной</w:t>
      </w:r>
      <w:r w:rsidRPr="002A4E10">
        <w:rPr>
          <w:rFonts w:ascii="Times New Roman" w:hAnsi="Times New Roman" w:cs="Times New Roman"/>
          <w:spacing w:val="-2"/>
        </w:rPr>
        <w:t xml:space="preserve"> </w:t>
      </w:r>
      <w:r w:rsidRPr="002A4E10">
        <w:rPr>
          <w:rFonts w:ascii="Times New Roman" w:hAnsi="Times New Roman" w:cs="Times New Roman"/>
        </w:rPr>
        <w:t>жизни.</w:t>
      </w:r>
    </w:p>
    <w:p w14:paraId="575FB74A" w14:textId="77777777" w:rsidR="00927F2E" w:rsidRPr="002A4E10" w:rsidRDefault="0011740B" w:rsidP="002A4E10">
      <w:pPr>
        <w:pStyle w:val="a3"/>
        <w:spacing w:before="1"/>
        <w:ind w:left="0" w:right="269"/>
        <w:contextualSpacing/>
        <w:rPr>
          <w:rFonts w:ascii="Times New Roman" w:hAnsi="Times New Roman" w:cs="Times New Roman"/>
        </w:rPr>
      </w:pPr>
      <w:r w:rsidRPr="002A4E10">
        <w:rPr>
          <w:rFonts w:ascii="Times New Roman" w:hAnsi="Times New Roman" w:cs="Times New Roman"/>
        </w:rPr>
        <w:t>Изучение</w:t>
      </w:r>
      <w:r w:rsidRPr="002A4E10">
        <w:rPr>
          <w:rFonts w:ascii="Times New Roman" w:hAnsi="Times New Roman" w:cs="Times New Roman"/>
          <w:spacing w:val="40"/>
        </w:rPr>
        <w:t xml:space="preserve"> </w:t>
      </w:r>
      <w:r w:rsidRPr="002A4E10">
        <w:rPr>
          <w:rFonts w:ascii="Times New Roman" w:hAnsi="Times New Roman" w:cs="Times New Roman"/>
        </w:rPr>
        <w:t>русского</w:t>
      </w:r>
      <w:r w:rsidRPr="002A4E10">
        <w:rPr>
          <w:rFonts w:ascii="Times New Roman" w:hAnsi="Times New Roman" w:cs="Times New Roman"/>
          <w:spacing w:val="41"/>
        </w:rPr>
        <w:t xml:space="preserve"> </w:t>
      </w:r>
      <w:r w:rsidRPr="002A4E10">
        <w:rPr>
          <w:rFonts w:ascii="Times New Roman" w:hAnsi="Times New Roman" w:cs="Times New Roman"/>
        </w:rPr>
        <w:t>языка</w:t>
      </w:r>
      <w:r w:rsidRPr="002A4E10">
        <w:rPr>
          <w:rFonts w:ascii="Times New Roman" w:hAnsi="Times New Roman" w:cs="Times New Roman"/>
          <w:spacing w:val="45"/>
        </w:rPr>
        <w:t xml:space="preserve"> </w:t>
      </w:r>
      <w:r w:rsidRPr="002A4E10">
        <w:rPr>
          <w:rFonts w:ascii="Times New Roman" w:hAnsi="Times New Roman" w:cs="Times New Roman"/>
        </w:rPr>
        <w:t>направлено</w:t>
      </w:r>
      <w:r w:rsidRPr="002A4E10">
        <w:rPr>
          <w:rFonts w:ascii="Times New Roman" w:hAnsi="Times New Roman" w:cs="Times New Roman"/>
          <w:spacing w:val="41"/>
        </w:rPr>
        <w:t xml:space="preserve"> </w:t>
      </w:r>
      <w:r w:rsidRPr="002A4E10">
        <w:rPr>
          <w:rFonts w:ascii="Times New Roman" w:hAnsi="Times New Roman" w:cs="Times New Roman"/>
        </w:rPr>
        <w:t>на</w:t>
      </w:r>
      <w:r w:rsidRPr="002A4E10">
        <w:rPr>
          <w:rFonts w:ascii="Times New Roman" w:hAnsi="Times New Roman" w:cs="Times New Roman"/>
          <w:spacing w:val="40"/>
        </w:rPr>
        <w:t xml:space="preserve"> </w:t>
      </w:r>
      <w:r w:rsidRPr="002A4E10">
        <w:rPr>
          <w:rFonts w:ascii="Times New Roman" w:hAnsi="Times New Roman" w:cs="Times New Roman"/>
        </w:rPr>
        <w:t>достижение</w:t>
      </w:r>
      <w:r w:rsidRPr="002A4E10">
        <w:rPr>
          <w:rFonts w:ascii="Times New Roman" w:hAnsi="Times New Roman" w:cs="Times New Roman"/>
          <w:spacing w:val="42"/>
        </w:rPr>
        <w:t xml:space="preserve"> </w:t>
      </w:r>
      <w:r w:rsidRPr="002A4E10">
        <w:rPr>
          <w:rFonts w:ascii="Times New Roman" w:hAnsi="Times New Roman" w:cs="Times New Roman"/>
        </w:rPr>
        <w:t>следующих</w:t>
      </w:r>
      <w:r w:rsidRPr="002A4E10">
        <w:rPr>
          <w:rFonts w:ascii="Times New Roman" w:hAnsi="Times New Roman" w:cs="Times New Roman"/>
          <w:spacing w:val="42"/>
        </w:rPr>
        <w:t xml:space="preserve"> </w:t>
      </w:r>
      <w:r w:rsidRPr="002A4E10">
        <w:rPr>
          <w:rFonts w:ascii="Times New Roman" w:hAnsi="Times New Roman" w:cs="Times New Roman"/>
        </w:rPr>
        <w:t>целей:</w:t>
      </w:r>
    </w:p>
    <w:p w14:paraId="0E07789D" w14:textId="77777777" w:rsidR="00927F2E" w:rsidRPr="00BF11B0" w:rsidRDefault="0011740B" w:rsidP="00BF11B0">
      <w:pPr>
        <w:pStyle w:val="a3"/>
        <w:tabs>
          <w:tab w:val="left" w:pos="8293"/>
        </w:tabs>
        <w:spacing w:before="1"/>
        <w:ind w:right="269"/>
        <w:contextualSpacing/>
        <w:rPr>
          <w:rFonts w:ascii="Times New Roman" w:hAnsi="Times New Roman" w:cs="Times New Roman"/>
        </w:rPr>
      </w:pP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проявление</w:t>
      </w:r>
      <w:r w:rsidRPr="00BF11B0">
        <w:rPr>
          <w:rFonts w:ascii="Times New Roman" w:hAnsi="Times New Roman" w:cs="Times New Roman"/>
          <w:spacing w:val="1"/>
        </w:rPr>
        <w:t xml:space="preserve"> </w:t>
      </w:r>
      <w:r w:rsidRPr="00BF11B0">
        <w:rPr>
          <w:rFonts w:ascii="Times New Roman" w:hAnsi="Times New Roman" w:cs="Times New Roman"/>
        </w:rPr>
        <w:t>общероссийской</w:t>
      </w:r>
      <w:r w:rsidRPr="00BF11B0">
        <w:rPr>
          <w:rFonts w:ascii="Times New Roman" w:hAnsi="Times New Roman" w:cs="Times New Roman"/>
          <w:spacing w:val="1"/>
        </w:rPr>
        <w:t xml:space="preserve"> </w:t>
      </w:r>
      <w:r w:rsidRPr="00BF11B0">
        <w:rPr>
          <w:rFonts w:ascii="Times New Roman" w:hAnsi="Times New Roman" w:cs="Times New Roman"/>
        </w:rPr>
        <w:t>гражданственности,</w:t>
      </w:r>
      <w:r w:rsidRPr="00BF11B0">
        <w:rPr>
          <w:rFonts w:ascii="Times New Roman" w:hAnsi="Times New Roman" w:cs="Times New Roman"/>
          <w:spacing w:val="1"/>
        </w:rPr>
        <w:t xml:space="preserve"> </w:t>
      </w:r>
      <w:r w:rsidRPr="00BF11B0">
        <w:rPr>
          <w:rFonts w:ascii="Times New Roman" w:hAnsi="Times New Roman" w:cs="Times New Roman"/>
        </w:rPr>
        <w:t>патриотизма,</w:t>
      </w:r>
      <w:r w:rsidRPr="00BF11B0">
        <w:rPr>
          <w:rFonts w:ascii="Times New Roman" w:hAnsi="Times New Roman" w:cs="Times New Roman"/>
          <w:spacing w:val="1"/>
        </w:rPr>
        <w:t xml:space="preserve"> </w:t>
      </w:r>
      <w:r w:rsidRPr="00BF11B0">
        <w:rPr>
          <w:rFonts w:ascii="Times New Roman" w:hAnsi="Times New Roman" w:cs="Times New Roman"/>
        </w:rPr>
        <w:t>уважения к русскому языку как государственному языку Российской Федерации и</w:t>
      </w:r>
      <w:r w:rsidRPr="00BF11B0">
        <w:rPr>
          <w:rFonts w:ascii="Times New Roman" w:hAnsi="Times New Roman" w:cs="Times New Roman"/>
          <w:spacing w:val="1"/>
        </w:rPr>
        <w:t xml:space="preserve"> </w:t>
      </w:r>
      <w:r w:rsidRPr="00BF11B0">
        <w:rPr>
          <w:rFonts w:ascii="Times New Roman" w:hAnsi="Times New Roman" w:cs="Times New Roman"/>
        </w:rPr>
        <w:t>языку</w:t>
      </w:r>
      <w:r w:rsidRPr="00BF11B0">
        <w:rPr>
          <w:rFonts w:ascii="Times New Roman" w:hAnsi="Times New Roman" w:cs="Times New Roman"/>
          <w:spacing w:val="1"/>
        </w:rPr>
        <w:t xml:space="preserve"> </w:t>
      </w:r>
      <w:r w:rsidRPr="00BF11B0">
        <w:rPr>
          <w:rFonts w:ascii="Times New Roman" w:hAnsi="Times New Roman" w:cs="Times New Roman"/>
        </w:rPr>
        <w:t>межнационального</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проявление</w:t>
      </w:r>
      <w:r w:rsidRPr="00BF11B0">
        <w:rPr>
          <w:rFonts w:ascii="Times New Roman" w:hAnsi="Times New Roman" w:cs="Times New Roman"/>
          <w:spacing w:val="1"/>
        </w:rPr>
        <w:t xml:space="preserve"> </w:t>
      </w:r>
      <w:r w:rsidRPr="00BF11B0">
        <w:rPr>
          <w:rFonts w:ascii="Times New Roman" w:hAnsi="Times New Roman" w:cs="Times New Roman"/>
        </w:rPr>
        <w:t>сознательного</w:t>
      </w:r>
      <w:r w:rsidRPr="00BF11B0">
        <w:rPr>
          <w:rFonts w:ascii="Times New Roman" w:hAnsi="Times New Roman" w:cs="Times New Roman"/>
          <w:spacing w:val="1"/>
        </w:rPr>
        <w:t xml:space="preserve"> </w:t>
      </w:r>
      <w:r w:rsidRPr="00BF11B0">
        <w:rPr>
          <w:rFonts w:ascii="Times New Roman" w:hAnsi="Times New Roman" w:cs="Times New Roman"/>
        </w:rPr>
        <w:t>отношения</w:t>
      </w:r>
      <w:r w:rsidRPr="00BF11B0">
        <w:rPr>
          <w:rFonts w:ascii="Times New Roman" w:hAnsi="Times New Roman" w:cs="Times New Roman"/>
          <w:spacing w:val="58"/>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языку как к общероссийской ценности, форме выражения и хранения духовного</w:t>
      </w:r>
      <w:r w:rsidRPr="00BF11B0">
        <w:rPr>
          <w:rFonts w:ascii="Times New Roman" w:hAnsi="Times New Roman" w:cs="Times New Roman"/>
          <w:spacing w:val="1"/>
        </w:rPr>
        <w:t xml:space="preserve"> </w:t>
      </w:r>
      <w:r w:rsidRPr="00BF11B0">
        <w:rPr>
          <w:rFonts w:ascii="Times New Roman" w:hAnsi="Times New Roman" w:cs="Times New Roman"/>
        </w:rPr>
        <w:t>богатства русского и других народов России, как к средству общения и получения</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сферах</w:t>
      </w:r>
      <w:r w:rsidRPr="00BF11B0">
        <w:rPr>
          <w:rFonts w:ascii="Times New Roman" w:hAnsi="Times New Roman" w:cs="Times New Roman"/>
          <w:spacing w:val="1"/>
        </w:rPr>
        <w:t xml:space="preserve"> </w:t>
      </w:r>
      <w:r w:rsidRPr="00BF11B0">
        <w:rPr>
          <w:rFonts w:ascii="Times New Roman" w:hAnsi="Times New Roman" w:cs="Times New Roman"/>
        </w:rPr>
        <w:t>человеческой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проявление</w:t>
      </w:r>
      <w:r w:rsidRPr="00BF11B0">
        <w:rPr>
          <w:rFonts w:ascii="Times New Roman" w:hAnsi="Times New Roman" w:cs="Times New Roman"/>
          <w:spacing w:val="1"/>
        </w:rPr>
        <w:t xml:space="preserve"> </w:t>
      </w:r>
      <w:r w:rsidRPr="00BF11B0">
        <w:rPr>
          <w:rFonts w:ascii="Times New Roman" w:hAnsi="Times New Roman" w:cs="Times New Roman"/>
        </w:rPr>
        <w:t>уважения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общероссийской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русской</w:t>
      </w:r>
      <w:r w:rsidRPr="00BF11B0">
        <w:rPr>
          <w:rFonts w:ascii="Times New Roman" w:hAnsi="Times New Roman" w:cs="Times New Roman"/>
          <w:spacing w:val="1"/>
        </w:rPr>
        <w:t xml:space="preserve"> </w:t>
      </w:r>
      <w:r w:rsidRPr="00BF11B0">
        <w:rPr>
          <w:rFonts w:ascii="Times New Roman" w:hAnsi="Times New Roman" w:cs="Times New Roman"/>
        </w:rPr>
        <w:t>культуре,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культуре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языкам</w:t>
      </w:r>
      <w:r w:rsidRPr="00BF11B0">
        <w:rPr>
          <w:rFonts w:ascii="Times New Roman" w:hAnsi="Times New Roman" w:cs="Times New Roman"/>
          <w:spacing w:val="1"/>
        </w:rPr>
        <w:t xml:space="preserve"> </w:t>
      </w:r>
      <w:r w:rsidRPr="00BF11B0">
        <w:rPr>
          <w:rFonts w:ascii="Times New Roman" w:hAnsi="Times New Roman" w:cs="Times New Roman"/>
        </w:rPr>
        <w:t>всех</w:t>
      </w:r>
      <w:r w:rsidRPr="00BF11B0">
        <w:rPr>
          <w:rFonts w:ascii="Times New Roman" w:hAnsi="Times New Roman" w:cs="Times New Roman"/>
          <w:spacing w:val="58"/>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rPr>
        <w:tab/>
      </w:r>
      <w:r w:rsidRPr="00BF11B0">
        <w:rPr>
          <w:rFonts w:ascii="Times New Roman" w:hAnsi="Times New Roman" w:cs="Times New Roman"/>
          <w:spacing w:val="-1"/>
        </w:rPr>
        <w:t>Федерации;</w:t>
      </w:r>
    </w:p>
    <w:p w14:paraId="4FAAD3A2" w14:textId="77777777" w:rsidR="00927F2E" w:rsidRPr="00BF11B0" w:rsidRDefault="0011740B" w:rsidP="00BF11B0">
      <w:pPr>
        <w:pStyle w:val="a3"/>
        <w:tabs>
          <w:tab w:val="left" w:pos="8965"/>
        </w:tabs>
        <w:ind w:right="268"/>
        <w:contextualSpacing/>
        <w:rPr>
          <w:rFonts w:ascii="Times New Roman" w:hAnsi="Times New Roman" w:cs="Times New Roman"/>
        </w:rPr>
      </w:pP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русским</w:t>
      </w:r>
      <w:r w:rsidRPr="00BF11B0">
        <w:rPr>
          <w:rFonts w:ascii="Times New Roman" w:hAnsi="Times New Roman" w:cs="Times New Roman"/>
          <w:spacing w:val="1"/>
        </w:rPr>
        <w:t xml:space="preserve"> </w:t>
      </w:r>
      <w:r w:rsidRPr="00BF11B0">
        <w:rPr>
          <w:rFonts w:ascii="Times New Roman" w:hAnsi="Times New Roman" w:cs="Times New Roman"/>
        </w:rPr>
        <w:t>языком</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инструментом</w:t>
      </w:r>
      <w:r w:rsidRPr="00BF11B0">
        <w:rPr>
          <w:rFonts w:ascii="Times New Roman" w:hAnsi="Times New Roman" w:cs="Times New Roman"/>
          <w:spacing w:val="1"/>
        </w:rPr>
        <w:t xml:space="preserve"> </w:t>
      </w:r>
      <w:r w:rsidRPr="00BF11B0">
        <w:rPr>
          <w:rFonts w:ascii="Times New Roman" w:hAnsi="Times New Roman" w:cs="Times New Roman"/>
        </w:rPr>
        <w:t>личностного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55"/>
        </w:rPr>
        <w:t xml:space="preserve"> </w:t>
      </w:r>
      <w:r w:rsidRPr="00BF11B0">
        <w:rPr>
          <w:rFonts w:ascii="Times New Roman" w:hAnsi="Times New Roman" w:cs="Times New Roman"/>
        </w:rPr>
        <w:t>инструментом</w:t>
      </w:r>
      <w:r w:rsidRPr="00BF11B0">
        <w:rPr>
          <w:rFonts w:ascii="Times New Roman" w:hAnsi="Times New Roman" w:cs="Times New Roman"/>
          <w:spacing w:val="1"/>
        </w:rPr>
        <w:t xml:space="preserve"> </w:t>
      </w:r>
      <w:r w:rsidRPr="00BF11B0">
        <w:rPr>
          <w:rFonts w:ascii="Times New Roman" w:hAnsi="Times New Roman" w:cs="Times New Roman"/>
        </w:rPr>
        <w:t>формирования</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взаимоотношений,</w:t>
      </w:r>
      <w:r w:rsidRPr="00BF11B0">
        <w:rPr>
          <w:rFonts w:ascii="Times New Roman" w:hAnsi="Times New Roman" w:cs="Times New Roman"/>
          <w:spacing w:val="1"/>
        </w:rPr>
        <w:t xml:space="preserve"> </w:t>
      </w:r>
      <w:r w:rsidRPr="00BF11B0">
        <w:rPr>
          <w:rFonts w:ascii="Times New Roman" w:hAnsi="Times New Roman" w:cs="Times New Roman"/>
        </w:rPr>
        <w:t>инструментом</w:t>
      </w:r>
      <w:r w:rsidRPr="00BF11B0">
        <w:rPr>
          <w:rFonts w:ascii="Times New Roman" w:hAnsi="Times New Roman" w:cs="Times New Roman"/>
          <w:spacing w:val="1"/>
        </w:rPr>
        <w:t xml:space="preserve"> </w:t>
      </w:r>
      <w:r w:rsidRPr="00BF11B0">
        <w:rPr>
          <w:rFonts w:ascii="Times New Roman" w:hAnsi="Times New Roman" w:cs="Times New Roman"/>
        </w:rPr>
        <w:t>преобразования</w:t>
      </w:r>
      <w:r w:rsidRPr="00BF11B0">
        <w:rPr>
          <w:rFonts w:ascii="Times New Roman" w:hAnsi="Times New Roman" w:cs="Times New Roman"/>
        </w:rPr>
        <w:tab/>
      </w:r>
      <w:r w:rsidRPr="00BF11B0">
        <w:rPr>
          <w:rFonts w:ascii="Times New Roman" w:hAnsi="Times New Roman" w:cs="Times New Roman"/>
          <w:spacing w:val="-1"/>
        </w:rPr>
        <w:t>мира;</w:t>
      </w:r>
    </w:p>
    <w:p w14:paraId="6785DB52" w14:textId="77777777" w:rsidR="00927F2E" w:rsidRPr="00BF11B0" w:rsidRDefault="0011740B" w:rsidP="00BF11B0">
      <w:pPr>
        <w:pStyle w:val="a3"/>
        <w:tabs>
          <w:tab w:val="left" w:pos="2220"/>
          <w:tab w:val="left" w:pos="4211"/>
          <w:tab w:val="left" w:pos="5005"/>
          <w:tab w:val="left" w:pos="6718"/>
        </w:tabs>
        <w:spacing w:before="1"/>
        <w:ind w:right="271"/>
        <w:contextualSpacing/>
        <w:rPr>
          <w:rFonts w:ascii="Times New Roman" w:hAnsi="Times New Roman" w:cs="Times New Roman"/>
        </w:rPr>
      </w:pP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русском</w:t>
      </w:r>
      <w:r w:rsidRPr="00BF11B0">
        <w:rPr>
          <w:rFonts w:ascii="Times New Roman" w:hAnsi="Times New Roman" w:cs="Times New Roman"/>
          <w:spacing w:val="1"/>
        </w:rPr>
        <w:t xml:space="preserve"> </w:t>
      </w:r>
      <w:r w:rsidRPr="00BF11B0">
        <w:rPr>
          <w:rFonts w:ascii="Times New Roman" w:hAnsi="Times New Roman" w:cs="Times New Roman"/>
        </w:rPr>
        <w:t>языке,</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устройстве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закономерностях</w:t>
      </w:r>
      <w:r w:rsidRPr="00BF11B0">
        <w:rPr>
          <w:rFonts w:ascii="Times New Roman" w:hAnsi="Times New Roman" w:cs="Times New Roman"/>
          <w:spacing w:val="1"/>
        </w:rPr>
        <w:t xml:space="preserve"> </w:t>
      </w:r>
      <w:r w:rsidRPr="00BF11B0">
        <w:rPr>
          <w:rFonts w:ascii="Times New Roman" w:hAnsi="Times New Roman" w:cs="Times New Roman"/>
        </w:rPr>
        <w:t>функционирования,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стилистических</w:t>
      </w:r>
      <w:r w:rsidRPr="00BF11B0">
        <w:rPr>
          <w:rFonts w:ascii="Times New Roman" w:hAnsi="Times New Roman" w:cs="Times New Roman"/>
          <w:spacing w:val="1"/>
        </w:rPr>
        <w:t xml:space="preserve"> </w:t>
      </w:r>
      <w:r w:rsidRPr="00BF11B0">
        <w:rPr>
          <w:rFonts w:ascii="Times New Roman" w:hAnsi="Times New Roman" w:cs="Times New Roman"/>
        </w:rPr>
        <w:t>ресурсах</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практическое</w:t>
      </w:r>
      <w:r w:rsidRPr="00BF11B0">
        <w:rPr>
          <w:rFonts w:ascii="Times New Roman" w:hAnsi="Times New Roman" w:cs="Times New Roman"/>
          <w:spacing w:val="1"/>
        </w:rPr>
        <w:t xml:space="preserve"> </w:t>
      </w: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нормами</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литературного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58"/>
        </w:rPr>
        <w:t xml:space="preserve"> </w:t>
      </w:r>
      <w:r w:rsidRPr="00BF11B0">
        <w:rPr>
          <w:rFonts w:ascii="Times New Roman" w:hAnsi="Times New Roman" w:cs="Times New Roman"/>
        </w:rPr>
        <w:t>этикета;</w:t>
      </w:r>
      <w:r w:rsidRPr="00BF11B0">
        <w:rPr>
          <w:rFonts w:ascii="Times New Roman" w:hAnsi="Times New Roman" w:cs="Times New Roman"/>
          <w:spacing w:val="1"/>
        </w:rPr>
        <w:t xml:space="preserve"> </w:t>
      </w:r>
      <w:r w:rsidRPr="00BF11B0">
        <w:rPr>
          <w:rFonts w:ascii="Times New Roman" w:hAnsi="Times New Roman" w:cs="Times New Roman"/>
        </w:rPr>
        <w:t>обогащение словарного запаса и использование в собственной речевой практике</w:t>
      </w:r>
      <w:r w:rsidRPr="00BF11B0">
        <w:rPr>
          <w:rFonts w:ascii="Times New Roman" w:hAnsi="Times New Roman" w:cs="Times New Roman"/>
          <w:spacing w:val="1"/>
        </w:rPr>
        <w:t xml:space="preserve"> </w:t>
      </w:r>
      <w:r w:rsidRPr="00BF11B0">
        <w:rPr>
          <w:rFonts w:ascii="Times New Roman" w:hAnsi="Times New Roman" w:cs="Times New Roman"/>
        </w:rPr>
        <w:t>грамматических средств (с учетом индивидуальных возможностей обучающихся);</w:t>
      </w:r>
      <w:r w:rsidRPr="00BF11B0">
        <w:rPr>
          <w:rFonts w:ascii="Times New Roman" w:hAnsi="Times New Roman" w:cs="Times New Roman"/>
          <w:spacing w:val="1"/>
        </w:rPr>
        <w:t xml:space="preserve"> </w:t>
      </w:r>
      <w:r w:rsidRPr="00BF11B0">
        <w:rPr>
          <w:rFonts w:ascii="Times New Roman" w:hAnsi="Times New Roman" w:cs="Times New Roman"/>
        </w:rPr>
        <w:t>совершенствование</w:t>
      </w:r>
      <w:r w:rsidRPr="00BF11B0">
        <w:rPr>
          <w:rFonts w:ascii="Times New Roman" w:hAnsi="Times New Roman" w:cs="Times New Roman"/>
          <w:spacing w:val="1"/>
        </w:rPr>
        <w:t xml:space="preserve"> </w:t>
      </w:r>
      <w:r w:rsidRPr="00BF11B0">
        <w:rPr>
          <w:rFonts w:ascii="Times New Roman" w:hAnsi="Times New Roman" w:cs="Times New Roman"/>
        </w:rPr>
        <w:t>орфографической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пунктуационной</w:t>
      </w:r>
      <w:r w:rsidRPr="00BF11B0">
        <w:rPr>
          <w:rFonts w:ascii="Times New Roman" w:hAnsi="Times New Roman" w:cs="Times New Roman"/>
          <w:spacing w:val="58"/>
        </w:rPr>
        <w:t xml:space="preserve"> </w:t>
      </w:r>
      <w:r w:rsidRPr="00BF11B0">
        <w:rPr>
          <w:rFonts w:ascii="Times New Roman" w:hAnsi="Times New Roman" w:cs="Times New Roman"/>
        </w:rPr>
        <w:t>грамотности;</w:t>
      </w:r>
      <w:r w:rsidRPr="00BF11B0">
        <w:rPr>
          <w:rFonts w:ascii="Times New Roman" w:hAnsi="Times New Roman" w:cs="Times New Roman"/>
          <w:spacing w:val="1"/>
        </w:rPr>
        <w:t xml:space="preserve"> </w:t>
      </w:r>
      <w:r w:rsidRPr="00BF11B0">
        <w:rPr>
          <w:rFonts w:ascii="Times New Roman" w:hAnsi="Times New Roman" w:cs="Times New Roman"/>
        </w:rPr>
        <w:t>воспитание</w:t>
      </w:r>
      <w:r w:rsidRPr="00BF11B0">
        <w:rPr>
          <w:rFonts w:ascii="Times New Roman" w:hAnsi="Times New Roman" w:cs="Times New Roman"/>
        </w:rPr>
        <w:tab/>
        <w:t>стремления</w:t>
      </w:r>
      <w:r w:rsidRPr="00BF11B0">
        <w:rPr>
          <w:rFonts w:ascii="Times New Roman" w:hAnsi="Times New Roman" w:cs="Times New Roman"/>
        </w:rPr>
        <w:tab/>
        <w:t>к</w:t>
      </w:r>
      <w:r w:rsidR="002A4E10">
        <w:rPr>
          <w:rFonts w:ascii="Times New Roman" w:hAnsi="Times New Roman" w:cs="Times New Roman"/>
        </w:rPr>
        <w:t xml:space="preserve"> </w:t>
      </w:r>
      <w:r w:rsidRPr="00BF11B0">
        <w:rPr>
          <w:rFonts w:ascii="Times New Roman" w:hAnsi="Times New Roman" w:cs="Times New Roman"/>
        </w:rPr>
        <w:t>речевому</w:t>
      </w:r>
      <w:r w:rsidRPr="00BF11B0">
        <w:rPr>
          <w:rFonts w:ascii="Times New Roman" w:hAnsi="Times New Roman" w:cs="Times New Roman"/>
        </w:rPr>
        <w:tab/>
      </w:r>
      <w:r w:rsidRPr="00BF11B0">
        <w:rPr>
          <w:rFonts w:ascii="Times New Roman" w:hAnsi="Times New Roman" w:cs="Times New Roman"/>
          <w:spacing w:val="-1"/>
        </w:rPr>
        <w:t>самосовершенствованию;</w:t>
      </w:r>
    </w:p>
    <w:p w14:paraId="153BC118"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-совершенствование</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коммуникативных</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обеспечивающих</w:t>
      </w:r>
      <w:r w:rsidRPr="00BF11B0">
        <w:rPr>
          <w:rFonts w:ascii="Times New Roman" w:hAnsi="Times New Roman" w:cs="Times New Roman"/>
          <w:spacing w:val="1"/>
        </w:rPr>
        <w:t xml:space="preserve"> </w:t>
      </w:r>
      <w:r w:rsidRPr="00BF11B0">
        <w:rPr>
          <w:rFonts w:ascii="Times New Roman" w:hAnsi="Times New Roman" w:cs="Times New Roman"/>
        </w:rPr>
        <w:t>эффективное</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окружающими</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ситуациях</w:t>
      </w:r>
      <w:r w:rsidRPr="00BF11B0">
        <w:rPr>
          <w:rFonts w:ascii="Times New Roman" w:hAnsi="Times New Roman" w:cs="Times New Roman"/>
          <w:spacing w:val="1"/>
        </w:rPr>
        <w:t xml:space="preserve"> </w:t>
      </w:r>
      <w:r w:rsidRPr="00BF11B0">
        <w:rPr>
          <w:rFonts w:ascii="Times New Roman" w:hAnsi="Times New Roman" w:cs="Times New Roman"/>
        </w:rPr>
        <w:t>формального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неформального</w:t>
      </w:r>
      <w:r w:rsidRPr="00BF11B0">
        <w:rPr>
          <w:rFonts w:ascii="Times New Roman" w:hAnsi="Times New Roman" w:cs="Times New Roman"/>
          <w:spacing w:val="1"/>
        </w:rPr>
        <w:t xml:space="preserve"> </w:t>
      </w:r>
      <w:r w:rsidRPr="00BF11B0">
        <w:rPr>
          <w:rFonts w:ascii="Times New Roman" w:hAnsi="Times New Roman" w:cs="Times New Roman"/>
        </w:rPr>
        <w:t>межличностного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межкультурного</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русским</w:t>
      </w:r>
      <w:r w:rsidRPr="00BF11B0">
        <w:rPr>
          <w:rFonts w:ascii="Times New Roman" w:hAnsi="Times New Roman" w:cs="Times New Roman"/>
          <w:spacing w:val="1"/>
        </w:rPr>
        <w:t xml:space="preserve"> </w:t>
      </w:r>
      <w:r w:rsidRPr="00BF11B0">
        <w:rPr>
          <w:rFonts w:ascii="Times New Roman" w:hAnsi="Times New Roman" w:cs="Times New Roman"/>
        </w:rPr>
        <w:t>языком</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средством</w:t>
      </w:r>
      <w:r w:rsidRPr="00BF11B0">
        <w:rPr>
          <w:rFonts w:ascii="Times New Roman" w:hAnsi="Times New Roman" w:cs="Times New Roman"/>
          <w:spacing w:val="1"/>
        </w:rPr>
        <w:t xml:space="preserve"> </w:t>
      </w:r>
      <w:r w:rsidRPr="00BF11B0">
        <w:rPr>
          <w:rFonts w:ascii="Times New Roman" w:hAnsi="Times New Roman" w:cs="Times New Roman"/>
        </w:rPr>
        <w:t>получения</w:t>
      </w:r>
      <w:r w:rsidRPr="00BF11B0">
        <w:rPr>
          <w:rFonts w:ascii="Times New Roman" w:hAnsi="Times New Roman" w:cs="Times New Roman"/>
          <w:spacing w:val="1"/>
        </w:rPr>
        <w:t xml:space="preserve"> </w:t>
      </w:r>
      <w:r w:rsidRPr="00BF11B0">
        <w:rPr>
          <w:rFonts w:ascii="Times New Roman" w:hAnsi="Times New Roman" w:cs="Times New Roman"/>
        </w:rPr>
        <w:t>различной</w:t>
      </w:r>
      <w:r w:rsidRPr="00BF11B0">
        <w:rPr>
          <w:rFonts w:ascii="Times New Roman" w:hAnsi="Times New Roman" w:cs="Times New Roman"/>
          <w:spacing w:val="1"/>
        </w:rPr>
        <w:t xml:space="preserve"> </w:t>
      </w:r>
      <w:r w:rsidRPr="00BF11B0">
        <w:rPr>
          <w:rFonts w:ascii="Times New Roman" w:hAnsi="Times New Roman" w:cs="Times New Roman"/>
        </w:rPr>
        <w:t xml:space="preserve">информации,    </w:t>
      </w:r>
      <w:r w:rsidRPr="00BF11B0">
        <w:rPr>
          <w:rFonts w:ascii="Times New Roman" w:hAnsi="Times New Roman" w:cs="Times New Roman"/>
          <w:spacing w:val="1"/>
        </w:rPr>
        <w:t xml:space="preserve"> </w:t>
      </w:r>
      <w:r w:rsidRPr="00BF11B0">
        <w:rPr>
          <w:rFonts w:ascii="Times New Roman" w:hAnsi="Times New Roman" w:cs="Times New Roman"/>
        </w:rPr>
        <w:t xml:space="preserve">в    </w:t>
      </w:r>
      <w:r w:rsidRPr="00BF11B0">
        <w:rPr>
          <w:rFonts w:ascii="Times New Roman" w:hAnsi="Times New Roman" w:cs="Times New Roman"/>
          <w:spacing w:val="2"/>
        </w:rPr>
        <w:t xml:space="preserve"> </w:t>
      </w:r>
      <w:r w:rsidRPr="00BF11B0">
        <w:rPr>
          <w:rFonts w:ascii="Times New Roman" w:hAnsi="Times New Roman" w:cs="Times New Roman"/>
        </w:rPr>
        <w:t xml:space="preserve">том    </w:t>
      </w:r>
      <w:r w:rsidRPr="00BF11B0">
        <w:rPr>
          <w:rFonts w:ascii="Times New Roman" w:hAnsi="Times New Roman" w:cs="Times New Roman"/>
          <w:spacing w:val="3"/>
        </w:rPr>
        <w:t xml:space="preserve"> </w:t>
      </w:r>
      <w:r w:rsidRPr="00BF11B0">
        <w:rPr>
          <w:rFonts w:ascii="Times New Roman" w:hAnsi="Times New Roman" w:cs="Times New Roman"/>
        </w:rPr>
        <w:t xml:space="preserve">числе    </w:t>
      </w:r>
      <w:r w:rsidRPr="00BF11B0">
        <w:rPr>
          <w:rFonts w:ascii="Times New Roman" w:hAnsi="Times New Roman" w:cs="Times New Roman"/>
          <w:spacing w:val="1"/>
        </w:rPr>
        <w:t xml:space="preserve"> </w:t>
      </w:r>
      <w:r w:rsidRPr="00BF11B0">
        <w:rPr>
          <w:rFonts w:ascii="Times New Roman" w:hAnsi="Times New Roman" w:cs="Times New Roman"/>
        </w:rPr>
        <w:t xml:space="preserve">знаний    </w:t>
      </w:r>
      <w:r w:rsidRPr="00BF11B0">
        <w:rPr>
          <w:rFonts w:ascii="Times New Roman" w:hAnsi="Times New Roman" w:cs="Times New Roman"/>
          <w:spacing w:val="3"/>
        </w:rPr>
        <w:t xml:space="preserve"> </w:t>
      </w:r>
      <w:r w:rsidRPr="00BF11B0">
        <w:rPr>
          <w:rFonts w:ascii="Times New Roman" w:hAnsi="Times New Roman" w:cs="Times New Roman"/>
        </w:rPr>
        <w:t xml:space="preserve">по    </w:t>
      </w:r>
      <w:r w:rsidRPr="00BF11B0">
        <w:rPr>
          <w:rFonts w:ascii="Times New Roman" w:hAnsi="Times New Roman" w:cs="Times New Roman"/>
          <w:spacing w:val="2"/>
        </w:rPr>
        <w:t xml:space="preserve"> </w:t>
      </w:r>
      <w:r w:rsidRPr="00BF11B0">
        <w:rPr>
          <w:rFonts w:ascii="Times New Roman" w:hAnsi="Times New Roman" w:cs="Times New Roman"/>
        </w:rPr>
        <w:t xml:space="preserve">разным    </w:t>
      </w:r>
      <w:r w:rsidRPr="00BF11B0">
        <w:rPr>
          <w:rFonts w:ascii="Times New Roman" w:hAnsi="Times New Roman" w:cs="Times New Roman"/>
          <w:spacing w:val="4"/>
        </w:rPr>
        <w:t xml:space="preserve"> </w:t>
      </w:r>
      <w:r w:rsidRPr="00BF11B0">
        <w:rPr>
          <w:rFonts w:ascii="Times New Roman" w:hAnsi="Times New Roman" w:cs="Times New Roman"/>
        </w:rPr>
        <w:t xml:space="preserve">учебным    </w:t>
      </w:r>
      <w:r w:rsidRPr="00BF11B0">
        <w:rPr>
          <w:rFonts w:ascii="Times New Roman" w:hAnsi="Times New Roman" w:cs="Times New Roman"/>
          <w:spacing w:val="4"/>
        </w:rPr>
        <w:t xml:space="preserve"> </w:t>
      </w:r>
      <w:r w:rsidRPr="00BF11B0">
        <w:rPr>
          <w:rFonts w:ascii="Times New Roman" w:hAnsi="Times New Roman" w:cs="Times New Roman"/>
        </w:rPr>
        <w:t>предметам;</w:t>
      </w:r>
    </w:p>
    <w:p w14:paraId="306B6334"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-совершенствование</w:t>
      </w:r>
      <w:r w:rsidRPr="00BF11B0">
        <w:rPr>
          <w:rFonts w:ascii="Times New Roman" w:hAnsi="Times New Roman" w:cs="Times New Roman"/>
          <w:spacing w:val="1"/>
        </w:rPr>
        <w:t xml:space="preserve"> </w:t>
      </w:r>
      <w:r w:rsidRPr="00BF11B0">
        <w:rPr>
          <w:rFonts w:ascii="Times New Roman" w:hAnsi="Times New Roman" w:cs="Times New Roman"/>
        </w:rPr>
        <w:t>мыслительной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универсальных</w:t>
      </w:r>
      <w:r w:rsidRPr="00BF11B0">
        <w:rPr>
          <w:rFonts w:ascii="Times New Roman" w:hAnsi="Times New Roman" w:cs="Times New Roman"/>
          <w:spacing w:val="1"/>
        </w:rPr>
        <w:t xml:space="preserve"> </w:t>
      </w:r>
      <w:r w:rsidRPr="00BF11B0">
        <w:rPr>
          <w:rFonts w:ascii="Times New Roman" w:hAnsi="Times New Roman" w:cs="Times New Roman"/>
        </w:rPr>
        <w:t>интеллектуальных</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сравнения,</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синтеза,</w:t>
      </w:r>
      <w:r w:rsidRPr="00BF11B0">
        <w:rPr>
          <w:rFonts w:ascii="Times New Roman" w:hAnsi="Times New Roman" w:cs="Times New Roman"/>
          <w:spacing w:val="1"/>
        </w:rPr>
        <w:t xml:space="preserve"> </w:t>
      </w:r>
      <w:r w:rsidRPr="00BF11B0">
        <w:rPr>
          <w:rFonts w:ascii="Times New Roman" w:hAnsi="Times New Roman" w:cs="Times New Roman"/>
        </w:rPr>
        <w:t>абстрагирования,</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классификации,</w:t>
      </w:r>
      <w:r w:rsidRPr="00BF11B0">
        <w:rPr>
          <w:rFonts w:ascii="Times New Roman" w:hAnsi="Times New Roman" w:cs="Times New Roman"/>
          <w:spacing w:val="1"/>
        </w:rPr>
        <w:t xml:space="preserve"> </w:t>
      </w:r>
      <w:r w:rsidRPr="00BF11B0">
        <w:rPr>
          <w:rFonts w:ascii="Times New Roman" w:hAnsi="Times New Roman" w:cs="Times New Roman"/>
        </w:rPr>
        <w:t>установления</w:t>
      </w:r>
      <w:r w:rsidRPr="00BF11B0">
        <w:rPr>
          <w:rFonts w:ascii="Times New Roman" w:hAnsi="Times New Roman" w:cs="Times New Roman"/>
          <w:spacing w:val="1"/>
        </w:rPr>
        <w:t xml:space="preserve"> </w:t>
      </w:r>
      <w:r w:rsidRPr="00BF11B0">
        <w:rPr>
          <w:rFonts w:ascii="Times New Roman" w:hAnsi="Times New Roman" w:cs="Times New Roman"/>
        </w:rPr>
        <w:t>определенных</w:t>
      </w:r>
      <w:r w:rsidRPr="00BF11B0">
        <w:rPr>
          <w:rFonts w:ascii="Times New Roman" w:hAnsi="Times New Roman" w:cs="Times New Roman"/>
          <w:spacing w:val="1"/>
        </w:rPr>
        <w:t xml:space="preserve"> </w:t>
      </w:r>
      <w:r w:rsidRPr="00BF11B0">
        <w:rPr>
          <w:rFonts w:ascii="Times New Roman" w:hAnsi="Times New Roman" w:cs="Times New Roman"/>
        </w:rPr>
        <w:t>закономерностей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 xml:space="preserve">правил,       </w:t>
      </w:r>
      <w:r w:rsidRPr="00BF11B0">
        <w:rPr>
          <w:rFonts w:ascii="Times New Roman" w:hAnsi="Times New Roman" w:cs="Times New Roman"/>
          <w:spacing w:val="5"/>
        </w:rPr>
        <w:t xml:space="preserve"> </w:t>
      </w:r>
      <w:r w:rsidRPr="00BF11B0">
        <w:rPr>
          <w:rFonts w:ascii="Times New Roman" w:hAnsi="Times New Roman" w:cs="Times New Roman"/>
        </w:rPr>
        <w:t xml:space="preserve">конкретизации       </w:t>
      </w:r>
      <w:r w:rsidRPr="00BF11B0">
        <w:rPr>
          <w:rFonts w:ascii="Times New Roman" w:hAnsi="Times New Roman" w:cs="Times New Roman"/>
          <w:spacing w:val="5"/>
        </w:rPr>
        <w:t xml:space="preserve"> </w:t>
      </w:r>
      <w:r w:rsidRPr="00BF11B0">
        <w:rPr>
          <w:rFonts w:ascii="Times New Roman" w:hAnsi="Times New Roman" w:cs="Times New Roman"/>
        </w:rPr>
        <w:t xml:space="preserve">в       </w:t>
      </w:r>
      <w:r w:rsidRPr="00BF11B0">
        <w:rPr>
          <w:rFonts w:ascii="Times New Roman" w:hAnsi="Times New Roman" w:cs="Times New Roman"/>
          <w:spacing w:val="6"/>
        </w:rPr>
        <w:t xml:space="preserve"> </w:t>
      </w:r>
      <w:r w:rsidRPr="00BF11B0">
        <w:rPr>
          <w:rFonts w:ascii="Times New Roman" w:hAnsi="Times New Roman" w:cs="Times New Roman"/>
        </w:rPr>
        <w:t xml:space="preserve">процессе       </w:t>
      </w:r>
      <w:r w:rsidRPr="00BF11B0">
        <w:rPr>
          <w:rFonts w:ascii="Times New Roman" w:hAnsi="Times New Roman" w:cs="Times New Roman"/>
          <w:spacing w:val="5"/>
        </w:rPr>
        <w:t xml:space="preserve"> </w:t>
      </w:r>
      <w:r w:rsidRPr="00BF11B0">
        <w:rPr>
          <w:rFonts w:ascii="Times New Roman" w:hAnsi="Times New Roman" w:cs="Times New Roman"/>
        </w:rPr>
        <w:t xml:space="preserve">изучения       </w:t>
      </w:r>
      <w:r w:rsidRPr="00BF11B0">
        <w:rPr>
          <w:rFonts w:ascii="Times New Roman" w:hAnsi="Times New Roman" w:cs="Times New Roman"/>
          <w:spacing w:val="6"/>
        </w:rPr>
        <w:t xml:space="preserve"> </w:t>
      </w:r>
      <w:r w:rsidRPr="00BF11B0">
        <w:rPr>
          <w:rFonts w:ascii="Times New Roman" w:hAnsi="Times New Roman" w:cs="Times New Roman"/>
        </w:rPr>
        <w:t xml:space="preserve">русского       </w:t>
      </w:r>
      <w:r w:rsidRPr="00BF11B0">
        <w:rPr>
          <w:rFonts w:ascii="Times New Roman" w:hAnsi="Times New Roman" w:cs="Times New Roman"/>
          <w:spacing w:val="6"/>
        </w:rPr>
        <w:t xml:space="preserve"> </w:t>
      </w:r>
      <w:r w:rsidRPr="00BF11B0">
        <w:rPr>
          <w:rFonts w:ascii="Times New Roman" w:hAnsi="Times New Roman" w:cs="Times New Roman"/>
        </w:rPr>
        <w:t>языка;</w:t>
      </w:r>
    </w:p>
    <w:p w14:paraId="22C97F2F" w14:textId="77777777" w:rsidR="00927F2E" w:rsidRPr="00BF11B0" w:rsidRDefault="0011740B" w:rsidP="002A4E10">
      <w:pPr>
        <w:pStyle w:val="a3"/>
        <w:ind w:right="272"/>
        <w:contextualSpacing/>
        <w:rPr>
          <w:rFonts w:ascii="Times New Roman" w:hAnsi="Times New Roman" w:cs="Times New Roman"/>
        </w:rPr>
      </w:pP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функциональной</w:t>
      </w:r>
      <w:r w:rsidRPr="00BF11B0">
        <w:rPr>
          <w:rFonts w:ascii="Times New Roman" w:hAnsi="Times New Roman" w:cs="Times New Roman"/>
          <w:spacing w:val="1"/>
        </w:rPr>
        <w:t xml:space="preserve"> </w:t>
      </w:r>
      <w:r w:rsidRPr="00BF11B0">
        <w:rPr>
          <w:rFonts w:ascii="Times New Roman" w:hAnsi="Times New Roman" w:cs="Times New Roman"/>
        </w:rPr>
        <w:t>грамотности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части</w:t>
      </w:r>
      <w:r w:rsidRPr="00BF11B0">
        <w:rPr>
          <w:rFonts w:ascii="Times New Roman" w:hAnsi="Times New Roman" w:cs="Times New Roman"/>
          <w:spacing w:val="1"/>
        </w:rPr>
        <w:t xml:space="preserve"> </w:t>
      </w:r>
      <w:r w:rsidRPr="00BF11B0">
        <w:rPr>
          <w:rFonts w:ascii="Times New Roman" w:hAnsi="Times New Roman" w:cs="Times New Roman"/>
        </w:rPr>
        <w:t>формирования</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информационный</w:t>
      </w:r>
      <w:r w:rsidRPr="00BF11B0">
        <w:rPr>
          <w:rFonts w:ascii="Times New Roman" w:hAnsi="Times New Roman" w:cs="Times New Roman"/>
          <w:spacing w:val="1"/>
        </w:rPr>
        <w:t xml:space="preserve"> </w:t>
      </w:r>
      <w:r w:rsidRPr="00BF11B0">
        <w:rPr>
          <w:rFonts w:ascii="Times New Roman" w:hAnsi="Times New Roman" w:cs="Times New Roman"/>
        </w:rPr>
        <w:t>поиск,</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преобразовывать</w:t>
      </w:r>
      <w:r w:rsidRPr="00BF11B0">
        <w:rPr>
          <w:rFonts w:ascii="Times New Roman" w:hAnsi="Times New Roman" w:cs="Times New Roman"/>
          <w:spacing w:val="1"/>
        </w:rPr>
        <w:t xml:space="preserve"> </w:t>
      </w:r>
      <w:r w:rsidRPr="00BF11B0">
        <w:rPr>
          <w:rFonts w:ascii="Times New Roman" w:hAnsi="Times New Roman" w:cs="Times New Roman"/>
        </w:rPr>
        <w:t>необходимую информацию, интерпретировать, понимать и использовать тексты</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форматов</w:t>
      </w:r>
      <w:r w:rsidRPr="00BF11B0">
        <w:rPr>
          <w:rFonts w:ascii="Times New Roman" w:hAnsi="Times New Roman" w:cs="Times New Roman"/>
          <w:spacing w:val="1"/>
        </w:rPr>
        <w:t xml:space="preserve"> </w:t>
      </w:r>
      <w:r w:rsidRPr="00BF11B0">
        <w:rPr>
          <w:rFonts w:ascii="Times New Roman" w:hAnsi="Times New Roman" w:cs="Times New Roman"/>
        </w:rPr>
        <w:t>(сплошной,</w:t>
      </w:r>
      <w:r w:rsidRPr="00BF11B0">
        <w:rPr>
          <w:rFonts w:ascii="Times New Roman" w:hAnsi="Times New Roman" w:cs="Times New Roman"/>
          <w:spacing w:val="1"/>
        </w:rPr>
        <w:t xml:space="preserve"> </w:t>
      </w:r>
      <w:r w:rsidRPr="00BF11B0">
        <w:rPr>
          <w:rFonts w:ascii="Times New Roman" w:hAnsi="Times New Roman" w:cs="Times New Roman"/>
        </w:rPr>
        <w:t>несплошной</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инфографика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другие),</w:t>
      </w:r>
      <w:r w:rsidRPr="00BF11B0">
        <w:rPr>
          <w:rFonts w:ascii="Times New Roman" w:hAnsi="Times New Roman" w:cs="Times New Roman"/>
          <w:spacing w:val="1"/>
        </w:rPr>
        <w:t xml:space="preserve"> </w:t>
      </w:r>
      <w:r w:rsidRPr="00BF11B0">
        <w:rPr>
          <w:rFonts w:ascii="Times New Roman" w:hAnsi="Times New Roman" w:cs="Times New Roman"/>
        </w:rPr>
        <w:t>осваивать</w:t>
      </w:r>
      <w:r w:rsidRPr="00BF11B0">
        <w:rPr>
          <w:rFonts w:ascii="Times New Roman" w:hAnsi="Times New Roman" w:cs="Times New Roman"/>
          <w:spacing w:val="51"/>
        </w:rPr>
        <w:t xml:space="preserve"> </w:t>
      </w:r>
      <w:r w:rsidRPr="00BF11B0">
        <w:rPr>
          <w:rFonts w:ascii="Times New Roman" w:hAnsi="Times New Roman" w:cs="Times New Roman"/>
        </w:rPr>
        <w:t>стратегии</w:t>
      </w:r>
      <w:r w:rsidRPr="00BF11B0">
        <w:rPr>
          <w:rFonts w:ascii="Times New Roman" w:hAnsi="Times New Roman" w:cs="Times New Roman"/>
          <w:spacing w:val="52"/>
        </w:rPr>
        <w:t xml:space="preserve"> </w:t>
      </w:r>
      <w:r w:rsidRPr="00BF11B0">
        <w:rPr>
          <w:rFonts w:ascii="Times New Roman" w:hAnsi="Times New Roman" w:cs="Times New Roman"/>
        </w:rPr>
        <w:t>и</w:t>
      </w:r>
      <w:r w:rsidRPr="00BF11B0">
        <w:rPr>
          <w:rFonts w:ascii="Times New Roman" w:hAnsi="Times New Roman" w:cs="Times New Roman"/>
          <w:spacing w:val="49"/>
        </w:rPr>
        <w:t xml:space="preserve"> </w:t>
      </w:r>
      <w:r w:rsidRPr="00BF11B0">
        <w:rPr>
          <w:rFonts w:ascii="Times New Roman" w:hAnsi="Times New Roman" w:cs="Times New Roman"/>
        </w:rPr>
        <w:t>тактики</w:t>
      </w:r>
      <w:r w:rsidRPr="00BF11B0">
        <w:rPr>
          <w:rFonts w:ascii="Times New Roman" w:hAnsi="Times New Roman" w:cs="Times New Roman"/>
          <w:spacing w:val="50"/>
        </w:rPr>
        <w:t xml:space="preserve"> </w:t>
      </w:r>
      <w:r w:rsidRPr="00BF11B0">
        <w:rPr>
          <w:rFonts w:ascii="Times New Roman" w:hAnsi="Times New Roman" w:cs="Times New Roman"/>
        </w:rPr>
        <w:t>информационно-смысловой</w:t>
      </w:r>
      <w:r w:rsidRPr="00BF11B0">
        <w:rPr>
          <w:rFonts w:ascii="Times New Roman" w:hAnsi="Times New Roman" w:cs="Times New Roman"/>
          <w:spacing w:val="48"/>
        </w:rPr>
        <w:t xml:space="preserve"> </w:t>
      </w:r>
      <w:r w:rsidRPr="00BF11B0">
        <w:rPr>
          <w:rFonts w:ascii="Times New Roman" w:hAnsi="Times New Roman" w:cs="Times New Roman"/>
        </w:rPr>
        <w:t>переработки</w:t>
      </w:r>
      <w:r w:rsidRPr="00BF11B0">
        <w:rPr>
          <w:rFonts w:ascii="Times New Roman" w:hAnsi="Times New Roman" w:cs="Times New Roman"/>
          <w:spacing w:val="48"/>
        </w:rPr>
        <w:t xml:space="preserve"> </w:t>
      </w:r>
      <w:r w:rsidRPr="00BF11B0">
        <w:rPr>
          <w:rFonts w:ascii="Times New Roman" w:hAnsi="Times New Roman" w:cs="Times New Roman"/>
        </w:rPr>
        <w:t>текста,</w:t>
      </w:r>
      <w:r w:rsidR="002A4E10">
        <w:rPr>
          <w:rFonts w:ascii="Times New Roman" w:hAnsi="Times New Roman" w:cs="Times New Roman"/>
        </w:rPr>
        <w:t xml:space="preserve">  </w:t>
      </w:r>
      <w:r w:rsidRPr="00BF11B0">
        <w:rPr>
          <w:rFonts w:ascii="Times New Roman" w:hAnsi="Times New Roman" w:cs="Times New Roman"/>
        </w:rPr>
        <w:t>способы</w:t>
      </w:r>
      <w:r w:rsidRPr="00BF11B0">
        <w:rPr>
          <w:rFonts w:ascii="Times New Roman" w:hAnsi="Times New Roman" w:cs="Times New Roman"/>
          <w:spacing w:val="43"/>
        </w:rPr>
        <w:t xml:space="preserve"> </w:t>
      </w:r>
      <w:r w:rsidRPr="00BF11B0">
        <w:rPr>
          <w:rFonts w:ascii="Times New Roman" w:hAnsi="Times New Roman" w:cs="Times New Roman"/>
        </w:rPr>
        <w:t>понимания</w:t>
      </w:r>
      <w:r w:rsidRPr="00BF11B0">
        <w:rPr>
          <w:rFonts w:ascii="Times New Roman" w:hAnsi="Times New Roman" w:cs="Times New Roman"/>
          <w:spacing w:val="47"/>
        </w:rPr>
        <w:t xml:space="preserve"> </w:t>
      </w:r>
      <w:r w:rsidRPr="00BF11B0">
        <w:rPr>
          <w:rFonts w:ascii="Times New Roman" w:hAnsi="Times New Roman" w:cs="Times New Roman"/>
        </w:rPr>
        <w:t>текста,</w:t>
      </w:r>
      <w:r w:rsidRPr="00BF11B0">
        <w:rPr>
          <w:rFonts w:ascii="Times New Roman" w:hAnsi="Times New Roman" w:cs="Times New Roman"/>
          <w:spacing w:val="45"/>
        </w:rPr>
        <w:t xml:space="preserve"> </w:t>
      </w:r>
      <w:r w:rsidRPr="00BF11B0">
        <w:rPr>
          <w:rFonts w:ascii="Times New Roman" w:hAnsi="Times New Roman" w:cs="Times New Roman"/>
        </w:rPr>
        <w:t>его</w:t>
      </w:r>
      <w:r w:rsidRPr="00BF11B0">
        <w:rPr>
          <w:rFonts w:ascii="Times New Roman" w:hAnsi="Times New Roman" w:cs="Times New Roman"/>
          <w:spacing w:val="46"/>
        </w:rPr>
        <w:t xml:space="preserve"> </w:t>
      </w:r>
      <w:r w:rsidRPr="00BF11B0">
        <w:rPr>
          <w:rFonts w:ascii="Times New Roman" w:hAnsi="Times New Roman" w:cs="Times New Roman"/>
        </w:rPr>
        <w:t>назначения,</w:t>
      </w:r>
      <w:r w:rsidRPr="00BF11B0">
        <w:rPr>
          <w:rFonts w:ascii="Times New Roman" w:hAnsi="Times New Roman" w:cs="Times New Roman"/>
          <w:spacing w:val="42"/>
        </w:rPr>
        <w:t xml:space="preserve"> </w:t>
      </w:r>
      <w:r w:rsidRPr="00BF11B0">
        <w:rPr>
          <w:rFonts w:ascii="Times New Roman" w:hAnsi="Times New Roman" w:cs="Times New Roman"/>
        </w:rPr>
        <w:t>общего</w:t>
      </w:r>
      <w:r w:rsidRPr="00BF11B0">
        <w:rPr>
          <w:rFonts w:ascii="Times New Roman" w:hAnsi="Times New Roman" w:cs="Times New Roman"/>
          <w:spacing w:val="46"/>
        </w:rPr>
        <w:t xml:space="preserve"> </w:t>
      </w:r>
      <w:r w:rsidRPr="00BF11B0">
        <w:rPr>
          <w:rFonts w:ascii="Times New Roman" w:hAnsi="Times New Roman" w:cs="Times New Roman"/>
        </w:rPr>
        <w:t>смысла,</w:t>
      </w:r>
      <w:r w:rsidRPr="00BF11B0">
        <w:rPr>
          <w:rFonts w:ascii="Times New Roman" w:hAnsi="Times New Roman" w:cs="Times New Roman"/>
          <w:spacing w:val="47"/>
        </w:rPr>
        <w:t xml:space="preserve"> </w:t>
      </w:r>
      <w:r w:rsidRPr="00BF11B0">
        <w:rPr>
          <w:rFonts w:ascii="Times New Roman" w:hAnsi="Times New Roman" w:cs="Times New Roman"/>
        </w:rPr>
        <w:t>коммуникативного</w:t>
      </w:r>
      <w:r w:rsidRPr="00BF11B0">
        <w:rPr>
          <w:rFonts w:ascii="Times New Roman" w:hAnsi="Times New Roman" w:cs="Times New Roman"/>
          <w:spacing w:val="-55"/>
        </w:rPr>
        <w:t xml:space="preserve"> </w:t>
      </w:r>
      <w:r w:rsidRPr="00BF11B0">
        <w:rPr>
          <w:rFonts w:ascii="Times New Roman" w:hAnsi="Times New Roman" w:cs="Times New Roman"/>
        </w:rPr>
        <w:t>намерения</w:t>
      </w:r>
      <w:r w:rsidRPr="00BF11B0">
        <w:rPr>
          <w:rFonts w:ascii="Times New Roman" w:hAnsi="Times New Roman" w:cs="Times New Roman"/>
          <w:spacing w:val="-1"/>
        </w:rPr>
        <w:t xml:space="preserve"> </w:t>
      </w:r>
      <w:r w:rsidRPr="00BF11B0">
        <w:rPr>
          <w:rFonts w:ascii="Times New Roman" w:hAnsi="Times New Roman" w:cs="Times New Roman"/>
        </w:rPr>
        <w:t>автора,</w:t>
      </w:r>
      <w:r w:rsidRPr="00BF11B0">
        <w:rPr>
          <w:rFonts w:ascii="Times New Roman" w:hAnsi="Times New Roman" w:cs="Times New Roman"/>
          <w:spacing w:val="1"/>
        </w:rPr>
        <w:t xml:space="preserve"> </w:t>
      </w:r>
      <w:r w:rsidRPr="00BF11B0">
        <w:rPr>
          <w:rFonts w:ascii="Times New Roman" w:hAnsi="Times New Roman" w:cs="Times New Roman"/>
        </w:rPr>
        <w:t>логической структуры,</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3"/>
        </w:rPr>
        <w:t xml:space="preserve"> </w:t>
      </w:r>
      <w:r w:rsidRPr="00BF11B0">
        <w:rPr>
          <w:rFonts w:ascii="Times New Roman" w:hAnsi="Times New Roman" w:cs="Times New Roman"/>
        </w:rPr>
        <w:t>языковых</w:t>
      </w:r>
      <w:r w:rsidRPr="00BF11B0">
        <w:rPr>
          <w:rFonts w:ascii="Times New Roman" w:hAnsi="Times New Roman" w:cs="Times New Roman"/>
          <w:spacing w:val="-3"/>
        </w:rPr>
        <w:t xml:space="preserve"> </w:t>
      </w:r>
      <w:r w:rsidRPr="00BF11B0">
        <w:rPr>
          <w:rFonts w:ascii="Times New Roman" w:hAnsi="Times New Roman" w:cs="Times New Roman"/>
        </w:rPr>
        <w:t>средств.</w:t>
      </w:r>
    </w:p>
    <w:p w14:paraId="2720F7E1" w14:textId="77777777" w:rsidR="00927F2E" w:rsidRPr="002A4E10" w:rsidRDefault="0011740B" w:rsidP="002A4E10">
      <w:pPr>
        <w:tabs>
          <w:tab w:val="left" w:pos="952"/>
        </w:tabs>
        <w:spacing w:before="225"/>
        <w:contextualSpacing/>
        <w:rPr>
          <w:rFonts w:ascii="Times New Roman" w:hAnsi="Times New Roman" w:cs="Times New Roman"/>
          <w:sz w:val="24"/>
          <w:szCs w:val="24"/>
        </w:rPr>
      </w:pPr>
      <w:r w:rsidRPr="002A4E10">
        <w:rPr>
          <w:rFonts w:ascii="Times New Roman" w:hAnsi="Times New Roman" w:cs="Times New Roman"/>
          <w:sz w:val="24"/>
          <w:szCs w:val="24"/>
        </w:rPr>
        <w:t>Содержание</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5</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классе</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представлено</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таблице:</w:t>
      </w:r>
    </w:p>
    <w:p w14:paraId="36D2495B"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05B44D0C" w14:textId="77777777">
        <w:trPr>
          <w:trHeight w:val="1753"/>
        </w:trPr>
        <w:tc>
          <w:tcPr>
            <w:tcW w:w="3716" w:type="dxa"/>
          </w:tcPr>
          <w:p w14:paraId="3C550100" w14:textId="77777777" w:rsidR="00927F2E" w:rsidRPr="00BF11B0" w:rsidRDefault="00927F2E" w:rsidP="00BF11B0">
            <w:pPr>
              <w:pStyle w:val="TableParagraph"/>
              <w:contextualSpacing/>
              <w:rPr>
                <w:sz w:val="24"/>
                <w:szCs w:val="24"/>
              </w:rPr>
            </w:pPr>
          </w:p>
          <w:p w14:paraId="241427C8" w14:textId="77777777" w:rsidR="00927F2E" w:rsidRPr="00BF11B0" w:rsidRDefault="00927F2E" w:rsidP="00BF11B0">
            <w:pPr>
              <w:pStyle w:val="TableParagraph"/>
              <w:spacing w:before="9"/>
              <w:contextualSpacing/>
              <w:rPr>
                <w:sz w:val="24"/>
                <w:szCs w:val="24"/>
              </w:rPr>
            </w:pPr>
          </w:p>
          <w:p w14:paraId="3446E1C6" w14:textId="77777777" w:rsidR="00927F2E" w:rsidRPr="00BF11B0" w:rsidRDefault="0011740B" w:rsidP="00BF11B0">
            <w:pPr>
              <w:pStyle w:val="TableParagraph"/>
              <w:ind w:left="148"/>
              <w:contextualSpacing/>
              <w:rPr>
                <w:sz w:val="24"/>
                <w:szCs w:val="24"/>
              </w:rPr>
            </w:pPr>
            <w:r w:rsidRPr="00BF11B0">
              <w:rPr>
                <w:sz w:val="24"/>
                <w:szCs w:val="24"/>
              </w:rPr>
              <w:t>Общие</w:t>
            </w:r>
            <w:r w:rsidRPr="00BF11B0">
              <w:rPr>
                <w:spacing w:val="-3"/>
                <w:sz w:val="24"/>
                <w:szCs w:val="24"/>
              </w:rPr>
              <w:t xml:space="preserve"> </w:t>
            </w:r>
            <w:r w:rsidRPr="00BF11B0">
              <w:rPr>
                <w:sz w:val="24"/>
                <w:szCs w:val="24"/>
              </w:rPr>
              <w:t>сведения</w:t>
            </w:r>
            <w:r w:rsidRPr="00BF11B0">
              <w:rPr>
                <w:spacing w:val="-2"/>
                <w:sz w:val="24"/>
                <w:szCs w:val="24"/>
              </w:rPr>
              <w:t xml:space="preserve"> </w:t>
            </w:r>
            <w:r w:rsidRPr="00BF11B0">
              <w:rPr>
                <w:sz w:val="24"/>
                <w:szCs w:val="24"/>
              </w:rPr>
              <w:t>о</w:t>
            </w:r>
            <w:r w:rsidRPr="00BF11B0">
              <w:rPr>
                <w:spacing w:val="-2"/>
                <w:sz w:val="24"/>
                <w:szCs w:val="24"/>
              </w:rPr>
              <w:t xml:space="preserve"> </w:t>
            </w:r>
            <w:r w:rsidRPr="00BF11B0">
              <w:rPr>
                <w:sz w:val="24"/>
                <w:szCs w:val="24"/>
              </w:rPr>
              <w:t>языке.</w:t>
            </w:r>
          </w:p>
        </w:tc>
        <w:tc>
          <w:tcPr>
            <w:tcW w:w="5941" w:type="dxa"/>
          </w:tcPr>
          <w:p w14:paraId="1E5032A9" w14:textId="77777777" w:rsidR="00927F2E" w:rsidRPr="00BF11B0" w:rsidRDefault="0011740B" w:rsidP="002A4E10">
            <w:pPr>
              <w:pStyle w:val="TableParagraph"/>
              <w:tabs>
                <w:tab w:val="left" w:pos="2129"/>
                <w:tab w:val="left" w:pos="3124"/>
                <w:tab w:val="left" w:pos="4357"/>
                <w:tab w:val="left" w:pos="5136"/>
              </w:tabs>
              <w:spacing w:before="71"/>
              <w:ind w:left="148" w:right="133"/>
              <w:contextualSpacing/>
              <w:jc w:val="both"/>
              <w:rPr>
                <w:sz w:val="24"/>
                <w:szCs w:val="24"/>
              </w:rPr>
            </w:pPr>
            <w:r w:rsidRPr="00BF11B0">
              <w:rPr>
                <w:sz w:val="24"/>
                <w:szCs w:val="24"/>
              </w:rPr>
              <w:t>Богатство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выразительность</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языка.</w:t>
            </w:r>
            <w:r w:rsidRPr="00BF11B0">
              <w:rPr>
                <w:spacing w:val="-57"/>
                <w:sz w:val="24"/>
                <w:szCs w:val="24"/>
              </w:rPr>
              <w:t xml:space="preserve"> </w:t>
            </w:r>
            <w:r w:rsidRPr="00BF11B0">
              <w:rPr>
                <w:sz w:val="24"/>
                <w:szCs w:val="24"/>
              </w:rPr>
              <w:t>Лингвистика</w:t>
            </w:r>
            <w:r w:rsidRPr="00BF11B0">
              <w:rPr>
                <w:sz w:val="24"/>
                <w:szCs w:val="24"/>
              </w:rPr>
              <w:tab/>
              <w:t>как</w:t>
            </w:r>
            <w:r w:rsidRPr="00BF11B0">
              <w:rPr>
                <w:sz w:val="24"/>
                <w:szCs w:val="24"/>
              </w:rPr>
              <w:tab/>
              <w:t>наука</w:t>
            </w:r>
            <w:r w:rsidRPr="00BF11B0">
              <w:rPr>
                <w:sz w:val="24"/>
                <w:szCs w:val="24"/>
              </w:rPr>
              <w:tab/>
              <w:t>о</w:t>
            </w:r>
            <w:r w:rsidRPr="00BF11B0">
              <w:rPr>
                <w:sz w:val="24"/>
                <w:szCs w:val="24"/>
              </w:rPr>
              <w:tab/>
              <w:t>языке.</w:t>
            </w:r>
            <w:r w:rsidRPr="00BF11B0">
              <w:rPr>
                <w:spacing w:val="-58"/>
                <w:sz w:val="24"/>
                <w:szCs w:val="24"/>
              </w:rPr>
              <w:t xml:space="preserve"> </w:t>
            </w:r>
            <w:r w:rsidRPr="00BF11B0">
              <w:rPr>
                <w:sz w:val="24"/>
                <w:szCs w:val="24"/>
              </w:rPr>
              <w:t>Ос</w:t>
            </w:r>
            <w:r w:rsidR="002A4E10">
              <w:rPr>
                <w:sz w:val="24"/>
                <w:szCs w:val="24"/>
              </w:rPr>
              <w:t>н</w:t>
            </w:r>
            <w:r w:rsidRPr="00BF11B0">
              <w:rPr>
                <w:sz w:val="24"/>
                <w:szCs w:val="24"/>
              </w:rPr>
              <w:t>овные</w:t>
            </w:r>
            <w:r w:rsidRPr="00BF11B0">
              <w:rPr>
                <w:spacing w:val="-3"/>
                <w:sz w:val="24"/>
                <w:szCs w:val="24"/>
              </w:rPr>
              <w:t xml:space="preserve"> </w:t>
            </w:r>
            <w:r w:rsidRPr="00BF11B0">
              <w:rPr>
                <w:sz w:val="24"/>
                <w:szCs w:val="24"/>
              </w:rPr>
              <w:t>разделы</w:t>
            </w:r>
            <w:r w:rsidRPr="00BF11B0">
              <w:rPr>
                <w:spacing w:val="-1"/>
                <w:sz w:val="24"/>
                <w:szCs w:val="24"/>
              </w:rPr>
              <w:t xml:space="preserve"> </w:t>
            </w:r>
            <w:r w:rsidRPr="00BF11B0">
              <w:rPr>
                <w:sz w:val="24"/>
                <w:szCs w:val="24"/>
              </w:rPr>
              <w:t>лингвистики.</w:t>
            </w:r>
          </w:p>
        </w:tc>
      </w:tr>
      <w:tr w:rsidR="00927F2E" w:rsidRPr="00BF11B0" w14:paraId="4D7996C6" w14:textId="77777777">
        <w:trPr>
          <w:trHeight w:val="8653"/>
        </w:trPr>
        <w:tc>
          <w:tcPr>
            <w:tcW w:w="3716" w:type="dxa"/>
          </w:tcPr>
          <w:p w14:paraId="70FC7C0E" w14:textId="77777777" w:rsidR="00927F2E" w:rsidRPr="00BF11B0" w:rsidRDefault="00927F2E" w:rsidP="00BF11B0">
            <w:pPr>
              <w:pStyle w:val="TableParagraph"/>
              <w:contextualSpacing/>
              <w:rPr>
                <w:sz w:val="24"/>
                <w:szCs w:val="24"/>
              </w:rPr>
            </w:pPr>
          </w:p>
          <w:p w14:paraId="213015DB" w14:textId="77777777" w:rsidR="00927F2E" w:rsidRPr="00BF11B0" w:rsidRDefault="00927F2E" w:rsidP="00BF11B0">
            <w:pPr>
              <w:pStyle w:val="TableParagraph"/>
              <w:contextualSpacing/>
              <w:rPr>
                <w:sz w:val="24"/>
                <w:szCs w:val="24"/>
              </w:rPr>
            </w:pPr>
          </w:p>
          <w:p w14:paraId="4CC33445" w14:textId="77777777" w:rsidR="00927F2E" w:rsidRPr="00BF11B0" w:rsidRDefault="00927F2E" w:rsidP="00BF11B0">
            <w:pPr>
              <w:pStyle w:val="TableParagraph"/>
              <w:contextualSpacing/>
              <w:rPr>
                <w:sz w:val="24"/>
                <w:szCs w:val="24"/>
              </w:rPr>
            </w:pPr>
          </w:p>
          <w:p w14:paraId="77B9205E" w14:textId="77777777" w:rsidR="00927F2E" w:rsidRPr="00BF11B0" w:rsidRDefault="00927F2E" w:rsidP="00BF11B0">
            <w:pPr>
              <w:pStyle w:val="TableParagraph"/>
              <w:contextualSpacing/>
              <w:rPr>
                <w:sz w:val="24"/>
                <w:szCs w:val="24"/>
              </w:rPr>
            </w:pPr>
          </w:p>
          <w:p w14:paraId="141BA62B" w14:textId="77777777" w:rsidR="00927F2E" w:rsidRPr="00BF11B0" w:rsidRDefault="00927F2E" w:rsidP="00BF11B0">
            <w:pPr>
              <w:pStyle w:val="TableParagraph"/>
              <w:contextualSpacing/>
              <w:rPr>
                <w:sz w:val="24"/>
                <w:szCs w:val="24"/>
              </w:rPr>
            </w:pPr>
          </w:p>
          <w:p w14:paraId="03C28861" w14:textId="77777777" w:rsidR="00927F2E" w:rsidRPr="00BF11B0" w:rsidRDefault="00927F2E" w:rsidP="00BF11B0">
            <w:pPr>
              <w:pStyle w:val="TableParagraph"/>
              <w:contextualSpacing/>
              <w:rPr>
                <w:sz w:val="24"/>
                <w:szCs w:val="24"/>
              </w:rPr>
            </w:pPr>
          </w:p>
          <w:p w14:paraId="58F6B306" w14:textId="77777777" w:rsidR="00927F2E" w:rsidRPr="00BF11B0" w:rsidRDefault="00927F2E" w:rsidP="00BF11B0">
            <w:pPr>
              <w:pStyle w:val="TableParagraph"/>
              <w:contextualSpacing/>
              <w:rPr>
                <w:sz w:val="24"/>
                <w:szCs w:val="24"/>
              </w:rPr>
            </w:pPr>
          </w:p>
          <w:p w14:paraId="0B3ED974" w14:textId="77777777" w:rsidR="00927F2E" w:rsidRPr="00BF11B0" w:rsidRDefault="00927F2E" w:rsidP="00BF11B0">
            <w:pPr>
              <w:pStyle w:val="TableParagraph"/>
              <w:contextualSpacing/>
              <w:rPr>
                <w:sz w:val="24"/>
                <w:szCs w:val="24"/>
              </w:rPr>
            </w:pPr>
          </w:p>
          <w:p w14:paraId="0528FCAE" w14:textId="77777777" w:rsidR="00927F2E" w:rsidRPr="00BF11B0" w:rsidRDefault="00927F2E" w:rsidP="00BF11B0">
            <w:pPr>
              <w:pStyle w:val="TableParagraph"/>
              <w:contextualSpacing/>
              <w:rPr>
                <w:sz w:val="24"/>
                <w:szCs w:val="24"/>
              </w:rPr>
            </w:pPr>
          </w:p>
          <w:p w14:paraId="107241E8" w14:textId="77777777" w:rsidR="00927F2E" w:rsidRPr="00BF11B0" w:rsidRDefault="00927F2E" w:rsidP="00BF11B0">
            <w:pPr>
              <w:pStyle w:val="TableParagraph"/>
              <w:contextualSpacing/>
              <w:rPr>
                <w:sz w:val="24"/>
                <w:szCs w:val="24"/>
              </w:rPr>
            </w:pPr>
          </w:p>
          <w:p w14:paraId="0A571895" w14:textId="77777777" w:rsidR="00927F2E" w:rsidRPr="00BF11B0" w:rsidRDefault="00927F2E" w:rsidP="00BF11B0">
            <w:pPr>
              <w:pStyle w:val="TableParagraph"/>
              <w:contextualSpacing/>
              <w:rPr>
                <w:sz w:val="24"/>
                <w:szCs w:val="24"/>
              </w:rPr>
            </w:pPr>
          </w:p>
          <w:p w14:paraId="4A56C18D" w14:textId="77777777" w:rsidR="00927F2E" w:rsidRPr="00BF11B0" w:rsidRDefault="00927F2E" w:rsidP="00BF11B0">
            <w:pPr>
              <w:pStyle w:val="TableParagraph"/>
              <w:contextualSpacing/>
              <w:rPr>
                <w:sz w:val="24"/>
                <w:szCs w:val="24"/>
              </w:rPr>
            </w:pPr>
          </w:p>
          <w:p w14:paraId="7D4C2B9D" w14:textId="77777777" w:rsidR="00927F2E" w:rsidRPr="00BF11B0" w:rsidRDefault="00927F2E" w:rsidP="00BF11B0">
            <w:pPr>
              <w:pStyle w:val="TableParagraph"/>
              <w:contextualSpacing/>
              <w:rPr>
                <w:sz w:val="24"/>
                <w:szCs w:val="24"/>
              </w:rPr>
            </w:pPr>
          </w:p>
          <w:p w14:paraId="6E322DBA" w14:textId="77777777" w:rsidR="00927F2E" w:rsidRPr="00BF11B0" w:rsidRDefault="0011740B" w:rsidP="00BF11B0">
            <w:pPr>
              <w:pStyle w:val="TableParagraph"/>
              <w:spacing w:before="231"/>
              <w:ind w:left="148"/>
              <w:contextualSpacing/>
              <w:rPr>
                <w:sz w:val="24"/>
                <w:szCs w:val="24"/>
              </w:rPr>
            </w:pPr>
            <w:r w:rsidRPr="00BF11B0">
              <w:rPr>
                <w:sz w:val="24"/>
                <w:szCs w:val="24"/>
              </w:rPr>
              <w:t>Язык</w:t>
            </w:r>
            <w:r w:rsidRPr="00BF11B0">
              <w:rPr>
                <w:spacing w:val="-1"/>
                <w:sz w:val="24"/>
                <w:szCs w:val="24"/>
              </w:rPr>
              <w:t xml:space="preserve"> </w:t>
            </w:r>
            <w:r w:rsidRPr="00BF11B0">
              <w:rPr>
                <w:sz w:val="24"/>
                <w:szCs w:val="24"/>
              </w:rPr>
              <w:t>и речь.</w:t>
            </w:r>
          </w:p>
        </w:tc>
        <w:tc>
          <w:tcPr>
            <w:tcW w:w="5941" w:type="dxa"/>
          </w:tcPr>
          <w:p w14:paraId="161136FA" w14:textId="77777777" w:rsidR="00927F2E" w:rsidRPr="00BF11B0" w:rsidRDefault="0011740B" w:rsidP="00BF11B0">
            <w:pPr>
              <w:pStyle w:val="TableParagraph"/>
              <w:spacing w:before="68"/>
              <w:ind w:left="148" w:right="135"/>
              <w:contextualSpacing/>
              <w:jc w:val="both"/>
              <w:rPr>
                <w:sz w:val="24"/>
                <w:szCs w:val="24"/>
              </w:rPr>
            </w:pPr>
            <w:r w:rsidRPr="00BF11B0">
              <w:rPr>
                <w:sz w:val="24"/>
                <w:szCs w:val="24"/>
              </w:rPr>
              <w:t>Язык</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речь.</w:t>
            </w:r>
            <w:r w:rsidRPr="00BF11B0">
              <w:rPr>
                <w:spacing w:val="1"/>
                <w:sz w:val="24"/>
                <w:szCs w:val="24"/>
              </w:rPr>
              <w:t xml:space="preserve"> </w:t>
            </w:r>
            <w:r w:rsidRPr="00BF11B0">
              <w:rPr>
                <w:sz w:val="24"/>
                <w:szCs w:val="24"/>
              </w:rPr>
              <w:t>Речь</w:t>
            </w:r>
            <w:r w:rsidRPr="00BF11B0">
              <w:rPr>
                <w:spacing w:val="1"/>
                <w:sz w:val="24"/>
                <w:szCs w:val="24"/>
              </w:rPr>
              <w:t xml:space="preserve"> </w:t>
            </w:r>
            <w:r w:rsidRPr="00BF11B0">
              <w:rPr>
                <w:sz w:val="24"/>
                <w:szCs w:val="24"/>
              </w:rPr>
              <w:t>устная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письменная,</w:t>
            </w:r>
            <w:r w:rsidRPr="00BF11B0">
              <w:rPr>
                <w:spacing w:val="1"/>
                <w:sz w:val="24"/>
                <w:szCs w:val="24"/>
              </w:rPr>
              <w:t xml:space="preserve"> </w:t>
            </w:r>
            <w:r w:rsidRPr="00BF11B0">
              <w:rPr>
                <w:sz w:val="24"/>
                <w:szCs w:val="24"/>
              </w:rPr>
              <w:t xml:space="preserve">монологическая      </w:t>
            </w:r>
            <w:r w:rsidRPr="00BF11B0">
              <w:rPr>
                <w:spacing w:val="43"/>
                <w:sz w:val="24"/>
                <w:szCs w:val="24"/>
              </w:rPr>
              <w:t xml:space="preserve"> </w:t>
            </w:r>
            <w:r w:rsidRPr="00BF11B0">
              <w:rPr>
                <w:sz w:val="24"/>
                <w:szCs w:val="24"/>
              </w:rPr>
              <w:t xml:space="preserve">и      </w:t>
            </w:r>
            <w:r w:rsidRPr="00BF11B0">
              <w:rPr>
                <w:spacing w:val="45"/>
                <w:sz w:val="24"/>
                <w:szCs w:val="24"/>
              </w:rPr>
              <w:t xml:space="preserve"> </w:t>
            </w:r>
            <w:r w:rsidRPr="00BF11B0">
              <w:rPr>
                <w:sz w:val="24"/>
                <w:szCs w:val="24"/>
              </w:rPr>
              <w:t xml:space="preserve">диалогическая,      </w:t>
            </w:r>
            <w:r w:rsidRPr="00BF11B0">
              <w:rPr>
                <w:spacing w:val="46"/>
                <w:sz w:val="24"/>
                <w:szCs w:val="24"/>
              </w:rPr>
              <w:t xml:space="preserve"> </w:t>
            </w:r>
            <w:r w:rsidRPr="00BF11B0">
              <w:rPr>
                <w:sz w:val="24"/>
                <w:szCs w:val="24"/>
              </w:rPr>
              <w:t>полилог.</w:t>
            </w:r>
          </w:p>
          <w:p w14:paraId="2D76D8C8" w14:textId="77777777" w:rsidR="00927F2E" w:rsidRPr="00BF11B0" w:rsidRDefault="00927F2E" w:rsidP="00BF11B0">
            <w:pPr>
              <w:pStyle w:val="TableParagraph"/>
              <w:spacing w:before="3"/>
              <w:contextualSpacing/>
              <w:rPr>
                <w:sz w:val="24"/>
                <w:szCs w:val="24"/>
              </w:rPr>
            </w:pPr>
          </w:p>
          <w:p w14:paraId="436740D4" w14:textId="77777777" w:rsidR="00927F2E" w:rsidRPr="00BF11B0" w:rsidRDefault="0011740B" w:rsidP="00BF11B0">
            <w:pPr>
              <w:pStyle w:val="TableParagraph"/>
              <w:tabs>
                <w:tab w:val="left" w:pos="1705"/>
                <w:tab w:val="left" w:pos="3389"/>
                <w:tab w:val="left" w:pos="4439"/>
              </w:tabs>
              <w:ind w:left="148" w:right="133"/>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речевой</w:t>
            </w:r>
            <w:r w:rsidRPr="00BF11B0">
              <w:rPr>
                <w:spacing w:val="1"/>
                <w:sz w:val="24"/>
                <w:szCs w:val="24"/>
              </w:rPr>
              <w:t xml:space="preserve"> </w:t>
            </w:r>
            <w:r w:rsidRPr="00BF11B0">
              <w:rPr>
                <w:sz w:val="24"/>
                <w:szCs w:val="24"/>
              </w:rPr>
              <w:t>деятельности</w:t>
            </w:r>
            <w:r w:rsidRPr="00BF11B0">
              <w:rPr>
                <w:spacing w:val="1"/>
                <w:sz w:val="24"/>
                <w:szCs w:val="24"/>
              </w:rPr>
              <w:t xml:space="preserve"> </w:t>
            </w:r>
            <w:r w:rsidRPr="00BF11B0">
              <w:rPr>
                <w:sz w:val="24"/>
                <w:szCs w:val="24"/>
              </w:rPr>
              <w:t>(говорение,</w:t>
            </w:r>
            <w:r w:rsidRPr="00BF11B0">
              <w:rPr>
                <w:spacing w:val="1"/>
                <w:sz w:val="24"/>
                <w:szCs w:val="24"/>
              </w:rPr>
              <w:t xml:space="preserve"> </w:t>
            </w:r>
            <w:r w:rsidRPr="00BF11B0">
              <w:rPr>
                <w:sz w:val="24"/>
                <w:szCs w:val="24"/>
              </w:rPr>
              <w:t>слушание,</w:t>
            </w:r>
            <w:r w:rsidRPr="00BF11B0">
              <w:rPr>
                <w:spacing w:val="1"/>
                <w:sz w:val="24"/>
                <w:szCs w:val="24"/>
              </w:rPr>
              <w:t xml:space="preserve"> </w:t>
            </w:r>
            <w:r w:rsidRPr="00BF11B0">
              <w:rPr>
                <w:sz w:val="24"/>
                <w:szCs w:val="24"/>
              </w:rPr>
              <w:t>чтение,</w:t>
            </w:r>
            <w:r w:rsidRPr="00BF11B0">
              <w:rPr>
                <w:sz w:val="24"/>
                <w:szCs w:val="24"/>
              </w:rPr>
              <w:tab/>
              <w:t>письмо),</w:t>
            </w:r>
            <w:r w:rsidRPr="00BF11B0">
              <w:rPr>
                <w:sz w:val="24"/>
                <w:szCs w:val="24"/>
              </w:rPr>
              <w:tab/>
              <w:t>их</w:t>
            </w:r>
            <w:r w:rsidRPr="00BF11B0">
              <w:rPr>
                <w:sz w:val="24"/>
                <w:szCs w:val="24"/>
              </w:rPr>
              <w:tab/>
            </w:r>
            <w:r w:rsidRPr="00BF11B0">
              <w:rPr>
                <w:spacing w:val="-1"/>
                <w:sz w:val="24"/>
                <w:szCs w:val="24"/>
              </w:rPr>
              <w:t>особенности.</w:t>
            </w:r>
          </w:p>
          <w:p w14:paraId="6B2EEC7D" w14:textId="77777777" w:rsidR="00927F2E" w:rsidRPr="00BF11B0" w:rsidRDefault="00927F2E" w:rsidP="00BF11B0">
            <w:pPr>
              <w:pStyle w:val="TableParagraph"/>
              <w:spacing w:before="4"/>
              <w:contextualSpacing/>
              <w:rPr>
                <w:sz w:val="24"/>
                <w:szCs w:val="24"/>
              </w:rPr>
            </w:pPr>
          </w:p>
          <w:p w14:paraId="023371B2" w14:textId="77777777" w:rsidR="00927F2E" w:rsidRPr="00BF11B0" w:rsidRDefault="0011740B" w:rsidP="00BF11B0">
            <w:pPr>
              <w:pStyle w:val="TableParagraph"/>
              <w:ind w:left="148" w:right="134"/>
              <w:contextualSpacing/>
              <w:jc w:val="both"/>
              <w:rPr>
                <w:sz w:val="24"/>
                <w:szCs w:val="24"/>
              </w:rPr>
            </w:pPr>
            <w:r w:rsidRPr="00BF11B0">
              <w:rPr>
                <w:sz w:val="24"/>
                <w:szCs w:val="24"/>
              </w:rPr>
              <w:t>Создание</w:t>
            </w:r>
            <w:r w:rsidRPr="00BF11B0">
              <w:rPr>
                <w:spacing w:val="1"/>
                <w:sz w:val="24"/>
                <w:szCs w:val="24"/>
              </w:rPr>
              <w:t xml:space="preserve"> </w:t>
            </w:r>
            <w:r w:rsidRPr="00BF11B0">
              <w:rPr>
                <w:sz w:val="24"/>
                <w:szCs w:val="24"/>
              </w:rPr>
              <w:t>устных</w:t>
            </w:r>
            <w:r w:rsidRPr="00BF11B0">
              <w:rPr>
                <w:spacing w:val="1"/>
                <w:sz w:val="24"/>
                <w:szCs w:val="24"/>
              </w:rPr>
              <w:t xml:space="preserve"> </w:t>
            </w:r>
            <w:r w:rsidRPr="00BF11B0">
              <w:rPr>
                <w:sz w:val="24"/>
                <w:szCs w:val="24"/>
              </w:rPr>
              <w:t>монологических</w:t>
            </w:r>
            <w:r w:rsidRPr="00BF11B0">
              <w:rPr>
                <w:spacing w:val="1"/>
                <w:sz w:val="24"/>
                <w:szCs w:val="24"/>
              </w:rPr>
              <w:t xml:space="preserve"> </w:t>
            </w:r>
            <w:r w:rsidRPr="00BF11B0">
              <w:rPr>
                <w:sz w:val="24"/>
                <w:szCs w:val="24"/>
              </w:rPr>
              <w:t>высказываний</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основе</w:t>
            </w:r>
            <w:r w:rsidRPr="00BF11B0">
              <w:rPr>
                <w:spacing w:val="1"/>
                <w:sz w:val="24"/>
                <w:szCs w:val="24"/>
              </w:rPr>
              <w:t xml:space="preserve"> </w:t>
            </w:r>
            <w:r w:rsidRPr="00BF11B0">
              <w:rPr>
                <w:sz w:val="24"/>
                <w:szCs w:val="24"/>
              </w:rPr>
              <w:t>жизненных</w:t>
            </w:r>
            <w:r w:rsidRPr="00BF11B0">
              <w:rPr>
                <w:spacing w:val="1"/>
                <w:sz w:val="24"/>
                <w:szCs w:val="24"/>
              </w:rPr>
              <w:t xml:space="preserve"> </w:t>
            </w:r>
            <w:r w:rsidRPr="00BF11B0">
              <w:rPr>
                <w:sz w:val="24"/>
                <w:szCs w:val="24"/>
              </w:rPr>
              <w:t>наблюдений,</w:t>
            </w:r>
            <w:r w:rsidRPr="00BF11B0">
              <w:rPr>
                <w:spacing w:val="1"/>
                <w:sz w:val="24"/>
                <w:szCs w:val="24"/>
              </w:rPr>
              <w:t xml:space="preserve"> </w:t>
            </w:r>
            <w:r w:rsidRPr="00BF11B0">
              <w:rPr>
                <w:sz w:val="24"/>
                <w:szCs w:val="24"/>
              </w:rPr>
              <w:t>чтения</w:t>
            </w:r>
            <w:r w:rsidRPr="00BF11B0">
              <w:rPr>
                <w:spacing w:val="1"/>
                <w:sz w:val="24"/>
                <w:szCs w:val="24"/>
              </w:rPr>
              <w:t xml:space="preserve"> </w:t>
            </w:r>
            <w:r w:rsidRPr="00BF11B0">
              <w:rPr>
                <w:sz w:val="24"/>
                <w:szCs w:val="24"/>
              </w:rPr>
              <w:t>научно-</w:t>
            </w:r>
            <w:r w:rsidRPr="00BF11B0">
              <w:rPr>
                <w:spacing w:val="1"/>
                <w:sz w:val="24"/>
                <w:szCs w:val="24"/>
              </w:rPr>
              <w:t xml:space="preserve"> </w:t>
            </w:r>
            <w:r w:rsidRPr="00BF11B0">
              <w:rPr>
                <w:sz w:val="24"/>
                <w:szCs w:val="24"/>
              </w:rPr>
              <w:t>учебной,</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научно-популярной</w:t>
            </w:r>
            <w:r w:rsidRPr="00BF11B0">
              <w:rPr>
                <w:spacing w:val="1"/>
                <w:sz w:val="24"/>
                <w:szCs w:val="24"/>
              </w:rPr>
              <w:t xml:space="preserve"> </w:t>
            </w:r>
            <w:r w:rsidRPr="00BF11B0">
              <w:rPr>
                <w:sz w:val="24"/>
                <w:szCs w:val="24"/>
              </w:rPr>
              <w:t>литературы.</w:t>
            </w:r>
          </w:p>
          <w:p w14:paraId="0A9D7DED" w14:textId="77777777" w:rsidR="00927F2E" w:rsidRPr="00BF11B0" w:rsidRDefault="00927F2E" w:rsidP="00BF11B0">
            <w:pPr>
              <w:pStyle w:val="TableParagraph"/>
              <w:spacing w:before="4"/>
              <w:contextualSpacing/>
              <w:rPr>
                <w:sz w:val="24"/>
                <w:szCs w:val="24"/>
              </w:rPr>
            </w:pPr>
          </w:p>
          <w:p w14:paraId="56F4B2C8" w14:textId="77777777" w:rsidR="00927F2E" w:rsidRPr="00BF11B0" w:rsidRDefault="0011740B" w:rsidP="00BF11B0">
            <w:pPr>
              <w:pStyle w:val="TableParagraph"/>
              <w:ind w:left="148" w:right="135"/>
              <w:contextualSpacing/>
              <w:jc w:val="both"/>
              <w:rPr>
                <w:sz w:val="24"/>
                <w:szCs w:val="24"/>
              </w:rPr>
            </w:pPr>
            <w:r w:rsidRPr="00BF11B0">
              <w:rPr>
                <w:sz w:val="24"/>
                <w:szCs w:val="24"/>
              </w:rPr>
              <w:t>Устный</w:t>
            </w:r>
            <w:r w:rsidRPr="00BF11B0">
              <w:rPr>
                <w:spacing w:val="1"/>
                <w:sz w:val="24"/>
                <w:szCs w:val="24"/>
              </w:rPr>
              <w:t xml:space="preserve"> </w:t>
            </w:r>
            <w:r w:rsidRPr="00BF11B0">
              <w:rPr>
                <w:sz w:val="24"/>
                <w:szCs w:val="24"/>
              </w:rPr>
              <w:t>пересказ</w:t>
            </w:r>
            <w:r w:rsidRPr="00BF11B0">
              <w:rPr>
                <w:spacing w:val="1"/>
                <w:sz w:val="24"/>
                <w:szCs w:val="24"/>
              </w:rPr>
              <w:t xml:space="preserve"> </w:t>
            </w:r>
            <w:r w:rsidRPr="00BF11B0">
              <w:rPr>
                <w:sz w:val="24"/>
                <w:szCs w:val="24"/>
              </w:rPr>
              <w:t>прочитанного</w:t>
            </w:r>
            <w:r w:rsidRPr="00BF11B0">
              <w:rPr>
                <w:spacing w:val="1"/>
                <w:sz w:val="24"/>
                <w:szCs w:val="24"/>
              </w:rPr>
              <w:t xml:space="preserve"> </w:t>
            </w:r>
            <w:r w:rsidRPr="00BF11B0">
              <w:rPr>
                <w:sz w:val="24"/>
                <w:szCs w:val="24"/>
              </w:rPr>
              <w:t>или</w:t>
            </w:r>
            <w:r w:rsidRPr="00BF11B0">
              <w:rPr>
                <w:spacing w:val="1"/>
                <w:sz w:val="24"/>
                <w:szCs w:val="24"/>
              </w:rPr>
              <w:t xml:space="preserve"> </w:t>
            </w:r>
            <w:r w:rsidRPr="00BF11B0">
              <w:rPr>
                <w:sz w:val="24"/>
                <w:szCs w:val="24"/>
              </w:rPr>
              <w:t>прослушанного</w:t>
            </w:r>
            <w:r w:rsidRPr="00BF11B0">
              <w:rPr>
                <w:spacing w:val="1"/>
                <w:sz w:val="24"/>
                <w:szCs w:val="24"/>
              </w:rPr>
              <w:t xml:space="preserve"> </w:t>
            </w:r>
            <w:r w:rsidRPr="00BF11B0">
              <w:rPr>
                <w:sz w:val="24"/>
                <w:szCs w:val="24"/>
              </w:rPr>
              <w:t>текста,</w:t>
            </w:r>
            <w:r w:rsidRPr="00BF11B0">
              <w:rPr>
                <w:spacing w:val="45"/>
                <w:sz w:val="24"/>
                <w:szCs w:val="24"/>
              </w:rPr>
              <w:t xml:space="preserve"> </w:t>
            </w:r>
            <w:r w:rsidRPr="00BF11B0">
              <w:rPr>
                <w:sz w:val="24"/>
                <w:szCs w:val="24"/>
              </w:rPr>
              <w:t>в</w:t>
            </w:r>
            <w:r w:rsidRPr="00BF11B0">
              <w:rPr>
                <w:spacing w:val="45"/>
                <w:sz w:val="24"/>
                <w:szCs w:val="24"/>
              </w:rPr>
              <w:t xml:space="preserve"> </w:t>
            </w:r>
            <w:r w:rsidRPr="00BF11B0">
              <w:rPr>
                <w:sz w:val="24"/>
                <w:szCs w:val="24"/>
              </w:rPr>
              <w:t>том</w:t>
            </w:r>
            <w:r w:rsidRPr="00BF11B0">
              <w:rPr>
                <w:spacing w:val="45"/>
                <w:sz w:val="24"/>
                <w:szCs w:val="24"/>
              </w:rPr>
              <w:t xml:space="preserve"> </w:t>
            </w:r>
            <w:r w:rsidRPr="00BF11B0">
              <w:rPr>
                <w:sz w:val="24"/>
                <w:szCs w:val="24"/>
              </w:rPr>
              <w:t>числе</w:t>
            </w:r>
            <w:r w:rsidRPr="00BF11B0">
              <w:rPr>
                <w:spacing w:val="45"/>
                <w:sz w:val="24"/>
                <w:szCs w:val="24"/>
              </w:rPr>
              <w:t xml:space="preserve"> </w:t>
            </w:r>
            <w:r w:rsidRPr="00BF11B0">
              <w:rPr>
                <w:sz w:val="24"/>
                <w:szCs w:val="24"/>
              </w:rPr>
              <w:t>с</w:t>
            </w:r>
            <w:r w:rsidRPr="00BF11B0">
              <w:rPr>
                <w:spacing w:val="44"/>
                <w:sz w:val="24"/>
                <w:szCs w:val="24"/>
              </w:rPr>
              <w:t xml:space="preserve"> </w:t>
            </w:r>
            <w:r w:rsidRPr="00BF11B0">
              <w:rPr>
                <w:sz w:val="24"/>
                <w:szCs w:val="24"/>
              </w:rPr>
              <w:t>изменением</w:t>
            </w:r>
            <w:r w:rsidRPr="00BF11B0">
              <w:rPr>
                <w:spacing w:val="46"/>
                <w:sz w:val="24"/>
                <w:szCs w:val="24"/>
              </w:rPr>
              <w:t xml:space="preserve"> </w:t>
            </w:r>
            <w:r w:rsidRPr="00BF11B0">
              <w:rPr>
                <w:sz w:val="24"/>
                <w:szCs w:val="24"/>
              </w:rPr>
              <w:t>лица</w:t>
            </w:r>
            <w:r w:rsidRPr="00BF11B0">
              <w:rPr>
                <w:spacing w:val="44"/>
                <w:sz w:val="24"/>
                <w:szCs w:val="24"/>
              </w:rPr>
              <w:t xml:space="preserve"> </w:t>
            </w:r>
            <w:r w:rsidRPr="00BF11B0">
              <w:rPr>
                <w:sz w:val="24"/>
                <w:szCs w:val="24"/>
              </w:rPr>
              <w:t>рассказчика.</w:t>
            </w:r>
          </w:p>
          <w:p w14:paraId="047B90A5" w14:textId="77777777" w:rsidR="00927F2E" w:rsidRPr="00BF11B0" w:rsidRDefault="00927F2E" w:rsidP="00BF11B0">
            <w:pPr>
              <w:pStyle w:val="TableParagraph"/>
              <w:spacing w:before="3"/>
              <w:contextualSpacing/>
              <w:rPr>
                <w:sz w:val="24"/>
                <w:szCs w:val="24"/>
              </w:rPr>
            </w:pPr>
          </w:p>
          <w:p w14:paraId="1368C703" w14:textId="77777777" w:rsidR="00927F2E" w:rsidRPr="00BF11B0" w:rsidRDefault="0011740B" w:rsidP="00BF11B0">
            <w:pPr>
              <w:pStyle w:val="TableParagraph"/>
              <w:ind w:left="148" w:right="136"/>
              <w:contextualSpacing/>
              <w:jc w:val="both"/>
              <w:rPr>
                <w:sz w:val="24"/>
                <w:szCs w:val="24"/>
              </w:rPr>
            </w:pPr>
            <w:r w:rsidRPr="00BF11B0">
              <w:rPr>
                <w:sz w:val="24"/>
                <w:szCs w:val="24"/>
              </w:rPr>
              <w:t>Участие в диалоге на лингвистические темы (в рамках</w:t>
            </w:r>
            <w:r w:rsidRPr="00BF11B0">
              <w:rPr>
                <w:spacing w:val="-57"/>
                <w:sz w:val="24"/>
                <w:szCs w:val="24"/>
              </w:rPr>
              <w:t xml:space="preserve"> </w:t>
            </w:r>
            <w:r w:rsidRPr="00BF11B0">
              <w:rPr>
                <w:sz w:val="24"/>
                <w:szCs w:val="24"/>
              </w:rPr>
              <w:t>изученного)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темы</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основе</w:t>
            </w:r>
            <w:r w:rsidRPr="00BF11B0">
              <w:rPr>
                <w:spacing w:val="61"/>
                <w:sz w:val="24"/>
                <w:szCs w:val="24"/>
              </w:rPr>
              <w:t xml:space="preserve"> </w:t>
            </w:r>
            <w:r w:rsidRPr="00BF11B0">
              <w:rPr>
                <w:sz w:val="24"/>
                <w:szCs w:val="24"/>
              </w:rPr>
              <w:t>жизненных</w:t>
            </w:r>
            <w:r w:rsidRPr="00BF11B0">
              <w:rPr>
                <w:spacing w:val="1"/>
                <w:sz w:val="24"/>
                <w:szCs w:val="24"/>
              </w:rPr>
              <w:t xml:space="preserve"> </w:t>
            </w:r>
            <w:r w:rsidRPr="00BF11B0">
              <w:rPr>
                <w:sz w:val="24"/>
                <w:szCs w:val="24"/>
              </w:rPr>
              <w:t>наблюдений.</w:t>
            </w:r>
          </w:p>
          <w:p w14:paraId="35A772FD" w14:textId="77777777" w:rsidR="00927F2E" w:rsidRPr="00BF11B0" w:rsidRDefault="00927F2E" w:rsidP="00BF11B0">
            <w:pPr>
              <w:pStyle w:val="TableParagraph"/>
              <w:spacing w:before="4"/>
              <w:contextualSpacing/>
              <w:rPr>
                <w:sz w:val="24"/>
                <w:szCs w:val="24"/>
              </w:rPr>
            </w:pPr>
          </w:p>
          <w:p w14:paraId="73F336E3" w14:textId="77777777" w:rsidR="00927F2E" w:rsidRPr="00BF11B0" w:rsidRDefault="0011740B" w:rsidP="00BF11B0">
            <w:pPr>
              <w:pStyle w:val="TableParagraph"/>
              <w:ind w:left="148" w:right="136"/>
              <w:contextualSpacing/>
              <w:jc w:val="both"/>
              <w:rPr>
                <w:sz w:val="24"/>
                <w:szCs w:val="24"/>
              </w:rPr>
            </w:pPr>
            <w:r w:rsidRPr="00BF11B0">
              <w:rPr>
                <w:sz w:val="24"/>
                <w:szCs w:val="24"/>
              </w:rPr>
              <w:t>Речевые</w:t>
            </w:r>
            <w:r w:rsidRPr="00BF11B0">
              <w:rPr>
                <w:spacing w:val="1"/>
                <w:sz w:val="24"/>
                <w:szCs w:val="24"/>
              </w:rPr>
              <w:t xml:space="preserve"> </w:t>
            </w:r>
            <w:r w:rsidRPr="00BF11B0">
              <w:rPr>
                <w:sz w:val="24"/>
                <w:szCs w:val="24"/>
              </w:rPr>
              <w:t>формулы</w:t>
            </w:r>
            <w:r w:rsidRPr="00BF11B0">
              <w:rPr>
                <w:spacing w:val="1"/>
                <w:sz w:val="24"/>
                <w:szCs w:val="24"/>
              </w:rPr>
              <w:t xml:space="preserve"> </w:t>
            </w:r>
            <w:r w:rsidRPr="00BF11B0">
              <w:rPr>
                <w:sz w:val="24"/>
                <w:szCs w:val="24"/>
              </w:rPr>
              <w:t>приветствия,</w:t>
            </w:r>
            <w:r w:rsidRPr="00BF11B0">
              <w:rPr>
                <w:spacing w:val="1"/>
                <w:sz w:val="24"/>
                <w:szCs w:val="24"/>
              </w:rPr>
              <w:t xml:space="preserve"> </w:t>
            </w:r>
            <w:r w:rsidRPr="00BF11B0">
              <w:rPr>
                <w:sz w:val="24"/>
                <w:szCs w:val="24"/>
              </w:rPr>
              <w:t>прощания,</w:t>
            </w:r>
            <w:r w:rsidRPr="00BF11B0">
              <w:rPr>
                <w:spacing w:val="1"/>
                <w:sz w:val="24"/>
                <w:szCs w:val="24"/>
              </w:rPr>
              <w:t xml:space="preserve"> </w:t>
            </w:r>
            <w:r w:rsidRPr="00BF11B0">
              <w:rPr>
                <w:sz w:val="24"/>
                <w:szCs w:val="24"/>
              </w:rPr>
              <w:t>просьбы,</w:t>
            </w:r>
            <w:r w:rsidRPr="00BF11B0">
              <w:rPr>
                <w:spacing w:val="-57"/>
                <w:sz w:val="24"/>
                <w:szCs w:val="24"/>
              </w:rPr>
              <w:t xml:space="preserve"> </w:t>
            </w:r>
            <w:r w:rsidRPr="00BF11B0">
              <w:rPr>
                <w:sz w:val="24"/>
                <w:szCs w:val="24"/>
              </w:rPr>
              <w:t>благодарности.</w:t>
            </w:r>
            <w:r w:rsidRPr="00BF11B0">
              <w:rPr>
                <w:spacing w:val="1"/>
                <w:sz w:val="24"/>
                <w:szCs w:val="24"/>
              </w:rPr>
              <w:t xml:space="preserve"> </w:t>
            </w:r>
            <w:r w:rsidRPr="00BF11B0">
              <w:rPr>
                <w:sz w:val="24"/>
                <w:szCs w:val="24"/>
              </w:rPr>
              <w:t>Сочинение</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опорой</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сюжетную</w:t>
            </w:r>
            <w:r w:rsidRPr="00BF11B0">
              <w:rPr>
                <w:spacing w:val="1"/>
                <w:sz w:val="24"/>
                <w:szCs w:val="24"/>
              </w:rPr>
              <w:t xml:space="preserve"> </w:t>
            </w:r>
            <w:r w:rsidRPr="00BF11B0">
              <w:rPr>
                <w:sz w:val="24"/>
                <w:szCs w:val="24"/>
              </w:rPr>
              <w:t>картину.</w:t>
            </w:r>
          </w:p>
          <w:p w14:paraId="548DA0A5" w14:textId="77777777" w:rsidR="00927F2E" w:rsidRPr="00BF11B0" w:rsidRDefault="00927F2E" w:rsidP="00BF11B0">
            <w:pPr>
              <w:pStyle w:val="TableParagraph"/>
              <w:spacing w:before="3"/>
              <w:contextualSpacing/>
              <w:rPr>
                <w:sz w:val="24"/>
                <w:szCs w:val="24"/>
              </w:rPr>
            </w:pPr>
          </w:p>
          <w:p w14:paraId="5858AF49" w14:textId="77777777" w:rsidR="00927F2E" w:rsidRPr="00BF11B0" w:rsidRDefault="0011740B" w:rsidP="00BF11B0">
            <w:pPr>
              <w:pStyle w:val="TableParagraph"/>
              <w:ind w:left="148" w:right="136"/>
              <w:contextualSpacing/>
              <w:jc w:val="both"/>
              <w:rPr>
                <w:sz w:val="24"/>
                <w:szCs w:val="24"/>
              </w:rPr>
            </w:pPr>
            <w:r w:rsidRPr="00BF11B0">
              <w:rPr>
                <w:sz w:val="24"/>
                <w:szCs w:val="24"/>
              </w:rPr>
              <w:t>Сочинения различных видов с опорой на жизненный и</w:t>
            </w:r>
            <w:r w:rsidRPr="00BF11B0">
              <w:rPr>
                <w:spacing w:val="-57"/>
                <w:sz w:val="24"/>
                <w:szCs w:val="24"/>
              </w:rPr>
              <w:t xml:space="preserve"> </w:t>
            </w:r>
            <w:r w:rsidRPr="00BF11B0">
              <w:rPr>
                <w:sz w:val="24"/>
                <w:szCs w:val="24"/>
              </w:rPr>
              <w:t>читательский опыт, сюжетную картину (в том числе</w:t>
            </w:r>
            <w:r w:rsidRPr="00BF11B0">
              <w:rPr>
                <w:spacing w:val="1"/>
                <w:sz w:val="24"/>
                <w:szCs w:val="24"/>
              </w:rPr>
              <w:t xml:space="preserve"> </w:t>
            </w:r>
            <w:r w:rsidRPr="00BF11B0">
              <w:rPr>
                <w:sz w:val="24"/>
                <w:szCs w:val="24"/>
              </w:rPr>
              <w:t>сочинения-миниатюры).</w:t>
            </w:r>
          </w:p>
          <w:p w14:paraId="5D495916" w14:textId="77777777" w:rsidR="00927F2E" w:rsidRPr="00BF11B0" w:rsidRDefault="00927F2E" w:rsidP="00BF11B0">
            <w:pPr>
              <w:pStyle w:val="TableParagraph"/>
              <w:spacing w:before="4"/>
              <w:contextualSpacing/>
              <w:rPr>
                <w:sz w:val="24"/>
                <w:szCs w:val="24"/>
              </w:rPr>
            </w:pPr>
          </w:p>
          <w:p w14:paraId="61EB8B77" w14:textId="77777777" w:rsidR="00927F2E" w:rsidRPr="00BF11B0" w:rsidRDefault="0011740B" w:rsidP="00BF11B0">
            <w:pPr>
              <w:pStyle w:val="TableParagraph"/>
              <w:ind w:left="148" w:right="134"/>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аудирования:</w:t>
            </w:r>
            <w:r w:rsidRPr="00BF11B0">
              <w:rPr>
                <w:spacing w:val="1"/>
                <w:sz w:val="24"/>
                <w:szCs w:val="24"/>
              </w:rPr>
              <w:t xml:space="preserve"> </w:t>
            </w:r>
            <w:r w:rsidRPr="00BF11B0">
              <w:rPr>
                <w:sz w:val="24"/>
                <w:szCs w:val="24"/>
              </w:rPr>
              <w:t>выборочное,</w:t>
            </w:r>
            <w:r w:rsidRPr="00BF11B0">
              <w:rPr>
                <w:spacing w:val="1"/>
                <w:sz w:val="24"/>
                <w:szCs w:val="24"/>
              </w:rPr>
              <w:t xml:space="preserve"> </w:t>
            </w:r>
            <w:r w:rsidRPr="00BF11B0">
              <w:rPr>
                <w:sz w:val="24"/>
                <w:szCs w:val="24"/>
              </w:rPr>
              <w:t>ознакомительное,</w:t>
            </w:r>
            <w:r w:rsidRPr="00BF11B0">
              <w:rPr>
                <w:spacing w:val="-57"/>
                <w:sz w:val="24"/>
                <w:szCs w:val="24"/>
              </w:rPr>
              <w:t xml:space="preserve"> </w:t>
            </w:r>
            <w:r w:rsidRPr="00BF11B0">
              <w:rPr>
                <w:sz w:val="24"/>
                <w:szCs w:val="24"/>
              </w:rPr>
              <w:t>детальное.</w:t>
            </w:r>
          </w:p>
          <w:p w14:paraId="24523258" w14:textId="77777777" w:rsidR="00927F2E" w:rsidRPr="00BF11B0" w:rsidRDefault="00927F2E" w:rsidP="00BF11B0">
            <w:pPr>
              <w:pStyle w:val="TableParagraph"/>
              <w:spacing w:before="3"/>
              <w:contextualSpacing/>
              <w:rPr>
                <w:sz w:val="24"/>
                <w:szCs w:val="24"/>
              </w:rPr>
            </w:pPr>
          </w:p>
          <w:p w14:paraId="006212D8"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Виды</w:t>
            </w:r>
            <w:r w:rsidRPr="00BF11B0">
              <w:rPr>
                <w:spacing w:val="-3"/>
                <w:sz w:val="24"/>
                <w:szCs w:val="24"/>
              </w:rPr>
              <w:t xml:space="preserve"> </w:t>
            </w:r>
            <w:r w:rsidRPr="00BF11B0">
              <w:rPr>
                <w:sz w:val="24"/>
                <w:szCs w:val="24"/>
              </w:rPr>
              <w:t>чтения:</w:t>
            </w:r>
            <w:r w:rsidRPr="00BF11B0">
              <w:rPr>
                <w:spacing w:val="-3"/>
                <w:sz w:val="24"/>
                <w:szCs w:val="24"/>
              </w:rPr>
              <w:t xml:space="preserve"> </w:t>
            </w:r>
            <w:r w:rsidRPr="00BF11B0">
              <w:rPr>
                <w:sz w:val="24"/>
                <w:szCs w:val="24"/>
              </w:rPr>
              <w:t>ознакомительное,</w:t>
            </w:r>
            <w:r w:rsidRPr="00BF11B0">
              <w:rPr>
                <w:spacing w:val="-3"/>
                <w:sz w:val="24"/>
                <w:szCs w:val="24"/>
              </w:rPr>
              <w:t xml:space="preserve"> </w:t>
            </w:r>
            <w:r w:rsidRPr="00BF11B0">
              <w:rPr>
                <w:sz w:val="24"/>
                <w:szCs w:val="24"/>
              </w:rPr>
              <w:t>поисковое.</w:t>
            </w:r>
          </w:p>
        </w:tc>
      </w:tr>
      <w:tr w:rsidR="00927F2E" w:rsidRPr="00BF11B0" w14:paraId="0BC93A40" w14:textId="77777777">
        <w:trPr>
          <w:trHeight w:val="2634"/>
        </w:trPr>
        <w:tc>
          <w:tcPr>
            <w:tcW w:w="3716" w:type="dxa"/>
            <w:tcBorders>
              <w:bottom w:val="nil"/>
            </w:tcBorders>
          </w:tcPr>
          <w:p w14:paraId="4C9A0D83" w14:textId="77777777" w:rsidR="00927F2E" w:rsidRPr="00BF11B0" w:rsidRDefault="00927F2E" w:rsidP="00BF11B0">
            <w:pPr>
              <w:pStyle w:val="TableParagraph"/>
              <w:contextualSpacing/>
              <w:rPr>
                <w:sz w:val="24"/>
                <w:szCs w:val="24"/>
              </w:rPr>
            </w:pPr>
          </w:p>
          <w:p w14:paraId="4D052BD0" w14:textId="77777777" w:rsidR="00927F2E" w:rsidRPr="00BF11B0" w:rsidRDefault="00927F2E" w:rsidP="00BF11B0">
            <w:pPr>
              <w:pStyle w:val="TableParagraph"/>
              <w:contextualSpacing/>
              <w:rPr>
                <w:sz w:val="24"/>
                <w:szCs w:val="24"/>
              </w:rPr>
            </w:pPr>
          </w:p>
          <w:p w14:paraId="5A6EA081" w14:textId="77777777" w:rsidR="00927F2E" w:rsidRPr="00BF11B0" w:rsidRDefault="00927F2E" w:rsidP="00BF11B0">
            <w:pPr>
              <w:pStyle w:val="TableParagraph"/>
              <w:contextualSpacing/>
              <w:rPr>
                <w:sz w:val="24"/>
                <w:szCs w:val="24"/>
              </w:rPr>
            </w:pPr>
          </w:p>
          <w:p w14:paraId="61105BD0" w14:textId="77777777" w:rsidR="00927F2E" w:rsidRPr="00BF11B0" w:rsidRDefault="0011740B" w:rsidP="00BF11B0">
            <w:pPr>
              <w:pStyle w:val="TableParagraph"/>
              <w:spacing w:before="175"/>
              <w:ind w:left="148"/>
              <w:contextualSpacing/>
              <w:rPr>
                <w:sz w:val="24"/>
                <w:szCs w:val="24"/>
              </w:rPr>
            </w:pPr>
            <w:r w:rsidRPr="00BF11B0">
              <w:rPr>
                <w:sz w:val="24"/>
                <w:szCs w:val="24"/>
              </w:rPr>
              <w:t>Текст.</w:t>
            </w:r>
          </w:p>
        </w:tc>
        <w:tc>
          <w:tcPr>
            <w:tcW w:w="5941" w:type="dxa"/>
            <w:tcBorders>
              <w:bottom w:val="nil"/>
            </w:tcBorders>
          </w:tcPr>
          <w:p w14:paraId="4B9F2A6E" w14:textId="77777777" w:rsidR="00927F2E" w:rsidRPr="00BF11B0" w:rsidRDefault="0011740B" w:rsidP="00BF11B0">
            <w:pPr>
              <w:pStyle w:val="TableParagraph"/>
              <w:spacing w:before="71"/>
              <w:ind w:left="148"/>
              <w:contextualSpacing/>
              <w:rPr>
                <w:sz w:val="24"/>
                <w:szCs w:val="24"/>
              </w:rPr>
            </w:pPr>
            <w:r w:rsidRPr="00BF11B0">
              <w:rPr>
                <w:sz w:val="24"/>
                <w:szCs w:val="24"/>
              </w:rPr>
              <w:t>Текст</w:t>
            </w:r>
            <w:r w:rsidRPr="00BF11B0">
              <w:rPr>
                <w:spacing w:val="4"/>
                <w:sz w:val="24"/>
                <w:szCs w:val="24"/>
              </w:rPr>
              <w:t xml:space="preserve"> </w:t>
            </w:r>
            <w:r w:rsidRPr="00BF11B0">
              <w:rPr>
                <w:sz w:val="24"/>
                <w:szCs w:val="24"/>
              </w:rPr>
              <w:t>и</w:t>
            </w:r>
            <w:r w:rsidRPr="00BF11B0">
              <w:rPr>
                <w:spacing w:val="5"/>
                <w:sz w:val="24"/>
                <w:szCs w:val="24"/>
              </w:rPr>
              <w:t xml:space="preserve"> </w:t>
            </w:r>
            <w:r w:rsidRPr="00BF11B0">
              <w:rPr>
                <w:sz w:val="24"/>
                <w:szCs w:val="24"/>
              </w:rPr>
              <w:t>его</w:t>
            </w:r>
            <w:r w:rsidRPr="00BF11B0">
              <w:rPr>
                <w:spacing w:val="3"/>
                <w:sz w:val="24"/>
                <w:szCs w:val="24"/>
              </w:rPr>
              <w:t xml:space="preserve"> </w:t>
            </w:r>
            <w:r w:rsidRPr="00BF11B0">
              <w:rPr>
                <w:sz w:val="24"/>
                <w:szCs w:val="24"/>
              </w:rPr>
              <w:t>основные</w:t>
            </w:r>
            <w:r w:rsidRPr="00BF11B0">
              <w:rPr>
                <w:spacing w:val="3"/>
                <w:sz w:val="24"/>
                <w:szCs w:val="24"/>
              </w:rPr>
              <w:t xml:space="preserve"> </w:t>
            </w:r>
            <w:r w:rsidRPr="00BF11B0">
              <w:rPr>
                <w:sz w:val="24"/>
                <w:szCs w:val="24"/>
              </w:rPr>
              <w:t>признаки.</w:t>
            </w:r>
            <w:r w:rsidRPr="00BF11B0">
              <w:rPr>
                <w:spacing w:val="4"/>
                <w:sz w:val="24"/>
                <w:szCs w:val="24"/>
              </w:rPr>
              <w:t xml:space="preserve"> </w:t>
            </w:r>
            <w:r w:rsidRPr="00BF11B0">
              <w:rPr>
                <w:sz w:val="24"/>
                <w:szCs w:val="24"/>
              </w:rPr>
              <w:t>Тема</w:t>
            </w:r>
            <w:r w:rsidRPr="00BF11B0">
              <w:rPr>
                <w:spacing w:val="3"/>
                <w:sz w:val="24"/>
                <w:szCs w:val="24"/>
              </w:rPr>
              <w:t xml:space="preserve"> </w:t>
            </w:r>
            <w:r w:rsidRPr="00BF11B0">
              <w:rPr>
                <w:sz w:val="24"/>
                <w:szCs w:val="24"/>
              </w:rPr>
              <w:t>и</w:t>
            </w:r>
            <w:r w:rsidRPr="00BF11B0">
              <w:rPr>
                <w:spacing w:val="5"/>
                <w:sz w:val="24"/>
                <w:szCs w:val="24"/>
              </w:rPr>
              <w:t xml:space="preserve"> </w:t>
            </w:r>
            <w:r w:rsidRPr="00BF11B0">
              <w:rPr>
                <w:sz w:val="24"/>
                <w:szCs w:val="24"/>
              </w:rPr>
              <w:t>главная</w:t>
            </w:r>
            <w:r w:rsidRPr="00BF11B0">
              <w:rPr>
                <w:spacing w:val="3"/>
                <w:sz w:val="24"/>
                <w:szCs w:val="24"/>
              </w:rPr>
              <w:t xml:space="preserve"> </w:t>
            </w:r>
            <w:r w:rsidRPr="00BF11B0">
              <w:rPr>
                <w:sz w:val="24"/>
                <w:szCs w:val="24"/>
              </w:rPr>
              <w:t>мысль</w:t>
            </w:r>
            <w:r w:rsidRPr="00BF11B0">
              <w:rPr>
                <w:spacing w:val="-57"/>
                <w:sz w:val="24"/>
                <w:szCs w:val="24"/>
              </w:rPr>
              <w:t xml:space="preserve"> </w:t>
            </w:r>
            <w:r w:rsidRPr="00BF11B0">
              <w:rPr>
                <w:sz w:val="24"/>
                <w:szCs w:val="24"/>
              </w:rPr>
              <w:t>текста.</w:t>
            </w:r>
          </w:p>
          <w:p w14:paraId="342B9F12" w14:textId="77777777" w:rsidR="00927F2E" w:rsidRPr="00BF11B0" w:rsidRDefault="00927F2E" w:rsidP="00BF11B0">
            <w:pPr>
              <w:pStyle w:val="TableParagraph"/>
              <w:spacing w:before="3"/>
              <w:contextualSpacing/>
              <w:rPr>
                <w:sz w:val="24"/>
                <w:szCs w:val="24"/>
              </w:rPr>
            </w:pPr>
          </w:p>
          <w:p w14:paraId="0882389B" w14:textId="77777777" w:rsidR="00927F2E" w:rsidRPr="00BF11B0" w:rsidRDefault="0011740B" w:rsidP="00BF11B0">
            <w:pPr>
              <w:pStyle w:val="TableParagraph"/>
              <w:tabs>
                <w:tab w:val="left" w:pos="2007"/>
                <w:tab w:val="left" w:pos="3403"/>
                <w:tab w:val="left" w:pos="5161"/>
              </w:tabs>
              <w:ind w:left="148"/>
              <w:contextualSpacing/>
              <w:rPr>
                <w:sz w:val="24"/>
                <w:szCs w:val="24"/>
              </w:rPr>
            </w:pPr>
            <w:r w:rsidRPr="00BF11B0">
              <w:rPr>
                <w:sz w:val="24"/>
                <w:szCs w:val="24"/>
              </w:rPr>
              <w:t>Микротема</w:t>
            </w:r>
            <w:r w:rsidRPr="00BF11B0">
              <w:rPr>
                <w:sz w:val="24"/>
                <w:szCs w:val="24"/>
              </w:rPr>
              <w:tab/>
              <w:t>текста.</w:t>
            </w:r>
            <w:r w:rsidRPr="00BF11B0">
              <w:rPr>
                <w:sz w:val="24"/>
                <w:szCs w:val="24"/>
              </w:rPr>
              <w:tab/>
              <w:t>Ключевые</w:t>
            </w:r>
            <w:r w:rsidRPr="00BF11B0">
              <w:rPr>
                <w:sz w:val="24"/>
                <w:szCs w:val="24"/>
              </w:rPr>
              <w:tab/>
              <w:t>слова.</w:t>
            </w:r>
          </w:p>
          <w:p w14:paraId="06C2353B" w14:textId="77777777" w:rsidR="00927F2E" w:rsidRPr="00BF11B0" w:rsidRDefault="00927F2E" w:rsidP="00BF11B0">
            <w:pPr>
              <w:pStyle w:val="TableParagraph"/>
              <w:spacing w:before="3"/>
              <w:contextualSpacing/>
              <w:rPr>
                <w:sz w:val="24"/>
                <w:szCs w:val="24"/>
              </w:rPr>
            </w:pPr>
          </w:p>
          <w:p w14:paraId="6380BE45" w14:textId="77777777" w:rsidR="00927F2E" w:rsidRPr="00BF11B0" w:rsidRDefault="0011740B" w:rsidP="00BF11B0">
            <w:pPr>
              <w:pStyle w:val="TableParagraph"/>
              <w:tabs>
                <w:tab w:val="left" w:pos="2069"/>
                <w:tab w:val="left" w:pos="3248"/>
                <w:tab w:val="left" w:pos="3820"/>
                <w:tab w:val="left" w:pos="4004"/>
                <w:tab w:val="left" w:pos="4442"/>
                <w:tab w:val="left" w:pos="4776"/>
              </w:tabs>
              <w:ind w:left="148" w:right="130"/>
              <w:contextualSpacing/>
              <w:rPr>
                <w:sz w:val="24"/>
                <w:szCs w:val="24"/>
              </w:rPr>
            </w:pPr>
            <w:r w:rsidRPr="00BF11B0">
              <w:rPr>
                <w:sz w:val="24"/>
                <w:szCs w:val="24"/>
              </w:rPr>
              <w:t>Функционально-смысловые</w:t>
            </w:r>
            <w:r w:rsidRPr="00BF11B0">
              <w:rPr>
                <w:sz w:val="24"/>
                <w:szCs w:val="24"/>
              </w:rPr>
              <w:tab/>
              <w:t>типы</w:t>
            </w:r>
            <w:r w:rsidRPr="00BF11B0">
              <w:rPr>
                <w:sz w:val="24"/>
                <w:szCs w:val="24"/>
              </w:rPr>
              <w:tab/>
            </w:r>
            <w:r w:rsidRPr="00BF11B0">
              <w:rPr>
                <w:sz w:val="24"/>
                <w:szCs w:val="24"/>
              </w:rPr>
              <w:tab/>
              <w:t>речи:</w:t>
            </w:r>
            <w:r w:rsidRPr="00BF11B0">
              <w:rPr>
                <w:sz w:val="24"/>
                <w:szCs w:val="24"/>
              </w:rPr>
              <w:tab/>
              <w:t>описание,</w:t>
            </w:r>
            <w:r w:rsidRPr="00BF11B0">
              <w:rPr>
                <w:spacing w:val="-57"/>
                <w:sz w:val="24"/>
                <w:szCs w:val="24"/>
              </w:rPr>
              <w:t xml:space="preserve"> </w:t>
            </w:r>
            <w:r w:rsidRPr="00BF11B0">
              <w:rPr>
                <w:sz w:val="24"/>
                <w:szCs w:val="24"/>
              </w:rPr>
              <w:t>повествование,</w:t>
            </w:r>
            <w:r w:rsidRPr="00BF11B0">
              <w:rPr>
                <w:sz w:val="24"/>
                <w:szCs w:val="24"/>
              </w:rPr>
              <w:tab/>
              <w:t>рассуждение;</w:t>
            </w:r>
            <w:r w:rsidRPr="00BF11B0">
              <w:rPr>
                <w:sz w:val="24"/>
                <w:szCs w:val="24"/>
              </w:rPr>
              <w:tab/>
              <w:t>их</w:t>
            </w:r>
            <w:r w:rsidRPr="00BF11B0">
              <w:rPr>
                <w:sz w:val="24"/>
                <w:szCs w:val="24"/>
              </w:rPr>
              <w:tab/>
            </w:r>
            <w:r w:rsidRPr="00BF11B0">
              <w:rPr>
                <w:spacing w:val="-1"/>
                <w:sz w:val="24"/>
                <w:szCs w:val="24"/>
              </w:rPr>
              <w:t>особенности.</w:t>
            </w:r>
          </w:p>
          <w:p w14:paraId="5D1052DA" w14:textId="77777777" w:rsidR="00927F2E" w:rsidRPr="00BF11B0" w:rsidRDefault="00927F2E" w:rsidP="00BF11B0">
            <w:pPr>
              <w:pStyle w:val="TableParagraph"/>
              <w:spacing w:before="3"/>
              <w:contextualSpacing/>
              <w:rPr>
                <w:sz w:val="24"/>
                <w:szCs w:val="24"/>
              </w:rPr>
            </w:pPr>
          </w:p>
          <w:p w14:paraId="564763B7" w14:textId="77777777" w:rsidR="00927F2E" w:rsidRPr="00BF11B0" w:rsidRDefault="0011740B" w:rsidP="00BF11B0">
            <w:pPr>
              <w:pStyle w:val="TableParagraph"/>
              <w:tabs>
                <w:tab w:val="left" w:pos="2202"/>
                <w:tab w:val="left" w:pos="3517"/>
                <w:tab w:val="left" w:pos="4522"/>
                <w:tab w:val="left" w:pos="5447"/>
              </w:tabs>
              <w:ind w:left="148"/>
              <w:contextualSpacing/>
              <w:rPr>
                <w:sz w:val="24"/>
                <w:szCs w:val="24"/>
              </w:rPr>
            </w:pPr>
            <w:r w:rsidRPr="00BF11B0">
              <w:rPr>
                <w:sz w:val="24"/>
                <w:szCs w:val="24"/>
              </w:rPr>
              <w:t>Композиционная</w:t>
            </w:r>
            <w:r w:rsidRPr="00BF11B0">
              <w:rPr>
                <w:sz w:val="24"/>
                <w:szCs w:val="24"/>
              </w:rPr>
              <w:tab/>
              <w:t>структура</w:t>
            </w:r>
            <w:r w:rsidRPr="00BF11B0">
              <w:rPr>
                <w:sz w:val="24"/>
                <w:szCs w:val="24"/>
              </w:rPr>
              <w:tab/>
              <w:t>текста.</w:t>
            </w:r>
            <w:r w:rsidRPr="00BF11B0">
              <w:rPr>
                <w:sz w:val="24"/>
                <w:szCs w:val="24"/>
              </w:rPr>
              <w:tab/>
              <w:t>Абзац</w:t>
            </w:r>
            <w:r w:rsidRPr="00BF11B0">
              <w:rPr>
                <w:sz w:val="24"/>
                <w:szCs w:val="24"/>
              </w:rPr>
              <w:tab/>
              <w:t>как</w:t>
            </w:r>
          </w:p>
        </w:tc>
      </w:tr>
    </w:tbl>
    <w:p w14:paraId="41CC69C3"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74F4C05E" w14:textId="77777777">
        <w:trPr>
          <w:trHeight w:val="7370"/>
        </w:trPr>
        <w:tc>
          <w:tcPr>
            <w:tcW w:w="3716" w:type="dxa"/>
          </w:tcPr>
          <w:p w14:paraId="5A0246BD" w14:textId="77777777" w:rsidR="00927F2E" w:rsidRPr="00BF11B0" w:rsidRDefault="00927F2E" w:rsidP="00BF11B0">
            <w:pPr>
              <w:pStyle w:val="TableParagraph"/>
              <w:contextualSpacing/>
              <w:rPr>
                <w:sz w:val="24"/>
                <w:szCs w:val="24"/>
              </w:rPr>
            </w:pPr>
          </w:p>
        </w:tc>
        <w:tc>
          <w:tcPr>
            <w:tcW w:w="5941" w:type="dxa"/>
          </w:tcPr>
          <w:p w14:paraId="2460A5E4" w14:textId="77777777" w:rsidR="00927F2E" w:rsidRPr="00BF11B0" w:rsidRDefault="0011740B" w:rsidP="00BF11B0">
            <w:pPr>
              <w:pStyle w:val="TableParagraph"/>
              <w:spacing w:before="65"/>
              <w:ind w:left="148" w:right="131"/>
              <w:contextualSpacing/>
              <w:jc w:val="both"/>
              <w:rPr>
                <w:sz w:val="24"/>
                <w:szCs w:val="24"/>
              </w:rPr>
            </w:pPr>
            <w:r w:rsidRPr="00BF11B0">
              <w:rPr>
                <w:sz w:val="24"/>
                <w:szCs w:val="24"/>
              </w:rPr>
              <w:t>средство</w:t>
            </w:r>
            <w:r w:rsidRPr="00BF11B0">
              <w:rPr>
                <w:spacing w:val="1"/>
                <w:sz w:val="24"/>
                <w:szCs w:val="24"/>
              </w:rPr>
              <w:t xml:space="preserve"> </w:t>
            </w:r>
            <w:r w:rsidRPr="00BF11B0">
              <w:rPr>
                <w:sz w:val="24"/>
                <w:szCs w:val="24"/>
              </w:rPr>
              <w:t>членения</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композиционно-</w:t>
            </w:r>
            <w:r w:rsidRPr="00BF11B0">
              <w:rPr>
                <w:spacing w:val="-57"/>
                <w:sz w:val="24"/>
                <w:szCs w:val="24"/>
              </w:rPr>
              <w:t xml:space="preserve"> </w:t>
            </w:r>
            <w:r w:rsidRPr="00BF11B0">
              <w:rPr>
                <w:sz w:val="24"/>
                <w:szCs w:val="24"/>
              </w:rPr>
              <w:t>смысловые</w:t>
            </w:r>
            <w:r w:rsidRPr="00BF11B0">
              <w:rPr>
                <w:spacing w:val="-3"/>
                <w:sz w:val="24"/>
                <w:szCs w:val="24"/>
              </w:rPr>
              <w:t xml:space="preserve"> </w:t>
            </w:r>
            <w:r w:rsidRPr="00BF11B0">
              <w:rPr>
                <w:sz w:val="24"/>
                <w:szCs w:val="24"/>
              </w:rPr>
              <w:t>части.</w:t>
            </w:r>
          </w:p>
          <w:p w14:paraId="2AC8DE84" w14:textId="77777777" w:rsidR="00927F2E" w:rsidRPr="00BF11B0" w:rsidRDefault="00927F2E" w:rsidP="00BF11B0">
            <w:pPr>
              <w:pStyle w:val="TableParagraph"/>
              <w:spacing w:before="9"/>
              <w:contextualSpacing/>
              <w:rPr>
                <w:sz w:val="24"/>
                <w:szCs w:val="24"/>
              </w:rPr>
            </w:pPr>
          </w:p>
          <w:p w14:paraId="770D3AC0" w14:textId="77777777" w:rsidR="00927F2E" w:rsidRPr="00BF11B0" w:rsidRDefault="0011740B" w:rsidP="00BF11B0">
            <w:pPr>
              <w:pStyle w:val="TableParagraph"/>
              <w:tabs>
                <w:tab w:val="left" w:pos="1625"/>
                <w:tab w:val="left" w:pos="3743"/>
                <w:tab w:val="left" w:pos="5161"/>
              </w:tabs>
              <w:ind w:left="148" w:right="133"/>
              <w:contextualSpacing/>
              <w:jc w:val="both"/>
              <w:rPr>
                <w:sz w:val="24"/>
                <w:szCs w:val="24"/>
              </w:rPr>
            </w:pPr>
            <w:r w:rsidRPr="00BF11B0">
              <w:rPr>
                <w:sz w:val="24"/>
                <w:szCs w:val="24"/>
              </w:rPr>
              <w:t>Средства связи предложений и частей текста: формы</w:t>
            </w:r>
            <w:r w:rsidRPr="00BF11B0">
              <w:rPr>
                <w:spacing w:val="1"/>
                <w:sz w:val="24"/>
                <w:szCs w:val="24"/>
              </w:rPr>
              <w:t xml:space="preserve"> </w:t>
            </w:r>
            <w:r w:rsidRPr="00BF11B0">
              <w:rPr>
                <w:sz w:val="24"/>
                <w:szCs w:val="24"/>
              </w:rPr>
              <w:t>слова,</w:t>
            </w:r>
            <w:r w:rsidRPr="00BF11B0">
              <w:rPr>
                <w:spacing w:val="1"/>
                <w:sz w:val="24"/>
                <w:szCs w:val="24"/>
              </w:rPr>
              <w:t xml:space="preserve"> </w:t>
            </w:r>
            <w:r w:rsidRPr="00BF11B0">
              <w:rPr>
                <w:sz w:val="24"/>
                <w:szCs w:val="24"/>
              </w:rPr>
              <w:t>однокоренные</w:t>
            </w:r>
            <w:r w:rsidRPr="00BF11B0">
              <w:rPr>
                <w:spacing w:val="1"/>
                <w:sz w:val="24"/>
                <w:szCs w:val="24"/>
              </w:rPr>
              <w:t xml:space="preserve"> </w:t>
            </w:r>
            <w:r w:rsidRPr="00BF11B0">
              <w:rPr>
                <w:sz w:val="24"/>
                <w:szCs w:val="24"/>
              </w:rPr>
              <w:t>слова,</w:t>
            </w:r>
            <w:r w:rsidRPr="00BF11B0">
              <w:rPr>
                <w:spacing w:val="1"/>
                <w:sz w:val="24"/>
                <w:szCs w:val="24"/>
              </w:rPr>
              <w:t xml:space="preserve"> </w:t>
            </w:r>
            <w:r w:rsidRPr="00BF11B0">
              <w:rPr>
                <w:sz w:val="24"/>
                <w:szCs w:val="24"/>
              </w:rPr>
              <w:t>синонимы,</w:t>
            </w:r>
            <w:r w:rsidRPr="00BF11B0">
              <w:rPr>
                <w:spacing w:val="1"/>
                <w:sz w:val="24"/>
                <w:szCs w:val="24"/>
              </w:rPr>
              <w:t xml:space="preserve"> </w:t>
            </w:r>
            <w:r w:rsidRPr="00BF11B0">
              <w:rPr>
                <w:sz w:val="24"/>
                <w:szCs w:val="24"/>
              </w:rPr>
              <w:t>антонимы,</w:t>
            </w:r>
            <w:r w:rsidRPr="00BF11B0">
              <w:rPr>
                <w:spacing w:val="1"/>
                <w:sz w:val="24"/>
                <w:szCs w:val="24"/>
              </w:rPr>
              <w:t xml:space="preserve"> </w:t>
            </w:r>
            <w:r w:rsidRPr="00BF11B0">
              <w:rPr>
                <w:sz w:val="24"/>
                <w:szCs w:val="24"/>
              </w:rPr>
              <w:t>личные</w:t>
            </w:r>
            <w:r w:rsidRPr="00BF11B0">
              <w:rPr>
                <w:sz w:val="24"/>
                <w:szCs w:val="24"/>
              </w:rPr>
              <w:tab/>
              <w:t>местоимения,</w:t>
            </w:r>
            <w:r w:rsidRPr="00BF11B0">
              <w:rPr>
                <w:sz w:val="24"/>
                <w:szCs w:val="24"/>
              </w:rPr>
              <w:tab/>
              <w:t>повтор</w:t>
            </w:r>
            <w:r w:rsidRPr="00BF11B0">
              <w:rPr>
                <w:sz w:val="24"/>
                <w:szCs w:val="24"/>
              </w:rPr>
              <w:tab/>
            </w:r>
            <w:r w:rsidRPr="00BF11B0">
              <w:rPr>
                <w:spacing w:val="-1"/>
                <w:sz w:val="24"/>
                <w:szCs w:val="24"/>
              </w:rPr>
              <w:t>слова.</w:t>
            </w:r>
          </w:p>
          <w:p w14:paraId="5193DEEB" w14:textId="77777777" w:rsidR="00927F2E" w:rsidRPr="00BF11B0" w:rsidRDefault="00927F2E" w:rsidP="00BF11B0">
            <w:pPr>
              <w:pStyle w:val="TableParagraph"/>
              <w:spacing w:before="3"/>
              <w:contextualSpacing/>
              <w:rPr>
                <w:sz w:val="24"/>
                <w:szCs w:val="24"/>
              </w:rPr>
            </w:pPr>
          </w:p>
          <w:p w14:paraId="30DBD149" w14:textId="77777777" w:rsidR="00927F2E" w:rsidRPr="00BF11B0" w:rsidRDefault="0011740B" w:rsidP="00BF11B0">
            <w:pPr>
              <w:pStyle w:val="TableParagraph"/>
              <w:ind w:left="148"/>
              <w:contextualSpacing/>
              <w:jc w:val="both"/>
              <w:rPr>
                <w:sz w:val="24"/>
                <w:szCs w:val="24"/>
              </w:rPr>
            </w:pPr>
            <w:r w:rsidRPr="00BF11B0">
              <w:rPr>
                <w:sz w:val="24"/>
                <w:szCs w:val="24"/>
              </w:rPr>
              <w:t xml:space="preserve">Повествование       </w:t>
            </w:r>
            <w:r w:rsidRPr="00BF11B0">
              <w:rPr>
                <w:spacing w:val="24"/>
                <w:sz w:val="24"/>
                <w:szCs w:val="24"/>
              </w:rPr>
              <w:t xml:space="preserve"> </w:t>
            </w:r>
            <w:r w:rsidRPr="00BF11B0">
              <w:rPr>
                <w:sz w:val="24"/>
                <w:szCs w:val="24"/>
              </w:rPr>
              <w:t xml:space="preserve">как       </w:t>
            </w:r>
            <w:r w:rsidRPr="00BF11B0">
              <w:rPr>
                <w:spacing w:val="26"/>
                <w:sz w:val="24"/>
                <w:szCs w:val="24"/>
              </w:rPr>
              <w:t xml:space="preserve"> </w:t>
            </w:r>
            <w:r w:rsidRPr="00BF11B0">
              <w:rPr>
                <w:sz w:val="24"/>
                <w:szCs w:val="24"/>
              </w:rPr>
              <w:t xml:space="preserve">тип       </w:t>
            </w:r>
            <w:r w:rsidRPr="00BF11B0">
              <w:rPr>
                <w:spacing w:val="24"/>
                <w:sz w:val="24"/>
                <w:szCs w:val="24"/>
              </w:rPr>
              <w:t xml:space="preserve"> </w:t>
            </w:r>
            <w:r w:rsidRPr="00BF11B0">
              <w:rPr>
                <w:sz w:val="24"/>
                <w:szCs w:val="24"/>
              </w:rPr>
              <w:t xml:space="preserve">речи.       </w:t>
            </w:r>
            <w:r w:rsidRPr="00BF11B0">
              <w:rPr>
                <w:spacing w:val="24"/>
                <w:sz w:val="24"/>
                <w:szCs w:val="24"/>
              </w:rPr>
              <w:t xml:space="preserve"> </w:t>
            </w:r>
            <w:r w:rsidRPr="00BF11B0">
              <w:rPr>
                <w:sz w:val="24"/>
                <w:szCs w:val="24"/>
              </w:rPr>
              <w:t>Рассказ.</w:t>
            </w:r>
          </w:p>
          <w:p w14:paraId="7BF8B748" w14:textId="77777777" w:rsidR="00927F2E" w:rsidRPr="00BF11B0" w:rsidRDefault="00927F2E" w:rsidP="00BF11B0">
            <w:pPr>
              <w:pStyle w:val="TableParagraph"/>
              <w:spacing w:before="3"/>
              <w:contextualSpacing/>
              <w:rPr>
                <w:sz w:val="24"/>
                <w:szCs w:val="24"/>
              </w:rPr>
            </w:pPr>
          </w:p>
          <w:p w14:paraId="0F9C363A" w14:textId="77777777" w:rsidR="00927F2E" w:rsidRPr="00BF11B0" w:rsidRDefault="0011740B" w:rsidP="00BF11B0">
            <w:pPr>
              <w:pStyle w:val="TableParagraph"/>
              <w:tabs>
                <w:tab w:val="left" w:pos="4036"/>
              </w:tabs>
              <w:ind w:left="148" w:right="133"/>
              <w:contextualSpacing/>
              <w:jc w:val="both"/>
              <w:rPr>
                <w:sz w:val="24"/>
                <w:szCs w:val="24"/>
              </w:rPr>
            </w:pPr>
            <w:r w:rsidRPr="00BF11B0">
              <w:rPr>
                <w:sz w:val="24"/>
                <w:szCs w:val="24"/>
              </w:rPr>
              <w:t>Смысловой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композиционных</w:t>
            </w:r>
            <w:r w:rsidRPr="00BF11B0">
              <w:rPr>
                <w:spacing w:val="-57"/>
                <w:sz w:val="24"/>
                <w:szCs w:val="24"/>
              </w:rPr>
              <w:t xml:space="preserve"> </w:t>
            </w:r>
            <w:r w:rsidRPr="00BF11B0">
              <w:rPr>
                <w:sz w:val="24"/>
                <w:szCs w:val="24"/>
              </w:rPr>
              <w:t>особенностей, микротем и абзацев, способов и средств</w:t>
            </w:r>
            <w:r w:rsidRPr="00BF11B0">
              <w:rPr>
                <w:spacing w:val="-57"/>
                <w:sz w:val="24"/>
                <w:szCs w:val="24"/>
              </w:rPr>
              <w:t xml:space="preserve"> </w:t>
            </w:r>
            <w:r w:rsidRPr="00BF11B0">
              <w:rPr>
                <w:sz w:val="24"/>
                <w:szCs w:val="24"/>
              </w:rPr>
              <w:t>связи предложений в тексте; использование языковых</w:t>
            </w:r>
            <w:r w:rsidRPr="00BF11B0">
              <w:rPr>
                <w:spacing w:val="1"/>
                <w:sz w:val="24"/>
                <w:szCs w:val="24"/>
              </w:rPr>
              <w:t xml:space="preserve"> </w:t>
            </w:r>
            <w:r w:rsidRPr="00BF11B0">
              <w:rPr>
                <w:sz w:val="24"/>
                <w:szCs w:val="24"/>
              </w:rPr>
              <w:t>средств</w:t>
            </w:r>
            <w:r w:rsidRPr="00BF11B0">
              <w:rPr>
                <w:sz w:val="24"/>
                <w:szCs w:val="24"/>
              </w:rPr>
              <w:tab/>
            </w:r>
            <w:r w:rsidRPr="00BF11B0">
              <w:rPr>
                <w:spacing w:val="-1"/>
                <w:sz w:val="24"/>
                <w:szCs w:val="24"/>
              </w:rPr>
              <w:t>выразительности</w:t>
            </w:r>
          </w:p>
          <w:p w14:paraId="76D9064A" w14:textId="77777777" w:rsidR="00927F2E" w:rsidRPr="00BF11B0" w:rsidRDefault="0011740B" w:rsidP="00BF11B0">
            <w:pPr>
              <w:pStyle w:val="TableParagraph"/>
              <w:tabs>
                <w:tab w:val="left" w:pos="2051"/>
                <w:tab w:val="left" w:pos="4487"/>
              </w:tabs>
              <w:spacing w:before="1"/>
              <w:ind w:left="148"/>
              <w:contextualSpacing/>
              <w:jc w:val="both"/>
              <w:rPr>
                <w:sz w:val="24"/>
                <w:szCs w:val="24"/>
              </w:rPr>
            </w:pPr>
            <w:r w:rsidRPr="00BF11B0">
              <w:rPr>
                <w:sz w:val="24"/>
                <w:szCs w:val="24"/>
              </w:rPr>
              <w:t>(в</w:t>
            </w:r>
            <w:r w:rsidRPr="00BF11B0">
              <w:rPr>
                <w:sz w:val="24"/>
                <w:szCs w:val="24"/>
              </w:rPr>
              <w:tab/>
              <w:t>рамках</w:t>
            </w:r>
            <w:r w:rsidRPr="00BF11B0">
              <w:rPr>
                <w:sz w:val="24"/>
                <w:szCs w:val="24"/>
              </w:rPr>
              <w:tab/>
              <w:t>изученного).</w:t>
            </w:r>
          </w:p>
          <w:p w14:paraId="7ED34010" w14:textId="77777777" w:rsidR="00927F2E" w:rsidRPr="00BF11B0" w:rsidRDefault="00927F2E" w:rsidP="00BF11B0">
            <w:pPr>
              <w:pStyle w:val="TableParagraph"/>
              <w:spacing w:before="3"/>
              <w:contextualSpacing/>
              <w:rPr>
                <w:sz w:val="24"/>
                <w:szCs w:val="24"/>
              </w:rPr>
            </w:pPr>
          </w:p>
          <w:p w14:paraId="094D9755" w14:textId="77777777" w:rsidR="00927F2E" w:rsidRPr="00BF11B0" w:rsidRDefault="0011740B" w:rsidP="00BF11B0">
            <w:pPr>
              <w:pStyle w:val="TableParagraph"/>
              <w:spacing w:before="1"/>
              <w:ind w:left="148" w:right="134"/>
              <w:contextualSpacing/>
              <w:jc w:val="both"/>
              <w:rPr>
                <w:sz w:val="24"/>
                <w:szCs w:val="24"/>
              </w:rPr>
            </w:pPr>
            <w:r w:rsidRPr="00BF11B0">
              <w:rPr>
                <w:sz w:val="24"/>
                <w:szCs w:val="24"/>
              </w:rPr>
              <w:t>Подробное,</w:t>
            </w:r>
            <w:r w:rsidRPr="00BF11B0">
              <w:rPr>
                <w:spacing w:val="1"/>
                <w:sz w:val="24"/>
                <w:szCs w:val="24"/>
              </w:rPr>
              <w:t xml:space="preserve"> </w:t>
            </w:r>
            <w:r w:rsidRPr="00BF11B0">
              <w:rPr>
                <w:sz w:val="24"/>
                <w:szCs w:val="24"/>
              </w:rPr>
              <w:t>выборочное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сжатое</w:t>
            </w:r>
            <w:r w:rsidRPr="00BF11B0">
              <w:rPr>
                <w:spacing w:val="1"/>
                <w:sz w:val="24"/>
                <w:szCs w:val="24"/>
              </w:rPr>
              <w:t xml:space="preserve"> </w:t>
            </w:r>
            <w:r w:rsidRPr="00BF11B0">
              <w:rPr>
                <w:sz w:val="24"/>
                <w:szCs w:val="24"/>
              </w:rPr>
              <w:t>изложение</w:t>
            </w:r>
            <w:r w:rsidRPr="00BF11B0">
              <w:rPr>
                <w:spacing w:val="1"/>
                <w:sz w:val="24"/>
                <w:szCs w:val="24"/>
              </w:rPr>
              <w:t xml:space="preserve"> </w:t>
            </w:r>
            <w:r w:rsidRPr="00BF11B0">
              <w:rPr>
                <w:sz w:val="24"/>
                <w:szCs w:val="24"/>
              </w:rPr>
              <w:t>содержания</w:t>
            </w:r>
            <w:r w:rsidRPr="00BF11B0">
              <w:rPr>
                <w:spacing w:val="1"/>
                <w:sz w:val="24"/>
                <w:szCs w:val="24"/>
              </w:rPr>
              <w:t xml:space="preserve"> </w:t>
            </w:r>
            <w:r w:rsidRPr="00BF11B0">
              <w:rPr>
                <w:sz w:val="24"/>
                <w:szCs w:val="24"/>
              </w:rPr>
              <w:t>прослушанного</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прочитанного</w:t>
            </w:r>
            <w:r w:rsidRPr="00BF11B0">
              <w:rPr>
                <w:spacing w:val="1"/>
                <w:sz w:val="24"/>
                <w:szCs w:val="24"/>
              </w:rPr>
              <w:t xml:space="preserve"> </w:t>
            </w:r>
            <w:r w:rsidRPr="00BF11B0">
              <w:rPr>
                <w:sz w:val="24"/>
                <w:szCs w:val="24"/>
              </w:rPr>
              <w:t>самостоятельно.</w:t>
            </w:r>
          </w:p>
          <w:p w14:paraId="00B3528D" w14:textId="77777777" w:rsidR="00927F2E" w:rsidRPr="00BF11B0" w:rsidRDefault="00927F2E" w:rsidP="00BF11B0">
            <w:pPr>
              <w:pStyle w:val="TableParagraph"/>
              <w:spacing w:before="3"/>
              <w:contextualSpacing/>
              <w:rPr>
                <w:sz w:val="24"/>
                <w:szCs w:val="24"/>
              </w:rPr>
            </w:pPr>
          </w:p>
          <w:p w14:paraId="7A72A750" w14:textId="77777777" w:rsidR="00927F2E" w:rsidRPr="00BF11B0" w:rsidRDefault="0011740B" w:rsidP="00BF11B0">
            <w:pPr>
              <w:pStyle w:val="TableParagraph"/>
              <w:ind w:left="148" w:right="134"/>
              <w:contextualSpacing/>
              <w:jc w:val="both"/>
              <w:rPr>
                <w:sz w:val="24"/>
                <w:szCs w:val="24"/>
              </w:rPr>
            </w:pPr>
            <w:r w:rsidRPr="00BF11B0">
              <w:rPr>
                <w:sz w:val="24"/>
                <w:szCs w:val="24"/>
              </w:rPr>
              <w:t>Изложение</w:t>
            </w:r>
            <w:r w:rsidRPr="00BF11B0">
              <w:rPr>
                <w:spacing w:val="1"/>
                <w:sz w:val="24"/>
                <w:szCs w:val="24"/>
              </w:rPr>
              <w:t xml:space="preserve"> </w:t>
            </w:r>
            <w:r w:rsidRPr="00BF11B0">
              <w:rPr>
                <w:sz w:val="24"/>
                <w:szCs w:val="24"/>
              </w:rPr>
              <w:t>содержания</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изменением</w:t>
            </w:r>
            <w:r w:rsidRPr="00BF11B0">
              <w:rPr>
                <w:spacing w:val="1"/>
                <w:sz w:val="24"/>
                <w:szCs w:val="24"/>
              </w:rPr>
              <w:t xml:space="preserve"> </w:t>
            </w:r>
            <w:r w:rsidRPr="00BF11B0">
              <w:rPr>
                <w:sz w:val="24"/>
                <w:szCs w:val="24"/>
              </w:rPr>
              <w:t>лица</w:t>
            </w:r>
            <w:r w:rsidRPr="00BF11B0">
              <w:rPr>
                <w:spacing w:val="1"/>
                <w:sz w:val="24"/>
                <w:szCs w:val="24"/>
              </w:rPr>
              <w:t xml:space="preserve"> </w:t>
            </w:r>
            <w:r w:rsidRPr="00BF11B0">
              <w:rPr>
                <w:sz w:val="24"/>
                <w:szCs w:val="24"/>
              </w:rPr>
              <w:t>рассказчика.</w:t>
            </w:r>
          </w:p>
          <w:p w14:paraId="1B899BD5" w14:textId="77777777" w:rsidR="00927F2E" w:rsidRPr="00BF11B0" w:rsidRDefault="00927F2E" w:rsidP="00BF11B0">
            <w:pPr>
              <w:pStyle w:val="TableParagraph"/>
              <w:spacing w:before="3"/>
              <w:contextualSpacing/>
              <w:rPr>
                <w:sz w:val="24"/>
                <w:szCs w:val="24"/>
              </w:rPr>
            </w:pPr>
          </w:p>
          <w:p w14:paraId="092BEB76" w14:textId="77777777" w:rsidR="00927F2E" w:rsidRPr="00BF11B0" w:rsidRDefault="0011740B" w:rsidP="00BF11B0">
            <w:pPr>
              <w:pStyle w:val="TableParagraph"/>
              <w:ind w:left="148" w:right="133"/>
              <w:contextualSpacing/>
              <w:jc w:val="both"/>
              <w:rPr>
                <w:sz w:val="24"/>
                <w:szCs w:val="24"/>
              </w:rPr>
            </w:pPr>
            <w:r w:rsidRPr="00BF11B0">
              <w:rPr>
                <w:sz w:val="24"/>
                <w:szCs w:val="24"/>
              </w:rPr>
              <w:t>Информационная</w:t>
            </w:r>
            <w:r w:rsidRPr="00BF11B0">
              <w:rPr>
                <w:spacing w:val="1"/>
                <w:sz w:val="24"/>
                <w:szCs w:val="24"/>
              </w:rPr>
              <w:t xml:space="preserve"> </w:t>
            </w:r>
            <w:r w:rsidRPr="00BF11B0">
              <w:rPr>
                <w:sz w:val="24"/>
                <w:szCs w:val="24"/>
              </w:rPr>
              <w:t>переработка</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простой</w:t>
            </w:r>
            <w:r w:rsidRPr="00BF11B0">
              <w:rPr>
                <w:spacing w:val="1"/>
                <w:sz w:val="24"/>
                <w:szCs w:val="24"/>
              </w:rPr>
              <w:t xml:space="preserve"> </w:t>
            </w:r>
            <w:r w:rsidRPr="00BF11B0">
              <w:rPr>
                <w:sz w:val="24"/>
                <w:szCs w:val="24"/>
              </w:rPr>
              <w:t>план</w:t>
            </w:r>
            <w:r w:rsidRPr="00BF11B0">
              <w:rPr>
                <w:spacing w:val="1"/>
                <w:sz w:val="24"/>
                <w:szCs w:val="24"/>
              </w:rPr>
              <w:t xml:space="preserve"> </w:t>
            </w:r>
            <w:r w:rsidRPr="00BF11B0">
              <w:rPr>
                <w:sz w:val="24"/>
                <w:szCs w:val="24"/>
              </w:rPr>
              <w:t>текста и по совместно составленному сложному плану</w:t>
            </w:r>
            <w:r w:rsidRPr="00BF11B0">
              <w:rPr>
                <w:spacing w:val="-57"/>
                <w:sz w:val="24"/>
                <w:szCs w:val="24"/>
              </w:rPr>
              <w:t xml:space="preserve"> </w:t>
            </w:r>
            <w:r w:rsidRPr="00BF11B0">
              <w:rPr>
                <w:sz w:val="24"/>
                <w:szCs w:val="24"/>
              </w:rPr>
              <w:t>текста.</w:t>
            </w:r>
          </w:p>
        </w:tc>
      </w:tr>
      <w:tr w:rsidR="00927F2E" w:rsidRPr="00BF11B0" w14:paraId="450EE982" w14:textId="77777777">
        <w:trPr>
          <w:trHeight w:val="1478"/>
        </w:trPr>
        <w:tc>
          <w:tcPr>
            <w:tcW w:w="3716" w:type="dxa"/>
          </w:tcPr>
          <w:p w14:paraId="6C84C052" w14:textId="77777777" w:rsidR="00927F2E" w:rsidRPr="00BF11B0" w:rsidRDefault="00927F2E" w:rsidP="00BF11B0">
            <w:pPr>
              <w:pStyle w:val="TableParagraph"/>
              <w:contextualSpacing/>
              <w:rPr>
                <w:sz w:val="24"/>
                <w:szCs w:val="24"/>
              </w:rPr>
            </w:pPr>
          </w:p>
          <w:p w14:paraId="3BD2F277" w14:textId="77777777" w:rsidR="00927F2E" w:rsidRPr="00BF11B0" w:rsidRDefault="0011740B" w:rsidP="00BF11B0">
            <w:pPr>
              <w:pStyle w:val="TableParagraph"/>
              <w:ind w:left="148" w:right="126"/>
              <w:contextualSpacing/>
              <w:rPr>
                <w:sz w:val="24"/>
                <w:szCs w:val="24"/>
              </w:rPr>
            </w:pPr>
            <w:r w:rsidRPr="00BF11B0">
              <w:rPr>
                <w:sz w:val="24"/>
                <w:szCs w:val="24"/>
              </w:rPr>
              <w:t>Функциональные</w:t>
            </w:r>
            <w:r w:rsidRPr="00BF11B0">
              <w:rPr>
                <w:spacing w:val="33"/>
                <w:sz w:val="24"/>
                <w:szCs w:val="24"/>
              </w:rPr>
              <w:t xml:space="preserve"> </w:t>
            </w:r>
            <w:r w:rsidRPr="00BF11B0">
              <w:rPr>
                <w:sz w:val="24"/>
                <w:szCs w:val="24"/>
              </w:rPr>
              <w:t>разновидности</w:t>
            </w:r>
            <w:r w:rsidRPr="00BF11B0">
              <w:rPr>
                <w:spacing w:val="-57"/>
                <w:sz w:val="24"/>
                <w:szCs w:val="24"/>
              </w:rPr>
              <w:t xml:space="preserve"> </w:t>
            </w:r>
            <w:r w:rsidRPr="00BF11B0">
              <w:rPr>
                <w:sz w:val="24"/>
                <w:szCs w:val="24"/>
              </w:rPr>
              <w:t>языка</w:t>
            </w:r>
          </w:p>
        </w:tc>
        <w:tc>
          <w:tcPr>
            <w:tcW w:w="5941" w:type="dxa"/>
          </w:tcPr>
          <w:p w14:paraId="26AC8FA1" w14:textId="77777777" w:rsidR="00927F2E" w:rsidRPr="00BF11B0" w:rsidRDefault="0011740B" w:rsidP="00BF11B0">
            <w:pPr>
              <w:pStyle w:val="TableParagraph"/>
              <w:spacing w:before="65"/>
              <w:ind w:left="148" w:right="136"/>
              <w:contextualSpacing/>
              <w:jc w:val="both"/>
              <w:rPr>
                <w:sz w:val="24"/>
                <w:szCs w:val="24"/>
              </w:rPr>
            </w:pPr>
            <w:r w:rsidRPr="00BF11B0">
              <w:rPr>
                <w:sz w:val="24"/>
                <w:szCs w:val="24"/>
              </w:rPr>
              <w:t>Общее</w:t>
            </w:r>
            <w:r w:rsidRPr="00BF11B0">
              <w:rPr>
                <w:spacing w:val="1"/>
                <w:sz w:val="24"/>
                <w:szCs w:val="24"/>
              </w:rPr>
              <w:t xml:space="preserve"> </w:t>
            </w:r>
            <w:r w:rsidRPr="00BF11B0">
              <w:rPr>
                <w:sz w:val="24"/>
                <w:szCs w:val="24"/>
              </w:rPr>
              <w:t>представление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функциональных</w:t>
            </w:r>
            <w:r w:rsidRPr="00BF11B0">
              <w:rPr>
                <w:spacing w:val="1"/>
                <w:sz w:val="24"/>
                <w:szCs w:val="24"/>
              </w:rPr>
              <w:t xml:space="preserve"> </w:t>
            </w:r>
            <w:r w:rsidRPr="00BF11B0">
              <w:rPr>
                <w:sz w:val="24"/>
                <w:szCs w:val="24"/>
              </w:rPr>
              <w:t>разновидностях</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разговорной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функциональных</w:t>
            </w:r>
            <w:r w:rsidRPr="00BF11B0">
              <w:rPr>
                <w:spacing w:val="1"/>
                <w:sz w:val="24"/>
                <w:szCs w:val="24"/>
              </w:rPr>
              <w:t xml:space="preserve"> </w:t>
            </w:r>
            <w:r w:rsidRPr="00BF11B0">
              <w:rPr>
                <w:sz w:val="24"/>
                <w:szCs w:val="24"/>
              </w:rPr>
              <w:t>стилях,</w:t>
            </w:r>
            <w:r w:rsidRPr="00BF11B0">
              <w:rPr>
                <w:spacing w:val="1"/>
                <w:sz w:val="24"/>
                <w:szCs w:val="24"/>
              </w:rPr>
              <w:t xml:space="preserve"> </w:t>
            </w:r>
            <w:r w:rsidRPr="00BF11B0">
              <w:rPr>
                <w:sz w:val="24"/>
                <w:szCs w:val="24"/>
              </w:rPr>
              <w:t>языке</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литературы).</w:t>
            </w:r>
          </w:p>
        </w:tc>
      </w:tr>
      <w:tr w:rsidR="00927F2E" w:rsidRPr="00BF11B0" w14:paraId="019F252B" w14:textId="77777777">
        <w:trPr>
          <w:trHeight w:val="5395"/>
        </w:trPr>
        <w:tc>
          <w:tcPr>
            <w:tcW w:w="3716" w:type="dxa"/>
          </w:tcPr>
          <w:p w14:paraId="6820E7C8" w14:textId="77777777" w:rsidR="00927F2E" w:rsidRPr="00BF11B0" w:rsidRDefault="00927F2E" w:rsidP="00BF11B0">
            <w:pPr>
              <w:pStyle w:val="TableParagraph"/>
              <w:contextualSpacing/>
              <w:rPr>
                <w:sz w:val="24"/>
                <w:szCs w:val="24"/>
              </w:rPr>
            </w:pPr>
          </w:p>
          <w:p w14:paraId="5168CF67" w14:textId="77777777" w:rsidR="00927F2E" w:rsidRPr="00BF11B0" w:rsidRDefault="00927F2E" w:rsidP="00BF11B0">
            <w:pPr>
              <w:pStyle w:val="TableParagraph"/>
              <w:contextualSpacing/>
              <w:rPr>
                <w:sz w:val="24"/>
                <w:szCs w:val="24"/>
              </w:rPr>
            </w:pPr>
          </w:p>
          <w:p w14:paraId="3CE983E6" w14:textId="77777777" w:rsidR="00927F2E" w:rsidRPr="00BF11B0" w:rsidRDefault="00927F2E" w:rsidP="00BF11B0">
            <w:pPr>
              <w:pStyle w:val="TableParagraph"/>
              <w:contextualSpacing/>
              <w:rPr>
                <w:sz w:val="24"/>
                <w:szCs w:val="24"/>
              </w:rPr>
            </w:pPr>
          </w:p>
          <w:p w14:paraId="6575F475" w14:textId="77777777" w:rsidR="00927F2E" w:rsidRPr="00BF11B0" w:rsidRDefault="00927F2E" w:rsidP="00BF11B0">
            <w:pPr>
              <w:pStyle w:val="TableParagraph"/>
              <w:contextualSpacing/>
              <w:rPr>
                <w:sz w:val="24"/>
                <w:szCs w:val="24"/>
              </w:rPr>
            </w:pPr>
          </w:p>
          <w:p w14:paraId="7930078A" w14:textId="77777777" w:rsidR="00927F2E" w:rsidRPr="00BF11B0" w:rsidRDefault="00927F2E" w:rsidP="00BF11B0">
            <w:pPr>
              <w:pStyle w:val="TableParagraph"/>
              <w:contextualSpacing/>
              <w:rPr>
                <w:sz w:val="24"/>
                <w:szCs w:val="24"/>
              </w:rPr>
            </w:pPr>
          </w:p>
          <w:p w14:paraId="429E2D92" w14:textId="77777777" w:rsidR="00927F2E" w:rsidRPr="00BF11B0" w:rsidRDefault="00927F2E" w:rsidP="00BF11B0">
            <w:pPr>
              <w:pStyle w:val="TableParagraph"/>
              <w:contextualSpacing/>
              <w:rPr>
                <w:sz w:val="24"/>
                <w:szCs w:val="24"/>
              </w:rPr>
            </w:pPr>
          </w:p>
          <w:p w14:paraId="49471E5E" w14:textId="77777777" w:rsidR="00927F2E" w:rsidRPr="00BF11B0" w:rsidRDefault="00927F2E" w:rsidP="00BF11B0">
            <w:pPr>
              <w:pStyle w:val="TableParagraph"/>
              <w:contextualSpacing/>
              <w:rPr>
                <w:sz w:val="24"/>
                <w:szCs w:val="24"/>
              </w:rPr>
            </w:pPr>
          </w:p>
          <w:p w14:paraId="4864DE4E" w14:textId="77777777" w:rsidR="00927F2E" w:rsidRPr="00BF11B0" w:rsidRDefault="00927F2E" w:rsidP="00BF11B0">
            <w:pPr>
              <w:pStyle w:val="TableParagraph"/>
              <w:spacing w:before="5"/>
              <w:contextualSpacing/>
              <w:rPr>
                <w:sz w:val="24"/>
                <w:szCs w:val="24"/>
              </w:rPr>
            </w:pPr>
          </w:p>
          <w:p w14:paraId="60B12E3A" w14:textId="77777777" w:rsidR="00927F2E" w:rsidRPr="00BF11B0" w:rsidRDefault="0011740B" w:rsidP="00BF11B0">
            <w:pPr>
              <w:pStyle w:val="TableParagraph"/>
              <w:ind w:left="148"/>
              <w:contextualSpacing/>
              <w:rPr>
                <w:sz w:val="24"/>
                <w:szCs w:val="24"/>
              </w:rPr>
            </w:pPr>
            <w:r w:rsidRPr="00BF11B0">
              <w:rPr>
                <w:sz w:val="24"/>
                <w:szCs w:val="24"/>
              </w:rPr>
              <w:t>Фонетика.</w:t>
            </w:r>
            <w:r w:rsidRPr="00BF11B0">
              <w:rPr>
                <w:spacing w:val="-4"/>
                <w:sz w:val="24"/>
                <w:szCs w:val="24"/>
              </w:rPr>
              <w:t xml:space="preserve"> </w:t>
            </w:r>
            <w:r w:rsidRPr="00BF11B0">
              <w:rPr>
                <w:sz w:val="24"/>
                <w:szCs w:val="24"/>
              </w:rPr>
              <w:t>Графика.</w:t>
            </w:r>
            <w:r w:rsidRPr="00BF11B0">
              <w:rPr>
                <w:spacing w:val="-4"/>
                <w:sz w:val="24"/>
                <w:szCs w:val="24"/>
              </w:rPr>
              <w:t xml:space="preserve"> </w:t>
            </w:r>
            <w:r w:rsidRPr="00BF11B0">
              <w:rPr>
                <w:sz w:val="24"/>
                <w:szCs w:val="24"/>
              </w:rPr>
              <w:t>Орфоэпия.</w:t>
            </w:r>
          </w:p>
        </w:tc>
        <w:tc>
          <w:tcPr>
            <w:tcW w:w="5941" w:type="dxa"/>
          </w:tcPr>
          <w:p w14:paraId="08474363" w14:textId="77777777" w:rsidR="00927F2E" w:rsidRPr="00BF11B0" w:rsidRDefault="0011740B" w:rsidP="00BF11B0">
            <w:pPr>
              <w:pStyle w:val="TableParagraph"/>
              <w:spacing w:before="63"/>
              <w:ind w:left="148"/>
              <w:contextualSpacing/>
              <w:jc w:val="both"/>
              <w:rPr>
                <w:sz w:val="24"/>
                <w:szCs w:val="24"/>
              </w:rPr>
            </w:pPr>
            <w:r w:rsidRPr="00BF11B0">
              <w:rPr>
                <w:sz w:val="24"/>
                <w:szCs w:val="24"/>
              </w:rPr>
              <w:t>Фонетика</w:t>
            </w:r>
            <w:r w:rsidRPr="00BF11B0">
              <w:rPr>
                <w:spacing w:val="104"/>
                <w:sz w:val="24"/>
                <w:szCs w:val="24"/>
              </w:rPr>
              <w:t xml:space="preserve"> </w:t>
            </w:r>
            <w:r w:rsidRPr="00BF11B0">
              <w:rPr>
                <w:sz w:val="24"/>
                <w:szCs w:val="24"/>
              </w:rPr>
              <w:t xml:space="preserve">и  </w:t>
            </w:r>
            <w:r w:rsidRPr="00BF11B0">
              <w:rPr>
                <w:spacing w:val="47"/>
                <w:sz w:val="24"/>
                <w:szCs w:val="24"/>
              </w:rPr>
              <w:t xml:space="preserve"> </w:t>
            </w:r>
            <w:r w:rsidRPr="00BF11B0">
              <w:rPr>
                <w:sz w:val="24"/>
                <w:szCs w:val="24"/>
              </w:rPr>
              <w:t xml:space="preserve">графика  </w:t>
            </w:r>
            <w:r w:rsidRPr="00BF11B0">
              <w:rPr>
                <w:spacing w:val="46"/>
                <w:sz w:val="24"/>
                <w:szCs w:val="24"/>
              </w:rPr>
              <w:t xml:space="preserve"> </w:t>
            </w:r>
            <w:r w:rsidRPr="00BF11B0">
              <w:rPr>
                <w:sz w:val="24"/>
                <w:szCs w:val="24"/>
              </w:rPr>
              <w:t xml:space="preserve">как  </w:t>
            </w:r>
            <w:r w:rsidRPr="00BF11B0">
              <w:rPr>
                <w:spacing w:val="47"/>
                <w:sz w:val="24"/>
                <w:szCs w:val="24"/>
              </w:rPr>
              <w:t xml:space="preserve"> </w:t>
            </w:r>
            <w:r w:rsidRPr="00BF11B0">
              <w:rPr>
                <w:sz w:val="24"/>
                <w:szCs w:val="24"/>
              </w:rPr>
              <w:t xml:space="preserve">разделы  </w:t>
            </w:r>
            <w:r w:rsidRPr="00BF11B0">
              <w:rPr>
                <w:spacing w:val="46"/>
                <w:sz w:val="24"/>
                <w:szCs w:val="24"/>
              </w:rPr>
              <w:t xml:space="preserve"> </w:t>
            </w:r>
            <w:r w:rsidRPr="00BF11B0">
              <w:rPr>
                <w:sz w:val="24"/>
                <w:szCs w:val="24"/>
              </w:rPr>
              <w:t>лингвистики.</w:t>
            </w:r>
          </w:p>
          <w:p w14:paraId="30F0D80D" w14:textId="77777777" w:rsidR="00927F2E" w:rsidRPr="00BF11B0" w:rsidRDefault="00927F2E" w:rsidP="00BF11B0">
            <w:pPr>
              <w:pStyle w:val="TableParagraph"/>
              <w:spacing w:before="3"/>
              <w:contextualSpacing/>
              <w:rPr>
                <w:sz w:val="24"/>
                <w:szCs w:val="24"/>
              </w:rPr>
            </w:pPr>
          </w:p>
          <w:p w14:paraId="229D2F36" w14:textId="77777777" w:rsidR="00927F2E" w:rsidRPr="00BF11B0" w:rsidRDefault="0011740B" w:rsidP="00BF11B0">
            <w:pPr>
              <w:pStyle w:val="TableParagraph"/>
              <w:ind w:left="148" w:right="134"/>
              <w:contextualSpacing/>
              <w:jc w:val="both"/>
              <w:rPr>
                <w:sz w:val="24"/>
                <w:szCs w:val="24"/>
              </w:rPr>
            </w:pPr>
            <w:r w:rsidRPr="00BF11B0">
              <w:rPr>
                <w:sz w:val="24"/>
                <w:szCs w:val="24"/>
              </w:rPr>
              <w:t>Звук как единица языка. Смыслоразличительная роль</w:t>
            </w:r>
            <w:r w:rsidRPr="00BF11B0">
              <w:rPr>
                <w:spacing w:val="1"/>
                <w:sz w:val="24"/>
                <w:szCs w:val="24"/>
              </w:rPr>
              <w:t xml:space="preserve"> </w:t>
            </w:r>
            <w:r w:rsidRPr="00BF11B0">
              <w:rPr>
                <w:sz w:val="24"/>
                <w:szCs w:val="24"/>
              </w:rPr>
              <w:t>звука.</w:t>
            </w:r>
          </w:p>
          <w:p w14:paraId="0328DED9" w14:textId="77777777" w:rsidR="00927F2E" w:rsidRPr="00BF11B0" w:rsidRDefault="00927F2E" w:rsidP="00BF11B0">
            <w:pPr>
              <w:pStyle w:val="TableParagraph"/>
              <w:spacing w:before="3"/>
              <w:contextualSpacing/>
              <w:rPr>
                <w:sz w:val="24"/>
                <w:szCs w:val="24"/>
              </w:rPr>
            </w:pPr>
          </w:p>
          <w:p w14:paraId="51F9CF19" w14:textId="77777777" w:rsidR="00927F2E" w:rsidRPr="00BF11B0" w:rsidRDefault="0011740B" w:rsidP="00BF11B0">
            <w:pPr>
              <w:pStyle w:val="TableParagraph"/>
              <w:tabs>
                <w:tab w:val="left" w:pos="2610"/>
                <w:tab w:val="left" w:pos="5050"/>
              </w:tabs>
              <w:ind w:left="148"/>
              <w:contextualSpacing/>
              <w:jc w:val="both"/>
              <w:rPr>
                <w:sz w:val="24"/>
                <w:szCs w:val="24"/>
              </w:rPr>
            </w:pPr>
            <w:r w:rsidRPr="00BF11B0">
              <w:rPr>
                <w:sz w:val="24"/>
                <w:szCs w:val="24"/>
              </w:rPr>
              <w:t>Система</w:t>
            </w:r>
            <w:r w:rsidRPr="00BF11B0">
              <w:rPr>
                <w:sz w:val="24"/>
                <w:szCs w:val="24"/>
              </w:rPr>
              <w:tab/>
              <w:t>гласных</w:t>
            </w:r>
            <w:r w:rsidRPr="00BF11B0">
              <w:rPr>
                <w:sz w:val="24"/>
                <w:szCs w:val="24"/>
              </w:rPr>
              <w:tab/>
              <w:t>звуков.</w:t>
            </w:r>
          </w:p>
          <w:p w14:paraId="778AC8A0" w14:textId="77777777" w:rsidR="00927F2E" w:rsidRPr="00BF11B0" w:rsidRDefault="00927F2E" w:rsidP="00BF11B0">
            <w:pPr>
              <w:pStyle w:val="TableParagraph"/>
              <w:spacing w:before="3"/>
              <w:contextualSpacing/>
              <w:rPr>
                <w:sz w:val="24"/>
                <w:szCs w:val="24"/>
              </w:rPr>
            </w:pPr>
          </w:p>
          <w:p w14:paraId="223F8B1A" w14:textId="77777777" w:rsidR="00927F2E" w:rsidRPr="00BF11B0" w:rsidRDefault="0011740B" w:rsidP="00BF11B0">
            <w:pPr>
              <w:pStyle w:val="TableParagraph"/>
              <w:tabs>
                <w:tab w:val="left" w:pos="2499"/>
                <w:tab w:val="left" w:pos="5053"/>
              </w:tabs>
              <w:spacing w:before="1"/>
              <w:ind w:left="148"/>
              <w:contextualSpacing/>
              <w:jc w:val="both"/>
              <w:rPr>
                <w:sz w:val="24"/>
                <w:szCs w:val="24"/>
              </w:rPr>
            </w:pPr>
            <w:r w:rsidRPr="00BF11B0">
              <w:rPr>
                <w:sz w:val="24"/>
                <w:szCs w:val="24"/>
              </w:rPr>
              <w:t>Система</w:t>
            </w:r>
            <w:r w:rsidRPr="00BF11B0">
              <w:rPr>
                <w:sz w:val="24"/>
                <w:szCs w:val="24"/>
              </w:rPr>
              <w:tab/>
              <w:t>согласных</w:t>
            </w:r>
            <w:r w:rsidRPr="00BF11B0">
              <w:rPr>
                <w:sz w:val="24"/>
                <w:szCs w:val="24"/>
              </w:rPr>
              <w:tab/>
              <w:t>звуков.</w:t>
            </w:r>
          </w:p>
          <w:p w14:paraId="7AC82A5A" w14:textId="77777777" w:rsidR="00927F2E" w:rsidRPr="00BF11B0" w:rsidRDefault="00927F2E" w:rsidP="00BF11B0">
            <w:pPr>
              <w:pStyle w:val="TableParagraph"/>
              <w:spacing w:before="3"/>
              <w:contextualSpacing/>
              <w:rPr>
                <w:sz w:val="24"/>
                <w:szCs w:val="24"/>
              </w:rPr>
            </w:pPr>
          </w:p>
          <w:p w14:paraId="6C0DAA97" w14:textId="77777777" w:rsidR="00927F2E" w:rsidRPr="00BF11B0" w:rsidRDefault="0011740B" w:rsidP="00BF11B0">
            <w:pPr>
              <w:pStyle w:val="TableParagraph"/>
              <w:tabs>
                <w:tab w:val="left" w:pos="4285"/>
              </w:tabs>
              <w:ind w:left="148" w:right="132"/>
              <w:contextualSpacing/>
              <w:jc w:val="both"/>
              <w:rPr>
                <w:sz w:val="24"/>
                <w:szCs w:val="24"/>
              </w:rPr>
            </w:pPr>
            <w:r w:rsidRPr="00BF11B0">
              <w:rPr>
                <w:sz w:val="24"/>
                <w:szCs w:val="24"/>
              </w:rPr>
              <w:t>Изменение</w:t>
            </w:r>
            <w:r w:rsidRPr="00BF11B0">
              <w:rPr>
                <w:spacing w:val="1"/>
                <w:sz w:val="24"/>
                <w:szCs w:val="24"/>
              </w:rPr>
              <w:t xml:space="preserve"> </w:t>
            </w:r>
            <w:r w:rsidRPr="00BF11B0">
              <w:rPr>
                <w:sz w:val="24"/>
                <w:szCs w:val="24"/>
              </w:rPr>
              <w:t>звуков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речевом</w:t>
            </w:r>
            <w:r w:rsidRPr="00BF11B0">
              <w:rPr>
                <w:spacing w:val="1"/>
                <w:sz w:val="24"/>
                <w:szCs w:val="24"/>
              </w:rPr>
              <w:t xml:space="preserve"> </w:t>
            </w:r>
            <w:r w:rsidRPr="00BF11B0">
              <w:rPr>
                <w:sz w:val="24"/>
                <w:szCs w:val="24"/>
              </w:rPr>
              <w:t>потоке.</w:t>
            </w:r>
            <w:r w:rsidRPr="00BF11B0">
              <w:rPr>
                <w:spacing w:val="1"/>
                <w:sz w:val="24"/>
                <w:szCs w:val="24"/>
              </w:rPr>
              <w:t xml:space="preserve"> </w:t>
            </w:r>
            <w:r w:rsidRPr="00BF11B0">
              <w:rPr>
                <w:sz w:val="24"/>
                <w:szCs w:val="24"/>
              </w:rPr>
              <w:t>Элементы</w:t>
            </w:r>
            <w:r w:rsidRPr="00BF11B0">
              <w:rPr>
                <w:spacing w:val="1"/>
                <w:sz w:val="24"/>
                <w:szCs w:val="24"/>
              </w:rPr>
              <w:t xml:space="preserve"> </w:t>
            </w:r>
            <w:r w:rsidRPr="00BF11B0">
              <w:rPr>
                <w:sz w:val="24"/>
                <w:szCs w:val="24"/>
              </w:rPr>
              <w:t>фонетической</w:t>
            </w:r>
            <w:r w:rsidRPr="00BF11B0">
              <w:rPr>
                <w:sz w:val="24"/>
                <w:szCs w:val="24"/>
              </w:rPr>
              <w:tab/>
            </w:r>
            <w:r w:rsidRPr="00BF11B0">
              <w:rPr>
                <w:spacing w:val="-1"/>
                <w:sz w:val="24"/>
                <w:szCs w:val="24"/>
              </w:rPr>
              <w:t>транскрипции.</w:t>
            </w:r>
          </w:p>
          <w:p w14:paraId="63565246" w14:textId="77777777" w:rsidR="00927F2E" w:rsidRPr="00BF11B0" w:rsidRDefault="0011740B" w:rsidP="00BF11B0">
            <w:pPr>
              <w:pStyle w:val="TableParagraph"/>
              <w:tabs>
                <w:tab w:val="left" w:pos="2520"/>
                <w:tab w:val="left" w:pos="3057"/>
                <w:tab w:val="left" w:pos="4161"/>
                <w:tab w:val="left" w:pos="5164"/>
                <w:tab w:val="left" w:pos="5255"/>
              </w:tabs>
              <w:spacing w:before="2"/>
              <w:ind w:left="148" w:right="135"/>
              <w:contextualSpacing/>
              <w:jc w:val="both"/>
              <w:rPr>
                <w:sz w:val="24"/>
                <w:szCs w:val="24"/>
              </w:rPr>
            </w:pPr>
            <w:r w:rsidRPr="00BF11B0">
              <w:rPr>
                <w:sz w:val="24"/>
                <w:szCs w:val="24"/>
              </w:rPr>
              <w:t>Слог.</w:t>
            </w:r>
            <w:r w:rsidRPr="00BF11B0">
              <w:rPr>
                <w:spacing w:val="1"/>
                <w:sz w:val="24"/>
                <w:szCs w:val="24"/>
              </w:rPr>
              <w:t xml:space="preserve"> </w:t>
            </w:r>
            <w:r w:rsidRPr="00BF11B0">
              <w:rPr>
                <w:sz w:val="24"/>
                <w:szCs w:val="24"/>
              </w:rPr>
              <w:t>Ударение.</w:t>
            </w:r>
            <w:r w:rsidRPr="00BF11B0">
              <w:rPr>
                <w:spacing w:val="1"/>
                <w:sz w:val="24"/>
                <w:szCs w:val="24"/>
              </w:rPr>
              <w:t xml:space="preserve"> </w:t>
            </w:r>
            <w:r w:rsidRPr="00BF11B0">
              <w:rPr>
                <w:sz w:val="24"/>
                <w:szCs w:val="24"/>
              </w:rPr>
              <w:t>Свойства</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ударения.</w:t>
            </w:r>
            <w:r w:rsidRPr="00BF11B0">
              <w:rPr>
                <w:spacing w:val="1"/>
                <w:sz w:val="24"/>
                <w:szCs w:val="24"/>
              </w:rPr>
              <w:t xml:space="preserve"> </w:t>
            </w:r>
            <w:r w:rsidRPr="00BF11B0">
              <w:rPr>
                <w:sz w:val="24"/>
                <w:szCs w:val="24"/>
              </w:rPr>
              <w:t>Соотношение</w:t>
            </w:r>
            <w:r w:rsidRPr="00BF11B0">
              <w:rPr>
                <w:sz w:val="24"/>
                <w:szCs w:val="24"/>
              </w:rPr>
              <w:tab/>
              <w:t>звуков</w:t>
            </w:r>
            <w:r w:rsidRPr="00BF11B0">
              <w:rPr>
                <w:sz w:val="24"/>
                <w:szCs w:val="24"/>
              </w:rPr>
              <w:tab/>
              <w:t>и</w:t>
            </w:r>
            <w:r w:rsidRPr="00BF11B0">
              <w:rPr>
                <w:sz w:val="24"/>
                <w:szCs w:val="24"/>
              </w:rPr>
              <w:tab/>
            </w:r>
            <w:r w:rsidRPr="00BF11B0">
              <w:rPr>
                <w:sz w:val="24"/>
                <w:szCs w:val="24"/>
              </w:rPr>
              <w:tab/>
            </w:r>
            <w:r w:rsidRPr="00BF11B0">
              <w:rPr>
                <w:spacing w:val="-1"/>
                <w:sz w:val="24"/>
                <w:szCs w:val="24"/>
              </w:rPr>
              <w:t>букв.</w:t>
            </w:r>
            <w:r w:rsidRPr="00BF11B0">
              <w:rPr>
                <w:spacing w:val="-58"/>
                <w:sz w:val="24"/>
                <w:szCs w:val="24"/>
              </w:rPr>
              <w:t xml:space="preserve"> </w:t>
            </w:r>
            <w:r w:rsidRPr="00BF11B0">
              <w:rPr>
                <w:sz w:val="24"/>
                <w:szCs w:val="24"/>
              </w:rPr>
              <w:t>Фонетический</w:t>
            </w:r>
            <w:r w:rsidRPr="00BF11B0">
              <w:rPr>
                <w:sz w:val="24"/>
                <w:szCs w:val="24"/>
              </w:rPr>
              <w:tab/>
            </w:r>
            <w:r w:rsidRPr="00BF11B0">
              <w:rPr>
                <w:sz w:val="24"/>
                <w:szCs w:val="24"/>
              </w:rPr>
              <w:tab/>
              <w:t>разбор</w:t>
            </w:r>
            <w:r w:rsidRPr="00BF11B0">
              <w:rPr>
                <w:sz w:val="24"/>
                <w:szCs w:val="24"/>
              </w:rPr>
              <w:tab/>
            </w:r>
            <w:r w:rsidRPr="00BF11B0">
              <w:rPr>
                <w:sz w:val="24"/>
                <w:szCs w:val="24"/>
              </w:rPr>
              <w:tab/>
            </w:r>
            <w:r w:rsidRPr="00BF11B0">
              <w:rPr>
                <w:spacing w:val="-1"/>
                <w:sz w:val="24"/>
                <w:szCs w:val="24"/>
              </w:rPr>
              <w:t>слова.</w:t>
            </w:r>
            <w:r w:rsidRPr="00BF11B0">
              <w:rPr>
                <w:spacing w:val="-58"/>
                <w:sz w:val="24"/>
                <w:szCs w:val="24"/>
              </w:rPr>
              <w:t xml:space="preserve"> </w:t>
            </w:r>
            <w:r w:rsidRPr="00BF11B0">
              <w:rPr>
                <w:sz w:val="24"/>
                <w:szCs w:val="24"/>
              </w:rPr>
              <w:t>Мягкий</w:t>
            </w:r>
            <w:r w:rsidRPr="00BF11B0">
              <w:rPr>
                <w:spacing w:val="72"/>
                <w:sz w:val="24"/>
                <w:szCs w:val="24"/>
              </w:rPr>
              <w:t xml:space="preserve"> </w:t>
            </w:r>
            <w:r w:rsidRPr="00BF11B0">
              <w:rPr>
                <w:sz w:val="24"/>
                <w:szCs w:val="24"/>
              </w:rPr>
              <w:t>знак</w:t>
            </w:r>
            <w:r w:rsidRPr="00BF11B0">
              <w:rPr>
                <w:spacing w:val="74"/>
                <w:sz w:val="24"/>
                <w:szCs w:val="24"/>
              </w:rPr>
              <w:t xml:space="preserve"> </w:t>
            </w:r>
            <w:r w:rsidRPr="00BF11B0">
              <w:rPr>
                <w:sz w:val="24"/>
                <w:szCs w:val="24"/>
              </w:rPr>
              <w:t>для</w:t>
            </w:r>
            <w:r w:rsidRPr="00BF11B0">
              <w:rPr>
                <w:spacing w:val="75"/>
                <w:sz w:val="24"/>
                <w:szCs w:val="24"/>
              </w:rPr>
              <w:t xml:space="preserve"> </w:t>
            </w:r>
            <w:r w:rsidRPr="00BF11B0">
              <w:rPr>
                <w:sz w:val="24"/>
                <w:szCs w:val="24"/>
              </w:rPr>
              <w:t>обозначения</w:t>
            </w:r>
            <w:r w:rsidRPr="00BF11B0">
              <w:rPr>
                <w:spacing w:val="73"/>
                <w:sz w:val="24"/>
                <w:szCs w:val="24"/>
              </w:rPr>
              <w:t xml:space="preserve"> </w:t>
            </w:r>
            <w:r w:rsidRPr="00BF11B0">
              <w:rPr>
                <w:sz w:val="24"/>
                <w:szCs w:val="24"/>
              </w:rPr>
              <w:t>мягкости</w:t>
            </w:r>
            <w:r w:rsidRPr="00BF11B0">
              <w:rPr>
                <w:spacing w:val="76"/>
                <w:sz w:val="24"/>
                <w:szCs w:val="24"/>
              </w:rPr>
              <w:t xml:space="preserve"> </w:t>
            </w:r>
            <w:r w:rsidRPr="00BF11B0">
              <w:rPr>
                <w:sz w:val="24"/>
                <w:szCs w:val="24"/>
              </w:rPr>
              <w:t>согласных.</w:t>
            </w:r>
          </w:p>
        </w:tc>
      </w:tr>
    </w:tbl>
    <w:p w14:paraId="51619F03"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5D114F0A" w14:textId="77777777">
        <w:trPr>
          <w:trHeight w:val="2858"/>
        </w:trPr>
        <w:tc>
          <w:tcPr>
            <w:tcW w:w="3716" w:type="dxa"/>
          </w:tcPr>
          <w:p w14:paraId="291E1F5E" w14:textId="77777777" w:rsidR="00927F2E" w:rsidRPr="00BF11B0" w:rsidRDefault="00927F2E" w:rsidP="00BF11B0">
            <w:pPr>
              <w:pStyle w:val="TableParagraph"/>
              <w:contextualSpacing/>
              <w:rPr>
                <w:sz w:val="24"/>
                <w:szCs w:val="24"/>
              </w:rPr>
            </w:pPr>
          </w:p>
        </w:tc>
        <w:tc>
          <w:tcPr>
            <w:tcW w:w="5941" w:type="dxa"/>
          </w:tcPr>
          <w:p w14:paraId="03A61FF6" w14:textId="77777777" w:rsidR="00927F2E" w:rsidRPr="00BF11B0" w:rsidRDefault="00927F2E" w:rsidP="00BF11B0">
            <w:pPr>
              <w:pStyle w:val="TableParagraph"/>
              <w:contextualSpacing/>
              <w:rPr>
                <w:sz w:val="24"/>
                <w:szCs w:val="24"/>
              </w:rPr>
            </w:pPr>
          </w:p>
          <w:p w14:paraId="1724C66F" w14:textId="77777777" w:rsidR="00927F2E" w:rsidRPr="00BF11B0" w:rsidRDefault="0011740B" w:rsidP="00BF11B0">
            <w:pPr>
              <w:pStyle w:val="TableParagraph"/>
              <w:tabs>
                <w:tab w:val="left" w:pos="2213"/>
                <w:tab w:val="left" w:pos="3233"/>
                <w:tab w:val="left" w:pos="5094"/>
              </w:tabs>
              <w:ind w:left="148" w:right="134"/>
              <w:contextualSpacing/>
              <w:jc w:val="both"/>
              <w:rPr>
                <w:sz w:val="24"/>
                <w:szCs w:val="24"/>
              </w:rPr>
            </w:pPr>
            <w:r w:rsidRPr="00BF11B0">
              <w:rPr>
                <w:sz w:val="24"/>
                <w:szCs w:val="24"/>
              </w:rPr>
              <w:t xml:space="preserve">Звуковое  </w:t>
            </w:r>
            <w:r w:rsidRPr="00BF11B0">
              <w:rPr>
                <w:spacing w:val="1"/>
                <w:sz w:val="24"/>
                <w:szCs w:val="24"/>
              </w:rPr>
              <w:t xml:space="preserve"> </w:t>
            </w:r>
            <w:r w:rsidRPr="00BF11B0">
              <w:rPr>
                <w:sz w:val="24"/>
                <w:szCs w:val="24"/>
              </w:rPr>
              <w:t xml:space="preserve">значение   </w:t>
            </w:r>
            <w:r w:rsidRPr="00BF11B0">
              <w:rPr>
                <w:spacing w:val="1"/>
                <w:sz w:val="24"/>
                <w:szCs w:val="24"/>
              </w:rPr>
              <w:t xml:space="preserve"> </w:t>
            </w:r>
            <w:r w:rsidRPr="00BF11B0">
              <w:rPr>
                <w:sz w:val="24"/>
                <w:szCs w:val="24"/>
              </w:rPr>
              <w:t xml:space="preserve">букв   </w:t>
            </w:r>
            <w:r w:rsidRPr="00BF11B0">
              <w:rPr>
                <w:spacing w:val="1"/>
                <w:sz w:val="24"/>
                <w:szCs w:val="24"/>
              </w:rPr>
              <w:t xml:space="preserve"> </w:t>
            </w:r>
            <w:r w:rsidRPr="00BF11B0">
              <w:rPr>
                <w:sz w:val="24"/>
                <w:szCs w:val="24"/>
              </w:rPr>
              <w:t xml:space="preserve">"е,   </w:t>
            </w:r>
            <w:r w:rsidRPr="00BF11B0">
              <w:rPr>
                <w:spacing w:val="1"/>
                <w:sz w:val="24"/>
                <w:szCs w:val="24"/>
              </w:rPr>
              <w:t xml:space="preserve"> </w:t>
            </w:r>
            <w:r w:rsidRPr="00BF11B0">
              <w:rPr>
                <w:sz w:val="24"/>
                <w:szCs w:val="24"/>
              </w:rPr>
              <w:t xml:space="preserve">ё,   </w:t>
            </w:r>
            <w:r w:rsidRPr="00BF11B0">
              <w:rPr>
                <w:spacing w:val="1"/>
                <w:sz w:val="24"/>
                <w:szCs w:val="24"/>
              </w:rPr>
              <w:t xml:space="preserve"> </w:t>
            </w:r>
            <w:r w:rsidRPr="00BF11B0">
              <w:rPr>
                <w:sz w:val="24"/>
                <w:szCs w:val="24"/>
              </w:rPr>
              <w:t xml:space="preserve">ю,   </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выразительные</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фонетики.</w:t>
            </w:r>
            <w:r w:rsidRPr="00BF11B0">
              <w:rPr>
                <w:spacing w:val="-57"/>
                <w:sz w:val="24"/>
                <w:szCs w:val="24"/>
              </w:rPr>
              <w:t xml:space="preserve"> </w:t>
            </w:r>
            <w:r w:rsidRPr="00BF11B0">
              <w:rPr>
                <w:sz w:val="24"/>
                <w:szCs w:val="24"/>
              </w:rPr>
              <w:t>Прописные</w:t>
            </w:r>
            <w:r w:rsidRPr="00BF11B0">
              <w:rPr>
                <w:sz w:val="24"/>
                <w:szCs w:val="24"/>
              </w:rPr>
              <w:tab/>
              <w:t>и</w:t>
            </w:r>
            <w:r w:rsidRPr="00BF11B0">
              <w:rPr>
                <w:sz w:val="24"/>
                <w:szCs w:val="24"/>
              </w:rPr>
              <w:tab/>
              <w:t>строчные</w:t>
            </w:r>
            <w:r w:rsidRPr="00BF11B0">
              <w:rPr>
                <w:sz w:val="24"/>
                <w:szCs w:val="24"/>
              </w:rPr>
              <w:tab/>
            </w:r>
            <w:r w:rsidRPr="00BF11B0">
              <w:rPr>
                <w:spacing w:val="-1"/>
                <w:sz w:val="24"/>
                <w:szCs w:val="24"/>
              </w:rPr>
              <w:t>буквы.</w:t>
            </w:r>
          </w:p>
          <w:p w14:paraId="78DD4E49" w14:textId="77777777" w:rsidR="00927F2E" w:rsidRPr="00BF11B0" w:rsidRDefault="0011740B" w:rsidP="00BF11B0">
            <w:pPr>
              <w:pStyle w:val="TableParagraph"/>
              <w:spacing w:before="1"/>
              <w:ind w:left="148" w:right="137"/>
              <w:contextualSpacing/>
              <w:jc w:val="both"/>
              <w:rPr>
                <w:sz w:val="24"/>
                <w:szCs w:val="24"/>
              </w:rPr>
            </w:pPr>
            <w:r w:rsidRPr="00BF11B0">
              <w:rPr>
                <w:sz w:val="24"/>
                <w:szCs w:val="24"/>
              </w:rPr>
              <w:t>Интонация,</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элементы</w:t>
            </w:r>
            <w:r w:rsidRPr="00BF11B0">
              <w:rPr>
                <w:spacing w:val="-57"/>
                <w:sz w:val="24"/>
                <w:szCs w:val="24"/>
              </w:rPr>
              <w:t xml:space="preserve"> </w:t>
            </w:r>
            <w:r w:rsidRPr="00BF11B0">
              <w:rPr>
                <w:sz w:val="24"/>
                <w:szCs w:val="24"/>
              </w:rPr>
              <w:t>интонации.</w:t>
            </w:r>
          </w:p>
        </w:tc>
      </w:tr>
      <w:tr w:rsidR="00927F2E" w:rsidRPr="00BF11B0" w14:paraId="79AC77B4" w14:textId="77777777">
        <w:trPr>
          <w:trHeight w:val="2030"/>
        </w:trPr>
        <w:tc>
          <w:tcPr>
            <w:tcW w:w="3716" w:type="dxa"/>
          </w:tcPr>
          <w:p w14:paraId="7C120AAC" w14:textId="77777777" w:rsidR="00927F2E" w:rsidRPr="00BF11B0" w:rsidRDefault="00927F2E" w:rsidP="00BF11B0">
            <w:pPr>
              <w:pStyle w:val="TableParagraph"/>
              <w:contextualSpacing/>
              <w:rPr>
                <w:sz w:val="24"/>
                <w:szCs w:val="24"/>
              </w:rPr>
            </w:pPr>
          </w:p>
          <w:p w14:paraId="5B3052BB" w14:textId="77777777" w:rsidR="00927F2E" w:rsidRPr="00BF11B0" w:rsidRDefault="00927F2E" w:rsidP="00BF11B0">
            <w:pPr>
              <w:pStyle w:val="TableParagraph"/>
              <w:contextualSpacing/>
              <w:rPr>
                <w:sz w:val="24"/>
                <w:szCs w:val="24"/>
              </w:rPr>
            </w:pPr>
          </w:p>
          <w:p w14:paraId="67E2BFA6" w14:textId="77777777" w:rsidR="00927F2E" w:rsidRPr="00BF11B0" w:rsidRDefault="0011740B" w:rsidP="00BF11B0">
            <w:pPr>
              <w:pStyle w:val="TableParagraph"/>
              <w:spacing w:before="163"/>
              <w:ind w:left="148"/>
              <w:contextualSpacing/>
              <w:rPr>
                <w:sz w:val="24"/>
                <w:szCs w:val="24"/>
              </w:rPr>
            </w:pPr>
            <w:r w:rsidRPr="00BF11B0">
              <w:rPr>
                <w:sz w:val="24"/>
                <w:szCs w:val="24"/>
              </w:rPr>
              <w:t>Орфография</w:t>
            </w:r>
          </w:p>
        </w:tc>
        <w:tc>
          <w:tcPr>
            <w:tcW w:w="5941" w:type="dxa"/>
          </w:tcPr>
          <w:p w14:paraId="00DF3CD8" w14:textId="77777777" w:rsidR="00927F2E" w:rsidRPr="00BF11B0" w:rsidRDefault="0011740B" w:rsidP="00BF11B0">
            <w:pPr>
              <w:pStyle w:val="TableParagraph"/>
              <w:tabs>
                <w:tab w:val="left" w:pos="2096"/>
                <w:tab w:val="left" w:pos="3098"/>
                <w:tab w:val="left" w:pos="4427"/>
              </w:tabs>
              <w:spacing w:before="65"/>
              <w:ind w:left="148"/>
              <w:contextualSpacing/>
              <w:rPr>
                <w:sz w:val="24"/>
                <w:szCs w:val="24"/>
              </w:rPr>
            </w:pPr>
            <w:r w:rsidRPr="00BF11B0">
              <w:rPr>
                <w:sz w:val="24"/>
                <w:szCs w:val="24"/>
              </w:rPr>
              <w:t>Орфография</w:t>
            </w:r>
            <w:r w:rsidRPr="00BF11B0">
              <w:rPr>
                <w:sz w:val="24"/>
                <w:szCs w:val="24"/>
              </w:rPr>
              <w:tab/>
              <w:t>как</w:t>
            </w:r>
            <w:r w:rsidRPr="00BF11B0">
              <w:rPr>
                <w:sz w:val="24"/>
                <w:szCs w:val="24"/>
              </w:rPr>
              <w:tab/>
              <w:t>раздел</w:t>
            </w:r>
            <w:r w:rsidRPr="00BF11B0">
              <w:rPr>
                <w:sz w:val="24"/>
                <w:szCs w:val="24"/>
              </w:rPr>
              <w:tab/>
              <w:t>лингвистики.</w:t>
            </w:r>
          </w:p>
          <w:p w14:paraId="0F2DCF69" w14:textId="77777777" w:rsidR="00927F2E" w:rsidRPr="00BF11B0" w:rsidRDefault="00927F2E" w:rsidP="00BF11B0">
            <w:pPr>
              <w:pStyle w:val="TableParagraph"/>
              <w:spacing w:before="3"/>
              <w:contextualSpacing/>
              <w:rPr>
                <w:sz w:val="24"/>
                <w:szCs w:val="24"/>
              </w:rPr>
            </w:pPr>
          </w:p>
          <w:p w14:paraId="6B7AB7AD" w14:textId="77777777" w:rsidR="00927F2E" w:rsidRPr="00BF11B0" w:rsidRDefault="0011740B" w:rsidP="00BF11B0">
            <w:pPr>
              <w:pStyle w:val="TableParagraph"/>
              <w:ind w:left="148"/>
              <w:contextualSpacing/>
              <w:rPr>
                <w:sz w:val="24"/>
                <w:szCs w:val="24"/>
              </w:rPr>
            </w:pPr>
            <w:r w:rsidRPr="00BF11B0">
              <w:rPr>
                <w:sz w:val="24"/>
                <w:szCs w:val="24"/>
              </w:rPr>
              <w:t>Понятие</w:t>
            </w:r>
            <w:r w:rsidRPr="00BF11B0">
              <w:rPr>
                <w:spacing w:val="45"/>
                <w:sz w:val="24"/>
                <w:szCs w:val="24"/>
              </w:rPr>
              <w:t xml:space="preserve"> </w:t>
            </w:r>
            <w:r w:rsidRPr="00BF11B0">
              <w:rPr>
                <w:sz w:val="24"/>
                <w:szCs w:val="24"/>
              </w:rPr>
              <w:t>"орфограмма".</w:t>
            </w:r>
            <w:r w:rsidRPr="00BF11B0">
              <w:rPr>
                <w:spacing w:val="46"/>
                <w:sz w:val="24"/>
                <w:szCs w:val="24"/>
              </w:rPr>
              <w:t xml:space="preserve"> </w:t>
            </w:r>
            <w:r w:rsidRPr="00BF11B0">
              <w:rPr>
                <w:sz w:val="24"/>
                <w:szCs w:val="24"/>
              </w:rPr>
              <w:t>Буквенные</w:t>
            </w:r>
            <w:r w:rsidRPr="00BF11B0">
              <w:rPr>
                <w:spacing w:val="44"/>
                <w:sz w:val="24"/>
                <w:szCs w:val="24"/>
              </w:rPr>
              <w:t xml:space="preserve"> </w:t>
            </w:r>
            <w:r w:rsidRPr="00BF11B0">
              <w:rPr>
                <w:sz w:val="24"/>
                <w:szCs w:val="24"/>
              </w:rPr>
              <w:t>и</w:t>
            </w:r>
            <w:r w:rsidRPr="00BF11B0">
              <w:rPr>
                <w:spacing w:val="47"/>
                <w:sz w:val="24"/>
                <w:szCs w:val="24"/>
              </w:rPr>
              <w:t xml:space="preserve"> </w:t>
            </w:r>
            <w:r w:rsidRPr="00BF11B0">
              <w:rPr>
                <w:sz w:val="24"/>
                <w:szCs w:val="24"/>
              </w:rPr>
              <w:t>небуквенные</w:t>
            </w:r>
            <w:r w:rsidRPr="00BF11B0">
              <w:rPr>
                <w:spacing w:val="-57"/>
                <w:sz w:val="24"/>
                <w:szCs w:val="24"/>
              </w:rPr>
              <w:t xml:space="preserve"> </w:t>
            </w:r>
            <w:r w:rsidRPr="00BF11B0">
              <w:rPr>
                <w:sz w:val="24"/>
                <w:szCs w:val="24"/>
              </w:rPr>
              <w:t>орфограммы.</w:t>
            </w:r>
          </w:p>
          <w:p w14:paraId="5DE54698" w14:textId="77777777" w:rsidR="00927F2E" w:rsidRPr="00BF11B0" w:rsidRDefault="00927F2E" w:rsidP="00BF11B0">
            <w:pPr>
              <w:pStyle w:val="TableParagraph"/>
              <w:spacing w:before="4"/>
              <w:contextualSpacing/>
              <w:rPr>
                <w:sz w:val="24"/>
                <w:szCs w:val="24"/>
              </w:rPr>
            </w:pPr>
          </w:p>
          <w:p w14:paraId="3FD21640" w14:textId="77777777" w:rsidR="00927F2E" w:rsidRPr="00BF11B0" w:rsidRDefault="0011740B" w:rsidP="00BF11B0">
            <w:pPr>
              <w:pStyle w:val="TableParagraph"/>
              <w:ind w:left="148"/>
              <w:contextualSpacing/>
              <w:rPr>
                <w:sz w:val="24"/>
                <w:szCs w:val="24"/>
              </w:rPr>
            </w:pPr>
            <w:r w:rsidRPr="00BF11B0">
              <w:rPr>
                <w:sz w:val="24"/>
                <w:szCs w:val="24"/>
              </w:rPr>
              <w:t>Правописание</w:t>
            </w:r>
            <w:r w:rsidRPr="00BF11B0">
              <w:rPr>
                <w:spacing w:val="-5"/>
                <w:sz w:val="24"/>
                <w:szCs w:val="24"/>
              </w:rPr>
              <w:t xml:space="preserve"> </w:t>
            </w:r>
            <w:r w:rsidRPr="00BF11B0">
              <w:rPr>
                <w:sz w:val="24"/>
                <w:szCs w:val="24"/>
              </w:rPr>
              <w:t>разделительных</w:t>
            </w:r>
            <w:r w:rsidRPr="00BF11B0">
              <w:rPr>
                <w:spacing w:val="-3"/>
                <w:sz w:val="24"/>
                <w:szCs w:val="24"/>
              </w:rPr>
              <w:t xml:space="preserve"> </w:t>
            </w:r>
            <w:r w:rsidRPr="00BF11B0">
              <w:rPr>
                <w:sz w:val="24"/>
                <w:szCs w:val="24"/>
              </w:rPr>
              <w:t>"ъ"</w:t>
            </w:r>
            <w:r w:rsidRPr="00BF11B0">
              <w:rPr>
                <w:spacing w:val="-5"/>
                <w:sz w:val="24"/>
                <w:szCs w:val="24"/>
              </w:rPr>
              <w:t xml:space="preserve"> </w:t>
            </w:r>
            <w:r w:rsidRPr="00BF11B0">
              <w:rPr>
                <w:sz w:val="24"/>
                <w:szCs w:val="24"/>
              </w:rPr>
              <w:t>и</w:t>
            </w:r>
            <w:r w:rsidRPr="00BF11B0">
              <w:rPr>
                <w:spacing w:val="-4"/>
                <w:sz w:val="24"/>
                <w:szCs w:val="24"/>
              </w:rPr>
              <w:t xml:space="preserve"> </w:t>
            </w:r>
            <w:r w:rsidRPr="00BF11B0">
              <w:rPr>
                <w:sz w:val="24"/>
                <w:szCs w:val="24"/>
              </w:rPr>
              <w:t>"ь".</w:t>
            </w:r>
          </w:p>
        </w:tc>
      </w:tr>
      <w:tr w:rsidR="00927F2E" w:rsidRPr="00BF11B0" w14:paraId="4A64C1E0" w14:textId="77777777">
        <w:trPr>
          <w:trHeight w:val="5891"/>
        </w:trPr>
        <w:tc>
          <w:tcPr>
            <w:tcW w:w="3716" w:type="dxa"/>
          </w:tcPr>
          <w:p w14:paraId="68792827" w14:textId="77777777" w:rsidR="00927F2E" w:rsidRPr="00BF11B0" w:rsidRDefault="00927F2E" w:rsidP="00BF11B0">
            <w:pPr>
              <w:pStyle w:val="TableParagraph"/>
              <w:contextualSpacing/>
              <w:rPr>
                <w:sz w:val="24"/>
                <w:szCs w:val="24"/>
              </w:rPr>
            </w:pPr>
          </w:p>
          <w:p w14:paraId="0B065270" w14:textId="77777777" w:rsidR="00927F2E" w:rsidRPr="00BF11B0" w:rsidRDefault="00927F2E" w:rsidP="00BF11B0">
            <w:pPr>
              <w:pStyle w:val="TableParagraph"/>
              <w:contextualSpacing/>
              <w:rPr>
                <w:sz w:val="24"/>
                <w:szCs w:val="24"/>
              </w:rPr>
            </w:pPr>
          </w:p>
          <w:p w14:paraId="0C95463E" w14:textId="77777777" w:rsidR="00927F2E" w:rsidRPr="00BF11B0" w:rsidRDefault="00927F2E" w:rsidP="00BF11B0">
            <w:pPr>
              <w:pStyle w:val="TableParagraph"/>
              <w:contextualSpacing/>
              <w:rPr>
                <w:sz w:val="24"/>
                <w:szCs w:val="24"/>
              </w:rPr>
            </w:pPr>
          </w:p>
          <w:p w14:paraId="55B46ACD" w14:textId="77777777" w:rsidR="00927F2E" w:rsidRPr="00BF11B0" w:rsidRDefault="00927F2E" w:rsidP="00BF11B0">
            <w:pPr>
              <w:pStyle w:val="TableParagraph"/>
              <w:contextualSpacing/>
              <w:rPr>
                <w:sz w:val="24"/>
                <w:szCs w:val="24"/>
              </w:rPr>
            </w:pPr>
          </w:p>
          <w:p w14:paraId="05720FBF" w14:textId="77777777" w:rsidR="00927F2E" w:rsidRPr="00BF11B0" w:rsidRDefault="00927F2E" w:rsidP="00BF11B0">
            <w:pPr>
              <w:pStyle w:val="TableParagraph"/>
              <w:contextualSpacing/>
              <w:rPr>
                <w:sz w:val="24"/>
                <w:szCs w:val="24"/>
              </w:rPr>
            </w:pPr>
          </w:p>
          <w:p w14:paraId="03D2BAA1" w14:textId="77777777" w:rsidR="00927F2E" w:rsidRPr="00BF11B0" w:rsidRDefault="00927F2E" w:rsidP="00BF11B0">
            <w:pPr>
              <w:pStyle w:val="TableParagraph"/>
              <w:contextualSpacing/>
              <w:rPr>
                <w:sz w:val="24"/>
                <w:szCs w:val="24"/>
              </w:rPr>
            </w:pPr>
          </w:p>
          <w:p w14:paraId="464E545B" w14:textId="77777777" w:rsidR="00927F2E" w:rsidRPr="00BF11B0" w:rsidRDefault="00927F2E" w:rsidP="00BF11B0">
            <w:pPr>
              <w:pStyle w:val="TableParagraph"/>
              <w:contextualSpacing/>
              <w:rPr>
                <w:sz w:val="24"/>
                <w:szCs w:val="24"/>
              </w:rPr>
            </w:pPr>
          </w:p>
          <w:p w14:paraId="460704CB" w14:textId="77777777" w:rsidR="00927F2E" w:rsidRPr="00BF11B0" w:rsidRDefault="00927F2E" w:rsidP="00BF11B0">
            <w:pPr>
              <w:pStyle w:val="TableParagraph"/>
              <w:contextualSpacing/>
              <w:rPr>
                <w:sz w:val="24"/>
                <w:szCs w:val="24"/>
              </w:rPr>
            </w:pPr>
          </w:p>
          <w:p w14:paraId="164FC281" w14:textId="77777777" w:rsidR="00927F2E" w:rsidRPr="00BF11B0" w:rsidRDefault="00927F2E" w:rsidP="00BF11B0">
            <w:pPr>
              <w:pStyle w:val="TableParagraph"/>
              <w:spacing w:before="4"/>
              <w:contextualSpacing/>
              <w:rPr>
                <w:sz w:val="24"/>
                <w:szCs w:val="24"/>
              </w:rPr>
            </w:pPr>
          </w:p>
          <w:p w14:paraId="0CE591C7" w14:textId="77777777" w:rsidR="00927F2E" w:rsidRPr="00BF11B0" w:rsidRDefault="0011740B" w:rsidP="00BF11B0">
            <w:pPr>
              <w:pStyle w:val="TableParagraph"/>
              <w:spacing w:before="1"/>
              <w:ind w:left="148"/>
              <w:contextualSpacing/>
              <w:rPr>
                <w:sz w:val="24"/>
                <w:szCs w:val="24"/>
              </w:rPr>
            </w:pPr>
            <w:r w:rsidRPr="00BF11B0">
              <w:rPr>
                <w:sz w:val="24"/>
                <w:szCs w:val="24"/>
              </w:rPr>
              <w:t>Лексикология</w:t>
            </w:r>
          </w:p>
        </w:tc>
        <w:tc>
          <w:tcPr>
            <w:tcW w:w="5941" w:type="dxa"/>
          </w:tcPr>
          <w:p w14:paraId="5E163AA2" w14:textId="77777777" w:rsidR="00927F2E" w:rsidRPr="00BF11B0" w:rsidRDefault="0011740B" w:rsidP="00BF11B0">
            <w:pPr>
              <w:pStyle w:val="TableParagraph"/>
              <w:spacing w:before="63"/>
              <w:ind w:left="148"/>
              <w:contextualSpacing/>
              <w:jc w:val="both"/>
              <w:rPr>
                <w:sz w:val="24"/>
                <w:szCs w:val="24"/>
              </w:rPr>
            </w:pPr>
            <w:r w:rsidRPr="00BF11B0">
              <w:rPr>
                <w:sz w:val="24"/>
                <w:szCs w:val="24"/>
              </w:rPr>
              <w:t xml:space="preserve">Лексикология        </w:t>
            </w:r>
            <w:r w:rsidRPr="00BF11B0">
              <w:rPr>
                <w:spacing w:val="7"/>
                <w:sz w:val="24"/>
                <w:szCs w:val="24"/>
              </w:rPr>
              <w:t xml:space="preserve"> </w:t>
            </w:r>
            <w:r w:rsidRPr="00BF11B0">
              <w:rPr>
                <w:sz w:val="24"/>
                <w:szCs w:val="24"/>
              </w:rPr>
              <w:t xml:space="preserve">как         </w:t>
            </w:r>
            <w:r w:rsidRPr="00BF11B0">
              <w:rPr>
                <w:spacing w:val="6"/>
                <w:sz w:val="24"/>
                <w:szCs w:val="24"/>
              </w:rPr>
              <w:t xml:space="preserve"> </w:t>
            </w:r>
            <w:r w:rsidRPr="00BF11B0">
              <w:rPr>
                <w:sz w:val="24"/>
                <w:szCs w:val="24"/>
              </w:rPr>
              <w:t xml:space="preserve">раздел         </w:t>
            </w:r>
            <w:r w:rsidRPr="00BF11B0">
              <w:rPr>
                <w:spacing w:val="7"/>
                <w:sz w:val="24"/>
                <w:szCs w:val="24"/>
              </w:rPr>
              <w:t xml:space="preserve"> </w:t>
            </w:r>
            <w:r w:rsidRPr="00BF11B0">
              <w:rPr>
                <w:sz w:val="24"/>
                <w:szCs w:val="24"/>
              </w:rPr>
              <w:t>лингвистики.</w:t>
            </w:r>
          </w:p>
          <w:p w14:paraId="15D453A9" w14:textId="77777777" w:rsidR="00927F2E" w:rsidRPr="00BF11B0" w:rsidRDefault="00927F2E" w:rsidP="00BF11B0">
            <w:pPr>
              <w:pStyle w:val="TableParagraph"/>
              <w:spacing w:before="3"/>
              <w:contextualSpacing/>
              <w:rPr>
                <w:sz w:val="24"/>
                <w:szCs w:val="24"/>
              </w:rPr>
            </w:pPr>
          </w:p>
          <w:p w14:paraId="0D9A4913" w14:textId="77777777" w:rsidR="00927F2E" w:rsidRPr="00BF11B0" w:rsidRDefault="0011740B" w:rsidP="00BF11B0">
            <w:pPr>
              <w:pStyle w:val="TableParagraph"/>
              <w:ind w:left="148" w:right="130"/>
              <w:contextualSpacing/>
              <w:jc w:val="both"/>
              <w:rPr>
                <w:sz w:val="24"/>
                <w:szCs w:val="24"/>
              </w:rPr>
            </w:pPr>
            <w:r w:rsidRPr="00BF11B0">
              <w:rPr>
                <w:sz w:val="24"/>
                <w:szCs w:val="24"/>
              </w:rPr>
              <w:t>Основные способы толкования лексического значения</w:t>
            </w:r>
            <w:r w:rsidRPr="00BF11B0">
              <w:rPr>
                <w:spacing w:val="-57"/>
                <w:sz w:val="24"/>
                <w:szCs w:val="24"/>
              </w:rPr>
              <w:t xml:space="preserve"> </w:t>
            </w:r>
            <w:r w:rsidRPr="00BF11B0">
              <w:rPr>
                <w:sz w:val="24"/>
                <w:szCs w:val="24"/>
              </w:rPr>
              <w:t>слова (подбор однокоренных слов; подбор синонимов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антонимов);</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способы</w:t>
            </w:r>
            <w:r w:rsidRPr="00BF11B0">
              <w:rPr>
                <w:spacing w:val="1"/>
                <w:sz w:val="24"/>
                <w:szCs w:val="24"/>
              </w:rPr>
              <w:t xml:space="preserve"> </w:t>
            </w:r>
            <w:r w:rsidRPr="00BF11B0">
              <w:rPr>
                <w:sz w:val="24"/>
                <w:szCs w:val="24"/>
              </w:rPr>
              <w:t>разъяснения</w:t>
            </w:r>
            <w:r w:rsidRPr="00BF11B0">
              <w:rPr>
                <w:spacing w:val="1"/>
                <w:sz w:val="24"/>
                <w:szCs w:val="24"/>
              </w:rPr>
              <w:t xml:space="preserve"> </w:t>
            </w:r>
            <w:r w:rsidRPr="00BF11B0">
              <w:rPr>
                <w:sz w:val="24"/>
                <w:szCs w:val="24"/>
              </w:rPr>
              <w:t>значения слова (по контексту, с помощью толкового</w:t>
            </w:r>
            <w:r w:rsidRPr="00BF11B0">
              <w:rPr>
                <w:spacing w:val="1"/>
                <w:sz w:val="24"/>
                <w:szCs w:val="24"/>
              </w:rPr>
              <w:t xml:space="preserve"> </w:t>
            </w:r>
            <w:r w:rsidRPr="00BF11B0">
              <w:rPr>
                <w:sz w:val="24"/>
                <w:szCs w:val="24"/>
              </w:rPr>
              <w:t>словаря).</w:t>
            </w:r>
          </w:p>
          <w:p w14:paraId="72F206BC" w14:textId="77777777" w:rsidR="00927F2E" w:rsidRPr="00BF11B0" w:rsidRDefault="00927F2E" w:rsidP="00BF11B0">
            <w:pPr>
              <w:pStyle w:val="TableParagraph"/>
              <w:spacing w:before="3"/>
              <w:contextualSpacing/>
              <w:rPr>
                <w:sz w:val="24"/>
                <w:szCs w:val="24"/>
              </w:rPr>
            </w:pPr>
          </w:p>
          <w:p w14:paraId="49F95A46" w14:textId="77777777" w:rsidR="00927F2E" w:rsidRPr="00BF11B0" w:rsidRDefault="0011740B" w:rsidP="00BF11B0">
            <w:pPr>
              <w:pStyle w:val="TableParagraph"/>
              <w:ind w:left="148" w:right="134"/>
              <w:contextualSpacing/>
              <w:jc w:val="both"/>
              <w:rPr>
                <w:sz w:val="24"/>
                <w:szCs w:val="24"/>
              </w:rPr>
            </w:pPr>
            <w:r w:rsidRPr="00BF11B0">
              <w:rPr>
                <w:sz w:val="24"/>
                <w:szCs w:val="24"/>
              </w:rPr>
              <w:t>Слова</w:t>
            </w:r>
            <w:r w:rsidRPr="00BF11B0">
              <w:rPr>
                <w:spacing w:val="1"/>
                <w:sz w:val="24"/>
                <w:szCs w:val="24"/>
              </w:rPr>
              <w:t xml:space="preserve"> </w:t>
            </w:r>
            <w:r w:rsidRPr="00BF11B0">
              <w:rPr>
                <w:sz w:val="24"/>
                <w:szCs w:val="24"/>
              </w:rPr>
              <w:t>однозначные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многозначные.</w:t>
            </w:r>
            <w:r w:rsidRPr="00BF11B0">
              <w:rPr>
                <w:spacing w:val="1"/>
                <w:sz w:val="24"/>
                <w:szCs w:val="24"/>
              </w:rPr>
              <w:t xml:space="preserve"> </w:t>
            </w:r>
            <w:r w:rsidRPr="00BF11B0">
              <w:rPr>
                <w:sz w:val="24"/>
                <w:szCs w:val="24"/>
              </w:rPr>
              <w:t>Прямое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переносное</w:t>
            </w:r>
            <w:r w:rsidRPr="00BF11B0">
              <w:rPr>
                <w:spacing w:val="1"/>
                <w:sz w:val="24"/>
                <w:szCs w:val="24"/>
              </w:rPr>
              <w:t xml:space="preserve"> </w:t>
            </w:r>
            <w:r w:rsidRPr="00BF11B0">
              <w:rPr>
                <w:sz w:val="24"/>
                <w:szCs w:val="24"/>
              </w:rPr>
              <w:t>значения</w:t>
            </w:r>
            <w:r w:rsidRPr="00BF11B0">
              <w:rPr>
                <w:spacing w:val="1"/>
                <w:sz w:val="24"/>
                <w:szCs w:val="24"/>
              </w:rPr>
              <w:t xml:space="preserve"> </w:t>
            </w:r>
            <w:r w:rsidRPr="00BF11B0">
              <w:rPr>
                <w:sz w:val="24"/>
                <w:szCs w:val="24"/>
              </w:rPr>
              <w:t>слова.</w:t>
            </w:r>
            <w:r w:rsidRPr="00BF11B0">
              <w:rPr>
                <w:spacing w:val="1"/>
                <w:sz w:val="24"/>
                <w:szCs w:val="24"/>
              </w:rPr>
              <w:t xml:space="preserve"> </w:t>
            </w:r>
            <w:r w:rsidRPr="00BF11B0">
              <w:rPr>
                <w:sz w:val="24"/>
                <w:szCs w:val="24"/>
              </w:rPr>
              <w:t>Тематические</w:t>
            </w:r>
            <w:r w:rsidRPr="00BF11B0">
              <w:rPr>
                <w:spacing w:val="1"/>
                <w:sz w:val="24"/>
                <w:szCs w:val="24"/>
              </w:rPr>
              <w:t xml:space="preserve"> </w:t>
            </w:r>
            <w:r w:rsidRPr="00BF11B0">
              <w:rPr>
                <w:sz w:val="24"/>
                <w:szCs w:val="24"/>
              </w:rPr>
              <w:t>группы</w:t>
            </w:r>
            <w:r w:rsidRPr="00BF11B0">
              <w:rPr>
                <w:spacing w:val="-57"/>
                <w:sz w:val="24"/>
                <w:szCs w:val="24"/>
              </w:rPr>
              <w:t xml:space="preserve"> </w:t>
            </w:r>
            <w:r w:rsidRPr="00BF11B0">
              <w:rPr>
                <w:sz w:val="24"/>
                <w:szCs w:val="24"/>
              </w:rPr>
              <w:t xml:space="preserve">слов.  </w:t>
            </w:r>
            <w:r w:rsidRPr="00BF11B0">
              <w:rPr>
                <w:spacing w:val="14"/>
                <w:sz w:val="24"/>
                <w:szCs w:val="24"/>
              </w:rPr>
              <w:t xml:space="preserve"> </w:t>
            </w:r>
            <w:r w:rsidRPr="00BF11B0">
              <w:rPr>
                <w:sz w:val="24"/>
                <w:szCs w:val="24"/>
              </w:rPr>
              <w:t xml:space="preserve">Обозначение  </w:t>
            </w:r>
            <w:r w:rsidRPr="00BF11B0">
              <w:rPr>
                <w:spacing w:val="15"/>
                <w:sz w:val="24"/>
                <w:szCs w:val="24"/>
              </w:rPr>
              <w:t xml:space="preserve"> </w:t>
            </w:r>
            <w:r w:rsidRPr="00BF11B0">
              <w:rPr>
                <w:sz w:val="24"/>
                <w:szCs w:val="24"/>
              </w:rPr>
              <w:t xml:space="preserve">родовых  </w:t>
            </w:r>
            <w:r w:rsidRPr="00BF11B0">
              <w:rPr>
                <w:spacing w:val="17"/>
                <w:sz w:val="24"/>
                <w:szCs w:val="24"/>
              </w:rPr>
              <w:t xml:space="preserve"> </w:t>
            </w:r>
            <w:r w:rsidRPr="00BF11B0">
              <w:rPr>
                <w:sz w:val="24"/>
                <w:szCs w:val="24"/>
              </w:rPr>
              <w:t xml:space="preserve">и  </w:t>
            </w:r>
            <w:r w:rsidRPr="00BF11B0">
              <w:rPr>
                <w:spacing w:val="16"/>
                <w:sz w:val="24"/>
                <w:szCs w:val="24"/>
              </w:rPr>
              <w:t xml:space="preserve"> </w:t>
            </w:r>
            <w:r w:rsidRPr="00BF11B0">
              <w:rPr>
                <w:sz w:val="24"/>
                <w:szCs w:val="24"/>
              </w:rPr>
              <w:t xml:space="preserve">видовых  </w:t>
            </w:r>
            <w:r w:rsidRPr="00BF11B0">
              <w:rPr>
                <w:spacing w:val="13"/>
                <w:sz w:val="24"/>
                <w:szCs w:val="24"/>
              </w:rPr>
              <w:t xml:space="preserve"> </w:t>
            </w:r>
            <w:r w:rsidRPr="00BF11B0">
              <w:rPr>
                <w:sz w:val="24"/>
                <w:szCs w:val="24"/>
              </w:rPr>
              <w:t>понятий.</w:t>
            </w:r>
          </w:p>
          <w:p w14:paraId="7E09128E" w14:textId="77777777" w:rsidR="00927F2E" w:rsidRPr="00BF11B0" w:rsidRDefault="00927F2E" w:rsidP="00BF11B0">
            <w:pPr>
              <w:pStyle w:val="TableParagraph"/>
              <w:spacing w:before="4"/>
              <w:contextualSpacing/>
              <w:rPr>
                <w:sz w:val="24"/>
                <w:szCs w:val="24"/>
              </w:rPr>
            </w:pPr>
          </w:p>
          <w:p w14:paraId="3D19DDB4" w14:textId="77777777" w:rsidR="00927F2E" w:rsidRPr="00BF11B0" w:rsidRDefault="0011740B" w:rsidP="00BF11B0">
            <w:pPr>
              <w:pStyle w:val="TableParagraph"/>
              <w:ind w:left="148"/>
              <w:contextualSpacing/>
              <w:jc w:val="both"/>
              <w:rPr>
                <w:sz w:val="24"/>
                <w:szCs w:val="24"/>
              </w:rPr>
            </w:pPr>
            <w:r w:rsidRPr="00BF11B0">
              <w:rPr>
                <w:sz w:val="24"/>
                <w:szCs w:val="24"/>
              </w:rPr>
              <w:t xml:space="preserve">Синонимы.    </w:t>
            </w:r>
            <w:r w:rsidRPr="00BF11B0">
              <w:rPr>
                <w:spacing w:val="58"/>
                <w:sz w:val="24"/>
                <w:szCs w:val="24"/>
              </w:rPr>
              <w:t xml:space="preserve"> </w:t>
            </w:r>
            <w:r w:rsidRPr="00BF11B0">
              <w:rPr>
                <w:sz w:val="24"/>
                <w:szCs w:val="24"/>
              </w:rPr>
              <w:t xml:space="preserve">Антонимы.    </w:t>
            </w:r>
            <w:r w:rsidRPr="00BF11B0">
              <w:rPr>
                <w:spacing w:val="58"/>
                <w:sz w:val="24"/>
                <w:szCs w:val="24"/>
              </w:rPr>
              <w:t xml:space="preserve"> </w:t>
            </w:r>
            <w:r w:rsidRPr="00BF11B0">
              <w:rPr>
                <w:sz w:val="24"/>
                <w:szCs w:val="24"/>
              </w:rPr>
              <w:t xml:space="preserve">Омонимы.    </w:t>
            </w:r>
            <w:r w:rsidRPr="00BF11B0">
              <w:rPr>
                <w:spacing w:val="58"/>
                <w:sz w:val="24"/>
                <w:szCs w:val="24"/>
              </w:rPr>
              <w:t xml:space="preserve"> </w:t>
            </w:r>
            <w:r w:rsidRPr="00BF11B0">
              <w:rPr>
                <w:sz w:val="24"/>
                <w:szCs w:val="24"/>
              </w:rPr>
              <w:t>Паронимы.</w:t>
            </w:r>
          </w:p>
          <w:p w14:paraId="245B0FA5" w14:textId="77777777" w:rsidR="00927F2E" w:rsidRPr="00BF11B0" w:rsidRDefault="00927F2E" w:rsidP="00BF11B0">
            <w:pPr>
              <w:pStyle w:val="TableParagraph"/>
              <w:spacing w:before="3"/>
              <w:contextualSpacing/>
              <w:rPr>
                <w:sz w:val="24"/>
                <w:szCs w:val="24"/>
              </w:rPr>
            </w:pPr>
          </w:p>
          <w:p w14:paraId="5473EAD5" w14:textId="77777777" w:rsidR="00927F2E" w:rsidRPr="00BF11B0" w:rsidRDefault="0011740B" w:rsidP="00BF11B0">
            <w:pPr>
              <w:pStyle w:val="TableParagraph"/>
              <w:tabs>
                <w:tab w:val="left" w:pos="2805"/>
                <w:tab w:val="left" w:pos="5142"/>
              </w:tabs>
              <w:ind w:left="148" w:right="130"/>
              <w:contextualSpacing/>
              <w:jc w:val="both"/>
              <w:rPr>
                <w:sz w:val="24"/>
                <w:szCs w:val="24"/>
              </w:rPr>
            </w:pPr>
            <w:r w:rsidRPr="00BF11B0">
              <w:rPr>
                <w:sz w:val="24"/>
                <w:szCs w:val="24"/>
              </w:rPr>
              <w:t>Разные</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лексических</w:t>
            </w:r>
            <w:r w:rsidRPr="00BF11B0">
              <w:rPr>
                <w:spacing w:val="1"/>
                <w:sz w:val="24"/>
                <w:szCs w:val="24"/>
              </w:rPr>
              <w:t xml:space="preserve"> </w:t>
            </w:r>
            <w:r w:rsidRPr="00BF11B0">
              <w:rPr>
                <w:sz w:val="24"/>
                <w:szCs w:val="24"/>
              </w:rPr>
              <w:t>словарей</w:t>
            </w:r>
            <w:r w:rsidRPr="00BF11B0">
              <w:rPr>
                <w:spacing w:val="61"/>
                <w:sz w:val="24"/>
                <w:szCs w:val="24"/>
              </w:rPr>
              <w:t xml:space="preserve"> </w:t>
            </w:r>
            <w:r w:rsidRPr="00BF11B0">
              <w:rPr>
                <w:sz w:val="24"/>
                <w:szCs w:val="24"/>
              </w:rPr>
              <w:t>(толковый</w:t>
            </w:r>
            <w:r w:rsidRPr="00BF11B0">
              <w:rPr>
                <w:spacing w:val="1"/>
                <w:sz w:val="24"/>
                <w:szCs w:val="24"/>
              </w:rPr>
              <w:t xml:space="preserve"> </w:t>
            </w:r>
            <w:r w:rsidRPr="00BF11B0">
              <w:rPr>
                <w:sz w:val="24"/>
                <w:szCs w:val="24"/>
              </w:rPr>
              <w:t>словарь,</w:t>
            </w:r>
            <w:r w:rsidRPr="00BF11B0">
              <w:rPr>
                <w:spacing w:val="1"/>
                <w:sz w:val="24"/>
                <w:szCs w:val="24"/>
              </w:rPr>
              <w:t xml:space="preserve"> </w:t>
            </w:r>
            <w:r w:rsidRPr="00BF11B0">
              <w:rPr>
                <w:sz w:val="24"/>
                <w:szCs w:val="24"/>
              </w:rPr>
              <w:t>словари</w:t>
            </w:r>
            <w:r w:rsidRPr="00BF11B0">
              <w:rPr>
                <w:spacing w:val="1"/>
                <w:sz w:val="24"/>
                <w:szCs w:val="24"/>
              </w:rPr>
              <w:t xml:space="preserve"> </w:t>
            </w:r>
            <w:r w:rsidRPr="00BF11B0">
              <w:rPr>
                <w:sz w:val="24"/>
                <w:szCs w:val="24"/>
              </w:rPr>
              <w:t>синонимов,</w:t>
            </w:r>
            <w:r w:rsidRPr="00BF11B0">
              <w:rPr>
                <w:spacing w:val="1"/>
                <w:sz w:val="24"/>
                <w:szCs w:val="24"/>
              </w:rPr>
              <w:t xml:space="preserve"> </w:t>
            </w:r>
            <w:r w:rsidRPr="00BF11B0">
              <w:rPr>
                <w:sz w:val="24"/>
                <w:szCs w:val="24"/>
              </w:rPr>
              <w:t>антонимов,</w:t>
            </w:r>
            <w:r w:rsidRPr="00BF11B0">
              <w:rPr>
                <w:spacing w:val="1"/>
                <w:sz w:val="24"/>
                <w:szCs w:val="24"/>
              </w:rPr>
              <w:t xml:space="preserve"> </w:t>
            </w:r>
            <w:r w:rsidRPr="00BF11B0">
              <w:rPr>
                <w:sz w:val="24"/>
                <w:szCs w:val="24"/>
              </w:rPr>
              <w:t>омонимов,</w:t>
            </w:r>
            <w:r w:rsidRPr="00BF11B0">
              <w:rPr>
                <w:spacing w:val="-57"/>
                <w:sz w:val="24"/>
                <w:szCs w:val="24"/>
              </w:rPr>
              <w:t xml:space="preserve"> </w:t>
            </w:r>
            <w:r w:rsidRPr="00BF11B0">
              <w:rPr>
                <w:sz w:val="24"/>
                <w:szCs w:val="24"/>
              </w:rPr>
              <w:t>паронимов)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овладении</w:t>
            </w:r>
            <w:r w:rsidRPr="00BF11B0">
              <w:rPr>
                <w:spacing w:val="1"/>
                <w:sz w:val="24"/>
                <w:szCs w:val="24"/>
              </w:rPr>
              <w:t xml:space="preserve"> </w:t>
            </w:r>
            <w:r w:rsidRPr="00BF11B0">
              <w:rPr>
                <w:sz w:val="24"/>
                <w:szCs w:val="24"/>
              </w:rPr>
              <w:t>словарным</w:t>
            </w:r>
            <w:r w:rsidRPr="00BF11B0">
              <w:rPr>
                <w:spacing w:val="1"/>
                <w:sz w:val="24"/>
                <w:szCs w:val="24"/>
              </w:rPr>
              <w:t xml:space="preserve"> </w:t>
            </w:r>
            <w:r w:rsidRPr="00BF11B0">
              <w:rPr>
                <w:sz w:val="24"/>
                <w:szCs w:val="24"/>
              </w:rPr>
              <w:t>богатством</w:t>
            </w:r>
            <w:r w:rsidRPr="00BF11B0">
              <w:rPr>
                <w:sz w:val="24"/>
                <w:szCs w:val="24"/>
              </w:rPr>
              <w:tab/>
              <w:t>родного</w:t>
            </w:r>
            <w:r w:rsidRPr="00BF11B0">
              <w:rPr>
                <w:sz w:val="24"/>
                <w:szCs w:val="24"/>
              </w:rPr>
              <w:tab/>
            </w:r>
            <w:r w:rsidRPr="00BF11B0">
              <w:rPr>
                <w:spacing w:val="-1"/>
                <w:sz w:val="24"/>
                <w:szCs w:val="24"/>
              </w:rPr>
              <w:t>языка.</w:t>
            </w:r>
          </w:p>
          <w:p w14:paraId="7E04C890" w14:textId="77777777" w:rsidR="00927F2E" w:rsidRPr="00BF11B0" w:rsidRDefault="00927F2E" w:rsidP="00BF11B0">
            <w:pPr>
              <w:pStyle w:val="TableParagraph"/>
              <w:spacing w:before="4"/>
              <w:contextualSpacing/>
              <w:rPr>
                <w:sz w:val="24"/>
                <w:szCs w:val="24"/>
              </w:rPr>
            </w:pPr>
          </w:p>
          <w:p w14:paraId="188F3EB1" w14:textId="77777777" w:rsidR="00927F2E" w:rsidRPr="00BF11B0" w:rsidRDefault="0011740B" w:rsidP="00BF11B0">
            <w:pPr>
              <w:pStyle w:val="TableParagraph"/>
              <w:ind w:left="148"/>
              <w:contextualSpacing/>
              <w:jc w:val="both"/>
              <w:rPr>
                <w:sz w:val="24"/>
                <w:szCs w:val="24"/>
              </w:rPr>
            </w:pPr>
            <w:r w:rsidRPr="00BF11B0">
              <w:rPr>
                <w:sz w:val="24"/>
                <w:szCs w:val="24"/>
              </w:rPr>
              <w:t>Лексический</w:t>
            </w:r>
            <w:r w:rsidRPr="00BF11B0">
              <w:rPr>
                <w:spacing w:val="-4"/>
                <w:sz w:val="24"/>
                <w:szCs w:val="24"/>
              </w:rPr>
              <w:t xml:space="preserve"> </w:t>
            </w:r>
            <w:r w:rsidRPr="00BF11B0">
              <w:rPr>
                <w:sz w:val="24"/>
                <w:szCs w:val="24"/>
              </w:rPr>
              <w:t>анализ</w:t>
            </w:r>
            <w:r w:rsidRPr="00BF11B0">
              <w:rPr>
                <w:spacing w:val="-4"/>
                <w:sz w:val="24"/>
                <w:szCs w:val="24"/>
              </w:rPr>
              <w:t xml:space="preserve"> </w:t>
            </w:r>
            <w:r w:rsidRPr="00BF11B0">
              <w:rPr>
                <w:sz w:val="24"/>
                <w:szCs w:val="24"/>
              </w:rPr>
              <w:t>слов</w:t>
            </w:r>
            <w:r w:rsidRPr="00BF11B0">
              <w:rPr>
                <w:spacing w:val="-4"/>
                <w:sz w:val="24"/>
                <w:szCs w:val="24"/>
              </w:rPr>
              <w:t xml:space="preserve"> </w:t>
            </w:r>
            <w:r w:rsidRPr="00BF11B0">
              <w:rPr>
                <w:sz w:val="24"/>
                <w:szCs w:val="24"/>
              </w:rPr>
              <w:t>(в</w:t>
            </w:r>
            <w:r w:rsidRPr="00BF11B0">
              <w:rPr>
                <w:spacing w:val="-5"/>
                <w:sz w:val="24"/>
                <w:szCs w:val="24"/>
              </w:rPr>
              <w:t xml:space="preserve"> </w:t>
            </w:r>
            <w:r w:rsidRPr="00BF11B0">
              <w:rPr>
                <w:sz w:val="24"/>
                <w:szCs w:val="24"/>
              </w:rPr>
              <w:t>рамках</w:t>
            </w:r>
            <w:r w:rsidRPr="00BF11B0">
              <w:rPr>
                <w:spacing w:val="-2"/>
                <w:sz w:val="24"/>
                <w:szCs w:val="24"/>
              </w:rPr>
              <w:t xml:space="preserve"> </w:t>
            </w:r>
            <w:r w:rsidRPr="00BF11B0">
              <w:rPr>
                <w:sz w:val="24"/>
                <w:szCs w:val="24"/>
              </w:rPr>
              <w:t>изученного).</w:t>
            </w:r>
          </w:p>
        </w:tc>
      </w:tr>
      <w:tr w:rsidR="00927F2E" w:rsidRPr="00BF11B0" w14:paraId="249E1B72" w14:textId="77777777">
        <w:trPr>
          <w:trHeight w:val="3463"/>
        </w:trPr>
        <w:tc>
          <w:tcPr>
            <w:tcW w:w="3716" w:type="dxa"/>
          </w:tcPr>
          <w:p w14:paraId="166E8359" w14:textId="77777777" w:rsidR="00927F2E" w:rsidRPr="00BF11B0" w:rsidRDefault="00927F2E" w:rsidP="00BF11B0">
            <w:pPr>
              <w:pStyle w:val="TableParagraph"/>
              <w:contextualSpacing/>
              <w:rPr>
                <w:sz w:val="24"/>
                <w:szCs w:val="24"/>
              </w:rPr>
            </w:pPr>
          </w:p>
          <w:p w14:paraId="28B1A00F" w14:textId="77777777" w:rsidR="00927F2E" w:rsidRPr="00BF11B0" w:rsidRDefault="00927F2E" w:rsidP="00BF11B0">
            <w:pPr>
              <w:pStyle w:val="TableParagraph"/>
              <w:contextualSpacing/>
              <w:rPr>
                <w:sz w:val="24"/>
                <w:szCs w:val="24"/>
              </w:rPr>
            </w:pPr>
          </w:p>
          <w:p w14:paraId="4156382A" w14:textId="77777777" w:rsidR="00927F2E" w:rsidRPr="00BF11B0" w:rsidRDefault="00927F2E" w:rsidP="00BF11B0">
            <w:pPr>
              <w:pStyle w:val="TableParagraph"/>
              <w:contextualSpacing/>
              <w:rPr>
                <w:sz w:val="24"/>
                <w:szCs w:val="24"/>
              </w:rPr>
            </w:pPr>
          </w:p>
          <w:p w14:paraId="23B57F7F" w14:textId="77777777" w:rsidR="00927F2E" w:rsidRPr="00BF11B0" w:rsidRDefault="00927F2E" w:rsidP="00BF11B0">
            <w:pPr>
              <w:pStyle w:val="TableParagraph"/>
              <w:contextualSpacing/>
              <w:rPr>
                <w:sz w:val="24"/>
                <w:szCs w:val="24"/>
              </w:rPr>
            </w:pPr>
          </w:p>
          <w:p w14:paraId="04E8F59F" w14:textId="77777777" w:rsidR="00927F2E" w:rsidRPr="00BF11B0" w:rsidRDefault="00927F2E" w:rsidP="00BF11B0">
            <w:pPr>
              <w:pStyle w:val="TableParagraph"/>
              <w:spacing w:before="6"/>
              <w:contextualSpacing/>
              <w:rPr>
                <w:sz w:val="24"/>
                <w:szCs w:val="24"/>
              </w:rPr>
            </w:pPr>
          </w:p>
          <w:p w14:paraId="78237700" w14:textId="77777777" w:rsidR="00927F2E" w:rsidRPr="00BF11B0" w:rsidRDefault="0011740B" w:rsidP="00BF11B0">
            <w:pPr>
              <w:pStyle w:val="TableParagraph"/>
              <w:ind w:left="148"/>
              <w:contextualSpacing/>
              <w:rPr>
                <w:sz w:val="24"/>
                <w:szCs w:val="24"/>
              </w:rPr>
            </w:pPr>
            <w:r w:rsidRPr="00BF11B0">
              <w:rPr>
                <w:sz w:val="24"/>
                <w:szCs w:val="24"/>
              </w:rPr>
              <w:t>Морфемика.</w:t>
            </w:r>
            <w:r w:rsidRPr="00BF11B0">
              <w:rPr>
                <w:spacing w:val="-5"/>
                <w:sz w:val="24"/>
                <w:szCs w:val="24"/>
              </w:rPr>
              <w:t xml:space="preserve"> </w:t>
            </w:r>
            <w:r w:rsidRPr="00BF11B0">
              <w:rPr>
                <w:sz w:val="24"/>
                <w:szCs w:val="24"/>
              </w:rPr>
              <w:t>Орфография</w:t>
            </w:r>
          </w:p>
        </w:tc>
        <w:tc>
          <w:tcPr>
            <w:tcW w:w="5941" w:type="dxa"/>
          </w:tcPr>
          <w:p w14:paraId="03993B95" w14:textId="77777777" w:rsidR="00927F2E" w:rsidRPr="00BF11B0" w:rsidRDefault="0011740B" w:rsidP="00BF11B0">
            <w:pPr>
              <w:pStyle w:val="TableParagraph"/>
              <w:tabs>
                <w:tab w:val="left" w:pos="2050"/>
                <w:tab w:val="left" w:pos="3072"/>
                <w:tab w:val="left" w:pos="4425"/>
              </w:tabs>
              <w:spacing w:before="65"/>
              <w:ind w:left="148"/>
              <w:contextualSpacing/>
              <w:rPr>
                <w:sz w:val="24"/>
                <w:szCs w:val="24"/>
              </w:rPr>
            </w:pPr>
            <w:r w:rsidRPr="00BF11B0">
              <w:rPr>
                <w:sz w:val="24"/>
                <w:szCs w:val="24"/>
              </w:rPr>
              <w:t>Морфемика</w:t>
            </w:r>
            <w:r w:rsidRPr="00BF11B0">
              <w:rPr>
                <w:sz w:val="24"/>
                <w:szCs w:val="24"/>
              </w:rPr>
              <w:tab/>
              <w:t>как</w:t>
            </w:r>
            <w:r w:rsidRPr="00BF11B0">
              <w:rPr>
                <w:sz w:val="24"/>
                <w:szCs w:val="24"/>
              </w:rPr>
              <w:tab/>
              <w:t>раздел</w:t>
            </w:r>
            <w:r w:rsidRPr="00BF11B0">
              <w:rPr>
                <w:sz w:val="24"/>
                <w:szCs w:val="24"/>
              </w:rPr>
              <w:tab/>
              <w:t>лингвистики.</w:t>
            </w:r>
          </w:p>
          <w:p w14:paraId="288F6AEB" w14:textId="77777777" w:rsidR="00927F2E" w:rsidRPr="00BF11B0" w:rsidRDefault="00927F2E" w:rsidP="00BF11B0">
            <w:pPr>
              <w:pStyle w:val="TableParagraph"/>
              <w:spacing w:before="4"/>
              <w:contextualSpacing/>
              <w:rPr>
                <w:sz w:val="24"/>
                <w:szCs w:val="24"/>
              </w:rPr>
            </w:pPr>
          </w:p>
          <w:p w14:paraId="21057E28" w14:textId="77777777" w:rsidR="00927F2E" w:rsidRPr="00BF11B0" w:rsidRDefault="0011740B" w:rsidP="00BF11B0">
            <w:pPr>
              <w:pStyle w:val="TableParagraph"/>
              <w:ind w:left="148"/>
              <w:contextualSpacing/>
              <w:rPr>
                <w:sz w:val="24"/>
                <w:szCs w:val="24"/>
              </w:rPr>
            </w:pPr>
            <w:r w:rsidRPr="00BF11B0">
              <w:rPr>
                <w:sz w:val="24"/>
                <w:szCs w:val="24"/>
              </w:rPr>
              <w:t>Морфема</w:t>
            </w:r>
            <w:r w:rsidRPr="00BF11B0">
              <w:rPr>
                <w:spacing w:val="37"/>
                <w:sz w:val="24"/>
                <w:szCs w:val="24"/>
              </w:rPr>
              <w:t xml:space="preserve"> </w:t>
            </w:r>
            <w:r w:rsidRPr="00BF11B0">
              <w:rPr>
                <w:sz w:val="24"/>
                <w:szCs w:val="24"/>
              </w:rPr>
              <w:t>как</w:t>
            </w:r>
            <w:r w:rsidRPr="00BF11B0">
              <w:rPr>
                <w:spacing w:val="38"/>
                <w:sz w:val="24"/>
                <w:szCs w:val="24"/>
              </w:rPr>
              <w:t xml:space="preserve"> </w:t>
            </w:r>
            <w:r w:rsidRPr="00BF11B0">
              <w:rPr>
                <w:sz w:val="24"/>
                <w:szCs w:val="24"/>
              </w:rPr>
              <w:t>минимальная</w:t>
            </w:r>
            <w:r w:rsidRPr="00BF11B0">
              <w:rPr>
                <w:spacing w:val="38"/>
                <w:sz w:val="24"/>
                <w:szCs w:val="24"/>
              </w:rPr>
              <w:t xml:space="preserve"> </w:t>
            </w:r>
            <w:r w:rsidRPr="00BF11B0">
              <w:rPr>
                <w:sz w:val="24"/>
                <w:szCs w:val="24"/>
              </w:rPr>
              <w:t>значимая</w:t>
            </w:r>
            <w:r w:rsidRPr="00BF11B0">
              <w:rPr>
                <w:spacing w:val="37"/>
                <w:sz w:val="24"/>
                <w:szCs w:val="24"/>
              </w:rPr>
              <w:t xml:space="preserve"> </w:t>
            </w:r>
            <w:r w:rsidRPr="00BF11B0">
              <w:rPr>
                <w:sz w:val="24"/>
                <w:szCs w:val="24"/>
              </w:rPr>
              <w:t>единица</w:t>
            </w:r>
            <w:r w:rsidRPr="00BF11B0">
              <w:rPr>
                <w:spacing w:val="38"/>
                <w:sz w:val="24"/>
                <w:szCs w:val="24"/>
              </w:rPr>
              <w:t xml:space="preserve"> </w:t>
            </w:r>
            <w:r w:rsidRPr="00BF11B0">
              <w:rPr>
                <w:sz w:val="24"/>
                <w:szCs w:val="24"/>
              </w:rPr>
              <w:t>языка.</w:t>
            </w:r>
          </w:p>
          <w:p w14:paraId="6AC594A1" w14:textId="77777777" w:rsidR="00927F2E" w:rsidRPr="00BF11B0" w:rsidRDefault="00927F2E" w:rsidP="00BF11B0">
            <w:pPr>
              <w:pStyle w:val="TableParagraph"/>
              <w:spacing w:before="3"/>
              <w:contextualSpacing/>
              <w:rPr>
                <w:sz w:val="24"/>
                <w:szCs w:val="24"/>
              </w:rPr>
            </w:pPr>
          </w:p>
          <w:p w14:paraId="38E3C4FF" w14:textId="77777777" w:rsidR="00927F2E" w:rsidRPr="00BF11B0" w:rsidRDefault="0011740B" w:rsidP="00BF11B0">
            <w:pPr>
              <w:pStyle w:val="TableParagraph"/>
              <w:tabs>
                <w:tab w:val="left" w:pos="4573"/>
              </w:tabs>
              <w:ind w:left="148" w:right="134"/>
              <w:contextualSpacing/>
              <w:rPr>
                <w:sz w:val="24"/>
                <w:szCs w:val="24"/>
              </w:rPr>
            </w:pPr>
            <w:r w:rsidRPr="00BF11B0">
              <w:rPr>
                <w:sz w:val="24"/>
                <w:szCs w:val="24"/>
              </w:rPr>
              <w:t>Основа</w:t>
            </w:r>
            <w:r w:rsidRPr="00BF11B0">
              <w:rPr>
                <w:spacing w:val="8"/>
                <w:sz w:val="24"/>
                <w:szCs w:val="24"/>
              </w:rPr>
              <w:t xml:space="preserve"> </w:t>
            </w:r>
            <w:r w:rsidRPr="00BF11B0">
              <w:rPr>
                <w:sz w:val="24"/>
                <w:szCs w:val="24"/>
              </w:rPr>
              <w:t>слова.</w:t>
            </w:r>
            <w:r w:rsidRPr="00BF11B0">
              <w:rPr>
                <w:spacing w:val="12"/>
                <w:sz w:val="24"/>
                <w:szCs w:val="24"/>
              </w:rPr>
              <w:t xml:space="preserve"> </w:t>
            </w:r>
            <w:r w:rsidRPr="00BF11B0">
              <w:rPr>
                <w:sz w:val="24"/>
                <w:szCs w:val="24"/>
              </w:rPr>
              <w:t>Виды</w:t>
            </w:r>
            <w:r w:rsidRPr="00BF11B0">
              <w:rPr>
                <w:spacing w:val="11"/>
                <w:sz w:val="24"/>
                <w:szCs w:val="24"/>
              </w:rPr>
              <w:t xml:space="preserve"> </w:t>
            </w:r>
            <w:r w:rsidRPr="00BF11B0">
              <w:rPr>
                <w:sz w:val="24"/>
                <w:szCs w:val="24"/>
              </w:rPr>
              <w:t>морфем</w:t>
            </w:r>
            <w:r w:rsidRPr="00BF11B0">
              <w:rPr>
                <w:spacing w:val="8"/>
                <w:sz w:val="24"/>
                <w:szCs w:val="24"/>
              </w:rPr>
              <w:t xml:space="preserve"> </w:t>
            </w:r>
            <w:r w:rsidRPr="00BF11B0">
              <w:rPr>
                <w:sz w:val="24"/>
                <w:szCs w:val="24"/>
              </w:rPr>
              <w:t>(корень,</w:t>
            </w:r>
            <w:r w:rsidRPr="00BF11B0">
              <w:rPr>
                <w:spacing w:val="9"/>
                <w:sz w:val="24"/>
                <w:szCs w:val="24"/>
              </w:rPr>
              <w:t xml:space="preserve"> </w:t>
            </w:r>
            <w:r w:rsidRPr="00BF11B0">
              <w:rPr>
                <w:sz w:val="24"/>
                <w:szCs w:val="24"/>
              </w:rPr>
              <w:t>приставка,</w:t>
            </w:r>
            <w:r w:rsidRPr="00BF11B0">
              <w:rPr>
                <w:spacing w:val="-57"/>
                <w:sz w:val="24"/>
                <w:szCs w:val="24"/>
              </w:rPr>
              <w:t xml:space="preserve"> </w:t>
            </w:r>
            <w:r w:rsidRPr="00BF11B0">
              <w:rPr>
                <w:sz w:val="24"/>
                <w:szCs w:val="24"/>
              </w:rPr>
              <w:t>суффикс,</w:t>
            </w:r>
            <w:r w:rsidRPr="00BF11B0">
              <w:rPr>
                <w:sz w:val="24"/>
                <w:szCs w:val="24"/>
              </w:rPr>
              <w:tab/>
            </w:r>
            <w:r w:rsidRPr="00BF11B0">
              <w:rPr>
                <w:spacing w:val="-1"/>
                <w:sz w:val="24"/>
                <w:szCs w:val="24"/>
              </w:rPr>
              <w:t>окончание).</w:t>
            </w:r>
          </w:p>
          <w:p w14:paraId="150942AE" w14:textId="77777777" w:rsidR="00927F2E" w:rsidRPr="00BF11B0" w:rsidRDefault="00927F2E" w:rsidP="00BF11B0">
            <w:pPr>
              <w:pStyle w:val="TableParagraph"/>
              <w:spacing w:before="3"/>
              <w:contextualSpacing/>
              <w:rPr>
                <w:sz w:val="24"/>
                <w:szCs w:val="24"/>
              </w:rPr>
            </w:pPr>
          </w:p>
          <w:p w14:paraId="1F4FD119" w14:textId="77777777" w:rsidR="00927F2E" w:rsidRPr="00BF11B0" w:rsidRDefault="0011740B" w:rsidP="00BF11B0">
            <w:pPr>
              <w:pStyle w:val="TableParagraph"/>
              <w:tabs>
                <w:tab w:val="left" w:pos="1685"/>
                <w:tab w:val="left" w:pos="1952"/>
                <w:tab w:val="left" w:pos="2589"/>
                <w:tab w:val="left" w:pos="2927"/>
                <w:tab w:val="left" w:pos="3319"/>
                <w:tab w:val="left" w:pos="3947"/>
                <w:tab w:val="left" w:pos="4184"/>
                <w:tab w:val="left" w:pos="4602"/>
                <w:tab w:val="left" w:pos="5098"/>
                <w:tab w:val="left" w:pos="5206"/>
              </w:tabs>
              <w:spacing w:before="1"/>
              <w:ind w:left="148" w:right="136"/>
              <w:contextualSpacing/>
              <w:rPr>
                <w:sz w:val="24"/>
                <w:szCs w:val="24"/>
              </w:rPr>
            </w:pPr>
            <w:r w:rsidRPr="00BF11B0">
              <w:rPr>
                <w:sz w:val="24"/>
                <w:szCs w:val="24"/>
              </w:rPr>
              <w:t>Чередование</w:t>
            </w:r>
            <w:r w:rsidRPr="00BF11B0">
              <w:rPr>
                <w:sz w:val="24"/>
                <w:szCs w:val="24"/>
              </w:rPr>
              <w:tab/>
              <w:t>звуков</w:t>
            </w:r>
            <w:r w:rsidRPr="00BF11B0">
              <w:rPr>
                <w:sz w:val="24"/>
                <w:szCs w:val="24"/>
              </w:rPr>
              <w:tab/>
              <w:t>в</w:t>
            </w:r>
            <w:r w:rsidRPr="00BF11B0">
              <w:rPr>
                <w:sz w:val="24"/>
                <w:szCs w:val="24"/>
              </w:rPr>
              <w:tab/>
              <w:t>морфемах</w:t>
            </w:r>
            <w:r w:rsidRPr="00BF11B0">
              <w:rPr>
                <w:sz w:val="24"/>
                <w:szCs w:val="24"/>
              </w:rPr>
              <w:tab/>
              <w:t>(в</w:t>
            </w:r>
            <w:r w:rsidRPr="00BF11B0">
              <w:rPr>
                <w:sz w:val="24"/>
                <w:szCs w:val="24"/>
              </w:rPr>
              <w:tab/>
              <w:t>том</w:t>
            </w:r>
            <w:r w:rsidRPr="00BF11B0">
              <w:rPr>
                <w:sz w:val="24"/>
                <w:szCs w:val="24"/>
              </w:rPr>
              <w:tab/>
            </w:r>
            <w:r w:rsidRPr="00BF11B0">
              <w:rPr>
                <w:sz w:val="24"/>
                <w:szCs w:val="24"/>
              </w:rPr>
              <w:tab/>
            </w:r>
            <w:r w:rsidRPr="00BF11B0">
              <w:rPr>
                <w:spacing w:val="-1"/>
                <w:sz w:val="24"/>
                <w:szCs w:val="24"/>
              </w:rPr>
              <w:t>числе</w:t>
            </w:r>
            <w:r w:rsidRPr="00BF11B0">
              <w:rPr>
                <w:spacing w:val="-57"/>
                <w:sz w:val="24"/>
                <w:szCs w:val="24"/>
              </w:rPr>
              <w:t xml:space="preserve"> </w:t>
            </w:r>
            <w:r w:rsidRPr="00BF11B0">
              <w:rPr>
                <w:sz w:val="24"/>
                <w:szCs w:val="24"/>
              </w:rPr>
              <w:t>чередование</w:t>
            </w:r>
            <w:r w:rsidRPr="00BF11B0">
              <w:rPr>
                <w:sz w:val="24"/>
                <w:szCs w:val="24"/>
              </w:rPr>
              <w:tab/>
            </w:r>
            <w:r w:rsidRPr="00BF11B0">
              <w:rPr>
                <w:sz w:val="24"/>
                <w:szCs w:val="24"/>
              </w:rPr>
              <w:tab/>
              <w:t>гласных</w:t>
            </w:r>
            <w:r w:rsidRPr="00BF11B0">
              <w:rPr>
                <w:sz w:val="24"/>
                <w:szCs w:val="24"/>
              </w:rPr>
              <w:tab/>
            </w:r>
            <w:r w:rsidRPr="00BF11B0">
              <w:rPr>
                <w:sz w:val="24"/>
                <w:szCs w:val="24"/>
              </w:rPr>
              <w:tab/>
              <w:t>с</w:t>
            </w:r>
            <w:r w:rsidRPr="00BF11B0">
              <w:rPr>
                <w:sz w:val="24"/>
                <w:szCs w:val="24"/>
              </w:rPr>
              <w:tab/>
              <w:t>нулём</w:t>
            </w:r>
            <w:r w:rsidRPr="00BF11B0">
              <w:rPr>
                <w:sz w:val="24"/>
                <w:szCs w:val="24"/>
              </w:rPr>
              <w:tab/>
            </w:r>
            <w:r w:rsidRPr="00BF11B0">
              <w:rPr>
                <w:sz w:val="24"/>
                <w:szCs w:val="24"/>
              </w:rPr>
              <w:tab/>
            </w:r>
            <w:r w:rsidRPr="00BF11B0">
              <w:rPr>
                <w:spacing w:val="-1"/>
                <w:sz w:val="24"/>
                <w:szCs w:val="24"/>
              </w:rPr>
              <w:t>звука).</w:t>
            </w:r>
          </w:p>
          <w:p w14:paraId="54157549" w14:textId="77777777" w:rsidR="00927F2E" w:rsidRPr="00BF11B0" w:rsidRDefault="00927F2E" w:rsidP="00BF11B0">
            <w:pPr>
              <w:pStyle w:val="TableParagraph"/>
              <w:spacing w:before="3"/>
              <w:contextualSpacing/>
              <w:rPr>
                <w:sz w:val="24"/>
                <w:szCs w:val="24"/>
              </w:rPr>
            </w:pPr>
          </w:p>
          <w:p w14:paraId="56415D1E" w14:textId="77777777" w:rsidR="00927F2E" w:rsidRPr="00BF11B0" w:rsidRDefault="0011740B" w:rsidP="00BF11B0">
            <w:pPr>
              <w:pStyle w:val="TableParagraph"/>
              <w:tabs>
                <w:tab w:val="left" w:pos="3011"/>
                <w:tab w:val="left" w:pos="5271"/>
              </w:tabs>
              <w:ind w:left="148"/>
              <w:contextualSpacing/>
              <w:rPr>
                <w:sz w:val="24"/>
                <w:szCs w:val="24"/>
              </w:rPr>
            </w:pPr>
            <w:r w:rsidRPr="00BF11B0">
              <w:rPr>
                <w:sz w:val="24"/>
                <w:szCs w:val="24"/>
              </w:rPr>
              <w:t>Морфемный</w:t>
            </w:r>
            <w:r w:rsidRPr="00BF11B0">
              <w:rPr>
                <w:sz w:val="24"/>
                <w:szCs w:val="24"/>
              </w:rPr>
              <w:tab/>
              <w:t>анализ</w:t>
            </w:r>
            <w:r w:rsidRPr="00BF11B0">
              <w:rPr>
                <w:sz w:val="24"/>
                <w:szCs w:val="24"/>
              </w:rPr>
              <w:tab/>
              <w:t>слов.</w:t>
            </w:r>
          </w:p>
        </w:tc>
      </w:tr>
    </w:tbl>
    <w:p w14:paraId="608FAC32"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563A51F8" w14:textId="77777777">
        <w:trPr>
          <w:trHeight w:val="5342"/>
        </w:trPr>
        <w:tc>
          <w:tcPr>
            <w:tcW w:w="3716" w:type="dxa"/>
          </w:tcPr>
          <w:p w14:paraId="02CDD475" w14:textId="77777777" w:rsidR="00927F2E" w:rsidRPr="00BF11B0" w:rsidRDefault="00927F2E" w:rsidP="00BF11B0">
            <w:pPr>
              <w:pStyle w:val="TableParagraph"/>
              <w:contextualSpacing/>
              <w:rPr>
                <w:sz w:val="24"/>
                <w:szCs w:val="24"/>
              </w:rPr>
            </w:pPr>
          </w:p>
        </w:tc>
        <w:tc>
          <w:tcPr>
            <w:tcW w:w="5941" w:type="dxa"/>
          </w:tcPr>
          <w:p w14:paraId="2D5C3B43" w14:textId="77777777" w:rsidR="00927F2E" w:rsidRPr="00BF11B0" w:rsidRDefault="0011740B" w:rsidP="00BF11B0">
            <w:pPr>
              <w:pStyle w:val="TableParagraph"/>
              <w:tabs>
                <w:tab w:val="left" w:pos="5255"/>
              </w:tabs>
              <w:spacing w:before="65"/>
              <w:ind w:left="148" w:right="133"/>
              <w:contextualSpacing/>
              <w:jc w:val="both"/>
              <w:rPr>
                <w:sz w:val="24"/>
                <w:szCs w:val="24"/>
              </w:rPr>
            </w:pPr>
            <w:r w:rsidRPr="00BF11B0">
              <w:rPr>
                <w:sz w:val="24"/>
                <w:szCs w:val="24"/>
              </w:rPr>
              <w:t>Уместное использование слов с суффиксами оценки в</w:t>
            </w:r>
            <w:r w:rsidRPr="00BF11B0">
              <w:rPr>
                <w:spacing w:val="1"/>
                <w:sz w:val="24"/>
                <w:szCs w:val="24"/>
              </w:rPr>
              <w:t xml:space="preserve"> </w:t>
            </w:r>
            <w:r w:rsidRPr="00BF11B0">
              <w:rPr>
                <w:sz w:val="24"/>
                <w:szCs w:val="24"/>
              </w:rPr>
              <w:t>собственной</w:t>
            </w:r>
            <w:r w:rsidRPr="00BF11B0">
              <w:rPr>
                <w:sz w:val="24"/>
                <w:szCs w:val="24"/>
              </w:rPr>
              <w:tab/>
            </w:r>
            <w:r w:rsidRPr="00BF11B0">
              <w:rPr>
                <w:spacing w:val="-2"/>
                <w:sz w:val="24"/>
                <w:szCs w:val="24"/>
              </w:rPr>
              <w:t>речи.</w:t>
            </w:r>
          </w:p>
          <w:p w14:paraId="465A3A01" w14:textId="77777777" w:rsidR="00927F2E" w:rsidRPr="00BF11B0" w:rsidRDefault="00927F2E" w:rsidP="00BF11B0">
            <w:pPr>
              <w:pStyle w:val="TableParagraph"/>
              <w:spacing w:before="3"/>
              <w:contextualSpacing/>
              <w:rPr>
                <w:sz w:val="24"/>
                <w:szCs w:val="24"/>
              </w:rPr>
            </w:pPr>
          </w:p>
          <w:p w14:paraId="0E701FD8" w14:textId="77777777" w:rsidR="00927F2E" w:rsidRPr="00BF11B0" w:rsidRDefault="0011740B" w:rsidP="00BF11B0">
            <w:pPr>
              <w:pStyle w:val="TableParagraph"/>
              <w:spacing w:before="1"/>
              <w:ind w:left="148" w:right="138"/>
              <w:contextualSpacing/>
              <w:jc w:val="both"/>
              <w:rPr>
                <w:sz w:val="24"/>
                <w:szCs w:val="24"/>
              </w:rPr>
            </w:pPr>
            <w:r w:rsidRPr="00BF11B0">
              <w:rPr>
                <w:sz w:val="24"/>
                <w:szCs w:val="24"/>
              </w:rPr>
              <w:t>Правописание корней с безударными проверяемыми,</w:t>
            </w:r>
            <w:r w:rsidRPr="00BF11B0">
              <w:rPr>
                <w:spacing w:val="1"/>
                <w:sz w:val="24"/>
                <w:szCs w:val="24"/>
              </w:rPr>
              <w:t xml:space="preserve"> </w:t>
            </w:r>
            <w:r w:rsidRPr="00BF11B0">
              <w:rPr>
                <w:sz w:val="24"/>
                <w:szCs w:val="24"/>
              </w:rPr>
              <w:t>непроверяемыми</w:t>
            </w:r>
            <w:r w:rsidRPr="00BF11B0">
              <w:rPr>
                <w:spacing w:val="102"/>
                <w:sz w:val="24"/>
                <w:szCs w:val="24"/>
              </w:rPr>
              <w:t xml:space="preserve"> </w:t>
            </w:r>
            <w:r w:rsidRPr="00BF11B0">
              <w:rPr>
                <w:sz w:val="24"/>
                <w:szCs w:val="24"/>
              </w:rPr>
              <w:t>гласными</w:t>
            </w:r>
            <w:r w:rsidRPr="00BF11B0">
              <w:rPr>
                <w:spacing w:val="102"/>
                <w:sz w:val="24"/>
                <w:szCs w:val="24"/>
              </w:rPr>
              <w:t xml:space="preserve"> </w:t>
            </w:r>
            <w:r w:rsidRPr="00BF11B0">
              <w:rPr>
                <w:sz w:val="24"/>
                <w:szCs w:val="24"/>
              </w:rPr>
              <w:t>(в</w:t>
            </w:r>
            <w:r w:rsidRPr="00BF11B0">
              <w:rPr>
                <w:spacing w:val="100"/>
                <w:sz w:val="24"/>
                <w:szCs w:val="24"/>
              </w:rPr>
              <w:t xml:space="preserve"> </w:t>
            </w:r>
            <w:r w:rsidRPr="00BF11B0">
              <w:rPr>
                <w:sz w:val="24"/>
                <w:szCs w:val="24"/>
              </w:rPr>
              <w:t>рамках</w:t>
            </w:r>
            <w:r w:rsidRPr="00BF11B0">
              <w:rPr>
                <w:spacing w:val="103"/>
                <w:sz w:val="24"/>
                <w:szCs w:val="24"/>
              </w:rPr>
              <w:t xml:space="preserve"> </w:t>
            </w:r>
            <w:r w:rsidRPr="00BF11B0">
              <w:rPr>
                <w:sz w:val="24"/>
                <w:szCs w:val="24"/>
              </w:rPr>
              <w:t>изученного).</w:t>
            </w:r>
          </w:p>
          <w:p w14:paraId="7E824F06" w14:textId="77777777" w:rsidR="00927F2E" w:rsidRPr="00BF11B0" w:rsidRDefault="00927F2E" w:rsidP="00BF11B0">
            <w:pPr>
              <w:pStyle w:val="TableParagraph"/>
              <w:spacing w:before="3"/>
              <w:contextualSpacing/>
              <w:rPr>
                <w:sz w:val="24"/>
                <w:szCs w:val="24"/>
              </w:rPr>
            </w:pPr>
          </w:p>
          <w:p w14:paraId="681E83CD" w14:textId="77777777" w:rsidR="00927F2E" w:rsidRPr="00BF11B0" w:rsidRDefault="0011740B" w:rsidP="00BF11B0">
            <w:pPr>
              <w:pStyle w:val="TableParagraph"/>
              <w:tabs>
                <w:tab w:val="left" w:pos="4484"/>
              </w:tabs>
              <w:ind w:left="148" w:right="132"/>
              <w:contextualSpacing/>
              <w:jc w:val="both"/>
              <w:rPr>
                <w:sz w:val="24"/>
                <w:szCs w:val="24"/>
              </w:rPr>
            </w:pPr>
            <w:r w:rsidRPr="00BF11B0">
              <w:rPr>
                <w:sz w:val="24"/>
                <w:szCs w:val="24"/>
              </w:rPr>
              <w:t>Правописание</w:t>
            </w:r>
            <w:r w:rsidRPr="00BF11B0">
              <w:rPr>
                <w:spacing w:val="1"/>
                <w:sz w:val="24"/>
                <w:szCs w:val="24"/>
              </w:rPr>
              <w:t xml:space="preserve"> </w:t>
            </w:r>
            <w:r w:rsidRPr="00BF11B0">
              <w:rPr>
                <w:sz w:val="24"/>
                <w:szCs w:val="24"/>
              </w:rPr>
              <w:t>корней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проверяемыми,</w:t>
            </w:r>
            <w:r w:rsidRPr="00BF11B0">
              <w:rPr>
                <w:spacing w:val="1"/>
                <w:sz w:val="24"/>
                <w:szCs w:val="24"/>
              </w:rPr>
              <w:t xml:space="preserve"> </w:t>
            </w:r>
            <w:r w:rsidRPr="00BF11B0">
              <w:rPr>
                <w:sz w:val="24"/>
                <w:szCs w:val="24"/>
              </w:rPr>
              <w:t>непроверяемыми,</w:t>
            </w:r>
            <w:r w:rsidRPr="00BF11B0">
              <w:rPr>
                <w:spacing w:val="1"/>
                <w:sz w:val="24"/>
                <w:szCs w:val="24"/>
              </w:rPr>
              <w:t xml:space="preserve"> </w:t>
            </w:r>
            <w:r w:rsidRPr="00BF11B0">
              <w:rPr>
                <w:sz w:val="24"/>
                <w:szCs w:val="24"/>
              </w:rPr>
              <w:t>непроизносимыми</w:t>
            </w:r>
            <w:r w:rsidRPr="00BF11B0">
              <w:rPr>
                <w:spacing w:val="1"/>
                <w:sz w:val="24"/>
                <w:szCs w:val="24"/>
              </w:rPr>
              <w:t xml:space="preserve"> </w:t>
            </w:r>
            <w:r w:rsidRPr="00BF11B0">
              <w:rPr>
                <w:sz w:val="24"/>
                <w:szCs w:val="24"/>
              </w:rPr>
              <w:t>согласными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рамках</w:t>
            </w:r>
            <w:r w:rsidRPr="00BF11B0">
              <w:rPr>
                <w:sz w:val="24"/>
                <w:szCs w:val="24"/>
              </w:rPr>
              <w:tab/>
              <w:t>изученного).</w:t>
            </w:r>
          </w:p>
          <w:p w14:paraId="75B33B97" w14:textId="77777777" w:rsidR="00927F2E" w:rsidRPr="00BF11B0" w:rsidRDefault="00927F2E" w:rsidP="00BF11B0">
            <w:pPr>
              <w:pStyle w:val="TableParagraph"/>
              <w:spacing w:before="3"/>
              <w:contextualSpacing/>
              <w:rPr>
                <w:sz w:val="24"/>
                <w:szCs w:val="24"/>
              </w:rPr>
            </w:pPr>
          </w:p>
          <w:p w14:paraId="7802142D" w14:textId="77777777" w:rsidR="00927F2E" w:rsidRPr="00BF11B0" w:rsidRDefault="0011740B" w:rsidP="00BF11B0">
            <w:pPr>
              <w:pStyle w:val="TableParagraph"/>
              <w:ind w:left="148"/>
              <w:contextualSpacing/>
              <w:jc w:val="both"/>
              <w:rPr>
                <w:sz w:val="24"/>
                <w:szCs w:val="24"/>
              </w:rPr>
            </w:pPr>
            <w:r w:rsidRPr="00BF11B0">
              <w:rPr>
                <w:sz w:val="24"/>
                <w:szCs w:val="24"/>
              </w:rPr>
              <w:t>Правописание</w:t>
            </w:r>
            <w:r w:rsidRPr="00BF11B0">
              <w:rPr>
                <w:spacing w:val="32"/>
                <w:sz w:val="24"/>
                <w:szCs w:val="24"/>
              </w:rPr>
              <w:t xml:space="preserve"> </w:t>
            </w:r>
            <w:r w:rsidRPr="00BF11B0">
              <w:rPr>
                <w:sz w:val="24"/>
                <w:szCs w:val="24"/>
              </w:rPr>
              <w:t>"ё</w:t>
            </w:r>
            <w:r w:rsidRPr="00BF11B0">
              <w:rPr>
                <w:spacing w:val="35"/>
                <w:sz w:val="24"/>
                <w:szCs w:val="24"/>
              </w:rPr>
              <w:t xml:space="preserve"> </w:t>
            </w:r>
            <w:r w:rsidRPr="00BF11B0">
              <w:rPr>
                <w:sz w:val="24"/>
                <w:szCs w:val="24"/>
              </w:rPr>
              <w:t>-</w:t>
            </w:r>
            <w:r w:rsidRPr="00BF11B0">
              <w:rPr>
                <w:spacing w:val="36"/>
                <w:sz w:val="24"/>
                <w:szCs w:val="24"/>
              </w:rPr>
              <w:t xml:space="preserve"> </w:t>
            </w:r>
            <w:r w:rsidRPr="00BF11B0">
              <w:rPr>
                <w:sz w:val="24"/>
                <w:szCs w:val="24"/>
              </w:rPr>
              <w:t>о"</w:t>
            </w:r>
            <w:r w:rsidRPr="00BF11B0">
              <w:rPr>
                <w:spacing w:val="34"/>
                <w:sz w:val="24"/>
                <w:szCs w:val="24"/>
              </w:rPr>
              <w:t xml:space="preserve"> </w:t>
            </w:r>
            <w:r w:rsidRPr="00BF11B0">
              <w:rPr>
                <w:sz w:val="24"/>
                <w:szCs w:val="24"/>
              </w:rPr>
              <w:t>после</w:t>
            </w:r>
            <w:r w:rsidRPr="00BF11B0">
              <w:rPr>
                <w:spacing w:val="33"/>
                <w:sz w:val="24"/>
                <w:szCs w:val="24"/>
              </w:rPr>
              <w:t xml:space="preserve"> </w:t>
            </w:r>
            <w:r w:rsidRPr="00BF11B0">
              <w:rPr>
                <w:sz w:val="24"/>
                <w:szCs w:val="24"/>
              </w:rPr>
              <w:t>шипящих</w:t>
            </w:r>
            <w:r w:rsidRPr="00BF11B0">
              <w:rPr>
                <w:spacing w:val="36"/>
                <w:sz w:val="24"/>
                <w:szCs w:val="24"/>
              </w:rPr>
              <w:t xml:space="preserve"> </w:t>
            </w:r>
            <w:r w:rsidRPr="00BF11B0">
              <w:rPr>
                <w:sz w:val="24"/>
                <w:szCs w:val="24"/>
              </w:rPr>
              <w:t>в</w:t>
            </w:r>
            <w:r w:rsidRPr="00BF11B0">
              <w:rPr>
                <w:spacing w:val="33"/>
                <w:sz w:val="24"/>
                <w:szCs w:val="24"/>
              </w:rPr>
              <w:t xml:space="preserve"> </w:t>
            </w:r>
            <w:r w:rsidRPr="00BF11B0">
              <w:rPr>
                <w:sz w:val="24"/>
                <w:szCs w:val="24"/>
              </w:rPr>
              <w:t>корне</w:t>
            </w:r>
            <w:r w:rsidRPr="00BF11B0">
              <w:rPr>
                <w:spacing w:val="33"/>
                <w:sz w:val="24"/>
                <w:szCs w:val="24"/>
              </w:rPr>
              <w:t xml:space="preserve"> </w:t>
            </w:r>
            <w:r w:rsidRPr="00BF11B0">
              <w:rPr>
                <w:sz w:val="24"/>
                <w:szCs w:val="24"/>
              </w:rPr>
              <w:t>слова.</w:t>
            </w:r>
          </w:p>
          <w:p w14:paraId="02CCFA29" w14:textId="77777777" w:rsidR="00927F2E" w:rsidRPr="00BF11B0" w:rsidRDefault="00927F2E" w:rsidP="00BF11B0">
            <w:pPr>
              <w:pStyle w:val="TableParagraph"/>
              <w:spacing w:before="4"/>
              <w:contextualSpacing/>
              <w:rPr>
                <w:sz w:val="24"/>
                <w:szCs w:val="24"/>
              </w:rPr>
            </w:pPr>
          </w:p>
          <w:p w14:paraId="0CA5BB75" w14:textId="77777777" w:rsidR="00927F2E" w:rsidRPr="00BF11B0" w:rsidRDefault="0011740B" w:rsidP="00BF11B0">
            <w:pPr>
              <w:pStyle w:val="TableParagraph"/>
              <w:tabs>
                <w:tab w:val="left" w:pos="2388"/>
                <w:tab w:val="left" w:pos="3816"/>
                <w:tab w:val="left" w:pos="5287"/>
              </w:tabs>
              <w:ind w:left="148" w:right="135"/>
              <w:contextualSpacing/>
              <w:jc w:val="both"/>
              <w:rPr>
                <w:sz w:val="24"/>
                <w:szCs w:val="24"/>
              </w:rPr>
            </w:pPr>
            <w:r w:rsidRPr="00BF11B0">
              <w:rPr>
                <w:sz w:val="24"/>
                <w:szCs w:val="24"/>
              </w:rPr>
              <w:t>Правописание неизменяемых на письме приставок и</w:t>
            </w:r>
            <w:r w:rsidRPr="00BF11B0">
              <w:rPr>
                <w:spacing w:val="1"/>
                <w:sz w:val="24"/>
                <w:szCs w:val="24"/>
              </w:rPr>
              <w:t xml:space="preserve"> </w:t>
            </w:r>
            <w:r w:rsidRPr="00BF11B0">
              <w:rPr>
                <w:sz w:val="24"/>
                <w:szCs w:val="24"/>
              </w:rPr>
              <w:t>приставок</w:t>
            </w:r>
            <w:r w:rsidRPr="00BF11B0">
              <w:rPr>
                <w:sz w:val="24"/>
                <w:szCs w:val="24"/>
              </w:rPr>
              <w:tab/>
              <w:t>на</w:t>
            </w:r>
            <w:r w:rsidRPr="00BF11B0">
              <w:rPr>
                <w:sz w:val="24"/>
                <w:szCs w:val="24"/>
              </w:rPr>
              <w:tab/>
              <w:t>"-з</w:t>
            </w:r>
            <w:r w:rsidRPr="00BF11B0">
              <w:rPr>
                <w:sz w:val="24"/>
                <w:szCs w:val="24"/>
              </w:rPr>
              <w:tab/>
            </w:r>
            <w:r w:rsidRPr="00BF11B0">
              <w:rPr>
                <w:spacing w:val="-2"/>
                <w:sz w:val="24"/>
                <w:szCs w:val="24"/>
              </w:rPr>
              <w:t>(-с)".</w:t>
            </w:r>
          </w:p>
          <w:p w14:paraId="4D1532B3" w14:textId="77777777" w:rsidR="00927F2E" w:rsidRPr="00BF11B0" w:rsidRDefault="00927F2E" w:rsidP="00BF11B0">
            <w:pPr>
              <w:pStyle w:val="TableParagraph"/>
              <w:spacing w:before="4"/>
              <w:contextualSpacing/>
              <w:rPr>
                <w:sz w:val="24"/>
                <w:szCs w:val="24"/>
              </w:rPr>
            </w:pPr>
          </w:p>
          <w:p w14:paraId="4146DA87" w14:textId="77777777" w:rsidR="00927F2E" w:rsidRPr="00BF11B0" w:rsidRDefault="0011740B" w:rsidP="00BF11B0">
            <w:pPr>
              <w:pStyle w:val="TableParagraph"/>
              <w:ind w:left="148" w:right="134"/>
              <w:contextualSpacing/>
              <w:jc w:val="both"/>
              <w:rPr>
                <w:sz w:val="24"/>
                <w:szCs w:val="24"/>
              </w:rPr>
            </w:pPr>
            <w:r w:rsidRPr="00BF11B0">
              <w:rPr>
                <w:sz w:val="24"/>
                <w:szCs w:val="24"/>
              </w:rPr>
              <w:t>Правописание</w:t>
            </w:r>
            <w:r w:rsidRPr="00BF11B0">
              <w:rPr>
                <w:spacing w:val="1"/>
                <w:sz w:val="24"/>
                <w:szCs w:val="24"/>
              </w:rPr>
              <w:t xml:space="preserve"> </w:t>
            </w:r>
            <w:r w:rsidRPr="00BF11B0">
              <w:rPr>
                <w:sz w:val="24"/>
                <w:szCs w:val="24"/>
              </w:rPr>
              <w:t>"ы</w:t>
            </w:r>
            <w:r w:rsidRPr="00BF11B0">
              <w:rPr>
                <w:spacing w:val="1"/>
                <w:sz w:val="24"/>
                <w:szCs w:val="24"/>
              </w:rPr>
              <w:t xml:space="preserve"> </w:t>
            </w:r>
            <w:r w:rsidRPr="00BF11B0">
              <w:rPr>
                <w:sz w:val="24"/>
                <w:szCs w:val="24"/>
              </w:rPr>
              <w:t>-</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после</w:t>
            </w:r>
            <w:r w:rsidRPr="00BF11B0">
              <w:rPr>
                <w:spacing w:val="61"/>
                <w:sz w:val="24"/>
                <w:szCs w:val="24"/>
              </w:rPr>
              <w:t xml:space="preserve"> </w:t>
            </w:r>
            <w:r w:rsidRPr="00BF11B0">
              <w:rPr>
                <w:sz w:val="24"/>
                <w:szCs w:val="24"/>
              </w:rPr>
              <w:t>приставок.</w:t>
            </w:r>
            <w:r w:rsidRPr="00BF11B0">
              <w:rPr>
                <w:spacing w:val="1"/>
                <w:sz w:val="24"/>
                <w:szCs w:val="24"/>
              </w:rPr>
              <w:t xml:space="preserve"> </w:t>
            </w:r>
            <w:r w:rsidRPr="00BF11B0">
              <w:rPr>
                <w:sz w:val="24"/>
                <w:szCs w:val="24"/>
              </w:rPr>
              <w:t>Правописание</w:t>
            </w:r>
            <w:r w:rsidRPr="00BF11B0">
              <w:rPr>
                <w:spacing w:val="-2"/>
                <w:sz w:val="24"/>
                <w:szCs w:val="24"/>
              </w:rPr>
              <w:t xml:space="preserve"> </w:t>
            </w:r>
            <w:r w:rsidRPr="00BF11B0">
              <w:rPr>
                <w:sz w:val="24"/>
                <w:szCs w:val="24"/>
              </w:rPr>
              <w:t>"ы</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и"</w:t>
            </w:r>
            <w:r w:rsidRPr="00BF11B0">
              <w:rPr>
                <w:spacing w:val="-3"/>
                <w:sz w:val="24"/>
                <w:szCs w:val="24"/>
              </w:rPr>
              <w:t xml:space="preserve"> </w:t>
            </w:r>
            <w:r w:rsidRPr="00BF11B0">
              <w:rPr>
                <w:sz w:val="24"/>
                <w:szCs w:val="24"/>
              </w:rPr>
              <w:t>после</w:t>
            </w:r>
            <w:r w:rsidRPr="00BF11B0">
              <w:rPr>
                <w:spacing w:val="1"/>
                <w:sz w:val="24"/>
                <w:szCs w:val="24"/>
              </w:rPr>
              <w:t xml:space="preserve"> </w:t>
            </w:r>
            <w:r w:rsidRPr="00BF11B0">
              <w:rPr>
                <w:sz w:val="24"/>
                <w:szCs w:val="24"/>
              </w:rPr>
              <w:t>"ц".</w:t>
            </w:r>
          </w:p>
        </w:tc>
      </w:tr>
      <w:tr w:rsidR="00927F2E" w:rsidRPr="00BF11B0" w14:paraId="5EEE1E74" w14:textId="77777777">
        <w:trPr>
          <w:trHeight w:val="2029"/>
        </w:trPr>
        <w:tc>
          <w:tcPr>
            <w:tcW w:w="3716" w:type="dxa"/>
          </w:tcPr>
          <w:p w14:paraId="16678AA3" w14:textId="77777777" w:rsidR="00927F2E" w:rsidRPr="00BF11B0" w:rsidRDefault="00927F2E" w:rsidP="00BF11B0">
            <w:pPr>
              <w:pStyle w:val="TableParagraph"/>
              <w:contextualSpacing/>
              <w:rPr>
                <w:sz w:val="24"/>
                <w:szCs w:val="24"/>
              </w:rPr>
            </w:pPr>
          </w:p>
          <w:p w14:paraId="1D3E4624" w14:textId="77777777" w:rsidR="00927F2E" w:rsidRPr="00BF11B0" w:rsidRDefault="00927F2E" w:rsidP="00BF11B0">
            <w:pPr>
              <w:pStyle w:val="TableParagraph"/>
              <w:spacing w:before="1"/>
              <w:contextualSpacing/>
              <w:rPr>
                <w:sz w:val="24"/>
                <w:szCs w:val="24"/>
              </w:rPr>
            </w:pPr>
          </w:p>
          <w:p w14:paraId="79158C05" w14:textId="77777777" w:rsidR="00927F2E" w:rsidRPr="00BF11B0" w:rsidRDefault="0011740B" w:rsidP="00BF11B0">
            <w:pPr>
              <w:pStyle w:val="TableParagraph"/>
              <w:tabs>
                <w:tab w:val="left" w:pos="1791"/>
                <w:tab w:val="left" w:pos="3029"/>
              </w:tabs>
              <w:ind w:left="148" w:right="134"/>
              <w:contextualSpacing/>
              <w:rPr>
                <w:sz w:val="24"/>
                <w:szCs w:val="24"/>
              </w:rPr>
            </w:pPr>
            <w:r w:rsidRPr="00BF11B0">
              <w:rPr>
                <w:sz w:val="24"/>
                <w:szCs w:val="24"/>
              </w:rPr>
              <w:t>Морфология.</w:t>
            </w:r>
            <w:r w:rsidRPr="00BF11B0">
              <w:rPr>
                <w:sz w:val="24"/>
                <w:szCs w:val="24"/>
              </w:rPr>
              <w:tab/>
              <w:t>Культура</w:t>
            </w:r>
            <w:r w:rsidRPr="00BF11B0">
              <w:rPr>
                <w:sz w:val="24"/>
                <w:szCs w:val="24"/>
              </w:rPr>
              <w:tab/>
            </w:r>
            <w:r w:rsidRPr="00BF11B0">
              <w:rPr>
                <w:spacing w:val="-1"/>
                <w:sz w:val="24"/>
                <w:szCs w:val="24"/>
              </w:rPr>
              <w:t>речи.</w:t>
            </w:r>
            <w:r w:rsidRPr="00BF11B0">
              <w:rPr>
                <w:spacing w:val="-57"/>
                <w:sz w:val="24"/>
                <w:szCs w:val="24"/>
              </w:rPr>
              <w:t xml:space="preserve"> </w:t>
            </w:r>
            <w:r w:rsidRPr="00BF11B0">
              <w:rPr>
                <w:sz w:val="24"/>
                <w:szCs w:val="24"/>
              </w:rPr>
              <w:t>Орфография.</w:t>
            </w:r>
          </w:p>
        </w:tc>
        <w:tc>
          <w:tcPr>
            <w:tcW w:w="5941" w:type="dxa"/>
          </w:tcPr>
          <w:p w14:paraId="4AA99DD1" w14:textId="77777777" w:rsidR="00927F2E" w:rsidRPr="00BF11B0" w:rsidRDefault="0011740B" w:rsidP="00BF11B0">
            <w:pPr>
              <w:pStyle w:val="TableParagraph"/>
              <w:tabs>
                <w:tab w:val="left" w:pos="5163"/>
              </w:tabs>
              <w:spacing w:before="63"/>
              <w:ind w:left="148" w:right="136"/>
              <w:contextualSpacing/>
              <w:jc w:val="both"/>
              <w:rPr>
                <w:sz w:val="24"/>
                <w:szCs w:val="24"/>
              </w:rPr>
            </w:pPr>
            <w:r w:rsidRPr="00BF11B0">
              <w:rPr>
                <w:sz w:val="24"/>
                <w:szCs w:val="24"/>
              </w:rPr>
              <w:t>Морфология как раздел грамматики. Грамматическое</w:t>
            </w:r>
            <w:r w:rsidRPr="00BF11B0">
              <w:rPr>
                <w:spacing w:val="1"/>
                <w:sz w:val="24"/>
                <w:szCs w:val="24"/>
              </w:rPr>
              <w:t xml:space="preserve"> </w:t>
            </w:r>
            <w:r w:rsidRPr="00BF11B0">
              <w:rPr>
                <w:sz w:val="24"/>
                <w:szCs w:val="24"/>
              </w:rPr>
              <w:t>значение</w:t>
            </w:r>
            <w:r w:rsidRPr="00BF11B0">
              <w:rPr>
                <w:sz w:val="24"/>
                <w:szCs w:val="24"/>
              </w:rPr>
              <w:tab/>
            </w:r>
            <w:r w:rsidRPr="00BF11B0">
              <w:rPr>
                <w:spacing w:val="-1"/>
                <w:sz w:val="24"/>
                <w:szCs w:val="24"/>
              </w:rPr>
              <w:t>слова.</w:t>
            </w:r>
          </w:p>
          <w:p w14:paraId="68183A75" w14:textId="77777777" w:rsidR="00927F2E" w:rsidRPr="00BF11B0" w:rsidRDefault="00927F2E" w:rsidP="00BF11B0">
            <w:pPr>
              <w:pStyle w:val="TableParagraph"/>
              <w:spacing w:before="3"/>
              <w:contextualSpacing/>
              <w:rPr>
                <w:sz w:val="24"/>
                <w:szCs w:val="24"/>
              </w:rPr>
            </w:pPr>
          </w:p>
          <w:p w14:paraId="04878B0D" w14:textId="77777777" w:rsidR="00927F2E" w:rsidRPr="00BF11B0" w:rsidRDefault="0011740B" w:rsidP="00BF11B0">
            <w:pPr>
              <w:pStyle w:val="TableParagraph"/>
              <w:ind w:left="148" w:right="136"/>
              <w:contextualSpacing/>
              <w:jc w:val="both"/>
              <w:rPr>
                <w:sz w:val="24"/>
                <w:szCs w:val="24"/>
              </w:rPr>
            </w:pPr>
            <w:r w:rsidRPr="00BF11B0">
              <w:rPr>
                <w:sz w:val="24"/>
                <w:szCs w:val="24"/>
              </w:rPr>
              <w:t>Части речи как лексико-грамматические разряды слов.</w:t>
            </w:r>
            <w:r w:rsidRPr="00BF11B0">
              <w:rPr>
                <w:spacing w:val="-57"/>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частей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русском</w:t>
            </w:r>
            <w:r w:rsidRPr="00BF11B0">
              <w:rPr>
                <w:spacing w:val="1"/>
                <w:sz w:val="24"/>
                <w:szCs w:val="24"/>
              </w:rPr>
              <w:t xml:space="preserve"> </w:t>
            </w:r>
            <w:r w:rsidRPr="00BF11B0">
              <w:rPr>
                <w:sz w:val="24"/>
                <w:szCs w:val="24"/>
              </w:rPr>
              <w:t>языке.</w:t>
            </w:r>
            <w:r w:rsidRPr="00BF11B0">
              <w:rPr>
                <w:spacing w:val="1"/>
                <w:sz w:val="24"/>
                <w:szCs w:val="24"/>
              </w:rPr>
              <w:t xml:space="preserve"> </w:t>
            </w:r>
            <w:r w:rsidRPr="00BF11B0">
              <w:rPr>
                <w:sz w:val="24"/>
                <w:szCs w:val="24"/>
              </w:rPr>
              <w:t>Самостоятельные</w:t>
            </w:r>
            <w:r w:rsidRPr="00BF11B0">
              <w:rPr>
                <w:spacing w:val="-3"/>
                <w:sz w:val="24"/>
                <w:szCs w:val="24"/>
              </w:rPr>
              <w:t xml:space="preserve"> </w:t>
            </w:r>
            <w:r w:rsidRPr="00BF11B0">
              <w:rPr>
                <w:sz w:val="24"/>
                <w:szCs w:val="24"/>
              </w:rPr>
              <w:t>и служебные</w:t>
            </w:r>
            <w:r w:rsidRPr="00BF11B0">
              <w:rPr>
                <w:spacing w:val="-3"/>
                <w:sz w:val="24"/>
                <w:szCs w:val="24"/>
              </w:rPr>
              <w:t xml:space="preserve"> </w:t>
            </w:r>
            <w:r w:rsidRPr="00BF11B0">
              <w:rPr>
                <w:sz w:val="24"/>
                <w:szCs w:val="24"/>
              </w:rPr>
              <w:t>части</w:t>
            </w:r>
            <w:r w:rsidRPr="00BF11B0">
              <w:rPr>
                <w:spacing w:val="1"/>
                <w:sz w:val="24"/>
                <w:szCs w:val="24"/>
              </w:rPr>
              <w:t xml:space="preserve"> </w:t>
            </w:r>
            <w:r w:rsidRPr="00BF11B0">
              <w:rPr>
                <w:sz w:val="24"/>
                <w:szCs w:val="24"/>
              </w:rPr>
              <w:t>речи.</w:t>
            </w:r>
          </w:p>
        </w:tc>
      </w:tr>
      <w:tr w:rsidR="00927F2E" w:rsidRPr="00BF11B0" w14:paraId="2B94F5BA" w14:textId="77777777">
        <w:trPr>
          <w:trHeight w:val="6871"/>
        </w:trPr>
        <w:tc>
          <w:tcPr>
            <w:tcW w:w="3716" w:type="dxa"/>
          </w:tcPr>
          <w:p w14:paraId="701332D6" w14:textId="77777777" w:rsidR="00927F2E" w:rsidRPr="00BF11B0" w:rsidRDefault="00927F2E" w:rsidP="00BF11B0">
            <w:pPr>
              <w:pStyle w:val="TableParagraph"/>
              <w:contextualSpacing/>
              <w:rPr>
                <w:sz w:val="24"/>
                <w:szCs w:val="24"/>
              </w:rPr>
            </w:pPr>
          </w:p>
          <w:p w14:paraId="2B922EC2" w14:textId="77777777" w:rsidR="00927F2E" w:rsidRPr="00BF11B0" w:rsidRDefault="00927F2E" w:rsidP="00BF11B0">
            <w:pPr>
              <w:pStyle w:val="TableParagraph"/>
              <w:contextualSpacing/>
              <w:rPr>
                <w:sz w:val="24"/>
                <w:szCs w:val="24"/>
              </w:rPr>
            </w:pPr>
          </w:p>
          <w:p w14:paraId="22189B6D" w14:textId="77777777" w:rsidR="00927F2E" w:rsidRPr="00BF11B0" w:rsidRDefault="00927F2E" w:rsidP="00BF11B0">
            <w:pPr>
              <w:pStyle w:val="TableParagraph"/>
              <w:contextualSpacing/>
              <w:rPr>
                <w:sz w:val="24"/>
                <w:szCs w:val="24"/>
              </w:rPr>
            </w:pPr>
          </w:p>
          <w:p w14:paraId="250F5AFF" w14:textId="77777777" w:rsidR="00927F2E" w:rsidRPr="00BF11B0" w:rsidRDefault="00927F2E" w:rsidP="00BF11B0">
            <w:pPr>
              <w:pStyle w:val="TableParagraph"/>
              <w:spacing w:before="11"/>
              <w:contextualSpacing/>
              <w:rPr>
                <w:sz w:val="24"/>
                <w:szCs w:val="24"/>
              </w:rPr>
            </w:pPr>
          </w:p>
          <w:p w14:paraId="5922BD87" w14:textId="77777777" w:rsidR="00927F2E" w:rsidRPr="00BF11B0" w:rsidRDefault="0011740B" w:rsidP="00BF11B0">
            <w:pPr>
              <w:pStyle w:val="TableParagraph"/>
              <w:ind w:left="148"/>
              <w:contextualSpacing/>
              <w:rPr>
                <w:sz w:val="24"/>
                <w:szCs w:val="24"/>
              </w:rPr>
            </w:pPr>
            <w:r w:rsidRPr="00BF11B0">
              <w:rPr>
                <w:sz w:val="24"/>
                <w:szCs w:val="24"/>
              </w:rPr>
              <w:t>Имя</w:t>
            </w:r>
            <w:r w:rsidRPr="00BF11B0">
              <w:rPr>
                <w:spacing w:val="-3"/>
                <w:sz w:val="24"/>
                <w:szCs w:val="24"/>
              </w:rPr>
              <w:t xml:space="preserve"> </w:t>
            </w:r>
            <w:r w:rsidRPr="00BF11B0">
              <w:rPr>
                <w:sz w:val="24"/>
                <w:szCs w:val="24"/>
              </w:rPr>
              <w:t>существительное.</w:t>
            </w:r>
          </w:p>
        </w:tc>
        <w:tc>
          <w:tcPr>
            <w:tcW w:w="5941" w:type="dxa"/>
          </w:tcPr>
          <w:p w14:paraId="24CDDC88" w14:textId="77777777" w:rsidR="00927F2E" w:rsidRPr="00BF11B0" w:rsidRDefault="0011740B" w:rsidP="00BF11B0">
            <w:pPr>
              <w:pStyle w:val="TableParagraph"/>
              <w:spacing w:before="63"/>
              <w:ind w:left="148" w:right="135"/>
              <w:contextualSpacing/>
              <w:jc w:val="both"/>
              <w:rPr>
                <w:sz w:val="24"/>
                <w:szCs w:val="24"/>
              </w:rPr>
            </w:pPr>
            <w:r w:rsidRPr="00BF11B0">
              <w:rPr>
                <w:sz w:val="24"/>
                <w:szCs w:val="24"/>
              </w:rPr>
              <w:t>Имя</w:t>
            </w:r>
            <w:r w:rsidRPr="00BF11B0">
              <w:rPr>
                <w:spacing w:val="1"/>
                <w:sz w:val="24"/>
                <w:szCs w:val="24"/>
              </w:rPr>
              <w:t xml:space="preserve"> </w:t>
            </w:r>
            <w:r w:rsidRPr="00BF11B0">
              <w:rPr>
                <w:sz w:val="24"/>
                <w:szCs w:val="24"/>
              </w:rPr>
              <w:t>существительное</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часть</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Общее</w:t>
            </w:r>
            <w:r w:rsidRPr="00BF11B0">
              <w:rPr>
                <w:spacing w:val="1"/>
                <w:sz w:val="24"/>
                <w:szCs w:val="24"/>
              </w:rPr>
              <w:t xml:space="preserve"> </w:t>
            </w:r>
            <w:r w:rsidRPr="00BF11B0">
              <w:rPr>
                <w:sz w:val="24"/>
                <w:szCs w:val="24"/>
              </w:rPr>
              <w:t>грамматическое значение, морфологические признаки</w:t>
            </w:r>
            <w:r w:rsidRPr="00BF11B0">
              <w:rPr>
                <w:spacing w:val="1"/>
                <w:sz w:val="24"/>
                <w:szCs w:val="24"/>
              </w:rPr>
              <w:t xml:space="preserve"> </w:t>
            </w:r>
            <w:r w:rsidRPr="00BF11B0">
              <w:rPr>
                <w:sz w:val="24"/>
                <w:szCs w:val="24"/>
              </w:rPr>
              <w:t>и синтаксические функции имени существительного.</w:t>
            </w:r>
            <w:r w:rsidRPr="00BF11B0">
              <w:rPr>
                <w:spacing w:val="1"/>
                <w:sz w:val="24"/>
                <w:szCs w:val="24"/>
              </w:rPr>
              <w:t xml:space="preserve"> </w:t>
            </w:r>
            <w:r w:rsidRPr="00BF11B0">
              <w:rPr>
                <w:sz w:val="24"/>
                <w:szCs w:val="24"/>
              </w:rPr>
              <w:t>Роль</w:t>
            </w:r>
            <w:r w:rsidRPr="00BF11B0">
              <w:rPr>
                <w:spacing w:val="15"/>
                <w:sz w:val="24"/>
                <w:szCs w:val="24"/>
              </w:rPr>
              <w:t xml:space="preserve"> </w:t>
            </w:r>
            <w:r w:rsidRPr="00BF11B0">
              <w:rPr>
                <w:sz w:val="24"/>
                <w:szCs w:val="24"/>
              </w:rPr>
              <w:t>имени</w:t>
            </w:r>
            <w:r w:rsidRPr="00BF11B0">
              <w:rPr>
                <w:spacing w:val="15"/>
                <w:sz w:val="24"/>
                <w:szCs w:val="24"/>
              </w:rPr>
              <w:t xml:space="preserve"> </w:t>
            </w:r>
            <w:r w:rsidRPr="00BF11B0">
              <w:rPr>
                <w:sz w:val="24"/>
                <w:szCs w:val="24"/>
              </w:rPr>
              <w:t>существительного</w:t>
            </w:r>
            <w:r w:rsidRPr="00BF11B0">
              <w:rPr>
                <w:spacing w:val="14"/>
                <w:sz w:val="24"/>
                <w:szCs w:val="24"/>
              </w:rPr>
              <w:t xml:space="preserve"> </w:t>
            </w:r>
            <w:r w:rsidRPr="00BF11B0">
              <w:rPr>
                <w:sz w:val="24"/>
                <w:szCs w:val="24"/>
              </w:rPr>
              <w:t>в</w:t>
            </w:r>
            <w:r w:rsidRPr="00BF11B0">
              <w:rPr>
                <w:spacing w:val="14"/>
                <w:sz w:val="24"/>
                <w:szCs w:val="24"/>
              </w:rPr>
              <w:t xml:space="preserve"> </w:t>
            </w:r>
            <w:r w:rsidRPr="00BF11B0">
              <w:rPr>
                <w:sz w:val="24"/>
                <w:szCs w:val="24"/>
              </w:rPr>
              <w:t>речи.</w:t>
            </w:r>
          </w:p>
          <w:p w14:paraId="089203E2" w14:textId="77777777" w:rsidR="00927F2E" w:rsidRPr="00BF11B0" w:rsidRDefault="00927F2E" w:rsidP="00BF11B0">
            <w:pPr>
              <w:pStyle w:val="TableParagraph"/>
              <w:spacing w:before="3"/>
              <w:contextualSpacing/>
              <w:rPr>
                <w:sz w:val="24"/>
                <w:szCs w:val="24"/>
              </w:rPr>
            </w:pPr>
          </w:p>
          <w:p w14:paraId="64ABAA99" w14:textId="77777777" w:rsidR="00927F2E" w:rsidRPr="00BF11B0" w:rsidRDefault="0011740B" w:rsidP="00BF11B0">
            <w:pPr>
              <w:pStyle w:val="TableParagraph"/>
              <w:tabs>
                <w:tab w:val="left" w:pos="2599"/>
                <w:tab w:val="left" w:pos="3482"/>
                <w:tab w:val="left" w:pos="3589"/>
                <w:tab w:val="left" w:pos="5165"/>
                <w:tab w:val="left" w:pos="5273"/>
              </w:tabs>
              <w:ind w:left="148" w:right="133"/>
              <w:contextualSpacing/>
              <w:jc w:val="both"/>
              <w:rPr>
                <w:sz w:val="24"/>
                <w:szCs w:val="24"/>
              </w:rPr>
            </w:pPr>
            <w:r w:rsidRPr="00BF11B0">
              <w:rPr>
                <w:sz w:val="24"/>
                <w:szCs w:val="24"/>
              </w:rPr>
              <w:t>Лексико-грамматические</w:t>
            </w:r>
            <w:r w:rsidRPr="00BF11B0">
              <w:rPr>
                <w:sz w:val="24"/>
                <w:szCs w:val="24"/>
              </w:rPr>
              <w:tab/>
            </w:r>
            <w:r w:rsidRPr="00BF11B0">
              <w:rPr>
                <w:sz w:val="24"/>
                <w:szCs w:val="24"/>
              </w:rPr>
              <w:tab/>
              <w:t>разряды</w:t>
            </w:r>
            <w:r w:rsidRPr="00BF11B0">
              <w:rPr>
                <w:sz w:val="24"/>
                <w:szCs w:val="24"/>
              </w:rPr>
              <w:tab/>
            </w:r>
            <w:r w:rsidRPr="00BF11B0">
              <w:rPr>
                <w:sz w:val="24"/>
                <w:szCs w:val="24"/>
              </w:rPr>
              <w:tab/>
            </w:r>
            <w:r w:rsidRPr="00BF11B0">
              <w:rPr>
                <w:spacing w:val="-1"/>
                <w:sz w:val="24"/>
                <w:szCs w:val="24"/>
              </w:rPr>
              <w:t>имён</w:t>
            </w:r>
            <w:r w:rsidRPr="00BF11B0">
              <w:rPr>
                <w:spacing w:val="-58"/>
                <w:sz w:val="24"/>
                <w:szCs w:val="24"/>
              </w:rPr>
              <w:t xml:space="preserve"> </w:t>
            </w:r>
            <w:r w:rsidRPr="00BF11B0">
              <w:rPr>
                <w:sz w:val="24"/>
                <w:szCs w:val="24"/>
              </w:rPr>
              <w:t>существительных</w:t>
            </w:r>
            <w:r w:rsidRPr="00BF11B0">
              <w:rPr>
                <w:sz w:val="24"/>
                <w:szCs w:val="24"/>
              </w:rPr>
              <w:tab/>
              <w:t>по</w:t>
            </w:r>
            <w:r w:rsidRPr="00BF11B0">
              <w:rPr>
                <w:sz w:val="24"/>
                <w:szCs w:val="24"/>
              </w:rPr>
              <w:tab/>
              <w:t>значению,</w:t>
            </w:r>
            <w:r w:rsidRPr="00BF11B0">
              <w:rPr>
                <w:sz w:val="24"/>
                <w:szCs w:val="24"/>
              </w:rPr>
              <w:tab/>
            </w:r>
            <w:r w:rsidRPr="00BF11B0">
              <w:rPr>
                <w:spacing w:val="-1"/>
                <w:sz w:val="24"/>
                <w:szCs w:val="24"/>
              </w:rPr>
              <w:t>имена</w:t>
            </w:r>
            <w:r w:rsidRPr="00BF11B0">
              <w:rPr>
                <w:spacing w:val="-58"/>
                <w:sz w:val="24"/>
                <w:szCs w:val="24"/>
              </w:rPr>
              <w:t xml:space="preserve"> </w:t>
            </w:r>
            <w:r w:rsidRPr="00BF11B0">
              <w:rPr>
                <w:sz w:val="24"/>
                <w:szCs w:val="24"/>
              </w:rPr>
              <w:t>существительные</w:t>
            </w:r>
            <w:r w:rsidRPr="00BF11B0">
              <w:rPr>
                <w:spacing w:val="1"/>
                <w:sz w:val="24"/>
                <w:szCs w:val="24"/>
              </w:rPr>
              <w:t xml:space="preserve"> </w:t>
            </w:r>
            <w:r w:rsidRPr="00BF11B0">
              <w:rPr>
                <w:sz w:val="24"/>
                <w:szCs w:val="24"/>
              </w:rPr>
              <w:t>собственные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нарицательные;</w:t>
            </w:r>
            <w:r w:rsidRPr="00BF11B0">
              <w:rPr>
                <w:spacing w:val="1"/>
                <w:sz w:val="24"/>
                <w:szCs w:val="24"/>
              </w:rPr>
              <w:t xml:space="preserve"> </w:t>
            </w:r>
            <w:r w:rsidRPr="00BF11B0">
              <w:rPr>
                <w:sz w:val="24"/>
                <w:szCs w:val="24"/>
              </w:rPr>
              <w:t>имена</w:t>
            </w:r>
            <w:r w:rsidRPr="00BF11B0">
              <w:rPr>
                <w:spacing w:val="1"/>
                <w:sz w:val="24"/>
                <w:szCs w:val="24"/>
              </w:rPr>
              <w:t xml:space="preserve"> </w:t>
            </w:r>
            <w:r w:rsidRPr="00BF11B0">
              <w:rPr>
                <w:sz w:val="24"/>
                <w:szCs w:val="24"/>
              </w:rPr>
              <w:t>существительные</w:t>
            </w:r>
            <w:r w:rsidRPr="00BF11B0">
              <w:rPr>
                <w:spacing w:val="1"/>
                <w:sz w:val="24"/>
                <w:szCs w:val="24"/>
              </w:rPr>
              <w:t xml:space="preserve"> </w:t>
            </w:r>
            <w:r w:rsidRPr="00BF11B0">
              <w:rPr>
                <w:sz w:val="24"/>
                <w:szCs w:val="24"/>
              </w:rPr>
              <w:t>одушевлённые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неодушевлённые.</w:t>
            </w:r>
          </w:p>
          <w:p w14:paraId="28BCA3F3" w14:textId="77777777" w:rsidR="00927F2E" w:rsidRPr="00BF11B0" w:rsidRDefault="00927F2E" w:rsidP="00BF11B0">
            <w:pPr>
              <w:pStyle w:val="TableParagraph"/>
              <w:spacing w:before="9"/>
              <w:contextualSpacing/>
              <w:rPr>
                <w:sz w:val="24"/>
                <w:szCs w:val="24"/>
              </w:rPr>
            </w:pPr>
          </w:p>
          <w:p w14:paraId="67EA581F" w14:textId="77777777" w:rsidR="00927F2E" w:rsidRPr="00BF11B0" w:rsidRDefault="0011740B" w:rsidP="00BF11B0">
            <w:pPr>
              <w:pStyle w:val="TableParagraph"/>
              <w:ind w:left="148"/>
              <w:contextualSpacing/>
              <w:jc w:val="both"/>
              <w:rPr>
                <w:sz w:val="24"/>
                <w:szCs w:val="24"/>
              </w:rPr>
            </w:pPr>
            <w:r w:rsidRPr="00BF11B0">
              <w:rPr>
                <w:sz w:val="24"/>
                <w:szCs w:val="24"/>
              </w:rPr>
              <w:t xml:space="preserve">Род,    </w:t>
            </w:r>
            <w:r w:rsidRPr="00BF11B0">
              <w:rPr>
                <w:spacing w:val="32"/>
                <w:sz w:val="24"/>
                <w:szCs w:val="24"/>
              </w:rPr>
              <w:t xml:space="preserve"> </w:t>
            </w:r>
            <w:r w:rsidRPr="00BF11B0">
              <w:rPr>
                <w:sz w:val="24"/>
                <w:szCs w:val="24"/>
              </w:rPr>
              <w:t xml:space="preserve">число,    </w:t>
            </w:r>
            <w:r w:rsidRPr="00BF11B0">
              <w:rPr>
                <w:spacing w:val="31"/>
                <w:sz w:val="24"/>
                <w:szCs w:val="24"/>
              </w:rPr>
              <w:t xml:space="preserve"> </w:t>
            </w:r>
            <w:r w:rsidRPr="00BF11B0">
              <w:rPr>
                <w:sz w:val="24"/>
                <w:szCs w:val="24"/>
              </w:rPr>
              <w:t xml:space="preserve">падеж    </w:t>
            </w:r>
            <w:r w:rsidRPr="00BF11B0">
              <w:rPr>
                <w:spacing w:val="32"/>
                <w:sz w:val="24"/>
                <w:szCs w:val="24"/>
              </w:rPr>
              <w:t xml:space="preserve"> </w:t>
            </w:r>
            <w:r w:rsidRPr="00BF11B0">
              <w:rPr>
                <w:sz w:val="24"/>
                <w:szCs w:val="24"/>
              </w:rPr>
              <w:t xml:space="preserve">имени    </w:t>
            </w:r>
            <w:r w:rsidRPr="00BF11B0">
              <w:rPr>
                <w:spacing w:val="31"/>
                <w:sz w:val="24"/>
                <w:szCs w:val="24"/>
              </w:rPr>
              <w:t xml:space="preserve"> </w:t>
            </w:r>
            <w:r w:rsidRPr="00BF11B0">
              <w:rPr>
                <w:sz w:val="24"/>
                <w:szCs w:val="24"/>
              </w:rPr>
              <w:t>существительного.</w:t>
            </w:r>
          </w:p>
          <w:p w14:paraId="24439BF8" w14:textId="77777777" w:rsidR="00927F2E" w:rsidRPr="00BF11B0" w:rsidRDefault="00927F2E" w:rsidP="00BF11B0">
            <w:pPr>
              <w:pStyle w:val="TableParagraph"/>
              <w:spacing w:before="4"/>
              <w:contextualSpacing/>
              <w:rPr>
                <w:sz w:val="24"/>
                <w:szCs w:val="24"/>
              </w:rPr>
            </w:pPr>
          </w:p>
          <w:p w14:paraId="50C3327D" w14:textId="77777777" w:rsidR="00927F2E" w:rsidRPr="00BF11B0" w:rsidRDefault="0011740B" w:rsidP="00BF11B0">
            <w:pPr>
              <w:pStyle w:val="TableParagraph"/>
              <w:ind w:left="148"/>
              <w:contextualSpacing/>
              <w:jc w:val="both"/>
              <w:rPr>
                <w:sz w:val="24"/>
                <w:szCs w:val="24"/>
              </w:rPr>
            </w:pPr>
            <w:r w:rsidRPr="00BF11B0">
              <w:rPr>
                <w:sz w:val="24"/>
                <w:szCs w:val="24"/>
              </w:rPr>
              <w:t xml:space="preserve">Имена         </w:t>
            </w:r>
            <w:r w:rsidRPr="00BF11B0">
              <w:rPr>
                <w:spacing w:val="24"/>
                <w:sz w:val="24"/>
                <w:szCs w:val="24"/>
              </w:rPr>
              <w:t xml:space="preserve"> </w:t>
            </w:r>
            <w:r w:rsidRPr="00BF11B0">
              <w:rPr>
                <w:sz w:val="24"/>
                <w:szCs w:val="24"/>
              </w:rPr>
              <w:t xml:space="preserve">существительные         </w:t>
            </w:r>
            <w:r w:rsidRPr="00BF11B0">
              <w:rPr>
                <w:spacing w:val="24"/>
                <w:sz w:val="24"/>
                <w:szCs w:val="24"/>
              </w:rPr>
              <w:t xml:space="preserve"> </w:t>
            </w:r>
            <w:r w:rsidRPr="00BF11B0">
              <w:rPr>
                <w:sz w:val="24"/>
                <w:szCs w:val="24"/>
              </w:rPr>
              <w:t xml:space="preserve">общего         </w:t>
            </w:r>
            <w:r w:rsidRPr="00BF11B0">
              <w:rPr>
                <w:spacing w:val="26"/>
                <w:sz w:val="24"/>
                <w:szCs w:val="24"/>
              </w:rPr>
              <w:t xml:space="preserve"> </w:t>
            </w:r>
            <w:r w:rsidRPr="00BF11B0">
              <w:rPr>
                <w:sz w:val="24"/>
                <w:szCs w:val="24"/>
              </w:rPr>
              <w:t>рода.</w:t>
            </w:r>
          </w:p>
          <w:p w14:paraId="6B74C47E" w14:textId="77777777" w:rsidR="00927F2E" w:rsidRPr="00BF11B0" w:rsidRDefault="00927F2E" w:rsidP="00BF11B0">
            <w:pPr>
              <w:pStyle w:val="TableParagraph"/>
              <w:spacing w:before="3"/>
              <w:contextualSpacing/>
              <w:rPr>
                <w:sz w:val="24"/>
                <w:szCs w:val="24"/>
              </w:rPr>
            </w:pPr>
          </w:p>
          <w:p w14:paraId="79A302DE" w14:textId="77777777" w:rsidR="00927F2E" w:rsidRPr="00BF11B0" w:rsidRDefault="0011740B" w:rsidP="00BF11B0">
            <w:pPr>
              <w:pStyle w:val="TableParagraph"/>
              <w:ind w:left="148" w:right="134"/>
              <w:contextualSpacing/>
              <w:jc w:val="both"/>
              <w:rPr>
                <w:sz w:val="24"/>
                <w:szCs w:val="24"/>
              </w:rPr>
            </w:pPr>
            <w:r w:rsidRPr="00BF11B0">
              <w:rPr>
                <w:sz w:val="24"/>
                <w:szCs w:val="24"/>
              </w:rPr>
              <w:t>Имена</w:t>
            </w:r>
            <w:r w:rsidRPr="00BF11B0">
              <w:rPr>
                <w:spacing w:val="1"/>
                <w:sz w:val="24"/>
                <w:szCs w:val="24"/>
              </w:rPr>
              <w:t xml:space="preserve"> </w:t>
            </w:r>
            <w:r w:rsidRPr="00BF11B0">
              <w:rPr>
                <w:sz w:val="24"/>
                <w:szCs w:val="24"/>
              </w:rPr>
              <w:t>существительные,</w:t>
            </w:r>
            <w:r w:rsidRPr="00BF11B0">
              <w:rPr>
                <w:spacing w:val="1"/>
                <w:sz w:val="24"/>
                <w:szCs w:val="24"/>
              </w:rPr>
              <w:t xml:space="preserve"> </w:t>
            </w:r>
            <w:r w:rsidRPr="00BF11B0">
              <w:rPr>
                <w:sz w:val="24"/>
                <w:szCs w:val="24"/>
              </w:rPr>
              <w:t>имеющие</w:t>
            </w:r>
            <w:r w:rsidRPr="00BF11B0">
              <w:rPr>
                <w:spacing w:val="1"/>
                <w:sz w:val="24"/>
                <w:szCs w:val="24"/>
              </w:rPr>
              <w:t xml:space="preserve"> </w:t>
            </w:r>
            <w:r w:rsidRPr="00BF11B0">
              <w:rPr>
                <w:sz w:val="24"/>
                <w:szCs w:val="24"/>
              </w:rPr>
              <w:t>форму</w:t>
            </w:r>
            <w:r w:rsidRPr="00BF11B0">
              <w:rPr>
                <w:spacing w:val="1"/>
                <w:sz w:val="24"/>
                <w:szCs w:val="24"/>
              </w:rPr>
              <w:t xml:space="preserve"> </w:t>
            </w:r>
            <w:r w:rsidRPr="00BF11B0">
              <w:rPr>
                <w:sz w:val="24"/>
                <w:szCs w:val="24"/>
              </w:rPr>
              <w:t>только</w:t>
            </w:r>
            <w:r w:rsidRPr="00BF11B0">
              <w:rPr>
                <w:spacing w:val="-57"/>
                <w:sz w:val="24"/>
                <w:szCs w:val="24"/>
              </w:rPr>
              <w:t xml:space="preserve"> </w:t>
            </w:r>
            <w:r w:rsidRPr="00BF11B0">
              <w:rPr>
                <w:sz w:val="24"/>
                <w:szCs w:val="24"/>
              </w:rPr>
              <w:t>единственного</w:t>
            </w:r>
            <w:r w:rsidRPr="00BF11B0">
              <w:rPr>
                <w:spacing w:val="114"/>
                <w:sz w:val="24"/>
                <w:szCs w:val="24"/>
              </w:rPr>
              <w:t xml:space="preserve"> </w:t>
            </w:r>
            <w:r w:rsidRPr="00BF11B0">
              <w:rPr>
                <w:sz w:val="24"/>
                <w:szCs w:val="24"/>
              </w:rPr>
              <w:t>или</w:t>
            </w:r>
            <w:r w:rsidRPr="00BF11B0">
              <w:rPr>
                <w:spacing w:val="115"/>
                <w:sz w:val="24"/>
                <w:szCs w:val="24"/>
              </w:rPr>
              <w:t xml:space="preserve"> </w:t>
            </w:r>
            <w:r w:rsidRPr="00BF11B0">
              <w:rPr>
                <w:sz w:val="24"/>
                <w:szCs w:val="24"/>
              </w:rPr>
              <w:t>только</w:t>
            </w:r>
            <w:r w:rsidRPr="00BF11B0">
              <w:rPr>
                <w:spacing w:val="115"/>
                <w:sz w:val="24"/>
                <w:szCs w:val="24"/>
              </w:rPr>
              <w:t xml:space="preserve"> </w:t>
            </w:r>
            <w:r w:rsidRPr="00BF11B0">
              <w:rPr>
                <w:sz w:val="24"/>
                <w:szCs w:val="24"/>
              </w:rPr>
              <w:t>множественного</w:t>
            </w:r>
            <w:r w:rsidRPr="00BF11B0">
              <w:rPr>
                <w:spacing w:val="115"/>
                <w:sz w:val="24"/>
                <w:szCs w:val="24"/>
              </w:rPr>
              <w:t xml:space="preserve"> </w:t>
            </w:r>
            <w:r w:rsidRPr="00BF11B0">
              <w:rPr>
                <w:sz w:val="24"/>
                <w:szCs w:val="24"/>
              </w:rPr>
              <w:t>числа.</w:t>
            </w:r>
          </w:p>
          <w:p w14:paraId="7DB1EA78" w14:textId="77777777" w:rsidR="00927F2E" w:rsidRPr="00BF11B0" w:rsidRDefault="00927F2E" w:rsidP="00BF11B0">
            <w:pPr>
              <w:pStyle w:val="TableParagraph"/>
              <w:spacing w:before="3"/>
              <w:contextualSpacing/>
              <w:rPr>
                <w:sz w:val="24"/>
                <w:szCs w:val="24"/>
              </w:rPr>
            </w:pPr>
          </w:p>
          <w:p w14:paraId="2D7CE61F" w14:textId="77777777" w:rsidR="00927F2E" w:rsidRPr="00BF11B0" w:rsidRDefault="0011740B" w:rsidP="00BF11B0">
            <w:pPr>
              <w:pStyle w:val="TableParagraph"/>
              <w:tabs>
                <w:tab w:val="left" w:pos="2477"/>
                <w:tab w:val="left" w:pos="2627"/>
                <w:tab w:val="left" w:pos="3918"/>
              </w:tabs>
              <w:ind w:left="148" w:right="129"/>
              <w:contextualSpacing/>
              <w:jc w:val="both"/>
              <w:rPr>
                <w:sz w:val="24"/>
                <w:szCs w:val="24"/>
              </w:rPr>
            </w:pPr>
            <w:r w:rsidRPr="00BF11B0">
              <w:rPr>
                <w:sz w:val="24"/>
                <w:szCs w:val="24"/>
              </w:rPr>
              <w:t>Типы</w:t>
            </w:r>
            <w:r w:rsidRPr="00BF11B0">
              <w:rPr>
                <w:spacing w:val="1"/>
                <w:sz w:val="24"/>
                <w:szCs w:val="24"/>
              </w:rPr>
              <w:t xml:space="preserve"> </w:t>
            </w:r>
            <w:r w:rsidRPr="00BF11B0">
              <w:rPr>
                <w:sz w:val="24"/>
                <w:szCs w:val="24"/>
              </w:rPr>
              <w:t>склонения</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существительных.</w:t>
            </w:r>
            <w:r w:rsidRPr="00BF11B0">
              <w:rPr>
                <w:spacing w:val="1"/>
                <w:sz w:val="24"/>
                <w:szCs w:val="24"/>
              </w:rPr>
              <w:t xml:space="preserve"> </w:t>
            </w:r>
            <w:r w:rsidRPr="00BF11B0">
              <w:rPr>
                <w:sz w:val="24"/>
                <w:szCs w:val="24"/>
              </w:rPr>
              <w:t>Разносклоняемые</w:t>
            </w:r>
            <w:r w:rsidRPr="00BF11B0">
              <w:rPr>
                <w:sz w:val="24"/>
                <w:szCs w:val="24"/>
              </w:rPr>
              <w:tab/>
            </w:r>
            <w:r w:rsidRPr="00BF11B0">
              <w:rPr>
                <w:sz w:val="24"/>
                <w:szCs w:val="24"/>
              </w:rPr>
              <w:tab/>
              <w:t>имена</w:t>
            </w:r>
            <w:r w:rsidRPr="00BF11B0">
              <w:rPr>
                <w:sz w:val="24"/>
                <w:szCs w:val="24"/>
              </w:rPr>
              <w:tab/>
              <w:t>существительные.</w:t>
            </w:r>
            <w:r w:rsidRPr="00BF11B0">
              <w:rPr>
                <w:spacing w:val="-58"/>
                <w:sz w:val="24"/>
                <w:szCs w:val="24"/>
              </w:rPr>
              <w:t xml:space="preserve"> </w:t>
            </w:r>
            <w:r w:rsidRPr="00BF11B0">
              <w:rPr>
                <w:sz w:val="24"/>
                <w:szCs w:val="24"/>
              </w:rPr>
              <w:t>Несклоняемые</w:t>
            </w:r>
            <w:r w:rsidRPr="00BF11B0">
              <w:rPr>
                <w:sz w:val="24"/>
                <w:szCs w:val="24"/>
              </w:rPr>
              <w:tab/>
              <w:t>имена</w:t>
            </w:r>
            <w:r w:rsidRPr="00BF11B0">
              <w:rPr>
                <w:sz w:val="24"/>
                <w:szCs w:val="24"/>
              </w:rPr>
              <w:tab/>
              <w:t>существительные.</w:t>
            </w:r>
          </w:p>
        </w:tc>
      </w:tr>
    </w:tbl>
    <w:p w14:paraId="0CA39878"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0CC755FD" w14:textId="77777777">
        <w:trPr>
          <w:trHeight w:val="7827"/>
        </w:trPr>
        <w:tc>
          <w:tcPr>
            <w:tcW w:w="3716" w:type="dxa"/>
            <w:tcBorders>
              <w:top w:val="nil"/>
            </w:tcBorders>
          </w:tcPr>
          <w:p w14:paraId="7B1CFA66" w14:textId="77777777" w:rsidR="00927F2E" w:rsidRPr="00BF11B0" w:rsidRDefault="00927F2E" w:rsidP="00BF11B0">
            <w:pPr>
              <w:pStyle w:val="TableParagraph"/>
              <w:contextualSpacing/>
              <w:rPr>
                <w:sz w:val="24"/>
                <w:szCs w:val="24"/>
              </w:rPr>
            </w:pPr>
          </w:p>
        </w:tc>
        <w:tc>
          <w:tcPr>
            <w:tcW w:w="5941" w:type="dxa"/>
            <w:tcBorders>
              <w:top w:val="nil"/>
            </w:tcBorders>
          </w:tcPr>
          <w:p w14:paraId="21BF0DD9" w14:textId="77777777" w:rsidR="00927F2E" w:rsidRPr="00BF11B0" w:rsidRDefault="0011740B" w:rsidP="00BF11B0">
            <w:pPr>
              <w:pStyle w:val="TableParagraph"/>
              <w:tabs>
                <w:tab w:val="left" w:pos="2270"/>
                <w:tab w:val="left" w:pos="3172"/>
                <w:tab w:val="left" w:pos="3906"/>
              </w:tabs>
              <w:spacing w:before="71"/>
              <w:ind w:left="148"/>
              <w:contextualSpacing/>
              <w:rPr>
                <w:sz w:val="24"/>
                <w:szCs w:val="24"/>
              </w:rPr>
            </w:pPr>
            <w:r w:rsidRPr="00BF11B0">
              <w:rPr>
                <w:sz w:val="24"/>
                <w:szCs w:val="24"/>
              </w:rPr>
              <w:t>Морфологический</w:t>
            </w:r>
            <w:r w:rsidRPr="00BF11B0">
              <w:rPr>
                <w:sz w:val="24"/>
                <w:szCs w:val="24"/>
              </w:rPr>
              <w:tab/>
              <w:t>анализ</w:t>
            </w:r>
            <w:r w:rsidRPr="00BF11B0">
              <w:rPr>
                <w:sz w:val="24"/>
                <w:szCs w:val="24"/>
              </w:rPr>
              <w:tab/>
              <w:t>имён</w:t>
            </w:r>
            <w:r w:rsidRPr="00BF11B0">
              <w:rPr>
                <w:sz w:val="24"/>
                <w:szCs w:val="24"/>
              </w:rPr>
              <w:tab/>
              <w:t>существительных.</w:t>
            </w:r>
          </w:p>
          <w:p w14:paraId="3982FBCC" w14:textId="77777777" w:rsidR="00927F2E" w:rsidRPr="00BF11B0" w:rsidRDefault="00927F2E" w:rsidP="00BF11B0">
            <w:pPr>
              <w:pStyle w:val="TableParagraph"/>
              <w:spacing w:before="3"/>
              <w:contextualSpacing/>
              <w:rPr>
                <w:sz w:val="24"/>
                <w:szCs w:val="24"/>
              </w:rPr>
            </w:pPr>
          </w:p>
          <w:p w14:paraId="7102A343" w14:textId="77777777" w:rsidR="00927F2E" w:rsidRPr="00BF11B0" w:rsidRDefault="0011740B" w:rsidP="00BF11B0">
            <w:pPr>
              <w:pStyle w:val="TableParagraph"/>
              <w:tabs>
                <w:tab w:val="left" w:pos="1129"/>
                <w:tab w:val="left" w:pos="3093"/>
                <w:tab w:val="left" w:pos="3908"/>
              </w:tabs>
              <w:spacing w:before="1"/>
              <w:ind w:left="148" w:right="132"/>
              <w:contextualSpacing/>
              <w:rPr>
                <w:sz w:val="24"/>
                <w:szCs w:val="24"/>
              </w:rPr>
            </w:pPr>
            <w:r w:rsidRPr="00BF11B0">
              <w:rPr>
                <w:sz w:val="24"/>
                <w:szCs w:val="24"/>
              </w:rPr>
              <w:t>Нормы</w:t>
            </w:r>
            <w:r w:rsidRPr="00BF11B0">
              <w:rPr>
                <w:spacing w:val="59"/>
                <w:sz w:val="24"/>
                <w:szCs w:val="24"/>
              </w:rPr>
              <w:t xml:space="preserve"> </w:t>
            </w:r>
            <w:r w:rsidRPr="00BF11B0">
              <w:rPr>
                <w:sz w:val="24"/>
                <w:szCs w:val="24"/>
              </w:rPr>
              <w:t>произношения,</w:t>
            </w:r>
            <w:r w:rsidRPr="00BF11B0">
              <w:rPr>
                <w:spacing w:val="58"/>
                <w:sz w:val="24"/>
                <w:szCs w:val="24"/>
              </w:rPr>
              <w:t xml:space="preserve"> </w:t>
            </w:r>
            <w:r w:rsidRPr="00BF11B0">
              <w:rPr>
                <w:sz w:val="24"/>
                <w:szCs w:val="24"/>
              </w:rPr>
              <w:t>нормы</w:t>
            </w:r>
            <w:r w:rsidRPr="00BF11B0">
              <w:rPr>
                <w:spacing w:val="60"/>
                <w:sz w:val="24"/>
                <w:szCs w:val="24"/>
              </w:rPr>
              <w:t xml:space="preserve"> </w:t>
            </w:r>
            <w:r w:rsidRPr="00BF11B0">
              <w:rPr>
                <w:sz w:val="24"/>
                <w:szCs w:val="24"/>
              </w:rPr>
              <w:t>постановки</w:t>
            </w:r>
            <w:r w:rsidRPr="00BF11B0">
              <w:rPr>
                <w:spacing w:val="5"/>
                <w:sz w:val="24"/>
                <w:szCs w:val="24"/>
              </w:rPr>
              <w:t xml:space="preserve"> </w:t>
            </w:r>
            <w:r w:rsidRPr="00BF11B0">
              <w:rPr>
                <w:sz w:val="24"/>
                <w:szCs w:val="24"/>
              </w:rPr>
              <w:t>ударения,</w:t>
            </w:r>
            <w:r w:rsidRPr="00BF11B0">
              <w:rPr>
                <w:spacing w:val="-57"/>
                <w:sz w:val="24"/>
                <w:szCs w:val="24"/>
              </w:rPr>
              <w:t xml:space="preserve"> </w:t>
            </w:r>
            <w:r w:rsidRPr="00BF11B0">
              <w:rPr>
                <w:sz w:val="24"/>
                <w:szCs w:val="24"/>
              </w:rPr>
              <w:t>нормы</w:t>
            </w:r>
            <w:r w:rsidRPr="00BF11B0">
              <w:rPr>
                <w:sz w:val="24"/>
                <w:szCs w:val="24"/>
              </w:rPr>
              <w:tab/>
              <w:t>словоизменения</w:t>
            </w:r>
            <w:r w:rsidRPr="00BF11B0">
              <w:rPr>
                <w:sz w:val="24"/>
                <w:szCs w:val="24"/>
              </w:rPr>
              <w:tab/>
              <w:t>имён</w:t>
            </w:r>
            <w:r w:rsidRPr="00BF11B0">
              <w:rPr>
                <w:sz w:val="24"/>
                <w:szCs w:val="24"/>
              </w:rPr>
              <w:tab/>
            </w:r>
            <w:r w:rsidRPr="00BF11B0">
              <w:rPr>
                <w:spacing w:val="-1"/>
                <w:sz w:val="24"/>
                <w:szCs w:val="24"/>
              </w:rPr>
              <w:t>существительных.</w:t>
            </w:r>
          </w:p>
          <w:p w14:paraId="0D3E3F99" w14:textId="77777777" w:rsidR="00927F2E" w:rsidRPr="00BF11B0" w:rsidRDefault="00927F2E" w:rsidP="00BF11B0">
            <w:pPr>
              <w:pStyle w:val="TableParagraph"/>
              <w:spacing w:before="3"/>
              <w:contextualSpacing/>
              <w:rPr>
                <w:sz w:val="24"/>
                <w:szCs w:val="24"/>
              </w:rPr>
            </w:pPr>
          </w:p>
          <w:p w14:paraId="281A869B" w14:textId="77777777" w:rsidR="00927F2E" w:rsidRPr="00BF11B0" w:rsidRDefault="0011740B" w:rsidP="00BF11B0">
            <w:pPr>
              <w:pStyle w:val="TableParagraph"/>
              <w:ind w:left="148"/>
              <w:contextualSpacing/>
              <w:rPr>
                <w:sz w:val="24"/>
                <w:szCs w:val="24"/>
              </w:rPr>
            </w:pPr>
            <w:r w:rsidRPr="00BF11B0">
              <w:rPr>
                <w:sz w:val="24"/>
                <w:szCs w:val="24"/>
              </w:rPr>
              <w:t>Правописание</w:t>
            </w:r>
            <w:r w:rsidRPr="00BF11B0">
              <w:rPr>
                <w:spacing w:val="86"/>
                <w:sz w:val="24"/>
                <w:szCs w:val="24"/>
              </w:rPr>
              <w:t xml:space="preserve"> </w:t>
            </w:r>
            <w:r w:rsidRPr="00BF11B0">
              <w:rPr>
                <w:sz w:val="24"/>
                <w:szCs w:val="24"/>
              </w:rPr>
              <w:t>собственных</w:t>
            </w:r>
            <w:r w:rsidRPr="00BF11B0">
              <w:rPr>
                <w:spacing w:val="89"/>
                <w:sz w:val="24"/>
                <w:szCs w:val="24"/>
              </w:rPr>
              <w:t xml:space="preserve"> </w:t>
            </w:r>
            <w:r w:rsidRPr="00BF11B0">
              <w:rPr>
                <w:sz w:val="24"/>
                <w:szCs w:val="24"/>
              </w:rPr>
              <w:t>имён</w:t>
            </w:r>
            <w:r w:rsidRPr="00BF11B0">
              <w:rPr>
                <w:spacing w:val="89"/>
                <w:sz w:val="24"/>
                <w:szCs w:val="24"/>
              </w:rPr>
              <w:t xml:space="preserve"> </w:t>
            </w:r>
            <w:r w:rsidRPr="00BF11B0">
              <w:rPr>
                <w:sz w:val="24"/>
                <w:szCs w:val="24"/>
              </w:rPr>
              <w:t>существительных.</w:t>
            </w:r>
          </w:p>
          <w:p w14:paraId="1CAAC0BA" w14:textId="77777777" w:rsidR="00927F2E" w:rsidRPr="00BF11B0" w:rsidRDefault="00927F2E" w:rsidP="00BF11B0">
            <w:pPr>
              <w:pStyle w:val="TableParagraph"/>
              <w:spacing w:before="3"/>
              <w:contextualSpacing/>
              <w:rPr>
                <w:sz w:val="24"/>
                <w:szCs w:val="24"/>
              </w:rPr>
            </w:pPr>
          </w:p>
          <w:p w14:paraId="5DB05FEF" w14:textId="77777777" w:rsidR="00927F2E" w:rsidRPr="00BF11B0" w:rsidRDefault="0011740B" w:rsidP="00BF11B0">
            <w:pPr>
              <w:pStyle w:val="TableParagraph"/>
              <w:tabs>
                <w:tab w:val="left" w:pos="4744"/>
              </w:tabs>
              <w:ind w:left="148" w:right="131"/>
              <w:contextualSpacing/>
              <w:rPr>
                <w:sz w:val="24"/>
                <w:szCs w:val="24"/>
              </w:rPr>
            </w:pPr>
            <w:r w:rsidRPr="00BF11B0">
              <w:rPr>
                <w:sz w:val="24"/>
                <w:szCs w:val="24"/>
              </w:rPr>
              <w:t>Правописание</w:t>
            </w:r>
            <w:r w:rsidRPr="00BF11B0">
              <w:rPr>
                <w:spacing w:val="16"/>
                <w:sz w:val="24"/>
                <w:szCs w:val="24"/>
              </w:rPr>
              <w:t xml:space="preserve"> </w:t>
            </w:r>
            <w:r w:rsidRPr="00BF11B0">
              <w:rPr>
                <w:sz w:val="24"/>
                <w:szCs w:val="24"/>
              </w:rPr>
              <w:t>"ь"</w:t>
            </w:r>
            <w:r w:rsidRPr="00BF11B0">
              <w:rPr>
                <w:spacing w:val="15"/>
                <w:sz w:val="24"/>
                <w:szCs w:val="24"/>
              </w:rPr>
              <w:t xml:space="preserve"> </w:t>
            </w:r>
            <w:r w:rsidRPr="00BF11B0">
              <w:rPr>
                <w:sz w:val="24"/>
                <w:szCs w:val="24"/>
              </w:rPr>
              <w:t>на</w:t>
            </w:r>
            <w:r w:rsidRPr="00BF11B0">
              <w:rPr>
                <w:spacing w:val="18"/>
                <w:sz w:val="24"/>
                <w:szCs w:val="24"/>
              </w:rPr>
              <w:t xml:space="preserve"> </w:t>
            </w:r>
            <w:r w:rsidRPr="00BF11B0">
              <w:rPr>
                <w:sz w:val="24"/>
                <w:szCs w:val="24"/>
              </w:rPr>
              <w:t>конце</w:t>
            </w:r>
            <w:r w:rsidRPr="00BF11B0">
              <w:rPr>
                <w:spacing w:val="16"/>
                <w:sz w:val="24"/>
                <w:szCs w:val="24"/>
              </w:rPr>
              <w:t xml:space="preserve"> </w:t>
            </w:r>
            <w:r w:rsidRPr="00BF11B0">
              <w:rPr>
                <w:sz w:val="24"/>
                <w:szCs w:val="24"/>
              </w:rPr>
              <w:t>имён</w:t>
            </w:r>
            <w:r w:rsidRPr="00BF11B0">
              <w:rPr>
                <w:spacing w:val="17"/>
                <w:sz w:val="24"/>
                <w:szCs w:val="24"/>
              </w:rPr>
              <w:t xml:space="preserve"> </w:t>
            </w:r>
            <w:r w:rsidRPr="00BF11B0">
              <w:rPr>
                <w:sz w:val="24"/>
                <w:szCs w:val="24"/>
              </w:rPr>
              <w:t>существительных</w:t>
            </w:r>
            <w:r w:rsidRPr="00BF11B0">
              <w:rPr>
                <w:spacing w:val="-57"/>
                <w:sz w:val="24"/>
                <w:szCs w:val="24"/>
              </w:rPr>
              <w:t xml:space="preserve"> </w:t>
            </w:r>
            <w:r w:rsidRPr="00BF11B0">
              <w:rPr>
                <w:sz w:val="24"/>
                <w:szCs w:val="24"/>
              </w:rPr>
              <w:t>после</w:t>
            </w:r>
            <w:r w:rsidRPr="00BF11B0">
              <w:rPr>
                <w:sz w:val="24"/>
                <w:szCs w:val="24"/>
              </w:rPr>
              <w:tab/>
            </w:r>
            <w:r w:rsidRPr="00BF11B0">
              <w:rPr>
                <w:spacing w:val="-1"/>
                <w:sz w:val="24"/>
                <w:szCs w:val="24"/>
              </w:rPr>
              <w:t>шипящих.</w:t>
            </w:r>
          </w:p>
          <w:p w14:paraId="525D2EC9" w14:textId="77777777" w:rsidR="00927F2E" w:rsidRPr="00BF11B0" w:rsidRDefault="00927F2E" w:rsidP="00BF11B0">
            <w:pPr>
              <w:pStyle w:val="TableParagraph"/>
              <w:spacing w:before="3"/>
              <w:contextualSpacing/>
              <w:rPr>
                <w:sz w:val="24"/>
                <w:szCs w:val="24"/>
              </w:rPr>
            </w:pPr>
          </w:p>
          <w:p w14:paraId="5BD8C27D" w14:textId="77777777" w:rsidR="00927F2E" w:rsidRPr="00BF11B0" w:rsidRDefault="0011740B" w:rsidP="00BF11B0">
            <w:pPr>
              <w:pStyle w:val="TableParagraph"/>
              <w:tabs>
                <w:tab w:val="left" w:pos="2066"/>
                <w:tab w:val="left" w:pos="3724"/>
                <w:tab w:val="left" w:pos="5271"/>
              </w:tabs>
              <w:spacing w:before="1"/>
              <w:ind w:left="148" w:right="138"/>
              <w:contextualSpacing/>
              <w:rPr>
                <w:sz w:val="24"/>
                <w:szCs w:val="24"/>
              </w:rPr>
            </w:pPr>
            <w:r w:rsidRPr="00BF11B0">
              <w:rPr>
                <w:sz w:val="24"/>
                <w:szCs w:val="24"/>
              </w:rPr>
              <w:t>Правописание</w:t>
            </w:r>
            <w:r w:rsidRPr="00BF11B0">
              <w:rPr>
                <w:sz w:val="24"/>
                <w:szCs w:val="24"/>
              </w:rPr>
              <w:tab/>
              <w:t>безударных</w:t>
            </w:r>
            <w:r w:rsidRPr="00BF11B0">
              <w:rPr>
                <w:sz w:val="24"/>
                <w:szCs w:val="24"/>
              </w:rPr>
              <w:tab/>
              <w:t>окончаний</w:t>
            </w:r>
            <w:r w:rsidRPr="00BF11B0">
              <w:rPr>
                <w:sz w:val="24"/>
                <w:szCs w:val="24"/>
              </w:rPr>
              <w:tab/>
            </w:r>
            <w:r w:rsidRPr="00BF11B0">
              <w:rPr>
                <w:spacing w:val="-2"/>
                <w:sz w:val="24"/>
                <w:szCs w:val="24"/>
              </w:rPr>
              <w:t>имён</w:t>
            </w:r>
            <w:r w:rsidRPr="00BF11B0">
              <w:rPr>
                <w:spacing w:val="-57"/>
                <w:sz w:val="24"/>
                <w:szCs w:val="24"/>
              </w:rPr>
              <w:t xml:space="preserve"> </w:t>
            </w:r>
            <w:r w:rsidRPr="00BF11B0">
              <w:rPr>
                <w:sz w:val="24"/>
                <w:szCs w:val="24"/>
              </w:rPr>
              <w:t>существительных.</w:t>
            </w:r>
          </w:p>
          <w:p w14:paraId="25AA1DB6" w14:textId="77777777" w:rsidR="00927F2E" w:rsidRPr="00BF11B0" w:rsidRDefault="00927F2E" w:rsidP="00BF11B0">
            <w:pPr>
              <w:pStyle w:val="TableParagraph"/>
              <w:spacing w:before="3"/>
              <w:contextualSpacing/>
              <w:rPr>
                <w:sz w:val="24"/>
                <w:szCs w:val="24"/>
              </w:rPr>
            </w:pPr>
          </w:p>
          <w:p w14:paraId="0A42A2F7" w14:textId="77777777" w:rsidR="00927F2E" w:rsidRPr="00BF11B0" w:rsidRDefault="0011740B" w:rsidP="00BF11B0">
            <w:pPr>
              <w:pStyle w:val="TableParagraph"/>
              <w:tabs>
                <w:tab w:val="left" w:pos="1464"/>
                <w:tab w:val="left" w:pos="1792"/>
                <w:tab w:val="left" w:pos="3190"/>
                <w:tab w:val="left" w:pos="3907"/>
              </w:tabs>
              <w:ind w:left="148" w:right="135"/>
              <w:contextualSpacing/>
              <w:rPr>
                <w:sz w:val="24"/>
                <w:szCs w:val="24"/>
              </w:rPr>
            </w:pPr>
            <w:r w:rsidRPr="00BF11B0">
              <w:rPr>
                <w:sz w:val="24"/>
                <w:szCs w:val="24"/>
              </w:rPr>
              <w:t>Правописание</w:t>
            </w:r>
            <w:r w:rsidRPr="00BF11B0">
              <w:rPr>
                <w:spacing w:val="19"/>
                <w:sz w:val="24"/>
                <w:szCs w:val="24"/>
              </w:rPr>
              <w:t xml:space="preserve"> </w:t>
            </w:r>
            <w:r w:rsidRPr="00BF11B0">
              <w:rPr>
                <w:sz w:val="24"/>
                <w:szCs w:val="24"/>
              </w:rPr>
              <w:t>"о</w:t>
            </w:r>
            <w:r w:rsidRPr="00BF11B0">
              <w:rPr>
                <w:spacing w:val="22"/>
                <w:sz w:val="24"/>
                <w:szCs w:val="24"/>
              </w:rPr>
              <w:t xml:space="preserve"> </w:t>
            </w:r>
            <w:r w:rsidRPr="00BF11B0">
              <w:rPr>
                <w:sz w:val="24"/>
                <w:szCs w:val="24"/>
              </w:rPr>
              <w:t>-</w:t>
            </w:r>
            <w:r w:rsidRPr="00BF11B0">
              <w:rPr>
                <w:spacing w:val="22"/>
                <w:sz w:val="24"/>
                <w:szCs w:val="24"/>
              </w:rPr>
              <w:t xml:space="preserve"> </w:t>
            </w:r>
            <w:r w:rsidRPr="00BF11B0">
              <w:rPr>
                <w:sz w:val="24"/>
                <w:szCs w:val="24"/>
              </w:rPr>
              <w:t>е</w:t>
            </w:r>
            <w:r w:rsidRPr="00BF11B0">
              <w:rPr>
                <w:spacing w:val="21"/>
                <w:sz w:val="24"/>
                <w:szCs w:val="24"/>
              </w:rPr>
              <w:t xml:space="preserve"> </w:t>
            </w:r>
            <w:r w:rsidRPr="00BF11B0">
              <w:rPr>
                <w:sz w:val="24"/>
                <w:szCs w:val="24"/>
              </w:rPr>
              <w:t>(ё)"</w:t>
            </w:r>
            <w:r w:rsidRPr="00BF11B0">
              <w:rPr>
                <w:spacing w:val="18"/>
                <w:sz w:val="24"/>
                <w:szCs w:val="24"/>
              </w:rPr>
              <w:t xml:space="preserve"> </w:t>
            </w:r>
            <w:r w:rsidRPr="00BF11B0">
              <w:rPr>
                <w:sz w:val="24"/>
                <w:szCs w:val="24"/>
              </w:rPr>
              <w:t>после</w:t>
            </w:r>
            <w:r w:rsidRPr="00BF11B0">
              <w:rPr>
                <w:spacing w:val="19"/>
                <w:sz w:val="24"/>
                <w:szCs w:val="24"/>
              </w:rPr>
              <w:t xml:space="preserve"> </w:t>
            </w:r>
            <w:r w:rsidRPr="00BF11B0">
              <w:rPr>
                <w:sz w:val="24"/>
                <w:szCs w:val="24"/>
              </w:rPr>
              <w:t>шипящих</w:t>
            </w:r>
            <w:r w:rsidRPr="00BF11B0">
              <w:rPr>
                <w:spacing w:val="20"/>
                <w:sz w:val="24"/>
                <w:szCs w:val="24"/>
              </w:rPr>
              <w:t xml:space="preserve"> </w:t>
            </w:r>
            <w:r w:rsidRPr="00BF11B0">
              <w:rPr>
                <w:sz w:val="24"/>
                <w:szCs w:val="24"/>
              </w:rPr>
              <w:t>и</w:t>
            </w:r>
            <w:r w:rsidRPr="00BF11B0">
              <w:rPr>
                <w:spacing w:val="21"/>
                <w:sz w:val="24"/>
                <w:szCs w:val="24"/>
              </w:rPr>
              <w:t xml:space="preserve"> </w:t>
            </w:r>
            <w:r w:rsidRPr="00BF11B0">
              <w:rPr>
                <w:sz w:val="24"/>
                <w:szCs w:val="24"/>
              </w:rPr>
              <w:t>"ц"</w:t>
            </w:r>
            <w:r w:rsidRPr="00BF11B0">
              <w:rPr>
                <w:spacing w:val="18"/>
                <w:sz w:val="24"/>
                <w:szCs w:val="24"/>
              </w:rPr>
              <w:t xml:space="preserve"> </w:t>
            </w:r>
            <w:r w:rsidRPr="00BF11B0">
              <w:rPr>
                <w:sz w:val="24"/>
                <w:szCs w:val="24"/>
              </w:rPr>
              <w:t>в</w:t>
            </w:r>
            <w:r w:rsidRPr="00BF11B0">
              <w:rPr>
                <w:spacing w:val="-57"/>
                <w:sz w:val="24"/>
                <w:szCs w:val="24"/>
              </w:rPr>
              <w:t xml:space="preserve"> </w:t>
            </w:r>
            <w:r w:rsidRPr="00BF11B0">
              <w:rPr>
                <w:sz w:val="24"/>
                <w:szCs w:val="24"/>
              </w:rPr>
              <w:t>суффиксах</w:t>
            </w:r>
            <w:r w:rsidRPr="00BF11B0">
              <w:rPr>
                <w:sz w:val="24"/>
                <w:szCs w:val="24"/>
              </w:rPr>
              <w:tab/>
              <w:t>и</w:t>
            </w:r>
            <w:r w:rsidRPr="00BF11B0">
              <w:rPr>
                <w:sz w:val="24"/>
                <w:szCs w:val="24"/>
              </w:rPr>
              <w:tab/>
              <w:t>окончаниях</w:t>
            </w:r>
            <w:r w:rsidRPr="00BF11B0">
              <w:rPr>
                <w:sz w:val="24"/>
                <w:szCs w:val="24"/>
              </w:rPr>
              <w:tab/>
              <w:t>имён</w:t>
            </w:r>
            <w:r w:rsidRPr="00BF11B0">
              <w:rPr>
                <w:sz w:val="24"/>
                <w:szCs w:val="24"/>
              </w:rPr>
              <w:tab/>
            </w:r>
            <w:r w:rsidRPr="00BF11B0">
              <w:rPr>
                <w:spacing w:val="-1"/>
                <w:sz w:val="24"/>
                <w:szCs w:val="24"/>
              </w:rPr>
              <w:t>существительных.</w:t>
            </w:r>
          </w:p>
          <w:p w14:paraId="39729B06" w14:textId="77777777" w:rsidR="00927F2E" w:rsidRPr="00BF11B0" w:rsidRDefault="00927F2E" w:rsidP="00BF11B0">
            <w:pPr>
              <w:pStyle w:val="TableParagraph"/>
              <w:spacing w:before="4"/>
              <w:contextualSpacing/>
              <w:rPr>
                <w:sz w:val="24"/>
                <w:szCs w:val="24"/>
              </w:rPr>
            </w:pPr>
          </w:p>
          <w:p w14:paraId="7CB1FEFB" w14:textId="77777777" w:rsidR="00927F2E" w:rsidRPr="00BF11B0" w:rsidRDefault="0011740B" w:rsidP="00BF11B0">
            <w:pPr>
              <w:pStyle w:val="TableParagraph"/>
              <w:tabs>
                <w:tab w:val="left" w:pos="2080"/>
                <w:tab w:val="left" w:pos="3908"/>
              </w:tabs>
              <w:ind w:left="148" w:right="129"/>
              <w:contextualSpacing/>
              <w:rPr>
                <w:sz w:val="24"/>
                <w:szCs w:val="24"/>
              </w:rPr>
            </w:pPr>
            <w:r w:rsidRPr="00BF11B0">
              <w:rPr>
                <w:sz w:val="24"/>
                <w:szCs w:val="24"/>
              </w:rPr>
              <w:t>Правописание</w:t>
            </w:r>
            <w:r w:rsidRPr="00BF11B0">
              <w:rPr>
                <w:spacing w:val="20"/>
                <w:sz w:val="24"/>
                <w:szCs w:val="24"/>
              </w:rPr>
              <w:t xml:space="preserve"> </w:t>
            </w:r>
            <w:r w:rsidRPr="00BF11B0">
              <w:rPr>
                <w:sz w:val="24"/>
                <w:szCs w:val="24"/>
              </w:rPr>
              <w:t>суффиксов</w:t>
            </w:r>
            <w:r w:rsidRPr="00BF11B0">
              <w:rPr>
                <w:spacing w:val="21"/>
                <w:sz w:val="24"/>
                <w:szCs w:val="24"/>
              </w:rPr>
              <w:t xml:space="preserve"> </w:t>
            </w:r>
            <w:r w:rsidRPr="00BF11B0">
              <w:rPr>
                <w:sz w:val="24"/>
                <w:szCs w:val="24"/>
              </w:rPr>
              <w:t>"-чик-</w:t>
            </w:r>
            <w:r w:rsidRPr="00BF11B0">
              <w:rPr>
                <w:spacing w:val="21"/>
                <w:sz w:val="24"/>
                <w:szCs w:val="24"/>
              </w:rPr>
              <w:t xml:space="preserve"> </w:t>
            </w:r>
            <w:r w:rsidRPr="00BF11B0">
              <w:rPr>
                <w:sz w:val="24"/>
                <w:szCs w:val="24"/>
              </w:rPr>
              <w:t>-</w:t>
            </w:r>
            <w:r w:rsidRPr="00BF11B0">
              <w:rPr>
                <w:spacing w:val="21"/>
                <w:sz w:val="24"/>
                <w:szCs w:val="24"/>
              </w:rPr>
              <w:t xml:space="preserve"> </w:t>
            </w:r>
            <w:r w:rsidRPr="00BF11B0">
              <w:rPr>
                <w:sz w:val="24"/>
                <w:szCs w:val="24"/>
              </w:rPr>
              <w:t>-щик-;</w:t>
            </w:r>
            <w:r w:rsidRPr="00BF11B0">
              <w:rPr>
                <w:spacing w:val="22"/>
                <w:sz w:val="24"/>
                <w:szCs w:val="24"/>
              </w:rPr>
              <w:t xml:space="preserve"> </w:t>
            </w:r>
            <w:r w:rsidRPr="00BF11B0">
              <w:rPr>
                <w:sz w:val="24"/>
                <w:szCs w:val="24"/>
              </w:rPr>
              <w:t>-ек-</w:t>
            </w:r>
            <w:r w:rsidRPr="00BF11B0">
              <w:rPr>
                <w:spacing w:val="22"/>
                <w:sz w:val="24"/>
                <w:szCs w:val="24"/>
              </w:rPr>
              <w:t xml:space="preserve"> </w:t>
            </w:r>
            <w:r w:rsidRPr="00BF11B0">
              <w:rPr>
                <w:sz w:val="24"/>
                <w:szCs w:val="24"/>
              </w:rPr>
              <w:t>-</w:t>
            </w:r>
            <w:r w:rsidRPr="00BF11B0">
              <w:rPr>
                <w:spacing w:val="21"/>
                <w:sz w:val="24"/>
                <w:szCs w:val="24"/>
              </w:rPr>
              <w:t xml:space="preserve"> </w:t>
            </w:r>
            <w:r w:rsidRPr="00BF11B0">
              <w:rPr>
                <w:sz w:val="24"/>
                <w:szCs w:val="24"/>
              </w:rPr>
              <w:t>-</w:t>
            </w:r>
            <w:r w:rsidRPr="00BF11B0">
              <w:rPr>
                <w:spacing w:val="21"/>
                <w:sz w:val="24"/>
                <w:szCs w:val="24"/>
              </w:rPr>
              <w:t xml:space="preserve"> </w:t>
            </w:r>
            <w:r w:rsidRPr="00BF11B0">
              <w:rPr>
                <w:sz w:val="24"/>
                <w:szCs w:val="24"/>
              </w:rPr>
              <w:t>ик-(-</w:t>
            </w:r>
            <w:r w:rsidRPr="00BF11B0">
              <w:rPr>
                <w:spacing w:val="-57"/>
                <w:sz w:val="24"/>
                <w:szCs w:val="24"/>
              </w:rPr>
              <w:t xml:space="preserve"> </w:t>
            </w:r>
            <w:r w:rsidRPr="00BF11B0">
              <w:rPr>
                <w:sz w:val="24"/>
                <w:szCs w:val="24"/>
              </w:rPr>
              <w:t>чик-)"</w:t>
            </w:r>
            <w:r w:rsidRPr="00BF11B0">
              <w:rPr>
                <w:sz w:val="24"/>
                <w:szCs w:val="24"/>
              </w:rPr>
              <w:tab/>
              <w:t>имён</w:t>
            </w:r>
            <w:r w:rsidRPr="00BF11B0">
              <w:rPr>
                <w:sz w:val="24"/>
                <w:szCs w:val="24"/>
              </w:rPr>
              <w:tab/>
            </w:r>
            <w:r w:rsidRPr="00BF11B0">
              <w:rPr>
                <w:spacing w:val="-1"/>
                <w:sz w:val="24"/>
                <w:szCs w:val="24"/>
              </w:rPr>
              <w:t>существительных.</w:t>
            </w:r>
          </w:p>
          <w:p w14:paraId="538FE02A" w14:textId="77777777" w:rsidR="00927F2E" w:rsidRPr="00BF11B0" w:rsidRDefault="00927F2E" w:rsidP="00BF11B0">
            <w:pPr>
              <w:pStyle w:val="TableParagraph"/>
              <w:spacing w:before="3"/>
              <w:contextualSpacing/>
              <w:rPr>
                <w:sz w:val="24"/>
                <w:szCs w:val="24"/>
              </w:rPr>
            </w:pPr>
          </w:p>
          <w:p w14:paraId="51978432" w14:textId="77777777" w:rsidR="00927F2E" w:rsidRPr="00BF11B0" w:rsidRDefault="0011740B" w:rsidP="00BF11B0">
            <w:pPr>
              <w:pStyle w:val="TableParagraph"/>
              <w:ind w:left="148"/>
              <w:contextualSpacing/>
              <w:rPr>
                <w:sz w:val="24"/>
                <w:szCs w:val="24"/>
              </w:rPr>
            </w:pPr>
            <w:r w:rsidRPr="00BF11B0">
              <w:rPr>
                <w:sz w:val="24"/>
                <w:szCs w:val="24"/>
              </w:rPr>
              <w:t>Правописание</w:t>
            </w:r>
            <w:r w:rsidRPr="00BF11B0">
              <w:rPr>
                <w:spacing w:val="6"/>
                <w:sz w:val="24"/>
                <w:szCs w:val="24"/>
              </w:rPr>
              <w:t xml:space="preserve"> </w:t>
            </w:r>
            <w:r w:rsidRPr="00BF11B0">
              <w:rPr>
                <w:sz w:val="24"/>
                <w:szCs w:val="24"/>
              </w:rPr>
              <w:t>корней</w:t>
            </w:r>
            <w:r w:rsidRPr="00BF11B0">
              <w:rPr>
                <w:spacing w:val="9"/>
                <w:sz w:val="24"/>
                <w:szCs w:val="24"/>
              </w:rPr>
              <w:t xml:space="preserve"> </w:t>
            </w:r>
            <w:r w:rsidRPr="00BF11B0">
              <w:rPr>
                <w:sz w:val="24"/>
                <w:szCs w:val="24"/>
              </w:rPr>
              <w:t>с</w:t>
            </w:r>
            <w:r w:rsidRPr="00BF11B0">
              <w:rPr>
                <w:spacing w:val="6"/>
                <w:sz w:val="24"/>
                <w:szCs w:val="24"/>
              </w:rPr>
              <w:t xml:space="preserve"> </w:t>
            </w:r>
            <w:r w:rsidRPr="00BF11B0">
              <w:rPr>
                <w:sz w:val="24"/>
                <w:szCs w:val="24"/>
              </w:rPr>
              <w:t>чередованием</w:t>
            </w:r>
            <w:r w:rsidRPr="00BF11B0">
              <w:rPr>
                <w:spacing w:val="10"/>
                <w:sz w:val="24"/>
                <w:szCs w:val="24"/>
              </w:rPr>
              <w:t xml:space="preserve"> </w:t>
            </w:r>
            <w:r w:rsidRPr="00BF11B0">
              <w:rPr>
                <w:sz w:val="24"/>
                <w:szCs w:val="24"/>
              </w:rPr>
              <w:t>"а</w:t>
            </w:r>
            <w:r w:rsidRPr="00BF11B0">
              <w:rPr>
                <w:spacing w:val="6"/>
                <w:sz w:val="24"/>
                <w:szCs w:val="24"/>
              </w:rPr>
              <w:t xml:space="preserve"> </w:t>
            </w:r>
            <w:r w:rsidRPr="00BF11B0">
              <w:rPr>
                <w:sz w:val="24"/>
                <w:szCs w:val="24"/>
              </w:rPr>
              <w:t>//</w:t>
            </w:r>
            <w:r w:rsidRPr="00BF11B0">
              <w:rPr>
                <w:spacing w:val="9"/>
                <w:sz w:val="24"/>
                <w:szCs w:val="24"/>
              </w:rPr>
              <w:t xml:space="preserve"> </w:t>
            </w:r>
            <w:r w:rsidRPr="00BF11B0">
              <w:rPr>
                <w:sz w:val="24"/>
                <w:szCs w:val="24"/>
              </w:rPr>
              <w:t>о</w:t>
            </w:r>
            <w:r w:rsidRPr="00BF11B0">
              <w:rPr>
                <w:spacing w:val="9"/>
                <w:sz w:val="24"/>
                <w:szCs w:val="24"/>
              </w:rPr>
              <w:t xml:space="preserve"> </w:t>
            </w:r>
            <w:r w:rsidRPr="00BF11B0">
              <w:rPr>
                <w:sz w:val="24"/>
                <w:szCs w:val="24"/>
              </w:rPr>
              <w:t>":</w:t>
            </w:r>
            <w:r w:rsidRPr="00BF11B0">
              <w:rPr>
                <w:spacing w:val="11"/>
                <w:sz w:val="24"/>
                <w:szCs w:val="24"/>
              </w:rPr>
              <w:t xml:space="preserve"> </w:t>
            </w:r>
            <w:r w:rsidRPr="00BF11B0">
              <w:rPr>
                <w:sz w:val="24"/>
                <w:szCs w:val="24"/>
              </w:rPr>
              <w:t>"-лаг-</w:t>
            </w:r>
            <w:r w:rsidRPr="00BF11B0">
              <w:rPr>
                <w:spacing w:val="10"/>
                <w:sz w:val="24"/>
                <w:szCs w:val="24"/>
              </w:rPr>
              <w:t xml:space="preserve"> </w:t>
            </w:r>
            <w:r w:rsidRPr="00BF11B0">
              <w:rPr>
                <w:sz w:val="24"/>
                <w:szCs w:val="24"/>
              </w:rPr>
              <w:t>-</w:t>
            </w:r>
          </w:p>
          <w:p w14:paraId="3CB7634E" w14:textId="77777777" w:rsidR="00927F2E" w:rsidRPr="00BF11B0" w:rsidRDefault="0011740B" w:rsidP="00BF11B0">
            <w:pPr>
              <w:pStyle w:val="TableParagraph"/>
              <w:ind w:left="148"/>
              <w:contextualSpacing/>
              <w:rPr>
                <w:sz w:val="24"/>
                <w:szCs w:val="24"/>
              </w:rPr>
            </w:pPr>
            <w:r w:rsidRPr="00BF11B0">
              <w:rPr>
                <w:sz w:val="24"/>
                <w:szCs w:val="24"/>
              </w:rPr>
              <w:t>-лож-;</w:t>
            </w:r>
          </w:p>
          <w:p w14:paraId="62698BD0" w14:textId="77777777" w:rsidR="00927F2E" w:rsidRPr="00BF11B0" w:rsidRDefault="0011740B" w:rsidP="00BF11B0">
            <w:pPr>
              <w:pStyle w:val="TableParagraph"/>
              <w:ind w:left="148" w:right="129"/>
              <w:contextualSpacing/>
              <w:rPr>
                <w:sz w:val="24"/>
                <w:szCs w:val="24"/>
              </w:rPr>
            </w:pPr>
            <w:r w:rsidRPr="00BF11B0">
              <w:rPr>
                <w:sz w:val="24"/>
                <w:szCs w:val="24"/>
              </w:rPr>
              <w:t>-раст-</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ращ-</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рос-;</w:t>
            </w:r>
            <w:r w:rsidRPr="00BF11B0">
              <w:rPr>
                <w:spacing w:val="6"/>
                <w:sz w:val="24"/>
                <w:szCs w:val="24"/>
              </w:rPr>
              <w:t xml:space="preserve"> </w:t>
            </w:r>
            <w:r w:rsidRPr="00BF11B0">
              <w:rPr>
                <w:sz w:val="24"/>
                <w:szCs w:val="24"/>
              </w:rPr>
              <w:t>-гар-</w:t>
            </w:r>
            <w:r w:rsidRPr="00BF11B0">
              <w:rPr>
                <w:spacing w:val="5"/>
                <w:sz w:val="24"/>
                <w:szCs w:val="24"/>
              </w:rPr>
              <w:t xml:space="preserve"> </w:t>
            </w:r>
            <w:r w:rsidRPr="00BF11B0">
              <w:rPr>
                <w:sz w:val="24"/>
                <w:szCs w:val="24"/>
              </w:rPr>
              <w:t>-гор-,</w:t>
            </w:r>
            <w:r w:rsidRPr="00BF11B0">
              <w:rPr>
                <w:spacing w:val="6"/>
                <w:sz w:val="24"/>
                <w:szCs w:val="24"/>
              </w:rPr>
              <w:t xml:space="preserve"> </w:t>
            </w:r>
            <w:r w:rsidRPr="00BF11B0">
              <w:rPr>
                <w:sz w:val="24"/>
                <w:szCs w:val="24"/>
              </w:rPr>
              <w:t>-зар-</w:t>
            </w:r>
            <w:r w:rsidRPr="00BF11B0">
              <w:rPr>
                <w:spacing w:val="5"/>
                <w:sz w:val="24"/>
                <w:szCs w:val="24"/>
              </w:rPr>
              <w:t xml:space="preserve"> </w:t>
            </w:r>
            <w:r w:rsidRPr="00BF11B0">
              <w:rPr>
                <w:sz w:val="24"/>
                <w:szCs w:val="24"/>
              </w:rPr>
              <w:t>-зор-;</w:t>
            </w:r>
            <w:r w:rsidRPr="00BF11B0">
              <w:rPr>
                <w:spacing w:val="7"/>
                <w:sz w:val="24"/>
                <w:szCs w:val="24"/>
              </w:rPr>
              <w:t xml:space="preserve"> </w:t>
            </w:r>
            <w:r w:rsidRPr="00BF11B0">
              <w:rPr>
                <w:sz w:val="24"/>
                <w:szCs w:val="24"/>
              </w:rPr>
              <w:t>-клан-</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w:t>
            </w:r>
            <w:r w:rsidRPr="00BF11B0">
              <w:rPr>
                <w:spacing w:val="-57"/>
                <w:sz w:val="24"/>
                <w:szCs w:val="24"/>
              </w:rPr>
              <w:t xml:space="preserve"> </w:t>
            </w:r>
            <w:r w:rsidRPr="00BF11B0">
              <w:rPr>
                <w:sz w:val="24"/>
                <w:szCs w:val="24"/>
              </w:rPr>
              <w:t>клон-,</w:t>
            </w:r>
          </w:p>
          <w:p w14:paraId="06259AA9" w14:textId="77777777" w:rsidR="00927F2E" w:rsidRPr="00BF11B0" w:rsidRDefault="0011740B" w:rsidP="00BF11B0">
            <w:pPr>
              <w:pStyle w:val="TableParagraph"/>
              <w:tabs>
                <w:tab w:val="left" w:pos="1718"/>
                <w:tab w:val="left" w:pos="2841"/>
                <w:tab w:val="left" w:pos="3965"/>
                <w:tab w:val="left" w:pos="5088"/>
              </w:tabs>
              <w:ind w:left="148"/>
              <w:contextualSpacing/>
              <w:rPr>
                <w:sz w:val="24"/>
                <w:szCs w:val="24"/>
              </w:rPr>
            </w:pPr>
            <w:r w:rsidRPr="00BF11B0">
              <w:rPr>
                <w:sz w:val="24"/>
                <w:szCs w:val="24"/>
              </w:rPr>
              <w:t>-скак</w:t>
            </w:r>
            <w:r w:rsidRPr="00BF11B0">
              <w:rPr>
                <w:sz w:val="24"/>
                <w:szCs w:val="24"/>
              </w:rPr>
              <w:tab/>
              <w:t>-</w:t>
            </w:r>
            <w:r w:rsidRPr="00BF11B0">
              <w:rPr>
                <w:sz w:val="24"/>
                <w:szCs w:val="24"/>
              </w:rPr>
              <w:tab/>
              <w:t>-</w:t>
            </w:r>
            <w:r w:rsidRPr="00BF11B0">
              <w:rPr>
                <w:sz w:val="24"/>
                <w:szCs w:val="24"/>
              </w:rPr>
              <w:tab/>
              <w:t>-</w:t>
            </w:r>
            <w:r w:rsidRPr="00BF11B0">
              <w:rPr>
                <w:sz w:val="24"/>
                <w:szCs w:val="24"/>
              </w:rPr>
              <w:tab/>
              <w:t>скоч-".</w:t>
            </w:r>
          </w:p>
          <w:p w14:paraId="6BAAEEAD" w14:textId="77777777" w:rsidR="00927F2E" w:rsidRPr="00BF11B0" w:rsidRDefault="00927F2E" w:rsidP="00BF11B0">
            <w:pPr>
              <w:pStyle w:val="TableParagraph"/>
              <w:spacing w:before="1"/>
              <w:contextualSpacing/>
              <w:rPr>
                <w:sz w:val="24"/>
                <w:szCs w:val="24"/>
              </w:rPr>
            </w:pPr>
          </w:p>
          <w:p w14:paraId="17936646" w14:textId="77777777" w:rsidR="00927F2E" w:rsidRPr="00BF11B0" w:rsidRDefault="0011740B" w:rsidP="00BF11B0">
            <w:pPr>
              <w:pStyle w:val="TableParagraph"/>
              <w:ind w:left="148"/>
              <w:contextualSpacing/>
              <w:rPr>
                <w:sz w:val="24"/>
                <w:szCs w:val="24"/>
              </w:rPr>
            </w:pPr>
            <w:r w:rsidRPr="00BF11B0">
              <w:rPr>
                <w:sz w:val="24"/>
                <w:szCs w:val="24"/>
              </w:rPr>
              <w:t>Слитное</w:t>
            </w:r>
            <w:r w:rsidRPr="00BF11B0">
              <w:rPr>
                <w:spacing w:val="44"/>
                <w:sz w:val="24"/>
                <w:szCs w:val="24"/>
              </w:rPr>
              <w:t xml:space="preserve"> </w:t>
            </w:r>
            <w:r w:rsidRPr="00BF11B0">
              <w:rPr>
                <w:sz w:val="24"/>
                <w:szCs w:val="24"/>
              </w:rPr>
              <w:t>и</w:t>
            </w:r>
            <w:r w:rsidRPr="00BF11B0">
              <w:rPr>
                <w:spacing w:val="46"/>
                <w:sz w:val="24"/>
                <w:szCs w:val="24"/>
              </w:rPr>
              <w:t xml:space="preserve"> </w:t>
            </w:r>
            <w:r w:rsidRPr="00BF11B0">
              <w:rPr>
                <w:sz w:val="24"/>
                <w:szCs w:val="24"/>
              </w:rPr>
              <w:t>раздельное</w:t>
            </w:r>
            <w:r w:rsidRPr="00BF11B0">
              <w:rPr>
                <w:spacing w:val="44"/>
                <w:sz w:val="24"/>
                <w:szCs w:val="24"/>
              </w:rPr>
              <w:t xml:space="preserve"> </w:t>
            </w:r>
            <w:r w:rsidRPr="00BF11B0">
              <w:rPr>
                <w:sz w:val="24"/>
                <w:szCs w:val="24"/>
              </w:rPr>
              <w:t>написание</w:t>
            </w:r>
            <w:r w:rsidRPr="00BF11B0">
              <w:rPr>
                <w:spacing w:val="44"/>
                <w:sz w:val="24"/>
                <w:szCs w:val="24"/>
              </w:rPr>
              <w:t xml:space="preserve"> </w:t>
            </w:r>
            <w:r w:rsidRPr="00BF11B0">
              <w:rPr>
                <w:sz w:val="24"/>
                <w:szCs w:val="24"/>
              </w:rPr>
              <w:t>"не"</w:t>
            </w:r>
            <w:r w:rsidRPr="00BF11B0">
              <w:rPr>
                <w:spacing w:val="43"/>
                <w:sz w:val="24"/>
                <w:szCs w:val="24"/>
              </w:rPr>
              <w:t xml:space="preserve"> </w:t>
            </w:r>
            <w:r w:rsidRPr="00BF11B0">
              <w:rPr>
                <w:sz w:val="24"/>
                <w:szCs w:val="24"/>
              </w:rPr>
              <w:t>с</w:t>
            </w:r>
            <w:r w:rsidRPr="00BF11B0">
              <w:rPr>
                <w:spacing w:val="49"/>
                <w:sz w:val="24"/>
                <w:szCs w:val="24"/>
              </w:rPr>
              <w:t xml:space="preserve"> </w:t>
            </w:r>
            <w:r w:rsidRPr="00BF11B0">
              <w:rPr>
                <w:sz w:val="24"/>
                <w:szCs w:val="24"/>
              </w:rPr>
              <w:t>именами</w:t>
            </w:r>
            <w:r w:rsidRPr="00BF11B0">
              <w:rPr>
                <w:spacing w:val="-57"/>
                <w:sz w:val="24"/>
                <w:szCs w:val="24"/>
              </w:rPr>
              <w:t xml:space="preserve"> </w:t>
            </w:r>
            <w:r w:rsidRPr="00BF11B0">
              <w:rPr>
                <w:sz w:val="24"/>
                <w:szCs w:val="24"/>
              </w:rPr>
              <w:t>существительными.</w:t>
            </w:r>
          </w:p>
        </w:tc>
      </w:tr>
      <w:tr w:rsidR="00927F2E" w:rsidRPr="00BF11B0" w14:paraId="7739081C" w14:textId="77777777">
        <w:trPr>
          <w:trHeight w:val="6496"/>
        </w:trPr>
        <w:tc>
          <w:tcPr>
            <w:tcW w:w="3716" w:type="dxa"/>
          </w:tcPr>
          <w:p w14:paraId="563A741F" w14:textId="77777777" w:rsidR="00927F2E" w:rsidRPr="00BF11B0" w:rsidRDefault="00927F2E" w:rsidP="00BF11B0">
            <w:pPr>
              <w:pStyle w:val="TableParagraph"/>
              <w:contextualSpacing/>
              <w:rPr>
                <w:sz w:val="24"/>
                <w:szCs w:val="24"/>
              </w:rPr>
            </w:pPr>
          </w:p>
          <w:p w14:paraId="1B859F5B" w14:textId="77777777" w:rsidR="00927F2E" w:rsidRPr="00BF11B0" w:rsidRDefault="00927F2E" w:rsidP="00BF11B0">
            <w:pPr>
              <w:pStyle w:val="TableParagraph"/>
              <w:contextualSpacing/>
              <w:rPr>
                <w:sz w:val="24"/>
                <w:szCs w:val="24"/>
              </w:rPr>
            </w:pPr>
          </w:p>
          <w:p w14:paraId="703F3495" w14:textId="77777777" w:rsidR="00927F2E" w:rsidRPr="00BF11B0" w:rsidRDefault="00927F2E" w:rsidP="00BF11B0">
            <w:pPr>
              <w:pStyle w:val="TableParagraph"/>
              <w:contextualSpacing/>
              <w:rPr>
                <w:sz w:val="24"/>
                <w:szCs w:val="24"/>
              </w:rPr>
            </w:pPr>
          </w:p>
          <w:p w14:paraId="43D11FC1" w14:textId="77777777" w:rsidR="00927F2E" w:rsidRPr="00BF11B0" w:rsidRDefault="00927F2E" w:rsidP="00BF11B0">
            <w:pPr>
              <w:pStyle w:val="TableParagraph"/>
              <w:contextualSpacing/>
              <w:rPr>
                <w:sz w:val="24"/>
                <w:szCs w:val="24"/>
              </w:rPr>
            </w:pPr>
          </w:p>
          <w:p w14:paraId="48BC110B" w14:textId="77777777" w:rsidR="00927F2E" w:rsidRPr="00BF11B0" w:rsidRDefault="00927F2E" w:rsidP="00BF11B0">
            <w:pPr>
              <w:pStyle w:val="TableParagraph"/>
              <w:contextualSpacing/>
              <w:rPr>
                <w:sz w:val="24"/>
                <w:szCs w:val="24"/>
              </w:rPr>
            </w:pPr>
          </w:p>
          <w:p w14:paraId="71E6BC58" w14:textId="77777777" w:rsidR="00927F2E" w:rsidRPr="00BF11B0" w:rsidRDefault="00927F2E" w:rsidP="00BF11B0">
            <w:pPr>
              <w:pStyle w:val="TableParagraph"/>
              <w:contextualSpacing/>
              <w:rPr>
                <w:sz w:val="24"/>
                <w:szCs w:val="24"/>
              </w:rPr>
            </w:pPr>
          </w:p>
          <w:p w14:paraId="3BD464A5" w14:textId="77777777" w:rsidR="00927F2E" w:rsidRPr="00BF11B0" w:rsidRDefault="00927F2E" w:rsidP="00BF11B0">
            <w:pPr>
              <w:pStyle w:val="TableParagraph"/>
              <w:contextualSpacing/>
              <w:rPr>
                <w:sz w:val="24"/>
                <w:szCs w:val="24"/>
              </w:rPr>
            </w:pPr>
          </w:p>
          <w:p w14:paraId="5E25DE57" w14:textId="77777777" w:rsidR="00927F2E" w:rsidRPr="00BF11B0" w:rsidRDefault="00927F2E" w:rsidP="00BF11B0">
            <w:pPr>
              <w:pStyle w:val="TableParagraph"/>
              <w:contextualSpacing/>
              <w:rPr>
                <w:sz w:val="24"/>
                <w:szCs w:val="24"/>
              </w:rPr>
            </w:pPr>
          </w:p>
          <w:p w14:paraId="6DCF859F" w14:textId="77777777" w:rsidR="00927F2E" w:rsidRPr="00BF11B0" w:rsidRDefault="00927F2E" w:rsidP="00BF11B0">
            <w:pPr>
              <w:pStyle w:val="TableParagraph"/>
              <w:contextualSpacing/>
              <w:rPr>
                <w:sz w:val="24"/>
                <w:szCs w:val="24"/>
              </w:rPr>
            </w:pPr>
          </w:p>
          <w:p w14:paraId="4D4612AE" w14:textId="77777777" w:rsidR="00927F2E" w:rsidRPr="00BF11B0" w:rsidRDefault="00927F2E" w:rsidP="00BF11B0">
            <w:pPr>
              <w:pStyle w:val="TableParagraph"/>
              <w:spacing w:before="5"/>
              <w:contextualSpacing/>
              <w:rPr>
                <w:sz w:val="24"/>
                <w:szCs w:val="24"/>
              </w:rPr>
            </w:pPr>
          </w:p>
          <w:p w14:paraId="14478909" w14:textId="77777777" w:rsidR="00927F2E" w:rsidRPr="00BF11B0" w:rsidRDefault="0011740B" w:rsidP="00BF11B0">
            <w:pPr>
              <w:pStyle w:val="TableParagraph"/>
              <w:ind w:left="148"/>
              <w:contextualSpacing/>
              <w:rPr>
                <w:sz w:val="24"/>
                <w:szCs w:val="24"/>
              </w:rPr>
            </w:pPr>
            <w:r w:rsidRPr="00BF11B0">
              <w:rPr>
                <w:sz w:val="24"/>
                <w:szCs w:val="24"/>
              </w:rPr>
              <w:t>Имя</w:t>
            </w:r>
            <w:r w:rsidRPr="00BF11B0">
              <w:rPr>
                <w:spacing w:val="-3"/>
                <w:sz w:val="24"/>
                <w:szCs w:val="24"/>
              </w:rPr>
              <w:t xml:space="preserve"> </w:t>
            </w:r>
            <w:r w:rsidRPr="00BF11B0">
              <w:rPr>
                <w:sz w:val="24"/>
                <w:szCs w:val="24"/>
              </w:rPr>
              <w:t>прилагательное.</w:t>
            </w:r>
          </w:p>
        </w:tc>
        <w:tc>
          <w:tcPr>
            <w:tcW w:w="5941" w:type="dxa"/>
          </w:tcPr>
          <w:p w14:paraId="1760E05C" w14:textId="77777777" w:rsidR="00927F2E" w:rsidRPr="00BF11B0" w:rsidRDefault="0011740B" w:rsidP="00BF11B0">
            <w:pPr>
              <w:pStyle w:val="TableParagraph"/>
              <w:spacing w:before="68"/>
              <w:ind w:left="148" w:right="135"/>
              <w:contextualSpacing/>
              <w:jc w:val="both"/>
              <w:rPr>
                <w:sz w:val="24"/>
                <w:szCs w:val="24"/>
              </w:rPr>
            </w:pPr>
            <w:r w:rsidRPr="00BF11B0">
              <w:rPr>
                <w:sz w:val="24"/>
                <w:szCs w:val="24"/>
              </w:rPr>
              <w:t>Имя</w:t>
            </w:r>
            <w:r w:rsidRPr="00BF11B0">
              <w:rPr>
                <w:spacing w:val="1"/>
                <w:sz w:val="24"/>
                <w:szCs w:val="24"/>
              </w:rPr>
              <w:t xml:space="preserve"> </w:t>
            </w:r>
            <w:r w:rsidRPr="00BF11B0">
              <w:rPr>
                <w:sz w:val="24"/>
                <w:szCs w:val="24"/>
              </w:rPr>
              <w:t>прилагательное</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часть</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Общее</w:t>
            </w:r>
            <w:r w:rsidRPr="00BF11B0">
              <w:rPr>
                <w:spacing w:val="1"/>
                <w:sz w:val="24"/>
                <w:szCs w:val="24"/>
              </w:rPr>
              <w:t xml:space="preserve"> </w:t>
            </w:r>
            <w:r w:rsidRPr="00BF11B0">
              <w:rPr>
                <w:sz w:val="24"/>
                <w:szCs w:val="24"/>
              </w:rPr>
              <w:t>грамматическое значение, морфологические признаки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синтаксические</w:t>
            </w:r>
            <w:r w:rsidRPr="00BF11B0">
              <w:rPr>
                <w:spacing w:val="1"/>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имени</w:t>
            </w:r>
            <w:r w:rsidRPr="00BF11B0">
              <w:rPr>
                <w:spacing w:val="1"/>
                <w:sz w:val="24"/>
                <w:szCs w:val="24"/>
              </w:rPr>
              <w:t xml:space="preserve"> </w:t>
            </w:r>
            <w:r w:rsidRPr="00BF11B0">
              <w:rPr>
                <w:sz w:val="24"/>
                <w:szCs w:val="24"/>
              </w:rPr>
              <w:t>прилагательного.</w:t>
            </w:r>
            <w:r w:rsidRPr="00BF11B0">
              <w:rPr>
                <w:spacing w:val="1"/>
                <w:sz w:val="24"/>
                <w:szCs w:val="24"/>
              </w:rPr>
              <w:t xml:space="preserve"> </w:t>
            </w:r>
            <w:r w:rsidRPr="00BF11B0">
              <w:rPr>
                <w:sz w:val="24"/>
                <w:szCs w:val="24"/>
              </w:rPr>
              <w:t xml:space="preserve">Роль       </w:t>
            </w:r>
            <w:r w:rsidRPr="00BF11B0">
              <w:rPr>
                <w:spacing w:val="55"/>
                <w:sz w:val="24"/>
                <w:szCs w:val="24"/>
              </w:rPr>
              <w:t xml:space="preserve"> </w:t>
            </w:r>
            <w:r w:rsidRPr="00BF11B0">
              <w:rPr>
                <w:sz w:val="24"/>
                <w:szCs w:val="24"/>
              </w:rPr>
              <w:t xml:space="preserve">имени       </w:t>
            </w:r>
            <w:r w:rsidRPr="00BF11B0">
              <w:rPr>
                <w:spacing w:val="55"/>
                <w:sz w:val="24"/>
                <w:szCs w:val="24"/>
              </w:rPr>
              <w:t xml:space="preserve"> </w:t>
            </w:r>
            <w:r w:rsidRPr="00BF11B0">
              <w:rPr>
                <w:sz w:val="24"/>
                <w:szCs w:val="24"/>
              </w:rPr>
              <w:t xml:space="preserve">прилагательного       </w:t>
            </w:r>
            <w:r w:rsidRPr="00BF11B0">
              <w:rPr>
                <w:spacing w:val="54"/>
                <w:sz w:val="24"/>
                <w:szCs w:val="24"/>
              </w:rPr>
              <w:t xml:space="preserve"> </w:t>
            </w:r>
            <w:r w:rsidRPr="00BF11B0">
              <w:rPr>
                <w:sz w:val="24"/>
                <w:szCs w:val="24"/>
              </w:rPr>
              <w:t xml:space="preserve">в       </w:t>
            </w:r>
            <w:r w:rsidRPr="00BF11B0">
              <w:rPr>
                <w:spacing w:val="53"/>
                <w:sz w:val="24"/>
                <w:szCs w:val="24"/>
              </w:rPr>
              <w:t xml:space="preserve"> </w:t>
            </w:r>
            <w:r w:rsidRPr="00BF11B0">
              <w:rPr>
                <w:sz w:val="24"/>
                <w:szCs w:val="24"/>
              </w:rPr>
              <w:t>речи.</w:t>
            </w:r>
          </w:p>
          <w:p w14:paraId="7A8BE4D6" w14:textId="77777777" w:rsidR="00927F2E" w:rsidRPr="00BF11B0" w:rsidRDefault="00927F2E" w:rsidP="00BF11B0">
            <w:pPr>
              <w:pStyle w:val="TableParagraph"/>
              <w:spacing w:before="3"/>
              <w:contextualSpacing/>
              <w:rPr>
                <w:sz w:val="24"/>
                <w:szCs w:val="24"/>
              </w:rPr>
            </w:pPr>
          </w:p>
          <w:p w14:paraId="63D6E784" w14:textId="77777777" w:rsidR="00927F2E" w:rsidRPr="00BF11B0" w:rsidRDefault="0011740B" w:rsidP="00BF11B0">
            <w:pPr>
              <w:pStyle w:val="TableParagraph"/>
              <w:tabs>
                <w:tab w:val="left" w:pos="4824"/>
              </w:tabs>
              <w:spacing w:before="1"/>
              <w:ind w:left="148" w:right="133"/>
              <w:contextualSpacing/>
              <w:jc w:val="both"/>
              <w:rPr>
                <w:sz w:val="24"/>
                <w:szCs w:val="24"/>
              </w:rPr>
            </w:pPr>
            <w:r w:rsidRPr="00BF11B0">
              <w:rPr>
                <w:sz w:val="24"/>
                <w:szCs w:val="24"/>
              </w:rPr>
              <w:t>Имена</w:t>
            </w:r>
            <w:r w:rsidRPr="00BF11B0">
              <w:rPr>
                <w:spacing w:val="1"/>
                <w:sz w:val="24"/>
                <w:szCs w:val="24"/>
              </w:rPr>
              <w:t xml:space="preserve"> </w:t>
            </w:r>
            <w:r w:rsidRPr="00BF11B0">
              <w:rPr>
                <w:sz w:val="24"/>
                <w:szCs w:val="24"/>
              </w:rPr>
              <w:t>прилагательные</w:t>
            </w:r>
            <w:r w:rsidRPr="00BF11B0">
              <w:rPr>
                <w:spacing w:val="1"/>
                <w:sz w:val="24"/>
                <w:szCs w:val="24"/>
              </w:rPr>
              <w:t xml:space="preserve"> </w:t>
            </w:r>
            <w:r w:rsidRPr="00BF11B0">
              <w:rPr>
                <w:sz w:val="24"/>
                <w:szCs w:val="24"/>
              </w:rPr>
              <w:t>полные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краткие,</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синтаксические</w:t>
            </w:r>
            <w:r w:rsidRPr="00BF11B0">
              <w:rPr>
                <w:sz w:val="24"/>
                <w:szCs w:val="24"/>
              </w:rPr>
              <w:tab/>
            </w:r>
            <w:r w:rsidRPr="00BF11B0">
              <w:rPr>
                <w:spacing w:val="-1"/>
                <w:sz w:val="24"/>
                <w:szCs w:val="24"/>
              </w:rPr>
              <w:t>функции.</w:t>
            </w:r>
          </w:p>
          <w:p w14:paraId="467CA3DF" w14:textId="77777777" w:rsidR="00927F2E" w:rsidRPr="00BF11B0" w:rsidRDefault="00927F2E" w:rsidP="00BF11B0">
            <w:pPr>
              <w:pStyle w:val="TableParagraph"/>
              <w:spacing w:before="3"/>
              <w:contextualSpacing/>
              <w:rPr>
                <w:sz w:val="24"/>
                <w:szCs w:val="24"/>
              </w:rPr>
            </w:pPr>
          </w:p>
          <w:p w14:paraId="36A77196" w14:textId="77777777" w:rsidR="00927F2E" w:rsidRPr="00BF11B0" w:rsidRDefault="0011740B" w:rsidP="00BF11B0">
            <w:pPr>
              <w:pStyle w:val="TableParagraph"/>
              <w:tabs>
                <w:tab w:val="left" w:pos="2410"/>
                <w:tab w:val="left" w:pos="4070"/>
              </w:tabs>
              <w:ind w:left="148" w:right="132"/>
              <w:contextualSpacing/>
              <w:jc w:val="both"/>
              <w:rPr>
                <w:sz w:val="24"/>
                <w:szCs w:val="24"/>
              </w:rPr>
            </w:pPr>
            <w:r w:rsidRPr="00BF11B0">
              <w:rPr>
                <w:sz w:val="24"/>
                <w:szCs w:val="24"/>
              </w:rPr>
              <w:t>Склонение</w:t>
            </w:r>
            <w:r w:rsidRPr="00BF11B0">
              <w:rPr>
                <w:sz w:val="24"/>
                <w:szCs w:val="24"/>
              </w:rPr>
              <w:tab/>
              <w:t>имён</w:t>
            </w:r>
            <w:r w:rsidRPr="00BF11B0">
              <w:rPr>
                <w:sz w:val="24"/>
                <w:szCs w:val="24"/>
              </w:rPr>
              <w:tab/>
              <w:t>прилагательных.</w:t>
            </w:r>
            <w:r w:rsidRPr="00BF11B0">
              <w:rPr>
                <w:spacing w:val="-58"/>
                <w:sz w:val="24"/>
                <w:szCs w:val="24"/>
              </w:rPr>
              <w:t xml:space="preserve"> </w:t>
            </w:r>
            <w:r w:rsidRPr="00BF11B0">
              <w:rPr>
                <w:sz w:val="24"/>
                <w:szCs w:val="24"/>
              </w:rPr>
              <w:t xml:space="preserve">Морфологический   </w:t>
            </w:r>
            <w:r w:rsidRPr="00BF11B0">
              <w:rPr>
                <w:spacing w:val="29"/>
                <w:sz w:val="24"/>
                <w:szCs w:val="24"/>
              </w:rPr>
              <w:t xml:space="preserve"> </w:t>
            </w:r>
            <w:r w:rsidRPr="00BF11B0">
              <w:rPr>
                <w:sz w:val="24"/>
                <w:szCs w:val="24"/>
              </w:rPr>
              <w:t xml:space="preserve">анализ   </w:t>
            </w:r>
            <w:r w:rsidRPr="00BF11B0">
              <w:rPr>
                <w:spacing w:val="29"/>
                <w:sz w:val="24"/>
                <w:szCs w:val="24"/>
              </w:rPr>
              <w:t xml:space="preserve"> </w:t>
            </w:r>
            <w:r w:rsidRPr="00BF11B0">
              <w:rPr>
                <w:sz w:val="24"/>
                <w:szCs w:val="24"/>
              </w:rPr>
              <w:t xml:space="preserve">имён   </w:t>
            </w:r>
            <w:r w:rsidRPr="00BF11B0">
              <w:rPr>
                <w:spacing w:val="29"/>
                <w:sz w:val="24"/>
                <w:szCs w:val="24"/>
              </w:rPr>
              <w:t xml:space="preserve"> </w:t>
            </w:r>
            <w:r w:rsidRPr="00BF11B0">
              <w:rPr>
                <w:sz w:val="24"/>
                <w:szCs w:val="24"/>
              </w:rPr>
              <w:t>прилагательных.</w:t>
            </w:r>
          </w:p>
          <w:p w14:paraId="50BD5D96" w14:textId="77777777" w:rsidR="00927F2E" w:rsidRPr="00BF11B0" w:rsidRDefault="0011740B" w:rsidP="00BF11B0">
            <w:pPr>
              <w:pStyle w:val="TableParagraph"/>
              <w:spacing w:before="1"/>
              <w:ind w:left="148" w:right="137"/>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словоизменения,</w:t>
            </w:r>
            <w:r w:rsidRPr="00BF11B0">
              <w:rPr>
                <w:spacing w:val="1"/>
                <w:sz w:val="24"/>
                <w:szCs w:val="24"/>
              </w:rPr>
              <w:t xml:space="preserve"> </w:t>
            </w:r>
            <w:r w:rsidRPr="00BF11B0">
              <w:rPr>
                <w:sz w:val="24"/>
                <w:szCs w:val="24"/>
              </w:rPr>
              <w:t>произношения</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прилагательных,</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ударения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рамках</w:t>
            </w:r>
            <w:r w:rsidRPr="00BF11B0">
              <w:rPr>
                <w:spacing w:val="1"/>
                <w:sz w:val="24"/>
                <w:szCs w:val="24"/>
              </w:rPr>
              <w:t xml:space="preserve"> </w:t>
            </w:r>
            <w:r w:rsidRPr="00BF11B0">
              <w:rPr>
                <w:sz w:val="24"/>
                <w:szCs w:val="24"/>
              </w:rPr>
              <w:t>изученного).</w:t>
            </w:r>
          </w:p>
          <w:p w14:paraId="0BBC1205" w14:textId="77777777" w:rsidR="00927F2E" w:rsidRPr="00BF11B0" w:rsidRDefault="00927F2E" w:rsidP="00BF11B0">
            <w:pPr>
              <w:pStyle w:val="TableParagraph"/>
              <w:spacing w:before="3"/>
              <w:contextualSpacing/>
              <w:rPr>
                <w:sz w:val="24"/>
                <w:szCs w:val="24"/>
              </w:rPr>
            </w:pPr>
          </w:p>
          <w:p w14:paraId="490C0B14" w14:textId="77777777" w:rsidR="00927F2E" w:rsidRPr="00BF11B0" w:rsidRDefault="0011740B" w:rsidP="00BF11B0">
            <w:pPr>
              <w:pStyle w:val="TableParagraph"/>
              <w:ind w:left="148" w:right="138"/>
              <w:contextualSpacing/>
              <w:jc w:val="both"/>
              <w:rPr>
                <w:sz w:val="24"/>
                <w:szCs w:val="24"/>
              </w:rPr>
            </w:pPr>
            <w:r w:rsidRPr="00BF11B0">
              <w:rPr>
                <w:sz w:val="24"/>
                <w:szCs w:val="24"/>
              </w:rPr>
              <w:t>Правописание</w:t>
            </w:r>
            <w:r w:rsidRPr="00BF11B0">
              <w:rPr>
                <w:spacing w:val="1"/>
                <w:sz w:val="24"/>
                <w:szCs w:val="24"/>
              </w:rPr>
              <w:t xml:space="preserve"> </w:t>
            </w:r>
            <w:r w:rsidRPr="00BF11B0">
              <w:rPr>
                <w:sz w:val="24"/>
                <w:szCs w:val="24"/>
              </w:rPr>
              <w:t>безударных</w:t>
            </w:r>
            <w:r w:rsidRPr="00BF11B0">
              <w:rPr>
                <w:spacing w:val="1"/>
                <w:sz w:val="24"/>
                <w:szCs w:val="24"/>
              </w:rPr>
              <w:t xml:space="preserve"> </w:t>
            </w:r>
            <w:r w:rsidRPr="00BF11B0">
              <w:rPr>
                <w:sz w:val="24"/>
                <w:szCs w:val="24"/>
              </w:rPr>
              <w:t>окончаний</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прилагательных.</w:t>
            </w:r>
          </w:p>
          <w:p w14:paraId="6E11E01F" w14:textId="77777777" w:rsidR="00927F2E" w:rsidRPr="00BF11B0" w:rsidRDefault="00927F2E" w:rsidP="00BF11B0">
            <w:pPr>
              <w:pStyle w:val="TableParagraph"/>
              <w:spacing w:before="3"/>
              <w:contextualSpacing/>
              <w:rPr>
                <w:sz w:val="24"/>
                <w:szCs w:val="24"/>
              </w:rPr>
            </w:pPr>
          </w:p>
          <w:p w14:paraId="3ECFE7A5" w14:textId="77777777" w:rsidR="00927F2E" w:rsidRPr="00BF11B0" w:rsidRDefault="0011740B" w:rsidP="00BF11B0">
            <w:pPr>
              <w:pStyle w:val="TableParagraph"/>
              <w:ind w:left="148" w:right="136"/>
              <w:contextualSpacing/>
              <w:jc w:val="both"/>
              <w:rPr>
                <w:sz w:val="24"/>
                <w:szCs w:val="24"/>
              </w:rPr>
            </w:pPr>
            <w:r w:rsidRPr="00BF11B0">
              <w:rPr>
                <w:sz w:val="24"/>
                <w:szCs w:val="24"/>
              </w:rPr>
              <w:t>Правописание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е"</w:t>
            </w:r>
            <w:r w:rsidRPr="00BF11B0">
              <w:rPr>
                <w:spacing w:val="1"/>
                <w:sz w:val="24"/>
                <w:szCs w:val="24"/>
              </w:rPr>
              <w:t xml:space="preserve"> </w:t>
            </w:r>
            <w:r w:rsidRPr="00BF11B0">
              <w:rPr>
                <w:sz w:val="24"/>
                <w:szCs w:val="24"/>
              </w:rPr>
              <w:t>после</w:t>
            </w:r>
            <w:r w:rsidRPr="00BF11B0">
              <w:rPr>
                <w:spacing w:val="1"/>
                <w:sz w:val="24"/>
                <w:szCs w:val="24"/>
              </w:rPr>
              <w:t xml:space="preserve"> </w:t>
            </w:r>
            <w:r w:rsidRPr="00BF11B0">
              <w:rPr>
                <w:sz w:val="24"/>
                <w:szCs w:val="24"/>
              </w:rPr>
              <w:t>шипящих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"ц"</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 xml:space="preserve">суффиксах  </w:t>
            </w:r>
            <w:r w:rsidRPr="00BF11B0">
              <w:rPr>
                <w:spacing w:val="56"/>
                <w:sz w:val="24"/>
                <w:szCs w:val="24"/>
              </w:rPr>
              <w:t xml:space="preserve"> </w:t>
            </w:r>
            <w:r w:rsidRPr="00BF11B0">
              <w:rPr>
                <w:sz w:val="24"/>
                <w:szCs w:val="24"/>
              </w:rPr>
              <w:t xml:space="preserve">и  </w:t>
            </w:r>
            <w:r w:rsidRPr="00BF11B0">
              <w:rPr>
                <w:spacing w:val="56"/>
                <w:sz w:val="24"/>
                <w:szCs w:val="24"/>
              </w:rPr>
              <w:t xml:space="preserve"> </w:t>
            </w:r>
            <w:r w:rsidRPr="00BF11B0">
              <w:rPr>
                <w:sz w:val="24"/>
                <w:szCs w:val="24"/>
              </w:rPr>
              <w:t xml:space="preserve">окончаниях  </w:t>
            </w:r>
            <w:r w:rsidRPr="00BF11B0">
              <w:rPr>
                <w:spacing w:val="56"/>
                <w:sz w:val="24"/>
                <w:szCs w:val="24"/>
              </w:rPr>
              <w:t xml:space="preserve"> </w:t>
            </w:r>
            <w:r w:rsidRPr="00BF11B0">
              <w:rPr>
                <w:sz w:val="24"/>
                <w:szCs w:val="24"/>
              </w:rPr>
              <w:t xml:space="preserve">имён  </w:t>
            </w:r>
            <w:r w:rsidRPr="00BF11B0">
              <w:rPr>
                <w:spacing w:val="56"/>
                <w:sz w:val="24"/>
                <w:szCs w:val="24"/>
              </w:rPr>
              <w:t xml:space="preserve"> </w:t>
            </w:r>
            <w:r w:rsidRPr="00BF11B0">
              <w:rPr>
                <w:sz w:val="24"/>
                <w:szCs w:val="24"/>
              </w:rPr>
              <w:t>прилагательных.</w:t>
            </w:r>
          </w:p>
          <w:p w14:paraId="48F66B73" w14:textId="77777777" w:rsidR="00927F2E" w:rsidRPr="00BF11B0" w:rsidRDefault="00927F2E" w:rsidP="00BF11B0">
            <w:pPr>
              <w:pStyle w:val="TableParagraph"/>
              <w:spacing w:before="3"/>
              <w:contextualSpacing/>
              <w:rPr>
                <w:sz w:val="24"/>
                <w:szCs w:val="24"/>
              </w:rPr>
            </w:pPr>
          </w:p>
          <w:p w14:paraId="3084F1B2"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Правописание</w:t>
            </w:r>
            <w:r w:rsidRPr="00BF11B0">
              <w:rPr>
                <w:spacing w:val="41"/>
                <w:sz w:val="24"/>
                <w:szCs w:val="24"/>
              </w:rPr>
              <w:t xml:space="preserve"> </w:t>
            </w:r>
            <w:r w:rsidRPr="00BF11B0">
              <w:rPr>
                <w:sz w:val="24"/>
                <w:szCs w:val="24"/>
              </w:rPr>
              <w:t>кратких</w:t>
            </w:r>
            <w:r w:rsidRPr="00BF11B0">
              <w:rPr>
                <w:spacing w:val="43"/>
                <w:sz w:val="24"/>
                <w:szCs w:val="24"/>
              </w:rPr>
              <w:t xml:space="preserve"> </w:t>
            </w:r>
            <w:r w:rsidRPr="00BF11B0">
              <w:rPr>
                <w:sz w:val="24"/>
                <w:szCs w:val="24"/>
              </w:rPr>
              <w:t>форм</w:t>
            </w:r>
            <w:r w:rsidRPr="00BF11B0">
              <w:rPr>
                <w:spacing w:val="42"/>
                <w:sz w:val="24"/>
                <w:szCs w:val="24"/>
              </w:rPr>
              <w:t xml:space="preserve"> </w:t>
            </w:r>
            <w:r w:rsidRPr="00BF11B0">
              <w:rPr>
                <w:sz w:val="24"/>
                <w:szCs w:val="24"/>
              </w:rPr>
              <w:t>имён</w:t>
            </w:r>
            <w:r w:rsidRPr="00BF11B0">
              <w:rPr>
                <w:spacing w:val="42"/>
                <w:sz w:val="24"/>
                <w:szCs w:val="24"/>
              </w:rPr>
              <w:t xml:space="preserve"> </w:t>
            </w:r>
            <w:r w:rsidRPr="00BF11B0">
              <w:rPr>
                <w:sz w:val="24"/>
                <w:szCs w:val="24"/>
              </w:rPr>
              <w:t>прилагательных</w:t>
            </w:r>
            <w:r w:rsidRPr="00BF11B0">
              <w:rPr>
                <w:spacing w:val="45"/>
                <w:sz w:val="24"/>
                <w:szCs w:val="24"/>
              </w:rPr>
              <w:t xml:space="preserve"> </w:t>
            </w:r>
            <w:r w:rsidRPr="00BF11B0">
              <w:rPr>
                <w:sz w:val="24"/>
                <w:szCs w:val="24"/>
              </w:rPr>
              <w:t>с</w:t>
            </w:r>
          </w:p>
        </w:tc>
      </w:tr>
    </w:tbl>
    <w:p w14:paraId="61F92131"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173636FA" w14:textId="77777777">
        <w:trPr>
          <w:trHeight w:val="1478"/>
        </w:trPr>
        <w:tc>
          <w:tcPr>
            <w:tcW w:w="3716" w:type="dxa"/>
          </w:tcPr>
          <w:p w14:paraId="2D7B3AEE" w14:textId="77777777" w:rsidR="00927F2E" w:rsidRPr="00BF11B0" w:rsidRDefault="00927F2E" w:rsidP="00BF11B0">
            <w:pPr>
              <w:pStyle w:val="TableParagraph"/>
              <w:contextualSpacing/>
              <w:rPr>
                <w:sz w:val="24"/>
                <w:szCs w:val="24"/>
              </w:rPr>
            </w:pPr>
          </w:p>
        </w:tc>
        <w:tc>
          <w:tcPr>
            <w:tcW w:w="5941" w:type="dxa"/>
          </w:tcPr>
          <w:p w14:paraId="6B90860A" w14:textId="77777777" w:rsidR="00927F2E" w:rsidRPr="00BF11B0" w:rsidRDefault="0011740B" w:rsidP="00BF11B0">
            <w:pPr>
              <w:pStyle w:val="TableParagraph"/>
              <w:tabs>
                <w:tab w:val="left" w:pos="2744"/>
                <w:tab w:val="left" w:pos="4739"/>
              </w:tabs>
              <w:spacing w:before="65"/>
              <w:ind w:left="148"/>
              <w:contextualSpacing/>
              <w:rPr>
                <w:sz w:val="24"/>
                <w:szCs w:val="24"/>
              </w:rPr>
            </w:pPr>
            <w:r w:rsidRPr="00BF11B0">
              <w:rPr>
                <w:sz w:val="24"/>
                <w:szCs w:val="24"/>
              </w:rPr>
              <w:t>основой</w:t>
            </w:r>
            <w:r w:rsidRPr="00BF11B0">
              <w:rPr>
                <w:sz w:val="24"/>
                <w:szCs w:val="24"/>
              </w:rPr>
              <w:tab/>
              <w:t>на</w:t>
            </w:r>
            <w:r w:rsidRPr="00BF11B0">
              <w:rPr>
                <w:sz w:val="24"/>
                <w:szCs w:val="24"/>
              </w:rPr>
              <w:tab/>
              <w:t>шипящий.</w:t>
            </w:r>
          </w:p>
          <w:p w14:paraId="227315B6" w14:textId="77777777" w:rsidR="00927F2E" w:rsidRPr="00BF11B0" w:rsidRDefault="00927F2E" w:rsidP="00BF11B0">
            <w:pPr>
              <w:pStyle w:val="TableParagraph"/>
              <w:spacing w:before="3"/>
              <w:contextualSpacing/>
              <w:rPr>
                <w:sz w:val="24"/>
                <w:szCs w:val="24"/>
              </w:rPr>
            </w:pPr>
          </w:p>
          <w:p w14:paraId="3414A622" w14:textId="77777777" w:rsidR="00927F2E" w:rsidRPr="00BF11B0" w:rsidRDefault="0011740B" w:rsidP="00BF11B0">
            <w:pPr>
              <w:pStyle w:val="TableParagraph"/>
              <w:spacing w:before="1"/>
              <w:ind w:left="148"/>
              <w:contextualSpacing/>
              <w:rPr>
                <w:sz w:val="24"/>
                <w:szCs w:val="24"/>
              </w:rPr>
            </w:pPr>
            <w:r w:rsidRPr="00BF11B0">
              <w:rPr>
                <w:sz w:val="24"/>
                <w:szCs w:val="24"/>
              </w:rPr>
              <w:t>Слитное</w:t>
            </w:r>
            <w:r w:rsidRPr="00BF11B0">
              <w:rPr>
                <w:spacing w:val="44"/>
                <w:sz w:val="24"/>
                <w:szCs w:val="24"/>
              </w:rPr>
              <w:t xml:space="preserve"> </w:t>
            </w:r>
            <w:r w:rsidRPr="00BF11B0">
              <w:rPr>
                <w:sz w:val="24"/>
                <w:szCs w:val="24"/>
              </w:rPr>
              <w:t>и</w:t>
            </w:r>
            <w:r w:rsidRPr="00BF11B0">
              <w:rPr>
                <w:spacing w:val="46"/>
                <w:sz w:val="24"/>
                <w:szCs w:val="24"/>
              </w:rPr>
              <w:t xml:space="preserve"> </w:t>
            </w:r>
            <w:r w:rsidRPr="00BF11B0">
              <w:rPr>
                <w:sz w:val="24"/>
                <w:szCs w:val="24"/>
              </w:rPr>
              <w:t>раздельное</w:t>
            </w:r>
            <w:r w:rsidRPr="00BF11B0">
              <w:rPr>
                <w:spacing w:val="44"/>
                <w:sz w:val="24"/>
                <w:szCs w:val="24"/>
              </w:rPr>
              <w:t xml:space="preserve"> </w:t>
            </w:r>
            <w:r w:rsidRPr="00BF11B0">
              <w:rPr>
                <w:sz w:val="24"/>
                <w:szCs w:val="24"/>
              </w:rPr>
              <w:t>написание</w:t>
            </w:r>
            <w:r w:rsidRPr="00BF11B0">
              <w:rPr>
                <w:spacing w:val="44"/>
                <w:sz w:val="24"/>
                <w:szCs w:val="24"/>
              </w:rPr>
              <w:t xml:space="preserve"> </w:t>
            </w:r>
            <w:r w:rsidRPr="00BF11B0">
              <w:rPr>
                <w:sz w:val="24"/>
                <w:szCs w:val="24"/>
              </w:rPr>
              <w:t>"не"</w:t>
            </w:r>
            <w:r w:rsidRPr="00BF11B0">
              <w:rPr>
                <w:spacing w:val="43"/>
                <w:sz w:val="24"/>
                <w:szCs w:val="24"/>
              </w:rPr>
              <w:t xml:space="preserve"> </w:t>
            </w:r>
            <w:r w:rsidRPr="00BF11B0">
              <w:rPr>
                <w:sz w:val="24"/>
                <w:szCs w:val="24"/>
              </w:rPr>
              <w:t>с</w:t>
            </w:r>
            <w:r w:rsidRPr="00BF11B0">
              <w:rPr>
                <w:spacing w:val="44"/>
                <w:sz w:val="24"/>
                <w:szCs w:val="24"/>
              </w:rPr>
              <w:t xml:space="preserve"> </w:t>
            </w:r>
            <w:r w:rsidRPr="00BF11B0">
              <w:rPr>
                <w:sz w:val="24"/>
                <w:szCs w:val="24"/>
              </w:rPr>
              <w:t>именами</w:t>
            </w:r>
            <w:r w:rsidRPr="00BF11B0">
              <w:rPr>
                <w:spacing w:val="-57"/>
                <w:sz w:val="24"/>
                <w:szCs w:val="24"/>
              </w:rPr>
              <w:t xml:space="preserve"> </w:t>
            </w:r>
            <w:r w:rsidRPr="00BF11B0">
              <w:rPr>
                <w:sz w:val="24"/>
                <w:szCs w:val="24"/>
              </w:rPr>
              <w:t>прилагательными.</w:t>
            </w:r>
          </w:p>
        </w:tc>
      </w:tr>
      <w:tr w:rsidR="00927F2E" w:rsidRPr="00BF11B0" w14:paraId="56AD1A5C" w14:textId="77777777">
        <w:trPr>
          <w:trHeight w:val="10309"/>
        </w:trPr>
        <w:tc>
          <w:tcPr>
            <w:tcW w:w="3716" w:type="dxa"/>
          </w:tcPr>
          <w:p w14:paraId="15E7D962" w14:textId="77777777" w:rsidR="00927F2E" w:rsidRPr="00BF11B0" w:rsidRDefault="00927F2E" w:rsidP="00BF11B0">
            <w:pPr>
              <w:pStyle w:val="TableParagraph"/>
              <w:contextualSpacing/>
              <w:rPr>
                <w:sz w:val="24"/>
                <w:szCs w:val="24"/>
              </w:rPr>
            </w:pPr>
          </w:p>
          <w:p w14:paraId="7A8B3FCB" w14:textId="77777777" w:rsidR="00927F2E" w:rsidRPr="00BF11B0" w:rsidRDefault="00927F2E" w:rsidP="00BF11B0">
            <w:pPr>
              <w:pStyle w:val="TableParagraph"/>
              <w:contextualSpacing/>
              <w:rPr>
                <w:sz w:val="24"/>
                <w:szCs w:val="24"/>
              </w:rPr>
            </w:pPr>
          </w:p>
          <w:p w14:paraId="4B1B3B9E" w14:textId="77777777" w:rsidR="00927F2E" w:rsidRPr="00BF11B0" w:rsidRDefault="00927F2E" w:rsidP="00BF11B0">
            <w:pPr>
              <w:pStyle w:val="TableParagraph"/>
              <w:contextualSpacing/>
              <w:rPr>
                <w:sz w:val="24"/>
                <w:szCs w:val="24"/>
              </w:rPr>
            </w:pPr>
          </w:p>
          <w:p w14:paraId="6ECAF363" w14:textId="77777777" w:rsidR="00927F2E" w:rsidRPr="00BF11B0" w:rsidRDefault="00927F2E" w:rsidP="00BF11B0">
            <w:pPr>
              <w:pStyle w:val="TableParagraph"/>
              <w:contextualSpacing/>
              <w:rPr>
                <w:sz w:val="24"/>
                <w:szCs w:val="24"/>
              </w:rPr>
            </w:pPr>
          </w:p>
          <w:p w14:paraId="7AE818BE" w14:textId="77777777" w:rsidR="00927F2E" w:rsidRPr="00BF11B0" w:rsidRDefault="00927F2E" w:rsidP="00BF11B0">
            <w:pPr>
              <w:pStyle w:val="TableParagraph"/>
              <w:contextualSpacing/>
              <w:rPr>
                <w:sz w:val="24"/>
                <w:szCs w:val="24"/>
              </w:rPr>
            </w:pPr>
          </w:p>
          <w:p w14:paraId="350A33ED" w14:textId="77777777" w:rsidR="00927F2E" w:rsidRPr="00BF11B0" w:rsidRDefault="00927F2E" w:rsidP="00BF11B0">
            <w:pPr>
              <w:pStyle w:val="TableParagraph"/>
              <w:contextualSpacing/>
              <w:rPr>
                <w:sz w:val="24"/>
                <w:szCs w:val="24"/>
              </w:rPr>
            </w:pPr>
          </w:p>
          <w:p w14:paraId="6376CB29" w14:textId="77777777" w:rsidR="00927F2E" w:rsidRPr="00BF11B0" w:rsidRDefault="00927F2E" w:rsidP="00BF11B0">
            <w:pPr>
              <w:pStyle w:val="TableParagraph"/>
              <w:contextualSpacing/>
              <w:rPr>
                <w:sz w:val="24"/>
                <w:szCs w:val="24"/>
              </w:rPr>
            </w:pPr>
          </w:p>
          <w:p w14:paraId="5F5CC959" w14:textId="77777777" w:rsidR="00927F2E" w:rsidRPr="00BF11B0" w:rsidRDefault="00927F2E" w:rsidP="00BF11B0">
            <w:pPr>
              <w:pStyle w:val="TableParagraph"/>
              <w:contextualSpacing/>
              <w:rPr>
                <w:sz w:val="24"/>
                <w:szCs w:val="24"/>
              </w:rPr>
            </w:pPr>
          </w:p>
          <w:p w14:paraId="05A532ED" w14:textId="77777777" w:rsidR="00927F2E" w:rsidRPr="00BF11B0" w:rsidRDefault="00927F2E" w:rsidP="00BF11B0">
            <w:pPr>
              <w:pStyle w:val="TableParagraph"/>
              <w:contextualSpacing/>
              <w:rPr>
                <w:sz w:val="24"/>
                <w:szCs w:val="24"/>
              </w:rPr>
            </w:pPr>
          </w:p>
          <w:p w14:paraId="2D9F6E8A" w14:textId="77777777" w:rsidR="00927F2E" w:rsidRPr="00BF11B0" w:rsidRDefault="00927F2E" w:rsidP="00BF11B0">
            <w:pPr>
              <w:pStyle w:val="TableParagraph"/>
              <w:contextualSpacing/>
              <w:rPr>
                <w:sz w:val="24"/>
                <w:szCs w:val="24"/>
              </w:rPr>
            </w:pPr>
          </w:p>
          <w:p w14:paraId="58605FB3" w14:textId="77777777" w:rsidR="00927F2E" w:rsidRPr="00BF11B0" w:rsidRDefault="00927F2E" w:rsidP="00BF11B0">
            <w:pPr>
              <w:pStyle w:val="TableParagraph"/>
              <w:contextualSpacing/>
              <w:rPr>
                <w:sz w:val="24"/>
                <w:szCs w:val="24"/>
              </w:rPr>
            </w:pPr>
          </w:p>
          <w:p w14:paraId="04443F61" w14:textId="77777777" w:rsidR="00927F2E" w:rsidRPr="00BF11B0" w:rsidRDefault="00927F2E" w:rsidP="00BF11B0">
            <w:pPr>
              <w:pStyle w:val="TableParagraph"/>
              <w:contextualSpacing/>
              <w:rPr>
                <w:sz w:val="24"/>
                <w:szCs w:val="24"/>
              </w:rPr>
            </w:pPr>
          </w:p>
          <w:p w14:paraId="49402E8D" w14:textId="77777777" w:rsidR="00927F2E" w:rsidRPr="00BF11B0" w:rsidRDefault="00927F2E" w:rsidP="00BF11B0">
            <w:pPr>
              <w:pStyle w:val="TableParagraph"/>
              <w:contextualSpacing/>
              <w:rPr>
                <w:sz w:val="24"/>
                <w:szCs w:val="24"/>
              </w:rPr>
            </w:pPr>
          </w:p>
          <w:p w14:paraId="3E46A78C" w14:textId="77777777" w:rsidR="00927F2E" w:rsidRPr="00BF11B0" w:rsidRDefault="00927F2E" w:rsidP="00BF11B0">
            <w:pPr>
              <w:pStyle w:val="TableParagraph"/>
              <w:contextualSpacing/>
              <w:rPr>
                <w:sz w:val="24"/>
                <w:szCs w:val="24"/>
              </w:rPr>
            </w:pPr>
          </w:p>
          <w:p w14:paraId="379674E9" w14:textId="77777777" w:rsidR="00927F2E" w:rsidRPr="00BF11B0" w:rsidRDefault="00927F2E" w:rsidP="00BF11B0">
            <w:pPr>
              <w:pStyle w:val="TableParagraph"/>
              <w:contextualSpacing/>
              <w:rPr>
                <w:sz w:val="24"/>
                <w:szCs w:val="24"/>
              </w:rPr>
            </w:pPr>
          </w:p>
          <w:p w14:paraId="220FDA53" w14:textId="77777777" w:rsidR="00927F2E" w:rsidRPr="00BF11B0" w:rsidRDefault="00927F2E" w:rsidP="00BF11B0">
            <w:pPr>
              <w:pStyle w:val="TableParagraph"/>
              <w:contextualSpacing/>
              <w:rPr>
                <w:sz w:val="24"/>
                <w:szCs w:val="24"/>
              </w:rPr>
            </w:pPr>
          </w:p>
          <w:p w14:paraId="55376729" w14:textId="77777777" w:rsidR="00927F2E" w:rsidRPr="00BF11B0" w:rsidRDefault="0011740B" w:rsidP="00BF11B0">
            <w:pPr>
              <w:pStyle w:val="TableParagraph"/>
              <w:spacing w:before="168"/>
              <w:ind w:left="148"/>
              <w:contextualSpacing/>
              <w:rPr>
                <w:sz w:val="24"/>
                <w:szCs w:val="24"/>
              </w:rPr>
            </w:pPr>
            <w:r w:rsidRPr="00BF11B0">
              <w:rPr>
                <w:sz w:val="24"/>
                <w:szCs w:val="24"/>
              </w:rPr>
              <w:t>Глагол.</w:t>
            </w:r>
          </w:p>
        </w:tc>
        <w:tc>
          <w:tcPr>
            <w:tcW w:w="5941" w:type="dxa"/>
          </w:tcPr>
          <w:p w14:paraId="497D74E6" w14:textId="77777777" w:rsidR="00927F2E" w:rsidRPr="00BF11B0" w:rsidRDefault="0011740B" w:rsidP="00BF11B0">
            <w:pPr>
              <w:pStyle w:val="TableParagraph"/>
              <w:spacing w:before="65"/>
              <w:ind w:left="148" w:right="135"/>
              <w:contextualSpacing/>
              <w:jc w:val="both"/>
              <w:rPr>
                <w:sz w:val="24"/>
                <w:szCs w:val="24"/>
              </w:rPr>
            </w:pPr>
            <w:r w:rsidRPr="00BF11B0">
              <w:rPr>
                <w:sz w:val="24"/>
                <w:szCs w:val="24"/>
              </w:rPr>
              <w:t>Глагол</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часть</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Общее</w:t>
            </w:r>
            <w:r w:rsidRPr="00BF11B0">
              <w:rPr>
                <w:spacing w:val="1"/>
                <w:sz w:val="24"/>
                <w:szCs w:val="24"/>
              </w:rPr>
              <w:t xml:space="preserve"> </w:t>
            </w:r>
            <w:r w:rsidRPr="00BF11B0">
              <w:rPr>
                <w:sz w:val="24"/>
                <w:szCs w:val="24"/>
              </w:rPr>
              <w:t>грамматическое</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морфологические</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синтаксические</w:t>
            </w:r>
            <w:r w:rsidRPr="00BF11B0">
              <w:rPr>
                <w:spacing w:val="1"/>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глагола.</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глагола</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 xml:space="preserve">словосочетании      </w:t>
            </w:r>
            <w:r w:rsidRPr="00BF11B0">
              <w:rPr>
                <w:spacing w:val="27"/>
                <w:sz w:val="24"/>
                <w:szCs w:val="24"/>
              </w:rPr>
              <w:t xml:space="preserve"> </w:t>
            </w:r>
            <w:r w:rsidRPr="00BF11B0">
              <w:rPr>
                <w:sz w:val="24"/>
                <w:szCs w:val="24"/>
              </w:rPr>
              <w:t xml:space="preserve">и      </w:t>
            </w:r>
            <w:r w:rsidRPr="00BF11B0">
              <w:rPr>
                <w:spacing w:val="27"/>
                <w:sz w:val="24"/>
                <w:szCs w:val="24"/>
              </w:rPr>
              <w:t xml:space="preserve"> </w:t>
            </w:r>
            <w:r w:rsidRPr="00BF11B0">
              <w:rPr>
                <w:sz w:val="24"/>
                <w:szCs w:val="24"/>
              </w:rPr>
              <w:t xml:space="preserve">предложении,      </w:t>
            </w:r>
            <w:r w:rsidRPr="00BF11B0">
              <w:rPr>
                <w:spacing w:val="28"/>
                <w:sz w:val="24"/>
                <w:szCs w:val="24"/>
              </w:rPr>
              <w:t xml:space="preserve"> </w:t>
            </w:r>
            <w:r w:rsidRPr="00BF11B0">
              <w:rPr>
                <w:sz w:val="24"/>
                <w:szCs w:val="24"/>
              </w:rPr>
              <w:t xml:space="preserve">в      </w:t>
            </w:r>
            <w:r w:rsidRPr="00BF11B0">
              <w:rPr>
                <w:spacing w:val="27"/>
                <w:sz w:val="24"/>
                <w:szCs w:val="24"/>
              </w:rPr>
              <w:t xml:space="preserve"> </w:t>
            </w:r>
            <w:r w:rsidRPr="00BF11B0">
              <w:rPr>
                <w:sz w:val="24"/>
                <w:szCs w:val="24"/>
              </w:rPr>
              <w:t>речи.</w:t>
            </w:r>
          </w:p>
          <w:p w14:paraId="6CFA6FB2" w14:textId="77777777" w:rsidR="00927F2E" w:rsidRPr="00BF11B0" w:rsidRDefault="00927F2E" w:rsidP="00BF11B0">
            <w:pPr>
              <w:pStyle w:val="TableParagraph"/>
              <w:spacing w:before="3"/>
              <w:contextualSpacing/>
              <w:rPr>
                <w:sz w:val="24"/>
                <w:szCs w:val="24"/>
              </w:rPr>
            </w:pPr>
          </w:p>
          <w:p w14:paraId="5E9BFF31" w14:textId="77777777" w:rsidR="00927F2E" w:rsidRPr="00BF11B0" w:rsidRDefault="0011740B" w:rsidP="00BF11B0">
            <w:pPr>
              <w:pStyle w:val="TableParagraph"/>
              <w:tabs>
                <w:tab w:val="left" w:pos="2756"/>
                <w:tab w:val="left" w:pos="4326"/>
              </w:tabs>
              <w:ind w:left="148" w:right="134"/>
              <w:contextualSpacing/>
              <w:jc w:val="both"/>
              <w:rPr>
                <w:sz w:val="24"/>
                <w:szCs w:val="24"/>
              </w:rPr>
            </w:pPr>
            <w:r w:rsidRPr="00BF11B0">
              <w:rPr>
                <w:sz w:val="24"/>
                <w:szCs w:val="24"/>
              </w:rPr>
              <w:t>Глаголы</w:t>
            </w:r>
            <w:r w:rsidRPr="00BF11B0">
              <w:rPr>
                <w:spacing w:val="1"/>
                <w:sz w:val="24"/>
                <w:szCs w:val="24"/>
              </w:rPr>
              <w:t xml:space="preserve"> </w:t>
            </w:r>
            <w:r w:rsidRPr="00BF11B0">
              <w:rPr>
                <w:sz w:val="24"/>
                <w:szCs w:val="24"/>
              </w:rPr>
              <w:t>совершенного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несовершенного</w:t>
            </w:r>
            <w:r w:rsidRPr="00BF11B0">
              <w:rPr>
                <w:spacing w:val="1"/>
                <w:sz w:val="24"/>
                <w:szCs w:val="24"/>
              </w:rPr>
              <w:t xml:space="preserve"> </w:t>
            </w:r>
            <w:r w:rsidRPr="00BF11B0">
              <w:rPr>
                <w:sz w:val="24"/>
                <w:szCs w:val="24"/>
              </w:rPr>
              <w:t>вида,</w:t>
            </w:r>
            <w:r w:rsidRPr="00BF11B0">
              <w:rPr>
                <w:spacing w:val="-57"/>
                <w:sz w:val="24"/>
                <w:szCs w:val="24"/>
              </w:rPr>
              <w:t xml:space="preserve"> </w:t>
            </w:r>
            <w:r w:rsidRPr="00BF11B0">
              <w:rPr>
                <w:sz w:val="24"/>
                <w:szCs w:val="24"/>
              </w:rPr>
              <w:t>возвратные</w:t>
            </w:r>
            <w:r w:rsidRPr="00BF11B0">
              <w:rPr>
                <w:sz w:val="24"/>
                <w:szCs w:val="24"/>
              </w:rPr>
              <w:tab/>
              <w:t>и</w:t>
            </w:r>
            <w:r w:rsidRPr="00BF11B0">
              <w:rPr>
                <w:sz w:val="24"/>
                <w:szCs w:val="24"/>
              </w:rPr>
              <w:tab/>
            </w:r>
            <w:r w:rsidRPr="00BF11B0">
              <w:rPr>
                <w:spacing w:val="-1"/>
                <w:sz w:val="24"/>
                <w:szCs w:val="24"/>
              </w:rPr>
              <w:t>невозвратные.</w:t>
            </w:r>
          </w:p>
          <w:p w14:paraId="2199DAA3" w14:textId="77777777" w:rsidR="00927F2E" w:rsidRPr="00BF11B0" w:rsidRDefault="00927F2E" w:rsidP="00BF11B0">
            <w:pPr>
              <w:pStyle w:val="TableParagraph"/>
              <w:spacing w:before="3"/>
              <w:contextualSpacing/>
              <w:rPr>
                <w:sz w:val="24"/>
                <w:szCs w:val="24"/>
              </w:rPr>
            </w:pPr>
          </w:p>
          <w:p w14:paraId="26655EE8" w14:textId="77777777" w:rsidR="00927F2E" w:rsidRPr="00BF11B0" w:rsidRDefault="0011740B" w:rsidP="00BF11B0">
            <w:pPr>
              <w:pStyle w:val="TableParagraph"/>
              <w:tabs>
                <w:tab w:val="left" w:pos="4960"/>
              </w:tabs>
              <w:spacing w:before="1"/>
              <w:ind w:left="148" w:right="134"/>
              <w:contextualSpacing/>
              <w:jc w:val="both"/>
              <w:rPr>
                <w:sz w:val="24"/>
                <w:szCs w:val="24"/>
              </w:rPr>
            </w:pPr>
            <w:r w:rsidRPr="00BF11B0">
              <w:rPr>
                <w:sz w:val="24"/>
                <w:szCs w:val="24"/>
              </w:rPr>
              <w:t>Инфинитив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грамматические</w:t>
            </w:r>
            <w:r w:rsidRPr="00BF11B0">
              <w:rPr>
                <w:spacing w:val="1"/>
                <w:sz w:val="24"/>
                <w:szCs w:val="24"/>
              </w:rPr>
              <w:t xml:space="preserve"> </w:t>
            </w:r>
            <w:r w:rsidRPr="00BF11B0">
              <w:rPr>
                <w:sz w:val="24"/>
                <w:szCs w:val="24"/>
              </w:rPr>
              <w:t>свойства.</w:t>
            </w:r>
            <w:r w:rsidRPr="00BF11B0">
              <w:rPr>
                <w:spacing w:val="1"/>
                <w:sz w:val="24"/>
                <w:szCs w:val="24"/>
              </w:rPr>
              <w:t xml:space="preserve"> </w:t>
            </w:r>
            <w:r w:rsidRPr="00BF11B0">
              <w:rPr>
                <w:sz w:val="24"/>
                <w:szCs w:val="24"/>
              </w:rPr>
              <w:t>Основа</w:t>
            </w:r>
            <w:r w:rsidRPr="00BF11B0">
              <w:rPr>
                <w:spacing w:val="-57"/>
                <w:sz w:val="24"/>
                <w:szCs w:val="24"/>
              </w:rPr>
              <w:t xml:space="preserve"> </w:t>
            </w:r>
            <w:r w:rsidRPr="00BF11B0">
              <w:rPr>
                <w:sz w:val="24"/>
                <w:szCs w:val="24"/>
              </w:rPr>
              <w:t>инфинитива, основа настоящего (будущего простого)</w:t>
            </w:r>
            <w:r w:rsidRPr="00BF11B0">
              <w:rPr>
                <w:spacing w:val="1"/>
                <w:sz w:val="24"/>
                <w:szCs w:val="24"/>
              </w:rPr>
              <w:t xml:space="preserve"> </w:t>
            </w:r>
            <w:r w:rsidRPr="00BF11B0">
              <w:rPr>
                <w:sz w:val="24"/>
                <w:szCs w:val="24"/>
              </w:rPr>
              <w:t>времени</w:t>
            </w:r>
            <w:r w:rsidRPr="00BF11B0">
              <w:rPr>
                <w:sz w:val="24"/>
                <w:szCs w:val="24"/>
              </w:rPr>
              <w:tab/>
            </w:r>
            <w:r w:rsidRPr="00BF11B0">
              <w:rPr>
                <w:spacing w:val="-1"/>
                <w:sz w:val="24"/>
                <w:szCs w:val="24"/>
              </w:rPr>
              <w:t>глагола.</w:t>
            </w:r>
          </w:p>
          <w:p w14:paraId="19F6ACE5" w14:textId="77777777" w:rsidR="00927F2E" w:rsidRPr="00BF11B0" w:rsidRDefault="00927F2E" w:rsidP="00BF11B0">
            <w:pPr>
              <w:pStyle w:val="TableParagraph"/>
              <w:spacing w:before="1"/>
              <w:contextualSpacing/>
              <w:rPr>
                <w:sz w:val="24"/>
                <w:szCs w:val="24"/>
              </w:rPr>
            </w:pPr>
          </w:p>
          <w:p w14:paraId="27539307" w14:textId="77777777" w:rsidR="00927F2E" w:rsidRPr="00BF11B0" w:rsidRDefault="0011740B" w:rsidP="00BF11B0">
            <w:pPr>
              <w:pStyle w:val="TableParagraph"/>
              <w:tabs>
                <w:tab w:val="left" w:pos="4959"/>
              </w:tabs>
              <w:ind w:left="148"/>
              <w:contextualSpacing/>
              <w:jc w:val="both"/>
              <w:rPr>
                <w:sz w:val="24"/>
                <w:szCs w:val="24"/>
              </w:rPr>
            </w:pPr>
            <w:r w:rsidRPr="00BF11B0">
              <w:rPr>
                <w:sz w:val="24"/>
                <w:szCs w:val="24"/>
              </w:rPr>
              <w:t>Спряжение</w:t>
            </w:r>
            <w:r w:rsidRPr="00BF11B0">
              <w:rPr>
                <w:sz w:val="24"/>
                <w:szCs w:val="24"/>
              </w:rPr>
              <w:tab/>
              <w:t>глагола.</w:t>
            </w:r>
          </w:p>
          <w:p w14:paraId="4C3C321C" w14:textId="77777777" w:rsidR="00927F2E" w:rsidRPr="00BF11B0" w:rsidRDefault="00927F2E" w:rsidP="00BF11B0">
            <w:pPr>
              <w:pStyle w:val="TableParagraph"/>
              <w:spacing w:before="3"/>
              <w:contextualSpacing/>
              <w:rPr>
                <w:sz w:val="24"/>
                <w:szCs w:val="24"/>
              </w:rPr>
            </w:pPr>
          </w:p>
          <w:p w14:paraId="3C5B2959" w14:textId="77777777" w:rsidR="00927F2E" w:rsidRPr="00BF11B0" w:rsidRDefault="0011740B" w:rsidP="00BF11B0">
            <w:pPr>
              <w:pStyle w:val="TableParagraph"/>
              <w:spacing w:before="1"/>
              <w:ind w:left="148" w:right="135"/>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словоизменения</w:t>
            </w:r>
            <w:r w:rsidRPr="00BF11B0">
              <w:rPr>
                <w:spacing w:val="1"/>
                <w:sz w:val="24"/>
                <w:szCs w:val="24"/>
              </w:rPr>
              <w:t xml:space="preserve"> </w:t>
            </w:r>
            <w:r w:rsidRPr="00BF11B0">
              <w:rPr>
                <w:sz w:val="24"/>
                <w:szCs w:val="24"/>
              </w:rPr>
              <w:t>глаголов,</w:t>
            </w:r>
            <w:r w:rsidRPr="00BF11B0">
              <w:rPr>
                <w:spacing w:val="1"/>
                <w:sz w:val="24"/>
                <w:szCs w:val="24"/>
              </w:rPr>
              <w:t xml:space="preserve"> </w:t>
            </w:r>
            <w:r w:rsidRPr="00BF11B0">
              <w:rPr>
                <w:sz w:val="24"/>
                <w:szCs w:val="24"/>
              </w:rPr>
              <w:t>постановки</w:t>
            </w:r>
            <w:r w:rsidRPr="00BF11B0">
              <w:rPr>
                <w:spacing w:val="-57"/>
                <w:sz w:val="24"/>
                <w:szCs w:val="24"/>
              </w:rPr>
              <w:t xml:space="preserve"> </w:t>
            </w:r>
            <w:r w:rsidRPr="00BF11B0">
              <w:rPr>
                <w:sz w:val="24"/>
                <w:szCs w:val="24"/>
              </w:rPr>
              <w:t>ударения</w:t>
            </w:r>
            <w:r w:rsidRPr="00BF11B0">
              <w:rPr>
                <w:spacing w:val="3"/>
                <w:sz w:val="24"/>
                <w:szCs w:val="24"/>
              </w:rPr>
              <w:t xml:space="preserve"> </w:t>
            </w:r>
            <w:r w:rsidRPr="00BF11B0">
              <w:rPr>
                <w:sz w:val="24"/>
                <w:szCs w:val="24"/>
              </w:rPr>
              <w:t>в</w:t>
            </w:r>
            <w:r w:rsidRPr="00BF11B0">
              <w:rPr>
                <w:spacing w:val="3"/>
                <w:sz w:val="24"/>
                <w:szCs w:val="24"/>
              </w:rPr>
              <w:t xml:space="preserve"> </w:t>
            </w:r>
            <w:r w:rsidRPr="00BF11B0">
              <w:rPr>
                <w:sz w:val="24"/>
                <w:szCs w:val="24"/>
              </w:rPr>
              <w:t>глагольных</w:t>
            </w:r>
            <w:r w:rsidRPr="00BF11B0">
              <w:rPr>
                <w:spacing w:val="5"/>
                <w:sz w:val="24"/>
                <w:szCs w:val="24"/>
              </w:rPr>
              <w:t xml:space="preserve"> </w:t>
            </w:r>
            <w:r w:rsidRPr="00BF11B0">
              <w:rPr>
                <w:sz w:val="24"/>
                <w:szCs w:val="24"/>
              </w:rPr>
              <w:t>формах</w:t>
            </w:r>
            <w:r w:rsidRPr="00BF11B0">
              <w:rPr>
                <w:spacing w:val="6"/>
                <w:sz w:val="24"/>
                <w:szCs w:val="24"/>
              </w:rPr>
              <w:t xml:space="preserve"> </w:t>
            </w:r>
            <w:r w:rsidRPr="00BF11B0">
              <w:rPr>
                <w:sz w:val="24"/>
                <w:szCs w:val="24"/>
              </w:rPr>
              <w:t>(в</w:t>
            </w:r>
            <w:r w:rsidRPr="00BF11B0">
              <w:rPr>
                <w:spacing w:val="2"/>
                <w:sz w:val="24"/>
                <w:szCs w:val="24"/>
              </w:rPr>
              <w:t xml:space="preserve"> </w:t>
            </w:r>
            <w:r w:rsidRPr="00BF11B0">
              <w:rPr>
                <w:sz w:val="24"/>
                <w:szCs w:val="24"/>
              </w:rPr>
              <w:t>рамках</w:t>
            </w:r>
            <w:r w:rsidRPr="00BF11B0">
              <w:rPr>
                <w:spacing w:val="6"/>
                <w:sz w:val="24"/>
                <w:szCs w:val="24"/>
              </w:rPr>
              <w:t xml:space="preserve"> </w:t>
            </w:r>
            <w:r w:rsidRPr="00BF11B0">
              <w:rPr>
                <w:sz w:val="24"/>
                <w:szCs w:val="24"/>
              </w:rPr>
              <w:t>изученного).</w:t>
            </w:r>
          </w:p>
          <w:p w14:paraId="104E189F" w14:textId="77777777" w:rsidR="00927F2E" w:rsidRPr="00BF11B0" w:rsidRDefault="00927F2E" w:rsidP="00BF11B0">
            <w:pPr>
              <w:pStyle w:val="TableParagraph"/>
              <w:spacing w:before="3"/>
              <w:contextualSpacing/>
              <w:rPr>
                <w:sz w:val="24"/>
                <w:szCs w:val="24"/>
              </w:rPr>
            </w:pPr>
          </w:p>
          <w:p w14:paraId="1F1344B6" w14:textId="77777777" w:rsidR="00927F2E" w:rsidRPr="00BF11B0" w:rsidRDefault="0011740B" w:rsidP="00BF11B0">
            <w:pPr>
              <w:pStyle w:val="TableParagraph"/>
              <w:ind w:left="148"/>
              <w:contextualSpacing/>
              <w:rPr>
                <w:sz w:val="24"/>
                <w:szCs w:val="24"/>
              </w:rPr>
            </w:pPr>
            <w:r w:rsidRPr="00BF11B0">
              <w:rPr>
                <w:sz w:val="24"/>
                <w:szCs w:val="24"/>
              </w:rPr>
              <w:t>Правописание</w:t>
            </w:r>
            <w:r w:rsidRPr="00BF11B0">
              <w:rPr>
                <w:spacing w:val="4"/>
                <w:sz w:val="24"/>
                <w:szCs w:val="24"/>
              </w:rPr>
              <w:t xml:space="preserve"> </w:t>
            </w:r>
            <w:r w:rsidRPr="00BF11B0">
              <w:rPr>
                <w:sz w:val="24"/>
                <w:szCs w:val="24"/>
              </w:rPr>
              <w:t>корней</w:t>
            </w:r>
            <w:r w:rsidRPr="00BF11B0">
              <w:rPr>
                <w:spacing w:val="5"/>
                <w:sz w:val="24"/>
                <w:szCs w:val="24"/>
              </w:rPr>
              <w:t xml:space="preserve"> </w:t>
            </w:r>
            <w:r w:rsidRPr="00BF11B0">
              <w:rPr>
                <w:sz w:val="24"/>
                <w:szCs w:val="24"/>
              </w:rPr>
              <w:t>с</w:t>
            </w:r>
            <w:r w:rsidRPr="00BF11B0">
              <w:rPr>
                <w:spacing w:val="1"/>
                <w:sz w:val="24"/>
                <w:szCs w:val="24"/>
              </w:rPr>
              <w:t xml:space="preserve"> </w:t>
            </w:r>
            <w:r w:rsidRPr="00BF11B0">
              <w:rPr>
                <w:sz w:val="24"/>
                <w:szCs w:val="24"/>
              </w:rPr>
              <w:t>чередованием</w:t>
            </w:r>
            <w:r w:rsidRPr="00BF11B0">
              <w:rPr>
                <w:spacing w:val="6"/>
                <w:sz w:val="24"/>
                <w:szCs w:val="24"/>
              </w:rPr>
              <w:t xml:space="preserve"> </w:t>
            </w:r>
            <w:r w:rsidRPr="00BF11B0">
              <w:rPr>
                <w:sz w:val="24"/>
                <w:szCs w:val="24"/>
              </w:rPr>
              <w:t>"е</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и</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"-бер-</w:t>
            </w:r>
            <w:r w:rsidRPr="00BF11B0">
              <w:rPr>
                <w:spacing w:val="5"/>
                <w:sz w:val="24"/>
                <w:szCs w:val="24"/>
              </w:rPr>
              <w:t xml:space="preserve"> </w:t>
            </w:r>
            <w:r w:rsidRPr="00BF11B0">
              <w:rPr>
                <w:sz w:val="24"/>
                <w:szCs w:val="24"/>
              </w:rPr>
              <w:t>-</w:t>
            </w:r>
          </w:p>
          <w:p w14:paraId="413FAF64" w14:textId="77777777" w:rsidR="00927F2E" w:rsidRPr="00BF11B0" w:rsidRDefault="0011740B" w:rsidP="00BF11B0">
            <w:pPr>
              <w:pStyle w:val="TableParagraph"/>
              <w:ind w:left="148"/>
              <w:contextualSpacing/>
              <w:rPr>
                <w:sz w:val="24"/>
                <w:szCs w:val="24"/>
              </w:rPr>
            </w:pPr>
            <w:r w:rsidRPr="00BF11B0">
              <w:rPr>
                <w:sz w:val="24"/>
                <w:szCs w:val="24"/>
              </w:rPr>
              <w:t>-бир-,</w:t>
            </w:r>
          </w:p>
          <w:p w14:paraId="43386EC9" w14:textId="77777777" w:rsidR="00927F2E" w:rsidRPr="00BF11B0" w:rsidRDefault="0011740B" w:rsidP="00BF11B0">
            <w:pPr>
              <w:pStyle w:val="TableParagraph"/>
              <w:ind w:left="148" w:right="134"/>
              <w:contextualSpacing/>
              <w:rPr>
                <w:sz w:val="24"/>
                <w:szCs w:val="24"/>
              </w:rPr>
            </w:pPr>
            <w:r w:rsidRPr="00BF11B0">
              <w:rPr>
                <w:sz w:val="24"/>
                <w:szCs w:val="24"/>
              </w:rPr>
              <w:t>-блест-</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-блист-,</w:t>
            </w:r>
            <w:r w:rsidRPr="00BF11B0">
              <w:rPr>
                <w:spacing w:val="8"/>
                <w:sz w:val="24"/>
                <w:szCs w:val="24"/>
              </w:rPr>
              <w:t xml:space="preserve"> </w:t>
            </w:r>
            <w:r w:rsidRPr="00BF11B0">
              <w:rPr>
                <w:sz w:val="24"/>
                <w:szCs w:val="24"/>
              </w:rPr>
              <w:t>-дер-</w:t>
            </w:r>
            <w:r w:rsidRPr="00BF11B0">
              <w:rPr>
                <w:spacing w:val="7"/>
                <w:sz w:val="24"/>
                <w:szCs w:val="24"/>
              </w:rPr>
              <w:t xml:space="preserve"> </w:t>
            </w:r>
            <w:r w:rsidRPr="00BF11B0">
              <w:rPr>
                <w:sz w:val="24"/>
                <w:szCs w:val="24"/>
              </w:rPr>
              <w:t>-</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дир-,</w:t>
            </w:r>
            <w:r w:rsidRPr="00BF11B0">
              <w:rPr>
                <w:spacing w:val="6"/>
                <w:sz w:val="24"/>
                <w:szCs w:val="24"/>
              </w:rPr>
              <w:t xml:space="preserve"> </w:t>
            </w:r>
            <w:r w:rsidRPr="00BF11B0">
              <w:rPr>
                <w:sz w:val="24"/>
                <w:szCs w:val="24"/>
              </w:rPr>
              <w:t>-жег-</w:t>
            </w:r>
            <w:r w:rsidRPr="00BF11B0">
              <w:rPr>
                <w:spacing w:val="7"/>
                <w:sz w:val="24"/>
                <w:szCs w:val="24"/>
              </w:rPr>
              <w:t xml:space="preserve"> </w:t>
            </w:r>
            <w:r w:rsidRPr="00BF11B0">
              <w:rPr>
                <w:sz w:val="24"/>
                <w:szCs w:val="24"/>
              </w:rPr>
              <w:t>-</w:t>
            </w:r>
            <w:r w:rsidRPr="00BF11B0">
              <w:rPr>
                <w:spacing w:val="5"/>
                <w:sz w:val="24"/>
                <w:szCs w:val="24"/>
              </w:rPr>
              <w:t xml:space="preserve"> </w:t>
            </w:r>
            <w:r w:rsidRPr="00BF11B0">
              <w:rPr>
                <w:sz w:val="24"/>
                <w:szCs w:val="24"/>
              </w:rPr>
              <w:t>-</w:t>
            </w:r>
            <w:r w:rsidRPr="00BF11B0">
              <w:rPr>
                <w:spacing w:val="5"/>
                <w:sz w:val="24"/>
                <w:szCs w:val="24"/>
              </w:rPr>
              <w:t xml:space="preserve"> </w:t>
            </w:r>
            <w:r w:rsidRPr="00BF11B0">
              <w:rPr>
                <w:sz w:val="24"/>
                <w:szCs w:val="24"/>
              </w:rPr>
              <w:t>жиг-,</w:t>
            </w:r>
            <w:r w:rsidRPr="00BF11B0">
              <w:rPr>
                <w:spacing w:val="6"/>
                <w:sz w:val="24"/>
                <w:szCs w:val="24"/>
              </w:rPr>
              <w:t xml:space="preserve"> </w:t>
            </w:r>
            <w:r w:rsidRPr="00BF11B0">
              <w:rPr>
                <w:sz w:val="24"/>
                <w:szCs w:val="24"/>
              </w:rPr>
              <w:t>-</w:t>
            </w:r>
            <w:r w:rsidRPr="00BF11B0">
              <w:rPr>
                <w:spacing w:val="7"/>
                <w:sz w:val="24"/>
                <w:szCs w:val="24"/>
              </w:rPr>
              <w:t xml:space="preserve"> </w:t>
            </w:r>
            <w:r w:rsidRPr="00BF11B0">
              <w:rPr>
                <w:sz w:val="24"/>
                <w:szCs w:val="24"/>
              </w:rPr>
              <w:t>мер-</w:t>
            </w:r>
            <w:r w:rsidRPr="00BF11B0">
              <w:rPr>
                <w:spacing w:val="5"/>
                <w:sz w:val="24"/>
                <w:szCs w:val="24"/>
              </w:rPr>
              <w:t xml:space="preserve"> </w:t>
            </w:r>
            <w:r w:rsidRPr="00BF11B0">
              <w:rPr>
                <w:sz w:val="24"/>
                <w:szCs w:val="24"/>
              </w:rPr>
              <w:t>-</w:t>
            </w:r>
            <w:r w:rsidRPr="00BF11B0">
              <w:rPr>
                <w:spacing w:val="7"/>
                <w:sz w:val="24"/>
                <w:szCs w:val="24"/>
              </w:rPr>
              <w:t xml:space="preserve"> </w:t>
            </w:r>
            <w:r w:rsidRPr="00BF11B0">
              <w:rPr>
                <w:sz w:val="24"/>
                <w:szCs w:val="24"/>
              </w:rPr>
              <w:t>-</w:t>
            </w:r>
            <w:r w:rsidRPr="00BF11B0">
              <w:rPr>
                <w:spacing w:val="-57"/>
                <w:sz w:val="24"/>
                <w:szCs w:val="24"/>
              </w:rPr>
              <w:t xml:space="preserve"> </w:t>
            </w:r>
            <w:r w:rsidRPr="00BF11B0">
              <w:rPr>
                <w:sz w:val="24"/>
                <w:szCs w:val="24"/>
              </w:rPr>
              <w:t>мир-,</w:t>
            </w:r>
          </w:p>
          <w:p w14:paraId="66FEFE97" w14:textId="77777777" w:rsidR="00927F2E" w:rsidRPr="00BF11B0" w:rsidRDefault="0011740B" w:rsidP="00BF11B0">
            <w:pPr>
              <w:pStyle w:val="TableParagraph"/>
              <w:ind w:left="148"/>
              <w:contextualSpacing/>
              <w:rPr>
                <w:sz w:val="24"/>
                <w:szCs w:val="24"/>
              </w:rPr>
            </w:pPr>
            <w:r w:rsidRPr="00BF11B0">
              <w:rPr>
                <w:sz w:val="24"/>
                <w:szCs w:val="24"/>
              </w:rPr>
              <w:t>-пер-</w:t>
            </w:r>
            <w:r w:rsidRPr="00BF11B0">
              <w:rPr>
                <w:spacing w:val="108"/>
                <w:sz w:val="24"/>
                <w:szCs w:val="24"/>
              </w:rPr>
              <w:t xml:space="preserve"> </w:t>
            </w:r>
            <w:r w:rsidRPr="00BF11B0">
              <w:rPr>
                <w:sz w:val="24"/>
                <w:szCs w:val="24"/>
              </w:rPr>
              <w:t>-</w:t>
            </w:r>
            <w:r w:rsidRPr="00BF11B0">
              <w:rPr>
                <w:spacing w:val="109"/>
                <w:sz w:val="24"/>
                <w:szCs w:val="24"/>
              </w:rPr>
              <w:t xml:space="preserve"> </w:t>
            </w:r>
            <w:r w:rsidRPr="00BF11B0">
              <w:rPr>
                <w:sz w:val="24"/>
                <w:szCs w:val="24"/>
              </w:rPr>
              <w:t>-</w:t>
            </w:r>
            <w:r w:rsidRPr="00BF11B0">
              <w:rPr>
                <w:spacing w:val="108"/>
                <w:sz w:val="24"/>
                <w:szCs w:val="24"/>
              </w:rPr>
              <w:t xml:space="preserve"> </w:t>
            </w:r>
            <w:r w:rsidRPr="00BF11B0">
              <w:rPr>
                <w:sz w:val="24"/>
                <w:szCs w:val="24"/>
              </w:rPr>
              <w:t>пир-,</w:t>
            </w:r>
            <w:r w:rsidRPr="00BF11B0">
              <w:rPr>
                <w:spacing w:val="109"/>
                <w:sz w:val="24"/>
                <w:szCs w:val="24"/>
              </w:rPr>
              <w:t xml:space="preserve"> </w:t>
            </w:r>
            <w:r w:rsidRPr="00BF11B0">
              <w:rPr>
                <w:sz w:val="24"/>
                <w:szCs w:val="24"/>
              </w:rPr>
              <w:t>-стел-</w:t>
            </w:r>
            <w:r w:rsidRPr="00BF11B0">
              <w:rPr>
                <w:spacing w:val="108"/>
                <w:sz w:val="24"/>
                <w:szCs w:val="24"/>
              </w:rPr>
              <w:t xml:space="preserve"> </w:t>
            </w:r>
            <w:r w:rsidRPr="00BF11B0">
              <w:rPr>
                <w:sz w:val="24"/>
                <w:szCs w:val="24"/>
              </w:rPr>
              <w:t>-</w:t>
            </w:r>
            <w:r w:rsidRPr="00BF11B0">
              <w:rPr>
                <w:spacing w:val="109"/>
                <w:sz w:val="24"/>
                <w:szCs w:val="24"/>
              </w:rPr>
              <w:t xml:space="preserve"> </w:t>
            </w:r>
            <w:r w:rsidRPr="00BF11B0">
              <w:rPr>
                <w:sz w:val="24"/>
                <w:szCs w:val="24"/>
              </w:rPr>
              <w:t>-</w:t>
            </w:r>
            <w:r w:rsidRPr="00BF11B0">
              <w:rPr>
                <w:spacing w:val="108"/>
                <w:sz w:val="24"/>
                <w:szCs w:val="24"/>
              </w:rPr>
              <w:t xml:space="preserve"> </w:t>
            </w:r>
            <w:r w:rsidRPr="00BF11B0">
              <w:rPr>
                <w:sz w:val="24"/>
                <w:szCs w:val="24"/>
              </w:rPr>
              <w:t>стал-,</w:t>
            </w:r>
            <w:r w:rsidRPr="00BF11B0">
              <w:rPr>
                <w:spacing w:val="111"/>
                <w:sz w:val="24"/>
                <w:szCs w:val="24"/>
              </w:rPr>
              <w:t xml:space="preserve"> </w:t>
            </w:r>
            <w:r w:rsidRPr="00BF11B0">
              <w:rPr>
                <w:sz w:val="24"/>
                <w:szCs w:val="24"/>
              </w:rPr>
              <w:t>-тер-</w:t>
            </w:r>
            <w:r w:rsidRPr="00BF11B0">
              <w:rPr>
                <w:spacing w:val="108"/>
                <w:sz w:val="24"/>
                <w:szCs w:val="24"/>
              </w:rPr>
              <w:t xml:space="preserve"> </w:t>
            </w:r>
            <w:r w:rsidRPr="00BF11B0">
              <w:rPr>
                <w:sz w:val="24"/>
                <w:szCs w:val="24"/>
              </w:rPr>
              <w:t>-</w:t>
            </w:r>
            <w:r w:rsidRPr="00BF11B0">
              <w:rPr>
                <w:spacing w:val="111"/>
                <w:sz w:val="24"/>
                <w:szCs w:val="24"/>
              </w:rPr>
              <w:t xml:space="preserve"> </w:t>
            </w:r>
            <w:r w:rsidRPr="00BF11B0">
              <w:rPr>
                <w:sz w:val="24"/>
                <w:szCs w:val="24"/>
              </w:rPr>
              <w:t>-</w:t>
            </w:r>
            <w:r w:rsidRPr="00BF11B0">
              <w:rPr>
                <w:spacing w:val="108"/>
                <w:sz w:val="24"/>
                <w:szCs w:val="24"/>
              </w:rPr>
              <w:t xml:space="preserve"> </w:t>
            </w:r>
            <w:r w:rsidRPr="00BF11B0">
              <w:rPr>
                <w:sz w:val="24"/>
                <w:szCs w:val="24"/>
              </w:rPr>
              <w:t>тир-".</w:t>
            </w:r>
          </w:p>
          <w:p w14:paraId="5F79E46F" w14:textId="77777777" w:rsidR="00927F2E" w:rsidRPr="00BF11B0" w:rsidRDefault="00927F2E" w:rsidP="00BF11B0">
            <w:pPr>
              <w:pStyle w:val="TableParagraph"/>
              <w:spacing w:before="4"/>
              <w:contextualSpacing/>
              <w:rPr>
                <w:sz w:val="24"/>
                <w:szCs w:val="24"/>
              </w:rPr>
            </w:pPr>
          </w:p>
          <w:p w14:paraId="623D60A5" w14:textId="77777777" w:rsidR="00927F2E" w:rsidRPr="00BF11B0" w:rsidRDefault="0011740B" w:rsidP="00BF11B0">
            <w:pPr>
              <w:pStyle w:val="TableParagraph"/>
              <w:tabs>
                <w:tab w:val="left" w:pos="2217"/>
                <w:tab w:val="left" w:pos="3773"/>
                <w:tab w:val="left" w:pos="5325"/>
              </w:tabs>
              <w:ind w:left="148" w:right="129"/>
              <w:contextualSpacing/>
              <w:jc w:val="both"/>
              <w:rPr>
                <w:sz w:val="24"/>
                <w:szCs w:val="24"/>
              </w:rPr>
            </w:pPr>
            <w:r w:rsidRPr="00BF11B0">
              <w:rPr>
                <w:sz w:val="24"/>
                <w:szCs w:val="24"/>
              </w:rPr>
              <w:t>Использование</w:t>
            </w:r>
            <w:r w:rsidRPr="00BF11B0">
              <w:rPr>
                <w:spacing w:val="1"/>
                <w:sz w:val="24"/>
                <w:szCs w:val="24"/>
              </w:rPr>
              <w:t xml:space="preserve"> </w:t>
            </w:r>
            <w:r w:rsidRPr="00BF11B0">
              <w:rPr>
                <w:sz w:val="24"/>
                <w:szCs w:val="24"/>
              </w:rPr>
              <w:t>"ь"</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показателя</w:t>
            </w:r>
            <w:r w:rsidRPr="00BF11B0">
              <w:rPr>
                <w:spacing w:val="1"/>
                <w:sz w:val="24"/>
                <w:szCs w:val="24"/>
              </w:rPr>
              <w:t xml:space="preserve"> </w:t>
            </w:r>
            <w:r w:rsidRPr="00BF11B0">
              <w:rPr>
                <w:sz w:val="24"/>
                <w:szCs w:val="24"/>
              </w:rPr>
              <w:t>грамматической</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инфинитиве,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форме</w:t>
            </w:r>
            <w:r w:rsidRPr="00BF11B0">
              <w:rPr>
                <w:spacing w:val="1"/>
                <w:sz w:val="24"/>
                <w:szCs w:val="24"/>
              </w:rPr>
              <w:t xml:space="preserve"> </w:t>
            </w:r>
            <w:r w:rsidRPr="00BF11B0">
              <w:rPr>
                <w:sz w:val="24"/>
                <w:szCs w:val="24"/>
              </w:rPr>
              <w:t>2-го</w:t>
            </w:r>
            <w:r w:rsidRPr="00BF11B0">
              <w:rPr>
                <w:spacing w:val="1"/>
                <w:sz w:val="24"/>
                <w:szCs w:val="24"/>
              </w:rPr>
              <w:t xml:space="preserve"> </w:t>
            </w:r>
            <w:r w:rsidRPr="00BF11B0">
              <w:rPr>
                <w:sz w:val="24"/>
                <w:szCs w:val="24"/>
              </w:rPr>
              <w:t>лица</w:t>
            </w:r>
            <w:r w:rsidRPr="00BF11B0">
              <w:rPr>
                <w:spacing w:val="-57"/>
                <w:sz w:val="24"/>
                <w:szCs w:val="24"/>
              </w:rPr>
              <w:t xml:space="preserve"> </w:t>
            </w:r>
            <w:r w:rsidRPr="00BF11B0">
              <w:rPr>
                <w:sz w:val="24"/>
                <w:szCs w:val="24"/>
              </w:rPr>
              <w:t>единственного числа после шипящих. Правописание</w:t>
            </w:r>
            <w:r w:rsidRPr="00BF11B0">
              <w:rPr>
                <w:spacing w:val="1"/>
                <w:sz w:val="24"/>
                <w:szCs w:val="24"/>
              </w:rPr>
              <w:t xml:space="preserve"> </w:t>
            </w:r>
            <w:r w:rsidRPr="00BF11B0">
              <w:rPr>
                <w:sz w:val="24"/>
                <w:szCs w:val="24"/>
              </w:rPr>
              <w:t xml:space="preserve">"-тся   </w:t>
            </w:r>
            <w:r w:rsidRPr="00BF11B0">
              <w:rPr>
                <w:spacing w:val="1"/>
                <w:sz w:val="24"/>
                <w:szCs w:val="24"/>
              </w:rPr>
              <w:t xml:space="preserve"> </w:t>
            </w:r>
            <w:r w:rsidRPr="00BF11B0">
              <w:rPr>
                <w:sz w:val="24"/>
                <w:szCs w:val="24"/>
              </w:rPr>
              <w:t xml:space="preserve">"   </w:t>
            </w:r>
            <w:r w:rsidRPr="00BF11B0">
              <w:rPr>
                <w:spacing w:val="1"/>
                <w:sz w:val="24"/>
                <w:szCs w:val="24"/>
              </w:rPr>
              <w:t xml:space="preserve"> </w:t>
            </w:r>
            <w:r w:rsidRPr="00BF11B0">
              <w:rPr>
                <w:sz w:val="24"/>
                <w:szCs w:val="24"/>
              </w:rPr>
              <w:t xml:space="preserve">и   </w:t>
            </w:r>
            <w:r w:rsidRPr="00BF11B0">
              <w:rPr>
                <w:spacing w:val="1"/>
                <w:sz w:val="24"/>
                <w:szCs w:val="24"/>
              </w:rPr>
              <w:t xml:space="preserve"> </w:t>
            </w:r>
            <w:r w:rsidRPr="00BF11B0">
              <w:rPr>
                <w:sz w:val="24"/>
                <w:szCs w:val="24"/>
              </w:rPr>
              <w:t xml:space="preserve">"-ться"   </w:t>
            </w:r>
            <w:r w:rsidRPr="00BF11B0">
              <w:rPr>
                <w:spacing w:val="1"/>
                <w:sz w:val="24"/>
                <w:szCs w:val="24"/>
              </w:rPr>
              <w:t xml:space="preserve"> </w:t>
            </w:r>
            <w:r w:rsidRPr="00BF11B0">
              <w:rPr>
                <w:sz w:val="24"/>
                <w:szCs w:val="24"/>
              </w:rPr>
              <w:t xml:space="preserve">в   </w:t>
            </w:r>
            <w:r w:rsidRPr="00BF11B0">
              <w:rPr>
                <w:spacing w:val="1"/>
                <w:sz w:val="24"/>
                <w:szCs w:val="24"/>
              </w:rPr>
              <w:t xml:space="preserve"> </w:t>
            </w:r>
            <w:r w:rsidRPr="00BF11B0">
              <w:rPr>
                <w:sz w:val="24"/>
                <w:szCs w:val="24"/>
              </w:rPr>
              <w:t xml:space="preserve">глаголах,   </w:t>
            </w:r>
            <w:r w:rsidRPr="00BF11B0">
              <w:rPr>
                <w:spacing w:val="1"/>
                <w:sz w:val="24"/>
                <w:szCs w:val="24"/>
              </w:rPr>
              <w:t xml:space="preserve"> </w:t>
            </w:r>
            <w:r w:rsidRPr="00BF11B0">
              <w:rPr>
                <w:sz w:val="24"/>
                <w:szCs w:val="24"/>
              </w:rPr>
              <w:t>суффиксов</w:t>
            </w:r>
            <w:r w:rsidRPr="00BF11B0">
              <w:rPr>
                <w:spacing w:val="1"/>
                <w:sz w:val="24"/>
                <w:szCs w:val="24"/>
              </w:rPr>
              <w:t xml:space="preserve"> </w:t>
            </w:r>
            <w:r w:rsidRPr="00BF11B0">
              <w:rPr>
                <w:sz w:val="24"/>
                <w:szCs w:val="24"/>
              </w:rPr>
              <w:t>"-ова-</w:t>
            </w:r>
            <w:r w:rsidRPr="00BF11B0">
              <w:rPr>
                <w:sz w:val="24"/>
                <w:szCs w:val="24"/>
              </w:rPr>
              <w:tab/>
              <w:t>-</w:t>
            </w:r>
            <w:r w:rsidRPr="00BF11B0">
              <w:rPr>
                <w:sz w:val="24"/>
                <w:szCs w:val="24"/>
              </w:rPr>
              <w:tab/>
              <w:t>-</w:t>
            </w:r>
            <w:r w:rsidRPr="00BF11B0">
              <w:rPr>
                <w:sz w:val="24"/>
                <w:szCs w:val="24"/>
              </w:rPr>
              <w:tab/>
              <w:t>ева-,</w:t>
            </w:r>
          </w:p>
          <w:p w14:paraId="67B1907A" w14:textId="77777777" w:rsidR="00927F2E" w:rsidRPr="00BF11B0" w:rsidRDefault="0011740B" w:rsidP="00BF11B0">
            <w:pPr>
              <w:pStyle w:val="TableParagraph"/>
              <w:tabs>
                <w:tab w:val="left" w:pos="2140"/>
                <w:tab w:val="left" w:pos="3674"/>
                <w:tab w:val="left" w:pos="5205"/>
              </w:tabs>
              <w:ind w:left="148"/>
              <w:contextualSpacing/>
              <w:jc w:val="both"/>
              <w:rPr>
                <w:sz w:val="24"/>
                <w:szCs w:val="24"/>
              </w:rPr>
            </w:pPr>
            <w:r w:rsidRPr="00BF11B0">
              <w:rPr>
                <w:sz w:val="24"/>
                <w:szCs w:val="24"/>
              </w:rPr>
              <w:t>-ыва-</w:t>
            </w:r>
            <w:r w:rsidRPr="00BF11B0">
              <w:rPr>
                <w:sz w:val="24"/>
                <w:szCs w:val="24"/>
              </w:rPr>
              <w:tab/>
              <w:t>-</w:t>
            </w:r>
            <w:r w:rsidRPr="00BF11B0">
              <w:rPr>
                <w:sz w:val="24"/>
                <w:szCs w:val="24"/>
              </w:rPr>
              <w:tab/>
              <w:t>-</w:t>
            </w:r>
            <w:r w:rsidRPr="00BF11B0">
              <w:rPr>
                <w:sz w:val="24"/>
                <w:szCs w:val="24"/>
              </w:rPr>
              <w:tab/>
              <w:t>ива-".</w:t>
            </w:r>
          </w:p>
          <w:p w14:paraId="22007FCC" w14:textId="77777777" w:rsidR="00927F2E" w:rsidRPr="00BF11B0" w:rsidRDefault="00927F2E" w:rsidP="00BF11B0">
            <w:pPr>
              <w:pStyle w:val="TableParagraph"/>
              <w:spacing w:before="3"/>
              <w:contextualSpacing/>
              <w:rPr>
                <w:sz w:val="24"/>
                <w:szCs w:val="24"/>
              </w:rPr>
            </w:pPr>
          </w:p>
          <w:p w14:paraId="08338908" w14:textId="77777777" w:rsidR="00927F2E" w:rsidRPr="00BF11B0" w:rsidRDefault="0011740B" w:rsidP="00BF11B0">
            <w:pPr>
              <w:pStyle w:val="TableParagraph"/>
              <w:ind w:left="148"/>
              <w:contextualSpacing/>
              <w:rPr>
                <w:sz w:val="24"/>
                <w:szCs w:val="24"/>
              </w:rPr>
            </w:pPr>
            <w:r w:rsidRPr="00BF11B0">
              <w:rPr>
                <w:sz w:val="24"/>
                <w:szCs w:val="24"/>
              </w:rPr>
              <w:t>Правописание</w:t>
            </w:r>
            <w:r w:rsidRPr="00BF11B0">
              <w:rPr>
                <w:spacing w:val="-1"/>
                <w:sz w:val="24"/>
                <w:szCs w:val="24"/>
              </w:rPr>
              <w:t xml:space="preserve"> </w:t>
            </w:r>
            <w:r w:rsidRPr="00BF11B0">
              <w:rPr>
                <w:sz w:val="24"/>
                <w:szCs w:val="24"/>
              </w:rPr>
              <w:t>безударных</w:t>
            </w:r>
            <w:r w:rsidRPr="00BF11B0">
              <w:rPr>
                <w:spacing w:val="1"/>
                <w:sz w:val="24"/>
                <w:szCs w:val="24"/>
              </w:rPr>
              <w:t xml:space="preserve"> </w:t>
            </w:r>
            <w:r w:rsidRPr="00BF11B0">
              <w:rPr>
                <w:sz w:val="24"/>
                <w:szCs w:val="24"/>
              </w:rPr>
              <w:t>личных</w:t>
            </w:r>
            <w:r w:rsidRPr="00BF11B0">
              <w:rPr>
                <w:spacing w:val="2"/>
                <w:sz w:val="24"/>
                <w:szCs w:val="24"/>
              </w:rPr>
              <w:t xml:space="preserve"> </w:t>
            </w:r>
            <w:r w:rsidRPr="00BF11B0">
              <w:rPr>
                <w:sz w:val="24"/>
                <w:szCs w:val="24"/>
              </w:rPr>
              <w:t>окончаний</w:t>
            </w:r>
            <w:r w:rsidRPr="00BF11B0">
              <w:rPr>
                <w:spacing w:val="-1"/>
                <w:sz w:val="24"/>
                <w:szCs w:val="24"/>
              </w:rPr>
              <w:t xml:space="preserve"> </w:t>
            </w:r>
            <w:r w:rsidRPr="00BF11B0">
              <w:rPr>
                <w:sz w:val="24"/>
                <w:szCs w:val="24"/>
              </w:rPr>
              <w:t>глагола.</w:t>
            </w:r>
          </w:p>
          <w:p w14:paraId="3C1CBC2B" w14:textId="77777777" w:rsidR="00927F2E" w:rsidRPr="00BF11B0" w:rsidRDefault="00927F2E" w:rsidP="00BF11B0">
            <w:pPr>
              <w:pStyle w:val="TableParagraph"/>
              <w:spacing w:before="3"/>
              <w:contextualSpacing/>
              <w:rPr>
                <w:sz w:val="24"/>
                <w:szCs w:val="24"/>
              </w:rPr>
            </w:pPr>
          </w:p>
          <w:p w14:paraId="356B834E" w14:textId="77777777" w:rsidR="00927F2E" w:rsidRPr="00BF11B0" w:rsidRDefault="0011740B" w:rsidP="00BF11B0">
            <w:pPr>
              <w:pStyle w:val="TableParagraph"/>
              <w:tabs>
                <w:tab w:val="left" w:pos="1554"/>
                <w:tab w:val="left" w:pos="1819"/>
                <w:tab w:val="left" w:pos="2833"/>
                <w:tab w:val="left" w:pos="3473"/>
                <w:tab w:val="left" w:pos="3623"/>
                <w:tab w:val="left" w:pos="4958"/>
                <w:tab w:val="left" w:pos="4989"/>
                <w:tab w:val="left" w:pos="5676"/>
              </w:tabs>
              <w:spacing w:before="1"/>
              <w:ind w:left="148" w:right="134"/>
              <w:contextualSpacing/>
              <w:rPr>
                <w:sz w:val="24"/>
                <w:szCs w:val="24"/>
              </w:rPr>
            </w:pPr>
            <w:r w:rsidRPr="00BF11B0">
              <w:rPr>
                <w:sz w:val="24"/>
                <w:szCs w:val="24"/>
              </w:rPr>
              <w:t>Правописание</w:t>
            </w:r>
            <w:r w:rsidRPr="00BF11B0">
              <w:rPr>
                <w:sz w:val="24"/>
                <w:szCs w:val="24"/>
              </w:rPr>
              <w:tab/>
              <w:t>гласной</w:t>
            </w:r>
            <w:r w:rsidRPr="00BF11B0">
              <w:rPr>
                <w:sz w:val="24"/>
                <w:szCs w:val="24"/>
              </w:rPr>
              <w:tab/>
              <w:t>перед</w:t>
            </w:r>
            <w:r w:rsidRPr="00BF11B0">
              <w:rPr>
                <w:sz w:val="24"/>
                <w:szCs w:val="24"/>
              </w:rPr>
              <w:tab/>
            </w:r>
            <w:r w:rsidRPr="00BF11B0">
              <w:rPr>
                <w:sz w:val="24"/>
                <w:szCs w:val="24"/>
              </w:rPr>
              <w:tab/>
              <w:t>суффиксом</w:t>
            </w:r>
            <w:r w:rsidRPr="00BF11B0">
              <w:rPr>
                <w:sz w:val="24"/>
                <w:szCs w:val="24"/>
              </w:rPr>
              <w:tab/>
            </w:r>
            <w:r w:rsidRPr="00BF11B0">
              <w:rPr>
                <w:sz w:val="24"/>
                <w:szCs w:val="24"/>
              </w:rPr>
              <w:tab/>
              <w:t>"-л-"</w:t>
            </w:r>
            <w:r w:rsidRPr="00BF11B0">
              <w:rPr>
                <w:sz w:val="24"/>
                <w:szCs w:val="24"/>
              </w:rPr>
              <w:tab/>
            </w:r>
            <w:r w:rsidRPr="00BF11B0">
              <w:rPr>
                <w:spacing w:val="-4"/>
                <w:sz w:val="24"/>
                <w:szCs w:val="24"/>
              </w:rPr>
              <w:t>в</w:t>
            </w:r>
            <w:r w:rsidRPr="00BF11B0">
              <w:rPr>
                <w:spacing w:val="-57"/>
                <w:sz w:val="24"/>
                <w:szCs w:val="24"/>
              </w:rPr>
              <w:t xml:space="preserve"> </w:t>
            </w:r>
            <w:r w:rsidRPr="00BF11B0">
              <w:rPr>
                <w:sz w:val="24"/>
                <w:szCs w:val="24"/>
              </w:rPr>
              <w:t>формах</w:t>
            </w:r>
            <w:r w:rsidRPr="00BF11B0">
              <w:rPr>
                <w:sz w:val="24"/>
                <w:szCs w:val="24"/>
              </w:rPr>
              <w:tab/>
              <w:t>прошедшего</w:t>
            </w:r>
            <w:r w:rsidRPr="00BF11B0">
              <w:rPr>
                <w:sz w:val="24"/>
                <w:szCs w:val="24"/>
              </w:rPr>
              <w:tab/>
              <w:t>времени</w:t>
            </w:r>
            <w:r w:rsidRPr="00BF11B0">
              <w:rPr>
                <w:sz w:val="24"/>
                <w:szCs w:val="24"/>
              </w:rPr>
              <w:tab/>
              <w:t>глагола.</w:t>
            </w:r>
          </w:p>
          <w:p w14:paraId="78991E53" w14:textId="77777777" w:rsidR="00927F2E" w:rsidRPr="00BF11B0" w:rsidRDefault="00927F2E" w:rsidP="00BF11B0">
            <w:pPr>
              <w:pStyle w:val="TableParagraph"/>
              <w:spacing w:before="3"/>
              <w:contextualSpacing/>
              <w:rPr>
                <w:sz w:val="24"/>
                <w:szCs w:val="24"/>
              </w:rPr>
            </w:pPr>
          </w:p>
          <w:p w14:paraId="252D51F0" w14:textId="77777777" w:rsidR="00927F2E" w:rsidRPr="00BF11B0" w:rsidRDefault="0011740B" w:rsidP="00BF11B0">
            <w:pPr>
              <w:pStyle w:val="TableParagraph"/>
              <w:ind w:left="148"/>
              <w:contextualSpacing/>
              <w:rPr>
                <w:sz w:val="24"/>
                <w:szCs w:val="24"/>
              </w:rPr>
            </w:pPr>
            <w:r w:rsidRPr="00BF11B0">
              <w:rPr>
                <w:sz w:val="24"/>
                <w:szCs w:val="24"/>
              </w:rPr>
              <w:t>Слитное</w:t>
            </w:r>
            <w:r w:rsidRPr="00BF11B0">
              <w:rPr>
                <w:spacing w:val="-3"/>
                <w:sz w:val="24"/>
                <w:szCs w:val="24"/>
              </w:rPr>
              <w:t xml:space="preserve"> </w:t>
            </w:r>
            <w:r w:rsidRPr="00BF11B0">
              <w:rPr>
                <w:sz w:val="24"/>
                <w:szCs w:val="24"/>
              </w:rPr>
              <w:t>и</w:t>
            </w:r>
            <w:r w:rsidRPr="00BF11B0">
              <w:rPr>
                <w:spacing w:val="-2"/>
                <w:sz w:val="24"/>
                <w:szCs w:val="24"/>
              </w:rPr>
              <w:t xml:space="preserve"> </w:t>
            </w:r>
            <w:r w:rsidRPr="00BF11B0">
              <w:rPr>
                <w:sz w:val="24"/>
                <w:szCs w:val="24"/>
              </w:rPr>
              <w:t>раздельное</w:t>
            </w:r>
            <w:r w:rsidRPr="00BF11B0">
              <w:rPr>
                <w:spacing w:val="-3"/>
                <w:sz w:val="24"/>
                <w:szCs w:val="24"/>
              </w:rPr>
              <w:t xml:space="preserve"> </w:t>
            </w:r>
            <w:r w:rsidRPr="00BF11B0">
              <w:rPr>
                <w:sz w:val="24"/>
                <w:szCs w:val="24"/>
              </w:rPr>
              <w:t>написание</w:t>
            </w:r>
            <w:r w:rsidRPr="00BF11B0">
              <w:rPr>
                <w:spacing w:val="-3"/>
                <w:sz w:val="24"/>
                <w:szCs w:val="24"/>
              </w:rPr>
              <w:t xml:space="preserve"> </w:t>
            </w:r>
            <w:r w:rsidRPr="00BF11B0">
              <w:rPr>
                <w:sz w:val="24"/>
                <w:szCs w:val="24"/>
              </w:rPr>
              <w:t>"не"</w:t>
            </w:r>
            <w:r w:rsidRPr="00BF11B0">
              <w:rPr>
                <w:spacing w:val="-2"/>
                <w:sz w:val="24"/>
                <w:szCs w:val="24"/>
              </w:rPr>
              <w:t xml:space="preserve"> </w:t>
            </w:r>
            <w:r w:rsidRPr="00BF11B0">
              <w:rPr>
                <w:sz w:val="24"/>
                <w:szCs w:val="24"/>
              </w:rPr>
              <w:t>с</w:t>
            </w:r>
            <w:r w:rsidRPr="00BF11B0">
              <w:rPr>
                <w:spacing w:val="-3"/>
                <w:sz w:val="24"/>
                <w:szCs w:val="24"/>
              </w:rPr>
              <w:t xml:space="preserve"> </w:t>
            </w:r>
            <w:r w:rsidRPr="00BF11B0">
              <w:rPr>
                <w:sz w:val="24"/>
                <w:szCs w:val="24"/>
              </w:rPr>
              <w:t>глаголами.</w:t>
            </w:r>
          </w:p>
        </w:tc>
      </w:tr>
      <w:tr w:rsidR="00927F2E" w:rsidRPr="00BF11B0" w14:paraId="4D43C1A8" w14:textId="77777777">
        <w:trPr>
          <w:trHeight w:val="2634"/>
        </w:trPr>
        <w:tc>
          <w:tcPr>
            <w:tcW w:w="3716" w:type="dxa"/>
            <w:tcBorders>
              <w:bottom w:val="nil"/>
            </w:tcBorders>
          </w:tcPr>
          <w:p w14:paraId="49D921C6" w14:textId="77777777" w:rsidR="00927F2E" w:rsidRPr="00BF11B0" w:rsidRDefault="00927F2E" w:rsidP="00BF11B0">
            <w:pPr>
              <w:pStyle w:val="TableParagraph"/>
              <w:contextualSpacing/>
              <w:rPr>
                <w:sz w:val="24"/>
                <w:szCs w:val="24"/>
              </w:rPr>
            </w:pPr>
          </w:p>
          <w:p w14:paraId="29F1876A" w14:textId="77777777" w:rsidR="00927F2E" w:rsidRPr="00BF11B0" w:rsidRDefault="00927F2E" w:rsidP="00BF11B0">
            <w:pPr>
              <w:pStyle w:val="TableParagraph"/>
              <w:contextualSpacing/>
              <w:rPr>
                <w:sz w:val="24"/>
                <w:szCs w:val="24"/>
              </w:rPr>
            </w:pPr>
          </w:p>
          <w:p w14:paraId="31E4C939" w14:textId="77777777" w:rsidR="00927F2E" w:rsidRPr="00BF11B0" w:rsidRDefault="00927F2E" w:rsidP="00BF11B0">
            <w:pPr>
              <w:pStyle w:val="TableParagraph"/>
              <w:spacing w:before="10"/>
              <w:contextualSpacing/>
              <w:rPr>
                <w:sz w:val="24"/>
                <w:szCs w:val="24"/>
              </w:rPr>
            </w:pPr>
          </w:p>
          <w:p w14:paraId="31084FC6" w14:textId="77777777" w:rsidR="00927F2E" w:rsidRPr="00BF11B0" w:rsidRDefault="0011740B" w:rsidP="00BF11B0">
            <w:pPr>
              <w:pStyle w:val="TableParagraph"/>
              <w:tabs>
                <w:tab w:val="left" w:pos="1680"/>
                <w:tab w:val="left" w:pos="3026"/>
              </w:tabs>
              <w:ind w:left="148" w:right="137"/>
              <w:contextualSpacing/>
              <w:rPr>
                <w:sz w:val="24"/>
                <w:szCs w:val="24"/>
              </w:rPr>
            </w:pPr>
            <w:r w:rsidRPr="00BF11B0">
              <w:rPr>
                <w:sz w:val="24"/>
                <w:szCs w:val="24"/>
              </w:rPr>
              <w:t>Синтаксис.</w:t>
            </w:r>
            <w:r w:rsidRPr="00BF11B0">
              <w:rPr>
                <w:sz w:val="24"/>
                <w:szCs w:val="24"/>
              </w:rPr>
              <w:tab/>
              <w:t>Культура</w:t>
            </w:r>
            <w:r w:rsidRPr="00BF11B0">
              <w:rPr>
                <w:sz w:val="24"/>
                <w:szCs w:val="24"/>
              </w:rPr>
              <w:tab/>
            </w:r>
            <w:r w:rsidRPr="00BF11B0">
              <w:rPr>
                <w:spacing w:val="-1"/>
                <w:sz w:val="24"/>
                <w:szCs w:val="24"/>
              </w:rPr>
              <w:t>речи.</w:t>
            </w:r>
            <w:r w:rsidRPr="00BF11B0">
              <w:rPr>
                <w:spacing w:val="-57"/>
                <w:sz w:val="24"/>
                <w:szCs w:val="24"/>
              </w:rPr>
              <w:t xml:space="preserve"> </w:t>
            </w:r>
            <w:r w:rsidRPr="00BF11B0">
              <w:rPr>
                <w:sz w:val="24"/>
                <w:szCs w:val="24"/>
              </w:rPr>
              <w:t>Пунктуация.</w:t>
            </w:r>
          </w:p>
        </w:tc>
        <w:tc>
          <w:tcPr>
            <w:tcW w:w="5941" w:type="dxa"/>
            <w:tcBorders>
              <w:bottom w:val="nil"/>
            </w:tcBorders>
          </w:tcPr>
          <w:p w14:paraId="26E91E05" w14:textId="77777777" w:rsidR="00927F2E" w:rsidRPr="00BF11B0" w:rsidRDefault="0011740B" w:rsidP="00BF11B0">
            <w:pPr>
              <w:pStyle w:val="TableParagraph"/>
              <w:spacing w:before="65"/>
              <w:ind w:left="148" w:right="136"/>
              <w:contextualSpacing/>
              <w:jc w:val="both"/>
              <w:rPr>
                <w:sz w:val="24"/>
                <w:szCs w:val="24"/>
              </w:rPr>
            </w:pPr>
            <w:r w:rsidRPr="00BF11B0">
              <w:rPr>
                <w:sz w:val="24"/>
                <w:szCs w:val="24"/>
              </w:rPr>
              <w:t>Синтаксис как раздел грамматики. Словосочетание и</w:t>
            </w:r>
            <w:r w:rsidRPr="00BF11B0">
              <w:rPr>
                <w:spacing w:val="1"/>
                <w:sz w:val="24"/>
                <w:szCs w:val="24"/>
              </w:rPr>
              <w:t xml:space="preserve"> </w:t>
            </w:r>
            <w:r w:rsidRPr="00BF11B0">
              <w:rPr>
                <w:sz w:val="24"/>
                <w:szCs w:val="24"/>
              </w:rPr>
              <w:t xml:space="preserve">предложение         </w:t>
            </w:r>
            <w:r w:rsidRPr="00BF11B0">
              <w:rPr>
                <w:spacing w:val="11"/>
                <w:sz w:val="24"/>
                <w:szCs w:val="24"/>
              </w:rPr>
              <w:t xml:space="preserve"> </w:t>
            </w:r>
            <w:r w:rsidRPr="00BF11B0">
              <w:rPr>
                <w:sz w:val="24"/>
                <w:szCs w:val="24"/>
              </w:rPr>
              <w:t xml:space="preserve">как         </w:t>
            </w:r>
            <w:r w:rsidRPr="00BF11B0">
              <w:rPr>
                <w:spacing w:val="12"/>
                <w:sz w:val="24"/>
                <w:szCs w:val="24"/>
              </w:rPr>
              <w:t xml:space="preserve"> </w:t>
            </w:r>
            <w:r w:rsidRPr="00BF11B0">
              <w:rPr>
                <w:sz w:val="24"/>
                <w:szCs w:val="24"/>
              </w:rPr>
              <w:t xml:space="preserve">единицы         </w:t>
            </w:r>
            <w:r w:rsidRPr="00BF11B0">
              <w:rPr>
                <w:spacing w:val="11"/>
                <w:sz w:val="24"/>
                <w:szCs w:val="24"/>
              </w:rPr>
              <w:t xml:space="preserve"> </w:t>
            </w:r>
            <w:r w:rsidRPr="00BF11B0">
              <w:rPr>
                <w:sz w:val="24"/>
                <w:szCs w:val="24"/>
              </w:rPr>
              <w:t>синтаксиса.</w:t>
            </w:r>
          </w:p>
          <w:p w14:paraId="58317D68" w14:textId="77777777" w:rsidR="00927F2E" w:rsidRPr="00BF11B0" w:rsidRDefault="00927F2E" w:rsidP="00BF11B0">
            <w:pPr>
              <w:pStyle w:val="TableParagraph"/>
              <w:spacing w:before="3"/>
              <w:contextualSpacing/>
              <w:rPr>
                <w:sz w:val="24"/>
                <w:szCs w:val="24"/>
              </w:rPr>
            </w:pPr>
          </w:p>
          <w:p w14:paraId="7DA4E594" w14:textId="77777777" w:rsidR="00927F2E" w:rsidRPr="00BF11B0" w:rsidRDefault="0011740B" w:rsidP="00BF11B0">
            <w:pPr>
              <w:pStyle w:val="TableParagraph"/>
              <w:ind w:left="148" w:right="135"/>
              <w:contextualSpacing/>
              <w:jc w:val="both"/>
              <w:rPr>
                <w:sz w:val="24"/>
                <w:szCs w:val="24"/>
              </w:rPr>
            </w:pPr>
            <w:r w:rsidRPr="00BF11B0">
              <w:rPr>
                <w:sz w:val="24"/>
                <w:szCs w:val="24"/>
              </w:rPr>
              <w:t>Словосочетание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виды</w:t>
            </w:r>
            <w:r w:rsidRPr="00BF11B0">
              <w:rPr>
                <w:spacing w:val="-57"/>
                <w:sz w:val="24"/>
                <w:szCs w:val="24"/>
              </w:rPr>
              <w:t xml:space="preserve"> </w:t>
            </w:r>
            <w:r w:rsidRPr="00BF11B0">
              <w:rPr>
                <w:sz w:val="24"/>
                <w:szCs w:val="24"/>
              </w:rPr>
              <w:t>словосочетаний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морфологическим</w:t>
            </w:r>
            <w:r w:rsidRPr="00BF11B0">
              <w:rPr>
                <w:spacing w:val="1"/>
                <w:sz w:val="24"/>
                <w:szCs w:val="24"/>
              </w:rPr>
              <w:t xml:space="preserve"> </w:t>
            </w:r>
            <w:r w:rsidRPr="00BF11B0">
              <w:rPr>
                <w:sz w:val="24"/>
                <w:szCs w:val="24"/>
              </w:rPr>
              <w:t>свойствам</w:t>
            </w:r>
            <w:r w:rsidRPr="00BF11B0">
              <w:rPr>
                <w:spacing w:val="1"/>
                <w:sz w:val="24"/>
                <w:szCs w:val="24"/>
              </w:rPr>
              <w:t xml:space="preserve"> </w:t>
            </w:r>
            <w:r w:rsidRPr="00BF11B0">
              <w:rPr>
                <w:sz w:val="24"/>
                <w:szCs w:val="24"/>
              </w:rPr>
              <w:t xml:space="preserve">главного  </w:t>
            </w:r>
            <w:r w:rsidRPr="00BF11B0">
              <w:rPr>
                <w:spacing w:val="7"/>
                <w:sz w:val="24"/>
                <w:szCs w:val="24"/>
              </w:rPr>
              <w:t xml:space="preserve"> </w:t>
            </w:r>
            <w:r w:rsidRPr="00BF11B0">
              <w:rPr>
                <w:sz w:val="24"/>
                <w:szCs w:val="24"/>
              </w:rPr>
              <w:t xml:space="preserve">слова  </w:t>
            </w:r>
            <w:r w:rsidRPr="00BF11B0">
              <w:rPr>
                <w:spacing w:val="9"/>
                <w:sz w:val="24"/>
                <w:szCs w:val="24"/>
              </w:rPr>
              <w:t xml:space="preserve"> </w:t>
            </w:r>
            <w:r w:rsidRPr="00BF11B0">
              <w:rPr>
                <w:sz w:val="24"/>
                <w:szCs w:val="24"/>
              </w:rPr>
              <w:t xml:space="preserve">(именные,  </w:t>
            </w:r>
            <w:r w:rsidRPr="00BF11B0">
              <w:rPr>
                <w:spacing w:val="8"/>
                <w:sz w:val="24"/>
                <w:szCs w:val="24"/>
              </w:rPr>
              <w:t xml:space="preserve"> </w:t>
            </w:r>
            <w:r w:rsidRPr="00BF11B0">
              <w:rPr>
                <w:sz w:val="24"/>
                <w:szCs w:val="24"/>
              </w:rPr>
              <w:t xml:space="preserve">глагольные,  </w:t>
            </w:r>
            <w:r w:rsidRPr="00BF11B0">
              <w:rPr>
                <w:spacing w:val="8"/>
                <w:sz w:val="24"/>
                <w:szCs w:val="24"/>
              </w:rPr>
              <w:t xml:space="preserve"> </w:t>
            </w:r>
            <w:r w:rsidRPr="00BF11B0">
              <w:rPr>
                <w:sz w:val="24"/>
                <w:szCs w:val="24"/>
              </w:rPr>
              <w:t>наречные).</w:t>
            </w:r>
          </w:p>
          <w:p w14:paraId="3A086710" w14:textId="77777777" w:rsidR="00927F2E" w:rsidRPr="00BF11B0" w:rsidRDefault="00927F2E" w:rsidP="00BF11B0">
            <w:pPr>
              <w:pStyle w:val="TableParagraph"/>
              <w:spacing w:before="3"/>
              <w:contextualSpacing/>
              <w:rPr>
                <w:sz w:val="24"/>
                <w:szCs w:val="24"/>
              </w:rPr>
            </w:pPr>
          </w:p>
          <w:p w14:paraId="6F6693DF" w14:textId="77777777" w:rsidR="00927F2E" w:rsidRPr="00BF11B0" w:rsidRDefault="0011740B" w:rsidP="00BF11B0">
            <w:pPr>
              <w:pStyle w:val="TableParagraph"/>
              <w:spacing w:before="1"/>
              <w:ind w:left="148"/>
              <w:contextualSpacing/>
              <w:jc w:val="both"/>
              <w:rPr>
                <w:sz w:val="24"/>
                <w:szCs w:val="24"/>
              </w:rPr>
            </w:pPr>
            <w:r w:rsidRPr="00BF11B0">
              <w:rPr>
                <w:sz w:val="24"/>
                <w:szCs w:val="24"/>
              </w:rPr>
              <w:t xml:space="preserve">Средства      </w:t>
            </w:r>
            <w:r w:rsidRPr="00BF11B0">
              <w:rPr>
                <w:spacing w:val="47"/>
                <w:sz w:val="24"/>
                <w:szCs w:val="24"/>
              </w:rPr>
              <w:t xml:space="preserve"> </w:t>
            </w:r>
            <w:r w:rsidRPr="00BF11B0">
              <w:rPr>
                <w:sz w:val="24"/>
                <w:szCs w:val="24"/>
              </w:rPr>
              <w:t xml:space="preserve">связи      </w:t>
            </w:r>
            <w:r w:rsidRPr="00BF11B0">
              <w:rPr>
                <w:spacing w:val="49"/>
                <w:sz w:val="24"/>
                <w:szCs w:val="24"/>
              </w:rPr>
              <w:t xml:space="preserve"> </w:t>
            </w:r>
            <w:r w:rsidRPr="00BF11B0">
              <w:rPr>
                <w:sz w:val="24"/>
                <w:szCs w:val="24"/>
              </w:rPr>
              <w:t xml:space="preserve">слов      </w:t>
            </w:r>
            <w:r w:rsidRPr="00BF11B0">
              <w:rPr>
                <w:spacing w:val="47"/>
                <w:sz w:val="24"/>
                <w:szCs w:val="24"/>
              </w:rPr>
              <w:t xml:space="preserve"> </w:t>
            </w:r>
            <w:r w:rsidRPr="00BF11B0">
              <w:rPr>
                <w:sz w:val="24"/>
                <w:szCs w:val="24"/>
              </w:rPr>
              <w:t xml:space="preserve">в      </w:t>
            </w:r>
            <w:r w:rsidRPr="00BF11B0">
              <w:rPr>
                <w:spacing w:val="50"/>
                <w:sz w:val="24"/>
                <w:szCs w:val="24"/>
              </w:rPr>
              <w:t xml:space="preserve"> </w:t>
            </w:r>
            <w:r w:rsidRPr="00BF11B0">
              <w:rPr>
                <w:sz w:val="24"/>
                <w:szCs w:val="24"/>
              </w:rPr>
              <w:t>словосочетании.</w:t>
            </w:r>
          </w:p>
        </w:tc>
      </w:tr>
    </w:tbl>
    <w:p w14:paraId="3B691662"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498C8AF6" w14:textId="77777777" w:rsidR="00927F2E" w:rsidRPr="00BF11B0" w:rsidRDefault="0039524F" w:rsidP="00BF11B0">
      <w:pPr>
        <w:pStyle w:val="a3"/>
        <w:ind w:left="103"/>
        <w:contextualSpacing/>
        <w:jc w:val="left"/>
        <w:rPr>
          <w:rFonts w:ascii="Times New Roman" w:hAnsi="Times New Roman" w:cs="Times New Roman"/>
        </w:rPr>
      </w:pPr>
      <w:r>
        <w:rPr>
          <w:rFonts w:ascii="Times New Roman" w:hAnsi="Times New Roman" w:cs="Times New Roman"/>
        </w:rPr>
        <w:lastRenderedPageBreak/>
        <w:pict w14:anchorId="576AD1C8">
          <v:rect id="_x0000_s1050" style="position:absolute;left:0;text-align:left;margin-left:263.7pt;margin-top:56.65pt;width:296.35pt;height:.7pt;z-index:15729152;mso-position-horizontal-relative:page;mso-position-vertical-relative:page" fillcolor="black" stroked="f">
            <w10:wrap anchorx="page" anchory="page"/>
          </v:rect>
        </w:pict>
      </w:r>
      <w:r>
        <w:rPr>
          <w:rFonts w:ascii="Times New Roman" w:hAnsi="Times New Roman" w:cs="Times New Roman"/>
        </w:rPr>
        <w:pict w14:anchorId="37FECFC1">
          <v:rect id="_x0000_s1049" style="position:absolute;left:0;text-align:left;margin-left:263.7pt;margin-top:773.6pt;width:296.35pt;height:.7pt;z-index:15729664;mso-position-horizontal-relative:page;mso-position-vertical-relative:page" fillcolor="black" stroked="f">
            <w10:wrap anchorx="page" anchory="page"/>
          </v:rect>
        </w:pict>
      </w:r>
      <w:r>
        <w:rPr>
          <w:rFonts w:ascii="Times New Roman" w:hAnsi="Times New Roman" w:cs="Times New Roman"/>
        </w:rPr>
      </w:r>
      <w:r>
        <w:rPr>
          <w:rFonts w:ascii="Times New Roman" w:hAnsi="Times New Roman" w:cs="Times New Roman"/>
        </w:rPr>
        <w:pict w14:anchorId="34AA6CDD">
          <v:group id="_x0000_s1047" style="width:185.8pt;height:717.7pt;mso-position-horizontal-relative:char;mso-position-vertical-relative:line" coordsize="3716,14354">
            <v:shape id="_x0000_s1048" style="position:absolute;width:3716;height:14354" coordsize="3716,14354" o:spt="100" adj="0,,0" path="m3716,14340r-3702,l,14340r,14l14,14354r3702,l3716,14340xm3716,l14,,,,,14,,91,,5358r,74l,5432r,8908l14,14340r,-8908l14,5432r,-74l14,91r,-77l3716,14r,-14xe" fillcolor="black" stroked="f">
              <v:stroke joinstyle="round"/>
              <v:formulas/>
              <v:path arrowok="t" o:connecttype="segments"/>
            </v:shape>
            <w10:wrap type="none"/>
            <w10:anchorlock/>
          </v:group>
        </w:pict>
      </w:r>
      <w:r>
        <w:rPr>
          <w:rFonts w:ascii="Times New Roman" w:hAnsi="Times New Roman" w:cs="Times New Roman"/>
          <w:position w:val="1"/>
        </w:rPr>
      </w:r>
      <w:r>
        <w:rPr>
          <w:rFonts w:ascii="Times New Roman" w:hAnsi="Times New Roman" w:cs="Times New Roman"/>
          <w:position w:val="1"/>
        </w:rPr>
        <w:pict w14:anchorId="0C114D75">
          <v:shapetype id="_x0000_t202" coordsize="21600,21600" o:spt="202" path="m,l,21600r21600,l21600,xe">
            <v:stroke joinstyle="miter"/>
            <v:path gradientshapeok="t" o:connecttype="rect"/>
          </v:shapetype>
          <v:shape id="_x0000_s1055" type="#_x0000_t202" style="width:298.15pt;height:717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5941"/>
                  </w:tblGrid>
                  <w:tr w:rsidR="00E357C1" w14:paraId="3CDE2BC3" w14:textId="77777777">
                    <w:trPr>
                      <w:trHeight w:val="5238"/>
                    </w:trPr>
                    <w:tc>
                      <w:tcPr>
                        <w:tcW w:w="5941" w:type="dxa"/>
                        <w:tcBorders>
                          <w:left w:val="single" w:sz="6" w:space="0" w:color="000000"/>
                          <w:right w:val="single" w:sz="6" w:space="0" w:color="000000"/>
                        </w:tcBorders>
                      </w:tcPr>
                      <w:p w14:paraId="2CA249CE" w14:textId="77777777" w:rsidR="00E357C1" w:rsidRDefault="00E357C1">
                        <w:pPr>
                          <w:pStyle w:val="TableParagraph"/>
                          <w:tabs>
                            <w:tab w:val="left" w:pos="2633"/>
                            <w:tab w:val="left" w:pos="4117"/>
                          </w:tabs>
                          <w:spacing w:before="78"/>
                          <w:ind w:left="148"/>
                          <w:jc w:val="both"/>
                          <w:rPr>
                            <w:sz w:val="24"/>
                          </w:rPr>
                        </w:pPr>
                        <w:r>
                          <w:rPr>
                            <w:sz w:val="24"/>
                          </w:rPr>
                          <w:t>Синтаксический</w:t>
                        </w:r>
                        <w:r>
                          <w:rPr>
                            <w:sz w:val="24"/>
                          </w:rPr>
                          <w:tab/>
                          <w:t>анализ</w:t>
                        </w:r>
                        <w:r>
                          <w:rPr>
                            <w:sz w:val="24"/>
                          </w:rPr>
                          <w:tab/>
                          <w:t>словосочетания.</w:t>
                        </w:r>
                      </w:p>
                      <w:p w14:paraId="68F631FC" w14:textId="77777777" w:rsidR="00E357C1" w:rsidRDefault="00E357C1">
                        <w:pPr>
                          <w:pStyle w:val="TableParagraph"/>
                          <w:spacing w:before="4"/>
                          <w:rPr>
                            <w:rFonts w:ascii="Georgia"/>
                            <w:sz w:val="24"/>
                          </w:rPr>
                        </w:pPr>
                      </w:p>
                      <w:p w14:paraId="47E87BB2" w14:textId="77777777" w:rsidR="00E357C1" w:rsidRDefault="00E357C1">
                        <w:pPr>
                          <w:pStyle w:val="TableParagraph"/>
                          <w:ind w:left="148" w:right="132"/>
                          <w:jc w:val="both"/>
                          <w:rPr>
                            <w:sz w:val="24"/>
                          </w:rPr>
                        </w:pPr>
                        <w:r>
                          <w:rPr>
                            <w:sz w:val="24"/>
                          </w:rPr>
                          <w:t>Предложение и его признаки. Виды предложений по</w:t>
                        </w:r>
                        <w:r>
                          <w:rPr>
                            <w:spacing w:val="1"/>
                            <w:sz w:val="24"/>
                          </w:rPr>
                          <w:t xml:space="preserve"> </w:t>
                        </w:r>
                        <w:r>
                          <w:rPr>
                            <w:sz w:val="24"/>
                          </w:rPr>
                          <w:t>цели высказывания и эмоциональной окраске.</w:t>
                        </w:r>
                        <w:r>
                          <w:rPr>
                            <w:spacing w:val="1"/>
                            <w:sz w:val="24"/>
                          </w:rPr>
                          <w:t xml:space="preserve"> </w:t>
                        </w:r>
                        <w:r>
                          <w:rPr>
                            <w:sz w:val="24"/>
                          </w:rPr>
                          <w:t>Смысловые и интонационные особенности</w:t>
                        </w:r>
                        <w:r>
                          <w:rPr>
                            <w:spacing w:val="1"/>
                            <w:sz w:val="24"/>
                          </w:rPr>
                          <w:t xml:space="preserve"> </w:t>
                        </w:r>
                        <w:r>
                          <w:rPr>
                            <w:sz w:val="24"/>
                          </w:rPr>
                          <w:t>повествовательных, вопросительных, побудительных;</w:t>
                        </w:r>
                        <w:r>
                          <w:rPr>
                            <w:spacing w:val="1"/>
                            <w:sz w:val="24"/>
                          </w:rPr>
                          <w:t xml:space="preserve"> </w:t>
                        </w:r>
                        <w:r>
                          <w:rPr>
                            <w:sz w:val="24"/>
                          </w:rPr>
                          <w:t>восклицательных и невосклицательных предложений.</w:t>
                        </w:r>
                        <w:r>
                          <w:rPr>
                            <w:spacing w:val="1"/>
                            <w:sz w:val="24"/>
                          </w:rPr>
                          <w:t xml:space="preserve"> </w:t>
                        </w:r>
                        <w:r>
                          <w:rPr>
                            <w:sz w:val="24"/>
                          </w:rPr>
                          <w:t>Знаки препинания: знаки завершения (в конце</w:t>
                        </w:r>
                        <w:r>
                          <w:rPr>
                            <w:spacing w:val="1"/>
                            <w:sz w:val="24"/>
                          </w:rPr>
                          <w:t xml:space="preserve"> </w:t>
                        </w:r>
                        <w:r>
                          <w:rPr>
                            <w:sz w:val="24"/>
                          </w:rPr>
                          <w:t>предложения), выделения, разделения (повторение).</w:t>
                        </w:r>
                        <w:r>
                          <w:rPr>
                            <w:spacing w:val="1"/>
                            <w:sz w:val="24"/>
                          </w:rPr>
                          <w:t xml:space="preserve"> </w:t>
                        </w:r>
                        <w:r>
                          <w:rPr>
                            <w:sz w:val="24"/>
                          </w:rPr>
                          <w:t>Главные члены предложения</w:t>
                        </w:r>
                        <w:r>
                          <w:rPr>
                            <w:spacing w:val="60"/>
                            <w:sz w:val="24"/>
                          </w:rPr>
                          <w:t xml:space="preserve"> </w:t>
                        </w:r>
                        <w:r>
                          <w:rPr>
                            <w:sz w:val="24"/>
                          </w:rPr>
                          <w:t>(грамматическая</w:t>
                        </w:r>
                        <w:r>
                          <w:rPr>
                            <w:spacing w:val="1"/>
                            <w:sz w:val="24"/>
                          </w:rPr>
                          <w:t xml:space="preserve"> </w:t>
                        </w:r>
                        <w:r>
                          <w:rPr>
                            <w:sz w:val="24"/>
                          </w:rPr>
                          <w:t>основа). Подлежащее и морфологические средства его</w:t>
                        </w:r>
                        <w:r>
                          <w:rPr>
                            <w:spacing w:val="-57"/>
                            <w:sz w:val="24"/>
                          </w:rPr>
                          <w:t xml:space="preserve"> </w:t>
                        </w:r>
                        <w:r>
                          <w:rPr>
                            <w:sz w:val="24"/>
                          </w:rPr>
                          <w:t>выражения: именем существительным или</w:t>
                        </w:r>
                        <w:r>
                          <w:rPr>
                            <w:spacing w:val="1"/>
                            <w:sz w:val="24"/>
                          </w:rPr>
                          <w:t xml:space="preserve"> </w:t>
                        </w:r>
                        <w:r>
                          <w:rPr>
                            <w:sz w:val="24"/>
                          </w:rPr>
                          <w:t>местоимением в именительном падеже, сочетанием</w:t>
                        </w:r>
                        <w:r>
                          <w:rPr>
                            <w:spacing w:val="1"/>
                            <w:sz w:val="24"/>
                          </w:rPr>
                          <w:t xml:space="preserve"> </w:t>
                        </w:r>
                        <w:r>
                          <w:rPr>
                            <w:sz w:val="24"/>
                          </w:rPr>
                          <w:t>имени существительного в форме именительного</w:t>
                        </w:r>
                        <w:r>
                          <w:rPr>
                            <w:spacing w:val="1"/>
                            <w:sz w:val="24"/>
                          </w:rPr>
                          <w:t xml:space="preserve"> </w:t>
                        </w:r>
                        <w:r>
                          <w:rPr>
                            <w:sz w:val="24"/>
                          </w:rPr>
                          <w:t>падежа с существительным или местоимением</w:t>
                        </w:r>
                        <w:r>
                          <w:rPr>
                            <w:spacing w:val="60"/>
                            <w:sz w:val="24"/>
                          </w:rPr>
                          <w:t xml:space="preserve"> </w:t>
                        </w:r>
                        <w:r>
                          <w:rPr>
                            <w:sz w:val="24"/>
                          </w:rPr>
                          <w:t>в</w:t>
                        </w:r>
                        <w:r>
                          <w:rPr>
                            <w:spacing w:val="1"/>
                            <w:sz w:val="24"/>
                          </w:rPr>
                          <w:t xml:space="preserve"> </w:t>
                        </w:r>
                        <w:r>
                          <w:rPr>
                            <w:sz w:val="24"/>
                          </w:rPr>
                          <w:t>форме творительного падежа с предлогом; сочетанием</w:t>
                        </w:r>
                        <w:r>
                          <w:rPr>
                            <w:spacing w:val="-57"/>
                            <w:sz w:val="24"/>
                          </w:rPr>
                          <w:t xml:space="preserve"> </w:t>
                        </w:r>
                        <w:r>
                          <w:rPr>
                            <w:sz w:val="24"/>
                          </w:rPr>
                          <w:t>имени</w:t>
                        </w:r>
                        <w:r>
                          <w:rPr>
                            <w:spacing w:val="26"/>
                            <w:sz w:val="24"/>
                          </w:rPr>
                          <w:t xml:space="preserve"> </w:t>
                        </w:r>
                        <w:r>
                          <w:rPr>
                            <w:sz w:val="24"/>
                          </w:rPr>
                          <w:t>числительного</w:t>
                        </w:r>
                        <w:r>
                          <w:rPr>
                            <w:spacing w:val="25"/>
                            <w:sz w:val="24"/>
                          </w:rPr>
                          <w:t xml:space="preserve"> </w:t>
                        </w:r>
                        <w:r>
                          <w:rPr>
                            <w:sz w:val="24"/>
                          </w:rPr>
                          <w:t>в</w:t>
                        </w:r>
                        <w:r>
                          <w:rPr>
                            <w:spacing w:val="22"/>
                            <w:sz w:val="24"/>
                          </w:rPr>
                          <w:t xml:space="preserve"> </w:t>
                        </w:r>
                        <w:r>
                          <w:rPr>
                            <w:sz w:val="24"/>
                          </w:rPr>
                          <w:t>форме</w:t>
                        </w:r>
                        <w:r>
                          <w:rPr>
                            <w:spacing w:val="23"/>
                            <w:sz w:val="24"/>
                          </w:rPr>
                          <w:t xml:space="preserve"> </w:t>
                        </w:r>
                        <w:r>
                          <w:rPr>
                            <w:sz w:val="24"/>
                          </w:rPr>
                          <w:t>именительного</w:t>
                        </w:r>
                        <w:r>
                          <w:rPr>
                            <w:spacing w:val="23"/>
                            <w:sz w:val="24"/>
                          </w:rPr>
                          <w:t xml:space="preserve"> </w:t>
                        </w:r>
                        <w:r>
                          <w:rPr>
                            <w:sz w:val="24"/>
                          </w:rPr>
                          <w:t>падежа</w:t>
                        </w:r>
                        <w:r>
                          <w:rPr>
                            <w:spacing w:val="-58"/>
                            <w:sz w:val="24"/>
                          </w:rPr>
                          <w:t xml:space="preserve"> </w:t>
                        </w:r>
                        <w:r>
                          <w:rPr>
                            <w:sz w:val="24"/>
                          </w:rPr>
                          <w:t>с</w:t>
                        </w:r>
                        <w:r>
                          <w:rPr>
                            <w:spacing w:val="-2"/>
                            <w:sz w:val="24"/>
                          </w:rPr>
                          <w:t xml:space="preserve"> </w:t>
                        </w:r>
                        <w:r>
                          <w:rPr>
                            <w:sz w:val="24"/>
                          </w:rPr>
                          <w:t>существительным</w:t>
                        </w:r>
                        <w:r>
                          <w:rPr>
                            <w:spacing w:val="-3"/>
                            <w:sz w:val="24"/>
                          </w:rPr>
                          <w:t xml:space="preserve"> </w:t>
                        </w:r>
                        <w:r>
                          <w:rPr>
                            <w:sz w:val="24"/>
                          </w:rPr>
                          <w:t>в</w:t>
                        </w:r>
                        <w:r>
                          <w:rPr>
                            <w:spacing w:val="-1"/>
                            <w:sz w:val="24"/>
                          </w:rPr>
                          <w:t xml:space="preserve"> </w:t>
                        </w:r>
                        <w:r>
                          <w:rPr>
                            <w:sz w:val="24"/>
                          </w:rPr>
                          <w:t>форме</w:t>
                        </w:r>
                        <w:r>
                          <w:rPr>
                            <w:spacing w:val="-3"/>
                            <w:sz w:val="24"/>
                          </w:rPr>
                          <w:t xml:space="preserve"> </w:t>
                        </w:r>
                        <w:r>
                          <w:rPr>
                            <w:sz w:val="24"/>
                          </w:rPr>
                          <w:t>родительного падежа.</w:t>
                        </w:r>
                      </w:p>
                    </w:tc>
                  </w:tr>
                  <w:tr w:rsidR="00E357C1" w14:paraId="4018E619" w14:textId="77777777">
                    <w:trPr>
                      <w:trHeight w:val="9101"/>
                    </w:trPr>
                    <w:tc>
                      <w:tcPr>
                        <w:tcW w:w="5941" w:type="dxa"/>
                        <w:tcBorders>
                          <w:left w:val="single" w:sz="6" w:space="0" w:color="000000"/>
                          <w:right w:val="single" w:sz="6" w:space="0" w:color="000000"/>
                        </w:tcBorders>
                      </w:tcPr>
                      <w:p w14:paraId="3241B859" w14:textId="77777777" w:rsidR="00E357C1" w:rsidRDefault="00E357C1">
                        <w:pPr>
                          <w:pStyle w:val="TableParagraph"/>
                          <w:tabs>
                            <w:tab w:val="left" w:pos="4038"/>
                          </w:tabs>
                          <w:spacing w:before="181"/>
                          <w:ind w:left="148" w:right="134"/>
                          <w:jc w:val="both"/>
                          <w:rPr>
                            <w:sz w:val="24"/>
                          </w:rPr>
                        </w:pPr>
                        <w:r>
                          <w:rPr>
                            <w:sz w:val="24"/>
                          </w:rPr>
                          <w:t>Сказуемое и морфологические средства его</w:t>
                        </w:r>
                        <w:r>
                          <w:rPr>
                            <w:spacing w:val="1"/>
                            <w:sz w:val="24"/>
                          </w:rPr>
                          <w:t xml:space="preserve"> </w:t>
                        </w:r>
                        <w:r>
                          <w:rPr>
                            <w:sz w:val="24"/>
                          </w:rPr>
                          <w:t>выражения: глаголом, именем существительным,</w:t>
                        </w:r>
                        <w:r>
                          <w:rPr>
                            <w:spacing w:val="1"/>
                            <w:sz w:val="24"/>
                          </w:rPr>
                          <w:t xml:space="preserve"> </w:t>
                        </w:r>
                        <w:r>
                          <w:rPr>
                            <w:sz w:val="24"/>
                          </w:rPr>
                          <w:t>именем</w:t>
                        </w:r>
                        <w:r>
                          <w:rPr>
                            <w:sz w:val="24"/>
                          </w:rPr>
                          <w:tab/>
                        </w:r>
                        <w:r>
                          <w:rPr>
                            <w:spacing w:val="-1"/>
                            <w:sz w:val="24"/>
                          </w:rPr>
                          <w:t>прилагательным.</w:t>
                        </w:r>
                      </w:p>
                      <w:p w14:paraId="1E4A0660" w14:textId="77777777" w:rsidR="00E357C1" w:rsidRDefault="00E357C1">
                        <w:pPr>
                          <w:pStyle w:val="TableParagraph"/>
                          <w:spacing w:before="3"/>
                          <w:rPr>
                            <w:rFonts w:ascii="Georgia"/>
                            <w:sz w:val="24"/>
                          </w:rPr>
                        </w:pPr>
                      </w:p>
                      <w:p w14:paraId="18E354C3" w14:textId="77777777" w:rsidR="00E357C1" w:rsidRDefault="00E357C1">
                        <w:pPr>
                          <w:pStyle w:val="TableParagraph"/>
                          <w:ind w:left="148"/>
                          <w:jc w:val="both"/>
                          <w:rPr>
                            <w:sz w:val="24"/>
                          </w:rPr>
                        </w:pPr>
                        <w:r>
                          <w:rPr>
                            <w:sz w:val="24"/>
                          </w:rPr>
                          <w:t xml:space="preserve">Тире      </w:t>
                        </w:r>
                        <w:r>
                          <w:rPr>
                            <w:spacing w:val="36"/>
                            <w:sz w:val="24"/>
                          </w:rPr>
                          <w:t xml:space="preserve"> </w:t>
                        </w:r>
                        <w:r>
                          <w:rPr>
                            <w:sz w:val="24"/>
                          </w:rPr>
                          <w:t xml:space="preserve">между      </w:t>
                        </w:r>
                        <w:r>
                          <w:rPr>
                            <w:spacing w:val="32"/>
                            <w:sz w:val="24"/>
                          </w:rPr>
                          <w:t xml:space="preserve"> </w:t>
                        </w:r>
                        <w:r>
                          <w:rPr>
                            <w:sz w:val="24"/>
                          </w:rPr>
                          <w:t xml:space="preserve">подлежащим      </w:t>
                        </w:r>
                        <w:r>
                          <w:rPr>
                            <w:spacing w:val="36"/>
                            <w:sz w:val="24"/>
                          </w:rPr>
                          <w:t xml:space="preserve"> </w:t>
                        </w:r>
                        <w:r>
                          <w:rPr>
                            <w:sz w:val="24"/>
                          </w:rPr>
                          <w:t xml:space="preserve">и      </w:t>
                        </w:r>
                        <w:r>
                          <w:rPr>
                            <w:spacing w:val="38"/>
                            <w:sz w:val="24"/>
                          </w:rPr>
                          <w:t xml:space="preserve"> </w:t>
                        </w:r>
                        <w:r>
                          <w:rPr>
                            <w:sz w:val="24"/>
                          </w:rPr>
                          <w:t>сказуемым.</w:t>
                        </w:r>
                      </w:p>
                      <w:p w14:paraId="6437860B" w14:textId="77777777" w:rsidR="00E357C1" w:rsidRDefault="00E357C1">
                        <w:pPr>
                          <w:pStyle w:val="TableParagraph"/>
                          <w:spacing w:before="3"/>
                          <w:rPr>
                            <w:rFonts w:ascii="Georgia"/>
                            <w:sz w:val="24"/>
                          </w:rPr>
                        </w:pPr>
                      </w:p>
                      <w:p w14:paraId="411E3F98" w14:textId="77777777" w:rsidR="00E357C1" w:rsidRDefault="00E357C1">
                        <w:pPr>
                          <w:pStyle w:val="TableParagraph"/>
                          <w:tabs>
                            <w:tab w:val="left" w:pos="2372"/>
                            <w:tab w:val="left" w:pos="2656"/>
                            <w:tab w:val="left" w:pos="4522"/>
                            <w:tab w:val="left" w:pos="5659"/>
                          </w:tabs>
                          <w:ind w:left="148" w:right="132"/>
                          <w:jc w:val="both"/>
                          <w:rPr>
                            <w:sz w:val="24"/>
                          </w:rPr>
                        </w:pPr>
                        <w:r>
                          <w:rPr>
                            <w:sz w:val="24"/>
                          </w:rPr>
                          <w:t>Предложения</w:t>
                        </w:r>
                        <w:r>
                          <w:rPr>
                            <w:sz w:val="24"/>
                          </w:rPr>
                          <w:tab/>
                        </w:r>
                        <w:r>
                          <w:rPr>
                            <w:sz w:val="24"/>
                          </w:rPr>
                          <w:tab/>
                          <w:t>распространённые</w:t>
                        </w:r>
                        <w:r>
                          <w:rPr>
                            <w:sz w:val="24"/>
                          </w:rPr>
                          <w:tab/>
                          <w:t>и</w:t>
                        </w:r>
                        <w:r>
                          <w:rPr>
                            <w:spacing w:val="-58"/>
                            <w:sz w:val="24"/>
                          </w:rPr>
                          <w:t xml:space="preserve"> </w:t>
                        </w:r>
                        <w:r>
                          <w:rPr>
                            <w:sz w:val="24"/>
                          </w:rPr>
                          <w:t>нераспространённые. Второстепенные члены</w:t>
                        </w:r>
                        <w:r>
                          <w:rPr>
                            <w:spacing w:val="1"/>
                            <w:sz w:val="24"/>
                          </w:rPr>
                          <w:t xml:space="preserve"> </w:t>
                        </w:r>
                        <w:r>
                          <w:rPr>
                            <w:sz w:val="24"/>
                          </w:rPr>
                          <w:t>предложения:</w:t>
                        </w:r>
                        <w:r>
                          <w:rPr>
                            <w:sz w:val="24"/>
                          </w:rPr>
                          <w:tab/>
                          <w:t>определение,</w:t>
                        </w:r>
                        <w:r>
                          <w:rPr>
                            <w:sz w:val="24"/>
                          </w:rPr>
                          <w:tab/>
                        </w:r>
                        <w:r>
                          <w:rPr>
                            <w:spacing w:val="-1"/>
                            <w:sz w:val="24"/>
                          </w:rPr>
                          <w:t>дополнение,</w:t>
                        </w:r>
                        <w:r>
                          <w:rPr>
                            <w:spacing w:val="-58"/>
                            <w:sz w:val="24"/>
                          </w:rPr>
                          <w:t xml:space="preserve"> </w:t>
                        </w:r>
                        <w:r>
                          <w:rPr>
                            <w:sz w:val="24"/>
                          </w:rPr>
                          <w:t>обстоятельство. Определение и типичные средства его</w:t>
                        </w:r>
                        <w:r>
                          <w:rPr>
                            <w:spacing w:val="-57"/>
                            <w:sz w:val="24"/>
                          </w:rPr>
                          <w:t xml:space="preserve"> </w:t>
                        </w:r>
                        <w:r>
                          <w:rPr>
                            <w:sz w:val="24"/>
                          </w:rPr>
                          <w:t>выражения. Дополнение (прямое и косвенное) и</w:t>
                        </w:r>
                        <w:r>
                          <w:rPr>
                            <w:spacing w:val="1"/>
                            <w:sz w:val="24"/>
                          </w:rPr>
                          <w:t xml:space="preserve"> </w:t>
                        </w:r>
                        <w:r>
                          <w:rPr>
                            <w:sz w:val="24"/>
                          </w:rPr>
                          <w:t>типичные средства его выражения. Обстоятельство,</w:t>
                        </w:r>
                        <w:r>
                          <w:rPr>
                            <w:spacing w:val="1"/>
                            <w:sz w:val="24"/>
                          </w:rPr>
                          <w:t xml:space="preserve"> </w:t>
                        </w:r>
                        <w:r>
                          <w:rPr>
                            <w:sz w:val="24"/>
                          </w:rPr>
                          <w:t>типичные средства его выражения,</w:t>
                        </w:r>
                        <w:r>
                          <w:rPr>
                            <w:spacing w:val="60"/>
                            <w:sz w:val="24"/>
                          </w:rPr>
                          <w:t xml:space="preserve"> </w:t>
                        </w:r>
                        <w:r>
                          <w:rPr>
                            <w:sz w:val="24"/>
                          </w:rPr>
                          <w:t>виды</w:t>
                        </w:r>
                        <w:r>
                          <w:rPr>
                            <w:spacing w:val="1"/>
                            <w:sz w:val="24"/>
                          </w:rPr>
                          <w:t xml:space="preserve"> </w:t>
                        </w:r>
                        <w:r>
                          <w:rPr>
                            <w:sz w:val="24"/>
                          </w:rPr>
                          <w:t>обстоятельств по значению (времени, места, образа</w:t>
                        </w:r>
                        <w:r>
                          <w:rPr>
                            <w:spacing w:val="1"/>
                            <w:sz w:val="24"/>
                          </w:rPr>
                          <w:t xml:space="preserve"> </w:t>
                        </w:r>
                        <w:r>
                          <w:rPr>
                            <w:sz w:val="24"/>
                          </w:rPr>
                          <w:t>действия, цели, причины, меры и степени, условия,</w:t>
                        </w:r>
                        <w:r>
                          <w:rPr>
                            <w:spacing w:val="1"/>
                            <w:sz w:val="24"/>
                          </w:rPr>
                          <w:t xml:space="preserve"> </w:t>
                        </w:r>
                        <w:r>
                          <w:rPr>
                            <w:sz w:val="24"/>
                          </w:rPr>
                          <w:t>уступки).</w:t>
                        </w:r>
                      </w:p>
                      <w:p w14:paraId="407A7DC4" w14:textId="77777777" w:rsidR="00E357C1" w:rsidRDefault="00E357C1">
                        <w:pPr>
                          <w:pStyle w:val="TableParagraph"/>
                          <w:spacing w:before="4"/>
                          <w:rPr>
                            <w:rFonts w:ascii="Georgia"/>
                            <w:sz w:val="24"/>
                          </w:rPr>
                        </w:pPr>
                      </w:p>
                      <w:p w14:paraId="36378FFC" w14:textId="77777777" w:rsidR="00E357C1" w:rsidRDefault="00E357C1">
                        <w:pPr>
                          <w:pStyle w:val="TableParagraph"/>
                          <w:ind w:left="148" w:right="134"/>
                          <w:jc w:val="both"/>
                          <w:rPr>
                            <w:sz w:val="24"/>
                          </w:rPr>
                        </w:pPr>
                        <w:r>
                          <w:rPr>
                            <w:sz w:val="24"/>
                          </w:rPr>
                          <w:t>Простое осложнённое предложение. Однородные</w:t>
                        </w:r>
                        <w:r>
                          <w:rPr>
                            <w:spacing w:val="1"/>
                            <w:sz w:val="24"/>
                          </w:rPr>
                          <w:t xml:space="preserve"> </w:t>
                        </w:r>
                        <w:r>
                          <w:rPr>
                            <w:sz w:val="24"/>
                          </w:rPr>
                          <w:t>члены предложения, их роль в речи. Особенности</w:t>
                        </w:r>
                        <w:r>
                          <w:rPr>
                            <w:spacing w:val="1"/>
                            <w:sz w:val="24"/>
                          </w:rPr>
                          <w:t xml:space="preserve"> </w:t>
                        </w:r>
                        <w:r>
                          <w:rPr>
                            <w:sz w:val="24"/>
                          </w:rPr>
                          <w:t>интонации</w:t>
                        </w:r>
                        <w:r>
                          <w:rPr>
                            <w:spacing w:val="115"/>
                            <w:sz w:val="24"/>
                          </w:rPr>
                          <w:t xml:space="preserve"> </w:t>
                        </w:r>
                        <w:r>
                          <w:rPr>
                            <w:sz w:val="24"/>
                          </w:rPr>
                          <w:t>предложений</w:t>
                        </w:r>
                        <w:r>
                          <w:rPr>
                            <w:spacing w:val="114"/>
                            <w:sz w:val="24"/>
                          </w:rPr>
                          <w:t xml:space="preserve"> </w:t>
                        </w:r>
                        <w:r>
                          <w:rPr>
                            <w:sz w:val="24"/>
                          </w:rPr>
                          <w:t>с</w:t>
                        </w:r>
                        <w:r>
                          <w:rPr>
                            <w:spacing w:val="114"/>
                            <w:sz w:val="24"/>
                          </w:rPr>
                          <w:t xml:space="preserve"> </w:t>
                        </w:r>
                        <w:r>
                          <w:rPr>
                            <w:sz w:val="24"/>
                          </w:rPr>
                          <w:t>однородными</w:t>
                        </w:r>
                        <w:r>
                          <w:rPr>
                            <w:spacing w:val="115"/>
                            <w:sz w:val="24"/>
                          </w:rPr>
                          <w:t xml:space="preserve"> </w:t>
                        </w:r>
                        <w:r>
                          <w:rPr>
                            <w:sz w:val="24"/>
                          </w:rPr>
                          <w:t>членами.</w:t>
                        </w:r>
                      </w:p>
                      <w:p w14:paraId="0C9B90D7" w14:textId="77777777" w:rsidR="00E357C1" w:rsidRDefault="00E357C1">
                        <w:pPr>
                          <w:pStyle w:val="TableParagraph"/>
                          <w:spacing w:before="4"/>
                          <w:rPr>
                            <w:rFonts w:ascii="Georgia"/>
                            <w:sz w:val="24"/>
                          </w:rPr>
                        </w:pPr>
                      </w:p>
                      <w:p w14:paraId="471036DC" w14:textId="77777777" w:rsidR="00E357C1" w:rsidRDefault="00E357C1">
                        <w:pPr>
                          <w:pStyle w:val="TableParagraph"/>
                          <w:ind w:left="148" w:right="135"/>
                          <w:jc w:val="both"/>
                          <w:rPr>
                            <w:sz w:val="24"/>
                          </w:rPr>
                        </w:pPr>
                        <w:r>
                          <w:rPr>
                            <w:sz w:val="24"/>
                          </w:rPr>
                          <w:t>Предложения с однородными членами (без союзов, с</w:t>
                        </w:r>
                        <w:r>
                          <w:rPr>
                            <w:spacing w:val="1"/>
                            <w:sz w:val="24"/>
                          </w:rPr>
                          <w:t xml:space="preserve"> </w:t>
                        </w:r>
                        <w:r>
                          <w:rPr>
                            <w:sz w:val="24"/>
                          </w:rPr>
                          <w:t>одиночным союзом "и", союзами "а, но, однако, зато,</w:t>
                        </w:r>
                        <w:r>
                          <w:rPr>
                            <w:spacing w:val="1"/>
                            <w:sz w:val="24"/>
                          </w:rPr>
                          <w:t xml:space="preserve"> </w:t>
                        </w:r>
                        <w:r>
                          <w:rPr>
                            <w:sz w:val="24"/>
                          </w:rPr>
                          <w:t>да (в значении и), да (в значении но)". Предложения с</w:t>
                        </w:r>
                        <w:r>
                          <w:rPr>
                            <w:spacing w:val="1"/>
                            <w:sz w:val="24"/>
                          </w:rPr>
                          <w:t xml:space="preserve"> </w:t>
                        </w:r>
                        <w:r>
                          <w:rPr>
                            <w:sz w:val="24"/>
                          </w:rPr>
                          <w:t xml:space="preserve">обобщающим   </w:t>
                        </w:r>
                        <w:r>
                          <w:rPr>
                            <w:spacing w:val="26"/>
                            <w:sz w:val="24"/>
                          </w:rPr>
                          <w:t xml:space="preserve"> </w:t>
                        </w:r>
                        <w:r>
                          <w:rPr>
                            <w:sz w:val="24"/>
                          </w:rPr>
                          <w:t xml:space="preserve">словом   </w:t>
                        </w:r>
                        <w:r>
                          <w:rPr>
                            <w:spacing w:val="29"/>
                            <w:sz w:val="24"/>
                          </w:rPr>
                          <w:t xml:space="preserve"> </w:t>
                        </w:r>
                        <w:r>
                          <w:rPr>
                            <w:sz w:val="24"/>
                          </w:rPr>
                          <w:t xml:space="preserve">при   </w:t>
                        </w:r>
                        <w:r>
                          <w:rPr>
                            <w:spacing w:val="28"/>
                            <w:sz w:val="24"/>
                          </w:rPr>
                          <w:t xml:space="preserve"> </w:t>
                        </w:r>
                        <w:r>
                          <w:rPr>
                            <w:sz w:val="24"/>
                          </w:rPr>
                          <w:t xml:space="preserve">однородных   </w:t>
                        </w:r>
                        <w:r>
                          <w:rPr>
                            <w:spacing w:val="27"/>
                            <w:sz w:val="24"/>
                          </w:rPr>
                          <w:t xml:space="preserve"> </w:t>
                        </w:r>
                        <w:r>
                          <w:rPr>
                            <w:sz w:val="24"/>
                          </w:rPr>
                          <w:t>членах.</w:t>
                        </w:r>
                      </w:p>
                      <w:p w14:paraId="54157CF3" w14:textId="77777777" w:rsidR="00E357C1" w:rsidRDefault="00E357C1">
                        <w:pPr>
                          <w:pStyle w:val="TableParagraph"/>
                          <w:spacing w:before="3"/>
                          <w:rPr>
                            <w:rFonts w:ascii="Georgia"/>
                            <w:sz w:val="24"/>
                          </w:rPr>
                        </w:pPr>
                      </w:p>
                      <w:p w14:paraId="576746C0" w14:textId="77777777" w:rsidR="00E357C1" w:rsidRDefault="00E357C1">
                        <w:pPr>
                          <w:pStyle w:val="TableParagraph"/>
                          <w:spacing w:before="1" w:line="480" w:lineRule="auto"/>
                          <w:ind w:left="148" w:right="134"/>
                          <w:jc w:val="both"/>
                          <w:rPr>
                            <w:sz w:val="24"/>
                          </w:rPr>
                        </w:pPr>
                        <w:r>
                          <w:rPr>
                            <w:sz w:val="24"/>
                          </w:rPr>
                          <w:t>Предложения с обращением, особенности интонации.</w:t>
                        </w:r>
                        <w:r>
                          <w:rPr>
                            <w:spacing w:val="1"/>
                            <w:sz w:val="24"/>
                          </w:rPr>
                          <w:t xml:space="preserve"> </w:t>
                        </w:r>
                        <w:r>
                          <w:rPr>
                            <w:sz w:val="24"/>
                          </w:rPr>
                          <w:t xml:space="preserve">Обращение      </w:t>
                        </w:r>
                        <w:r>
                          <w:rPr>
                            <w:spacing w:val="57"/>
                            <w:sz w:val="24"/>
                          </w:rPr>
                          <w:t xml:space="preserve"> </w:t>
                        </w:r>
                        <w:r>
                          <w:rPr>
                            <w:sz w:val="24"/>
                          </w:rPr>
                          <w:t xml:space="preserve">и      </w:t>
                        </w:r>
                        <w:r>
                          <w:rPr>
                            <w:spacing w:val="59"/>
                            <w:sz w:val="24"/>
                          </w:rPr>
                          <w:t xml:space="preserve"> </w:t>
                        </w:r>
                        <w:r>
                          <w:rPr>
                            <w:sz w:val="24"/>
                          </w:rPr>
                          <w:t xml:space="preserve">средства      </w:t>
                        </w:r>
                        <w:r>
                          <w:rPr>
                            <w:spacing w:val="57"/>
                            <w:sz w:val="24"/>
                          </w:rPr>
                          <w:t xml:space="preserve"> </w:t>
                        </w:r>
                        <w:r>
                          <w:rPr>
                            <w:sz w:val="24"/>
                          </w:rPr>
                          <w:t xml:space="preserve">его      </w:t>
                        </w:r>
                        <w:r>
                          <w:rPr>
                            <w:spacing w:val="58"/>
                            <w:sz w:val="24"/>
                          </w:rPr>
                          <w:t xml:space="preserve"> </w:t>
                        </w:r>
                        <w:r>
                          <w:rPr>
                            <w:sz w:val="24"/>
                          </w:rPr>
                          <w:t>выражения.</w:t>
                        </w:r>
                      </w:p>
                      <w:p w14:paraId="301210BD" w14:textId="77777777" w:rsidR="00E357C1" w:rsidRDefault="00E357C1">
                        <w:pPr>
                          <w:pStyle w:val="TableParagraph"/>
                          <w:tabs>
                            <w:tab w:val="left" w:pos="4355"/>
                          </w:tabs>
                          <w:ind w:left="148" w:right="131"/>
                          <w:jc w:val="both"/>
                          <w:rPr>
                            <w:sz w:val="24"/>
                          </w:rPr>
                        </w:pPr>
                        <w:r>
                          <w:rPr>
                            <w:sz w:val="24"/>
                          </w:rPr>
                          <w:t>Синтаксический анализ простого и простого</w:t>
                        </w:r>
                        <w:r>
                          <w:rPr>
                            <w:spacing w:val="1"/>
                            <w:sz w:val="24"/>
                          </w:rPr>
                          <w:t xml:space="preserve"> </w:t>
                        </w:r>
                        <w:r>
                          <w:rPr>
                            <w:sz w:val="24"/>
                          </w:rPr>
                          <w:t>осложнённого</w:t>
                        </w:r>
                        <w:r>
                          <w:rPr>
                            <w:sz w:val="24"/>
                          </w:rPr>
                          <w:tab/>
                        </w:r>
                        <w:r>
                          <w:rPr>
                            <w:spacing w:val="-1"/>
                            <w:sz w:val="24"/>
                          </w:rPr>
                          <w:t>предложений.</w:t>
                        </w:r>
                      </w:p>
                    </w:tc>
                  </w:tr>
                </w:tbl>
                <w:p w14:paraId="164012D8" w14:textId="77777777" w:rsidR="00E357C1" w:rsidRDefault="00E357C1">
                  <w:pPr>
                    <w:pStyle w:val="a3"/>
                    <w:ind w:left="0"/>
                    <w:jc w:val="left"/>
                  </w:pPr>
                </w:p>
              </w:txbxContent>
            </v:textbox>
            <w10:wrap type="none"/>
            <w10:anchorlock/>
          </v:shape>
        </w:pict>
      </w:r>
    </w:p>
    <w:p w14:paraId="2FBBE5A5"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6"/>
        <w:gridCol w:w="5941"/>
      </w:tblGrid>
      <w:tr w:rsidR="00927F2E" w:rsidRPr="00BF11B0" w14:paraId="0C2DA931" w14:textId="77777777">
        <w:trPr>
          <w:trHeight w:val="7827"/>
        </w:trPr>
        <w:tc>
          <w:tcPr>
            <w:tcW w:w="3716" w:type="dxa"/>
            <w:tcBorders>
              <w:top w:val="nil"/>
            </w:tcBorders>
          </w:tcPr>
          <w:p w14:paraId="5665C275" w14:textId="77777777" w:rsidR="00927F2E" w:rsidRPr="00BF11B0" w:rsidRDefault="00927F2E" w:rsidP="00BF11B0">
            <w:pPr>
              <w:pStyle w:val="TableParagraph"/>
              <w:contextualSpacing/>
              <w:rPr>
                <w:sz w:val="24"/>
                <w:szCs w:val="24"/>
              </w:rPr>
            </w:pPr>
          </w:p>
        </w:tc>
        <w:tc>
          <w:tcPr>
            <w:tcW w:w="5941" w:type="dxa"/>
            <w:tcBorders>
              <w:top w:val="nil"/>
            </w:tcBorders>
          </w:tcPr>
          <w:p w14:paraId="18E1E257" w14:textId="77777777" w:rsidR="00927F2E" w:rsidRPr="00BF11B0" w:rsidRDefault="00927F2E" w:rsidP="00BF11B0">
            <w:pPr>
              <w:pStyle w:val="TableParagraph"/>
              <w:spacing w:before="6"/>
              <w:contextualSpacing/>
              <w:rPr>
                <w:sz w:val="24"/>
                <w:szCs w:val="24"/>
              </w:rPr>
            </w:pPr>
          </w:p>
          <w:p w14:paraId="2CB4E34C" w14:textId="77777777" w:rsidR="00927F2E" w:rsidRPr="00BF11B0" w:rsidRDefault="0011740B" w:rsidP="00BF11B0">
            <w:pPr>
              <w:pStyle w:val="TableParagraph"/>
              <w:tabs>
                <w:tab w:val="left" w:pos="1304"/>
                <w:tab w:val="left" w:pos="2511"/>
                <w:tab w:val="left" w:pos="4181"/>
                <w:tab w:val="left" w:pos="5560"/>
              </w:tabs>
              <w:ind w:left="148" w:right="134"/>
              <w:contextualSpacing/>
              <w:jc w:val="both"/>
              <w:rPr>
                <w:sz w:val="24"/>
                <w:szCs w:val="24"/>
              </w:rPr>
            </w:pPr>
            <w:r w:rsidRPr="00BF11B0">
              <w:rPr>
                <w:sz w:val="24"/>
                <w:szCs w:val="24"/>
              </w:rPr>
              <w:t>Пунктуационное</w:t>
            </w:r>
            <w:r w:rsidRPr="00BF11B0">
              <w:rPr>
                <w:spacing w:val="1"/>
                <w:sz w:val="24"/>
                <w:szCs w:val="24"/>
              </w:rPr>
              <w:t xml:space="preserve"> </w:t>
            </w:r>
            <w:r w:rsidRPr="00BF11B0">
              <w:rPr>
                <w:sz w:val="24"/>
                <w:szCs w:val="24"/>
              </w:rPr>
              <w:t>оформление</w:t>
            </w:r>
            <w:r w:rsidRPr="00BF11B0">
              <w:rPr>
                <w:spacing w:val="1"/>
                <w:sz w:val="24"/>
                <w:szCs w:val="24"/>
              </w:rPr>
              <w:t xml:space="preserve"> </w:t>
            </w:r>
            <w:r w:rsidRPr="00BF11B0">
              <w:rPr>
                <w:sz w:val="24"/>
                <w:szCs w:val="24"/>
              </w:rPr>
              <w:t>предложений,</w:t>
            </w:r>
            <w:r w:rsidRPr="00BF11B0">
              <w:rPr>
                <w:spacing w:val="-57"/>
                <w:sz w:val="24"/>
                <w:szCs w:val="24"/>
              </w:rPr>
              <w:t xml:space="preserve"> </w:t>
            </w:r>
            <w:r w:rsidRPr="00BF11B0">
              <w:rPr>
                <w:sz w:val="24"/>
                <w:szCs w:val="24"/>
              </w:rPr>
              <w:t>осложнённых</w:t>
            </w:r>
            <w:r w:rsidRPr="00BF11B0">
              <w:rPr>
                <w:spacing w:val="1"/>
                <w:sz w:val="24"/>
                <w:szCs w:val="24"/>
              </w:rPr>
              <w:t xml:space="preserve"> </w:t>
            </w:r>
            <w:r w:rsidRPr="00BF11B0">
              <w:rPr>
                <w:sz w:val="24"/>
                <w:szCs w:val="24"/>
              </w:rPr>
              <w:t>однородными</w:t>
            </w:r>
            <w:r w:rsidRPr="00BF11B0">
              <w:rPr>
                <w:spacing w:val="1"/>
                <w:sz w:val="24"/>
                <w:szCs w:val="24"/>
              </w:rPr>
              <w:t xml:space="preserve"> </w:t>
            </w:r>
            <w:r w:rsidRPr="00BF11B0">
              <w:rPr>
                <w:sz w:val="24"/>
                <w:szCs w:val="24"/>
              </w:rPr>
              <w:t>членами,</w:t>
            </w:r>
            <w:r w:rsidRPr="00BF11B0">
              <w:rPr>
                <w:spacing w:val="1"/>
                <w:sz w:val="24"/>
                <w:szCs w:val="24"/>
              </w:rPr>
              <w:t xml:space="preserve"> </w:t>
            </w:r>
            <w:r w:rsidRPr="00BF11B0">
              <w:rPr>
                <w:sz w:val="24"/>
                <w:szCs w:val="24"/>
              </w:rPr>
              <w:t>связанными</w:t>
            </w:r>
            <w:r w:rsidRPr="00BF11B0">
              <w:rPr>
                <w:spacing w:val="1"/>
                <w:sz w:val="24"/>
                <w:szCs w:val="24"/>
              </w:rPr>
              <w:t xml:space="preserve"> </w:t>
            </w:r>
            <w:r w:rsidRPr="00BF11B0">
              <w:rPr>
                <w:sz w:val="24"/>
                <w:szCs w:val="24"/>
              </w:rPr>
              <w:t>бессоюзной связью, одиночным союзом "и", союзами</w:t>
            </w:r>
            <w:r w:rsidRPr="00BF11B0">
              <w:rPr>
                <w:spacing w:val="1"/>
                <w:sz w:val="24"/>
                <w:szCs w:val="24"/>
              </w:rPr>
              <w:t xml:space="preserve"> </w:t>
            </w:r>
            <w:r w:rsidRPr="00BF11B0">
              <w:rPr>
                <w:sz w:val="24"/>
                <w:szCs w:val="24"/>
              </w:rPr>
              <w:t>"а,</w:t>
            </w:r>
            <w:r w:rsidRPr="00BF11B0">
              <w:rPr>
                <w:sz w:val="24"/>
                <w:szCs w:val="24"/>
              </w:rPr>
              <w:tab/>
              <w:t>но,</w:t>
            </w:r>
            <w:r w:rsidRPr="00BF11B0">
              <w:rPr>
                <w:sz w:val="24"/>
                <w:szCs w:val="24"/>
              </w:rPr>
              <w:tab/>
              <w:t>однако,</w:t>
            </w:r>
            <w:r w:rsidRPr="00BF11B0">
              <w:rPr>
                <w:sz w:val="24"/>
                <w:szCs w:val="24"/>
              </w:rPr>
              <w:tab/>
              <w:t>зато,</w:t>
            </w:r>
            <w:r w:rsidRPr="00BF11B0">
              <w:rPr>
                <w:sz w:val="24"/>
                <w:szCs w:val="24"/>
              </w:rPr>
              <w:tab/>
            </w:r>
            <w:r w:rsidRPr="00BF11B0">
              <w:rPr>
                <w:spacing w:val="-2"/>
                <w:sz w:val="24"/>
                <w:szCs w:val="24"/>
              </w:rPr>
              <w:t>да</w:t>
            </w:r>
            <w:r w:rsidRPr="00BF11B0">
              <w:rPr>
                <w:spacing w:val="-58"/>
                <w:sz w:val="24"/>
                <w:szCs w:val="24"/>
              </w:rPr>
              <w:t xml:space="preserve"> </w:t>
            </w:r>
            <w:r w:rsidRPr="00BF11B0">
              <w:rPr>
                <w:sz w:val="24"/>
                <w:szCs w:val="24"/>
              </w:rPr>
              <w:t xml:space="preserve">(в     </w:t>
            </w:r>
            <w:r w:rsidRPr="00BF11B0">
              <w:rPr>
                <w:spacing w:val="34"/>
                <w:sz w:val="24"/>
                <w:szCs w:val="24"/>
              </w:rPr>
              <w:t xml:space="preserve"> </w:t>
            </w:r>
            <w:r w:rsidRPr="00BF11B0">
              <w:rPr>
                <w:sz w:val="24"/>
                <w:szCs w:val="24"/>
              </w:rPr>
              <w:t xml:space="preserve">значении     </w:t>
            </w:r>
            <w:r w:rsidRPr="00BF11B0">
              <w:rPr>
                <w:spacing w:val="34"/>
                <w:sz w:val="24"/>
                <w:szCs w:val="24"/>
              </w:rPr>
              <w:t xml:space="preserve"> </w:t>
            </w:r>
            <w:r w:rsidRPr="00BF11B0">
              <w:rPr>
                <w:sz w:val="24"/>
                <w:szCs w:val="24"/>
              </w:rPr>
              <w:t xml:space="preserve">и),     </w:t>
            </w:r>
            <w:r w:rsidRPr="00BF11B0">
              <w:rPr>
                <w:spacing w:val="35"/>
                <w:sz w:val="24"/>
                <w:szCs w:val="24"/>
              </w:rPr>
              <w:t xml:space="preserve"> </w:t>
            </w:r>
            <w:r w:rsidRPr="00BF11B0">
              <w:rPr>
                <w:sz w:val="24"/>
                <w:szCs w:val="24"/>
              </w:rPr>
              <w:t xml:space="preserve">да     </w:t>
            </w:r>
            <w:r w:rsidRPr="00BF11B0">
              <w:rPr>
                <w:spacing w:val="35"/>
                <w:sz w:val="24"/>
                <w:szCs w:val="24"/>
              </w:rPr>
              <w:t xml:space="preserve"> </w:t>
            </w:r>
            <w:r w:rsidRPr="00BF11B0">
              <w:rPr>
                <w:sz w:val="24"/>
                <w:szCs w:val="24"/>
              </w:rPr>
              <w:t xml:space="preserve">(в     </w:t>
            </w:r>
            <w:r w:rsidRPr="00BF11B0">
              <w:rPr>
                <w:spacing w:val="34"/>
                <w:sz w:val="24"/>
                <w:szCs w:val="24"/>
              </w:rPr>
              <w:t xml:space="preserve"> </w:t>
            </w:r>
            <w:r w:rsidRPr="00BF11B0">
              <w:rPr>
                <w:sz w:val="24"/>
                <w:szCs w:val="24"/>
              </w:rPr>
              <w:t xml:space="preserve">значении     </w:t>
            </w:r>
            <w:r w:rsidRPr="00BF11B0">
              <w:rPr>
                <w:spacing w:val="38"/>
                <w:sz w:val="24"/>
                <w:szCs w:val="24"/>
              </w:rPr>
              <w:t xml:space="preserve"> </w:t>
            </w:r>
            <w:r w:rsidRPr="00BF11B0">
              <w:rPr>
                <w:sz w:val="24"/>
                <w:szCs w:val="24"/>
              </w:rPr>
              <w:t>но)".</w:t>
            </w:r>
          </w:p>
          <w:p w14:paraId="32809D39" w14:textId="77777777" w:rsidR="00927F2E" w:rsidRPr="00BF11B0" w:rsidRDefault="00927F2E" w:rsidP="00BF11B0">
            <w:pPr>
              <w:pStyle w:val="TableParagraph"/>
              <w:spacing w:before="4"/>
              <w:contextualSpacing/>
              <w:rPr>
                <w:sz w:val="24"/>
                <w:szCs w:val="24"/>
              </w:rPr>
            </w:pPr>
          </w:p>
          <w:p w14:paraId="0B1C598B" w14:textId="77777777" w:rsidR="00927F2E" w:rsidRPr="00BF11B0" w:rsidRDefault="0011740B" w:rsidP="00BF11B0">
            <w:pPr>
              <w:pStyle w:val="TableParagraph"/>
              <w:tabs>
                <w:tab w:val="left" w:pos="2607"/>
                <w:tab w:val="left" w:pos="4719"/>
                <w:tab w:val="left" w:pos="5661"/>
              </w:tabs>
              <w:ind w:left="148" w:right="131"/>
              <w:contextualSpacing/>
              <w:jc w:val="both"/>
              <w:rPr>
                <w:sz w:val="24"/>
                <w:szCs w:val="24"/>
              </w:rPr>
            </w:pPr>
            <w:r w:rsidRPr="00BF11B0">
              <w:rPr>
                <w:sz w:val="24"/>
                <w:szCs w:val="24"/>
              </w:rPr>
              <w:t>Предложения</w:t>
            </w:r>
            <w:r w:rsidRPr="00BF11B0">
              <w:rPr>
                <w:spacing w:val="1"/>
                <w:sz w:val="24"/>
                <w:szCs w:val="24"/>
              </w:rPr>
              <w:t xml:space="preserve"> </w:t>
            </w:r>
            <w:r w:rsidRPr="00BF11B0">
              <w:rPr>
                <w:sz w:val="24"/>
                <w:szCs w:val="24"/>
              </w:rPr>
              <w:t>простые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сложные.</w:t>
            </w:r>
            <w:r w:rsidRPr="00BF11B0">
              <w:rPr>
                <w:spacing w:val="1"/>
                <w:sz w:val="24"/>
                <w:szCs w:val="24"/>
              </w:rPr>
              <w:t xml:space="preserve"> </w:t>
            </w:r>
            <w:r w:rsidRPr="00BF11B0">
              <w:rPr>
                <w:sz w:val="24"/>
                <w:szCs w:val="24"/>
              </w:rPr>
              <w:t>Сложные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бессоюзной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союзной</w:t>
            </w:r>
            <w:r w:rsidRPr="00BF11B0">
              <w:rPr>
                <w:spacing w:val="1"/>
                <w:sz w:val="24"/>
                <w:szCs w:val="24"/>
              </w:rPr>
              <w:t xml:space="preserve"> </w:t>
            </w:r>
            <w:r w:rsidRPr="00BF11B0">
              <w:rPr>
                <w:sz w:val="24"/>
                <w:szCs w:val="24"/>
              </w:rPr>
              <w:t>связью.</w:t>
            </w:r>
            <w:r w:rsidRPr="00BF11B0">
              <w:rPr>
                <w:spacing w:val="1"/>
                <w:sz w:val="24"/>
                <w:szCs w:val="24"/>
              </w:rPr>
              <w:t xml:space="preserve"> </w:t>
            </w:r>
            <w:r w:rsidRPr="00BF11B0">
              <w:rPr>
                <w:sz w:val="24"/>
                <w:szCs w:val="24"/>
              </w:rPr>
              <w:t>Предложения</w:t>
            </w:r>
            <w:r w:rsidRPr="00BF11B0">
              <w:rPr>
                <w:sz w:val="24"/>
                <w:szCs w:val="24"/>
              </w:rPr>
              <w:tab/>
              <w:t>сложносочинённые</w:t>
            </w:r>
            <w:r w:rsidRPr="00BF11B0">
              <w:rPr>
                <w:sz w:val="24"/>
                <w:szCs w:val="24"/>
              </w:rPr>
              <w:tab/>
            </w:r>
            <w:r w:rsidRPr="00BF11B0">
              <w:rPr>
                <w:sz w:val="24"/>
                <w:szCs w:val="24"/>
              </w:rPr>
              <w:tab/>
            </w:r>
            <w:r w:rsidRPr="00BF11B0">
              <w:rPr>
                <w:spacing w:val="-2"/>
                <w:sz w:val="24"/>
                <w:szCs w:val="24"/>
              </w:rPr>
              <w:t>и</w:t>
            </w:r>
            <w:r w:rsidRPr="00BF11B0">
              <w:rPr>
                <w:spacing w:val="-58"/>
                <w:sz w:val="24"/>
                <w:szCs w:val="24"/>
              </w:rPr>
              <w:t xml:space="preserve"> </w:t>
            </w:r>
            <w:r w:rsidRPr="00BF11B0">
              <w:rPr>
                <w:sz w:val="24"/>
                <w:szCs w:val="24"/>
              </w:rPr>
              <w:t>сложноподчинённые</w:t>
            </w:r>
            <w:r w:rsidRPr="00BF11B0">
              <w:rPr>
                <w:spacing w:val="1"/>
                <w:sz w:val="24"/>
                <w:szCs w:val="24"/>
              </w:rPr>
              <w:t xml:space="preserve"> </w:t>
            </w:r>
            <w:r w:rsidRPr="00BF11B0">
              <w:rPr>
                <w:sz w:val="24"/>
                <w:szCs w:val="24"/>
              </w:rPr>
              <w:t>(общее</w:t>
            </w:r>
            <w:r w:rsidRPr="00BF11B0">
              <w:rPr>
                <w:spacing w:val="1"/>
                <w:sz w:val="24"/>
                <w:szCs w:val="24"/>
              </w:rPr>
              <w:t xml:space="preserve"> </w:t>
            </w:r>
            <w:r w:rsidRPr="00BF11B0">
              <w:rPr>
                <w:sz w:val="24"/>
                <w:szCs w:val="24"/>
              </w:rPr>
              <w:t>представление,</w:t>
            </w:r>
            <w:r w:rsidRPr="00BF11B0">
              <w:rPr>
                <w:spacing w:val="-57"/>
                <w:sz w:val="24"/>
                <w:szCs w:val="24"/>
              </w:rPr>
              <w:t xml:space="preserve"> </w:t>
            </w:r>
            <w:r w:rsidRPr="00BF11B0">
              <w:rPr>
                <w:sz w:val="24"/>
                <w:szCs w:val="24"/>
              </w:rPr>
              <w:t>практическое</w:t>
            </w:r>
            <w:r w:rsidRPr="00BF11B0">
              <w:rPr>
                <w:sz w:val="24"/>
                <w:szCs w:val="24"/>
              </w:rPr>
              <w:tab/>
            </w:r>
            <w:r w:rsidRPr="00BF11B0">
              <w:rPr>
                <w:sz w:val="24"/>
                <w:szCs w:val="24"/>
              </w:rPr>
              <w:tab/>
              <w:t>усвоение).</w:t>
            </w:r>
          </w:p>
          <w:p w14:paraId="59A3E80F" w14:textId="77777777" w:rsidR="00927F2E" w:rsidRPr="00BF11B0" w:rsidRDefault="00927F2E" w:rsidP="00BF11B0">
            <w:pPr>
              <w:pStyle w:val="TableParagraph"/>
              <w:spacing w:before="3"/>
              <w:contextualSpacing/>
              <w:rPr>
                <w:sz w:val="24"/>
                <w:szCs w:val="24"/>
              </w:rPr>
            </w:pPr>
          </w:p>
          <w:p w14:paraId="000A7AFE" w14:textId="77777777" w:rsidR="00927F2E" w:rsidRPr="00BF11B0" w:rsidRDefault="0011740B" w:rsidP="00BF11B0">
            <w:pPr>
              <w:pStyle w:val="TableParagraph"/>
              <w:ind w:left="148" w:right="130"/>
              <w:contextualSpacing/>
              <w:jc w:val="both"/>
              <w:rPr>
                <w:sz w:val="24"/>
                <w:szCs w:val="24"/>
              </w:rPr>
            </w:pPr>
            <w:r w:rsidRPr="00BF11B0">
              <w:rPr>
                <w:sz w:val="24"/>
                <w:szCs w:val="24"/>
              </w:rPr>
              <w:t>Пунктуационное оформление сложных предложений,</w:t>
            </w:r>
            <w:r w:rsidRPr="00BF11B0">
              <w:rPr>
                <w:spacing w:val="1"/>
                <w:sz w:val="24"/>
                <w:szCs w:val="24"/>
              </w:rPr>
              <w:t xml:space="preserve"> </w:t>
            </w:r>
            <w:r w:rsidRPr="00BF11B0">
              <w:rPr>
                <w:sz w:val="24"/>
                <w:szCs w:val="24"/>
              </w:rPr>
              <w:t>состоящих из частей, связанных бессоюзной связью и</w:t>
            </w:r>
            <w:r w:rsidRPr="00BF11B0">
              <w:rPr>
                <w:spacing w:val="1"/>
                <w:sz w:val="24"/>
                <w:szCs w:val="24"/>
              </w:rPr>
              <w:t xml:space="preserve"> </w:t>
            </w:r>
            <w:r w:rsidRPr="00BF11B0">
              <w:rPr>
                <w:sz w:val="24"/>
                <w:szCs w:val="24"/>
              </w:rPr>
              <w:t xml:space="preserve">союзами     </w:t>
            </w:r>
            <w:r w:rsidRPr="00BF11B0">
              <w:rPr>
                <w:spacing w:val="29"/>
                <w:sz w:val="24"/>
                <w:szCs w:val="24"/>
              </w:rPr>
              <w:t xml:space="preserve"> </w:t>
            </w:r>
            <w:r w:rsidRPr="00BF11B0">
              <w:rPr>
                <w:sz w:val="24"/>
                <w:szCs w:val="24"/>
              </w:rPr>
              <w:t xml:space="preserve">"и,     </w:t>
            </w:r>
            <w:r w:rsidRPr="00BF11B0">
              <w:rPr>
                <w:spacing w:val="28"/>
                <w:sz w:val="24"/>
                <w:szCs w:val="24"/>
              </w:rPr>
              <w:t xml:space="preserve"> </w:t>
            </w:r>
            <w:r w:rsidRPr="00BF11B0">
              <w:rPr>
                <w:sz w:val="24"/>
                <w:szCs w:val="24"/>
              </w:rPr>
              <w:t xml:space="preserve">но,     </w:t>
            </w:r>
            <w:r w:rsidRPr="00BF11B0">
              <w:rPr>
                <w:spacing w:val="28"/>
                <w:sz w:val="24"/>
                <w:szCs w:val="24"/>
              </w:rPr>
              <w:t xml:space="preserve"> </w:t>
            </w:r>
            <w:r w:rsidRPr="00BF11B0">
              <w:rPr>
                <w:sz w:val="24"/>
                <w:szCs w:val="24"/>
              </w:rPr>
              <w:t xml:space="preserve">а,     </w:t>
            </w:r>
            <w:r w:rsidRPr="00BF11B0">
              <w:rPr>
                <w:spacing w:val="28"/>
                <w:sz w:val="24"/>
                <w:szCs w:val="24"/>
              </w:rPr>
              <w:t xml:space="preserve"> </w:t>
            </w:r>
            <w:r w:rsidRPr="00BF11B0">
              <w:rPr>
                <w:sz w:val="24"/>
                <w:szCs w:val="24"/>
              </w:rPr>
              <w:t xml:space="preserve">однако,     </w:t>
            </w:r>
            <w:r w:rsidRPr="00BF11B0">
              <w:rPr>
                <w:spacing w:val="28"/>
                <w:sz w:val="24"/>
                <w:szCs w:val="24"/>
              </w:rPr>
              <w:t xml:space="preserve"> </w:t>
            </w:r>
            <w:r w:rsidRPr="00BF11B0">
              <w:rPr>
                <w:sz w:val="24"/>
                <w:szCs w:val="24"/>
              </w:rPr>
              <w:t xml:space="preserve">зато,     </w:t>
            </w:r>
            <w:r w:rsidRPr="00BF11B0">
              <w:rPr>
                <w:spacing w:val="28"/>
                <w:sz w:val="24"/>
                <w:szCs w:val="24"/>
              </w:rPr>
              <w:t xml:space="preserve"> </w:t>
            </w:r>
            <w:r w:rsidRPr="00BF11B0">
              <w:rPr>
                <w:sz w:val="24"/>
                <w:szCs w:val="24"/>
              </w:rPr>
              <w:t>да".</w:t>
            </w:r>
          </w:p>
          <w:p w14:paraId="2D1D1933" w14:textId="77777777" w:rsidR="00927F2E" w:rsidRPr="00BF11B0" w:rsidRDefault="00927F2E" w:rsidP="00BF11B0">
            <w:pPr>
              <w:pStyle w:val="TableParagraph"/>
              <w:spacing w:before="4"/>
              <w:contextualSpacing/>
              <w:rPr>
                <w:sz w:val="24"/>
                <w:szCs w:val="24"/>
              </w:rPr>
            </w:pPr>
          </w:p>
          <w:p w14:paraId="505C7279" w14:textId="77777777" w:rsidR="00927F2E" w:rsidRPr="00BF11B0" w:rsidRDefault="0011740B" w:rsidP="00BF11B0">
            <w:pPr>
              <w:pStyle w:val="TableParagraph"/>
              <w:tabs>
                <w:tab w:val="left" w:pos="2442"/>
                <w:tab w:val="left" w:pos="3440"/>
                <w:tab w:val="left" w:pos="5091"/>
              </w:tabs>
              <w:ind w:left="148"/>
              <w:contextualSpacing/>
              <w:jc w:val="both"/>
              <w:rPr>
                <w:sz w:val="24"/>
                <w:szCs w:val="24"/>
              </w:rPr>
            </w:pPr>
            <w:r w:rsidRPr="00BF11B0">
              <w:rPr>
                <w:sz w:val="24"/>
                <w:szCs w:val="24"/>
              </w:rPr>
              <w:t>Предложения</w:t>
            </w:r>
            <w:r w:rsidRPr="00BF11B0">
              <w:rPr>
                <w:sz w:val="24"/>
                <w:szCs w:val="24"/>
              </w:rPr>
              <w:tab/>
              <w:t>с</w:t>
            </w:r>
            <w:r w:rsidRPr="00BF11B0">
              <w:rPr>
                <w:sz w:val="24"/>
                <w:szCs w:val="24"/>
              </w:rPr>
              <w:tab/>
              <w:t>прямой</w:t>
            </w:r>
            <w:r w:rsidRPr="00BF11B0">
              <w:rPr>
                <w:sz w:val="24"/>
                <w:szCs w:val="24"/>
              </w:rPr>
              <w:tab/>
              <w:t>речью.</w:t>
            </w:r>
          </w:p>
          <w:p w14:paraId="05A0753C" w14:textId="77777777" w:rsidR="00927F2E" w:rsidRPr="00BF11B0" w:rsidRDefault="00927F2E" w:rsidP="00BF11B0">
            <w:pPr>
              <w:pStyle w:val="TableParagraph"/>
              <w:spacing w:before="3"/>
              <w:contextualSpacing/>
              <w:rPr>
                <w:sz w:val="24"/>
                <w:szCs w:val="24"/>
              </w:rPr>
            </w:pPr>
          </w:p>
          <w:p w14:paraId="77BE3A23" w14:textId="77777777" w:rsidR="00927F2E" w:rsidRPr="00BF11B0" w:rsidRDefault="0011740B" w:rsidP="00BF11B0">
            <w:pPr>
              <w:pStyle w:val="TableParagraph"/>
              <w:spacing w:before="1"/>
              <w:ind w:left="148" w:right="136"/>
              <w:contextualSpacing/>
              <w:jc w:val="both"/>
              <w:rPr>
                <w:sz w:val="24"/>
                <w:szCs w:val="24"/>
              </w:rPr>
            </w:pPr>
            <w:r w:rsidRPr="00BF11B0">
              <w:rPr>
                <w:sz w:val="24"/>
                <w:szCs w:val="24"/>
              </w:rPr>
              <w:t>Пунктуационное оформление предложений с прямой</w:t>
            </w:r>
            <w:r w:rsidRPr="00BF11B0">
              <w:rPr>
                <w:spacing w:val="1"/>
                <w:sz w:val="24"/>
                <w:szCs w:val="24"/>
              </w:rPr>
              <w:t xml:space="preserve"> </w:t>
            </w:r>
            <w:r w:rsidRPr="00BF11B0">
              <w:rPr>
                <w:sz w:val="24"/>
                <w:szCs w:val="24"/>
              </w:rPr>
              <w:t>речью.</w:t>
            </w:r>
          </w:p>
          <w:p w14:paraId="57C94B85" w14:textId="77777777" w:rsidR="00927F2E" w:rsidRPr="00BF11B0" w:rsidRDefault="00927F2E" w:rsidP="00BF11B0">
            <w:pPr>
              <w:pStyle w:val="TableParagraph"/>
              <w:spacing w:before="3"/>
              <w:contextualSpacing/>
              <w:rPr>
                <w:sz w:val="24"/>
                <w:szCs w:val="24"/>
              </w:rPr>
            </w:pPr>
          </w:p>
          <w:p w14:paraId="6063226D" w14:textId="77777777" w:rsidR="00927F2E" w:rsidRPr="00BF11B0" w:rsidRDefault="0011740B" w:rsidP="00BF11B0">
            <w:pPr>
              <w:pStyle w:val="TableParagraph"/>
              <w:ind w:left="148"/>
              <w:contextualSpacing/>
              <w:rPr>
                <w:sz w:val="24"/>
                <w:szCs w:val="24"/>
              </w:rPr>
            </w:pPr>
            <w:r w:rsidRPr="00BF11B0">
              <w:rPr>
                <w:sz w:val="24"/>
                <w:szCs w:val="24"/>
              </w:rPr>
              <w:t>Диалог.</w:t>
            </w:r>
          </w:p>
          <w:p w14:paraId="562CAC21" w14:textId="77777777" w:rsidR="00927F2E" w:rsidRPr="00BF11B0" w:rsidRDefault="00927F2E" w:rsidP="00BF11B0">
            <w:pPr>
              <w:pStyle w:val="TableParagraph"/>
              <w:spacing w:before="3"/>
              <w:contextualSpacing/>
              <w:rPr>
                <w:sz w:val="24"/>
                <w:szCs w:val="24"/>
              </w:rPr>
            </w:pPr>
          </w:p>
          <w:p w14:paraId="0AD4437C" w14:textId="77777777" w:rsidR="00927F2E" w:rsidRPr="00BF11B0" w:rsidRDefault="0011740B" w:rsidP="00BF11B0">
            <w:pPr>
              <w:pStyle w:val="TableParagraph"/>
              <w:tabs>
                <w:tab w:val="left" w:pos="2082"/>
                <w:tab w:val="left" w:pos="3545"/>
                <w:tab w:val="left" w:pos="4553"/>
                <w:tab w:val="left" w:pos="4994"/>
              </w:tabs>
              <w:ind w:left="148" w:right="137"/>
              <w:contextualSpacing/>
              <w:rPr>
                <w:sz w:val="24"/>
                <w:szCs w:val="24"/>
              </w:rPr>
            </w:pPr>
            <w:r w:rsidRPr="00BF11B0">
              <w:rPr>
                <w:sz w:val="24"/>
                <w:szCs w:val="24"/>
              </w:rPr>
              <w:t>Пунктуационное</w:t>
            </w:r>
            <w:r w:rsidRPr="00BF11B0">
              <w:rPr>
                <w:sz w:val="24"/>
                <w:szCs w:val="24"/>
              </w:rPr>
              <w:tab/>
              <w:t>оформление</w:t>
            </w:r>
            <w:r w:rsidRPr="00BF11B0">
              <w:rPr>
                <w:sz w:val="24"/>
                <w:szCs w:val="24"/>
              </w:rPr>
              <w:tab/>
              <w:t>диалога</w:t>
            </w:r>
            <w:r w:rsidRPr="00BF11B0">
              <w:rPr>
                <w:sz w:val="24"/>
                <w:szCs w:val="24"/>
              </w:rPr>
              <w:tab/>
              <w:t>на</w:t>
            </w:r>
            <w:r w:rsidRPr="00BF11B0">
              <w:rPr>
                <w:sz w:val="24"/>
                <w:szCs w:val="24"/>
              </w:rPr>
              <w:tab/>
            </w:r>
            <w:r w:rsidRPr="00BF11B0">
              <w:rPr>
                <w:spacing w:val="-1"/>
                <w:sz w:val="24"/>
                <w:szCs w:val="24"/>
              </w:rPr>
              <w:t>письме.</w:t>
            </w:r>
            <w:r w:rsidRPr="00BF11B0">
              <w:rPr>
                <w:spacing w:val="-57"/>
                <w:sz w:val="24"/>
                <w:szCs w:val="24"/>
              </w:rPr>
              <w:t xml:space="preserve"> </w:t>
            </w:r>
            <w:r w:rsidRPr="00BF11B0">
              <w:rPr>
                <w:sz w:val="24"/>
                <w:szCs w:val="24"/>
              </w:rPr>
              <w:t>Пунктуация</w:t>
            </w:r>
            <w:r w:rsidRPr="00BF11B0">
              <w:rPr>
                <w:spacing w:val="-1"/>
                <w:sz w:val="24"/>
                <w:szCs w:val="24"/>
              </w:rPr>
              <w:t xml:space="preserve"> </w:t>
            </w:r>
            <w:r w:rsidRPr="00BF11B0">
              <w:rPr>
                <w:sz w:val="24"/>
                <w:szCs w:val="24"/>
              </w:rPr>
              <w:t>как раздел</w:t>
            </w:r>
            <w:r w:rsidRPr="00BF11B0">
              <w:rPr>
                <w:spacing w:val="-2"/>
                <w:sz w:val="24"/>
                <w:szCs w:val="24"/>
              </w:rPr>
              <w:t xml:space="preserve"> </w:t>
            </w:r>
            <w:r w:rsidRPr="00BF11B0">
              <w:rPr>
                <w:sz w:val="24"/>
                <w:szCs w:val="24"/>
              </w:rPr>
              <w:t>лингвистики.</w:t>
            </w:r>
          </w:p>
        </w:tc>
      </w:tr>
    </w:tbl>
    <w:p w14:paraId="4EC078AB" w14:textId="77777777" w:rsidR="00927F2E" w:rsidRPr="002A4E10" w:rsidRDefault="0011740B" w:rsidP="002A4E10">
      <w:pPr>
        <w:tabs>
          <w:tab w:val="left" w:pos="937"/>
        </w:tabs>
        <w:spacing w:before="8"/>
        <w:contextualSpacing/>
        <w:rPr>
          <w:rFonts w:ascii="Times New Roman" w:hAnsi="Times New Roman" w:cs="Times New Roman"/>
          <w:sz w:val="24"/>
          <w:szCs w:val="24"/>
        </w:rPr>
      </w:pPr>
      <w:r w:rsidRPr="002A4E10">
        <w:rPr>
          <w:rFonts w:ascii="Times New Roman" w:hAnsi="Times New Roman" w:cs="Times New Roman"/>
          <w:sz w:val="24"/>
          <w:szCs w:val="24"/>
        </w:rPr>
        <w:t>Содержание</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обучения</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6</w:t>
      </w:r>
      <w:r w:rsidRPr="002A4E10">
        <w:rPr>
          <w:rFonts w:ascii="Times New Roman" w:hAnsi="Times New Roman" w:cs="Times New Roman"/>
          <w:spacing w:val="-3"/>
          <w:sz w:val="24"/>
          <w:szCs w:val="24"/>
        </w:rPr>
        <w:t xml:space="preserve"> </w:t>
      </w:r>
      <w:r w:rsidRPr="002A4E10">
        <w:rPr>
          <w:rFonts w:ascii="Times New Roman" w:hAnsi="Times New Roman" w:cs="Times New Roman"/>
          <w:sz w:val="24"/>
          <w:szCs w:val="24"/>
        </w:rPr>
        <w:t>классе</w:t>
      </w:r>
      <w:r w:rsidRPr="002A4E10">
        <w:rPr>
          <w:rFonts w:ascii="Times New Roman" w:hAnsi="Times New Roman" w:cs="Times New Roman"/>
          <w:spacing w:val="-2"/>
          <w:sz w:val="24"/>
          <w:szCs w:val="24"/>
        </w:rPr>
        <w:t xml:space="preserve"> </w:t>
      </w:r>
      <w:r w:rsidRPr="002A4E10">
        <w:rPr>
          <w:rFonts w:ascii="Times New Roman" w:hAnsi="Times New Roman" w:cs="Times New Roman"/>
          <w:sz w:val="24"/>
          <w:szCs w:val="24"/>
        </w:rPr>
        <w:t>представлено</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в</w:t>
      </w:r>
      <w:r w:rsidRPr="002A4E10">
        <w:rPr>
          <w:rFonts w:ascii="Times New Roman" w:hAnsi="Times New Roman" w:cs="Times New Roman"/>
          <w:spacing w:val="-4"/>
          <w:sz w:val="24"/>
          <w:szCs w:val="24"/>
        </w:rPr>
        <w:t xml:space="preserve"> </w:t>
      </w:r>
      <w:r w:rsidRPr="002A4E10">
        <w:rPr>
          <w:rFonts w:ascii="Times New Roman" w:hAnsi="Times New Roman" w:cs="Times New Roman"/>
          <w:sz w:val="24"/>
          <w:szCs w:val="24"/>
        </w:rPr>
        <w:t>таблице:</w:t>
      </w:r>
    </w:p>
    <w:p w14:paraId="48E216FB" w14:textId="77777777" w:rsidR="00927F2E" w:rsidRPr="00BF11B0" w:rsidRDefault="00927F2E" w:rsidP="00BF11B0">
      <w:pPr>
        <w:pStyle w:val="a3"/>
        <w:ind w:left="0"/>
        <w:contextualSpacing/>
        <w:jc w:val="left"/>
        <w:rPr>
          <w:rFonts w:ascii="Times New Roman" w:hAnsi="Times New Roman" w:cs="Times New Roman"/>
        </w:rPr>
      </w:pPr>
    </w:p>
    <w:p w14:paraId="24987360" w14:textId="77777777" w:rsidR="00927F2E" w:rsidRPr="00BF11B0" w:rsidRDefault="00927F2E" w:rsidP="00BF11B0">
      <w:pPr>
        <w:pStyle w:val="a3"/>
        <w:spacing w:before="8"/>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1E20D270" w14:textId="77777777">
        <w:trPr>
          <w:trHeight w:val="1477"/>
        </w:trPr>
        <w:tc>
          <w:tcPr>
            <w:tcW w:w="3747" w:type="dxa"/>
          </w:tcPr>
          <w:p w14:paraId="078EFBB3" w14:textId="77777777" w:rsidR="00927F2E" w:rsidRPr="00BF11B0" w:rsidRDefault="00927F2E" w:rsidP="00BF11B0">
            <w:pPr>
              <w:pStyle w:val="TableParagraph"/>
              <w:contextualSpacing/>
              <w:rPr>
                <w:sz w:val="24"/>
                <w:szCs w:val="24"/>
              </w:rPr>
            </w:pPr>
          </w:p>
          <w:p w14:paraId="135AC2FE" w14:textId="77777777" w:rsidR="00927F2E" w:rsidRPr="00BF11B0" w:rsidRDefault="0011740B" w:rsidP="00BF11B0">
            <w:pPr>
              <w:pStyle w:val="TableParagraph"/>
              <w:spacing w:before="188"/>
              <w:ind w:left="148"/>
              <w:contextualSpacing/>
              <w:rPr>
                <w:sz w:val="24"/>
                <w:szCs w:val="24"/>
              </w:rPr>
            </w:pPr>
            <w:r w:rsidRPr="00BF11B0">
              <w:rPr>
                <w:sz w:val="24"/>
                <w:szCs w:val="24"/>
              </w:rPr>
              <w:t>Общие</w:t>
            </w:r>
            <w:r w:rsidRPr="00BF11B0">
              <w:rPr>
                <w:spacing w:val="-3"/>
                <w:sz w:val="24"/>
                <w:szCs w:val="24"/>
              </w:rPr>
              <w:t xml:space="preserve"> </w:t>
            </w:r>
            <w:r w:rsidRPr="00BF11B0">
              <w:rPr>
                <w:sz w:val="24"/>
                <w:szCs w:val="24"/>
              </w:rPr>
              <w:t>сведения</w:t>
            </w:r>
            <w:r w:rsidRPr="00BF11B0">
              <w:rPr>
                <w:spacing w:val="-2"/>
                <w:sz w:val="24"/>
                <w:szCs w:val="24"/>
              </w:rPr>
              <w:t xml:space="preserve"> </w:t>
            </w:r>
            <w:r w:rsidRPr="00BF11B0">
              <w:rPr>
                <w:sz w:val="24"/>
                <w:szCs w:val="24"/>
              </w:rPr>
              <w:t>о</w:t>
            </w:r>
            <w:r w:rsidRPr="00BF11B0">
              <w:rPr>
                <w:spacing w:val="-2"/>
                <w:sz w:val="24"/>
                <w:szCs w:val="24"/>
              </w:rPr>
              <w:t xml:space="preserve"> </w:t>
            </w:r>
            <w:r w:rsidRPr="00BF11B0">
              <w:rPr>
                <w:sz w:val="24"/>
                <w:szCs w:val="24"/>
              </w:rPr>
              <w:t>языке.</w:t>
            </w:r>
          </w:p>
        </w:tc>
        <w:tc>
          <w:tcPr>
            <w:tcW w:w="5910" w:type="dxa"/>
          </w:tcPr>
          <w:p w14:paraId="1BF75042" w14:textId="77777777" w:rsidR="00927F2E" w:rsidRPr="00BF11B0" w:rsidRDefault="0011740B" w:rsidP="00BF11B0">
            <w:pPr>
              <w:pStyle w:val="TableParagraph"/>
              <w:tabs>
                <w:tab w:val="left" w:pos="1520"/>
                <w:tab w:val="left" w:pos="1882"/>
                <w:tab w:val="left" w:pos="2596"/>
                <w:tab w:val="left" w:pos="4798"/>
              </w:tabs>
              <w:spacing w:before="68"/>
              <w:ind w:left="148" w:right="134"/>
              <w:contextualSpacing/>
              <w:rPr>
                <w:sz w:val="24"/>
                <w:szCs w:val="24"/>
              </w:rPr>
            </w:pPr>
            <w:r w:rsidRPr="00BF11B0">
              <w:rPr>
                <w:sz w:val="24"/>
                <w:szCs w:val="24"/>
              </w:rPr>
              <w:t>Русский</w:t>
            </w:r>
            <w:r w:rsidRPr="00BF11B0">
              <w:rPr>
                <w:spacing w:val="29"/>
                <w:sz w:val="24"/>
                <w:szCs w:val="24"/>
              </w:rPr>
              <w:t xml:space="preserve"> </w:t>
            </w:r>
            <w:r w:rsidRPr="00BF11B0">
              <w:rPr>
                <w:sz w:val="24"/>
                <w:szCs w:val="24"/>
              </w:rPr>
              <w:t>язык</w:t>
            </w:r>
            <w:r w:rsidRPr="00BF11B0">
              <w:rPr>
                <w:spacing w:val="31"/>
                <w:sz w:val="24"/>
                <w:szCs w:val="24"/>
              </w:rPr>
              <w:t xml:space="preserve"> </w:t>
            </w:r>
            <w:r w:rsidRPr="00BF11B0">
              <w:rPr>
                <w:sz w:val="24"/>
                <w:szCs w:val="24"/>
              </w:rPr>
              <w:t>-</w:t>
            </w:r>
            <w:r w:rsidRPr="00BF11B0">
              <w:rPr>
                <w:spacing w:val="28"/>
                <w:sz w:val="24"/>
                <w:szCs w:val="24"/>
              </w:rPr>
              <w:t xml:space="preserve"> </w:t>
            </w:r>
            <w:r w:rsidRPr="00BF11B0">
              <w:rPr>
                <w:sz w:val="24"/>
                <w:szCs w:val="24"/>
              </w:rPr>
              <w:t>государственный</w:t>
            </w:r>
            <w:r w:rsidRPr="00BF11B0">
              <w:rPr>
                <w:spacing w:val="29"/>
                <w:sz w:val="24"/>
                <w:szCs w:val="24"/>
              </w:rPr>
              <w:t xml:space="preserve"> </w:t>
            </w:r>
            <w:r w:rsidRPr="00BF11B0">
              <w:rPr>
                <w:sz w:val="24"/>
                <w:szCs w:val="24"/>
              </w:rPr>
              <w:t>язык</w:t>
            </w:r>
            <w:r w:rsidRPr="00BF11B0">
              <w:rPr>
                <w:spacing w:val="29"/>
                <w:sz w:val="24"/>
                <w:szCs w:val="24"/>
              </w:rPr>
              <w:t xml:space="preserve"> </w:t>
            </w:r>
            <w:r w:rsidRPr="00BF11B0">
              <w:rPr>
                <w:sz w:val="24"/>
                <w:szCs w:val="24"/>
              </w:rPr>
              <w:t>Российской</w:t>
            </w:r>
            <w:r w:rsidRPr="00BF11B0">
              <w:rPr>
                <w:spacing w:val="-57"/>
                <w:sz w:val="24"/>
                <w:szCs w:val="24"/>
              </w:rPr>
              <w:t xml:space="preserve"> </w:t>
            </w:r>
            <w:r w:rsidRPr="00BF11B0">
              <w:rPr>
                <w:sz w:val="24"/>
                <w:szCs w:val="24"/>
              </w:rPr>
              <w:t>Федерации</w:t>
            </w:r>
            <w:r w:rsidRPr="00BF11B0">
              <w:rPr>
                <w:sz w:val="24"/>
                <w:szCs w:val="24"/>
              </w:rPr>
              <w:tab/>
              <w:t>и</w:t>
            </w:r>
            <w:r w:rsidRPr="00BF11B0">
              <w:rPr>
                <w:sz w:val="24"/>
                <w:szCs w:val="24"/>
              </w:rPr>
              <w:tab/>
              <w:t>язык</w:t>
            </w:r>
            <w:r w:rsidRPr="00BF11B0">
              <w:rPr>
                <w:sz w:val="24"/>
                <w:szCs w:val="24"/>
              </w:rPr>
              <w:tab/>
              <w:t>межнационального</w:t>
            </w:r>
            <w:r w:rsidRPr="00BF11B0">
              <w:rPr>
                <w:sz w:val="24"/>
                <w:szCs w:val="24"/>
              </w:rPr>
              <w:tab/>
            </w:r>
            <w:r w:rsidRPr="00BF11B0">
              <w:rPr>
                <w:spacing w:val="-1"/>
                <w:sz w:val="24"/>
                <w:szCs w:val="24"/>
              </w:rPr>
              <w:t>общения.</w:t>
            </w:r>
          </w:p>
          <w:p w14:paraId="79CEC07A" w14:textId="77777777" w:rsidR="00927F2E" w:rsidRPr="00BF11B0" w:rsidRDefault="00927F2E" w:rsidP="00BF11B0">
            <w:pPr>
              <w:pStyle w:val="TableParagraph"/>
              <w:spacing w:before="3"/>
              <w:contextualSpacing/>
              <w:rPr>
                <w:sz w:val="24"/>
                <w:szCs w:val="24"/>
              </w:rPr>
            </w:pPr>
          </w:p>
          <w:p w14:paraId="0BBAF39F" w14:textId="77777777" w:rsidR="00927F2E" w:rsidRPr="00BF11B0" w:rsidRDefault="0011740B" w:rsidP="00BF11B0">
            <w:pPr>
              <w:pStyle w:val="TableParagraph"/>
              <w:ind w:left="148"/>
              <w:contextualSpacing/>
              <w:rPr>
                <w:sz w:val="24"/>
                <w:szCs w:val="24"/>
              </w:rPr>
            </w:pPr>
            <w:r w:rsidRPr="00BF11B0">
              <w:rPr>
                <w:sz w:val="24"/>
                <w:szCs w:val="24"/>
              </w:rPr>
              <w:t>Понятие</w:t>
            </w:r>
            <w:r w:rsidRPr="00BF11B0">
              <w:rPr>
                <w:spacing w:val="-3"/>
                <w:sz w:val="24"/>
                <w:szCs w:val="24"/>
              </w:rPr>
              <w:t xml:space="preserve"> </w:t>
            </w:r>
            <w:r w:rsidRPr="00BF11B0">
              <w:rPr>
                <w:sz w:val="24"/>
                <w:szCs w:val="24"/>
              </w:rPr>
              <w:t>о</w:t>
            </w:r>
            <w:r w:rsidRPr="00BF11B0">
              <w:rPr>
                <w:spacing w:val="-1"/>
                <w:sz w:val="24"/>
                <w:szCs w:val="24"/>
              </w:rPr>
              <w:t xml:space="preserve"> </w:t>
            </w:r>
            <w:r w:rsidRPr="00BF11B0">
              <w:rPr>
                <w:sz w:val="24"/>
                <w:szCs w:val="24"/>
              </w:rPr>
              <w:t>литературном</w:t>
            </w:r>
            <w:r w:rsidRPr="00BF11B0">
              <w:rPr>
                <w:spacing w:val="-2"/>
                <w:sz w:val="24"/>
                <w:szCs w:val="24"/>
              </w:rPr>
              <w:t xml:space="preserve"> </w:t>
            </w:r>
            <w:r w:rsidRPr="00BF11B0">
              <w:rPr>
                <w:sz w:val="24"/>
                <w:szCs w:val="24"/>
              </w:rPr>
              <w:t>языке.</w:t>
            </w:r>
          </w:p>
        </w:tc>
      </w:tr>
      <w:tr w:rsidR="00927F2E" w:rsidRPr="00BF11B0" w14:paraId="47D77658" w14:textId="77777777">
        <w:trPr>
          <w:trHeight w:val="2027"/>
        </w:trPr>
        <w:tc>
          <w:tcPr>
            <w:tcW w:w="3747" w:type="dxa"/>
          </w:tcPr>
          <w:p w14:paraId="6C35C496" w14:textId="77777777" w:rsidR="00927F2E" w:rsidRPr="00BF11B0" w:rsidRDefault="00927F2E" w:rsidP="00BF11B0">
            <w:pPr>
              <w:pStyle w:val="TableParagraph"/>
              <w:contextualSpacing/>
              <w:rPr>
                <w:sz w:val="24"/>
                <w:szCs w:val="24"/>
              </w:rPr>
            </w:pPr>
          </w:p>
          <w:p w14:paraId="65C3ADA5" w14:textId="77777777" w:rsidR="00927F2E" w:rsidRPr="00BF11B0" w:rsidRDefault="00927F2E" w:rsidP="00BF11B0">
            <w:pPr>
              <w:pStyle w:val="TableParagraph"/>
              <w:contextualSpacing/>
              <w:rPr>
                <w:sz w:val="24"/>
                <w:szCs w:val="24"/>
              </w:rPr>
            </w:pPr>
          </w:p>
          <w:p w14:paraId="1EE97639" w14:textId="77777777" w:rsidR="00927F2E" w:rsidRPr="00BF11B0" w:rsidRDefault="0011740B" w:rsidP="00BF11B0">
            <w:pPr>
              <w:pStyle w:val="TableParagraph"/>
              <w:spacing w:before="168"/>
              <w:ind w:left="148"/>
              <w:contextualSpacing/>
              <w:rPr>
                <w:sz w:val="24"/>
                <w:szCs w:val="24"/>
              </w:rPr>
            </w:pPr>
            <w:r w:rsidRPr="00BF11B0">
              <w:rPr>
                <w:sz w:val="24"/>
                <w:szCs w:val="24"/>
              </w:rPr>
              <w:t>Язык</w:t>
            </w:r>
            <w:r w:rsidRPr="00BF11B0">
              <w:rPr>
                <w:spacing w:val="-1"/>
                <w:sz w:val="24"/>
                <w:szCs w:val="24"/>
              </w:rPr>
              <w:t xml:space="preserve"> </w:t>
            </w:r>
            <w:r w:rsidRPr="00BF11B0">
              <w:rPr>
                <w:sz w:val="24"/>
                <w:szCs w:val="24"/>
              </w:rPr>
              <w:t>и речь</w:t>
            </w:r>
          </w:p>
        </w:tc>
        <w:tc>
          <w:tcPr>
            <w:tcW w:w="5910" w:type="dxa"/>
          </w:tcPr>
          <w:p w14:paraId="7D693608" w14:textId="77777777" w:rsidR="00927F2E" w:rsidRPr="00BF11B0" w:rsidRDefault="0011740B" w:rsidP="00BF11B0">
            <w:pPr>
              <w:pStyle w:val="TableParagraph"/>
              <w:tabs>
                <w:tab w:val="left" w:pos="3265"/>
                <w:tab w:val="left" w:pos="3435"/>
                <w:tab w:val="left" w:pos="5215"/>
                <w:tab w:val="left" w:pos="5522"/>
              </w:tabs>
              <w:spacing w:before="68"/>
              <w:ind w:left="148" w:right="133"/>
              <w:contextualSpacing/>
              <w:jc w:val="both"/>
              <w:rPr>
                <w:sz w:val="24"/>
                <w:szCs w:val="24"/>
              </w:rPr>
            </w:pPr>
            <w:r w:rsidRPr="00BF11B0">
              <w:rPr>
                <w:sz w:val="24"/>
                <w:szCs w:val="24"/>
              </w:rPr>
              <w:t>Монолог-описание,</w:t>
            </w:r>
            <w:r w:rsidRPr="00BF11B0">
              <w:rPr>
                <w:sz w:val="24"/>
                <w:szCs w:val="24"/>
              </w:rPr>
              <w:tab/>
            </w:r>
            <w:r w:rsidRPr="00BF11B0">
              <w:rPr>
                <w:spacing w:val="-1"/>
                <w:sz w:val="24"/>
                <w:szCs w:val="24"/>
              </w:rPr>
              <w:t>монолог-повествование,</w:t>
            </w:r>
            <w:r w:rsidRPr="00BF11B0">
              <w:rPr>
                <w:spacing w:val="-58"/>
                <w:sz w:val="24"/>
                <w:szCs w:val="24"/>
              </w:rPr>
              <w:t xml:space="preserve"> </w:t>
            </w:r>
            <w:r w:rsidRPr="00BF11B0">
              <w:rPr>
                <w:sz w:val="24"/>
                <w:szCs w:val="24"/>
              </w:rPr>
              <w:t>монолог-рассуждение;</w:t>
            </w:r>
            <w:r w:rsidRPr="00BF11B0">
              <w:rPr>
                <w:sz w:val="24"/>
                <w:szCs w:val="24"/>
              </w:rPr>
              <w:tab/>
            </w:r>
            <w:r w:rsidRPr="00BF11B0">
              <w:rPr>
                <w:sz w:val="24"/>
                <w:szCs w:val="24"/>
              </w:rPr>
              <w:tab/>
              <w:t>сообщение</w:t>
            </w:r>
            <w:r w:rsidRPr="00BF11B0">
              <w:rPr>
                <w:sz w:val="24"/>
                <w:szCs w:val="24"/>
              </w:rPr>
              <w:tab/>
            </w:r>
            <w:r w:rsidRPr="00BF11B0">
              <w:rPr>
                <w:sz w:val="24"/>
                <w:szCs w:val="24"/>
              </w:rPr>
              <w:tab/>
            </w:r>
            <w:r w:rsidRPr="00BF11B0">
              <w:rPr>
                <w:spacing w:val="-1"/>
                <w:sz w:val="24"/>
                <w:szCs w:val="24"/>
              </w:rPr>
              <w:t>на</w:t>
            </w:r>
            <w:r w:rsidRPr="00BF11B0">
              <w:rPr>
                <w:spacing w:val="-58"/>
                <w:sz w:val="24"/>
                <w:szCs w:val="24"/>
              </w:rPr>
              <w:t xml:space="preserve"> </w:t>
            </w:r>
            <w:r w:rsidRPr="00BF11B0">
              <w:rPr>
                <w:sz w:val="24"/>
                <w:szCs w:val="24"/>
              </w:rPr>
              <w:t>лингвистическую</w:t>
            </w:r>
            <w:r w:rsidRPr="00BF11B0">
              <w:rPr>
                <w:sz w:val="24"/>
                <w:szCs w:val="24"/>
              </w:rPr>
              <w:tab/>
            </w:r>
            <w:r w:rsidRPr="00BF11B0">
              <w:rPr>
                <w:sz w:val="24"/>
                <w:szCs w:val="24"/>
              </w:rPr>
              <w:tab/>
            </w:r>
            <w:r w:rsidRPr="00BF11B0">
              <w:rPr>
                <w:sz w:val="24"/>
                <w:szCs w:val="24"/>
              </w:rPr>
              <w:tab/>
            </w:r>
            <w:r w:rsidRPr="00BF11B0">
              <w:rPr>
                <w:spacing w:val="-1"/>
                <w:sz w:val="24"/>
                <w:szCs w:val="24"/>
              </w:rPr>
              <w:t>тему.</w:t>
            </w:r>
          </w:p>
          <w:p w14:paraId="484ABC21" w14:textId="77777777" w:rsidR="00927F2E" w:rsidRPr="00BF11B0" w:rsidRDefault="00927F2E" w:rsidP="00BF11B0">
            <w:pPr>
              <w:pStyle w:val="TableParagraph"/>
              <w:spacing w:before="4"/>
              <w:contextualSpacing/>
              <w:rPr>
                <w:sz w:val="24"/>
                <w:szCs w:val="24"/>
              </w:rPr>
            </w:pPr>
          </w:p>
          <w:p w14:paraId="76201520" w14:textId="77777777" w:rsidR="00927F2E" w:rsidRPr="00BF11B0" w:rsidRDefault="0011740B" w:rsidP="00BF11B0">
            <w:pPr>
              <w:pStyle w:val="TableParagraph"/>
              <w:ind w:left="148" w:right="135"/>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диалога:</w:t>
            </w:r>
            <w:r w:rsidRPr="00BF11B0">
              <w:rPr>
                <w:spacing w:val="1"/>
                <w:sz w:val="24"/>
                <w:szCs w:val="24"/>
              </w:rPr>
              <w:t xml:space="preserve"> </w:t>
            </w:r>
            <w:r w:rsidRPr="00BF11B0">
              <w:rPr>
                <w:sz w:val="24"/>
                <w:szCs w:val="24"/>
              </w:rPr>
              <w:t>побуждение</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действию,</w:t>
            </w:r>
            <w:r w:rsidRPr="00BF11B0">
              <w:rPr>
                <w:spacing w:val="1"/>
                <w:sz w:val="24"/>
                <w:szCs w:val="24"/>
              </w:rPr>
              <w:t xml:space="preserve"> </w:t>
            </w:r>
            <w:r w:rsidRPr="00BF11B0">
              <w:rPr>
                <w:sz w:val="24"/>
                <w:szCs w:val="24"/>
              </w:rPr>
              <w:t>обмен</w:t>
            </w:r>
            <w:r w:rsidRPr="00BF11B0">
              <w:rPr>
                <w:spacing w:val="1"/>
                <w:sz w:val="24"/>
                <w:szCs w:val="24"/>
              </w:rPr>
              <w:t xml:space="preserve"> </w:t>
            </w:r>
            <w:r w:rsidRPr="00BF11B0">
              <w:rPr>
                <w:sz w:val="24"/>
                <w:szCs w:val="24"/>
              </w:rPr>
              <w:t>мнениями.</w:t>
            </w:r>
          </w:p>
        </w:tc>
      </w:tr>
      <w:tr w:rsidR="00927F2E" w:rsidRPr="00BF11B0" w14:paraId="0E426FED" w14:textId="77777777">
        <w:trPr>
          <w:trHeight w:val="2358"/>
        </w:trPr>
        <w:tc>
          <w:tcPr>
            <w:tcW w:w="3747" w:type="dxa"/>
          </w:tcPr>
          <w:p w14:paraId="2FE3E26A" w14:textId="77777777" w:rsidR="00927F2E" w:rsidRPr="00BF11B0" w:rsidRDefault="00927F2E" w:rsidP="00BF11B0">
            <w:pPr>
              <w:pStyle w:val="TableParagraph"/>
              <w:contextualSpacing/>
              <w:rPr>
                <w:sz w:val="24"/>
                <w:szCs w:val="24"/>
              </w:rPr>
            </w:pPr>
          </w:p>
          <w:p w14:paraId="5471CB2E" w14:textId="77777777" w:rsidR="00927F2E" w:rsidRPr="00BF11B0" w:rsidRDefault="00927F2E" w:rsidP="00BF11B0">
            <w:pPr>
              <w:pStyle w:val="TableParagraph"/>
              <w:contextualSpacing/>
              <w:rPr>
                <w:sz w:val="24"/>
                <w:szCs w:val="24"/>
              </w:rPr>
            </w:pPr>
          </w:p>
          <w:p w14:paraId="2C8C9946" w14:textId="77777777" w:rsidR="00927F2E" w:rsidRPr="00BF11B0" w:rsidRDefault="00927F2E" w:rsidP="00BF11B0">
            <w:pPr>
              <w:pStyle w:val="TableParagraph"/>
              <w:spacing w:before="4"/>
              <w:contextualSpacing/>
              <w:rPr>
                <w:sz w:val="24"/>
                <w:szCs w:val="24"/>
              </w:rPr>
            </w:pPr>
          </w:p>
          <w:p w14:paraId="28E0EC0C" w14:textId="77777777" w:rsidR="00927F2E" w:rsidRPr="00BF11B0" w:rsidRDefault="0011740B" w:rsidP="00BF11B0">
            <w:pPr>
              <w:pStyle w:val="TableParagraph"/>
              <w:spacing w:before="1"/>
              <w:ind w:left="148"/>
              <w:contextualSpacing/>
              <w:rPr>
                <w:sz w:val="24"/>
                <w:szCs w:val="24"/>
              </w:rPr>
            </w:pPr>
            <w:r w:rsidRPr="00BF11B0">
              <w:rPr>
                <w:sz w:val="24"/>
                <w:szCs w:val="24"/>
              </w:rPr>
              <w:t>Текст</w:t>
            </w:r>
          </w:p>
        </w:tc>
        <w:tc>
          <w:tcPr>
            <w:tcW w:w="5910" w:type="dxa"/>
          </w:tcPr>
          <w:p w14:paraId="57CC4520" w14:textId="77777777" w:rsidR="00927F2E" w:rsidRPr="00BF11B0" w:rsidRDefault="0011740B" w:rsidP="00BF11B0">
            <w:pPr>
              <w:pStyle w:val="TableParagraph"/>
              <w:spacing w:before="71"/>
              <w:ind w:left="148" w:right="133"/>
              <w:contextualSpacing/>
              <w:jc w:val="both"/>
              <w:rPr>
                <w:sz w:val="24"/>
                <w:szCs w:val="24"/>
              </w:rPr>
            </w:pPr>
            <w:r w:rsidRPr="00BF11B0">
              <w:rPr>
                <w:sz w:val="24"/>
                <w:szCs w:val="24"/>
              </w:rPr>
              <w:t>Смысловой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композиционных</w:t>
            </w:r>
            <w:r w:rsidRPr="00BF11B0">
              <w:rPr>
                <w:spacing w:val="1"/>
                <w:sz w:val="24"/>
                <w:szCs w:val="24"/>
              </w:rPr>
              <w:t xml:space="preserve"> </w:t>
            </w:r>
            <w:r w:rsidRPr="00BF11B0">
              <w:rPr>
                <w:sz w:val="24"/>
                <w:szCs w:val="24"/>
              </w:rPr>
              <w:t>особенностей,</w:t>
            </w:r>
            <w:r w:rsidRPr="00BF11B0">
              <w:rPr>
                <w:spacing w:val="1"/>
                <w:sz w:val="24"/>
                <w:szCs w:val="24"/>
              </w:rPr>
              <w:t xml:space="preserve"> </w:t>
            </w:r>
            <w:r w:rsidRPr="00BF11B0">
              <w:rPr>
                <w:sz w:val="24"/>
                <w:szCs w:val="24"/>
              </w:rPr>
              <w:t>микротем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абзацев,</w:t>
            </w:r>
            <w:r w:rsidRPr="00BF11B0">
              <w:rPr>
                <w:spacing w:val="1"/>
                <w:sz w:val="24"/>
                <w:szCs w:val="24"/>
              </w:rPr>
              <w:t xml:space="preserve"> </w:t>
            </w:r>
            <w:r w:rsidRPr="00BF11B0">
              <w:rPr>
                <w:sz w:val="24"/>
                <w:szCs w:val="24"/>
              </w:rPr>
              <w:t>способов</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средств связи предложений в тексте; использование</w:t>
            </w:r>
            <w:r w:rsidRPr="00BF11B0">
              <w:rPr>
                <w:spacing w:val="1"/>
                <w:sz w:val="24"/>
                <w:szCs w:val="24"/>
              </w:rPr>
              <w:t xml:space="preserve"> </w:t>
            </w:r>
            <w:r w:rsidRPr="00BF11B0">
              <w:rPr>
                <w:sz w:val="24"/>
                <w:szCs w:val="24"/>
              </w:rPr>
              <w:t>языковых</w:t>
            </w:r>
            <w:r w:rsidRPr="00BF11B0">
              <w:rPr>
                <w:spacing w:val="1"/>
                <w:sz w:val="24"/>
                <w:szCs w:val="24"/>
              </w:rPr>
              <w:t xml:space="preserve"> </w:t>
            </w:r>
            <w:r w:rsidRPr="00BF11B0">
              <w:rPr>
                <w:sz w:val="24"/>
                <w:szCs w:val="24"/>
              </w:rPr>
              <w:t>средств</w:t>
            </w:r>
            <w:r w:rsidRPr="00BF11B0">
              <w:rPr>
                <w:spacing w:val="1"/>
                <w:sz w:val="24"/>
                <w:szCs w:val="24"/>
              </w:rPr>
              <w:t xml:space="preserve"> </w:t>
            </w:r>
            <w:r w:rsidRPr="00BF11B0">
              <w:rPr>
                <w:sz w:val="24"/>
                <w:szCs w:val="24"/>
              </w:rPr>
              <w:t>выразительности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рамках</w:t>
            </w:r>
            <w:r w:rsidRPr="00BF11B0">
              <w:rPr>
                <w:spacing w:val="1"/>
                <w:sz w:val="24"/>
                <w:szCs w:val="24"/>
              </w:rPr>
              <w:t xml:space="preserve"> </w:t>
            </w:r>
            <w:r w:rsidRPr="00BF11B0">
              <w:rPr>
                <w:sz w:val="24"/>
                <w:szCs w:val="24"/>
              </w:rPr>
              <w:t>изученного).</w:t>
            </w:r>
          </w:p>
          <w:p w14:paraId="5284C260" w14:textId="77777777" w:rsidR="00927F2E" w:rsidRPr="00BF11B0" w:rsidRDefault="00927F2E" w:rsidP="00BF11B0">
            <w:pPr>
              <w:pStyle w:val="TableParagraph"/>
              <w:spacing w:before="3"/>
              <w:contextualSpacing/>
              <w:rPr>
                <w:sz w:val="24"/>
                <w:szCs w:val="24"/>
              </w:rPr>
            </w:pPr>
          </w:p>
          <w:p w14:paraId="4A21D057" w14:textId="77777777" w:rsidR="00927F2E" w:rsidRPr="00BF11B0" w:rsidRDefault="0011740B" w:rsidP="00BF11B0">
            <w:pPr>
              <w:pStyle w:val="TableParagraph"/>
              <w:ind w:left="148" w:right="133"/>
              <w:contextualSpacing/>
              <w:jc w:val="both"/>
              <w:rPr>
                <w:sz w:val="24"/>
                <w:szCs w:val="24"/>
              </w:rPr>
            </w:pPr>
            <w:r w:rsidRPr="00BF11B0">
              <w:rPr>
                <w:sz w:val="24"/>
                <w:szCs w:val="24"/>
              </w:rPr>
              <w:t>Информационная</w:t>
            </w:r>
            <w:r w:rsidRPr="00BF11B0">
              <w:rPr>
                <w:spacing w:val="1"/>
                <w:sz w:val="24"/>
                <w:szCs w:val="24"/>
              </w:rPr>
              <w:t xml:space="preserve"> </w:t>
            </w:r>
            <w:r w:rsidRPr="00BF11B0">
              <w:rPr>
                <w:sz w:val="24"/>
                <w:szCs w:val="24"/>
              </w:rPr>
              <w:t>переработка</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План</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(простой,</w:t>
            </w:r>
            <w:r w:rsidRPr="00BF11B0">
              <w:rPr>
                <w:spacing w:val="19"/>
                <w:sz w:val="24"/>
                <w:szCs w:val="24"/>
              </w:rPr>
              <w:t xml:space="preserve"> </w:t>
            </w:r>
            <w:r w:rsidRPr="00BF11B0">
              <w:rPr>
                <w:sz w:val="24"/>
                <w:szCs w:val="24"/>
              </w:rPr>
              <w:t>сложный;</w:t>
            </w:r>
            <w:r w:rsidRPr="00BF11B0">
              <w:rPr>
                <w:spacing w:val="21"/>
                <w:sz w:val="24"/>
                <w:szCs w:val="24"/>
              </w:rPr>
              <w:t xml:space="preserve"> </w:t>
            </w:r>
            <w:r w:rsidRPr="00BF11B0">
              <w:rPr>
                <w:sz w:val="24"/>
                <w:szCs w:val="24"/>
              </w:rPr>
              <w:t>назывной,</w:t>
            </w:r>
            <w:r w:rsidRPr="00BF11B0">
              <w:rPr>
                <w:spacing w:val="20"/>
                <w:sz w:val="24"/>
                <w:szCs w:val="24"/>
              </w:rPr>
              <w:t xml:space="preserve"> </w:t>
            </w:r>
            <w:r w:rsidRPr="00BF11B0">
              <w:rPr>
                <w:sz w:val="24"/>
                <w:szCs w:val="24"/>
              </w:rPr>
              <w:t>вопросный);</w:t>
            </w:r>
            <w:r w:rsidRPr="00BF11B0">
              <w:rPr>
                <w:spacing w:val="20"/>
                <w:sz w:val="24"/>
                <w:szCs w:val="24"/>
              </w:rPr>
              <w:t xml:space="preserve"> </w:t>
            </w:r>
            <w:r w:rsidRPr="00BF11B0">
              <w:rPr>
                <w:sz w:val="24"/>
                <w:szCs w:val="24"/>
              </w:rPr>
              <w:t>главная</w:t>
            </w:r>
            <w:r w:rsidRPr="00BF11B0">
              <w:rPr>
                <w:spacing w:val="20"/>
                <w:sz w:val="24"/>
                <w:szCs w:val="24"/>
              </w:rPr>
              <w:t xml:space="preserve"> </w:t>
            </w:r>
            <w:r w:rsidRPr="00BF11B0">
              <w:rPr>
                <w:sz w:val="24"/>
                <w:szCs w:val="24"/>
              </w:rPr>
              <w:t>и</w:t>
            </w:r>
          </w:p>
        </w:tc>
      </w:tr>
    </w:tbl>
    <w:p w14:paraId="25CC942B"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7C5E44F0" w14:textId="77777777">
        <w:trPr>
          <w:trHeight w:val="2582"/>
        </w:trPr>
        <w:tc>
          <w:tcPr>
            <w:tcW w:w="3747" w:type="dxa"/>
          </w:tcPr>
          <w:p w14:paraId="345CEA86" w14:textId="77777777" w:rsidR="00927F2E" w:rsidRPr="00BF11B0" w:rsidRDefault="00927F2E" w:rsidP="00BF11B0">
            <w:pPr>
              <w:pStyle w:val="TableParagraph"/>
              <w:contextualSpacing/>
              <w:rPr>
                <w:sz w:val="24"/>
                <w:szCs w:val="24"/>
              </w:rPr>
            </w:pPr>
          </w:p>
        </w:tc>
        <w:tc>
          <w:tcPr>
            <w:tcW w:w="5910" w:type="dxa"/>
          </w:tcPr>
          <w:p w14:paraId="6B9DD34B" w14:textId="77777777" w:rsidR="00927F2E" w:rsidRPr="00BF11B0" w:rsidRDefault="0011740B" w:rsidP="00BF11B0">
            <w:pPr>
              <w:pStyle w:val="TableParagraph"/>
              <w:tabs>
                <w:tab w:val="left" w:pos="2279"/>
                <w:tab w:val="left" w:pos="3739"/>
                <w:tab w:val="left" w:pos="5222"/>
              </w:tabs>
              <w:spacing w:before="65"/>
              <w:ind w:left="148" w:right="135"/>
              <w:contextualSpacing/>
              <w:jc w:val="both"/>
              <w:rPr>
                <w:sz w:val="24"/>
                <w:szCs w:val="24"/>
              </w:rPr>
            </w:pPr>
            <w:r w:rsidRPr="00BF11B0">
              <w:rPr>
                <w:sz w:val="24"/>
                <w:szCs w:val="24"/>
              </w:rPr>
              <w:t>второстепенная информация текста; пересказ текста.</w:t>
            </w:r>
            <w:r w:rsidRPr="00BF11B0">
              <w:rPr>
                <w:spacing w:val="1"/>
                <w:sz w:val="24"/>
                <w:szCs w:val="24"/>
              </w:rPr>
              <w:t xml:space="preserve"> </w:t>
            </w:r>
            <w:r w:rsidRPr="00BF11B0">
              <w:rPr>
                <w:sz w:val="24"/>
                <w:szCs w:val="24"/>
              </w:rPr>
              <w:t>Описание</w:t>
            </w:r>
            <w:r w:rsidRPr="00BF11B0">
              <w:rPr>
                <w:sz w:val="24"/>
                <w:szCs w:val="24"/>
              </w:rPr>
              <w:tab/>
              <w:t>как</w:t>
            </w:r>
            <w:r w:rsidRPr="00BF11B0">
              <w:rPr>
                <w:sz w:val="24"/>
                <w:szCs w:val="24"/>
              </w:rPr>
              <w:tab/>
              <w:t>тип</w:t>
            </w:r>
            <w:r w:rsidRPr="00BF11B0">
              <w:rPr>
                <w:sz w:val="24"/>
                <w:szCs w:val="24"/>
              </w:rPr>
              <w:tab/>
            </w:r>
            <w:r w:rsidRPr="00BF11B0">
              <w:rPr>
                <w:spacing w:val="-1"/>
                <w:sz w:val="24"/>
                <w:szCs w:val="24"/>
              </w:rPr>
              <w:t>речи.</w:t>
            </w:r>
            <w:r w:rsidRPr="00BF11B0">
              <w:rPr>
                <w:spacing w:val="-58"/>
                <w:sz w:val="24"/>
                <w:szCs w:val="24"/>
              </w:rPr>
              <w:t xml:space="preserve"> </w:t>
            </w:r>
            <w:r w:rsidRPr="00BF11B0">
              <w:rPr>
                <w:sz w:val="24"/>
                <w:szCs w:val="24"/>
              </w:rPr>
              <w:t>Описание</w:t>
            </w:r>
            <w:r w:rsidRPr="00BF11B0">
              <w:rPr>
                <w:spacing w:val="4"/>
                <w:sz w:val="24"/>
                <w:szCs w:val="24"/>
              </w:rPr>
              <w:t xml:space="preserve"> </w:t>
            </w:r>
            <w:r w:rsidRPr="00BF11B0">
              <w:rPr>
                <w:sz w:val="24"/>
                <w:szCs w:val="24"/>
              </w:rPr>
              <w:t>внешности</w:t>
            </w:r>
            <w:r w:rsidRPr="00BF11B0">
              <w:rPr>
                <w:spacing w:val="7"/>
                <w:sz w:val="24"/>
                <w:szCs w:val="24"/>
              </w:rPr>
              <w:t xml:space="preserve"> </w:t>
            </w:r>
            <w:r w:rsidRPr="00BF11B0">
              <w:rPr>
                <w:sz w:val="24"/>
                <w:szCs w:val="24"/>
              </w:rPr>
              <w:t>человека.</w:t>
            </w:r>
            <w:r w:rsidRPr="00BF11B0">
              <w:rPr>
                <w:spacing w:val="6"/>
                <w:sz w:val="24"/>
                <w:szCs w:val="24"/>
              </w:rPr>
              <w:t xml:space="preserve"> </w:t>
            </w:r>
            <w:r w:rsidRPr="00BF11B0">
              <w:rPr>
                <w:sz w:val="24"/>
                <w:szCs w:val="24"/>
              </w:rPr>
              <w:t>Описание</w:t>
            </w:r>
            <w:r w:rsidRPr="00BF11B0">
              <w:rPr>
                <w:spacing w:val="5"/>
                <w:sz w:val="24"/>
                <w:szCs w:val="24"/>
              </w:rPr>
              <w:t xml:space="preserve"> </w:t>
            </w:r>
            <w:r w:rsidRPr="00BF11B0">
              <w:rPr>
                <w:sz w:val="24"/>
                <w:szCs w:val="24"/>
              </w:rPr>
              <w:t>помещения.</w:t>
            </w:r>
          </w:p>
          <w:p w14:paraId="20BFE26D" w14:textId="77777777" w:rsidR="00927F2E" w:rsidRPr="00BF11B0" w:rsidRDefault="0011740B" w:rsidP="00BF11B0">
            <w:pPr>
              <w:pStyle w:val="TableParagraph"/>
              <w:ind w:left="148" w:right="134"/>
              <w:contextualSpacing/>
              <w:jc w:val="both"/>
              <w:rPr>
                <w:sz w:val="24"/>
                <w:szCs w:val="24"/>
              </w:rPr>
            </w:pPr>
            <w:r w:rsidRPr="00BF11B0">
              <w:rPr>
                <w:sz w:val="24"/>
                <w:szCs w:val="24"/>
              </w:rPr>
              <w:t>Описание</w:t>
            </w:r>
            <w:r w:rsidRPr="00BF11B0">
              <w:rPr>
                <w:spacing w:val="1"/>
                <w:sz w:val="24"/>
                <w:szCs w:val="24"/>
              </w:rPr>
              <w:t xml:space="preserve"> </w:t>
            </w:r>
            <w:r w:rsidRPr="00BF11B0">
              <w:rPr>
                <w:sz w:val="24"/>
                <w:szCs w:val="24"/>
              </w:rPr>
              <w:t>природы.</w:t>
            </w:r>
            <w:r w:rsidRPr="00BF11B0">
              <w:rPr>
                <w:spacing w:val="1"/>
                <w:sz w:val="24"/>
                <w:szCs w:val="24"/>
              </w:rPr>
              <w:t xml:space="preserve"> </w:t>
            </w:r>
            <w:r w:rsidRPr="00BF11B0">
              <w:rPr>
                <w:sz w:val="24"/>
                <w:szCs w:val="24"/>
              </w:rPr>
              <w:t>Описание</w:t>
            </w:r>
            <w:r w:rsidRPr="00BF11B0">
              <w:rPr>
                <w:spacing w:val="1"/>
                <w:sz w:val="24"/>
                <w:szCs w:val="24"/>
              </w:rPr>
              <w:t xml:space="preserve"> </w:t>
            </w:r>
            <w:r w:rsidRPr="00BF11B0">
              <w:rPr>
                <w:sz w:val="24"/>
                <w:szCs w:val="24"/>
              </w:rPr>
              <w:t>местности.</w:t>
            </w:r>
            <w:r w:rsidRPr="00BF11B0">
              <w:rPr>
                <w:spacing w:val="1"/>
                <w:sz w:val="24"/>
                <w:szCs w:val="24"/>
              </w:rPr>
              <w:t xml:space="preserve"> </w:t>
            </w:r>
            <w:r w:rsidRPr="00BF11B0">
              <w:rPr>
                <w:sz w:val="24"/>
                <w:szCs w:val="24"/>
              </w:rPr>
              <w:t>Описание</w:t>
            </w:r>
            <w:r w:rsidRPr="00BF11B0">
              <w:rPr>
                <w:spacing w:val="-57"/>
                <w:sz w:val="24"/>
                <w:szCs w:val="24"/>
              </w:rPr>
              <w:t xml:space="preserve"> </w:t>
            </w:r>
            <w:r w:rsidRPr="00BF11B0">
              <w:rPr>
                <w:sz w:val="24"/>
                <w:szCs w:val="24"/>
              </w:rPr>
              <w:t>действий.</w:t>
            </w:r>
          </w:p>
        </w:tc>
      </w:tr>
      <w:tr w:rsidR="00927F2E" w:rsidRPr="00BF11B0" w14:paraId="275523CA" w14:textId="77777777">
        <w:trPr>
          <w:trHeight w:val="1754"/>
        </w:trPr>
        <w:tc>
          <w:tcPr>
            <w:tcW w:w="3747" w:type="dxa"/>
          </w:tcPr>
          <w:p w14:paraId="4787A71E" w14:textId="77777777" w:rsidR="00927F2E" w:rsidRPr="00BF11B0" w:rsidRDefault="00927F2E" w:rsidP="00BF11B0">
            <w:pPr>
              <w:pStyle w:val="TableParagraph"/>
              <w:contextualSpacing/>
              <w:rPr>
                <w:sz w:val="24"/>
                <w:szCs w:val="24"/>
              </w:rPr>
            </w:pPr>
          </w:p>
          <w:p w14:paraId="3A231486" w14:textId="77777777" w:rsidR="00927F2E" w:rsidRPr="00BF11B0" w:rsidRDefault="0011740B" w:rsidP="00BF11B0">
            <w:pPr>
              <w:pStyle w:val="TableParagraph"/>
              <w:spacing w:before="182"/>
              <w:ind w:left="148"/>
              <w:contextualSpacing/>
              <w:rPr>
                <w:sz w:val="24"/>
                <w:szCs w:val="24"/>
              </w:rPr>
            </w:pPr>
            <w:r w:rsidRPr="00BF11B0">
              <w:rPr>
                <w:sz w:val="24"/>
                <w:szCs w:val="24"/>
              </w:rPr>
              <w:t>Функциональные</w:t>
            </w:r>
            <w:r w:rsidRPr="00BF11B0">
              <w:rPr>
                <w:spacing w:val="2"/>
                <w:sz w:val="24"/>
                <w:szCs w:val="24"/>
              </w:rPr>
              <w:t xml:space="preserve"> </w:t>
            </w:r>
            <w:r w:rsidRPr="00BF11B0">
              <w:rPr>
                <w:sz w:val="24"/>
                <w:szCs w:val="24"/>
              </w:rPr>
              <w:t>разновидности</w:t>
            </w:r>
            <w:r w:rsidRPr="00BF11B0">
              <w:rPr>
                <w:spacing w:val="-57"/>
                <w:sz w:val="24"/>
                <w:szCs w:val="24"/>
              </w:rPr>
              <w:t xml:space="preserve"> </w:t>
            </w:r>
            <w:r w:rsidRPr="00BF11B0">
              <w:rPr>
                <w:sz w:val="24"/>
                <w:szCs w:val="24"/>
              </w:rPr>
              <w:t>языка.</w:t>
            </w:r>
          </w:p>
        </w:tc>
        <w:tc>
          <w:tcPr>
            <w:tcW w:w="5910" w:type="dxa"/>
          </w:tcPr>
          <w:p w14:paraId="6ED71E5C" w14:textId="77777777" w:rsidR="00927F2E" w:rsidRPr="00BF11B0" w:rsidRDefault="0011740B" w:rsidP="00BF11B0">
            <w:pPr>
              <w:pStyle w:val="TableParagraph"/>
              <w:tabs>
                <w:tab w:val="left" w:pos="2584"/>
                <w:tab w:val="left" w:pos="3442"/>
                <w:tab w:val="left" w:pos="4766"/>
                <w:tab w:val="left" w:pos="5130"/>
              </w:tabs>
              <w:spacing w:before="65"/>
              <w:ind w:left="148" w:right="131"/>
              <w:contextualSpacing/>
              <w:rPr>
                <w:sz w:val="24"/>
                <w:szCs w:val="24"/>
              </w:rPr>
            </w:pPr>
            <w:r w:rsidRPr="00BF11B0">
              <w:rPr>
                <w:sz w:val="24"/>
                <w:szCs w:val="24"/>
              </w:rPr>
              <w:t>Официально-деловой</w:t>
            </w:r>
            <w:r w:rsidRPr="00BF11B0">
              <w:rPr>
                <w:sz w:val="24"/>
                <w:szCs w:val="24"/>
              </w:rPr>
              <w:tab/>
              <w:t>стиль.</w:t>
            </w:r>
            <w:r w:rsidRPr="00BF11B0">
              <w:rPr>
                <w:sz w:val="24"/>
                <w:szCs w:val="24"/>
              </w:rPr>
              <w:tab/>
              <w:t>Заявление.</w:t>
            </w:r>
            <w:r w:rsidRPr="00BF11B0">
              <w:rPr>
                <w:sz w:val="24"/>
                <w:szCs w:val="24"/>
              </w:rPr>
              <w:tab/>
            </w:r>
            <w:r w:rsidRPr="00BF11B0">
              <w:rPr>
                <w:spacing w:val="-1"/>
                <w:sz w:val="24"/>
                <w:szCs w:val="24"/>
              </w:rPr>
              <w:t>Расписка.</w:t>
            </w:r>
            <w:r w:rsidRPr="00BF11B0">
              <w:rPr>
                <w:spacing w:val="-57"/>
                <w:sz w:val="24"/>
                <w:szCs w:val="24"/>
              </w:rPr>
              <w:t xml:space="preserve"> </w:t>
            </w:r>
            <w:r w:rsidRPr="00BF11B0">
              <w:rPr>
                <w:sz w:val="24"/>
                <w:szCs w:val="24"/>
              </w:rPr>
              <w:t>Научный</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стиль.</w:t>
            </w:r>
          </w:p>
          <w:p w14:paraId="4DB4ACC7" w14:textId="77777777" w:rsidR="00927F2E" w:rsidRPr="00BF11B0" w:rsidRDefault="0011740B" w:rsidP="00BF11B0">
            <w:pPr>
              <w:pStyle w:val="TableParagraph"/>
              <w:ind w:left="148"/>
              <w:contextualSpacing/>
              <w:rPr>
                <w:sz w:val="24"/>
                <w:szCs w:val="24"/>
              </w:rPr>
            </w:pPr>
            <w:r w:rsidRPr="00BF11B0">
              <w:rPr>
                <w:sz w:val="24"/>
                <w:szCs w:val="24"/>
              </w:rPr>
              <w:t>Словарная</w:t>
            </w:r>
            <w:r w:rsidRPr="00BF11B0">
              <w:rPr>
                <w:spacing w:val="-2"/>
                <w:sz w:val="24"/>
                <w:szCs w:val="24"/>
              </w:rPr>
              <w:t xml:space="preserve"> </w:t>
            </w:r>
            <w:r w:rsidRPr="00BF11B0">
              <w:rPr>
                <w:sz w:val="24"/>
                <w:szCs w:val="24"/>
              </w:rPr>
              <w:t>статья.</w:t>
            </w:r>
            <w:r w:rsidRPr="00BF11B0">
              <w:rPr>
                <w:spacing w:val="-1"/>
                <w:sz w:val="24"/>
                <w:szCs w:val="24"/>
              </w:rPr>
              <w:t xml:space="preserve"> </w:t>
            </w:r>
            <w:r w:rsidRPr="00BF11B0">
              <w:rPr>
                <w:sz w:val="24"/>
                <w:szCs w:val="24"/>
              </w:rPr>
              <w:t>Научное</w:t>
            </w:r>
            <w:r w:rsidRPr="00BF11B0">
              <w:rPr>
                <w:spacing w:val="-3"/>
                <w:sz w:val="24"/>
                <w:szCs w:val="24"/>
              </w:rPr>
              <w:t xml:space="preserve"> </w:t>
            </w:r>
            <w:r w:rsidRPr="00BF11B0">
              <w:rPr>
                <w:sz w:val="24"/>
                <w:szCs w:val="24"/>
              </w:rPr>
              <w:t>сообщение.</w:t>
            </w:r>
          </w:p>
        </w:tc>
      </w:tr>
      <w:tr w:rsidR="00927F2E" w:rsidRPr="00BF11B0" w14:paraId="4CE1C4FE" w14:textId="77777777">
        <w:trPr>
          <w:trHeight w:val="8750"/>
        </w:trPr>
        <w:tc>
          <w:tcPr>
            <w:tcW w:w="3747" w:type="dxa"/>
          </w:tcPr>
          <w:p w14:paraId="084AB987" w14:textId="77777777" w:rsidR="00927F2E" w:rsidRPr="00BF11B0" w:rsidRDefault="00927F2E" w:rsidP="00BF11B0">
            <w:pPr>
              <w:pStyle w:val="TableParagraph"/>
              <w:contextualSpacing/>
              <w:rPr>
                <w:sz w:val="24"/>
                <w:szCs w:val="24"/>
              </w:rPr>
            </w:pPr>
          </w:p>
          <w:p w14:paraId="35BC2BE9" w14:textId="77777777" w:rsidR="00927F2E" w:rsidRPr="00BF11B0" w:rsidRDefault="00927F2E" w:rsidP="00BF11B0">
            <w:pPr>
              <w:pStyle w:val="TableParagraph"/>
              <w:contextualSpacing/>
              <w:rPr>
                <w:sz w:val="24"/>
                <w:szCs w:val="24"/>
              </w:rPr>
            </w:pPr>
          </w:p>
          <w:p w14:paraId="0EED6882" w14:textId="77777777" w:rsidR="00927F2E" w:rsidRPr="00BF11B0" w:rsidRDefault="00927F2E" w:rsidP="00BF11B0">
            <w:pPr>
              <w:pStyle w:val="TableParagraph"/>
              <w:contextualSpacing/>
              <w:rPr>
                <w:sz w:val="24"/>
                <w:szCs w:val="24"/>
              </w:rPr>
            </w:pPr>
          </w:p>
          <w:p w14:paraId="44CEF50E" w14:textId="77777777" w:rsidR="00927F2E" w:rsidRPr="00BF11B0" w:rsidRDefault="00927F2E" w:rsidP="00BF11B0">
            <w:pPr>
              <w:pStyle w:val="TableParagraph"/>
              <w:contextualSpacing/>
              <w:rPr>
                <w:sz w:val="24"/>
                <w:szCs w:val="24"/>
              </w:rPr>
            </w:pPr>
          </w:p>
          <w:p w14:paraId="529BEBE8" w14:textId="77777777" w:rsidR="00927F2E" w:rsidRPr="00BF11B0" w:rsidRDefault="00927F2E" w:rsidP="00BF11B0">
            <w:pPr>
              <w:pStyle w:val="TableParagraph"/>
              <w:contextualSpacing/>
              <w:rPr>
                <w:sz w:val="24"/>
                <w:szCs w:val="24"/>
              </w:rPr>
            </w:pPr>
          </w:p>
          <w:p w14:paraId="42B60A9C" w14:textId="77777777" w:rsidR="00927F2E" w:rsidRPr="00BF11B0" w:rsidRDefault="00927F2E" w:rsidP="00BF11B0">
            <w:pPr>
              <w:pStyle w:val="TableParagraph"/>
              <w:contextualSpacing/>
              <w:rPr>
                <w:sz w:val="24"/>
                <w:szCs w:val="24"/>
              </w:rPr>
            </w:pPr>
          </w:p>
          <w:p w14:paraId="5CC1C8A7" w14:textId="77777777" w:rsidR="00927F2E" w:rsidRPr="00BF11B0" w:rsidRDefault="00927F2E" w:rsidP="00BF11B0">
            <w:pPr>
              <w:pStyle w:val="TableParagraph"/>
              <w:contextualSpacing/>
              <w:rPr>
                <w:sz w:val="24"/>
                <w:szCs w:val="24"/>
              </w:rPr>
            </w:pPr>
          </w:p>
          <w:p w14:paraId="113BA189" w14:textId="77777777" w:rsidR="00927F2E" w:rsidRPr="00BF11B0" w:rsidRDefault="00927F2E" w:rsidP="00BF11B0">
            <w:pPr>
              <w:pStyle w:val="TableParagraph"/>
              <w:contextualSpacing/>
              <w:rPr>
                <w:sz w:val="24"/>
                <w:szCs w:val="24"/>
              </w:rPr>
            </w:pPr>
          </w:p>
          <w:p w14:paraId="37B0C9B4" w14:textId="77777777" w:rsidR="00927F2E" w:rsidRPr="00BF11B0" w:rsidRDefault="00927F2E" w:rsidP="00BF11B0">
            <w:pPr>
              <w:pStyle w:val="TableParagraph"/>
              <w:contextualSpacing/>
              <w:rPr>
                <w:sz w:val="24"/>
                <w:szCs w:val="24"/>
              </w:rPr>
            </w:pPr>
          </w:p>
          <w:p w14:paraId="1436DC6E" w14:textId="77777777" w:rsidR="00927F2E" w:rsidRPr="00BF11B0" w:rsidRDefault="00927F2E" w:rsidP="00BF11B0">
            <w:pPr>
              <w:pStyle w:val="TableParagraph"/>
              <w:spacing w:before="8"/>
              <w:contextualSpacing/>
              <w:rPr>
                <w:sz w:val="24"/>
                <w:szCs w:val="24"/>
              </w:rPr>
            </w:pPr>
          </w:p>
          <w:p w14:paraId="17B319DE" w14:textId="77777777" w:rsidR="00927F2E" w:rsidRPr="00BF11B0" w:rsidRDefault="0011740B" w:rsidP="00BF11B0">
            <w:pPr>
              <w:pStyle w:val="TableParagraph"/>
              <w:ind w:left="148"/>
              <w:contextualSpacing/>
              <w:rPr>
                <w:sz w:val="24"/>
                <w:szCs w:val="24"/>
              </w:rPr>
            </w:pPr>
            <w:r w:rsidRPr="00BF11B0">
              <w:rPr>
                <w:sz w:val="24"/>
                <w:szCs w:val="24"/>
              </w:rPr>
              <w:t>Лексикология.</w:t>
            </w:r>
            <w:r w:rsidRPr="00BF11B0">
              <w:rPr>
                <w:spacing w:val="-6"/>
                <w:sz w:val="24"/>
                <w:szCs w:val="24"/>
              </w:rPr>
              <w:t xml:space="preserve"> </w:t>
            </w:r>
            <w:r w:rsidRPr="00BF11B0">
              <w:rPr>
                <w:sz w:val="24"/>
                <w:szCs w:val="24"/>
              </w:rPr>
              <w:t>Культура</w:t>
            </w:r>
            <w:r w:rsidRPr="00BF11B0">
              <w:rPr>
                <w:spacing w:val="-4"/>
                <w:sz w:val="24"/>
                <w:szCs w:val="24"/>
              </w:rPr>
              <w:t xml:space="preserve"> </w:t>
            </w:r>
            <w:r w:rsidRPr="00BF11B0">
              <w:rPr>
                <w:sz w:val="24"/>
                <w:szCs w:val="24"/>
              </w:rPr>
              <w:t>речи.</w:t>
            </w:r>
          </w:p>
        </w:tc>
        <w:tc>
          <w:tcPr>
            <w:tcW w:w="5910" w:type="dxa"/>
          </w:tcPr>
          <w:p w14:paraId="4CF40C13" w14:textId="77777777" w:rsidR="00927F2E" w:rsidRPr="00BF11B0" w:rsidRDefault="0011740B" w:rsidP="00BF11B0">
            <w:pPr>
              <w:pStyle w:val="TableParagraph"/>
              <w:spacing w:before="63"/>
              <w:ind w:left="148" w:right="136"/>
              <w:contextualSpacing/>
              <w:jc w:val="both"/>
              <w:rPr>
                <w:sz w:val="24"/>
                <w:szCs w:val="24"/>
              </w:rPr>
            </w:pPr>
            <w:r w:rsidRPr="00BF11B0">
              <w:rPr>
                <w:sz w:val="24"/>
                <w:szCs w:val="24"/>
              </w:rPr>
              <w:t>Лексика</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точки</w:t>
            </w:r>
            <w:r w:rsidRPr="00BF11B0">
              <w:rPr>
                <w:spacing w:val="1"/>
                <w:sz w:val="24"/>
                <w:szCs w:val="24"/>
              </w:rPr>
              <w:t xml:space="preserve"> </w:t>
            </w:r>
            <w:r w:rsidRPr="00BF11B0">
              <w:rPr>
                <w:sz w:val="24"/>
                <w:szCs w:val="24"/>
              </w:rPr>
              <w:t>зрения</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происхождения: исконно</w:t>
            </w:r>
            <w:r w:rsidRPr="00BF11B0">
              <w:rPr>
                <w:spacing w:val="1"/>
                <w:sz w:val="24"/>
                <w:szCs w:val="24"/>
              </w:rPr>
              <w:t xml:space="preserve"> </w:t>
            </w:r>
            <w:r w:rsidRPr="00BF11B0">
              <w:rPr>
                <w:sz w:val="24"/>
                <w:szCs w:val="24"/>
              </w:rPr>
              <w:t>русские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заимствованные</w:t>
            </w:r>
            <w:r w:rsidRPr="00BF11B0">
              <w:rPr>
                <w:spacing w:val="1"/>
                <w:sz w:val="24"/>
                <w:szCs w:val="24"/>
              </w:rPr>
              <w:t xml:space="preserve"> </w:t>
            </w:r>
            <w:r w:rsidRPr="00BF11B0">
              <w:rPr>
                <w:sz w:val="24"/>
                <w:szCs w:val="24"/>
              </w:rPr>
              <w:t>слова.</w:t>
            </w:r>
          </w:p>
          <w:p w14:paraId="4980181B" w14:textId="77777777" w:rsidR="00927F2E" w:rsidRPr="00BF11B0" w:rsidRDefault="00927F2E" w:rsidP="00BF11B0">
            <w:pPr>
              <w:pStyle w:val="TableParagraph"/>
              <w:spacing w:before="3"/>
              <w:contextualSpacing/>
              <w:rPr>
                <w:sz w:val="24"/>
                <w:szCs w:val="24"/>
              </w:rPr>
            </w:pPr>
          </w:p>
          <w:p w14:paraId="5229B087" w14:textId="77777777" w:rsidR="00927F2E" w:rsidRPr="00BF11B0" w:rsidRDefault="0011740B" w:rsidP="00BF11B0">
            <w:pPr>
              <w:pStyle w:val="TableParagraph"/>
              <w:ind w:left="148" w:right="131"/>
              <w:contextualSpacing/>
              <w:jc w:val="both"/>
              <w:rPr>
                <w:sz w:val="24"/>
                <w:szCs w:val="24"/>
              </w:rPr>
            </w:pPr>
            <w:r w:rsidRPr="00BF11B0">
              <w:rPr>
                <w:sz w:val="24"/>
                <w:szCs w:val="24"/>
              </w:rPr>
              <w:t>Лексика</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точки</w:t>
            </w:r>
            <w:r w:rsidRPr="00BF11B0">
              <w:rPr>
                <w:spacing w:val="1"/>
                <w:sz w:val="24"/>
                <w:szCs w:val="24"/>
              </w:rPr>
              <w:t xml:space="preserve"> </w:t>
            </w:r>
            <w:r w:rsidRPr="00BF11B0">
              <w:rPr>
                <w:sz w:val="24"/>
                <w:szCs w:val="24"/>
              </w:rPr>
              <w:t>зрения</w:t>
            </w:r>
            <w:r w:rsidRPr="00BF11B0">
              <w:rPr>
                <w:spacing w:val="1"/>
                <w:sz w:val="24"/>
                <w:szCs w:val="24"/>
              </w:rPr>
              <w:t xml:space="preserve"> </w:t>
            </w:r>
            <w:r w:rsidRPr="00BF11B0">
              <w:rPr>
                <w:sz w:val="24"/>
                <w:szCs w:val="24"/>
              </w:rPr>
              <w:t>принадлежности</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активному и</w:t>
            </w:r>
            <w:r w:rsidRPr="00BF11B0">
              <w:rPr>
                <w:spacing w:val="1"/>
                <w:sz w:val="24"/>
                <w:szCs w:val="24"/>
              </w:rPr>
              <w:t xml:space="preserve"> </w:t>
            </w:r>
            <w:r w:rsidRPr="00BF11B0">
              <w:rPr>
                <w:sz w:val="24"/>
                <w:szCs w:val="24"/>
              </w:rPr>
              <w:t>пассивному</w:t>
            </w:r>
            <w:r w:rsidRPr="00BF11B0">
              <w:rPr>
                <w:spacing w:val="1"/>
                <w:sz w:val="24"/>
                <w:szCs w:val="24"/>
              </w:rPr>
              <w:t xml:space="preserve"> </w:t>
            </w:r>
            <w:r w:rsidRPr="00BF11B0">
              <w:rPr>
                <w:sz w:val="24"/>
                <w:szCs w:val="24"/>
              </w:rPr>
              <w:t>запасу:</w:t>
            </w:r>
            <w:r w:rsidRPr="00BF11B0">
              <w:rPr>
                <w:spacing w:val="1"/>
                <w:sz w:val="24"/>
                <w:szCs w:val="24"/>
              </w:rPr>
              <w:t xml:space="preserve"> </w:t>
            </w:r>
            <w:r w:rsidRPr="00BF11B0">
              <w:rPr>
                <w:sz w:val="24"/>
                <w:szCs w:val="24"/>
              </w:rPr>
              <w:t>неологизмы,</w:t>
            </w:r>
            <w:r w:rsidRPr="00BF11B0">
              <w:rPr>
                <w:spacing w:val="1"/>
                <w:sz w:val="24"/>
                <w:szCs w:val="24"/>
              </w:rPr>
              <w:t xml:space="preserve"> </w:t>
            </w:r>
            <w:r w:rsidRPr="00BF11B0">
              <w:rPr>
                <w:sz w:val="24"/>
                <w:szCs w:val="24"/>
              </w:rPr>
              <w:t>устаревшие</w:t>
            </w:r>
            <w:r w:rsidRPr="00BF11B0">
              <w:rPr>
                <w:spacing w:val="1"/>
                <w:sz w:val="24"/>
                <w:szCs w:val="24"/>
              </w:rPr>
              <w:t xml:space="preserve"> </w:t>
            </w:r>
            <w:r w:rsidRPr="00BF11B0">
              <w:rPr>
                <w:sz w:val="24"/>
                <w:szCs w:val="24"/>
              </w:rPr>
              <w:t>слова</w:t>
            </w:r>
            <w:r w:rsidRPr="00BF11B0">
              <w:rPr>
                <w:spacing w:val="1"/>
                <w:sz w:val="24"/>
                <w:szCs w:val="24"/>
              </w:rPr>
              <w:t xml:space="preserve"> </w:t>
            </w:r>
            <w:r w:rsidRPr="00BF11B0">
              <w:rPr>
                <w:sz w:val="24"/>
                <w:szCs w:val="24"/>
              </w:rPr>
              <w:t>(историзмы</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архаизмы).</w:t>
            </w:r>
          </w:p>
          <w:p w14:paraId="24661A63" w14:textId="77777777" w:rsidR="00927F2E" w:rsidRPr="00BF11B0" w:rsidRDefault="00927F2E" w:rsidP="00BF11B0">
            <w:pPr>
              <w:pStyle w:val="TableParagraph"/>
              <w:spacing w:before="3"/>
              <w:contextualSpacing/>
              <w:rPr>
                <w:sz w:val="24"/>
                <w:szCs w:val="24"/>
              </w:rPr>
            </w:pPr>
          </w:p>
          <w:p w14:paraId="7C0F1EA7" w14:textId="77777777" w:rsidR="00927F2E" w:rsidRPr="00BF11B0" w:rsidRDefault="0011740B" w:rsidP="00BF11B0">
            <w:pPr>
              <w:pStyle w:val="TableParagraph"/>
              <w:ind w:left="148" w:right="133"/>
              <w:contextualSpacing/>
              <w:jc w:val="both"/>
              <w:rPr>
                <w:sz w:val="24"/>
                <w:szCs w:val="24"/>
              </w:rPr>
            </w:pPr>
            <w:r w:rsidRPr="00BF11B0">
              <w:rPr>
                <w:sz w:val="24"/>
                <w:szCs w:val="24"/>
              </w:rPr>
              <w:t>Лексика</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точки</w:t>
            </w:r>
            <w:r w:rsidRPr="00BF11B0">
              <w:rPr>
                <w:spacing w:val="1"/>
                <w:sz w:val="24"/>
                <w:szCs w:val="24"/>
              </w:rPr>
              <w:t xml:space="preserve"> </w:t>
            </w:r>
            <w:r w:rsidRPr="00BF11B0">
              <w:rPr>
                <w:sz w:val="24"/>
                <w:szCs w:val="24"/>
              </w:rPr>
              <w:t>зрения</w:t>
            </w:r>
            <w:r w:rsidRPr="00BF11B0">
              <w:rPr>
                <w:spacing w:val="1"/>
                <w:sz w:val="24"/>
                <w:szCs w:val="24"/>
              </w:rPr>
              <w:t xml:space="preserve"> </w:t>
            </w:r>
            <w:r w:rsidRPr="00BF11B0">
              <w:rPr>
                <w:sz w:val="24"/>
                <w:szCs w:val="24"/>
              </w:rPr>
              <w:t>сферы</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общеупотребительная</w:t>
            </w:r>
            <w:r w:rsidRPr="00BF11B0">
              <w:rPr>
                <w:spacing w:val="1"/>
                <w:sz w:val="24"/>
                <w:szCs w:val="24"/>
              </w:rPr>
              <w:t xml:space="preserve"> </w:t>
            </w:r>
            <w:r w:rsidRPr="00BF11B0">
              <w:rPr>
                <w:sz w:val="24"/>
                <w:szCs w:val="24"/>
              </w:rPr>
              <w:t>лексика</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лексика</w:t>
            </w:r>
            <w:r w:rsidRPr="00BF11B0">
              <w:rPr>
                <w:spacing w:val="1"/>
                <w:sz w:val="24"/>
                <w:szCs w:val="24"/>
              </w:rPr>
              <w:t xml:space="preserve"> </w:t>
            </w:r>
            <w:r w:rsidRPr="00BF11B0">
              <w:rPr>
                <w:sz w:val="24"/>
                <w:szCs w:val="24"/>
              </w:rPr>
              <w:t>ограниченного</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(диалектизмы,</w:t>
            </w:r>
            <w:r w:rsidRPr="00BF11B0">
              <w:rPr>
                <w:spacing w:val="-57"/>
                <w:sz w:val="24"/>
                <w:szCs w:val="24"/>
              </w:rPr>
              <w:t xml:space="preserve"> </w:t>
            </w:r>
            <w:r w:rsidRPr="00BF11B0">
              <w:rPr>
                <w:sz w:val="24"/>
                <w:szCs w:val="24"/>
              </w:rPr>
              <w:t xml:space="preserve">термины,        </w:t>
            </w:r>
            <w:r w:rsidRPr="00BF11B0">
              <w:rPr>
                <w:spacing w:val="49"/>
                <w:sz w:val="24"/>
                <w:szCs w:val="24"/>
              </w:rPr>
              <w:t xml:space="preserve"> </w:t>
            </w:r>
            <w:r w:rsidRPr="00BF11B0">
              <w:rPr>
                <w:sz w:val="24"/>
                <w:szCs w:val="24"/>
              </w:rPr>
              <w:t xml:space="preserve">профессионализмы,        </w:t>
            </w:r>
            <w:r w:rsidRPr="00BF11B0">
              <w:rPr>
                <w:spacing w:val="49"/>
                <w:sz w:val="24"/>
                <w:szCs w:val="24"/>
              </w:rPr>
              <w:t xml:space="preserve"> </w:t>
            </w:r>
            <w:r w:rsidRPr="00BF11B0">
              <w:rPr>
                <w:sz w:val="24"/>
                <w:szCs w:val="24"/>
              </w:rPr>
              <w:t>жаргонизмы).</w:t>
            </w:r>
          </w:p>
          <w:p w14:paraId="6B17F2F0" w14:textId="77777777" w:rsidR="00927F2E" w:rsidRPr="00BF11B0" w:rsidRDefault="00927F2E" w:rsidP="00BF11B0">
            <w:pPr>
              <w:pStyle w:val="TableParagraph"/>
              <w:spacing w:before="4"/>
              <w:contextualSpacing/>
              <w:rPr>
                <w:sz w:val="24"/>
                <w:szCs w:val="24"/>
              </w:rPr>
            </w:pPr>
          </w:p>
          <w:p w14:paraId="10CFCE36" w14:textId="77777777" w:rsidR="00927F2E" w:rsidRPr="00BF11B0" w:rsidRDefault="0011740B" w:rsidP="00BF11B0">
            <w:pPr>
              <w:pStyle w:val="TableParagraph"/>
              <w:ind w:left="148" w:right="135"/>
              <w:contextualSpacing/>
              <w:jc w:val="both"/>
              <w:rPr>
                <w:sz w:val="24"/>
                <w:szCs w:val="24"/>
              </w:rPr>
            </w:pPr>
            <w:r w:rsidRPr="00BF11B0">
              <w:rPr>
                <w:sz w:val="24"/>
                <w:szCs w:val="24"/>
              </w:rPr>
              <w:t>Стилистические</w:t>
            </w:r>
            <w:r w:rsidRPr="00BF11B0">
              <w:rPr>
                <w:spacing w:val="1"/>
                <w:sz w:val="24"/>
                <w:szCs w:val="24"/>
              </w:rPr>
              <w:t xml:space="preserve"> </w:t>
            </w:r>
            <w:r w:rsidRPr="00BF11B0">
              <w:rPr>
                <w:sz w:val="24"/>
                <w:szCs w:val="24"/>
              </w:rPr>
              <w:t>пласты</w:t>
            </w:r>
            <w:r w:rsidRPr="00BF11B0">
              <w:rPr>
                <w:spacing w:val="1"/>
                <w:sz w:val="24"/>
                <w:szCs w:val="24"/>
              </w:rPr>
              <w:t xml:space="preserve"> </w:t>
            </w:r>
            <w:r w:rsidRPr="00BF11B0">
              <w:rPr>
                <w:sz w:val="24"/>
                <w:szCs w:val="24"/>
              </w:rPr>
              <w:t>лексики:</w:t>
            </w:r>
            <w:r w:rsidRPr="00BF11B0">
              <w:rPr>
                <w:spacing w:val="1"/>
                <w:sz w:val="24"/>
                <w:szCs w:val="24"/>
              </w:rPr>
              <w:t xml:space="preserve"> </w:t>
            </w:r>
            <w:r w:rsidRPr="00BF11B0">
              <w:rPr>
                <w:sz w:val="24"/>
                <w:szCs w:val="24"/>
              </w:rPr>
              <w:t>стилистически</w:t>
            </w:r>
            <w:r w:rsidRPr="00BF11B0">
              <w:rPr>
                <w:spacing w:val="1"/>
                <w:sz w:val="24"/>
                <w:szCs w:val="24"/>
              </w:rPr>
              <w:t xml:space="preserve"> </w:t>
            </w:r>
            <w:r w:rsidRPr="00BF11B0">
              <w:rPr>
                <w:sz w:val="24"/>
                <w:szCs w:val="24"/>
              </w:rPr>
              <w:t xml:space="preserve">нейтральная,    </w:t>
            </w:r>
            <w:r w:rsidRPr="00BF11B0">
              <w:rPr>
                <w:spacing w:val="31"/>
                <w:sz w:val="24"/>
                <w:szCs w:val="24"/>
              </w:rPr>
              <w:t xml:space="preserve"> </w:t>
            </w:r>
            <w:r w:rsidRPr="00BF11B0">
              <w:rPr>
                <w:sz w:val="24"/>
                <w:szCs w:val="24"/>
              </w:rPr>
              <w:t xml:space="preserve">высокая    </w:t>
            </w:r>
            <w:r w:rsidRPr="00BF11B0">
              <w:rPr>
                <w:spacing w:val="35"/>
                <w:sz w:val="24"/>
                <w:szCs w:val="24"/>
              </w:rPr>
              <w:t xml:space="preserve"> </w:t>
            </w:r>
            <w:r w:rsidRPr="00BF11B0">
              <w:rPr>
                <w:sz w:val="24"/>
                <w:szCs w:val="24"/>
              </w:rPr>
              <w:t xml:space="preserve">и    </w:t>
            </w:r>
            <w:r w:rsidRPr="00BF11B0">
              <w:rPr>
                <w:spacing w:val="36"/>
                <w:sz w:val="24"/>
                <w:szCs w:val="24"/>
              </w:rPr>
              <w:t xml:space="preserve"> </w:t>
            </w:r>
            <w:r w:rsidRPr="00BF11B0">
              <w:rPr>
                <w:sz w:val="24"/>
                <w:szCs w:val="24"/>
              </w:rPr>
              <w:t xml:space="preserve">сниженная    </w:t>
            </w:r>
            <w:r w:rsidRPr="00BF11B0">
              <w:rPr>
                <w:spacing w:val="30"/>
                <w:sz w:val="24"/>
                <w:szCs w:val="24"/>
              </w:rPr>
              <w:t xml:space="preserve"> </w:t>
            </w:r>
            <w:r w:rsidRPr="00BF11B0">
              <w:rPr>
                <w:sz w:val="24"/>
                <w:szCs w:val="24"/>
              </w:rPr>
              <w:t>лексика.</w:t>
            </w:r>
          </w:p>
          <w:p w14:paraId="0F26AC30" w14:textId="77777777" w:rsidR="00927F2E" w:rsidRPr="00BF11B0" w:rsidRDefault="00927F2E" w:rsidP="00BF11B0">
            <w:pPr>
              <w:pStyle w:val="TableParagraph"/>
              <w:spacing w:before="3"/>
              <w:contextualSpacing/>
              <w:rPr>
                <w:sz w:val="24"/>
                <w:szCs w:val="24"/>
              </w:rPr>
            </w:pPr>
          </w:p>
          <w:p w14:paraId="59A85440" w14:textId="77777777" w:rsidR="00927F2E" w:rsidRPr="00BF11B0" w:rsidRDefault="0011740B" w:rsidP="00BF11B0">
            <w:pPr>
              <w:pStyle w:val="TableParagraph"/>
              <w:tabs>
                <w:tab w:val="left" w:pos="3015"/>
                <w:tab w:val="left" w:pos="5240"/>
              </w:tabs>
              <w:ind w:left="148" w:right="133"/>
              <w:contextualSpacing/>
              <w:jc w:val="both"/>
              <w:rPr>
                <w:sz w:val="24"/>
                <w:szCs w:val="24"/>
              </w:rPr>
            </w:pPr>
            <w:r w:rsidRPr="00BF11B0">
              <w:rPr>
                <w:sz w:val="24"/>
                <w:szCs w:val="24"/>
              </w:rPr>
              <w:t>Лексический</w:t>
            </w:r>
            <w:r w:rsidRPr="00BF11B0">
              <w:rPr>
                <w:sz w:val="24"/>
                <w:szCs w:val="24"/>
              </w:rPr>
              <w:tab/>
              <w:t>анализ</w:t>
            </w:r>
            <w:r w:rsidRPr="00BF11B0">
              <w:rPr>
                <w:sz w:val="24"/>
                <w:szCs w:val="24"/>
              </w:rPr>
              <w:tab/>
            </w:r>
            <w:r w:rsidRPr="00BF11B0">
              <w:rPr>
                <w:spacing w:val="-1"/>
                <w:sz w:val="24"/>
                <w:szCs w:val="24"/>
              </w:rPr>
              <w:t>слов.</w:t>
            </w:r>
            <w:r w:rsidRPr="00BF11B0">
              <w:rPr>
                <w:spacing w:val="-58"/>
                <w:sz w:val="24"/>
                <w:szCs w:val="24"/>
              </w:rPr>
              <w:t xml:space="preserve"> </w:t>
            </w:r>
            <w:r w:rsidRPr="00BF11B0">
              <w:rPr>
                <w:sz w:val="24"/>
                <w:szCs w:val="24"/>
              </w:rPr>
              <w:t xml:space="preserve">Фразеологизмы.     </w:t>
            </w:r>
            <w:r w:rsidRPr="00BF11B0">
              <w:rPr>
                <w:spacing w:val="32"/>
                <w:sz w:val="24"/>
                <w:szCs w:val="24"/>
              </w:rPr>
              <w:t xml:space="preserve"> </w:t>
            </w:r>
            <w:r w:rsidRPr="00BF11B0">
              <w:rPr>
                <w:sz w:val="24"/>
                <w:szCs w:val="24"/>
              </w:rPr>
              <w:t xml:space="preserve">Их     </w:t>
            </w:r>
            <w:r w:rsidRPr="00BF11B0">
              <w:rPr>
                <w:spacing w:val="32"/>
                <w:sz w:val="24"/>
                <w:szCs w:val="24"/>
              </w:rPr>
              <w:t xml:space="preserve"> </w:t>
            </w:r>
            <w:r w:rsidRPr="00BF11B0">
              <w:rPr>
                <w:sz w:val="24"/>
                <w:szCs w:val="24"/>
              </w:rPr>
              <w:t xml:space="preserve">признаки     </w:t>
            </w:r>
            <w:r w:rsidRPr="00BF11B0">
              <w:rPr>
                <w:spacing w:val="33"/>
                <w:sz w:val="24"/>
                <w:szCs w:val="24"/>
              </w:rPr>
              <w:t xml:space="preserve"> </w:t>
            </w:r>
            <w:r w:rsidRPr="00BF11B0">
              <w:rPr>
                <w:sz w:val="24"/>
                <w:szCs w:val="24"/>
              </w:rPr>
              <w:t xml:space="preserve">и     </w:t>
            </w:r>
            <w:r w:rsidRPr="00BF11B0">
              <w:rPr>
                <w:spacing w:val="31"/>
                <w:sz w:val="24"/>
                <w:szCs w:val="24"/>
              </w:rPr>
              <w:t xml:space="preserve"> </w:t>
            </w:r>
            <w:r w:rsidRPr="00BF11B0">
              <w:rPr>
                <w:sz w:val="24"/>
                <w:szCs w:val="24"/>
              </w:rPr>
              <w:t>значение.</w:t>
            </w:r>
          </w:p>
          <w:p w14:paraId="29B4F88A" w14:textId="77777777" w:rsidR="00927F2E" w:rsidRPr="00BF11B0" w:rsidRDefault="0011740B" w:rsidP="00BF11B0">
            <w:pPr>
              <w:pStyle w:val="TableParagraph"/>
              <w:spacing w:before="1"/>
              <w:ind w:left="148" w:right="133"/>
              <w:contextualSpacing/>
              <w:jc w:val="both"/>
              <w:rPr>
                <w:sz w:val="24"/>
                <w:szCs w:val="24"/>
              </w:rPr>
            </w:pPr>
            <w:r w:rsidRPr="00BF11B0">
              <w:rPr>
                <w:sz w:val="24"/>
                <w:szCs w:val="24"/>
              </w:rPr>
              <w:t>Употребление лексических средств в соответствии с</w:t>
            </w:r>
            <w:r w:rsidRPr="00BF11B0">
              <w:rPr>
                <w:spacing w:val="1"/>
                <w:sz w:val="24"/>
                <w:szCs w:val="24"/>
              </w:rPr>
              <w:t xml:space="preserve"> </w:t>
            </w:r>
            <w:r w:rsidRPr="00BF11B0">
              <w:rPr>
                <w:sz w:val="24"/>
                <w:szCs w:val="24"/>
              </w:rPr>
              <w:t>ситуацией</w:t>
            </w:r>
            <w:r w:rsidRPr="00BF11B0">
              <w:rPr>
                <w:spacing w:val="-1"/>
                <w:sz w:val="24"/>
                <w:szCs w:val="24"/>
              </w:rPr>
              <w:t xml:space="preserve"> </w:t>
            </w:r>
            <w:r w:rsidRPr="00BF11B0">
              <w:rPr>
                <w:sz w:val="24"/>
                <w:szCs w:val="24"/>
              </w:rPr>
              <w:t>общения.</w:t>
            </w:r>
          </w:p>
          <w:p w14:paraId="1EAF7F15" w14:textId="77777777" w:rsidR="00927F2E" w:rsidRPr="00BF11B0" w:rsidRDefault="00927F2E" w:rsidP="00BF11B0">
            <w:pPr>
              <w:pStyle w:val="TableParagraph"/>
              <w:spacing w:before="8"/>
              <w:contextualSpacing/>
              <w:rPr>
                <w:sz w:val="24"/>
                <w:szCs w:val="24"/>
              </w:rPr>
            </w:pPr>
          </w:p>
          <w:p w14:paraId="4DAAFDE7" w14:textId="77777777" w:rsidR="00927F2E" w:rsidRPr="00BF11B0" w:rsidRDefault="0011740B" w:rsidP="00BF11B0">
            <w:pPr>
              <w:pStyle w:val="TableParagraph"/>
              <w:spacing w:before="1"/>
              <w:ind w:left="148" w:right="133"/>
              <w:contextualSpacing/>
              <w:jc w:val="both"/>
              <w:rPr>
                <w:sz w:val="24"/>
                <w:szCs w:val="24"/>
              </w:rPr>
            </w:pPr>
            <w:r w:rsidRPr="00BF11B0">
              <w:rPr>
                <w:sz w:val="24"/>
                <w:szCs w:val="24"/>
              </w:rPr>
              <w:t>Оценка своей и чужой речи с точки зрения точного,</w:t>
            </w:r>
            <w:r w:rsidRPr="00BF11B0">
              <w:rPr>
                <w:spacing w:val="1"/>
                <w:sz w:val="24"/>
                <w:szCs w:val="24"/>
              </w:rPr>
              <w:t xml:space="preserve"> </w:t>
            </w:r>
            <w:r w:rsidRPr="00BF11B0">
              <w:rPr>
                <w:sz w:val="24"/>
                <w:szCs w:val="24"/>
              </w:rPr>
              <w:t>уместного</w:t>
            </w:r>
            <w:r w:rsidRPr="00BF11B0">
              <w:rPr>
                <w:spacing w:val="4"/>
                <w:sz w:val="24"/>
                <w:szCs w:val="24"/>
              </w:rPr>
              <w:t xml:space="preserve"> </w:t>
            </w:r>
            <w:r w:rsidRPr="00BF11B0">
              <w:rPr>
                <w:sz w:val="24"/>
                <w:szCs w:val="24"/>
              </w:rPr>
              <w:t>и</w:t>
            </w:r>
            <w:r w:rsidRPr="00BF11B0">
              <w:rPr>
                <w:spacing w:val="3"/>
                <w:sz w:val="24"/>
                <w:szCs w:val="24"/>
              </w:rPr>
              <w:t xml:space="preserve"> </w:t>
            </w:r>
            <w:r w:rsidRPr="00BF11B0">
              <w:rPr>
                <w:sz w:val="24"/>
                <w:szCs w:val="24"/>
              </w:rPr>
              <w:t>выразительного</w:t>
            </w:r>
            <w:r w:rsidRPr="00BF11B0">
              <w:rPr>
                <w:spacing w:val="2"/>
                <w:sz w:val="24"/>
                <w:szCs w:val="24"/>
              </w:rPr>
              <w:t xml:space="preserve"> </w:t>
            </w:r>
            <w:r w:rsidRPr="00BF11B0">
              <w:rPr>
                <w:sz w:val="24"/>
                <w:szCs w:val="24"/>
              </w:rPr>
              <w:t>словоупотребления.</w:t>
            </w:r>
          </w:p>
          <w:p w14:paraId="33DB6661" w14:textId="77777777" w:rsidR="00927F2E" w:rsidRPr="00BF11B0" w:rsidRDefault="00927F2E" w:rsidP="00BF11B0">
            <w:pPr>
              <w:pStyle w:val="TableParagraph"/>
              <w:spacing w:before="3"/>
              <w:contextualSpacing/>
              <w:rPr>
                <w:sz w:val="24"/>
                <w:szCs w:val="24"/>
              </w:rPr>
            </w:pPr>
          </w:p>
          <w:p w14:paraId="02F35A74" w14:textId="77777777" w:rsidR="00927F2E" w:rsidRPr="00BF11B0" w:rsidRDefault="0011740B" w:rsidP="00BF11B0">
            <w:pPr>
              <w:pStyle w:val="TableParagraph"/>
              <w:tabs>
                <w:tab w:val="left" w:pos="2091"/>
                <w:tab w:val="left" w:pos="4164"/>
              </w:tabs>
              <w:ind w:left="148" w:right="133"/>
              <w:contextualSpacing/>
              <w:jc w:val="both"/>
              <w:rPr>
                <w:sz w:val="24"/>
                <w:szCs w:val="24"/>
              </w:rPr>
            </w:pPr>
            <w:r w:rsidRPr="00BF11B0">
              <w:rPr>
                <w:sz w:val="24"/>
                <w:szCs w:val="24"/>
              </w:rPr>
              <w:t>Эпитеты,</w:t>
            </w:r>
            <w:r w:rsidRPr="00BF11B0">
              <w:rPr>
                <w:sz w:val="24"/>
                <w:szCs w:val="24"/>
              </w:rPr>
              <w:tab/>
              <w:t>метафоры,</w:t>
            </w:r>
            <w:r w:rsidRPr="00BF11B0">
              <w:rPr>
                <w:sz w:val="24"/>
                <w:szCs w:val="24"/>
              </w:rPr>
              <w:tab/>
            </w:r>
            <w:r w:rsidRPr="00BF11B0">
              <w:rPr>
                <w:spacing w:val="-1"/>
                <w:sz w:val="24"/>
                <w:szCs w:val="24"/>
              </w:rPr>
              <w:t>олицетворения.</w:t>
            </w:r>
            <w:r w:rsidRPr="00BF11B0">
              <w:rPr>
                <w:spacing w:val="-58"/>
                <w:sz w:val="24"/>
                <w:szCs w:val="24"/>
              </w:rPr>
              <w:t xml:space="preserve"> </w:t>
            </w:r>
            <w:r w:rsidRPr="00BF11B0">
              <w:rPr>
                <w:sz w:val="24"/>
                <w:szCs w:val="24"/>
              </w:rPr>
              <w:t>Лексические</w:t>
            </w:r>
            <w:r w:rsidRPr="00BF11B0">
              <w:rPr>
                <w:spacing w:val="-2"/>
                <w:sz w:val="24"/>
                <w:szCs w:val="24"/>
              </w:rPr>
              <w:t xml:space="preserve"> </w:t>
            </w:r>
            <w:r w:rsidRPr="00BF11B0">
              <w:rPr>
                <w:sz w:val="24"/>
                <w:szCs w:val="24"/>
              </w:rPr>
              <w:t>словари.</w:t>
            </w:r>
          </w:p>
        </w:tc>
      </w:tr>
      <w:tr w:rsidR="00927F2E" w:rsidRPr="00BF11B0" w14:paraId="39C712E3" w14:textId="77777777">
        <w:trPr>
          <w:trHeight w:val="1252"/>
        </w:trPr>
        <w:tc>
          <w:tcPr>
            <w:tcW w:w="3747" w:type="dxa"/>
          </w:tcPr>
          <w:p w14:paraId="0C4F2E9A" w14:textId="77777777" w:rsidR="00927F2E" w:rsidRPr="00BF11B0" w:rsidRDefault="0011740B" w:rsidP="00BF11B0">
            <w:pPr>
              <w:pStyle w:val="TableParagraph"/>
              <w:tabs>
                <w:tab w:val="left" w:pos="2633"/>
              </w:tabs>
              <w:spacing w:before="228"/>
              <w:ind w:left="148" w:right="136"/>
              <w:contextualSpacing/>
              <w:rPr>
                <w:sz w:val="24"/>
                <w:szCs w:val="24"/>
              </w:rPr>
            </w:pPr>
            <w:r w:rsidRPr="00BF11B0">
              <w:rPr>
                <w:sz w:val="24"/>
                <w:szCs w:val="24"/>
              </w:rPr>
              <w:t>Словообразование.</w:t>
            </w:r>
            <w:r w:rsidRPr="00BF11B0">
              <w:rPr>
                <w:sz w:val="24"/>
                <w:szCs w:val="24"/>
              </w:rPr>
              <w:tab/>
            </w:r>
            <w:r w:rsidRPr="00BF11B0">
              <w:rPr>
                <w:spacing w:val="-1"/>
                <w:sz w:val="24"/>
                <w:szCs w:val="24"/>
              </w:rPr>
              <w:t>Культура</w:t>
            </w:r>
            <w:r w:rsidRPr="00BF11B0">
              <w:rPr>
                <w:spacing w:val="-57"/>
                <w:sz w:val="24"/>
                <w:szCs w:val="24"/>
              </w:rPr>
              <w:t xml:space="preserve"> </w:t>
            </w:r>
            <w:r w:rsidRPr="00BF11B0">
              <w:rPr>
                <w:sz w:val="24"/>
                <w:szCs w:val="24"/>
              </w:rPr>
              <w:t>речи.</w:t>
            </w:r>
            <w:r w:rsidRPr="00BF11B0">
              <w:rPr>
                <w:spacing w:val="-1"/>
                <w:sz w:val="24"/>
                <w:szCs w:val="24"/>
              </w:rPr>
              <w:t xml:space="preserve"> </w:t>
            </w:r>
            <w:r w:rsidRPr="00BF11B0">
              <w:rPr>
                <w:sz w:val="24"/>
                <w:szCs w:val="24"/>
              </w:rPr>
              <w:t>Орфография.</w:t>
            </w:r>
          </w:p>
        </w:tc>
        <w:tc>
          <w:tcPr>
            <w:tcW w:w="5910" w:type="dxa"/>
          </w:tcPr>
          <w:p w14:paraId="54BB8AC2" w14:textId="77777777" w:rsidR="00927F2E" w:rsidRPr="00BF11B0" w:rsidRDefault="0011740B" w:rsidP="00BF11B0">
            <w:pPr>
              <w:pStyle w:val="TableParagraph"/>
              <w:tabs>
                <w:tab w:val="left" w:pos="2333"/>
                <w:tab w:val="left" w:pos="2666"/>
                <w:tab w:val="left" w:pos="4729"/>
                <w:tab w:val="left" w:pos="5005"/>
              </w:tabs>
              <w:spacing w:before="63"/>
              <w:ind w:left="148" w:right="134"/>
              <w:contextualSpacing/>
              <w:rPr>
                <w:sz w:val="24"/>
                <w:szCs w:val="24"/>
              </w:rPr>
            </w:pPr>
            <w:r w:rsidRPr="00BF11B0">
              <w:rPr>
                <w:sz w:val="24"/>
                <w:szCs w:val="24"/>
              </w:rPr>
              <w:t>Формообразующие</w:t>
            </w:r>
            <w:r w:rsidRPr="00BF11B0">
              <w:rPr>
                <w:sz w:val="24"/>
                <w:szCs w:val="24"/>
              </w:rPr>
              <w:tab/>
              <w:t>и</w:t>
            </w:r>
            <w:r w:rsidRPr="00BF11B0">
              <w:rPr>
                <w:sz w:val="24"/>
                <w:szCs w:val="24"/>
              </w:rPr>
              <w:tab/>
              <w:t>словообразующие</w:t>
            </w:r>
            <w:r w:rsidRPr="00BF11B0">
              <w:rPr>
                <w:sz w:val="24"/>
                <w:szCs w:val="24"/>
              </w:rPr>
              <w:tab/>
            </w:r>
            <w:r w:rsidRPr="00BF11B0">
              <w:rPr>
                <w:spacing w:val="-1"/>
                <w:sz w:val="24"/>
                <w:szCs w:val="24"/>
              </w:rPr>
              <w:t>морфемы.</w:t>
            </w:r>
            <w:r w:rsidRPr="00BF11B0">
              <w:rPr>
                <w:spacing w:val="-57"/>
                <w:sz w:val="24"/>
                <w:szCs w:val="24"/>
              </w:rPr>
              <w:t xml:space="preserve"> </w:t>
            </w:r>
            <w:r w:rsidRPr="00BF11B0">
              <w:rPr>
                <w:sz w:val="24"/>
                <w:szCs w:val="24"/>
              </w:rPr>
              <w:t>Производящая</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основа.</w:t>
            </w:r>
          </w:p>
        </w:tc>
      </w:tr>
    </w:tbl>
    <w:p w14:paraId="252C6336"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08EB98DD" w14:textId="77777777">
        <w:trPr>
          <w:trHeight w:val="3686"/>
        </w:trPr>
        <w:tc>
          <w:tcPr>
            <w:tcW w:w="3747" w:type="dxa"/>
          </w:tcPr>
          <w:p w14:paraId="32E6D2CE" w14:textId="77777777" w:rsidR="00927F2E" w:rsidRPr="00BF11B0" w:rsidRDefault="00927F2E" w:rsidP="00BF11B0">
            <w:pPr>
              <w:pStyle w:val="TableParagraph"/>
              <w:contextualSpacing/>
              <w:rPr>
                <w:sz w:val="24"/>
                <w:szCs w:val="24"/>
              </w:rPr>
            </w:pPr>
          </w:p>
        </w:tc>
        <w:tc>
          <w:tcPr>
            <w:tcW w:w="5910" w:type="dxa"/>
          </w:tcPr>
          <w:p w14:paraId="5C31E78D"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Основные способы образования слов в русском языке</w:t>
            </w:r>
            <w:r w:rsidRPr="00BF11B0">
              <w:rPr>
                <w:spacing w:val="1"/>
                <w:sz w:val="24"/>
                <w:szCs w:val="24"/>
              </w:rPr>
              <w:t xml:space="preserve"> </w:t>
            </w:r>
            <w:r w:rsidRPr="00BF11B0">
              <w:rPr>
                <w:sz w:val="24"/>
                <w:szCs w:val="24"/>
              </w:rPr>
              <w:t>(приставочный,</w:t>
            </w:r>
            <w:r w:rsidRPr="00BF11B0">
              <w:rPr>
                <w:spacing w:val="1"/>
                <w:sz w:val="24"/>
                <w:szCs w:val="24"/>
              </w:rPr>
              <w:t xml:space="preserve"> </w:t>
            </w:r>
            <w:r w:rsidRPr="00BF11B0">
              <w:rPr>
                <w:sz w:val="24"/>
                <w:szCs w:val="24"/>
              </w:rPr>
              <w:t>суффиксальный,</w:t>
            </w:r>
            <w:r w:rsidRPr="00BF11B0">
              <w:rPr>
                <w:spacing w:val="1"/>
                <w:sz w:val="24"/>
                <w:szCs w:val="24"/>
              </w:rPr>
              <w:t xml:space="preserve"> </w:t>
            </w:r>
            <w:r w:rsidRPr="00BF11B0">
              <w:rPr>
                <w:sz w:val="24"/>
                <w:szCs w:val="24"/>
              </w:rPr>
              <w:t>приставочно-</w:t>
            </w:r>
            <w:r w:rsidRPr="00BF11B0">
              <w:rPr>
                <w:spacing w:val="1"/>
                <w:sz w:val="24"/>
                <w:szCs w:val="24"/>
              </w:rPr>
              <w:t xml:space="preserve"> </w:t>
            </w:r>
            <w:r w:rsidRPr="00BF11B0">
              <w:rPr>
                <w:sz w:val="24"/>
                <w:szCs w:val="24"/>
              </w:rPr>
              <w:t>суффиксальный, бессуффиксный, сложение, переход</w:t>
            </w:r>
            <w:r w:rsidRPr="00BF11B0">
              <w:rPr>
                <w:spacing w:val="1"/>
                <w:sz w:val="24"/>
                <w:szCs w:val="24"/>
              </w:rPr>
              <w:t xml:space="preserve"> </w:t>
            </w:r>
            <w:r w:rsidRPr="00BF11B0">
              <w:rPr>
                <w:sz w:val="24"/>
                <w:szCs w:val="24"/>
              </w:rPr>
              <w:t xml:space="preserve">из         одной        </w:t>
            </w:r>
            <w:r w:rsidRPr="00BF11B0">
              <w:rPr>
                <w:spacing w:val="1"/>
                <w:sz w:val="24"/>
                <w:szCs w:val="24"/>
              </w:rPr>
              <w:t xml:space="preserve"> </w:t>
            </w:r>
            <w:r w:rsidRPr="00BF11B0">
              <w:rPr>
                <w:sz w:val="24"/>
                <w:szCs w:val="24"/>
              </w:rPr>
              <w:t xml:space="preserve">части        </w:t>
            </w:r>
            <w:r w:rsidRPr="00BF11B0">
              <w:rPr>
                <w:spacing w:val="1"/>
                <w:sz w:val="24"/>
                <w:szCs w:val="24"/>
              </w:rPr>
              <w:t xml:space="preserve"> </w:t>
            </w:r>
            <w:r w:rsidRPr="00BF11B0">
              <w:rPr>
                <w:sz w:val="24"/>
                <w:szCs w:val="24"/>
              </w:rPr>
              <w:t xml:space="preserve">речи        </w:t>
            </w:r>
            <w:r w:rsidRPr="00BF11B0">
              <w:rPr>
                <w:spacing w:val="1"/>
                <w:sz w:val="24"/>
                <w:szCs w:val="24"/>
              </w:rPr>
              <w:t xml:space="preserve"> </w:t>
            </w:r>
            <w:r w:rsidRPr="00BF11B0">
              <w:rPr>
                <w:sz w:val="24"/>
                <w:szCs w:val="24"/>
              </w:rPr>
              <w:t xml:space="preserve">в       </w:t>
            </w:r>
            <w:r w:rsidRPr="00BF11B0">
              <w:rPr>
                <w:spacing w:val="59"/>
                <w:sz w:val="24"/>
                <w:szCs w:val="24"/>
              </w:rPr>
              <w:t xml:space="preserve"> </w:t>
            </w:r>
            <w:r w:rsidRPr="00BF11B0">
              <w:rPr>
                <w:sz w:val="24"/>
                <w:szCs w:val="24"/>
              </w:rPr>
              <w:t>другую).</w:t>
            </w:r>
          </w:p>
          <w:p w14:paraId="018CE757" w14:textId="77777777" w:rsidR="00927F2E" w:rsidRPr="00BF11B0" w:rsidRDefault="00927F2E" w:rsidP="00BF11B0">
            <w:pPr>
              <w:pStyle w:val="TableParagraph"/>
              <w:spacing w:before="4"/>
              <w:contextualSpacing/>
              <w:rPr>
                <w:sz w:val="24"/>
                <w:szCs w:val="24"/>
              </w:rPr>
            </w:pPr>
          </w:p>
          <w:p w14:paraId="1593A34A" w14:textId="77777777" w:rsidR="00927F2E" w:rsidRPr="00BF11B0" w:rsidRDefault="0011740B" w:rsidP="00BF11B0">
            <w:pPr>
              <w:pStyle w:val="TableParagraph"/>
              <w:ind w:left="148" w:right="134"/>
              <w:contextualSpacing/>
              <w:jc w:val="both"/>
              <w:rPr>
                <w:sz w:val="24"/>
                <w:szCs w:val="24"/>
              </w:rPr>
            </w:pPr>
            <w:r w:rsidRPr="00BF11B0">
              <w:rPr>
                <w:sz w:val="24"/>
                <w:szCs w:val="24"/>
              </w:rPr>
              <w:t>Морфемный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словообразовательный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слов.</w:t>
            </w:r>
            <w:r w:rsidRPr="00BF11B0">
              <w:rPr>
                <w:spacing w:val="1"/>
                <w:sz w:val="24"/>
                <w:szCs w:val="24"/>
              </w:rPr>
              <w:t xml:space="preserve"> </w:t>
            </w:r>
            <w:r w:rsidRPr="00BF11B0">
              <w:rPr>
                <w:sz w:val="24"/>
                <w:szCs w:val="24"/>
              </w:rPr>
              <w:t>Правописание</w:t>
            </w:r>
            <w:r w:rsidRPr="00BF11B0">
              <w:rPr>
                <w:spacing w:val="38"/>
                <w:sz w:val="24"/>
                <w:szCs w:val="24"/>
              </w:rPr>
              <w:t xml:space="preserve"> </w:t>
            </w:r>
            <w:r w:rsidRPr="00BF11B0">
              <w:rPr>
                <w:sz w:val="24"/>
                <w:szCs w:val="24"/>
              </w:rPr>
              <w:t>сложных</w:t>
            </w:r>
            <w:r w:rsidRPr="00BF11B0">
              <w:rPr>
                <w:spacing w:val="41"/>
                <w:sz w:val="24"/>
                <w:szCs w:val="24"/>
              </w:rPr>
              <w:t xml:space="preserve"> </w:t>
            </w:r>
            <w:r w:rsidRPr="00BF11B0">
              <w:rPr>
                <w:sz w:val="24"/>
                <w:szCs w:val="24"/>
              </w:rPr>
              <w:t>и</w:t>
            </w:r>
            <w:r w:rsidRPr="00BF11B0">
              <w:rPr>
                <w:spacing w:val="39"/>
                <w:sz w:val="24"/>
                <w:szCs w:val="24"/>
              </w:rPr>
              <w:t xml:space="preserve"> </w:t>
            </w:r>
            <w:r w:rsidRPr="00BF11B0">
              <w:rPr>
                <w:sz w:val="24"/>
                <w:szCs w:val="24"/>
              </w:rPr>
              <w:t>сложносокращённых</w:t>
            </w:r>
            <w:r w:rsidRPr="00BF11B0">
              <w:rPr>
                <w:spacing w:val="41"/>
                <w:sz w:val="24"/>
                <w:szCs w:val="24"/>
              </w:rPr>
              <w:t xml:space="preserve"> </w:t>
            </w:r>
            <w:r w:rsidRPr="00BF11B0">
              <w:rPr>
                <w:sz w:val="24"/>
                <w:szCs w:val="24"/>
              </w:rPr>
              <w:t>слов.</w:t>
            </w:r>
          </w:p>
          <w:p w14:paraId="5BEC0794" w14:textId="77777777" w:rsidR="00927F2E" w:rsidRPr="00BF11B0" w:rsidRDefault="0011740B" w:rsidP="00BF11B0">
            <w:pPr>
              <w:pStyle w:val="TableParagraph"/>
              <w:ind w:left="148" w:right="133"/>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правописания</w:t>
            </w:r>
            <w:r w:rsidRPr="00BF11B0">
              <w:rPr>
                <w:spacing w:val="1"/>
                <w:sz w:val="24"/>
                <w:szCs w:val="24"/>
              </w:rPr>
              <w:t xml:space="preserve"> </w:t>
            </w:r>
            <w:r w:rsidRPr="00BF11B0">
              <w:rPr>
                <w:sz w:val="24"/>
                <w:szCs w:val="24"/>
              </w:rPr>
              <w:t>корня</w:t>
            </w:r>
            <w:r w:rsidRPr="00BF11B0">
              <w:rPr>
                <w:spacing w:val="1"/>
                <w:sz w:val="24"/>
                <w:szCs w:val="24"/>
              </w:rPr>
              <w:t xml:space="preserve"> </w:t>
            </w:r>
            <w:r w:rsidRPr="00BF11B0">
              <w:rPr>
                <w:sz w:val="24"/>
                <w:szCs w:val="24"/>
              </w:rPr>
              <w:t>"-кас-</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-кос-"</w:t>
            </w:r>
            <w:r w:rsidRPr="00BF11B0">
              <w:rPr>
                <w:spacing w:val="1"/>
                <w:sz w:val="24"/>
                <w:szCs w:val="24"/>
              </w:rPr>
              <w:t xml:space="preserve"> </w:t>
            </w:r>
            <w:r w:rsidRPr="00BF11B0">
              <w:rPr>
                <w:sz w:val="24"/>
                <w:szCs w:val="24"/>
              </w:rPr>
              <w:t>с</w:t>
            </w:r>
            <w:r w:rsidRPr="00BF11B0">
              <w:rPr>
                <w:spacing w:val="-57"/>
                <w:sz w:val="24"/>
                <w:szCs w:val="24"/>
              </w:rPr>
              <w:t xml:space="preserve"> </w:t>
            </w:r>
            <w:r w:rsidRPr="00BF11B0">
              <w:rPr>
                <w:sz w:val="24"/>
                <w:szCs w:val="24"/>
              </w:rPr>
              <w:t>чередованием "а // о", гласных в приставках "пре-" и</w:t>
            </w:r>
            <w:r w:rsidRPr="00BF11B0">
              <w:rPr>
                <w:spacing w:val="1"/>
                <w:sz w:val="24"/>
                <w:szCs w:val="24"/>
              </w:rPr>
              <w:t xml:space="preserve"> </w:t>
            </w:r>
            <w:r w:rsidRPr="00BF11B0">
              <w:rPr>
                <w:sz w:val="24"/>
                <w:szCs w:val="24"/>
              </w:rPr>
              <w:t>"при-".</w:t>
            </w:r>
          </w:p>
        </w:tc>
      </w:tr>
      <w:tr w:rsidR="00927F2E" w:rsidRPr="00BF11B0" w14:paraId="61285046" w14:textId="77777777">
        <w:trPr>
          <w:trHeight w:val="2306"/>
        </w:trPr>
        <w:tc>
          <w:tcPr>
            <w:tcW w:w="3747" w:type="dxa"/>
          </w:tcPr>
          <w:p w14:paraId="51541B38" w14:textId="77777777" w:rsidR="00927F2E" w:rsidRPr="00BF11B0" w:rsidRDefault="00927F2E" w:rsidP="00BF11B0">
            <w:pPr>
              <w:pStyle w:val="TableParagraph"/>
              <w:contextualSpacing/>
              <w:rPr>
                <w:sz w:val="24"/>
                <w:szCs w:val="24"/>
              </w:rPr>
            </w:pPr>
          </w:p>
          <w:p w14:paraId="22A51162" w14:textId="77777777" w:rsidR="00927F2E" w:rsidRPr="00BF11B0" w:rsidRDefault="00927F2E" w:rsidP="00BF11B0">
            <w:pPr>
              <w:pStyle w:val="TableParagraph"/>
              <w:spacing w:before="4"/>
              <w:contextualSpacing/>
              <w:rPr>
                <w:sz w:val="24"/>
                <w:szCs w:val="24"/>
              </w:rPr>
            </w:pPr>
          </w:p>
          <w:p w14:paraId="31988E81" w14:textId="77777777" w:rsidR="00927F2E" w:rsidRPr="00BF11B0" w:rsidRDefault="0011740B" w:rsidP="00BF11B0">
            <w:pPr>
              <w:pStyle w:val="TableParagraph"/>
              <w:tabs>
                <w:tab w:val="left" w:pos="3160"/>
              </w:tabs>
              <w:ind w:left="148" w:right="135"/>
              <w:contextualSpacing/>
              <w:jc w:val="both"/>
              <w:rPr>
                <w:sz w:val="24"/>
                <w:szCs w:val="24"/>
              </w:rPr>
            </w:pPr>
            <w:r w:rsidRPr="00BF11B0">
              <w:rPr>
                <w:sz w:val="24"/>
                <w:szCs w:val="24"/>
              </w:rPr>
              <w:t>Морфология.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Орфография.</w:t>
            </w:r>
            <w:r w:rsidRPr="00BF11B0">
              <w:rPr>
                <w:sz w:val="24"/>
                <w:szCs w:val="24"/>
              </w:rPr>
              <w:tab/>
            </w:r>
            <w:r w:rsidRPr="00BF11B0">
              <w:rPr>
                <w:spacing w:val="-2"/>
                <w:sz w:val="24"/>
                <w:szCs w:val="24"/>
              </w:rPr>
              <w:t>Имя</w:t>
            </w:r>
            <w:r w:rsidRPr="00BF11B0">
              <w:rPr>
                <w:spacing w:val="-58"/>
                <w:sz w:val="24"/>
                <w:szCs w:val="24"/>
              </w:rPr>
              <w:t xml:space="preserve"> </w:t>
            </w:r>
            <w:r w:rsidRPr="00BF11B0">
              <w:rPr>
                <w:sz w:val="24"/>
                <w:szCs w:val="24"/>
              </w:rPr>
              <w:t>существительное.</w:t>
            </w:r>
          </w:p>
        </w:tc>
        <w:tc>
          <w:tcPr>
            <w:tcW w:w="5910" w:type="dxa"/>
          </w:tcPr>
          <w:p w14:paraId="449FC3A7" w14:textId="77777777" w:rsidR="00927F2E" w:rsidRPr="00BF11B0" w:rsidRDefault="0011740B" w:rsidP="00BF11B0">
            <w:pPr>
              <w:pStyle w:val="TableParagraph"/>
              <w:tabs>
                <w:tab w:val="left" w:pos="2309"/>
                <w:tab w:val="left" w:pos="5032"/>
              </w:tabs>
              <w:spacing w:before="65"/>
              <w:ind w:left="148" w:right="134"/>
              <w:contextualSpacing/>
              <w:jc w:val="both"/>
              <w:rPr>
                <w:sz w:val="24"/>
                <w:szCs w:val="24"/>
              </w:rPr>
            </w:pPr>
            <w:r w:rsidRPr="00BF11B0">
              <w:rPr>
                <w:sz w:val="24"/>
                <w:szCs w:val="24"/>
              </w:rPr>
              <w:t>Особенности</w:t>
            </w:r>
            <w:r w:rsidRPr="00BF11B0">
              <w:rPr>
                <w:sz w:val="24"/>
                <w:szCs w:val="24"/>
              </w:rPr>
              <w:tab/>
              <w:t>словообразования.</w:t>
            </w:r>
            <w:r w:rsidRPr="00BF11B0">
              <w:rPr>
                <w:sz w:val="24"/>
                <w:szCs w:val="24"/>
              </w:rPr>
              <w:tab/>
            </w:r>
            <w:r w:rsidRPr="00BF11B0">
              <w:rPr>
                <w:spacing w:val="-1"/>
                <w:sz w:val="24"/>
                <w:szCs w:val="24"/>
              </w:rPr>
              <w:t>Нормы</w:t>
            </w:r>
            <w:r w:rsidRPr="00BF11B0">
              <w:rPr>
                <w:spacing w:val="-58"/>
                <w:sz w:val="24"/>
                <w:szCs w:val="24"/>
              </w:rPr>
              <w:t xml:space="preserve"> </w:t>
            </w:r>
            <w:r w:rsidRPr="00BF11B0">
              <w:rPr>
                <w:sz w:val="24"/>
                <w:szCs w:val="24"/>
              </w:rPr>
              <w:t>произношения</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существительных,</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8"/>
                <w:sz w:val="24"/>
                <w:szCs w:val="24"/>
              </w:rPr>
              <w:t xml:space="preserve"> </w:t>
            </w:r>
            <w:r w:rsidRPr="00BF11B0">
              <w:rPr>
                <w:sz w:val="24"/>
                <w:szCs w:val="24"/>
              </w:rPr>
              <w:t>ударения</w:t>
            </w:r>
            <w:r w:rsidRPr="00BF11B0">
              <w:rPr>
                <w:spacing w:val="14"/>
                <w:sz w:val="24"/>
                <w:szCs w:val="24"/>
              </w:rPr>
              <w:t xml:space="preserve"> </w:t>
            </w:r>
            <w:r w:rsidRPr="00BF11B0">
              <w:rPr>
                <w:sz w:val="24"/>
                <w:szCs w:val="24"/>
              </w:rPr>
              <w:t>(в</w:t>
            </w:r>
            <w:r w:rsidRPr="00BF11B0">
              <w:rPr>
                <w:spacing w:val="13"/>
                <w:sz w:val="24"/>
                <w:szCs w:val="24"/>
              </w:rPr>
              <w:t xml:space="preserve"> </w:t>
            </w:r>
            <w:r w:rsidRPr="00BF11B0">
              <w:rPr>
                <w:sz w:val="24"/>
                <w:szCs w:val="24"/>
              </w:rPr>
              <w:t>рамках</w:t>
            </w:r>
            <w:r w:rsidRPr="00BF11B0">
              <w:rPr>
                <w:spacing w:val="17"/>
                <w:sz w:val="24"/>
                <w:szCs w:val="24"/>
              </w:rPr>
              <w:t xml:space="preserve"> </w:t>
            </w:r>
            <w:r w:rsidRPr="00BF11B0">
              <w:rPr>
                <w:sz w:val="24"/>
                <w:szCs w:val="24"/>
              </w:rPr>
              <w:t>изученного).</w:t>
            </w:r>
          </w:p>
          <w:p w14:paraId="4021C0E0" w14:textId="77777777" w:rsidR="00927F2E" w:rsidRPr="00BF11B0" w:rsidRDefault="00927F2E" w:rsidP="00BF11B0">
            <w:pPr>
              <w:pStyle w:val="TableParagraph"/>
              <w:spacing w:before="1"/>
              <w:contextualSpacing/>
              <w:rPr>
                <w:sz w:val="24"/>
                <w:szCs w:val="24"/>
              </w:rPr>
            </w:pPr>
          </w:p>
          <w:p w14:paraId="69F117BB" w14:textId="77777777" w:rsidR="00927F2E" w:rsidRPr="00BF11B0" w:rsidRDefault="0011740B" w:rsidP="00BF11B0">
            <w:pPr>
              <w:pStyle w:val="TableParagraph"/>
              <w:spacing w:before="1"/>
              <w:ind w:left="148" w:right="131"/>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словоизменения</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существительных.</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слитного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дефисного</w:t>
            </w:r>
            <w:r w:rsidRPr="00BF11B0">
              <w:rPr>
                <w:spacing w:val="1"/>
                <w:sz w:val="24"/>
                <w:szCs w:val="24"/>
              </w:rPr>
              <w:t xml:space="preserve"> </w:t>
            </w:r>
            <w:r w:rsidRPr="00BF11B0">
              <w:rPr>
                <w:sz w:val="24"/>
                <w:szCs w:val="24"/>
              </w:rPr>
              <w:t>написания</w:t>
            </w:r>
            <w:r w:rsidRPr="00BF11B0">
              <w:rPr>
                <w:spacing w:val="1"/>
                <w:sz w:val="24"/>
                <w:szCs w:val="24"/>
              </w:rPr>
              <w:t xml:space="preserve"> </w:t>
            </w:r>
            <w:r w:rsidRPr="00BF11B0">
              <w:rPr>
                <w:sz w:val="24"/>
                <w:szCs w:val="24"/>
              </w:rPr>
              <w:t>"пол-"</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"полу-"</w:t>
            </w:r>
            <w:r w:rsidRPr="00BF11B0">
              <w:rPr>
                <w:spacing w:val="-1"/>
                <w:sz w:val="24"/>
                <w:szCs w:val="24"/>
              </w:rPr>
              <w:t xml:space="preserve"> </w:t>
            </w:r>
            <w:r w:rsidRPr="00BF11B0">
              <w:rPr>
                <w:sz w:val="24"/>
                <w:szCs w:val="24"/>
              </w:rPr>
              <w:t>со словами.</w:t>
            </w:r>
          </w:p>
        </w:tc>
      </w:tr>
      <w:tr w:rsidR="00927F2E" w:rsidRPr="00BF11B0" w14:paraId="4989EE04" w14:textId="77777777">
        <w:trPr>
          <w:trHeight w:val="5616"/>
        </w:trPr>
        <w:tc>
          <w:tcPr>
            <w:tcW w:w="3747" w:type="dxa"/>
          </w:tcPr>
          <w:p w14:paraId="629C8A7C" w14:textId="77777777" w:rsidR="00927F2E" w:rsidRPr="00BF11B0" w:rsidRDefault="00927F2E" w:rsidP="00BF11B0">
            <w:pPr>
              <w:pStyle w:val="TableParagraph"/>
              <w:contextualSpacing/>
              <w:rPr>
                <w:sz w:val="24"/>
                <w:szCs w:val="24"/>
              </w:rPr>
            </w:pPr>
          </w:p>
          <w:p w14:paraId="2A7996F5" w14:textId="77777777" w:rsidR="00927F2E" w:rsidRPr="00BF11B0" w:rsidRDefault="00927F2E" w:rsidP="00BF11B0">
            <w:pPr>
              <w:pStyle w:val="TableParagraph"/>
              <w:contextualSpacing/>
              <w:rPr>
                <w:sz w:val="24"/>
                <w:szCs w:val="24"/>
              </w:rPr>
            </w:pPr>
          </w:p>
          <w:p w14:paraId="15A0FBAA" w14:textId="77777777" w:rsidR="00927F2E" w:rsidRPr="00BF11B0" w:rsidRDefault="00927F2E" w:rsidP="00BF11B0">
            <w:pPr>
              <w:pStyle w:val="TableParagraph"/>
              <w:contextualSpacing/>
              <w:rPr>
                <w:sz w:val="24"/>
                <w:szCs w:val="24"/>
              </w:rPr>
            </w:pPr>
          </w:p>
          <w:p w14:paraId="5BE3673F" w14:textId="77777777" w:rsidR="00927F2E" w:rsidRPr="00BF11B0" w:rsidRDefault="00927F2E" w:rsidP="00BF11B0">
            <w:pPr>
              <w:pStyle w:val="TableParagraph"/>
              <w:contextualSpacing/>
              <w:rPr>
                <w:sz w:val="24"/>
                <w:szCs w:val="24"/>
              </w:rPr>
            </w:pPr>
          </w:p>
          <w:p w14:paraId="3DFCC875" w14:textId="77777777" w:rsidR="00927F2E" w:rsidRPr="00BF11B0" w:rsidRDefault="00927F2E" w:rsidP="00BF11B0">
            <w:pPr>
              <w:pStyle w:val="TableParagraph"/>
              <w:contextualSpacing/>
              <w:rPr>
                <w:sz w:val="24"/>
                <w:szCs w:val="24"/>
              </w:rPr>
            </w:pPr>
          </w:p>
          <w:p w14:paraId="25A311EA" w14:textId="77777777" w:rsidR="00927F2E" w:rsidRPr="00BF11B0" w:rsidRDefault="00927F2E" w:rsidP="00BF11B0">
            <w:pPr>
              <w:pStyle w:val="TableParagraph"/>
              <w:contextualSpacing/>
              <w:rPr>
                <w:sz w:val="24"/>
                <w:szCs w:val="24"/>
              </w:rPr>
            </w:pPr>
          </w:p>
          <w:p w14:paraId="7BF2F693" w14:textId="77777777" w:rsidR="00927F2E" w:rsidRPr="00BF11B0" w:rsidRDefault="00927F2E" w:rsidP="00BF11B0">
            <w:pPr>
              <w:pStyle w:val="TableParagraph"/>
              <w:contextualSpacing/>
              <w:rPr>
                <w:sz w:val="24"/>
                <w:szCs w:val="24"/>
              </w:rPr>
            </w:pPr>
          </w:p>
          <w:p w14:paraId="32EA6AED" w14:textId="77777777" w:rsidR="00927F2E" w:rsidRPr="00BF11B0" w:rsidRDefault="00927F2E" w:rsidP="00BF11B0">
            <w:pPr>
              <w:pStyle w:val="TableParagraph"/>
              <w:contextualSpacing/>
              <w:rPr>
                <w:sz w:val="24"/>
                <w:szCs w:val="24"/>
              </w:rPr>
            </w:pPr>
          </w:p>
          <w:p w14:paraId="6614D3F2" w14:textId="77777777" w:rsidR="00927F2E" w:rsidRPr="00BF11B0" w:rsidRDefault="0011740B" w:rsidP="00BF11B0">
            <w:pPr>
              <w:pStyle w:val="TableParagraph"/>
              <w:spacing w:before="184"/>
              <w:ind w:left="148"/>
              <w:contextualSpacing/>
              <w:rPr>
                <w:sz w:val="24"/>
                <w:szCs w:val="24"/>
              </w:rPr>
            </w:pPr>
            <w:r w:rsidRPr="00BF11B0">
              <w:rPr>
                <w:sz w:val="24"/>
                <w:szCs w:val="24"/>
              </w:rPr>
              <w:t>Имя</w:t>
            </w:r>
            <w:r w:rsidRPr="00BF11B0">
              <w:rPr>
                <w:spacing w:val="-3"/>
                <w:sz w:val="24"/>
                <w:szCs w:val="24"/>
              </w:rPr>
              <w:t xml:space="preserve"> </w:t>
            </w:r>
            <w:r w:rsidRPr="00BF11B0">
              <w:rPr>
                <w:sz w:val="24"/>
                <w:szCs w:val="24"/>
              </w:rPr>
              <w:t>прилагательное.</w:t>
            </w:r>
          </w:p>
        </w:tc>
        <w:tc>
          <w:tcPr>
            <w:tcW w:w="5910" w:type="dxa"/>
          </w:tcPr>
          <w:p w14:paraId="4813E08D" w14:textId="77777777" w:rsidR="00927F2E" w:rsidRPr="00BF11B0" w:rsidRDefault="0011740B" w:rsidP="00BF11B0">
            <w:pPr>
              <w:pStyle w:val="TableParagraph"/>
              <w:tabs>
                <w:tab w:val="left" w:pos="4055"/>
              </w:tabs>
              <w:spacing w:before="63"/>
              <w:ind w:left="148" w:right="132"/>
              <w:contextualSpacing/>
              <w:jc w:val="both"/>
              <w:rPr>
                <w:sz w:val="24"/>
                <w:szCs w:val="24"/>
              </w:rPr>
            </w:pPr>
            <w:r w:rsidRPr="00BF11B0">
              <w:rPr>
                <w:sz w:val="24"/>
                <w:szCs w:val="24"/>
              </w:rPr>
              <w:t>Качественные,</w:t>
            </w:r>
            <w:r w:rsidRPr="00BF11B0">
              <w:rPr>
                <w:spacing w:val="1"/>
                <w:sz w:val="24"/>
                <w:szCs w:val="24"/>
              </w:rPr>
              <w:t xml:space="preserve"> </w:t>
            </w:r>
            <w:r w:rsidRPr="00BF11B0">
              <w:rPr>
                <w:sz w:val="24"/>
                <w:szCs w:val="24"/>
              </w:rPr>
              <w:t>относительные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притяжательные</w:t>
            </w:r>
            <w:r w:rsidRPr="00BF11B0">
              <w:rPr>
                <w:spacing w:val="-57"/>
                <w:sz w:val="24"/>
                <w:szCs w:val="24"/>
              </w:rPr>
              <w:t xml:space="preserve"> </w:t>
            </w:r>
            <w:r w:rsidRPr="00BF11B0">
              <w:rPr>
                <w:sz w:val="24"/>
                <w:szCs w:val="24"/>
              </w:rPr>
              <w:t>имена</w:t>
            </w:r>
            <w:r w:rsidRPr="00BF11B0">
              <w:rPr>
                <w:sz w:val="24"/>
                <w:szCs w:val="24"/>
              </w:rPr>
              <w:tab/>
            </w:r>
            <w:r w:rsidRPr="00BF11B0">
              <w:rPr>
                <w:spacing w:val="-1"/>
                <w:sz w:val="24"/>
                <w:szCs w:val="24"/>
              </w:rPr>
              <w:t>прилагательные.</w:t>
            </w:r>
          </w:p>
          <w:p w14:paraId="3D9A61CE" w14:textId="77777777" w:rsidR="00927F2E" w:rsidRPr="00BF11B0" w:rsidRDefault="00927F2E" w:rsidP="00BF11B0">
            <w:pPr>
              <w:pStyle w:val="TableParagraph"/>
              <w:spacing w:before="3"/>
              <w:contextualSpacing/>
              <w:rPr>
                <w:sz w:val="24"/>
                <w:szCs w:val="24"/>
              </w:rPr>
            </w:pPr>
          </w:p>
          <w:p w14:paraId="66A6FAD8" w14:textId="77777777" w:rsidR="00927F2E" w:rsidRPr="00BF11B0" w:rsidRDefault="0011740B" w:rsidP="00BF11B0">
            <w:pPr>
              <w:pStyle w:val="TableParagraph"/>
              <w:ind w:left="148" w:right="135"/>
              <w:contextualSpacing/>
              <w:jc w:val="both"/>
              <w:rPr>
                <w:sz w:val="24"/>
                <w:szCs w:val="24"/>
              </w:rPr>
            </w:pPr>
            <w:r w:rsidRPr="00BF11B0">
              <w:rPr>
                <w:sz w:val="24"/>
                <w:szCs w:val="24"/>
              </w:rPr>
              <w:t>Степени</w:t>
            </w:r>
            <w:r w:rsidRPr="00BF11B0">
              <w:rPr>
                <w:spacing w:val="1"/>
                <w:sz w:val="24"/>
                <w:szCs w:val="24"/>
              </w:rPr>
              <w:t xml:space="preserve"> </w:t>
            </w:r>
            <w:r w:rsidRPr="00BF11B0">
              <w:rPr>
                <w:sz w:val="24"/>
                <w:szCs w:val="24"/>
              </w:rPr>
              <w:t>сравнения</w:t>
            </w:r>
            <w:r w:rsidRPr="00BF11B0">
              <w:rPr>
                <w:spacing w:val="1"/>
                <w:sz w:val="24"/>
                <w:szCs w:val="24"/>
              </w:rPr>
              <w:t xml:space="preserve"> </w:t>
            </w:r>
            <w:r w:rsidRPr="00BF11B0">
              <w:rPr>
                <w:sz w:val="24"/>
                <w:szCs w:val="24"/>
              </w:rPr>
              <w:t>качественных</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прилагательных.</w:t>
            </w:r>
          </w:p>
          <w:p w14:paraId="2EF21699" w14:textId="77777777" w:rsidR="00927F2E" w:rsidRPr="00BF11B0" w:rsidRDefault="00927F2E" w:rsidP="00BF11B0">
            <w:pPr>
              <w:pStyle w:val="TableParagraph"/>
              <w:spacing w:before="3"/>
              <w:contextualSpacing/>
              <w:rPr>
                <w:sz w:val="24"/>
                <w:szCs w:val="24"/>
              </w:rPr>
            </w:pPr>
          </w:p>
          <w:p w14:paraId="1859B52A" w14:textId="77777777" w:rsidR="00927F2E" w:rsidRPr="00BF11B0" w:rsidRDefault="0011740B" w:rsidP="00BF11B0">
            <w:pPr>
              <w:pStyle w:val="TableParagraph"/>
              <w:tabs>
                <w:tab w:val="left" w:pos="2787"/>
                <w:tab w:val="left" w:pos="4042"/>
              </w:tabs>
              <w:spacing w:before="1"/>
              <w:ind w:left="148" w:right="130"/>
              <w:contextualSpacing/>
              <w:jc w:val="both"/>
              <w:rPr>
                <w:sz w:val="24"/>
                <w:szCs w:val="24"/>
              </w:rPr>
            </w:pPr>
            <w:r w:rsidRPr="00BF11B0">
              <w:rPr>
                <w:sz w:val="24"/>
                <w:szCs w:val="24"/>
              </w:rPr>
              <w:t>Словообразование</w:t>
            </w:r>
            <w:r w:rsidRPr="00BF11B0">
              <w:rPr>
                <w:sz w:val="24"/>
                <w:szCs w:val="24"/>
              </w:rPr>
              <w:tab/>
              <w:t>имён</w:t>
            </w:r>
            <w:r w:rsidRPr="00BF11B0">
              <w:rPr>
                <w:sz w:val="24"/>
                <w:szCs w:val="24"/>
              </w:rPr>
              <w:tab/>
            </w:r>
            <w:r w:rsidRPr="00BF11B0">
              <w:rPr>
                <w:spacing w:val="-1"/>
                <w:sz w:val="24"/>
                <w:szCs w:val="24"/>
              </w:rPr>
              <w:t>прилагательных.</w:t>
            </w:r>
            <w:r w:rsidRPr="00BF11B0">
              <w:rPr>
                <w:spacing w:val="-58"/>
                <w:sz w:val="24"/>
                <w:szCs w:val="24"/>
              </w:rPr>
              <w:t xml:space="preserve"> </w:t>
            </w:r>
            <w:r w:rsidRPr="00BF11B0">
              <w:rPr>
                <w:sz w:val="24"/>
                <w:szCs w:val="24"/>
              </w:rPr>
              <w:t>Морфологический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прилагательных.</w:t>
            </w:r>
            <w:r w:rsidRPr="00BF11B0">
              <w:rPr>
                <w:spacing w:val="1"/>
                <w:sz w:val="24"/>
                <w:szCs w:val="24"/>
              </w:rPr>
              <w:t xml:space="preserve"> </w:t>
            </w:r>
            <w:r w:rsidRPr="00BF11B0">
              <w:rPr>
                <w:sz w:val="24"/>
                <w:szCs w:val="24"/>
              </w:rPr>
              <w:t>Правописание</w:t>
            </w:r>
            <w:r w:rsidRPr="00BF11B0">
              <w:rPr>
                <w:spacing w:val="46"/>
                <w:sz w:val="24"/>
                <w:szCs w:val="24"/>
              </w:rPr>
              <w:t xml:space="preserve"> </w:t>
            </w:r>
            <w:r w:rsidRPr="00BF11B0">
              <w:rPr>
                <w:sz w:val="24"/>
                <w:szCs w:val="24"/>
              </w:rPr>
              <w:t>"н"</w:t>
            </w:r>
            <w:r w:rsidRPr="00BF11B0">
              <w:rPr>
                <w:spacing w:val="46"/>
                <w:sz w:val="24"/>
                <w:szCs w:val="24"/>
              </w:rPr>
              <w:t xml:space="preserve"> </w:t>
            </w:r>
            <w:r w:rsidRPr="00BF11B0">
              <w:rPr>
                <w:sz w:val="24"/>
                <w:szCs w:val="24"/>
              </w:rPr>
              <w:t>и</w:t>
            </w:r>
            <w:r w:rsidRPr="00BF11B0">
              <w:rPr>
                <w:spacing w:val="48"/>
                <w:sz w:val="24"/>
                <w:szCs w:val="24"/>
              </w:rPr>
              <w:t xml:space="preserve"> </w:t>
            </w:r>
            <w:r w:rsidRPr="00BF11B0">
              <w:rPr>
                <w:sz w:val="24"/>
                <w:szCs w:val="24"/>
              </w:rPr>
              <w:t>"нн"</w:t>
            </w:r>
            <w:r w:rsidRPr="00BF11B0">
              <w:rPr>
                <w:spacing w:val="46"/>
                <w:sz w:val="24"/>
                <w:szCs w:val="24"/>
              </w:rPr>
              <w:t xml:space="preserve"> </w:t>
            </w:r>
            <w:r w:rsidRPr="00BF11B0">
              <w:rPr>
                <w:sz w:val="24"/>
                <w:szCs w:val="24"/>
              </w:rPr>
              <w:t>в</w:t>
            </w:r>
            <w:r w:rsidRPr="00BF11B0">
              <w:rPr>
                <w:spacing w:val="47"/>
                <w:sz w:val="24"/>
                <w:szCs w:val="24"/>
              </w:rPr>
              <w:t xml:space="preserve"> </w:t>
            </w:r>
            <w:r w:rsidRPr="00BF11B0">
              <w:rPr>
                <w:sz w:val="24"/>
                <w:szCs w:val="24"/>
              </w:rPr>
              <w:t>именах</w:t>
            </w:r>
            <w:r w:rsidRPr="00BF11B0">
              <w:rPr>
                <w:spacing w:val="49"/>
                <w:sz w:val="24"/>
                <w:szCs w:val="24"/>
              </w:rPr>
              <w:t xml:space="preserve"> </w:t>
            </w:r>
            <w:r w:rsidRPr="00BF11B0">
              <w:rPr>
                <w:sz w:val="24"/>
                <w:szCs w:val="24"/>
              </w:rPr>
              <w:t>прилагательных.</w:t>
            </w:r>
          </w:p>
          <w:p w14:paraId="4487CDF8" w14:textId="77777777" w:rsidR="00927F2E" w:rsidRPr="00BF11B0" w:rsidRDefault="0011740B" w:rsidP="00BF11B0">
            <w:pPr>
              <w:pStyle w:val="TableParagraph"/>
              <w:ind w:left="148" w:right="131"/>
              <w:contextualSpacing/>
              <w:jc w:val="both"/>
              <w:rPr>
                <w:sz w:val="24"/>
                <w:szCs w:val="24"/>
              </w:rPr>
            </w:pPr>
            <w:r w:rsidRPr="00BF11B0">
              <w:rPr>
                <w:sz w:val="24"/>
                <w:szCs w:val="24"/>
              </w:rPr>
              <w:t>Правописание</w:t>
            </w:r>
            <w:r w:rsidRPr="00BF11B0">
              <w:rPr>
                <w:spacing w:val="1"/>
                <w:sz w:val="24"/>
                <w:szCs w:val="24"/>
              </w:rPr>
              <w:t xml:space="preserve"> </w:t>
            </w:r>
            <w:r w:rsidRPr="00BF11B0">
              <w:rPr>
                <w:sz w:val="24"/>
                <w:szCs w:val="24"/>
              </w:rPr>
              <w:t>суффиксов</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"-ск-"</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прилагательных.</w:t>
            </w:r>
          </w:p>
          <w:p w14:paraId="28F58866" w14:textId="77777777" w:rsidR="00927F2E" w:rsidRPr="00BF11B0" w:rsidRDefault="00927F2E" w:rsidP="00BF11B0">
            <w:pPr>
              <w:pStyle w:val="TableParagraph"/>
              <w:spacing w:before="3"/>
              <w:contextualSpacing/>
              <w:rPr>
                <w:sz w:val="24"/>
                <w:szCs w:val="24"/>
              </w:rPr>
            </w:pPr>
          </w:p>
          <w:p w14:paraId="6E7E7AB5" w14:textId="77777777" w:rsidR="00927F2E" w:rsidRPr="00BF11B0" w:rsidRDefault="0011740B" w:rsidP="00BF11B0">
            <w:pPr>
              <w:pStyle w:val="TableParagraph"/>
              <w:ind w:left="148"/>
              <w:contextualSpacing/>
              <w:jc w:val="both"/>
              <w:rPr>
                <w:sz w:val="24"/>
                <w:szCs w:val="24"/>
              </w:rPr>
            </w:pPr>
            <w:r w:rsidRPr="00BF11B0">
              <w:rPr>
                <w:sz w:val="24"/>
                <w:szCs w:val="24"/>
              </w:rPr>
              <w:t xml:space="preserve">Правописание   </w:t>
            </w:r>
            <w:r w:rsidRPr="00BF11B0">
              <w:rPr>
                <w:spacing w:val="26"/>
                <w:sz w:val="24"/>
                <w:szCs w:val="24"/>
              </w:rPr>
              <w:t xml:space="preserve"> </w:t>
            </w:r>
            <w:r w:rsidRPr="00BF11B0">
              <w:rPr>
                <w:sz w:val="24"/>
                <w:szCs w:val="24"/>
              </w:rPr>
              <w:t xml:space="preserve">сложных    </w:t>
            </w:r>
            <w:r w:rsidRPr="00BF11B0">
              <w:rPr>
                <w:spacing w:val="25"/>
                <w:sz w:val="24"/>
                <w:szCs w:val="24"/>
              </w:rPr>
              <w:t xml:space="preserve"> </w:t>
            </w:r>
            <w:r w:rsidRPr="00BF11B0">
              <w:rPr>
                <w:sz w:val="24"/>
                <w:szCs w:val="24"/>
              </w:rPr>
              <w:t xml:space="preserve">имён    </w:t>
            </w:r>
            <w:r w:rsidRPr="00BF11B0">
              <w:rPr>
                <w:spacing w:val="24"/>
                <w:sz w:val="24"/>
                <w:szCs w:val="24"/>
              </w:rPr>
              <w:t xml:space="preserve"> </w:t>
            </w:r>
            <w:r w:rsidRPr="00BF11B0">
              <w:rPr>
                <w:sz w:val="24"/>
                <w:szCs w:val="24"/>
              </w:rPr>
              <w:t>прилагательных.</w:t>
            </w:r>
          </w:p>
          <w:p w14:paraId="053660CD" w14:textId="77777777" w:rsidR="00927F2E" w:rsidRPr="00BF11B0" w:rsidRDefault="00927F2E" w:rsidP="00BF11B0">
            <w:pPr>
              <w:pStyle w:val="TableParagraph"/>
              <w:spacing w:before="3"/>
              <w:contextualSpacing/>
              <w:rPr>
                <w:sz w:val="24"/>
                <w:szCs w:val="24"/>
              </w:rPr>
            </w:pPr>
          </w:p>
          <w:p w14:paraId="122C5372" w14:textId="77777777" w:rsidR="00927F2E" w:rsidRPr="00BF11B0" w:rsidRDefault="0011740B" w:rsidP="00BF11B0">
            <w:pPr>
              <w:pStyle w:val="TableParagraph"/>
              <w:ind w:left="148" w:right="132"/>
              <w:contextualSpacing/>
              <w:jc w:val="both"/>
              <w:rPr>
                <w:sz w:val="24"/>
                <w:szCs w:val="24"/>
              </w:rPr>
            </w:pPr>
            <w:r w:rsidRPr="00BF11B0">
              <w:rPr>
                <w:sz w:val="24"/>
                <w:szCs w:val="24"/>
              </w:rPr>
              <w:t>Нормы произношения имён прилагательных, нормы</w:t>
            </w:r>
            <w:r w:rsidRPr="00BF11B0">
              <w:rPr>
                <w:spacing w:val="1"/>
                <w:sz w:val="24"/>
                <w:szCs w:val="24"/>
              </w:rPr>
              <w:t xml:space="preserve"> </w:t>
            </w:r>
            <w:r w:rsidRPr="00BF11B0">
              <w:rPr>
                <w:sz w:val="24"/>
                <w:szCs w:val="24"/>
              </w:rPr>
              <w:t>ударения</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рамках</w:t>
            </w:r>
            <w:r w:rsidRPr="00BF11B0">
              <w:rPr>
                <w:spacing w:val="2"/>
                <w:sz w:val="24"/>
                <w:szCs w:val="24"/>
              </w:rPr>
              <w:t xml:space="preserve"> </w:t>
            </w:r>
            <w:r w:rsidRPr="00BF11B0">
              <w:rPr>
                <w:sz w:val="24"/>
                <w:szCs w:val="24"/>
              </w:rPr>
              <w:t>изученного).</w:t>
            </w:r>
          </w:p>
        </w:tc>
      </w:tr>
      <w:tr w:rsidR="00927F2E" w:rsidRPr="00BF11B0" w14:paraId="0C486A34" w14:textId="77777777">
        <w:trPr>
          <w:trHeight w:val="2634"/>
        </w:trPr>
        <w:tc>
          <w:tcPr>
            <w:tcW w:w="3747" w:type="dxa"/>
            <w:tcBorders>
              <w:bottom w:val="nil"/>
            </w:tcBorders>
          </w:tcPr>
          <w:p w14:paraId="4B7CF2BC" w14:textId="77777777" w:rsidR="00927F2E" w:rsidRPr="00BF11B0" w:rsidRDefault="00927F2E" w:rsidP="00BF11B0">
            <w:pPr>
              <w:pStyle w:val="TableParagraph"/>
              <w:contextualSpacing/>
              <w:rPr>
                <w:sz w:val="24"/>
                <w:szCs w:val="24"/>
              </w:rPr>
            </w:pPr>
          </w:p>
          <w:p w14:paraId="1378E3A0" w14:textId="77777777" w:rsidR="00927F2E" w:rsidRPr="00BF11B0" w:rsidRDefault="00927F2E" w:rsidP="00BF11B0">
            <w:pPr>
              <w:pStyle w:val="TableParagraph"/>
              <w:contextualSpacing/>
              <w:rPr>
                <w:sz w:val="24"/>
                <w:szCs w:val="24"/>
              </w:rPr>
            </w:pPr>
          </w:p>
          <w:p w14:paraId="1FC135FD" w14:textId="77777777" w:rsidR="00927F2E" w:rsidRPr="00BF11B0" w:rsidRDefault="00927F2E" w:rsidP="00BF11B0">
            <w:pPr>
              <w:pStyle w:val="TableParagraph"/>
              <w:contextualSpacing/>
              <w:rPr>
                <w:sz w:val="24"/>
                <w:szCs w:val="24"/>
              </w:rPr>
            </w:pPr>
          </w:p>
          <w:p w14:paraId="5240DB9D" w14:textId="77777777" w:rsidR="00927F2E" w:rsidRPr="00BF11B0" w:rsidRDefault="0011740B" w:rsidP="00BF11B0">
            <w:pPr>
              <w:pStyle w:val="TableParagraph"/>
              <w:spacing w:before="170"/>
              <w:ind w:left="148"/>
              <w:contextualSpacing/>
              <w:rPr>
                <w:sz w:val="24"/>
                <w:szCs w:val="24"/>
              </w:rPr>
            </w:pPr>
            <w:r w:rsidRPr="00BF11B0">
              <w:rPr>
                <w:sz w:val="24"/>
                <w:szCs w:val="24"/>
              </w:rPr>
              <w:t>Имя</w:t>
            </w:r>
            <w:r w:rsidRPr="00BF11B0">
              <w:rPr>
                <w:spacing w:val="-3"/>
                <w:sz w:val="24"/>
                <w:szCs w:val="24"/>
              </w:rPr>
              <w:t xml:space="preserve"> </w:t>
            </w:r>
            <w:r w:rsidRPr="00BF11B0">
              <w:rPr>
                <w:sz w:val="24"/>
                <w:szCs w:val="24"/>
              </w:rPr>
              <w:t>числительное.</w:t>
            </w:r>
          </w:p>
        </w:tc>
        <w:tc>
          <w:tcPr>
            <w:tcW w:w="5910" w:type="dxa"/>
            <w:tcBorders>
              <w:bottom w:val="nil"/>
            </w:tcBorders>
          </w:tcPr>
          <w:p w14:paraId="1D35F26D" w14:textId="77777777" w:rsidR="00927F2E" w:rsidRPr="00BF11B0" w:rsidRDefault="0011740B" w:rsidP="00BF11B0">
            <w:pPr>
              <w:pStyle w:val="TableParagraph"/>
              <w:spacing w:before="65"/>
              <w:ind w:left="148" w:right="135"/>
              <w:contextualSpacing/>
              <w:jc w:val="both"/>
              <w:rPr>
                <w:sz w:val="24"/>
                <w:szCs w:val="24"/>
              </w:rPr>
            </w:pPr>
            <w:r w:rsidRPr="00BF11B0">
              <w:rPr>
                <w:sz w:val="24"/>
                <w:szCs w:val="24"/>
              </w:rPr>
              <w:t>Общее</w:t>
            </w:r>
            <w:r w:rsidRPr="00BF11B0">
              <w:rPr>
                <w:spacing w:val="1"/>
                <w:sz w:val="24"/>
                <w:szCs w:val="24"/>
              </w:rPr>
              <w:t xml:space="preserve"> </w:t>
            </w:r>
            <w:r w:rsidRPr="00BF11B0">
              <w:rPr>
                <w:sz w:val="24"/>
                <w:szCs w:val="24"/>
              </w:rPr>
              <w:t>грамматическое</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имени</w:t>
            </w:r>
            <w:r w:rsidRPr="00BF11B0">
              <w:rPr>
                <w:spacing w:val="1"/>
                <w:sz w:val="24"/>
                <w:szCs w:val="24"/>
              </w:rPr>
              <w:t xml:space="preserve"> </w:t>
            </w:r>
            <w:r w:rsidRPr="00BF11B0">
              <w:rPr>
                <w:sz w:val="24"/>
                <w:szCs w:val="24"/>
              </w:rPr>
              <w:t>числительного.</w:t>
            </w:r>
            <w:r w:rsidRPr="00BF11B0">
              <w:rPr>
                <w:spacing w:val="1"/>
                <w:sz w:val="24"/>
                <w:szCs w:val="24"/>
              </w:rPr>
              <w:t xml:space="preserve"> </w:t>
            </w:r>
            <w:r w:rsidRPr="00BF11B0">
              <w:rPr>
                <w:sz w:val="24"/>
                <w:szCs w:val="24"/>
              </w:rPr>
              <w:t>Синтаксические</w:t>
            </w:r>
            <w:r w:rsidRPr="00BF11B0">
              <w:rPr>
                <w:spacing w:val="1"/>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имён</w:t>
            </w:r>
            <w:r w:rsidRPr="00BF11B0">
              <w:rPr>
                <w:spacing w:val="-57"/>
                <w:sz w:val="24"/>
                <w:szCs w:val="24"/>
              </w:rPr>
              <w:t xml:space="preserve"> </w:t>
            </w:r>
            <w:r w:rsidRPr="00BF11B0">
              <w:rPr>
                <w:sz w:val="24"/>
                <w:szCs w:val="24"/>
              </w:rPr>
              <w:t>числительных.</w:t>
            </w:r>
          </w:p>
          <w:p w14:paraId="39A1F1A7" w14:textId="77777777" w:rsidR="00927F2E" w:rsidRPr="00BF11B0" w:rsidRDefault="00927F2E" w:rsidP="00BF11B0">
            <w:pPr>
              <w:pStyle w:val="TableParagraph"/>
              <w:spacing w:before="3"/>
              <w:contextualSpacing/>
              <w:rPr>
                <w:sz w:val="24"/>
                <w:szCs w:val="24"/>
              </w:rPr>
            </w:pPr>
          </w:p>
          <w:p w14:paraId="14C05409" w14:textId="77777777" w:rsidR="00927F2E" w:rsidRPr="00BF11B0" w:rsidRDefault="0011740B" w:rsidP="00BF11B0">
            <w:pPr>
              <w:pStyle w:val="TableParagraph"/>
              <w:tabs>
                <w:tab w:val="left" w:pos="4260"/>
              </w:tabs>
              <w:ind w:left="148" w:right="131"/>
              <w:contextualSpacing/>
              <w:jc w:val="both"/>
              <w:rPr>
                <w:sz w:val="24"/>
                <w:szCs w:val="24"/>
              </w:rPr>
            </w:pPr>
            <w:r w:rsidRPr="00BF11B0">
              <w:rPr>
                <w:sz w:val="24"/>
                <w:szCs w:val="24"/>
              </w:rPr>
              <w:t>Разряды</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числительных</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значению:</w:t>
            </w:r>
            <w:r w:rsidRPr="00BF11B0">
              <w:rPr>
                <w:spacing w:val="-57"/>
                <w:sz w:val="24"/>
                <w:szCs w:val="24"/>
              </w:rPr>
              <w:t xml:space="preserve"> </w:t>
            </w:r>
            <w:r w:rsidRPr="00BF11B0">
              <w:rPr>
                <w:sz w:val="24"/>
                <w:szCs w:val="24"/>
              </w:rPr>
              <w:t>количественные</w:t>
            </w:r>
            <w:r w:rsidRPr="00BF11B0">
              <w:rPr>
                <w:spacing w:val="1"/>
                <w:sz w:val="24"/>
                <w:szCs w:val="24"/>
              </w:rPr>
              <w:t xml:space="preserve"> </w:t>
            </w:r>
            <w:r w:rsidRPr="00BF11B0">
              <w:rPr>
                <w:sz w:val="24"/>
                <w:szCs w:val="24"/>
              </w:rPr>
              <w:t>(целые,</w:t>
            </w:r>
            <w:r w:rsidRPr="00BF11B0">
              <w:rPr>
                <w:spacing w:val="1"/>
                <w:sz w:val="24"/>
                <w:szCs w:val="24"/>
              </w:rPr>
              <w:t xml:space="preserve"> </w:t>
            </w:r>
            <w:r w:rsidRPr="00BF11B0">
              <w:rPr>
                <w:sz w:val="24"/>
                <w:szCs w:val="24"/>
              </w:rPr>
              <w:t>дробные,</w:t>
            </w:r>
            <w:r w:rsidRPr="00BF11B0">
              <w:rPr>
                <w:spacing w:val="1"/>
                <w:sz w:val="24"/>
                <w:szCs w:val="24"/>
              </w:rPr>
              <w:t xml:space="preserve"> </w:t>
            </w:r>
            <w:r w:rsidRPr="00BF11B0">
              <w:rPr>
                <w:sz w:val="24"/>
                <w:szCs w:val="24"/>
              </w:rPr>
              <w:t>собирательные),</w:t>
            </w:r>
            <w:r w:rsidRPr="00BF11B0">
              <w:rPr>
                <w:spacing w:val="-57"/>
                <w:sz w:val="24"/>
                <w:szCs w:val="24"/>
              </w:rPr>
              <w:t xml:space="preserve"> </w:t>
            </w:r>
            <w:r w:rsidRPr="00BF11B0">
              <w:rPr>
                <w:sz w:val="24"/>
                <w:szCs w:val="24"/>
              </w:rPr>
              <w:t>порядковые</w:t>
            </w:r>
            <w:r w:rsidRPr="00BF11B0">
              <w:rPr>
                <w:sz w:val="24"/>
                <w:szCs w:val="24"/>
              </w:rPr>
              <w:tab/>
            </w:r>
            <w:r w:rsidRPr="00BF11B0">
              <w:rPr>
                <w:spacing w:val="-1"/>
                <w:sz w:val="24"/>
                <w:szCs w:val="24"/>
              </w:rPr>
              <w:t>числительные.</w:t>
            </w:r>
          </w:p>
          <w:p w14:paraId="316491DF" w14:textId="77777777" w:rsidR="00927F2E" w:rsidRPr="00BF11B0" w:rsidRDefault="00927F2E" w:rsidP="00BF11B0">
            <w:pPr>
              <w:pStyle w:val="TableParagraph"/>
              <w:spacing w:before="3"/>
              <w:contextualSpacing/>
              <w:rPr>
                <w:sz w:val="24"/>
                <w:szCs w:val="24"/>
              </w:rPr>
            </w:pPr>
          </w:p>
          <w:p w14:paraId="7A3CDF1E" w14:textId="77777777" w:rsidR="00927F2E" w:rsidRPr="00BF11B0" w:rsidRDefault="0011740B" w:rsidP="00BF11B0">
            <w:pPr>
              <w:pStyle w:val="TableParagraph"/>
              <w:spacing w:before="1"/>
              <w:ind w:left="148"/>
              <w:contextualSpacing/>
              <w:jc w:val="both"/>
              <w:rPr>
                <w:sz w:val="24"/>
                <w:szCs w:val="24"/>
              </w:rPr>
            </w:pPr>
            <w:r w:rsidRPr="00BF11B0">
              <w:rPr>
                <w:sz w:val="24"/>
                <w:szCs w:val="24"/>
              </w:rPr>
              <w:t>Разряды</w:t>
            </w:r>
            <w:r w:rsidRPr="00BF11B0">
              <w:rPr>
                <w:spacing w:val="50"/>
                <w:sz w:val="24"/>
                <w:szCs w:val="24"/>
              </w:rPr>
              <w:t xml:space="preserve"> </w:t>
            </w:r>
            <w:r w:rsidRPr="00BF11B0">
              <w:rPr>
                <w:sz w:val="24"/>
                <w:szCs w:val="24"/>
              </w:rPr>
              <w:t>имён</w:t>
            </w:r>
            <w:r w:rsidRPr="00BF11B0">
              <w:rPr>
                <w:spacing w:val="52"/>
                <w:sz w:val="24"/>
                <w:szCs w:val="24"/>
              </w:rPr>
              <w:t xml:space="preserve"> </w:t>
            </w:r>
            <w:r w:rsidRPr="00BF11B0">
              <w:rPr>
                <w:sz w:val="24"/>
                <w:szCs w:val="24"/>
              </w:rPr>
              <w:t>числительных</w:t>
            </w:r>
            <w:r w:rsidRPr="00BF11B0">
              <w:rPr>
                <w:spacing w:val="53"/>
                <w:sz w:val="24"/>
                <w:szCs w:val="24"/>
              </w:rPr>
              <w:t xml:space="preserve"> </w:t>
            </w:r>
            <w:r w:rsidRPr="00BF11B0">
              <w:rPr>
                <w:sz w:val="24"/>
                <w:szCs w:val="24"/>
              </w:rPr>
              <w:t>по</w:t>
            </w:r>
            <w:r w:rsidRPr="00BF11B0">
              <w:rPr>
                <w:spacing w:val="51"/>
                <w:sz w:val="24"/>
                <w:szCs w:val="24"/>
              </w:rPr>
              <w:t xml:space="preserve"> </w:t>
            </w:r>
            <w:r w:rsidRPr="00BF11B0">
              <w:rPr>
                <w:sz w:val="24"/>
                <w:szCs w:val="24"/>
              </w:rPr>
              <w:t>строению:</w:t>
            </w:r>
            <w:r w:rsidRPr="00BF11B0">
              <w:rPr>
                <w:spacing w:val="52"/>
                <w:sz w:val="24"/>
                <w:szCs w:val="24"/>
              </w:rPr>
              <w:t xml:space="preserve"> </w:t>
            </w:r>
            <w:r w:rsidRPr="00BF11B0">
              <w:rPr>
                <w:sz w:val="24"/>
                <w:szCs w:val="24"/>
              </w:rPr>
              <w:t>простые,</w:t>
            </w:r>
          </w:p>
        </w:tc>
      </w:tr>
    </w:tbl>
    <w:p w14:paraId="511EFA5F"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2BE381E1" w14:textId="77777777">
        <w:trPr>
          <w:trHeight w:val="6542"/>
        </w:trPr>
        <w:tc>
          <w:tcPr>
            <w:tcW w:w="3747" w:type="dxa"/>
          </w:tcPr>
          <w:p w14:paraId="2C77F22B" w14:textId="77777777" w:rsidR="00927F2E" w:rsidRPr="00BF11B0" w:rsidRDefault="00927F2E" w:rsidP="00BF11B0">
            <w:pPr>
              <w:pStyle w:val="TableParagraph"/>
              <w:contextualSpacing/>
              <w:rPr>
                <w:sz w:val="24"/>
                <w:szCs w:val="24"/>
              </w:rPr>
            </w:pPr>
          </w:p>
        </w:tc>
        <w:tc>
          <w:tcPr>
            <w:tcW w:w="5910" w:type="dxa"/>
          </w:tcPr>
          <w:p w14:paraId="1092256E" w14:textId="77777777" w:rsidR="00927F2E" w:rsidRPr="00BF11B0" w:rsidRDefault="0011740B" w:rsidP="00BF11B0">
            <w:pPr>
              <w:pStyle w:val="TableParagraph"/>
              <w:tabs>
                <w:tab w:val="left" w:pos="2159"/>
                <w:tab w:val="left" w:pos="4255"/>
              </w:tabs>
              <w:spacing w:before="65"/>
              <w:ind w:left="148"/>
              <w:contextualSpacing/>
              <w:jc w:val="both"/>
              <w:rPr>
                <w:sz w:val="24"/>
                <w:szCs w:val="24"/>
              </w:rPr>
            </w:pPr>
            <w:r w:rsidRPr="00BF11B0">
              <w:rPr>
                <w:sz w:val="24"/>
                <w:szCs w:val="24"/>
              </w:rPr>
              <w:t>сложные,</w:t>
            </w:r>
            <w:r w:rsidRPr="00BF11B0">
              <w:rPr>
                <w:sz w:val="24"/>
                <w:szCs w:val="24"/>
              </w:rPr>
              <w:tab/>
              <w:t>составные</w:t>
            </w:r>
            <w:r w:rsidRPr="00BF11B0">
              <w:rPr>
                <w:sz w:val="24"/>
                <w:szCs w:val="24"/>
              </w:rPr>
              <w:tab/>
              <w:t>числительные.</w:t>
            </w:r>
          </w:p>
          <w:p w14:paraId="51B29D37" w14:textId="77777777" w:rsidR="00927F2E" w:rsidRPr="00BF11B0" w:rsidRDefault="00927F2E" w:rsidP="00BF11B0">
            <w:pPr>
              <w:pStyle w:val="TableParagraph"/>
              <w:spacing w:before="3"/>
              <w:contextualSpacing/>
              <w:rPr>
                <w:sz w:val="24"/>
                <w:szCs w:val="24"/>
              </w:rPr>
            </w:pPr>
          </w:p>
          <w:p w14:paraId="4C461FEC" w14:textId="77777777" w:rsidR="00927F2E" w:rsidRPr="00BF11B0" w:rsidRDefault="0011740B" w:rsidP="00BF11B0">
            <w:pPr>
              <w:pStyle w:val="TableParagraph"/>
              <w:tabs>
                <w:tab w:val="left" w:pos="2890"/>
                <w:tab w:val="left" w:pos="4247"/>
              </w:tabs>
              <w:spacing w:before="1"/>
              <w:ind w:left="148"/>
              <w:contextualSpacing/>
              <w:jc w:val="both"/>
              <w:rPr>
                <w:sz w:val="24"/>
                <w:szCs w:val="24"/>
              </w:rPr>
            </w:pPr>
            <w:r w:rsidRPr="00BF11B0">
              <w:rPr>
                <w:sz w:val="24"/>
                <w:szCs w:val="24"/>
              </w:rPr>
              <w:t>Словообразование</w:t>
            </w:r>
            <w:r w:rsidRPr="00BF11B0">
              <w:rPr>
                <w:sz w:val="24"/>
                <w:szCs w:val="24"/>
              </w:rPr>
              <w:tab/>
              <w:t>имён</w:t>
            </w:r>
            <w:r w:rsidRPr="00BF11B0">
              <w:rPr>
                <w:sz w:val="24"/>
                <w:szCs w:val="24"/>
              </w:rPr>
              <w:tab/>
              <w:t>числительных.</w:t>
            </w:r>
          </w:p>
          <w:p w14:paraId="39436B83" w14:textId="77777777" w:rsidR="00927F2E" w:rsidRPr="00BF11B0" w:rsidRDefault="00927F2E" w:rsidP="00BF11B0">
            <w:pPr>
              <w:pStyle w:val="TableParagraph"/>
              <w:spacing w:before="3"/>
              <w:contextualSpacing/>
              <w:rPr>
                <w:sz w:val="24"/>
                <w:szCs w:val="24"/>
              </w:rPr>
            </w:pPr>
          </w:p>
          <w:p w14:paraId="6A806511" w14:textId="77777777" w:rsidR="00927F2E" w:rsidRPr="00BF11B0" w:rsidRDefault="0011740B" w:rsidP="00BF11B0">
            <w:pPr>
              <w:pStyle w:val="TableParagraph"/>
              <w:ind w:left="148" w:right="138"/>
              <w:contextualSpacing/>
              <w:jc w:val="both"/>
              <w:rPr>
                <w:sz w:val="24"/>
                <w:szCs w:val="24"/>
              </w:rPr>
            </w:pPr>
            <w:r w:rsidRPr="00BF11B0">
              <w:rPr>
                <w:sz w:val="24"/>
                <w:szCs w:val="24"/>
              </w:rPr>
              <w:t>Склонение</w:t>
            </w:r>
            <w:r w:rsidRPr="00BF11B0">
              <w:rPr>
                <w:spacing w:val="1"/>
                <w:sz w:val="24"/>
                <w:szCs w:val="24"/>
              </w:rPr>
              <w:t xml:space="preserve"> </w:t>
            </w:r>
            <w:r w:rsidRPr="00BF11B0">
              <w:rPr>
                <w:sz w:val="24"/>
                <w:szCs w:val="24"/>
              </w:rPr>
              <w:t>количественных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порядковых</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числительных.</w:t>
            </w:r>
          </w:p>
          <w:p w14:paraId="5AB22D44" w14:textId="77777777" w:rsidR="00927F2E" w:rsidRPr="00BF11B0" w:rsidRDefault="00927F2E" w:rsidP="00BF11B0">
            <w:pPr>
              <w:pStyle w:val="TableParagraph"/>
              <w:spacing w:before="8"/>
              <w:contextualSpacing/>
              <w:rPr>
                <w:sz w:val="24"/>
                <w:szCs w:val="24"/>
              </w:rPr>
            </w:pPr>
          </w:p>
          <w:p w14:paraId="007F7FB8" w14:textId="77777777" w:rsidR="00927F2E" w:rsidRPr="00BF11B0" w:rsidRDefault="0011740B" w:rsidP="00BF11B0">
            <w:pPr>
              <w:pStyle w:val="TableParagraph"/>
              <w:ind w:left="148"/>
              <w:contextualSpacing/>
              <w:jc w:val="both"/>
              <w:rPr>
                <w:sz w:val="24"/>
                <w:szCs w:val="24"/>
              </w:rPr>
            </w:pPr>
            <w:r w:rsidRPr="00BF11B0">
              <w:rPr>
                <w:sz w:val="24"/>
                <w:szCs w:val="24"/>
              </w:rPr>
              <w:t>Правильное</w:t>
            </w:r>
            <w:r w:rsidRPr="00BF11B0">
              <w:rPr>
                <w:spacing w:val="12"/>
                <w:sz w:val="24"/>
                <w:szCs w:val="24"/>
              </w:rPr>
              <w:t xml:space="preserve"> </w:t>
            </w:r>
            <w:r w:rsidRPr="00BF11B0">
              <w:rPr>
                <w:sz w:val="24"/>
                <w:szCs w:val="24"/>
              </w:rPr>
              <w:t>образование</w:t>
            </w:r>
            <w:r w:rsidRPr="00BF11B0">
              <w:rPr>
                <w:spacing w:val="71"/>
                <w:sz w:val="24"/>
                <w:szCs w:val="24"/>
              </w:rPr>
              <w:t xml:space="preserve"> </w:t>
            </w:r>
            <w:r w:rsidRPr="00BF11B0">
              <w:rPr>
                <w:sz w:val="24"/>
                <w:szCs w:val="24"/>
              </w:rPr>
              <w:t>форм</w:t>
            </w:r>
            <w:r w:rsidRPr="00BF11B0">
              <w:rPr>
                <w:spacing w:val="73"/>
                <w:sz w:val="24"/>
                <w:szCs w:val="24"/>
              </w:rPr>
              <w:t xml:space="preserve"> </w:t>
            </w:r>
            <w:r w:rsidRPr="00BF11B0">
              <w:rPr>
                <w:sz w:val="24"/>
                <w:szCs w:val="24"/>
              </w:rPr>
              <w:t>имён</w:t>
            </w:r>
            <w:r w:rsidRPr="00BF11B0">
              <w:rPr>
                <w:spacing w:val="72"/>
                <w:sz w:val="24"/>
                <w:szCs w:val="24"/>
              </w:rPr>
              <w:t xml:space="preserve"> </w:t>
            </w:r>
            <w:r w:rsidRPr="00BF11B0">
              <w:rPr>
                <w:sz w:val="24"/>
                <w:szCs w:val="24"/>
              </w:rPr>
              <w:t>числительных.</w:t>
            </w:r>
          </w:p>
          <w:p w14:paraId="36536C8B" w14:textId="77777777" w:rsidR="00927F2E" w:rsidRPr="00BF11B0" w:rsidRDefault="00927F2E" w:rsidP="00BF11B0">
            <w:pPr>
              <w:pStyle w:val="TableParagraph"/>
              <w:spacing w:before="4"/>
              <w:contextualSpacing/>
              <w:rPr>
                <w:sz w:val="24"/>
                <w:szCs w:val="24"/>
              </w:rPr>
            </w:pPr>
          </w:p>
          <w:p w14:paraId="3977DAE7" w14:textId="77777777" w:rsidR="00927F2E" w:rsidRPr="00BF11B0" w:rsidRDefault="0011740B" w:rsidP="00BF11B0">
            <w:pPr>
              <w:pStyle w:val="TableParagraph"/>
              <w:ind w:left="148" w:right="134"/>
              <w:contextualSpacing/>
              <w:jc w:val="both"/>
              <w:rPr>
                <w:sz w:val="24"/>
                <w:szCs w:val="24"/>
              </w:rPr>
            </w:pPr>
            <w:r w:rsidRPr="00BF11B0">
              <w:rPr>
                <w:sz w:val="24"/>
                <w:szCs w:val="24"/>
              </w:rPr>
              <w:t>Правильное</w:t>
            </w:r>
            <w:r w:rsidRPr="00BF11B0">
              <w:rPr>
                <w:spacing w:val="1"/>
                <w:sz w:val="24"/>
                <w:szCs w:val="24"/>
              </w:rPr>
              <w:t xml:space="preserve"> </w:t>
            </w:r>
            <w:r w:rsidRPr="00BF11B0">
              <w:rPr>
                <w:sz w:val="24"/>
                <w:szCs w:val="24"/>
              </w:rPr>
              <w:t>употребление</w:t>
            </w:r>
            <w:r w:rsidRPr="00BF11B0">
              <w:rPr>
                <w:spacing w:val="1"/>
                <w:sz w:val="24"/>
                <w:szCs w:val="24"/>
              </w:rPr>
              <w:t xml:space="preserve"> </w:t>
            </w:r>
            <w:r w:rsidRPr="00BF11B0">
              <w:rPr>
                <w:sz w:val="24"/>
                <w:szCs w:val="24"/>
              </w:rPr>
              <w:t>собирательных</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числительных.</w:t>
            </w:r>
          </w:p>
          <w:p w14:paraId="46159D05" w14:textId="77777777" w:rsidR="00927F2E" w:rsidRPr="00BF11B0" w:rsidRDefault="00927F2E" w:rsidP="00BF11B0">
            <w:pPr>
              <w:pStyle w:val="TableParagraph"/>
              <w:spacing w:before="3"/>
              <w:contextualSpacing/>
              <w:rPr>
                <w:sz w:val="24"/>
                <w:szCs w:val="24"/>
              </w:rPr>
            </w:pPr>
          </w:p>
          <w:p w14:paraId="46359F22" w14:textId="77777777" w:rsidR="00927F2E" w:rsidRPr="00BF11B0" w:rsidRDefault="0011740B" w:rsidP="00BF11B0">
            <w:pPr>
              <w:pStyle w:val="TableParagraph"/>
              <w:tabs>
                <w:tab w:val="left" w:pos="5224"/>
              </w:tabs>
              <w:ind w:left="148" w:right="133"/>
              <w:contextualSpacing/>
              <w:jc w:val="both"/>
              <w:rPr>
                <w:sz w:val="24"/>
                <w:szCs w:val="24"/>
              </w:rPr>
            </w:pPr>
            <w:r w:rsidRPr="00BF11B0">
              <w:rPr>
                <w:sz w:val="24"/>
                <w:szCs w:val="24"/>
              </w:rPr>
              <w:t>Употребление имён числительных в научных текстах,</w:t>
            </w:r>
            <w:r w:rsidRPr="00BF11B0">
              <w:rPr>
                <w:spacing w:val="-57"/>
                <w:sz w:val="24"/>
                <w:szCs w:val="24"/>
              </w:rPr>
              <w:t xml:space="preserve"> </w:t>
            </w:r>
            <w:r w:rsidRPr="00BF11B0">
              <w:rPr>
                <w:sz w:val="24"/>
                <w:szCs w:val="24"/>
              </w:rPr>
              <w:t>деловой</w:t>
            </w:r>
            <w:r w:rsidRPr="00BF11B0">
              <w:rPr>
                <w:sz w:val="24"/>
                <w:szCs w:val="24"/>
              </w:rPr>
              <w:tab/>
            </w:r>
            <w:r w:rsidRPr="00BF11B0">
              <w:rPr>
                <w:spacing w:val="-2"/>
                <w:sz w:val="24"/>
                <w:szCs w:val="24"/>
              </w:rPr>
              <w:t>речи.</w:t>
            </w:r>
          </w:p>
          <w:p w14:paraId="1226BEC9" w14:textId="77777777" w:rsidR="00927F2E" w:rsidRPr="00BF11B0" w:rsidRDefault="00927F2E" w:rsidP="00BF11B0">
            <w:pPr>
              <w:pStyle w:val="TableParagraph"/>
              <w:spacing w:before="4"/>
              <w:contextualSpacing/>
              <w:rPr>
                <w:sz w:val="24"/>
                <w:szCs w:val="24"/>
              </w:rPr>
            </w:pPr>
          </w:p>
          <w:p w14:paraId="7371D9EB" w14:textId="77777777" w:rsidR="00927F2E" w:rsidRPr="00BF11B0" w:rsidRDefault="0011740B" w:rsidP="00BF11B0">
            <w:pPr>
              <w:pStyle w:val="TableParagraph"/>
              <w:ind w:left="148"/>
              <w:contextualSpacing/>
              <w:jc w:val="both"/>
              <w:rPr>
                <w:sz w:val="24"/>
                <w:szCs w:val="24"/>
              </w:rPr>
            </w:pPr>
            <w:r w:rsidRPr="00BF11B0">
              <w:rPr>
                <w:sz w:val="24"/>
                <w:szCs w:val="24"/>
              </w:rPr>
              <w:t xml:space="preserve">Морфологический    </w:t>
            </w:r>
            <w:r w:rsidRPr="00BF11B0">
              <w:rPr>
                <w:spacing w:val="27"/>
                <w:sz w:val="24"/>
                <w:szCs w:val="24"/>
              </w:rPr>
              <w:t xml:space="preserve"> </w:t>
            </w:r>
            <w:r w:rsidRPr="00BF11B0">
              <w:rPr>
                <w:sz w:val="24"/>
                <w:szCs w:val="24"/>
              </w:rPr>
              <w:t xml:space="preserve">анализ    </w:t>
            </w:r>
            <w:r w:rsidRPr="00BF11B0">
              <w:rPr>
                <w:spacing w:val="27"/>
                <w:sz w:val="24"/>
                <w:szCs w:val="24"/>
              </w:rPr>
              <w:t xml:space="preserve"> </w:t>
            </w:r>
            <w:r w:rsidRPr="00BF11B0">
              <w:rPr>
                <w:sz w:val="24"/>
                <w:szCs w:val="24"/>
              </w:rPr>
              <w:t xml:space="preserve">имён    </w:t>
            </w:r>
            <w:r w:rsidRPr="00BF11B0">
              <w:rPr>
                <w:spacing w:val="27"/>
                <w:sz w:val="24"/>
                <w:szCs w:val="24"/>
              </w:rPr>
              <w:t xml:space="preserve"> </w:t>
            </w:r>
            <w:r w:rsidRPr="00BF11B0">
              <w:rPr>
                <w:sz w:val="24"/>
                <w:szCs w:val="24"/>
              </w:rPr>
              <w:t>числительных.</w:t>
            </w:r>
          </w:p>
          <w:p w14:paraId="71C1EF59" w14:textId="77777777" w:rsidR="00927F2E" w:rsidRPr="00BF11B0" w:rsidRDefault="00927F2E" w:rsidP="00BF11B0">
            <w:pPr>
              <w:pStyle w:val="TableParagraph"/>
              <w:spacing w:before="3"/>
              <w:contextualSpacing/>
              <w:rPr>
                <w:sz w:val="24"/>
                <w:szCs w:val="24"/>
              </w:rPr>
            </w:pPr>
          </w:p>
          <w:p w14:paraId="38082796" w14:textId="77777777" w:rsidR="00927F2E" w:rsidRPr="00BF11B0" w:rsidRDefault="0011740B" w:rsidP="00BF11B0">
            <w:pPr>
              <w:pStyle w:val="TableParagraph"/>
              <w:ind w:left="148" w:right="133"/>
              <w:contextualSpacing/>
              <w:jc w:val="both"/>
              <w:rPr>
                <w:sz w:val="24"/>
                <w:szCs w:val="24"/>
              </w:rPr>
            </w:pPr>
            <w:r w:rsidRPr="00BF11B0">
              <w:rPr>
                <w:sz w:val="24"/>
                <w:szCs w:val="24"/>
              </w:rPr>
              <w:t>Нормы правописания имён числительных: написание</w:t>
            </w:r>
            <w:r w:rsidRPr="00BF11B0">
              <w:rPr>
                <w:spacing w:val="1"/>
                <w:sz w:val="24"/>
                <w:szCs w:val="24"/>
              </w:rPr>
              <w:t xml:space="preserve"> </w:t>
            </w:r>
            <w:r w:rsidRPr="00BF11B0">
              <w:rPr>
                <w:sz w:val="24"/>
                <w:szCs w:val="24"/>
              </w:rPr>
              <w:t>"ь"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именах</w:t>
            </w:r>
            <w:r w:rsidRPr="00BF11B0">
              <w:rPr>
                <w:spacing w:val="1"/>
                <w:sz w:val="24"/>
                <w:szCs w:val="24"/>
              </w:rPr>
              <w:t xml:space="preserve"> </w:t>
            </w:r>
            <w:r w:rsidRPr="00BF11B0">
              <w:rPr>
                <w:sz w:val="24"/>
                <w:szCs w:val="24"/>
              </w:rPr>
              <w:t>числительных;</w:t>
            </w:r>
            <w:r w:rsidRPr="00BF11B0">
              <w:rPr>
                <w:spacing w:val="1"/>
                <w:sz w:val="24"/>
                <w:szCs w:val="24"/>
              </w:rPr>
              <w:t xml:space="preserve"> </w:t>
            </w:r>
            <w:r w:rsidRPr="00BF11B0">
              <w:rPr>
                <w:sz w:val="24"/>
                <w:szCs w:val="24"/>
              </w:rPr>
              <w:t>написание</w:t>
            </w:r>
            <w:r w:rsidRPr="00BF11B0">
              <w:rPr>
                <w:spacing w:val="1"/>
                <w:sz w:val="24"/>
                <w:szCs w:val="24"/>
              </w:rPr>
              <w:t xml:space="preserve"> </w:t>
            </w:r>
            <w:r w:rsidRPr="00BF11B0">
              <w:rPr>
                <w:sz w:val="24"/>
                <w:szCs w:val="24"/>
              </w:rPr>
              <w:t>двойных</w:t>
            </w:r>
            <w:r w:rsidRPr="00BF11B0">
              <w:rPr>
                <w:spacing w:val="1"/>
                <w:sz w:val="24"/>
                <w:szCs w:val="24"/>
              </w:rPr>
              <w:t xml:space="preserve"> </w:t>
            </w:r>
            <w:r w:rsidRPr="00BF11B0">
              <w:rPr>
                <w:sz w:val="24"/>
                <w:szCs w:val="24"/>
              </w:rPr>
              <w:t>согласных; слитное, раздельное, дефисное написание</w:t>
            </w:r>
            <w:r w:rsidRPr="00BF11B0">
              <w:rPr>
                <w:spacing w:val="1"/>
                <w:sz w:val="24"/>
                <w:szCs w:val="24"/>
              </w:rPr>
              <w:t xml:space="preserve"> </w:t>
            </w:r>
            <w:r w:rsidRPr="00BF11B0">
              <w:rPr>
                <w:sz w:val="24"/>
                <w:szCs w:val="24"/>
              </w:rPr>
              <w:t>числительных;</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правописания</w:t>
            </w:r>
            <w:r w:rsidRPr="00BF11B0">
              <w:rPr>
                <w:spacing w:val="1"/>
                <w:sz w:val="24"/>
                <w:szCs w:val="24"/>
              </w:rPr>
              <w:t xml:space="preserve"> </w:t>
            </w:r>
            <w:r w:rsidRPr="00BF11B0">
              <w:rPr>
                <w:sz w:val="24"/>
                <w:szCs w:val="24"/>
              </w:rPr>
              <w:t>окончаний</w:t>
            </w:r>
            <w:r w:rsidRPr="00BF11B0">
              <w:rPr>
                <w:spacing w:val="1"/>
                <w:sz w:val="24"/>
                <w:szCs w:val="24"/>
              </w:rPr>
              <w:t xml:space="preserve"> </w:t>
            </w:r>
            <w:r w:rsidRPr="00BF11B0">
              <w:rPr>
                <w:sz w:val="24"/>
                <w:szCs w:val="24"/>
              </w:rPr>
              <w:t>числительных.</w:t>
            </w:r>
          </w:p>
        </w:tc>
      </w:tr>
      <w:tr w:rsidR="00927F2E" w:rsidRPr="00BF11B0" w14:paraId="4BE59115" w14:textId="77777777">
        <w:trPr>
          <w:trHeight w:val="7826"/>
        </w:trPr>
        <w:tc>
          <w:tcPr>
            <w:tcW w:w="3747" w:type="dxa"/>
          </w:tcPr>
          <w:p w14:paraId="51FA6D27" w14:textId="77777777" w:rsidR="00927F2E" w:rsidRPr="00BF11B0" w:rsidRDefault="00927F2E" w:rsidP="00BF11B0">
            <w:pPr>
              <w:pStyle w:val="TableParagraph"/>
              <w:contextualSpacing/>
              <w:rPr>
                <w:sz w:val="24"/>
                <w:szCs w:val="24"/>
              </w:rPr>
            </w:pPr>
          </w:p>
          <w:p w14:paraId="0F3A57E6" w14:textId="77777777" w:rsidR="00927F2E" w:rsidRPr="00BF11B0" w:rsidRDefault="00927F2E" w:rsidP="00BF11B0">
            <w:pPr>
              <w:pStyle w:val="TableParagraph"/>
              <w:contextualSpacing/>
              <w:rPr>
                <w:sz w:val="24"/>
                <w:szCs w:val="24"/>
              </w:rPr>
            </w:pPr>
          </w:p>
          <w:p w14:paraId="4C4AC727" w14:textId="77777777" w:rsidR="00927F2E" w:rsidRPr="00BF11B0" w:rsidRDefault="00927F2E" w:rsidP="00BF11B0">
            <w:pPr>
              <w:pStyle w:val="TableParagraph"/>
              <w:contextualSpacing/>
              <w:rPr>
                <w:sz w:val="24"/>
                <w:szCs w:val="24"/>
              </w:rPr>
            </w:pPr>
          </w:p>
          <w:p w14:paraId="6BC710A3" w14:textId="77777777" w:rsidR="00927F2E" w:rsidRPr="00BF11B0" w:rsidRDefault="00927F2E" w:rsidP="00BF11B0">
            <w:pPr>
              <w:pStyle w:val="TableParagraph"/>
              <w:contextualSpacing/>
              <w:rPr>
                <w:sz w:val="24"/>
                <w:szCs w:val="24"/>
              </w:rPr>
            </w:pPr>
          </w:p>
          <w:p w14:paraId="4ED62584" w14:textId="77777777" w:rsidR="00927F2E" w:rsidRPr="00BF11B0" w:rsidRDefault="00927F2E" w:rsidP="00BF11B0">
            <w:pPr>
              <w:pStyle w:val="TableParagraph"/>
              <w:contextualSpacing/>
              <w:rPr>
                <w:sz w:val="24"/>
                <w:szCs w:val="24"/>
              </w:rPr>
            </w:pPr>
          </w:p>
          <w:p w14:paraId="086A0CCD" w14:textId="77777777" w:rsidR="00927F2E" w:rsidRPr="00BF11B0" w:rsidRDefault="00927F2E" w:rsidP="00BF11B0">
            <w:pPr>
              <w:pStyle w:val="TableParagraph"/>
              <w:contextualSpacing/>
              <w:rPr>
                <w:sz w:val="24"/>
                <w:szCs w:val="24"/>
              </w:rPr>
            </w:pPr>
          </w:p>
          <w:p w14:paraId="6779D1C3" w14:textId="77777777" w:rsidR="00927F2E" w:rsidRPr="00BF11B0" w:rsidRDefault="00927F2E" w:rsidP="00BF11B0">
            <w:pPr>
              <w:pStyle w:val="TableParagraph"/>
              <w:contextualSpacing/>
              <w:rPr>
                <w:sz w:val="24"/>
                <w:szCs w:val="24"/>
              </w:rPr>
            </w:pPr>
          </w:p>
          <w:p w14:paraId="47711602" w14:textId="77777777" w:rsidR="00927F2E" w:rsidRPr="00BF11B0" w:rsidRDefault="00927F2E" w:rsidP="00BF11B0">
            <w:pPr>
              <w:pStyle w:val="TableParagraph"/>
              <w:contextualSpacing/>
              <w:rPr>
                <w:sz w:val="24"/>
                <w:szCs w:val="24"/>
              </w:rPr>
            </w:pPr>
          </w:p>
          <w:p w14:paraId="58662158" w14:textId="77777777" w:rsidR="00927F2E" w:rsidRPr="00BF11B0" w:rsidRDefault="00927F2E" w:rsidP="00BF11B0">
            <w:pPr>
              <w:pStyle w:val="TableParagraph"/>
              <w:contextualSpacing/>
              <w:rPr>
                <w:sz w:val="24"/>
                <w:szCs w:val="24"/>
              </w:rPr>
            </w:pPr>
          </w:p>
          <w:p w14:paraId="611A05E8" w14:textId="77777777" w:rsidR="00927F2E" w:rsidRPr="00BF11B0" w:rsidRDefault="00927F2E" w:rsidP="00BF11B0">
            <w:pPr>
              <w:pStyle w:val="TableParagraph"/>
              <w:contextualSpacing/>
              <w:rPr>
                <w:sz w:val="24"/>
                <w:szCs w:val="24"/>
              </w:rPr>
            </w:pPr>
          </w:p>
          <w:p w14:paraId="3E61866C" w14:textId="77777777" w:rsidR="00927F2E" w:rsidRPr="00BF11B0" w:rsidRDefault="00927F2E" w:rsidP="00BF11B0">
            <w:pPr>
              <w:pStyle w:val="TableParagraph"/>
              <w:contextualSpacing/>
              <w:rPr>
                <w:sz w:val="24"/>
                <w:szCs w:val="24"/>
              </w:rPr>
            </w:pPr>
          </w:p>
          <w:p w14:paraId="3E6EC1B7" w14:textId="77777777" w:rsidR="00927F2E" w:rsidRPr="00BF11B0" w:rsidRDefault="00927F2E" w:rsidP="00BF11B0">
            <w:pPr>
              <w:pStyle w:val="TableParagraph"/>
              <w:spacing w:before="6"/>
              <w:contextualSpacing/>
              <w:rPr>
                <w:sz w:val="24"/>
                <w:szCs w:val="24"/>
              </w:rPr>
            </w:pPr>
          </w:p>
          <w:p w14:paraId="3A0A5336" w14:textId="77777777" w:rsidR="00927F2E" w:rsidRPr="00BF11B0" w:rsidRDefault="0011740B" w:rsidP="00BF11B0">
            <w:pPr>
              <w:pStyle w:val="TableParagraph"/>
              <w:ind w:left="148"/>
              <w:contextualSpacing/>
              <w:rPr>
                <w:sz w:val="24"/>
                <w:szCs w:val="24"/>
              </w:rPr>
            </w:pPr>
            <w:r w:rsidRPr="00BF11B0">
              <w:rPr>
                <w:sz w:val="24"/>
                <w:szCs w:val="24"/>
              </w:rPr>
              <w:t>Местоимение.</w:t>
            </w:r>
          </w:p>
        </w:tc>
        <w:tc>
          <w:tcPr>
            <w:tcW w:w="5910" w:type="dxa"/>
          </w:tcPr>
          <w:p w14:paraId="39270E44" w14:textId="77777777" w:rsidR="00927F2E" w:rsidRPr="00BF11B0" w:rsidRDefault="0011740B" w:rsidP="00BF11B0">
            <w:pPr>
              <w:pStyle w:val="TableParagraph"/>
              <w:tabs>
                <w:tab w:val="left" w:pos="2621"/>
                <w:tab w:val="left" w:pos="4335"/>
              </w:tabs>
              <w:spacing w:before="65"/>
              <w:ind w:left="148" w:right="134"/>
              <w:contextualSpacing/>
              <w:jc w:val="both"/>
              <w:rPr>
                <w:sz w:val="24"/>
                <w:szCs w:val="24"/>
              </w:rPr>
            </w:pPr>
            <w:r w:rsidRPr="00BF11B0">
              <w:rPr>
                <w:sz w:val="24"/>
                <w:szCs w:val="24"/>
              </w:rPr>
              <w:t>Общее</w:t>
            </w:r>
            <w:r w:rsidRPr="00BF11B0">
              <w:rPr>
                <w:spacing w:val="1"/>
                <w:sz w:val="24"/>
                <w:szCs w:val="24"/>
              </w:rPr>
              <w:t xml:space="preserve"> </w:t>
            </w:r>
            <w:r w:rsidRPr="00BF11B0">
              <w:rPr>
                <w:sz w:val="24"/>
                <w:szCs w:val="24"/>
              </w:rPr>
              <w:t>грамматическое</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местоимения.</w:t>
            </w:r>
            <w:r w:rsidRPr="00BF11B0">
              <w:rPr>
                <w:spacing w:val="-57"/>
                <w:sz w:val="24"/>
                <w:szCs w:val="24"/>
              </w:rPr>
              <w:t xml:space="preserve"> </w:t>
            </w:r>
            <w:r w:rsidRPr="00BF11B0">
              <w:rPr>
                <w:sz w:val="24"/>
                <w:szCs w:val="24"/>
              </w:rPr>
              <w:t>Синтаксические</w:t>
            </w:r>
            <w:r w:rsidRPr="00BF11B0">
              <w:rPr>
                <w:sz w:val="24"/>
                <w:szCs w:val="24"/>
              </w:rPr>
              <w:tab/>
              <w:t>функции</w:t>
            </w:r>
            <w:r w:rsidRPr="00BF11B0">
              <w:rPr>
                <w:sz w:val="24"/>
                <w:szCs w:val="24"/>
              </w:rPr>
              <w:tab/>
            </w:r>
            <w:r w:rsidRPr="00BF11B0">
              <w:rPr>
                <w:spacing w:val="-1"/>
                <w:sz w:val="24"/>
                <w:szCs w:val="24"/>
              </w:rPr>
              <w:t>местоимений.</w:t>
            </w:r>
          </w:p>
          <w:p w14:paraId="2A5B23C4" w14:textId="77777777" w:rsidR="00927F2E" w:rsidRPr="00BF11B0" w:rsidRDefault="0011740B" w:rsidP="00BF11B0">
            <w:pPr>
              <w:pStyle w:val="TableParagraph"/>
              <w:ind w:left="148" w:right="134"/>
              <w:contextualSpacing/>
              <w:jc w:val="both"/>
              <w:rPr>
                <w:sz w:val="24"/>
                <w:szCs w:val="24"/>
              </w:rPr>
            </w:pPr>
            <w:r w:rsidRPr="00BF11B0">
              <w:rPr>
                <w:sz w:val="24"/>
                <w:szCs w:val="24"/>
              </w:rPr>
              <w:t>Разряды</w:t>
            </w:r>
            <w:r w:rsidRPr="00BF11B0">
              <w:rPr>
                <w:spacing w:val="1"/>
                <w:sz w:val="24"/>
                <w:szCs w:val="24"/>
              </w:rPr>
              <w:t xml:space="preserve"> </w:t>
            </w:r>
            <w:r w:rsidRPr="00BF11B0">
              <w:rPr>
                <w:sz w:val="24"/>
                <w:szCs w:val="24"/>
              </w:rPr>
              <w:t>местоимений:</w:t>
            </w:r>
            <w:r w:rsidRPr="00BF11B0">
              <w:rPr>
                <w:spacing w:val="1"/>
                <w:sz w:val="24"/>
                <w:szCs w:val="24"/>
              </w:rPr>
              <w:t xml:space="preserve"> </w:t>
            </w:r>
            <w:r w:rsidRPr="00BF11B0">
              <w:rPr>
                <w:sz w:val="24"/>
                <w:szCs w:val="24"/>
              </w:rPr>
              <w:t>личные,</w:t>
            </w:r>
            <w:r w:rsidRPr="00BF11B0">
              <w:rPr>
                <w:spacing w:val="1"/>
                <w:sz w:val="24"/>
                <w:szCs w:val="24"/>
              </w:rPr>
              <w:t xml:space="preserve"> </w:t>
            </w:r>
            <w:r w:rsidRPr="00BF11B0">
              <w:rPr>
                <w:sz w:val="24"/>
                <w:szCs w:val="24"/>
              </w:rPr>
              <w:t>возвратное,</w:t>
            </w:r>
            <w:r w:rsidRPr="00BF11B0">
              <w:rPr>
                <w:spacing w:val="1"/>
                <w:sz w:val="24"/>
                <w:szCs w:val="24"/>
              </w:rPr>
              <w:t xml:space="preserve"> </w:t>
            </w:r>
            <w:r w:rsidRPr="00BF11B0">
              <w:rPr>
                <w:sz w:val="24"/>
                <w:szCs w:val="24"/>
              </w:rPr>
              <w:t>вопросительные,</w:t>
            </w:r>
            <w:r w:rsidRPr="00BF11B0">
              <w:rPr>
                <w:spacing w:val="1"/>
                <w:sz w:val="24"/>
                <w:szCs w:val="24"/>
              </w:rPr>
              <w:t xml:space="preserve"> </w:t>
            </w:r>
            <w:r w:rsidRPr="00BF11B0">
              <w:rPr>
                <w:sz w:val="24"/>
                <w:szCs w:val="24"/>
              </w:rPr>
              <w:t>относительные,</w:t>
            </w:r>
            <w:r w:rsidRPr="00BF11B0">
              <w:rPr>
                <w:spacing w:val="1"/>
                <w:sz w:val="24"/>
                <w:szCs w:val="24"/>
              </w:rPr>
              <w:t xml:space="preserve"> </w:t>
            </w:r>
            <w:r w:rsidRPr="00BF11B0">
              <w:rPr>
                <w:sz w:val="24"/>
                <w:szCs w:val="24"/>
              </w:rPr>
              <w:t>указательные,</w:t>
            </w:r>
            <w:r w:rsidRPr="00BF11B0">
              <w:rPr>
                <w:spacing w:val="1"/>
                <w:sz w:val="24"/>
                <w:szCs w:val="24"/>
              </w:rPr>
              <w:t xml:space="preserve"> </w:t>
            </w:r>
            <w:r w:rsidRPr="00BF11B0">
              <w:rPr>
                <w:sz w:val="24"/>
                <w:szCs w:val="24"/>
              </w:rPr>
              <w:t>притяжательные,</w:t>
            </w:r>
            <w:r w:rsidRPr="00BF11B0">
              <w:rPr>
                <w:spacing w:val="1"/>
                <w:sz w:val="24"/>
                <w:szCs w:val="24"/>
              </w:rPr>
              <w:t xml:space="preserve"> </w:t>
            </w:r>
            <w:r w:rsidRPr="00BF11B0">
              <w:rPr>
                <w:sz w:val="24"/>
                <w:szCs w:val="24"/>
              </w:rPr>
              <w:t>неопределённые,</w:t>
            </w:r>
            <w:r w:rsidRPr="00BF11B0">
              <w:rPr>
                <w:spacing w:val="1"/>
                <w:sz w:val="24"/>
                <w:szCs w:val="24"/>
              </w:rPr>
              <w:t xml:space="preserve"> </w:t>
            </w:r>
            <w:r w:rsidRPr="00BF11B0">
              <w:rPr>
                <w:sz w:val="24"/>
                <w:szCs w:val="24"/>
              </w:rPr>
              <w:t>отрицательные,</w:t>
            </w:r>
            <w:r w:rsidRPr="00BF11B0">
              <w:rPr>
                <w:spacing w:val="-57"/>
                <w:sz w:val="24"/>
                <w:szCs w:val="24"/>
              </w:rPr>
              <w:t xml:space="preserve"> </w:t>
            </w:r>
            <w:r w:rsidRPr="00BF11B0">
              <w:rPr>
                <w:sz w:val="24"/>
                <w:szCs w:val="24"/>
              </w:rPr>
              <w:t>определительные.</w:t>
            </w:r>
          </w:p>
          <w:p w14:paraId="0577E09C" w14:textId="77777777" w:rsidR="00927F2E" w:rsidRPr="00BF11B0" w:rsidRDefault="00927F2E" w:rsidP="00BF11B0">
            <w:pPr>
              <w:pStyle w:val="TableParagraph"/>
              <w:spacing w:before="4"/>
              <w:contextualSpacing/>
              <w:rPr>
                <w:sz w:val="24"/>
                <w:szCs w:val="24"/>
              </w:rPr>
            </w:pPr>
          </w:p>
          <w:p w14:paraId="62F0824F" w14:textId="77777777" w:rsidR="00927F2E" w:rsidRPr="00BF11B0" w:rsidRDefault="0011740B" w:rsidP="00BF11B0">
            <w:pPr>
              <w:pStyle w:val="TableParagraph"/>
              <w:tabs>
                <w:tab w:val="left" w:pos="4338"/>
              </w:tabs>
              <w:ind w:left="148"/>
              <w:contextualSpacing/>
              <w:jc w:val="both"/>
              <w:rPr>
                <w:sz w:val="24"/>
                <w:szCs w:val="24"/>
              </w:rPr>
            </w:pPr>
            <w:r w:rsidRPr="00BF11B0">
              <w:rPr>
                <w:sz w:val="24"/>
                <w:szCs w:val="24"/>
              </w:rPr>
              <w:t>Склонение</w:t>
            </w:r>
            <w:r w:rsidRPr="00BF11B0">
              <w:rPr>
                <w:sz w:val="24"/>
                <w:szCs w:val="24"/>
              </w:rPr>
              <w:tab/>
              <w:t>местоимений.</w:t>
            </w:r>
          </w:p>
          <w:p w14:paraId="3FC3EF09" w14:textId="77777777" w:rsidR="00927F2E" w:rsidRPr="00BF11B0" w:rsidRDefault="00927F2E" w:rsidP="00BF11B0">
            <w:pPr>
              <w:pStyle w:val="TableParagraph"/>
              <w:spacing w:before="3"/>
              <w:contextualSpacing/>
              <w:rPr>
                <w:sz w:val="24"/>
                <w:szCs w:val="24"/>
              </w:rPr>
            </w:pPr>
          </w:p>
          <w:p w14:paraId="5AB5FA0B" w14:textId="77777777" w:rsidR="00927F2E" w:rsidRPr="00BF11B0" w:rsidRDefault="0011740B" w:rsidP="00BF11B0">
            <w:pPr>
              <w:pStyle w:val="TableParagraph"/>
              <w:tabs>
                <w:tab w:val="left" w:pos="4337"/>
              </w:tabs>
              <w:ind w:left="148"/>
              <w:contextualSpacing/>
              <w:jc w:val="both"/>
              <w:rPr>
                <w:sz w:val="24"/>
                <w:szCs w:val="24"/>
              </w:rPr>
            </w:pPr>
            <w:r w:rsidRPr="00BF11B0">
              <w:rPr>
                <w:sz w:val="24"/>
                <w:szCs w:val="24"/>
              </w:rPr>
              <w:t>Словообразование</w:t>
            </w:r>
            <w:r w:rsidRPr="00BF11B0">
              <w:rPr>
                <w:sz w:val="24"/>
                <w:szCs w:val="24"/>
              </w:rPr>
              <w:tab/>
              <w:t>местоимений.</w:t>
            </w:r>
          </w:p>
          <w:p w14:paraId="124666AB" w14:textId="77777777" w:rsidR="00927F2E" w:rsidRPr="00BF11B0" w:rsidRDefault="00927F2E" w:rsidP="00BF11B0">
            <w:pPr>
              <w:pStyle w:val="TableParagraph"/>
              <w:spacing w:before="3"/>
              <w:contextualSpacing/>
              <w:rPr>
                <w:sz w:val="24"/>
                <w:szCs w:val="24"/>
              </w:rPr>
            </w:pPr>
          </w:p>
          <w:p w14:paraId="31DD6C76" w14:textId="77777777" w:rsidR="00927F2E" w:rsidRPr="00BF11B0" w:rsidRDefault="0011740B" w:rsidP="00BF11B0">
            <w:pPr>
              <w:pStyle w:val="TableParagraph"/>
              <w:tabs>
                <w:tab w:val="left" w:pos="1259"/>
                <w:tab w:val="left" w:pos="2964"/>
                <w:tab w:val="left" w:pos="3232"/>
                <w:tab w:val="left" w:pos="3617"/>
                <w:tab w:val="left" w:pos="4524"/>
                <w:tab w:val="left" w:pos="4841"/>
                <w:tab w:val="left" w:pos="5054"/>
              </w:tabs>
              <w:ind w:left="148" w:right="132"/>
              <w:contextualSpacing/>
              <w:jc w:val="both"/>
              <w:rPr>
                <w:sz w:val="24"/>
                <w:szCs w:val="24"/>
              </w:rPr>
            </w:pPr>
            <w:r w:rsidRPr="00BF11B0">
              <w:rPr>
                <w:sz w:val="24"/>
                <w:szCs w:val="24"/>
              </w:rPr>
              <w:t>Роль</w:t>
            </w:r>
            <w:r w:rsidRPr="00BF11B0">
              <w:rPr>
                <w:spacing w:val="1"/>
                <w:sz w:val="24"/>
                <w:szCs w:val="24"/>
              </w:rPr>
              <w:t xml:space="preserve"> </w:t>
            </w:r>
            <w:r w:rsidRPr="00BF11B0">
              <w:rPr>
                <w:sz w:val="24"/>
                <w:szCs w:val="24"/>
              </w:rPr>
              <w:t>местоимений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речи.</w:t>
            </w:r>
            <w:r w:rsidRPr="00BF11B0">
              <w:rPr>
                <w:spacing w:val="61"/>
                <w:sz w:val="24"/>
                <w:szCs w:val="24"/>
              </w:rPr>
              <w:t xml:space="preserve"> </w:t>
            </w:r>
            <w:r w:rsidRPr="00BF11B0">
              <w:rPr>
                <w:sz w:val="24"/>
                <w:szCs w:val="24"/>
              </w:rPr>
              <w:t>Употребление</w:t>
            </w:r>
            <w:r w:rsidRPr="00BF11B0">
              <w:rPr>
                <w:spacing w:val="1"/>
                <w:sz w:val="24"/>
                <w:szCs w:val="24"/>
              </w:rPr>
              <w:t xml:space="preserve"> </w:t>
            </w:r>
            <w:r w:rsidRPr="00BF11B0">
              <w:rPr>
                <w:sz w:val="24"/>
                <w:szCs w:val="24"/>
              </w:rPr>
              <w:t>местоимений в соответствии с требованиями русского</w:t>
            </w:r>
            <w:r w:rsidRPr="00BF11B0">
              <w:rPr>
                <w:spacing w:val="-57"/>
                <w:sz w:val="24"/>
                <w:szCs w:val="24"/>
              </w:rPr>
              <w:t xml:space="preserve"> </w:t>
            </w:r>
            <w:r w:rsidRPr="00BF11B0">
              <w:rPr>
                <w:sz w:val="24"/>
                <w:szCs w:val="24"/>
              </w:rPr>
              <w:t>речевого</w:t>
            </w:r>
            <w:r w:rsidRPr="00BF11B0">
              <w:rPr>
                <w:spacing w:val="1"/>
                <w:sz w:val="24"/>
                <w:szCs w:val="24"/>
              </w:rPr>
              <w:t xml:space="preserve"> </w:t>
            </w:r>
            <w:r w:rsidRPr="00BF11B0">
              <w:rPr>
                <w:sz w:val="24"/>
                <w:szCs w:val="24"/>
              </w:rPr>
              <w:t>этикета, в том числе</w:t>
            </w:r>
            <w:r w:rsidRPr="00BF11B0">
              <w:rPr>
                <w:spacing w:val="60"/>
                <w:sz w:val="24"/>
                <w:szCs w:val="24"/>
              </w:rPr>
              <w:t xml:space="preserve"> </w:t>
            </w:r>
            <w:r w:rsidRPr="00BF11B0">
              <w:rPr>
                <w:sz w:val="24"/>
                <w:szCs w:val="24"/>
              </w:rPr>
              <w:t>местоимения 3-го лица</w:t>
            </w:r>
            <w:r w:rsidRPr="00BF11B0">
              <w:rPr>
                <w:spacing w:val="-57"/>
                <w:sz w:val="24"/>
                <w:szCs w:val="24"/>
              </w:rPr>
              <w:t xml:space="preserve"> </w:t>
            </w:r>
            <w:r w:rsidRPr="00BF11B0">
              <w:rPr>
                <w:sz w:val="24"/>
                <w:szCs w:val="24"/>
              </w:rPr>
              <w:t>в</w:t>
            </w:r>
            <w:r w:rsidRPr="00BF11B0">
              <w:rPr>
                <w:sz w:val="24"/>
                <w:szCs w:val="24"/>
              </w:rPr>
              <w:tab/>
              <w:t>соответствии</w:t>
            </w:r>
            <w:r w:rsidRPr="00BF11B0">
              <w:rPr>
                <w:sz w:val="24"/>
                <w:szCs w:val="24"/>
              </w:rPr>
              <w:tab/>
            </w:r>
            <w:r w:rsidRPr="00BF11B0">
              <w:rPr>
                <w:sz w:val="24"/>
                <w:szCs w:val="24"/>
              </w:rPr>
              <w:tab/>
            </w:r>
            <w:r w:rsidRPr="00BF11B0">
              <w:rPr>
                <w:sz w:val="24"/>
                <w:szCs w:val="24"/>
              </w:rPr>
              <w:tab/>
              <w:t>со</w:t>
            </w:r>
            <w:r w:rsidRPr="00BF11B0">
              <w:rPr>
                <w:sz w:val="24"/>
                <w:szCs w:val="24"/>
              </w:rPr>
              <w:tab/>
            </w:r>
            <w:r w:rsidRPr="00BF11B0">
              <w:rPr>
                <w:sz w:val="24"/>
                <w:szCs w:val="24"/>
              </w:rPr>
              <w:tab/>
            </w:r>
            <w:r w:rsidRPr="00BF11B0">
              <w:rPr>
                <w:spacing w:val="-1"/>
                <w:sz w:val="24"/>
                <w:szCs w:val="24"/>
              </w:rPr>
              <w:t>смыслом</w:t>
            </w:r>
            <w:r w:rsidRPr="00BF11B0">
              <w:rPr>
                <w:spacing w:val="-58"/>
                <w:sz w:val="24"/>
                <w:szCs w:val="24"/>
              </w:rPr>
              <w:t xml:space="preserve"> </w:t>
            </w:r>
            <w:r w:rsidRPr="00BF11B0">
              <w:rPr>
                <w:sz w:val="24"/>
                <w:szCs w:val="24"/>
              </w:rPr>
              <w:t>предшествующего</w:t>
            </w:r>
            <w:r w:rsidRPr="00BF11B0">
              <w:rPr>
                <w:sz w:val="24"/>
                <w:szCs w:val="24"/>
              </w:rPr>
              <w:tab/>
              <w:t>текста</w:t>
            </w:r>
            <w:r w:rsidRPr="00BF11B0">
              <w:rPr>
                <w:sz w:val="24"/>
                <w:szCs w:val="24"/>
              </w:rPr>
              <w:tab/>
            </w:r>
            <w:r w:rsidRPr="00BF11B0">
              <w:rPr>
                <w:sz w:val="24"/>
                <w:szCs w:val="24"/>
              </w:rPr>
              <w:tab/>
            </w:r>
            <w:r w:rsidRPr="00BF11B0">
              <w:rPr>
                <w:spacing w:val="-1"/>
                <w:sz w:val="24"/>
                <w:szCs w:val="24"/>
              </w:rPr>
              <w:t>(устранение</w:t>
            </w:r>
            <w:r w:rsidRPr="00BF11B0">
              <w:rPr>
                <w:spacing w:val="-58"/>
                <w:sz w:val="24"/>
                <w:szCs w:val="24"/>
              </w:rPr>
              <w:t xml:space="preserve"> </w:t>
            </w:r>
            <w:r w:rsidRPr="00BF11B0">
              <w:rPr>
                <w:sz w:val="24"/>
                <w:szCs w:val="24"/>
              </w:rPr>
              <w:t>двусмысленности,</w:t>
            </w:r>
            <w:r w:rsidRPr="00BF11B0">
              <w:rPr>
                <w:spacing w:val="1"/>
                <w:sz w:val="24"/>
                <w:szCs w:val="24"/>
              </w:rPr>
              <w:t xml:space="preserve"> </w:t>
            </w:r>
            <w:r w:rsidRPr="00BF11B0">
              <w:rPr>
                <w:sz w:val="24"/>
                <w:szCs w:val="24"/>
              </w:rPr>
              <w:t>неточности);</w:t>
            </w:r>
            <w:r w:rsidRPr="00BF11B0">
              <w:rPr>
                <w:spacing w:val="1"/>
                <w:sz w:val="24"/>
                <w:szCs w:val="24"/>
              </w:rPr>
              <w:t xml:space="preserve"> </w:t>
            </w:r>
            <w:r w:rsidRPr="00BF11B0">
              <w:rPr>
                <w:sz w:val="24"/>
                <w:szCs w:val="24"/>
              </w:rPr>
              <w:t>притяжательные</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указательные</w:t>
            </w:r>
            <w:r w:rsidRPr="00BF11B0">
              <w:rPr>
                <w:spacing w:val="1"/>
                <w:sz w:val="24"/>
                <w:szCs w:val="24"/>
              </w:rPr>
              <w:t xml:space="preserve"> </w:t>
            </w:r>
            <w:r w:rsidRPr="00BF11B0">
              <w:rPr>
                <w:sz w:val="24"/>
                <w:szCs w:val="24"/>
              </w:rPr>
              <w:t>местоимения</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связи</w:t>
            </w:r>
            <w:r w:rsidRPr="00BF11B0">
              <w:rPr>
                <w:spacing w:val="1"/>
                <w:sz w:val="24"/>
                <w:szCs w:val="24"/>
              </w:rPr>
              <w:t xml:space="preserve"> </w:t>
            </w:r>
            <w:r w:rsidRPr="00BF11B0">
              <w:rPr>
                <w:sz w:val="24"/>
                <w:szCs w:val="24"/>
              </w:rPr>
              <w:t>предложений</w:t>
            </w:r>
            <w:r w:rsidRPr="00BF11B0">
              <w:rPr>
                <w:sz w:val="24"/>
                <w:szCs w:val="24"/>
              </w:rPr>
              <w:tab/>
            </w:r>
            <w:r w:rsidRPr="00BF11B0">
              <w:rPr>
                <w:sz w:val="24"/>
                <w:szCs w:val="24"/>
              </w:rPr>
              <w:tab/>
              <w:t>в</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тексте.</w:t>
            </w:r>
          </w:p>
          <w:p w14:paraId="1696C981" w14:textId="77777777" w:rsidR="00927F2E" w:rsidRPr="00BF11B0" w:rsidRDefault="00927F2E" w:rsidP="00BF11B0">
            <w:pPr>
              <w:pStyle w:val="TableParagraph"/>
              <w:spacing w:before="4"/>
              <w:contextualSpacing/>
              <w:rPr>
                <w:sz w:val="24"/>
                <w:szCs w:val="24"/>
              </w:rPr>
            </w:pPr>
          </w:p>
          <w:p w14:paraId="31BD1D26" w14:textId="77777777" w:rsidR="00927F2E" w:rsidRPr="00BF11B0" w:rsidRDefault="0011740B" w:rsidP="00BF11B0">
            <w:pPr>
              <w:pStyle w:val="TableParagraph"/>
              <w:tabs>
                <w:tab w:val="left" w:pos="2851"/>
                <w:tab w:val="left" w:pos="4338"/>
              </w:tabs>
              <w:spacing w:before="1"/>
              <w:ind w:left="148"/>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t>местоимений.</w:t>
            </w:r>
          </w:p>
          <w:p w14:paraId="3F1418FD" w14:textId="77777777" w:rsidR="00927F2E" w:rsidRPr="00BF11B0" w:rsidRDefault="00927F2E" w:rsidP="00BF11B0">
            <w:pPr>
              <w:pStyle w:val="TableParagraph"/>
              <w:spacing w:before="3"/>
              <w:contextualSpacing/>
              <w:rPr>
                <w:sz w:val="24"/>
                <w:szCs w:val="24"/>
              </w:rPr>
            </w:pPr>
          </w:p>
          <w:p w14:paraId="010F881E" w14:textId="77777777" w:rsidR="00927F2E" w:rsidRPr="00BF11B0" w:rsidRDefault="0011740B" w:rsidP="00BF11B0">
            <w:pPr>
              <w:pStyle w:val="TableParagraph"/>
              <w:ind w:left="148" w:right="132"/>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правописания</w:t>
            </w:r>
            <w:r w:rsidRPr="00BF11B0">
              <w:rPr>
                <w:spacing w:val="1"/>
                <w:sz w:val="24"/>
                <w:szCs w:val="24"/>
              </w:rPr>
              <w:t xml:space="preserve"> </w:t>
            </w:r>
            <w:r w:rsidRPr="00BF11B0">
              <w:rPr>
                <w:sz w:val="24"/>
                <w:szCs w:val="24"/>
              </w:rPr>
              <w:t>местоимений:</w:t>
            </w:r>
            <w:r w:rsidRPr="00BF11B0">
              <w:rPr>
                <w:spacing w:val="1"/>
                <w:sz w:val="24"/>
                <w:szCs w:val="24"/>
              </w:rPr>
              <w:t xml:space="preserve"> </w:t>
            </w:r>
            <w:r w:rsidRPr="00BF11B0">
              <w:rPr>
                <w:sz w:val="24"/>
                <w:szCs w:val="24"/>
              </w:rPr>
              <w:t>правописание</w:t>
            </w:r>
            <w:r w:rsidRPr="00BF11B0">
              <w:rPr>
                <w:spacing w:val="1"/>
                <w:sz w:val="24"/>
                <w:szCs w:val="24"/>
              </w:rPr>
              <w:t xml:space="preserve"> </w:t>
            </w:r>
            <w:r w:rsidRPr="00BF11B0">
              <w:rPr>
                <w:sz w:val="24"/>
                <w:szCs w:val="24"/>
              </w:rPr>
              <w:t>местоимений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ни";</w:t>
            </w:r>
            <w:r w:rsidRPr="00BF11B0">
              <w:rPr>
                <w:spacing w:val="1"/>
                <w:sz w:val="24"/>
                <w:szCs w:val="24"/>
              </w:rPr>
              <w:t xml:space="preserve"> </w:t>
            </w:r>
            <w:r w:rsidRPr="00BF11B0">
              <w:rPr>
                <w:sz w:val="24"/>
                <w:szCs w:val="24"/>
              </w:rPr>
              <w:t>слитное,</w:t>
            </w:r>
            <w:r w:rsidRPr="00BF11B0">
              <w:rPr>
                <w:spacing w:val="1"/>
                <w:sz w:val="24"/>
                <w:szCs w:val="24"/>
              </w:rPr>
              <w:t xml:space="preserve"> </w:t>
            </w:r>
            <w:r w:rsidRPr="00BF11B0">
              <w:rPr>
                <w:sz w:val="24"/>
                <w:szCs w:val="24"/>
              </w:rPr>
              <w:t>раздельное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дефисное</w:t>
            </w:r>
            <w:r w:rsidRPr="00BF11B0">
              <w:rPr>
                <w:spacing w:val="-2"/>
                <w:sz w:val="24"/>
                <w:szCs w:val="24"/>
              </w:rPr>
              <w:t xml:space="preserve"> </w:t>
            </w:r>
            <w:r w:rsidRPr="00BF11B0">
              <w:rPr>
                <w:sz w:val="24"/>
                <w:szCs w:val="24"/>
              </w:rPr>
              <w:t>написание</w:t>
            </w:r>
            <w:r w:rsidRPr="00BF11B0">
              <w:rPr>
                <w:spacing w:val="-1"/>
                <w:sz w:val="24"/>
                <w:szCs w:val="24"/>
              </w:rPr>
              <w:t xml:space="preserve"> </w:t>
            </w:r>
            <w:r w:rsidRPr="00BF11B0">
              <w:rPr>
                <w:sz w:val="24"/>
                <w:szCs w:val="24"/>
              </w:rPr>
              <w:t>местоимений.</w:t>
            </w:r>
          </w:p>
        </w:tc>
      </w:tr>
    </w:tbl>
    <w:p w14:paraId="40FBB696"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53A36554" w14:textId="77777777">
        <w:trPr>
          <w:trHeight w:val="6446"/>
        </w:trPr>
        <w:tc>
          <w:tcPr>
            <w:tcW w:w="3747" w:type="dxa"/>
          </w:tcPr>
          <w:p w14:paraId="13986346" w14:textId="77777777" w:rsidR="00927F2E" w:rsidRPr="00BF11B0" w:rsidRDefault="00927F2E" w:rsidP="00BF11B0">
            <w:pPr>
              <w:pStyle w:val="TableParagraph"/>
              <w:contextualSpacing/>
              <w:rPr>
                <w:sz w:val="24"/>
                <w:szCs w:val="24"/>
              </w:rPr>
            </w:pPr>
          </w:p>
          <w:p w14:paraId="5825328B" w14:textId="77777777" w:rsidR="00927F2E" w:rsidRPr="00BF11B0" w:rsidRDefault="00927F2E" w:rsidP="00BF11B0">
            <w:pPr>
              <w:pStyle w:val="TableParagraph"/>
              <w:contextualSpacing/>
              <w:rPr>
                <w:sz w:val="24"/>
                <w:szCs w:val="24"/>
              </w:rPr>
            </w:pPr>
          </w:p>
          <w:p w14:paraId="2610EE97" w14:textId="77777777" w:rsidR="00927F2E" w:rsidRPr="00BF11B0" w:rsidRDefault="00927F2E" w:rsidP="00BF11B0">
            <w:pPr>
              <w:pStyle w:val="TableParagraph"/>
              <w:contextualSpacing/>
              <w:rPr>
                <w:sz w:val="24"/>
                <w:szCs w:val="24"/>
              </w:rPr>
            </w:pPr>
          </w:p>
          <w:p w14:paraId="729DE680" w14:textId="77777777" w:rsidR="00927F2E" w:rsidRPr="00BF11B0" w:rsidRDefault="00927F2E" w:rsidP="00BF11B0">
            <w:pPr>
              <w:pStyle w:val="TableParagraph"/>
              <w:contextualSpacing/>
              <w:rPr>
                <w:sz w:val="24"/>
                <w:szCs w:val="24"/>
              </w:rPr>
            </w:pPr>
          </w:p>
          <w:p w14:paraId="2EA0BFED" w14:textId="77777777" w:rsidR="00927F2E" w:rsidRPr="00BF11B0" w:rsidRDefault="00927F2E" w:rsidP="00BF11B0">
            <w:pPr>
              <w:pStyle w:val="TableParagraph"/>
              <w:contextualSpacing/>
              <w:rPr>
                <w:sz w:val="24"/>
                <w:szCs w:val="24"/>
              </w:rPr>
            </w:pPr>
          </w:p>
          <w:p w14:paraId="67EFB1A6" w14:textId="77777777" w:rsidR="00927F2E" w:rsidRPr="00BF11B0" w:rsidRDefault="00927F2E" w:rsidP="00BF11B0">
            <w:pPr>
              <w:pStyle w:val="TableParagraph"/>
              <w:contextualSpacing/>
              <w:rPr>
                <w:sz w:val="24"/>
                <w:szCs w:val="24"/>
              </w:rPr>
            </w:pPr>
          </w:p>
          <w:p w14:paraId="717F233D" w14:textId="77777777" w:rsidR="00927F2E" w:rsidRPr="00BF11B0" w:rsidRDefault="00927F2E" w:rsidP="00BF11B0">
            <w:pPr>
              <w:pStyle w:val="TableParagraph"/>
              <w:contextualSpacing/>
              <w:rPr>
                <w:sz w:val="24"/>
                <w:szCs w:val="24"/>
              </w:rPr>
            </w:pPr>
          </w:p>
          <w:p w14:paraId="3577D79E" w14:textId="77777777" w:rsidR="00927F2E" w:rsidRPr="00BF11B0" w:rsidRDefault="00927F2E" w:rsidP="00BF11B0">
            <w:pPr>
              <w:pStyle w:val="TableParagraph"/>
              <w:contextualSpacing/>
              <w:rPr>
                <w:sz w:val="24"/>
                <w:szCs w:val="24"/>
              </w:rPr>
            </w:pPr>
          </w:p>
          <w:p w14:paraId="519796FF" w14:textId="77777777" w:rsidR="00927F2E" w:rsidRPr="00BF11B0" w:rsidRDefault="00927F2E" w:rsidP="00BF11B0">
            <w:pPr>
              <w:pStyle w:val="TableParagraph"/>
              <w:contextualSpacing/>
              <w:rPr>
                <w:sz w:val="24"/>
                <w:szCs w:val="24"/>
              </w:rPr>
            </w:pPr>
          </w:p>
          <w:p w14:paraId="3F88A33B" w14:textId="77777777" w:rsidR="00927F2E" w:rsidRPr="00BF11B0" w:rsidRDefault="00927F2E" w:rsidP="00BF11B0">
            <w:pPr>
              <w:pStyle w:val="TableParagraph"/>
              <w:spacing w:before="8"/>
              <w:contextualSpacing/>
              <w:rPr>
                <w:sz w:val="24"/>
                <w:szCs w:val="24"/>
              </w:rPr>
            </w:pPr>
          </w:p>
          <w:p w14:paraId="77EAEC2A" w14:textId="77777777" w:rsidR="00927F2E" w:rsidRPr="00BF11B0" w:rsidRDefault="0011740B" w:rsidP="00BF11B0">
            <w:pPr>
              <w:pStyle w:val="TableParagraph"/>
              <w:ind w:left="148"/>
              <w:contextualSpacing/>
              <w:rPr>
                <w:sz w:val="24"/>
                <w:szCs w:val="24"/>
              </w:rPr>
            </w:pPr>
            <w:r w:rsidRPr="00BF11B0">
              <w:rPr>
                <w:sz w:val="24"/>
                <w:szCs w:val="24"/>
              </w:rPr>
              <w:t>Глагол.</w:t>
            </w:r>
          </w:p>
        </w:tc>
        <w:tc>
          <w:tcPr>
            <w:tcW w:w="5910" w:type="dxa"/>
          </w:tcPr>
          <w:p w14:paraId="0A731061" w14:textId="77777777" w:rsidR="00927F2E" w:rsidRPr="00BF11B0" w:rsidRDefault="0011740B" w:rsidP="00BF11B0">
            <w:pPr>
              <w:pStyle w:val="TableParagraph"/>
              <w:tabs>
                <w:tab w:val="left" w:pos="2038"/>
                <w:tab w:val="left" w:pos="2794"/>
                <w:tab w:val="left" w:pos="4873"/>
              </w:tabs>
              <w:spacing w:before="65"/>
              <w:ind w:left="148" w:right="134"/>
              <w:contextualSpacing/>
              <w:rPr>
                <w:sz w:val="24"/>
                <w:szCs w:val="24"/>
              </w:rPr>
            </w:pPr>
            <w:r w:rsidRPr="00BF11B0">
              <w:rPr>
                <w:sz w:val="24"/>
                <w:szCs w:val="24"/>
              </w:rPr>
              <w:t>Переходные</w:t>
            </w:r>
            <w:r w:rsidRPr="00BF11B0">
              <w:rPr>
                <w:sz w:val="24"/>
                <w:szCs w:val="24"/>
              </w:rPr>
              <w:tab/>
              <w:t>и</w:t>
            </w:r>
            <w:r w:rsidRPr="00BF11B0">
              <w:rPr>
                <w:sz w:val="24"/>
                <w:szCs w:val="24"/>
              </w:rPr>
              <w:tab/>
              <w:t>непереходные</w:t>
            </w:r>
            <w:r w:rsidRPr="00BF11B0">
              <w:rPr>
                <w:sz w:val="24"/>
                <w:szCs w:val="24"/>
              </w:rPr>
              <w:tab/>
            </w:r>
            <w:r w:rsidRPr="00BF11B0">
              <w:rPr>
                <w:spacing w:val="-1"/>
                <w:sz w:val="24"/>
                <w:szCs w:val="24"/>
              </w:rPr>
              <w:t>глаголы.</w:t>
            </w:r>
            <w:r w:rsidRPr="00BF11B0">
              <w:rPr>
                <w:spacing w:val="-57"/>
                <w:sz w:val="24"/>
                <w:szCs w:val="24"/>
              </w:rPr>
              <w:t xml:space="preserve"> </w:t>
            </w:r>
            <w:r w:rsidRPr="00BF11B0">
              <w:rPr>
                <w:sz w:val="24"/>
                <w:szCs w:val="24"/>
              </w:rPr>
              <w:t>Разноспрягаемые</w:t>
            </w:r>
            <w:r w:rsidRPr="00BF11B0">
              <w:rPr>
                <w:sz w:val="24"/>
                <w:szCs w:val="24"/>
              </w:rPr>
              <w:tab/>
            </w:r>
            <w:r w:rsidRPr="00BF11B0">
              <w:rPr>
                <w:sz w:val="24"/>
                <w:szCs w:val="24"/>
              </w:rPr>
              <w:tab/>
            </w:r>
            <w:r w:rsidRPr="00BF11B0">
              <w:rPr>
                <w:sz w:val="24"/>
                <w:szCs w:val="24"/>
              </w:rPr>
              <w:tab/>
            </w:r>
            <w:r w:rsidRPr="00BF11B0">
              <w:rPr>
                <w:spacing w:val="-1"/>
                <w:sz w:val="24"/>
                <w:szCs w:val="24"/>
              </w:rPr>
              <w:t>глаголы.</w:t>
            </w:r>
          </w:p>
          <w:p w14:paraId="7B481C4C" w14:textId="77777777" w:rsidR="00927F2E" w:rsidRPr="00BF11B0" w:rsidRDefault="0011740B" w:rsidP="00BF11B0">
            <w:pPr>
              <w:pStyle w:val="TableParagraph"/>
              <w:tabs>
                <w:tab w:val="left" w:pos="1962"/>
                <w:tab w:val="left" w:pos="4758"/>
              </w:tabs>
              <w:ind w:left="148" w:right="132"/>
              <w:contextualSpacing/>
              <w:rPr>
                <w:sz w:val="24"/>
                <w:szCs w:val="24"/>
              </w:rPr>
            </w:pPr>
            <w:r w:rsidRPr="00BF11B0">
              <w:rPr>
                <w:sz w:val="24"/>
                <w:szCs w:val="24"/>
              </w:rPr>
              <w:t>Безличные</w:t>
            </w:r>
            <w:r w:rsidRPr="00BF11B0">
              <w:rPr>
                <w:spacing w:val="29"/>
                <w:sz w:val="24"/>
                <w:szCs w:val="24"/>
              </w:rPr>
              <w:t xml:space="preserve"> </w:t>
            </w:r>
            <w:r w:rsidRPr="00BF11B0">
              <w:rPr>
                <w:sz w:val="24"/>
                <w:szCs w:val="24"/>
              </w:rPr>
              <w:t>глаголы.</w:t>
            </w:r>
            <w:r w:rsidRPr="00BF11B0">
              <w:rPr>
                <w:spacing w:val="31"/>
                <w:sz w:val="24"/>
                <w:szCs w:val="24"/>
              </w:rPr>
              <w:t xml:space="preserve"> </w:t>
            </w:r>
            <w:r w:rsidRPr="00BF11B0">
              <w:rPr>
                <w:sz w:val="24"/>
                <w:szCs w:val="24"/>
              </w:rPr>
              <w:t>Использование</w:t>
            </w:r>
            <w:r w:rsidRPr="00BF11B0">
              <w:rPr>
                <w:spacing w:val="30"/>
                <w:sz w:val="24"/>
                <w:szCs w:val="24"/>
              </w:rPr>
              <w:t xml:space="preserve"> </w:t>
            </w:r>
            <w:r w:rsidRPr="00BF11B0">
              <w:rPr>
                <w:sz w:val="24"/>
                <w:szCs w:val="24"/>
              </w:rPr>
              <w:t>личных</w:t>
            </w:r>
            <w:r w:rsidRPr="00BF11B0">
              <w:rPr>
                <w:spacing w:val="34"/>
                <w:sz w:val="24"/>
                <w:szCs w:val="24"/>
              </w:rPr>
              <w:t xml:space="preserve"> </w:t>
            </w:r>
            <w:r w:rsidRPr="00BF11B0">
              <w:rPr>
                <w:sz w:val="24"/>
                <w:szCs w:val="24"/>
              </w:rPr>
              <w:t>глаголов</w:t>
            </w:r>
            <w:r w:rsidRPr="00BF11B0">
              <w:rPr>
                <w:spacing w:val="-57"/>
                <w:sz w:val="24"/>
                <w:szCs w:val="24"/>
              </w:rPr>
              <w:t xml:space="preserve"> </w:t>
            </w:r>
            <w:r w:rsidRPr="00BF11B0">
              <w:rPr>
                <w:sz w:val="24"/>
                <w:szCs w:val="24"/>
              </w:rPr>
              <w:t>в</w:t>
            </w:r>
            <w:r w:rsidRPr="00BF11B0">
              <w:rPr>
                <w:sz w:val="24"/>
                <w:szCs w:val="24"/>
              </w:rPr>
              <w:tab/>
              <w:t>безличном</w:t>
            </w:r>
            <w:r w:rsidRPr="00BF11B0">
              <w:rPr>
                <w:sz w:val="24"/>
                <w:szCs w:val="24"/>
              </w:rPr>
              <w:tab/>
            </w:r>
            <w:r w:rsidRPr="00BF11B0">
              <w:rPr>
                <w:spacing w:val="-1"/>
                <w:sz w:val="24"/>
                <w:szCs w:val="24"/>
              </w:rPr>
              <w:t>значении.</w:t>
            </w:r>
          </w:p>
          <w:p w14:paraId="18727F41" w14:textId="77777777" w:rsidR="00927F2E" w:rsidRPr="00BF11B0" w:rsidRDefault="00927F2E" w:rsidP="00BF11B0">
            <w:pPr>
              <w:pStyle w:val="TableParagraph"/>
              <w:spacing w:before="4"/>
              <w:contextualSpacing/>
              <w:rPr>
                <w:sz w:val="24"/>
                <w:szCs w:val="24"/>
              </w:rPr>
            </w:pPr>
          </w:p>
          <w:p w14:paraId="7B88ACF6" w14:textId="77777777" w:rsidR="00927F2E" w:rsidRPr="00BF11B0" w:rsidRDefault="0011740B" w:rsidP="00BF11B0">
            <w:pPr>
              <w:pStyle w:val="TableParagraph"/>
              <w:ind w:left="148" w:right="118"/>
              <w:contextualSpacing/>
              <w:rPr>
                <w:sz w:val="24"/>
                <w:szCs w:val="24"/>
              </w:rPr>
            </w:pPr>
            <w:r w:rsidRPr="00BF11B0">
              <w:rPr>
                <w:sz w:val="24"/>
                <w:szCs w:val="24"/>
              </w:rPr>
              <w:t>Изъявительное, условное и повелительное наклонения</w:t>
            </w:r>
            <w:r w:rsidRPr="00BF11B0">
              <w:rPr>
                <w:spacing w:val="-57"/>
                <w:sz w:val="24"/>
                <w:szCs w:val="24"/>
              </w:rPr>
              <w:t xml:space="preserve"> </w:t>
            </w:r>
            <w:r w:rsidRPr="00BF11B0">
              <w:rPr>
                <w:sz w:val="24"/>
                <w:szCs w:val="24"/>
              </w:rPr>
              <w:t>глагола.</w:t>
            </w:r>
          </w:p>
          <w:p w14:paraId="45605D17" w14:textId="77777777" w:rsidR="00927F2E" w:rsidRPr="00BF11B0" w:rsidRDefault="00927F2E" w:rsidP="00BF11B0">
            <w:pPr>
              <w:pStyle w:val="TableParagraph"/>
              <w:spacing w:before="3"/>
              <w:contextualSpacing/>
              <w:rPr>
                <w:sz w:val="24"/>
                <w:szCs w:val="24"/>
              </w:rPr>
            </w:pPr>
          </w:p>
          <w:p w14:paraId="1CE021C9" w14:textId="77777777" w:rsidR="00927F2E" w:rsidRPr="00BF11B0" w:rsidRDefault="0011740B" w:rsidP="00BF11B0">
            <w:pPr>
              <w:pStyle w:val="TableParagraph"/>
              <w:ind w:left="148" w:right="134"/>
              <w:contextualSpacing/>
              <w:rPr>
                <w:sz w:val="24"/>
                <w:szCs w:val="24"/>
              </w:rPr>
            </w:pPr>
            <w:r w:rsidRPr="00BF11B0">
              <w:rPr>
                <w:sz w:val="24"/>
                <w:szCs w:val="24"/>
              </w:rPr>
              <w:t>Нормы</w:t>
            </w:r>
            <w:r w:rsidRPr="00BF11B0">
              <w:rPr>
                <w:spacing w:val="39"/>
                <w:sz w:val="24"/>
                <w:szCs w:val="24"/>
              </w:rPr>
              <w:t xml:space="preserve"> </w:t>
            </w:r>
            <w:r w:rsidRPr="00BF11B0">
              <w:rPr>
                <w:sz w:val="24"/>
                <w:szCs w:val="24"/>
              </w:rPr>
              <w:t>ударения</w:t>
            </w:r>
            <w:r w:rsidRPr="00BF11B0">
              <w:rPr>
                <w:spacing w:val="37"/>
                <w:sz w:val="24"/>
                <w:szCs w:val="24"/>
              </w:rPr>
              <w:t xml:space="preserve"> </w:t>
            </w:r>
            <w:r w:rsidRPr="00BF11B0">
              <w:rPr>
                <w:sz w:val="24"/>
                <w:szCs w:val="24"/>
              </w:rPr>
              <w:t>в</w:t>
            </w:r>
            <w:r w:rsidRPr="00BF11B0">
              <w:rPr>
                <w:spacing w:val="37"/>
                <w:sz w:val="24"/>
                <w:szCs w:val="24"/>
              </w:rPr>
              <w:t xml:space="preserve"> </w:t>
            </w:r>
            <w:r w:rsidRPr="00BF11B0">
              <w:rPr>
                <w:sz w:val="24"/>
                <w:szCs w:val="24"/>
              </w:rPr>
              <w:t>глагольных</w:t>
            </w:r>
            <w:r w:rsidRPr="00BF11B0">
              <w:rPr>
                <w:spacing w:val="37"/>
                <w:sz w:val="24"/>
                <w:szCs w:val="24"/>
              </w:rPr>
              <w:t xml:space="preserve"> </w:t>
            </w:r>
            <w:r w:rsidRPr="00BF11B0">
              <w:rPr>
                <w:sz w:val="24"/>
                <w:szCs w:val="24"/>
              </w:rPr>
              <w:t>формах</w:t>
            </w:r>
            <w:r w:rsidRPr="00BF11B0">
              <w:rPr>
                <w:spacing w:val="37"/>
                <w:sz w:val="24"/>
                <w:szCs w:val="24"/>
              </w:rPr>
              <w:t xml:space="preserve"> </w:t>
            </w:r>
            <w:r w:rsidRPr="00BF11B0">
              <w:rPr>
                <w:sz w:val="24"/>
                <w:szCs w:val="24"/>
              </w:rPr>
              <w:t>(в</w:t>
            </w:r>
            <w:r w:rsidRPr="00BF11B0">
              <w:rPr>
                <w:spacing w:val="36"/>
                <w:sz w:val="24"/>
                <w:szCs w:val="24"/>
              </w:rPr>
              <w:t xml:space="preserve"> </w:t>
            </w:r>
            <w:r w:rsidRPr="00BF11B0">
              <w:rPr>
                <w:sz w:val="24"/>
                <w:szCs w:val="24"/>
              </w:rPr>
              <w:t>рамках</w:t>
            </w:r>
            <w:r w:rsidRPr="00BF11B0">
              <w:rPr>
                <w:spacing w:val="-57"/>
                <w:sz w:val="24"/>
                <w:szCs w:val="24"/>
              </w:rPr>
              <w:t xml:space="preserve"> </w:t>
            </w:r>
            <w:r w:rsidRPr="00BF11B0">
              <w:rPr>
                <w:sz w:val="24"/>
                <w:szCs w:val="24"/>
              </w:rPr>
              <w:t>изученного).</w:t>
            </w:r>
          </w:p>
          <w:p w14:paraId="5D7CDB1C" w14:textId="77777777" w:rsidR="00927F2E" w:rsidRPr="00BF11B0" w:rsidRDefault="00927F2E" w:rsidP="00BF11B0">
            <w:pPr>
              <w:pStyle w:val="TableParagraph"/>
              <w:spacing w:before="3"/>
              <w:contextualSpacing/>
              <w:rPr>
                <w:sz w:val="24"/>
                <w:szCs w:val="24"/>
              </w:rPr>
            </w:pPr>
          </w:p>
          <w:p w14:paraId="19EE98C4" w14:textId="77777777" w:rsidR="00927F2E" w:rsidRPr="00BF11B0" w:rsidRDefault="0011740B" w:rsidP="00BF11B0">
            <w:pPr>
              <w:pStyle w:val="TableParagraph"/>
              <w:tabs>
                <w:tab w:val="left" w:pos="2005"/>
                <w:tab w:val="left" w:pos="4804"/>
              </w:tabs>
              <w:ind w:left="148"/>
              <w:contextualSpacing/>
              <w:rPr>
                <w:sz w:val="24"/>
                <w:szCs w:val="24"/>
              </w:rPr>
            </w:pPr>
            <w:r w:rsidRPr="00BF11B0">
              <w:rPr>
                <w:sz w:val="24"/>
                <w:szCs w:val="24"/>
              </w:rPr>
              <w:t>Нормы</w:t>
            </w:r>
            <w:r w:rsidRPr="00BF11B0">
              <w:rPr>
                <w:sz w:val="24"/>
                <w:szCs w:val="24"/>
              </w:rPr>
              <w:tab/>
              <w:t>словоизменения</w:t>
            </w:r>
            <w:r w:rsidRPr="00BF11B0">
              <w:rPr>
                <w:sz w:val="24"/>
                <w:szCs w:val="24"/>
              </w:rPr>
              <w:tab/>
              <w:t>глаголов.</w:t>
            </w:r>
          </w:p>
          <w:p w14:paraId="716757A4" w14:textId="77777777" w:rsidR="00927F2E" w:rsidRPr="00BF11B0" w:rsidRDefault="00927F2E" w:rsidP="00BF11B0">
            <w:pPr>
              <w:pStyle w:val="TableParagraph"/>
              <w:spacing w:before="4"/>
              <w:contextualSpacing/>
              <w:rPr>
                <w:sz w:val="24"/>
                <w:szCs w:val="24"/>
              </w:rPr>
            </w:pPr>
          </w:p>
          <w:p w14:paraId="249A1083" w14:textId="77777777" w:rsidR="00927F2E" w:rsidRPr="00BF11B0" w:rsidRDefault="0011740B" w:rsidP="00BF11B0">
            <w:pPr>
              <w:pStyle w:val="TableParagraph"/>
              <w:ind w:left="148" w:right="134"/>
              <w:contextualSpacing/>
              <w:rPr>
                <w:sz w:val="24"/>
                <w:szCs w:val="24"/>
              </w:rPr>
            </w:pPr>
            <w:r w:rsidRPr="00BF11B0">
              <w:rPr>
                <w:sz w:val="24"/>
                <w:szCs w:val="24"/>
              </w:rPr>
              <w:t>Видовременная</w:t>
            </w:r>
            <w:r w:rsidRPr="00BF11B0">
              <w:rPr>
                <w:spacing w:val="19"/>
                <w:sz w:val="24"/>
                <w:szCs w:val="24"/>
              </w:rPr>
              <w:t xml:space="preserve"> </w:t>
            </w:r>
            <w:r w:rsidRPr="00BF11B0">
              <w:rPr>
                <w:sz w:val="24"/>
                <w:szCs w:val="24"/>
              </w:rPr>
              <w:t>соотнесённость</w:t>
            </w:r>
            <w:r w:rsidRPr="00BF11B0">
              <w:rPr>
                <w:spacing w:val="18"/>
                <w:sz w:val="24"/>
                <w:szCs w:val="24"/>
              </w:rPr>
              <w:t xml:space="preserve"> </w:t>
            </w:r>
            <w:r w:rsidRPr="00BF11B0">
              <w:rPr>
                <w:sz w:val="24"/>
                <w:szCs w:val="24"/>
              </w:rPr>
              <w:t>глагольных</w:t>
            </w:r>
            <w:r w:rsidRPr="00BF11B0">
              <w:rPr>
                <w:spacing w:val="19"/>
                <w:sz w:val="24"/>
                <w:szCs w:val="24"/>
              </w:rPr>
              <w:t xml:space="preserve"> </w:t>
            </w:r>
            <w:r w:rsidRPr="00BF11B0">
              <w:rPr>
                <w:sz w:val="24"/>
                <w:szCs w:val="24"/>
              </w:rPr>
              <w:t>форм</w:t>
            </w:r>
            <w:r w:rsidRPr="00BF11B0">
              <w:rPr>
                <w:spacing w:val="17"/>
                <w:sz w:val="24"/>
                <w:szCs w:val="24"/>
              </w:rPr>
              <w:t xml:space="preserve"> </w:t>
            </w:r>
            <w:r w:rsidRPr="00BF11B0">
              <w:rPr>
                <w:sz w:val="24"/>
                <w:szCs w:val="24"/>
              </w:rPr>
              <w:t>в</w:t>
            </w:r>
            <w:r w:rsidRPr="00BF11B0">
              <w:rPr>
                <w:spacing w:val="-57"/>
                <w:sz w:val="24"/>
                <w:szCs w:val="24"/>
              </w:rPr>
              <w:t xml:space="preserve"> </w:t>
            </w:r>
            <w:r w:rsidRPr="00BF11B0">
              <w:rPr>
                <w:sz w:val="24"/>
                <w:szCs w:val="24"/>
              </w:rPr>
              <w:t>тексте.</w:t>
            </w:r>
          </w:p>
          <w:p w14:paraId="457834A7" w14:textId="77777777" w:rsidR="00927F2E" w:rsidRPr="00BF11B0" w:rsidRDefault="00927F2E" w:rsidP="00BF11B0">
            <w:pPr>
              <w:pStyle w:val="TableParagraph"/>
              <w:spacing w:before="4"/>
              <w:contextualSpacing/>
              <w:rPr>
                <w:sz w:val="24"/>
                <w:szCs w:val="24"/>
              </w:rPr>
            </w:pPr>
          </w:p>
          <w:p w14:paraId="2F88B3F3" w14:textId="77777777" w:rsidR="00927F2E" w:rsidRPr="00BF11B0" w:rsidRDefault="0011740B" w:rsidP="00BF11B0">
            <w:pPr>
              <w:pStyle w:val="TableParagraph"/>
              <w:tabs>
                <w:tab w:val="left" w:pos="3084"/>
                <w:tab w:val="left" w:pos="4802"/>
              </w:tabs>
              <w:ind w:left="148"/>
              <w:contextualSpacing/>
              <w:rPr>
                <w:sz w:val="24"/>
                <w:szCs w:val="24"/>
              </w:rPr>
            </w:pPr>
            <w:r w:rsidRPr="00BF11B0">
              <w:rPr>
                <w:sz w:val="24"/>
                <w:szCs w:val="24"/>
              </w:rPr>
              <w:t>Морфологический</w:t>
            </w:r>
            <w:r w:rsidRPr="00BF11B0">
              <w:rPr>
                <w:sz w:val="24"/>
                <w:szCs w:val="24"/>
              </w:rPr>
              <w:tab/>
              <w:t>анализ</w:t>
            </w:r>
            <w:r w:rsidRPr="00BF11B0">
              <w:rPr>
                <w:sz w:val="24"/>
                <w:szCs w:val="24"/>
              </w:rPr>
              <w:tab/>
              <w:t>глаголов.</w:t>
            </w:r>
          </w:p>
          <w:p w14:paraId="2A6C3D7B" w14:textId="77777777" w:rsidR="00927F2E" w:rsidRPr="00BF11B0" w:rsidRDefault="00927F2E" w:rsidP="00BF11B0">
            <w:pPr>
              <w:pStyle w:val="TableParagraph"/>
              <w:spacing w:before="3"/>
              <w:contextualSpacing/>
              <w:rPr>
                <w:sz w:val="24"/>
                <w:szCs w:val="24"/>
              </w:rPr>
            </w:pPr>
          </w:p>
          <w:p w14:paraId="157F671C" w14:textId="77777777" w:rsidR="00927F2E" w:rsidRPr="00BF11B0" w:rsidRDefault="0011740B" w:rsidP="00BF11B0">
            <w:pPr>
              <w:pStyle w:val="TableParagraph"/>
              <w:ind w:left="148" w:right="134"/>
              <w:contextualSpacing/>
              <w:rPr>
                <w:sz w:val="24"/>
                <w:szCs w:val="24"/>
              </w:rPr>
            </w:pPr>
            <w:r w:rsidRPr="00BF11B0">
              <w:rPr>
                <w:sz w:val="24"/>
                <w:szCs w:val="24"/>
              </w:rPr>
              <w:t>Использование</w:t>
            </w:r>
            <w:r w:rsidRPr="00BF11B0">
              <w:rPr>
                <w:spacing w:val="32"/>
                <w:sz w:val="24"/>
                <w:szCs w:val="24"/>
              </w:rPr>
              <w:t xml:space="preserve"> </w:t>
            </w:r>
            <w:r w:rsidRPr="00BF11B0">
              <w:rPr>
                <w:sz w:val="24"/>
                <w:szCs w:val="24"/>
              </w:rPr>
              <w:t>"ь"</w:t>
            </w:r>
            <w:r w:rsidRPr="00BF11B0">
              <w:rPr>
                <w:spacing w:val="33"/>
                <w:sz w:val="24"/>
                <w:szCs w:val="24"/>
              </w:rPr>
              <w:t xml:space="preserve"> </w:t>
            </w:r>
            <w:r w:rsidRPr="00BF11B0">
              <w:rPr>
                <w:sz w:val="24"/>
                <w:szCs w:val="24"/>
              </w:rPr>
              <w:t>как</w:t>
            </w:r>
            <w:r w:rsidRPr="00BF11B0">
              <w:rPr>
                <w:spacing w:val="33"/>
                <w:sz w:val="24"/>
                <w:szCs w:val="24"/>
              </w:rPr>
              <w:t xml:space="preserve"> </w:t>
            </w:r>
            <w:r w:rsidRPr="00BF11B0">
              <w:rPr>
                <w:sz w:val="24"/>
                <w:szCs w:val="24"/>
              </w:rPr>
              <w:t>показателя</w:t>
            </w:r>
            <w:r w:rsidRPr="00BF11B0">
              <w:rPr>
                <w:spacing w:val="33"/>
                <w:sz w:val="24"/>
                <w:szCs w:val="24"/>
              </w:rPr>
              <w:t xml:space="preserve"> </w:t>
            </w:r>
            <w:r w:rsidRPr="00BF11B0">
              <w:rPr>
                <w:sz w:val="24"/>
                <w:szCs w:val="24"/>
              </w:rPr>
              <w:t>грамматической</w:t>
            </w:r>
            <w:r w:rsidRPr="00BF11B0">
              <w:rPr>
                <w:spacing w:val="-57"/>
                <w:sz w:val="24"/>
                <w:szCs w:val="24"/>
              </w:rPr>
              <w:t xml:space="preserve"> </w:t>
            </w:r>
            <w:r w:rsidRPr="00BF11B0">
              <w:rPr>
                <w:sz w:val="24"/>
                <w:szCs w:val="24"/>
              </w:rPr>
              <w:t>формы</w:t>
            </w:r>
            <w:r w:rsidRPr="00BF11B0">
              <w:rPr>
                <w:spacing w:val="-1"/>
                <w:sz w:val="24"/>
                <w:szCs w:val="24"/>
              </w:rPr>
              <w:t xml:space="preserve"> </w:t>
            </w:r>
            <w:r w:rsidRPr="00BF11B0">
              <w:rPr>
                <w:sz w:val="24"/>
                <w:szCs w:val="24"/>
              </w:rPr>
              <w:t>в</w:t>
            </w:r>
            <w:r w:rsidRPr="00BF11B0">
              <w:rPr>
                <w:spacing w:val="-3"/>
                <w:sz w:val="24"/>
                <w:szCs w:val="24"/>
              </w:rPr>
              <w:t xml:space="preserve"> </w:t>
            </w:r>
            <w:r w:rsidRPr="00BF11B0">
              <w:rPr>
                <w:sz w:val="24"/>
                <w:szCs w:val="24"/>
              </w:rPr>
              <w:t>повелительном</w:t>
            </w:r>
            <w:r w:rsidRPr="00BF11B0">
              <w:rPr>
                <w:spacing w:val="-2"/>
                <w:sz w:val="24"/>
                <w:szCs w:val="24"/>
              </w:rPr>
              <w:t xml:space="preserve"> </w:t>
            </w:r>
            <w:r w:rsidRPr="00BF11B0">
              <w:rPr>
                <w:sz w:val="24"/>
                <w:szCs w:val="24"/>
              </w:rPr>
              <w:t>наклонении глагола.</w:t>
            </w:r>
          </w:p>
        </w:tc>
      </w:tr>
    </w:tbl>
    <w:p w14:paraId="3E731E48" w14:textId="77777777" w:rsidR="00927F2E" w:rsidRPr="00D542F7" w:rsidRDefault="0011740B" w:rsidP="00D542F7">
      <w:pPr>
        <w:tabs>
          <w:tab w:val="left" w:pos="960"/>
        </w:tabs>
        <w:contextualSpacing/>
        <w:rPr>
          <w:rFonts w:ascii="Times New Roman" w:hAnsi="Times New Roman" w:cs="Times New Roman"/>
          <w:sz w:val="24"/>
          <w:szCs w:val="24"/>
        </w:rPr>
      </w:pPr>
      <w:r w:rsidRPr="00D542F7">
        <w:rPr>
          <w:rFonts w:ascii="Times New Roman" w:hAnsi="Times New Roman" w:cs="Times New Roman"/>
          <w:sz w:val="24"/>
          <w:szCs w:val="24"/>
        </w:rPr>
        <w:t>Содержание</w:t>
      </w:r>
      <w:r w:rsidRPr="00D542F7">
        <w:rPr>
          <w:rFonts w:ascii="Times New Roman" w:hAnsi="Times New Roman" w:cs="Times New Roman"/>
          <w:spacing w:val="-5"/>
          <w:sz w:val="24"/>
          <w:szCs w:val="24"/>
        </w:rPr>
        <w:t xml:space="preserve"> </w:t>
      </w:r>
      <w:r w:rsidRPr="00D542F7">
        <w:rPr>
          <w:rFonts w:ascii="Times New Roman" w:hAnsi="Times New Roman" w:cs="Times New Roman"/>
          <w:sz w:val="24"/>
          <w:szCs w:val="24"/>
        </w:rPr>
        <w:t>обучения</w:t>
      </w:r>
      <w:r w:rsidRPr="00D542F7">
        <w:rPr>
          <w:rFonts w:ascii="Times New Roman" w:hAnsi="Times New Roman" w:cs="Times New Roman"/>
          <w:spacing w:val="-2"/>
          <w:sz w:val="24"/>
          <w:szCs w:val="24"/>
        </w:rPr>
        <w:t xml:space="preserve"> </w:t>
      </w:r>
      <w:r w:rsidRPr="00D542F7">
        <w:rPr>
          <w:rFonts w:ascii="Times New Roman" w:hAnsi="Times New Roman" w:cs="Times New Roman"/>
          <w:sz w:val="24"/>
          <w:szCs w:val="24"/>
        </w:rPr>
        <w:t>в</w:t>
      </w:r>
      <w:r w:rsidRPr="00D542F7">
        <w:rPr>
          <w:rFonts w:ascii="Times New Roman" w:hAnsi="Times New Roman" w:cs="Times New Roman"/>
          <w:spacing w:val="-4"/>
          <w:sz w:val="24"/>
          <w:szCs w:val="24"/>
        </w:rPr>
        <w:t xml:space="preserve"> </w:t>
      </w:r>
      <w:r w:rsidRPr="00D542F7">
        <w:rPr>
          <w:rFonts w:ascii="Times New Roman" w:hAnsi="Times New Roman" w:cs="Times New Roman"/>
          <w:sz w:val="24"/>
          <w:szCs w:val="24"/>
        </w:rPr>
        <w:t>7</w:t>
      </w:r>
      <w:r w:rsidRPr="00D542F7">
        <w:rPr>
          <w:rFonts w:ascii="Times New Roman" w:hAnsi="Times New Roman" w:cs="Times New Roman"/>
          <w:spacing w:val="-3"/>
          <w:sz w:val="24"/>
          <w:szCs w:val="24"/>
        </w:rPr>
        <w:t xml:space="preserve"> </w:t>
      </w:r>
      <w:r w:rsidRPr="00D542F7">
        <w:rPr>
          <w:rFonts w:ascii="Times New Roman" w:hAnsi="Times New Roman" w:cs="Times New Roman"/>
          <w:sz w:val="24"/>
          <w:szCs w:val="24"/>
        </w:rPr>
        <w:t>классе</w:t>
      </w:r>
      <w:r w:rsidRPr="00D542F7">
        <w:rPr>
          <w:rFonts w:ascii="Times New Roman" w:hAnsi="Times New Roman" w:cs="Times New Roman"/>
          <w:spacing w:val="-4"/>
          <w:sz w:val="24"/>
          <w:szCs w:val="24"/>
        </w:rPr>
        <w:t xml:space="preserve"> </w:t>
      </w:r>
      <w:r w:rsidRPr="00D542F7">
        <w:rPr>
          <w:rFonts w:ascii="Times New Roman" w:hAnsi="Times New Roman" w:cs="Times New Roman"/>
          <w:sz w:val="24"/>
          <w:szCs w:val="24"/>
        </w:rPr>
        <w:t>представлено</w:t>
      </w:r>
      <w:r w:rsidRPr="00D542F7">
        <w:rPr>
          <w:rFonts w:ascii="Times New Roman" w:hAnsi="Times New Roman" w:cs="Times New Roman"/>
          <w:spacing w:val="-3"/>
          <w:sz w:val="24"/>
          <w:szCs w:val="24"/>
        </w:rPr>
        <w:t xml:space="preserve"> </w:t>
      </w:r>
      <w:r w:rsidRPr="00D542F7">
        <w:rPr>
          <w:rFonts w:ascii="Times New Roman" w:hAnsi="Times New Roman" w:cs="Times New Roman"/>
          <w:sz w:val="24"/>
          <w:szCs w:val="24"/>
        </w:rPr>
        <w:t>в</w:t>
      </w:r>
      <w:r w:rsidRPr="00D542F7">
        <w:rPr>
          <w:rFonts w:ascii="Times New Roman" w:hAnsi="Times New Roman" w:cs="Times New Roman"/>
          <w:spacing w:val="-4"/>
          <w:sz w:val="24"/>
          <w:szCs w:val="24"/>
        </w:rPr>
        <w:t xml:space="preserve"> </w:t>
      </w:r>
      <w:r w:rsidRPr="00D542F7">
        <w:rPr>
          <w:rFonts w:ascii="Times New Roman" w:hAnsi="Times New Roman" w:cs="Times New Roman"/>
          <w:sz w:val="24"/>
          <w:szCs w:val="24"/>
        </w:rPr>
        <w:t>таблице:</w:t>
      </w:r>
    </w:p>
    <w:p w14:paraId="615D9708" w14:textId="77777777" w:rsidR="00927F2E" w:rsidRPr="00BF11B0" w:rsidRDefault="00927F2E" w:rsidP="00BF11B0">
      <w:pPr>
        <w:pStyle w:val="a3"/>
        <w:ind w:left="0"/>
        <w:contextualSpacing/>
        <w:jc w:val="left"/>
        <w:rPr>
          <w:rFonts w:ascii="Times New Roman" w:hAnsi="Times New Roman" w:cs="Times New Roman"/>
        </w:rPr>
      </w:pPr>
    </w:p>
    <w:p w14:paraId="5E77F6CE" w14:textId="77777777" w:rsidR="00927F2E" w:rsidRPr="00BF11B0" w:rsidRDefault="00927F2E" w:rsidP="00BF11B0">
      <w:pPr>
        <w:pStyle w:val="a3"/>
        <w:spacing w:before="8"/>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5857"/>
      </w:tblGrid>
      <w:tr w:rsidR="00927F2E" w:rsidRPr="00BF11B0" w14:paraId="721F73CC" w14:textId="77777777">
        <w:trPr>
          <w:trHeight w:val="1202"/>
        </w:trPr>
        <w:tc>
          <w:tcPr>
            <w:tcW w:w="3800" w:type="dxa"/>
          </w:tcPr>
          <w:p w14:paraId="3B442211" w14:textId="77777777" w:rsidR="00927F2E" w:rsidRPr="00BF11B0" w:rsidRDefault="00927F2E" w:rsidP="00BF11B0">
            <w:pPr>
              <w:pStyle w:val="TableParagraph"/>
              <w:spacing w:before="5"/>
              <w:contextualSpacing/>
              <w:rPr>
                <w:sz w:val="24"/>
                <w:szCs w:val="24"/>
              </w:rPr>
            </w:pPr>
          </w:p>
          <w:p w14:paraId="3FDBA8DD" w14:textId="77777777" w:rsidR="00927F2E" w:rsidRPr="00BF11B0" w:rsidRDefault="0011740B" w:rsidP="00BF11B0">
            <w:pPr>
              <w:pStyle w:val="TableParagraph"/>
              <w:spacing w:before="1"/>
              <w:ind w:left="148"/>
              <w:contextualSpacing/>
              <w:rPr>
                <w:sz w:val="24"/>
                <w:szCs w:val="24"/>
              </w:rPr>
            </w:pPr>
            <w:r w:rsidRPr="00BF11B0">
              <w:rPr>
                <w:sz w:val="24"/>
                <w:szCs w:val="24"/>
              </w:rPr>
              <w:t>Общие</w:t>
            </w:r>
            <w:r w:rsidRPr="00BF11B0">
              <w:rPr>
                <w:spacing w:val="-3"/>
                <w:sz w:val="24"/>
                <w:szCs w:val="24"/>
              </w:rPr>
              <w:t xml:space="preserve"> </w:t>
            </w:r>
            <w:r w:rsidRPr="00BF11B0">
              <w:rPr>
                <w:sz w:val="24"/>
                <w:szCs w:val="24"/>
              </w:rPr>
              <w:t>сведения</w:t>
            </w:r>
            <w:r w:rsidRPr="00BF11B0">
              <w:rPr>
                <w:spacing w:val="-2"/>
                <w:sz w:val="24"/>
                <w:szCs w:val="24"/>
              </w:rPr>
              <w:t xml:space="preserve"> </w:t>
            </w:r>
            <w:r w:rsidRPr="00BF11B0">
              <w:rPr>
                <w:sz w:val="24"/>
                <w:szCs w:val="24"/>
              </w:rPr>
              <w:t>о</w:t>
            </w:r>
            <w:r w:rsidRPr="00BF11B0">
              <w:rPr>
                <w:spacing w:val="-2"/>
                <w:sz w:val="24"/>
                <w:szCs w:val="24"/>
              </w:rPr>
              <w:t xml:space="preserve"> </w:t>
            </w:r>
            <w:r w:rsidRPr="00BF11B0">
              <w:rPr>
                <w:sz w:val="24"/>
                <w:szCs w:val="24"/>
              </w:rPr>
              <w:t>языке.</w:t>
            </w:r>
          </w:p>
        </w:tc>
        <w:tc>
          <w:tcPr>
            <w:tcW w:w="5857" w:type="dxa"/>
          </w:tcPr>
          <w:p w14:paraId="68E9F316" w14:textId="77777777" w:rsidR="00927F2E" w:rsidRPr="00BF11B0" w:rsidRDefault="0011740B" w:rsidP="00BF11B0">
            <w:pPr>
              <w:pStyle w:val="TableParagraph"/>
              <w:tabs>
                <w:tab w:val="left" w:pos="1349"/>
                <w:tab w:val="left" w:pos="2193"/>
                <w:tab w:val="left" w:pos="2893"/>
                <w:tab w:val="left" w:pos="4829"/>
              </w:tabs>
              <w:spacing w:before="71"/>
              <w:ind w:left="148" w:right="137"/>
              <w:contextualSpacing/>
              <w:rPr>
                <w:sz w:val="24"/>
                <w:szCs w:val="24"/>
              </w:rPr>
            </w:pPr>
            <w:r w:rsidRPr="00BF11B0">
              <w:rPr>
                <w:sz w:val="24"/>
                <w:szCs w:val="24"/>
              </w:rPr>
              <w:t>Русский</w:t>
            </w:r>
            <w:r w:rsidRPr="00BF11B0">
              <w:rPr>
                <w:sz w:val="24"/>
                <w:szCs w:val="24"/>
              </w:rPr>
              <w:tab/>
              <w:t>язык</w:t>
            </w:r>
            <w:r w:rsidRPr="00BF11B0">
              <w:rPr>
                <w:sz w:val="24"/>
                <w:szCs w:val="24"/>
              </w:rPr>
              <w:tab/>
              <w:t>как</w:t>
            </w:r>
            <w:r w:rsidRPr="00BF11B0">
              <w:rPr>
                <w:sz w:val="24"/>
                <w:szCs w:val="24"/>
              </w:rPr>
              <w:tab/>
              <w:t>развивающееся</w:t>
            </w:r>
            <w:r w:rsidRPr="00BF11B0">
              <w:rPr>
                <w:sz w:val="24"/>
                <w:szCs w:val="24"/>
              </w:rPr>
              <w:tab/>
            </w:r>
            <w:r w:rsidRPr="00BF11B0">
              <w:rPr>
                <w:spacing w:val="-1"/>
                <w:sz w:val="24"/>
                <w:szCs w:val="24"/>
              </w:rPr>
              <w:t>явление.</w:t>
            </w:r>
            <w:r w:rsidRPr="00BF11B0">
              <w:rPr>
                <w:spacing w:val="-57"/>
                <w:sz w:val="24"/>
                <w:szCs w:val="24"/>
              </w:rPr>
              <w:t xml:space="preserve"> </w:t>
            </w:r>
            <w:r w:rsidRPr="00BF11B0">
              <w:rPr>
                <w:sz w:val="24"/>
                <w:szCs w:val="24"/>
              </w:rPr>
              <w:t>Взаимосвязь</w:t>
            </w:r>
            <w:r w:rsidRPr="00BF11B0">
              <w:rPr>
                <w:spacing w:val="-2"/>
                <w:sz w:val="24"/>
                <w:szCs w:val="24"/>
              </w:rPr>
              <w:t xml:space="preserve"> </w:t>
            </w:r>
            <w:r w:rsidRPr="00BF11B0">
              <w:rPr>
                <w:sz w:val="24"/>
                <w:szCs w:val="24"/>
              </w:rPr>
              <w:t>языка,</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и</w:t>
            </w:r>
            <w:r w:rsidRPr="00BF11B0">
              <w:rPr>
                <w:spacing w:val="-2"/>
                <w:sz w:val="24"/>
                <w:szCs w:val="24"/>
              </w:rPr>
              <w:t xml:space="preserve"> </w:t>
            </w:r>
            <w:r w:rsidRPr="00BF11B0">
              <w:rPr>
                <w:sz w:val="24"/>
                <w:szCs w:val="24"/>
              </w:rPr>
              <w:t>истории</w:t>
            </w:r>
            <w:r w:rsidRPr="00BF11B0">
              <w:rPr>
                <w:spacing w:val="-3"/>
                <w:sz w:val="24"/>
                <w:szCs w:val="24"/>
              </w:rPr>
              <w:t xml:space="preserve"> </w:t>
            </w:r>
            <w:r w:rsidRPr="00BF11B0">
              <w:rPr>
                <w:sz w:val="24"/>
                <w:szCs w:val="24"/>
              </w:rPr>
              <w:t>народа.</w:t>
            </w:r>
          </w:p>
        </w:tc>
      </w:tr>
      <w:tr w:rsidR="00927F2E" w:rsidRPr="00BF11B0" w14:paraId="7FD9D1E0" w14:textId="77777777">
        <w:trPr>
          <w:trHeight w:val="2027"/>
        </w:trPr>
        <w:tc>
          <w:tcPr>
            <w:tcW w:w="3800" w:type="dxa"/>
          </w:tcPr>
          <w:p w14:paraId="3BAA4D06" w14:textId="77777777" w:rsidR="00927F2E" w:rsidRPr="00BF11B0" w:rsidRDefault="00927F2E" w:rsidP="00BF11B0">
            <w:pPr>
              <w:pStyle w:val="TableParagraph"/>
              <w:contextualSpacing/>
              <w:rPr>
                <w:sz w:val="24"/>
                <w:szCs w:val="24"/>
              </w:rPr>
            </w:pPr>
          </w:p>
          <w:p w14:paraId="0F59B906" w14:textId="77777777" w:rsidR="00927F2E" w:rsidRPr="00BF11B0" w:rsidRDefault="00927F2E" w:rsidP="00BF11B0">
            <w:pPr>
              <w:pStyle w:val="TableParagraph"/>
              <w:contextualSpacing/>
              <w:rPr>
                <w:sz w:val="24"/>
                <w:szCs w:val="24"/>
              </w:rPr>
            </w:pPr>
          </w:p>
          <w:p w14:paraId="001BC67E" w14:textId="77777777" w:rsidR="00927F2E" w:rsidRPr="00BF11B0" w:rsidRDefault="0011740B" w:rsidP="00BF11B0">
            <w:pPr>
              <w:pStyle w:val="TableParagraph"/>
              <w:spacing w:before="168"/>
              <w:ind w:left="148"/>
              <w:contextualSpacing/>
              <w:rPr>
                <w:sz w:val="24"/>
                <w:szCs w:val="24"/>
              </w:rPr>
            </w:pPr>
            <w:r w:rsidRPr="00BF11B0">
              <w:rPr>
                <w:sz w:val="24"/>
                <w:szCs w:val="24"/>
              </w:rPr>
              <w:t>Язык</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речь.</w:t>
            </w:r>
          </w:p>
        </w:tc>
        <w:tc>
          <w:tcPr>
            <w:tcW w:w="5857" w:type="dxa"/>
          </w:tcPr>
          <w:p w14:paraId="449A82CD" w14:textId="77777777" w:rsidR="00927F2E" w:rsidRPr="00BF11B0" w:rsidRDefault="0011740B" w:rsidP="00BF11B0">
            <w:pPr>
              <w:pStyle w:val="TableParagraph"/>
              <w:tabs>
                <w:tab w:val="left" w:pos="3389"/>
              </w:tabs>
              <w:spacing w:before="68"/>
              <w:ind w:left="148" w:right="133"/>
              <w:contextualSpacing/>
              <w:jc w:val="both"/>
              <w:rPr>
                <w:sz w:val="24"/>
                <w:szCs w:val="24"/>
              </w:rPr>
            </w:pPr>
            <w:r w:rsidRPr="00BF11B0">
              <w:rPr>
                <w:sz w:val="24"/>
                <w:szCs w:val="24"/>
              </w:rPr>
              <w:t>Монолог-описание,</w:t>
            </w:r>
            <w:r w:rsidRPr="00BF11B0">
              <w:rPr>
                <w:sz w:val="24"/>
                <w:szCs w:val="24"/>
              </w:rPr>
              <w:tab/>
            </w:r>
            <w:r w:rsidRPr="00BF11B0">
              <w:rPr>
                <w:spacing w:val="-1"/>
                <w:sz w:val="24"/>
                <w:szCs w:val="24"/>
              </w:rPr>
              <w:t>монолог-рассуждение,</w:t>
            </w:r>
            <w:r w:rsidRPr="00BF11B0">
              <w:rPr>
                <w:spacing w:val="-58"/>
                <w:sz w:val="24"/>
                <w:szCs w:val="24"/>
              </w:rPr>
              <w:t xml:space="preserve"> </w:t>
            </w:r>
            <w:r w:rsidRPr="00BF11B0">
              <w:rPr>
                <w:sz w:val="24"/>
                <w:szCs w:val="24"/>
              </w:rPr>
              <w:t>монолог-повествование.</w:t>
            </w:r>
          </w:p>
          <w:p w14:paraId="7698C0B2" w14:textId="77777777" w:rsidR="00927F2E" w:rsidRPr="00BF11B0" w:rsidRDefault="00927F2E" w:rsidP="00BF11B0">
            <w:pPr>
              <w:pStyle w:val="TableParagraph"/>
              <w:spacing w:before="3"/>
              <w:contextualSpacing/>
              <w:rPr>
                <w:sz w:val="24"/>
                <w:szCs w:val="24"/>
              </w:rPr>
            </w:pPr>
          </w:p>
          <w:p w14:paraId="5D256D2A" w14:textId="77777777" w:rsidR="00927F2E" w:rsidRPr="00BF11B0" w:rsidRDefault="0011740B" w:rsidP="00BF11B0">
            <w:pPr>
              <w:pStyle w:val="TableParagraph"/>
              <w:ind w:left="148" w:right="133"/>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диалога:</w:t>
            </w:r>
            <w:r w:rsidRPr="00BF11B0">
              <w:rPr>
                <w:spacing w:val="1"/>
                <w:sz w:val="24"/>
                <w:szCs w:val="24"/>
              </w:rPr>
              <w:t xml:space="preserve"> </w:t>
            </w:r>
            <w:r w:rsidRPr="00BF11B0">
              <w:rPr>
                <w:sz w:val="24"/>
                <w:szCs w:val="24"/>
              </w:rPr>
              <w:t>побуждение</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действию,</w:t>
            </w:r>
            <w:r w:rsidRPr="00BF11B0">
              <w:rPr>
                <w:spacing w:val="1"/>
                <w:sz w:val="24"/>
                <w:szCs w:val="24"/>
              </w:rPr>
              <w:t xml:space="preserve"> </w:t>
            </w:r>
            <w:r w:rsidRPr="00BF11B0">
              <w:rPr>
                <w:sz w:val="24"/>
                <w:szCs w:val="24"/>
              </w:rPr>
              <w:t>обмен</w:t>
            </w:r>
            <w:r w:rsidRPr="00BF11B0">
              <w:rPr>
                <w:spacing w:val="1"/>
                <w:sz w:val="24"/>
                <w:szCs w:val="24"/>
              </w:rPr>
              <w:t xml:space="preserve"> </w:t>
            </w:r>
            <w:r w:rsidRPr="00BF11B0">
              <w:rPr>
                <w:sz w:val="24"/>
                <w:szCs w:val="24"/>
              </w:rPr>
              <w:t>мнениями,</w:t>
            </w:r>
            <w:r w:rsidRPr="00BF11B0">
              <w:rPr>
                <w:spacing w:val="1"/>
                <w:sz w:val="24"/>
                <w:szCs w:val="24"/>
              </w:rPr>
              <w:t xml:space="preserve"> </w:t>
            </w:r>
            <w:r w:rsidRPr="00BF11B0">
              <w:rPr>
                <w:sz w:val="24"/>
                <w:szCs w:val="24"/>
              </w:rPr>
              <w:t>запрос</w:t>
            </w:r>
            <w:r w:rsidRPr="00BF11B0">
              <w:rPr>
                <w:spacing w:val="1"/>
                <w:sz w:val="24"/>
                <w:szCs w:val="24"/>
              </w:rPr>
              <w:t xml:space="preserve"> </w:t>
            </w:r>
            <w:r w:rsidRPr="00BF11B0">
              <w:rPr>
                <w:sz w:val="24"/>
                <w:szCs w:val="24"/>
              </w:rPr>
              <w:t>информации,</w:t>
            </w:r>
            <w:r w:rsidRPr="00BF11B0">
              <w:rPr>
                <w:spacing w:val="1"/>
                <w:sz w:val="24"/>
                <w:szCs w:val="24"/>
              </w:rPr>
              <w:t xml:space="preserve"> </w:t>
            </w:r>
            <w:r w:rsidRPr="00BF11B0">
              <w:rPr>
                <w:sz w:val="24"/>
                <w:szCs w:val="24"/>
              </w:rPr>
              <w:t>сообщение</w:t>
            </w:r>
            <w:r w:rsidRPr="00BF11B0">
              <w:rPr>
                <w:spacing w:val="-57"/>
                <w:sz w:val="24"/>
                <w:szCs w:val="24"/>
              </w:rPr>
              <w:t xml:space="preserve"> </w:t>
            </w:r>
            <w:r w:rsidRPr="00BF11B0">
              <w:rPr>
                <w:sz w:val="24"/>
                <w:szCs w:val="24"/>
              </w:rPr>
              <w:t>информации.</w:t>
            </w:r>
          </w:p>
        </w:tc>
      </w:tr>
      <w:tr w:rsidR="00927F2E" w:rsidRPr="00BF11B0" w14:paraId="24239E54" w14:textId="77777777">
        <w:trPr>
          <w:trHeight w:val="4015"/>
        </w:trPr>
        <w:tc>
          <w:tcPr>
            <w:tcW w:w="3800" w:type="dxa"/>
          </w:tcPr>
          <w:p w14:paraId="6255749C" w14:textId="77777777" w:rsidR="00927F2E" w:rsidRPr="00BF11B0" w:rsidRDefault="00927F2E" w:rsidP="00BF11B0">
            <w:pPr>
              <w:pStyle w:val="TableParagraph"/>
              <w:contextualSpacing/>
              <w:rPr>
                <w:sz w:val="24"/>
                <w:szCs w:val="24"/>
              </w:rPr>
            </w:pPr>
          </w:p>
          <w:p w14:paraId="036776CB" w14:textId="77777777" w:rsidR="00927F2E" w:rsidRPr="00BF11B0" w:rsidRDefault="00927F2E" w:rsidP="00BF11B0">
            <w:pPr>
              <w:pStyle w:val="TableParagraph"/>
              <w:contextualSpacing/>
              <w:rPr>
                <w:sz w:val="24"/>
                <w:szCs w:val="24"/>
              </w:rPr>
            </w:pPr>
          </w:p>
          <w:p w14:paraId="3344EF5C" w14:textId="77777777" w:rsidR="00927F2E" w:rsidRPr="00BF11B0" w:rsidRDefault="00927F2E" w:rsidP="00BF11B0">
            <w:pPr>
              <w:pStyle w:val="TableParagraph"/>
              <w:contextualSpacing/>
              <w:rPr>
                <w:sz w:val="24"/>
                <w:szCs w:val="24"/>
              </w:rPr>
            </w:pPr>
          </w:p>
          <w:p w14:paraId="769F7D4D" w14:textId="77777777" w:rsidR="00927F2E" w:rsidRPr="00BF11B0" w:rsidRDefault="00927F2E" w:rsidP="00BF11B0">
            <w:pPr>
              <w:pStyle w:val="TableParagraph"/>
              <w:contextualSpacing/>
              <w:rPr>
                <w:sz w:val="24"/>
                <w:szCs w:val="24"/>
              </w:rPr>
            </w:pPr>
          </w:p>
          <w:p w14:paraId="5F96EDDA" w14:textId="77777777" w:rsidR="00927F2E" w:rsidRPr="00BF11B0" w:rsidRDefault="00927F2E" w:rsidP="00BF11B0">
            <w:pPr>
              <w:pStyle w:val="TableParagraph"/>
              <w:contextualSpacing/>
              <w:rPr>
                <w:sz w:val="24"/>
                <w:szCs w:val="24"/>
              </w:rPr>
            </w:pPr>
          </w:p>
          <w:p w14:paraId="3C2FC034" w14:textId="77777777" w:rsidR="00927F2E" w:rsidRPr="00BF11B0" w:rsidRDefault="00927F2E" w:rsidP="00BF11B0">
            <w:pPr>
              <w:pStyle w:val="TableParagraph"/>
              <w:spacing w:before="4"/>
              <w:contextualSpacing/>
              <w:rPr>
                <w:sz w:val="24"/>
                <w:szCs w:val="24"/>
              </w:rPr>
            </w:pPr>
          </w:p>
          <w:p w14:paraId="0EED55F9" w14:textId="77777777" w:rsidR="00927F2E" w:rsidRPr="00BF11B0" w:rsidRDefault="0011740B" w:rsidP="00BF11B0">
            <w:pPr>
              <w:pStyle w:val="TableParagraph"/>
              <w:ind w:left="148"/>
              <w:contextualSpacing/>
              <w:rPr>
                <w:sz w:val="24"/>
                <w:szCs w:val="24"/>
              </w:rPr>
            </w:pPr>
            <w:r w:rsidRPr="00BF11B0">
              <w:rPr>
                <w:sz w:val="24"/>
                <w:szCs w:val="24"/>
              </w:rPr>
              <w:t>Текст.</w:t>
            </w:r>
          </w:p>
        </w:tc>
        <w:tc>
          <w:tcPr>
            <w:tcW w:w="5857" w:type="dxa"/>
          </w:tcPr>
          <w:p w14:paraId="4207E515" w14:textId="77777777" w:rsidR="00927F2E" w:rsidRPr="00BF11B0" w:rsidRDefault="0011740B" w:rsidP="00BF11B0">
            <w:pPr>
              <w:pStyle w:val="TableParagraph"/>
              <w:tabs>
                <w:tab w:val="left" w:pos="4348"/>
              </w:tabs>
              <w:spacing w:before="71"/>
              <w:ind w:left="148" w:right="133"/>
              <w:contextualSpacing/>
              <w:jc w:val="both"/>
              <w:rPr>
                <w:sz w:val="24"/>
                <w:szCs w:val="24"/>
              </w:rPr>
            </w:pPr>
            <w:r w:rsidRPr="00BF11B0">
              <w:rPr>
                <w:sz w:val="24"/>
                <w:szCs w:val="24"/>
              </w:rPr>
              <w:t>Текст как речевое произведение. Основные признаки</w:t>
            </w:r>
            <w:r w:rsidRPr="00BF11B0">
              <w:rPr>
                <w:spacing w:val="1"/>
                <w:sz w:val="24"/>
                <w:szCs w:val="24"/>
              </w:rPr>
              <w:t xml:space="preserve"> </w:t>
            </w:r>
            <w:r w:rsidRPr="00BF11B0">
              <w:rPr>
                <w:sz w:val="24"/>
                <w:szCs w:val="24"/>
              </w:rPr>
              <w:t>текста</w:t>
            </w:r>
            <w:r w:rsidRPr="00BF11B0">
              <w:rPr>
                <w:sz w:val="24"/>
                <w:szCs w:val="24"/>
              </w:rPr>
              <w:tab/>
            </w:r>
            <w:r w:rsidRPr="00BF11B0">
              <w:rPr>
                <w:spacing w:val="-1"/>
                <w:sz w:val="24"/>
                <w:szCs w:val="24"/>
              </w:rPr>
              <w:t>(обобщение).</w:t>
            </w:r>
          </w:p>
          <w:p w14:paraId="43EC363D" w14:textId="77777777" w:rsidR="00927F2E" w:rsidRPr="00BF11B0" w:rsidRDefault="00927F2E" w:rsidP="00BF11B0">
            <w:pPr>
              <w:pStyle w:val="TableParagraph"/>
              <w:spacing w:before="3"/>
              <w:contextualSpacing/>
              <w:rPr>
                <w:sz w:val="24"/>
                <w:szCs w:val="24"/>
              </w:rPr>
            </w:pPr>
          </w:p>
          <w:p w14:paraId="57E9934E" w14:textId="77777777" w:rsidR="00927F2E" w:rsidRPr="00BF11B0" w:rsidRDefault="0011740B" w:rsidP="00BF11B0">
            <w:pPr>
              <w:pStyle w:val="TableParagraph"/>
              <w:tabs>
                <w:tab w:val="left" w:pos="2769"/>
                <w:tab w:val="left" w:pos="5022"/>
              </w:tabs>
              <w:ind w:left="148"/>
              <w:contextualSpacing/>
              <w:jc w:val="both"/>
              <w:rPr>
                <w:sz w:val="24"/>
                <w:szCs w:val="24"/>
              </w:rPr>
            </w:pPr>
            <w:r w:rsidRPr="00BF11B0">
              <w:rPr>
                <w:sz w:val="24"/>
                <w:szCs w:val="24"/>
              </w:rPr>
              <w:t>Структура</w:t>
            </w:r>
            <w:r w:rsidRPr="00BF11B0">
              <w:rPr>
                <w:sz w:val="24"/>
                <w:szCs w:val="24"/>
              </w:rPr>
              <w:tab/>
              <w:t>текста.</w:t>
            </w:r>
            <w:r w:rsidRPr="00BF11B0">
              <w:rPr>
                <w:sz w:val="24"/>
                <w:szCs w:val="24"/>
              </w:rPr>
              <w:tab/>
              <w:t>Абзац.</w:t>
            </w:r>
          </w:p>
          <w:p w14:paraId="36C50CAD" w14:textId="77777777" w:rsidR="00927F2E" w:rsidRPr="00BF11B0" w:rsidRDefault="00927F2E" w:rsidP="00BF11B0">
            <w:pPr>
              <w:pStyle w:val="TableParagraph"/>
              <w:spacing w:before="4"/>
              <w:contextualSpacing/>
              <w:rPr>
                <w:sz w:val="24"/>
                <w:szCs w:val="24"/>
              </w:rPr>
            </w:pPr>
          </w:p>
          <w:p w14:paraId="40840D8F" w14:textId="77777777" w:rsidR="00927F2E" w:rsidRPr="00BF11B0" w:rsidRDefault="0011740B" w:rsidP="00BF11B0">
            <w:pPr>
              <w:pStyle w:val="TableParagraph"/>
              <w:ind w:left="148" w:right="136"/>
              <w:contextualSpacing/>
              <w:jc w:val="both"/>
              <w:rPr>
                <w:sz w:val="24"/>
                <w:szCs w:val="24"/>
              </w:rPr>
            </w:pPr>
            <w:r w:rsidRPr="00BF11B0">
              <w:rPr>
                <w:sz w:val="24"/>
                <w:szCs w:val="24"/>
              </w:rPr>
              <w:t>Информационная</w:t>
            </w:r>
            <w:r w:rsidRPr="00BF11B0">
              <w:rPr>
                <w:spacing w:val="1"/>
                <w:sz w:val="24"/>
                <w:szCs w:val="24"/>
              </w:rPr>
              <w:t xml:space="preserve"> </w:t>
            </w:r>
            <w:r w:rsidRPr="00BF11B0">
              <w:rPr>
                <w:sz w:val="24"/>
                <w:szCs w:val="24"/>
              </w:rPr>
              <w:t>переработка</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план</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(простой, сложный; назывной, вопросный, тезисный);</w:t>
            </w:r>
            <w:r w:rsidRPr="00BF11B0">
              <w:rPr>
                <w:spacing w:val="-57"/>
                <w:sz w:val="24"/>
                <w:szCs w:val="24"/>
              </w:rPr>
              <w:t xml:space="preserve"> </w:t>
            </w:r>
            <w:r w:rsidRPr="00BF11B0">
              <w:rPr>
                <w:sz w:val="24"/>
                <w:szCs w:val="24"/>
              </w:rPr>
              <w:t xml:space="preserve">главная   </w:t>
            </w:r>
            <w:r w:rsidRPr="00BF11B0">
              <w:rPr>
                <w:spacing w:val="19"/>
                <w:sz w:val="24"/>
                <w:szCs w:val="24"/>
              </w:rPr>
              <w:t xml:space="preserve"> </w:t>
            </w:r>
            <w:r w:rsidRPr="00BF11B0">
              <w:rPr>
                <w:sz w:val="24"/>
                <w:szCs w:val="24"/>
              </w:rPr>
              <w:t xml:space="preserve">и   </w:t>
            </w:r>
            <w:r w:rsidRPr="00BF11B0">
              <w:rPr>
                <w:spacing w:val="19"/>
                <w:sz w:val="24"/>
                <w:szCs w:val="24"/>
              </w:rPr>
              <w:t xml:space="preserve"> </w:t>
            </w:r>
            <w:r w:rsidRPr="00BF11B0">
              <w:rPr>
                <w:sz w:val="24"/>
                <w:szCs w:val="24"/>
              </w:rPr>
              <w:t xml:space="preserve">второстепенная   </w:t>
            </w:r>
            <w:r w:rsidRPr="00BF11B0">
              <w:rPr>
                <w:spacing w:val="19"/>
                <w:sz w:val="24"/>
                <w:szCs w:val="24"/>
              </w:rPr>
              <w:t xml:space="preserve"> </w:t>
            </w:r>
            <w:r w:rsidRPr="00BF11B0">
              <w:rPr>
                <w:sz w:val="24"/>
                <w:szCs w:val="24"/>
              </w:rPr>
              <w:t xml:space="preserve">информация   </w:t>
            </w:r>
            <w:r w:rsidRPr="00BF11B0">
              <w:rPr>
                <w:spacing w:val="18"/>
                <w:sz w:val="24"/>
                <w:szCs w:val="24"/>
              </w:rPr>
              <w:t xml:space="preserve"> </w:t>
            </w:r>
            <w:r w:rsidRPr="00BF11B0">
              <w:rPr>
                <w:sz w:val="24"/>
                <w:szCs w:val="24"/>
              </w:rPr>
              <w:t>текста.</w:t>
            </w:r>
          </w:p>
          <w:p w14:paraId="2508F015" w14:textId="77777777" w:rsidR="00927F2E" w:rsidRPr="00BF11B0" w:rsidRDefault="00927F2E" w:rsidP="00BF11B0">
            <w:pPr>
              <w:pStyle w:val="TableParagraph"/>
              <w:spacing w:before="3"/>
              <w:contextualSpacing/>
              <w:rPr>
                <w:sz w:val="24"/>
                <w:szCs w:val="24"/>
              </w:rPr>
            </w:pPr>
          </w:p>
          <w:p w14:paraId="62EF13E4" w14:textId="77777777" w:rsidR="00927F2E" w:rsidRPr="00BF11B0" w:rsidRDefault="0011740B" w:rsidP="00BF11B0">
            <w:pPr>
              <w:pStyle w:val="TableParagraph"/>
              <w:ind w:left="148" w:right="136"/>
              <w:contextualSpacing/>
              <w:jc w:val="both"/>
              <w:rPr>
                <w:sz w:val="24"/>
                <w:szCs w:val="24"/>
              </w:rPr>
            </w:pPr>
            <w:r w:rsidRPr="00BF11B0">
              <w:rPr>
                <w:sz w:val="24"/>
                <w:szCs w:val="24"/>
              </w:rPr>
              <w:t>Способы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связи</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тексте</w:t>
            </w:r>
            <w:r w:rsidRPr="00BF11B0">
              <w:rPr>
                <w:spacing w:val="1"/>
                <w:sz w:val="24"/>
                <w:szCs w:val="24"/>
              </w:rPr>
              <w:t xml:space="preserve"> </w:t>
            </w:r>
            <w:r w:rsidRPr="00BF11B0">
              <w:rPr>
                <w:sz w:val="24"/>
                <w:szCs w:val="24"/>
              </w:rPr>
              <w:t>(обобщение).</w:t>
            </w:r>
          </w:p>
          <w:p w14:paraId="08DB0FDC" w14:textId="77777777" w:rsidR="00927F2E" w:rsidRPr="00BF11B0" w:rsidRDefault="00927F2E" w:rsidP="00BF11B0">
            <w:pPr>
              <w:pStyle w:val="TableParagraph"/>
              <w:spacing w:before="3"/>
              <w:contextualSpacing/>
              <w:rPr>
                <w:sz w:val="24"/>
                <w:szCs w:val="24"/>
              </w:rPr>
            </w:pPr>
          </w:p>
          <w:p w14:paraId="56FC3254" w14:textId="77777777" w:rsidR="00927F2E" w:rsidRPr="00BF11B0" w:rsidRDefault="0011740B" w:rsidP="00BF11B0">
            <w:pPr>
              <w:pStyle w:val="TableParagraph"/>
              <w:ind w:left="148" w:right="132"/>
              <w:contextualSpacing/>
              <w:jc w:val="both"/>
              <w:rPr>
                <w:sz w:val="24"/>
                <w:szCs w:val="24"/>
              </w:rPr>
            </w:pPr>
            <w:r w:rsidRPr="00BF11B0">
              <w:rPr>
                <w:sz w:val="24"/>
                <w:szCs w:val="24"/>
              </w:rPr>
              <w:t>Языковые</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выразительности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тексте:</w:t>
            </w:r>
            <w:r w:rsidRPr="00BF11B0">
              <w:rPr>
                <w:spacing w:val="1"/>
                <w:sz w:val="24"/>
                <w:szCs w:val="24"/>
              </w:rPr>
              <w:t xml:space="preserve"> </w:t>
            </w:r>
            <w:r w:rsidRPr="00BF11B0">
              <w:rPr>
                <w:sz w:val="24"/>
                <w:szCs w:val="24"/>
              </w:rPr>
              <w:t>фонетические</w:t>
            </w:r>
            <w:r w:rsidRPr="00BF11B0">
              <w:rPr>
                <w:spacing w:val="58"/>
                <w:sz w:val="24"/>
                <w:szCs w:val="24"/>
              </w:rPr>
              <w:t xml:space="preserve"> </w:t>
            </w:r>
            <w:r w:rsidRPr="00BF11B0">
              <w:rPr>
                <w:sz w:val="24"/>
                <w:szCs w:val="24"/>
              </w:rPr>
              <w:t>(звукопись),</w:t>
            </w:r>
            <w:r w:rsidRPr="00BF11B0">
              <w:rPr>
                <w:spacing w:val="58"/>
                <w:sz w:val="24"/>
                <w:szCs w:val="24"/>
              </w:rPr>
              <w:t xml:space="preserve"> </w:t>
            </w:r>
            <w:r w:rsidRPr="00BF11B0">
              <w:rPr>
                <w:sz w:val="24"/>
                <w:szCs w:val="24"/>
              </w:rPr>
              <w:t>словообразовательные,</w:t>
            </w:r>
          </w:p>
        </w:tc>
      </w:tr>
    </w:tbl>
    <w:p w14:paraId="057DBFE1"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5857"/>
      </w:tblGrid>
      <w:tr w:rsidR="00927F2E" w:rsidRPr="00BF11B0" w14:paraId="520408F7" w14:textId="77777777">
        <w:trPr>
          <w:trHeight w:val="3962"/>
        </w:trPr>
        <w:tc>
          <w:tcPr>
            <w:tcW w:w="3800" w:type="dxa"/>
          </w:tcPr>
          <w:p w14:paraId="4436D987" w14:textId="77777777" w:rsidR="00927F2E" w:rsidRPr="00BF11B0" w:rsidRDefault="00927F2E" w:rsidP="00BF11B0">
            <w:pPr>
              <w:pStyle w:val="TableParagraph"/>
              <w:contextualSpacing/>
              <w:rPr>
                <w:sz w:val="24"/>
                <w:szCs w:val="24"/>
              </w:rPr>
            </w:pPr>
          </w:p>
        </w:tc>
        <w:tc>
          <w:tcPr>
            <w:tcW w:w="5857" w:type="dxa"/>
          </w:tcPr>
          <w:p w14:paraId="0743F221" w14:textId="77777777" w:rsidR="00927F2E" w:rsidRPr="00BF11B0" w:rsidRDefault="0011740B" w:rsidP="00BF11B0">
            <w:pPr>
              <w:pStyle w:val="TableParagraph"/>
              <w:tabs>
                <w:tab w:val="left" w:pos="4344"/>
              </w:tabs>
              <w:spacing w:before="65"/>
              <w:ind w:left="148"/>
              <w:contextualSpacing/>
              <w:jc w:val="both"/>
              <w:rPr>
                <w:sz w:val="24"/>
                <w:szCs w:val="24"/>
              </w:rPr>
            </w:pPr>
            <w:r w:rsidRPr="00BF11B0">
              <w:rPr>
                <w:sz w:val="24"/>
                <w:szCs w:val="24"/>
              </w:rPr>
              <w:t>лексические</w:t>
            </w:r>
            <w:r w:rsidRPr="00BF11B0">
              <w:rPr>
                <w:sz w:val="24"/>
                <w:szCs w:val="24"/>
              </w:rPr>
              <w:tab/>
              <w:t>(обобщение).</w:t>
            </w:r>
          </w:p>
          <w:p w14:paraId="54AC868C" w14:textId="77777777" w:rsidR="00927F2E" w:rsidRPr="00BF11B0" w:rsidRDefault="00927F2E" w:rsidP="00BF11B0">
            <w:pPr>
              <w:pStyle w:val="TableParagraph"/>
              <w:spacing w:before="3"/>
              <w:contextualSpacing/>
              <w:rPr>
                <w:sz w:val="24"/>
                <w:szCs w:val="24"/>
              </w:rPr>
            </w:pPr>
          </w:p>
          <w:p w14:paraId="79B2894A" w14:textId="77777777" w:rsidR="00927F2E" w:rsidRPr="00BF11B0" w:rsidRDefault="0011740B" w:rsidP="00BF11B0">
            <w:pPr>
              <w:pStyle w:val="TableParagraph"/>
              <w:tabs>
                <w:tab w:val="left" w:pos="4353"/>
              </w:tabs>
              <w:spacing w:before="1"/>
              <w:ind w:left="148" w:right="134"/>
              <w:contextualSpacing/>
              <w:jc w:val="both"/>
              <w:rPr>
                <w:sz w:val="24"/>
                <w:szCs w:val="24"/>
              </w:rPr>
            </w:pPr>
            <w:r w:rsidRPr="00BF11B0">
              <w:rPr>
                <w:sz w:val="24"/>
                <w:szCs w:val="24"/>
              </w:rPr>
              <w:t>Устное</w:t>
            </w:r>
            <w:r w:rsidRPr="00BF11B0">
              <w:rPr>
                <w:spacing w:val="1"/>
                <w:sz w:val="24"/>
                <w:szCs w:val="24"/>
              </w:rPr>
              <w:t xml:space="preserve"> </w:t>
            </w:r>
            <w:r w:rsidRPr="00BF11B0">
              <w:rPr>
                <w:sz w:val="24"/>
                <w:szCs w:val="24"/>
              </w:rPr>
              <w:t>рассуждение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дискуссионную</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языковые</w:t>
            </w:r>
            <w:r w:rsidRPr="00BF11B0">
              <w:rPr>
                <w:sz w:val="24"/>
                <w:szCs w:val="24"/>
              </w:rPr>
              <w:tab/>
            </w:r>
            <w:r w:rsidRPr="00BF11B0">
              <w:rPr>
                <w:spacing w:val="-1"/>
                <w:sz w:val="24"/>
                <w:szCs w:val="24"/>
              </w:rPr>
              <w:t>особенности.</w:t>
            </w:r>
          </w:p>
          <w:p w14:paraId="5149D351" w14:textId="77777777" w:rsidR="00927F2E" w:rsidRPr="00BF11B0" w:rsidRDefault="00927F2E" w:rsidP="00BF11B0">
            <w:pPr>
              <w:pStyle w:val="TableParagraph"/>
              <w:spacing w:before="3"/>
              <w:contextualSpacing/>
              <w:rPr>
                <w:sz w:val="24"/>
                <w:szCs w:val="24"/>
              </w:rPr>
            </w:pPr>
          </w:p>
          <w:p w14:paraId="183CB8F3" w14:textId="77777777" w:rsidR="00927F2E" w:rsidRPr="00BF11B0" w:rsidRDefault="0011740B" w:rsidP="00BF11B0">
            <w:pPr>
              <w:pStyle w:val="TableParagraph"/>
              <w:ind w:left="148" w:right="130"/>
              <w:contextualSpacing/>
              <w:jc w:val="both"/>
              <w:rPr>
                <w:sz w:val="24"/>
                <w:szCs w:val="24"/>
              </w:rPr>
            </w:pPr>
            <w:r w:rsidRPr="00BF11B0">
              <w:rPr>
                <w:sz w:val="24"/>
                <w:szCs w:val="24"/>
              </w:rPr>
              <w:t>Рассуждение</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функционально-смысловой</w:t>
            </w:r>
            <w:r w:rsidRPr="00BF11B0">
              <w:rPr>
                <w:spacing w:val="1"/>
                <w:sz w:val="24"/>
                <w:szCs w:val="24"/>
              </w:rPr>
              <w:t xml:space="preserve"> </w:t>
            </w:r>
            <w:r w:rsidRPr="00BF11B0">
              <w:rPr>
                <w:sz w:val="24"/>
                <w:szCs w:val="24"/>
              </w:rPr>
              <w:t>тип</w:t>
            </w:r>
            <w:r w:rsidRPr="00BF11B0">
              <w:rPr>
                <w:spacing w:val="1"/>
                <w:sz w:val="24"/>
                <w:szCs w:val="24"/>
              </w:rPr>
              <w:t xml:space="preserve"> </w:t>
            </w:r>
            <w:r w:rsidRPr="00BF11B0">
              <w:rPr>
                <w:sz w:val="24"/>
                <w:szCs w:val="24"/>
              </w:rPr>
              <w:t>речи.</w:t>
            </w:r>
            <w:r w:rsidRPr="00BF11B0">
              <w:rPr>
                <w:spacing w:val="23"/>
                <w:sz w:val="24"/>
                <w:szCs w:val="24"/>
              </w:rPr>
              <w:t xml:space="preserve"> </w:t>
            </w:r>
            <w:r w:rsidRPr="00BF11B0">
              <w:rPr>
                <w:sz w:val="24"/>
                <w:szCs w:val="24"/>
              </w:rPr>
              <w:t>Структурные</w:t>
            </w:r>
            <w:r w:rsidRPr="00BF11B0">
              <w:rPr>
                <w:spacing w:val="22"/>
                <w:sz w:val="24"/>
                <w:szCs w:val="24"/>
              </w:rPr>
              <w:t xml:space="preserve"> </w:t>
            </w:r>
            <w:r w:rsidRPr="00BF11B0">
              <w:rPr>
                <w:sz w:val="24"/>
                <w:szCs w:val="24"/>
              </w:rPr>
              <w:t>особенности</w:t>
            </w:r>
            <w:r w:rsidRPr="00BF11B0">
              <w:rPr>
                <w:spacing w:val="25"/>
                <w:sz w:val="24"/>
                <w:szCs w:val="24"/>
              </w:rPr>
              <w:t xml:space="preserve"> </w:t>
            </w:r>
            <w:r w:rsidRPr="00BF11B0">
              <w:rPr>
                <w:sz w:val="24"/>
                <w:szCs w:val="24"/>
              </w:rPr>
              <w:t>текста-рассуждения.</w:t>
            </w:r>
          </w:p>
          <w:p w14:paraId="6C8FF2AE" w14:textId="77777777" w:rsidR="00927F2E" w:rsidRPr="00BF11B0" w:rsidRDefault="00927F2E" w:rsidP="00BF11B0">
            <w:pPr>
              <w:pStyle w:val="TableParagraph"/>
              <w:spacing w:before="3"/>
              <w:contextualSpacing/>
              <w:rPr>
                <w:sz w:val="24"/>
                <w:szCs w:val="24"/>
              </w:rPr>
            </w:pPr>
          </w:p>
          <w:p w14:paraId="695DE416" w14:textId="77777777" w:rsidR="00927F2E" w:rsidRPr="00BF11B0" w:rsidRDefault="0011740B" w:rsidP="00BF11B0">
            <w:pPr>
              <w:pStyle w:val="TableParagraph"/>
              <w:ind w:left="148" w:right="135"/>
              <w:contextualSpacing/>
              <w:jc w:val="both"/>
              <w:rPr>
                <w:sz w:val="24"/>
                <w:szCs w:val="24"/>
              </w:rPr>
            </w:pPr>
            <w:r w:rsidRPr="00BF11B0">
              <w:rPr>
                <w:sz w:val="24"/>
                <w:szCs w:val="24"/>
              </w:rPr>
              <w:t>Смысловой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композиционных</w:t>
            </w:r>
            <w:r w:rsidRPr="00BF11B0">
              <w:rPr>
                <w:spacing w:val="1"/>
                <w:sz w:val="24"/>
                <w:szCs w:val="24"/>
              </w:rPr>
              <w:t xml:space="preserve"> </w:t>
            </w:r>
            <w:r w:rsidRPr="00BF11B0">
              <w:rPr>
                <w:sz w:val="24"/>
                <w:szCs w:val="24"/>
              </w:rPr>
              <w:t>особенностей,</w:t>
            </w:r>
            <w:r w:rsidRPr="00BF11B0">
              <w:rPr>
                <w:spacing w:val="1"/>
                <w:sz w:val="24"/>
                <w:szCs w:val="24"/>
              </w:rPr>
              <w:t xml:space="preserve"> </w:t>
            </w:r>
            <w:r w:rsidRPr="00BF11B0">
              <w:rPr>
                <w:sz w:val="24"/>
                <w:szCs w:val="24"/>
              </w:rPr>
              <w:t>микротем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абзацев,</w:t>
            </w:r>
            <w:r w:rsidRPr="00BF11B0">
              <w:rPr>
                <w:spacing w:val="1"/>
                <w:sz w:val="24"/>
                <w:szCs w:val="24"/>
              </w:rPr>
              <w:t xml:space="preserve"> </w:t>
            </w:r>
            <w:r w:rsidRPr="00BF11B0">
              <w:rPr>
                <w:sz w:val="24"/>
                <w:szCs w:val="24"/>
              </w:rPr>
              <w:t>способов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средств связи предложений в тексте; использование</w:t>
            </w:r>
            <w:r w:rsidRPr="00BF11B0">
              <w:rPr>
                <w:spacing w:val="1"/>
                <w:sz w:val="24"/>
                <w:szCs w:val="24"/>
              </w:rPr>
              <w:t xml:space="preserve"> </w:t>
            </w:r>
            <w:r w:rsidRPr="00BF11B0">
              <w:rPr>
                <w:sz w:val="24"/>
                <w:szCs w:val="24"/>
              </w:rPr>
              <w:t>языковых</w:t>
            </w:r>
            <w:r w:rsidRPr="00BF11B0">
              <w:rPr>
                <w:spacing w:val="1"/>
                <w:sz w:val="24"/>
                <w:szCs w:val="24"/>
              </w:rPr>
              <w:t xml:space="preserve"> </w:t>
            </w:r>
            <w:r w:rsidRPr="00BF11B0">
              <w:rPr>
                <w:sz w:val="24"/>
                <w:szCs w:val="24"/>
              </w:rPr>
              <w:t>средств</w:t>
            </w:r>
            <w:r w:rsidRPr="00BF11B0">
              <w:rPr>
                <w:spacing w:val="1"/>
                <w:sz w:val="24"/>
                <w:szCs w:val="24"/>
              </w:rPr>
              <w:t xml:space="preserve"> </w:t>
            </w:r>
            <w:r w:rsidRPr="00BF11B0">
              <w:rPr>
                <w:sz w:val="24"/>
                <w:szCs w:val="24"/>
              </w:rPr>
              <w:t>выразительности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рамках</w:t>
            </w:r>
            <w:r w:rsidRPr="00BF11B0">
              <w:rPr>
                <w:spacing w:val="1"/>
                <w:sz w:val="24"/>
                <w:szCs w:val="24"/>
              </w:rPr>
              <w:t xml:space="preserve"> </w:t>
            </w:r>
            <w:r w:rsidRPr="00BF11B0">
              <w:rPr>
                <w:sz w:val="24"/>
                <w:szCs w:val="24"/>
              </w:rPr>
              <w:t>изученного).</w:t>
            </w:r>
          </w:p>
        </w:tc>
      </w:tr>
      <w:tr w:rsidR="00927F2E" w:rsidRPr="00BF11B0" w14:paraId="2CEB9FD1" w14:textId="77777777">
        <w:trPr>
          <w:trHeight w:val="4790"/>
        </w:trPr>
        <w:tc>
          <w:tcPr>
            <w:tcW w:w="3800" w:type="dxa"/>
          </w:tcPr>
          <w:p w14:paraId="7FD8D7EC" w14:textId="77777777" w:rsidR="00927F2E" w:rsidRPr="00BF11B0" w:rsidRDefault="00927F2E" w:rsidP="00BF11B0">
            <w:pPr>
              <w:pStyle w:val="TableParagraph"/>
              <w:contextualSpacing/>
              <w:rPr>
                <w:sz w:val="24"/>
                <w:szCs w:val="24"/>
              </w:rPr>
            </w:pPr>
          </w:p>
          <w:p w14:paraId="3CE08407" w14:textId="77777777" w:rsidR="00927F2E" w:rsidRPr="00BF11B0" w:rsidRDefault="00927F2E" w:rsidP="00BF11B0">
            <w:pPr>
              <w:pStyle w:val="TableParagraph"/>
              <w:contextualSpacing/>
              <w:rPr>
                <w:sz w:val="24"/>
                <w:szCs w:val="24"/>
              </w:rPr>
            </w:pPr>
          </w:p>
          <w:p w14:paraId="0C35CDCC" w14:textId="77777777" w:rsidR="00927F2E" w:rsidRPr="00BF11B0" w:rsidRDefault="00927F2E" w:rsidP="00BF11B0">
            <w:pPr>
              <w:pStyle w:val="TableParagraph"/>
              <w:contextualSpacing/>
              <w:rPr>
                <w:sz w:val="24"/>
                <w:szCs w:val="24"/>
              </w:rPr>
            </w:pPr>
          </w:p>
          <w:p w14:paraId="0724C901" w14:textId="77777777" w:rsidR="00927F2E" w:rsidRPr="00BF11B0" w:rsidRDefault="00927F2E" w:rsidP="00BF11B0">
            <w:pPr>
              <w:pStyle w:val="TableParagraph"/>
              <w:contextualSpacing/>
              <w:rPr>
                <w:sz w:val="24"/>
                <w:szCs w:val="24"/>
              </w:rPr>
            </w:pPr>
          </w:p>
          <w:p w14:paraId="293FE030" w14:textId="77777777" w:rsidR="00927F2E" w:rsidRPr="00BF11B0" w:rsidRDefault="00927F2E" w:rsidP="00BF11B0">
            <w:pPr>
              <w:pStyle w:val="TableParagraph"/>
              <w:contextualSpacing/>
              <w:rPr>
                <w:sz w:val="24"/>
                <w:szCs w:val="24"/>
              </w:rPr>
            </w:pPr>
          </w:p>
          <w:p w14:paraId="12886D74" w14:textId="77777777" w:rsidR="00927F2E" w:rsidRPr="00BF11B0" w:rsidRDefault="00927F2E" w:rsidP="00BF11B0">
            <w:pPr>
              <w:pStyle w:val="TableParagraph"/>
              <w:contextualSpacing/>
              <w:rPr>
                <w:sz w:val="24"/>
                <w:szCs w:val="24"/>
              </w:rPr>
            </w:pPr>
          </w:p>
          <w:p w14:paraId="16DBB0B8" w14:textId="77777777" w:rsidR="00927F2E" w:rsidRPr="00BF11B0" w:rsidRDefault="0011740B" w:rsidP="00BF11B0">
            <w:pPr>
              <w:pStyle w:val="TableParagraph"/>
              <w:spacing w:before="223"/>
              <w:ind w:left="148"/>
              <w:contextualSpacing/>
              <w:rPr>
                <w:sz w:val="24"/>
                <w:szCs w:val="24"/>
              </w:rPr>
            </w:pPr>
            <w:r w:rsidRPr="00BF11B0">
              <w:rPr>
                <w:sz w:val="24"/>
                <w:szCs w:val="24"/>
              </w:rPr>
              <w:t>Функциональные</w:t>
            </w:r>
            <w:r w:rsidRPr="00BF11B0">
              <w:rPr>
                <w:spacing w:val="1"/>
                <w:sz w:val="24"/>
                <w:szCs w:val="24"/>
              </w:rPr>
              <w:t xml:space="preserve"> </w:t>
            </w:r>
            <w:r w:rsidRPr="00BF11B0">
              <w:rPr>
                <w:sz w:val="24"/>
                <w:szCs w:val="24"/>
              </w:rPr>
              <w:t>разновидности</w:t>
            </w:r>
            <w:r w:rsidRPr="00BF11B0">
              <w:rPr>
                <w:spacing w:val="-57"/>
                <w:sz w:val="24"/>
                <w:szCs w:val="24"/>
              </w:rPr>
              <w:t xml:space="preserve"> </w:t>
            </w:r>
            <w:r w:rsidRPr="00BF11B0">
              <w:rPr>
                <w:sz w:val="24"/>
                <w:szCs w:val="24"/>
              </w:rPr>
              <w:t>языка.</w:t>
            </w:r>
          </w:p>
        </w:tc>
        <w:tc>
          <w:tcPr>
            <w:tcW w:w="5857" w:type="dxa"/>
          </w:tcPr>
          <w:p w14:paraId="05173174" w14:textId="77777777" w:rsidR="00927F2E" w:rsidRPr="00BF11B0" w:rsidRDefault="0011740B" w:rsidP="00BF11B0">
            <w:pPr>
              <w:pStyle w:val="TableParagraph"/>
              <w:tabs>
                <w:tab w:val="left" w:pos="4452"/>
              </w:tabs>
              <w:spacing w:before="66"/>
              <w:ind w:left="148" w:right="130"/>
              <w:contextualSpacing/>
              <w:jc w:val="both"/>
              <w:rPr>
                <w:sz w:val="24"/>
                <w:szCs w:val="24"/>
              </w:rPr>
            </w:pPr>
            <w:r w:rsidRPr="00BF11B0">
              <w:rPr>
                <w:sz w:val="24"/>
                <w:szCs w:val="24"/>
              </w:rPr>
              <w:t>Понятие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функциональных</w:t>
            </w:r>
            <w:r w:rsidRPr="00BF11B0">
              <w:rPr>
                <w:spacing w:val="1"/>
                <w:sz w:val="24"/>
                <w:szCs w:val="24"/>
              </w:rPr>
              <w:t xml:space="preserve"> </w:t>
            </w:r>
            <w:r w:rsidRPr="00BF11B0">
              <w:rPr>
                <w:sz w:val="24"/>
                <w:szCs w:val="24"/>
              </w:rPr>
              <w:t>разновидностях</w:t>
            </w:r>
            <w:r w:rsidRPr="00BF11B0">
              <w:rPr>
                <w:spacing w:val="1"/>
                <w:sz w:val="24"/>
                <w:szCs w:val="24"/>
              </w:rPr>
              <w:t xml:space="preserve"> </w:t>
            </w:r>
            <w:r w:rsidRPr="00BF11B0">
              <w:rPr>
                <w:sz w:val="24"/>
                <w:szCs w:val="24"/>
              </w:rPr>
              <w:t>языка:</w:t>
            </w:r>
            <w:r w:rsidRPr="00BF11B0">
              <w:rPr>
                <w:spacing w:val="-57"/>
                <w:sz w:val="24"/>
                <w:szCs w:val="24"/>
              </w:rPr>
              <w:t xml:space="preserve"> </w:t>
            </w:r>
            <w:r w:rsidRPr="00BF11B0">
              <w:rPr>
                <w:sz w:val="24"/>
                <w:szCs w:val="24"/>
              </w:rPr>
              <w:t>разговорная речь, функциональные стили (научный,</w:t>
            </w:r>
            <w:r w:rsidRPr="00BF11B0">
              <w:rPr>
                <w:spacing w:val="1"/>
                <w:sz w:val="24"/>
                <w:szCs w:val="24"/>
              </w:rPr>
              <w:t xml:space="preserve"> </w:t>
            </w:r>
            <w:r w:rsidRPr="00BF11B0">
              <w:rPr>
                <w:sz w:val="24"/>
                <w:szCs w:val="24"/>
              </w:rPr>
              <w:t>публицистический,</w:t>
            </w:r>
            <w:r w:rsidRPr="00BF11B0">
              <w:rPr>
                <w:spacing w:val="1"/>
                <w:sz w:val="24"/>
                <w:szCs w:val="24"/>
              </w:rPr>
              <w:t xml:space="preserve"> </w:t>
            </w:r>
            <w:r w:rsidRPr="00BF11B0">
              <w:rPr>
                <w:sz w:val="24"/>
                <w:szCs w:val="24"/>
              </w:rPr>
              <w:t>официально-деловой),</w:t>
            </w:r>
            <w:r w:rsidRPr="00BF11B0">
              <w:rPr>
                <w:spacing w:val="1"/>
                <w:sz w:val="24"/>
                <w:szCs w:val="24"/>
              </w:rPr>
              <w:t xml:space="preserve"> </w:t>
            </w:r>
            <w:r w:rsidRPr="00BF11B0">
              <w:rPr>
                <w:sz w:val="24"/>
                <w:szCs w:val="24"/>
              </w:rPr>
              <w:t>язык</w:t>
            </w:r>
            <w:r w:rsidRPr="00BF11B0">
              <w:rPr>
                <w:spacing w:val="1"/>
                <w:sz w:val="24"/>
                <w:szCs w:val="24"/>
              </w:rPr>
              <w:t xml:space="preserve"> </w:t>
            </w:r>
            <w:r w:rsidRPr="00BF11B0">
              <w:rPr>
                <w:sz w:val="24"/>
                <w:szCs w:val="24"/>
              </w:rPr>
              <w:t>художественной</w:t>
            </w:r>
            <w:r w:rsidRPr="00BF11B0">
              <w:rPr>
                <w:sz w:val="24"/>
                <w:szCs w:val="24"/>
              </w:rPr>
              <w:tab/>
              <w:t>литературы.</w:t>
            </w:r>
          </w:p>
          <w:p w14:paraId="65D0E1DD" w14:textId="77777777" w:rsidR="00927F2E" w:rsidRPr="00BF11B0" w:rsidRDefault="00927F2E" w:rsidP="00BF11B0">
            <w:pPr>
              <w:pStyle w:val="TableParagraph"/>
              <w:contextualSpacing/>
              <w:rPr>
                <w:sz w:val="24"/>
                <w:szCs w:val="24"/>
              </w:rPr>
            </w:pPr>
          </w:p>
          <w:p w14:paraId="1975DA5E" w14:textId="77777777" w:rsidR="00927F2E" w:rsidRPr="00BF11B0" w:rsidRDefault="0011740B" w:rsidP="00BF11B0">
            <w:pPr>
              <w:pStyle w:val="TableParagraph"/>
              <w:tabs>
                <w:tab w:val="left" w:pos="2241"/>
                <w:tab w:val="left" w:pos="2394"/>
                <w:tab w:val="left" w:pos="3303"/>
                <w:tab w:val="left" w:pos="4232"/>
                <w:tab w:val="left" w:pos="4351"/>
              </w:tabs>
              <w:spacing w:before="1"/>
              <w:ind w:left="148" w:right="133"/>
              <w:contextualSpacing/>
              <w:rPr>
                <w:sz w:val="24"/>
                <w:szCs w:val="24"/>
              </w:rPr>
            </w:pPr>
            <w:r w:rsidRPr="00BF11B0">
              <w:rPr>
                <w:sz w:val="24"/>
                <w:szCs w:val="24"/>
              </w:rPr>
              <w:t>Публицистический</w:t>
            </w:r>
            <w:r w:rsidRPr="00BF11B0">
              <w:rPr>
                <w:sz w:val="24"/>
                <w:szCs w:val="24"/>
              </w:rPr>
              <w:tab/>
            </w:r>
            <w:r w:rsidRPr="00BF11B0">
              <w:rPr>
                <w:sz w:val="24"/>
                <w:szCs w:val="24"/>
              </w:rPr>
              <w:tab/>
              <w:t>стиль.</w:t>
            </w:r>
            <w:r w:rsidRPr="00BF11B0">
              <w:rPr>
                <w:sz w:val="24"/>
                <w:szCs w:val="24"/>
              </w:rPr>
              <w:tab/>
              <w:t>Сфера</w:t>
            </w:r>
            <w:r w:rsidRPr="00BF11B0">
              <w:rPr>
                <w:sz w:val="24"/>
                <w:szCs w:val="24"/>
              </w:rPr>
              <w:tab/>
            </w:r>
            <w:r w:rsidRPr="00BF11B0">
              <w:rPr>
                <w:spacing w:val="-1"/>
                <w:sz w:val="24"/>
                <w:szCs w:val="24"/>
              </w:rPr>
              <w:t>употребления,</w:t>
            </w:r>
            <w:r w:rsidRPr="00BF11B0">
              <w:rPr>
                <w:spacing w:val="-57"/>
                <w:sz w:val="24"/>
                <w:szCs w:val="24"/>
              </w:rPr>
              <w:t xml:space="preserve"> </w:t>
            </w:r>
            <w:r w:rsidRPr="00BF11B0">
              <w:rPr>
                <w:sz w:val="24"/>
                <w:szCs w:val="24"/>
              </w:rPr>
              <w:t>функции,</w:t>
            </w:r>
            <w:r w:rsidRPr="00BF11B0">
              <w:rPr>
                <w:sz w:val="24"/>
                <w:szCs w:val="24"/>
              </w:rPr>
              <w:tab/>
              <w:t>языковые</w:t>
            </w:r>
            <w:r w:rsidRPr="00BF11B0">
              <w:rPr>
                <w:sz w:val="24"/>
                <w:szCs w:val="24"/>
              </w:rPr>
              <w:tab/>
            </w:r>
            <w:r w:rsidRPr="00BF11B0">
              <w:rPr>
                <w:sz w:val="24"/>
                <w:szCs w:val="24"/>
              </w:rPr>
              <w:tab/>
            </w:r>
            <w:r w:rsidRPr="00BF11B0">
              <w:rPr>
                <w:sz w:val="24"/>
                <w:szCs w:val="24"/>
              </w:rPr>
              <w:tab/>
            </w:r>
            <w:r w:rsidRPr="00BF11B0">
              <w:rPr>
                <w:spacing w:val="-1"/>
                <w:sz w:val="24"/>
                <w:szCs w:val="24"/>
              </w:rPr>
              <w:t>особенности.</w:t>
            </w:r>
          </w:p>
          <w:p w14:paraId="5946FE05" w14:textId="77777777" w:rsidR="00927F2E" w:rsidRPr="00BF11B0" w:rsidRDefault="00927F2E" w:rsidP="00BF11B0">
            <w:pPr>
              <w:pStyle w:val="TableParagraph"/>
              <w:spacing w:before="3"/>
              <w:contextualSpacing/>
              <w:rPr>
                <w:sz w:val="24"/>
                <w:szCs w:val="24"/>
              </w:rPr>
            </w:pPr>
          </w:p>
          <w:p w14:paraId="138BF6A9" w14:textId="77777777" w:rsidR="00927F2E" w:rsidRPr="00BF11B0" w:rsidRDefault="0011740B" w:rsidP="00BF11B0">
            <w:pPr>
              <w:pStyle w:val="TableParagraph"/>
              <w:ind w:left="148" w:right="127"/>
              <w:contextualSpacing/>
              <w:rPr>
                <w:sz w:val="24"/>
                <w:szCs w:val="24"/>
              </w:rPr>
            </w:pPr>
            <w:r w:rsidRPr="00BF11B0">
              <w:rPr>
                <w:sz w:val="24"/>
                <w:szCs w:val="24"/>
              </w:rPr>
              <w:t>Жанры</w:t>
            </w:r>
            <w:r w:rsidRPr="00BF11B0">
              <w:rPr>
                <w:spacing w:val="10"/>
                <w:sz w:val="24"/>
                <w:szCs w:val="24"/>
              </w:rPr>
              <w:t xml:space="preserve"> </w:t>
            </w:r>
            <w:r w:rsidRPr="00BF11B0">
              <w:rPr>
                <w:sz w:val="24"/>
                <w:szCs w:val="24"/>
              </w:rPr>
              <w:t>публицистического</w:t>
            </w:r>
            <w:r w:rsidRPr="00BF11B0">
              <w:rPr>
                <w:spacing w:val="10"/>
                <w:sz w:val="24"/>
                <w:szCs w:val="24"/>
              </w:rPr>
              <w:t xml:space="preserve"> </w:t>
            </w:r>
            <w:r w:rsidRPr="00BF11B0">
              <w:rPr>
                <w:sz w:val="24"/>
                <w:szCs w:val="24"/>
              </w:rPr>
              <w:t>стиля</w:t>
            </w:r>
            <w:r w:rsidRPr="00BF11B0">
              <w:rPr>
                <w:spacing w:val="10"/>
                <w:sz w:val="24"/>
                <w:szCs w:val="24"/>
              </w:rPr>
              <w:t xml:space="preserve"> </w:t>
            </w:r>
            <w:r w:rsidRPr="00BF11B0">
              <w:rPr>
                <w:sz w:val="24"/>
                <w:szCs w:val="24"/>
              </w:rPr>
              <w:t>(репортаж,</w:t>
            </w:r>
            <w:r w:rsidRPr="00BF11B0">
              <w:rPr>
                <w:spacing w:val="11"/>
                <w:sz w:val="24"/>
                <w:szCs w:val="24"/>
              </w:rPr>
              <w:t xml:space="preserve"> </w:t>
            </w:r>
            <w:r w:rsidRPr="00BF11B0">
              <w:rPr>
                <w:sz w:val="24"/>
                <w:szCs w:val="24"/>
              </w:rPr>
              <w:t>заметка,</w:t>
            </w:r>
            <w:r w:rsidRPr="00BF11B0">
              <w:rPr>
                <w:spacing w:val="-57"/>
                <w:sz w:val="24"/>
                <w:szCs w:val="24"/>
              </w:rPr>
              <w:t xml:space="preserve"> </w:t>
            </w:r>
            <w:r w:rsidRPr="00BF11B0">
              <w:rPr>
                <w:sz w:val="24"/>
                <w:szCs w:val="24"/>
              </w:rPr>
              <w:t>интервью).</w:t>
            </w:r>
          </w:p>
          <w:p w14:paraId="7B8279FF" w14:textId="77777777" w:rsidR="00927F2E" w:rsidRPr="00BF11B0" w:rsidRDefault="00927F2E" w:rsidP="00BF11B0">
            <w:pPr>
              <w:pStyle w:val="TableParagraph"/>
              <w:spacing w:before="3"/>
              <w:contextualSpacing/>
              <w:rPr>
                <w:sz w:val="24"/>
                <w:szCs w:val="24"/>
              </w:rPr>
            </w:pPr>
          </w:p>
          <w:p w14:paraId="578F2C36" w14:textId="77777777" w:rsidR="00927F2E" w:rsidRPr="00BF11B0" w:rsidRDefault="0011740B" w:rsidP="00BF11B0">
            <w:pPr>
              <w:pStyle w:val="TableParagraph"/>
              <w:tabs>
                <w:tab w:val="left" w:pos="1993"/>
                <w:tab w:val="left" w:pos="5075"/>
              </w:tabs>
              <w:ind w:left="148" w:right="133"/>
              <w:contextualSpacing/>
              <w:rPr>
                <w:sz w:val="24"/>
                <w:szCs w:val="24"/>
              </w:rPr>
            </w:pPr>
            <w:r w:rsidRPr="00BF11B0">
              <w:rPr>
                <w:sz w:val="24"/>
                <w:szCs w:val="24"/>
              </w:rPr>
              <w:t>Употребление</w:t>
            </w:r>
            <w:r w:rsidRPr="00BF11B0">
              <w:rPr>
                <w:spacing w:val="47"/>
                <w:sz w:val="24"/>
                <w:szCs w:val="24"/>
              </w:rPr>
              <w:t xml:space="preserve"> </w:t>
            </w:r>
            <w:r w:rsidRPr="00BF11B0">
              <w:rPr>
                <w:sz w:val="24"/>
                <w:szCs w:val="24"/>
              </w:rPr>
              <w:t>языковых</w:t>
            </w:r>
            <w:r w:rsidRPr="00BF11B0">
              <w:rPr>
                <w:spacing w:val="51"/>
                <w:sz w:val="24"/>
                <w:szCs w:val="24"/>
              </w:rPr>
              <w:t xml:space="preserve"> </w:t>
            </w:r>
            <w:r w:rsidRPr="00BF11B0">
              <w:rPr>
                <w:sz w:val="24"/>
                <w:szCs w:val="24"/>
              </w:rPr>
              <w:t>средств</w:t>
            </w:r>
            <w:r w:rsidRPr="00BF11B0">
              <w:rPr>
                <w:spacing w:val="49"/>
                <w:sz w:val="24"/>
                <w:szCs w:val="24"/>
              </w:rPr>
              <w:t xml:space="preserve"> </w:t>
            </w:r>
            <w:r w:rsidRPr="00BF11B0">
              <w:rPr>
                <w:sz w:val="24"/>
                <w:szCs w:val="24"/>
              </w:rPr>
              <w:t>выразительности</w:t>
            </w:r>
            <w:r w:rsidRPr="00BF11B0">
              <w:rPr>
                <w:spacing w:val="51"/>
                <w:sz w:val="24"/>
                <w:szCs w:val="24"/>
              </w:rPr>
              <w:t xml:space="preserve"> </w:t>
            </w:r>
            <w:r w:rsidRPr="00BF11B0">
              <w:rPr>
                <w:sz w:val="24"/>
                <w:szCs w:val="24"/>
              </w:rPr>
              <w:t>в</w:t>
            </w:r>
            <w:r w:rsidRPr="00BF11B0">
              <w:rPr>
                <w:spacing w:val="-57"/>
                <w:sz w:val="24"/>
                <w:szCs w:val="24"/>
              </w:rPr>
              <w:t xml:space="preserve"> </w:t>
            </w:r>
            <w:r w:rsidRPr="00BF11B0">
              <w:rPr>
                <w:sz w:val="24"/>
                <w:szCs w:val="24"/>
              </w:rPr>
              <w:t>текстах</w:t>
            </w:r>
            <w:r w:rsidRPr="00BF11B0">
              <w:rPr>
                <w:sz w:val="24"/>
                <w:szCs w:val="24"/>
              </w:rPr>
              <w:tab/>
              <w:t>публицистического</w:t>
            </w:r>
            <w:r w:rsidRPr="00BF11B0">
              <w:rPr>
                <w:sz w:val="24"/>
                <w:szCs w:val="24"/>
              </w:rPr>
              <w:tab/>
            </w:r>
            <w:r w:rsidRPr="00BF11B0">
              <w:rPr>
                <w:spacing w:val="-1"/>
                <w:sz w:val="24"/>
                <w:szCs w:val="24"/>
              </w:rPr>
              <w:t>стиля.</w:t>
            </w:r>
          </w:p>
          <w:p w14:paraId="2AA00822" w14:textId="77777777" w:rsidR="00927F2E" w:rsidRPr="00BF11B0" w:rsidRDefault="00927F2E" w:rsidP="00BF11B0">
            <w:pPr>
              <w:pStyle w:val="TableParagraph"/>
              <w:spacing w:before="4"/>
              <w:contextualSpacing/>
              <w:rPr>
                <w:sz w:val="24"/>
                <w:szCs w:val="24"/>
              </w:rPr>
            </w:pPr>
          </w:p>
          <w:p w14:paraId="5864C522" w14:textId="77777777" w:rsidR="00927F2E" w:rsidRPr="00BF11B0" w:rsidRDefault="0011740B" w:rsidP="00BF11B0">
            <w:pPr>
              <w:pStyle w:val="TableParagraph"/>
              <w:ind w:left="148" w:right="133"/>
              <w:contextualSpacing/>
              <w:rPr>
                <w:sz w:val="24"/>
                <w:szCs w:val="24"/>
              </w:rPr>
            </w:pPr>
            <w:r w:rsidRPr="00BF11B0">
              <w:rPr>
                <w:sz w:val="24"/>
                <w:szCs w:val="24"/>
              </w:rPr>
              <w:t>Официально-деловой</w:t>
            </w:r>
            <w:r w:rsidRPr="00BF11B0">
              <w:rPr>
                <w:spacing w:val="13"/>
                <w:sz w:val="24"/>
                <w:szCs w:val="24"/>
              </w:rPr>
              <w:t xml:space="preserve"> </w:t>
            </w:r>
            <w:r w:rsidRPr="00BF11B0">
              <w:rPr>
                <w:sz w:val="24"/>
                <w:szCs w:val="24"/>
              </w:rPr>
              <w:t>стиль.</w:t>
            </w:r>
            <w:r w:rsidRPr="00BF11B0">
              <w:rPr>
                <w:spacing w:val="14"/>
                <w:sz w:val="24"/>
                <w:szCs w:val="24"/>
              </w:rPr>
              <w:t xml:space="preserve"> </w:t>
            </w:r>
            <w:r w:rsidRPr="00BF11B0">
              <w:rPr>
                <w:sz w:val="24"/>
                <w:szCs w:val="24"/>
              </w:rPr>
              <w:t>Сфера</w:t>
            </w:r>
            <w:r w:rsidRPr="00BF11B0">
              <w:rPr>
                <w:spacing w:val="15"/>
                <w:sz w:val="24"/>
                <w:szCs w:val="24"/>
              </w:rPr>
              <w:t xml:space="preserve"> </w:t>
            </w:r>
            <w:r w:rsidRPr="00BF11B0">
              <w:rPr>
                <w:sz w:val="24"/>
                <w:szCs w:val="24"/>
              </w:rPr>
              <w:t>употребления,</w:t>
            </w:r>
            <w:r w:rsidRPr="00BF11B0">
              <w:rPr>
                <w:spacing w:val="-57"/>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языковые</w:t>
            </w:r>
            <w:r w:rsidRPr="00BF11B0">
              <w:rPr>
                <w:spacing w:val="-3"/>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Инструкция.</w:t>
            </w:r>
          </w:p>
        </w:tc>
      </w:tr>
      <w:tr w:rsidR="00927F2E" w:rsidRPr="00BF11B0" w14:paraId="0E87C104" w14:textId="77777777">
        <w:trPr>
          <w:trHeight w:val="647"/>
        </w:trPr>
        <w:tc>
          <w:tcPr>
            <w:tcW w:w="3800" w:type="dxa"/>
          </w:tcPr>
          <w:p w14:paraId="665ECF11" w14:textId="77777777" w:rsidR="00927F2E" w:rsidRPr="00BF11B0" w:rsidRDefault="0011740B" w:rsidP="00BF11B0">
            <w:pPr>
              <w:pStyle w:val="TableParagraph"/>
              <w:spacing w:before="63"/>
              <w:ind w:left="148"/>
              <w:contextualSpacing/>
              <w:rPr>
                <w:sz w:val="24"/>
                <w:szCs w:val="24"/>
              </w:rPr>
            </w:pPr>
            <w:r w:rsidRPr="00BF11B0">
              <w:rPr>
                <w:sz w:val="24"/>
                <w:szCs w:val="24"/>
              </w:rPr>
              <w:t>Морфология.</w:t>
            </w:r>
            <w:r w:rsidRPr="00BF11B0">
              <w:rPr>
                <w:spacing w:val="-4"/>
                <w:sz w:val="24"/>
                <w:szCs w:val="24"/>
              </w:rPr>
              <w:t xml:space="preserve"> </w:t>
            </w:r>
            <w:r w:rsidRPr="00BF11B0">
              <w:rPr>
                <w:sz w:val="24"/>
                <w:szCs w:val="24"/>
              </w:rPr>
              <w:t>Культура</w:t>
            </w:r>
            <w:r w:rsidRPr="00BF11B0">
              <w:rPr>
                <w:spacing w:val="-2"/>
                <w:sz w:val="24"/>
                <w:szCs w:val="24"/>
              </w:rPr>
              <w:t xml:space="preserve"> </w:t>
            </w:r>
            <w:r w:rsidRPr="00BF11B0">
              <w:rPr>
                <w:sz w:val="24"/>
                <w:szCs w:val="24"/>
              </w:rPr>
              <w:t>речи.</w:t>
            </w:r>
          </w:p>
        </w:tc>
        <w:tc>
          <w:tcPr>
            <w:tcW w:w="5857" w:type="dxa"/>
          </w:tcPr>
          <w:p w14:paraId="5E3ABD94" w14:textId="77777777" w:rsidR="00927F2E" w:rsidRPr="00BF11B0" w:rsidRDefault="0011740B" w:rsidP="00BF11B0">
            <w:pPr>
              <w:pStyle w:val="TableParagraph"/>
              <w:spacing w:before="63"/>
              <w:ind w:left="148"/>
              <w:contextualSpacing/>
              <w:rPr>
                <w:sz w:val="24"/>
                <w:szCs w:val="24"/>
              </w:rPr>
            </w:pPr>
            <w:r w:rsidRPr="00BF11B0">
              <w:rPr>
                <w:sz w:val="24"/>
                <w:szCs w:val="24"/>
              </w:rPr>
              <w:t>Морфология</w:t>
            </w:r>
            <w:r w:rsidRPr="00BF11B0">
              <w:rPr>
                <w:spacing w:val="-2"/>
                <w:sz w:val="24"/>
                <w:szCs w:val="24"/>
              </w:rPr>
              <w:t xml:space="preserve"> </w:t>
            </w:r>
            <w:r w:rsidRPr="00BF11B0">
              <w:rPr>
                <w:sz w:val="24"/>
                <w:szCs w:val="24"/>
              </w:rPr>
              <w:t>как</w:t>
            </w:r>
            <w:r w:rsidRPr="00BF11B0">
              <w:rPr>
                <w:spacing w:val="-1"/>
                <w:sz w:val="24"/>
                <w:szCs w:val="24"/>
              </w:rPr>
              <w:t xml:space="preserve"> </w:t>
            </w:r>
            <w:r w:rsidRPr="00BF11B0">
              <w:rPr>
                <w:sz w:val="24"/>
                <w:szCs w:val="24"/>
              </w:rPr>
              <w:t>раздел</w:t>
            </w:r>
            <w:r w:rsidRPr="00BF11B0">
              <w:rPr>
                <w:spacing w:val="-5"/>
                <w:sz w:val="24"/>
                <w:szCs w:val="24"/>
              </w:rPr>
              <w:t xml:space="preserve"> </w:t>
            </w:r>
            <w:r w:rsidRPr="00BF11B0">
              <w:rPr>
                <w:sz w:val="24"/>
                <w:szCs w:val="24"/>
              </w:rPr>
              <w:t>науки</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языке</w:t>
            </w:r>
            <w:r w:rsidRPr="00BF11B0">
              <w:rPr>
                <w:spacing w:val="-2"/>
                <w:sz w:val="24"/>
                <w:szCs w:val="24"/>
              </w:rPr>
              <w:t xml:space="preserve"> </w:t>
            </w:r>
            <w:r w:rsidRPr="00BF11B0">
              <w:rPr>
                <w:sz w:val="24"/>
                <w:szCs w:val="24"/>
              </w:rPr>
              <w:t>(обобщение).</w:t>
            </w:r>
          </w:p>
        </w:tc>
      </w:tr>
      <w:tr w:rsidR="00927F2E" w:rsidRPr="00BF11B0" w14:paraId="02121425" w14:textId="77777777">
        <w:trPr>
          <w:trHeight w:val="4939"/>
        </w:trPr>
        <w:tc>
          <w:tcPr>
            <w:tcW w:w="3800" w:type="dxa"/>
          </w:tcPr>
          <w:p w14:paraId="09047FA9" w14:textId="77777777" w:rsidR="00927F2E" w:rsidRPr="00BF11B0" w:rsidRDefault="00927F2E" w:rsidP="00BF11B0">
            <w:pPr>
              <w:pStyle w:val="TableParagraph"/>
              <w:contextualSpacing/>
              <w:rPr>
                <w:sz w:val="24"/>
                <w:szCs w:val="24"/>
              </w:rPr>
            </w:pPr>
          </w:p>
          <w:p w14:paraId="0CA23BA2" w14:textId="77777777" w:rsidR="00927F2E" w:rsidRPr="00BF11B0" w:rsidRDefault="0011740B" w:rsidP="00BF11B0">
            <w:pPr>
              <w:pStyle w:val="TableParagraph"/>
              <w:spacing w:before="182"/>
              <w:ind w:left="148"/>
              <w:contextualSpacing/>
              <w:rPr>
                <w:sz w:val="24"/>
                <w:szCs w:val="24"/>
              </w:rPr>
            </w:pPr>
            <w:r w:rsidRPr="00BF11B0">
              <w:rPr>
                <w:sz w:val="24"/>
                <w:szCs w:val="24"/>
              </w:rPr>
              <w:t>Причастие.</w:t>
            </w:r>
          </w:p>
        </w:tc>
        <w:tc>
          <w:tcPr>
            <w:tcW w:w="5857" w:type="dxa"/>
          </w:tcPr>
          <w:p w14:paraId="46D66309" w14:textId="77777777" w:rsidR="00927F2E" w:rsidRPr="00BF11B0" w:rsidRDefault="0011740B" w:rsidP="00BF11B0">
            <w:pPr>
              <w:pStyle w:val="TableParagraph"/>
              <w:tabs>
                <w:tab w:val="left" w:pos="733"/>
                <w:tab w:val="left" w:pos="1831"/>
                <w:tab w:val="left" w:pos="4002"/>
                <w:tab w:val="left" w:pos="4570"/>
              </w:tabs>
              <w:spacing w:before="65"/>
              <w:ind w:left="148" w:right="136"/>
              <w:contextualSpacing/>
              <w:rPr>
                <w:sz w:val="24"/>
                <w:szCs w:val="24"/>
              </w:rPr>
            </w:pPr>
            <w:r w:rsidRPr="00BF11B0">
              <w:rPr>
                <w:sz w:val="24"/>
                <w:szCs w:val="24"/>
              </w:rPr>
              <w:t>Причастия</w:t>
            </w:r>
            <w:r w:rsidRPr="00BF11B0">
              <w:rPr>
                <w:spacing w:val="9"/>
                <w:sz w:val="24"/>
                <w:szCs w:val="24"/>
              </w:rPr>
              <w:t xml:space="preserve"> </w:t>
            </w:r>
            <w:r w:rsidRPr="00BF11B0">
              <w:rPr>
                <w:sz w:val="24"/>
                <w:szCs w:val="24"/>
              </w:rPr>
              <w:t>как</w:t>
            </w:r>
            <w:r w:rsidRPr="00BF11B0">
              <w:rPr>
                <w:spacing w:val="10"/>
                <w:sz w:val="24"/>
                <w:szCs w:val="24"/>
              </w:rPr>
              <w:t xml:space="preserve"> </w:t>
            </w:r>
            <w:r w:rsidRPr="00BF11B0">
              <w:rPr>
                <w:sz w:val="24"/>
                <w:szCs w:val="24"/>
              </w:rPr>
              <w:t>особая</w:t>
            </w:r>
            <w:r w:rsidRPr="00BF11B0">
              <w:rPr>
                <w:spacing w:val="10"/>
                <w:sz w:val="24"/>
                <w:szCs w:val="24"/>
              </w:rPr>
              <w:t xml:space="preserve"> </w:t>
            </w:r>
            <w:r w:rsidRPr="00BF11B0">
              <w:rPr>
                <w:sz w:val="24"/>
                <w:szCs w:val="24"/>
              </w:rPr>
              <w:t>группа</w:t>
            </w:r>
            <w:r w:rsidRPr="00BF11B0">
              <w:rPr>
                <w:spacing w:val="9"/>
                <w:sz w:val="24"/>
                <w:szCs w:val="24"/>
              </w:rPr>
              <w:t xml:space="preserve"> </w:t>
            </w:r>
            <w:r w:rsidRPr="00BF11B0">
              <w:rPr>
                <w:sz w:val="24"/>
                <w:szCs w:val="24"/>
              </w:rPr>
              <w:t>слов.</w:t>
            </w:r>
            <w:r w:rsidRPr="00BF11B0">
              <w:rPr>
                <w:spacing w:val="9"/>
                <w:sz w:val="24"/>
                <w:szCs w:val="24"/>
              </w:rPr>
              <w:t xml:space="preserve"> </w:t>
            </w:r>
            <w:r w:rsidRPr="00BF11B0">
              <w:rPr>
                <w:sz w:val="24"/>
                <w:szCs w:val="24"/>
              </w:rPr>
              <w:t>Признаки</w:t>
            </w:r>
            <w:r w:rsidRPr="00BF11B0">
              <w:rPr>
                <w:spacing w:val="11"/>
                <w:sz w:val="24"/>
                <w:szCs w:val="24"/>
              </w:rPr>
              <w:t xml:space="preserve"> </w:t>
            </w:r>
            <w:r w:rsidRPr="00BF11B0">
              <w:rPr>
                <w:sz w:val="24"/>
                <w:szCs w:val="24"/>
              </w:rPr>
              <w:t>глагола</w:t>
            </w:r>
            <w:r w:rsidRPr="00BF11B0">
              <w:rPr>
                <w:spacing w:val="-57"/>
                <w:sz w:val="24"/>
                <w:szCs w:val="24"/>
              </w:rPr>
              <w:t xml:space="preserve"> </w:t>
            </w:r>
            <w:r w:rsidRPr="00BF11B0">
              <w:rPr>
                <w:sz w:val="24"/>
                <w:szCs w:val="24"/>
              </w:rPr>
              <w:t>и</w:t>
            </w:r>
            <w:r w:rsidRPr="00BF11B0">
              <w:rPr>
                <w:sz w:val="24"/>
                <w:szCs w:val="24"/>
              </w:rPr>
              <w:tab/>
              <w:t>имени</w:t>
            </w:r>
            <w:r w:rsidRPr="00BF11B0">
              <w:rPr>
                <w:sz w:val="24"/>
                <w:szCs w:val="24"/>
              </w:rPr>
              <w:tab/>
              <w:t>прилагательного</w:t>
            </w:r>
            <w:r w:rsidRPr="00BF11B0">
              <w:rPr>
                <w:sz w:val="24"/>
                <w:szCs w:val="24"/>
              </w:rPr>
              <w:tab/>
              <w:t>в</w:t>
            </w:r>
            <w:r w:rsidRPr="00BF11B0">
              <w:rPr>
                <w:sz w:val="24"/>
                <w:szCs w:val="24"/>
              </w:rPr>
              <w:tab/>
            </w:r>
            <w:r w:rsidRPr="00BF11B0">
              <w:rPr>
                <w:spacing w:val="-1"/>
                <w:sz w:val="24"/>
                <w:szCs w:val="24"/>
              </w:rPr>
              <w:t>причастии.</w:t>
            </w:r>
          </w:p>
          <w:p w14:paraId="29A2180D" w14:textId="77777777" w:rsidR="00927F2E" w:rsidRPr="00BF11B0" w:rsidRDefault="00927F2E" w:rsidP="00BF11B0">
            <w:pPr>
              <w:pStyle w:val="TableParagraph"/>
              <w:spacing w:before="3"/>
              <w:contextualSpacing/>
              <w:rPr>
                <w:sz w:val="24"/>
                <w:szCs w:val="24"/>
              </w:rPr>
            </w:pPr>
          </w:p>
          <w:p w14:paraId="4A818503" w14:textId="77777777" w:rsidR="00927F2E" w:rsidRPr="00BF11B0" w:rsidRDefault="0011740B" w:rsidP="00BF11B0">
            <w:pPr>
              <w:pStyle w:val="TableParagraph"/>
              <w:ind w:left="148"/>
              <w:contextualSpacing/>
              <w:rPr>
                <w:sz w:val="24"/>
                <w:szCs w:val="24"/>
              </w:rPr>
            </w:pPr>
            <w:r w:rsidRPr="00BF11B0">
              <w:rPr>
                <w:sz w:val="24"/>
                <w:szCs w:val="24"/>
              </w:rPr>
              <w:t>Причастия</w:t>
            </w:r>
            <w:r w:rsidRPr="00BF11B0">
              <w:rPr>
                <w:spacing w:val="-4"/>
                <w:sz w:val="24"/>
                <w:szCs w:val="24"/>
              </w:rPr>
              <w:t xml:space="preserve"> </w:t>
            </w:r>
            <w:r w:rsidRPr="00BF11B0">
              <w:rPr>
                <w:sz w:val="24"/>
                <w:szCs w:val="24"/>
              </w:rPr>
              <w:t>настоящего</w:t>
            </w:r>
            <w:r w:rsidRPr="00BF11B0">
              <w:rPr>
                <w:spacing w:val="-4"/>
                <w:sz w:val="24"/>
                <w:szCs w:val="24"/>
              </w:rPr>
              <w:t xml:space="preserve"> </w:t>
            </w:r>
            <w:r w:rsidRPr="00BF11B0">
              <w:rPr>
                <w:sz w:val="24"/>
                <w:szCs w:val="24"/>
              </w:rPr>
              <w:t>и</w:t>
            </w:r>
            <w:r w:rsidRPr="00BF11B0">
              <w:rPr>
                <w:spacing w:val="-3"/>
                <w:sz w:val="24"/>
                <w:szCs w:val="24"/>
              </w:rPr>
              <w:t xml:space="preserve"> </w:t>
            </w:r>
            <w:r w:rsidRPr="00BF11B0">
              <w:rPr>
                <w:sz w:val="24"/>
                <w:szCs w:val="24"/>
              </w:rPr>
              <w:t>прошедшего</w:t>
            </w:r>
            <w:r w:rsidRPr="00BF11B0">
              <w:rPr>
                <w:spacing w:val="-4"/>
                <w:sz w:val="24"/>
                <w:szCs w:val="24"/>
              </w:rPr>
              <w:t xml:space="preserve"> </w:t>
            </w:r>
            <w:r w:rsidRPr="00BF11B0">
              <w:rPr>
                <w:sz w:val="24"/>
                <w:szCs w:val="24"/>
              </w:rPr>
              <w:t>времени.</w:t>
            </w:r>
          </w:p>
          <w:p w14:paraId="65D89935" w14:textId="77777777" w:rsidR="00927F2E" w:rsidRPr="00BF11B0" w:rsidRDefault="00927F2E" w:rsidP="00BF11B0">
            <w:pPr>
              <w:pStyle w:val="TableParagraph"/>
              <w:spacing w:before="9"/>
              <w:contextualSpacing/>
              <w:rPr>
                <w:sz w:val="24"/>
                <w:szCs w:val="24"/>
              </w:rPr>
            </w:pPr>
          </w:p>
          <w:p w14:paraId="417A6D48" w14:textId="77777777" w:rsidR="00927F2E" w:rsidRPr="00BF11B0" w:rsidRDefault="0011740B" w:rsidP="00BF11B0">
            <w:pPr>
              <w:pStyle w:val="TableParagraph"/>
              <w:tabs>
                <w:tab w:val="left" w:pos="596"/>
                <w:tab w:val="left" w:pos="1713"/>
                <w:tab w:val="left" w:pos="2738"/>
                <w:tab w:val="left" w:pos="4573"/>
              </w:tabs>
              <w:ind w:left="148" w:right="134"/>
              <w:contextualSpacing/>
              <w:rPr>
                <w:sz w:val="24"/>
                <w:szCs w:val="24"/>
              </w:rPr>
            </w:pPr>
            <w:r w:rsidRPr="00BF11B0">
              <w:rPr>
                <w:sz w:val="24"/>
                <w:szCs w:val="24"/>
              </w:rPr>
              <w:t>Действительные</w:t>
            </w:r>
            <w:r w:rsidRPr="00BF11B0">
              <w:rPr>
                <w:spacing w:val="13"/>
                <w:sz w:val="24"/>
                <w:szCs w:val="24"/>
              </w:rPr>
              <w:t xml:space="preserve"> </w:t>
            </w:r>
            <w:r w:rsidRPr="00BF11B0">
              <w:rPr>
                <w:sz w:val="24"/>
                <w:szCs w:val="24"/>
              </w:rPr>
              <w:t>и</w:t>
            </w:r>
            <w:r w:rsidRPr="00BF11B0">
              <w:rPr>
                <w:spacing w:val="16"/>
                <w:sz w:val="24"/>
                <w:szCs w:val="24"/>
              </w:rPr>
              <w:t xml:space="preserve"> </w:t>
            </w:r>
            <w:r w:rsidRPr="00BF11B0">
              <w:rPr>
                <w:sz w:val="24"/>
                <w:szCs w:val="24"/>
              </w:rPr>
              <w:t>страдательные</w:t>
            </w:r>
            <w:r w:rsidRPr="00BF11B0">
              <w:rPr>
                <w:spacing w:val="14"/>
                <w:sz w:val="24"/>
                <w:szCs w:val="24"/>
              </w:rPr>
              <w:t xml:space="preserve"> </w:t>
            </w:r>
            <w:r w:rsidRPr="00BF11B0">
              <w:rPr>
                <w:sz w:val="24"/>
                <w:szCs w:val="24"/>
              </w:rPr>
              <w:t>причастия.</w:t>
            </w:r>
            <w:r w:rsidRPr="00BF11B0">
              <w:rPr>
                <w:spacing w:val="13"/>
                <w:sz w:val="24"/>
                <w:szCs w:val="24"/>
              </w:rPr>
              <w:t xml:space="preserve"> </w:t>
            </w:r>
            <w:r w:rsidRPr="00BF11B0">
              <w:rPr>
                <w:sz w:val="24"/>
                <w:szCs w:val="24"/>
              </w:rPr>
              <w:t>Полные</w:t>
            </w:r>
            <w:r w:rsidRPr="00BF11B0">
              <w:rPr>
                <w:spacing w:val="-57"/>
                <w:sz w:val="24"/>
                <w:szCs w:val="24"/>
              </w:rPr>
              <w:t xml:space="preserve"> </w:t>
            </w:r>
            <w:r w:rsidRPr="00BF11B0">
              <w:rPr>
                <w:sz w:val="24"/>
                <w:szCs w:val="24"/>
              </w:rPr>
              <w:t>и</w:t>
            </w:r>
            <w:r w:rsidRPr="00BF11B0">
              <w:rPr>
                <w:sz w:val="24"/>
                <w:szCs w:val="24"/>
              </w:rPr>
              <w:tab/>
              <w:t>краткие</w:t>
            </w:r>
            <w:r w:rsidRPr="00BF11B0">
              <w:rPr>
                <w:sz w:val="24"/>
                <w:szCs w:val="24"/>
              </w:rPr>
              <w:tab/>
              <w:t>формы</w:t>
            </w:r>
            <w:r w:rsidRPr="00BF11B0">
              <w:rPr>
                <w:sz w:val="24"/>
                <w:szCs w:val="24"/>
              </w:rPr>
              <w:tab/>
              <w:t>страдательных</w:t>
            </w:r>
            <w:r w:rsidRPr="00BF11B0">
              <w:rPr>
                <w:sz w:val="24"/>
                <w:szCs w:val="24"/>
              </w:rPr>
              <w:tab/>
            </w:r>
            <w:r w:rsidRPr="00BF11B0">
              <w:rPr>
                <w:spacing w:val="-1"/>
                <w:sz w:val="24"/>
                <w:szCs w:val="24"/>
              </w:rPr>
              <w:t>причастий.</w:t>
            </w:r>
          </w:p>
          <w:p w14:paraId="10BF33A2" w14:textId="77777777" w:rsidR="00927F2E" w:rsidRPr="00BF11B0" w:rsidRDefault="00927F2E" w:rsidP="00BF11B0">
            <w:pPr>
              <w:pStyle w:val="TableParagraph"/>
              <w:spacing w:before="3"/>
              <w:contextualSpacing/>
              <w:rPr>
                <w:sz w:val="24"/>
                <w:szCs w:val="24"/>
              </w:rPr>
            </w:pPr>
          </w:p>
          <w:p w14:paraId="122C847A" w14:textId="77777777" w:rsidR="00927F2E" w:rsidRPr="00BF11B0" w:rsidRDefault="0011740B" w:rsidP="00BF11B0">
            <w:pPr>
              <w:pStyle w:val="TableParagraph"/>
              <w:tabs>
                <w:tab w:val="left" w:pos="4577"/>
              </w:tabs>
              <w:spacing w:before="1"/>
              <w:ind w:left="148"/>
              <w:contextualSpacing/>
              <w:rPr>
                <w:sz w:val="24"/>
                <w:szCs w:val="24"/>
              </w:rPr>
            </w:pPr>
            <w:r w:rsidRPr="00BF11B0">
              <w:rPr>
                <w:sz w:val="24"/>
                <w:szCs w:val="24"/>
              </w:rPr>
              <w:t>Склонение</w:t>
            </w:r>
            <w:r w:rsidRPr="00BF11B0">
              <w:rPr>
                <w:sz w:val="24"/>
                <w:szCs w:val="24"/>
              </w:rPr>
              <w:tab/>
              <w:t>причастий.</w:t>
            </w:r>
          </w:p>
          <w:p w14:paraId="50E2FFC1" w14:textId="77777777" w:rsidR="00927F2E" w:rsidRPr="00BF11B0" w:rsidRDefault="00927F2E" w:rsidP="00BF11B0">
            <w:pPr>
              <w:pStyle w:val="TableParagraph"/>
              <w:spacing w:before="3"/>
              <w:contextualSpacing/>
              <w:rPr>
                <w:sz w:val="24"/>
                <w:szCs w:val="24"/>
              </w:rPr>
            </w:pPr>
          </w:p>
          <w:p w14:paraId="2F7A7B3C" w14:textId="77777777" w:rsidR="00927F2E" w:rsidRPr="00BF11B0" w:rsidRDefault="0011740B" w:rsidP="00BF11B0">
            <w:pPr>
              <w:pStyle w:val="TableParagraph"/>
              <w:ind w:left="148" w:right="133"/>
              <w:contextualSpacing/>
              <w:rPr>
                <w:sz w:val="24"/>
                <w:szCs w:val="24"/>
              </w:rPr>
            </w:pPr>
            <w:r w:rsidRPr="00BF11B0">
              <w:rPr>
                <w:sz w:val="24"/>
                <w:szCs w:val="24"/>
              </w:rPr>
              <w:t>Причастие</w:t>
            </w:r>
            <w:r w:rsidRPr="00BF11B0">
              <w:rPr>
                <w:spacing w:val="30"/>
                <w:sz w:val="24"/>
                <w:szCs w:val="24"/>
              </w:rPr>
              <w:t xml:space="preserve"> </w:t>
            </w:r>
            <w:r w:rsidRPr="00BF11B0">
              <w:rPr>
                <w:sz w:val="24"/>
                <w:szCs w:val="24"/>
              </w:rPr>
              <w:t>в</w:t>
            </w:r>
            <w:r w:rsidRPr="00BF11B0">
              <w:rPr>
                <w:spacing w:val="30"/>
                <w:sz w:val="24"/>
                <w:szCs w:val="24"/>
              </w:rPr>
              <w:t xml:space="preserve"> </w:t>
            </w:r>
            <w:r w:rsidRPr="00BF11B0">
              <w:rPr>
                <w:sz w:val="24"/>
                <w:szCs w:val="24"/>
              </w:rPr>
              <w:t>составе</w:t>
            </w:r>
            <w:r w:rsidRPr="00BF11B0">
              <w:rPr>
                <w:spacing w:val="32"/>
                <w:sz w:val="24"/>
                <w:szCs w:val="24"/>
              </w:rPr>
              <w:t xml:space="preserve"> </w:t>
            </w:r>
            <w:r w:rsidRPr="00BF11B0">
              <w:rPr>
                <w:sz w:val="24"/>
                <w:szCs w:val="24"/>
              </w:rPr>
              <w:t>словосочетаний.</w:t>
            </w:r>
            <w:r w:rsidRPr="00BF11B0">
              <w:rPr>
                <w:spacing w:val="31"/>
                <w:sz w:val="24"/>
                <w:szCs w:val="24"/>
              </w:rPr>
              <w:t xml:space="preserve"> </w:t>
            </w:r>
            <w:r w:rsidRPr="00BF11B0">
              <w:rPr>
                <w:sz w:val="24"/>
                <w:szCs w:val="24"/>
              </w:rPr>
              <w:t>Причастный</w:t>
            </w:r>
            <w:r w:rsidRPr="00BF11B0">
              <w:rPr>
                <w:spacing w:val="-57"/>
                <w:sz w:val="24"/>
                <w:szCs w:val="24"/>
              </w:rPr>
              <w:t xml:space="preserve"> </w:t>
            </w:r>
            <w:r w:rsidRPr="00BF11B0">
              <w:rPr>
                <w:sz w:val="24"/>
                <w:szCs w:val="24"/>
              </w:rPr>
              <w:t>оборот.</w:t>
            </w:r>
          </w:p>
          <w:p w14:paraId="08D68AC3" w14:textId="77777777" w:rsidR="00927F2E" w:rsidRPr="00BF11B0" w:rsidRDefault="00927F2E" w:rsidP="00BF11B0">
            <w:pPr>
              <w:pStyle w:val="TableParagraph"/>
              <w:spacing w:before="3"/>
              <w:contextualSpacing/>
              <w:rPr>
                <w:sz w:val="24"/>
                <w:szCs w:val="24"/>
              </w:rPr>
            </w:pPr>
          </w:p>
          <w:p w14:paraId="299605C7" w14:textId="77777777" w:rsidR="00927F2E" w:rsidRPr="00BF11B0" w:rsidRDefault="0011740B" w:rsidP="00BF11B0">
            <w:pPr>
              <w:pStyle w:val="TableParagraph"/>
              <w:tabs>
                <w:tab w:val="left" w:pos="2969"/>
                <w:tab w:val="left" w:pos="4571"/>
              </w:tabs>
              <w:ind w:left="148"/>
              <w:contextualSpacing/>
              <w:rPr>
                <w:sz w:val="24"/>
                <w:szCs w:val="24"/>
              </w:rPr>
            </w:pPr>
            <w:r w:rsidRPr="00BF11B0">
              <w:rPr>
                <w:sz w:val="24"/>
                <w:szCs w:val="24"/>
              </w:rPr>
              <w:t>Морфологический</w:t>
            </w:r>
            <w:r w:rsidRPr="00BF11B0">
              <w:rPr>
                <w:sz w:val="24"/>
                <w:szCs w:val="24"/>
              </w:rPr>
              <w:tab/>
              <w:t>анализ</w:t>
            </w:r>
            <w:r w:rsidRPr="00BF11B0">
              <w:rPr>
                <w:sz w:val="24"/>
                <w:szCs w:val="24"/>
              </w:rPr>
              <w:tab/>
              <w:t>причастий.</w:t>
            </w:r>
          </w:p>
          <w:p w14:paraId="7B6859D6" w14:textId="77777777" w:rsidR="00927F2E" w:rsidRPr="00BF11B0" w:rsidRDefault="00927F2E" w:rsidP="00BF11B0">
            <w:pPr>
              <w:pStyle w:val="TableParagraph"/>
              <w:spacing w:before="3"/>
              <w:contextualSpacing/>
              <w:rPr>
                <w:sz w:val="24"/>
                <w:szCs w:val="24"/>
              </w:rPr>
            </w:pPr>
          </w:p>
          <w:p w14:paraId="6D4B6FEF" w14:textId="77777777" w:rsidR="00927F2E" w:rsidRPr="00BF11B0" w:rsidRDefault="0011740B" w:rsidP="00BF11B0">
            <w:pPr>
              <w:pStyle w:val="TableParagraph"/>
              <w:tabs>
                <w:tab w:val="left" w:pos="1412"/>
                <w:tab w:val="left" w:pos="1749"/>
                <w:tab w:val="left" w:pos="1927"/>
                <w:tab w:val="left" w:pos="2579"/>
                <w:tab w:val="left" w:pos="3297"/>
                <w:tab w:val="left" w:pos="3726"/>
                <w:tab w:val="left" w:pos="4433"/>
                <w:tab w:val="left" w:pos="4578"/>
                <w:tab w:val="left" w:pos="5628"/>
              </w:tabs>
              <w:spacing w:before="1"/>
              <w:ind w:left="148" w:right="131"/>
              <w:contextualSpacing/>
              <w:rPr>
                <w:sz w:val="24"/>
                <w:szCs w:val="24"/>
              </w:rPr>
            </w:pPr>
            <w:r w:rsidRPr="00BF11B0">
              <w:rPr>
                <w:sz w:val="24"/>
                <w:szCs w:val="24"/>
              </w:rPr>
              <w:t>Употребление</w:t>
            </w:r>
            <w:r w:rsidRPr="00BF11B0">
              <w:rPr>
                <w:sz w:val="24"/>
                <w:szCs w:val="24"/>
              </w:rPr>
              <w:tab/>
            </w:r>
            <w:r w:rsidRPr="00BF11B0">
              <w:rPr>
                <w:sz w:val="24"/>
                <w:szCs w:val="24"/>
              </w:rPr>
              <w:tab/>
              <w:t>причастия</w:t>
            </w:r>
            <w:r w:rsidRPr="00BF11B0">
              <w:rPr>
                <w:sz w:val="24"/>
                <w:szCs w:val="24"/>
              </w:rPr>
              <w:tab/>
              <w:t>в</w:t>
            </w:r>
            <w:r w:rsidRPr="00BF11B0">
              <w:rPr>
                <w:sz w:val="24"/>
                <w:szCs w:val="24"/>
              </w:rPr>
              <w:tab/>
              <w:t>речи.</w:t>
            </w:r>
            <w:r w:rsidRPr="00BF11B0">
              <w:rPr>
                <w:sz w:val="24"/>
                <w:szCs w:val="24"/>
              </w:rPr>
              <w:tab/>
            </w:r>
            <w:r w:rsidRPr="00BF11B0">
              <w:rPr>
                <w:sz w:val="24"/>
                <w:szCs w:val="24"/>
              </w:rPr>
              <w:tab/>
              <w:t>Созвучные</w:t>
            </w:r>
            <w:r w:rsidRPr="00BF11B0">
              <w:rPr>
                <w:spacing w:val="-57"/>
                <w:sz w:val="24"/>
                <w:szCs w:val="24"/>
              </w:rPr>
              <w:t xml:space="preserve"> </w:t>
            </w:r>
            <w:r w:rsidRPr="00BF11B0">
              <w:rPr>
                <w:sz w:val="24"/>
                <w:szCs w:val="24"/>
              </w:rPr>
              <w:t>причастия</w:t>
            </w:r>
            <w:r w:rsidRPr="00BF11B0">
              <w:rPr>
                <w:sz w:val="24"/>
                <w:szCs w:val="24"/>
              </w:rPr>
              <w:tab/>
              <w:t>и</w:t>
            </w:r>
            <w:r w:rsidRPr="00BF11B0">
              <w:rPr>
                <w:sz w:val="24"/>
                <w:szCs w:val="24"/>
              </w:rPr>
              <w:tab/>
              <w:t>имена</w:t>
            </w:r>
            <w:r w:rsidRPr="00BF11B0">
              <w:rPr>
                <w:sz w:val="24"/>
                <w:szCs w:val="24"/>
              </w:rPr>
              <w:tab/>
              <w:t>прилагательные</w:t>
            </w:r>
            <w:r w:rsidRPr="00BF11B0">
              <w:rPr>
                <w:sz w:val="24"/>
                <w:szCs w:val="24"/>
              </w:rPr>
              <w:tab/>
              <w:t>(висящий</w:t>
            </w:r>
            <w:r w:rsidRPr="00BF11B0">
              <w:rPr>
                <w:sz w:val="24"/>
                <w:szCs w:val="24"/>
              </w:rPr>
              <w:tab/>
            </w:r>
            <w:r w:rsidRPr="00BF11B0">
              <w:rPr>
                <w:spacing w:val="-4"/>
                <w:sz w:val="24"/>
                <w:szCs w:val="24"/>
              </w:rPr>
              <w:t>-</w:t>
            </w:r>
          </w:p>
        </w:tc>
      </w:tr>
    </w:tbl>
    <w:p w14:paraId="0A9B8DB6"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5857"/>
      </w:tblGrid>
      <w:tr w:rsidR="00927F2E" w:rsidRPr="00BF11B0" w14:paraId="2896976D" w14:textId="77777777">
        <w:trPr>
          <w:trHeight w:val="5067"/>
        </w:trPr>
        <w:tc>
          <w:tcPr>
            <w:tcW w:w="3800" w:type="dxa"/>
            <w:tcBorders>
              <w:top w:val="nil"/>
            </w:tcBorders>
          </w:tcPr>
          <w:p w14:paraId="0C98306D" w14:textId="77777777" w:rsidR="00927F2E" w:rsidRPr="00BF11B0" w:rsidRDefault="00927F2E" w:rsidP="00BF11B0">
            <w:pPr>
              <w:pStyle w:val="TableParagraph"/>
              <w:contextualSpacing/>
              <w:rPr>
                <w:sz w:val="24"/>
                <w:szCs w:val="24"/>
              </w:rPr>
            </w:pPr>
          </w:p>
        </w:tc>
        <w:tc>
          <w:tcPr>
            <w:tcW w:w="5857" w:type="dxa"/>
            <w:tcBorders>
              <w:top w:val="nil"/>
            </w:tcBorders>
          </w:tcPr>
          <w:p w14:paraId="45867DA2" w14:textId="77777777" w:rsidR="00927F2E" w:rsidRPr="00BF11B0" w:rsidRDefault="0011740B" w:rsidP="00BF11B0">
            <w:pPr>
              <w:pStyle w:val="TableParagraph"/>
              <w:spacing w:before="71"/>
              <w:ind w:left="148" w:right="131"/>
              <w:contextualSpacing/>
              <w:jc w:val="both"/>
              <w:rPr>
                <w:sz w:val="24"/>
                <w:szCs w:val="24"/>
              </w:rPr>
            </w:pPr>
            <w:r w:rsidRPr="00BF11B0">
              <w:rPr>
                <w:sz w:val="24"/>
                <w:szCs w:val="24"/>
              </w:rPr>
              <w:t>висячий,</w:t>
            </w:r>
            <w:r w:rsidRPr="00BF11B0">
              <w:rPr>
                <w:spacing w:val="1"/>
                <w:sz w:val="24"/>
                <w:szCs w:val="24"/>
              </w:rPr>
              <w:t xml:space="preserve"> </w:t>
            </w:r>
            <w:r w:rsidRPr="00BF11B0">
              <w:rPr>
                <w:sz w:val="24"/>
                <w:szCs w:val="24"/>
              </w:rPr>
              <w:t>горящий</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горячий).</w:t>
            </w:r>
            <w:r w:rsidRPr="00BF11B0">
              <w:rPr>
                <w:spacing w:val="1"/>
                <w:sz w:val="24"/>
                <w:szCs w:val="24"/>
              </w:rPr>
              <w:t xml:space="preserve"> </w:t>
            </w:r>
            <w:r w:rsidRPr="00BF11B0">
              <w:rPr>
                <w:sz w:val="24"/>
                <w:szCs w:val="24"/>
              </w:rPr>
              <w:t>Употребление</w:t>
            </w:r>
            <w:r w:rsidRPr="00BF11B0">
              <w:rPr>
                <w:spacing w:val="1"/>
                <w:sz w:val="24"/>
                <w:szCs w:val="24"/>
              </w:rPr>
              <w:t xml:space="preserve"> </w:t>
            </w:r>
            <w:r w:rsidRPr="00BF11B0">
              <w:rPr>
                <w:sz w:val="24"/>
                <w:szCs w:val="24"/>
              </w:rPr>
              <w:t>причастий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суффиксом</w:t>
            </w:r>
            <w:r w:rsidRPr="00BF11B0">
              <w:rPr>
                <w:spacing w:val="1"/>
                <w:sz w:val="24"/>
                <w:szCs w:val="24"/>
              </w:rPr>
              <w:t xml:space="preserve"> </w:t>
            </w:r>
            <w:r w:rsidRPr="00BF11B0">
              <w:rPr>
                <w:sz w:val="24"/>
                <w:szCs w:val="24"/>
              </w:rPr>
              <w:t>"-ся".</w:t>
            </w:r>
            <w:r w:rsidRPr="00BF11B0">
              <w:rPr>
                <w:spacing w:val="1"/>
                <w:sz w:val="24"/>
                <w:szCs w:val="24"/>
              </w:rPr>
              <w:t xml:space="preserve"> </w:t>
            </w:r>
            <w:r w:rsidRPr="00BF11B0">
              <w:rPr>
                <w:sz w:val="24"/>
                <w:szCs w:val="24"/>
              </w:rPr>
              <w:t>Согласование</w:t>
            </w:r>
            <w:r w:rsidRPr="00BF11B0">
              <w:rPr>
                <w:spacing w:val="-57"/>
                <w:sz w:val="24"/>
                <w:szCs w:val="24"/>
              </w:rPr>
              <w:t xml:space="preserve"> </w:t>
            </w:r>
            <w:r w:rsidRPr="00BF11B0">
              <w:rPr>
                <w:sz w:val="24"/>
                <w:szCs w:val="24"/>
              </w:rPr>
              <w:t>причастий</w:t>
            </w:r>
            <w:r w:rsidRPr="00BF11B0">
              <w:rPr>
                <w:spacing w:val="62"/>
                <w:sz w:val="24"/>
                <w:szCs w:val="24"/>
              </w:rPr>
              <w:t xml:space="preserve"> </w:t>
            </w:r>
            <w:r w:rsidRPr="00BF11B0">
              <w:rPr>
                <w:sz w:val="24"/>
                <w:szCs w:val="24"/>
              </w:rPr>
              <w:t>в</w:t>
            </w:r>
            <w:r w:rsidRPr="00BF11B0">
              <w:rPr>
                <w:spacing w:val="63"/>
                <w:sz w:val="24"/>
                <w:szCs w:val="24"/>
              </w:rPr>
              <w:t xml:space="preserve"> </w:t>
            </w:r>
            <w:r w:rsidRPr="00BF11B0">
              <w:rPr>
                <w:sz w:val="24"/>
                <w:szCs w:val="24"/>
              </w:rPr>
              <w:t>словосочетаниях</w:t>
            </w:r>
            <w:r w:rsidRPr="00BF11B0">
              <w:rPr>
                <w:spacing w:val="62"/>
                <w:sz w:val="24"/>
                <w:szCs w:val="24"/>
              </w:rPr>
              <w:t xml:space="preserve"> </w:t>
            </w:r>
            <w:r w:rsidRPr="00BF11B0">
              <w:rPr>
                <w:sz w:val="24"/>
                <w:szCs w:val="24"/>
              </w:rPr>
              <w:t>типа</w:t>
            </w:r>
            <w:r w:rsidRPr="00BF11B0">
              <w:rPr>
                <w:spacing w:val="61"/>
                <w:sz w:val="24"/>
                <w:szCs w:val="24"/>
              </w:rPr>
              <w:t xml:space="preserve"> </w:t>
            </w:r>
            <w:r w:rsidRPr="00BF11B0">
              <w:rPr>
                <w:sz w:val="24"/>
                <w:szCs w:val="24"/>
              </w:rPr>
              <w:t>"прич.</w:t>
            </w:r>
            <w:r w:rsidRPr="00BF11B0">
              <w:rPr>
                <w:spacing w:val="62"/>
                <w:sz w:val="24"/>
                <w:szCs w:val="24"/>
              </w:rPr>
              <w:t xml:space="preserve"> </w:t>
            </w:r>
            <w:r w:rsidRPr="00BF11B0">
              <w:rPr>
                <w:sz w:val="24"/>
                <w:szCs w:val="24"/>
              </w:rPr>
              <w:t>+</w:t>
            </w:r>
            <w:r w:rsidRPr="00BF11B0">
              <w:rPr>
                <w:spacing w:val="63"/>
                <w:sz w:val="24"/>
                <w:szCs w:val="24"/>
              </w:rPr>
              <w:t xml:space="preserve"> </w:t>
            </w:r>
            <w:r w:rsidRPr="00BF11B0">
              <w:rPr>
                <w:sz w:val="24"/>
                <w:szCs w:val="24"/>
              </w:rPr>
              <w:t>сущ.".</w:t>
            </w:r>
          </w:p>
          <w:p w14:paraId="538E9BB3" w14:textId="77777777" w:rsidR="00927F2E" w:rsidRPr="00BF11B0" w:rsidRDefault="00927F2E" w:rsidP="00BF11B0">
            <w:pPr>
              <w:pStyle w:val="TableParagraph"/>
              <w:spacing w:before="3"/>
              <w:contextualSpacing/>
              <w:rPr>
                <w:sz w:val="24"/>
                <w:szCs w:val="24"/>
              </w:rPr>
            </w:pPr>
          </w:p>
          <w:p w14:paraId="20F811E6" w14:textId="77777777" w:rsidR="00927F2E" w:rsidRPr="00BF11B0" w:rsidRDefault="0011740B" w:rsidP="00BF11B0">
            <w:pPr>
              <w:pStyle w:val="TableParagraph"/>
              <w:spacing w:before="1"/>
              <w:ind w:left="148" w:right="135"/>
              <w:contextualSpacing/>
              <w:jc w:val="both"/>
              <w:rPr>
                <w:sz w:val="24"/>
                <w:szCs w:val="24"/>
              </w:rPr>
            </w:pPr>
            <w:r w:rsidRPr="00BF11B0">
              <w:rPr>
                <w:sz w:val="24"/>
                <w:szCs w:val="24"/>
              </w:rPr>
              <w:t>Ударение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некоторых</w:t>
            </w:r>
            <w:r w:rsidRPr="00BF11B0">
              <w:rPr>
                <w:spacing w:val="1"/>
                <w:sz w:val="24"/>
                <w:szCs w:val="24"/>
              </w:rPr>
              <w:t xml:space="preserve"> </w:t>
            </w:r>
            <w:r w:rsidRPr="00BF11B0">
              <w:rPr>
                <w:sz w:val="24"/>
                <w:szCs w:val="24"/>
              </w:rPr>
              <w:t>формах</w:t>
            </w:r>
            <w:r w:rsidRPr="00BF11B0">
              <w:rPr>
                <w:spacing w:val="1"/>
                <w:sz w:val="24"/>
                <w:szCs w:val="24"/>
              </w:rPr>
              <w:t xml:space="preserve"> </w:t>
            </w:r>
            <w:r w:rsidRPr="00BF11B0">
              <w:rPr>
                <w:sz w:val="24"/>
                <w:szCs w:val="24"/>
              </w:rPr>
              <w:t>причастий.</w:t>
            </w:r>
            <w:r w:rsidRPr="00BF11B0">
              <w:rPr>
                <w:spacing w:val="-57"/>
                <w:sz w:val="24"/>
                <w:szCs w:val="24"/>
              </w:rPr>
              <w:t xml:space="preserve"> </w:t>
            </w:r>
            <w:r w:rsidRPr="00BF11B0">
              <w:rPr>
                <w:sz w:val="24"/>
                <w:szCs w:val="24"/>
              </w:rPr>
              <w:t>Правописание</w:t>
            </w:r>
            <w:r w:rsidRPr="00BF11B0">
              <w:rPr>
                <w:spacing w:val="1"/>
                <w:sz w:val="24"/>
                <w:szCs w:val="24"/>
              </w:rPr>
              <w:t xml:space="preserve"> </w:t>
            </w:r>
            <w:r w:rsidRPr="00BF11B0">
              <w:rPr>
                <w:sz w:val="24"/>
                <w:szCs w:val="24"/>
              </w:rPr>
              <w:t>падежных</w:t>
            </w:r>
            <w:r w:rsidRPr="00BF11B0">
              <w:rPr>
                <w:spacing w:val="1"/>
                <w:sz w:val="24"/>
                <w:szCs w:val="24"/>
              </w:rPr>
              <w:t xml:space="preserve"> </w:t>
            </w:r>
            <w:r w:rsidRPr="00BF11B0">
              <w:rPr>
                <w:sz w:val="24"/>
                <w:szCs w:val="24"/>
              </w:rPr>
              <w:t>окончаний</w:t>
            </w:r>
            <w:r w:rsidRPr="00BF11B0">
              <w:rPr>
                <w:spacing w:val="1"/>
                <w:sz w:val="24"/>
                <w:szCs w:val="24"/>
              </w:rPr>
              <w:t xml:space="preserve"> </w:t>
            </w:r>
            <w:r w:rsidRPr="00BF11B0">
              <w:rPr>
                <w:sz w:val="24"/>
                <w:szCs w:val="24"/>
              </w:rPr>
              <w:t>причастий.</w:t>
            </w:r>
            <w:r w:rsidRPr="00BF11B0">
              <w:rPr>
                <w:spacing w:val="1"/>
                <w:sz w:val="24"/>
                <w:szCs w:val="24"/>
              </w:rPr>
              <w:t xml:space="preserve"> </w:t>
            </w:r>
            <w:r w:rsidRPr="00BF11B0">
              <w:rPr>
                <w:sz w:val="24"/>
                <w:szCs w:val="24"/>
              </w:rPr>
              <w:t xml:space="preserve">Правописание  </w:t>
            </w:r>
            <w:r w:rsidRPr="00BF11B0">
              <w:rPr>
                <w:spacing w:val="35"/>
                <w:sz w:val="24"/>
                <w:szCs w:val="24"/>
              </w:rPr>
              <w:t xml:space="preserve"> </w:t>
            </w:r>
            <w:r w:rsidRPr="00BF11B0">
              <w:rPr>
                <w:sz w:val="24"/>
                <w:szCs w:val="24"/>
              </w:rPr>
              <w:t xml:space="preserve">гласных  </w:t>
            </w:r>
            <w:r w:rsidRPr="00BF11B0">
              <w:rPr>
                <w:spacing w:val="38"/>
                <w:sz w:val="24"/>
                <w:szCs w:val="24"/>
              </w:rPr>
              <w:t xml:space="preserve"> </w:t>
            </w:r>
            <w:r w:rsidRPr="00BF11B0">
              <w:rPr>
                <w:sz w:val="24"/>
                <w:szCs w:val="24"/>
              </w:rPr>
              <w:t xml:space="preserve">в  </w:t>
            </w:r>
            <w:r w:rsidRPr="00BF11B0">
              <w:rPr>
                <w:spacing w:val="34"/>
                <w:sz w:val="24"/>
                <w:szCs w:val="24"/>
              </w:rPr>
              <w:t xml:space="preserve"> </w:t>
            </w:r>
            <w:r w:rsidRPr="00BF11B0">
              <w:rPr>
                <w:sz w:val="24"/>
                <w:szCs w:val="24"/>
              </w:rPr>
              <w:t xml:space="preserve">суффиксах  </w:t>
            </w:r>
            <w:r w:rsidRPr="00BF11B0">
              <w:rPr>
                <w:spacing w:val="39"/>
                <w:sz w:val="24"/>
                <w:szCs w:val="24"/>
              </w:rPr>
              <w:t xml:space="preserve"> </w:t>
            </w:r>
            <w:r w:rsidRPr="00BF11B0">
              <w:rPr>
                <w:sz w:val="24"/>
                <w:szCs w:val="24"/>
              </w:rPr>
              <w:t>причастий.</w:t>
            </w:r>
          </w:p>
          <w:p w14:paraId="67D35F4C" w14:textId="77777777" w:rsidR="00927F2E" w:rsidRPr="00BF11B0" w:rsidRDefault="0011740B" w:rsidP="00BF11B0">
            <w:pPr>
              <w:pStyle w:val="TableParagraph"/>
              <w:tabs>
                <w:tab w:val="left" w:pos="2069"/>
                <w:tab w:val="left" w:pos="3350"/>
                <w:tab w:val="left" w:pos="4307"/>
              </w:tabs>
              <w:ind w:left="148" w:right="132"/>
              <w:contextualSpacing/>
              <w:jc w:val="both"/>
              <w:rPr>
                <w:sz w:val="24"/>
                <w:szCs w:val="24"/>
              </w:rPr>
            </w:pPr>
            <w:r w:rsidRPr="00BF11B0">
              <w:rPr>
                <w:sz w:val="24"/>
                <w:szCs w:val="24"/>
              </w:rPr>
              <w:t>Правописание "н" и "нн" в суффиксах причастий и</w:t>
            </w:r>
            <w:r w:rsidRPr="00BF11B0">
              <w:rPr>
                <w:spacing w:val="1"/>
                <w:sz w:val="24"/>
                <w:szCs w:val="24"/>
              </w:rPr>
              <w:t xml:space="preserve"> </w:t>
            </w:r>
            <w:r w:rsidRPr="00BF11B0">
              <w:rPr>
                <w:sz w:val="24"/>
                <w:szCs w:val="24"/>
              </w:rPr>
              <w:t>отглагольных</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прилагательных.</w:t>
            </w:r>
            <w:r w:rsidRPr="00BF11B0">
              <w:rPr>
                <w:spacing w:val="1"/>
                <w:sz w:val="24"/>
                <w:szCs w:val="24"/>
              </w:rPr>
              <w:t xml:space="preserve"> </w:t>
            </w:r>
            <w:r w:rsidRPr="00BF11B0">
              <w:rPr>
                <w:sz w:val="24"/>
                <w:szCs w:val="24"/>
              </w:rPr>
              <w:t>Правописание</w:t>
            </w:r>
            <w:r w:rsidRPr="00BF11B0">
              <w:rPr>
                <w:spacing w:val="1"/>
                <w:sz w:val="24"/>
                <w:szCs w:val="24"/>
              </w:rPr>
              <w:t xml:space="preserve"> </w:t>
            </w:r>
            <w:r w:rsidRPr="00BF11B0">
              <w:rPr>
                <w:sz w:val="24"/>
                <w:szCs w:val="24"/>
              </w:rPr>
              <w:t>окончаний</w:t>
            </w:r>
            <w:r w:rsidRPr="00BF11B0">
              <w:rPr>
                <w:spacing w:val="1"/>
                <w:sz w:val="24"/>
                <w:szCs w:val="24"/>
              </w:rPr>
              <w:t xml:space="preserve"> </w:t>
            </w:r>
            <w:r w:rsidRPr="00BF11B0">
              <w:rPr>
                <w:sz w:val="24"/>
                <w:szCs w:val="24"/>
              </w:rPr>
              <w:t>причастий.</w:t>
            </w:r>
            <w:r w:rsidRPr="00BF11B0">
              <w:rPr>
                <w:spacing w:val="1"/>
                <w:sz w:val="24"/>
                <w:szCs w:val="24"/>
              </w:rPr>
              <w:t xml:space="preserve"> </w:t>
            </w:r>
            <w:r w:rsidRPr="00BF11B0">
              <w:rPr>
                <w:sz w:val="24"/>
                <w:szCs w:val="24"/>
              </w:rPr>
              <w:t>Слитное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раздельное</w:t>
            </w:r>
            <w:r w:rsidRPr="00BF11B0">
              <w:rPr>
                <w:spacing w:val="1"/>
                <w:sz w:val="24"/>
                <w:szCs w:val="24"/>
              </w:rPr>
              <w:t xml:space="preserve"> </w:t>
            </w:r>
            <w:r w:rsidRPr="00BF11B0">
              <w:rPr>
                <w:sz w:val="24"/>
                <w:szCs w:val="24"/>
              </w:rPr>
              <w:t>написание</w:t>
            </w:r>
            <w:r w:rsidRPr="00BF11B0">
              <w:rPr>
                <w:sz w:val="24"/>
                <w:szCs w:val="24"/>
              </w:rPr>
              <w:tab/>
              <w:t>"не"</w:t>
            </w:r>
            <w:r w:rsidRPr="00BF11B0">
              <w:rPr>
                <w:sz w:val="24"/>
                <w:szCs w:val="24"/>
              </w:rPr>
              <w:tab/>
              <w:t>с</w:t>
            </w:r>
            <w:r w:rsidRPr="00BF11B0">
              <w:rPr>
                <w:sz w:val="24"/>
                <w:szCs w:val="24"/>
              </w:rPr>
              <w:tab/>
              <w:t>причастиями.</w:t>
            </w:r>
          </w:p>
          <w:p w14:paraId="32FBD009" w14:textId="77777777" w:rsidR="00927F2E" w:rsidRPr="00BF11B0" w:rsidRDefault="00927F2E" w:rsidP="00BF11B0">
            <w:pPr>
              <w:pStyle w:val="TableParagraph"/>
              <w:spacing w:before="4"/>
              <w:contextualSpacing/>
              <w:rPr>
                <w:sz w:val="24"/>
                <w:szCs w:val="24"/>
              </w:rPr>
            </w:pPr>
          </w:p>
          <w:p w14:paraId="0168B28E" w14:textId="77777777" w:rsidR="00927F2E" w:rsidRPr="00BF11B0" w:rsidRDefault="0011740B" w:rsidP="00BF11B0">
            <w:pPr>
              <w:pStyle w:val="TableParagraph"/>
              <w:ind w:left="148" w:right="136"/>
              <w:contextualSpacing/>
              <w:jc w:val="both"/>
              <w:rPr>
                <w:sz w:val="24"/>
                <w:szCs w:val="24"/>
              </w:rPr>
            </w:pPr>
            <w:r w:rsidRPr="00BF11B0">
              <w:rPr>
                <w:sz w:val="24"/>
                <w:szCs w:val="24"/>
              </w:rPr>
              <w:t>Знаки</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причастным</w:t>
            </w:r>
            <w:r w:rsidRPr="00BF11B0">
              <w:rPr>
                <w:spacing w:val="1"/>
                <w:sz w:val="24"/>
                <w:szCs w:val="24"/>
              </w:rPr>
              <w:t xml:space="preserve"> </w:t>
            </w:r>
            <w:r w:rsidRPr="00BF11B0">
              <w:rPr>
                <w:sz w:val="24"/>
                <w:szCs w:val="24"/>
              </w:rPr>
              <w:t>оборотом.</w:t>
            </w:r>
          </w:p>
        </w:tc>
      </w:tr>
      <w:tr w:rsidR="00927F2E" w:rsidRPr="00BF11B0" w14:paraId="12969944" w14:textId="77777777">
        <w:trPr>
          <w:trHeight w:val="6996"/>
        </w:trPr>
        <w:tc>
          <w:tcPr>
            <w:tcW w:w="3800" w:type="dxa"/>
          </w:tcPr>
          <w:p w14:paraId="343C0006" w14:textId="77777777" w:rsidR="00927F2E" w:rsidRPr="00BF11B0" w:rsidRDefault="00927F2E" w:rsidP="00BF11B0">
            <w:pPr>
              <w:pStyle w:val="TableParagraph"/>
              <w:contextualSpacing/>
              <w:rPr>
                <w:sz w:val="24"/>
                <w:szCs w:val="24"/>
              </w:rPr>
            </w:pPr>
          </w:p>
          <w:p w14:paraId="7CD9B9D5" w14:textId="77777777" w:rsidR="00927F2E" w:rsidRPr="00BF11B0" w:rsidRDefault="00927F2E" w:rsidP="00BF11B0">
            <w:pPr>
              <w:pStyle w:val="TableParagraph"/>
              <w:contextualSpacing/>
              <w:rPr>
                <w:sz w:val="24"/>
                <w:szCs w:val="24"/>
              </w:rPr>
            </w:pPr>
          </w:p>
          <w:p w14:paraId="47BB2C28" w14:textId="77777777" w:rsidR="00927F2E" w:rsidRPr="00BF11B0" w:rsidRDefault="00927F2E" w:rsidP="00BF11B0">
            <w:pPr>
              <w:pStyle w:val="TableParagraph"/>
              <w:contextualSpacing/>
              <w:rPr>
                <w:sz w:val="24"/>
                <w:szCs w:val="24"/>
              </w:rPr>
            </w:pPr>
          </w:p>
          <w:p w14:paraId="7299E1DB" w14:textId="77777777" w:rsidR="00927F2E" w:rsidRPr="00BF11B0" w:rsidRDefault="00927F2E" w:rsidP="00BF11B0">
            <w:pPr>
              <w:pStyle w:val="TableParagraph"/>
              <w:contextualSpacing/>
              <w:rPr>
                <w:sz w:val="24"/>
                <w:szCs w:val="24"/>
              </w:rPr>
            </w:pPr>
          </w:p>
          <w:p w14:paraId="147A7AE8" w14:textId="77777777" w:rsidR="00927F2E" w:rsidRPr="00BF11B0" w:rsidRDefault="00927F2E" w:rsidP="00BF11B0">
            <w:pPr>
              <w:pStyle w:val="TableParagraph"/>
              <w:contextualSpacing/>
              <w:rPr>
                <w:sz w:val="24"/>
                <w:szCs w:val="24"/>
              </w:rPr>
            </w:pPr>
          </w:p>
          <w:p w14:paraId="39C9E2EF" w14:textId="77777777" w:rsidR="00927F2E" w:rsidRPr="00BF11B0" w:rsidRDefault="00927F2E" w:rsidP="00BF11B0">
            <w:pPr>
              <w:pStyle w:val="TableParagraph"/>
              <w:contextualSpacing/>
              <w:rPr>
                <w:sz w:val="24"/>
                <w:szCs w:val="24"/>
              </w:rPr>
            </w:pPr>
          </w:p>
          <w:p w14:paraId="1113BDB3" w14:textId="77777777" w:rsidR="00927F2E" w:rsidRPr="00BF11B0" w:rsidRDefault="00927F2E" w:rsidP="00BF11B0">
            <w:pPr>
              <w:pStyle w:val="TableParagraph"/>
              <w:contextualSpacing/>
              <w:rPr>
                <w:sz w:val="24"/>
                <w:szCs w:val="24"/>
              </w:rPr>
            </w:pPr>
          </w:p>
          <w:p w14:paraId="3D612B75" w14:textId="77777777" w:rsidR="00927F2E" w:rsidRPr="00BF11B0" w:rsidRDefault="00927F2E" w:rsidP="00BF11B0">
            <w:pPr>
              <w:pStyle w:val="TableParagraph"/>
              <w:contextualSpacing/>
              <w:rPr>
                <w:sz w:val="24"/>
                <w:szCs w:val="24"/>
              </w:rPr>
            </w:pPr>
          </w:p>
          <w:p w14:paraId="53CD0085" w14:textId="77777777" w:rsidR="00927F2E" w:rsidRPr="00BF11B0" w:rsidRDefault="00927F2E" w:rsidP="00BF11B0">
            <w:pPr>
              <w:pStyle w:val="TableParagraph"/>
              <w:contextualSpacing/>
              <w:rPr>
                <w:sz w:val="24"/>
                <w:szCs w:val="24"/>
              </w:rPr>
            </w:pPr>
          </w:p>
          <w:p w14:paraId="7A99C00F" w14:textId="77777777" w:rsidR="00927F2E" w:rsidRPr="00BF11B0" w:rsidRDefault="00927F2E" w:rsidP="00BF11B0">
            <w:pPr>
              <w:pStyle w:val="TableParagraph"/>
              <w:contextualSpacing/>
              <w:rPr>
                <w:sz w:val="24"/>
                <w:szCs w:val="24"/>
              </w:rPr>
            </w:pPr>
          </w:p>
          <w:p w14:paraId="776A062B" w14:textId="77777777" w:rsidR="00927F2E" w:rsidRPr="00BF11B0" w:rsidRDefault="00927F2E" w:rsidP="00BF11B0">
            <w:pPr>
              <w:pStyle w:val="TableParagraph"/>
              <w:spacing w:before="5"/>
              <w:contextualSpacing/>
              <w:rPr>
                <w:sz w:val="24"/>
                <w:szCs w:val="24"/>
              </w:rPr>
            </w:pPr>
          </w:p>
          <w:p w14:paraId="397B903D" w14:textId="77777777" w:rsidR="00927F2E" w:rsidRPr="00BF11B0" w:rsidRDefault="0011740B" w:rsidP="00BF11B0">
            <w:pPr>
              <w:pStyle w:val="TableParagraph"/>
              <w:ind w:left="148"/>
              <w:contextualSpacing/>
              <w:rPr>
                <w:sz w:val="24"/>
                <w:szCs w:val="24"/>
              </w:rPr>
            </w:pPr>
            <w:r w:rsidRPr="00BF11B0">
              <w:rPr>
                <w:sz w:val="24"/>
                <w:szCs w:val="24"/>
              </w:rPr>
              <w:t>Деепричастие.</w:t>
            </w:r>
          </w:p>
        </w:tc>
        <w:tc>
          <w:tcPr>
            <w:tcW w:w="5857" w:type="dxa"/>
          </w:tcPr>
          <w:p w14:paraId="54594E4C" w14:textId="77777777" w:rsidR="00927F2E" w:rsidRPr="00BF11B0" w:rsidRDefault="0011740B" w:rsidP="00BF11B0">
            <w:pPr>
              <w:pStyle w:val="TableParagraph"/>
              <w:spacing w:before="68"/>
              <w:ind w:left="148" w:right="135"/>
              <w:contextualSpacing/>
              <w:jc w:val="both"/>
              <w:rPr>
                <w:sz w:val="24"/>
                <w:szCs w:val="24"/>
              </w:rPr>
            </w:pPr>
            <w:r w:rsidRPr="00BF11B0">
              <w:rPr>
                <w:sz w:val="24"/>
                <w:szCs w:val="24"/>
              </w:rPr>
              <w:t>Деепричастия</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особая</w:t>
            </w:r>
            <w:r w:rsidRPr="00BF11B0">
              <w:rPr>
                <w:spacing w:val="1"/>
                <w:sz w:val="24"/>
                <w:szCs w:val="24"/>
              </w:rPr>
              <w:t xml:space="preserve"> </w:t>
            </w:r>
            <w:r w:rsidRPr="00BF11B0">
              <w:rPr>
                <w:sz w:val="24"/>
                <w:szCs w:val="24"/>
              </w:rPr>
              <w:t>группа</w:t>
            </w:r>
            <w:r w:rsidRPr="00BF11B0">
              <w:rPr>
                <w:spacing w:val="1"/>
                <w:sz w:val="24"/>
                <w:szCs w:val="24"/>
              </w:rPr>
              <w:t xml:space="preserve"> </w:t>
            </w:r>
            <w:r w:rsidRPr="00BF11B0">
              <w:rPr>
                <w:sz w:val="24"/>
                <w:szCs w:val="24"/>
              </w:rPr>
              <w:t>слов.</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глагола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наречия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деепричастии.</w:t>
            </w:r>
            <w:r w:rsidRPr="00BF11B0">
              <w:rPr>
                <w:spacing w:val="1"/>
                <w:sz w:val="24"/>
                <w:szCs w:val="24"/>
              </w:rPr>
              <w:t xml:space="preserve"> </w:t>
            </w:r>
            <w:r w:rsidRPr="00BF11B0">
              <w:rPr>
                <w:sz w:val="24"/>
                <w:szCs w:val="24"/>
              </w:rPr>
              <w:t>Синтаксическая</w:t>
            </w:r>
            <w:r w:rsidRPr="00BF11B0">
              <w:rPr>
                <w:spacing w:val="-57"/>
                <w:sz w:val="24"/>
                <w:szCs w:val="24"/>
              </w:rPr>
              <w:t xml:space="preserve"> </w:t>
            </w:r>
            <w:r w:rsidRPr="00BF11B0">
              <w:rPr>
                <w:sz w:val="24"/>
                <w:szCs w:val="24"/>
              </w:rPr>
              <w:t xml:space="preserve">функция       </w:t>
            </w:r>
            <w:r w:rsidRPr="00BF11B0">
              <w:rPr>
                <w:spacing w:val="42"/>
                <w:sz w:val="24"/>
                <w:szCs w:val="24"/>
              </w:rPr>
              <w:t xml:space="preserve"> </w:t>
            </w:r>
            <w:r w:rsidRPr="00BF11B0">
              <w:rPr>
                <w:sz w:val="24"/>
                <w:szCs w:val="24"/>
              </w:rPr>
              <w:t xml:space="preserve">деепричастия,       </w:t>
            </w:r>
            <w:r w:rsidRPr="00BF11B0">
              <w:rPr>
                <w:spacing w:val="42"/>
                <w:sz w:val="24"/>
                <w:szCs w:val="24"/>
              </w:rPr>
              <w:t xml:space="preserve"> </w:t>
            </w:r>
            <w:r w:rsidRPr="00BF11B0">
              <w:rPr>
                <w:sz w:val="24"/>
                <w:szCs w:val="24"/>
              </w:rPr>
              <w:t xml:space="preserve">роль       </w:t>
            </w:r>
            <w:r w:rsidRPr="00BF11B0">
              <w:rPr>
                <w:spacing w:val="42"/>
                <w:sz w:val="24"/>
                <w:szCs w:val="24"/>
              </w:rPr>
              <w:t xml:space="preserve"> </w:t>
            </w:r>
            <w:r w:rsidRPr="00BF11B0">
              <w:rPr>
                <w:sz w:val="24"/>
                <w:szCs w:val="24"/>
              </w:rPr>
              <w:t xml:space="preserve">в       </w:t>
            </w:r>
            <w:r w:rsidRPr="00BF11B0">
              <w:rPr>
                <w:spacing w:val="40"/>
                <w:sz w:val="24"/>
                <w:szCs w:val="24"/>
              </w:rPr>
              <w:t xml:space="preserve"> </w:t>
            </w:r>
            <w:r w:rsidRPr="00BF11B0">
              <w:rPr>
                <w:sz w:val="24"/>
                <w:szCs w:val="24"/>
              </w:rPr>
              <w:t>речи.</w:t>
            </w:r>
          </w:p>
          <w:p w14:paraId="011DA729" w14:textId="77777777" w:rsidR="00927F2E" w:rsidRPr="00BF11B0" w:rsidRDefault="00927F2E" w:rsidP="00BF11B0">
            <w:pPr>
              <w:pStyle w:val="TableParagraph"/>
              <w:spacing w:before="3"/>
              <w:contextualSpacing/>
              <w:rPr>
                <w:sz w:val="24"/>
                <w:szCs w:val="24"/>
              </w:rPr>
            </w:pPr>
          </w:p>
          <w:p w14:paraId="69A2726F" w14:textId="77777777" w:rsidR="00927F2E" w:rsidRPr="00BF11B0" w:rsidRDefault="0011740B" w:rsidP="00BF11B0">
            <w:pPr>
              <w:pStyle w:val="TableParagraph"/>
              <w:tabs>
                <w:tab w:val="left" w:pos="4937"/>
              </w:tabs>
              <w:spacing w:before="1"/>
              <w:ind w:left="148" w:right="134"/>
              <w:contextualSpacing/>
              <w:jc w:val="both"/>
              <w:rPr>
                <w:sz w:val="24"/>
                <w:szCs w:val="24"/>
              </w:rPr>
            </w:pPr>
            <w:r w:rsidRPr="00BF11B0">
              <w:rPr>
                <w:sz w:val="24"/>
                <w:szCs w:val="24"/>
              </w:rPr>
              <w:t>Деепричастия совершенного и несовершенного вида.</w:t>
            </w:r>
            <w:r w:rsidRPr="00BF11B0">
              <w:rPr>
                <w:spacing w:val="1"/>
                <w:sz w:val="24"/>
                <w:szCs w:val="24"/>
              </w:rPr>
              <w:t xml:space="preserve"> </w:t>
            </w:r>
            <w:r w:rsidRPr="00BF11B0">
              <w:rPr>
                <w:sz w:val="24"/>
                <w:szCs w:val="24"/>
              </w:rPr>
              <w:t>Деепричастие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составе</w:t>
            </w:r>
            <w:r w:rsidRPr="00BF11B0">
              <w:rPr>
                <w:spacing w:val="1"/>
                <w:sz w:val="24"/>
                <w:szCs w:val="24"/>
              </w:rPr>
              <w:t xml:space="preserve"> </w:t>
            </w:r>
            <w:r w:rsidRPr="00BF11B0">
              <w:rPr>
                <w:sz w:val="24"/>
                <w:szCs w:val="24"/>
              </w:rPr>
              <w:t>словосочетаний.</w:t>
            </w:r>
            <w:r w:rsidRPr="00BF11B0">
              <w:rPr>
                <w:spacing w:val="1"/>
                <w:sz w:val="24"/>
                <w:szCs w:val="24"/>
              </w:rPr>
              <w:t xml:space="preserve"> </w:t>
            </w:r>
            <w:r w:rsidRPr="00BF11B0">
              <w:rPr>
                <w:sz w:val="24"/>
                <w:szCs w:val="24"/>
              </w:rPr>
              <w:t>Деепричастный</w:t>
            </w:r>
            <w:r w:rsidRPr="00BF11B0">
              <w:rPr>
                <w:sz w:val="24"/>
                <w:szCs w:val="24"/>
              </w:rPr>
              <w:tab/>
            </w:r>
            <w:r w:rsidRPr="00BF11B0">
              <w:rPr>
                <w:spacing w:val="-1"/>
                <w:sz w:val="24"/>
                <w:szCs w:val="24"/>
              </w:rPr>
              <w:t>оборот.</w:t>
            </w:r>
          </w:p>
          <w:p w14:paraId="180D026A" w14:textId="77777777" w:rsidR="00927F2E" w:rsidRPr="00BF11B0" w:rsidRDefault="0011740B" w:rsidP="00BF11B0">
            <w:pPr>
              <w:pStyle w:val="TableParagraph"/>
              <w:tabs>
                <w:tab w:val="left" w:pos="2801"/>
                <w:tab w:val="left" w:pos="4237"/>
              </w:tabs>
              <w:ind w:left="148" w:right="134"/>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r>
            <w:r w:rsidRPr="00BF11B0">
              <w:rPr>
                <w:spacing w:val="-1"/>
                <w:sz w:val="24"/>
                <w:szCs w:val="24"/>
              </w:rPr>
              <w:t>деепричастий.</w:t>
            </w:r>
            <w:r w:rsidRPr="00BF11B0">
              <w:rPr>
                <w:spacing w:val="-58"/>
                <w:sz w:val="24"/>
                <w:szCs w:val="24"/>
              </w:rPr>
              <w:t xml:space="preserve"> </w:t>
            </w:r>
            <w:r w:rsidRPr="00BF11B0">
              <w:rPr>
                <w:sz w:val="24"/>
                <w:szCs w:val="24"/>
              </w:rPr>
              <w:t>Постановка</w:t>
            </w:r>
            <w:r w:rsidRPr="00BF11B0">
              <w:rPr>
                <w:spacing w:val="1"/>
                <w:sz w:val="24"/>
                <w:szCs w:val="24"/>
              </w:rPr>
              <w:t xml:space="preserve"> </w:t>
            </w:r>
            <w:r w:rsidRPr="00BF11B0">
              <w:rPr>
                <w:sz w:val="24"/>
                <w:szCs w:val="24"/>
              </w:rPr>
              <w:t>ударения</w:t>
            </w:r>
            <w:r w:rsidRPr="00BF11B0">
              <w:rPr>
                <w:spacing w:val="61"/>
                <w:sz w:val="24"/>
                <w:szCs w:val="24"/>
              </w:rPr>
              <w:t xml:space="preserve"> </w:t>
            </w:r>
            <w:r w:rsidRPr="00BF11B0">
              <w:rPr>
                <w:sz w:val="24"/>
                <w:szCs w:val="24"/>
              </w:rPr>
              <w:t>в</w:t>
            </w:r>
            <w:r w:rsidRPr="00BF11B0">
              <w:rPr>
                <w:spacing w:val="61"/>
                <w:sz w:val="24"/>
                <w:szCs w:val="24"/>
              </w:rPr>
              <w:t xml:space="preserve"> </w:t>
            </w:r>
            <w:r w:rsidRPr="00BF11B0">
              <w:rPr>
                <w:sz w:val="24"/>
                <w:szCs w:val="24"/>
              </w:rPr>
              <w:t>деепричастиях.</w:t>
            </w:r>
            <w:r w:rsidRPr="00BF11B0">
              <w:rPr>
                <w:spacing w:val="1"/>
                <w:sz w:val="24"/>
                <w:szCs w:val="24"/>
              </w:rPr>
              <w:t xml:space="preserve"> </w:t>
            </w:r>
            <w:r w:rsidRPr="00BF11B0">
              <w:rPr>
                <w:sz w:val="24"/>
                <w:szCs w:val="24"/>
              </w:rPr>
              <w:t>Правописание</w:t>
            </w:r>
            <w:r w:rsidRPr="00BF11B0">
              <w:rPr>
                <w:spacing w:val="72"/>
                <w:sz w:val="24"/>
                <w:szCs w:val="24"/>
              </w:rPr>
              <w:t xml:space="preserve"> </w:t>
            </w:r>
            <w:r w:rsidRPr="00BF11B0">
              <w:rPr>
                <w:sz w:val="24"/>
                <w:szCs w:val="24"/>
              </w:rPr>
              <w:t>гласных</w:t>
            </w:r>
            <w:r w:rsidRPr="00BF11B0">
              <w:rPr>
                <w:spacing w:val="73"/>
                <w:sz w:val="24"/>
                <w:szCs w:val="24"/>
              </w:rPr>
              <w:t xml:space="preserve"> </w:t>
            </w:r>
            <w:r w:rsidRPr="00BF11B0">
              <w:rPr>
                <w:sz w:val="24"/>
                <w:szCs w:val="24"/>
              </w:rPr>
              <w:t>в</w:t>
            </w:r>
            <w:r w:rsidRPr="00BF11B0">
              <w:rPr>
                <w:spacing w:val="73"/>
                <w:sz w:val="24"/>
                <w:szCs w:val="24"/>
              </w:rPr>
              <w:t xml:space="preserve"> </w:t>
            </w:r>
            <w:r w:rsidRPr="00BF11B0">
              <w:rPr>
                <w:sz w:val="24"/>
                <w:szCs w:val="24"/>
              </w:rPr>
              <w:t>суффиксах</w:t>
            </w:r>
            <w:r w:rsidRPr="00BF11B0">
              <w:rPr>
                <w:spacing w:val="76"/>
                <w:sz w:val="24"/>
                <w:szCs w:val="24"/>
              </w:rPr>
              <w:t xml:space="preserve"> </w:t>
            </w:r>
            <w:r w:rsidRPr="00BF11B0">
              <w:rPr>
                <w:sz w:val="24"/>
                <w:szCs w:val="24"/>
              </w:rPr>
              <w:t>деепричастий.</w:t>
            </w:r>
          </w:p>
          <w:p w14:paraId="462265A3" w14:textId="77777777" w:rsidR="00927F2E" w:rsidRPr="00BF11B0" w:rsidRDefault="0011740B" w:rsidP="00BF11B0">
            <w:pPr>
              <w:pStyle w:val="TableParagraph"/>
              <w:ind w:left="148" w:right="139"/>
              <w:contextualSpacing/>
              <w:jc w:val="both"/>
              <w:rPr>
                <w:sz w:val="24"/>
                <w:szCs w:val="24"/>
              </w:rPr>
            </w:pPr>
            <w:r w:rsidRPr="00BF11B0">
              <w:rPr>
                <w:sz w:val="24"/>
                <w:szCs w:val="24"/>
              </w:rPr>
              <w:t>Слитное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раздельное</w:t>
            </w:r>
            <w:r w:rsidRPr="00BF11B0">
              <w:rPr>
                <w:spacing w:val="1"/>
                <w:sz w:val="24"/>
                <w:szCs w:val="24"/>
              </w:rPr>
              <w:t xml:space="preserve"> </w:t>
            </w:r>
            <w:r w:rsidRPr="00BF11B0">
              <w:rPr>
                <w:sz w:val="24"/>
                <w:szCs w:val="24"/>
              </w:rPr>
              <w:t>написание</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с</w:t>
            </w:r>
            <w:r w:rsidRPr="00BF11B0">
              <w:rPr>
                <w:spacing w:val="-57"/>
                <w:sz w:val="24"/>
                <w:szCs w:val="24"/>
              </w:rPr>
              <w:t xml:space="preserve"> </w:t>
            </w:r>
            <w:r w:rsidRPr="00BF11B0">
              <w:rPr>
                <w:sz w:val="24"/>
                <w:szCs w:val="24"/>
              </w:rPr>
              <w:t>деепричастиями.</w:t>
            </w:r>
          </w:p>
          <w:p w14:paraId="30A202D8" w14:textId="77777777" w:rsidR="00927F2E" w:rsidRPr="00BF11B0" w:rsidRDefault="00927F2E" w:rsidP="00BF11B0">
            <w:pPr>
              <w:pStyle w:val="TableParagraph"/>
              <w:spacing w:before="3"/>
              <w:contextualSpacing/>
              <w:rPr>
                <w:sz w:val="24"/>
                <w:szCs w:val="24"/>
              </w:rPr>
            </w:pPr>
          </w:p>
          <w:p w14:paraId="5253F022" w14:textId="77777777" w:rsidR="00927F2E" w:rsidRPr="00BF11B0" w:rsidRDefault="0011740B" w:rsidP="00BF11B0">
            <w:pPr>
              <w:pStyle w:val="TableParagraph"/>
              <w:spacing w:before="1"/>
              <w:ind w:left="148" w:right="135"/>
              <w:contextualSpacing/>
              <w:jc w:val="both"/>
              <w:rPr>
                <w:sz w:val="24"/>
                <w:szCs w:val="24"/>
              </w:rPr>
            </w:pPr>
            <w:r w:rsidRPr="00BF11B0">
              <w:rPr>
                <w:sz w:val="24"/>
                <w:szCs w:val="24"/>
              </w:rPr>
              <w:t>Правильное построение предложений с одиночными</w:t>
            </w:r>
            <w:r w:rsidRPr="00BF11B0">
              <w:rPr>
                <w:spacing w:val="1"/>
                <w:sz w:val="24"/>
                <w:szCs w:val="24"/>
              </w:rPr>
              <w:t xml:space="preserve"> </w:t>
            </w:r>
            <w:r w:rsidRPr="00BF11B0">
              <w:rPr>
                <w:sz w:val="24"/>
                <w:szCs w:val="24"/>
              </w:rPr>
              <w:t>деепричастиями</w:t>
            </w:r>
            <w:r w:rsidRPr="00BF11B0">
              <w:rPr>
                <w:spacing w:val="51"/>
                <w:sz w:val="24"/>
                <w:szCs w:val="24"/>
              </w:rPr>
              <w:t xml:space="preserve"> </w:t>
            </w:r>
            <w:r w:rsidRPr="00BF11B0">
              <w:rPr>
                <w:sz w:val="24"/>
                <w:szCs w:val="24"/>
              </w:rPr>
              <w:t>и</w:t>
            </w:r>
            <w:r w:rsidRPr="00BF11B0">
              <w:rPr>
                <w:spacing w:val="49"/>
                <w:sz w:val="24"/>
                <w:szCs w:val="24"/>
              </w:rPr>
              <w:t xml:space="preserve"> </w:t>
            </w:r>
            <w:r w:rsidRPr="00BF11B0">
              <w:rPr>
                <w:sz w:val="24"/>
                <w:szCs w:val="24"/>
              </w:rPr>
              <w:t>деепричастными</w:t>
            </w:r>
            <w:r w:rsidRPr="00BF11B0">
              <w:rPr>
                <w:spacing w:val="51"/>
                <w:sz w:val="24"/>
                <w:szCs w:val="24"/>
              </w:rPr>
              <w:t xml:space="preserve"> </w:t>
            </w:r>
            <w:r w:rsidRPr="00BF11B0">
              <w:rPr>
                <w:sz w:val="24"/>
                <w:szCs w:val="24"/>
              </w:rPr>
              <w:t>оборотами.</w:t>
            </w:r>
          </w:p>
          <w:p w14:paraId="7930361E" w14:textId="77777777" w:rsidR="00927F2E" w:rsidRPr="00BF11B0" w:rsidRDefault="00927F2E" w:rsidP="00BF11B0">
            <w:pPr>
              <w:pStyle w:val="TableParagraph"/>
              <w:spacing w:before="3"/>
              <w:contextualSpacing/>
              <w:rPr>
                <w:sz w:val="24"/>
                <w:szCs w:val="24"/>
              </w:rPr>
            </w:pPr>
          </w:p>
          <w:p w14:paraId="49992112" w14:textId="77777777" w:rsidR="00927F2E" w:rsidRPr="00BF11B0" w:rsidRDefault="0011740B" w:rsidP="00BF11B0">
            <w:pPr>
              <w:pStyle w:val="TableParagraph"/>
              <w:ind w:left="148" w:right="136"/>
              <w:contextualSpacing/>
              <w:jc w:val="both"/>
              <w:rPr>
                <w:sz w:val="24"/>
                <w:szCs w:val="24"/>
              </w:rPr>
            </w:pPr>
            <w:r w:rsidRPr="00BF11B0">
              <w:rPr>
                <w:sz w:val="24"/>
                <w:szCs w:val="24"/>
              </w:rPr>
              <w:t>Знаки</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одиночным</w:t>
            </w:r>
            <w:r w:rsidRPr="00BF11B0">
              <w:rPr>
                <w:spacing w:val="1"/>
                <w:sz w:val="24"/>
                <w:szCs w:val="24"/>
              </w:rPr>
              <w:t xml:space="preserve"> </w:t>
            </w:r>
            <w:r w:rsidRPr="00BF11B0">
              <w:rPr>
                <w:sz w:val="24"/>
                <w:szCs w:val="24"/>
              </w:rPr>
              <w:t>деепричастием</w:t>
            </w:r>
            <w:r w:rsidRPr="00BF11B0">
              <w:rPr>
                <w:spacing w:val="-2"/>
                <w:sz w:val="24"/>
                <w:szCs w:val="24"/>
              </w:rPr>
              <w:t xml:space="preserve"> </w:t>
            </w:r>
            <w:r w:rsidRPr="00BF11B0">
              <w:rPr>
                <w:sz w:val="24"/>
                <w:szCs w:val="24"/>
              </w:rPr>
              <w:t>и деепричастным</w:t>
            </w:r>
            <w:r w:rsidRPr="00BF11B0">
              <w:rPr>
                <w:spacing w:val="-2"/>
                <w:sz w:val="24"/>
                <w:szCs w:val="24"/>
              </w:rPr>
              <w:t xml:space="preserve"> </w:t>
            </w:r>
            <w:r w:rsidRPr="00BF11B0">
              <w:rPr>
                <w:sz w:val="24"/>
                <w:szCs w:val="24"/>
              </w:rPr>
              <w:t>оборотом.</w:t>
            </w:r>
          </w:p>
        </w:tc>
      </w:tr>
      <w:tr w:rsidR="00927F2E" w:rsidRPr="00BF11B0" w14:paraId="3FE66BED" w14:textId="77777777">
        <w:trPr>
          <w:trHeight w:val="2358"/>
        </w:trPr>
        <w:tc>
          <w:tcPr>
            <w:tcW w:w="3800" w:type="dxa"/>
            <w:tcBorders>
              <w:bottom w:val="nil"/>
            </w:tcBorders>
          </w:tcPr>
          <w:p w14:paraId="3682847E" w14:textId="77777777" w:rsidR="00927F2E" w:rsidRPr="00BF11B0" w:rsidRDefault="00927F2E" w:rsidP="00BF11B0">
            <w:pPr>
              <w:pStyle w:val="TableParagraph"/>
              <w:contextualSpacing/>
              <w:rPr>
                <w:sz w:val="24"/>
                <w:szCs w:val="24"/>
              </w:rPr>
            </w:pPr>
          </w:p>
          <w:p w14:paraId="4821B7DB" w14:textId="77777777" w:rsidR="00927F2E" w:rsidRPr="00BF11B0" w:rsidRDefault="00927F2E" w:rsidP="00BF11B0">
            <w:pPr>
              <w:pStyle w:val="TableParagraph"/>
              <w:contextualSpacing/>
              <w:rPr>
                <w:sz w:val="24"/>
                <w:szCs w:val="24"/>
              </w:rPr>
            </w:pPr>
          </w:p>
          <w:p w14:paraId="50971D7B" w14:textId="77777777" w:rsidR="00927F2E" w:rsidRPr="00BF11B0" w:rsidRDefault="00927F2E" w:rsidP="00BF11B0">
            <w:pPr>
              <w:pStyle w:val="TableParagraph"/>
              <w:spacing w:before="4"/>
              <w:contextualSpacing/>
              <w:rPr>
                <w:sz w:val="24"/>
                <w:szCs w:val="24"/>
              </w:rPr>
            </w:pPr>
          </w:p>
          <w:p w14:paraId="5052D81E" w14:textId="77777777" w:rsidR="00927F2E" w:rsidRPr="00BF11B0" w:rsidRDefault="0011740B" w:rsidP="00BF11B0">
            <w:pPr>
              <w:pStyle w:val="TableParagraph"/>
              <w:spacing w:before="1"/>
              <w:ind w:left="148"/>
              <w:contextualSpacing/>
              <w:rPr>
                <w:sz w:val="24"/>
                <w:szCs w:val="24"/>
              </w:rPr>
            </w:pPr>
            <w:r w:rsidRPr="00BF11B0">
              <w:rPr>
                <w:sz w:val="24"/>
                <w:szCs w:val="24"/>
              </w:rPr>
              <w:t>Наречие.</w:t>
            </w:r>
          </w:p>
        </w:tc>
        <w:tc>
          <w:tcPr>
            <w:tcW w:w="5857" w:type="dxa"/>
            <w:tcBorders>
              <w:bottom w:val="nil"/>
            </w:tcBorders>
          </w:tcPr>
          <w:p w14:paraId="1539C7F9" w14:textId="77777777" w:rsidR="00927F2E" w:rsidRPr="00BF11B0" w:rsidRDefault="0011740B" w:rsidP="00BF11B0">
            <w:pPr>
              <w:pStyle w:val="TableParagraph"/>
              <w:spacing w:before="71"/>
              <w:ind w:left="148"/>
              <w:contextualSpacing/>
              <w:jc w:val="both"/>
              <w:rPr>
                <w:sz w:val="24"/>
                <w:szCs w:val="24"/>
              </w:rPr>
            </w:pPr>
            <w:r w:rsidRPr="00BF11B0">
              <w:rPr>
                <w:sz w:val="24"/>
                <w:szCs w:val="24"/>
              </w:rPr>
              <w:t xml:space="preserve">Общее      </w:t>
            </w:r>
            <w:r w:rsidRPr="00BF11B0">
              <w:rPr>
                <w:spacing w:val="40"/>
                <w:sz w:val="24"/>
                <w:szCs w:val="24"/>
              </w:rPr>
              <w:t xml:space="preserve"> </w:t>
            </w:r>
            <w:r w:rsidRPr="00BF11B0">
              <w:rPr>
                <w:sz w:val="24"/>
                <w:szCs w:val="24"/>
              </w:rPr>
              <w:t xml:space="preserve">грамматическое      </w:t>
            </w:r>
            <w:r w:rsidRPr="00BF11B0">
              <w:rPr>
                <w:spacing w:val="40"/>
                <w:sz w:val="24"/>
                <w:szCs w:val="24"/>
              </w:rPr>
              <w:t xml:space="preserve"> </w:t>
            </w:r>
            <w:r w:rsidRPr="00BF11B0">
              <w:rPr>
                <w:sz w:val="24"/>
                <w:szCs w:val="24"/>
              </w:rPr>
              <w:t xml:space="preserve">значение      </w:t>
            </w:r>
            <w:r w:rsidRPr="00BF11B0">
              <w:rPr>
                <w:spacing w:val="40"/>
                <w:sz w:val="24"/>
                <w:szCs w:val="24"/>
              </w:rPr>
              <w:t xml:space="preserve"> </w:t>
            </w:r>
            <w:r w:rsidRPr="00BF11B0">
              <w:rPr>
                <w:sz w:val="24"/>
                <w:szCs w:val="24"/>
              </w:rPr>
              <w:t>наречий.</w:t>
            </w:r>
          </w:p>
          <w:p w14:paraId="64B96376" w14:textId="77777777" w:rsidR="00927F2E" w:rsidRPr="00BF11B0" w:rsidRDefault="00927F2E" w:rsidP="00BF11B0">
            <w:pPr>
              <w:pStyle w:val="TableParagraph"/>
              <w:spacing w:before="3"/>
              <w:contextualSpacing/>
              <w:rPr>
                <w:sz w:val="24"/>
                <w:szCs w:val="24"/>
              </w:rPr>
            </w:pPr>
          </w:p>
          <w:p w14:paraId="37299510" w14:textId="77777777" w:rsidR="00927F2E" w:rsidRPr="00BF11B0" w:rsidRDefault="0011740B" w:rsidP="00BF11B0">
            <w:pPr>
              <w:pStyle w:val="TableParagraph"/>
              <w:tabs>
                <w:tab w:val="left" w:pos="4806"/>
              </w:tabs>
              <w:ind w:left="148" w:right="134"/>
              <w:contextualSpacing/>
              <w:jc w:val="both"/>
              <w:rPr>
                <w:sz w:val="24"/>
                <w:szCs w:val="24"/>
              </w:rPr>
            </w:pPr>
            <w:r w:rsidRPr="00BF11B0">
              <w:rPr>
                <w:sz w:val="24"/>
                <w:szCs w:val="24"/>
              </w:rPr>
              <w:t>Разряды наречий по значению. Простая и составная</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сравнительной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превосходной</w:t>
            </w:r>
            <w:r w:rsidRPr="00BF11B0">
              <w:rPr>
                <w:spacing w:val="1"/>
                <w:sz w:val="24"/>
                <w:szCs w:val="24"/>
              </w:rPr>
              <w:t xml:space="preserve"> </w:t>
            </w:r>
            <w:r w:rsidRPr="00BF11B0">
              <w:rPr>
                <w:sz w:val="24"/>
                <w:szCs w:val="24"/>
              </w:rPr>
              <w:t>степеней</w:t>
            </w:r>
            <w:r w:rsidRPr="00BF11B0">
              <w:rPr>
                <w:spacing w:val="1"/>
                <w:sz w:val="24"/>
                <w:szCs w:val="24"/>
              </w:rPr>
              <w:t xml:space="preserve"> </w:t>
            </w:r>
            <w:r w:rsidRPr="00BF11B0">
              <w:rPr>
                <w:sz w:val="24"/>
                <w:szCs w:val="24"/>
              </w:rPr>
              <w:t>сравнения</w:t>
            </w:r>
            <w:r w:rsidRPr="00BF11B0">
              <w:rPr>
                <w:sz w:val="24"/>
                <w:szCs w:val="24"/>
              </w:rPr>
              <w:tab/>
            </w:r>
            <w:r w:rsidRPr="00BF11B0">
              <w:rPr>
                <w:spacing w:val="-1"/>
                <w:sz w:val="24"/>
                <w:szCs w:val="24"/>
              </w:rPr>
              <w:t>наречий.</w:t>
            </w:r>
          </w:p>
          <w:p w14:paraId="51484F91" w14:textId="77777777" w:rsidR="00927F2E" w:rsidRPr="00BF11B0" w:rsidRDefault="00927F2E" w:rsidP="00BF11B0">
            <w:pPr>
              <w:pStyle w:val="TableParagraph"/>
              <w:spacing w:before="3"/>
              <w:contextualSpacing/>
              <w:rPr>
                <w:sz w:val="24"/>
                <w:szCs w:val="24"/>
              </w:rPr>
            </w:pPr>
          </w:p>
          <w:p w14:paraId="5E2155D3" w14:textId="77777777" w:rsidR="00927F2E" w:rsidRPr="00BF11B0" w:rsidRDefault="0011740B" w:rsidP="00BF11B0">
            <w:pPr>
              <w:pStyle w:val="TableParagraph"/>
              <w:tabs>
                <w:tab w:val="left" w:pos="4808"/>
              </w:tabs>
              <w:ind w:left="148"/>
              <w:contextualSpacing/>
              <w:jc w:val="both"/>
              <w:rPr>
                <w:sz w:val="24"/>
                <w:szCs w:val="24"/>
              </w:rPr>
            </w:pPr>
            <w:r w:rsidRPr="00BF11B0">
              <w:rPr>
                <w:sz w:val="24"/>
                <w:szCs w:val="24"/>
              </w:rPr>
              <w:t>Словообразование</w:t>
            </w:r>
            <w:r w:rsidRPr="00BF11B0">
              <w:rPr>
                <w:sz w:val="24"/>
                <w:szCs w:val="24"/>
              </w:rPr>
              <w:tab/>
              <w:t>наречий.</w:t>
            </w:r>
          </w:p>
        </w:tc>
      </w:tr>
    </w:tbl>
    <w:p w14:paraId="05C728A3"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5857"/>
      </w:tblGrid>
      <w:tr w:rsidR="00927F2E" w:rsidRPr="00BF11B0" w14:paraId="5B509D0F" w14:textId="77777777">
        <w:trPr>
          <w:trHeight w:val="5438"/>
        </w:trPr>
        <w:tc>
          <w:tcPr>
            <w:tcW w:w="3800" w:type="dxa"/>
          </w:tcPr>
          <w:p w14:paraId="446E97E8" w14:textId="77777777" w:rsidR="00927F2E" w:rsidRPr="00BF11B0" w:rsidRDefault="00927F2E" w:rsidP="00BF11B0">
            <w:pPr>
              <w:pStyle w:val="TableParagraph"/>
              <w:contextualSpacing/>
              <w:rPr>
                <w:sz w:val="24"/>
                <w:szCs w:val="24"/>
              </w:rPr>
            </w:pPr>
          </w:p>
        </w:tc>
        <w:tc>
          <w:tcPr>
            <w:tcW w:w="5857" w:type="dxa"/>
          </w:tcPr>
          <w:p w14:paraId="61C67CF1" w14:textId="77777777" w:rsidR="00927F2E" w:rsidRPr="00BF11B0" w:rsidRDefault="0011740B" w:rsidP="00BF11B0">
            <w:pPr>
              <w:pStyle w:val="TableParagraph"/>
              <w:tabs>
                <w:tab w:val="left" w:pos="2858"/>
                <w:tab w:val="left" w:pos="4804"/>
              </w:tabs>
              <w:spacing w:before="65"/>
              <w:ind w:left="148"/>
              <w:contextualSpacing/>
              <w:jc w:val="both"/>
              <w:rPr>
                <w:sz w:val="24"/>
                <w:szCs w:val="24"/>
              </w:rPr>
            </w:pPr>
            <w:r w:rsidRPr="00BF11B0">
              <w:rPr>
                <w:sz w:val="24"/>
                <w:szCs w:val="24"/>
              </w:rPr>
              <w:t>Синтаксические</w:t>
            </w:r>
            <w:r w:rsidRPr="00BF11B0">
              <w:rPr>
                <w:sz w:val="24"/>
                <w:szCs w:val="24"/>
              </w:rPr>
              <w:tab/>
              <w:t>свойства</w:t>
            </w:r>
            <w:r w:rsidRPr="00BF11B0">
              <w:rPr>
                <w:sz w:val="24"/>
                <w:szCs w:val="24"/>
              </w:rPr>
              <w:tab/>
              <w:t>наречий.</w:t>
            </w:r>
          </w:p>
          <w:p w14:paraId="16B40557" w14:textId="77777777" w:rsidR="00927F2E" w:rsidRPr="00BF11B0" w:rsidRDefault="00927F2E" w:rsidP="00BF11B0">
            <w:pPr>
              <w:pStyle w:val="TableParagraph"/>
              <w:spacing w:before="3"/>
              <w:contextualSpacing/>
              <w:rPr>
                <w:sz w:val="24"/>
                <w:szCs w:val="24"/>
              </w:rPr>
            </w:pPr>
          </w:p>
          <w:p w14:paraId="133DA1A4" w14:textId="77777777" w:rsidR="00927F2E" w:rsidRPr="00BF11B0" w:rsidRDefault="0011740B" w:rsidP="00BF11B0">
            <w:pPr>
              <w:pStyle w:val="TableParagraph"/>
              <w:tabs>
                <w:tab w:val="left" w:pos="3086"/>
                <w:tab w:val="left" w:pos="4809"/>
              </w:tabs>
              <w:spacing w:before="1"/>
              <w:ind w:left="148"/>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t>наречий.</w:t>
            </w:r>
          </w:p>
          <w:p w14:paraId="3E6ECB8C" w14:textId="77777777" w:rsidR="00927F2E" w:rsidRPr="00BF11B0" w:rsidRDefault="00927F2E" w:rsidP="00BF11B0">
            <w:pPr>
              <w:pStyle w:val="TableParagraph"/>
              <w:spacing w:before="3"/>
              <w:contextualSpacing/>
              <w:rPr>
                <w:sz w:val="24"/>
                <w:szCs w:val="24"/>
              </w:rPr>
            </w:pPr>
          </w:p>
          <w:p w14:paraId="3B8391D3" w14:textId="77777777" w:rsidR="00927F2E" w:rsidRPr="00BF11B0" w:rsidRDefault="0011740B" w:rsidP="00BF11B0">
            <w:pPr>
              <w:pStyle w:val="TableParagraph"/>
              <w:ind w:left="148" w:right="136"/>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ударения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наречиях,</w:t>
            </w:r>
            <w:r w:rsidRPr="00BF11B0">
              <w:rPr>
                <w:spacing w:val="1"/>
                <w:sz w:val="24"/>
                <w:szCs w:val="24"/>
              </w:rPr>
              <w:t xml:space="preserve"> </w:t>
            </w:r>
            <w:r w:rsidRPr="00BF11B0">
              <w:rPr>
                <w:sz w:val="24"/>
                <w:szCs w:val="24"/>
              </w:rPr>
              <w:t>нормы</w:t>
            </w:r>
            <w:r w:rsidRPr="00BF11B0">
              <w:rPr>
                <w:spacing w:val="-57"/>
                <w:sz w:val="24"/>
                <w:szCs w:val="24"/>
              </w:rPr>
              <w:t xml:space="preserve"> </w:t>
            </w:r>
            <w:r w:rsidRPr="00BF11B0">
              <w:rPr>
                <w:sz w:val="24"/>
                <w:szCs w:val="24"/>
              </w:rPr>
              <w:t>произношения наречий. Нормы образования степеней</w:t>
            </w:r>
            <w:r w:rsidRPr="00BF11B0">
              <w:rPr>
                <w:spacing w:val="-57"/>
                <w:sz w:val="24"/>
                <w:szCs w:val="24"/>
              </w:rPr>
              <w:t xml:space="preserve"> </w:t>
            </w:r>
            <w:r w:rsidRPr="00BF11B0">
              <w:rPr>
                <w:sz w:val="24"/>
                <w:szCs w:val="24"/>
              </w:rPr>
              <w:t>сравнения</w:t>
            </w:r>
            <w:r w:rsidRPr="00BF11B0">
              <w:rPr>
                <w:spacing w:val="-1"/>
                <w:sz w:val="24"/>
                <w:szCs w:val="24"/>
              </w:rPr>
              <w:t xml:space="preserve"> </w:t>
            </w:r>
            <w:r w:rsidRPr="00BF11B0">
              <w:rPr>
                <w:sz w:val="24"/>
                <w:szCs w:val="24"/>
              </w:rPr>
              <w:t>наречий.</w:t>
            </w:r>
          </w:p>
          <w:p w14:paraId="417E2EEF" w14:textId="77777777" w:rsidR="00927F2E" w:rsidRPr="00BF11B0" w:rsidRDefault="00927F2E" w:rsidP="00BF11B0">
            <w:pPr>
              <w:pStyle w:val="TableParagraph"/>
              <w:spacing w:before="8"/>
              <w:contextualSpacing/>
              <w:rPr>
                <w:sz w:val="24"/>
                <w:szCs w:val="24"/>
              </w:rPr>
            </w:pPr>
          </w:p>
          <w:p w14:paraId="20DB5427" w14:textId="77777777" w:rsidR="00927F2E" w:rsidRPr="00BF11B0" w:rsidRDefault="0011740B" w:rsidP="00BF11B0">
            <w:pPr>
              <w:pStyle w:val="TableParagraph"/>
              <w:tabs>
                <w:tab w:val="left" w:pos="1769"/>
                <w:tab w:val="left" w:pos="3748"/>
                <w:tab w:val="left" w:pos="4998"/>
              </w:tabs>
              <w:ind w:left="148"/>
              <w:contextualSpacing/>
              <w:jc w:val="both"/>
              <w:rPr>
                <w:sz w:val="24"/>
                <w:szCs w:val="24"/>
              </w:rPr>
            </w:pPr>
            <w:r w:rsidRPr="00BF11B0">
              <w:rPr>
                <w:sz w:val="24"/>
                <w:szCs w:val="24"/>
              </w:rPr>
              <w:t>Роль</w:t>
            </w:r>
            <w:r w:rsidRPr="00BF11B0">
              <w:rPr>
                <w:sz w:val="24"/>
                <w:szCs w:val="24"/>
              </w:rPr>
              <w:tab/>
              <w:t>наречий</w:t>
            </w:r>
            <w:r w:rsidRPr="00BF11B0">
              <w:rPr>
                <w:sz w:val="24"/>
                <w:szCs w:val="24"/>
              </w:rPr>
              <w:tab/>
              <w:t>в</w:t>
            </w:r>
            <w:r w:rsidRPr="00BF11B0">
              <w:rPr>
                <w:sz w:val="24"/>
                <w:szCs w:val="24"/>
              </w:rPr>
              <w:tab/>
              <w:t>тексте.</w:t>
            </w:r>
          </w:p>
          <w:p w14:paraId="19382108" w14:textId="77777777" w:rsidR="00927F2E" w:rsidRPr="00BF11B0" w:rsidRDefault="00927F2E" w:rsidP="00BF11B0">
            <w:pPr>
              <w:pStyle w:val="TableParagraph"/>
              <w:spacing w:before="4"/>
              <w:contextualSpacing/>
              <w:rPr>
                <w:sz w:val="24"/>
                <w:szCs w:val="24"/>
              </w:rPr>
            </w:pPr>
          </w:p>
          <w:p w14:paraId="1957E09D" w14:textId="77777777" w:rsidR="00927F2E" w:rsidRPr="00BF11B0" w:rsidRDefault="0011740B" w:rsidP="00BF11B0">
            <w:pPr>
              <w:pStyle w:val="TableParagraph"/>
              <w:tabs>
                <w:tab w:val="left" w:pos="2883"/>
                <w:tab w:val="left" w:pos="5320"/>
              </w:tabs>
              <w:ind w:left="148" w:right="130"/>
              <w:contextualSpacing/>
              <w:jc w:val="both"/>
              <w:rPr>
                <w:sz w:val="24"/>
                <w:szCs w:val="24"/>
              </w:rPr>
            </w:pPr>
            <w:r w:rsidRPr="00BF11B0">
              <w:rPr>
                <w:sz w:val="24"/>
                <w:szCs w:val="24"/>
              </w:rPr>
              <w:t>Правописание</w:t>
            </w:r>
            <w:r w:rsidRPr="00BF11B0">
              <w:rPr>
                <w:spacing w:val="1"/>
                <w:sz w:val="24"/>
                <w:szCs w:val="24"/>
              </w:rPr>
              <w:t xml:space="preserve"> </w:t>
            </w:r>
            <w:r w:rsidRPr="00BF11B0">
              <w:rPr>
                <w:sz w:val="24"/>
                <w:szCs w:val="24"/>
              </w:rPr>
              <w:t>наречий:</w:t>
            </w:r>
            <w:r w:rsidRPr="00BF11B0">
              <w:rPr>
                <w:spacing w:val="1"/>
                <w:sz w:val="24"/>
                <w:szCs w:val="24"/>
              </w:rPr>
              <w:t xml:space="preserve"> </w:t>
            </w:r>
            <w:r w:rsidRPr="00BF11B0">
              <w:rPr>
                <w:sz w:val="24"/>
                <w:szCs w:val="24"/>
              </w:rPr>
              <w:t>слитное,</w:t>
            </w:r>
            <w:r w:rsidRPr="00BF11B0">
              <w:rPr>
                <w:spacing w:val="1"/>
                <w:sz w:val="24"/>
                <w:szCs w:val="24"/>
              </w:rPr>
              <w:t xml:space="preserve"> </w:t>
            </w:r>
            <w:r w:rsidRPr="00BF11B0">
              <w:rPr>
                <w:sz w:val="24"/>
                <w:szCs w:val="24"/>
              </w:rPr>
              <w:t>раздельное,</w:t>
            </w:r>
            <w:r w:rsidRPr="00BF11B0">
              <w:rPr>
                <w:spacing w:val="-57"/>
                <w:sz w:val="24"/>
                <w:szCs w:val="24"/>
              </w:rPr>
              <w:t xml:space="preserve"> </w:t>
            </w:r>
            <w:r w:rsidRPr="00BF11B0">
              <w:rPr>
                <w:sz w:val="24"/>
                <w:szCs w:val="24"/>
              </w:rPr>
              <w:t>дефисное написание; слитное и раздельное написание</w:t>
            </w:r>
            <w:r w:rsidRPr="00BF11B0">
              <w:rPr>
                <w:spacing w:val="-57"/>
                <w:sz w:val="24"/>
                <w:szCs w:val="24"/>
              </w:rPr>
              <w:t xml:space="preserve"> </w:t>
            </w:r>
            <w:r w:rsidRPr="00BF11B0">
              <w:rPr>
                <w:sz w:val="24"/>
                <w:szCs w:val="24"/>
              </w:rPr>
              <w:t>"не" с наречиями; "н" и "нн" в наречиях на "-о (-е)";</w:t>
            </w:r>
            <w:r w:rsidRPr="00BF11B0">
              <w:rPr>
                <w:spacing w:val="1"/>
                <w:sz w:val="24"/>
                <w:szCs w:val="24"/>
              </w:rPr>
              <w:t xml:space="preserve"> </w:t>
            </w:r>
            <w:r w:rsidRPr="00BF11B0">
              <w:rPr>
                <w:sz w:val="24"/>
                <w:szCs w:val="24"/>
              </w:rPr>
              <w:t>правописание</w:t>
            </w:r>
            <w:r w:rsidRPr="00BF11B0">
              <w:rPr>
                <w:sz w:val="24"/>
                <w:szCs w:val="24"/>
              </w:rPr>
              <w:tab/>
              <w:t>суффиксов</w:t>
            </w:r>
            <w:r w:rsidRPr="00BF11B0">
              <w:rPr>
                <w:sz w:val="24"/>
                <w:szCs w:val="24"/>
              </w:rPr>
              <w:tab/>
              <w:t>"-а"</w:t>
            </w:r>
            <w:r w:rsidRPr="00BF11B0">
              <w:rPr>
                <w:spacing w:val="-58"/>
                <w:sz w:val="24"/>
                <w:szCs w:val="24"/>
              </w:rPr>
              <w:t xml:space="preserve"> </w:t>
            </w:r>
            <w:r w:rsidRPr="00BF11B0">
              <w:rPr>
                <w:sz w:val="24"/>
                <w:szCs w:val="24"/>
              </w:rPr>
              <w:t>и "-о" наречий с приставками "из-, до-, с-, в-, на-, за-";</w:t>
            </w:r>
            <w:r w:rsidRPr="00BF11B0">
              <w:rPr>
                <w:spacing w:val="-57"/>
                <w:sz w:val="24"/>
                <w:szCs w:val="24"/>
              </w:rPr>
              <w:t xml:space="preserve"> </w:t>
            </w:r>
            <w:r w:rsidRPr="00BF11B0">
              <w:rPr>
                <w:sz w:val="24"/>
                <w:szCs w:val="24"/>
              </w:rPr>
              <w:t>употребление "ь" после шипящих на конце наречий;</w:t>
            </w:r>
            <w:r w:rsidRPr="00BF11B0">
              <w:rPr>
                <w:spacing w:val="1"/>
                <w:sz w:val="24"/>
                <w:szCs w:val="24"/>
              </w:rPr>
              <w:t xml:space="preserve"> </w:t>
            </w:r>
            <w:r w:rsidRPr="00BF11B0">
              <w:rPr>
                <w:sz w:val="24"/>
                <w:szCs w:val="24"/>
              </w:rPr>
              <w:t>правописание суффиксов наречий "-о" и "-е" после</w:t>
            </w:r>
            <w:r w:rsidRPr="00BF11B0">
              <w:rPr>
                <w:spacing w:val="1"/>
                <w:sz w:val="24"/>
                <w:szCs w:val="24"/>
              </w:rPr>
              <w:t xml:space="preserve"> </w:t>
            </w:r>
            <w:r w:rsidRPr="00BF11B0">
              <w:rPr>
                <w:sz w:val="24"/>
                <w:szCs w:val="24"/>
              </w:rPr>
              <w:t>шипящих.</w:t>
            </w:r>
          </w:p>
        </w:tc>
      </w:tr>
      <w:tr w:rsidR="00927F2E" w:rsidRPr="00BF11B0" w14:paraId="7E121719" w14:textId="77777777">
        <w:trPr>
          <w:trHeight w:val="1753"/>
        </w:trPr>
        <w:tc>
          <w:tcPr>
            <w:tcW w:w="3800" w:type="dxa"/>
          </w:tcPr>
          <w:p w14:paraId="3EA620DD" w14:textId="77777777" w:rsidR="00927F2E" w:rsidRPr="00BF11B0" w:rsidRDefault="00927F2E" w:rsidP="00BF11B0">
            <w:pPr>
              <w:pStyle w:val="TableParagraph"/>
              <w:contextualSpacing/>
              <w:rPr>
                <w:sz w:val="24"/>
                <w:szCs w:val="24"/>
              </w:rPr>
            </w:pPr>
          </w:p>
          <w:p w14:paraId="0647A504" w14:textId="77777777" w:rsidR="00927F2E" w:rsidRPr="00BF11B0" w:rsidRDefault="00927F2E" w:rsidP="00BF11B0">
            <w:pPr>
              <w:pStyle w:val="TableParagraph"/>
              <w:spacing w:before="3"/>
              <w:contextualSpacing/>
              <w:rPr>
                <w:sz w:val="24"/>
                <w:szCs w:val="24"/>
              </w:rPr>
            </w:pPr>
          </w:p>
          <w:p w14:paraId="05923F0F" w14:textId="77777777" w:rsidR="00927F2E" w:rsidRPr="00BF11B0" w:rsidRDefault="0011740B" w:rsidP="00BF11B0">
            <w:pPr>
              <w:pStyle w:val="TableParagraph"/>
              <w:ind w:left="148"/>
              <w:contextualSpacing/>
              <w:rPr>
                <w:sz w:val="24"/>
                <w:szCs w:val="24"/>
              </w:rPr>
            </w:pPr>
            <w:r w:rsidRPr="00BF11B0">
              <w:rPr>
                <w:sz w:val="24"/>
                <w:szCs w:val="24"/>
              </w:rPr>
              <w:t>Слова</w:t>
            </w:r>
            <w:r w:rsidRPr="00BF11B0">
              <w:rPr>
                <w:spacing w:val="-3"/>
                <w:sz w:val="24"/>
                <w:szCs w:val="24"/>
              </w:rPr>
              <w:t xml:space="preserve"> </w:t>
            </w:r>
            <w:r w:rsidRPr="00BF11B0">
              <w:rPr>
                <w:sz w:val="24"/>
                <w:szCs w:val="24"/>
              </w:rPr>
              <w:t>категории состояния.</w:t>
            </w:r>
          </w:p>
        </w:tc>
        <w:tc>
          <w:tcPr>
            <w:tcW w:w="5857" w:type="dxa"/>
          </w:tcPr>
          <w:p w14:paraId="5689C331" w14:textId="77777777" w:rsidR="00927F2E" w:rsidRPr="00BF11B0" w:rsidRDefault="0011740B" w:rsidP="00BF11B0">
            <w:pPr>
              <w:pStyle w:val="TableParagraph"/>
              <w:spacing w:before="65"/>
              <w:ind w:left="148" w:right="137"/>
              <w:contextualSpacing/>
              <w:jc w:val="both"/>
              <w:rPr>
                <w:sz w:val="24"/>
                <w:szCs w:val="24"/>
              </w:rPr>
            </w:pPr>
            <w:r w:rsidRPr="00BF11B0">
              <w:rPr>
                <w:sz w:val="24"/>
                <w:szCs w:val="24"/>
              </w:rPr>
              <w:t>Вопрос</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словах</w:t>
            </w:r>
            <w:r w:rsidRPr="00BF11B0">
              <w:rPr>
                <w:spacing w:val="1"/>
                <w:sz w:val="24"/>
                <w:szCs w:val="24"/>
              </w:rPr>
              <w:t xml:space="preserve"> </w:t>
            </w:r>
            <w:r w:rsidRPr="00BF11B0">
              <w:rPr>
                <w:sz w:val="24"/>
                <w:szCs w:val="24"/>
              </w:rPr>
              <w:t>категории</w:t>
            </w:r>
            <w:r w:rsidRPr="00BF11B0">
              <w:rPr>
                <w:spacing w:val="1"/>
                <w:sz w:val="24"/>
                <w:szCs w:val="24"/>
              </w:rPr>
              <w:t xml:space="preserve"> </w:t>
            </w:r>
            <w:r w:rsidRPr="00BF11B0">
              <w:rPr>
                <w:sz w:val="24"/>
                <w:szCs w:val="24"/>
              </w:rPr>
              <w:t>состояния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системе</w:t>
            </w:r>
            <w:r w:rsidRPr="00BF11B0">
              <w:rPr>
                <w:spacing w:val="1"/>
                <w:sz w:val="24"/>
                <w:szCs w:val="24"/>
              </w:rPr>
              <w:t xml:space="preserve"> </w:t>
            </w:r>
            <w:r w:rsidRPr="00BF11B0">
              <w:rPr>
                <w:sz w:val="24"/>
                <w:szCs w:val="24"/>
              </w:rPr>
              <w:t>частей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Общее</w:t>
            </w:r>
            <w:r w:rsidRPr="00BF11B0">
              <w:rPr>
                <w:spacing w:val="1"/>
                <w:sz w:val="24"/>
                <w:szCs w:val="24"/>
              </w:rPr>
              <w:t xml:space="preserve"> </w:t>
            </w:r>
            <w:r w:rsidRPr="00BF11B0">
              <w:rPr>
                <w:sz w:val="24"/>
                <w:szCs w:val="24"/>
              </w:rPr>
              <w:t>грамматическое</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морфологические</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синтаксическая</w:t>
            </w:r>
            <w:r w:rsidRPr="00BF11B0">
              <w:rPr>
                <w:spacing w:val="1"/>
                <w:sz w:val="24"/>
                <w:szCs w:val="24"/>
              </w:rPr>
              <w:t xml:space="preserve"> </w:t>
            </w:r>
            <w:r w:rsidRPr="00BF11B0">
              <w:rPr>
                <w:sz w:val="24"/>
                <w:szCs w:val="24"/>
              </w:rPr>
              <w:t>функция</w:t>
            </w:r>
            <w:r w:rsidRPr="00BF11B0">
              <w:rPr>
                <w:spacing w:val="1"/>
                <w:sz w:val="24"/>
                <w:szCs w:val="24"/>
              </w:rPr>
              <w:t xml:space="preserve"> </w:t>
            </w:r>
            <w:r w:rsidRPr="00BF11B0">
              <w:rPr>
                <w:sz w:val="24"/>
                <w:szCs w:val="24"/>
              </w:rPr>
              <w:t>слов</w:t>
            </w:r>
            <w:r w:rsidRPr="00BF11B0">
              <w:rPr>
                <w:spacing w:val="1"/>
                <w:sz w:val="24"/>
                <w:szCs w:val="24"/>
              </w:rPr>
              <w:t xml:space="preserve"> </w:t>
            </w:r>
            <w:r w:rsidRPr="00BF11B0">
              <w:rPr>
                <w:sz w:val="24"/>
                <w:szCs w:val="24"/>
              </w:rPr>
              <w:t>категории</w:t>
            </w:r>
            <w:r w:rsidRPr="00BF11B0">
              <w:rPr>
                <w:spacing w:val="1"/>
                <w:sz w:val="24"/>
                <w:szCs w:val="24"/>
              </w:rPr>
              <w:t xml:space="preserve"> </w:t>
            </w:r>
            <w:r w:rsidRPr="00BF11B0">
              <w:rPr>
                <w:sz w:val="24"/>
                <w:szCs w:val="24"/>
              </w:rPr>
              <w:t>состояния.</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слов</w:t>
            </w:r>
            <w:r w:rsidRPr="00BF11B0">
              <w:rPr>
                <w:spacing w:val="1"/>
                <w:sz w:val="24"/>
                <w:szCs w:val="24"/>
              </w:rPr>
              <w:t xml:space="preserve"> </w:t>
            </w:r>
            <w:r w:rsidRPr="00BF11B0">
              <w:rPr>
                <w:sz w:val="24"/>
                <w:szCs w:val="24"/>
              </w:rPr>
              <w:t>категории</w:t>
            </w:r>
            <w:r w:rsidRPr="00BF11B0">
              <w:rPr>
                <w:spacing w:val="-1"/>
                <w:sz w:val="24"/>
                <w:szCs w:val="24"/>
              </w:rPr>
              <w:t xml:space="preserve"> </w:t>
            </w:r>
            <w:r w:rsidRPr="00BF11B0">
              <w:rPr>
                <w:sz w:val="24"/>
                <w:szCs w:val="24"/>
              </w:rPr>
              <w:t>состояния в</w:t>
            </w:r>
            <w:r w:rsidRPr="00BF11B0">
              <w:rPr>
                <w:spacing w:val="-3"/>
                <w:sz w:val="24"/>
                <w:szCs w:val="24"/>
              </w:rPr>
              <w:t xml:space="preserve"> </w:t>
            </w:r>
            <w:r w:rsidRPr="00BF11B0">
              <w:rPr>
                <w:sz w:val="24"/>
                <w:szCs w:val="24"/>
              </w:rPr>
              <w:t>речи.</w:t>
            </w:r>
          </w:p>
        </w:tc>
      </w:tr>
      <w:tr w:rsidR="00927F2E" w:rsidRPr="00BF11B0" w14:paraId="029020D9" w14:textId="77777777">
        <w:trPr>
          <w:trHeight w:val="1202"/>
        </w:trPr>
        <w:tc>
          <w:tcPr>
            <w:tcW w:w="3800" w:type="dxa"/>
          </w:tcPr>
          <w:p w14:paraId="170D144B" w14:textId="77777777" w:rsidR="00927F2E" w:rsidRPr="00BF11B0" w:rsidRDefault="00927F2E" w:rsidP="00BF11B0">
            <w:pPr>
              <w:pStyle w:val="TableParagraph"/>
              <w:contextualSpacing/>
              <w:rPr>
                <w:sz w:val="24"/>
                <w:szCs w:val="24"/>
              </w:rPr>
            </w:pPr>
          </w:p>
          <w:p w14:paraId="6BD03E9C" w14:textId="77777777" w:rsidR="00927F2E" w:rsidRPr="00BF11B0" w:rsidRDefault="0011740B" w:rsidP="00BF11B0">
            <w:pPr>
              <w:pStyle w:val="TableParagraph"/>
              <w:ind w:left="148"/>
              <w:contextualSpacing/>
              <w:rPr>
                <w:sz w:val="24"/>
                <w:szCs w:val="24"/>
              </w:rPr>
            </w:pPr>
            <w:r w:rsidRPr="00BF11B0">
              <w:rPr>
                <w:sz w:val="24"/>
                <w:szCs w:val="24"/>
              </w:rPr>
              <w:t>Служебные</w:t>
            </w:r>
            <w:r w:rsidRPr="00BF11B0">
              <w:rPr>
                <w:spacing w:val="-5"/>
                <w:sz w:val="24"/>
                <w:szCs w:val="24"/>
              </w:rPr>
              <w:t xml:space="preserve"> </w:t>
            </w:r>
            <w:r w:rsidRPr="00BF11B0">
              <w:rPr>
                <w:sz w:val="24"/>
                <w:szCs w:val="24"/>
              </w:rPr>
              <w:t>части</w:t>
            </w:r>
            <w:r w:rsidRPr="00BF11B0">
              <w:rPr>
                <w:spacing w:val="-1"/>
                <w:sz w:val="24"/>
                <w:szCs w:val="24"/>
              </w:rPr>
              <w:t xml:space="preserve"> </w:t>
            </w:r>
            <w:r w:rsidRPr="00BF11B0">
              <w:rPr>
                <w:sz w:val="24"/>
                <w:szCs w:val="24"/>
              </w:rPr>
              <w:t>речи.</w:t>
            </w:r>
          </w:p>
        </w:tc>
        <w:tc>
          <w:tcPr>
            <w:tcW w:w="5857" w:type="dxa"/>
          </w:tcPr>
          <w:p w14:paraId="2EFEDDCF" w14:textId="77777777" w:rsidR="00927F2E" w:rsidRPr="00BF11B0" w:rsidRDefault="0011740B" w:rsidP="00BF11B0">
            <w:pPr>
              <w:pStyle w:val="TableParagraph"/>
              <w:tabs>
                <w:tab w:val="left" w:pos="1071"/>
                <w:tab w:val="left" w:pos="2891"/>
                <w:tab w:val="left" w:pos="4270"/>
                <w:tab w:val="left" w:pos="5169"/>
              </w:tabs>
              <w:spacing w:before="65"/>
              <w:ind w:left="148" w:right="135"/>
              <w:contextualSpacing/>
              <w:rPr>
                <w:sz w:val="24"/>
                <w:szCs w:val="24"/>
              </w:rPr>
            </w:pPr>
            <w:r w:rsidRPr="00BF11B0">
              <w:rPr>
                <w:sz w:val="24"/>
                <w:szCs w:val="24"/>
              </w:rPr>
              <w:t>Общая</w:t>
            </w:r>
            <w:r w:rsidRPr="00BF11B0">
              <w:rPr>
                <w:sz w:val="24"/>
                <w:szCs w:val="24"/>
              </w:rPr>
              <w:tab/>
              <w:t>характеристика</w:t>
            </w:r>
            <w:r w:rsidRPr="00BF11B0">
              <w:rPr>
                <w:sz w:val="24"/>
                <w:szCs w:val="24"/>
              </w:rPr>
              <w:tab/>
              <w:t>служебных</w:t>
            </w:r>
            <w:r w:rsidRPr="00BF11B0">
              <w:rPr>
                <w:sz w:val="24"/>
                <w:szCs w:val="24"/>
              </w:rPr>
              <w:tab/>
              <w:t>частей</w:t>
            </w:r>
            <w:r w:rsidRPr="00BF11B0">
              <w:rPr>
                <w:sz w:val="24"/>
                <w:szCs w:val="24"/>
              </w:rPr>
              <w:tab/>
            </w:r>
            <w:r w:rsidRPr="00BF11B0">
              <w:rPr>
                <w:spacing w:val="-1"/>
                <w:sz w:val="24"/>
                <w:szCs w:val="24"/>
              </w:rPr>
              <w:t>речи.</w:t>
            </w:r>
            <w:r w:rsidRPr="00BF11B0">
              <w:rPr>
                <w:spacing w:val="-57"/>
                <w:sz w:val="24"/>
                <w:szCs w:val="24"/>
              </w:rPr>
              <w:t xml:space="preserve"> </w:t>
            </w:r>
            <w:r w:rsidRPr="00BF11B0">
              <w:rPr>
                <w:sz w:val="24"/>
                <w:szCs w:val="24"/>
              </w:rPr>
              <w:t>Отличие</w:t>
            </w:r>
            <w:r w:rsidRPr="00BF11B0">
              <w:rPr>
                <w:spacing w:val="-4"/>
                <w:sz w:val="24"/>
                <w:szCs w:val="24"/>
              </w:rPr>
              <w:t xml:space="preserve"> </w:t>
            </w:r>
            <w:r w:rsidRPr="00BF11B0">
              <w:rPr>
                <w:sz w:val="24"/>
                <w:szCs w:val="24"/>
              </w:rPr>
              <w:t>самостоятельных</w:t>
            </w:r>
            <w:r w:rsidRPr="00BF11B0">
              <w:rPr>
                <w:spacing w:val="-1"/>
                <w:sz w:val="24"/>
                <w:szCs w:val="24"/>
              </w:rPr>
              <w:t xml:space="preserve"> </w:t>
            </w:r>
            <w:r w:rsidRPr="00BF11B0">
              <w:rPr>
                <w:sz w:val="24"/>
                <w:szCs w:val="24"/>
              </w:rPr>
              <w:t>частей</w:t>
            </w:r>
            <w:r w:rsidRPr="00BF11B0">
              <w:rPr>
                <w:spacing w:val="-3"/>
                <w:sz w:val="24"/>
                <w:szCs w:val="24"/>
              </w:rPr>
              <w:t xml:space="preserve"> </w:t>
            </w:r>
            <w:r w:rsidRPr="00BF11B0">
              <w:rPr>
                <w:sz w:val="24"/>
                <w:szCs w:val="24"/>
              </w:rPr>
              <w:t>речи</w:t>
            </w:r>
            <w:r w:rsidRPr="00BF11B0">
              <w:rPr>
                <w:spacing w:val="-2"/>
                <w:sz w:val="24"/>
                <w:szCs w:val="24"/>
              </w:rPr>
              <w:t xml:space="preserve"> </w:t>
            </w:r>
            <w:r w:rsidRPr="00BF11B0">
              <w:rPr>
                <w:sz w:val="24"/>
                <w:szCs w:val="24"/>
              </w:rPr>
              <w:t>от</w:t>
            </w:r>
            <w:r w:rsidRPr="00BF11B0">
              <w:rPr>
                <w:spacing w:val="-2"/>
                <w:sz w:val="24"/>
                <w:szCs w:val="24"/>
              </w:rPr>
              <w:t xml:space="preserve"> </w:t>
            </w:r>
            <w:r w:rsidRPr="00BF11B0">
              <w:rPr>
                <w:sz w:val="24"/>
                <w:szCs w:val="24"/>
              </w:rPr>
              <w:t>служебных.</w:t>
            </w:r>
          </w:p>
        </w:tc>
      </w:tr>
      <w:tr w:rsidR="00927F2E" w:rsidRPr="00BF11B0" w14:paraId="1CDC37BD" w14:textId="77777777">
        <w:trPr>
          <w:trHeight w:val="5891"/>
        </w:trPr>
        <w:tc>
          <w:tcPr>
            <w:tcW w:w="3800" w:type="dxa"/>
          </w:tcPr>
          <w:p w14:paraId="6E48E5B8" w14:textId="77777777" w:rsidR="00927F2E" w:rsidRPr="00BF11B0" w:rsidRDefault="00927F2E" w:rsidP="00BF11B0">
            <w:pPr>
              <w:pStyle w:val="TableParagraph"/>
              <w:contextualSpacing/>
              <w:rPr>
                <w:sz w:val="24"/>
                <w:szCs w:val="24"/>
              </w:rPr>
            </w:pPr>
          </w:p>
          <w:p w14:paraId="7DA1A938" w14:textId="77777777" w:rsidR="00927F2E" w:rsidRPr="00BF11B0" w:rsidRDefault="00927F2E" w:rsidP="00BF11B0">
            <w:pPr>
              <w:pStyle w:val="TableParagraph"/>
              <w:contextualSpacing/>
              <w:rPr>
                <w:sz w:val="24"/>
                <w:szCs w:val="24"/>
              </w:rPr>
            </w:pPr>
          </w:p>
          <w:p w14:paraId="3DE5D755" w14:textId="77777777" w:rsidR="00927F2E" w:rsidRPr="00BF11B0" w:rsidRDefault="00927F2E" w:rsidP="00BF11B0">
            <w:pPr>
              <w:pStyle w:val="TableParagraph"/>
              <w:contextualSpacing/>
              <w:rPr>
                <w:sz w:val="24"/>
                <w:szCs w:val="24"/>
              </w:rPr>
            </w:pPr>
          </w:p>
          <w:p w14:paraId="3582B9D0" w14:textId="77777777" w:rsidR="00927F2E" w:rsidRPr="00BF11B0" w:rsidRDefault="00927F2E" w:rsidP="00BF11B0">
            <w:pPr>
              <w:pStyle w:val="TableParagraph"/>
              <w:contextualSpacing/>
              <w:rPr>
                <w:sz w:val="24"/>
                <w:szCs w:val="24"/>
              </w:rPr>
            </w:pPr>
          </w:p>
          <w:p w14:paraId="731F238C" w14:textId="77777777" w:rsidR="00927F2E" w:rsidRPr="00BF11B0" w:rsidRDefault="00927F2E" w:rsidP="00BF11B0">
            <w:pPr>
              <w:pStyle w:val="TableParagraph"/>
              <w:contextualSpacing/>
              <w:rPr>
                <w:sz w:val="24"/>
                <w:szCs w:val="24"/>
              </w:rPr>
            </w:pPr>
          </w:p>
          <w:p w14:paraId="0CA39A8A" w14:textId="77777777" w:rsidR="00927F2E" w:rsidRPr="00BF11B0" w:rsidRDefault="00927F2E" w:rsidP="00BF11B0">
            <w:pPr>
              <w:pStyle w:val="TableParagraph"/>
              <w:contextualSpacing/>
              <w:rPr>
                <w:sz w:val="24"/>
                <w:szCs w:val="24"/>
              </w:rPr>
            </w:pPr>
          </w:p>
          <w:p w14:paraId="7B6C4A2A" w14:textId="77777777" w:rsidR="00927F2E" w:rsidRPr="00BF11B0" w:rsidRDefault="00927F2E" w:rsidP="00BF11B0">
            <w:pPr>
              <w:pStyle w:val="TableParagraph"/>
              <w:contextualSpacing/>
              <w:rPr>
                <w:sz w:val="24"/>
                <w:szCs w:val="24"/>
              </w:rPr>
            </w:pPr>
          </w:p>
          <w:p w14:paraId="046629A5" w14:textId="77777777" w:rsidR="00927F2E" w:rsidRPr="00BF11B0" w:rsidRDefault="00927F2E" w:rsidP="00BF11B0">
            <w:pPr>
              <w:pStyle w:val="TableParagraph"/>
              <w:contextualSpacing/>
              <w:rPr>
                <w:sz w:val="24"/>
                <w:szCs w:val="24"/>
              </w:rPr>
            </w:pPr>
          </w:p>
          <w:p w14:paraId="5E584022" w14:textId="77777777" w:rsidR="00927F2E" w:rsidRPr="00BF11B0" w:rsidRDefault="00927F2E" w:rsidP="00BF11B0">
            <w:pPr>
              <w:pStyle w:val="TableParagraph"/>
              <w:spacing w:before="5"/>
              <w:contextualSpacing/>
              <w:rPr>
                <w:sz w:val="24"/>
                <w:szCs w:val="24"/>
              </w:rPr>
            </w:pPr>
          </w:p>
          <w:p w14:paraId="7AA14418" w14:textId="77777777" w:rsidR="00927F2E" w:rsidRPr="00BF11B0" w:rsidRDefault="0011740B" w:rsidP="00BF11B0">
            <w:pPr>
              <w:pStyle w:val="TableParagraph"/>
              <w:ind w:left="148"/>
              <w:contextualSpacing/>
              <w:rPr>
                <w:sz w:val="24"/>
                <w:szCs w:val="24"/>
              </w:rPr>
            </w:pPr>
            <w:r w:rsidRPr="00BF11B0">
              <w:rPr>
                <w:sz w:val="24"/>
                <w:szCs w:val="24"/>
              </w:rPr>
              <w:t>Предлог.</w:t>
            </w:r>
          </w:p>
        </w:tc>
        <w:tc>
          <w:tcPr>
            <w:tcW w:w="5857" w:type="dxa"/>
          </w:tcPr>
          <w:p w14:paraId="17BE5491" w14:textId="77777777" w:rsidR="00927F2E" w:rsidRPr="00BF11B0" w:rsidRDefault="0011740B" w:rsidP="00BF11B0">
            <w:pPr>
              <w:pStyle w:val="TableParagraph"/>
              <w:tabs>
                <w:tab w:val="left" w:pos="4594"/>
              </w:tabs>
              <w:spacing w:before="63"/>
              <w:ind w:left="148" w:right="136"/>
              <w:contextualSpacing/>
              <w:jc w:val="both"/>
              <w:rPr>
                <w:sz w:val="24"/>
                <w:szCs w:val="24"/>
              </w:rPr>
            </w:pPr>
            <w:r w:rsidRPr="00BF11B0">
              <w:rPr>
                <w:sz w:val="24"/>
                <w:szCs w:val="24"/>
              </w:rPr>
              <w:t>Предлог как служебная часть речи. Грамматические</w:t>
            </w:r>
            <w:r w:rsidRPr="00BF11B0">
              <w:rPr>
                <w:spacing w:val="1"/>
                <w:sz w:val="24"/>
                <w:szCs w:val="24"/>
              </w:rPr>
              <w:t xml:space="preserve"> </w:t>
            </w:r>
            <w:r w:rsidRPr="00BF11B0">
              <w:rPr>
                <w:sz w:val="24"/>
                <w:szCs w:val="24"/>
              </w:rPr>
              <w:t>функции</w:t>
            </w:r>
            <w:r w:rsidRPr="00BF11B0">
              <w:rPr>
                <w:sz w:val="24"/>
                <w:szCs w:val="24"/>
              </w:rPr>
              <w:tab/>
            </w:r>
            <w:r w:rsidRPr="00BF11B0">
              <w:rPr>
                <w:spacing w:val="-1"/>
                <w:sz w:val="24"/>
                <w:szCs w:val="24"/>
              </w:rPr>
              <w:t>предлогов.</w:t>
            </w:r>
          </w:p>
          <w:p w14:paraId="7BBEFE49" w14:textId="77777777" w:rsidR="00927F2E" w:rsidRPr="00BF11B0" w:rsidRDefault="00927F2E" w:rsidP="00BF11B0">
            <w:pPr>
              <w:pStyle w:val="TableParagraph"/>
              <w:spacing w:before="3"/>
              <w:contextualSpacing/>
              <w:rPr>
                <w:sz w:val="24"/>
                <w:szCs w:val="24"/>
              </w:rPr>
            </w:pPr>
          </w:p>
          <w:p w14:paraId="692E3EE3" w14:textId="77777777" w:rsidR="00927F2E" w:rsidRPr="00BF11B0" w:rsidRDefault="0011740B" w:rsidP="00BF11B0">
            <w:pPr>
              <w:pStyle w:val="TableParagraph"/>
              <w:ind w:left="148" w:right="134"/>
              <w:contextualSpacing/>
              <w:jc w:val="both"/>
              <w:rPr>
                <w:sz w:val="24"/>
                <w:szCs w:val="24"/>
              </w:rPr>
            </w:pPr>
            <w:r w:rsidRPr="00BF11B0">
              <w:rPr>
                <w:sz w:val="24"/>
                <w:szCs w:val="24"/>
              </w:rPr>
              <w:t>Разряды</w:t>
            </w:r>
            <w:r w:rsidRPr="00BF11B0">
              <w:rPr>
                <w:spacing w:val="1"/>
                <w:sz w:val="24"/>
                <w:szCs w:val="24"/>
              </w:rPr>
              <w:t xml:space="preserve"> </w:t>
            </w:r>
            <w:r w:rsidRPr="00BF11B0">
              <w:rPr>
                <w:sz w:val="24"/>
                <w:szCs w:val="24"/>
              </w:rPr>
              <w:t>предлогов</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происхождению:</w:t>
            </w:r>
            <w:r w:rsidRPr="00BF11B0">
              <w:rPr>
                <w:spacing w:val="1"/>
                <w:sz w:val="24"/>
                <w:szCs w:val="24"/>
              </w:rPr>
              <w:t xml:space="preserve"> </w:t>
            </w:r>
            <w:r w:rsidRPr="00BF11B0">
              <w:rPr>
                <w:sz w:val="24"/>
                <w:szCs w:val="24"/>
              </w:rPr>
              <w:t>предлоги</w:t>
            </w:r>
            <w:r w:rsidRPr="00BF11B0">
              <w:rPr>
                <w:spacing w:val="-57"/>
                <w:sz w:val="24"/>
                <w:szCs w:val="24"/>
              </w:rPr>
              <w:t xml:space="preserve"> </w:t>
            </w:r>
            <w:r w:rsidRPr="00BF11B0">
              <w:rPr>
                <w:sz w:val="24"/>
                <w:szCs w:val="24"/>
              </w:rPr>
              <w:t>производные и непроизводные. Разряды предлогов по</w:t>
            </w:r>
            <w:r w:rsidRPr="00BF11B0">
              <w:rPr>
                <w:spacing w:val="-57"/>
                <w:sz w:val="24"/>
                <w:szCs w:val="24"/>
              </w:rPr>
              <w:t xml:space="preserve"> </w:t>
            </w:r>
            <w:r w:rsidRPr="00BF11B0">
              <w:rPr>
                <w:sz w:val="24"/>
                <w:szCs w:val="24"/>
              </w:rPr>
              <w:t xml:space="preserve">строению:     </w:t>
            </w:r>
            <w:r w:rsidRPr="00BF11B0">
              <w:rPr>
                <w:spacing w:val="3"/>
                <w:sz w:val="24"/>
                <w:szCs w:val="24"/>
              </w:rPr>
              <w:t xml:space="preserve"> </w:t>
            </w:r>
            <w:r w:rsidRPr="00BF11B0">
              <w:rPr>
                <w:sz w:val="24"/>
                <w:szCs w:val="24"/>
              </w:rPr>
              <w:t xml:space="preserve">предлоги     </w:t>
            </w:r>
            <w:r w:rsidRPr="00BF11B0">
              <w:rPr>
                <w:spacing w:val="2"/>
                <w:sz w:val="24"/>
                <w:szCs w:val="24"/>
              </w:rPr>
              <w:t xml:space="preserve"> </w:t>
            </w:r>
            <w:r w:rsidRPr="00BF11B0">
              <w:rPr>
                <w:sz w:val="24"/>
                <w:szCs w:val="24"/>
              </w:rPr>
              <w:t xml:space="preserve">простые     </w:t>
            </w:r>
            <w:r w:rsidRPr="00BF11B0">
              <w:rPr>
                <w:spacing w:val="2"/>
                <w:sz w:val="24"/>
                <w:szCs w:val="24"/>
              </w:rPr>
              <w:t xml:space="preserve"> </w:t>
            </w:r>
            <w:r w:rsidRPr="00BF11B0">
              <w:rPr>
                <w:sz w:val="24"/>
                <w:szCs w:val="24"/>
              </w:rPr>
              <w:t xml:space="preserve">и     </w:t>
            </w:r>
            <w:r w:rsidRPr="00BF11B0">
              <w:rPr>
                <w:spacing w:val="4"/>
                <w:sz w:val="24"/>
                <w:szCs w:val="24"/>
              </w:rPr>
              <w:t xml:space="preserve"> </w:t>
            </w:r>
            <w:r w:rsidRPr="00BF11B0">
              <w:rPr>
                <w:sz w:val="24"/>
                <w:szCs w:val="24"/>
              </w:rPr>
              <w:t>составные.</w:t>
            </w:r>
          </w:p>
          <w:p w14:paraId="2E2F7AC9" w14:textId="77777777" w:rsidR="00927F2E" w:rsidRPr="00BF11B0" w:rsidRDefault="00927F2E" w:rsidP="00BF11B0">
            <w:pPr>
              <w:pStyle w:val="TableParagraph"/>
              <w:spacing w:before="3"/>
              <w:contextualSpacing/>
              <w:rPr>
                <w:sz w:val="24"/>
                <w:szCs w:val="24"/>
              </w:rPr>
            </w:pPr>
          </w:p>
          <w:p w14:paraId="6E862F35" w14:textId="77777777" w:rsidR="00927F2E" w:rsidRPr="00BF11B0" w:rsidRDefault="0011740B" w:rsidP="00BF11B0">
            <w:pPr>
              <w:pStyle w:val="TableParagraph"/>
              <w:tabs>
                <w:tab w:val="left" w:pos="2981"/>
                <w:tab w:val="left" w:pos="4595"/>
              </w:tabs>
              <w:ind w:left="148"/>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t>предлогов.</w:t>
            </w:r>
          </w:p>
          <w:p w14:paraId="2CCDFB51" w14:textId="77777777" w:rsidR="00927F2E" w:rsidRPr="00BF11B0" w:rsidRDefault="00927F2E" w:rsidP="00BF11B0">
            <w:pPr>
              <w:pStyle w:val="TableParagraph"/>
              <w:spacing w:before="3"/>
              <w:contextualSpacing/>
              <w:rPr>
                <w:sz w:val="24"/>
                <w:szCs w:val="24"/>
              </w:rPr>
            </w:pPr>
          </w:p>
          <w:p w14:paraId="752F1E07" w14:textId="77777777" w:rsidR="00927F2E" w:rsidRPr="00BF11B0" w:rsidRDefault="0011740B" w:rsidP="00BF11B0">
            <w:pPr>
              <w:pStyle w:val="TableParagraph"/>
              <w:spacing w:before="1"/>
              <w:ind w:left="148" w:right="136"/>
              <w:contextualSpacing/>
              <w:jc w:val="both"/>
              <w:rPr>
                <w:sz w:val="24"/>
                <w:szCs w:val="24"/>
              </w:rPr>
            </w:pPr>
            <w:r w:rsidRPr="00BF11B0">
              <w:rPr>
                <w:sz w:val="24"/>
                <w:szCs w:val="24"/>
              </w:rPr>
              <w:t>Употребление предлогов в речи в соответствии с их</w:t>
            </w:r>
            <w:r w:rsidRPr="00BF11B0">
              <w:rPr>
                <w:spacing w:val="1"/>
                <w:sz w:val="24"/>
                <w:szCs w:val="24"/>
              </w:rPr>
              <w:t xml:space="preserve"> </w:t>
            </w:r>
            <w:r w:rsidRPr="00BF11B0">
              <w:rPr>
                <w:sz w:val="24"/>
                <w:szCs w:val="24"/>
              </w:rPr>
              <w:t xml:space="preserve">значением    </w:t>
            </w:r>
            <w:r w:rsidRPr="00BF11B0">
              <w:rPr>
                <w:spacing w:val="12"/>
                <w:sz w:val="24"/>
                <w:szCs w:val="24"/>
              </w:rPr>
              <w:t xml:space="preserve"> </w:t>
            </w:r>
            <w:r w:rsidRPr="00BF11B0">
              <w:rPr>
                <w:sz w:val="24"/>
                <w:szCs w:val="24"/>
              </w:rPr>
              <w:t xml:space="preserve">и    </w:t>
            </w:r>
            <w:r w:rsidRPr="00BF11B0">
              <w:rPr>
                <w:spacing w:val="14"/>
                <w:sz w:val="24"/>
                <w:szCs w:val="24"/>
              </w:rPr>
              <w:t xml:space="preserve"> </w:t>
            </w:r>
            <w:r w:rsidRPr="00BF11B0">
              <w:rPr>
                <w:sz w:val="24"/>
                <w:szCs w:val="24"/>
              </w:rPr>
              <w:t xml:space="preserve">стилистическими    </w:t>
            </w:r>
            <w:r w:rsidRPr="00BF11B0">
              <w:rPr>
                <w:spacing w:val="14"/>
                <w:sz w:val="24"/>
                <w:szCs w:val="24"/>
              </w:rPr>
              <w:t xml:space="preserve"> </w:t>
            </w:r>
            <w:r w:rsidRPr="00BF11B0">
              <w:rPr>
                <w:sz w:val="24"/>
                <w:szCs w:val="24"/>
              </w:rPr>
              <w:t>особенностями.</w:t>
            </w:r>
          </w:p>
          <w:p w14:paraId="2B9FD6F3" w14:textId="77777777" w:rsidR="00927F2E" w:rsidRPr="00BF11B0" w:rsidRDefault="00927F2E" w:rsidP="00BF11B0">
            <w:pPr>
              <w:pStyle w:val="TableParagraph"/>
              <w:spacing w:before="3"/>
              <w:contextualSpacing/>
              <w:rPr>
                <w:sz w:val="24"/>
                <w:szCs w:val="24"/>
              </w:rPr>
            </w:pPr>
          </w:p>
          <w:p w14:paraId="2E05EB0A" w14:textId="77777777" w:rsidR="00927F2E" w:rsidRPr="00BF11B0" w:rsidRDefault="0011740B" w:rsidP="00BF11B0">
            <w:pPr>
              <w:pStyle w:val="TableParagraph"/>
              <w:spacing w:before="1"/>
              <w:ind w:left="148" w:right="131"/>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имён</w:t>
            </w:r>
            <w:r w:rsidRPr="00BF11B0">
              <w:rPr>
                <w:spacing w:val="1"/>
                <w:sz w:val="24"/>
                <w:szCs w:val="24"/>
              </w:rPr>
              <w:t xml:space="preserve"> </w:t>
            </w:r>
            <w:r w:rsidRPr="00BF11B0">
              <w:rPr>
                <w:sz w:val="24"/>
                <w:szCs w:val="24"/>
              </w:rPr>
              <w:t>существительных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местоимений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предлогами.</w:t>
            </w:r>
            <w:r w:rsidRPr="00BF11B0">
              <w:rPr>
                <w:spacing w:val="1"/>
                <w:sz w:val="24"/>
                <w:szCs w:val="24"/>
              </w:rPr>
              <w:t xml:space="preserve"> </w:t>
            </w:r>
            <w:r w:rsidRPr="00BF11B0">
              <w:rPr>
                <w:sz w:val="24"/>
                <w:szCs w:val="24"/>
              </w:rPr>
              <w:t>Правильное</w:t>
            </w:r>
            <w:r w:rsidRPr="00BF11B0">
              <w:rPr>
                <w:spacing w:val="1"/>
                <w:sz w:val="24"/>
                <w:szCs w:val="24"/>
              </w:rPr>
              <w:t xml:space="preserve"> </w:t>
            </w:r>
            <w:r w:rsidRPr="00BF11B0">
              <w:rPr>
                <w:sz w:val="24"/>
                <w:szCs w:val="24"/>
              </w:rPr>
              <w:t>использование предлогов "из - с, в - на". Правильное</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предложно-падежных</w:t>
            </w:r>
            <w:r w:rsidRPr="00BF11B0">
              <w:rPr>
                <w:spacing w:val="1"/>
                <w:sz w:val="24"/>
                <w:szCs w:val="24"/>
              </w:rPr>
              <w:t xml:space="preserve"> </w:t>
            </w:r>
            <w:r w:rsidRPr="00BF11B0">
              <w:rPr>
                <w:sz w:val="24"/>
                <w:szCs w:val="24"/>
              </w:rPr>
              <w:t>форм</w:t>
            </w:r>
            <w:r w:rsidRPr="00BF11B0">
              <w:rPr>
                <w:spacing w:val="61"/>
                <w:sz w:val="24"/>
                <w:szCs w:val="24"/>
              </w:rPr>
              <w:t xml:space="preserve"> </w:t>
            </w:r>
            <w:r w:rsidRPr="00BF11B0">
              <w:rPr>
                <w:sz w:val="24"/>
                <w:szCs w:val="24"/>
              </w:rPr>
              <w:t>с</w:t>
            </w:r>
            <w:r w:rsidRPr="00BF11B0">
              <w:rPr>
                <w:spacing w:val="1"/>
                <w:sz w:val="24"/>
                <w:szCs w:val="24"/>
              </w:rPr>
              <w:t xml:space="preserve"> </w:t>
            </w:r>
            <w:r w:rsidRPr="00BF11B0">
              <w:rPr>
                <w:sz w:val="24"/>
                <w:szCs w:val="24"/>
              </w:rPr>
              <w:t>предлогами</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благодаря,</w:t>
            </w:r>
            <w:r w:rsidRPr="00BF11B0">
              <w:rPr>
                <w:spacing w:val="1"/>
                <w:sz w:val="24"/>
                <w:szCs w:val="24"/>
              </w:rPr>
              <w:t xml:space="preserve"> </w:t>
            </w:r>
            <w:r w:rsidRPr="00BF11B0">
              <w:rPr>
                <w:sz w:val="24"/>
                <w:szCs w:val="24"/>
              </w:rPr>
              <w:t>согласно,</w:t>
            </w:r>
            <w:r w:rsidRPr="00BF11B0">
              <w:rPr>
                <w:spacing w:val="1"/>
                <w:sz w:val="24"/>
                <w:szCs w:val="24"/>
              </w:rPr>
              <w:t xml:space="preserve"> </w:t>
            </w:r>
            <w:r w:rsidRPr="00BF11B0">
              <w:rPr>
                <w:sz w:val="24"/>
                <w:szCs w:val="24"/>
              </w:rPr>
              <w:t>вопреки,</w:t>
            </w:r>
            <w:r w:rsidRPr="00BF11B0">
              <w:rPr>
                <w:spacing w:val="-57"/>
                <w:sz w:val="24"/>
                <w:szCs w:val="24"/>
              </w:rPr>
              <w:t xml:space="preserve"> </w:t>
            </w:r>
            <w:r w:rsidRPr="00BF11B0">
              <w:rPr>
                <w:sz w:val="24"/>
                <w:szCs w:val="24"/>
              </w:rPr>
              <w:t>наперерез".</w:t>
            </w:r>
          </w:p>
          <w:p w14:paraId="3416B267" w14:textId="77777777" w:rsidR="00927F2E" w:rsidRPr="00BF11B0" w:rsidRDefault="00927F2E" w:rsidP="00BF11B0">
            <w:pPr>
              <w:pStyle w:val="TableParagraph"/>
              <w:spacing w:before="3"/>
              <w:contextualSpacing/>
              <w:rPr>
                <w:sz w:val="24"/>
                <w:szCs w:val="24"/>
              </w:rPr>
            </w:pPr>
          </w:p>
          <w:p w14:paraId="65C6F61A" w14:textId="77777777" w:rsidR="00927F2E" w:rsidRPr="00BF11B0" w:rsidRDefault="0011740B" w:rsidP="00BF11B0">
            <w:pPr>
              <w:pStyle w:val="TableParagraph"/>
              <w:ind w:left="148"/>
              <w:contextualSpacing/>
              <w:jc w:val="both"/>
              <w:rPr>
                <w:sz w:val="24"/>
                <w:szCs w:val="24"/>
              </w:rPr>
            </w:pPr>
            <w:r w:rsidRPr="00BF11B0">
              <w:rPr>
                <w:sz w:val="24"/>
                <w:szCs w:val="24"/>
              </w:rPr>
              <w:t>Правописание</w:t>
            </w:r>
            <w:r w:rsidRPr="00BF11B0">
              <w:rPr>
                <w:spacing w:val="-5"/>
                <w:sz w:val="24"/>
                <w:szCs w:val="24"/>
              </w:rPr>
              <w:t xml:space="preserve"> </w:t>
            </w:r>
            <w:r w:rsidRPr="00BF11B0">
              <w:rPr>
                <w:sz w:val="24"/>
                <w:szCs w:val="24"/>
              </w:rPr>
              <w:t>производных</w:t>
            </w:r>
            <w:r w:rsidRPr="00BF11B0">
              <w:rPr>
                <w:spacing w:val="-5"/>
                <w:sz w:val="24"/>
                <w:szCs w:val="24"/>
              </w:rPr>
              <w:t xml:space="preserve"> </w:t>
            </w:r>
            <w:r w:rsidRPr="00BF11B0">
              <w:rPr>
                <w:sz w:val="24"/>
                <w:szCs w:val="24"/>
              </w:rPr>
              <w:t>предлогов.</w:t>
            </w:r>
          </w:p>
        </w:tc>
      </w:tr>
    </w:tbl>
    <w:p w14:paraId="4752FD8A"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5857"/>
      </w:tblGrid>
      <w:tr w:rsidR="00927F2E" w:rsidRPr="00BF11B0" w14:paraId="74C1B152" w14:textId="77777777">
        <w:trPr>
          <w:trHeight w:val="7274"/>
        </w:trPr>
        <w:tc>
          <w:tcPr>
            <w:tcW w:w="3800" w:type="dxa"/>
          </w:tcPr>
          <w:p w14:paraId="55D57398" w14:textId="77777777" w:rsidR="00927F2E" w:rsidRPr="00BF11B0" w:rsidRDefault="00927F2E" w:rsidP="00BF11B0">
            <w:pPr>
              <w:pStyle w:val="TableParagraph"/>
              <w:contextualSpacing/>
              <w:rPr>
                <w:sz w:val="24"/>
                <w:szCs w:val="24"/>
              </w:rPr>
            </w:pPr>
          </w:p>
          <w:p w14:paraId="78C06D99" w14:textId="77777777" w:rsidR="00927F2E" w:rsidRPr="00BF11B0" w:rsidRDefault="00927F2E" w:rsidP="00BF11B0">
            <w:pPr>
              <w:pStyle w:val="TableParagraph"/>
              <w:contextualSpacing/>
              <w:rPr>
                <w:sz w:val="24"/>
                <w:szCs w:val="24"/>
              </w:rPr>
            </w:pPr>
          </w:p>
          <w:p w14:paraId="09398F8E" w14:textId="77777777" w:rsidR="00927F2E" w:rsidRPr="00BF11B0" w:rsidRDefault="00927F2E" w:rsidP="00BF11B0">
            <w:pPr>
              <w:pStyle w:val="TableParagraph"/>
              <w:contextualSpacing/>
              <w:rPr>
                <w:sz w:val="24"/>
                <w:szCs w:val="24"/>
              </w:rPr>
            </w:pPr>
          </w:p>
          <w:p w14:paraId="0044EF91" w14:textId="77777777" w:rsidR="00927F2E" w:rsidRPr="00BF11B0" w:rsidRDefault="00927F2E" w:rsidP="00BF11B0">
            <w:pPr>
              <w:pStyle w:val="TableParagraph"/>
              <w:contextualSpacing/>
              <w:rPr>
                <w:sz w:val="24"/>
                <w:szCs w:val="24"/>
              </w:rPr>
            </w:pPr>
          </w:p>
          <w:p w14:paraId="6FA72AE5" w14:textId="77777777" w:rsidR="00927F2E" w:rsidRPr="00BF11B0" w:rsidRDefault="00927F2E" w:rsidP="00BF11B0">
            <w:pPr>
              <w:pStyle w:val="TableParagraph"/>
              <w:contextualSpacing/>
              <w:rPr>
                <w:sz w:val="24"/>
                <w:szCs w:val="24"/>
              </w:rPr>
            </w:pPr>
          </w:p>
          <w:p w14:paraId="7B258D3F" w14:textId="77777777" w:rsidR="00927F2E" w:rsidRPr="00BF11B0" w:rsidRDefault="00927F2E" w:rsidP="00BF11B0">
            <w:pPr>
              <w:pStyle w:val="TableParagraph"/>
              <w:contextualSpacing/>
              <w:rPr>
                <w:sz w:val="24"/>
                <w:szCs w:val="24"/>
              </w:rPr>
            </w:pPr>
          </w:p>
          <w:p w14:paraId="6AA8B46D" w14:textId="77777777" w:rsidR="00927F2E" w:rsidRPr="00BF11B0" w:rsidRDefault="00927F2E" w:rsidP="00BF11B0">
            <w:pPr>
              <w:pStyle w:val="TableParagraph"/>
              <w:contextualSpacing/>
              <w:rPr>
                <w:sz w:val="24"/>
                <w:szCs w:val="24"/>
              </w:rPr>
            </w:pPr>
          </w:p>
          <w:p w14:paraId="651EB441" w14:textId="77777777" w:rsidR="00927F2E" w:rsidRPr="00BF11B0" w:rsidRDefault="00927F2E" w:rsidP="00BF11B0">
            <w:pPr>
              <w:pStyle w:val="TableParagraph"/>
              <w:contextualSpacing/>
              <w:rPr>
                <w:sz w:val="24"/>
                <w:szCs w:val="24"/>
              </w:rPr>
            </w:pPr>
          </w:p>
          <w:p w14:paraId="65F608B6" w14:textId="77777777" w:rsidR="00927F2E" w:rsidRPr="00BF11B0" w:rsidRDefault="00927F2E" w:rsidP="00BF11B0">
            <w:pPr>
              <w:pStyle w:val="TableParagraph"/>
              <w:contextualSpacing/>
              <w:rPr>
                <w:sz w:val="24"/>
                <w:szCs w:val="24"/>
              </w:rPr>
            </w:pPr>
          </w:p>
          <w:p w14:paraId="2AB92BEC" w14:textId="77777777" w:rsidR="00927F2E" w:rsidRPr="00BF11B0" w:rsidRDefault="00927F2E" w:rsidP="00BF11B0">
            <w:pPr>
              <w:pStyle w:val="TableParagraph"/>
              <w:contextualSpacing/>
              <w:rPr>
                <w:sz w:val="24"/>
                <w:szCs w:val="24"/>
              </w:rPr>
            </w:pPr>
          </w:p>
          <w:p w14:paraId="1CD6D59A" w14:textId="77777777" w:rsidR="00927F2E" w:rsidRPr="00BF11B0" w:rsidRDefault="00927F2E" w:rsidP="00BF11B0">
            <w:pPr>
              <w:pStyle w:val="TableParagraph"/>
              <w:spacing w:before="3"/>
              <w:contextualSpacing/>
              <w:rPr>
                <w:sz w:val="24"/>
                <w:szCs w:val="24"/>
              </w:rPr>
            </w:pPr>
          </w:p>
          <w:p w14:paraId="78CD38C1" w14:textId="77777777" w:rsidR="00927F2E" w:rsidRPr="00BF11B0" w:rsidRDefault="0011740B" w:rsidP="00BF11B0">
            <w:pPr>
              <w:pStyle w:val="TableParagraph"/>
              <w:ind w:left="148"/>
              <w:contextualSpacing/>
              <w:rPr>
                <w:sz w:val="24"/>
                <w:szCs w:val="24"/>
              </w:rPr>
            </w:pPr>
            <w:r w:rsidRPr="00BF11B0">
              <w:rPr>
                <w:sz w:val="24"/>
                <w:szCs w:val="24"/>
              </w:rPr>
              <w:t>Союз</w:t>
            </w:r>
          </w:p>
        </w:tc>
        <w:tc>
          <w:tcPr>
            <w:tcW w:w="5857" w:type="dxa"/>
          </w:tcPr>
          <w:p w14:paraId="74072CB6" w14:textId="77777777" w:rsidR="00927F2E" w:rsidRPr="00BF11B0" w:rsidRDefault="0011740B" w:rsidP="00BF11B0">
            <w:pPr>
              <w:pStyle w:val="TableParagraph"/>
              <w:tabs>
                <w:tab w:val="left" w:pos="4350"/>
              </w:tabs>
              <w:spacing w:before="65"/>
              <w:ind w:left="148" w:right="131"/>
              <w:contextualSpacing/>
              <w:jc w:val="both"/>
              <w:rPr>
                <w:sz w:val="24"/>
                <w:szCs w:val="24"/>
              </w:rPr>
            </w:pPr>
            <w:r w:rsidRPr="00BF11B0">
              <w:rPr>
                <w:sz w:val="24"/>
                <w:szCs w:val="24"/>
              </w:rPr>
              <w:t>Союз как служебная часть речи. Союз как средство</w:t>
            </w:r>
            <w:r w:rsidRPr="00BF11B0">
              <w:rPr>
                <w:spacing w:val="1"/>
                <w:sz w:val="24"/>
                <w:szCs w:val="24"/>
              </w:rPr>
              <w:t xml:space="preserve"> </w:t>
            </w:r>
            <w:r w:rsidRPr="00BF11B0">
              <w:rPr>
                <w:sz w:val="24"/>
                <w:szCs w:val="24"/>
              </w:rPr>
              <w:t>связи</w:t>
            </w:r>
            <w:r w:rsidRPr="00BF11B0">
              <w:rPr>
                <w:spacing w:val="1"/>
                <w:sz w:val="24"/>
                <w:szCs w:val="24"/>
              </w:rPr>
              <w:t xml:space="preserve"> </w:t>
            </w:r>
            <w:r w:rsidRPr="00BF11B0">
              <w:rPr>
                <w:sz w:val="24"/>
                <w:szCs w:val="24"/>
              </w:rPr>
              <w:t>однородных</w:t>
            </w:r>
            <w:r w:rsidRPr="00BF11B0">
              <w:rPr>
                <w:spacing w:val="1"/>
                <w:sz w:val="24"/>
                <w:szCs w:val="24"/>
              </w:rPr>
              <w:t xml:space="preserve"> </w:t>
            </w:r>
            <w:r w:rsidRPr="00BF11B0">
              <w:rPr>
                <w:sz w:val="24"/>
                <w:szCs w:val="24"/>
              </w:rPr>
              <w:t>членов</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частей</w:t>
            </w:r>
            <w:r w:rsidRPr="00BF11B0">
              <w:rPr>
                <w:spacing w:val="1"/>
                <w:sz w:val="24"/>
                <w:szCs w:val="24"/>
              </w:rPr>
              <w:t xml:space="preserve"> </w:t>
            </w:r>
            <w:r w:rsidRPr="00BF11B0">
              <w:rPr>
                <w:sz w:val="24"/>
                <w:szCs w:val="24"/>
              </w:rPr>
              <w:t>сложного</w:t>
            </w:r>
            <w:r w:rsidRPr="00BF11B0">
              <w:rPr>
                <w:sz w:val="24"/>
                <w:szCs w:val="24"/>
              </w:rPr>
              <w:tab/>
            </w:r>
            <w:r w:rsidRPr="00BF11B0">
              <w:rPr>
                <w:spacing w:val="-1"/>
                <w:sz w:val="24"/>
                <w:szCs w:val="24"/>
              </w:rPr>
              <w:t>предложения</w:t>
            </w:r>
          </w:p>
          <w:p w14:paraId="524B31D6" w14:textId="77777777" w:rsidR="00927F2E" w:rsidRPr="00BF11B0" w:rsidRDefault="00927F2E" w:rsidP="00BF11B0">
            <w:pPr>
              <w:pStyle w:val="TableParagraph"/>
              <w:spacing w:before="4"/>
              <w:contextualSpacing/>
              <w:rPr>
                <w:sz w:val="24"/>
                <w:szCs w:val="24"/>
              </w:rPr>
            </w:pPr>
          </w:p>
          <w:p w14:paraId="29C3B1FD" w14:textId="77777777" w:rsidR="00927F2E" w:rsidRPr="00BF11B0" w:rsidRDefault="0011740B" w:rsidP="00BF11B0">
            <w:pPr>
              <w:pStyle w:val="TableParagraph"/>
              <w:ind w:left="148"/>
              <w:contextualSpacing/>
              <w:jc w:val="both"/>
              <w:rPr>
                <w:sz w:val="24"/>
                <w:szCs w:val="24"/>
              </w:rPr>
            </w:pPr>
            <w:r w:rsidRPr="00BF11B0">
              <w:rPr>
                <w:sz w:val="24"/>
                <w:szCs w:val="24"/>
              </w:rPr>
              <w:t>Разряды</w:t>
            </w:r>
            <w:r w:rsidRPr="00BF11B0">
              <w:rPr>
                <w:spacing w:val="33"/>
                <w:sz w:val="24"/>
                <w:szCs w:val="24"/>
              </w:rPr>
              <w:t xml:space="preserve"> </w:t>
            </w:r>
            <w:r w:rsidRPr="00BF11B0">
              <w:rPr>
                <w:sz w:val="24"/>
                <w:szCs w:val="24"/>
              </w:rPr>
              <w:t>союзов</w:t>
            </w:r>
            <w:r w:rsidRPr="00BF11B0">
              <w:rPr>
                <w:spacing w:val="33"/>
                <w:sz w:val="24"/>
                <w:szCs w:val="24"/>
              </w:rPr>
              <w:t xml:space="preserve"> </w:t>
            </w:r>
            <w:r w:rsidRPr="00BF11B0">
              <w:rPr>
                <w:sz w:val="24"/>
                <w:szCs w:val="24"/>
              </w:rPr>
              <w:t>по</w:t>
            </w:r>
            <w:r w:rsidRPr="00BF11B0">
              <w:rPr>
                <w:spacing w:val="33"/>
                <w:sz w:val="24"/>
                <w:szCs w:val="24"/>
              </w:rPr>
              <w:t xml:space="preserve"> </w:t>
            </w:r>
            <w:r w:rsidRPr="00BF11B0">
              <w:rPr>
                <w:sz w:val="24"/>
                <w:szCs w:val="24"/>
              </w:rPr>
              <w:t>строению:</w:t>
            </w:r>
            <w:r w:rsidRPr="00BF11B0">
              <w:rPr>
                <w:spacing w:val="31"/>
                <w:sz w:val="24"/>
                <w:szCs w:val="24"/>
              </w:rPr>
              <w:t xml:space="preserve"> </w:t>
            </w:r>
            <w:r w:rsidRPr="00BF11B0">
              <w:rPr>
                <w:sz w:val="24"/>
                <w:szCs w:val="24"/>
              </w:rPr>
              <w:t>простые</w:t>
            </w:r>
            <w:r w:rsidRPr="00BF11B0">
              <w:rPr>
                <w:spacing w:val="33"/>
                <w:sz w:val="24"/>
                <w:szCs w:val="24"/>
              </w:rPr>
              <w:t xml:space="preserve"> </w:t>
            </w:r>
            <w:r w:rsidRPr="00BF11B0">
              <w:rPr>
                <w:sz w:val="24"/>
                <w:szCs w:val="24"/>
              </w:rPr>
              <w:t>и</w:t>
            </w:r>
            <w:r w:rsidRPr="00BF11B0">
              <w:rPr>
                <w:spacing w:val="34"/>
                <w:sz w:val="24"/>
                <w:szCs w:val="24"/>
              </w:rPr>
              <w:t xml:space="preserve"> </w:t>
            </w:r>
            <w:r w:rsidRPr="00BF11B0">
              <w:rPr>
                <w:sz w:val="24"/>
                <w:szCs w:val="24"/>
              </w:rPr>
              <w:t>составные.</w:t>
            </w:r>
          </w:p>
          <w:p w14:paraId="5390092E" w14:textId="77777777" w:rsidR="00927F2E" w:rsidRPr="00BF11B0" w:rsidRDefault="00927F2E" w:rsidP="00BF11B0">
            <w:pPr>
              <w:pStyle w:val="TableParagraph"/>
              <w:spacing w:before="3"/>
              <w:contextualSpacing/>
              <w:rPr>
                <w:sz w:val="24"/>
                <w:szCs w:val="24"/>
              </w:rPr>
            </w:pPr>
          </w:p>
          <w:p w14:paraId="57BD147C" w14:textId="77777777" w:rsidR="00927F2E" w:rsidRPr="00BF11B0" w:rsidRDefault="0011740B" w:rsidP="00BF11B0">
            <w:pPr>
              <w:pStyle w:val="TableParagraph"/>
              <w:ind w:left="148" w:right="135"/>
              <w:contextualSpacing/>
              <w:jc w:val="both"/>
              <w:rPr>
                <w:sz w:val="24"/>
                <w:szCs w:val="24"/>
              </w:rPr>
            </w:pPr>
            <w:r w:rsidRPr="00BF11B0">
              <w:rPr>
                <w:sz w:val="24"/>
                <w:szCs w:val="24"/>
              </w:rPr>
              <w:t>Правописание составных союзов. Разряды союзов по</w:t>
            </w:r>
            <w:r w:rsidRPr="00BF11B0">
              <w:rPr>
                <w:spacing w:val="1"/>
                <w:sz w:val="24"/>
                <w:szCs w:val="24"/>
              </w:rPr>
              <w:t xml:space="preserve"> </w:t>
            </w:r>
            <w:r w:rsidRPr="00BF11B0">
              <w:rPr>
                <w:sz w:val="24"/>
                <w:szCs w:val="24"/>
              </w:rPr>
              <w:t xml:space="preserve">значению:    </w:t>
            </w:r>
            <w:r w:rsidRPr="00BF11B0">
              <w:rPr>
                <w:spacing w:val="35"/>
                <w:sz w:val="24"/>
                <w:szCs w:val="24"/>
              </w:rPr>
              <w:t xml:space="preserve"> </w:t>
            </w:r>
            <w:r w:rsidRPr="00BF11B0">
              <w:rPr>
                <w:sz w:val="24"/>
                <w:szCs w:val="24"/>
              </w:rPr>
              <w:t xml:space="preserve">сочинительные    </w:t>
            </w:r>
            <w:r w:rsidRPr="00BF11B0">
              <w:rPr>
                <w:spacing w:val="36"/>
                <w:sz w:val="24"/>
                <w:szCs w:val="24"/>
              </w:rPr>
              <w:t xml:space="preserve"> </w:t>
            </w:r>
            <w:r w:rsidRPr="00BF11B0">
              <w:rPr>
                <w:sz w:val="24"/>
                <w:szCs w:val="24"/>
              </w:rPr>
              <w:t xml:space="preserve">и    </w:t>
            </w:r>
            <w:r w:rsidRPr="00BF11B0">
              <w:rPr>
                <w:spacing w:val="36"/>
                <w:sz w:val="24"/>
                <w:szCs w:val="24"/>
              </w:rPr>
              <w:t xml:space="preserve"> </w:t>
            </w:r>
            <w:r w:rsidRPr="00BF11B0">
              <w:rPr>
                <w:sz w:val="24"/>
                <w:szCs w:val="24"/>
              </w:rPr>
              <w:t>подчинительные.</w:t>
            </w:r>
          </w:p>
          <w:p w14:paraId="0BC7ACAC" w14:textId="77777777" w:rsidR="00927F2E" w:rsidRPr="00BF11B0" w:rsidRDefault="00927F2E" w:rsidP="00BF11B0">
            <w:pPr>
              <w:pStyle w:val="TableParagraph"/>
              <w:spacing w:before="3"/>
              <w:contextualSpacing/>
              <w:rPr>
                <w:sz w:val="24"/>
                <w:szCs w:val="24"/>
              </w:rPr>
            </w:pPr>
          </w:p>
          <w:p w14:paraId="0637EAE0" w14:textId="77777777" w:rsidR="00927F2E" w:rsidRPr="00BF11B0" w:rsidRDefault="0011740B" w:rsidP="00BF11B0">
            <w:pPr>
              <w:pStyle w:val="TableParagraph"/>
              <w:tabs>
                <w:tab w:val="left" w:pos="4983"/>
              </w:tabs>
              <w:ind w:left="148" w:right="134"/>
              <w:contextualSpacing/>
              <w:jc w:val="both"/>
              <w:rPr>
                <w:sz w:val="24"/>
                <w:szCs w:val="24"/>
              </w:rPr>
            </w:pPr>
            <w:r w:rsidRPr="00BF11B0">
              <w:rPr>
                <w:sz w:val="24"/>
                <w:szCs w:val="24"/>
              </w:rPr>
              <w:t>Одиночные,</w:t>
            </w:r>
            <w:r w:rsidRPr="00BF11B0">
              <w:rPr>
                <w:spacing w:val="1"/>
                <w:sz w:val="24"/>
                <w:szCs w:val="24"/>
              </w:rPr>
              <w:t xml:space="preserve"> </w:t>
            </w:r>
            <w:r w:rsidRPr="00BF11B0">
              <w:rPr>
                <w:sz w:val="24"/>
                <w:szCs w:val="24"/>
              </w:rPr>
              <w:t>двойные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повторяющиеся</w:t>
            </w:r>
            <w:r w:rsidRPr="00BF11B0">
              <w:rPr>
                <w:spacing w:val="-57"/>
                <w:sz w:val="24"/>
                <w:szCs w:val="24"/>
              </w:rPr>
              <w:t xml:space="preserve"> </w:t>
            </w:r>
            <w:r w:rsidRPr="00BF11B0">
              <w:rPr>
                <w:sz w:val="24"/>
                <w:szCs w:val="24"/>
              </w:rPr>
              <w:t>сочинительные</w:t>
            </w:r>
            <w:r w:rsidRPr="00BF11B0">
              <w:rPr>
                <w:sz w:val="24"/>
                <w:szCs w:val="24"/>
              </w:rPr>
              <w:tab/>
            </w:r>
            <w:r w:rsidRPr="00BF11B0">
              <w:rPr>
                <w:spacing w:val="-1"/>
                <w:sz w:val="24"/>
                <w:szCs w:val="24"/>
              </w:rPr>
              <w:t>союзы.</w:t>
            </w:r>
          </w:p>
          <w:p w14:paraId="2A3A432E" w14:textId="77777777" w:rsidR="00927F2E" w:rsidRPr="00BF11B0" w:rsidRDefault="00927F2E" w:rsidP="00BF11B0">
            <w:pPr>
              <w:pStyle w:val="TableParagraph"/>
              <w:spacing w:before="4"/>
              <w:contextualSpacing/>
              <w:rPr>
                <w:sz w:val="24"/>
                <w:szCs w:val="24"/>
              </w:rPr>
            </w:pPr>
          </w:p>
          <w:p w14:paraId="18301135" w14:textId="77777777" w:rsidR="00927F2E" w:rsidRPr="00BF11B0" w:rsidRDefault="0011740B" w:rsidP="00BF11B0">
            <w:pPr>
              <w:pStyle w:val="TableParagraph"/>
              <w:tabs>
                <w:tab w:val="left" w:pos="3141"/>
                <w:tab w:val="left" w:pos="4914"/>
              </w:tabs>
              <w:ind w:left="148"/>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t>союзов.</w:t>
            </w:r>
          </w:p>
          <w:p w14:paraId="0710DB66" w14:textId="77777777" w:rsidR="00927F2E" w:rsidRPr="00BF11B0" w:rsidRDefault="00927F2E" w:rsidP="00BF11B0">
            <w:pPr>
              <w:pStyle w:val="TableParagraph"/>
              <w:spacing w:before="3"/>
              <w:contextualSpacing/>
              <w:rPr>
                <w:sz w:val="24"/>
                <w:szCs w:val="24"/>
              </w:rPr>
            </w:pPr>
          </w:p>
          <w:p w14:paraId="2CBD93ED" w14:textId="77777777" w:rsidR="00927F2E" w:rsidRPr="00BF11B0" w:rsidRDefault="0011740B" w:rsidP="00BF11B0">
            <w:pPr>
              <w:pStyle w:val="TableParagraph"/>
              <w:ind w:left="148" w:right="135"/>
              <w:contextualSpacing/>
              <w:jc w:val="both"/>
              <w:rPr>
                <w:sz w:val="24"/>
                <w:szCs w:val="24"/>
              </w:rPr>
            </w:pPr>
            <w:r w:rsidRPr="00BF11B0">
              <w:rPr>
                <w:sz w:val="24"/>
                <w:szCs w:val="24"/>
              </w:rPr>
              <w:t>Роль союзов в тексте. Употребление союзов в речи в</w:t>
            </w:r>
            <w:r w:rsidRPr="00BF11B0">
              <w:rPr>
                <w:spacing w:val="1"/>
                <w:sz w:val="24"/>
                <w:szCs w:val="24"/>
              </w:rPr>
              <w:t xml:space="preserve"> </w:t>
            </w:r>
            <w:r w:rsidRPr="00BF11B0">
              <w:rPr>
                <w:sz w:val="24"/>
                <w:szCs w:val="24"/>
              </w:rPr>
              <w:t>соответствии</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значением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стилистическими</w:t>
            </w:r>
            <w:r w:rsidRPr="00BF11B0">
              <w:rPr>
                <w:spacing w:val="1"/>
                <w:sz w:val="24"/>
                <w:szCs w:val="24"/>
              </w:rPr>
              <w:t xml:space="preserve"> </w:t>
            </w:r>
            <w:r w:rsidRPr="00BF11B0">
              <w:rPr>
                <w:sz w:val="24"/>
                <w:szCs w:val="24"/>
              </w:rPr>
              <w:t>особенностями. Использование союзов как средства</w:t>
            </w:r>
            <w:r w:rsidRPr="00BF11B0">
              <w:rPr>
                <w:spacing w:val="1"/>
                <w:sz w:val="24"/>
                <w:szCs w:val="24"/>
              </w:rPr>
              <w:t xml:space="preserve"> </w:t>
            </w:r>
            <w:r w:rsidRPr="00BF11B0">
              <w:rPr>
                <w:sz w:val="24"/>
                <w:szCs w:val="24"/>
              </w:rPr>
              <w:t xml:space="preserve">связи       </w:t>
            </w:r>
            <w:r w:rsidRPr="00BF11B0">
              <w:rPr>
                <w:spacing w:val="46"/>
                <w:sz w:val="24"/>
                <w:szCs w:val="24"/>
              </w:rPr>
              <w:t xml:space="preserve"> </w:t>
            </w:r>
            <w:r w:rsidRPr="00BF11B0">
              <w:rPr>
                <w:sz w:val="24"/>
                <w:szCs w:val="24"/>
              </w:rPr>
              <w:t xml:space="preserve">предложений       </w:t>
            </w:r>
            <w:r w:rsidRPr="00BF11B0">
              <w:rPr>
                <w:spacing w:val="46"/>
                <w:sz w:val="24"/>
                <w:szCs w:val="24"/>
              </w:rPr>
              <w:t xml:space="preserve"> </w:t>
            </w:r>
            <w:r w:rsidRPr="00BF11B0">
              <w:rPr>
                <w:sz w:val="24"/>
                <w:szCs w:val="24"/>
              </w:rPr>
              <w:t xml:space="preserve">и       </w:t>
            </w:r>
            <w:r w:rsidRPr="00BF11B0">
              <w:rPr>
                <w:spacing w:val="46"/>
                <w:sz w:val="24"/>
                <w:szCs w:val="24"/>
              </w:rPr>
              <w:t xml:space="preserve"> </w:t>
            </w:r>
            <w:r w:rsidRPr="00BF11B0">
              <w:rPr>
                <w:sz w:val="24"/>
                <w:szCs w:val="24"/>
              </w:rPr>
              <w:t xml:space="preserve">частей       </w:t>
            </w:r>
            <w:r w:rsidRPr="00BF11B0">
              <w:rPr>
                <w:spacing w:val="45"/>
                <w:sz w:val="24"/>
                <w:szCs w:val="24"/>
              </w:rPr>
              <w:t xml:space="preserve"> </w:t>
            </w:r>
            <w:r w:rsidRPr="00BF11B0">
              <w:rPr>
                <w:sz w:val="24"/>
                <w:szCs w:val="24"/>
              </w:rPr>
              <w:t>текста.</w:t>
            </w:r>
          </w:p>
          <w:p w14:paraId="7FE0A397" w14:textId="77777777" w:rsidR="00927F2E" w:rsidRPr="00BF11B0" w:rsidRDefault="00927F2E" w:rsidP="00BF11B0">
            <w:pPr>
              <w:pStyle w:val="TableParagraph"/>
              <w:spacing w:before="4"/>
              <w:contextualSpacing/>
              <w:rPr>
                <w:sz w:val="24"/>
                <w:szCs w:val="24"/>
              </w:rPr>
            </w:pPr>
          </w:p>
          <w:p w14:paraId="67F0D668" w14:textId="77777777" w:rsidR="00927F2E" w:rsidRPr="00BF11B0" w:rsidRDefault="0011740B" w:rsidP="00BF11B0">
            <w:pPr>
              <w:pStyle w:val="TableParagraph"/>
              <w:tabs>
                <w:tab w:val="left" w:pos="4911"/>
              </w:tabs>
              <w:ind w:left="148"/>
              <w:contextualSpacing/>
              <w:jc w:val="both"/>
              <w:rPr>
                <w:sz w:val="24"/>
                <w:szCs w:val="24"/>
              </w:rPr>
            </w:pPr>
            <w:r w:rsidRPr="00BF11B0">
              <w:rPr>
                <w:sz w:val="24"/>
                <w:szCs w:val="24"/>
              </w:rPr>
              <w:t>Правописание</w:t>
            </w:r>
            <w:r w:rsidRPr="00BF11B0">
              <w:rPr>
                <w:sz w:val="24"/>
                <w:szCs w:val="24"/>
              </w:rPr>
              <w:tab/>
              <w:t>союзов.</w:t>
            </w:r>
          </w:p>
          <w:p w14:paraId="1D5E4C0B" w14:textId="77777777" w:rsidR="00927F2E" w:rsidRPr="00BF11B0" w:rsidRDefault="00927F2E" w:rsidP="00BF11B0">
            <w:pPr>
              <w:pStyle w:val="TableParagraph"/>
              <w:spacing w:before="3"/>
              <w:contextualSpacing/>
              <w:rPr>
                <w:sz w:val="24"/>
                <w:szCs w:val="24"/>
              </w:rPr>
            </w:pPr>
          </w:p>
          <w:p w14:paraId="459809ED" w14:textId="77777777" w:rsidR="00927F2E" w:rsidRPr="00BF11B0" w:rsidRDefault="0011740B" w:rsidP="00BF11B0">
            <w:pPr>
              <w:pStyle w:val="TableParagraph"/>
              <w:ind w:left="148" w:right="134"/>
              <w:contextualSpacing/>
              <w:jc w:val="both"/>
              <w:rPr>
                <w:sz w:val="24"/>
                <w:szCs w:val="24"/>
              </w:rPr>
            </w:pPr>
            <w:r w:rsidRPr="00BF11B0">
              <w:rPr>
                <w:sz w:val="24"/>
                <w:szCs w:val="24"/>
              </w:rPr>
              <w:t>Знаки</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сложных</w:t>
            </w:r>
            <w:r w:rsidRPr="00BF11B0">
              <w:rPr>
                <w:spacing w:val="61"/>
                <w:sz w:val="24"/>
                <w:szCs w:val="24"/>
              </w:rPr>
              <w:t xml:space="preserve"> </w:t>
            </w:r>
            <w:r w:rsidRPr="00BF11B0">
              <w:rPr>
                <w:sz w:val="24"/>
                <w:szCs w:val="24"/>
              </w:rPr>
              <w:t>союзных</w:t>
            </w:r>
            <w:r w:rsidRPr="00BF11B0">
              <w:rPr>
                <w:spacing w:val="1"/>
                <w:sz w:val="24"/>
                <w:szCs w:val="24"/>
              </w:rPr>
              <w:t xml:space="preserve"> </w:t>
            </w:r>
            <w:r w:rsidRPr="00BF11B0">
              <w:rPr>
                <w:sz w:val="24"/>
                <w:szCs w:val="24"/>
              </w:rPr>
              <w:t>предложениях. Знаки препинания в предложениях с</w:t>
            </w:r>
            <w:r w:rsidRPr="00BF11B0">
              <w:rPr>
                <w:spacing w:val="1"/>
                <w:sz w:val="24"/>
                <w:szCs w:val="24"/>
              </w:rPr>
              <w:t xml:space="preserve"> </w:t>
            </w:r>
            <w:r w:rsidRPr="00BF11B0">
              <w:rPr>
                <w:sz w:val="24"/>
                <w:szCs w:val="24"/>
              </w:rPr>
              <w:t>союзом и, связывающим однородные члены и части</w:t>
            </w:r>
            <w:r w:rsidRPr="00BF11B0">
              <w:rPr>
                <w:spacing w:val="1"/>
                <w:sz w:val="24"/>
                <w:szCs w:val="24"/>
              </w:rPr>
              <w:t xml:space="preserve"> </w:t>
            </w:r>
            <w:r w:rsidRPr="00BF11B0">
              <w:rPr>
                <w:sz w:val="24"/>
                <w:szCs w:val="24"/>
              </w:rPr>
              <w:t>сложного</w:t>
            </w:r>
            <w:r w:rsidRPr="00BF11B0">
              <w:rPr>
                <w:spacing w:val="-1"/>
                <w:sz w:val="24"/>
                <w:szCs w:val="24"/>
              </w:rPr>
              <w:t xml:space="preserve"> </w:t>
            </w:r>
            <w:r w:rsidRPr="00BF11B0">
              <w:rPr>
                <w:sz w:val="24"/>
                <w:szCs w:val="24"/>
              </w:rPr>
              <w:t>предложения.</w:t>
            </w:r>
          </w:p>
        </w:tc>
      </w:tr>
      <w:tr w:rsidR="00927F2E" w:rsidRPr="00BF11B0" w14:paraId="3DED6BC0" w14:textId="77777777">
        <w:trPr>
          <w:trHeight w:val="5892"/>
        </w:trPr>
        <w:tc>
          <w:tcPr>
            <w:tcW w:w="3800" w:type="dxa"/>
          </w:tcPr>
          <w:p w14:paraId="45BC8A07" w14:textId="77777777" w:rsidR="00927F2E" w:rsidRPr="00BF11B0" w:rsidRDefault="00927F2E" w:rsidP="00BF11B0">
            <w:pPr>
              <w:pStyle w:val="TableParagraph"/>
              <w:contextualSpacing/>
              <w:rPr>
                <w:sz w:val="24"/>
                <w:szCs w:val="24"/>
              </w:rPr>
            </w:pPr>
          </w:p>
          <w:p w14:paraId="6D081677" w14:textId="77777777" w:rsidR="00927F2E" w:rsidRPr="00BF11B0" w:rsidRDefault="00927F2E" w:rsidP="00BF11B0">
            <w:pPr>
              <w:pStyle w:val="TableParagraph"/>
              <w:contextualSpacing/>
              <w:rPr>
                <w:sz w:val="24"/>
                <w:szCs w:val="24"/>
              </w:rPr>
            </w:pPr>
          </w:p>
          <w:p w14:paraId="6A52D0F5" w14:textId="77777777" w:rsidR="00927F2E" w:rsidRPr="00BF11B0" w:rsidRDefault="00927F2E" w:rsidP="00BF11B0">
            <w:pPr>
              <w:pStyle w:val="TableParagraph"/>
              <w:contextualSpacing/>
              <w:rPr>
                <w:sz w:val="24"/>
                <w:szCs w:val="24"/>
              </w:rPr>
            </w:pPr>
          </w:p>
          <w:p w14:paraId="06273F6B" w14:textId="77777777" w:rsidR="00927F2E" w:rsidRPr="00BF11B0" w:rsidRDefault="00927F2E" w:rsidP="00BF11B0">
            <w:pPr>
              <w:pStyle w:val="TableParagraph"/>
              <w:contextualSpacing/>
              <w:rPr>
                <w:sz w:val="24"/>
                <w:szCs w:val="24"/>
              </w:rPr>
            </w:pPr>
          </w:p>
          <w:p w14:paraId="2AB89B61" w14:textId="77777777" w:rsidR="00927F2E" w:rsidRPr="00BF11B0" w:rsidRDefault="00927F2E" w:rsidP="00BF11B0">
            <w:pPr>
              <w:pStyle w:val="TableParagraph"/>
              <w:contextualSpacing/>
              <w:rPr>
                <w:sz w:val="24"/>
                <w:szCs w:val="24"/>
              </w:rPr>
            </w:pPr>
          </w:p>
          <w:p w14:paraId="072D91DD" w14:textId="77777777" w:rsidR="00927F2E" w:rsidRPr="00BF11B0" w:rsidRDefault="00927F2E" w:rsidP="00BF11B0">
            <w:pPr>
              <w:pStyle w:val="TableParagraph"/>
              <w:contextualSpacing/>
              <w:rPr>
                <w:sz w:val="24"/>
                <w:szCs w:val="24"/>
              </w:rPr>
            </w:pPr>
          </w:p>
          <w:p w14:paraId="7A41728B" w14:textId="77777777" w:rsidR="00927F2E" w:rsidRPr="00BF11B0" w:rsidRDefault="00927F2E" w:rsidP="00BF11B0">
            <w:pPr>
              <w:pStyle w:val="TableParagraph"/>
              <w:contextualSpacing/>
              <w:rPr>
                <w:sz w:val="24"/>
                <w:szCs w:val="24"/>
              </w:rPr>
            </w:pPr>
          </w:p>
          <w:p w14:paraId="3BD44598" w14:textId="77777777" w:rsidR="00927F2E" w:rsidRPr="00BF11B0" w:rsidRDefault="00927F2E" w:rsidP="00BF11B0">
            <w:pPr>
              <w:pStyle w:val="TableParagraph"/>
              <w:contextualSpacing/>
              <w:rPr>
                <w:sz w:val="24"/>
                <w:szCs w:val="24"/>
              </w:rPr>
            </w:pPr>
          </w:p>
          <w:p w14:paraId="597E9EE0" w14:textId="77777777" w:rsidR="00927F2E" w:rsidRPr="00BF11B0" w:rsidRDefault="00927F2E" w:rsidP="00BF11B0">
            <w:pPr>
              <w:pStyle w:val="TableParagraph"/>
              <w:spacing w:before="4"/>
              <w:contextualSpacing/>
              <w:rPr>
                <w:sz w:val="24"/>
                <w:szCs w:val="24"/>
              </w:rPr>
            </w:pPr>
          </w:p>
          <w:p w14:paraId="69A1DC3A" w14:textId="77777777" w:rsidR="00927F2E" w:rsidRPr="00BF11B0" w:rsidRDefault="0011740B" w:rsidP="00BF11B0">
            <w:pPr>
              <w:pStyle w:val="TableParagraph"/>
              <w:spacing w:before="1"/>
              <w:ind w:left="148"/>
              <w:contextualSpacing/>
              <w:rPr>
                <w:sz w:val="24"/>
                <w:szCs w:val="24"/>
              </w:rPr>
            </w:pPr>
            <w:r w:rsidRPr="00BF11B0">
              <w:rPr>
                <w:sz w:val="24"/>
                <w:szCs w:val="24"/>
              </w:rPr>
              <w:t>Частица.</w:t>
            </w:r>
          </w:p>
        </w:tc>
        <w:tc>
          <w:tcPr>
            <w:tcW w:w="5857" w:type="dxa"/>
          </w:tcPr>
          <w:p w14:paraId="018A89A5" w14:textId="77777777" w:rsidR="00927F2E" w:rsidRPr="00BF11B0" w:rsidRDefault="0011740B" w:rsidP="00BF11B0">
            <w:pPr>
              <w:pStyle w:val="TableParagraph"/>
              <w:spacing w:before="63"/>
              <w:ind w:left="148"/>
              <w:contextualSpacing/>
              <w:jc w:val="both"/>
              <w:rPr>
                <w:sz w:val="24"/>
                <w:szCs w:val="24"/>
              </w:rPr>
            </w:pPr>
            <w:r w:rsidRPr="00BF11B0">
              <w:rPr>
                <w:sz w:val="24"/>
                <w:szCs w:val="24"/>
              </w:rPr>
              <w:t xml:space="preserve">Частица        </w:t>
            </w:r>
            <w:r w:rsidRPr="00BF11B0">
              <w:rPr>
                <w:spacing w:val="7"/>
                <w:sz w:val="24"/>
                <w:szCs w:val="24"/>
              </w:rPr>
              <w:t xml:space="preserve"> </w:t>
            </w:r>
            <w:r w:rsidRPr="00BF11B0">
              <w:rPr>
                <w:sz w:val="24"/>
                <w:szCs w:val="24"/>
              </w:rPr>
              <w:t xml:space="preserve">как        </w:t>
            </w:r>
            <w:r w:rsidRPr="00BF11B0">
              <w:rPr>
                <w:spacing w:val="10"/>
                <w:sz w:val="24"/>
                <w:szCs w:val="24"/>
              </w:rPr>
              <w:t xml:space="preserve"> </w:t>
            </w:r>
            <w:r w:rsidRPr="00BF11B0">
              <w:rPr>
                <w:sz w:val="24"/>
                <w:szCs w:val="24"/>
              </w:rPr>
              <w:t xml:space="preserve">служебная        </w:t>
            </w:r>
            <w:r w:rsidRPr="00BF11B0">
              <w:rPr>
                <w:spacing w:val="11"/>
                <w:sz w:val="24"/>
                <w:szCs w:val="24"/>
              </w:rPr>
              <w:t xml:space="preserve"> </w:t>
            </w:r>
            <w:r w:rsidRPr="00BF11B0">
              <w:rPr>
                <w:sz w:val="24"/>
                <w:szCs w:val="24"/>
              </w:rPr>
              <w:t xml:space="preserve">часть        </w:t>
            </w:r>
            <w:r w:rsidRPr="00BF11B0">
              <w:rPr>
                <w:spacing w:val="11"/>
                <w:sz w:val="24"/>
                <w:szCs w:val="24"/>
              </w:rPr>
              <w:t xml:space="preserve"> </w:t>
            </w:r>
            <w:r w:rsidRPr="00BF11B0">
              <w:rPr>
                <w:sz w:val="24"/>
                <w:szCs w:val="24"/>
              </w:rPr>
              <w:t>речи.</w:t>
            </w:r>
          </w:p>
          <w:p w14:paraId="3ACF39FC" w14:textId="77777777" w:rsidR="00927F2E" w:rsidRPr="00BF11B0" w:rsidRDefault="00927F2E" w:rsidP="00BF11B0">
            <w:pPr>
              <w:pStyle w:val="TableParagraph"/>
              <w:spacing w:before="3"/>
              <w:contextualSpacing/>
              <w:rPr>
                <w:sz w:val="24"/>
                <w:szCs w:val="24"/>
              </w:rPr>
            </w:pPr>
          </w:p>
          <w:p w14:paraId="3AF0577C" w14:textId="77777777" w:rsidR="00927F2E" w:rsidRPr="00BF11B0" w:rsidRDefault="0011740B" w:rsidP="00BF11B0">
            <w:pPr>
              <w:pStyle w:val="TableParagraph"/>
              <w:tabs>
                <w:tab w:val="left" w:pos="4562"/>
              </w:tabs>
              <w:ind w:left="148" w:right="135"/>
              <w:contextualSpacing/>
              <w:jc w:val="both"/>
              <w:rPr>
                <w:sz w:val="24"/>
                <w:szCs w:val="24"/>
              </w:rPr>
            </w:pPr>
            <w:r w:rsidRPr="00BF11B0">
              <w:rPr>
                <w:sz w:val="24"/>
                <w:szCs w:val="24"/>
              </w:rPr>
              <w:t>Разряды</w:t>
            </w:r>
            <w:r w:rsidRPr="00BF11B0">
              <w:rPr>
                <w:spacing w:val="1"/>
                <w:sz w:val="24"/>
                <w:szCs w:val="24"/>
              </w:rPr>
              <w:t xml:space="preserve"> </w:t>
            </w:r>
            <w:r w:rsidRPr="00BF11B0">
              <w:rPr>
                <w:sz w:val="24"/>
                <w:szCs w:val="24"/>
              </w:rPr>
              <w:t>частиц</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значению</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употреблению:</w:t>
            </w:r>
            <w:r w:rsidRPr="00BF11B0">
              <w:rPr>
                <w:spacing w:val="1"/>
                <w:sz w:val="24"/>
                <w:szCs w:val="24"/>
              </w:rPr>
              <w:t xml:space="preserve"> </w:t>
            </w:r>
            <w:r w:rsidRPr="00BF11B0">
              <w:rPr>
                <w:sz w:val="24"/>
                <w:szCs w:val="24"/>
              </w:rPr>
              <w:t>формообразующие, отрицательные, модальные. Роль</w:t>
            </w:r>
            <w:r w:rsidRPr="00BF11B0">
              <w:rPr>
                <w:spacing w:val="1"/>
                <w:sz w:val="24"/>
                <w:szCs w:val="24"/>
              </w:rPr>
              <w:t xml:space="preserve"> </w:t>
            </w:r>
            <w:r w:rsidRPr="00BF11B0">
              <w:rPr>
                <w:sz w:val="24"/>
                <w:szCs w:val="24"/>
              </w:rPr>
              <w:t>частиц</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передаче</w:t>
            </w:r>
            <w:r w:rsidRPr="00BF11B0">
              <w:rPr>
                <w:spacing w:val="1"/>
                <w:sz w:val="24"/>
                <w:szCs w:val="24"/>
              </w:rPr>
              <w:t xml:space="preserve"> </w:t>
            </w:r>
            <w:r w:rsidRPr="00BF11B0">
              <w:rPr>
                <w:sz w:val="24"/>
                <w:szCs w:val="24"/>
              </w:rPr>
              <w:t>различных</w:t>
            </w:r>
            <w:r w:rsidRPr="00BF11B0">
              <w:rPr>
                <w:spacing w:val="1"/>
                <w:sz w:val="24"/>
                <w:szCs w:val="24"/>
              </w:rPr>
              <w:t xml:space="preserve"> </w:t>
            </w:r>
            <w:r w:rsidRPr="00BF11B0">
              <w:rPr>
                <w:sz w:val="24"/>
                <w:szCs w:val="24"/>
              </w:rPr>
              <w:t>оттенков</w:t>
            </w:r>
            <w:r w:rsidRPr="00BF11B0">
              <w:rPr>
                <w:spacing w:val="1"/>
                <w:sz w:val="24"/>
                <w:szCs w:val="24"/>
              </w:rPr>
              <w:t xml:space="preserve"> </w:t>
            </w:r>
            <w:r w:rsidRPr="00BF11B0">
              <w:rPr>
                <w:sz w:val="24"/>
                <w:szCs w:val="24"/>
              </w:rPr>
              <w:t>значения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слове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тексте,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образовании</w:t>
            </w:r>
            <w:r w:rsidRPr="00BF11B0">
              <w:rPr>
                <w:spacing w:val="1"/>
                <w:sz w:val="24"/>
                <w:szCs w:val="24"/>
              </w:rPr>
              <w:t xml:space="preserve"> </w:t>
            </w:r>
            <w:r w:rsidRPr="00BF11B0">
              <w:rPr>
                <w:sz w:val="24"/>
                <w:szCs w:val="24"/>
              </w:rPr>
              <w:t>форм</w:t>
            </w:r>
            <w:r w:rsidRPr="00BF11B0">
              <w:rPr>
                <w:spacing w:val="1"/>
                <w:sz w:val="24"/>
                <w:szCs w:val="24"/>
              </w:rPr>
              <w:t xml:space="preserve"> </w:t>
            </w:r>
            <w:r w:rsidRPr="00BF11B0">
              <w:rPr>
                <w:sz w:val="24"/>
                <w:szCs w:val="24"/>
              </w:rPr>
              <w:t>глагола.</w:t>
            </w:r>
            <w:r w:rsidRPr="00BF11B0">
              <w:rPr>
                <w:spacing w:val="1"/>
                <w:sz w:val="24"/>
                <w:szCs w:val="24"/>
              </w:rPr>
              <w:t xml:space="preserve"> </w:t>
            </w:r>
            <w:r w:rsidRPr="00BF11B0">
              <w:rPr>
                <w:sz w:val="24"/>
                <w:szCs w:val="24"/>
              </w:rPr>
              <w:t>Употребление</w:t>
            </w:r>
            <w:r w:rsidRPr="00BF11B0">
              <w:rPr>
                <w:spacing w:val="1"/>
                <w:sz w:val="24"/>
                <w:szCs w:val="24"/>
              </w:rPr>
              <w:t xml:space="preserve"> </w:t>
            </w:r>
            <w:r w:rsidRPr="00BF11B0">
              <w:rPr>
                <w:sz w:val="24"/>
                <w:szCs w:val="24"/>
              </w:rPr>
              <w:t>частиц</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тексте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соответствии</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значением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стилистической</w:t>
            </w:r>
            <w:r w:rsidRPr="00BF11B0">
              <w:rPr>
                <w:spacing w:val="1"/>
                <w:sz w:val="24"/>
                <w:szCs w:val="24"/>
              </w:rPr>
              <w:t xml:space="preserve"> </w:t>
            </w:r>
            <w:r w:rsidRPr="00BF11B0">
              <w:rPr>
                <w:sz w:val="24"/>
                <w:szCs w:val="24"/>
              </w:rPr>
              <w:t>окраской. Интонационные особенности предложений</w:t>
            </w:r>
            <w:r w:rsidRPr="00BF11B0">
              <w:rPr>
                <w:spacing w:val="-57"/>
                <w:sz w:val="24"/>
                <w:szCs w:val="24"/>
              </w:rPr>
              <w:t xml:space="preserve"> </w:t>
            </w:r>
            <w:r w:rsidRPr="00BF11B0">
              <w:rPr>
                <w:sz w:val="24"/>
                <w:szCs w:val="24"/>
              </w:rPr>
              <w:t>с</w:t>
            </w:r>
            <w:r w:rsidRPr="00BF11B0">
              <w:rPr>
                <w:sz w:val="24"/>
                <w:szCs w:val="24"/>
              </w:rPr>
              <w:tab/>
            </w:r>
            <w:r w:rsidRPr="00BF11B0">
              <w:rPr>
                <w:spacing w:val="-1"/>
                <w:sz w:val="24"/>
                <w:szCs w:val="24"/>
              </w:rPr>
              <w:t>частицами.</w:t>
            </w:r>
          </w:p>
          <w:p w14:paraId="3158F44F" w14:textId="77777777" w:rsidR="00927F2E" w:rsidRPr="00BF11B0" w:rsidRDefault="00927F2E" w:rsidP="00BF11B0">
            <w:pPr>
              <w:pStyle w:val="TableParagraph"/>
              <w:spacing w:before="4"/>
              <w:contextualSpacing/>
              <w:rPr>
                <w:sz w:val="24"/>
                <w:szCs w:val="24"/>
              </w:rPr>
            </w:pPr>
          </w:p>
          <w:p w14:paraId="3CA14062" w14:textId="77777777" w:rsidR="00927F2E" w:rsidRPr="00BF11B0" w:rsidRDefault="0011740B" w:rsidP="00BF11B0">
            <w:pPr>
              <w:pStyle w:val="TableParagraph"/>
              <w:tabs>
                <w:tab w:val="left" w:pos="3160"/>
                <w:tab w:val="left" w:pos="4952"/>
              </w:tabs>
              <w:ind w:left="148"/>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t>частиц.</w:t>
            </w:r>
          </w:p>
          <w:p w14:paraId="112FC699" w14:textId="77777777" w:rsidR="00927F2E" w:rsidRPr="00BF11B0" w:rsidRDefault="00927F2E" w:rsidP="00BF11B0">
            <w:pPr>
              <w:pStyle w:val="TableParagraph"/>
              <w:spacing w:before="3"/>
              <w:contextualSpacing/>
              <w:rPr>
                <w:sz w:val="24"/>
                <w:szCs w:val="24"/>
              </w:rPr>
            </w:pPr>
          </w:p>
          <w:p w14:paraId="70E28AA2" w14:textId="77777777" w:rsidR="00927F2E" w:rsidRPr="00BF11B0" w:rsidRDefault="0011740B" w:rsidP="00BF11B0">
            <w:pPr>
              <w:pStyle w:val="TableParagraph"/>
              <w:ind w:left="148" w:right="133"/>
              <w:contextualSpacing/>
              <w:jc w:val="both"/>
              <w:rPr>
                <w:sz w:val="24"/>
                <w:szCs w:val="24"/>
              </w:rPr>
            </w:pPr>
            <w:r w:rsidRPr="00BF11B0">
              <w:rPr>
                <w:sz w:val="24"/>
                <w:szCs w:val="24"/>
              </w:rPr>
              <w:t>Смысловые</w:t>
            </w:r>
            <w:r w:rsidRPr="00BF11B0">
              <w:rPr>
                <w:spacing w:val="1"/>
                <w:sz w:val="24"/>
                <w:szCs w:val="24"/>
              </w:rPr>
              <w:t xml:space="preserve"> </w:t>
            </w:r>
            <w:r w:rsidRPr="00BF11B0">
              <w:rPr>
                <w:sz w:val="24"/>
                <w:szCs w:val="24"/>
              </w:rPr>
              <w:t>различия</w:t>
            </w:r>
            <w:r w:rsidRPr="00BF11B0">
              <w:rPr>
                <w:spacing w:val="1"/>
                <w:sz w:val="24"/>
                <w:szCs w:val="24"/>
              </w:rPr>
              <w:t xml:space="preserve"> </w:t>
            </w:r>
            <w:r w:rsidRPr="00BF11B0">
              <w:rPr>
                <w:sz w:val="24"/>
                <w:szCs w:val="24"/>
              </w:rPr>
              <w:t>частиц</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"ни".</w:t>
            </w:r>
            <w:r w:rsidRPr="00BF11B0">
              <w:rPr>
                <w:spacing w:val="1"/>
                <w:sz w:val="24"/>
                <w:szCs w:val="24"/>
              </w:rPr>
              <w:t xml:space="preserve"> </w:t>
            </w:r>
            <w:r w:rsidRPr="00BF11B0">
              <w:rPr>
                <w:sz w:val="24"/>
                <w:szCs w:val="24"/>
              </w:rPr>
              <w:t>Использование</w:t>
            </w:r>
            <w:r w:rsidRPr="00BF11B0">
              <w:rPr>
                <w:spacing w:val="1"/>
                <w:sz w:val="24"/>
                <w:szCs w:val="24"/>
              </w:rPr>
              <w:t xml:space="preserve"> </w:t>
            </w:r>
            <w:r w:rsidRPr="00BF11B0">
              <w:rPr>
                <w:sz w:val="24"/>
                <w:szCs w:val="24"/>
              </w:rPr>
              <w:t>частиц</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"ни"</w:t>
            </w:r>
            <w:r w:rsidRPr="00BF11B0">
              <w:rPr>
                <w:spacing w:val="1"/>
                <w:sz w:val="24"/>
                <w:szCs w:val="24"/>
              </w:rPr>
              <w:t xml:space="preserve"> </w:t>
            </w:r>
            <w:r w:rsidRPr="00BF11B0">
              <w:rPr>
                <w:sz w:val="24"/>
                <w:szCs w:val="24"/>
              </w:rPr>
              <w:t>в</w:t>
            </w:r>
            <w:r w:rsidRPr="00BF11B0">
              <w:rPr>
                <w:spacing w:val="60"/>
                <w:sz w:val="24"/>
                <w:szCs w:val="24"/>
              </w:rPr>
              <w:t xml:space="preserve"> </w:t>
            </w:r>
            <w:r w:rsidRPr="00BF11B0">
              <w:rPr>
                <w:sz w:val="24"/>
                <w:szCs w:val="24"/>
              </w:rPr>
              <w:t>письменной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Различение</w:t>
            </w:r>
            <w:r w:rsidRPr="00BF11B0">
              <w:rPr>
                <w:spacing w:val="1"/>
                <w:sz w:val="24"/>
                <w:szCs w:val="24"/>
              </w:rPr>
              <w:t xml:space="preserve"> </w:t>
            </w:r>
            <w:r w:rsidRPr="00BF11B0">
              <w:rPr>
                <w:sz w:val="24"/>
                <w:szCs w:val="24"/>
              </w:rPr>
              <w:t>приставки</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частицы</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Слитное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раздельное</w:t>
            </w:r>
            <w:r w:rsidRPr="00BF11B0">
              <w:rPr>
                <w:spacing w:val="1"/>
                <w:sz w:val="24"/>
                <w:szCs w:val="24"/>
              </w:rPr>
              <w:t xml:space="preserve"> </w:t>
            </w:r>
            <w:r w:rsidRPr="00BF11B0">
              <w:rPr>
                <w:sz w:val="24"/>
                <w:szCs w:val="24"/>
              </w:rPr>
              <w:t>написание</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разными</w:t>
            </w:r>
            <w:r w:rsidRPr="00BF11B0">
              <w:rPr>
                <w:spacing w:val="1"/>
                <w:sz w:val="24"/>
                <w:szCs w:val="24"/>
              </w:rPr>
              <w:t xml:space="preserve"> </w:t>
            </w:r>
            <w:r w:rsidRPr="00BF11B0">
              <w:rPr>
                <w:sz w:val="24"/>
                <w:szCs w:val="24"/>
              </w:rPr>
              <w:t>частями</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(обобщение).</w:t>
            </w:r>
            <w:r w:rsidRPr="00BF11B0">
              <w:rPr>
                <w:spacing w:val="1"/>
                <w:sz w:val="24"/>
                <w:szCs w:val="24"/>
              </w:rPr>
              <w:t xml:space="preserve"> </w:t>
            </w:r>
            <w:r w:rsidRPr="00BF11B0">
              <w:rPr>
                <w:sz w:val="24"/>
                <w:szCs w:val="24"/>
              </w:rPr>
              <w:t>Правописание</w:t>
            </w:r>
            <w:r w:rsidRPr="00BF11B0">
              <w:rPr>
                <w:spacing w:val="61"/>
                <w:sz w:val="24"/>
                <w:szCs w:val="24"/>
              </w:rPr>
              <w:t xml:space="preserve"> </w:t>
            </w:r>
            <w:r w:rsidRPr="00BF11B0">
              <w:rPr>
                <w:sz w:val="24"/>
                <w:szCs w:val="24"/>
              </w:rPr>
              <w:t>частиц</w:t>
            </w:r>
            <w:r w:rsidRPr="00BF11B0">
              <w:rPr>
                <w:spacing w:val="-57"/>
                <w:sz w:val="24"/>
                <w:szCs w:val="24"/>
              </w:rPr>
              <w:t xml:space="preserve"> </w:t>
            </w:r>
            <w:r w:rsidRPr="00BF11B0">
              <w:rPr>
                <w:sz w:val="24"/>
                <w:szCs w:val="24"/>
              </w:rPr>
              <w:t>"бы, ли, же" с другими словами. Дефисное написание</w:t>
            </w:r>
            <w:r w:rsidRPr="00BF11B0">
              <w:rPr>
                <w:spacing w:val="-57"/>
                <w:sz w:val="24"/>
                <w:szCs w:val="24"/>
              </w:rPr>
              <w:t xml:space="preserve"> </w:t>
            </w:r>
            <w:r w:rsidRPr="00BF11B0">
              <w:rPr>
                <w:sz w:val="24"/>
                <w:szCs w:val="24"/>
              </w:rPr>
              <w:t>частиц</w:t>
            </w:r>
            <w:r w:rsidRPr="00BF11B0">
              <w:rPr>
                <w:spacing w:val="-1"/>
                <w:sz w:val="24"/>
                <w:szCs w:val="24"/>
              </w:rPr>
              <w:t xml:space="preserve"> </w:t>
            </w:r>
            <w:r w:rsidRPr="00BF11B0">
              <w:rPr>
                <w:sz w:val="24"/>
                <w:szCs w:val="24"/>
              </w:rPr>
              <w:t>"-то, -таки, -ка".</w:t>
            </w:r>
          </w:p>
        </w:tc>
      </w:tr>
      <w:tr w:rsidR="00927F2E" w:rsidRPr="00BF11B0" w14:paraId="70F4F314" w14:textId="77777777">
        <w:trPr>
          <w:trHeight w:val="1254"/>
        </w:trPr>
        <w:tc>
          <w:tcPr>
            <w:tcW w:w="3800" w:type="dxa"/>
          </w:tcPr>
          <w:p w14:paraId="584B8B2D" w14:textId="77777777" w:rsidR="00927F2E" w:rsidRPr="00BF11B0" w:rsidRDefault="0011740B" w:rsidP="00BF11B0">
            <w:pPr>
              <w:pStyle w:val="TableParagraph"/>
              <w:tabs>
                <w:tab w:val="left" w:pos="3520"/>
              </w:tabs>
              <w:spacing w:before="228"/>
              <w:ind w:left="148"/>
              <w:contextualSpacing/>
              <w:rPr>
                <w:sz w:val="24"/>
                <w:szCs w:val="24"/>
              </w:rPr>
            </w:pPr>
            <w:r w:rsidRPr="00BF11B0">
              <w:rPr>
                <w:sz w:val="24"/>
                <w:szCs w:val="24"/>
              </w:rPr>
              <w:t>Междометия</w:t>
            </w:r>
            <w:r w:rsidRPr="00BF11B0">
              <w:rPr>
                <w:sz w:val="24"/>
                <w:szCs w:val="24"/>
              </w:rPr>
              <w:tab/>
              <w:t>и</w:t>
            </w:r>
          </w:p>
          <w:p w14:paraId="652722CC" w14:textId="77777777" w:rsidR="00927F2E" w:rsidRPr="00BF11B0" w:rsidRDefault="0011740B" w:rsidP="00BF11B0">
            <w:pPr>
              <w:pStyle w:val="TableParagraph"/>
              <w:ind w:left="148"/>
              <w:contextualSpacing/>
              <w:rPr>
                <w:sz w:val="24"/>
                <w:szCs w:val="24"/>
              </w:rPr>
            </w:pPr>
            <w:r w:rsidRPr="00BF11B0">
              <w:rPr>
                <w:sz w:val="24"/>
                <w:szCs w:val="24"/>
              </w:rPr>
              <w:t>звукоподражательные</w:t>
            </w:r>
            <w:r w:rsidRPr="00BF11B0">
              <w:rPr>
                <w:spacing w:val="-6"/>
                <w:sz w:val="24"/>
                <w:szCs w:val="24"/>
              </w:rPr>
              <w:t xml:space="preserve"> </w:t>
            </w:r>
            <w:r w:rsidRPr="00BF11B0">
              <w:rPr>
                <w:sz w:val="24"/>
                <w:szCs w:val="24"/>
              </w:rPr>
              <w:t>слова.</w:t>
            </w:r>
          </w:p>
        </w:tc>
        <w:tc>
          <w:tcPr>
            <w:tcW w:w="5857" w:type="dxa"/>
          </w:tcPr>
          <w:p w14:paraId="296EEA11" w14:textId="77777777" w:rsidR="00927F2E" w:rsidRPr="00BF11B0" w:rsidRDefault="0011740B" w:rsidP="00BF11B0">
            <w:pPr>
              <w:pStyle w:val="TableParagraph"/>
              <w:tabs>
                <w:tab w:val="left" w:pos="1971"/>
                <w:tab w:val="left" w:pos="2806"/>
                <w:tab w:val="left" w:pos="3984"/>
                <w:tab w:val="left" w:pos="5182"/>
              </w:tabs>
              <w:spacing w:before="65"/>
              <w:ind w:left="148"/>
              <w:contextualSpacing/>
              <w:rPr>
                <w:sz w:val="24"/>
                <w:szCs w:val="24"/>
              </w:rPr>
            </w:pPr>
            <w:r w:rsidRPr="00BF11B0">
              <w:rPr>
                <w:sz w:val="24"/>
                <w:szCs w:val="24"/>
              </w:rPr>
              <w:t>Междометия</w:t>
            </w:r>
            <w:r w:rsidRPr="00BF11B0">
              <w:rPr>
                <w:sz w:val="24"/>
                <w:szCs w:val="24"/>
              </w:rPr>
              <w:tab/>
              <w:t>как</w:t>
            </w:r>
            <w:r w:rsidRPr="00BF11B0">
              <w:rPr>
                <w:sz w:val="24"/>
                <w:szCs w:val="24"/>
              </w:rPr>
              <w:tab/>
              <w:t>особая</w:t>
            </w:r>
            <w:r w:rsidRPr="00BF11B0">
              <w:rPr>
                <w:sz w:val="24"/>
                <w:szCs w:val="24"/>
              </w:rPr>
              <w:tab/>
              <w:t>группа</w:t>
            </w:r>
            <w:r w:rsidRPr="00BF11B0">
              <w:rPr>
                <w:sz w:val="24"/>
                <w:szCs w:val="24"/>
              </w:rPr>
              <w:tab/>
              <w:t>слов.</w:t>
            </w:r>
          </w:p>
          <w:p w14:paraId="1F164E9E" w14:textId="77777777" w:rsidR="00927F2E" w:rsidRPr="00BF11B0" w:rsidRDefault="00927F2E" w:rsidP="00BF11B0">
            <w:pPr>
              <w:pStyle w:val="TableParagraph"/>
              <w:spacing w:before="3"/>
              <w:contextualSpacing/>
              <w:rPr>
                <w:sz w:val="24"/>
                <w:szCs w:val="24"/>
              </w:rPr>
            </w:pPr>
          </w:p>
          <w:p w14:paraId="35D2BEF8" w14:textId="77777777" w:rsidR="00927F2E" w:rsidRPr="00BF11B0" w:rsidRDefault="0011740B" w:rsidP="00BF11B0">
            <w:pPr>
              <w:pStyle w:val="TableParagraph"/>
              <w:tabs>
                <w:tab w:val="left" w:pos="1241"/>
                <w:tab w:val="left" w:pos="2975"/>
                <w:tab w:val="left" w:pos="3341"/>
                <w:tab w:val="left" w:pos="4641"/>
              </w:tabs>
              <w:ind w:left="148" w:right="134"/>
              <w:contextualSpacing/>
              <w:rPr>
                <w:sz w:val="24"/>
                <w:szCs w:val="24"/>
              </w:rPr>
            </w:pPr>
            <w:r w:rsidRPr="00BF11B0">
              <w:rPr>
                <w:sz w:val="24"/>
                <w:szCs w:val="24"/>
              </w:rPr>
              <w:t>Разряды</w:t>
            </w:r>
            <w:r w:rsidRPr="00BF11B0">
              <w:rPr>
                <w:spacing w:val="1"/>
                <w:sz w:val="24"/>
                <w:szCs w:val="24"/>
              </w:rPr>
              <w:t xml:space="preserve"> </w:t>
            </w:r>
            <w:r w:rsidRPr="00BF11B0">
              <w:rPr>
                <w:sz w:val="24"/>
                <w:szCs w:val="24"/>
              </w:rPr>
              <w:t>междометий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значению</w:t>
            </w:r>
            <w:r w:rsidRPr="00BF11B0">
              <w:rPr>
                <w:spacing w:val="1"/>
                <w:sz w:val="24"/>
                <w:szCs w:val="24"/>
              </w:rPr>
              <w:t xml:space="preserve"> </w:t>
            </w:r>
            <w:r w:rsidRPr="00BF11B0">
              <w:rPr>
                <w:sz w:val="24"/>
                <w:szCs w:val="24"/>
              </w:rPr>
              <w:t>(выражающие</w:t>
            </w:r>
            <w:r w:rsidRPr="00BF11B0">
              <w:rPr>
                <w:spacing w:val="-57"/>
                <w:sz w:val="24"/>
                <w:szCs w:val="24"/>
              </w:rPr>
              <w:t xml:space="preserve"> </w:t>
            </w:r>
            <w:r w:rsidRPr="00BF11B0">
              <w:rPr>
                <w:sz w:val="24"/>
                <w:szCs w:val="24"/>
              </w:rPr>
              <w:t>чувства,</w:t>
            </w:r>
            <w:r w:rsidRPr="00BF11B0">
              <w:rPr>
                <w:sz w:val="24"/>
                <w:szCs w:val="24"/>
              </w:rPr>
              <w:tab/>
              <w:t>побуждающие</w:t>
            </w:r>
            <w:r w:rsidRPr="00BF11B0">
              <w:rPr>
                <w:sz w:val="24"/>
                <w:szCs w:val="24"/>
              </w:rPr>
              <w:tab/>
              <w:t>к</w:t>
            </w:r>
            <w:r w:rsidRPr="00BF11B0">
              <w:rPr>
                <w:sz w:val="24"/>
                <w:szCs w:val="24"/>
              </w:rPr>
              <w:tab/>
              <w:t>действию,</w:t>
            </w:r>
            <w:r w:rsidRPr="00BF11B0">
              <w:rPr>
                <w:sz w:val="24"/>
                <w:szCs w:val="24"/>
              </w:rPr>
              <w:tab/>
            </w:r>
            <w:r w:rsidRPr="00BF11B0">
              <w:rPr>
                <w:spacing w:val="-1"/>
                <w:sz w:val="24"/>
                <w:szCs w:val="24"/>
              </w:rPr>
              <w:t>этикетные</w:t>
            </w:r>
          </w:p>
        </w:tc>
      </w:tr>
    </w:tbl>
    <w:p w14:paraId="001E2EF2"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5857"/>
      </w:tblGrid>
      <w:tr w:rsidR="00927F2E" w:rsidRPr="00BF11B0" w14:paraId="50B3372B" w14:textId="77777777">
        <w:trPr>
          <w:trHeight w:val="4790"/>
        </w:trPr>
        <w:tc>
          <w:tcPr>
            <w:tcW w:w="3800" w:type="dxa"/>
          </w:tcPr>
          <w:p w14:paraId="20FBA3F3" w14:textId="77777777" w:rsidR="00927F2E" w:rsidRPr="00BF11B0" w:rsidRDefault="00927F2E" w:rsidP="00BF11B0">
            <w:pPr>
              <w:pStyle w:val="TableParagraph"/>
              <w:contextualSpacing/>
              <w:rPr>
                <w:sz w:val="24"/>
                <w:szCs w:val="24"/>
              </w:rPr>
            </w:pPr>
          </w:p>
        </w:tc>
        <w:tc>
          <w:tcPr>
            <w:tcW w:w="5857" w:type="dxa"/>
          </w:tcPr>
          <w:p w14:paraId="70CD774B"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междометия);</w:t>
            </w:r>
            <w:r w:rsidRPr="00BF11B0">
              <w:rPr>
                <w:spacing w:val="1"/>
                <w:sz w:val="24"/>
                <w:szCs w:val="24"/>
              </w:rPr>
              <w:t xml:space="preserve"> </w:t>
            </w:r>
            <w:r w:rsidRPr="00BF11B0">
              <w:rPr>
                <w:sz w:val="24"/>
                <w:szCs w:val="24"/>
              </w:rPr>
              <w:t>междометия</w:t>
            </w:r>
            <w:r w:rsidRPr="00BF11B0">
              <w:rPr>
                <w:spacing w:val="1"/>
                <w:sz w:val="24"/>
                <w:szCs w:val="24"/>
              </w:rPr>
              <w:t xml:space="preserve"> </w:t>
            </w:r>
            <w:r w:rsidRPr="00BF11B0">
              <w:rPr>
                <w:sz w:val="24"/>
                <w:szCs w:val="24"/>
              </w:rPr>
              <w:t>производные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непроизводные.</w:t>
            </w:r>
          </w:p>
          <w:p w14:paraId="1566748E" w14:textId="77777777" w:rsidR="00927F2E" w:rsidRPr="00BF11B0" w:rsidRDefault="00927F2E" w:rsidP="00BF11B0">
            <w:pPr>
              <w:pStyle w:val="TableParagraph"/>
              <w:spacing w:before="3"/>
              <w:contextualSpacing/>
              <w:rPr>
                <w:sz w:val="24"/>
                <w:szCs w:val="24"/>
              </w:rPr>
            </w:pPr>
          </w:p>
          <w:p w14:paraId="16922C40" w14:textId="77777777" w:rsidR="00927F2E" w:rsidRPr="00BF11B0" w:rsidRDefault="0011740B" w:rsidP="00BF11B0">
            <w:pPr>
              <w:pStyle w:val="TableParagraph"/>
              <w:tabs>
                <w:tab w:val="left" w:pos="2861"/>
                <w:tab w:val="left" w:pos="4357"/>
                <w:tab w:val="left" w:pos="5078"/>
              </w:tabs>
              <w:spacing w:before="1"/>
              <w:ind w:left="148" w:right="136"/>
              <w:contextualSpacing/>
              <w:jc w:val="both"/>
              <w:rPr>
                <w:sz w:val="24"/>
                <w:szCs w:val="24"/>
              </w:rPr>
            </w:pPr>
            <w:r w:rsidRPr="00BF11B0">
              <w:rPr>
                <w:sz w:val="24"/>
                <w:szCs w:val="24"/>
              </w:rPr>
              <w:t>Морфологический</w:t>
            </w:r>
            <w:r w:rsidRPr="00BF11B0">
              <w:rPr>
                <w:sz w:val="24"/>
                <w:szCs w:val="24"/>
              </w:rPr>
              <w:tab/>
              <w:t>анализ</w:t>
            </w:r>
            <w:r w:rsidRPr="00BF11B0">
              <w:rPr>
                <w:sz w:val="24"/>
                <w:szCs w:val="24"/>
              </w:rPr>
              <w:tab/>
            </w:r>
            <w:r w:rsidRPr="00BF11B0">
              <w:rPr>
                <w:spacing w:val="-1"/>
                <w:sz w:val="24"/>
                <w:szCs w:val="24"/>
              </w:rPr>
              <w:t>междометий.</w:t>
            </w:r>
            <w:r w:rsidRPr="00BF11B0">
              <w:rPr>
                <w:spacing w:val="-58"/>
                <w:sz w:val="24"/>
                <w:szCs w:val="24"/>
              </w:rPr>
              <w:t xml:space="preserve"> </w:t>
            </w:r>
            <w:r w:rsidRPr="00BF11B0">
              <w:rPr>
                <w:sz w:val="24"/>
                <w:szCs w:val="24"/>
              </w:rPr>
              <w:t>Звукоподражательные</w:t>
            </w:r>
            <w:r w:rsidRPr="00BF11B0">
              <w:rPr>
                <w:sz w:val="24"/>
                <w:szCs w:val="24"/>
              </w:rPr>
              <w:tab/>
            </w:r>
            <w:r w:rsidRPr="00BF11B0">
              <w:rPr>
                <w:sz w:val="24"/>
                <w:szCs w:val="24"/>
              </w:rPr>
              <w:tab/>
            </w:r>
            <w:r w:rsidRPr="00BF11B0">
              <w:rPr>
                <w:sz w:val="24"/>
                <w:szCs w:val="24"/>
              </w:rPr>
              <w:tab/>
            </w:r>
            <w:r w:rsidRPr="00BF11B0">
              <w:rPr>
                <w:spacing w:val="-1"/>
                <w:sz w:val="24"/>
                <w:szCs w:val="24"/>
              </w:rPr>
              <w:t>слова.</w:t>
            </w:r>
          </w:p>
          <w:p w14:paraId="00B863BA" w14:textId="77777777" w:rsidR="00927F2E" w:rsidRPr="00BF11B0" w:rsidRDefault="0011740B" w:rsidP="00BF11B0">
            <w:pPr>
              <w:pStyle w:val="TableParagraph"/>
              <w:ind w:left="148" w:right="131"/>
              <w:contextualSpacing/>
              <w:jc w:val="both"/>
              <w:rPr>
                <w:sz w:val="24"/>
                <w:szCs w:val="24"/>
              </w:rPr>
            </w:pPr>
            <w:r w:rsidRPr="00BF11B0">
              <w:rPr>
                <w:sz w:val="24"/>
                <w:szCs w:val="24"/>
              </w:rPr>
              <w:t>Использование междометий и звукоподражательных</w:t>
            </w:r>
            <w:r w:rsidRPr="00BF11B0">
              <w:rPr>
                <w:spacing w:val="1"/>
                <w:sz w:val="24"/>
                <w:szCs w:val="24"/>
              </w:rPr>
              <w:t xml:space="preserve"> </w:t>
            </w:r>
            <w:r w:rsidRPr="00BF11B0">
              <w:rPr>
                <w:sz w:val="24"/>
                <w:szCs w:val="24"/>
              </w:rPr>
              <w:t>слов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разговорной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как</w:t>
            </w:r>
            <w:r w:rsidRPr="00BF11B0">
              <w:rPr>
                <w:spacing w:val="-57"/>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создания</w:t>
            </w:r>
            <w:r w:rsidRPr="00BF11B0">
              <w:rPr>
                <w:spacing w:val="1"/>
                <w:sz w:val="24"/>
                <w:szCs w:val="24"/>
              </w:rPr>
              <w:t xml:space="preserve"> </w:t>
            </w:r>
            <w:r w:rsidRPr="00BF11B0">
              <w:rPr>
                <w:sz w:val="24"/>
                <w:szCs w:val="24"/>
              </w:rPr>
              <w:t>экспрессии.</w:t>
            </w:r>
            <w:r w:rsidRPr="00BF11B0">
              <w:rPr>
                <w:spacing w:val="1"/>
                <w:sz w:val="24"/>
                <w:szCs w:val="24"/>
              </w:rPr>
              <w:t xml:space="preserve"> </w:t>
            </w:r>
            <w:r w:rsidRPr="00BF11B0">
              <w:rPr>
                <w:sz w:val="24"/>
                <w:szCs w:val="24"/>
              </w:rPr>
              <w:t>Интонационное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пунктуационное</w:t>
            </w:r>
            <w:r w:rsidRPr="00BF11B0">
              <w:rPr>
                <w:spacing w:val="1"/>
                <w:sz w:val="24"/>
                <w:szCs w:val="24"/>
              </w:rPr>
              <w:t xml:space="preserve"> </w:t>
            </w:r>
            <w:r w:rsidRPr="00BF11B0">
              <w:rPr>
                <w:sz w:val="24"/>
                <w:szCs w:val="24"/>
              </w:rPr>
              <w:t>выделение</w:t>
            </w:r>
            <w:r w:rsidRPr="00BF11B0">
              <w:rPr>
                <w:spacing w:val="1"/>
                <w:sz w:val="24"/>
                <w:szCs w:val="24"/>
              </w:rPr>
              <w:t xml:space="preserve"> </w:t>
            </w:r>
            <w:r w:rsidRPr="00BF11B0">
              <w:rPr>
                <w:sz w:val="24"/>
                <w:szCs w:val="24"/>
              </w:rPr>
              <w:t>междометий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 xml:space="preserve">звукоподражательных     </w:t>
            </w:r>
            <w:r w:rsidRPr="00BF11B0">
              <w:rPr>
                <w:spacing w:val="57"/>
                <w:sz w:val="24"/>
                <w:szCs w:val="24"/>
              </w:rPr>
              <w:t xml:space="preserve"> </w:t>
            </w:r>
            <w:r w:rsidRPr="00BF11B0">
              <w:rPr>
                <w:sz w:val="24"/>
                <w:szCs w:val="24"/>
              </w:rPr>
              <w:t xml:space="preserve">слов     </w:t>
            </w:r>
            <w:r w:rsidRPr="00BF11B0">
              <w:rPr>
                <w:spacing w:val="57"/>
                <w:sz w:val="24"/>
                <w:szCs w:val="24"/>
              </w:rPr>
              <w:t xml:space="preserve"> </w:t>
            </w:r>
            <w:r w:rsidRPr="00BF11B0">
              <w:rPr>
                <w:sz w:val="24"/>
                <w:szCs w:val="24"/>
              </w:rPr>
              <w:t xml:space="preserve">в     </w:t>
            </w:r>
            <w:r w:rsidRPr="00BF11B0">
              <w:rPr>
                <w:spacing w:val="58"/>
                <w:sz w:val="24"/>
                <w:szCs w:val="24"/>
              </w:rPr>
              <w:t xml:space="preserve"> </w:t>
            </w:r>
            <w:r w:rsidRPr="00BF11B0">
              <w:rPr>
                <w:sz w:val="24"/>
                <w:szCs w:val="24"/>
              </w:rPr>
              <w:t>предложении.</w:t>
            </w:r>
          </w:p>
          <w:p w14:paraId="3CD68D32" w14:textId="77777777" w:rsidR="00927F2E" w:rsidRPr="00BF11B0" w:rsidRDefault="00927F2E" w:rsidP="00BF11B0">
            <w:pPr>
              <w:pStyle w:val="TableParagraph"/>
              <w:spacing w:before="3"/>
              <w:contextualSpacing/>
              <w:rPr>
                <w:sz w:val="24"/>
                <w:szCs w:val="24"/>
              </w:rPr>
            </w:pPr>
          </w:p>
          <w:p w14:paraId="0DF37A9B" w14:textId="77777777" w:rsidR="00927F2E" w:rsidRPr="00BF11B0" w:rsidRDefault="0011740B" w:rsidP="00BF11B0">
            <w:pPr>
              <w:pStyle w:val="TableParagraph"/>
              <w:ind w:left="148" w:right="134"/>
              <w:contextualSpacing/>
              <w:jc w:val="both"/>
              <w:rPr>
                <w:sz w:val="24"/>
                <w:szCs w:val="24"/>
              </w:rPr>
            </w:pPr>
            <w:r w:rsidRPr="00BF11B0">
              <w:rPr>
                <w:sz w:val="24"/>
                <w:szCs w:val="24"/>
              </w:rPr>
              <w:t>Омонимия слов разных частей речи. Грамматическая</w:t>
            </w:r>
            <w:r w:rsidRPr="00BF11B0">
              <w:rPr>
                <w:spacing w:val="1"/>
                <w:sz w:val="24"/>
                <w:szCs w:val="24"/>
              </w:rPr>
              <w:t xml:space="preserve"> </w:t>
            </w:r>
            <w:r w:rsidRPr="00BF11B0">
              <w:rPr>
                <w:sz w:val="24"/>
                <w:szCs w:val="24"/>
              </w:rPr>
              <w:t>омонимия. Использование грамматических омонимов</w:t>
            </w:r>
            <w:r w:rsidRPr="00BF11B0">
              <w:rPr>
                <w:spacing w:val="-57"/>
                <w:sz w:val="24"/>
                <w:szCs w:val="24"/>
              </w:rPr>
              <w:t xml:space="preserve"> </w:t>
            </w:r>
            <w:r w:rsidRPr="00BF11B0">
              <w:rPr>
                <w:sz w:val="24"/>
                <w:szCs w:val="24"/>
              </w:rPr>
              <w:t>в</w:t>
            </w:r>
            <w:r w:rsidRPr="00BF11B0">
              <w:rPr>
                <w:spacing w:val="-2"/>
                <w:sz w:val="24"/>
                <w:szCs w:val="24"/>
              </w:rPr>
              <w:t xml:space="preserve"> </w:t>
            </w:r>
            <w:r w:rsidRPr="00BF11B0">
              <w:rPr>
                <w:sz w:val="24"/>
                <w:szCs w:val="24"/>
              </w:rPr>
              <w:t>речи.</w:t>
            </w:r>
          </w:p>
        </w:tc>
      </w:tr>
    </w:tbl>
    <w:p w14:paraId="06584291" w14:textId="77777777" w:rsidR="00927F2E" w:rsidRPr="00D542F7" w:rsidRDefault="0011740B" w:rsidP="00D542F7">
      <w:pPr>
        <w:tabs>
          <w:tab w:val="left" w:pos="952"/>
        </w:tabs>
        <w:contextualSpacing/>
        <w:rPr>
          <w:rFonts w:ascii="Times New Roman" w:hAnsi="Times New Roman" w:cs="Times New Roman"/>
          <w:sz w:val="24"/>
          <w:szCs w:val="24"/>
        </w:rPr>
      </w:pPr>
      <w:r w:rsidRPr="00D542F7">
        <w:rPr>
          <w:rFonts w:ascii="Times New Roman" w:hAnsi="Times New Roman" w:cs="Times New Roman"/>
          <w:sz w:val="24"/>
          <w:szCs w:val="24"/>
        </w:rPr>
        <w:t>Содержание</w:t>
      </w:r>
      <w:r w:rsidRPr="00D542F7">
        <w:rPr>
          <w:rFonts w:ascii="Times New Roman" w:hAnsi="Times New Roman" w:cs="Times New Roman"/>
          <w:spacing w:val="-5"/>
          <w:sz w:val="24"/>
          <w:szCs w:val="24"/>
        </w:rPr>
        <w:t xml:space="preserve"> </w:t>
      </w:r>
      <w:r w:rsidRPr="00D542F7">
        <w:rPr>
          <w:rFonts w:ascii="Times New Roman" w:hAnsi="Times New Roman" w:cs="Times New Roman"/>
          <w:sz w:val="24"/>
          <w:szCs w:val="24"/>
        </w:rPr>
        <w:t>обучения</w:t>
      </w:r>
      <w:r w:rsidRPr="00D542F7">
        <w:rPr>
          <w:rFonts w:ascii="Times New Roman" w:hAnsi="Times New Roman" w:cs="Times New Roman"/>
          <w:spacing w:val="-3"/>
          <w:sz w:val="24"/>
          <w:szCs w:val="24"/>
        </w:rPr>
        <w:t xml:space="preserve"> </w:t>
      </w:r>
      <w:r w:rsidRPr="00D542F7">
        <w:rPr>
          <w:rFonts w:ascii="Times New Roman" w:hAnsi="Times New Roman" w:cs="Times New Roman"/>
          <w:sz w:val="24"/>
          <w:szCs w:val="24"/>
        </w:rPr>
        <w:t>в</w:t>
      </w:r>
      <w:r w:rsidRPr="00D542F7">
        <w:rPr>
          <w:rFonts w:ascii="Times New Roman" w:hAnsi="Times New Roman" w:cs="Times New Roman"/>
          <w:spacing w:val="-4"/>
          <w:sz w:val="24"/>
          <w:szCs w:val="24"/>
        </w:rPr>
        <w:t xml:space="preserve"> </w:t>
      </w:r>
      <w:r w:rsidRPr="00D542F7">
        <w:rPr>
          <w:rFonts w:ascii="Times New Roman" w:hAnsi="Times New Roman" w:cs="Times New Roman"/>
          <w:sz w:val="24"/>
          <w:szCs w:val="24"/>
        </w:rPr>
        <w:t>8</w:t>
      </w:r>
      <w:r w:rsidRPr="00D542F7">
        <w:rPr>
          <w:rFonts w:ascii="Times New Roman" w:hAnsi="Times New Roman" w:cs="Times New Roman"/>
          <w:spacing w:val="-3"/>
          <w:sz w:val="24"/>
          <w:szCs w:val="24"/>
        </w:rPr>
        <w:t xml:space="preserve"> </w:t>
      </w:r>
      <w:r w:rsidRPr="00D542F7">
        <w:rPr>
          <w:rFonts w:ascii="Times New Roman" w:hAnsi="Times New Roman" w:cs="Times New Roman"/>
          <w:sz w:val="24"/>
          <w:szCs w:val="24"/>
        </w:rPr>
        <w:t>классе</w:t>
      </w:r>
      <w:r w:rsidRPr="00D542F7">
        <w:rPr>
          <w:rFonts w:ascii="Times New Roman" w:hAnsi="Times New Roman" w:cs="Times New Roman"/>
          <w:spacing w:val="-2"/>
          <w:sz w:val="24"/>
          <w:szCs w:val="24"/>
        </w:rPr>
        <w:t xml:space="preserve"> </w:t>
      </w:r>
      <w:r w:rsidRPr="00D542F7">
        <w:rPr>
          <w:rFonts w:ascii="Times New Roman" w:hAnsi="Times New Roman" w:cs="Times New Roman"/>
          <w:sz w:val="24"/>
          <w:szCs w:val="24"/>
        </w:rPr>
        <w:t>представлено</w:t>
      </w:r>
      <w:r w:rsidRPr="00D542F7">
        <w:rPr>
          <w:rFonts w:ascii="Times New Roman" w:hAnsi="Times New Roman" w:cs="Times New Roman"/>
          <w:spacing w:val="-4"/>
          <w:sz w:val="24"/>
          <w:szCs w:val="24"/>
        </w:rPr>
        <w:t xml:space="preserve"> </w:t>
      </w:r>
      <w:r w:rsidRPr="00D542F7">
        <w:rPr>
          <w:rFonts w:ascii="Times New Roman" w:hAnsi="Times New Roman" w:cs="Times New Roman"/>
          <w:sz w:val="24"/>
          <w:szCs w:val="24"/>
        </w:rPr>
        <w:t>в</w:t>
      </w:r>
      <w:r w:rsidRPr="00D542F7">
        <w:rPr>
          <w:rFonts w:ascii="Times New Roman" w:hAnsi="Times New Roman" w:cs="Times New Roman"/>
          <w:spacing w:val="-4"/>
          <w:sz w:val="24"/>
          <w:szCs w:val="24"/>
        </w:rPr>
        <w:t xml:space="preserve"> </w:t>
      </w:r>
      <w:r w:rsidRPr="00D542F7">
        <w:rPr>
          <w:rFonts w:ascii="Times New Roman" w:hAnsi="Times New Roman" w:cs="Times New Roman"/>
          <w:sz w:val="24"/>
          <w:szCs w:val="24"/>
        </w:rPr>
        <w:t>таблице:</w:t>
      </w:r>
    </w:p>
    <w:p w14:paraId="02FE7545" w14:textId="77777777" w:rsidR="00927F2E" w:rsidRPr="00BF11B0" w:rsidRDefault="00927F2E" w:rsidP="00BF11B0">
      <w:pPr>
        <w:pStyle w:val="a3"/>
        <w:ind w:left="0"/>
        <w:contextualSpacing/>
        <w:jc w:val="left"/>
        <w:rPr>
          <w:rFonts w:ascii="Times New Roman" w:hAnsi="Times New Roman" w:cs="Times New Roman"/>
        </w:rPr>
      </w:pPr>
    </w:p>
    <w:p w14:paraId="76E57B34" w14:textId="77777777" w:rsidR="00927F2E" w:rsidRPr="00BF11B0" w:rsidRDefault="00927F2E" w:rsidP="00BF11B0">
      <w:pPr>
        <w:pStyle w:val="a3"/>
        <w:spacing w:before="8"/>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9"/>
        <w:gridCol w:w="5949"/>
      </w:tblGrid>
      <w:tr w:rsidR="00927F2E" w:rsidRPr="00BF11B0" w14:paraId="39B79948" w14:textId="77777777">
        <w:trPr>
          <w:trHeight w:val="649"/>
        </w:trPr>
        <w:tc>
          <w:tcPr>
            <w:tcW w:w="3709" w:type="dxa"/>
          </w:tcPr>
          <w:p w14:paraId="5CB4815D" w14:textId="77777777" w:rsidR="00927F2E" w:rsidRPr="00BF11B0" w:rsidRDefault="0011740B" w:rsidP="00BF11B0">
            <w:pPr>
              <w:pStyle w:val="TableParagraph"/>
              <w:spacing w:before="71"/>
              <w:ind w:left="148"/>
              <w:contextualSpacing/>
              <w:rPr>
                <w:sz w:val="24"/>
                <w:szCs w:val="24"/>
              </w:rPr>
            </w:pPr>
            <w:r w:rsidRPr="00BF11B0">
              <w:rPr>
                <w:sz w:val="24"/>
                <w:szCs w:val="24"/>
              </w:rPr>
              <w:t>Общие</w:t>
            </w:r>
            <w:r w:rsidRPr="00BF11B0">
              <w:rPr>
                <w:spacing w:val="-3"/>
                <w:sz w:val="24"/>
                <w:szCs w:val="24"/>
              </w:rPr>
              <w:t xml:space="preserve"> </w:t>
            </w:r>
            <w:r w:rsidRPr="00BF11B0">
              <w:rPr>
                <w:sz w:val="24"/>
                <w:szCs w:val="24"/>
              </w:rPr>
              <w:t>сведения</w:t>
            </w:r>
            <w:r w:rsidRPr="00BF11B0">
              <w:rPr>
                <w:spacing w:val="-2"/>
                <w:sz w:val="24"/>
                <w:szCs w:val="24"/>
              </w:rPr>
              <w:t xml:space="preserve"> </w:t>
            </w:r>
            <w:r w:rsidRPr="00BF11B0">
              <w:rPr>
                <w:sz w:val="24"/>
                <w:szCs w:val="24"/>
              </w:rPr>
              <w:t>о</w:t>
            </w:r>
            <w:r w:rsidRPr="00BF11B0">
              <w:rPr>
                <w:spacing w:val="-2"/>
                <w:sz w:val="24"/>
                <w:szCs w:val="24"/>
              </w:rPr>
              <w:t xml:space="preserve"> </w:t>
            </w:r>
            <w:r w:rsidRPr="00BF11B0">
              <w:rPr>
                <w:sz w:val="24"/>
                <w:szCs w:val="24"/>
              </w:rPr>
              <w:t>языке.</w:t>
            </w:r>
          </w:p>
        </w:tc>
        <w:tc>
          <w:tcPr>
            <w:tcW w:w="5949" w:type="dxa"/>
          </w:tcPr>
          <w:p w14:paraId="13D3A6ED" w14:textId="77777777" w:rsidR="00927F2E" w:rsidRPr="00BF11B0" w:rsidRDefault="0011740B" w:rsidP="00BF11B0">
            <w:pPr>
              <w:pStyle w:val="TableParagraph"/>
              <w:spacing w:before="71"/>
              <w:ind w:left="148"/>
              <w:contextualSpacing/>
              <w:rPr>
                <w:sz w:val="24"/>
                <w:szCs w:val="24"/>
              </w:rPr>
            </w:pPr>
            <w:r w:rsidRPr="00BF11B0">
              <w:rPr>
                <w:sz w:val="24"/>
                <w:szCs w:val="24"/>
              </w:rPr>
              <w:t>Русский</w:t>
            </w:r>
            <w:r w:rsidRPr="00BF11B0">
              <w:rPr>
                <w:spacing w:val="-2"/>
                <w:sz w:val="24"/>
                <w:szCs w:val="24"/>
              </w:rPr>
              <w:t xml:space="preserve"> </w:t>
            </w:r>
            <w:r w:rsidRPr="00BF11B0">
              <w:rPr>
                <w:sz w:val="24"/>
                <w:szCs w:val="24"/>
              </w:rPr>
              <w:t>язык</w:t>
            </w:r>
            <w:r w:rsidRPr="00BF11B0">
              <w:rPr>
                <w:spacing w:val="-2"/>
                <w:sz w:val="24"/>
                <w:szCs w:val="24"/>
              </w:rPr>
              <w:t xml:space="preserve"> </w:t>
            </w:r>
            <w:r w:rsidRPr="00BF11B0">
              <w:rPr>
                <w:sz w:val="24"/>
                <w:szCs w:val="24"/>
              </w:rPr>
              <w:t>в</w:t>
            </w:r>
            <w:r w:rsidRPr="00BF11B0">
              <w:rPr>
                <w:spacing w:val="-3"/>
                <w:sz w:val="24"/>
                <w:szCs w:val="24"/>
              </w:rPr>
              <w:t xml:space="preserve"> </w:t>
            </w:r>
            <w:r w:rsidRPr="00BF11B0">
              <w:rPr>
                <w:sz w:val="24"/>
                <w:szCs w:val="24"/>
              </w:rPr>
              <w:t>кругу</w:t>
            </w:r>
            <w:r w:rsidRPr="00BF11B0">
              <w:rPr>
                <w:spacing w:val="-8"/>
                <w:sz w:val="24"/>
                <w:szCs w:val="24"/>
              </w:rPr>
              <w:t xml:space="preserve"> </w:t>
            </w:r>
            <w:r w:rsidRPr="00BF11B0">
              <w:rPr>
                <w:sz w:val="24"/>
                <w:szCs w:val="24"/>
              </w:rPr>
              <w:t>других славянских языков.</w:t>
            </w:r>
          </w:p>
        </w:tc>
      </w:tr>
      <w:tr w:rsidR="00927F2E" w:rsidRPr="00BF11B0" w14:paraId="2D1D7672" w14:textId="77777777">
        <w:trPr>
          <w:trHeight w:val="1754"/>
        </w:trPr>
        <w:tc>
          <w:tcPr>
            <w:tcW w:w="3709" w:type="dxa"/>
          </w:tcPr>
          <w:p w14:paraId="53802810" w14:textId="77777777" w:rsidR="00927F2E" w:rsidRPr="00BF11B0" w:rsidRDefault="00927F2E" w:rsidP="00BF11B0">
            <w:pPr>
              <w:pStyle w:val="TableParagraph"/>
              <w:contextualSpacing/>
              <w:rPr>
                <w:sz w:val="24"/>
                <w:szCs w:val="24"/>
              </w:rPr>
            </w:pPr>
          </w:p>
          <w:p w14:paraId="768DBD88" w14:textId="77777777" w:rsidR="00927F2E" w:rsidRPr="00BF11B0" w:rsidRDefault="00927F2E" w:rsidP="00BF11B0">
            <w:pPr>
              <w:pStyle w:val="TableParagraph"/>
              <w:spacing w:before="6"/>
              <w:contextualSpacing/>
              <w:rPr>
                <w:sz w:val="24"/>
                <w:szCs w:val="24"/>
              </w:rPr>
            </w:pPr>
          </w:p>
          <w:p w14:paraId="36AD14CD" w14:textId="77777777" w:rsidR="00927F2E" w:rsidRPr="00BF11B0" w:rsidRDefault="0011740B" w:rsidP="00BF11B0">
            <w:pPr>
              <w:pStyle w:val="TableParagraph"/>
              <w:spacing w:before="1"/>
              <w:ind w:left="148"/>
              <w:contextualSpacing/>
              <w:rPr>
                <w:sz w:val="24"/>
                <w:szCs w:val="24"/>
              </w:rPr>
            </w:pPr>
            <w:r w:rsidRPr="00BF11B0">
              <w:rPr>
                <w:sz w:val="24"/>
                <w:szCs w:val="24"/>
              </w:rPr>
              <w:t>Язык</w:t>
            </w:r>
            <w:r w:rsidRPr="00BF11B0">
              <w:rPr>
                <w:spacing w:val="-1"/>
                <w:sz w:val="24"/>
                <w:szCs w:val="24"/>
              </w:rPr>
              <w:t xml:space="preserve"> </w:t>
            </w:r>
            <w:r w:rsidRPr="00BF11B0">
              <w:rPr>
                <w:sz w:val="24"/>
                <w:szCs w:val="24"/>
              </w:rPr>
              <w:t>и речь.</w:t>
            </w:r>
          </w:p>
        </w:tc>
        <w:tc>
          <w:tcPr>
            <w:tcW w:w="5949" w:type="dxa"/>
          </w:tcPr>
          <w:p w14:paraId="2903C2D5" w14:textId="77777777" w:rsidR="00927F2E" w:rsidRPr="00BF11B0" w:rsidRDefault="0011740B" w:rsidP="00BF11B0">
            <w:pPr>
              <w:pStyle w:val="TableParagraph"/>
              <w:tabs>
                <w:tab w:val="left" w:pos="3481"/>
              </w:tabs>
              <w:spacing w:before="68"/>
              <w:ind w:left="148" w:right="134"/>
              <w:contextualSpacing/>
              <w:jc w:val="both"/>
              <w:rPr>
                <w:sz w:val="24"/>
                <w:szCs w:val="24"/>
              </w:rPr>
            </w:pPr>
            <w:r w:rsidRPr="00BF11B0">
              <w:rPr>
                <w:sz w:val="24"/>
                <w:szCs w:val="24"/>
              </w:rPr>
              <w:t>Монолог-описание,</w:t>
            </w:r>
            <w:r w:rsidRPr="00BF11B0">
              <w:rPr>
                <w:sz w:val="24"/>
                <w:szCs w:val="24"/>
              </w:rPr>
              <w:tab/>
            </w:r>
            <w:r w:rsidRPr="00BF11B0">
              <w:rPr>
                <w:spacing w:val="-1"/>
                <w:sz w:val="24"/>
                <w:szCs w:val="24"/>
              </w:rPr>
              <w:t>монолог-рассуждение,</w:t>
            </w:r>
            <w:r w:rsidRPr="00BF11B0">
              <w:rPr>
                <w:spacing w:val="-58"/>
                <w:sz w:val="24"/>
                <w:szCs w:val="24"/>
              </w:rPr>
              <w:t xml:space="preserve"> </w:t>
            </w:r>
            <w:r w:rsidRPr="00BF11B0">
              <w:rPr>
                <w:sz w:val="24"/>
                <w:szCs w:val="24"/>
              </w:rPr>
              <w:t>монолог-повествование;</w:t>
            </w:r>
            <w:r w:rsidRPr="00BF11B0">
              <w:rPr>
                <w:spacing w:val="1"/>
                <w:sz w:val="24"/>
                <w:szCs w:val="24"/>
              </w:rPr>
              <w:t xml:space="preserve"> </w:t>
            </w:r>
            <w:r w:rsidRPr="00BF11B0">
              <w:rPr>
                <w:sz w:val="24"/>
                <w:szCs w:val="24"/>
              </w:rPr>
              <w:t>выступление</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научным</w:t>
            </w:r>
            <w:r w:rsidRPr="00BF11B0">
              <w:rPr>
                <w:spacing w:val="1"/>
                <w:sz w:val="24"/>
                <w:szCs w:val="24"/>
              </w:rPr>
              <w:t xml:space="preserve"> </w:t>
            </w:r>
            <w:r w:rsidRPr="00BF11B0">
              <w:rPr>
                <w:sz w:val="24"/>
                <w:szCs w:val="24"/>
              </w:rPr>
              <w:t>сообщением.</w:t>
            </w:r>
          </w:p>
          <w:p w14:paraId="10562E5D" w14:textId="77777777" w:rsidR="00927F2E" w:rsidRPr="00BF11B0" w:rsidRDefault="00927F2E" w:rsidP="00BF11B0">
            <w:pPr>
              <w:pStyle w:val="TableParagraph"/>
              <w:spacing w:before="3"/>
              <w:contextualSpacing/>
              <w:rPr>
                <w:sz w:val="24"/>
                <w:szCs w:val="24"/>
              </w:rPr>
            </w:pPr>
          </w:p>
          <w:p w14:paraId="553D561D" w14:textId="77777777" w:rsidR="00927F2E" w:rsidRPr="00BF11B0" w:rsidRDefault="0011740B" w:rsidP="00BF11B0">
            <w:pPr>
              <w:pStyle w:val="TableParagraph"/>
              <w:spacing w:before="1"/>
              <w:ind w:left="148"/>
              <w:contextualSpacing/>
              <w:rPr>
                <w:sz w:val="24"/>
                <w:szCs w:val="24"/>
              </w:rPr>
            </w:pPr>
            <w:r w:rsidRPr="00BF11B0">
              <w:rPr>
                <w:sz w:val="24"/>
                <w:szCs w:val="24"/>
              </w:rPr>
              <w:t>Диалог.</w:t>
            </w:r>
          </w:p>
        </w:tc>
      </w:tr>
      <w:tr w:rsidR="00927F2E" w:rsidRPr="00BF11B0" w14:paraId="0FA0ABB6" w14:textId="77777777">
        <w:trPr>
          <w:trHeight w:val="2579"/>
        </w:trPr>
        <w:tc>
          <w:tcPr>
            <w:tcW w:w="3709" w:type="dxa"/>
          </w:tcPr>
          <w:p w14:paraId="5E55BA12" w14:textId="77777777" w:rsidR="00927F2E" w:rsidRPr="00BF11B0" w:rsidRDefault="00927F2E" w:rsidP="00BF11B0">
            <w:pPr>
              <w:pStyle w:val="TableParagraph"/>
              <w:contextualSpacing/>
              <w:rPr>
                <w:sz w:val="24"/>
                <w:szCs w:val="24"/>
              </w:rPr>
            </w:pPr>
          </w:p>
          <w:p w14:paraId="19D02965" w14:textId="77777777" w:rsidR="00927F2E" w:rsidRPr="00BF11B0" w:rsidRDefault="00927F2E" w:rsidP="00BF11B0">
            <w:pPr>
              <w:pStyle w:val="TableParagraph"/>
              <w:contextualSpacing/>
              <w:rPr>
                <w:sz w:val="24"/>
                <w:szCs w:val="24"/>
              </w:rPr>
            </w:pPr>
          </w:p>
          <w:p w14:paraId="61D0CDE6" w14:textId="77777777" w:rsidR="00927F2E" w:rsidRPr="00BF11B0" w:rsidRDefault="00927F2E" w:rsidP="00BF11B0">
            <w:pPr>
              <w:pStyle w:val="TableParagraph"/>
              <w:contextualSpacing/>
              <w:rPr>
                <w:sz w:val="24"/>
                <w:szCs w:val="24"/>
              </w:rPr>
            </w:pPr>
          </w:p>
          <w:p w14:paraId="2277D1F7" w14:textId="77777777" w:rsidR="00927F2E" w:rsidRPr="00BF11B0" w:rsidRDefault="0011740B" w:rsidP="00BF11B0">
            <w:pPr>
              <w:pStyle w:val="TableParagraph"/>
              <w:spacing w:before="149"/>
              <w:ind w:left="148"/>
              <w:contextualSpacing/>
              <w:rPr>
                <w:sz w:val="24"/>
                <w:szCs w:val="24"/>
              </w:rPr>
            </w:pPr>
            <w:r w:rsidRPr="00BF11B0">
              <w:rPr>
                <w:sz w:val="24"/>
                <w:szCs w:val="24"/>
              </w:rPr>
              <w:t>Текст.</w:t>
            </w:r>
          </w:p>
        </w:tc>
        <w:tc>
          <w:tcPr>
            <w:tcW w:w="5949" w:type="dxa"/>
          </w:tcPr>
          <w:p w14:paraId="69BEA94D" w14:textId="77777777" w:rsidR="00927F2E" w:rsidRPr="00BF11B0" w:rsidRDefault="0011740B" w:rsidP="00BF11B0">
            <w:pPr>
              <w:pStyle w:val="TableParagraph"/>
              <w:tabs>
                <w:tab w:val="left" w:pos="1383"/>
                <w:tab w:val="left" w:pos="2167"/>
                <w:tab w:val="left" w:pos="3146"/>
                <w:tab w:val="left" w:pos="4785"/>
              </w:tabs>
              <w:spacing w:before="68"/>
              <w:ind w:left="148"/>
              <w:contextualSpacing/>
              <w:jc w:val="both"/>
              <w:rPr>
                <w:sz w:val="24"/>
                <w:szCs w:val="24"/>
              </w:rPr>
            </w:pPr>
            <w:r w:rsidRPr="00BF11B0">
              <w:rPr>
                <w:sz w:val="24"/>
                <w:szCs w:val="24"/>
              </w:rPr>
              <w:t>Текст</w:t>
            </w:r>
            <w:r w:rsidRPr="00BF11B0">
              <w:rPr>
                <w:sz w:val="24"/>
                <w:szCs w:val="24"/>
              </w:rPr>
              <w:tab/>
              <w:t>и</w:t>
            </w:r>
            <w:r w:rsidRPr="00BF11B0">
              <w:rPr>
                <w:sz w:val="24"/>
                <w:szCs w:val="24"/>
              </w:rPr>
              <w:tab/>
              <w:t>его</w:t>
            </w:r>
            <w:r w:rsidRPr="00BF11B0">
              <w:rPr>
                <w:sz w:val="24"/>
                <w:szCs w:val="24"/>
              </w:rPr>
              <w:tab/>
              <w:t>основные</w:t>
            </w:r>
            <w:r w:rsidRPr="00BF11B0">
              <w:rPr>
                <w:sz w:val="24"/>
                <w:szCs w:val="24"/>
              </w:rPr>
              <w:tab/>
              <w:t>признаки.</w:t>
            </w:r>
          </w:p>
          <w:p w14:paraId="5271CE21" w14:textId="77777777" w:rsidR="00927F2E" w:rsidRPr="00BF11B0" w:rsidRDefault="00927F2E" w:rsidP="00BF11B0">
            <w:pPr>
              <w:pStyle w:val="TableParagraph"/>
              <w:spacing w:before="3"/>
              <w:contextualSpacing/>
              <w:rPr>
                <w:sz w:val="24"/>
                <w:szCs w:val="24"/>
              </w:rPr>
            </w:pPr>
          </w:p>
          <w:p w14:paraId="72FDBC0D" w14:textId="77777777" w:rsidR="00927F2E" w:rsidRPr="00BF11B0" w:rsidRDefault="0011740B" w:rsidP="00BF11B0">
            <w:pPr>
              <w:pStyle w:val="TableParagraph"/>
              <w:tabs>
                <w:tab w:val="left" w:pos="2554"/>
                <w:tab w:val="left" w:pos="4341"/>
              </w:tabs>
              <w:ind w:left="148" w:right="136"/>
              <w:contextualSpacing/>
              <w:jc w:val="both"/>
              <w:rPr>
                <w:sz w:val="24"/>
                <w:szCs w:val="24"/>
              </w:rPr>
            </w:pPr>
            <w:r w:rsidRPr="00BF11B0">
              <w:rPr>
                <w:sz w:val="24"/>
                <w:szCs w:val="24"/>
              </w:rPr>
              <w:t>Особенности</w:t>
            </w:r>
            <w:r w:rsidRPr="00BF11B0">
              <w:rPr>
                <w:spacing w:val="1"/>
                <w:sz w:val="24"/>
                <w:szCs w:val="24"/>
              </w:rPr>
              <w:t xml:space="preserve"> </w:t>
            </w:r>
            <w:r w:rsidRPr="00BF11B0">
              <w:rPr>
                <w:sz w:val="24"/>
                <w:szCs w:val="24"/>
              </w:rPr>
              <w:t>функционально-смысловых</w:t>
            </w:r>
            <w:r w:rsidRPr="00BF11B0">
              <w:rPr>
                <w:spacing w:val="1"/>
                <w:sz w:val="24"/>
                <w:szCs w:val="24"/>
              </w:rPr>
              <w:t xml:space="preserve"> </w:t>
            </w:r>
            <w:r w:rsidRPr="00BF11B0">
              <w:rPr>
                <w:sz w:val="24"/>
                <w:szCs w:val="24"/>
              </w:rPr>
              <w:t>типов</w:t>
            </w:r>
            <w:r w:rsidRPr="00BF11B0">
              <w:rPr>
                <w:spacing w:val="1"/>
                <w:sz w:val="24"/>
                <w:szCs w:val="24"/>
              </w:rPr>
              <w:t xml:space="preserve"> </w:t>
            </w:r>
            <w:r w:rsidRPr="00BF11B0">
              <w:rPr>
                <w:sz w:val="24"/>
                <w:szCs w:val="24"/>
              </w:rPr>
              <w:t>речи</w:t>
            </w:r>
            <w:r w:rsidRPr="00BF11B0">
              <w:rPr>
                <w:spacing w:val="-57"/>
                <w:sz w:val="24"/>
                <w:szCs w:val="24"/>
              </w:rPr>
              <w:t xml:space="preserve"> </w:t>
            </w:r>
            <w:r w:rsidRPr="00BF11B0">
              <w:rPr>
                <w:sz w:val="24"/>
                <w:szCs w:val="24"/>
              </w:rPr>
              <w:t>(повествование,</w:t>
            </w:r>
            <w:r w:rsidRPr="00BF11B0">
              <w:rPr>
                <w:sz w:val="24"/>
                <w:szCs w:val="24"/>
              </w:rPr>
              <w:tab/>
              <w:t>описание,</w:t>
            </w:r>
            <w:r w:rsidRPr="00BF11B0">
              <w:rPr>
                <w:sz w:val="24"/>
                <w:szCs w:val="24"/>
              </w:rPr>
              <w:tab/>
            </w:r>
            <w:r w:rsidRPr="00BF11B0">
              <w:rPr>
                <w:spacing w:val="-1"/>
                <w:sz w:val="24"/>
                <w:szCs w:val="24"/>
              </w:rPr>
              <w:t>рассуждение).</w:t>
            </w:r>
          </w:p>
          <w:p w14:paraId="0B24266D" w14:textId="77777777" w:rsidR="00927F2E" w:rsidRPr="00BF11B0" w:rsidRDefault="00927F2E" w:rsidP="00BF11B0">
            <w:pPr>
              <w:pStyle w:val="TableParagraph"/>
              <w:spacing w:before="4"/>
              <w:contextualSpacing/>
              <w:rPr>
                <w:sz w:val="24"/>
                <w:szCs w:val="24"/>
              </w:rPr>
            </w:pPr>
          </w:p>
          <w:p w14:paraId="04E2E610" w14:textId="77777777" w:rsidR="00927F2E" w:rsidRPr="00BF11B0" w:rsidRDefault="0011740B" w:rsidP="00BF11B0">
            <w:pPr>
              <w:pStyle w:val="TableParagraph"/>
              <w:ind w:left="148" w:right="136"/>
              <w:contextualSpacing/>
              <w:jc w:val="both"/>
              <w:rPr>
                <w:sz w:val="24"/>
                <w:szCs w:val="24"/>
              </w:rPr>
            </w:pPr>
            <w:r w:rsidRPr="00BF11B0">
              <w:rPr>
                <w:sz w:val="24"/>
                <w:szCs w:val="24"/>
              </w:rPr>
              <w:t>Информационная</w:t>
            </w:r>
            <w:r w:rsidRPr="00BF11B0">
              <w:rPr>
                <w:spacing w:val="1"/>
                <w:sz w:val="24"/>
                <w:szCs w:val="24"/>
              </w:rPr>
              <w:t xml:space="preserve"> </w:t>
            </w:r>
            <w:r w:rsidRPr="00BF11B0">
              <w:rPr>
                <w:sz w:val="24"/>
                <w:szCs w:val="24"/>
              </w:rPr>
              <w:t>переработка</w:t>
            </w:r>
            <w:r w:rsidRPr="00BF11B0">
              <w:rPr>
                <w:spacing w:val="1"/>
                <w:sz w:val="24"/>
                <w:szCs w:val="24"/>
              </w:rPr>
              <w:t xml:space="preserve"> </w:t>
            </w:r>
            <w:r w:rsidRPr="00BF11B0">
              <w:rPr>
                <w:sz w:val="24"/>
                <w:szCs w:val="24"/>
              </w:rPr>
              <w:t>текста:</w:t>
            </w:r>
            <w:r w:rsidRPr="00BF11B0">
              <w:rPr>
                <w:spacing w:val="1"/>
                <w:sz w:val="24"/>
                <w:szCs w:val="24"/>
              </w:rPr>
              <w:t xml:space="preserve"> </w:t>
            </w:r>
            <w:r w:rsidRPr="00BF11B0">
              <w:rPr>
                <w:sz w:val="24"/>
                <w:szCs w:val="24"/>
              </w:rPr>
              <w:t>извлечение</w:t>
            </w:r>
            <w:r w:rsidRPr="00BF11B0">
              <w:rPr>
                <w:spacing w:val="1"/>
                <w:sz w:val="24"/>
                <w:szCs w:val="24"/>
              </w:rPr>
              <w:t xml:space="preserve"> </w:t>
            </w:r>
            <w:r w:rsidRPr="00BF11B0">
              <w:rPr>
                <w:sz w:val="24"/>
                <w:szCs w:val="24"/>
              </w:rPr>
              <w:t>информации из различных источников; использование</w:t>
            </w:r>
            <w:r w:rsidRPr="00BF11B0">
              <w:rPr>
                <w:spacing w:val="-57"/>
                <w:sz w:val="24"/>
                <w:szCs w:val="24"/>
              </w:rPr>
              <w:t xml:space="preserve"> </w:t>
            </w:r>
            <w:r w:rsidRPr="00BF11B0">
              <w:rPr>
                <w:sz w:val="24"/>
                <w:szCs w:val="24"/>
              </w:rPr>
              <w:t>лингвистических</w:t>
            </w:r>
            <w:r w:rsidRPr="00BF11B0">
              <w:rPr>
                <w:spacing w:val="1"/>
                <w:sz w:val="24"/>
                <w:szCs w:val="24"/>
              </w:rPr>
              <w:t xml:space="preserve"> </w:t>
            </w:r>
            <w:r w:rsidRPr="00BF11B0">
              <w:rPr>
                <w:sz w:val="24"/>
                <w:szCs w:val="24"/>
              </w:rPr>
              <w:t>словарей;</w:t>
            </w:r>
            <w:r w:rsidRPr="00BF11B0">
              <w:rPr>
                <w:spacing w:val="-1"/>
                <w:sz w:val="24"/>
                <w:szCs w:val="24"/>
              </w:rPr>
              <w:t xml:space="preserve"> </w:t>
            </w:r>
            <w:r w:rsidRPr="00BF11B0">
              <w:rPr>
                <w:sz w:val="24"/>
                <w:szCs w:val="24"/>
              </w:rPr>
              <w:t>тезисы,</w:t>
            </w:r>
            <w:r w:rsidRPr="00BF11B0">
              <w:rPr>
                <w:spacing w:val="-1"/>
                <w:sz w:val="24"/>
                <w:szCs w:val="24"/>
              </w:rPr>
              <w:t xml:space="preserve"> </w:t>
            </w:r>
            <w:r w:rsidRPr="00BF11B0">
              <w:rPr>
                <w:sz w:val="24"/>
                <w:szCs w:val="24"/>
              </w:rPr>
              <w:t>конспект.</w:t>
            </w:r>
          </w:p>
        </w:tc>
      </w:tr>
      <w:tr w:rsidR="00927F2E" w:rsidRPr="00BF11B0" w14:paraId="09D7EB3C" w14:textId="77777777">
        <w:trPr>
          <w:trHeight w:val="3739"/>
        </w:trPr>
        <w:tc>
          <w:tcPr>
            <w:tcW w:w="3709" w:type="dxa"/>
          </w:tcPr>
          <w:p w14:paraId="21E82BED" w14:textId="77777777" w:rsidR="00927F2E" w:rsidRPr="00BF11B0" w:rsidRDefault="00927F2E" w:rsidP="00BF11B0">
            <w:pPr>
              <w:pStyle w:val="TableParagraph"/>
              <w:contextualSpacing/>
              <w:rPr>
                <w:sz w:val="24"/>
                <w:szCs w:val="24"/>
              </w:rPr>
            </w:pPr>
          </w:p>
          <w:p w14:paraId="62E9EF86" w14:textId="77777777" w:rsidR="00927F2E" w:rsidRPr="00BF11B0" w:rsidRDefault="00927F2E" w:rsidP="00BF11B0">
            <w:pPr>
              <w:pStyle w:val="TableParagraph"/>
              <w:contextualSpacing/>
              <w:rPr>
                <w:sz w:val="24"/>
                <w:szCs w:val="24"/>
              </w:rPr>
            </w:pPr>
          </w:p>
          <w:p w14:paraId="4396CC02" w14:textId="77777777" w:rsidR="00927F2E" w:rsidRPr="00BF11B0" w:rsidRDefault="00927F2E" w:rsidP="00BF11B0">
            <w:pPr>
              <w:pStyle w:val="TableParagraph"/>
              <w:contextualSpacing/>
              <w:rPr>
                <w:sz w:val="24"/>
                <w:szCs w:val="24"/>
              </w:rPr>
            </w:pPr>
          </w:p>
          <w:p w14:paraId="0B1D4AE3" w14:textId="77777777" w:rsidR="00927F2E" w:rsidRPr="00BF11B0" w:rsidRDefault="00927F2E" w:rsidP="00BF11B0">
            <w:pPr>
              <w:pStyle w:val="TableParagraph"/>
              <w:contextualSpacing/>
              <w:rPr>
                <w:sz w:val="24"/>
                <w:szCs w:val="24"/>
              </w:rPr>
            </w:pPr>
          </w:p>
          <w:p w14:paraId="7DCE97FD" w14:textId="77777777" w:rsidR="00927F2E" w:rsidRPr="00BF11B0" w:rsidRDefault="00927F2E" w:rsidP="00BF11B0">
            <w:pPr>
              <w:pStyle w:val="TableParagraph"/>
              <w:contextualSpacing/>
              <w:rPr>
                <w:sz w:val="24"/>
                <w:szCs w:val="24"/>
              </w:rPr>
            </w:pPr>
          </w:p>
          <w:p w14:paraId="79A9C795" w14:textId="77777777" w:rsidR="00927F2E" w:rsidRPr="00BF11B0" w:rsidRDefault="0011740B" w:rsidP="00BF11B0">
            <w:pPr>
              <w:pStyle w:val="TableParagraph"/>
              <w:ind w:left="148" w:right="128"/>
              <w:contextualSpacing/>
              <w:rPr>
                <w:sz w:val="24"/>
                <w:szCs w:val="24"/>
              </w:rPr>
            </w:pPr>
            <w:r w:rsidRPr="00BF11B0">
              <w:rPr>
                <w:sz w:val="24"/>
                <w:szCs w:val="24"/>
              </w:rPr>
              <w:t>Функциональные</w:t>
            </w:r>
            <w:r w:rsidRPr="00BF11B0">
              <w:rPr>
                <w:spacing w:val="24"/>
                <w:sz w:val="24"/>
                <w:szCs w:val="24"/>
              </w:rPr>
              <w:t xml:space="preserve"> </w:t>
            </w:r>
            <w:r w:rsidRPr="00BF11B0">
              <w:rPr>
                <w:sz w:val="24"/>
                <w:szCs w:val="24"/>
              </w:rPr>
              <w:t>разновидности</w:t>
            </w:r>
            <w:r w:rsidRPr="00BF11B0">
              <w:rPr>
                <w:spacing w:val="-57"/>
                <w:sz w:val="24"/>
                <w:szCs w:val="24"/>
              </w:rPr>
              <w:t xml:space="preserve"> </w:t>
            </w:r>
            <w:r w:rsidRPr="00BF11B0">
              <w:rPr>
                <w:sz w:val="24"/>
                <w:szCs w:val="24"/>
              </w:rPr>
              <w:t>языка.</w:t>
            </w:r>
          </w:p>
        </w:tc>
        <w:tc>
          <w:tcPr>
            <w:tcW w:w="5949" w:type="dxa"/>
          </w:tcPr>
          <w:p w14:paraId="015A96F2" w14:textId="77777777" w:rsidR="00927F2E" w:rsidRPr="00BF11B0" w:rsidRDefault="0011740B" w:rsidP="00BF11B0">
            <w:pPr>
              <w:pStyle w:val="TableParagraph"/>
              <w:tabs>
                <w:tab w:val="left" w:pos="2287"/>
                <w:tab w:val="left" w:pos="4442"/>
              </w:tabs>
              <w:spacing w:before="71"/>
              <w:ind w:left="148" w:right="134"/>
              <w:contextualSpacing/>
              <w:jc w:val="both"/>
              <w:rPr>
                <w:sz w:val="24"/>
                <w:szCs w:val="24"/>
              </w:rPr>
            </w:pPr>
            <w:r w:rsidRPr="00BF11B0">
              <w:rPr>
                <w:sz w:val="24"/>
                <w:szCs w:val="24"/>
              </w:rPr>
              <w:t>Официально-деловой</w:t>
            </w:r>
            <w:r w:rsidRPr="00BF11B0">
              <w:rPr>
                <w:spacing w:val="1"/>
                <w:sz w:val="24"/>
                <w:szCs w:val="24"/>
              </w:rPr>
              <w:t xml:space="preserve"> </w:t>
            </w:r>
            <w:r w:rsidRPr="00BF11B0">
              <w:rPr>
                <w:sz w:val="24"/>
                <w:szCs w:val="24"/>
              </w:rPr>
              <w:t>стиль.</w:t>
            </w:r>
            <w:r w:rsidRPr="00BF11B0">
              <w:rPr>
                <w:spacing w:val="1"/>
                <w:sz w:val="24"/>
                <w:szCs w:val="24"/>
              </w:rPr>
              <w:t xml:space="preserve"> </w:t>
            </w:r>
            <w:r w:rsidRPr="00BF11B0">
              <w:rPr>
                <w:sz w:val="24"/>
                <w:szCs w:val="24"/>
              </w:rPr>
              <w:t>Сфера</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функции,</w:t>
            </w:r>
            <w:r w:rsidRPr="00BF11B0">
              <w:rPr>
                <w:sz w:val="24"/>
                <w:szCs w:val="24"/>
              </w:rPr>
              <w:tab/>
              <w:t>языковые</w:t>
            </w:r>
            <w:r w:rsidRPr="00BF11B0">
              <w:rPr>
                <w:sz w:val="24"/>
                <w:szCs w:val="24"/>
              </w:rPr>
              <w:tab/>
            </w:r>
            <w:r w:rsidRPr="00BF11B0">
              <w:rPr>
                <w:spacing w:val="-1"/>
                <w:sz w:val="24"/>
                <w:szCs w:val="24"/>
              </w:rPr>
              <w:t>особенности.</w:t>
            </w:r>
          </w:p>
          <w:p w14:paraId="0B5D601D" w14:textId="77777777" w:rsidR="00927F2E" w:rsidRPr="00BF11B0" w:rsidRDefault="00927F2E" w:rsidP="00BF11B0">
            <w:pPr>
              <w:pStyle w:val="TableParagraph"/>
              <w:spacing w:before="3"/>
              <w:contextualSpacing/>
              <w:rPr>
                <w:sz w:val="24"/>
                <w:szCs w:val="24"/>
              </w:rPr>
            </w:pPr>
          </w:p>
          <w:p w14:paraId="183CF3BC" w14:textId="77777777" w:rsidR="00927F2E" w:rsidRPr="00BF11B0" w:rsidRDefault="0011740B" w:rsidP="00BF11B0">
            <w:pPr>
              <w:pStyle w:val="TableParagraph"/>
              <w:tabs>
                <w:tab w:val="left" w:pos="2563"/>
                <w:tab w:val="left" w:pos="4203"/>
              </w:tabs>
              <w:ind w:left="148" w:right="132"/>
              <w:contextualSpacing/>
              <w:jc w:val="both"/>
              <w:rPr>
                <w:sz w:val="24"/>
                <w:szCs w:val="24"/>
              </w:rPr>
            </w:pPr>
            <w:r w:rsidRPr="00BF11B0">
              <w:rPr>
                <w:sz w:val="24"/>
                <w:szCs w:val="24"/>
              </w:rPr>
              <w:t>Жанры</w:t>
            </w:r>
            <w:r w:rsidRPr="00BF11B0">
              <w:rPr>
                <w:spacing w:val="1"/>
                <w:sz w:val="24"/>
                <w:szCs w:val="24"/>
              </w:rPr>
              <w:t xml:space="preserve"> </w:t>
            </w:r>
            <w:r w:rsidRPr="00BF11B0">
              <w:rPr>
                <w:sz w:val="24"/>
                <w:szCs w:val="24"/>
              </w:rPr>
              <w:t>официально-делового</w:t>
            </w:r>
            <w:r w:rsidRPr="00BF11B0">
              <w:rPr>
                <w:spacing w:val="1"/>
                <w:sz w:val="24"/>
                <w:szCs w:val="24"/>
              </w:rPr>
              <w:t xml:space="preserve"> </w:t>
            </w:r>
            <w:r w:rsidRPr="00BF11B0">
              <w:rPr>
                <w:sz w:val="24"/>
                <w:szCs w:val="24"/>
              </w:rPr>
              <w:t>стиля</w:t>
            </w:r>
            <w:r w:rsidRPr="00BF11B0">
              <w:rPr>
                <w:spacing w:val="1"/>
                <w:sz w:val="24"/>
                <w:szCs w:val="24"/>
              </w:rPr>
              <w:t xml:space="preserve"> </w:t>
            </w:r>
            <w:r w:rsidRPr="00BF11B0">
              <w:rPr>
                <w:sz w:val="24"/>
                <w:szCs w:val="24"/>
              </w:rPr>
              <w:t>(заявление,</w:t>
            </w:r>
            <w:r w:rsidRPr="00BF11B0">
              <w:rPr>
                <w:spacing w:val="-57"/>
                <w:sz w:val="24"/>
                <w:szCs w:val="24"/>
              </w:rPr>
              <w:t xml:space="preserve"> </w:t>
            </w:r>
            <w:r w:rsidRPr="00BF11B0">
              <w:rPr>
                <w:sz w:val="24"/>
                <w:szCs w:val="24"/>
              </w:rPr>
              <w:t>объяснительная</w:t>
            </w:r>
            <w:r w:rsidRPr="00BF11B0">
              <w:rPr>
                <w:sz w:val="24"/>
                <w:szCs w:val="24"/>
              </w:rPr>
              <w:tab/>
              <w:t>записка,</w:t>
            </w:r>
            <w:r w:rsidRPr="00BF11B0">
              <w:rPr>
                <w:sz w:val="24"/>
                <w:szCs w:val="24"/>
              </w:rPr>
              <w:tab/>
            </w:r>
            <w:r w:rsidRPr="00BF11B0">
              <w:rPr>
                <w:spacing w:val="-1"/>
                <w:sz w:val="24"/>
                <w:szCs w:val="24"/>
              </w:rPr>
              <w:t>автобиография,</w:t>
            </w:r>
            <w:r w:rsidRPr="00BF11B0">
              <w:rPr>
                <w:spacing w:val="-58"/>
                <w:sz w:val="24"/>
                <w:szCs w:val="24"/>
              </w:rPr>
              <w:t xml:space="preserve"> </w:t>
            </w:r>
            <w:r w:rsidRPr="00BF11B0">
              <w:rPr>
                <w:sz w:val="24"/>
                <w:szCs w:val="24"/>
              </w:rPr>
              <w:t>характеристика).</w:t>
            </w:r>
          </w:p>
          <w:p w14:paraId="755F1EF1" w14:textId="77777777" w:rsidR="00927F2E" w:rsidRPr="00BF11B0" w:rsidRDefault="00927F2E" w:rsidP="00BF11B0">
            <w:pPr>
              <w:pStyle w:val="TableParagraph"/>
              <w:spacing w:before="4"/>
              <w:contextualSpacing/>
              <w:rPr>
                <w:sz w:val="24"/>
                <w:szCs w:val="24"/>
              </w:rPr>
            </w:pPr>
          </w:p>
          <w:p w14:paraId="5D32E91D" w14:textId="77777777" w:rsidR="00927F2E" w:rsidRPr="00BF11B0" w:rsidRDefault="0011740B" w:rsidP="00BF11B0">
            <w:pPr>
              <w:pStyle w:val="TableParagraph"/>
              <w:tabs>
                <w:tab w:val="left" w:pos="4446"/>
              </w:tabs>
              <w:ind w:left="148" w:right="132"/>
              <w:contextualSpacing/>
              <w:jc w:val="both"/>
              <w:rPr>
                <w:sz w:val="24"/>
                <w:szCs w:val="24"/>
              </w:rPr>
            </w:pPr>
            <w:r w:rsidRPr="00BF11B0">
              <w:rPr>
                <w:sz w:val="24"/>
                <w:szCs w:val="24"/>
              </w:rPr>
              <w:t>Научный</w:t>
            </w:r>
            <w:r w:rsidRPr="00BF11B0">
              <w:rPr>
                <w:spacing w:val="1"/>
                <w:sz w:val="24"/>
                <w:szCs w:val="24"/>
              </w:rPr>
              <w:t xml:space="preserve"> </w:t>
            </w:r>
            <w:r w:rsidRPr="00BF11B0">
              <w:rPr>
                <w:sz w:val="24"/>
                <w:szCs w:val="24"/>
              </w:rPr>
              <w:t>стиль.</w:t>
            </w:r>
            <w:r w:rsidRPr="00BF11B0">
              <w:rPr>
                <w:spacing w:val="1"/>
                <w:sz w:val="24"/>
                <w:szCs w:val="24"/>
              </w:rPr>
              <w:t xml:space="preserve"> </w:t>
            </w:r>
            <w:r w:rsidRPr="00BF11B0">
              <w:rPr>
                <w:sz w:val="24"/>
                <w:szCs w:val="24"/>
              </w:rPr>
              <w:t>Сфера</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функции,</w:t>
            </w:r>
            <w:r w:rsidRPr="00BF11B0">
              <w:rPr>
                <w:spacing w:val="-57"/>
                <w:sz w:val="24"/>
                <w:szCs w:val="24"/>
              </w:rPr>
              <w:t xml:space="preserve"> </w:t>
            </w:r>
            <w:r w:rsidRPr="00BF11B0">
              <w:rPr>
                <w:sz w:val="24"/>
                <w:szCs w:val="24"/>
              </w:rPr>
              <w:t>языковые</w:t>
            </w:r>
            <w:r w:rsidRPr="00BF11B0">
              <w:rPr>
                <w:sz w:val="24"/>
                <w:szCs w:val="24"/>
              </w:rPr>
              <w:tab/>
            </w:r>
            <w:r w:rsidRPr="00BF11B0">
              <w:rPr>
                <w:spacing w:val="-1"/>
                <w:sz w:val="24"/>
                <w:szCs w:val="24"/>
              </w:rPr>
              <w:t>особенности.</w:t>
            </w:r>
          </w:p>
          <w:p w14:paraId="0525F2CD" w14:textId="77777777" w:rsidR="00927F2E" w:rsidRPr="00BF11B0" w:rsidRDefault="00927F2E" w:rsidP="00BF11B0">
            <w:pPr>
              <w:pStyle w:val="TableParagraph"/>
              <w:spacing w:before="3"/>
              <w:contextualSpacing/>
              <w:rPr>
                <w:sz w:val="24"/>
                <w:szCs w:val="24"/>
              </w:rPr>
            </w:pPr>
          </w:p>
          <w:p w14:paraId="1BE06037" w14:textId="77777777" w:rsidR="00927F2E" w:rsidRPr="00BF11B0" w:rsidRDefault="0011740B" w:rsidP="00BF11B0">
            <w:pPr>
              <w:pStyle w:val="TableParagraph"/>
              <w:ind w:left="148" w:right="136"/>
              <w:contextualSpacing/>
              <w:jc w:val="both"/>
              <w:rPr>
                <w:sz w:val="24"/>
                <w:szCs w:val="24"/>
              </w:rPr>
            </w:pPr>
            <w:r w:rsidRPr="00BF11B0">
              <w:rPr>
                <w:sz w:val="24"/>
                <w:szCs w:val="24"/>
              </w:rPr>
              <w:t>Жанры научного стиля (реферат, доклад на научную</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Сочетание</w:t>
            </w:r>
            <w:r w:rsidRPr="00BF11B0">
              <w:rPr>
                <w:spacing w:val="1"/>
                <w:sz w:val="24"/>
                <w:szCs w:val="24"/>
              </w:rPr>
              <w:t xml:space="preserve"> </w:t>
            </w:r>
            <w:r w:rsidRPr="00BF11B0">
              <w:rPr>
                <w:sz w:val="24"/>
                <w:szCs w:val="24"/>
              </w:rPr>
              <w:t>различных</w:t>
            </w:r>
            <w:r w:rsidRPr="00BF11B0">
              <w:rPr>
                <w:spacing w:val="1"/>
                <w:sz w:val="24"/>
                <w:szCs w:val="24"/>
              </w:rPr>
              <w:t xml:space="preserve"> </w:t>
            </w:r>
            <w:r w:rsidRPr="00BF11B0">
              <w:rPr>
                <w:sz w:val="24"/>
                <w:szCs w:val="24"/>
              </w:rPr>
              <w:t>функциональных</w:t>
            </w:r>
            <w:r w:rsidRPr="00BF11B0">
              <w:rPr>
                <w:spacing w:val="1"/>
                <w:sz w:val="24"/>
                <w:szCs w:val="24"/>
              </w:rPr>
              <w:t xml:space="preserve"> </w:t>
            </w:r>
            <w:r w:rsidRPr="00BF11B0">
              <w:rPr>
                <w:sz w:val="24"/>
                <w:szCs w:val="24"/>
              </w:rPr>
              <w:t xml:space="preserve">разновидностей  </w:t>
            </w:r>
            <w:r w:rsidRPr="00BF11B0">
              <w:rPr>
                <w:spacing w:val="51"/>
                <w:sz w:val="24"/>
                <w:szCs w:val="24"/>
              </w:rPr>
              <w:t xml:space="preserve"> </w:t>
            </w:r>
            <w:r w:rsidRPr="00BF11B0">
              <w:rPr>
                <w:sz w:val="24"/>
                <w:szCs w:val="24"/>
              </w:rPr>
              <w:t xml:space="preserve">языка  </w:t>
            </w:r>
            <w:r w:rsidRPr="00BF11B0">
              <w:rPr>
                <w:spacing w:val="51"/>
                <w:sz w:val="24"/>
                <w:szCs w:val="24"/>
              </w:rPr>
              <w:t xml:space="preserve"> </w:t>
            </w:r>
            <w:r w:rsidRPr="00BF11B0">
              <w:rPr>
                <w:sz w:val="24"/>
                <w:szCs w:val="24"/>
              </w:rPr>
              <w:t xml:space="preserve">в  </w:t>
            </w:r>
            <w:r w:rsidRPr="00BF11B0">
              <w:rPr>
                <w:spacing w:val="52"/>
                <w:sz w:val="24"/>
                <w:szCs w:val="24"/>
              </w:rPr>
              <w:t xml:space="preserve"> </w:t>
            </w:r>
            <w:r w:rsidRPr="00BF11B0">
              <w:rPr>
                <w:sz w:val="24"/>
                <w:szCs w:val="24"/>
              </w:rPr>
              <w:t xml:space="preserve">тексте,  </w:t>
            </w:r>
            <w:r w:rsidRPr="00BF11B0">
              <w:rPr>
                <w:spacing w:val="53"/>
                <w:sz w:val="24"/>
                <w:szCs w:val="24"/>
              </w:rPr>
              <w:t xml:space="preserve"> </w:t>
            </w:r>
            <w:r w:rsidRPr="00BF11B0">
              <w:rPr>
                <w:sz w:val="24"/>
                <w:szCs w:val="24"/>
              </w:rPr>
              <w:t xml:space="preserve">средства  </w:t>
            </w:r>
            <w:r w:rsidRPr="00BF11B0">
              <w:rPr>
                <w:spacing w:val="55"/>
                <w:sz w:val="24"/>
                <w:szCs w:val="24"/>
              </w:rPr>
              <w:t xml:space="preserve"> </w:t>
            </w:r>
            <w:r w:rsidRPr="00BF11B0">
              <w:rPr>
                <w:sz w:val="24"/>
                <w:szCs w:val="24"/>
              </w:rPr>
              <w:t>связи</w:t>
            </w:r>
          </w:p>
        </w:tc>
      </w:tr>
    </w:tbl>
    <w:p w14:paraId="3B681AB0"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9"/>
        <w:gridCol w:w="5949"/>
      </w:tblGrid>
      <w:tr w:rsidR="00927F2E" w:rsidRPr="00BF11B0" w14:paraId="480DC927" w14:textId="77777777">
        <w:trPr>
          <w:trHeight w:val="650"/>
        </w:trPr>
        <w:tc>
          <w:tcPr>
            <w:tcW w:w="3709" w:type="dxa"/>
          </w:tcPr>
          <w:p w14:paraId="23D4AD21" w14:textId="77777777" w:rsidR="00927F2E" w:rsidRPr="00BF11B0" w:rsidRDefault="00927F2E" w:rsidP="00BF11B0">
            <w:pPr>
              <w:pStyle w:val="TableParagraph"/>
              <w:contextualSpacing/>
              <w:rPr>
                <w:sz w:val="24"/>
                <w:szCs w:val="24"/>
              </w:rPr>
            </w:pPr>
          </w:p>
        </w:tc>
        <w:tc>
          <w:tcPr>
            <w:tcW w:w="5949" w:type="dxa"/>
          </w:tcPr>
          <w:p w14:paraId="310280A3" w14:textId="77777777" w:rsidR="00927F2E" w:rsidRPr="00BF11B0" w:rsidRDefault="0011740B" w:rsidP="00BF11B0">
            <w:pPr>
              <w:pStyle w:val="TableParagraph"/>
              <w:spacing w:before="65"/>
              <w:ind w:left="148"/>
              <w:contextualSpacing/>
              <w:rPr>
                <w:sz w:val="24"/>
                <w:szCs w:val="24"/>
              </w:rPr>
            </w:pPr>
            <w:r w:rsidRPr="00BF11B0">
              <w:rPr>
                <w:sz w:val="24"/>
                <w:szCs w:val="24"/>
              </w:rPr>
              <w:t>предложений</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тексте.</w:t>
            </w:r>
          </w:p>
        </w:tc>
      </w:tr>
      <w:tr w:rsidR="00927F2E" w:rsidRPr="00BF11B0" w14:paraId="620F1E10" w14:textId="77777777">
        <w:trPr>
          <w:trHeight w:val="2029"/>
        </w:trPr>
        <w:tc>
          <w:tcPr>
            <w:tcW w:w="3709" w:type="dxa"/>
          </w:tcPr>
          <w:p w14:paraId="53EAB223" w14:textId="77777777" w:rsidR="00927F2E" w:rsidRPr="00BF11B0" w:rsidRDefault="00927F2E" w:rsidP="00BF11B0">
            <w:pPr>
              <w:pStyle w:val="TableParagraph"/>
              <w:contextualSpacing/>
              <w:rPr>
                <w:sz w:val="24"/>
                <w:szCs w:val="24"/>
              </w:rPr>
            </w:pPr>
          </w:p>
          <w:p w14:paraId="6DC0C1CD" w14:textId="77777777" w:rsidR="00927F2E" w:rsidRPr="00BF11B0" w:rsidRDefault="00927F2E" w:rsidP="00BF11B0">
            <w:pPr>
              <w:pStyle w:val="TableParagraph"/>
              <w:spacing w:before="3"/>
              <w:contextualSpacing/>
              <w:rPr>
                <w:sz w:val="24"/>
                <w:szCs w:val="24"/>
              </w:rPr>
            </w:pPr>
          </w:p>
          <w:p w14:paraId="16D7D48E" w14:textId="77777777" w:rsidR="00927F2E" w:rsidRPr="00BF11B0" w:rsidRDefault="0011740B" w:rsidP="00BF11B0">
            <w:pPr>
              <w:pStyle w:val="TableParagraph"/>
              <w:tabs>
                <w:tab w:val="left" w:pos="1678"/>
                <w:tab w:val="left" w:pos="3018"/>
              </w:tabs>
              <w:ind w:left="148" w:right="138"/>
              <w:contextualSpacing/>
              <w:rPr>
                <w:sz w:val="24"/>
                <w:szCs w:val="24"/>
              </w:rPr>
            </w:pPr>
            <w:r w:rsidRPr="00BF11B0">
              <w:rPr>
                <w:sz w:val="24"/>
                <w:szCs w:val="24"/>
              </w:rPr>
              <w:t>Синтаксис.</w:t>
            </w:r>
            <w:r w:rsidRPr="00BF11B0">
              <w:rPr>
                <w:sz w:val="24"/>
                <w:szCs w:val="24"/>
              </w:rPr>
              <w:tab/>
              <w:t>Культура</w:t>
            </w:r>
            <w:r w:rsidRPr="00BF11B0">
              <w:rPr>
                <w:sz w:val="24"/>
                <w:szCs w:val="24"/>
              </w:rPr>
              <w:tab/>
            </w:r>
            <w:r w:rsidRPr="00BF11B0">
              <w:rPr>
                <w:spacing w:val="-1"/>
                <w:sz w:val="24"/>
                <w:szCs w:val="24"/>
              </w:rPr>
              <w:t>речи.</w:t>
            </w:r>
            <w:r w:rsidRPr="00BF11B0">
              <w:rPr>
                <w:spacing w:val="-57"/>
                <w:sz w:val="24"/>
                <w:szCs w:val="24"/>
              </w:rPr>
              <w:t xml:space="preserve"> </w:t>
            </w:r>
            <w:r w:rsidRPr="00BF11B0">
              <w:rPr>
                <w:sz w:val="24"/>
                <w:szCs w:val="24"/>
              </w:rPr>
              <w:t>Пунктуация.</w:t>
            </w:r>
          </w:p>
        </w:tc>
        <w:tc>
          <w:tcPr>
            <w:tcW w:w="5949" w:type="dxa"/>
          </w:tcPr>
          <w:p w14:paraId="71020175" w14:textId="77777777" w:rsidR="00927F2E" w:rsidRPr="00BF11B0" w:rsidRDefault="0011740B" w:rsidP="00BF11B0">
            <w:pPr>
              <w:pStyle w:val="TableParagraph"/>
              <w:tabs>
                <w:tab w:val="left" w:pos="1966"/>
                <w:tab w:val="left" w:pos="3036"/>
                <w:tab w:val="left" w:pos="4437"/>
              </w:tabs>
              <w:spacing w:before="65"/>
              <w:ind w:left="148"/>
              <w:contextualSpacing/>
              <w:rPr>
                <w:sz w:val="24"/>
                <w:szCs w:val="24"/>
              </w:rPr>
            </w:pPr>
            <w:r w:rsidRPr="00BF11B0">
              <w:rPr>
                <w:sz w:val="24"/>
                <w:szCs w:val="24"/>
              </w:rPr>
              <w:t>Синтаксис</w:t>
            </w:r>
            <w:r w:rsidRPr="00BF11B0">
              <w:rPr>
                <w:sz w:val="24"/>
                <w:szCs w:val="24"/>
              </w:rPr>
              <w:tab/>
              <w:t>как</w:t>
            </w:r>
            <w:r w:rsidRPr="00BF11B0">
              <w:rPr>
                <w:sz w:val="24"/>
                <w:szCs w:val="24"/>
              </w:rPr>
              <w:tab/>
              <w:t>раздел</w:t>
            </w:r>
            <w:r w:rsidRPr="00BF11B0">
              <w:rPr>
                <w:sz w:val="24"/>
                <w:szCs w:val="24"/>
              </w:rPr>
              <w:tab/>
              <w:t>лингвистики.</w:t>
            </w:r>
          </w:p>
          <w:p w14:paraId="74FED658" w14:textId="77777777" w:rsidR="00927F2E" w:rsidRPr="00BF11B0" w:rsidRDefault="00927F2E" w:rsidP="00BF11B0">
            <w:pPr>
              <w:pStyle w:val="TableParagraph"/>
              <w:spacing w:before="3"/>
              <w:contextualSpacing/>
              <w:rPr>
                <w:sz w:val="24"/>
                <w:szCs w:val="24"/>
              </w:rPr>
            </w:pPr>
          </w:p>
          <w:p w14:paraId="6F71DD16" w14:textId="77777777" w:rsidR="00927F2E" w:rsidRPr="00BF11B0" w:rsidRDefault="0011740B" w:rsidP="00BF11B0">
            <w:pPr>
              <w:pStyle w:val="TableParagraph"/>
              <w:tabs>
                <w:tab w:val="left" w:pos="2124"/>
                <w:tab w:val="left" w:pos="2568"/>
                <w:tab w:val="left" w:pos="4238"/>
                <w:tab w:val="left" w:pos="4894"/>
              </w:tabs>
              <w:ind w:left="148" w:right="134"/>
              <w:contextualSpacing/>
              <w:rPr>
                <w:sz w:val="24"/>
                <w:szCs w:val="24"/>
              </w:rPr>
            </w:pPr>
            <w:r w:rsidRPr="00BF11B0">
              <w:rPr>
                <w:sz w:val="24"/>
                <w:szCs w:val="24"/>
              </w:rPr>
              <w:t>Словосочетание</w:t>
            </w:r>
            <w:r w:rsidRPr="00BF11B0">
              <w:rPr>
                <w:sz w:val="24"/>
                <w:szCs w:val="24"/>
              </w:rPr>
              <w:tab/>
              <w:t>и</w:t>
            </w:r>
            <w:r w:rsidRPr="00BF11B0">
              <w:rPr>
                <w:sz w:val="24"/>
                <w:szCs w:val="24"/>
              </w:rPr>
              <w:tab/>
              <w:t>предложение</w:t>
            </w:r>
            <w:r w:rsidRPr="00BF11B0">
              <w:rPr>
                <w:sz w:val="24"/>
                <w:szCs w:val="24"/>
              </w:rPr>
              <w:tab/>
              <w:t>как</w:t>
            </w:r>
            <w:r w:rsidRPr="00BF11B0">
              <w:rPr>
                <w:sz w:val="24"/>
                <w:szCs w:val="24"/>
              </w:rPr>
              <w:tab/>
            </w:r>
            <w:r w:rsidRPr="00BF11B0">
              <w:rPr>
                <w:spacing w:val="-1"/>
                <w:sz w:val="24"/>
                <w:szCs w:val="24"/>
              </w:rPr>
              <w:t>единицы</w:t>
            </w:r>
            <w:r w:rsidRPr="00BF11B0">
              <w:rPr>
                <w:spacing w:val="-57"/>
                <w:sz w:val="24"/>
                <w:szCs w:val="24"/>
              </w:rPr>
              <w:t xml:space="preserve"> </w:t>
            </w:r>
            <w:r w:rsidRPr="00BF11B0">
              <w:rPr>
                <w:sz w:val="24"/>
                <w:szCs w:val="24"/>
              </w:rPr>
              <w:t>синтаксиса.</w:t>
            </w:r>
          </w:p>
          <w:p w14:paraId="7E3B7D37" w14:textId="77777777" w:rsidR="00927F2E" w:rsidRPr="00BF11B0" w:rsidRDefault="00927F2E" w:rsidP="00BF11B0">
            <w:pPr>
              <w:pStyle w:val="TableParagraph"/>
              <w:spacing w:before="3"/>
              <w:contextualSpacing/>
              <w:rPr>
                <w:sz w:val="24"/>
                <w:szCs w:val="24"/>
              </w:rPr>
            </w:pPr>
          </w:p>
          <w:p w14:paraId="4B3F9A4B" w14:textId="77777777" w:rsidR="00927F2E" w:rsidRPr="00BF11B0" w:rsidRDefault="0011740B" w:rsidP="00BF11B0">
            <w:pPr>
              <w:pStyle w:val="TableParagraph"/>
              <w:spacing w:before="1"/>
              <w:ind w:left="148"/>
              <w:contextualSpacing/>
              <w:rPr>
                <w:sz w:val="24"/>
                <w:szCs w:val="24"/>
              </w:rPr>
            </w:pPr>
            <w:r w:rsidRPr="00BF11B0">
              <w:rPr>
                <w:sz w:val="24"/>
                <w:szCs w:val="24"/>
              </w:rPr>
              <w:t>Пунктуация.</w:t>
            </w:r>
            <w:r w:rsidRPr="00BF11B0">
              <w:rPr>
                <w:spacing w:val="-5"/>
                <w:sz w:val="24"/>
                <w:szCs w:val="24"/>
              </w:rPr>
              <w:t xml:space="preserve"> </w:t>
            </w:r>
            <w:r w:rsidRPr="00BF11B0">
              <w:rPr>
                <w:sz w:val="24"/>
                <w:szCs w:val="24"/>
              </w:rPr>
              <w:t>Функции знаков</w:t>
            </w:r>
            <w:r w:rsidRPr="00BF11B0">
              <w:rPr>
                <w:spacing w:val="-4"/>
                <w:sz w:val="24"/>
                <w:szCs w:val="24"/>
              </w:rPr>
              <w:t xml:space="preserve"> </w:t>
            </w:r>
            <w:r w:rsidRPr="00BF11B0">
              <w:rPr>
                <w:sz w:val="24"/>
                <w:szCs w:val="24"/>
              </w:rPr>
              <w:t>препинания.</w:t>
            </w:r>
          </w:p>
        </w:tc>
      </w:tr>
      <w:tr w:rsidR="00927F2E" w:rsidRPr="00BF11B0" w14:paraId="358B95B2" w14:textId="77777777">
        <w:trPr>
          <w:trHeight w:val="3959"/>
        </w:trPr>
        <w:tc>
          <w:tcPr>
            <w:tcW w:w="3709" w:type="dxa"/>
          </w:tcPr>
          <w:p w14:paraId="79013E73" w14:textId="77777777" w:rsidR="00927F2E" w:rsidRPr="00BF11B0" w:rsidRDefault="00927F2E" w:rsidP="00BF11B0">
            <w:pPr>
              <w:pStyle w:val="TableParagraph"/>
              <w:contextualSpacing/>
              <w:rPr>
                <w:sz w:val="24"/>
                <w:szCs w:val="24"/>
              </w:rPr>
            </w:pPr>
          </w:p>
          <w:p w14:paraId="3FC5BE89" w14:textId="77777777" w:rsidR="00927F2E" w:rsidRPr="00BF11B0" w:rsidRDefault="00927F2E" w:rsidP="00BF11B0">
            <w:pPr>
              <w:pStyle w:val="TableParagraph"/>
              <w:contextualSpacing/>
              <w:rPr>
                <w:sz w:val="24"/>
                <w:szCs w:val="24"/>
              </w:rPr>
            </w:pPr>
          </w:p>
          <w:p w14:paraId="202B51E2" w14:textId="77777777" w:rsidR="00927F2E" w:rsidRPr="00BF11B0" w:rsidRDefault="00927F2E" w:rsidP="00BF11B0">
            <w:pPr>
              <w:pStyle w:val="TableParagraph"/>
              <w:contextualSpacing/>
              <w:rPr>
                <w:sz w:val="24"/>
                <w:szCs w:val="24"/>
              </w:rPr>
            </w:pPr>
          </w:p>
          <w:p w14:paraId="38F102D9" w14:textId="77777777" w:rsidR="00927F2E" w:rsidRPr="00BF11B0" w:rsidRDefault="00927F2E" w:rsidP="00BF11B0">
            <w:pPr>
              <w:pStyle w:val="TableParagraph"/>
              <w:contextualSpacing/>
              <w:rPr>
                <w:sz w:val="24"/>
                <w:szCs w:val="24"/>
              </w:rPr>
            </w:pPr>
          </w:p>
          <w:p w14:paraId="11071E12" w14:textId="77777777" w:rsidR="00927F2E" w:rsidRPr="00BF11B0" w:rsidRDefault="00927F2E" w:rsidP="00BF11B0">
            <w:pPr>
              <w:pStyle w:val="TableParagraph"/>
              <w:contextualSpacing/>
              <w:rPr>
                <w:sz w:val="24"/>
                <w:szCs w:val="24"/>
              </w:rPr>
            </w:pPr>
          </w:p>
          <w:p w14:paraId="591946D8" w14:textId="77777777" w:rsidR="00927F2E" w:rsidRPr="00BF11B0" w:rsidRDefault="00927F2E" w:rsidP="00BF11B0">
            <w:pPr>
              <w:pStyle w:val="TableParagraph"/>
              <w:spacing w:before="3"/>
              <w:contextualSpacing/>
              <w:rPr>
                <w:sz w:val="24"/>
                <w:szCs w:val="24"/>
              </w:rPr>
            </w:pPr>
          </w:p>
          <w:p w14:paraId="39BFB00D" w14:textId="77777777" w:rsidR="00927F2E" w:rsidRPr="00BF11B0" w:rsidRDefault="0011740B" w:rsidP="00BF11B0">
            <w:pPr>
              <w:pStyle w:val="TableParagraph"/>
              <w:ind w:left="148"/>
              <w:contextualSpacing/>
              <w:rPr>
                <w:sz w:val="24"/>
                <w:szCs w:val="24"/>
              </w:rPr>
            </w:pPr>
            <w:r w:rsidRPr="00BF11B0">
              <w:rPr>
                <w:sz w:val="24"/>
                <w:szCs w:val="24"/>
              </w:rPr>
              <w:t>Словосочетание.</w:t>
            </w:r>
          </w:p>
        </w:tc>
        <w:tc>
          <w:tcPr>
            <w:tcW w:w="5949" w:type="dxa"/>
          </w:tcPr>
          <w:p w14:paraId="09D1A590" w14:textId="77777777" w:rsidR="00927F2E" w:rsidRPr="00BF11B0" w:rsidRDefault="0011740B" w:rsidP="00BF11B0">
            <w:pPr>
              <w:pStyle w:val="TableParagraph"/>
              <w:tabs>
                <w:tab w:val="left" w:pos="2177"/>
                <w:tab w:val="left" w:pos="4127"/>
              </w:tabs>
              <w:spacing w:before="63"/>
              <w:ind w:left="148"/>
              <w:contextualSpacing/>
              <w:rPr>
                <w:sz w:val="24"/>
                <w:szCs w:val="24"/>
              </w:rPr>
            </w:pPr>
            <w:r w:rsidRPr="00BF11B0">
              <w:rPr>
                <w:sz w:val="24"/>
                <w:szCs w:val="24"/>
              </w:rPr>
              <w:t>Основные</w:t>
            </w:r>
            <w:r w:rsidRPr="00BF11B0">
              <w:rPr>
                <w:sz w:val="24"/>
                <w:szCs w:val="24"/>
              </w:rPr>
              <w:tab/>
              <w:t>признаки</w:t>
            </w:r>
            <w:r w:rsidRPr="00BF11B0">
              <w:rPr>
                <w:sz w:val="24"/>
                <w:szCs w:val="24"/>
              </w:rPr>
              <w:tab/>
              <w:t>словосочетания.</w:t>
            </w:r>
          </w:p>
          <w:p w14:paraId="4AC939B0" w14:textId="77777777" w:rsidR="00927F2E" w:rsidRPr="00BF11B0" w:rsidRDefault="00927F2E" w:rsidP="00BF11B0">
            <w:pPr>
              <w:pStyle w:val="TableParagraph"/>
              <w:spacing w:before="3"/>
              <w:contextualSpacing/>
              <w:rPr>
                <w:sz w:val="24"/>
                <w:szCs w:val="24"/>
              </w:rPr>
            </w:pPr>
          </w:p>
          <w:p w14:paraId="24B6ED81" w14:textId="77777777" w:rsidR="00927F2E" w:rsidRPr="00BF11B0" w:rsidRDefault="0011740B" w:rsidP="00BF11B0">
            <w:pPr>
              <w:pStyle w:val="TableParagraph"/>
              <w:tabs>
                <w:tab w:val="left" w:pos="1270"/>
                <w:tab w:val="left" w:pos="2119"/>
                <w:tab w:val="left" w:pos="3568"/>
                <w:tab w:val="left" w:pos="4757"/>
              </w:tabs>
              <w:ind w:left="148" w:right="137"/>
              <w:contextualSpacing/>
              <w:rPr>
                <w:sz w:val="24"/>
                <w:szCs w:val="24"/>
              </w:rPr>
            </w:pPr>
            <w:r w:rsidRPr="00BF11B0">
              <w:rPr>
                <w:sz w:val="24"/>
                <w:szCs w:val="24"/>
              </w:rPr>
              <w:t>Виды</w:t>
            </w:r>
            <w:r w:rsidRPr="00BF11B0">
              <w:rPr>
                <w:spacing w:val="6"/>
                <w:sz w:val="24"/>
                <w:szCs w:val="24"/>
              </w:rPr>
              <w:t xml:space="preserve"> </w:t>
            </w:r>
            <w:r w:rsidRPr="00BF11B0">
              <w:rPr>
                <w:sz w:val="24"/>
                <w:szCs w:val="24"/>
              </w:rPr>
              <w:t>словосочетаний</w:t>
            </w:r>
            <w:r w:rsidRPr="00BF11B0">
              <w:rPr>
                <w:spacing w:val="6"/>
                <w:sz w:val="24"/>
                <w:szCs w:val="24"/>
              </w:rPr>
              <w:t xml:space="preserve"> </w:t>
            </w:r>
            <w:r w:rsidRPr="00BF11B0">
              <w:rPr>
                <w:sz w:val="24"/>
                <w:szCs w:val="24"/>
              </w:rPr>
              <w:t>по</w:t>
            </w:r>
            <w:r w:rsidRPr="00BF11B0">
              <w:rPr>
                <w:spacing w:val="7"/>
                <w:sz w:val="24"/>
                <w:szCs w:val="24"/>
              </w:rPr>
              <w:t xml:space="preserve"> </w:t>
            </w:r>
            <w:r w:rsidRPr="00BF11B0">
              <w:rPr>
                <w:sz w:val="24"/>
                <w:szCs w:val="24"/>
              </w:rPr>
              <w:t>морфологическим</w:t>
            </w:r>
            <w:r w:rsidRPr="00BF11B0">
              <w:rPr>
                <w:spacing w:val="7"/>
                <w:sz w:val="24"/>
                <w:szCs w:val="24"/>
              </w:rPr>
              <w:t xml:space="preserve"> </w:t>
            </w:r>
            <w:r w:rsidRPr="00BF11B0">
              <w:rPr>
                <w:sz w:val="24"/>
                <w:szCs w:val="24"/>
              </w:rPr>
              <w:t>свойствам</w:t>
            </w:r>
            <w:r w:rsidRPr="00BF11B0">
              <w:rPr>
                <w:spacing w:val="-57"/>
                <w:sz w:val="24"/>
                <w:szCs w:val="24"/>
              </w:rPr>
              <w:t xml:space="preserve"> </w:t>
            </w:r>
            <w:r w:rsidRPr="00BF11B0">
              <w:rPr>
                <w:sz w:val="24"/>
                <w:szCs w:val="24"/>
              </w:rPr>
              <w:t>главного</w:t>
            </w:r>
            <w:r w:rsidRPr="00BF11B0">
              <w:rPr>
                <w:sz w:val="24"/>
                <w:szCs w:val="24"/>
              </w:rPr>
              <w:tab/>
              <w:t>слова:</w:t>
            </w:r>
            <w:r w:rsidRPr="00BF11B0">
              <w:rPr>
                <w:sz w:val="24"/>
                <w:szCs w:val="24"/>
              </w:rPr>
              <w:tab/>
              <w:t>глагольные,</w:t>
            </w:r>
            <w:r w:rsidRPr="00BF11B0">
              <w:rPr>
                <w:sz w:val="24"/>
                <w:szCs w:val="24"/>
              </w:rPr>
              <w:tab/>
              <w:t>именные,</w:t>
            </w:r>
            <w:r w:rsidRPr="00BF11B0">
              <w:rPr>
                <w:sz w:val="24"/>
                <w:szCs w:val="24"/>
              </w:rPr>
              <w:tab/>
            </w:r>
            <w:r w:rsidRPr="00BF11B0">
              <w:rPr>
                <w:spacing w:val="-1"/>
                <w:sz w:val="24"/>
                <w:szCs w:val="24"/>
              </w:rPr>
              <w:t>наречные.</w:t>
            </w:r>
          </w:p>
          <w:p w14:paraId="18C23C2B" w14:textId="77777777" w:rsidR="00927F2E" w:rsidRPr="00BF11B0" w:rsidRDefault="00927F2E" w:rsidP="00BF11B0">
            <w:pPr>
              <w:pStyle w:val="TableParagraph"/>
              <w:spacing w:before="4"/>
              <w:contextualSpacing/>
              <w:rPr>
                <w:sz w:val="24"/>
                <w:szCs w:val="24"/>
              </w:rPr>
            </w:pPr>
          </w:p>
          <w:p w14:paraId="6E8AE9FA" w14:textId="77777777" w:rsidR="00927F2E" w:rsidRPr="00BF11B0" w:rsidRDefault="0011740B" w:rsidP="00BF11B0">
            <w:pPr>
              <w:pStyle w:val="TableParagraph"/>
              <w:tabs>
                <w:tab w:val="left" w:pos="2398"/>
                <w:tab w:val="left" w:pos="4461"/>
              </w:tabs>
              <w:ind w:left="148" w:right="134"/>
              <w:contextualSpacing/>
              <w:rPr>
                <w:sz w:val="24"/>
                <w:szCs w:val="24"/>
              </w:rPr>
            </w:pPr>
            <w:r w:rsidRPr="00BF11B0">
              <w:rPr>
                <w:sz w:val="24"/>
                <w:szCs w:val="24"/>
              </w:rPr>
              <w:t>Типы</w:t>
            </w:r>
            <w:r w:rsidRPr="00BF11B0">
              <w:rPr>
                <w:spacing w:val="49"/>
                <w:sz w:val="24"/>
                <w:szCs w:val="24"/>
              </w:rPr>
              <w:t xml:space="preserve"> </w:t>
            </w:r>
            <w:r w:rsidRPr="00BF11B0">
              <w:rPr>
                <w:sz w:val="24"/>
                <w:szCs w:val="24"/>
              </w:rPr>
              <w:t>подчинительной</w:t>
            </w:r>
            <w:r w:rsidRPr="00BF11B0">
              <w:rPr>
                <w:spacing w:val="49"/>
                <w:sz w:val="24"/>
                <w:szCs w:val="24"/>
              </w:rPr>
              <w:t xml:space="preserve"> </w:t>
            </w:r>
            <w:r w:rsidRPr="00BF11B0">
              <w:rPr>
                <w:sz w:val="24"/>
                <w:szCs w:val="24"/>
              </w:rPr>
              <w:t>связи</w:t>
            </w:r>
            <w:r w:rsidRPr="00BF11B0">
              <w:rPr>
                <w:spacing w:val="50"/>
                <w:sz w:val="24"/>
                <w:szCs w:val="24"/>
              </w:rPr>
              <w:t xml:space="preserve"> </w:t>
            </w:r>
            <w:r w:rsidRPr="00BF11B0">
              <w:rPr>
                <w:sz w:val="24"/>
                <w:szCs w:val="24"/>
              </w:rPr>
              <w:t>слов</w:t>
            </w:r>
            <w:r w:rsidRPr="00BF11B0">
              <w:rPr>
                <w:spacing w:val="50"/>
                <w:sz w:val="24"/>
                <w:szCs w:val="24"/>
              </w:rPr>
              <w:t xml:space="preserve"> </w:t>
            </w:r>
            <w:r w:rsidRPr="00BF11B0">
              <w:rPr>
                <w:sz w:val="24"/>
                <w:szCs w:val="24"/>
              </w:rPr>
              <w:t>в</w:t>
            </w:r>
            <w:r w:rsidRPr="00BF11B0">
              <w:rPr>
                <w:spacing w:val="51"/>
                <w:sz w:val="24"/>
                <w:szCs w:val="24"/>
              </w:rPr>
              <w:t xml:space="preserve"> </w:t>
            </w:r>
            <w:r w:rsidRPr="00BF11B0">
              <w:rPr>
                <w:sz w:val="24"/>
                <w:szCs w:val="24"/>
              </w:rPr>
              <w:t>словосочетании:</w:t>
            </w:r>
            <w:r w:rsidRPr="00BF11B0">
              <w:rPr>
                <w:spacing w:val="-57"/>
                <w:sz w:val="24"/>
                <w:szCs w:val="24"/>
              </w:rPr>
              <w:t xml:space="preserve"> </w:t>
            </w:r>
            <w:r w:rsidRPr="00BF11B0">
              <w:rPr>
                <w:sz w:val="24"/>
                <w:szCs w:val="24"/>
              </w:rPr>
              <w:t>согласование,</w:t>
            </w:r>
            <w:r w:rsidRPr="00BF11B0">
              <w:rPr>
                <w:sz w:val="24"/>
                <w:szCs w:val="24"/>
              </w:rPr>
              <w:tab/>
              <w:t>управление,</w:t>
            </w:r>
            <w:r w:rsidRPr="00BF11B0">
              <w:rPr>
                <w:sz w:val="24"/>
                <w:szCs w:val="24"/>
              </w:rPr>
              <w:tab/>
            </w:r>
            <w:r w:rsidRPr="00BF11B0">
              <w:rPr>
                <w:spacing w:val="-1"/>
                <w:sz w:val="24"/>
                <w:szCs w:val="24"/>
              </w:rPr>
              <w:t>примыкание.</w:t>
            </w:r>
          </w:p>
          <w:p w14:paraId="623F0A0A" w14:textId="77777777" w:rsidR="00927F2E" w:rsidRPr="00BF11B0" w:rsidRDefault="00927F2E" w:rsidP="00BF11B0">
            <w:pPr>
              <w:pStyle w:val="TableParagraph"/>
              <w:spacing w:before="3"/>
              <w:contextualSpacing/>
              <w:rPr>
                <w:sz w:val="24"/>
                <w:szCs w:val="24"/>
              </w:rPr>
            </w:pPr>
          </w:p>
          <w:p w14:paraId="277102F7" w14:textId="77777777" w:rsidR="00927F2E" w:rsidRPr="00BF11B0" w:rsidRDefault="0011740B" w:rsidP="00BF11B0">
            <w:pPr>
              <w:pStyle w:val="TableParagraph"/>
              <w:tabs>
                <w:tab w:val="left" w:pos="2628"/>
                <w:tab w:val="left" w:pos="4107"/>
              </w:tabs>
              <w:ind w:left="148" w:right="135"/>
              <w:contextualSpacing/>
              <w:jc w:val="both"/>
              <w:rPr>
                <w:sz w:val="24"/>
                <w:szCs w:val="24"/>
              </w:rPr>
            </w:pPr>
            <w:r w:rsidRPr="00BF11B0">
              <w:rPr>
                <w:sz w:val="24"/>
                <w:szCs w:val="24"/>
              </w:rPr>
              <w:t>Синтаксический</w:t>
            </w:r>
            <w:r w:rsidRPr="00BF11B0">
              <w:rPr>
                <w:sz w:val="24"/>
                <w:szCs w:val="24"/>
              </w:rPr>
              <w:tab/>
              <w:t>анализ</w:t>
            </w:r>
            <w:r w:rsidRPr="00BF11B0">
              <w:rPr>
                <w:sz w:val="24"/>
                <w:szCs w:val="24"/>
              </w:rPr>
              <w:tab/>
            </w:r>
            <w:r w:rsidRPr="00BF11B0">
              <w:rPr>
                <w:spacing w:val="-1"/>
                <w:sz w:val="24"/>
                <w:szCs w:val="24"/>
              </w:rPr>
              <w:t>словосочетаний.</w:t>
            </w:r>
            <w:r w:rsidRPr="00BF11B0">
              <w:rPr>
                <w:spacing w:val="-58"/>
                <w:sz w:val="24"/>
                <w:szCs w:val="24"/>
              </w:rPr>
              <w:t xml:space="preserve"> </w:t>
            </w:r>
            <w:r w:rsidRPr="00BF11B0">
              <w:rPr>
                <w:sz w:val="24"/>
                <w:szCs w:val="24"/>
              </w:rPr>
              <w:t xml:space="preserve">Грамматическая   </w:t>
            </w:r>
            <w:r w:rsidRPr="00BF11B0">
              <w:rPr>
                <w:spacing w:val="1"/>
                <w:sz w:val="24"/>
                <w:szCs w:val="24"/>
              </w:rPr>
              <w:t xml:space="preserve"> </w:t>
            </w:r>
            <w:r w:rsidRPr="00BF11B0">
              <w:rPr>
                <w:sz w:val="24"/>
                <w:szCs w:val="24"/>
              </w:rPr>
              <w:t xml:space="preserve">синонимия   </w:t>
            </w:r>
            <w:r w:rsidRPr="00BF11B0">
              <w:rPr>
                <w:spacing w:val="1"/>
                <w:sz w:val="24"/>
                <w:szCs w:val="24"/>
              </w:rPr>
              <w:t xml:space="preserve"> </w:t>
            </w:r>
            <w:r w:rsidRPr="00BF11B0">
              <w:rPr>
                <w:sz w:val="24"/>
                <w:szCs w:val="24"/>
              </w:rPr>
              <w:t>словосочетаний.</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построения словосочетаний.</w:t>
            </w:r>
          </w:p>
        </w:tc>
      </w:tr>
      <w:tr w:rsidR="00927F2E" w:rsidRPr="00BF11B0" w14:paraId="3BECC39B" w14:textId="77777777">
        <w:trPr>
          <w:trHeight w:val="7699"/>
        </w:trPr>
        <w:tc>
          <w:tcPr>
            <w:tcW w:w="3709" w:type="dxa"/>
          </w:tcPr>
          <w:p w14:paraId="46FAB0F2" w14:textId="77777777" w:rsidR="00927F2E" w:rsidRPr="00BF11B0" w:rsidRDefault="00927F2E" w:rsidP="00BF11B0">
            <w:pPr>
              <w:pStyle w:val="TableParagraph"/>
              <w:contextualSpacing/>
              <w:rPr>
                <w:sz w:val="24"/>
                <w:szCs w:val="24"/>
              </w:rPr>
            </w:pPr>
          </w:p>
          <w:p w14:paraId="1A63013E" w14:textId="77777777" w:rsidR="00927F2E" w:rsidRPr="00BF11B0" w:rsidRDefault="00927F2E" w:rsidP="00BF11B0">
            <w:pPr>
              <w:pStyle w:val="TableParagraph"/>
              <w:contextualSpacing/>
              <w:rPr>
                <w:sz w:val="24"/>
                <w:szCs w:val="24"/>
              </w:rPr>
            </w:pPr>
          </w:p>
          <w:p w14:paraId="63336C61" w14:textId="77777777" w:rsidR="00927F2E" w:rsidRPr="00BF11B0" w:rsidRDefault="00927F2E" w:rsidP="00BF11B0">
            <w:pPr>
              <w:pStyle w:val="TableParagraph"/>
              <w:contextualSpacing/>
              <w:rPr>
                <w:sz w:val="24"/>
                <w:szCs w:val="24"/>
              </w:rPr>
            </w:pPr>
          </w:p>
          <w:p w14:paraId="46D1C2AB" w14:textId="77777777" w:rsidR="00927F2E" w:rsidRPr="00BF11B0" w:rsidRDefault="00927F2E" w:rsidP="00BF11B0">
            <w:pPr>
              <w:pStyle w:val="TableParagraph"/>
              <w:contextualSpacing/>
              <w:rPr>
                <w:sz w:val="24"/>
                <w:szCs w:val="24"/>
              </w:rPr>
            </w:pPr>
          </w:p>
          <w:p w14:paraId="7825F681" w14:textId="77777777" w:rsidR="00927F2E" w:rsidRPr="00BF11B0" w:rsidRDefault="00927F2E" w:rsidP="00BF11B0">
            <w:pPr>
              <w:pStyle w:val="TableParagraph"/>
              <w:contextualSpacing/>
              <w:rPr>
                <w:sz w:val="24"/>
                <w:szCs w:val="24"/>
              </w:rPr>
            </w:pPr>
          </w:p>
          <w:p w14:paraId="636EB1A4" w14:textId="77777777" w:rsidR="00927F2E" w:rsidRPr="00BF11B0" w:rsidRDefault="00927F2E" w:rsidP="00BF11B0">
            <w:pPr>
              <w:pStyle w:val="TableParagraph"/>
              <w:contextualSpacing/>
              <w:rPr>
                <w:sz w:val="24"/>
                <w:szCs w:val="24"/>
              </w:rPr>
            </w:pPr>
          </w:p>
          <w:p w14:paraId="28A1C74E" w14:textId="77777777" w:rsidR="00927F2E" w:rsidRPr="00BF11B0" w:rsidRDefault="00927F2E" w:rsidP="00BF11B0">
            <w:pPr>
              <w:pStyle w:val="TableParagraph"/>
              <w:contextualSpacing/>
              <w:rPr>
                <w:sz w:val="24"/>
                <w:szCs w:val="24"/>
              </w:rPr>
            </w:pPr>
          </w:p>
          <w:p w14:paraId="6167D64C" w14:textId="77777777" w:rsidR="00927F2E" w:rsidRPr="00BF11B0" w:rsidRDefault="00927F2E" w:rsidP="00BF11B0">
            <w:pPr>
              <w:pStyle w:val="TableParagraph"/>
              <w:contextualSpacing/>
              <w:rPr>
                <w:sz w:val="24"/>
                <w:szCs w:val="24"/>
              </w:rPr>
            </w:pPr>
          </w:p>
          <w:p w14:paraId="67950F14" w14:textId="77777777" w:rsidR="00927F2E" w:rsidRPr="00BF11B0" w:rsidRDefault="00927F2E" w:rsidP="00BF11B0">
            <w:pPr>
              <w:pStyle w:val="TableParagraph"/>
              <w:contextualSpacing/>
              <w:rPr>
                <w:sz w:val="24"/>
                <w:szCs w:val="24"/>
              </w:rPr>
            </w:pPr>
          </w:p>
          <w:p w14:paraId="5C705A90" w14:textId="77777777" w:rsidR="00927F2E" w:rsidRPr="00BF11B0" w:rsidRDefault="00927F2E" w:rsidP="00BF11B0">
            <w:pPr>
              <w:pStyle w:val="TableParagraph"/>
              <w:contextualSpacing/>
              <w:rPr>
                <w:sz w:val="24"/>
                <w:szCs w:val="24"/>
              </w:rPr>
            </w:pPr>
          </w:p>
          <w:p w14:paraId="5D4F4085" w14:textId="77777777" w:rsidR="00927F2E" w:rsidRPr="00BF11B0" w:rsidRDefault="00927F2E" w:rsidP="00BF11B0">
            <w:pPr>
              <w:pStyle w:val="TableParagraph"/>
              <w:spacing w:before="3"/>
              <w:contextualSpacing/>
              <w:rPr>
                <w:sz w:val="24"/>
                <w:szCs w:val="24"/>
              </w:rPr>
            </w:pPr>
          </w:p>
          <w:p w14:paraId="446B11F9" w14:textId="77777777" w:rsidR="00927F2E" w:rsidRPr="00BF11B0" w:rsidRDefault="0011740B" w:rsidP="00BF11B0">
            <w:pPr>
              <w:pStyle w:val="TableParagraph"/>
              <w:ind w:left="148"/>
              <w:contextualSpacing/>
              <w:rPr>
                <w:sz w:val="24"/>
                <w:szCs w:val="24"/>
              </w:rPr>
            </w:pPr>
            <w:r w:rsidRPr="00BF11B0">
              <w:rPr>
                <w:sz w:val="24"/>
                <w:szCs w:val="24"/>
              </w:rPr>
              <w:t>Предложение.</w:t>
            </w:r>
          </w:p>
        </w:tc>
        <w:tc>
          <w:tcPr>
            <w:tcW w:w="5949" w:type="dxa"/>
          </w:tcPr>
          <w:p w14:paraId="5A9D4743" w14:textId="77777777" w:rsidR="00927F2E" w:rsidRPr="00BF11B0" w:rsidRDefault="0011740B" w:rsidP="00BF11B0">
            <w:pPr>
              <w:pStyle w:val="TableParagraph"/>
              <w:tabs>
                <w:tab w:val="left" w:pos="4147"/>
              </w:tabs>
              <w:spacing w:before="65"/>
              <w:ind w:left="148" w:right="131"/>
              <w:contextualSpacing/>
              <w:jc w:val="both"/>
              <w:rPr>
                <w:sz w:val="24"/>
                <w:szCs w:val="24"/>
              </w:rPr>
            </w:pPr>
            <w:r w:rsidRPr="00BF11B0">
              <w:rPr>
                <w:sz w:val="24"/>
                <w:szCs w:val="24"/>
              </w:rPr>
              <w:t>Предложение.</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смысловая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интонационная</w:t>
            </w:r>
            <w:r w:rsidRPr="00BF11B0">
              <w:rPr>
                <w:spacing w:val="1"/>
                <w:sz w:val="24"/>
                <w:szCs w:val="24"/>
              </w:rPr>
              <w:t xml:space="preserve"> </w:t>
            </w:r>
            <w:r w:rsidRPr="00BF11B0">
              <w:rPr>
                <w:sz w:val="24"/>
                <w:szCs w:val="24"/>
              </w:rPr>
              <w:t>законченность,</w:t>
            </w:r>
            <w:r w:rsidRPr="00BF11B0">
              <w:rPr>
                <w:spacing w:val="-57"/>
                <w:sz w:val="24"/>
                <w:szCs w:val="24"/>
              </w:rPr>
              <w:t xml:space="preserve"> </w:t>
            </w:r>
            <w:r w:rsidRPr="00BF11B0">
              <w:rPr>
                <w:sz w:val="24"/>
                <w:szCs w:val="24"/>
              </w:rPr>
              <w:t>грамматическая</w:t>
            </w:r>
            <w:r w:rsidRPr="00BF11B0">
              <w:rPr>
                <w:sz w:val="24"/>
                <w:szCs w:val="24"/>
              </w:rPr>
              <w:tab/>
            </w:r>
            <w:r w:rsidRPr="00BF11B0">
              <w:rPr>
                <w:spacing w:val="-1"/>
                <w:sz w:val="24"/>
                <w:szCs w:val="24"/>
              </w:rPr>
              <w:t>оформленность.</w:t>
            </w:r>
          </w:p>
          <w:p w14:paraId="5EC3ABF5" w14:textId="77777777" w:rsidR="00927F2E" w:rsidRPr="00BF11B0" w:rsidRDefault="00927F2E" w:rsidP="00BF11B0">
            <w:pPr>
              <w:pStyle w:val="TableParagraph"/>
              <w:spacing w:before="4"/>
              <w:contextualSpacing/>
              <w:rPr>
                <w:sz w:val="24"/>
                <w:szCs w:val="24"/>
              </w:rPr>
            </w:pPr>
          </w:p>
          <w:p w14:paraId="13A8AEF2" w14:textId="77777777" w:rsidR="00927F2E" w:rsidRPr="00BF11B0" w:rsidRDefault="0011740B" w:rsidP="00BF11B0">
            <w:pPr>
              <w:pStyle w:val="TableParagraph"/>
              <w:tabs>
                <w:tab w:val="left" w:pos="1239"/>
                <w:tab w:val="left" w:pos="2450"/>
                <w:tab w:val="left" w:pos="2709"/>
                <w:tab w:val="left" w:pos="5003"/>
                <w:tab w:val="left" w:pos="5501"/>
              </w:tabs>
              <w:ind w:left="148" w:right="133"/>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высказывания</w:t>
            </w:r>
            <w:r w:rsidRPr="00BF11B0">
              <w:rPr>
                <w:spacing w:val="1"/>
                <w:sz w:val="24"/>
                <w:szCs w:val="24"/>
              </w:rPr>
              <w:t xml:space="preserve"> </w:t>
            </w:r>
            <w:r w:rsidRPr="00BF11B0">
              <w:rPr>
                <w:sz w:val="24"/>
                <w:szCs w:val="24"/>
              </w:rPr>
              <w:t>(повествовательные, вопросительные, побудительные)</w:t>
            </w:r>
            <w:r w:rsidRPr="00BF11B0">
              <w:rPr>
                <w:spacing w:val="-57"/>
                <w:sz w:val="24"/>
                <w:szCs w:val="24"/>
              </w:rPr>
              <w:t xml:space="preserve"> </w:t>
            </w:r>
            <w:r w:rsidRPr="00BF11B0">
              <w:rPr>
                <w:sz w:val="24"/>
                <w:szCs w:val="24"/>
              </w:rPr>
              <w:t>и</w:t>
            </w:r>
            <w:r w:rsidRPr="00BF11B0">
              <w:rPr>
                <w:sz w:val="24"/>
                <w:szCs w:val="24"/>
              </w:rPr>
              <w:tab/>
              <w:t>по</w:t>
            </w:r>
            <w:r w:rsidRPr="00BF11B0">
              <w:rPr>
                <w:sz w:val="24"/>
                <w:szCs w:val="24"/>
              </w:rPr>
              <w:tab/>
              <w:t>эмоциональной</w:t>
            </w:r>
            <w:r w:rsidRPr="00BF11B0">
              <w:rPr>
                <w:sz w:val="24"/>
                <w:szCs w:val="24"/>
              </w:rPr>
              <w:tab/>
            </w:r>
            <w:r w:rsidRPr="00BF11B0">
              <w:rPr>
                <w:spacing w:val="-1"/>
                <w:sz w:val="24"/>
                <w:szCs w:val="24"/>
              </w:rPr>
              <w:t>окраске</w:t>
            </w:r>
            <w:r w:rsidRPr="00BF11B0">
              <w:rPr>
                <w:spacing w:val="-58"/>
                <w:sz w:val="24"/>
                <w:szCs w:val="24"/>
              </w:rPr>
              <w:t xml:space="preserve"> </w:t>
            </w:r>
            <w:r w:rsidRPr="00BF11B0">
              <w:rPr>
                <w:sz w:val="24"/>
                <w:szCs w:val="24"/>
              </w:rPr>
              <w:t>(восклицательные,</w:t>
            </w:r>
            <w:r w:rsidRPr="00BF11B0">
              <w:rPr>
                <w:sz w:val="24"/>
                <w:szCs w:val="24"/>
              </w:rPr>
              <w:tab/>
            </w:r>
            <w:r w:rsidRPr="00BF11B0">
              <w:rPr>
                <w:sz w:val="24"/>
                <w:szCs w:val="24"/>
              </w:rPr>
              <w:tab/>
              <w:t>невосклицательные).</w:t>
            </w:r>
            <w:r w:rsidRPr="00BF11B0">
              <w:rPr>
                <w:sz w:val="24"/>
                <w:szCs w:val="24"/>
              </w:rPr>
              <w:tab/>
            </w:r>
            <w:r w:rsidRPr="00BF11B0">
              <w:rPr>
                <w:sz w:val="24"/>
                <w:szCs w:val="24"/>
              </w:rPr>
              <w:tab/>
              <w:t>Их</w:t>
            </w:r>
            <w:r w:rsidRPr="00BF11B0">
              <w:rPr>
                <w:spacing w:val="-58"/>
                <w:sz w:val="24"/>
                <w:szCs w:val="24"/>
              </w:rPr>
              <w:t xml:space="preserve"> </w:t>
            </w:r>
            <w:r w:rsidRPr="00BF11B0">
              <w:rPr>
                <w:sz w:val="24"/>
                <w:szCs w:val="24"/>
              </w:rPr>
              <w:t xml:space="preserve">интонационные      </w:t>
            </w:r>
            <w:r w:rsidRPr="00BF11B0">
              <w:rPr>
                <w:spacing w:val="43"/>
                <w:sz w:val="24"/>
                <w:szCs w:val="24"/>
              </w:rPr>
              <w:t xml:space="preserve"> </w:t>
            </w:r>
            <w:r w:rsidRPr="00BF11B0">
              <w:rPr>
                <w:sz w:val="24"/>
                <w:szCs w:val="24"/>
              </w:rPr>
              <w:t xml:space="preserve">и      </w:t>
            </w:r>
            <w:r w:rsidRPr="00BF11B0">
              <w:rPr>
                <w:spacing w:val="44"/>
                <w:sz w:val="24"/>
                <w:szCs w:val="24"/>
              </w:rPr>
              <w:t xml:space="preserve"> </w:t>
            </w:r>
            <w:r w:rsidRPr="00BF11B0">
              <w:rPr>
                <w:sz w:val="24"/>
                <w:szCs w:val="24"/>
              </w:rPr>
              <w:t xml:space="preserve">смысловые      </w:t>
            </w:r>
            <w:r w:rsidRPr="00BF11B0">
              <w:rPr>
                <w:spacing w:val="44"/>
                <w:sz w:val="24"/>
                <w:szCs w:val="24"/>
              </w:rPr>
              <w:t xml:space="preserve"> </w:t>
            </w:r>
            <w:r w:rsidRPr="00BF11B0">
              <w:rPr>
                <w:sz w:val="24"/>
                <w:szCs w:val="24"/>
              </w:rPr>
              <w:t>особенности.</w:t>
            </w:r>
          </w:p>
          <w:p w14:paraId="494C44B1" w14:textId="77777777" w:rsidR="00927F2E" w:rsidRPr="00BF11B0" w:rsidRDefault="00927F2E" w:rsidP="00BF11B0">
            <w:pPr>
              <w:pStyle w:val="TableParagraph"/>
              <w:spacing w:before="3"/>
              <w:contextualSpacing/>
              <w:rPr>
                <w:sz w:val="24"/>
                <w:szCs w:val="24"/>
              </w:rPr>
            </w:pPr>
          </w:p>
          <w:p w14:paraId="0DF41EC8" w14:textId="77777777" w:rsidR="00927F2E" w:rsidRPr="00BF11B0" w:rsidRDefault="0011740B" w:rsidP="00BF11B0">
            <w:pPr>
              <w:pStyle w:val="TableParagraph"/>
              <w:tabs>
                <w:tab w:val="left" w:pos="1465"/>
                <w:tab w:val="left" w:pos="4261"/>
              </w:tabs>
              <w:ind w:left="148" w:right="129"/>
              <w:contextualSpacing/>
              <w:jc w:val="both"/>
              <w:rPr>
                <w:sz w:val="24"/>
                <w:szCs w:val="24"/>
              </w:rPr>
            </w:pPr>
            <w:r w:rsidRPr="00BF11B0">
              <w:rPr>
                <w:sz w:val="24"/>
                <w:szCs w:val="24"/>
              </w:rPr>
              <w:t>Употребление языковых форм выражения побуждения</w:t>
            </w:r>
            <w:r w:rsidRPr="00BF11B0">
              <w:rPr>
                <w:spacing w:val="-57"/>
                <w:sz w:val="24"/>
                <w:szCs w:val="24"/>
              </w:rPr>
              <w:t xml:space="preserve"> </w:t>
            </w:r>
            <w:r w:rsidRPr="00BF11B0">
              <w:rPr>
                <w:sz w:val="24"/>
                <w:szCs w:val="24"/>
              </w:rPr>
              <w:t>в</w:t>
            </w:r>
            <w:r w:rsidRPr="00BF11B0">
              <w:rPr>
                <w:sz w:val="24"/>
                <w:szCs w:val="24"/>
              </w:rPr>
              <w:tab/>
              <w:t>побудительных</w:t>
            </w:r>
            <w:r w:rsidRPr="00BF11B0">
              <w:rPr>
                <w:sz w:val="24"/>
                <w:szCs w:val="24"/>
              </w:rPr>
              <w:tab/>
            </w:r>
            <w:r w:rsidRPr="00BF11B0">
              <w:rPr>
                <w:spacing w:val="-1"/>
                <w:sz w:val="24"/>
                <w:szCs w:val="24"/>
              </w:rPr>
              <w:t>предложениях.</w:t>
            </w:r>
          </w:p>
          <w:p w14:paraId="694DA862" w14:textId="77777777" w:rsidR="00927F2E" w:rsidRPr="00BF11B0" w:rsidRDefault="00927F2E" w:rsidP="00BF11B0">
            <w:pPr>
              <w:pStyle w:val="TableParagraph"/>
              <w:spacing w:before="3"/>
              <w:contextualSpacing/>
              <w:rPr>
                <w:sz w:val="24"/>
                <w:szCs w:val="24"/>
              </w:rPr>
            </w:pPr>
          </w:p>
          <w:p w14:paraId="6341AD9D" w14:textId="77777777" w:rsidR="00927F2E" w:rsidRPr="00BF11B0" w:rsidRDefault="0011740B" w:rsidP="00BF11B0">
            <w:pPr>
              <w:pStyle w:val="TableParagraph"/>
              <w:tabs>
                <w:tab w:val="left" w:pos="4445"/>
              </w:tabs>
              <w:ind w:left="148" w:right="130"/>
              <w:contextualSpacing/>
              <w:jc w:val="both"/>
              <w:rPr>
                <w:sz w:val="24"/>
                <w:szCs w:val="24"/>
              </w:rPr>
            </w:pPr>
            <w:r w:rsidRPr="00BF11B0">
              <w:rPr>
                <w:sz w:val="24"/>
                <w:szCs w:val="24"/>
              </w:rPr>
              <w:t>Средства</w:t>
            </w:r>
            <w:r w:rsidRPr="00BF11B0">
              <w:rPr>
                <w:spacing w:val="1"/>
                <w:sz w:val="24"/>
                <w:szCs w:val="24"/>
              </w:rPr>
              <w:t xml:space="preserve"> </w:t>
            </w:r>
            <w:r w:rsidRPr="00BF11B0">
              <w:rPr>
                <w:sz w:val="24"/>
                <w:szCs w:val="24"/>
              </w:rPr>
              <w:t>оформления</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устной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письменной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(интонация,</w:t>
            </w:r>
            <w:r w:rsidRPr="00BF11B0">
              <w:rPr>
                <w:spacing w:val="1"/>
                <w:sz w:val="24"/>
                <w:szCs w:val="24"/>
              </w:rPr>
              <w:t xml:space="preserve"> </w:t>
            </w:r>
            <w:r w:rsidRPr="00BF11B0">
              <w:rPr>
                <w:sz w:val="24"/>
                <w:szCs w:val="24"/>
              </w:rPr>
              <w:t>логическое</w:t>
            </w:r>
            <w:r w:rsidRPr="00BF11B0">
              <w:rPr>
                <w:spacing w:val="1"/>
                <w:sz w:val="24"/>
                <w:szCs w:val="24"/>
              </w:rPr>
              <w:t xml:space="preserve"> </w:t>
            </w:r>
            <w:r w:rsidRPr="00BF11B0">
              <w:rPr>
                <w:sz w:val="24"/>
                <w:szCs w:val="24"/>
              </w:rPr>
              <w:t>ударение,</w:t>
            </w:r>
            <w:r w:rsidRPr="00BF11B0">
              <w:rPr>
                <w:spacing w:val="1"/>
                <w:sz w:val="24"/>
                <w:szCs w:val="24"/>
              </w:rPr>
              <w:t xml:space="preserve"> </w:t>
            </w:r>
            <w:r w:rsidRPr="00BF11B0">
              <w:rPr>
                <w:sz w:val="24"/>
                <w:szCs w:val="24"/>
              </w:rPr>
              <w:t>знаки</w:t>
            </w:r>
            <w:r w:rsidRPr="00BF11B0">
              <w:rPr>
                <w:sz w:val="24"/>
                <w:szCs w:val="24"/>
              </w:rPr>
              <w:tab/>
            </w:r>
            <w:r w:rsidRPr="00BF11B0">
              <w:rPr>
                <w:spacing w:val="-1"/>
                <w:sz w:val="24"/>
                <w:szCs w:val="24"/>
              </w:rPr>
              <w:t>препинания).</w:t>
            </w:r>
          </w:p>
          <w:p w14:paraId="69AE3D18" w14:textId="77777777" w:rsidR="00927F2E" w:rsidRPr="00BF11B0" w:rsidRDefault="00927F2E" w:rsidP="00BF11B0">
            <w:pPr>
              <w:pStyle w:val="TableParagraph"/>
              <w:spacing w:before="4"/>
              <w:contextualSpacing/>
              <w:rPr>
                <w:sz w:val="24"/>
                <w:szCs w:val="24"/>
              </w:rPr>
            </w:pPr>
          </w:p>
          <w:p w14:paraId="5C6AB27C" w14:textId="77777777" w:rsidR="00927F2E" w:rsidRPr="00BF11B0" w:rsidRDefault="0011740B" w:rsidP="00BF11B0">
            <w:pPr>
              <w:pStyle w:val="TableParagraph"/>
              <w:tabs>
                <w:tab w:val="left" w:pos="2247"/>
                <w:tab w:val="left" w:pos="4748"/>
              </w:tabs>
              <w:ind w:left="148" w:right="136"/>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количеству</w:t>
            </w:r>
            <w:r w:rsidRPr="00BF11B0">
              <w:rPr>
                <w:spacing w:val="1"/>
                <w:sz w:val="24"/>
                <w:szCs w:val="24"/>
              </w:rPr>
              <w:t xml:space="preserve"> </w:t>
            </w:r>
            <w:r w:rsidRPr="00BF11B0">
              <w:rPr>
                <w:sz w:val="24"/>
                <w:szCs w:val="24"/>
              </w:rPr>
              <w:t>грамматических</w:t>
            </w:r>
            <w:r w:rsidRPr="00BF11B0">
              <w:rPr>
                <w:spacing w:val="1"/>
                <w:sz w:val="24"/>
                <w:szCs w:val="24"/>
              </w:rPr>
              <w:t xml:space="preserve"> </w:t>
            </w:r>
            <w:r w:rsidRPr="00BF11B0">
              <w:rPr>
                <w:sz w:val="24"/>
                <w:szCs w:val="24"/>
              </w:rPr>
              <w:t>основ</w:t>
            </w:r>
            <w:r w:rsidRPr="00BF11B0">
              <w:rPr>
                <w:sz w:val="24"/>
                <w:szCs w:val="24"/>
              </w:rPr>
              <w:tab/>
              <w:t>(простые,</w:t>
            </w:r>
            <w:r w:rsidRPr="00BF11B0">
              <w:rPr>
                <w:sz w:val="24"/>
                <w:szCs w:val="24"/>
              </w:rPr>
              <w:tab/>
            </w:r>
            <w:r w:rsidRPr="00BF11B0">
              <w:rPr>
                <w:spacing w:val="-1"/>
                <w:sz w:val="24"/>
                <w:szCs w:val="24"/>
              </w:rPr>
              <w:t>сложные).</w:t>
            </w:r>
          </w:p>
          <w:p w14:paraId="044E270D" w14:textId="77777777" w:rsidR="00927F2E" w:rsidRPr="00BF11B0" w:rsidRDefault="00927F2E" w:rsidP="00BF11B0">
            <w:pPr>
              <w:pStyle w:val="TableParagraph"/>
              <w:spacing w:before="4"/>
              <w:contextualSpacing/>
              <w:rPr>
                <w:sz w:val="24"/>
                <w:szCs w:val="24"/>
              </w:rPr>
            </w:pPr>
          </w:p>
          <w:p w14:paraId="453CD5B2" w14:textId="77777777" w:rsidR="00927F2E" w:rsidRPr="00BF11B0" w:rsidRDefault="0011740B" w:rsidP="00BF11B0">
            <w:pPr>
              <w:pStyle w:val="TableParagraph"/>
              <w:tabs>
                <w:tab w:val="left" w:pos="1709"/>
                <w:tab w:val="left" w:pos="4112"/>
              </w:tabs>
              <w:ind w:left="148" w:right="134"/>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простых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наличию</w:t>
            </w:r>
            <w:r w:rsidRPr="00BF11B0">
              <w:rPr>
                <w:spacing w:val="1"/>
                <w:sz w:val="24"/>
                <w:szCs w:val="24"/>
              </w:rPr>
              <w:t xml:space="preserve"> </w:t>
            </w:r>
            <w:r w:rsidRPr="00BF11B0">
              <w:rPr>
                <w:sz w:val="24"/>
                <w:szCs w:val="24"/>
              </w:rPr>
              <w:t>главных</w:t>
            </w:r>
            <w:r w:rsidRPr="00BF11B0">
              <w:rPr>
                <w:spacing w:val="1"/>
                <w:sz w:val="24"/>
                <w:szCs w:val="24"/>
              </w:rPr>
              <w:t xml:space="preserve"> </w:t>
            </w:r>
            <w:r w:rsidRPr="00BF11B0">
              <w:rPr>
                <w:sz w:val="24"/>
                <w:szCs w:val="24"/>
              </w:rPr>
              <w:t>членов</w:t>
            </w:r>
            <w:r w:rsidRPr="00BF11B0">
              <w:rPr>
                <w:sz w:val="24"/>
                <w:szCs w:val="24"/>
              </w:rPr>
              <w:tab/>
              <w:t>(двусоставные,</w:t>
            </w:r>
            <w:r w:rsidRPr="00BF11B0">
              <w:rPr>
                <w:sz w:val="24"/>
                <w:szCs w:val="24"/>
              </w:rPr>
              <w:tab/>
            </w:r>
            <w:r w:rsidRPr="00BF11B0">
              <w:rPr>
                <w:spacing w:val="-1"/>
                <w:sz w:val="24"/>
                <w:szCs w:val="24"/>
              </w:rPr>
              <w:t>односоставные).</w:t>
            </w:r>
          </w:p>
          <w:p w14:paraId="49DEDB70" w14:textId="77777777" w:rsidR="00927F2E" w:rsidRPr="00BF11B0" w:rsidRDefault="00927F2E" w:rsidP="00BF11B0">
            <w:pPr>
              <w:pStyle w:val="TableParagraph"/>
              <w:spacing w:before="3"/>
              <w:contextualSpacing/>
              <w:rPr>
                <w:sz w:val="24"/>
                <w:szCs w:val="24"/>
              </w:rPr>
            </w:pPr>
          </w:p>
          <w:p w14:paraId="0595465C" w14:textId="77777777" w:rsidR="00927F2E" w:rsidRPr="00BF11B0" w:rsidRDefault="0011740B" w:rsidP="00BF11B0">
            <w:pPr>
              <w:pStyle w:val="TableParagraph"/>
              <w:ind w:left="148" w:right="137"/>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наличию</w:t>
            </w:r>
            <w:r w:rsidRPr="00BF11B0">
              <w:rPr>
                <w:spacing w:val="1"/>
                <w:sz w:val="24"/>
                <w:szCs w:val="24"/>
              </w:rPr>
              <w:t xml:space="preserve"> </w:t>
            </w:r>
            <w:r w:rsidRPr="00BF11B0">
              <w:rPr>
                <w:sz w:val="24"/>
                <w:szCs w:val="24"/>
              </w:rPr>
              <w:t>второстепенных</w:t>
            </w:r>
            <w:r w:rsidRPr="00BF11B0">
              <w:rPr>
                <w:spacing w:val="1"/>
                <w:sz w:val="24"/>
                <w:szCs w:val="24"/>
              </w:rPr>
              <w:t xml:space="preserve"> </w:t>
            </w:r>
            <w:r w:rsidRPr="00BF11B0">
              <w:rPr>
                <w:sz w:val="24"/>
                <w:szCs w:val="24"/>
              </w:rPr>
              <w:t>членов</w:t>
            </w:r>
            <w:r w:rsidRPr="00BF11B0">
              <w:rPr>
                <w:spacing w:val="-2"/>
                <w:sz w:val="24"/>
                <w:szCs w:val="24"/>
              </w:rPr>
              <w:t xml:space="preserve"> </w:t>
            </w:r>
            <w:r w:rsidRPr="00BF11B0">
              <w:rPr>
                <w:sz w:val="24"/>
                <w:szCs w:val="24"/>
              </w:rPr>
              <w:t>(распространённые,</w:t>
            </w:r>
            <w:r w:rsidRPr="00BF11B0">
              <w:rPr>
                <w:spacing w:val="-1"/>
                <w:sz w:val="24"/>
                <w:szCs w:val="24"/>
              </w:rPr>
              <w:t xml:space="preserve"> </w:t>
            </w:r>
            <w:r w:rsidRPr="00BF11B0">
              <w:rPr>
                <w:sz w:val="24"/>
                <w:szCs w:val="24"/>
              </w:rPr>
              <w:t>нераспространённые).</w:t>
            </w:r>
          </w:p>
          <w:p w14:paraId="4AB8F5C3" w14:textId="77777777" w:rsidR="00927F2E" w:rsidRPr="00BF11B0" w:rsidRDefault="00927F2E" w:rsidP="00BF11B0">
            <w:pPr>
              <w:pStyle w:val="TableParagraph"/>
              <w:spacing w:before="8"/>
              <w:contextualSpacing/>
              <w:rPr>
                <w:sz w:val="24"/>
                <w:szCs w:val="24"/>
              </w:rPr>
            </w:pPr>
          </w:p>
          <w:p w14:paraId="34B9187A" w14:textId="77777777" w:rsidR="00927F2E" w:rsidRPr="00BF11B0" w:rsidRDefault="0011740B" w:rsidP="00BF11B0">
            <w:pPr>
              <w:pStyle w:val="TableParagraph"/>
              <w:tabs>
                <w:tab w:val="left" w:pos="2314"/>
                <w:tab w:val="left" w:pos="3842"/>
                <w:tab w:val="left" w:pos="4737"/>
              </w:tabs>
              <w:spacing w:before="1"/>
              <w:ind w:left="148"/>
              <w:contextualSpacing/>
              <w:jc w:val="both"/>
              <w:rPr>
                <w:sz w:val="24"/>
                <w:szCs w:val="24"/>
              </w:rPr>
            </w:pPr>
            <w:r w:rsidRPr="00BF11B0">
              <w:rPr>
                <w:sz w:val="24"/>
                <w:szCs w:val="24"/>
              </w:rPr>
              <w:t>Предложения</w:t>
            </w:r>
            <w:r w:rsidRPr="00BF11B0">
              <w:rPr>
                <w:sz w:val="24"/>
                <w:szCs w:val="24"/>
              </w:rPr>
              <w:tab/>
              <w:t>полные</w:t>
            </w:r>
            <w:r w:rsidRPr="00BF11B0">
              <w:rPr>
                <w:sz w:val="24"/>
                <w:szCs w:val="24"/>
              </w:rPr>
              <w:tab/>
              <w:t>и</w:t>
            </w:r>
            <w:r w:rsidRPr="00BF11B0">
              <w:rPr>
                <w:sz w:val="24"/>
                <w:szCs w:val="24"/>
              </w:rPr>
              <w:tab/>
              <w:t>неполные.</w:t>
            </w:r>
          </w:p>
        </w:tc>
      </w:tr>
    </w:tbl>
    <w:p w14:paraId="0518EF7F"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9"/>
        <w:gridCol w:w="5949"/>
      </w:tblGrid>
      <w:tr w:rsidR="00927F2E" w:rsidRPr="00BF11B0" w14:paraId="3FC267EA" w14:textId="77777777">
        <w:trPr>
          <w:trHeight w:val="2858"/>
        </w:trPr>
        <w:tc>
          <w:tcPr>
            <w:tcW w:w="3709" w:type="dxa"/>
            <w:tcBorders>
              <w:top w:val="nil"/>
            </w:tcBorders>
          </w:tcPr>
          <w:p w14:paraId="28A89AFA" w14:textId="77777777" w:rsidR="00927F2E" w:rsidRPr="00BF11B0" w:rsidRDefault="00927F2E" w:rsidP="00BF11B0">
            <w:pPr>
              <w:pStyle w:val="TableParagraph"/>
              <w:contextualSpacing/>
              <w:rPr>
                <w:sz w:val="24"/>
                <w:szCs w:val="24"/>
              </w:rPr>
            </w:pPr>
          </w:p>
        </w:tc>
        <w:tc>
          <w:tcPr>
            <w:tcW w:w="5949" w:type="dxa"/>
            <w:tcBorders>
              <w:top w:val="nil"/>
            </w:tcBorders>
          </w:tcPr>
          <w:p w14:paraId="674E395E" w14:textId="77777777" w:rsidR="00927F2E" w:rsidRPr="00BF11B0" w:rsidRDefault="00927F2E" w:rsidP="00BF11B0">
            <w:pPr>
              <w:pStyle w:val="TableParagraph"/>
              <w:spacing w:before="6"/>
              <w:contextualSpacing/>
              <w:rPr>
                <w:sz w:val="24"/>
                <w:szCs w:val="24"/>
              </w:rPr>
            </w:pPr>
          </w:p>
          <w:p w14:paraId="3EFBAF1A" w14:textId="77777777" w:rsidR="00927F2E" w:rsidRPr="00BF11B0" w:rsidRDefault="0011740B" w:rsidP="00BF11B0">
            <w:pPr>
              <w:pStyle w:val="TableParagraph"/>
              <w:tabs>
                <w:tab w:val="left" w:pos="2280"/>
                <w:tab w:val="left" w:pos="4381"/>
              </w:tabs>
              <w:ind w:left="148" w:right="134"/>
              <w:contextualSpacing/>
              <w:jc w:val="both"/>
              <w:rPr>
                <w:sz w:val="24"/>
                <w:szCs w:val="24"/>
              </w:rPr>
            </w:pPr>
            <w:r w:rsidRPr="00BF11B0">
              <w:rPr>
                <w:sz w:val="24"/>
                <w:szCs w:val="24"/>
              </w:rPr>
              <w:t>Употребление</w:t>
            </w:r>
            <w:r w:rsidRPr="00BF11B0">
              <w:rPr>
                <w:spacing w:val="1"/>
                <w:sz w:val="24"/>
                <w:szCs w:val="24"/>
              </w:rPr>
              <w:t xml:space="preserve"> </w:t>
            </w:r>
            <w:r w:rsidRPr="00BF11B0">
              <w:rPr>
                <w:sz w:val="24"/>
                <w:szCs w:val="24"/>
              </w:rPr>
              <w:t>неполных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диалогической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соблюдение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устной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интонации</w:t>
            </w:r>
            <w:r w:rsidRPr="00BF11B0">
              <w:rPr>
                <w:sz w:val="24"/>
                <w:szCs w:val="24"/>
              </w:rPr>
              <w:tab/>
              <w:t>неполного</w:t>
            </w:r>
            <w:r w:rsidRPr="00BF11B0">
              <w:rPr>
                <w:sz w:val="24"/>
                <w:szCs w:val="24"/>
              </w:rPr>
              <w:tab/>
            </w:r>
            <w:r w:rsidRPr="00BF11B0">
              <w:rPr>
                <w:spacing w:val="-1"/>
                <w:sz w:val="24"/>
                <w:szCs w:val="24"/>
              </w:rPr>
              <w:t>предложения.</w:t>
            </w:r>
          </w:p>
          <w:p w14:paraId="58795E1F" w14:textId="77777777" w:rsidR="00927F2E" w:rsidRPr="00BF11B0" w:rsidRDefault="00927F2E" w:rsidP="00BF11B0">
            <w:pPr>
              <w:pStyle w:val="TableParagraph"/>
              <w:spacing w:before="4"/>
              <w:contextualSpacing/>
              <w:rPr>
                <w:sz w:val="24"/>
                <w:szCs w:val="24"/>
              </w:rPr>
            </w:pPr>
          </w:p>
          <w:p w14:paraId="431CB7C2" w14:textId="77777777" w:rsidR="00927F2E" w:rsidRPr="00BF11B0" w:rsidRDefault="0011740B" w:rsidP="00BF11B0">
            <w:pPr>
              <w:pStyle w:val="TableParagraph"/>
              <w:ind w:left="148" w:right="134"/>
              <w:contextualSpacing/>
              <w:jc w:val="both"/>
              <w:rPr>
                <w:sz w:val="24"/>
                <w:szCs w:val="24"/>
              </w:rPr>
            </w:pPr>
            <w:r w:rsidRPr="00BF11B0">
              <w:rPr>
                <w:sz w:val="24"/>
                <w:szCs w:val="24"/>
              </w:rPr>
              <w:t>Грамматические,</w:t>
            </w:r>
            <w:r w:rsidRPr="00BF11B0">
              <w:rPr>
                <w:spacing w:val="1"/>
                <w:sz w:val="24"/>
                <w:szCs w:val="24"/>
              </w:rPr>
              <w:t xml:space="preserve"> </w:t>
            </w:r>
            <w:r w:rsidRPr="00BF11B0">
              <w:rPr>
                <w:sz w:val="24"/>
                <w:szCs w:val="24"/>
              </w:rPr>
              <w:t>интонационные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пунктуационные</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словами</w:t>
            </w:r>
            <w:r w:rsidRPr="00BF11B0">
              <w:rPr>
                <w:spacing w:val="1"/>
                <w:sz w:val="24"/>
                <w:szCs w:val="24"/>
              </w:rPr>
              <w:t xml:space="preserve"> </w:t>
            </w:r>
            <w:r w:rsidRPr="00BF11B0">
              <w:rPr>
                <w:sz w:val="24"/>
                <w:szCs w:val="24"/>
              </w:rPr>
              <w:t>"да",</w:t>
            </w:r>
            <w:r w:rsidRPr="00BF11B0">
              <w:rPr>
                <w:spacing w:val="1"/>
                <w:sz w:val="24"/>
                <w:szCs w:val="24"/>
              </w:rPr>
              <w:t xml:space="preserve"> </w:t>
            </w:r>
            <w:r w:rsidRPr="00BF11B0">
              <w:rPr>
                <w:sz w:val="24"/>
                <w:szCs w:val="24"/>
              </w:rPr>
              <w:t>"нет".</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построения</w:t>
            </w:r>
            <w:r w:rsidRPr="00BF11B0">
              <w:rPr>
                <w:spacing w:val="1"/>
                <w:sz w:val="24"/>
                <w:szCs w:val="24"/>
              </w:rPr>
              <w:t xml:space="preserve"> </w:t>
            </w:r>
            <w:r w:rsidRPr="00BF11B0">
              <w:rPr>
                <w:sz w:val="24"/>
                <w:szCs w:val="24"/>
              </w:rPr>
              <w:t>простого</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использования</w:t>
            </w:r>
            <w:r w:rsidRPr="00BF11B0">
              <w:rPr>
                <w:spacing w:val="-1"/>
                <w:sz w:val="24"/>
                <w:szCs w:val="24"/>
              </w:rPr>
              <w:t xml:space="preserve"> </w:t>
            </w:r>
            <w:r w:rsidRPr="00BF11B0">
              <w:rPr>
                <w:sz w:val="24"/>
                <w:szCs w:val="24"/>
              </w:rPr>
              <w:t>инверсии.</w:t>
            </w:r>
          </w:p>
        </w:tc>
      </w:tr>
      <w:tr w:rsidR="00927F2E" w:rsidRPr="00BF11B0" w14:paraId="3F51743B" w14:textId="77777777">
        <w:trPr>
          <w:trHeight w:val="4512"/>
        </w:trPr>
        <w:tc>
          <w:tcPr>
            <w:tcW w:w="3709" w:type="dxa"/>
          </w:tcPr>
          <w:p w14:paraId="20195F11" w14:textId="77777777" w:rsidR="00927F2E" w:rsidRPr="00BF11B0" w:rsidRDefault="00927F2E" w:rsidP="00BF11B0">
            <w:pPr>
              <w:pStyle w:val="TableParagraph"/>
              <w:contextualSpacing/>
              <w:rPr>
                <w:sz w:val="24"/>
                <w:szCs w:val="24"/>
              </w:rPr>
            </w:pPr>
          </w:p>
          <w:p w14:paraId="0860C79A" w14:textId="77777777" w:rsidR="00927F2E" w:rsidRPr="00BF11B0" w:rsidRDefault="00927F2E" w:rsidP="00BF11B0">
            <w:pPr>
              <w:pStyle w:val="TableParagraph"/>
              <w:contextualSpacing/>
              <w:rPr>
                <w:sz w:val="24"/>
                <w:szCs w:val="24"/>
              </w:rPr>
            </w:pPr>
          </w:p>
          <w:p w14:paraId="03D609CF" w14:textId="77777777" w:rsidR="00927F2E" w:rsidRPr="00BF11B0" w:rsidRDefault="00927F2E" w:rsidP="00BF11B0">
            <w:pPr>
              <w:pStyle w:val="TableParagraph"/>
              <w:contextualSpacing/>
              <w:rPr>
                <w:sz w:val="24"/>
                <w:szCs w:val="24"/>
              </w:rPr>
            </w:pPr>
          </w:p>
          <w:p w14:paraId="4542F9C7" w14:textId="77777777" w:rsidR="00927F2E" w:rsidRPr="00BF11B0" w:rsidRDefault="00927F2E" w:rsidP="00BF11B0">
            <w:pPr>
              <w:pStyle w:val="TableParagraph"/>
              <w:contextualSpacing/>
              <w:rPr>
                <w:sz w:val="24"/>
                <w:szCs w:val="24"/>
              </w:rPr>
            </w:pPr>
          </w:p>
          <w:p w14:paraId="35752E3F" w14:textId="77777777" w:rsidR="00927F2E" w:rsidRPr="00BF11B0" w:rsidRDefault="00927F2E" w:rsidP="00BF11B0">
            <w:pPr>
              <w:pStyle w:val="TableParagraph"/>
              <w:contextualSpacing/>
              <w:rPr>
                <w:sz w:val="24"/>
                <w:szCs w:val="24"/>
              </w:rPr>
            </w:pPr>
          </w:p>
          <w:p w14:paraId="6B7BF064" w14:textId="77777777" w:rsidR="00927F2E" w:rsidRPr="00BF11B0" w:rsidRDefault="00927F2E" w:rsidP="00BF11B0">
            <w:pPr>
              <w:pStyle w:val="TableParagraph"/>
              <w:contextualSpacing/>
              <w:rPr>
                <w:sz w:val="24"/>
                <w:szCs w:val="24"/>
              </w:rPr>
            </w:pPr>
          </w:p>
          <w:p w14:paraId="0CC20D70" w14:textId="77777777" w:rsidR="00927F2E" w:rsidRPr="00BF11B0" w:rsidRDefault="0011740B" w:rsidP="00BF11B0">
            <w:pPr>
              <w:pStyle w:val="TableParagraph"/>
              <w:tabs>
                <w:tab w:val="left" w:pos="2141"/>
              </w:tabs>
              <w:spacing w:before="1"/>
              <w:ind w:left="148" w:right="134"/>
              <w:contextualSpacing/>
              <w:rPr>
                <w:sz w:val="24"/>
                <w:szCs w:val="24"/>
              </w:rPr>
            </w:pPr>
            <w:r w:rsidRPr="00BF11B0">
              <w:rPr>
                <w:sz w:val="24"/>
                <w:szCs w:val="24"/>
              </w:rPr>
              <w:t>Двусоставное</w:t>
            </w:r>
            <w:r w:rsidRPr="00BF11B0">
              <w:rPr>
                <w:sz w:val="24"/>
                <w:szCs w:val="24"/>
              </w:rPr>
              <w:tab/>
            </w:r>
            <w:r w:rsidRPr="00BF11B0">
              <w:rPr>
                <w:spacing w:val="-1"/>
                <w:sz w:val="24"/>
                <w:szCs w:val="24"/>
              </w:rPr>
              <w:t>предложение.</w:t>
            </w:r>
            <w:r w:rsidRPr="00BF11B0">
              <w:rPr>
                <w:spacing w:val="-57"/>
                <w:sz w:val="24"/>
                <w:szCs w:val="24"/>
              </w:rPr>
              <w:t xml:space="preserve"> </w:t>
            </w:r>
            <w:r w:rsidRPr="00BF11B0">
              <w:rPr>
                <w:sz w:val="24"/>
                <w:szCs w:val="24"/>
              </w:rPr>
              <w:t>Главные</w:t>
            </w:r>
            <w:r w:rsidRPr="00BF11B0">
              <w:rPr>
                <w:spacing w:val="-3"/>
                <w:sz w:val="24"/>
                <w:szCs w:val="24"/>
              </w:rPr>
              <w:t xml:space="preserve"> </w:t>
            </w:r>
            <w:r w:rsidRPr="00BF11B0">
              <w:rPr>
                <w:sz w:val="24"/>
                <w:szCs w:val="24"/>
              </w:rPr>
              <w:t>члены</w:t>
            </w:r>
            <w:r w:rsidRPr="00BF11B0">
              <w:rPr>
                <w:spacing w:val="-1"/>
                <w:sz w:val="24"/>
                <w:szCs w:val="24"/>
              </w:rPr>
              <w:t xml:space="preserve"> </w:t>
            </w:r>
            <w:r w:rsidRPr="00BF11B0">
              <w:rPr>
                <w:sz w:val="24"/>
                <w:szCs w:val="24"/>
              </w:rPr>
              <w:t>предложения.</w:t>
            </w:r>
          </w:p>
        </w:tc>
        <w:tc>
          <w:tcPr>
            <w:tcW w:w="5949" w:type="dxa"/>
          </w:tcPr>
          <w:p w14:paraId="0B8A44C0" w14:textId="77777777" w:rsidR="00927F2E" w:rsidRPr="00BF11B0" w:rsidRDefault="0011740B" w:rsidP="00BF11B0">
            <w:pPr>
              <w:pStyle w:val="TableParagraph"/>
              <w:spacing w:before="68"/>
              <w:ind w:left="148" w:right="138"/>
              <w:contextualSpacing/>
              <w:jc w:val="both"/>
              <w:rPr>
                <w:sz w:val="24"/>
                <w:szCs w:val="24"/>
              </w:rPr>
            </w:pPr>
            <w:r w:rsidRPr="00BF11B0">
              <w:rPr>
                <w:sz w:val="24"/>
                <w:szCs w:val="24"/>
              </w:rPr>
              <w:t>Подлежащее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сказуемое</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главные</w:t>
            </w:r>
            <w:r w:rsidRPr="00BF11B0">
              <w:rPr>
                <w:spacing w:val="1"/>
                <w:sz w:val="24"/>
                <w:szCs w:val="24"/>
              </w:rPr>
              <w:t xml:space="preserve"> </w:t>
            </w:r>
            <w:r w:rsidRPr="00BF11B0">
              <w:rPr>
                <w:sz w:val="24"/>
                <w:szCs w:val="24"/>
              </w:rPr>
              <w:t>члены</w:t>
            </w:r>
            <w:r w:rsidRPr="00BF11B0">
              <w:rPr>
                <w:spacing w:val="1"/>
                <w:sz w:val="24"/>
                <w:szCs w:val="24"/>
              </w:rPr>
              <w:t xml:space="preserve"> </w:t>
            </w:r>
            <w:r w:rsidRPr="00BF11B0">
              <w:rPr>
                <w:sz w:val="24"/>
                <w:szCs w:val="24"/>
              </w:rPr>
              <w:t>предложения.</w:t>
            </w:r>
          </w:p>
          <w:p w14:paraId="527C4307" w14:textId="77777777" w:rsidR="00927F2E" w:rsidRPr="00BF11B0" w:rsidRDefault="00927F2E" w:rsidP="00BF11B0">
            <w:pPr>
              <w:pStyle w:val="TableParagraph"/>
              <w:spacing w:before="3"/>
              <w:contextualSpacing/>
              <w:rPr>
                <w:sz w:val="24"/>
                <w:szCs w:val="24"/>
              </w:rPr>
            </w:pPr>
          </w:p>
          <w:p w14:paraId="0424561D" w14:textId="77777777" w:rsidR="00927F2E" w:rsidRPr="00BF11B0" w:rsidRDefault="0011740B" w:rsidP="00BF11B0">
            <w:pPr>
              <w:pStyle w:val="TableParagraph"/>
              <w:tabs>
                <w:tab w:val="left" w:pos="2141"/>
                <w:tab w:val="left" w:pos="4355"/>
              </w:tabs>
              <w:ind w:left="148"/>
              <w:contextualSpacing/>
              <w:jc w:val="both"/>
              <w:rPr>
                <w:sz w:val="24"/>
                <w:szCs w:val="24"/>
              </w:rPr>
            </w:pPr>
            <w:r w:rsidRPr="00BF11B0">
              <w:rPr>
                <w:sz w:val="24"/>
                <w:szCs w:val="24"/>
              </w:rPr>
              <w:t>Способы</w:t>
            </w:r>
            <w:r w:rsidRPr="00BF11B0">
              <w:rPr>
                <w:sz w:val="24"/>
                <w:szCs w:val="24"/>
              </w:rPr>
              <w:tab/>
              <w:t>выражения</w:t>
            </w:r>
            <w:r w:rsidRPr="00BF11B0">
              <w:rPr>
                <w:sz w:val="24"/>
                <w:szCs w:val="24"/>
              </w:rPr>
              <w:tab/>
              <w:t>подлежащего.</w:t>
            </w:r>
          </w:p>
          <w:p w14:paraId="01083F9A" w14:textId="77777777" w:rsidR="00927F2E" w:rsidRPr="00BF11B0" w:rsidRDefault="00927F2E" w:rsidP="00BF11B0">
            <w:pPr>
              <w:pStyle w:val="TableParagraph"/>
              <w:spacing w:before="4"/>
              <w:contextualSpacing/>
              <w:rPr>
                <w:sz w:val="24"/>
                <w:szCs w:val="24"/>
              </w:rPr>
            </w:pPr>
          </w:p>
          <w:p w14:paraId="347C98BD" w14:textId="77777777" w:rsidR="00927F2E" w:rsidRPr="00BF11B0" w:rsidRDefault="0011740B" w:rsidP="00BF11B0">
            <w:pPr>
              <w:pStyle w:val="TableParagraph"/>
              <w:ind w:left="148" w:right="136"/>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сказуемого</w:t>
            </w:r>
            <w:r w:rsidRPr="00BF11B0">
              <w:rPr>
                <w:spacing w:val="1"/>
                <w:sz w:val="24"/>
                <w:szCs w:val="24"/>
              </w:rPr>
              <w:t xml:space="preserve"> </w:t>
            </w:r>
            <w:r w:rsidRPr="00BF11B0">
              <w:rPr>
                <w:sz w:val="24"/>
                <w:szCs w:val="24"/>
              </w:rPr>
              <w:t>(простое</w:t>
            </w:r>
            <w:r w:rsidRPr="00BF11B0">
              <w:rPr>
                <w:spacing w:val="1"/>
                <w:sz w:val="24"/>
                <w:szCs w:val="24"/>
              </w:rPr>
              <w:t xml:space="preserve"> </w:t>
            </w:r>
            <w:r w:rsidRPr="00BF11B0">
              <w:rPr>
                <w:sz w:val="24"/>
                <w:szCs w:val="24"/>
              </w:rPr>
              <w:t>глагольное,</w:t>
            </w:r>
            <w:r w:rsidRPr="00BF11B0">
              <w:rPr>
                <w:spacing w:val="1"/>
                <w:sz w:val="24"/>
                <w:szCs w:val="24"/>
              </w:rPr>
              <w:t xml:space="preserve"> </w:t>
            </w:r>
            <w:r w:rsidRPr="00BF11B0">
              <w:rPr>
                <w:sz w:val="24"/>
                <w:szCs w:val="24"/>
              </w:rPr>
              <w:t>составное</w:t>
            </w:r>
            <w:r w:rsidRPr="00BF11B0">
              <w:rPr>
                <w:spacing w:val="1"/>
                <w:sz w:val="24"/>
                <w:szCs w:val="24"/>
              </w:rPr>
              <w:t xml:space="preserve"> </w:t>
            </w:r>
            <w:r w:rsidRPr="00BF11B0">
              <w:rPr>
                <w:sz w:val="24"/>
                <w:szCs w:val="24"/>
              </w:rPr>
              <w:t>глагольное,</w:t>
            </w:r>
            <w:r w:rsidRPr="00BF11B0">
              <w:rPr>
                <w:spacing w:val="1"/>
                <w:sz w:val="24"/>
                <w:szCs w:val="24"/>
              </w:rPr>
              <w:t xml:space="preserve"> </w:t>
            </w:r>
            <w:r w:rsidRPr="00BF11B0">
              <w:rPr>
                <w:sz w:val="24"/>
                <w:szCs w:val="24"/>
              </w:rPr>
              <w:t>составное</w:t>
            </w:r>
            <w:r w:rsidRPr="00BF11B0">
              <w:rPr>
                <w:spacing w:val="1"/>
                <w:sz w:val="24"/>
                <w:szCs w:val="24"/>
              </w:rPr>
              <w:t xml:space="preserve"> </w:t>
            </w:r>
            <w:r w:rsidRPr="00BF11B0">
              <w:rPr>
                <w:sz w:val="24"/>
                <w:szCs w:val="24"/>
              </w:rPr>
              <w:t>именное)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способы</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выражения.</w:t>
            </w:r>
          </w:p>
          <w:p w14:paraId="2AFC616E" w14:textId="77777777" w:rsidR="00927F2E" w:rsidRPr="00BF11B0" w:rsidRDefault="00927F2E" w:rsidP="00BF11B0">
            <w:pPr>
              <w:pStyle w:val="TableParagraph"/>
              <w:spacing w:before="4"/>
              <w:contextualSpacing/>
              <w:rPr>
                <w:sz w:val="24"/>
                <w:szCs w:val="24"/>
              </w:rPr>
            </w:pPr>
          </w:p>
          <w:p w14:paraId="2F3284FA" w14:textId="77777777" w:rsidR="00927F2E" w:rsidRPr="00BF11B0" w:rsidRDefault="0011740B" w:rsidP="00BF11B0">
            <w:pPr>
              <w:pStyle w:val="TableParagraph"/>
              <w:ind w:left="148"/>
              <w:contextualSpacing/>
              <w:jc w:val="both"/>
              <w:rPr>
                <w:sz w:val="24"/>
                <w:szCs w:val="24"/>
              </w:rPr>
            </w:pPr>
            <w:r w:rsidRPr="00BF11B0">
              <w:rPr>
                <w:sz w:val="24"/>
                <w:szCs w:val="24"/>
              </w:rPr>
              <w:t xml:space="preserve">Тире     </w:t>
            </w:r>
            <w:r w:rsidRPr="00BF11B0">
              <w:rPr>
                <w:spacing w:val="39"/>
                <w:sz w:val="24"/>
                <w:szCs w:val="24"/>
              </w:rPr>
              <w:t xml:space="preserve"> </w:t>
            </w:r>
            <w:r w:rsidRPr="00BF11B0">
              <w:rPr>
                <w:sz w:val="24"/>
                <w:szCs w:val="24"/>
              </w:rPr>
              <w:t xml:space="preserve">между      </w:t>
            </w:r>
            <w:r w:rsidRPr="00BF11B0">
              <w:rPr>
                <w:spacing w:val="33"/>
                <w:sz w:val="24"/>
                <w:szCs w:val="24"/>
              </w:rPr>
              <w:t xml:space="preserve"> </w:t>
            </w:r>
            <w:r w:rsidRPr="00BF11B0">
              <w:rPr>
                <w:sz w:val="24"/>
                <w:szCs w:val="24"/>
              </w:rPr>
              <w:t xml:space="preserve">подлежащим      </w:t>
            </w:r>
            <w:r w:rsidRPr="00BF11B0">
              <w:rPr>
                <w:spacing w:val="38"/>
                <w:sz w:val="24"/>
                <w:szCs w:val="24"/>
              </w:rPr>
              <w:t xml:space="preserve"> </w:t>
            </w:r>
            <w:r w:rsidRPr="00BF11B0">
              <w:rPr>
                <w:sz w:val="24"/>
                <w:szCs w:val="24"/>
              </w:rPr>
              <w:t xml:space="preserve">и      </w:t>
            </w:r>
            <w:r w:rsidRPr="00BF11B0">
              <w:rPr>
                <w:spacing w:val="39"/>
                <w:sz w:val="24"/>
                <w:szCs w:val="24"/>
              </w:rPr>
              <w:t xml:space="preserve"> </w:t>
            </w:r>
            <w:r w:rsidRPr="00BF11B0">
              <w:rPr>
                <w:sz w:val="24"/>
                <w:szCs w:val="24"/>
              </w:rPr>
              <w:t>сказуемым.</w:t>
            </w:r>
          </w:p>
          <w:p w14:paraId="40243C01" w14:textId="77777777" w:rsidR="00927F2E" w:rsidRPr="00BF11B0" w:rsidRDefault="00927F2E" w:rsidP="00BF11B0">
            <w:pPr>
              <w:pStyle w:val="TableParagraph"/>
              <w:spacing w:before="3"/>
              <w:contextualSpacing/>
              <w:rPr>
                <w:sz w:val="24"/>
                <w:szCs w:val="24"/>
              </w:rPr>
            </w:pPr>
          </w:p>
          <w:p w14:paraId="491ED801" w14:textId="77777777" w:rsidR="00927F2E" w:rsidRPr="00BF11B0" w:rsidRDefault="0011740B" w:rsidP="00BF11B0">
            <w:pPr>
              <w:pStyle w:val="TableParagraph"/>
              <w:ind w:left="148" w:right="134"/>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согласования</w:t>
            </w:r>
            <w:r w:rsidRPr="00BF11B0">
              <w:rPr>
                <w:spacing w:val="1"/>
                <w:sz w:val="24"/>
                <w:szCs w:val="24"/>
              </w:rPr>
              <w:t xml:space="preserve"> </w:t>
            </w:r>
            <w:r w:rsidRPr="00BF11B0">
              <w:rPr>
                <w:sz w:val="24"/>
                <w:szCs w:val="24"/>
              </w:rPr>
              <w:t>сказуемого</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подлежащим,</w:t>
            </w:r>
            <w:r w:rsidRPr="00BF11B0">
              <w:rPr>
                <w:spacing w:val="1"/>
                <w:sz w:val="24"/>
                <w:szCs w:val="24"/>
              </w:rPr>
              <w:t xml:space="preserve"> </w:t>
            </w:r>
            <w:r w:rsidRPr="00BF11B0">
              <w:rPr>
                <w:sz w:val="24"/>
                <w:szCs w:val="24"/>
              </w:rPr>
              <w:t>выраженным словосочетанием, сложносокращёнными</w:t>
            </w:r>
            <w:r w:rsidRPr="00BF11B0">
              <w:rPr>
                <w:spacing w:val="-57"/>
                <w:sz w:val="24"/>
                <w:szCs w:val="24"/>
              </w:rPr>
              <w:t xml:space="preserve"> </w:t>
            </w:r>
            <w:r w:rsidRPr="00BF11B0">
              <w:rPr>
                <w:sz w:val="24"/>
                <w:szCs w:val="24"/>
              </w:rPr>
              <w:t>словами,</w:t>
            </w:r>
            <w:r w:rsidRPr="00BF11B0">
              <w:rPr>
                <w:spacing w:val="1"/>
                <w:sz w:val="24"/>
                <w:szCs w:val="24"/>
              </w:rPr>
              <w:t xml:space="preserve"> </w:t>
            </w:r>
            <w:r w:rsidRPr="00BF11B0">
              <w:rPr>
                <w:sz w:val="24"/>
                <w:szCs w:val="24"/>
              </w:rPr>
              <w:t>словами</w:t>
            </w:r>
            <w:r w:rsidRPr="00BF11B0">
              <w:rPr>
                <w:spacing w:val="1"/>
                <w:sz w:val="24"/>
                <w:szCs w:val="24"/>
              </w:rPr>
              <w:t xml:space="preserve"> </w:t>
            </w:r>
            <w:r w:rsidRPr="00BF11B0">
              <w:rPr>
                <w:sz w:val="24"/>
                <w:szCs w:val="24"/>
              </w:rPr>
              <w:t>"большинство</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меньшинство",</w:t>
            </w:r>
            <w:r w:rsidRPr="00BF11B0">
              <w:rPr>
                <w:spacing w:val="1"/>
                <w:sz w:val="24"/>
                <w:szCs w:val="24"/>
              </w:rPr>
              <w:t xml:space="preserve"> </w:t>
            </w:r>
            <w:r w:rsidRPr="00BF11B0">
              <w:rPr>
                <w:sz w:val="24"/>
                <w:szCs w:val="24"/>
              </w:rPr>
              <w:t>количественными</w:t>
            </w:r>
            <w:r w:rsidRPr="00BF11B0">
              <w:rPr>
                <w:spacing w:val="-1"/>
                <w:sz w:val="24"/>
                <w:szCs w:val="24"/>
              </w:rPr>
              <w:t xml:space="preserve"> </w:t>
            </w:r>
            <w:r w:rsidRPr="00BF11B0">
              <w:rPr>
                <w:sz w:val="24"/>
                <w:szCs w:val="24"/>
              </w:rPr>
              <w:t>сочетаниями.</w:t>
            </w:r>
          </w:p>
        </w:tc>
      </w:tr>
      <w:tr w:rsidR="00927F2E" w:rsidRPr="00BF11B0" w14:paraId="05ABF0BC" w14:textId="77777777">
        <w:trPr>
          <w:trHeight w:val="4790"/>
        </w:trPr>
        <w:tc>
          <w:tcPr>
            <w:tcW w:w="3709" w:type="dxa"/>
          </w:tcPr>
          <w:p w14:paraId="32E4DB6B" w14:textId="77777777" w:rsidR="00927F2E" w:rsidRPr="00BF11B0" w:rsidRDefault="00927F2E" w:rsidP="00BF11B0">
            <w:pPr>
              <w:pStyle w:val="TableParagraph"/>
              <w:contextualSpacing/>
              <w:rPr>
                <w:sz w:val="24"/>
                <w:szCs w:val="24"/>
              </w:rPr>
            </w:pPr>
          </w:p>
          <w:p w14:paraId="10C26580" w14:textId="77777777" w:rsidR="00927F2E" w:rsidRPr="00BF11B0" w:rsidRDefault="00927F2E" w:rsidP="00BF11B0">
            <w:pPr>
              <w:pStyle w:val="TableParagraph"/>
              <w:contextualSpacing/>
              <w:rPr>
                <w:sz w:val="24"/>
                <w:szCs w:val="24"/>
              </w:rPr>
            </w:pPr>
          </w:p>
          <w:p w14:paraId="0CBC99DF" w14:textId="77777777" w:rsidR="00927F2E" w:rsidRPr="00BF11B0" w:rsidRDefault="00927F2E" w:rsidP="00BF11B0">
            <w:pPr>
              <w:pStyle w:val="TableParagraph"/>
              <w:contextualSpacing/>
              <w:rPr>
                <w:sz w:val="24"/>
                <w:szCs w:val="24"/>
              </w:rPr>
            </w:pPr>
          </w:p>
          <w:p w14:paraId="3A67C698" w14:textId="77777777" w:rsidR="00927F2E" w:rsidRPr="00BF11B0" w:rsidRDefault="00927F2E" w:rsidP="00BF11B0">
            <w:pPr>
              <w:pStyle w:val="TableParagraph"/>
              <w:contextualSpacing/>
              <w:rPr>
                <w:sz w:val="24"/>
                <w:szCs w:val="24"/>
              </w:rPr>
            </w:pPr>
          </w:p>
          <w:p w14:paraId="3A3A931B" w14:textId="77777777" w:rsidR="00927F2E" w:rsidRPr="00BF11B0" w:rsidRDefault="00927F2E" w:rsidP="00BF11B0">
            <w:pPr>
              <w:pStyle w:val="TableParagraph"/>
              <w:contextualSpacing/>
              <w:rPr>
                <w:sz w:val="24"/>
                <w:szCs w:val="24"/>
              </w:rPr>
            </w:pPr>
          </w:p>
          <w:p w14:paraId="742A3D22" w14:textId="77777777" w:rsidR="00927F2E" w:rsidRPr="00BF11B0" w:rsidRDefault="00927F2E" w:rsidP="00BF11B0">
            <w:pPr>
              <w:pStyle w:val="TableParagraph"/>
              <w:contextualSpacing/>
              <w:rPr>
                <w:sz w:val="24"/>
                <w:szCs w:val="24"/>
              </w:rPr>
            </w:pPr>
          </w:p>
          <w:p w14:paraId="137848C0" w14:textId="77777777" w:rsidR="00927F2E" w:rsidRPr="00BF11B0" w:rsidRDefault="0011740B" w:rsidP="00BF11B0">
            <w:pPr>
              <w:pStyle w:val="TableParagraph"/>
              <w:tabs>
                <w:tab w:val="left" w:pos="2919"/>
              </w:tabs>
              <w:spacing w:before="230"/>
              <w:ind w:left="148" w:right="136"/>
              <w:contextualSpacing/>
              <w:rPr>
                <w:sz w:val="24"/>
                <w:szCs w:val="24"/>
              </w:rPr>
            </w:pPr>
            <w:r w:rsidRPr="00BF11B0">
              <w:rPr>
                <w:sz w:val="24"/>
                <w:szCs w:val="24"/>
              </w:rPr>
              <w:t>Второстепенные</w:t>
            </w:r>
            <w:r w:rsidRPr="00BF11B0">
              <w:rPr>
                <w:sz w:val="24"/>
                <w:szCs w:val="24"/>
              </w:rPr>
              <w:tab/>
            </w:r>
            <w:r w:rsidRPr="00BF11B0">
              <w:rPr>
                <w:spacing w:val="-1"/>
                <w:sz w:val="24"/>
                <w:szCs w:val="24"/>
              </w:rPr>
              <w:t>члены</w:t>
            </w:r>
            <w:r w:rsidRPr="00BF11B0">
              <w:rPr>
                <w:spacing w:val="-57"/>
                <w:sz w:val="24"/>
                <w:szCs w:val="24"/>
              </w:rPr>
              <w:t xml:space="preserve"> </w:t>
            </w:r>
            <w:r w:rsidRPr="00BF11B0">
              <w:rPr>
                <w:sz w:val="24"/>
                <w:szCs w:val="24"/>
              </w:rPr>
              <w:t>предложения.</w:t>
            </w:r>
          </w:p>
        </w:tc>
        <w:tc>
          <w:tcPr>
            <w:tcW w:w="5949" w:type="dxa"/>
          </w:tcPr>
          <w:p w14:paraId="088BA9EC" w14:textId="77777777" w:rsidR="00927F2E" w:rsidRPr="00BF11B0" w:rsidRDefault="0011740B" w:rsidP="00BF11B0">
            <w:pPr>
              <w:pStyle w:val="TableParagraph"/>
              <w:tabs>
                <w:tab w:val="left" w:pos="2181"/>
                <w:tab w:val="left" w:pos="3736"/>
                <w:tab w:val="left" w:pos="4645"/>
              </w:tabs>
              <w:spacing w:before="71"/>
              <w:ind w:left="148" w:right="132"/>
              <w:contextualSpacing/>
              <w:jc w:val="both"/>
              <w:rPr>
                <w:sz w:val="24"/>
                <w:szCs w:val="24"/>
              </w:rPr>
            </w:pPr>
            <w:r w:rsidRPr="00BF11B0">
              <w:rPr>
                <w:sz w:val="24"/>
                <w:szCs w:val="24"/>
              </w:rPr>
              <w:t>Второстепенные</w:t>
            </w:r>
            <w:r w:rsidRPr="00BF11B0">
              <w:rPr>
                <w:spacing w:val="1"/>
                <w:sz w:val="24"/>
                <w:szCs w:val="24"/>
              </w:rPr>
              <w:t xml:space="preserve"> </w:t>
            </w:r>
            <w:r w:rsidRPr="00BF11B0">
              <w:rPr>
                <w:sz w:val="24"/>
                <w:szCs w:val="24"/>
              </w:rPr>
              <w:t>члены</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Определение как второстепенный член предложения.</w:t>
            </w:r>
            <w:r w:rsidRPr="00BF11B0">
              <w:rPr>
                <w:spacing w:val="1"/>
                <w:sz w:val="24"/>
                <w:szCs w:val="24"/>
              </w:rPr>
              <w:t xml:space="preserve"> </w:t>
            </w:r>
            <w:r w:rsidRPr="00BF11B0">
              <w:rPr>
                <w:sz w:val="24"/>
                <w:szCs w:val="24"/>
              </w:rPr>
              <w:t>Определения</w:t>
            </w:r>
            <w:r w:rsidRPr="00BF11B0">
              <w:rPr>
                <w:spacing w:val="1"/>
                <w:sz w:val="24"/>
                <w:szCs w:val="24"/>
              </w:rPr>
              <w:t xml:space="preserve"> </w:t>
            </w:r>
            <w:r w:rsidRPr="00BF11B0">
              <w:rPr>
                <w:sz w:val="24"/>
                <w:szCs w:val="24"/>
              </w:rPr>
              <w:t>согласованные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несогласованные.</w:t>
            </w:r>
            <w:r w:rsidRPr="00BF11B0">
              <w:rPr>
                <w:spacing w:val="1"/>
                <w:sz w:val="24"/>
                <w:szCs w:val="24"/>
              </w:rPr>
              <w:t xml:space="preserve"> </w:t>
            </w:r>
            <w:r w:rsidRPr="00BF11B0">
              <w:rPr>
                <w:sz w:val="24"/>
                <w:szCs w:val="24"/>
              </w:rPr>
              <w:t>Приложение</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особый</w:t>
            </w:r>
            <w:r w:rsidRPr="00BF11B0">
              <w:rPr>
                <w:spacing w:val="1"/>
                <w:sz w:val="24"/>
                <w:szCs w:val="24"/>
              </w:rPr>
              <w:t xml:space="preserve"> </w:t>
            </w:r>
            <w:r w:rsidRPr="00BF11B0">
              <w:rPr>
                <w:sz w:val="24"/>
                <w:szCs w:val="24"/>
              </w:rPr>
              <w:t>вид</w:t>
            </w:r>
            <w:r w:rsidRPr="00BF11B0">
              <w:rPr>
                <w:spacing w:val="61"/>
                <w:sz w:val="24"/>
                <w:szCs w:val="24"/>
              </w:rPr>
              <w:t xml:space="preserve"> </w:t>
            </w:r>
            <w:r w:rsidRPr="00BF11B0">
              <w:rPr>
                <w:sz w:val="24"/>
                <w:szCs w:val="24"/>
              </w:rPr>
              <w:t>определения.</w:t>
            </w:r>
            <w:r w:rsidRPr="00BF11B0">
              <w:rPr>
                <w:spacing w:val="1"/>
                <w:sz w:val="24"/>
                <w:szCs w:val="24"/>
              </w:rPr>
              <w:t xml:space="preserve"> </w:t>
            </w:r>
            <w:r w:rsidRPr="00BF11B0">
              <w:rPr>
                <w:sz w:val="24"/>
                <w:szCs w:val="24"/>
              </w:rPr>
              <w:t>Дополнение</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второстепенный</w:t>
            </w:r>
            <w:r w:rsidRPr="00BF11B0">
              <w:rPr>
                <w:spacing w:val="1"/>
                <w:sz w:val="24"/>
                <w:szCs w:val="24"/>
              </w:rPr>
              <w:t xml:space="preserve"> </w:t>
            </w:r>
            <w:r w:rsidRPr="00BF11B0">
              <w:rPr>
                <w:sz w:val="24"/>
                <w:szCs w:val="24"/>
              </w:rPr>
              <w:t>член</w:t>
            </w:r>
            <w:r w:rsidRPr="00BF11B0">
              <w:rPr>
                <w:spacing w:val="1"/>
                <w:sz w:val="24"/>
                <w:szCs w:val="24"/>
              </w:rPr>
              <w:t xml:space="preserve"> </w:t>
            </w:r>
            <w:r w:rsidRPr="00BF11B0">
              <w:rPr>
                <w:sz w:val="24"/>
                <w:szCs w:val="24"/>
              </w:rPr>
              <w:t>предложения.</w:t>
            </w:r>
            <w:r w:rsidRPr="00BF11B0">
              <w:rPr>
                <w:spacing w:val="-57"/>
                <w:sz w:val="24"/>
                <w:szCs w:val="24"/>
              </w:rPr>
              <w:t xml:space="preserve"> </w:t>
            </w:r>
            <w:r w:rsidRPr="00BF11B0">
              <w:rPr>
                <w:sz w:val="24"/>
                <w:szCs w:val="24"/>
              </w:rPr>
              <w:t>Дополнения</w:t>
            </w:r>
            <w:r w:rsidRPr="00BF11B0">
              <w:rPr>
                <w:sz w:val="24"/>
                <w:szCs w:val="24"/>
              </w:rPr>
              <w:tab/>
              <w:t>прямые</w:t>
            </w:r>
            <w:r w:rsidRPr="00BF11B0">
              <w:rPr>
                <w:sz w:val="24"/>
                <w:szCs w:val="24"/>
              </w:rPr>
              <w:tab/>
              <w:t>и</w:t>
            </w:r>
            <w:r w:rsidRPr="00BF11B0">
              <w:rPr>
                <w:sz w:val="24"/>
                <w:szCs w:val="24"/>
              </w:rPr>
              <w:tab/>
              <w:t>косвенные.</w:t>
            </w:r>
          </w:p>
          <w:p w14:paraId="710270BD" w14:textId="77777777" w:rsidR="00927F2E" w:rsidRPr="00BF11B0" w:rsidRDefault="0011740B" w:rsidP="00BF11B0">
            <w:pPr>
              <w:pStyle w:val="TableParagraph"/>
              <w:ind w:left="148" w:right="134"/>
              <w:contextualSpacing/>
              <w:jc w:val="both"/>
              <w:rPr>
                <w:sz w:val="24"/>
                <w:szCs w:val="24"/>
              </w:rPr>
            </w:pPr>
            <w:r w:rsidRPr="00BF11B0">
              <w:rPr>
                <w:sz w:val="24"/>
                <w:szCs w:val="24"/>
              </w:rPr>
              <w:t>Обстоятельство</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второстепенный</w:t>
            </w:r>
            <w:r w:rsidRPr="00BF11B0">
              <w:rPr>
                <w:spacing w:val="1"/>
                <w:sz w:val="24"/>
                <w:szCs w:val="24"/>
              </w:rPr>
              <w:t xml:space="preserve"> </w:t>
            </w:r>
            <w:r w:rsidRPr="00BF11B0">
              <w:rPr>
                <w:sz w:val="24"/>
                <w:szCs w:val="24"/>
              </w:rPr>
              <w:t>член</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обстоятельств</w:t>
            </w:r>
            <w:r w:rsidRPr="00BF11B0">
              <w:rPr>
                <w:spacing w:val="1"/>
                <w:sz w:val="24"/>
                <w:szCs w:val="24"/>
              </w:rPr>
              <w:t xml:space="preserve"> </w:t>
            </w:r>
            <w:r w:rsidRPr="00BF11B0">
              <w:rPr>
                <w:sz w:val="24"/>
                <w:szCs w:val="24"/>
              </w:rPr>
              <w:t>(места,</w:t>
            </w:r>
            <w:r w:rsidRPr="00BF11B0">
              <w:rPr>
                <w:spacing w:val="1"/>
                <w:sz w:val="24"/>
                <w:szCs w:val="24"/>
              </w:rPr>
              <w:t xml:space="preserve"> </w:t>
            </w:r>
            <w:r w:rsidRPr="00BF11B0">
              <w:rPr>
                <w:sz w:val="24"/>
                <w:szCs w:val="24"/>
              </w:rPr>
              <w:t>времени,</w:t>
            </w:r>
            <w:r w:rsidRPr="00BF11B0">
              <w:rPr>
                <w:spacing w:val="1"/>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образа</w:t>
            </w:r>
            <w:r w:rsidRPr="00BF11B0">
              <w:rPr>
                <w:spacing w:val="1"/>
                <w:sz w:val="24"/>
                <w:szCs w:val="24"/>
              </w:rPr>
              <w:t xml:space="preserve"> </w:t>
            </w:r>
            <w:r w:rsidRPr="00BF11B0">
              <w:rPr>
                <w:sz w:val="24"/>
                <w:szCs w:val="24"/>
              </w:rPr>
              <w:t>действия,</w:t>
            </w:r>
            <w:r w:rsidRPr="00BF11B0">
              <w:rPr>
                <w:spacing w:val="1"/>
                <w:sz w:val="24"/>
                <w:szCs w:val="24"/>
              </w:rPr>
              <w:t xml:space="preserve"> </w:t>
            </w:r>
            <w:r w:rsidRPr="00BF11B0">
              <w:rPr>
                <w:sz w:val="24"/>
                <w:szCs w:val="24"/>
              </w:rPr>
              <w:t>меры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степени,</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уступки).</w:t>
            </w:r>
          </w:p>
        </w:tc>
      </w:tr>
      <w:tr w:rsidR="00927F2E" w:rsidRPr="00BF11B0" w14:paraId="0A09D03F" w14:textId="77777777">
        <w:trPr>
          <w:trHeight w:val="2082"/>
        </w:trPr>
        <w:tc>
          <w:tcPr>
            <w:tcW w:w="3709" w:type="dxa"/>
          </w:tcPr>
          <w:p w14:paraId="303F0954" w14:textId="77777777" w:rsidR="00927F2E" w:rsidRPr="00BF11B0" w:rsidRDefault="00927F2E" w:rsidP="00BF11B0">
            <w:pPr>
              <w:pStyle w:val="TableParagraph"/>
              <w:contextualSpacing/>
              <w:rPr>
                <w:sz w:val="24"/>
                <w:szCs w:val="24"/>
              </w:rPr>
            </w:pPr>
          </w:p>
          <w:p w14:paraId="7D55BBB8" w14:textId="77777777" w:rsidR="00927F2E" w:rsidRPr="00BF11B0" w:rsidRDefault="00927F2E" w:rsidP="00BF11B0">
            <w:pPr>
              <w:pStyle w:val="TableParagraph"/>
              <w:contextualSpacing/>
              <w:rPr>
                <w:sz w:val="24"/>
                <w:szCs w:val="24"/>
              </w:rPr>
            </w:pPr>
          </w:p>
          <w:p w14:paraId="5D0F8ABC" w14:textId="77777777" w:rsidR="00927F2E" w:rsidRPr="00BF11B0" w:rsidRDefault="0011740B" w:rsidP="00BF11B0">
            <w:pPr>
              <w:pStyle w:val="TableParagraph"/>
              <w:spacing w:before="195"/>
              <w:ind w:left="148"/>
              <w:contextualSpacing/>
              <w:rPr>
                <w:sz w:val="24"/>
                <w:szCs w:val="24"/>
              </w:rPr>
            </w:pPr>
            <w:r w:rsidRPr="00BF11B0">
              <w:rPr>
                <w:sz w:val="24"/>
                <w:szCs w:val="24"/>
              </w:rPr>
              <w:t>Односоставные</w:t>
            </w:r>
            <w:r w:rsidRPr="00BF11B0">
              <w:rPr>
                <w:spacing w:val="-5"/>
                <w:sz w:val="24"/>
                <w:szCs w:val="24"/>
              </w:rPr>
              <w:t xml:space="preserve"> </w:t>
            </w:r>
            <w:r w:rsidRPr="00BF11B0">
              <w:rPr>
                <w:sz w:val="24"/>
                <w:szCs w:val="24"/>
              </w:rPr>
              <w:t>предложения.</w:t>
            </w:r>
          </w:p>
        </w:tc>
        <w:tc>
          <w:tcPr>
            <w:tcW w:w="5949" w:type="dxa"/>
          </w:tcPr>
          <w:p w14:paraId="384A491B" w14:textId="77777777" w:rsidR="00927F2E" w:rsidRPr="00BF11B0" w:rsidRDefault="0011740B" w:rsidP="00BF11B0">
            <w:pPr>
              <w:pStyle w:val="TableParagraph"/>
              <w:tabs>
                <w:tab w:val="left" w:pos="1987"/>
                <w:tab w:val="left" w:pos="3650"/>
                <w:tab w:val="left" w:pos="4144"/>
              </w:tabs>
              <w:spacing w:before="68"/>
              <w:ind w:left="148" w:right="136"/>
              <w:contextualSpacing/>
              <w:rPr>
                <w:sz w:val="24"/>
                <w:szCs w:val="24"/>
              </w:rPr>
            </w:pPr>
            <w:r w:rsidRPr="00BF11B0">
              <w:rPr>
                <w:sz w:val="24"/>
                <w:szCs w:val="24"/>
              </w:rPr>
              <w:t>Односоставные</w:t>
            </w:r>
            <w:r w:rsidRPr="00BF11B0">
              <w:rPr>
                <w:sz w:val="24"/>
                <w:szCs w:val="24"/>
              </w:rPr>
              <w:tab/>
              <w:t>предложения,</w:t>
            </w:r>
            <w:r w:rsidRPr="00BF11B0">
              <w:rPr>
                <w:sz w:val="24"/>
                <w:szCs w:val="24"/>
              </w:rPr>
              <w:tab/>
              <w:t>их</w:t>
            </w:r>
            <w:r w:rsidRPr="00BF11B0">
              <w:rPr>
                <w:sz w:val="24"/>
                <w:szCs w:val="24"/>
              </w:rPr>
              <w:tab/>
            </w:r>
            <w:r w:rsidRPr="00BF11B0">
              <w:rPr>
                <w:spacing w:val="-1"/>
                <w:sz w:val="24"/>
                <w:szCs w:val="24"/>
              </w:rPr>
              <w:t>грамматические</w:t>
            </w:r>
            <w:r w:rsidRPr="00BF11B0">
              <w:rPr>
                <w:spacing w:val="-57"/>
                <w:sz w:val="24"/>
                <w:szCs w:val="24"/>
              </w:rPr>
              <w:t xml:space="preserve"> </w:t>
            </w:r>
            <w:r w:rsidRPr="00BF11B0">
              <w:rPr>
                <w:sz w:val="24"/>
                <w:szCs w:val="24"/>
              </w:rPr>
              <w:t>признаки.</w:t>
            </w:r>
          </w:p>
          <w:p w14:paraId="14E35F7C" w14:textId="77777777" w:rsidR="00927F2E" w:rsidRPr="00BF11B0" w:rsidRDefault="00927F2E" w:rsidP="00BF11B0">
            <w:pPr>
              <w:pStyle w:val="TableParagraph"/>
              <w:spacing w:before="3"/>
              <w:contextualSpacing/>
              <w:rPr>
                <w:sz w:val="24"/>
                <w:szCs w:val="24"/>
              </w:rPr>
            </w:pPr>
          </w:p>
          <w:p w14:paraId="71D2E73E" w14:textId="77777777" w:rsidR="00927F2E" w:rsidRPr="00BF11B0" w:rsidRDefault="0011740B" w:rsidP="00BF11B0">
            <w:pPr>
              <w:pStyle w:val="TableParagraph"/>
              <w:tabs>
                <w:tab w:val="left" w:pos="2577"/>
                <w:tab w:val="left" w:pos="4241"/>
              </w:tabs>
              <w:ind w:left="148" w:right="134"/>
              <w:contextualSpacing/>
              <w:rPr>
                <w:sz w:val="24"/>
                <w:szCs w:val="24"/>
              </w:rPr>
            </w:pPr>
            <w:r w:rsidRPr="00BF11B0">
              <w:rPr>
                <w:sz w:val="24"/>
                <w:szCs w:val="24"/>
              </w:rPr>
              <w:t>Грамматические</w:t>
            </w:r>
            <w:r w:rsidRPr="00BF11B0">
              <w:rPr>
                <w:sz w:val="24"/>
                <w:szCs w:val="24"/>
              </w:rPr>
              <w:tab/>
              <w:t>различия</w:t>
            </w:r>
            <w:r w:rsidRPr="00BF11B0">
              <w:rPr>
                <w:sz w:val="24"/>
                <w:szCs w:val="24"/>
              </w:rPr>
              <w:tab/>
            </w:r>
            <w:r w:rsidRPr="00BF11B0">
              <w:rPr>
                <w:spacing w:val="-1"/>
                <w:sz w:val="24"/>
                <w:szCs w:val="24"/>
              </w:rPr>
              <w:t>односоставных</w:t>
            </w:r>
            <w:r w:rsidRPr="00BF11B0">
              <w:rPr>
                <w:spacing w:val="-57"/>
                <w:sz w:val="24"/>
                <w:szCs w:val="24"/>
              </w:rPr>
              <w:t xml:space="preserve"> </w:t>
            </w:r>
            <w:r w:rsidRPr="00BF11B0">
              <w:rPr>
                <w:sz w:val="24"/>
                <w:szCs w:val="24"/>
              </w:rPr>
              <w:t>предложений</w:t>
            </w:r>
            <w:r w:rsidRPr="00BF11B0">
              <w:rPr>
                <w:spacing w:val="2"/>
                <w:sz w:val="24"/>
                <w:szCs w:val="24"/>
              </w:rPr>
              <w:t xml:space="preserve"> </w:t>
            </w:r>
            <w:r w:rsidRPr="00BF11B0">
              <w:rPr>
                <w:sz w:val="24"/>
                <w:szCs w:val="24"/>
              </w:rPr>
              <w:t>и</w:t>
            </w:r>
            <w:r w:rsidRPr="00BF11B0">
              <w:rPr>
                <w:spacing w:val="5"/>
                <w:sz w:val="24"/>
                <w:szCs w:val="24"/>
              </w:rPr>
              <w:t xml:space="preserve"> </w:t>
            </w:r>
            <w:r w:rsidRPr="00BF11B0">
              <w:rPr>
                <w:sz w:val="24"/>
                <w:szCs w:val="24"/>
              </w:rPr>
              <w:t>двусоставных</w:t>
            </w:r>
            <w:r w:rsidRPr="00BF11B0">
              <w:rPr>
                <w:spacing w:val="6"/>
                <w:sz w:val="24"/>
                <w:szCs w:val="24"/>
              </w:rPr>
              <w:t xml:space="preserve"> </w:t>
            </w:r>
            <w:r w:rsidRPr="00BF11B0">
              <w:rPr>
                <w:sz w:val="24"/>
                <w:szCs w:val="24"/>
              </w:rPr>
              <w:t>неполных</w:t>
            </w:r>
            <w:r w:rsidRPr="00BF11B0">
              <w:rPr>
                <w:spacing w:val="7"/>
                <w:sz w:val="24"/>
                <w:szCs w:val="24"/>
              </w:rPr>
              <w:t xml:space="preserve"> </w:t>
            </w:r>
            <w:r w:rsidRPr="00BF11B0">
              <w:rPr>
                <w:sz w:val="24"/>
                <w:szCs w:val="24"/>
              </w:rPr>
              <w:t>предложений.</w:t>
            </w:r>
          </w:p>
          <w:p w14:paraId="42FE3580" w14:textId="77777777" w:rsidR="00927F2E" w:rsidRPr="00BF11B0" w:rsidRDefault="00927F2E" w:rsidP="00BF11B0">
            <w:pPr>
              <w:pStyle w:val="TableParagraph"/>
              <w:spacing w:before="4"/>
              <w:contextualSpacing/>
              <w:rPr>
                <w:sz w:val="24"/>
                <w:szCs w:val="24"/>
              </w:rPr>
            </w:pPr>
          </w:p>
          <w:p w14:paraId="2D5752A2" w14:textId="77777777" w:rsidR="00927F2E" w:rsidRPr="00BF11B0" w:rsidRDefault="0011740B" w:rsidP="00BF11B0">
            <w:pPr>
              <w:pStyle w:val="TableParagraph"/>
              <w:tabs>
                <w:tab w:val="left" w:pos="1057"/>
                <w:tab w:val="left" w:pos="2956"/>
                <w:tab w:val="left" w:pos="4737"/>
              </w:tabs>
              <w:ind w:left="148"/>
              <w:contextualSpacing/>
              <w:rPr>
                <w:sz w:val="24"/>
                <w:szCs w:val="24"/>
              </w:rPr>
            </w:pPr>
            <w:r w:rsidRPr="00BF11B0">
              <w:rPr>
                <w:sz w:val="24"/>
                <w:szCs w:val="24"/>
              </w:rPr>
              <w:t>Виды</w:t>
            </w:r>
            <w:r w:rsidRPr="00BF11B0">
              <w:rPr>
                <w:sz w:val="24"/>
                <w:szCs w:val="24"/>
              </w:rPr>
              <w:tab/>
              <w:t>односоставных</w:t>
            </w:r>
            <w:r w:rsidRPr="00BF11B0">
              <w:rPr>
                <w:sz w:val="24"/>
                <w:szCs w:val="24"/>
              </w:rPr>
              <w:tab/>
              <w:t>предложений:</w:t>
            </w:r>
            <w:r w:rsidRPr="00BF11B0">
              <w:rPr>
                <w:sz w:val="24"/>
                <w:szCs w:val="24"/>
              </w:rPr>
              <w:tab/>
              <w:t>назывные,</w:t>
            </w:r>
          </w:p>
        </w:tc>
      </w:tr>
    </w:tbl>
    <w:p w14:paraId="3586A7A0"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9"/>
        <w:gridCol w:w="5949"/>
      </w:tblGrid>
      <w:tr w:rsidR="00927F2E" w:rsidRPr="00BF11B0" w14:paraId="7F9BE18D" w14:textId="77777777">
        <w:trPr>
          <w:trHeight w:val="2306"/>
        </w:trPr>
        <w:tc>
          <w:tcPr>
            <w:tcW w:w="3709" w:type="dxa"/>
          </w:tcPr>
          <w:p w14:paraId="09D97B72" w14:textId="77777777" w:rsidR="00927F2E" w:rsidRPr="00BF11B0" w:rsidRDefault="00927F2E" w:rsidP="00BF11B0">
            <w:pPr>
              <w:pStyle w:val="TableParagraph"/>
              <w:contextualSpacing/>
              <w:rPr>
                <w:sz w:val="24"/>
                <w:szCs w:val="24"/>
              </w:rPr>
            </w:pPr>
          </w:p>
        </w:tc>
        <w:tc>
          <w:tcPr>
            <w:tcW w:w="5949" w:type="dxa"/>
          </w:tcPr>
          <w:p w14:paraId="7761817A" w14:textId="77777777" w:rsidR="00927F2E" w:rsidRPr="00BF11B0" w:rsidRDefault="0011740B" w:rsidP="00BF11B0">
            <w:pPr>
              <w:pStyle w:val="TableParagraph"/>
              <w:tabs>
                <w:tab w:val="left" w:pos="2749"/>
                <w:tab w:val="left" w:pos="3351"/>
                <w:tab w:val="left" w:pos="4380"/>
              </w:tabs>
              <w:spacing w:before="65"/>
              <w:ind w:left="148" w:right="131"/>
              <w:contextualSpacing/>
              <w:rPr>
                <w:sz w:val="24"/>
                <w:szCs w:val="24"/>
              </w:rPr>
            </w:pPr>
            <w:r w:rsidRPr="00BF11B0">
              <w:rPr>
                <w:sz w:val="24"/>
                <w:szCs w:val="24"/>
              </w:rPr>
              <w:t>определённо-личные,</w:t>
            </w:r>
            <w:r w:rsidRPr="00BF11B0">
              <w:rPr>
                <w:sz w:val="24"/>
                <w:szCs w:val="24"/>
              </w:rPr>
              <w:tab/>
            </w:r>
            <w:r w:rsidRPr="00BF11B0">
              <w:rPr>
                <w:sz w:val="24"/>
                <w:szCs w:val="24"/>
              </w:rPr>
              <w:tab/>
              <w:t>неопределённо-личные,</w:t>
            </w:r>
            <w:r w:rsidRPr="00BF11B0">
              <w:rPr>
                <w:spacing w:val="-57"/>
                <w:sz w:val="24"/>
                <w:szCs w:val="24"/>
              </w:rPr>
              <w:t xml:space="preserve"> </w:t>
            </w:r>
            <w:r w:rsidRPr="00BF11B0">
              <w:rPr>
                <w:sz w:val="24"/>
                <w:szCs w:val="24"/>
              </w:rPr>
              <w:t>обобщённо-личные,</w:t>
            </w:r>
            <w:r w:rsidRPr="00BF11B0">
              <w:rPr>
                <w:sz w:val="24"/>
                <w:szCs w:val="24"/>
              </w:rPr>
              <w:tab/>
              <w:t>безличные</w:t>
            </w:r>
            <w:r w:rsidRPr="00BF11B0">
              <w:rPr>
                <w:sz w:val="24"/>
                <w:szCs w:val="24"/>
              </w:rPr>
              <w:tab/>
            </w:r>
            <w:r w:rsidRPr="00BF11B0">
              <w:rPr>
                <w:spacing w:val="-1"/>
                <w:sz w:val="24"/>
                <w:szCs w:val="24"/>
              </w:rPr>
              <w:t>предложения.</w:t>
            </w:r>
          </w:p>
          <w:p w14:paraId="72B126F2" w14:textId="77777777" w:rsidR="00927F2E" w:rsidRPr="00BF11B0" w:rsidRDefault="00927F2E" w:rsidP="00BF11B0">
            <w:pPr>
              <w:pStyle w:val="TableParagraph"/>
              <w:spacing w:before="3"/>
              <w:contextualSpacing/>
              <w:rPr>
                <w:sz w:val="24"/>
                <w:szCs w:val="24"/>
              </w:rPr>
            </w:pPr>
          </w:p>
          <w:p w14:paraId="112FF50C" w14:textId="77777777" w:rsidR="00927F2E" w:rsidRPr="00BF11B0" w:rsidRDefault="0011740B" w:rsidP="00BF11B0">
            <w:pPr>
              <w:pStyle w:val="TableParagraph"/>
              <w:tabs>
                <w:tab w:val="left" w:pos="2189"/>
                <w:tab w:val="left" w:pos="3716"/>
                <w:tab w:val="left" w:pos="4364"/>
                <w:tab w:val="left" w:pos="5666"/>
              </w:tabs>
              <w:spacing w:before="1"/>
              <w:ind w:left="148" w:right="128"/>
              <w:contextualSpacing/>
              <w:rPr>
                <w:sz w:val="24"/>
                <w:szCs w:val="24"/>
              </w:rPr>
            </w:pPr>
            <w:r w:rsidRPr="00BF11B0">
              <w:rPr>
                <w:sz w:val="24"/>
                <w:szCs w:val="24"/>
              </w:rPr>
              <w:t>Синтаксическая</w:t>
            </w:r>
            <w:r w:rsidRPr="00BF11B0">
              <w:rPr>
                <w:sz w:val="24"/>
                <w:szCs w:val="24"/>
              </w:rPr>
              <w:tab/>
              <w:t>синонимия</w:t>
            </w:r>
            <w:r w:rsidRPr="00BF11B0">
              <w:rPr>
                <w:sz w:val="24"/>
                <w:szCs w:val="24"/>
              </w:rPr>
              <w:tab/>
              <w:t>односоставных</w:t>
            </w:r>
            <w:r w:rsidRPr="00BF11B0">
              <w:rPr>
                <w:sz w:val="24"/>
                <w:szCs w:val="24"/>
              </w:rPr>
              <w:tab/>
              <w:t>и</w:t>
            </w:r>
            <w:r w:rsidRPr="00BF11B0">
              <w:rPr>
                <w:spacing w:val="-57"/>
                <w:sz w:val="24"/>
                <w:szCs w:val="24"/>
              </w:rPr>
              <w:t xml:space="preserve"> </w:t>
            </w:r>
            <w:r w:rsidRPr="00BF11B0">
              <w:rPr>
                <w:sz w:val="24"/>
                <w:szCs w:val="24"/>
              </w:rPr>
              <w:t>двусоставных</w:t>
            </w:r>
            <w:r w:rsidRPr="00BF11B0">
              <w:rPr>
                <w:sz w:val="24"/>
                <w:szCs w:val="24"/>
              </w:rPr>
              <w:tab/>
            </w:r>
            <w:r w:rsidRPr="00BF11B0">
              <w:rPr>
                <w:sz w:val="24"/>
                <w:szCs w:val="24"/>
              </w:rPr>
              <w:tab/>
            </w:r>
            <w:r w:rsidRPr="00BF11B0">
              <w:rPr>
                <w:sz w:val="24"/>
                <w:szCs w:val="24"/>
              </w:rPr>
              <w:tab/>
            </w:r>
            <w:r w:rsidRPr="00BF11B0">
              <w:rPr>
                <w:spacing w:val="-1"/>
                <w:sz w:val="24"/>
                <w:szCs w:val="24"/>
              </w:rPr>
              <w:t>предложений.</w:t>
            </w:r>
          </w:p>
          <w:p w14:paraId="77D88CD2" w14:textId="77777777" w:rsidR="00927F2E" w:rsidRPr="00BF11B0" w:rsidRDefault="00927F2E" w:rsidP="00BF11B0">
            <w:pPr>
              <w:pStyle w:val="TableParagraph"/>
              <w:spacing w:before="3"/>
              <w:contextualSpacing/>
              <w:rPr>
                <w:sz w:val="24"/>
                <w:szCs w:val="24"/>
              </w:rPr>
            </w:pPr>
          </w:p>
          <w:p w14:paraId="499F4EB9" w14:textId="77777777" w:rsidR="00927F2E" w:rsidRPr="00BF11B0" w:rsidRDefault="0011740B" w:rsidP="00BF11B0">
            <w:pPr>
              <w:pStyle w:val="TableParagraph"/>
              <w:ind w:left="148"/>
              <w:contextualSpacing/>
              <w:rPr>
                <w:sz w:val="24"/>
                <w:szCs w:val="24"/>
              </w:rPr>
            </w:pPr>
            <w:r w:rsidRPr="00BF11B0">
              <w:rPr>
                <w:sz w:val="24"/>
                <w:szCs w:val="24"/>
              </w:rPr>
              <w:t>Употребление</w:t>
            </w:r>
            <w:r w:rsidRPr="00BF11B0">
              <w:rPr>
                <w:spacing w:val="-4"/>
                <w:sz w:val="24"/>
                <w:szCs w:val="24"/>
              </w:rPr>
              <w:t xml:space="preserve"> </w:t>
            </w:r>
            <w:r w:rsidRPr="00BF11B0">
              <w:rPr>
                <w:sz w:val="24"/>
                <w:szCs w:val="24"/>
              </w:rPr>
              <w:t>односоставных</w:t>
            </w:r>
            <w:r w:rsidRPr="00BF11B0">
              <w:rPr>
                <w:spacing w:val="-1"/>
                <w:sz w:val="24"/>
                <w:szCs w:val="24"/>
              </w:rPr>
              <w:t xml:space="preserve"> </w:t>
            </w:r>
            <w:r w:rsidRPr="00BF11B0">
              <w:rPr>
                <w:sz w:val="24"/>
                <w:szCs w:val="24"/>
              </w:rPr>
              <w:t>предложений</w:t>
            </w:r>
            <w:r w:rsidRPr="00BF11B0">
              <w:rPr>
                <w:spacing w:val="-3"/>
                <w:sz w:val="24"/>
                <w:szCs w:val="24"/>
              </w:rPr>
              <w:t xml:space="preserve"> </w:t>
            </w:r>
            <w:r w:rsidRPr="00BF11B0">
              <w:rPr>
                <w:sz w:val="24"/>
                <w:szCs w:val="24"/>
              </w:rPr>
              <w:t>в</w:t>
            </w:r>
            <w:r w:rsidRPr="00BF11B0">
              <w:rPr>
                <w:spacing w:val="-3"/>
                <w:sz w:val="24"/>
                <w:szCs w:val="24"/>
              </w:rPr>
              <w:t xml:space="preserve"> </w:t>
            </w:r>
            <w:r w:rsidRPr="00BF11B0">
              <w:rPr>
                <w:sz w:val="24"/>
                <w:szCs w:val="24"/>
              </w:rPr>
              <w:t>речи.</w:t>
            </w:r>
          </w:p>
        </w:tc>
      </w:tr>
      <w:tr w:rsidR="00927F2E" w:rsidRPr="00BF11B0" w14:paraId="6BEEEAA8" w14:textId="77777777">
        <w:trPr>
          <w:trHeight w:val="7094"/>
        </w:trPr>
        <w:tc>
          <w:tcPr>
            <w:tcW w:w="3709" w:type="dxa"/>
          </w:tcPr>
          <w:p w14:paraId="1A28CFF7" w14:textId="77777777" w:rsidR="00927F2E" w:rsidRPr="00BF11B0" w:rsidRDefault="0011740B" w:rsidP="00BF11B0">
            <w:pPr>
              <w:pStyle w:val="TableParagraph"/>
              <w:tabs>
                <w:tab w:val="left" w:pos="2204"/>
              </w:tabs>
              <w:spacing w:before="202"/>
              <w:ind w:left="148" w:right="133"/>
              <w:contextualSpacing/>
              <w:rPr>
                <w:sz w:val="24"/>
                <w:szCs w:val="24"/>
              </w:rPr>
            </w:pPr>
            <w:r w:rsidRPr="00BF11B0">
              <w:rPr>
                <w:sz w:val="24"/>
                <w:szCs w:val="24"/>
              </w:rPr>
              <w:t>Простое</w:t>
            </w:r>
            <w:r w:rsidRPr="00BF11B0">
              <w:rPr>
                <w:sz w:val="24"/>
                <w:szCs w:val="24"/>
              </w:rPr>
              <w:tab/>
            </w:r>
            <w:r w:rsidRPr="00BF11B0">
              <w:rPr>
                <w:spacing w:val="-1"/>
                <w:sz w:val="24"/>
                <w:szCs w:val="24"/>
              </w:rPr>
              <w:t>осложнённое</w:t>
            </w:r>
            <w:r w:rsidRPr="00BF11B0">
              <w:rPr>
                <w:spacing w:val="-57"/>
                <w:sz w:val="24"/>
                <w:szCs w:val="24"/>
              </w:rPr>
              <w:t xml:space="preserve"> </w:t>
            </w:r>
            <w:r w:rsidRPr="00BF11B0">
              <w:rPr>
                <w:sz w:val="24"/>
                <w:szCs w:val="24"/>
              </w:rPr>
              <w:t>предложение.</w:t>
            </w:r>
          </w:p>
          <w:p w14:paraId="2ABF0662" w14:textId="77777777" w:rsidR="00927F2E" w:rsidRPr="00BF11B0" w:rsidRDefault="0011740B" w:rsidP="00BF11B0">
            <w:pPr>
              <w:pStyle w:val="TableParagraph"/>
              <w:tabs>
                <w:tab w:val="left" w:pos="1789"/>
                <w:tab w:val="left" w:pos="2135"/>
              </w:tabs>
              <w:ind w:left="148" w:right="135"/>
              <w:contextualSpacing/>
              <w:rPr>
                <w:sz w:val="24"/>
                <w:szCs w:val="24"/>
              </w:rPr>
            </w:pPr>
            <w:r w:rsidRPr="00BF11B0">
              <w:rPr>
                <w:sz w:val="24"/>
                <w:szCs w:val="24"/>
              </w:rPr>
              <w:t>Предложения</w:t>
            </w:r>
            <w:r w:rsidRPr="00BF11B0">
              <w:rPr>
                <w:sz w:val="24"/>
                <w:szCs w:val="24"/>
              </w:rPr>
              <w:tab/>
              <w:t>с</w:t>
            </w:r>
            <w:r w:rsidRPr="00BF11B0">
              <w:rPr>
                <w:sz w:val="24"/>
                <w:szCs w:val="24"/>
              </w:rPr>
              <w:tab/>
            </w:r>
            <w:r w:rsidRPr="00BF11B0">
              <w:rPr>
                <w:spacing w:val="-1"/>
                <w:sz w:val="24"/>
                <w:szCs w:val="24"/>
              </w:rPr>
              <w:t>однородными</w:t>
            </w:r>
            <w:r w:rsidRPr="00BF11B0">
              <w:rPr>
                <w:spacing w:val="-57"/>
                <w:sz w:val="24"/>
                <w:szCs w:val="24"/>
              </w:rPr>
              <w:t xml:space="preserve"> </w:t>
            </w:r>
            <w:r w:rsidRPr="00BF11B0">
              <w:rPr>
                <w:sz w:val="24"/>
                <w:szCs w:val="24"/>
              </w:rPr>
              <w:t>членами.</w:t>
            </w:r>
          </w:p>
        </w:tc>
        <w:tc>
          <w:tcPr>
            <w:tcW w:w="5949" w:type="dxa"/>
          </w:tcPr>
          <w:p w14:paraId="7D64944C" w14:textId="77777777" w:rsidR="00927F2E" w:rsidRPr="00BF11B0" w:rsidRDefault="0011740B" w:rsidP="00BF11B0">
            <w:pPr>
              <w:pStyle w:val="TableParagraph"/>
              <w:tabs>
                <w:tab w:val="left" w:pos="2539"/>
                <w:tab w:val="left" w:pos="4377"/>
              </w:tabs>
              <w:spacing w:before="65"/>
              <w:ind w:left="148" w:right="135"/>
              <w:contextualSpacing/>
              <w:jc w:val="both"/>
              <w:rPr>
                <w:sz w:val="24"/>
                <w:szCs w:val="24"/>
              </w:rPr>
            </w:pPr>
            <w:r w:rsidRPr="00BF11B0">
              <w:rPr>
                <w:sz w:val="24"/>
                <w:szCs w:val="24"/>
              </w:rPr>
              <w:t>Однородные</w:t>
            </w:r>
            <w:r w:rsidRPr="00BF11B0">
              <w:rPr>
                <w:spacing w:val="1"/>
                <w:sz w:val="24"/>
                <w:szCs w:val="24"/>
              </w:rPr>
              <w:t xml:space="preserve"> </w:t>
            </w:r>
            <w:r w:rsidRPr="00BF11B0">
              <w:rPr>
                <w:sz w:val="24"/>
                <w:szCs w:val="24"/>
              </w:rPr>
              <w:t>члены</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связи.</w:t>
            </w:r>
            <w:r w:rsidRPr="00BF11B0">
              <w:rPr>
                <w:spacing w:val="1"/>
                <w:sz w:val="24"/>
                <w:szCs w:val="24"/>
              </w:rPr>
              <w:t xml:space="preserve"> </w:t>
            </w:r>
            <w:r w:rsidRPr="00BF11B0">
              <w:rPr>
                <w:sz w:val="24"/>
                <w:szCs w:val="24"/>
              </w:rPr>
              <w:t>Союзная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бессоюзная</w:t>
            </w:r>
            <w:r w:rsidRPr="00BF11B0">
              <w:rPr>
                <w:spacing w:val="1"/>
                <w:sz w:val="24"/>
                <w:szCs w:val="24"/>
              </w:rPr>
              <w:t xml:space="preserve"> </w:t>
            </w:r>
            <w:r w:rsidRPr="00BF11B0">
              <w:rPr>
                <w:sz w:val="24"/>
                <w:szCs w:val="24"/>
              </w:rPr>
              <w:t>связь</w:t>
            </w:r>
            <w:r w:rsidRPr="00BF11B0">
              <w:rPr>
                <w:spacing w:val="1"/>
                <w:sz w:val="24"/>
                <w:szCs w:val="24"/>
              </w:rPr>
              <w:t xml:space="preserve"> </w:t>
            </w:r>
            <w:r w:rsidRPr="00BF11B0">
              <w:rPr>
                <w:sz w:val="24"/>
                <w:szCs w:val="24"/>
              </w:rPr>
              <w:t>однородных</w:t>
            </w:r>
            <w:r w:rsidRPr="00BF11B0">
              <w:rPr>
                <w:sz w:val="24"/>
                <w:szCs w:val="24"/>
              </w:rPr>
              <w:tab/>
              <w:t>членов</w:t>
            </w:r>
            <w:r w:rsidRPr="00BF11B0">
              <w:rPr>
                <w:sz w:val="24"/>
                <w:szCs w:val="24"/>
              </w:rPr>
              <w:tab/>
            </w:r>
            <w:r w:rsidRPr="00BF11B0">
              <w:rPr>
                <w:spacing w:val="-1"/>
                <w:sz w:val="24"/>
                <w:szCs w:val="24"/>
              </w:rPr>
              <w:t>предложения.</w:t>
            </w:r>
          </w:p>
          <w:p w14:paraId="169A1861" w14:textId="77777777" w:rsidR="00927F2E" w:rsidRPr="00BF11B0" w:rsidRDefault="00927F2E" w:rsidP="00BF11B0">
            <w:pPr>
              <w:pStyle w:val="TableParagraph"/>
              <w:spacing w:before="3"/>
              <w:contextualSpacing/>
              <w:rPr>
                <w:sz w:val="24"/>
                <w:szCs w:val="24"/>
              </w:rPr>
            </w:pPr>
          </w:p>
          <w:p w14:paraId="30A602F4" w14:textId="77777777" w:rsidR="00927F2E" w:rsidRPr="00BF11B0" w:rsidRDefault="0011740B" w:rsidP="00BF11B0">
            <w:pPr>
              <w:pStyle w:val="TableParagraph"/>
              <w:ind w:left="148"/>
              <w:contextualSpacing/>
              <w:jc w:val="both"/>
              <w:rPr>
                <w:sz w:val="24"/>
                <w:szCs w:val="24"/>
              </w:rPr>
            </w:pPr>
            <w:r w:rsidRPr="00BF11B0">
              <w:rPr>
                <w:sz w:val="24"/>
                <w:szCs w:val="24"/>
              </w:rPr>
              <w:t>Однородные</w:t>
            </w:r>
            <w:r w:rsidRPr="00BF11B0">
              <w:rPr>
                <w:spacing w:val="-4"/>
                <w:sz w:val="24"/>
                <w:szCs w:val="24"/>
              </w:rPr>
              <w:t xml:space="preserve"> </w:t>
            </w:r>
            <w:r w:rsidRPr="00BF11B0">
              <w:rPr>
                <w:sz w:val="24"/>
                <w:szCs w:val="24"/>
              </w:rPr>
              <w:t>и</w:t>
            </w:r>
            <w:r w:rsidRPr="00BF11B0">
              <w:rPr>
                <w:spacing w:val="-2"/>
                <w:sz w:val="24"/>
                <w:szCs w:val="24"/>
              </w:rPr>
              <w:t xml:space="preserve"> </w:t>
            </w:r>
            <w:r w:rsidRPr="00BF11B0">
              <w:rPr>
                <w:sz w:val="24"/>
                <w:szCs w:val="24"/>
              </w:rPr>
              <w:t>неоднородные</w:t>
            </w:r>
            <w:r w:rsidRPr="00BF11B0">
              <w:rPr>
                <w:spacing w:val="-4"/>
                <w:sz w:val="24"/>
                <w:szCs w:val="24"/>
              </w:rPr>
              <w:t xml:space="preserve"> </w:t>
            </w:r>
            <w:r w:rsidRPr="00BF11B0">
              <w:rPr>
                <w:sz w:val="24"/>
                <w:szCs w:val="24"/>
              </w:rPr>
              <w:t>определения.</w:t>
            </w:r>
          </w:p>
          <w:p w14:paraId="6BCC0994" w14:textId="77777777" w:rsidR="00927F2E" w:rsidRPr="00BF11B0" w:rsidRDefault="00927F2E" w:rsidP="00BF11B0">
            <w:pPr>
              <w:pStyle w:val="TableParagraph"/>
              <w:spacing w:before="9"/>
              <w:contextualSpacing/>
              <w:rPr>
                <w:sz w:val="24"/>
                <w:szCs w:val="24"/>
              </w:rPr>
            </w:pPr>
          </w:p>
          <w:p w14:paraId="0D9862C9" w14:textId="77777777" w:rsidR="00927F2E" w:rsidRPr="00BF11B0" w:rsidRDefault="0011740B" w:rsidP="00BF11B0">
            <w:pPr>
              <w:pStyle w:val="TableParagraph"/>
              <w:tabs>
                <w:tab w:val="left" w:pos="5036"/>
              </w:tabs>
              <w:ind w:left="148" w:right="132"/>
              <w:contextualSpacing/>
              <w:jc w:val="both"/>
              <w:rPr>
                <w:sz w:val="24"/>
                <w:szCs w:val="24"/>
              </w:rPr>
            </w:pP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обобщающими</w:t>
            </w:r>
            <w:r w:rsidRPr="00BF11B0">
              <w:rPr>
                <w:spacing w:val="1"/>
                <w:sz w:val="24"/>
                <w:szCs w:val="24"/>
              </w:rPr>
              <w:t xml:space="preserve"> </w:t>
            </w:r>
            <w:r w:rsidRPr="00BF11B0">
              <w:rPr>
                <w:sz w:val="24"/>
                <w:szCs w:val="24"/>
              </w:rPr>
              <w:t>словами</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однородных</w:t>
            </w:r>
            <w:r w:rsidRPr="00BF11B0">
              <w:rPr>
                <w:sz w:val="24"/>
                <w:szCs w:val="24"/>
              </w:rPr>
              <w:tab/>
            </w:r>
            <w:r w:rsidRPr="00BF11B0">
              <w:rPr>
                <w:spacing w:val="-1"/>
                <w:sz w:val="24"/>
                <w:szCs w:val="24"/>
              </w:rPr>
              <w:t>членах.</w:t>
            </w:r>
          </w:p>
          <w:p w14:paraId="2A1281C7" w14:textId="77777777" w:rsidR="00927F2E" w:rsidRPr="00BF11B0" w:rsidRDefault="00927F2E" w:rsidP="00BF11B0">
            <w:pPr>
              <w:pStyle w:val="TableParagraph"/>
              <w:spacing w:before="4"/>
              <w:contextualSpacing/>
              <w:rPr>
                <w:sz w:val="24"/>
                <w:szCs w:val="24"/>
              </w:rPr>
            </w:pPr>
          </w:p>
          <w:p w14:paraId="23097115" w14:textId="77777777" w:rsidR="00927F2E" w:rsidRPr="00BF11B0" w:rsidRDefault="0011740B" w:rsidP="00BF11B0">
            <w:pPr>
              <w:pStyle w:val="TableParagraph"/>
              <w:tabs>
                <w:tab w:val="left" w:pos="1417"/>
                <w:tab w:val="left" w:pos="2623"/>
                <w:tab w:val="left" w:pos="4161"/>
                <w:tab w:val="left" w:pos="5509"/>
              </w:tabs>
              <w:ind w:left="148" w:right="135"/>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построения</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однородными</w:t>
            </w:r>
            <w:r w:rsidRPr="00BF11B0">
              <w:rPr>
                <w:spacing w:val="1"/>
                <w:sz w:val="24"/>
                <w:szCs w:val="24"/>
              </w:rPr>
              <w:t xml:space="preserve"> </w:t>
            </w:r>
            <w:r w:rsidRPr="00BF11B0">
              <w:rPr>
                <w:sz w:val="24"/>
                <w:szCs w:val="24"/>
              </w:rPr>
              <w:t>членами, связанными двойными союзами "не только...</w:t>
            </w:r>
            <w:r w:rsidRPr="00BF11B0">
              <w:rPr>
                <w:spacing w:val="-57"/>
                <w:sz w:val="24"/>
                <w:szCs w:val="24"/>
              </w:rPr>
              <w:t xml:space="preserve"> </w:t>
            </w:r>
            <w:r w:rsidRPr="00BF11B0">
              <w:rPr>
                <w:sz w:val="24"/>
                <w:szCs w:val="24"/>
              </w:rPr>
              <w:t>но</w:t>
            </w:r>
            <w:r w:rsidRPr="00BF11B0">
              <w:rPr>
                <w:sz w:val="24"/>
                <w:szCs w:val="24"/>
              </w:rPr>
              <w:tab/>
              <w:t>и,</w:t>
            </w:r>
            <w:r w:rsidRPr="00BF11B0">
              <w:rPr>
                <w:sz w:val="24"/>
                <w:szCs w:val="24"/>
              </w:rPr>
              <w:tab/>
              <w:t>как...</w:t>
            </w:r>
            <w:r w:rsidRPr="00BF11B0">
              <w:rPr>
                <w:sz w:val="24"/>
                <w:szCs w:val="24"/>
              </w:rPr>
              <w:tab/>
              <w:t>так</w:t>
            </w:r>
            <w:r w:rsidRPr="00BF11B0">
              <w:rPr>
                <w:sz w:val="24"/>
                <w:szCs w:val="24"/>
              </w:rPr>
              <w:tab/>
            </w:r>
            <w:r w:rsidRPr="00BF11B0">
              <w:rPr>
                <w:spacing w:val="-2"/>
                <w:sz w:val="24"/>
                <w:szCs w:val="24"/>
              </w:rPr>
              <w:t>и".</w:t>
            </w:r>
          </w:p>
          <w:p w14:paraId="3C43F88A" w14:textId="77777777" w:rsidR="00927F2E" w:rsidRPr="00BF11B0" w:rsidRDefault="00927F2E" w:rsidP="00BF11B0">
            <w:pPr>
              <w:pStyle w:val="TableParagraph"/>
              <w:spacing w:before="3"/>
              <w:contextualSpacing/>
              <w:rPr>
                <w:sz w:val="24"/>
                <w:szCs w:val="24"/>
              </w:rPr>
            </w:pPr>
          </w:p>
          <w:p w14:paraId="16A28BAB" w14:textId="77777777" w:rsidR="00927F2E" w:rsidRPr="00BF11B0" w:rsidRDefault="0011740B" w:rsidP="00BF11B0">
            <w:pPr>
              <w:pStyle w:val="TableParagraph"/>
              <w:ind w:left="148" w:right="134"/>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6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однородными</w:t>
            </w:r>
            <w:r w:rsidRPr="00BF11B0">
              <w:rPr>
                <w:spacing w:val="1"/>
                <w:sz w:val="24"/>
                <w:szCs w:val="24"/>
              </w:rPr>
              <w:t xml:space="preserve"> </w:t>
            </w:r>
            <w:r w:rsidRPr="00BF11B0">
              <w:rPr>
                <w:sz w:val="24"/>
                <w:szCs w:val="24"/>
              </w:rPr>
              <w:t>членами,</w:t>
            </w:r>
            <w:r w:rsidRPr="00BF11B0">
              <w:rPr>
                <w:spacing w:val="1"/>
                <w:sz w:val="24"/>
                <w:szCs w:val="24"/>
              </w:rPr>
              <w:t xml:space="preserve"> </w:t>
            </w:r>
            <w:r w:rsidRPr="00BF11B0">
              <w:rPr>
                <w:sz w:val="24"/>
                <w:szCs w:val="24"/>
              </w:rPr>
              <w:t>связанными</w:t>
            </w:r>
            <w:r w:rsidRPr="00BF11B0">
              <w:rPr>
                <w:spacing w:val="-57"/>
                <w:sz w:val="24"/>
                <w:szCs w:val="24"/>
              </w:rPr>
              <w:t xml:space="preserve"> </w:t>
            </w:r>
            <w:r w:rsidRPr="00BF11B0">
              <w:rPr>
                <w:sz w:val="24"/>
                <w:szCs w:val="24"/>
              </w:rPr>
              <w:t>попарно, с помощью повторяющихся союзов ("и... и,</w:t>
            </w:r>
            <w:r w:rsidRPr="00BF11B0">
              <w:rPr>
                <w:spacing w:val="1"/>
                <w:sz w:val="24"/>
                <w:szCs w:val="24"/>
              </w:rPr>
              <w:t xml:space="preserve"> </w:t>
            </w:r>
            <w:r w:rsidRPr="00BF11B0">
              <w:rPr>
                <w:sz w:val="24"/>
                <w:szCs w:val="24"/>
              </w:rPr>
              <w:t xml:space="preserve">или...   </w:t>
            </w:r>
            <w:r w:rsidRPr="00BF11B0">
              <w:rPr>
                <w:spacing w:val="14"/>
                <w:sz w:val="24"/>
                <w:szCs w:val="24"/>
              </w:rPr>
              <w:t xml:space="preserve"> </w:t>
            </w:r>
            <w:r w:rsidRPr="00BF11B0">
              <w:rPr>
                <w:sz w:val="24"/>
                <w:szCs w:val="24"/>
              </w:rPr>
              <w:t xml:space="preserve">или,   </w:t>
            </w:r>
            <w:r w:rsidRPr="00BF11B0">
              <w:rPr>
                <w:spacing w:val="17"/>
                <w:sz w:val="24"/>
                <w:szCs w:val="24"/>
              </w:rPr>
              <w:t xml:space="preserve"> </w:t>
            </w:r>
            <w:r w:rsidRPr="00BF11B0">
              <w:rPr>
                <w:sz w:val="24"/>
                <w:szCs w:val="24"/>
              </w:rPr>
              <w:t xml:space="preserve">либо...   </w:t>
            </w:r>
            <w:r w:rsidRPr="00BF11B0">
              <w:rPr>
                <w:spacing w:val="15"/>
                <w:sz w:val="24"/>
                <w:szCs w:val="24"/>
              </w:rPr>
              <w:t xml:space="preserve"> </w:t>
            </w:r>
            <w:r w:rsidRPr="00BF11B0">
              <w:rPr>
                <w:sz w:val="24"/>
                <w:szCs w:val="24"/>
              </w:rPr>
              <w:t xml:space="preserve">либо,   </w:t>
            </w:r>
            <w:r w:rsidRPr="00BF11B0">
              <w:rPr>
                <w:spacing w:val="18"/>
                <w:sz w:val="24"/>
                <w:szCs w:val="24"/>
              </w:rPr>
              <w:t xml:space="preserve"> </w:t>
            </w:r>
            <w:r w:rsidRPr="00BF11B0">
              <w:rPr>
                <w:sz w:val="24"/>
                <w:szCs w:val="24"/>
              </w:rPr>
              <w:t xml:space="preserve">ни...   </w:t>
            </w:r>
            <w:r w:rsidRPr="00BF11B0">
              <w:rPr>
                <w:spacing w:val="17"/>
                <w:sz w:val="24"/>
                <w:szCs w:val="24"/>
              </w:rPr>
              <w:t xml:space="preserve"> </w:t>
            </w:r>
            <w:r w:rsidRPr="00BF11B0">
              <w:rPr>
                <w:sz w:val="24"/>
                <w:szCs w:val="24"/>
              </w:rPr>
              <w:t xml:space="preserve">ни,   </w:t>
            </w:r>
            <w:r w:rsidRPr="00BF11B0">
              <w:rPr>
                <w:spacing w:val="17"/>
                <w:sz w:val="24"/>
                <w:szCs w:val="24"/>
              </w:rPr>
              <w:t xml:space="preserve"> </w:t>
            </w:r>
            <w:r w:rsidRPr="00BF11B0">
              <w:rPr>
                <w:sz w:val="24"/>
                <w:szCs w:val="24"/>
              </w:rPr>
              <w:t xml:space="preserve">то...   </w:t>
            </w:r>
            <w:r w:rsidRPr="00BF11B0">
              <w:rPr>
                <w:spacing w:val="17"/>
                <w:sz w:val="24"/>
                <w:szCs w:val="24"/>
              </w:rPr>
              <w:t xml:space="preserve"> </w:t>
            </w:r>
            <w:r w:rsidRPr="00BF11B0">
              <w:rPr>
                <w:sz w:val="24"/>
                <w:szCs w:val="24"/>
              </w:rPr>
              <w:t>то").</w:t>
            </w:r>
          </w:p>
          <w:p w14:paraId="74D4E82C" w14:textId="77777777" w:rsidR="00927F2E" w:rsidRPr="00BF11B0" w:rsidRDefault="00927F2E" w:rsidP="00BF11B0">
            <w:pPr>
              <w:pStyle w:val="TableParagraph"/>
              <w:spacing w:before="3"/>
              <w:contextualSpacing/>
              <w:rPr>
                <w:sz w:val="24"/>
                <w:szCs w:val="24"/>
              </w:rPr>
            </w:pPr>
          </w:p>
          <w:p w14:paraId="26DBE403" w14:textId="77777777" w:rsidR="00927F2E" w:rsidRPr="00BF11B0" w:rsidRDefault="0011740B" w:rsidP="00BF11B0">
            <w:pPr>
              <w:pStyle w:val="TableParagraph"/>
              <w:tabs>
                <w:tab w:val="left" w:pos="5036"/>
              </w:tabs>
              <w:ind w:left="148" w:right="132"/>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6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обобщающими</w:t>
            </w:r>
            <w:r w:rsidRPr="00BF11B0">
              <w:rPr>
                <w:spacing w:val="1"/>
                <w:sz w:val="24"/>
                <w:szCs w:val="24"/>
              </w:rPr>
              <w:t xml:space="preserve"> </w:t>
            </w:r>
            <w:r w:rsidRPr="00BF11B0">
              <w:rPr>
                <w:sz w:val="24"/>
                <w:szCs w:val="24"/>
              </w:rPr>
              <w:t>словами</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однородных</w:t>
            </w:r>
            <w:r w:rsidRPr="00BF11B0">
              <w:rPr>
                <w:sz w:val="24"/>
                <w:szCs w:val="24"/>
              </w:rPr>
              <w:tab/>
            </w:r>
            <w:r w:rsidRPr="00BF11B0">
              <w:rPr>
                <w:spacing w:val="-1"/>
                <w:sz w:val="24"/>
                <w:szCs w:val="24"/>
              </w:rPr>
              <w:t>членах.</w:t>
            </w:r>
          </w:p>
          <w:p w14:paraId="5CC6FCAA" w14:textId="77777777" w:rsidR="00927F2E" w:rsidRPr="00BF11B0" w:rsidRDefault="00927F2E" w:rsidP="00BF11B0">
            <w:pPr>
              <w:pStyle w:val="TableParagraph"/>
              <w:spacing w:before="4"/>
              <w:contextualSpacing/>
              <w:rPr>
                <w:sz w:val="24"/>
                <w:szCs w:val="24"/>
              </w:rPr>
            </w:pPr>
          </w:p>
          <w:p w14:paraId="58D7DABA" w14:textId="77777777" w:rsidR="00927F2E" w:rsidRPr="00BF11B0" w:rsidRDefault="0011740B" w:rsidP="00BF11B0">
            <w:pPr>
              <w:pStyle w:val="TableParagraph"/>
              <w:ind w:left="148" w:right="134"/>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простом</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сложном</w:t>
            </w:r>
            <w:r w:rsidRPr="00BF11B0">
              <w:rPr>
                <w:spacing w:val="-2"/>
                <w:sz w:val="24"/>
                <w:szCs w:val="24"/>
              </w:rPr>
              <w:t xml:space="preserve"> </w:t>
            </w:r>
            <w:r w:rsidRPr="00BF11B0">
              <w:rPr>
                <w:sz w:val="24"/>
                <w:szCs w:val="24"/>
              </w:rPr>
              <w:t>предложениях с</w:t>
            </w:r>
            <w:r w:rsidRPr="00BF11B0">
              <w:rPr>
                <w:spacing w:val="-1"/>
                <w:sz w:val="24"/>
                <w:szCs w:val="24"/>
              </w:rPr>
              <w:t xml:space="preserve"> </w:t>
            </w:r>
            <w:r w:rsidRPr="00BF11B0">
              <w:rPr>
                <w:sz w:val="24"/>
                <w:szCs w:val="24"/>
              </w:rPr>
              <w:t>союзом</w:t>
            </w:r>
            <w:r w:rsidRPr="00BF11B0">
              <w:rPr>
                <w:spacing w:val="-2"/>
                <w:sz w:val="24"/>
                <w:szCs w:val="24"/>
              </w:rPr>
              <w:t xml:space="preserve"> </w:t>
            </w:r>
            <w:r w:rsidRPr="00BF11B0">
              <w:rPr>
                <w:sz w:val="24"/>
                <w:szCs w:val="24"/>
              </w:rPr>
              <w:t>"и".</w:t>
            </w:r>
          </w:p>
        </w:tc>
      </w:tr>
      <w:tr w:rsidR="00927F2E" w:rsidRPr="00BF11B0" w14:paraId="2B6994A9" w14:textId="77777777">
        <w:trPr>
          <w:trHeight w:val="4236"/>
        </w:trPr>
        <w:tc>
          <w:tcPr>
            <w:tcW w:w="3709" w:type="dxa"/>
          </w:tcPr>
          <w:p w14:paraId="47AD2E1C" w14:textId="77777777" w:rsidR="00927F2E" w:rsidRPr="00BF11B0" w:rsidRDefault="00927F2E" w:rsidP="00BF11B0">
            <w:pPr>
              <w:pStyle w:val="TableParagraph"/>
              <w:contextualSpacing/>
              <w:rPr>
                <w:sz w:val="24"/>
                <w:szCs w:val="24"/>
              </w:rPr>
            </w:pPr>
          </w:p>
          <w:p w14:paraId="59CEC468" w14:textId="77777777" w:rsidR="00927F2E" w:rsidRPr="00BF11B0" w:rsidRDefault="00927F2E" w:rsidP="00BF11B0">
            <w:pPr>
              <w:pStyle w:val="TableParagraph"/>
              <w:contextualSpacing/>
              <w:rPr>
                <w:sz w:val="24"/>
                <w:szCs w:val="24"/>
              </w:rPr>
            </w:pPr>
          </w:p>
          <w:p w14:paraId="6C51BA9F" w14:textId="77777777" w:rsidR="00927F2E" w:rsidRPr="00BF11B0" w:rsidRDefault="00927F2E" w:rsidP="00BF11B0">
            <w:pPr>
              <w:pStyle w:val="TableParagraph"/>
              <w:contextualSpacing/>
              <w:rPr>
                <w:sz w:val="24"/>
                <w:szCs w:val="24"/>
              </w:rPr>
            </w:pPr>
          </w:p>
          <w:p w14:paraId="167154BC" w14:textId="77777777" w:rsidR="00927F2E" w:rsidRPr="00BF11B0" w:rsidRDefault="00927F2E" w:rsidP="00BF11B0">
            <w:pPr>
              <w:pStyle w:val="TableParagraph"/>
              <w:contextualSpacing/>
              <w:rPr>
                <w:sz w:val="24"/>
                <w:szCs w:val="24"/>
              </w:rPr>
            </w:pPr>
          </w:p>
          <w:p w14:paraId="14CC643A" w14:textId="77777777" w:rsidR="00927F2E" w:rsidRPr="00BF11B0" w:rsidRDefault="00927F2E" w:rsidP="00BF11B0">
            <w:pPr>
              <w:pStyle w:val="TableParagraph"/>
              <w:contextualSpacing/>
              <w:rPr>
                <w:sz w:val="24"/>
                <w:szCs w:val="24"/>
              </w:rPr>
            </w:pPr>
          </w:p>
          <w:p w14:paraId="002DB3D4" w14:textId="77777777" w:rsidR="00927F2E" w:rsidRPr="00BF11B0" w:rsidRDefault="00927F2E" w:rsidP="00BF11B0">
            <w:pPr>
              <w:pStyle w:val="TableParagraph"/>
              <w:spacing w:before="3"/>
              <w:contextualSpacing/>
              <w:rPr>
                <w:sz w:val="24"/>
                <w:szCs w:val="24"/>
              </w:rPr>
            </w:pPr>
          </w:p>
          <w:p w14:paraId="74588CAD" w14:textId="77777777" w:rsidR="00927F2E" w:rsidRPr="00BF11B0" w:rsidRDefault="0011740B" w:rsidP="00BF11B0">
            <w:pPr>
              <w:pStyle w:val="TableParagraph"/>
              <w:ind w:left="148"/>
              <w:contextualSpacing/>
              <w:rPr>
                <w:sz w:val="24"/>
                <w:szCs w:val="24"/>
              </w:rPr>
            </w:pPr>
            <w:r w:rsidRPr="00BF11B0">
              <w:rPr>
                <w:sz w:val="24"/>
                <w:szCs w:val="24"/>
              </w:rPr>
              <w:t>Предложения</w:t>
            </w:r>
            <w:r w:rsidRPr="00BF11B0">
              <w:rPr>
                <w:spacing w:val="10"/>
                <w:sz w:val="24"/>
                <w:szCs w:val="24"/>
              </w:rPr>
              <w:t xml:space="preserve"> </w:t>
            </w:r>
            <w:r w:rsidRPr="00BF11B0">
              <w:rPr>
                <w:sz w:val="24"/>
                <w:szCs w:val="24"/>
              </w:rPr>
              <w:t>с</w:t>
            </w:r>
            <w:r w:rsidRPr="00BF11B0">
              <w:rPr>
                <w:spacing w:val="9"/>
                <w:sz w:val="24"/>
                <w:szCs w:val="24"/>
              </w:rPr>
              <w:t xml:space="preserve"> </w:t>
            </w:r>
            <w:r w:rsidRPr="00BF11B0">
              <w:rPr>
                <w:sz w:val="24"/>
                <w:szCs w:val="24"/>
              </w:rPr>
              <w:t>обособленными</w:t>
            </w:r>
            <w:r w:rsidRPr="00BF11B0">
              <w:rPr>
                <w:spacing w:val="-57"/>
                <w:sz w:val="24"/>
                <w:szCs w:val="24"/>
              </w:rPr>
              <w:t xml:space="preserve"> </w:t>
            </w:r>
            <w:r w:rsidRPr="00BF11B0">
              <w:rPr>
                <w:sz w:val="24"/>
                <w:szCs w:val="24"/>
              </w:rPr>
              <w:t>членами.</w:t>
            </w:r>
          </w:p>
        </w:tc>
        <w:tc>
          <w:tcPr>
            <w:tcW w:w="5949" w:type="dxa"/>
          </w:tcPr>
          <w:p w14:paraId="0419BFB0" w14:textId="77777777" w:rsidR="00927F2E" w:rsidRPr="00BF11B0" w:rsidRDefault="0011740B" w:rsidP="00BF11B0">
            <w:pPr>
              <w:pStyle w:val="TableParagraph"/>
              <w:tabs>
                <w:tab w:val="left" w:pos="2204"/>
                <w:tab w:val="left" w:pos="2314"/>
                <w:tab w:val="left" w:pos="4336"/>
                <w:tab w:val="left" w:pos="4440"/>
              </w:tabs>
              <w:spacing w:before="63"/>
              <w:ind w:left="148" w:right="133"/>
              <w:contextualSpacing/>
              <w:jc w:val="both"/>
              <w:rPr>
                <w:sz w:val="24"/>
                <w:szCs w:val="24"/>
              </w:rPr>
            </w:pPr>
            <w:r w:rsidRPr="00BF11B0">
              <w:rPr>
                <w:sz w:val="24"/>
                <w:szCs w:val="24"/>
              </w:rPr>
              <w:t>Обособление.</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обособленных</w:t>
            </w:r>
            <w:r w:rsidRPr="00BF11B0">
              <w:rPr>
                <w:spacing w:val="1"/>
                <w:sz w:val="24"/>
                <w:szCs w:val="24"/>
              </w:rPr>
              <w:t xml:space="preserve"> </w:t>
            </w:r>
            <w:r w:rsidRPr="00BF11B0">
              <w:rPr>
                <w:sz w:val="24"/>
                <w:szCs w:val="24"/>
              </w:rPr>
              <w:t>членов</w:t>
            </w:r>
            <w:r w:rsidRPr="00BF11B0">
              <w:rPr>
                <w:spacing w:val="-57"/>
                <w:sz w:val="24"/>
                <w:szCs w:val="24"/>
              </w:rPr>
              <w:t xml:space="preserve"> </w:t>
            </w:r>
            <w:r w:rsidRPr="00BF11B0">
              <w:rPr>
                <w:sz w:val="24"/>
                <w:szCs w:val="24"/>
              </w:rPr>
              <w:t>предложения</w:t>
            </w:r>
            <w:r w:rsidRPr="00BF11B0">
              <w:rPr>
                <w:sz w:val="24"/>
                <w:szCs w:val="24"/>
              </w:rPr>
              <w:tab/>
              <w:t>(обособленные</w:t>
            </w:r>
            <w:r w:rsidRPr="00BF11B0">
              <w:rPr>
                <w:sz w:val="24"/>
                <w:szCs w:val="24"/>
              </w:rPr>
              <w:tab/>
            </w:r>
            <w:r w:rsidRPr="00BF11B0">
              <w:rPr>
                <w:sz w:val="24"/>
                <w:szCs w:val="24"/>
              </w:rPr>
              <w:tab/>
            </w:r>
            <w:r w:rsidRPr="00BF11B0">
              <w:rPr>
                <w:spacing w:val="-1"/>
                <w:sz w:val="24"/>
                <w:szCs w:val="24"/>
              </w:rPr>
              <w:t>определения,</w:t>
            </w:r>
            <w:r w:rsidRPr="00BF11B0">
              <w:rPr>
                <w:spacing w:val="-58"/>
                <w:sz w:val="24"/>
                <w:szCs w:val="24"/>
              </w:rPr>
              <w:t xml:space="preserve"> </w:t>
            </w:r>
            <w:r w:rsidRPr="00BF11B0">
              <w:rPr>
                <w:sz w:val="24"/>
                <w:szCs w:val="24"/>
              </w:rPr>
              <w:t>обособленные</w:t>
            </w:r>
            <w:r w:rsidRPr="00BF11B0">
              <w:rPr>
                <w:sz w:val="24"/>
                <w:szCs w:val="24"/>
              </w:rPr>
              <w:tab/>
            </w:r>
            <w:r w:rsidRPr="00BF11B0">
              <w:rPr>
                <w:sz w:val="24"/>
                <w:szCs w:val="24"/>
              </w:rPr>
              <w:tab/>
              <w:t>приложения,</w:t>
            </w:r>
            <w:r w:rsidRPr="00BF11B0">
              <w:rPr>
                <w:sz w:val="24"/>
                <w:szCs w:val="24"/>
              </w:rPr>
              <w:tab/>
            </w:r>
            <w:r w:rsidRPr="00BF11B0">
              <w:rPr>
                <w:spacing w:val="-1"/>
                <w:sz w:val="24"/>
                <w:szCs w:val="24"/>
              </w:rPr>
              <w:t>обособленные</w:t>
            </w:r>
            <w:r w:rsidRPr="00BF11B0">
              <w:rPr>
                <w:spacing w:val="-58"/>
                <w:sz w:val="24"/>
                <w:szCs w:val="24"/>
              </w:rPr>
              <w:t xml:space="preserve"> </w:t>
            </w:r>
            <w:r w:rsidRPr="00BF11B0">
              <w:rPr>
                <w:sz w:val="24"/>
                <w:szCs w:val="24"/>
              </w:rPr>
              <w:t xml:space="preserve">обстоятельства,         </w:t>
            </w:r>
            <w:r w:rsidRPr="00BF11B0">
              <w:rPr>
                <w:spacing w:val="7"/>
                <w:sz w:val="24"/>
                <w:szCs w:val="24"/>
              </w:rPr>
              <w:t xml:space="preserve"> </w:t>
            </w:r>
            <w:r w:rsidRPr="00BF11B0">
              <w:rPr>
                <w:sz w:val="24"/>
                <w:szCs w:val="24"/>
              </w:rPr>
              <w:t xml:space="preserve">обособленные         </w:t>
            </w:r>
            <w:r w:rsidRPr="00BF11B0">
              <w:rPr>
                <w:spacing w:val="5"/>
                <w:sz w:val="24"/>
                <w:szCs w:val="24"/>
              </w:rPr>
              <w:t xml:space="preserve"> </w:t>
            </w:r>
            <w:r w:rsidRPr="00BF11B0">
              <w:rPr>
                <w:sz w:val="24"/>
                <w:szCs w:val="24"/>
              </w:rPr>
              <w:t>дополнения).</w:t>
            </w:r>
          </w:p>
          <w:p w14:paraId="6ADB87F2" w14:textId="77777777" w:rsidR="00927F2E" w:rsidRPr="00BF11B0" w:rsidRDefault="00927F2E" w:rsidP="00BF11B0">
            <w:pPr>
              <w:pStyle w:val="TableParagraph"/>
              <w:spacing w:before="3"/>
              <w:contextualSpacing/>
              <w:rPr>
                <w:sz w:val="24"/>
                <w:szCs w:val="24"/>
              </w:rPr>
            </w:pPr>
          </w:p>
          <w:p w14:paraId="02FB33EC" w14:textId="77777777" w:rsidR="00927F2E" w:rsidRPr="00BF11B0" w:rsidRDefault="0011740B" w:rsidP="00BF11B0">
            <w:pPr>
              <w:pStyle w:val="TableParagraph"/>
              <w:tabs>
                <w:tab w:val="left" w:pos="4419"/>
              </w:tabs>
              <w:ind w:left="148" w:right="134"/>
              <w:contextualSpacing/>
              <w:jc w:val="both"/>
              <w:rPr>
                <w:sz w:val="24"/>
                <w:szCs w:val="24"/>
              </w:rPr>
            </w:pPr>
            <w:r w:rsidRPr="00BF11B0">
              <w:rPr>
                <w:sz w:val="24"/>
                <w:szCs w:val="24"/>
              </w:rPr>
              <w:t>Уточняющие</w:t>
            </w:r>
            <w:r w:rsidRPr="00BF11B0">
              <w:rPr>
                <w:spacing w:val="1"/>
                <w:sz w:val="24"/>
                <w:szCs w:val="24"/>
              </w:rPr>
              <w:t xml:space="preserve"> </w:t>
            </w:r>
            <w:r w:rsidRPr="00BF11B0">
              <w:rPr>
                <w:sz w:val="24"/>
                <w:szCs w:val="24"/>
              </w:rPr>
              <w:t>члены</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пояснительные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присоединительные</w:t>
            </w:r>
            <w:r w:rsidRPr="00BF11B0">
              <w:rPr>
                <w:sz w:val="24"/>
                <w:szCs w:val="24"/>
              </w:rPr>
              <w:tab/>
            </w:r>
            <w:r w:rsidRPr="00BF11B0">
              <w:rPr>
                <w:spacing w:val="-1"/>
                <w:sz w:val="24"/>
                <w:szCs w:val="24"/>
              </w:rPr>
              <w:t>конструкции.</w:t>
            </w:r>
          </w:p>
          <w:p w14:paraId="7A039283" w14:textId="77777777" w:rsidR="00927F2E" w:rsidRPr="00BF11B0" w:rsidRDefault="00927F2E" w:rsidP="00BF11B0">
            <w:pPr>
              <w:pStyle w:val="TableParagraph"/>
              <w:spacing w:before="4"/>
              <w:contextualSpacing/>
              <w:rPr>
                <w:sz w:val="24"/>
                <w:szCs w:val="24"/>
              </w:rPr>
            </w:pPr>
          </w:p>
          <w:p w14:paraId="7618AB1E" w14:textId="77777777" w:rsidR="00927F2E" w:rsidRPr="00BF11B0" w:rsidRDefault="0011740B" w:rsidP="00BF11B0">
            <w:pPr>
              <w:pStyle w:val="TableParagraph"/>
              <w:ind w:left="148" w:right="134"/>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6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сравнительным</w:t>
            </w:r>
            <w:r w:rsidRPr="00BF11B0">
              <w:rPr>
                <w:spacing w:val="1"/>
                <w:sz w:val="24"/>
                <w:szCs w:val="24"/>
              </w:rPr>
              <w:t xml:space="preserve"> </w:t>
            </w:r>
            <w:r w:rsidRPr="00BF11B0">
              <w:rPr>
                <w:sz w:val="24"/>
                <w:szCs w:val="24"/>
              </w:rPr>
              <w:t>оборотом;</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обособления</w:t>
            </w:r>
            <w:r w:rsidRPr="00BF11B0">
              <w:rPr>
                <w:spacing w:val="1"/>
                <w:sz w:val="24"/>
                <w:szCs w:val="24"/>
              </w:rPr>
              <w:t xml:space="preserve"> </w:t>
            </w:r>
            <w:r w:rsidRPr="00BF11B0">
              <w:rPr>
                <w:sz w:val="24"/>
                <w:szCs w:val="24"/>
              </w:rPr>
              <w:t>согласованных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несогласованных</w:t>
            </w:r>
            <w:r w:rsidRPr="00BF11B0">
              <w:rPr>
                <w:spacing w:val="-57"/>
                <w:sz w:val="24"/>
                <w:szCs w:val="24"/>
              </w:rPr>
              <w:t xml:space="preserve"> </w:t>
            </w:r>
            <w:r w:rsidRPr="00BF11B0">
              <w:rPr>
                <w:sz w:val="24"/>
                <w:szCs w:val="24"/>
              </w:rPr>
              <w:t>определений (в том числе приложений), дополнений,</w:t>
            </w:r>
            <w:r w:rsidRPr="00BF11B0">
              <w:rPr>
                <w:spacing w:val="1"/>
                <w:sz w:val="24"/>
                <w:szCs w:val="24"/>
              </w:rPr>
              <w:t xml:space="preserve"> </w:t>
            </w:r>
            <w:r w:rsidRPr="00BF11B0">
              <w:rPr>
                <w:sz w:val="24"/>
                <w:szCs w:val="24"/>
              </w:rPr>
              <w:t>обстоятельств, уточняющих членов, пояснительных и</w:t>
            </w:r>
            <w:r w:rsidRPr="00BF11B0">
              <w:rPr>
                <w:spacing w:val="1"/>
                <w:sz w:val="24"/>
                <w:szCs w:val="24"/>
              </w:rPr>
              <w:t xml:space="preserve"> </w:t>
            </w:r>
            <w:r w:rsidRPr="00BF11B0">
              <w:rPr>
                <w:sz w:val="24"/>
                <w:szCs w:val="24"/>
              </w:rPr>
              <w:t>присоединительных</w:t>
            </w:r>
            <w:r w:rsidRPr="00BF11B0">
              <w:rPr>
                <w:spacing w:val="-2"/>
                <w:sz w:val="24"/>
                <w:szCs w:val="24"/>
              </w:rPr>
              <w:t xml:space="preserve"> </w:t>
            </w:r>
            <w:r w:rsidRPr="00BF11B0">
              <w:rPr>
                <w:sz w:val="24"/>
                <w:szCs w:val="24"/>
              </w:rPr>
              <w:t>конструкций.</w:t>
            </w:r>
          </w:p>
        </w:tc>
      </w:tr>
      <w:tr w:rsidR="00927F2E" w:rsidRPr="00BF11B0" w14:paraId="08E69274" w14:textId="77777777">
        <w:trPr>
          <w:trHeight w:val="702"/>
        </w:trPr>
        <w:tc>
          <w:tcPr>
            <w:tcW w:w="3709" w:type="dxa"/>
          </w:tcPr>
          <w:p w14:paraId="0C78ED7E" w14:textId="77777777" w:rsidR="00927F2E" w:rsidRPr="00BF11B0" w:rsidRDefault="0011740B" w:rsidP="00BF11B0">
            <w:pPr>
              <w:pStyle w:val="TableParagraph"/>
              <w:tabs>
                <w:tab w:val="left" w:pos="1750"/>
                <w:tab w:val="left" w:pos="2087"/>
                <w:tab w:val="left" w:pos="2443"/>
              </w:tabs>
              <w:spacing w:before="65"/>
              <w:ind w:left="148" w:right="134"/>
              <w:contextualSpacing/>
              <w:rPr>
                <w:sz w:val="24"/>
                <w:szCs w:val="24"/>
              </w:rPr>
            </w:pPr>
            <w:r w:rsidRPr="00BF11B0">
              <w:rPr>
                <w:sz w:val="24"/>
                <w:szCs w:val="24"/>
              </w:rPr>
              <w:t>Предложения</w:t>
            </w:r>
            <w:r w:rsidRPr="00BF11B0">
              <w:rPr>
                <w:sz w:val="24"/>
                <w:szCs w:val="24"/>
              </w:rPr>
              <w:tab/>
              <w:t>с</w:t>
            </w:r>
            <w:r w:rsidRPr="00BF11B0">
              <w:rPr>
                <w:sz w:val="24"/>
                <w:szCs w:val="24"/>
              </w:rPr>
              <w:tab/>
            </w:r>
            <w:r w:rsidRPr="00BF11B0">
              <w:rPr>
                <w:spacing w:val="-1"/>
                <w:sz w:val="24"/>
                <w:szCs w:val="24"/>
              </w:rPr>
              <w:t>обращениями,</w:t>
            </w:r>
            <w:r w:rsidRPr="00BF11B0">
              <w:rPr>
                <w:spacing w:val="-57"/>
                <w:sz w:val="24"/>
                <w:szCs w:val="24"/>
              </w:rPr>
              <w:t xml:space="preserve"> </w:t>
            </w:r>
            <w:r w:rsidRPr="00BF11B0">
              <w:rPr>
                <w:sz w:val="24"/>
                <w:szCs w:val="24"/>
              </w:rPr>
              <w:t>вводными</w:t>
            </w:r>
            <w:r w:rsidRPr="00BF11B0">
              <w:rPr>
                <w:sz w:val="24"/>
                <w:szCs w:val="24"/>
              </w:rPr>
              <w:tab/>
              <w:t>и</w:t>
            </w:r>
            <w:r w:rsidRPr="00BF11B0">
              <w:rPr>
                <w:sz w:val="24"/>
                <w:szCs w:val="24"/>
              </w:rPr>
              <w:tab/>
            </w:r>
            <w:r w:rsidRPr="00BF11B0">
              <w:rPr>
                <w:sz w:val="24"/>
                <w:szCs w:val="24"/>
              </w:rPr>
              <w:tab/>
            </w:r>
            <w:r w:rsidRPr="00BF11B0">
              <w:rPr>
                <w:spacing w:val="-1"/>
                <w:sz w:val="24"/>
                <w:szCs w:val="24"/>
              </w:rPr>
              <w:t>вставными</w:t>
            </w:r>
          </w:p>
        </w:tc>
        <w:tc>
          <w:tcPr>
            <w:tcW w:w="5949" w:type="dxa"/>
          </w:tcPr>
          <w:p w14:paraId="163BA2F0" w14:textId="77777777" w:rsidR="00927F2E" w:rsidRPr="00BF11B0" w:rsidRDefault="0011740B" w:rsidP="00BF11B0">
            <w:pPr>
              <w:pStyle w:val="TableParagraph"/>
              <w:tabs>
                <w:tab w:val="left" w:pos="1810"/>
                <w:tab w:val="left" w:pos="3273"/>
                <w:tab w:val="left" w:pos="4608"/>
              </w:tabs>
              <w:spacing w:before="65"/>
              <w:ind w:left="148"/>
              <w:contextualSpacing/>
              <w:rPr>
                <w:sz w:val="24"/>
                <w:szCs w:val="24"/>
              </w:rPr>
            </w:pPr>
            <w:r w:rsidRPr="00BF11B0">
              <w:rPr>
                <w:sz w:val="24"/>
                <w:szCs w:val="24"/>
              </w:rPr>
              <w:t>Обращение.</w:t>
            </w:r>
            <w:r w:rsidRPr="00BF11B0">
              <w:rPr>
                <w:sz w:val="24"/>
                <w:szCs w:val="24"/>
              </w:rPr>
              <w:tab/>
              <w:t>Основные</w:t>
            </w:r>
            <w:r w:rsidRPr="00BF11B0">
              <w:rPr>
                <w:sz w:val="24"/>
                <w:szCs w:val="24"/>
              </w:rPr>
              <w:tab/>
              <w:t>функции</w:t>
            </w:r>
            <w:r w:rsidRPr="00BF11B0">
              <w:rPr>
                <w:sz w:val="24"/>
                <w:szCs w:val="24"/>
              </w:rPr>
              <w:tab/>
              <w:t>обращения.</w:t>
            </w:r>
          </w:p>
        </w:tc>
      </w:tr>
    </w:tbl>
    <w:p w14:paraId="108D27A3"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9"/>
        <w:gridCol w:w="5949"/>
      </w:tblGrid>
      <w:tr w:rsidR="00927F2E" w:rsidRPr="00BF11B0" w14:paraId="45F38D1A" w14:textId="77777777">
        <w:trPr>
          <w:trHeight w:val="6446"/>
        </w:trPr>
        <w:tc>
          <w:tcPr>
            <w:tcW w:w="3709" w:type="dxa"/>
          </w:tcPr>
          <w:p w14:paraId="1236543C" w14:textId="77777777" w:rsidR="00927F2E" w:rsidRPr="00BF11B0" w:rsidRDefault="0011740B" w:rsidP="00BF11B0">
            <w:pPr>
              <w:pStyle w:val="TableParagraph"/>
              <w:spacing w:before="65"/>
              <w:ind w:left="148"/>
              <w:contextualSpacing/>
              <w:rPr>
                <w:sz w:val="24"/>
                <w:szCs w:val="24"/>
              </w:rPr>
            </w:pPr>
            <w:r w:rsidRPr="00BF11B0">
              <w:rPr>
                <w:sz w:val="24"/>
                <w:szCs w:val="24"/>
              </w:rPr>
              <w:lastRenderedPageBreak/>
              <w:t>конструкциями.</w:t>
            </w:r>
          </w:p>
        </w:tc>
        <w:tc>
          <w:tcPr>
            <w:tcW w:w="5949" w:type="dxa"/>
          </w:tcPr>
          <w:p w14:paraId="494A483B" w14:textId="77777777" w:rsidR="00927F2E" w:rsidRPr="00BF11B0" w:rsidRDefault="0011740B" w:rsidP="00BF11B0">
            <w:pPr>
              <w:pStyle w:val="TableParagraph"/>
              <w:tabs>
                <w:tab w:val="left" w:pos="4419"/>
              </w:tabs>
              <w:spacing w:before="65"/>
              <w:ind w:left="148" w:right="134"/>
              <w:contextualSpacing/>
              <w:jc w:val="both"/>
              <w:rPr>
                <w:sz w:val="24"/>
                <w:szCs w:val="24"/>
              </w:rPr>
            </w:pPr>
            <w:r w:rsidRPr="00BF11B0">
              <w:rPr>
                <w:sz w:val="24"/>
                <w:szCs w:val="24"/>
              </w:rPr>
              <w:t>Распространённое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нераспространённое</w:t>
            </w:r>
            <w:r w:rsidRPr="00BF11B0">
              <w:rPr>
                <w:spacing w:val="1"/>
                <w:sz w:val="24"/>
                <w:szCs w:val="24"/>
              </w:rPr>
              <w:t xml:space="preserve"> </w:t>
            </w:r>
            <w:r w:rsidRPr="00BF11B0">
              <w:rPr>
                <w:sz w:val="24"/>
                <w:szCs w:val="24"/>
              </w:rPr>
              <w:t>обращение.</w:t>
            </w:r>
            <w:r w:rsidRPr="00BF11B0">
              <w:rPr>
                <w:spacing w:val="-57"/>
                <w:sz w:val="24"/>
                <w:szCs w:val="24"/>
              </w:rPr>
              <w:t xml:space="preserve"> </w:t>
            </w:r>
            <w:r w:rsidRPr="00BF11B0">
              <w:rPr>
                <w:sz w:val="24"/>
                <w:szCs w:val="24"/>
              </w:rPr>
              <w:t>Вводные</w:t>
            </w:r>
            <w:r w:rsidRPr="00BF11B0">
              <w:rPr>
                <w:sz w:val="24"/>
                <w:szCs w:val="24"/>
              </w:rPr>
              <w:tab/>
            </w:r>
            <w:r w:rsidRPr="00BF11B0">
              <w:rPr>
                <w:spacing w:val="-1"/>
                <w:sz w:val="24"/>
                <w:szCs w:val="24"/>
              </w:rPr>
              <w:t>конструкции.</w:t>
            </w:r>
          </w:p>
          <w:p w14:paraId="41C1CF62" w14:textId="77777777" w:rsidR="00927F2E" w:rsidRPr="00BF11B0" w:rsidRDefault="0011740B" w:rsidP="00BF11B0">
            <w:pPr>
              <w:pStyle w:val="TableParagraph"/>
              <w:ind w:left="148" w:right="135"/>
              <w:contextualSpacing/>
              <w:jc w:val="both"/>
              <w:rPr>
                <w:sz w:val="24"/>
                <w:szCs w:val="24"/>
              </w:rPr>
            </w:pPr>
            <w:r w:rsidRPr="00BF11B0">
              <w:rPr>
                <w:sz w:val="24"/>
                <w:szCs w:val="24"/>
              </w:rPr>
              <w:t>Группы вводных конструкций по значению (вводные</w:t>
            </w:r>
            <w:r w:rsidRPr="00BF11B0">
              <w:rPr>
                <w:spacing w:val="1"/>
                <w:sz w:val="24"/>
                <w:szCs w:val="24"/>
              </w:rPr>
              <w:t xml:space="preserve"> </w:t>
            </w:r>
            <w:r w:rsidRPr="00BF11B0">
              <w:rPr>
                <w:sz w:val="24"/>
                <w:szCs w:val="24"/>
              </w:rPr>
              <w:t>слова со значением различной степени уверенности,</w:t>
            </w:r>
            <w:r w:rsidRPr="00BF11B0">
              <w:rPr>
                <w:spacing w:val="1"/>
                <w:sz w:val="24"/>
                <w:szCs w:val="24"/>
              </w:rPr>
              <w:t xml:space="preserve"> </w:t>
            </w:r>
            <w:r w:rsidRPr="00BF11B0">
              <w:rPr>
                <w:sz w:val="24"/>
                <w:szCs w:val="24"/>
              </w:rPr>
              <w:t>различных</w:t>
            </w:r>
            <w:r w:rsidRPr="00BF11B0">
              <w:rPr>
                <w:spacing w:val="1"/>
                <w:sz w:val="24"/>
                <w:szCs w:val="24"/>
              </w:rPr>
              <w:t xml:space="preserve"> </w:t>
            </w:r>
            <w:r w:rsidRPr="00BF11B0">
              <w:rPr>
                <w:sz w:val="24"/>
                <w:szCs w:val="24"/>
              </w:rPr>
              <w:t>чувств,</w:t>
            </w:r>
            <w:r w:rsidRPr="00BF11B0">
              <w:rPr>
                <w:spacing w:val="1"/>
                <w:sz w:val="24"/>
                <w:szCs w:val="24"/>
              </w:rPr>
              <w:t xml:space="preserve"> </w:t>
            </w:r>
            <w:r w:rsidRPr="00BF11B0">
              <w:rPr>
                <w:sz w:val="24"/>
                <w:szCs w:val="24"/>
              </w:rPr>
              <w:t>источника</w:t>
            </w:r>
            <w:r w:rsidRPr="00BF11B0">
              <w:rPr>
                <w:spacing w:val="1"/>
                <w:sz w:val="24"/>
                <w:szCs w:val="24"/>
              </w:rPr>
              <w:t xml:space="preserve"> </w:t>
            </w:r>
            <w:r w:rsidRPr="00BF11B0">
              <w:rPr>
                <w:sz w:val="24"/>
                <w:szCs w:val="24"/>
              </w:rPr>
              <w:t>сообщения,</w:t>
            </w:r>
            <w:r w:rsidRPr="00BF11B0">
              <w:rPr>
                <w:spacing w:val="1"/>
                <w:sz w:val="24"/>
                <w:szCs w:val="24"/>
              </w:rPr>
              <w:t xml:space="preserve"> </w:t>
            </w:r>
            <w:r w:rsidRPr="00BF11B0">
              <w:rPr>
                <w:sz w:val="24"/>
                <w:szCs w:val="24"/>
              </w:rPr>
              <w:t>порядка</w:t>
            </w:r>
            <w:r w:rsidRPr="00BF11B0">
              <w:rPr>
                <w:spacing w:val="-57"/>
                <w:sz w:val="24"/>
                <w:szCs w:val="24"/>
              </w:rPr>
              <w:t xml:space="preserve"> </w:t>
            </w:r>
            <w:r w:rsidRPr="00BF11B0">
              <w:rPr>
                <w:sz w:val="24"/>
                <w:szCs w:val="24"/>
              </w:rPr>
              <w:t>мыслей</w:t>
            </w:r>
            <w:r w:rsidRPr="00BF11B0">
              <w:rPr>
                <w:spacing w:val="86"/>
                <w:sz w:val="24"/>
                <w:szCs w:val="24"/>
              </w:rPr>
              <w:t xml:space="preserve"> </w:t>
            </w:r>
            <w:r w:rsidRPr="00BF11B0">
              <w:rPr>
                <w:sz w:val="24"/>
                <w:szCs w:val="24"/>
              </w:rPr>
              <w:t>и</w:t>
            </w:r>
            <w:r w:rsidRPr="00BF11B0">
              <w:rPr>
                <w:spacing w:val="87"/>
                <w:sz w:val="24"/>
                <w:szCs w:val="24"/>
              </w:rPr>
              <w:t xml:space="preserve"> </w:t>
            </w:r>
            <w:r w:rsidRPr="00BF11B0">
              <w:rPr>
                <w:sz w:val="24"/>
                <w:szCs w:val="24"/>
              </w:rPr>
              <w:t>их</w:t>
            </w:r>
            <w:r w:rsidRPr="00BF11B0">
              <w:rPr>
                <w:spacing w:val="87"/>
                <w:sz w:val="24"/>
                <w:szCs w:val="24"/>
              </w:rPr>
              <w:t xml:space="preserve"> </w:t>
            </w:r>
            <w:r w:rsidRPr="00BF11B0">
              <w:rPr>
                <w:sz w:val="24"/>
                <w:szCs w:val="24"/>
              </w:rPr>
              <w:t>связи,</w:t>
            </w:r>
            <w:r w:rsidRPr="00BF11B0">
              <w:rPr>
                <w:spacing w:val="86"/>
                <w:sz w:val="24"/>
                <w:szCs w:val="24"/>
              </w:rPr>
              <w:t xml:space="preserve"> </w:t>
            </w:r>
            <w:r w:rsidRPr="00BF11B0">
              <w:rPr>
                <w:sz w:val="24"/>
                <w:szCs w:val="24"/>
              </w:rPr>
              <w:t>способа</w:t>
            </w:r>
            <w:r w:rsidRPr="00BF11B0">
              <w:rPr>
                <w:spacing w:val="85"/>
                <w:sz w:val="24"/>
                <w:szCs w:val="24"/>
              </w:rPr>
              <w:t xml:space="preserve"> </w:t>
            </w:r>
            <w:r w:rsidRPr="00BF11B0">
              <w:rPr>
                <w:sz w:val="24"/>
                <w:szCs w:val="24"/>
              </w:rPr>
              <w:t>оформления</w:t>
            </w:r>
            <w:r w:rsidRPr="00BF11B0">
              <w:rPr>
                <w:spacing w:val="88"/>
                <w:sz w:val="24"/>
                <w:szCs w:val="24"/>
              </w:rPr>
              <w:t xml:space="preserve"> </w:t>
            </w:r>
            <w:r w:rsidRPr="00BF11B0">
              <w:rPr>
                <w:sz w:val="24"/>
                <w:szCs w:val="24"/>
              </w:rPr>
              <w:t>мыслей).</w:t>
            </w:r>
          </w:p>
          <w:p w14:paraId="433DB52C" w14:textId="77777777" w:rsidR="00927F2E" w:rsidRPr="00BF11B0" w:rsidRDefault="00927F2E" w:rsidP="00BF11B0">
            <w:pPr>
              <w:pStyle w:val="TableParagraph"/>
              <w:spacing w:before="4"/>
              <w:contextualSpacing/>
              <w:rPr>
                <w:sz w:val="24"/>
                <w:szCs w:val="24"/>
              </w:rPr>
            </w:pPr>
          </w:p>
          <w:p w14:paraId="315C3945" w14:textId="77777777" w:rsidR="00927F2E" w:rsidRPr="00BF11B0" w:rsidRDefault="0011740B" w:rsidP="00BF11B0">
            <w:pPr>
              <w:pStyle w:val="TableParagraph"/>
              <w:tabs>
                <w:tab w:val="left" w:pos="4419"/>
              </w:tabs>
              <w:ind w:left="148"/>
              <w:contextualSpacing/>
              <w:jc w:val="both"/>
              <w:rPr>
                <w:sz w:val="24"/>
                <w:szCs w:val="24"/>
              </w:rPr>
            </w:pPr>
            <w:r w:rsidRPr="00BF11B0">
              <w:rPr>
                <w:sz w:val="24"/>
                <w:szCs w:val="24"/>
              </w:rPr>
              <w:t>Вставные</w:t>
            </w:r>
            <w:r w:rsidRPr="00BF11B0">
              <w:rPr>
                <w:sz w:val="24"/>
                <w:szCs w:val="24"/>
              </w:rPr>
              <w:tab/>
              <w:t>конструкции.</w:t>
            </w:r>
          </w:p>
          <w:p w14:paraId="3A0DCF34" w14:textId="77777777" w:rsidR="00927F2E" w:rsidRPr="00BF11B0" w:rsidRDefault="00927F2E" w:rsidP="00BF11B0">
            <w:pPr>
              <w:pStyle w:val="TableParagraph"/>
              <w:spacing w:before="3"/>
              <w:contextualSpacing/>
              <w:rPr>
                <w:sz w:val="24"/>
                <w:szCs w:val="24"/>
              </w:rPr>
            </w:pPr>
          </w:p>
          <w:p w14:paraId="3ED2CE24" w14:textId="77777777" w:rsidR="00927F2E" w:rsidRPr="00BF11B0" w:rsidRDefault="0011740B" w:rsidP="00BF11B0">
            <w:pPr>
              <w:pStyle w:val="TableParagraph"/>
              <w:tabs>
                <w:tab w:val="left" w:pos="3005"/>
                <w:tab w:val="left" w:pos="4361"/>
              </w:tabs>
              <w:ind w:left="148" w:right="133"/>
              <w:contextualSpacing/>
              <w:jc w:val="both"/>
              <w:rPr>
                <w:sz w:val="24"/>
                <w:szCs w:val="24"/>
              </w:rPr>
            </w:pPr>
            <w:r w:rsidRPr="00BF11B0">
              <w:rPr>
                <w:sz w:val="24"/>
                <w:szCs w:val="24"/>
              </w:rPr>
              <w:t>Омонимия</w:t>
            </w:r>
            <w:r w:rsidRPr="00BF11B0">
              <w:rPr>
                <w:spacing w:val="1"/>
                <w:sz w:val="24"/>
                <w:szCs w:val="24"/>
              </w:rPr>
              <w:t xml:space="preserve"> </w:t>
            </w:r>
            <w:r w:rsidRPr="00BF11B0">
              <w:rPr>
                <w:sz w:val="24"/>
                <w:szCs w:val="24"/>
              </w:rPr>
              <w:t>членов</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вводных</w:t>
            </w:r>
            <w:r w:rsidRPr="00BF11B0">
              <w:rPr>
                <w:spacing w:val="1"/>
                <w:sz w:val="24"/>
                <w:szCs w:val="24"/>
              </w:rPr>
              <w:t xml:space="preserve"> </w:t>
            </w:r>
            <w:r w:rsidRPr="00BF11B0">
              <w:rPr>
                <w:sz w:val="24"/>
                <w:szCs w:val="24"/>
              </w:rPr>
              <w:t>слов,</w:t>
            </w:r>
            <w:r w:rsidRPr="00BF11B0">
              <w:rPr>
                <w:spacing w:val="1"/>
                <w:sz w:val="24"/>
                <w:szCs w:val="24"/>
              </w:rPr>
              <w:t xml:space="preserve"> </w:t>
            </w:r>
            <w:r w:rsidRPr="00BF11B0">
              <w:rPr>
                <w:sz w:val="24"/>
                <w:szCs w:val="24"/>
              </w:rPr>
              <w:t>словосочетаний</w:t>
            </w:r>
            <w:r w:rsidRPr="00BF11B0">
              <w:rPr>
                <w:sz w:val="24"/>
                <w:szCs w:val="24"/>
              </w:rPr>
              <w:tab/>
              <w:t>и</w:t>
            </w:r>
            <w:r w:rsidRPr="00BF11B0">
              <w:rPr>
                <w:sz w:val="24"/>
                <w:szCs w:val="24"/>
              </w:rPr>
              <w:tab/>
            </w:r>
            <w:r w:rsidRPr="00BF11B0">
              <w:rPr>
                <w:spacing w:val="-1"/>
                <w:sz w:val="24"/>
                <w:szCs w:val="24"/>
              </w:rPr>
              <w:t>предложений.</w:t>
            </w:r>
          </w:p>
          <w:p w14:paraId="383B0329" w14:textId="77777777" w:rsidR="00927F2E" w:rsidRPr="00BF11B0" w:rsidRDefault="00927F2E" w:rsidP="00BF11B0">
            <w:pPr>
              <w:pStyle w:val="TableParagraph"/>
              <w:spacing w:before="3"/>
              <w:contextualSpacing/>
              <w:rPr>
                <w:sz w:val="24"/>
                <w:szCs w:val="24"/>
              </w:rPr>
            </w:pPr>
          </w:p>
          <w:p w14:paraId="4AF50BB1" w14:textId="77777777" w:rsidR="00927F2E" w:rsidRPr="00BF11B0" w:rsidRDefault="0011740B" w:rsidP="00BF11B0">
            <w:pPr>
              <w:pStyle w:val="TableParagraph"/>
              <w:tabs>
                <w:tab w:val="left" w:pos="2534"/>
                <w:tab w:val="left" w:pos="4188"/>
                <w:tab w:val="left" w:pos="5667"/>
              </w:tabs>
              <w:spacing w:before="1"/>
              <w:ind w:left="148" w:right="134"/>
              <w:contextualSpacing/>
              <w:jc w:val="both"/>
              <w:rPr>
                <w:sz w:val="24"/>
                <w:szCs w:val="24"/>
              </w:rPr>
            </w:pPr>
            <w:r w:rsidRPr="00BF11B0">
              <w:rPr>
                <w:sz w:val="24"/>
                <w:szCs w:val="24"/>
              </w:rPr>
              <w:t>Нормы построения предложений с вводными словами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предложениями,</w:t>
            </w:r>
            <w:r w:rsidRPr="00BF11B0">
              <w:rPr>
                <w:spacing w:val="1"/>
                <w:sz w:val="24"/>
                <w:szCs w:val="24"/>
              </w:rPr>
              <w:t xml:space="preserve"> </w:t>
            </w:r>
            <w:r w:rsidRPr="00BF11B0">
              <w:rPr>
                <w:sz w:val="24"/>
                <w:szCs w:val="24"/>
              </w:rPr>
              <w:t>вставными</w:t>
            </w:r>
            <w:r w:rsidRPr="00BF11B0">
              <w:rPr>
                <w:spacing w:val="1"/>
                <w:sz w:val="24"/>
                <w:szCs w:val="24"/>
              </w:rPr>
              <w:t xml:space="preserve"> </w:t>
            </w:r>
            <w:r w:rsidRPr="00BF11B0">
              <w:rPr>
                <w:sz w:val="24"/>
                <w:szCs w:val="24"/>
              </w:rPr>
              <w:t>конструкциями,</w:t>
            </w:r>
            <w:r w:rsidRPr="00BF11B0">
              <w:rPr>
                <w:spacing w:val="1"/>
                <w:sz w:val="24"/>
                <w:szCs w:val="24"/>
              </w:rPr>
              <w:t xml:space="preserve"> </w:t>
            </w:r>
            <w:r w:rsidRPr="00BF11B0">
              <w:rPr>
                <w:sz w:val="24"/>
                <w:szCs w:val="24"/>
              </w:rPr>
              <w:t>обращениями</w:t>
            </w:r>
            <w:r w:rsidRPr="00BF11B0">
              <w:rPr>
                <w:sz w:val="24"/>
                <w:szCs w:val="24"/>
              </w:rPr>
              <w:tab/>
              <w:t>(распространёнными</w:t>
            </w:r>
            <w:r w:rsidRPr="00BF11B0">
              <w:rPr>
                <w:sz w:val="24"/>
                <w:szCs w:val="24"/>
              </w:rPr>
              <w:tab/>
            </w:r>
            <w:r w:rsidRPr="00BF11B0">
              <w:rPr>
                <w:spacing w:val="-3"/>
                <w:sz w:val="24"/>
                <w:szCs w:val="24"/>
              </w:rPr>
              <w:t>и</w:t>
            </w:r>
            <w:r w:rsidRPr="00BF11B0">
              <w:rPr>
                <w:spacing w:val="-58"/>
                <w:sz w:val="24"/>
                <w:szCs w:val="24"/>
              </w:rPr>
              <w:t xml:space="preserve"> </w:t>
            </w:r>
            <w:r w:rsidRPr="00BF11B0">
              <w:rPr>
                <w:sz w:val="24"/>
                <w:szCs w:val="24"/>
              </w:rPr>
              <w:t>нераспространёнными),</w:t>
            </w:r>
            <w:r w:rsidRPr="00BF11B0">
              <w:rPr>
                <w:sz w:val="24"/>
                <w:szCs w:val="24"/>
              </w:rPr>
              <w:tab/>
            </w:r>
            <w:r w:rsidRPr="00BF11B0">
              <w:rPr>
                <w:spacing w:val="-1"/>
                <w:sz w:val="24"/>
                <w:szCs w:val="24"/>
              </w:rPr>
              <w:t>междометиями.</w:t>
            </w:r>
          </w:p>
          <w:p w14:paraId="35CE704D" w14:textId="77777777" w:rsidR="00927F2E" w:rsidRPr="00BF11B0" w:rsidRDefault="00927F2E" w:rsidP="00BF11B0">
            <w:pPr>
              <w:pStyle w:val="TableParagraph"/>
              <w:spacing w:before="3"/>
              <w:contextualSpacing/>
              <w:rPr>
                <w:sz w:val="24"/>
                <w:szCs w:val="24"/>
              </w:rPr>
            </w:pPr>
          </w:p>
          <w:p w14:paraId="4BB6FC22" w14:textId="77777777" w:rsidR="00927F2E" w:rsidRPr="00BF11B0" w:rsidRDefault="0011740B" w:rsidP="00BF11B0">
            <w:pPr>
              <w:pStyle w:val="TableParagraph"/>
              <w:spacing w:before="1"/>
              <w:ind w:left="148" w:right="134"/>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6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вводными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вставными</w:t>
            </w:r>
            <w:r w:rsidRPr="00BF11B0">
              <w:rPr>
                <w:spacing w:val="1"/>
                <w:sz w:val="24"/>
                <w:szCs w:val="24"/>
              </w:rPr>
              <w:t xml:space="preserve"> </w:t>
            </w:r>
            <w:r w:rsidRPr="00BF11B0">
              <w:rPr>
                <w:sz w:val="24"/>
                <w:szCs w:val="24"/>
              </w:rPr>
              <w:t>конструкциями,</w:t>
            </w:r>
            <w:r w:rsidRPr="00BF11B0">
              <w:rPr>
                <w:spacing w:val="-2"/>
                <w:sz w:val="24"/>
                <w:szCs w:val="24"/>
              </w:rPr>
              <w:t xml:space="preserve"> </w:t>
            </w:r>
            <w:r w:rsidRPr="00BF11B0">
              <w:rPr>
                <w:sz w:val="24"/>
                <w:szCs w:val="24"/>
              </w:rPr>
              <w:t>обращениями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междометиями.</w:t>
            </w:r>
          </w:p>
        </w:tc>
      </w:tr>
    </w:tbl>
    <w:p w14:paraId="2B78F5BD" w14:textId="77777777" w:rsidR="00927F2E" w:rsidRPr="00BF11B0" w:rsidRDefault="0011740B" w:rsidP="00BF11B0">
      <w:pPr>
        <w:pStyle w:val="a5"/>
        <w:numPr>
          <w:ilvl w:val="1"/>
          <w:numId w:val="27"/>
        </w:numPr>
        <w:tabs>
          <w:tab w:val="left" w:pos="1066"/>
        </w:tabs>
        <w:spacing w:before="0"/>
        <w:ind w:left="1065" w:hanging="804"/>
        <w:contextualSpacing/>
        <w:rPr>
          <w:rFonts w:ascii="Times New Roman" w:hAnsi="Times New Roman" w:cs="Times New Roman"/>
          <w:sz w:val="24"/>
          <w:szCs w:val="24"/>
        </w:rPr>
      </w:pPr>
      <w:r w:rsidRPr="00BF11B0">
        <w:rPr>
          <w:rFonts w:ascii="Times New Roman" w:hAnsi="Times New Roman" w:cs="Times New Roman"/>
          <w:sz w:val="24"/>
          <w:szCs w:val="24"/>
        </w:rPr>
        <w:t>Содержание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9</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классе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представлено</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таблице:</w:t>
      </w:r>
    </w:p>
    <w:p w14:paraId="5A781E96"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3"/>
        <w:gridCol w:w="5874"/>
      </w:tblGrid>
      <w:tr w:rsidR="00927F2E" w:rsidRPr="00BF11B0" w14:paraId="6E3FC6BF" w14:textId="77777777">
        <w:trPr>
          <w:trHeight w:val="529"/>
        </w:trPr>
        <w:tc>
          <w:tcPr>
            <w:tcW w:w="3783" w:type="dxa"/>
            <w:vMerge w:val="restart"/>
          </w:tcPr>
          <w:p w14:paraId="4D3A52E8" w14:textId="77777777" w:rsidR="00927F2E" w:rsidRPr="00BF11B0" w:rsidRDefault="0011740B" w:rsidP="00BF11B0">
            <w:pPr>
              <w:pStyle w:val="TableParagraph"/>
              <w:spacing w:before="68"/>
              <w:ind w:left="148"/>
              <w:contextualSpacing/>
              <w:rPr>
                <w:sz w:val="24"/>
                <w:szCs w:val="24"/>
              </w:rPr>
            </w:pPr>
            <w:r w:rsidRPr="00BF11B0">
              <w:rPr>
                <w:sz w:val="24"/>
                <w:szCs w:val="24"/>
              </w:rPr>
              <w:t>Общие</w:t>
            </w:r>
            <w:r w:rsidRPr="00BF11B0">
              <w:rPr>
                <w:spacing w:val="-3"/>
                <w:sz w:val="24"/>
                <w:szCs w:val="24"/>
              </w:rPr>
              <w:t xml:space="preserve"> </w:t>
            </w:r>
            <w:r w:rsidRPr="00BF11B0">
              <w:rPr>
                <w:sz w:val="24"/>
                <w:szCs w:val="24"/>
              </w:rPr>
              <w:t>сведения</w:t>
            </w:r>
            <w:r w:rsidRPr="00BF11B0">
              <w:rPr>
                <w:spacing w:val="-2"/>
                <w:sz w:val="24"/>
                <w:szCs w:val="24"/>
              </w:rPr>
              <w:t xml:space="preserve"> </w:t>
            </w:r>
            <w:r w:rsidRPr="00BF11B0">
              <w:rPr>
                <w:sz w:val="24"/>
                <w:szCs w:val="24"/>
              </w:rPr>
              <w:t>о</w:t>
            </w:r>
            <w:r w:rsidRPr="00BF11B0">
              <w:rPr>
                <w:spacing w:val="-2"/>
                <w:sz w:val="24"/>
                <w:szCs w:val="24"/>
              </w:rPr>
              <w:t xml:space="preserve"> </w:t>
            </w:r>
            <w:r w:rsidRPr="00BF11B0">
              <w:rPr>
                <w:sz w:val="24"/>
                <w:szCs w:val="24"/>
              </w:rPr>
              <w:t>языке.</w:t>
            </w:r>
          </w:p>
        </w:tc>
        <w:tc>
          <w:tcPr>
            <w:tcW w:w="5874" w:type="dxa"/>
            <w:tcBorders>
              <w:bottom w:val="nil"/>
            </w:tcBorders>
          </w:tcPr>
          <w:p w14:paraId="518B7622" w14:textId="77777777" w:rsidR="00927F2E" w:rsidRPr="00BF11B0" w:rsidRDefault="0011740B" w:rsidP="00BF11B0">
            <w:pPr>
              <w:pStyle w:val="TableParagraph"/>
              <w:spacing w:before="68"/>
              <w:ind w:left="148"/>
              <w:contextualSpacing/>
              <w:rPr>
                <w:sz w:val="24"/>
                <w:szCs w:val="24"/>
              </w:rPr>
            </w:pPr>
            <w:r w:rsidRPr="00BF11B0">
              <w:rPr>
                <w:sz w:val="24"/>
                <w:szCs w:val="24"/>
              </w:rPr>
              <w:t>Роль</w:t>
            </w:r>
            <w:r w:rsidRPr="00BF11B0">
              <w:rPr>
                <w:spacing w:val="-2"/>
                <w:sz w:val="24"/>
                <w:szCs w:val="24"/>
              </w:rPr>
              <w:t xml:space="preserve"> </w:t>
            </w:r>
            <w:r w:rsidRPr="00BF11B0">
              <w:rPr>
                <w:sz w:val="24"/>
                <w:szCs w:val="24"/>
              </w:rPr>
              <w:t>русского</w:t>
            </w:r>
            <w:r w:rsidRPr="00BF11B0">
              <w:rPr>
                <w:spacing w:val="-2"/>
                <w:sz w:val="24"/>
                <w:szCs w:val="24"/>
              </w:rPr>
              <w:t xml:space="preserve"> </w:t>
            </w:r>
            <w:r w:rsidRPr="00BF11B0">
              <w:rPr>
                <w:sz w:val="24"/>
                <w:szCs w:val="24"/>
              </w:rPr>
              <w:t>языка</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Российской</w:t>
            </w:r>
            <w:r w:rsidRPr="00BF11B0">
              <w:rPr>
                <w:spacing w:val="-2"/>
                <w:sz w:val="24"/>
                <w:szCs w:val="24"/>
              </w:rPr>
              <w:t xml:space="preserve"> </w:t>
            </w:r>
            <w:r w:rsidRPr="00BF11B0">
              <w:rPr>
                <w:sz w:val="24"/>
                <w:szCs w:val="24"/>
              </w:rPr>
              <w:t>Федерации.</w:t>
            </w:r>
          </w:p>
        </w:tc>
      </w:tr>
      <w:tr w:rsidR="00927F2E" w:rsidRPr="00BF11B0" w14:paraId="1CE61B03" w14:textId="77777777">
        <w:trPr>
          <w:trHeight w:val="753"/>
        </w:trPr>
        <w:tc>
          <w:tcPr>
            <w:tcW w:w="3783" w:type="dxa"/>
            <w:vMerge/>
            <w:tcBorders>
              <w:top w:val="nil"/>
            </w:tcBorders>
          </w:tcPr>
          <w:p w14:paraId="1FB889C5" w14:textId="77777777" w:rsidR="00927F2E" w:rsidRPr="00BF11B0" w:rsidRDefault="00927F2E" w:rsidP="00BF11B0">
            <w:pPr>
              <w:contextualSpacing/>
              <w:rPr>
                <w:rFonts w:ascii="Times New Roman" w:hAnsi="Times New Roman" w:cs="Times New Roman"/>
                <w:sz w:val="24"/>
                <w:szCs w:val="24"/>
              </w:rPr>
            </w:pPr>
          </w:p>
        </w:tc>
        <w:tc>
          <w:tcPr>
            <w:tcW w:w="5874" w:type="dxa"/>
            <w:tcBorders>
              <w:top w:val="nil"/>
            </w:tcBorders>
          </w:tcPr>
          <w:p w14:paraId="058A1220" w14:textId="77777777" w:rsidR="00927F2E" w:rsidRPr="00BF11B0" w:rsidRDefault="0011740B" w:rsidP="00BF11B0">
            <w:pPr>
              <w:pStyle w:val="TableParagraph"/>
              <w:spacing w:before="175"/>
              <w:ind w:left="148"/>
              <w:contextualSpacing/>
              <w:rPr>
                <w:sz w:val="24"/>
                <w:szCs w:val="24"/>
              </w:rPr>
            </w:pPr>
            <w:r w:rsidRPr="00BF11B0">
              <w:rPr>
                <w:sz w:val="24"/>
                <w:szCs w:val="24"/>
              </w:rPr>
              <w:t>Русский</w:t>
            </w:r>
            <w:r w:rsidRPr="00BF11B0">
              <w:rPr>
                <w:spacing w:val="-2"/>
                <w:sz w:val="24"/>
                <w:szCs w:val="24"/>
              </w:rPr>
              <w:t xml:space="preserve"> </w:t>
            </w:r>
            <w:r w:rsidRPr="00BF11B0">
              <w:rPr>
                <w:sz w:val="24"/>
                <w:szCs w:val="24"/>
              </w:rPr>
              <w:t>язык</w:t>
            </w:r>
            <w:r w:rsidRPr="00BF11B0">
              <w:rPr>
                <w:spacing w:val="-2"/>
                <w:sz w:val="24"/>
                <w:szCs w:val="24"/>
              </w:rPr>
              <w:t xml:space="preserve"> </w:t>
            </w:r>
            <w:r w:rsidRPr="00BF11B0">
              <w:rPr>
                <w:sz w:val="24"/>
                <w:szCs w:val="24"/>
              </w:rPr>
              <w:t>в</w:t>
            </w:r>
            <w:r w:rsidRPr="00BF11B0">
              <w:rPr>
                <w:spacing w:val="-3"/>
                <w:sz w:val="24"/>
                <w:szCs w:val="24"/>
              </w:rPr>
              <w:t xml:space="preserve"> </w:t>
            </w:r>
            <w:r w:rsidRPr="00BF11B0">
              <w:rPr>
                <w:sz w:val="24"/>
                <w:szCs w:val="24"/>
              </w:rPr>
              <w:t>современном</w:t>
            </w:r>
            <w:r w:rsidRPr="00BF11B0">
              <w:rPr>
                <w:spacing w:val="-2"/>
                <w:sz w:val="24"/>
                <w:szCs w:val="24"/>
              </w:rPr>
              <w:t xml:space="preserve"> </w:t>
            </w:r>
            <w:r w:rsidRPr="00BF11B0">
              <w:rPr>
                <w:sz w:val="24"/>
                <w:szCs w:val="24"/>
              </w:rPr>
              <w:t>мире.</w:t>
            </w:r>
          </w:p>
        </w:tc>
      </w:tr>
      <w:tr w:rsidR="00927F2E" w:rsidRPr="00BF11B0" w14:paraId="540C0C3A" w14:textId="77777777">
        <w:trPr>
          <w:trHeight w:val="6223"/>
        </w:trPr>
        <w:tc>
          <w:tcPr>
            <w:tcW w:w="3783" w:type="dxa"/>
          </w:tcPr>
          <w:p w14:paraId="42A6FD35" w14:textId="77777777" w:rsidR="00927F2E" w:rsidRPr="00BF11B0" w:rsidRDefault="00927F2E" w:rsidP="00BF11B0">
            <w:pPr>
              <w:pStyle w:val="TableParagraph"/>
              <w:contextualSpacing/>
              <w:rPr>
                <w:sz w:val="24"/>
                <w:szCs w:val="24"/>
              </w:rPr>
            </w:pPr>
          </w:p>
          <w:p w14:paraId="1B4CC029" w14:textId="77777777" w:rsidR="00927F2E" w:rsidRPr="00BF11B0" w:rsidRDefault="00927F2E" w:rsidP="00BF11B0">
            <w:pPr>
              <w:pStyle w:val="TableParagraph"/>
              <w:contextualSpacing/>
              <w:rPr>
                <w:sz w:val="24"/>
                <w:szCs w:val="24"/>
              </w:rPr>
            </w:pPr>
          </w:p>
          <w:p w14:paraId="6A749991" w14:textId="77777777" w:rsidR="00927F2E" w:rsidRPr="00BF11B0" w:rsidRDefault="00927F2E" w:rsidP="00BF11B0">
            <w:pPr>
              <w:pStyle w:val="TableParagraph"/>
              <w:contextualSpacing/>
              <w:rPr>
                <w:sz w:val="24"/>
                <w:szCs w:val="24"/>
              </w:rPr>
            </w:pPr>
          </w:p>
          <w:p w14:paraId="1634441E" w14:textId="77777777" w:rsidR="00927F2E" w:rsidRPr="00BF11B0" w:rsidRDefault="00927F2E" w:rsidP="00BF11B0">
            <w:pPr>
              <w:pStyle w:val="TableParagraph"/>
              <w:contextualSpacing/>
              <w:rPr>
                <w:sz w:val="24"/>
                <w:szCs w:val="24"/>
              </w:rPr>
            </w:pPr>
          </w:p>
          <w:p w14:paraId="6E25F0B6" w14:textId="77777777" w:rsidR="00927F2E" w:rsidRPr="00BF11B0" w:rsidRDefault="00927F2E" w:rsidP="00BF11B0">
            <w:pPr>
              <w:pStyle w:val="TableParagraph"/>
              <w:contextualSpacing/>
              <w:rPr>
                <w:sz w:val="24"/>
                <w:szCs w:val="24"/>
              </w:rPr>
            </w:pPr>
          </w:p>
          <w:p w14:paraId="409070B3" w14:textId="77777777" w:rsidR="00927F2E" w:rsidRPr="00BF11B0" w:rsidRDefault="00927F2E" w:rsidP="00BF11B0">
            <w:pPr>
              <w:pStyle w:val="TableParagraph"/>
              <w:contextualSpacing/>
              <w:rPr>
                <w:sz w:val="24"/>
                <w:szCs w:val="24"/>
              </w:rPr>
            </w:pPr>
          </w:p>
          <w:p w14:paraId="0040632A" w14:textId="77777777" w:rsidR="00927F2E" w:rsidRPr="00BF11B0" w:rsidRDefault="00927F2E" w:rsidP="00BF11B0">
            <w:pPr>
              <w:pStyle w:val="TableParagraph"/>
              <w:contextualSpacing/>
              <w:rPr>
                <w:sz w:val="24"/>
                <w:szCs w:val="24"/>
              </w:rPr>
            </w:pPr>
          </w:p>
          <w:p w14:paraId="4128F775" w14:textId="77777777" w:rsidR="00927F2E" w:rsidRPr="00BF11B0" w:rsidRDefault="00927F2E" w:rsidP="00BF11B0">
            <w:pPr>
              <w:pStyle w:val="TableParagraph"/>
              <w:contextualSpacing/>
              <w:rPr>
                <w:sz w:val="24"/>
                <w:szCs w:val="24"/>
              </w:rPr>
            </w:pPr>
          </w:p>
          <w:p w14:paraId="5BAA1BFF" w14:textId="77777777" w:rsidR="00927F2E" w:rsidRPr="00BF11B0" w:rsidRDefault="00927F2E" w:rsidP="00BF11B0">
            <w:pPr>
              <w:pStyle w:val="TableParagraph"/>
              <w:contextualSpacing/>
              <w:rPr>
                <w:sz w:val="24"/>
                <w:szCs w:val="24"/>
              </w:rPr>
            </w:pPr>
          </w:p>
          <w:p w14:paraId="2800DB5B" w14:textId="77777777" w:rsidR="00927F2E" w:rsidRPr="00BF11B0" w:rsidRDefault="0011740B" w:rsidP="00BF11B0">
            <w:pPr>
              <w:pStyle w:val="TableParagraph"/>
              <w:spacing w:before="196"/>
              <w:ind w:left="148"/>
              <w:contextualSpacing/>
              <w:rPr>
                <w:sz w:val="24"/>
                <w:szCs w:val="24"/>
              </w:rPr>
            </w:pPr>
            <w:r w:rsidRPr="00BF11B0">
              <w:rPr>
                <w:sz w:val="24"/>
                <w:szCs w:val="24"/>
              </w:rPr>
              <w:t>Язык</w:t>
            </w:r>
            <w:r w:rsidRPr="00BF11B0">
              <w:rPr>
                <w:spacing w:val="-1"/>
                <w:sz w:val="24"/>
                <w:szCs w:val="24"/>
              </w:rPr>
              <w:t xml:space="preserve"> </w:t>
            </w:r>
            <w:r w:rsidRPr="00BF11B0">
              <w:rPr>
                <w:sz w:val="24"/>
                <w:szCs w:val="24"/>
              </w:rPr>
              <w:t>и речь.</w:t>
            </w:r>
          </w:p>
        </w:tc>
        <w:tc>
          <w:tcPr>
            <w:tcW w:w="5874" w:type="dxa"/>
          </w:tcPr>
          <w:p w14:paraId="43EC041B" w14:textId="77777777" w:rsidR="00927F2E" w:rsidRPr="00BF11B0" w:rsidRDefault="0011740B" w:rsidP="00BF11B0">
            <w:pPr>
              <w:pStyle w:val="TableParagraph"/>
              <w:tabs>
                <w:tab w:val="left" w:pos="2595"/>
                <w:tab w:val="left" w:pos="4330"/>
              </w:tabs>
              <w:spacing w:before="68"/>
              <w:ind w:left="148" w:right="134"/>
              <w:contextualSpacing/>
              <w:jc w:val="both"/>
              <w:rPr>
                <w:sz w:val="24"/>
                <w:szCs w:val="24"/>
              </w:rPr>
            </w:pPr>
            <w:r w:rsidRPr="00BF11B0">
              <w:rPr>
                <w:sz w:val="24"/>
                <w:szCs w:val="24"/>
              </w:rPr>
              <w:t>Речь</w:t>
            </w:r>
            <w:r w:rsidRPr="00BF11B0">
              <w:rPr>
                <w:spacing w:val="1"/>
                <w:sz w:val="24"/>
                <w:szCs w:val="24"/>
              </w:rPr>
              <w:t xml:space="preserve"> </w:t>
            </w:r>
            <w:r w:rsidRPr="00BF11B0">
              <w:rPr>
                <w:sz w:val="24"/>
                <w:szCs w:val="24"/>
              </w:rPr>
              <w:t>устная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письменная,</w:t>
            </w:r>
            <w:r w:rsidRPr="00BF11B0">
              <w:rPr>
                <w:spacing w:val="1"/>
                <w:sz w:val="24"/>
                <w:szCs w:val="24"/>
              </w:rPr>
              <w:t xml:space="preserve"> </w:t>
            </w:r>
            <w:r w:rsidRPr="00BF11B0">
              <w:rPr>
                <w:sz w:val="24"/>
                <w:szCs w:val="24"/>
              </w:rPr>
              <w:t>монологическая</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диалогическая,</w:t>
            </w:r>
            <w:r w:rsidRPr="00BF11B0">
              <w:rPr>
                <w:sz w:val="24"/>
                <w:szCs w:val="24"/>
              </w:rPr>
              <w:tab/>
              <w:t>полилог</w:t>
            </w:r>
            <w:r w:rsidRPr="00BF11B0">
              <w:rPr>
                <w:sz w:val="24"/>
                <w:szCs w:val="24"/>
              </w:rPr>
              <w:tab/>
            </w:r>
            <w:r w:rsidRPr="00BF11B0">
              <w:rPr>
                <w:spacing w:val="-1"/>
                <w:sz w:val="24"/>
                <w:szCs w:val="24"/>
              </w:rPr>
              <w:t>(повторение).</w:t>
            </w:r>
          </w:p>
          <w:p w14:paraId="506655AD" w14:textId="77777777" w:rsidR="00927F2E" w:rsidRPr="00BF11B0" w:rsidRDefault="00927F2E" w:rsidP="00BF11B0">
            <w:pPr>
              <w:pStyle w:val="TableParagraph"/>
              <w:spacing w:before="3"/>
              <w:contextualSpacing/>
              <w:rPr>
                <w:sz w:val="24"/>
                <w:szCs w:val="24"/>
              </w:rPr>
            </w:pPr>
          </w:p>
          <w:p w14:paraId="00F1ADD6" w14:textId="77777777" w:rsidR="00927F2E" w:rsidRPr="00BF11B0" w:rsidRDefault="0011740B" w:rsidP="00BF11B0">
            <w:pPr>
              <w:pStyle w:val="TableParagraph"/>
              <w:tabs>
                <w:tab w:val="left" w:pos="2568"/>
                <w:tab w:val="left" w:pos="4324"/>
              </w:tabs>
              <w:ind w:left="148" w:right="134"/>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речевой</w:t>
            </w:r>
            <w:r w:rsidRPr="00BF11B0">
              <w:rPr>
                <w:spacing w:val="1"/>
                <w:sz w:val="24"/>
                <w:szCs w:val="24"/>
              </w:rPr>
              <w:t xml:space="preserve"> </w:t>
            </w:r>
            <w:r w:rsidRPr="00BF11B0">
              <w:rPr>
                <w:sz w:val="24"/>
                <w:szCs w:val="24"/>
              </w:rPr>
              <w:t>деятельности:</w:t>
            </w:r>
            <w:r w:rsidRPr="00BF11B0">
              <w:rPr>
                <w:spacing w:val="1"/>
                <w:sz w:val="24"/>
                <w:szCs w:val="24"/>
              </w:rPr>
              <w:t xml:space="preserve"> </w:t>
            </w:r>
            <w:r w:rsidRPr="00BF11B0">
              <w:rPr>
                <w:sz w:val="24"/>
                <w:szCs w:val="24"/>
              </w:rPr>
              <w:t>говорение,</w:t>
            </w:r>
            <w:r w:rsidRPr="00BF11B0">
              <w:rPr>
                <w:spacing w:val="1"/>
                <w:sz w:val="24"/>
                <w:szCs w:val="24"/>
              </w:rPr>
              <w:t xml:space="preserve"> </w:t>
            </w:r>
            <w:r w:rsidRPr="00BF11B0">
              <w:rPr>
                <w:sz w:val="24"/>
                <w:szCs w:val="24"/>
              </w:rPr>
              <w:t>письмо,</w:t>
            </w:r>
            <w:r w:rsidRPr="00BF11B0">
              <w:rPr>
                <w:spacing w:val="1"/>
                <w:sz w:val="24"/>
                <w:szCs w:val="24"/>
              </w:rPr>
              <w:t xml:space="preserve"> </w:t>
            </w:r>
            <w:r w:rsidRPr="00BF11B0">
              <w:rPr>
                <w:sz w:val="24"/>
                <w:szCs w:val="24"/>
              </w:rPr>
              <w:t>аудирование,</w:t>
            </w:r>
            <w:r w:rsidRPr="00BF11B0">
              <w:rPr>
                <w:sz w:val="24"/>
                <w:szCs w:val="24"/>
              </w:rPr>
              <w:tab/>
              <w:t>чтение</w:t>
            </w:r>
            <w:r w:rsidRPr="00BF11B0">
              <w:rPr>
                <w:sz w:val="24"/>
                <w:szCs w:val="24"/>
              </w:rPr>
              <w:tab/>
            </w:r>
            <w:r w:rsidRPr="00BF11B0">
              <w:rPr>
                <w:spacing w:val="-1"/>
                <w:sz w:val="24"/>
                <w:szCs w:val="24"/>
              </w:rPr>
              <w:t>(повторение).</w:t>
            </w:r>
          </w:p>
          <w:p w14:paraId="52A69201" w14:textId="77777777" w:rsidR="00927F2E" w:rsidRPr="00BF11B0" w:rsidRDefault="00927F2E" w:rsidP="00BF11B0">
            <w:pPr>
              <w:pStyle w:val="TableParagraph"/>
              <w:spacing w:before="4"/>
              <w:contextualSpacing/>
              <w:rPr>
                <w:sz w:val="24"/>
                <w:szCs w:val="24"/>
              </w:rPr>
            </w:pPr>
          </w:p>
          <w:p w14:paraId="5B3C1118" w14:textId="77777777" w:rsidR="00927F2E" w:rsidRPr="00BF11B0" w:rsidRDefault="0011740B" w:rsidP="00BF11B0">
            <w:pPr>
              <w:pStyle w:val="TableParagraph"/>
              <w:ind w:left="148" w:right="133"/>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аудирования:</w:t>
            </w:r>
            <w:r w:rsidRPr="00BF11B0">
              <w:rPr>
                <w:spacing w:val="1"/>
                <w:sz w:val="24"/>
                <w:szCs w:val="24"/>
              </w:rPr>
              <w:t xml:space="preserve"> </w:t>
            </w:r>
            <w:r w:rsidRPr="00BF11B0">
              <w:rPr>
                <w:sz w:val="24"/>
                <w:szCs w:val="24"/>
              </w:rPr>
              <w:t>выборочное,</w:t>
            </w:r>
            <w:r w:rsidRPr="00BF11B0">
              <w:rPr>
                <w:spacing w:val="1"/>
                <w:sz w:val="24"/>
                <w:szCs w:val="24"/>
              </w:rPr>
              <w:t xml:space="preserve"> </w:t>
            </w:r>
            <w:r w:rsidRPr="00BF11B0">
              <w:rPr>
                <w:sz w:val="24"/>
                <w:szCs w:val="24"/>
              </w:rPr>
              <w:t>ознакомительное,</w:t>
            </w:r>
            <w:r w:rsidRPr="00BF11B0">
              <w:rPr>
                <w:spacing w:val="1"/>
                <w:sz w:val="24"/>
                <w:szCs w:val="24"/>
              </w:rPr>
              <w:t xml:space="preserve"> </w:t>
            </w:r>
            <w:r w:rsidRPr="00BF11B0">
              <w:rPr>
                <w:sz w:val="24"/>
                <w:szCs w:val="24"/>
              </w:rPr>
              <w:t>детальное.</w:t>
            </w:r>
          </w:p>
          <w:p w14:paraId="2A68BE21" w14:textId="77777777" w:rsidR="00927F2E" w:rsidRPr="00BF11B0" w:rsidRDefault="00927F2E" w:rsidP="00BF11B0">
            <w:pPr>
              <w:pStyle w:val="TableParagraph"/>
              <w:spacing w:before="3"/>
              <w:contextualSpacing/>
              <w:rPr>
                <w:sz w:val="24"/>
                <w:szCs w:val="24"/>
              </w:rPr>
            </w:pPr>
          </w:p>
          <w:p w14:paraId="0F52CDDC" w14:textId="77777777" w:rsidR="00927F2E" w:rsidRPr="00BF11B0" w:rsidRDefault="0011740B" w:rsidP="00BF11B0">
            <w:pPr>
              <w:pStyle w:val="TableParagraph"/>
              <w:tabs>
                <w:tab w:val="left" w:pos="4604"/>
              </w:tabs>
              <w:ind w:left="148" w:right="130"/>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чтения:</w:t>
            </w:r>
            <w:r w:rsidRPr="00BF11B0">
              <w:rPr>
                <w:spacing w:val="1"/>
                <w:sz w:val="24"/>
                <w:szCs w:val="24"/>
              </w:rPr>
              <w:t xml:space="preserve"> </w:t>
            </w:r>
            <w:r w:rsidRPr="00BF11B0">
              <w:rPr>
                <w:sz w:val="24"/>
                <w:szCs w:val="24"/>
              </w:rPr>
              <w:t>изучающее,</w:t>
            </w:r>
            <w:r w:rsidRPr="00BF11B0">
              <w:rPr>
                <w:spacing w:val="1"/>
                <w:sz w:val="24"/>
                <w:szCs w:val="24"/>
              </w:rPr>
              <w:t xml:space="preserve"> </w:t>
            </w:r>
            <w:r w:rsidRPr="00BF11B0">
              <w:rPr>
                <w:sz w:val="24"/>
                <w:szCs w:val="24"/>
              </w:rPr>
              <w:t>ознакомительное,</w:t>
            </w:r>
            <w:r w:rsidRPr="00BF11B0">
              <w:rPr>
                <w:spacing w:val="1"/>
                <w:sz w:val="24"/>
                <w:szCs w:val="24"/>
              </w:rPr>
              <w:t xml:space="preserve"> </w:t>
            </w:r>
            <w:r w:rsidRPr="00BF11B0">
              <w:rPr>
                <w:sz w:val="24"/>
                <w:szCs w:val="24"/>
              </w:rPr>
              <w:t>просмотровое,</w:t>
            </w:r>
            <w:r w:rsidRPr="00BF11B0">
              <w:rPr>
                <w:sz w:val="24"/>
                <w:szCs w:val="24"/>
              </w:rPr>
              <w:tab/>
            </w:r>
            <w:r w:rsidRPr="00BF11B0">
              <w:rPr>
                <w:spacing w:val="-1"/>
                <w:sz w:val="24"/>
                <w:szCs w:val="24"/>
              </w:rPr>
              <w:t>поисковое.</w:t>
            </w:r>
          </w:p>
          <w:p w14:paraId="76B02A8A" w14:textId="77777777" w:rsidR="00927F2E" w:rsidRPr="00BF11B0" w:rsidRDefault="00927F2E" w:rsidP="00BF11B0">
            <w:pPr>
              <w:pStyle w:val="TableParagraph"/>
              <w:spacing w:before="4"/>
              <w:contextualSpacing/>
              <w:rPr>
                <w:sz w:val="24"/>
                <w:szCs w:val="24"/>
              </w:rPr>
            </w:pPr>
          </w:p>
          <w:p w14:paraId="5F5CE41F" w14:textId="77777777" w:rsidR="00927F2E" w:rsidRPr="00BF11B0" w:rsidRDefault="0011740B" w:rsidP="00BF11B0">
            <w:pPr>
              <w:pStyle w:val="TableParagraph"/>
              <w:ind w:left="148" w:right="134"/>
              <w:contextualSpacing/>
              <w:jc w:val="both"/>
              <w:rPr>
                <w:sz w:val="24"/>
                <w:szCs w:val="24"/>
              </w:rPr>
            </w:pPr>
            <w:r w:rsidRPr="00BF11B0">
              <w:rPr>
                <w:sz w:val="24"/>
                <w:szCs w:val="24"/>
              </w:rPr>
              <w:t>Создание устных и письменных высказываний разной</w:t>
            </w:r>
            <w:r w:rsidRPr="00BF11B0">
              <w:rPr>
                <w:spacing w:val="-57"/>
                <w:sz w:val="24"/>
                <w:szCs w:val="24"/>
              </w:rPr>
              <w:t xml:space="preserve"> </w:t>
            </w:r>
            <w:r w:rsidRPr="00BF11B0">
              <w:rPr>
                <w:sz w:val="24"/>
                <w:szCs w:val="24"/>
              </w:rPr>
              <w:t>коммуникативной направленности в зависимости от</w:t>
            </w:r>
            <w:r w:rsidRPr="00BF11B0">
              <w:rPr>
                <w:spacing w:val="1"/>
                <w:sz w:val="24"/>
                <w:szCs w:val="24"/>
              </w:rPr>
              <w:t xml:space="preserve"> </w:t>
            </w:r>
            <w:r w:rsidRPr="00BF11B0">
              <w:rPr>
                <w:sz w:val="24"/>
                <w:szCs w:val="24"/>
              </w:rPr>
              <w:t>темы и условий общения, с опорой на жизненный и</w:t>
            </w:r>
            <w:r w:rsidRPr="00BF11B0">
              <w:rPr>
                <w:spacing w:val="1"/>
                <w:sz w:val="24"/>
                <w:szCs w:val="24"/>
              </w:rPr>
              <w:t xml:space="preserve"> </w:t>
            </w:r>
            <w:r w:rsidRPr="00BF11B0">
              <w:rPr>
                <w:sz w:val="24"/>
                <w:szCs w:val="24"/>
              </w:rPr>
              <w:t>читательский</w:t>
            </w:r>
            <w:r w:rsidRPr="00BF11B0">
              <w:rPr>
                <w:spacing w:val="1"/>
                <w:sz w:val="24"/>
                <w:szCs w:val="24"/>
              </w:rPr>
              <w:t xml:space="preserve"> </w:t>
            </w:r>
            <w:r w:rsidRPr="00BF11B0">
              <w:rPr>
                <w:sz w:val="24"/>
                <w:szCs w:val="24"/>
              </w:rPr>
              <w:t>опыт,</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иллюстрации,</w:t>
            </w:r>
            <w:r w:rsidRPr="00BF11B0">
              <w:rPr>
                <w:spacing w:val="1"/>
                <w:sz w:val="24"/>
                <w:szCs w:val="24"/>
              </w:rPr>
              <w:t xml:space="preserve"> </w:t>
            </w:r>
            <w:r w:rsidRPr="00BF11B0">
              <w:rPr>
                <w:sz w:val="24"/>
                <w:szCs w:val="24"/>
              </w:rPr>
              <w:t>фотографии,</w:t>
            </w:r>
            <w:r w:rsidRPr="00BF11B0">
              <w:rPr>
                <w:spacing w:val="1"/>
                <w:sz w:val="24"/>
                <w:szCs w:val="24"/>
              </w:rPr>
              <w:t xml:space="preserve"> </w:t>
            </w:r>
            <w:r w:rsidRPr="00BF11B0">
              <w:rPr>
                <w:sz w:val="24"/>
                <w:szCs w:val="24"/>
              </w:rPr>
              <w:t>сюжетную</w:t>
            </w:r>
            <w:r w:rsidRPr="00BF11B0">
              <w:rPr>
                <w:spacing w:val="1"/>
                <w:sz w:val="24"/>
                <w:szCs w:val="24"/>
              </w:rPr>
              <w:t xml:space="preserve"> </w:t>
            </w:r>
            <w:r w:rsidRPr="00BF11B0">
              <w:rPr>
                <w:sz w:val="24"/>
                <w:szCs w:val="24"/>
              </w:rPr>
              <w:t>картину</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том</w:t>
            </w:r>
            <w:r w:rsidRPr="00BF11B0">
              <w:rPr>
                <w:spacing w:val="1"/>
                <w:sz w:val="24"/>
                <w:szCs w:val="24"/>
              </w:rPr>
              <w:t xml:space="preserve"> </w:t>
            </w:r>
            <w:r w:rsidRPr="00BF11B0">
              <w:rPr>
                <w:sz w:val="24"/>
                <w:szCs w:val="24"/>
              </w:rPr>
              <w:t>числе</w:t>
            </w:r>
            <w:r w:rsidRPr="00BF11B0">
              <w:rPr>
                <w:spacing w:val="1"/>
                <w:sz w:val="24"/>
                <w:szCs w:val="24"/>
              </w:rPr>
              <w:t xml:space="preserve"> </w:t>
            </w:r>
            <w:r w:rsidRPr="00BF11B0">
              <w:rPr>
                <w:sz w:val="24"/>
                <w:szCs w:val="24"/>
              </w:rPr>
              <w:t>сочинения-миниатюры).</w:t>
            </w:r>
          </w:p>
          <w:p w14:paraId="09A859FF" w14:textId="77777777" w:rsidR="00927F2E" w:rsidRPr="00BF11B0" w:rsidRDefault="00927F2E" w:rsidP="00BF11B0">
            <w:pPr>
              <w:pStyle w:val="TableParagraph"/>
              <w:spacing w:before="3"/>
              <w:contextualSpacing/>
              <w:rPr>
                <w:sz w:val="24"/>
                <w:szCs w:val="24"/>
              </w:rPr>
            </w:pPr>
          </w:p>
          <w:p w14:paraId="1A915239" w14:textId="77777777" w:rsidR="00927F2E" w:rsidRPr="00BF11B0" w:rsidRDefault="0011740B" w:rsidP="00BF11B0">
            <w:pPr>
              <w:pStyle w:val="TableParagraph"/>
              <w:spacing w:before="1"/>
              <w:ind w:left="148" w:right="132"/>
              <w:contextualSpacing/>
              <w:jc w:val="both"/>
              <w:rPr>
                <w:sz w:val="24"/>
                <w:szCs w:val="24"/>
              </w:rPr>
            </w:pPr>
            <w:r w:rsidRPr="00BF11B0">
              <w:rPr>
                <w:sz w:val="24"/>
                <w:szCs w:val="24"/>
              </w:rPr>
              <w:t>Подробное,</w:t>
            </w:r>
            <w:r w:rsidRPr="00BF11B0">
              <w:rPr>
                <w:spacing w:val="1"/>
                <w:sz w:val="24"/>
                <w:szCs w:val="24"/>
              </w:rPr>
              <w:t xml:space="preserve"> </w:t>
            </w:r>
            <w:r w:rsidRPr="00BF11B0">
              <w:rPr>
                <w:sz w:val="24"/>
                <w:szCs w:val="24"/>
              </w:rPr>
              <w:t>сжатое,</w:t>
            </w:r>
            <w:r w:rsidRPr="00BF11B0">
              <w:rPr>
                <w:spacing w:val="1"/>
                <w:sz w:val="24"/>
                <w:szCs w:val="24"/>
              </w:rPr>
              <w:t xml:space="preserve"> </w:t>
            </w:r>
            <w:r w:rsidRPr="00BF11B0">
              <w:rPr>
                <w:sz w:val="24"/>
                <w:szCs w:val="24"/>
              </w:rPr>
              <w:t>выборочное</w:t>
            </w:r>
            <w:r w:rsidRPr="00BF11B0">
              <w:rPr>
                <w:spacing w:val="1"/>
                <w:sz w:val="24"/>
                <w:szCs w:val="24"/>
              </w:rPr>
              <w:t xml:space="preserve"> </w:t>
            </w:r>
            <w:r w:rsidRPr="00BF11B0">
              <w:rPr>
                <w:sz w:val="24"/>
                <w:szCs w:val="24"/>
              </w:rPr>
              <w:t>изложение</w:t>
            </w:r>
            <w:r w:rsidRPr="00BF11B0">
              <w:rPr>
                <w:spacing w:val="-57"/>
                <w:sz w:val="24"/>
                <w:szCs w:val="24"/>
              </w:rPr>
              <w:t xml:space="preserve"> </w:t>
            </w:r>
            <w:r w:rsidRPr="00BF11B0">
              <w:rPr>
                <w:sz w:val="24"/>
                <w:szCs w:val="24"/>
              </w:rPr>
              <w:t>прочитанного</w:t>
            </w:r>
            <w:r w:rsidRPr="00BF11B0">
              <w:rPr>
                <w:spacing w:val="6"/>
                <w:sz w:val="24"/>
                <w:szCs w:val="24"/>
              </w:rPr>
              <w:t xml:space="preserve"> </w:t>
            </w:r>
            <w:r w:rsidRPr="00BF11B0">
              <w:rPr>
                <w:sz w:val="24"/>
                <w:szCs w:val="24"/>
              </w:rPr>
              <w:t>или</w:t>
            </w:r>
            <w:r w:rsidRPr="00BF11B0">
              <w:rPr>
                <w:spacing w:val="5"/>
                <w:sz w:val="24"/>
                <w:szCs w:val="24"/>
              </w:rPr>
              <w:t xml:space="preserve"> </w:t>
            </w:r>
            <w:r w:rsidRPr="00BF11B0">
              <w:rPr>
                <w:sz w:val="24"/>
                <w:szCs w:val="24"/>
              </w:rPr>
              <w:t>прослушанного</w:t>
            </w:r>
            <w:r w:rsidRPr="00BF11B0">
              <w:rPr>
                <w:spacing w:val="6"/>
                <w:sz w:val="24"/>
                <w:szCs w:val="24"/>
              </w:rPr>
              <w:t xml:space="preserve"> </w:t>
            </w:r>
            <w:r w:rsidRPr="00BF11B0">
              <w:rPr>
                <w:sz w:val="24"/>
                <w:szCs w:val="24"/>
              </w:rPr>
              <w:t>текста.</w:t>
            </w:r>
          </w:p>
        </w:tc>
      </w:tr>
    </w:tbl>
    <w:p w14:paraId="6D3DFDC3"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3"/>
        <w:gridCol w:w="5874"/>
      </w:tblGrid>
      <w:tr w:rsidR="00927F2E" w:rsidRPr="00BF11B0" w14:paraId="44044745" w14:textId="77777777">
        <w:trPr>
          <w:trHeight w:val="2582"/>
        </w:trPr>
        <w:tc>
          <w:tcPr>
            <w:tcW w:w="3783" w:type="dxa"/>
          </w:tcPr>
          <w:p w14:paraId="7E3D02DE" w14:textId="77777777" w:rsidR="00927F2E" w:rsidRPr="00BF11B0" w:rsidRDefault="00927F2E" w:rsidP="00BF11B0">
            <w:pPr>
              <w:pStyle w:val="TableParagraph"/>
              <w:contextualSpacing/>
              <w:rPr>
                <w:sz w:val="24"/>
                <w:szCs w:val="24"/>
              </w:rPr>
            </w:pPr>
          </w:p>
        </w:tc>
        <w:tc>
          <w:tcPr>
            <w:tcW w:w="5874" w:type="dxa"/>
          </w:tcPr>
          <w:p w14:paraId="05A4078C" w14:textId="77777777" w:rsidR="00927F2E" w:rsidRPr="00BF11B0" w:rsidRDefault="0011740B" w:rsidP="00BF11B0">
            <w:pPr>
              <w:pStyle w:val="TableParagraph"/>
              <w:spacing w:before="65"/>
              <w:ind w:left="148" w:right="132"/>
              <w:contextualSpacing/>
              <w:jc w:val="both"/>
              <w:rPr>
                <w:sz w:val="24"/>
                <w:szCs w:val="24"/>
              </w:rPr>
            </w:pPr>
            <w:r w:rsidRPr="00BF11B0">
              <w:rPr>
                <w:sz w:val="24"/>
                <w:szCs w:val="24"/>
              </w:rPr>
              <w:t>Соблюдение</w:t>
            </w:r>
            <w:r w:rsidRPr="00BF11B0">
              <w:rPr>
                <w:spacing w:val="1"/>
                <w:sz w:val="24"/>
                <w:szCs w:val="24"/>
              </w:rPr>
              <w:t xml:space="preserve"> </w:t>
            </w:r>
            <w:r w:rsidRPr="00BF11B0">
              <w:rPr>
                <w:sz w:val="24"/>
                <w:szCs w:val="24"/>
              </w:rPr>
              <w:t>языковых</w:t>
            </w:r>
            <w:r w:rsidRPr="00BF11B0">
              <w:rPr>
                <w:spacing w:val="1"/>
                <w:sz w:val="24"/>
                <w:szCs w:val="24"/>
              </w:rPr>
              <w:t xml:space="preserve"> </w:t>
            </w:r>
            <w:r w:rsidRPr="00BF11B0">
              <w:rPr>
                <w:sz w:val="24"/>
                <w:szCs w:val="24"/>
              </w:rPr>
              <w:t>норм</w:t>
            </w:r>
            <w:r w:rsidRPr="00BF11B0">
              <w:rPr>
                <w:spacing w:val="1"/>
                <w:sz w:val="24"/>
                <w:szCs w:val="24"/>
              </w:rPr>
              <w:t xml:space="preserve"> </w:t>
            </w:r>
            <w:r w:rsidRPr="00BF11B0">
              <w:rPr>
                <w:sz w:val="24"/>
                <w:szCs w:val="24"/>
              </w:rPr>
              <w:t>(орфоэпических,</w:t>
            </w:r>
            <w:r w:rsidRPr="00BF11B0">
              <w:rPr>
                <w:spacing w:val="1"/>
                <w:sz w:val="24"/>
                <w:szCs w:val="24"/>
              </w:rPr>
              <w:t xml:space="preserve"> </w:t>
            </w:r>
            <w:r w:rsidRPr="00BF11B0">
              <w:rPr>
                <w:sz w:val="24"/>
                <w:szCs w:val="24"/>
              </w:rPr>
              <w:t>лексических,</w:t>
            </w:r>
            <w:r w:rsidRPr="00BF11B0">
              <w:rPr>
                <w:spacing w:val="1"/>
                <w:sz w:val="24"/>
                <w:szCs w:val="24"/>
              </w:rPr>
              <w:t xml:space="preserve"> </w:t>
            </w:r>
            <w:r w:rsidRPr="00BF11B0">
              <w:rPr>
                <w:sz w:val="24"/>
                <w:szCs w:val="24"/>
              </w:rPr>
              <w:t>грамматических,</w:t>
            </w:r>
            <w:r w:rsidRPr="00BF11B0">
              <w:rPr>
                <w:spacing w:val="1"/>
                <w:sz w:val="24"/>
                <w:szCs w:val="24"/>
              </w:rPr>
              <w:t xml:space="preserve"> </w:t>
            </w:r>
            <w:r w:rsidRPr="00BF11B0">
              <w:rPr>
                <w:sz w:val="24"/>
                <w:szCs w:val="24"/>
              </w:rPr>
              <w:t>стилистических,</w:t>
            </w:r>
            <w:r w:rsidRPr="00BF11B0">
              <w:rPr>
                <w:spacing w:val="1"/>
                <w:sz w:val="24"/>
                <w:szCs w:val="24"/>
              </w:rPr>
              <w:t xml:space="preserve"> </w:t>
            </w:r>
            <w:r w:rsidRPr="00BF11B0">
              <w:rPr>
                <w:sz w:val="24"/>
                <w:szCs w:val="24"/>
              </w:rPr>
              <w:t>орфографических,</w:t>
            </w:r>
            <w:r w:rsidRPr="00BF11B0">
              <w:rPr>
                <w:spacing w:val="1"/>
                <w:sz w:val="24"/>
                <w:szCs w:val="24"/>
              </w:rPr>
              <w:t xml:space="preserve"> </w:t>
            </w:r>
            <w:r w:rsidRPr="00BF11B0">
              <w:rPr>
                <w:sz w:val="24"/>
                <w:szCs w:val="24"/>
              </w:rPr>
              <w:t>пунктуационных)</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литературного</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речевой</w:t>
            </w:r>
            <w:r w:rsidRPr="00BF11B0">
              <w:rPr>
                <w:spacing w:val="1"/>
                <w:sz w:val="24"/>
                <w:szCs w:val="24"/>
              </w:rPr>
              <w:t xml:space="preserve"> </w:t>
            </w:r>
            <w:r w:rsidRPr="00BF11B0">
              <w:rPr>
                <w:sz w:val="24"/>
                <w:szCs w:val="24"/>
              </w:rPr>
              <w:t>практике</w:t>
            </w:r>
            <w:r w:rsidRPr="00BF11B0">
              <w:rPr>
                <w:spacing w:val="61"/>
                <w:sz w:val="24"/>
                <w:szCs w:val="24"/>
              </w:rPr>
              <w:t xml:space="preserve"> </w:t>
            </w:r>
            <w:r w:rsidRPr="00BF11B0">
              <w:rPr>
                <w:sz w:val="24"/>
                <w:szCs w:val="24"/>
              </w:rPr>
              <w:t>при</w:t>
            </w:r>
            <w:r w:rsidRPr="00BF11B0">
              <w:rPr>
                <w:spacing w:val="-57"/>
                <w:sz w:val="24"/>
                <w:szCs w:val="24"/>
              </w:rPr>
              <w:t xml:space="preserve"> </w:t>
            </w:r>
            <w:r w:rsidRPr="00BF11B0">
              <w:rPr>
                <w:sz w:val="24"/>
                <w:szCs w:val="24"/>
              </w:rPr>
              <w:t>создании</w:t>
            </w:r>
            <w:r w:rsidRPr="00BF11B0">
              <w:rPr>
                <w:spacing w:val="1"/>
                <w:sz w:val="24"/>
                <w:szCs w:val="24"/>
              </w:rPr>
              <w:t xml:space="preserve"> </w:t>
            </w:r>
            <w:r w:rsidRPr="00BF11B0">
              <w:rPr>
                <w:sz w:val="24"/>
                <w:szCs w:val="24"/>
              </w:rPr>
              <w:t>устных</w:t>
            </w:r>
            <w:r w:rsidRPr="00BF11B0">
              <w:rPr>
                <w:spacing w:val="59"/>
                <w:sz w:val="24"/>
                <w:szCs w:val="24"/>
              </w:rPr>
              <w:t xml:space="preserve"> </w:t>
            </w:r>
            <w:r w:rsidRPr="00BF11B0">
              <w:rPr>
                <w:sz w:val="24"/>
                <w:szCs w:val="24"/>
              </w:rPr>
              <w:t>и</w:t>
            </w:r>
            <w:r w:rsidRPr="00BF11B0">
              <w:rPr>
                <w:spacing w:val="59"/>
                <w:sz w:val="24"/>
                <w:szCs w:val="24"/>
              </w:rPr>
              <w:t xml:space="preserve"> </w:t>
            </w:r>
            <w:r w:rsidRPr="00BF11B0">
              <w:rPr>
                <w:sz w:val="24"/>
                <w:szCs w:val="24"/>
              </w:rPr>
              <w:t>письменных</w:t>
            </w:r>
            <w:r w:rsidRPr="00BF11B0">
              <w:rPr>
                <w:spacing w:val="60"/>
                <w:sz w:val="24"/>
                <w:szCs w:val="24"/>
              </w:rPr>
              <w:t xml:space="preserve"> </w:t>
            </w:r>
            <w:r w:rsidRPr="00BF11B0">
              <w:rPr>
                <w:sz w:val="24"/>
                <w:szCs w:val="24"/>
              </w:rPr>
              <w:t>высказываний.</w:t>
            </w:r>
          </w:p>
          <w:p w14:paraId="00C233F2" w14:textId="77777777" w:rsidR="00927F2E" w:rsidRPr="00BF11B0" w:rsidRDefault="00927F2E" w:rsidP="00BF11B0">
            <w:pPr>
              <w:pStyle w:val="TableParagraph"/>
              <w:spacing w:before="4"/>
              <w:contextualSpacing/>
              <w:rPr>
                <w:sz w:val="24"/>
                <w:szCs w:val="24"/>
              </w:rPr>
            </w:pPr>
          </w:p>
          <w:p w14:paraId="354F733A" w14:textId="77777777" w:rsidR="00927F2E" w:rsidRPr="00BF11B0" w:rsidRDefault="0011740B" w:rsidP="00BF11B0">
            <w:pPr>
              <w:pStyle w:val="TableParagraph"/>
              <w:ind w:left="148" w:right="138"/>
              <w:contextualSpacing/>
              <w:jc w:val="both"/>
              <w:rPr>
                <w:sz w:val="24"/>
                <w:szCs w:val="24"/>
              </w:rPr>
            </w:pPr>
            <w:r w:rsidRPr="00BF11B0">
              <w:rPr>
                <w:sz w:val="24"/>
                <w:szCs w:val="24"/>
              </w:rPr>
              <w:t>Приёмы работы с учебной книгой, лингвистическими</w:t>
            </w:r>
            <w:r w:rsidRPr="00BF11B0">
              <w:rPr>
                <w:spacing w:val="-57"/>
                <w:sz w:val="24"/>
                <w:szCs w:val="24"/>
              </w:rPr>
              <w:t xml:space="preserve"> </w:t>
            </w:r>
            <w:r w:rsidRPr="00BF11B0">
              <w:rPr>
                <w:sz w:val="24"/>
                <w:szCs w:val="24"/>
              </w:rPr>
              <w:t>словарями,</w:t>
            </w:r>
            <w:r w:rsidRPr="00BF11B0">
              <w:rPr>
                <w:spacing w:val="-1"/>
                <w:sz w:val="24"/>
                <w:szCs w:val="24"/>
              </w:rPr>
              <w:t xml:space="preserve"> </w:t>
            </w:r>
            <w:r w:rsidRPr="00BF11B0">
              <w:rPr>
                <w:sz w:val="24"/>
                <w:szCs w:val="24"/>
              </w:rPr>
              <w:t>справочной литературой.</w:t>
            </w:r>
          </w:p>
        </w:tc>
      </w:tr>
      <w:tr w:rsidR="00927F2E" w:rsidRPr="00BF11B0" w14:paraId="5A6FF6A8" w14:textId="77777777">
        <w:trPr>
          <w:trHeight w:val="3134"/>
        </w:trPr>
        <w:tc>
          <w:tcPr>
            <w:tcW w:w="3783" w:type="dxa"/>
          </w:tcPr>
          <w:p w14:paraId="732F072E" w14:textId="77777777" w:rsidR="00927F2E" w:rsidRPr="00BF11B0" w:rsidRDefault="00927F2E" w:rsidP="00BF11B0">
            <w:pPr>
              <w:pStyle w:val="TableParagraph"/>
              <w:contextualSpacing/>
              <w:rPr>
                <w:sz w:val="24"/>
                <w:szCs w:val="24"/>
              </w:rPr>
            </w:pPr>
          </w:p>
          <w:p w14:paraId="6E336173" w14:textId="77777777" w:rsidR="00927F2E" w:rsidRPr="00BF11B0" w:rsidRDefault="00927F2E" w:rsidP="00BF11B0">
            <w:pPr>
              <w:pStyle w:val="TableParagraph"/>
              <w:contextualSpacing/>
              <w:rPr>
                <w:sz w:val="24"/>
                <w:szCs w:val="24"/>
              </w:rPr>
            </w:pPr>
          </w:p>
          <w:p w14:paraId="442E6ECA" w14:textId="77777777" w:rsidR="00927F2E" w:rsidRPr="00BF11B0" w:rsidRDefault="00927F2E" w:rsidP="00BF11B0">
            <w:pPr>
              <w:pStyle w:val="TableParagraph"/>
              <w:contextualSpacing/>
              <w:rPr>
                <w:sz w:val="24"/>
                <w:szCs w:val="24"/>
              </w:rPr>
            </w:pPr>
          </w:p>
          <w:p w14:paraId="445D1885" w14:textId="77777777" w:rsidR="00927F2E" w:rsidRPr="00BF11B0" w:rsidRDefault="00927F2E" w:rsidP="00BF11B0">
            <w:pPr>
              <w:pStyle w:val="TableParagraph"/>
              <w:spacing w:before="10"/>
              <w:contextualSpacing/>
              <w:rPr>
                <w:sz w:val="24"/>
                <w:szCs w:val="24"/>
              </w:rPr>
            </w:pPr>
          </w:p>
          <w:p w14:paraId="428277B0" w14:textId="77777777" w:rsidR="00927F2E" w:rsidRPr="00BF11B0" w:rsidRDefault="0011740B" w:rsidP="00BF11B0">
            <w:pPr>
              <w:pStyle w:val="TableParagraph"/>
              <w:ind w:left="148"/>
              <w:contextualSpacing/>
              <w:rPr>
                <w:sz w:val="24"/>
                <w:szCs w:val="24"/>
              </w:rPr>
            </w:pPr>
            <w:r w:rsidRPr="00BF11B0">
              <w:rPr>
                <w:sz w:val="24"/>
                <w:szCs w:val="24"/>
              </w:rPr>
              <w:t>Текст.</w:t>
            </w:r>
          </w:p>
        </w:tc>
        <w:tc>
          <w:tcPr>
            <w:tcW w:w="5874" w:type="dxa"/>
          </w:tcPr>
          <w:p w14:paraId="22367ED2" w14:textId="77777777" w:rsidR="00927F2E" w:rsidRPr="00BF11B0" w:rsidRDefault="0011740B" w:rsidP="00BF11B0">
            <w:pPr>
              <w:pStyle w:val="TableParagraph"/>
              <w:tabs>
                <w:tab w:val="left" w:pos="4237"/>
              </w:tabs>
              <w:spacing w:before="65"/>
              <w:ind w:left="148" w:right="130"/>
              <w:contextualSpacing/>
              <w:jc w:val="both"/>
              <w:rPr>
                <w:sz w:val="24"/>
                <w:szCs w:val="24"/>
              </w:rPr>
            </w:pPr>
            <w:r w:rsidRPr="00BF11B0">
              <w:rPr>
                <w:sz w:val="24"/>
                <w:szCs w:val="24"/>
              </w:rPr>
              <w:t>Сочетание разных функционально-смысловых типов</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тексте,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том</w:t>
            </w:r>
            <w:r w:rsidRPr="00BF11B0">
              <w:rPr>
                <w:spacing w:val="1"/>
                <w:sz w:val="24"/>
                <w:szCs w:val="24"/>
              </w:rPr>
              <w:t xml:space="preserve"> </w:t>
            </w:r>
            <w:r w:rsidRPr="00BF11B0">
              <w:rPr>
                <w:sz w:val="24"/>
                <w:szCs w:val="24"/>
              </w:rPr>
              <w:t>числе</w:t>
            </w:r>
            <w:r w:rsidRPr="00BF11B0">
              <w:rPr>
                <w:spacing w:val="1"/>
                <w:sz w:val="24"/>
                <w:szCs w:val="24"/>
              </w:rPr>
              <w:t xml:space="preserve"> </w:t>
            </w:r>
            <w:r w:rsidRPr="00BF11B0">
              <w:rPr>
                <w:sz w:val="24"/>
                <w:szCs w:val="24"/>
              </w:rPr>
              <w:t>сочетание</w:t>
            </w:r>
            <w:r w:rsidRPr="00BF11B0">
              <w:rPr>
                <w:spacing w:val="1"/>
                <w:sz w:val="24"/>
                <w:szCs w:val="24"/>
              </w:rPr>
              <w:t xml:space="preserve"> </w:t>
            </w:r>
            <w:r w:rsidRPr="00BF11B0">
              <w:rPr>
                <w:sz w:val="24"/>
                <w:szCs w:val="24"/>
              </w:rPr>
              <w:t>элементов</w:t>
            </w:r>
            <w:r w:rsidRPr="00BF11B0">
              <w:rPr>
                <w:spacing w:val="1"/>
                <w:sz w:val="24"/>
                <w:szCs w:val="24"/>
              </w:rPr>
              <w:t xml:space="preserve"> </w:t>
            </w:r>
            <w:r w:rsidRPr="00BF11B0">
              <w:rPr>
                <w:sz w:val="24"/>
                <w:szCs w:val="24"/>
              </w:rPr>
              <w:t>разных</w:t>
            </w:r>
            <w:r w:rsidRPr="00BF11B0">
              <w:rPr>
                <w:spacing w:val="1"/>
                <w:sz w:val="24"/>
                <w:szCs w:val="24"/>
              </w:rPr>
              <w:t xml:space="preserve"> </w:t>
            </w:r>
            <w:r w:rsidRPr="00BF11B0">
              <w:rPr>
                <w:sz w:val="24"/>
                <w:szCs w:val="24"/>
              </w:rPr>
              <w:t>функциональных</w:t>
            </w:r>
            <w:r w:rsidRPr="00BF11B0">
              <w:rPr>
                <w:spacing w:val="1"/>
                <w:sz w:val="24"/>
                <w:szCs w:val="24"/>
              </w:rPr>
              <w:t xml:space="preserve"> </w:t>
            </w:r>
            <w:r w:rsidRPr="00BF11B0">
              <w:rPr>
                <w:sz w:val="24"/>
                <w:szCs w:val="24"/>
              </w:rPr>
              <w:t>разновидностей</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художественном</w:t>
            </w:r>
            <w:r w:rsidRPr="00BF11B0">
              <w:rPr>
                <w:sz w:val="24"/>
                <w:szCs w:val="24"/>
              </w:rPr>
              <w:tab/>
              <w:t>произведении.</w:t>
            </w:r>
          </w:p>
          <w:p w14:paraId="1FABF6A3" w14:textId="77777777" w:rsidR="00927F2E" w:rsidRPr="00BF11B0" w:rsidRDefault="00927F2E" w:rsidP="00BF11B0">
            <w:pPr>
              <w:pStyle w:val="TableParagraph"/>
              <w:spacing w:before="4"/>
              <w:contextualSpacing/>
              <w:rPr>
                <w:sz w:val="24"/>
                <w:szCs w:val="24"/>
              </w:rPr>
            </w:pPr>
          </w:p>
          <w:p w14:paraId="23219579" w14:textId="77777777" w:rsidR="00927F2E" w:rsidRPr="00BF11B0" w:rsidRDefault="0011740B" w:rsidP="00BF11B0">
            <w:pPr>
              <w:pStyle w:val="TableParagraph"/>
              <w:tabs>
                <w:tab w:val="left" w:pos="4035"/>
              </w:tabs>
              <w:ind w:left="148" w:right="126"/>
              <w:contextualSpacing/>
              <w:jc w:val="both"/>
              <w:rPr>
                <w:sz w:val="24"/>
                <w:szCs w:val="24"/>
              </w:rPr>
            </w:pPr>
            <w:r w:rsidRPr="00BF11B0">
              <w:rPr>
                <w:sz w:val="24"/>
                <w:szCs w:val="24"/>
              </w:rPr>
              <w:t>Особенности</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языковых</w:t>
            </w:r>
            <w:r w:rsidRPr="00BF11B0">
              <w:rPr>
                <w:spacing w:val="1"/>
                <w:sz w:val="24"/>
                <w:szCs w:val="24"/>
              </w:rPr>
              <w:t xml:space="preserve"> </w:t>
            </w:r>
            <w:r w:rsidRPr="00BF11B0">
              <w:rPr>
                <w:sz w:val="24"/>
                <w:szCs w:val="24"/>
              </w:rPr>
              <w:t>средств</w:t>
            </w:r>
            <w:r w:rsidRPr="00BF11B0">
              <w:rPr>
                <w:spacing w:val="1"/>
                <w:sz w:val="24"/>
                <w:szCs w:val="24"/>
              </w:rPr>
              <w:t xml:space="preserve"> </w:t>
            </w:r>
            <w:r w:rsidRPr="00BF11B0">
              <w:rPr>
                <w:sz w:val="24"/>
                <w:szCs w:val="24"/>
              </w:rPr>
              <w:t>выразительности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текстах,</w:t>
            </w:r>
            <w:r w:rsidRPr="00BF11B0">
              <w:rPr>
                <w:spacing w:val="1"/>
                <w:sz w:val="24"/>
                <w:szCs w:val="24"/>
              </w:rPr>
              <w:t xml:space="preserve"> </w:t>
            </w:r>
            <w:r w:rsidRPr="00BF11B0">
              <w:rPr>
                <w:sz w:val="24"/>
                <w:szCs w:val="24"/>
              </w:rPr>
              <w:t>принадлежащих</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различным</w:t>
            </w:r>
            <w:r w:rsidRPr="00BF11B0">
              <w:rPr>
                <w:sz w:val="24"/>
                <w:szCs w:val="24"/>
              </w:rPr>
              <w:tab/>
              <w:t>функционально-</w:t>
            </w:r>
            <w:r w:rsidRPr="00BF11B0">
              <w:rPr>
                <w:spacing w:val="-58"/>
                <w:sz w:val="24"/>
                <w:szCs w:val="24"/>
              </w:rPr>
              <w:t xml:space="preserve"> </w:t>
            </w:r>
            <w:r w:rsidRPr="00BF11B0">
              <w:rPr>
                <w:sz w:val="24"/>
                <w:szCs w:val="24"/>
              </w:rPr>
              <w:t>смысловым</w:t>
            </w:r>
            <w:r w:rsidRPr="00BF11B0">
              <w:rPr>
                <w:spacing w:val="1"/>
                <w:sz w:val="24"/>
                <w:szCs w:val="24"/>
              </w:rPr>
              <w:t xml:space="preserve"> </w:t>
            </w:r>
            <w:r w:rsidRPr="00BF11B0">
              <w:rPr>
                <w:sz w:val="24"/>
                <w:szCs w:val="24"/>
              </w:rPr>
              <w:t>типам</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Информационная</w:t>
            </w:r>
            <w:r w:rsidRPr="00BF11B0">
              <w:rPr>
                <w:spacing w:val="1"/>
                <w:sz w:val="24"/>
                <w:szCs w:val="24"/>
              </w:rPr>
              <w:t xml:space="preserve"> </w:t>
            </w:r>
            <w:r w:rsidRPr="00BF11B0">
              <w:rPr>
                <w:sz w:val="24"/>
                <w:szCs w:val="24"/>
              </w:rPr>
              <w:t>переработка</w:t>
            </w:r>
            <w:r w:rsidRPr="00BF11B0">
              <w:rPr>
                <w:spacing w:val="-2"/>
                <w:sz w:val="24"/>
                <w:szCs w:val="24"/>
              </w:rPr>
              <w:t xml:space="preserve"> </w:t>
            </w:r>
            <w:r w:rsidRPr="00BF11B0">
              <w:rPr>
                <w:sz w:val="24"/>
                <w:szCs w:val="24"/>
              </w:rPr>
              <w:t>текста.</w:t>
            </w:r>
          </w:p>
        </w:tc>
      </w:tr>
      <w:tr w:rsidR="00927F2E" w:rsidRPr="00BF11B0" w14:paraId="079A67D9" w14:textId="77777777">
        <w:trPr>
          <w:trHeight w:val="6444"/>
        </w:trPr>
        <w:tc>
          <w:tcPr>
            <w:tcW w:w="3783" w:type="dxa"/>
          </w:tcPr>
          <w:p w14:paraId="1456719C" w14:textId="77777777" w:rsidR="00927F2E" w:rsidRPr="00BF11B0" w:rsidRDefault="00927F2E" w:rsidP="00BF11B0">
            <w:pPr>
              <w:pStyle w:val="TableParagraph"/>
              <w:contextualSpacing/>
              <w:rPr>
                <w:sz w:val="24"/>
                <w:szCs w:val="24"/>
              </w:rPr>
            </w:pPr>
          </w:p>
          <w:p w14:paraId="53513AB3" w14:textId="77777777" w:rsidR="00927F2E" w:rsidRPr="00BF11B0" w:rsidRDefault="00927F2E" w:rsidP="00BF11B0">
            <w:pPr>
              <w:pStyle w:val="TableParagraph"/>
              <w:contextualSpacing/>
              <w:rPr>
                <w:sz w:val="24"/>
                <w:szCs w:val="24"/>
              </w:rPr>
            </w:pPr>
          </w:p>
          <w:p w14:paraId="6E45B460" w14:textId="77777777" w:rsidR="00927F2E" w:rsidRPr="00BF11B0" w:rsidRDefault="00927F2E" w:rsidP="00BF11B0">
            <w:pPr>
              <w:pStyle w:val="TableParagraph"/>
              <w:contextualSpacing/>
              <w:rPr>
                <w:sz w:val="24"/>
                <w:szCs w:val="24"/>
              </w:rPr>
            </w:pPr>
          </w:p>
          <w:p w14:paraId="0325AE6E" w14:textId="77777777" w:rsidR="00927F2E" w:rsidRPr="00BF11B0" w:rsidRDefault="00927F2E" w:rsidP="00BF11B0">
            <w:pPr>
              <w:pStyle w:val="TableParagraph"/>
              <w:contextualSpacing/>
              <w:rPr>
                <w:sz w:val="24"/>
                <w:szCs w:val="24"/>
              </w:rPr>
            </w:pPr>
          </w:p>
          <w:p w14:paraId="57A166A2" w14:textId="77777777" w:rsidR="00927F2E" w:rsidRPr="00BF11B0" w:rsidRDefault="00927F2E" w:rsidP="00BF11B0">
            <w:pPr>
              <w:pStyle w:val="TableParagraph"/>
              <w:contextualSpacing/>
              <w:rPr>
                <w:sz w:val="24"/>
                <w:szCs w:val="24"/>
              </w:rPr>
            </w:pPr>
          </w:p>
          <w:p w14:paraId="65EB494A" w14:textId="77777777" w:rsidR="00927F2E" w:rsidRPr="00BF11B0" w:rsidRDefault="00927F2E" w:rsidP="00BF11B0">
            <w:pPr>
              <w:pStyle w:val="TableParagraph"/>
              <w:contextualSpacing/>
              <w:rPr>
                <w:sz w:val="24"/>
                <w:szCs w:val="24"/>
              </w:rPr>
            </w:pPr>
          </w:p>
          <w:p w14:paraId="0E679711" w14:textId="77777777" w:rsidR="00927F2E" w:rsidRPr="00BF11B0" w:rsidRDefault="00927F2E" w:rsidP="00BF11B0">
            <w:pPr>
              <w:pStyle w:val="TableParagraph"/>
              <w:contextualSpacing/>
              <w:rPr>
                <w:sz w:val="24"/>
                <w:szCs w:val="24"/>
              </w:rPr>
            </w:pPr>
          </w:p>
          <w:p w14:paraId="371B3254" w14:textId="77777777" w:rsidR="00927F2E" w:rsidRPr="00BF11B0" w:rsidRDefault="00927F2E" w:rsidP="00BF11B0">
            <w:pPr>
              <w:pStyle w:val="TableParagraph"/>
              <w:contextualSpacing/>
              <w:rPr>
                <w:sz w:val="24"/>
                <w:szCs w:val="24"/>
              </w:rPr>
            </w:pPr>
          </w:p>
          <w:p w14:paraId="2966A179" w14:textId="77777777" w:rsidR="00927F2E" w:rsidRPr="00BF11B0" w:rsidRDefault="00927F2E" w:rsidP="00BF11B0">
            <w:pPr>
              <w:pStyle w:val="TableParagraph"/>
              <w:contextualSpacing/>
              <w:rPr>
                <w:sz w:val="24"/>
                <w:szCs w:val="24"/>
              </w:rPr>
            </w:pPr>
          </w:p>
          <w:p w14:paraId="614D7A71" w14:textId="77777777" w:rsidR="00927F2E" w:rsidRPr="00BF11B0" w:rsidRDefault="0011740B" w:rsidP="00BF11B0">
            <w:pPr>
              <w:pStyle w:val="TableParagraph"/>
              <w:spacing w:before="164"/>
              <w:ind w:left="148"/>
              <w:contextualSpacing/>
              <w:rPr>
                <w:sz w:val="24"/>
                <w:szCs w:val="24"/>
              </w:rPr>
            </w:pPr>
            <w:r w:rsidRPr="00BF11B0">
              <w:rPr>
                <w:sz w:val="24"/>
                <w:szCs w:val="24"/>
              </w:rPr>
              <w:t>Функциональные</w:t>
            </w:r>
            <w:r w:rsidRPr="00BF11B0">
              <w:rPr>
                <w:spacing w:val="41"/>
                <w:sz w:val="24"/>
                <w:szCs w:val="24"/>
              </w:rPr>
              <w:t xml:space="preserve"> </w:t>
            </w:r>
            <w:r w:rsidRPr="00BF11B0">
              <w:rPr>
                <w:sz w:val="24"/>
                <w:szCs w:val="24"/>
              </w:rPr>
              <w:t>разновидности</w:t>
            </w:r>
            <w:r w:rsidRPr="00BF11B0">
              <w:rPr>
                <w:spacing w:val="-57"/>
                <w:sz w:val="24"/>
                <w:szCs w:val="24"/>
              </w:rPr>
              <w:t xml:space="preserve"> </w:t>
            </w:r>
            <w:r w:rsidRPr="00BF11B0">
              <w:rPr>
                <w:sz w:val="24"/>
                <w:szCs w:val="24"/>
              </w:rPr>
              <w:t>языка.</w:t>
            </w:r>
          </w:p>
        </w:tc>
        <w:tc>
          <w:tcPr>
            <w:tcW w:w="5874" w:type="dxa"/>
          </w:tcPr>
          <w:p w14:paraId="745F38EF" w14:textId="77777777" w:rsidR="00927F2E" w:rsidRPr="00BF11B0" w:rsidRDefault="0011740B" w:rsidP="00BF11B0">
            <w:pPr>
              <w:pStyle w:val="TableParagraph"/>
              <w:tabs>
                <w:tab w:val="left" w:pos="2375"/>
                <w:tab w:val="left" w:pos="4837"/>
              </w:tabs>
              <w:spacing w:before="63"/>
              <w:ind w:left="148" w:right="133"/>
              <w:contextualSpacing/>
              <w:jc w:val="both"/>
              <w:rPr>
                <w:sz w:val="24"/>
                <w:szCs w:val="24"/>
              </w:rPr>
            </w:pPr>
            <w:r w:rsidRPr="00BF11B0">
              <w:rPr>
                <w:sz w:val="24"/>
                <w:szCs w:val="24"/>
              </w:rPr>
              <w:t>Функциональные</w:t>
            </w:r>
            <w:r w:rsidRPr="00BF11B0">
              <w:rPr>
                <w:spacing w:val="1"/>
                <w:sz w:val="24"/>
                <w:szCs w:val="24"/>
              </w:rPr>
              <w:t xml:space="preserve"> </w:t>
            </w:r>
            <w:r w:rsidRPr="00BF11B0">
              <w:rPr>
                <w:sz w:val="24"/>
                <w:szCs w:val="24"/>
              </w:rPr>
              <w:t>разновидности</w:t>
            </w:r>
            <w:r w:rsidRPr="00BF11B0">
              <w:rPr>
                <w:spacing w:val="1"/>
                <w:sz w:val="24"/>
                <w:szCs w:val="24"/>
              </w:rPr>
              <w:t xml:space="preserve"> </w:t>
            </w:r>
            <w:r w:rsidRPr="00BF11B0">
              <w:rPr>
                <w:sz w:val="24"/>
                <w:szCs w:val="24"/>
              </w:rPr>
              <w:t>современного</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разговорная</w:t>
            </w:r>
            <w:r w:rsidRPr="00BF11B0">
              <w:rPr>
                <w:spacing w:val="1"/>
                <w:sz w:val="24"/>
                <w:szCs w:val="24"/>
              </w:rPr>
              <w:t xml:space="preserve"> </w:t>
            </w:r>
            <w:r w:rsidRPr="00BF11B0">
              <w:rPr>
                <w:sz w:val="24"/>
                <w:szCs w:val="24"/>
              </w:rPr>
              <w:t>речь;</w:t>
            </w:r>
            <w:r w:rsidRPr="00BF11B0">
              <w:rPr>
                <w:spacing w:val="1"/>
                <w:sz w:val="24"/>
                <w:szCs w:val="24"/>
              </w:rPr>
              <w:t xml:space="preserve"> </w:t>
            </w:r>
            <w:r w:rsidRPr="00BF11B0">
              <w:rPr>
                <w:sz w:val="24"/>
                <w:szCs w:val="24"/>
              </w:rPr>
              <w:t>функциональные</w:t>
            </w:r>
            <w:r w:rsidRPr="00BF11B0">
              <w:rPr>
                <w:spacing w:val="-57"/>
                <w:sz w:val="24"/>
                <w:szCs w:val="24"/>
              </w:rPr>
              <w:t xml:space="preserve"> </w:t>
            </w:r>
            <w:r w:rsidRPr="00BF11B0">
              <w:rPr>
                <w:sz w:val="24"/>
                <w:szCs w:val="24"/>
              </w:rPr>
              <w:t>стили:</w:t>
            </w:r>
            <w:r w:rsidRPr="00BF11B0">
              <w:rPr>
                <w:sz w:val="24"/>
                <w:szCs w:val="24"/>
              </w:rPr>
              <w:tab/>
              <w:t>научный</w:t>
            </w:r>
            <w:r w:rsidRPr="00BF11B0">
              <w:rPr>
                <w:sz w:val="24"/>
                <w:szCs w:val="24"/>
              </w:rPr>
              <w:tab/>
            </w:r>
            <w:r w:rsidRPr="00BF11B0">
              <w:rPr>
                <w:spacing w:val="-1"/>
                <w:sz w:val="24"/>
                <w:szCs w:val="24"/>
              </w:rPr>
              <w:t>(научно-</w:t>
            </w:r>
            <w:r w:rsidRPr="00BF11B0">
              <w:rPr>
                <w:spacing w:val="-58"/>
                <w:sz w:val="24"/>
                <w:szCs w:val="24"/>
              </w:rPr>
              <w:t xml:space="preserve"> </w:t>
            </w:r>
            <w:r w:rsidRPr="00BF11B0">
              <w:rPr>
                <w:sz w:val="24"/>
                <w:szCs w:val="24"/>
              </w:rPr>
              <w:t>учебный),</w:t>
            </w:r>
            <w:r w:rsidRPr="00BF11B0">
              <w:rPr>
                <w:spacing w:val="1"/>
                <w:sz w:val="24"/>
                <w:szCs w:val="24"/>
              </w:rPr>
              <w:t xml:space="preserve"> </w:t>
            </w:r>
            <w:r w:rsidRPr="00BF11B0">
              <w:rPr>
                <w:sz w:val="24"/>
                <w:szCs w:val="24"/>
              </w:rPr>
              <w:t>публицистический,</w:t>
            </w:r>
            <w:r w:rsidRPr="00BF11B0">
              <w:rPr>
                <w:spacing w:val="1"/>
                <w:sz w:val="24"/>
                <w:szCs w:val="24"/>
              </w:rPr>
              <w:t xml:space="preserve"> </w:t>
            </w:r>
            <w:r w:rsidRPr="00BF11B0">
              <w:rPr>
                <w:sz w:val="24"/>
                <w:szCs w:val="24"/>
              </w:rPr>
              <w:t>официально-деловой;</w:t>
            </w:r>
            <w:r w:rsidRPr="00BF11B0">
              <w:rPr>
                <w:spacing w:val="1"/>
                <w:sz w:val="24"/>
                <w:szCs w:val="24"/>
              </w:rPr>
              <w:t xml:space="preserve"> </w:t>
            </w:r>
            <w:r w:rsidRPr="00BF11B0">
              <w:rPr>
                <w:sz w:val="24"/>
                <w:szCs w:val="24"/>
              </w:rPr>
              <w:t>язык</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литературы</w:t>
            </w:r>
            <w:r w:rsidRPr="00BF11B0">
              <w:rPr>
                <w:spacing w:val="1"/>
                <w:sz w:val="24"/>
                <w:szCs w:val="24"/>
              </w:rPr>
              <w:t xml:space="preserve"> </w:t>
            </w:r>
            <w:r w:rsidRPr="00BF11B0">
              <w:rPr>
                <w:sz w:val="24"/>
                <w:szCs w:val="24"/>
              </w:rPr>
              <w:t>(повторение,</w:t>
            </w:r>
            <w:r w:rsidRPr="00BF11B0">
              <w:rPr>
                <w:spacing w:val="1"/>
                <w:sz w:val="24"/>
                <w:szCs w:val="24"/>
              </w:rPr>
              <w:t xml:space="preserve"> </w:t>
            </w:r>
            <w:r w:rsidRPr="00BF11B0">
              <w:rPr>
                <w:sz w:val="24"/>
                <w:szCs w:val="24"/>
              </w:rPr>
              <w:t>обобщение).</w:t>
            </w:r>
          </w:p>
          <w:p w14:paraId="04181AA5" w14:textId="77777777" w:rsidR="00927F2E" w:rsidRPr="00BF11B0" w:rsidRDefault="00927F2E" w:rsidP="00BF11B0">
            <w:pPr>
              <w:pStyle w:val="TableParagraph"/>
              <w:spacing w:before="3"/>
              <w:contextualSpacing/>
              <w:rPr>
                <w:sz w:val="24"/>
                <w:szCs w:val="24"/>
              </w:rPr>
            </w:pPr>
          </w:p>
          <w:p w14:paraId="2BC2DC1F" w14:textId="77777777" w:rsidR="00927F2E" w:rsidRPr="00BF11B0" w:rsidRDefault="0011740B" w:rsidP="00BF11B0">
            <w:pPr>
              <w:pStyle w:val="TableParagraph"/>
              <w:tabs>
                <w:tab w:val="left" w:pos="1592"/>
                <w:tab w:val="left" w:pos="3220"/>
                <w:tab w:val="left" w:pos="4739"/>
              </w:tabs>
              <w:ind w:left="148" w:right="134"/>
              <w:contextualSpacing/>
              <w:jc w:val="both"/>
              <w:rPr>
                <w:sz w:val="24"/>
                <w:szCs w:val="24"/>
              </w:rPr>
            </w:pPr>
            <w:r w:rsidRPr="00BF11B0">
              <w:rPr>
                <w:sz w:val="24"/>
                <w:szCs w:val="24"/>
              </w:rPr>
              <w:t>Научный</w:t>
            </w:r>
            <w:r w:rsidRPr="00BF11B0">
              <w:rPr>
                <w:spacing w:val="1"/>
                <w:sz w:val="24"/>
                <w:szCs w:val="24"/>
              </w:rPr>
              <w:t xml:space="preserve"> </w:t>
            </w:r>
            <w:r w:rsidRPr="00BF11B0">
              <w:rPr>
                <w:sz w:val="24"/>
                <w:szCs w:val="24"/>
              </w:rPr>
              <w:t>стиль.</w:t>
            </w:r>
            <w:r w:rsidRPr="00BF11B0">
              <w:rPr>
                <w:spacing w:val="1"/>
                <w:sz w:val="24"/>
                <w:szCs w:val="24"/>
              </w:rPr>
              <w:t xml:space="preserve"> </w:t>
            </w:r>
            <w:r w:rsidRPr="00BF11B0">
              <w:rPr>
                <w:sz w:val="24"/>
                <w:szCs w:val="24"/>
              </w:rPr>
              <w:t>Сфера</w:t>
            </w:r>
            <w:r w:rsidRPr="00BF11B0">
              <w:rPr>
                <w:spacing w:val="1"/>
                <w:sz w:val="24"/>
                <w:szCs w:val="24"/>
              </w:rPr>
              <w:t xml:space="preserve"> </w:t>
            </w:r>
            <w:r w:rsidRPr="00BF11B0">
              <w:rPr>
                <w:sz w:val="24"/>
                <w:szCs w:val="24"/>
              </w:rPr>
              <w:t>употребления,</w:t>
            </w:r>
            <w:r w:rsidRPr="00BF11B0">
              <w:rPr>
                <w:spacing w:val="1"/>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типичные ситуации речевого общения, задачи речи,</w:t>
            </w:r>
            <w:r w:rsidRPr="00BF11B0">
              <w:rPr>
                <w:spacing w:val="1"/>
                <w:sz w:val="24"/>
                <w:szCs w:val="24"/>
              </w:rPr>
              <w:t xml:space="preserve"> </w:t>
            </w:r>
            <w:r w:rsidRPr="00BF11B0">
              <w:rPr>
                <w:sz w:val="24"/>
                <w:szCs w:val="24"/>
              </w:rPr>
              <w:t>языковые средства, характерные для научного стиля.</w:t>
            </w:r>
            <w:r w:rsidRPr="00BF11B0">
              <w:rPr>
                <w:spacing w:val="1"/>
                <w:sz w:val="24"/>
                <w:szCs w:val="24"/>
              </w:rPr>
              <w:t xml:space="preserve"> </w:t>
            </w:r>
            <w:r w:rsidRPr="00BF11B0">
              <w:rPr>
                <w:sz w:val="24"/>
                <w:szCs w:val="24"/>
              </w:rPr>
              <w:t>Тезисы,</w:t>
            </w:r>
            <w:r w:rsidRPr="00BF11B0">
              <w:rPr>
                <w:sz w:val="24"/>
                <w:szCs w:val="24"/>
              </w:rPr>
              <w:tab/>
              <w:t>конспект,</w:t>
            </w:r>
            <w:r w:rsidRPr="00BF11B0">
              <w:rPr>
                <w:sz w:val="24"/>
                <w:szCs w:val="24"/>
              </w:rPr>
              <w:tab/>
              <w:t>реферат,</w:t>
            </w:r>
            <w:r w:rsidRPr="00BF11B0">
              <w:rPr>
                <w:sz w:val="24"/>
                <w:szCs w:val="24"/>
              </w:rPr>
              <w:tab/>
            </w:r>
            <w:r w:rsidRPr="00BF11B0">
              <w:rPr>
                <w:spacing w:val="-1"/>
                <w:sz w:val="24"/>
                <w:szCs w:val="24"/>
              </w:rPr>
              <w:t>рецензия.</w:t>
            </w:r>
          </w:p>
          <w:p w14:paraId="6D83633B" w14:textId="77777777" w:rsidR="00927F2E" w:rsidRPr="00BF11B0" w:rsidRDefault="00927F2E" w:rsidP="00BF11B0">
            <w:pPr>
              <w:pStyle w:val="TableParagraph"/>
              <w:spacing w:before="4"/>
              <w:contextualSpacing/>
              <w:rPr>
                <w:sz w:val="24"/>
                <w:szCs w:val="24"/>
              </w:rPr>
            </w:pPr>
          </w:p>
          <w:p w14:paraId="6482C3B2" w14:textId="77777777" w:rsidR="00927F2E" w:rsidRPr="00BF11B0" w:rsidRDefault="0011740B" w:rsidP="00BF11B0">
            <w:pPr>
              <w:pStyle w:val="TableParagraph"/>
              <w:ind w:left="148" w:right="129"/>
              <w:contextualSpacing/>
              <w:jc w:val="both"/>
              <w:rPr>
                <w:sz w:val="24"/>
                <w:szCs w:val="24"/>
              </w:rPr>
            </w:pPr>
            <w:r w:rsidRPr="00BF11B0">
              <w:rPr>
                <w:sz w:val="24"/>
                <w:szCs w:val="24"/>
              </w:rPr>
              <w:t>Язык художественной литературы и его отличие от</w:t>
            </w:r>
            <w:r w:rsidRPr="00BF11B0">
              <w:rPr>
                <w:spacing w:val="1"/>
                <w:sz w:val="24"/>
                <w:szCs w:val="24"/>
              </w:rPr>
              <w:t xml:space="preserve"> </w:t>
            </w:r>
            <w:r w:rsidRPr="00BF11B0">
              <w:rPr>
                <w:sz w:val="24"/>
                <w:szCs w:val="24"/>
              </w:rPr>
              <w:t>других разновидностей современного русского языка.</w:t>
            </w:r>
            <w:r w:rsidRPr="00BF11B0">
              <w:rPr>
                <w:spacing w:val="-57"/>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признаки</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образность, широкое использование изобразительно-</w:t>
            </w:r>
            <w:r w:rsidRPr="00BF11B0">
              <w:rPr>
                <w:spacing w:val="1"/>
                <w:sz w:val="24"/>
                <w:szCs w:val="24"/>
              </w:rPr>
              <w:t xml:space="preserve"> </w:t>
            </w:r>
            <w:r w:rsidRPr="00BF11B0">
              <w:rPr>
                <w:sz w:val="24"/>
                <w:szCs w:val="24"/>
              </w:rPr>
              <w:t>выразительных</w:t>
            </w:r>
            <w:r w:rsidRPr="00BF11B0">
              <w:rPr>
                <w:spacing w:val="1"/>
                <w:sz w:val="24"/>
                <w:szCs w:val="24"/>
              </w:rPr>
              <w:t xml:space="preserve"> </w:t>
            </w:r>
            <w:r w:rsidRPr="00BF11B0">
              <w:rPr>
                <w:sz w:val="24"/>
                <w:szCs w:val="24"/>
              </w:rPr>
              <w:t>средств,</w:t>
            </w:r>
            <w:r w:rsidRPr="00BF11B0">
              <w:rPr>
                <w:spacing w:val="1"/>
                <w:sz w:val="24"/>
                <w:szCs w:val="24"/>
              </w:rPr>
              <w:t xml:space="preserve"> </w:t>
            </w:r>
            <w:r w:rsidRPr="00BF11B0">
              <w:rPr>
                <w:sz w:val="24"/>
                <w:szCs w:val="24"/>
              </w:rPr>
              <w:t>а</w:t>
            </w:r>
            <w:r w:rsidRPr="00BF11B0">
              <w:rPr>
                <w:spacing w:val="1"/>
                <w:sz w:val="24"/>
                <w:szCs w:val="24"/>
              </w:rPr>
              <w:t xml:space="preserve"> </w:t>
            </w:r>
            <w:r w:rsidRPr="00BF11B0">
              <w:rPr>
                <w:sz w:val="24"/>
                <w:szCs w:val="24"/>
              </w:rPr>
              <w:t>также</w:t>
            </w:r>
            <w:r w:rsidRPr="00BF11B0">
              <w:rPr>
                <w:spacing w:val="1"/>
                <w:sz w:val="24"/>
                <w:szCs w:val="24"/>
              </w:rPr>
              <w:t xml:space="preserve"> </w:t>
            </w:r>
            <w:r w:rsidRPr="00BF11B0">
              <w:rPr>
                <w:sz w:val="24"/>
                <w:szCs w:val="24"/>
              </w:rPr>
              <w:t>языковых</w:t>
            </w:r>
            <w:r w:rsidRPr="00BF11B0">
              <w:rPr>
                <w:spacing w:val="1"/>
                <w:sz w:val="24"/>
                <w:szCs w:val="24"/>
              </w:rPr>
              <w:t xml:space="preserve"> </w:t>
            </w:r>
            <w:r w:rsidRPr="00BF11B0">
              <w:rPr>
                <w:sz w:val="24"/>
                <w:szCs w:val="24"/>
              </w:rPr>
              <w:t>средств</w:t>
            </w:r>
            <w:r w:rsidRPr="00BF11B0">
              <w:rPr>
                <w:spacing w:val="1"/>
                <w:sz w:val="24"/>
                <w:szCs w:val="24"/>
              </w:rPr>
              <w:t xml:space="preserve"> </w:t>
            </w:r>
            <w:r w:rsidRPr="00BF11B0">
              <w:rPr>
                <w:sz w:val="24"/>
                <w:szCs w:val="24"/>
              </w:rPr>
              <w:t>других</w:t>
            </w:r>
            <w:r w:rsidRPr="00BF11B0">
              <w:rPr>
                <w:spacing w:val="1"/>
                <w:sz w:val="24"/>
                <w:szCs w:val="24"/>
              </w:rPr>
              <w:t xml:space="preserve"> </w:t>
            </w:r>
            <w:r w:rsidRPr="00BF11B0">
              <w:rPr>
                <w:sz w:val="24"/>
                <w:szCs w:val="24"/>
              </w:rPr>
              <w:t>функциональных</w:t>
            </w:r>
            <w:r w:rsidRPr="00BF11B0">
              <w:rPr>
                <w:spacing w:val="1"/>
                <w:sz w:val="24"/>
                <w:szCs w:val="24"/>
              </w:rPr>
              <w:t xml:space="preserve"> </w:t>
            </w:r>
            <w:r w:rsidRPr="00BF11B0">
              <w:rPr>
                <w:sz w:val="24"/>
                <w:szCs w:val="24"/>
              </w:rPr>
              <w:t>разновидностей</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изобразительно-выразительные</w:t>
            </w:r>
            <w:r w:rsidRPr="00BF11B0">
              <w:rPr>
                <w:spacing w:val="1"/>
                <w:sz w:val="24"/>
                <w:szCs w:val="24"/>
              </w:rPr>
              <w:t xml:space="preserve"> </w:t>
            </w:r>
            <w:r w:rsidRPr="00BF11B0">
              <w:rPr>
                <w:sz w:val="24"/>
                <w:szCs w:val="24"/>
              </w:rPr>
              <w:t>средства</w:t>
            </w:r>
            <w:r w:rsidRPr="00BF11B0">
              <w:rPr>
                <w:spacing w:val="-57"/>
                <w:sz w:val="24"/>
                <w:szCs w:val="24"/>
              </w:rPr>
              <w:t xml:space="preserve"> </w:t>
            </w:r>
            <w:r w:rsidRPr="00BF11B0">
              <w:rPr>
                <w:sz w:val="24"/>
                <w:szCs w:val="24"/>
              </w:rPr>
              <w:t>русского языка, их использование в речи (метафора,</w:t>
            </w:r>
            <w:r w:rsidRPr="00BF11B0">
              <w:rPr>
                <w:spacing w:val="1"/>
                <w:sz w:val="24"/>
                <w:szCs w:val="24"/>
              </w:rPr>
              <w:t xml:space="preserve"> </w:t>
            </w:r>
            <w:r w:rsidRPr="00BF11B0">
              <w:rPr>
                <w:sz w:val="24"/>
                <w:szCs w:val="24"/>
              </w:rPr>
              <w:t>эпитет,</w:t>
            </w:r>
            <w:r w:rsidRPr="00BF11B0">
              <w:rPr>
                <w:spacing w:val="1"/>
                <w:sz w:val="24"/>
                <w:szCs w:val="24"/>
              </w:rPr>
              <w:t xml:space="preserve"> </w:t>
            </w:r>
            <w:r w:rsidRPr="00BF11B0">
              <w:rPr>
                <w:sz w:val="24"/>
                <w:szCs w:val="24"/>
              </w:rPr>
              <w:t>сравнение,</w:t>
            </w:r>
            <w:r w:rsidRPr="00BF11B0">
              <w:rPr>
                <w:spacing w:val="1"/>
                <w:sz w:val="24"/>
                <w:szCs w:val="24"/>
              </w:rPr>
              <w:t xml:space="preserve"> </w:t>
            </w:r>
            <w:r w:rsidRPr="00BF11B0">
              <w:rPr>
                <w:sz w:val="24"/>
                <w:szCs w:val="24"/>
              </w:rPr>
              <w:t>гипербола,</w:t>
            </w:r>
            <w:r w:rsidRPr="00BF11B0">
              <w:rPr>
                <w:spacing w:val="1"/>
                <w:sz w:val="24"/>
                <w:szCs w:val="24"/>
              </w:rPr>
              <w:t xml:space="preserve"> </w:t>
            </w:r>
            <w:r w:rsidRPr="00BF11B0">
              <w:rPr>
                <w:sz w:val="24"/>
                <w:szCs w:val="24"/>
              </w:rPr>
              <w:t>олицетворение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p>
        </w:tc>
      </w:tr>
      <w:tr w:rsidR="00927F2E" w:rsidRPr="00BF11B0" w14:paraId="563A0B66" w14:textId="77777777">
        <w:trPr>
          <w:trHeight w:val="2029"/>
        </w:trPr>
        <w:tc>
          <w:tcPr>
            <w:tcW w:w="3783" w:type="dxa"/>
          </w:tcPr>
          <w:p w14:paraId="498E9DB0" w14:textId="77777777" w:rsidR="00927F2E" w:rsidRPr="00BF11B0" w:rsidRDefault="00927F2E" w:rsidP="00BF11B0">
            <w:pPr>
              <w:pStyle w:val="TableParagraph"/>
              <w:contextualSpacing/>
              <w:rPr>
                <w:sz w:val="24"/>
                <w:szCs w:val="24"/>
              </w:rPr>
            </w:pPr>
          </w:p>
          <w:p w14:paraId="7F444911" w14:textId="77777777" w:rsidR="00927F2E" w:rsidRPr="00BF11B0" w:rsidRDefault="0011740B" w:rsidP="00BF11B0">
            <w:pPr>
              <w:pStyle w:val="TableParagraph"/>
              <w:tabs>
                <w:tab w:val="left" w:pos="1714"/>
                <w:tab w:val="left" w:pos="3093"/>
              </w:tabs>
              <w:spacing w:before="182"/>
              <w:ind w:left="148" w:right="137"/>
              <w:contextualSpacing/>
              <w:rPr>
                <w:sz w:val="24"/>
                <w:szCs w:val="24"/>
              </w:rPr>
            </w:pPr>
            <w:r w:rsidRPr="00BF11B0">
              <w:rPr>
                <w:sz w:val="24"/>
                <w:szCs w:val="24"/>
              </w:rPr>
              <w:t>Синтаксис.</w:t>
            </w:r>
            <w:r w:rsidRPr="00BF11B0">
              <w:rPr>
                <w:sz w:val="24"/>
                <w:szCs w:val="24"/>
              </w:rPr>
              <w:tab/>
              <w:t>Культура</w:t>
            </w:r>
            <w:r w:rsidRPr="00BF11B0">
              <w:rPr>
                <w:sz w:val="24"/>
                <w:szCs w:val="24"/>
              </w:rPr>
              <w:tab/>
            </w:r>
            <w:r w:rsidRPr="00BF11B0">
              <w:rPr>
                <w:spacing w:val="-1"/>
                <w:sz w:val="24"/>
                <w:szCs w:val="24"/>
              </w:rPr>
              <w:t>речи.</w:t>
            </w:r>
            <w:r w:rsidRPr="00BF11B0">
              <w:rPr>
                <w:spacing w:val="-57"/>
                <w:sz w:val="24"/>
                <w:szCs w:val="24"/>
              </w:rPr>
              <w:t xml:space="preserve"> </w:t>
            </w:r>
            <w:r w:rsidRPr="00BF11B0">
              <w:rPr>
                <w:sz w:val="24"/>
                <w:szCs w:val="24"/>
              </w:rPr>
              <w:t>Пунктуация.</w:t>
            </w:r>
          </w:p>
          <w:p w14:paraId="79B41319" w14:textId="77777777" w:rsidR="00927F2E" w:rsidRPr="00BF11B0" w:rsidRDefault="0011740B" w:rsidP="00BF11B0">
            <w:pPr>
              <w:pStyle w:val="TableParagraph"/>
              <w:ind w:left="148"/>
              <w:contextualSpacing/>
              <w:rPr>
                <w:sz w:val="24"/>
                <w:szCs w:val="24"/>
              </w:rPr>
            </w:pPr>
            <w:r w:rsidRPr="00BF11B0">
              <w:rPr>
                <w:sz w:val="24"/>
                <w:szCs w:val="24"/>
              </w:rPr>
              <w:t>Сложное</w:t>
            </w:r>
            <w:r w:rsidRPr="00BF11B0">
              <w:rPr>
                <w:spacing w:val="-2"/>
                <w:sz w:val="24"/>
                <w:szCs w:val="24"/>
              </w:rPr>
              <w:t xml:space="preserve"> </w:t>
            </w:r>
            <w:r w:rsidRPr="00BF11B0">
              <w:rPr>
                <w:sz w:val="24"/>
                <w:szCs w:val="24"/>
              </w:rPr>
              <w:t>предложение.</w:t>
            </w:r>
          </w:p>
        </w:tc>
        <w:tc>
          <w:tcPr>
            <w:tcW w:w="5874" w:type="dxa"/>
          </w:tcPr>
          <w:p w14:paraId="0C4DA517" w14:textId="77777777" w:rsidR="00927F2E" w:rsidRPr="00BF11B0" w:rsidRDefault="0011740B" w:rsidP="00BF11B0">
            <w:pPr>
              <w:pStyle w:val="TableParagraph"/>
              <w:tabs>
                <w:tab w:val="left" w:pos="1246"/>
                <w:tab w:val="left" w:pos="1592"/>
                <w:tab w:val="left" w:pos="2726"/>
                <w:tab w:val="left" w:pos="4327"/>
              </w:tabs>
              <w:spacing w:before="65"/>
              <w:ind w:left="148"/>
              <w:contextualSpacing/>
              <w:rPr>
                <w:sz w:val="24"/>
                <w:szCs w:val="24"/>
              </w:rPr>
            </w:pPr>
            <w:r w:rsidRPr="00BF11B0">
              <w:rPr>
                <w:sz w:val="24"/>
                <w:szCs w:val="24"/>
              </w:rPr>
              <w:t>Понятие</w:t>
            </w:r>
            <w:r w:rsidRPr="00BF11B0">
              <w:rPr>
                <w:sz w:val="24"/>
                <w:szCs w:val="24"/>
              </w:rPr>
              <w:tab/>
              <w:t>о</w:t>
            </w:r>
            <w:r w:rsidRPr="00BF11B0">
              <w:rPr>
                <w:sz w:val="24"/>
                <w:szCs w:val="24"/>
              </w:rPr>
              <w:tab/>
              <w:t>сложном</w:t>
            </w:r>
            <w:r w:rsidRPr="00BF11B0">
              <w:rPr>
                <w:sz w:val="24"/>
                <w:szCs w:val="24"/>
              </w:rPr>
              <w:tab/>
              <w:t>предложении</w:t>
            </w:r>
            <w:r w:rsidRPr="00BF11B0">
              <w:rPr>
                <w:sz w:val="24"/>
                <w:szCs w:val="24"/>
              </w:rPr>
              <w:tab/>
              <w:t>(повторение).</w:t>
            </w:r>
          </w:p>
          <w:p w14:paraId="19C31257" w14:textId="77777777" w:rsidR="00927F2E" w:rsidRPr="00BF11B0" w:rsidRDefault="00927F2E" w:rsidP="00BF11B0">
            <w:pPr>
              <w:pStyle w:val="TableParagraph"/>
              <w:spacing w:before="3"/>
              <w:contextualSpacing/>
              <w:rPr>
                <w:sz w:val="24"/>
                <w:szCs w:val="24"/>
              </w:rPr>
            </w:pPr>
          </w:p>
          <w:p w14:paraId="6BA342CF" w14:textId="77777777" w:rsidR="00927F2E" w:rsidRPr="00BF11B0" w:rsidRDefault="0011740B" w:rsidP="00BF11B0">
            <w:pPr>
              <w:pStyle w:val="TableParagraph"/>
              <w:tabs>
                <w:tab w:val="left" w:pos="2558"/>
                <w:tab w:val="left" w:pos="4290"/>
              </w:tabs>
              <w:ind w:left="148"/>
              <w:contextualSpacing/>
              <w:rPr>
                <w:sz w:val="24"/>
                <w:szCs w:val="24"/>
              </w:rPr>
            </w:pPr>
            <w:r w:rsidRPr="00BF11B0">
              <w:rPr>
                <w:sz w:val="24"/>
                <w:szCs w:val="24"/>
              </w:rPr>
              <w:t>Классификация</w:t>
            </w:r>
            <w:r w:rsidRPr="00BF11B0">
              <w:rPr>
                <w:sz w:val="24"/>
                <w:szCs w:val="24"/>
              </w:rPr>
              <w:tab/>
              <w:t>сложных</w:t>
            </w:r>
            <w:r w:rsidRPr="00BF11B0">
              <w:rPr>
                <w:sz w:val="24"/>
                <w:szCs w:val="24"/>
              </w:rPr>
              <w:tab/>
              <w:t>предложений.</w:t>
            </w:r>
          </w:p>
          <w:p w14:paraId="7146E9AB" w14:textId="77777777" w:rsidR="00927F2E" w:rsidRPr="00BF11B0" w:rsidRDefault="00927F2E" w:rsidP="00BF11B0">
            <w:pPr>
              <w:pStyle w:val="TableParagraph"/>
              <w:spacing w:before="3"/>
              <w:contextualSpacing/>
              <w:rPr>
                <w:sz w:val="24"/>
                <w:szCs w:val="24"/>
              </w:rPr>
            </w:pPr>
          </w:p>
          <w:p w14:paraId="487F49AB" w14:textId="77777777" w:rsidR="00927F2E" w:rsidRPr="00BF11B0" w:rsidRDefault="0011740B" w:rsidP="00BF11B0">
            <w:pPr>
              <w:pStyle w:val="TableParagraph"/>
              <w:spacing w:before="1"/>
              <w:ind w:left="148" w:right="131"/>
              <w:contextualSpacing/>
              <w:rPr>
                <w:sz w:val="24"/>
                <w:szCs w:val="24"/>
              </w:rPr>
            </w:pPr>
            <w:r w:rsidRPr="00BF11B0">
              <w:rPr>
                <w:sz w:val="24"/>
                <w:szCs w:val="24"/>
              </w:rPr>
              <w:t>Смысловое,</w:t>
            </w:r>
            <w:r w:rsidRPr="00BF11B0">
              <w:rPr>
                <w:spacing w:val="51"/>
                <w:sz w:val="24"/>
                <w:szCs w:val="24"/>
              </w:rPr>
              <w:t xml:space="preserve"> </w:t>
            </w:r>
            <w:r w:rsidRPr="00BF11B0">
              <w:rPr>
                <w:sz w:val="24"/>
                <w:szCs w:val="24"/>
              </w:rPr>
              <w:t>структурное</w:t>
            </w:r>
            <w:r w:rsidRPr="00BF11B0">
              <w:rPr>
                <w:spacing w:val="48"/>
                <w:sz w:val="24"/>
                <w:szCs w:val="24"/>
              </w:rPr>
              <w:t xml:space="preserve"> </w:t>
            </w:r>
            <w:r w:rsidRPr="00BF11B0">
              <w:rPr>
                <w:sz w:val="24"/>
                <w:szCs w:val="24"/>
              </w:rPr>
              <w:t>и</w:t>
            </w:r>
            <w:r w:rsidRPr="00BF11B0">
              <w:rPr>
                <w:spacing w:val="50"/>
                <w:sz w:val="24"/>
                <w:szCs w:val="24"/>
              </w:rPr>
              <w:t xml:space="preserve"> </w:t>
            </w:r>
            <w:r w:rsidRPr="00BF11B0">
              <w:rPr>
                <w:sz w:val="24"/>
                <w:szCs w:val="24"/>
              </w:rPr>
              <w:t>интонационное</w:t>
            </w:r>
            <w:r w:rsidRPr="00BF11B0">
              <w:rPr>
                <w:spacing w:val="48"/>
                <w:sz w:val="24"/>
                <w:szCs w:val="24"/>
              </w:rPr>
              <w:t xml:space="preserve"> </w:t>
            </w:r>
            <w:r w:rsidRPr="00BF11B0">
              <w:rPr>
                <w:sz w:val="24"/>
                <w:szCs w:val="24"/>
              </w:rPr>
              <w:t>единство</w:t>
            </w:r>
            <w:r w:rsidRPr="00BF11B0">
              <w:rPr>
                <w:spacing w:val="-57"/>
                <w:sz w:val="24"/>
                <w:szCs w:val="24"/>
              </w:rPr>
              <w:t xml:space="preserve"> </w:t>
            </w:r>
            <w:r w:rsidRPr="00BF11B0">
              <w:rPr>
                <w:sz w:val="24"/>
                <w:szCs w:val="24"/>
              </w:rPr>
              <w:t>частей</w:t>
            </w:r>
            <w:r w:rsidRPr="00BF11B0">
              <w:rPr>
                <w:spacing w:val="-1"/>
                <w:sz w:val="24"/>
                <w:szCs w:val="24"/>
              </w:rPr>
              <w:t xml:space="preserve"> </w:t>
            </w:r>
            <w:r w:rsidRPr="00BF11B0">
              <w:rPr>
                <w:sz w:val="24"/>
                <w:szCs w:val="24"/>
              </w:rPr>
              <w:t>сложного предложения.</w:t>
            </w:r>
          </w:p>
        </w:tc>
      </w:tr>
    </w:tbl>
    <w:p w14:paraId="0BD41F93"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3"/>
        <w:gridCol w:w="5874"/>
      </w:tblGrid>
      <w:tr w:rsidR="00927F2E" w:rsidRPr="00BF11B0" w14:paraId="798DF24B" w14:textId="77777777">
        <w:trPr>
          <w:trHeight w:val="6170"/>
        </w:trPr>
        <w:tc>
          <w:tcPr>
            <w:tcW w:w="3783" w:type="dxa"/>
          </w:tcPr>
          <w:p w14:paraId="63CC03DF" w14:textId="77777777" w:rsidR="00927F2E" w:rsidRPr="00BF11B0" w:rsidRDefault="00927F2E" w:rsidP="00BF11B0">
            <w:pPr>
              <w:pStyle w:val="TableParagraph"/>
              <w:contextualSpacing/>
              <w:rPr>
                <w:sz w:val="24"/>
                <w:szCs w:val="24"/>
              </w:rPr>
            </w:pPr>
          </w:p>
          <w:p w14:paraId="24BD6811" w14:textId="77777777" w:rsidR="00927F2E" w:rsidRPr="00BF11B0" w:rsidRDefault="00927F2E" w:rsidP="00BF11B0">
            <w:pPr>
              <w:pStyle w:val="TableParagraph"/>
              <w:contextualSpacing/>
              <w:rPr>
                <w:sz w:val="24"/>
                <w:szCs w:val="24"/>
              </w:rPr>
            </w:pPr>
          </w:p>
          <w:p w14:paraId="114E16CA" w14:textId="77777777" w:rsidR="00927F2E" w:rsidRPr="00BF11B0" w:rsidRDefault="00927F2E" w:rsidP="00BF11B0">
            <w:pPr>
              <w:pStyle w:val="TableParagraph"/>
              <w:contextualSpacing/>
              <w:rPr>
                <w:sz w:val="24"/>
                <w:szCs w:val="24"/>
              </w:rPr>
            </w:pPr>
          </w:p>
          <w:p w14:paraId="7BCD0936" w14:textId="77777777" w:rsidR="00927F2E" w:rsidRPr="00BF11B0" w:rsidRDefault="00927F2E" w:rsidP="00BF11B0">
            <w:pPr>
              <w:pStyle w:val="TableParagraph"/>
              <w:contextualSpacing/>
              <w:rPr>
                <w:sz w:val="24"/>
                <w:szCs w:val="24"/>
              </w:rPr>
            </w:pPr>
          </w:p>
          <w:p w14:paraId="03E767EA" w14:textId="77777777" w:rsidR="00927F2E" w:rsidRPr="00BF11B0" w:rsidRDefault="00927F2E" w:rsidP="00BF11B0">
            <w:pPr>
              <w:pStyle w:val="TableParagraph"/>
              <w:contextualSpacing/>
              <w:rPr>
                <w:sz w:val="24"/>
                <w:szCs w:val="24"/>
              </w:rPr>
            </w:pPr>
          </w:p>
          <w:p w14:paraId="5F8A22E5" w14:textId="77777777" w:rsidR="00927F2E" w:rsidRPr="00BF11B0" w:rsidRDefault="00927F2E" w:rsidP="00BF11B0">
            <w:pPr>
              <w:pStyle w:val="TableParagraph"/>
              <w:contextualSpacing/>
              <w:rPr>
                <w:sz w:val="24"/>
                <w:szCs w:val="24"/>
              </w:rPr>
            </w:pPr>
          </w:p>
          <w:p w14:paraId="51698F72" w14:textId="77777777" w:rsidR="00927F2E" w:rsidRPr="00BF11B0" w:rsidRDefault="00927F2E" w:rsidP="00BF11B0">
            <w:pPr>
              <w:pStyle w:val="TableParagraph"/>
              <w:contextualSpacing/>
              <w:rPr>
                <w:sz w:val="24"/>
                <w:szCs w:val="24"/>
              </w:rPr>
            </w:pPr>
          </w:p>
          <w:p w14:paraId="59B0E39A" w14:textId="77777777" w:rsidR="00927F2E" w:rsidRPr="00BF11B0" w:rsidRDefault="00927F2E" w:rsidP="00BF11B0">
            <w:pPr>
              <w:pStyle w:val="TableParagraph"/>
              <w:contextualSpacing/>
              <w:rPr>
                <w:sz w:val="24"/>
                <w:szCs w:val="24"/>
              </w:rPr>
            </w:pPr>
          </w:p>
          <w:p w14:paraId="721866F4" w14:textId="77777777" w:rsidR="00927F2E" w:rsidRPr="00BF11B0" w:rsidRDefault="00927F2E" w:rsidP="00BF11B0">
            <w:pPr>
              <w:pStyle w:val="TableParagraph"/>
              <w:contextualSpacing/>
              <w:rPr>
                <w:sz w:val="24"/>
                <w:szCs w:val="24"/>
              </w:rPr>
            </w:pPr>
          </w:p>
          <w:p w14:paraId="2D32A0F1" w14:textId="77777777" w:rsidR="00927F2E" w:rsidRPr="00BF11B0" w:rsidRDefault="0011740B" w:rsidP="00BF11B0">
            <w:pPr>
              <w:pStyle w:val="TableParagraph"/>
              <w:spacing w:before="167"/>
              <w:ind w:left="148"/>
              <w:contextualSpacing/>
              <w:rPr>
                <w:sz w:val="24"/>
                <w:szCs w:val="24"/>
              </w:rPr>
            </w:pPr>
            <w:r w:rsidRPr="00BF11B0">
              <w:rPr>
                <w:sz w:val="24"/>
                <w:szCs w:val="24"/>
              </w:rPr>
              <w:t>Сложносочинённое</w:t>
            </w:r>
            <w:r w:rsidRPr="00BF11B0">
              <w:rPr>
                <w:spacing w:val="-4"/>
                <w:sz w:val="24"/>
                <w:szCs w:val="24"/>
              </w:rPr>
              <w:t xml:space="preserve"> </w:t>
            </w:r>
            <w:r w:rsidRPr="00BF11B0">
              <w:rPr>
                <w:sz w:val="24"/>
                <w:szCs w:val="24"/>
              </w:rPr>
              <w:t>предложение.</w:t>
            </w:r>
          </w:p>
        </w:tc>
        <w:tc>
          <w:tcPr>
            <w:tcW w:w="5874" w:type="dxa"/>
          </w:tcPr>
          <w:p w14:paraId="0A551299"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Понятие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сложносочинённом</w:t>
            </w:r>
            <w:r w:rsidRPr="00BF11B0">
              <w:rPr>
                <w:spacing w:val="1"/>
                <w:sz w:val="24"/>
                <w:szCs w:val="24"/>
              </w:rPr>
              <w:t xml:space="preserve"> </w:t>
            </w:r>
            <w:r w:rsidRPr="00BF11B0">
              <w:rPr>
                <w:sz w:val="24"/>
                <w:szCs w:val="24"/>
              </w:rPr>
              <w:t>предложении,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строении.</w:t>
            </w:r>
          </w:p>
          <w:p w14:paraId="7CB73146" w14:textId="77777777" w:rsidR="00927F2E" w:rsidRPr="00BF11B0" w:rsidRDefault="00927F2E" w:rsidP="00BF11B0">
            <w:pPr>
              <w:pStyle w:val="TableParagraph"/>
              <w:spacing w:before="3"/>
              <w:contextualSpacing/>
              <w:rPr>
                <w:sz w:val="24"/>
                <w:szCs w:val="24"/>
              </w:rPr>
            </w:pPr>
          </w:p>
          <w:p w14:paraId="1AEA4564" w14:textId="77777777" w:rsidR="00927F2E" w:rsidRPr="00BF11B0" w:rsidRDefault="0011740B" w:rsidP="00BF11B0">
            <w:pPr>
              <w:pStyle w:val="TableParagraph"/>
              <w:spacing w:before="1"/>
              <w:ind w:left="148" w:right="134"/>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сложносочинённых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 xml:space="preserve">связи   </w:t>
            </w:r>
            <w:r w:rsidRPr="00BF11B0">
              <w:rPr>
                <w:spacing w:val="44"/>
                <w:sz w:val="24"/>
                <w:szCs w:val="24"/>
              </w:rPr>
              <w:t xml:space="preserve"> </w:t>
            </w:r>
            <w:r w:rsidRPr="00BF11B0">
              <w:rPr>
                <w:sz w:val="24"/>
                <w:szCs w:val="24"/>
              </w:rPr>
              <w:t xml:space="preserve">частей   </w:t>
            </w:r>
            <w:r w:rsidRPr="00BF11B0">
              <w:rPr>
                <w:spacing w:val="44"/>
                <w:sz w:val="24"/>
                <w:szCs w:val="24"/>
              </w:rPr>
              <w:t xml:space="preserve"> </w:t>
            </w:r>
            <w:r w:rsidRPr="00BF11B0">
              <w:rPr>
                <w:sz w:val="24"/>
                <w:szCs w:val="24"/>
              </w:rPr>
              <w:t xml:space="preserve">сложносочинённого   </w:t>
            </w:r>
            <w:r w:rsidRPr="00BF11B0">
              <w:rPr>
                <w:spacing w:val="43"/>
                <w:sz w:val="24"/>
                <w:szCs w:val="24"/>
              </w:rPr>
              <w:t xml:space="preserve"> </w:t>
            </w:r>
            <w:r w:rsidRPr="00BF11B0">
              <w:rPr>
                <w:sz w:val="24"/>
                <w:szCs w:val="24"/>
              </w:rPr>
              <w:t>предложения.</w:t>
            </w:r>
          </w:p>
          <w:p w14:paraId="2874C3A7" w14:textId="77777777" w:rsidR="00927F2E" w:rsidRPr="00BF11B0" w:rsidRDefault="00927F2E" w:rsidP="00BF11B0">
            <w:pPr>
              <w:pStyle w:val="TableParagraph"/>
              <w:spacing w:before="3"/>
              <w:contextualSpacing/>
              <w:rPr>
                <w:sz w:val="24"/>
                <w:szCs w:val="24"/>
              </w:rPr>
            </w:pPr>
          </w:p>
          <w:p w14:paraId="2282AB98" w14:textId="77777777" w:rsidR="00927F2E" w:rsidRPr="00BF11B0" w:rsidRDefault="0011740B" w:rsidP="00BF11B0">
            <w:pPr>
              <w:pStyle w:val="TableParagraph"/>
              <w:tabs>
                <w:tab w:val="left" w:pos="4835"/>
              </w:tabs>
              <w:ind w:left="148" w:right="133"/>
              <w:contextualSpacing/>
              <w:jc w:val="both"/>
              <w:rPr>
                <w:sz w:val="24"/>
                <w:szCs w:val="24"/>
              </w:rPr>
            </w:pPr>
            <w:r w:rsidRPr="00BF11B0">
              <w:rPr>
                <w:sz w:val="24"/>
                <w:szCs w:val="24"/>
              </w:rPr>
              <w:t>Интонационные</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сложносочинённых</w:t>
            </w:r>
            <w:r w:rsidRPr="00BF11B0">
              <w:rPr>
                <w:spacing w:val="1"/>
                <w:sz w:val="24"/>
                <w:szCs w:val="24"/>
              </w:rPr>
              <w:t xml:space="preserve"> </w:t>
            </w:r>
            <w:r w:rsidRPr="00BF11B0">
              <w:rPr>
                <w:sz w:val="24"/>
                <w:szCs w:val="24"/>
              </w:rPr>
              <w:t>предложений с разными смысловыми отношениями</w:t>
            </w:r>
            <w:r w:rsidRPr="00BF11B0">
              <w:rPr>
                <w:spacing w:val="1"/>
                <w:sz w:val="24"/>
                <w:szCs w:val="24"/>
              </w:rPr>
              <w:t xml:space="preserve"> </w:t>
            </w:r>
            <w:r w:rsidRPr="00BF11B0">
              <w:rPr>
                <w:sz w:val="24"/>
                <w:szCs w:val="24"/>
              </w:rPr>
              <w:t>между</w:t>
            </w:r>
            <w:r w:rsidRPr="00BF11B0">
              <w:rPr>
                <w:sz w:val="24"/>
                <w:szCs w:val="24"/>
              </w:rPr>
              <w:tab/>
            </w:r>
            <w:r w:rsidRPr="00BF11B0">
              <w:rPr>
                <w:spacing w:val="-1"/>
                <w:sz w:val="24"/>
                <w:szCs w:val="24"/>
              </w:rPr>
              <w:t>частями.</w:t>
            </w:r>
          </w:p>
          <w:p w14:paraId="09FDBC77" w14:textId="77777777" w:rsidR="00927F2E" w:rsidRPr="00BF11B0" w:rsidRDefault="00927F2E" w:rsidP="00BF11B0">
            <w:pPr>
              <w:pStyle w:val="TableParagraph"/>
              <w:spacing w:before="3"/>
              <w:contextualSpacing/>
              <w:rPr>
                <w:sz w:val="24"/>
                <w:szCs w:val="24"/>
              </w:rPr>
            </w:pPr>
          </w:p>
          <w:p w14:paraId="6633D754" w14:textId="77777777" w:rsidR="00927F2E" w:rsidRPr="00BF11B0" w:rsidRDefault="0011740B" w:rsidP="00BF11B0">
            <w:pPr>
              <w:pStyle w:val="TableParagraph"/>
              <w:ind w:left="148" w:right="134"/>
              <w:contextualSpacing/>
              <w:jc w:val="both"/>
              <w:rPr>
                <w:sz w:val="24"/>
                <w:szCs w:val="24"/>
              </w:rPr>
            </w:pPr>
            <w:r w:rsidRPr="00BF11B0">
              <w:rPr>
                <w:sz w:val="24"/>
                <w:szCs w:val="24"/>
              </w:rPr>
              <w:t>Употребление</w:t>
            </w:r>
            <w:r w:rsidRPr="00BF11B0">
              <w:rPr>
                <w:spacing w:val="1"/>
                <w:sz w:val="24"/>
                <w:szCs w:val="24"/>
              </w:rPr>
              <w:t xml:space="preserve"> </w:t>
            </w:r>
            <w:r w:rsidRPr="00BF11B0">
              <w:rPr>
                <w:sz w:val="24"/>
                <w:szCs w:val="24"/>
              </w:rPr>
              <w:t>сложносочинённых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речи. Грамматическая синонимия сложносочинённых</w:t>
            </w:r>
            <w:r w:rsidRPr="00BF11B0">
              <w:rPr>
                <w:spacing w:val="-57"/>
                <w:sz w:val="24"/>
                <w:szCs w:val="24"/>
              </w:rPr>
              <w:t xml:space="preserve"> </w:t>
            </w:r>
            <w:r w:rsidRPr="00BF11B0">
              <w:rPr>
                <w:sz w:val="24"/>
                <w:szCs w:val="24"/>
              </w:rPr>
              <w:t>предложений и простых предложений с однородными</w:t>
            </w:r>
            <w:r w:rsidRPr="00BF11B0">
              <w:rPr>
                <w:spacing w:val="-57"/>
                <w:sz w:val="24"/>
                <w:szCs w:val="24"/>
              </w:rPr>
              <w:t xml:space="preserve"> </w:t>
            </w:r>
            <w:r w:rsidRPr="00BF11B0">
              <w:rPr>
                <w:sz w:val="24"/>
                <w:szCs w:val="24"/>
              </w:rPr>
              <w:t>членами.</w:t>
            </w:r>
          </w:p>
          <w:p w14:paraId="6DD890E6" w14:textId="77777777" w:rsidR="00927F2E" w:rsidRPr="00BF11B0" w:rsidRDefault="00927F2E" w:rsidP="00BF11B0">
            <w:pPr>
              <w:pStyle w:val="TableParagraph"/>
              <w:spacing w:before="4"/>
              <w:contextualSpacing/>
              <w:rPr>
                <w:sz w:val="24"/>
                <w:szCs w:val="24"/>
              </w:rPr>
            </w:pPr>
          </w:p>
          <w:p w14:paraId="283BAA29" w14:textId="77777777" w:rsidR="00927F2E" w:rsidRPr="00BF11B0" w:rsidRDefault="0011740B" w:rsidP="00BF11B0">
            <w:pPr>
              <w:pStyle w:val="TableParagraph"/>
              <w:tabs>
                <w:tab w:val="left" w:pos="4365"/>
              </w:tabs>
              <w:ind w:left="148" w:right="133"/>
              <w:contextualSpacing/>
              <w:jc w:val="both"/>
              <w:rPr>
                <w:sz w:val="24"/>
                <w:szCs w:val="24"/>
              </w:rPr>
            </w:pPr>
            <w:r w:rsidRPr="00BF11B0">
              <w:rPr>
                <w:sz w:val="24"/>
                <w:szCs w:val="24"/>
              </w:rPr>
              <w:t>Нормы построения сложносочинённого предложения;</w:t>
            </w:r>
            <w:r w:rsidRPr="00BF11B0">
              <w:rPr>
                <w:spacing w:val="-57"/>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сложных</w:t>
            </w:r>
            <w:r w:rsidRPr="00BF11B0">
              <w:rPr>
                <w:spacing w:val="1"/>
                <w:sz w:val="24"/>
                <w:szCs w:val="24"/>
              </w:rPr>
              <w:t xml:space="preserve"> </w:t>
            </w:r>
            <w:r w:rsidRPr="00BF11B0">
              <w:rPr>
                <w:sz w:val="24"/>
                <w:szCs w:val="24"/>
              </w:rPr>
              <w:t>предложениях</w:t>
            </w:r>
            <w:r w:rsidRPr="00BF11B0">
              <w:rPr>
                <w:sz w:val="24"/>
                <w:szCs w:val="24"/>
              </w:rPr>
              <w:tab/>
            </w:r>
            <w:r w:rsidRPr="00BF11B0">
              <w:rPr>
                <w:spacing w:val="-1"/>
                <w:sz w:val="24"/>
                <w:szCs w:val="24"/>
              </w:rPr>
              <w:t>(обобщение).</w:t>
            </w:r>
          </w:p>
          <w:p w14:paraId="13FBC23C" w14:textId="77777777" w:rsidR="00927F2E" w:rsidRPr="00BF11B0" w:rsidRDefault="00927F2E" w:rsidP="00BF11B0">
            <w:pPr>
              <w:pStyle w:val="TableParagraph"/>
              <w:spacing w:before="4"/>
              <w:contextualSpacing/>
              <w:rPr>
                <w:sz w:val="24"/>
                <w:szCs w:val="24"/>
              </w:rPr>
            </w:pPr>
          </w:p>
          <w:p w14:paraId="3C573B62" w14:textId="77777777" w:rsidR="00927F2E" w:rsidRPr="00BF11B0" w:rsidRDefault="0011740B" w:rsidP="00BF11B0">
            <w:pPr>
              <w:pStyle w:val="TableParagraph"/>
              <w:ind w:left="148" w:right="136"/>
              <w:contextualSpacing/>
              <w:jc w:val="both"/>
              <w:rPr>
                <w:sz w:val="24"/>
                <w:szCs w:val="24"/>
              </w:rPr>
            </w:pPr>
            <w:r w:rsidRPr="00BF11B0">
              <w:rPr>
                <w:sz w:val="24"/>
                <w:szCs w:val="24"/>
              </w:rPr>
              <w:t>Синтаксический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пунктуационный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сложносочинённых</w:t>
            </w:r>
            <w:r w:rsidRPr="00BF11B0">
              <w:rPr>
                <w:spacing w:val="1"/>
                <w:sz w:val="24"/>
                <w:szCs w:val="24"/>
              </w:rPr>
              <w:t xml:space="preserve"> </w:t>
            </w:r>
            <w:r w:rsidRPr="00BF11B0">
              <w:rPr>
                <w:sz w:val="24"/>
                <w:szCs w:val="24"/>
              </w:rPr>
              <w:t>предложений.</w:t>
            </w:r>
          </w:p>
        </w:tc>
      </w:tr>
      <w:tr w:rsidR="00927F2E" w:rsidRPr="00BF11B0" w14:paraId="19FF62C2" w14:textId="77777777">
        <w:trPr>
          <w:trHeight w:val="6602"/>
        </w:trPr>
        <w:tc>
          <w:tcPr>
            <w:tcW w:w="3783" w:type="dxa"/>
            <w:vMerge w:val="restart"/>
          </w:tcPr>
          <w:p w14:paraId="55952354" w14:textId="77777777" w:rsidR="00927F2E" w:rsidRPr="00BF11B0" w:rsidRDefault="00927F2E" w:rsidP="00BF11B0">
            <w:pPr>
              <w:pStyle w:val="TableParagraph"/>
              <w:contextualSpacing/>
              <w:rPr>
                <w:sz w:val="24"/>
                <w:szCs w:val="24"/>
              </w:rPr>
            </w:pPr>
          </w:p>
          <w:p w14:paraId="55791F90" w14:textId="77777777" w:rsidR="00927F2E" w:rsidRPr="00BF11B0" w:rsidRDefault="00927F2E" w:rsidP="00BF11B0">
            <w:pPr>
              <w:pStyle w:val="TableParagraph"/>
              <w:contextualSpacing/>
              <w:rPr>
                <w:sz w:val="24"/>
                <w:szCs w:val="24"/>
              </w:rPr>
            </w:pPr>
          </w:p>
          <w:p w14:paraId="22BCAD2F" w14:textId="77777777" w:rsidR="00927F2E" w:rsidRPr="00BF11B0" w:rsidRDefault="00927F2E" w:rsidP="00BF11B0">
            <w:pPr>
              <w:pStyle w:val="TableParagraph"/>
              <w:contextualSpacing/>
              <w:rPr>
                <w:sz w:val="24"/>
                <w:szCs w:val="24"/>
              </w:rPr>
            </w:pPr>
          </w:p>
          <w:p w14:paraId="3B4C9DB2" w14:textId="77777777" w:rsidR="00927F2E" w:rsidRPr="00BF11B0" w:rsidRDefault="00927F2E" w:rsidP="00BF11B0">
            <w:pPr>
              <w:pStyle w:val="TableParagraph"/>
              <w:contextualSpacing/>
              <w:rPr>
                <w:sz w:val="24"/>
                <w:szCs w:val="24"/>
              </w:rPr>
            </w:pPr>
          </w:p>
          <w:p w14:paraId="054A834B" w14:textId="77777777" w:rsidR="00927F2E" w:rsidRPr="00BF11B0" w:rsidRDefault="00927F2E" w:rsidP="00BF11B0">
            <w:pPr>
              <w:pStyle w:val="TableParagraph"/>
              <w:contextualSpacing/>
              <w:rPr>
                <w:sz w:val="24"/>
                <w:szCs w:val="24"/>
              </w:rPr>
            </w:pPr>
          </w:p>
          <w:p w14:paraId="169B8E9E" w14:textId="77777777" w:rsidR="00927F2E" w:rsidRPr="00BF11B0" w:rsidRDefault="00927F2E" w:rsidP="00BF11B0">
            <w:pPr>
              <w:pStyle w:val="TableParagraph"/>
              <w:contextualSpacing/>
              <w:rPr>
                <w:sz w:val="24"/>
                <w:szCs w:val="24"/>
              </w:rPr>
            </w:pPr>
          </w:p>
          <w:p w14:paraId="68BB09FB" w14:textId="77777777" w:rsidR="00927F2E" w:rsidRPr="00BF11B0" w:rsidRDefault="00927F2E" w:rsidP="00BF11B0">
            <w:pPr>
              <w:pStyle w:val="TableParagraph"/>
              <w:contextualSpacing/>
              <w:rPr>
                <w:sz w:val="24"/>
                <w:szCs w:val="24"/>
              </w:rPr>
            </w:pPr>
          </w:p>
          <w:p w14:paraId="6A7AC011" w14:textId="77777777" w:rsidR="00927F2E" w:rsidRPr="00BF11B0" w:rsidRDefault="00927F2E" w:rsidP="00BF11B0">
            <w:pPr>
              <w:pStyle w:val="TableParagraph"/>
              <w:contextualSpacing/>
              <w:rPr>
                <w:sz w:val="24"/>
                <w:szCs w:val="24"/>
              </w:rPr>
            </w:pPr>
          </w:p>
          <w:p w14:paraId="02273CDF" w14:textId="77777777" w:rsidR="00927F2E" w:rsidRPr="00BF11B0" w:rsidRDefault="00927F2E" w:rsidP="00BF11B0">
            <w:pPr>
              <w:pStyle w:val="TableParagraph"/>
              <w:contextualSpacing/>
              <w:rPr>
                <w:sz w:val="24"/>
                <w:szCs w:val="24"/>
              </w:rPr>
            </w:pPr>
          </w:p>
          <w:p w14:paraId="3656F1AE" w14:textId="77777777" w:rsidR="00927F2E" w:rsidRPr="00BF11B0" w:rsidRDefault="00927F2E" w:rsidP="00BF11B0">
            <w:pPr>
              <w:pStyle w:val="TableParagraph"/>
              <w:spacing w:before="8"/>
              <w:contextualSpacing/>
              <w:rPr>
                <w:sz w:val="24"/>
                <w:szCs w:val="24"/>
              </w:rPr>
            </w:pPr>
          </w:p>
          <w:p w14:paraId="408282AB" w14:textId="77777777" w:rsidR="00927F2E" w:rsidRPr="00BF11B0" w:rsidRDefault="0011740B" w:rsidP="00BF11B0">
            <w:pPr>
              <w:pStyle w:val="TableParagraph"/>
              <w:ind w:left="148" w:right="1464"/>
              <w:contextualSpacing/>
              <w:rPr>
                <w:sz w:val="24"/>
                <w:szCs w:val="24"/>
              </w:rPr>
            </w:pPr>
            <w:r w:rsidRPr="00BF11B0">
              <w:rPr>
                <w:spacing w:val="-1"/>
                <w:sz w:val="24"/>
                <w:szCs w:val="24"/>
              </w:rPr>
              <w:t>Сложноподчинённое</w:t>
            </w:r>
            <w:r w:rsidRPr="00BF11B0">
              <w:rPr>
                <w:spacing w:val="-57"/>
                <w:sz w:val="24"/>
                <w:szCs w:val="24"/>
              </w:rPr>
              <w:t xml:space="preserve"> </w:t>
            </w:r>
            <w:r w:rsidRPr="00BF11B0">
              <w:rPr>
                <w:sz w:val="24"/>
                <w:szCs w:val="24"/>
              </w:rPr>
              <w:t>предложение.</w:t>
            </w:r>
          </w:p>
        </w:tc>
        <w:tc>
          <w:tcPr>
            <w:tcW w:w="5874" w:type="dxa"/>
            <w:tcBorders>
              <w:bottom w:val="nil"/>
            </w:tcBorders>
          </w:tcPr>
          <w:p w14:paraId="69DBBE86" w14:textId="77777777" w:rsidR="00927F2E" w:rsidRPr="00BF11B0" w:rsidRDefault="0011740B" w:rsidP="00BF11B0">
            <w:pPr>
              <w:pStyle w:val="TableParagraph"/>
              <w:spacing w:before="63"/>
              <w:ind w:left="148" w:right="131"/>
              <w:contextualSpacing/>
              <w:jc w:val="both"/>
              <w:rPr>
                <w:sz w:val="24"/>
                <w:szCs w:val="24"/>
              </w:rPr>
            </w:pPr>
            <w:r w:rsidRPr="00BF11B0">
              <w:rPr>
                <w:sz w:val="24"/>
                <w:szCs w:val="24"/>
              </w:rPr>
              <w:t>Понятие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сложноподчинённом</w:t>
            </w:r>
            <w:r w:rsidRPr="00BF11B0">
              <w:rPr>
                <w:spacing w:val="61"/>
                <w:sz w:val="24"/>
                <w:szCs w:val="24"/>
              </w:rPr>
              <w:t xml:space="preserve"> </w:t>
            </w:r>
            <w:r w:rsidRPr="00BF11B0">
              <w:rPr>
                <w:sz w:val="24"/>
                <w:szCs w:val="24"/>
              </w:rPr>
              <w:t>предложении.</w:t>
            </w:r>
            <w:r w:rsidRPr="00BF11B0">
              <w:rPr>
                <w:spacing w:val="1"/>
                <w:sz w:val="24"/>
                <w:szCs w:val="24"/>
              </w:rPr>
              <w:t xml:space="preserve"> </w:t>
            </w:r>
            <w:r w:rsidRPr="00BF11B0">
              <w:rPr>
                <w:sz w:val="24"/>
                <w:szCs w:val="24"/>
              </w:rPr>
              <w:t xml:space="preserve">Главная    </w:t>
            </w:r>
            <w:r w:rsidRPr="00BF11B0">
              <w:rPr>
                <w:spacing w:val="32"/>
                <w:sz w:val="24"/>
                <w:szCs w:val="24"/>
              </w:rPr>
              <w:t xml:space="preserve"> </w:t>
            </w:r>
            <w:r w:rsidRPr="00BF11B0">
              <w:rPr>
                <w:sz w:val="24"/>
                <w:szCs w:val="24"/>
              </w:rPr>
              <w:t xml:space="preserve">и    </w:t>
            </w:r>
            <w:r w:rsidRPr="00BF11B0">
              <w:rPr>
                <w:spacing w:val="33"/>
                <w:sz w:val="24"/>
                <w:szCs w:val="24"/>
              </w:rPr>
              <w:t xml:space="preserve"> </w:t>
            </w:r>
            <w:r w:rsidRPr="00BF11B0">
              <w:rPr>
                <w:sz w:val="24"/>
                <w:szCs w:val="24"/>
              </w:rPr>
              <w:t xml:space="preserve">придаточная    </w:t>
            </w:r>
            <w:r w:rsidRPr="00BF11B0">
              <w:rPr>
                <w:spacing w:val="32"/>
                <w:sz w:val="24"/>
                <w:szCs w:val="24"/>
              </w:rPr>
              <w:t xml:space="preserve"> </w:t>
            </w:r>
            <w:r w:rsidRPr="00BF11B0">
              <w:rPr>
                <w:sz w:val="24"/>
                <w:szCs w:val="24"/>
              </w:rPr>
              <w:t xml:space="preserve">части    </w:t>
            </w:r>
            <w:r w:rsidRPr="00BF11B0">
              <w:rPr>
                <w:spacing w:val="35"/>
                <w:sz w:val="24"/>
                <w:szCs w:val="24"/>
              </w:rPr>
              <w:t xml:space="preserve"> </w:t>
            </w:r>
            <w:r w:rsidRPr="00BF11B0">
              <w:rPr>
                <w:sz w:val="24"/>
                <w:szCs w:val="24"/>
              </w:rPr>
              <w:t>предложения.</w:t>
            </w:r>
          </w:p>
          <w:p w14:paraId="2E2903CE" w14:textId="77777777" w:rsidR="00927F2E" w:rsidRPr="00BF11B0" w:rsidRDefault="0011740B" w:rsidP="00BF11B0">
            <w:pPr>
              <w:pStyle w:val="TableParagraph"/>
              <w:tabs>
                <w:tab w:val="left" w:pos="1976"/>
                <w:tab w:val="left" w:pos="3197"/>
                <w:tab w:val="left" w:pos="5200"/>
              </w:tabs>
              <w:ind w:left="148" w:right="137"/>
              <w:contextualSpacing/>
              <w:jc w:val="both"/>
              <w:rPr>
                <w:sz w:val="24"/>
                <w:szCs w:val="24"/>
              </w:rPr>
            </w:pPr>
            <w:r w:rsidRPr="00BF11B0">
              <w:rPr>
                <w:sz w:val="24"/>
                <w:szCs w:val="24"/>
              </w:rPr>
              <w:t>Союзы и союзные слова. Различия подчинительных</w:t>
            </w:r>
            <w:r w:rsidRPr="00BF11B0">
              <w:rPr>
                <w:spacing w:val="1"/>
                <w:sz w:val="24"/>
                <w:szCs w:val="24"/>
              </w:rPr>
              <w:t xml:space="preserve"> </w:t>
            </w:r>
            <w:r w:rsidRPr="00BF11B0">
              <w:rPr>
                <w:sz w:val="24"/>
                <w:szCs w:val="24"/>
              </w:rPr>
              <w:t>союзов</w:t>
            </w:r>
            <w:r w:rsidRPr="00BF11B0">
              <w:rPr>
                <w:sz w:val="24"/>
                <w:szCs w:val="24"/>
              </w:rPr>
              <w:tab/>
              <w:t>и</w:t>
            </w:r>
            <w:r w:rsidRPr="00BF11B0">
              <w:rPr>
                <w:sz w:val="24"/>
                <w:szCs w:val="24"/>
              </w:rPr>
              <w:tab/>
              <w:t>союзных</w:t>
            </w:r>
            <w:r w:rsidRPr="00BF11B0">
              <w:rPr>
                <w:sz w:val="24"/>
                <w:szCs w:val="24"/>
              </w:rPr>
              <w:tab/>
            </w:r>
            <w:r w:rsidRPr="00BF11B0">
              <w:rPr>
                <w:spacing w:val="-2"/>
                <w:sz w:val="24"/>
                <w:szCs w:val="24"/>
              </w:rPr>
              <w:t>слов.</w:t>
            </w:r>
          </w:p>
          <w:p w14:paraId="7683C99A" w14:textId="77777777" w:rsidR="00927F2E" w:rsidRPr="00BF11B0" w:rsidRDefault="00927F2E" w:rsidP="00BF11B0">
            <w:pPr>
              <w:pStyle w:val="TableParagraph"/>
              <w:spacing w:before="3"/>
              <w:contextualSpacing/>
              <w:rPr>
                <w:sz w:val="24"/>
                <w:szCs w:val="24"/>
              </w:rPr>
            </w:pPr>
          </w:p>
          <w:p w14:paraId="38DA1BFF" w14:textId="77777777" w:rsidR="00927F2E" w:rsidRPr="00BF11B0" w:rsidRDefault="0011740B" w:rsidP="00BF11B0">
            <w:pPr>
              <w:pStyle w:val="TableParagraph"/>
              <w:tabs>
                <w:tab w:val="left" w:pos="5111"/>
              </w:tabs>
              <w:ind w:left="148" w:right="131"/>
              <w:contextualSpacing/>
              <w:jc w:val="both"/>
              <w:rPr>
                <w:sz w:val="24"/>
                <w:szCs w:val="24"/>
              </w:rPr>
            </w:pPr>
            <w:r w:rsidRPr="00BF11B0">
              <w:rPr>
                <w:sz w:val="24"/>
                <w:szCs w:val="24"/>
              </w:rPr>
              <w:t>Виды</w:t>
            </w:r>
            <w:r w:rsidRPr="00BF11B0">
              <w:rPr>
                <w:spacing w:val="1"/>
                <w:sz w:val="24"/>
                <w:szCs w:val="24"/>
              </w:rPr>
              <w:t xml:space="preserve"> </w:t>
            </w:r>
            <w:r w:rsidRPr="00BF11B0">
              <w:rPr>
                <w:sz w:val="24"/>
                <w:szCs w:val="24"/>
              </w:rPr>
              <w:t>сложноподчинённых</w:t>
            </w:r>
            <w:r w:rsidRPr="00BF11B0">
              <w:rPr>
                <w:spacing w:val="1"/>
                <w:sz w:val="24"/>
                <w:szCs w:val="24"/>
              </w:rPr>
              <w:t xml:space="preserve"> </w:t>
            </w:r>
            <w:r w:rsidRPr="00BF11B0">
              <w:rPr>
                <w:sz w:val="24"/>
                <w:szCs w:val="24"/>
              </w:rPr>
              <w:t>предложений</w:t>
            </w:r>
            <w:r w:rsidRPr="00BF11B0">
              <w:rPr>
                <w:spacing w:val="61"/>
                <w:sz w:val="24"/>
                <w:szCs w:val="24"/>
              </w:rPr>
              <w:t xml:space="preserve"> </w:t>
            </w:r>
            <w:r w:rsidRPr="00BF11B0">
              <w:rPr>
                <w:sz w:val="24"/>
                <w:szCs w:val="24"/>
              </w:rPr>
              <w:t>по</w:t>
            </w:r>
            <w:r w:rsidRPr="00BF11B0">
              <w:rPr>
                <w:spacing w:val="1"/>
                <w:sz w:val="24"/>
                <w:szCs w:val="24"/>
              </w:rPr>
              <w:t xml:space="preserve"> </w:t>
            </w:r>
            <w:r w:rsidRPr="00BF11B0">
              <w:rPr>
                <w:sz w:val="24"/>
                <w:szCs w:val="24"/>
              </w:rPr>
              <w:t>характеру</w:t>
            </w:r>
            <w:r w:rsidRPr="00BF11B0">
              <w:rPr>
                <w:spacing w:val="1"/>
                <w:sz w:val="24"/>
                <w:szCs w:val="24"/>
              </w:rPr>
              <w:t xml:space="preserve"> </w:t>
            </w:r>
            <w:r w:rsidRPr="00BF11B0">
              <w:rPr>
                <w:sz w:val="24"/>
                <w:szCs w:val="24"/>
              </w:rPr>
              <w:t>смысловых</w:t>
            </w:r>
            <w:r w:rsidRPr="00BF11B0">
              <w:rPr>
                <w:spacing w:val="1"/>
                <w:sz w:val="24"/>
                <w:szCs w:val="24"/>
              </w:rPr>
              <w:t xml:space="preserve"> </w:t>
            </w:r>
            <w:r w:rsidRPr="00BF11B0">
              <w:rPr>
                <w:sz w:val="24"/>
                <w:szCs w:val="24"/>
              </w:rPr>
              <w:t>отношений</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главной</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придаточной</w:t>
            </w:r>
            <w:r w:rsidRPr="00BF11B0">
              <w:rPr>
                <w:spacing w:val="1"/>
                <w:sz w:val="24"/>
                <w:szCs w:val="24"/>
              </w:rPr>
              <w:t xml:space="preserve"> </w:t>
            </w:r>
            <w:r w:rsidRPr="00BF11B0">
              <w:rPr>
                <w:sz w:val="24"/>
                <w:szCs w:val="24"/>
              </w:rPr>
              <w:t>частями,</w:t>
            </w:r>
            <w:r w:rsidRPr="00BF11B0">
              <w:rPr>
                <w:spacing w:val="1"/>
                <w:sz w:val="24"/>
                <w:szCs w:val="24"/>
              </w:rPr>
              <w:t xml:space="preserve"> </w:t>
            </w:r>
            <w:r w:rsidRPr="00BF11B0">
              <w:rPr>
                <w:sz w:val="24"/>
                <w:szCs w:val="24"/>
              </w:rPr>
              <w:t>структуре,</w:t>
            </w:r>
            <w:r w:rsidRPr="00BF11B0">
              <w:rPr>
                <w:spacing w:val="1"/>
                <w:sz w:val="24"/>
                <w:szCs w:val="24"/>
              </w:rPr>
              <w:t xml:space="preserve"> </w:t>
            </w:r>
            <w:r w:rsidRPr="00BF11B0">
              <w:rPr>
                <w:sz w:val="24"/>
                <w:szCs w:val="24"/>
              </w:rPr>
              <w:t>синтаксическим</w:t>
            </w:r>
            <w:r w:rsidRPr="00BF11B0">
              <w:rPr>
                <w:spacing w:val="1"/>
                <w:sz w:val="24"/>
                <w:szCs w:val="24"/>
              </w:rPr>
              <w:t xml:space="preserve"> </w:t>
            </w:r>
            <w:r w:rsidRPr="00BF11B0">
              <w:rPr>
                <w:sz w:val="24"/>
                <w:szCs w:val="24"/>
              </w:rPr>
              <w:t>средствам</w:t>
            </w:r>
            <w:r w:rsidRPr="00BF11B0">
              <w:rPr>
                <w:sz w:val="24"/>
                <w:szCs w:val="24"/>
              </w:rPr>
              <w:tab/>
            </w:r>
            <w:r w:rsidRPr="00BF11B0">
              <w:rPr>
                <w:spacing w:val="-1"/>
                <w:sz w:val="24"/>
                <w:szCs w:val="24"/>
              </w:rPr>
              <w:t>связи.</w:t>
            </w:r>
          </w:p>
          <w:p w14:paraId="2270D3A4" w14:textId="77777777" w:rsidR="00927F2E" w:rsidRPr="00BF11B0" w:rsidRDefault="00927F2E" w:rsidP="00BF11B0">
            <w:pPr>
              <w:pStyle w:val="TableParagraph"/>
              <w:spacing w:before="4"/>
              <w:contextualSpacing/>
              <w:rPr>
                <w:sz w:val="24"/>
                <w:szCs w:val="24"/>
              </w:rPr>
            </w:pPr>
          </w:p>
          <w:p w14:paraId="5D73F16D" w14:textId="77777777" w:rsidR="00927F2E" w:rsidRPr="00BF11B0" w:rsidRDefault="0011740B" w:rsidP="00BF11B0">
            <w:pPr>
              <w:pStyle w:val="TableParagraph"/>
              <w:tabs>
                <w:tab w:val="left" w:pos="4801"/>
              </w:tabs>
              <w:ind w:left="148" w:right="132"/>
              <w:contextualSpacing/>
              <w:jc w:val="both"/>
              <w:rPr>
                <w:sz w:val="24"/>
                <w:szCs w:val="24"/>
              </w:rPr>
            </w:pPr>
            <w:r w:rsidRPr="00BF11B0">
              <w:rPr>
                <w:sz w:val="24"/>
                <w:szCs w:val="24"/>
              </w:rPr>
              <w:t>Грамматическая</w:t>
            </w:r>
            <w:r w:rsidRPr="00BF11B0">
              <w:rPr>
                <w:spacing w:val="1"/>
                <w:sz w:val="24"/>
                <w:szCs w:val="24"/>
              </w:rPr>
              <w:t xml:space="preserve"> </w:t>
            </w:r>
            <w:r w:rsidRPr="00BF11B0">
              <w:rPr>
                <w:sz w:val="24"/>
                <w:szCs w:val="24"/>
              </w:rPr>
              <w:t>синонимия</w:t>
            </w:r>
            <w:r w:rsidRPr="00BF11B0">
              <w:rPr>
                <w:spacing w:val="1"/>
                <w:sz w:val="24"/>
                <w:szCs w:val="24"/>
              </w:rPr>
              <w:t xml:space="preserve"> </w:t>
            </w:r>
            <w:r w:rsidRPr="00BF11B0">
              <w:rPr>
                <w:sz w:val="24"/>
                <w:szCs w:val="24"/>
              </w:rPr>
              <w:t>сложноподчинённых</w:t>
            </w:r>
            <w:r w:rsidRPr="00BF11B0">
              <w:rPr>
                <w:spacing w:val="-57"/>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простых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w:t>
            </w:r>
            <w:r w:rsidRPr="00BF11B0">
              <w:rPr>
                <w:spacing w:val="-57"/>
                <w:sz w:val="24"/>
                <w:szCs w:val="24"/>
              </w:rPr>
              <w:t xml:space="preserve"> </w:t>
            </w:r>
            <w:r w:rsidRPr="00BF11B0">
              <w:rPr>
                <w:sz w:val="24"/>
                <w:szCs w:val="24"/>
              </w:rPr>
              <w:t>обособленными</w:t>
            </w:r>
            <w:r w:rsidRPr="00BF11B0">
              <w:rPr>
                <w:sz w:val="24"/>
                <w:szCs w:val="24"/>
              </w:rPr>
              <w:tab/>
            </w:r>
            <w:r w:rsidRPr="00BF11B0">
              <w:rPr>
                <w:spacing w:val="-1"/>
                <w:sz w:val="24"/>
                <w:szCs w:val="24"/>
              </w:rPr>
              <w:t>членами.</w:t>
            </w:r>
          </w:p>
          <w:p w14:paraId="4401BAF0" w14:textId="77777777" w:rsidR="00927F2E" w:rsidRPr="00BF11B0" w:rsidRDefault="00927F2E" w:rsidP="00BF11B0">
            <w:pPr>
              <w:pStyle w:val="TableParagraph"/>
              <w:spacing w:before="3"/>
              <w:contextualSpacing/>
              <w:rPr>
                <w:sz w:val="24"/>
                <w:szCs w:val="24"/>
              </w:rPr>
            </w:pPr>
          </w:p>
          <w:p w14:paraId="116D68F3" w14:textId="77777777" w:rsidR="00927F2E" w:rsidRPr="00BF11B0" w:rsidRDefault="0011740B" w:rsidP="00BF11B0">
            <w:pPr>
              <w:pStyle w:val="TableParagraph"/>
              <w:tabs>
                <w:tab w:val="left" w:pos="3531"/>
              </w:tabs>
              <w:ind w:left="148" w:right="132"/>
              <w:contextualSpacing/>
              <w:jc w:val="both"/>
              <w:rPr>
                <w:sz w:val="24"/>
                <w:szCs w:val="24"/>
              </w:rPr>
            </w:pPr>
            <w:r w:rsidRPr="00BF11B0">
              <w:rPr>
                <w:sz w:val="24"/>
                <w:szCs w:val="24"/>
              </w:rPr>
              <w:t>Сложноподчинённые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придаточными</w:t>
            </w:r>
            <w:r w:rsidRPr="00BF11B0">
              <w:rPr>
                <w:spacing w:val="-57"/>
                <w:sz w:val="24"/>
                <w:szCs w:val="24"/>
              </w:rPr>
              <w:t xml:space="preserve"> </w:t>
            </w:r>
            <w:r w:rsidRPr="00BF11B0">
              <w:rPr>
                <w:sz w:val="24"/>
                <w:szCs w:val="24"/>
              </w:rPr>
              <w:t>определительными.</w:t>
            </w:r>
            <w:r w:rsidRPr="00BF11B0">
              <w:rPr>
                <w:sz w:val="24"/>
                <w:szCs w:val="24"/>
              </w:rPr>
              <w:tab/>
            </w:r>
            <w:r w:rsidRPr="00BF11B0">
              <w:rPr>
                <w:spacing w:val="-1"/>
                <w:sz w:val="24"/>
                <w:szCs w:val="24"/>
              </w:rPr>
              <w:t>Сложноподчинённые</w:t>
            </w:r>
            <w:r w:rsidRPr="00BF11B0">
              <w:rPr>
                <w:spacing w:val="-58"/>
                <w:sz w:val="24"/>
                <w:szCs w:val="24"/>
              </w:rPr>
              <w:t xml:space="preserve"> </w:t>
            </w:r>
            <w:r w:rsidRPr="00BF11B0">
              <w:rPr>
                <w:sz w:val="24"/>
                <w:szCs w:val="24"/>
              </w:rPr>
              <w:t xml:space="preserve">предложения  </w:t>
            </w:r>
            <w:r w:rsidRPr="00BF11B0">
              <w:rPr>
                <w:spacing w:val="47"/>
                <w:sz w:val="24"/>
                <w:szCs w:val="24"/>
              </w:rPr>
              <w:t xml:space="preserve"> </w:t>
            </w:r>
            <w:r w:rsidRPr="00BF11B0">
              <w:rPr>
                <w:sz w:val="24"/>
                <w:szCs w:val="24"/>
              </w:rPr>
              <w:t xml:space="preserve">с  </w:t>
            </w:r>
            <w:r w:rsidRPr="00BF11B0">
              <w:rPr>
                <w:spacing w:val="46"/>
                <w:sz w:val="24"/>
                <w:szCs w:val="24"/>
              </w:rPr>
              <w:t xml:space="preserve"> </w:t>
            </w:r>
            <w:r w:rsidRPr="00BF11B0">
              <w:rPr>
                <w:sz w:val="24"/>
                <w:szCs w:val="24"/>
              </w:rPr>
              <w:t xml:space="preserve">придаточными  </w:t>
            </w:r>
            <w:r w:rsidRPr="00BF11B0">
              <w:rPr>
                <w:spacing w:val="48"/>
                <w:sz w:val="24"/>
                <w:szCs w:val="24"/>
              </w:rPr>
              <w:t xml:space="preserve"> </w:t>
            </w:r>
            <w:r w:rsidRPr="00BF11B0">
              <w:rPr>
                <w:sz w:val="24"/>
                <w:szCs w:val="24"/>
              </w:rPr>
              <w:t>изъяснительными.</w:t>
            </w:r>
          </w:p>
          <w:p w14:paraId="2D5FEB00" w14:textId="77777777" w:rsidR="00927F2E" w:rsidRPr="00BF11B0" w:rsidRDefault="00927F2E" w:rsidP="00BF11B0">
            <w:pPr>
              <w:pStyle w:val="TableParagraph"/>
              <w:spacing w:before="4"/>
              <w:contextualSpacing/>
              <w:rPr>
                <w:sz w:val="24"/>
                <w:szCs w:val="24"/>
              </w:rPr>
            </w:pPr>
          </w:p>
          <w:p w14:paraId="53C725BB" w14:textId="77777777" w:rsidR="00927F2E" w:rsidRPr="00BF11B0" w:rsidRDefault="0011740B" w:rsidP="00BF11B0">
            <w:pPr>
              <w:pStyle w:val="TableParagraph"/>
              <w:tabs>
                <w:tab w:val="left" w:pos="3528"/>
              </w:tabs>
              <w:ind w:left="148" w:right="131"/>
              <w:contextualSpacing/>
              <w:jc w:val="both"/>
              <w:rPr>
                <w:sz w:val="24"/>
                <w:szCs w:val="24"/>
              </w:rPr>
            </w:pPr>
            <w:r w:rsidRPr="00BF11B0">
              <w:rPr>
                <w:sz w:val="24"/>
                <w:szCs w:val="24"/>
              </w:rPr>
              <w:t>Сложноподчинённые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придаточными</w:t>
            </w:r>
            <w:r w:rsidRPr="00BF11B0">
              <w:rPr>
                <w:spacing w:val="-57"/>
                <w:sz w:val="24"/>
                <w:szCs w:val="24"/>
              </w:rPr>
              <w:t xml:space="preserve"> </w:t>
            </w:r>
            <w:r w:rsidRPr="00BF11B0">
              <w:rPr>
                <w:sz w:val="24"/>
                <w:szCs w:val="24"/>
              </w:rPr>
              <w:t>обстоятельственными.</w:t>
            </w:r>
            <w:r w:rsidRPr="00BF11B0">
              <w:rPr>
                <w:sz w:val="24"/>
                <w:szCs w:val="24"/>
              </w:rPr>
              <w:tab/>
              <w:t>Сложноподчинённые</w:t>
            </w:r>
            <w:r w:rsidRPr="00BF11B0">
              <w:rPr>
                <w:spacing w:val="-58"/>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2"/>
                <w:sz w:val="24"/>
                <w:szCs w:val="24"/>
              </w:rPr>
              <w:t xml:space="preserve"> </w:t>
            </w:r>
            <w:r w:rsidRPr="00BF11B0">
              <w:rPr>
                <w:sz w:val="24"/>
                <w:szCs w:val="24"/>
              </w:rPr>
              <w:t>придаточными места,</w:t>
            </w:r>
            <w:r w:rsidRPr="00BF11B0">
              <w:rPr>
                <w:spacing w:val="-1"/>
                <w:sz w:val="24"/>
                <w:szCs w:val="24"/>
              </w:rPr>
              <w:t xml:space="preserve"> </w:t>
            </w:r>
            <w:r w:rsidRPr="00BF11B0">
              <w:rPr>
                <w:sz w:val="24"/>
                <w:szCs w:val="24"/>
              </w:rPr>
              <w:t>времени.</w:t>
            </w:r>
          </w:p>
        </w:tc>
      </w:tr>
      <w:tr w:rsidR="00927F2E" w:rsidRPr="00BF11B0" w14:paraId="4201B035" w14:textId="77777777">
        <w:trPr>
          <w:trHeight w:val="1634"/>
        </w:trPr>
        <w:tc>
          <w:tcPr>
            <w:tcW w:w="3783" w:type="dxa"/>
            <w:vMerge/>
            <w:tcBorders>
              <w:top w:val="nil"/>
            </w:tcBorders>
          </w:tcPr>
          <w:p w14:paraId="757C6E8F" w14:textId="77777777" w:rsidR="00927F2E" w:rsidRPr="00BF11B0" w:rsidRDefault="00927F2E" w:rsidP="00BF11B0">
            <w:pPr>
              <w:contextualSpacing/>
              <w:rPr>
                <w:rFonts w:ascii="Times New Roman" w:hAnsi="Times New Roman" w:cs="Times New Roman"/>
                <w:sz w:val="24"/>
                <w:szCs w:val="24"/>
              </w:rPr>
            </w:pPr>
          </w:p>
        </w:tc>
        <w:tc>
          <w:tcPr>
            <w:tcW w:w="5874" w:type="dxa"/>
            <w:tcBorders>
              <w:top w:val="nil"/>
            </w:tcBorders>
          </w:tcPr>
          <w:p w14:paraId="41AA6C18" w14:textId="77777777" w:rsidR="00927F2E" w:rsidRPr="00BF11B0" w:rsidRDefault="0011740B" w:rsidP="00BF11B0">
            <w:pPr>
              <w:pStyle w:val="TableParagraph"/>
              <w:spacing w:before="169"/>
              <w:ind w:left="148" w:right="132"/>
              <w:contextualSpacing/>
              <w:jc w:val="both"/>
              <w:rPr>
                <w:sz w:val="24"/>
                <w:szCs w:val="24"/>
              </w:rPr>
            </w:pPr>
            <w:r w:rsidRPr="00BF11B0">
              <w:rPr>
                <w:sz w:val="24"/>
                <w:szCs w:val="24"/>
              </w:rPr>
              <w:t>Сложноподчинённые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придаточными</w:t>
            </w:r>
            <w:r w:rsidRPr="00BF11B0">
              <w:rPr>
                <w:spacing w:val="-57"/>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следствия.</w:t>
            </w:r>
            <w:r w:rsidRPr="00BF11B0">
              <w:rPr>
                <w:spacing w:val="1"/>
                <w:sz w:val="24"/>
                <w:szCs w:val="24"/>
              </w:rPr>
              <w:t xml:space="preserve"> </w:t>
            </w:r>
            <w:r w:rsidRPr="00BF11B0">
              <w:rPr>
                <w:sz w:val="24"/>
                <w:szCs w:val="24"/>
              </w:rPr>
              <w:t>Сложноподчинённые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придаточными</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уступки.</w:t>
            </w:r>
            <w:r w:rsidRPr="00BF11B0">
              <w:rPr>
                <w:spacing w:val="1"/>
                <w:sz w:val="24"/>
                <w:szCs w:val="24"/>
              </w:rPr>
              <w:t xml:space="preserve"> </w:t>
            </w:r>
            <w:r w:rsidRPr="00BF11B0">
              <w:rPr>
                <w:sz w:val="24"/>
                <w:szCs w:val="24"/>
              </w:rPr>
              <w:t>Сложноподчинённые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придаточными</w:t>
            </w:r>
            <w:r w:rsidRPr="00BF11B0">
              <w:rPr>
                <w:spacing w:val="-57"/>
                <w:sz w:val="24"/>
                <w:szCs w:val="24"/>
              </w:rPr>
              <w:t xml:space="preserve"> </w:t>
            </w:r>
            <w:r w:rsidRPr="00BF11B0">
              <w:rPr>
                <w:sz w:val="24"/>
                <w:szCs w:val="24"/>
              </w:rPr>
              <w:t>образа</w:t>
            </w:r>
            <w:r w:rsidRPr="00BF11B0">
              <w:rPr>
                <w:spacing w:val="27"/>
                <w:sz w:val="24"/>
                <w:szCs w:val="24"/>
              </w:rPr>
              <w:t xml:space="preserve"> </w:t>
            </w:r>
            <w:r w:rsidRPr="00BF11B0">
              <w:rPr>
                <w:sz w:val="24"/>
                <w:szCs w:val="24"/>
              </w:rPr>
              <w:t>действия,</w:t>
            </w:r>
            <w:r w:rsidRPr="00BF11B0">
              <w:rPr>
                <w:spacing w:val="28"/>
                <w:sz w:val="24"/>
                <w:szCs w:val="24"/>
              </w:rPr>
              <w:t xml:space="preserve"> </w:t>
            </w:r>
            <w:r w:rsidRPr="00BF11B0">
              <w:rPr>
                <w:sz w:val="24"/>
                <w:szCs w:val="24"/>
              </w:rPr>
              <w:t>меры</w:t>
            </w:r>
            <w:r w:rsidRPr="00BF11B0">
              <w:rPr>
                <w:spacing w:val="28"/>
                <w:sz w:val="24"/>
                <w:szCs w:val="24"/>
              </w:rPr>
              <w:t xml:space="preserve"> </w:t>
            </w:r>
            <w:r w:rsidRPr="00BF11B0">
              <w:rPr>
                <w:sz w:val="24"/>
                <w:szCs w:val="24"/>
              </w:rPr>
              <w:t>и</w:t>
            </w:r>
            <w:r w:rsidRPr="00BF11B0">
              <w:rPr>
                <w:spacing w:val="29"/>
                <w:sz w:val="24"/>
                <w:szCs w:val="24"/>
              </w:rPr>
              <w:t xml:space="preserve"> </w:t>
            </w:r>
            <w:r w:rsidRPr="00BF11B0">
              <w:rPr>
                <w:sz w:val="24"/>
                <w:szCs w:val="24"/>
              </w:rPr>
              <w:t>степени</w:t>
            </w:r>
            <w:r w:rsidRPr="00BF11B0">
              <w:rPr>
                <w:spacing w:val="26"/>
                <w:sz w:val="24"/>
                <w:szCs w:val="24"/>
              </w:rPr>
              <w:t xml:space="preserve"> </w:t>
            </w:r>
            <w:r w:rsidRPr="00BF11B0">
              <w:rPr>
                <w:sz w:val="24"/>
                <w:szCs w:val="24"/>
              </w:rPr>
              <w:t>и</w:t>
            </w:r>
            <w:r w:rsidRPr="00BF11B0">
              <w:rPr>
                <w:spacing w:val="29"/>
                <w:sz w:val="24"/>
                <w:szCs w:val="24"/>
              </w:rPr>
              <w:t xml:space="preserve"> </w:t>
            </w:r>
            <w:r w:rsidRPr="00BF11B0">
              <w:rPr>
                <w:sz w:val="24"/>
                <w:szCs w:val="24"/>
              </w:rPr>
              <w:t>сравнительными.</w:t>
            </w:r>
          </w:p>
        </w:tc>
      </w:tr>
    </w:tbl>
    <w:p w14:paraId="55D1B2C6"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3"/>
        <w:gridCol w:w="5874"/>
      </w:tblGrid>
      <w:tr w:rsidR="00927F2E" w:rsidRPr="00BF11B0" w14:paraId="518681C2" w14:textId="77777777">
        <w:trPr>
          <w:trHeight w:val="5619"/>
        </w:trPr>
        <w:tc>
          <w:tcPr>
            <w:tcW w:w="3783" w:type="dxa"/>
            <w:tcBorders>
              <w:top w:val="nil"/>
            </w:tcBorders>
          </w:tcPr>
          <w:p w14:paraId="68C447BE" w14:textId="77777777" w:rsidR="00927F2E" w:rsidRPr="00BF11B0" w:rsidRDefault="00927F2E" w:rsidP="00BF11B0">
            <w:pPr>
              <w:pStyle w:val="TableParagraph"/>
              <w:contextualSpacing/>
              <w:rPr>
                <w:sz w:val="24"/>
                <w:szCs w:val="24"/>
              </w:rPr>
            </w:pPr>
          </w:p>
        </w:tc>
        <w:tc>
          <w:tcPr>
            <w:tcW w:w="5874" w:type="dxa"/>
            <w:tcBorders>
              <w:top w:val="nil"/>
            </w:tcBorders>
          </w:tcPr>
          <w:p w14:paraId="4D0140DA" w14:textId="77777777" w:rsidR="00927F2E" w:rsidRPr="00BF11B0" w:rsidRDefault="00927F2E" w:rsidP="00BF11B0">
            <w:pPr>
              <w:pStyle w:val="TableParagraph"/>
              <w:spacing w:before="6"/>
              <w:contextualSpacing/>
              <w:rPr>
                <w:sz w:val="24"/>
                <w:szCs w:val="24"/>
              </w:rPr>
            </w:pPr>
          </w:p>
          <w:p w14:paraId="4421DC90" w14:textId="77777777" w:rsidR="00927F2E" w:rsidRPr="00BF11B0" w:rsidRDefault="0011740B" w:rsidP="00BF11B0">
            <w:pPr>
              <w:pStyle w:val="TableParagraph"/>
              <w:tabs>
                <w:tab w:val="left" w:pos="1604"/>
                <w:tab w:val="left" w:pos="3514"/>
              </w:tabs>
              <w:ind w:left="148" w:right="130"/>
              <w:contextualSpacing/>
              <w:jc w:val="both"/>
              <w:rPr>
                <w:sz w:val="24"/>
                <w:szCs w:val="24"/>
              </w:rPr>
            </w:pPr>
            <w:r w:rsidRPr="00BF11B0">
              <w:rPr>
                <w:sz w:val="24"/>
                <w:szCs w:val="24"/>
              </w:rPr>
              <w:t>Нормы</w:t>
            </w:r>
            <w:r w:rsidRPr="00BF11B0">
              <w:rPr>
                <w:sz w:val="24"/>
                <w:szCs w:val="24"/>
              </w:rPr>
              <w:tab/>
              <w:t>построения</w:t>
            </w:r>
            <w:r w:rsidRPr="00BF11B0">
              <w:rPr>
                <w:sz w:val="24"/>
                <w:szCs w:val="24"/>
              </w:rPr>
              <w:tab/>
            </w:r>
            <w:r w:rsidRPr="00BF11B0">
              <w:rPr>
                <w:spacing w:val="-1"/>
                <w:sz w:val="24"/>
                <w:szCs w:val="24"/>
              </w:rPr>
              <w:t>сложноподчинённого</w:t>
            </w:r>
            <w:r w:rsidRPr="00BF11B0">
              <w:rPr>
                <w:spacing w:val="-58"/>
                <w:sz w:val="24"/>
                <w:szCs w:val="24"/>
              </w:rPr>
              <w:t xml:space="preserve"> </w:t>
            </w:r>
            <w:r w:rsidRPr="00BF11B0">
              <w:rPr>
                <w:sz w:val="24"/>
                <w:szCs w:val="24"/>
              </w:rPr>
              <w:t>предложения; место придаточного определительного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сложноподчинённом</w:t>
            </w:r>
            <w:r w:rsidRPr="00BF11B0">
              <w:rPr>
                <w:spacing w:val="1"/>
                <w:sz w:val="24"/>
                <w:szCs w:val="24"/>
              </w:rPr>
              <w:t xml:space="preserve"> </w:t>
            </w:r>
            <w:r w:rsidRPr="00BF11B0">
              <w:rPr>
                <w:sz w:val="24"/>
                <w:szCs w:val="24"/>
              </w:rPr>
              <w:t>предложении;</w:t>
            </w:r>
            <w:r w:rsidRPr="00BF11B0">
              <w:rPr>
                <w:spacing w:val="1"/>
                <w:sz w:val="24"/>
                <w:szCs w:val="24"/>
              </w:rPr>
              <w:t xml:space="preserve"> </w:t>
            </w:r>
            <w:r w:rsidRPr="00BF11B0">
              <w:rPr>
                <w:sz w:val="24"/>
                <w:szCs w:val="24"/>
              </w:rPr>
              <w:t>построение</w:t>
            </w:r>
            <w:r w:rsidRPr="00BF11B0">
              <w:rPr>
                <w:spacing w:val="1"/>
                <w:sz w:val="24"/>
                <w:szCs w:val="24"/>
              </w:rPr>
              <w:t xml:space="preserve"> </w:t>
            </w:r>
            <w:r w:rsidRPr="00BF11B0">
              <w:rPr>
                <w:sz w:val="24"/>
                <w:szCs w:val="24"/>
              </w:rPr>
              <w:t>сложноподчинённого</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придаточным</w:t>
            </w:r>
            <w:r w:rsidRPr="00BF11B0">
              <w:rPr>
                <w:spacing w:val="1"/>
                <w:sz w:val="24"/>
                <w:szCs w:val="24"/>
              </w:rPr>
              <w:t xml:space="preserve"> </w:t>
            </w:r>
            <w:r w:rsidRPr="00BF11B0">
              <w:rPr>
                <w:sz w:val="24"/>
                <w:szCs w:val="24"/>
              </w:rPr>
              <w:t>изъяснительным,</w:t>
            </w:r>
            <w:r w:rsidRPr="00BF11B0">
              <w:rPr>
                <w:spacing w:val="1"/>
                <w:sz w:val="24"/>
                <w:szCs w:val="24"/>
              </w:rPr>
              <w:t xml:space="preserve"> </w:t>
            </w:r>
            <w:r w:rsidRPr="00BF11B0">
              <w:rPr>
                <w:sz w:val="24"/>
                <w:szCs w:val="24"/>
              </w:rPr>
              <w:t>присоединённым</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главной</w:t>
            </w:r>
            <w:r w:rsidRPr="00BF11B0">
              <w:rPr>
                <w:spacing w:val="1"/>
                <w:sz w:val="24"/>
                <w:szCs w:val="24"/>
              </w:rPr>
              <w:t xml:space="preserve"> </w:t>
            </w:r>
            <w:r w:rsidRPr="00BF11B0">
              <w:rPr>
                <w:sz w:val="24"/>
                <w:szCs w:val="24"/>
              </w:rPr>
              <w:t>части</w:t>
            </w:r>
            <w:r w:rsidRPr="00BF11B0">
              <w:rPr>
                <w:spacing w:val="1"/>
                <w:sz w:val="24"/>
                <w:szCs w:val="24"/>
              </w:rPr>
              <w:t xml:space="preserve"> </w:t>
            </w:r>
            <w:r w:rsidRPr="00BF11B0">
              <w:rPr>
                <w:sz w:val="24"/>
                <w:szCs w:val="24"/>
              </w:rPr>
              <w:t>союзом</w:t>
            </w:r>
            <w:r w:rsidRPr="00BF11B0">
              <w:rPr>
                <w:spacing w:val="60"/>
                <w:sz w:val="24"/>
                <w:szCs w:val="24"/>
              </w:rPr>
              <w:t xml:space="preserve"> </w:t>
            </w:r>
            <w:r w:rsidRPr="00BF11B0">
              <w:rPr>
                <w:sz w:val="24"/>
                <w:szCs w:val="24"/>
              </w:rPr>
              <w:t>чтобы,</w:t>
            </w:r>
            <w:r w:rsidRPr="00BF11B0">
              <w:rPr>
                <w:spacing w:val="61"/>
                <w:sz w:val="24"/>
                <w:szCs w:val="24"/>
              </w:rPr>
              <w:t xml:space="preserve"> </w:t>
            </w:r>
            <w:r w:rsidRPr="00BF11B0">
              <w:rPr>
                <w:sz w:val="24"/>
                <w:szCs w:val="24"/>
              </w:rPr>
              <w:t>союзными</w:t>
            </w:r>
            <w:r w:rsidRPr="00BF11B0">
              <w:rPr>
                <w:spacing w:val="61"/>
                <w:sz w:val="24"/>
                <w:szCs w:val="24"/>
              </w:rPr>
              <w:t xml:space="preserve"> </w:t>
            </w:r>
            <w:r w:rsidRPr="00BF11B0">
              <w:rPr>
                <w:sz w:val="24"/>
                <w:szCs w:val="24"/>
              </w:rPr>
              <w:t>словами</w:t>
            </w:r>
            <w:r w:rsidRPr="00BF11B0">
              <w:rPr>
                <w:spacing w:val="62"/>
                <w:sz w:val="24"/>
                <w:szCs w:val="24"/>
              </w:rPr>
              <w:t xml:space="preserve"> </w:t>
            </w:r>
            <w:r w:rsidRPr="00BF11B0">
              <w:rPr>
                <w:sz w:val="24"/>
                <w:szCs w:val="24"/>
              </w:rPr>
              <w:t>какой,  который.</w:t>
            </w:r>
          </w:p>
          <w:p w14:paraId="62175355" w14:textId="77777777" w:rsidR="00927F2E" w:rsidRPr="00BF11B0" w:rsidRDefault="00927F2E" w:rsidP="00BF11B0">
            <w:pPr>
              <w:pStyle w:val="TableParagraph"/>
              <w:spacing w:before="4"/>
              <w:contextualSpacing/>
              <w:rPr>
                <w:sz w:val="24"/>
                <w:szCs w:val="24"/>
              </w:rPr>
            </w:pPr>
          </w:p>
          <w:p w14:paraId="33E4C79C" w14:textId="77777777" w:rsidR="00927F2E" w:rsidRPr="00BF11B0" w:rsidRDefault="0011740B" w:rsidP="00BF11B0">
            <w:pPr>
              <w:pStyle w:val="TableParagraph"/>
              <w:tabs>
                <w:tab w:val="left" w:pos="4287"/>
              </w:tabs>
              <w:ind w:left="148" w:right="132"/>
              <w:contextualSpacing/>
              <w:jc w:val="both"/>
              <w:rPr>
                <w:sz w:val="24"/>
                <w:szCs w:val="24"/>
              </w:rPr>
            </w:pPr>
            <w:r w:rsidRPr="00BF11B0">
              <w:rPr>
                <w:sz w:val="24"/>
                <w:szCs w:val="24"/>
              </w:rPr>
              <w:t>Типичные</w:t>
            </w:r>
            <w:r w:rsidRPr="00BF11B0">
              <w:rPr>
                <w:spacing w:val="1"/>
                <w:sz w:val="24"/>
                <w:szCs w:val="24"/>
              </w:rPr>
              <w:t xml:space="preserve"> </w:t>
            </w:r>
            <w:r w:rsidRPr="00BF11B0">
              <w:rPr>
                <w:sz w:val="24"/>
                <w:szCs w:val="24"/>
              </w:rPr>
              <w:t>грамматические</w:t>
            </w:r>
            <w:r w:rsidRPr="00BF11B0">
              <w:rPr>
                <w:spacing w:val="1"/>
                <w:sz w:val="24"/>
                <w:szCs w:val="24"/>
              </w:rPr>
              <w:t xml:space="preserve"> </w:t>
            </w:r>
            <w:r w:rsidRPr="00BF11B0">
              <w:rPr>
                <w:sz w:val="24"/>
                <w:szCs w:val="24"/>
              </w:rPr>
              <w:t>ошибки</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построении</w:t>
            </w:r>
            <w:r w:rsidRPr="00BF11B0">
              <w:rPr>
                <w:spacing w:val="-57"/>
                <w:sz w:val="24"/>
                <w:szCs w:val="24"/>
              </w:rPr>
              <w:t xml:space="preserve"> </w:t>
            </w:r>
            <w:r w:rsidRPr="00BF11B0">
              <w:rPr>
                <w:sz w:val="24"/>
                <w:szCs w:val="24"/>
              </w:rPr>
              <w:t>сложноподчинённых</w:t>
            </w:r>
            <w:r w:rsidRPr="00BF11B0">
              <w:rPr>
                <w:sz w:val="24"/>
                <w:szCs w:val="24"/>
              </w:rPr>
              <w:tab/>
            </w:r>
            <w:r w:rsidRPr="00BF11B0">
              <w:rPr>
                <w:spacing w:val="-1"/>
                <w:sz w:val="24"/>
                <w:szCs w:val="24"/>
              </w:rPr>
              <w:t>предложений.</w:t>
            </w:r>
          </w:p>
          <w:p w14:paraId="6ACA7C71" w14:textId="77777777" w:rsidR="00927F2E" w:rsidRPr="00BF11B0" w:rsidRDefault="00927F2E" w:rsidP="00BF11B0">
            <w:pPr>
              <w:pStyle w:val="TableParagraph"/>
              <w:spacing w:before="3"/>
              <w:contextualSpacing/>
              <w:rPr>
                <w:sz w:val="24"/>
                <w:szCs w:val="24"/>
              </w:rPr>
            </w:pPr>
          </w:p>
          <w:p w14:paraId="7514F3E8" w14:textId="77777777" w:rsidR="00927F2E" w:rsidRPr="00BF11B0" w:rsidRDefault="0011740B" w:rsidP="00BF11B0">
            <w:pPr>
              <w:pStyle w:val="TableParagraph"/>
              <w:tabs>
                <w:tab w:val="left" w:pos="4188"/>
              </w:tabs>
              <w:ind w:left="148" w:right="130"/>
              <w:contextualSpacing/>
              <w:jc w:val="both"/>
              <w:rPr>
                <w:sz w:val="24"/>
                <w:szCs w:val="24"/>
              </w:rPr>
            </w:pPr>
            <w:r w:rsidRPr="00BF11B0">
              <w:rPr>
                <w:sz w:val="24"/>
                <w:szCs w:val="24"/>
              </w:rPr>
              <w:t>Сложноподчинённые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несколькими</w:t>
            </w:r>
            <w:r w:rsidRPr="00BF11B0">
              <w:rPr>
                <w:spacing w:val="-57"/>
                <w:sz w:val="24"/>
                <w:szCs w:val="24"/>
              </w:rPr>
              <w:t xml:space="preserve"> </w:t>
            </w:r>
            <w:r w:rsidRPr="00BF11B0">
              <w:rPr>
                <w:sz w:val="24"/>
                <w:szCs w:val="24"/>
              </w:rPr>
              <w:t>придаточными.</w:t>
            </w:r>
            <w:r w:rsidRPr="00BF11B0">
              <w:rPr>
                <w:spacing w:val="1"/>
                <w:sz w:val="24"/>
                <w:szCs w:val="24"/>
              </w:rPr>
              <w:t xml:space="preserve"> </w:t>
            </w:r>
            <w:r w:rsidRPr="00BF11B0">
              <w:rPr>
                <w:sz w:val="24"/>
                <w:szCs w:val="24"/>
              </w:rPr>
              <w:t>Однородное,</w:t>
            </w:r>
            <w:r w:rsidRPr="00BF11B0">
              <w:rPr>
                <w:spacing w:val="1"/>
                <w:sz w:val="24"/>
                <w:szCs w:val="24"/>
              </w:rPr>
              <w:t xml:space="preserve"> </w:t>
            </w:r>
            <w:r w:rsidRPr="00BF11B0">
              <w:rPr>
                <w:sz w:val="24"/>
                <w:szCs w:val="24"/>
              </w:rPr>
              <w:t>неоднородное</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последовательное</w:t>
            </w:r>
            <w:r w:rsidRPr="00BF11B0">
              <w:rPr>
                <w:spacing w:val="1"/>
                <w:sz w:val="24"/>
                <w:szCs w:val="24"/>
              </w:rPr>
              <w:t xml:space="preserve"> </w:t>
            </w:r>
            <w:r w:rsidRPr="00BF11B0">
              <w:rPr>
                <w:sz w:val="24"/>
                <w:szCs w:val="24"/>
              </w:rPr>
              <w:t>подчинение</w:t>
            </w:r>
            <w:r w:rsidRPr="00BF11B0">
              <w:rPr>
                <w:spacing w:val="1"/>
                <w:sz w:val="24"/>
                <w:szCs w:val="24"/>
              </w:rPr>
              <w:t xml:space="preserve"> </w:t>
            </w:r>
            <w:r w:rsidRPr="00BF11B0">
              <w:rPr>
                <w:sz w:val="24"/>
                <w:szCs w:val="24"/>
              </w:rPr>
              <w:t>придаточных</w:t>
            </w:r>
            <w:r w:rsidRPr="00BF11B0">
              <w:rPr>
                <w:spacing w:val="1"/>
                <w:sz w:val="24"/>
                <w:szCs w:val="24"/>
              </w:rPr>
              <w:t xml:space="preserve"> </w:t>
            </w:r>
            <w:r w:rsidRPr="00BF11B0">
              <w:rPr>
                <w:sz w:val="24"/>
                <w:szCs w:val="24"/>
              </w:rPr>
              <w:t>частей.</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сложноподчинённых</w:t>
            </w:r>
            <w:r w:rsidRPr="00BF11B0">
              <w:rPr>
                <w:sz w:val="24"/>
                <w:szCs w:val="24"/>
              </w:rPr>
              <w:tab/>
            </w:r>
            <w:r w:rsidRPr="00BF11B0">
              <w:rPr>
                <w:spacing w:val="-1"/>
                <w:sz w:val="24"/>
                <w:szCs w:val="24"/>
              </w:rPr>
              <w:t>предложениях.</w:t>
            </w:r>
          </w:p>
          <w:p w14:paraId="3FDE0B09" w14:textId="77777777" w:rsidR="00927F2E" w:rsidRPr="00BF11B0" w:rsidRDefault="00927F2E" w:rsidP="00BF11B0">
            <w:pPr>
              <w:pStyle w:val="TableParagraph"/>
              <w:spacing w:before="4"/>
              <w:contextualSpacing/>
              <w:rPr>
                <w:sz w:val="24"/>
                <w:szCs w:val="24"/>
              </w:rPr>
            </w:pPr>
          </w:p>
          <w:p w14:paraId="445A2692" w14:textId="77777777" w:rsidR="00927F2E" w:rsidRPr="00BF11B0" w:rsidRDefault="0011740B" w:rsidP="00BF11B0">
            <w:pPr>
              <w:pStyle w:val="TableParagraph"/>
              <w:ind w:left="148" w:right="136"/>
              <w:contextualSpacing/>
              <w:jc w:val="both"/>
              <w:rPr>
                <w:sz w:val="24"/>
                <w:szCs w:val="24"/>
              </w:rPr>
            </w:pPr>
            <w:r w:rsidRPr="00BF11B0">
              <w:rPr>
                <w:sz w:val="24"/>
                <w:szCs w:val="24"/>
              </w:rPr>
              <w:t>Синтаксический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пунктуационный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сложноподчинённых</w:t>
            </w:r>
            <w:r w:rsidRPr="00BF11B0">
              <w:rPr>
                <w:spacing w:val="1"/>
                <w:sz w:val="24"/>
                <w:szCs w:val="24"/>
              </w:rPr>
              <w:t xml:space="preserve"> </w:t>
            </w:r>
            <w:r w:rsidRPr="00BF11B0">
              <w:rPr>
                <w:sz w:val="24"/>
                <w:szCs w:val="24"/>
              </w:rPr>
              <w:t>предложений.</w:t>
            </w:r>
          </w:p>
        </w:tc>
      </w:tr>
      <w:tr w:rsidR="00927F2E" w:rsidRPr="00BF11B0" w14:paraId="6E22C3F7" w14:textId="77777777">
        <w:trPr>
          <w:trHeight w:val="6444"/>
        </w:trPr>
        <w:tc>
          <w:tcPr>
            <w:tcW w:w="3783" w:type="dxa"/>
          </w:tcPr>
          <w:p w14:paraId="302CDDB3" w14:textId="77777777" w:rsidR="00927F2E" w:rsidRPr="00BF11B0" w:rsidRDefault="00927F2E" w:rsidP="00BF11B0">
            <w:pPr>
              <w:pStyle w:val="TableParagraph"/>
              <w:contextualSpacing/>
              <w:rPr>
                <w:sz w:val="24"/>
                <w:szCs w:val="24"/>
              </w:rPr>
            </w:pPr>
          </w:p>
          <w:p w14:paraId="4441D6EC" w14:textId="77777777" w:rsidR="00927F2E" w:rsidRPr="00BF11B0" w:rsidRDefault="00927F2E" w:rsidP="00BF11B0">
            <w:pPr>
              <w:pStyle w:val="TableParagraph"/>
              <w:contextualSpacing/>
              <w:rPr>
                <w:sz w:val="24"/>
                <w:szCs w:val="24"/>
              </w:rPr>
            </w:pPr>
          </w:p>
          <w:p w14:paraId="2CDEECBC" w14:textId="77777777" w:rsidR="00927F2E" w:rsidRPr="00BF11B0" w:rsidRDefault="00927F2E" w:rsidP="00BF11B0">
            <w:pPr>
              <w:pStyle w:val="TableParagraph"/>
              <w:contextualSpacing/>
              <w:rPr>
                <w:sz w:val="24"/>
                <w:szCs w:val="24"/>
              </w:rPr>
            </w:pPr>
          </w:p>
          <w:p w14:paraId="7F2CA955" w14:textId="77777777" w:rsidR="00927F2E" w:rsidRPr="00BF11B0" w:rsidRDefault="00927F2E" w:rsidP="00BF11B0">
            <w:pPr>
              <w:pStyle w:val="TableParagraph"/>
              <w:contextualSpacing/>
              <w:rPr>
                <w:sz w:val="24"/>
                <w:szCs w:val="24"/>
              </w:rPr>
            </w:pPr>
          </w:p>
          <w:p w14:paraId="6F691531" w14:textId="77777777" w:rsidR="00927F2E" w:rsidRPr="00BF11B0" w:rsidRDefault="00927F2E" w:rsidP="00BF11B0">
            <w:pPr>
              <w:pStyle w:val="TableParagraph"/>
              <w:contextualSpacing/>
              <w:rPr>
                <w:sz w:val="24"/>
                <w:szCs w:val="24"/>
              </w:rPr>
            </w:pPr>
          </w:p>
          <w:p w14:paraId="2D5EE79F" w14:textId="77777777" w:rsidR="00927F2E" w:rsidRPr="00BF11B0" w:rsidRDefault="00927F2E" w:rsidP="00BF11B0">
            <w:pPr>
              <w:pStyle w:val="TableParagraph"/>
              <w:contextualSpacing/>
              <w:rPr>
                <w:sz w:val="24"/>
                <w:szCs w:val="24"/>
              </w:rPr>
            </w:pPr>
          </w:p>
          <w:p w14:paraId="2CE88B1D" w14:textId="77777777" w:rsidR="00927F2E" w:rsidRPr="00BF11B0" w:rsidRDefault="00927F2E" w:rsidP="00BF11B0">
            <w:pPr>
              <w:pStyle w:val="TableParagraph"/>
              <w:contextualSpacing/>
              <w:rPr>
                <w:sz w:val="24"/>
                <w:szCs w:val="24"/>
              </w:rPr>
            </w:pPr>
          </w:p>
          <w:p w14:paraId="702DB4E5" w14:textId="77777777" w:rsidR="00927F2E" w:rsidRPr="00BF11B0" w:rsidRDefault="00927F2E" w:rsidP="00BF11B0">
            <w:pPr>
              <w:pStyle w:val="TableParagraph"/>
              <w:contextualSpacing/>
              <w:rPr>
                <w:sz w:val="24"/>
                <w:szCs w:val="24"/>
              </w:rPr>
            </w:pPr>
          </w:p>
          <w:p w14:paraId="24819B78" w14:textId="77777777" w:rsidR="00927F2E" w:rsidRPr="00BF11B0" w:rsidRDefault="00927F2E" w:rsidP="00BF11B0">
            <w:pPr>
              <w:pStyle w:val="TableParagraph"/>
              <w:contextualSpacing/>
              <w:rPr>
                <w:sz w:val="24"/>
                <w:szCs w:val="24"/>
              </w:rPr>
            </w:pPr>
          </w:p>
          <w:p w14:paraId="1B362230" w14:textId="77777777" w:rsidR="00927F2E" w:rsidRPr="00BF11B0" w:rsidRDefault="0011740B" w:rsidP="00BF11B0">
            <w:pPr>
              <w:pStyle w:val="TableParagraph"/>
              <w:tabs>
                <w:tab w:val="left" w:pos="2763"/>
              </w:tabs>
              <w:spacing w:before="170"/>
              <w:ind w:left="148" w:right="135"/>
              <w:contextualSpacing/>
              <w:rPr>
                <w:sz w:val="24"/>
                <w:szCs w:val="24"/>
              </w:rPr>
            </w:pPr>
            <w:r w:rsidRPr="00BF11B0">
              <w:rPr>
                <w:sz w:val="24"/>
                <w:szCs w:val="24"/>
              </w:rPr>
              <w:t>Бессоюзное</w:t>
            </w:r>
            <w:r w:rsidRPr="00BF11B0">
              <w:rPr>
                <w:sz w:val="24"/>
                <w:szCs w:val="24"/>
              </w:rPr>
              <w:tab/>
            </w:r>
            <w:r w:rsidRPr="00BF11B0">
              <w:rPr>
                <w:spacing w:val="-1"/>
                <w:sz w:val="24"/>
                <w:szCs w:val="24"/>
              </w:rPr>
              <w:t>сложное</w:t>
            </w:r>
            <w:r w:rsidRPr="00BF11B0">
              <w:rPr>
                <w:spacing w:val="-57"/>
                <w:sz w:val="24"/>
                <w:szCs w:val="24"/>
              </w:rPr>
              <w:t xml:space="preserve"> </w:t>
            </w:r>
            <w:r w:rsidRPr="00BF11B0">
              <w:rPr>
                <w:sz w:val="24"/>
                <w:szCs w:val="24"/>
              </w:rPr>
              <w:t>предложение.</w:t>
            </w:r>
          </w:p>
        </w:tc>
        <w:tc>
          <w:tcPr>
            <w:tcW w:w="5874" w:type="dxa"/>
          </w:tcPr>
          <w:p w14:paraId="06CA4BE1" w14:textId="77777777" w:rsidR="00927F2E" w:rsidRPr="00BF11B0" w:rsidRDefault="0011740B" w:rsidP="00BF11B0">
            <w:pPr>
              <w:pStyle w:val="TableParagraph"/>
              <w:spacing w:before="68"/>
              <w:ind w:left="148"/>
              <w:contextualSpacing/>
              <w:jc w:val="both"/>
              <w:rPr>
                <w:sz w:val="24"/>
                <w:szCs w:val="24"/>
              </w:rPr>
            </w:pPr>
            <w:r w:rsidRPr="00BF11B0">
              <w:rPr>
                <w:sz w:val="24"/>
                <w:szCs w:val="24"/>
              </w:rPr>
              <w:t xml:space="preserve">Понятие   </w:t>
            </w:r>
            <w:r w:rsidRPr="00BF11B0">
              <w:rPr>
                <w:spacing w:val="6"/>
                <w:sz w:val="24"/>
                <w:szCs w:val="24"/>
              </w:rPr>
              <w:t xml:space="preserve"> </w:t>
            </w:r>
            <w:r w:rsidRPr="00BF11B0">
              <w:rPr>
                <w:sz w:val="24"/>
                <w:szCs w:val="24"/>
              </w:rPr>
              <w:t xml:space="preserve">о   </w:t>
            </w:r>
            <w:r w:rsidRPr="00BF11B0">
              <w:rPr>
                <w:spacing w:val="8"/>
                <w:sz w:val="24"/>
                <w:szCs w:val="24"/>
              </w:rPr>
              <w:t xml:space="preserve"> </w:t>
            </w:r>
            <w:r w:rsidRPr="00BF11B0">
              <w:rPr>
                <w:sz w:val="24"/>
                <w:szCs w:val="24"/>
              </w:rPr>
              <w:t xml:space="preserve">бессоюзном   </w:t>
            </w:r>
            <w:r w:rsidRPr="00BF11B0">
              <w:rPr>
                <w:spacing w:val="7"/>
                <w:sz w:val="24"/>
                <w:szCs w:val="24"/>
              </w:rPr>
              <w:t xml:space="preserve"> </w:t>
            </w:r>
            <w:r w:rsidRPr="00BF11B0">
              <w:rPr>
                <w:sz w:val="24"/>
                <w:szCs w:val="24"/>
              </w:rPr>
              <w:t xml:space="preserve">сложном   </w:t>
            </w:r>
            <w:r w:rsidRPr="00BF11B0">
              <w:rPr>
                <w:spacing w:val="7"/>
                <w:sz w:val="24"/>
                <w:szCs w:val="24"/>
              </w:rPr>
              <w:t xml:space="preserve"> </w:t>
            </w:r>
            <w:r w:rsidRPr="00BF11B0">
              <w:rPr>
                <w:sz w:val="24"/>
                <w:szCs w:val="24"/>
              </w:rPr>
              <w:t>предложении.</w:t>
            </w:r>
          </w:p>
          <w:p w14:paraId="19CDB24F" w14:textId="77777777" w:rsidR="00927F2E" w:rsidRPr="00BF11B0" w:rsidRDefault="00927F2E" w:rsidP="00BF11B0">
            <w:pPr>
              <w:pStyle w:val="TableParagraph"/>
              <w:spacing w:before="3"/>
              <w:contextualSpacing/>
              <w:rPr>
                <w:sz w:val="24"/>
                <w:szCs w:val="24"/>
              </w:rPr>
            </w:pPr>
          </w:p>
          <w:p w14:paraId="033E43B0" w14:textId="77777777" w:rsidR="00927F2E" w:rsidRPr="00BF11B0" w:rsidRDefault="0011740B" w:rsidP="00BF11B0">
            <w:pPr>
              <w:pStyle w:val="TableParagraph"/>
              <w:tabs>
                <w:tab w:val="left" w:pos="4290"/>
              </w:tabs>
              <w:ind w:left="148" w:right="128"/>
              <w:contextualSpacing/>
              <w:jc w:val="both"/>
              <w:rPr>
                <w:sz w:val="24"/>
                <w:szCs w:val="24"/>
              </w:rPr>
            </w:pPr>
            <w:r w:rsidRPr="00BF11B0">
              <w:rPr>
                <w:sz w:val="24"/>
                <w:szCs w:val="24"/>
              </w:rPr>
              <w:t>Смысловые отношения между частями бессоюзного</w:t>
            </w:r>
            <w:r w:rsidRPr="00BF11B0">
              <w:rPr>
                <w:spacing w:val="1"/>
                <w:sz w:val="24"/>
                <w:szCs w:val="24"/>
              </w:rPr>
              <w:t xml:space="preserve"> </w:t>
            </w:r>
            <w:r w:rsidRPr="00BF11B0">
              <w:rPr>
                <w:sz w:val="24"/>
                <w:szCs w:val="24"/>
              </w:rPr>
              <w:t>сложного предложения. Виды бессоюзных сложных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Употребление</w:t>
            </w:r>
            <w:r w:rsidRPr="00BF11B0">
              <w:rPr>
                <w:spacing w:val="1"/>
                <w:sz w:val="24"/>
                <w:szCs w:val="24"/>
              </w:rPr>
              <w:t xml:space="preserve"> </w:t>
            </w:r>
            <w:r w:rsidRPr="00BF11B0">
              <w:rPr>
                <w:sz w:val="24"/>
                <w:szCs w:val="24"/>
              </w:rPr>
              <w:t>бессоюзных</w:t>
            </w:r>
            <w:r w:rsidRPr="00BF11B0">
              <w:rPr>
                <w:spacing w:val="1"/>
                <w:sz w:val="24"/>
                <w:szCs w:val="24"/>
              </w:rPr>
              <w:t xml:space="preserve"> </w:t>
            </w:r>
            <w:r w:rsidRPr="00BF11B0">
              <w:rPr>
                <w:sz w:val="24"/>
                <w:szCs w:val="24"/>
              </w:rPr>
              <w:t>сложных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Грамматическая</w:t>
            </w:r>
            <w:r w:rsidRPr="00BF11B0">
              <w:rPr>
                <w:spacing w:val="1"/>
                <w:sz w:val="24"/>
                <w:szCs w:val="24"/>
              </w:rPr>
              <w:t xml:space="preserve"> </w:t>
            </w:r>
            <w:r w:rsidRPr="00BF11B0">
              <w:rPr>
                <w:sz w:val="24"/>
                <w:szCs w:val="24"/>
              </w:rPr>
              <w:t>синонимия</w:t>
            </w:r>
            <w:r w:rsidRPr="00BF11B0">
              <w:rPr>
                <w:spacing w:val="-57"/>
                <w:sz w:val="24"/>
                <w:szCs w:val="24"/>
              </w:rPr>
              <w:t xml:space="preserve"> </w:t>
            </w:r>
            <w:r w:rsidRPr="00BF11B0">
              <w:rPr>
                <w:sz w:val="24"/>
                <w:szCs w:val="24"/>
              </w:rPr>
              <w:t>бессоюзных</w:t>
            </w:r>
            <w:r w:rsidRPr="00BF11B0">
              <w:rPr>
                <w:spacing w:val="1"/>
                <w:sz w:val="24"/>
                <w:szCs w:val="24"/>
              </w:rPr>
              <w:t xml:space="preserve"> </w:t>
            </w:r>
            <w:r w:rsidRPr="00BF11B0">
              <w:rPr>
                <w:sz w:val="24"/>
                <w:szCs w:val="24"/>
              </w:rPr>
              <w:t>сложных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союзных</w:t>
            </w:r>
            <w:r w:rsidRPr="00BF11B0">
              <w:rPr>
                <w:spacing w:val="-57"/>
                <w:sz w:val="24"/>
                <w:szCs w:val="24"/>
              </w:rPr>
              <w:t xml:space="preserve"> </w:t>
            </w:r>
            <w:r w:rsidRPr="00BF11B0">
              <w:rPr>
                <w:sz w:val="24"/>
                <w:szCs w:val="24"/>
              </w:rPr>
              <w:t>сложных</w:t>
            </w:r>
            <w:r w:rsidRPr="00BF11B0">
              <w:rPr>
                <w:sz w:val="24"/>
                <w:szCs w:val="24"/>
              </w:rPr>
              <w:tab/>
            </w:r>
            <w:r w:rsidRPr="00BF11B0">
              <w:rPr>
                <w:spacing w:val="-1"/>
                <w:sz w:val="24"/>
                <w:szCs w:val="24"/>
              </w:rPr>
              <w:t>предложений.</w:t>
            </w:r>
          </w:p>
          <w:p w14:paraId="06B77941" w14:textId="77777777" w:rsidR="00927F2E" w:rsidRPr="00BF11B0" w:rsidRDefault="00927F2E" w:rsidP="00BF11B0">
            <w:pPr>
              <w:pStyle w:val="TableParagraph"/>
              <w:spacing w:before="4"/>
              <w:contextualSpacing/>
              <w:rPr>
                <w:sz w:val="24"/>
                <w:szCs w:val="24"/>
              </w:rPr>
            </w:pPr>
          </w:p>
          <w:p w14:paraId="47B35C93" w14:textId="77777777" w:rsidR="00927F2E" w:rsidRPr="00BF11B0" w:rsidRDefault="0011740B" w:rsidP="00BF11B0">
            <w:pPr>
              <w:pStyle w:val="TableParagraph"/>
              <w:tabs>
                <w:tab w:val="left" w:pos="4288"/>
              </w:tabs>
              <w:ind w:left="148" w:right="130"/>
              <w:contextualSpacing/>
              <w:jc w:val="both"/>
              <w:rPr>
                <w:sz w:val="24"/>
                <w:szCs w:val="24"/>
              </w:rPr>
            </w:pPr>
            <w:r w:rsidRPr="00BF11B0">
              <w:rPr>
                <w:sz w:val="24"/>
                <w:szCs w:val="24"/>
              </w:rPr>
              <w:t>Бессоюзные</w:t>
            </w:r>
            <w:r w:rsidRPr="00BF11B0">
              <w:rPr>
                <w:spacing w:val="1"/>
                <w:sz w:val="24"/>
                <w:szCs w:val="24"/>
              </w:rPr>
              <w:t xml:space="preserve"> </w:t>
            </w:r>
            <w:r w:rsidRPr="00BF11B0">
              <w:rPr>
                <w:sz w:val="24"/>
                <w:szCs w:val="24"/>
              </w:rPr>
              <w:t>сложные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значением</w:t>
            </w:r>
            <w:r w:rsidRPr="00BF11B0">
              <w:rPr>
                <w:spacing w:val="-57"/>
                <w:sz w:val="24"/>
                <w:szCs w:val="24"/>
              </w:rPr>
              <w:t xml:space="preserve"> </w:t>
            </w:r>
            <w:r w:rsidRPr="00BF11B0">
              <w:rPr>
                <w:sz w:val="24"/>
                <w:szCs w:val="24"/>
              </w:rPr>
              <w:t>перечисления.</w:t>
            </w:r>
            <w:r w:rsidRPr="00BF11B0">
              <w:rPr>
                <w:spacing w:val="1"/>
                <w:sz w:val="24"/>
                <w:szCs w:val="24"/>
              </w:rPr>
              <w:t xml:space="preserve"> </w:t>
            </w:r>
            <w:r w:rsidRPr="00BF11B0">
              <w:rPr>
                <w:sz w:val="24"/>
                <w:szCs w:val="24"/>
              </w:rPr>
              <w:t>Запятая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точка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запятой</w:t>
            </w:r>
            <w:r w:rsidRPr="00BF11B0">
              <w:rPr>
                <w:spacing w:val="61"/>
                <w:sz w:val="24"/>
                <w:szCs w:val="24"/>
              </w:rPr>
              <w:t xml:space="preserve"> </w:t>
            </w:r>
            <w:r w:rsidRPr="00BF11B0">
              <w:rPr>
                <w:sz w:val="24"/>
                <w:szCs w:val="24"/>
              </w:rPr>
              <w:t>в</w:t>
            </w:r>
            <w:r w:rsidRPr="00BF11B0">
              <w:rPr>
                <w:spacing w:val="1"/>
                <w:sz w:val="24"/>
                <w:szCs w:val="24"/>
              </w:rPr>
              <w:t xml:space="preserve"> </w:t>
            </w:r>
            <w:r w:rsidRPr="00BF11B0">
              <w:rPr>
                <w:sz w:val="24"/>
                <w:szCs w:val="24"/>
              </w:rPr>
              <w:t>бессоюзном</w:t>
            </w:r>
            <w:r w:rsidRPr="00BF11B0">
              <w:rPr>
                <w:spacing w:val="1"/>
                <w:sz w:val="24"/>
                <w:szCs w:val="24"/>
              </w:rPr>
              <w:t xml:space="preserve"> </w:t>
            </w:r>
            <w:r w:rsidRPr="00BF11B0">
              <w:rPr>
                <w:sz w:val="24"/>
                <w:szCs w:val="24"/>
              </w:rPr>
              <w:t>сложном</w:t>
            </w:r>
            <w:r w:rsidRPr="00BF11B0">
              <w:rPr>
                <w:spacing w:val="1"/>
                <w:sz w:val="24"/>
                <w:szCs w:val="24"/>
              </w:rPr>
              <w:t xml:space="preserve"> </w:t>
            </w:r>
            <w:r w:rsidRPr="00BF11B0">
              <w:rPr>
                <w:sz w:val="24"/>
                <w:szCs w:val="24"/>
              </w:rPr>
              <w:t>предложении.</w:t>
            </w:r>
            <w:r w:rsidRPr="00BF11B0">
              <w:rPr>
                <w:spacing w:val="1"/>
                <w:sz w:val="24"/>
                <w:szCs w:val="24"/>
              </w:rPr>
              <w:t xml:space="preserve"> </w:t>
            </w:r>
            <w:r w:rsidRPr="00BF11B0">
              <w:rPr>
                <w:sz w:val="24"/>
                <w:szCs w:val="24"/>
              </w:rPr>
              <w:t>Бессоюзные</w:t>
            </w:r>
            <w:r w:rsidRPr="00BF11B0">
              <w:rPr>
                <w:spacing w:val="-57"/>
                <w:sz w:val="24"/>
                <w:szCs w:val="24"/>
              </w:rPr>
              <w:t xml:space="preserve"> </w:t>
            </w:r>
            <w:r w:rsidRPr="00BF11B0">
              <w:rPr>
                <w:sz w:val="24"/>
                <w:szCs w:val="24"/>
              </w:rPr>
              <w:t>сложные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значением</w:t>
            </w:r>
            <w:r w:rsidRPr="00BF11B0">
              <w:rPr>
                <w:spacing w:val="1"/>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пояснения,</w:t>
            </w:r>
            <w:r w:rsidRPr="00BF11B0">
              <w:rPr>
                <w:spacing w:val="1"/>
                <w:sz w:val="24"/>
                <w:szCs w:val="24"/>
              </w:rPr>
              <w:t xml:space="preserve"> </w:t>
            </w:r>
            <w:r w:rsidRPr="00BF11B0">
              <w:rPr>
                <w:sz w:val="24"/>
                <w:szCs w:val="24"/>
              </w:rPr>
              <w:t>дополнения.</w:t>
            </w:r>
            <w:r w:rsidRPr="00BF11B0">
              <w:rPr>
                <w:spacing w:val="1"/>
                <w:sz w:val="24"/>
                <w:szCs w:val="24"/>
              </w:rPr>
              <w:t xml:space="preserve"> </w:t>
            </w:r>
            <w:r w:rsidRPr="00BF11B0">
              <w:rPr>
                <w:sz w:val="24"/>
                <w:szCs w:val="24"/>
              </w:rPr>
              <w:t>Двоеточие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бессоюзном</w:t>
            </w:r>
            <w:r w:rsidRPr="00BF11B0">
              <w:rPr>
                <w:spacing w:val="-57"/>
                <w:sz w:val="24"/>
                <w:szCs w:val="24"/>
              </w:rPr>
              <w:t xml:space="preserve"> </w:t>
            </w:r>
            <w:r w:rsidRPr="00BF11B0">
              <w:rPr>
                <w:sz w:val="24"/>
                <w:szCs w:val="24"/>
              </w:rPr>
              <w:t>сложном</w:t>
            </w:r>
            <w:r w:rsidRPr="00BF11B0">
              <w:rPr>
                <w:sz w:val="24"/>
                <w:szCs w:val="24"/>
              </w:rPr>
              <w:tab/>
            </w:r>
            <w:r w:rsidRPr="00BF11B0">
              <w:rPr>
                <w:spacing w:val="-1"/>
                <w:sz w:val="24"/>
                <w:szCs w:val="24"/>
              </w:rPr>
              <w:t>предложении.</w:t>
            </w:r>
          </w:p>
          <w:p w14:paraId="46F35972" w14:textId="77777777" w:rsidR="00927F2E" w:rsidRPr="00BF11B0" w:rsidRDefault="00927F2E" w:rsidP="00BF11B0">
            <w:pPr>
              <w:pStyle w:val="TableParagraph"/>
              <w:spacing w:before="4"/>
              <w:contextualSpacing/>
              <w:rPr>
                <w:sz w:val="24"/>
                <w:szCs w:val="24"/>
              </w:rPr>
            </w:pPr>
          </w:p>
          <w:p w14:paraId="00BB441B" w14:textId="77777777" w:rsidR="00927F2E" w:rsidRPr="00BF11B0" w:rsidRDefault="0011740B" w:rsidP="00BF11B0">
            <w:pPr>
              <w:pStyle w:val="TableParagraph"/>
              <w:ind w:left="148" w:right="132"/>
              <w:contextualSpacing/>
              <w:jc w:val="both"/>
              <w:rPr>
                <w:sz w:val="24"/>
                <w:szCs w:val="24"/>
              </w:rPr>
            </w:pPr>
            <w:r w:rsidRPr="00BF11B0">
              <w:rPr>
                <w:sz w:val="24"/>
                <w:szCs w:val="24"/>
              </w:rPr>
              <w:t>Бессоюзные</w:t>
            </w:r>
            <w:r w:rsidRPr="00BF11B0">
              <w:rPr>
                <w:spacing w:val="1"/>
                <w:sz w:val="24"/>
                <w:szCs w:val="24"/>
              </w:rPr>
              <w:t xml:space="preserve"> </w:t>
            </w:r>
            <w:r w:rsidRPr="00BF11B0">
              <w:rPr>
                <w:sz w:val="24"/>
                <w:szCs w:val="24"/>
              </w:rPr>
              <w:t>сложные</w:t>
            </w:r>
            <w:r w:rsidRPr="00BF11B0">
              <w:rPr>
                <w:spacing w:val="1"/>
                <w:sz w:val="24"/>
                <w:szCs w:val="24"/>
              </w:rPr>
              <w:t xml:space="preserve"> </w:t>
            </w:r>
            <w:r w:rsidRPr="00BF11B0">
              <w:rPr>
                <w:sz w:val="24"/>
                <w:szCs w:val="24"/>
              </w:rPr>
              <w:t>предложения</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значением</w:t>
            </w:r>
            <w:r w:rsidRPr="00BF11B0">
              <w:rPr>
                <w:spacing w:val="-57"/>
                <w:sz w:val="24"/>
                <w:szCs w:val="24"/>
              </w:rPr>
              <w:t xml:space="preserve"> </w:t>
            </w:r>
            <w:r w:rsidRPr="00BF11B0">
              <w:rPr>
                <w:sz w:val="24"/>
                <w:szCs w:val="24"/>
              </w:rPr>
              <w:t>противопоставления, времени, условия и следствия,</w:t>
            </w:r>
            <w:r w:rsidRPr="00BF11B0">
              <w:rPr>
                <w:spacing w:val="1"/>
                <w:sz w:val="24"/>
                <w:szCs w:val="24"/>
              </w:rPr>
              <w:t xml:space="preserve"> </w:t>
            </w:r>
            <w:r w:rsidRPr="00BF11B0">
              <w:rPr>
                <w:sz w:val="24"/>
                <w:szCs w:val="24"/>
              </w:rPr>
              <w:t>сравнения.</w:t>
            </w:r>
            <w:r w:rsidRPr="00BF11B0">
              <w:rPr>
                <w:spacing w:val="3"/>
                <w:sz w:val="24"/>
                <w:szCs w:val="24"/>
              </w:rPr>
              <w:t xml:space="preserve"> </w:t>
            </w:r>
            <w:r w:rsidRPr="00BF11B0">
              <w:rPr>
                <w:sz w:val="24"/>
                <w:szCs w:val="24"/>
              </w:rPr>
              <w:t>Тире</w:t>
            </w:r>
            <w:r w:rsidRPr="00BF11B0">
              <w:rPr>
                <w:spacing w:val="3"/>
                <w:sz w:val="24"/>
                <w:szCs w:val="24"/>
              </w:rPr>
              <w:t xml:space="preserve"> </w:t>
            </w:r>
            <w:r w:rsidRPr="00BF11B0">
              <w:rPr>
                <w:sz w:val="24"/>
                <w:szCs w:val="24"/>
              </w:rPr>
              <w:t>в</w:t>
            </w:r>
            <w:r w:rsidRPr="00BF11B0">
              <w:rPr>
                <w:spacing w:val="5"/>
                <w:sz w:val="24"/>
                <w:szCs w:val="24"/>
              </w:rPr>
              <w:t xml:space="preserve"> </w:t>
            </w:r>
            <w:r w:rsidRPr="00BF11B0">
              <w:rPr>
                <w:sz w:val="24"/>
                <w:szCs w:val="24"/>
              </w:rPr>
              <w:t>бессоюзном</w:t>
            </w:r>
            <w:r w:rsidRPr="00BF11B0">
              <w:rPr>
                <w:spacing w:val="3"/>
                <w:sz w:val="24"/>
                <w:szCs w:val="24"/>
              </w:rPr>
              <w:t xml:space="preserve"> </w:t>
            </w:r>
            <w:r w:rsidRPr="00BF11B0">
              <w:rPr>
                <w:sz w:val="24"/>
                <w:szCs w:val="24"/>
              </w:rPr>
              <w:t>сложном</w:t>
            </w:r>
            <w:r w:rsidRPr="00BF11B0">
              <w:rPr>
                <w:spacing w:val="3"/>
                <w:sz w:val="24"/>
                <w:szCs w:val="24"/>
              </w:rPr>
              <w:t xml:space="preserve"> </w:t>
            </w:r>
            <w:r w:rsidRPr="00BF11B0">
              <w:rPr>
                <w:sz w:val="24"/>
                <w:szCs w:val="24"/>
              </w:rPr>
              <w:t>предложении</w:t>
            </w:r>
          </w:p>
          <w:p w14:paraId="2B30838C" w14:textId="77777777" w:rsidR="00927F2E" w:rsidRPr="00BF11B0" w:rsidRDefault="00927F2E" w:rsidP="00BF11B0">
            <w:pPr>
              <w:pStyle w:val="TableParagraph"/>
              <w:spacing w:before="4"/>
              <w:contextualSpacing/>
              <w:rPr>
                <w:sz w:val="24"/>
                <w:szCs w:val="24"/>
              </w:rPr>
            </w:pPr>
          </w:p>
          <w:p w14:paraId="7F334D20" w14:textId="77777777" w:rsidR="00927F2E" w:rsidRPr="00BF11B0" w:rsidRDefault="0011740B" w:rsidP="00BF11B0">
            <w:pPr>
              <w:pStyle w:val="TableParagraph"/>
              <w:ind w:left="148" w:right="136"/>
              <w:contextualSpacing/>
              <w:jc w:val="both"/>
              <w:rPr>
                <w:sz w:val="24"/>
                <w:szCs w:val="24"/>
              </w:rPr>
            </w:pPr>
            <w:r w:rsidRPr="00BF11B0">
              <w:rPr>
                <w:sz w:val="24"/>
                <w:szCs w:val="24"/>
              </w:rPr>
              <w:t>Синтаксический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пунктуационный</w:t>
            </w:r>
            <w:r w:rsidRPr="00BF11B0">
              <w:rPr>
                <w:spacing w:val="1"/>
                <w:sz w:val="24"/>
                <w:szCs w:val="24"/>
              </w:rPr>
              <w:t xml:space="preserve"> </w:t>
            </w:r>
            <w:r w:rsidRPr="00BF11B0">
              <w:rPr>
                <w:sz w:val="24"/>
                <w:szCs w:val="24"/>
              </w:rPr>
              <w:t>анализ</w:t>
            </w:r>
            <w:r w:rsidRPr="00BF11B0">
              <w:rPr>
                <w:spacing w:val="1"/>
                <w:sz w:val="24"/>
                <w:szCs w:val="24"/>
              </w:rPr>
              <w:t xml:space="preserve"> </w:t>
            </w:r>
            <w:r w:rsidRPr="00BF11B0">
              <w:rPr>
                <w:sz w:val="24"/>
                <w:szCs w:val="24"/>
              </w:rPr>
              <w:t>бессоюзных сложных</w:t>
            </w:r>
            <w:r w:rsidRPr="00BF11B0">
              <w:rPr>
                <w:spacing w:val="2"/>
                <w:sz w:val="24"/>
                <w:szCs w:val="24"/>
              </w:rPr>
              <w:t xml:space="preserve"> </w:t>
            </w:r>
            <w:r w:rsidRPr="00BF11B0">
              <w:rPr>
                <w:sz w:val="24"/>
                <w:szCs w:val="24"/>
              </w:rPr>
              <w:t>предложений.</w:t>
            </w:r>
          </w:p>
        </w:tc>
      </w:tr>
      <w:tr w:rsidR="00927F2E" w:rsidRPr="00BF11B0" w14:paraId="02ADD800" w14:textId="77777777">
        <w:trPr>
          <w:trHeight w:val="2029"/>
        </w:trPr>
        <w:tc>
          <w:tcPr>
            <w:tcW w:w="3783" w:type="dxa"/>
          </w:tcPr>
          <w:p w14:paraId="46C4BC36" w14:textId="77777777" w:rsidR="00927F2E" w:rsidRPr="00BF11B0" w:rsidRDefault="00927F2E" w:rsidP="00BF11B0">
            <w:pPr>
              <w:pStyle w:val="TableParagraph"/>
              <w:contextualSpacing/>
              <w:rPr>
                <w:sz w:val="24"/>
                <w:szCs w:val="24"/>
              </w:rPr>
            </w:pPr>
          </w:p>
          <w:p w14:paraId="04754999" w14:textId="77777777" w:rsidR="00927F2E" w:rsidRPr="00BF11B0" w:rsidRDefault="0011740B" w:rsidP="00BF11B0">
            <w:pPr>
              <w:pStyle w:val="TableParagraph"/>
              <w:spacing w:before="188"/>
              <w:ind w:left="148" w:right="135"/>
              <w:contextualSpacing/>
              <w:jc w:val="both"/>
              <w:rPr>
                <w:sz w:val="24"/>
                <w:szCs w:val="24"/>
              </w:rPr>
            </w:pPr>
            <w:r w:rsidRPr="00BF11B0">
              <w:rPr>
                <w:sz w:val="24"/>
                <w:szCs w:val="24"/>
              </w:rPr>
              <w:t>Сложные</w:t>
            </w:r>
            <w:r w:rsidRPr="00BF11B0">
              <w:rPr>
                <w:spacing w:val="1"/>
                <w:sz w:val="24"/>
                <w:szCs w:val="24"/>
              </w:rPr>
              <w:t xml:space="preserve"> </w:t>
            </w:r>
            <w:r w:rsidRPr="00BF11B0">
              <w:rPr>
                <w:sz w:val="24"/>
                <w:szCs w:val="24"/>
              </w:rPr>
              <w:t>предложения</w:t>
            </w:r>
            <w:r w:rsidRPr="00BF11B0">
              <w:rPr>
                <w:spacing w:val="61"/>
                <w:sz w:val="24"/>
                <w:szCs w:val="24"/>
              </w:rPr>
              <w:t xml:space="preserve"> </w:t>
            </w:r>
            <w:r w:rsidRPr="00BF11B0">
              <w:rPr>
                <w:sz w:val="24"/>
                <w:szCs w:val="24"/>
              </w:rPr>
              <w:t>с</w:t>
            </w:r>
            <w:r w:rsidRPr="00BF11B0">
              <w:rPr>
                <w:spacing w:val="1"/>
                <w:sz w:val="24"/>
                <w:szCs w:val="24"/>
              </w:rPr>
              <w:t xml:space="preserve"> </w:t>
            </w:r>
            <w:r w:rsidRPr="00BF11B0">
              <w:rPr>
                <w:sz w:val="24"/>
                <w:szCs w:val="24"/>
              </w:rPr>
              <w:t>разными</w:t>
            </w:r>
            <w:r w:rsidRPr="00BF11B0">
              <w:rPr>
                <w:spacing w:val="1"/>
                <w:sz w:val="24"/>
                <w:szCs w:val="24"/>
              </w:rPr>
              <w:t xml:space="preserve"> </w:t>
            </w:r>
            <w:r w:rsidRPr="00BF11B0">
              <w:rPr>
                <w:sz w:val="24"/>
                <w:szCs w:val="24"/>
              </w:rPr>
              <w:t>видами</w:t>
            </w:r>
            <w:r w:rsidRPr="00BF11B0">
              <w:rPr>
                <w:spacing w:val="1"/>
                <w:sz w:val="24"/>
                <w:szCs w:val="24"/>
              </w:rPr>
              <w:t xml:space="preserve"> </w:t>
            </w:r>
            <w:r w:rsidRPr="00BF11B0">
              <w:rPr>
                <w:sz w:val="24"/>
                <w:szCs w:val="24"/>
              </w:rPr>
              <w:t>союзной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бессоюзной</w:t>
            </w:r>
            <w:r w:rsidRPr="00BF11B0">
              <w:rPr>
                <w:spacing w:val="-1"/>
                <w:sz w:val="24"/>
                <w:szCs w:val="24"/>
              </w:rPr>
              <w:t xml:space="preserve"> </w:t>
            </w:r>
            <w:r w:rsidRPr="00BF11B0">
              <w:rPr>
                <w:sz w:val="24"/>
                <w:szCs w:val="24"/>
              </w:rPr>
              <w:t>связи.</w:t>
            </w:r>
          </w:p>
        </w:tc>
        <w:tc>
          <w:tcPr>
            <w:tcW w:w="5874" w:type="dxa"/>
          </w:tcPr>
          <w:p w14:paraId="22952E3A" w14:textId="77777777" w:rsidR="00927F2E" w:rsidRPr="00BF11B0" w:rsidRDefault="0011740B" w:rsidP="00BF11B0">
            <w:pPr>
              <w:pStyle w:val="TableParagraph"/>
              <w:spacing w:before="71"/>
              <w:ind w:left="148" w:right="135"/>
              <w:contextualSpacing/>
              <w:jc w:val="both"/>
              <w:rPr>
                <w:sz w:val="24"/>
                <w:szCs w:val="24"/>
              </w:rPr>
            </w:pPr>
            <w:r w:rsidRPr="00BF11B0">
              <w:rPr>
                <w:sz w:val="24"/>
                <w:szCs w:val="24"/>
              </w:rPr>
              <w:t>Типы</w:t>
            </w:r>
            <w:r w:rsidRPr="00BF11B0">
              <w:rPr>
                <w:spacing w:val="1"/>
                <w:sz w:val="24"/>
                <w:szCs w:val="24"/>
              </w:rPr>
              <w:t xml:space="preserve"> </w:t>
            </w:r>
            <w:r w:rsidRPr="00BF11B0">
              <w:rPr>
                <w:sz w:val="24"/>
                <w:szCs w:val="24"/>
              </w:rPr>
              <w:t>сложных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разными</w:t>
            </w:r>
            <w:r w:rsidRPr="00BF11B0">
              <w:rPr>
                <w:spacing w:val="61"/>
                <w:sz w:val="24"/>
                <w:szCs w:val="24"/>
              </w:rPr>
              <w:t xml:space="preserve"> </w:t>
            </w:r>
            <w:r w:rsidRPr="00BF11B0">
              <w:rPr>
                <w:sz w:val="24"/>
                <w:szCs w:val="24"/>
              </w:rPr>
              <w:t>видами</w:t>
            </w:r>
            <w:r w:rsidRPr="00BF11B0">
              <w:rPr>
                <w:spacing w:val="1"/>
                <w:sz w:val="24"/>
                <w:szCs w:val="24"/>
              </w:rPr>
              <w:t xml:space="preserve"> </w:t>
            </w:r>
            <w:r w:rsidRPr="00BF11B0">
              <w:rPr>
                <w:sz w:val="24"/>
                <w:szCs w:val="24"/>
              </w:rPr>
              <w:t>связи.</w:t>
            </w:r>
          </w:p>
          <w:p w14:paraId="501B3106" w14:textId="77777777" w:rsidR="00927F2E" w:rsidRPr="00BF11B0" w:rsidRDefault="00927F2E" w:rsidP="00BF11B0">
            <w:pPr>
              <w:pStyle w:val="TableParagraph"/>
              <w:spacing w:before="3"/>
              <w:contextualSpacing/>
              <w:rPr>
                <w:sz w:val="24"/>
                <w:szCs w:val="24"/>
              </w:rPr>
            </w:pPr>
          </w:p>
          <w:p w14:paraId="3E3497BC" w14:textId="77777777" w:rsidR="00927F2E" w:rsidRPr="00BF11B0" w:rsidRDefault="0011740B" w:rsidP="00BF11B0">
            <w:pPr>
              <w:pStyle w:val="TableParagraph"/>
              <w:ind w:left="148" w:right="132"/>
              <w:contextualSpacing/>
              <w:jc w:val="both"/>
              <w:rPr>
                <w:sz w:val="24"/>
                <w:szCs w:val="24"/>
              </w:rPr>
            </w:pPr>
            <w:r w:rsidRPr="00BF11B0">
              <w:rPr>
                <w:sz w:val="24"/>
                <w:szCs w:val="24"/>
              </w:rPr>
              <w:t>Синтаксический и пунктуационный анализ сложных</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разными</w:t>
            </w:r>
            <w:r w:rsidRPr="00BF11B0">
              <w:rPr>
                <w:spacing w:val="1"/>
                <w:sz w:val="24"/>
                <w:szCs w:val="24"/>
              </w:rPr>
              <w:t xml:space="preserve"> </w:t>
            </w:r>
            <w:r w:rsidRPr="00BF11B0">
              <w:rPr>
                <w:sz w:val="24"/>
                <w:szCs w:val="24"/>
              </w:rPr>
              <w:t>видами</w:t>
            </w:r>
            <w:r w:rsidRPr="00BF11B0">
              <w:rPr>
                <w:spacing w:val="1"/>
                <w:sz w:val="24"/>
                <w:szCs w:val="24"/>
              </w:rPr>
              <w:t xml:space="preserve"> </w:t>
            </w:r>
            <w:r w:rsidRPr="00BF11B0">
              <w:rPr>
                <w:sz w:val="24"/>
                <w:szCs w:val="24"/>
              </w:rPr>
              <w:t>союзной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бессоюзной</w:t>
            </w:r>
            <w:r w:rsidRPr="00BF11B0">
              <w:rPr>
                <w:spacing w:val="-1"/>
                <w:sz w:val="24"/>
                <w:szCs w:val="24"/>
              </w:rPr>
              <w:t xml:space="preserve"> </w:t>
            </w:r>
            <w:r w:rsidRPr="00BF11B0">
              <w:rPr>
                <w:sz w:val="24"/>
                <w:szCs w:val="24"/>
              </w:rPr>
              <w:t>связи.</w:t>
            </w:r>
          </w:p>
        </w:tc>
      </w:tr>
    </w:tbl>
    <w:p w14:paraId="62441D2A"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3"/>
        <w:gridCol w:w="5874"/>
      </w:tblGrid>
      <w:tr w:rsidR="00927F2E" w:rsidRPr="00BF11B0" w14:paraId="0DF25457" w14:textId="77777777">
        <w:trPr>
          <w:trHeight w:val="3014"/>
        </w:trPr>
        <w:tc>
          <w:tcPr>
            <w:tcW w:w="3783" w:type="dxa"/>
            <w:vMerge w:val="restart"/>
          </w:tcPr>
          <w:p w14:paraId="6A1FB1B2" w14:textId="77777777" w:rsidR="00927F2E" w:rsidRPr="00BF11B0" w:rsidRDefault="00927F2E" w:rsidP="00BF11B0">
            <w:pPr>
              <w:pStyle w:val="TableParagraph"/>
              <w:contextualSpacing/>
              <w:rPr>
                <w:sz w:val="24"/>
                <w:szCs w:val="24"/>
              </w:rPr>
            </w:pPr>
          </w:p>
          <w:p w14:paraId="5CF0D78C" w14:textId="77777777" w:rsidR="00927F2E" w:rsidRPr="00BF11B0" w:rsidRDefault="00927F2E" w:rsidP="00BF11B0">
            <w:pPr>
              <w:pStyle w:val="TableParagraph"/>
              <w:contextualSpacing/>
              <w:rPr>
                <w:sz w:val="24"/>
                <w:szCs w:val="24"/>
              </w:rPr>
            </w:pPr>
          </w:p>
          <w:p w14:paraId="1E8A068E" w14:textId="77777777" w:rsidR="00927F2E" w:rsidRPr="00BF11B0" w:rsidRDefault="00927F2E" w:rsidP="00BF11B0">
            <w:pPr>
              <w:pStyle w:val="TableParagraph"/>
              <w:contextualSpacing/>
              <w:rPr>
                <w:sz w:val="24"/>
                <w:szCs w:val="24"/>
              </w:rPr>
            </w:pPr>
          </w:p>
          <w:p w14:paraId="302A3042" w14:textId="77777777" w:rsidR="00927F2E" w:rsidRPr="00BF11B0" w:rsidRDefault="00927F2E" w:rsidP="00BF11B0">
            <w:pPr>
              <w:pStyle w:val="TableParagraph"/>
              <w:spacing w:before="11"/>
              <w:contextualSpacing/>
              <w:rPr>
                <w:sz w:val="24"/>
                <w:szCs w:val="24"/>
              </w:rPr>
            </w:pPr>
          </w:p>
          <w:p w14:paraId="5D8A1011" w14:textId="77777777" w:rsidR="00927F2E" w:rsidRPr="00BF11B0" w:rsidRDefault="0011740B" w:rsidP="00BF11B0">
            <w:pPr>
              <w:pStyle w:val="TableParagraph"/>
              <w:ind w:left="148"/>
              <w:contextualSpacing/>
              <w:rPr>
                <w:sz w:val="24"/>
                <w:szCs w:val="24"/>
              </w:rPr>
            </w:pPr>
            <w:r w:rsidRPr="00BF11B0">
              <w:rPr>
                <w:sz w:val="24"/>
                <w:szCs w:val="24"/>
              </w:rPr>
              <w:t>Прямая</w:t>
            </w:r>
            <w:r w:rsidRPr="00BF11B0">
              <w:rPr>
                <w:spacing w:val="-3"/>
                <w:sz w:val="24"/>
                <w:szCs w:val="24"/>
              </w:rPr>
              <w:t xml:space="preserve"> </w:t>
            </w:r>
            <w:r w:rsidRPr="00BF11B0">
              <w:rPr>
                <w:sz w:val="24"/>
                <w:szCs w:val="24"/>
              </w:rPr>
              <w:t>и</w:t>
            </w:r>
            <w:r w:rsidRPr="00BF11B0">
              <w:rPr>
                <w:spacing w:val="-3"/>
                <w:sz w:val="24"/>
                <w:szCs w:val="24"/>
              </w:rPr>
              <w:t xml:space="preserve"> </w:t>
            </w:r>
            <w:r w:rsidRPr="00BF11B0">
              <w:rPr>
                <w:sz w:val="24"/>
                <w:szCs w:val="24"/>
              </w:rPr>
              <w:t>косвенная</w:t>
            </w:r>
            <w:r w:rsidRPr="00BF11B0">
              <w:rPr>
                <w:spacing w:val="-2"/>
                <w:sz w:val="24"/>
                <w:szCs w:val="24"/>
              </w:rPr>
              <w:t xml:space="preserve"> </w:t>
            </w:r>
            <w:r w:rsidRPr="00BF11B0">
              <w:rPr>
                <w:sz w:val="24"/>
                <w:szCs w:val="24"/>
              </w:rPr>
              <w:t>речь</w:t>
            </w:r>
          </w:p>
        </w:tc>
        <w:tc>
          <w:tcPr>
            <w:tcW w:w="5874" w:type="dxa"/>
            <w:tcBorders>
              <w:bottom w:val="nil"/>
            </w:tcBorders>
          </w:tcPr>
          <w:p w14:paraId="14974FF1" w14:textId="77777777" w:rsidR="00927F2E" w:rsidRPr="00BF11B0" w:rsidRDefault="0011740B" w:rsidP="00BF11B0">
            <w:pPr>
              <w:pStyle w:val="TableParagraph"/>
              <w:tabs>
                <w:tab w:val="left" w:pos="1882"/>
                <w:tab w:val="left" w:pos="2984"/>
                <w:tab w:val="left" w:pos="5025"/>
              </w:tabs>
              <w:spacing w:before="65"/>
              <w:ind w:left="148" w:right="134"/>
              <w:contextualSpacing/>
              <w:jc w:val="both"/>
              <w:rPr>
                <w:sz w:val="24"/>
                <w:szCs w:val="24"/>
              </w:rPr>
            </w:pPr>
            <w:r w:rsidRPr="00BF11B0">
              <w:rPr>
                <w:sz w:val="24"/>
                <w:szCs w:val="24"/>
              </w:rPr>
              <w:t>Прямая и косвенная речь. Синонимия предложений с</w:t>
            </w:r>
            <w:r w:rsidRPr="00BF11B0">
              <w:rPr>
                <w:spacing w:val="1"/>
                <w:sz w:val="24"/>
                <w:szCs w:val="24"/>
              </w:rPr>
              <w:t xml:space="preserve"> </w:t>
            </w:r>
            <w:r w:rsidRPr="00BF11B0">
              <w:rPr>
                <w:sz w:val="24"/>
                <w:szCs w:val="24"/>
              </w:rPr>
              <w:t>прямой</w:t>
            </w:r>
            <w:r w:rsidRPr="00BF11B0">
              <w:rPr>
                <w:sz w:val="24"/>
                <w:szCs w:val="24"/>
              </w:rPr>
              <w:tab/>
              <w:t>и</w:t>
            </w:r>
            <w:r w:rsidRPr="00BF11B0">
              <w:rPr>
                <w:sz w:val="24"/>
                <w:szCs w:val="24"/>
              </w:rPr>
              <w:tab/>
              <w:t>косвенной</w:t>
            </w:r>
            <w:r w:rsidRPr="00BF11B0">
              <w:rPr>
                <w:sz w:val="24"/>
                <w:szCs w:val="24"/>
              </w:rPr>
              <w:tab/>
            </w:r>
            <w:r w:rsidRPr="00BF11B0">
              <w:rPr>
                <w:spacing w:val="-1"/>
                <w:sz w:val="24"/>
                <w:szCs w:val="24"/>
              </w:rPr>
              <w:t>речью.</w:t>
            </w:r>
          </w:p>
          <w:p w14:paraId="0BE29C62" w14:textId="77777777" w:rsidR="00927F2E" w:rsidRPr="00BF11B0" w:rsidRDefault="00927F2E" w:rsidP="00BF11B0">
            <w:pPr>
              <w:pStyle w:val="TableParagraph"/>
              <w:spacing w:before="3"/>
              <w:contextualSpacing/>
              <w:rPr>
                <w:sz w:val="24"/>
                <w:szCs w:val="24"/>
              </w:rPr>
            </w:pPr>
          </w:p>
          <w:p w14:paraId="0F960830" w14:textId="77777777" w:rsidR="00927F2E" w:rsidRPr="00BF11B0" w:rsidRDefault="0011740B" w:rsidP="00BF11B0">
            <w:pPr>
              <w:pStyle w:val="TableParagraph"/>
              <w:spacing w:before="1"/>
              <w:ind w:left="148" w:right="133"/>
              <w:contextualSpacing/>
              <w:jc w:val="both"/>
              <w:rPr>
                <w:sz w:val="24"/>
                <w:szCs w:val="24"/>
              </w:rPr>
            </w:pPr>
            <w:r w:rsidRPr="00BF11B0">
              <w:rPr>
                <w:sz w:val="24"/>
                <w:szCs w:val="24"/>
              </w:rPr>
              <w:t>Цитирование.</w:t>
            </w:r>
            <w:r w:rsidRPr="00BF11B0">
              <w:rPr>
                <w:spacing w:val="1"/>
                <w:sz w:val="24"/>
                <w:szCs w:val="24"/>
              </w:rPr>
              <w:t xml:space="preserve"> </w:t>
            </w:r>
            <w:r w:rsidRPr="00BF11B0">
              <w:rPr>
                <w:sz w:val="24"/>
                <w:szCs w:val="24"/>
              </w:rPr>
              <w:t>Способы</w:t>
            </w:r>
            <w:r w:rsidRPr="00BF11B0">
              <w:rPr>
                <w:spacing w:val="1"/>
                <w:sz w:val="24"/>
                <w:szCs w:val="24"/>
              </w:rPr>
              <w:t xml:space="preserve"> </w:t>
            </w:r>
            <w:r w:rsidRPr="00BF11B0">
              <w:rPr>
                <w:sz w:val="24"/>
                <w:szCs w:val="24"/>
              </w:rPr>
              <w:t>включения</w:t>
            </w:r>
            <w:r w:rsidRPr="00BF11B0">
              <w:rPr>
                <w:spacing w:val="1"/>
                <w:sz w:val="24"/>
                <w:szCs w:val="24"/>
              </w:rPr>
              <w:t xml:space="preserve"> </w:t>
            </w:r>
            <w:r w:rsidRPr="00BF11B0">
              <w:rPr>
                <w:sz w:val="24"/>
                <w:szCs w:val="24"/>
              </w:rPr>
              <w:t>цитат</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высказывание.</w:t>
            </w:r>
          </w:p>
          <w:p w14:paraId="09C4CFD7" w14:textId="77777777" w:rsidR="00927F2E" w:rsidRPr="00BF11B0" w:rsidRDefault="00927F2E" w:rsidP="00BF11B0">
            <w:pPr>
              <w:pStyle w:val="TableParagraph"/>
              <w:spacing w:before="3"/>
              <w:contextualSpacing/>
              <w:rPr>
                <w:sz w:val="24"/>
                <w:szCs w:val="24"/>
              </w:rPr>
            </w:pPr>
          </w:p>
          <w:p w14:paraId="5E6619A2" w14:textId="77777777" w:rsidR="00927F2E" w:rsidRPr="00BF11B0" w:rsidRDefault="0011740B" w:rsidP="00BF11B0">
            <w:pPr>
              <w:pStyle w:val="TableParagraph"/>
              <w:ind w:left="148" w:right="131"/>
              <w:contextualSpacing/>
              <w:jc w:val="both"/>
              <w:rPr>
                <w:sz w:val="24"/>
                <w:szCs w:val="24"/>
              </w:rPr>
            </w:pPr>
            <w:r w:rsidRPr="00BF11B0">
              <w:rPr>
                <w:sz w:val="24"/>
                <w:szCs w:val="24"/>
              </w:rPr>
              <w:t>Нормы</w:t>
            </w:r>
            <w:r w:rsidRPr="00BF11B0">
              <w:rPr>
                <w:spacing w:val="1"/>
                <w:sz w:val="24"/>
                <w:szCs w:val="24"/>
              </w:rPr>
              <w:t xml:space="preserve"> </w:t>
            </w:r>
            <w:r w:rsidRPr="00BF11B0">
              <w:rPr>
                <w:sz w:val="24"/>
                <w:szCs w:val="24"/>
              </w:rPr>
              <w:t>построения</w:t>
            </w:r>
            <w:r w:rsidRPr="00BF11B0">
              <w:rPr>
                <w:spacing w:val="1"/>
                <w:sz w:val="24"/>
                <w:szCs w:val="24"/>
              </w:rPr>
              <w:t xml:space="preserve"> </w:t>
            </w:r>
            <w:r w:rsidRPr="00BF11B0">
              <w:rPr>
                <w:sz w:val="24"/>
                <w:szCs w:val="24"/>
              </w:rPr>
              <w:t>предложений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прямой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косвенной</w:t>
            </w:r>
            <w:r w:rsidRPr="00BF11B0">
              <w:rPr>
                <w:spacing w:val="1"/>
                <w:sz w:val="24"/>
                <w:szCs w:val="24"/>
              </w:rPr>
              <w:t xml:space="preserve"> </w:t>
            </w:r>
            <w:r w:rsidRPr="00BF11B0">
              <w:rPr>
                <w:sz w:val="24"/>
                <w:szCs w:val="24"/>
              </w:rPr>
              <w:t>речью;</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постановки</w:t>
            </w:r>
            <w:r w:rsidRPr="00BF11B0">
              <w:rPr>
                <w:spacing w:val="1"/>
                <w:sz w:val="24"/>
                <w:szCs w:val="24"/>
              </w:rPr>
              <w:t xml:space="preserve"> </w:t>
            </w:r>
            <w:r w:rsidRPr="00BF11B0">
              <w:rPr>
                <w:sz w:val="24"/>
                <w:szCs w:val="24"/>
              </w:rPr>
              <w:t>знаков</w:t>
            </w:r>
            <w:r w:rsidRPr="00BF11B0">
              <w:rPr>
                <w:spacing w:val="1"/>
                <w:sz w:val="24"/>
                <w:szCs w:val="24"/>
              </w:rPr>
              <w:t xml:space="preserve"> </w:t>
            </w:r>
            <w:r w:rsidRPr="00BF11B0">
              <w:rPr>
                <w:sz w:val="24"/>
                <w:szCs w:val="24"/>
              </w:rPr>
              <w:t>препинания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предложениях</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косвенной</w:t>
            </w:r>
            <w:r w:rsidRPr="00BF11B0">
              <w:rPr>
                <w:spacing w:val="1"/>
                <w:sz w:val="24"/>
                <w:szCs w:val="24"/>
              </w:rPr>
              <w:t xml:space="preserve"> </w:t>
            </w:r>
            <w:r w:rsidRPr="00BF11B0">
              <w:rPr>
                <w:sz w:val="24"/>
                <w:szCs w:val="24"/>
              </w:rPr>
              <w:t>речью,</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прямой</w:t>
            </w:r>
            <w:r w:rsidRPr="00BF11B0">
              <w:rPr>
                <w:spacing w:val="-1"/>
                <w:sz w:val="24"/>
                <w:szCs w:val="24"/>
              </w:rPr>
              <w:t xml:space="preserve"> </w:t>
            </w:r>
            <w:r w:rsidRPr="00BF11B0">
              <w:rPr>
                <w:sz w:val="24"/>
                <w:szCs w:val="24"/>
              </w:rPr>
              <w:t>речью, при цитировании.</w:t>
            </w:r>
          </w:p>
        </w:tc>
      </w:tr>
      <w:tr w:rsidR="00927F2E" w:rsidRPr="00BF11B0" w14:paraId="27A9B2FE" w14:textId="77777777">
        <w:trPr>
          <w:trHeight w:val="1028"/>
        </w:trPr>
        <w:tc>
          <w:tcPr>
            <w:tcW w:w="3783" w:type="dxa"/>
            <w:vMerge/>
            <w:tcBorders>
              <w:top w:val="nil"/>
            </w:tcBorders>
          </w:tcPr>
          <w:p w14:paraId="249A4415" w14:textId="77777777" w:rsidR="00927F2E" w:rsidRPr="00BF11B0" w:rsidRDefault="00927F2E" w:rsidP="00BF11B0">
            <w:pPr>
              <w:contextualSpacing/>
              <w:rPr>
                <w:rFonts w:ascii="Times New Roman" w:hAnsi="Times New Roman" w:cs="Times New Roman"/>
                <w:sz w:val="24"/>
                <w:szCs w:val="24"/>
              </w:rPr>
            </w:pPr>
          </w:p>
        </w:tc>
        <w:tc>
          <w:tcPr>
            <w:tcW w:w="5874" w:type="dxa"/>
            <w:tcBorders>
              <w:top w:val="nil"/>
            </w:tcBorders>
          </w:tcPr>
          <w:p w14:paraId="4D328F21" w14:textId="77777777" w:rsidR="00927F2E" w:rsidRPr="00BF11B0" w:rsidRDefault="0011740B" w:rsidP="00BF11B0">
            <w:pPr>
              <w:pStyle w:val="TableParagraph"/>
              <w:spacing w:before="168"/>
              <w:ind w:left="148"/>
              <w:contextualSpacing/>
              <w:rPr>
                <w:sz w:val="24"/>
                <w:szCs w:val="24"/>
              </w:rPr>
            </w:pPr>
            <w:r w:rsidRPr="00BF11B0">
              <w:rPr>
                <w:sz w:val="24"/>
                <w:szCs w:val="24"/>
              </w:rPr>
              <w:t>Применение</w:t>
            </w:r>
            <w:r w:rsidRPr="00BF11B0">
              <w:rPr>
                <w:spacing w:val="1"/>
                <w:sz w:val="24"/>
                <w:szCs w:val="24"/>
              </w:rPr>
              <w:t xml:space="preserve"> </w:t>
            </w:r>
            <w:r w:rsidRPr="00BF11B0">
              <w:rPr>
                <w:sz w:val="24"/>
                <w:szCs w:val="24"/>
              </w:rPr>
              <w:t>знаний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синтаксису</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пунктуации</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практике</w:t>
            </w:r>
            <w:r w:rsidRPr="00BF11B0">
              <w:rPr>
                <w:spacing w:val="-1"/>
                <w:sz w:val="24"/>
                <w:szCs w:val="24"/>
              </w:rPr>
              <w:t xml:space="preserve"> </w:t>
            </w:r>
            <w:r w:rsidRPr="00BF11B0">
              <w:rPr>
                <w:sz w:val="24"/>
                <w:szCs w:val="24"/>
              </w:rPr>
              <w:t>правописания.</w:t>
            </w:r>
          </w:p>
        </w:tc>
      </w:tr>
      <w:tr w:rsidR="00927F2E" w:rsidRPr="00BF11B0" w14:paraId="693615B4" w14:textId="77777777">
        <w:trPr>
          <w:trHeight w:val="1202"/>
        </w:trPr>
        <w:tc>
          <w:tcPr>
            <w:tcW w:w="3783" w:type="dxa"/>
          </w:tcPr>
          <w:p w14:paraId="3444711F" w14:textId="77777777" w:rsidR="00927F2E" w:rsidRPr="00BF11B0" w:rsidRDefault="0011740B" w:rsidP="00BF11B0">
            <w:pPr>
              <w:pStyle w:val="TableParagraph"/>
              <w:tabs>
                <w:tab w:val="left" w:pos="1628"/>
                <w:tab w:val="left" w:pos="2016"/>
              </w:tabs>
              <w:spacing w:before="202"/>
              <w:ind w:left="148" w:right="135"/>
              <w:contextualSpacing/>
              <w:rPr>
                <w:sz w:val="24"/>
                <w:szCs w:val="24"/>
              </w:rPr>
            </w:pPr>
            <w:r w:rsidRPr="00BF11B0">
              <w:rPr>
                <w:sz w:val="24"/>
                <w:szCs w:val="24"/>
              </w:rPr>
              <w:t>Повторение</w:t>
            </w:r>
            <w:r w:rsidRPr="00BF11B0">
              <w:rPr>
                <w:sz w:val="24"/>
                <w:szCs w:val="24"/>
              </w:rPr>
              <w:tab/>
              <w:t>и</w:t>
            </w:r>
            <w:r w:rsidRPr="00BF11B0">
              <w:rPr>
                <w:sz w:val="24"/>
                <w:szCs w:val="24"/>
              </w:rPr>
              <w:tab/>
            </w:r>
            <w:r w:rsidRPr="00BF11B0">
              <w:rPr>
                <w:spacing w:val="-1"/>
                <w:sz w:val="24"/>
                <w:szCs w:val="24"/>
              </w:rPr>
              <w:t>систематизация</w:t>
            </w:r>
            <w:r w:rsidRPr="00BF11B0">
              <w:rPr>
                <w:spacing w:val="-57"/>
                <w:sz w:val="24"/>
                <w:szCs w:val="24"/>
              </w:rPr>
              <w:t xml:space="preserve"> </w:t>
            </w:r>
            <w:r w:rsidRPr="00BF11B0">
              <w:rPr>
                <w:sz w:val="24"/>
                <w:szCs w:val="24"/>
              </w:rPr>
              <w:t>изученного.</w:t>
            </w:r>
          </w:p>
        </w:tc>
        <w:tc>
          <w:tcPr>
            <w:tcW w:w="5874" w:type="dxa"/>
          </w:tcPr>
          <w:p w14:paraId="40B48A9A" w14:textId="77777777" w:rsidR="00927F2E" w:rsidRPr="00BF11B0" w:rsidRDefault="0011740B" w:rsidP="00BF11B0">
            <w:pPr>
              <w:pStyle w:val="TableParagraph"/>
              <w:spacing w:before="66"/>
              <w:ind w:left="148" w:right="135"/>
              <w:contextualSpacing/>
              <w:jc w:val="both"/>
              <w:rPr>
                <w:sz w:val="24"/>
                <w:szCs w:val="24"/>
              </w:rPr>
            </w:pPr>
            <w:r w:rsidRPr="00BF11B0">
              <w:rPr>
                <w:sz w:val="24"/>
                <w:szCs w:val="24"/>
              </w:rPr>
              <w:t>Фонетика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графика.</w:t>
            </w:r>
            <w:r w:rsidRPr="00BF11B0">
              <w:rPr>
                <w:spacing w:val="1"/>
                <w:sz w:val="24"/>
                <w:szCs w:val="24"/>
              </w:rPr>
              <w:t xml:space="preserve"> </w:t>
            </w:r>
            <w:r w:rsidRPr="00BF11B0">
              <w:rPr>
                <w:sz w:val="24"/>
                <w:szCs w:val="24"/>
              </w:rPr>
              <w:t>Лексикология</w:t>
            </w:r>
            <w:r w:rsidRPr="00BF11B0">
              <w:rPr>
                <w:spacing w:val="1"/>
                <w:sz w:val="24"/>
                <w:szCs w:val="24"/>
              </w:rPr>
              <w:t xml:space="preserve"> </w:t>
            </w:r>
            <w:r w:rsidRPr="00BF11B0">
              <w:rPr>
                <w:sz w:val="24"/>
                <w:szCs w:val="24"/>
              </w:rPr>
              <w:t>(лексика)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фразеология.</w:t>
            </w:r>
            <w:r w:rsidRPr="00BF11B0">
              <w:rPr>
                <w:spacing w:val="1"/>
                <w:sz w:val="24"/>
                <w:szCs w:val="24"/>
              </w:rPr>
              <w:t xml:space="preserve"> </w:t>
            </w:r>
            <w:r w:rsidRPr="00BF11B0">
              <w:rPr>
                <w:sz w:val="24"/>
                <w:szCs w:val="24"/>
              </w:rPr>
              <w:t>Морфемика.</w:t>
            </w:r>
            <w:r w:rsidRPr="00BF11B0">
              <w:rPr>
                <w:spacing w:val="1"/>
                <w:sz w:val="24"/>
                <w:szCs w:val="24"/>
              </w:rPr>
              <w:t xml:space="preserve"> </w:t>
            </w:r>
            <w:r w:rsidRPr="00BF11B0">
              <w:rPr>
                <w:sz w:val="24"/>
                <w:szCs w:val="24"/>
              </w:rPr>
              <w:t>Словообразование.</w:t>
            </w:r>
            <w:r w:rsidRPr="00BF11B0">
              <w:rPr>
                <w:spacing w:val="-57"/>
                <w:sz w:val="24"/>
                <w:szCs w:val="24"/>
              </w:rPr>
              <w:t xml:space="preserve"> </w:t>
            </w:r>
            <w:r w:rsidRPr="00BF11B0">
              <w:rPr>
                <w:sz w:val="24"/>
                <w:szCs w:val="24"/>
              </w:rPr>
              <w:t>Морфология.</w:t>
            </w:r>
            <w:r w:rsidRPr="00BF11B0">
              <w:rPr>
                <w:spacing w:val="-3"/>
                <w:sz w:val="24"/>
                <w:szCs w:val="24"/>
              </w:rPr>
              <w:t xml:space="preserve"> </w:t>
            </w:r>
            <w:r w:rsidRPr="00BF11B0">
              <w:rPr>
                <w:sz w:val="24"/>
                <w:szCs w:val="24"/>
              </w:rPr>
              <w:t>Синтаксис.</w:t>
            </w:r>
            <w:r w:rsidRPr="00BF11B0">
              <w:rPr>
                <w:spacing w:val="-3"/>
                <w:sz w:val="24"/>
                <w:szCs w:val="24"/>
              </w:rPr>
              <w:t xml:space="preserve"> </w:t>
            </w:r>
            <w:r w:rsidRPr="00BF11B0">
              <w:rPr>
                <w:sz w:val="24"/>
                <w:szCs w:val="24"/>
              </w:rPr>
              <w:t>Орфография.</w:t>
            </w:r>
            <w:r w:rsidRPr="00BF11B0">
              <w:rPr>
                <w:spacing w:val="-2"/>
                <w:sz w:val="24"/>
                <w:szCs w:val="24"/>
              </w:rPr>
              <w:t xml:space="preserve"> </w:t>
            </w:r>
            <w:r w:rsidRPr="00BF11B0">
              <w:rPr>
                <w:sz w:val="24"/>
                <w:szCs w:val="24"/>
              </w:rPr>
              <w:t>Пунктуация.</w:t>
            </w:r>
          </w:p>
        </w:tc>
      </w:tr>
    </w:tbl>
    <w:p w14:paraId="5AEB7979" w14:textId="77777777" w:rsidR="00927F2E" w:rsidRPr="00BF11B0" w:rsidRDefault="0011740B" w:rsidP="00D542F7">
      <w:pPr>
        <w:pStyle w:val="2"/>
        <w:tabs>
          <w:tab w:val="left" w:pos="1148"/>
        </w:tabs>
        <w:spacing w:before="0"/>
        <w:ind w:right="270" w:firstLine="0"/>
        <w:contextualSpacing/>
        <w:jc w:val="left"/>
        <w:rPr>
          <w:rFonts w:ascii="Times New Roman" w:hAnsi="Times New Roman" w:cs="Times New Roman"/>
        </w:rPr>
      </w:pPr>
      <w:r w:rsidRPr="00BF11B0">
        <w:rPr>
          <w:rFonts w:ascii="Times New Roman" w:hAnsi="Times New Roman" w:cs="Times New Roman"/>
        </w:rPr>
        <w:t>Планируемые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программы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русскому</w:t>
      </w:r>
      <w:r w:rsidRPr="00BF11B0">
        <w:rPr>
          <w:rFonts w:ascii="Times New Roman" w:hAnsi="Times New Roman" w:cs="Times New Roman"/>
          <w:spacing w:val="-58"/>
        </w:rPr>
        <w:t xml:space="preserve"> </w:t>
      </w:r>
      <w:r w:rsidR="003B744B">
        <w:rPr>
          <w:rFonts w:ascii="Times New Roman" w:hAnsi="Times New Roman" w:cs="Times New Roman"/>
          <w:spacing w:val="-58"/>
        </w:rPr>
        <w:t xml:space="preserve">     </w:t>
      </w:r>
      <w:r w:rsidRPr="00BF11B0">
        <w:rPr>
          <w:rFonts w:ascii="Times New Roman" w:hAnsi="Times New Roman" w:cs="Times New Roman"/>
        </w:rPr>
        <w:t>языку</w:t>
      </w:r>
      <w:r w:rsidRPr="00BF11B0">
        <w:rPr>
          <w:rFonts w:ascii="Times New Roman" w:hAnsi="Times New Roman" w:cs="Times New Roman"/>
          <w:spacing w:val="-3"/>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уровне</w:t>
      </w:r>
      <w:r w:rsidRPr="00BF11B0">
        <w:rPr>
          <w:rFonts w:ascii="Times New Roman" w:hAnsi="Times New Roman" w:cs="Times New Roman"/>
          <w:spacing w:val="-3"/>
        </w:rPr>
        <w:t xml:space="preserve"> </w:t>
      </w:r>
      <w:r w:rsidRPr="00BF11B0">
        <w:rPr>
          <w:rFonts w:ascii="Times New Roman" w:hAnsi="Times New Roman" w:cs="Times New Roman"/>
        </w:rPr>
        <w:t>основного общего образования.</w:t>
      </w:r>
    </w:p>
    <w:p w14:paraId="16A0040E" w14:textId="77777777" w:rsidR="00927F2E" w:rsidRPr="00BF11B0" w:rsidRDefault="0011740B" w:rsidP="00D542F7">
      <w:pPr>
        <w:pStyle w:val="a5"/>
        <w:tabs>
          <w:tab w:val="left" w:pos="1230"/>
        </w:tabs>
        <w:spacing w:before="217"/>
        <w:ind w:right="269"/>
        <w:contextualSpacing/>
        <w:jc w:val="left"/>
        <w:rPr>
          <w:rFonts w:ascii="Times New Roman" w:hAnsi="Times New Roman" w:cs="Times New Roman"/>
          <w:sz w:val="24"/>
          <w:szCs w:val="24"/>
        </w:rPr>
      </w:pPr>
      <w:r w:rsidRPr="00BF11B0">
        <w:rPr>
          <w:rFonts w:ascii="Times New Roman" w:hAnsi="Times New Roman" w:cs="Times New Roman"/>
          <w:b/>
          <w:sz w:val="24"/>
          <w:szCs w:val="24"/>
        </w:rPr>
        <w:t xml:space="preserve">Личностные результаты </w:t>
      </w:r>
      <w:r w:rsidRPr="00BF11B0">
        <w:rPr>
          <w:rFonts w:ascii="Times New Roman" w:hAnsi="Times New Roman" w:cs="Times New Roman"/>
          <w:sz w:val="24"/>
          <w:szCs w:val="24"/>
        </w:rPr>
        <w:t>освоения программы по русскому языку 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достигаются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единстве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традиционными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российскими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социокультурными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духовно-нравственными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принятыми</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способствуют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самопознания,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внутренней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позиции личности.</w:t>
      </w:r>
    </w:p>
    <w:p w14:paraId="13C8528C" w14:textId="77777777" w:rsidR="00927F2E" w:rsidRPr="00BF11B0" w:rsidRDefault="0011740B" w:rsidP="00D542F7">
      <w:pPr>
        <w:pStyle w:val="a5"/>
        <w:tabs>
          <w:tab w:val="left" w:pos="1316"/>
        </w:tabs>
        <w:ind w:right="273"/>
        <w:contextualSpacing/>
        <w:jc w:val="left"/>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русского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языка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 у обучающегося с ЗПР будут сформированы следующие личностные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p>
    <w:p w14:paraId="071386F3" w14:textId="77777777" w:rsidR="00927F2E" w:rsidRPr="00BF11B0" w:rsidRDefault="0011740B" w:rsidP="00BF11B0">
      <w:pPr>
        <w:pStyle w:val="a5"/>
        <w:numPr>
          <w:ilvl w:val="0"/>
          <w:numId w:val="26"/>
        </w:numPr>
        <w:tabs>
          <w:tab w:val="left" w:pos="3559"/>
          <w:tab w:val="left" w:pos="3560"/>
          <w:tab w:val="left" w:pos="8225"/>
        </w:tabs>
        <w:spacing w:before="224"/>
        <w:contextualSpacing/>
        <w:rPr>
          <w:rFonts w:ascii="Times New Roman" w:hAnsi="Times New Roman" w:cs="Times New Roman"/>
          <w:sz w:val="24"/>
          <w:szCs w:val="24"/>
        </w:rPr>
      </w:pPr>
      <w:r w:rsidRPr="00BF11B0">
        <w:rPr>
          <w:rFonts w:ascii="Times New Roman" w:hAnsi="Times New Roman" w:cs="Times New Roman"/>
          <w:sz w:val="24"/>
          <w:szCs w:val="24"/>
        </w:rPr>
        <w:t>гражданского</w:t>
      </w:r>
      <w:r w:rsidRPr="00BF11B0">
        <w:rPr>
          <w:rFonts w:ascii="Times New Roman" w:hAnsi="Times New Roman" w:cs="Times New Roman"/>
          <w:sz w:val="24"/>
          <w:szCs w:val="24"/>
        </w:rPr>
        <w:tab/>
        <w:t>воспитания:</w:t>
      </w:r>
    </w:p>
    <w:p w14:paraId="132CD3B3" w14:textId="77777777" w:rsidR="00927F2E" w:rsidRPr="00BF11B0" w:rsidRDefault="0011740B" w:rsidP="00BF11B0">
      <w:pPr>
        <w:pStyle w:val="a3"/>
        <w:tabs>
          <w:tab w:val="left" w:pos="3103"/>
          <w:tab w:val="left" w:pos="5555"/>
          <w:tab w:val="left" w:pos="6889"/>
          <w:tab w:val="left" w:pos="8861"/>
        </w:tabs>
        <w:spacing w:before="1"/>
        <w:ind w:right="270"/>
        <w:contextualSpacing/>
        <w:rPr>
          <w:rFonts w:ascii="Times New Roman" w:hAnsi="Times New Roman" w:cs="Times New Roman"/>
        </w:rPr>
      </w:pP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выполнению</w:t>
      </w:r>
      <w:r w:rsidRPr="00BF11B0">
        <w:rPr>
          <w:rFonts w:ascii="Times New Roman" w:hAnsi="Times New Roman" w:cs="Times New Roman"/>
          <w:spacing w:val="1"/>
        </w:rPr>
        <w:t xml:space="preserve"> </w:t>
      </w:r>
      <w:r w:rsidRPr="00BF11B0">
        <w:rPr>
          <w:rFonts w:ascii="Times New Roman" w:hAnsi="Times New Roman" w:cs="Times New Roman"/>
        </w:rPr>
        <w:t>обязанностей</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уважение прав, свобод и законных интересов других людей, активное участие в</w:t>
      </w:r>
      <w:r w:rsidRPr="00BF11B0">
        <w:rPr>
          <w:rFonts w:ascii="Times New Roman" w:hAnsi="Times New Roman" w:cs="Times New Roman"/>
          <w:spacing w:val="1"/>
        </w:rPr>
        <w:t xml:space="preserve"> </w:t>
      </w:r>
      <w:r w:rsidRPr="00BF11B0">
        <w:rPr>
          <w:rFonts w:ascii="Times New Roman" w:hAnsi="Times New Roman" w:cs="Times New Roman"/>
        </w:rPr>
        <w:t>жизни семьи, образовательной организации, местного сообщества, родного края,</w:t>
      </w:r>
      <w:r w:rsidRPr="00BF11B0">
        <w:rPr>
          <w:rFonts w:ascii="Times New Roman" w:hAnsi="Times New Roman" w:cs="Times New Roman"/>
          <w:spacing w:val="1"/>
        </w:rPr>
        <w:t xml:space="preserve"> </w:t>
      </w:r>
      <w:r w:rsidRPr="00BF11B0">
        <w:rPr>
          <w:rFonts w:ascii="Times New Roman" w:hAnsi="Times New Roman" w:cs="Times New Roman"/>
        </w:rPr>
        <w:t>страны, в том числе в сопоставлении с ситуациями, отраженными в литературных</w:t>
      </w:r>
      <w:r w:rsidRPr="00BF11B0">
        <w:rPr>
          <w:rFonts w:ascii="Times New Roman" w:hAnsi="Times New Roman" w:cs="Times New Roman"/>
          <w:spacing w:val="1"/>
        </w:rPr>
        <w:t xml:space="preserve"> </w:t>
      </w:r>
      <w:r w:rsidR="003B744B">
        <w:rPr>
          <w:rFonts w:ascii="Times New Roman" w:hAnsi="Times New Roman" w:cs="Times New Roman"/>
        </w:rPr>
        <w:t xml:space="preserve">произведениях, написанных </w:t>
      </w:r>
      <w:r w:rsidRPr="00BF11B0">
        <w:rPr>
          <w:rFonts w:ascii="Times New Roman" w:hAnsi="Times New Roman" w:cs="Times New Roman"/>
        </w:rPr>
        <w:t>на</w:t>
      </w:r>
      <w:r w:rsidRPr="00BF11B0">
        <w:rPr>
          <w:rFonts w:ascii="Times New Roman" w:hAnsi="Times New Roman" w:cs="Times New Roman"/>
        </w:rPr>
        <w:tab/>
        <w:t>русском</w:t>
      </w:r>
      <w:r w:rsidRPr="00BF11B0">
        <w:rPr>
          <w:rFonts w:ascii="Times New Roman" w:hAnsi="Times New Roman" w:cs="Times New Roman"/>
        </w:rPr>
        <w:tab/>
      </w:r>
      <w:r w:rsidRPr="00BF11B0">
        <w:rPr>
          <w:rFonts w:ascii="Times New Roman" w:hAnsi="Times New Roman" w:cs="Times New Roman"/>
          <w:spacing w:val="-1"/>
        </w:rPr>
        <w:t>языке;</w:t>
      </w:r>
    </w:p>
    <w:p w14:paraId="39C22F14" w14:textId="77777777" w:rsidR="00927F2E" w:rsidRPr="00BF11B0" w:rsidRDefault="0011740B" w:rsidP="00BF11B0">
      <w:pPr>
        <w:pStyle w:val="a3"/>
        <w:tabs>
          <w:tab w:val="left" w:pos="2210"/>
          <w:tab w:val="left" w:pos="4275"/>
          <w:tab w:val="left" w:pos="6243"/>
          <w:tab w:val="left" w:pos="7073"/>
          <w:tab w:val="left" w:pos="8520"/>
        </w:tabs>
        <w:ind w:right="271"/>
        <w:contextualSpacing/>
        <w:rPr>
          <w:rFonts w:ascii="Times New Roman" w:hAnsi="Times New Roman" w:cs="Times New Roman"/>
        </w:rPr>
      </w:pP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любых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экстремизма,</w:t>
      </w:r>
      <w:r w:rsidRPr="00BF11B0">
        <w:rPr>
          <w:rFonts w:ascii="Times New Roman" w:hAnsi="Times New Roman" w:cs="Times New Roman"/>
          <w:spacing w:val="1"/>
        </w:rPr>
        <w:t xml:space="preserve"> </w:t>
      </w:r>
      <w:r w:rsidRPr="00BF11B0">
        <w:rPr>
          <w:rFonts w:ascii="Times New Roman" w:hAnsi="Times New Roman" w:cs="Times New Roman"/>
        </w:rPr>
        <w:t>дискриминации;</w:t>
      </w:r>
      <w:r w:rsidRPr="00BF11B0">
        <w:rPr>
          <w:rFonts w:ascii="Times New Roman" w:hAnsi="Times New Roman" w:cs="Times New Roman"/>
          <w:spacing w:val="1"/>
        </w:rPr>
        <w:t xml:space="preserve"> </w:t>
      </w: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003B744B">
        <w:rPr>
          <w:rFonts w:ascii="Times New Roman" w:hAnsi="Times New Roman" w:cs="Times New Roman"/>
        </w:rPr>
        <w:t xml:space="preserve">различных </w:t>
      </w:r>
      <w:r w:rsidRPr="00BF11B0">
        <w:rPr>
          <w:rFonts w:ascii="Times New Roman" w:hAnsi="Times New Roman" w:cs="Times New Roman"/>
        </w:rPr>
        <w:t>социальных</w:t>
      </w:r>
      <w:r w:rsidRPr="00BF11B0">
        <w:rPr>
          <w:rFonts w:ascii="Times New Roman" w:hAnsi="Times New Roman" w:cs="Times New Roman"/>
        </w:rPr>
        <w:tab/>
        <w:t>институтов</w:t>
      </w:r>
      <w:r w:rsidRPr="00BF11B0">
        <w:rPr>
          <w:rFonts w:ascii="Times New Roman" w:hAnsi="Times New Roman" w:cs="Times New Roman"/>
        </w:rPr>
        <w:tab/>
        <w:t>в</w:t>
      </w:r>
      <w:r w:rsidRPr="00BF11B0">
        <w:rPr>
          <w:rFonts w:ascii="Times New Roman" w:hAnsi="Times New Roman" w:cs="Times New Roman"/>
        </w:rPr>
        <w:tab/>
        <w:t>жизни</w:t>
      </w:r>
      <w:r w:rsidRPr="00BF11B0">
        <w:rPr>
          <w:rFonts w:ascii="Times New Roman" w:hAnsi="Times New Roman" w:cs="Times New Roman"/>
        </w:rPr>
        <w:tab/>
      </w:r>
      <w:r w:rsidRPr="00BF11B0">
        <w:rPr>
          <w:rFonts w:ascii="Times New Roman" w:hAnsi="Times New Roman" w:cs="Times New Roman"/>
          <w:spacing w:val="-1"/>
        </w:rPr>
        <w:t>человека;</w:t>
      </w:r>
    </w:p>
    <w:p w14:paraId="6994DCD1"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правах,</w:t>
      </w:r>
      <w:r w:rsidRPr="00BF11B0">
        <w:rPr>
          <w:rFonts w:ascii="Times New Roman" w:hAnsi="Times New Roman" w:cs="Times New Roman"/>
          <w:spacing w:val="1"/>
        </w:rPr>
        <w:t xml:space="preserve"> </w:t>
      </w:r>
      <w:r w:rsidRPr="00BF11B0">
        <w:rPr>
          <w:rFonts w:ascii="Times New Roman" w:hAnsi="Times New Roman" w:cs="Times New Roman"/>
        </w:rPr>
        <w:t>свободах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обязанностях</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социальных нормах и правилах межличностных отношений в поликультурном и</w:t>
      </w:r>
      <w:r w:rsidRPr="00BF11B0">
        <w:rPr>
          <w:rFonts w:ascii="Times New Roman" w:hAnsi="Times New Roman" w:cs="Times New Roman"/>
          <w:spacing w:val="1"/>
        </w:rPr>
        <w:t xml:space="preserve"> </w:t>
      </w:r>
      <w:r w:rsidRPr="00BF11B0">
        <w:rPr>
          <w:rFonts w:ascii="Times New Roman" w:hAnsi="Times New Roman" w:cs="Times New Roman"/>
        </w:rPr>
        <w:t>многоконфессиональном обществе, формируемое в том числе на основе примеров</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написанных</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русском</w:t>
      </w:r>
      <w:r w:rsidRPr="00BF11B0">
        <w:rPr>
          <w:rFonts w:ascii="Times New Roman" w:hAnsi="Times New Roman" w:cs="Times New Roman"/>
          <w:spacing w:val="1"/>
        </w:rPr>
        <w:t xml:space="preserve"> </w:t>
      </w:r>
      <w:r w:rsidRPr="00BF11B0">
        <w:rPr>
          <w:rFonts w:ascii="Times New Roman" w:hAnsi="Times New Roman" w:cs="Times New Roman"/>
        </w:rPr>
        <w:t>языке;</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разнообразной</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стремление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взаимопомощи,</w:t>
      </w:r>
      <w:r w:rsidRPr="00BF11B0">
        <w:rPr>
          <w:rFonts w:ascii="Times New Roman" w:hAnsi="Times New Roman" w:cs="Times New Roman"/>
          <w:spacing w:val="1"/>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участие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самоуправлении;</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участию</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гуманитарной</w:t>
      </w:r>
      <w:r w:rsidRPr="00BF11B0">
        <w:rPr>
          <w:rFonts w:ascii="Times New Roman" w:hAnsi="Times New Roman" w:cs="Times New Roman"/>
          <w:spacing w:val="-4"/>
        </w:rPr>
        <w:t xml:space="preserve"> </w:t>
      </w:r>
      <w:r w:rsidRPr="00BF11B0">
        <w:rPr>
          <w:rFonts w:ascii="Times New Roman" w:hAnsi="Times New Roman" w:cs="Times New Roman"/>
        </w:rPr>
        <w:t>деятельности</w:t>
      </w:r>
      <w:r w:rsidRPr="00BF11B0">
        <w:rPr>
          <w:rFonts w:ascii="Times New Roman" w:hAnsi="Times New Roman" w:cs="Times New Roman"/>
          <w:spacing w:val="-3"/>
        </w:rPr>
        <w:t xml:space="preserve"> </w:t>
      </w:r>
      <w:r w:rsidRPr="00BF11B0">
        <w:rPr>
          <w:rFonts w:ascii="Times New Roman" w:hAnsi="Times New Roman" w:cs="Times New Roman"/>
        </w:rPr>
        <w:t>(помощь</w:t>
      </w:r>
      <w:r w:rsidRPr="00BF11B0">
        <w:rPr>
          <w:rFonts w:ascii="Times New Roman" w:hAnsi="Times New Roman" w:cs="Times New Roman"/>
          <w:spacing w:val="-4"/>
        </w:rPr>
        <w:t xml:space="preserve"> </w:t>
      </w:r>
      <w:r w:rsidRPr="00BF11B0">
        <w:rPr>
          <w:rFonts w:ascii="Times New Roman" w:hAnsi="Times New Roman" w:cs="Times New Roman"/>
        </w:rPr>
        <w:t>людям,</w:t>
      </w:r>
      <w:r w:rsidRPr="00BF11B0">
        <w:rPr>
          <w:rFonts w:ascii="Times New Roman" w:hAnsi="Times New Roman" w:cs="Times New Roman"/>
          <w:spacing w:val="-2"/>
        </w:rPr>
        <w:t xml:space="preserve"> </w:t>
      </w:r>
      <w:r w:rsidRPr="00BF11B0">
        <w:rPr>
          <w:rFonts w:ascii="Times New Roman" w:hAnsi="Times New Roman" w:cs="Times New Roman"/>
        </w:rPr>
        <w:t>нуждающимся</w:t>
      </w:r>
      <w:r w:rsidRPr="00BF11B0">
        <w:rPr>
          <w:rFonts w:ascii="Times New Roman" w:hAnsi="Times New Roman" w:cs="Times New Roman"/>
          <w:spacing w:val="-3"/>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ней;</w:t>
      </w:r>
      <w:r w:rsidRPr="00BF11B0">
        <w:rPr>
          <w:rFonts w:ascii="Times New Roman" w:hAnsi="Times New Roman" w:cs="Times New Roman"/>
          <w:spacing w:val="-5"/>
        </w:rPr>
        <w:t xml:space="preserve"> </w:t>
      </w:r>
      <w:r w:rsidRPr="00BF11B0">
        <w:rPr>
          <w:rFonts w:ascii="Times New Roman" w:hAnsi="Times New Roman" w:cs="Times New Roman"/>
        </w:rPr>
        <w:t>волонтерство);</w:t>
      </w:r>
    </w:p>
    <w:p w14:paraId="0EE833DE" w14:textId="77777777" w:rsidR="00927F2E" w:rsidRPr="00BF11B0" w:rsidRDefault="0011740B" w:rsidP="00BF11B0">
      <w:pPr>
        <w:pStyle w:val="a5"/>
        <w:numPr>
          <w:ilvl w:val="0"/>
          <w:numId w:val="26"/>
        </w:numPr>
        <w:tabs>
          <w:tab w:val="left" w:pos="3401"/>
          <w:tab w:val="left" w:pos="3402"/>
          <w:tab w:val="left" w:pos="8227"/>
        </w:tabs>
        <w:spacing w:before="222"/>
        <w:ind w:left="3401" w:hanging="3140"/>
        <w:contextualSpacing/>
        <w:rPr>
          <w:rFonts w:ascii="Times New Roman" w:hAnsi="Times New Roman" w:cs="Times New Roman"/>
          <w:sz w:val="24"/>
          <w:szCs w:val="24"/>
        </w:rPr>
      </w:pPr>
      <w:r w:rsidRPr="00BF11B0">
        <w:rPr>
          <w:rFonts w:ascii="Times New Roman" w:hAnsi="Times New Roman" w:cs="Times New Roman"/>
          <w:sz w:val="24"/>
          <w:szCs w:val="24"/>
        </w:rPr>
        <w:t>патриотического</w:t>
      </w:r>
      <w:r w:rsidRPr="00BF11B0">
        <w:rPr>
          <w:rFonts w:ascii="Times New Roman" w:hAnsi="Times New Roman" w:cs="Times New Roman"/>
          <w:sz w:val="24"/>
          <w:szCs w:val="24"/>
        </w:rPr>
        <w:tab/>
        <w:t>воспитания:</w:t>
      </w:r>
    </w:p>
    <w:p w14:paraId="7D1A7B60"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гражданской</w:t>
      </w:r>
      <w:r w:rsidRPr="00BF11B0">
        <w:rPr>
          <w:rFonts w:ascii="Times New Roman" w:hAnsi="Times New Roman" w:cs="Times New Roman"/>
          <w:spacing w:val="1"/>
        </w:rPr>
        <w:t xml:space="preserve"> </w:t>
      </w:r>
      <w:r w:rsidRPr="00BF11B0">
        <w:rPr>
          <w:rFonts w:ascii="Times New Roman" w:hAnsi="Times New Roman" w:cs="Times New Roman"/>
        </w:rPr>
        <w:t>идентичности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поликультурном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многоконфессиональном</w:t>
      </w:r>
      <w:r w:rsidRPr="00BF11B0">
        <w:rPr>
          <w:rFonts w:ascii="Times New Roman" w:hAnsi="Times New Roman" w:cs="Times New Roman"/>
          <w:spacing w:val="20"/>
        </w:rPr>
        <w:t xml:space="preserve"> </w:t>
      </w:r>
      <w:r w:rsidRPr="00BF11B0">
        <w:rPr>
          <w:rFonts w:ascii="Times New Roman" w:hAnsi="Times New Roman" w:cs="Times New Roman"/>
        </w:rPr>
        <w:t>обществе,</w:t>
      </w:r>
      <w:r w:rsidRPr="00BF11B0">
        <w:rPr>
          <w:rFonts w:ascii="Times New Roman" w:hAnsi="Times New Roman" w:cs="Times New Roman"/>
          <w:spacing w:val="20"/>
        </w:rPr>
        <w:t xml:space="preserve"> </w:t>
      </w:r>
      <w:r w:rsidRPr="00BF11B0">
        <w:rPr>
          <w:rFonts w:ascii="Times New Roman" w:hAnsi="Times New Roman" w:cs="Times New Roman"/>
        </w:rPr>
        <w:t>понимание</w:t>
      </w:r>
      <w:r w:rsidRPr="00BF11B0">
        <w:rPr>
          <w:rFonts w:ascii="Times New Roman" w:hAnsi="Times New Roman" w:cs="Times New Roman"/>
          <w:spacing w:val="17"/>
        </w:rPr>
        <w:t xml:space="preserve"> </w:t>
      </w:r>
      <w:r w:rsidRPr="00BF11B0">
        <w:rPr>
          <w:rFonts w:ascii="Times New Roman" w:hAnsi="Times New Roman" w:cs="Times New Roman"/>
        </w:rPr>
        <w:t>роли</w:t>
      </w:r>
      <w:r w:rsidRPr="00BF11B0">
        <w:rPr>
          <w:rFonts w:ascii="Times New Roman" w:hAnsi="Times New Roman" w:cs="Times New Roman"/>
          <w:spacing w:val="19"/>
        </w:rPr>
        <w:t xml:space="preserve"> </w:t>
      </w:r>
      <w:r w:rsidRPr="00BF11B0">
        <w:rPr>
          <w:rFonts w:ascii="Times New Roman" w:hAnsi="Times New Roman" w:cs="Times New Roman"/>
        </w:rPr>
        <w:t>русского</w:t>
      </w:r>
      <w:r w:rsidRPr="00BF11B0">
        <w:rPr>
          <w:rFonts w:ascii="Times New Roman" w:hAnsi="Times New Roman" w:cs="Times New Roman"/>
          <w:spacing w:val="18"/>
        </w:rPr>
        <w:t xml:space="preserve"> </w:t>
      </w:r>
      <w:r w:rsidRPr="00BF11B0">
        <w:rPr>
          <w:rFonts w:ascii="Times New Roman" w:hAnsi="Times New Roman" w:cs="Times New Roman"/>
        </w:rPr>
        <w:t>языка</w:t>
      </w:r>
      <w:r w:rsidRPr="00BF11B0">
        <w:rPr>
          <w:rFonts w:ascii="Times New Roman" w:hAnsi="Times New Roman" w:cs="Times New Roman"/>
          <w:spacing w:val="19"/>
        </w:rPr>
        <w:t xml:space="preserve"> </w:t>
      </w:r>
      <w:r w:rsidRPr="00BF11B0">
        <w:rPr>
          <w:rFonts w:ascii="Times New Roman" w:hAnsi="Times New Roman" w:cs="Times New Roman"/>
        </w:rPr>
        <w:t>как</w:t>
      </w:r>
    </w:p>
    <w:p w14:paraId="7BFC06C3" w14:textId="77777777" w:rsidR="003B744B" w:rsidRDefault="0011740B" w:rsidP="003B744B">
      <w:pPr>
        <w:pStyle w:val="a3"/>
        <w:spacing w:before="75"/>
        <w:ind w:right="268"/>
        <w:contextualSpacing/>
        <w:rPr>
          <w:rFonts w:ascii="Times New Roman" w:hAnsi="Times New Roman" w:cs="Times New Roman"/>
        </w:rPr>
      </w:pPr>
      <w:r w:rsidRPr="00BF11B0">
        <w:rPr>
          <w:rFonts w:ascii="Times New Roman" w:hAnsi="Times New Roman" w:cs="Times New Roman"/>
        </w:rPr>
        <w:t>государственного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межнационального</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проявление</w:t>
      </w:r>
      <w:r w:rsidRPr="00BF11B0">
        <w:rPr>
          <w:rFonts w:ascii="Times New Roman" w:hAnsi="Times New Roman" w:cs="Times New Roman"/>
          <w:spacing w:val="1"/>
        </w:rPr>
        <w:t xml:space="preserve"> </w:t>
      </w:r>
      <w:r w:rsidRPr="00BF11B0">
        <w:rPr>
          <w:rFonts w:ascii="Times New Roman" w:hAnsi="Times New Roman" w:cs="Times New Roman"/>
        </w:rPr>
        <w:t>интереса</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познанию</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истории и культуре Российской Федерации, культуре своего края, народов России,</w:t>
      </w:r>
      <w:r w:rsidRPr="00BF11B0">
        <w:rPr>
          <w:rFonts w:ascii="Times New Roman" w:hAnsi="Times New Roman" w:cs="Times New Roman"/>
          <w:spacing w:val="1"/>
        </w:rPr>
        <w:t xml:space="preserve"> </w:t>
      </w:r>
      <w:r w:rsidRPr="00BF11B0">
        <w:rPr>
          <w:rFonts w:ascii="Times New Roman" w:hAnsi="Times New Roman" w:cs="Times New Roman"/>
        </w:rPr>
        <w:t>ценностное отношение к русскому языку, к достижениям своей Родины - России, к</w:t>
      </w:r>
      <w:r w:rsidRPr="00BF11B0">
        <w:rPr>
          <w:rFonts w:ascii="Times New Roman" w:hAnsi="Times New Roman" w:cs="Times New Roman"/>
          <w:spacing w:val="-55"/>
        </w:rPr>
        <w:t xml:space="preserve"> </w:t>
      </w:r>
      <w:r w:rsidRPr="00BF11B0">
        <w:rPr>
          <w:rFonts w:ascii="Times New Roman" w:hAnsi="Times New Roman" w:cs="Times New Roman"/>
        </w:rPr>
        <w:t>науке, искусству, боевым подвигам и трудовым достижениям народа, в том числе</w:t>
      </w:r>
      <w:r w:rsidRPr="00BF11B0">
        <w:rPr>
          <w:rFonts w:ascii="Times New Roman" w:hAnsi="Times New Roman" w:cs="Times New Roman"/>
          <w:spacing w:val="1"/>
        </w:rPr>
        <w:t xml:space="preserve"> </w:t>
      </w:r>
      <w:r w:rsidRPr="00BF11B0">
        <w:rPr>
          <w:rFonts w:ascii="Times New Roman" w:hAnsi="Times New Roman" w:cs="Times New Roman"/>
        </w:rPr>
        <w:t>отраженным</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уважение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символам</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государственным</w:t>
      </w:r>
      <w:r w:rsidRPr="00BF11B0">
        <w:rPr>
          <w:rFonts w:ascii="Times New Roman" w:hAnsi="Times New Roman" w:cs="Times New Roman"/>
          <w:spacing w:val="1"/>
        </w:rPr>
        <w:t xml:space="preserve"> </w:t>
      </w:r>
      <w:r w:rsidRPr="00BF11B0">
        <w:rPr>
          <w:rFonts w:ascii="Times New Roman" w:hAnsi="Times New Roman" w:cs="Times New Roman"/>
        </w:rPr>
        <w:t>праздникам,</w:t>
      </w:r>
      <w:r w:rsidRPr="00BF11B0">
        <w:rPr>
          <w:rFonts w:ascii="Times New Roman" w:hAnsi="Times New Roman" w:cs="Times New Roman"/>
          <w:spacing w:val="1"/>
        </w:rPr>
        <w:t xml:space="preserve"> </w:t>
      </w:r>
      <w:r w:rsidRPr="00BF11B0">
        <w:rPr>
          <w:rFonts w:ascii="Times New Roman" w:hAnsi="Times New Roman" w:cs="Times New Roman"/>
        </w:rPr>
        <w:t>историческому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природному</w:t>
      </w:r>
      <w:r w:rsidRPr="00BF11B0">
        <w:rPr>
          <w:rFonts w:ascii="Times New Roman" w:hAnsi="Times New Roman" w:cs="Times New Roman"/>
          <w:spacing w:val="1"/>
        </w:rPr>
        <w:t xml:space="preserve"> </w:t>
      </w:r>
      <w:r w:rsidRPr="00BF11B0">
        <w:rPr>
          <w:rFonts w:ascii="Times New Roman" w:hAnsi="Times New Roman" w:cs="Times New Roman"/>
        </w:rPr>
        <w:t>наследию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памятникам,</w:t>
      </w:r>
      <w:r w:rsidRPr="00BF11B0">
        <w:rPr>
          <w:rFonts w:ascii="Times New Roman" w:hAnsi="Times New Roman" w:cs="Times New Roman"/>
          <w:spacing w:val="-1"/>
        </w:rPr>
        <w:t xml:space="preserve"> </w:t>
      </w:r>
      <w:r w:rsidRPr="00BF11B0">
        <w:rPr>
          <w:rFonts w:ascii="Times New Roman" w:hAnsi="Times New Roman" w:cs="Times New Roman"/>
        </w:rPr>
        <w:t>традициям</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2"/>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lastRenderedPageBreak/>
        <w:t>проживающих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родной</w:t>
      </w:r>
      <w:r w:rsidRPr="00BF11B0">
        <w:rPr>
          <w:rFonts w:ascii="Times New Roman" w:hAnsi="Times New Roman" w:cs="Times New Roman"/>
          <w:spacing w:val="-2"/>
        </w:rPr>
        <w:t xml:space="preserve"> </w:t>
      </w:r>
      <w:r w:rsidRPr="00BF11B0">
        <w:rPr>
          <w:rFonts w:ascii="Times New Roman" w:hAnsi="Times New Roman" w:cs="Times New Roman"/>
        </w:rPr>
        <w:t>стране;</w:t>
      </w:r>
    </w:p>
    <w:p w14:paraId="0E9C4E78" w14:textId="77777777" w:rsidR="00927F2E" w:rsidRPr="00BF11B0" w:rsidRDefault="0011740B" w:rsidP="003B744B">
      <w:pPr>
        <w:pStyle w:val="a3"/>
        <w:spacing w:before="75"/>
        <w:ind w:right="268"/>
        <w:contextualSpacing/>
        <w:rPr>
          <w:rFonts w:ascii="Times New Roman" w:hAnsi="Times New Roman" w:cs="Times New Roman"/>
        </w:rPr>
      </w:pPr>
      <w:r w:rsidRPr="00BF11B0">
        <w:rPr>
          <w:rFonts w:ascii="Times New Roman" w:hAnsi="Times New Roman" w:cs="Times New Roman"/>
        </w:rPr>
        <w:t>духовно-нравственного</w:t>
      </w:r>
      <w:r w:rsidRPr="00BF11B0">
        <w:rPr>
          <w:rFonts w:ascii="Times New Roman" w:hAnsi="Times New Roman" w:cs="Times New Roman"/>
        </w:rPr>
        <w:tab/>
        <w:t>воспитания:</w:t>
      </w:r>
    </w:p>
    <w:p w14:paraId="1D7B0D2A"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-ориентация на моральные ценности и нормы в ситуациях нравственного выбора,</w:t>
      </w:r>
      <w:r w:rsidRPr="00BF11B0">
        <w:rPr>
          <w:rFonts w:ascii="Times New Roman" w:hAnsi="Times New Roman" w:cs="Times New Roman"/>
          <w:spacing w:val="1"/>
        </w:rPr>
        <w:t xml:space="preserve"> </w:t>
      </w:r>
      <w:r w:rsidRPr="00BF11B0">
        <w:rPr>
          <w:rFonts w:ascii="Times New Roman" w:hAnsi="Times New Roman" w:cs="Times New Roman"/>
        </w:rPr>
        <w:t>готовность оценивать свое поведение, в том числе коммуникативное, и поступки, а</w:t>
      </w:r>
      <w:r w:rsidRPr="00BF11B0">
        <w:rPr>
          <w:rFonts w:ascii="Times New Roman" w:hAnsi="Times New Roman" w:cs="Times New Roman"/>
          <w:spacing w:val="-55"/>
        </w:rPr>
        <w:t xml:space="preserve"> </w:t>
      </w:r>
      <w:r w:rsidRPr="00BF11B0">
        <w:rPr>
          <w:rFonts w:ascii="Times New Roman" w:hAnsi="Times New Roman" w:cs="Times New Roman"/>
        </w:rPr>
        <w:t>также поведение и поступки других людей с позиции нравственных и правовых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осознания</w:t>
      </w:r>
      <w:r w:rsidRPr="00BF11B0">
        <w:rPr>
          <w:rFonts w:ascii="Times New Roman" w:hAnsi="Times New Roman" w:cs="Times New Roman"/>
          <w:spacing w:val="1"/>
        </w:rPr>
        <w:t xml:space="preserve"> </w:t>
      </w:r>
      <w:r w:rsidRPr="00BF11B0">
        <w:rPr>
          <w:rFonts w:ascii="Times New Roman" w:hAnsi="Times New Roman" w:cs="Times New Roman"/>
        </w:rPr>
        <w:t>последствий</w:t>
      </w:r>
      <w:r w:rsidRPr="00BF11B0">
        <w:rPr>
          <w:rFonts w:ascii="Times New Roman" w:hAnsi="Times New Roman" w:cs="Times New Roman"/>
          <w:spacing w:val="1"/>
        </w:rPr>
        <w:t xml:space="preserve"> </w:t>
      </w:r>
      <w:r w:rsidRPr="00BF11B0">
        <w:rPr>
          <w:rFonts w:ascii="Times New Roman" w:hAnsi="Times New Roman" w:cs="Times New Roman"/>
        </w:rPr>
        <w:t>поступков;</w:t>
      </w:r>
      <w:r w:rsidRPr="00BF11B0">
        <w:rPr>
          <w:rFonts w:ascii="Times New Roman" w:hAnsi="Times New Roman" w:cs="Times New Roman"/>
          <w:spacing w:val="1"/>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асоциальных</w:t>
      </w:r>
      <w:r w:rsidRPr="00BF11B0">
        <w:rPr>
          <w:rFonts w:ascii="Times New Roman" w:hAnsi="Times New Roman" w:cs="Times New Roman"/>
          <w:spacing w:val="1"/>
        </w:rPr>
        <w:t xml:space="preserve"> </w:t>
      </w:r>
      <w:r w:rsidRPr="00BF11B0">
        <w:rPr>
          <w:rFonts w:ascii="Times New Roman" w:hAnsi="Times New Roman" w:cs="Times New Roman"/>
        </w:rPr>
        <w:t>поступков,</w:t>
      </w:r>
      <w:r w:rsidRPr="00BF11B0">
        <w:rPr>
          <w:rFonts w:ascii="Times New Roman" w:hAnsi="Times New Roman" w:cs="Times New Roman"/>
          <w:spacing w:val="1"/>
        </w:rPr>
        <w:t xml:space="preserve"> </w:t>
      </w:r>
      <w:r w:rsidRPr="00BF11B0">
        <w:rPr>
          <w:rFonts w:ascii="Times New Roman" w:hAnsi="Times New Roman" w:cs="Times New Roman"/>
        </w:rPr>
        <w:t>свобода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ответственность</w:t>
      </w:r>
      <w:r w:rsidRPr="00BF11B0">
        <w:rPr>
          <w:rFonts w:ascii="Times New Roman" w:hAnsi="Times New Roman" w:cs="Times New Roman"/>
          <w:spacing w:val="1"/>
        </w:rPr>
        <w:t xml:space="preserve"> </w:t>
      </w:r>
      <w:r w:rsidRPr="00BF11B0">
        <w:rPr>
          <w:rFonts w:ascii="Times New Roman" w:hAnsi="Times New Roman" w:cs="Times New Roman"/>
        </w:rPr>
        <w:t>личности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индивидуального</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общественного пространства;</w:t>
      </w:r>
    </w:p>
    <w:p w14:paraId="14B4C73F" w14:textId="77777777" w:rsidR="00927F2E" w:rsidRPr="00BF11B0" w:rsidRDefault="0011740B" w:rsidP="00BF11B0">
      <w:pPr>
        <w:pStyle w:val="a5"/>
        <w:numPr>
          <w:ilvl w:val="0"/>
          <w:numId w:val="26"/>
        </w:numPr>
        <w:tabs>
          <w:tab w:val="left" w:pos="3569"/>
          <w:tab w:val="left" w:pos="3570"/>
          <w:tab w:val="left" w:pos="8224"/>
        </w:tabs>
        <w:spacing w:before="222"/>
        <w:ind w:left="3569" w:hanging="3308"/>
        <w:contextualSpacing/>
        <w:rPr>
          <w:rFonts w:ascii="Times New Roman" w:hAnsi="Times New Roman" w:cs="Times New Roman"/>
          <w:sz w:val="24"/>
          <w:szCs w:val="24"/>
        </w:rPr>
      </w:pPr>
      <w:r w:rsidRPr="00BF11B0">
        <w:rPr>
          <w:rFonts w:ascii="Times New Roman" w:hAnsi="Times New Roman" w:cs="Times New Roman"/>
          <w:sz w:val="24"/>
          <w:szCs w:val="24"/>
        </w:rPr>
        <w:t>эстетического</w:t>
      </w:r>
      <w:r w:rsidRPr="00BF11B0">
        <w:rPr>
          <w:rFonts w:ascii="Times New Roman" w:hAnsi="Times New Roman" w:cs="Times New Roman"/>
          <w:sz w:val="24"/>
          <w:szCs w:val="24"/>
        </w:rPr>
        <w:tab/>
        <w:t>воспитания:</w:t>
      </w:r>
    </w:p>
    <w:p w14:paraId="764C7E32"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-восприимчивость к разным видам искусства, традициям и творчеству своего 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эмоционального</w:t>
      </w:r>
      <w:r w:rsidRPr="00BF11B0">
        <w:rPr>
          <w:rFonts w:ascii="Times New Roman" w:hAnsi="Times New Roman" w:cs="Times New Roman"/>
          <w:spacing w:val="1"/>
        </w:rPr>
        <w:t xml:space="preserve"> </w:t>
      </w:r>
      <w:r w:rsidRPr="00BF11B0">
        <w:rPr>
          <w:rFonts w:ascii="Times New Roman" w:hAnsi="Times New Roman" w:cs="Times New Roman"/>
        </w:rPr>
        <w:t>воздействия</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важности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коммуникации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самовыражения;</w:t>
      </w:r>
    </w:p>
    <w:p w14:paraId="6F923AD9"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важности</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коммуникации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самовыражения; понимание ценности отечественного и мирового искусства, роли</w:t>
      </w:r>
      <w:r w:rsidRPr="00BF11B0">
        <w:rPr>
          <w:rFonts w:ascii="Times New Roman" w:hAnsi="Times New Roman" w:cs="Times New Roman"/>
          <w:spacing w:val="1"/>
        </w:rPr>
        <w:t xml:space="preserve"> </w:t>
      </w:r>
      <w:r w:rsidRPr="00BF11B0">
        <w:rPr>
          <w:rFonts w:ascii="Times New Roman" w:hAnsi="Times New Roman" w:cs="Times New Roman"/>
        </w:rPr>
        <w:t>этнических</w:t>
      </w:r>
      <w:r w:rsidRPr="00BF11B0">
        <w:rPr>
          <w:rFonts w:ascii="Times New Roman" w:hAnsi="Times New Roman" w:cs="Times New Roman"/>
          <w:spacing w:val="1"/>
        </w:rPr>
        <w:t xml:space="preserve"> </w:t>
      </w:r>
      <w:r w:rsidRPr="00BF11B0">
        <w:rPr>
          <w:rFonts w:ascii="Times New Roman" w:hAnsi="Times New Roman" w:cs="Times New Roman"/>
        </w:rPr>
        <w:t>культурных</w:t>
      </w:r>
      <w:r w:rsidRPr="00BF11B0">
        <w:rPr>
          <w:rFonts w:ascii="Times New Roman" w:hAnsi="Times New Roman" w:cs="Times New Roman"/>
          <w:spacing w:val="1"/>
        </w:rPr>
        <w:t xml:space="preserve"> </w:t>
      </w:r>
      <w:r w:rsidRPr="00BF11B0">
        <w:rPr>
          <w:rFonts w:ascii="Times New Roman" w:hAnsi="Times New Roman" w:cs="Times New Roman"/>
        </w:rPr>
        <w:t>традиций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народного</w:t>
      </w:r>
      <w:r w:rsidRPr="00BF11B0">
        <w:rPr>
          <w:rFonts w:ascii="Times New Roman" w:hAnsi="Times New Roman" w:cs="Times New Roman"/>
          <w:spacing w:val="1"/>
        </w:rPr>
        <w:t xml:space="preserve"> </w:t>
      </w:r>
      <w:r w:rsidRPr="00BF11B0">
        <w:rPr>
          <w:rFonts w:ascii="Times New Roman" w:hAnsi="Times New Roman" w:cs="Times New Roman"/>
        </w:rPr>
        <w:t>творчества,</w:t>
      </w:r>
      <w:r w:rsidRPr="00BF11B0">
        <w:rPr>
          <w:rFonts w:ascii="Times New Roman" w:hAnsi="Times New Roman" w:cs="Times New Roman"/>
          <w:spacing w:val="1"/>
        </w:rPr>
        <w:t xml:space="preserve"> </w:t>
      </w:r>
      <w:r w:rsidRPr="00BF11B0">
        <w:rPr>
          <w:rFonts w:ascii="Times New Roman" w:hAnsi="Times New Roman" w:cs="Times New Roman"/>
        </w:rPr>
        <w:t>стремление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самовыражению</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видах</w:t>
      </w:r>
      <w:r w:rsidRPr="00BF11B0">
        <w:rPr>
          <w:rFonts w:ascii="Times New Roman" w:hAnsi="Times New Roman" w:cs="Times New Roman"/>
          <w:spacing w:val="-2"/>
        </w:rPr>
        <w:t xml:space="preserve"> </w:t>
      </w:r>
      <w:r w:rsidRPr="00BF11B0">
        <w:rPr>
          <w:rFonts w:ascii="Times New Roman" w:hAnsi="Times New Roman" w:cs="Times New Roman"/>
        </w:rPr>
        <w:t>искусства;</w:t>
      </w:r>
    </w:p>
    <w:p w14:paraId="57E88C3E" w14:textId="77777777" w:rsidR="00927F2E" w:rsidRPr="00BF11B0" w:rsidRDefault="0011740B" w:rsidP="00BF11B0">
      <w:pPr>
        <w:pStyle w:val="a5"/>
        <w:numPr>
          <w:ilvl w:val="0"/>
          <w:numId w:val="26"/>
        </w:numPr>
        <w:tabs>
          <w:tab w:val="left" w:pos="552"/>
        </w:tabs>
        <w:spacing w:before="224"/>
        <w:ind w:left="262"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физического воспитания, формирования культуры здоровья и эмоционального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благополучия:</w:t>
      </w:r>
    </w:p>
    <w:p w14:paraId="0F5918A4"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-осознание ценности жизни с опорой на собственный жизненный и читательский</w:t>
      </w:r>
      <w:r w:rsidRPr="00BF11B0">
        <w:rPr>
          <w:rFonts w:ascii="Times New Roman" w:hAnsi="Times New Roman" w:cs="Times New Roman"/>
          <w:spacing w:val="1"/>
        </w:rPr>
        <w:t xml:space="preserve"> </w:t>
      </w:r>
      <w:r w:rsidRPr="00BF11B0">
        <w:rPr>
          <w:rFonts w:ascii="Times New Roman" w:hAnsi="Times New Roman" w:cs="Times New Roman"/>
        </w:rPr>
        <w:t>опыт, ответственное отношение к своему здоровью и установка на здоровый образ</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(здоровое</w:t>
      </w:r>
      <w:r w:rsidRPr="00BF11B0">
        <w:rPr>
          <w:rFonts w:ascii="Times New Roman" w:hAnsi="Times New Roman" w:cs="Times New Roman"/>
          <w:spacing w:val="1"/>
        </w:rPr>
        <w:t xml:space="preserve"> </w:t>
      </w:r>
      <w:r w:rsidRPr="00BF11B0">
        <w:rPr>
          <w:rFonts w:ascii="Times New Roman" w:hAnsi="Times New Roman" w:cs="Times New Roman"/>
        </w:rPr>
        <w:t>питание,</w:t>
      </w:r>
      <w:r w:rsidRPr="00BF11B0">
        <w:rPr>
          <w:rFonts w:ascii="Times New Roman" w:hAnsi="Times New Roman" w:cs="Times New Roman"/>
          <w:spacing w:val="1"/>
        </w:rPr>
        <w:t xml:space="preserve"> </w:t>
      </w:r>
      <w:r w:rsidRPr="00BF11B0">
        <w:rPr>
          <w:rFonts w:ascii="Times New Roman" w:hAnsi="Times New Roman" w:cs="Times New Roman"/>
        </w:rPr>
        <w:t>соблюдение</w:t>
      </w:r>
      <w:r w:rsidRPr="00BF11B0">
        <w:rPr>
          <w:rFonts w:ascii="Times New Roman" w:hAnsi="Times New Roman" w:cs="Times New Roman"/>
          <w:spacing w:val="1"/>
        </w:rPr>
        <w:t xml:space="preserve"> </w:t>
      </w:r>
      <w:r w:rsidRPr="00BF11B0">
        <w:rPr>
          <w:rFonts w:ascii="Times New Roman" w:hAnsi="Times New Roman" w:cs="Times New Roman"/>
        </w:rPr>
        <w:t>гигиенических</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рациональный</w:t>
      </w:r>
      <w:r w:rsidRPr="00BF11B0">
        <w:rPr>
          <w:rFonts w:ascii="Times New Roman" w:hAnsi="Times New Roman" w:cs="Times New Roman"/>
          <w:spacing w:val="1"/>
        </w:rPr>
        <w:t xml:space="preserve"> </w:t>
      </w:r>
      <w:r w:rsidRPr="00BF11B0">
        <w:rPr>
          <w:rFonts w:ascii="Times New Roman" w:hAnsi="Times New Roman" w:cs="Times New Roman"/>
        </w:rPr>
        <w:t xml:space="preserve">режим      </w:t>
      </w:r>
      <w:r w:rsidRPr="00BF11B0">
        <w:rPr>
          <w:rFonts w:ascii="Times New Roman" w:hAnsi="Times New Roman" w:cs="Times New Roman"/>
          <w:spacing w:val="27"/>
        </w:rPr>
        <w:t xml:space="preserve"> </w:t>
      </w:r>
      <w:r w:rsidRPr="00BF11B0">
        <w:rPr>
          <w:rFonts w:ascii="Times New Roman" w:hAnsi="Times New Roman" w:cs="Times New Roman"/>
        </w:rPr>
        <w:t xml:space="preserve">занятий      </w:t>
      </w:r>
      <w:r w:rsidRPr="00BF11B0">
        <w:rPr>
          <w:rFonts w:ascii="Times New Roman" w:hAnsi="Times New Roman" w:cs="Times New Roman"/>
          <w:spacing w:val="27"/>
        </w:rPr>
        <w:t xml:space="preserve"> </w:t>
      </w:r>
      <w:r w:rsidRPr="00BF11B0">
        <w:rPr>
          <w:rFonts w:ascii="Times New Roman" w:hAnsi="Times New Roman" w:cs="Times New Roman"/>
        </w:rPr>
        <w:t xml:space="preserve">и      </w:t>
      </w:r>
      <w:r w:rsidRPr="00BF11B0">
        <w:rPr>
          <w:rFonts w:ascii="Times New Roman" w:hAnsi="Times New Roman" w:cs="Times New Roman"/>
          <w:spacing w:val="25"/>
        </w:rPr>
        <w:t xml:space="preserve"> </w:t>
      </w:r>
      <w:r w:rsidR="003B744B" w:rsidRPr="00BF11B0">
        <w:rPr>
          <w:rFonts w:ascii="Times New Roman" w:hAnsi="Times New Roman" w:cs="Times New Roman"/>
        </w:rPr>
        <w:t xml:space="preserve">отдыха,  </w:t>
      </w:r>
      <w:r w:rsidRPr="00BF11B0">
        <w:rPr>
          <w:rFonts w:ascii="Times New Roman" w:hAnsi="Times New Roman" w:cs="Times New Roman"/>
        </w:rPr>
        <w:t xml:space="preserve">   </w:t>
      </w:r>
      <w:r w:rsidRPr="00BF11B0">
        <w:rPr>
          <w:rFonts w:ascii="Times New Roman" w:hAnsi="Times New Roman" w:cs="Times New Roman"/>
          <w:spacing w:val="29"/>
        </w:rPr>
        <w:t xml:space="preserve"> </w:t>
      </w:r>
      <w:r w:rsidRPr="00BF11B0">
        <w:rPr>
          <w:rFonts w:ascii="Times New Roman" w:hAnsi="Times New Roman" w:cs="Times New Roman"/>
        </w:rPr>
        <w:t xml:space="preserve">регулярная      </w:t>
      </w:r>
      <w:r w:rsidRPr="00BF11B0">
        <w:rPr>
          <w:rFonts w:ascii="Times New Roman" w:hAnsi="Times New Roman" w:cs="Times New Roman"/>
          <w:spacing w:val="26"/>
        </w:rPr>
        <w:t xml:space="preserve"> </w:t>
      </w:r>
      <w:r w:rsidRPr="00BF11B0">
        <w:rPr>
          <w:rFonts w:ascii="Times New Roman" w:hAnsi="Times New Roman" w:cs="Times New Roman"/>
        </w:rPr>
        <w:t xml:space="preserve">физическая      </w:t>
      </w:r>
      <w:r w:rsidRPr="00BF11B0">
        <w:rPr>
          <w:rFonts w:ascii="Times New Roman" w:hAnsi="Times New Roman" w:cs="Times New Roman"/>
          <w:spacing w:val="29"/>
        </w:rPr>
        <w:t xml:space="preserve"> </w:t>
      </w:r>
      <w:r w:rsidRPr="00BF11B0">
        <w:rPr>
          <w:rFonts w:ascii="Times New Roman" w:hAnsi="Times New Roman" w:cs="Times New Roman"/>
        </w:rPr>
        <w:t>активность);</w:t>
      </w:r>
    </w:p>
    <w:p w14:paraId="6813178E"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-осознание последствий и неприятие вредных привычек (употребление алкоголя,</w:t>
      </w:r>
      <w:r w:rsidRPr="00BF11B0">
        <w:rPr>
          <w:rFonts w:ascii="Times New Roman" w:hAnsi="Times New Roman" w:cs="Times New Roman"/>
          <w:spacing w:val="1"/>
        </w:rPr>
        <w:t xml:space="preserve"> </w:t>
      </w:r>
      <w:r w:rsidRPr="00BF11B0">
        <w:rPr>
          <w:rFonts w:ascii="Times New Roman" w:hAnsi="Times New Roman" w:cs="Times New Roman"/>
        </w:rPr>
        <w:t>наркотиков,</w:t>
      </w:r>
      <w:r w:rsidRPr="00BF11B0">
        <w:rPr>
          <w:rFonts w:ascii="Times New Roman" w:hAnsi="Times New Roman" w:cs="Times New Roman"/>
          <w:spacing w:val="1"/>
        </w:rPr>
        <w:t xml:space="preserve"> </w:t>
      </w:r>
      <w:r w:rsidRPr="00BF11B0">
        <w:rPr>
          <w:rFonts w:ascii="Times New Roman" w:hAnsi="Times New Roman" w:cs="Times New Roman"/>
        </w:rPr>
        <w:t>курение)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иных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вреда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физического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психического</w:t>
      </w:r>
      <w:r w:rsidRPr="00BF11B0">
        <w:rPr>
          <w:rFonts w:ascii="Times New Roman" w:hAnsi="Times New Roman" w:cs="Times New Roman"/>
          <w:spacing w:val="1"/>
        </w:rPr>
        <w:t xml:space="preserve"> </w:t>
      </w:r>
      <w:r w:rsidRPr="00BF11B0">
        <w:rPr>
          <w:rFonts w:ascii="Times New Roman" w:hAnsi="Times New Roman" w:cs="Times New Roman"/>
        </w:rPr>
        <w:t>здоровья,</w:t>
      </w:r>
      <w:r w:rsidRPr="00BF11B0">
        <w:rPr>
          <w:rFonts w:ascii="Times New Roman" w:hAnsi="Times New Roman" w:cs="Times New Roman"/>
          <w:spacing w:val="1"/>
        </w:rPr>
        <w:t xml:space="preserve"> </w:t>
      </w:r>
      <w:r w:rsidRPr="00BF11B0">
        <w:rPr>
          <w:rFonts w:ascii="Times New Roman" w:hAnsi="Times New Roman" w:cs="Times New Roman"/>
        </w:rPr>
        <w:t>соблюдение</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безопасности,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навыки</w:t>
      </w:r>
      <w:r w:rsidRPr="00BF11B0">
        <w:rPr>
          <w:rFonts w:ascii="Times New Roman" w:hAnsi="Times New Roman" w:cs="Times New Roman"/>
          <w:spacing w:val="1"/>
        </w:rPr>
        <w:t xml:space="preserve"> </w:t>
      </w:r>
      <w:r w:rsidRPr="00BF11B0">
        <w:rPr>
          <w:rFonts w:ascii="Times New Roman" w:hAnsi="Times New Roman" w:cs="Times New Roman"/>
        </w:rPr>
        <w:t>безопасного</w:t>
      </w:r>
      <w:r w:rsidRPr="00BF11B0">
        <w:rPr>
          <w:rFonts w:ascii="Times New Roman" w:hAnsi="Times New Roman" w:cs="Times New Roman"/>
          <w:spacing w:val="1"/>
        </w:rPr>
        <w:t xml:space="preserve"> </w:t>
      </w:r>
      <w:r w:rsidRPr="00BF11B0">
        <w:rPr>
          <w:rFonts w:ascii="Times New Roman" w:hAnsi="Times New Roman" w:cs="Times New Roman"/>
        </w:rPr>
        <w:t>поведения</w:t>
      </w:r>
      <w:r w:rsidRPr="00BF11B0">
        <w:rPr>
          <w:rFonts w:ascii="Times New Roman" w:hAnsi="Times New Roman" w:cs="Times New Roman"/>
          <w:spacing w:val="115"/>
        </w:rPr>
        <w:t xml:space="preserve"> </w:t>
      </w:r>
      <w:r w:rsidRPr="00BF11B0">
        <w:rPr>
          <w:rFonts w:ascii="Times New Roman" w:hAnsi="Times New Roman" w:cs="Times New Roman"/>
        </w:rPr>
        <w:t xml:space="preserve">в  </w:t>
      </w:r>
      <w:r w:rsidRPr="00BF11B0">
        <w:rPr>
          <w:rFonts w:ascii="Times New Roman" w:hAnsi="Times New Roman" w:cs="Times New Roman"/>
          <w:spacing w:val="1"/>
        </w:rPr>
        <w:t xml:space="preserve"> </w:t>
      </w:r>
      <w:r w:rsidRPr="00BF11B0">
        <w:rPr>
          <w:rFonts w:ascii="Times New Roman" w:hAnsi="Times New Roman" w:cs="Times New Roman"/>
        </w:rPr>
        <w:t xml:space="preserve">сети  </w:t>
      </w:r>
      <w:r w:rsidRPr="00BF11B0">
        <w:rPr>
          <w:rFonts w:ascii="Times New Roman" w:hAnsi="Times New Roman" w:cs="Times New Roman"/>
          <w:spacing w:val="2"/>
        </w:rPr>
        <w:t xml:space="preserve"> </w:t>
      </w:r>
      <w:r w:rsidRPr="00BF11B0">
        <w:rPr>
          <w:rFonts w:ascii="Times New Roman" w:hAnsi="Times New Roman" w:cs="Times New Roman"/>
        </w:rPr>
        <w:t>Интернет</w:t>
      </w:r>
      <w:r w:rsidRPr="00BF11B0">
        <w:rPr>
          <w:rFonts w:ascii="Times New Roman" w:hAnsi="Times New Roman" w:cs="Times New Roman"/>
          <w:spacing w:val="116"/>
        </w:rPr>
        <w:t xml:space="preserve"> </w:t>
      </w:r>
      <w:r w:rsidRPr="00BF11B0">
        <w:rPr>
          <w:rFonts w:ascii="Times New Roman" w:hAnsi="Times New Roman" w:cs="Times New Roman"/>
        </w:rPr>
        <w:t>в   процессе</w:t>
      </w:r>
      <w:r w:rsidRPr="00BF11B0">
        <w:rPr>
          <w:rFonts w:ascii="Times New Roman" w:hAnsi="Times New Roman" w:cs="Times New Roman"/>
          <w:spacing w:val="115"/>
        </w:rPr>
        <w:t xml:space="preserve"> </w:t>
      </w:r>
      <w:r w:rsidRPr="00BF11B0">
        <w:rPr>
          <w:rFonts w:ascii="Times New Roman" w:hAnsi="Times New Roman" w:cs="Times New Roman"/>
        </w:rPr>
        <w:t xml:space="preserve">школьного  </w:t>
      </w:r>
      <w:r w:rsidRPr="00BF11B0">
        <w:rPr>
          <w:rFonts w:ascii="Times New Roman" w:hAnsi="Times New Roman" w:cs="Times New Roman"/>
          <w:spacing w:val="1"/>
        </w:rPr>
        <w:t xml:space="preserve"> </w:t>
      </w:r>
      <w:r w:rsidRPr="00BF11B0">
        <w:rPr>
          <w:rFonts w:ascii="Times New Roman" w:hAnsi="Times New Roman" w:cs="Times New Roman"/>
        </w:rPr>
        <w:t xml:space="preserve">языкового  </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p>
    <w:p w14:paraId="3F7B8378" w14:textId="77777777" w:rsidR="00927F2E" w:rsidRPr="00BF11B0" w:rsidRDefault="0011740B" w:rsidP="00BF11B0">
      <w:pPr>
        <w:pStyle w:val="a3"/>
        <w:tabs>
          <w:tab w:val="left" w:pos="2485"/>
          <w:tab w:val="left" w:pos="3826"/>
          <w:tab w:val="left" w:pos="4744"/>
          <w:tab w:val="left" w:pos="6823"/>
          <w:tab w:val="left" w:pos="8988"/>
        </w:tabs>
        <w:ind w:right="272"/>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адаптироваться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стрессовым</w:t>
      </w:r>
      <w:r w:rsidRPr="00BF11B0">
        <w:rPr>
          <w:rFonts w:ascii="Times New Roman" w:hAnsi="Times New Roman" w:cs="Times New Roman"/>
          <w:spacing w:val="1"/>
        </w:rPr>
        <w:t xml:space="preserve"> </w:t>
      </w:r>
      <w:r w:rsidRPr="00BF11B0">
        <w:rPr>
          <w:rFonts w:ascii="Times New Roman" w:hAnsi="Times New Roman" w:cs="Times New Roman"/>
        </w:rPr>
        <w:t>ситуациям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меняющимся</w:t>
      </w:r>
      <w:r w:rsidRPr="00BF11B0">
        <w:rPr>
          <w:rFonts w:ascii="Times New Roman" w:hAnsi="Times New Roman" w:cs="Times New Roman"/>
          <w:spacing w:val="1"/>
        </w:rPr>
        <w:t xml:space="preserve"> </w:t>
      </w:r>
      <w:r w:rsidRPr="00BF11B0">
        <w:rPr>
          <w:rFonts w:ascii="Times New Roman" w:hAnsi="Times New Roman" w:cs="Times New Roman"/>
        </w:rPr>
        <w:t>социальным, информационным и природным условиям, в том числе осмысляя</w:t>
      </w:r>
      <w:r w:rsidRPr="00BF11B0">
        <w:rPr>
          <w:rFonts w:ascii="Times New Roman" w:hAnsi="Times New Roman" w:cs="Times New Roman"/>
          <w:spacing w:val="1"/>
        </w:rPr>
        <w:t xml:space="preserve"> </w:t>
      </w:r>
      <w:r w:rsidR="003B744B">
        <w:rPr>
          <w:rFonts w:ascii="Times New Roman" w:hAnsi="Times New Roman" w:cs="Times New Roman"/>
        </w:rPr>
        <w:t>собственный</w:t>
      </w:r>
      <w:r w:rsidR="003B744B">
        <w:rPr>
          <w:rFonts w:ascii="Times New Roman" w:hAnsi="Times New Roman" w:cs="Times New Roman"/>
        </w:rPr>
        <w:tab/>
        <w:t xml:space="preserve">опыт </w:t>
      </w:r>
      <w:r w:rsidRPr="00BF11B0">
        <w:rPr>
          <w:rFonts w:ascii="Times New Roman" w:hAnsi="Times New Roman" w:cs="Times New Roman"/>
        </w:rPr>
        <w:t>и</w:t>
      </w:r>
      <w:r w:rsidRPr="00BF11B0">
        <w:rPr>
          <w:rFonts w:ascii="Times New Roman" w:hAnsi="Times New Roman" w:cs="Times New Roman"/>
        </w:rPr>
        <w:tab/>
        <w:t>выстраивая</w:t>
      </w:r>
      <w:r w:rsidRPr="00BF11B0">
        <w:rPr>
          <w:rFonts w:ascii="Times New Roman" w:hAnsi="Times New Roman" w:cs="Times New Roman"/>
        </w:rPr>
        <w:tab/>
        <w:t>дальнейшие</w:t>
      </w:r>
      <w:r w:rsidRPr="00BF11B0">
        <w:rPr>
          <w:rFonts w:ascii="Times New Roman" w:hAnsi="Times New Roman" w:cs="Times New Roman"/>
        </w:rPr>
        <w:tab/>
      </w:r>
      <w:r w:rsidRPr="00BF11B0">
        <w:rPr>
          <w:rFonts w:ascii="Times New Roman" w:hAnsi="Times New Roman" w:cs="Times New Roman"/>
          <w:spacing w:val="-1"/>
        </w:rPr>
        <w:t>цели;</w:t>
      </w:r>
    </w:p>
    <w:p w14:paraId="006F671E" w14:textId="77777777" w:rsidR="00927F2E" w:rsidRPr="00BF11B0" w:rsidRDefault="0011740B" w:rsidP="00BF11B0">
      <w:pPr>
        <w:pStyle w:val="a3"/>
        <w:tabs>
          <w:tab w:val="left" w:pos="1910"/>
          <w:tab w:val="left" w:pos="3902"/>
          <w:tab w:val="left" w:pos="5133"/>
          <w:tab w:val="left" w:pos="6023"/>
          <w:tab w:val="left" w:pos="7597"/>
          <w:tab w:val="left" w:pos="8602"/>
        </w:tabs>
        <w:contextualSpacing/>
        <w:rPr>
          <w:rFonts w:ascii="Times New Roman" w:hAnsi="Times New Roman" w:cs="Times New Roman"/>
        </w:rPr>
      </w:pPr>
      <w:r w:rsidRPr="00BF11B0">
        <w:rPr>
          <w:rFonts w:ascii="Times New Roman" w:hAnsi="Times New Roman" w:cs="Times New Roman"/>
        </w:rPr>
        <w:t>-умение</w:t>
      </w:r>
      <w:r w:rsidRPr="00BF11B0">
        <w:rPr>
          <w:rFonts w:ascii="Times New Roman" w:hAnsi="Times New Roman" w:cs="Times New Roman"/>
        </w:rPr>
        <w:tab/>
        <w:t>принимать</w:t>
      </w:r>
      <w:r w:rsidRPr="00BF11B0">
        <w:rPr>
          <w:rFonts w:ascii="Times New Roman" w:hAnsi="Times New Roman" w:cs="Times New Roman"/>
        </w:rPr>
        <w:tab/>
        <w:t>себя</w:t>
      </w:r>
      <w:r w:rsidRPr="00BF11B0">
        <w:rPr>
          <w:rFonts w:ascii="Times New Roman" w:hAnsi="Times New Roman" w:cs="Times New Roman"/>
        </w:rPr>
        <w:tab/>
        <w:t>и</w:t>
      </w:r>
      <w:r w:rsidRPr="00BF11B0">
        <w:rPr>
          <w:rFonts w:ascii="Times New Roman" w:hAnsi="Times New Roman" w:cs="Times New Roman"/>
        </w:rPr>
        <w:tab/>
      </w:r>
      <w:r w:rsidR="003B744B" w:rsidRPr="00BF11B0">
        <w:rPr>
          <w:rFonts w:ascii="Times New Roman" w:hAnsi="Times New Roman" w:cs="Times New Roman"/>
        </w:rPr>
        <w:t xml:space="preserve">других, </w:t>
      </w:r>
      <w:r w:rsidR="003B744B" w:rsidRPr="00BF11B0">
        <w:rPr>
          <w:rFonts w:ascii="Times New Roman" w:hAnsi="Times New Roman" w:cs="Times New Roman"/>
        </w:rPr>
        <w:tab/>
      </w:r>
      <w:r w:rsidRPr="00BF11B0">
        <w:rPr>
          <w:rFonts w:ascii="Times New Roman" w:hAnsi="Times New Roman" w:cs="Times New Roman"/>
        </w:rPr>
        <w:t>не</w:t>
      </w:r>
      <w:r w:rsidRPr="00BF11B0">
        <w:rPr>
          <w:rFonts w:ascii="Times New Roman" w:hAnsi="Times New Roman" w:cs="Times New Roman"/>
        </w:rPr>
        <w:tab/>
        <w:t>осуждая;</w:t>
      </w:r>
    </w:p>
    <w:p w14:paraId="4CD3992E"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-умение осознавать</w:t>
      </w:r>
      <w:r w:rsidRPr="00BF11B0">
        <w:rPr>
          <w:rFonts w:ascii="Times New Roman" w:hAnsi="Times New Roman" w:cs="Times New Roman"/>
          <w:spacing w:val="1"/>
        </w:rPr>
        <w:t xml:space="preserve"> </w:t>
      </w:r>
      <w:r w:rsidRPr="00BF11B0">
        <w:rPr>
          <w:rFonts w:ascii="Times New Roman" w:hAnsi="Times New Roman" w:cs="Times New Roman"/>
        </w:rPr>
        <w:t>свое эмоциональное состояние и эмоциональное состояние</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адекватные</w:t>
      </w:r>
      <w:r w:rsidRPr="00BF11B0">
        <w:rPr>
          <w:rFonts w:ascii="Times New Roman" w:hAnsi="Times New Roman" w:cs="Times New Roman"/>
          <w:spacing w:val="1"/>
        </w:rPr>
        <w:t xml:space="preserve"> </w:t>
      </w:r>
      <w:r w:rsidRPr="00BF11B0">
        <w:rPr>
          <w:rFonts w:ascii="Times New Roman" w:hAnsi="Times New Roman" w:cs="Times New Roman"/>
        </w:rPr>
        <w:t>языковые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выражения</w:t>
      </w:r>
      <w:r w:rsidRPr="00BF11B0">
        <w:rPr>
          <w:rFonts w:ascii="Times New Roman" w:hAnsi="Times New Roman" w:cs="Times New Roman"/>
          <w:spacing w:val="1"/>
        </w:rPr>
        <w:t xml:space="preserve"> </w:t>
      </w:r>
      <w:r w:rsidRPr="00BF11B0">
        <w:rPr>
          <w:rFonts w:ascii="Times New Roman" w:hAnsi="Times New Roman" w:cs="Times New Roman"/>
        </w:rPr>
        <w:t>своего</w:t>
      </w:r>
      <w:r w:rsidRPr="00BF11B0">
        <w:rPr>
          <w:rFonts w:ascii="Times New Roman" w:hAnsi="Times New Roman" w:cs="Times New Roman"/>
          <w:spacing w:val="-55"/>
        </w:rPr>
        <w:t xml:space="preserve"> </w:t>
      </w:r>
      <w:r w:rsidRPr="00BF11B0">
        <w:rPr>
          <w:rFonts w:ascii="Times New Roman" w:hAnsi="Times New Roman" w:cs="Times New Roman"/>
        </w:rPr>
        <w:t>состояния,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опираясь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написанных на русском языке, сформированность навыков рефлексии, признание</w:t>
      </w:r>
      <w:r w:rsidRPr="00BF11B0">
        <w:rPr>
          <w:rFonts w:ascii="Times New Roman" w:hAnsi="Times New Roman" w:cs="Times New Roman"/>
          <w:spacing w:val="-55"/>
        </w:rPr>
        <w:t xml:space="preserve"> </w:t>
      </w:r>
      <w:r w:rsidRPr="00BF11B0">
        <w:rPr>
          <w:rFonts w:ascii="Times New Roman" w:hAnsi="Times New Roman" w:cs="Times New Roman"/>
        </w:rPr>
        <w:t>своего</w:t>
      </w:r>
      <w:r w:rsidRPr="00BF11B0">
        <w:rPr>
          <w:rFonts w:ascii="Times New Roman" w:hAnsi="Times New Roman" w:cs="Times New Roman"/>
          <w:spacing w:val="-2"/>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2"/>
        </w:rPr>
        <w:t xml:space="preserve"> </w:t>
      </w:r>
      <w:r w:rsidRPr="00BF11B0">
        <w:rPr>
          <w:rFonts w:ascii="Times New Roman" w:hAnsi="Times New Roman" w:cs="Times New Roman"/>
        </w:rPr>
        <w:t>ошибку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такого</w:t>
      </w:r>
      <w:r w:rsidRPr="00BF11B0">
        <w:rPr>
          <w:rFonts w:ascii="Times New Roman" w:hAnsi="Times New Roman" w:cs="Times New Roman"/>
          <w:spacing w:val="-1"/>
        </w:rPr>
        <w:t xml:space="preserve"> </w:t>
      </w:r>
      <w:r w:rsidRPr="00BF11B0">
        <w:rPr>
          <w:rFonts w:ascii="Times New Roman" w:hAnsi="Times New Roman" w:cs="Times New Roman"/>
        </w:rPr>
        <w:t>же права</w:t>
      </w:r>
      <w:r w:rsidRPr="00BF11B0">
        <w:rPr>
          <w:rFonts w:ascii="Times New Roman" w:hAnsi="Times New Roman" w:cs="Times New Roman"/>
          <w:spacing w:val="3"/>
        </w:rPr>
        <w:t xml:space="preserve"> </w:t>
      </w:r>
      <w:r w:rsidRPr="00BF11B0">
        <w:rPr>
          <w:rFonts w:ascii="Times New Roman" w:hAnsi="Times New Roman" w:cs="Times New Roman"/>
        </w:rPr>
        <w:t>другого</w:t>
      </w:r>
      <w:r w:rsidRPr="00BF11B0">
        <w:rPr>
          <w:rFonts w:ascii="Times New Roman" w:hAnsi="Times New Roman" w:cs="Times New Roman"/>
          <w:spacing w:val="-2"/>
        </w:rPr>
        <w:t xml:space="preserve"> </w:t>
      </w:r>
      <w:r w:rsidRPr="00BF11B0">
        <w:rPr>
          <w:rFonts w:ascii="Times New Roman" w:hAnsi="Times New Roman" w:cs="Times New Roman"/>
        </w:rPr>
        <w:t>человека;</w:t>
      </w:r>
    </w:p>
    <w:p w14:paraId="6CA844CA" w14:textId="77777777" w:rsidR="00927F2E" w:rsidRPr="00BF11B0" w:rsidRDefault="0011740B" w:rsidP="00BF11B0">
      <w:pPr>
        <w:pStyle w:val="a5"/>
        <w:numPr>
          <w:ilvl w:val="0"/>
          <w:numId w:val="26"/>
        </w:numPr>
        <w:tabs>
          <w:tab w:val="left" w:pos="3797"/>
          <w:tab w:val="left" w:pos="3798"/>
          <w:tab w:val="left" w:pos="8228"/>
        </w:tabs>
        <w:ind w:left="3797" w:hanging="3536"/>
        <w:contextualSpacing/>
        <w:rPr>
          <w:rFonts w:ascii="Times New Roman" w:hAnsi="Times New Roman" w:cs="Times New Roman"/>
          <w:sz w:val="24"/>
          <w:szCs w:val="24"/>
        </w:rPr>
      </w:pPr>
      <w:r w:rsidRPr="00BF11B0">
        <w:rPr>
          <w:rFonts w:ascii="Times New Roman" w:hAnsi="Times New Roman" w:cs="Times New Roman"/>
          <w:sz w:val="24"/>
          <w:szCs w:val="24"/>
        </w:rPr>
        <w:t>трудового</w:t>
      </w:r>
      <w:r w:rsidRPr="00BF11B0">
        <w:rPr>
          <w:rFonts w:ascii="Times New Roman" w:hAnsi="Times New Roman" w:cs="Times New Roman"/>
          <w:sz w:val="24"/>
          <w:szCs w:val="24"/>
        </w:rPr>
        <w:tab/>
        <w:t>воспитания:</w:t>
      </w:r>
    </w:p>
    <w:p w14:paraId="0E63DED7"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-установка на активное участие в решении практических задач (в рамках семьи,</w:t>
      </w:r>
      <w:r w:rsidRPr="00BF11B0">
        <w:rPr>
          <w:rFonts w:ascii="Times New Roman" w:hAnsi="Times New Roman" w:cs="Times New Roman"/>
          <w:spacing w:val="1"/>
        </w:rPr>
        <w:t xml:space="preserve"> </w:t>
      </w:r>
      <w:r w:rsidRPr="00BF11B0">
        <w:rPr>
          <w:rFonts w:ascii="Times New Roman" w:hAnsi="Times New Roman" w:cs="Times New Roman"/>
        </w:rPr>
        <w:t>школы,</w:t>
      </w:r>
      <w:r w:rsidRPr="00BF11B0">
        <w:rPr>
          <w:rFonts w:ascii="Times New Roman" w:hAnsi="Times New Roman" w:cs="Times New Roman"/>
          <w:spacing w:val="1"/>
        </w:rPr>
        <w:t xml:space="preserve"> </w:t>
      </w:r>
      <w:r w:rsidRPr="00BF11B0">
        <w:rPr>
          <w:rFonts w:ascii="Times New Roman" w:hAnsi="Times New Roman" w:cs="Times New Roman"/>
        </w:rPr>
        <w:t>города,</w:t>
      </w:r>
      <w:r w:rsidRPr="00BF11B0">
        <w:rPr>
          <w:rFonts w:ascii="Times New Roman" w:hAnsi="Times New Roman" w:cs="Times New Roman"/>
          <w:spacing w:val="1"/>
        </w:rPr>
        <w:t xml:space="preserve"> </w:t>
      </w:r>
      <w:r w:rsidRPr="00BF11B0">
        <w:rPr>
          <w:rFonts w:ascii="Times New Roman" w:hAnsi="Times New Roman" w:cs="Times New Roman"/>
        </w:rPr>
        <w:t>края)</w:t>
      </w:r>
      <w:r w:rsidRPr="00BF11B0">
        <w:rPr>
          <w:rFonts w:ascii="Times New Roman" w:hAnsi="Times New Roman" w:cs="Times New Roman"/>
          <w:spacing w:val="1"/>
        </w:rPr>
        <w:t xml:space="preserve"> </w:t>
      </w:r>
      <w:r w:rsidRPr="00BF11B0">
        <w:rPr>
          <w:rFonts w:ascii="Times New Roman" w:hAnsi="Times New Roman" w:cs="Times New Roman"/>
        </w:rPr>
        <w:t>технологической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58"/>
        </w:rPr>
        <w:t xml:space="preserve"> </w:t>
      </w:r>
      <w:r w:rsidRPr="00BF11B0">
        <w:rPr>
          <w:rFonts w:ascii="Times New Roman" w:hAnsi="Times New Roman" w:cs="Times New Roman"/>
        </w:rPr>
        <w:t>направленности,</w:t>
      </w:r>
      <w:r w:rsidRPr="00BF11B0">
        <w:rPr>
          <w:rFonts w:ascii="Times New Roman" w:hAnsi="Times New Roman" w:cs="Times New Roman"/>
          <w:spacing w:val="-55"/>
        </w:rPr>
        <w:t xml:space="preserve"> </w:t>
      </w:r>
      <w:r w:rsidRPr="00BF11B0">
        <w:rPr>
          <w:rFonts w:ascii="Times New Roman" w:hAnsi="Times New Roman" w:cs="Times New Roman"/>
        </w:rPr>
        <w:t>способность инициировать, планировать и самостоятельно выполнять такого рода</w:t>
      </w:r>
      <w:r w:rsidRPr="00BF11B0">
        <w:rPr>
          <w:rFonts w:ascii="Times New Roman" w:hAnsi="Times New Roman" w:cs="Times New Roman"/>
          <w:spacing w:val="-55"/>
        </w:rPr>
        <w:t xml:space="preserve"> </w:t>
      </w:r>
      <w:r w:rsidRPr="00BF11B0">
        <w:rPr>
          <w:rFonts w:ascii="Times New Roman" w:hAnsi="Times New Roman" w:cs="Times New Roman"/>
        </w:rPr>
        <w:t>деятельность;</w:t>
      </w:r>
    </w:p>
    <w:p w14:paraId="28688F7C"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-интерес к практическому изучению профессий и труда различного рода,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34"/>
        </w:rPr>
        <w:t xml:space="preserve"> </w:t>
      </w:r>
      <w:r w:rsidRPr="00BF11B0">
        <w:rPr>
          <w:rFonts w:ascii="Times New Roman" w:hAnsi="Times New Roman" w:cs="Times New Roman"/>
        </w:rPr>
        <w:t>на</w:t>
      </w:r>
      <w:r w:rsidRPr="00BF11B0">
        <w:rPr>
          <w:rFonts w:ascii="Times New Roman" w:hAnsi="Times New Roman" w:cs="Times New Roman"/>
          <w:spacing w:val="34"/>
        </w:rPr>
        <w:t xml:space="preserve"> </w:t>
      </w:r>
      <w:r w:rsidRPr="00BF11B0">
        <w:rPr>
          <w:rFonts w:ascii="Times New Roman" w:hAnsi="Times New Roman" w:cs="Times New Roman"/>
        </w:rPr>
        <w:t>основе</w:t>
      </w:r>
      <w:r w:rsidRPr="00BF11B0">
        <w:rPr>
          <w:rFonts w:ascii="Times New Roman" w:hAnsi="Times New Roman" w:cs="Times New Roman"/>
          <w:spacing w:val="34"/>
        </w:rPr>
        <w:t xml:space="preserve"> </w:t>
      </w:r>
      <w:r w:rsidRPr="00BF11B0">
        <w:rPr>
          <w:rFonts w:ascii="Times New Roman" w:hAnsi="Times New Roman" w:cs="Times New Roman"/>
        </w:rPr>
        <w:t>применения</w:t>
      </w:r>
      <w:r w:rsidRPr="00BF11B0">
        <w:rPr>
          <w:rFonts w:ascii="Times New Roman" w:hAnsi="Times New Roman" w:cs="Times New Roman"/>
          <w:spacing w:val="34"/>
        </w:rPr>
        <w:t xml:space="preserve"> </w:t>
      </w:r>
      <w:r w:rsidRPr="00BF11B0">
        <w:rPr>
          <w:rFonts w:ascii="Times New Roman" w:hAnsi="Times New Roman" w:cs="Times New Roman"/>
        </w:rPr>
        <w:t>изучаемого</w:t>
      </w:r>
      <w:r w:rsidRPr="00BF11B0">
        <w:rPr>
          <w:rFonts w:ascii="Times New Roman" w:hAnsi="Times New Roman" w:cs="Times New Roman"/>
          <w:spacing w:val="35"/>
        </w:rPr>
        <w:t xml:space="preserve"> </w:t>
      </w:r>
      <w:r w:rsidRPr="00BF11B0">
        <w:rPr>
          <w:rFonts w:ascii="Times New Roman" w:hAnsi="Times New Roman" w:cs="Times New Roman"/>
        </w:rPr>
        <w:t>предметного</w:t>
      </w:r>
      <w:r w:rsidRPr="00BF11B0">
        <w:rPr>
          <w:rFonts w:ascii="Times New Roman" w:hAnsi="Times New Roman" w:cs="Times New Roman"/>
          <w:spacing w:val="35"/>
        </w:rPr>
        <w:t xml:space="preserve"> </w:t>
      </w:r>
      <w:r w:rsidRPr="00BF11B0">
        <w:rPr>
          <w:rFonts w:ascii="Times New Roman" w:hAnsi="Times New Roman" w:cs="Times New Roman"/>
        </w:rPr>
        <w:t>знания</w:t>
      </w:r>
      <w:r w:rsidRPr="00BF11B0">
        <w:rPr>
          <w:rFonts w:ascii="Times New Roman" w:hAnsi="Times New Roman" w:cs="Times New Roman"/>
          <w:spacing w:val="37"/>
        </w:rPr>
        <w:t xml:space="preserve"> </w:t>
      </w:r>
      <w:r w:rsidRPr="00BF11B0">
        <w:rPr>
          <w:rFonts w:ascii="Times New Roman" w:hAnsi="Times New Roman" w:cs="Times New Roman"/>
        </w:rPr>
        <w:t>и</w:t>
      </w:r>
      <w:r w:rsidRPr="00BF11B0">
        <w:rPr>
          <w:rFonts w:ascii="Times New Roman" w:hAnsi="Times New Roman" w:cs="Times New Roman"/>
          <w:spacing w:val="34"/>
        </w:rPr>
        <w:t xml:space="preserve"> </w:t>
      </w:r>
      <w:r w:rsidRPr="00BF11B0">
        <w:rPr>
          <w:rFonts w:ascii="Times New Roman" w:hAnsi="Times New Roman" w:cs="Times New Roman"/>
        </w:rPr>
        <w:t>ознакомления</w:t>
      </w:r>
      <w:r w:rsidRPr="00BF11B0">
        <w:rPr>
          <w:rFonts w:ascii="Times New Roman" w:hAnsi="Times New Roman" w:cs="Times New Roman"/>
          <w:spacing w:val="36"/>
        </w:rPr>
        <w:t xml:space="preserve"> </w:t>
      </w:r>
      <w:r w:rsidRPr="00BF11B0">
        <w:rPr>
          <w:rFonts w:ascii="Times New Roman" w:hAnsi="Times New Roman" w:cs="Times New Roman"/>
        </w:rPr>
        <w:t>с</w:t>
      </w:r>
    </w:p>
    <w:p w14:paraId="4E55566C" w14:textId="77777777" w:rsidR="00927F2E" w:rsidRPr="00BF11B0" w:rsidRDefault="0011740B" w:rsidP="00BF11B0">
      <w:pPr>
        <w:pStyle w:val="a3"/>
        <w:tabs>
          <w:tab w:val="left" w:pos="3509"/>
          <w:tab w:val="left" w:pos="6254"/>
          <w:tab w:val="left" w:pos="8009"/>
        </w:tabs>
        <w:spacing w:before="75"/>
        <w:ind w:right="269"/>
        <w:contextualSpacing/>
        <w:rPr>
          <w:rFonts w:ascii="Times New Roman" w:hAnsi="Times New Roman" w:cs="Times New Roman"/>
        </w:rPr>
      </w:pPr>
      <w:r w:rsidRPr="00BF11B0">
        <w:rPr>
          <w:rFonts w:ascii="Times New Roman" w:hAnsi="Times New Roman" w:cs="Times New Roman"/>
        </w:rPr>
        <w:t>деятельностью</w:t>
      </w:r>
      <w:r w:rsidRPr="00BF11B0">
        <w:rPr>
          <w:rFonts w:ascii="Times New Roman" w:hAnsi="Times New Roman" w:cs="Times New Roman"/>
          <w:spacing w:val="1"/>
        </w:rPr>
        <w:t xml:space="preserve"> </w:t>
      </w:r>
      <w:r w:rsidRPr="00BF11B0">
        <w:rPr>
          <w:rFonts w:ascii="Times New Roman" w:hAnsi="Times New Roman" w:cs="Times New Roman"/>
        </w:rPr>
        <w:t>филологов,</w:t>
      </w:r>
      <w:r w:rsidRPr="00BF11B0">
        <w:rPr>
          <w:rFonts w:ascii="Times New Roman" w:hAnsi="Times New Roman" w:cs="Times New Roman"/>
          <w:spacing w:val="1"/>
        </w:rPr>
        <w:t xml:space="preserve"> </w:t>
      </w:r>
      <w:r w:rsidRPr="00BF11B0">
        <w:rPr>
          <w:rFonts w:ascii="Times New Roman" w:hAnsi="Times New Roman" w:cs="Times New Roman"/>
        </w:rPr>
        <w:t>журналистов,</w:t>
      </w:r>
      <w:r w:rsidRPr="00BF11B0">
        <w:rPr>
          <w:rFonts w:ascii="Times New Roman" w:hAnsi="Times New Roman" w:cs="Times New Roman"/>
          <w:spacing w:val="1"/>
        </w:rPr>
        <w:t xml:space="preserve"> </w:t>
      </w:r>
      <w:r w:rsidRPr="00BF11B0">
        <w:rPr>
          <w:rFonts w:ascii="Times New Roman" w:hAnsi="Times New Roman" w:cs="Times New Roman"/>
        </w:rPr>
        <w:t>писателей,</w:t>
      </w:r>
      <w:r w:rsidRPr="00BF11B0">
        <w:rPr>
          <w:rFonts w:ascii="Times New Roman" w:hAnsi="Times New Roman" w:cs="Times New Roman"/>
          <w:spacing w:val="1"/>
        </w:rPr>
        <w:t xml:space="preserve"> </w:t>
      </w:r>
      <w:r w:rsidRPr="00BF11B0">
        <w:rPr>
          <w:rFonts w:ascii="Times New Roman" w:hAnsi="Times New Roman" w:cs="Times New Roman"/>
        </w:rPr>
        <w:t>уважение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труду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трудовой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осознанный</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построение</w:t>
      </w:r>
      <w:r w:rsidRPr="00BF11B0">
        <w:rPr>
          <w:rFonts w:ascii="Times New Roman" w:hAnsi="Times New Roman" w:cs="Times New Roman"/>
          <w:spacing w:val="1"/>
        </w:rPr>
        <w:t xml:space="preserve"> </w:t>
      </w:r>
      <w:r w:rsidRPr="00BF11B0">
        <w:rPr>
          <w:rFonts w:ascii="Times New Roman" w:hAnsi="Times New Roman" w:cs="Times New Roman"/>
        </w:rPr>
        <w:t>индивидуальной траектории образования и жизненных планов с учетом личных и</w:t>
      </w:r>
      <w:r w:rsidRPr="00BF11B0">
        <w:rPr>
          <w:rFonts w:ascii="Times New Roman" w:hAnsi="Times New Roman" w:cs="Times New Roman"/>
          <w:spacing w:val="-55"/>
        </w:rPr>
        <w:t xml:space="preserve"> </w:t>
      </w:r>
      <w:r w:rsidR="00D542F7">
        <w:rPr>
          <w:rFonts w:ascii="Times New Roman" w:hAnsi="Times New Roman" w:cs="Times New Roman"/>
        </w:rPr>
        <w:t>общественных</w:t>
      </w:r>
      <w:r w:rsidR="00D542F7">
        <w:rPr>
          <w:rFonts w:ascii="Times New Roman" w:hAnsi="Times New Roman" w:cs="Times New Roman"/>
        </w:rPr>
        <w:tab/>
        <w:t>интересов</w:t>
      </w:r>
      <w:r w:rsidR="00D542F7">
        <w:rPr>
          <w:rFonts w:ascii="Times New Roman" w:hAnsi="Times New Roman" w:cs="Times New Roman"/>
        </w:rPr>
        <w:tab/>
        <w:t xml:space="preserve">и </w:t>
      </w:r>
      <w:r w:rsidRPr="00BF11B0">
        <w:rPr>
          <w:rFonts w:ascii="Times New Roman" w:hAnsi="Times New Roman" w:cs="Times New Roman"/>
          <w:spacing w:val="-1"/>
        </w:rPr>
        <w:t>потребностей;</w:t>
      </w:r>
    </w:p>
    <w:p w14:paraId="3AE146ED"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-умение</w:t>
      </w:r>
      <w:r w:rsidRPr="00BF11B0">
        <w:rPr>
          <w:rFonts w:ascii="Times New Roman" w:hAnsi="Times New Roman" w:cs="Times New Roman"/>
          <w:spacing w:val="-5"/>
        </w:rPr>
        <w:t xml:space="preserve"> </w:t>
      </w:r>
      <w:r w:rsidRPr="00BF11B0">
        <w:rPr>
          <w:rFonts w:ascii="Times New Roman" w:hAnsi="Times New Roman" w:cs="Times New Roman"/>
        </w:rPr>
        <w:t>рассказать</w:t>
      </w:r>
      <w:r w:rsidRPr="00BF11B0">
        <w:rPr>
          <w:rFonts w:ascii="Times New Roman" w:hAnsi="Times New Roman" w:cs="Times New Roman"/>
          <w:spacing w:val="-2"/>
        </w:rPr>
        <w:t xml:space="preserve"> </w:t>
      </w:r>
      <w:r w:rsidRPr="00BF11B0">
        <w:rPr>
          <w:rFonts w:ascii="Times New Roman" w:hAnsi="Times New Roman" w:cs="Times New Roman"/>
        </w:rPr>
        <w:t>о своих</w:t>
      </w:r>
      <w:r w:rsidRPr="00BF11B0">
        <w:rPr>
          <w:rFonts w:ascii="Times New Roman" w:hAnsi="Times New Roman" w:cs="Times New Roman"/>
          <w:spacing w:val="-5"/>
        </w:rPr>
        <w:t xml:space="preserve"> </w:t>
      </w:r>
      <w:r w:rsidRPr="00BF11B0">
        <w:rPr>
          <w:rFonts w:ascii="Times New Roman" w:hAnsi="Times New Roman" w:cs="Times New Roman"/>
        </w:rPr>
        <w:t>планах</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3"/>
        </w:rPr>
        <w:t xml:space="preserve"> </w:t>
      </w:r>
      <w:r w:rsidRPr="00BF11B0">
        <w:rPr>
          <w:rFonts w:ascii="Times New Roman" w:hAnsi="Times New Roman" w:cs="Times New Roman"/>
        </w:rPr>
        <w:t>будущее;</w:t>
      </w:r>
    </w:p>
    <w:p w14:paraId="6F6AB5D5" w14:textId="77777777" w:rsidR="00927F2E" w:rsidRPr="00BF11B0" w:rsidRDefault="0011740B" w:rsidP="00BF11B0">
      <w:pPr>
        <w:pStyle w:val="a5"/>
        <w:numPr>
          <w:ilvl w:val="0"/>
          <w:numId w:val="26"/>
        </w:numPr>
        <w:tabs>
          <w:tab w:val="left" w:pos="3470"/>
          <w:tab w:val="left" w:pos="3471"/>
          <w:tab w:val="left" w:pos="8226"/>
        </w:tabs>
        <w:spacing w:before="222"/>
        <w:ind w:left="3470" w:hanging="3209"/>
        <w:contextualSpacing/>
        <w:rPr>
          <w:rFonts w:ascii="Times New Roman" w:hAnsi="Times New Roman" w:cs="Times New Roman"/>
          <w:sz w:val="24"/>
          <w:szCs w:val="24"/>
        </w:rPr>
      </w:pPr>
      <w:r w:rsidRPr="00BF11B0">
        <w:rPr>
          <w:rFonts w:ascii="Times New Roman" w:hAnsi="Times New Roman" w:cs="Times New Roman"/>
          <w:sz w:val="24"/>
          <w:szCs w:val="24"/>
        </w:rPr>
        <w:t>экологического</w:t>
      </w:r>
      <w:r w:rsidRPr="00BF11B0">
        <w:rPr>
          <w:rFonts w:ascii="Times New Roman" w:hAnsi="Times New Roman" w:cs="Times New Roman"/>
          <w:sz w:val="24"/>
          <w:szCs w:val="24"/>
        </w:rPr>
        <w:tab/>
        <w:t>воспитания:</w:t>
      </w:r>
    </w:p>
    <w:p w14:paraId="6BCE8E02"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-ориентация на применение знаний из области социальных и естественных наук</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области</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t>планирования</w:t>
      </w:r>
      <w:r w:rsidRPr="00BF11B0">
        <w:rPr>
          <w:rFonts w:ascii="Times New Roman" w:hAnsi="Times New Roman" w:cs="Times New Roman"/>
          <w:spacing w:val="1"/>
        </w:rPr>
        <w:t xml:space="preserve"> </w:t>
      </w:r>
      <w:r w:rsidRPr="00BF11B0">
        <w:rPr>
          <w:rFonts w:ascii="Times New Roman" w:hAnsi="Times New Roman" w:cs="Times New Roman"/>
        </w:rPr>
        <w:t>поступков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возможных</w:t>
      </w:r>
      <w:r w:rsidRPr="00BF11B0">
        <w:rPr>
          <w:rFonts w:ascii="Times New Roman" w:hAnsi="Times New Roman" w:cs="Times New Roman"/>
          <w:spacing w:val="1"/>
        </w:rPr>
        <w:t xml:space="preserve"> </w:t>
      </w:r>
      <w:r w:rsidRPr="00BF11B0">
        <w:rPr>
          <w:rFonts w:ascii="Times New Roman" w:hAnsi="Times New Roman" w:cs="Times New Roman"/>
        </w:rPr>
        <w:t>последствий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точно,</w:t>
      </w:r>
      <w:r w:rsidRPr="00BF11B0">
        <w:rPr>
          <w:rFonts w:ascii="Times New Roman" w:hAnsi="Times New Roman" w:cs="Times New Roman"/>
          <w:spacing w:val="1"/>
        </w:rPr>
        <w:t xml:space="preserve"> </w:t>
      </w:r>
      <w:r w:rsidRPr="00BF11B0">
        <w:rPr>
          <w:rFonts w:ascii="Times New Roman" w:hAnsi="Times New Roman" w:cs="Times New Roman"/>
        </w:rPr>
        <w:t>логично</w:t>
      </w:r>
      <w:r w:rsidRPr="00BF11B0">
        <w:rPr>
          <w:rFonts w:ascii="Times New Roman" w:hAnsi="Times New Roman" w:cs="Times New Roman"/>
          <w:spacing w:val="19"/>
        </w:rPr>
        <w:t xml:space="preserve"> </w:t>
      </w:r>
      <w:r w:rsidRPr="00BF11B0">
        <w:rPr>
          <w:rFonts w:ascii="Times New Roman" w:hAnsi="Times New Roman" w:cs="Times New Roman"/>
        </w:rPr>
        <w:t>выражать</w:t>
      </w:r>
      <w:r w:rsidRPr="00BF11B0">
        <w:rPr>
          <w:rFonts w:ascii="Times New Roman" w:hAnsi="Times New Roman" w:cs="Times New Roman"/>
          <w:spacing w:val="21"/>
        </w:rPr>
        <w:t xml:space="preserve"> </w:t>
      </w:r>
      <w:r w:rsidRPr="00BF11B0">
        <w:rPr>
          <w:rFonts w:ascii="Times New Roman" w:hAnsi="Times New Roman" w:cs="Times New Roman"/>
        </w:rPr>
        <w:t>свою</w:t>
      </w:r>
      <w:r w:rsidRPr="00BF11B0">
        <w:rPr>
          <w:rFonts w:ascii="Times New Roman" w:hAnsi="Times New Roman" w:cs="Times New Roman"/>
          <w:spacing w:val="19"/>
        </w:rPr>
        <w:t xml:space="preserve"> </w:t>
      </w:r>
      <w:r w:rsidRPr="00BF11B0">
        <w:rPr>
          <w:rFonts w:ascii="Times New Roman" w:hAnsi="Times New Roman" w:cs="Times New Roman"/>
        </w:rPr>
        <w:t>точку</w:t>
      </w:r>
      <w:r w:rsidRPr="00BF11B0">
        <w:rPr>
          <w:rFonts w:ascii="Times New Roman" w:hAnsi="Times New Roman" w:cs="Times New Roman"/>
          <w:spacing w:val="20"/>
        </w:rPr>
        <w:t xml:space="preserve"> </w:t>
      </w:r>
      <w:r w:rsidRPr="00BF11B0">
        <w:rPr>
          <w:rFonts w:ascii="Times New Roman" w:hAnsi="Times New Roman" w:cs="Times New Roman"/>
        </w:rPr>
        <w:t>зрения</w:t>
      </w:r>
      <w:r w:rsidRPr="00BF11B0">
        <w:rPr>
          <w:rFonts w:ascii="Times New Roman" w:hAnsi="Times New Roman" w:cs="Times New Roman"/>
          <w:spacing w:val="19"/>
        </w:rPr>
        <w:t xml:space="preserve"> </w:t>
      </w:r>
      <w:r w:rsidRPr="00BF11B0">
        <w:rPr>
          <w:rFonts w:ascii="Times New Roman" w:hAnsi="Times New Roman" w:cs="Times New Roman"/>
        </w:rPr>
        <w:t>на</w:t>
      </w:r>
      <w:r w:rsidRPr="00BF11B0">
        <w:rPr>
          <w:rFonts w:ascii="Times New Roman" w:hAnsi="Times New Roman" w:cs="Times New Roman"/>
          <w:spacing w:val="18"/>
        </w:rPr>
        <w:t xml:space="preserve"> </w:t>
      </w:r>
      <w:r w:rsidRPr="00BF11B0">
        <w:rPr>
          <w:rFonts w:ascii="Times New Roman" w:hAnsi="Times New Roman" w:cs="Times New Roman"/>
        </w:rPr>
        <w:t>экологические</w:t>
      </w:r>
      <w:r w:rsidRPr="00BF11B0">
        <w:rPr>
          <w:rFonts w:ascii="Times New Roman" w:hAnsi="Times New Roman" w:cs="Times New Roman"/>
          <w:spacing w:val="18"/>
        </w:rPr>
        <w:t xml:space="preserve"> </w:t>
      </w:r>
      <w:r w:rsidRPr="00BF11B0">
        <w:rPr>
          <w:rFonts w:ascii="Times New Roman" w:hAnsi="Times New Roman" w:cs="Times New Roman"/>
        </w:rPr>
        <w:t>проблемы;</w:t>
      </w:r>
    </w:p>
    <w:p w14:paraId="6E2AD6A3"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-повышение уровня</w:t>
      </w:r>
      <w:r w:rsidRPr="00BF11B0">
        <w:rPr>
          <w:rFonts w:ascii="Times New Roman" w:hAnsi="Times New Roman" w:cs="Times New Roman"/>
          <w:spacing w:val="1"/>
        </w:rPr>
        <w:t xml:space="preserve"> </w:t>
      </w:r>
      <w:r w:rsidRPr="00BF11B0">
        <w:rPr>
          <w:rFonts w:ascii="Times New Roman" w:hAnsi="Times New Roman" w:cs="Times New Roman"/>
        </w:rPr>
        <w:t>экологической культуры, осознание глобального характера</w:t>
      </w:r>
      <w:r w:rsidRPr="00BF11B0">
        <w:rPr>
          <w:rFonts w:ascii="Times New Roman" w:hAnsi="Times New Roman" w:cs="Times New Roman"/>
          <w:spacing w:val="1"/>
        </w:rPr>
        <w:t xml:space="preserve"> </w:t>
      </w:r>
      <w:r w:rsidRPr="00BF11B0">
        <w:rPr>
          <w:rFonts w:ascii="Times New Roman" w:hAnsi="Times New Roman" w:cs="Times New Roman"/>
        </w:rPr>
        <w:t>экологических</w:t>
      </w:r>
      <w:r w:rsidRPr="00BF11B0">
        <w:rPr>
          <w:rFonts w:ascii="Times New Roman" w:hAnsi="Times New Roman" w:cs="Times New Roman"/>
          <w:spacing w:val="1"/>
        </w:rPr>
        <w:t xml:space="preserve"> </w:t>
      </w:r>
      <w:r w:rsidRPr="00BF11B0">
        <w:rPr>
          <w:rFonts w:ascii="Times New Roman" w:hAnsi="Times New Roman" w:cs="Times New Roman"/>
        </w:rPr>
        <w:t>проблем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путей</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приносящих</w:t>
      </w:r>
      <w:r w:rsidRPr="00BF11B0">
        <w:rPr>
          <w:rFonts w:ascii="Times New Roman" w:hAnsi="Times New Roman" w:cs="Times New Roman"/>
          <w:spacing w:val="1"/>
        </w:rPr>
        <w:t xml:space="preserve"> </w:t>
      </w:r>
      <w:r w:rsidRPr="00BF11B0">
        <w:rPr>
          <w:rFonts w:ascii="Times New Roman" w:hAnsi="Times New Roman" w:cs="Times New Roman"/>
        </w:rPr>
        <w:t>вред</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сформированное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знакомстве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литературными</w:t>
      </w:r>
      <w:r w:rsidRPr="00BF11B0">
        <w:rPr>
          <w:rFonts w:ascii="Times New Roman" w:hAnsi="Times New Roman" w:cs="Times New Roman"/>
          <w:spacing w:val="1"/>
        </w:rPr>
        <w:t xml:space="preserve"> </w:t>
      </w:r>
      <w:r w:rsidRPr="00BF11B0">
        <w:rPr>
          <w:rFonts w:ascii="Times New Roman" w:hAnsi="Times New Roman" w:cs="Times New Roman"/>
        </w:rPr>
        <w:lastRenderedPageBreak/>
        <w:t>произведениями,</w:t>
      </w:r>
      <w:r w:rsidRPr="00BF11B0">
        <w:rPr>
          <w:rFonts w:ascii="Times New Roman" w:hAnsi="Times New Roman" w:cs="Times New Roman"/>
          <w:spacing w:val="1"/>
        </w:rPr>
        <w:t xml:space="preserve"> </w:t>
      </w:r>
      <w:r w:rsidRPr="00BF11B0">
        <w:rPr>
          <w:rFonts w:ascii="Times New Roman" w:hAnsi="Times New Roman" w:cs="Times New Roman"/>
        </w:rPr>
        <w:t>поднимающими</w:t>
      </w:r>
      <w:r w:rsidRPr="00BF11B0">
        <w:rPr>
          <w:rFonts w:ascii="Times New Roman" w:hAnsi="Times New Roman" w:cs="Times New Roman"/>
          <w:spacing w:val="1"/>
        </w:rPr>
        <w:t xml:space="preserve"> </w:t>
      </w:r>
      <w:r w:rsidRPr="00BF11B0">
        <w:rPr>
          <w:rFonts w:ascii="Times New Roman" w:hAnsi="Times New Roman" w:cs="Times New Roman"/>
        </w:rPr>
        <w:t>экологические</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потребителя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природной,</w:t>
      </w:r>
      <w:r w:rsidRPr="00BF11B0">
        <w:rPr>
          <w:rFonts w:ascii="Times New Roman" w:hAnsi="Times New Roman" w:cs="Times New Roman"/>
          <w:spacing w:val="1"/>
        </w:rPr>
        <w:t xml:space="preserve"> </w:t>
      </w:r>
      <w:r w:rsidRPr="00BF11B0">
        <w:rPr>
          <w:rFonts w:ascii="Times New Roman" w:hAnsi="Times New Roman" w:cs="Times New Roman"/>
        </w:rPr>
        <w:t>технологической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сред,</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участию</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практической</w:t>
      </w:r>
      <w:r w:rsidRPr="00BF11B0">
        <w:rPr>
          <w:rFonts w:ascii="Times New Roman" w:hAnsi="Times New Roman" w:cs="Times New Roman"/>
          <w:spacing w:val="-2"/>
        </w:rPr>
        <w:t xml:space="preserve"> </w:t>
      </w:r>
      <w:r w:rsidRPr="00BF11B0">
        <w:rPr>
          <w:rFonts w:ascii="Times New Roman" w:hAnsi="Times New Roman" w:cs="Times New Roman"/>
        </w:rPr>
        <w:t>деятельности</w:t>
      </w:r>
      <w:r w:rsidRPr="00BF11B0">
        <w:rPr>
          <w:rFonts w:ascii="Times New Roman" w:hAnsi="Times New Roman" w:cs="Times New Roman"/>
          <w:spacing w:val="-2"/>
        </w:rPr>
        <w:t xml:space="preserve"> </w:t>
      </w:r>
      <w:r w:rsidRPr="00BF11B0">
        <w:rPr>
          <w:rFonts w:ascii="Times New Roman" w:hAnsi="Times New Roman" w:cs="Times New Roman"/>
        </w:rPr>
        <w:t>экологической</w:t>
      </w:r>
      <w:r w:rsidRPr="00BF11B0">
        <w:rPr>
          <w:rFonts w:ascii="Times New Roman" w:hAnsi="Times New Roman" w:cs="Times New Roman"/>
          <w:spacing w:val="-2"/>
        </w:rPr>
        <w:t xml:space="preserve"> </w:t>
      </w:r>
      <w:r w:rsidRPr="00BF11B0">
        <w:rPr>
          <w:rFonts w:ascii="Times New Roman" w:hAnsi="Times New Roman" w:cs="Times New Roman"/>
        </w:rPr>
        <w:t>направленности;</w:t>
      </w:r>
    </w:p>
    <w:p w14:paraId="7C792B6A" w14:textId="77777777" w:rsidR="00927F2E" w:rsidRPr="00BF11B0" w:rsidRDefault="0011740B" w:rsidP="00BF11B0">
      <w:pPr>
        <w:pStyle w:val="a5"/>
        <w:numPr>
          <w:ilvl w:val="0"/>
          <w:numId w:val="26"/>
        </w:numPr>
        <w:tabs>
          <w:tab w:val="left" w:pos="2457"/>
          <w:tab w:val="left" w:pos="2458"/>
          <w:tab w:val="left" w:pos="5467"/>
          <w:tab w:val="left" w:pos="8460"/>
        </w:tabs>
        <w:spacing w:before="224"/>
        <w:ind w:left="2457" w:hanging="2196"/>
        <w:contextualSpacing/>
        <w:rPr>
          <w:rFonts w:ascii="Times New Roman" w:hAnsi="Times New Roman" w:cs="Times New Roman"/>
          <w:sz w:val="24"/>
          <w:szCs w:val="24"/>
        </w:rPr>
      </w:pPr>
      <w:r w:rsidRPr="00BF11B0">
        <w:rPr>
          <w:rFonts w:ascii="Times New Roman" w:hAnsi="Times New Roman" w:cs="Times New Roman"/>
          <w:sz w:val="24"/>
          <w:szCs w:val="24"/>
        </w:rPr>
        <w:t>ценности</w:t>
      </w:r>
      <w:r w:rsidRPr="00BF11B0">
        <w:rPr>
          <w:rFonts w:ascii="Times New Roman" w:hAnsi="Times New Roman" w:cs="Times New Roman"/>
          <w:sz w:val="24"/>
          <w:szCs w:val="24"/>
        </w:rPr>
        <w:tab/>
        <w:t>научного</w:t>
      </w:r>
      <w:r w:rsidRPr="00BF11B0">
        <w:rPr>
          <w:rFonts w:ascii="Times New Roman" w:hAnsi="Times New Roman" w:cs="Times New Roman"/>
          <w:sz w:val="24"/>
          <w:szCs w:val="24"/>
        </w:rPr>
        <w:tab/>
        <w:t>познания:</w:t>
      </w:r>
    </w:p>
    <w:p w14:paraId="4F83799E"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-ориентация в деятельности на современную систему научных представлений 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закономерностях</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взаимосвязях</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природной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средой,</w:t>
      </w:r>
      <w:r w:rsidRPr="00BF11B0">
        <w:rPr>
          <w:rFonts w:ascii="Times New Roman" w:hAnsi="Times New Roman" w:cs="Times New Roman"/>
          <w:spacing w:val="1"/>
        </w:rPr>
        <w:t xml:space="preserve"> </w:t>
      </w:r>
      <w:r w:rsidRPr="00BF11B0">
        <w:rPr>
          <w:rFonts w:ascii="Times New Roman" w:hAnsi="Times New Roman" w:cs="Times New Roman"/>
        </w:rPr>
        <w:t>закономерностях</w:t>
      </w:r>
      <w:r w:rsidRPr="00BF11B0">
        <w:rPr>
          <w:rFonts w:ascii="Times New Roman" w:hAnsi="Times New Roman" w:cs="Times New Roman"/>
          <w:spacing w:val="1"/>
        </w:rPr>
        <w:t xml:space="preserve"> </w:t>
      </w:r>
      <w:r w:rsidRPr="00BF11B0">
        <w:rPr>
          <w:rFonts w:ascii="Times New Roman" w:hAnsi="Times New Roman" w:cs="Times New Roman"/>
        </w:rPr>
        <w:t>развития языка, овладение языковой и читательской культурой, навыками чтения</w:t>
      </w:r>
      <w:r w:rsidRPr="00BF11B0">
        <w:rPr>
          <w:rFonts w:ascii="Times New Roman" w:hAnsi="Times New Roman" w:cs="Times New Roman"/>
          <w:spacing w:val="-55"/>
        </w:rPr>
        <w:t xml:space="preserve"> </w:t>
      </w:r>
      <w:r w:rsidRPr="00BF11B0">
        <w:rPr>
          <w:rFonts w:ascii="Times New Roman" w:hAnsi="Times New Roman" w:cs="Times New Roman"/>
        </w:rPr>
        <w:t>как средства познания мира, овладение основными навыками 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установка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осмысление</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поступков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стремление</w:t>
      </w:r>
      <w:r w:rsidRPr="00BF11B0">
        <w:rPr>
          <w:rFonts w:ascii="Times New Roman" w:hAnsi="Times New Roman" w:cs="Times New Roman"/>
          <w:spacing w:val="1"/>
        </w:rPr>
        <w:t xml:space="preserve"> </w:t>
      </w:r>
      <w:r w:rsidRPr="00BF11B0">
        <w:rPr>
          <w:rFonts w:ascii="Times New Roman" w:hAnsi="Times New Roman" w:cs="Times New Roman"/>
        </w:rPr>
        <w:t>совершенствовать</w:t>
      </w:r>
      <w:r w:rsidRPr="00BF11B0">
        <w:rPr>
          <w:rFonts w:ascii="Times New Roman" w:hAnsi="Times New Roman" w:cs="Times New Roman"/>
          <w:spacing w:val="1"/>
        </w:rPr>
        <w:t xml:space="preserve"> </w:t>
      </w:r>
      <w:r w:rsidRPr="00BF11B0">
        <w:rPr>
          <w:rFonts w:ascii="Times New Roman" w:hAnsi="Times New Roman" w:cs="Times New Roman"/>
        </w:rPr>
        <w:t>пути</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индивидуального</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коллективного</w:t>
      </w:r>
      <w:r w:rsidRPr="00BF11B0">
        <w:rPr>
          <w:rFonts w:ascii="Times New Roman" w:hAnsi="Times New Roman" w:cs="Times New Roman"/>
          <w:spacing w:val="-2"/>
        </w:rPr>
        <w:t xml:space="preserve"> </w:t>
      </w:r>
      <w:r w:rsidRPr="00BF11B0">
        <w:rPr>
          <w:rFonts w:ascii="Times New Roman" w:hAnsi="Times New Roman" w:cs="Times New Roman"/>
        </w:rPr>
        <w:t>благополучия;</w:t>
      </w:r>
    </w:p>
    <w:p w14:paraId="01DD82D6" w14:textId="77777777" w:rsidR="00927F2E" w:rsidRPr="00BF11B0" w:rsidRDefault="0011740B" w:rsidP="00BF11B0">
      <w:pPr>
        <w:pStyle w:val="a5"/>
        <w:numPr>
          <w:ilvl w:val="0"/>
          <w:numId w:val="26"/>
        </w:numPr>
        <w:tabs>
          <w:tab w:val="left" w:pos="564"/>
        </w:tabs>
        <w:ind w:left="262" w:right="274" w:firstLine="0"/>
        <w:contextualSpacing/>
        <w:rPr>
          <w:rFonts w:ascii="Times New Roman" w:hAnsi="Times New Roman" w:cs="Times New Roman"/>
          <w:sz w:val="24"/>
          <w:szCs w:val="24"/>
        </w:rPr>
      </w:pPr>
      <w:r w:rsidRPr="00BF11B0">
        <w:rPr>
          <w:rFonts w:ascii="Times New Roman" w:hAnsi="Times New Roman" w:cs="Times New Roman"/>
          <w:sz w:val="24"/>
          <w:szCs w:val="24"/>
        </w:rPr>
        <w:t>адаптации обучающегося к изменяющимся условиям социальной и природной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p>
    <w:p w14:paraId="29F0F674" w14:textId="77777777" w:rsidR="00927F2E" w:rsidRPr="00BF11B0" w:rsidRDefault="0011740B" w:rsidP="00BF11B0">
      <w:pPr>
        <w:pStyle w:val="a3"/>
        <w:tabs>
          <w:tab w:val="left" w:pos="8862"/>
        </w:tabs>
        <w:ind w:right="267"/>
        <w:contextualSpacing/>
        <w:rPr>
          <w:rFonts w:ascii="Times New Roman" w:hAnsi="Times New Roman" w:cs="Times New Roman"/>
        </w:rPr>
      </w:pPr>
      <w:r w:rsidRPr="00BF11B0">
        <w:rPr>
          <w:rFonts w:ascii="Times New Roman" w:hAnsi="Times New Roman" w:cs="Times New Roman"/>
        </w:rPr>
        <w:t>-освоение</w:t>
      </w:r>
      <w:r w:rsidRPr="00BF11B0">
        <w:rPr>
          <w:rFonts w:ascii="Times New Roman" w:hAnsi="Times New Roman" w:cs="Times New Roman"/>
          <w:spacing w:val="16"/>
        </w:rPr>
        <w:t xml:space="preserve"> </w:t>
      </w:r>
      <w:r w:rsidRPr="00BF11B0">
        <w:rPr>
          <w:rFonts w:ascii="Times New Roman" w:hAnsi="Times New Roman" w:cs="Times New Roman"/>
        </w:rPr>
        <w:t>обучающимися</w:t>
      </w:r>
      <w:r w:rsidRPr="00BF11B0">
        <w:rPr>
          <w:rFonts w:ascii="Times New Roman" w:hAnsi="Times New Roman" w:cs="Times New Roman"/>
          <w:spacing w:val="19"/>
        </w:rPr>
        <w:t xml:space="preserve"> </w:t>
      </w:r>
      <w:r w:rsidRPr="00BF11B0">
        <w:rPr>
          <w:rFonts w:ascii="Times New Roman" w:hAnsi="Times New Roman" w:cs="Times New Roman"/>
        </w:rPr>
        <w:t>социального</w:t>
      </w:r>
      <w:r w:rsidRPr="00BF11B0">
        <w:rPr>
          <w:rFonts w:ascii="Times New Roman" w:hAnsi="Times New Roman" w:cs="Times New Roman"/>
          <w:spacing w:val="18"/>
        </w:rPr>
        <w:t xml:space="preserve"> </w:t>
      </w:r>
      <w:r w:rsidRPr="00BF11B0">
        <w:rPr>
          <w:rFonts w:ascii="Times New Roman" w:hAnsi="Times New Roman" w:cs="Times New Roman"/>
        </w:rPr>
        <w:t>опыта,</w:t>
      </w:r>
      <w:r w:rsidRPr="00BF11B0">
        <w:rPr>
          <w:rFonts w:ascii="Times New Roman" w:hAnsi="Times New Roman" w:cs="Times New Roman"/>
          <w:spacing w:val="17"/>
        </w:rPr>
        <w:t xml:space="preserve"> </w:t>
      </w:r>
      <w:r w:rsidRPr="00BF11B0">
        <w:rPr>
          <w:rFonts w:ascii="Times New Roman" w:hAnsi="Times New Roman" w:cs="Times New Roman"/>
        </w:rPr>
        <w:t>основных</w:t>
      </w:r>
      <w:r w:rsidRPr="00BF11B0">
        <w:rPr>
          <w:rFonts w:ascii="Times New Roman" w:hAnsi="Times New Roman" w:cs="Times New Roman"/>
          <w:spacing w:val="17"/>
        </w:rPr>
        <w:t xml:space="preserve"> </w:t>
      </w:r>
      <w:r w:rsidRPr="00BF11B0">
        <w:rPr>
          <w:rFonts w:ascii="Times New Roman" w:hAnsi="Times New Roman" w:cs="Times New Roman"/>
        </w:rPr>
        <w:t>социальных</w:t>
      </w:r>
      <w:r w:rsidRPr="00BF11B0">
        <w:rPr>
          <w:rFonts w:ascii="Times New Roman" w:hAnsi="Times New Roman" w:cs="Times New Roman"/>
          <w:spacing w:val="17"/>
        </w:rPr>
        <w:t xml:space="preserve"> </w:t>
      </w:r>
      <w:r w:rsidRPr="00BF11B0">
        <w:rPr>
          <w:rFonts w:ascii="Times New Roman" w:hAnsi="Times New Roman" w:cs="Times New Roman"/>
        </w:rPr>
        <w:t>ролей,</w:t>
      </w:r>
      <w:r w:rsidRPr="00BF11B0">
        <w:rPr>
          <w:rFonts w:ascii="Times New Roman" w:hAnsi="Times New Roman" w:cs="Times New Roman"/>
          <w:spacing w:val="16"/>
        </w:rPr>
        <w:t xml:space="preserve"> </w:t>
      </w:r>
      <w:r w:rsidRPr="00BF11B0">
        <w:rPr>
          <w:rFonts w:ascii="Times New Roman" w:hAnsi="Times New Roman" w:cs="Times New Roman"/>
        </w:rPr>
        <w:t>норм</w:t>
      </w:r>
      <w:r w:rsidRPr="00BF11B0">
        <w:rPr>
          <w:rFonts w:ascii="Times New Roman" w:hAnsi="Times New Roman" w:cs="Times New Roman"/>
          <w:spacing w:val="-55"/>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общественного</w:t>
      </w:r>
      <w:r w:rsidRPr="00BF11B0">
        <w:rPr>
          <w:rFonts w:ascii="Times New Roman" w:hAnsi="Times New Roman" w:cs="Times New Roman"/>
          <w:spacing w:val="1"/>
        </w:rPr>
        <w:t xml:space="preserve"> </w:t>
      </w:r>
      <w:r w:rsidRPr="00BF11B0">
        <w:rPr>
          <w:rFonts w:ascii="Times New Roman" w:hAnsi="Times New Roman" w:cs="Times New Roman"/>
        </w:rPr>
        <w:t>поведения,</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группах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сообществах,</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семью,</w:t>
      </w:r>
      <w:r w:rsidRPr="00BF11B0">
        <w:rPr>
          <w:rFonts w:ascii="Times New Roman" w:hAnsi="Times New Roman" w:cs="Times New Roman"/>
          <w:spacing w:val="1"/>
        </w:rPr>
        <w:t xml:space="preserve"> </w:t>
      </w:r>
      <w:r w:rsidRPr="00BF11B0">
        <w:rPr>
          <w:rFonts w:ascii="Times New Roman" w:hAnsi="Times New Roman" w:cs="Times New Roman"/>
        </w:rPr>
        <w:t>группы,</w:t>
      </w:r>
      <w:r w:rsidRPr="00BF11B0">
        <w:rPr>
          <w:rFonts w:ascii="Times New Roman" w:hAnsi="Times New Roman" w:cs="Times New Roman"/>
          <w:spacing w:val="1"/>
        </w:rPr>
        <w:t xml:space="preserve"> </w:t>
      </w:r>
      <w:r w:rsidRPr="00BF11B0">
        <w:rPr>
          <w:rFonts w:ascii="Times New Roman" w:hAnsi="Times New Roman" w:cs="Times New Roman"/>
        </w:rPr>
        <w:t>сформированные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профессиональной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 а также в рамках социального взаимодействия с людьми из другой</w:t>
      </w:r>
      <w:r w:rsidRPr="00BF11B0">
        <w:rPr>
          <w:rFonts w:ascii="Times New Roman" w:hAnsi="Times New Roman" w:cs="Times New Roman"/>
          <w:spacing w:val="1"/>
        </w:rPr>
        <w:t xml:space="preserve"> </w:t>
      </w:r>
      <w:r w:rsidRPr="00BF11B0">
        <w:rPr>
          <w:rFonts w:ascii="Times New Roman" w:hAnsi="Times New Roman" w:cs="Times New Roman"/>
        </w:rPr>
        <w:t>культурной</w:t>
      </w:r>
      <w:r w:rsidRPr="00BF11B0">
        <w:rPr>
          <w:rFonts w:ascii="Times New Roman" w:hAnsi="Times New Roman" w:cs="Times New Roman"/>
        </w:rPr>
        <w:tab/>
      </w:r>
      <w:r w:rsidRPr="00BF11B0">
        <w:rPr>
          <w:rFonts w:ascii="Times New Roman" w:hAnsi="Times New Roman" w:cs="Times New Roman"/>
          <w:spacing w:val="-1"/>
        </w:rPr>
        <w:t>среды;</w:t>
      </w:r>
    </w:p>
    <w:p w14:paraId="1C2B8827" w14:textId="77777777" w:rsidR="00927F2E" w:rsidRPr="00BF11B0" w:rsidRDefault="0011740B" w:rsidP="00BF11B0">
      <w:pPr>
        <w:pStyle w:val="a3"/>
        <w:tabs>
          <w:tab w:val="left" w:pos="8125"/>
        </w:tabs>
        <w:ind w:right="270"/>
        <w:contextualSpacing/>
        <w:rPr>
          <w:rFonts w:ascii="Times New Roman" w:hAnsi="Times New Roman" w:cs="Times New Roman"/>
        </w:rPr>
      </w:pPr>
      <w:r w:rsidRPr="00BF11B0">
        <w:rPr>
          <w:rFonts w:ascii="Times New Roman" w:hAnsi="Times New Roman" w:cs="Times New Roman"/>
        </w:rPr>
        <w:t>-потребность во взаимодействии в условиях неопределенности, открытость опыту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знаниям</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потребность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действии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неопределенности,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повышении уровня своей компетентности через практическую деятельность, в том</w:t>
      </w:r>
      <w:r w:rsidRPr="00BF11B0">
        <w:rPr>
          <w:rFonts w:ascii="Times New Roman" w:hAnsi="Times New Roman" w:cs="Times New Roman"/>
          <w:spacing w:val="-55"/>
        </w:rPr>
        <w:t xml:space="preserve"> </w:t>
      </w:r>
      <w:r w:rsidRPr="00BF11B0">
        <w:rPr>
          <w:rFonts w:ascii="Times New Roman" w:hAnsi="Times New Roman" w:cs="Times New Roman"/>
        </w:rPr>
        <w:t>числе умение учиться у других людей, получать в совместной деятельности новые</w:t>
      </w:r>
      <w:r w:rsidRPr="00BF11B0">
        <w:rPr>
          <w:rFonts w:ascii="Times New Roman" w:hAnsi="Times New Roman" w:cs="Times New Roman"/>
          <w:spacing w:val="1"/>
        </w:rPr>
        <w:t xml:space="preserve"> </w:t>
      </w:r>
      <w:r w:rsidRPr="00BF11B0">
        <w:rPr>
          <w:rFonts w:ascii="Times New Roman" w:hAnsi="Times New Roman" w:cs="Times New Roman"/>
        </w:rPr>
        <w:t>знания, навыки и компетенции из опыта других, необходимость в формировании</w:t>
      </w:r>
      <w:r w:rsidRPr="00BF11B0">
        <w:rPr>
          <w:rFonts w:ascii="Times New Roman" w:hAnsi="Times New Roman" w:cs="Times New Roman"/>
          <w:spacing w:val="1"/>
        </w:rPr>
        <w:t xml:space="preserve"> </w:t>
      </w:r>
      <w:r w:rsidRPr="00BF11B0">
        <w:rPr>
          <w:rFonts w:ascii="Times New Roman" w:hAnsi="Times New Roman" w:cs="Times New Roman"/>
        </w:rPr>
        <w:t>новых знаний, умений связывать образы, формулировать идеи, понятия, гипотезы</w:t>
      </w:r>
      <w:r w:rsidRPr="00BF11B0">
        <w:rPr>
          <w:rFonts w:ascii="Times New Roman" w:hAnsi="Times New Roman" w:cs="Times New Roman"/>
          <w:spacing w:val="-55"/>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объектах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неизвестных,</w:t>
      </w:r>
      <w:r w:rsidRPr="00BF11B0">
        <w:rPr>
          <w:rFonts w:ascii="Times New Roman" w:hAnsi="Times New Roman" w:cs="Times New Roman"/>
          <w:spacing w:val="1"/>
        </w:rPr>
        <w:t xml:space="preserve"> </w:t>
      </w: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дефицита</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компетенций,</w:t>
      </w:r>
      <w:r w:rsidRPr="00BF11B0">
        <w:rPr>
          <w:rFonts w:ascii="Times New Roman" w:hAnsi="Times New Roman" w:cs="Times New Roman"/>
          <w:spacing w:val="1"/>
        </w:rPr>
        <w:t xml:space="preserve"> </w:t>
      </w:r>
      <w:r w:rsidRPr="00BF11B0">
        <w:rPr>
          <w:rFonts w:ascii="Times New Roman" w:hAnsi="Times New Roman" w:cs="Times New Roman"/>
        </w:rPr>
        <w:t>планирование</w:t>
      </w:r>
      <w:r w:rsidRPr="00BF11B0">
        <w:rPr>
          <w:rFonts w:ascii="Times New Roman" w:hAnsi="Times New Roman" w:cs="Times New Roman"/>
          <w:spacing w:val="1"/>
        </w:rPr>
        <w:t xml:space="preserve"> </w:t>
      </w:r>
      <w:r w:rsidRPr="00BF11B0">
        <w:rPr>
          <w:rFonts w:ascii="Times New Roman" w:hAnsi="Times New Roman" w:cs="Times New Roman"/>
        </w:rPr>
        <w:t>своего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оперировать</w:t>
      </w:r>
      <w:r w:rsidRPr="00BF11B0">
        <w:rPr>
          <w:rFonts w:ascii="Times New Roman" w:hAnsi="Times New Roman" w:cs="Times New Roman"/>
          <w:spacing w:val="1"/>
        </w:rPr>
        <w:t xml:space="preserve"> </w:t>
      </w:r>
      <w:r w:rsidRPr="00BF11B0">
        <w:rPr>
          <w:rFonts w:ascii="Times New Roman" w:hAnsi="Times New Roman" w:cs="Times New Roman"/>
        </w:rPr>
        <w:t>основными</w:t>
      </w:r>
      <w:r w:rsidRPr="00BF11B0">
        <w:rPr>
          <w:rFonts w:ascii="Times New Roman" w:hAnsi="Times New Roman" w:cs="Times New Roman"/>
          <w:spacing w:val="1"/>
        </w:rPr>
        <w:t xml:space="preserve"> </w:t>
      </w:r>
      <w:r w:rsidRPr="00BF11B0">
        <w:rPr>
          <w:rFonts w:ascii="Times New Roman" w:hAnsi="Times New Roman" w:cs="Times New Roman"/>
        </w:rPr>
        <w:t>понятиями,</w:t>
      </w:r>
      <w:r w:rsidRPr="00BF11B0">
        <w:rPr>
          <w:rFonts w:ascii="Times New Roman" w:hAnsi="Times New Roman" w:cs="Times New Roman"/>
          <w:spacing w:val="1"/>
        </w:rPr>
        <w:t xml:space="preserve"> </w:t>
      </w:r>
      <w:r w:rsidRPr="00BF11B0">
        <w:rPr>
          <w:rFonts w:ascii="Times New Roman" w:hAnsi="Times New Roman" w:cs="Times New Roman"/>
        </w:rPr>
        <w:t>терминами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представлениями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области</w:t>
      </w:r>
      <w:r w:rsidRPr="00BF11B0">
        <w:rPr>
          <w:rFonts w:ascii="Times New Roman" w:hAnsi="Times New Roman" w:cs="Times New Roman"/>
          <w:spacing w:val="1"/>
        </w:rPr>
        <w:t xml:space="preserve"> </w:t>
      </w:r>
      <w:r w:rsidRPr="00BF11B0">
        <w:rPr>
          <w:rFonts w:ascii="Times New Roman" w:hAnsi="Times New Roman" w:cs="Times New Roman"/>
        </w:rPr>
        <w:t>концепции</w:t>
      </w:r>
      <w:r w:rsidRPr="00BF11B0">
        <w:rPr>
          <w:rFonts w:ascii="Times New Roman" w:hAnsi="Times New Roman" w:cs="Times New Roman"/>
          <w:spacing w:val="1"/>
        </w:rPr>
        <w:t xml:space="preserve"> </w:t>
      </w:r>
      <w:r w:rsidRPr="00BF11B0">
        <w:rPr>
          <w:rFonts w:ascii="Times New Roman" w:hAnsi="Times New Roman" w:cs="Times New Roman"/>
        </w:rPr>
        <w:t>устойчивого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взаимосвязь</w:t>
      </w:r>
      <w:r w:rsidRPr="00BF11B0">
        <w:rPr>
          <w:rFonts w:ascii="Times New Roman" w:hAnsi="Times New Roman" w:cs="Times New Roman"/>
          <w:spacing w:val="1"/>
        </w:rPr>
        <w:t xml:space="preserve"> </w:t>
      </w:r>
      <w:r w:rsidRPr="00BF11B0">
        <w:rPr>
          <w:rFonts w:ascii="Times New Roman" w:hAnsi="Times New Roman" w:cs="Times New Roman"/>
        </w:rPr>
        <w:t>природы, общества и экономики, оценивать свои действия с учетом влияния на</w:t>
      </w:r>
      <w:r w:rsidRPr="00BF11B0">
        <w:rPr>
          <w:rFonts w:ascii="Times New Roman" w:hAnsi="Times New Roman" w:cs="Times New Roman"/>
          <w:spacing w:val="1"/>
        </w:rPr>
        <w:t xml:space="preserve"> </w:t>
      </w:r>
      <w:r w:rsidRPr="00BF11B0">
        <w:rPr>
          <w:rFonts w:ascii="Times New Roman" w:hAnsi="Times New Roman" w:cs="Times New Roman"/>
        </w:rPr>
        <w:t>окружающую</w:t>
      </w:r>
      <w:r w:rsidRPr="00BF11B0">
        <w:rPr>
          <w:rFonts w:ascii="Times New Roman" w:hAnsi="Times New Roman" w:cs="Times New Roman"/>
          <w:spacing w:val="1"/>
        </w:rPr>
        <w:t xml:space="preserve"> </w:t>
      </w:r>
      <w:r w:rsidRPr="00BF11B0">
        <w:rPr>
          <w:rFonts w:ascii="Times New Roman" w:hAnsi="Times New Roman" w:cs="Times New Roman"/>
        </w:rPr>
        <w:t>среду,</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целей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преодоления</w:t>
      </w:r>
      <w:r w:rsidRPr="00BF11B0">
        <w:rPr>
          <w:rFonts w:ascii="Times New Roman" w:hAnsi="Times New Roman" w:cs="Times New Roman"/>
          <w:spacing w:val="1"/>
        </w:rPr>
        <w:t xml:space="preserve"> </w:t>
      </w:r>
      <w:r w:rsidRPr="00BF11B0">
        <w:rPr>
          <w:rFonts w:ascii="Times New Roman" w:hAnsi="Times New Roman" w:cs="Times New Roman"/>
        </w:rPr>
        <w:t>вызовов,</w:t>
      </w:r>
      <w:r w:rsidRPr="00BF11B0">
        <w:rPr>
          <w:rFonts w:ascii="Times New Roman" w:hAnsi="Times New Roman" w:cs="Times New Roman"/>
          <w:spacing w:val="1"/>
        </w:rPr>
        <w:t xml:space="preserve"> </w:t>
      </w:r>
      <w:r w:rsidRPr="00BF11B0">
        <w:rPr>
          <w:rFonts w:ascii="Times New Roman" w:hAnsi="Times New Roman" w:cs="Times New Roman"/>
        </w:rPr>
        <w:t>возможных</w:t>
      </w:r>
      <w:r w:rsidRPr="00BF11B0">
        <w:rPr>
          <w:rFonts w:ascii="Times New Roman" w:hAnsi="Times New Roman" w:cs="Times New Roman"/>
          <w:spacing w:val="1"/>
        </w:rPr>
        <w:t xml:space="preserve"> </w:t>
      </w:r>
      <w:r w:rsidRPr="00BF11B0">
        <w:rPr>
          <w:rFonts w:ascii="Times New Roman" w:hAnsi="Times New Roman" w:cs="Times New Roman"/>
        </w:rPr>
        <w:t>глобальных</w:t>
      </w:r>
      <w:r w:rsidRPr="00BF11B0">
        <w:rPr>
          <w:rFonts w:ascii="Times New Roman" w:hAnsi="Times New Roman" w:cs="Times New Roman"/>
        </w:rPr>
        <w:tab/>
      </w:r>
      <w:r w:rsidRPr="00BF11B0">
        <w:rPr>
          <w:rFonts w:ascii="Times New Roman" w:hAnsi="Times New Roman" w:cs="Times New Roman"/>
          <w:spacing w:val="-1"/>
        </w:rPr>
        <w:t>последствий;</w:t>
      </w:r>
    </w:p>
    <w:p w14:paraId="4D12F9A3" w14:textId="77777777" w:rsidR="00927F2E" w:rsidRPr="00BF11B0" w:rsidRDefault="0011740B" w:rsidP="00BF11B0">
      <w:pPr>
        <w:pStyle w:val="a3"/>
        <w:spacing w:before="2"/>
        <w:ind w:right="271"/>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стрессовую</w:t>
      </w:r>
      <w:r w:rsidRPr="00BF11B0">
        <w:rPr>
          <w:rFonts w:ascii="Times New Roman" w:hAnsi="Times New Roman" w:cs="Times New Roman"/>
          <w:spacing w:val="1"/>
        </w:rPr>
        <w:t xml:space="preserve"> </w:t>
      </w:r>
      <w:r w:rsidRPr="00BF11B0">
        <w:rPr>
          <w:rFonts w:ascii="Times New Roman" w:hAnsi="Times New Roman" w:cs="Times New Roman"/>
        </w:rPr>
        <w:t>ситуацию,</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происходящие</w:t>
      </w:r>
      <w:r w:rsidRPr="00BF11B0">
        <w:rPr>
          <w:rFonts w:ascii="Times New Roman" w:hAnsi="Times New Roman" w:cs="Times New Roman"/>
          <w:spacing w:val="1"/>
        </w:rPr>
        <w:t xml:space="preserve"> </w:t>
      </w:r>
      <w:r w:rsidRPr="00BF11B0">
        <w:rPr>
          <w:rFonts w:ascii="Times New Roman" w:hAnsi="Times New Roman" w:cs="Times New Roman"/>
        </w:rPr>
        <w:t>изменения и их последствия, опираясь на жизненный, речевой и читательский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стрессовую</w:t>
      </w:r>
      <w:r w:rsidRPr="00BF11B0">
        <w:rPr>
          <w:rFonts w:ascii="Times New Roman" w:hAnsi="Times New Roman" w:cs="Times New Roman"/>
          <w:spacing w:val="1"/>
        </w:rPr>
        <w:t xml:space="preserve"> </w:t>
      </w:r>
      <w:r w:rsidRPr="00BF11B0">
        <w:rPr>
          <w:rFonts w:ascii="Times New Roman" w:hAnsi="Times New Roman" w:cs="Times New Roman"/>
        </w:rPr>
        <w:t>ситуацию</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вызов,</w:t>
      </w:r>
      <w:r w:rsidRPr="00BF11B0">
        <w:rPr>
          <w:rFonts w:ascii="Times New Roman" w:hAnsi="Times New Roman" w:cs="Times New Roman"/>
          <w:spacing w:val="1"/>
        </w:rPr>
        <w:t xml:space="preserve"> </w:t>
      </w:r>
      <w:r w:rsidRPr="00BF11B0">
        <w:rPr>
          <w:rFonts w:ascii="Times New Roman" w:hAnsi="Times New Roman" w:cs="Times New Roman"/>
        </w:rPr>
        <w:t>требующий</w:t>
      </w:r>
      <w:r w:rsidRPr="00BF11B0">
        <w:rPr>
          <w:rFonts w:ascii="Times New Roman" w:hAnsi="Times New Roman" w:cs="Times New Roman"/>
          <w:spacing w:val="1"/>
        </w:rPr>
        <w:t xml:space="preserve"> </w:t>
      </w:r>
      <w:r w:rsidRPr="00BF11B0">
        <w:rPr>
          <w:rFonts w:ascii="Times New Roman" w:hAnsi="Times New Roman" w:cs="Times New Roman"/>
        </w:rPr>
        <w:t>контрмер;</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22"/>
        </w:rPr>
        <w:t xml:space="preserve"> </w:t>
      </w:r>
      <w:r w:rsidRPr="00BF11B0">
        <w:rPr>
          <w:rFonts w:ascii="Times New Roman" w:hAnsi="Times New Roman" w:cs="Times New Roman"/>
        </w:rPr>
        <w:t>ситуацию</w:t>
      </w:r>
      <w:r w:rsidRPr="00BF11B0">
        <w:rPr>
          <w:rFonts w:ascii="Times New Roman" w:hAnsi="Times New Roman" w:cs="Times New Roman"/>
          <w:spacing w:val="23"/>
        </w:rPr>
        <w:t xml:space="preserve"> </w:t>
      </w:r>
      <w:r w:rsidRPr="00BF11B0">
        <w:rPr>
          <w:rFonts w:ascii="Times New Roman" w:hAnsi="Times New Roman" w:cs="Times New Roman"/>
        </w:rPr>
        <w:t>стресса,</w:t>
      </w:r>
      <w:r w:rsidRPr="00BF11B0">
        <w:rPr>
          <w:rFonts w:ascii="Times New Roman" w:hAnsi="Times New Roman" w:cs="Times New Roman"/>
          <w:spacing w:val="22"/>
        </w:rPr>
        <w:t xml:space="preserve"> </w:t>
      </w:r>
      <w:r w:rsidRPr="00BF11B0">
        <w:rPr>
          <w:rFonts w:ascii="Times New Roman" w:hAnsi="Times New Roman" w:cs="Times New Roman"/>
        </w:rPr>
        <w:t>корректировать</w:t>
      </w:r>
      <w:r w:rsidRPr="00BF11B0">
        <w:rPr>
          <w:rFonts w:ascii="Times New Roman" w:hAnsi="Times New Roman" w:cs="Times New Roman"/>
          <w:spacing w:val="21"/>
        </w:rPr>
        <w:t xml:space="preserve"> </w:t>
      </w:r>
      <w:r w:rsidRPr="00BF11B0">
        <w:rPr>
          <w:rFonts w:ascii="Times New Roman" w:hAnsi="Times New Roman" w:cs="Times New Roman"/>
        </w:rPr>
        <w:t>принимаемые</w:t>
      </w:r>
      <w:r w:rsidRPr="00BF11B0">
        <w:rPr>
          <w:rFonts w:ascii="Times New Roman" w:hAnsi="Times New Roman" w:cs="Times New Roman"/>
          <w:spacing w:val="21"/>
        </w:rPr>
        <w:t xml:space="preserve"> </w:t>
      </w:r>
      <w:r w:rsidRPr="00BF11B0">
        <w:rPr>
          <w:rFonts w:ascii="Times New Roman" w:hAnsi="Times New Roman" w:cs="Times New Roman"/>
        </w:rPr>
        <w:t>решения</w:t>
      </w:r>
      <w:r w:rsidRPr="00BF11B0">
        <w:rPr>
          <w:rFonts w:ascii="Times New Roman" w:hAnsi="Times New Roman" w:cs="Times New Roman"/>
          <w:spacing w:val="22"/>
        </w:rPr>
        <w:t xml:space="preserve"> </w:t>
      </w:r>
      <w:r w:rsidRPr="00BF11B0">
        <w:rPr>
          <w:rFonts w:ascii="Times New Roman" w:hAnsi="Times New Roman" w:cs="Times New Roman"/>
        </w:rPr>
        <w:t>и</w:t>
      </w:r>
      <w:r w:rsidRPr="00BF11B0">
        <w:rPr>
          <w:rFonts w:ascii="Times New Roman" w:hAnsi="Times New Roman" w:cs="Times New Roman"/>
          <w:spacing w:val="22"/>
        </w:rPr>
        <w:t xml:space="preserve"> </w:t>
      </w:r>
      <w:r w:rsidRPr="00BF11B0">
        <w:rPr>
          <w:rFonts w:ascii="Times New Roman" w:hAnsi="Times New Roman" w:cs="Times New Roman"/>
        </w:rPr>
        <w:t>действия;</w:t>
      </w:r>
    </w:p>
    <w:p w14:paraId="6BFFC844" w14:textId="77777777" w:rsidR="00927F2E" w:rsidRPr="00BF11B0" w:rsidRDefault="0011740B" w:rsidP="00BF11B0">
      <w:pPr>
        <w:pStyle w:val="a3"/>
        <w:spacing w:before="75"/>
        <w:ind w:right="269"/>
        <w:contextualSpacing/>
        <w:rPr>
          <w:rFonts w:ascii="Times New Roman" w:hAnsi="Times New Roman" w:cs="Times New Roman"/>
        </w:rPr>
      </w:pP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риски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формировать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позитивное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сложившейся</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быть</w:t>
      </w:r>
      <w:r w:rsidRPr="00BF11B0">
        <w:rPr>
          <w:rFonts w:ascii="Times New Roman" w:hAnsi="Times New Roman" w:cs="Times New Roman"/>
          <w:spacing w:val="1"/>
        </w:rPr>
        <w:t xml:space="preserve"> </w:t>
      </w:r>
      <w:r w:rsidRPr="00BF11B0">
        <w:rPr>
          <w:rFonts w:ascii="Times New Roman" w:hAnsi="Times New Roman" w:cs="Times New Roman"/>
        </w:rPr>
        <w:t>готовым</w:t>
      </w:r>
      <w:r w:rsidRPr="00BF11B0">
        <w:rPr>
          <w:rFonts w:ascii="Times New Roman" w:hAnsi="Times New Roman" w:cs="Times New Roman"/>
          <w:spacing w:val="1"/>
        </w:rPr>
        <w:t xml:space="preserve"> </w:t>
      </w:r>
      <w:r w:rsidRPr="00BF11B0">
        <w:rPr>
          <w:rFonts w:ascii="Times New Roman" w:hAnsi="Times New Roman" w:cs="Times New Roman"/>
        </w:rPr>
        <w:t>действовать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отсутствие</w:t>
      </w:r>
      <w:r w:rsidRPr="00BF11B0">
        <w:rPr>
          <w:rFonts w:ascii="Times New Roman" w:hAnsi="Times New Roman" w:cs="Times New Roman"/>
          <w:spacing w:val="-2"/>
        </w:rPr>
        <w:t xml:space="preserve"> </w:t>
      </w:r>
      <w:r w:rsidRPr="00BF11B0">
        <w:rPr>
          <w:rFonts w:ascii="Times New Roman" w:hAnsi="Times New Roman" w:cs="Times New Roman"/>
        </w:rPr>
        <w:t>гарантий успеха.</w:t>
      </w:r>
    </w:p>
    <w:p w14:paraId="4EB2C1AD" w14:textId="77777777" w:rsidR="00927F2E" w:rsidRPr="00BF11B0" w:rsidRDefault="0011740B" w:rsidP="00D542F7">
      <w:pPr>
        <w:pStyle w:val="a5"/>
        <w:tabs>
          <w:tab w:val="left" w:pos="1315"/>
        </w:tabs>
        <w:spacing w:before="224"/>
        <w:ind w:right="272"/>
        <w:contextualSpacing/>
        <w:jc w:val="left"/>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русского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языка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познавательные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коммуникативные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регулятивные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p>
    <w:p w14:paraId="3ABCF61F" w14:textId="77777777" w:rsidR="00927F2E" w:rsidRPr="00BF11B0" w:rsidRDefault="0011740B" w:rsidP="00D542F7">
      <w:pPr>
        <w:pStyle w:val="a5"/>
        <w:tabs>
          <w:tab w:val="left" w:pos="1430"/>
        </w:tabs>
        <w:ind w:right="268"/>
        <w:contextualSpacing/>
        <w:jc w:val="left"/>
        <w:rPr>
          <w:rFonts w:ascii="Times New Roman" w:hAnsi="Times New Roman" w:cs="Times New Roman"/>
          <w:b/>
          <w:sz w:val="24"/>
          <w:szCs w:val="24"/>
        </w:rPr>
      </w:pPr>
      <w:r w:rsidRPr="00BF11B0">
        <w:rPr>
          <w:rFonts w:ascii="Times New Roman" w:hAnsi="Times New Roman" w:cs="Times New Roman"/>
          <w:sz w:val="24"/>
          <w:szCs w:val="24"/>
        </w:rPr>
        <w:t>У обучающегося будут сформированы следующие базовые логические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47"/>
          <w:sz w:val="24"/>
          <w:szCs w:val="24"/>
        </w:rPr>
        <w:t xml:space="preserve"> </w:t>
      </w:r>
      <w:r w:rsidRPr="00BF11B0">
        <w:rPr>
          <w:rFonts w:ascii="Times New Roman" w:hAnsi="Times New Roman" w:cs="Times New Roman"/>
          <w:sz w:val="24"/>
          <w:szCs w:val="24"/>
        </w:rPr>
        <w:t>действий</w:t>
      </w:r>
      <w:r w:rsidRPr="00BF11B0">
        <w:rPr>
          <w:rFonts w:ascii="Times New Roman" w:hAnsi="Times New Roman" w:cs="Times New Roman"/>
          <w:b/>
          <w:sz w:val="24"/>
          <w:szCs w:val="24"/>
        </w:rPr>
        <w:t>:</w:t>
      </w:r>
    </w:p>
    <w:p w14:paraId="7E3AC8CB" w14:textId="77777777" w:rsidR="00927F2E" w:rsidRPr="00BF11B0" w:rsidRDefault="0011740B" w:rsidP="00BF11B0">
      <w:pPr>
        <w:pStyle w:val="a3"/>
        <w:tabs>
          <w:tab w:val="left" w:pos="3350"/>
          <w:tab w:val="left" w:pos="6276"/>
          <w:tab w:val="left" w:pos="8395"/>
        </w:tabs>
        <w:ind w:right="273"/>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58"/>
        </w:rPr>
        <w:t xml:space="preserve"> </w:t>
      </w:r>
      <w:r w:rsidRPr="00BF11B0">
        <w:rPr>
          <w:rFonts w:ascii="Times New Roman" w:hAnsi="Times New Roman" w:cs="Times New Roman"/>
        </w:rPr>
        <w:t>единиц,</w:t>
      </w:r>
      <w:r w:rsidRPr="00BF11B0">
        <w:rPr>
          <w:rFonts w:ascii="Times New Roman" w:hAnsi="Times New Roman" w:cs="Times New Roman"/>
          <w:spacing w:val="1"/>
        </w:rPr>
        <w:t xml:space="preserve"> </w:t>
      </w:r>
      <w:r w:rsidR="00D542F7">
        <w:rPr>
          <w:rFonts w:ascii="Times New Roman" w:hAnsi="Times New Roman" w:cs="Times New Roman"/>
        </w:rPr>
        <w:t>языковых</w:t>
      </w:r>
      <w:r w:rsidR="003B744B">
        <w:rPr>
          <w:rFonts w:ascii="Times New Roman" w:hAnsi="Times New Roman" w:cs="Times New Roman"/>
        </w:rPr>
        <w:t xml:space="preserve"> </w:t>
      </w:r>
      <w:r w:rsidRPr="00BF11B0">
        <w:rPr>
          <w:rFonts w:ascii="Times New Roman" w:hAnsi="Times New Roman" w:cs="Times New Roman"/>
        </w:rPr>
        <w:t>явлений</w:t>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spacing w:val="-1"/>
        </w:rPr>
        <w:t>процессов;</w:t>
      </w:r>
    </w:p>
    <w:p w14:paraId="3036032A"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существенный</w:t>
      </w:r>
      <w:r w:rsidRPr="00BF11B0">
        <w:rPr>
          <w:rFonts w:ascii="Times New Roman" w:hAnsi="Times New Roman" w:cs="Times New Roman"/>
          <w:spacing w:val="1"/>
        </w:rPr>
        <w:t xml:space="preserve"> </w:t>
      </w:r>
      <w:r w:rsidRPr="00BF11B0">
        <w:rPr>
          <w:rFonts w:ascii="Times New Roman" w:hAnsi="Times New Roman" w:cs="Times New Roman"/>
        </w:rPr>
        <w:t>признак</w:t>
      </w:r>
      <w:r w:rsidRPr="00BF11B0">
        <w:rPr>
          <w:rFonts w:ascii="Times New Roman" w:hAnsi="Times New Roman" w:cs="Times New Roman"/>
          <w:spacing w:val="1"/>
        </w:rPr>
        <w:t xml:space="preserve"> </w:t>
      </w:r>
      <w:r w:rsidRPr="00BF11B0">
        <w:rPr>
          <w:rFonts w:ascii="Times New Roman" w:hAnsi="Times New Roman" w:cs="Times New Roman"/>
        </w:rPr>
        <w:t>классификации</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единиц</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основания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сравнения,</w:t>
      </w:r>
      <w:r w:rsidRPr="00BF11B0">
        <w:rPr>
          <w:rFonts w:ascii="Times New Roman" w:hAnsi="Times New Roman" w:cs="Times New Roman"/>
          <w:spacing w:val="1"/>
        </w:rPr>
        <w:t xml:space="preserve"> </w:t>
      </w:r>
      <w:r w:rsidRPr="00BF11B0">
        <w:rPr>
          <w:rFonts w:ascii="Times New Roman" w:hAnsi="Times New Roman" w:cs="Times New Roman"/>
        </w:rPr>
        <w:t>критерии</w:t>
      </w:r>
      <w:r w:rsidRPr="00BF11B0">
        <w:rPr>
          <w:rFonts w:ascii="Times New Roman" w:hAnsi="Times New Roman" w:cs="Times New Roman"/>
          <w:spacing w:val="1"/>
        </w:rPr>
        <w:t xml:space="preserve"> </w:t>
      </w:r>
      <w:r w:rsidRPr="00BF11B0">
        <w:rPr>
          <w:rFonts w:ascii="Times New Roman" w:hAnsi="Times New Roman" w:cs="Times New Roman"/>
        </w:rPr>
        <w:t>проводимого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02"/>
        </w:rPr>
        <w:t xml:space="preserve"> </w:t>
      </w:r>
      <w:r w:rsidRPr="00BF11B0">
        <w:rPr>
          <w:rFonts w:ascii="Times New Roman" w:hAnsi="Times New Roman" w:cs="Times New Roman"/>
        </w:rPr>
        <w:t>классифицировать</w:t>
      </w:r>
      <w:r w:rsidRPr="00BF11B0">
        <w:rPr>
          <w:rFonts w:ascii="Times New Roman" w:hAnsi="Times New Roman" w:cs="Times New Roman"/>
          <w:spacing w:val="104"/>
        </w:rPr>
        <w:t xml:space="preserve"> </w:t>
      </w:r>
      <w:r w:rsidRPr="00BF11B0">
        <w:rPr>
          <w:rFonts w:ascii="Times New Roman" w:hAnsi="Times New Roman" w:cs="Times New Roman"/>
        </w:rPr>
        <w:t>языковые</w:t>
      </w:r>
      <w:r w:rsidRPr="00BF11B0">
        <w:rPr>
          <w:rFonts w:ascii="Times New Roman" w:hAnsi="Times New Roman" w:cs="Times New Roman"/>
          <w:spacing w:val="102"/>
        </w:rPr>
        <w:t xml:space="preserve"> </w:t>
      </w:r>
      <w:r w:rsidRPr="00BF11B0">
        <w:rPr>
          <w:rFonts w:ascii="Times New Roman" w:hAnsi="Times New Roman" w:cs="Times New Roman"/>
        </w:rPr>
        <w:t>единицы</w:t>
      </w:r>
      <w:r w:rsidRPr="00BF11B0">
        <w:rPr>
          <w:rFonts w:ascii="Times New Roman" w:hAnsi="Times New Roman" w:cs="Times New Roman"/>
          <w:spacing w:val="104"/>
        </w:rPr>
        <w:t xml:space="preserve"> </w:t>
      </w:r>
      <w:r w:rsidRPr="00BF11B0">
        <w:rPr>
          <w:rFonts w:ascii="Times New Roman" w:hAnsi="Times New Roman" w:cs="Times New Roman"/>
        </w:rPr>
        <w:t>по</w:t>
      </w:r>
      <w:r w:rsidRPr="00BF11B0">
        <w:rPr>
          <w:rFonts w:ascii="Times New Roman" w:hAnsi="Times New Roman" w:cs="Times New Roman"/>
          <w:spacing w:val="103"/>
        </w:rPr>
        <w:t xml:space="preserve"> </w:t>
      </w:r>
      <w:r w:rsidRPr="00BF11B0">
        <w:rPr>
          <w:rFonts w:ascii="Times New Roman" w:hAnsi="Times New Roman" w:cs="Times New Roman"/>
        </w:rPr>
        <w:t>существенному</w:t>
      </w:r>
      <w:r w:rsidRPr="00BF11B0">
        <w:rPr>
          <w:rFonts w:ascii="Times New Roman" w:hAnsi="Times New Roman" w:cs="Times New Roman"/>
          <w:spacing w:val="103"/>
        </w:rPr>
        <w:t xml:space="preserve"> </w:t>
      </w:r>
      <w:r w:rsidRPr="00BF11B0">
        <w:rPr>
          <w:rFonts w:ascii="Times New Roman" w:hAnsi="Times New Roman" w:cs="Times New Roman"/>
        </w:rPr>
        <w:t>признаку;</w:t>
      </w:r>
    </w:p>
    <w:p w14:paraId="23243FFF"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-выявлять закономерности и противоречия в рассматриваемых фактах, данных и</w:t>
      </w:r>
      <w:r w:rsidRPr="00BF11B0">
        <w:rPr>
          <w:rFonts w:ascii="Times New Roman" w:hAnsi="Times New Roman" w:cs="Times New Roman"/>
          <w:spacing w:val="1"/>
        </w:rPr>
        <w:t xml:space="preserve"> </w:t>
      </w:r>
      <w:r w:rsidRPr="00BF11B0">
        <w:rPr>
          <w:rFonts w:ascii="Times New Roman" w:hAnsi="Times New Roman" w:cs="Times New Roman"/>
        </w:rPr>
        <w:t>наблюдениях,</w:t>
      </w:r>
      <w:r w:rsidRPr="00BF11B0">
        <w:rPr>
          <w:rFonts w:ascii="Times New Roman" w:hAnsi="Times New Roman" w:cs="Times New Roman"/>
          <w:spacing w:val="1"/>
        </w:rPr>
        <w:t xml:space="preserve"> </w:t>
      </w:r>
      <w:r w:rsidRPr="00BF11B0">
        <w:rPr>
          <w:rFonts w:ascii="Times New Roman" w:hAnsi="Times New Roman" w:cs="Times New Roman"/>
        </w:rPr>
        <w:t>предлагать</w:t>
      </w:r>
      <w:r w:rsidRPr="00BF11B0">
        <w:rPr>
          <w:rFonts w:ascii="Times New Roman" w:hAnsi="Times New Roman" w:cs="Times New Roman"/>
          <w:spacing w:val="1"/>
        </w:rPr>
        <w:t xml:space="preserve"> </w:t>
      </w:r>
      <w:r w:rsidRPr="00BF11B0">
        <w:rPr>
          <w:rFonts w:ascii="Times New Roman" w:hAnsi="Times New Roman" w:cs="Times New Roman"/>
        </w:rPr>
        <w:t>критерии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выявления</w:t>
      </w:r>
      <w:r w:rsidRPr="00BF11B0">
        <w:rPr>
          <w:rFonts w:ascii="Times New Roman" w:hAnsi="Times New Roman" w:cs="Times New Roman"/>
          <w:spacing w:val="1"/>
        </w:rPr>
        <w:t xml:space="preserve"> </w:t>
      </w:r>
      <w:r w:rsidRPr="00BF11B0">
        <w:rPr>
          <w:rFonts w:ascii="Times New Roman" w:hAnsi="Times New Roman" w:cs="Times New Roman"/>
        </w:rPr>
        <w:t>закономерностей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противоречий;</w:t>
      </w:r>
    </w:p>
    <w:p w14:paraId="40B7D607" w14:textId="77777777" w:rsidR="00927F2E" w:rsidRPr="00BF11B0" w:rsidRDefault="0011740B" w:rsidP="00BF11B0">
      <w:pPr>
        <w:pStyle w:val="a3"/>
        <w:tabs>
          <w:tab w:val="left" w:pos="8766"/>
        </w:tabs>
        <w:ind w:right="269"/>
        <w:contextualSpacing/>
        <w:rPr>
          <w:rFonts w:ascii="Times New Roman" w:hAnsi="Times New Roman" w:cs="Times New Roman"/>
        </w:rPr>
      </w:pPr>
      <w:r w:rsidRPr="00BF11B0">
        <w:rPr>
          <w:rFonts w:ascii="Times New Roman" w:hAnsi="Times New Roman" w:cs="Times New Roman"/>
        </w:rPr>
        <w:t>-выявлять дефицит информации текста, необходимой для решения поставленной</w:t>
      </w:r>
      <w:r w:rsidRPr="00BF11B0">
        <w:rPr>
          <w:rFonts w:ascii="Times New Roman" w:hAnsi="Times New Roman" w:cs="Times New Roman"/>
          <w:spacing w:val="1"/>
        </w:rPr>
        <w:t xml:space="preserve"> </w:t>
      </w:r>
      <w:r w:rsidR="00D542F7">
        <w:rPr>
          <w:rFonts w:ascii="Times New Roman" w:hAnsi="Times New Roman" w:cs="Times New Roman"/>
        </w:rPr>
        <w:t xml:space="preserve">учебной </w:t>
      </w:r>
      <w:r w:rsidRPr="00BF11B0">
        <w:rPr>
          <w:rFonts w:ascii="Times New Roman" w:hAnsi="Times New Roman" w:cs="Times New Roman"/>
          <w:spacing w:val="-1"/>
        </w:rPr>
        <w:t>задачи;</w:t>
      </w:r>
    </w:p>
    <w:p w14:paraId="679AB3D1"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причинно-следственные</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изучении</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делать выводы с использованием дедуктивных и индуктивных умозаключений,</w:t>
      </w:r>
      <w:r w:rsidRPr="00BF11B0">
        <w:rPr>
          <w:rFonts w:ascii="Times New Roman" w:hAnsi="Times New Roman" w:cs="Times New Roman"/>
          <w:spacing w:val="1"/>
        </w:rPr>
        <w:t xml:space="preserve"> </w:t>
      </w:r>
      <w:r w:rsidRPr="00BF11B0">
        <w:rPr>
          <w:rFonts w:ascii="Times New Roman" w:hAnsi="Times New Roman" w:cs="Times New Roman"/>
        </w:rPr>
        <w:t xml:space="preserve">умозаключений   </w:t>
      </w:r>
      <w:r w:rsidRPr="00BF11B0">
        <w:rPr>
          <w:rFonts w:ascii="Times New Roman" w:hAnsi="Times New Roman" w:cs="Times New Roman"/>
          <w:spacing w:val="25"/>
        </w:rPr>
        <w:t xml:space="preserve"> </w:t>
      </w:r>
      <w:r w:rsidRPr="00BF11B0">
        <w:rPr>
          <w:rFonts w:ascii="Times New Roman" w:hAnsi="Times New Roman" w:cs="Times New Roman"/>
        </w:rPr>
        <w:lastRenderedPageBreak/>
        <w:t xml:space="preserve">по   </w:t>
      </w:r>
      <w:r w:rsidRPr="00BF11B0">
        <w:rPr>
          <w:rFonts w:ascii="Times New Roman" w:hAnsi="Times New Roman" w:cs="Times New Roman"/>
          <w:spacing w:val="28"/>
        </w:rPr>
        <w:t xml:space="preserve"> </w:t>
      </w:r>
      <w:r w:rsidRPr="00BF11B0">
        <w:rPr>
          <w:rFonts w:ascii="Times New Roman" w:hAnsi="Times New Roman" w:cs="Times New Roman"/>
        </w:rPr>
        <w:t xml:space="preserve">аналогии,   </w:t>
      </w:r>
      <w:r w:rsidRPr="00BF11B0">
        <w:rPr>
          <w:rFonts w:ascii="Times New Roman" w:hAnsi="Times New Roman" w:cs="Times New Roman"/>
          <w:spacing w:val="28"/>
        </w:rPr>
        <w:t xml:space="preserve"> </w:t>
      </w:r>
      <w:r w:rsidRPr="00BF11B0">
        <w:rPr>
          <w:rFonts w:ascii="Times New Roman" w:hAnsi="Times New Roman" w:cs="Times New Roman"/>
        </w:rPr>
        <w:t xml:space="preserve">формулировать   </w:t>
      </w:r>
      <w:r w:rsidRPr="00BF11B0">
        <w:rPr>
          <w:rFonts w:ascii="Times New Roman" w:hAnsi="Times New Roman" w:cs="Times New Roman"/>
          <w:spacing w:val="26"/>
        </w:rPr>
        <w:t xml:space="preserve"> </w:t>
      </w:r>
      <w:r w:rsidRPr="00BF11B0">
        <w:rPr>
          <w:rFonts w:ascii="Times New Roman" w:hAnsi="Times New Roman" w:cs="Times New Roman"/>
        </w:rPr>
        <w:t xml:space="preserve">гипотезы   </w:t>
      </w:r>
      <w:r w:rsidRPr="00BF11B0">
        <w:rPr>
          <w:rFonts w:ascii="Times New Roman" w:hAnsi="Times New Roman" w:cs="Times New Roman"/>
          <w:spacing w:val="29"/>
        </w:rPr>
        <w:t xml:space="preserve"> </w:t>
      </w:r>
      <w:r w:rsidRPr="00BF11B0">
        <w:rPr>
          <w:rFonts w:ascii="Times New Roman" w:hAnsi="Times New Roman" w:cs="Times New Roman"/>
        </w:rPr>
        <w:t xml:space="preserve">о   </w:t>
      </w:r>
      <w:r w:rsidRPr="00BF11B0">
        <w:rPr>
          <w:rFonts w:ascii="Times New Roman" w:hAnsi="Times New Roman" w:cs="Times New Roman"/>
          <w:spacing w:val="31"/>
        </w:rPr>
        <w:t xml:space="preserve"> </w:t>
      </w:r>
      <w:r w:rsidRPr="00BF11B0">
        <w:rPr>
          <w:rFonts w:ascii="Times New Roman" w:hAnsi="Times New Roman" w:cs="Times New Roman"/>
        </w:rPr>
        <w:t>взаимосвязях;</w:t>
      </w:r>
    </w:p>
    <w:p w14:paraId="34F13AA2"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-самостоятельно выбирать способ решения учебной задачи при работе с разными</w:t>
      </w:r>
      <w:r w:rsidRPr="00BF11B0">
        <w:rPr>
          <w:rFonts w:ascii="Times New Roman" w:hAnsi="Times New Roman" w:cs="Times New Roman"/>
          <w:spacing w:val="1"/>
        </w:rPr>
        <w:t xml:space="preserve"> </w:t>
      </w:r>
      <w:r w:rsidRPr="00BF11B0">
        <w:rPr>
          <w:rFonts w:ascii="Times New Roman" w:hAnsi="Times New Roman" w:cs="Times New Roman"/>
        </w:rPr>
        <w:t>типами</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разными</w:t>
      </w:r>
      <w:r w:rsidRPr="00BF11B0">
        <w:rPr>
          <w:rFonts w:ascii="Times New Roman" w:hAnsi="Times New Roman" w:cs="Times New Roman"/>
          <w:spacing w:val="1"/>
        </w:rPr>
        <w:t xml:space="preserve"> </w:t>
      </w:r>
      <w:r w:rsidRPr="00BF11B0">
        <w:rPr>
          <w:rFonts w:ascii="Times New Roman" w:hAnsi="Times New Roman" w:cs="Times New Roman"/>
        </w:rPr>
        <w:t>единицами</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сравнивая</w:t>
      </w:r>
      <w:r w:rsidRPr="00BF11B0">
        <w:rPr>
          <w:rFonts w:ascii="Times New Roman" w:hAnsi="Times New Roman" w:cs="Times New Roman"/>
          <w:spacing w:val="1"/>
        </w:rPr>
        <w:t xml:space="preserve"> </w:t>
      </w:r>
      <w:r w:rsidRPr="00BF11B0">
        <w:rPr>
          <w:rFonts w:ascii="Times New Roman" w:hAnsi="Times New Roman" w:cs="Times New Roman"/>
        </w:rPr>
        <w:t>варианты</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выбирая</w:t>
      </w:r>
      <w:r w:rsidRPr="00BF11B0">
        <w:rPr>
          <w:rFonts w:ascii="Times New Roman" w:hAnsi="Times New Roman" w:cs="Times New Roman"/>
          <w:spacing w:val="-4"/>
        </w:rPr>
        <w:t xml:space="preserve"> </w:t>
      </w:r>
      <w:r w:rsidRPr="00BF11B0">
        <w:rPr>
          <w:rFonts w:ascii="Times New Roman" w:hAnsi="Times New Roman" w:cs="Times New Roman"/>
        </w:rPr>
        <w:t>оптимальный</w:t>
      </w:r>
      <w:r w:rsidRPr="00BF11B0">
        <w:rPr>
          <w:rFonts w:ascii="Times New Roman" w:hAnsi="Times New Roman" w:cs="Times New Roman"/>
          <w:spacing w:val="-5"/>
        </w:rPr>
        <w:t xml:space="preserve"> </w:t>
      </w:r>
      <w:r w:rsidRPr="00BF11B0">
        <w:rPr>
          <w:rFonts w:ascii="Times New Roman" w:hAnsi="Times New Roman" w:cs="Times New Roman"/>
        </w:rPr>
        <w:t>вариант</w:t>
      </w:r>
      <w:r w:rsidRPr="00BF11B0">
        <w:rPr>
          <w:rFonts w:ascii="Times New Roman" w:hAnsi="Times New Roman" w:cs="Times New Roman"/>
          <w:spacing w:val="-3"/>
        </w:rPr>
        <w:t xml:space="preserve"> </w:t>
      </w:r>
      <w:r w:rsidRPr="00BF11B0">
        <w:rPr>
          <w:rFonts w:ascii="Times New Roman" w:hAnsi="Times New Roman" w:cs="Times New Roman"/>
        </w:rPr>
        <w:t>с</w:t>
      </w:r>
      <w:r w:rsidRPr="00BF11B0">
        <w:rPr>
          <w:rFonts w:ascii="Times New Roman" w:hAnsi="Times New Roman" w:cs="Times New Roman"/>
          <w:spacing w:val="-5"/>
        </w:rPr>
        <w:t xml:space="preserve"> </w:t>
      </w:r>
      <w:r w:rsidRPr="00BF11B0">
        <w:rPr>
          <w:rFonts w:ascii="Times New Roman" w:hAnsi="Times New Roman" w:cs="Times New Roman"/>
        </w:rPr>
        <w:t>учетом</w:t>
      </w:r>
      <w:r w:rsidRPr="00BF11B0">
        <w:rPr>
          <w:rFonts w:ascii="Times New Roman" w:hAnsi="Times New Roman" w:cs="Times New Roman"/>
          <w:spacing w:val="-4"/>
        </w:rPr>
        <w:t xml:space="preserve"> </w:t>
      </w:r>
      <w:r w:rsidRPr="00BF11B0">
        <w:rPr>
          <w:rFonts w:ascii="Times New Roman" w:hAnsi="Times New Roman" w:cs="Times New Roman"/>
        </w:rPr>
        <w:t>самостоятельно</w:t>
      </w:r>
      <w:r w:rsidRPr="00BF11B0">
        <w:rPr>
          <w:rFonts w:ascii="Times New Roman" w:hAnsi="Times New Roman" w:cs="Times New Roman"/>
          <w:spacing w:val="-4"/>
        </w:rPr>
        <w:t xml:space="preserve"> </w:t>
      </w:r>
      <w:r w:rsidRPr="00BF11B0">
        <w:rPr>
          <w:rFonts w:ascii="Times New Roman" w:hAnsi="Times New Roman" w:cs="Times New Roman"/>
        </w:rPr>
        <w:t>выделенных</w:t>
      </w:r>
      <w:r w:rsidRPr="00BF11B0">
        <w:rPr>
          <w:rFonts w:ascii="Times New Roman" w:hAnsi="Times New Roman" w:cs="Times New Roman"/>
          <w:spacing w:val="-5"/>
        </w:rPr>
        <w:t xml:space="preserve"> </w:t>
      </w:r>
      <w:r w:rsidRPr="00BF11B0">
        <w:rPr>
          <w:rFonts w:ascii="Times New Roman" w:hAnsi="Times New Roman" w:cs="Times New Roman"/>
        </w:rPr>
        <w:t>критериев.</w:t>
      </w:r>
    </w:p>
    <w:p w14:paraId="25632D4C" w14:textId="77777777" w:rsidR="00927F2E" w:rsidRPr="00BF11B0" w:rsidRDefault="0011740B" w:rsidP="00D542F7">
      <w:pPr>
        <w:pStyle w:val="a5"/>
        <w:tabs>
          <w:tab w:val="left" w:pos="1685"/>
        </w:tabs>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базовые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исследовательские 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p>
    <w:p w14:paraId="68CD8B48" w14:textId="77777777" w:rsidR="00927F2E" w:rsidRPr="00BF11B0" w:rsidRDefault="0011740B" w:rsidP="00BF11B0">
      <w:pPr>
        <w:pStyle w:val="a3"/>
        <w:spacing w:before="1"/>
        <w:ind w:right="275"/>
        <w:contextualSpacing/>
        <w:rPr>
          <w:rFonts w:ascii="Times New Roman" w:hAnsi="Times New Roman" w:cs="Times New Roman"/>
        </w:rPr>
      </w:pPr>
      <w:r w:rsidRPr="00BF11B0">
        <w:rPr>
          <w:rFonts w:ascii="Times New Roman" w:hAnsi="Times New Roman" w:cs="Times New Roman"/>
        </w:rPr>
        <w:t>-использовать вопросы как исследовательский инструмент познания в языковом</w:t>
      </w:r>
      <w:r w:rsidRPr="00BF11B0">
        <w:rPr>
          <w:rFonts w:ascii="Times New Roman" w:hAnsi="Times New Roman" w:cs="Times New Roman"/>
          <w:spacing w:val="1"/>
        </w:rPr>
        <w:t xml:space="preserve"> </w:t>
      </w:r>
      <w:r w:rsidRPr="00BF11B0">
        <w:rPr>
          <w:rFonts w:ascii="Times New Roman" w:hAnsi="Times New Roman" w:cs="Times New Roman"/>
        </w:rPr>
        <w:t>образовании;</w:t>
      </w:r>
    </w:p>
    <w:p w14:paraId="30653EB8"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фиксирующие</w:t>
      </w:r>
      <w:r w:rsidRPr="00BF11B0">
        <w:rPr>
          <w:rFonts w:ascii="Times New Roman" w:hAnsi="Times New Roman" w:cs="Times New Roman"/>
          <w:spacing w:val="1"/>
        </w:rPr>
        <w:t xml:space="preserve"> </w:t>
      </w:r>
      <w:r w:rsidRPr="00BF11B0">
        <w:rPr>
          <w:rFonts w:ascii="Times New Roman" w:hAnsi="Times New Roman" w:cs="Times New Roman"/>
        </w:rPr>
        <w:t>несоответствие</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реальным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желательным состоянием ситуации, и самостоятельно устанавливать искомое и</w:t>
      </w:r>
      <w:r w:rsidRPr="00BF11B0">
        <w:rPr>
          <w:rFonts w:ascii="Times New Roman" w:hAnsi="Times New Roman" w:cs="Times New Roman"/>
          <w:spacing w:val="1"/>
        </w:rPr>
        <w:t xml:space="preserve"> </w:t>
      </w:r>
      <w:r w:rsidRPr="00BF11B0">
        <w:rPr>
          <w:rFonts w:ascii="Times New Roman" w:hAnsi="Times New Roman" w:cs="Times New Roman"/>
        </w:rPr>
        <w:t>данное;</w:t>
      </w:r>
    </w:p>
    <w:p w14:paraId="3723F275" w14:textId="77777777" w:rsidR="00927F2E" w:rsidRPr="00BF11B0" w:rsidRDefault="0011740B" w:rsidP="00BF11B0">
      <w:pPr>
        <w:pStyle w:val="a3"/>
        <w:tabs>
          <w:tab w:val="left" w:pos="3808"/>
          <w:tab w:val="left" w:pos="5988"/>
          <w:tab w:val="left" w:pos="8695"/>
        </w:tabs>
        <w:ind w:right="271"/>
        <w:contextualSpacing/>
        <w:rPr>
          <w:rFonts w:ascii="Times New Roman" w:hAnsi="Times New Roman" w:cs="Times New Roman"/>
        </w:rPr>
      </w:pPr>
      <w:r w:rsidRPr="00BF11B0">
        <w:rPr>
          <w:rFonts w:ascii="Times New Roman" w:hAnsi="Times New Roman" w:cs="Times New Roman"/>
        </w:rPr>
        <w:t>-формировать гипотезу об истинности собственных суждений и суждений других,</w:t>
      </w:r>
      <w:r w:rsidRPr="00BF11B0">
        <w:rPr>
          <w:rFonts w:ascii="Times New Roman" w:hAnsi="Times New Roman" w:cs="Times New Roman"/>
          <w:spacing w:val="1"/>
        </w:rPr>
        <w:t xml:space="preserve"> </w:t>
      </w:r>
      <w:r w:rsidRPr="00BF11B0">
        <w:rPr>
          <w:rFonts w:ascii="Times New Roman" w:hAnsi="Times New Roman" w:cs="Times New Roman"/>
        </w:rPr>
        <w:t>аргументировать</w:t>
      </w:r>
      <w:r w:rsidRPr="00BF11B0">
        <w:rPr>
          <w:rFonts w:ascii="Times New Roman" w:hAnsi="Times New Roman" w:cs="Times New Roman"/>
        </w:rPr>
        <w:tab/>
        <w:t>свою</w:t>
      </w:r>
      <w:r w:rsidRPr="00BF11B0">
        <w:rPr>
          <w:rFonts w:ascii="Times New Roman" w:hAnsi="Times New Roman" w:cs="Times New Roman"/>
        </w:rPr>
        <w:tab/>
        <w:t>позицию,</w:t>
      </w:r>
      <w:r w:rsidRPr="00BF11B0">
        <w:rPr>
          <w:rFonts w:ascii="Times New Roman" w:hAnsi="Times New Roman" w:cs="Times New Roman"/>
        </w:rPr>
        <w:tab/>
      </w:r>
      <w:r w:rsidRPr="00BF11B0">
        <w:rPr>
          <w:rFonts w:ascii="Times New Roman" w:hAnsi="Times New Roman" w:cs="Times New Roman"/>
          <w:spacing w:val="-1"/>
        </w:rPr>
        <w:t>мнение;</w:t>
      </w:r>
    </w:p>
    <w:p w14:paraId="791955A2"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-составлять</w:t>
      </w:r>
      <w:r w:rsidRPr="00BF11B0">
        <w:rPr>
          <w:rFonts w:ascii="Times New Roman" w:hAnsi="Times New Roman" w:cs="Times New Roman"/>
          <w:spacing w:val="38"/>
        </w:rPr>
        <w:t xml:space="preserve"> </w:t>
      </w:r>
      <w:r w:rsidRPr="00BF11B0">
        <w:rPr>
          <w:rFonts w:ascii="Times New Roman" w:hAnsi="Times New Roman" w:cs="Times New Roman"/>
        </w:rPr>
        <w:t>алгоритм</w:t>
      </w:r>
      <w:r w:rsidRPr="00BF11B0">
        <w:rPr>
          <w:rFonts w:ascii="Times New Roman" w:hAnsi="Times New Roman" w:cs="Times New Roman"/>
          <w:spacing w:val="39"/>
        </w:rPr>
        <w:t xml:space="preserve"> </w:t>
      </w:r>
      <w:r w:rsidRPr="00BF11B0">
        <w:rPr>
          <w:rFonts w:ascii="Times New Roman" w:hAnsi="Times New Roman" w:cs="Times New Roman"/>
        </w:rPr>
        <w:t>действий</w:t>
      </w:r>
      <w:r w:rsidRPr="00BF11B0">
        <w:rPr>
          <w:rFonts w:ascii="Times New Roman" w:hAnsi="Times New Roman" w:cs="Times New Roman"/>
          <w:spacing w:val="36"/>
        </w:rPr>
        <w:t xml:space="preserve"> </w:t>
      </w:r>
      <w:r w:rsidRPr="00BF11B0">
        <w:rPr>
          <w:rFonts w:ascii="Times New Roman" w:hAnsi="Times New Roman" w:cs="Times New Roman"/>
        </w:rPr>
        <w:t>и</w:t>
      </w:r>
      <w:r w:rsidRPr="00BF11B0">
        <w:rPr>
          <w:rFonts w:ascii="Times New Roman" w:hAnsi="Times New Roman" w:cs="Times New Roman"/>
          <w:spacing w:val="37"/>
        </w:rPr>
        <w:t xml:space="preserve"> </w:t>
      </w:r>
      <w:r w:rsidRPr="00BF11B0">
        <w:rPr>
          <w:rFonts w:ascii="Times New Roman" w:hAnsi="Times New Roman" w:cs="Times New Roman"/>
        </w:rPr>
        <w:t>использовать</w:t>
      </w:r>
      <w:r w:rsidRPr="00BF11B0">
        <w:rPr>
          <w:rFonts w:ascii="Times New Roman" w:hAnsi="Times New Roman" w:cs="Times New Roman"/>
          <w:spacing w:val="38"/>
        </w:rPr>
        <w:t xml:space="preserve"> </w:t>
      </w:r>
      <w:r w:rsidRPr="00BF11B0">
        <w:rPr>
          <w:rFonts w:ascii="Times New Roman" w:hAnsi="Times New Roman" w:cs="Times New Roman"/>
        </w:rPr>
        <w:t>его</w:t>
      </w:r>
      <w:r w:rsidRPr="00BF11B0">
        <w:rPr>
          <w:rFonts w:ascii="Times New Roman" w:hAnsi="Times New Roman" w:cs="Times New Roman"/>
          <w:spacing w:val="38"/>
        </w:rPr>
        <w:t xml:space="preserve"> </w:t>
      </w:r>
      <w:r w:rsidRPr="00BF11B0">
        <w:rPr>
          <w:rFonts w:ascii="Times New Roman" w:hAnsi="Times New Roman" w:cs="Times New Roman"/>
        </w:rPr>
        <w:t>для</w:t>
      </w:r>
      <w:r w:rsidRPr="00BF11B0">
        <w:rPr>
          <w:rFonts w:ascii="Times New Roman" w:hAnsi="Times New Roman" w:cs="Times New Roman"/>
          <w:spacing w:val="37"/>
        </w:rPr>
        <w:t xml:space="preserve"> </w:t>
      </w:r>
      <w:r w:rsidRPr="00BF11B0">
        <w:rPr>
          <w:rFonts w:ascii="Times New Roman" w:hAnsi="Times New Roman" w:cs="Times New Roman"/>
        </w:rPr>
        <w:t>решения</w:t>
      </w:r>
      <w:r w:rsidRPr="00BF11B0">
        <w:rPr>
          <w:rFonts w:ascii="Times New Roman" w:hAnsi="Times New Roman" w:cs="Times New Roman"/>
          <w:spacing w:val="38"/>
        </w:rPr>
        <w:t xml:space="preserve"> </w:t>
      </w:r>
      <w:r w:rsidRPr="00BF11B0">
        <w:rPr>
          <w:rFonts w:ascii="Times New Roman" w:hAnsi="Times New Roman" w:cs="Times New Roman"/>
        </w:rPr>
        <w:t>учебных</w:t>
      </w:r>
      <w:r w:rsidRPr="00BF11B0">
        <w:rPr>
          <w:rFonts w:ascii="Times New Roman" w:hAnsi="Times New Roman" w:cs="Times New Roman"/>
          <w:spacing w:val="37"/>
        </w:rPr>
        <w:t xml:space="preserve"> </w:t>
      </w:r>
      <w:r w:rsidRPr="00BF11B0">
        <w:rPr>
          <w:rFonts w:ascii="Times New Roman" w:hAnsi="Times New Roman" w:cs="Times New Roman"/>
        </w:rPr>
        <w:t>задач;</w:t>
      </w:r>
    </w:p>
    <w:p w14:paraId="5BF70D9A" w14:textId="77777777" w:rsidR="00927F2E" w:rsidRPr="00BF11B0" w:rsidRDefault="0011740B" w:rsidP="00BF11B0">
      <w:pPr>
        <w:pStyle w:val="a3"/>
        <w:tabs>
          <w:tab w:val="left" w:pos="3590"/>
          <w:tab w:val="left" w:pos="6383"/>
          <w:tab w:val="left" w:pos="8894"/>
        </w:tabs>
        <w:ind w:right="269"/>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составленному</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небольшое</w:t>
      </w:r>
      <w:r w:rsidRPr="00BF11B0">
        <w:rPr>
          <w:rFonts w:ascii="Times New Roman" w:hAnsi="Times New Roman" w:cs="Times New Roman"/>
          <w:spacing w:val="1"/>
        </w:rPr>
        <w:t xml:space="preserve"> </w:t>
      </w:r>
      <w:r w:rsidRPr="00BF11B0">
        <w:rPr>
          <w:rFonts w:ascii="Times New Roman" w:hAnsi="Times New Roman" w:cs="Times New Roman"/>
        </w:rPr>
        <w:t>исследование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установлению</w:t>
      </w:r>
      <w:r w:rsidRPr="00BF11B0">
        <w:rPr>
          <w:rFonts w:ascii="Times New Roman" w:hAnsi="Times New Roman" w:cs="Times New Roman"/>
          <w:spacing w:val="-55"/>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единиц,</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причинно-следственных</w:t>
      </w:r>
      <w:r w:rsidRPr="00BF11B0">
        <w:rPr>
          <w:rFonts w:ascii="Times New Roman" w:hAnsi="Times New Roman" w:cs="Times New Roman"/>
          <w:spacing w:val="1"/>
        </w:rPr>
        <w:t xml:space="preserve"> </w:t>
      </w:r>
      <w:r w:rsidRPr="00BF11B0">
        <w:rPr>
          <w:rFonts w:ascii="Times New Roman" w:hAnsi="Times New Roman" w:cs="Times New Roman"/>
        </w:rPr>
        <w:t>связей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зависимостей</w:t>
      </w:r>
      <w:r w:rsidRPr="00BF11B0">
        <w:rPr>
          <w:rFonts w:ascii="Times New Roman" w:hAnsi="Times New Roman" w:cs="Times New Roman"/>
        </w:rPr>
        <w:tab/>
        <w:t>объектов</w:t>
      </w:r>
      <w:r w:rsidRPr="00BF11B0">
        <w:rPr>
          <w:rFonts w:ascii="Times New Roman" w:hAnsi="Times New Roman" w:cs="Times New Roman"/>
        </w:rPr>
        <w:tab/>
        <w:t>между</w:t>
      </w:r>
      <w:r w:rsidRPr="00BF11B0">
        <w:rPr>
          <w:rFonts w:ascii="Times New Roman" w:hAnsi="Times New Roman" w:cs="Times New Roman"/>
        </w:rPr>
        <w:tab/>
      </w:r>
      <w:r w:rsidRPr="00BF11B0">
        <w:rPr>
          <w:rFonts w:ascii="Times New Roman" w:hAnsi="Times New Roman" w:cs="Times New Roman"/>
          <w:spacing w:val="-1"/>
        </w:rPr>
        <w:t>собой;</w:t>
      </w:r>
    </w:p>
    <w:p w14:paraId="2FD1C090" w14:textId="77777777" w:rsidR="00927F2E" w:rsidRPr="00BF11B0" w:rsidRDefault="0011740B" w:rsidP="00BF11B0">
      <w:pPr>
        <w:pStyle w:val="a3"/>
        <w:tabs>
          <w:tab w:val="left" w:pos="4267"/>
          <w:tab w:val="left" w:pos="7788"/>
        </w:tabs>
        <w:spacing w:before="1"/>
        <w:ind w:right="271"/>
        <w:contextualSpacing/>
        <w:rPr>
          <w:rFonts w:ascii="Times New Roman" w:hAnsi="Times New Roman" w:cs="Times New Roman"/>
        </w:rPr>
      </w:pPr>
      <w:r w:rsidRPr="00BF11B0">
        <w:rPr>
          <w:rFonts w:ascii="Times New Roman" w:hAnsi="Times New Roman" w:cs="Times New Roman"/>
        </w:rPr>
        <w:t>-оценивать на применимость и достоверность информацию, полученную в ходе</w:t>
      </w:r>
      <w:r w:rsidRPr="00BF11B0">
        <w:rPr>
          <w:rFonts w:ascii="Times New Roman" w:hAnsi="Times New Roman" w:cs="Times New Roman"/>
          <w:spacing w:val="1"/>
        </w:rPr>
        <w:t xml:space="preserve"> </w:t>
      </w:r>
      <w:r w:rsidRPr="00BF11B0">
        <w:rPr>
          <w:rFonts w:ascii="Times New Roman" w:hAnsi="Times New Roman" w:cs="Times New Roman"/>
        </w:rPr>
        <w:t>лингвистического</w:t>
      </w:r>
      <w:r w:rsidRPr="00BF11B0">
        <w:rPr>
          <w:rFonts w:ascii="Times New Roman" w:hAnsi="Times New Roman" w:cs="Times New Roman"/>
        </w:rPr>
        <w:tab/>
        <w:t>исследования</w:t>
      </w:r>
      <w:r w:rsidRPr="00BF11B0">
        <w:rPr>
          <w:rFonts w:ascii="Times New Roman" w:hAnsi="Times New Roman" w:cs="Times New Roman"/>
        </w:rPr>
        <w:tab/>
      </w:r>
      <w:r w:rsidRPr="00BF11B0">
        <w:rPr>
          <w:rFonts w:ascii="Times New Roman" w:hAnsi="Times New Roman" w:cs="Times New Roman"/>
          <w:spacing w:val="-1"/>
        </w:rPr>
        <w:t>(эксперимента);</w:t>
      </w:r>
    </w:p>
    <w:p w14:paraId="1CD51235" w14:textId="77777777" w:rsidR="00927F2E" w:rsidRPr="00BF11B0" w:rsidRDefault="0011740B" w:rsidP="00BF11B0">
      <w:pPr>
        <w:pStyle w:val="a3"/>
        <w:tabs>
          <w:tab w:val="left" w:pos="4661"/>
          <w:tab w:val="left" w:pos="8258"/>
        </w:tabs>
        <w:ind w:right="270"/>
        <w:contextualSpacing/>
        <w:rPr>
          <w:rFonts w:ascii="Times New Roman" w:hAnsi="Times New Roman" w:cs="Times New Roman"/>
        </w:rPr>
      </w:pPr>
      <w:r w:rsidRPr="00BF11B0">
        <w:rPr>
          <w:rFonts w:ascii="Times New Roman" w:hAnsi="Times New Roman" w:cs="Times New Roman"/>
        </w:rPr>
        <w:t>-формулировать обобщения и выводы по результатам проведенного наблюдения,</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Pr="00BF11B0">
        <w:rPr>
          <w:rFonts w:ascii="Times New Roman" w:hAnsi="Times New Roman" w:cs="Times New Roman"/>
          <w:spacing w:val="1"/>
        </w:rPr>
        <w:t xml:space="preserve"> </w:t>
      </w: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инструментами</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достоверности</w:t>
      </w:r>
      <w:r w:rsidRPr="00BF11B0">
        <w:rPr>
          <w:rFonts w:ascii="Times New Roman" w:hAnsi="Times New Roman" w:cs="Times New Roman"/>
          <w:spacing w:val="58"/>
        </w:rPr>
        <w:t xml:space="preserve"> </w:t>
      </w:r>
      <w:r w:rsidRPr="00BF11B0">
        <w:rPr>
          <w:rFonts w:ascii="Times New Roman" w:hAnsi="Times New Roman" w:cs="Times New Roman"/>
        </w:rPr>
        <w:t>полученных</w:t>
      </w:r>
      <w:r w:rsidRPr="00BF11B0">
        <w:rPr>
          <w:rFonts w:ascii="Times New Roman" w:hAnsi="Times New Roman" w:cs="Times New Roman"/>
          <w:spacing w:val="1"/>
        </w:rPr>
        <w:t xml:space="preserve"> </w:t>
      </w:r>
      <w:r w:rsidR="00D542F7">
        <w:rPr>
          <w:rFonts w:ascii="Times New Roman" w:hAnsi="Times New Roman" w:cs="Times New Roman"/>
        </w:rPr>
        <w:t>выводов</w:t>
      </w:r>
      <w:r w:rsidR="00D542F7">
        <w:rPr>
          <w:rFonts w:ascii="Times New Roman" w:hAnsi="Times New Roman" w:cs="Times New Roman"/>
        </w:rPr>
        <w:tab/>
        <w:t xml:space="preserve">и </w:t>
      </w:r>
      <w:r w:rsidRPr="00BF11B0">
        <w:rPr>
          <w:rFonts w:ascii="Times New Roman" w:hAnsi="Times New Roman" w:cs="Times New Roman"/>
          <w:spacing w:val="-1"/>
        </w:rPr>
        <w:t>обобщений;</w:t>
      </w:r>
    </w:p>
    <w:p w14:paraId="35283014"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-прогнозировать</w:t>
      </w:r>
      <w:r w:rsidRPr="00BF11B0">
        <w:rPr>
          <w:rFonts w:ascii="Times New Roman" w:hAnsi="Times New Roman" w:cs="Times New Roman"/>
          <w:spacing w:val="1"/>
        </w:rPr>
        <w:t xml:space="preserve"> </w:t>
      </w:r>
      <w:r w:rsidRPr="00BF11B0">
        <w:rPr>
          <w:rFonts w:ascii="Times New Roman" w:hAnsi="Times New Roman" w:cs="Times New Roman"/>
        </w:rPr>
        <w:t>возможное</w:t>
      </w:r>
      <w:r w:rsidRPr="00BF11B0">
        <w:rPr>
          <w:rFonts w:ascii="Times New Roman" w:hAnsi="Times New Roman" w:cs="Times New Roman"/>
          <w:spacing w:val="1"/>
        </w:rPr>
        <w:t xml:space="preserve"> </w:t>
      </w:r>
      <w:r w:rsidRPr="00BF11B0">
        <w:rPr>
          <w:rFonts w:ascii="Times New Roman" w:hAnsi="Times New Roman" w:cs="Times New Roman"/>
        </w:rPr>
        <w:t>дальнейшее</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55"/>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аналогичных</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сходных</w:t>
      </w:r>
      <w:r w:rsidRPr="00BF11B0">
        <w:rPr>
          <w:rFonts w:ascii="Times New Roman" w:hAnsi="Times New Roman" w:cs="Times New Roman"/>
          <w:spacing w:val="1"/>
        </w:rPr>
        <w:t xml:space="preserve"> </w:t>
      </w:r>
      <w:r w:rsidRPr="00BF11B0">
        <w:rPr>
          <w:rFonts w:ascii="Times New Roman" w:hAnsi="Times New Roman" w:cs="Times New Roman"/>
        </w:rPr>
        <w:t>ситуациях,</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также</w:t>
      </w:r>
      <w:r w:rsidRPr="00BF11B0">
        <w:rPr>
          <w:rFonts w:ascii="Times New Roman" w:hAnsi="Times New Roman" w:cs="Times New Roman"/>
          <w:spacing w:val="1"/>
        </w:rPr>
        <w:t xml:space="preserve"> </w:t>
      </w:r>
      <w:r w:rsidRPr="00BF11B0">
        <w:rPr>
          <w:rFonts w:ascii="Times New Roman" w:hAnsi="Times New Roman" w:cs="Times New Roman"/>
        </w:rPr>
        <w:t>выдвигать</w:t>
      </w:r>
      <w:r w:rsidRPr="00BF11B0">
        <w:rPr>
          <w:rFonts w:ascii="Times New Roman" w:hAnsi="Times New Roman" w:cs="Times New Roman"/>
          <w:spacing w:val="1"/>
        </w:rPr>
        <w:t xml:space="preserve"> </w:t>
      </w:r>
      <w:r w:rsidRPr="00BF11B0">
        <w:rPr>
          <w:rFonts w:ascii="Times New Roman" w:hAnsi="Times New Roman" w:cs="Times New Roman"/>
        </w:rPr>
        <w:t>предположения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развитии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новых</w:t>
      </w:r>
      <w:r w:rsidRPr="00BF11B0">
        <w:rPr>
          <w:rFonts w:ascii="Times New Roman" w:hAnsi="Times New Roman" w:cs="Times New Roman"/>
          <w:spacing w:val="-2"/>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контекстах.</w:t>
      </w:r>
    </w:p>
    <w:p w14:paraId="61C94B47" w14:textId="77777777" w:rsidR="00927F2E" w:rsidRPr="00BF11B0" w:rsidRDefault="0011740B" w:rsidP="00D542F7">
      <w:pPr>
        <w:pStyle w:val="a5"/>
        <w:tabs>
          <w:tab w:val="left" w:pos="1476"/>
        </w:tabs>
        <w:ind w:right="269"/>
        <w:contextualSpacing/>
        <w:jc w:val="left"/>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информацией</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действий:</w:t>
      </w:r>
    </w:p>
    <w:p w14:paraId="0259BEBC" w14:textId="77777777" w:rsidR="00927F2E" w:rsidRPr="00BF11B0" w:rsidRDefault="0011740B" w:rsidP="00BF11B0">
      <w:pPr>
        <w:pStyle w:val="a3"/>
        <w:spacing w:before="75"/>
        <w:ind w:right="273"/>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1"/>
        </w:rPr>
        <w:t xml:space="preserve"> </w:t>
      </w:r>
      <w:r w:rsidRPr="00BF11B0">
        <w:rPr>
          <w:rFonts w:ascii="Times New Roman" w:hAnsi="Times New Roman" w:cs="Times New Roman"/>
        </w:rPr>
        <w:t>методы,</w:t>
      </w:r>
      <w:r w:rsidRPr="00BF11B0">
        <w:rPr>
          <w:rFonts w:ascii="Times New Roman" w:hAnsi="Times New Roman" w:cs="Times New Roman"/>
          <w:spacing w:val="1"/>
        </w:rPr>
        <w:t xml:space="preserve"> </w:t>
      </w:r>
      <w:r w:rsidRPr="00BF11B0">
        <w:rPr>
          <w:rFonts w:ascii="Times New Roman" w:hAnsi="Times New Roman" w:cs="Times New Roman"/>
        </w:rPr>
        <w:t>инструменты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запросы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поиске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отборе</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81"/>
        </w:rPr>
        <w:t xml:space="preserve"> </w:t>
      </w:r>
      <w:r w:rsidRPr="00BF11B0">
        <w:rPr>
          <w:rFonts w:ascii="Times New Roman" w:hAnsi="Times New Roman" w:cs="Times New Roman"/>
        </w:rPr>
        <w:t>с</w:t>
      </w:r>
      <w:r w:rsidRPr="00BF11B0">
        <w:rPr>
          <w:rFonts w:ascii="Times New Roman" w:hAnsi="Times New Roman" w:cs="Times New Roman"/>
          <w:spacing w:val="79"/>
        </w:rPr>
        <w:t xml:space="preserve"> </w:t>
      </w:r>
      <w:r w:rsidRPr="00BF11B0">
        <w:rPr>
          <w:rFonts w:ascii="Times New Roman" w:hAnsi="Times New Roman" w:cs="Times New Roman"/>
        </w:rPr>
        <w:t>учетом</w:t>
      </w:r>
      <w:r w:rsidRPr="00BF11B0">
        <w:rPr>
          <w:rFonts w:ascii="Times New Roman" w:hAnsi="Times New Roman" w:cs="Times New Roman"/>
          <w:spacing w:val="80"/>
        </w:rPr>
        <w:t xml:space="preserve"> </w:t>
      </w:r>
      <w:r w:rsidRPr="00BF11B0">
        <w:rPr>
          <w:rFonts w:ascii="Times New Roman" w:hAnsi="Times New Roman" w:cs="Times New Roman"/>
        </w:rPr>
        <w:t>предложенной</w:t>
      </w:r>
      <w:r w:rsidRPr="00BF11B0">
        <w:rPr>
          <w:rFonts w:ascii="Times New Roman" w:hAnsi="Times New Roman" w:cs="Times New Roman"/>
          <w:spacing w:val="79"/>
        </w:rPr>
        <w:t xml:space="preserve"> </w:t>
      </w:r>
      <w:r w:rsidRPr="00BF11B0">
        <w:rPr>
          <w:rFonts w:ascii="Times New Roman" w:hAnsi="Times New Roman" w:cs="Times New Roman"/>
        </w:rPr>
        <w:t>учебной</w:t>
      </w:r>
      <w:r w:rsidRPr="00BF11B0">
        <w:rPr>
          <w:rFonts w:ascii="Times New Roman" w:hAnsi="Times New Roman" w:cs="Times New Roman"/>
          <w:spacing w:val="80"/>
        </w:rPr>
        <w:t xml:space="preserve"> </w:t>
      </w:r>
      <w:r w:rsidRPr="00BF11B0">
        <w:rPr>
          <w:rFonts w:ascii="Times New Roman" w:hAnsi="Times New Roman" w:cs="Times New Roman"/>
        </w:rPr>
        <w:t>задачи</w:t>
      </w:r>
      <w:r w:rsidRPr="00BF11B0">
        <w:rPr>
          <w:rFonts w:ascii="Times New Roman" w:hAnsi="Times New Roman" w:cs="Times New Roman"/>
          <w:spacing w:val="80"/>
        </w:rPr>
        <w:t xml:space="preserve"> </w:t>
      </w:r>
      <w:r w:rsidRPr="00BF11B0">
        <w:rPr>
          <w:rFonts w:ascii="Times New Roman" w:hAnsi="Times New Roman" w:cs="Times New Roman"/>
        </w:rPr>
        <w:t>и</w:t>
      </w:r>
      <w:r w:rsidRPr="00BF11B0">
        <w:rPr>
          <w:rFonts w:ascii="Times New Roman" w:hAnsi="Times New Roman" w:cs="Times New Roman"/>
          <w:spacing w:val="82"/>
        </w:rPr>
        <w:t xml:space="preserve"> </w:t>
      </w:r>
      <w:r w:rsidRPr="00BF11B0">
        <w:rPr>
          <w:rFonts w:ascii="Times New Roman" w:hAnsi="Times New Roman" w:cs="Times New Roman"/>
        </w:rPr>
        <w:t>заданных</w:t>
      </w:r>
      <w:r w:rsidRPr="00BF11B0">
        <w:rPr>
          <w:rFonts w:ascii="Times New Roman" w:hAnsi="Times New Roman" w:cs="Times New Roman"/>
          <w:spacing w:val="79"/>
        </w:rPr>
        <w:t xml:space="preserve"> </w:t>
      </w:r>
      <w:r w:rsidRPr="00BF11B0">
        <w:rPr>
          <w:rFonts w:ascii="Times New Roman" w:hAnsi="Times New Roman" w:cs="Times New Roman"/>
        </w:rPr>
        <w:t>критериев;</w:t>
      </w:r>
    </w:p>
    <w:p w14:paraId="47F6E0E7"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интерпретировать,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 xml:space="preserve">информацию,         </w:t>
      </w:r>
      <w:r w:rsidRPr="00BF11B0">
        <w:rPr>
          <w:rFonts w:ascii="Times New Roman" w:hAnsi="Times New Roman" w:cs="Times New Roman"/>
          <w:spacing w:val="6"/>
        </w:rPr>
        <w:t xml:space="preserve"> </w:t>
      </w:r>
      <w:r w:rsidRPr="00BF11B0">
        <w:rPr>
          <w:rFonts w:ascii="Times New Roman" w:hAnsi="Times New Roman" w:cs="Times New Roman"/>
        </w:rPr>
        <w:t xml:space="preserve">представленную         </w:t>
      </w:r>
      <w:r w:rsidRPr="00BF11B0">
        <w:rPr>
          <w:rFonts w:ascii="Times New Roman" w:hAnsi="Times New Roman" w:cs="Times New Roman"/>
          <w:spacing w:val="8"/>
        </w:rPr>
        <w:t xml:space="preserve"> </w:t>
      </w:r>
      <w:r w:rsidRPr="00BF11B0">
        <w:rPr>
          <w:rFonts w:ascii="Times New Roman" w:hAnsi="Times New Roman" w:cs="Times New Roman"/>
        </w:rPr>
        <w:t xml:space="preserve">в         </w:t>
      </w:r>
      <w:r w:rsidRPr="00BF11B0">
        <w:rPr>
          <w:rFonts w:ascii="Times New Roman" w:hAnsi="Times New Roman" w:cs="Times New Roman"/>
          <w:spacing w:val="10"/>
        </w:rPr>
        <w:t xml:space="preserve"> </w:t>
      </w:r>
      <w:r w:rsidRPr="00BF11B0">
        <w:rPr>
          <w:rFonts w:ascii="Times New Roman" w:hAnsi="Times New Roman" w:cs="Times New Roman"/>
        </w:rPr>
        <w:t xml:space="preserve">текстах,         </w:t>
      </w:r>
      <w:r w:rsidRPr="00BF11B0">
        <w:rPr>
          <w:rFonts w:ascii="Times New Roman" w:hAnsi="Times New Roman" w:cs="Times New Roman"/>
          <w:spacing w:val="8"/>
        </w:rPr>
        <w:t xml:space="preserve"> </w:t>
      </w:r>
      <w:r w:rsidRPr="00BF11B0">
        <w:rPr>
          <w:rFonts w:ascii="Times New Roman" w:hAnsi="Times New Roman" w:cs="Times New Roman"/>
        </w:rPr>
        <w:t xml:space="preserve">таблицах,         </w:t>
      </w:r>
      <w:r w:rsidRPr="00BF11B0">
        <w:rPr>
          <w:rFonts w:ascii="Times New Roman" w:hAnsi="Times New Roman" w:cs="Times New Roman"/>
          <w:spacing w:val="9"/>
        </w:rPr>
        <w:t xml:space="preserve"> </w:t>
      </w:r>
      <w:r w:rsidRPr="00BF11B0">
        <w:rPr>
          <w:rFonts w:ascii="Times New Roman" w:hAnsi="Times New Roman" w:cs="Times New Roman"/>
        </w:rPr>
        <w:t>схемах;</w:t>
      </w:r>
    </w:p>
    <w:p w14:paraId="651ED702"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-использовать различные виды аудирования и чтения для оценки текста с 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достоверности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применимости</w:t>
      </w:r>
      <w:r w:rsidRPr="00BF11B0">
        <w:rPr>
          <w:rFonts w:ascii="Times New Roman" w:hAnsi="Times New Roman" w:cs="Times New Roman"/>
          <w:spacing w:val="1"/>
        </w:rPr>
        <w:t xml:space="preserve"> </w:t>
      </w:r>
      <w:r w:rsidRPr="00BF11B0">
        <w:rPr>
          <w:rFonts w:ascii="Times New Roman" w:hAnsi="Times New Roman" w:cs="Times New Roman"/>
        </w:rPr>
        <w:t>содержащейся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нем</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 xml:space="preserve">усвоения   </w:t>
      </w:r>
      <w:r w:rsidRPr="00BF11B0">
        <w:rPr>
          <w:rFonts w:ascii="Times New Roman" w:hAnsi="Times New Roman" w:cs="Times New Roman"/>
          <w:spacing w:val="33"/>
        </w:rPr>
        <w:t xml:space="preserve"> </w:t>
      </w:r>
      <w:r w:rsidRPr="00BF11B0">
        <w:rPr>
          <w:rFonts w:ascii="Times New Roman" w:hAnsi="Times New Roman" w:cs="Times New Roman"/>
        </w:rPr>
        <w:t xml:space="preserve">необходимой   </w:t>
      </w:r>
      <w:r w:rsidRPr="00BF11B0">
        <w:rPr>
          <w:rFonts w:ascii="Times New Roman" w:hAnsi="Times New Roman" w:cs="Times New Roman"/>
          <w:spacing w:val="33"/>
        </w:rPr>
        <w:t xml:space="preserve"> </w:t>
      </w:r>
      <w:r w:rsidRPr="00BF11B0">
        <w:rPr>
          <w:rFonts w:ascii="Times New Roman" w:hAnsi="Times New Roman" w:cs="Times New Roman"/>
        </w:rPr>
        <w:t xml:space="preserve">информации   </w:t>
      </w:r>
      <w:r w:rsidRPr="00BF11B0">
        <w:rPr>
          <w:rFonts w:ascii="Times New Roman" w:hAnsi="Times New Roman" w:cs="Times New Roman"/>
          <w:spacing w:val="35"/>
        </w:rPr>
        <w:t xml:space="preserve"> </w:t>
      </w:r>
      <w:r w:rsidRPr="00BF11B0">
        <w:rPr>
          <w:rFonts w:ascii="Times New Roman" w:hAnsi="Times New Roman" w:cs="Times New Roman"/>
        </w:rPr>
        <w:t xml:space="preserve">с   </w:t>
      </w:r>
      <w:r w:rsidRPr="00BF11B0">
        <w:rPr>
          <w:rFonts w:ascii="Times New Roman" w:hAnsi="Times New Roman" w:cs="Times New Roman"/>
          <w:spacing w:val="33"/>
        </w:rPr>
        <w:t xml:space="preserve"> </w:t>
      </w:r>
      <w:r w:rsidRPr="00BF11B0">
        <w:rPr>
          <w:rFonts w:ascii="Times New Roman" w:hAnsi="Times New Roman" w:cs="Times New Roman"/>
        </w:rPr>
        <w:t xml:space="preserve">целью   </w:t>
      </w:r>
      <w:r w:rsidRPr="00BF11B0">
        <w:rPr>
          <w:rFonts w:ascii="Times New Roman" w:hAnsi="Times New Roman" w:cs="Times New Roman"/>
          <w:spacing w:val="34"/>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33"/>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35"/>
        </w:rPr>
        <w:t xml:space="preserve"> </w:t>
      </w:r>
      <w:r w:rsidRPr="00BF11B0">
        <w:rPr>
          <w:rFonts w:ascii="Times New Roman" w:hAnsi="Times New Roman" w:cs="Times New Roman"/>
        </w:rPr>
        <w:t>задач;</w:t>
      </w:r>
    </w:p>
    <w:p w14:paraId="6B2B5771"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-использовать смысловое чтение для извлечения, обобщения и систематизации</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2"/>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одного</w:t>
      </w:r>
      <w:r w:rsidRPr="00BF11B0">
        <w:rPr>
          <w:rFonts w:ascii="Times New Roman" w:hAnsi="Times New Roman" w:cs="Times New Roman"/>
          <w:spacing w:val="3"/>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4"/>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3"/>
        </w:rPr>
        <w:t xml:space="preserve"> </w:t>
      </w:r>
      <w:r w:rsidRPr="00BF11B0">
        <w:rPr>
          <w:rFonts w:ascii="Times New Roman" w:hAnsi="Times New Roman" w:cs="Times New Roman"/>
        </w:rPr>
        <w:t>поставленных</w:t>
      </w:r>
      <w:r w:rsidRPr="00BF11B0">
        <w:rPr>
          <w:rFonts w:ascii="Times New Roman" w:hAnsi="Times New Roman" w:cs="Times New Roman"/>
          <w:spacing w:val="2"/>
        </w:rPr>
        <w:t xml:space="preserve"> </w:t>
      </w:r>
      <w:r w:rsidRPr="00BF11B0">
        <w:rPr>
          <w:rFonts w:ascii="Times New Roman" w:hAnsi="Times New Roman" w:cs="Times New Roman"/>
        </w:rPr>
        <w:t>целей;</w:t>
      </w:r>
    </w:p>
    <w:p w14:paraId="78C68395"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-находить сходные аргументы (подтверждающие или опровергающие одну и ту же</w:t>
      </w:r>
      <w:r w:rsidRPr="00BF11B0">
        <w:rPr>
          <w:rFonts w:ascii="Times New Roman" w:hAnsi="Times New Roman" w:cs="Times New Roman"/>
          <w:spacing w:val="-55"/>
        </w:rPr>
        <w:t xml:space="preserve"> </w:t>
      </w:r>
      <w:r w:rsidRPr="00BF11B0">
        <w:rPr>
          <w:rFonts w:ascii="Times New Roman" w:hAnsi="Times New Roman" w:cs="Times New Roman"/>
        </w:rPr>
        <w:t xml:space="preserve">идею,         </w:t>
      </w:r>
      <w:r w:rsidRPr="00BF11B0">
        <w:rPr>
          <w:rFonts w:ascii="Times New Roman" w:hAnsi="Times New Roman" w:cs="Times New Roman"/>
          <w:spacing w:val="12"/>
        </w:rPr>
        <w:t xml:space="preserve"> </w:t>
      </w:r>
      <w:r w:rsidRPr="00BF11B0">
        <w:rPr>
          <w:rFonts w:ascii="Times New Roman" w:hAnsi="Times New Roman" w:cs="Times New Roman"/>
        </w:rPr>
        <w:t xml:space="preserve">версию)         </w:t>
      </w:r>
      <w:r w:rsidRPr="00BF11B0">
        <w:rPr>
          <w:rFonts w:ascii="Times New Roman" w:hAnsi="Times New Roman" w:cs="Times New Roman"/>
          <w:spacing w:val="12"/>
        </w:rPr>
        <w:t xml:space="preserve"> </w:t>
      </w:r>
      <w:r w:rsidRPr="00BF11B0">
        <w:rPr>
          <w:rFonts w:ascii="Times New Roman" w:hAnsi="Times New Roman" w:cs="Times New Roman"/>
        </w:rPr>
        <w:t xml:space="preserve">в         </w:t>
      </w:r>
      <w:r w:rsidRPr="00BF11B0">
        <w:rPr>
          <w:rFonts w:ascii="Times New Roman" w:hAnsi="Times New Roman" w:cs="Times New Roman"/>
          <w:spacing w:val="1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11"/>
        </w:rPr>
        <w:t xml:space="preserve"> </w:t>
      </w:r>
      <w:r w:rsidRPr="00BF11B0">
        <w:rPr>
          <w:rFonts w:ascii="Times New Roman" w:hAnsi="Times New Roman" w:cs="Times New Roman"/>
        </w:rPr>
        <w:t xml:space="preserve">информационных         </w:t>
      </w:r>
      <w:r w:rsidRPr="00BF11B0">
        <w:rPr>
          <w:rFonts w:ascii="Times New Roman" w:hAnsi="Times New Roman" w:cs="Times New Roman"/>
          <w:spacing w:val="12"/>
        </w:rPr>
        <w:t xml:space="preserve"> </w:t>
      </w:r>
      <w:r w:rsidRPr="00BF11B0">
        <w:rPr>
          <w:rFonts w:ascii="Times New Roman" w:hAnsi="Times New Roman" w:cs="Times New Roman"/>
        </w:rPr>
        <w:t>источниках;</w:t>
      </w:r>
    </w:p>
    <w:p w14:paraId="72B2DCF1" w14:textId="77777777" w:rsidR="00927F2E" w:rsidRPr="00BF11B0" w:rsidRDefault="0011740B" w:rsidP="00BF11B0">
      <w:pPr>
        <w:pStyle w:val="a3"/>
        <w:tabs>
          <w:tab w:val="left" w:pos="8398"/>
        </w:tabs>
        <w:ind w:right="271"/>
        <w:contextualSpacing/>
        <w:rPr>
          <w:rFonts w:ascii="Times New Roman" w:hAnsi="Times New Roman" w:cs="Times New Roman"/>
        </w:rPr>
      </w:pPr>
      <w:r w:rsidRPr="00BF11B0">
        <w:rPr>
          <w:rFonts w:ascii="Times New Roman" w:hAnsi="Times New Roman" w:cs="Times New Roman"/>
        </w:rPr>
        <w:t>-выбирать оптимальную форму представления информации (текст, презентация,</w:t>
      </w:r>
      <w:r w:rsidRPr="00BF11B0">
        <w:rPr>
          <w:rFonts w:ascii="Times New Roman" w:hAnsi="Times New Roman" w:cs="Times New Roman"/>
          <w:spacing w:val="1"/>
        </w:rPr>
        <w:t xml:space="preserve"> </w:t>
      </w:r>
      <w:r w:rsidRPr="00BF11B0">
        <w:rPr>
          <w:rFonts w:ascii="Times New Roman" w:hAnsi="Times New Roman" w:cs="Times New Roman"/>
        </w:rPr>
        <w:t>таблица,</w:t>
      </w:r>
      <w:r w:rsidRPr="00BF11B0">
        <w:rPr>
          <w:rFonts w:ascii="Times New Roman" w:hAnsi="Times New Roman" w:cs="Times New Roman"/>
          <w:spacing w:val="1"/>
        </w:rPr>
        <w:t xml:space="preserve"> </w:t>
      </w:r>
      <w:r w:rsidRPr="00BF11B0">
        <w:rPr>
          <w:rFonts w:ascii="Times New Roman" w:hAnsi="Times New Roman" w:cs="Times New Roman"/>
        </w:rPr>
        <w:t>схема)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иллюстрировать</w:t>
      </w:r>
      <w:r w:rsidRPr="00BF11B0">
        <w:rPr>
          <w:rFonts w:ascii="Times New Roman" w:hAnsi="Times New Roman" w:cs="Times New Roman"/>
          <w:spacing w:val="1"/>
        </w:rPr>
        <w:t xml:space="preserve"> </w:t>
      </w:r>
      <w:r w:rsidRPr="00BF11B0">
        <w:rPr>
          <w:rFonts w:ascii="Times New Roman" w:hAnsi="Times New Roman" w:cs="Times New Roman"/>
        </w:rPr>
        <w:t>решаемые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несложными</w:t>
      </w:r>
      <w:r w:rsidRPr="00BF11B0">
        <w:rPr>
          <w:rFonts w:ascii="Times New Roman" w:hAnsi="Times New Roman" w:cs="Times New Roman"/>
          <w:spacing w:val="1"/>
        </w:rPr>
        <w:t xml:space="preserve"> </w:t>
      </w:r>
      <w:r w:rsidRPr="00BF11B0">
        <w:rPr>
          <w:rFonts w:ascii="Times New Roman" w:hAnsi="Times New Roman" w:cs="Times New Roman"/>
        </w:rPr>
        <w:t>схемами,</w:t>
      </w:r>
      <w:r w:rsidRPr="00BF11B0">
        <w:rPr>
          <w:rFonts w:ascii="Times New Roman" w:hAnsi="Times New Roman" w:cs="Times New Roman"/>
          <w:spacing w:val="1"/>
        </w:rPr>
        <w:t xml:space="preserve"> </w:t>
      </w:r>
      <w:r w:rsidRPr="00BF11B0">
        <w:rPr>
          <w:rFonts w:ascii="Times New Roman" w:hAnsi="Times New Roman" w:cs="Times New Roman"/>
        </w:rPr>
        <w:t>диаграммами,</w:t>
      </w:r>
      <w:r w:rsidRPr="00BF11B0">
        <w:rPr>
          <w:rFonts w:ascii="Times New Roman" w:hAnsi="Times New Roman" w:cs="Times New Roman"/>
          <w:spacing w:val="1"/>
        </w:rPr>
        <w:t xml:space="preserve"> </w:t>
      </w:r>
      <w:r w:rsidRPr="00BF11B0">
        <w:rPr>
          <w:rFonts w:ascii="Times New Roman" w:hAnsi="Times New Roman" w:cs="Times New Roman"/>
        </w:rPr>
        <w:t>иной</w:t>
      </w:r>
      <w:r w:rsidRPr="00BF11B0">
        <w:rPr>
          <w:rFonts w:ascii="Times New Roman" w:hAnsi="Times New Roman" w:cs="Times New Roman"/>
          <w:spacing w:val="1"/>
        </w:rPr>
        <w:t xml:space="preserve"> </w:t>
      </w:r>
      <w:r w:rsidRPr="00BF11B0">
        <w:rPr>
          <w:rFonts w:ascii="Times New Roman" w:hAnsi="Times New Roman" w:cs="Times New Roman"/>
        </w:rPr>
        <w:t>графикой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комбинациями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зависимости</w:t>
      </w:r>
      <w:r w:rsidRPr="00BF11B0">
        <w:rPr>
          <w:rFonts w:ascii="Times New Roman" w:hAnsi="Times New Roman" w:cs="Times New Roman"/>
          <w:spacing w:val="1"/>
        </w:rPr>
        <w:t xml:space="preserve"> </w:t>
      </w:r>
      <w:r w:rsidRPr="00BF11B0">
        <w:rPr>
          <w:rFonts w:ascii="Times New Roman" w:hAnsi="Times New Roman" w:cs="Times New Roman"/>
        </w:rPr>
        <w:t>от</w:t>
      </w:r>
      <w:r w:rsidRPr="00BF11B0">
        <w:rPr>
          <w:rFonts w:ascii="Times New Roman" w:hAnsi="Times New Roman" w:cs="Times New Roman"/>
          <w:spacing w:val="1"/>
        </w:rPr>
        <w:t xml:space="preserve"> </w:t>
      </w:r>
      <w:r w:rsidRPr="00BF11B0">
        <w:rPr>
          <w:rFonts w:ascii="Times New Roman" w:hAnsi="Times New Roman" w:cs="Times New Roman"/>
        </w:rPr>
        <w:t>коммуникативной</w:t>
      </w:r>
      <w:r w:rsidRPr="00BF11B0">
        <w:rPr>
          <w:rFonts w:ascii="Times New Roman" w:hAnsi="Times New Roman" w:cs="Times New Roman"/>
        </w:rPr>
        <w:tab/>
        <w:t>установки;</w:t>
      </w:r>
    </w:p>
    <w:p w14:paraId="52D30675" w14:textId="77777777" w:rsidR="00927F2E" w:rsidRPr="00BF11B0" w:rsidRDefault="0011740B" w:rsidP="00BF11B0">
      <w:pPr>
        <w:pStyle w:val="a3"/>
        <w:tabs>
          <w:tab w:val="left" w:pos="7761"/>
        </w:tabs>
        <w:ind w:right="272"/>
        <w:contextualSpacing/>
        <w:rPr>
          <w:rFonts w:ascii="Times New Roman" w:hAnsi="Times New Roman" w:cs="Times New Roman"/>
        </w:rPr>
      </w:pPr>
      <w:r w:rsidRPr="00BF11B0">
        <w:rPr>
          <w:rFonts w:ascii="Times New Roman" w:hAnsi="Times New Roman" w:cs="Times New Roman"/>
        </w:rPr>
        <w:t>-оценивать надежность информации по критериям, предложенным учителем или</w:t>
      </w:r>
      <w:r w:rsidRPr="00BF11B0">
        <w:rPr>
          <w:rFonts w:ascii="Times New Roman" w:hAnsi="Times New Roman" w:cs="Times New Roman"/>
          <w:spacing w:val="1"/>
        </w:rPr>
        <w:t xml:space="preserve"> </w:t>
      </w:r>
      <w:r w:rsidRPr="00BF11B0">
        <w:rPr>
          <w:rFonts w:ascii="Times New Roman" w:hAnsi="Times New Roman" w:cs="Times New Roman"/>
        </w:rPr>
        <w:t>сформулированным</w:t>
      </w:r>
      <w:r w:rsidRPr="00BF11B0">
        <w:rPr>
          <w:rFonts w:ascii="Times New Roman" w:hAnsi="Times New Roman" w:cs="Times New Roman"/>
        </w:rPr>
        <w:tab/>
      </w:r>
      <w:r w:rsidRPr="00BF11B0">
        <w:rPr>
          <w:rFonts w:ascii="Times New Roman" w:hAnsi="Times New Roman" w:cs="Times New Roman"/>
          <w:spacing w:val="-1"/>
        </w:rPr>
        <w:t>самостоятельно;</w:t>
      </w:r>
    </w:p>
    <w:p w14:paraId="04AB888E"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-эффективно</w:t>
      </w:r>
      <w:r w:rsidRPr="00BF11B0">
        <w:rPr>
          <w:rFonts w:ascii="Times New Roman" w:hAnsi="Times New Roman" w:cs="Times New Roman"/>
          <w:spacing w:val="-5"/>
        </w:rPr>
        <w:t xml:space="preserve"> </w:t>
      </w:r>
      <w:r w:rsidRPr="00BF11B0">
        <w:rPr>
          <w:rFonts w:ascii="Times New Roman" w:hAnsi="Times New Roman" w:cs="Times New Roman"/>
        </w:rPr>
        <w:t>запоминать</w:t>
      </w:r>
      <w:r w:rsidRPr="00BF11B0">
        <w:rPr>
          <w:rFonts w:ascii="Times New Roman" w:hAnsi="Times New Roman" w:cs="Times New Roman"/>
          <w:spacing w:val="-6"/>
        </w:rPr>
        <w:t xml:space="preserve"> </w:t>
      </w:r>
      <w:r w:rsidRPr="00BF11B0">
        <w:rPr>
          <w:rFonts w:ascii="Times New Roman" w:hAnsi="Times New Roman" w:cs="Times New Roman"/>
        </w:rPr>
        <w:t>и</w:t>
      </w:r>
      <w:r w:rsidRPr="00BF11B0">
        <w:rPr>
          <w:rFonts w:ascii="Times New Roman" w:hAnsi="Times New Roman" w:cs="Times New Roman"/>
          <w:spacing w:val="-6"/>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7"/>
        </w:rPr>
        <w:t xml:space="preserve"> </w:t>
      </w:r>
      <w:r w:rsidRPr="00BF11B0">
        <w:rPr>
          <w:rFonts w:ascii="Times New Roman" w:hAnsi="Times New Roman" w:cs="Times New Roman"/>
        </w:rPr>
        <w:t>информацию.</w:t>
      </w:r>
    </w:p>
    <w:p w14:paraId="43A25F17" w14:textId="77777777" w:rsidR="00927F2E" w:rsidRPr="00BF11B0" w:rsidRDefault="0011740B" w:rsidP="00D542F7">
      <w:pPr>
        <w:pStyle w:val="a5"/>
        <w:tabs>
          <w:tab w:val="left" w:pos="1440"/>
          <w:tab w:val="left" w:pos="1574"/>
          <w:tab w:val="left" w:pos="4391"/>
          <w:tab w:val="left" w:pos="6831"/>
          <w:tab w:val="left" w:pos="8499"/>
        </w:tabs>
        <w:spacing w:before="222"/>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умения общения как</w:t>
      </w:r>
      <w:r w:rsidRPr="00BF11B0">
        <w:rPr>
          <w:rFonts w:ascii="Times New Roman" w:hAnsi="Times New Roman" w:cs="Times New Roman"/>
          <w:spacing w:val="1"/>
          <w:sz w:val="24"/>
          <w:szCs w:val="24"/>
        </w:rPr>
        <w:t xml:space="preserve"> </w:t>
      </w:r>
      <w:r w:rsidR="00D542F7">
        <w:rPr>
          <w:rFonts w:ascii="Times New Roman" w:hAnsi="Times New Roman" w:cs="Times New Roman"/>
          <w:sz w:val="24"/>
          <w:szCs w:val="24"/>
        </w:rPr>
        <w:t xml:space="preserve">часть </w:t>
      </w:r>
      <w:r w:rsidRPr="00BF11B0">
        <w:rPr>
          <w:rFonts w:ascii="Times New Roman" w:hAnsi="Times New Roman" w:cs="Times New Roman"/>
          <w:sz w:val="24"/>
          <w:szCs w:val="24"/>
        </w:rPr>
        <w:t>коммуникативных</w:t>
      </w:r>
      <w:r w:rsidRPr="00BF11B0">
        <w:rPr>
          <w:rFonts w:ascii="Times New Roman" w:hAnsi="Times New Roman" w:cs="Times New Roman"/>
          <w:sz w:val="24"/>
          <w:szCs w:val="24"/>
        </w:rPr>
        <w:tab/>
        <w:t>универсальных</w:t>
      </w:r>
      <w:r w:rsidRPr="00BF11B0">
        <w:rPr>
          <w:rFonts w:ascii="Times New Roman" w:hAnsi="Times New Roman" w:cs="Times New Roman"/>
          <w:sz w:val="24"/>
          <w:szCs w:val="24"/>
        </w:rPr>
        <w:tab/>
        <w:t>учебных</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действий:</w:t>
      </w:r>
    </w:p>
    <w:p w14:paraId="4726D557"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-воспринимать и формулировать суждения, выражать эмоции в соответствии с</w:t>
      </w:r>
      <w:r w:rsidRPr="00BF11B0">
        <w:rPr>
          <w:rFonts w:ascii="Times New Roman" w:hAnsi="Times New Roman" w:cs="Times New Roman"/>
          <w:spacing w:val="1"/>
        </w:rPr>
        <w:t xml:space="preserve"> </w:t>
      </w:r>
      <w:r w:rsidRPr="00BF11B0">
        <w:rPr>
          <w:rFonts w:ascii="Times New Roman" w:hAnsi="Times New Roman" w:cs="Times New Roman"/>
        </w:rPr>
        <w:t>условиями и целями общения; выражать себя (свою точку зрения) в диалогах и</w:t>
      </w:r>
      <w:r w:rsidRPr="00BF11B0">
        <w:rPr>
          <w:rFonts w:ascii="Times New Roman" w:hAnsi="Times New Roman" w:cs="Times New Roman"/>
          <w:spacing w:val="1"/>
        </w:rPr>
        <w:t xml:space="preserve"> </w:t>
      </w:r>
      <w:r w:rsidRPr="00BF11B0">
        <w:rPr>
          <w:rFonts w:ascii="Times New Roman" w:hAnsi="Times New Roman" w:cs="Times New Roman"/>
        </w:rPr>
        <w:t xml:space="preserve">дискуссиях,   </w:t>
      </w:r>
      <w:r w:rsidRPr="00BF11B0">
        <w:rPr>
          <w:rFonts w:ascii="Times New Roman" w:hAnsi="Times New Roman" w:cs="Times New Roman"/>
          <w:spacing w:val="36"/>
        </w:rPr>
        <w:t xml:space="preserve"> </w:t>
      </w:r>
      <w:r w:rsidRPr="00BF11B0">
        <w:rPr>
          <w:rFonts w:ascii="Times New Roman" w:hAnsi="Times New Roman" w:cs="Times New Roman"/>
        </w:rPr>
        <w:t xml:space="preserve">в   </w:t>
      </w:r>
      <w:r w:rsidRPr="00BF11B0">
        <w:rPr>
          <w:rFonts w:ascii="Times New Roman" w:hAnsi="Times New Roman" w:cs="Times New Roman"/>
          <w:spacing w:val="34"/>
        </w:rPr>
        <w:t xml:space="preserve"> </w:t>
      </w:r>
      <w:r w:rsidRPr="00BF11B0">
        <w:rPr>
          <w:rFonts w:ascii="Times New Roman" w:hAnsi="Times New Roman" w:cs="Times New Roman"/>
        </w:rPr>
        <w:t xml:space="preserve">устной   </w:t>
      </w:r>
      <w:r w:rsidRPr="00BF11B0">
        <w:rPr>
          <w:rFonts w:ascii="Times New Roman" w:hAnsi="Times New Roman" w:cs="Times New Roman"/>
          <w:spacing w:val="35"/>
        </w:rPr>
        <w:t xml:space="preserve"> </w:t>
      </w:r>
      <w:r w:rsidRPr="00BF11B0">
        <w:rPr>
          <w:rFonts w:ascii="Times New Roman" w:hAnsi="Times New Roman" w:cs="Times New Roman"/>
        </w:rPr>
        <w:t xml:space="preserve">монологической   </w:t>
      </w:r>
      <w:r w:rsidRPr="00BF11B0">
        <w:rPr>
          <w:rFonts w:ascii="Times New Roman" w:hAnsi="Times New Roman" w:cs="Times New Roman"/>
          <w:spacing w:val="33"/>
        </w:rPr>
        <w:t xml:space="preserve"> </w:t>
      </w:r>
      <w:r w:rsidRPr="00BF11B0">
        <w:rPr>
          <w:rFonts w:ascii="Times New Roman" w:hAnsi="Times New Roman" w:cs="Times New Roman"/>
        </w:rPr>
        <w:t xml:space="preserve">речи   </w:t>
      </w:r>
      <w:r w:rsidRPr="00BF11B0">
        <w:rPr>
          <w:rFonts w:ascii="Times New Roman" w:hAnsi="Times New Roman" w:cs="Times New Roman"/>
          <w:spacing w:val="35"/>
        </w:rPr>
        <w:t xml:space="preserve"> </w:t>
      </w:r>
      <w:r w:rsidRPr="00BF11B0">
        <w:rPr>
          <w:rFonts w:ascii="Times New Roman" w:hAnsi="Times New Roman" w:cs="Times New Roman"/>
        </w:rPr>
        <w:t xml:space="preserve">и   </w:t>
      </w:r>
      <w:r w:rsidRPr="00BF11B0">
        <w:rPr>
          <w:rFonts w:ascii="Times New Roman" w:hAnsi="Times New Roman" w:cs="Times New Roman"/>
          <w:spacing w:val="34"/>
        </w:rPr>
        <w:t xml:space="preserve"> </w:t>
      </w:r>
      <w:r w:rsidRPr="00BF11B0">
        <w:rPr>
          <w:rFonts w:ascii="Times New Roman" w:hAnsi="Times New Roman" w:cs="Times New Roman"/>
        </w:rPr>
        <w:t xml:space="preserve">в   </w:t>
      </w:r>
      <w:r w:rsidRPr="00BF11B0">
        <w:rPr>
          <w:rFonts w:ascii="Times New Roman" w:hAnsi="Times New Roman" w:cs="Times New Roman"/>
          <w:spacing w:val="36"/>
        </w:rPr>
        <w:t xml:space="preserve"> </w:t>
      </w:r>
      <w:r w:rsidRPr="00BF11B0">
        <w:rPr>
          <w:rFonts w:ascii="Times New Roman" w:hAnsi="Times New Roman" w:cs="Times New Roman"/>
        </w:rPr>
        <w:t xml:space="preserve">письменных   </w:t>
      </w:r>
      <w:r w:rsidRPr="00BF11B0">
        <w:rPr>
          <w:rFonts w:ascii="Times New Roman" w:hAnsi="Times New Roman" w:cs="Times New Roman"/>
          <w:spacing w:val="33"/>
        </w:rPr>
        <w:t xml:space="preserve"> </w:t>
      </w:r>
      <w:r w:rsidRPr="00BF11B0">
        <w:rPr>
          <w:rFonts w:ascii="Times New Roman" w:hAnsi="Times New Roman" w:cs="Times New Roman"/>
        </w:rPr>
        <w:t>текстах;</w:t>
      </w:r>
    </w:p>
    <w:p w14:paraId="37D3383B"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-распознавать невербальные средства общения, понимать значение социальных</w:t>
      </w:r>
      <w:r w:rsidRPr="00BF11B0">
        <w:rPr>
          <w:rFonts w:ascii="Times New Roman" w:hAnsi="Times New Roman" w:cs="Times New Roman"/>
          <w:spacing w:val="1"/>
        </w:rPr>
        <w:t xml:space="preserve"> </w:t>
      </w:r>
      <w:r w:rsidRPr="00BF11B0">
        <w:rPr>
          <w:rFonts w:ascii="Times New Roman" w:hAnsi="Times New Roman" w:cs="Times New Roman"/>
        </w:rPr>
        <w:t>знаков;</w:t>
      </w:r>
    </w:p>
    <w:p w14:paraId="3D21102B" w14:textId="77777777" w:rsidR="00927F2E" w:rsidRPr="00BF11B0" w:rsidRDefault="0011740B" w:rsidP="00BF11B0">
      <w:pPr>
        <w:pStyle w:val="a3"/>
        <w:tabs>
          <w:tab w:val="left" w:pos="4619"/>
          <w:tab w:val="left" w:pos="8220"/>
        </w:tabs>
        <w:spacing w:before="1"/>
        <w:ind w:right="269"/>
        <w:contextualSpacing/>
        <w:rPr>
          <w:rFonts w:ascii="Times New Roman" w:hAnsi="Times New Roman" w:cs="Times New Roman"/>
        </w:rPr>
      </w:pPr>
      <w:r w:rsidRPr="00BF11B0">
        <w:rPr>
          <w:rFonts w:ascii="Times New Roman" w:hAnsi="Times New Roman" w:cs="Times New Roman"/>
        </w:rPr>
        <w:t>-знать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предпосылки</w:t>
      </w:r>
      <w:r w:rsidRPr="00BF11B0">
        <w:rPr>
          <w:rFonts w:ascii="Times New Roman" w:hAnsi="Times New Roman" w:cs="Times New Roman"/>
          <w:spacing w:val="1"/>
        </w:rPr>
        <w:t xml:space="preserve"> </w:t>
      </w:r>
      <w:r w:rsidRPr="00BF11B0">
        <w:rPr>
          <w:rFonts w:ascii="Times New Roman" w:hAnsi="Times New Roman" w:cs="Times New Roman"/>
        </w:rPr>
        <w:t>конфликтных</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смягчать</w:t>
      </w:r>
      <w:r w:rsidRPr="00BF11B0">
        <w:rPr>
          <w:rFonts w:ascii="Times New Roman" w:hAnsi="Times New Roman" w:cs="Times New Roman"/>
          <w:spacing w:val="1"/>
        </w:rPr>
        <w:t xml:space="preserve"> </w:t>
      </w:r>
      <w:r w:rsidR="00D542F7">
        <w:rPr>
          <w:rFonts w:ascii="Times New Roman" w:hAnsi="Times New Roman" w:cs="Times New Roman"/>
        </w:rPr>
        <w:t>конфликты, вести</w:t>
      </w:r>
      <w:r w:rsidRPr="00BF11B0">
        <w:rPr>
          <w:rFonts w:ascii="Times New Roman" w:hAnsi="Times New Roman" w:cs="Times New Roman"/>
        </w:rPr>
        <w:t>переговоры;</w:t>
      </w:r>
    </w:p>
    <w:p w14:paraId="38760834"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22"/>
        </w:rPr>
        <w:t xml:space="preserve"> </w:t>
      </w:r>
      <w:r w:rsidRPr="00BF11B0">
        <w:rPr>
          <w:rFonts w:ascii="Times New Roman" w:hAnsi="Times New Roman" w:cs="Times New Roman"/>
        </w:rPr>
        <w:t>намерения</w:t>
      </w:r>
      <w:r w:rsidRPr="00BF11B0">
        <w:rPr>
          <w:rFonts w:ascii="Times New Roman" w:hAnsi="Times New Roman" w:cs="Times New Roman"/>
          <w:spacing w:val="22"/>
        </w:rPr>
        <w:t xml:space="preserve"> </w:t>
      </w:r>
      <w:r w:rsidRPr="00BF11B0">
        <w:rPr>
          <w:rFonts w:ascii="Times New Roman" w:hAnsi="Times New Roman" w:cs="Times New Roman"/>
        </w:rPr>
        <w:t>других,</w:t>
      </w:r>
      <w:r w:rsidRPr="00BF11B0">
        <w:rPr>
          <w:rFonts w:ascii="Times New Roman" w:hAnsi="Times New Roman" w:cs="Times New Roman"/>
          <w:spacing w:val="22"/>
        </w:rPr>
        <w:t xml:space="preserve"> </w:t>
      </w:r>
      <w:r w:rsidRPr="00BF11B0">
        <w:rPr>
          <w:rFonts w:ascii="Times New Roman" w:hAnsi="Times New Roman" w:cs="Times New Roman"/>
        </w:rPr>
        <w:t>проявлять</w:t>
      </w:r>
      <w:r w:rsidRPr="00BF11B0">
        <w:rPr>
          <w:rFonts w:ascii="Times New Roman" w:hAnsi="Times New Roman" w:cs="Times New Roman"/>
          <w:spacing w:val="22"/>
        </w:rPr>
        <w:t xml:space="preserve"> </w:t>
      </w:r>
      <w:r w:rsidRPr="00BF11B0">
        <w:rPr>
          <w:rFonts w:ascii="Times New Roman" w:hAnsi="Times New Roman" w:cs="Times New Roman"/>
        </w:rPr>
        <w:t>уважительное</w:t>
      </w:r>
      <w:r w:rsidRPr="00BF11B0">
        <w:rPr>
          <w:rFonts w:ascii="Times New Roman" w:hAnsi="Times New Roman" w:cs="Times New Roman"/>
          <w:spacing w:val="22"/>
        </w:rPr>
        <w:t xml:space="preserve"> </w:t>
      </w:r>
      <w:r w:rsidRPr="00BF11B0">
        <w:rPr>
          <w:rFonts w:ascii="Times New Roman" w:hAnsi="Times New Roman" w:cs="Times New Roman"/>
        </w:rPr>
        <w:t>отношение</w:t>
      </w:r>
      <w:r w:rsidRPr="00BF11B0">
        <w:rPr>
          <w:rFonts w:ascii="Times New Roman" w:hAnsi="Times New Roman" w:cs="Times New Roman"/>
          <w:spacing w:val="20"/>
        </w:rPr>
        <w:t xml:space="preserve"> </w:t>
      </w:r>
      <w:r w:rsidRPr="00BF11B0">
        <w:rPr>
          <w:rFonts w:ascii="Times New Roman" w:hAnsi="Times New Roman" w:cs="Times New Roman"/>
        </w:rPr>
        <w:t>к</w:t>
      </w:r>
      <w:r w:rsidRPr="00BF11B0">
        <w:rPr>
          <w:rFonts w:ascii="Times New Roman" w:hAnsi="Times New Roman" w:cs="Times New Roman"/>
          <w:spacing w:val="23"/>
        </w:rPr>
        <w:t xml:space="preserve"> </w:t>
      </w:r>
      <w:r w:rsidRPr="00BF11B0">
        <w:rPr>
          <w:rFonts w:ascii="Times New Roman" w:hAnsi="Times New Roman" w:cs="Times New Roman"/>
        </w:rPr>
        <w:t>собеседнику</w:t>
      </w:r>
      <w:r w:rsidRPr="00BF11B0">
        <w:rPr>
          <w:rFonts w:ascii="Times New Roman" w:hAnsi="Times New Roman" w:cs="Times New Roman"/>
          <w:spacing w:val="-55"/>
        </w:rPr>
        <w:t xml:space="preserve"> </w:t>
      </w:r>
      <w:r w:rsidRPr="00BF11B0">
        <w:rPr>
          <w:rFonts w:ascii="Times New Roman" w:hAnsi="Times New Roman" w:cs="Times New Roman"/>
        </w:rPr>
        <w:t xml:space="preserve">и        </w:t>
      </w:r>
      <w:r w:rsidRPr="00BF11B0">
        <w:rPr>
          <w:rFonts w:ascii="Times New Roman" w:hAnsi="Times New Roman" w:cs="Times New Roman"/>
          <w:spacing w:val="25"/>
        </w:rPr>
        <w:t xml:space="preserve"> </w:t>
      </w:r>
      <w:r w:rsidRPr="00BF11B0">
        <w:rPr>
          <w:rFonts w:ascii="Times New Roman" w:hAnsi="Times New Roman" w:cs="Times New Roman"/>
        </w:rPr>
        <w:t xml:space="preserve">в        </w:t>
      </w:r>
      <w:r w:rsidRPr="00BF11B0">
        <w:rPr>
          <w:rFonts w:ascii="Times New Roman" w:hAnsi="Times New Roman" w:cs="Times New Roman"/>
          <w:spacing w:val="27"/>
        </w:rPr>
        <w:t xml:space="preserve"> </w:t>
      </w:r>
      <w:r w:rsidRPr="00BF11B0">
        <w:rPr>
          <w:rFonts w:ascii="Times New Roman" w:hAnsi="Times New Roman" w:cs="Times New Roman"/>
        </w:rPr>
        <w:t xml:space="preserve">корректной        </w:t>
      </w:r>
      <w:r w:rsidRPr="00BF11B0">
        <w:rPr>
          <w:rFonts w:ascii="Times New Roman" w:hAnsi="Times New Roman" w:cs="Times New Roman"/>
          <w:spacing w:val="26"/>
        </w:rPr>
        <w:t xml:space="preserve"> </w:t>
      </w:r>
      <w:r w:rsidRPr="00BF11B0">
        <w:rPr>
          <w:rFonts w:ascii="Times New Roman" w:hAnsi="Times New Roman" w:cs="Times New Roman"/>
        </w:rPr>
        <w:t xml:space="preserve">форме        </w:t>
      </w:r>
      <w:r w:rsidRPr="00BF11B0">
        <w:rPr>
          <w:rFonts w:ascii="Times New Roman" w:hAnsi="Times New Roman" w:cs="Times New Roman"/>
          <w:spacing w:val="28"/>
        </w:rPr>
        <w:t xml:space="preserve"> </w:t>
      </w:r>
      <w:r w:rsidRPr="00BF11B0">
        <w:rPr>
          <w:rFonts w:ascii="Times New Roman" w:hAnsi="Times New Roman" w:cs="Times New Roman"/>
        </w:rPr>
        <w:t xml:space="preserve">формулировать        </w:t>
      </w:r>
      <w:r w:rsidRPr="00BF11B0">
        <w:rPr>
          <w:rFonts w:ascii="Times New Roman" w:hAnsi="Times New Roman" w:cs="Times New Roman"/>
          <w:spacing w:val="27"/>
        </w:rPr>
        <w:t xml:space="preserve"> </w:t>
      </w:r>
      <w:r w:rsidRPr="00BF11B0">
        <w:rPr>
          <w:rFonts w:ascii="Times New Roman" w:hAnsi="Times New Roman" w:cs="Times New Roman"/>
        </w:rPr>
        <w:t xml:space="preserve">свои        </w:t>
      </w:r>
      <w:r w:rsidRPr="00BF11B0">
        <w:rPr>
          <w:rFonts w:ascii="Times New Roman" w:hAnsi="Times New Roman" w:cs="Times New Roman"/>
          <w:spacing w:val="26"/>
        </w:rPr>
        <w:t xml:space="preserve"> </w:t>
      </w:r>
      <w:r w:rsidRPr="00BF11B0">
        <w:rPr>
          <w:rFonts w:ascii="Times New Roman" w:hAnsi="Times New Roman" w:cs="Times New Roman"/>
        </w:rPr>
        <w:t>возражения;</w:t>
      </w:r>
    </w:p>
    <w:p w14:paraId="232590C7" w14:textId="77777777" w:rsidR="00927F2E" w:rsidRPr="00BF11B0" w:rsidRDefault="0011740B" w:rsidP="00BF11B0">
      <w:pPr>
        <w:pStyle w:val="a3"/>
        <w:tabs>
          <w:tab w:val="left" w:pos="8532"/>
        </w:tabs>
        <w:ind w:right="271"/>
        <w:contextualSpacing/>
        <w:rPr>
          <w:rFonts w:ascii="Times New Roman" w:hAnsi="Times New Roman" w:cs="Times New Roman"/>
        </w:rPr>
      </w:pPr>
      <w:r w:rsidRPr="00BF11B0">
        <w:rPr>
          <w:rFonts w:ascii="Times New Roman" w:hAnsi="Times New Roman" w:cs="Times New Roman"/>
        </w:rPr>
        <w:lastRenderedPageBreak/>
        <w:t>-в ходе диалога (дискуссии) задавать вопросы по существу обсуждаемой темы и</w:t>
      </w:r>
      <w:r w:rsidRPr="00BF11B0">
        <w:rPr>
          <w:rFonts w:ascii="Times New Roman" w:hAnsi="Times New Roman" w:cs="Times New Roman"/>
          <w:spacing w:val="1"/>
        </w:rPr>
        <w:t xml:space="preserve"> </w:t>
      </w:r>
      <w:r w:rsidRPr="00BF11B0">
        <w:rPr>
          <w:rFonts w:ascii="Times New Roman" w:hAnsi="Times New Roman" w:cs="Times New Roman"/>
        </w:rPr>
        <w:t>высказывать</w:t>
      </w:r>
      <w:r w:rsidRPr="00BF11B0">
        <w:rPr>
          <w:rFonts w:ascii="Times New Roman" w:hAnsi="Times New Roman" w:cs="Times New Roman"/>
          <w:spacing w:val="1"/>
        </w:rPr>
        <w:t xml:space="preserve"> </w:t>
      </w:r>
      <w:r w:rsidRPr="00BF11B0">
        <w:rPr>
          <w:rFonts w:ascii="Times New Roman" w:hAnsi="Times New Roman" w:cs="Times New Roman"/>
        </w:rPr>
        <w:t>идеи,</w:t>
      </w:r>
      <w:r w:rsidRPr="00BF11B0">
        <w:rPr>
          <w:rFonts w:ascii="Times New Roman" w:hAnsi="Times New Roman" w:cs="Times New Roman"/>
          <w:spacing w:val="1"/>
        </w:rPr>
        <w:t xml:space="preserve"> </w:t>
      </w:r>
      <w:r w:rsidRPr="00BF11B0">
        <w:rPr>
          <w:rFonts w:ascii="Times New Roman" w:hAnsi="Times New Roman" w:cs="Times New Roman"/>
        </w:rPr>
        <w:t>нацеленные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решение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поддержание</w:t>
      </w:r>
      <w:r w:rsidRPr="00BF11B0">
        <w:rPr>
          <w:rFonts w:ascii="Times New Roman" w:hAnsi="Times New Roman" w:cs="Times New Roman"/>
          <w:spacing w:val="1"/>
        </w:rPr>
        <w:t xml:space="preserve"> </w:t>
      </w:r>
      <w:r w:rsidR="00D542F7">
        <w:rPr>
          <w:rFonts w:ascii="Times New Roman" w:hAnsi="Times New Roman" w:cs="Times New Roman"/>
        </w:rPr>
        <w:t xml:space="preserve">благожелательности </w:t>
      </w:r>
      <w:r w:rsidRPr="00BF11B0">
        <w:rPr>
          <w:rFonts w:ascii="Times New Roman" w:hAnsi="Times New Roman" w:cs="Times New Roman"/>
          <w:spacing w:val="-1"/>
        </w:rPr>
        <w:t>общения;</w:t>
      </w:r>
    </w:p>
    <w:p w14:paraId="732FEC9E" w14:textId="77777777" w:rsidR="00927F2E" w:rsidRPr="00BF11B0" w:rsidRDefault="0011740B" w:rsidP="00BF11B0">
      <w:pPr>
        <w:pStyle w:val="a3"/>
        <w:tabs>
          <w:tab w:val="left" w:pos="2990"/>
          <w:tab w:val="left" w:pos="5180"/>
          <w:tab w:val="left" w:pos="6461"/>
          <w:tab w:val="left" w:pos="8563"/>
        </w:tabs>
        <w:ind w:right="274"/>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суждения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суждениями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55"/>
        </w:rPr>
        <w:t xml:space="preserve"> </w:t>
      </w:r>
      <w:r w:rsidR="00D542F7">
        <w:rPr>
          <w:rFonts w:ascii="Times New Roman" w:hAnsi="Times New Roman" w:cs="Times New Roman"/>
        </w:rPr>
        <w:t xml:space="preserve">обнаруживать </w:t>
      </w:r>
      <w:r w:rsidRPr="00BF11B0">
        <w:rPr>
          <w:rFonts w:ascii="Times New Roman" w:hAnsi="Times New Roman" w:cs="Times New Roman"/>
        </w:rPr>
        <w:t>различие</w:t>
      </w:r>
      <w:r w:rsidRPr="00BF11B0">
        <w:rPr>
          <w:rFonts w:ascii="Times New Roman" w:hAnsi="Times New Roman" w:cs="Times New Roman"/>
        </w:rPr>
        <w:tab/>
        <w:t>и</w:t>
      </w:r>
      <w:r w:rsidRPr="00BF11B0">
        <w:rPr>
          <w:rFonts w:ascii="Times New Roman" w:hAnsi="Times New Roman" w:cs="Times New Roman"/>
        </w:rPr>
        <w:tab/>
        <w:t>сходство</w:t>
      </w:r>
      <w:r w:rsidRPr="00BF11B0">
        <w:rPr>
          <w:rFonts w:ascii="Times New Roman" w:hAnsi="Times New Roman" w:cs="Times New Roman"/>
        </w:rPr>
        <w:tab/>
      </w:r>
      <w:r w:rsidRPr="00BF11B0">
        <w:rPr>
          <w:rFonts w:ascii="Times New Roman" w:hAnsi="Times New Roman" w:cs="Times New Roman"/>
          <w:spacing w:val="-1"/>
        </w:rPr>
        <w:t>позиций;</w:t>
      </w:r>
    </w:p>
    <w:p w14:paraId="109570CC"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-публично</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проведенного</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 xml:space="preserve">выполненного     </w:t>
      </w:r>
      <w:r w:rsidRPr="00BF11B0">
        <w:rPr>
          <w:rFonts w:ascii="Times New Roman" w:hAnsi="Times New Roman" w:cs="Times New Roman"/>
          <w:spacing w:val="6"/>
        </w:rPr>
        <w:t xml:space="preserve"> </w:t>
      </w:r>
      <w:r w:rsidRPr="00BF11B0">
        <w:rPr>
          <w:rFonts w:ascii="Times New Roman" w:hAnsi="Times New Roman" w:cs="Times New Roman"/>
        </w:rPr>
        <w:t xml:space="preserve">лингвистического     </w:t>
      </w:r>
      <w:r w:rsidRPr="00BF11B0">
        <w:rPr>
          <w:rFonts w:ascii="Times New Roman" w:hAnsi="Times New Roman" w:cs="Times New Roman"/>
          <w:spacing w:val="6"/>
        </w:rPr>
        <w:t xml:space="preserve"> </w:t>
      </w:r>
      <w:r w:rsidRPr="00BF11B0">
        <w:rPr>
          <w:rFonts w:ascii="Times New Roman" w:hAnsi="Times New Roman" w:cs="Times New Roman"/>
        </w:rPr>
        <w:t xml:space="preserve">эксперимента,     </w:t>
      </w:r>
      <w:r w:rsidRPr="00BF11B0">
        <w:rPr>
          <w:rFonts w:ascii="Times New Roman" w:hAnsi="Times New Roman" w:cs="Times New Roman"/>
          <w:spacing w:val="9"/>
        </w:rPr>
        <w:t xml:space="preserve"> </w:t>
      </w:r>
      <w:r w:rsidRPr="00BF11B0">
        <w:rPr>
          <w:rFonts w:ascii="Times New Roman" w:hAnsi="Times New Roman" w:cs="Times New Roman"/>
        </w:rPr>
        <w:t xml:space="preserve">исследования,     </w:t>
      </w:r>
      <w:r w:rsidRPr="00BF11B0">
        <w:rPr>
          <w:rFonts w:ascii="Times New Roman" w:hAnsi="Times New Roman" w:cs="Times New Roman"/>
          <w:spacing w:val="7"/>
        </w:rPr>
        <w:t xml:space="preserve"> </w:t>
      </w:r>
      <w:r w:rsidRPr="00BF11B0">
        <w:rPr>
          <w:rFonts w:ascii="Times New Roman" w:hAnsi="Times New Roman" w:cs="Times New Roman"/>
        </w:rPr>
        <w:t>проекта;</w:t>
      </w:r>
    </w:p>
    <w:p w14:paraId="5014FE47"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формат</w:t>
      </w:r>
      <w:r w:rsidRPr="00BF11B0">
        <w:rPr>
          <w:rFonts w:ascii="Times New Roman" w:hAnsi="Times New Roman" w:cs="Times New Roman"/>
          <w:spacing w:val="1"/>
        </w:rPr>
        <w:t xml:space="preserve"> </w:t>
      </w:r>
      <w:r w:rsidRPr="00BF11B0">
        <w:rPr>
          <w:rFonts w:ascii="Times New Roman" w:hAnsi="Times New Roman" w:cs="Times New Roman"/>
        </w:rPr>
        <w:t>выступления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цели</w:t>
      </w:r>
      <w:r w:rsidRPr="00BF11B0">
        <w:rPr>
          <w:rFonts w:ascii="Times New Roman" w:hAnsi="Times New Roman" w:cs="Times New Roman"/>
          <w:spacing w:val="1"/>
        </w:rPr>
        <w:t xml:space="preserve"> </w:t>
      </w:r>
      <w:r w:rsidRPr="00BF11B0">
        <w:rPr>
          <w:rFonts w:ascii="Times New Roman" w:hAnsi="Times New Roman" w:cs="Times New Roman"/>
        </w:rPr>
        <w:t>презентации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особенностей аудитории и в соответствии с ним составлять устные и письменные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 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иллюстративного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p>
    <w:p w14:paraId="506BBE29" w14:textId="77777777" w:rsidR="00927F2E" w:rsidRPr="00BF11B0" w:rsidRDefault="0011740B" w:rsidP="00D542F7">
      <w:pPr>
        <w:pStyle w:val="a5"/>
        <w:tabs>
          <w:tab w:val="left" w:pos="1695"/>
        </w:tabs>
        <w:spacing w:before="222"/>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самоорганизации</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части</w:t>
      </w:r>
      <w:r w:rsidRPr="00BF11B0">
        <w:rPr>
          <w:rFonts w:ascii="Times New Roman" w:hAnsi="Times New Roman" w:cs="Times New Roman"/>
          <w:spacing w:val="45"/>
          <w:sz w:val="24"/>
          <w:szCs w:val="24"/>
        </w:rPr>
        <w:t xml:space="preserve"> </w:t>
      </w:r>
      <w:r w:rsidRPr="00BF11B0">
        <w:rPr>
          <w:rFonts w:ascii="Times New Roman" w:hAnsi="Times New Roman" w:cs="Times New Roman"/>
          <w:sz w:val="24"/>
          <w:szCs w:val="24"/>
        </w:rPr>
        <w:t>регулятивных</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44"/>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действий:</w:t>
      </w:r>
    </w:p>
    <w:p w14:paraId="506B18F7"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-выявлять    проблемы    для    решения    в   </w:t>
      </w:r>
      <w:r w:rsidRPr="00BF11B0">
        <w:rPr>
          <w:rFonts w:ascii="Times New Roman" w:hAnsi="Times New Roman" w:cs="Times New Roman"/>
          <w:spacing w:val="2"/>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2"/>
        </w:rPr>
        <w:t xml:space="preserve"> </w:t>
      </w:r>
      <w:r w:rsidRPr="00BF11B0">
        <w:rPr>
          <w:rFonts w:ascii="Times New Roman" w:hAnsi="Times New Roman" w:cs="Times New Roman"/>
        </w:rPr>
        <w:t xml:space="preserve">и  </w:t>
      </w:r>
      <w:r w:rsidRPr="00BF11B0">
        <w:rPr>
          <w:rFonts w:ascii="Times New Roman" w:hAnsi="Times New Roman" w:cs="Times New Roman"/>
          <w:spacing w:val="57"/>
        </w:rPr>
        <w:t xml:space="preserve"> </w:t>
      </w:r>
      <w:r w:rsidRPr="00BF11B0">
        <w:rPr>
          <w:rFonts w:ascii="Times New Roman" w:hAnsi="Times New Roman" w:cs="Times New Roman"/>
        </w:rPr>
        <w:t xml:space="preserve">жизненных  </w:t>
      </w:r>
      <w:r w:rsidRPr="00BF11B0">
        <w:rPr>
          <w:rFonts w:ascii="Times New Roman" w:hAnsi="Times New Roman" w:cs="Times New Roman"/>
          <w:spacing w:val="57"/>
        </w:rPr>
        <w:t xml:space="preserve"> </w:t>
      </w:r>
      <w:r w:rsidRPr="00BF11B0">
        <w:rPr>
          <w:rFonts w:ascii="Times New Roman" w:hAnsi="Times New Roman" w:cs="Times New Roman"/>
        </w:rPr>
        <w:t>ситуациях;</w:t>
      </w:r>
    </w:p>
    <w:p w14:paraId="37A98F0D"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-ориентироваться в различных подходах к принятию решений (индивидуальное,</w:t>
      </w:r>
      <w:r w:rsidRPr="00BF11B0">
        <w:rPr>
          <w:rFonts w:ascii="Times New Roman" w:hAnsi="Times New Roman" w:cs="Times New Roman"/>
          <w:spacing w:val="1"/>
        </w:rPr>
        <w:t xml:space="preserve"> </w:t>
      </w:r>
      <w:r w:rsidRPr="00BF11B0">
        <w:rPr>
          <w:rFonts w:ascii="Times New Roman" w:hAnsi="Times New Roman" w:cs="Times New Roman"/>
        </w:rPr>
        <w:t xml:space="preserve">принятие       </w:t>
      </w:r>
      <w:r w:rsidRPr="00BF11B0">
        <w:rPr>
          <w:rFonts w:ascii="Times New Roman" w:hAnsi="Times New Roman" w:cs="Times New Roman"/>
          <w:spacing w:val="56"/>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57"/>
        </w:rPr>
        <w:t xml:space="preserve"> </w:t>
      </w:r>
      <w:r w:rsidRPr="00BF11B0">
        <w:rPr>
          <w:rFonts w:ascii="Times New Roman" w:hAnsi="Times New Roman" w:cs="Times New Roman"/>
        </w:rPr>
        <w:t xml:space="preserve">в         группе,        </w:t>
      </w:r>
      <w:r w:rsidRPr="00BF11B0">
        <w:rPr>
          <w:rFonts w:ascii="Times New Roman" w:hAnsi="Times New Roman" w:cs="Times New Roman"/>
          <w:spacing w:val="3"/>
        </w:rPr>
        <w:t xml:space="preserve"> </w:t>
      </w:r>
      <w:r w:rsidRPr="00BF11B0">
        <w:rPr>
          <w:rFonts w:ascii="Times New Roman" w:hAnsi="Times New Roman" w:cs="Times New Roman"/>
        </w:rPr>
        <w:t xml:space="preserve">принятие       </w:t>
      </w:r>
      <w:r w:rsidRPr="00BF11B0">
        <w:rPr>
          <w:rFonts w:ascii="Times New Roman" w:hAnsi="Times New Roman" w:cs="Times New Roman"/>
          <w:spacing w:val="56"/>
        </w:rPr>
        <w:t xml:space="preserve"> </w:t>
      </w:r>
      <w:r w:rsidRPr="00BF11B0">
        <w:rPr>
          <w:rFonts w:ascii="Times New Roman" w:hAnsi="Times New Roman" w:cs="Times New Roman"/>
        </w:rPr>
        <w:t>решения         группой);</w:t>
      </w:r>
    </w:p>
    <w:p w14:paraId="7EE1BEF5"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-самостоятельно составлять алгоритм решения задачи (или его часть), выбирать</w:t>
      </w:r>
      <w:r w:rsidRPr="00BF11B0">
        <w:rPr>
          <w:rFonts w:ascii="Times New Roman" w:hAnsi="Times New Roman" w:cs="Times New Roman"/>
          <w:spacing w:val="1"/>
        </w:rPr>
        <w:t xml:space="preserve"> </w:t>
      </w:r>
      <w:r w:rsidRPr="00BF11B0">
        <w:rPr>
          <w:rFonts w:ascii="Times New Roman" w:hAnsi="Times New Roman" w:cs="Times New Roman"/>
        </w:rPr>
        <w:t>способ</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имеющихся</w:t>
      </w:r>
      <w:r w:rsidRPr="00BF11B0">
        <w:rPr>
          <w:rFonts w:ascii="Times New Roman" w:hAnsi="Times New Roman" w:cs="Times New Roman"/>
          <w:spacing w:val="1"/>
        </w:rPr>
        <w:t xml:space="preserve"> </w:t>
      </w:r>
      <w:r w:rsidRPr="00BF11B0">
        <w:rPr>
          <w:rFonts w:ascii="Times New Roman" w:hAnsi="Times New Roman" w:cs="Times New Roman"/>
        </w:rPr>
        <w:t>ресурсов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 xml:space="preserve">возможностей,       </w:t>
      </w:r>
      <w:r w:rsidRPr="00BF11B0">
        <w:rPr>
          <w:rFonts w:ascii="Times New Roman" w:hAnsi="Times New Roman" w:cs="Times New Roman"/>
          <w:spacing w:val="20"/>
        </w:rPr>
        <w:t xml:space="preserve"> </w:t>
      </w:r>
      <w:r w:rsidRPr="00BF11B0">
        <w:rPr>
          <w:rFonts w:ascii="Times New Roman" w:hAnsi="Times New Roman" w:cs="Times New Roman"/>
        </w:rPr>
        <w:t xml:space="preserve">аргументировать       </w:t>
      </w:r>
      <w:r w:rsidRPr="00BF11B0">
        <w:rPr>
          <w:rFonts w:ascii="Times New Roman" w:hAnsi="Times New Roman" w:cs="Times New Roman"/>
          <w:spacing w:val="22"/>
        </w:rPr>
        <w:t xml:space="preserve"> </w:t>
      </w:r>
      <w:r w:rsidRPr="00BF11B0">
        <w:rPr>
          <w:rFonts w:ascii="Times New Roman" w:hAnsi="Times New Roman" w:cs="Times New Roman"/>
        </w:rPr>
        <w:t xml:space="preserve">предлагаемые       </w:t>
      </w:r>
      <w:r w:rsidRPr="00BF11B0">
        <w:rPr>
          <w:rFonts w:ascii="Times New Roman" w:hAnsi="Times New Roman" w:cs="Times New Roman"/>
          <w:spacing w:val="22"/>
        </w:rPr>
        <w:t xml:space="preserve"> </w:t>
      </w:r>
      <w:r w:rsidRPr="00BF11B0">
        <w:rPr>
          <w:rFonts w:ascii="Times New Roman" w:hAnsi="Times New Roman" w:cs="Times New Roman"/>
        </w:rPr>
        <w:t xml:space="preserve">варианты       </w:t>
      </w:r>
      <w:r w:rsidRPr="00BF11B0">
        <w:rPr>
          <w:rFonts w:ascii="Times New Roman" w:hAnsi="Times New Roman" w:cs="Times New Roman"/>
          <w:spacing w:val="22"/>
        </w:rPr>
        <w:t xml:space="preserve"> </w:t>
      </w:r>
      <w:r w:rsidRPr="00BF11B0">
        <w:rPr>
          <w:rFonts w:ascii="Times New Roman" w:hAnsi="Times New Roman" w:cs="Times New Roman"/>
        </w:rPr>
        <w:t>решений;</w:t>
      </w:r>
    </w:p>
    <w:p w14:paraId="3567CA05" w14:textId="77777777" w:rsidR="00927F2E" w:rsidRPr="00BF11B0" w:rsidRDefault="0011740B" w:rsidP="00BF11B0">
      <w:pPr>
        <w:pStyle w:val="a3"/>
        <w:ind w:right="266"/>
        <w:contextualSpacing/>
        <w:rPr>
          <w:rFonts w:ascii="Times New Roman" w:hAnsi="Times New Roman" w:cs="Times New Roman"/>
        </w:rPr>
      </w:pP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вносить</w:t>
      </w:r>
      <w:r w:rsidRPr="00BF11B0">
        <w:rPr>
          <w:rFonts w:ascii="Times New Roman" w:hAnsi="Times New Roman" w:cs="Times New Roman"/>
          <w:spacing w:val="1"/>
        </w:rPr>
        <w:t xml:space="preserve"> </w:t>
      </w:r>
      <w:r w:rsidRPr="00BF11B0">
        <w:rPr>
          <w:rFonts w:ascii="Times New Roman" w:hAnsi="Times New Roman" w:cs="Times New Roman"/>
        </w:rPr>
        <w:t>необходимые</w:t>
      </w:r>
      <w:r w:rsidRPr="00BF11B0">
        <w:rPr>
          <w:rFonts w:ascii="Times New Roman" w:hAnsi="Times New Roman" w:cs="Times New Roman"/>
          <w:spacing w:val="1"/>
        </w:rPr>
        <w:t xml:space="preserve"> </w:t>
      </w:r>
      <w:r w:rsidRPr="00BF11B0">
        <w:rPr>
          <w:rFonts w:ascii="Times New Roman" w:hAnsi="Times New Roman" w:cs="Times New Roman"/>
        </w:rPr>
        <w:t>коррективы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реализации;</w:t>
      </w:r>
    </w:p>
    <w:p w14:paraId="69BDF5F5"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-делать</w:t>
      </w:r>
      <w:r w:rsidRPr="00BF11B0">
        <w:rPr>
          <w:rFonts w:ascii="Times New Roman" w:hAnsi="Times New Roman" w:cs="Times New Roman"/>
          <w:spacing w:val="-2"/>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брать</w:t>
      </w:r>
      <w:r w:rsidRPr="00BF11B0">
        <w:rPr>
          <w:rFonts w:ascii="Times New Roman" w:hAnsi="Times New Roman" w:cs="Times New Roman"/>
          <w:spacing w:val="-2"/>
        </w:rPr>
        <w:t xml:space="preserve"> </w:t>
      </w:r>
      <w:r w:rsidRPr="00BF11B0">
        <w:rPr>
          <w:rFonts w:ascii="Times New Roman" w:hAnsi="Times New Roman" w:cs="Times New Roman"/>
        </w:rPr>
        <w:t>ответственность</w:t>
      </w:r>
      <w:r w:rsidRPr="00BF11B0">
        <w:rPr>
          <w:rFonts w:ascii="Times New Roman" w:hAnsi="Times New Roman" w:cs="Times New Roman"/>
          <w:spacing w:val="-2"/>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решение.</w:t>
      </w:r>
    </w:p>
    <w:p w14:paraId="3791B788" w14:textId="77777777" w:rsidR="00927F2E" w:rsidRPr="00BF11B0" w:rsidRDefault="0011740B" w:rsidP="00D542F7">
      <w:pPr>
        <w:pStyle w:val="a5"/>
        <w:tabs>
          <w:tab w:val="left" w:pos="1701"/>
          <w:tab w:val="left" w:pos="4768"/>
          <w:tab w:val="left" w:pos="8501"/>
        </w:tabs>
        <w:spacing w:before="75"/>
        <w:ind w:right="271"/>
        <w:contextualSpacing/>
        <w:jc w:val="left"/>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самоконтроля,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эмоционального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интеллекта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регулятивных</w:t>
      </w:r>
      <w:r w:rsidRPr="00BF11B0">
        <w:rPr>
          <w:rFonts w:ascii="Times New Roman" w:hAnsi="Times New Roman" w:cs="Times New Roman"/>
          <w:spacing w:val="1"/>
          <w:sz w:val="24"/>
          <w:szCs w:val="24"/>
        </w:rPr>
        <w:t xml:space="preserve"> </w:t>
      </w:r>
      <w:r w:rsidR="00D542F7">
        <w:rPr>
          <w:rFonts w:ascii="Times New Roman" w:hAnsi="Times New Roman" w:cs="Times New Roman"/>
          <w:sz w:val="24"/>
          <w:szCs w:val="24"/>
        </w:rPr>
        <w:t>универсальных</w:t>
      </w:r>
      <w:r w:rsidR="00D542F7">
        <w:rPr>
          <w:rFonts w:ascii="Times New Roman" w:hAnsi="Times New Roman" w:cs="Times New Roman"/>
          <w:sz w:val="24"/>
          <w:szCs w:val="24"/>
        </w:rPr>
        <w:tab/>
        <w:t xml:space="preserve">учебных </w:t>
      </w:r>
      <w:r w:rsidRPr="00BF11B0">
        <w:rPr>
          <w:rFonts w:ascii="Times New Roman" w:hAnsi="Times New Roman" w:cs="Times New Roman"/>
          <w:spacing w:val="-1"/>
          <w:sz w:val="24"/>
          <w:szCs w:val="24"/>
        </w:rPr>
        <w:t>действий:</w:t>
      </w:r>
    </w:p>
    <w:p w14:paraId="6C3ABC16" w14:textId="77777777" w:rsidR="00927F2E" w:rsidRPr="00BF11B0" w:rsidRDefault="0011740B" w:rsidP="00BF11B0">
      <w:pPr>
        <w:pStyle w:val="a3"/>
        <w:tabs>
          <w:tab w:val="left" w:pos="5102"/>
          <w:tab w:val="left" w:pos="8313"/>
        </w:tabs>
        <w:spacing w:before="1"/>
        <w:ind w:right="273"/>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разными</w:t>
      </w:r>
      <w:r w:rsidRPr="00BF11B0">
        <w:rPr>
          <w:rFonts w:ascii="Times New Roman" w:hAnsi="Times New Roman" w:cs="Times New Roman"/>
          <w:spacing w:val="1"/>
        </w:rPr>
        <w:t xml:space="preserve"> </w:t>
      </w:r>
      <w:r w:rsidRPr="00BF11B0">
        <w:rPr>
          <w:rFonts w:ascii="Times New Roman" w:hAnsi="Times New Roman" w:cs="Times New Roman"/>
        </w:rPr>
        <w:t>способами</w:t>
      </w:r>
      <w:r w:rsidRPr="00BF11B0">
        <w:rPr>
          <w:rFonts w:ascii="Times New Roman" w:hAnsi="Times New Roman" w:cs="Times New Roman"/>
          <w:spacing w:val="1"/>
        </w:rPr>
        <w:t xml:space="preserve"> </w:t>
      </w:r>
      <w:r w:rsidRPr="00BF11B0">
        <w:rPr>
          <w:rFonts w:ascii="Times New Roman" w:hAnsi="Times New Roman" w:cs="Times New Roman"/>
        </w:rPr>
        <w:t>самоконтроля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00D542F7">
        <w:rPr>
          <w:rFonts w:ascii="Times New Roman" w:hAnsi="Times New Roman" w:cs="Times New Roman"/>
        </w:rPr>
        <w:t>самомотивации и</w:t>
      </w:r>
      <w:r w:rsidR="00D542F7">
        <w:rPr>
          <w:rFonts w:ascii="Times New Roman" w:hAnsi="Times New Roman" w:cs="Times New Roman"/>
        </w:rPr>
        <w:tab/>
        <w:t xml:space="preserve"> </w:t>
      </w:r>
      <w:r w:rsidRPr="00BF11B0">
        <w:rPr>
          <w:rFonts w:ascii="Times New Roman" w:hAnsi="Times New Roman" w:cs="Times New Roman"/>
          <w:spacing w:val="-1"/>
        </w:rPr>
        <w:t>рефлексии;</w:t>
      </w:r>
    </w:p>
    <w:p w14:paraId="244E9679"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-давать</w:t>
      </w:r>
      <w:r w:rsidRPr="00BF11B0">
        <w:rPr>
          <w:rFonts w:ascii="Times New Roman" w:hAnsi="Times New Roman" w:cs="Times New Roman"/>
          <w:spacing w:val="46"/>
        </w:rPr>
        <w:t xml:space="preserve"> </w:t>
      </w:r>
      <w:r w:rsidRPr="00BF11B0">
        <w:rPr>
          <w:rFonts w:ascii="Times New Roman" w:hAnsi="Times New Roman" w:cs="Times New Roman"/>
        </w:rPr>
        <w:t>адекватную</w:t>
      </w:r>
      <w:r w:rsidRPr="00BF11B0">
        <w:rPr>
          <w:rFonts w:ascii="Times New Roman" w:hAnsi="Times New Roman" w:cs="Times New Roman"/>
          <w:spacing w:val="45"/>
        </w:rPr>
        <w:t xml:space="preserve"> </w:t>
      </w:r>
      <w:r w:rsidRPr="00BF11B0">
        <w:rPr>
          <w:rFonts w:ascii="Times New Roman" w:hAnsi="Times New Roman" w:cs="Times New Roman"/>
        </w:rPr>
        <w:t>оценку</w:t>
      </w:r>
      <w:r w:rsidRPr="00BF11B0">
        <w:rPr>
          <w:rFonts w:ascii="Times New Roman" w:hAnsi="Times New Roman" w:cs="Times New Roman"/>
          <w:spacing w:val="46"/>
        </w:rPr>
        <w:t xml:space="preserve"> </w:t>
      </w:r>
      <w:r w:rsidRPr="00BF11B0">
        <w:rPr>
          <w:rFonts w:ascii="Times New Roman" w:hAnsi="Times New Roman" w:cs="Times New Roman"/>
        </w:rPr>
        <w:t>учебной</w:t>
      </w:r>
      <w:r w:rsidRPr="00BF11B0">
        <w:rPr>
          <w:rFonts w:ascii="Times New Roman" w:hAnsi="Times New Roman" w:cs="Times New Roman"/>
          <w:spacing w:val="48"/>
        </w:rPr>
        <w:t xml:space="preserve"> </w:t>
      </w:r>
      <w:r w:rsidRPr="00BF11B0">
        <w:rPr>
          <w:rFonts w:ascii="Times New Roman" w:hAnsi="Times New Roman" w:cs="Times New Roman"/>
        </w:rPr>
        <w:t>ситуации</w:t>
      </w:r>
      <w:r w:rsidRPr="00BF11B0">
        <w:rPr>
          <w:rFonts w:ascii="Times New Roman" w:hAnsi="Times New Roman" w:cs="Times New Roman"/>
          <w:spacing w:val="45"/>
        </w:rPr>
        <w:t xml:space="preserve"> </w:t>
      </w:r>
      <w:r w:rsidRPr="00BF11B0">
        <w:rPr>
          <w:rFonts w:ascii="Times New Roman" w:hAnsi="Times New Roman" w:cs="Times New Roman"/>
        </w:rPr>
        <w:t>и</w:t>
      </w:r>
      <w:r w:rsidRPr="00BF11B0">
        <w:rPr>
          <w:rFonts w:ascii="Times New Roman" w:hAnsi="Times New Roman" w:cs="Times New Roman"/>
          <w:spacing w:val="46"/>
        </w:rPr>
        <w:t xml:space="preserve"> </w:t>
      </w:r>
      <w:r w:rsidRPr="00BF11B0">
        <w:rPr>
          <w:rFonts w:ascii="Times New Roman" w:hAnsi="Times New Roman" w:cs="Times New Roman"/>
        </w:rPr>
        <w:t>предлагать</w:t>
      </w:r>
      <w:r w:rsidRPr="00BF11B0">
        <w:rPr>
          <w:rFonts w:ascii="Times New Roman" w:hAnsi="Times New Roman" w:cs="Times New Roman"/>
          <w:spacing w:val="46"/>
        </w:rPr>
        <w:t xml:space="preserve"> </w:t>
      </w:r>
      <w:r w:rsidRPr="00BF11B0">
        <w:rPr>
          <w:rFonts w:ascii="Times New Roman" w:hAnsi="Times New Roman" w:cs="Times New Roman"/>
        </w:rPr>
        <w:t>план</w:t>
      </w:r>
      <w:r w:rsidRPr="00BF11B0">
        <w:rPr>
          <w:rFonts w:ascii="Times New Roman" w:hAnsi="Times New Roman" w:cs="Times New Roman"/>
          <w:spacing w:val="46"/>
        </w:rPr>
        <w:t xml:space="preserve"> </w:t>
      </w:r>
      <w:r w:rsidRPr="00BF11B0">
        <w:rPr>
          <w:rFonts w:ascii="Times New Roman" w:hAnsi="Times New Roman" w:cs="Times New Roman"/>
        </w:rPr>
        <w:t>ее</w:t>
      </w:r>
      <w:r w:rsidRPr="00BF11B0">
        <w:rPr>
          <w:rFonts w:ascii="Times New Roman" w:hAnsi="Times New Roman" w:cs="Times New Roman"/>
          <w:spacing w:val="46"/>
        </w:rPr>
        <w:t xml:space="preserve"> </w:t>
      </w:r>
      <w:r w:rsidRPr="00BF11B0">
        <w:rPr>
          <w:rFonts w:ascii="Times New Roman" w:hAnsi="Times New Roman" w:cs="Times New Roman"/>
        </w:rPr>
        <w:t>изменения;</w:t>
      </w:r>
    </w:p>
    <w:p w14:paraId="75EF6ACF" w14:textId="77777777" w:rsidR="00927F2E" w:rsidRPr="00BF11B0" w:rsidRDefault="0011740B" w:rsidP="00BF11B0">
      <w:pPr>
        <w:pStyle w:val="a3"/>
        <w:tabs>
          <w:tab w:val="left" w:pos="2597"/>
          <w:tab w:val="left" w:pos="4391"/>
          <w:tab w:val="left" w:pos="5337"/>
          <w:tab w:val="left" w:pos="7671"/>
        </w:tabs>
        <w:ind w:right="268"/>
        <w:contextualSpacing/>
        <w:rPr>
          <w:rFonts w:ascii="Times New Roman" w:hAnsi="Times New Roman" w:cs="Times New Roman"/>
        </w:rPr>
      </w:pPr>
      <w:r w:rsidRPr="00BF11B0">
        <w:rPr>
          <w:rFonts w:ascii="Times New Roman" w:hAnsi="Times New Roman" w:cs="Times New Roman"/>
        </w:rPr>
        <w:t>-предвидеть трудности, которые могут возникнуть при решении учебной задачи, и</w:t>
      </w:r>
      <w:r w:rsidRPr="00BF11B0">
        <w:rPr>
          <w:rFonts w:ascii="Times New Roman" w:hAnsi="Times New Roman" w:cs="Times New Roman"/>
          <w:spacing w:val="-55"/>
        </w:rPr>
        <w:t xml:space="preserve"> </w:t>
      </w:r>
      <w:r w:rsidRPr="00BF11B0">
        <w:rPr>
          <w:rFonts w:ascii="Times New Roman" w:hAnsi="Times New Roman" w:cs="Times New Roman"/>
        </w:rPr>
        <w:t>адаптировать</w:t>
      </w:r>
      <w:r w:rsidRPr="00BF11B0">
        <w:rPr>
          <w:rFonts w:ascii="Times New Roman" w:hAnsi="Times New Roman" w:cs="Times New Roman"/>
        </w:rPr>
        <w:tab/>
        <w:t>решение</w:t>
      </w:r>
      <w:r w:rsidRPr="00BF11B0">
        <w:rPr>
          <w:rFonts w:ascii="Times New Roman" w:hAnsi="Times New Roman" w:cs="Times New Roman"/>
        </w:rPr>
        <w:tab/>
        <w:t>к</w:t>
      </w:r>
      <w:r w:rsidRPr="00BF11B0">
        <w:rPr>
          <w:rFonts w:ascii="Times New Roman" w:hAnsi="Times New Roman" w:cs="Times New Roman"/>
        </w:rPr>
        <w:tab/>
        <w:t>меняющимся</w:t>
      </w:r>
      <w:r w:rsidRPr="00BF11B0">
        <w:rPr>
          <w:rFonts w:ascii="Times New Roman" w:hAnsi="Times New Roman" w:cs="Times New Roman"/>
        </w:rPr>
        <w:tab/>
      </w:r>
      <w:r w:rsidRPr="00BF11B0">
        <w:rPr>
          <w:rFonts w:ascii="Times New Roman" w:hAnsi="Times New Roman" w:cs="Times New Roman"/>
          <w:spacing w:val="-1"/>
        </w:rPr>
        <w:t>обстоятельствам;</w:t>
      </w:r>
    </w:p>
    <w:p w14:paraId="7CE172A5" w14:textId="77777777" w:rsidR="00927F2E" w:rsidRPr="00BF11B0" w:rsidRDefault="0011740B" w:rsidP="00BF11B0">
      <w:pPr>
        <w:pStyle w:val="a3"/>
        <w:tabs>
          <w:tab w:val="left" w:pos="8533"/>
        </w:tabs>
        <w:ind w:right="270"/>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(недостижения)</w:t>
      </w:r>
      <w:r w:rsidRPr="00BF11B0">
        <w:rPr>
          <w:rFonts w:ascii="Times New Roman" w:hAnsi="Times New Roman" w:cs="Times New Roman"/>
          <w:spacing w:val="1"/>
        </w:rPr>
        <w:t xml:space="preserve"> </w:t>
      </w:r>
      <w:r w:rsidRPr="00BF11B0">
        <w:rPr>
          <w:rFonts w:ascii="Times New Roman" w:hAnsi="Times New Roman" w:cs="Times New Roman"/>
        </w:rPr>
        <w:t>результата</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понимать причины коммуникативных неудач и уметь предупреждать их, давать</w:t>
      </w:r>
      <w:r w:rsidRPr="00BF11B0">
        <w:rPr>
          <w:rFonts w:ascii="Times New Roman" w:hAnsi="Times New Roman" w:cs="Times New Roman"/>
          <w:spacing w:val="1"/>
        </w:rPr>
        <w:t xml:space="preserve"> </w:t>
      </w:r>
      <w:r w:rsidRPr="00BF11B0">
        <w:rPr>
          <w:rFonts w:ascii="Times New Roman" w:hAnsi="Times New Roman" w:cs="Times New Roman"/>
        </w:rPr>
        <w:t>оценку</w:t>
      </w:r>
      <w:r w:rsidRPr="00BF11B0">
        <w:rPr>
          <w:rFonts w:ascii="Times New Roman" w:hAnsi="Times New Roman" w:cs="Times New Roman"/>
          <w:spacing w:val="1"/>
        </w:rPr>
        <w:t xml:space="preserve"> </w:t>
      </w:r>
      <w:r w:rsidRPr="00BF11B0">
        <w:rPr>
          <w:rFonts w:ascii="Times New Roman" w:hAnsi="Times New Roman" w:cs="Times New Roman"/>
        </w:rPr>
        <w:t>приобретенному</w:t>
      </w:r>
      <w:r w:rsidRPr="00BF11B0">
        <w:rPr>
          <w:rFonts w:ascii="Times New Roman" w:hAnsi="Times New Roman" w:cs="Times New Roman"/>
          <w:spacing w:val="1"/>
        </w:rPr>
        <w:t xml:space="preserve"> </w:t>
      </w:r>
      <w:r w:rsidRPr="00BF11B0">
        <w:rPr>
          <w:rFonts w:ascii="Times New Roman" w:hAnsi="Times New Roman" w:cs="Times New Roman"/>
        </w:rPr>
        <w:t>речевому</w:t>
      </w:r>
      <w:r w:rsidRPr="00BF11B0">
        <w:rPr>
          <w:rFonts w:ascii="Times New Roman" w:hAnsi="Times New Roman" w:cs="Times New Roman"/>
          <w:spacing w:val="1"/>
        </w:rPr>
        <w:t xml:space="preserve"> </w:t>
      </w:r>
      <w:r w:rsidRPr="00BF11B0">
        <w:rPr>
          <w:rFonts w:ascii="Times New Roman" w:hAnsi="Times New Roman" w:cs="Times New Roman"/>
        </w:rPr>
        <w:t>опыту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корректировать</w:t>
      </w:r>
      <w:r w:rsidRPr="00BF11B0">
        <w:rPr>
          <w:rFonts w:ascii="Times New Roman" w:hAnsi="Times New Roman" w:cs="Times New Roman"/>
          <w:spacing w:val="1"/>
        </w:rPr>
        <w:t xml:space="preserve"> </w:t>
      </w:r>
      <w:r w:rsidRPr="00BF11B0">
        <w:rPr>
          <w:rFonts w:ascii="Times New Roman" w:hAnsi="Times New Roman" w:cs="Times New Roman"/>
        </w:rPr>
        <w:t>собственную</w:t>
      </w:r>
      <w:r w:rsidRPr="00BF11B0">
        <w:rPr>
          <w:rFonts w:ascii="Times New Roman" w:hAnsi="Times New Roman" w:cs="Times New Roman"/>
          <w:spacing w:val="1"/>
        </w:rPr>
        <w:t xml:space="preserve"> </w:t>
      </w:r>
      <w:r w:rsidRPr="00BF11B0">
        <w:rPr>
          <w:rFonts w:ascii="Times New Roman" w:hAnsi="Times New Roman" w:cs="Times New Roman"/>
        </w:rPr>
        <w:t>речь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5"/>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целей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условий</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соответствие</w:t>
      </w:r>
      <w:r w:rsidRPr="00BF11B0">
        <w:rPr>
          <w:rFonts w:ascii="Times New Roman" w:hAnsi="Times New Roman" w:cs="Times New Roman"/>
          <w:spacing w:val="1"/>
        </w:rPr>
        <w:t xml:space="preserve"> </w:t>
      </w:r>
      <w:r w:rsidRPr="00BF11B0">
        <w:rPr>
          <w:rFonts w:ascii="Times New Roman" w:hAnsi="Times New Roman" w:cs="Times New Roman"/>
        </w:rPr>
        <w:t>результата</w:t>
      </w:r>
      <w:r w:rsidRPr="00BF11B0">
        <w:rPr>
          <w:rFonts w:ascii="Times New Roman" w:hAnsi="Times New Roman" w:cs="Times New Roman"/>
          <w:spacing w:val="1"/>
        </w:rPr>
        <w:t xml:space="preserve"> </w:t>
      </w:r>
      <w:r w:rsidRPr="00BF11B0">
        <w:rPr>
          <w:rFonts w:ascii="Times New Roman" w:hAnsi="Times New Roman" w:cs="Times New Roman"/>
        </w:rPr>
        <w:t>цели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условиям</w:t>
      </w:r>
      <w:r w:rsidRPr="00BF11B0">
        <w:rPr>
          <w:rFonts w:ascii="Times New Roman" w:hAnsi="Times New Roman" w:cs="Times New Roman"/>
        </w:rPr>
        <w:tab/>
      </w:r>
      <w:r w:rsidRPr="00BF11B0">
        <w:rPr>
          <w:rFonts w:ascii="Times New Roman" w:hAnsi="Times New Roman" w:cs="Times New Roman"/>
          <w:spacing w:val="-1"/>
        </w:rPr>
        <w:t>общения;</w:t>
      </w:r>
    </w:p>
    <w:p w14:paraId="6FF8100F"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-развивать</w:t>
      </w:r>
      <w:r w:rsidRPr="00BF11B0">
        <w:rPr>
          <w:rFonts w:ascii="Times New Roman" w:hAnsi="Times New Roman" w:cs="Times New Roman"/>
          <w:spacing w:val="36"/>
        </w:rPr>
        <w:t xml:space="preserve"> </w:t>
      </w:r>
      <w:r w:rsidRPr="00BF11B0">
        <w:rPr>
          <w:rFonts w:ascii="Times New Roman" w:hAnsi="Times New Roman" w:cs="Times New Roman"/>
        </w:rPr>
        <w:t>способность</w:t>
      </w:r>
      <w:r w:rsidRPr="00BF11B0">
        <w:rPr>
          <w:rFonts w:ascii="Times New Roman" w:hAnsi="Times New Roman" w:cs="Times New Roman"/>
          <w:spacing w:val="37"/>
        </w:rPr>
        <w:t xml:space="preserve"> </w:t>
      </w:r>
      <w:r w:rsidRPr="00BF11B0">
        <w:rPr>
          <w:rFonts w:ascii="Times New Roman" w:hAnsi="Times New Roman" w:cs="Times New Roman"/>
        </w:rPr>
        <w:t>управлять</w:t>
      </w:r>
      <w:r w:rsidRPr="00BF11B0">
        <w:rPr>
          <w:rFonts w:ascii="Times New Roman" w:hAnsi="Times New Roman" w:cs="Times New Roman"/>
          <w:spacing w:val="39"/>
        </w:rPr>
        <w:t xml:space="preserve"> </w:t>
      </w:r>
      <w:r w:rsidRPr="00BF11B0">
        <w:rPr>
          <w:rFonts w:ascii="Times New Roman" w:hAnsi="Times New Roman" w:cs="Times New Roman"/>
        </w:rPr>
        <w:t>собственными</w:t>
      </w:r>
      <w:r w:rsidRPr="00BF11B0">
        <w:rPr>
          <w:rFonts w:ascii="Times New Roman" w:hAnsi="Times New Roman" w:cs="Times New Roman"/>
          <w:spacing w:val="34"/>
        </w:rPr>
        <w:t xml:space="preserve"> </w:t>
      </w:r>
      <w:r w:rsidRPr="00BF11B0">
        <w:rPr>
          <w:rFonts w:ascii="Times New Roman" w:hAnsi="Times New Roman" w:cs="Times New Roman"/>
        </w:rPr>
        <w:t>эмоциями</w:t>
      </w:r>
      <w:r w:rsidRPr="00BF11B0">
        <w:rPr>
          <w:rFonts w:ascii="Times New Roman" w:hAnsi="Times New Roman" w:cs="Times New Roman"/>
          <w:spacing w:val="35"/>
        </w:rPr>
        <w:t xml:space="preserve"> </w:t>
      </w:r>
      <w:r w:rsidRPr="00BF11B0">
        <w:rPr>
          <w:rFonts w:ascii="Times New Roman" w:hAnsi="Times New Roman" w:cs="Times New Roman"/>
        </w:rPr>
        <w:t>и</w:t>
      </w:r>
      <w:r w:rsidRPr="00BF11B0">
        <w:rPr>
          <w:rFonts w:ascii="Times New Roman" w:hAnsi="Times New Roman" w:cs="Times New Roman"/>
          <w:spacing w:val="38"/>
        </w:rPr>
        <w:t xml:space="preserve"> </w:t>
      </w:r>
      <w:r w:rsidRPr="00BF11B0">
        <w:rPr>
          <w:rFonts w:ascii="Times New Roman" w:hAnsi="Times New Roman" w:cs="Times New Roman"/>
        </w:rPr>
        <w:t>эмоциями</w:t>
      </w:r>
      <w:r w:rsidRPr="00BF11B0">
        <w:rPr>
          <w:rFonts w:ascii="Times New Roman" w:hAnsi="Times New Roman" w:cs="Times New Roman"/>
          <w:spacing w:val="35"/>
        </w:rPr>
        <w:t xml:space="preserve"> </w:t>
      </w:r>
      <w:r w:rsidRPr="00BF11B0">
        <w:rPr>
          <w:rFonts w:ascii="Times New Roman" w:hAnsi="Times New Roman" w:cs="Times New Roman"/>
        </w:rPr>
        <w:t>других;</w:t>
      </w:r>
    </w:p>
    <w:p w14:paraId="1A8D13DA" w14:textId="77777777" w:rsidR="00927F2E" w:rsidRPr="00BF11B0" w:rsidRDefault="0011740B" w:rsidP="00BF11B0">
      <w:pPr>
        <w:pStyle w:val="a3"/>
        <w:tabs>
          <w:tab w:val="left" w:pos="8684"/>
        </w:tabs>
        <w:spacing w:before="1"/>
        <w:ind w:right="267"/>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эмоций;</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мотивы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намерения</w:t>
      </w:r>
      <w:r w:rsidRPr="00BF11B0">
        <w:rPr>
          <w:rFonts w:ascii="Times New Roman" w:hAnsi="Times New Roman" w:cs="Times New Roman"/>
          <w:spacing w:val="1"/>
        </w:rPr>
        <w:t xml:space="preserve"> </w:t>
      </w:r>
      <w:r w:rsidRPr="00BF11B0">
        <w:rPr>
          <w:rFonts w:ascii="Times New Roman" w:hAnsi="Times New Roman" w:cs="Times New Roman"/>
        </w:rPr>
        <w:t>другого человека, анализируя речевую ситуацию; регулировать способ выражения</w:t>
      </w:r>
      <w:r w:rsidRPr="00BF11B0">
        <w:rPr>
          <w:rFonts w:ascii="Times New Roman" w:hAnsi="Times New Roman" w:cs="Times New Roman"/>
          <w:spacing w:val="-55"/>
        </w:rPr>
        <w:t xml:space="preserve"> </w:t>
      </w:r>
      <w:r w:rsidR="00D542F7">
        <w:rPr>
          <w:rFonts w:ascii="Times New Roman" w:hAnsi="Times New Roman" w:cs="Times New Roman"/>
        </w:rPr>
        <w:t xml:space="preserve">собственных </w:t>
      </w:r>
      <w:r w:rsidRPr="00BF11B0">
        <w:rPr>
          <w:rFonts w:ascii="Times New Roman" w:hAnsi="Times New Roman" w:cs="Times New Roman"/>
          <w:spacing w:val="-1"/>
        </w:rPr>
        <w:t>эмоций;</w:t>
      </w:r>
    </w:p>
    <w:p w14:paraId="313F442C"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-осознанно       </w:t>
      </w:r>
      <w:r w:rsidRPr="00BF11B0">
        <w:rPr>
          <w:rFonts w:ascii="Times New Roman" w:hAnsi="Times New Roman" w:cs="Times New Roman"/>
          <w:spacing w:val="3"/>
        </w:rPr>
        <w:t xml:space="preserve"> </w:t>
      </w:r>
      <w:r w:rsidRPr="00BF11B0">
        <w:rPr>
          <w:rFonts w:ascii="Times New Roman" w:hAnsi="Times New Roman" w:cs="Times New Roman"/>
        </w:rPr>
        <w:t xml:space="preserve">относиться       </w:t>
      </w:r>
      <w:r w:rsidRPr="00BF11B0">
        <w:rPr>
          <w:rFonts w:ascii="Times New Roman" w:hAnsi="Times New Roman" w:cs="Times New Roman"/>
          <w:spacing w:val="4"/>
        </w:rPr>
        <w:t xml:space="preserve"> </w:t>
      </w:r>
      <w:r w:rsidRPr="00BF11B0">
        <w:rPr>
          <w:rFonts w:ascii="Times New Roman" w:hAnsi="Times New Roman" w:cs="Times New Roman"/>
        </w:rPr>
        <w:t xml:space="preserve">к       </w:t>
      </w:r>
      <w:r w:rsidRPr="00BF11B0">
        <w:rPr>
          <w:rFonts w:ascii="Times New Roman" w:hAnsi="Times New Roman" w:cs="Times New Roman"/>
          <w:spacing w:val="2"/>
        </w:rPr>
        <w:t xml:space="preserve"> </w:t>
      </w:r>
      <w:r w:rsidRPr="00BF11B0">
        <w:rPr>
          <w:rFonts w:ascii="Times New Roman" w:hAnsi="Times New Roman" w:cs="Times New Roman"/>
        </w:rPr>
        <w:t xml:space="preserve">другому       </w:t>
      </w:r>
      <w:r w:rsidRPr="00BF11B0">
        <w:rPr>
          <w:rFonts w:ascii="Times New Roman" w:hAnsi="Times New Roman" w:cs="Times New Roman"/>
          <w:spacing w:val="3"/>
        </w:rPr>
        <w:t xml:space="preserve"> </w:t>
      </w:r>
      <w:r w:rsidRPr="00BF11B0">
        <w:rPr>
          <w:rFonts w:ascii="Times New Roman" w:hAnsi="Times New Roman" w:cs="Times New Roman"/>
        </w:rPr>
        <w:t xml:space="preserve">человеку       </w:t>
      </w:r>
      <w:r w:rsidRPr="00BF11B0">
        <w:rPr>
          <w:rFonts w:ascii="Times New Roman" w:hAnsi="Times New Roman" w:cs="Times New Roman"/>
          <w:spacing w:val="4"/>
        </w:rPr>
        <w:t xml:space="preserve"> </w:t>
      </w:r>
      <w:r w:rsidRPr="00BF11B0">
        <w:rPr>
          <w:rFonts w:ascii="Times New Roman" w:hAnsi="Times New Roman" w:cs="Times New Roman"/>
        </w:rPr>
        <w:t xml:space="preserve">и       </w:t>
      </w:r>
      <w:r w:rsidRPr="00BF11B0">
        <w:rPr>
          <w:rFonts w:ascii="Times New Roman" w:hAnsi="Times New Roman" w:cs="Times New Roman"/>
          <w:spacing w:val="5"/>
        </w:rPr>
        <w:t xml:space="preserve"> </w:t>
      </w:r>
      <w:r w:rsidRPr="00BF11B0">
        <w:rPr>
          <w:rFonts w:ascii="Times New Roman" w:hAnsi="Times New Roman" w:cs="Times New Roman"/>
        </w:rPr>
        <w:t xml:space="preserve">его       </w:t>
      </w:r>
      <w:r w:rsidRPr="00BF11B0">
        <w:rPr>
          <w:rFonts w:ascii="Times New Roman" w:hAnsi="Times New Roman" w:cs="Times New Roman"/>
          <w:spacing w:val="4"/>
        </w:rPr>
        <w:t xml:space="preserve"> </w:t>
      </w:r>
      <w:r w:rsidRPr="00BF11B0">
        <w:rPr>
          <w:rFonts w:ascii="Times New Roman" w:hAnsi="Times New Roman" w:cs="Times New Roman"/>
        </w:rPr>
        <w:t>мнению;</w:t>
      </w:r>
    </w:p>
    <w:p w14:paraId="63272BBE" w14:textId="77777777" w:rsidR="00927F2E" w:rsidRPr="00BF11B0" w:rsidRDefault="0011740B" w:rsidP="00BF11B0">
      <w:pPr>
        <w:pStyle w:val="a3"/>
        <w:tabs>
          <w:tab w:val="left" w:pos="2436"/>
          <w:tab w:val="left" w:pos="3714"/>
          <w:tab w:val="left" w:pos="4660"/>
          <w:tab w:val="left" w:pos="6150"/>
          <w:tab w:val="left" w:pos="7606"/>
          <w:tab w:val="left" w:pos="8672"/>
        </w:tabs>
        <w:contextualSpacing/>
        <w:rPr>
          <w:rFonts w:ascii="Times New Roman" w:hAnsi="Times New Roman" w:cs="Times New Roman"/>
        </w:rPr>
      </w:pPr>
      <w:r w:rsidRPr="00BF11B0">
        <w:rPr>
          <w:rFonts w:ascii="Times New Roman" w:hAnsi="Times New Roman" w:cs="Times New Roman"/>
        </w:rPr>
        <w:t>-признавать</w:t>
      </w:r>
      <w:r w:rsidRPr="00BF11B0">
        <w:rPr>
          <w:rFonts w:ascii="Times New Roman" w:hAnsi="Times New Roman" w:cs="Times New Roman"/>
        </w:rPr>
        <w:tab/>
        <w:t>свое</w:t>
      </w:r>
      <w:r w:rsidRPr="00BF11B0">
        <w:rPr>
          <w:rFonts w:ascii="Times New Roman" w:hAnsi="Times New Roman" w:cs="Times New Roman"/>
        </w:rPr>
        <w:tab/>
        <w:t>и</w:t>
      </w:r>
      <w:r w:rsidRPr="00BF11B0">
        <w:rPr>
          <w:rFonts w:ascii="Times New Roman" w:hAnsi="Times New Roman" w:cs="Times New Roman"/>
        </w:rPr>
        <w:tab/>
        <w:t>чужое</w:t>
      </w:r>
      <w:r w:rsidRPr="00BF11B0">
        <w:rPr>
          <w:rFonts w:ascii="Times New Roman" w:hAnsi="Times New Roman" w:cs="Times New Roman"/>
        </w:rPr>
        <w:tab/>
        <w:t>право</w:t>
      </w:r>
      <w:r w:rsidRPr="00BF11B0">
        <w:rPr>
          <w:rFonts w:ascii="Times New Roman" w:hAnsi="Times New Roman" w:cs="Times New Roman"/>
        </w:rPr>
        <w:tab/>
        <w:t>на</w:t>
      </w:r>
      <w:r w:rsidRPr="00BF11B0">
        <w:rPr>
          <w:rFonts w:ascii="Times New Roman" w:hAnsi="Times New Roman" w:cs="Times New Roman"/>
        </w:rPr>
        <w:tab/>
        <w:t>ошибку;</w:t>
      </w:r>
    </w:p>
    <w:p w14:paraId="70C5F71B" w14:textId="77777777" w:rsidR="00927F2E" w:rsidRPr="00BF11B0" w:rsidRDefault="0011740B" w:rsidP="00BF11B0">
      <w:pPr>
        <w:pStyle w:val="a3"/>
        <w:tabs>
          <w:tab w:val="left" w:pos="2655"/>
          <w:tab w:val="left" w:pos="4195"/>
          <w:tab w:val="left" w:pos="5400"/>
          <w:tab w:val="left" w:pos="7284"/>
          <w:tab w:val="left" w:pos="8604"/>
        </w:tabs>
        <w:spacing w:before="1"/>
        <w:contextualSpacing/>
        <w:jc w:val="left"/>
        <w:rPr>
          <w:rFonts w:ascii="Times New Roman" w:hAnsi="Times New Roman" w:cs="Times New Roman"/>
        </w:rPr>
      </w:pPr>
      <w:r w:rsidRPr="00BF11B0">
        <w:rPr>
          <w:rFonts w:ascii="Times New Roman" w:hAnsi="Times New Roman" w:cs="Times New Roman"/>
        </w:rPr>
        <w:t>-принимать</w:t>
      </w:r>
      <w:r w:rsidRPr="00BF11B0">
        <w:rPr>
          <w:rFonts w:ascii="Times New Roman" w:hAnsi="Times New Roman" w:cs="Times New Roman"/>
        </w:rPr>
        <w:tab/>
        <w:t>себя</w:t>
      </w:r>
      <w:r w:rsidRPr="00BF11B0">
        <w:rPr>
          <w:rFonts w:ascii="Times New Roman" w:hAnsi="Times New Roman" w:cs="Times New Roman"/>
        </w:rPr>
        <w:tab/>
        <w:t>и</w:t>
      </w:r>
      <w:r w:rsidRPr="00BF11B0">
        <w:rPr>
          <w:rFonts w:ascii="Times New Roman" w:hAnsi="Times New Roman" w:cs="Times New Roman"/>
        </w:rPr>
        <w:tab/>
        <w:t>других,</w:t>
      </w:r>
      <w:r w:rsidRPr="00BF11B0">
        <w:rPr>
          <w:rFonts w:ascii="Times New Roman" w:hAnsi="Times New Roman" w:cs="Times New Roman"/>
        </w:rPr>
        <w:tab/>
        <w:t>не</w:t>
      </w:r>
      <w:r w:rsidRPr="00BF11B0">
        <w:rPr>
          <w:rFonts w:ascii="Times New Roman" w:hAnsi="Times New Roman" w:cs="Times New Roman"/>
        </w:rPr>
        <w:tab/>
        <w:t>осуждая;</w:t>
      </w:r>
    </w:p>
    <w:p w14:paraId="75A5B3E7" w14:textId="77777777" w:rsidR="00927F2E" w:rsidRPr="00BF11B0" w:rsidRDefault="0011740B" w:rsidP="00BF11B0">
      <w:pPr>
        <w:pStyle w:val="a3"/>
        <w:tabs>
          <w:tab w:val="left" w:pos="8263"/>
        </w:tabs>
        <w:contextualSpacing/>
        <w:jc w:val="left"/>
        <w:rPr>
          <w:rFonts w:ascii="Times New Roman" w:hAnsi="Times New Roman" w:cs="Times New Roman"/>
        </w:rPr>
      </w:pPr>
      <w:r w:rsidRPr="00BF11B0">
        <w:rPr>
          <w:rFonts w:ascii="Times New Roman" w:hAnsi="Times New Roman" w:cs="Times New Roman"/>
        </w:rPr>
        <w:t>-проявлять</w:t>
      </w:r>
      <w:r w:rsidRPr="00BF11B0">
        <w:rPr>
          <w:rFonts w:ascii="Times New Roman" w:hAnsi="Times New Roman" w:cs="Times New Roman"/>
        </w:rPr>
        <w:tab/>
        <w:t>открытость;</w:t>
      </w:r>
    </w:p>
    <w:p w14:paraId="70F390BD"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5"/>
        </w:rPr>
        <w:t xml:space="preserve"> </w:t>
      </w:r>
      <w:r w:rsidRPr="00BF11B0">
        <w:rPr>
          <w:rFonts w:ascii="Times New Roman" w:hAnsi="Times New Roman" w:cs="Times New Roman"/>
        </w:rPr>
        <w:t>невозможность</w:t>
      </w:r>
      <w:r w:rsidRPr="00BF11B0">
        <w:rPr>
          <w:rFonts w:ascii="Times New Roman" w:hAnsi="Times New Roman" w:cs="Times New Roman"/>
          <w:spacing w:val="-5"/>
        </w:rPr>
        <w:t xml:space="preserve"> </w:t>
      </w:r>
      <w:r w:rsidRPr="00BF11B0">
        <w:rPr>
          <w:rFonts w:ascii="Times New Roman" w:hAnsi="Times New Roman" w:cs="Times New Roman"/>
        </w:rPr>
        <w:t>контролировать</w:t>
      </w:r>
      <w:r w:rsidRPr="00BF11B0">
        <w:rPr>
          <w:rFonts w:ascii="Times New Roman" w:hAnsi="Times New Roman" w:cs="Times New Roman"/>
          <w:spacing w:val="-6"/>
        </w:rPr>
        <w:t xml:space="preserve"> </w:t>
      </w:r>
      <w:r w:rsidRPr="00BF11B0">
        <w:rPr>
          <w:rFonts w:ascii="Times New Roman" w:hAnsi="Times New Roman" w:cs="Times New Roman"/>
        </w:rPr>
        <w:t>все</w:t>
      </w:r>
      <w:r w:rsidRPr="00BF11B0">
        <w:rPr>
          <w:rFonts w:ascii="Times New Roman" w:hAnsi="Times New Roman" w:cs="Times New Roman"/>
          <w:spacing w:val="-5"/>
        </w:rPr>
        <w:t xml:space="preserve"> </w:t>
      </w:r>
      <w:r w:rsidRPr="00BF11B0">
        <w:rPr>
          <w:rFonts w:ascii="Times New Roman" w:hAnsi="Times New Roman" w:cs="Times New Roman"/>
        </w:rPr>
        <w:t>вокруг.</w:t>
      </w:r>
    </w:p>
    <w:p w14:paraId="4B048B2F" w14:textId="77777777" w:rsidR="00927F2E" w:rsidRPr="00D542F7" w:rsidRDefault="00D542F7" w:rsidP="00D542F7">
      <w:pPr>
        <w:tabs>
          <w:tab w:val="left" w:pos="1455"/>
        </w:tabs>
        <w:spacing w:before="222"/>
        <w:ind w:right="27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У обучающегося будут сформированы следующие умения совместной</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деятельности:</w:t>
      </w:r>
    </w:p>
    <w:p w14:paraId="085C72E7"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-понимать и использовать преимущества командной и индивидуальной работы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конкретной</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обосновывать</w:t>
      </w:r>
      <w:r w:rsidRPr="00BF11B0">
        <w:rPr>
          <w:rFonts w:ascii="Times New Roman" w:hAnsi="Times New Roman" w:cs="Times New Roman"/>
          <w:spacing w:val="1"/>
        </w:rPr>
        <w:t xml:space="preserve"> </w:t>
      </w:r>
      <w:r w:rsidRPr="00BF11B0">
        <w:rPr>
          <w:rFonts w:ascii="Times New Roman" w:hAnsi="Times New Roman" w:cs="Times New Roman"/>
        </w:rPr>
        <w:t>необходимость</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55"/>
        </w:rPr>
        <w:t xml:space="preserve"> </w:t>
      </w:r>
      <w:r w:rsidRPr="00BF11B0">
        <w:rPr>
          <w:rFonts w:ascii="Times New Roman" w:hAnsi="Times New Roman" w:cs="Times New Roman"/>
        </w:rPr>
        <w:t xml:space="preserve">групповых    </w:t>
      </w:r>
      <w:r w:rsidRPr="00BF11B0">
        <w:rPr>
          <w:rFonts w:ascii="Times New Roman" w:hAnsi="Times New Roman" w:cs="Times New Roman"/>
          <w:spacing w:val="11"/>
        </w:rPr>
        <w:t xml:space="preserve"> </w:t>
      </w:r>
      <w:r w:rsidRPr="00BF11B0">
        <w:rPr>
          <w:rFonts w:ascii="Times New Roman" w:hAnsi="Times New Roman" w:cs="Times New Roman"/>
        </w:rPr>
        <w:t xml:space="preserve">форм    </w:t>
      </w:r>
      <w:r w:rsidRPr="00BF11B0">
        <w:rPr>
          <w:rFonts w:ascii="Times New Roman" w:hAnsi="Times New Roman" w:cs="Times New Roman"/>
          <w:spacing w:val="15"/>
        </w:rPr>
        <w:t xml:space="preserve"> </w:t>
      </w:r>
      <w:r w:rsidRPr="00BF11B0">
        <w:rPr>
          <w:rFonts w:ascii="Times New Roman" w:hAnsi="Times New Roman" w:cs="Times New Roman"/>
        </w:rPr>
        <w:t xml:space="preserve">взаимодействия    </w:t>
      </w:r>
      <w:r w:rsidRPr="00BF11B0">
        <w:rPr>
          <w:rFonts w:ascii="Times New Roman" w:hAnsi="Times New Roman" w:cs="Times New Roman"/>
          <w:spacing w:val="12"/>
        </w:rPr>
        <w:t xml:space="preserve"> </w:t>
      </w:r>
      <w:r w:rsidRPr="00BF11B0">
        <w:rPr>
          <w:rFonts w:ascii="Times New Roman" w:hAnsi="Times New Roman" w:cs="Times New Roman"/>
        </w:rPr>
        <w:t xml:space="preserve">при    </w:t>
      </w:r>
      <w:r w:rsidRPr="00BF11B0">
        <w:rPr>
          <w:rFonts w:ascii="Times New Roman" w:hAnsi="Times New Roman" w:cs="Times New Roman"/>
          <w:spacing w:val="12"/>
        </w:rPr>
        <w:t xml:space="preserve"> </w:t>
      </w:r>
      <w:r w:rsidRPr="00BF11B0">
        <w:rPr>
          <w:rFonts w:ascii="Times New Roman" w:hAnsi="Times New Roman" w:cs="Times New Roman"/>
        </w:rPr>
        <w:t xml:space="preserve">решении    </w:t>
      </w:r>
      <w:r w:rsidRPr="00BF11B0">
        <w:rPr>
          <w:rFonts w:ascii="Times New Roman" w:hAnsi="Times New Roman" w:cs="Times New Roman"/>
          <w:spacing w:val="12"/>
        </w:rPr>
        <w:t xml:space="preserve"> </w:t>
      </w:r>
      <w:r w:rsidRPr="00BF11B0">
        <w:rPr>
          <w:rFonts w:ascii="Times New Roman" w:hAnsi="Times New Roman" w:cs="Times New Roman"/>
        </w:rPr>
        <w:t xml:space="preserve">поставленной    </w:t>
      </w:r>
      <w:r w:rsidRPr="00BF11B0">
        <w:rPr>
          <w:rFonts w:ascii="Times New Roman" w:hAnsi="Times New Roman" w:cs="Times New Roman"/>
          <w:spacing w:val="13"/>
        </w:rPr>
        <w:t xml:space="preserve"> </w:t>
      </w:r>
      <w:r w:rsidRPr="00BF11B0">
        <w:rPr>
          <w:rFonts w:ascii="Times New Roman" w:hAnsi="Times New Roman" w:cs="Times New Roman"/>
        </w:rPr>
        <w:t>задачи;</w:t>
      </w:r>
    </w:p>
    <w:p w14:paraId="5DB0BFD0" w14:textId="77777777" w:rsidR="00927F2E" w:rsidRPr="00BF11B0" w:rsidRDefault="0011740B" w:rsidP="00BF11B0">
      <w:pPr>
        <w:pStyle w:val="a3"/>
        <w:tabs>
          <w:tab w:val="left" w:pos="8729"/>
        </w:tabs>
        <w:ind w:right="268"/>
        <w:contextualSpacing/>
        <w:rPr>
          <w:rFonts w:ascii="Times New Roman" w:hAnsi="Times New Roman" w:cs="Times New Roman"/>
        </w:rPr>
      </w:pPr>
      <w:r w:rsidRPr="00BF11B0">
        <w:rPr>
          <w:rFonts w:ascii="Times New Roman" w:hAnsi="Times New Roman" w:cs="Times New Roman"/>
        </w:rPr>
        <w:t>-принимать цель совместной деятельности, коллективно строить действия по ее</w:t>
      </w:r>
      <w:r w:rsidRPr="00BF11B0">
        <w:rPr>
          <w:rFonts w:ascii="Times New Roman" w:hAnsi="Times New Roman" w:cs="Times New Roman"/>
          <w:spacing w:val="1"/>
        </w:rPr>
        <w:t xml:space="preserve"> </w:t>
      </w:r>
      <w:r w:rsidRPr="00BF11B0">
        <w:rPr>
          <w:rFonts w:ascii="Times New Roman" w:hAnsi="Times New Roman" w:cs="Times New Roman"/>
        </w:rPr>
        <w:t>достижению: распределять роли, договариваться, обсуждать процесс и результат</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rPr>
        <w:tab/>
      </w:r>
      <w:r w:rsidRPr="00BF11B0">
        <w:rPr>
          <w:rFonts w:ascii="Times New Roman" w:hAnsi="Times New Roman" w:cs="Times New Roman"/>
          <w:spacing w:val="-1"/>
        </w:rPr>
        <w:t>работы;</w:t>
      </w:r>
    </w:p>
    <w:p w14:paraId="60BB7BBB" w14:textId="77777777" w:rsidR="00927F2E" w:rsidRPr="00BF11B0" w:rsidRDefault="0011740B" w:rsidP="00BF11B0">
      <w:pPr>
        <w:pStyle w:val="a3"/>
        <w:tabs>
          <w:tab w:val="left" w:pos="4157"/>
          <w:tab w:val="left" w:pos="8096"/>
        </w:tabs>
        <w:spacing w:before="1"/>
        <w:ind w:right="271"/>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мнения</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проявлять</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руководить,</w:t>
      </w:r>
      <w:r w:rsidRPr="00BF11B0">
        <w:rPr>
          <w:rFonts w:ascii="Times New Roman" w:hAnsi="Times New Roman" w:cs="Times New Roman"/>
          <w:spacing w:val="1"/>
        </w:rPr>
        <w:t xml:space="preserve"> </w:t>
      </w:r>
      <w:r w:rsidR="00D542F7">
        <w:rPr>
          <w:rFonts w:ascii="Times New Roman" w:hAnsi="Times New Roman" w:cs="Times New Roman"/>
        </w:rPr>
        <w:t xml:space="preserve">выполнять </w:t>
      </w:r>
      <w:r w:rsidRPr="00BF11B0">
        <w:rPr>
          <w:rFonts w:ascii="Times New Roman" w:hAnsi="Times New Roman" w:cs="Times New Roman"/>
        </w:rPr>
        <w:t>поручения,</w:t>
      </w:r>
      <w:r w:rsidRPr="00BF11B0">
        <w:rPr>
          <w:rFonts w:ascii="Times New Roman" w:hAnsi="Times New Roman" w:cs="Times New Roman"/>
        </w:rPr>
        <w:tab/>
      </w:r>
      <w:r w:rsidRPr="00BF11B0">
        <w:rPr>
          <w:rFonts w:ascii="Times New Roman" w:hAnsi="Times New Roman" w:cs="Times New Roman"/>
          <w:spacing w:val="-1"/>
        </w:rPr>
        <w:t>подчиняться;</w:t>
      </w:r>
    </w:p>
    <w:p w14:paraId="1386A7BA"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-планировать организацию совместной работы, определять свою роль (с учетом</w:t>
      </w:r>
      <w:r w:rsidRPr="00BF11B0">
        <w:rPr>
          <w:rFonts w:ascii="Times New Roman" w:hAnsi="Times New Roman" w:cs="Times New Roman"/>
          <w:spacing w:val="1"/>
        </w:rPr>
        <w:t xml:space="preserve"> </w:t>
      </w:r>
      <w:r w:rsidRPr="00BF11B0">
        <w:rPr>
          <w:rFonts w:ascii="Times New Roman" w:hAnsi="Times New Roman" w:cs="Times New Roman"/>
        </w:rPr>
        <w:t>предпочтений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возможностей</w:t>
      </w:r>
      <w:r w:rsidRPr="00BF11B0">
        <w:rPr>
          <w:rFonts w:ascii="Times New Roman" w:hAnsi="Times New Roman" w:cs="Times New Roman"/>
          <w:spacing w:val="1"/>
        </w:rPr>
        <w:t xml:space="preserve"> </w:t>
      </w:r>
      <w:r w:rsidRPr="00BF11B0">
        <w:rPr>
          <w:rFonts w:ascii="Times New Roman" w:hAnsi="Times New Roman" w:cs="Times New Roman"/>
        </w:rPr>
        <w:t>всех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распределять</w:t>
      </w:r>
      <w:r w:rsidRPr="00BF11B0">
        <w:rPr>
          <w:rFonts w:ascii="Times New Roman" w:hAnsi="Times New Roman" w:cs="Times New Roman"/>
          <w:spacing w:val="-55"/>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команды,</w:t>
      </w:r>
      <w:r w:rsidRPr="00BF11B0">
        <w:rPr>
          <w:rFonts w:ascii="Times New Roman" w:hAnsi="Times New Roman" w:cs="Times New Roman"/>
          <w:spacing w:val="1"/>
        </w:rPr>
        <w:t xml:space="preserve"> </w:t>
      </w: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групповых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 xml:space="preserve">(обсуждения,       </w:t>
      </w:r>
      <w:r w:rsidRPr="00BF11B0">
        <w:rPr>
          <w:rFonts w:ascii="Times New Roman" w:hAnsi="Times New Roman" w:cs="Times New Roman"/>
          <w:spacing w:val="8"/>
        </w:rPr>
        <w:t xml:space="preserve"> </w:t>
      </w:r>
      <w:r w:rsidRPr="00BF11B0">
        <w:rPr>
          <w:rFonts w:ascii="Times New Roman" w:hAnsi="Times New Roman" w:cs="Times New Roman"/>
        </w:rPr>
        <w:t xml:space="preserve">обмен       </w:t>
      </w:r>
      <w:r w:rsidRPr="00BF11B0">
        <w:rPr>
          <w:rFonts w:ascii="Times New Roman" w:hAnsi="Times New Roman" w:cs="Times New Roman"/>
          <w:spacing w:val="7"/>
        </w:rPr>
        <w:t xml:space="preserve"> </w:t>
      </w:r>
      <w:r w:rsidRPr="00BF11B0">
        <w:rPr>
          <w:rFonts w:ascii="Times New Roman" w:hAnsi="Times New Roman" w:cs="Times New Roman"/>
        </w:rPr>
        <w:t xml:space="preserve">мнениями,       </w:t>
      </w:r>
      <w:r w:rsidRPr="00BF11B0">
        <w:rPr>
          <w:rFonts w:ascii="Times New Roman" w:hAnsi="Times New Roman" w:cs="Times New Roman"/>
          <w:spacing w:val="5"/>
        </w:rPr>
        <w:t xml:space="preserve"> </w:t>
      </w:r>
      <w:r w:rsidRPr="00BF11B0">
        <w:rPr>
          <w:rFonts w:ascii="Times New Roman" w:hAnsi="Times New Roman" w:cs="Times New Roman"/>
        </w:rPr>
        <w:t xml:space="preserve">"мозговой       </w:t>
      </w:r>
      <w:r w:rsidRPr="00BF11B0">
        <w:rPr>
          <w:rFonts w:ascii="Times New Roman" w:hAnsi="Times New Roman" w:cs="Times New Roman"/>
          <w:spacing w:val="7"/>
        </w:rPr>
        <w:t xml:space="preserve"> </w:t>
      </w:r>
      <w:r w:rsidRPr="00BF11B0">
        <w:rPr>
          <w:rFonts w:ascii="Times New Roman" w:hAnsi="Times New Roman" w:cs="Times New Roman"/>
        </w:rPr>
        <w:t xml:space="preserve">штурм"       </w:t>
      </w:r>
      <w:r w:rsidRPr="00BF11B0">
        <w:rPr>
          <w:rFonts w:ascii="Times New Roman" w:hAnsi="Times New Roman" w:cs="Times New Roman"/>
          <w:spacing w:val="7"/>
        </w:rPr>
        <w:t xml:space="preserve"> </w:t>
      </w:r>
      <w:r w:rsidRPr="00BF11B0">
        <w:rPr>
          <w:rFonts w:ascii="Times New Roman" w:hAnsi="Times New Roman" w:cs="Times New Roman"/>
        </w:rPr>
        <w:t xml:space="preserve">и       </w:t>
      </w:r>
      <w:r w:rsidRPr="00BF11B0">
        <w:rPr>
          <w:rFonts w:ascii="Times New Roman" w:hAnsi="Times New Roman" w:cs="Times New Roman"/>
          <w:spacing w:val="7"/>
        </w:rPr>
        <w:t xml:space="preserve"> </w:t>
      </w:r>
      <w:r w:rsidRPr="00BF11B0">
        <w:rPr>
          <w:rFonts w:ascii="Times New Roman" w:hAnsi="Times New Roman" w:cs="Times New Roman"/>
        </w:rPr>
        <w:t>другие);</w:t>
      </w:r>
    </w:p>
    <w:p w14:paraId="2FDD488A"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lastRenderedPageBreak/>
        <w:t>-выполнять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достигать</w:t>
      </w:r>
      <w:r w:rsidRPr="00BF11B0">
        <w:rPr>
          <w:rFonts w:ascii="Times New Roman" w:hAnsi="Times New Roman" w:cs="Times New Roman"/>
          <w:spacing w:val="1"/>
        </w:rPr>
        <w:t xml:space="preserve"> </w:t>
      </w:r>
      <w:r w:rsidRPr="00BF11B0">
        <w:rPr>
          <w:rFonts w:ascii="Times New Roman" w:hAnsi="Times New Roman" w:cs="Times New Roman"/>
        </w:rPr>
        <w:t>качественный</w:t>
      </w:r>
      <w:r w:rsidRPr="00BF11B0">
        <w:rPr>
          <w:rFonts w:ascii="Times New Roman" w:hAnsi="Times New Roman" w:cs="Times New Roman"/>
          <w:spacing w:val="1"/>
        </w:rPr>
        <w:t xml:space="preserve"> </w:t>
      </w:r>
      <w:r w:rsidRPr="00BF11B0">
        <w:rPr>
          <w:rFonts w:ascii="Times New Roman" w:hAnsi="Times New Roman" w:cs="Times New Roman"/>
        </w:rPr>
        <w:t>результат</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своему</w:t>
      </w:r>
      <w:r w:rsidRPr="00BF11B0">
        <w:rPr>
          <w:rFonts w:ascii="Times New Roman" w:hAnsi="Times New Roman" w:cs="Times New Roman"/>
          <w:spacing w:val="1"/>
        </w:rPr>
        <w:t xml:space="preserve"> </w:t>
      </w:r>
      <w:r w:rsidRPr="00BF11B0">
        <w:rPr>
          <w:rFonts w:ascii="Times New Roman" w:hAnsi="Times New Roman" w:cs="Times New Roman"/>
        </w:rPr>
        <w:t>направлению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координировать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действиями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команды;</w:t>
      </w:r>
    </w:p>
    <w:p w14:paraId="573491ED" w14:textId="77777777" w:rsidR="00927F2E" w:rsidRPr="00BF11B0" w:rsidRDefault="0011740B" w:rsidP="00BF11B0">
      <w:pPr>
        <w:pStyle w:val="a3"/>
        <w:ind w:right="265"/>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качество</w:t>
      </w:r>
      <w:r w:rsidRPr="00BF11B0">
        <w:rPr>
          <w:rFonts w:ascii="Times New Roman" w:hAnsi="Times New Roman" w:cs="Times New Roman"/>
          <w:spacing w:val="1"/>
        </w:rPr>
        <w:t xml:space="preserve"> </w:t>
      </w:r>
      <w:r w:rsidRPr="00BF11B0">
        <w:rPr>
          <w:rFonts w:ascii="Times New Roman" w:hAnsi="Times New Roman" w:cs="Times New Roman"/>
        </w:rPr>
        <w:t>своего</w:t>
      </w:r>
      <w:r w:rsidRPr="00BF11B0">
        <w:rPr>
          <w:rFonts w:ascii="Times New Roman" w:hAnsi="Times New Roman" w:cs="Times New Roman"/>
          <w:spacing w:val="1"/>
        </w:rPr>
        <w:t xml:space="preserve"> </w:t>
      </w:r>
      <w:r w:rsidRPr="00BF11B0">
        <w:rPr>
          <w:rFonts w:ascii="Times New Roman" w:hAnsi="Times New Roman" w:cs="Times New Roman"/>
        </w:rPr>
        <w:t>вклада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общий</w:t>
      </w:r>
      <w:r w:rsidRPr="00BF11B0">
        <w:rPr>
          <w:rFonts w:ascii="Times New Roman" w:hAnsi="Times New Roman" w:cs="Times New Roman"/>
          <w:spacing w:val="1"/>
        </w:rPr>
        <w:t xml:space="preserve"> </w:t>
      </w:r>
      <w:r w:rsidRPr="00BF11B0">
        <w:rPr>
          <w:rFonts w:ascii="Times New Roman" w:hAnsi="Times New Roman" w:cs="Times New Roman"/>
        </w:rPr>
        <w:t>продукт</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58"/>
        </w:rPr>
        <w:t xml:space="preserve"> </w:t>
      </w:r>
      <w:r w:rsidRPr="00BF11B0">
        <w:rPr>
          <w:rFonts w:ascii="Times New Roman" w:hAnsi="Times New Roman" w:cs="Times New Roman"/>
        </w:rPr>
        <w:t>критериям,</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сформулированным</w:t>
      </w:r>
      <w:r w:rsidRPr="00BF11B0">
        <w:rPr>
          <w:rFonts w:ascii="Times New Roman" w:hAnsi="Times New Roman" w:cs="Times New Roman"/>
          <w:spacing w:val="1"/>
        </w:rPr>
        <w:t xml:space="preserve"> </w:t>
      </w:r>
      <w:r w:rsidRPr="00BF11B0">
        <w:rPr>
          <w:rFonts w:ascii="Times New Roman" w:hAnsi="Times New Roman" w:cs="Times New Roman"/>
        </w:rPr>
        <w:t>участниками</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результаты с исходной задачей и вклад каждого члена команды в достижение</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разделять</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1"/>
        </w:rPr>
        <w:t xml:space="preserve"> </w:t>
      </w:r>
      <w:r w:rsidRPr="00BF11B0">
        <w:rPr>
          <w:rFonts w:ascii="Times New Roman" w:hAnsi="Times New Roman" w:cs="Times New Roman"/>
        </w:rPr>
        <w:t>ответственности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проявлять</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55"/>
        </w:rPr>
        <w:t xml:space="preserve"> </w:t>
      </w:r>
      <w:r w:rsidRPr="00BF11B0">
        <w:rPr>
          <w:rFonts w:ascii="Times New Roman" w:hAnsi="Times New Roman" w:cs="Times New Roman"/>
        </w:rPr>
        <w:t>представлению</w:t>
      </w:r>
      <w:r w:rsidRPr="00BF11B0">
        <w:rPr>
          <w:rFonts w:ascii="Times New Roman" w:hAnsi="Times New Roman" w:cs="Times New Roman"/>
          <w:spacing w:val="-1"/>
        </w:rPr>
        <w:t xml:space="preserve"> </w:t>
      </w:r>
      <w:r w:rsidRPr="00BF11B0">
        <w:rPr>
          <w:rFonts w:ascii="Times New Roman" w:hAnsi="Times New Roman" w:cs="Times New Roman"/>
        </w:rPr>
        <w:t>отчета</w:t>
      </w:r>
      <w:r w:rsidRPr="00BF11B0">
        <w:rPr>
          <w:rFonts w:ascii="Times New Roman" w:hAnsi="Times New Roman" w:cs="Times New Roman"/>
          <w:spacing w:val="-1"/>
        </w:rPr>
        <w:t xml:space="preserve"> </w:t>
      </w:r>
      <w:r w:rsidRPr="00BF11B0">
        <w:rPr>
          <w:rFonts w:ascii="Times New Roman" w:hAnsi="Times New Roman" w:cs="Times New Roman"/>
        </w:rPr>
        <w:t>перед</w:t>
      </w:r>
      <w:r w:rsidRPr="00BF11B0">
        <w:rPr>
          <w:rFonts w:ascii="Times New Roman" w:hAnsi="Times New Roman" w:cs="Times New Roman"/>
          <w:spacing w:val="2"/>
        </w:rPr>
        <w:t xml:space="preserve"> </w:t>
      </w:r>
      <w:r w:rsidRPr="00BF11B0">
        <w:rPr>
          <w:rFonts w:ascii="Times New Roman" w:hAnsi="Times New Roman" w:cs="Times New Roman"/>
        </w:rPr>
        <w:t>группой.</w:t>
      </w:r>
    </w:p>
    <w:p w14:paraId="16CF08FE" w14:textId="77777777" w:rsidR="00927F2E" w:rsidRPr="00D542F7" w:rsidRDefault="0011740B" w:rsidP="00D542F7">
      <w:pPr>
        <w:tabs>
          <w:tab w:val="left" w:pos="1364"/>
          <w:tab w:val="left" w:pos="1365"/>
          <w:tab w:val="left" w:pos="1731"/>
          <w:tab w:val="left" w:pos="2602"/>
          <w:tab w:val="left" w:pos="3857"/>
          <w:tab w:val="left" w:pos="4183"/>
          <w:tab w:val="left" w:pos="4512"/>
          <w:tab w:val="left" w:pos="5435"/>
          <w:tab w:val="left" w:pos="7203"/>
          <w:tab w:val="left" w:pos="8332"/>
        </w:tabs>
        <w:spacing w:before="222"/>
        <w:ind w:right="276"/>
        <w:contextualSpacing/>
        <w:rPr>
          <w:rFonts w:ascii="Times New Roman" w:hAnsi="Times New Roman" w:cs="Times New Roman"/>
          <w:sz w:val="24"/>
          <w:szCs w:val="24"/>
        </w:rPr>
      </w:pPr>
      <w:r w:rsidRPr="00D542F7">
        <w:rPr>
          <w:rFonts w:ascii="Times New Roman" w:hAnsi="Times New Roman" w:cs="Times New Roman"/>
          <w:sz w:val="24"/>
          <w:szCs w:val="24"/>
        </w:rPr>
        <w:t>К</w:t>
      </w:r>
      <w:r w:rsidRPr="00D542F7">
        <w:rPr>
          <w:rFonts w:ascii="Times New Roman" w:hAnsi="Times New Roman" w:cs="Times New Roman"/>
          <w:sz w:val="24"/>
          <w:szCs w:val="24"/>
        </w:rPr>
        <w:tab/>
        <w:t>концу</w:t>
      </w:r>
      <w:r w:rsidRPr="00D542F7">
        <w:rPr>
          <w:rFonts w:ascii="Times New Roman" w:hAnsi="Times New Roman" w:cs="Times New Roman"/>
          <w:sz w:val="24"/>
          <w:szCs w:val="24"/>
        </w:rPr>
        <w:tab/>
        <w:t>обучения</w:t>
      </w:r>
      <w:r w:rsidRPr="00D542F7">
        <w:rPr>
          <w:rFonts w:ascii="Times New Roman" w:hAnsi="Times New Roman" w:cs="Times New Roman"/>
          <w:sz w:val="24"/>
          <w:szCs w:val="24"/>
        </w:rPr>
        <w:tab/>
        <w:t>в</w:t>
      </w:r>
      <w:r w:rsidRPr="00D542F7">
        <w:rPr>
          <w:rFonts w:ascii="Times New Roman" w:hAnsi="Times New Roman" w:cs="Times New Roman"/>
          <w:sz w:val="24"/>
          <w:szCs w:val="24"/>
        </w:rPr>
        <w:tab/>
        <w:t>5</w:t>
      </w:r>
      <w:r w:rsidRPr="00D542F7">
        <w:rPr>
          <w:rFonts w:ascii="Times New Roman" w:hAnsi="Times New Roman" w:cs="Times New Roman"/>
          <w:sz w:val="24"/>
          <w:szCs w:val="24"/>
        </w:rPr>
        <w:tab/>
        <w:t>классе</w:t>
      </w:r>
      <w:r w:rsidRPr="00D542F7">
        <w:rPr>
          <w:rFonts w:ascii="Times New Roman" w:hAnsi="Times New Roman" w:cs="Times New Roman"/>
          <w:sz w:val="24"/>
          <w:szCs w:val="24"/>
        </w:rPr>
        <w:tab/>
        <w:t>обучающийся</w:t>
      </w:r>
      <w:r w:rsidRPr="00D542F7">
        <w:rPr>
          <w:rFonts w:ascii="Times New Roman" w:hAnsi="Times New Roman" w:cs="Times New Roman"/>
          <w:sz w:val="24"/>
          <w:szCs w:val="24"/>
        </w:rPr>
        <w:tab/>
        <w:t>получит</w:t>
      </w:r>
      <w:r w:rsidRPr="00D542F7">
        <w:rPr>
          <w:rFonts w:ascii="Times New Roman" w:hAnsi="Times New Roman" w:cs="Times New Roman"/>
          <w:sz w:val="24"/>
          <w:szCs w:val="24"/>
        </w:rPr>
        <w:tab/>
      </w:r>
      <w:r w:rsidRPr="00D542F7">
        <w:rPr>
          <w:rFonts w:ascii="Times New Roman" w:hAnsi="Times New Roman" w:cs="Times New Roman"/>
          <w:spacing w:val="-1"/>
          <w:sz w:val="24"/>
          <w:szCs w:val="24"/>
        </w:rPr>
        <w:t>следующие</w:t>
      </w:r>
      <w:r w:rsidRPr="00D542F7">
        <w:rPr>
          <w:rFonts w:ascii="Times New Roman" w:hAnsi="Times New Roman" w:cs="Times New Roman"/>
          <w:spacing w:val="-55"/>
          <w:sz w:val="24"/>
          <w:szCs w:val="24"/>
        </w:rPr>
        <w:t xml:space="preserve"> </w:t>
      </w:r>
      <w:r w:rsidRPr="00D542F7">
        <w:rPr>
          <w:rFonts w:ascii="Times New Roman" w:hAnsi="Times New Roman" w:cs="Times New Roman"/>
          <w:sz w:val="24"/>
          <w:szCs w:val="24"/>
        </w:rPr>
        <w:t>предметные</w:t>
      </w:r>
      <w:r w:rsidRPr="00D542F7">
        <w:rPr>
          <w:rFonts w:ascii="Times New Roman" w:hAnsi="Times New Roman" w:cs="Times New Roman"/>
          <w:spacing w:val="-2"/>
          <w:sz w:val="24"/>
          <w:szCs w:val="24"/>
        </w:rPr>
        <w:t xml:space="preserve"> </w:t>
      </w:r>
      <w:r w:rsidRPr="00D542F7">
        <w:rPr>
          <w:rFonts w:ascii="Times New Roman" w:hAnsi="Times New Roman" w:cs="Times New Roman"/>
          <w:sz w:val="24"/>
          <w:szCs w:val="24"/>
        </w:rPr>
        <w:t>результаты</w:t>
      </w:r>
      <w:r w:rsidRPr="00D542F7">
        <w:rPr>
          <w:rFonts w:ascii="Times New Roman" w:hAnsi="Times New Roman" w:cs="Times New Roman"/>
          <w:spacing w:val="-1"/>
          <w:sz w:val="24"/>
          <w:szCs w:val="24"/>
        </w:rPr>
        <w:t xml:space="preserve"> </w:t>
      </w:r>
      <w:r w:rsidRPr="00D542F7">
        <w:rPr>
          <w:rFonts w:ascii="Times New Roman" w:hAnsi="Times New Roman" w:cs="Times New Roman"/>
          <w:sz w:val="24"/>
          <w:szCs w:val="24"/>
        </w:rPr>
        <w:t>по</w:t>
      </w:r>
      <w:r w:rsidRPr="00D542F7">
        <w:rPr>
          <w:rFonts w:ascii="Times New Roman" w:hAnsi="Times New Roman" w:cs="Times New Roman"/>
          <w:spacing w:val="-2"/>
          <w:sz w:val="24"/>
          <w:szCs w:val="24"/>
        </w:rPr>
        <w:t xml:space="preserve"> </w:t>
      </w:r>
      <w:r w:rsidRPr="00D542F7">
        <w:rPr>
          <w:rFonts w:ascii="Times New Roman" w:hAnsi="Times New Roman" w:cs="Times New Roman"/>
          <w:sz w:val="24"/>
          <w:szCs w:val="24"/>
        </w:rPr>
        <w:t>отдельным</w:t>
      </w:r>
      <w:r w:rsidRPr="00D542F7">
        <w:rPr>
          <w:rFonts w:ascii="Times New Roman" w:hAnsi="Times New Roman" w:cs="Times New Roman"/>
          <w:spacing w:val="-1"/>
          <w:sz w:val="24"/>
          <w:szCs w:val="24"/>
        </w:rPr>
        <w:t xml:space="preserve"> </w:t>
      </w:r>
      <w:r w:rsidRPr="00D542F7">
        <w:rPr>
          <w:rFonts w:ascii="Times New Roman" w:hAnsi="Times New Roman" w:cs="Times New Roman"/>
          <w:sz w:val="24"/>
          <w:szCs w:val="24"/>
        </w:rPr>
        <w:t>темам</w:t>
      </w:r>
      <w:r w:rsidRPr="00D542F7">
        <w:rPr>
          <w:rFonts w:ascii="Times New Roman" w:hAnsi="Times New Roman" w:cs="Times New Roman"/>
          <w:spacing w:val="-1"/>
          <w:sz w:val="24"/>
          <w:szCs w:val="24"/>
        </w:rPr>
        <w:t xml:space="preserve"> </w:t>
      </w:r>
      <w:r w:rsidRPr="00D542F7">
        <w:rPr>
          <w:rFonts w:ascii="Times New Roman" w:hAnsi="Times New Roman" w:cs="Times New Roman"/>
          <w:sz w:val="24"/>
          <w:szCs w:val="24"/>
        </w:rPr>
        <w:t>программы</w:t>
      </w:r>
      <w:r w:rsidRPr="00D542F7">
        <w:rPr>
          <w:rFonts w:ascii="Times New Roman" w:hAnsi="Times New Roman" w:cs="Times New Roman"/>
          <w:spacing w:val="-2"/>
          <w:sz w:val="24"/>
          <w:szCs w:val="24"/>
        </w:rPr>
        <w:t xml:space="preserve"> </w:t>
      </w:r>
      <w:r w:rsidRPr="00D542F7">
        <w:rPr>
          <w:rFonts w:ascii="Times New Roman" w:hAnsi="Times New Roman" w:cs="Times New Roman"/>
          <w:sz w:val="24"/>
          <w:szCs w:val="24"/>
        </w:rPr>
        <w:t>по</w:t>
      </w:r>
      <w:r w:rsidRPr="00D542F7">
        <w:rPr>
          <w:rFonts w:ascii="Times New Roman" w:hAnsi="Times New Roman" w:cs="Times New Roman"/>
          <w:spacing w:val="-1"/>
          <w:sz w:val="24"/>
          <w:szCs w:val="24"/>
        </w:rPr>
        <w:t xml:space="preserve"> </w:t>
      </w:r>
      <w:r w:rsidRPr="00D542F7">
        <w:rPr>
          <w:rFonts w:ascii="Times New Roman" w:hAnsi="Times New Roman" w:cs="Times New Roman"/>
          <w:sz w:val="24"/>
          <w:szCs w:val="24"/>
        </w:rPr>
        <w:t>русскому</w:t>
      </w:r>
      <w:r w:rsidRPr="00D542F7">
        <w:rPr>
          <w:rFonts w:ascii="Times New Roman" w:hAnsi="Times New Roman" w:cs="Times New Roman"/>
          <w:spacing w:val="-3"/>
          <w:sz w:val="24"/>
          <w:szCs w:val="24"/>
        </w:rPr>
        <w:t xml:space="preserve"> </w:t>
      </w:r>
      <w:r w:rsidRPr="00D542F7">
        <w:rPr>
          <w:rFonts w:ascii="Times New Roman" w:hAnsi="Times New Roman" w:cs="Times New Roman"/>
          <w:sz w:val="24"/>
          <w:szCs w:val="24"/>
        </w:rPr>
        <w:t>языку:</w:t>
      </w:r>
    </w:p>
    <w:p w14:paraId="1F98AE39" w14:textId="77777777" w:rsidR="00927F2E" w:rsidRPr="00D542F7" w:rsidRDefault="0011740B" w:rsidP="00D542F7">
      <w:pPr>
        <w:tabs>
          <w:tab w:val="left" w:pos="2733"/>
          <w:tab w:val="left" w:pos="2734"/>
          <w:tab w:val="left" w:pos="4915"/>
          <w:tab w:val="left" w:pos="7341"/>
          <w:tab w:val="left" w:pos="8873"/>
        </w:tabs>
        <w:spacing w:before="225"/>
        <w:contextualSpacing/>
        <w:rPr>
          <w:rFonts w:ascii="Times New Roman" w:hAnsi="Times New Roman" w:cs="Times New Roman"/>
          <w:sz w:val="24"/>
          <w:szCs w:val="24"/>
        </w:rPr>
      </w:pPr>
      <w:r w:rsidRPr="00D542F7">
        <w:rPr>
          <w:rFonts w:ascii="Times New Roman" w:hAnsi="Times New Roman" w:cs="Times New Roman"/>
          <w:sz w:val="24"/>
          <w:szCs w:val="24"/>
        </w:rPr>
        <w:t>Общие</w:t>
      </w:r>
      <w:r w:rsidRPr="00D542F7">
        <w:rPr>
          <w:rFonts w:ascii="Times New Roman" w:hAnsi="Times New Roman" w:cs="Times New Roman"/>
          <w:sz w:val="24"/>
          <w:szCs w:val="24"/>
        </w:rPr>
        <w:tab/>
        <w:t>сведения</w:t>
      </w:r>
      <w:r w:rsidRPr="00D542F7">
        <w:rPr>
          <w:rFonts w:ascii="Times New Roman" w:hAnsi="Times New Roman" w:cs="Times New Roman"/>
          <w:sz w:val="24"/>
          <w:szCs w:val="24"/>
        </w:rPr>
        <w:tab/>
        <w:t>о</w:t>
      </w:r>
      <w:r w:rsidRPr="00D542F7">
        <w:rPr>
          <w:rFonts w:ascii="Times New Roman" w:hAnsi="Times New Roman" w:cs="Times New Roman"/>
          <w:sz w:val="24"/>
          <w:szCs w:val="24"/>
        </w:rPr>
        <w:tab/>
        <w:t>языке.</w:t>
      </w:r>
    </w:p>
    <w:p w14:paraId="3F609228" w14:textId="77777777" w:rsidR="00927F2E" w:rsidRPr="00BF11B0" w:rsidRDefault="0011740B" w:rsidP="00BF11B0">
      <w:pPr>
        <w:pStyle w:val="a3"/>
        <w:tabs>
          <w:tab w:val="left" w:pos="4735"/>
          <w:tab w:val="left" w:pos="8575"/>
        </w:tabs>
        <w:ind w:right="268"/>
        <w:contextualSpacing/>
        <w:jc w:val="left"/>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37"/>
        </w:rPr>
        <w:t xml:space="preserve"> </w:t>
      </w:r>
      <w:r w:rsidRPr="00BF11B0">
        <w:rPr>
          <w:rFonts w:ascii="Times New Roman" w:hAnsi="Times New Roman" w:cs="Times New Roman"/>
        </w:rPr>
        <w:t>богатство</w:t>
      </w:r>
      <w:r w:rsidRPr="00BF11B0">
        <w:rPr>
          <w:rFonts w:ascii="Times New Roman" w:hAnsi="Times New Roman" w:cs="Times New Roman"/>
          <w:spacing w:val="36"/>
        </w:rPr>
        <w:t xml:space="preserve"> </w:t>
      </w:r>
      <w:r w:rsidRPr="00BF11B0">
        <w:rPr>
          <w:rFonts w:ascii="Times New Roman" w:hAnsi="Times New Roman" w:cs="Times New Roman"/>
        </w:rPr>
        <w:t>и</w:t>
      </w:r>
      <w:r w:rsidRPr="00BF11B0">
        <w:rPr>
          <w:rFonts w:ascii="Times New Roman" w:hAnsi="Times New Roman" w:cs="Times New Roman"/>
          <w:spacing w:val="35"/>
        </w:rPr>
        <w:t xml:space="preserve"> </w:t>
      </w:r>
      <w:r w:rsidRPr="00BF11B0">
        <w:rPr>
          <w:rFonts w:ascii="Times New Roman" w:hAnsi="Times New Roman" w:cs="Times New Roman"/>
        </w:rPr>
        <w:t>выразительность</w:t>
      </w:r>
      <w:r w:rsidRPr="00BF11B0">
        <w:rPr>
          <w:rFonts w:ascii="Times New Roman" w:hAnsi="Times New Roman" w:cs="Times New Roman"/>
          <w:spacing w:val="39"/>
        </w:rPr>
        <w:t xml:space="preserve"> </w:t>
      </w:r>
      <w:r w:rsidRPr="00BF11B0">
        <w:rPr>
          <w:rFonts w:ascii="Times New Roman" w:hAnsi="Times New Roman" w:cs="Times New Roman"/>
        </w:rPr>
        <w:t>русского</w:t>
      </w:r>
      <w:r w:rsidRPr="00BF11B0">
        <w:rPr>
          <w:rFonts w:ascii="Times New Roman" w:hAnsi="Times New Roman" w:cs="Times New Roman"/>
          <w:spacing w:val="36"/>
        </w:rPr>
        <w:t xml:space="preserve"> </w:t>
      </w:r>
      <w:r w:rsidRPr="00BF11B0">
        <w:rPr>
          <w:rFonts w:ascii="Times New Roman" w:hAnsi="Times New Roman" w:cs="Times New Roman"/>
        </w:rPr>
        <w:t>языка,</w:t>
      </w:r>
      <w:r w:rsidRPr="00BF11B0">
        <w:rPr>
          <w:rFonts w:ascii="Times New Roman" w:hAnsi="Times New Roman" w:cs="Times New Roman"/>
          <w:spacing w:val="37"/>
        </w:rPr>
        <w:t xml:space="preserve"> </w:t>
      </w:r>
      <w:r w:rsidRPr="00BF11B0">
        <w:rPr>
          <w:rFonts w:ascii="Times New Roman" w:hAnsi="Times New Roman" w:cs="Times New Roman"/>
        </w:rPr>
        <w:t>приводить</w:t>
      </w:r>
      <w:r w:rsidRPr="00BF11B0">
        <w:rPr>
          <w:rFonts w:ascii="Times New Roman" w:hAnsi="Times New Roman" w:cs="Times New Roman"/>
          <w:spacing w:val="36"/>
        </w:rPr>
        <w:t xml:space="preserve"> </w:t>
      </w:r>
      <w:r w:rsidRPr="00BF11B0">
        <w:rPr>
          <w:rFonts w:ascii="Times New Roman" w:hAnsi="Times New Roman" w:cs="Times New Roman"/>
        </w:rPr>
        <w:t>примеры</w:t>
      </w:r>
      <w:r w:rsidRPr="00BF11B0">
        <w:rPr>
          <w:rFonts w:ascii="Times New Roman" w:hAnsi="Times New Roman" w:cs="Times New Roman"/>
          <w:spacing w:val="36"/>
        </w:rPr>
        <w:t xml:space="preserve"> </w:t>
      </w:r>
      <w:r w:rsidRPr="00BF11B0">
        <w:rPr>
          <w:rFonts w:ascii="Times New Roman" w:hAnsi="Times New Roman" w:cs="Times New Roman"/>
        </w:rPr>
        <w:t>с</w:t>
      </w:r>
      <w:r w:rsidRPr="00BF11B0">
        <w:rPr>
          <w:rFonts w:ascii="Times New Roman" w:hAnsi="Times New Roman" w:cs="Times New Roman"/>
          <w:spacing w:val="-55"/>
        </w:rPr>
        <w:t xml:space="preserve"> </w:t>
      </w:r>
      <w:r w:rsidRPr="00BF11B0">
        <w:rPr>
          <w:rFonts w:ascii="Times New Roman" w:hAnsi="Times New Roman" w:cs="Times New Roman"/>
        </w:rPr>
        <w:t>направляющей</w:t>
      </w:r>
      <w:r w:rsidRPr="00BF11B0">
        <w:rPr>
          <w:rFonts w:ascii="Times New Roman" w:hAnsi="Times New Roman" w:cs="Times New Roman"/>
        </w:rPr>
        <w:tab/>
        <w:t>помощью</w:t>
      </w:r>
      <w:r w:rsidRPr="00BF11B0">
        <w:rPr>
          <w:rFonts w:ascii="Times New Roman" w:hAnsi="Times New Roman" w:cs="Times New Roman"/>
        </w:rPr>
        <w:tab/>
      </w:r>
      <w:r w:rsidRPr="00BF11B0">
        <w:rPr>
          <w:rFonts w:ascii="Times New Roman" w:hAnsi="Times New Roman" w:cs="Times New Roman"/>
          <w:spacing w:val="-1"/>
        </w:rPr>
        <w:t>педагога.</w:t>
      </w:r>
    </w:p>
    <w:p w14:paraId="76D3CD03"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-Знать</w:t>
      </w:r>
      <w:r w:rsidRPr="00BF11B0">
        <w:rPr>
          <w:rFonts w:ascii="Times New Roman" w:hAnsi="Times New Roman" w:cs="Times New Roman"/>
          <w:spacing w:val="44"/>
        </w:rPr>
        <w:t xml:space="preserve"> </w:t>
      </w:r>
      <w:r w:rsidRPr="00BF11B0">
        <w:rPr>
          <w:rFonts w:ascii="Times New Roman" w:hAnsi="Times New Roman" w:cs="Times New Roman"/>
        </w:rPr>
        <w:t>основные</w:t>
      </w:r>
      <w:r w:rsidRPr="00BF11B0">
        <w:rPr>
          <w:rFonts w:ascii="Times New Roman" w:hAnsi="Times New Roman" w:cs="Times New Roman"/>
          <w:spacing w:val="46"/>
        </w:rPr>
        <w:t xml:space="preserve"> </w:t>
      </w:r>
      <w:r w:rsidRPr="00BF11B0">
        <w:rPr>
          <w:rFonts w:ascii="Times New Roman" w:hAnsi="Times New Roman" w:cs="Times New Roman"/>
        </w:rPr>
        <w:t>разделы</w:t>
      </w:r>
      <w:r w:rsidRPr="00BF11B0">
        <w:rPr>
          <w:rFonts w:ascii="Times New Roman" w:hAnsi="Times New Roman" w:cs="Times New Roman"/>
          <w:spacing w:val="44"/>
        </w:rPr>
        <w:t xml:space="preserve"> </w:t>
      </w:r>
      <w:r w:rsidRPr="00BF11B0">
        <w:rPr>
          <w:rFonts w:ascii="Times New Roman" w:hAnsi="Times New Roman" w:cs="Times New Roman"/>
        </w:rPr>
        <w:t>лингвистики,</w:t>
      </w:r>
      <w:r w:rsidRPr="00BF11B0">
        <w:rPr>
          <w:rFonts w:ascii="Times New Roman" w:hAnsi="Times New Roman" w:cs="Times New Roman"/>
          <w:spacing w:val="46"/>
        </w:rPr>
        <w:t xml:space="preserve"> </w:t>
      </w:r>
      <w:r w:rsidRPr="00BF11B0">
        <w:rPr>
          <w:rFonts w:ascii="Times New Roman" w:hAnsi="Times New Roman" w:cs="Times New Roman"/>
        </w:rPr>
        <w:t>основные</w:t>
      </w:r>
      <w:r w:rsidRPr="00BF11B0">
        <w:rPr>
          <w:rFonts w:ascii="Times New Roman" w:hAnsi="Times New Roman" w:cs="Times New Roman"/>
          <w:spacing w:val="43"/>
        </w:rPr>
        <w:t xml:space="preserve"> </w:t>
      </w:r>
      <w:r w:rsidRPr="00BF11B0">
        <w:rPr>
          <w:rFonts w:ascii="Times New Roman" w:hAnsi="Times New Roman" w:cs="Times New Roman"/>
        </w:rPr>
        <w:t>единицы</w:t>
      </w:r>
      <w:r w:rsidRPr="00BF11B0">
        <w:rPr>
          <w:rFonts w:ascii="Times New Roman" w:hAnsi="Times New Roman" w:cs="Times New Roman"/>
          <w:spacing w:val="44"/>
        </w:rPr>
        <w:t xml:space="preserve"> </w:t>
      </w:r>
      <w:r w:rsidRPr="00BF11B0">
        <w:rPr>
          <w:rFonts w:ascii="Times New Roman" w:hAnsi="Times New Roman" w:cs="Times New Roman"/>
        </w:rPr>
        <w:t>языка</w:t>
      </w:r>
      <w:r w:rsidRPr="00BF11B0">
        <w:rPr>
          <w:rFonts w:ascii="Times New Roman" w:hAnsi="Times New Roman" w:cs="Times New Roman"/>
          <w:spacing w:val="43"/>
        </w:rPr>
        <w:t xml:space="preserve"> </w:t>
      </w:r>
      <w:r w:rsidRPr="00BF11B0">
        <w:rPr>
          <w:rFonts w:ascii="Times New Roman" w:hAnsi="Times New Roman" w:cs="Times New Roman"/>
        </w:rPr>
        <w:t>и</w:t>
      </w:r>
      <w:r w:rsidRPr="00BF11B0">
        <w:rPr>
          <w:rFonts w:ascii="Times New Roman" w:hAnsi="Times New Roman" w:cs="Times New Roman"/>
          <w:spacing w:val="46"/>
        </w:rPr>
        <w:t xml:space="preserve"> </w:t>
      </w:r>
      <w:r w:rsidRPr="00BF11B0">
        <w:rPr>
          <w:rFonts w:ascii="Times New Roman" w:hAnsi="Times New Roman" w:cs="Times New Roman"/>
        </w:rPr>
        <w:t>речи</w:t>
      </w:r>
      <w:r w:rsidRPr="00BF11B0">
        <w:rPr>
          <w:rFonts w:ascii="Times New Roman" w:hAnsi="Times New Roman" w:cs="Times New Roman"/>
          <w:spacing w:val="43"/>
        </w:rPr>
        <w:t xml:space="preserve"> </w:t>
      </w:r>
      <w:r w:rsidRPr="00BF11B0">
        <w:rPr>
          <w:rFonts w:ascii="Times New Roman" w:hAnsi="Times New Roman" w:cs="Times New Roman"/>
        </w:rPr>
        <w:t>(звук,</w:t>
      </w:r>
    </w:p>
    <w:p w14:paraId="366CED0B" w14:textId="77777777" w:rsidR="00927F2E" w:rsidRPr="00BF11B0" w:rsidRDefault="0011740B" w:rsidP="00BF11B0">
      <w:pPr>
        <w:pStyle w:val="a3"/>
        <w:spacing w:before="75"/>
        <w:ind w:right="272"/>
        <w:contextualSpacing/>
        <w:rPr>
          <w:rFonts w:ascii="Times New Roman" w:hAnsi="Times New Roman" w:cs="Times New Roman"/>
        </w:rPr>
      </w:pPr>
      <w:r w:rsidRPr="00BF11B0">
        <w:rPr>
          <w:rFonts w:ascii="Times New Roman" w:hAnsi="Times New Roman" w:cs="Times New Roman"/>
        </w:rPr>
        <w:t>морфема,</w:t>
      </w:r>
      <w:r w:rsidRPr="00BF11B0">
        <w:rPr>
          <w:rFonts w:ascii="Times New Roman" w:hAnsi="Times New Roman" w:cs="Times New Roman"/>
          <w:spacing w:val="1"/>
        </w:rPr>
        <w:t xml:space="preserve"> </w:t>
      </w:r>
      <w:r w:rsidRPr="00BF11B0">
        <w:rPr>
          <w:rFonts w:ascii="Times New Roman" w:hAnsi="Times New Roman" w:cs="Times New Roman"/>
        </w:rPr>
        <w:t>слово,</w:t>
      </w:r>
      <w:r w:rsidRPr="00BF11B0">
        <w:rPr>
          <w:rFonts w:ascii="Times New Roman" w:hAnsi="Times New Roman" w:cs="Times New Roman"/>
          <w:spacing w:val="1"/>
        </w:rPr>
        <w:t xml:space="preserve"> </w:t>
      </w:r>
      <w:r w:rsidRPr="00BF11B0">
        <w:rPr>
          <w:rFonts w:ascii="Times New Roman" w:hAnsi="Times New Roman" w:cs="Times New Roman"/>
        </w:rPr>
        <w:t>словосочетание,</w:t>
      </w:r>
      <w:r w:rsidRPr="00BF11B0">
        <w:rPr>
          <w:rFonts w:ascii="Times New Roman" w:hAnsi="Times New Roman" w:cs="Times New Roman"/>
          <w:spacing w:val="1"/>
        </w:rPr>
        <w:t xml:space="preserve"> </w:t>
      </w:r>
      <w:r w:rsidRPr="00BF11B0">
        <w:rPr>
          <w:rFonts w:ascii="Times New Roman" w:hAnsi="Times New Roman" w:cs="Times New Roman"/>
        </w:rPr>
        <w:t>предложение)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опоры.</w:t>
      </w:r>
    </w:p>
    <w:p w14:paraId="0BCE89B4" w14:textId="77777777" w:rsidR="00927F2E" w:rsidRPr="00D542F7" w:rsidRDefault="00D542F7" w:rsidP="00D542F7">
      <w:pPr>
        <w:tabs>
          <w:tab w:val="left" w:pos="3674"/>
          <w:tab w:val="left" w:pos="3675"/>
          <w:tab w:val="left" w:pos="6582"/>
          <w:tab w:val="left" w:pos="9039"/>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Язык</w:t>
      </w:r>
      <w:r w:rsidR="0011740B" w:rsidRPr="00D542F7">
        <w:rPr>
          <w:rFonts w:ascii="Times New Roman" w:hAnsi="Times New Roman" w:cs="Times New Roman"/>
          <w:sz w:val="24"/>
          <w:szCs w:val="24"/>
        </w:rPr>
        <w:tab/>
        <w:t>и</w:t>
      </w:r>
      <w:r w:rsidR="0011740B" w:rsidRPr="00D542F7">
        <w:rPr>
          <w:rFonts w:ascii="Times New Roman" w:hAnsi="Times New Roman" w:cs="Times New Roman"/>
          <w:sz w:val="24"/>
          <w:szCs w:val="24"/>
        </w:rPr>
        <w:tab/>
        <w:t>речь.</w:t>
      </w:r>
    </w:p>
    <w:p w14:paraId="0D85758B"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различия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spacing w:val="1"/>
        </w:rPr>
        <w:t xml:space="preserve"> </w:t>
      </w:r>
      <w:r w:rsidRPr="00BF11B0">
        <w:rPr>
          <w:rFonts w:ascii="Times New Roman" w:hAnsi="Times New Roman" w:cs="Times New Roman"/>
        </w:rPr>
        <w:t>речью,</w:t>
      </w:r>
      <w:r w:rsidRPr="00BF11B0">
        <w:rPr>
          <w:rFonts w:ascii="Times New Roman" w:hAnsi="Times New Roman" w:cs="Times New Roman"/>
          <w:spacing w:val="1"/>
        </w:rPr>
        <w:t xml:space="preserve"> </w:t>
      </w:r>
      <w:r w:rsidRPr="00BF11B0">
        <w:rPr>
          <w:rFonts w:ascii="Times New Roman" w:hAnsi="Times New Roman" w:cs="Times New Roman"/>
        </w:rPr>
        <w:t>диалогом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монологом,</w:t>
      </w:r>
      <w:r w:rsidRPr="00BF11B0">
        <w:rPr>
          <w:rFonts w:ascii="Times New Roman" w:hAnsi="Times New Roman" w:cs="Times New Roman"/>
          <w:spacing w:val="1"/>
        </w:rPr>
        <w:t xml:space="preserve"> </w:t>
      </w:r>
      <w:r w:rsidRPr="00BF11B0">
        <w:rPr>
          <w:rFonts w:ascii="Times New Roman" w:hAnsi="Times New Roman" w:cs="Times New Roman"/>
        </w:rPr>
        <w:t>учитывать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28"/>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31"/>
        </w:rPr>
        <w:t xml:space="preserve"> </w:t>
      </w:r>
      <w:r w:rsidRPr="00BF11B0">
        <w:rPr>
          <w:rFonts w:ascii="Times New Roman" w:hAnsi="Times New Roman" w:cs="Times New Roman"/>
        </w:rPr>
        <w:t xml:space="preserve">задач    </w:t>
      </w:r>
      <w:r w:rsidRPr="00BF11B0">
        <w:rPr>
          <w:rFonts w:ascii="Times New Roman" w:hAnsi="Times New Roman" w:cs="Times New Roman"/>
          <w:spacing w:val="28"/>
        </w:rPr>
        <w:t xml:space="preserve"> </w:t>
      </w:r>
      <w:r w:rsidRPr="00BF11B0">
        <w:rPr>
          <w:rFonts w:ascii="Times New Roman" w:hAnsi="Times New Roman" w:cs="Times New Roman"/>
        </w:rPr>
        <w:t xml:space="preserve">и    </w:t>
      </w:r>
      <w:r w:rsidRPr="00BF11B0">
        <w:rPr>
          <w:rFonts w:ascii="Times New Roman" w:hAnsi="Times New Roman" w:cs="Times New Roman"/>
          <w:spacing w:val="28"/>
        </w:rPr>
        <w:t xml:space="preserve"> </w:t>
      </w:r>
      <w:r w:rsidRPr="00BF11B0">
        <w:rPr>
          <w:rFonts w:ascii="Times New Roman" w:hAnsi="Times New Roman" w:cs="Times New Roman"/>
        </w:rPr>
        <w:t xml:space="preserve">в    </w:t>
      </w:r>
      <w:r w:rsidRPr="00BF11B0">
        <w:rPr>
          <w:rFonts w:ascii="Times New Roman" w:hAnsi="Times New Roman" w:cs="Times New Roman"/>
          <w:spacing w:val="30"/>
        </w:rPr>
        <w:t xml:space="preserve"> </w:t>
      </w:r>
      <w:r w:rsidRPr="00BF11B0">
        <w:rPr>
          <w:rFonts w:ascii="Times New Roman" w:hAnsi="Times New Roman" w:cs="Times New Roman"/>
        </w:rPr>
        <w:t xml:space="preserve">повседневной    </w:t>
      </w:r>
      <w:r w:rsidRPr="00BF11B0">
        <w:rPr>
          <w:rFonts w:ascii="Times New Roman" w:hAnsi="Times New Roman" w:cs="Times New Roman"/>
          <w:spacing w:val="29"/>
        </w:rPr>
        <w:t xml:space="preserve"> </w:t>
      </w:r>
      <w:r w:rsidRPr="00BF11B0">
        <w:rPr>
          <w:rFonts w:ascii="Times New Roman" w:hAnsi="Times New Roman" w:cs="Times New Roman"/>
        </w:rPr>
        <w:t>жизни.</w:t>
      </w:r>
    </w:p>
    <w:p w14:paraId="53FAFCFB" w14:textId="77777777" w:rsidR="00927F2E" w:rsidRPr="00BF11B0" w:rsidRDefault="0011740B" w:rsidP="00BF11B0">
      <w:pPr>
        <w:pStyle w:val="a3"/>
        <w:tabs>
          <w:tab w:val="left" w:pos="1933"/>
          <w:tab w:val="left" w:pos="4455"/>
          <w:tab w:val="left" w:pos="5288"/>
          <w:tab w:val="left" w:pos="8225"/>
        </w:tabs>
        <w:ind w:right="269"/>
        <w:contextualSpacing/>
        <w:rPr>
          <w:rFonts w:ascii="Times New Roman" w:hAnsi="Times New Roman" w:cs="Times New Roman"/>
        </w:rPr>
      </w:pPr>
      <w:r w:rsidRPr="00BF11B0">
        <w:rPr>
          <w:rFonts w:ascii="Times New Roman" w:hAnsi="Times New Roman" w:cs="Times New Roman"/>
        </w:rPr>
        <w:t>-Создавать устные монологические высказывания по вопросному плану 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5</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жизненных</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научно-</w:t>
      </w:r>
      <w:r w:rsidRPr="00BF11B0">
        <w:rPr>
          <w:rFonts w:ascii="Times New Roman" w:hAnsi="Times New Roman" w:cs="Times New Roman"/>
          <w:spacing w:val="1"/>
        </w:rPr>
        <w:t xml:space="preserve"> </w:t>
      </w:r>
      <w:r w:rsidR="003B744B">
        <w:rPr>
          <w:rFonts w:ascii="Times New Roman" w:hAnsi="Times New Roman" w:cs="Times New Roman"/>
        </w:rPr>
        <w:t>учебной,</w:t>
      </w:r>
      <w:r w:rsidRPr="00BF11B0">
        <w:rPr>
          <w:rFonts w:ascii="Times New Roman" w:hAnsi="Times New Roman" w:cs="Times New Roman"/>
        </w:rPr>
        <w:t>художественной</w:t>
      </w:r>
      <w:r w:rsidRPr="00BF11B0">
        <w:rPr>
          <w:rFonts w:ascii="Times New Roman" w:hAnsi="Times New Roman" w:cs="Times New Roman"/>
        </w:rPr>
        <w:tab/>
        <w:t>и</w:t>
      </w:r>
      <w:r w:rsidRPr="00BF11B0">
        <w:rPr>
          <w:rFonts w:ascii="Times New Roman" w:hAnsi="Times New Roman" w:cs="Times New Roman"/>
        </w:rPr>
        <w:tab/>
        <w:t>научно-популярной</w:t>
      </w:r>
      <w:r w:rsidRPr="00BF11B0">
        <w:rPr>
          <w:rFonts w:ascii="Times New Roman" w:hAnsi="Times New Roman" w:cs="Times New Roman"/>
        </w:rPr>
        <w:tab/>
      </w:r>
      <w:r w:rsidRPr="00BF11B0">
        <w:rPr>
          <w:rFonts w:ascii="Times New Roman" w:hAnsi="Times New Roman" w:cs="Times New Roman"/>
          <w:spacing w:val="-1"/>
        </w:rPr>
        <w:t>литературы.</w:t>
      </w:r>
    </w:p>
    <w:p w14:paraId="5EC81ED2"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диалоге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лингвистические</w:t>
      </w:r>
      <w:r w:rsidRPr="00BF11B0">
        <w:rPr>
          <w:rFonts w:ascii="Times New Roman" w:hAnsi="Times New Roman" w:cs="Times New Roman"/>
          <w:spacing w:val="1"/>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диалоге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полилоге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жизненных</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57"/>
        </w:rPr>
        <w:t xml:space="preserve"> </w:t>
      </w:r>
      <w:r w:rsidRPr="00BF11B0">
        <w:rPr>
          <w:rFonts w:ascii="Times New Roman" w:hAnsi="Times New Roman" w:cs="Times New Roman"/>
        </w:rPr>
        <w:t>2</w:t>
      </w:r>
      <w:r w:rsidRPr="00BF11B0">
        <w:rPr>
          <w:rFonts w:ascii="Times New Roman" w:hAnsi="Times New Roman" w:cs="Times New Roman"/>
          <w:spacing w:val="1"/>
        </w:rPr>
        <w:t xml:space="preserve"> </w:t>
      </w:r>
      <w:r w:rsidRPr="00BF11B0">
        <w:rPr>
          <w:rFonts w:ascii="Times New Roman" w:hAnsi="Times New Roman" w:cs="Times New Roman"/>
        </w:rPr>
        <w:t>реплик.</w:t>
      </w:r>
    </w:p>
    <w:p w14:paraId="3E533EDF" w14:textId="77777777" w:rsidR="00927F2E" w:rsidRPr="00BF11B0" w:rsidRDefault="0011740B" w:rsidP="00BF11B0">
      <w:pPr>
        <w:pStyle w:val="a3"/>
        <w:tabs>
          <w:tab w:val="left" w:pos="5887"/>
          <w:tab w:val="left" w:pos="9012"/>
        </w:tabs>
        <w:spacing w:before="1"/>
        <w:ind w:right="271"/>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аудирования:</w:t>
      </w:r>
      <w:r w:rsidRPr="00BF11B0">
        <w:rPr>
          <w:rFonts w:ascii="Times New Roman" w:hAnsi="Times New Roman" w:cs="Times New Roman"/>
          <w:spacing w:val="1"/>
        </w:rPr>
        <w:t xml:space="preserve"> </w:t>
      </w:r>
      <w:r w:rsidRPr="00BF11B0">
        <w:rPr>
          <w:rFonts w:ascii="Times New Roman" w:hAnsi="Times New Roman" w:cs="Times New Roman"/>
        </w:rPr>
        <w:t>выборочным,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Pr="00BF11B0">
        <w:rPr>
          <w:rFonts w:ascii="Times New Roman" w:hAnsi="Times New Roman" w:cs="Times New Roman"/>
        </w:rPr>
        <w:t>детальным</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003B744B">
        <w:rPr>
          <w:rFonts w:ascii="Times New Roman" w:hAnsi="Times New Roman" w:cs="Times New Roman"/>
        </w:rPr>
        <w:t>функционально-смысловых</w:t>
      </w:r>
      <w:r w:rsidR="003B744B">
        <w:rPr>
          <w:rFonts w:ascii="Times New Roman" w:hAnsi="Times New Roman" w:cs="Times New Roman"/>
        </w:rPr>
        <w:tab/>
        <w:t xml:space="preserve">типов </w:t>
      </w:r>
      <w:r w:rsidRPr="00BF11B0">
        <w:rPr>
          <w:rFonts w:ascii="Times New Roman" w:hAnsi="Times New Roman" w:cs="Times New Roman"/>
          <w:spacing w:val="-1"/>
        </w:rPr>
        <w:t>речи.</w:t>
      </w:r>
    </w:p>
    <w:p w14:paraId="1A9FD006"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-Владеть    </w:t>
      </w:r>
      <w:r w:rsidRPr="00BF11B0">
        <w:rPr>
          <w:rFonts w:ascii="Times New Roman" w:hAnsi="Times New Roman" w:cs="Times New Roman"/>
          <w:spacing w:val="51"/>
        </w:rPr>
        <w:t xml:space="preserve"> </w:t>
      </w:r>
      <w:r w:rsidRPr="00BF11B0">
        <w:rPr>
          <w:rFonts w:ascii="Times New Roman" w:hAnsi="Times New Roman" w:cs="Times New Roman"/>
        </w:rPr>
        <w:t xml:space="preserve">различными    </w:t>
      </w:r>
      <w:r w:rsidRPr="00BF11B0">
        <w:rPr>
          <w:rFonts w:ascii="Times New Roman" w:hAnsi="Times New Roman" w:cs="Times New Roman"/>
          <w:spacing w:val="51"/>
        </w:rPr>
        <w:t xml:space="preserve"> </w:t>
      </w:r>
      <w:r w:rsidRPr="00BF11B0">
        <w:rPr>
          <w:rFonts w:ascii="Times New Roman" w:hAnsi="Times New Roman" w:cs="Times New Roman"/>
        </w:rPr>
        <w:t xml:space="preserve">видами    </w:t>
      </w:r>
      <w:r w:rsidRPr="00BF11B0">
        <w:rPr>
          <w:rFonts w:ascii="Times New Roman" w:hAnsi="Times New Roman" w:cs="Times New Roman"/>
          <w:spacing w:val="51"/>
        </w:rPr>
        <w:t xml:space="preserve"> </w:t>
      </w:r>
      <w:r w:rsidRPr="00BF11B0">
        <w:rPr>
          <w:rFonts w:ascii="Times New Roman" w:hAnsi="Times New Roman" w:cs="Times New Roman"/>
        </w:rPr>
        <w:t xml:space="preserve">чтения:    </w:t>
      </w:r>
      <w:r w:rsidRPr="00BF11B0">
        <w:rPr>
          <w:rFonts w:ascii="Times New Roman" w:hAnsi="Times New Roman" w:cs="Times New Roman"/>
          <w:spacing w:val="50"/>
        </w:rPr>
        <w:t xml:space="preserve"> </w:t>
      </w:r>
      <w:r w:rsidRPr="00BF11B0">
        <w:rPr>
          <w:rFonts w:ascii="Times New Roman" w:hAnsi="Times New Roman" w:cs="Times New Roman"/>
        </w:rPr>
        <w:t xml:space="preserve">ознакомительным,    </w:t>
      </w:r>
      <w:r w:rsidRPr="00BF11B0">
        <w:rPr>
          <w:rFonts w:ascii="Times New Roman" w:hAnsi="Times New Roman" w:cs="Times New Roman"/>
          <w:spacing w:val="52"/>
        </w:rPr>
        <w:t xml:space="preserve"> </w:t>
      </w:r>
      <w:r w:rsidRPr="00BF11B0">
        <w:rPr>
          <w:rFonts w:ascii="Times New Roman" w:hAnsi="Times New Roman" w:cs="Times New Roman"/>
        </w:rPr>
        <w:t>поисковым.</w:t>
      </w:r>
    </w:p>
    <w:p w14:paraId="7FFC35F1" w14:textId="77777777" w:rsidR="00927F2E" w:rsidRPr="00BF11B0" w:rsidRDefault="0011740B" w:rsidP="00D542F7">
      <w:pPr>
        <w:pStyle w:val="a3"/>
        <w:spacing w:before="1"/>
        <w:contextualSpacing/>
        <w:rPr>
          <w:rFonts w:ascii="Times New Roman" w:hAnsi="Times New Roman" w:cs="Times New Roman"/>
        </w:rPr>
      </w:pPr>
      <w:r w:rsidRPr="00BF11B0">
        <w:rPr>
          <w:rFonts w:ascii="Times New Roman" w:hAnsi="Times New Roman" w:cs="Times New Roman"/>
        </w:rPr>
        <w:t>-Устно</w:t>
      </w:r>
      <w:r w:rsidRPr="00BF11B0">
        <w:rPr>
          <w:rFonts w:ascii="Times New Roman" w:hAnsi="Times New Roman" w:cs="Times New Roman"/>
          <w:spacing w:val="31"/>
        </w:rPr>
        <w:t xml:space="preserve"> </w:t>
      </w:r>
      <w:r w:rsidRPr="00BF11B0">
        <w:rPr>
          <w:rFonts w:ascii="Times New Roman" w:hAnsi="Times New Roman" w:cs="Times New Roman"/>
        </w:rPr>
        <w:t>пересказывать</w:t>
      </w:r>
      <w:r w:rsidRPr="00BF11B0">
        <w:rPr>
          <w:rFonts w:ascii="Times New Roman" w:hAnsi="Times New Roman" w:cs="Times New Roman"/>
          <w:spacing w:val="33"/>
        </w:rPr>
        <w:t xml:space="preserve"> </w:t>
      </w:r>
      <w:r w:rsidRPr="00BF11B0">
        <w:rPr>
          <w:rFonts w:ascii="Times New Roman" w:hAnsi="Times New Roman" w:cs="Times New Roman"/>
        </w:rPr>
        <w:t>прочитанный</w:t>
      </w:r>
      <w:r w:rsidRPr="00BF11B0">
        <w:rPr>
          <w:rFonts w:ascii="Times New Roman" w:hAnsi="Times New Roman" w:cs="Times New Roman"/>
          <w:spacing w:val="31"/>
        </w:rPr>
        <w:t xml:space="preserve"> </w:t>
      </w:r>
      <w:r w:rsidRPr="00BF11B0">
        <w:rPr>
          <w:rFonts w:ascii="Times New Roman" w:hAnsi="Times New Roman" w:cs="Times New Roman"/>
        </w:rPr>
        <w:t>или</w:t>
      </w:r>
      <w:r w:rsidRPr="00BF11B0">
        <w:rPr>
          <w:rFonts w:ascii="Times New Roman" w:hAnsi="Times New Roman" w:cs="Times New Roman"/>
          <w:spacing w:val="35"/>
        </w:rPr>
        <w:t xml:space="preserve"> </w:t>
      </w:r>
      <w:r w:rsidRPr="00BF11B0">
        <w:rPr>
          <w:rFonts w:ascii="Times New Roman" w:hAnsi="Times New Roman" w:cs="Times New Roman"/>
        </w:rPr>
        <w:t>прослушанный</w:t>
      </w:r>
      <w:r w:rsidRPr="00BF11B0">
        <w:rPr>
          <w:rFonts w:ascii="Times New Roman" w:hAnsi="Times New Roman" w:cs="Times New Roman"/>
          <w:spacing w:val="31"/>
        </w:rPr>
        <w:t xml:space="preserve"> </w:t>
      </w:r>
      <w:r w:rsidRPr="00BF11B0">
        <w:rPr>
          <w:rFonts w:ascii="Times New Roman" w:hAnsi="Times New Roman" w:cs="Times New Roman"/>
        </w:rPr>
        <w:t>текст</w:t>
      </w:r>
      <w:r w:rsidRPr="00BF11B0">
        <w:rPr>
          <w:rFonts w:ascii="Times New Roman" w:hAnsi="Times New Roman" w:cs="Times New Roman"/>
          <w:spacing w:val="34"/>
        </w:rPr>
        <w:t xml:space="preserve"> </w:t>
      </w:r>
      <w:r w:rsidRPr="00BF11B0">
        <w:rPr>
          <w:rFonts w:ascii="Times New Roman" w:hAnsi="Times New Roman" w:cs="Times New Roman"/>
        </w:rPr>
        <w:t>объёмом</w:t>
      </w:r>
      <w:r w:rsidRPr="00BF11B0">
        <w:rPr>
          <w:rFonts w:ascii="Times New Roman" w:hAnsi="Times New Roman" w:cs="Times New Roman"/>
          <w:spacing w:val="33"/>
        </w:rPr>
        <w:t xml:space="preserve"> </w:t>
      </w:r>
      <w:r w:rsidRPr="00BF11B0">
        <w:rPr>
          <w:rFonts w:ascii="Times New Roman" w:hAnsi="Times New Roman" w:cs="Times New Roman"/>
        </w:rPr>
        <w:t>не</w:t>
      </w:r>
      <w:r w:rsidRPr="00BF11B0">
        <w:rPr>
          <w:rFonts w:ascii="Times New Roman" w:hAnsi="Times New Roman" w:cs="Times New Roman"/>
          <w:spacing w:val="32"/>
        </w:rPr>
        <w:t xml:space="preserve"> </w:t>
      </w:r>
      <w:r w:rsidRPr="00BF11B0">
        <w:rPr>
          <w:rFonts w:ascii="Times New Roman" w:hAnsi="Times New Roman" w:cs="Times New Roman"/>
        </w:rPr>
        <w:t>менее</w:t>
      </w:r>
      <w:r w:rsidR="00D542F7">
        <w:rPr>
          <w:rFonts w:ascii="Times New Roman" w:hAnsi="Times New Roman" w:cs="Times New Roman"/>
        </w:rPr>
        <w:t xml:space="preserve"> </w:t>
      </w:r>
      <w:r w:rsidRPr="00BF11B0">
        <w:rPr>
          <w:rFonts w:ascii="Times New Roman" w:hAnsi="Times New Roman" w:cs="Times New Roman"/>
        </w:rPr>
        <w:t>90</w:t>
      </w:r>
      <w:r w:rsidRPr="00BF11B0">
        <w:rPr>
          <w:rFonts w:ascii="Times New Roman" w:hAnsi="Times New Roman" w:cs="Times New Roman"/>
        </w:rPr>
        <w:tab/>
        <w:t>слов.</w:t>
      </w:r>
    </w:p>
    <w:p w14:paraId="09AE4E7F"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прочитанных</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объёмом не менее 120 слов: устно и письменно формулировать тему и главную</w:t>
      </w:r>
      <w:r w:rsidRPr="00BF11B0">
        <w:rPr>
          <w:rFonts w:ascii="Times New Roman" w:hAnsi="Times New Roman" w:cs="Times New Roman"/>
          <w:spacing w:val="1"/>
        </w:rPr>
        <w:t xml:space="preserve"> </w:t>
      </w:r>
      <w:r w:rsidRPr="00BF11B0">
        <w:rPr>
          <w:rFonts w:ascii="Times New Roman" w:hAnsi="Times New Roman" w:cs="Times New Roman"/>
        </w:rPr>
        <w:t>мысль текста; формулировать вопросы по опорным словам по содержанию текста</w:t>
      </w:r>
      <w:r w:rsidRPr="00BF11B0">
        <w:rPr>
          <w:rFonts w:ascii="Times New Roman" w:hAnsi="Times New Roman" w:cs="Times New Roman"/>
          <w:spacing w:val="1"/>
        </w:rPr>
        <w:t xml:space="preserve"> </w:t>
      </w:r>
      <w:r w:rsidRPr="00BF11B0">
        <w:rPr>
          <w:rFonts w:ascii="Times New Roman" w:hAnsi="Times New Roman" w:cs="Times New Roman"/>
        </w:rPr>
        <w:t>и отвечать на них; подробно и сжато передавать в письменной форме содержание</w:t>
      </w:r>
      <w:r w:rsidRPr="00BF11B0">
        <w:rPr>
          <w:rFonts w:ascii="Times New Roman" w:hAnsi="Times New Roman" w:cs="Times New Roman"/>
          <w:spacing w:val="1"/>
        </w:rPr>
        <w:t xml:space="preserve"> </w:t>
      </w:r>
      <w:r w:rsidRPr="00BF11B0">
        <w:rPr>
          <w:rFonts w:ascii="Times New Roman" w:hAnsi="Times New Roman" w:cs="Times New Roman"/>
        </w:rPr>
        <w:t>исходного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подробного</w:t>
      </w:r>
      <w:r w:rsidRPr="00BF11B0">
        <w:rPr>
          <w:rFonts w:ascii="Times New Roman" w:hAnsi="Times New Roman" w:cs="Times New Roman"/>
          <w:spacing w:val="1"/>
        </w:rPr>
        <w:t xml:space="preserve"> </w:t>
      </w:r>
      <w:r w:rsidRPr="00BF11B0">
        <w:rPr>
          <w:rFonts w:ascii="Times New Roman" w:hAnsi="Times New Roman" w:cs="Times New Roman"/>
        </w:rPr>
        <w:t>изложения</w:t>
      </w:r>
      <w:r w:rsidRPr="00BF11B0">
        <w:rPr>
          <w:rFonts w:ascii="Times New Roman" w:hAnsi="Times New Roman" w:cs="Times New Roman"/>
          <w:spacing w:val="1"/>
        </w:rPr>
        <w:t xml:space="preserve"> </w:t>
      </w:r>
      <w:r w:rsidRPr="00BF11B0">
        <w:rPr>
          <w:rFonts w:ascii="Times New Roman" w:hAnsi="Times New Roman" w:cs="Times New Roman"/>
        </w:rPr>
        <w:t>объём</w:t>
      </w:r>
      <w:r w:rsidRPr="00BF11B0">
        <w:rPr>
          <w:rFonts w:ascii="Times New Roman" w:hAnsi="Times New Roman" w:cs="Times New Roman"/>
          <w:spacing w:val="1"/>
        </w:rPr>
        <w:t xml:space="preserve"> </w:t>
      </w:r>
      <w:r w:rsidRPr="00BF11B0">
        <w:rPr>
          <w:rFonts w:ascii="Times New Roman" w:hAnsi="Times New Roman" w:cs="Times New Roman"/>
        </w:rPr>
        <w:t>исходного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должен</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05"/>
        </w:rPr>
        <w:t xml:space="preserve"> </w:t>
      </w:r>
      <w:r w:rsidRPr="00BF11B0">
        <w:rPr>
          <w:rFonts w:ascii="Times New Roman" w:hAnsi="Times New Roman" w:cs="Times New Roman"/>
        </w:rPr>
        <w:t>не</w:t>
      </w:r>
      <w:r w:rsidRPr="00BF11B0">
        <w:rPr>
          <w:rFonts w:ascii="Times New Roman" w:hAnsi="Times New Roman" w:cs="Times New Roman"/>
          <w:spacing w:val="104"/>
        </w:rPr>
        <w:t xml:space="preserve"> </w:t>
      </w:r>
      <w:r w:rsidRPr="00BF11B0">
        <w:rPr>
          <w:rFonts w:ascii="Times New Roman" w:hAnsi="Times New Roman" w:cs="Times New Roman"/>
        </w:rPr>
        <w:t>менее</w:t>
      </w:r>
      <w:r w:rsidRPr="00BF11B0">
        <w:rPr>
          <w:rFonts w:ascii="Times New Roman" w:hAnsi="Times New Roman" w:cs="Times New Roman"/>
          <w:spacing w:val="103"/>
        </w:rPr>
        <w:t xml:space="preserve"> </w:t>
      </w:r>
      <w:r w:rsidRPr="00BF11B0">
        <w:rPr>
          <w:rFonts w:ascii="Times New Roman" w:hAnsi="Times New Roman" w:cs="Times New Roman"/>
        </w:rPr>
        <w:t>90</w:t>
      </w:r>
      <w:r w:rsidRPr="00BF11B0">
        <w:rPr>
          <w:rFonts w:ascii="Times New Roman" w:hAnsi="Times New Roman" w:cs="Times New Roman"/>
          <w:spacing w:val="103"/>
        </w:rPr>
        <w:t xml:space="preserve"> </w:t>
      </w:r>
      <w:r w:rsidRPr="00BF11B0">
        <w:rPr>
          <w:rFonts w:ascii="Times New Roman" w:hAnsi="Times New Roman" w:cs="Times New Roman"/>
        </w:rPr>
        <w:t>слов;</w:t>
      </w:r>
      <w:r w:rsidRPr="00BF11B0">
        <w:rPr>
          <w:rFonts w:ascii="Times New Roman" w:hAnsi="Times New Roman" w:cs="Times New Roman"/>
          <w:spacing w:val="104"/>
        </w:rPr>
        <w:t xml:space="preserve"> </w:t>
      </w:r>
      <w:r w:rsidRPr="00BF11B0">
        <w:rPr>
          <w:rFonts w:ascii="Times New Roman" w:hAnsi="Times New Roman" w:cs="Times New Roman"/>
        </w:rPr>
        <w:t>для</w:t>
      </w:r>
      <w:r w:rsidRPr="00BF11B0">
        <w:rPr>
          <w:rFonts w:ascii="Times New Roman" w:hAnsi="Times New Roman" w:cs="Times New Roman"/>
          <w:spacing w:val="105"/>
        </w:rPr>
        <w:t xml:space="preserve"> </w:t>
      </w:r>
      <w:r w:rsidRPr="00BF11B0">
        <w:rPr>
          <w:rFonts w:ascii="Times New Roman" w:hAnsi="Times New Roman" w:cs="Times New Roman"/>
        </w:rPr>
        <w:t>сжатого</w:t>
      </w:r>
      <w:r w:rsidRPr="00BF11B0">
        <w:rPr>
          <w:rFonts w:ascii="Times New Roman" w:hAnsi="Times New Roman" w:cs="Times New Roman"/>
          <w:spacing w:val="106"/>
        </w:rPr>
        <w:t xml:space="preserve"> </w:t>
      </w:r>
      <w:r w:rsidRPr="00BF11B0">
        <w:rPr>
          <w:rFonts w:ascii="Times New Roman" w:hAnsi="Times New Roman" w:cs="Times New Roman"/>
        </w:rPr>
        <w:t>изложения</w:t>
      </w:r>
      <w:r w:rsidRPr="00BF11B0">
        <w:rPr>
          <w:rFonts w:ascii="Times New Roman" w:hAnsi="Times New Roman" w:cs="Times New Roman"/>
          <w:spacing w:val="104"/>
        </w:rPr>
        <w:t xml:space="preserve"> </w:t>
      </w:r>
      <w:r w:rsidRPr="00BF11B0">
        <w:rPr>
          <w:rFonts w:ascii="Times New Roman" w:hAnsi="Times New Roman" w:cs="Times New Roman"/>
        </w:rPr>
        <w:t>не</w:t>
      </w:r>
      <w:r w:rsidRPr="00BF11B0">
        <w:rPr>
          <w:rFonts w:ascii="Times New Roman" w:hAnsi="Times New Roman" w:cs="Times New Roman"/>
          <w:spacing w:val="104"/>
        </w:rPr>
        <w:t xml:space="preserve"> </w:t>
      </w:r>
      <w:r w:rsidRPr="00BF11B0">
        <w:rPr>
          <w:rFonts w:ascii="Times New Roman" w:hAnsi="Times New Roman" w:cs="Times New Roman"/>
        </w:rPr>
        <w:t>менее</w:t>
      </w:r>
      <w:r w:rsidRPr="00BF11B0">
        <w:rPr>
          <w:rFonts w:ascii="Times New Roman" w:hAnsi="Times New Roman" w:cs="Times New Roman"/>
          <w:spacing w:val="103"/>
        </w:rPr>
        <w:t xml:space="preserve"> </w:t>
      </w:r>
      <w:r w:rsidRPr="00BF11B0">
        <w:rPr>
          <w:rFonts w:ascii="Times New Roman" w:hAnsi="Times New Roman" w:cs="Times New Roman"/>
        </w:rPr>
        <w:t>100</w:t>
      </w:r>
      <w:r w:rsidRPr="00BF11B0">
        <w:rPr>
          <w:rFonts w:ascii="Times New Roman" w:hAnsi="Times New Roman" w:cs="Times New Roman"/>
          <w:spacing w:val="103"/>
        </w:rPr>
        <w:t xml:space="preserve"> </w:t>
      </w:r>
      <w:r w:rsidRPr="00BF11B0">
        <w:rPr>
          <w:rFonts w:ascii="Times New Roman" w:hAnsi="Times New Roman" w:cs="Times New Roman"/>
        </w:rPr>
        <w:t>слов).</w:t>
      </w:r>
    </w:p>
    <w:p w14:paraId="7F061FFF" w14:textId="77777777" w:rsidR="00927F2E" w:rsidRPr="00BF11B0" w:rsidRDefault="0011740B" w:rsidP="00BF11B0">
      <w:pPr>
        <w:pStyle w:val="a3"/>
        <w:tabs>
          <w:tab w:val="left" w:pos="8809"/>
        </w:tabs>
        <w:spacing w:before="1"/>
        <w:ind w:right="269"/>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создания</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 с целью, темой и коммуникативным замыслом</w:t>
      </w:r>
      <w:r w:rsidRPr="00BF11B0">
        <w:rPr>
          <w:rFonts w:ascii="Times New Roman" w:hAnsi="Times New Roman" w:cs="Times New Roman"/>
          <w:spacing w:val="1"/>
        </w:rPr>
        <w:t xml:space="preserve"> </w:t>
      </w:r>
      <w:r w:rsidRPr="00BF11B0">
        <w:rPr>
          <w:rFonts w:ascii="Times New Roman" w:hAnsi="Times New Roman" w:cs="Times New Roman"/>
        </w:rPr>
        <w:t>с 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rPr>
        <w:tab/>
      </w:r>
      <w:r w:rsidRPr="00BF11B0">
        <w:rPr>
          <w:rFonts w:ascii="Times New Roman" w:hAnsi="Times New Roman" w:cs="Times New Roman"/>
          <w:spacing w:val="-1"/>
        </w:rPr>
        <w:t>клише.</w:t>
      </w:r>
    </w:p>
    <w:p w14:paraId="29066CE1"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-Соблюдать на письме нормы современного русского литературного языка,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во</w:t>
      </w:r>
      <w:r w:rsidRPr="00BF11B0">
        <w:rPr>
          <w:rFonts w:ascii="Times New Roman" w:hAnsi="Times New Roman" w:cs="Times New Roman"/>
          <w:spacing w:val="1"/>
        </w:rPr>
        <w:t xml:space="preserve"> </w:t>
      </w:r>
      <w:r w:rsidRPr="00BF11B0">
        <w:rPr>
          <w:rFonts w:ascii="Times New Roman" w:hAnsi="Times New Roman" w:cs="Times New Roman"/>
        </w:rPr>
        <w:t>время</w:t>
      </w:r>
      <w:r w:rsidRPr="00BF11B0">
        <w:rPr>
          <w:rFonts w:ascii="Times New Roman" w:hAnsi="Times New Roman" w:cs="Times New Roman"/>
          <w:spacing w:val="1"/>
        </w:rPr>
        <w:t xml:space="preserve"> </w:t>
      </w:r>
      <w:r w:rsidRPr="00BF11B0">
        <w:rPr>
          <w:rFonts w:ascii="Times New Roman" w:hAnsi="Times New Roman" w:cs="Times New Roman"/>
        </w:rPr>
        <w:t>списывания</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80-90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словарного</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10-15</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связного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80-90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составленного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содержащего изученные в течение первого года обучения орфограммы (не более</w:t>
      </w:r>
      <w:r w:rsidRPr="00BF11B0">
        <w:rPr>
          <w:rFonts w:ascii="Times New Roman" w:hAnsi="Times New Roman" w:cs="Times New Roman"/>
          <w:spacing w:val="1"/>
        </w:rPr>
        <w:t xml:space="preserve"> </w:t>
      </w:r>
      <w:r w:rsidRPr="00BF11B0">
        <w:rPr>
          <w:rFonts w:ascii="Times New Roman" w:hAnsi="Times New Roman" w:cs="Times New Roman"/>
        </w:rPr>
        <w:t>12), пунктограммы (не более 2-3) и слова с непроверяемыми написаниями (не</w:t>
      </w:r>
      <w:r w:rsidRPr="00BF11B0">
        <w:rPr>
          <w:rFonts w:ascii="Times New Roman" w:hAnsi="Times New Roman" w:cs="Times New Roman"/>
          <w:spacing w:val="1"/>
        </w:rPr>
        <w:t xml:space="preserve"> </w:t>
      </w:r>
      <w:r w:rsidRPr="00BF11B0">
        <w:rPr>
          <w:rFonts w:ascii="Times New Roman" w:hAnsi="Times New Roman" w:cs="Times New Roman"/>
        </w:rPr>
        <w:t>более 5); уметь пользоваться разными видами лексических словарей; соблюдать 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2"/>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2"/>
        </w:rPr>
        <w:t xml:space="preserve"> </w:t>
      </w:r>
      <w:r w:rsidRPr="00BF11B0">
        <w:rPr>
          <w:rFonts w:ascii="Times New Roman" w:hAnsi="Times New Roman" w:cs="Times New Roman"/>
        </w:rPr>
        <w:t>речевого</w:t>
      </w:r>
      <w:r w:rsidRPr="00BF11B0">
        <w:rPr>
          <w:rFonts w:ascii="Times New Roman" w:hAnsi="Times New Roman" w:cs="Times New Roman"/>
          <w:spacing w:val="2"/>
        </w:rPr>
        <w:t xml:space="preserve"> </w:t>
      </w:r>
      <w:r w:rsidRPr="00BF11B0">
        <w:rPr>
          <w:rFonts w:ascii="Times New Roman" w:hAnsi="Times New Roman" w:cs="Times New Roman"/>
        </w:rPr>
        <w:t>этикета.</w:t>
      </w:r>
    </w:p>
    <w:p w14:paraId="768BB54C" w14:textId="77777777" w:rsidR="00927F2E" w:rsidRPr="00D542F7" w:rsidRDefault="00D542F7" w:rsidP="00D542F7">
      <w:pPr>
        <w:tabs>
          <w:tab w:val="left" w:pos="8931"/>
          <w:tab w:val="left" w:pos="8932"/>
        </w:tabs>
        <w:spacing w:before="222"/>
        <w:ind w:left="-90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Текст.</w:t>
      </w:r>
    </w:p>
    <w:p w14:paraId="68B72256" w14:textId="77777777" w:rsidR="00927F2E" w:rsidRPr="00BF11B0" w:rsidRDefault="0011740B" w:rsidP="00BF11B0">
      <w:pPr>
        <w:pStyle w:val="a3"/>
        <w:tabs>
          <w:tab w:val="left" w:pos="1990"/>
          <w:tab w:val="left" w:pos="4158"/>
          <w:tab w:val="left" w:pos="5543"/>
          <w:tab w:val="left" w:pos="7165"/>
          <w:tab w:val="left" w:pos="7993"/>
        </w:tabs>
        <w:spacing w:before="1"/>
        <w:ind w:right="265"/>
        <w:contextualSpacing/>
        <w:rPr>
          <w:rFonts w:ascii="Times New Roman" w:hAnsi="Times New Roman" w:cs="Times New Roman"/>
        </w:rPr>
      </w:pPr>
      <w:r w:rsidRPr="00BF11B0">
        <w:rPr>
          <w:rFonts w:ascii="Times New Roman" w:hAnsi="Times New Roman" w:cs="Times New Roman"/>
        </w:rPr>
        <w:t>-Распознавать по смысловой опоре основные признаки текста; членить текст на</w:t>
      </w:r>
      <w:r w:rsidRPr="00BF11B0">
        <w:rPr>
          <w:rFonts w:ascii="Times New Roman" w:hAnsi="Times New Roman" w:cs="Times New Roman"/>
          <w:spacing w:val="1"/>
        </w:rPr>
        <w:t xml:space="preserve"> </w:t>
      </w:r>
      <w:r w:rsidRPr="00BF11B0">
        <w:rPr>
          <w:rFonts w:ascii="Times New Roman" w:hAnsi="Times New Roman" w:cs="Times New Roman"/>
        </w:rPr>
        <w:t>композиционно-смысловые</w:t>
      </w:r>
      <w:r w:rsidRPr="00BF11B0">
        <w:rPr>
          <w:rFonts w:ascii="Times New Roman" w:hAnsi="Times New Roman" w:cs="Times New Roman"/>
          <w:spacing w:val="1"/>
        </w:rPr>
        <w:t xml:space="preserve"> </w:t>
      </w:r>
      <w:r w:rsidRPr="00BF11B0">
        <w:rPr>
          <w:rFonts w:ascii="Times New Roman" w:hAnsi="Times New Roman" w:cs="Times New Roman"/>
        </w:rPr>
        <w:t>части</w:t>
      </w:r>
      <w:r w:rsidRPr="00BF11B0">
        <w:rPr>
          <w:rFonts w:ascii="Times New Roman" w:hAnsi="Times New Roman" w:cs="Times New Roman"/>
          <w:spacing w:val="1"/>
        </w:rPr>
        <w:t xml:space="preserve"> </w:t>
      </w:r>
      <w:r w:rsidRPr="00BF11B0">
        <w:rPr>
          <w:rFonts w:ascii="Times New Roman" w:hAnsi="Times New Roman" w:cs="Times New Roman"/>
        </w:rPr>
        <w:t>(абзацы);</w:t>
      </w:r>
      <w:r w:rsidRPr="00BF11B0">
        <w:rPr>
          <w:rFonts w:ascii="Times New Roman" w:hAnsi="Times New Roman" w:cs="Times New Roman"/>
          <w:spacing w:val="1"/>
        </w:rPr>
        <w:t xml:space="preserve"> </w:t>
      </w: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частей</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однокоренные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синонимы,</w:t>
      </w:r>
      <w:r w:rsidRPr="00BF11B0">
        <w:rPr>
          <w:rFonts w:ascii="Times New Roman" w:hAnsi="Times New Roman" w:cs="Times New Roman"/>
          <w:spacing w:val="1"/>
        </w:rPr>
        <w:t xml:space="preserve"> </w:t>
      </w:r>
      <w:r w:rsidRPr="00BF11B0">
        <w:rPr>
          <w:rFonts w:ascii="Times New Roman" w:hAnsi="Times New Roman" w:cs="Times New Roman"/>
        </w:rPr>
        <w:t>антонимы,</w:t>
      </w:r>
      <w:r w:rsidRPr="00BF11B0">
        <w:rPr>
          <w:rFonts w:ascii="Times New Roman" w:hAnsi="Times New Roman" w:cs="Times New Roman"/>
          <w:spacing w:val="1"/>
        </w:rPr>
        <w:t xml:space="preserve"> </w:t>
      </w:r>
      <w:r w:rsidRPr="00BF11B0">
        <w:rPr>
          <w:rFonts w:ascii="Times New Roman" w:hAnsi="Times New Roman" w:cs="Times New Roman"/>
        </w:rPr>
        <w:t>личные</w:t>
      </w:r>
      <w:r w:rsidRPr="00BF11B0">
        <w:rPr>
          <w:rFonts w:ascii="Times New Roman" w:hAnsi="Times New Roman" w:cs="Times New Roman"/>
          <w:spacing w:val="1"/>
        </w:rPr>
        <w:t xml:space="preserve"> </w:t>
      </w:r>
      <w:r w:rsidRPr="00BF11B0">
        <w:rPr>
          <w:rFonts w:ascii="Times New Roman" w:hAnsi="Times New Roman" w:cs="Times New Roman"/>
        </w:rPr>
        <w:t>местоимения,</w:t>
      </w:r>
      <w:r w:rsidRPr="00BF11B0">
        <w:rPr>
          <w:rFonts w:ascii="Times New Roman" w:hAnsi="Times New Roman" w:cs="Times New Roman"/>
          <w:spacing w:val="1"/>
        </w:rPr>
        <w:t xml:space="preserve"> </w:t>
      </w:r>
      <w:r w:rsidRPr="00BF11B0">
        <w:rPr>
          <w:rFonts w:ascii="Times New Roman" w:hAnsi="Times New Roman" w:cs="Times New Roman"/>
        </w:rPr>
        <w:t>повтор</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эти</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00D542F7">
        <w:rPr>
          <w:rFonts w:ascii="Times New Roman" w:hAnsi="Times New Roman" w:cs="Times New Roman"/>
        </w:rPr>
        <w:t>создании</w:t>
      </w:r>
      <w:r w:rsidR="00D542F7">
        <w:rPr>
          <w:rFonts w:ascii="Times New Roman" w:hAnsi="Times New Roman" w:cs="Times New Roman"/>
        </w:rPr>
        <w:tab/>
        <w:t>собственного</w:t>
      </w:r>
      <w:r w:rsidR="00D542F7">
        <w:rPr>
          <w:rFonts w:ascii="Times New Roman" w:hAnsi="Times New Roman" w:cs="Times New Roman"/>
        </w:rPr>
        <w:tab/>
        <w:t xml:space="preserve">текста </w:t>
      </w:r>
      <w:r w:rsidRPr="00BF11B0">
        <w:rPr>
          <w:rFonts w:ascii="Times New Roman" w:hAnsi="Times New Roman" w:cs="Times New Roman"/>
        </w:rPr>
        <w:t>(устного</w:t>
      </w:r>
      <w:r w:rsidRPr="00BF11B0">
        <w:rPr>
          <w:rFonts w:ascii="Times New Roman" w:hAnsi="Times New Roman" w:cs="Times New Roman"/>
        </w:rPr>
        <w:tab/>
        <w:t>и</w:t>
      </w:r>
      <w:r w:rsidRPr="00BF11B0">
        <w:rPr>
          <w:rFonts w:ascii="Times New Roman" w:hAnsi="Times New Roman" w:cs="Times New Roman"/>
        </w:rPr>
        <w:tab/>
        <w:t>письменного).</w:t>
      </w:r>
    </w:p>
    <w:p w14:paraId="54AD35A7"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композиционных</w:t>
      </w:r>
      <w:r w:rsidRPr="00BF11B0">
        <w:rPr>
          <w:rFonts w:ascii="Times New Roman" w:hAnsi="Times New Roman" w:cs="Times New Roman"/>
          <w:spacing w:val="104"/>
        </w:rPr>
        <w:t xml:space="preserve"> </w:t>
      </w:r>
      <w:r w:rsidRPr="00BF11B0">
        <w:rPr>
          <w:rFonts w:ascii="Times New Roman" w:hAnsi="Times New Roman" w:cs="Times New Roman"/>
        </w:rPr>
        <w:t>особенностей,</w:t>
      </w:r>
      <w:r w:rsidRPr="00BF11B0">
        <w:rPr>
          <w:rFonts w:ascii="Times New Roman" w:hAnsi="Times New Roman" w:cs="Times New Roman"/>
          <w:spacing w:val="105"/>
        </w:rPr>
        <w:t xml:space="preserve"> </w:t>
      </w:r>
      <w:r w:rsidRPr="00BF11B0">
        <w:rPr>
          <w:rFonts w:ascii="Times New Roman" w:hAnsi="Times New Roman" w:cs="Times New Roman"/>
        </w:rPr>
        <w:t>определять</w:t>
      </w:r>
      <w:r w:rsidRPr="00BF11B0">
        <w:rPr>
          <w:rFonts w:ascii="Times New Roman" w:hAnsi="Times New Roman" w:cs="Times New Roman"/>
          <w:spacing w:val="106"/>
        </w:rPr>
        <w:t xml:space="preserve"> </w:t>
      </w:r>
      <w:r w:rsidRPr="00BF11B0">
        <w:rPr>
          <w:rFonts w:ascii="Times New Roman" w:hAnsi="Times New Roman" w:cs="Times New Roman"/>
        </w:rPr>
        <w:t>количество</w:t>
      </w:r>
      <w:r w:rsidRPr="00BF11B0">
        <w:rPr>
          <w:rFonts w:ascii="Times New Roman" w:hAnsi="Times New Roman" w:cs="Times New Roman"/>
          <w:spacing w:val="107"/>
        </w:rPr>
        <w:t xml:space="preserve"> </w:t>
      </w:r>
      <w:r w:rsidRPr="00BF11B0">
        <w:rPr>
          <w:rFonts w:ascii="Times New Roman" w:hAnsi="Times New Roman" w:cs="Times New Roman"/>
        </w:rPr>
        <w:t>микротем</w:t>
      </w:r>
      <w:r w:rsidRPr="00BF11B0">
        <w:rPr>
          <w:rFonts w:ascii="Times New Roman" w:hAnsi="Times New Roman" w:cs="Times New Roman"/>
          <w:spacing w:val="107"/>
        </w:rPr>
        <w:t xml:space="preserve"> </w:t>
      </w:r>
      <w:r w:rsidRPr="00BF11B0">
        <w:rPr>
          <w:rFonts w:ascii="Times New Roman" w:hAnsi="Times New Roman" w:cs="Times New Roman"/>
        </w:rPr>
        <w:t>и</w:t>
      </w:r>
      <w:r w:rsidRPr="00BF11B0">
        <w:rPr>
          <w:rFonts w:ascii="Times New Roman" w:hAnsi="Times New Roman" w:cs="Times New Roman"/>
          <w:spacing w:val="104"/>
        </w:rPr>
        <w:t xml:space="preserve"> </w:t>
      </w:r>
      <w:r w:rsidRPr="00BF11B0">
        <w:rPr>
          <w:rFonts w:ascii="Times New Roman" w:hAnsi="Times New Roman" w:cs="Times New Roman"/>
        </w:rPr>
        <w:t>абзацев.</w:t>
      </w:r>
    </w:p>
    <w:p w14:paraId="13F01D8A" w14:textId="77777777" w:rsidR="00927F2E" w:rsidRPr="00BF11B0" w:rsidRDefault="0011740B" w:rsidP="00BF11B0">
      <w:pPr>
        <w:pStyle w:val="a3"/>
        <w:tabs>
          <w:tab w:val="left" w:pos="5068"/>
          <w:tab w:val="left" w:pos="9014"/>
        </w:tabs>
        <w:ind w:right="269"/>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алгоритма</w:t>
      </w:r>
      <w:r w:rsidRPr="00BF11B0">
        <w:rPr>
          <w:rFonts w:ascii="Times New Roman" w:hAnsi="Times New Roman" w:cs="Times New Roman"/>
          <w:spacing w:val="58"/>
        </w:rPr>
        <w:t xml:space="preserve"> </w:t>
      </w:r>
      <w:r w:rsidRPr="00BF11B0">
        <w:rPr>
          <w:rFonts w:ascii="Times New Roman" w:hAnsi="Times New Roman" w:cs="Times New Roman"/>
        </w:rPr>
        <w:t>последовательности</w:t>
      </w:r>
      <w:r w:rsidRPr="00BF11B0">
        <w:rPr>
          <w:rFonts w:ascii="Times New Roman" w:hAnsi="Times New Roman" w:cs="Times New Roman"/>
          <w:spacing w:val="1"/>
        </w:rPr>
        <w:t xml:space="preserve"> </w:t>
      </w:r>
      <w:r w:rsidRPr="00BF11B0">
        <w:rPr>
          <w:rFonts w:ascii="Times New Roman" w:hAnsi="Times New Roman" w:cs="Times New Roman"/>
        </w:rPr>
        <w:t>действий с точки зрения его соответствия основным признакам (наличие темы,</w:t>
      </w:r>
      <w:r w:rsidRPr="00BF11B0">
        <w:rPr>
          <w:rFonts w:ascii="Times New Roman" w:hAnsi="Times New Roman" w:cs="Times New Roman"/>
          <w:spacing w:val="1"/>
        </w:rPr>
        <w:t xml:space="preserve"> </w:t>
      </w:r>
      <w:r w:rsidRPr="00BF11B0">
        <w:rPr>
          <w:rFonts w:ascii="Times New Roman" w:hAnsi="Times New Roman" w:cs="Times New Roman"/>
        </w:rPr>
        <w:t xml:space="preserve">главной мысли, </w:t>
      </w:r>
      <w:r w:rsidRPr="00BF11B0">
        <w:rPr>
          <w:rFonts w:ascii="Times New Roman" w:hAnsi="Times New Roman" w:cs="Times New Roman"/>
        </w:rPr>
        <w:lastRenderedPageBreak/>
        <w:t>грамматической связи предложений, цельности и относительной</w:t>
      </w:r>
      <w:r w:rsidRPr="00BF11B0">
        <w:rPr>
          <w:rFonts w:ascii="Times New Roman" w:hAnsi="Times New Roman" w:cs="Times New Roman"/>
          <w:spacing w:val="1"/>
        </w:rPr>
        <w:t xml:space="preserve"> </w:t>
      </w:r>
      <w:r w:rsidRPr="00BF11B0">
        <w:rPr>
          <w:rFonts w:ascii="Times New Roman" w:hAnsi="Times New Roman" w:cs="Times New Roman"/>
        </w:rPr>
        <w:t>законченности);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функционально-</w:t>
      </w:r>
      <w:r w:rsidRPr="00BF11B0">
        <w:rPr>
          <w:rFonts w:ascii="Times New Roman" w:hAnsi="Times New Roman" w:cs="Times New Roman"/>
          <w:spacing w:val="-55"/>
        </w:rPr>
        <w:t xml:space="preserve"> </w:t>
      </w:r>
      <w:r w:rsidR="00D542F7">
        <w:rPr>
          <w:rFonts w:ascii="Times New Roman" w:hAnsi="Times New Roman" w:cs="Times New Roman"/>
        </w:rPr>
        <w:t>смысловому</w:t>
      </w:r>
      <w:r w:rsidR="00D542F7">
        <w:rPr>
          <w:rFonts w:ascii="Times New Roman" w:hAnsi="Times New Roman" w:cs="Times New Roman"/>
        </w:rPr>
        <w:tab/>
        <w:t xml:space="preserve">типу </w:t>
      </w:r>
      <w:r w:rsidRPr="00BF11B0">
        <w:rPr>
          <w:rFonts w:ascii="Times New Roman" w:hAnsi="Times New Roman" w:cs="Times New Roman"/>
          <w:spacing w:val="-1"/>
        </w:rPr>
        <w:t>речи.</w:t>
      </w:r>
    </w:p>
    <w:p w14:paraId="7DA9F0C0"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-Использовать знание основных признаков текста, особенностей функционально-</w:t>
      </w:r>
      <w:r w:rsidRPr="00BF11B0">
        <w:rPr>
          <w:rFonts w:ascii="Times New Roman" w:hAnsi="Times New Roman" w:cs="Times New Roman"/>
          <w:spacing w:val="1"/>
        </w:rPr>
        <w:t xml:space="preserve"> </w:t>
      </w:r>
      <w:r w:rsidRPr="00BF11B0">
        <w:rPr>
          <w:rFonts w:ascii="Times New Roman" w:hAnsi="Times New Roman" w:cs="Times New Roman"/>
        </w:rPr>
        <w:t>смысловых</w:t>
      </w:r>
      <w:r w:rsidRPr="00BF11B0">
        <w:rPr>
          <w:rFonts w:ascii="Times New Roman" w:hAnsi="Times New Roman" w:cs="Times New Roman"/>
          <w:spacing w:val="105"/>
        </w:rPr>
        <w:t xml:space="preserve"> </w:t>
      </w:r>
      <w:r w:rsidRPr="00BF11B0">
        <w:rPr>
          <w:rFonts w:ascii="Times New Roman" w:hAnsi="Times New Roman" w:cs="Times New Roman"/>
        </w:rPr>
        <w:t>типов</w:t>
      </w:r>
      <w:r w:rsidRPr="00BF11B0">
        <w:rPr>
          <w:rFonts w:ascii="Times New Roman" w:hAnsi="Times New Roman" w:cs="Times New Roman"/>
          <w:spacing w:val="106"/>
        </w:rPr>
        <w:t xml:space="preserve"> </w:t>
      </w:r>
      <w:r w:rsidRPr="00BF11B0">
        <w:rPr>
          <w:rFonts w:ascii="Times New Roman" w:hAnsi="Times New Roman" w:cs="Times New Roman"/>
        </w:rPr>
        <w:t>речи,</w:t>
      </w:r>
      <w:r w:rsidRPr="00BF11B0">
        <w:rPr>
          <w:rFonts w:ascii="Times New Roman" w:hAnsi="Times New Roman" w:cs="Times New Roman"/>
          <w:spacing w:val="107"/>
        </w:rPr>
        <w:t xml:space="preserve"> </w:t>
      </w:r>
      <w:r w:rsidRPr="00BF11B0">
        <w:rPr>
          <w:rFonts w:ascii="Times New Roman" w:hAnsi="Times New Roman" w:cs="Times New Roman"/>
        </w:rPr>
        <w:t>функциональных</w:t>
      </w:r>
      <w:r w:rsidRPr="00BF11B0">
        <w:rPr>
          <w:rFonts w:ascii="Times New Roman" w:hAnsi="Times New Roman" w:cs="Times New Roman"/>
          <w:spacing w:val="105"/>
        </w:rPr>
        <w:t xml:space="preserve"> </w:t>
      </w:r>
      <w:r w:rsidRPr="00BF11B0">
        <w:rPr>
          <w:rFonts w:ascii="Times New Roman" w:hAnsi="Times New Roman" w:cs="Times New Roman"/>
        </w:rPr>
        <w:t>разновидностей</w:t>
      </w:r>
      <w:r w:rsidRPr="00BF11B0">
        <w:rPr>
          <w:rFonts w:ascii="Times New Roman" w:hAnsi="Times New Roman" w:cs="Times New Roman"/>
          <w:spacing w:val="108"/>
        </w:rPr>
        <w:t xml:space="preserve"> </w:t>
      </w:r>
      <w:r w:rsidRPr="00BF11B0">
        <w:rPr>
          <w:rFonts w:ascii="Times New Roman" w:hAnsi="Times New Roman" w:cs="Times New Roman"/>
        </w:rPr>
        <w:t>языка</w:t>
      </w:r>
      <w:r w:rsidRPr="00BF11B0">
        <w:rPr>
          <w:rFonts w:ascii="Times New Roman" w:hAnsi="Times New Roman" w:cs="Times New Roman"/>
          <w:spacing w:val="106"/>
        </w:rPr>
        <w:t xml:space="preserve"> </w:t>
      </w:r>
      <w:r w:rsidRPr="00BF11B0">
        <w:rPr>
          <w:rFonts w:ascii="Times New Roman" w:hAnsi="Times New Roman" w:cs="Times New Roman"/>
        </w:rPr>
        <w:t>в</w:t>
      </w:r>
      <w:r w:rsidRPr="00BF11B0">
        <w:rPr>
          <w:rFonts w:ascii="Times New Roman" w:hAnsi="Times New Roman" w:cs="Times New Roman"/>
          <w:spacing w:val="106"/>
        </w:rPr>
        <w:t xml:space="preserve"> </w:t>
      </w:r>
      <w:r w:rsidRPr="00BF11B0">
        <w:rPr>
          <w:rFonts w:ascii="Times New Roman" w:hAnsi="Times New Roman" w:cs="Times New Roman"/>
        </w:rPr>
        <w:t>практике</w:t>
      </w:r>
    </w:p>
    <w:p w14:paraId="7B85E9BC" w14:textId="77777777" w:rsidR="00927F2E" w:rsidRPr="00BF11B0" w:rsidRDefault="0011740B" w:rsidP="00BF11B0">
      <w:pPr>
        <w:pStyle w:val="a3"/>
        <w:spacing w:before="75"/>
        <w:ind w:right="275"/>
        <w:contextualSpacing/>
        <w:rPr>
          <w:rFonts w:ascii="Times New Roman" w:hAnsi="Times New Roman" w:cs="Times New Roman"/>
        </w:rPr>
      </w:pPr>
      <w:r w:rsidRPr="00BF11B0">
        <w:rPr>
          <w:rFonts w:ascii="Times New Roman" w:hAnsi="Times New Roman" w:cs="Times New Roman"/>
        </w:rPr>
        <w:t>создания текста (в рамках изученного). Распознавать с использованием опорной</w:t>
      </w:r>
      <w:r w:rsidRPr="00BF11B0">
        <w:rPr>
          <w:rFonts w:ascii="Times New Roman" w:hAnsi="Times New Roman" w:cs="Times New Roman"/>
          <w:spacing w:val="1"/>
        </w:rPr>
        <w:t xml:space="preserve"> </w:t>
      </w:r>
      <w:r w:rsidRPr="00BF11B0">
        <w:rPr>
          <w:rFonts w:ascii="Times New Roman" w:hAnsi="Times New Roman" w:cs="Times New Roman"/>
        </w:rPr>
        <w:t>схемы.</w:t>
      </w:r>
    </w:p>
    <w:p w14:paraId="5B64D864" w14:textId="77777777" w:rsidR="00927F2E" w:rsidRPr="00BF11B0" w:rsidRDefault="0011740B" w:rsidP="00BF11B0">
      <w:pPr>
        <w:pStyle w:val="a3"/>
        <w:tabs>
          <w:tab w:val="left" w:pos="3286"/>
          <w:tab w:val="left" w:pos="5552"/>
          <w:tab w:val="left" w:pos="8883"/>
        </w:tabs>
        <w:ind w:right="268"/>
        <w:contextualSpacing/>
        <w:rPr>
          <w:rFonts w:ascii="Times New Roman" w:hAnsi="Times New Roman" w:cs="Times New Roman"/>
        </w:rPr>
      </w:pPr>
      <w:r w:rsidRPr="00BF11B0">
        <w:rPr>
          <w:rFonts w:ascii="Times New Roman" w:hAnsi="Times New Roman" w:cs="Times New Roman"/>
        </w:rPr>
        <w:t>-Применять знание основных признаков текста (повествование) в практике его</w:t>
      </w:r>
      <w:r w:rsidRPr="00BF11B0">
        <w:rPr>
          <w:rFonts w:ascii="Times New Roman" w:hAnsi="Times New Roman" w:cs="Times New Roman"/>
          <w:spacing w:val="1"/>
        </w:rPr>
        <w:t xml:space="preserve"> </w:t>
      </w:r>
      <w:r w:rsidR="00D542F7">
        <w:rPr>
          <w:rFonts w:ascii="Times New Roman" w:hAnsi="Times New Roman" w:cs="Times New Roman"/>
        </w:rPr>
        <w:t>создания</w:t>
      </w:r>
      <w:r w:rsidR="00D542F7">
        <w:rPr>
          <w:rFonts w:ascii="Times New Roman" w:hAnsi="Times New Roman" w:cs="Times New Roman"/>
        </w:rPr>
        <w:tab/>
        <w:t xml:space="preserve">по </w:t>
      </w:r>
      <w:r w:rsidRPr="00BF11B0">
        <w:rPr>
          <w:rFonts w:ascii="Times New Roman" w:hAnsi="Times New Roman" w:cs="Times New Roman"/>
        </w:rPr>
        <w:t>вопросному</w:t>
      </w:r>
      <w:r w:rsidRPr="00BF11B0">
        <w:rPr>
          <w:rFonts w:ascii="Times New Roman" w:hAnsi="Times New Roman" w:cs="Times New Roman"/>
        </w:rPr>
        <w:tab/>
      </w:r>
      <w:r w:rsidRPr="00BF11B0">
        <w:rPr>
          <w:rFonts w:ascii="Times New Roman" w:hAnsi="Times New Roman" w:cs="Times New Roman"/>
          <w:spacing w:val="-1"/>
        </w:rPr>
        <w:t>плану.</w:t>
      </w:r>
    </w:p>
    <w:p w14:paraId="46CE6159" w14:textId="77777777" w:rsidR="00927F2E" w:rsidRPr="00BF11B0" w:rsidRDefault="0011740B" w:rsidP="00BF11B0">
      <w:pPr>
        <w:pStyle w:val="a3"/>
        <w:tabs>
          <w:tab w:val="left" w:pos="2832"/>
          <w:tab w:val="left" w:pos="5175"/>
          <w:tab w:val="left" w:pos="8789"/>
        </w:tabs>
        <w:spacing w:before="1"/>
        <w:ind w:right="269"/>
        <w:contextualSpacing/>
        <w:rPr>
          <w:rFonts w:ascii="Times New Roman" w:hAnsi="Times New Roman" w:cs="Times New Roman"/>
        </w:rPr>
      </w:pPr>
      <w:r w:rsidRPr="00BF11B0">
        <w:rPr>
          <w:rFonts w:ascii="Times New Roman" w:hAnsi="Times New Roman" w:cs="Times New Roman"/>
        </w:rPr>
        <w:t>-Создавать тексты-повествования с опорой на жизненный и читательский опыт по</w:t>
      </w:r>
      <w:r w:rsidRPr="00BF11B0">
        <w:rPr>
          <w:rFonts w:ascii="Times New Roman" w:hAnsi="Times New Roman" w:cs="Times New Roman"/>
          <w:spacing w:val="-55"/>
        </w:rPr>
        <w:t xml:space="preserve"> </w:t>
      </w:r>
      <w:r w:rsidRPr="00BF11B0">
        <w:rPr>
          <w:rFonts w:ascii="Times New Roman" w:hAnsi="Times New Roman" w:cs="Times New Roman"/>
        </w:rPr>
        <w:t>вопросному плану; тексты с опорой на сюжетную картину (в том числе сочинения-</w:t>
      </w:r>
      <w:r w:rsidRPr="00BF11B0">
        <w:rPr>
          <w:rFonts w:ascii="Times New Roman" w:hAnsi="Times New Roman" w:cs="Times New Roman"/>
          <w:spacing w:val="-55"/>
        </w:rPr>
        <w:t xml:space="preserve"> </w:t>
      </w:r>
      <w:r w:rsidRPr="00BF11B0">
        <w:rPr>
          <w:rFonts w:ascii="Times New Roman" w:hAnsi="Times New Roman" w:cs="Times New Roman"/>
        </w:rPr>
        <w:t>миниатюры объёмом 3 и более предложений; сочинения объёмом не менее 60</w:t>
      </w:r>
      <w:r w:rsidRPr="00BF11B0">
        <w:rPr>
          <w:rFonts w:ascii="Times New Roman" w:hAnsi="Times New Roman" w:cs="Times New Roman"/>
          <w:spacing w:val="1"/>
        </w:rPr>
        <w:t xml:space="preserve"> </w:t>
      </w:r>
      <w:r w:rsidR="00D542F7">
        <w:rPr>
          <w:rFonts w:ascii="Times New Roman" w:hAnsi="Times New Roman" w:cs="Times New Roman"/>
        </w:rPr>
        <w:t>слов</w:t>
      </w:r>
      <w:r w:rsidR="00D542F7">
        <w:rPr>
          <w:rFonts w:ascii="Times New Roman" w:hAnsi="Times New Roman" w:cs="Times New Roman"/>
        </w:rPr>
        <w:tab/>
        <w:t xml:space="preserve">по </w:t>
      </w:r>
      <w:r w:rsidRPr="00BF11B0">
        <w:rPr>
          <w:rFonts w:ascii="Times New Roman" w:hAnsi="Times New Roman" w:cs="Times New Roman"/>
        </w:rPr>
        <w:t>развёрнутому</w:t>
      </w:r>
      <w:r w:rsidRPr="00BF11B0">
        <w:rPr>
          <w:rFonts w:ascii="Times New Roman" w:hAnsi="Times New Roman" w:cs="Times New Roman"/>
        </w:rPr>
        <w:tab/>
        <w:t>плану).</w:t>
      </w:r>
    </w:p>
    <w:p w14:paraId="7679782F" w14:textId="77777777" w:rsidR="00927F2E" w:rsidRPr="00BF11B0" w:rsidRDefault="0011740B" w:rsidP="00BF11B0">
      <w:pPr>
        <w:pStyle w:val="a3"/>
        <w:tabs>
          <w:tab w:val="left" w:pos="3176"/>
          <w:tab w:val="left" w:pos="4776"/>
          <w:tab w:val="left" w:pos="5779"/>
          <w:tab w:val="left" w:pos="7494"/>
          <w:tab w:val="left" w:pos="8658"/>
        </w:tabs>
        <w:ind w:right="272"/>
        <w:contextualSpacing/>
        <w:rPr>
          <w:rFonts w:ascii="Times New Roman" w:hAnsi="Times New Roman" w:cs="Times New Roman"/>
        </w:rPr>
      </w:pPr>
      <w:r w:rsidRPr="00BF11B0">
        <w:rPr>
          <w:rFonts w:ascii="Times New Roman" w:hAnsi="Times New Roman" w:cs="Times New Roman"/>
        </w:rPr>
        <w:t>-Восстанавливать</w:t>
      </w:r>
      <w:r w:rsidRPr="00BF11B0">
        <w:rPr>
          <w:rFonts w:ascii="Times New Roman" w:hAnsi="Times New Roman" w:cs="Times New Roman"/>
          <w:spacing w:val="1"/>
        </w:rPr>
        <w:t xml:space="preserve"> </w:t>
      </w:r>
      <w:r w:rsidRPr="00BF11B0">
        <w:rPr>
          <w:rFonts w:ascii="Times New Roman" w:hAnsi="Times New Roman" w:cs="Times New Roman"/>
        </w:rPr>
        <w:t>деформированный</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корректировку</w:t>
      </w:r>
      <w:r w:rsidRPr="00BF11B0">
        <w:rPr>
          <w:rFonts w:ascii="Times New Roman" w:hAnsi="Times New Roman" w:cs="Times New Roman"/>
          <w:spacing w:val="1"/>
        </w:rPr>
        <w:t xml:space="preserve"> </w:t>
      </w:r>
      <w:r w:rsidRPr="00BF11B0">
        <w:rPr>
          <w:rFonts w:ascii="Times New Roman" w:hAnsi="Times New Roman" w:cs="Times New Roman"/>
        </w:rPr>
        <w:t>восстановленного</w:t>
      </w:r>
      <w:r w:rsidRPr="00BF11B0">
        <w:rPr>
          <w:rFonts w:ascii="Times New Roman" w:hAnsi="Times New Roman" w:cs="Times New Roman"/>
        </w:rPr>
        <w:tab/>
        <w:t>текста</w:t>
      </w:r>
      <w:r w:rsidRPr="00BF11B0">
        <w:rPr>
          <w:rFonts w:ascii="Times New Roman" w:hAnsi="Times New Roman" w:cs="Times New Roman"/>
        </w:rPr>
        <w:tab/>
        <w:t>с</w:t>
      </w:r>
      <w:r w:rsidRPr="00BF11B0">
        <w:rPr>
          <w:rFonts w:ascii="Times New Roman" w:hAnsi="Times New Roman" w:cs="Times New Roman"/>
        </w:rPr>
        <w:tab/>
        <w:t>опорой</w:t>
      </w:r>
      <w:r w:rsidRPr="00BF11B0">
        <w:rPr>
          <w:rFonts w:ascii="Times New Roman" w:hAnsi="Times New Roman" w:cs="Times New Roman"/>
        </w:rPr>
        <w:tab/>
        <w:t>на</w:t>
      </w:r>
      <w:r w:rsidRPr="00BF11B0">
        <w:rPr>
          <w:rFonts w:ascii="Times New Roman" w:hAnsi="Times New Roman" w:cs="Times New Roman"/>
        </w:rPr>
        <w:tab/>
      </w:r>
      <w:r w:rsidRPr="00BF11B0">
        <w:rPr>
          <w:rFonts w:ascii="Times New Roman" w:hAnsi="Times New Roman" w:cs="Times New Roman"/>
          <w:spacing w:val="-1"/>
        </w:rPr>
        <w:t>образец.</w:t>
      </w:r>
    </w:p>
    <w:p w14:paraId="2D048FA6"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умениями</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переработки</w:t>
      </w:r>
      <w:r w:rsidRPr="00BF11B0">
        <w:rPr>
          <w:rFonts w:ascii="Times New Roman" w:hAnsi="Times New Roman" w:cs="Times New Roman"/>
          <w:spacing w:val="1"/>
        </w:rPr>
        <w:t xml:space="preserve"> </w:t>
      </w:r>
      <w:r w:rsidRPr="00BF11B0">
        <w:rPr>
          <w:rFonts w:ascii="Times New Roman" w:hAnsi="Times New Roman" w:cs="Times New Roman"/>
        </w:rPr>
        <w:t>прослушанного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прочитанного научно-учебного, художественного и научно-популярного текстов:</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(простой)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целью</w:t>
      </w:r>
      <w:r w:rsidRPr="00BF11B0">
        <w:rPr>
          <w:rFonts w:ascii="Times New Roman" w:hAnsi="Times New Roman" w:cs="Times New Roman"/>
          <w:spacing w:val="1"/>
        </w:rPr>
        <w:t xml:space="preserve"> </w:t>
      </w:r>
      <w:r w:rsidRPr="00BF11B0">
        <w:rPr>
          <w:rFonts w:ascii="Times New Roman" w:hAnsi="Times New Roman" w:cs="Times New Roman"/>
        </w:rPr>
        <w:t>дальнейшего</w:t>
      </w:r>
      <w:r w:rsidRPr="00BF11B0">
        <w:rPr>
          <w:rFonts w:ascii="Times New Roman" w:hAnsi="Times New Roman" w:cs="Times New Roman"/>
          <w:spacing w:val="1"/>
        </w:rPr>
        <w:t xml:space="preserve"> </w:t>
      </w:r>
      <w:r w:rsidRPr="00BF11B0">
        <w:rPr>
          <w:rFonts w:ascii="Times New Roman" w:hAnsi="Times New Roman" w:cs="Times New Roman"/>
        </w:rPr>
        <w:t>воспроизведения</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текста в устной и письменной форме; передавать содержание текста; 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 из различных источников, в том числе из лингвистических словарей</w:t>
      </w:r>
      <w:r w:rsidRPr="00BF11B0">
        <w:rPr>
          <w:rFonts w:ascii="Times New Roman" w:hAnsi="Times New Roman" w:cs="Times New Roman"/>
          <w:spacing w:val="-55"/>
        </w:rPr>
        <w:t xml:space="preserve"> </w:t>
      </w:r>
      <w:r w:rsidRPr="00BF11B0">
        <w:rPr>
          <w:rFonts w:ascii="Times New Roman" w:hAnsi="Times New Roman" w:cs="Times New Roman"/>
        </w:rPr>
        <w:t xml:space="preserve">и   </w:t>
      </w:r>
      <w:r w:rsidRPr="00BF11B0">
        <w:rPr>
          <w:rFonts w:ascii="Times New Roman" w:hAnsi="Times New Roman" w:cs="Times New Roman"/>
          <w:spacing w:val="11"/>
        </w:rPr>
        <w:t xml:space="preserve"> </w:t>
      </w:r>
      <w:r w:rsidRPr="00BF11B0">
        <w:rPr>
          <w:rFonts w:ascii="Times New Roman" w:hAnsi="Times New Roman" w:cs="Times New Roman"/>
        </w:rPr>
        <w:t xml:space="preserve">справочной   </w:t>
      </w:r>
      <w:r w:rsidRPr="00BF11B0">
        <w:rPr>
          <w:rFonts w:ascii="Times New Roman" w:hAnsi="Times New Roman" w:cs="Times New Roman"/>
          <w:spacing w:val="11"/>
        </w:rPr>
        <w:t xml:space="preserve"> </w:t>
      </w:r>
      <w:r w:rsidRPr="00BF11B0">
        <w:rPr>
          <w:rFonts w:ascii="Times New Roman" w:hAnsi="Times New Roman" w:cs="Times New Roman"/>
        </w:rPr>
        <w:t xml:space="preserve">литературы,   </w:t>
      </w:r>
      <w:r w:rsidRPr="00BF11B0">
        <w:rPr>
          <w:rFonts w:ascii="Times New Roman" w:hAnsi="Times New Roman" w:cs="Times New Roman"/>
          <w:spacing w:val="12"/>
        </w:rPr>
        <w:t xml:space="preserve"> </w:t>
      </w:r>
      <w:r w:rsidRPr="00BF11B0">
        <w:rPr>
          <w:rFonts w:ascii="Times New Roman" w:hAnsi="Times New Roman" w:cs="Times New Roman"/>
        </w:rPr>
        <w:t xml:space="preserve">и   </w:t>
      </w:r>
      <w:r w:rsidRPr="00BF11B0">
        <w:rPr>
          <w:rFonts w:ascii="Times New Roman" w:hAnsi="Times New Roman" w:cs="Times New Roman"/>
          <w:spacing w:val="12"/>
        </w:rPr>
        <w:t xml:space="preserve"> </w:t>
      </w:r>
      <w:r w:rsidRPr="00BF11B0">
        <w:rPr>
          <w:rFonts w:ascii="Times New Roman" w:hAnsi="Times New Roman" w:cs="Times New Roman"/>
        </w:rPr>
        <w:t xml:space="preserve">использовать   </w:t>
      </w:r>
      <w:r w:rsidRPr="00BF11B0">
        <w:rPr>
          <w:rFonts w:ascii="Times New Roman" w:hAnsi="Times New Roman" w:cs="Times New Roman"/>
          <w:spacing w:val="13"/>
        </w:rPr>
        <w:t xml:space="preserve"> </w:t>
      </w:r>
      <w:r w:rsidRPr="00BF11B0">
        <w:rPr>
          <w:rFonts w:ascii="Times New Roman" w:hAnsi="Times New Roman" w:cs="Times New Roman"/>
        </w:rPr>
        <w:t xml:space="preserve">её   </w:t>
      </w:r>
      <w:r w:rsidRPr="00BF11B0">
        <w:rPr>
          <w:rFonts w:ascii="Times New Roman" w:hAnsi="Times New Roman" w:cs="Times New Roman"/>
          <w:spacing w:val="11"/>
        </w:rPr>
        <w:t xml:space="preserve"> </w:t>
      </w:r>
      <w:r w:rsidRPr="00BF11B0">
        <w:rPr>
          <w:rFonts w:ascii="Times New Roman" w:hAnsi="Times New Roman" w:cs="Times New Roman"/>
        </w:rPr>
        <w:t xml:space="preserve">в   </w:t>
      </w:r>
      <w:r w:rsidRPr="00BF11B0">
        <w:rPr>
          <w:rFonts w:ascii="Times New Roman" w:hAnsi="Times New Roman" w:cs="Times New Roman"/>
          <w:spacing w:val="12"/>
        </w:rPr>
        <w:t xml:space="preserve"> </w:t>
      </w:r>
      <w:r w:rsidRPr="00BF11B0">
        <w:rPr>
          <w:rFonts w:ascii="Times New Roman" w:hAnsi="Times New Roman" w:cs="Times New Roman"/>
        </w:rPr>
        <w:t xml:space="preserve">учебной   </w:t>
      </w:r>
      <w:r w:rsidRPr="00BF11B0">
        <w:rPr>
          <w:rFonts w:ascii="Times New Roman" w:hAnsi="Times New Roman" w:cs="Times New Roman"/>
          <w:spacing w:val="13"/>
        </w:rPr>
        <w:t xml:space="preserve"> </w:t>
      </w:r>
      <w:r w:rsidRPr="00BF11B0">
        <w:rPr>
          <w:rFonts w:ascii="Times New Roman" w:hAnsi="Times New Roman" w:cs="Times New Roman"/>
        </w:rPr>
        <w:t>деятельности.</w:t>
      </w:r>
    </w:p>
    <w:p w14:paraId="23078E6D"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-Представлять      сообщение    </w:t>
      </w:r>
      <w:r w:rsidRPr="00BF11B0">
        <w:rPr>
          <w:rFonts w:ascii="Times New Roman" w:hAnsi="Times New Roman" w:cs="Times New Roman"/>
          <w:spacing w:val="56"/>
        </w:rPr>
        <w:t xml:space="preserve"> </w:t>
      </w:r>
      <w:r w:rsidRPr="00BF11B0">
        <w:rPr>
          <w:rFonts w:ascii="Times New Roman" w:hAnsi="Times New Roman" w:cs="Times New Roman"/>
        </w:rPr>
        <w:t xml:space="preserve">на    </w:t>
      </w:r>
      <w:r w:rsidRPr="00BF11B0">
        <w:rPr>
          <w:rFonts w:ascii="Times New Roman" w:hAnsi="Times New Roman" w:cs="Times New Roman"/>
          <w:spacing w:val="57"/>
        </w:rPr>
        <w:t xml:space="preserve"> </w:t>
      </w:r>
      <w:r w:rsidRPr="00BF11B0">
        <w:rPr>
          <w:rFonts w:ascii="Times New Roman" w:hAnsi="Times New Roman" w:cs="Times New Roman"/>
        </w:rPr>
        <w:t xml:space="preserve">заданную    </w:t>
      </w:r>
      <w:r w:rsidRPr="00BF11B0">
        <w:rPr>
          <w:rFonts w:ascii="Times New Roman" w:hAnsi="Times New Roman" w:cs="Times New Roman"/>
          <w:spacing w:val="57"/>
        </w:rPr>
        <w:t xml:space="preserve"> </w:t>
      </w:r>
      <w:r w:rsidRPr="00BF11B0">
        <w:rPr>
          <w:rFonts w:ascii="Times New Roman" w:hAnsi="Times New Roman" w:cs="Times New Roman"/>
        </w:rPr>
        <w:t xml:space="preserve">тему    </w:t>
      </w:r>
      <w:r w:rsidRPr="00BF11B0">
        <w:rPr>
          <w:rFonts w:ascii="Times New Roman" w:hAnsi="Times New Roman" w:cs="Times New Roman"/>
          <w:spacing w:val="57"/>
        </w:rPr>
        <w:t xml:space="preserve"> </w:t>
      </w:r>
      <w:r w:rsidRPr="00BF11B0">
        <w:rPr>
          <w:rFonts w:ascii="Times New Roman" w:hAnsi="Times New Roman" w:cs="Times New Roman"/>
        </w:rPr>
        <w:t xml:space="preserve">в      виде    </w:t>
      </w:r>
      <w:r w:rsidRPr="00BF11B0">
        <w:rPr>
          <w:rFonts w:ascii="Times New Roman" w:hAnsi="Times New Roman" w:cs="Times New Roman"/>
          <w:spacing w:val="56"/>
        </w:rPr>
        <w:t xml:space="preserve"> </w:t>
      </w:r>
      <w:r w:rsidRPr="00BF11B0">
        <w:rPr>
          <w:rFonts w:ascii="Times New Roman" w:hAnsi="Times New Roman" w:cs="Times New Roman"/>
        </w:rPr>
        <w:t>презентации.</w:t>
      </w:r>
    </w:p>
    <w:p w14:paraId="73EFAB22"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-Редактировать собственные и созданные другими обучающимися тексты с целью</w:t>
      </w:r>
      <w:r w:rsidRPr="00BF11B0">
        <w:rPr>
          <w:rFonts w:ascii="Times New Roman" w:hAnsi="Times New Roman" w:cs="Times New Roman"/>
          <w:spacing w:val="1"/>
        </w:rPr>
        <w:t xml:space="preserve"> </w:t>
      </w:r>
      <w:r w:rsidRPr="00BF11B0">
        <w:rPr>
          <w:rFonts w:ascii="Times New Roman" w:hAnsi="Times New Roman" w:cs="Times New Roman"/>
        </w:rPr>
        <w:t>совершенствования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(проверка</w:t>
      </w:r>
      <w:r w:rsidRPr="00BF11B0">
        <w:rPr>
          <w:rFonts w:ascii="Times New Roman" w:hAnsi="Times New Roman" w:cs="Times New Roman"/>
          <w:spacing w:val="1"/>
        </w:rPr>
        <w:t xml:space="preserve"> </w:t>
      </w:r>
      <w:r w:rsidRPr="00BF11B0">
        <w:rPr>
          <w:rFonts w:ascii="Times New Roman" w:hAnsi="Times New Roman" w:cs="Times New Roman"/>
        </w:rPr>
        <w:t>фактического</w:t>
      </w:r>
      <w:r w:rsidRPr="00BF11B0">
        <w:rPr>
          <w:rFonts w:ascii="Times New Roman" w:hAnsi="Times New Roman" w:cs="Times New Roman"/>
          <w:spacing w:val="58"/>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начальный</w:t>
      </w:r>
      <w:r w:rsidRPr="00BF11B0">
        <w:rPr>
          <w:rFonts w:ascii="Times New Roman" w:hAnsi="Times New Roman" w:cs="Times New Roman"/>
          <w:spacing w:val="-4"/>
        </w:rPr>
        <w:t xml:space="preserve"> </w:t>
      </w:r>
      <w:r w:rsidRPr="00BF11B0">
        <w:rPr>
          <w:rFonts w:ascii="Times New Roman" w:hAnsi="Times New Roman" w:cs="Times New Roman"/>
        </w:rPr>
        <w:t>логический</w:t>
      </w:r>
      <w:r w:rsidRPr="00BF11B0">
        <w:rPr>
          <w:rFonts w:ascii="Times New Roman" w:hAnsi="Times New Roman" w:cs="Times New Roman"/>
          <w:spacing w:val="-5"/>
        </w:rPr>
        <w:t xml:space="preserve"> </w:t>
      </w:r>
      <w:r w:rsidRPr="00BF11B0">
        <w:rPr>
          <w:rFonts w:ascii="Times New Roman" w:hAnsi="Times New Roman" w:cs="Times New Roman"/>
        </w:rPr>
        <w:t>анализ</w:t>
      </w:r>
      <w:r w:rsidRPr="00BF11B0">
        <w:rPr>
          <w:rFonts w:ascii="Times New Roman" w:hAnsi="Times New Roman" w:cs="Times New Roman"/>
          <w:spacing w:val="-4"/>
        </w:rPr>
        <w:t xml:space="preserve"> </w:t>
      </w:r>
      <w:r w:rsidRPr="00BF11B0">
        <w:rPr>
          <w:rFonts w:ascii="Times New Roman" w:hAnsi="Times New Roman" w:cs="Times New Roman"/>
        </w:rPr>
        <w:t>текста</w:t>
      </w:r>
      <w:r w:rsidRPr="00BF11B0">
        <w:rPr>
          <w:rFonts w:ascii="Times New Roman" w:hAnsi="Times New Roman" w:cs="Times New Roman"/>
          <w:spacing w:val="-4"/>
        </w:rPr>
        <w:t xml:space="preserve"> </w:t>
      </w:r>
      <w:r w:rsidRPr="00BF11B0">
        <w:rPr>
          <w:rFonts w:ascii="Times New Roman" w:hAnsi="Times New Roman" w:cs="Times New Roman"/>
        </w:rPr>
        <w:t>целостность,</w:t>
      </w:r>
      <w:r w:rsidRPr="00BF11B0">
        <w:rPr>
          <w:rFonts w:ascii="Times New Roman" w:hAnsi="Times New Roman" w:cs="Times New Roman"/>
          <w:spacing w:val="-2"/>
        </w:rPr>
        <w:t xml:space="preserve"> </w:t>
      </w:r>
      <w:r w:rsidRPr="00BF11B0">
        <w:rPr>
          <w:rFonts w:ascii="Times New Roman" w:hAnsi="Times New Roman" w:cs="Times New Roman"/>
        </w:rPr>
        <w:t>связность,</w:t>
      </w:r>
      <w:r w:rsidRPr="00BF11B0">
        <w:rPr>
          <w:rFonts w:ascii="Times New Roman" w:hAnsi="Times New Roman" w:cs="Times New Roman"/>
          <w:spacing w:val="-3"/>
        </w:rPr>
        <w:t xml:space="preserve"> </w:t>
      </w:r>
      <w:r w:rsidRPr="00BF11B0">
        <w:rPr>
          <w:rFonts w:ascii="Times New Roman" w:hAnsi="Times New Roman" w:cs="Times New Roman"/>
        </w:rPr>
        <w:t>информативность).</w:t>
      </w:r>
    </w:p>
    <w:p w14:paraId="4C8538C1" w14:textId="77777777" w:rsidR="00927F2E" w:rsidRPr="00D542F7" w:rsidRDefault="0011740B" w:rsidP="00D542F7">
      <w:pPr>
        <w:tabs>
          <w:tab w:val="left" w:pos="2642"/>
          <w:tab w:val="left" w:pos="2643"/>
          <w:tab w:val="left" w:pos="5892"/>
          <w:tab w:val="left" w:pos="8867"/>
        </w:tabs>
        <w:spacing w:before="221"/>
        <w:contextualSpacing/>
        <w:rPr>
          <w:rFonts w:ascii="Times New Roman" w:hAnsi="Times New Roman" w:cs="Times New Roman"/>
          <w:sz w:val="24"/>
          <w:szCs w:val="24"/>
        </w:rPr>
      </w:pPr>
      <w:r w:rsidRPr="00D542F7">
        <w:rPr>
          <w:rFonts w:ascii="Times New Roman" w:hAnsi="Times New Roman" w:cs="Times New Roman"/>
          <w:sz w:val="24"/>
          <w:szCs w:val="24"/>
        </w:rPr>
        <w:t>Функциональные</w:t>
      </w:r>
      <w:r w:rsidRPr="00D542F7">
        <w:rPr>
          <w:rFonts w:ascii="Times New Roman" w:hAnsi="Times New Roman" w:cs="Times New Roman"/>
          <w:sz w:val="24"/>
          <w:szCs w:val="24"/>
        </w:rPr>
        <w:tab/>
        <w:t>разновидности</w:t>
      </w:r>
      <w:r w:rsidRPr="00D542F7">
        <w:rPr>
          <w:rFonts w:ascii="Times New Roman" w:hAnsi="Times New Roman" w:cs="Times New Roman"/>
          <w:sz w:val="24"/>
          <w:szCs w:val="24"/>
        </w:rPr>
        <w:tab/>
        <w:t>языка.</w:t>
      </w:r>
    </w:p>
    <w:p w14:paraId="2DDF1244" w14:textId="77777777" w:rsidR="00927F2E" w:rsidRPr="00BF11B0" w:rsidRDefault="0011740B" w:rsidP="00BF11B0">
      <w:pPr>
        <w:pStyle w:val="a3"/>
        <w:tabs>
          <w:tab w:val="left" w:pos="2635"/>
          <w:tab w:val="left" w:pos="4851"/>
          <w:tab w:val="left" w:pos="8228"/>
        </w:tabs>
        <w:spacing w:before="1"/>
        <w:ind w:right="267"/>
        <w:contextualSpacing/>
        <w:rPr>
          <w:rFonts w:ascii="Times New Roman" w:hAnsi="Times New Roman" w:cs="Times New Roman"/>
        </w:rPr>
      </w:pPr>
      <w:r w:rsidRPr="00BF11B0">
        <w:rPr>
          <w:rFonts w:ascii="Times New Roman" w:hAnsi="Times New Roman" w:cs="Times New Roman"/>
        </w:rPr>
        <w:t>-Иметь общее представление об особенностях разговорной речи, функциональных</w:t>
      </w:r>
      <w:r w:rsidRPr="00BF11B0">
        <w:rPr>
          <w:rFonts w:ascii="Times New Roman" w:hAnsi="Times New Roman" w:cs="Times New Roman"/>
          <w:spacing w:val="-55"/>
        </w:rPr>
        <w:t xml:space="preserve"> </w:t>
      </w:r>
      <w:r w:rsidR="00D542F7">
        <w:rPr>
          <w:rFonts w:ascii="Times New Roman" w:hAnsi="Times New Roman" w:cs="Times New Roman"/>
        </w:rPr>
        <w:t xml:space="preserve">стилей, </w:t>
      </w:r>
      <w:r w:rsidRPr="00BF11B0">
        <w:rPr>
          <w:rFonts w:ascii="Times New Roman" w:hAnsi="Times New Roman" w:cs="Times New Roman"/>
        </w:rPr>
        <w:t>языка</w:t>
      </w:r>
      <w:r w:rsidRPr="00BF11B0">
        <w:rPr>
          <w:rFonts w:ascii="Times New Roman" w:hAnsi="Times New Roman" w:cs="Times New Roman"/>
        </w:rPr>
        <w:tab/>
        <w:t>художественной</w:t>
      </w:r>
      <w:r w:rsidRPr="00BF11B0">
        <w:rPr>
          <w:rFonts w:ascii="Times New Roman" w:hAnsi="Times New Roman" w:cs="Times New Roman"/>
        </w:rPr>
        <w:tab/>
      </w:r>
      <w:r w:rsidRPr="00BF11B0">
        <w:rPr>
          <w:rFonts w:ascii="Times New Roman" w:hAnsi="Times New Roman" w:cs="Times New Roman"/>
          <w:spacing w:val="-1"/>
        </w:rPr>
        <w:t>литературы.</w:t>
      </w:r>
    </w:p>
    <w:p w14:paraId="61CC7F7C"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различия</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разговорного</w:t>
      </w:r>
      <w:r w:rsidRPr="00BF11B0">
        <w:rPr>
          <w:rFonts w:ascii="Times New Roman" w:hAnsi="Times New Roman" w:cs="Times New Roman"/>
          <w:spacing w:val="1"/>
        </w:rPr>
        <w:t xml:space="preserve"> </w:t>
      </w:r>
      <w:r w:rsidRPr="00BF11B0">
        <w:rPr>
          <w:rFonts w:ascii="Times New Roman" w:hAnsi="Times New Roman" w:cs="Times New Roman"/>
        </w:rPr>
        <w:t>характера,</w:t>
      </w:r>
      <w:r w:rsidRPr="00BF11B0">
        <w:rPr>
          <w:rFonts w:ascii="Times New Roman" w:hAnsi="Times New Roman" w:cs="Times New Roman"/>
          <w:spacing w:val="1"/>
        </w:rPr>
        <w:t xml:space="preserve"> </w:t>
      </w:r>
      <w:r w:rsidRPr="00BF11B0">
        <w:rPr>
          <w:rFonts w:ascii="Times New Roman" w:hAnsi="Times New Roman" w:cs="Times New Roman"/>
        </w:rPr>
        <w:t>научных,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официально-деловых,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(экстралингвистические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лингвистические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уровне</w:t>
      </w:r>
      <w:r w:rsidRPr="00BF11B0">
        <w:rPr>
          <w:rFonts w:ascii="Times New Roman" w:hAnsi="Times New Roman" w:cs="Times New Roman"/>
          <w:spacing w:val="1"/>
        </w:rPr>
        <w:t xml:space="preserve"> </w:t>
      </w:r>
      <w:r w:rsidRPr="00BF11B0">
        <w:rPr>
          <w:rFonts w:ascii="Times New Roman" w:hAnsi="Times New Roman" w:cs="Times New Roman"/>
        </w:rPr>
        <w:t xml:space="preserve">употребления  </w:t>
      </w:r>
      <w:r w:rsidRPr="00BF11B0">
        <w:rPr>
          <w:rFonts w:ascii="Times New Roman" w:hAnsi="Times New Roman" w:cs="Times New Roman"/>
          <w:spacing w:val="5"/>
        </w:rPr>
        <w:t xml:space="preserve"> </w:t>
      </w:r>
      <w:r w:rsidRPr="00BF11B0">
        <w:rPr>
          <w:rFonts w:ascii="Times New Roman" w:hAnsi="Times New Roman" w:cs="Times New Roman"/>
        </w:rPr>
        <w:t xml:space="preserve">лексических  </w:t>
      </w:r>
      <w:r w:rsidRPr="00BF11B0">
        <w:rPr>
          <w:rFonts w:ascii="Times New Roman" w:hAnsi="Times New Roman" w:cs="Times New Roman"/>
          <w:spacing w:val="4"/>
        </w:rPr>
        <w:t xml:space="preserve"> </w:t>
      </w:r>
      <w:r w:rsidRPr="00BF11B0">
        <w:rPr>
          <w:rFonts w:ascii="Times New Roman" w:hAnsi="Times New Roman" w:cs="Times New Roman"/>
        </w:rPr>
        <w:t xml:space="preserve">средств,  </w:t>
      </w:r>
      <w:r w:rsidRPr="00BF11B0">
        <w:rPr>
          <w:rFonts w:ascii="Times New Roman" w:hAnsi="Times New Roman" w:cs="Times New Roman"/>
          <w:spacing w:val="5"/>
        </w:rPr>
        <w:t xml:space="preserve"> </w:t>
      </w:r>
      <w:r w:rsidRPr="00BF11B0">
        <w:rPr>
          <w:rFonts w:ascii="Times New Roman" w:hAnsi="Times New Roman" w:cs="Times New Roman"/>
        </w:rPr>
        <w:t xml:space="preserve">типичных  </w:t>
      </w:r>
      <w:r w:rsidRPr="00BF11B0">
        <w:rPr>
          <w:rFonts w:ascii="Times New Roman" w:hAnsi="Times New Roman" w:cs="Times New Roman"/>
          <w:spacing w:val="4"/>
        </w:rPr>
        <w:t xml:space="preserve"> </w:t>
      </w:r>
      <w:r w:rsidRPr="00BF11B0">
        <w:rPr>
          <w:rFonts w:ascii="Times New Roman" w:hAnsi="Times New Roman" w:cs="Times New Roman"/>
        </w:rPr>
        <w:t xml:space="preserve">синтаксических  </w:t>
      </w:r>
      <w:r w:rsidRPr="00BF11B0">
        <w:rPr>
          <w:rFonts w:ascii="Times New Roman" w:hAnsi="Times New Roman" w:cs="Times New Roman"/>
          <w:spacing w:val="4"/>
        </w:rPr>
        <w:t xml:space="preserve"> </w:t>
      </w:r>
      <w:r w:rsidRPr="00BF11B0">
        <w:rPr>
          <w:rFonts w:ascii="Times New Roman" w:hAnsi="Times New Roman" w:cs="Times New Roman"/>
        </w:rPr>
        <w:t>конструкций).</w:t>
      </w:r>
    </w:p>
    <w:p w14:paraId="7D43AE81"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-Оценивать чужие и собственные речевые высказывания разной функциональной</w:t>
      </w:r>
      <w:r w:rsidRPr="00BF11B0">
        <w:rPr>
          <w:rFonts w:ascii="Times New Roman" w:hAnsi="Times New Roman" w:cs="Times New Roman"/>
          <w:spacing w:val="1"/>
        </w:rPr>
        <w:t xml:space="preserve"> </w:t>
      </w:r>
      <w:r w:rsidRPr="00BF11B0">
        <w:rPr>
          <w:rFonts w:ascii="Times New Roman" w:hAnsi="Times New Roman" w:cs="Times New Roman"/>
        </w:rPr>
        <w:t>направленности</w:t>
      </w:r>
      <w:r w:rsidRPr="00BF11B0">
        <w:rPr>
          <w:rFonts w:ascii="Times New Roman" w:hAnsi="Times New Roman" w:cs="Times New Roman"/>
          <w:spacing w:val="23"/>
        </w:rPr>
        <w:t xml:space="preserve"> </w:t>
      </w:r>
      <w:r w:rsidRPr="00BF11B0">
        <w:rPr>
          <w:rFonts w:ascii="Times New Roman" w:hAnsi="Times New Roman" w:cs="Times New Roman"/>
        </w:rPr>
        <w:t>с</w:t>
      </w:r>
      <w:r w:rsidRPr="00BF11B0">
        <w:rPr>
          <w:rFonts w:ascii="Times New Roman" w:hAnsi="Times New Roman" w:cs="Times New Roman"/>
          <w:spacing w:val="24"/>
        </w:rPr>
        <w:t xml:space="preserve"> </w:t>
      </w:r>
      <w:r w:rsidRPr="00BF11B0">
        <w:rPr>
          <w:rFonts w:ascii="Times New Roman" w:hAnsi="Times New Roman" w:cs="Times New Roman"/>
        </w:rPr>
        <w:t>точки</w:t>
      </w:r>
      <w:r w:rsidRPr="00BF11B0">
        <w:rPr>
          <w:rFonts w:ascii="Times New Roman" w:hAnsi="Times New Roman" w:cs="Times New Roman"/>
          <w:spacing w:val="25"/>
        </w:rPr>
        <w:t xml:space="preserve"> </w:t>
      </w:r>
      <w:r w:rsidRPr="00BF11B0">
        <w:rPr>
          <w:rFonts w:ascii="Times New Roman" w:hAnsi="Times New Roman" w:cs="Times New Roman"/>
        </w:rPr>
        <w:t>зрения</w:t>
      </w:r>
      <w:r w:rsidRPr="00BF11B0">
        <w:rPr>
          <w:rFonts w:ascii="Times New Roman" w:hAnsi="Times New Roman" w:cs="Times New Roman"/>
          <w:spacing w:val="24"/>
        </w:rPr>
        <w:t xml:space="preserve"> </w:t>
      </w:r>
      <w:r w:rsidRPr="00BF11B0">
        <w:rPr>
          <w:rFonts w:ascii="Times New Roman" w:hAnsi="Times New Roman" w:cs="Times New Roman"/>
        </w:rPr>
        <w:t>соответствия</w:t>
      </w:r>
      <w:r w:rsidRPr="00BF11B0">
        <w:rPr>
          <w:rFonts w:ascii="Times New Roman" w:hAnsi="Times New Roman" w:cs="Times New Roman"/>
          <w:spacing w:val="25"/>
        </w:rPr>
        <w:t xml:space="preserve"> </w:t>
      </w:r>
      <w:r w:rsidRPr="00BF11B0">
        <w:rPr>
          <w:rFonts w:ascii="Times New Roman" w:hAnsi="Times New Roman" w:cs="Times New Roman"/>
        </w:rPr>
        <w:t>их</w:t>
      </w:r>
      <w:r w:rsidRPr="00BF11B0">
        <w:rPr>
          <w:rFonts w:ascii="Times New Roman" w:hAnsi="Times New Roman" w:cs="Times New Roman"/>
          <w:spacing w:val="23"/>
        </w:rPr>
        <w:t xml:space="preserve"> </w:t>
      </w:r>
      <w:r w:rsidRPr="00BF11B0">
        <w:rPr>
          <w:rFonts w:ascii="Times New Roman" w:hAnsi="Times New Roman" w:cs="Times New Roman"/>
        </w:rPr>
        <w:t>коммуникативным</w:t>
      </w:r>
      <w:r w:rsidRPr="00BF11B0">
        <w:rPr>
          <w:rFonts w:ascii="Times New Roman" w:hAnsi="Times New Roman" w:cs="Times New Roman"/>
          <w:spacing w:val="25"/>
        </w:rPr>
        <w:t xml:space="preserve"> </w:t>
      </w:r>
      <w:r w:rsidRPr="00BF11B0">
        <w:rPr>
          <w:rFonts w:ascii="Times New Roman" w:hAnsi="Times New Roman" w:cs="Times New Roman"/>
        </w:rPr>
        <w:t>требованиям</w:t>
      </w:r>
      <w:r w:rsidRPr="00BF11B0">
        <w:rPr>
          <w:rFonts w:ascii="Times New Roman" w:hAnsi="Times New Roman" w:cs="Times New Roman"/>
          <w:spacing w:val="-56"/>
        </w:rPr>
        <w:t xml:space="preserve"> </w:t>
      </w:r>
      <w:r w:rsidRPr="00BF11B0">
        <w:rPr>
          <w:rFonts w:ascii="Times New Roman" w:hAnsi="Times New Roman" w:cs="Times New Roman"/>
        </w:rPr>
        <w:t>и языковой правильности (с опорой на заданный алгоритм и (или) с 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p>
    <w:p w14:paraId="288A91BC"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-Осуществлять  </w:t>
      </w:r>
      <w:r w:rsidRPr="00BF11B0">
        <w:rPr>
          <w:rFonts w:ascii="Times New Roman" w:hAnsi="Times New Roman" w:cs="Times New Roman"/>
          <w:spacing w:val="19"/>
        </w:rPr>
        <w:t xml:space="preserve"> </w:t>
      </w:r>
      <w:r w:rsidRPr="00BF11B0">
        <w:rPr>
          <w:rFonts w:ascii="Times New Roman" w:hAnsi="Times New Roman" w:cs="Times New Roman"/>
        </w:rPr>
        <w:t xml:space="preserve">исправление   </w:t>
      </w:r>
      <w:r w:rsidRPr="00BF11B0">
        <w:rPr>
          <w:rFonts w:ascii="Times New Roman" w:hAnsi="Times New Roman" w:cs="Times New Roman"/>
          <w:spacing w:val="16"/>
        </w:rPr>
        <w:t xml:space="preserve"> </w:t>
      </w:r>
      <w:r w:rsidRPr="00BF11B0">
        <w:rPr>
          <w:rFonts w:ascii="Times New Roman" w:hAnsi="Times New Roman" w:cs="Times New Roman"/>
        </w:rPr>
        <w:t xml:space="preserve">речевых   </w:t>
      </w:r>
      <w:r w:rsidRPr="00BF11B0">
        <w:rPr>
          <w:rFonts w:ascii="Times New Roman" w:hAnsi="Times New Roman" w:cs="Times New Roman"/>
          <w:spacing w:val="18"/>
        </w:rPr>
        <w:t xml:space="preserve"> </w:t>
      </w:r>
      <w:r w:rsidRPr="00BF11B0">
        <w:rPr>
          <w:rFonts w:ascii="Times New Roman" w:hAnsi="Times New Roman" w:cs="Times New Roman"/>
        </w:rPr>
        <w:t xml:space="preserve">недостатков,   </w:t>
      </w:r>
      <w:r w:rsidRPr="00BF11B0">
        <w:rPr>
          <w:rFonts w:ascii="Times New Roman" w:hAnsi="Times New Roman" w:cs="Times New Roman"/>
          <w:spacing w:val="18"/>
        </w:rPr>
        <w:t xml:space="preserve"> </w:t>
      </w:r>
      <w:r w:rsidRPr="00BF11B0">
        <w:rPr>
          <w:rFonts w:ascii="Times New Roman" w:hAnsi="Times New Roman" w:cs="Times New Roman"/>
        </w:rPr>
        <w:t xml:space="preserve">редактирование   </w:t>
      </w:r>
      <w:r w:rsidRPr="00BF11B0">
        <w:rPr>
          <w:rFonts w:ascii="Times New Roman" w:hAnsi="Times New Roman" w:cs="Times New Roman"/>
          <w:spacing w:val="16"/>
        </w:rPr>
        <w:t xml:space="preserve"> </w:t>
      </w:r>
      <w:r w:rsidRPr="00BF11B0">
        <w:rPr>
          <w:rFonts w:ascii="Times New Roman" w:hAnsi="Times New Roman" w:cs="Times New Roman"/>
        </w:rPr>
        <w:t>текста.</w:t>
      </w:r>
    </w:p>
    <w:p w14:paraId="6705B156"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-Выступать</w:t>
      </w:r>
      <w:r w:rsidRPr="00BF11B0">
        <w:rPr>
          <w:rFonts w:ascii="Times New Roman" w:hAnsi="Times New Roman" w:cs="Times New Roman"/>
          <w:spacing w:val="1"/>
        </w:rPr>
        <w:t xml:space="preserve"> </w:t>
      </w:r>
      <w:r w:rsidRPr="00BF11B0">
        <w:rPr>
          <w:rFonts w:ascii="Times New Roman" w:hAnsi="Times New Roman" w:cs="Times New Roman"/>
        </w:rPr>
        <w:t>перед</w:t>
      </w:r>
      <w:r w:rsidRPr="00BF11B0">
        <w:rPr>
          <w:rFonts w:ascii="Times New Roman" w:hAnsi="Times New Roman" w:cs="Times New Roman"/>
          <w:spacing w:val="1"/>
        </w:rPr>
        <w:t xml:space="preserve"> </w:t>
      </w:r>
      <w:r w:rsidRPr="00BF11B0">
        <w:rPr>
          <w:rFonts w:ascii="Times New Roman" w:hAnsi="Times New Roman" w:cs="Times New Roman"/>
        </w:rPr>
        <w:t>аудиторией</w:t>
      </w:r>
      <w:r w:rsidRPr="00BF11B0">
        <w:rPr>
          <w:rFonts w:ascii="Times New Roman" w:hAnsi="Times New Roman" w:cs="Times New Roman"/>
          <w:spacing w:val="1"/>
        </w:rPr>
        <w:t xml:space="preserve"> </w:t>
      </w:r>
      <w:r w:rsidRPr="00BF11B0">
        <w:rPr>
          <w:rFonts w:ascii="Times New Roman" w:hAnsi="Times New Roman" w:cs="Times New Roman"/>
        </w:rPr>
        <w:t>сверстников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небольшими</w:t>
      </w:r>
      <w:r w:rsidRPr="00BF11B0">
        <w:rPr>
          <w:rFonts w:ascii="Times New Roman" w:hAnsi="Times New Roman" w:cs="Times New Roman"/>
          <w:spacing w:val="1"/>
        </w:rPr>
        <w:t xml:space="preserve"> </w:t>
      </w:r>
      <w:r w:rsidRPr="00BF11B0">
        <w:rPr>
          <w:rFonts w:ascii="Times New Roman" w:hAnsi="Times New Roman" w:cs="Times New Roman"/>
        </w:rPr>
        <w:t>информационными</w:t>
      </w:r>
      <w:r w:rsidRPr="00BF11B0">
        <w:rPr>
          <w:rFonts w:ascii="Times New Roman" w:hAnsi="Times New Roman" w:cs="Times New Roman"/>
          <w:spacing w:val="1"/>
        </w:rPr>
        <w:t xml:space="preserve"> </w:t>
      </w:r>
      <w:r w:rsidRPr="00BF11B0">
        <w:rPr>
          <w:rFonts w:ascii="Times New Roman" w:hAnsi="Times New Roman" w:cs="Times New Roman"/>
        </w:rPr>
        <w:t>сообщениями,</w:t>
      </w:r>
      <w:r w:rsidRPr="00BF11B0">
        <w:rPr>
          <w:rFonts w:ascii="Times New Roman" w:hAnsi="Times New Roman" w:cs="Times New Roman"/>
          <w:spacing w:val="-2"/>
        </w:rPr>
        <w:t xml:space="preserve"> </w:t>
      </w:r>
      <w:r w:rsidRPr="00BF11B0">
        <w:rPr>
          <w:rFonts w:ascii="Times New Roman" w:hAnsi="Times New Roman" w:cs="Times New Roman"/>
        </w:rPr>
        <w:t>сообщением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небольшим</w:t>
      </w:r>
      <w:r w:rsidRPr="00BF11B0">
        <w:rPr>
          <w:rFonts w:ascii="Times New Roman" w:hAnsi="Times New Roman" w:cs="Times New Roman"/>
          <w:spacing w:val="1"/>
        </w:rPr>
        <w:t xml:space="preserve"> </w:t>
      </w:r>
      <w:r w:rsidRPr="00BF11B0">
        <w:rPr>
          <w:rFonts w:ascii="Times New Roman" w:hAnsi="Times New Roman" w:cs="Times New Roman"/>
        </w:rPr>
        <w:t>докладом на</w:t>
      </w:r>
      <w:r w:rsidRPr="00BF11B0">
        <w:rPr>
          <w:rFonts w:ascii="Times New Roman" w:hAnsi="Times New Roman" w:cs="Times New Roman"/>
          <w:spacing w:val="-1"/>
        </w:rPr>
        <w:t xml:space="preserve"> </w:t>
      </w:r>
      <w:r w:rsidRPr="00BF11B0">
        <w:rPr>
          <w:rFonts w:ascii="Times New Roman" w:hAnsi="Times New Roman" w:cs="Times New Roman"/>
        </w:rPr>
        <w:t>учебную тему.</w:t>
      </w:r>
    </w:p>
    <w:p w14:paraId="60711A7D" w14:textId="77777777" w:rsidR="00927F2E" w:rsidRPr="00D542F7" w:rsidRDefault="0011740B" w:rsidP="00D542F7">
      <w:pPr>
        <w:tabs>
          <w:tab w:val="left" w:pos="2966"/>
          <w:tab w:val="left" w:pos="2967"/>
          <w:tab w:val="left" w:pos="5729"/>
          <w:tab w:val="left" w:pos="8381"/>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Фонетика.</w:t>
      </w:r>
      <w:r w:rsidRPr="00D542F7">
        <w:rPr>
          <w:rFonts w:ascii="Times New Roman" w:hAnsi="Times New Roman" w:cs="Times New Roman"/>
          <w:sz w:val="24"/>
          <w:szCs w:val="24"/>
        </w:rPr>
        <w:tab/>
        <w:t>Графика.</w:t>
      </w:r>
      <w:r w:rsidRPr="00D542F7">
        <w:rPr>
          <w:rFonts w:ascii="Times New Roman" w:hAnsi="Times New Roman" w:cs="Times New Roman"/>
          <w:sz w:val="24"/>
          <w:szCs w:val="24"/>
        </w:rPr>
        <w:tab/>
        <w:t>Орфоэпия.</w:t>
      </w:r>
    </w:p>
    <w:p w14:paraId="6E121CFA" w14:textId="77777777" w:rsidR="00927F2E" w:rsidRPr="00BF11B0" w:rsidRDefault="0011740B" w:rsidP="00BF11B0">
      <w:pPr>
        <w:pStyle w:val="a3"/>
        <w:tabs>
          <w:tab w:val="left" w:pos="1538"/>
          <w:tab w:val="left" w:pos="2874"/>
          <w:tab w:val="left" w:pos="3567"/>
          <w:tab w:val="left" w:pos="4961"/>
          <w:tab w:val="left" w:pos="7374"/>
          <w:tab w:val="left" w:pos="8804"/>
        </w:tabs>
        <w:spacing w:before="1"/>
        <w:ind w:right="272"/>
        <w:contextualSpacing/>
        <w:jc w:val="left"/>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6"/>
        </w:rPr>
        <w:t xml:space="preserve"> </w:t>
      </w:r>
      <w:r w:rsidRPr="00BF11B0">
        <w:rPr>
          <w:rFonts w:ascii="Times New Roman" w:hAnsi="Times New Roman" w:cs="Times New Roman"/>
        </w:rPr>
        <w:t>звуки</w:t>
      </w:r>
      <w:r w:rsidRPr="00BF11B0">
        <w:rPr>
          <w:rFonts w:ascii="Times New Roman" w:hAnsi="Times New Roman" w:cs="Times New Roman"/>
          <w:spacing w:val="5"/>
        </w:rPr>
        <w:t xml:space="preserve"> </w:t>
      </w:r>
      <w:r w:rsidRPr="00BF11B0">
        <w:rPr>
          <w:rFonts w:ascii="Times New Roman" w:hAnsi="Times New Roman" w:cs="Times New Roman"/>
        </w:rPr>
        <w:t>с</w:t>
      </w:r>
      <w:r w:rsidRPr="00BF11B0">
        <w:rPr>
          <w:rFonts w:ascii="Times New Roman" w:hAnsi="Times New Roman" w:cs="Times New Roman"/>
          <w:spacing w:val="7"/>
        </w:rPr>
        <w:t xml:space="preserve"> </w:t>
      </w:r>
      <w:r w:rsidRPr="00BF11B0">
        <w:rPr>
          <w:rFonts w:ascii="Times New Roman" w:hAnsi="Times New Roman" w:cs="Times New Roman"/>
        </w:rPr>
        <w:t>использованием</w:t>
      </w:r>
      <w:r w:rsidRPr="00BF11B0">
        <w:rPr>
          <w:rFonts w:ascii="Times New Roman" w:hAnsi="Times New Roman" w:cs="Times New Roman"/>
          <w:spacing w:val="7"/>
        </w:rPr>
        <w:t xml:space="preserve"> </w:t>
      </w:r>
      <w:r w:rsidRPr="00BF11B0">
        <w:rPr>
          <w:rFonts w:ascii="Times New Roman" w:hAnsi="Times New Roman" w:cs="Times New Roman"/>
        </w:rPr>
        <w:t>визуальной</w:t>
      </w:r>
      <w:r w:rsidRPr="00BF11B0">
        <w:rPr>
          <w:rFonts w:ascii="Times New Roman" w:hAnsi="Times New Roman" w:cs="Times New Roman"/>
          <w:spacing w:val="8"/>
        </w:rPr>
        <w:t xml:space="preserve"> </w:t>
      </w:r>
      <w:r w:rsidRPr="00BF11B0">
        <w:rPr>
          <w:rFonts w:ascii="Times New Roman" w:hAnsi="Times New Roman" w:cs="Times New Roman"/>
        </w:rPr>
        <w:t>опоры;</w:t>
      </w:r>
      <w:r w:rsidRPr="00BF11B0">
        <w:rPr>
          <w:rFonts w:ascii="Times New Roman" w:hAnsi="Times New Roman" w:cs="Times New Roman"/>
          <w:spacing w:val="8"/>
        </w:rPr>
        <w:t xml:space="preserve"> </w:t>
      </w:r>
      <w:r w:rsidRPr="00BF11B0">
        <w:rPr>
          <w:rFonts w:ascii="Times New Roman" w:hAnsi="Times New Roman" w:cs="Times New Roman"/>
        </w:rPr>
        <w:t>понимать</w:t>
      </w:r>
      <w:r w:rsidRPr="00BF11B0">
        <w:rPr>
          <w:rFonts w:ascii="Times New Roman" w:hAnsi="Times New Roman" w:cs="Times New Roman"/>
          <w:spacing w:val="7"/>
        </w:rPr>
        <w:t xml:space="preserve"> </w:t>
      </w:r>
      <w:r w:rsidRPr="00BF11B0">
        <w:rPr>
          <w:rFonts w:ascii="Times New Roman" w:hAnsi="Times New Roman" w:cs="Times New Roman"/>
        </w:rPr>
        <w:t>различие</w:t>
      </w:r>
      <w:r w:rsidRPr="00BF11B0">
        <w:rPr>
          <w:rFonts w:ascii="Times New Roman" w:hAnsi="Times New Roman" w:cs="Times New Roman"/>
          <w:spacing w:val="-55"/>
        </w:rPr>
        <w:t xml:space="preserve"> </w:t>
      </w:r>
      <w:r w:rsidRPr="00BF11B0">
        <w:rPr>
          <w:rFonts w:ascii="Times New Roman" w:hAnsi="Times New Roman" w:cs="Times New Roman"/>
        </w:rPr>
        <w:t>между</w:t>
      </w:r>
      <w:r w:rsidRPr="00BF11B0">
        <w:rPr>
          <w:rFonts w:ascii="Times New Roman" w:hAnsi="Times New Roman" w:cs="Times New Roman"/>
        </w:rPr>
        <w:tab/>
        <w:t>звуком</w:t>
      </w:r>
      <w:r w:rsidRPr="00BF11B0">
        <w:rPr>
          <w:rFonts w:ascii="Times New Roman" w:hAnsi="Times New Roman" w:cs="Times New Roman"/>
        </w:rPr>
        <w:tab/>
        <w:t>и</w:t>
      </w:r>
      <w:r w:rsidRPr="00BF11B0">
        <w:rPr>
          <w:rFonts w:ascii="Times New Roman" w:hAnsi="Times New Roman" w:cs="Times New Roman"/>
        </w:rPr>
        <w:tab/>
        <w:t>буквой,</w:t>
      </w:r>
      <w:r w:rsidRPr="00BF11B0">
        <w:rPr>
          <w:rFonts w:ascii="Times New Roman" w:hAnsi="Times New Roman" w:cs="Times New Roman"/>
        </w:rPr>
        <w:tab/>
        <w:t>характеризовать</w:t>
      </w:r>
      <w:r w:rsidRPr="00BF11B0">
        <w:rPr>
          <w:rFonts w:ascii="Times New Roman" w:hAnsi="Times New Roman" w:cs="Times New Roman"/>
        </w:rPr>
        <w:tab/>
        <w:t>систему</w:t>
      </w:r>
      <w:r w:rsidRPr="00BF11B0">
        <w:rPr>
          <w:rFonts w:ascii="Times New Roman" w:hAnsi="Times New Roman" w:cs="Times New Roman"/>
        </w:rPr>
        <w:tab/>
      </w:r>
      <w:r w:rsidRPr="00BF11B0">
        <w:rPr>
          <w:rFonts w:ascii="Times New Roman" w:hAnsi="Times New Roman" w:cs="Times New Roman"/>
          <w:spacing w:val="-1"/>
        </w:rPr>
        <w:t>звуков.</w:t>
      </w:r>
    </w:p>
    <w:p w14:paraId="47EE8E6B" w14:textId="77777777" w:rsidR="00927F2E" w:rsidRPr="00BF11B0" w:rsidRDefault="0011740B" w:rsidP="00BF11B0">
      <w:pPr>
        <w:pStyle w:val="a3"/>
        <w:tabs>
          <w:tab w:val="left" w:pos="2279"/>
          <w:tab w:val="left" w:pos="4597"/>
          <w:tab w:val="left" w:pos="6068"/>
          <w:tab w:val="left" w:pos="7390"/>
          <w:tab w:val="left" w:pos="8365"/>
        </w:tabs>
        <w:contextualSpacing/>
        <w:jc w:val="left"/>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rPr>
        <w:tab/>
        <w:t>фонетический</w:t>
      </w:r>
      <w:r w:rsidRPr="00BF11B0">
        <w:rPr>
          <w:rFonts w:ascii="Times New Roman" w:hAnsi="Times New Roman" w:cs="Times New Roman"/>
        </w:rPr>
        <w:tab/>
        <w:t>разбор</w:t>
      </w:r>
      <w:r w:rsidRPr="00BF11B0">
        <w:rPr>
          <w:rFonts w:ascii="Times New Roman" w:hAnsi="Times New Roman" w:cs="Times New Roman"/>
        </w:rPr>
        <w:tab/>
        <w:t>слова</w:t>
      </w:r>
      <w:r w:rsidRPr="00BF11B0">
        <w:rPr>
          <w:rFonts w:ascii="Times New Roman" w:hAnsi="Times New Roman" w:cs="Times New Roman"/>
        </w:rPr>
        <w:tab/>
        <w:t>по</w:t>
      </w:r>
      <w:r w:rsidRPr="00BF11B0">
        <w:rPr>
          <w:rFonts w:ascii="Times New Roman" w:hAnsi="Times New Roman" w:cs="Times New Roman"/>
        </w:rPr>
        <w:tab/>
        <w:t>алгоритму.</w:t>
      </w:r>
    </w:p>
    <w:p w14:paraId="25DA726B" w14:textId="77777777" w:rsidR="00927F2E" w:rsidRPr="00BF11B0" w:rsidRDefault="0011740B" w:rsidP="00BF11B0">
      <w:pPr>
        <w:pStyle w:val="a3"/>
        <w:tabs>
          <w:tab w:val="left" w:pos="2169"/>
          <w:tab w:val="left" w:pos="3236"/>
          <w:tab w:val="left" w:pos="3772"/>
          <w:tab w:val="left" w:pos="5178"/>
          <w:tab w:val="left" w:pos="6377"/>
          <w:tab w:val="left" w:pos="6785"/>
          <w:tab w:val="left" w:pos="8179"/>
          <w:tab w:val="left" w:pos="8565"/>
        </w:tabs>
        <w:spacing w:before="1"/>
        <w:ind w:right="274"/>
        <w:contextualSpacing/>
        <w:jc w:val="left"/>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rPr>
        <w:tab/>
        <w:t>знания</w:t>
      </w:r>
      <w:r w:rsidRPr="00BF11B0">
        <w:rPr>
          <w:rFonts w:ascii="Times New Roman" w:hAnsi="Times New Roman" w:cs="Times New Roman"/>
        </w:rPr>
        <w:tab/>
        <w:t>по</w:t>
      </w:r>
      <w:r w:rsidRPr="00BF11B0">
        <w:rPr>
          <w:rFonts w:ascii="Times New Roman" w:hAnsi="Times New Roman" w:cs="Times New Roman"/>
        </w:rPr>
        <w:tab/>
        <w:t>фонетике,</w:t>
      </w:r>
      <w:r w:rsidRPr="00BF11B0">
        <w:rPr>
          <w:rFonts w:ascii="Times New Roman" w:hAnsi="Times New Roman" w:cs="Times New Roman"/>
        </w:rPr>
        <w:tab/>
        <w:t>графике</w:t>
      </w:r>
      <w:r w:rsidRPr="00BF11B0">
        <w:rPr>
          <w:rFonts w:ascii="Times New Roman" w:hAnsi="Times New Roman" w:cs="Times New Roman"/>
        </w:rPr>
        <w:tab/>
        <w:t>и</w:t>
      </w:r>
      <w:r w:rsidRPr="00BF11B0">
        <w:rPr>
          <w:rFonts w:ascii="Times New Roman" w:hAnsi="Times New Roman" w:cs="Times New Roman"/>
        </w:rPr>
        <w:tab/>
        <w:t>орфоэпии</w:t>
      </w:r>
      <w:r w:rsidRPr="00BF11B0">
        <w:rPr>
          <w:rFonts w:ascii="Times New Roman" w:hAnsi="Times New Roman" w:cs="Times New Roman"/>
        </w:rPr>
        <w:tab/>
        <w:t>в</w:t>
      </w:r>
      <w:r w:rsidRPr="00BF11B0">
        <w:rPr>
          <w:rFonts w:ascii="Times New Roman" w:hAnsi="Times New Roman" w:cs="Times New Roman"/>
        </w:rPr>
        <w:tab/>
        <w:t>практике</w:t>
      </w:r>
      <w:r w:rsidRPr="00BF11B0">
        <w:rPr>
          <w:rFonts w:ascii="Times New Roman" w:hAnsi="Times New Roman" w:cs="Times New Roman"/>
          <w:spacing w:val="-55"/>
        </w:rPr>
        <w:t xml:space="preserve"> </w:t>
      </w:r>
      <w:r w:rsidRPr="00BF11B0">
        <w:rPr>
          <w:rFonts w:ascii="Times New Roman" w:hAnsi="Times New Roman" w:cs="Times New Roman"/>
        </w:rPr>
        <w:t>произношения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правописания слов.</w:t>
      </w:r>
    </w:p>
    <w:p w14:paraId="48643AA7" w14:textId="77777777" w:rsidR="00927F2E" w:rsidRPr="00D542F7" w:rsidRDefault="0011740B" w:rsidP="00D542F7">
      <w:pPr>
        <w:tabs>
          <w:tab w:val="left" w:pos="8100"/>
          <w:tab w:val="left" w:pos="8101"/>
        </w:tabs>
        <w:contextualSpacing/>
        <w:rPr>
          <w:rFonts w:ascii="Times New Roman" w:hAnsi="Times New Roman" w:cs="Times New Roman"/>
          <w:sz w:val="24"/>
          <w:szCs w:val="24"/>
        </w:rPr>
      </w:pPr>
      <w:r w:rsidRPr="00D542F7">
        <w:rPr>
          <w:rFonts w:ascii="Times New Roman" w:hAnsi="Times New Roman" w:cs="Times New Roman"/>
          <w:sz w:val="24"/>
          <w:szCs w:val="24"/>
        </w:rPr>
        <w:t>Орфография.</w:t>
      </w:r>
    </w:p>
    <w:p w14:paraId="482AF2F5" w14:textId="77777777" w:rsidR="00927F2E" w:rsidRPr="00BF11B0" w:rsidRDefault="0011740B" w:rsidP="00BF11B0">
      <w:pPr>
        <w:pStyle w:val="a3"/>
        <w:tabs>
          <w:tab w:val="left" w:pos="2205"/>
          <w:tab w:val="left" w:pos="3113"/>
          <w:tab w:val="left" w:pos="4932"/>
          <w:tab w:val="left" w:pos="7537"/>
          <w:tab w:val="left" w:pos="8924"/>
        </w:tabs>
        <w:ind w:right="271"/>
        <w:contextualSpacing/>
        <w:jc w:val="left"/>
        <w:rPr>
          <w:rFonts w:ascii="Times New Roman" w:hAnsi="Times New Roman" w:cs="Times New Roman"/>
        </w:rPr>
      </w:pPr>
      <w:r w:rsidRPr="00BF11B0">
        <w:rPr>
          <w:rFonts w:ascii="Times New Roman" w:hAnsi="Times New Roman" w:cs="Times New Roman"/>
        </w:rPr>
        <w:t>-Оперировать</w:t>
      </w:r>
      <w:r w:rsidRPr="00BF11B0">
        <w:rPr>
          <w:rFonts w:ascii="Times New Roman" w:hAnsi="Times New Roman" w:cs="Times New Roman"/>
          <w:spacing w:val="19"/>
        </w:rPr>
        <w:t xml:space="preserve"> </w:t>
      </w:r>
      <w:r w:rsidRPr="00BF11B0">
        <w:rPr>
          <w:rFonts w:ascii="Times New Roman" w:hAnsi="Times New Roman" w:cs="Times New Roman"/>
        </w:rPr>
        <w:t>понятием</w:t>
      </w:r>
      <w:r w:rsidRPr="00BF11B0">
        <w:rPr>
          <w:rFonts w:ascii="Times New Roman" w:hAnsi="Times New Roman" w:cs="Times New Roman"/>
          <w:spacing w:val="20"/>
        </w:rPr>
        <w:t xml:space="preserve"> </w:t>
      </w:r>
      <w:r w:rsidRPr="00BF11B0">
        <w:rPr>
          <w:rFonts w:ascii="Times New Roman" w:hAnsi="Times New Roman" w:cs="Times New Roman"/>
        </w:rPr>
        <w:t>"орфограмма"</w:t>
      </w:r>
      <w:r w:rsidRPr="00BF11B0">
        <w:rPr>
          <w:rFonts w:ascii="Times New Roman" w:hAnsi="Times New Roman" w:cs="Times New Roman"/>
          <w:spacing w:val="18"/>
        </w:rPr>
        <w:t xml:space="preserve"> </w:t>
      </w:r>
      <w:r w:rsidRPr="00BF11B0">
        <w:rPr>
          <w:rFonts w:ascii="Times New Roman" w:hAnsi="Times New Roman" w:cs="Times New Roman"/>
        </w:rPr>
        <w:t>и</w:t>
      </w:r>
      <w:r w:rsidRPr="00BF11B0">
        <w:rPr>
          <w:rFonts w:ascii="Times New Roman" w:hAnsi="Times New Roman" w:cs="Times New Roman"/>
          <w:spacing w:val="18"/>
        </w:rPr>
        <w:t xml:space="preserve"> </w:t>
      </w:r>
      <w:r w:rsidRPr="00BF11B0">
        <w:rPr>
          <w:rFonts w:ascii="Times New Roman" w:hAnsi="Times New Roman" w:cs="Times New Roman"/>
        </w:rPr>
        <w:t>различать</w:t>
      </w:r>
      <w:r w:rsidRPr="00BF11B0">
        <w:rPr>
          <w:rFonts w:ascii="Times New Roman" w:hAnsi="Times New Roman" w:cs="Times New Roman"/>
          <w:spacing w:val="19"/>
        </w:rPr>
        <w:t xml:space="preserve"> </w:t>
      </w:r>
      <w:r w:rsidRPr="00BF11B0">
        <w:rPr>
          <w:rFonts w:ascii="Times New Roman" w:hAnsi="Times New Roman" w:cs="Times New Roman"/>
        </w:rPr>
        <w:t>буквенные</w:t>
      </w:r>
      <w:r w:rsidRPr="00BF11B0">
        <w:rPr>
          <w:rFonts w:ascii="Times New Roman" w:hAnsi="Times New Roman" w:cs="Times New Roman"/>
          <w:spacing w:val="19"/>
        </w:rPr>
        <w:t xml:space="preserve"> </w:t>
      </w:r>
      <w:r w:rsidRPr="00BF11B0">
        <w:rPr>
          <w:rFonts w:ascii="Times New Roman" w:hAnsi="Times New Roman" w:cs="Times New Roman"/>
        </w:rPr>
        <w:t>и</w:t>
      </w:r>
      <w:r w:rsidRPr="00BF11B0">
        <w:rPr>
          <w:rFonts w:ascii="Times New Roman" w:hAnsi="Times New Roman" w:cs="Times New Roman"/>
          <w:spacing w:val="18"/>
        </w:rPr>
        <w:t xml:space="preserve"> </w:t>
      </w:r>
      <w:r w:rsidRPr="00BF11B0">
        <w:rPr>
          <w:rFonts w:ascii="Times New Roman" w:hAnsi="Times New Roman" w:cs="Times New Roman"/>
        </w:rPr>
        <w:t>небуквенные</w:t>
      </w:r>
      <w:r w:rsidRPr="00BF11B0">
        <w:rPr>
          <w:rFonts w:ascii="Times New Roman" w:hAnsi="Times New Roman" w:cs="Times New Roman"/>
          <w:spacing w:val="-55"/>
        </w:rPr>
        <w:t xml:space="preserve"> </w:t>
      </w:r>
      <w:r w:rsidRPr="00BF11B0">
        <w:rPr>
          <w:rFonts w:ascii="Times New Roman" w:hAnsi="Times New Roman" w:cs="Times New Roman"/>
        </w:rPr>
        <w:t>орфограммы</w:t>
      </w:r>
      <w:r w:rsidRPr="00BF11B0">
        <w:rPr>
          <w:rFonts w:ascii="Times New Roman" w:hAnsi="Times New Roman" w:cs="Times New Roman"/>
        </w:rPr>
        <w:tab/>
        <w:t>при</w:t>
      </w:r>
      <w:r w:rsidRPr="00BF11B0">
        <w:rPr>
          <w:rFonts w:ascii="Times New Roman" w:hAnsi="Times New Roman" w:cs="Times New Roman"/>
        </w:rPr>
        <w:tab/>
        <w:t>проведении</w:t>
      </w:r>
      <w:r w:rsidRPr="00BF11B0">
        <w:rPr>
          <w:rFonts w:ascii="Times New Roman" w:hAnsi="Times New Roman" w:cs="Times New Roman"/>
        </w:rPr>
        <w:tab/>
        <w:t>орфографического</w:t>
      </w:r>
      <w:r w:rsidRPr="00BF11B0">
        <w:rPr>
          <w:rFonts w:ascii="Times New Roman" w:hAnsi="Times New Roman" w:cs="Times New Roman"/>
        </w:rPr>
        <w:tab/>
        <w:t>анализа</w:t>
      </w:r>
      <w:r w:rsidRPr="00BF11B0">
        <w:rPr>
          <w:rFonts w:ascii="Times New Roman" w:hAnsi="Times New Roman" w:cs="Times New Roman"/>
        </w:rPr>
        <w:tab/>
      </w:r>
      <w:r w:rsidRPr="00BF11B0">
        <w:rPr>
          <w:rFonts w:ascii="Times New Roman" w:hAnsi="Times New Roman" w:cs="Times New Roman"/>
          <w:spacing w:val="-1"/>
        </w:rPr>
        <w:t>слова.</w:t>
      </w:r>
    </w:p>
    <w:p w14:paraId="32B77620" w14:textId="77777777" w:rsidR="00927F2E" w:rsidRPr="00BF11B0" w:rsidRDefault="0011740B" w:rsidP="00BF11B0">
      <w:pPr>
        <w:pStyle w:val="a3"/>
        <w:tabs>
          <w:tab w:val="left" w:pos="4360"/>
          <w:tab w:val="left" w:pos="8082"/>
        </w:tabs>
        <w:spacing w:before="1"/>
        <w:contextualSpacing/>
        <w:jc w:val="left"/>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rPr>
        <w:tab/>
        <w:t>изученные</w:t>
      </w:r>
      <w:r w:rsidRPr="00BF11B0">
        <w:rPr>
          <w:rFonts w:ascii="Times New Roman" w:hAnsi="Times New Roman" w:cs="Times New Roman"/>
        </w:rPr>
        <w:tab/>
        <w:t>орфограммы.</w:t>
      </w:r>
    </w:p>
    <w:p w14:paraId="433B6A4A"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42"/>
        </w:rPr>
        <w:t xml:space="preserve"> </w:t>
      </w:r>
      <w:r w:rsidRPr="00BF11B0">
        <w:rPr>
          <w:rFonts w:ascii="Times New Roman" w:hAnsi="Times New Roman" w:cs="Times New Roman"/>
        </w:rPr>
        <w:t>знания</w:t>
      </w:r>
      <w:r w:rsidRPr="00BF11B0">
        <w:rPr>
          <w:rFonts w:ascii="Times New Roman" w:hAnsi="Times New Roman" w:cs="Times New Roman"/>
          <w:spacing w:val="42"/>
        </w:rPr>
        <w:t xml:space="preserve"> </w:t>
      </w:r>
      <w:r w:rsidRPr="00BF11B0">
        <w:rPr>
          <w:rFonts w:ascii="Times New Roman" w:hAnsi="Times New Roman" w:cs="Times New Roman"/>
        </w:rPr>
        <w:t>по</w:t>
      </w:r>
      <w:r w:rsidRPr="00BF11B0">
        <w:rPr>
          <w:rFonts w:ascii="Times New Roman" w:hAnsi="Times New Roman" w:cs="Times New Roman"/>
          <w:spacing w:val="41"/>
        </w:rPr>
        <w:t xml:space="preserve"> </w:t>
      </w:r>
      <w:r w:rsidRPr="00BF11B0">
        <w:rPr>
          <w:rFonts w:ascii="Times New Roman" w:hAnsi="Times New Roman" w:cs="Times New Roman"/>
        </w:rPr>
        <w:t>орфографии</w:t>
      </w:r>
      <w:r w:rsidRPr="00BF11B0">
        <w:rPr>
          <w:rFonts w:ascii="Times New Roman" w:hAnsi="Times New Roman" w:cs="Times New Roman"/>
          <w:spacing w:val="41"/>
        </w:rPr>
        <w:t xml:space="preserve"> </w:t>
      </w:r>
      <w:r w:rsidRPr="00BF11B0">
        <w:rPr>
          <w:rFonts w:ascii="Times New Roman" w:hAnsi="Times New Roman" w:cs="Times New Roman"/>
        </w:rPr>
        <w:t>в</w:t>
      </w:r>
      <w:r w:rsidRPr="00BF11B0">
        <w:rPr>
          <w:rFonts w:ascii="Times New Roman" w:hAnsi="Times New Roman" w:cs="Times New Roman"/>
          <w:spacing w:val="42"/>
        </w:rPr>
        <w:t xml:space="preserve"> </w:t>
      </w:r>
      <w:r w:rsidRPr="00BF11B0">
        <w:rPr>
          <w:rFonts w:ascii="Times New Roman" w:hAnsi="Times New Roman" w:cs="Times New Roman"/>
        </w:rPr>
        <w:t>практике</w:t>
      </w:r>
      <w:r w:rsidRPr="00BF11B0">
        <w:rPr>
          <w:rFonts w:ascii="Times New Roman" w:hAnsi="Times New Roman" w:cs="Times New Roman"/>
          <w:spacing w:val="41"/>
        </w:rPr>
        <w:t xml:space="preserve"> </w:t>
      </w:r>
      <w:r w:rsidRPr="00BF11B0">
        <w:rPr>
          <w:rFonts w:ascii="Times New Roman" w:hAnsi="Times New Roman" w:cs="Times New Roman"/>
        </w:rPr>
        <w:t>правописания</w:t>
      </w:r>
      <w:r w:rsidRPr="00BF11B0">
        <w:rPr>
          <w:rFonts w:ascii="Times New Roman" w:hAnsi="Times New Roman" w:cs="Times New Roman"/>
          <w:spacing w:val="42"/>
        </w:rPr>
        <w:t xml:space="preserve"> </w:t>
      </w:r>
      <w:r w:rsidRPr="00BF11B0">
        <w:rPr>
          <w:rFonts w:ascii="Times New Roman" w:hAnsi="Times New Roman" w:cs="Times New Roman"/>
        </w:rPr>
        <w:t>(в</w:t>
      </w:r>
      <w:r w:rsidRPr="00BF11B0">
        <w:rPr>
          <w:rFonts w:ascii="Times New Roman" w:hAnsi="Times New Roman" w:cs="Times New Roman"/>
          <w:spacing w:val="42"/>
        </w:rPr>
        <w:t xml:space="preserve"> </w:t>
      </w:r>
      <w:r w:rsidRPr="00BF11B0">
        <w:rPr>
          <w:rFonts w:ascii="Times New Roman" w:hAnsi="Times New Roman" w:cs="Times New Roman"/>
        </w:rPr>
        <w:t>том</w:t>
      </w:r>
      <w:r w:rsidRPr="00BF11B0">
        <w:rPr>
          <w:rFonts w:ascii="Times New Roman" w:hAnsi="Times New Roman" w:cs="Times New Roman"/>
          <w:spacing w:val="42"/>
        </w:rPr>
        <w:t xml:space="preserve"> </w:t>
      </w:r>
      <w:r w:rsidRPr="00BF11B0">
        <w:rPr>
          <w:rFonts w:ascii="Times New Roman" w:hAnsi="Times New Roman" w:cs="Times New Roman"/>
        </w:rPr>
        <w:t>числе</w:t>
      </w:r>
      <w:r w:rsidRPr="00BF11B0">
        <w:rPr>
          <w:rFonts w:ascii="Times New Roman" w:hAnsi="Times New Roman" w:cs="Times New Roman"/>
          <w:spacing w:val="-55"/>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знание</w:t>
      </w:r>
      <w:r w:rsidRPr="00BF11B0">
        <w:rPr>
          <w:rFonts w:ascii="Times New Roman" w:hAnsi="Times New Roman" w:cs="Times New Roman"/>
          <w:spacing w:val="-1"/>
        </w:rPr>
        <w:t xml:space="preserve"> </w:t>
      </w:r>
      <w:r w:rsidRPr="00BF11B0">
        <w:rPr>
          <w:rFonts w:ascii="Times New Roman" w:hAnsi="Times New Roman" w:cs="Times New Roman"/>
        </w:rPr>
        <w:t>о правописании</w:t>
      </w:r>
      <w:r w:rsidRPr="00BF11B0">
        <w:rPr>
          <w:rFonts w:ascii="Times New Roman" w:hAnsi="Times New Roman" w:cs="Times New Roman"/>
          <w:spacing w:val="-1"/>
        </w:rPr>
        <w:t xml:space="preserve"> </w:t>
      </w:r>
      <w:r w:rsidRPr="00BF11B0">
        <w:rPr>
          <w:rFonts w:ascii="Times New Roman" w:hAnsi="Times New Roman" w:cs="Times New Roman"/>
        </w:rPr>
        <w:t>разделительных</w:t>
      </w:r>
      <w:r w:rsidRPr="00BF11B0">
        <w:rPr>
          <w:rFonts w:ascii="Times New Roman" w:hAnsi="Times New Roman" w:cs="Times New Roman"/>
          <w:spacing w:val="-2"/>
        </w:rPr>
        <w:t xml:space="preserve"> </w:t>
      </w:r>
      <w:r w:rsidRPr="00BF11B0">
        <w:rPr>
          <w:rFonts w:ascii="Times New Roman" w:hAnsi="Times New Roman" w:cs="Times New Roman"/>
        </w:rPr>
        <w:t>"ъ</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ь").</w:t>
      </w:r>
    </w:p>
    <w:p w14:paraId="5969695B" w14:textId="77777777" w:rsidR="00927F2E" w:rsidRPr="00D542F7" w:rsidRDefault="0011740B" w:rsidP="00D542F7">
      <w:pPr>
        <w:tabs>
          <w:tab w:val="left" w:pos="7949"/>
          <w:tab w:val="left" w:pos="7950"/>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Лексикология.</w:t>
      </w:r>
    </w:p>
    <w:p w14:paraId="3BFBA50C" w14:textId="77777777" w:rsidR="00927F2E" w:rsidRPr="00BF11B0" w:rsidRDefault="0011740B" w:rsidP="00BF11B0">
      <w:pPr>
        <w:pStyle w:val="a3"/>
        <w:tabs>
          <w:tab w:val="left" w:pos="1440"/>
          <w:tab w:val="left" w:pos="3518"/>
          <w:tab w:val="left" w:pos="4530"/>
          <w:tab w:val="left" w:pos="6527"/>
          <w:tab w:val="left" w:pos="8566"/>
        </w:tabs>
        <w:spacing w:before="1"/>
        <w:ind w:right="268"/>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лексическое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разными</w:t>
      </w:r>
      <w:r w:rsidRPr="00BF11B0">
        <w:rPr>
          <w:rFonts w:ascii="Times New Roman" w:hAnsi="Times New Roman" w:cs="Times New Roman"/>
          <w:spacing w:val="1"/>
        </w:rPr>
        <w:t xml:space="preserve"> </w:t>
      </w:r>
      <w:r w:rsidRPr="00BF11B0">
        <w:rPr>
          <w:rFonts w:ascii="Times New Roman" w:hAnsi="Times New Roman" w:cs="Times New Roman"/>
        </w:rPr>
        <w:t>способами</w:t>
      </w:r>
      <w:r w:rsidRPr="00BF11B0">
        <w:rPr>
          <w:rFonts w:ascii="Times New Roman" w:hAnsi="Times New Roman" w:cs="Times New Roman"/>
          <w:spacing w:val="1"/>
        </w:rPr>
        <w:t xml:space="preserve"> </w:t>
      </w:r>
      <w:r w:rsidRPr="00BF11B0">
        <w:rPr>
          <w:rFonts w:ascii="Times New Roman" w:hAnsi="Times New Roman" w:cs="Times New Roman"/>
        </w:rPr>
        <w:t>(подбор</w:t>
      </w:r>
      <w:r w:rsidRPr="00BF11B0">
        <w:rPr>
          <w:rFonts w:ascii="Times New Roman" w:hAnsi="Times New Roman" w:cs="Times New Roman"/>
          <w:spacing w:val="1"/>
        </w:rPr>
        <w:t xml:space="preserve"> </w:t>
      </w:r>
      <w:r w:rsidRPr="00BF11B0">
        <w:rPr>
          <w:rFonts w:ascii="Times New Roman" w:hAnsi="Times New Roman" w:cs="Times New Roman"/>
        </w:rPr>
        <w:t>однокоренных слов; подбор синонимов и антонимов; определение значения слова</w:t>
      </w:r>
      <w:r w:rsidRPr="00BF11B0">
        <w:rPr>
          <w:rFonts w:ascii="Times New Roman" w:hAnsi="Times New Roman" w:cs="Times New Roman"/>
          <w:spacing w:val="-55"/>
        </w:rPr>
        <w:t xml:space="preserve"> </w:t>
      </w:r>
      <w:r w:rsidR="00D542F7">
        <w:rPr>
          <w:rFonts w:ascii="Times New Roman" w:hAnsi="Times New Roman" w:cs="Times New Roman"/>
        </w:rPr>
        <w:t>по контексту,</w:t>
      </w:r>
      <w:r w:rsidR="00D542F7">
        <w:rPr>
          <w:rFonts w:ascii="Times New Roman" w:hAnsi="Times New Roman" w:cs="Times New Roman"/>
        </w:rPr>
        <w:tab/>
        <w:t xml:space="preserve">с </w:t>
      </w:r>
      <w:r w:rsidRPr="00BF11B0">
        <w:rPr>
          <w:rFonts w:ascii="Times New Roman" w:hAnsi="Times New Roman" w:cs="Times New Roman"/>
        </w:rPr>
        <w:t>помощью</w:t>
      </w:r>
      <w:r w:rsidRPr="00BF11B0">
        <w:rPr>
          <w:rFonts w:ascii="Times New Roman" w:hAnsi="Times New Roman" w:cs="Times New Roman"/>
        </w:rPr>
        <w:tab/>
        <w:t>толкового</w:t>
      </w:r>
      <w:r w:rsidRPr="00BF11B0">
        <w:rPr>
          <w:rFonts w:ascii="Times New Roman" w:hAnsi="Times New Roman" w:cs="Times New Roman"/>
        </w:rPr>
        <w:tab/>
        <w:t>словаря).</w:t>
      </w:r>
    </w:p>
    <w:p w14:paraId="3FF780CC"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1514D7DF" w14:textId="77777777" w:rsidR="00927F2E" w:rsidRPr="00BF11B0" w:rsidRDefault="0011740B" w:rsidP="00BF11B0">
      <w:pPr>
        <w:pStyle w:val="a3"/>
        <w:tabs>
          <w:tab w:val="left" w:pos="2092"/>
          <w:tab w:val="left" w:pos="3829"/>
          <w:tab w:val="left" w:pos="4210"/>
          <w:tab w:val="left" w:pos="4709"/>
          <w:tab w:val="left" w:pos="6090"/>
          <w:tab w:val="left" w:pos="7011"/>
          <w:tab w:val="left" w:pos="8396"/>
          <w:tab w:val="left" w:pos="8926"/>
          <w:tab w:val="left" w:pos="9462"/>
        </w:tabs>
        <w:spacing w:before="75"/>
        <w:ind w:right="270"/>
        <w:contextualSpacing/>
        <w:jc w:val="left"/>
        <w:rPr>
          <w:rFonts w:ascii="Times New Roman" w:hAnsi="Times New Roman" w:cs="Times New Roman"/>
        </w:rPr>
      </w:pPr>
      <w:r w:rsidRPr="00BF11B0">
        <w:rPr>
          <w:rFonts w:ascii="Times New Roman" w:hAnsi="Times New Roman" w:cs="Times New Roman"/>
        </w:rPr>
        <w:lastRenderedPageBreak/>
        <w:t>-Распознавать</w:t>
      </w:r>
      <w:r w:rsidRPr="00BF11B0">
        <w:rPr>
          <w:rFonts w:ascii="Times New Roman" w:hAnsi="Times New Roman" w:cs="Times New Roman"/>
        </w:rPr>
        <w:tab/>
        <w:t>однозначные</w:t>
      </w:r>
      <w:r w:rsidRPr="00BF11B0">
        <w:rPr>
          <w:rFonts w:ascii="Times New Roman" w:hAnsi="Times New Roman" w:cs="Times New Roman"/>
        </w:rPr>
        <w:tab/>
        <w:t>и</w:t>
      </w:r>
      <w:r w:rsidRPr="00BF11B0">
        <w:rPr>
          <w:rFonts w:ascii="Times New Roman" w:hAnsi="Times New Roman" w:cs="Times New Roman"/>
        </w:rPr>
        <w:tab/>
        <w:t>многозначные</w:t>
      </w:r>
      <w:r w:rsidRPr="00BF11B0">
        <w:rPr>
          <w:rFonts w:ascii="Times New Roman" w:hAnsi="Times New Roman" w:cs="Times New Roman"/>
        </w:rPr>
        <w:tab/>
        <w:t>слова,</w:t>
      </w:r>
      <w:r w:rsidRPr="00BF11B0">
        <w:rPr>
          <w:rFonts w:ascii="Times New Roman" w:hAnsi="Times New Roman" w:cs="Times New Roman"/>
        </w:rPr>
        <w:tab/>
        <w:t>различать</w:t>
      </w:r>
      <w:r w:rsidRPr="00BF11B0">
        <w:rPr>
          <w:rFonts w:ascii="Times New Roman" w:hAnsi="Times New Roman" w:cs="Times New Roman"/>
        </w:rPr>
        <w:tab/>
        <w:t>прямое</w:t>
      </w:r>
      <w:r w:rsidRPr="00BF11B0">
        <w:rPr>
          <w:rFonts w:ascii="Times New Roman" w:hAnsi="Times New Roman" w:cs="Times New Roman"/>
        </w:rPr>
        <w:tab/>
        <w:t>и</w:t>
      </w:r>
      <w:r w:rsidRPr="00BF11B0">
        <w:rPr>
          <w:rFonts w:ascii="Times New Roman" w:hAnsi="Times New Roman" w:cs="Times New Roman"/>
          <w:spacing w:val="-55"/>
        </w:rPr>
        <w:t xml:space="preserve"> </w:t>
      </w:r>
      <w:r w:rsidRPr="00BF11B0">
        <w:rPr>
          <w:rFonts w:ascii="Times New Roman" w:hAnsi="Times New Roman" w:cs="Times New Roman"/>
        </w:rPr>
        <w:t>переносное</w:t>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t>значения</w:t>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spacing w:val="-1"/>
        </w:rPr>
        <w:t>слова.</w:t>
      </w:r>
    </w:p>
    <w:p w14:paraId="5BAA3D9B" w14:textId="77777777" w:rsidR="00927F2E" w:rsidRPr="00BF11B0" w:rsidRDefault="0011740B" w:rsidP="00BF11B0">
      <w:pPr>
        <w:pStyle w:val="a3"/>
        <w:tabs>
          <w:tab w:val="left" w:pos="2167"/>
          <w:tab w:val="left" w:pos="3556"/>
          <w:tab w:val="left" w:pos="5514"/>
          <w:tab w:val="left" w:pos="7657"/>
        </w:tabs>
        <w:ind w:right="267"/>
        <w:contextualSpacing/>
        <w:jc w:val="left"/>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22"/>
        </w:rPr>
        <w:t xml:space="preserve"> </w:t>
      </w:r>
      <w:r w:rsidRPr="00BF11B0">
        <w:rPr>
          <w:rFonts w:ascii="Times New Roman" w:hAnsi="Times New Roman" w:cs="Times New Roman"/>
        </w:rPr>
        <w:t>синонимы,</w:t>
      </w:r>
      <w:r w:rsidRPr="00BF11B0">
        <w:rPr>
          <w:rFonts w:ascii="Times New Roman" w:hAnsi="Times New Roman" w:cs="Times New Roman"/>
          <w:spacing w:val="20"/>
        </w:rPr>
        <w:t xml:space="preserve"> </w:t>
      </w:r>
      <w:r w:rsidRPr="00BF11B0">
        <w:rPr>
          <w:rFonts w:ascii="Times New Roman" w:hAnsi="Times New Roman" w:cs="Times New Roman"/>
        </w:rPr>
        <w:t>антонимы,</w:t>
      </w:r>
      <w:r w:rsidRPr="00BF11B0">
        <w:rPr>
          <w:rFonts w:ascii="Times New Roman" w:hAnsi="Times New Roman" w:cs="Times New Roman"/>
          <w:spacing w:val="21"/>
        </w:rPr>
        <w:t xml:space="preserve"> </w:t>
      </w:r>
      <w:r w:rsidRPr="00BF11B0">
        <w:rPr>
          <w:rFonts w:ascii="Times New Roman" w:hAnsi="Times New Roman" w:cs="Times New Roman"/>
        </w:rPr>
        <w:t>омонимы;</w:t>
      </w:r>
      <w:r w:rsidRPr="00BF11B0">
        <w:rPr>
          <w:rFonts w:ascii="Times New Roman" w:hAnsi="Times New Roman" w:cs="Times New Roman"/>
          <w:spacing w:val="19"/>
        </w:rPr>
        <w:t xml:space="preserve"> </w:t>
      </w:r>
      <w:r w:rsidRPr="00BF11B0">
        <w:rPr>
          <w:rFonts w:ascii="Times New Roman" w:hAnsi="Times New Roman" w:cs="Times New Roman"/>
        </w:rPr>
        <w:t>различать</w:t>
      </w:r>
      <w:r w:rsidRPr="00BF11B0">
        <w:rPr>
          <w:rFonts w:ascii="Times New Roman" w:hAnsi="Times New Roman" w:cs="Times New Roman"/>
          <w:spacing w:val="20"/>
        </w:rPr>
        <w:t xml:space="preserve"> </w:t>
      </w:r>
      <w:r w:rsidRPr="00BF11B0">
        <w:rPr>
          <w:rFonts w:ascii="Times New Roman" w:hAnsi="Times New Roman" w:cs="Times New Roman"/>
        </w:rPr>
        <w:t>многозначные</w:t>
      </w:r>
      <w:r w:rsidRPr="00BF11B0">
        <w:rPr>
          <w:rFonts w:ascii="Times New Roman" w:hAnsi="Times New Roman" w:cs="Times New Roman"/>
          <w:spacing w:val="19"/>
        </w:rPr>
        <w:t xml:space="preserve"> </w:t>
      </w:r>
      <w:r w:rsidRPr="00BF11B0">
        <w:rPr>
          <w:rFonts w:ascii="Times New Roman" w:hAnsi="Times New Roman" w:cs="Times New Roman"/>
        </w:rPr>
        <w:t>слова</w:t>
      </w:r>
      <w:r w:rsidRPr="00BF11B0">
        <w:rPr>
          <w:rFonts w:ascii="Times New Roman" w:hAnsi="Times New Roman" w:cs="Times New Roman"/>
          <w:spacing w:val="18"/>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омонимы;</w:t>
      </w:r>
      <w:r w:rsidRPr="00BF11B0">
        <w:rPr>
          <w:rFonts w:ascii="Times New Roman" w:hAnsi="Times New Roman" w:cs="Times New Roman"/>
        </w:rPr>
        <w:tab/>
        <w:t>уметь</w:t>
      </w:r>
      <w:r w:rsidRPr="00BF11B0">
        <w:rPr>
          <w:rFonts w:ascii="Times New Roman" w:hAnsi="Times New Roman" w:cs="Times New Roman"/>
        </w:rPr>
        <w:tab/>
        <w:t>правильно</w:t>
      </w:r>
      <w:r w:rsidRPr="00BF11B0">
        <w:rPr>
          <w:rFonts w:ascii="Times New Roman" w:hAnsi="Times New Roman" w:cs="Times New Roman"/>
        </w:rPr>
        <w:tab/>
        <w:t>употреблять</w:t>
      </w:r>
      <w:r w:rsidRPr="00BF11B0">
        <w:rPr>
          <w:rFonts w:ascii="Times New Roman" w:hAnsi="Times New Roman" w:cs="Times New Roman"/>
        </w:rPr>
        <w:tab/>
        <w:t>слова-паронимы.</w:t>
      </w:r>
    </w:p>
    <w:p w14:paraId="2D0A5AF8"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 xml:space="preserve">-Характеризовать  </w:t>
      </w:r>
      <w:r w:rsidRPr="00BF11B0">
        <w:rPr>
          <w:rFonts w:ascii="Times New Roman" w:hAnsi="Times New Roman" w:cs="Times New Roman"/>
          <w:spacing w:val="13"/>
        </w:rPr>
        <w:t xml:space="preserve"> </w:t>
      </w:r>
      <w:r w:rsidRPr="00BF11B0">
        <w:rPr>
          <w:rFonts w:ascii="Times New Roman" w:hAnsi="Times New Roman" w:cs="Times New Roman"/>
        </w:rPr>
        <w:t xml:space="preserve">тематические  </w:t>
      </w:r>
      <w:r w:rsidRPr="00BF11B0">
        <w:rPr>
          <w:rFonts w:ascii="Times New Roman" w:hAnsi="Times New Roman" w:cs="Times New Roman"/>
          <w:spacing w:val="12"/>
        </w:rPr>
        <w:t xml:space="preserve"> </w:t>
      </w:r>
      <w:r w:rsidRPr="00BF11B0">
        <w:rPr>
          <w:rFonts w:ascii="Times New Roman" w:hAnsi="Times New Roman" w:cs="Times New Roman"/>
        </w:rPr>
        <w:t xml:space="preserve">группы  </w:t>
      </w:r>
      <w:r w:rsidRPr="00BF11B0">
        <w:rPr>
          <w:rFonts w:ascii="Times New Roman" w:hAnsi="Times New Roman" w:cs="Times New Roman"/>
          <w:spacing w:val="14"/>
        </w:rPr>
        <w:t xml:space="preserve"> </w:t>
      </w:r>
      <w:r w:rsidRPr="00BF11B0">
        <w:rPr>
          <w:rFonts w:ascii="Times New Roman" w:hAnsi="Times New Roman" w:cs="Times New Roman"/>
        </w:rPr>
        <w:t xml:space="preserve">слов,  </w:t>
      </w:r>
      <w:r w:rsidRPr="00BF11B0">
        <w:rPr>
          <w:rFonts w:ascii="Times New Roman" w:hAnsi="Times New Roman" w:cs="Times New Roman"/>
          <w:spacing w:val="14"/>
        </w:rPr>
        <w:t xml:space="preserve"> </w:t>
      </w:r>
      <w:r w:rsidRPr="00BF11B0">
        <w:rPr>
          <w:rFonts w:ascii="Times New Roman" w:hAnsi="Times New Roman" w:cs="Times New Roman"/>
        </w:rPr>
        <w:t xml:space="preserve">родовые  </w:t>
      </w:r>
      <w:r w:rsidRPr="00BF11B0">
        <w:rPr>
          <w:rFonts w:ascii="Times New Roman" w:hAnsi="Times New Roman" w:cs="Times New Roman"/>
          <w:spacing w:val="13"/>
        </w:rPr>
        <w:t xml:space="preserve"> </w:t>
      </w:r>
      <w:r w:rsidRPr="00BF11B0">
        <w:rPr>
          <w:rFonts w:ascii="Times New Roman" w:hAnsi="Times New Roman" w:cs="Times New Roman"/>
        </w:rPr>
        <w:t xml:space="preserve">и  </w:t>
      </w:r>
      <w:r w:rsidRPr="00BF11B0">
        <w:rPr>
          <w:rFonts w:ascii="Times New Roman" w:hAnsi="Times New Roman" w:cs="Times New Roman"/>
          <w:spacing w:val="15"/>
        </w:rPr>
        <w:t xml:space="preserve"> </w:t>
      </w:r>
      <w:r w:rsidRPr="00BF11B0">
        <w:rPr>
          <w:rFonts w:ascii="Times New Roman" w:hAnsi="Times New Roman" w:cs="Times New Roman"/>
        </w:rPr>
        <w:t xml:space="preserve">видовые  </w:t>
      </w:r>
      <w:r w:rsidRPr="00BF11B0">
        <w:rPr>
          <w:rFonts w:ascii="Times New Roman" w:hAnsi="Times New Roman" w:cs="Times New Roman"/>
          <w:spacing w:val="13"/>
        </w:rPr>
        <w:t xml:space="preserve"> </w:t>
      </w:r>
      <w:r w:rsidRPr="00BF11B0">
        <w:rPr>
          <w:rFonts w:ascii="Times New Roman" w:hAnsi="Times New Roman" w:cs="Times New Roman"/>
        </w:rPr>
        <w:t>понятия.</w:t>
      </w:r>
    </w:p>
    <w:p w14:paraId="0150B902" w14:textId="77777777" w:rsidR="00927F2E" w:rsidRPr="00BF11B0" w:rsidRDefault="0011740B" w:rsidP="00BF11B0">
      <w:pPr>
        <w:pStyle w:val="a3"/>
        <w:tabs>
          <w:tab w:val="left" w:pos="2054"/>
          <w:tab w:val="left" w:pos="3959"/>
          <w:tab w:val="left" w:pos="5222"/>
          <w:tab w:val="left" w:pos="6199"/>
          <w:tab w:val="left" w:pos="6890"/>
          <w:tab w:val="left" w:pos="8166"/>
        </w:tabs>
        <w:contextualSpacing/>
        <w:jc w:val="left"/>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rPr>
        <w:tab/>
        <w:t>лексический</w:t>
      </w:r>
      <w:r w:rsidRPr="00BF11B0">
        <w:rPr>
          <w:rFonts w:ascii="Times New Roman" w:hAnsi="Times New Roman" w:cs="Times New Roman"/>
        </w:rPr>
        <w:tab/>
        <w:t>анализ</w:t>
      </w:r>
      <w:r w:rsidRPr="00BF11B0">
        <w:rPr>
          <w:rFonts w:ascii="Times New Roman" w:hAnsi="Times New Roman" w:cs="Times New Roman"/>
        </w:rPr>
        <w:tab/>
        <w:t>слов</w:t>
      </w:r>
      <w:r w:rsidRPr="00BF11B0">
        <w:rPr>
          <w:rFonts w:ascii="Times New Roman" w:hAnsi="Times New Roman" w:cs="Times New Roman"/>
        </w:rPr>
        <w:tab/>
        <w:t>(в</w:t>
      </w:r>
      <w:r w:rsidRPr="00BF11B0">
        <w:rPr>
          <w:rFonts w:ascii="Times New Roman" w:hAnsi="Times New Roman" w:cs="Times New Roman"/>
        </w:rPr>
        <w:tab/>
        <w:t>рамках</w:t>
      </w:r>
      <w:r w:rsidRPr="00BF11B0">
        <w:rPr>
          <w:rFonts w:ascii="Times New Roman" w:hAnsi="Times New Roman" w:cs="Times New Roman"/>
        </w:rPr>
        <w:tab/>
        <w:t>изученного).</w:t>
      </w:r>
    </w:p>
    <w:p w14:paraId="10D63E32"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3"/>
        </w:rPr>
        <w:t xml:space="preserve"> </w:t>
      </w:r>
      <w:r w:rsidRPr="00BF11B0">
        <w:rPr>
          <w:rFonts w:ascii="Times New Roman" w:hAnsi="Times New Roman" w:cs="Times New Roman"/>
        </w:rPr>
        <w:t>пользоваться</w:t>
      </w:r>
      <w:r w:rsidRPr="00BF11B0">
        <w:rPr>
          <w:rFonts w:ascii="Times New Roman" w:hAnsi="Times New Roman" w:cs="Times New Roman"/>
          <w:spacing w:val="4"/>
        </w:rPr>
        <w:t xml:space="preserve"> </w:t>
      </w:r>
      <w:r w:rsidRPr="00BF11B0">
        <w:rPr>
          <w:rFonts w:ascii="Times New Roman" w:hAnsi="Times New Roman" w:cs="Times New Roman"/>
        </w:rPr>
        <w:t>лексическими</w:t>
      </w:r>
      <w:r w:rsidRPr="00BF11B0">
        <w:rPr>
          <w:rFonts w:ascii="Times New Roman" w:hAnsi="Times New Roman" w:cs="Times New Roman"/>
          <w:spacing w:val="4"/>
        </w:rPr>
        <w:t xml:space="preserve"> </w:t>
      </w:r>
      <w:r w:rsidRPr="00BF11B0">
        <w:rPr>
          <w:rFonts w:ascii="Times New Roman" w:hAnsi="Times New Roman" w:cs="Times New Roman"/>
        </w:rPr>
        <w:t>словарями</w:t>
      </w:r>
      <w:r w:rsidRPr="00BF11B0">
        <w:rPr>
          <w:rFonts w:ascii="Times New Roman" w:hAnsi="Times New Roman" w:cs="Times New Roman"/>
          <w:spacing w:val="1"/>
        </w:rPr>
        <w:t xml:space="preserve"> </w:t>
      </w:r>
      <w:r w:rsidRPr="00BF11B0">
        <w:rPr>
          <w:rFonts w:ascii="Times New Roman" w:hAnsi="Times New Roman" w:cs="Times New Roman"/>
        </w:rPr>
        <w:t>(толковым</w:t>
      </w:r>
      <w:r w:rsidRPr="00BF11B0">
        <w:rPr>
          <w:rFonts w:ascii="Times New Roman" w:hAnsi="Times New Roman" w:cs="Times New Roman"/>
          <w:spacing w:val="3"/>
        </w:rPr>
        <w:t xml:space="preserve"> </w:t>
      </w:r>
      <w:r w:rsidRPr="00BF11B0">
        <w:rPr>
          <w:rFonts w:ascii="Times New Roman" w:hAnsi="Times New Roman" w:cs="Times New Roman"/>
        </w:rPr>
        <w:t>словарём,</w:t>
      </w:r>
      <w:r w:rsidRPr="00BF11B0">
        <w:rPr>
          <w:rFonts w:ascii="Times New Roman" w:hAnsi="Times New Roman" w:cs="Times New Roman"/>
          <w:spacing w:val="2"/>
        </w:rPr>
        <w:t xml:space="preserve"> </w:t>
      </w:r>
      <w:r w:rsidRPr="00BF11B0">
        <w:rPr>
          <w:rFonts w:ascii="Times New Roman" w:hAnsi="Times New Roman" w:cs="Times New Roman"/>
        </w:rPr>
        <w:t>словарями</w:t>
      </w:r>
      <w:r w:rsidRPr="00BF11B0">
        <w:rPr>
          <w:rFonts w:ascii="Times New Roman" w:hAnsi="Times New Roman" w:cs="Times New Roman"/>
          <w:spacing w:val="-55"/>
        </w:rPr>
        <w:t xml:space="preserve"> </w:t>
      </w:r>
      <w:r w:rsidRPr="00BF11B0">
        <w:rPr>
          <w:rFonts w:ascii="Times New Roman" w:hAnsi="Times New Roman" w:cs="Times New Roman"/>
        </w:rPr>
        <w:t>синонимов,</w:t>
      </w:r>
      <w:r w:rsidRPr="00BF11B0">
        <w:rPr>
          <w:rFonts w:ascii="Times New Roman" w:hAnsi="Times New Roman" w:cs="Times New Roman"/>
          <w:spacing w:val="-1"/>
        </w:rPr>
        <w:t xml:space="preserve"> </w:t>
      </w:r>
      <w:r w:rsidRPr="00BF11B0">
        <w:rPr>
          <w:rFonts w:ascii="Times New Roman" w:hAnsi="Times New Roman" w:cs="Times New Roman"/>
        </w:rPr>
        <w:t>антонимов, омонимов, паронимов).</w:t>
      </w:r>
    </w:p>
    <w:p w14:paraId="061CCE0C" w14:textId="77777777" w:rsidR="00927F2E" w:rsidRPr="00D542F7" w:rsidRDefault="00D542F7" w:rsidP="00D542F7">
      <w:pPr>
        <w:tabs>
          <w:tab w:val="left" w:pos="4024"/>
          <w:tab w:val="left" w:pos="4025"/>
          <w:tab w:val="left" w:pos="8099"/>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Морфемика.</w:t>
      </w:r>
      <w:r w:rsidR="0011740B" w:rsidRPr="00D542F7">
        <w:rPr>
          <w:rFonts w:ascii="Times New Roman" w:hAnsi="Times New Roman" w:cs="Times New Roman"/>
          <w:sz w:val="24"/>
          <w:szCs w:val="24"/>
        </w:rPr>
        <w:tab/>
        <w:t>Орфография.</w:t>
      </w:r>
    </w:p>
    <w:p w14:paraId="1A196516"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-Характеризовать   </w:t>
      </w:r>
      <w:r w:rsidRPr="00BF11B0">
        <w:rPr>
          <w:rFonts w:ascii="Times New Roman" w:hAnsi="Times New Roman" w:cs="Times New Roman"/>
          <w:spacing w:val="9"/>
        </w:rPr>
        <w:t xml:space="preserve"> </w:t>
      </w:r>
      <w:r w:rsidRPr="00BF11B0">
        <w:rPr>
          <w:rFonts w:ascii="Times New Roman" w:hAnsi="Times New Roman" w:cs="Times New Roman"/>
        </w:rPr>
        <w:t xml:space="preserve">морфему   </w:t>
      </w:r>
      <w:r w:rsidRPr="00BF11B0">
        <w:rPr>
          <w:rFonts w:ascii="Times New Roman" w:hAnsi="Times New Roman" w:cs="Times New Roman"/>
          <w:spacing w:val="8"/>
        </w:rPr>
        <w:t xml:space="preserve"> </w:t>
      </w:r>
      <w:r w:rsidRPr="00BF11B0">
        <w:rPr>
          <w:rFonts w:ascii="Times New Roman" w:hAnsi="Times New Roman" w:cs="Times New Roman"/>
        </w:rPr>
        <w:t xml:space="preserve">как   </w:t>
      </w:r>
      <w:r w:rsidRPr="00BF11B0">
        <w:rPr>
          <w:rFonts w:ascii="Times New Roman" w:hAnsi="Times New Roman" w:cs="Times New Roman"/>
          <w:spacing w:val="8"/>
        </w:rPr>
        <w:t xml:space="preserve"> </w:t>
      </w:r>
      <w:r w:rsidRPr="00BF11B0">
        <w:rPr>
          <w:rFonts w:ascii="Times New Roman" w:hAnsi="Times New Roman" w:cs="Times New Roman"/>
        </w:rPr>
        <w:t xml:space="preserve">минимальную   </w:t>
      </w:r>
      <w:r w:rsidRPr="00BF11B0">
        <w:rPr>
          <w:rFonts w:ascii="Times New Roman" w:hAnsi="Times New Roman" w:cs="Times New Roman"/>
          <w:spacing w:val="9"/>
        </w:rPr>
        <w:t xml:space="preserve"> </w:t>
      </w:r>
      <w:r w:rsidRPr="00BF11B0">
        <w:rPr>
          <w:rFonts w:ascii="Times New Roman" w:hAnsi="Times New Roman" w:cs="Times New Roman"/>
        </w:rPr>
        <w:t xml:space="preserve">значимую   </w:t>
      </w:r>
      <w:r w:rsidRPr="00BF11B0">
        <w:rPr>
          <w:rFonts w:ascii="Times New Roman" w:hAnsi="Times New Roman" w:cs="Times New Roman"/>
          <w:spacing w:val="8"/>
        </w:rPr>
        <w:t xml:space="preserve"> </w:t>
      </w:r>
      <w:r w:rsidRPr="00BF11B0">
        <w:rPr>
          <w:rFonts w:ascii="Times New Roman" w:hAnsi="Times New Roman" w:cs="Times New Roman"/>
        </w:rPr>
        <w:t xml:space="preserve">единицу   </w:t>
      </w:r>
      <w:r w:rsidRPr="00BF11B0">
        <w:rPr>
          <w:rFonts w:ascii="Times New Roman" w:hAnsi="Times New Roman" w:cs="Times New Roman"/>
          <w:spacing w:val="8"/>
        </w:rPr>
        <w:t xml:space="preserve"> </w:t>
      </w:r>
      <w:r w:rsidRPr="00BF11B0">
        <w:rPr>
          <w:rFonts w:ascii="Times New Roman" w:hAnsi="Times New Roman" w:cs="Times New Roman"/>
        </w:rPr>
        <w:t>языка.</w:t>
      </w:r>
    </w:p>
    <w:p w14:paraId="5B47BA18" w14:textId="77777777" w:rsidR="00927F2E" w:rsidRPr="00BF11B0" w:rsidRDefault="0011740B" w:rsidP="00BF11B0">
      <w:pPr>
        <w:pStyle w:val="a3"/>
        <w:tabs>
          <w:tab w:val="left" w:pos="4747"/>
          <w:tab w:val="left" w:pos="8928"/>
        </w:tabs>
        <w:ind w:right="269"/>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морфемы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слове</w:t>
      </w:r>
      <w:r w:rsidRPr="00BF11B0">
        <w:rPr>
          <w:rFonts w:ascii="Times New Roman" w:hAnsi="Times New Roman" w:cs="Times New Roman"/>
          <w:spacing w:val="1"/>
        </w:rPr>
        <w:t xml:space="preserve"> </w:t>
      </w:r>
      <w:r w:rsidRPr="00BF11B0">
        <w:rPr>
          <w:rFonts w:ascii="Times New Roman" w:hAnsi="Times New Roman" w:cs="Times New Roman"/>
        </w:rPr>
        <w:t>(корень,</w:t>
      </w:r>
      <w:r w:rsidRPr="00BF11B0">
        <w:rPr>
          <w:rFonts w:ascii="Times New Roman" w:hAnsi="Times New Roman" w:cs="Times New Roman"/>
          <w:spacing w:val="1"/>
        </w:rPr>
        <w:t xml:space="preserve"> </w:t>
      </w:r>
      <w:r w:rsidRPr="00BF11B0">
        <w:rPr>
          <w:rFonts w:ascii="Times New Roman" w:hAnsi="Times New Roman" w:cs="Times New Roman"/>
        </w:rPr>
        <w:t>приставку,</w:t>
      </w:r>
      <w:r w:rsidRPr="00BF11B0">
        <w:rPr>
          <w:rFonts w:ascii="Times New Roman" w:hAnsi="Times New Roman" w:cs="Times New Roman"/>
          <w:spacing w:val="1"/>
        </w:rPr>
        <w:t xml:space="preserve"> </w:t>
      </w:r>
      <w:r w:rsidRPr="00BF11B0">
        <w:rPr>
          <w:rFonts w:ascii="Times New Roman" w:hAnsi="Times New Roman" w:cs="Times New Roman"/>
        </w:rPr>
        <w:t>суффикс,</w:t>
      </w:r>
      <w:r w:rsidRPr="00BF11B0">
        <w:rPr>
          <w:rFonts w:ascii="Times New Roman" w:hAnsi="Times New Roman" w:cs="Times New Roman"/>
          <w:spacing w:val="1"/>
        </w:rPr>
        <w:t xml:space="preserve"> </w:t>
      </w:r>
      <w:r w:rsidRPr="00BF11B0">
        <w:rPr>
          <w:rFonts w:ascii="Times New Roman" w:hAnsi="Times New Roman" w:cs="Times New Roman"/>
        </w:rPr>
        <w:t>окончание),</w:t>
      </w:r>
      <w:r w:rsidRPr="00BF11B0">
        <w:rPr>
          <w:rFonts w:ascii="Times New Roman" w:hAnsi="Times New Roman" w:cs="Times New Roman"/>
          <w:spacing w:val="1"/>
        </w:rPr>
        <w:t xml:space="preserve"> </w:t>
      </w:r>
      <w:r w:rsidR="00D542F7">
        <w:rPr>
          <w:rFonts w:ascii="Times New Roman" w:hAnsi="Times New Roman" w:cs="Times New Roman"/>
        </w:rPr>
        <w:t xml:space="preserve">выделять </w:t>
      </w:r>
      <w:r w:rsidRPr="00BF11B0">
        <w:rPr>
          <w:rFonts w:ascii="Times New Roman" w:hAnsi="Times New Roman" w:cs="Times New Roman"/>
        </w:rPr>
        <w:t>основу</w:t>
      </w:r>
      <w:r w:rsidRPr="00BF11B0">
        <w:rPr>
          <w:rFonts w:ascii="Times New Roman" w:hAnsi="Times New Roman" w:cs="Times New Roman"/>
        </w:rPr>
        <w:tab/>
      </w:r>
      <w:r w:rsidRPr="00BF11B0">
        <w:rPr>
          <w:rFonts w:ascii="Times New Roman" w:hAnsi="Times New Roman" w:cs="Times New Roman"/>
          <w:spacing w:val="-1"/>
        </w:rPr>
        <w:t>слова.</w:t>
      </w:r>
    </w:p>
    <w:p w14:paraId="69BB1CA5" w14:textId="77777777" w:rsidR="00927F2E" w:rsidRPr="00BF11B0" w:rsidRDefault="0011740B" w:rsidP="00BF11B0">
      <w:pPr>
        <w:pStyle w:val="a3"/>
        <w:tabs>
          <w:tab w:val="left" w:pos="2351"/>
          <w:tab w:val="left" w:pos="4503"/>
          <w:tab w:val="left" w:pos="6044"/>
          <w:tab w:val="left" w:pos="7318"/>
          <w:tab w:val="left" w:pos="8364"/>
        </w:tabs>
        <w:spacing w:before="1"/>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rPr>
        <w:tab/>
        <w:t>морфемный</w:t>
      </w:r>
      <w:r w:rsidRPr="00BF11B0">
        <w:rPr>
          <w:rFonts w:ascii="Times New Roman" w:hAnsi="Times New Roman" w:cs="Times New Roman"/>
        </w:rPr>
        <w:tab/>
        <w:t>разбор</w:t>
      </w:r>
      <w:r w:rsidRPr="00BF11B0">
        <w:rPr>
          <w:rFonts w:ascii="Times New Roman" w:hAnsi="Times New Roman" w:cs="Times New Roman"/>
        </w:rPr>
        <w:tab/>
        <w:t>слов</w:t>
      </w:r>
      <w:r w:rsidRPr="00BF11B0">
        <w:rPr>
          <w:rFonts w:ascii="Times New Roman" w:hAnsi="Times New Roman" w:cs="Times New Roman"/>
        </w:rPr>
        <w:tab/>
        <w:t>по</w:t>
      </w:r>
      <w:r w:rsidRPr="00BF11B0">
        <w:rPr>
          <w:rFonts w:ascii="Times New Roman" w:hAnsi="Times New Roman" w:cs="Times New Roman"/>
        </w:rPr>
        <w:tab/>
        <w:t>алгоритму.</w:t>
      </w:r>
    </w:p>
    <w:p w14:paraId="4A46DA14"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морфемике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58"/>
        </w:rPr>
        <w:t xml:space="preserve"> </w:t>
      </w:r>
      <w:r w:rsidRPr="00BF11B0">
        <w:rPr>
          <w:rFonts w:ascii="Times New Roman" w:hAnsi="Times New Roman" w:cs="Times New Roman"/>
        </w:rPr>
        <w:t>анализа</w:t>
      </w:r>
      <w:r w:rsidRPr="00BF11B0">
        <w:rPr>
          <w:rFonts w:ascii="Times New Roman" w:hAnsi="Times New Roman" w:cs="Times New Roman"/>
          <w:spacing w:val="-55"/>
        </w:rPr>
        <w:t xml:space="preserve"> </w:t>
      </w:r>
      <w:r w:rsidRPr="00BF11B0">
        <w:rPr>
          <w:rFonts w:ascii="Times New Roman" w:hAnsi="Times New Roman" w:cs="Times New Roman"/>
        </w:rPr>
        <w:t>различных видов (при решении практико-ориентированных учебных задач) и в</w:t>
      </w:r>
      <w:r w:rsidRPr="00BF11B0">
        <w:rPr>
          <w:rFonts w:ascii="Times New Roman" w:hAnsi="Times New Roman" w:cs="Times New Roman"/>
          <w:spacing w:val="1"/>
        </w:rPr>
        <w:t xml:space="preserve"> </w:t>
      </w:r>
      <w:r w:rsidRPr="00BF11B0">
        <w:rPr>
          <w:rFonts w:ascii="Times New Roman" w:hAnsi="Times New Roman" w:cs="Times New Roman"/>
        </w:rPr>
        <w:t>практике правописания неизменяемых приставок и приставок на "-з (-с)"; "ы - и"</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приставок;</w:t>
      </w:r>
      <w:r w:rsidRPr="00BF11B0">
        <w:rPr>
          <w:rFonts w:ascii="Times New Roman" w:hAnsi="Times New Roman" w:cs="Times New Roman"/>
          <w:spacing w:val="1"/>
        </w:rPr>
        <w:t xml:space="preserve"> </w:t>
      </w:r>
      <w:r w:rsidRPr="00BF11B0">
        <w:rPr>
          <w:rFonts w:ascii="Times New Roman" w:hAnsi="Times New Roman" w:cs="Times New Roman"/>
        </w:rPr>
        <w:t>корней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безударными</w:t>
      </w:r>
      <w:r w:rsidRPr="00BF11B0">
        <w:rPr>
          <w:rFonts w:ascii="Times New Roman" w:hAnsi="Times New Roman" w:cs="Times New Roman"/>
          <w:spacing w:val="1"/>
        </w:rPr>
        <w:t xml:space="preserve"> </w:t>
      </w:r>
      <w:r w:rsidRPr="00BF11B0">
        <w:rPr>
          <w:rFonts w:ascii="Times New Roman" w:hAnsi="Times New Roman" w:cs="Times New Roman"/>
        </w:rPr>
        <w:t>проверяемыми,</w:t>
      </w:r>
      <w:r w:rsidRPr="00BF11B0">
        <w:rPr>
          <w:rFonts w:ascii="Times New Roman" w:hAnsi="Times New Roman" w:cs="Times New Roman"/>
          <w:spacing w:val="1"/>
        </w:rPr>
        <w:t xml:space="preserve"> </w:t>
      </w:r>
      <w:r w:rsidRPr="00BF11B0">
        <w:rPr>
          <w:rFonts w:ascii="Times New Roman" w:hAnsi="Times New Roman" w:cs="Times New Roman"/>
        </w:rPr>
        <w:t>непроверяемыми,</w:t>
      </w:r>
      <w:r w:rsidRPr="00BF11B0">
        <w:rPr>
          <w:rFonts w:ascii="Times New Roman" w:hAnsi="Times New Roman" w:cs="Times New Roman"/>
          <w:spacing w:val="1"/>
        </w:rPr>
        <w:t xml:space="preserve"> </w:t>
      </w:r>
      <w:r w:rsidRPr="00BF11B0">
        <w:rPr>
          <w:rFonts w:ascii="Times New Roman" w:hAnsi="Times New Roman" w:cs="Times New Roman"/>
        </w:rPr>
        <w:t>чередующимися</w:t>
      </w:r>
      <w:r w:rsidRPr="00BF11B0">
        <w:rPr>
          <w:rFonts w:ascii="Times New Roman" w:hAnsi="Times New Roman" w:cs="Times New Roman"/>
          <w:spacing w:val="1"/>
        </w:rPr>
        <w:t xml:space="preserve"> </w:t>
      </w:r>
      <w:r w:rsidRPr="00BF11B0">
        <w:rPr>
          <w:rFonts w:ascii="Times New Roman" w:hAnsi="Times New Roman" w:cs="Times New Roman"/>
        </w:rPr>
        <w:t>гласными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корней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проверяемыми,</w:t>
      </w:r>
      <w:r w:rsidRPr="00BF11B0">
        <w:rPr>
          <w:rFonts w:ascii="Times New Roman" w:hAnsi="Times New Roman" w:cs="Times New Roman"/>
          <w:spacing w:val="1"/>
        </w:rPr>
        <w:t xml:space="preserve"> </w:t>
      </w:r>
      <w:r w:rsidRPr="00BF11B0">
        <w:rPr>
          <w:rFonts w:ascii="Times New Roman" w:hAnsi="Times New Roman" w:cs="Times New Roman"/>
        </w:rPr>
        <w:t>непроверяемыми, непроизносимыми согласными (в рамках изученного); "ё - о"</w:t>
      </w:r>
      <w:r w:rsidRPr="00BF11B0">
        <w:rPr>
          <w:rFonts w:ascii="Times New Roman" w:hAnsi="Times New Roman" w:cs="Times New Roman"/>
          <w:spacing w:val="1"/>
        </w:rPr>
        <w:t xml:space="preserve"> </w:t>
      </w:r>
      <w:r w:rsidRPr="00BF11B0">
        <w:rPr>
          <w:rFonts w:ascii="Times New Roman" w:hAnsi="Times New Roman" w:cs="Times New Roman"/>
        </w:rPr>
        <w:t xml:space="preserve">после       </w:t>
      </w:r>
      <w:r w:rsidRPr="00BF11B0">
        <w:rPr>
          <w:rFonts w:ascii="Times New Roman" w:hAnsi="Times New Roman" w:cs="Times New Roman"/>
          <w:spacing w:val="29"/>
        </w:rPr>
        <w:t xml:space="preserve"> </w:t>
      </w:r>
      <w:r w:rsidRPr="00BF11B0">
        <w:rPr>
          <w:rFonts w:ascii="Times New Roman" w:hAnsi="Times New Roman" w:cs="Times New Roman"/>
        </w:rPr>
        <w:t xml:space="preserve">шипящих       </w:t>
      </w:r>
      <w:r w:rsidRPr="00BF11B0">
        <w:rPr>
          <w:rFonts w:ascii="Times New Roman" w:hAnsi="Times New Roman" w:cs="Times New Roman"/>
          <w:spacing w:val="30"/>
        </w:rPr>
        <w:t xml:space="preserve"> </w:t>
      </w:r>
      <w:r w:rsidRPr="00BF11B0">
        <w:rPr>
          <w:rFonts w:ascii="Times New Roman" w:hAnsi="Times New Roman" w:cs="Times New Roman"/>
        </w:rPr>
        <w:t xml:space="preserve">в       </w:t>
      </w:r>
      <w:r w:rsidRPr="00BF11B0">
        <w:rPr>
          <w:rFonts w:ascii="Times New Roman" w:hAnsi="Times New Roman" w:cs="Times New Roman"/>
          <w:spacing w:val="32"/>
        </w:rPr>
        <w:t xml:space="preserve"> </w:t>
      </w:r>
      <w:r w:rsidRPr="00BF11B0">
        <w:rPr>
          <w:rFonts w:ascii="Times New Roman" w:hAnsi="Times New Roman" w:cs="Times New Roman"/>
        </w:rPr>
        <w:t xml:space="preserve">корне       </w:t>
      </w:r>
      <w:r w:rsidRPr="00BF11B0">
        <w:rPr>
          <w:rFonts w:ascii="Times New Roman" w:hAnsi="Times New Roman" w:cs="Times New Roman"/>
          <w:spacing w:val="29"/>
        </w:rPr>
        <w:t xml:space="preserve"> </w:t>
      </w:r>
      <w:r w:rsidRPr="00BF11B0">
        <w:rPr>
          <w:rFonts w:ascii="Times New Roman" w:hAnsi="Times New Roman" w:cs="Times New Roman"/>
        </w:rPr>
        <w:t xml:space="preserve">слова;       </w:t>
      </w:r>
      <w:r w:rsidRPr="00BF11B0">
        <w:rPr>
          <w:rFonts w:ascii="Times New Roman" w:hAnsi="Times New Roman" w:cs="Times New Roman"/>
          <w:spacing w:val="29"/>
        </w:rPr>
        <w:t xml:space="preserve"> </w:t>
      </w:r>
      <w:r w:rsidRPr="00BF11B0">
        <w:rPr>
          <w:rFonts w:ascii="Times New Roman" w:hAnsi="Times New Roman" w:cs="Times New Roman"/>
        </w:rPr>
        <w:t xml:space="preserve">"ы       </w:t>
      </w:r>
      <w:r w:rsidRPr="00BF11B0">
        <w:rPr>
          <w:rFonts w:ascii="Times New Roman" w:hAnsi="Times New Roman" w:cs="Times New Roman"/>
          <w:spacing w:val="34"/>
        </w:rPr>
        <w:t xml:space="preserve"> </w:t>
      </w:r>
      <w:r w:rsidRPr="00BF11B0">
        <w:rPr>
          <w:rFonts w:ascii="Times New Roman" w:hAnsi="Times New Roman" w:cs="Times New Roman"/>
        </w:rPr>
        <w:t xml:space="preserve">-       </w:t>
      </w:r>
      <w:r w:rsidRPr="00BF11B0">
        <w:rPr>
          <w:rFonts w:ascii="Times New Roman" w:hAnsi="Times New Roman" w:cs="Times New Roman"/>
          <w:spacing w:val="29"/>
        </w:rPr>
        <w:t xml:space="preserve"> </w:t>
      </w:r>
      <w:r w:rsidRPr="00BF11B0">
        <w:rPr>
          <w:rFonts w:ascii="Times New Roman" w:hAnsi="Times New Roman" w:cs="Times New Roman"/>
        </w:rPr>
        <w:t xml:space="preserve">и"       </w:t>
      </w:r>
      <w:r w:rsidRPr="00BF11B0">
        <w:rPr>
          <w:rFonts w:ascii="Times New Roman" w:hAnsi="Times New Roman" w:cs="Times New Roman"/>
          <w:spacing w:val="29"/>
        </w:rPr>
        <w:t xml:space="preserve"> </w:t>
      </w:r>
      <w:r w:rsidRPr="00BF11B0">
        <w:rPr>
          <w:rFonts w:ascii="Times New Roman" w:hAnsi="Times New Roman" w:cs="Times New Roman"/>
        </w:rPr>
        <w:t xml:space="preserve">после       </w:t>
      </w:r>
      <w:r w:rsidRPr="00BF11B0">
        <w:rPr>
          <w:rFonts w:ascii="Times New Roman" w:hAnsi="Times New Roman" w:cs="Times New Roman"/>
          <w:spacing w:val="30"/>
        </w:rPr>
        <w:t xml:space="preserve"> </w:t>
      </w:r>
      <w:r w:rsidRPr="00BF11B0">
        <w:rPr>
          <w:rFonts w:ascii="Times New Roman" w:hAnsi="Times New Roman" w:cs="Times New Roman"/>
        </w:rPr>
        <w:t>"ц".</w:t>
      </w:r>
    </w:p>
    <w:p w14:paraId="1B291FF0"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-Уместно</w:t>
      </w:r>
      <w:r w:rsidRPr="00BF11B0">
        <w:rPr>
          <w:rFonts w:ascii="Times New Roman" w:hAnsi="Times New Roman" w:cs="Times New Roman"/>
          <w:spacing w:val="-4"/>
        </w:rPr>
        <w:t xml:space="preserve"> </w:t>
      </w:r>
      <w:r w:rsidRPr="00BF11B0">
        <w:rPr>
          <w:rFonts w:ascii="Times New Roman" w:hAnsi="Times New Roman" w:cs="Times New Roman"/>
        </w:rPr>
        <w:t>использовать</w:t>
      </w:r>
      <w:r w:rsidRPr="00BF11B0">
        <w:rPr>
          <w:rFonts w:ascii="Times New Roman" w:hAnsi="Times New Roman" w:cs="Times New Roman"/>
          <w:spacing w:val="-3"/>
        </w:rPr>
        <w:t xml:space="preserve"> </w:t>
      </w:r>
      <w:r w:rsidRPr="00BF11B0">
        <w:rPr>
          <w:rFonts w:ascii="Times New Roman" w:hAnsi="Times New Roman" w:cs="Times New Roman"/>
        </w:rPr>
        <w:t>слова</w:t>
      </w:r>
      <w:r w:rsidRPr="00BF11B0">
        <w:rPr>
          <w:rFonts w:ascii="Times New Roman" w:hAnsi="Times New Roman" w:cs="Times New Roman"/>
          <w:spacing w:val="-4"/>
        </w:rPr>
        <w:t xml:space="preserve"> </w:t>
      </w:r>
      <w:r w:rsidRPr="00BF11B0">
        <w:rPr>
          <w:rFonts w:ascii="Times New Roman" w:hAnsi="Times New Roman" w:cs="Times New Roman"/>
        </w:rPr>
        <w:t>с</w:t>
      </w:r>
      <w:r w:rsidRPr="00BF11B0">
        <w:rPr>
          <w:rFonts w:ascii="Times New Roman" w:hAnsi="Times New Roman" w:cs="Times New Roman"/>
          <w:spacing w:val="-3"/>
        </w:rPr>
        <w:t xml:space="preserve"> </w:t>
      </w:r>
      <w:r w:rsidRPr="00BF11B0">
        <w:rPr>
          <w:rFonts w:ascii="Times New Roman" w:hAnsi="Times New Roman" w:cs="Times New Roman"/>
        </w:rPr>
        <w:t>суффиксами</w:t>
      </w:r>
      <w:r w:rsidRPr="00BF11B0">
        <w:rPr>
          <w:rFonts w:ascii="Times New Roman" w:hAnsi="Times New Roman" w:cs="Times New Roman"/>
          <w:spacing w:val="-4"/>
        </w:rPr>
        <w:t xml:space="preserve"> </w:t>
      </w:r>
      <w:r w:rsidRPr="00BF11B0">
        <w:rPr>
          <w:rFonts w:ascii="Times New Roman" w:hAnsi="Times New Roman" w:cs="Times New Roman"/>
        </w:rPr>
        <w:t>оценки</w:t>
      </w:r>
      <w:r w:rsidRPr="00BF11B0">
        <w:rPr>
          <w:rFonts w:ascii="Times New Roman" w:hAnsi="Times New Roman" w:cs="Times New Roman"/>
          <w:spacing w:val="-4"/>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собственной</w:t>
      </w:r>
      <w:r w:rsidRPr="00BF11B0">
        <w:rPr>
          <w:rFonts w:ascii="Times New Roman" w:hAnsi="Times New Roman" w:cs="Times New Roman"/>
          <w:spacing w:val="-4"/>
        </w:rPr>
        <w:t xml:space="preserve"> </w:t>
      </w:r>
      <w:r w:rsidRPr="00BF11B0">
        <w:rPr>
          <w:rFonts w:ascii="Times New Roman" w:hAnsi="Times New Roman" w:cs="Times New Roman"/>
        </w:rPr>
        <w:t>речи.</w:t>
      </w:r>
    </w:p>
    <w:p w14:paraId="13BAF888" w14:textId="77777777" w:rsidR="00927F2E" w:rsidRPr="00D542F7" w:rsidRDefault="00D542F7" w:rsidP="00D542F7">
      <w:pPr>
        <w:tabs>
          <w:tab w:val="left" w:pos="2259"/>
          <w:tab w:val="left" w:pos="2260"/>
          <w:tab w:val="left" w:pos="4671"/>
          <w:tab w:val="left" w:pos="6598"/>
          <w:tab w:val="left" w:pos="8097"/>
        </w:tabs>
        <w:spacing w:before="222"/>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Морфология.</w:t>
      </w:r>
      <w:r w:rsidR="0011740B" w:rsidRPr="00D542F7">
        <w:rPr>
          <w:rFonts w:ascii="Times New Roman" w:hAnsi="Times New Roman" w:cs="Times New Roman"/>
          <w:sz w:val="24"/>
          <w:szCs w:val="24"/>
        </w:rPr>
        <w:tab/>
        <w:t>Культура</w:t>
      </w:r>
      <w:r w:rsidR="0011740B" w:rsidRPr="00D542F7">
        <w:rPr>
          <w:rFonts w:ascii="Times New Roman" w:hAnsi="Times New Roman" w:cs="Times New Roman"/>
          <w:sz w:val="24"/>
          <w:szCs w:val="24"/>
        </w:rPr>
        <w:tab/>
        <w:t>речи.</w:t>
      </w:r>
      <w:r w:rsidR="0011740B" w:rsidRPr="00D542F7">
        <w:rPr>
          <w:rFonts w:ascii="Times New Roman" w:hAnsi="Times New Roman" w:cs="Times New Roman"/>
          <w:sz w:val="24"/>
          <w:szCs w:val="24"/>
        </w:rPr>
        <w:tab/>
        <w:t>Орфография.</w:t>
      </w:r>
    </w:p>
    <w:p w14:paraId="06DD31AE" w14:textId="77777777" w:rsidR="00927F2E" w:rsidRPr="00BF11B0" w:rsidRDefault="0011740B" w:rsidP="00BF11B0">
      <w:pPr>
        <w:pStyle w:val="a3"/>
        <w:tabs>
          <w:tab w:val="left" w:pos="2433"/>
          <w:tab w:val="left" w:pos="6796"/>
          <w:tab w:val="left" w:pos="8920"/>
        </w:tabs>
        <w:spacing w:before="1"/>
        <w:ind w:right="270"/>
        <w:contextualSpacing/>
        <w:rPr>
          <w:rFonts w:ascii="Times New Roman" w:hAnsi="Times New Roman" w:cs="Times New Roman"/>
        </w:rPr>
      </w:pPr>
      <w:r w:rsidRPr="00BF11B0">
        <w:rPr>
          <w:rFonts w:ascii="Times New Roman" w:hAnsi="Times New Roman" w:cs="Times New Roman"/>
        </w:rPr>
        <w:t>-Применять знания о частях речи как лексико-грамматических разрядах слов, о</w:t>
      </w:r>
      <w:r w:rsidRPr="00BF11B0">
        <w:rPr>
          <w:rFonts w:ascii="Times New Roman" w:hAnsi="Times New Roman" w:cs="Times New Roman"/>
          <w:spacing w:val="1"/>
        </w:rPr>
        <w:t xml:space="preserve"> </w:t>
      </w:r>
      <w:r w:rsidRPr="00BF11B0">
        <w:rPr>
          <w:rFonts w:ascii="Times New Roman" w:hAnsi="Times New Roman" w:cs="Times New Roman"/>
        </w:rPr>
        <w:t>грамматическом</w:t>
      </w:r>
      <w:r w:rsidRPr="00BF11B0">
        <w:rPr>
          <w:rFonts w:ascii="Times New Roman" w:hAnsi="Times New Roman" w:cs="Times New Roman"/>
          <w:spacing w:val="1"/>
        </w:rPr>
        <w:t xml:space="preserve"> </w:t>
      </w:r>
      <w:r w:rsidRPr="00BF11B0">
        <w:rPr>
          <w:rFonts w:ascii="Times New Roman" w:hAnsi="Times New Roman" w:cs="Times New Roman"/>
        </w:rPr>
        <w:t>значении</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системе</w:t>
      </w:r>
      <w:r w:rsidRPr="00BF11B0">
        <w:rPr>
          <w:rFonts w:ascii="Times New Roman" w:hAnsi="Times New Roman" w:cs="Times New Roman"/>
          <w:spacing w:val="1"/>
        </w:rPr>
        <w:t xml:space="preserve"> </w:t>
      </w:r>
      <w:r w:rsidRPr="00BF11B0">
        <w:rPr>
          <w:rFonts w:ascii="Times New Roman" w:hAnsi="Times New Roman" w:cs="Times New Roman"/>
        </w:rPr>
        <w:t>частей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русском</w:t>
      </w:r>
      <w:r w:rsidRPr="00BF11B0">
        <w:rPr>
          <w:rFonts w:ascii="Times New Roman" w:hAnsi="Times New Roman" w:cs="Times New Roman"/>
          <w:spacing w:val="1"/>
        </w:rPr>
        <w:t xml:space="preserve"> </w:t>
      </w:r>
      <w:r w:rsidRPr="00BF11B0">
        <w:rPr>
          <w:rFonts w:ascii="Times New Roman" w:hAnsi="Times New Roman" w:cs="Times New Roman"/>
        </w:rPr>
        <w:t>языке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00D542F7">
        <w:rPr>
          <w:rFonts w:ascii="Times New Roman" w:hAnsi="Times New Roman" w:cs="Times New Roman"/>
        </w:rPr>
        <w:t xml:space="preserve">решения </w:t>
      </w:r>
      <w:r w:rsidRPr="00BF11B0">
        <w:rPr>
          <w:rFonts w:ascii="Times New Roman" w:hAnsi="Times New Roman" w:cs="Times New Roman"/>
        </w:rPr>
        <w:t>практико-ориентированных</w:t>
      </w:r>
      <w:r w:rsidRPr="00BF11B0">
        <w:rPr>
          <w:rFonts w:ascii="Times New Roman" w:hAnsi="Times New Roman" w:cs="Times New Roman"/>
        </w:rPr>
        <w:tab/>
        <w:t>учебных</w:t>
      </w:r>
      <w:r w:rsidRPr="00BF11B0">
        <w:rPr>
          <w:rFonts w:ascii="Times New Roman" w:hAnsi="Times New Roman" w:cs="Times New Roman"/>
        </w:rPr>
        <w:tab/>
      </w:r>
      <w:r w:rsidRPr="00BF11B0">
        <w:rPr>
          <w:rFonts w:ascii="Times New Roman" w:hAnsi="Times New Roman" w:cs="Times New Roman"/>
          <w:spacing w:val="-1"/>
        </w:rPr>
        <w:t>задач.</w:t>
      </w:r>
    </w:p>
    <w:p w14:paraId="6EC7A37E"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-Распознавать   </w:t>
      </w:r>
      <w:r w:rsidRPr="00BF11B0">
        <w:rPr>
          <w:rFonts w:ascii="Times New Roman" w:hAnsi="Times New Roman" w:cs="Times New Roman"/>
          <w:spacing w:val="46"/>
        </w:rPr>
        <w:t xml:space="preserve"> </w:t>
      </w:r>
      <w:r w:rsidRPr="00BF11B0">
        <w:rPr>
          <w:rFonts w:ascii="Times New Roman" w:hAnsi="Times New Roman" w:cs="Times New Roman"/>
        </w:rPr>
        <w:t xml:space="preserve">имена   </w:t>
      </w:r>
      <w:r w:rsidRPr="00BF11B0">
        <w:rPr>
          <w:rFonts w:ascii="Times New Roman" w:hAnsi="Times New Roman" w:cs="Times New Roman"/>
          <w:spacing w:val="45"/>
        </w:rPr>
        <w:t xml:space="preserve"> </w:t>
      </w:r>
      <w:r w:rsidRPr="00BF11B0">
        <w:rPr>
          <w:rFonts w:ascii="Times New Roman" w:hAnsi="Times New Roman" w:cs="Times New Roman"/>
        </w:rPr>
        <w:t xml:space="preserve">существительные,   </w:t>
      </w:r>
      <w:r w:rsidRPr="00BF11B0">
        <w:rPr>
          <w:rFonts w:ascii="Times New Roman" w:hAnsi="Times New Roman" w:cs="Times New Roman"/>
          <w:spacing w:val="46"/>
        </w:rPr>
        <w:t xml:space="preserve"> </w:t>
      </w:r>
      <w:r w:rsidRPr="00BF11B0">
        <w:rPr>
          <w:rFonts w:ascii="Times New Roman" w:hAnsi="Times New Roman" w:cs="Times New Roman"/>
        </w:rPr>
        <w:t xml:space="preserve">имена   </w:t>
      </w:r>
      <w:r w:rsidRPr="00BF11B0">
        <w:rPr>
          <w:rFonts w:ascii="Times New Roman" w:hAnsi="Times New Roman" w:cs="Times New Roman"/>
          <w:spacing w:val="44"/>
        </w:rPr>
        <w:t xml:space="preserve"> </w:t>
      </w:r>
      <w:r w:rsidRPr="00BF11B0">
        <w:rPr>
          <w:rFonts w:ascii="Times New Roman" w:hAnsi="Times New Roman" w:cs="Times New Roman"/>
        </w:rPr>
        <w:t xml:space="preserve">прилагательные,   </w:t>
      </w:r>
      <w:r w:rsidRPr="00BF11B0">
        <w:rPr>
          <w:rFonts w:ascii="Times New Roman" w:hAnsi="Times New Roman" w:cs="Times New Roman"/>
          <w:spacing w:val="46"/>
        </w:rPr>
        <w:t xml:space="preserve"> </w:t>
      </w:r>
      <w:r w:rsidRPr="00BF11B0">
        <w:rPr>
          <w:rFonts w:ascii="Times New Roman" w:hAnsi="Times New Roman" w:cs="Times New Roman"/>
        </w:rPr>
        <w:t>глаголы.</w:t>
      </w:r>
    </w:p>
    <w:p w14:paraId="7BD81D51"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алгоритму</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существительных,</w:t>
      </w:r>
      <w:r w:rsidRPr="00BF11B0">
        <w:rPr>
          <w:rFonts w:ascii="Times New Roman" w:hAnsi="Times New Roman" w:cs="Times New Roman"/>
          <w:spacing w:val="1"/>
        </w:rPr>
        <w:t xml:space="preserve"> </w:t>
      </w:r>
      <w:r w:rsidRPr="00BF11B0">
        <w:rPr>
          <w:rFonts w:ascii="Times New Roman" w:hAnsi="Times New Roman" w:cs="Times New Roman"/>
        </w:rPr>
        <w:t>частичный</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алгоритму</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прилагательных,</w:t>
      </w:r>
      <w:r w:rsidRPr="00BF11B0">
        <w:rPr>
          <w:rFonts w:ascii="Times New Roman" w:hAnsi="Times New Roman" w:cs="Times New Roman"/>
          <w:spacing w:val="1"/>
        </w:rPr>
        <w:t xml:space="preserve"> </w:t>
      </w:r>
      <w:r w:rsidRPr="00BF11B0">
        <w:rPr>
          <w:rFonts w:ascii="Times New Roman" w:hAnsi="Times New Roman" w:cs="Times New Roman"/>
        </w:rPr>
        <w:t>глаголов.</w:t>
      </w:r>
    </w:p>
    <w:p w14:paraId="2CE9B911"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морфологии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различных видов (при решении практико-ориентированных учебных задач) и в</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2"/>
        </w:rPr>
        <w:t xml:space="preserve"> </w:t>
      </w:r>
      <w:r w:rsidRPr="00BF11B0">
        <w:rPr>
          <w:rFonts w:ascii="Times New Roman" w:hAnsi="Times New Roman" w:cs="Times New Roman"/>
        </w:rPr>
        <w:t>практике.</w:t>
      </w:r>
    </w:p>
    <w:p w14:paraId="1D6D98C5" w14:textId="77777777" w:rsidR="00927F2E" w:rsidRPr="00D542F7" w:rsidRDefault="00D542F7" w:rsidP="00D542F7">
      <w:pPr>
        <w:tabs>
          <w:tab w:val="left" w:pos="4300"/>
          <w:tab w:val="left" w:pos="4301"/>
          <w:tab w:val="left" w:pos="7622"/>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Имя</w:t>
      </w:r>
      <w:r w:rsidR="0011740B" w:rsidRPr="00D542F7">
        <w:rPr>
          <w:rFonts w:ascii="Times New Roman" w:hAnsi="Times New Roman" w:cs="Times New Roman"/>
          <w:sz w:val="24"/>
          <w:szCs w:val="24"/>
        </w:rPr>
        <w:tab/>
        <w:t>существительное.</w:t>
      </w:r>
    </w:p>
    <w:p w14:paraId="108A7E02" w14:textId="77777777" w:rsidR="00927F2E" w:rsidRPr="00BF11B0" w:rsidRDefault="0011740B" w:rsidP="00BF11B0">
      <w:pPr>
        <w:pStyle w:val="a3"/>
        <w:tabs>
          <w:tab w:val="left" w:pos="3059"/>
          <w:tab w:val="left" w:pos="5061"/>
          <w:tab w:val="left" w:pos="7238"/>
          <w:tab w:val="left" w:pos="9012"/>
        </w:tabs>
        <w:ind w:right="271"/>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синтаксические</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имени</w:t>
      </w:r>
      <w:r w:rsidRPr="00BF11B0">
        <w:rPr>
          <w:rFonts w:ascii="Times New Roman" w:hAnsi="Times New Roman" w:cs="Times New Roman"/>
          <w:spacing w:val="1"/>
        </w:rPr>
        <w:t xml:space="preserve"> </w:t>
      </w:r>
      <w:r w:rsidRPr="00BF11B0">
        <w:rPr>
          <w:rFonts w:ascii="Times New Roman" w:hAnsi="Times New Roman" w:cs="Times New Roman"/>
        </w:rPr>
        <w:t>существительного</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58"/>
        </w:rPr>
        <w:t xml:space="preserve"> </w:t>
      </w:r>
      <w:r w:rsidRPr="00BF11B0">
        <w:rPr>
          <w:rFonts w:ascii="Times New Roman" w:hAnsi="Times New Roman" w:cs="Times New Roman"/>
        </w:rPr>
        <w:t>опоре;</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rPr>
        <w:tab/>
        <w:t>его</w:t>
      </w:r>
      <w:r w:rsidRPr="00BF11B0">
        <w:rPr>
          <w:rFonts w:ascii="Times New Roman" w:hAnsi="Times New Roman" w:cs="Times New Roman"/>
        </w:rPr>
        <w:tab/>
        <w:t>роль</w:t>
      </w:r>
      <w:r w:rsidRPr="00BF11B0">
        <w:rPr>
          <w:rFonts w:ascii="Times New Roman" w:hAnsi="Times New Roman" w:cs="Times New Roman"/>
        </w:rPr>
        <w:tab/>
        <w:t>в</w:t>
      </w:r>
      <w:r w:rsidRPr="00BF11B0">
        <w:rPr>
          <w:rFonts w:ascii="Times New Roman" w:hAnsi="Times New Roman" w:cs="Times New Roman"/>
        </w:rPr>
        <w:tab/>
      </w:r>
      <w:r w:rsidRPr="00BF11B0">
        <w:rPr>
          <w:rFonts w:ascii="Times New Roman" w:hAnsi="Times New Roman" w:cs="Times New Roman"/>
          <w:spacing w:val="-1"/>
        </w:rPr>
        <w:t>речи.</w:t>
      </w:r>
    </w:p>
    <w:p w14:paraId="2C10CE4C" w14:textId="77777777" w:rsidR="00927F2E" w:rsidRPr="00BF11B0" w:rsidRDefault="0011740B" w:rsidP="00BF11B0">
      <w:pPr>
        <w:pStyle w:val="a3"/>
        <w:tabs>
          <w:tab w:val="left" w:pos="8893"/>
        </w:tabs>
        <w:ind w:right="270"/>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лексико-грамматические</w:t>
      </w:r>
      <w:r w:rsidRPr="00BF11B0">
        <w:rPr>
          <w:rFonts w:ascii="Times New Roman" w:hAnsi="Times New Roman" w:cs="Times New Roman"/>
          <w:spacing w:val="1"/>
        </w:rPr>
        <w:t xml:space="preserve"> </w:t>
      </w:r>
      <w:r w:rsidRPr="00BF11B0">
        <w:rPr>
          <w:rFonts w:ascii="Times New Roman" w:hAnsi="Times New Roman" w:cs="Times New Roman"/>
        </w:rPr>
        <w:t>разряды</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существительных</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rPr>
        <w:tab/>
      </w:r>
      <w:r w:rsidRPr="00BF11B0">
        <w:rPr>
          <w:rFonts w:ascii="Times New Roman" w:hAnsi="Times New Roman" w:cs="Times New Roman"/>
          <w:spacing w:val="-1"/>
        </w:rPr>
        <w:t>опоре.</w:t>
      </w:r>
    </w:p>
    <w:p w14:paraId="1BC6FC99"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-Различать типы склонения имён существительных, выявлять разносклоняемые и</w:t>
      </w:r>
      <w:r w:rsidRPr="00BF11B0">
        <w:rPr>
          <w:rFonts w:ascii="Times New Roman" w:hAnsi="Times New Roman" w:cs="Times New Roman"/>
          <w:spacing w:val="1"/>
        </w:rPr>
        <w:t xml:space="preserve"> </w:t>
      </w:r>
      <w:r w:rsidRPr="00BF11B0">
        <w:rPr>
          <w:rFonts w:ascii="Times New Roman" w:hAnsi="Times New Roman" w:cs="Times New Roman"/>
        </w:rPr>
        <w:t xml:space="preserve">несклоняемые     </w:t>
      </w:r>
      <w:r w:rsidRPr="00BF11B0">
        <w:rPr>
          <w:rFonts w:ascii="Times New Roman" w:hAnsi="Times New Roman" w:cs="Times New Roman"/>
          <w:spacing w:val="55"/>
        </w:rPr>
        <w:t xml:space="preserve"> </w:t>
      </w:r>
      <w:r w:rsidRPr="00BF11B0">
        <w:rPr>
          <w:rFonts w:ascii="Times New Roman" w:hAnsi="Times New Roman" w:cs="Times New Roman"/>
        </w:rPr>
        <w:t xml:space="preserve">имена     </w:t>
      </w:r>
      <w:r w:rsidRPr="00BF11B0">
        <w:rPr>
          <w:rFonts w:ascii="Times New Roman" w:hAnsi="Times New Roman" w:cs="Times New Roman"/>
          <w:spacing w:val="55"/>
        </w:rPr>
        <w:t xml:space="preserve"> </w:t>
      </w:r>
      <w:r w:rsidRPr="00BF11B0">
        <w:rPr>
          <w:rFonts w:ascii="Times New Roman" w:hAnsi="Times New Roman" w:cs="Times New Roman"/>
        </w:rPr>
        <w:t xml:space="preserve">существительные     </w:t>
      </w:r>
      <w:r w:rsidRPr="00BF11B0">
        <w:rPr>
          <w:rFonts w:ascii="Times New Roman" w:hAnsi="Times New Roman" w:cs="Times New Roman"/>
          <w:spacing w:val="56"/>
        </w:rPr>
        <w:t xml:space="preserve"> </w:t>
      </w:r>
      <w:r w:rsidRPr="00BF11B0">
        <w:rPr>
          <w:rFonts w:ascii="Times New Roman" w:hAnsi="Times New Roman" w:cs="Times New Roman"/>
        </w:rPr>
        <w:t xml:space="preserve">после     </w:t>
      </w:r>
      <w:r w:rsidRPr="00BF11B0">
        <w:rPr>
          <w:rFonts w:ascii="Times New Roman" w:hAnsi="Times New Roman" w:cs="Times New Roman"/>
          <w:spacing w:val="56"/>
        </w:rPr>
        <w:t xml:space="preserve"> </w:t>
      </w:r>
      <w:r w:rsidRPr="00BF11B0">
        <w:rPr>
          <w:rFonts w:ascii="Times New Roman" w:hAnsi="Times New Roman" w:cs="Times New Roman"/>
        </w:rPr>
        <w:t xml:space="preserve">совместного     </w:t>
      </w:r>
      <w:r w:rsidRPr="00BF11B0">
        <w:rPr>
          <w:rFonts w:ascii="Times New Roman" w:hAnsi="Times New Roman" w:cs="Times New Roman"/>
          <w:spacing w:val="57"/>
        </w:rPr>
        <w:t xml:space="preserve"> </w:t>
      </w:r>
      <w:r w:rsidRPr="00BF11B0">
        <w:rPr>
          <w:rFonts w:ascii="Times New Roman" w:hAnsi="Times New Roman" w:cs="Times New Roman"/>
        </w:rPr>
        <w:t>анализа.</w:t>
      </w:r>
    </w:p>
    <w:p w14:paraId="3BD53BE5"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-Проводить  </w:t>
      </w:r>
      <w:r w:rsidRPr="00BF11B0">
        <w:rPr>
          <w:rFonts w:ascii="Times New Roman" w:hAnsi="Times New Roman" w:cs="Times New Roman"/>
          <w:spacing w:val="6"/>
        </w:rPr>
        <w:t xml:space="preserve"> </w:t>
      </w:r>
      <w:r w:rsidRPr="00BF11B0">
        <w:rPr>
          <w:rFonts w:ascii="Times New Roman" w:hAnsi="Times New Roman" w:cs="Times New Roman"/>
        </w:rPr>
        <w:t xml:space="preserve">морфологический  </w:t>
      </w:r>
      <w:r w:rsidRPr="00BF11B0">
        <w:rPr>
          <w:rFonts w:ascii="Times New Roman" w:hAnsi="Times New Roman" w:cs="Times New Roman"/>
          <w:spacing w:val="6"/>
        </w:rPr>
        <w:t xml:space="preserve"> </w:t>
      </w:r>
      <w:r w:rsidRPr="00BF11B0">
        <w:rPr>
          <w:rFonts w:ascii="Times New Roman" w:hAnsi="Times New Roman" w:cs="Times New Roman"/>
        </w:rPr>
        <w:t xml:space="preserve">разбор  </w:t>
      </w:r>
      <w:r w:rsidRPr="00BF11B0">
        <w:rPr>
          <w:rFonts w:ascii="Times New Roman" w:hAnsi="Times New Roman" w:cs="Times New Roman"/>
          <w:spacing w:val="8"/>
        </w:rPr>
        <w:t xml:space="preserve"> </w:t>
      </w:r>
      <w:r w:rsidRPr="00BF11B0">
        <w:rPr>
          <w:rFonts w:ascii="Times New Roman" w:hAnsi="Times New Roman" w:cs="Times New Roman"/>
        </w:rPr>
        <w:t xml:space="preserve">по  </w:t>
      </w:r>
      <w:r w:rsidRPr="00BF11B0">
        <w:rPr>
          <w:rFonts w:ascii="Times New Roman" w:hAnsi="Times New Roman" w:cs="Times New Roman"/>
          <w:spacing w:val="7"/>
        </w:rPr>
        <w:t xml:space="preserve"> </w:t>
      </w:r>
      <w:r w:rsidRPr="00BF11B0">
        <w:rPr>
          <w:rFonts w:ascii="Times New Roman" w:hAnsi="Times New Roman" w:cs="Times New Roman"/>
        </w:rPr>
        <w:t xml:space="preserve">алгоритму  </w:t>
      </w:r>
      <w:r w:rsidRPr="00BF11B0">
        <w:rPr>
          <w:rFonts w:ascii="Times New Roman" w:hAnsi="Times New Roman" w:cs="Times New Roman"/>
          <w:spacing w:val="5"/>
        </w:rPr>
        <w:t xml:space="preserve"> </w:t>
      </w:r>
      <w:r w:rsidRPr="00BF11B0">
        <w:rPr>
          <w:rFonts w:ascii="Times New Roman" w:hAnsi="Times New Roman" w:cs="Times New Roman"/>
        </w:rPr>
        <w:t xml:space="preserve">имён  </w:t>
      </w:r>
      <w:r w:rsidRPr="00BF11B0">
        <w:rPr>
          <w:rFonts w:ascii="Times New Roman" w:hAnsi="Times New Roman" w:cs="Times New Roman"/>
          <w:spacing w:val="9"/>
        </w:rPr>
        <w:t xml:space="preserve"> </w:t>
      </w:r>
      <w:r w:rsidRPr="00BF11B0">
        <w:rPr>
          <w:rFonts w:ascii="Times New Roman" w:hAnsi="Times New Roman" w:cs="Times New Roman"/>
        </w:rPr>
        <w:t>существительных.</w:t>
      </w:r>
    </w:p>
    <w:p w14:paraId="7E679083" w14:textId="77777777" w:rsidR="00927F2E" w:rsidRPr="00BF11B0" w:rsidRDefault="0011740B" w:rsidP="00BF11B0">
      <w:pPr>
        <w:pStyle w:val="a3"/>
        <w:tabs>
          <w:tab w:val="left" w:pos="7568"/>
        </w:tabs>
        <w:ind w:right="270"/>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словоизменения,</w:t>
      </w:r>
      <w:r w:rsidRPr="00BF11B0">
        <w:rPr>
          <w:rFonts w:ascii="Times New Roman" w:hAnsi="Times New Roman" w:cs="Times New Roman"/>
          <w:spacing w:val="1"/>
        </w:rPr>
        <w:t xml:space="preserve"> </w:t>
      </w:r>
      <w:r w:rsidRPr="00BF11B0">
        <w:rPr>
          <w:rFonts w:ascii="Times New Roman" w:hAnsi="Times New Roman" w:cs="Times New Roman"/>
        </w:rPr>
        <w:t>произношения</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существительных,</w:t>
      </w:r>
      <w:r w:rsidRPr="00BF11B0">
        <w:rPr>
          <w:rFonts w:ascii="Times New Roman" w:hAnsi="Times New Roman" w:cs="Times New Roman"/>
          <w:spacing w:val="1"/>
        </w:rPr>
        <w:t xml:space="preserve"> </w:t>
      </w:r>
      <w:r w:rsidRPr="00BF11B0">
        <w:rPr>
          <w:rFonts w:ascii="Times New Roman" w:hAnsi="Times New Roman" w:cs="Times New Roman"/>
        </w:rPr>
        <w:t>постановки в них ударения (в рамках изученного), употребления несклоняемых</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rPr>
        <w:tab/>
        <w:t>существительных.</w:t>
      </w:r>
    </w:p>
    <w:p w14:paraId="661FE700"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-Соблюдать нормы правописания имён существительных: безударных окончаний;</w:t>
      </w:r>
      <w:r w:rsidRPr="00BF11B0">
        <w:rPr>
          <w:rFonts w:ascii="Times New Roman" w:hAnsi="Times New Roman" w:cs="Times New Roman"/>
          <w:spacing w:val="1"/>
        </w:rPr>
        <w:t xml:space="preserve"> </w:t>
      </w:r>
      <w:r w:rsidRPr="00BF11B0">
        <w:rPr>
          <w:rFonts w:ascii="Times New Roman" w:hAnsi="Times New Roman" w:cs="Times New Roman"/>
        </w:rPr>
        <w:t>"о - е (ё)" после шипящих и "ц" в суффиксах и окончаниях; суффиксов "-чик- - -</w:t>
      </w:r>
      <w:r w:rsidRPr="00BF11B0">
        <w:rPr>
          <w:rFonts w:ascii="Times New Roman" w:hAnsi="Times New Roman" w:cs="Times New Roman"/>
          <w:spacing w:val="1"/>
        </w:rPr>
        <w:t xml:space="preserve"> </w:t>
      </w:r>
      <w:r w:rsidRPr="00BF11B0">
        <w:rPr>
          <w:rFonts w:ascii="Times New Roman" w:hAnsi="Times New Roman" w:cs="Times New Roman"/>
        </w:rPr>
        <w:t>щик-,</w:t>
      </w:r>
      <w:r w:rsidRPr="00BF11B0">
        <w:rPr>
          <w:rFonts w:ascii="Times New Roman" w:hAnsi="Times New Roman" w:cs="Times New Roman"/>
          <w:spacing w:val="36"/>
        </w:rPr>
        <w:t xml:space="preserve"> </w:t>
      </w:r>
      <w:r w:rsidRPr="00BF11B0">
        <w:rPr>
          <w:rFonts w:ascii="Times New Roman" w:hAnsi="Times New Roman" w:cs="Times New Roman"/>
        </w:rPr>
        <w:t>-ек-</w:t>
      </w:r>
      <w:r w:rsidRPr="00BF11B0">
        <w:rPr>
          <w:rFonts w:ascii="Times New Roman" w:hAnsi="Times New Roman" w:cs="Times New Roman"/>
          <w:spacing w:val="35"/>
        </w:rPr>
        <w:t xml:space="preserve"> </w:t>
      </w:r>
      <w:r w:rsidRPr="00BF11B0">
        <w:rPr>
          <w:rFonts w:ascii="Times New Roman" w:hAnsi="Times New Roman" w:cs="Times New Roman"/>
        </w:rPr>
        <w:t>-</w:t>
      </w:r>
      <w:r w:rsidRPr="00BF11B0">
        <w:rPr>
          <w:rFonts w:ascii="Times New Roman" w:hAnsi="Times New Roman" w:cs="Times New Roman"/>
          <w:spacing w:val="35"/>
        </w:rPr>
        <w:t xml:space="preserve"> </w:t>
      </w:r>
      <w:r w:rsidRPr="00BF11B0">
        <w:rPr>
          <w:rFonts w:ascii="Times New Roman" w:hAnsi="Times New Roman" w:cs="Times New Roman"/>
        </w:rPr>
        <w:t>-ик-</w:t>
      </w:r>
      <w:r w:rsidRPr="00BF11B0">
        <w:rPr>
          <w:rFonts w:ascii="Times New Roman" w:hAnsi="Times New Roman" w:cs="Times New Roman"/>
          <w:spacing w:val="33"/>
        </w:rPr>
        <w:t xml:space="preserve"> </w:t>
      </w:r>
      <w:r w:rsidRPr="00BF11B0">
        <w:rPr>
          <w:rFonts w:ascii="Times New Roman" w:hAnsi="Times New Roman" w:cs="Times New Roman"/>
        </w:rPr>
        <w:t>(-чик-)";</w:t>
      </w:r>
      <w:r w:rsidRPr="00BF11B0">
        <w:rPr>
          <w:rFonts w:ascii="Times New Roman" w:hAnsi="Times New Roman" w:cs="Times New Roman"/>
          <w:spacing w:val="32"/>
        </w:rPr>
        <w:t xml:space="preserve"> </w:t>
      </w:r>
      <w:r w:rsidRPr="00BF11B0">
        <w:rPr>
          <w:rFonts w:ascii="Times New Roman" w:hAnsi="Times New Roman" w:cs="Times New Roman"/>
        </w:rPr>
        <w:t>корней</w:t>
      </w:r>
      <w:r w:rsidRPr="00BF11B0">
        <w:rPr>
          <w:rFonts w:ascii="Times New Roman" w:hAnsi="Times New Roman" w:cs="Times New Roman"/>
          <w:spacing w:val="35"/>
        </w:rPr>
        <w:t xml:space="preserve"> </w:t>
      </w:r>
      <w:r w:rsidRPr="00BF11B0">
        <w:rPr>
          <w:rFonts w:ascii="Times New Roman" w:hAnsi="Times New Roman" w:cs="Times New Roman"/>
        </w:rPr>
        <w:t>с</w:t>
      </w:r>
      <w:r w:rsidRPr="00BF11B0">
        <w:rPr>
          <w:rFonts w:ascii="Times New Roman" w:hAnsi="Times New Roman" w:cs="Times New Roman"/>
          <w:spacing w:val="36"/>
        </w:rPr>
        <w:t xml:space="preserve"> </w:t>
      </w:r>
      <w:r w:rsidRPr="00BF11B0">
        <w:rPr>
          <w:rFonts w:ascii="Times New Roman" w:hAnsi="Times New Roman" w:cs="Times New Roman"/>
        </w:rPr>
        <w:t>чередованием</w:t>
      </w:r>
      <w:r w:rsidRPr="00BF11B0">
        <w:rPr>
          <w:rFonts w:ascii="Times New Roman" w:hAnsi="Times New Roman" w:cs="Times New Roman"/>
          <w:spacing w:val="34"/>
        </w:rPr>
        <w:t xml:space="preserve"> </w:t>
      </w:r>
      <w:r w:rsidRPr="00BF11B0">
        <w:rPr>
          <w:rFonts w:ascii="Times New Roman" w:hAnsi="Times New Roman" w:cs="Times New Roman"/>
        </w:rPr>
        <w:t>"а//о":</w:t>
      </w:r>
      <w:r w:rsidRPr="00BF11B0">
        <w:rPr>
          <w:rFonts w:ascii="Times New Roman" w:hAnsi="Times New Roman" w:cs="Times New Roman"/>
          <w:spacing w:val="34"/>
        </w:rPr>
        <w:t xml:space="preserve"> </w:t>
      </w:r>
      <w:r w:rsidRPr="00BF11B0">
        <w:rPr>
          <w:rFonts w:ascii="Times New Roman" w:hAnsi="Times New Roman" w:cs="Times New Roman"/>
        </w:rPr>
        <w:t>"-лаг-</w:t>
      </w:r>
      <w:r w:rsidRPr="00BF11B0">
        <w:rPr>
          <w:rFonts w:ascii="Times New Roman" w:hAnsi="Times New Roman" w:cs="Times New Roman"/>
          <w:spacing w:val="36"/>
        </w:rPr>
        <w:t xml:space="preserve"> </w:t>
      </w:r>
      <w:r w:rsidRPr="00BF11B0">
        <w:rPr>
          <w:rFonts w:ascii="Times New Roman" w:hAnsi="Times New Roman" w:cs="Times New Roman"/>
        </w:rPr>
        <w:t>-</w:t>
      </w:r>
      <w:r w:rsidRPr="00BF11B0">
        <w:rPr>
          <w:rFonts w:ascii="Times New Roman" w:hAnsi="Times New Roman" w:cs="Times New Roman"/>
          <w:spacing w:val="35"/>
        </w:rPr>
        <w:t xml:space="preserve"> </w:t>
      </w:r>
      <w:r w:rsidRPr="00BF11B0">
        <w:rPr>
          <w:rFonts w:ascii="Times New Roman" w:hAnsi="Times New Roman" w:cs="Times New Roman"/>
        </w:rPr>
        <w:t>-лож;</w:t>
      </w:r>
      <w:r w:rsidRPr="00BF11B0">
        <w:rPr>
          <w:rFonts w:ascii="Times New Roman" w:hAnsi="Times New Roman" w:cs="Times New Roman"/>
          <w:spacing w:val="35"/>
        </w:rPr>
        <w:t xml:space="preserve"> </w:t>
      </w:r>
      <w:r w:rsidRPr="00BF11B0">
        <w:rPr>
          <w:rFonts w:ascii="Times New Roman" w:hAnsi="Times New Roman" w:cs="Times New Roman"/>
        </w:rPr>
        <w:t>-раст-</w:t>
      </w:r>
      <w:r w:rsidRPr="00BF11B0">
        <w:rPr>
          <w:rFonts w:ascii="Times New Roman" w:hAnsi="Times New Roman" w:cs="Times New Roman"/>
          <w:spacing w:val="36"/>
        </w:rPr>
        <w:t xml:space="preserve"> </w:t>
      </w:r>
      <w:r w:rsidRPr="00BF11B0">
        <w:rPr>
          <w:rFonts w:ascii="Times New Roman" w:hAnsi="Times New Roman" w:cs="Times New Roman"/>
        </w:rPr>
        <w:t>-</w:t>
      </w:r>
      <w:r w:rsidRPr="00BF11B0">
        <w:rPr>
          <w:rFonts w:ascii="Times New Roman" w:hAnsi="Times New Roman" w:cs="Times New Roman"/>
          <w:spacing w:val="35"/>
        </w:rPr>
        <w:t xml:space="preserve"> </w:t>
      </w:r>
      <w:r w:rsidRPr="00BF11B0">
        <w:rPr>
          <w:rFonts w:ascii="Times New Roman" w:hAnsi="Times New Roman" w:cs="Times New Roman"/>
        </w:rPr>
        <w:t>-</w:t>
      </w:r>
    </w:p>
    <w:p w14:paraId="70EDDD1D"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ращ-</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-рос-;</w:t>
      </w:r>
      <w:r w:rsidRPr="00BF11B0">
        <w:rPr>
          <w:rFonts w:ascii="Times New Roman" w:hAnsi="Times New Roman" w:cs="Times New Roman"/>
          <w:spacing w:val="1"/>
        </w:rPr>
        <w:t xml:space="preserve"> </w:t>
      </w:r>
      <w:r w:rsidRPr="00BF11B0">
        <w:rPr>
          <w:rFonts w:ascii="Times New Roman" w:hAnsi="Times New Roman" w:cs="Times New Roman"/>
        </w:rPr>
        <w:t>-гар-</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-гор-,</w:t>
      </w:r>
      <w:r w:rsidRPr="00BF11B0">
        <w:rPr>
          <w:rFonts w:ascii="Times New Roman" w:hAnsi="Times New Roman" w:cs="Times New Roman"/>
          <w:spacing w:val="1"/>
        </w:rPr>
        <w:t xml:space="preserve"> </w:t>
      </w:r>
      <w:r w:rsidRPr="00BF11B0">
        <w:rPr>
          <w:rFonts w:ascii="Times New Roman" w:hAnsi="Times New Roman" w:cs="Times New Roman"/>
        </w:rPr>
        <w:t>-зар-</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-зор-;</w:t>
      </w:r>
      <w:r w:rsidRPr="00BF11B0">
        <w:rPr>
          <w:rFonts w:ascii="Times New Roman" w:hAnsi="Times New Roman" w:cs="Times New Roman"/>
          <w:spacing w:val="1"/>
        </w:rPr>
        <w:t xml:space="preserve"> </w:t>
      </w:r>
      <w:r w:rsidRPr="00BF11B0">
        <w:rPr>
          <w:rFonts w:ascii="Times New Roman" w:hAnsi="Times New Roman" w:cs="Times New Roman"/>
        </w:rPr>
        <w:t>-клан-</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клон-,</w:t>
      </w:r>
      <w:r w:rsidRPr="00BF11B0">
        <w:rPr>
          <w:rFonts w:ascii="Times New Roman" w:hAnsi="Times New Roman" w:cs="Times New Roman"/>
          <w:spacing w:val="1"/>
        </w:rPr>
        <w:t xml:space="preserve"> </w:t>
      </w:r>
      <w:r w:rsidRPr="00BF11B0">
        <w:rPr>
          <w:rFonts w:ascii="Times New Roman" w:hAnsi="Times New Roman" w:cs="Times New Roman"/>
        </w:rPr>
        <w:t>-скак-</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-скоч-";</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08"/>
        </w:rPr>
        <w:t xml:space="preserve"> </w:t>
      </w:r>
      <w:r w:rsidRPr="00BF11B0">
        <w:rPr>
          <w:rFonts w:ascii="Times New Roman" w:hAnsi="Times New Roman" w:cs="Times New Roman"/>
        </w:rPr>
        <w:t>и</w:t>
      </w:r>
      <w:r w:rsidRPr="00BF11B0">
        <w:rPr>
          <w:rFonts w:ascii="Times New Roman" w:hAnsi="Times New Roman" w:cs="Times New Roman"/>
          <w:spacing w:val="108"/>
        </w:rPr>
        <w:t xml:space="preserve"> </w:t>
      </w:r>
      <w:r w:rsidRPr="00BF11B0">
        <w:rPr>
          <w:rFonts w:ascii="Times New Roman" w:hAnsi="Times New Roman" w:cs="Times New Roman"/>
        </w:rPr>
        <w:t>неупотребления</w:t>
      </w:r>
      <w:r w:rsidRPr="00BF11B0">
        <w:rPr>
          <w:rFonts w:ascii="Times New Roman" w:hAnsi="Times New Roman" w:cs="Times New Roman"/>
          <w:spacing w:val="109"/>
        </w:rPr>
        <w:t xml:space="preserve"> </w:t>
      </w:r>
      <w:r w:rsidRPr="00BF11B0">
        <w:rPr>
          <w:rFonts w:ascii="Times New Roman" w:hAnsi="Times New Roman" w:cs="Times New Roman"/>
        </w:rPr>
        <w:t>"ь"</w:t>
      </w:r>
      <w:r w:rsidRPr="00BF11B0">
        <w:rPr>
          <w:rFonts w:ascii="Times New Roman" w:hAnsi="Times New Roman" w:cs="Times New Roman"/>
          <w:spacing w:val="107"/>
        </w:rPr>
        <w:t xml:space="preserve"> </w:t>
      </w:r>
      <w:r w:rsidRPr="00BF11B0">
        <w:rPr>
          <w:rFonts w:ascii="Times New Roman" w:hAnsi="Times New Roman" w:cs="Times New Roman"/>
        </w:rPr>
        <w:t>на</w:t>
      </w:r>
      <w:r w:rsidRPr="00BF11B0">
        <w:rPr>
          <w:rFonts w:ascii="Times New Roman" w:hAnsi="Times New Roman" w:cs="Times New Roman"/>
          <w:spacing w:val="108"/>
        </w:rPr>
        <w:t xml:space="preserve"> </w:t>
      </w:r>
      <w:r w:rsidRPr="00BF11B0">
        <w:rPr>
          <w:rFonts w:ascii="Times New Roman" w:hAnsi="Times New Roman" w:cs="Times New Roman"/>
        </w:rPr>
        <w:t>конце</w:t>
      </w:r>
      <w:r w:rsidRPr="00BF11B0">
        <w:rPr>
          <w:rFonts w:ascii="Times New Roman" w:hAnsi="Times New Roman" w:cs="Times New Roman"/>
          <w:spacing w:val="107"/>
        </w:rPr>
        <w:t xml:space="preserve"> </w:t>
      </w:r>
      <w:r w:rsidRPr="00BF11B0">
        <w:rPr>
          <w:rFonts w:ascii="Times New Roman" w:hAnsi="Times New Roman" w:cs="Times New Roman"/>
        </w:rPr>
        <w:t>имён</w:t>
      </w:r>
      <w:r w:rsidRPr="00BF11B0">
        <w:rPr>
          <w:rFonts w:ascii="Times New Roman" w:hAnsi="Times New Roman" w:cs="Times New Roman"/>
          <w:spacing w:val="109"/>
        </w:rPr>
        <w:t xml:space="preserve"> </w:t>
      </w:r>
      <w:r w:rsidRPr="00BF11B0">
        <w:rPr>
          <w:rFonts w:ascii="Times New Roman" w:hAnsi="Times New Roman" w:cs="Times New Roman"/>
        </w:rPr>
        <w:t>существительных</w:t>
      </w:r>
      <w:r w:rsidRPr="00BF11B0">
        <w:rPr>
          <w:rFonts w:ascii="Times New Roman" w:hAnsi="Times New Roman" w:cs="Times New Roman"/>
          <w:spacing w:val="105"/>
        </w:rPr>
        <w:t xml:space="preserve"> </w:t>
      </w:r>
      <w:r w:rsidRPr="00BF11B0">
        <w:rPr>
          <w:rFonts w:ascii="Times New Roman" w:hAnsi="Times New Roman" w:cs="Times New Roman"/>
        </w:rPr>
        <w:t>после</w:t>
      </w:r>
    </w:p>
    <w:p w14:paraId="704893E0"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2B5DD969" w14:textId="77777777" w:rsidR="00927F2E" w:rsidRPr="00BF11B0" w:rsidRDefault="0011740B" w:rsidP="00BF11B0">
      <w:pPr>
        <w:pStyle w:val="a3"/>
        <w:spacing w:before="75"/>
        <w:ind w:right="274"/>
        <w:contextualSpacing/>
        <w:rPr>
          <w:rFonts w:ascii="Times New Roman" w:hAnsi="Times New Roman" w:cs="Times New Roman"/>
        </w:rPr>
      </w:pPr>
      <w:r w:rsidRPr="00BF11B0">
        <w:rPr>
          <w:rFonts w:ascii="Times New Roman" w:hAnsi="Times New Roman" w:cs="Times New Roman"/>
        </w:rPr>
        <w:lastRenderedPageBreak/>
        <w:t>шипящих; слитное и раздельное написание "не " с именами существительными;</w:t>
      </w:r>
      <w:r w:rsidRPr="00BF11B0">
        <w:rPr>
          <w:rFonts w:ascii="Times New Roman" w:hAnsi="Times New Roman" w:cs="Times New Roman"/>
          <w:spacing w:val="1"/>
        </w:rPr>
        <w:t xml:space="preserve"> </w:t>
      </w:r>
      <w:r w:rsidRPr="00BF11B0">
        <w:rPr>
          <w:rFonts w:ascii="Times New Roman" w:hAnsi="Times New Roman" w:cs="Times New Roman"/>
        </w:rPr>
        <w:t>правописание</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2"/>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существительных.</w:t>
      </w:r>
    </w:p>
    <w:p w14:paraId="4A6A4D50" w14:textId="77777777" w:rsidR="00927F2E" w:rsidRPr="00D542F7" w:rsidRDefault="0011740B" w:rsidP="00D542F7">
      <w:pPr>
        <w:tabs>
          <w:tab w:val="left" w:pos="4344"/>
          <w:tab w:val="left" w:pos="4345"/>
          <w:tab w:val="left" w:pos="7752"/>
        </w:tabs>
        <w:contextualSpacing/>
        <w:rPr>
          <w:rFonts w:ascii="Times New Roman" w:hAnsi="Times New Roman" w:cs="Times New Roman"/>
          <w:sz w:val="24"/>
          <w:szCs w:val="24"/>
        </w:rPr>
      </w:pPr>
      <w:r w:rsidRPr="00D542F7">
        <w:rPr>
          <w:rFonts w:ascii="Times New Roman" w:hAnsi="Times New Roman" w:cs="Times New Roman"/>
          <w:sz w:val="24"/>
          <w:szCs w:val="24"/>
        </w:rPr>
        <w:t>Имя</w:t>
      </w:r>
      <w:r w:rsidRPr="00D542F7">
        <w:rPr>
          <w:rFonts w:ascii="Times New Roman" w:hAnsi="Times New Roman" w:cs="Times New Roman"/>
          <w:sz w:val="24"/>
          <w:szCs w:val="24"/>
        </w:rPr>
        <w:tab/>
        <w:t>прилагательное.</w:t>
      </w:r>
    </w:p>
    <w:p w14:paraId="6B24CA6E"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синтаксические функции имени прилагательного по смысловой опоре; объяснять</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70"/>
        </w:rPr>
        <w:t xml:space="preserve"> </w:t>
      </w:r>
      <w:r w:rsidRPr="00BF11B0">
        <w:rPr>
          <w:rFonts w:ascii="Times New Roman" w:hAnsi="Times New Roman" w:cs="Times New Roman"/>
        </w:rPr>
        <w:t>роль</w:t>
      </w:r>
      <w:r w:rsidRPr="00BF11B0">
        <w:rPr>
          <w:rFonts w:ascii="Times New Roman" w:hAnsi="Times New Roman" w:cs="Times New Roman"/>
          <w:spacing w:val="71"/>
        </w:rPr>
        <w:t xml:space="preserve"> </w:t>
      </w:r>
      <w:r w:rsidRPr="00BF11B0">
        <w:rPr>
          <w:rFonts w:ascii="Times New Roman" w:hAnsi="Times New Roman" w:cs="Times New Roman"/>
        </w:rPr>
        <w:t>в</w:t>
      </w:r>
      <w:r w:rsidRPr="00BF11B0">
        <w:rPr>
          <w:rFonts w:ascii="Times New Roman" w:hAnsi="Times New Roman" w:cs="Times New Roman"/>
          <w:spacing w:val="73"/>
        </w:rPr>
        <w:t xml:space="preserve"> </w:t>
      </w:r>
      <w:r w:rsidRPr="00BF11B0">
        <w:rPr>
          <w:rFonts w:ascii="Times New Roman" w:hAnsi="Times New Roman" w:cs="Times New Roman"/>
        </w:rPr>
        <w:t>речи;</w:t>
      </w:r>
      <w:r w:rsidRPr="00BF11B0">
        <w:rPr>
          <w:rFonts w:ascii="Times New Roman" w:hAnsi="Times New Roman" w:cs="Times New Roman"/>
          <w:spacing w:val="71"/>
        </w:rPr>
        <w:t xml:space="preserve"> </w:t>
      </w:r>
      <w:r w:rsidRPr="00BF11B0">
        <w:rPr>
          <w:rFonts w:ascii="Times New Roman" w:hAnsi="Times New Roman" w:cs="Times New Roman"/>
        </w:rPr>
        <w:t>различать</w:t>
      </w:r>
      <w:r w:rsidRPr="00BF11B0">
        <w:rPr>
          <w:rFonts w:ascii="Times New Roman" w:hAnsi="Times New Roman" w:cs="Times New Roman"/>
          <w:spacing w:val="73"/>
        </w:rPr>
        <w:t xml:space="preserve"> </w:t>
      </w:r>
      <w:r w:rsidRPr="00BF11B0">
        <w:rPr>
          <w:rFonts w:ascii="Times New Roman" w:hAnsi="Times New Roman" w:cs="Times New Roman"/>
        </w:rPr>
        <w:t>полную</w:t>
      </w:r>
      <w:r w:rsidRPr="00BF11B0">
        <w:rPr>
          <w:rFonts w:ascii="Times New Roman" w:hAnsi="Times New Roman" w:cs="Times New Roman"/>
          <w:spacing w:val="73"/>
        </w:rPr>
        <w:t xml:space="preserve"> </w:t>
      </w:r>
      <w:r w:rsidRPr="00BF11B0">
        <w:rPr>
          <w:rFonts w:ascii="Times New Roman" w:hAnsi="Times New Roman" w:cs="Times New Roman"/>
        </w:rPr>
        <w:t>и</w:t>
      </w:r>
      <w:r w:rsidRPr="00BF11B0">
        <w:rPr>
          <w:rFonts w:ascii="Times New Roman" w:hAnsi="Times New Roman" w:cs="Times New Roman"/>
          <w:spacing w:val="72"/>
        </w:rPr>
        <w:t xml:space="preserve"> </w:t>
      </w:r>
      <w:r w:rsidRPr="00BF11B0">
        <w:rPr>
          <w:rFonts w:ascii="Times New Roman" w:hAnsi="Times New Roman" w:cs="Times New Roman"/>
        </w:rPr>
        <w:t>краткую</w:t>
      </w:r>
      <w:r w:rsidRPr="00BF11B0">
        <w:rPr>
          <w:rFonts w:ascii="Times New Roman" w:hAnsi="Times New Roman" w:cs="Times New Roman"/>
          <w:spacing w:val="73"/>
        </w:rPr>
        <w:t xml:space="preserve"> </w:t>
      </w:r>
      <w:r w:rsidRPr="00BF11B0">
        <w:rPr>
          <w:rFonts w:ascii="Times New Roman" w:hAnsi="Times New Roman" w:cs="Times New Roman"/>
        </w:rPr>
        <w:t>формы</w:t>
      </w:r>
      <w:r w:rsidRPr="00BF11B0">
        <w:rPr>
          <w:rFonts w:ascii="Times New Roman" w:hAnsi="Times New Roman" w:cs="Times New Roman"/>
          <w:spacing w:val="71"/>
        </w:rPr>
        <w:t xml:space="preserve"> </w:t>
      </w:r>
      <w:r w:rsidRPr="00BF11B0">
        <w:rPr>
          <w:rFonts w:ascii="Times New Roman" w:hAnsi="Times New Roman" w:cs="Times New Roman"/>
        </w:rPr>
        <w:t>имён</w:t>
      </w:r>
      <w:r w:rsidRPr="00BF11B0">
        <w:rPr>
          <w:rFonts w:ascii="Times New Roman" w:hAnsi="Times New Roman" w:cs="Times New Roman"/>
          <w:spacing w:val="70"/>
        </w:rPr>
        <w:t xml:space="preserve"> </w:t>
      </w:r>
      <w:r w:rsidRPr="00BF11B0">
        <w:rPr>
          <w:rFonts w:ascii="Times New Roman" w:hAnsi="Times New Roman" w:cs="Times New Roman"/>
        </w:rPr>
        <w:t>прилагательных.</w:t>
      </w:r>
    </w:p>
    <w:p w14:paraId="7D76CC07" w14:textId="77777777" w:rsidR="00927F2E" w:rsidRPr="00BF11B0" w:rsidRDefault="0011740B" w:rsidP="00BF11B0">
      <w:pPr>
        <w:pStyle w:val="a3"/>
        <w:tabs>
          <w:tab w:val="left" w:pos="3794"/>
          <w:tab w:val="left" w:pos="5688"/>
          <w:tab w:val="left" w:pos="8169"/>
        </w:tabs>
        <w:ind w:right="268"/>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частичный</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алгоритму</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прилагательных</w:t>
      </w:r>
      <w:r w:rsidRPr="00BF11B0">
        <w:rPr>
          <w:rFonts w:ascii="Times New Roman" w:hAnsi="Times New Roman" w:cs="Times New Roman"/>
        </w:rPr>
        <w:tab/>
        <w:t>(в</w:t>
      </w:r>
      <w:r w:rsidRPr="00BF11B0">
        <w:rPr>
          <w:rFonts w:ascii="Times New Roman" w:hAnsi="Times New Roman" w:cs="Times New Roman"/>
        </w:rPr>
        <w:tab/>
        <w:t>рамках</w:t>
      </w:r>
      <w:r w:rsidRPr="00BF11B0">
        <w:rPr>
          <w:rFonts w:ascii="Times New Roman" w:hAnsi="Times New Roman" w:cs="Times New Roman"/>
        </w:rPr>
        <w:tab/>
      </w:r>
      <w:r w:rsidRPr="00BF11B0">
        <w:rPr>
          <w:rFonts w:ascii="Times New Roman" w:hAnsi="Times New Roman" w:cs="Times New Roman"/>
          <w:spacing w:val="-1"/>
        </w:rPr>
        <w:t>изученного).</w:t>
      </w:r>
    </w:p>
    <w:p w14:paraId="517E224D" w14:textId="77777777" w:rsidR="00927F2E" w:rsidRPr="00BF11B0" w:rsidRDefault="0011740B" w:rsidP="00BF11B0">
      <w:pPr>
        <w:pStyle w:val="a3"/>
        <w:tabs>
          <w:tab w:val="left" w:pos="2222"/>
          <w:tab w:val="left" w:pos="3016"/>
          <w:tab w:val="left" w:pos="4096"/>
          <w:tab w:val="left" w:pos="5816"/>
          <w:tab w:val="left" w:pos="6699"/>
          <w:tab w:val="left" w:pos="8167"/>
        </w:tabs>
        <w:ind w:right="270"/>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словоизменения,</w:t>
      </w:r>
      <w:r w:rsidRPr="00BF11B0">
        <w:rPr>
          <w:rFonts w:ascii="Times New Roman" w:hAnsi="Times New Roman" w:cs="Times New Roman"/>
          <w:spacing w:val="1"/>
        </w:rPr>
        <w:t xml:space="preserve"> </w:t>
      </w:r>
      <w:r w:rsidRPr="00BF11B0">
        <w:rPr>
          <w:rFonts w:ascii="Times New Roman" w:hAnsi="Times New Roman" w:cs="Times New Roman"/>
        </w:rPr>
        <w:t>произношения</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прилагательных,</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rPr>
        <w:tab/>
        <w:t>в</w:t>
      </w:r>
      <w:r w:rsidRPr="00BF11B0">
        <w:rPr>
          <w:rFonts w:ascii="Times New Roman" w:hAnsi="Times New Roman" w:cs="Times New Roman"/>
        </w:rPr>
        <w:tab/>
        <w:t>них</w:t>
      </w:r>
      <w:r w:rsidRPr="00BF11B0">
        <w:rPr>
          <w:rFonts w:ascii="Times New Roman" w:hAnsi="Times New Roman" w:cs="Times New Roman"/>
        </w:rPr>
        <w:tab/>
        <w:t>ударения</w:t>
      </w:r>
      <w:r w:rsidRPr="00BF11B0">
        <w:rPr>
          <w:rFonts w:ascii="Times New Roman" w:hAnsi="Times New Roman" w:cs="Times New Roman"/>
        </w:rPr>
        <w:tab/>
        <w:t>(в</w:t>
      </w:r>
      <w:r w:rsidRPr="00BF11B0">
        <w:rPr>
          <w:rFonts w:ascii="Times New Roman" w:hAnsi="Times New Roman" w:cs="Times New Roman"/>
        </w:rPr>
        <w:tab/>
        <w:t>рамках</w:t>
      </w:r>
      <w:r w:rsidRPr="00BF11B0">
        <w:rPr>
          <w:rFonts w:ascii="Times New Roman" w:hAnsi="Times New Roman" w:cs="Times New Roman"/>
        </w:rPr>
        <w:tab/>
      </w:r>
      <w:r w:rsidRPr="00BF11B0">
        <w:rPr>
          <w:rFonts w:ascii="Times New Roman" w:hAnsi="Times New Roman" w:cs="Times New Roman"/>
          <w:spacing w:val="-1"/>
        </w:rPr>
        <w:t>изученного).</w:t>
      </w:r>
    </w:p>
    <w:p w14:paraId="6EF6C441"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-Соблюдать нормы правописания имён прилагательных: безударных окончаний;</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е"</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шипящих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"ц"</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суффиксах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окончаниях;</w:t>
      </w:r>
      <w:r w:rsidRPr="00BF11B0">
        <w:rPr>
          <w:rFonts w:ascii="Times New Roman" w:hAnsi="Times New Roman" w:cs="Times New Roman"/>
          <w:spacing w:val="1"/>
        </w:rPr>
        <w:t xml:space="preserve"> </w:t>
      </w:r>
      <w:r w:rsidRPr="00BF11B0">
        <w:rPr>
          <w:rFonts w:ascii="Times New Roman" w:hAnsi="Times New Roman" w:cs="Times New Roman"/>
        </w:rPr>
        <w:t>кратких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прилагательных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основой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шипящие;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слитного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раздельного</w:t>
      </w:r>
      <w:r w:rsidRPr="00BF11B0">
        <w:rPr>
          <w:rFonts w:ascii="Times New Roman" w:hAnsi="Times New Roman" w:cs="Times New Roman"/>
          <w:spacing w:val="1"/>
        </w:rPr>
        <w:t xml:space="preserve"> </w:t>
      </w:r>
      <w:r w:rsidRPr="00BF11B0">
        <w:rPr>
          <w:rFonts w:ascii="Times New Roman" w:hAnsi="Times New Roman" w:cs="Times New Roman"/>
        </w:rPr>
        <w:t>написания</w:t>
      </w:r>
      <w:r w:rsidRPr="00BF11B0">
        <w:rPr>
          <w:rFonts w:ascii="Times New Roman" w:hAnsi="Times New Roman" w:cs="Times New Roman"/>
          <w:spacing w:val="-2"/>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с именами</w:t>
      </w:r>
      <w:r w:rsidRPr="00BF11B0">
        <w:rPr>
          <w:rFonts w:ascii="Times New Roman" w:hAnsi="Times New Roman" w:cs="Times New Roman"/>
          <w:spacing w:val="-1"/>
        </w:rPr>
        <w:t xml:space="preserve"> </w:t>
      </w:r>
      <w:r w:rsidRPr="00BF11B0">
        <w:rPr>
          <w:rFonts w:ascii="Times New Roman" w:hAnsi="Times New Roman" w:cs="Times New Roman"/>
        </w:rPr>
        <w:t>прилагательными.</w:t>
      </w:r>
    </w:p>
    <w:p w14:paraId="0BD3DB1E" w14:textId="77777777" w:rsidR="00927F2E" w:rsidRPr="00D542F7" w:rsidRDefault="0011740B" w:rsidP="00D542F7">
      <w:pPr>
        <w:tabs>
          <w:tab w:val="left" w:pos="8775"/>
          <w:tab w:val="left" w:pos="8776"/>
        </w:tabs>
        <w:spacing w:before="224"/>
        <w:contextualSpacing/>
        <w:rPr>
          <w:rFonts w:ascii="Times New Roman" w:hAnsi="Times New Roman" w:cs="Times New Roman"/>
          <w:sz w:val="24"/>
          <w:szCs w:val="24"/>
        </w:rPr>
      </w:pPr>
      <w:r w:rsidRPr="00D542F7">
        <w:rPr>
          <w:rFonts w:ascii="Times New Roman" w:hAnsi="Times New Roman" w:cs="Times New Roman"/>
          <w:sz w:val="24"/>
          <w:szCs w:val="24"/>
        </w:rPr>
        <w:t>Глагол.</w:t>
      </w:r>
    </w:p>
    <w:p w14:paraId="5989B7C8" w14:textId="77777777" w:rsidR="00927F2E" w:rsidRPr="00BF11B0" w:rsidRDefault="0011740B" w:rsidP="00BF11B0">
      <w:pPr>
        <w:pStyle w:val="a3"/>
        <w:tabs>
          <w:tab w:val="left" w:pos="2771"/>
          <w:tab w:val="left" w:pos="3630"/>
          <w:tab w:val="left" w:pos="5955"/>
          <w:tab w:val="left" w:pos="6790"/>
          <w:tab w:val="left" w:pos="8172"/>
          <w:tab w:val="left" w:pos="9010"/>
        </w:tabs>
        <w:ind w:right="272"/>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синтаксические</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глагола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опоре;</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словосочетании</w:t>
      </w:r>
      <w:r w:rsidRPr="00BF11B0">
        <w:rPr>
          <w:rFonts w:ascii="Times New Roman" w:hAnsi="Times New Roman" w:cs="Times New Roman"/>
        </w:rPr>
        <w:tab/>
        <w:t>и</w:t>
      </w:r>
      <w:r w:rsidRPr="00BF11B0">
        <w:rPr>
          <w:rFonts w:ascii="Times New Roman" w:hAnsi="Times New Roman" w:cs="Times New Roman"/>
        </w:rPr>
        <w:tab/>
        <w:t>предложении,</w:t>
      </w:r>
      <w:r w:rsidRPr="00BF11B0">
        <w:rPr>
          <w:rFonts w:ascii="Times New Roman" w:hAnsi="Times New Roman" w:cs="Times New Roman"/>
        </w:rPr>
        <w:tab/>
        <w:t>а</w:t>
      </w:r>
      <w:r w:rsidRPr="00BF11B0">
        <w:rPr>
          <w:rFonts w:ascii="Times New Roman" w:hAnsi="Times New Roman" w:cs="Times New Roman"/>
        </w:rPr>
        <w:tab/>
        <w:t>также</w:t>
      </w:r>
      <w:r w:rsidRPr="00BF11B0">
        <w:rPr>
          <w:rFonts w:ascii="Times New Roman" w:hAnsi="Times New Roman" w:cs="Times New Roman"/>
        </w:rPr>
        <w:tab/>
        <w:t>в</w:t>
      </w:r>
      <w:r w:rsidRPr="00BF11B0">
        <w:rPr>
          <w:rFonts w:ascii="Times New Roman" w:hAnsi="Times New Roman" w:cs="Times New Roman"/>
        </w:rPr>
        <w:tab/>
      </w:r>
      <w:r w:rsidRPr="00BF11B0">
        <w:rPr>
          <w:rFonts w:ascii="Times New Roman" w:hAnsi="Times New Roman" w:cs="Times New Roman"/>
          <w:spacing w:val="-1"/>
        </w:rPr>
        <w:t>речи.</w:t>
      </w:r>
    </w:p>
    <w:p w14:paraId="135C621B"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глаголы</w:t>
      </w:r>
      <w:r w:rsidRPr="00BF11B0">
        <w:rPr>
          <w:rFonts w:ascii="Times New Roman" w:hAnsi="Times New Roman" w:cs="Times New Roman"/>
          <w:spacing w:val="1"/>
        </w:rPr>
        <w:t xml:space="preserve"> </w:t>
      </w:r>
      <w:r w:rsidRPr="00BF11B0">
        <w:rPr>
          <w:rFonts w:ascii="Times New Roman" w:hAnsi="Times New Roman" w:cs="Times New Roman"/>
        </w:rPr>
        <w:t>совершенного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несовершенного</w:t>
      </w:r>
      <w:r w:rsidRPr="00BF11B0">
        <w:rPr>
          <w:rFonts w:ascii="Times New Roman" w:hAnsi="Times New Roman" w:cs="Times New Roman"/>
          <w:spacing w:val="1"/>
        </w:rPr>
        <w:t xml:space="preserve"> </w:t>
      </w:r>
      <w:r w:rsidRPr="00BF11B0">
        <w:rPr>
          <w:rFonts w:ascii="Times New Roman" w:hAnsi="Times New Roman" w:cs="Times New Roman"/>
        </w:rPr>
        <w:t>вида,</w:t>
      </w:r>
      <w:r w:rsidRPr="00BF11B0">
        <w:rPr>
          <w:rFonts w:ascii="Times New Roman" w:hAnsi="Times New Roman" w:cs="Times New Roman"/>
          <w:spacing w:val="1"/>
        </w:rPr>
        <w:t xml:space="preserve"> </w:t>
      </w:r>
      <w:r w:rsidRPr="00BF11B0">
        <w:rPr>
          <w:rFonts w:ascii="Times New Roman" w:hAnsi="Times New Roman" w:cs="Times New Roman"/>
        </w:rPr>
        <w:t>возвратные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невозвратные.</w:t>
      </w:r>
    </w:p>
    <w:p w14:paraId="5A2C4F3E" w14:textId="77777777" w:rsidR="00927F2E" w:rsidRPr="00BF11B0" w:rsidRDefault="0011740B" w:rsidP="00BF11B0">
      <w:pPr>
        <w:pStyle w:val="a3"/>
        <w:tabs>
          <w:tab w:val="left" w:pos="8689"/>
        </w:tabs>
        <w:ind w:right="270"/>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грамматические</w:t>
      </w:r>
      <w:r w:rsidRPr="00BF11B0">
        <w:rPr>
          <w:rFonts w:ascii="Times New Roman" w:hAnsi="Times New Roman" w:cs="Times New Roman"/>
          <w:spacing w:val="1"/>
        </w:rPr>
        <w:t xml:space="preserve"> </w:t>
      </w:r>
      <w:r w:rsidRPr="00BF11B0">
        <w:rPr>
          <w:rFonts w:ascii="Times New Roman" w:hAnsi="Times New Roman" w:cs="Times New Roman"/>
        </w:rPr>
        <w:t>свойства</w:t>
      </w:r>
      <w:r w:rsidRPr="00BF11B0">
        <w:rPr>
          <w:rFonts w:ascii="Times New Roman" w:hAnsi="Times New Roman" w:cs="Times New Roman"/>
          <w:spacing w:val="1"/>
        </w:rPr>
        <w:t xml:space="preserve"> </w:t>
      </w:r>
      <w:r w:rsidRPr="00BF11B0">
        <w:rPr>
          <w:rFonts w:ascii="Times New Roman" w:hAnsi="Times New Roman" w:cs="Times New Roman"/>
        </w:rPr>
        <w:t>инфинитива</w:t>
      </w:r>
      <w:r w:rsidRPr="00BF11B0">
        <w:rPr>
          <w:rFonts w:ascii="Times New Roman" w:hAnsi="Times New Roman" w:cs="Times New Roman"/>
          <w:spacing w:val="1"/>
        </w:rPr>
        <w:t xml:space="preserve"> </w:t>
      </w:r>
      <w:r w:rsidRPr="00BF11B0">
        <w:rPr>
          <w:rFonts w:ascii="Times New Roman" w:hAnsi="Times New Roman" w:cs="Times New Roman"/>
        </w:rPr>
        <w:t>(неопределённой</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глагола, выделять его основу; выделять основу настоящего (будущего простого)</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rPr>
        <w:tab/>
      </w:r>
      <w:r w:rsidRPr="00BF11B0">
        <w:rPr>
          <w:rFonts w:ascii="Times New Roman" w:hAnsi="Times New Roman" w:cs="Times New Roman"/>
          <w:spacing w:val="-1"/>
        </w:rPr>
        <w:t>глагола.</w:t>
      </w:r>
    </w:p>
    <w:p w14:paraId="70E8E885" w14:textId="77777777" w:rsidR="00927F2E" w:rsidRPr="00BF11B0" w:rsidRDefault="0011740B" w:rsidP="00BF11B0">
      <w:pPr>
        <w:pStyle w:val="a3"/>
        <w:tabs>
          <w:tab w:val="left" w:pos="2313"/>
          <w:tab w:val="left" w:pos="4182"/>
          <w:tab w:val="left" w:pos="5742"/>
          <w:tab w:val="left" w:pos="7013"/>
          <w:tab w:val="left" w:pos="8627"/>
        </w:tabs>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rPr>
        <w:tab/>
        <w:t>спряжение</w:t>
      </w:r>
      <w:r w:rsidRPr="00BF11B0">
        <w:rPr>
          <w:rFonts w:ascii="Times New Roman" w:hAnsi="Times New Roman" w:cs="Times New Roman"/>
        </w:rPr>
        <w:tab/>
        <w:t>глагола,</w:t>
      </w:r>
      <w:r w:rsidRPr="00BF11B0">
        <w:rPr>
          <w:rFonts w:ascii="Times New Roman" w:hAnsi="Times New Roman" w:cs="Times New Roman"/>
        </w:rPr>
        <w:tab/>
        <w:t>уметь</w:t>
      </w:r>
      <w:r w:rsidRPr="00BF11B0">
        <w:rPr>
          <w:rFonts w:ascii="Times New Roman" w:hAnsi="Times New Roman" w:cs="Times New Roman"/>
        </w:rPr>
        <w:tab/>
        <w:t>спрягать</w:t>
      </w:r>
      <w:r w:rsidRPr="00BF11B0">
        <w:rPr>
          <w:rFonts w:ascii="Times New Roman" w:hAnsi="Times New Roman" w:cs="Times New Roman"/>
        </w:rPr>
        <w:tab/>
        <w:t>глаголы.</w:t>
      </w:r>
    </w:p>
    <w:p w14:paraId="322D1ED8"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-Проводить частичный морфологический разбор по алгоритму глаголов (в рамках</w:t>
      </w:r>
      <w:r w:rsidRPr="00BF11B0">
        <w:rPr>
          <w:rFonts w:ascii="Times New Roman" w:hAnsi="Times New Roman" w:cs="Times New Roman"/>
          <w:spacing w:val="-55"/>
        </w:rPr>
        <w:t xml:space="preserve"> </w:t>
      </w:r>
      <w:r w:rsidRPr="00BF11B0">
        <w:rPr>
          <w:rFonts w:ascii="Times New Roman" w:hAnsi="Times New Roman" w:cs="Times New Roman"/>
        </w:rPr>
        <w:t>изученного).</w:t>
      </w:r>
    </w:p>
    <w:p w14:paraId="080506EF" w14:textId="77777777" w:rsidR="00927F2E" w:rsidRPr="00BF11B0" w:rsidRDefault="0011740B" w:rsidP="00BF11B0">
      <w:pPr>
        <w:pStyle w:val="a3"/>
        <w:tabs>
          <w:tab w:val="left" w:pos="3132"/>
          <w:tab w:val="left" w:pos="5357"/>
          <w:tab w:val="left" w:pos="8172"/>
        </w:tabs>
        <w:ind w:right="270"/>
        <w:contextualSpacing/>
        <w:rPr>
          <w:rFonts w:ascii="Times New Roman" w:hAnsi="Times New Roman" w:cs="Times New Roman"/>
        </w:rPr>
      </w:pPr>
      <w:r w:rsidRPr="00BF11B0">
        <w:rPr>
          <w:rFonts w:ascii="Times New Roman" w:hAnsi="Times New Roman" w:cs="Times New Roman"/>
        </w:rPr>
        <w:t>-Соблюдать нормы словоизменения глаголов, постановки ударения в глагольных</w:t>
      </w:r>
      <w:r w:rsidRPr="00BF11B0">
        <w:rPr>
          <w:rFonts w:ascii="Times New Roman" w:hAnsi="Times New Roman" w:cs="Times New Roman"/>
          <w:spacing w:val="1"/>
        </w:rPr>
        <w:t xml:space="preserve"> </w:t>
      </w:r>
      <w:r w:rsidR="00D542F7">
        <w:rPr>
          <w:rFonts w:ascii="Times New Roman" w:hAnsi="Times New Roman" w:cs="Times New Roman"/>
        </w:rPr>
        <w:t xml:space="preserve">формах </w:t>
      </w:r>
      <w:r w:rsidRPr="00BF11B0">
        <w:rPr>
          <w:rFonts w:ascii="Times New Roman" w:hAnsi="Times New Roman" w:cs="Times New Roman"/>
        </w:rPr>
        <w:t>(в</w:t>
      </w:r>
      <w:r w:rsidRPr="00BF11B0">
        <w:rPr>
          <w:rFonts w:ascii="Times New Roman" w:hAnsi="Times New Roman" w:cs="Times New Roman"/>
        </w:rPr>
        <w:tab/>
        <w:t>рамках</w:t>
      </w:r>
      <w:r w:rsidRPr="00BF11B0">
        <w:rPr>
          <w:rFonts w:ascii="Times New Roman" w:hAnsi="Times New Roman" w:cs="Times New Roman"/>
        </w:rPr>
        <w:tab/>
      </w:r>
      <w:r w:rsidRPr="00BF11B0">
        <w:rPr>
          <w:rFonts w:ascii="Times New Roman" w:hAnsi="Times New Roman" w:cs="Times New Roman"/>
          <w:spacing w:val="-1"/>
        </w:rPr>
        <w:t>изученного).</w:t>
      </w:r>
    </w:p>
    <w:p w14:paraId="43E7B6B9"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-Соблюдать нормы правописания глаголов: корней с чередованием "е // и"; "ь" в</w:t>
      </w:r>
      <w:r w:rsidRPr="00BF11B0">
        <w:rPr>
          <w:rFonts w:ascii="Times New Roman" w:hAnsi="Times New Roman" w:cs="Times New Roman"/>
          <w:spacing w:val="1"/>
        </w:rPr>
        <w:t xml:space="preserve"> </w:t>
      </w:r>
      <w:r w:rsidRPr="00BF11B0">
        <w:rPr>
          <w:rFonts w:ascii="Times New Roman" w:hAnsi="Times New Roman" w:cs="Times New Roman"/>
        </w:rPr>
        <w:t>глаголах во 2-м лице единственного числа; "-тся " и "-ться" в глаголах; суффиксов</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-ова-</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-ева-,</w:t>
      </w:r>
      <w:r w:rsidRPr="00BF11B0">
        <w:rPr>
          <w:rFonts w:ascii="Times New Roman" w:hAnsi="Times New Roman" w:cs="Times New Roman"/>
          <w:spacing w:val="1"/>
        </w:rPr>
        <w:t xml:space="preserve"> </w:t>
      </w:r>
      <w:r w:rsidRPr="00BF11B0">
        <w:rPr>
          <w:rFonts w:ascii="Times New Roman" w:hAnsi="Times New Roman" w:cs="Times New Roman"/>
        </w:rPr>
        <w:t>-ыва-</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-ива-";</w:t>
      </w:r>
      <w:r w:rsidRPr="00BF11B0">
        <w:rPr>
          <w:rFonts w:ascii="Times New Roman" w:hAnsi="Times New Roman" w:cs="Times New Roman"/>
          <w:spacing w:val="1"/>
        </w:rPr>
        <w:t xml:space="preserve"> </w:t>
      </w:r>
      <w:r w:rsidRPr="00BF11B0">
        <w:rPr>
          <w:rFonts w:ascii="Times New Roman" w:hAnsi="Times New Roman" w:cs="Times New Roman"/>
        </w:rPr>
        <w:t>личных</w:t>
      </w:r>
      <w:r w:rsidRPr="00BF11B0">
        <w:rPr>
          <w:rFonts w:ascii="Times New Roman" w:hAnsi="Times New Roman" w:cs="Times New Roman"/>
          <w:spacing w:val="1"/>
        </w:rPr>
        <w:t xml:space="preserve"> </w:t>
      </w:r>
      <w:r w:rsidRPr="00BF11B0">
        <w:rPr>
          <w:rFonts w:ascii="Times New Roman" w:hAnsi="Times New Roman" w:cs="Times New Roman"/>
        </w:rPr>
        <w:t>окончаний</w:t>
      </w:r>
      <w:r w:rsidRPr="00BF11B0">
        <w:rPr>
          <w:rFonts w:ascii="Times New Roman" w:hAnsi="Times New Roman" w:cs="Times New Roman"/>
          <w:spacing w:val="1"/>
        </w:rPr>
        <w:t xml:space="preserve"> </w:t>
      </w:r>
      <w:r w:rsidRPr="00BF11B0">
        <w:rPr>
          <w:rFonts w:ascii="Times New Roman" w:hAnsi="Times New Roman" w:cs="Times New Roman"/>
        </w:rPr>
        <w:t>глагола,</w:t>
      </w:r>
      <w:r w:rsidRPr="00BF11B0">
        <w:rPr>
          <w:rFonts w:ascii="Times New Roman" w:hAnsi="Times New Roman" w:cs="Times New Roman"/>
          <w:spacing w:val="1"/>
        </w:rPr>
        <w:t xml:space="preserve"> </w:t>
      </w:r>
      <w:r w:rsidRPr="00BF11B0">
        <w:rPr>
          <w:rFonts w:ascii="Times New Roman" w:hAnsi="Times New Roman" w:cs="Times New Roman"/>
        </w:rPr>
        <w:t>гласной</w:t>
      </w:r>
      <w:r w:rsidRPr="00BF11B0">
        <w:rPr>
          <w:rFonts w:ascii="Times New Roman" w:hAnsi="Times New Roman" w:cs="Times New Roman"/>
          <w:spacing w:val="1"/>
        </w:rPr>
        <w:t xml:space="preserve"> </w:t>
      </w:r>
      <w:r w:rsidRPr="00BF11B0">
        <w:rPr>
          <w:rFonts w:ascii="Times New Roman" w:hAnsi="Times New Roman" w:cs="Times New Roman"/>
        </w:rPr>
        <w:t>перед</w:t>
      </w:r>
      <w:r w:rsidRPr="00BF11B0">
        <w:rPr>
          <w:rFonts w:ascii="Times New Roman" w:hAnsi="Times New Roman" w:cs="Times New Roman"/>
          <w:spacing w:val="1"/>
        </w:rPr>
        <w:t xml:space="preserve"> </w:t>
      </w:r>
      <w:r w:rsidRPr="00BF11B0">
        <w:rPr>
          <w:rFonts w:ascii="Times New Roman" w:hAnsi="Times New Roman" w:cs="Times New Roman"/>
        </w:rPr>
        <w:t>суффиксом "-л-" в формах прошедшего времени глагола; слитного и раздельного</w:t>
      </w:r>
      <w:r w:rsidRPr="00BF11B0">
        <w:rPr>
          <w:rFonts w:ascii="Times New Roman" w:hAnsi="Times New Roman" w:cs="Times New Roman"/>
          <w:spacing w:val="1"/>
        </w:rPr>
        <w:t xml:space="preserve"> </w:t>
      </w:r>
      <w:r w:rsidRPr="00BF11B0">
        <w:rPr>
          <w:rFonts w:ascii="Times New Roman" w:hAnsi="Times New Roman" w:cs="Times New Roman"/>
        </w:rPr>
        <w:t>написания</w:t>
      </w:r>
      <w:r w:rsidRPr="00BF11B0">
        <w:rPr>
          <w:rFonts w:ascii="Times New Roman" w:hAnsi="Times New Roman" w:cs="Times New Roman"/>
          <w:spacing w:val="-2"/>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глаголами.</w:t>
      </w:r>
    </w:p>
    <w:p w14:paraId="2B599E04" w14:textId="77777777" w:rsidR="00927F2E" w:rsidRPr="00D542F7" w:rsidRDefault="0011740B" w:rsidP="00D542F7">
      <w:pPr>
        <w:tabs>
          <w:tab w:val="left" w:pos="2423"/>
          <w:tab w:val="left" w:pos="2424"/>
          <w:tab w:val="left" w:pos="4625"/>
          <w:tab w:val="left" w:pos="6619"/>
          <w:tab w:val="left" w:pos="8183"/>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Синтаксис.</w:t>
      </w:r>
      <w:r w:rsidRPr="00D542F7">
        <w:rPr>
          <w:rFonts w:ascii="Times New Roman" w:hAnsi="Times New Roman" w:cs="Times New Roman"/>
          <w:sz w:val="24"/>
          <w:szCs w:val="24"/>
        </w:rPr>
        <w:tab/>
        <w:t>Культура</w:t>
      </w:r>
      <w:r w:rsidRPr="00D542F7">
        <w:rPr>
          <w:rFonts w:ascii="Times New Roman" w:hAnsi="Times New Roman" w:cs="Times New Roman"/>
          <w:sz w:val="24"/>
          <w:szCs w:val="24"/>
        </w:rPr>
        <w:tab/>
        <w:t>речи.</w:t>
      </w:r>
      <w:r w:rsidRPr="00D542F7">
        <w:rPr>
          <w:rFonts w:ascii="Times New Roman" w:hAnsi="Times New Roman" w:cs="Times New Roman"/>
          <w:sz w:val="24"/>
          <w:szCs w:val="24"/>
        </w:rPr>
        <w:tab/>
        <w:t>Пунктуация.</w:t>
      </w:r>
    </w:p>
    <w:p w14:paraId="280FCBE2"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-Распознавать единицы синтаксиса (словосочетание и предложение); проводить</w:t>
      </w:r>
      <w:r w:rsidRPr="00BF11B0">
        <w:rPr>
          <w:rFonts w:ascii="Times New Roman" w:hAnsi="Times New Roman" w:cs="Times New Roman"/>
          <w:spacing w:val="1"/>
        </w:rPr>
        <w:t xml:space="preserve"> </w:t>
      </w:r>
      <w:r w:rsidRPr="00BF11B0">
        <w:rPr>
          <w:rFonts w:ascii="Times New Roman" w:hAnsi="Times New Roman" w:cs="Times New Roman"/>
        </w:rPr>
        <w:t>синтаксический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словосочетаний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простых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проводить</w:t>
      </w:r>
      <w:r w:rsidRPr="00BF11B0">
        <w:rPr>
          <w:rFonts w:ascii="Times New Roman" w:hAnsi="Times New Roman" w:cs="Times New Roman"/>
          <w:spacing w:val="-55"/>
        </w:rPr>
        <w:t xml:space="preserve"> </w:t>
      </w:r>
      <w:r w:rsidRPr="00BF11B0">
        <w:rPr>
          <w:rFonts w:ascii="Times New Roman" w:hAnsi="Times New Roman" w:cs="Times New Roman"/>
        </w:rPr>
        <w:t>пунктуационный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простых</w:t>
      </w:r>
      <w:r w:rsidRPr="00BF11B0">
        <w:rPr>
          <w:rFonts w:ascii="Times New Roman" w:hAnsi="Times New Roman" w:cs="Times New Roman"/>
          <w:spacing w:val="1"/>
        </w:rPr>
        <w:t xml:space="preserve"> </w:t>
      </w:r>
      <w:r w:rsidRPr="00BF11B0">
        <w:rPr>
          <w:rFonts w:ascii="Times New Roman" w:hAnsi="Times New Roman" w:cs="Times New Roman"/>
        </w:rPr>
        <w:t>осложнённых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57"/>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синтаксису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пунктуации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 xml:space="preserve">выполнении  </w:t>
      </w:r>
      <w:r w:rsidRPr="00BF11B0">
        <w:rPr>
          <w:rFonts w:ascii="Times New Roman" w:hAnsi="Times New Roman" w:cs="Times New Roman"/>
          <w:spacing w:val="27"/>
        </w:rPr>
        <w:t xml:space="preserve"> </w:t>
      </w:r>
      <w:r w:rsidRPr="00BF11B0">
        <w:rPr>
          <w:rFonts w:ascii="Times New Roman" w:hAnsi="Times New Roman" w:cs="Times New Roman"/>
        </w:rPr>
        <w:t xml:space="preserve">языкового  </w:t>
      </w:r>
      <w:r w:rsidRPr="00BF11B0">
        <w:rPr>
          <w:rFonts w:ascii="Times New Roman" w:hAnsi="Times New Roman" w:cs="Times New Roman"/>
          <w:spacing w:val="30"/>
        </w:rPr>
        <w:t xml:space="preserve"> </w:t>
      </w:r>
      <w:r w:rsidRPr="00BF11B0">
        <w:rPr>
          <w:rFonts w:ascii="Times New Roman" w:hAnsi="Times New Roman" w:cs="Times New Roman"/>
        </w:rPr>
        <w:t xml:space="preserve">анализа  </w:t>
      </w:r>
      <w:r w:rsidRPr="00BF11B0">
        <w:rPr>
          <w:rFonts w:ascii="Times New Roman" w:hAnsi="Times New Roman" w:cs="Times New Roman"/>
          <w:spacing w:val="27"/>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28"/>
        </w:rPr>
        <w:t xml:space="preserve"> </w:t>
      </w:r>
      <w:r w:rsidRPr="00BF11B0">
        <w:rPr>
          <w:rFonts w:ascii="Times New Roman" w:hAnsi="Times New Roman" w:cs="Times New Roman"/>
        </w:rPr>
        <w:t xml:space="preserve">видов  </w:t>
      </w:r>
      <w:r w:rsidRPr="00BF11B0">
        <w:rPr>
          <w:rFonts w:ascii="Times New Roman" w:hAnsi="Times New Roman" w:cs="Times New Roman"/>
          <w:spacing w:val="30"/>
        </w:rPr>
        <w:t xml:space="preserve"> </w:t>
      </w:r>
      <w:r w:rsidRPr="00BF11B0">
        <w:rPr>
          <w:rFonts w:ascii="Times New Roman" w:hAnsi="Times New Roman" w:cs="Times New Roman"/>
        </w:rPr>
        <w:t xml:space="preserve">и  </w:t>
      </w:r>
      <w:r w:rsidRPr="00BF11B0">
        <w:rPr>
          <w:rFonts w:ascii="Times New Roman" w:hAnsi="Times New Roman" w:cs="Times New Roman"/>
          <w:spacing w:val="27"/>
        </w:rPr>
        <w:t xml:space="preserve"> </w:t>
      </w:r>
      <w:r w:rsidRPr="00BF11B0">
        <w:rPr>
          <w:rFonts w:ascii="Times New Roman" w:hAnsi="Times New Roman" w:cs="Times New Roman"/>
        </w:rPr>
        <w:t xml:space="preserve">в  </w:t>
      </w:r>
      <w:r w:rsidRPr="00BF11B0">
        <w:rPr>
          <w:rFonts w:ascii="Times New Roman" w:hAnsi="Times New Roman" w:cs="Times New Roman"/>
          <w:spacing w:val="32"/>
        </w:rPr>
        <w:t xml:space="preserve"> </w:t>
      </w:r>
      <w:r w:rsidRPr="00BF11B0">
        <w:rPr>
          <w:rFonts w:ascii="Times New Roman" w:hAnsi="Times New Roman" w:cs="Times New Roman"/>
        </w:rPr>
        <w:t xml:space="preserve">речевой  </w:t>
      </w:r>
      <w:r w:rsidRPr="00BF11B0">
        <w:rPr>
          <w:rFonts w:ascii="Times New Roman" w:hAnsi="Times New Roman" w:cs="Times New Roman"/>
          <w:spacing w:val="28"/>
        </w:rPr>
        <w:t xml:space="preserve"> </w:t>
      </w:r>
      <w:r w:rsidRPr="00BF11B0">
        <w:rPr>
          <w:rFonts w:ascii="Times New Roman" w:hAnsi="Times New Roman" w:cs="Times New Roman"/>
        </w:rPr>
        <w:t>практике.</w:t>
      </w:r>
    </w:p>
    <w:p w14:paraId="010D5B12" w14:textId="77777777" w:rsidR="00927F2E" w:rsidRPr="00BF11B0" w:rsidRDefault="0011740B" w:rsidP="003B744B">
      <w:pPr>
        <w:pStyle w:val="a3"/>
        <w:ind w:right="268"/>
        <w:contextualSpacing/>
        <w:rPr>
          <w:rFonts w:ascii="Times New Roman" w:hAnsi="Times New Roman" w:cs="Times New Roman"/>
        </w:rPr>
      </w:pPr>
      <w:r w:rsidRPr="00BF11B0">
        <w:rPr>
          <w:rFonts w:ascii="Times New Roman" w:hAnsi="Times New Roman" w:cs="Times New Roman"/>
        </w:rPr>
        <w:t>-Распознавать при необходимости с визуальной поддержкой словосочетания по</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морфологическим свойствам главного слова (именные, глагольные, наречные);</w:t>
      </w:r>
      <w:r w:rsidRPr="00BF11B0">
        <w:rPr>
          <w:rFonts w:ascii="Times New Roman" w:hAnsi="Times New Roman" w:cs="Times New Roman"/>
          <w:spacing w:val="1"/>
        </w:rPr>
        <w:t xml:space="preserve"> </w:t>
      </w:r>
      <w:r w:rsidRPr="00BF11B0">
        <w:rPr>
          <w:rFonts w:ascii="Times New Roman" w:hAnsi="Times New Roman" w:cs="Times New Roman"/>
        </w:rPr>
        <w:t>простые</w:t>
      </w:r>
      <w:r w:rsidRPr="00BF11B0">
        <w:rPr>
          <w:rFonts w:ascii="Times New Roman" w:hAnsi="Times New Roman" w:cs="Times New Roman"/>
          <w:spacing w:val="1"/>
        </w:rPr>
        <w:t xml:space="preserve"> </w:t>
      </w:r>
      <w:r w:rsidRPr="00BF11B0">
        <w:rPr>
          <w:rFonts w:ascii="Times New Roman" w:hAnsi="Times New Roman" w:cs="Times New Roman"/>
        </w:rPr>
        <w:t>неосложнённые</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простые</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осложнённые</w:t>
      </w:r>
      <w:r w:rsidRPr="00BF11B0">
        <w:rPr>
          <w:rFonts w:ascii="Times New Roman" w:hAnsi="Times New Roman" w:cs="Times New Roman"/>
          <w:spacing w:val="1"/>
        </w:rPr>
        <w:t xml:space="preserve"> </w:t>
      </w:r>
      <w:r w:rsidRPr="00BF11B0">
        <w:rPr>
          <w:rFonts w:ascii="Times New Roman" w:hAnsi="Times New Roman" w:cs="Times New Roman"/>
        </w:rPr>
        <w:t>однородными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обобщающим</w:t>
      </w:r>
      <w:r w:rsidRPr="00BF11B0">
        <w:rPr>
          <w:rFonts w:ascii="Times New Roman" w:hAnsi="Times New Roman" w:cs="Times New Roman"/>
          <w:spacing w:val="1"/>
        </w:rPr>
        <w:t xml:space="preserve"> </w:t>
      </w:r>
      <w:r w:rsidRPr="00BF11B0">
        <w:rPr>
          <w:rFonts w:ascii="Times New Roman" w:hAnsi="Times New Roman" w:cs="Times New Roman"/>
        </w:rPr>
        <w:t>словом</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однородных</w:t>
      </w:r>
      <w:r w:rsidRPr="00BF11B0">
        <w:rPr>
          <w:rFonts w:ascii="Times New Roman" w:hAnsi="Times New Roman" w:cs="Times New Roman"/>
          <w:spacing w:val="1"/>
        </w:rPr>
        <w:t xml:space="preserve"> </w:t>
      </w:r>
      <w:r w:rsidRPr="00BF11B0">
        <w:rPr>
          <w:rFonts w:ascii="Times New Roman" w:hAnsi="Times New Roman" w:cs="Times New Roman"/>
        </w:rPr>
        <w:t>членах,</w:t>
      </w:r>
      <w:r w:rsidRPr="00BF11B0">
        <w:rPr>
          <w:rFonts w:ascii="Times New Roman" w:hAnsi="Times New Roman" w:cs="Times New Roman"/>
          <w:spacing w:val="1"/>
        </w:rPr>
        <w:t xml:space="preserve"> </w:t>
      </w:r>
      <w:r w:rsidRPr="00BF11B0">
        <w:rPr>
          <w:rFonts w:ascii="Times New Roman" w:hAnsi="Times New Roman" w:cs="Times New Roman"/>
        </w:rPr>
        <w:t>обращением;</w:t>
      </w:r>
      <w:r w:rsidRPr="00BF11B0">
        <w:rPr>
          <w:rFonts w:ascii="Times New Roman" w:hAnsi="Times New Roman" w:cs="Times New Roman"/>
          <w:spacing w:val="1"/>
        </w:rPr>
        <w:t xml:space="preserve"> </w:t>
      </w: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цели</w:t>
      </w:r>
      <w:r w:rsidRPr="00BF11B0">
        <w:rPr>
          <w:rFonts w:ascii="Times New Roman" w:hAnsi="Times New Roman" w:cs="Times New Roman"/>
          <w:spacing w:val="-55"/>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(повествовательные,</w:t>
      </w:r>
      <w:r w:rsidRPr="00BF11B0">
        <w:rPr>
          <w:rFonts w:ascii="Times New Roman" w:hAnsi="Times New Roman" w:cs="Times New Roman"/>
          <w:spacing w:val="1"/>
        </w:rPr>
        <w:t xml:space="preserve"> </w:t>
      </w:r>
      <w:r w:rsidRPr="00BF11B0">
        <w:rPr>
          <w:rFonts w:ascii="Times New Roman" w:hAnsi="Times New Roman" w:cs="Times New Roman"/>
        </w:rPr>
        <w:t>побудительные,</w:t>
      </w:r>
      <w:r w:rsidRPr="00BF11B0">
        <w:rPr>
          <w:rFonts w:ascii="Times New Roman" w:hAnsi="Times New Roman" w:cs="Times New Roman"/>
          <w:spacing w:val="1"/>
        </w:rPr>
        <w:t xml:space="preserve"> </w:t>
      </w:r>
      <w:r w:rsidRPr="00BF11B0">
        <w:rPr>
          <w:rFonts w:ascii="Times New Roman" w:hAnsi="Times New Roman" w:cs="Times New Roman"/>
        </w:rPr>
        <w:t>вопросительные),</w:t>
      </w:r>
      <w:r w:rsidRPr="00BF11B0">
        <w:rPr>
          <w:rFonts w:ascii="Times New Roman" w:hAnsi="Times New Roman" w:cs="Times New Roman"/>
          <w:spacing w:val="-55"/>
        </w:rPr>
        <w:t xml:space="preserve"> </w:t>
      </w:r>
      <w:r w:rsidRPr="00BF11B0">
        <w:rPr>
          <w:rFonts w:ascii="Times New Roman" w:hAnsi="Times New Roman" w:cs="Times New Roman"/>
        </w:rPr>
        <w:t>эмоциональной</w:t>
      </w:r>
      <w:r w:rsidRPr="00BF11B0">
        <w:rPr>
          <w:rFonts w:ascii="Times New Roman" w:hAnsi="Times New Roman" w:cs="Times New Roman"/>
          <w:spacing w:val="1"/>
        </w:rPr>
        <w:t xml:space="preserve"> </w:t>
      </w:r>
      <w:r w:rsidRPr="00BF11B0">
        <w:rPr>
          <w:rFonts w:ascii="Times New Roman" w:hAnsi="Times New Roman" w:cs="Times New Roman"/>
        </w:rPr>
        <w:t>окраске</w:t>
      </w:r>
      <w:r w:rsidRPr="00BF11B0">
        <w:rPr>
          <w:rFonts w:ascii="Times New Roman" w:hAnsi="Times New Roman" w:cs="Times New Roman"/>
          <w:spacing w:val="1"/>
        </w:rPr>
        <w:t xml:space="preserve"> </w:t>
      </w:r>
      <w:r w:rsidRPr="00BF11B0">
        <w:rPr>
          <w:rFonts w:ascii="Times New Roman" w:hAnsi="Times New Roman" w:cs="Times New Roman"/>
        </w:rPr>
        <w:t>(восклицательные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невосклицательные),</w:t>
      </w:r>
      <w:r w:rsidRPr="00BF11B0">
        <w:rPr>
          <w:rFonts w:ascii="Times New Roman" w:hAnsi="Times New Roman" w:cs="Times New Roman"/>
          <w:spacing w:val="1"/>
        </w:rPr>
        <w:t xml:space="preserve"> </w:t>
      </w:r>
      <w:r w:rsidRPr="00BF11B0">
        <w:rPr>
          <w:rFonts w:ascii="Times New Roman" w:hAnsi="Times New Roman" w:cs="Times New Roman"/>
        </w:rPr>
        <w:t>количеству</w:t>
      </w:r>
      <w:r w:rsidRPr="00BF11B0">
        <w:rPr>
          <w:rFonts w:ascii="Times New Roman" w:hAnsi="Times New Roman" w:cs="Times New Roman"/>
          <w:spacing w:val="1"/>
        </w:rPr>
        <w:t xml:space="preserve"> </w:t>
      </w:r>
      <w:r w:rsidRPr="00BF11B0">
        <w:rPr>
          <w:rFonts w:ascii="Times New Roman" w:hAnsi="Times New Roman" w:cs="Times New Roman"/>
        </w:rPr>
        <w:t>грамматических</w:t>
      </w:r>
      <w:r w:rsidRPr="00BF11B0">
        <w:rPr>
          <w:rFonts w:ascii="Times New Roman" w:hAnsi="Times New Roman" w:cs="Times New Roman"/>
          <w:spacing w:val="1"/>
        </w:rPr>
        <w:t xml:space="preserve"> </w:t>
      </w:r>
      <w:r w:rsidRPr="00BF11B0">
        <w:rPr>
          <w:rFonts w:ascii="Times New Roman" w:hAnsi="Times New Roman" w:cs="Times New Roman"/>
        </w:rPr>
        <w:t>основ</w:t>
      </w:r>
      <w:r w:rsidRPr="00BF11B0">
        <w:rPr>
          <w:rFonts w:ascii="Times New Roman" w:hAnsi="Times New Roman" w:cs="Times New Roman"/>
          <w:spacing w:val="1"/>
        </w:rPr>
        <w:t xml:space="preserve"> </w:t>
      </w:r>
      <w:r w:rsidRPr="00BF11B0">
        <w:rPr>
          <w:rFonts w:ascii="Times New Roman" w:hAnsi="Times New Roman" w:cs="Times New Roman"/>
        </w:rPr>
        <w:t>(простые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сложные),</w:t>
      </w:r>
      <w:r w:rsidRPr="00BF11B0">
        <w:rPr>
          <w:rFonts w:ascii="Times New Roman" w:hAnsi="Times New Roman" w:cs="Times New Roman"/>
          <w:spacing w:val="1"/>
        </w:rPr>
        <w:t xml:space="preserve"> </w:t>
      </w:r>
      <w:r w:rsidRPr="00BF11B0">
        <w:rPr>
          <w:rFonts w:ascii="Times New Roman" w:hAnsi="Times New Roman" w:cs="Times New Roman"/>
        </w:rPr>
        <w:t>наличию</w:t>
      </w:r>
      <w:r w:rsidRPr="00BF11B0">
        <w:rPr>
          <w:rFonts w:ascii="Times New Roman" w:hAnsi="Times New Roman" w:cs="Times New Roman"/>
          <w:spacing w:val="1"/>
        </w:rPr>
        <w:t xml:space="preserve"> </w:t>
      </w:r>
      <w:r w:rsidRPr="00BF11B0">
        <w:rPr>
          <w:rFonts w:ascii="Times New Roman" w:hAnsi="Times New Roman" w:cs="Times New Roman"/>
        </w:rPr>
        <w:t>второстепенных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(распространённые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нераспространённые);</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58"/>
        </w:rPr>
        <w:t xml:space="preserve"> </w:t>
      </w:r>
      <w:r w:rsidRPr="00BF11B0">
        <w:rPr>
          <w:rFonts w:ascii="Times New Roman" w:hAnsi="Times New Roman" w:cs="Times New Roman"/>
        </w:rPr>
        <w:t>главные</w:t>
      </w:r>
      <w:r w:rsidRPr="00BF11B0">
        <w:rPr>
          <w:rFonts w:ascii="Times New Roman" w:hAnsi="Times New Roman" w:cs="Times New Roman"/>
          <w:spacing w:val="1"/>
        </w:rPr>
        <w:t xml:space="preserve"> </w:t>
      </w:r>
      <w:r w:rsidRPr="00BF11B0">
        <w:rPr>
          <w:rFonts w:ascii="Times New Roman" w:hAnsi="Times New Roman" w:cs="Times New Roman"/>
        </w:rPr>
        <w:t>(грамматическую</w:t>
      </w:r>
      <w:r w:rsidRPr="00BF11B0">
        <w:rPr>
          <w:rFonts w:ascii="Times New Roman" w:hAnsi="Times New Roman" w:cs="Times New Roman"/>
          <w:spacing w:val="1"/>
        </w:rPr>
        <w:t xml:space="preserve"> </w:t>
      </w:r>
      <w:r w:rsidRPr="00BF11B0">
        <w:rPr>
          <w:rFonts w:ascii="Times New Roman" w:hAnsi="Times New Roman" w:cs="Times New Roman"/>
        </w:rPr>
        <w:t>основу)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второстепенные</w:t>
      </w:r>
      <w:r w:rsidRPr="00BF11B0">
        <w:rPr>
          <w:rFonts w:ascii="Times New Roman" w:hAnsi="Times New Roman" w:cs="Times New Roman"/>
          <w:spacing w:val="1"/>
        </w:rPr>
        <w:t xml:space="preserve"> </w:t>
      </w:r>
      <w:r w:rsidRPr="00BF11B0">
        <w:rPr>
          <w:rFonts w:ascii="Times New Roman" w:hAnsi="Times New Roman" w:cs="Times New Roman"/>
        </w:rPr>
        <w:t>члены</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w:t>
      </w:r>
      <w:r w:rsidRPr="00BF11B0">
        <w:rPr>
          <w:rFonts w:ascii="Times New Roman" w:hAnsi="Times New Roman" w:cs="Times New Roman"/>
          <w:spacing w:val="43"/>
        </w:rPr>
        <w:t xml:space="preserve"> </w:t>
      </w:r>
      <w:r w:rsidRPr="00BF11B0">
        <w:rPr>
          <w:rFonts w:ascii="Times New Roman" w:hAnsi="Times New Roman" w:cs="Times New Roman"/>
        </w:rPr>
        <w:t>средства</w:t>
      </w:r>
      <w:r w:rsidRPr="00BF11B0">
        <w:rPr>
          <w:rFonts w:ascii="Times New Roman" w:hAnsi="Times New Roman" w:cs="Times New Roman"/>
          <w:spacing w:val="42"/>
        </w:rPr>
        <w:t xml:space="preserve"> </w:t>
      </w:r>
      <w:r w:rsidRPr="00BF11B0">
        <w:rPr>
          <w:rFonts w:ascii="Times New Roman" w:hAnsi="Times New Roman" w:cs="Times New Roman"/>
        </w:rPr>
        <w:t>выражения</w:t>
      </w:r>
      <w:r w:rsidRPr="00BF11B0">
        <w:rPr>
          <w:rFonts w:ascii="Times New Roman" w:hAnsi="Times New Roman" w:cs="Times New Roman"/>
          <w:spacing w:val="43"/>
        </w:rPr>
        <w:t xml:space="preserve"> </w:t>
      </w:r>
      <w:r w:rsidRPr="00BF11B0">
        <w:rPr>
          <w:rFonts w:ascii="Times New Roman" w:hAnsi="Times New Roman" w:cs="Times New Roman"/>
        </w:rPr>
        <w:t>подлежащего</w:t>
      </w:r>
      <w:r w:rsidRPr="00BF11B0">
        <w:rPr>
          <w:rFonts w:ascii="Times New Roman" w:hAnsi="Times New Roman" w:cs="Times New Roman"/>
          <w:spacing w:val="45"/>
        </w:rPr>
        <w:t xml:space="preserve"> </w:t>
      </w:r>
      <w:r w:rsidRPr="00BF11B0">
        <w:rPr>
          <w:rFonts w:ascii="Times New Roman" w:hAnsi="Times New Roman" w:cs="Times New Roman"/>
        </w:rPr>
        <w:t>(именем</w:t>
      </w:r>
      <w:r w:rsidRPr="00BF11B0">
        <w:rPr>
          <w:rFonts w:ascii="Times New Roman" w:hAnsi="Times New Roman" w:cs="Times New Roman"/>
          <w:spacing w:val="43"/>
        </w:rPr>
        <w:t xml:space="preserve"> </w:t>
      </w:r>
      <w:r w:rsidRPr="00BF11B0">
        <w:rPr>
          <w:rFonts w:ascii="Times New Roman" w:hAnsi="Times New Roman" w:cs="Times New Roman"/>
        </w:rPr>
        <w:t>существительным</w:t>
      </w:r>
      <w:r w:rsidR="003B744B">
        <w:rPr>
          <w:rFonts w:ascii="Times New Roman" w:hAnsi="Times New Roman" w:cs="Times New Roman"/>
        </w:rPr>
        <w:t xml:space="preserve"> </w:t>
      </w:r>
      <w:r w:rsidRPr="00BF11B0">
        <w:rPr>
          <w:rFonts w:ascii="Times New Roman" w:hAnsi="Times New Roman" w:cs="Times New Roman"/>
        </w:rPr>
        <w:t>или местоимением в именительном падеже, сочетанием имени существительного</w:t>
      </w:r>
      <w:r w:rsidRPr="00BF11B0">
        <w:rPr>
          <w:rFonts w:ascii="Times New Roman" w:hAnsi="Times New Roman" w:cs="Times New Roman"/>
          <w:spacing w:val="1"/>
        </w:rPr>
        <w:t xml:space="preserve"> </w:t>
      </w:r>
      <w:r w:rsidRPr="00BF11B0">
        <w:rPr>
          <w:rFonts w:ascii="Times New Roman" w:hAnsi="Times New Roman" w:cs="Times New Roman"/>
        </w:rPr>
        <w:t>в форме именительного падежа с существительным или местоимением в форме</w:t>
      </w:r>
      <w:r w:rsidRPr="00BF11B0">
        <w:rPr>
          <w:rFonts w:ascii="Times New Roman" w:hAnsi="Times New Roman" w:cs="Times New Roman"/>
          <w:spacing w:val="1"/>
        </w:rPr>
        <w:t xml:space="preserve"> </w:t>
      </w:r>
      <w:r w:rsidRPr="00BF11B0">
        <w:rPr>
          <w:rFonts w:ascii="Times New Roman" w:hAnsi="Times New Roman" w:cs="Times New Roman"/>
        </w:rPr>
        <w:t>творительного падежа с предлогом; сочетанием</w:t>
      </w:r>
      <w:r w:rsidRPr="00BF11B0">
        <w:rPr>
          <w:rFonts w:ascii="Times New Roman" w:hAnsi="Times New Roman" w:cs="Times New Roman"/>
          <w:spacing w:val="1"/>
        </w:rPr>
        <w:t xml:space="preserve"> </w:t>
      </w:r>
      <w:r w:rsidRPr="00BF11B0">
        <w:rPr>
          <w:rFonts w:ascii="Times New Roman" w:hAnsi="Times New Roman" w:cs="Times New Roman"/>
        </w:rPr>
        <w:t>имени числительного в форме</w:t>
      </w:r>
      <w:r w:rsidRPr="00BF11B0">
        <w:rPr>
          <w:rFonts w:ascii="Times New Roman" w:hAnsi="Times New Roman" w:cs="Times New Roman"/>
          <w:spacing w:val="1"/>
        </w:rPr>
        <w:t xml:space="preserve"> </w:t>
      </w:r>
      <w:r w:rsidRPr="00BF11B0">
        <w:rPr>
          <w:rFonts w:ascii="Times New Roman" w:hAnsi="Times New Roman" w:cs="Times New Roman"/>
        </w:rPr>
        <w:t>именительного</w:t>
      </w:r>
      <w:r w:rsidRPr="00BF11B0">
        <w:rPr>
          <w:rFonts w:ascii="Times New Roman" w:hAnsi="Times New Roman" w:cs="Times New Roman"/>
          <w:spacing w:val="1"/>
        </w:rPr>
        <w:t xml:space="preserve"> </w:t>
      </w:r>
      <w:r w:rsidRPr="00BF11B0">
        <w:rPr>
          <w:rFonts w:ascii="Times New Roman" w:hAnsi="Times New Roman" w:cs="Times New Roman"/>
        </w:rPr>
        <w:t>падежа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существительным</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родительного</w:t>
      </w:r>
      <w:r w:rsidRPr="00BF11B0">
        <w:rPr>
          <w:rFonts w:ascii="Times New Roman" w:hAnsi="Times New Roman" w:cs="Times New Roman"/>
          <w:spacing w:val="1"/>
        </w:rPr>
        <w:t xml:space="preserve"> </w:t>
      </w:r>
      <w:r w:rsidRPr="00BF11B0">
        <w:rPr>
          <w:rFonts w:ascii="Times New Roman" w:hAnsi="Times New Roman" w:cs="Times New Roman"/>
        </w:rPr>
        <w:t>падежа)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сказуемого</w:t>
      </w:r>
      <w:r w:rsidRPr="00BF11B0">
        <w:rPr>
          <w:rFonts w:ascii="Times New Roman" w:hAnsi="Times New Roman" w:cs="Times New Roman"/>
          <w:spacing w:val="1"/>
        </w:rPr>
        <w:t xml:space="preserve"> </w:t>
      </w:r>
      <w:r w:rsidRPr="00BF11B0">
        <w:rPr>
          <w:rFonts w:ascii="Times New Roman" w:hAnsi="Times New Roman" w:cs="Times New Roman"/>
        </w:rPr>
        <w:t>(глаголом,</w:t>
      </w:r>
      <w:r w:rsidRPr="00BF11B0">
        <w:rPr>
          <w:rFonts w:ascii="Times New Roman" w:hAnsi="Times New Roman" w:cs="Times New Roman"/>
          <w:spacing w:val="1"/>
        </w:rPr>
        <w:t xml:space="preserve"> </w:t>
      </w:r>
      <w:r w:rsidRPr="00BF11B0">
        <w:rPr>
          <w:rFonts w:ascii="Times New Roman" w:hAnsi="Times New Roman" w:cs="Times New Roman"/>
        </w:rPr>
        <w:t>именем</w:t>
      </w:r>
      <w:r w:rsidRPr="00BF11B0">
        <w:rPr>
          <w:rFonts w:ascii="Times New Roman" w:hAnsi="Times New Roman" w:cs="Times New Roman"/>
          <w:spacing w:val="1"/>
        </w:rPr>
        <w:t xml:space="preserve"> </w:t>
      </w:r>
      <w:r w:rsidRPr="00BF11B0">
        <w:rPr>
          <w:rFonts w:ascii="Times New Roman" w:hAnsi="Times New Roman" w:cs="Times New Roman"/>
        </w:rPr>
        <w:t>существительным,</w:t>
      </w:r>
      <w:r w:rsidRPr="00BF11B0">
        <w:rPr>
          <w:rFonts w:ascii="Times New Roman" w:hAnsi="Times New Roman" w:cs="Times New Roman"/>
          <w:spacing w:val="1"/>
        </w:rPr>
        <w:t xml:space="preserve"> </w:t>
      </w:r>
      <w:r w:rsidRPr="00BF11B0">
        <w:rPr>
          <w:rFonts w:ascii="Times New Roman" w:hAnsi="Times New Roman" w:cs="Times New Roman"/>
        </w:rPr>
        <w:t>именем</w:t>
      </w:r>
      <w:r w:rsidRPr="00BF11B0">
        <w:rPr>
          <w:rFonts w:ascii="Times New Roman" w:hAnsi="Times New Roman" w:cs="Times New Roman"/>
          <w:spacing w:val="1"/>
        </w:rPr>
        <w:t xml:space="preserve"> </w:t>
      </w:r>
      <w:r w:rsidRPr="00BF11B0">
        <w:rPr>
          <w:rFonts w:ascii="Times New Roman" w:hAnsi="Times New Roman" w:cs="Times New Roman"/>
        </w:rPr>
        <w:t>прилагательным),</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 средства выражения</w:t>
      </w:r>
      <w:r w:rsidRPr="00BF11B0">
        <w:rPr>
          <w:rFonts w:ascii="Times New Roman" w:hAnsi="Times New Roman" w:cs="Times New Roman"/>
          <w:spacing w:val="1"/>
        </w:rPr>
        <w:t xml:space="preserve"> </w:t>
      </w:r>
      <w:r w:rsidRPr="00BF11B0">
        <w:rPr>
          <w:rFonts w:ascii="Times New Roman" w:hAnsi="Times New Roman" w:cs="Times New Roman"/>
        </w:rPr>
        <w:t>второстепенных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rPr>
        <w:tab/>
      </w:r>
      <w:r w:rsidRPr="00BF11B0">
        <w:rPr>
          <w:rFonts w:ascii="Times New Roman" w:hAnsi="Times New Roman" w:cs="Times New Roman"/>
          <w:spacing w:val="-1"/>
        </w:rPr>
        <w:t>изученного).</w:t>
      </w:r>
    </w:p>
    <w:p w14:paraId="786B7D54"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пунктуационные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постановке</w:t>
      </w:r>
      <w:r w:rsidRPr="00BF11B0">
        <w:rPr>
          <w:rFonts w:ascii="Times New Roman" w:hAnsi="Times New Roman" w:cs="Times New Roman"/>
          <w:spacing w:val="1"/>
        </w:rPr>
        <w:t xml:space="preserve"> </w:t>
      </w:r>
      <w:r w:rsidRPr="00BF11B0">
        <w:rPr>
          <w:rFonts w:ascii="Times New Roman" w:hAnsi="Times New Roman" w:cs="Times New Roman"/>
        </w:rPr>
        <w:t>тире</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подлежащим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сказуемым,</w:t>
      </w:r>
      <w:r w:rsidRPr="00BF11B0">
        <w:rPr>
          <w:rFonts w:ascii="Times New Roman" w:hAnsi="Times New Roman" w:cs="Times New Roman"/>
          <w:spacing w:val="1"/>
        </w:rPr>
        <w:t xml:space="preserve"> </w:t>
      </w:r>
      <w:r w:rsidRPr="00BF11B0">
        <w:rPr>
          <w:rFonts w:ascii="Times New Roman" w:hAnsi="Times New Roman" w:cs="Times New Roman"/>
        </w:rPr>
        <w:t>выборе</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 xml:space="preserve">однородными членами, </w:t>
      </w:r>
      <w:r w:rsidRPr="00BF11B0">
        <w:rPr>
          <w:rFonts w:ascii="Times New Roman" w:hAnsi="Times New Roman" w:cs="Times New Roman"/>
        </w:rPr>
        <w:lastRenderedPageBreak/>
        <w:t>связанными бессоюзной связью, одиночным союзом и,</w:t>
      </w:r>
      <w:r w:rsidRPr="00BF11B0">
        <w:rPr>
          <w:rFonts w:ascii="Times New Roman" w:hAnsi="Times New Roman" w:cs="Times New Roman"/>
          <w:spacing w:val="1"/>
        </w:rPr>
        <w:t xml:space="preserve"> </w:t>
      </w:r>
      <w:r w:rsidRPr="00BF11B0">
        <w:rPr>
          <w:rFonts w:ascii="Times New Roman" w:hAnsi="Times New Roman" w:cs="Times New Roman"/>
        </w:rPr>
        <w:t>союзами а, но, однако, зато, да (в значении и), да (в значении но); с обобщающим</w:t>
      </w:r>
      <w:r w:rsidRPr="00BF11B0">
        <w:rPr>
          <w:rFonts w:ascii="Times New Roman" w:hAnsi="Times New Roman" w:cs="Times New Roman"/>
          <w:spacing w:val="1"/>
        </w:rPr>
        <w:t xml:space="preserve"> </w:t>
      </w:r>
      <w:r w:rsidRPr="00BF11B0">
        <w:rPr>
          <w:rFonts w:ascii="Times New Roman" w:hAnsi="Times New Roman" w:cs="Times New Roman"/>
        </w:rPr>
        <w:t>словом при однородных членах при необходимости с визуальной поддержкой; с</w:t>
      </w:r>
      <w:r w:rsidRPr="00BF11B0">
        <w:rPr>
          <w:rFonts w:ascii="Times New Roman" w:hAnsi="Times New Roman" w:cs="Times New Roman"/>
          <w:spacing w:val="1"/>
        </w:rPr>
        <w:t xml:space="preserve"> </w:t>
      </w:r>
      <w:r w:rsidRPr="00BF11B0">
        <w:rPr>
          <w:rFonts w:ascii="Times New Roman" w:hAnsi="Times New Roman" w:cs="Times New Roman"/>
        </w:rPr>
        <w:t>обращением</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поддержкой;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прямой</w:t>
      </w:r>
      <w:r w:rsidRPr="00BF11B0">
        <w:rPr>
          <w:rFonts w:ascii="Times New Roman" w:hAnsi="Times New Roman" w:cs="Times New Roman"/>
          <w:spacing w:val="1"/>
        </w:rPr>
        <w:t xml:space="preserve"> </w:t>
      </w:r>
      <w:r w:rsidRPr="00BF11B0">
        <w:rPr>
          <w:rFonts w:ascii="Times New Roman" w:hAnsi="Times New Roman" w:cs="Times New Roman"/>
        </w:rPr>
        <w:t>речью</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поддержкой;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предложениях, состоящих из частей, связанных бессоюзной связью и союзами и,</w:t>
      </w:r>
      <w:r w:rsidRPr="00BF11B0">
        <w:rPr>
          <w:rFonts w:ascii="Times New Roman" w:hAnsi="Times New Roman" w:cs="Times New Roman"/>
          <w:spacing w:val="1"/>
        </w:rPr>
        <w:t xml:space="preserve"> </w:t>
      </w:r>
      <w:r w:rsidRPr="00BF11B0">
        <w:rPr>
          <w:rFonts w:ascii="Times New Roman" w:hAnsi="Times New Roman" w:cs="Times New Roman"/>
        </w:rPr>
        <w:t>но,</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однако,</w:t>
      </w:r>
      <w:r w:rsidRPr="00BF11B0">
        <w:rPr>
          <w:rFonts w:ascii="Times New Roman" w:hAnsi="Times New Roman" w:cs="Times New Roman"/>
          <w:spacing w:val="-2"/>
        </w:rPr>
        <w:t xml:space="preserve"> </w:t>
      </w:r>
      <w:r w:rsidRPr="00BF11B0">
        <w:rPr>
          <w:rFonts w:ascii="Times New Roman" w:hAnsi="Times New Roman" w:cs="Times New Roman"/>
        </w:rPr>
        <w:t>зато, да;</w:t>
      </w:r>
      <w:r w:rsidRPr="00BF11B0">
        <w:rPr>
          <w:rFonts w:ascii="Times New Roman" w:hAnsi="Times New Roman" w:cs="Times New Roman"/>
          <w:spacing w:val="-1"/>
        </w:rPr>
        <w:t xml:space="preserve"> </w:t>
      </w:r>
      <w:r w:rsidRPr="00BF11B0">
        <w:rPr>
          <w:rFonts w:ascii="Times New Roman" w:hAnsi="Times New Roman" w:cs="Times New Roman"/>
        </w:rPr>
        <w:t>оформлять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диалог</w:t>
      </w:r>
      <w:r w:rsidRPr="00BF11B0">
        <w:rPr>
          <w:rFonts w:ascii="Times New Roman" w:hAnsi="Times New Roman" w:cs="Times New Roman"/>
          <w:spacing w:val="-2"/>
        </w:rPr>
        <w:t xml:space="preserve"> </w:t>
      </w:r>
      <w:r w:rsidRPr="00BF11B0">
        <w:rPr>
          <w:rFonts w:ascii="Times New Roman" w:hAnsi="Times New Roman" w:cs="Times New Roman"/>
        </w:rPr>
        <w:t>по образцу.</w:t>
      </w:r>
    </w:p>
    <w:p w14:paraId="4EB3FDC5" w14:textId="77777777" w:rsidR="00927F2E" w:rsidRPr="00D542F7" w:rsidRDefault="00D542F7" w:rsidP="00D542F7">
      <w:pPr>
        <w:tabs>
          <w:tab w:val="left" w:pos="1357"/>
        </w:tabs>
        <w:spacing w:before="224"/>
        <w:ind w:right="278"/>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542F7">
        <w:rPr>
          <w:rFonts w:ascii="Times New Roman" w:hAnsi="Times New Roman" w:cs="Times New Roman"/>
          <w:sz w:val="24"/>
          <w:szCs w:val="24"/>
        </w:rPr>
        <w:t>К</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концу</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обучения</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в</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6</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классе</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обучающийся</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получит</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следующие</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предметные</w:t>
      </w:r>
      <w:r w:rsidR="0011740B" w:rsidRPr="00D542F7">
        <w:rPr>
          <w:rFonts w:ascii="Times New Roman" w:hAnsi="Times New Roman" w:cs="Times New Roman"/>
          <w:spacing w:val="-2"/>
          <w:sz w:val="24"/>
          <w:szCs w:val="24"/>
        </w:rPr>
        <w:t xml:space="preserve"> </w:t>
      </w:r>
      <w:r w:rsidR="0011740B" w:rsidRPr="00D542F7">
        <w:rPr>
          <w:rFonts w:ascii="Times New Roman" w:hAnsi="Times New Roman" w:cs="Times New Roman"/>
          <w:sz w:val="24"/>
          <w:szCs w:val="24"/>
        </w:rPr>
        <w:t>результаты</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по</w:t>
      </w:r>
      <w:r w:rsidR="0011740B" w:rsidRPr="00D542F7">
        <w:rPr>
          <w:rFonts w:ascii="Times New Roman" w:hAnsi="Times New Roman" w:cs="Times New Roman"/>
          <w:spacing w:val="-2"/>
          <w:sz w:val="24"/>
          <w:szCs w:val="24"/>
        </w:rPr>
        <w:t xml:space="preserve"> </w:t>
      </w:r>
      <w:r w:rsidR="0011740B" w:rsidRPr="00D542F7">
        <w:rPr>
          <w:rFonts w:ascii="Times New Roman" w:hAnsi="Times New Roman" w:cs="Times New Roman"/>
          <w:sz w:val="24"/>
          <w:szCs w:val="24"/>
        </w:rPr>
        <w:t>отдельным</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темам</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программы</w:t>
      </w:r>
      <w:r w:rsidR="0011740B" w:rsidRPr="00D542F7">
        <w:rPr>
          <w:rFonts w:ascii="Times New Roman" w:hAnsi="Times New Roman" w:cs="Times New Roman"/>
          <w:spacing w:val="-2"/>
          <w:sz w:val="24"/>
          <w:szCs w:val="24"/>
        </w:rPr>
        <w:t xml:space="preserve"> </w:t>
      </w:r>
      <w:r w:rsidR="0011740B" w:rsidRPr="00D542F7">
        <w:rPr>
          <w:rFonts w:ascii="Times New Roman" w:hAnsi="Times New Roman" w:cs="Times New Roman"/>
          <w:sz w:val="24"/>
          <w:szCs w:val="24"/>
        </w:rPr>
        <w:t>по</w:t>
      </w:r>
      <w:r w:rsidR="0011740B" w:rsidRPr="00D542F7">
        <w:rPr>
          <w:rFonts w:ascii="Times New Roman" w:hAnsi="Times New Roman" w:cs="Times New Roman"/>
          <w:spacing w:val="-1"/>
          <w:sz w:val="24"/>
          <w:szCs w:val="24"/>
        </w:rPr>
        <w:t xml:space="preserve"> </w:t>
      </w:r>
      <w:r w:rsidR="0011740B" w:rsidRPr="00D542F7">
        <w:rPr>
          <w:rFonts w:ascii="Times New Roman" w:hAnsi="Times New Roman" w:cs="Times New Roman"/>
          <w:sz w:val="24"/>
          <w:szCs w:val="24"/>
        </w:rPr>
        <w:t>русскому</w:t>
      </w:r>
      <w:r w:rsidR="0011740B" w:rsidRPr="00D542F7">
        <w:rPr>
          <w:rFonts w:ascii="Times New Roman" w:hAnsi="Times New Roman" w:cs="Times New Roman"/>
          <w:spacing w:val="-3"/>
          <w:sz w:val="24"/>
          <w:szCs w:val="24"/>
        </w:rPr>
        <w:t xml:space="preserve"> </w:t>
      </w:r>
      <w:r w:rsidR="0011740B" w:rsidRPr="00D542F7">
        <w:rPr>
          <w:rFonts w:ascii="Times New Roman" w:hAnsi="Times New Roman" w:cs="Times New Roman"/>
          <w:sz w:val="24"/>
          <w:szCs w:val="24"/>
        </w:rPr>
        <w:t>языку:</w:t>
      </w:r>
    </w:p>
    <w:p w14:paraId="6A1B567D" w14:textId="77777777" w:rsidR="00927F2E" w:rsidRPr="00D542F7" w:rsidRDefault="0011740B" w:rsidP="00D542F7">
      <w:pPr>
        <w:tabs>
          <w:tab w:val="left" w:pos="2725"/>
          <w:tab w:val="left" w:pos="2726"/>
          <w:tab w:val="left" w:pos="4909"/>
          <w:tab w:val="left" w:pos="7338"/>
          <w:tab w:val="left" w:pos="8872"/>
        </w:tabs>
        <w:contextualSpacing/>
        <w:rPr>
          <w:rFonts w:ascii="Times New Roman" w:hAnsi="Times New Roman" w:cs="Times New Roman"/>
          <w:sz w:val="24"/>
          <w:szCs w:val="24"/>
        </w:rPr>
      </w:pPr>
      <w:r w:rsidRPr="00D542F7">
        <w:rPr>
          <w:rFonts w:ascii="Times New Roman" w:hAnsi="Times New Roman" w:cs="Times New Roman"/>
          <w:sz w:val="24"/>
          <w:szCs w:val="24"/>
        </w:rPr>
        <w:t>Общие</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сведения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о</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языке.</w:t>
      </w:r>
    </w:p>
    <w:p w14:paraId="35D1F724" w14:textId="77777777" w:rsidR="00927F2E" w:rsidRPr="00BF11B0" w:rsidRDefault="0011740B" w:rsidP="00BF11B0">
      <w:pPr>
        <w:pStyle w:val="a3"/>
        <w:tabs>
          <w:tab w:val="left" w:pos="1624"/>
          <w:tab w:val="left" w:pos="3227"/>
          <w:tab w:val="left" w:pos="5123"/>
          <w:tab w:val="left" w:pos="8539"/>
        </w:tabs>
        <w:spacing w:before="1"/>
        <w:ind w:right="268"/>
        <w:contextualSpacing/>
        <w:rPr>
          <w:rFonts w:ascii="Times New Roman" w:hAnsi="Times New Roman" w:cs="Times New Roman"/>
        </w:rPr>
      </w:pPr>
      <w:r w:rsidRPr="00BF11B0">
        <w:rPr>
          <w:rFonts w:ascii="Times New Roman" w:hAnsi="Times New Roman" w:cs="Times New Roman"/>
        </w:rPr>
        <w:t>-Характеризовать (самостоятельно, с помощью учителя и (или) других участников</w:t>
      </w:r>
      <w:r w:rsidRPr="00BF11B0">
        <w:rPr>
          <w:rFonts w:ascii="Times New Roman" w:hAnsi="Times New Roman" w:cs="Times New Roman"/>
          <w:spacing w:val="-55"/>
        </w:rPr>
        <w:t xml:space="preserve"> </w:t>
      </w:r>
      <w:r w:rsidRPr="00BF11B0">
        <w:rPr>
          <w:rFonts w:ascii="Times New Roman" w:hAnsi="Times New Roman" w:cs="Times New Roman"/>
        </w:rPr>
        <w:t>образовательного процесса) функции русского языка как государственного языка</w:t>
      </w:r>
      <w:r w:rsidRPr="00BF11B0">
        <w:rPr>
          <w:rFonts w:ascii="Times New Roman" w:hAnsi="Times New Roman" w:cs="Times New Roman"/>
          <w:spacing w:val="1"/>
        </w:rPr>
        <w:t xml:space="preserve"> </w:t>
      </w:r>
      <w:r w:rsidRPr="00BF11B0">
        <w:rPr>
          <w:rFonts w:ascii="Times New Roman" w:hAnsi="Times New Roman" w:cs="Times New Roman"/>
        </w:rPr>
        <w:t>Российской Федерации и языка межнационального общения; с опорой на разные</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использования русского языка как государственного языка Российской Федерации</w:t>
      </w:r>
      <w:r w:rsidRPr="00BF11B0">
        <w:rPr>
          <w:rFonts w:ascii="Times New Roman" w:hAnsi="Times New Roman" w:cs="Times New Roman"/>
          <w:spacing w:val="-55"/>
        </w:rPr>
        <w:t xml:space="preserve"> </w:t>
      </w:r>
      <w:r w:rsidRPr="00BF11B0">
        <w:rPr>
          <w:rFonts w:ascii="Times New Roman" w:hAnsi="Times New Roman" w:cs="Times New Roman"/>
        </w:rPr>
        <w:t>и</w:t>
      </w:r>
      <w:r w:rsidRPr="00BF11B0">
        <w:rPr>
          <w:rFonts w:ascii="Times New Roman" w:hAnsi="Times New Roman" w:cs="Times New Roman"/>
        </w:rPr>
        <w:tab/>
        <w:t>как</w:t>
      </w:r>
      <w:r w:rsidRPr="00BF11B0">
        <w:rPr>
          <w:rFonts w:ascii="Times New Roman" w:hAnsi="Times New Roman" w:cs="Times New Roman"/>
        </w:rPr>
        <w:tab/>
        <w:t>языка</w:t>
      </w:r>
      <w:r w:rsidRPr="00BF11B0">
        <w:rPr>
          <w:rFonts w:ascii="Times New Roman" w:hAnsi="Times New Roman" w:cs="Times New Roman"/>
        </w:rPr>
        <w:tab/>
        <w:t>межнационального</w:t>
      </w:r>
      <w:r w:rsidRPr="00BF11B0">
        <w:rPr>
          <w:rFonts w:ascii="Times New Roman" w:hAnsi="Times New Roman" w:cs="Times New Roman"/>
        </w:rPr>
        <w:tab/>
        <w:t>общения.</w:t>
      </w:r>
    </w:p>
    <w:p w14:paraId="5302F1F9"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3"/>
        </w:rPr>
        <w:t xml:space="preserve"> </w:t>
      </w:r>
      <w:r w:rsidRPr="00BF11B0">
        <w:rPr>
          <w:rFonts w:ascii="Times New Roman" w:hAnsi="Times New Roman" w:cs="Times New Roman"/>
        </w:rPr>
        <w:t>представление</w:t>
      </w:r>
      <w:r w:rsidRPr="00BF11B0">
        <w:rPr>
          <w:rFonts w:ascii="Times New Roman" w:hAnsi="Times New Roman" w:cs="Times New Roman"/>
          <w:spacing w:val="-4"/>
        </w:rPr>
        <w:t xml:space="preserve"> </w:t>
      </w:r>
      <w:r w:rsidRPr="00BF11B0">
        <w:rPr>
          <w:rFonts w:ascii="Times New Roman" w:hAnsi="Times New Roman" w:cs="Times New Roman"/>
        </w:rPr>
        <w:t>о</w:t>
      </w:r>
      <w:r w:rsidRPr="00BF11B0">
        <w:rPr>
          <w:rFonts w:ascii="Times New Roman" w:hAnsi="Times New Roman" w:cs="Times New Roman"/>
          <w:spacing w:val="-4"/>
        </w:rPr>
        <w:t xml:space="preserve"> </w:t>
      </w:r>
      <w:r w:rsidRPr="00BF11B0">
        <w:rPr>
          <w:rFonts w:ascii="Times New Roman" w:hAnsi="Times New Roman" w:cs="Times New Roman"/>
        </w:rPr>
        <w:t>русском</w:t>
      </w:r>
      <w:r w:rsidRPr="00BF11B0">
        <w:rPr>
          <w:rFonts w:ascii="Times New Roman" w:hAnsi="Times New Roman" w:cs="Times New Roman"/>
          <w:spacing w:val="-3"/>
        </w:rPr>
        <w:t xml:space="preserve"> </w:t>
      </w:r>
      <w:r w:rsidRPr="00BF11B0">
        <w:rPr>
          <w:rFonts w:ascii="Times New Roman" w:hAnsi="Times New Roman" w:cs="Times New Roman"/>
        </w:rPr>
        <w:t>литературном</w:t>
      </w:r>
      <w:r w:rsidRPr="00BF11B0">
        <w:rPr>
          <w:rFonts w:ascii="Times New Roman" w:hAnsi="Times New Roman" w:cs="Times New Roman"/>
          <w:spacing w:val="-2"/>
        </w:rPr>
        <w:t xml:space="preserve"> </w:t>
      </w:r>
      <w:r w:rsidRPr="00BF11B0">
        <w:rPr>
          <w:rFonts w:ascii="Times New Roman" w:hAnsi="Times New Roman" w:cs="Times New Roman"/>
        </w:rPr>
        <w:t>языке.</w:t>
      </w:r>
    </w:p>
    <w:p w14:paraId="3309CBC1" w14:textId="77777777" w:rsidR="00927F2E" w:rsidRPr="00D542F7" w:rsidRDefault="0011740B" w:rsidP="00D542F7">
      <w:pPr>
        <w:tabs>
          <w:tab w:val="left" w:pos="3666"/>
          <w:tab w:val="left" w:pos="3667"/>
          <w:tab w:val="left" w:pos="6575"/>
          <w:tab w:val="left" w:pos="9035"/>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Язык</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и</w:t>
      </w:r>
      <w:r w:rsidR="003B744B">
        <w:rPr>
          <w:rFonts w:ascii="Times New Roman" w:hAnsi="Times New Roman" w:cs="Times New Roman"/>
          <w:sz w:val="24"/>
          <w:szCs w:val="24"/>
        </w:rPr>
        <w:t xml:space="preserve"> р</w:t>
      </w:r>
      <w:r w:rsidRPr="00D542F7">
        <w:rPr>
          <w:rFonts w:ascii="Times New Roman" w:hAnsi="Times New Roman" w:cs="Times New Roman"/>
          <w:sz w:val="24"/>
          <w:szCs w:val="24"/>
        </w:rPr>
        <w:t>ечь.</w:t>
      </w:r>
    </w:p>
    <w:p w14:paraId="19DA6CFA"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устные</w:t>
      </w:r>
      <w:r w:rsidRPr="00BF11B0">
        <w:rPr>
          <w:rFonts w:ascii="Times New Roman" w:hAnsi="Times New Roman" w:cs="Times New Roman"/>
          <w:spacing w:val="1"/>
        </w:rPr>
        <w:t xml:space="preserve"> </w:t>
      </w:r>
      <w:r w:rsidRPr="00BF11B0">
        <w:rPr>
          <w:rFonts w:ascii="Times New Roman" w:hAnsi="Times New Roman" w:cs="Times New Roman"/>
        </w:rPr>
        <w:t>монологические</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6</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жизненных</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научно-учебной,</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доступной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понимания</w:t>
      </w:r>
      <w:r w:rsidRPr="00BF11B0">
        <w:rPr>
          <w:rFonts w:ascii="Times New Roman" w:hAnsi="Times New Roman" w:cs="Times New Roman"/>
          <w:spacing w:val="1"/>
        </w:rPr>
        <w:t xml:space="preserve"> </w:t>
      </w:r>
      <w:r w:rsidRPr="00BF11B0">
        <w:rPr>
          <w:rFonts w:ascii="Times New Roman" w:hAnsi="Times New Roman" w:cs="Times New Roman"/>
        </w:rPr>
        <w:t>научно-популярной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(монолог-описание, монолог-повествование, монолог-рассуждение); выступать с</w:t>
      </w:r>
      <w:r w:rsidRPr="00BF11B0">
        <w:rPr>
          <w:rFonts w:ascii="Times New Roman" w:hAnsi="Times New Roman" w:cs="Times New Roman"/>
          <w:spacing w:val="1"/>
        </w:rPr>
        <w:t xml:space="preserve"> </w:t>
      </w:r>
      <w:r w:rsidRPr="00BF11B0">
        <w:rPr>
          <w:rFonts w:ascii="Times New Roman" w:hAnsi="Times New Roman" w:cs="Times New Roman"/>
        </w:rPr>
        <w:t>сообщением</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лингвистическую</w:t>
      </w:r>
      <w:r w:rsidRPr="00BF11B0">
        <w:rPr>
          <w:rFonts w:ascii="Times New Roman" w:hAnsi="Times New Roman" w:cs="Times New Roman"/>
          <w:spacing w:val="1"/>
        </w:rPr>
        <w:t xml:space="preserve"> </w:t>
      </w:r>
      <w:r w:rsidRPr="00BF11B0">
        <w:rPr>
          <w:rFonts w:ascii="Times New Roman" w:hAnsi="Times New Roman" w:cs="Times New Roman"/>
        </w:rPr>
        <w:t>тему</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презентацию,</w:t>
      </w:r>
      <w:r w:rsidRPr="00BF11B0">
        <w:rPr>
          <w:rFonts w:ascii="Times New Roman" w:hAnsi="Times New Roman" w:cs="Times New Roman"/>
          <w:spacing w:val="1"/>
        </w:rPr>
        <w:t xml:space="preserve"> </w:t>
      </w:r>
      <w:r w:rsidRPr="00BF11B0">
        <w:rPr>
          <w:rFonts w:ascii="Times New Roman" w:hAnsi="Times New Roman" w:cs="Times New Roman"/>
        </w:rPr>
        <w:t>развернутый</w:t>
      </w:r>
      <w:r w:rsidRPr="00BF11B0">
        <w:rPr>
          <w:rFonts w:ascii="Times New Roman" w:hAnsi="Times New Roman" w:cs="Times New Roman"/>
          <w:spacing w:val="1"/>
        </w:rPr>
        <w:t xml:space="preserve"> </w:t>
      </w:r>
      <w:r w:rsidRPr="00BF11B0">
        <w:rPr>
          <w:rFonts w:ascii="Times New Roman" w:hAnsi="Times New Roman" w:cs="Times New Roman"/>
        </w:rPr>
        <w:t>план.</w:t>
      </w:r>
    </w:p>
    <w:p w14:paraId="6B937FB2" w14:textId="77777777" w:rsidR="00927F2E" w:rsidRPr="00BF11B0" w:rsidRDefault="0011740B" w:rsidP="00BF11B0">
      <w:pPr>
        <w:pStyle w:val="a3"/>
        <w:tabs>
          <w:tab w:val="left" w:pos="4762"/>
          <w:tab w:val="left" w:pos="8733"/>
        </w:tabs>
        <w:ind w:right="270"/>
        <w:contextualSpacing/>
        <w:rPr>
          <w:rFonts w:ascii="Times New Roman" w:hAnsi="Times New Roman" w:cs="Times New Roman"/>
        </w:rPr>
      </w:pPr>
      <w:r w:rsidRPr="00BF11B0">
        <w:rPr>
          <w:rFonts w:ascii="Times New Roman" w:hAnsi="Times New Roman" w:cs="Times New Roman"/>
        </w:rPr>
        <w:t>-Участвовать в диалоге (побуждение к действию, обмен мнениями) объёмом не</w:t>
      </w:r>
      <w:r w:rsidRPr="00BF11B0">
        <w:rPr>
          <w:rFonts w:ascii="Times New Roman" w:hAnsi="Times New Roman" w:cs="Times New Roman"/>
          <w:spacing w:val="1"/>
        </w:rPr>
        <w:t xml:space="preserve"> </w:t>
      </w:r>
      <w:r w:rsidR="003B744B">
        <w:rPr>
          <w:rFonts w:ascii="Times New Roman" w:hAnsi="Times New Roman" w:cs="Times New Roman"/>
        </w:rPr>
        <w:t>менее</w:t>
      </w:r>
      <w:r w:rsidR="003B744B">
        <w:rPr>
          <w:rFonts w:ascii="Times New Roman" w:hAnsi="Times New Roman" w:cs="Times New Roman"/>
        </w:rPr>
        <w:tab/>
        <w:t xml:space="preserve">4 </w:t>
      </w:r>
      <w:r w:rsidRPr="00BF11B0">
        <w:rPr>
          <w:rFonts w:ascii="Times New Roman" w:hAnsi="Times New Roman" w:cs="Times New Roman"/>
          <w:spacing w:val="-1"/>
        </w:rPr>
        <w:t>реплик.</w:t>
      </w:r>
    </w:p>
    <w:p w14:paraId="1496B771" w14:textId="77777777" w:rsidR="00927F2E" w:rsidRPr="00BF11B0" w:rsidRDefault="0011740B" w:rsidP="00BF11B0">
      <w:pPr>
        <w:pStyle w:val="a3"/>
        <w:tabs>
          <w:tab w:val="left" w:pos="5887"/>
          <w:tab w:val="left" w:pos="9012"/>
        </w:tabs>
        <w:ind w:right="270"/>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аудирования:</w:t>
      </w:r>
      <w:r w:rsidRPr="00BF11B0">
        <w:rPr>
          <w:rFonts w:ascii="Times New Roman" w:hAnsi="Times New Roman" w:cs="Times New Roman"/>
          <w:spacing w:val="1"/>
        </w:rPr>
        <w:t xml:space="preserve"> </w:t>
      </w:r>
      <w:r w:rsidRPr="00BF11B0">
        <w:rPr>
          <w:rFonts w:ascii="Times New Roman" w:hAnsi="Times New Roman" w:cs="Times New Roman"/>
        </w:rPr>
        <w:t>выборочным,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Pr="00BF11B0">
        <w:rPr>
          <w:rFonts w:ascii="Times New Roman" w:hAnsi="Times New Roman" w:cs="Times New Roman"/>
        </w:rPr>
        <w:t>детальным</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003B744B">
        <w:rPr>
          <w:rFonts w:ascii="Times New Roman" w:hAnsi="Times New Roman" w:cs="Times New Roman"/>
        </w:rPr>
        <w:t>функционально-смысловых</w:t>
      </w:r>
      <w:r w:rsidR="003B744B">
        <w:rPr>
          <w:rFonts w:ascii="Times New Roman" w:hAnsi="Times New Roman" w:cs="Times New Roman"/>
        </w:rPr>
        <w:tab/>
        <w:t xml:space="preserve">типов </w:t>
      </w:r>
      <w:r w:rsidRPr="00BF11B0">
        <w:rPr>
          <w:rFonts w:ascii="Times New Roman" w:hAnsi="Times New Roman" w:cs="Times New Roman"/>
          <w:spacing w:val="-1"/>
        </w:rPr>
        <w:t>речи.</w:t>
      </w:r>
    </w:p>
    <w:p w14:paraId="7508338D" w14:textId="77777777" w:rsidR="00927F2E" w:rsidRPr="00BF11B0" w:rsidRDefault="0011740B" w:rsidP="00BF11B0">
      <w:pPr>
        <w:pStyle w:val="a3"/>
        <w:spacing w:before="1"/>
        <w:ind w:right="276"/>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58"/>
        </w:rPr>
        <w:t xml:space="preserve"> </w:t>
      </w:r>
      <w:r w:rsidRPr="00BF11B0">
        <w:rPr>
          <w:rFonts w:ascii="Times New Roman" w:hAnsi="Times New Roman" w:cs="Times New Roman"/>
        </w:rPr>
        <w:t>изучающим,</w:t>
      </w:r>
      <w:r w:rsidRPr="00BF11B0">
        <w:rPr>
          <w:rFonts w:ascii="Times New Roman" w:hAnsi="Times New Roman" w:cs="Times New Roman"/>
          <w:spacing w:val="1"/>
        </w:rPr>
        <w:t xml:space="preserve"> </w:t>
      </w:r>
      <w:r w:rsidRPr="00BF11B0">
        <w:rPr>
          <w:rFonts w:ascii="Times New Roman" w:hAnsi="Times New Roman" w:cs="Times New Roman"/>
        </w:rPr>
        <w:t>поисковым.</w:t>
      </w:r>
    </w:p>
    <w:p w14:paraId="56AEAFB1"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-Устно</w:t>
      </w:r>
      <w:r w:rsidRPr="00BF11B0">
        <w:rPr>
          <w:rFonts w:ascii="Times New Roman" w:hAnsi="Times New Roman" w:cs="Times New Roman"/>
          <w:spacing w:val="31"/>
        </w:rPr>
        <w:t xml:space="preserve"> </w:t>
      </w:r>
      <w:r w:rsidRPr="00BF11B0">
        <w:rPr>
          <w:rFonts w:ascii="Times New Roman" w:hAnsi="Times New Roman" w:cs="Times New Roman"/>
        </w:rPr>
        <w:t>пересказывать</w:t>
      </w:r>
      <w:r w:rsidRPr="00BF11B0">
        <w:rPr>
          <w:rFonts w:ascii="Times New Roman" w:hAnsi="Times New Roman" w:cs="Times New Roman"/>
          <w:spacing w:val="33"/>
        </w:rPr>
        <w:t xml:space="preserve"> </w:t>
      </w:r>
      <w:r w:rsidRPr="00BF11B0">
        <w:rPr>
          <w:rFonts w:ascii="Times New Roman" w:hAnsi="Times New Roman" w:cs="Times New Roman"/>
        </w:rPr>
        <w:t>прочитанный</w:t>
      </w:r>
      <w:r w:rsidRPr="00BF11B0">
        <w:rPr>
          <w:rFonts w:ascii="Times New Roman" w:hAnsi="Times New Roman" w:cs="Times New Roman"/>
          <w:spacing w:val="31"/>
        </w:rPr>
        <w:t xml:space="preserve"> </w:t>
      </w:r>
      <w:r w:rsidRPr="00BF11B0">
        <w:rPr>
          <w:rFonts w:ascii="Times New Roman" w:hAnsi="Times New Roman" w:cs="Times New Roman"/>
        </w:rPr>
        <w:t>или</w:t>
      </w:r>
      <w:r w:rsidRPr="00BF11B0">
        <w:rPr>
          <w:rFonts w:ascii="Times New Roman" w:hAnsi="Times New Roman" w:cs="Times New Roman"/>
          <w:spacing w:val="35"/>
        </w:rPr>
        <w:t xml:space="preserve"> </w:t>
      </w:r>
      <w:r w:rsidRPr="00BF11B0">
        <w:rPr>
          <w:rFonts w:ascii="Times New Roman" w:hAnsi="Times New Roman" w:cs="Times New Roman"/>
        </w:rPr>
        <w:t>прослушанный</w:t>
      </w:r>
      <w:r w:rsidRPr="00BF11B0">
        <w:rPr>
          <w:rFonts w:ascii="Times New Roman" w:hAnsi="Times New Roman" w:cs="Times New Roman"/>
          <w:spacing w:val="31"/>
        </w:rPr>
        <w:t xml:space="preserve"> </w:t>
      </w:r>
      <w:r w:rsidRPr="00BF11B0">
        <w:rPr>
          <w:rFonts w:ascii="Times New Roman" w:hAnsi="Times New Roman" w:cs="Times New Roman"/>
        </w:rPr>
        <w:t>текст</w:t>
      </w:r>
      <w:r w:rsidRPr="00BF11B0">
        <w:rPr>
          <w:rFonts w:ascii="Times New Roman" w:hAnsi="Times New Roman" w:cs="Times New Roman"/>
          <w:spacing w:val="34"/>
        </w:rPr>
        <w:t xml:space="preserve"> </w:t>
      </w:r>
      <w:r w:rsidRPr="00BF11B0">
        <w:rPr>
          <w:rFonts w:ascii="Times New Roman" w:hAnsi="Times New Roman" w:cs="Times New Roman"/>
        </w:rPr>
        <w:t>объёмом</w:t>
      </w:r>
      <w:r w:rsidRPr="00BF11B0">
        <w:rPr>
          <w:rFonts w:ascii="Times New Roman" w:hAnsi="Times New Roman" w:cs="Times New Roman"/>
          <w:spacing w:val="33"/>
        </w:rPr>
        <w:t xml:space="preserve"> </w:t>
      </w:r>
      <w:r w:rsidRPr="00BF11B0">
        <w:rPr>
          <w:rFonts w:ascii="Times New Roman" w:hAnsi="Times New Roman" w:cs="Times New Roman"/>
        </w:rPr>
        <w:t>не</w:t>
      </w:r>
      <w:r w:rsidRPr="00BF11B0">
        <w:rPr>
          <w:rFonts w:ascii="Times New Roman" w:hAnsi="Times New Roman" w:cs="Times New Roman"/>
          <w:spacing w:val="32"/>
        </w:rPr>
        <w:t xml:space="preserve"> </w:t>
      </w:r>
      <w:r w:rsidRPr="00BF11B0">
        <w:rPr>
          <w:rFonts w:ascii="Times New Roman" w:hAnsi="Times New Roman" w:cs="Times New Roman"/>
        </w:rPr>
        <w:t>менее</w:t>
      </w:r>
    </w:p>
    <w:p w14:paraId="069702BB" w14:textId="77777777" w:rsidR="00927F2E" w:rsidRPr="00BF11B0" w:rsidRDefault="0011740B" w:rsidP="00BF11B0">
      <w:pPr>
        <w:pStyle w:val="a3"/>
        <w:tabs>
          <w:tab w:val="left" w:pos="1368"/>
          <w:tab w:val="left" w:pos="2579"/>
          <w:tab w:val="left" w:pos="3400"/>
          <w:tab w:val="left" w:pos="4926"/>
          <w:tab w:val="left" w:pos="5902"/>
          <w:tab w:val="left" w:pos="7227"/>
          <w:tab w:val="left" w:pos="8923"/>
        </w:tabs>
        <w:contextualSpacing/>
        <w:rPr>
          <w:rFonts w:ascii="Times New Roman" w:hAnsi="Times New Roman" w:cs="Times New Roman"/>
        </w:rPr>
      </w:pPr>
      <w:r w:rsidRPr="00BF11B0">
        <w:rPr>
          <w:rFonts w:ascii="Times New Roman" w:hAnsi="Times New Roman" w:cs="Times New Roman"/>
        </w:rPr>
        <w:t>100</w:t>
      </w:r>
      <w:r w:rsidRPr="00BF11B0">
        <w:rPr>
          <w:rFonts w:ascii="Times New Roman" w:hAnsi="Times New Roman" w:cs="Times New Roman"/>
        </w:rPr>
        <w:tab/>
        <w:t>слов</w:t>
      </w:r>
      <w:r w:rsidRPr="00BF11B0">
        <w:rPr>
          <w:rFonts w:ascii="Times New Roman" w:hAnsi="Times New Roman" w:cs="Times New Roman"/>
        </w:rPr>
        <w:tab/>
        <w:t>с</w:t>
      </w:r>
      <w:r w:rsidRPr="00BF11B0">
        <w:rPr>
          <w:rFonts w:ascii="Times New Roman" w:hAnsi="Times New Roman" w:cs="Times New Roman"/>
        </w:rPr>
        <w:tab/>
        <w:t>опорой</w:t>
      </w:r>
      <w:r w:rsidRPr="00BF11B0">
        <w:rPr>
          <w:rFonts w:ascii="Times New Roman" w:hAnsi="Times New Roman" w:cs="Times New Roman"/>
        </w:rPr>
        <w:tab/>
        <w:t>на</w:t>
      </w:r>
      <w:r w:rsidRPr="00BF11B0">
        <w:rPr>
          <w:rFonts w:ascii="Times New Roman" w:hAnsi="Times New Roman" w:cs="Times New Roman"/>
        </w:rPr>
        <w:tab/>
        <w:t>план,</w:t>
      </w:r>
      <w:r w:rsidRPr="00BF11B0">
        <w:rPr>
          <w:rFonts w:ascii="Times New Roman" w:hAnsi="Times New Roman" w:cs="Times New Roman"/>
        </w:rPr>
        <w:tab/>
        <w:t>опорные</w:t>
      </w:r>
      <w:r w:rsidRPr="00BF11B0">
        <w:rPr>
          <w:rFonts w:ascii="Times New Roman" w:hAnsi="Times New Roman" w:cs="Times New Roman"/>
        </w:rPr>
        <w:tab/>
        <w:t>слова.</w:t>
      </w:r>
    </w:p>
    <w:p w14:paraId="6A5062D9" w14:textId="77777777" w:rsidR="00927F2E" w:rsidRPr="00BF11B0" w:rsidRDefault="0011740B" w:rsidP="00D542F7">
      <w:pPr>
        <w:pStyle w:val="a3"/>
        <w:spacing w:before="1"/>
        <w:ind w:right="268"/>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прочитанных</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объёмом не менее 170 слов: устно и письменно формулировать тему и главную</w:t>
      </w:r>
      <w:r w:rsidRPr="00BF11B0">
        <w:rPr>
          <w:rFonts w:ascii="Times New Roman" w:hAnsi="Times New Roman" w:cs="Times New Roman"/>
          <w:spacing w:val="1"/>
        </w:rPr>
        <w:t xml:space="preserve"> </w:t>
      </w:r>
      <w:r w:rsidRPr="00BF11B0">
        <w:rPr>
          <w:rFonts w:ascii="Times New Roman" w:hAnsi="Times New Roman" w:cs="Times New Roman"/>
        </w:rPr>
        <w:t>мысль текста после предварительного анализа, вопросы по содержанию текста и</w:t>
      </w:r>
      <w:r w:rsidRPr="00BF11B0">
        <w:rPr>
          <w:rFonts w:ascii="Times New Roman" w:hAnsi="Times New Roman" w:cs="Times New Roman"/>
          <w:spacing w:val="1"/>
        </w:rPr>
        <w:t xml:space="preserve"> </w:t>
      </w:r>
      <w:r w:rsidRPr="00BF11B0">
        <w:rPr>
          <w:rFonts w:ascii="Times New Roman" w:hAnsi="Times New Roman" w:cs="Times New Roman"/>
        </w:rPr>
        <w:t>отвечать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них;</w:t>
      </w:r>
      <w:r w:rsidRPr="00BF11B0">
        <w:rPr>
          <w:rFonts w:ascii="Times New Roman" w:hAnsi="Times New Roman" w:cs="Times New Roman"/>
          <w:spacing w:val="1"/>
        </w:rPr>
        <w:t xml:space="preserve"> </w:t>
      </w:r>
      <w:r w:rsidRPr="00BF11B0">
        <w:rPr>
          <w:rFonts w:ascii="Times New Roman" w:hAnsi="Times New Roman" w:cs="Times New Roman"/>
        </w:rPr>
        <w:t>подробно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сжато</w:t>
      </w:r>
      <w:r w:rsidRPr="00BF11B0">
        <w:rPr>
          <w:rFonts w:ascii="Times New Roman" w:hAnsi="Times New Roman" w:cs="Times New Roman"/>
          <w:spacing w:val="1"/>
        </w:rPr>
        <w:t xml:space="preserve"> </w:t>
      </w:r>
      <w:r w:rsidRPr="00BF11B0">
        <w:rPr>
          <w:rFonts w:ascii="Times New Roman" w:hAnsi="Times New Roman" w:cs="Times New Roman"/>
        </w:rPr>
        <w:t>передавать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содержание прочитанных научно-учебных и художественных текстов 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подробного</w:t>
      </w:r>
      <w:r w:rsidRPr="00BF11B0">
        <w:rPr>
          <w:rFonts w:ascii="Times New Roman" w:hAnsi="Times New Roman" w:cs="Times New Roman"/>
          <w:spacing w:val="1"/>
        </w:rPr>
        <w:t xml:space="preserve"> </w:t>
      </w:r>
      <w:r w:rsidRPr="00BF11B0">
        <w:rPr>
          <w:rFonts w:ascii="Times New Roman" w:hAnsi="Times New Roman" w:cs="Times New Roman"/>
        </w:rPr>
        <w:t>изложения</w:t>
      </w:r>
      <w:r w:rsidRPr="00BF11B0">
        <w:rPr>
          <w:rFonts w:ascii="Times New Roman" w:hAnsi="Times New Roman" w:cs="Times New Roman"/>
          <w:spacing w:val="58"/>
        </w:rPr>
        <w:t xml:space="preserve"> </w:t>
      </w:r>
      <w:r w:rsidRPr="00BF11B0">
        <w:rPr>
          <w:rFonts w:ascii="Times New Roman" w:hAnsi="Times New Roman" w:cs="Times New Roman"/>
        </w:rPr>
        <w:t>объём</w:t>
      </w:r>
      <w:r w:rsidRPr="00BF11B0">
        <w:rPr>
          <w:rFonts w:ascii="Times New Roman" w:hAnsi="Times New Roman" w:cs="Times New Roman"/>
          <w:spacing w:val="59"/>
        </w:rPr>
        <w:t xml:space="preserve"> </w:t>
      </w:r>
      <w:r w:rsidRPr="00BF11B0">
        <w:rPr>
          <w:rFonts w:ascii="Times New Roman" w:hAnsi="Times New Roman" w:cs="Times New Roman"/>
        </w:rPr>
        <w:t>исходного</w:t>
      </w:r>
      <w:r w:rsidRPr="00BF11B0">
        <w:rPr>
          <w:rFonts w:ascii="Times New Roman" w:hAnsi="Times New Roman" w:cs="Times New Roman"/>
          <w:spacing w:val="59"/>
        </w:rPr>
        <w:t xml:space="preserve"> </w:t>
      </w:r>
      <w:r w:rsidRPr="00BF11B0">
        <w:rPr>
          <w:rFonts w:ascii="Times New Roman" w:hAnsi="Times New Roman" w:cs="Times New Roman"/>
        </w:rPr>
        <w:t>текста  должен</w:t>
      </w:r>
      <w:r w:rsidRPr="00BF11B0">
        <w:rPr>
          <w:rFonts w:ascii="Times New Roman" w:hAnsi="Times New Roman" w:cs="Times New Roman"/>
          <w:spacing w:val="59"/>
        </w:rPr>
        <w:t xml:space="preserve"> </w:t>
      </w:r>
      <w:r w:rsidRPr="00BF11B0">
        <w:rPr>
          <w:rFonts w:ascii="Times New Roman" w:hAnsi="Times New Roman" w:cs="Times New Roman"/>
        </w:rPr>
        <w:t>составлять</w:t>
      </w:r>
      <w:r w:rsidRPr="00BF11B0">
        <w:rPr>
          <w:rFonts w:ascii="Times New Roman" w:hAnsi="Times New Roman" w:cs="Times New Roman"/>
          <w:spacing w:val="58"/>
        </w:rPr>
        <w:t xml:space="preserve"> </w:t>
      </w:r>
      <w:r w:rsidRPr="00BF11B0">
        <w:rPr>
          <w:rFonts w:ascii="Times New Roman" w:hAnsi="Times New Roman" w:cs="Times New Roman"/>
        </w:rPr>
        <w:t>не  менее</w:t>
      </w:r>
      <w:r w:rsidRPr="00BF11B0">
        <w:rPr>
          <w:rFonts w:ascii="Times New Roman" w:hAnsi="Times New Roman" w:cs="Times New Roman"/>
          <w:spacing w:val="57"/>
        </w:rPr>
        <w:t xml:space="preserve"> </w:t>
      </w:r>
      <w:r w:rsidRPr="00BF11B0">
        <w:rPr>
          <w:rFonts w:ascii="Times New Roman" w:hAnsi="Times New Roman" w:cs="Times New Roman"/>
        </w:rPr>
        <w:t>150  слов;  для</w:t>
      </w:r>
      <w:r w:rsidR="00D542F7">
        <w:rPr>
          <w:rFonts w:ascii="Times New Roman" w:hAnsi="Times New Roman" w:cs="Times New Roman"/>
        </w:rPr>
        <w:t xml:space="preserve"> </w:t>
      </w:r>
      <w:r w:rsidRPr="00BF11B0">
        <w:rPr>
          <w:rFonts w:ascii="Times New Roman" w:hAnsi="Times New Roman" w:cs="Times New Roman"/>
        </w:rPr>
        <w:t>сжатого</w:t>
      </w:r>
      <w:r w:rsidRPr="00BF11B0">
        <w:rPr>
          <w:rFonts w:ascii="Times New Roman" w:hAnsi="Times New Roman" w:cs="Times New Roman"/>
        </w:rPr>
        <w:tab/>
        <w:t>изложения</w:t>
      </w:r>
      <w:r w:rsidRPr="00BF11B0">
        <w:rPr>
          <w:rFonts w:ascii="Times New Roman" w:hAnsi="Times New Roman" w:cs="Times New Roman"/>
        </w:rPr>
        <w:tab/>
        <w:t>не</w:t>
      </w:r>
      <w:r w:rsidRPr="00BF11B0">
        <w:rPr>
          <w:rFonts w:ascii="Times New Roman" w:hAnsi="Times New Roman" w:cs="Times New Roman"/>
        </w:rPr>
        <w:tab/>
        <w:t>менее</w:t>
      </w:r>
      <w:r w:rsidRPr="00BF11B0">
        <w:rPr>
          <w:rFonts w:ascii="Times New Roman" w:hAnsi="Times New Roman" w:cs="Times New Roman"/>
        </w:rPr>
        <w:tab/>
        <w:t>140-150</w:t>
      </w:r>
      <w:r w:rsidRPr="00BF11B0">
        <w:rPr>
          <w:rFonts w:ascii="Times New Roman" w:hAnsi="Times New Roman" w:cs="Times New Roman"/>
        </w:rPr>
        <w:tab/>
        <w:t>слов).</w:t>
      </w:r>
    </w:p>
    <w:p w14:paraId="28ED1166" w14:textId="77777777" w:rsidR="00927F2E" w:rsidRPr="00BF11B0" w:rsidRDefault="0011740B" w:rsidP="00BF11B0">
      <w:pPr>
        <w:pStyle w:val="a3"/>
        <w:tabs>
          <w:tab w:val="left" w:pos="3712"/>
          <w:tab w:val="left" w:pos="6400"/>
          <w:tab w:val="left" w:pos="8642"/>
        </w:tabs>
        <w:spacing w:before="1"/>
        <w:ind w:right="270"/>
        <w:contextualSpacing/>
        <w:rPr>
          <w:rFonts w:ascii="Times New Roman" w:hAnsi="Times New Roman" w:cs="Times New Roman"/>
        </w:rPr>
      </w:pPr>
      <w:r w:rsidRPr="00BF11B0">
        <w:rPr>
          <w:rFonts w:ascii="Times New Roman" w:hAnsi="Times New Roman" w:cs="Times New Roman"/>
        </w:rPr>
        <w:t>-Осуществлять выбор лексических средств в соответствии с речевой ситуацией;</w:t>
      </w:r>
      <w:r w:rsidRPr="00BF11B0">
        <w:rPr>
          <w:rFonts w:ascii="Times New Roman" w:hAnsi="Times New Roman" w:cs="Times New Roman"/>
          <w:spacing w:val="1"/>
        </w:rPr>
        <w:t xml:space="preserve"> </w:t>
      </w:r>
      <w:r w:rsidRPr="00BF11B0">
        <w:rPr>
          <w:rFonts w:ascii="Times New Roman" w:hAnsi="Times New Roman" w:cs="Times New Roman"/>
        </w:rPr>
        <w:t>пользоваться словарями иностранных слов, устаревших слов; оценивать свою и</w:t>
      </w:r>
      <w:r w:rsidRPr="00BF11B0">
        <w:rPr>
          <w:rFonts w:ascii="Times New Roman" w:hAnsi="Times New Roman" w:cs="Times New Roman"/>
          <w:spacing w:val="1"/>
        </w:rPr>
        <w:t xml:space="preserve"> </w:t>
      </w:r>
      <w:r w:rsidRPr="00BF11B0">
        <w:rPr>
          <w:rFonts w:ascii="Times New Roman" w:hAnsi="Times New Roman" w:cs="Times New Roman"/>
        </w:rPr>
        <w:t>чужую</w:t>
      </w:r>
      <w:r w:rsidRPr="00BF11B0">
        <w:rPr>
          <w:rFonts w:ascii="Times New Roman" w:hAnsi="Times New Roman" w:cs="Times New Roman"/>
          <w:spacing w:val="1"/>
        </w:rPr>
        <w:t xml:space="preserve"> </w:t>
      </w:r>
      <w:r w:rsidRPr="00BF11B0">
        <w:rPr>
          <w:rFonts w:ascii="Times New Roman" w:hAnsi="Times New Roman" w:cs="Times New Roman"/>
        </w:rPr>
        <w:t>речь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точного,</w:t>
      </w:r>
      <w:r w:rsidRPr="00BF11B0">
        <w:rPr>
          <w:rFonts w:ascii="Times New Roman" w:hAnsi="Times New Roman" w:cs="Times New Roman"/>
          <w:spacing w:val="1"/>
        </w:rPr>
        <w:t xml:space="preserve"> </w:t>
      </w:r>
      <w:r w:rsidRPr="00BF11B0">
        <w:rPr>
          <w:rFonts w:ascii="Times New Roman" w:hAnsi="Times New Roman" w:cs="Times New Roman"/>
        </w:rPr>
        <w:t>уместного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выразительного</w:t>
      </w:r>
      <w:r w:rsidRPr="00BF11B0">
        <w:rPr>
          <w:rFonts w:ascii="Times New Roman" w:hAnsi="Times New Roman" w:cs="Times New Roman"/>
          <w:spacing w:val="1"/>
        </w:rPr>
        <w:t xml:space="preserve"> </w:t>
      </w:r>
      <w:r w:rsidR="003B744B">
        <w:rPr>
          <w:rFonts w:ascii="Times New Roman" w:hAnsi="Times New Roman" w:cs="Times New Roman"/>
        </w:rPr>
        <w:t xml:space="preserve">словоупотребления; </w:t>
      </w:r>
      <w:r w:rsidRPr="00BF11B0">
        <w:rPr>
          <w:rFonts w:ascii="Times New Roman" w:hAnsi="Times New Roman" w:cs="Times New Roman"/>
        </w:rPr>
        <w:t>использовать</w:t>
      </w:r>
      <w:r w:rsidRPr="00BF11B0">
        <w:rPr>
          <w:rFonts w:ascii="Times New Roman" w:hAnsi="Times New Roman" w:cs="Times New Roman"/>
        </w:rPr>
        <w:tab/>
        <w:t>толковые</w:t>
      </w:r>
      <w:r w:rsidRPr="00BF11B0">
        <w:rPr>
          <w:rFonts w:ascii="Times New Roman" w:hAnsi="Times New Roman" w:cs="Times New Roman"/>
        </w:rPr>
        <w:tab/>
      </w:r>
      <w:r w:rsidRPr="00BF11B0">
        <w:rPr>
          <w:rFonts w:ascii="Times New Roman" w:hAnsi="Times New Roman" w:cs="Times New Roman"/>
          <w:spacing w:val="-1"/>
        </w:rPr>
        <w:t>словари.</w:t>
      </w:r>
    </w:p>
    <w:p w14:paraId="29C1457B"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55"/>
        </w:rPr>
        <w:t xml:space="preserve"> </w:t>
      </w:r>
      <w:r w:rsidRPr="00BF11B0">
        <w:rPr>
          <w:rFonts w:ascii="Times New Roman" w:hAnsi="Times New Roman" w:cs="Times New Roman"/>
        </w:rPr>
        <w:t>литературного языка, в том числе во время списывания текста объёмом 90-100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словарного</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15-20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57"/>
        </w:rPr>
        <w:t xml:space="preserve"> </w:t>
      </w:r>
      <w:r w:rsidRPr="00BF11B0">
        <w:rPr>
          <w:rFonts w:ascii="Times New Roman" w:hAnsi="Times New Roman" w:cs="Times New Roman"/>
        </w:rPr>
        <w:t>связного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90-100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составленного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содержащего</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течение</w:t>
      </w:r>
      <w:r w:rsidRPr="00BF11B0">
        <w:rPr>
          <w:rFonts w:ascii="Times New Roman" w:hAnsi="Times New Roman" w:cs="Times New Roman"/>
          <w:spacing w:val="1"/>
        </w:rPr>
        <w:t xml:space="preserve"> </w:t>
      </w:r>
      <w:r w:rsidRPr="00BF11B0">
        <w:rPr>
          <w:rFonts w:ascii="Times New Roman" w:hAnsi="Times New Roman" w:cs="Times New Roman"/>
        </w:rPr>
        <w:t>второго</w:t>
      </w:r>
      <w:r w:rsidRPr="00BF11B0">
        <w:rPr>
          <w:rFonts w:ascii="Times New Roman" w:hAnsi="Times New Roman" w:cs="Times New Roman"/>
          <w:spacing w:val="1"/>
        </w:rPr>
        <w:t xml:space="preserve"> </w:t>
      </w:r>
      <w:r w:rsidRPr="00BF11B0">
        <w:rPr>
          <w:rFonts w:ascii="Times New Roman" w:hAnsi="Times New Roman" w:cs="Times New Roman"/>
        </w:rPr>
        <w:t>года</w:t>
      </w:r>
      <w:r w:rsidRPr="00BF11B0">
        <w:rPr>
          <w:rFonts w:ascii="Times New Roman" w:hAnsi="Times New Roman" w:cs="Times New Roman"/>
          <w:spacing w:val="1"/>
        </w:rPr>
        <w:t xml:space="preserve"> </w:t>
      </w:r>
      <w:r w:rsidRPr="00BF11B0">
        <w:rPr>
          <w:rFonts w:ascii="Times New Roman" w:hAnsi="Times New Roman" w:cs="Times New Roman"/>
        </w:rPr>
        <w:t>обучения орфограммы (не более 16), пунктограммы (не более 3-4) и слова (не</w:t>
      </w:r>
      <w:r w:rsidRPr="00BF11B0">
        <w:rPr>
          <w:rFonts w:ascii="Times New Roman" w:hAnsi="Times New Roman" w:cs="Times New Roman"/>
          <w:spacing w:val="1"/>
        </w:rPr>
        <w:t xml:space="preserve"> </w:t>
      </w:r>
      <w:r w:rsidRPr="00BF11B0">
        <w:rPr>
          <w:rFonts w:ascii="Times New Roman" w:hAnsi="Times New Roman" w:cs="Times New Roman"/>
        </w:rPr>
        <w:t>более 7) с непроверяемыми написаниями); соблюдать в устной речи и на письме</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3"/>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этикета.</w:t>
      </w:r>
    </w:p>
    <w:p w14:paraId="769347D6" w14:textId="77777777" w:rsidR="00927F2E" w:rsidRPr="00D542F7" w:rsidRDefault="0011740B" w:rsidP="00D542F7">
      <w:pPr>
        <w:tabs>
          <w:tab w:val="left" w:pos="8929"/>
          <w:tab w:val="left" w:pos="8930"/>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Текст.</w:t>
      </w:r>
    </w:p>
    <w:p w14:paraId="0B37D9E0" w14:textId="77777777" w:rsidR="00927F2E" w:rsidRPr="00BF11B0" w:rsidRDefault="0011740B" w:rsidP="00BF11B0">
      <w:pPr>
        <w:pStyle w:val="a3"/>
        <w:tabs>
          <w:tab w:val="left" w:pos="6012"/>
          <w:tab w:val="left" w:pos="9012"/>
        </w:tabs>
        <w:spacing w:before="2"/>
        <w:ind w:right="271"/>
        <w:contextualSpacing/>
        <w:rPr>
          <w:rFonts w:ascii="Times New Roman" w:hAnsi="Times New Roman" w:cs="Times New Roman"/>
        </w:rPr>
      </w:pPr>
      <w:r w:rsidRPr="00BF11B0">
        <w:rPr>
          <w:rFonts w:ascii="Times New Roman" w:hAnsi="Times New Roman" w:cs="Times New Roman"/>
        </w:rPr>
        <w:t>-Анализировать текст текста с направляющей помощью педагога с точки зрения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соответствия</w:t>
      </w:r>
      <w:r w:rsidRPr="00BF11B0">
        <w:rPr>
          <w:rFonts w:ascii="Times New Roman" w:hAnsi="Times New Roman" w:cs="Times New Roman"/>
          <w:spacing w:val="1"/>
        </w:rPr>
        <w:t xml:space="preserve"> </w:t>
      </w:r>
      <w:r w:rsidRPr="00BF11B0">
        <w:rPr>
          <w:rFonts w:ascii="Times New Roman" w:hAnsi="Times New Roman" w:cs="Times New Roman"/>
        </w:rPr>
        <w:t>основным</w:t>
      </w:r>
      <w:r w:rsidRPr="00BF11B0">
        <w:rPr>
          <w:rFonts w:ascii="Times New Roman" w:hAnsi="Times New Roman" w:cs="Times New Roman"/>
          <w:spacing w:val="1"/>
        </w:rPr>
        <w:t xml:space="preserve"> </w:t>
      </w:r>
      <w:r w:rsidRPr="00BF11B0">
        <w:rPr>
          <w:rFonts w:ascii="Times New Roman" w:hAnsi="Times New Roman" w:cs="Times New Roman"/>
        </w:rPr>
        <w:t>признакам;</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функционально-смысловому</w:t>
      </w:r>
      <w:r w:rsidRPr="00BF11B0">
        <w:rPr>
          <w:rFonts w:ascii="Times New Roman" w:hAnsi="Times New Roman" w:cs="Times New Roman"/>
        </w:rPr>
        <w:tab/>
        <w:t>типу</w:t>
      </w:r>
      <w:r w:rsidRPr="00BF11B0">
        <w:rPr>
          <w:rFonts w:ascii="Times New Roman" w:hAnsi="Times New Roman" w:cs="Times New Roman"/>
        </w:rPr>
        <w:tab/>
      </w:r>
      <w:r w:rsidRPr="00BF11B0">
        <w:rPr>
          <w:rFonts w:ascii="Times New Roman" w:hAnsi="Times New Roman" w:cs="Times New Roman"/>
          <w:spacing w:val="-1"/>
        </w:rPr>
        <w:t>речи.</w:t>
      </w:r>
    </w:p>
    <w:p w14:paraId="78AE2709" w14:textId="77777777" w:rsidR="00927F2E" w:rsidRPr="00BF11B0" w:rsidRDefault="0011740B" w:rsidP="00BF11B0">
      <w:pPr>
        <w:pStyle w:val="a3"/>
        <w:tabs>
          <w:tab w:val="left" w:pos="4269"/>
          <w:tab w:val="left" w:pos="8421"/>
        </w:tabs>
        <w:ind w:right="270"/>
        <w:contextualSpacing/>
        <w:rPr>
          <w:rFonts w:ascii="Times New Roman" w:hAnsi="Times New Roman" w:cs="Times New Roman"/>
        </w:rPr>
      </w:pPr>
      <w:r w:rsidRPr="00BF11B0">
        <w:rPr>
          <w:rFonts w:ascii="Times New Roman" w:hAnsi="Times New Roman" w:cs="Times New Roman"/>
        </w:rPr>
        <w:lastRenderedPageBreak/>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алгоритма</w:t>
      </w:r>
      <w:r w:rsidRPr="00BF11B0">
        <w:rPr>
          <w:rFonts w:ascii="Times New Roman" w:hAnsi="Times New Roman" w:cs="Times New Roman"/>
          <w:spacing w:val="1"/>
        </w:rPr>
        <w:t xml:space="preserve"> </w:t>
      </w:r>
      <w:r w:rsidRPr="00BF11B0">
        <w:rPr>
          <w:rFonts w:ascii="Times New Roman" w:hAnsi="Times New Roman" w:cs="Times New Roman"/>
        </w:rPr>
        <w:t>последовательности</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 описания как типа речи (описание внешности человека, помещения,</w:t>
      </w:r>
      <w:r w:rsidRPr="00BF11B0">
        <w:rPr>
          <w:rFonts w:ascii="Times New Roman" w:hAnsi="Times New Roman" w:cs="Times New Roman"/>
          <w:spacing w:val="1"/>
        </w:rPr>
        <w:t xml:space="preserve"> </w:t>
      </w:r>
      <w:r w:rsidR="00D542F7">
        <w:rPr>
          <w:rFonts w:ascii="Times New Roman" w:hAnsi="Times New Roman" w:cs="Times New Roman"/>
        </w:rPr>
        <w:t>природы,</w:t>
      </w:r>
      <w:r w:rsidR="00D542F7">
        <w:rPr>
          <w:rFonts w:ascii="Times New Roman" w:hAnsi="Times New Roman" w:cs="Times New Roman"/>
        </w:rPr>
        <w:tab/>
        <w:t xml:space="preserve">местности, </w:t>
      </w:r>
      <w:r w:rsidRPr="00BF11B0">
        <w:rPr>
          <w:rFonts w:ascii="Times New Roman" w:hAnsi="Times New Roman" w:cs="Times New Roman"/>
        </w:rPr>
        <w:t>действий).</w:t>
      </w:r>
    </w:p>
    <w:p w14:paraId="4C1C7B1B" w14:textId="77777777" w:rsidR="00927F2E" w:rsidRPr="00BF11B0" w:rsidRDefault="0011740B" w:rsidP="00BF11B0">
      <w:pPr>
        <w:pStyle w:val="a3"/>
        <w:tabs>
          <w:tab w:val="left" w:pos="2136"/>
          <w:tab w:val="left" w:pos="3417"/>
          <w:tab w:val="left" w:pos="6309"/>
          <w:tab w:val="left" w:pos="8574"/>
        </w:tabs>
        <w:ind w:right="269"/>
        <w:contextualSpacing/>
        <w:rPr>
          <w:rFonts w:ascii="Times New Roman" w:hAnsi="Times New Roman" w:cs="Times New Roman"/>
        </w:rPr>
      </w:pPr>
      <w:r w:rsidRPr="00BF11B0">
        <w:rPr>
          <w:rFonts w:ascii="Times New Roman" w:hAnsi="Times New Roman" w:cs="Times New Roman"/>
        </w:rPr>
        <w:t>-Выявлять средства связи предложений в тексте, в том числе притяжательные и</w:t>
      </w:r>
      <w:r w:rsidRPr="00BF11B0">
        <w:rPr>
          <w:rFonts w:ascii="Times New Roman" w:hAnsi="Times New Roman" w:cs="Times New Roman"/>
          <w:spacing w:val="1"/>
        </w:rPr>
        <w:t xml:space="preserve"> </w:t>
      </w:r>
      <w:r w:rsidRPr="00BF11B0">
        <w:rPr>
          <w:rFonts w:ascii="Times New Roman" w:hAnsi="Times New Roman" w:cs="Times New Roman"/>
        </w:rPr>
        <w:t>указательные</w:t>
      </w:r>
      <w:r w:rsidRPr="00BF11B0">
        <w:rPr>
          <w:rFonts w:ascii="Times New Roman" w:hAnsi="Times New Roman" w:cs="Times New Roman"/>
          <w:spacing w:val="1"/>
        </w:rPr>
        <w:t xml:space="preserve"> </w:t>
      </w:r>
      <w:r w:rsidRPr="00BF11B0">
        <w:rPr>
          <w:rFonts w:ascii="Times New Roman" w:hAnsi="Times New Roman" w:cs="Times New Roman"/>
        </w:rPr>
        <w:t>местоимения,</w:t>
      </w:r>
      <w:r w:rsidRPr="00BF11B0">
        <w:rPr>
          <w:rFonts w:ascii="Times New Roman" w:hAnsi="Times New Roman" w:cs="Times New Roman"/>
          <w:spacing w:val="1"/>
        </w:rPr>
        <w:t xml:space="preserve"> </w:t>
      </w:r>
      <w:r w:rsidRPr="00BF11B0">
        <w:rPr>
          <w:rFonts w:ascii="Times New Roman" w:hAnsi="Times New Roman" w:cs="Times New Roman"/>
        </w:rPr>
        <w:t>видовременную</w:t>
      </w:r>
      <w:r w:rsidRPr="00BF11B0">
        <w:rPr>
          <w:rFonts w:ascii="Times New Roman" w:hAnsi="Times New Roman" w:cs="Times New Roman"/>
          <w:spacing w:val="1"/>
        </w:rPr>
        <w:t xml:space="preserve"> </w:t>
      </w:r>
      <w:r w:rsidRPr="00BF11B0">
        <w:rPr>
          <w:rFonts w:ascii="Times New Roman" w:hAnsi="Times New Roman" w:cs="Times New Roman"/>
        </w:rPr>
        <w:t>соотнесённость</w:t>
      </w:r>
      <w:r w:rsidRPr="00BF11B0">
        <w:rPr>
          <w:rFonts w:ascii="Times New Roman" w:hAnsi="Times New Roman" w:cs="Times New Roman"/>
          <w:spacing w:val="1"/>
        </w:rPr>
        <w:t xml:space="preserve"> </w:t>
      </w:r>
      <w:r w:rsidRPr="00BF11B0">
        <w:rPr>
          <w:rFonts w:ascii="Times New Roman" w:hAnsi="Times New Roman" w:cs="Times New Roman"/>
        </w:rPr>
        <w:t>глагольных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00D542F7">
        <w:rPr>
          <w:rFonts w:ascii="Times New Roman" w:hAnsi="Times New Roman" w:cs="Times New Roman"/>
        </w:rPr>
        <w:t>текста</w:t>
      </w:r>
      <w:r w:rsidR="00D542F7">
        <w:rPr>
          <w:rFonts w:ascii="Times New Roman" w:hAnsi="Times New Roman" w:cs="Times New Roman"/>
        </w:rPr>
        <w:tab/>
        <w:t xml:space="preserve">с </w:t>
      </w:r>
      <w:r w:rsidRPr="00BF11B0">
        <w:rPr>
          <w:rFonts w:ascii="Times New Roman" w:hAnsi="Times New Roman" w:cs="Times New Roman"/>
        </w:rPr>
        <w:t>направляющей</w:t>
      </w:r>
      <w:r w:rsidRPr="00BF11B0">
        <w:rPr>
          <w:rFonts w:ascii="Times New Roman" w:hAnsi="Times New Roman" w:cs="Times New Roman"/>
        </w:rPr>
        <w:tab/>
        <w:t>помощью</w:t>
      </w:r>
      <w:r w:rsidRPr="00BF11B0">
        <w:rPr>
          <w:rFonts w:ascii="Times New Roman" w:hAnsi="Times New Roman" w:cs="Times New Roman"/>
        </w:rPr>
        <w:tab/>
      </w:r>
      <w:r w:rsidRPr="00BF11B0">
        <w:rPr>
          <w:rFonts w:ascii="Times New Roman" w:hAnsi="Times New Roman" w:cs="Times New Roman"/>
          <w:spacing w:val="-1"/>
        </w:rPr>
        <w:t>педагога.</w:t>
      </w:r>
    </w:p>
    <w:p w14:paraId="7BAB97F1" w14:textId="77777777" w:rsidR="00927F2E" w:rsidRPr="00BF11B0" w:rsidRDefault="0011740B" w:rsidP="00BF11B0">
      <w:pPr>
        <w:pStyle w:val="a3"/>
        <w:tabs>
          <w:tab w:val="left" w:pos="8848"/>
        </w:tabs>
        <w:ind w:right="270"/>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клише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функционально-</w:t>
      </w:r>
      <w:r w:rsidRPr="00BF11B0">
        <w:rPr>
          <w:rFonts w:ascii="Times New Roman" w:hAnsi="Times New Roman" w:cs="Times New Roman"/>
          <w:spacing w:val="1"/>
        </w:rPr>
        <w:t xml:space="preserve"> </w:t>
      </w:r>
      <w:r w:rsidRPr="00BF11B0">
        <w:rPr>
          <w:rFonts w:ascii="Times New Roman" w:hAnsi="Times New Roman" w:cs="Times New Roman"/>
        </w:rPr>
        <w:t>смысловых типах речи при выполнении анализа различных видов и в 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 использовать знание основных признаков текста в практике создания</w:t>
      </w:r>
      <w:r w:rsidRPr="00BF11B0">
        <w:rPr>
          <w:rFonts w:ascii="Times New Roman" w:hAnsi="Times New Roman" w:cs="Times New Roman"/>
          <w:spacing w:val="1"/>
        </w:rPr>
        <w:t xml:space="preserve"> </w:t>
      </w:r>
      <w:r w:rsidRPr="00BF11B0">
        <w:rPr>
          <w:rFonts w:ascii="Times New Roman" w:hAnsi="Times New Roman" w:cs="Times New Roman"/>
        </w:rPr>
        <w:t>собственного</w:t>
      </w:r>
      <w:r w:rsidRPr="00BF11B0">
        <w:rPr>
          <w:rFonts w:ascii="Times New Roman" w:hAnsi="Times New Roman" w:cs="Times New Roman"/>
        </w:rPr>
        <w:tab/>
      </w:r>
      <w:r w:rsidRPr="00BF11B0">
        <w:rPr>
          <w:rFonts w:ascii="Times New Roman" w:hAnsi="Times New Roman" w:cs="Times New Roman"/>
          <w:spacing w:val="-1"/>
        </w:rPr>
        <w:t>текста.</w:t>
      </w:r>
    </w:p>
    <w:p w14:paraId="00F0F04A"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композиционных</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количество</w:t>
      </w:r>
      <w:r w:rsidRPr="00BF11B0">
        <w:rPr>
          <w:rFonts w:ascii="Times New Roman" w:hAnsi="Times New Roman" w:cs="Times New Roman"/>
          <w:spacing w:val="1"/>
        </w:rPr>
        <w:t xml:space="preserve"> </w:t>
      </w:r>
      <w:r w:rsidRPr="00BF11B0">
        <w:rPr>
          <w:rFonts w:ascii="Times New Roman" w:hAnsi="Times New Roman" w:cs="Times New Roman"/>
        </w:rPr>
        <w:t>микротем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абзацев</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p>
    <w:p w14:paraId="363F048D" w14:textId="77777777" w:rsidR="00927F2E" w:rsidRPr="00BF11B0" w:rsidRDefault="0011740B" w:rsidP="00BF11B0">
      <w:pPr>
        <w:pStyle w:val="a3"/>
        <w:tabs>
          <w:tab w:val="left" w:pos="2692"/>
          <w:tab w:val="left" w:pos="3570"/>
          <w:tab w:val="left" w:pos="5017"/>
          <w:tab w:val="left" w:pos="7023"/>
          <w:tab w:val="left" w:pos="8872"/>
        </w:tabs>
        <w:ind w:right="270"/>
        <w:contextualSpacing/>
        <w:rPr>
          <w:rFonts w:ascii="Times New Roman" w:hAnsi="Times New Roman" w:cs="Times New Roman"/>
        </w:rPr>
      </w:pPr>
      <w:r w:rsidRPr="00BF11B0">
        <w:rPr>
          <w:rFonts w:ascii="Times New Roman" w:hAnsi="Times New Roman" w:cs="Times New Roman"/>
        </w:rPr>
        <w:t>-Создавать тексты различных функционально-смысловых типов речи с опорой 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(повествование,</w:t>
      </w:r>
      <w:r w:rsidRPr="00BF11B0">
        <w:rPr>
          <w:rFonts w:ascii="Times New Roman" w:hAnsi="Times New Roman" w:cs="Times New Roman"/>
          <w:spacing w:val="1"/>
        </w:rPr>
        <w:t xml:space="preserve"> </w:t>
      </w: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внешности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помещения,</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местности, действий) с опорой на жизненный и читательский опыт; произведение</w:t>
      </w:r>
      <w:r w:rsidRPr="00BF11B0">
        <w:rPr>
          <w:rFonts w:ascii="Times New Roman" w:hAnsi="Times New Roman" w:cs="Times New Roman"/>
          <w:spacing w:val="1"/>
        </w:rPr>
        <w:t xml:space="preserve"> </w:t>
      </w:r>
      <w:r w:rsidRPr="00BF11B0">
        <w:rPr>
          <w:rFonts w:ascii="Times New Roman" w:hAnsi="Times New Roman" w:cs="Times New Roman"/>
        </w:rPr>
        <w:t>искусства (в том числе сочинения-миниатюры объёмом 4 и более предложений;</w:t>
      </w:r>
      <w:r w:rsidRPr="00BF11B0">
        <w:rPr>
          <w:rFonts w:ascii="Times New Roman" w:hAnsi="Times New Roman" w:cs="Times New Roman"/>
          <w:spacing w:val="1"/>
        </w:rPr>
        <w:t xml:space="preserve"> </w:t>
      </w:r>
      <w:r w:rsidRPr="00BF11B0">
        <w:rPr>
          <w:rFonts w:ascii="Times New Roman" w:hAnsi="Times New Roman" w:cs="Times New Roman"/>
        </w:rPr>
        <w:t>классные</w:t>
      </w:r>
      <w:r w:rsidRPr="00BF11B0">
        <w:rPr>
          <w:rFonts w:ascii="Times New Roman" w:hAnsi="Times New Roman" w:cs="Times New Roman"/>
          <w:spacing w:val="1"/>
        </w:rPr>
        <w:t xml:space="preserve"> </w:t>
      </w:r>
      <w:r w:rsidRPr="00BF11B0">
        <w:rPr>
          <w:rFonts w:ascii="Times New Roman" w:hAnsi="Times New Roman" w:cs="Times New Roman"/>
        </w:rPr>
        <w:t>сочинения</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90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функциональной</w:t>
      </w:r>
      <w:r w:rsidRPr="00BF11B0">
        <w:rPr>
          <w:rFonts w:ascii="Times New Roman" w:hAnsi="Times New Roman" w:cs="Times New Roman"/>
          <w:spacing w:val="1"/>
        </w:rPr>
        <w:t xml:space="preserve"> </w:t>
      </w:r>
      <w:r w:rsidR="00D542F7">
        <w:rPr>
          <w:rFonts w:ascii="Times New Roman" w:hAnsi="Times New Roman" w:cs="Times New Roman"/>
        </w:rPr>
        <w:t>разновидности</w:t>
      </w:r>
      <w:r w:rsidR="003B744B">
        <w:rPr>
          <w:rFonts w:ascii="Times New Roman" w:hAnsi="Times New Roman" w:cs="Times New Roman"/>
        </w:rPr>
        <w:t xml:space="preserve">  </w:t>
      </w:r>
      <w:r w:rsidR="00D542F7">
        <w:rPr>
          <w:rFonts w:ascii="Times New Roman" w:hAnsi="Times New Roman" w:cs="Times New Roman"/>
        </w:rPr>
        <w:t xml:space="preserve">и </w:t>
      </w:r>
      <w:r w:rsidR="003B744B">
        <w:rPr>
          <w:rFonts w:ascii="Times New Roman" w:hAnsi="Times New Roman" w:cs="Times New Roman"/>
        </w:rPr>
        <w:t xml:space="preserve">жанра </w:t>
      </w:r>
      <w:r w:rsidR="003B744B" w:rsidRPr="00BF11B0">
        <w:rPr>
          <w:rFonts w:ascii="Times New Roman" w:hAnsi="Times New Roman" w:cs="Times New Roman"/>
        </w:rPr>
        <w:t xml:space="preserve">сочинения, </w:t>
      </w:r>
      <w:r w:rsidR="003B744B">
        <w:rPr>
          <w:rFonts w:ascii="Times New Roman" w:hAnsi="Times New Roman" w:cs="Times New Roman"/>
        </w:rPr>
        <w:t xml:space="preserve"> </w:t>
      </w:r>
      <w:r w:rsidRPr="00BF11B0">
        <w:rPr>
          <w:rFonts w:ascii="Times New Roman" w:hAnsi="Times New Roman" w:cs="Times New Roman"/>
        </w:rPr>
        <w:t>характера</w:t>
      </w:r>
      <w:r w:rsidR="003B744B">
        <w:rPr>
          <w:rFonts w:ascii="Times New Roman" w:hAnsi="Times New Roman" w:cs="Times New Roman"/>
        </w:rPr>
        <w:t xml:space="preserve"> </w:t>
      </w:r>
      <w:r w:rsidRPr="00BF11B0">
        <w:rPr>
          <w:rFonts w:ascii="Times New Roman" w:hAnsi="Times New Roman" w:cs="Times New Roman"/>
        </w:rPr>
        <w:t>темы).</w:t>
      </w:r>
    </w:p>
    <w:p w14:paraId="2A9E5B82" w14:textId="77777777" w:rsidR="00927F2E" w:rsidRPr="00BF11B0" w:rsidRDefault="0011740B" w:rsidP="00BF11B0">
      <w:pPr>
        <w:pStyle w:val="a3"/>
        <w:tabs>
          <w:tab w:val="left" w:pos="1375"/>
          <w:tab w:val="left" w:pos="3851"/>
          <w:tab w:val="left" w:pos="5051"/>
          <w:tab w:val="left" w:pos="6143"/>
          <w:tab w:val="left" w:pos="8034"/>
        </w:tabs>
        <w:ind w:right="270"/>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навыками</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переработки</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прочитанного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(простой,</w:t>
      </w:r>
      <w:r w:rsidRPr="00BF11B0">
        <w:rPr>
          <w:rFonts w:ascii="Times New Roman" w:hAnsi="Times New Roman" w:cs="Times New Roman"/>
          <w:spacing w:val="1"/>
        </w:rPr>
        <w:t xml:space="preserve"> </w:t>
      </w:r>
      <w:r w:rsidRPr="00BF11B0">
        <w:rPr>
          <w:rFonts w:ascii="Times New Roman" w:hAnsi="Times New Roman" w:cs="Times New Roman"/>
        </w:rPr>
        <w:t>назывной,</w:t>
      </w:r>
      <w:r w:rsidRPr="00BF11B0">
        <w:rPr>
          <w:rFonts w:ascii="Times New Roman" w:hAnsi="Times New Roman" w:cs="Times New Roman"/>
          <w:spacing w:val="1"/>
        </w:rPr>
        <w:t xml:space="preserve"> </w:t>
      </w:r>
      <w:r w:rsidRPr="00BF11B0">
        <w:rPr>
          <w:rFonts w:ascii="Times New Roman" w:hAnsi="Times New Roman" w:cs="Times New Roman"/>
        </w:rPr>
        <w:t>вопросный) с целью дальнейшего воспроизведения содержания текста в устной 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главную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второстепенную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прослушанном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прочитанном</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 в</w:t>
      </w:r>
      <w:r w:rsidRPr="00BF11B0">
        <w:rPr>
          <w:rFonts w:ascii="Times New Roman" w:hAnsi="Times New Roman" w:cs="Times New Roman"/>
          <w:spacing w:val="57"/>
        </w:rPr>
        <w:t xml:space="preserve"> </w:t>
      </w:r>
      <w:r w:rsidRPr="00BF11B0">
        <w:rPr>
          <w:rFonts w:ascii="Times New Roman" w:hAnsi="Times New Roman" w:cs="Times New Roman"/>
        </w:rPr>
        <w:t>том числе из лингвистических словарей и справочной литературы,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rPr>
        <w:tab/>
        <w:t>и</w:t>
      </w:r>
      <w:r w:rsidR="00D542F7">
        <w:rPr>
          <w:rFonts w:ascii="Times New Roman" w:hAnsi="Times New Roman" w:cs="Times New Roman"/>
        </w:rPr>
        <w:t>спользовать</w:t>
      </w:r>
      <w:r w:rsidR="003B744B">
        <w:rPr>
          <w:rFonts w:ascii="Times New Roman" w:hAnsi="Times New Roman" w:cs="Times New Roman"/>
        </w:rPr>
        <w:t xml:space="preserve"> </w:t>
      </w:r>
      <w:r w:rsidR="00D542F7">
        <w:rPr>
          <w:rFonts w:ascii="Times New Roman" w:hAnsi="Times New Roman" w:cs="Times New Roman"/>
        </w:rPr>
        <w:t>её</w:t>
      </w:r>
      <w:r w:rsidR="003B744B">
        <w:rPr>
          <w:rFonts w:ascii="Times New Roman" w:hAnsi="Times New Roman" w:cs="Times New Roman"/>
        </w:rPr>
        <w:t xml:space="preserve"> </w:t>
      </w:r>
      <w:r w:rsidR="00D542F7">
        <w:rPr>
          <w:rFonts w:ascii="Times New Roman" w:hAnsi="Times New Roman" w:cs="Times New Roman"/>
        </w:rPr>
        <w:t xml:space="preserve">в </w:t>
      </w:r>
      <w:r w:rsidRPr="00BF11B0">
        <w:rPr>
          <w:rFonts w:ascii="Times New Roman" w:hAnsi="Times New Roman" w:cs="Times New Roman"/>
        </w:rPr>
        <w:t>учебной</w:t>
      </w:r>
      <w:r w:rsidRPr="00BF11B0">
        <w:rPr>
          <w:rFonts w:ascii="Times New Roman" w:hAnsi="Times New Roman" w:cs="Times New Roman"/>
        </w:rPr>
        <w:tab/>
      </w:r>
      <w:r w:rsidRPr="00BF11B0">
        <w:rPr>
          <w:rFonts w:ascii="Times New Roman" w:hAnsi="Times New Roman" w:cs="Times New Roman"/>
          <w:spacing w:val="-1"/>
        </w:rPr>
        <w:t>деятельности.</w:t>
      </w:r>
    </w:p>
    <w:p w14:paraId="182957B5"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-Представлять    </w:t>
      </w:r>
      <w:r w:rsidRPr="00BF11B0">
        <w:rPr>
          <w:rFonts w:ascii="Times New Roman" w:hAnsi="Times New Roman" w:cs="Times New Roman"/>
          <w:spacing w:val="57"/>
        </w:rPr>
        <w:t xml:space="preserve"> </w:t>
      </w:r>
      <w:r w:rsidRPr="00BF11B0">
        <w:rPr>
          <w:rFonts w:ascii="Times New Roman" w:hAnsi="Times New Roman" w:cs="Times New Roman"/>
        </w:rPr>
        <w:t xml:space="preserve">сообщение    </w:t>
      </w:r>
      <w:r w:rsidRPr="00BF11B0">
        <w:rPr>
          <w:rFonts w:ascii="Times New Roman" w:hAnsi="Times New Roman" w:cs="Times New Roman"/>
          <w:spacing w:val="55"/>
        </w:rPr>
        <w:t xml:space="preserve"> </w:t>
      </w:r>
      <w:r w:rsidRPr="00BF11B0">
        <w:rPr>
          <w:rFonts w:ascii="Times New Roman" w:hAnsi="Times New Roman" w:cs="Times New Roman"/>
        </w:rPr>
        <w:t xml:space="preserve">на    </w:t>
      </w:r>
      <w:r w:rsidRPr="00BF11B0">
        <w:rPr>
          <w:rFonts w:ascii="Times New Roman" w:hAnsi="Times New Roman" w:cs="Times New Roman"/>
          <w:spacing w:val="57"/>
        </w:rPr>
        <w:t xml:space="preserve"> </w:t>
      </w:r>
      <w:r w:rsidRPr="00BF11B0">
        <w:rPr>
          <w:rFonts w:ascii="Times New Roman" w:hAnsi="Times New Roman" w:cs="Times New Roman"/>
        </w:rPr>
        <w:t xml:space="preserve">заданную    </w:t>
      </w:r>
      <w:r w:rsidRPr="00BF11B0">
        <w:rPr>
          <w:rFonts w:ascii="Times New Roman" w:hAnsi="Times New Roman" w:cs="Times New Roman"/>
          <w:spacing w:val="56"/>
        </w:rPr>
        <w:t xml:space="preserve"> </w:t>
      </w:r>
      <w:r w:rsidRPr="00BF11B0">
        <w:rPr>
          <w:rFonts w:ascii="Times New Roman" w:hAnsi="Times New Roman" w:cs="Times New Roman"/>
        </w:rPr>
        <w:t xml:space="preserve">тему    </w:t>
      </w:r>
      <w:r w:rsidRPr="00BF11B0">
        <w:rPr>
          <w:rFonts w:ascii="Times New Roman" w:hAnsi="Times New Roman" w:cs="Times New Roman"/>
          <w:spacing w:val="57"/>
        </w:rPr>
        <w:t xml:space="preserve"> </w:t>
      </w:r>
      <w:r w:rsidRPr="00BF11B0">
        <w:rPr>
          <w:rFonts w:ascii="Times New Roman" w:hAnsi="Times New Roman" w:cs="Times New Roman"/>
        </w:rPr>
        <w:t xml:space="preserve">в    </w:t>
      </w:r>
      <w:r w:rsidRPr="00BF11B0">
        <w:rPr>
          <w:rFonts w:ascii="Times New Roman" w:hAnsi="Times New Roman" w:cs="Times New Roman"/>
          <w:spacing w:val="57"/>
        </w:rPr>
        <w:t xml:space="preserve"> </w:t>
      </w:r>
      <w:r w:rsidRPr="00BF11B0">
        <w:rPr>
          <w:rFonts w:ascii="Times New Roman" w:hAnsi="Times New Roman" w:cs="Times New Roman"/>
        </w:rPr>
        <w:t xml:space="preserve">виде    </w:t>
      </w:r>
      <w:r w:rsidRPr="00BF11B0">
        <w:rPr>
          <w:rFonts w:ascii="Times New Roman" w:hAnsi="Times New Roman" w:cs="Times New Roman"/>
          <w:spacing w:val="56"/>
        </w:rPr>
        <w:t xml:space="preserve"> </w:t>
      </w:r>
      <w:r w:rsidRPr="00BF11B0">
        <w:rPr>
          <w:rFonts w:ascii="Times New Roman" w:hAnsi="Times New Roman" w:cs="Times New Roman"/>
        </w:rPr>
        <w:t>презентации.</w:t>
      </w:r>
    </w:p>
    <w:p w14:paraId="05166731"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прослушанного</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прочитанного</w:t>
      </w:r>
      <w:r w:rsidRPr="00BF11B0">
        <w:rPr>
          <w:rFonts w:ascii="Times New Roman" w:hAnsi="Times New Roman" w:cs="Times New Roman"/>
          <w:spacing w:val="1"/>
        </w:rPr>
        <w:t xml:space="preserve"> </w:t>
      </w:r>
      <w:r w:rsidRPr="00BF11B0">
        <w:rPr>
          <w:rFonts w:ascii="Times New Roman" w:hAnsi="Times New Roman" w:cs="Times New Roman"/>
        </w:rPr>
        <w:t>научно-учебного</w:t>
      </w:r>
      <w:r w:rsidRPr="00BF11B0">
        <w:rPr>
          <w:rFonts w:ascii="Times New Roman" w:hAnsi="Times New Roman" w:cs="Times New Roman"/>
          <w:spacing w:val="1"/>
        </w:rPr>
        <w:t xml:space="preserve"> </w:t>
      </w:r>
      <w:r w:rsidRPr="00BF11B0">
        <w:rPr>
          <w:rFonts w:ascii="Times New Roman" w:hAnsi="Times New Roman" w:cs="Times New Roman"/>
        </w:rPr>
        <w:t>текста в виде таблицы, схемы; представлять содержание таблицы, схемы в виде</w:t>
      </w:r>
      <w:r w:rsidRPr="00BF11B0">
        <w:rPr>
          <w:rFonts w:ascii="Times New Roman" w:hAnsi="Times New Roman" w:cs="Times New Roman"/>
          <w:spacing w:val="1"/>
        </w:rPr>
        <w:t xml:space="preserve"> </w:t>
      </w:r>
      <w:r w:rsidRPr="00BF11B0">
        <w:rPr>
          <w:rFonts w:ascii="Times New Roman" w:hAnsi="Times New Roman" w:cs="Times New Roman"/>
        </w:rPr>
        <w:t>текста.</w:t>
      </w:r>
    </w:p>
    <w:p w14:paraId="47816B43"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-Редактировать</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знание</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2"/>
        </w:rPr>
        <w:t xml:space="preserve"> </w:t>
      </w:r>
      <w:r w:rsidRPr="00BF11B0">
        <w:rPr>
          <w:rFonts w:ascii="Times New Roman" w:hAnsi="Times New Roman" w:cs="Times New Roman"/>
        </w:rPr>
        <w:t>литературного</w:t>
      </w:r>
      <w:r w:rsidRPr="00BF11B0">
        <w:rPr>
          <w:rFonts w:ascii="Times New Roman" w:hAnsi="Times New Roman" w:cs="Times New Roman"/>
          <w:spacing w:val="-1"/>
        </w:rPr>
        <w:t xml:space="preserve"> </w:t>
      </w:r>
      <w:r w:rsidRPr="00BF11B0">
        <w:rPr>
          <w:rFonts w:ascii="Times New Roman" w:hAnsi="Times New Roman" w:cs="Times New Roman"/>
        </w:rPr>
        <w:t>языка.</w:t>
      </w:r>
    </w:p>
    <w:p w14:paraId="4AFCC67A" w14:textId="77777777" w:rsidR="00927F2E" w:rsidRPr="00D542F7" w:rsidRDefault="0011740B" w:rsidP="00D542F7">
      <w:pPr>
        <w:tabs>
          <w:tab w:val="left" w:pos="2637"/>
          <w:tab w:val="left" w:pos="2638"/>
          <w:tab w:val="left" w:pos="5889"/>
          <w:tab w:val="left" w:pos="8868"/>
        </w:tabs>
        <w:spacing w:before="75"/>
        <w:contextualSpacing/>
        <w:rPr>
          <w:rFonts w:ascii="Times New Roman" w:hAnsi="Times New Roman" w:cs="Times New Roman"/>
          <w:sz w:val="24"/>
          <w:szCs w:val="24"/>
        </w:rPr>
      </w:pPr>
      <w:r w:rsidRPr="00D542F7">
        <w:rPr>
          <w:rFonts w:ascii="Times New Roman" w:hAnsi="Times New Roman" w:cs="Times New Roman"/>
          <w:sz w:val="24"/>
          <w:szCs w:val="24"/>
        </w:rPr>
        <w:t>Функциональные</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разновидности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языка.</w:t>
      </w:r>
    </w:p>
    <w:p w14:paraId="5E5707B1"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-Характеризовать особенности с использованием алгоритма последовательности</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официально-делового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научного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перечислять</w:t>
      </w:r>
      <w:r w:rsidRPr="00BF11B0">
        <w:rPr>
          <w:rFonts w:ascii="Times New Roman" w:hAnsi="Times New Roman" w:cs="Times New Roman"/>
          <w:spacing w:val="1"/>
        </w:rPr>
        <w:t xml:space="preserve"> </w:t>
      </w:r>
      <w:r w:rsidRPr="00BF11B0">
        <w:rPr>
          <w:rFonts w:ascii="Times New Roman" w:hAnsi="Times New Roman" w:cs="Times New Roman"/>
        </w:rPr>
        <w:t>требования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составлению</w:t>
      </w:r>
      <w:r w:rsidRPr="00BF11B0">
        <w:rPr>
          <w:rFonts w:ascii="Times New Roman" w:hAnsi="Times New Roman" w:cs="Times New Roman"/>
          <w:spacing w:val="1"/>
        </w:rPr>
        <w:t xml:space="preserve"> </w:t>
      </w:r>
      <w:r w:rsidRPr="00BF11B0">
        <w:rPr>
          <w:rFonts w:ascii="Times New Roman" w:hAnsi="Times New Roman" w:cs="Times New Roman"/>
        </w:rPr>
        <w:t>словарной</w:t>
      </w:r>
      <w:r w:rsidRPr="00BF11B0">
        <w:rPr>
          <w:rFonts w:ascii="Times New Roman" w:hAnsi="Times New Roman" w:cs="Times New Roman"/>
          <w:spacing w:val="1"/>
        </w:rPr>
        <w:t xml:space="preserve"> </w:t>
      </w:r>
      <w:r w:rsidRPr="00BF11B0">
        <w:rPr>
          <w:rFonts w:ascii="Times New Roman" w:hAnsi="Times New Roman" w:cs="Times New Roman"/>
        </w:rPr>
        <w:t>статьи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научного</w:t>
      </w:r>
      <w:r w:rsidRPr="00BF11B0">
        <w:rPr>
          <w:rFonts w:ascii="Times New Roman" w:hAnsi="Times New Roman" w:cs="Times New Roman"/>
          <w:spacing w:val="1"/>
        </w:rPr>
        <w:t xml:space="preserve"> </w:t>
      </w:r>
      <w:r w:rsidRPr="00BF11B0">
        <w:rPr>
          <w:rFonts w:ascii="Times New Roman" w:hAnsi="Times New Roman" w:cs="Times New Roman"/>
        </w:rPr>
        <w:t>сообщения;</w:t>
      </w:r>
      <w:r w:rsidRPr="00BF11B0">
        <w:rPr>
          <w:rFonts w:ascii="Times New Roman" w:hAnsi="Times New Roman" w:cs="Times New Roman"/>
          <w:spacing w:val="-55"/>
        </w:rPr>
        <w:t xml:space="preserve"> </w:t>
      </w:r>
      <w:r w:rsidRPr="00BF11B0">
        <w:rPr>
          <w:rFonts w:ascii="Times New Roman" w:hAnsi="Times New Roman" w:cs="Times New Roman"/>
        </w:rPr>
        <w:t>анализировать тексты разных функциональных разновидностей языка и жанров</w:t>
      </w:r>
      <w:r w:rsidRPr="00BF11B0">
        <w:rPr>
          <w:rFonts w:ascii="Times New Roman" w:hAnsi="Times New Roman" w:cs="Times New Roman"/>
          <w:spacing w:val="1"/>
        </w:rPr>
        <w:t xml:space="preserve"> </w:t>
      </w:r>
      <w:r w:rsidRPr="00BF11B0">
        <w:rPr>
          <w:rFonts w:ascii="Times New Roman" w:hAnsi="Times New Roman" w:cs="Times New Roman"/>
        </w:rPr>
        <w:t>(рассказ;</w:t>
      </w:r>
      <w:r w:rsidRPr="00BF11B0">
        <w:rPr>
          <w:rFonts w:ascii="Times New Roman" w:hAnsi="Times New Roman" w:cs="Times New Roman"/>
          <w:spacing w:val="4"/>
        </w:rPr>
        <w:t xml:space="preserve"> </w:t>
      </w:r>
      <w:r w:rsidRPr="00BF11B0">
        <w:rPr>
          <w:rFonts w:ascii="Times New Roman" w:hAnsi="Times New Roman" w:cs="Times New Roman"/>
        </w:rPr>
        <w:t>заявление,</w:t>
      </w:r>
      <w:r w:rsidRPr="00BF11B0">
        <w:rPr>
          <w:rFonts w:ascii="Times New Roman" w:hAnsi="Times New Roman" w:cs="Times New Roman"/>
          <w:spacing w:val="5"/>
        </w:rPr>
        <w:t xml:space="preserve"> </w:t>
      </w:r>
      <w:r w:rsidRPr="00BF11B0">
        <w:rPr>
          <w:rFonts w:ascii="Times New Roman" w:hAnsi="Times New Roman" w:cs="Times New Roman"/>
        </w:rPr>
        <w:t>расписка;</w:t>
      </w:r>
      <w:r w:rsidRPr="00BF11B0">
        <w:rPr>
          <w:rFonts w:ascii="Times New Roman" w:hAnsi="Times New Roman" w:cs="Times New Roman"/>
          <w:spacing w:val="4"/>
        </w:rPr>
        <w:t xml:space="preserve"> </w:t>
      </w:r>
      <w:r w:rsidRPr="00BF11B0">
        <w:rPr>
          <w:rFonts w:ascii="Times New Roman" w:hAnsi="Times New Roman" w:cs="Times New Roman"/>
        </w:rPr>
        <w:t>словарная</w:t>
      </w:r>
      <w:r w:rsidRPr="00BF11B0">
        <w:rPr>
          <w:rFonts w:ascii="Times New Roman" w:hAnsi="Times New Roman" w:cs="Times New Roman"/>
          <w:spacing w:val="5"/>
        </w:rPr>
        <w:t xml:space="preserve"> </w:t>
      </w:r>
      <w:r w:rsidRPr="00BF11B0">
        <w:rPr>
          <w:rFonts w:ascii="Times New Roman" w:hAnsi="Times New Roman" w:cs="Times New Roman"/>
        </w:rPr>
        <w:t>статья,</w:t>
      </w:r>
      <w:r w:rsidRPr="00BF11B0">
        <w:rPr>
          <w:rFonts w:ascii="Times New Roman" w:hAnsi="Times New Roman" w:cs="Times New Roman"/>
          <w:spacing w:val="5"/>
        </w:rPr>
        <w:t xml:space="preserve"> </w:t>
      </w:r>
      <w:r w:rsidRPr="00BF11B0">
        <w:rPr>
          <w:rFonts w:ascii="Times New Roman" w:hAnsi="Times New Roman" w:cs="Times New Roman"/>
        </w:rPr>
        <w:t>научное</w:t>
      </w:r>
      <w:r w:rsidRPr="00BF11B0">
        <w:rPr>
          <w:rFonts w:ascii="Times New Roman" w:hAnsi="Times New Roman" w:cs="Times New Roman"/>
          <w:spacing w:val="4"/>
        </w:rPr>
        <w:t xml:space="preserve"> </w:t>
      </w:r>
      <w:r w:rsidRPr="00BF11B0">
        <w:rPr>
          <w:rFonts w:ascii="Times New Roman" w:hAnsi="Times New Roman" w:cs="Times New Roman"/>
        </w:rPr>
        <w:t>сообщение).</w:t>
      </w:r>
    </w:p>
    <w:p w14:paraId="4BCEF52E"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-Применять знания</w:t>
      </w:r>
      <w:r w:rsidRPr="00BF11B0">
        <w:rPr>
          <w:rFonts w:ascii="Times New Roman" w:hAnsi="Times New Roman" w:cs="Times New Roman"/>
          <w:spacing w:val="1"/>
        </w:rPr>
        <w:t xml:space="preserve"> </w:t>
      </w:r>
      <w:r w:rsidRPr="00BF11B0">
        <w:rPr>
          <w:rFonts w:ascii="Times New Roman" w:hAnsi="Times New Roman" w:cs="Times New Roman"/>
        </w:rPr>
        <w:t>об официально-деловом и научном стиле при выполнении</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2"/>
        </w:rPr>
        <w:t xml:space="preserve"> </w:t>
      </w:r>
      <w:r w:rsidRPr="00BF11B0">
        <w:rPr>
          <w:rFonts w:ascii="Times New Roman" w:hAnsi="Times New Roman" w:cs="Times New Roman"/>
        </w:rPr>
        <w:t>видов</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2"/>
        </w:rPr>
        <w:t xml:space="preserve"> </w:t>
      </w:r>
      <w:r w:rsidRPr="00BF11B0">
        <w:rPr>
          <w:rFonts w:ascii="Times New Roman" w:hAnsi="Times New Roman" w:cs="Times New Roman"/>
        </w:rPr>
        <w:t>практике.</w:t>
      </w:r>
    </w:p>
    <w:p w14:paraId="5DA0C46B" w14:textId="77777777" w:rsidR="00927F2E" w:rsidRPr="00D542F7" w:rsidRDefault="0011740B" w:rsidP="00D542F7">
      <w:pPr>
        <w:tabs>
          <w:tab w:val="left" w:pos="3001"/>
          <w:tab w:val="left" w:pos="3002"/>
          <w:tab w:val="left" w:pos="6321"/>
          <w:tab w:val="left" w:pos="9009"/>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Лексикология.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Культура</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речи.</w:t>
      </w:r>
    </w:p>
    <w:p w14:paraId="7B9C2D7C" w14:textId="77777777" w:rsidR="00927F2E" w:rsidRPr="00BF11B0" w:rsidRDefault="0011740B" w:rsidP="00BF11B0">
      <w:pPr>
        <w:pStyle w:val="a3"/>
        <w:tabs>
          <w:tab w:val="left" w:pos="5066"/>
          <w:tab w:val="left" w:pos="8923"/>
        </w:tabs>
        <w:spacing w:before="1"/>
        <w:ind w:right="267"/>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происхождения:</w:t>
      </w:r>
      <w:r w:rsidRPr="00BF11B0">
        <w:rPr>
          <w:rFonts w:ascii="Times New Roman" w:hAnsi="Times New Roman" w:cs="Times New Roman"/>
          <w:spacing w:val="1"/>
        </w:rPr>
        <w:t xml:space="preserve"> </w:t>
      </w:r>
      <w:r w:rsidRPr="00BF11B0">
        <w:rPr>
          <w:rFonts w:ascii="Times New Roman" w:hAnsi="Times New Roman" w:cs="Times New Roman"/>
        </w:rPr>
        <w:t>исконно</w:t>
      </w:r>
      <w:r w:rsidRPr="00BF11B0">
        <w:rPr>
          <w:rFonts w:ascii="Times New Roman" w:hAnsi="Times New Roman" w:cs="Times New Roman"/>
          <w:spacing w:val="1"/>
        </w:rPr>
        <w:t xml:space="preserve"> </w:t>
      </w:r>
      <w:r w:rsidRPr="00BF11B0">
        <w:rPr>
          <w:rFonts w:ascii="Times New Roman" w:hAnsi="Times New Roman" w:cs="Times New Roman"/>
        </w:rPr>
        <w:t>русские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заимствованные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активному или пассивному запасу: неологизмы, устаревшие слова (историзмы и</w:t>
      </w:r>
      <w:r w:rsidRPr="00BF11B0">
        <w:rPr>
          <w:rFonts w:ascii="Times New Roman" w:hAnsi="Times New Roman" w:cs="Times New Roman"/>
          <w:spacing w:val="1"/>
        </w:rPr>
        <w:t xml:space="preserve"> </w:t>
      </w:r>
      <w:r w:rsidRPr="00BF11B0">
        <w:rPr>
          <w:rFonts w:ascii="Times New Roman" w:hAnsi="Times New Roman" w:cs="Times New Roman"/>
        </w:rPr>
        <w:t>архаизмы);</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сферы</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общеупотребительные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ограниченной</w:t>
      </w:r>
      <w:r w:rsidRPr="00BF11B0">
        <w:rPr>
          <w:rFonts w:ascii="Times New Roman" w:hAnsi="Times New Roman" w:cs="Times New Roman"/>
          <w:spacing w:val="1"/>
        </w:rPr>
        <w:t xml:space="preserve"> </w:t>
      </w:r>
      <w:r w:rsidRPr="00BF11B0">
        <w:rPr>
          <w:rFonts w:ascii="Times New Roman" w:hAnsi="Times New Roman" w:cs="Times New Roman"/>
        </w:rPr>
        <w:t>сферы</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(диалектизмы,</w:t>
      </w:r>
      <w:r w:rsidRPr="00BF11B0">
        <w:rPr>
          <w:rFonts w:ascii="Times New Roman" w:hAnsi="Times New Roman" w:cs="Times New Roman"/>
          <w:spacing w:val="1"/>
        </w:rPr>
        <w:t xml:space="preserve"> </w:t>
      </w:r>
      <w:r w:rsidRPr="00BF11B0">
        <w:rPr>
          <w:rFonts w:ascii="Times New Roman" w:hAnsi="Times New Roman" w:cs="Times New Roman"/>
        </w:rPr>
        <w:t>термины,</w:t>
      </w:r>
      <w:r w:rsidRPr="00BF11B0">
        <w:rPr>
          <w:rFonts w:ascii="Times New Roman" w:hAnsi="Times New Roman" w:cs="Times New Roman"/>
          <w:spacing w:val="1"/>
        </w:rPr>
        <w:t xml:space="preserve"> </w:t>
      </w:r>
      <w:r w:rsidRPr="00BF11B0">
        <w:rPr>
          <w:rFonts w:ascii="Times New Roman" w:hAnsi="Times New Roman" w:cs="Times New Roman"/>
        </w:rPr>
        <w:t>профессионализмы,</w:t>
      </w:r>
      <w:r w:rsidRPr="00BF11B0">
        <w:rPr>
          <w:rFonts w:ascii="Times New Roman" w:hAnsi="Times New Roman" w:cs="Times New Roman"/>
          <w:spacing w:val="1"/>
        </w:rPr>
        <w:t xml:space="preserve"> </w:t>
      </w:r>
      <w:r w:rsidRPr="00BF11B0">
        <w:rPr>
          <w:rFonts w:ascii="Times New Roman" w:hAnsi="Times New Roman" w:cs="Times New Roman"/>
        </w:rPr>
        <w:t>жаргонизмы);</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55"/>
        </w:rPr>
        <w:t xml:space="preserve"> </w:t>
      </w:r>
      <w:r w:rsidRPr="00BF11B0">
        <w:rPr>
          <w:rFonts w:ascii="Times New Roman" w:hAnsi="Times New Roman" w:cs="Times New Roman"/>
        </w:rPr>
        <w:t>стилистическую</w:t>
      </w:r>
      <w:r w:rsidR="003B744B">
        <w:rPr>
          <w:rFonts w:ascii="Times New Roman" w:hAnsi="Times New Roman" w:cs="Times New Roman"/>
        </w:rPr>
        <w:t xml:space="preserve"> </w:t>
      </w:r>
      <w:r w:rsidRPr="00BF11B0">
        <w:rPr>
          <w:rFonts w:ascii="Times New Roman" w:hAnsi="Times New Roman" w:cs="Times New Roman"/>
        </w:rPr>
        <w:t>окраску</w:t>
      </w:r>
      <w:r w:rsidR="003B744B">
        <w:rPr>
          <w:rFonts w:ascii="Times New Roman" w:hAnsi="Times New Roman" w:cs="Times New Roman"/>
        </w:rPr>
        <w:t xml:space="preserve"> </w:t>
      </w:r>
      <w:r w:rsidRPr="00BF11B0">
        <w:rPr>
          <w:rFonts w:ascii="Times New Roman" w:hAnsi="Times New Roman" w:cs="Times New Roman"/>
        </w:rPr>
        <w:t>слова.</w:t>
      </w:r>
    </w:p>
    <w:p w14:paraId="3189EE7A"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-Распознавать с опорой на образец эпитеты, метафоры, олицетворения; понимать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основное</w:t>
      </w:r>
      <w:r w:rsidRPr="00BF11B0">
        <w:rPr>
          <w:rFonts w:ascii="Times New Roman" w:hAnsi="Times New Roman" w:cs="Times New Roman"/>
          <w:spacing w:val="1"/>
        </w:rPr>
        <w:t xml:space="preserve"> </w:t>
      </w:r>
      <w:r w:rsidRPr="00BF11B0">
        <w:rPr>
          <w:rFonts w:ascii="Times New Roman" w:hAnsi="Times New Roman" w:cs="Times New Roman"/>
        </w:rPr>
        <w:t>коммуникативное</w:t>
      </w:r>
      <w:r w:rsidRPr="00BF11B0">
        <w:rPr>
          <w:rFonts w:ascii="Times New Roman" w:hAnsi="Times New Roman" w:cs="Times New Roman"/>
          <w:spacing w:val="1"/>
        </w:rPr>
        <w:t xml:space="preserve"> </w:t>
      </w:r>
      <w:r w:rsidRPr="00BF11B0">
        <w:rPr>
          <w:rFonts w:ascii="Times New Roman" w:hAnsi="Times New Roman" w:cs="Times New Roman"/>
        </w:rPr>
        <w:t>назначение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художественном</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13"/>
        </w:rPr>
        <w:t xml:space="preserve"> </w:t>
      </w:r>
      <w:r w:rsidRPr="00BF11B0">
        <w:rPr>
          <w:rFonts w:ascii="Times New Roman" w:hAnsi="Times New Roman" w:cs="Times New Roman"/>
        </w:rPr>
        <w:t>в</w:t>
      </w:r>
      <w:r w:rsidRPr="00BF11B0">
        <w:rPr>
          <w:rFonts w:ascii="Times New Roman" w:hAnsi="Times New Roman" w:cs="Times New Roman"/>
          <w:spacing w:val="113"/>
        </w:rPr>
        <w:t xml:space="preserve"> </w:t>
      </w:r>
      <w:r w:rsidRPr="00BF11B0">
        <w:rPr>
          <w:rFonts w:ascii="Times New Roman" w:hAnsi="Times New Roman" w:cs="Times New Roman"/>
        </w:rPr>
        <w:t>речи</w:t>
      </w:r>
      <w:r w:rsidRPr="00BF11B0">
        <w:rPr>
          <w:rFonts w:ascii="Times New Roman" w:hAnsi="Times New Roman" w:cs="Times New Roman"/>
          <w:spacing w:val="113"/>
        </w:rPr>
        <w:t xml:space="preserve"> </w:t>
      </w:r>
      <w:r w:rsidRPr="00BF11B0">
        <w:rPr>
          <w:rFonts w:ascii="Times New Roman" w:hAnsi="Times New Roman" w:cs="Times New Roman"/>
        </w:rPr>
        <w:t>с</w:t>
      </w:r>
      <w:r w:rsidRPr="00BF11B0">
        <w:rPr>
          <w:rFonts w:ascii="Times New Roman" w:hAnsi="Times New Roman" w:cs="Times New Roman"/>
          <w:spacing w:val="112"/>
        </w:rPr>
        <w:t xml:space="preserve"> </w:t>
      </w:r>
      <w:r w:rsidRPr="00BF11B0">
        <w:rPr>
          <w:rFonts w:ascii="Times New Roman" w:hAnsi="Times New Roman" w:cs="Times New Roman"/>
        </w:rPr>
        <w:t>целью</w:t>
      </w:r>
      <w:r w:rsidRPr="00BF11B0">
        <w:rPr>
          <w:rFonts w:ascii="Times New Roman" w:hAnsi="Times New Roman" w:cs="Times New Roman"/>
          <w:spacing w:val="113"/>
        </w:rPr>
        <w:t xml:space="preserve"> </w:t>
      </w:r>
      <w:r w:rsidRPr="00BF11B0">
        <w:rPr>
          <w:rFonts w:ascii="Times New Roman" w:hAnsi="Times New Roman" w:cs="Times New Roman"/>
        </w:rPr>
        <w:t>повышения</w:t>
      </w:r>
      <w:r w:rsidRPr="00BF11B0">
        <w:rPr>
          <w:rFonts w:ascii="Times New Roman" w:hAnsi="Times New Roman" w:cs="Times New Roman"/>
          <w:spacing w:val="114"/>
        </w:rPr>
        <w:t xml:space="preserve"> </w:t>
      </w:r>
      <w:r w:rsidRPr="00BF11B0">
        <w:rPr>
          <w:rFonts w:ascii="Times New Roman" w:hAnsi="Times New Roman" w:cs="Times New Roman"/>
        </w:rPr>
        <w:t>её</w:t>
      </w:r>
      <w:r w:rsidRPr="00BF11B0">
        <w:rPr>
          <w:rFonts w:ascii="Times New Roman" w:hAnsi="Times New Roman" w:cs="Times New Roman"/>
          <w:spacing w:val="112"/>
        </w:rPr>
        <w:t xml:space="preserve"> </w:t>
      </w:r>
      <w:r w:rsidRPr="00BF11B0">
        <w:rPr>
          <w:rFonts w:ascii="Times New Roman" w:hAnsi="Times New Roman" w:cs="Times New Roman"/>
        </w:rPr>
        <w:t>богатства</w:t>
      </w:r>
      <w:r w:rsidRPr="00BF11B0">
        <w:rPr>
          <w:rFonts w:ascii="Times New Roman" w:hAnsi="Times New Roman" w:cs="Times New Roman"/>
          <w:spacing w:val="112"/>
        </w:rPr>
        <w:t xml:space="preserve"> </w:t>
      </w:r>
      <w:r w:rsidRPr="00BF11B0">
        <w:rPr>
          <w:rFonts w:ascii="Times New Roman" w:hAnsi="Times New Roman" w:cs="Times New Roman"/>
        </w:rPr>
        <w:t>и</w:t>
      </w:r>
      <w:r w:rsidRPr="00BF11B0">
        <w:rPr>
          <w:rFonts w:ascii="Times New Roman" w:hAnsi="Times New Roman" w:cs="Times New Roman"/>
          <w:spacing w:val="115"/>
        </w:rPr>
        <w:t xml:space="preserve"> </w:t>
      </w:r>
      <w:r w:rsidRPr="00BF11B0">
        <w:rPr>
          <w:rFonts w:ascii="Times New Roman" w:hAnsi="Times New Roman" w:cs="Times New Roman"/>
        </w:rPr>
        <w:t>выразительности.</w:t>
      </w:r>
    </w:p>
    <w:p w14:paraId="138E7EB0"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-Распознавать в тексте фразеологизмы, уметь определять после 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56"/>
        </w:rPr>
        <w:t xml:space="preserve"> </w:t>
      </w:r>
      <w:r w:rsidRPr="00BF11B0">
        <w:rPr>
          <w:rFonts w:ascii="Times New Roman" w:hAnsi="Times New Roman" w:cs="Times New Roman"/>
        </w:rPr>
        <w:t>их</w:t>
      </w:r>
      <w:r w:rsidRPr="00BF11B0">
        <w:rPr>
          <w:rFonts w:ascii="Times New Roman" w:hAnsi="Times New Roman" w:cs="Times New Roman"/>
          <w:spacing w:val="56"/>
        </w:rPr>
        <w:t xml:space="preserve"> </w:t>
      </w:r>
      <w:r w:rsidRPr="00BF11B0">
        <w:rPr>
          <w:rFonts w:ascii="Times New Roman" w:hAnsi="Times New Roman" w:cs="Times New Roman"/>
        </w:rPr>
        <w:t>значения;</w:t>
      </w:r>
      <w:r w:rsidRPr="00BF11B0">
        <w:rPr>
          <w:rFonts w:ascii="Times New Roman" w:hAnsi="Times New Roman" w:cs="Times New Roman"/>
          <w:spacing w:val="55"/>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56"/>
        </w:rPr>
        <w:t xml:space="preserve"> </w:t>
      </w:r>
      <w:r w:rsidRPr="00BF11B0">
        <w:rPr>
          <w:rFonts w:ascii="Times New Roman" w:hAnsi="Times New Roman" w:cs="Times New Roman"/>
        </w:rPr>
        <w:t>ситуацию  употребления</w:t>
      </w:r>
      <w:r w:rsidRPr="00BF11B0">
        <w:rPr>
          <w:rFonts w:ascii="Times New Roman" w:hAnsi="Times New Roman" w:cs="Times New Roman"/>
          <w:spacing w:val="55"/>
        </w:rPr>
        <w:t xml:space="preserve"> </w:t>
      </w:r>
      <w:r w:rsidRPr="00BF11B0">
        <w:rPr>
          <w:rFonts w:ascii="Times New Roman" w:hAnsi="Times New Roman" w:cs="Times New Roman"/>
        </w:rPr>
        <w:t>фразеологизма.</w:t>
      </w:r>
    </w:p>
    <w:p w14:paraId="5C9EDA89" w14:textId="77777777" w:rsidR="00927F2E"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-Осуществлять выбор лексических средств в соответствии с речевой ситуацией;</w:t>
      </w:r>
      <w:r w:rsidRPr="00BF11B0">
        <w:rPr>
          <w:rFonts w:ascii="Times New Roman" w:hAnsi="Times New Roman" w:cs="Times New Roman"/>
          <w:spacing w:val="1"/>
        </w:rPr>
        <w:t xml:space="preserve"> </w:t>
      </w:r>
      <w:r w:rsidRPr="00BF11B0">
        <w:rPr>
          <w:rFonts w:ascii="Times New Roman" w:hAnsi="Times New Roman" w:cs="Times New Roman"/>
        </w:rPr>
        <w:t>пользоваться словарями иностранных слов, устаревших слов; оценивать свою и</w:t>
      </w:r>
      <w:r w:rsidRPr="00BF11B0">
        <w:rPr>
          <w:rFonts w:ascii="Times New Roman" w:hAnsi="Times New Roman" w:cs="Times New Roman"/>
          <w:spacing w:val="1"/>
        </w:rPr>
        <w:t xml:space="preserve"> </w:t>
      </w:r>
      <w:r w:rsidRPr="00BF11B0">
        <w:rPr>
          <w:rFonts w:ascii="Times New Roman" w:hAnsi="Times New Roman" w:cs="Times New Roman"/>
        </w:rPr>
        <w:t>чужую</w:t>
      </w:r>
      <w:r w:rsidRPr="00BF11B0">
        <w:rPr>
          <w:rFonts w:ascii="Times New Roman" w:hAnsi="Times New Roman" w:cs="Times New Roman"/>
          <w:spacing w:val="1"/>
        </w:rPr>
        <w:t xml:space="preserve"> </w:t>
      </w:r>
      <w:r w:rsidRPr="00BF11B0">
        <w:rPr>
          <w:rFonts w:ascii="Times New Roman" w:hAnsi="Times New Roman" w:cs="Times New Roman"/>
        </w:rPr>
        <w:t>речь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точного,</w:t>
      </w:r>
      <w:r w:rsidRPr="00BF11B0">
        <w:rPr>
          <w:rFonts w:ascii="Times New Roman" w:hAnsi="Times New Roman" w:cs="Times New Roman"/>
          <w:spacing w:val="1"/>
        </w:rPr>
        <w:t xml:space="preserve"> </w:t>
      </w:r>
      <w:r w:rsidRPr="00BF11B0">
        <w:rPr>
          <w:rFonts w:ascii="Times New Roman" w:hAnsi="Times New Roman" w:cs="Times New Roman"/>
        </w:rPr>
        <w:t>уместного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выразительного</w:t>
      </w:r>
      <w:r w:rsidRPr="00BF11B0">
        <w:rPr>
          <w:rFonts w:ascii="Times New Roman" w:hAnsi="Times New Roman" w:cs="Times New Roman"/>
          <w:spacing w:val="1"/>
        </w:rPr>
        <w:t xml:space="preserve"> </w:t>
      </w:r>
      <w:r w:rsidRPr="00BF11B0">
        <w:rPr>
          <w:rFonts w:ascii="Times New Roman" w:hAnsi="Times New Roman" w:cs="Times New Roman"/>
        </w:rPr>
        <w:t>словоупотребления; использовать толковые</w:t>
      </w:r>
      <w:r w:rsidRPr="00BF11B0">
        <w:rPr>
          <w:rFonts w:ascii="Times New Roman" w:hAnsi="Times New Roman" w:cs="Times New Roman"/>
          <w:spacing w:val="-1"/>
        </w:rPr>
        <w:t xml:space="preserve"> </w:t>
      </w:r>
      <w:r w:rsidRPr="00BF11B0">
        <w:rPr>
          <w:rFonts w:ascii="Times New Roman" w:hAnsi="Times New Roman" w:cs="Times New Roman"/>
        </w:rPr>
        <w:t>словари.</w:t>
      </w:r>
    </w:p>
    <w:p w14:paraId="5532A73D" w14:textId="77777777" w:rsidR="003B744B" w:rsidRPr="00BF11B0" w:rsidRDefault="003B744B" w:rsidP="00BF11B0">
      <w:pPr>
        <w:pStyle w:val="a3"/>
        <w:ind w:right="270"/>
        <w:contextualSpacing/>
        <w:rPr>
          <w:rFonts w:ascii="Times New Roman" w:hAnsi="Times New Roman" w:cs="Times New Roman"/>
        </w:rPr>
      </w:pPr>
    </w:p>
    <w:p w14:paraId="1346B777" w14:textId="77777777" w:rsidR="00927F2E" w:rsidRPr="00D542F7" w:rsidRDefault="0011740B" w:rsidP="00D542F7">
      <w:pPr>
        <w:tabs>
          <w:tab w:val="left" w:pos="1416"/>
        </w:tabs>
        <w:spacing w:before="224"/>
        <w:contextualSpacing/>
        <w:rPr>
          <w:rFonts w:ascii="Times New Roman" w:hAnsi="Times New Roman" w:cs="Times New Roman"/>
          <w:sz w:val="24"/>
          <w:szCs w:val="24"/>
        </w:rPr>
      </w:pPr>
      <w:r w:rsidRPr="00D542F7">
        <w:rPr>
          <w:rFonts w:ascii="Times New Roman" w:hAnsi="Times New Roman" w:cs="Times New Roman"/>
          <w:sz w:val="24"/>
          <w:szCs w:val="24"/>
        </w:rPr>
        <w:lastRenderedPageBreak/>
        <w:t>Словообразование.</w:t>
      </w:r>
      <w:r w:rsidRPr="00D542F7">
        <w:rPr>
          <w:rFonts w:ascii="Times New Roman" w:hAnsi="Times New Roman" w:cs="Times New Roman"/>
          <w:spacing w:val="-7"/>
          <w:sz w:val="24"/>
          <w:szCs w:val="24"/>
        </w:rPr>
        <w:t xml:space="preserve"> </w:t>
      </w:r>
      <w:r w:rsidRPr="00D542F7">
        <w:rPr>
          <w:rFonts w:ascii="Times New Roman" w:hAnsi="Times New Roman" w:cs="Times New Roman"/>
          <w:sz w:val="24"/>
          <w:szCs w:val="24"/>
        </w:rPr>
        <w:t>Культура</w:t>
      </w:r>
      <w:r w:rsidRPr="00D542F7">
        <w:rPr>
          <w:rFonts w:ascii="Times New Roman" w:hAnsi="Times New Roman" w:cs="Times New Roman"/>
          <w:spacing w:val="-8"/>
          <w:sz w:val="24"/>
          <w:szCs w:val="24"/>
        </w:rPr>
        <w:t xml:space="preserve"> </w:t>
      </w:r>
      <w:r w:rsidRPr="00D542F7">
        <w:rPr>
          <w:rFonts w:ascii="Times New Roman" w:hAnsi="Times New Roman" w:cs="Times New Roman"/>
          <w:sz w:val="24"/>
          <w:szCs w:val="24"/>
        </w:rPr>
        <w:t>речи.</w:t>
      </w:r>
      <w:r w:rsidRPr="00D542F7">
        <w:rPr>
          <w:rFonts w:ascii="Times New Roman" w:hAnsi="Times New Roman" w:cs="Times New Roman"/>
          <w:spacing w:val="-8"/>
          <w:sz w:val="24"/>
          <w:szCs w:val="24"/>
        </w:rPr>
        <w:t xml:space="preserve"> </w:t>
      </w:r>
      <w:r w:rsidRPr="00D542F7">
        <w:rPr>
          <w:rFonts w:ascii="Times New Roman" w:hAnsi="Times New Roman" w:cs="Times New Roman"/>
          <w:sz w:val="24"/>
          <w:szCs w:val="24"/>
        </w:rPr>
        <w:t>Орфография.</w:t>
      </w:r>
    </w:p>
    <w:p w14:paraId="1AF8FDB7" w14:textId="77777777" w:rsidR="00927F2E" w:rsidRPr="00BF11B0" w:rsidRDefault="0011740B" w:rsidP="00BF11B0">
      <w:pPr>
        <w:pStyle w:val="a5"/>
        <w:numPr>
          <w:ilvl w:val="0"/>
          <w:numId w:val="32"/>
        </w:numPr>
        <w:tabs>
          <w:tab w:val="left" w:pos="565"/>
          <w:tab w:val="left" w:pos="4204"/>
          <w:tab w:val="left" w:pos="8794"/>
        </w:tabs>
        <w:spacing w:before="222"/>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Распознавать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формообразующие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словообразующие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морфемы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выделять</w:t>
      </w:r>
      <w:r w:rsidRPr="00BF11B0">
        <w:rPr>
          <w:rFonts w:ascii="Times New Roman" w:hAnsi="Times New Roman" w:cs="Times New Roman"/>
          <w:sz w:val="24"/>
          <w:szCs w:val="24"/>
        </w:rPr>
        <w:tab/>
        <w:t>производящую</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основу.</w:t>
      </w:r>
    </w:p>
    <w:p w14:paraId="5D2A12C5"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способы</w:t>
      </w:r>
      <w:r w:rsidRPr="00BF11B0">
        <w:rPr>
          <w:rFonts w:ascii="Times New Roman" w:hAnsi="Times New Roman" w:cs="Times New Roman"/>
          <w:spacing w:val="1"/>
        </w:rPr>
        <w:t xml:space="preserve"> </w:t>
      </w:r>
      <w:r w:rsidRPr="00BF11B0">
        <w:rPr>
          <w:rFonts w:ascii="Times New Roman" w:hAnsi="Times New Roman" w:cs="Times New Roman"/>
        </w:rPr>
        <w:t>словообразования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(приставочный, суффиксальный, приставочно-суффиксальный, бессуффиксный,</w:t>
      </w:r>
      <w:r w:rsidRPr="00BF11B0">
        <w:rPr>
          <w:rFonts w:ascii="Times New Roman" w:hAnsi="Times New Roman" w:cs="Times New Roman"/>
          <w:spacing w:val="1"/>
        </w:rPr>
        <w:t xml:space="preserve"> </w:t>
      </w:r>
      <w:r w:rsidRPr="00BF11B0">
        <w:rPr>
          <w:rFonts w:ascii="Times New Roman" w:hAnsi="Times New Roman" w:cs="Times New Roman"/>
        </w:rPr>
        <w:t>сложение,</w:t>
      </w:r>
      <w:r w:rsidRPr="00BF11B0">
        <w:rPr>
          <w:rFonts w:ascii="Times New Roman" w:hAnsi="Times New Roman" w:cs="Times New Roman"/>
          <w:spacing w:val="1"/>
        </w:rPr>
        <w:t xml:space="preserve"> </w:t>
      </w:r>
      <w:r w:rsidRPr="00BF11B0">
        <w:rPr>
          <w:rFonts w:ascii="Times New Roman" w:hAnsi="Times New Roman" w:cs="Times New Roman"/>
        </w:rPr>
        <w:t>переход</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одной</w:t>
      </w:r>
      <w:r w:rsidRPr="00BF11B0">
        <w:rPr>
          <w:rFonts w:ascii="Times New Roman" w:hAnsi="Times New Roman" w:cs="Times New Roman"/>
          <w:spacing w:val="1"/>
        </w:rPr>
        <w:t xml:space="preserve"> </w:t>
      </w:r>
      <w:r w:rsidRPr="00BF11B0">
        <w:rPr>
          <w:rFonts w:ascii="Times New Roman" w:hAnsi="Times New Roman" w:cs="Times New Roman"/>
        </w:rPr>
        <w:t>части</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другую);</w:t>
      </w:r>
      <w:r w:rsidRPr="00BF11B0">
        <w:rPr>
          <w:rFonts w:ascii="Times New Roman" w:hAnsi="Times New Roman" w:cs="Times New Roman"/>
          <w:spacing w:val="1"/>
        </w:rPr>
        <w:t xml:space="preserve"> </w:t>
      </w: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морфемный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словообразовательный разбор слов с опорой на алгоритм; применять знания по</w:t>
      </w:r>
      <w:r w:rsidRPr="00BF11B0">
        <w:rPr>
          <w:rFonts w:ascii="Times New Roman" w:hAnsi="Times New Roman" w:cs="Times New Roman"/>
          <w:spacing w:val="1"/>
        </w:rPr>
        <w:t xml:space="preserve"> </w:t>
      </w:r>
      <w:r w:rsidRPr="00BF11B0">
        <w:rPr>
          <w:rFonts w:ascii="Times New Roman" w:hAnsi="Times New Roman" w:cs="Times New Roman"/>
        </w:rPr>
        <w:t>морфемике и словообразованию при выполнении языкового анализа различных</w:t>
      </w:r>
      <w:r w:rsidRPr="00BF11B0">
        <w:rPr>
          <w:rFonts w:ascii="Times New Roman" w:hAnsi="Times New Roman" w:cs="Times New Roman"/>
          <w:spacing w:val="1"/>
        </w:rPr>
        <w:t xml:space="preserve"> </w:t>
      </w:r>
      <w:r w:rsidRPr="00BF11B0">
        <w:rPr>
          <w:rFonts w:ascii="Times New Roman" w:hAnsi="Times New Roman" w:cs="Times New Roman"/>
        </w:rPr>
        <w:t>видов.</w:t>
      </w:r>
    </w:p>
    <w:p w14:paraId="321EFFBC" w14:textId="77777777" w:rsidR="00927F2E" w:rsidRPr="00BF11B0" w:rsidRDefault="0011740B" w:rsidP="00BF11B0">
      <w:pPr>
        <w:pStyle w:val="a3"/>
        <w:tabs>
          <w:tab w:val="left" w:pos="2256"/>
          <w:tab w:val="left" w:pos="3702"/>
          <w:tab w:val="left" w:pos="6438"/>
          <w:tab w:val="left" w:pos="7695"/>
        </w:tabs>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rPr>
        <w:tab/>
        <w:t>нормы</w:t>
      </w:r>
      <w:r w:rsidRPr="00BF11B0">
        <w:rPr>
          <w:rFonts w:ascii="Times New Roman" w:hAnsi="Times New Roman" w:cs="Times New Roman"/>
        </w:rPr>
        <w:tab/>
        <w:t>словообразования</w:t>
      </w:r>
      <w:r w:rsidRPr="00BF11B0">
        <w:rPr>
          <w:rFonts w:ascii="Times New Roman" w:hAnsi="Times New Roman" w:cs="Times New Roman"/>
        </w:rPr>
        <w:tab/>
        <w:t>имён</w:t>
      </w:r>
      <w:r w:rsidRPr="00BF11B0">
        <w:rPr>
          <w:rFonts w:ascii="Times New Roman" w:hAnsi="Times New Roman" w:cs="Times New Roman"/>
        </w:rPr>
        <w:tab/>
        <w:t>прилагательных.</w:t>
      </w:r>
    </w:p>
    <w:p w14:paraId="6A45A5E9"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-Распознавать изученные орфограммы; проводить орфографический анализ слов</w:t>
      </w:r>
      <w:r w:rsidRPr="00BF11B0">
        <w:rPr>
          <w:rFonts w:ascii="Times New Roman" w:hAnsi="Times New Roman" w:cs="Times New Roman"/>
          <w:spacing w:val="1"/>
        </w:rPr>
        <w:t xml:space="preserve"> </w:t>
      </w:r>
      <w:r w:rsidRPr="00BF11B0">
        <w:rPr>
          <w:rFonts w:ascii="Times New Roman" w:hAnsi="Times New Roman" w:cs="Times New Roman"/>
        </w:rPr>
        <w:t>по алгоритму учебных действий; применять знания по орфографии в практике</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p>
    <w:p w14:paraId="0CFADAF3"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-Соблюдать нормы правописания сложных и сложносокращённых слов; 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 корня "-кас- - -кос-" с чередованием "а // о", гласных в приставках</w:t>
      </w:r>
      <w:r w:rsidRPr="00BF11B0">
        <w:rPr>
          <w:rFonts w:ascii="Times New Roman" w:hAnsi="Times New Roman" w:cs="Times New Roman"/>
          <w:spacing w:val="1"/>
        </w:rPr>
        <w:t xml:space="preserve"> </w:t>
      </w:r>
      <w:r w:rsidRPr="00BF11B0">
        <w:rPr>
          <w:rFonts w:ascii="Times New Roman" w:hAnsi="Times New Roman" w:cs="Times New Roman"/>
        </w:rPr>
        <w:t>"пре-" 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 визуальной</w:t>
      </w:r>
      <w:r w:rsidRPr="00BF11B0">
        <w:rPr>
          <w:rFonts w:ascii="Times New Roman" w:hAnsi="Times New Roman" w:cs="Times New Roman"/>
          <w:spacing w:val="-1"/>
        </w:rPr>
        <w:t xml:space="preserve"> </w:t>
      </w:r>
      <w:r w:rsidRPr="00BF11B0">
        <w:rPr>
          <w:rFonts w:ascii="Times New Roman" w:hAnsi="Times New Roman" w:cs="Times New Roman"/>
        </w:rPr>
        <w:t>опоре.</w:t>
      </w:r>
    </w:p>
    <w:p w14:paraId="0EAE670F" w14:textId="77777777" w:rsidR="00927F2E" w:rsidRPr="00D542F7" w:rsidRDefault="0011740B" w:rsidP="00D542F7">
      <w:pPr>
        <w:tabs>
          <w:tab w:val="left" w:pos="2244"/>
          <w:tab w:val="left" w:pos="2245"/>
          <w:tab w:val="left" w:pos="4660"/>
          <w:tab w:val="left" w:pos="6594"/>
          <w:tab w:val="left" w:pos="8098"/>
        </w:tabs>
        <w:spacing w:before="221"/>
        <w:contextualSpacing/>
        <w:rPr>
          <w:rFonts w:ascii="Times New Roman" w:hAnsi="Times New Roman" w:cs="Times New Roman"/>
          <w:sz w:val="24"/>
          <w:szCs w:val="24"/>
        </w:rPr>
      </w:pPr>
      <w:r w:rsidRPr="00D542F7">
        <w:rPr>
          <w:rFonts w:ascii="Times New Roman" w:hAnsi="Times New Roman" w:cs="Times New Roman"/>
          <w:sz w:val="24"/>
          <w:szCs w:val="24"/>
        </w:rPr>
        <w:t>Морфология.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Культура</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речи.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Орфография.</w:t>
      </w:r>
    </w:p>
    <w:p w14:paraId="53B46890" w14:textId="77777777" w:rsidR="00927F2E" w:rsidRPr="00BF11B0" w:rsidRDefault="0011740B" w:rsidP="00BF11B0">
      <w:pPr>
        <w:pStyle w:val="a3"/>
        <w:tabs>
          <w:tab w:val="left" w:pos="2579"/>
          <w:tab w:val="left" w:pos="4295"/>
          <w:tab w:val="left" w:pos="6670"/>
          <w:tab w:val="left" w:pos="7567"/>
        </w:tabs>
        <w:spacing w:before="1"/>
        <w:contextualSpacing/>
        <w:jc w:val="left"/>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rPr>
        <w:tab/>
        <w:t>особенности</w:t>
      </w:r>
      <w:r w:rsidRPr="00BF11B0">
        <w:rPr>
          <w:rFonts w:ascii="Times New Roman" w:hAnsi="Times New Roman" w:cs="Times New Roman"/>
        </w:rPr>
        <w:tab/>
        <w:t>словообразования</w:t>
      </w:r>
      <w:r w:rsidRPr="00BF11B0">
        <w:rPr>
          <w:rFonts w:ascii="Times New Roman" w:hAnsi="Times New Roman" w:cs="Times New Roman"/>
        </w:rPr>
        <w:tab/>
        <w:t>имён</w:t>
      </w:r>
      <w:r w:rsidRPr="00BF11B0">
        <w:rPr>
          <w:rFonts w:ascii="Times New Roman" w:hAnsi="Times New Roman" w:cs="Times New Roman"/>
        </w:rPr>
        <w:tab/>
        <w:t>существительных.</w:t>
      </w:r>
    </w:p>
    <w:p w14:paraId="4B1C4C68" w14:textId="77777777" w:rsidR="00927F2E" w:rsidRPr="00BF11B0" w:rsidRDefault="0011740B" w:rsidP="00BF11B0">
      <w:pPr>
        <w:pStyle w:val="a3"/>
        <w:tabs>
          <w:tab w:val="left" w:pos="8892"/>
        </w:tabs>
        <w:spacing w:before="1"/>
        <w:ind w:right="268"/>
        <w:contextualSpacing/>
        <w:jc w:val="left"/>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0"/>
        </w:rPr>
        <w:t xml:space="preserve"> </w:t>
      </w:r>
      <w:r w:rsidRPr="00BF11B0">
        <w:rPr>
          <w:rFonts w:ascii="Times New Roman" w:hAnsi="Times New Roman" w:cs="Times New Roman"/>
        </w:rPr>
        <w:t>нормы</w:t>
      </w:r>
      <w:r w:rsidRPr="00BF11B0">
        <w:rPr>
          <w:rFonts w:ascii="Times New Roman" w:hAnsi="Times New Roman" w:cs="Times New Roman"/>
          <w:spacing w:val="10"/>
        </w:rPr>
        <w:t xml:space="preserve"> </w:t>
      </w:r>
      <w:r w:rsidRPr="00BF11B0">
        <w:rPr>
          <w:rFonts w:ascii="Times New Roman" w:hAnsi="Times New Roman" w:cs="Times New Roman"/>
        </w:rPr>
        <w:t>слитного</w:t>
      </w:r>
      <w:r w:rsidRPr="00BF11B0">
        <w:rPr>
          <w:rFonts w:ascii="Times New Roman" w:hAnsi="Times New Roman" w:cs="Times New Roman"/>
          <w:spacing w:val="10"/>
        </w:rPr>
        <w:t xml:space="preserve"> </w:t>
      </w:r>
      <w:r w:rsidRPr="00BF11B0">
        <w:rPr>
          <w:rFonts w:ascii="Times New Roman" w:hAnsi="Times New Roman" w:cs="Times New Roman"/>
        </w:rPr>
        <w:t>и</w:t>
      </w:r>
      <w:r w:rsidRPr="00BF11B0">
        <w:rPr>
          <w:rFonts w:ascii="Times New Roman" w:hAnsi="Times New Roman" w:cs="Times New Roman"/>
          <w:spacing w:val="8"/>
        </w:rPr>
        <w:t xml:space="preserve"> </w:t>
      </w:r>
      <w:r w:rsidRPr="00BF11B0">
        <w:rPr>
          <w:rFonts w:ascii="Times New Roman" w:hAnsi="Times New Roman" w:cs="Times New Roman"/>
        </w:rPr>
        <w:t>дефисного</w:t>
      </w:r>
      <w:r w:rsidRPr="00BF11B0">
        <w:rPr>
          <w:rFonts w:ascii="Times New Roman" w:hAnsi="Times New Roman" w:cs="Times New Roman"/>
          <w:spacing w:val="12"/>
        </w:rPr>
        <w:t xml:space="preserve"> </w:t>
      </w:r>
      <w:r w:rsidRPr="00BF11B0">
        <w:rPr>
          <w:rFonts w:ascii="Times New Roman" w:hAnsi="Times New Roman" w:cs="Times New Roman"/>
        </w:rPr>
        <w:t>написания</w:t>
      </w:r>
      <w:r w:rsidRPr="00BF11B0">
        <w:rPr>
          <w:rFonts w:ascii="Times New Roman" w:hAnsi="Times New Roman" w:cs="Times New Roman"/>
          <w:spacing w:val="10"/>
        </w:rPr>
        <w:t xml:space="preserve"> </w:t>
      </w:r>
      <w:r w:rsidRPr="00BF11B0">
        <w:rPr>
          <w:rFonts w:ascii="Times New Roman" w:hAnsi="Times New Roman" w:cs="Times New Roman"/>
        </w:rPr>
        <w:t>"пол-</w:t>
      </w:r>
      <w:r w:rsidRPr="00BF11B0">
        <w:rPr>
          <w:rFonts w:ascii="Times New Roman" w:hAnsi="Times New Roman" w:cs="Times New Roman"/>
          <w:spacing w:val="11"/>
        </w:rPr>
        <w:t xml:space="preserve"> </w:t>
      </w:r>
      <w:r w:rsidRPr="00BF11B0">
        <w:rPr>
          <w:rFonts w:ascii="Times New Roman" w:hAnsi="Times New Roman" w:cs="Times New Roman"/>
        </w:rPr>
        <w:t>и</w:t>
      </w:r>
      <w:r w:rsidRPr="00BF11B0">
        <w:rPr>
          <w:rFonts w:ascii="Times New Roman" w:hAnsi="Times New Roman" w:cs="Times New Roman"/>
          <w:spacing w:val="8"/>
        </w:rPr>
        <w:t xml:space="preserve"> </w:t>
      </w:r>
      <w:r w:rsidRPr="00BF11B0">
        <w:rPr>
          <w:rFonts w:ascii="Times New Roman" w:hAnsi="Times New Roman" w:cs="Times New Roman"/>
        </w:rPr>
        <w:t>полу-"</w:t>
      </w:r>
      <w:r w:rsidRPr="00BF11B0">
        <w:rPr>
          <w:rFonts w:ascii="Times New Roman" w:hAnsi="Times New Roman" w:cs="Times New Roman"/>
          <w:spacing w:val="10"/>
        </w:rPr>
        <w:t xml:space="preserve"> </w:t>
      </w:r>
      <w:r w:rsidRPr="00BF11B0">
        <w:rPr>
          <w:rFonts w:ascii="Times New Roman" w:hAnsi="Times New Roman" w:cs="Times New Roman"/>
        </w:rPr>
        <w:t>со</w:t>
      </w:r>
      <w:r w:rsidRPr="00BF11B0">
        <w:rPr>
          <w:rFonts w:ascii="Times New Roman" w:hAnsi="Times New Roman" w:cs="Times New Roman"/>
          <w:spacing w:val="12"/>
        </w:rPr>
        <w:t xml:space="preserve"> </w:t>
      </w:r>
      <w:r w:rsidRPr="00BF11B0">
        <w:rPr>
          <w:rFonts w:ascii="Times New Roman" w:hAnsi="Times New Roman" w:cs="Times New Roman"/>
        </w:rPr>
        <w:t>словами</w:t>
      </w:r>
      <w:r w:rsidRPr="00BF11B0">
        <w:rPr>
          <w:rFonts w:ascii="Times New Roman" w:hAnsi="Times New Roman" w:cs="Times New Roman"/>
          <w:spacing w:val="8"/>
        </w:rPr>
        <w:t xml:space="preserve"> </w:t>
      </w:r>
      <w:r w:rsidRPr="00BF11B0">
        <w:rPr>
          <w:rFonts w:ascii="Times New Roman" w:hAnsi="Times New Roman" w:cs="Times New Roman"/>
        </w:rPr>
        <w:t>по</w:t>
      </w:r>
      <w:r w:rsidRPr="00BF11B0">
        <w:rPr>
          <w:rFonts w:ascii="Times New Roman" w:hAnsi="Times New Roman" w:cs="Times New Roman"/>
          <w:spacing w:val="-55"/>
        </w:rPr>
        <w:t xml:space="preserve"> </w:t>
      </w:r>
      <w:r w:rsidRPr="00BF11B0">
        <w:rPr>
          <w:rFonts w:ascii="Times New Roman" w:hAnsi="Times New Roman" w:cs="Times New Roman"/>
        </w:rPr>
        <w:t>визуальной</w:t>
      </w:r>
      <w:r w:rsidRPr="00BF11B0">
        <w:rPr>
          <w:rFonts w:ascii="Times New Roman" w:hAnsi="Times New Roman" w:cs="Times New Roman"/>
        </w:rPr>
        <w:tab/>
        <w:t>опоре.</w:t>
      </w:r>
    </w:p>
    <w:p w14:paraId="17AC016F" w14:textId="77777777" w:rsidR="00927F2E" w:rsidRPr="00BF11B0" w:rsidRDefault="0011740B" w:rsidP="00BF11B0">
      <w:pPr>
        <w:pStyle w:val="a3"/>
        <w:tabs>
          <w:tab w:val="left" w:pos="4557"/>
          <w:tab w:val="left" w:pos="7567"/>
        </w:tabs>
        <w:ind w:right="271"/>
        <w:contextualSpacing/>
        <w:jc w:val="left"/>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38"/>
        </w:rPr>
        <w:t xml:space="preserve"> </w:t>
      </w:r>
      <w:r w:rsidRPr="00BF11B0">
        <w:rPr>
          <w:rFonts w:ascii="Times New Roman" w:hAnsi="Times New Roman" w:cs="Times New Roman"/>
        </w:rPr>
        <w:t>нормы</w:t>
      </w:r>
      <w:r w:rsidRPr="00BF11B0">
        <w:rPr>
          <w:rFonts w:ascii="Times New Roman" w:hAnsi="Times New Roman" w:cs="Times New Roman"/>
          <w:spacing w:val="37"/>
        </w:rPr>
        <w:t xml:space="preserve"> </w:t>
      </w:r>
      <w:r w:rsidRPr="00BF11B0">
        <w:rPr>
          <w:rFonts w:ascii="Times New Roman" w:hAnsi="Times New Roman" w:cs="Times New Roman"/>
        </w:rPr>
        <w:t>произношения,</w:t>
      </w:r>
      <w:r w:rsidRPr="00BF11B0">
        <w:rPr>
          <w:rFonts w:ascii="Times New Roman" w:hAnsi="Times New Roman" w:cs="Times New Roman"/>
          <w:spacing w:val="39"/>
        </w:rPr>
        <w:t xml:space="preserve"> </w:t>
      </w:r>
      <w:r w:rsidRPr="00BF11B0">
        <w:rPr>
          <w:rFonts w:ascii="Times New Roman" w:hAnsi="Times New Roman" w:cs="Times New Roman"/>
        </w:rPr>
        <w:t>постановки</w:t>
      </w:r>
      <w:r w:rsidRPr="00BF11B0">
        <w:rPr>
          <w:rFonts w:ascii="Times New Roman" w:hAnsi="Times New Roman" w:cs="Times New Roman"/>
          <w:spacing w:val="36"/>
        </w:rPr>
        <w:t xml:space="preserve"> </w:t>
      </w:r>
      <w:r w:rsidRPr="00BF11B0">
        <w:rPr>
          <w:rFonts w:ascii="Times New Roman" w:hAnsi="Times New Roman" w:cs="Times New Roman"/>
        </w:rPr>
        <w:t>ударения</w:t>
      </w:r>
      <w:r w:rsidRPr="00BF11B0">
        <w:rPr>
          <w:rFonts w:ascii="Times New Roman" w:hAnsi="Times New Roman" w:cs="Times New Roman"/>
          <w:spacing w:val="40"/>
        </w:rPr>
        <w:t xml:space="preserve"> </w:t>
      </w:r>
      <w:r w:rsidRPr="00BF11B0">
        <w:rPr>
          <w:rFonts w:ascii="Times New Roman" w:hAnsi="Times New Roman" w:cs="Times New Roman"/>
        </w:rPr>
        <w:t>(в</w:t>
      </w:r>
      <w:r w:rsidRPr="00BF11B0">
        <w:rPr>
          <w:rFonts w:ascii="Times New Roman" w:hAnsi="Times New Roman" w:cs="Times New Roman"/>
          <w:spacing w:val="37"/>
        </w:rPr>
        <w:t xml:space="preserve"> </w:t>
      </w:r>
      <w:r w:rsidRPr="00BF11B0">
        <w:rPr>
          <w:rFonts w:ascii="Times New Roman" w:hAnsi="Times New Roman" w:cs="Times New Roman"/>
        </w:rPr>
        <w:t>рамках</w:t>
      </w:r>
      <w:r w:rsidRPr="00BF11B0">
        <w:rPr>
          <w:rFonts w:ascii="Times New Roman" w:hAnsi="Times New Roman" w:cs="Times New Roman"/>
          <w:spacing w:val="38"/>
        </w:rPr>
        <w:t xml:space="preserve"> </w:t>
      </w:r>
      <w:r w:rsidRPr="00BF11B0">
        <w:rPr>
          <w:rFonts w:ascii="Times New Roman" w:hAnsi="Times New Roman" w:cs="Times New Roman"/>
        </w:rPr>
        <w:t>изученного),</w:t>
      </w:r>
      <w:r w:rsidRPr="00BF11B0">
        <w:rPr>
          <w:rFonts w:ascii="Times New Roman" w:hAnsi="Times New Roman" w:cs="Times New Roman"/>
          <w:spacing w:val="-55"/>
        </w:rPr>
        <w:t xml:space="preserve"> </w:t>
      </w:r>
      <w:r w:rsidRPr="00BF11B0">
        <w:rPr>
          <w:rFonts w:ascii="Times New Roman" w:hAnsi="Times New Roman" w:cs="Times New Roman"/>
        </w:rPr>
        <w:t>словоизменения</w:t>
      </w:r>
      <w:r w:rsidRPr="00BF11B0">
        <w:rPr>
          <w:rFonts w:ascii="Times New Roman" w:hAnsi="Times New Roman" w:cs="Times New Roman"/>
        </w:rPr>
        <w:tab/>
        <w:t>имён</w:t>
      </w:r>
      <w:r w:rsidRPr="00BF11B0">
        <w:rPr>
          <w:rFonts w:ascii="Times New Roman" w:hAnsi="Times New Roman" w:cs="Times New Roman"/>
        </w:rPr>
        <w:tab/>
        <w:t>существительных.</w:t>
      </w:r>
    </w:p>
    <w:p w14:paraId="3CBFB606" w14:textId="77777777" w:rsidR="00927F2E" w:rsidRPr="00BF11B0" w:rsidRDefault="0011740B" w:rsidP="00BF11B0">
      <w:pPr>
        <w:pStyle w:val="a3"/>
        <w:tabs>
          <w:tab w:val="left" w:pos="1910"/>
          <w:tab w:val="left" w:pos="2433"/>
          <w:tab w:val="left" w:pos="3585"/>
          <w:tab w:val="left" w:pos="3937"/>
          <w:tab w:val="left" w:pos="5027"/>
          <w:tab w:val="left" w:pos="6046"/>
          <w:tab w:val="left" w:pos="6595"/>
          <w:tab w:val="left" w:pos="6851"/>
          <w:tab w:val="left" w:pos="7695"/>
          <w:tab w:val="left" w:pos="8909"/>
        </w:tabs>
        <w:ind w:right="273"/>
        <w:contextualSpacing/>
        <w:jc w:val="left"/>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rPr>
        <w:tab/>
        <w:t>качественные,</w:t>
      </w:r>
      <w:r w:rsidRPr="00BF11B0">
        <w:rPr>
          <w:rFonts w:ascii="Times New Roman" w:hAnsi="Times New Roman" w:cs="Times New Roman"/>
        </w:rPr>
        <w:tab/>
      </w:r>
      <w:r w:rsidRPr="00BF11B0">
        <w:rPr>
          <w:rFonts w:ascii="Times New Roman" w:hAnsi="Times New Roman" w:cs="Times New Roman"/>
        </w:rPr>
        <w:tab/>
        <w:t>относительные</w:t>
      </w:r>
      <w:r w:rsidRPr="00BF11B0">
        <w:rPr>
          <w:rFonts w:ascii="Times New Roman" w:hAnsi="Times New Roman" w:cs="Times New Roman"/>
        </w:rPr>
        <w:tab/>
        <w:t>и</w:t>
      </w:r>
      <w:r w:rsidRPr="00BF11B0">
        <w:rPr>
          <w:rFonts w:ascii="Times New Roman" w:hAnsi="Times New Roman" w:cs="Times New Roman"/>
        </w:rPr>
        <w:tab/>
        <w:t>притяжательные</w:t>
      </w:r>
      <w:r w:rsidRPr="00BF11B0">
        <w:rPr>
          <w:rFonts w:ascii="Times New Roman" w:hAnsi="Times New Roman" w:cs="Times New Roman"/>
        </w:rPr>
        <w:tab/>
      </w:r>
      <w:r w:rsidRPr="00BF11B0">
        <w:rPr>
          <w:rFonts w:ascii="Times New Roman" w:hAnsi="Times New Roman" w:cs="Times New Roman"/>
          <w:spacing w:val="-1"/>
        </w:rPr>
        <w:t>имена</w:t>
      </w:r>
      <w:r w:rsidRPr="00BF11B0">
        <w:rPr>
          <w:rFonts w:ascii="Times New Roman" w:hAnsi="Times New Roman" w:cs="Times New Roman"/>
          <w:spacing w:val="-55"/>
        </w:rPr>
        <w:t xml:space="preserve"> </w:t>
      </w:r>
      <w:r w:rsidRPr="00BF11B0">
        <w:rPr>
          <w:rFonts w:ascii="Times New Roman" w:hAnsi="Times New Roman" w:cs="Times New Roman"/>
        </w:rPr>
        <w:t>прилагательные,</w:t>
      </w:r>
      <w:r w:rsidRPr="00BF11B0">
        <w:rPr>
          <w:rFonts w:ascii="Times New Roman" w:hAnsi="Times New Roman" w:cs="Times New Roman"/>
        </w:rPr>
        <w:tab/>
        <w:t>степени</w:t>
      </w:r>
      <w:r w:rsidRPr="00BF11B0">
        <w:rPr>
          <w:rFonts w:ascii="Times New Roman" w:hAnsi="Times New Roman" w:cs="Times New Roman"/>
        </w:rPr>
        <w:tab/>
        <w:t>сравнения</w:t>
      </w:r>
      <w:r w:rsidRPr="00BF11B0">
        <w:rPr>
          <w:rFonts w:ascii="Times New Roman" w:hAnsi="Times New Roman" w:cs="Times New Roman"/>
        </w:rPr>
        <w:tab/>
      </w:r>
      <w:r w:rsidRPr="00BF11B0">
        <w:rPr>
          <w:rFonts w:ascii="Times New Roman" w:hAnsi="Times New Roman" w:cs="Times New Roman"/>
          <w:spacing w:val="-1"/>
        </w:rPr>
        <w:t>качественных</w:t>
      </w:r>
      <w:r w:rsidRPr="00BF11B0">
        <w:rPr>
          <w:rFonts w:ascii="Times New Roman" w:hAnsi="Times New Roman" w:cs="Times New Roman"/>
          <w:spacing w:val="-1"/>
        </w:rPr>
        <w:tab/>
      </w:r>
      <w:r w:rsidRPr="00BF11B0">
        <w:rPr>
          <w:rFonts w:ascii="Times New Roman" w:hAnsi="Times New Roman" w:cs="Times New Roman"/>
          <w:spacing w:val="-1"/>
        </w:rPr>
        <w:tab/>
      </w:r>
      <w:r w:rsidRPr="00BF11B0">
        <w:rPr>
          <w:rFonts w:ascii="Times New Roman" w:hAnsi="Times New Roman" w:cs="Times New Roman"/>
        </w:rPr>
        <w:t>имён</w:t>
      </w:r>
      <w:r w:rsidRPr="00BF11B0">
        <w:rPr>
          <w:rFonts w:ascii="Times New Roman" w:hAnsi="Times New Roman" w:cs="Times New Roman"/>
        </w:rPr>
        <w:tab/>
        <w:t>прилагательных.</w:t>
      </w:r>
    </w:p>
    <w:p w14:paraId="21B6CE96" w14:textId="77777777" w:rsidR="00927F2E" w:rsidRPr="00BF11B0" w:rsidRDefault="0011740B" w:rsidP="00BF11B0">
      <w:pPr>
        <w:pStyle w:val="a3"/>
        <w:tabs>
          <w:tab w:val="left" w:pos="1965"/>
          <w:tab w:val="left" w:pos="3120"/>
          <w:tab w:val="left" w:pos="5566"/>
          <w:tab w:val="left" w:pos="6533"/>
          <w:tab w:val="left" w:pos="8844"/>
        </w:tabs>
        <w:contextualSpacing/>
        <w:jc w:val="left"/>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rPr>
        <w:tab/>
        <w:t>нормы</w:t>
      </w:r>
      <w:r w:rsidRPr="00BF11B0">
        <w:rPr>
          <w:rFonts w:ascii="Times New Roman" w:hAnsi="Times New Roman" w:cs="Times New Roman"/>
        </w:rPr>
        <w:tab/>
        <w:t>словообразования</w:t>
      </w:r>
      <w:r w:rsidRPr="00BF11B0">
        <w:rPr>
          <w:rFonts w:ascii="Times New Roman" w:hAnsi="Times New Roman" w:cs="Times New Roman"/>
        </w:rPr>
        <w:tab/>
        <w:t>имён</w:t>
      </w:r>
      <w:r w:rsidRPr="00BF11B0">
        <w:rPr>
          <w:rFonts w:ascii="Times New Roman" w:hAnsi="Times New Roman" w:cs="Times New Roman"/>
        </w:rPr>
        <w:tab/>
        <w:t>прилагательных;</w:t>
      </w:r>
      <w:r w:rsidRPr="00BF11B0">
        <w:rPr>
          <w:rFonts w:ascii="Times New Roman" w:hAnsi="Times New Roman" w:cs="Times New Roman"/>
        </w:rPr>
        <w:tab/>
        <w:t>нормы</w:t>
      </w:r>
    </w:p>
    <w:p w14:paraId="7D201220" w14:textId="77777777" w:rsidR="00927F2E" w:rsidRPr="00BF11B0" w:rsidRDefault="00D542F7" w:rsidP="00D542F7">
      <w:pPr>
        <w:contextualSpacing/>
        <w:rPr>
          <w:rFonts w:ascii="Times New Roman" w:hAnsi="Times New Roman" w:cs="Times New Roman"/>
        </w:rPr>
      </w:pPr>
      <w:r>
        <w:rPr>
          <w:rFonts w:ascii="Times New Roman" w:hAnsi="Times New Roman" w:cs="Times New Roman"/>
          <w:sz w:val="24"/>
          <w:szCs w:val="24"/>
        </w:rPr>
        <w:t xml:space="preserve"> </w:t>
      </w:r>
      <w:r w:rsidR="0011740B" w:rsidRPr="00BF11B0">
        <w:rPr>
          <w:rFonts w:ascii="Times New Roman" w:hAnsi="Times New Roman" w:cs="Times New Roman"/>
        </w:rPr>
        <w:t>произношения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имён</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прилагательных,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нормы</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ударения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рамках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изученного);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соблюдать нормы правописания "н" и "нн" в именах прилагательных, суффиксов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 и "-ск-" имён прилагательных, сложных имён прилагательных по алгоритму</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учебных</w:t>
      </w:r>
      <w:r w:rsidR="0011740B" w:rsidRPr="00BF11B0">
        <w:rPr>
          <w:rFonts w:ascii="Times New Roman" w:hAnsi="Times New Roman" w:cs="Times New Roman"/>
        </w:rPr>
        <w:tab/>
      </w:r>
      <w:r w:rsidR="0011740B" w:rsidRPr="00BF11B0">
        <w:rPr>
          <w:rFonts w:ascii="Times New Roman" w:hAnsi="Times New Roman" w:cs="Times New Roman"/>
          <w:spacing w:val="-1"/>
        </w:rPr>
        <w:t>действий.</w:t>
      </w:r>
    </w:p>
    <w:p w14:paraId="52645A52"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числительные;</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 значение имени числительного; различать по визуальной опоре</w:t>
      </w:r>
      <w:r w:rsidRPr="00BF11B0">
        <w:rPr>
          <w:rFonts w:ascii="Times New Roman" w:hAnsi="Times New Roman" w:cs="Times New Roman"/>
          <w:spacing w:val="1"/>
        </w:rPr>
        <w:t xml:space="preserve"> </w:t>
      </w:r>
      <w:r w:rsidRPr="00BF11B0">
        <w:rPr>
          <w:rFonts w:ascii="Times New Roman" w:hAnsi="Times New Roman" w:cs="Times New Roman"/>
        </w:rPr>
        <w:t xml:space="preserve">разряды        </w:t>
      </w:r>
      <w:r w:rsidRPr="00BF11B0">
        <w:rPr>
          <w:rFonts w:ascii="Times New Roman" w:hAnsi="Times New Roman" w:cs="Times New Roman"/>
          <w:spacing w:val="27"/>
        </w:rPr>
        <w:t xml:space="preserve"> </w:t>
      </w:r>
      <w:r w:rsidRPr="00BF11B0">
        <w:rPr>
          <w:rFonts w:ascii="Times New Roman" w:hAnsi="Times New Roman" w:cs="Times New Roman"/>
        </w:rPr>
        <w:t xml:space="preserve">имён        </w:t>
      </w:r>
      <w:r w:rsidRPr="00BF11B0">
        <w:rPr>
          <w:rFonts w:ascii="Times New Roman" w:hAnsi="Times New Roman" w:cs="Times New Roman"/>
          <w:spacing w:val="29"/>
        </w:rPr>
        <w:t xml:space="preserve"> </w:t>
      </w:r>
      <w:r w:rsidRPr="00BF11B0">
        <w:rPr>
          <w:rFonts w:ascii="Times New Roman" w:hAnsi="Times New Roman" w:cs="Times New Roman"/>
        </w:rPr>
        <w:t xml:space="preserve">числительных        </w:t>
      </w:r>
      <w:r w:rsidRPr="00BF11B0">
        <w:rPr>
          <w:rFonts w:ascii="Times New Roman" w:hAnsi="Times New Roman" w:cs="Times New Roman"/>
          <w:spacing w:val="27"/>
        </w:rPr>
        <w:t xml:space="preserve"> </w:t>
      </w:r>
      <w:r w:rsidRPr="00BF11B0">
        <w:rPr>
          <w:rFonts w:ascii="Times New Roman" w:hAnsi="Times New Roman" w:cs="Times New Roman"/>
        </w:rPr>
        <w:t xml:space="preserve">по        </w:t>
      </w:r>
      <w:r w:rsidRPr="00BF11B0">
        <w:rPr>
          <w:rFonts w:ascii="Times New Roman" w:hAnsi="Times New Roman" w:cs="Times New Roman"/>
          <w:spacing w:val="26"/>
        </w:rPr>
        <w:t xml:space="preserve"> </w:t>
      </w:r>
      <w:r w:rsidRPr="00BF11B0">
        <w:rPr>
          <w:rFonts w:ascii="Times New Roman" w:hAnsi="Times New Roman" w:cs="Times New Roman"/>
        </w:rPr>
        <w:t xml:space="preserve">значению,        </w:t>
      </w:r>
      <w:r w:rsidRPr="00BF11B0">
        <w:rPr>
          <w:rFonts w:ascii="Times New Roman" w:hAnsi="Times New Roman" w:cs="Times New Roman"/>
          <w:spacing w:val="28"/>
        </w:rPr>
        <w:t xml:space="preserve"> </w:t>
      </w:r>
      <w:r w:rsidRPr="00BF11B0">
        <w:rPr>
          <w:rFonts w:ascii="Times New Roman" w:hAnsi="Times New Roman" w:cs="Times New Roman"/>
        </w:rPr>
        <w:t xml:space="preserve">по        </w:t>
      </w:r>
      <w:r w:rsidRPr="00BF11B0">
        <w:rPr>
          <w:rFonts w:ascii="Times New Roman" w:hAnsi="Times New Roman" w:cs="Times New Roman"/>
          <w:spacing w:val="26"/>
        </w:rPr>
        <w:t xml:space="preserve"> </w:t>
      </w:r>
      <w:r w:rsidRPr="00BF11B0">
        <w:rPr>
          <w:rFonts w:ascii="Times New Roman" w:hAnsi="Times New Roman" w:cs="Times New Roman"/>
        </w:rPr>
        <w:t>строению.</w:t>
      </w:r>
    </w:p>
    <w:p w14:paraId="6EE9F000" w14:textId="77777777" w:rsidR="00927F2E" w:rsidRPr="00BF11B0" w:rsidRDefault="0011740B" w:rsidP="00BF11B0">
      <w:pPr>
        <w:pStyle w:val="a3"/>
        <w:tabs>
          <w:tab w:val="left" w:pos="9013"/>
        </w:tabs>
        <w:ind w:right="270"/>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склонять</w:t>
      </w:r>
      <w:r w:rsidRPr="00BF11B0">
        <w:rPr>
          <w:rFonts w:ascii="Times New Roman" w:hAnsi="Times New Roman" w:cs="Times New Roman"/>
          <w:spacing w:val="1"/>
        </w:rPr>
        <w:t xml:space="preserve"> </w:t>
      </w:r>
      <w:r w:rsidRPr="00BF11B0">
        <w:rPr>
          <w:rFonts w:ascii="Times New Roman" w:hAnsi="Times New Roman" w:cs="Times New Roman"/>
        </w:rPr>
        <w:t>числительные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склонения,</w:t>
      </w:r>
      <w:r w:rsidRPr="00BF11B0">
        <w:rPr>
          <w:rFonts w:ascii="Times New Roman" w:hAnsi="Times New Roman" w:cs="Times New Roman"/>
          <w:spacing w:val="1"/>
        </w:rPr>
        <w:t xml:space="preserve"> </w:t>
      </w:r>
      <w:r w:rsidRPr="00BF11B0">
        <w:rPr>
          <w:rFonts w:ascii="Times New Roman" w:hAnsi="Times New Roman" w:cs="Times New Roman"/>
        </w:rPr>
        <w:t>словообразования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синтаксических</w:t>
      </w:r>
      <w:r w:rsidRPr="00BF11B0">
        <w:rPr>
          <w:rFonts w:ascii="Times New Roman" w:hAnsi="Times New Roman" w:cs="Times New Roman"/>
          <w:spacing w:val="1"/>
        </w:rPr>
        <w:t xml:space="preserve"> </w:t>
      </w:r>
      <w:r w:rsidRPr="00BF11B0">
        <w:rPr>
          <w:rFonts w:ascii="Times New Roman" w:hAnsi="Times New Roman" w:cs="Times New Roman"/>
        </w:rPr>
        <w:t>функций</w:t>
      </w:r>
      <w:r w:rsidRPr="00BF11B0">
        <w:rPr>
          <w:rFonts w:ascii="Times New Roman" w:hAnsi="Times New Roman" w:cs="Times New Roman"/>
          <w:spacing w:val="1"/>
        </w:rPr>
        <w:t xml:space="preserve"> </w:t>
      </w:r>
      <w:r w:rsidRPr="00BF11B0">
        <w:rPr>
          <w:rFonts w:ascii="Times New Roman" w:hAnsi="Times New Roman" w:cs="Times New Roman"/>
        </w:rPr>
        <w:t>числительных;</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роль имён числительных в речи, особенности употребления в научных текстах,</w:t>
      </w:r>
      <w:r w:rsidRPr="00BF11B0">
        <w:rPr>
          <w:rFonts w:ascii="Times New Roman" w:hAnsi="Times New Roman" w:cs="Times New Roman"/>
          <w:spacing w:val="1"/>
        </w:rPr>
        <w:t xml:space="preserve"> </w:t>
      </w:r>
      <w:r w:rsidRPr="00BF11B0">
        <w:rPr>
          <w:rFonts w:ascii="Times New Roman" w:hAnsi="Times New Roman" w:cs="Times New Roman"/>
        </w:rPr>
        <w:t>деловой</w:t>
      </w:r>
      <w:r w:rsidRPr="00BF11B0">
        <w:rPr>
          <w:rFonts w:ascii="Times New Roman" w:hAnsi="Times New Roman" w:cs="Times New Roman"/>
        </w:rPr>
        <w:tab/>
      </w:r>
      <w:r w:rsidRPr="00BF11B0">
        <w:rPr>
          <w:rFonts w:ascii="Times New Roman" w:hAnsi="Times New Roman" w:cs="Times New Roman"/>
          <w:spacing w:val="-1"/>
        </w:rPr>
        <w:t>речи.</w:t>
      </w:r>
    </w:p>
    <w:p w14:paraId="1FA925A4" w14:textId="77777777" w:rsidR="00927F2E" w:rsidRPr="00BF11B0" w:rsidRDefault="0011740B" w:rsidP="00BF11B0">
      <w:pPr>
        <w:pStyle w:val="a3"/>
        <w:tabs>
          <w:tab w:val="left" w:pos="4735"/>
          <w:tab w:val="left" w:pos="8575"/>
        </w:tabs>
        <w:ind w:right="268"/>
        <w:contextualSpacing/>
        <w:rPr>
          <w:rFonts w:ascii="Times New Roman" w:hAnsi="Times New Roman" w:cs="Times New Roman"/>
        </w:rPr>
      </w:pPr>
      <w:r w:rsidRPr="00BF11B0">
        <w:rPr>
          <w:rFonts w:ascii="Times New Roman" w:hAnsi="Times New Roman" w:cs="Times New Roman"/>
        </w:rPr>
        <w:t>-Правильно употреблять собирательные имена числительные; соблюдать 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числительных,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написание</w:t>
      </w:r>
      <w:r w:rsidRPr="00BF11B0">
        <w:rPr>
          <w:rFonts w:ascii="Times New Roman" w:hAnsi="Times New Roman" w:cs="Times New Roman"/>
          <w:spacing w:val="1"/>
        </w:rPr>
        <w:t xml:space="preserve"> </w:t>
      </w:r>
      <w:r w:rsidRPr="00BF11B0">
        <w:rPr>
          <w:rFonts w:ascii="Times New Roman" w:hAnsi="Times New Roman" w:cs="Times New Roman"/>
        </w:rPr>
        <w:t>"ь"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именах</w:t>
      </w:r>
      <w:r w:rsidRPr="00BF11B0">
        <w:rPr>
          <w:rFonts w:ascii="Times New Roman" w:hAnsi="Times New Roman" w:cs="Times New Roman"/>
          <w:spacing w:val="1"/>
        </w:rPr>
        <w:t xml:space="preserve"> </w:t>
      </w:r>
      <w:r w:rsidRPr="00BF11B0">
        <w:rPr>
          <w:rFonts w:ascii="Times New Roman" w:hAnsi="Times New Roman" w:cs="Times New Roman"/>
        </w:rPr>
        <w:t>числительных;</w:t>
      </w:r>
      <w:r w:rsidRPr="00BF11B0">
        <w:rPr>
          <w:rFonts w:ascii="Times New Roman" w:hAnsi="Times New Roman" w:cs="Times New Roman"/>
          <w:spacing w:val="1"/>
        </w:rPr>
        <w:t xml:space="preserve"> </w:t>
      </w:r>
      <w:r w:rsidRPr="00BF11B0">
        <w:rPr>
          <w:rFonts w:ascii="Times New Roman" w:hAnsi="Times New Roman" w:cs="Times New Roman"/>
        </w:rPr>
        <w:t>написание</w:t>
      </w:r>
      <w:r w:rsidRPr="00BF11B0">
        <w:rPr>
          <w:rFonts w:ascii="Times New Roman" w:hAnsi="Times New Roman" w:cs="Times New Roman"/>
          <w:spacing w:val="1"/>
        </w:rPr>
        <w:t xml:space="preserve"> </w:t>
      </w:r>
      <w:r w:rsidRPr="00BF11B0">
        <w:rPr>
          <w:rFonts w:ascii="Times New Roman" w:hAnsi="Times New Roman" w:cs="Times New Roman"/>
        </w:rPr>
        <w:t>двойных</w:t>
      </w:r>
      <w:r w:rsidRPr="00BF11B0">
        <w:rPr>
          <w:rFonts w:ascii="Times New Roman" w:hAnsi="Times New Roman" w:cs="Times New Roman"/>
          <w:spacing w:val="1"/>
        </w:rPr>
        <w:t xml:space="preserve"> </w:t>
      </w:r>
      <w:r w:rsidRPr="00BF11B0">
        <w:rPr>
          <w:rFonts w:ascii="Times New Roman" w:hAnsi="Times New Roman" w:cs="Times New Roman"/>
        </w:rPr>
        <w:t>согласных;</w:t>
      </w:r>
      <w:r w:rsidRPr="00BF11B0">
        <w:rPr>
          <w:rFonts w:ascii="Times New Roman" w:hAnsi="Times New Roman" w:cs="Times New Roman"/>
          <w:spacing w:val="1"/>
        </w:rPr>
        <w:t xml:space="preserve"> </w:t>
      </w:r>
      <w:r w:rsidRPr="00BF11B0">
        <w:rPr>
          <w:rFonts w:ascii="Times New Roman" w:hAnsi="Times New Roman" w:cs="Times New Roman"/>
        </w:rPr>
        <w:t>слитное,</w:t>
      </w:r>
      <w:r w:rsidRPr="00BF11B0">
        <w:rPr>
          <w:rFonts w:ascii="Times New Roman" w:hAnsi="Times New Roman" w:cs="Times New Roman"/>
          <w:spacing w:val="1"/>
        </w:rPr>
        <w:t xml:space="preserve"> </w:t>
      </w:r>
      <w:r w:rsidRPr="00BF11B0">
        <w:rPr>
          <w:rFonts w:ascii="Times New Roman" w:hAnsi="Times New Roman" w:cs="Times New Roman"/>
        </w:rPr>
        <w:t>раздельное,</w:t>
      </w:r>
      <w:r w:rsidRPr="00BF11B0">
        <w:rPr>
          <w:rFonts w:ascii="Times New Roman" w:hAnsi="Times New Roman" w:cs="Times New Roman"/>
          <w:spacing w:val="1"/>
        </w:rPr>
        <w:t xml:space="preserve"> </w:t>
      </w:r>
      <w:r w:rsidRPr="00BF11B0">
        <w:rPr>
          <w:rFonts w:ascii="Times New Roman" w:hAnsi="Times New Roman" w:cs="Times New Roman"/>
        </w:rPr>
        <w:t>дефисное</w:t>
      </w:r>
      <w:r w:rsidRPr="00BF11B0">
        <w:rPr>
          <w:rFonts w:ascii="Times New Roman" w:hAnsi="Times New Roman" w:cs="Times New Roman"/>
          <w:spacing w:val="1"/>
        </w:rPr>
        <w:t xml:space="preserve"> </w:t>
      </w:r>
      <w:r w:rsidRPr="00BF11B0">
        <w:rPr>
          <w:rFonts w:ascii="Times New Roman" w:hAnsi="Times New Roman" w:cs="Times New Roman"/>
        </w:rPr>
        <w:t>написание</w:t>
      </w:r>
      <w:r w:rsidRPr="00BF11B0">
        <w:rPr>
          <w:rFonts w:ascii="Times New Roman" w:hAnsi="Times New Roman" w:cs="Times New Roman"/>
          <w:spacing w:val="1"/>
        </w:rPr>
        <w:t xml:space="preserve"> </w:t>
      </w:r>
      <w:r w:rsidRPr="00BF11B0">
        <w:rPr>
          <w:rFonts w:ascii="Times New Roman" w:hAnsi="Times New Roman" w:cs="Times New Roman"/>
        </w:rPr>
        <w:t>числительных;</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окончаний</w:t>
      </w:r>
      <w:r w:rsidRPr="00BF11B0">
        <w:rPr>
          <w:rFonts w:ascii="Times New Roman" w:hAnsi="Times New Roman" w:cs="Times New Roman"/>
          <w:spacing w:val="1"/>
        </w:rPr>
        <w:t xml:space="preserve"> </w:t>
      </w:r>
      <w:r w:rsidRPr="00BF11B0">
        <w:rPr>
          <w:rFonts w:ascii="Times New Roman" w:hAnsi="Times New Roman" w:cs="Times New Roman"/>
        </w:rPr>
        <w:t>числительных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00D542F7">
        <w:rPr>
          <w:rFonts w:ascii="Times New Roman" w:hAnsi="Times New Roman" w:cs="Times New Roman"/>
        </w:rPr>
        <w:t>направляющей</w:t>
      </w:r>
      <w:r w:rsidR="00D542F7">
        <w:rPr>
          <w:rFonts w:ascii="Times New Roman" w:hAnsi="Times New Roman" w:cs="Times New Roman"/>
        </w:rPr>
        <w:tab/>
        <w:t xml:space="preserve">помощью </w:t>
      </w:r>
      <w:r w:rsidRPr="00BF11B0">
        <w:rPr>
          <w:rFonts w:ascii="Times New Roman" w:hAnsi="Times New Roman" w:cs="Times New Roman"/>
          <w:spacing w:val="-1"/>
        </w:rPr>
        <w:t>педагога.</w:t>
      </w:r>
    </w:p>
    <w:p w14:paraId="3715BEF3" w14:textId="77777777" w:rsidR="00927F2E" w:rsidRPr="00BF11B0" w:rsidRDefault="0011740B" w:rsidP="00BF11B0">
      <w:pPr>
        <w:pStyle w:val="a3"/>
        <w:tabs>
          <w:tab w:val="left" w:pos="3001"/>
          <w:tab w:val="left" w:pos="5402"/>
          <w:tab w:val="left" w:pos="7098"/>
          <w:tab w:val="left" w:pos="8267"/>
          <w:tab w:val="left" w:pos="9006"/>
        </w:tabs>
        <w:ind w:right="269"/>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местоимения;</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разряды</w:t>
      </w:r>
      <w:r w:rsidRPr="00BF11B0">
        <w:rPr>
          <w:rFonts w:ascii="Times New Roman" w:hAnsi="Times New Roman" w:cs="Times New Roman"/>
          <w:spacing w:val="1"/>
        </w:rPr>
        <w:t xml:space="preserve"> </w:t>
      </w:r>
      <w:r w:rsidRPr="00BF11B0">
        <w:rPr>
          <w:rFonts w:ascii="Times New Roman" w:hAnsi="Times New Roman" w:cs="Times New Roman"/>
        </w:rPr>
        <w:t>местоимений;</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склонять</w:t>
      </w:r>
      <w:r w:rsidRPr="00BF11B0">
        <w:rPr>
          <w:rFonts w:ascii="Times New Roman" w:hAnsi="Times New Roman" w:cs="Times New Roman"/>
          <w:spacing w:val="1"/>
        </w:rPr>
        <w:t xml:space="preserve"> </w:t>
      </w:r>
      <w:r w:rsidRPr="00BF11B0">
        <w:rPr>
          <w:rFonts w:ascii="Times New Roman" w:hAnsi="Times New Roman" w:cs="Times New Roman"/>
        </w:rPr>
        <w:t>местоимения по смысловой опоре; характеризовать особенности их склонения,</w:t>
      </w:r>
      <w:r w:rsidRPr="00BF11B0">
        <w:rPr>
          <w:rFonts w:ascii="Times New Roman" w:hAnsi="Times New Roman" w:cs="Times New Roman"/>
          <w:spacing w:val="1"/>
        </w:rPr>
        <w:t xml:space="preserve"> </w:t>
      </w:r>
      <w:r w:rsidR="003B744B">
        <w:rPr>
          <w:rFonts w:ascii="Times New Roman" w:hAnsi="Times New Roman" w:cs="Times New Roman"/>
        </w:rPr>
        <w:t xml:space="preserve">словообразования, синтаксических </w:t>
      </w:r>
      <w:r w:rsidRPr="00BF11B0">
        <w:rPr>
          <w:rFonts w:ascii="Times New Roman" w:hAnsi="Times New Roman" w:cs="Times New Roman"/>
        </w:rPr>
        <w:t>функций,</w:t>
      </w:r>
      <w:r w:rsidR="003B744B">
        <w:rPr>
          <w:rFonts w:ascii="Times New Roman" w:hAnsi="Times New Roman" w:cs="Times New Roman"/>
        </w:rPr>
        <w:t xml:space="preserve"> </w:t>
      </w:r>
      <w:r w:rsidRPr="00BF11B0">
        <w:rPr>
          <w:rFonts w:ascii="Times New Roman" w:hAnsi="Times New Roman" w:cs="Times New Roman"/>
        </w:rPr>
        <w:t>роли</w:t>
      </w:r>
      <w:r w:rsidR="003B744B">
        <w:rPr>
          <w:rFonts w:ascii="Times New Roman" w:hAnsi="Times New Roman" w:cs="Times New Roman"/>
        </w:rPr>
        <w:t xml:space="preserve"> </w:t>
      </w:r>
      <w:r w:rsidRPr="00BF11B0">
        <w:rPr>
          <w:rFonts w:ascii="Times New Roman" w:hAnsi="Times New Roman" w:cs="Times New Roman"/>
        </w:rPr>
        <w:t>в</w:t>
      </w:r>
      <w:r w:rsidR="003B744B">
        <w:rPr>
          <w:rFonts w:ascii="Times New Roman" w:hAnsi="Times New Roman" w:cs="Times New Roman"/>
        </w:rPr>
        <w:t xml:space="preserve"> </w:t>
      </w:r>
      <w:r w:rsidRPr="00BF11B0">
        <w:rPr>
          <w:rFonts w:ascii="Times New Roman" w:hAnsi="Times New Roman" w:cs="Times New Roman"/>
        </w:rPr>
        <w:t>речи.</w:t>
      </w:r>
    </w:p>
    <w:p w14:paraId="584B36DC" w14:textId="77777777" w:rsidR="00927F2E" w:rsidRPr="00BF11B0" w:rsidRDefault="0011740B" w:rsidP="00BF11B0">
      <w:pPr>
        <w:pStyle w:val="a3"/>
        <w:tabs>
          <w:tab w:val="left" w:pos="2083"/>
          <w:tab w:val="left" w:pos="3921"/>
          <w:tab w:val="left" w:pos="6062"/>
          <w:tab w:val="left" w:pos="6962"/>
          <w:tab w:val="left" w:pos="8891"/>
        </w:tabs>
        <w:spacing w:before="1"/>
        <w:ind w:right="267"/>
        <w:contextualSpacing/>
        <w:rPr>
          <w:rFonts w:ascii="Times New Roman" w:hAnsi="Times New Roman" w:cs="Times New Roman"/>
        </w:rPr>
      </w:pPr>
      <w:r w:rsidRPr="00BF11B0">
        <w:rPr>
          <w:rFonts w:ascii="Times New Roman" w:hAnsi="Times New Roman" w:cs="Times New Roman"/>
        </w:rPr>
        <w:t>-Правильно</w:t>
      </w:r>
      <w:r w:rsidRPr="00BF11B0">
        <w:rPr>
          <w:rFonts w:ascii="Times New Roman" w:hAnsi="Times New Roman" w:cs="Times New Roman"/>
          <w:spacing w:val="1"/>
        </w:rPr>
        <w:t xml:space="preserve"> </w:t>
      </w:r>
      <w:r w:rsidRPr="00BF11B0">
        <w:rPr>
          <w:rFonts w:ascii="Times New Roman" w:hAnsi="Times New Roman" w:cs="Times New Roman"/>
        </w:rPr>
        <w:t>употреблять</w:t>
      </w:r>
      <w:r w:rsidRPr="00BF11B0">
        <w:rPr>
          <w:rFonts w:ascii="Times New Roman" w:hAnsi="Times New Roman" w:cs="Times New Roman"/>
          <w:spacing w:val="1"/>
        </w:rPr>
        <w:t xml:space="preserve"> </w:t>
      </w:r>
      <w:r w:rsidRPr="00BF11B0">
        <w:rPr>
          <w:rFonts w:ascii="Times New Roman" w:hAnsi="Times New Roman" w:cs="Times New Roman"/>
        </w:rPr>
        <w:t>местоимения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 требованиями русского</w:t>
      </w:r>
      <w:r w:rsidRPr="00BF11B0">
        <w:rPr>
          <w:rFonts w:ascii="Times New Roman" w:hAnsi="Times New Roman" w:cs="Times New Roman"/>
          <w:spacing w:val="1"/>
        </w:rPr>
        <w:t xml:space="preserve"> </w:t>
      </w:r>
      <w:r w:rsidRPr="00BF11B0">
        <w:rPr>
          <w:rFonts w:ascii="Times New Roman" w:hAnsi="Times New Roman" w:cs="Times New Roman"/>
        </w:rPr>
        <w:t>речевого этикета, в том числе местоимения 3-го лица в соответствии со смыслом</w:t>
      </w:r>
      <w:r w:rsidRPr="00BF11B0">
        <w:rPr>
          <w:rFonts w:ascii="Times New Roman" w:hAnsi="Times New Roman" w:cs="Times New Roman"/>
          <w:spacing w:val="1"/>
        </w:rPr>
        <w:t xml:space="preserve"> </w:t>
      </w:r>
      <w:r w:rsidRPr="00BF11B0">
        <w:rPr>
          <w:rFonts w:ascii="Times New Roman" w:hAnsi="Times New Roman" w:cs="Times New Roman"/>
        </w:rPr>
        <w:t>предшествующего текста (устранение двусмысленности, неточности); 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местоимений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"ни</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слитного,</w:t>
      </w:r>
      <w:r w:rsidRPr="00BF11B0">
        <w:rPr>
          <w:rFonts w:ascii="Times New Roman" w:hAnsi="Times New Roman" w:cs="Times New Roman"/>
          <w:spacing w:val="1"/>
        </w:rPr>
        <w:t xml:space="preserve"> </w:t>
      </w:r>
      <w:r w:rsidRPr="00BF11B0">
        <w:rPr>
          <w:rFonts w:ascii="Times New Roman" w:hAnsi="Times New Roman" w:cs="Times New Roman"/>
        </w:rPr>
        <w:t>раздельного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3B744B">
        <w:rPr>
          <w:rFonts w:ascii="Times New Roman" w:hAnsi="Times New Roman" w:cs="Times New Roman"/>
        </w:rPr>
        <w:t>дефисного</w:t>
      </w:r>
      <w:r w:rsidR="003B744B">
        <w:rPr>
          <w:rFonts w:ascii="Times New Roman" w:hAnsi="Times New Roman" w:cs="Times New Roman"/>
        </w:rPr>
        <w:tab/>
        <w:t xml:space="preserve">написания местоимений </w:t>
      </w:r>
      <w:r w:rsidRPr="00BF11B0">
        <w:rPr>
          <w:rFonts w:ascii="Times New Roman" w:hAnsi="Times New Roman" w:cs="Times New Roman"/>
        </w:rPr>
        <w:t>по</w:t>
      </w:r>
      <w:r w:rsidR="003B744B">
        <w:rPr>
          <w:rFonts w:ascii="Times New Roman" w:hAnsi="Times New Roman" w:cs="Times New Roman"/>
        </w:rPr>
        <w:t xml:space="preserve"> </w:t>
      </w:r>
      <w:r w:rsidRPr="00BF11B0">
        <w:rPr>
          <w:rFonts w:ascii="Times New Roman" w:hAnsi="Times New Roman" w:cs="Times New Roman"/>
        </w:rPr>
        <w:t>визуальной</w:t>
      </w:r>
      <w:r w:rsidRPr="00BF11B0">
        <w:rPr>
          <w:rFonts w:ascii="Times New Roman" w:hAnsi="Times New Roman" w:cs="Times New Roman"/>
        </w:rPr>
        <w:tab/>
        <w:t>опоре.</w:t>
      </w:r>
    </w:p>
    <w:p w14:paraId="588473CE" w14:textId="77777777" w:rsidR="00927F2E" w:rsidRPr="00BF11B0" w:rsidRDefault="0011740B" w:rsidP="00BF11B0">
      <w:pPr>
        <w:pStyle w:val="a3"/>
        <w:tabs>
          <w:tab w:val="left" w:pos="2472"/>
          <w:tab w:val="left" w:pos="4771"/>
          <w:tab w:val="left" w:pos="6349"/>
          <w:tab w:val="left" w:pos="8895"/>
        </w:tabs>
        <w:ind w:right="267"/>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гласных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суффиксах</w:t>
      </w:r>
      <w:r w:rsidRPr="00BF11B0">
        <w:rPr>
          <w:rFonts w:ascii="Times New Roman" w:hAnsi="Times New Roman" w:cs="Times New Roman"/>
          <w:spacing w:val="1"/>
        </w:rPr>
        <w:t xml:space="preserve"> </w:t>
      </w:r>
      <w:r w:rsidRPr="00BF11B0">
        <w:rPr>
          <w:rFonts w:ascii="Times New Roman" w:hAnsi="Times New Roman" w:cs="Times New Roman"/>
        </w:rPr>
        <w:t>"-ова(ть),</w:t>
      </w:r>
      <w:r w:rsidRPr="00BF11B0">
        <w:rPr>
          <w:rFonts w:ascii="Times New Roman" w:hAnsi="Times New Roman" w:cs="Times New Roman"/>
          <w:spacing w:val="1"/>
        </w:rPr>
        <w:t xml:space="preserve"> </w:t>
      </w:r>
      <w:r w:rsidRPr="00BF11B0">
        <w:rPr>
          <w:rFonts w:ascii="Times New Roman" w:hAnsi="Times New Roman" w:cs="Times New Roman"/>
        </w:rPr>
        <w:t>-ева(ть)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ыва(ть),</w:t>
      </w:r>
      <w:r w:rsidRPr="00BF11B0">
        <w:rPr>
          <w:rFonts w:ascii="Times New Roman" w:hAnsi="Times New Roman" w:cs="Times New Roman"/>
        </w:rPr>
        <w:tab/>
        <w:t>-ива(ть)"</w:t>
      </w:r>
      <w:r w:rsidR="003B744B">
        <w:rPr>
          <w:rFonts w:ascii="Times New Roman" w:hAnsi="Times New Roman" w:cs="Times New Roman"/>
        </w:rPr>
        <w:t xml:space="preserve"> </w:t>
      </w:r>
      <w:r w:rsidRPr="00BF11B0">
        <w:rPr>
          <w:rFonts w:ascii="Times New Roman" w:hAnsi="Times New Roman" w:cs="Times New Roman"/>
        </w:rPr>
        <w:t>по</w:t>
      </w:r>
      <w:r w:rsidR="003B744B">
        <w:rPr>
          <w:rFonts w:ascii="Times New Roman" w:hAnsi="Times New Roman" w:cs="Times New Roman"/>
        </w:rPr>
        <w:t xml:space="preserve"> </w:t>
      </w:r>
      <w:r w:rsidRPr="00BF11B0">
        <w:rPr>
          <w:rFonts w:ascii="Times New Roman" w:hAnsi="Times New Roman" w:cs="Times New Roman"/>
        </w:rPr>
        <w:t>смысловой</w:t>
      </w:r>
      <w:r w:rsidR="003B744B">
        <w:rPr>
          <w:rFonts w:ascii="Times New Roman" w:hAnsi="Times New Roman" w:cs="Times New Roman"/>
        </w:rPr>
        <w:t xml:space="preserve"> </w:t>
      </w:r>
      <w:r w:rsidRPr="00BF11B0">
        <w:rPr>
          <w:rFonts w:ascii="Times New Roman" w:hAnsi="Times New Roman" w:cs="Times New Roman"/>
          <w:spacing w:val="-1"/>
        </w:rPr>
        <w:t>опоре.</w:t>
      </w:r>
    </w:p>
    <w:p w14:paraId="6C5B9687" w14:textId="77777777" w:rsidR="00927F2E" w:rsidRPr="00BF11B0" w:rsidRDefault="0011740B" w:rsidP="00BF11B0">
      <w:pPr>
        <w:pStyle w:val="a3"/>
        <w:tabs>
          <w:tab w:val="left" w:pos="8629"/>
        </w:tabs>
        <w:ind w:right="268"/>
        <w:contextualSpacing/>
        <w:rPr>
          <w:rFonts w:ascii="Times New Roman" w:hAnsi="Times New Roman" w:cs="Times New Roman"/>
        </w:rPr>
      </w:pPr>
      <w:r w:rsidRPr="00BF11B0">
        <w:rPr>
          <w:rFonts w:ascii="Times New Roman" w:hAnsi="Times New Roman" w:cs="Times New Roman"/>
        </w:rPr>
        <w:t>-Распознавать переходные и непереходные глаголы; разноспрягаемые глаголы;</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наклонение</w:t>
      </w:r>
      <w:r w:rsidRPr="00BF11B0">
        <w:rPr>
          <w:rFonts w:ascii="Times New Roman" w:hAnsi="Times New Roman" w:cs="Times New Roman"/>
          <w:spacing w:val="1"/>
        </w:rPr>
        <w:t xml:space="preserve"> </w:t>
      </w:r>
      <w:r w:rsidRPr="00BF11B0">
        <w:rPr>
          <w:rFonts w:ascii="Times New Roman" w:hAnsi="Times New Roman" w:cs="Times New Roman"/>
        </w:rPr>
        <w:t>глагола,</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глаголов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изъявительном, условном и повелительном наклонении; различать безличные и</w:t>
      </w:r>
      <w:r w:rsidRPr="00BF11B0">
        <w:rPr>
          <w:rFonts w:ascii="Times New Roman" w:hAnsi="Times New Roman" w:cs="Times New Roman"/>
          <w:spacing w:val="1"/>
        </w:rPr>
        <w:t xml:space="preserve"> </w:t>
      </w:r>
      <w:r w:rsidRPr="00BF11B0">
        <w:rPr>
          <w:rFonts w:ascii="Times New Roman" w:hAnsi="Times New Roman" w:cs="Times New Roman"/>
        </w:rPr>
        <w:t>личные</w:t>
      </w:r>
      <w:r w:rsidR="003B744B">
        <w:rPr>
          <w:rFonts w:ascii="Times New Roman" w:hAnsi="Times New Roman" w:cs="Times New Roman"/>
        </w:rPr>
        <w:t xml:space="preserve">  </w:t>
      </w:r>
      <w:r w:rsidRPr="00BF11B0">
        <w:rPr>
          <w:rFonts w:ascii="Times New Roman" w:hAnsi="Times New Roman" w:cs="Times New Roman"/>
          <w:spacing w:val="-1"/>
        </w:rPr>
        <w:t>глаголы.</w:t>
      </w:r>
    </w:p>
    <w:p w14:paraId="10AA9A14"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
        </w:rPr>
        <w:t xml:space="preserve"> </w:t>
      </w:r>
      <w:r w:rsidRPr="00BF11B0">
        <w:rPr>
          <w:rFonts w:ascii="Times New Roman" w:hAnsi="Times New Roman" w:cs="Times New Roman"/>
        </w:rPr>
        <w:t>"ь"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глагола</w:t>
      </w:r>
      <w:r w:rsidRPr="00BF11B0">
        <w:rPr>
          <w:rFonts w:ascii="Times New Roman" w:hAnsi="Times New Roman" w:cs="Times New Roman"/>
          <w:spacing w:val="1"/>
        </w:rPr>
        <w:t xml:space="preserve"> </w:t>
      </w:r>
      <w:r w:rsidRPr="00BF11B0">
        <w:rPr>
          <w:rFonts w:ascii="Times New Roman" w:hAnsi="Times New Roman" w:cs="Times New Roman"/>
        </w:rPr>
        <w:t>повелительного</w:t>
      </w:r>
      <w:r w:rsidRPr="00BF11B0">
        <w:rPr>
          <w:rFonts w:ascii="Times New Roman" w:hAnsi="Times New Roman" w:cs="Times New Roman"/>
          <w:spacing w:val="1"/>
        </w:rPr>
        <w:t xml:space="preserve"> </w:t>
      </w:r>
      <w:r w:rsidRPr="00BF11B0">
        <w:rPr>
          <w:rFonts w:ascii="Times New Roman" w:hAnsi="Times New Roman" w:cs="Times New Roman"/>
        </w:rPr>
        <w:t>наклонения.</w:t>
      </w:r>
    </w:p>
    <w:p w14:paraId="7BE5AD6E"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-Проводить морфологический анализ по алгоритму имён прилагательных, имён</w:t>
      </w:r>
      <w:r w:rsidRPr="00BF11B0">
        <w:rPr>
          <w:rFonts w:ascii="Times New Roman" w:hAnsi="Times New Roman" w:cs="Times New Roman"/>
          <w:spacing w:val="1"/>
        </w:rPr>
        <w:t xml:space="preserve"> </w:t>
      </w:r>
      <w:r w:rsidRPr="00BF11B0">
        <w:rPr>
          <w:rFonts w:ascii="Times New Roman" w:hAnsi="Times New Roman" w:cs="Times New Roman"/>
        </w:rPr>
        <w:t>числительных,</w:t>
      </w:r>
      <w:r w:rsidRPr="00BF11B0">
        <w:rPr>
          <w:rFonts w:ascii="Times New Roman" w:hAnsi="Times New Roman" w:cs="Times New Roman"/>
          <w:spacing w:val="1"/>
        </w:rPr>
        <w:t xml:space="preserve"> </w:t>
      </w:r>
      <w:r w:rsidRPr="00BF11B0">
        <w:rPr>
          <w:rFonts w:ascii="Times New Roman" w:hAnsi="Times New Roman" w:cs="Times New Roman"/>
        </w:rPr>
        <w:t>местоимений,</w:t>
      </w:r>
      <w:r w:rsidRPr="00BF11B0">
        <w:rPr>
          <w:rFonts w:ascii="Times New Roman" w:hAnsi="Times New Roman" w:cs="Times New Roman"/>
          <w:spacing w:val="1"/>
        </w:rPr>
        <w:t xml:space="preserve"> </w:t>
      </w:r>
      <w:r w:rsidRPr="00BF11B0">
        <w:rPr>
          <w:rFonts w:ascii="Times New Roman" w:hAnsi="Times New Roman" w:cs="Times New Roman"/>
        </w:rPr>
        <w:t>глаголов;</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морфологии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 xml:space="preserve">выполнении  </w:t>
      </w:r>
      <w:r w:rsidRPr="00BF11B0">
        <w:rPr>
          <w:rFonts w:ascii="Times New Roman" w:hAnsi="Times New Roman" w:cs="Times New Roman"/>
          <w:spacing w:val="27"/>
        </w:rPr>
        <w:t xml:space="preserve"> </w:t>
      </w:r>
      <w:r w:rsidRPr="00BF11B0">
        <w:rPr>
          <w:rFonts w:ascii="Times New Roman" w:hAnsi="Times New Roman" w:cs="Times New Roman"/>
        </w:rPr>
        <w:lastRenderedPageBreak/>
        <w:t xml:space="preserve">языкового  </w:t>
      </w:r>
      <w:r w:rsidRPr="00BF11B0">
        <w:rPr>
          <w:rFonts w:ascii="Times New Roman" w:hAnsi="Times New Roman" w:cs="Times New Roman"/>
          <w:spacing w:val="30"/>
        </w:rPr>
        <w:t xml:space="preserve"> </w:t>
      </w:r>
      <w:r w:rsidRPr="00BF11B0">
        <w:rPr>
          <w:rFonts w:ascii="Times New Roman" w:hAnsi="Times New Roman" w:cs="Times New Roman"/>
        </w:rPr>
        <w:t xml:space="preserve">анализа  </w:t>
      </w:r>
      <w:r w:rsidRPr="00BF11B0">
        <w:rPr>
          <w:rFonts w:ascii="Times New Roman" w:hAnsi="Times New Roman" w:cs="Times New Roman"/>
          <w:spacing w:val="27"/>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28"/>
        </w:rPr>
        <w:t xml:space="preserve"> </w:t>
      </w:r>
      <w:r w:rsidRPr="00BF11B0">
        <w:rPr>
          <w:rFonts w:ascii="Times New Roman" w:hAnsi="Times New Roman" w:cs="Times New Roman"/>
        </w:rPr>
        <w:t xml:space="preserve">видов  </w:t>
      </w:r>
      <w:r w:rsidRPr="00BF11B0">
        <w:rPr>
          <w:rFonts w:ascii="Times New Roman" w:hAnsi="Times New Roman" w:cs="Times New Roman"/>
          <w:spacing w:val="30"/>
        </w:rPr>
        <w:t xml:space="preserve"> </w:t>
      </w:r>
      <w:r w:rsidRPr="00BF11B0">
        <w:rPr>
          <w:rFonts w:ascii="Times New Roman" w:hAnsi="Times New Roman" w:cs="Times New Roman"/>
        </w:rPr>
        <w:t xml:space="preserve">и  </w:t>
      </w:r>
      <w:r w:rsidRPr="00BF11B0">
        <w:rPr>
          <w:rFonts w:ascii="Times New Roman" w:hAnsi="Times New Roman" w:cs="Times New Roman"/>
          <w:spacing w:val="27"/>
        </w:rPr>
        <w:t xml:space="preserve"> </w:t>
      </w:r>
      <w:r w:rsidRPr="00BF11B0">
        <w:rPr>
          <w:rFonts w:ascii="Times New Roman" w:hAnsi="Times New Roman" w:cs="Times New Roman"/>
        </w:rPr>
        <w:t xml:space="preserve">в  </w:t>
      </w:r>
      <w:r w:rsidRPr="00BF11B0">
        <w:rPr>
          <w:rFonts w:ascii="Times New Roman" w:hAnsi="Times New Roman" w:cs="Times New Roman"/>
          <w:spacing w:val="32"/>
        </w:rPr>
        <w:t xml:space="preserve"> </w:t>
      </w:r>
      <w:r w:rsidRPr="00BF11B0">
        <w:rPr>
          <w:rFonts w:ascii="Times New Roman" w:hAnsi="Times New Roman" w:cs="Times New Roman"/>
        </w:rPr>
        <w:t xml:space="preserve">речевой  </w:t>
      </w:r>
      <w:r w:rsidRPr="00BF11B0">
        <w:rPr>
          <w:rFonts w:ascii="Times New Roman" w:hAnsi="Times New Roman" w:cs="Times New Roman"/>
          <w:spacing w:val="28"/>
        </w:rPr>
        <w:t xml:space="preserve"> </w:t>
      </w:r>
      <w:r w:rsidRPr="00BF11B0">
        <w:rPr>
          <w:rFonts w:ascii="Times New Roman" w:hAnsi="Times New Roman" w:cs="Times New Roman"/>
        </w:rPr>
        <w:t>практике.</w:t>
      </w:r>
    </w:p>
    <w:p w14:paraId="353B4FB2"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фонетический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фонетике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 xml:space="preserve">графике        </w:t>
      </w:r>
      <w:r w:rsidRPr="00BF11B0">
        <w:rPr>
          <w:rFonts w:ascii="Times New Roman" w:hAnsi="Times New Roman" w:cs="Times New Roman"/>
          <w:spacing w:val="13"/>
        </w:rPr>
        <w:t xml:space="preserve"> </w:t>
      </w:r>
      <w:r w:rsidRPr="00BF11B0">
        <w:rPr>
          <w:rFonts w:ascii="Times New Roman" w:hAnsi="Times New Roman" w:cs="Times New Roman"/>
        </w:rPr>
        <w:t xml:space="preserve">в        </w:t>
      </w:r>
      <w:r w:rsidRPr="00BF11B0">
        <w:rPr>
          <w:rFonts w:ascii="Times New Roman" w:hAnsi="Times New Roman" w:cs="Times New Roman"/>
          <w:spacing w:val="16"/>
        </w:rPr>
        <w:t xml:space="preserve"> </w:t>
      </w:r>
      <w:r w:rsidRPr="00BF11B0">
        <w:rPr>
          <w:rFonts w:ascii="Times New Roman" w:hAnsi="Times New Roman" w:cs="Times New Roman"/>
        </w:rPr>
        <w:t xml:space="preserve">практике        </w:t>
      </w:r>
      <w:r w:rsidRPr="00BF11B0">
        <w:rPr>
          <w:rFonts w:ascii="Times New Roman" w:hAnsi="Times New Roman" w:cs="Times New Roman"/>
          <w:spacing w:val="13"/>
        </w:rPr>
        <w:t xml:space="preserve"> </w:t>
      </w:r>
      <w:r w:rsidRPr="00BF11B0">
        <w:rPr>
          <w:rFonts w:ascii="Times New Roman" w:hAnsi="Times New Roman" w:cs="Times New Roman"/>
        </w:rPr>
        <w:t xml:space="preserve">произношения        </w:t>
      </w:r>
      <w:r w:rsidRPr="00BF11B0">
        <w:rPr>
          <w:rFonts w:ascii="Times New Roman" w:hAnsi="Times New Roman" w:cs="Times New Roman"/>
          <w:spacing w:val="16"/>
        </w:rPr>
        <w:t xml:space="preserve"> </w:t>
      </w:r>
      <w:r w:rsidRPr="00BF11B0">
        <w:rPr>
          <w:rFonts w:ascii="Times New Roman" w:hAnsi="Times New Roman" w:cs="Times New Roman"/>
        </w:rPr>
        <w:t xml:space="preserve">и        </w:t>
      </w:r>
      <w:r w:rsidRPr="00BF11B0">
        <w:rPr>
          <w:rFonts w:ascii="Times New Roman" w:hAnsi="Times New Roman" w:cs="Times New Roman"/>
          <w:spacing w:val="14"/>
        </w:rPr>
        <w:t xml:space="preserve"> </w:t>
      </w:r>
      <w:r w:rsidRPr="00BF11B0">
        <w:rPr>
          <w:rFonts w:ascii="Times New Roman" w:hAnsi="Times New Roman" w:cs="Times New Roman"/>
        </w:rPr>
        <w:t xml:space="preserve">правописания        </w:t>
      </w:r>
      <w:r w:rsidRPr="00BF11B0">
        <w:rPr>
          <w:rFonts w:ascii="Times New Roman" w:hAnsi="Times New Roman" w:cs="Times New Roman"/>
          <w:spacing w:val="16"/>
        </w:rPr>
        <w:t xml:space="preserve"> </w:t>
      </w:r>
      <w:r w:rsidRPr="00BF11B0">
        <w:rPr>
          <w:rFonts w:ascii="Times New Roman" w:hAnsi="Times New Roman" w:cs="Times New Roman"/>
        </w:rPr>
        <w:t>слов.</w:t>
      </w:r>
    </w:p>
    <w:p w14:paraId="3F6D2785"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-Распознавать изученные орфограммы; проводить орфографический анализ слов;</w:t>
      </w:r>
      <w:r w:rsidRPr="00BF11B0">
        <w:rPr>
          <w:rFonts w:ascii="Times New Roman" w:hAnsi="Times New Roman" w:cs="Times New Roman"/>
          <w:spacing w:val="-55"/>
        </w:rPr>
        <w:t xml:space="preserve"> </w:t>
      </w:r>
      <w:r w:rsidRPr="00BF11B0">
        <w:rPr>
          <w:rFonts w:ascii="Times New Roman" w:hAnsi="Times New Roman" w:cs="Times New Roman"/>
        </w:rPr>
        <w:t xml:space="preserve">применять      </w:t>
      </w:r>
      <w:r w:rsidRPr="00BF11B0">
        <w:rPr>
          <w:rFonts w:ascii="Times New Roman" w:hAnsi="Times New Roman" w:cs="Times New Roman"/>
          <w:spacing w:val="56"/>
        </w:rPr>
        <w:t xml:space="preserve"> </w:t>
      </w:r>
      <w:r w:rsidRPr="00BF11B0">
        <w:rPr>
          <w:rFonts w:ascii="Times New Roman" w:hAnsi="Times New Roman" w:cs="Times New Roman"/>
        </w:rPr>
        <w:t xml:space="preserve">знания      </w:t>
      </w:r>
      <w:r w:rsidRPr="00BF11B0">
        <w:rPr>
          <w:rFonts w:ascii="Times New Roman" w:hAnsi="Times New Roman" w:cs="Times New Roman"/>
          <w:spacing w:val="56"/>
        </w:rPr>
        <w:t xml:space="preserve"> </w:t>
      </w:r>
      <w:r w:rsidRPr="00BF11B0">
        <w:rPr>
          <w:rFonts w:ascii="Times New Roman" w:hAnsi="Times New Roman" w:cs="Times New Roman"/>
        </w:rPr>
        <w:t xml:space="preserve">по      </w:t>
      </w:r>
      <w:r w:rsidRPr="00BF11B0">
        <w:rPr>
          <w:rFonts w:ascii="Times New Roman" w:hAnsi="Times New Roman" w:cs="Times New Roman"/>
          <w:spacing w:val="56"/>
        </w:rPr>
        <w:t xml:space="preserve"> </w:t>
      </w:r>
      <w:r w:rsidRPr="00BF11B0">
        <w:rPr>
          <w:rFonts w:ascii="Times New Roman" w:hAnsi="Times New Roman" w:cs="Times New Roman"/>
        </w:rPr>
        <w:t xml:space="preserve">орфографии      </w:t>
      </w:r>
      <w:r w:rsidRPr="00BF11B0">
        <w:rPr>
          <w:rFonts w:ascii="Times New Roman" w:hAnsi="Times New Roman" w:cs="Times New Roman"/>
          <w:spacing w:val="55"/>
        </w:rPr>
        <w:t xml:space="preserve"> </w:t>
      </w:r>
      <w:r w:rsidRPr="00BF11B0">
        <w:rPr>
          <w:rFonts w:ascii="Times New Roman" w:hAnsi="Times New Roman" w:cs="Times New Roman"/>
        </w:rPr>
        <w:t xml:space="preserve">в      </w:t>
      </w:r>
      <w:r w:rsidRPr="00BF11B0">
        <w:rPr>
          <w:rFonts w:ascii="Times New Roman" w:hAnsi="Times New Roman" w:cs="Times New Roman"/>
          <w:spacing w:val="57"/>
        </w:rPr>
        <w:t xml:space="preserve"> </w:t>
      </w:r>
      <w:r w:rsidRPr="00BF11B0">
        <w:rPr>
          <w:rFonts w:ascii="Times New Roman" w:hAnsi="Times New Roman" w:cs="Times New Roman"/>
        </w:rPr>
        <w:t xml:space="preserve">практике      </w:t>
      </w:r>
      <w:r w:rsidRPr="00BF11B0">
        <w:rPr>
          <w:rFonts w:ascii="Times New Roman" w:hAnsi="Times New Roman" w:cs="Times New Roman"/>
          <w:spacing w:val="55"/>
        </w:rPr>
        <w:t xml:space="preserve"> </w:t>
      </w:r>
      <w:r w:rsidRPr="00BF11B0">
        <w:rPr>
          <w:rFonts w:ascii="Times New Roman" w:hAnsi="Times New Roman" w:cs="Times New Roman"/>
        </w:rPr>
        <w:t>правописания.</w:t>
      </w:r>
    </w:p>
    <w:p w14:paraId="5991FA92"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синтаксический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словосочетаний,</w:t>
      </w:r>
      <w:r w:rsidRPr="00BF11B0">
        <w:rPr>
          <w:rFonts w:ascii="Times New Roman" w:hAnsi="Times New Roman" w:cs="Times New Roman"/>
          <w:spacing w:val="1"/>
        </w:rPr>
        <w:t xml:space="preserve"> </w:t>
      </w:r>
      <w:r w:rsidRPr="00BF11B0">
        <w:rPr>
          <w:rFonts w:ascii="Times New Roman" w:hAnsi="Times New Roman" w:cs="Times New Roman"/>
        </w:rPr>
        <w:t>синтаксический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поддержкой;</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синтаксису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пунктуации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3"/>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w:t>
      </w:r>
    </w:p>
    <w:p w14:paraId="5046AA66" w14:textId="77777777" w:rsidR="00927F2E" w:rsidRPr="00BF11B0" w:rsidRDefault="0011740B" w:rsidP="00D542F7">
      <w:pPr>
        <w:pStyle w:val="a5"/>
        <w:tabs>
          <w:tab w:val="left" w:pos="1366"/>
          <w:tab w:val="left" w:pos="1367"/>
          <w:tab w:val="left" w:pos="1733"/>
          <w:tab w:val="left" w:pos="2603"/>
          <w:tab w:val="left" w:pos="3858"/>
          <w:tab w:val="left" w:pos="4184"/>
          <w:tab w:val="left" w:pos="4506"/>
          <w:tab w:val="left" w:pos="5434"/>
          <w:tab w:val="left" w:pos="7202"/>
          <w:tab w:val="left" w:pos="8332"/>
        </w:tabs>
        <w:spacing w:before="221"/>
        <w:ind w:right="267"/>
        <w:contextualSpacing/>
        <w:jc w:val="left"/>
        <w:rPr>
          <w:rFonts w:ascii="Times New Roman" w:hAnsi="Times New Roman" w:cs="Times New Roman"/>
          <w:sz w:val="24"/>
          <w:szCs w:val="24"/>
        </w:rPr>
      </w:pPr>
      <w:r w:rsidRPr="00BF11B0">
        <w:rPr>
          <w:rFonts w:ascii="Times New Roman" w:hAnsi="Times New Roman" w:cs="Times New Roman"/>
          <w:sz w:val="24"/>
          <w:szCs w:val="24"/>
        </w:rPr>
        <w:t>К</w:t>
      </w:r>
      <w:r w:rsidRPr="00BF11B0">
        <w:rPr>
          <w:rFonts w:ascii="Times New Roman" w:hAnsi="Times New Roman" w:cs="Times New Roman"/>
          <w:sz w:val="24"/>
          <w:szCs w:val="24"/>
        </w:rPr>
        <w:tab/>
        <w:t>концу</w:t>
      </w:r>
      <w:r w:rsidRPr="00BF11B0">
        <w:rPr>
          <w:rFonts w:ascii="Times New Roman" w:hAnsi="Times New Roman" w:cs="Times New Roman"/>
          <w:sz w:val="24"/>
          <w:szCs w:val="24"/>
        </w:rPr>
        <w:tab/>
        <w:t>обучения</w:t>
      </w:r>
      <w:r w:rsidRPr="00BF11B0">
        <w:rPr>
          <w:rFonts w:ascii="Times New Roman" w:hAnsi="Times New Roman" w:cs="Times New Roman"/>
          <w:sz w:val="24"/>
          <w:szCs w:val="24"/>
        </w:rPr>
        <w:tab/>
        <w:t>в</w:t>
      </w:r>
      <w:r w:rsidRPr="00BF11B0">
        <w:rPr>
          <w:rFonts w:ascii="Times New Roman" w:hAnsi="Times New Roman" w:cs="Times New Roman"/>
          <w:sz w:val="24"/>
          <w:szCs w:val="24"/>
        </w:rPr>
        <w:tab/>
        <w:t>7</w:t>
      </w:r>
      <w:r w:rsidRPr="00BF11B0">
        <w:rPr>
          <w:rFonts w:ascii="Times New Roman" w:hAnsi="Times New Roman" w:cs="Times New Roman"/>
          <w:sz w:val="24"/>
          <w:szCs w:val="24"/>
        </w:rPr>
        <w:tab/>
        <w:t>классе</w:t>
      </w:r>
      <w:r w:rsidRPr="00BF11B0">
        <w:rPr>
          <w:rFonts w:ascii="Times New Roman" w:hAnsi="Times New Roman" w:cs="Times New Roman"/>
          <w:sz w:val="24"/>
          <w:szCs w:val="24"/>
        </w:rPr>
        <w:tab/>
        <w:t>обучающийся</w:t>
      </w:r>
      <w:r w:rsidRPr="00BF11B0">
        <w:rPr>
          <w:rFonts w:ascii="Times New Roman" w:hAnsi="Times New Roman" w:cs="Times New Roman"/>
          <w:sz w:val="24"/>
          <w:szCs w:val="24"/>
        </w:rPr>
        <w:tab/>
        <w:t>получит</w:t>
      </w:r>
      <w:r w:rsidRPr="00BF11B0">
        <w:rPr>
          <w:rFonts w:ascii="Times New Roman" w:hAnsi="Times New Roman" w:cs="Times New Roman"/>
          <w:sz w:val="24"/>
          <w:szCs w:val="24"/>
        </w:rPr>
        <w:tab/>
        <w:t>следующие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предметные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отдельным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русскому</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языку:</w:t>
      </w:r>
    </w:p>
    <w:p w14:paraId="4203F275" w14:textId="77777777" w:rsidR="00927F2E" w:rsidRPr="00D542F7" w:rsidRDefault="0011740B" w:rsidP="00D542F7">
      <w:pPr>
        <w:tabs>
          <w:tab w:val="left" w:pos="2732"/>
          <w:tab w:val="left" w:pos="2733"/>
          <w:tab w:val="left" w:pos="4914"/>
          <w:tab w:val="left" w:pos="7340"/>
          <w:tab w:val="left" w:pos="8872"/>
        </w:tabs>
        <w:spacing w:before="225"/>
        <w:contextualSpacing/>
        <w:rPr>
          <w:rFonts w:ascii="Times New Roman" w:hAnsi="Times New Roman" w:cs="Times New Roman"/>
          <w:sz w:val="24"/>
          <w:szCs w:val="24"/>
        </w:rPr>
      </w:pPr>
      <w:r w:rsidRPr="00D542F7">
        <w:rPr>
          <w:rFonts w:ascii="Times New Roman" w:hAnsi="Times New Roman" w:cs="Times New Roman"/>
          <w:sz w:val="24"/>
          <w:szCs w:val="24"/>
        </w:rPr>
        <w:t>Общие</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сведения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о</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языке.</w:t>
      </w:r>
    </w:p>
    <w:p w14:paraId="2C793F75" w14:textId="77777777" w:rsidR="00927F2E" w:rsidRPr="00BF11B0" w:rsidRDefault="0011740B" w:rsidP="00BF11B0">
      <w:pPr>
        <w:pStyle w:val="a3"/>
        <w:tabs>
          <w:tab w:val="left" w:pos="1545"/>
          <w:tab w:val="left" w:pos="3684"/>
          <w:tab w:val="left" w:pos="4291"/>
          <w:tab w:val="left" w:pos="5445"/>
          <w:tab w:val="left" w:pos="6306"/>
          <w:tab w:val="left" w:pos="8595"/>
        </w:tabs>
        <w:contextualSpacing/>
        <w:jc w:val="left"/>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rPr>
        <w:tab/>
        <w:t>представление</w:t>
      </w:r>
      <w:r w:rsidRPr="00BF11B0">
        <w:rPr>
          <w:rFonts w:ascii="Times New Roman" w:hAnsi="Times New Roman" w:cs="Times New Roman"/>
        </w:rPr>
        <w:tab/>
        <w:t>о</w:t>
      </w:r>
      <w:r w:rsidRPr="00BF11B0">
        <w:rPr>
          <w:rFonts w:ascii="Times New Roman" w:hAnsi="Times New Roman" w:cs="Times New Roman"/>
        </w:rPr>
        <w:tab/>
        <w:t>языке</w:t>
      </w:r>
      <w:r w:rsidRPr="00BF11B0">
        <w:rPr>
          <w:rFonts w:ascii="Times New Roman" w:hAnsi="Times New Roman" w:cs="Times New Roman"/>
        </w:rPr>
        <w:tab/>
        <w:t>как</w:t>
      </w:r>
      <w:r w:rsidRPr="00BF11B0">
        <w:rPr>
          <w:rFonts w:ascii="Times New Roman" w:hAnsi="Times New Roman" w:cs="Times New Roman"/>
        </w:rPr>
        <w:tab/>
        <w:t>развивающемся</w:t>
      </w:r>
      <w:r w:rsidRPr="00BF11B0">
        <w:rPr>
          <w:rFonts w:ascii="Times New Roman" w:hAnsi="Times New Roman" w:cs="Times New Roman"/>
        </w:rPr>
        <w:tab/>
        <w:t>явлении.</w:t>
      </w:r>
    </w:p>
    <w:p w14:paraId="428433E3" w14:textId="77777777" w:rsidR="00927F2E" w:rsidRPr="00BF11B0" w:rsidRDefault="0011740B" w:rsidP="00BF11B0">
      <w:pPr>
        <w:pStyle w:val="a3"/>
        <w:tabs>
          <w:tab w:val="left" w:pos="1857"/>
          <w:tab w:val="left" w:pos="3495"/>
          <w:tab w:val="left" w:pos="4472"/>
          <w:tab w:val="left" w:pos="5765"/>
          <w:tab w:val="left" w:pos="6144"/>
          <w:tab w:val="left" w:pos="7303"/>
          <w:tab w:val="left" w:pos="8325"/>
        </w:tabs>
        <w:spacing w:before="1"/>
        <w:ind w:right="272"/>
        <w:contextualSpacing/>
        <w:jc w:val="left"/>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rPr>
        <w:tab/>
        <w:t>взаимосвязь</w:t>
      </w:r>
      <w:r w:rsidRPr="00BF11B0">
        <w:rPr>
          <w:rFonts w:ascii="Times New Roman" w:hAnsi="Times New Roman" w:cs="Times New Roman"/>
        </w:rPr>
        <w:tab/>
        <w:t>языка,</w:t>
      </w:r>
      <w:r w:rsidRPr="00BF11B0">
        <w:rPr>
          <w:rFonts w:ascii="Times New Roman" w:hAnsi="Times New Roman" w:cs="Times New Roman"/>
        </w:rPr>
        <w:tab/>
        <w:t>культуры</w:t>
      </w:r>
      <w:r w:rsidRPr="00BF11B0">
        <w:rPr>
          <w:rFonts w:ascii="Times New Roman" w:hAnsi="Times New Roman" w:cs="Times New Roman"/>
        </w:rPr>
        <w:tab/>
        <w:t>и</w:t>
      </w:r>
      <w:r w:rsidRPr="00BF11B0">
        <w:rPr>
          <w:rFonts w:ascii="Times New Roman" w:hAnsi="Times New Roman" w:cs="Times New Roman"/>
        </w:rPr>
        <w:tab/>
        <w:t>истории</w:t>
      </w:r>
      <w:r w:rsidRPr="00BF11B0">
        <w:rPr>
          <w:rFonts w:ascii="Times New Roman" w:hAnsi="Times New Roman" w:cs="Times New Roman"/>
        </w:rPr>
        <w:tab/>
        <w:t>народа</w:t>
      </w:r>
      <w:r w:rsidRPr="00BF11B0">
        <w:rPr>
          <w:rFonts w:ascii="Times New Roman" w:hAnsi="Times New Roman" w:cs="Times New Roman"/>
        </w:rPr>
        <w:tab/>
      </w:r>
      <w:r w:rsidRPr="00BF11B0">
        <w:rPr>
          <w:rFonts w:ascii="Times New Roman" w:hAnsi="Times New Roman" w:cs="Times New Roman"/>
          <w:spacing w:val="-1"/>
        </w:rPr>
        <w:t>(приводить</w:t>
      </w:r>
      <w:r w:rsidRPr="00BF11B0">
        <w:rPr>
          <w:rFonts w:ascii="Times New Roman" w:hAnsi="Times New Roman" w:cs="Times New Roman"/>
          <w:spacing w:val="-55"/>
        </w:rPr>
        <w:t xml:space="preserve"> </w:t>
      </w:r>
      <w:r w:rsidRPr="00BF11B0">
        <w:rPr>
          <w:rFonts w:ascii="Times New Roman" w:hAnsi="Times New Roman" w:cs="Times New Roman"/>
        </w:rPr>
        <w:t>примеры).</w:t>
      </w:r>
    </w:p>
    <w:p w14:paraId="64C750C6" w14:textId="77777777" w:rsidR="00927F2E" w:rsidRPr="00D542F7" w:rsidRDefault="0011740B" w:rsidP="00D542F7">
      <w:pPr>
        <w:tabs>
          <w:tab w:val="left" w:pos="3675"/>
          <w:tab w:val="left" w:pos="3676"/>
          <w:tab w:val="left" w:pos="6582"/>
          <w:tab w:val="left" w:pos="9040"/>
        </w:tabs>
        <w:spacing w:before="75"/>
        <w:contextualSpacing/>
        <w:rPr>
          <w:rFonts w:ascii="Times New Roman" w:hAnsi="Times New Roman" w:cs="Times New Roman"/>
          <w:sz w:val="24"/>
          <w:szCs w:val="24"/>
        </w:rPr>
      </w:pPr>
      <w:r w:rsidRPr="00D542F7">
        <w:rPr>
          <w:rFonts w:ascii="Times New Roman" w:hAnsi="Times New Roman" w:cs="Times New Roman"/>
          <w:sz w:val="24"/>
          <w:szCs w:val="24"/>
        </w:rPr>
        <w:t>Язык</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речь.</w:t>
      </w:r>
    </w:p>
    <w:p w14:paraId="4D729671"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устные</w:t>
      </w:r>
      <w:r w:rsidRPr="00BF11B0">
        <w:rPr>
          <w:rFonts w:ascii="Times New Roman" w:hAnsi="Times New Roman" w:cs="Times New Roman"/>
          <w:spacing w:val="1"/>
        </w:rPr>
        <w:t xml:space="preserve"> </w:t>
      </w:r>
      <w:r w:rsidRPr="00BF11B0">
        <w:rPr>
          <w:rFonts w:ascii="Times New Roman" w:hAnsi="Times New Roman" w:cs="Times New Roman"/>
        </w:rPr>
        <w:t>монологические</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опорные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7</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личных</w:t>
      </w:r>
      <w:r w:rsidRPr="00BF11B0">
        <w:rPr>
          <w:rFonts w:ascii="Times New Roman" w:hAnsi="Times New Roman" w:cs="Times New Roman"/>
          <w:spacing w:val="1"/>
        </w:rPr>
        <w:t xml:space="preserve"> </w:t>
      </w:r>
      <w:r w:rsidRPr="00BF11B0">
        <w:rPr>
          <w:rFonts w:ascii="Times New Roman" w:hAnsi="Times New Roman" w:cs="Times New Roman"/>
        </w:rPr>
        <w:t>впечатлений,</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научно-учебной,</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научно-популярной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(монолог-описание,</w:t>
      </w:r>
      <w:r w:rsidRPr="00BF11B0">
        <w:rPr>
          <w:rFonts w:ascii="Times New Roman" w:hAnsi="Times New Roman" w:cs="Times New Roman"/>
          <w:spacing w:val="1"/>
        </w:rPr>
        <w:t xml:space="preserve"> </w:t>
      </w:r>
      <w:r w:rsidRPr="00BF11B0">
        <w:rPr>
          <w:rFonts w:ascii="Times New Roman" w:hAnsi="Times New Roman" w:cs="Times New Roman"/>
        </w:rPr>
        <w:t>монолог-рассуждение,</w:t>
      </w:r>
      <w:r w:rsidRPr="00BF11B0">
        <w:rPr>
          <w:rFonts w:ascii="Times New Roman" w:hAnsi="Times New Roman" w:cs="Times New Roman"/>
          <w:spacing w:val="1"/>
        </w:rPr>
        <w:t xml:space="preserve"> </w:t>
      </w:r>
      <w:r w:rsidRPr="00BF11B0">
        <w:rPr>
          <w:rFonts w:ascii="Times New Roman" w:hAnsi="Times New Roman" w:cs="Times New Roman"/>
        </w:rPr>
        <w:t>монолог-повествование);</w:t>
      </w:r>
      <w:r w:rsidRPr="00BF11B0">
        <w:rPr>
          <w:rFonts w:ascii="Times New Roman" w:hAnsi="Times New Roman" w:cs="Times New Roman"/>
          <w:spacing w:val="-55"/>
        </w:rPr>
        <w:t xml:space="preserve"> </w:t>
      </w:r>
      <w:r w:rsidRPr="00BF11B0">
        <w:rPr>
          <w:rFonts w:ascii="Times New Roman" w:hAnsi="Times New Roman" w:cs="Times New Roman"/>
        </w:rPr>
        <w:t>выступать</w:t>
      </w:r>
      <w:r w:rsidRPr="00BF11B0">
        <w:rPr>
          <w:rFonts w:ascii="Times New Roman" w:hAnsi="Times New Roman" w:cs="Times New Roman"/>
          <w:spacing w:val="34"/>
        </w:rPr>
        <w:t xml:space="preserve"> </w:t>
      </w:r>
      <w:r w:rsidRPr="00BF11B0">
        <w:rPr>
          <w:rFonts w:ascii="Times New Roman" w:hAnsi="Times New Roman" w:cs="Times New Roman"/>
        </w:rPr>
        <w:t>с</w:t>
      </w:r>
      <w:r w:rsidRPr="00BF11B0">
        <w:rPr>
          <w:rFonts w:ascii="Times New Roman" w:hAnsi="Times New Roman" w:cs="Times New Roman"/>
          <w:spacing w:val="33"/>
        </w:rPr>
        <w:t xml:space="preserve"> </w:t>
      </w:r>
      <w:r w:rsidRPr="00BF11B0">
        <w:rPr>
          <w:rFonts w:ascii="Times New Roman" w:hAnsi="Times New Roman" w:cs="Times New Roman"/>
        </w:rPr>
        <w:t>научным</w:t>
      </w:r>
      <w:r w:rsidRPr="00BF11B0">
        <w:rPr>
          <w:rFonts w:ascii="Times New Roman" w:hAnsi="Times New Roman" w:cs="Times New Roman"/>
          <w:spacing w:val="35"/>
        </w:rPr>
        <w:t xml:space="preserve"> </w:t>
      </w:r>
      <w:r w:rsidRPr="00BF11B0">
        <w:rPr>
          <w:rFonts w:ascii="Times New Roman" w:hAnsi="Times New Roman" w:cs="Times New Roman"/>
        </w:rPr>
        <w:t>сообщением</w:t>
      </w:r>
      <w:r w:rsidRPr="00BF11B0">
        <w:rPr>
          <w:rFonts w:ascii="Times New Roman" w:hAnsi="Times New Roman" w:cs="Times New Roman"/>
          <w:spacing w:val="34"/>
        </w:rPr>
        <w:t xml:space="preserve"> </w:t>
      </w:r>
      <w:r w:rsidRPr="00BF11B0">
        <w:rPr>
          <w:rFonts w:ascii="Times New Roman" w:hAnsi="Times New Roman" w:cs="Times New Roman"/>
        </w:rPr>
        <w:t>с</w:t>
      </w:r>
      <w:r w:rsidRPr="00BF11B0">
        <w:rPr>
          <w:rFonts w:ascii="Times New Roman" w:hAnsi="Times New Roman" w:cs="Times New Roman"/>
          <w:spacing w:val="33"/>
        </w:rPr>
        <w:t xml:space="preserve"> </w:t>
      </w:r>
      <w:r w:rsidRPr="00BF11B0">
        <w:rPr>
          <w:rFonts w:ascii="Times New Roman" w:hAnsi="Times New Roman" w:cs="Times New Roman"/>
        </w:rPr>
        <w:t>опорой</w:t>
      </w:r>
      <w:r w:rsidRPr="00BF11B0">
        <w:rPr>
          <w:rFonts w:ascii="Times New Roman" w:hAnsi="Times New Roman" w:cs="Times New Roman"/>
          <w:spacing w:val="34"/>
        </w:rPr>
        <w:t xml:space="preserve"> </w:t>
      </w:r>
      <w:r w:rsidRPr="00BF11B0">
        <w:rPr>
          <w:rFonts w:ascii="Times New Roman" w:hAnsi="Times New Roman" w:cs="Times New Roman"/>
        </w:rPr>
        <w:t>на</w:t>
      </w:r>
      <w:r w:rsidRPr="00BF11B0">
        <w:rPr>
          <w:rFonts w:ascii="Times New Roman" w:hAnsi="Times New Roman" w:cs="Times New Roman"/>
          <w:spacing w:val="33"/>
        </w:rPr>
        <w:t xml:space="preserve"> </w:t>
      </w:r>
      <w:r w:rsidRPr="00BF11B0">
        <w:rPr>
          <w:rFonts w:ascii="Times New Roman" w:hAnsi="Times New Roman" w:cs="Times New Roman"/>
        </w:rPr>
        <w:t>презентацию,</w:t>
      </w:r>
      <w:r w:rsidRPr="00BF11B0">
        <w:rPr>
          <w:rFonts w:ascii="Times New Roman" w:hAnsi="Times New Roman" w:cs="Times New Roman"/>
          <w:spacing w:val="36"/>
        </w:rPr>
        <w:t xml:space="preserve"> </w:t>
      </w:r>
      <w:r w:rsidRPr="00BF11B0">
        <w:rPr>
          <w:rFonts w:ascii="Times New Roman" w:hAnsi="Times New Roman" w:cs="Times New Roman"/>
        </w:rPr>
        <w:t>развёрнутый</w:t>
      </w:r>
      <w:r w:rsidRPr="00BF11B0">
        <w:rPr>
          <w:rFonts w:ascii="Times New Roman" w:hAnsi="Times New Roman" w:cs="Times New Roman"/>
          <w:spacing w:val="34"/>
        </w:rPr>
        <w:t xml:space="preserve"> </w:t>
      </w:r>
      <w:r w:rsidRPr="00BF11B0">
        <w:rPr>
          <w:rFonts w:ascii="Times New Roman" w:hAnsi="Times New Roman" w:cs="Times New Roman"/>
        </w:rPr>
        <w:t>план.</w:t>
      </w:r>
    </w:p>
    <w:p w14:paraId="40025713"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-Участвовать в диалоге на лингвистические темы (в рамках изученного) и темы на</w:t>
      </w:r>
      <w:r w:rsidRPr="00BF11B0">
        <w:rPr>
          <w:rFonts w:ascii="Times New Roman" w:hAnsi="Times New Roman" w:cs="Times New Roman"/>
          <w:spacing w:val="1"/>
        </w:rPr>
        <w:t xml:space="preserve"> </w:t>
      </w:r>
      <w:r w:rsidRPr="00BF11B0">
        <w:rPr>
          <w:rFonts w:ascii="Times New Roman" w:hAnsi="Times New Roman" w:cs="Times New Roman"/>
        </w:rPr>
        <w:t xml:space="preserve">основе      </w:t>
      </w:r>
      <w:r w:rsidRPr="00BF11B0">
        <w:rPr>
          <w:rFonts w:ascii="Times New Roman" w:hAnsi="Times New Roman" w:cs="Times New Roman"/>
          <w:spacing w:val="11"/>
        </w:rPr>
        <w:t xml:space="preserve"> </w:t>
      </w:r>
      <w:r w:rsidRPr="00BF11B0">
        <w:rPr>
          <w:rFonts w:ascii="Times New Roman" w:hAnsi="Times New Roman" w:cs="Times New Roman"/>
        </w:rPr>
        <w:t xml:space="preserve">жизненных      </w:t>
      </w:r>
      <w:r w:rsidRPr="00BF11B0">
        <w:rPr>
          <w:rFonts w:ascii="Times New Roman" w:hAnsi="Times New Roman" w:cs="Times New Roman"/>
          <w:spacing w:val="10"/>
        </w:rPr>
        <w:t xml:space="preserve"> </w:t>
      </w:r>
      <w:r w:rsidRPr="00BF11B0">
        <w:rPr>
          <w:rFonts w:ascii="Times New Roman" w:hAnsi="Times New Roman" w:cs="Times New Roman"/>
        </w:rPr>
        <w:t xml:space="preserve">наблюдений      </w:t>
      </w:r>
      <w:r w:rsidRPr="00BF11B0">
        <w:rPr>
          <w:rFonts w:ascii="Times New Roman" w:hAnsi="Times New Roman" w:cs="Times New Roman"/>
          <w:spacing w:val="12"/>
        </w:rPr>
        <w:t xml:space="preserve"> </w:t>
      </w:r>
      <w:r w:rsidRPr="00BF11B0">
        <w:rPr>
          <w:rFonts w:ascii="Times New Roman" w:hAnsi="Times New Roman" w:cs="Times New Roman"/>
        </w:rPr>
        <w:t xml:space="preserve">объёмом      </w:t>
      </w:r>
      <w:r w:rsidRPr="00BF11B0">
        <w:rPr>
          <w:rFonts w:ascii="Times New Roman" w:hAnsi="Times New Roman" w:cs="Times New Roman"/>
          <w:spacing w:val="12"/>
        </w:rPr>
        <w:t xml:space="preserve"> </w:t>
      </w:r>
      <w:r w:rsidRPr="00BF11B0">
        <w:rPr>
          <w:rFonts w:ascii="Times New Roman" w:hAnsi="Times New Roman" w:cs="Times New Roman"/>
        </w:rPr>
        <w:t xml:space="preserve">не      </w:t>
      </w:r>
      <w:r w:rsidRPr="00BF11B0">
        <w:rPr>
          <w:rFonts w:ascii="Times New Roman" w:hAnsi="Times New Roman" w:cs="Times New Roman"/>
          <w:spacing w:val="11"/>
        </w:rPr>
        <w:t xml:space="preserve"> </w:t>
      </w:r>
      <w:r w:rsidRPr="00BF11B0">
        <w:rPr>
          <w:rFonts w:ascii="Times New Roman" w:hAnsi="Times New Roman" w:cs="Times New Roman"/>
        </w:rPr>
        <w:t xml:space="preserve">менее      </w:t>
      </w:r>
      <w:r w:rsidRPr="00BF11B0">
        <w:rPr>
          <w:rFonts w:ascii="Times New Roman" w:hAnsi="Times New Roman" w:cs="Times New Roman"/>
          <w:spacing w:val="10"/>
        </w:rPr>
        <w:t xml:space="preserve"> </w:t>
      </w:r>
      <w:r w:rsidRPr="00BF11B0">
        <w:rPr>
          <w:rFonts w:ascii="Times New Roman" w:hAnsi="Times New Roman" w:cs="Times New Roman"/>
        </w:rPr>
        <w:t xml:space="preserve">4      </w:t>
      </w:r>
      <w:r w:rsidRPr="00BF11B0">
        <w:rPr>
          <w:rFonts w:ascii="Times New Roman" w:hAnsi="Times New Roman" w:cs="Times New Roman"/>
          <w:spacing w:val="12"/>
        </w:rPr>
        <w:t xml:space="preserve"> </w:t>
      </w:r>
      <w:r w:rsidRPr="00BF11B0">
        <w:rPr>
          <w:rFonts w:ascii="Times New Roman" w:hAnsi="Times New Roman" w:cs="Times New Roman"/>
        </w:rPr>
        <w:t>реплик.</w:t>
      </w:r>
    </w:p>
    <w:p w14:paraId="34D34E91" w14:textId="77777777" w:rsidR="00927F2E" w:rsidRPr="00BF11B0" w:rsidRDefault="0011740B" w:rsidP="00BF11B0">
      <w:pPr>
        <w:pStyle w:val="a3"/>
        <w:tabs>
          <w:tab w:val="left" w:pos="8079"/>
        </w:tabs>
        <w:ind w:right="271"/>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1"/>
        </w:rPr>
        <w:t xml:space="preserve"> </w:t>
      </w:r>
      <w:r w:rsidRPr="00BF11B0">
        <w:rPr>
          <w:rFonts w:ascii="Times New Roman" w:hAnsi="Times New Roman" w:cs="Times New Roman"/>
        </w:rPr>
        <w:t>диалог</w:t>
      </w:r>
      <w:r w:rsidRPr="00BF11B0">
        <w:rPr>
          <w:rFonts w:ascii="Times New Roman" w:hAnsi="Times New Roman" w:cs="Times New Roman"/>
          <w:spacing w:val="1"/>
        </w:rPr>
        <w:t xml:space="preserve"> </w:t>
      </w:r>
      <w:r w:rsidRPr="00BF11B0">
        <w:rPr>
          <w:rFonts w:ascii="Times New Roman" w:hAnsi="Times New Roman" w:cs="Times New Roman"/>
        </w:rPr>
        <w:t>запрос</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диалог</w:t>
      </w:r>
      <w:r w:rsidRPr="00BF11B0">
        <w:rPr>
          <w:rFonts w:ascii="Times New Roman" w:hAnsi="Times New Roman" w:cs="Times New Roman"/>
          <w:spacing w:val="-55"/>
        </w:rPr>
        <w:t xml:space="preserve"> </w:t>
      </w:r>
      <w:r w:rsidR="00D542F7">
        <w:rPr>
          <w:rFonts w:ascii="Times New Roman" w:hAnsi="Times New Roman" w:cs="Times New Roman"/>
        </w:rPr>
        <w:t xml:space="preserve">сообщение </w:t>
      </w:r>
      <w:r w:rsidRPr="00BF11B0">
        <w:rPr>
          <w:rFonts w:ascii="Times New Roman" w:hAnsi="Times New Roman" w:cs="Times New Roman"/>
          <w:spacing w:val="-1"/>
        </w:rPr>
        <w:t>информации.</w:t>
      </w:r>
    </w:p>
    <w:p w14:paraId="2979E246"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аудирования</w:t>
      </w:r>
      <w:r w:rsidRPr="00BF11B0">
        <w:rPr>
          <w:rFonts w:ascii="Times New Roman" w:hAnsi="Times New Roman" w:cs="Times New Roman"/>
          <w:spacing w:val="1"/>
        </w:rPr>
        <w:t xml:space="preserve"> </w:t>
      </w:r>
      <w:r w:rsidRPr="00BF11B0">
        <w:rPr>
          <w:rFonts w:ascii="Times New Roman" w:hAnsi="Times New Roman" w:cs="Times New Roman"/>
        </w:rPr>
        <w:t>(выборочное,</w:t>
      </w:r>
      <w:r w:rsidRPr="00BF11B0">
        <w:rPr>
          <w:rFonts w:ascii="Times New Roman" w:hAnsi="Times New Roman" w:cs="Times New Roman"/>
          <w:spacing w:val="1"/>
        </w:rPr>
        <w:t xml:space="preserve"> </w:t>
      </w:r>
      <w:r w:rsidRPr="00BF11B0">
        <w:rPr>
          <w:rFonts w:ascii="Times New Roman" w:hAnsi="Times New Roman" w:cs="Times New Roman"/>
        </w:rPr>
        <w:t>детальное)</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86"/>
        </w:rPr>
        <w:t xml:space="preserve"> </w:t>
      </w:r>
      <w:r w:rsidRPr="00BF11B0">
        <w:rPr>
          <w:rFonts w:ascii="Times New Roman" w:hAnsi="Times New Roman" w:cs="Times New Roman"/>
        </w:rPr>
        <w:t>текстов</w:t>
      </w:r>
      <w:r w:rsidRPr="00BF11B0">
        <w:rPr>
          <w:rFonts w:ascii="Times New Roman" w:hAnsi="Times New Roman" w:cs="Times New Roman"/>
          <w:spacing w:val="85"/>
        </w:rPr>
        <w:t xml:space="preserve"> </w:t>
      </w:r>
      <w:r w:rsidRPr="00BF11B0">
        <w:rPr>
          <w:rFonts w:ascii="Times New Roman" w:hAnsi="Times New Roman" w:cs="Times New Roman"/>
        </w:rPr>
        <w:t>различных</w:t>
      </w:r>
      <w:r w:rsidRPr="00BF11B0">
        <w:rPr>
          <w:rFonts w:ascii="Times New Roman" w:hAnsi="Times New Roman" w:cs="Times New Roman"/>
          <w:spacing w:val="86"/>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84"/>
        </w:rPr>
        <w:t xml:space="preserve"> </w:t>
      </w:r>
      <w:r w:rsidRPr="00BF11B0">
        <w:rPr>
          <w:rFonts w:ascii="Times New Roman" w:hAnsi="Times New Roman" w:cs="Times New Roman"/>
        </w:rPr>
        <w:t>типов</w:t>
      </w:r>
      <w:r w:rsidRPr="00BF11B0">
        <w:rPr>
          <w:rFonts w:ascii="Times New Roman" w:hAnsi="Times New Roman" w:cs="Times New Roman"/>
          <w:spacing w:val="87"/>
        </w:rPr>
        <w:t xml:space="preserve"> </w:t>
      </w:r>
      <w:r w:rsidRPr="00BF11B0">
        <w:rPr>
          <w:rFonts w:ascii="Times New Roman" w:hAnsi="Times New Roman" w:cs="Times New Roman"/>
        </w:rPr>
        <w:t>речи.</w:t>
      </w:r>
    </w:p>
    <w:p w14:paraId="43EA69DA"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просмотровым,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Pr="00BF11B0">
        <w:rPr>
          <w:rFonts w:ascii="Times New Roman" w:hAnsi="Times New Roman" w:cs="Times New Roman"/>
        </w:rPr>
        <w:t>изучающим.</w:t>
      </w:r>
    </w:p>
    <w:p w14:paraId="12EBA28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-Устно</w:t>
      </w:r>
      <w:r w:rsidRPr="00BF11B0">
        <w:rPr>
          <w:rFonts w:ascii="Times New Roman" w:hAnsi="Times New Roman" w:cs="Times New Roman"/>
          <w:spacing w:val="32"/>
        </w:rPr>
        <w:t xml:space="preserve"> </w:t>
      </w:r>
      <w:r w:rsidRPr="00BF11B0">
        <w:rPr>
          <w:rFonts w:ascii="Times New Roman" w:hAnsi="Times New Roman" w:cs="Times New Roman"/>
        </w:rPr>
        <w:t>пересказывать</w:t>
      </w:r>
      <w:r w:rsidRPr="00BF11B0">
        <w:rPr>
          <w:rFonts w:ascii="Times New Roman" w:hAnsi="Times New Roman" w:cs="Times New Roman"/>
          <w:spacing w:val="33"/>
        </w:rPr>
        <w:t xml:space="preserve"> </w:t>
      </w:r>
      <w:r w:rsidRPr="00BF11B0">
        <w:rPr>
          <w:rFonts w:ascii="Times New Roman" w:hAnsi="Times New Roman" w:cs="Times New Roman"/>
        </w:rPr>
        <w:t>прослушанный</w:t>
      </w:r>
      <w:r w:rsidRPr="00BF11B0">
        <w:rPr>
          <w:rFonts w:ascii="Times New Roman" w:hAnsi="Times New Roman" w:cs="Times New Roman"/>
          <w:spacing w:val="33"/>
        </w:rPr>
        <w:t xml:space="preserve"> </w:t>
      </w:r>
      <w:r w:rsidRPr="00BF11B0">
        <w:rPr>
          <w:rFonts w:ascii="Times New Roman" w:hAnsi="Times New Roman" w:cs="Times New Roman"/>
        </w:rPr>
        <w:t>или</w:t>
      </w:r>
      <w:r w:rsidRPr="00BF11B0">
        <w:rPr>
          <w:rFonts w:ascii="Times New Roman" w:hAnsi="Times New Roman" w:cs="Times New Roman"/>
          <w:spacing w:val="32"/>
        </w:rPr>
        <w:t xml:space="preserve"> </w:t>
      </w:r>
      <w:r w:rsidRPr="00BF11B0">
        <w:rPr>
          <w:rFonts w:ascii="Times New Roman" w:hAnsi="Times New Roman" w:cs="Times New Roman"/>
        </w:rPr>
        <w:t>прочитанный</w:t>
      </w:r>
      <w:r w:rsidRPr="00BF11B0">
        <w:rPr>
          <w:rFonts w:ascii="Times New Roman" w:hAnsi="Times New Roman" w:cs="Times New Roman"/>
          <w:spacing w:val="31"/>
        </w:rPr>
        <w:t xml:space="preserve"> </w:t>
      </w:r>
      <w:r w:rsidRPr="00BF11B0">
        <w:rPr>
          <w:rFonts w:ascii="Times New Roman" w:hAnsi="Times New Roman" w:cs="Times New Roman"/>
        </w:rPr>
        <w:t>текст</w:t>
      </w:r>
      <w:r w:rsidRPr="00BF11B0">
        <w:rPr>
          <w:rFonts w:ascii="Times New Roman" w:hAnsi="Times New Roman" w:cs="Times New Roman"/>
          <w:spacing w:val="32"/>
        </w:rPr>
        <w:t xml:space="preserve"> </w:t>
      </w:r>
      <w:r w:rsidRPr="00BF11B0">
        <w:rPr>
          <w:rFonts w:ascii="Times New Roman" w:hAnsi="Times New Roman" w:cs="Times New Roman"/>
        </w:rPr>
        <w:t>объёмом</w:t>
      </w:r>
      <w:r w:rsidRPr="00BF11B0">
        <w:rPr>
          <w:rFonts w:ascii="Times New Roman" w:hAnsi="Times New Roman" w:cs="Times New Roman"/>
          <w:spacing w:val="33"/>
        </w:rPr>
        <w:t xml:space="preserve"> </w:t>
      </w:r>
      <w:r w:rsidRPr="00BF11B0">
        <w:rPr>
          <w:rFonts w:ascii="Times New Roman" w:hAnsi="Times New Roman" w:cs="Times New Roman"/>
        </w:rPr>
        <w:t>не</w:t>
      </w:r>
      <w:r w:rsidRPr="00BF11B0">
        <w:rPr>
          <w:rFonts w:ascii="Times New Roman" w:hAnsi="Times New Roman" w:cs="Times New Roman"/>
          <w:spacing w:val="32"/>
        </w:rPr>
        <w:t xml:space="preserve"> </w:t>
      </w:r>
      <w:r w:rsidRPr="00BF11B0">
        <w:rPr>
          <w:rFonts w:ascii="Times New Roman" w:hAnsi="Times New Roman" w:cs="Times New Roman"/>
        </w:rPr>
        <w:t>менее</w:t>
      </w:r>
    </w:p>
    <w:p w14:paraId="74C779DF" w14:textId="77777777" w:rsidR="00927F2E" w:rsidRPr="00BF11B0" w:rsidRDefault="0011740B" w:rsidP="00BF11B0">
      <w:pPr>
        <w:pStyle w:val="a3"/>
        <w:tabs>
          <w:tab w:val="left" w:pos="9047"/>
        </w:tabs>
        <w:contextualSpacing/>
        <w:rPr>
          <w:rFonts w:ascii="Times New Roman" w:hAnsi="Times New Roman" w:cs="Times New Roman"/>
        </w:rPr>
      </w:pPr>
      <w:r w:rsidRPr="00BF11B0">
        <w:rPr>
          <w:rFonts w:ascii="Times New Roman" w:hAnsi="Times New Roman" w:cs="Times New Roman"/>
        </w:rPr>
        <w:t>110</w:t>
      </w:r>
      <w:r w:rsidRPr="00BF11B0">
        <w:rPr>
          <w:rFonts w:ascii="Times New Roman" w:hAnsi="Times New Roman" w:cs="Times New Roman"/>
        </w:rPr>
        <w:tab/>
        <w:t>слов.</w:t>
      </w:r>
    </w:p>
    <w:p w14:paraId="239B55E0" w14:textId="77777777" w:rsidR="00927F2E" w:rsidRPr="00BF11B0" w:rsidRDefault="0011740B" w:rsidP="00BF11B0">
      <w:pPr>
        <w:pStyle w:val="a3"/>
        <w:tabs>
          <w:tab w:val="left" w:pos="4418"/>
          <w:tab w:val="left" w:pos="8083"/>
        </w:tabs>
        <w:spacing w:before="1"/>
        <w:ind w:right="269"/>
        <w:contextualSpacing/>
        <w:rPr>
          <w:rFonts w:ascii="Times New Roman" w:hAnsi="Times New Roman" w:cs="Times New Roman"/>
        </w:rPr>
      </w:pPr>
      <w:r w:rsidRPr="00BF11B0">
        <w:rPr>
          <w:rFonts w:ascii="Times New Roman" w:hAnsi="Times New Roman" w:cs="Times New Roman"/>
        </w:rPr>
        <w:t>-Понимать содержание прослушанных и прочитанных публицистических текстов</w:t>
      </w:r>
      <w:r w:rsidRPr="00BF11B0">
        <w:rPr>
          <w:rFonts w:ascii="Times New Roman" w:hAnsi="Times New Roman" w:cs="Times New Roman"/>
          <w:spacing w:val="1"/>
        </w:rPr>
        <w:t xml:space="preserve"> </w:t>
      </w:r>
      <w:r w:rsidRPr="00BF11B0">
        <w:rPr>
          <w:rFonts w:ascii="Times New Roman" w:hAnsi="Times New Roman" w:cs="Times New Roman"/>
        </w:rPr>
        <w:t>(рассуждение-доказательство,</w:t>
      </w:r>
      <w:r w:rsidRPr="00BF11B0">
        <w:rPr>
          <w:rFonts w:ascii="Times New Roman" w:hAnsi="Times New Roman" w:cs="Times New Roman"/>
        </w:rPr>
        <w:tab/>
        <w:t>рассуждение-объяснение,</w:t>
      </w:r>
      <w:r w:rsidRPr="00BF11B0">
        <w:rPr>
          <w:rFonts w:ascii="Times New Roman" w:hAnsi="Times New Roman" w:cs="Times New Roman"/>
        </w:rPr>
        <w:tab/>
      </w:r>
      <w:r w:rsidRPr="00BF11B0">
        <w:rPr>
          <w:rFonts w:ascii="Times New Roman" w:hAnsi="Times New Roman" w:cs="Times New Roman"/>
          <w:spacing w:val="-1"/>
        </w:rPr>
        <w:t>рассуждение-</w:t>
      </w:r>
      <w:r w:rsidRPr="00BF11B0">
        <w:rPr>
          <w:rFonts w:ascii="Times New Roman" w:hAnsi="Times New Roman" w:cs="Times New Roman"/>
          <w:spacing w:val="-56"/>
        </w:rPr>
        <w:t xml:space="preserve"> </w:t>
      </w:r>
      <w:r w:rsidRPr="00BF11B0">
        <w:rPr>
          <w:rFonts w:ascii="Times New Roman" w:hAnsi="Times New Roman" w:cs="Times New Roman"/>
        </w:rPr>
        <w:t>размышление) объёмом не менее 220 слов: устно и письменно формулировать</w:t>
      </w:r>
      <w:r w:rsidRPr="00BF11B0">
        <w:rPr>
          <w:rFonts w:ascii="Times New Roman" w:hAnsi="Times New Roman" w:cs="Times New Roman"/>
          <w:spacing w:val="1"/>
        </w:rPr>
        <w:t xml:space="preserve"> </w:t>
      </w:r>
      <w:r w:rsidRPr="00BF11B0">
        <w:rPr>
          <w:rFonts w:ascii="Times New Roman" w:hAnsi="Times New Roman" w:cs="Times New Roman"/>
        </w:rPr>
        <w:t>тему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главную</w:t>
      </w:r>
      <w:r w:rsidRPr="00BF11B0">
        <w:rPr>
          <w:rFonts w:ascii="Times New Roman" w:hAnsi="Times New Roman" w:cs="Times New Roman"/>
          <w:spacing w:val="1"/>
        </w:rPr>
        <w:t xml:space="preserve"> </w:t>
      </w:r>
      <w:r w:rsidRPr="00BF11B0">
        <w:rPr>
          <w:rFonts w:ascii="Times New Roman" w:hAnsi="Times New Roman" w:cs="Times New Roman"/>
        </w:rPr>
        <w:t>мысль</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предварительному</w:t>
      </w:r>
      <w:r w:rsidRPr="00BF11B0">
        <w:rPr>
          <w:rFonts w:ascii="Times New Roman" w:hAnsi="Times New Roman" w:cs="Times New Roman"/>
          <w:spacing w:val="1"/>
        </w:rPr>
        <w:t xml:space="preserve"> </w:t>
      </w:r>
      <w:r w:rsidRPr="00BF11B0">
        <w:rPr>
          <w:rFonts w:ascii="Times New Roman" w:hAnsi="Times New Roman" w:cs="Times New Roman"/>
        </w:rPr>
        <w:t>совместному</w:t>
      </w:r>
      <w:r w:rsidRPr="00BF11B0">
        <w:rPr>
          <w:rFonts w:ascii="Times New Roman" w:hAnsi="Times New Roman" w:cs="Times New Roman"/>
          <w:spacing w:val="1"/>
        </w:rPr>
        <w:t xml:space="preserve"> </w:t>
      </w:r>
      <w:r w:rsidRPr="00BF11B0">
        <w:rPr>
          <w:rFonts w:ascii="Times New Roman" w:hAnsi="Times New Roman" w:cs="Times New Roman"/>
        </w:rPr>
        <w:t>анализу;</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содержанию</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отвечать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них;</w:t>
      </w:r>
      <w:r w:rsidRPr="00BF11B0">
        <w:rPr>
          <w:rFonts w:ascii="Times New Roman" w:hAnsi="Times New Roman" w:cs="Times New Roman"/>
          <w:spacing w:val="57"/>
        </w:rPr>
        <w:t xml:space="preserve"> </w:t>
      </w:r>
      <w:r w:rsidRPr="00BF11B0">
        <w:rPr>
          <w:rFonts w:ascii="Times New Roman" w:hAnsi="Times New Roman" w:cs="Times New Roman"/>
        </w:rPr>
        <w:t>подробно,</w:t>
      </w:r>
      <w:r w:rsidRPr="00BF11B0">
        <w:rPr>
          <w:rFonts w:ascii="Times New Roman" w:hAnsi="Times New Roman" w:cs="Times New Roman"/>
          <w:spacing w:val="1"/>
        </w:rPr>
        <w:t xml:space="preserve"> </w:t>
      </w:r>
      <w:r w:rsidRPr="00BF11B0">
        <w:rPr>
          <w:rFonts w:ascii="Times New Roman" w:hAnsi="Times New Roman" w:cs="Times New Roman"/>
        </w:rPr>
        <w:t>сжато и выборочно передавать в устной и письменной форме по плану, перечню</w:t>
      </w:r>
      <w:r w:rsidRPr="00BF11B0">
        <w:rPr>
          <w:rFonts w:ascii="Times New Roman" w:hAnsi="Times New Roman" w:cs="Times New Roman"/>
          <w:spacing w:val="1"/>
        </w:rPr>
        <w:t xml:space="preserve"> </w:t>
      </w:r>
      <w:r w:rsidRPr="00BF11B0">
        <w:rPr>
          <w:rFonts w:ascii="Times New Roman" w:hAnsi="Times New Roman" w:cs="Times New Roman"/>
        </w:rPr>
        <w:t>вопросов содержание прослушанных публицистических текстов (для подробного</w:t>
      </w:r>
      <w:r w:rsidRPr="00BF11B0">
        <w:rPr>
          <w:rFonts w:ascii="Times New Roman" w:hAnsi="Times New Roman" w:cs="Times New Roman"/>
          <w:spacing w:val="1"/>
        </w:rPr>
        <w:t xml:space="preserve"> </w:t>
      </w:r>
      <w:r w:rsidRPr="00BF11B0">
        <w:rPr>
          <w:rFonts w:ascii="Times New Roman" w:hAnsi="Times New Roman" w:cs="Times New Roman"/>
        </w:rPr>
        <w:t>изложения</w:t>
      </w:r>
      <w:r w:rsidRPr="00BF11B0">
        <w:rPr>
          <w:rFonts w:ascii="Times New Roman" w:hAnsi="Times New Roman" w:cs="Times New Roman"/>
          <w:spacing w:val="1"/>
        </w:rPr>
        <w:t xml:space="preserve"> </w:t>
      </w:r>
      <w:r w:rsidRPr="00BF11B0">
        <w:rPr>
          <w:rFonts w:ascii="Times New Roman" w:hAnsi="Times New Roman" w:cs="Times New Roman"/>
        </w:rPr>
        <w:t>объём</w:t>
      </w:r>
      <w:r w:rsidRPr="00BF11B0">
        <w:rPr>
          <w:rFonts w:ascii="Times New Roman" w:hAnsi="Times New Roman" w:cs="Times New Roman"/>
          <w:spacing w:val="1"/>
        </w:rPr>
        <w:t xml:space="preserve"> </w:t>
      </w:r>
      <w:r w:rsidRPr="00BF11B0">
        <w:rPr>
          <w:rFonts w:ascii="Times New Roman" w:hAnsi="Times New Roman" w:cs="Times New Roman"/>
        </w:rPr>
        <w:t>исходного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должен</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170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5"/>
        </w:rPr>
        <w:t xml:space="preserve"> </w:t>
      </w:r>
      <w:r w:rsidRPr="00BF11B0">
        <w:rPr>
          <w:rFonts w:ascii="Times New Roman" w:hAnsi="Times New Roman" w:cs="Times New Roman"/>
        </w:rPr>
        <w:t xml:space="preserve">сжатого       </w:t>
      </w:r>
      <w:r w:rsidRPr="00BF11B0">
        <w:rPr>
          <w:rFonts w:ascii="Times New Roman" w:hAnsi="Times New Roman" w:cs="Times New Roman"/>
          <w:spacing w:val="48"/>
        </w:rPr>
        <w:t xml:space="preserve"> </w:t>
      </w:r>
      <w:r w:rsidRPr="00BF11B0">
        <w:rPr>
          <w:rFonts w:ascii="Times New Roman" w:hAnsi="Times New Roman" w:cs="Times New Roman"/>
        </w:rPr>
        <w:t xml:space="preserve">и       </w:t>
      </w:r>
      <w:r w:rsidRPr="00BF11B0">
        <w:rPr>
          <w:rFonts w:ascii="Times New Roman" w:hAnsi="Times New Roman" w:cs="Times New Roman"/>
          <w:spacing w:val="47"/>
        </w:rPr>
        <w:t xml:space="preserve"> </w:t>
      </w:r>
      <w:r w:rsidRPr="00BF11B0">
        <w:rPr>
          <w:rFonts w:ascii="Times New Roman" w:hAnsi="Times New Roman" w:cs="Times New Roman"/>
        </w:rPr>
        <w:t xml:space="preserve">выборочного       </w:t>
      </w:r>
      <w:r w:rsidRPr="00BF11B0">
        <w:rPr>
          <w:rFonts w:ascii="Times New Roman" w:hAnsi="Times New Roman" w:cs="Times New Roman"/>
          <w:spacing w:val="48"/>
        </w:rPr>
        <w:t xml:space="preserve"> </w:t>
      </w:r>
      <w:r w:rsidRPr="00BF11B0">
        <w:rPr>
          <w:rFonts w:ascii="Times New Roman" w:hAnsi="Times New Roman" w:cs="Times New Roman"/>
        </w:rPr>
        <w:t xml:space="preserve">изложения       </w:t>
      </w:r>
      <w:r w:rsidRPr="00BF11B0">
        <w:rPr>
          <w:rFonts w:ascii="Times New Roman" w:hAnsi="Times New Roman" w:cs="Times New Roman"/>
          <w:spacing w:val="49"/>
        </w:rPr>
        <w:t xml:space="preserve"> </w:t>
      </w:r>
      <w:r w:rsidRPr="00BF11B0">
        <w:rPr>
          <w:rFonts w:ascii="Times New Roman" w:hAnsi="Times New Roman" w:cs="Times New Roman"/>
        </w:rPr>
        <w:t xml:space="preserve">не       </w:t>
      </w:r>
      <w:r w:rsidRPr="00BF11B0">
        <w:rPr>
          <w:rFonts w:ascii="Times New Roman" w:hAnsi="Times New Roman" w:cs="Times New Roman"/>
          <w:spacing w:val="47"/>
        </w:rPr>
        <w:t xml:space="preserve"> </w:t>
      </w:r>
      <w:r w:rsidRPr="00BF11B0">
        <w:rPr>
          <w:rFonts w:ascii="Times New Roman" w:hAnsi="Times New Roman" w:cs="Times New Roman"/>
        </w:rPr>
        <w:t xml:space="preserve">менее       </w:t>
      </w:r>
      <w:r w:rsidRPr="00BF11B0">
        <w:rPr>
          <w:rFonts w:ascii="Times New Roman" w:hAnsi="Times New Roman" w:cs="Times New Roman"/>
          <w:spacing w:val="47"/>
        </w:rPr>
        <w:t xml:space="preserve"> </w:t>
      </w:r>
      <w:r w:rsidRPr="00BF11B0">
        <w:rPr>
          <w:rFonts w:ascii="Times New Roman" w:hAnsi="Times New Roman" w:cs="Times New Roman"/>
        </w:rPr>
        <w:t xml:space="preserve">190       </w:t>
      </w:r>
      <w:r w:rsidRPr="00BF11B0">
        <w:rPr>
          <w:rFonts w:ascii="Times New Roman" w:hAnsi="Times New Roman" w:cs="Times New Roman"/>
          <w:spacing w:val="48"/>
        </w:rPr>
        <w:t xml:space="preserve"> </w:t>
      </w:r>
      <w:r w:rsidRPr="00BF11B0">
        <w:rPr>
          <w:rFonts w:ascii="Times New Roman" w:hAnsi="Times New Roman" w:cs="Times New Roman"/>
        </w:rPr>
        <w:t>слов).</w:t>
      </w:r>
    </w:p>
    <w:p w14:paraId="193A4194"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-Осуществлять адекватный выбор языковых средств для создания высказывания в</w:t>
      </w:r>
      <w:r w:rsidRPr="00BF11B0">
        <w:rPr>
          <w:rFonts w:ascii="Times New Roman" w:hAnsi="Times New Roman" w:cs="Times New Roman"/>
          <w:spacing w:val="-55"/>
        </w:rPr>
        <w:t xml:space="preserve"> </w:t>
      </w:r>
      <w:r w:rsidRPr="00BF11B0">
        <w:rPr>
          <w:rFonts w:ascii="Times New Roman" w:hAnsi="Times New Roman" w:cs="Times New Roman"/>
        </w:rPr>
        <w:t xml:space="preserve">соответствии       </w:t>
      </w:r>
      <w:r w:rsidRPr="00BF11B0">
        <w:rPr>
          <w:rFonts w:ascii="Times New Roman" w:hAnsi="Times New Roman" w:cs="Times New Roman"/>
          <w:spacing w:val="2"/>
        </w:rPr>
        <w:t xml:space="preserve"> </w:t>
      </w:r>
      <w:r w:rsidRPr="00BF11B0">
        <w:rPr>
          <w:rFonts w:ascii="Times New Roman" w:hAnsi="Times New Roman" w:cs="Times New Roman"/>
        </w:rPr>
        <w:t xml:space="preserve">с       </w:t>
      </w:r>
      <w:r w:rsidRPr="00BF11B0">
        <w:rPr>
          <w:rFonts w:ascii="Times New Roman" w:hAnsi="Times New Roman" w:cs="Times New Roman"/>
          <w:spacing w:val="2"/>
        </w:rPr>
        <w:t xml:space="preserve"> </w:t>
      </w:r>
      <w:r w:rsidRPr="00BF11B0">
        <w:rPr>
          <w:rFonts w:ascii="Times New Roman" w:hAnsi="Times New Roman" w:cs="Times New Roman"/>
        </w:rPr>
        <w:t xml:space="preserve">целью,       </w:t>
      </w:r>
      <w:r w:rsidRPr="00BF11B0">
        <w:rPr>
          <w:rFonts w:ascii="Times New Roman" w:hAnsi="Times New Roman" w:cs="Times New Roman"/>
          <w:spacing w:val="1"/>
        </w:rPr>
        <w:t xml:space="preserve"> </w:t>
      </w:r>
      <w:r w:rsidRPr="00BF11B0">
        <w:rPr>
          <w:rFonts w:ascii="Times New Roman" w:hAnsi="Times New Roman" w:cs="Times New Roman"/>
        </w:rPr>
        <w:t xml:space="preserve">темой       </w:t>
      </w:r>
      <w:r w:rsidRPr="00BF11B0">
        <w:rPr>
          <w:rFonts w:ascii="Times New Roman" w:hAnsi="Times New Roman" w:cs="Times New Roman"/>
          <w:spacing w:val="3"/>
        </w:rPr>
        <w:t xml:space="preserve"> </w:t>
      </w:r>
      <w:r w:rsidRPr="00BF11B0">
        <w:rPr>
          <w:rFonts w:ascii="Times New Roman" w:hAnsi="Times New Roman" w:cs="Times New Roman"/>
        </w:rPr>
        <w:t xml:space="preserve">и        коммуникативным       </w:t>
      </w:r>
      <w:r w:rsidRPr="00BF11B0">
        <w:rPr>
          <w:rFonts w:ascii="Times New Roman" w:hAnsi="Times New Roman" w:cs="Times New Roman"/>
          <w:spacing w:val="3"/>
        </w:rPr>
        <w:t xml:space="preserve"> </w:t>
      </w:r>
      <w:r w:rsidRPr="00BF11B0">
        <w:rPr>
          <w:rFonts w:ascii="Times New Roman" w:hAnsi="Times New Roman" w:cs="Times New Roman"/>
        </w:rPr>
        <w:t>замыслом.</w:t>
      </w:r>
    </w:p>
    <w:p w14:paraId="6AF27E04"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55"/>
        </w:rPr>
        <w:t xml:space="preserve"> </w:t>
      </w:r>
      <w:r w:rsidRPr="00BF11B0">
        <w:rPr>
          <w:rFonts w:ascii="Times New Roman" w:hAnsi="Times New Roman" w:cs="Times New Roman"/>
        </w:rPr>
        <w:t>литературного языка, в том числе во время списывания текста объёмом 100-110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словарного</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20-25</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57"/>
        </w:rPr>
        <w:t xml:space="preserve"> </w:t>
      </w:r>
      <w:r w:rsidRPr="00BF11B0">
        <w:rPr>
          <w:rFonts w:ascii="Times New Roman" w:hAnsi="Times New Roman" w:cs="Times New Roman"/>
        </w:rPr>
        <w:t>связного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100-110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составленного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55"/>
        </w:rPr>
        <w:t xml:space="preserve"> </w:t>
      </w:r>
      <w:r w:rsidRPr="00BF11B0">
        <w:rPr>
          <w:rFonts w:ascii="Times New Roman" w:hAnsi="Times New Roman" w:cs="Times New Roman"/>
        </w:rPr>
        <w:t>правописания (в том числе содержащего не более 20 орфограмм, 4-5 пунктограмм</w:t>
      </w:r>
      <w:r w:rsidRPr="00BF11B0">
        <w:rPr>
          <w:rFonts w:ascii="Times New Roman" w:hAnsi="Times New Roman" w:cs="Times New Roman"/>
          <w:spacing w:val="-55"/>
        </w:rPr>
        <w:t xml:space="preserve"> </w:t>
      </w:r>
      <w:r w:rsidRPr="00BF11B0">
        <w:rPr>
          <w:rFonts w:ascii="Times New Roman" w:hAnsi="Times New Roman" w:cs="Times New Roman"/>
        </w:rPr>
        <w:t>и не более 7 слов с непроверяемыми написаниями); соблюдать на письме правила</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2"/>
        </w:rPr>
        <w:t xml:space="preserve"> </w:t>
      </w:r>
      <w:r w:rsidRPr="00BF11B0">
        <w:rPr>
          <w:rFonts w:ascii="Times New Roman" w:hAnsi="Times New Roman" w:cs="Times New Roman"/>
        </w:rPr>
        <w:t>этикета.</w:t>
      </w:r>
    </w:p>
    <w:p w14:paraId="73D94295" w14:textId="77777777" w:rsidR="00927F2E" w:rsidRPr="00D542F7" w:rsidRDefault="0011740B" w:rsidP="00D542F7">
      <w:pPr>
        <w:tabs>
          <w:tab w:val="left" w:pos="8930"/>
          <w:tab w:val="left" w:pos="8931"/>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Текст.</w:t>
      </w:r>
    </w:p>
    <w:p w14:paraId="70DC33F4" w14:textId="77777777" w:rsidR="00927F2E" w:rsidRPr="00BF11B0" w:rsidRDefault="0011740B" w:rsidP="00BF11B0">
      <w:pPr>
        <w:pStyle w:val="a3"/>
        <w:tabs>
          <w:tab w:val="left" w:pos="3578"/>
          <w:tab w:val="left" w:pos="8147"/>
        </w:tabs>
        <w:spacing w:before="1"/>
        <w:ind w:right="273"/>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соответствия</w:t>
      </w:r>
      <w:r w:rsidRPr="00BF11B0">
        <w:rPr>
          <w:rFonts w:ascii="Times New Roman" w:hAnsi="Times New Roman" w:cs="Times New Roman"/>
          <w:spacing w:val="1"/>
        </w:rPr>
        <w:t xml:space="preserve"> </w:t>
      </w:r>
      <w:r w:rsidRPr="00BF11B0">
        <w:rPr>
          <w:rFonts w:ascii="Times New Roman" w:hAnsi="Times New Roman" w:cs="Times New Roman"/>
        </w:rPr>
        <w:t>основным</w:t>
      </w:r>
      <w:r w:rsidRPr="00BF11B0">
        <w:rPr>
          <w:rFonts w:ascii="Times New Roman" w:hAnsi="Times New Roman" w:cs="Times New Roman"/>
          <w:spacing w:val="1"/>
        </w:rPr>
        <w:t xml:space="preserve"> </w:t>
      </w:r>
      <w:r w:rsidRPr="00BF11B0">
        <w:rPr>
          <w:rFonts w:ascii="Times New Roman" w:hAnsi="Times New Roman" w:cs="Times New Roman"/>
        </w:rPr>
        <w:t>признакам;</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структуру,</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абзацного членения, языковые средства выразительности в тексте: фонетические</w:t>
      </w:r>
      <w:r w:rsidRPr="00BF11B0">
        <w:rPr>
          <w:rFonts w:ascii="Times New Roman" w:hAnsi="Times New Roman" w:cs="Times New Roman"/>
          <w:spacing w:val="1"/>
        </w:rPr>
        <w:t xml:space="preserve"> </w:t>
      </w:r>
      <w:r w:rsidR="00D542F7">
        <w:rPr>
          <w:rFonts w:ascii="Times New Roman" w:hAnsi="Times New Roman" w:cs="Times New Roman"/>
        </w:rPr>
        <w:t>(звукопись), словообразовательные,</w:t>
      </w:r>
      <w:r w:rsidRPr="00BF11B0">
        <w:rPr>
          <w:rFonts w:ascii="Times New Roman" w:hAnsi="Times New Roman" w:cs="Times New Roman"/>
          <w:spacing w:val="-1"/>
        </w:rPr>
        <w:t>лексические.</w:t>
      </w:r>
    </w:p>
    <w:p w14:paraId="4AC21226"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-Проводить по предварительному совместному анализу смысловой анализ текста,</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32"/>
        </w:rPr>
        <w:t xml:space="preserve"> </w:t>
      </w:r>
      <w:r w:rsidRPr="00BF11B0">
        <w:rPr>
          <w:rFonts w:ascii="Times New Roman" w:hAnsi="Times New Roman" w:cs="Times New Roman"/>
        </w:rPr>
        <w:lastRenderedPageBreak/>
        <w:t>композиционных</w:t>
      </w:r>
      <w:r w:rsidRPr="00BF11B0">
        <w:rPr>
          <w:rFonts w:ascii="Times New Roman" w:hAnsi="Times New Roman" w:cs="Times New Roman"/>
          <w:spacing w:val="32"/>
        </w:rPr>
        <w:t xml:space="preserve"> </w:t>
      </w:r>
      <w:r w:rsidRPr="00BF11B0">
        <w:rPr>
          <w:rFonts w:ascii="Times New Roman" w:hAnsi="Times New Roman" w:cs="Times New Roman"/>
        </w:rPr>
        <w:t>особенностей,</w:t>
      </w:r>
      <w:r w:rsidRPr="00BF11B0">
        <w:rPr>
          <w:rFonts w:ascii="Times New Roman" w:hAnsi="Times New Roman" w:cs="Times New Roman"/>
          <w:spacing w:val="31"/>
        </w:rPr>
        <w:t xml:space="preserve"> </w:t>
      </w:r>
      <w:r w:rsidRPr="00BF11B0">
        <w:rPr>
          <w:rFonts w:ascii="Times New Roman" w:hAnsi="Times New Roman" w:cs="Times New Roman"/>
        </w:rPr>
        <w:t>определять</w:t>
      </w:r>
      <w:r w:rsidRPr="00BF11B0">
        <w:rPr>
          <w:rFonts w:ascii="Times New Roman" w:hAnsi="Times New Roman" w:cs="Times New Roman"/>
          <w:spacing w:val="32"/>
        </w:rPr>
        <w:t xml:space="preserve"> </w:t>
      </w:r>
      <w:r w:rsidRPr="00BF11B0">
        <w:rPr>
          <w:rFonts w:ascii="Times New Roman" w:hAnsi="Times New Roman" w:cs="Times New Roman"/>
        </w:rPr>
        <w:t>количество</w:t>
      </w:r>
      <w:r w:rsidRPr="00BF11B0">
        <w:rPr>
          <w:rFonts w:ascii="Times New Roman" w:hAnsi="Times New Roman" w:cs="Times New Roman"/>
          <w:spacing w:val="32"/>
        </w:rPr>
        <w:t xml:space="preserve"> </w:t>
      </w:r>
      <w:r w:rsidRPr="00BF11B0">
        <w:rPr>
          <w:rFonts w:ascii="Times New Roman" w:hAnsi="Times New Roman" w:cs="Times New Roman"/>
        </w:rPr>
        <w:t>микротем</w:t>
      </w:r>
      <w:r w:rsidRPr="00BF11B0">
        <w:rPr>
          <w:rFonts w:ascii="Times New Roman" w:hAnsi="Times New Roman" w:cs="Times New Roman"/>
          <w:spacing w:val="32"/>
        </w:rPr>
        <w:t xml:space="preserve"> </w:t>
      </w:r>
      <w:r w:rsidRPr="00BF11B0">
        <w:rPr>
          <w:rFonts w:ascii="Times New Roman" w:hAnsi="Times New Roman" w:cs="Times New Roman"/>
        </w:rPr>
        <w:t>и</w:t>
      </w:r>
      <w:r w:rsidRPr="00BF11B0">
        <w:rPr>
          <w:rFonts w:ascii="Times New Roman" w:hAnsi="Times New Roman" w:cs="Times New Roman"/>
          <w:spacing w:val="31"/>
        </w:rPr>
        <w:t xml:space="preserve"> </w:t>
      </w:r>
      <w:r w:rsidRPr="00BF11B0">
        <w:rPr>
          <w:rFonts w:ascii="Times New Roman" w:hAnsi="Times New Roman" w:cs="Times New Roman"/>
        </w:rPr>
        <w:t>абзацев.</w:t>
      </w:r>
    </w:p>
    <w:p w14:paraId="123F150C" w14:textId="77777777" w:rsidR="00927F2E" w:rsidRPr="00BF11B0" w:rsidRDefault="0011740B" w:rsidP="00BF11B0">
      <w:pPr>
        <w:pStyle w:val="a3"/>
        <w:spacing w:before="2"/>
        <w:ind w:right="274"/>
        <w:contextualSpacing/>
        <w:rPr>
          <w:rFonts w:ascii="Times New Roman" w:hAnsi="Times New Roman" w:cs="Times New Roman"/>
        </w:rPr>
      </w:pPr>
      <w:r w:rsidRPr="00BF11B0">
        <w:rPr>
          <w:rFonts w:ascii="Times New Roman" w:hAnsi="Times New Roman" w:cs="Times New Roman"/>
        </w:rPr>
        <w:t>-Выявлять лексические и грамматические средства связи предложений и частей</w:t>
      </w:r>
      <w:r w:rsidRPr="00BF11B0">
        <w:rPr>
          <w:rFonts w:ascii="Times New Roman" w:hAnsi="Times New Roman" w:cs="Times New Roman"/>
          <w:spacing w:val="1"/>
        </w:rPr>
        <w:t xml:space="preserve"> </w:t>
      </w:r>
      <w:r w:rsidRPr="00BF11B0">
        <w:rPr>
          <w:rFonts w:ascii="Times New Roman" w:hAnsi="Times New Roman" w:cs="Times New Roman"/>
        </w:rPr>
        <w:t>текста.</w:t>
      </w:r>
    </w:p>
    <w:p w14:paraId="19172DA7" w14:textId="77777777" w:rsidR="00927F2E" w:rsidRPr="00BF11B0" w:rsidRDefault="0011740B" w:rsidP="00BF11B0">
      <w:pPr>
        <w:pStyle w:val="a3"/>
        <w:tabs>
          <w:tab w:val="left" w:pos="8876"/>
        </w:tabs>
        <w:ind w:right="266"/>
        <w:contextualSpacing/>
        <w:rPr>
          <w:rFonts w:ascii="Times New Roman" w:hAnsi="Times New Roman" w:cs="Times New Roman"/>
        </w:rPr>
      </w:pPr>
      <w:r w:rsidRPr="00BF11B0">
        <w:rPr>
          <w:rFonts w:ascii="Times New Roman" w:hAnsi="Times New Roman" w:cs="Times New Roman"/>
        </w:rPr>
        <w:t>-Создавать с опорой на план, опорные слова тексты различных функционально-</w:t>
      </w:r>
      <w:r w:rsidRPr="00BF11B0">
        <w:rPr>
          <w:rFonts w:ascii="Times New Roman" w:hAnsi="Times New Roman" w:cs="Times New Roman"/>
          <w:spacing w:val="1"/>
        </w:rPr>
        <w:t xml:space="preserve"> </w:t>
      </w:r>
      <w:r w:rsidRPr="00BF11B0">
        <w:rPr>
          <w:rFonts w:ascii="Times New Roman" w:hAnsi="Times New Roman" w:cs="Times New Roman"/>
        </w:rPr>
        <w:t>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жизненный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читательский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55"/>
        </w:rPr>
        <w:t xml:space="preserve"> </w:t>
      </w:r>
      <w:r w:rsidRPr="00BF11B0">
        <w:rPr>
          <w:rFonts w:ascii="Times New Roman" w:hAnsi="Times New Roman" w:cs="Times New Roman"/>
        </w:rPr>
        <w:t>произведения искусства (в том числе сочинения-миниатюры объёмом 5 и более</w:t>
      </w:r>
      <w:r w:rsidRPr="00BF11B0">
        <w:rPr>
          <w:rFonts w:ascii="Times New Roman" w:hAnsi="Times New Roman" w:cs="Times New Roman"/>
          <w:spacing w:val="1"/>
        </w:rPr>
        <w:t xml:space="preserve"> </w:t>
      </w:r>
      <w:r w:rsidRPr="00BF11B0">
        <w:rPr>
          <w:rFonts w:ascii="Times New Roman" w:hAnsi="Times New Roman" w:cs="Times New Roman"/>
        </w:rPr>
        <w:t>предложений; сочинения объёмом от 60 слов с учётом стиля и жанра сочинения,</w:t>
      </w:r>
      <w:r w:rsidRPr="00BF11B0">
        <w:rPr>
          <w:rFonts w:ascii="Times New Roman" w:hAnsi="Times New Roman" w:cs="Times New Roman"/>
          <w:spacing w:val="1"/>
        </w:rPr>
        <w:t xml:space="preserve"> </w:t>
      </w:r>
      <w:r w:rsidRPr="00BF11B0">
        <w:rPr>
          <w:rFonts w:ascii="Times New Roman" w:hAnsi="Times New Roman" w:cs="Times New Roman"/>
        </w:rPr>
        <w:t>характера</w:t>
      </w:r>
      <w:r w:rsidRPr="00BF11B0">
        <w:rPr>
          <w:rFonts w:ascii="Times New Roman" w:hAnsi="Times New Roman" w:cs="Times New Roman"/>
        </w:rPr>
        <w:tab/>
        <w:t>темы).</w:t>
      </w:r>
    </w:p>
    <w:p w14:paraId="293F0D4D"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-Владеть умениями информационной переработки текста после предварительного</w:t>
      </w:r>
      <w:r w:rsidRPr="00BF11B0">
        <w:rPr>
          <w:rFonts w:ascii="Times New Roman" w:hAnsi="Times New Roman" w:cs="Times New Roman"/>
          <w:spacing w:val="-55"/>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прочитанного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(простой,</w:t>
      </w:r>
      <w:r w:rsidRPr="00BF11B0">
        <w:rPr>
          <w:rFonts w:ascii="Times New Roman" w:hAnsi="Times New Roman" w:cs="Times New Roman"/>
          <w:spacing w:val="1"/>
        </w:rPr>
        <w:t xml:space="preserve"> </w:t>
      </w:r>
      <w:r w:rsidRPr="00BF11B0">
        <w:rPr>
          <w:rFonts w:ascii="Times New Roman" w:hAnsi="Times New Roman" w:cs="Times New Roman"/>
        </w:rPr>
        <w:t>сложный;</w:t>
      </w:r>
      <w:r w:rsidRPr="00BF11B0">
        <w:rPr>
          <w:rFonts w:ascii="Times New Roman" w:hAnsi="Times New Roman" w:cs="Times New Roman"/>
          <w:spacing w:val="1"/>
        </w:rPr>
        <w:t xml:space="preserve"> </w:t>
      </w:r>
      <w:r w:rsidRPr="00BF11B0">
        <w:rPr>
          <w:rFonts w:ascii="Times New Roman" w:hAnsi="Times New Roman" w:cs="Times New Roman"/>
        </w:rPr>
        <w:t>назывной,</w:t>
      </w:r>
      <w:r w:rsidRPr="00BF11B0">
        <w:rPr>
          <w:rFonts w:ascii="Times New Roman" w:hAnsi="Times New Roman" w:cs="Times New Roman"/>
          <w:spacing w:val="1"/>
        </w:rPr>
        <w:t xml:space="preserve"> </w:t>
      </w:r>
      <w:r w:rsidRPr="00BF11B0">
        <w:rPr>
          <w:rFonts w:ascii="Times New Roman" w:hAnsi="Times New Roman" w:cs="Times New Roman"/>
        </w:rPr>
        <w:t>вопросный,</w:t>
      </w:r>
      <w:r w:rsidRPr="00BF11B0">
        <w:rPr>
          <w:rFonts w:ascii="Times New Roman" w:hAnsi="Times New Roman" w:cs="Times New Roman"/>
          <w:spacing w:val="17"/>
        </w:rPr>
        <w:t xml:space="preserve"> </w:t>
      </w:r>
      <w:r w:rsidRPr="00BF11B0">
        <w:rPr>
          <w:rFonts w:ascii="Times New Roman" w:hAnsi="Times New Roman" w:cs="Times New Roman"/>
        </w:rPr>
        <w:t>тезисный)</w:t>
      </w:r>
      <w:r w:rsidRPr="00BF11B0">
        <w:rPr>
          <w:rFonts w:ascii="Times New Roman" w:hAnsi="Times New Roman" w:cs="Times New Roman"/>
          <w:spacing w:val="18"/>
        </w:rPr>
        <w:t xml:space="preserve"> </w:t>
      </w:r>
      <w:r w:rsidRPr="00BF11B0">
        <w:rPr>
          <w:rFonts w:ascii="Times New Roman" w:hAnsi="Times New Roman" w:cs="Times New Roman"/>
        </w:rPr>
        <w:t>с</w:t>
      </w:r>
      <w:r w:rsidRPr="00BF11B0">
        <w:rPr>
          <w:rFonts w:ascii="Times New Roman" w:hAnsi="Times New Roman" w:cs="Times New Roman"/>
          <w:spacing w:val="17"/>
        </w:rPr>
        <w:t xml:space="preserve"> </w:t>
      </w:r>
      <w:r w:rsidRPr="00BF11B0">
        <w:rPr>
          <w:rFonts w:ascii="Times New Roman" w:hAnsi="Times New Roman" w:cs="Times New Roman"/>
        </w:rPr>
        <w:t>целью</w:t>
      </w:r>
      <w:r w:rsidRPr="00BF11B0">
        <w:rPr>
          <w:rFonts w:ascii="Times New Roman" w:hAnsi="Times New Roman" w:cs="Times New Roman"/>
          <w:spacing w:val="17"/>
        </w:rPr>
        <w:t xml:space="preserve"> </w:t>
      </w:r>
      <w:r w:rsidRPr="00BF11B0">
        <w:rPr>
          <w:rFonts w:ascii="Times New Roman" w:hAnsi="Times New Roman" w:cs="Times New Roman"/>
        </w:rPr>
        <w:t>дальнейшего</w:t>
      </w:r>
      <w:r w:rsidRPr="00BF11B0">
        <w:rPr>
          <w:rFonts w:ascii="Times New Roman" w:hAnsi="Times New Roman" w:cs="Times New Roman"/>
          <w:spacing w:val="18"/>
        </w:rPr>
        <w:t xml:space="preserve"> </w:t>
      </w:r>
      <w:r w:rsidRPr="00BF11B0">
        <w:rPr>
          <w:rFonts w:ascii="Times New Roman" w:hAnsi="Times New Roman" w:cs="Times New Roman"/>
        </w:rPr>
        <w:t>воспроизведения</w:t>
      </w:r>
      <w:r w:rsidRPr="00BF11B0">
        <w:rPr>
          <w:rFonts w:ascii="Times New Roman" w:hAnsi="Times New Roman" w:cs="Times New Roman"/>
          <w:spacing w:val="20"/>
        </w:rPr>
        <w:t xml:space="preserve"> </w:t>
      </w:r>
      <w:r w:rsidRPr="00BF11B0">
        <w:rPr>
          <w:rFonts w:ascii="Times New Roman" w:hAnsi="Times New Roman" w:cs="Times New Roman"/>
        </w:rPr>
        <w:t>содержания</w:t>
      </w:r>
      <w:r w:rsidRPr="00BF11B0">
        <w:rPr>
          <w:rFonts w:ascii="Times New Roman" w:hAnsi="Times New Roman" w:cs="Times New Roman"/>
          <w:spacing w:val="19"/>
        </w:rPr>
        <w:t xml:space="preserve"> </w:t>
      </w:r>
      <w:r w:rsidRPr="00BF11B0">
        <w:rPr>
          <w:rFonts w:ascii="Times New Roman" w:hAnsi="Times New Roman" w:cs="Times New Roman"/>
        </w:rPr>
        <w:t>текста</w:t>
      </w:r>
      <w:r w:rsidRPr="00BF11B0">
        <w:rPr>
          <w:rFonts w:ascii="Times New Roman" w:hAnsi="Times New Roman" w:cs="Times New Roman"/>
          <w:spacing w:val="-55"/>
        </w:rPr>
        <w:t xml:space="preserve"> </w:t>
      </w:r>
      <w:r w:rsidRPr="00BF11B0">
        <w:rPr>
          <w:rFonts w:ascii="Times New Roman" w:hAnsi="Times New Roman" w:cs="Times New Roman"/>
        </w:rPr>
        <w:t>в</w:t>
      </w:r>
      <w:r w:rsidRPr="00BF11B0">
        <w:rPr>
          <w:rFonts w:ascii="Times New Roman" w:hAnsi="Times New Roman" w:cs="Times New Roman"/>
          <w:spacing w:val="7"/>
        </w:rPr>
        <w:t xml:space="preserve"> </w:t>
      </w:r>
      <w:r w:rsidRPr="00BF11B0">
        <w:rPr>
          <w:rFonts w:ascii="Times New Roman" w:hAnsi="Times New Roman" w:cs="Times New Roman"/>
        </w:rPr>
        <w:t>устной</w:t>
      </w:r>
      <w:r w:rsidRPr="00BF11B0">
        <w:rPr>
          <w:rFonts w:ascii="Times New Roman" w:hAnsi="Times New Roman" w:cs="Times New Roman"/>
          <w:spacing w:val="8"/>
        </w:rPr>
        <w:t xml:space="preserve"> </w:t>
      </w:r>
      <w:r w:rsidRPr="00BF11B0">
        <w:rPr>
          <w:rFonts w:ascii="Times New Roman" w:hAnsi="Times New Roman" w:cs="Times New Roman"/>
        </w:rPr>
        <w:t>и</w:t>
      </w:r>
      <w:r w:rsidRPr="00BF11B0">
        <w:rPr>
          <w:rFonts w:ascii="Times New Roman" w:hAnsi="Times New Roman" w:cs="Times New Roman"/>
          <w:spacing w:val="7"/>
        </w:rPr>
        <w:t xml:space="preserve"> </w:t>
      </w:r>
      <w:r w:rsidRPr="00BF11B0">
        <w:rPr>
          <w:rFonts w:ascii="Times New Roman" w:hAnsi="Times New Roman" w:cs="Times New Roman"/>
        </w:rPr>
        <w:t>письменной</w:t>
      </w:r>
      <w:r w:rsidRPr="00BF11B0">
        <w:rPr>
          <w:rFonts w:ascii="Times New Roman" w:hAnsi="Times New Roman" w:cs="Times New Roman"/>
          <w:spacing w:val="6"/>
        </w:rPr>
        <w:t xml:space="preserve"> </w:t>
      </w:r>
      <w:r w:rsidRPr="00BF11B0">
        <w:rPr>
          <w:rFonts w:ascii="Times New Roman" w:hAnsi="Times New Roman" w:cs="Times New Roman"/>
        </w:rPr>
        <w:t>форме;</w:t>
      </w:r>
      <w:r w:rsidRPr="00BF11B0">
        <w:rPr>
          <w:rFonts w:ascii="Times New Roman" w:hAnsi="Times New Roman" w:cs="Times New Roman"/>
          <w:spacing w:val="9"/>
        </w:rPr>
        <w:t xml:space="preserve"> </w:t>
      </w:r>
      <w:r w:rsidRPr="00BF11B0">
        <w:rPr>
          <w:rFonts w:ascii="Times New Roman" w:hAnsi="Times New Roman" w:cs="Times New Roman"/>
        </w:rPr>
        <w:t>выделять</w:t>
      </w:r>
      <w:r w:rsidRPr="00BF11B0">
        <w:rPr>
          <w:rFonts w:ascii="Times New Roman" w:hAnsi="Times New Roman" w:cs="Times New Roman"/>
          <w:spacing w:val="9"/>
        </w:rPr>
        <w:t xml:space="preserve"> </w:t>
      </w:r>
      <w:r w:rsidRPr="00BF11B0">
        <w:rPr>
          <w:rFonts w:ascii="Times New Roman" w:hAnsi="Times New Roman" w:cs="Times New Roman"/>
        </w:rPr>
        <w:t>главную</w:t>
      </w:r>
      <w:r w:rsidRPr="00BF11B0">
        <w:rPr>
          <w:rFonts w:ascii="Times New Roman" w:hAnsi="Times New Roman" w:cs="Times New Roman"/>
          <w:spacing w:val="8"/>
        </w:rPr>
        <w:t xml:space="preserve"> </w:t>
      </w:r>
      <w:r w:rsidRPr="00BF11B0">
        <w:rPr>
          <w:rFonts w:ascii="Times New Roman" w:hAnsi="Times New Roman" w:cs="Times New Roman"/>
        </w:rPr>
        <w:t>и</w:t>
      </w:r>
      <w:r w:rsidRPr="00BF11B0">
        <w:rPr>
          <w:rFonts w:ascii="Times New Roman" w:hAnsi="Times New Roman" w:cs="Times New Roman"/>
          <w:spacing w:val="8"/>
        </w:rPr>
        <w:t xml:space="preserve"> </w:t>
      </w:r>
      <w:r w:rsidRPr="00BF11B0">
        <w:rPr>
          <w:rFonts w:ascii="Times New Roman" w:hAnsi="Times New Roman" w:cs="Times New Roman"/>
        </w:rPr>
        <w:t>второстепенную</w:t>
      </w:r>
      <w:r w:rsidRPr="00BF11B0">
        <w:rPr>
          <w:rFonts w:ascii="Times New Roman" w:hAnsi="Times New Roman" w:cs="Times New Roman"/>
          <w:spacing w:val="8"/>
        </w:rPr>
        <w:t xml:space="preserve"> </w:t>
      </w:r>
      <w:r w:rsidRPr="00BF11B0">
        <w:rPr>
          <w:rFonts w:ascii="Times New Roman" w:hAnsi="Times New Roman" w:cs="Times New Roman"/>
        </w:rPr>
        <w:t>информацию</w:t>
      </w:r>
    </w:p>
    <w:p w14:paraId="72EE0E33" w14:textId="77777777" w:rsidR="00927F2E" w:rsidRPr="00BF11B0" w:rsidRDefault="0011740B" w:rsidP="00BF11B0">
      <w:pPr>
        <w:pStyle w:val="a3"/>
        <w:spacing w:before="75"/>
        <w:ind w:right="272"/>
        <w:contextualSpacing/>
        <w:rPr>
          <w:rFonts w:ascii="Times New Roman" w:hAnsi="Times New Roman" w:cs="Times New Roman"/>
        </w:rPr>
      </w:pP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передавать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изменением</w:t>
      </w:r>
      <w:r w:rsidRPr="00BF11B0">
        <w:rPr>
          <w:rFonts w:ascii="Times New Roman" w:hAnsi="Times New Roman" w:cs="Times New Roman"/>
          <w:spacing w:val="1"/>
        </w:rPr>
        <w:t xml:space="preserve"> </w:t>
      </w:r>
      <w:r w:rsidRPr="00BF11B0">
        <w:rPr>
          <w:rFonts w:ascii="Times New Roman" w:hAnsi="Times New Roman" w:cs="Times New Roman"/>
        </w:rPr>
        <w:t>лица</w:t>
      </w:r>
      <w:r w:rsidRPr="00BF11B0">
        <w:rPr>
          <w:rFonts w:ascii="Times New Roman" w:hAnsi="Times New Roman" w:cs="Times New Roman"/>
          <w:spacing w:val="1"/>
        </w:rPr>
        <w:t xml:space="preserve"> </w:t>
      </w:r>
      <w:r w:rsidRPr="00BF11B0">
        <w:rPr>
          <w:rFonts w:ascii="Times New Roman" w:hAnsi="Times New Roman" w:cs="Times New Roman"/>
        </w:rPr>
        <w:t>рассказчика;</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способы</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переработки</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 из различных источников, в том числе из лингвистических словарей</w:t>
      </w:r>
      <w:r w:rsidRPr="00BF11B0">
        <w:rPr>
          <w:rFonts w:ascii="Times New Roman" w:hAnsi="Times New Roman" w:cs="Times New Roman"/>
          <w:spacing w:val="-55"/>
        </w:rPr>
        <w:t xml:space="preserve"> </w:t>
      </w:r>
      <w:r w:rsidRPr="00BF11B0">
        <w:rPr>
          <w:rFonts w:ascii="Times New Roman" w:hAnsi="Times New Roman" w:cs="Times New Roman"/>
        </w:rPr>
        <w:t xml:space="preserve">и   </w:t>
      </w:r>
      <w:r w:rsidRPr="00BF11B0">
        <w:rPr>
          <w:rFonts w:ascii="Times New Roman" w:hAnsi="Times New Roman" w:cs="Times New Roman"/>
          <w:spacing w:val="11"/>
        </w:rPr>
        <w:t xml:space="preserve"> </w:t>
      </w:r>
      <w:r w:rsidRPr="00BF11B0">
        <w:rPr>
          <w:rFonts w:ascii="Times New Roman" w:hAnsi="Times New Roman" w:cs="Times New Roman"/>
        </w:rPr>
        <w:t xml:space="preserve">справочной   </w:t>
      </w:r>
      <w:r w:rsidRPr="00BF11B0">
        <w:rPr>
          <w:rFonts w:ascii="Times New Roman" w:hAnsi="Times New Roman" w:cs="Times New Roman"/>
          <w:spacing w:val="11"/>
        </w:rPr>
        <w:t xml:space="preserve"> </w:t>
      </w:r>
      <w:r w:rsidRPr="00BF11B0">
        <w:rPr>
          <w:rFonts w:ascii="Times New Roman" w:hAnsi="Times New Roman" w:cs="Times New Roman"/>
        </w:rPr>
        <w:t xml:space="preserve">литературы,   </w:t>
      </w:r>
      <w:r w:rsidRPr="00BF11B0">
        <w:rPr>
          <w:rFonts w:ascii="Times New Roman" w:hAnsi="Times New Roman" w:cs="Times New Roman"/>
          <w:spacing w:val="12"/>
        </w:rPr>
        <w:t xml:space="preserve"> </w:t>
      </w:r>
      <w:r w:rsidRPr="00BF11B0">
        <w:rPr>
          <w:rFonts w:ascii="Times New Roman" w:hAnsi="Times New Roman" w:cs="Times New Roman"/>
        </w:rPr>
        <w:t xml:space="preserve">и   </w:t>
      </w:r>
      <w:r w:rsidRPr="00BF11B0">
        <w:rPr>
          <w:rFonts w:ascii="Times New Roman" w:hAnsi="Times New Roman" w:cs="Times New Roman"/>
          <w:spacing w:val="12"/>
        </w:rPr>
        <w:t xml:space="preserve"> </w:t>
      </w:r>
      <w:r w:rsidRPr="00BF11B0">
        <w:rPr>
          <w:rFonts w:ascii="Times New Roman" w:hAnsi="Times New Roman" w:cs="Times New Roman"/>
        </w:rPr>
        <w:t xml:space="preserve">использовать   </w:t>
      </w:r>
      <w:r w:rsidRPr="00BF11B0">
        <w:rPr>
          <w:rFonts w:ascii="Times New Roman" w:hAnsi="Times New Roman" w:cs="Times New Roman"/>
          <w:spacing w:val="13"/>
        </w:rPr>
        <w:t xml:space="preserve"> </w:t>
      </w:r>
      <w:r w:rsidRPr="00BF11B0">
        <w:rPr>
          <w:rFonts w:ascii="Times New Roman" w:hAnsi="Times New Roman" w:cs="Times New Roman"/>
        </w:rPr>
        <w:t xml:space="preserve">её   </w:t>
      </w:r>
      <w:r w:rsidRPr="00BF11B0">
        <w:rPr>
          <w:rFonts w:ascii="Times New Roman" w:hAnsi="Times New Roman" w:cs="Times New Roman"/>
          <w:spacing w:val="11"/>
        </w:rPr>
        <w:t xml:space="preserve"> </w:t>
      </w:r>
      <w:r w:rsidRPr="00BF11B0">
        <w:rPr>
          <w:rFonts w:ascii="Times New Roman" w:hAnsi="Times New Roman" w:cs="Times New Roman"/>
        </w:rPr>
        <w:t xml:space="preserve">в   </w:t>
      </w:r>
      <w:r w:rsidRPr="00BF11B0">
        <w:rPr>
          <w:rFonts w:ascii="Times New Roman" w:hAnsi="Times New Roman" w:cs="Times New Roman"/>
          <w:spacing w:val="12"/>
        </w:rPr>
        <w:t xml:space="preserve"> </w:t>
      </w:r>
      <w:r w:rsidRPr="00BF11B0">
        <w:rPr>
          <w:rFonts w:ascii="Times New Roman" w:hAnsi="Times New Roman" w:cs="Times New Roman"/>
        </w:rPr>
        <w:t xml:space="preserve">учебной   </w:t>
      </w:r>
      <w:r w:rsidRPr="00BF11B0">
        <w:rPr>
          <w:rFonts w:ascii="Times New Roman" w:hAnsi="Times New Roman" w:cs="Times New Roman"/>
          <w:spacing w:val="13"/>
        </w:rPr>
        <w:t xml:space="preserve"> </w:t>
      </w:r>
      <w:r w:rsidRPr="00BF11B0">
        <w:rPr>
          <w:rFonts w:ascii="Times New Roman" w:hAnsi="Times New Roman" w:cs="Times New Roman"/>
        </w:rPr>
        <w:t>деятельности.</w:t>
      </w:r>
    </w:p>
    <w:p w14:paraId="31A3A274"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-Представлять    </w:t>
      </w:r>
      <w:r w:rsidRPr="00BF11B0">
        <w:rPr>
          <w:rFonts w:ascii="Times New Roman" w:hAnsi="Times New Roman" w:cs="Times New Roman"/>
          <w:spacing w:val="57"/>
        </w:rPr>
        <w:t xml:space="preserve"> </w:t>
      </w:r>
      <w:r w:rsidRPr="00BF11B0">
        <w:rPr>
          <w:rFonts w:ascii="Times New Roman" w:hAnsi="Times New Roman" w:cs="Times New Roman"/>
        </w:rPr>
        <w:t xml:space="preserve">сообщение    </w:t>
      </w:r>
      <w:r w:rsidRPr="00BF11B0">
        <w:rPr>
          <w:rFonts w:ascii="Times New Roman" w:hAnsi="Times New Roman" w:cs="Times New Roman"/>
          <w:spacing w:val="55"/>
        </w:rPr>
        <w:t xml:space="preserve"> </w:t>
      </w:r>
      <w:r w:rsidRPr="00BF11B0">
        <w:rPr>
          <w:rFonts w:ascii="Times New Roman" w:hAnsi="Times New Roman" w:cs="Times New Roman"/>
        </w:rPr>
        <w:t xml:space="preserve">на    </w:t>
      </w:r>
      <w:r w:rsidRPr="00BF11B0">
        <w:rPr>
          <w:rFonts w:ascii="Times New Roman" w:hAnsi="Times New Roman" w:cs="Times New Roman"/>
          <w:spacing w:val="57"/>
        </w:rPr>
        <w:t xml:space="preserve"> </w:t>
      </w:r>
      <w:r w:rsidRPr="00BF11B0">
        <w:rPr>
          <w:rFonts w:ascii="Times New Roman" w:hAnsi="Times New Roman" w:cs="Times New Roman"/>
        </w:rPr>
        <w:t xml:space="preserve">заданную    </w:t>
      </w:r>
      <w:r w:rsidRPr="00BF11B0">
        <w:rPr>
          <w:rFonts w:ascii="Times New Roman" w:hAnsi="Times New Roman" w:cs="Times New Roman"/>
          <w:spacing w:val="56"/>
        </w:rPr>
        <w:t xml:space="preserve"> </w:t>
      </w:r>
      <w:r w:rsidRPr="00BF11B0">
        <w:rPr>
          <w:rFonts w:ascii="Times New Roman" w:hAnsi="Times New Roman" w:cs="Times New Roman"/>
        </w:rPr>
        <w:t xml:space="preserve">тему    </w:t>
      </w:r>
      <w:r w:rsidRPr="00BF11B0">
        <w:rPr>
          <w:rFonts w:ascii="Times New Roman" w:hAnsi="Times New Roman" w:cs="Times New Roman"/>
          <w:spacing w:val="57"/>
        </w:rPr>
        <w:t xml:space="preserve"> </w:t>
      </w:r>
      <w:r w:rsidRPr="00BF11B0">
        <w:rPr>
          <w:rFonts w:ascii="Times New Roman" w:hAnsi="Times New Roman" w:cs="Times New Roman"/>
        </w:rPr>
        <w:t xml:space="preserve">в    </w:t>
      </w:r>
      <w:r w:rsidRPr="00BF11B0">
        <w:rPr>
          <w:rFonts w:ascii="Times New Roman" w:hAnsi="Times New Roman" w:cs="Times New Roman"/>
          <w:spacing w:val="57"/>
        </w:rPr>
        <w:t xml:space="preserve"> </w:t>
      </w:r>
      <w:r w:rsidRPr="00BF11B0">
        <w:rPr>
          <w:rFonts w:ascii="Times New Roman" w:hAnsi="Times New Roman" w:cs="Times New Roman"/>
        </w:rPr>
        <w:t xml:space="preserve">виде    </w:t>
      </w:r>
      <w:r w:rsidRPr="00BF11B0">
        <w:rPr>
          <w:rFonts w:ascii="Times New Roman" w:hAnsi="Times New Roman" w:cs="Times New Roman"/>
          <w:spacing w:val="56"/>
        </w:rPr>
        <w:t xml:space="preserve"> </w:t>
      </w:r>
      <w:r w:rsidRPr="00BF11B0">
        <w:rPr>
          <w:rFonts w:ascii="Times New Roman" w:hAnsi="Times New Roman" w:cs="Times New Roman"/>
        </w:rPr>
        <w:t>презентации.</w:t>
      </w:r>
    </w:p>
    <w:p w14:paraId="6D9C1394"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научно-учебного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виде</w:t>
      </w:r>
      <w:r w:rsidRPr="00BF11B0">
        <w:rPr>
          <w:rFonts w:ascii="Times New Roman" w:hAnsi="Times New Roman" w:cs="Times New Roman"/>
          <w:spacing w:val="1"/>
        </w:rPr>
        <w:t xml:space="preserve"> </w:t>
      </w:r>
      <w:r w:rsidRPr="00BF11B0">
        <w:rPr>
          <w:rFonts w:ascii="Times New Roman" w:hAnsi="Times New Roman" w:cs="Times New Roman"/>
        </w:rPr>
        <w:t>таблицы,</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 xml:space="preserve">представлять        </w:t>
      </w:r>
      <w:r w:rsidRPr="00BF11B0">
        <w:rPr>
          <w:rFonts w:ascii="Times New Roman" w:hAnsi="Times New Roman" w:cs="Times New Roman"/>
          <w:spacing w:val="34"/>
        </w:rPr>
        <w:t xml:space="preserve"> </w:t>
      </w:r>
      <w:r w:rsidRPr="00BF11B0">
        <w:rPr>
          <w:rFonts w:ascii="Times New Roman" w:hAnsi="Times New Roman" w:cs="Times New Roman"/>
        </w:rPr>
        <w:t xml:space="preserve">содержание        </w:t>
      </w:r>
      <w:r w:rsidRPr="00BF11B0">
        <w:rPr>
          <w:rFonts w:ascii="Times New Roman" w:hAnsi="Times New Roman" w:cs="Times New Roman"/>
          <w:spacing w:val="33"/>
        </w:rPr>
        <w:t xml:space="preserve"> </w:t>
      </w:r>
      <w:r w:rsidRPr="00BF11B0">
        <w:rPr>
          <w:rFonts w:ascii="Times New Roman" w:hAnsi="Times New Roman" w:cs="Times New Roman"/>
        </w:rPr>
        <w:t xml:space="preserve">таблицы,        </w:t>
      </w:r>
      <w:r w:rsidRPr="00BF11B0">
        <w:rPr>
          <w:rFonts w:ascii="Times New Roman" w:hAnsi="Times New Roman" w:cs="Times New Roman"/>
          <w:spacing w:val="32"/>
        </w:rPr>
        <w:t xml:space="preserve"> </w:t>
      </w:r>
      <w:r w:rsidRPr="00BF11B0">
        <w:rPr>
          <w:rFonts w:ascii="Times New Roman" w:hAnsi="Times New Roman" w:cs="Times New Roman"/>
        </w:rPr>
        <w:t xml:space="preserve">схемы        </w:t>
      </w:r>
      <w:r w:rsidRPr="00BF11B0">
        <w:rPr>
          <w:rFonts w:ascii="Times New Roman" w:hAnsi="Times New Roman" w:cs="Times New Roman"/>
          <w:spacing w:val="31"/>
        </w:rPr>
        <w:t xml:space="preserve"> </w:t>
      </w:r>
      <w:r w:rsidRPr="00BF11B0">
        <w:rPr>
          <w:rFonts w:ascii="Times New Roman" w:hAnsi="Times New Roman" w:cs="Times New Roman"/>
        </w:rPr>
        <w:t xml:space="preserve">в        </w:t>
      </w:r>
      <w:r w:rsidRPr="00BF11B0">
        <w:rPr>
          <w:rFonts w:ascii="Times New Roman" w:hAnsi="Times New Roman" w:cs="Times New Roman"/>
          <w:spacing w:val="32"/>
        </w:rPr>
        <w:t xml:space="preserve"> </w:t>
      </w:r>
      <w:r w:rsidRPr="00BF11B0">
        <w:rPr>
          <w:rFonts w:ascii="Times New Roman" w:hAnsi="Times New Roman" w:cs="Times New Roman"/>
        </w:rPr>
        <w:t xml:space="preserve">виде        </w:t>
      </w:r>
      <w:r w:rsidRPr="00BF11B0">
        <w:rPr>
          <w:rFonts w:ascii="Times New Roman" w:hAnsi="Times New Roman" w:cs="Times New Roman"/>
          <w:spacing w:val="33"/>
        </w:rPr>
        <w:t xml:space="preserve"> </w:t>
      </w:r>
      <w:r w:rsidRPr="00BF11B0">
        <w:rPr>
          <w:rFonts w:ascii="Times New Roman" w:hAnsi="Times New Roman" w:cs="Times New Roman"/>
        </w:rPr>
        <w:t>текста.</w:t>
      </w:r>
    </w:p>
    <w:p w14:paraId="17A813FF"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-Редактировать</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исходный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отредактированный</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редактировать собственные тексты с целью совершенствования их содержания и</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2"/>
        </w:rPr>
        <w:t xml:space="preserve"> </w:t>
      </w:r>
      <w:r w:rsidRPr="00BF11B0">
        <w:rPr>
          <w:rFonts w:ascii="Times New Roman" w:hAnsi="Times New Roman" w:cs="Times New Roman"/>
        </w:rPr>
        <w:t>с</w:t>
      </w:r>
      <w:r w:rsidRPr="00BF11B0">
        <w:rPr>
          <w:rFonts w:ascii="Times New Roman" w:hAnsi="Times New Roman" w:cs="Times New Roman"/>
          <w:spacing w:val="-3"/>
        </w:rPr>
        <w:t xml:space="preserve"> </w:t>
      </w:r>
      <w:r w:rsidRPr="00BF11B0">
        <w:rPr>
          <w:rFonts w:ascii="Times New Roman" w:hAnsi="Times New Roman" w:cs="Times New Roman"/>
        </w:rPr>
        <w:t>опорой</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3"/>
        </w:rPr>
        <w:t xml:space="preserve"> </w:t>
      </w:r>
      <w:r w:rsidRPr="00BF11B0">
        <w:rPr>
          <w:rFonts w:ascii="Times New Roman" w:hAnsi="Times New Roman" w:cs="Times New Roman"/>
        </w:rPr>
        <w:t>знание</w:t>
      </w:r>
      <w:r w:rsidRPr="00BF11B0">
        <w:rPr>
          <w:rFonts w:ascii="Times New Roman" w:hAnsi="Times New Roman" w:cs="Times New Roman"/>
          <w:spacing w:val="-2"/>
        </w:rPr>
        <w:t xml:space="preserve"> </w:t>
      </w:r>
      <w:r w:rsidRPr="00BF11B0">
        <w:rPr>
          <w:rFonts w:ascii="Times New Roman" w:hAnsi="Times New Roman" w:cs="Times New Roman"/>
        </w:rPr>
        <w:t>норм</w:t>
      </w:r>
      <w:r w:rsidRPr="00BF11B0">
        <w:rPr>
          <w:rFonts w:ascii="Times New Roman" w:hAnsi="Times New Roman" w:cs="Times New Roman"/>
          <w:spacing w:val="-2"/>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3"/>
        </w:rPr>
        <w:t xml:space="preserve"> </w:t>
      </w:r>
      <w:r w:rsidRPr="00BF11B0">
        <w:rPr>
          <w:rFonts w:ascii="Times New Roman" w:hAnsi="Times New Roman" w:cs="Times New Roman"/>
        </w:rPr>
        <w:t>литературного</w:t>
      </w:r>
      <w:r w:rsidRPr="00BF11B0">
        <w:rPr>
          <w:rFonts w:ascii="Times New Roman" w:hAnsi="Times New Roman" w:cs="Times New Roman"/>
          <w:spacing w:val="-3"/>
        </w:rPr>
        <w:t xml:space="preserve"> </w:t>
      </w:r>
      <w:r w:rsidRPr="00BF11B0">
        <w:rPr>
          <w:rFonts w:ascii="Times New Roman" w:hAnsi="Times New Roman" w:cs="Times New Roman"/>
        </w:rPr>
        <w:t>языка.</w:t>
      </w:r>
    </w:p>
    <w:p w14:paraId="2613E199" w14:textId="77777777" w:rsidR="00927F2E" w:rsidRPr="00D542F7" w:rsidRDefault="0011740B" w:rsidP="00D542F7">
      <w:pPr>
        <w:tabs>
          <w:tab w:val="left" w:pos="2641"/>
          <w:tab w:val="left" w:pos="2642"/>
          <w:tab w:val="left" w:pos="5891"/>
          <w:tab w:val="left" w:pos="8865"/>
        </w:tabs>
        <w:contextualSpacing/>
        <w:rPr>
          <w:rFonts w:ascii="Times New Roman" w:hAnsi="Times New Roman" w:cs="Times New Roman"/>
          <w:sz w:val="24"/>
          <w:szCs w:val="24"/>
        </w:rPr>
      </w:pPr>
      <w:r w:rsidRPr="00D542F7">
        <w:rPr>
          <w:rFonts w:ascii="Times New Roman" w:hAnsi="Times New Roman" w:cs="Times New Roman"/>
          <w:sz w:val="24"/>
          <w:szCs w:val="24"/>
        </w:rPr>
        <w:t>Функциональные</w:t>
      </w:r>
      <w:r w:rsidRPr="00D542F7">
        <w:rPr>
          <w:rFonts w:ascii="Times New Roman" w:hAnsi="Times New Roman" w:cs="Times New Roman"/>
          <w:sz w:val="24"/>
          <w:szCs w:val="24"/>
        </w:rPr>
        <w:tab/>
        <w:t>разновидности</w:t>
      </w:r>
      <w:r w:rsidRPr="00D542F7">
        <w:rPr>
          <w:rFonts w:ascii="Times New Roman" w:hAnsi="Times New Roman" w:cs="Times New Roman"/>
          <w:sz w:val="24"/>
          <w:szCs w:val="24"/>
        </w:rPr>
        <w:tab/>
        <w:t>языка.</w:t>
      </w:r>
    </w:p>
    <w:p w14:paraId="63C27AC1"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функциональные</w:t>
      </w:r>
      <w:r w:rsidRPr="00BF11B0">
        <w:rPr>
          <w:rFonts w:ascii="Times New Roman" w:hAnsi="Times New Roman" w:cs="Times New Roman"/>
          <w:spacing w:val="-55"/>
        </w:rPr>
        <w:t xml:space="preserve"> </w:t>
      </w:r>
      <w:r w:rsidRPr="00BF11B0">
        <w:rPr>
          <w:rFonts w:ascii="Times New Roman" w:hAnsi="Times New Roman" w:cs="Times New Roman"/>
        </w:rPr>
        <w:t>разновидности</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разговорную</w:t>
      </w:r>
      <w:r w:rsidRPr="00BF11B0">
        <w:rPr>
          <w:rFonts w:ascii="Times New Roman" w:hAnsi="Times New Roman" w:cs="Times New Roman"/>
          <w:spacing w:val="1"/>
        </w:rPr>
        <w:t xml:space="preserve"> </w:t>
      </w:r>
      <w:r w:rsidRPr="00BF11B0">
        <w:rPr>
          <w:rFonts w:ascii="Times New Roman" w:hAnsi="Times New Roman" w:cs="Times New Roman"/>
        </w:rPr>
        <w:t>речь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функциональные</w:t>
      </w:r>
      <w:r w:rsidRPr="00BF11B0">
        <w:rPr>
          <w:rFonts w:ascii="Times New Roman" w:hAnsi="Times New Roman" w:cs="Times New Roman"/>
          <w:spacing w:val="1"/>
        </w:rPr>
        <w:t xml:space="preserve"> </w:t>
      </w:r>
      <w:r w:rsidRPr="00BF11B0">
        <w:rPr>
          <w:rFonts w:ascii="Times New Roman" w:hAnsi="Times New Roman" w:cs="Times New Roman"/>
        </w:rPr>
        <w:t>стили</w:t>
      </w:r>
      <w:r w:rsidRPr="00BF11B0">
        <w:rPr>
          <w:rFonts w:ascii="Times New Roman" w:hAnsi="Times New Roman" w:cs="Times New Roman"/>
          <w:spacing w:val="1"/>
        </w:rPr>
        <w:t xml:space="preserve"> </w:t>
      </w:r>
      <w:r w:rsidRPr="00BF11B0">
        <w:rPr>
          <w:rFonts w:ascii="Times New Roman" w:hAnsi="Times New Roman" w:cs="Times New Roman"/>
        </w:rPr>
        <w:t>(научный,</w:t>
      </w:r>
      <w:r w:rsidRPr="00BF11B0">
        <w:rPr>
          <w:rFonts w:ascii="Times New Roman" w:hAnsi="Times New Roman" w:cs="Times New Roman"/>
          <w:spacing w:val="1"/>
        </w:rPr>
        <w:t xml:space="preserve"> </w:t>
      </w:r>
      <w:r w:rsidRPr="00BF11B0">
        <w:rPr>
          <w:rFonts w:ascii="Times New Roman" w:hAnsi="Times New Roman" w:cs="Times New Roman"/>
        </w:rPr>
        <w:t xml:space="preserve">публицистический,  </w:t>
      </w:r>
      <w:r w:rsidRPr="00BF11B0">
        <w:rPr>
          <w:rFonts w:ascii="Times New Roman" w:hAnsi="Times New Roman" w:cs="Times New Roman"/>
          <w:spacing w:val="19"/>
        </w:rPr>
        <w:t xml:space="preserve"> </w:t>
      </w:r>
      <w:r w:rsidRPr="00BF11B0">
        <w:rPr>
          <w:rFonts w:ascii="Times New Roman" w:hAnsi="Times New Roman" w:cs="Times New Roman"/>
        </w:rPr>
        <w:t xml:space="preserve">официально-деловой),  </w:t>
      </w:r>
      <w:r w:rsidRPr="00BF11B0">
        <w:rPr>
          <w:rFonts w:ascii="Times New Roman" w:hAnsi="Times New Roman" w:cs="Times New Roman"/>
          <w:spacing w:val="19"/>
        </w:rPr>
        <w:t xml:space="preserve"> </w:t>
      </w:r>
      <w:r w:rsidRPr="00BF11B0">
        <w:rPr>
          <w:rFonts w:ascii="Times New Roman" w:hAnsi="Times New Roman" w:cs="Times New Roman"/>
        </w:rPr>
        <w:t xml:space="preserve">язык  </w:t>
      </w:r>
      <w:r w:rsidRPr="00BF11B0">
        <w:rPr>
          <w:rFonts w:ascii="Times New Roman" w:hAnsi="Times New Roman" w:cs="Times New Roman"/>
          <w:spacing w:val="19"/>
        </w:rPr>
        <w:t xml:space="preserve"> </w:t>
      </w:r>
      <w:r w:rsidRPr="00BF11B0">
        <w:rPr>
          <w:rFonts w:ascii="Times New Roman" w:hAnsi="Times New Roman" w:cs="Times New Roman"/>
        </w:rPr>
        <w:t xml:space="preserve">художественной  </w:t>
      </w:r>
      <w:r w:rsidRPr="00BF11B0">
        <w:rPr>
          <w:rFonts w:ascii="Times New Roman" w:hAnsi="Times New Roman" w:cs="Times New Roman"/>
          <w:spacing w:val="20"/>
        </w:rPr>
        <w:t xml:space="preserve"> </w:t>
      </w:r>
      <w:r w:rsidRPr="00BF11B0">
        <w:rPr>
          <w:rFonts w:ascii="Times New Roman" w:hAnsi="Times New Roman" w:cs="Times New Roman"/>
        </w:rPr>
        <w:t>литературы.</w:t>
      </w:r>
    </w:p>
    <w:p w14:paraId="36EC2597" w14:textId="77777777" w:rsidR="00927F2E" w:rsidRPr="00BF11B0" w:rsidRDefault="0011740B" w:rsidP="00BF11B0">
      <w:pPr>
        <w:pStyle w:val="a3"/>
        <w:tabs>
          <w:tab w:val="left" w:pos="4464"/>
          <w:tab w:val="left" w:pos="8570"/>
        </w:tabs>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выразительности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текстах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публицистического</w:t>
      </w:r>
      <w:r w:rsidRPr="00BF11B0">
        <w:rPr>
          <w:rFonts w:ascii="Times New Roman" w:hAnsi="Times New Roman" w:cs="Times New Roman"/>
          <w:spacing w:val="-55"/>
        </w:rPr>
        <w:t xml:space="preserve"> </w:t>
      </w:r>
      <w:r w:rsidRPr="00BF11B0">
        <w:rPr>
          <w:rFonts w:ascii="Times New Roman" w:hAnsi="Times New Roman" w:cs="Times New Roman"/>
        </w:rPr>
        <w:t>стиля, нормы построения текстов публицистического стиля, особенности жанров</w:t>
      </w:r>
      <w:r w:rsidRPr="00BF11B0">
        <w:rPr>
          <w:rFonts w:ascii="Times New Roman" w:hAnsi="Times New Roman" w:cs="Times New Roman"/>
          <w:spacing w:val="1"/>
        </w:rPr>
        <w:t xml:space="preserve"> </w:t>
      </w:r>
      <w:r w:rsidR="00D542F7">
        <w:rPr>
          <w:rFonts w:ascii="Times New Roman" w:hAnsi="Times New Roman" w:cs="Times New Roman"/>
        </w:rPr>
        <w:t>(интервью,</w:t>
      </w:r>
      <w:r w:rsidR="00D542F7">
        <w:rPr>
          <w:rFonts w:ascii="Times New Roman" w:hAnsi="Times New Roman" w:cs="Times New Roman"/>
        </w:rPr>
        <w:tab/>
        <w:t xml:space="preserve">репортаж, </w:t>
      </w:r>
      <w:r w:rsidRPr="00BF11B0">
        <w:rPr>
          <w:rFonts w:ascii="Times New Roman" w:hAnsi="Times New Roman" w:cs="Times New Roman"/>
          <w:spacing w:val="-1"/>
        </w:rPr>
        <w:t>заметка).</w:t>
      </w:r>
    </w:p>
    <w:p w14:paraId="1C6AE5C7"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-Создавать с опорой на план, опорные слова тексты публицистического стиля в</w:t>
      </w:r>
      <w:r w:rsidRPr="00BF11B0">
        <w:rPr>
          <w:rFonts w:ascii="Times New Roman" w:hAnsi="Times New Roman" w:cs="Times New Roman"/>
          <w:spacing w:val="1"/>
        </w:rPr>
        <w:t xml:space="preserve"> </w:t>
      </w:r>
      <w:r w:rsidRPr="00BF11B0">
        <w:rPr>
          <w:rFonts w:ascii="Times New Roman" w:hAnsi="Times New Roman" w:cs="Times New Roman"/>
        </w:rPr>
        <w:t>жанре</w:t>
      </w:r>
      <w:r w:rsidRPr="00BF11B0">
        <w:rPr>
          <w:rFonts w:ascii="Times New Roman" w:hAnsi="Times New Roman" w:cs="Times New Roman"/>
          <w:spacing w:val="30"/>
        </w:rPr>
        <w:t xml:space="preserve"> </w:t>
      </w:r>
      <w:r w:rsidRPr="00BF11B0">
        <w:rPr>
          <w:rFonts w:ascii="Times New Roman" w:hAnsi="Times New Roman" w:cs="Times New Roman"/>
        </w:rPr>
        <w:t>репортажа,</w:t>
      </w:r>
      <w:r w:rsidRPr="00BF11B0">
        <w:rPr>
          <w:rFonts w:ascii="Times New Roman" w:hAnsi="Times New Roman" w:cs="Times New Roman"/>
          <w:spacing w:val="34"/>
        </w:rPr>
        <w:t xml:space="preserve"> </w:t>
      </w:r>
      <w:r w:rsidRPr="00BF11B0">
        <w:rPr>
          <w:rFonts w:ascii="Times New Roman" w:hAnsi="Times New Roman" w:cs="Times New Roman"/>
        </w:rPr>
        <w:t>заметки,</w:t>
      </w:r>
      <w:r w:rsidRPr="00BF11B0">
        <w:rPr>
          <w:rFonts w:ascii="Times New Roman" w:hAnsi="Times New Roman" w:cs="Times New Roman"/>
          <w:spacing w:val="32"/>
        </w:rPr>
        <w:t xml:space="preserve"> </w:t>
      </w:r>
      <w:r w:rsidRPr="00BF11B0">
        <w:rPr>
          <w:rFonts w:ascii="Times New Roman" w:hAnsi="Times New Roman" w:cs="Times New Roman"/>
        </w:rPr>
        <w:t>интервью;</w:t>
      </w:r>
      <w:r w:rsidRPr="00BF11B0">
        <w:rPr>
          <w:rFonts w:ascii="Times New Roman" w:hAnsi="Times New Roman" w:cs="Times New Roman"/>
          <w:spacing w:val="31"/>
        </w:rPr>
        <w:t xml:space="preserve"> </w:t>
      </w:r>
      <w:r w:rsidRPr="00BF11B0">
        <w:rPr>
          <w:rFonts w:ascii="Times New Roman" w:hAnsi="Times New Roman" w:cs="Times New Roman"/>
        </w:rPr>
        <w:t>оформлять</w:t>
      </w:r>
      <w:r w:rsidRPr="00BF11B0">
        <w:rPr>
          <w:rFonts w:ascii="Times New Roman" w:hAnsi="Times New Roman" w:cs="Times New Roman"/>
          <w:spacing w:val="32"/>
        </w:rPr>
        <w:t xml:space="preserve"> </w:t>
      </w:r>
      <w:r w:rsidRPr="00BF11B0">
        <w:rPr>
          <w:rFonts w:ascii="Times New Roman" w:hAnsi="Times New Roman" w:cs="Times New Roman"/>
        </w:rPr>
        <w:t>деловые</w:t>
      </w:r>
      <w:r w:rsidRPr="00BF11B0">
        <w:rPr>
          <w:rFonts w:ascii="Times New Roman" w:hAnsi="Times New Roman" w:cs="Times New Roman"/>
          <w:spacing w:val="31"/>
        </w:rPr>
        <w:t xml:space="preserve"> </w:t>
      </w:r>
      <w:r w:rsidRPr="00BF11B0">
        <w:rPr>
          <w:rFonts w:ascii="Times New Roman" w:hAnsi="Times New Roman" w:cs="Times New Roman"/>
        </w:rPr>
        <w:t>бумаги</w:t>
      </w:r>
      <w:r w:rsidRPr="00BF11B0">
        <w:rPr>
          <w:rFonts w:ascii="Times New Roman" w:hAnsi="Times New Roman" w:cs="Times New Roman"/>
          <w:spacing w:val="31"/>
        </w:rPr>
        <w:t xml:space="preserve"> </w:t>
      </w:r>
      <w:r w:rsidRPr="00BF11B0">
        <w:rPr>
          <w:rFonts w:ascii="Times New Roman" w:hAnsi="Times New Roman" w:cs="Times New Roman"/>
        </w:rPr>
        <w:t>(инструкция).</w:t>
      </w:r>
    </w:p>
    <w:p w14:paraId="4BFDC78D"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-Владеть      </w:t>
      </w:r>
      <w:r w:rsidRPr="00BF11B0">
        <w:rPr>
          <w:rFonts w:ascii="Times New Roman" w:hAnsi="Times New Roman" w:cs="Times New Roman"/>
          <w:spacing w:val="48"/>
        </w:rPr>
        <w:t xml:space="preserve"> </w:t>
      </w:r>
      <w:r w:rsidRPr="00BF11B0">
        <w:rPr>
          <w:rFonts w:ascii="Times New Roman" w:hAnsi="Times New Roman" w:cs="Times New Roman"/>
        </w:rPr>
        <w:t xml:space="preserve">нормами      </w:t>
      </w:r>
      <w:r w:rsidRPr="00BF11B0">
        <w:rPr>
          <w:rFonts w:ascii="Times New Roman" w:hAnsi="Times New Roman" w:cs="Times New Roman"/>
          <w:spacing w:val="48"/>
        </w:rPr>
        <w:t xml:space="preserve"> </w:t>
      </w:r>
      <w:r w:rsidRPr="00BF11B0">
        <w:rPr>
          <w:rFonts w:ascii="Times New Roman" w:hAnsi="Times New Roman" w:cs="Times New Roman"/>
        </w:rPr>
        <w:t xml:space="preserve">построения      </w:t>
      </w:r>
      <w:r w:rsidRPr="00BF11B0">
        <w:rPr>
          <w:rFonts w:ascii="Times New Roman" w:hAnsi="Times New Roman" w:cs="Times New Roman"/>
          <w:spacing w:val="51"/>
        </w:rPr>
        <w:t xml:space="preserve"> </w:t>
      </w:r>
      <w:r w:rsidRPr="00BF11B0">
        <w:rPr>
          <w:rFonts w:ascii="Times New Roman" w:hAnsi="Times New Roman" w:cs="Times New Roman"/>
        </w:rPr>
        <w:t xml:space="preserve">текстов      </w:t>
      </w:r>
      <w:r w:rsidRPr="00BF11B0">
        <w:rPr>
          <w:rFonts w:ascii="Times New Roman" w:hAnsi="Times New Roman" w:cs="Times New Roman"/>
          <w:spacing w:val="48"/>
        </w:rPr>
        <w:t xml:space="preserve"> </w:t>
      </w:r>
      <w:r w:rsidRPr="00BF11B0">
        <w:rPr>
          <w:rFonts w:ascii="Times New Roman" w:hAnsi="Times New Roman" w:cs="Times New Roman"/>
        </w:rPr>
        <w:t xml:space="preserve">публицистического      </w:t>
      </w:r>
      <w:r w:rsidRPr="00BF11B0">
        <w:rPr>
          <w:rFonts w:ascii="Times New Roman" w:hAnsi="Times New Roman" w:cs="Times New Roman"/>
          <w:spacing w:val="51"/>
        </w:rPr>
        <w:t xml:space="preserve"> </w:t>
      </w:r>
      <w:r w:rsidRPr="00BF11B0">
        <w:rPr>
          <w:rFonts w:ascii="Times New Roman" w:hAnsi="Times New Roman" w:cs="Times New Roman"/>
        </w:rPr>
        <w:t>стиля.</w:t>
      </w:r>
    </w:p>
    <w:p w14:paraId="61DD5844"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официально-делового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55"/>
        </w:rPr>
        <w:t xml:space="preserve"> </w:t>
      </w:r>
      <w:r w:rsidRPr="00BF11B0">
        <w:rPr>
          <w:rFonts w:ascii="Times New Roman" w:hAnsi="Times New Roman" w:cs="Times New Roman"/>
        </w:rPr>
        <w:t>употребления,</w:t>
      </w:r>
      <w:r w:rsidRPr="00BF11B0">
        <w:rPr>
          <w:rFonts w:ascii="Times New Roman" w:hAnsi="Times New Roman" w:cs="Times New Roman"/>
          <w:spacing w:val="9"/>
        </w:rPr>
        <w:t xml:space="preserve"> </w:t>
      </w:r>
      <w:r w:rsidRPr="00BF11B0">
        <w:rPr>
          <w:rFonts w:ascii="Times New Roman" w:hAnsi="Times New Roman" w:cs="Times New Roman"/>
        </w:rPr>
        <w:t>функции,</w:t>
      </w:r>
      <w:r w:rsidRPr="00BF11B0">
        <w:rPr>
          <w:rFonts w:ascii="Times New Roman" w:hAnsi="Times New Roman" w:cs="Times New Roman"/>
          <w:spacing w:val="10"/>
        </w:rPr>
        <w:t xml:space="preserve"> </w:t>
      </w:r>
      <w:r w:rsidRPr="00BF11B0">
        <w:rPr>
          <w:rFonts w:ascii="Times New Roman" w:hAnsi="Times New Roman" w:cs="Times New Roman"/>
        </w:rPr>
        <w:t>языковые</w:t>
      </w:r>
      <w:r w:rsidRPr="00BF11B0">
        <w:rPr>
          <w:rFonts w:ascii="Times New Roman" w:hAnsi="Times New Roman" w:cs="Times New Roman"/>
          <w:spacing w:val="9"/>
        </w:rPr>
        <w:t xml:space="preserve"> </w:t>
      </w:r>
      <w:r w:rsidRPr="00BF11B0">
        <w:rPr>
          <w:rFonts w:ascii="Times New Roman" w:hAnsi="Times New Roman" w:cs="Times New Roman"/>
        </w:rPr>
        <w:t>особенности),</w:t>
      </w:r>
      <w:r w:rsidRPr="00BF11B0">
        <w:rPr>
          <w:rFonts w:ascii="Times New Roman" w:hAnsi="Times New Roman" w:cs="Times New Roman"/>
          <w:spacing w:val="10"/>
        </w:rPr>
        <w:t xml:space="preserve"> </w:t>
      </w:r>
      <w:r w:rsidRPr="00BF11B0">
        <w:rPr>
          <w:rFonts w:ascii="Times New Roman" w:hAnsi="Times New Roman" w:cs="Times New Roman"/>
        </w:rPr>
        <w:t>особенности</w:t>
      </w:r>
      <w:r w:rsidRPr="00BF11B0">
        <w:rPr>
          <w:rFonts w:ascii="Times New Roman" w:hAnsi="Times New Roman" w:cs="Times New Roman"/>
          <w:spacing w:val="12"/>
        </w:rPr>
        <w:t xml:space="preserve"> </w:t>
      </w:r>
      <w:r w:rsidRPr="00BF11B0">
        <w:rPr>
          <w:rFonts w:ascii="Times New Roman" w:hAnsi="Times New Roman" w:cs="Times New Roman"/>
        </w:rPr>
        <w:t>жанра</w:t>
      </w:r>
      <w:r w:rsidRPr="00BF11B0">
        <w:rPr>
          <w:rFonts w:ascii="Times New Roman" w:hAnsi="Times New Roman" w:cs="Times New Roman"/>
          <w:spacing w:val="9"/>
        </w:rPr>
        <w:t xml:space="preserve"> </w:t>
      </w:r>
      <w:r w:rsidRPr="00BF11B0">
        <w:rPr>
          <w:rFonts w:ascii="Times New Roman" w:hAnsi="Times New Roman" w:cs="Times New Roman"/>
        </w:rPr>
        <w:t>инструкции.</w:t>
      </w:r>
    </w:p>
    <w:p w14:paraId="03902610"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-Применять знания о функциональных разновидностях языка при выполнении</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3"/>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w:t>
      </w:r>
    </w:p>
    <w:p w14:paraId="4C10E2DE" w14:textId="77777777" w:rsidR="00927F2E" w:rsidRPr="00D542F7" w:rsidRDefault="0011740B" w:rsidP="00D542F7">
      <w:pPr>
        <w:tabs>
          <w:tab w:val="left" w:pos="4645"/>
          <w:tab w:val="left" w:pos="4646"/>
          <w:tab w:val="left" w:pos="8867"/>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Система</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языка.</w:t>
      </w:r>
    </w:p>
    <w:p w14:paraId="3EDC3B2F"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орфограммы;</w:t>
      </w:r>
      <w:r w:rsidRPr="00BF11B0">
        <w:rPr>
          <w:rFonts w:ascii="Times New Roman" w:hAnsi="Times New Roman" w:cs="Times New Roman"/>
          <w:spacing w:val="1"/>
        </w:rPr>
        <w:t xml:space="preserve"> </w:t>
      </w: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орфографический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орфографии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практике</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p>
    <w:p w14:paraId="21D7606E"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морфемике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словообразованию</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 xml:space="preserve">языкового    </w:t>
      </w:r>
      <w:r w:rsidRPr="00BF11B0">
        <w:rPr>
          <w:rFonts w:ascii="Times New Roman" w:hAnsi="Times New Roman" w:cs="Times New Roman"/>
          <w:spacing w:val="47"/>
        </w:rPr>
        <w:t xml:space="preserve"> </w:t>
      </w:r>
      <w:r w:rsidRPr="00BF11B0">
        <w:rPr>
          <w:rFonts w:ascii="Times New Roman" w:hAnsi="Times New Roman" w:cs="Times New Roman"/>
        </w:rPr>
        <w:t xml:space="preserve">анализа    </w:t>
      </w:r>
      <w:r w:rsidRPr="00BF11B0">
        <w:rPr>
          <w:rFonts w:ascii="Times New Roman" w:hAnsi="Times New Roman" w:cs="Times New Roman"/>
          <w:spacing w:val="48"/>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46"/>
        </w:rPr>
        <w:t xml:space="preserve"> </w:t>
      </w:r>
      <w:r w:rsidRPr="00BF11B0">
        <w:rPr>
          <w:rFonts w:ascii="Times New Roman" w:hAnsi="Times New Roman" w:cs="Times New Roman"/>
        </w:rPr>
        <w:t xml:space="preserve">видов    </w:t>
      </w:r>
      <w:r w:rsidRPr="00BF11B0">
        <w:rPr>
          <w:rFonts w:ascii="Times New Roman" w:hAnsi="Times New Roman" w:cs="Times New Roman"/>
          <w:spacing w:val="47"/>
        </w:rPr>
        <w:t xml:space="preserve"> </w:t>
      </w:r>
      <w:r w:rsidRPr="00BF11B0">
        <w:rPr>
          <w:rFonts w:ascii="Times New Roman" w:hAnsi="Times New Roman" w:cs="Times New Roman"/>
        </w:rPr>
        <w:t xml:space="preserve">и    </w:t>
      </w:r>
      <w:r w:rsidRPr="00BF11B0">
        <w:rPr>
          <w:rFonts w:ascii="Times New Roman" w:hAnsi="Times New Roman" w:cs="Times New Roman"/>
          <w:spacing w:val="46"/>
        </w:rPr>
        <w:t xml:space="preserve"> </w:t>
      </w:r>
      <w:r w:rsidRPr="00BF11B0">
        <w:rPr>
          <w:rFonts w:ascii="Times New Roman" w:hAnsi="Times New Roman" w:cs="Times New Roman"/>
        </w:rPr>
        <w:t xml:space="preserve">в    </w:t>
      </w:r>
      <w:r w:rsidRPr="00BF11B0">
        <w:rPr>
          <w:rFonts w:ascii="Times New Roman" w:hAnsi="Times New Roman" w:cs="Times New Roman"/>
          <w:spacing w:val="48"/>
        </w:rPr>
        <w:t xml:space="preserve"> </w:t>
      </w:r>
      <w:r w:rsidRPr="00BF11B0">
        <w:rPr>
          <w:rFonts w:ascii="Times New Roman" w:hAnsi="Times New Roman" w:cs="Times New Roman"/>
        </w:rPr>
        <w:t xml:space="preserve">практике    </w:t>
      </w:r>
      <w:r w:rsidRPr="00BF11B0">
        <w:rPr>
          <w:rFonts w:ascii="Times New Roman" w:hAnsi="Times New Roman" w:cs="Times New Roman"/>
          <w:spacing w:val="46"/>
        </w:rPr>
        <w:t xml:space="preserve"> </w:t>
      </w:r>
      <w:r w:rsidRPr="00BF11B0">
        <w:rPr>
          <w:rFonts w:ascii="Times New Roman" w:hAnsi="Times New Roman" w:cs="Times New Roman"/>
        </w:rPr>
        <w:t>правописания.</w:t>
      </w:r>
    </w:p>
    <w:p w14:paraId="5E9B1415"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-Объяснять по предварительному совместному анализу значения фразеологизмов,</w:t>
      </w:r>
      <w:r w:rsidRPr="00BF11B0">
        <w:rPr>
          <w:rFonts w:ascii="Times New Roman" w:hAnsi="Times New Roman" w:cs="Times New Roman"/>
          <w:spacing w:val="-55"/>
        </w:rPr>
        <w:t xml:space="preserve"> </w:t>
      </w:r>
      <w:r w:rsidRPr="00BF11B0">
        <w:rPr>
          <w:rFonts w:ascii="Times New Roman" w:hAnsi="Times New Roman" w:cs="Times New Roman"/>
        </w:rPr>
        <w:t>пословиц и поговорок, афоризмов, крылатых слов (на основе изученного), в том</w:t>
      </w:r>
      <w:r w:rsidRPr="00BF11B0">
        <w:rPr>
          <w:rFonts w:ascii="Times New Roman" w:hAnsi="Times New Roman" w:cs="Times New Roman"/>
          <w:spacing w:val="1"/>
        </w:rPr>
        <w:t xml:space="preserve"> </w:t>
      </w:r>
      <w:r w:rsidRPr="00BF11B0">
        <w:rPr>
          <w:rFonts w:ascii="Times New Roman" w:hAnsi="Times New Roman" w:cs="Times New Roman"/>
        </w:rPr>
        <w:t xml:space="preserve">числе    </w:t>
      </w:r>
      <w:r w:rsidRPr="00BF11B0">
        <w:rPr>
          <w:rFonts w:ascii="Times New Roman" w:hAnsi="Times New Roman" w:cs="Times New Roman"/>
          <w:spacing w:val="25"/>
        </w:rPr>
        <w:t xml:space="preserve"> </w:t>
      </w:r>
      <w:r w:rsidRPr="00BF11B0">
        <w:rPr>
          <w:rFonts w:ascii="Times New Roman" w:hAnsi="Times New Roman" w:cs="Times New Roman"/>
        </w:rPr>
        <w:t xml:space="preserve">с    </w:t>
      </w:r>
      <w:r w:rsidRPr="00BF11B0">
        <w:rPr>
          <w:rFonts w:ascii="Times New Roman" w:hAnsi="Times New Roman" w:cs="Times New Roman"/>
          <w:spacing w:val="23"/>
        </w:rPr>
        <w:t xml:space="preserve"> </w:t>
      </w:r>
      <w:r w:rsidRPr="00BF11B0">
        <w:rPr>
          <w:rFonts w:ascii="Times New Roman" w:hAnsi="Times New Roman" w:cs="Times New Roman"/>
        </w:rPr>
        <w:t xml:space="preserve">использованием    </w:t>
      </w:r>
      <w:r w:rsidRPr="00BF11B0">
        <w:rPr>
          <w:rFonts w:ascii="Times New Roman" w:hAnsi="Times New Roman" w:cs="Times New Roman"/>
          <w:spacing w:val="25"/>
        </w:rPr>
        <w:t xml:space="preserve"> </w:t>
      </w:r>
      <w:r w:rsidRPr="00BF11B0">
        <w:rPr>
          <w:rFonts w:ascii="Times New Roman" w:hAnsi="Times New Roman" w:cs="Times New Roman"/>
        </w:rPr>
        <w:t xml:space="preserve">фразеологических    </w:t>
      </w:r>
      <w:r w:rsidRPr="00BF11B0">
        <w:rPr>
          <w:rFonts w:ascii="Times New Roman" w:hAnsi="Times New Roman" w:cs="Times New Roman"/>
          <w:spacing w:val="25"/>
        </w:rPr>
        <w:t xml:space="preserve"> </w:t>
      </w:r>
      <w:r w:rsidRPr="00BF11B0">
        <w:rPr>
          <w:rFonts w:ascii="Times New Roman" w:hAnsi="Times New Roman" w:cs="Times New Roman"/>
        </w:rPr>
        <w:t xml:space="preserve">словарей    </w:t>
      </w:r>
      <w:r w:rsidRPr="00BF11B0">
        <w:rPr>
          <w:rFonts w:ascii="Times New Roman" w:hAnsi="Times New Roman" w:cs="Times New Roman"/>
          <w:spacing w:val="25"/>
        </w:rPr>
        <w:t xml:space="preserve"> </w:t>
      </w:r>
      <w:r w:rsidRPr="00BF11B0">
        <w:rPr>
          <w:rFonts w:ascii="Times New Roman" w:hAnsi="Times New Roman" w:cs="Times New Roman"/>
        </w:rPr>
        <w:t xml:space="preserve">русского    </w:t>
      </w:r>
      <w:r w:rsidRPr="00BF11B0">
        <w:rPr>
          <w:rFonts w:ascii="Times New Roman" w:hAnsi="Times New Roman" w:cs="Times New Roman"/>
          <w:spacing w:val="24"/>
        </w:rPr>
        <w:t xml:space="preserve"> </w:t>
      </w:r>
      <w:r w:rsidRPr="00BF11B0">
        <w:rPr>
          <w:rFonts w:ascii="Times New Roman" w:hAnsi="Times New Roman" w:cs="Times New Roman"/>
        </w:rPr>
        <w:t>языка.</w:t>
      </w:r>
    </w:p>
    <w:p w14:paraId="7E5E4556" w14:textId="77777777" w:rsidR="00927F2E" w:rsidRPr="00BF11B0" w:rsidRDefault="0011740B" w:rsidP="00BF11B0">
      <w:pPr>
        <w:pStyle w:val="a3"/>
        <w:tabs>
          <w:tab w:val="left" w:pos="2530"/>
          <w:tab w:val="left" w:pos="3415"/>
          <w:tab w:val="left" w:pos="4711"/>
          <w:tab w:val="left" w:pos="5857"/>
          <w:tab w:val="left" w:pos="7590"/>
        </w:tabs>
        <w:ind w:right="270"/>
        <w:contextualSpacing/>
        <w:rPr>
          <w:rFonts w:ascii="Times New Roman" w:hAnsi="Times New Roman" w:cs="Times New Roman"/>
        </w:rPr>
      </w:pPr>
      <w:r w:rsidRPr="00BF11B0">
        <w:rPr>
          <w:rFonts w:ascii="Times New Roman" w:hAnsi="Times New Roman" w:cs="Times New Roman"/>
        </w:rPr>
        <w:t>-Распознавать по визуальной опоре метафору, олицетворение, эпитет, гиперболу,</w:t>
      </w:r>
      <w:r w:rsidRPr="00BF11B0">
        <w:rPr>
          <w:rFonts w:ascii="Times New Roman" w:hAnsi="Times New Roman" w:cs="Times New Roman"/>
          <w:spacing w:val="1"/>
        </w:rPr>
        <w:t xml:space="preserve"> </w:t>
      </w:r>
      <w:r w:rsidRPr="00BF11B0">
        <w:rPr>
          <w:rFonts w:ascii="Times New Roman" w:hAnsi="Times New Roman" w:cs="Times New Roman"/>
        </w:rPr>
        <w:t>литоту;</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коммуникативное</w:t>
      </w:r>
      <w:r w:rsidRPr="00BF11B0">
        <w:rPr>
          <w:rFonts w:ascii="Times New Roman" w:hAnsi="Times New Roman" w:cs="Times New Roman"/>
          <w:spacing w:val="1"/>
        </w:rPr>
        <w:t xml:space="preserve"> </w:t>
      </w:r>
      <w:r w:rsidRPr="00BF11B0">
        <w:rPr>
          <w:rFonts w:ascii="Times New Roman" w:hAnsi="Times New Roman" w:cs="Times New Roman"/>
        </w:rPr>
        <w:t>назначение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художественном</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00D542F7">
        <w:rPr>
          <w:rFonts w:ascii="Times New Roman" w:hAnsi="Times New Roman" w:cs="Times New Roman"/>
        </w:rPr>
        <w:t>использовать</w:t>
      </w:r>
      <w:r w:rsidR="00D542F7">
        <w:rPr>
          <w:rFonts w:ascii="Times New Roman" w:hAnsi="Times New Roman" w:cs="Times New Roman"/>
        </w:rPr>
        <w:tab/>
        <w:t xml:space="preserve">в </w:t>
      </w:r>
      <w:r w:rsidRPr="00BF11B0">
        <w:rPr>
          <w:rFonts w:ascii="Times New Roman" w:hAnsi="Times New Roman" w:cs="Times New Roman"/>
        </w:rPr>
        <w:t>речи</w:t>
      </w:r>
      <w:r w:rsidRPr="00BF11B0">
        <w:rPr>
          <w:rFonts w:ascii="Times New Roman" w:hAnsi="Times New Roman" w:cs="Times New Roman"/>
        </w:rPr>
        <w:tab/>
        <w:t>как</w:t>
      </w:r>
      <w:r w:rsidRPr="00BF11B0">
        <w:rPr>
          <w:rFonts w:ascii="Times New Roman" w:hAnsi="Times New Roman" w:cs="Times New Roman"/>
        </w:rPr>
        <w:tab/>
        <w:t>средство</w:t>
      </w:r>
      <w:r w:rsidRPr="00BF11B0">
        <w:rPr>
          <w:rFonts w:ascii="Times New Roman" w:hAnsi="Times New Roman" w:cs="Times New Roman"/>
        </w:rPr>
        <w:tab/>
        <w:t>выразительности.</w:t>
      </w:r>
    </w:p>
    <w:p w14:paraId="01970109" w14:textId="77777777" w:rsidR="00927F2E" w:rsidRPr="00BF11B0" w:rsidRDefault="0011740B" w:rsidP="00BF11B0">
      <w:pPr>
        <w:pStyle w:val="a3"/>
        <w:tabs>
          <w:tab w:val="left" w:pos="2522"/>
          <w:tab w:val="left" w:pos="4270"/>
          <w:tab w:val="left" w:pos="5996"/>
          <w:tab w:val="left" w:pos="8504"/>
        </w:tabs>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слово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сферы</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употребления, происхождения, активного и пассивного запаса и стилистической</w:t>
      </w:r>
      <w:r w:rsidRPr="00BF11B0">
        <w:rPr>
          <w:rFonts w:ascii="Times New Roman" w:hAnsi="Times New Roman" w:cs="Times New Roman"/>
          <w:spacing w:val="1"/>
        </w:rPr>
        <w:t xml:space="preserve"> </w:t>
      </w:r>
      <w:r w:rsidRPr="00BF11B0">
        <w:rPr>
          <w:rFonts w:ascii="Times New Roman" w:hAnsi="Times New Roman" w:cs="Times New Roman"/>
        </w:rPr>
        <w:t>окраски; проводить с опорой на алгоритм лексический анализ слов; 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 по лексике и фразеологии при выполнении языкового анализа различных</w:t>
      </w:r>
      <w:r w:rsidRPr="00BF11B0">
        <w:rPr>
          <w:rFonts w:ascii="Times New Roman" w:hAnsi="Times New Roman" w:cs="Times New Roman"/>
          <w:spacing w:val="1"/>
        </w:rPr>
        <w:t xml:space="preserve"> </w:t>
      </w:r>
      <w:r w:rsidR="00D542F7">
        <w:rPr>
          <w:rFonts w:ascii="Times New Roman" w:hAnsi="Times New Roman" w:cs="Times New Roman"/>
        </w:rPr>
        <w:t>видов</w:t>
      </w:r>
      <w:r w:rsidR="00D542F7">
        <w:rPr>
          <w:rFonts w:ascii="Times New Roman" w:hAnsi="Times New Roman" w:cs="Times New Roman"/>
        </w:rPr>
        <w:tab/>
        <w:t>и</w:t>
      </w:r>
      <w:r w:rsidR="00D542F7">
        <w:rPr>
          <w:rFonts w:ascii="Times New Roman" w:hAnsi="Times New Roman" w:cs="Times New Roman"/>
        </w:rPr>
        <w:tab/>
        <w:t>в</w:t>
      </w:r>
      <w:r w:rsidR="00D542F7">
        <w:rPr>
          <w:rFonts w:ascii="Times New Roman" w:hAnsi="Times New Roman" w:cs="Times New Roman"/>
        </w:rPr>
        <w:tab/>
        <w:t xml:space="preserve">речевой </w:t>
      </w:r>
      <w:r w:rsidRPr="00BF11B0">
        <w:rPr>
          <w:rFonts w:ascii="Times New Roman" w:hAnsi="Times New Roman" w:cs="Times New Roman"/>
          <w:spacing w:val="-1"/>
        </w:rPr>
        <w:t>практике.</w:t>
      </w:r>
    </w:p>
    <w:p w14:paraId="190F7570" w14:textId="77777777" w:rsidR="00927F2E" w:rsidRDefault="0011740B" w:rsidP="00BF11B0">
      <w:pPr>
        <w:pStyle w:val="a3"/>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5"/>
        </w:rPr>
        <w:t xml:space="preserve"> </w:t>
      </w:r>
      <w:r w:rsidRPr="00BF11B0">
        <w:rPr>
          <w:rFonts w:ascii="Times New Roman" w:hAnsi="Times New Roman" w:cs="Times New Roman"/>
        </w:rPr>
        <w:t>грамматические</w:t>
      </w:r>
      <w:r w:rsidRPr="00BF11B0">
        <w:rPr>
          <w:rFonts w:ascii="Times New Roman" w:hAnsi="Times New Roman" w:cs="Times New Roman"/>
          <w:spacing w:val="-4"/>
        </w:rPr>
        <w:t xml:space="preserve"> </w:t>
      </w:r>
      <w:r w:rsidRPr="00BF11B0">
        <w:rPr>
          <w:rFonts w:ascii="Times New Roman" w:hAnsi="Times New Roman" w:cs="Times New Roman"/>
        </w:rPr>
        <w:t>словари</w:t>
      </w:r>
      <w:r w:rsidRPr="00BF11B0">
        <w:rPr>
          <w:rFonts w:ascii="Times New Roman" w:hAnsi="Times New Roman" w:cs="Times New Roman"/>
          <w:spacing w:val="-5"/>
        </w:rPr>
        <w:t xml:space="preserve"> </w:t>
      </w:r>
      <w:r w:rsidRPr="00BF11B0">
        <w:rPr>
          <w:rFonts w:ascii="Times New Roman" w:hAnsi="Times New Roman" w:cs="Times New Roman"/>
        </w:rPr>
        <w:t>и</w:t>
      </w:r>
      <w:r w:rsidRPr="00BF11B0">
        <w:rPr>
          <w:rFonts w:ascii="Times New Roman" w:hAnsi="Times New Roman" w:cs="Times New Roman"/>
          <w:spacing w:val="-5"/>
        </w:rPr>
        <w:t xml:space="preserve"> </w:t>
      </w:r>
      <w:r w:rsidRPr="00BF11B0">
        <w:rPr>
          <w:rFonts w:ascii="Times New Roman" w:hAnsi="Times New Roman" w:cs="Times New Roman"/>
        </w:rPr>
        <w:t>справочники</w:t>
      </w:r>
      <w:r w:rsidRPr="00BF11B0">
        <w:rPr>
          <w:rFonts w:ascii="Times New Roman" w:hAnsi="Times New Roman" w:cs="Times New Roman"/>
          <w:spacing w:val="-5"/>
        </w:rPr>
        <w:t xml:space="preserve"> </w:t>
      </w:r>
      <w:r w:rsidRPr="00BF11B0">
        <w:rPr>
          <w:rFonts w:ascii="Times New Roman" w:hAnsi="Times New Roman" w:cs="Times New Roman"/>
        </w:rPr>
        <w:t>в</w:t>
      </w:r>
      <w:r w:rsidRPr="00BF11B0">
        <w:rPr>
          <w:rFonts w:ascii="Times New Roman" w:hAnsi="Times New Roman" w:cs="Times New Roman"/>
          <w:spacing w:val="-5"/>
        </w:rPr>
        <w:t xml:space="preserve"> </w:t>
      </w:r>
      <w:r w:rsidRPr="00BF11B0">
        <w:rPr>
          <w:rFonts w:ascii="Times New Roman" w:hAnsi="Times New Roman" w:cs="Times New Roman"/>
        </w:rPr>
        <w:t>речевой</w:t>
      </w:r>
      <w:r w:rsidRPr="00BF11B0">
        <w:rPr>
          <w:rFonts w:ascii="Times New Roman" w:hAnsi="Times New Roman" w:cs="Times New Roman"/>
          <w:spacing w:val="-6"/>
        </w:rPr>
        <w:t xml:space="preserve"> </w:t>
      </w:r>
      <w:r w:rsidRPr="00BF11B0">
        <w:rPr>
          <w:rFonts w:ascii="Times New Roman" w:hAnsi="Times New Roman" w:cs="Times New Roman"/>
        </w:rPr>
        <w:t>практике.</w:t>
      </w:r>
    </w:p>
    <w:p w14:paraId="011901E4" w14:textId="77777777" w:rsidR="003B744B" w:rsidRPr="00BF11B0" w:rsidRDefault="003B744B" w:rsidP="00BF11B0">
      <w:pPr>
        <w:pStyle w:val="a3"/>
        <w:contextualSpacing/>
        <w:rPr>
          <w:rFonts w:ascii="Times New Roman" w:hAnsi="Times New Roman" w:cs="Times New Roman"/>
        </w:rPr>
      </w:pPr>
    </w:p>
    <w:p w14:paraId="376A2949" w14:textId="77777777" w:rsidR="00927F2E" w:rsidRPr="00D542F7" w:rsidRDefault="0011740B" w:rsidP="00D542F7">
      <w:pPr>
        <w:tabs>
          <w:tab w:val="left" w:pos="3063"/>
          <w:tab w:val="left" w:pos="3064"/>
          <w:tab w:val="left" w:pos="6279"/>
          <w:tab w:val="left" w:pos="9010"/>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lastRenderedPageBreak/>
        <w:t>Морфология.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Культура</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речи.</w:t>
      </w:r>
    </w:p>
    <w:p w14:paraId="7EBEA01C"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алгоритму</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причастия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деепричастия,</w:t>
      </w:r>
      <w:r w:rsidRPr="00BF11B0">
        <w:rPr>
          <w:rFonts w:ascii="Times New Roman" w:hAnsi="Times New Roman" w:cs="Times New Roman"/>
          <w:spacing w:val="1"/>
        </w:rPr>
        <w:t xml:space="preserve"> </w:t>
      </w:r>
      <w:r w:rsidRPr="00BF11B0">
        <w:rPr>
          <w:rFonts w:ascii="Times New Roman" w:hAnsi="Times New Roman" w:cs="Times New Roman"/>
        </w:rPr>
        <w:t>наречия,</w:t>
      </w:r>
      <w:r w:rsidRPr="00BF11B0">
        <w:rPr>
          <w:rFonts w:ascii="Times New Roman" w:hAnsi="Times New Roman" w:cs="Times New Roman"/>
          <w:spacing w:val="1"/>
        </w:rPr>
        <w:t xml:space="preserve"> </w:t>
      </w:r>
      <w:r w:rsidRPr="00BF11B0">
        <w:rPr>
          <w:rFonts w:ascii="Times New Roman" w:hAnsi="Times New Roman" w:cs="Times New Roman"/>
        </w:rPr>
        <w:t>служебные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(предлоги,</w:t>
      </w:r>
      <w:r w:rsidRPr="00BF11B0">
        <w:rPr>
          <w:rFonts w:ascii="Times New Roman" w:hAnsi="Times New Roman" w:cs="Times New Roman"/>
          <w:spacing w:val="1"/>
        </w:rPr>
        <w:t xml:space="preserve"> </w:t>
      </w:r>
      <w:r w:rsidRPr="00BF11B0">
        <w:rPr>
          <w:rFonts w:ascii="Times New Roman" w:hAnsi="Times New Roman" w:cs="Times New Roman"/>
        </w:rPr>
        <w:t>союзы,</w:t>
      </w:r>
      <w:r w:rsidRPr="00BF11B0">
        <w:rPr>
          <w:rFonts w:ascii="Times New Roman" w:hAnsi="Times New Roman" w:cs="Times New Roman"/>
          <w:spacing w:val="1"/>
        </w:rPr>
        <w:t xml:space="preserve"> </w:t>
      </w:r>
      <w:r w:rsidRPr="00BF11B0">
        <w:rPr>
          <w:rFonts w:ascii="Times New Roman" w:hAnsi="Times New Roman" w:cs="Times New Roman"/>
        </w:rPr>
        <w:t>частицы),</w:t>
      </w:r>
      <w:r w:rsidRPr="00BF11B0">
        <w:rPr>
          <w:rFonts w:ascii="Times New Roman" w:hAnsi="Times New Roman" w:cs="Times New Roman"/>
          <w:spacing w:val="1"/>
        </w:rPr>
        <w:t xml:space="preserve"> </w:t>
      </w:r>
      <w:r w:rsidRPr="00BF11B0">
        <w:rPr>
          <w:rFonts w:ascii="Times New Roman" w:hAnsi="Times New Roman" w:cs="Times New Roman"/>
        </w:rPr>
        <w:t>междометия,</w:t>
      </w:r>
      <w:r w:rsidRPr="00BF11B0">
        <w:rPr>
          <w:rFonts w:ascii="Times New Roman" w:hAnsi="Times New Roman" w:cs="Times New Roman"/>
          <w:spacing w:val="1"/>
        </w:rPr>
        <w:t xml:space="preserve"> </w:t>
      </w:r>
      <w:r w:rsidRPr="00BF11B0">
        <w:rPr>
          <w:rFonts w:ascii="Times New Roman" w:hAnsi="Times New Roman" w:cs="Times New Roman"/>
        </w:rPr>
        <w:t>звукоподражательные слова и проводить их морфологический разбор: определять</w:t>
      </w:r>
      <w:r w:rsidRPr="00BF11B0">
        <w:rPr>
          <w:rFonts w:ascii="Times New Roman" w:hAnsi="Times New Roman" w:cs="Times New Roman"/>
          <w:spacing w:val="-55"/>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синтаксические</w:t>
      </w:r>
      <w:r w:rsidRPr="00BF11B0">
        <w:rPr>
          <w:rFonts w:ascii="Times New Roman" w:hAnsi="Times New Roman" w:cs="Times New Roman"/>
          <w:spacing w:val="1"/>
        </w:rPr>
        <w:t xml:space="preserve"> </w:t>
      </w:r>
      <w:r w:rsidRPr="00BF11B0">
        <w:rPr>
          <w:rFonts w:ascii="Times New Roman" w:hAnsi="Times New Roman" w:cs="Times New Roman"/>
        </w:rPr>
        <w:t>функции.</w:t>
      </w:r>
    </w:p>
    <w:p w14:paraId="721143E9" w14:textId="77777777" w:rsidR="00927F2E" w:rsidRPr="00D542F7" w:rsidRDefault="0011740B" w:rsidP="00D542F7">
      <w:pPr>
        <w:tabs>
          <w:tab w:val="left" w:pos="8325"/>
          <w:tab w:val="left" w:pos="8326"/>
        </w:tabs>
        <w:spacing w:before="75"/>
        <w:contextualSpacing/>
        <w:rPr>
          <w:rFonts w:ascii="Times New Roman" w:hAnsi="Times New Roman" w:cs="Times New Roman"/>
          <w:sz w:val="24"/>
          <w:szCs w:val="24"/>
        </w:rPr>
      </w:pPr>
      <w:r w:rsidRPr="00D542F7">
        <w:rPr>
          <w:rFonts w:ascii="Times New Roman" w:hAnsi="Times New Roman" w:cs="Times New Roman"/>
          <w:sz w:val="24"/>
          <w:szCs w:val="24"/>
        </w:rPr>
        <w:t>Причастие.</w:t>
      </w:r>
    </w:p>
    <w:p w14:paraId="1B6737A9"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-Характеризовать причастия как особую группу слов. Определять с направляющей</w:t>
      </w:r>
      <w:r w:rsidRPr="00BF11B0">
        <w:rPr>
          <w:rFonts w:ascii="Times New Roman" w:hAnsi="Times New Roman" w:cs="Times New Roman"/>
          <w:spacing w:val="-55"/>
        </w:rPr>
        <w:t xml:space="preserve"> </w:t>
      </w:r>
      <w:r w:rsidRPr="00BF11B0">
        <w:rPr>
          <w:rFonts w:ascii="Times New Roman" w:hAnsi="Times New Roman" w:cs="Times New Roman"/>
        </w:rPr>
        <w:t>помощью</w:t>
      </w:r>
      <w:r w:rsidRPr="00BF11B0">
        <w:rPr>
          <w:rFonts w:ascii="Times New Roman" w:hAnsi="Times New Roman" w:cs="Times New Roman"/>
          <w:spacing w:val="83"/>
        </w:rPr>
        <w:t xml:space="preserve"> </w:t>
      </w:r>
      <w:r w:rsidRPr="00BF11B0">
        <w:rPr>
          <w:rFonts w:ascii="Times New Roman" w:hAnsi="Times New Roman" w:cs="Times New Roman"/>
        </w:rPr>
        <w:t>педагога</w:t>
      </w:r>
      <w:r w:rsidRPr="00BF11B0">
        <w:rPr>
          <w:rFonts w:ascii="Times New Roman" w:hAnsi="Times New Roman" w:cs="Times New Roman"/>
          <w:spacing w:val="84"/>
        </w:rPr>
        <w:t xml:space="preserve"> </w:t>
      </w:r>
      <w:r w:rsidRPr="00BF11B0">
        <w:rPr>
          <w:rFonts w:ascii="Times New Roman" w:hAnsi="Times New Roman" w:cs="Times New Roman"/>
        </w:rPr>
        <w:t>признаки</w:t>
      </w:r>
      <w:r w:rsidRPr="00BF11B0">
        <w:rPr>
          <w:rFonts w:ascii="Times New Roman" w:hAnsi="Times New Roman" w:cs="Times New Roman"/>
          <w:spacing w:val="82"/>
        </w:rPr>
        <w:t xml:space="preserve"> </w:t>
      </w:r>
      <w:r w:rsidRPr="00BF11B0">
        <w:rPr>
          <w:rFonts w:ascii="Times New Roman" w:hAnsi="Times New Roman" w:cs="Times New Roman"/>
        </w:rPr>
        <w:t>глагола</w:t>
      </w:r>
      <w:r w:rsidRPr="00BF11B0">
        <w:rPr>
          <w:rFonts w:ascii="Times New Roman" w:hAnsi="Times New Roman" w:cs="Times New Roman"/>
          <w:spacing w:val="82"/>
        </w:rPr>
        <w:t xml:space="preserve"> </w:t>
      </w:r>
      <w:r w:rsidRPr="00BF11B0">
        <w:rPr>
          <w:rFonts w:ascii="Times New Roman" w:hAnsi="Times New Roman" w:cs="Times New Roman"/>
        </w:rPr>
        <w:t>и</w:t>
      </w:r>
      <w:r w:rsidRPr="00BF11B0">
        <w:rPr>
          <w:rFonts w:ascii="Times New Roman" w:hAnsi="Times New Roman" w:cs="Times New Roman"/>
          <w:spacing w:val="85"/>
        </w:rPr>
        <w:t xml:space="preserve"> </w:t>
      </w:r>
      <w:r w:rsidRPr="00BF11B0">
        <w:rPr>
          <w:rFonts w:ascii="Times New Roman" w:hAnsi="Times New Roman" w:cs="Times New Roman"/>
        </w:rPr>
        <w:t>имени</w:t>
      </w:r>
      <w:r w:rsidRPr="00BF11B0">
        <w:rPr>
          <w:rFonts w:ascii="Times New Roman" w:hAnsi="Times New Roman" w:cs="Times New Roman"/>
          <w:spacing w:val="82"/>
        </w:rPr>
        <w:t xml:space="preserve"> </w:t>
      </w:r>
      <w:r w:rsidRPr="00BF11B0">
        <w:rPr>
          <w:rFonts w:ascii="Times New Roman" w:hAnsi="Times New Roman" w:cs="Times New Roman"/>
        </w:rPr>
        <w:t>прилагательного</w:t>
      </w:r>
      <w:r w:rsidRPr="00BF11B0">
        <w:rPr>
          <w:rFonts w:ascii="Times New Roman" w:hAnsi="Times New Roman" w:cs="Times New Roman"/>
          <w:spacing w:val="83"/>
        </w:rPr>
        <w:t xml:space="preserve"> </w:t>
      </w:r>
      <w:r w:rsidRPr="00BF11B0">
        <w:rPr>
          <w:rFonts w:ascii="Times New Roman" w:hAnsi="Times New Roman" w:cs="Times New Roman"/>
        </w:rPr>
        <w:t>в</w:t>
      </w:r>
      <w:r w:rsidRPr="00BF11B0">
        <w:rPr>
          <w:rFonts w:ascii="Times New Roman" w:hAnsi="Times New Roman" w:cs="Times New Roman"/>
          <w:spacing w:val="83"/>
        </w:rPr>
        <w:t xml:space="preserve"> </w:t>
      </w:r>
      <w:r w:rsidRPr="00BF11B0">
        <w:rPr>
          <w:rFonts w:ascii="Times New Roman" w:hAnsi="Times New Roman" w:cs="Times New Roman"/>
        </w:rPr>
        <w:t>причастии.</w:t>
      </w:r>
    </w:p>
    <w:p w14:paraId="61CF052A"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-Распознавать с опорой на образец причастия настоящего и прошедшего времени,</w:t>
      </w:r>
      <w:r w:rsidRPr="00BF11B0">
        <w:rPr>
          <w:rFonts w:ascii="Times New Roman" w:hAnsi="Times New Roman" w:cs="Times New Roman"/>
          <w:spacing w:val="1"/>
        </w:rPr>
        <w:t xml:space="preserve"> </w:t>
      </w:r>
      <w:r w:rsidRPr="00BF11B0">
        <w:rPr>
          <w:rFonts w:ascii="Times New Roman" w:hAnsi="Times New Roman" w:cs="Times New Roman"/>
        </w:rPr>
        <w:t>действительные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страдательные</w:t>
      </w:r>
      <w:r w:rsidRPr="00BF11B0">
        <w:rPr>
          <w:rFonts w:ascii="Times New Roman" w:hAnsi="Times New Roman" w:cs="Times New Roman"/>
          <w:spacing w:val="1"/>
        </w:rPr>
        <w:t xml:space="preserve"> </w:t>
      </w:r>
      <w:r w:rsidRPr="00BF11B0">
        <w:rPr>
          <w:rFonts w:ascii="Times New Roman" w:hAnsi="Times New Roman" w:cs="Times New Roman"/>
        </w:rPr>
        <w:t>причастия.</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 на образец полные и краткие формы страдательных причастий. Склонять -</w:t>
      </w:r>
      <w:r w:rsidRPr="00BF11B0">
        <w:rPr>
          <w:rFonts w:ascii="Times New Roman" w:hAnsi="Times New Roman" w:cs="Times New Roman"/>
          <w:spacing w:val="-55"/>
        </w:rPr>
        <w:t xml:space="preserve"> </w:t>
      </w:r>
      <w:r w:rsidRPr="00BF11B0">
        <w:rPr>
          <w:rFonts w:ascii="Times New Roman" w:hAnsi="Times New Roman" w:cs="Times New Roman"/>
        </w:rPr>
        <w:t>причастия.</w:t>
      </w:r>
    </w:p>
    <w:p w14:paraId="5E0613FE" w14:textId="77777777" w:rsidR="00927F2E" w:rsidRPr="00BF11B0" w:rsidRDefault="0011740B" w:rsidP="00BF11B0">
      <w:pPr>
        <w:pStyle w:val="a3"/>
        <w:tabs>
          <w:tab w:val="left" w:pos="2450"/>
          <w:tab w:val="left" w:pos="3772"/>
          <w:tab w:val="left" w:pos="5550"/>
          <w:tab w:val="left" w:pos="6637"/>
          <w:tab w:val="left" w:pos="8506"/>
        </w:tabs>
        <w:ind w:right="269"/>
        <w:contextualSpacing/>
        <w:rPr>
          <w:rFonts w:ascii="Times New Roman" w:hAnsi="Times New Roman" w:cs="Times New Roman"/>
        </w:rPr>
      </w:pPr>
      <w:r w:rsidRPr="00BF11B0">
        <w:rPr>
          <w:rFonts w:ascii="Times New Roman" w:hAnsi="Times New Roman" w:cs="Times New Roman"/>
        </w:rPr>
        <w:t>-Проводить по алгоритму учебных действий морфологический разбор причастий,</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rPr>
        <w:tab/>
        <w:t>это</w:t>
      </w:r>
      <w:r w:rsidRPr="00BF11B0">
        <w:rPr>
          <w:rFonts w:ascii="Times New Roman" w:hAnsi="Times New Roman" w:cs="Times New Roman"/>
        </w:rPr>
        <w:tab/>
        <w:t>умение</w:t>
      </w:r>
      <w:r w:rsidRPr="00BF11B0">
        <w:rPr>
          <w:rFonts w:ascii="Times New Roman" w:hAnsi="Times New Roman" w:cs="Times New Roman"/>
        </w:rPr>
        <w:tab/>
        <w:t>в</w:t>
      </w:r>
      <w:r w:rsidRPr="00BF11B0">
        <w:rPr>
          <w:rFonts w:ascii="Times New Roman" w:hAnsi="Times New Roman" w:cs="Times New Roman"/>
        </w:rPr>
        <w:tab/>
        <w:t>речевой</w:t>
      </w:r>
      <w:r w:rsidRPr="00BF11B0">
        <w:rPr>
          <w:rFonts w:ascii="Times New Roman" w:hAnsi="Times New Roman" w:cs="Times New Roman"/>
        </w:rPr>
        <w:tab/>
      </w:r>
      <w:r w:rsidRPr="00BF11B0">
        <w:rPr>
          <w:rFonts w:ascii="Times New Roman" w:hAnsi="Times New Roman" w:cs="Times New Roman"/>
          <w:spacing w:val="-1"/>
        </w:rPr>
        <w:t>практике.</w:t>
      </w:r>
    </w:p>
    <w:p w14:paraId="2A39DB28" w14:textId="77777777" w:rsidR="00927F2E" w:rsidRPr="00BF11B0" w:rsidRDefault="0011740B" w:rsidP="00BF11B0">
      <w:pPr>
        <w:pStyle w:val="a3"/>
        <w:tabs>
          <w:tab w:val="left" w:pos="2755"/>
          <w:tab w:val="left" w:pos="5911"/>
          <w:tab w:val="left" w:pos="8004"/>
        </w:tabs>
        <w:ind w:right="268"/>
        <w:contextualSpacing/>
        <w:rPr>
          <w:rFonts w:ascii="Times New Roman" w:hAnsi="Times New Roman" w:cs="Times New Roman"/>
        </w:rPr>
      </w:pPr>
      <w:r w:rsidRPr="00BF11B0">
        <w:rPr>
          <w:rFonts w:ascii="Times New Roman" w:hAnsi="Times New Roman" w:cs="Times New Roman"/>
        </w:rPr>
        <w:t>-Составлять по смысловой опоре словосочетания с причастием в роли зависимого</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Конструировать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опоре</w:t>
      </w:r>
      <w:r w:rsidRPr="00BF11B0">
        <w:rPr>
          <w:rFonts w:ascii="Times New Roman" w:hAnsi="Times New Roman" w:cs="Times New Roman"/>
          <w:spacing w:val="1"/>
        </w:rPr>
        <w:t xml:space="preserve"> </w:t>
      </w:r>
      <w:r w:rsidRPr="00BF11B0">
        <w:rPr>
          <w:rFonts w:ascii="Times New Roman" w:hAnsi="Times New Roman" w:cs="Times New Roman"/>
        </w:rPr>
        <w:t>причастные</w:t>
      </w:r>
      <w:r w:rsidRPr="00BF11B0">
        <w:rPr>
          <w:rFonts w:ascii="Times New Roman" w:hAnsi="Times New Roman" w:cs="Times New Roman"/>
          <w:spacing w:val="57"/>
        </w:rPr>
        <w:t xml:space="preserve"> </w:t>
      </w:r>
      <w:r w:rsidRPr="00BF11B0">
        <w:rPr>
          <w:rFonts w:ascii="Times New Roman" w:hAnsi="Times New Roman" w:cs="Times New Roman"/>
        </w:rPr>
        <w:t>обороты.</w:t>
      </w:r>
      <w:r w:rsidRPr="00BF11B0">
        <w:rPr>
          <w:rFonts w:ascii="Times New Roman" w:hAnsi="Times New Roman" w:cs="Times New Roman"/>
          <w:spacing w:val="58"/>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00D542F7">
        <w:rPr>
          <w:rFonts w:ascii="Times New Roman" w:hAnsi="Times New Roman" w:cs="Times New Roman"/>
        </w:rPr>
        <w:t>роль причастия в</w:t>
      </w:r>
      <w:r w:rsidR="003B744B">
        <w:rPr>
          <w:rFonts w:ascii="Times New Roman" w:hAnsi="Times New Roman" w:cs="Times New Roman"/>
        </w:rPr>
        <w:t xml:space="preserve"> </w:t>
      </w:r>
      <w:r w:rsidRPr="00BF11B0">
        <w:rPr>
          <w:rFonts w:ascii="Times New Roman" w:hAnsi="Times New Roman" w:cs="Times New Roman"/>
          <w:spacing w:val="-1"/>
        </w:rPr>
        <w:t>предложении.</w:t>
      </w:r>
    </w:p>
    <w:p w14:paraId="089945E2" w14:textId="77777777" w:rsidR="00927F2E" w:rsidRPr="00BF11B0" w:rsidRDefault="0011740B" w:rsidP="00BF11B0">
      <w:pPr>
        <w:pStyle w:val="a3"/>
        <w:tabs>
          <w:tab w:val="left" w:pos="3508"/>
          <w:tab w:val="left" w:pos="5378"/>
          <w:tab w:val="left" w:pos="7452"/>
          <w:tab w:val="left" w:pos="8952"/>
        </w:tabs>
        <w:ind w:right="271"/>
        <w:contextualSpacing/>
        <w:rPr>
          <w:rFonts w:ascii="Times New Roman" w:hAnsi="Times New Roman" w:cs="Times New Roman"/>
        </w:rPr>
      </w:pPr>
      <w:r w:rsidRPr="00BF11B0">
        <w:rPr>
          <w:rFonts w:ascii="Times New Roman" w:hAnsi="Times New Roman" w:cs="Times New Roman"/>
        </w:rPr>
        <w:t>-Уместно использовать причастия в речи. Различать созвучные причастия и имена</w:t>
      </w:r>
      <w:r w:rsidRPr="00BF11B0">
        <w:rPr>
          <w:rFonts w:ascii="Times New Roman" w:hAnsi="Times New Roman" w:cs="Times New Roman"/>
          <w:spacing w:val="-55"/>
        </w:rPr>
        <w:t xml:space="preserve"> </w:t>
      </w:r>
      <w:r w:rsidRPr="00BF11B0">
        <w:rPr>
          <w:rFonts w:ascii="Times New Roman" w:hAnsi="Times New Roman" w:cs="Times New Roman"/>
        </w:rPr>
        <w:t>прилагательные (висящий - висячий, горящий - горячий). Правильно употреблять</w:t>
      </w:r>
      <w:r w:rsidRPr="00BF11B0">
        <w:rPr>
          <w:rFonts w:ascii="Times New Roman" w:hAnsi="Times New Roman" w:cs="Times New Roman"/>
          <w:spacing w:val="-55"/>
        </w:rPr>
        <w:t xml:space="preserve"> </w:t>
      </w:r>
      <w:r w:rsidRPr="00BF11B0">
        <w:rPr>
          <w:rFonts w:ascii="Times New Roman" w:hAnsi="Times New Roman" w:cs="Times New Roman"/>
        </w:rPr>
        <w:t>причастия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суффиксом</w:t>
      </w:r>
      <w:r w:rsidRPr="00BF11B0">
        <w:rPr>
          <w:rFonts w:ascii="Times New Roman" w:hAnsi="Times New Roman" w:cs="Times New Roman"/>
          <w:spacing w:val="1"/>
        </w:rPr>
        <w:t xml:space="preserve"> </w:t>
      </w:r>
      <w:r w:rsidRPr="00BF11B0">
        <w:rPr>
          <w:rFonts w:ascii="Times New Roman" w:hAnsi="Times New Roman" w:cs="Times New Roman"/>
        </w:rPr>
        <w:t>"-ся".</w:t>
      </w:r>
      <w:r w:rsidRPr="00BF11B0">
        <w:rPr>
          <w:rFonts w:ascii="Times New Roman" w:hAnsi="Times New Roman" w:cs="Times New Roman"/>
          <w:spacing w:val="1"/>
        </w:rPr>
        <w:t xml:space="preserve"> </w:t>
      </w:r>
      <w:r w:rsidRPr="00BF11B0">
        <w:rPr>
          <w:rFonts w:ascii="Times New Roman" w:hAnsi="Times New Roman" w:cs="Times New Roman"/>
        </w:rPr>
        <w:t>Правильно</w:t>
      </w:r>
      <w:r w:rsidRPr="00BF11B0">
        <w:rPr>
          <w:rFonts w:ascii="Times New Roman" w:hAnsi="Times New Roman" w:cs="Times New Roman"/>
          <w:spacing w:val="1"/>
        </w:rPr>
        <w:t xml:space="preserve"> </w:t>
      </w: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согласование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00D542F7">
        <w:rPr>
          <w:rFonts w:ascii="Times New Roman" w:hAnsi="Times New Roman" w:cs="Times New Roman"/>
        </w:rPr>
        <w:t xml:space="preserve">словосочетаниях </w:t>
      </w:r>
      <w:r w:rsidRPr="00BF11B0">
        <w:rPr>
          <w:rFonts w:ascii="Times New Roman" w:hAnsi="Times New Roman" w:cs="Times New Roman"/>
        </w:rPr>
        <w:t>типа</w:t>
      </w:r>
      <w:r w:rsidR="003B744B">
        <w:rPr>
          <w:rFonts w:ascii="Times New Roman" w:hAnsi="Times New Roman" w:cs="Times New Roman"/>
        </w:rPr>
        <w:t xml:space="preserve"> </w:t>
      </w:r>
      <w:r w:rsidRPr="00BF11B0">
        <w:rPr>
          <w:rFonts w:ascii="Times New Roman" w:hAnsi="Times New Roman" w:cs="Times New Roman"/>
        </w:rPr>
        <w:t>"прич.+</w:t>
      </w:r>
      <w:r w:rsidRPr="00BF11B0">
        <w:rPr>
          <w:rFonts w:ascii="Times New Roman" w:hAnsi="Times New Roman" w:cs="Times New Roman"/>
          <w:spacing w:val="-1"/>
        </w:rPr>
        <w:t>сущ.".</w:t>
      </w:r>
    </w:p>
    <w:p w14:paraId="7B1A92FD"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-Правильно      </w:t>
      </w:r>
      <w:r w:rsidRPr="00BF11B0">
        <w:rPr>
          <w:rFonts w:ascii="Times New Roman" w:hAnsi="Times New Roman" w:cs="Times New Roman"/>
          <w:spacing w:val="34"/>
        </w:rPr>
        <w:t xml:space="preserve"> </w:t>
      </w:r>
      <w:r w:rsidRPr="00BF11B0">
        <w:rPr>
          <w:rFonts w:ascii="Times New Roman" w:hAnsi="Times New Roman" w:cs="Times New Roman"/>
        </w:rPr>
        <w:t xml:space="preserve">ставить      </w:t>
      </w:r>
      <w:r w:rsidRPr="00BF11B0">
        <w:rPr>
          <w:rFonts w:ascii="Times New Roman" w:hAnsi="Times New Roman" w:cs="Times New Roman"/>
          <w:spacing w:val="35"/>
        </w:rPr>
        <w:t xml:space="preserve"> </w:t>
      </w:r>
      <w:r w:rsidRPr="00BF11B0">
        <w:rPr>
          <w:rFonts w:ascii="Times New Roman" w:hAnsi="Times New Roman" w:cs="Times New Roman"/>
        </w:rPr>
        <w:t xml:space="preserve">ударение      </w:t>
      </w:r>
      <w:r w:rsidRPr="00BF11B0">
        <w:rPr>
          <w:rFonts w:ascii="Times New Roman" w:hAnsi="Times New Roman" w:cs="Times New Roman"/>
          <w:spacing w:val="35"/>
        </w:rPr>
        <w:t xml:space="preserve"> </w:t>
      </w:r>
      <w:r w:rsidRPr="00BF11B0">
        <w:rPr>
          <w:rFonts w:ascii="Times New Roman" w:hAnsi="Times New Roman" w:cs="Times New Roman"/>
        </w:rPr>
        <w:t xml:space="preserve">в      </w:t>
      </w:r>
      <w:r w:rsidRPr="00BF11B0">
        <w:rPr>
          <w:rFonts w:ascii="Times New Roman" w:hAnsi="Times New Roman" w:cs="Times New Roman"/>
          <w:spacing w:val="37"/>
        </w:rPr>
        <w:t xml:space="preserve"> </w:t>
      </w:r>
      <w:r w:rsidRPr="00BF11B0">
        <w:rPr>
          <w:rFonts w:ascii="Times New Roman" w:hAnsi="Times New Roman" w:cs="Times New Roman"/>
        </w:rPr>
        <w:t xml:space="preserve">некоторых      </w:t>
      </w:r>
      <w:r w:rsidRPr="00BF11B0">
        <w:rPr>
          <w:rFonts w:ascii="Times New Roman" w:hAnsi="Times New Roman" w:cs="Times New Roman"/>
          <w:spacing w:val="33"/>
        </w:rPr>
        <w:t xml:space="preserve"> </w:t>
      </w:r>
      <w:r w:rsidRPr="00BF11B0">
        <w:rPr>
          <w:rFonts w:ascii="Times New Roman" w:hAnsi="Times New Roman" w:cs="Times New Roman"/>
        </w:rPr>
        <w:t xml:space="preserve">формах      </w:t>
      </w:r>
      <w:r w:rsidRPr="00BF11B0">
        <w:rPr>
          <w:rFonts w:ascii="Times New Roman" w:hAnsi="Times New Roman" w:cs="Times New Roman"/>
          <w:spacing w:val="33"/>
        </w:rPr>
        <w:t xml:space="preserve"> </w:t>
      </w:r>
      <w:r w:rsidRPr="00BF11B0">
        <w:rPr>
          <w:rFonts w:ascii="Times New Roman" w:hAnsi="Times New Roman" w:cs="Times New Roman"/>
        </w:rPr>
        <w:t>причастий.</w:t>
      </w:r>
    </w:p>
    <w:p w14:paraId="4585F456" w14:textId="77777777" w:rsidR="00927F2E" w:rsidRPr="00BF11B0" w:rsidRDefault="0011740B" w:rsidP="00BF11B0">
      <w:pPr>
        <w:pStyle w:val="a3"/>
        <w:spacing w:before="1"/>
        <w:ind w:right="267"/>
        <w:contextualSpacing/>
        <w:rPr>
          <w:rFonts w:ascii="Times New Roman" w:hAnsi="Times New Roman" w:cs="Times New Roman"/>
        </w:rPr>
      </w:pPr>
      <w:r w:rsidRPr="00BF11B0">
        <w:rPr>
          <w:rFonts w:ascii="Times New Roman" w:hAnsi="Times New Roman" w:cs="Times New Roman"/>
        </w:rPr>
        <w:t>-Применять по визуальной опоре правила правописания падежных окончаний и</w:t>
      </w:r>
      <w:r w:rsidRPr="00BF11B0">
        <w:rPr>
          <w:rFonts w:ascii="Times New Roman" w:hAnsi="Times New Roman" w:cs="Times New Roman"/>
          <w:spacing w:val="1"/>
        </w:rPr>
        <w:t xml:space="preserve"> </w:t>
      </w:r>
      <w:r w:rsidRPr="00BF11B0">
        <w:rPr>
          <w:rFonts w:ascii="Times New Roman" w:hAnsi="Times New Roman" w:cs="Times New Roman"/>
        </w:rPr>
        <w:t>суффиксов</w:t>
      </w:r>
      <w:r w:rsidRPr="00BF11B0">
        <w:rPr>
          <w:rFonts w:ascii="Times New Roman" w:hAnsi="Times New Roman" w:cs="Times New Roman"/>
          <w:spacing w:val="1"/>
        </w:rPr>
        <w:t xml:space="preserve"> </w:t>
      </w:r>
      <w:r w:rsidRPr="00BF11B0">
        <w:rPr>
          <w:rFonts w:ascii="Times New Roman" w:hAnsi="Times New Roman" w:cs="Times New Roman"/>
        </w:rPr>
        <w:t>причастий;</w:t>
      </w:r>
      <w:r w:rsidRPr="00BF11B0">
        <w:rPr>
          <w:rFonts w:ascii="Times New Roman" w:hAnsi="Times New Roman" w:cs="Times New Roman"/>
          <w:spacing w:val="1"/>
        </w:rPr>
        <w:t xml:space="preserve"> </w:t>
      </w:r>
      <w:r w:rsidRPr="00BF11B0">
        <w:rPr>
          <w:rFonts w:ascii="Times New Roman" w:hAnsi="Times New Roman" w:cs="Times New Roman"/>
        </w:rPr>
        <w:t>"н"</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"нн"</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причастиях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отглагольных</w:t>
      </w:r>
      <w:r w:rsidRPr="00BF11B0">
        <w:rPr>
          <w:rFonts w:ascii="Times New Roman" w:hAnsi="Times New Roman" w:cs="Times New Roman"/>
          <w:spacing w:val="1"/>
        </w:rPr>
        <w:t xml:space="preserve"> </w:t>
      </w:r>
      <w:r w:rsidRPr="00BF11B0">
        <w:rPr>
          <w:rFonts w:ascii="Times New Roman" w:hAnsi="Times New Roman" w:cs="Times New Roman"/>
        </w:rPr>
        <w:t>именах</w:t>
      </w:r>
      <w:r w:rsidRPr="00BF11B0">
        <w:rPr>
          <w:rFonts w:ascii="Times New Roman" w:hAnsi="Times New Roman" w:cs="Times New Roman"/>
          <w:spacing w:val="1"/>
        </w:rPr>
        <w:t xml:space="preserve"> </w:t>
      </w:r>
      <w:r w:rsidRPr="00BF11B0">
        <w:rPr>
          <w:rFonts w:ascii="Times New Roman" w:hAnsi="Times New Roman" w:cs="Times New Roman"/>
        </w:rPr>
        <w:t>прилагательных;</w:t>
      </w:r>
      <w:r w:rsidRPr="00BF11B0">
        <w:rPr>
          <w:rFonts w:ascii="Times New Roman" w:hAnsi="Times New Roman" w:cs="Times New Roman"/>
          <w:spacing w:val="1"/>
        </w:rPr>
        <w:t xml:space="preserve"> </w:t>
      </w:r>
      <w:r w:rsidRPr="00BF11B0">
        <w:rPr>
          <w:rFonts w:ascii="Times New Roman" w:hAnsi="Times New Roman" w:cs="Times New Roman"/>
        </w:rPr>
        <w:t>написания</w:t>
      </w:r>
      <w:r w:rsidRPr="00BF11B0">
        <w:rPr>
          <w:rFonts w:ascii="Times New Roman" w:hAnsi="Times New Roman" w:cs="Times New Roman"/>
          <w:spacing w:val="1"/>
        </w:rPr>
        <w:t xml:space="preserve"> </w:t>
      </w:r>
      <w:r w:rsidRPr="00BF11B0">
        <w:rPr>
          <w:rFonts w:ascii="Times New Roman" w:hAnsi="Times New Roman" w:cs="Times New Roman"/>
        </w:rPr>
        <w:t>гласной</w:t>
      </w:r>
      <w:r w:rsidRPr="00BF11B0">
        <w:rPr>
          <w:rFonts w:ascii="Times New Roman" w:hAnsi="Times New Roman" w:cs="Times New Roman"/>
          <w:spacing w:val="1"/>
        </w:rPr>
        <w:t xml:space="preserve"> </w:t>
      </w:r>
      <w:r w:rsidRPr="00BF11B0">
        <w:rPr>
          <w:rFonts w:ascii="Times New Roman" w:hAnsi="Times New Roman" w:cs="Times New Roman"/>
        </w:rPr>
        <w:t>перед</w:t>
      </w:r>
      <w:r w:rsidRPr="00BF11B0">
        <w:rPr>
          <w:rFonts w:ascii="Times New Roman" w:hAnsi="Times New Roman" w:cs="Times New Roman"/>
          <w:spacing w:val="1"/>
        </w:rPr>
        <w:t xml:space="preserve"> </w:t>
      </w:r>
      <w:r w:rsidRPr="00BF11B0">
        <w:rPr>
          <w:rFonts w:ascii="Times New Roman" w:hAnsi="Times New Roman" w:cs="Times New Roman"/>
        </w:rPr>
        <w:t>суффиксом</w:t>
      </w:r>
      <w:r w:rsidRPr="00BF11B0">
        <w:rPr>
          <w:rFonts w:ascii="Times New Roman" w:hAnsi="Times New Roman" w:cs="Times New Roman"/>
          <w:spacing w:val="1"/>
        </w:rPr>
        <w:t xml:space="preserve"> </w:t>
      </w:r>
      <w:r w:rsidRPr="00BF11B0">
        <w:rPr>
          <w:rFonts w:ascii="Times New Roman" w:hAnsi="Times New Roman" w:cs="Times New Roman"/>
        </w:rPr>
        <w:t>"-вш-"</w:t>
      </w:r>
      <w:r w:rsidRPr="00BF11B0">
        <w:rPr>
          <w:rFonts w:ascii="Times New Roman" w:hAnsi="Times New Roman" w:cs="Times New Roman"/>
          <w:spacing w:val="1"/>
        </w:rPr>
        <w:t xml:space="preserve"> </w:t>
      </w:r>
      <w:r w:rsidRPr="00BF11B0">
        <w:rPr>
          <w:rFonts w:ascii="Times New Roman" w:hAnsi="Times New Roman" w:cs="Times New Roman"/>
        </w:rPr>
        <w:t>действительных</w:t>
      </w:r>
      <w:r w:rsidRPr="00BF11B0">
        <w:rPr>
          <w:rFonts w:ascii="Times New Roman" w:hAnsi="Times New Roman" w:cs="Times New Roman"/>
          <w:spacing w:val="1"/>
        </w:rPr>
        <w:t xml:space="preserve"> </w:t>
      </w:r>
      <w:r w:rsidRPr="00BF11B0">
        <w:rPr>
          <w:rFonts w:ascii="Times New Roman" w:hAnsi="Times New Roman" w:cs="Times New Roman"/>
        </w:rPr>
        <w:t>причастий</w:t>
      </w:r>
      <w:r w:rsidRPr="00BF11B0">
        <w:rPr>
          <w:rFonts w:ascii="Times New Roman" w:hAnsi="Times New Roman" w:cs="Times New Roman"/>
          <w:spacing w:val="1"/>
        </w:rPr>
        <w:t xml:space="preserve"> </w:t>
      </w:r>
      <w:r w:rsidRPr="00BF11B0">
        <w:rPr>
          <w:rFonts w:ascii="Times New Roman" w:hAnsi="Times New Roman" w:cs="Times New Roman"/>
        </w:rPr>
        <w:t>прошедшего</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spacing w:val="1"/>
        </w:rPr>
        <w:t xml:space="preserve"> </w:t>
      </w:r>
      <w:r w:rsidRPr="00BF11B0">
        <w:rPr>
          <w:rFonts w:ascii="Times New Roman" w:hAnsi="Times New Roman" w:cs="Times New Roman"/>
        </w:rPr>
        <w:t>перед</w:t>
      </w:r>
      <w:r w:rsidRPr="00BF11B0">
        <w:rPr>
          <w:rFonts w:ascii="Times New Roman" w:hAnsi="Times New Roman" w:cs="Times New Roman"/>
          <w:spacing w:val="1"/>
        </w:rPr>
        <w:t xml:space="preserve"> </w:t>
      </w:r>
      <w:r w:rsidRPr="00BF11B0">
        <w:rPr>
          <w:rFonts w:ascii="Times New Roman" w:hAnsi="Times New Roman" w:cs="Times New Roman"/>
        </w:rPr>
        <w:t>суффиксом</w:t>
      </w:r>
      <w:r w:rsidRPr="00BF11B0">
        <w:rPr>
          <w:rFonts w:ascii="Times New Roman" w:hAnsi="Times New Roman" w:cs="Times New Roman"/>
          <w:spacing w:val="1"/>
        </w:rPr>
        <w:t xml:space="preserve"> </w:t>
      </w:r>
      <w:r w:rsidRPr="00BF11B0">
        <w:rPr>
          <w:rFonts w:ascii="Times New Roman" w:hAnsi="Times New Roman" w:cs="Times New Roman"/>
        </w:rPr>
        <w:t>"-нн-"</w:t>
      </w:r>
      <w:r w:rsidRPr="00BF11B0">
        <w:rPr>
          <w:rFonts w:ascii="Times New Roman" w:hAnsi="Times New Roman" w:cs="Times New Roman"/>
          <w:spacing w:val="1"/>
        </w:rPr>
        <w:t xml:space="preserve"> </w:t>
      </w:r>
      <w:r w:rsidRPr="00BF11B0">
        <w:rPr>
          <w:rFonts w:ascii="Times New Roman" w:hAnsi="Times New Roman" w:cs="Times New Roman"/>
        </w:rPr>
        <w:t>страдательных</w:t>
      </w:r>
      <w:r w:rsidRPr="00BF11B0">
        <w:rPr>
          <w:rFonts w:ascii="Times New Roman" w:hAnsi="Times New Roman" w:cs="Times New Roman"/>
          <w:spacing w:val="-55"/>
        </w:rPr>
        <w:t xml:space="preserve"> </w:t>
      </w:r>
      <w:r w:rsidRPr="00BF11B0">
        <w:rPr>
          <w:rFonts w:ascii="Times New Roman" w:hAnsi="Times New Roman" w:cs="Times New Roman"/>
        </w:rPr>
        <w:t xml:space="preserve">причастий     </w:t>
      </w:r>
      <w:r w:rsidRPr="00BF11B0">
        <w:rPr>
          <w:rFonts w:ascii="Times New Roman" w:hAnsi="Times New Roman" w:cs="Times New Roman"/>
          <w:spacing w:val="39"/>
        </w:rPr>
        <w:t xml:space="preserve"> </w:t>
      </w:r>
      <w:r w:rsidRPr="00BF11B0">
        <w:rPr>
          <w:rFonts w:ascii="Times New Roman" w:hAnsi="Times New Roman" w:cs="Times New Roman"/>
        </w:rPr>
        <w:t xml:space="preserve">прошедшего     </w:t>
      </w:r>
      <w:r w:rsidRPr="00BF11B0">
        <w:rPr>
          <w:rFonts w:ascii="Times New Roman" w:hAnsi="Times New Roman" w:cs="Times New Roman"/>
          <w:spacing w:val="39"/>
        </w:rPr>
        <w:t xml:space="preserve"> </w:t>
      </w:r>
      <w:r w:rsidRPr="00BF11B0">
        <w:rPr>
          <w:rFonts w:ascii="Times New Roman" w:hAnsi="Times New Roman" w:cs="Times New Roman"/>
        </w:rPr>
        <w:t xml:space="preserve">времени;     </w:t>
      </w:r>
      <w:r w:rsidRPr="00BF11B0">
        <w:rPr>
          <w:rFonts w:ascii="Times New Roman" w:hAnsi="Times New Roman" w:cs="Times New Roman"/>
          <w:spacing w:val="40"/>
        </w:rPr>
        <w:t xml:space="preserve"> </w:t>
      </w:r>
      <w:r w:rsidRPr="00BF11B0">
        <w:rPr>
          <w:rFonts w:ascii="Times New Roman" w:hAnsi="Times New Roman" w:cs="Times New Roman"/>
        </w:rPr>
        <w:t xml:space="preserve">написания     </w:t>
      </w:r>
      <w:r w:rsidRPr="00BF11B0">
        <w:rPr>
          <w:rFonts w:ascii="Times New Roman" w:hAnsi="Times New Roman" w:cs="Times New Roman"/>
          <w:spacing w:val="38"/>
        </w:rPr>
        <w:t xml:space="preserve"> </w:t>
      </w:r>
      <w:r w:rsidRPr="00BF11B0">
        <w:rPr>
          <w:rFonts w:ascii="Times New Roman" w:hAnsi="Times New Roman" w:cs="Times New Roman"/>
        </w:rPr>
        <w:t xml:space="preserve">"не"     </w:t>
      </w:r>
      <w:r w:rsidRPr="00BF11B0">
        <w:rPr>
          <w:rFonts w:ascii="Times New Roman" w:hAnsi="Times New Roman" w:cs="Times New Roman"/>
          <w:spacing w:val="41"/>
        </w:rPr>
        <w:t xml:space="preserve"> </w:t>
      </w:r>
      <w:r w:rsidRPr="00BF11B0">
        <w:rPr>
          <w:rFonts w:ascii="Times New Roman" w:hAnsi="Times New Roman" w:cs="Times New Roman"/>
        </w:rPr>
        <w:t xml:space="preserve">с     </w:t>
      </w:r>
      <w:r w:rsidRPr="00BF11B0">
        <w:rPr>
          <w:rFonts w:ascii="Times New Roman" w:hAnsi="Times New Roman" w:cs="Times New Roman"/>
          <w:spacing w:val="38"/>
        </w:rPr>
        <w:t xml:space="preserve"> </w:t>
      </w:r>
      <w:r w:rsidRPr="00BF11B0">
        <w:rPr>
          <w:rFonts w:ascii="Times New Roman" w:hAnsi="Times New Roman" w:cs="Times New Roman"/>
        </w:rPr>
        <w:t>причастиями.</w:t>
      </w:r>
    </w:p>
    <w:p w14:paraId="3EFB6DF8"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-Правильно</w:t>
      </w:r>
      <w:r w:rsidRPr="00BF11B0">
        <w:rPr>
          <w:rFonts w:ascii="Times New Roman" w:hAnsi="Times New Roman" w:cs="Times New Roman"/>
          <w:spacing w:val="1"/>
        </w:rPr>
        <w:t xml:space="preserve"> </w:t>
      </w:r>
      <w:r w:rsidRPr="00BF11B0">
        <w:rPr>
          <w:rFonts w:ascii="Times New Roman" w:hAnsi="Times New Roman" w:cs="Times New Roman"/>
        </w:rPr>
        <w:t>расставлять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алгоритму</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знаки</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причастным</w:t>
      </w:r>
      <w:r w:rsidRPr="00BF11B0">
        <w:rPr>
          <w:rFonts w:ascii="Times New Roman" w:hAnsi="Times New Roman" w:cs="Times New Roman"/>
          <w:spacing w:val="1"/>
        </w:rPr>
        <w:t xml:space="preserve"> </w:t>
      </w:r>
      <w:r w:rsidRPr="00BF11B0">
        <w:rPr>
          <w:rFonts w:ascii="Times New Roman" w:hAnsi="Times New Roman" w:cs="Times New Roman"/>
        </w:rPr>
        <w:t>оборотом.</w:t>
      </w:r>
    </w:p>
    <w:p w14:paraId="4EB69E0E" w14:textId="77777777" w:rsidR="00927F2E" w:rsidRPr="00D542F7" w:rsidRDefault="0011740B" w:rsidP="00D542F7">
      <w:pPr>
        <w:tabs>
          <w:tab w:val="left" w:pos="7972"/>
          <w:tab w:val="left" w:pos="7973"/>
        </w:tabs>
        <w:contextualSpacing/>
        <w:rPr>
          <w:rFonts w:ascii="Times New Roman" w:hAnsi="Times New Roman" w:cs="Times New Roman"/>
          <w:sz w:val="24"/>
          <w:szCs w:val="24"/>
        </w:rPr>
      </w:pPr>
      <w:r w:rsidRPr="00D542F7">
        <w:rPr>
          <w:rFonts w:ascii="Times New Roman" w:hAnsi="Times New Roman" w:cs="Times New Roman"/>
          <w:sz w:val="24"/>
          <w:szCs w:val="24"/>
        </w:rPr>
        <w:t>Деепричастие.</w:t>
      </w:r>
    </w:p>
    <w:p w14:paraId="4EDA6C8E" w14:textId="77777777" w:rsidR="00927F2E" w:rsidRPr="00BF11B0" w:rsidRDefault="0011740B" w:rsidP="00BF11B0">
      <w:pPr>
        <w:pStyle w:val="a3"/>
        <w:tabs>
          <w:tab w:val="left" w:pos="2527"/>
          <w:tab w:val="left" w:pos="4341"/>
          <w:tab w:val="left" w:pos="4988"/>
          <w:tab w:val="left" w:pos="6053"/>
          <w:tab w:val="left" w:pos="7083"/>
          <w:tab w:val="left" w:pos="7912"/>
          <w:tab w:val="left" w:pos="9501"/>
        </w:tabs>
        <w:spacing w:before="1"/>
        <w:ind w:right="273"/>
        <w:contextualSpacing/>
        <w:jc w:val="left"/>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rPr>
        <w:tab/>
        <w:t>деепричастия</w:t>
      </w:r>
      <w:r w:rsidRPr="00BF11B0">
        <w:rPr>
          <w:rFonts w:ascii="Times New Roman" w:hAnsi="Times New Roman" w:cs="Times New Roman"/>
        </w:rPr>
        <w:tab/>
        <w:t>как</w:t>
      </w:r>
      <w:r w:rsidRPr="00BF11B0">
        <w:rPr>
          <w:rFonts w:ascii="Times New Roman" w:hAnsi="Times New Roman" w:cs="Times New Roman"/>
        </w:rPr>
        <w:tab/>
        <w:t>особую</w:t>
      </w:r>
      <w:r w:rsidRPr="00BF11B0">
        <w:rPr>
          <w:rFonts w:ascii="Times New Roman" w:hAnsi="Times New Roman" w:cs="Times New Roman"/>
        </w:rPr>
        <w:tab/>
        <w:t>группу</w:t>
      </w:r>
      <w:r w:rsidRPr="00BF11B0">
        <w:rPr>
          <w:rFonts w:ascii="Times New Roman" w:hAnsi="Times New Roman" w:cs="Times New Roman"/>
        </w:rPr>
        <w:tab/>
        <w:t>слов.</w:t>
      </w:r>
      <w:r w:rsidRPr="00BF11B0">
        <w:rPr>
          <w:rFonts w:ascii="Times New Roman" w:hAnsi="Times New Roman" w:cs="Times New Roman"/>
        </w:rPr>
        <w:tab/>
        <w:t>Определять</w:t>
      </w:r>
      <w:r w:rsidRPr="00BF11B0">
        <w:rPr>
          <w:rFonts w:ascii="Times New Roman" w:hAnsi="Times New Roman" w:cs="Times New Roman"/>
        </w:rPr>
        <w:tab/>
      </w:r>
      <w:r w:rsidRPr="00BF11B0">
        <w:rPr>
          <w:rFonts w:ascii="Times New Roman" w:hAnsi="Times New Roman" w:cs="Times New Roman"/>
          <w:spacing w:val="-1"/>
        </w:rPr>
        <w:t>с</w:t>
      </w:r>
      <w:r w:rsidRPr="00BF11B0">
        <w:rPr>
          <w:rFonts w:ascii="Times New Roman" w:hAnsi="Times New Roman" w:cs="Times New Roman"/>
          <w:spacing w:val="-55"/>
        </w:rPr>
        <w:t xml:space="preserve"> </w:t>
      </w:r>
      <w:r w:rsidRPr="00BF11B0">
        <w:rPr>
          <w:rFonts w:ascii="Times New Roman" w:hAnsi="Times New Roman" w:cs="Times New Roman"/>
        </w:rPr>
        <w:t>направляющей</w:t>
      </w:r>
      <w:r w:rsidRPr="00BF11B0">
        <w:rPr>
          <w:rFonts w:ascii="Times New Roman" w:hAnsi="Times New Roman" w:cs="Times New Roman"/>
          <w:spacing w:val="34"/>
        </w:rPr>
        <w:t xml:space="preserve"> </w:t>
      </w:r>
      <w:r w:rsidRPr="00BF11B0">
        <w:rPr>
          <w:rFonts w:ascii="Times New Roman" w:hAnsi="Times New Roman" w:cs="Times New Roman"/>
        </w:rPr>
        <w:t>помощью</w:t>
      </w:r>
      <w:r w:rsidRPr="00BF11B0">
        <w:rPr>
          <w:rFonts w:ascii="Times New Roman" w:hAnsi="Times New Roman" w:cs="Times New Roman"/>
          <w:spacing w:val="35"/>
        </w:rPr>
        <w:t xml:space="preserve"> </w:t>
      </w:r>
      <w:r w:rsidRPr="00BF11B0">
        <w:rPr>
          <w:rFonts w:ascii="Times New Roman" w:hAnsi="Times New Roman" w:cs="Times New Roman"/>
        </w:rPr>
        <w:t>педагога</w:t>
      </w:r>
      <w:r w:rsidRPr="00BF11B0">
        <w:rPr>
          <w:rFonts w:ascii="Times New Roman" w:hAnsi="Times New Roman" w:cs="Times New Roman"/>
          <w:spacing w:val="34"/>
        </w:rPr>
        <w:t xml:space="preserve"> </w:t>
      </w:r>
      <w:r w:rsidRPr="00BF11B0">
        <w:rPr>
          <w:rFonts w:ascii="Times New Roman" w:hAnsi="Times New Roman" w:cs="Times New Roman"/>
        </w:rPr>
        <w:t>признаки</w:t>
      </w:r>
      <w:r w:rsidRPr="00BF11B0">
        <w:rPr>
          <w:rFonts w:ascii="Times New Roman" w:hAnsi="Times New Roman" w:cs="Times New Roman"/>
          <w:spacing w:val="34"/>
        </w:rPr>
        <w:t xml:space="preserve"> </w:t>
      </w:r>
      <w:r w:rsidRPr="00BF11B0">
        <w:rPr>
          <w:rFonts w:ascii="Times New Roman" w:hAnsi="Times New Roman" w:cs="Times New Roman"/>
        </w:rPr>
        <w:t>глагола</w:t>
      </w:r>
      <w:r w:rsidRPr="00BF11B0">
        <w:rPr>
          <w:rFonts w:ascii="Times New Roman" w:hAnsi="Times New Roman" w:cs="Times New Roman"/>
          <w:spacing w:val="34"/>
        </w:rPr>
        <w:t xml:space="preserve"> </w:t>
      </w:r>
      <w:r w:rsidRPr="00BF11B0">
        <w:rPr>
          <w:rFonts w:ascii="Times New Roman" w:hAnsi="Times New Roman" w:cs="Times New Roman"/>
        </w:rPr>
        <w:t>и</w:t>
      </w:r>
      <w:r w:rsidRPr="00BF11B0">
        <w:rPr>
          <w:rFonts w:ascii="Times New Roman" w:hAnsi="Times New Roman" w:cs="Times New Roman"/>
          <w:spacing w:val="34"/>
        </w:rPr>
        <w:t xml:space="preserve"> </w:t>
      </w:r>
      <w:r w:rsidRPr="00BF11B0">
        <w:rPr>
          <w:rFonts w:ascii="Times New Roman" w:hAnsi="Times New Roman" w:cs="Times New Roman"/>
        </w:rPr>
        <w:t>наречия</w:t>
      </w:r>
      <w:r w:rsidRPr="00BF11B0">
        <w:rPr>
          <w:rFonts w:ascii="Times New Roman" w:hAnsi="Times New Roman" w:cs="Times New Roman"/>
          <w:spacing w:val="34"/>
        </w:rPr>
        <w:t xml:space="preserve"> </w:t>
      </w:r>
      <w:r w:rsidRPr="00BF11B0">
        <w:rPr>
          <w:rFonts w:ascii="Times New Roman" w:hAnsi="Times New Roman" w:cs="Times New Roman"/>
        </w:rPr>
        <w:t>в</w:t>
      </w:r>
      <w:r w:rsidRPr="00BF11B0">
        <w:rPr>
          <w:rFonts w:ascii="Times New Roman" w:hAnsi="Times New Roman" w:cs="Times New Roman"/>
          <w:spacing w:val="35"/>
        </w:rPr>
        <w:t xml:space="preserve"> </w:t>
      </w:r>
      <w:r w:rsidRPr="00BF11B0">
        <w:rPr>
          <w:rFonts w:ascii="Times New Roman" w:hAnsi="Times New Roman" w:cs="Times New Roman"/>
        </w:rPr>
        <w:t>деепричастии.</w:t>
      </w:r>
    </w:p>
    <w:p w14:paraId="2C836BE3"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3"/>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опорой</w:t>
      </w:r>
      <w:r w:rsidRPr="00BF11B0">
        <w:rPr>
          <w:rFonts w:ascii="Times New Roman" w:hAnsi="Times New Roman" w:cs="Times New Roman"/>
          <w:spacing w:val="3"/>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образец</w:t>
      </w:r>
      <w:r w:rsidRPr="00BF11B0">
        <w:rPr>
          <w:rFonts w:ascii="Times New Roman" w:hAnsi="Times New Roman" w:cs="Times New Roman"/>
          <w:spacing w:val="3"/>
        </w:rPr>
        <w:t xml:space="preserve"> </w:t>
      </w:r>
      <w:r w:rsidRPr="00BF11B0">
        <w:rPr>
          <w:rFonts w:ascii="Times New Roman" w:hAnsi="Times New Roman" w:cs="Times New Roman"/>
        </w:rPr>
        <w:t>деепричастия</w:t>
      </w:r>
      <w:r w:rsidRPr="00BF11B0">
        <w:rPr>
          <w:rFonts w:ascii="Times New Roman" w:hAnsi="Times New Roman" w:cs="Times New Roman"/>
          <w:spacing w:val="3"/>
        </w:rPr>
        <w:t xml:space="preserve"> </w:t>
      </w:r>
      <w:r w:rsidRPr="00BF11B0">
        <w:rPr>
          <w:rFonts w:ascii="Times New Roman" w:hAnsi="Times New Roman" w:cs="Times New Roman"/>
        </w:rPr>
        <w:t>совершенного</w:t>
      </w:r>
      <w:r w:rsidRPr="00BF11B0">
        <w:rPr>
          <w:rFonts w:ascii="Times New Roman" w:hAnsi="Times New Roman" w:cs="Times New Roman"/>
          <w:spacing w:val="6"/>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несовершенного</w:t>
      </w:r>
      <w:r w:rsidRPr="00BF11B0">
        <w:rPr>
          <w:rFonts w:ascii="Times New Roman" w:hAnsi="Times New Roman" w:cs="Times New Roman"/>
          <w:spacing w:val="-55"/>
        </w:rPr>
        <w:t xml:space="preserve"> </w:t>
      </w:r>
      <w:r w:rsidRPr="00BF11B0">
        <w:rPr>
          <w:rFonts w:ascii="Times New Roman" w:hAnsi="Times New Roman" w:cs="Times New Roman"/>
        </w:rPr>
        <w:t>вида.</w:t>
      </w:r>
    </w:p>
    <w:p w14:paraId="48CEB74F" w14:textId="77777777" w:rsidR="00927F2E" w:rsidRPr="00BF11B0" w:rsidRDefault="0011740B" w:rsidP="00BF11B0">
      <w:pPr>
        <w:pStyle w:val="a3"/>
        <w:tabs>
          <w:tab w:val="left" w:pos="1871"/>
          <w:tab w:val="left" w:pos="2424"/>
          <w:tab w:val="left" w:pos="3915"/>
          <w:tab w:val="left" w:pos="4182"/>
          <w:tab w:val="left" w:pos="5070"/>
          <w:tab w:val="left" w:pos="5161"/>
          <w:tab w:val="left" w:pos="6414"/>
          <w:tab w:val="left" w:pos="6493"/>
          <w:tab w:val="left" w:pos="7069"/>
          <w:tab w:val="left" w:pos="8506"/>
          <w:tab w:val="left" w:pos="8846"/>
        </w:tabs>
        <w:ind w:right="271"/>
        <w:contextualSpacing/>
        <w:jc w:val="left"/>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rPr>
        <w:tab/>
        <w:t>по</w:t>
      </w:r>
      <w:r w:rsidRPr="00BF11B0">
        <w:rPr>
          <w:rFonts w:ascii="Times New Roman" w:hAnsi="Times New Roman" w:cs="Times New Roman"/>
        </w:rPr>
        <w:tab/>
        <w:t>алгоритму</w:t>
      </w:r>
      <w:r w:rsidRPr="00BF11B0">
        <w:rPr>
          <w:rFonts w:ascii="Times New Roman" w:hAnsi="Times New Roman" w:cs="Times New Roman"/>
        </w:rPr>
        <w:tab/>
        <w:t>учебных</w:t>
      </w:r>
      <w:r w:rsidRPr="00BF11B0">
        <w:rPr>
          <w:rFonts w:ascii="Times New Roman" w:hAnsi="Times New Roman" w:cs="Times New Roman"/>
        </w:rPr>
        <w:tab/>
      </w:r>
      <w:r w:rsidRPr="00BF11B0">
        <w:rPr>
          <w:rFonts w:ascii="Times New Roman" w:hAnsi="Times New Roman" w:cs="Times New Roman"/>
        </w:rPr>
        <w:tab/>
        <w:t>действий</w:t>
      </w:r>
      <w:r w:rsidRPr="00BF11B0">
        <w:rPr>
          <w:rFonts w:ascii="Times New Roman" w:hAnsi="Times New Roman" w:cs="Times New Roman"/>
        </w:rPr>
        <w:tab/>
      </w:r>
      <w:r w:rsidRPr="00BF11B0">
        <w:rPr>
          <w:rFonts w:ascii="Times New Roman" w:hAnsi="Times New Roman" w:cs="Times New Roman"/>
        </w:rPr>
        <w:tab/>
        <w:t>морфологический</w:t>
      </w:r>
      <w:r w:rsidRPr="00BF11B0">
        <w:rPr>
          <w:rFonts w:ascii="Times New Roman" w:hAnsi="Times New Roman" w:cs="Times New Roman"/>
        </w:rPr>
        <w:tab/>
      </w:r>
      <w:r w:rsidRPr="00BF11B0">
        <w:rPr>
          <w:rFonts w:ascii="Times New Roman" w:hAnsi="Times New Roman" w:cs="Times New Roman"/>
          <w:spacing w:val="-1"/>
        </w:rPr>
        <w:t>разбор</w:t>
      </w:r>
      <w:r w:rsidRPr="00BF11B0">
        <w:rPr>
          <w:rFonts w:ascii="Times New Roman" w:hAnsi="Times New Roman" w:cs="Times New Roman"/>
          <w:spacing w:val="-55"/>
        </w:rPr>
        <w:t xml:space="preserve"> </w:t>
      </w:r>
      <w:r w:rsidRPr="00BF11B0">
        <w:rPr>
          <w:rFonts w:ascii="Times New Roman" w:hAnsi="Times New Roman" w:cs="Times New Roman"/>
        </w:rPr>
        <w:t>деепричастий,</w:t>
      </w:r>
      <w:r w:rsidRPr="00BF11B0">
        <w:rPr>
          <w:rFonts w:ascii="Times New Roman" w:hAnsi="Times New Roman" w:cs="Times New Roman"/>
        </w:rPr>
        <w:tab/>
        <w:t>применять</w:t>
      </w:r>
      <w:r w:rsidRPr="00BF11B0">
        <w:rPr>
          <w:rFonts w:ascii="Times New Roman" w:hAnsi="Times New Roman" w:cs="Times New Roman"/>
        </w:rPr>
        <w:tab/>
      </w:r>
      <w:r w:rsidRPr="00BF11B0">
        <w:rPr>
          <w:rFonts w:ascii="Times New Roman" w:hAnsi="Times New Roman" w:cs="Times New Roman"/>
        </w:rPr>
        <w:tab/>
        <w:t>это</w:t>
      </w:r>
      <w:r w:rsidRPr="00BF11B0">
        <w:rPr>
          <w:rFonts w:ascii="Times New Roman" w:hAnsi="Times New Roman" w:cs="Times New Roman"/>
        </w:rPr>
        <w:tab/>
        <w:t>умение</w:t>
      </w:r>
      <w:r w:rsidRPr="00BF11B0">
        <w:rPr>
          <w:rFonts w:ascii="Times New Roman" w:hAnsi="Times New Roman" w:cs="Times New Roman"/>
        </w:rPr>
        <w:tab/>
        <w:t>в</w:t>
      </w:r>
      <w:r w:rsidRPr="00BF11B0">
        <w:rPr>
          <w:rFonts w:ascii="Times New Roman" w:hAnsi="Times New Roman" w:cs="Times New Roman"/>
        </w:rPr>
        <w:tab/>
        <w:t>речевой</w:t>
      </w:r>
      <w:r w:rsidRPr="00BF11B0">
        <w:rPr>
          <w:rFonts w:ascii="Times New Roman" w:hAnsi="Times New Roman" w:cs="Times New Roman"/>
        </w:rPr>
        <w:tab/>
      </w:r>
      <w:r w:rsidRPr="00BF11B0">
        <w:rPr>
          <w:rFonts w:ascii="Times New Roman" w:hAnsi="Times New Roman" w:cs="Times New Roman"/>
          <w:spacing w:val="-1"/>
        </w:rPr>
        <w:t>практике.</w:t>
      </w:r>
    </w:p>
    <w:p w14:paraId="3D5B355B" w14:textId="77777777" w:rsidR="00927F2E" w:rsidRPr="00BF11B0" w:rsidRDefault="0011740B" w:rsidP="00BF11B0">
      <w:pPr>
        <w:pStyle w:val="a3"/>
        <w:tabs>
          <w:tab w:val="left" w:pos="2701"/>
          <w:tab w:val="left" w:pos="3515"/>
          <w:tab w:val="left" w:pos="5295"/>
          <w:tab w:val="left" w:pos="6490"/>
          <w:tab w:val="left" w:pos="8777"/>
        </w:tabs>
        <w:contextualSpacing/>
        <w:jc w:val="left"/>
        <w:rPr>
          <w:rFonts w:ascii="Times New Roman" w:hAnsi="Times New Roman" w:cs="Times New Roman"/>
        </w:rPr>
      </w:pPr>
      <w:r w:rsidRPr="00BF11B0">
        <w:rPr>
          <w:rFonts w:ascii="Times New Roman" w:hAnsi="Times New Roman" w:cs="Times New Roman"/>
        </w:rPr>
        <w:t>-Конструировать</w:t>
      </w:r>
      <w:r w:rsidRPr="00BF11B0">
        <w:rPr>
          <w:rFonts w:ascii="Times New Roman" w:hAnsi="Times New Roman" w:cs="Times New Roman"/>
        </w:rPr>
        <w:tab/>
        <w:t>по</w:t>
      </w:r>
      <w:r w:rsidRPr="00BF11B0">
        <w:rPr>
          <w:rFonts w:ascii="Times New Roman" w:hAnsi="Times New Roman" w:cs="Times New Roman"/>
        </w:rPr>
        <w:tab/>
        <w:t>смысловой</w:t>
      </w:r>
      <w:r w:rsidRPr="00BF11B0">
        <w:rPr>
          <w:rFonts w:ascii="Times New Roman" w:hAnsi="Times New Roman" w:cs="Times New Roman"/>
        </w:rPr>
        <w:tab/>
        <w:t>опоре</w:t>
      </w:r>
      <w:r w:rsidRPr="00BF11B0">
        <w:rPr>
          <w:rFonts w:ascii="Times New Roman" w:hAnsi="Times New Roman" w:cs="Times New Roman"/>
        </w:rPr>
        <w:tab/>
        <w:t>деепричастный</w:t>
      </w:r>
      <w:r w:rsidRPr="00BF11B0">
        <w:rPr>
          <w:rFonts w:ascii="Times New Roman" w:hAnsi="Times New Roman" w:cs="Times New Roman"/>
        </w:rPr>
        <w:tab/>
        <w:t>оборот.</w:t>
      </w:r>
    </w:p>
    <w:p w14:paraId="6F1AADDC" w14:textId="77777777" w:rsidR="00927F2E" w:rsidRPr="00BF11B0" w:rsidRDefault="0011740B" w:rsidP="00BF11B0">
      <w:pPr>
        <w:pStyle w:val="a3"/>
        <w:tabs>
          <w:tab w:val="left" w:pos="2711"/>
          <w:tab w:val="left" w:pos="4266"/>
          <w:tab w:val="left" w:pos="6846"/>
          <w:tab w:val="left" w:pos="8003"/>
        </w:tabs>
        <w:contextualSpacing/>
        <w:jc w:val="left"/>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rPr>
        <w:tab/>
        <w:t>роль</w:t>
      </w:r>
      <w:r w:rsidRPr="00BF11B0">
        <w:rPr>
          <w:rFonts w:ascii="Times New Roman" w:hAnsi="Times New Roman" w:cs="Times New Roman"/>
        </w:rPr>
        <w:tab/>
        <w:t>деепричастия</w:t>
      </w:r>
      <w:r w:rsidRPr="00BF11B0">
        <w:rPr>
          <w:rFonts w:ascii="Times New Roman" w:hAnsi="Times New Roman" w:cs="Times New Roman"/>
        </w:rPr>
        <w:tab/>
        <w:t>в</w:t>
      </w:r>
      <w:r w:rsidRPr="00BF11B0">
        <w:rPr>
          <w:rFonts w:ascii="Times New Roman" w:hAnsi="Times New Roman" w:cs="Times New Roman"/>
        </w:rPr>
        <w:tab/>
        <w:t>предложении.</w:t>
      </w:r>
    </w:p>
    <w:p w14:paraId="6D8CCDE6"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-Уместно</w:t>
      </w:r>
      <w:r w:rsidRPr="00BF11B0">
        <w:rPr>
          <w:rFonts w:ascii="Times New Roman" w:hAnsi="Times New Roman" w:cs="Times New Roman"/>
          <w:spacing w:val="38"/>
        </w:rPr>
        <w:t xml:space="preserve"> </w:t>
      </w:r>
      <w:r w:rsidRPr="00BF11B0">
        <w:rPr>
          <w:rFonts w:ascii="Times New Roman" w:hAnsi="Times New Roman" w:cs="Times New Roman"/>
        </w:rPr>
        <w:t>использовать</w:t>
      </w:r>
      <w:r w:rsidRPr="00BF11B0">
        <w:rPr>
          <w:rFonts w:ascii="Times New Roman" w:hAnsi="Times New Roman" w:cs="Times New Roman"/>
          <w:spacing w:val="39"/>
        </w:rPr>
        <w:t xml:space="preserve"> </w:t>
      </w:r>
      <w:r w:rsidRPr="00BF11B0">
        <w:rPr>
          <w:rFonts w:ascii="Times New Roman" w:hAnsi="Times New Roman" w:cs="Times New Roman"/>
        </w:rPr>
        <w:t>деепричастия</w:t>
      </w:r>
      <w:r w:rsidRPr="00BF11B0">
        <w:rPr>
          <w:rFonts w:ascii="Times New Roman" w:hAnsi="Times New Roman" w:cs="Times New Roman"/>
          <w:spacing w:val="38"/>
        </w:rPr>
        <w:t xml:space="preserve"> </w:t>
      </w:r>
      <w:r w:rsidRPr="00BF11B0">
        <w:rPr>
          <w:rFonts w:ascii="Times New Roman" w:hAnsi="Times New Roman" w:cs="Times New Roman"/>
        </w:rPr>
        <w:t>в</w:t>
      </w:r>
      <w:r w:rsidRPr="00BF11B0">
        <w:rPr>
          <w:rFonts w:ascii="Times New Roman" w:hAnsi="Times New Roman" w:cs="Times New Roman"/>
          <w:spacing w:val="38"/>
        </w:rPr>
        <w:t xml:space="preserve"> </w:t>
      </w:r>
      <w:r w:rsidRPr="00BF11B0">
        <w:rPr>
          <w:rFonts w:ascii="Times New Roman" w:hAnsi="Times New Roman" w:cs="Times New Roman"/>
        </w:rPr>
        <w:t>речи.</w:t>
      </w:r>
      <w:r w:rsidRPr="00BF11B0">
        <w:rPr>
          <w:rFonts w:ascii="Times New Roman" w:hAnsi="Times New Roman" w:cs="Times New Roman"/>
          <w:spacing w:val="38"/>
        </w:rPr>
        <w:t xml:space="preserve"> </w:t>
      </w:r>
      <w:r w:rsidRPr="00BF11B0">
        <w:rPr>
          <w:rFonts w:ascii="Times New Roman" w:hAnsi="Times New Roman" w:cs="Times New Roman"/>
        </w:rPr>
        <w:t>Правильно</w:t>
      </w:r>
      <w:r w:rsidRPr="00BF11B0">
        <w:rPr>
          <w:rFonts w:ascii="Times New Roman" w:hAnsi="Times New Roman" w:cs="Times New Roman"/>
          <w:spacing w:val="38"/>
        </w:rPr>
        <w:t xml:space="preserve"> </w:t>
      </w:r>
      <w:r w:rsidRPr="00BF11B0">
        <w:rPr>
          <w:rFonts w:ascii="Times New Roman" w:hAnsi="Times New Roman" w:cs="Times New Roman"/>
        </w:rPr>
        <w:t>ставить</w:t>
      </w:r>
      <w:r w:rsidRPr="00BF11B0">
        <w:rPr>
          <w:rFonts w:ascii="Times New Roman" w:hAnsi="Times New Roman" w:cs="Times New Roman"/>
          <w:spacing w:val="38"/>
        </w:rPr>
        <w:t xml:space="preserve"> </w:t>
      </w:r>
      <w:r w:rsidRPr="00BF11B0">
        <w:rPr>
          <w:rFonts w:ascii="Times New Roman" w:hAnsi="Times New Roman" w:cs="Times New Roman"/>
        </w:rPr>
        <w:t>ударение</w:t>
      </w:r>
      <w:r w:rsidRPr="00BF11B0">
        <w:rPr>
          <w:rFonts w:ascii="Times New Roman" w:hAnsi="Times New Roman" w:cs="Times New Roman"/>
          <w:spacing w:val="37"/>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деепричастиях.</w:t>
      </w:r>
    </w:p>
    <w:p w14:paraId="4DC3EFDB"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49"/>
        </w:rPr>
        <w:t xml:space="preserve"> </w:t>
      </w:r>
      <w:r w:rsidRPr="00BF11B0">
        <w:rPr>
          <w:rFonts w:ascii="Times New Roman" w:hAnsi="Times New Roman" w:cs="Times New Roman"/>
        </w:rPr>
        <w:t>по</w:t>
      </w:r>
      <w:r w:rsidRPr="00BF11B0">
        <w:rPr>
          <w:rFonts w:ascii="Times New Roman" w:hAnsi="Times New Roman" w:cs="Times New Roman"/>
          <w:spacing w:val="49"/>
        </w:rPr>
        <w:t xml:space="preserve"> </w:t>
      </w:r>
      <w:r w:rsidRPr="00BF11B0">
        <w:rPr>
          <w:rFonts w:ascii="Times New Roman" w:hAnsi="Times New Roman" w:cs="Times New Roman"/>
        </w:rPr>
        <w:t>визуальной</w:t>
      </w:r>
      <w:r w:rsidRPr="00BF11B0">
        <w:rPr>
          <w:rFonts w:ascii="Times New Roman" w:hAnsi="Times New Roman" w:cs="Times New Roman"/>
          <w:spacing w:val="48"/>
        </w:rPr>
        <w:t xml:space="preserve"> </w:t>
      </w:r>
      <w:r w:rsidRPr="00BF11B0">
        <w:rPr>
          <w:rFonts w:ascii="Times New Roman" w:hAnsi="Times New Roman" w:cs="Times New Roman"/>
        </w:rPr>
        <w:t>опоре</w:t>
      </w:r>
      <w:r w:rsidRPr="00BF11B0">
        <w:rPr>
          <w:rFonts w:ascii="Times New Roman" w:hAnsi="Times New Roman" w:cs="Times New Roman"/>
          <w:spacing w:val="48"/>
        </w:rPr>
        <w:t xml:space="preserve"> </w:t>
      </w:r>
      <w:r w:rsidRPr="00BF11B0">
        <w:rPr>
          <w:rFonts w:ascii="Times New Roman" w:hAnsi="Times New Roman" w:cs="Times New Roman"/>
        </w:rPr>
        <w:t>правила</w:t>
      </w:r>
      <w:r w:rsidRPr="00BF11B0">
        <w:rPr>
          <w:rFonts w:ascii="Times New Roman" w:hAnsi="Times New Roman" w:cs="Times New Roman"/>
          <w:spacing w:val="47"/>
        </w:rPr>
        <w:t xml:space="preserve"> </w:t>
      </w:r>
      <w:r w:rsidRPr="00BF11B0">
        <w:rPr>
          <w:rFonts w:ascii="Times New Roman" w:hAnsi="Times New Roman" w:cs="Times New Roman"/>
        </w:rPr>
        <w:t>написания</w:t>
      </w:r>
      <w:r w:rsidRPr="00BF11B0">
        <w:rPr>
          <w:rFonts w:ascii="Times New Roman" w:hAnsi="Times New Roman" w:cs="Times New Roman"/>
          <w:spacing w:val="49"/>
        </w:rPr>
        <w:t xml:space="preserve"> </w:t>
      </w:r>
      <w:r w:rsidRPr="00BF11B0">
        <w:rPr>
          <w:rFonts w:ascii="Times New Roman" w:hAnsi="Times New Roman" w:cs="Times New Roman"/>
        </w:rPr>
        <w:t>гласных</w:t>
      </w:r>
      <w:r w:rsidRPr="00BF11B0">
        <w:rPr>
          <w:rFonts w:ascii="Times New Roman" w:hAnsi="Times New Roman" w:cs="Times New Roman"/>
          <w:spacing w:val="48"/>
        </w:rPr>
        <w:t xml:space="preserve"> </w:t>
      </w:r>
      <w:r w:rsidRPr="00BF11B0">
        <w:rPr>
          <w:rFonts w:ascii="Times New Roman" w:hAnsi="Times New Roman" w:cs="Times New Roman"/>
        </w:rPr>
        <w:t>в</w:t>
      </w:r>
      <w:r w:rsidRPr="00BF11B0">
        <w:rPr>
          <w:rFonts w:ascii="Times New Roman" w:hAnsi="Times New Roman" w:cs="Times New Roman"/>
          <w:spacing w:val="49"/>
        </w:rPr>
        <w:t xml:space="preserve"> </w:t>
      </w:r>
      <w:r w:rsidRPr="00BF11B0">
        <w:rPr>
          <w:rFonts w:ascii="Times New Roman" w:hAnsi="Times New Roman" w:cs="Times New Roman"/>
        </w:rPr>
        <w:t>суффиксах</w:t>
      </w:r>
      <w:r w:rsidRPr="00BF11B0">
        <w:rPr>
          <w:rFonts w:ascii="Times New Roman" w:hAnsi="Times New Roman" w:cs="Times New Roman"/>
          <w:spacing w:val="-55"/>
        </w:rPr>
        <w:t xml:space="preserve"> </w:t>
      </w:r>
      <w:r w:rsidRPr="00BF11B0">
        <w:rPr>
          <w:rFonts w:ascii="Times New Roman" w:hAnsi="Times New Roman" w:cs="Times New Roman"/>
        </w:rPr>
        <w:t>деепричастий;</w:t>
      </w:r>
      <w:r w:rsidRPr="00BF11B0">
        <w:rPr>
          <w:rFonts w:ascii="Times New Roman" w:hAnsi="Times New Roman" w:cs="Times New Roman"/>
          <w:spacing w:val="23"/>
        </w:rPr>
        <w:t xml:space="preserve"> </w:t>
      </w:r>
      <w:r w:rsidRPr="00BF11B0">
        <w:rPr>
          <w:rFonts w:ascii="Times New Roman" w:hAnsi="Times New Roman" w:cs="Times New Roman"/>
        </w:rPr>
        <w:t>правила</w:t>
      </w:r>
      <w:r w:rsidRPr="00BF11B0">
        <w:rPr>
          <w:rFonts w:ascii="Times New Roman" w:hAnsi="Times New Roman" w:cs="Times New Roman"/>
          <w:spacing w:val="24"/>
        </w:rPr>
        <w:t xml:space="preserve"> </w:t>
      </w:r>
      <w:r w:rsidRPr="00BF11B0">
        <w:rPr>
          <w:rFonts w:ascii="Times New Roman" w:hAnsi="Times New Roman" w:cs="Times New Roman"/>
        </w:rPr>
        <w:t>слитного</w:t>
      </w:r>
      <w:r w:rsidRPr="00BF11B0">
        <w:rPr>
          <w:rFonts w:ascii="Times New Roman" w:hAnsi="Times New Roman" w:cs="Times New Roman"/>
          <w:spacing w:val="25"/>
        </w:rPr>
        <w:t xml:space="preserve"> </w:t>
      </w:r>
      <w:r w:rsidRPr="00BF11B0">
        <w:rPr>
          <w:rFonts w:ascii="Times New Roman" w:hAnsi="Times New Roman" w:cs="Times New Roman"/>
        </w:rPr>
        <w:t>и</w:t>
      </w:r>
      <w:r w:rsidRPr="00BF11B0">
        <w:rPr>
          <w:rFonts w:ascii="Times New Roman" w:hAnsi="Times New Roman" w:cs="Times New Roman"/>
          <w:spacing w:val="24"/>
        </w:rPr>
        <w:t xml:space="preserve"> </w:t>
      </w:r>
      <w:r w:rsidRPr="00BF11B0">
        <w:rPr>
          <w:rFonts w:ascii="Times New Roman" w:hAnsi="Times New Roman" w:cs="Times New Roman"/>
        </w:rPr>
        <w:t>раздельного</w:t>
      </w:r>
      <w:r w:rsidRPr="00BF11B0">
        <w:rPr>
          <w:rFonts w:ascii="Times New Roman" w:hAnsi="Times New Roman" w:cs="Times New Roman"/>
          <w:spacing w:val="24"/>
        </w:rPr>
        <w:t xml:space="preserve"> </w:t>
      </w:r>
      <w:r w:rsidRPr="00BF11B0">
        <w:rPr>
          <w:rFonts w:ascii="Times New Roman" w:hAnsi="Times New Roman" w:cs="Times New Roman"/>
        </w:rPr>
        <w:t>написания</w:t>
      </w:r>
      <w:r w:rsidRPr="00BF11B0">
        <w:rPr>
          <w:rFonts w:ascii="Times New Roman" w:hAnsi="Times New Roman" w:cs="Times New Roman"/>
          <w:spacing w:val="25"/>
        </w:rPr>
        <w:t xml:space="preserve"> </w:t>
      </w:r>
      <w:r w:rsidRPr="00BF11B0">
        <w:rPr>
          <w:rFonts w:ascii="Times New Roman" w:hAnsi="Times New Roman" w:cs="Times New Roman"/>
        </w:rPr>
        <w:t>не</w:t>
      </w:r>
      <w:r w:rsidRPr="00BF11B0">
        <w:rPr>
          <w:rFonts w:ascii="Times New Roman" w:hAnsi="Times New Roman" w:cs="Times New Roman"/>
          <w:spacing w:val="26"/>
        </w:rPr>
        <w:t xml:space="preserve"> </w:t>
      </w:r>
      <w:r w:rsidRPr="00BF11B0">
        <w:rPr>
          <w:rFonts w:ascii="Times New Roman" w:hAnsi="Times New Roman" w:cs="Times New Roman"/>
        </w:rPr>
        <w:t>с</w:t>
      </w:r>
      <w:r w:rsidRPr="00BF11B0">
        <w:rPr>
          <w:rFonts w:ascii="Times New Roman" w:hAnsi="Times New Roman" w:cs="Times New Roman"/>
          <w:spacing w:val="23"/>
        </w:rPr>
        <w:t xml:space="preserve"> </w:t>
      </w:r>
      <w:r w:rsidRPr="00BF11B0">
        <w:rPr>
          <w:rFonts w:ascii="Times New Roman" w:hAnsi="Times New Roman" w:cs="Times New Roman"/>
        </w:rPr>
        <w:t>деепричастиями.</w:t>
      </w:r>
    </w:p>
    <w:p w14:paraId="70D595C6" w14:textId="77777777" w:rsidR="00927F2E" w:rsidRPr="00BF11B0" w:rsidRDefault="0011740B" w:rsidP="00BF11B0">
      <w:pPr>
        <w:pStyle w:val="a3"/>
        <w:tabs>
          <w:tab w:val="left" w:pos="1871"/>
          <w:tab w:val="left" w:pos="2411"/>
          <w:tab w:val="left" w:pos="3513"/>
          <w:tab w:val="left" w:pos="3918"/>
          <w:tab w:val="left" w:pos="4839"/>
          <w:tab w:val="left" w:pos="5040"/>
          <w:tab w:val="left" w:pos="5971"/>
          <w:tab w:val="left" w:pos="7766"/>
          <w:tab w:val="left" w:pos="8138"/>
          <w:tab w:val="left" w:pos="8343"/>
        </w:tabs>
        <w:ind w:right="267"/>
        <w:contextualSpacing/>
        <w:jc w:val="left"/>
        <w:rPr>
          <w:rFonts w:ascii="Times New Roman" w:hAnsi="Times New Roman" w:cs="Times New Roman"/>
        </w:rPr>
      </w:pPr>
      <w:r w:rsidRPr="00BF11B0">
        <w:rPr>
          <w:rFonts w:ascii="Times New Roman" w:hAnsi="Times New Roman" w:cs="Times New Roman"/>
        </w:rPr>
        <w:t>-Правильно</w:t>
      </w:r>
      <w:r w:rsidRPr="00BF11B0">
        <w:rPr>
          <w:rFonts w:ascii="Times New Roman" w:hAnsi="Times New Roman" w:cs="Times New Roman"/>
        </w:rPr>
        <w:tab/>
        <w:t>по</w:t>
      </w:r>
      <w:r w:rsidRPr="00BF11B0">
        <w:rPr>
          <w:rFonts w:ascii="Times New Roman" w:hAnsi="Times New Roman" w:cs="Times New Roman"/>
        </w:rPr>
        <w:tab/>
        <w:t>смысловой</w:t>
      </w:r>
      <w:r w:rsidRPr="00BF11B0">
        <w:rPr>
          <w:rFonts w:ascii="Times New Roman" w:hAnsi="Times New Roman" w:cs="Times New Roman"/>
        </w:rPr>
        <w:tab/>
        <w:t>опоре</w:t>
      </w:r>
      <w:r w:rsidRPr="00BF11B0">
        <w:rPr>
          <w:rFonts w:ascii="Times New Roman" w:hAnsi="Times New Roman" w:cs="Times New Roman"/>
        </w:rPr>
        <w:tab/>
        <w:t>строить</w:t>
      </w:r>
      <w:r w:rsidRPr="00BF11B0">
        <w:rPr>
          <w:rFonts w:ascii="Times New Roman" w:hAnsi="Times New Roman" w:cs="Times New Roman"/>
        </w:rPr>
        <w:tab/>
        <w:t>предложения</w:t>
      </w:r>
      <w:r w:rsidRPr="00BF11B0">
        <w:rPr>
          <w:rFonts w:ascii="Times New Roman" w:hAnsi="Times New Roman" w:cs="Times New Roman"/>
        </w:rPr>
        <w:tab/>
        <w:t>с</w:t>
      </w:r>
      <w:r w:rsidRPr="00BF11B0">
        <w:rPr>
          <w:rFonts w:ascii="Times New Roman" w:hAnsi="Times New Roman" w:cs="Times New Roman"/>
        </w:rPr>
        <w:tab/>
        <w:t>одиночными</w:t>
      </w:r>
      <w:r w:rsidRPr="00BF11B0">
        <w:rPr>
          <w:rFonts w:ascii="Times New Roman" w:hAnsi="Times New Roman" w:cs="Times New Roman"/>
          <w:spacing w:val="-55"/>
        </w:rPr>
        <w:t xml:space="preserve"> </w:t>
      </w:r>
      <w:r w:rsidRPr="00BF11B0">
        <w:rPr>
          <w:rFonts w:ascii="Times New Roman" w:hAnsi="Times New Roman" w:cs="Times New Roman"/>
        </w:rPr>
        <w:t>деепричастиями</w:t>
      </w:r>
      <w:r w:rsidRPr="00BF11B0">
        <w:rPr>
          <w:rFonts w:ascii="Times New Roman" w:hAnsi="Times New Roman" w:cs="Times New Roman"/>
        </w:rPr>
        <w:tab/>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t>деепричастными</w:t>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t>оборотами.</w:t>
      </w:r>
    </w:p>
    <w:p w14:paraId="4CDFB860"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-Правильно</w:t>
      </w:r>
      <w:r w:rsidRPr="00BF11B0">
        <w:rPr>
          <w:rFonts w:ascii="Times New Roman" w:hAnsi="Times New Roman" w:cs="Times New Roman"/>
          <w:spacing w:val="13"/>
        </w:rPr>
        <w:t xml:space="preserve"> </w:t>
      </w:r>
      <w:r w:rsidRPr="00BF11B0">
        <w:rPr>
          <w:rFonts w:ascii="Times New Roman" w:hAnsi="Times New Roman" w:cs="Times New Roman"/>
        </w:rPr>
        <w:t>по</w:t>
      </w:r>
      <w:r w:rsidRPr="00BF11B0">
        <w:rPr>
          <w:rFonts w:ascii="Times New Roman" w:hAnsi="Times New Roman" w:cs="Times New Roman"/>
          <w:spacing w:val="12"/>
        </w:rPr>
        <w:t xml:space="preserve"> </w:t>
      </w:r>
      <w:r w:rsidRPr="00BF11B0">
        <w:rPr>
          <w:rFonts w:ascii="Times New Roman" w:hAnsi="Times New Roman" w:cs="Times New Roman"/>
        </w:rPr>
        <w:t>алгоритму</w:t>
      </w:r>
      <w:r w:rsidRPr="00BF11B0">
        <w:rPr>
          <w:rFonts w:ascii="Times New Roman" w:hAnsi="Times New Roman" w:cs="Times New Roman"/>
          <w:spacing w:val="12"/>
        </w:rPr>
        <w:t xml:space="preserve"> </w:t>
      </w:r>
      <w:r w:rsidRPr="00BF11B0">
        <w:rPr>
          <w:rFonts w:ascii="Times New Roman" w:hAnsi="Times New Roman" w:cs="Times New Roman"/>
        </w:rPr>
        <w:t>учебных</w:t>
      </w:r>
      <w:r w:rsidRPr="00BF11B0">
        <w:rPr>
          <w:rFonts w:ascii="Times New Roman" w:hAnsi="Times New Roman" w:cs="Times New Roman"/>
          <w:spacing w:val="14"/>
        </w:rPr>
        <w:t xml:space="preserve"> </w:t>
      </w:r>
      <w:r w:rsidRPr="00BF11B0">
        <w:rPr>
          <w:rFonts w:ascii="Times New Roman" w:hAnsi="Times New Roman" w:cs="Times New Roman"/>
        </w:rPr>
        <w:t>действий</w:t>
      </w:r>
      <w:r w:rsidRPr="00BF11B0">
        <w:rPr>
          <w:rFonts w:ascii="Times New Roman" w:hAnsi="Times New Roman" w:cs="Times New Roman"/>
          <w:spacing w:val="12"/>
        </w:rPr>
        <w:t xml:space="preserve"> </w:t>
      </w:r>
      <w:r w:rsidRPr="00BF11B0">
        <w:rPr>
          <w:rFonts w:ascii="Times New Roman" w:hAnsi="Times New Roman" w:cs="Times New Roman"/>
        </w:rPr>
        <w:t>расставлять</w:t>
      </w:r>
      <w:r w:rsidRPr="00BF11B0">
        <w:rPr>
          <w:rFonts w:ascii="Times New Roman" w:hAnsi="Times New Roman" w:cs="Times New Roman"/>
          <w:spacing w:val="13"/>
        </w:rPr>
        <w:t xml:space="preserve"> </w:t>
      </w:r>
      <w:r w:rsidRPr="00BF11B0">
        <w:rPr>
          <w:rFonts w:ascii="Times New Roman" w:hAnsi="Times New Roman" w:cs="Times New Roman"/>
        </w:rPr>
        <w:t>знаки</w:t>
      </w:r>
      <w:r w:rsidRPr="00BF11B0">
        <w:rPr>
          <w:rFonts w:ascii="Times New Roman" w:hAnsi="Times New Roman" w:cs="Times New Roman"/>
          <w:spacing w:val="12"/>
        </w:rPr>
        <w:t xml:space="preserve"> </w:t>
      </w:r>
      <w:r w:rsidRPr="00BF11B0">
        <w:rPr>
          <w:rFonts w:ascii="Times New Roman" w:hAnsi="Times New Roman" w:cs="Times New Roman"/>
        </w:rPr>
        <w:t>препинания</w:t>
      </w:r>
      <w:r w:rsidRPr="00BF11B0">
        <w:rPr>
          <w:rFonts w:ascii="Times New Roman" w:hAnsi="Times New Roman" w:cs="Times New Roman"/>
          <w:spacing w:val="15"/>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3"/>
        </w:rPr>
        <w:t xml:space="preserve"> </w:t>
      </w:r>
      <w:r w:rsidRPr="00BF11B0">
        <w:rPr>
          <w:rFonts w:ascii="Times New Roman" w:hAnsi="Times New Roman" w:cs="Times New Roman"/>
        </w:rPr>
        <w:t>одиночным</w:t>
      </w:r>
      <w:r w:rsidRPr="00BF11B0">
        <w:rPr>
          <w:rFonts w:ascii="Times New Roman" w:hAnsi="Times New Roman" w:cs="Times New Roman"/>
          <w:spacing w:val="1"/>
        </w:rPr>
        <w:t xml:space="preserve"> </w:t>
      </w:r>
      <w:r w:rsidRPr="00BF11B0">
        <w:rPr>
          <w:rFonts w:ascii="Times New Roman" w:hAnsi="Times New Roman" w:cs="Times New Roman"/>
        </w:rPr>
        <w:t>деепричастием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деепричастным</w:t>
      </w:r>
      <w:r w:rsidRPr="00BF11B0">
        <w:rPr>
          <w:rFonts w:ascii="Times New Roman" w:hAnsi="Times New Roman" w:cs="Times New Roman"/>
          <w:spacing w:val="1"/>
        </w:rPr>
        <w:t xml:space="preserve"> </w:t>
      </w:r>
      <w:r w:rsidRPr="00BF11B0">
        <w:rPr>
          <w:rFonts w:ascii="Times New Roman" w:hAnsi="Times New Roman" w:cs="Times New Roman"/>
        </w:rPr>
        <w:t>оборотом.</w:t>
      </w:r>
    </w:p>
    <w:p w14:paraId="3DB126FF" w14:textId="77777777" w:rsidR="00927F2E" w:rsidRPr="00D542F7" w:rsidRDefault="0011740B" w:rsidP="00D542F7">
      <w:pPr>
        <w:tabs>
          <w:tab w:val="left" w:pos="8579"/>
          <w:tab w:val="left" w:pos="8581"/>
        </w:tabs>
        <w:spacing w:before="221"/>
        <w:contextualSpacing/>
        <w:rPr>
          <w:rFonts w:ascii="Times New Roman" w:hAnsi="Times New Roman" w:cs="Times New Roman"/>
          <w:sz w:val="24"/>
          <w:szCs w:val="24"/>
        </w:rPr>
      </w:pPr>
      <w:r w:rsidRPr="00D542F7">
        <w:rPr>
          <w:rFonts w:ascii="Times New Roman" w:hAnsi="Times New Roman" w:cs="Times New Roman"/>
          <w:sz w:val="24"/>
          <w:szCs w:val="24"/>
        </w:rPr>
        <w:t>Наречие.</w:t>
      </w:r>
    </w:p>
    <w:p w14:paraId="5031E299" w14:textId="77777777" w:rsidR="00927F2E" w:rsidRPr="00BF11B0" w:rsidRDefault="0011740B" w:rsidP="00BF11B0">
      <w:pPr>
        <w:pStyle w:val="a3"/>
        <w:tabs>
          <w:tab w:val="left" w:pos="3566"/>
          <w:tab w:val="left" w:pos="6501"/>
          <w:tab w:val="left" w:pos="9009"/>
        </w:tabs>
        <w:spacing w:before="1"/>
        <w:ind w:right="271"/>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образец</w:t>
      </w:r>
      <w:r w:rsidRPr="00BF11B0">
        <w:rPr>
          <w:rFonts w:ascii="Times New Roman" w:hAnsi="Times New Roman" w:cs="Times New Roman"/>
          <w:spacing w:val="1"/>
        </w:rPr>
        <w:t xml:space="preserve"> </w:t>
      </w:r>
      <w:r w:rsidRPr="00BF11B0">
        <w:rPr>
          <w:rFonts w:ascii="Times New Roman" w:hAnsi="Times New Roman" w:cs="Times New Roman"/>
        </w:rPr>
        <w:t>наречия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общее</w:t>
      </w:r>
      <w:r w:rsidRPr="00BF11B0">
        <w:rPr>
          <w:rFonts w:ascii="Times New Roman" w:hAnsi="Times New Roman" w:cs="Times New Roman"/>
          <w:spacing w:val="1"/>
        </w:rPr>
        <w:t xml:space="preserve"> </w:t>
      </w:r>
      <w:r w:rsidRPr="00BF11B0">
        <w:rPr>
          <w:rFonts w:ascii="Times New Roman" w:hAnsi="Times New Roman" w:cs="Times New Roman"/>
        </w:rPr>
        <w:t>грамматическое</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наречий;</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разряды</w:t>
      </w:r>
      <w:r w:rsidRPr="00BF11B0">
        <w:rPr>
          <w:rFonts w:ascii="Times New Roman" w:hAnsi="Times New Roman" w:cs="Times New Roman"/>
          <w:spacing w:val="1"/>
        </w:rPr>
        <w:t xml:space="preserve"> </w:t>
      </w:r>
      <w:r w:rsidRPr="00BF11B0">
        <w:rPr>
          <w:rFonts w:ascii="Times New Roman" w:hAnsi="Times New Roman" w:cs="Times New Roman"/>
        </w:rPr>
        <w:t>наречий</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значению;</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словообразования</w:t>
      </w:r>
      <w:r w:rsidRPr="00BF11B0">
        <w:rPr>
          <w:rFonts w:ascii="Times New Roman" w:hAnsi="Times New Roman" w:cs="Times New Roman"/>
          <w:spacing w:val="1"/>
        </w:rPr>
        <w:t xml:space="preserve"> </w:t>
      </w:r>
      <w:r w:rsidRPr="00BF11B0">
        <w:rPr>
          <w:rFonts w:ascii="Times New Roman" w:hAnsi="Times New Roman" w:cs="Times New Roman"/>
        </w:rPr>
        <w:t>наречий,</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синтаксических</w:t>
      </w:r>
      <w:r w:rsidRPr="00BF11B0">
        <w:rPr>
          <w:rFonts w:ascii="Times New Roman" w:hAnsi="Times New Roman" w:cs="Times New Roman"/>
          <w:spacing w:val="1"/>
        </w:rPr>
        <w:t xml:space="preserve"> </w:t>
      </w:r>
      <w:r w:rsidR="00D542F7">
        <w:rPr>
          <w:rFonts w:ascii="Times New Roman" w:hAnsi="Times New Roman" w:cs="Times New Roman"/>
        </w:rPr>
        <w:t>свойств,</w:t>
      </w:r>
      <w:r w:rsidR="00D542F7">
        <w:rPr>
          <w:rFonts w:ascii="Times New Roman" w:hAnsi="Times New Roman" w:cs="Times New Roman"/>
        </w:rPr>
        <w:tab/>
        <w:t>роли</w:t>
      </w:r>
      <w:r w:rsidR="00D542F7">
        <w:rPr>
          <w:rFonts w:ascii="Times New Roman" w:hAnsi="Times New Roman" w:cs="Times New Roman"/>
        </w:rPr>
        <w:tab/>
        <w:t xml:space="preserve">в </w:t>
      </w:r>
      <w:r w:rsidRPr="00BF11B0">
        <w:rPr>
          <w:rFonts w:ascii="Times New Roman" w:hAnsi="Times New Roman" w:cs="Times New Roman"/>
        </w:rPr>
        <w:t>речи.</w:t>
      </w:r>
    </w:p>
    <w:p w14:paraId="24CED8E2" w14:textId="77777777" w:rsidR="00927F2E" w:rsidRPr="00BF11B0" w:rsidRDefault="0011740B" w:rsidP="00BF11B0">
      <w:pPr>
        <w:pStyle w:val="a3"/>
        <w:tabs>
          <w:tab w:val="left" w:pos="2450"/>
          <w:tab w:val="left" w:pos="3772"/>
          <w:tab w:val="left" w:pos="5550"/>
          <w:tab w:val="left" w:pos="6637"/>
          <w:tab w:val="left" w:pos="8506"/>
        </w:tabs>
        <w:spacing w:before="1"/>
        <w:ind w:right="269"/>
        <w:contextualSpacing/>
        <w:rPr>
          <w:rFonts w:ascii="Times New Roman" w:hAnsi="Times New Roman" w:cs="Times New Roman"/>
        </w:rPr>
      </w:pPr>
      <w:r w:rsidRPr="00BF11B0">
        <w:rPr>
          <w:rFonts w:ascii="Times New Roman" w:hAnsi="Times New Roman" w:cs="Times New Roman"/>
        </w:rPr>
        <w:t>-Проводить по алгоритму учебных действий морфологический анализ наречий,</w:t>
      </w:r>
      <w:r w:rsidRPr="00BF11B0">
        <w:rPr>
          <w:rFonts w:ascii="Times New Roman" w:hAnsi="Times New Roman" w:cs="Times New Roman"/>
          <w:spacing w:val="1"/>
        </w:rPr>
        <w:t xml:space="preserve"> </w:t>
      </w:r>
      <w:r w:rsidRPr="00BF11B0">
        <w:rPr>
          <w:rFonts w:ascii="Times New Roman" w:hAnsi="Times New Roman" w:cs="Times New Roman"/>
        </w:rPr>
        <w:t>применятьэто</w:t>
      </w:r>
      <w:r w:rsidRPr="00BF11B0">
        <w:rPr>
          <w:rFonts w:ascii="Times New Roman" w:hAnsi="Times New Roman" w:cs="Times New Roman"/>
        </w:rPr>
        <w:tab/>
        <w:t>умение</w:t>
      </w:r>
      <w:r w:rsidRPr="00BF11B0">
        <w:rPr>
          <w:rFonts w:ascii="Times New Roman" w:hAnsi="Times New Roman" w:cs="Times New Roman"/>
        </w:rPr>
        <w:tab/>
        <w:t>в</w:t>
      </w:r>
      <w:r w:rsidRPr="00BF11B0">
        <w:rPr>
          <w:rFonts w:ascii="Times New Roman" w:hAnsi="Times New Roman" w:cs="Times New Roman"/>
        </w:rPr>
        <w:tab/>
        <w:t>речевой</w:t>
      </w:r>
      <w:r w:rsidRPr="00BF11B0">
        <w:rPr>
          <w:rFonts w:ascii="Times New Roman" w:hAnsi="Times New Roman" w:cs="Times New Roman"/>
        </w:rPr>
        <w:tab/>
      </w:r>
      <w:r w:rsidRPr="00BF11B0">
        <w:rPr>
          <w:rFonts w:ascii="Times New Roman" w:hAnsi="Times New Roman" w:cs="Times New Roman"/>
          <w:spacing w:val="-1"/>
        </w:rPr>
        <w:t>практике.</w:t>
      </w:r>
    </w:p>
    <w:p w14:paraId="2E630CA7" w14:textId="77777777" w:rsidR="00927F2E" w:rsidRPr="00BF11B0" w:rsidRDefault="0011740B" w:rsidP="00BF11B0">
      <w:pPr>
        <w:pStyle w:val="a3"/>
        <w:tabs>
          <w:tab w:val="left" w:pos="2623"/>
          <w:tab w:val="left" w:pos="5266"/>
          <w:tab w:val="left" w:pos="6737"/>
          <w:tab w:val="left" w:pos="8499"/>
        </w:tabs>
        <w:ind w:right="269"/>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степеней</w:t>
      </w:r>
      <w:r w:rsidRPr="00BF11B0">
        <w:rPr>
          <w:rFonts w:ascii="Times New Roman" w:hAnsi="Times New Roman" w:cs="Times New Roman"/>
          <w:spacing w:val="1"/>
        </w:rPr>
        <w:t xml:space="preserve"> </w:t>
      </w:r>
      <w:r w:rsidRPr="00BF11B0">
        <w:rPr>
          <w:rFonts w:ascii="Times New Roman" w:hAnsi="Times New Roman" w:cs="Times New Roman"/>
        </w:rPr>
        <w:t>сравнения</w:t>
      </w:r>
      <w:r w:rsidRPr="00BF11B0">
        <w:rPr>
          <w:rFonts w:ascii="Times New Roman" w:hAnsi="Times New Roman" w:cs="Times New Roman"/>
          <w:spacing w:val="1"/>
        </w:rPr>
        <w:t xml:space="preserve"> </w:t>
      </w:r>
      <w:r w:rsidRPr="00BF11B0">
        <w:rPr>
          <w:rFonts w:ascii="Times New Roman" w:hAnsi="Times New Roman" w:cs="Times New Roman"/>
        </w:rPr>
        <w:t>наречий,</w:t>
      </w:r>
      <w:r w:rsidRPr="00BF11B0">
        <w:rPr>
          <w:rFonts w:ascii="Times New Roman" w:hAnsi="Times New Roman" w:cs="Times New Roman"/>
          <w:spacing w:val="1"/>
        </w:rPr>
        <w:t xml:space="preserve"> </w:t>
      </w:r>
      <w:r w:rsidRPr="00BF11B0">
        <w:rPr>
          <w:rFonts w:ascii="Times New Roman" w:hAnsi="Times New Roman" w:cs="Times New Roman"/>
        </w:rPr>
        <w:t>произношения</w:t>
      </w:r>
      <w:r w:rsidRPr="00BF11B0">
        <w:rPr>
          <w:rFonts w:ascii="Times New Roman" w:hAnsi="Times New Roman" w:cs="Times New Roman"/>
          <w:spacing w:val="1"/>
        </w:rPr>
        <w:t xml:space="preserve"> </w:t>
      </w:r>
      <w:r w:rsidRPr="00BF11B0">
        <w:rPr>
          <w:rFonts w:ascii="Times New Roman" w:hAnsi="Times New Roman" w:cs="Times New Roman"/>
        </w:rPr>
        <w:t>наречий,</w:t>
      </w:r>
      <w:r w:rsidRPr="00BF11B0">
        <w:rPr>
          <w:rFonts w:ascii="Times New Roman" w:hAnsi="Times New Roman" w:cs="Times New Roman"/>
        </w:rPr>
        <w:tab/>
      </w:r>
      <w:r w:rsidR="00D542F7">
        <w:rPr>
          <w:rFonts w:ascii="Times New Roman" w:hAnsi="Times New Roman" w:cs="Times New Roman"/>
        </w:rPr>
        <w:t xml:space="preserve"> </w:t>
      </w:r>
      <w:r w:rsidRPr="00BF11B0">
        <w:rPr>
          <w:rFonts w:ascii="Times New Roman" w:hAnsi="Times New Roman" w:cs="Times New Roman"/>
        </w:rPr>
        <w:t>постановки</w:t>
      </w:r>
      <w:r w:rsidRPr="00BF11B0">
        <w:rPr>
          <w:rFonts w:ascii="Times New Roman" w:hAnsi="Times New Roman" w:cs="Times New Roman"/>
        </w:rPr>
        <w:tab/>
        <w:t>в</w:t>
      </w:r>
      <w:r w:rsidRPr="00BF11B0">
        <w:rPr>
          <w:rFonts w:ascii="Times New Roman" w:hAnsi="Times New Roman" w:cs="Times New Roman"/>
        </w:rPr>
        <w:tab/>
        <w:t>них</w:t>
      </w:r>
      <w:r w:rsidRPr="00BF11B0">
        <w:rPr>
          <w:rFonts w:ascii="Times New Roman" w:hAnsi="Times New Roman" w:cs="Times New Roman"/>
        </w:rPr>
        <w:tab/>
      </w:r>
      <w:r w:rsidRPr="00BF11B0">
        <w:rPr>
          <w:rFonts w:ascii="Times New Roman" w:hAnsi="Times New Roman" w:cs="Times New Roman"/>
          <w:spacing w:val="-1"/>
        </w:rPr>
        <w:t>ударения.</w:t>
      </w:r>
    </w:p>
    <w:p w14:paraId="28E91F23"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63"/>
        </w:rPr>
        <w:t xml:space="preserve"> </w:t>
      </w:r>
      <w:r w:rsidRPr="00BF11B0">
        <w:rPr>
          <w:rFonts w:ascii="Times New Roman" w:hAnsi="Times New Roman" w:cs="Times New Roman"/>
        </w:rPr>
        <w:t>по</w:t>
      </w:r>
      <w:r w:rsidRPr="00BF11B0">
        <w:rPr>
          <w:rFonts w:ascii="Times New Roman" w:hAnsi="Times New Roman" w:cs="Times New Roman"/>
          <w:spacing w:val="62"/>
        </w:rPr>
        <w:t xml:space="preserve"> </w:t>
      </w:r>
      <w:r w:rsidRPr="00BF11B0">
        <w:rPr>
          <w:rFonts w:ascii="Times New Roman" w:hAnsi="Times New Roman" w:cs="Times New Roman"/>
        </w:rPr>
        <w:t>визуальной</w:t>
      </w:r>
      <w:r w:rsidRPr="00BF11B0">
        <w:rPr>
          <w:rFonts w:ascii="Times New Roman" w:hAnsi="Times New Roman" w:cs="Times New Roman"/>
          <w:spacing w:val="62"/>
        </w:rPr>
        <w:t xml:space="preserve"> </w:t>
      </w:r>
      <w:r w:rsidRPr="00BF11B0">
        <w:rPr>
          <w:rFonts w:ascii="Times New Roman" w:hAnsi="Times New Roman" w:cs="Times New Roman"/>
        </w:rPr>
        <w:t>опоре</w:t>
      </w:r>
      <w:r w:rsidRPr="00BF11B0">
        <w:rPr>
          <w:rFonts w:ascii="Times New Roman" w:hAnsi="Times New Roman" w:cs="Times New Roman"/>
          <w:spacing w:val="61"/>
        </w:rPr>
        <w:t xml:space="preserve"> </w:t>
      </w:r>
      <w:r w:rsidRPr="00BF11B0">
        <w:rPr>
          <w:rFonts w:ascii="Times New Roman" w:hAnsi="Times New Roman" w:cs="Times New Roman"/>
        </w:rPr>
        <w:t>правила</w:t>
      </w:r>
      <w:r w:rsidRPr="00BF11B0">
        <w:rPr>
          <w:rFonts w:ascii="Times New Roman" w:hAnsi="Times New Roman" w:cs="Times New Roman"/>
          <w:spacing w:val="61"/>
        </w:rPr>
        <w:t xml:space="preserve"> </w:t>
      </w:r>
      <w:r w:rsidRPr="00BF11B0">
        <w:rPr>
          <w:rFonts w:ascii="Times New Roman" w:hAnsi="Times New Roman" w:cs="Times New Roman"/>
        </w:rPr>
        <w:t>слитного,</w:t>
      </w:r>
      <w:r w:rsidRPr="00BF11B0">
        <w:rPr>
          <w:rFonts w:ascii="Times New Roman" w:hAnsi="Times New Roman" w:cs="Times New Roman"/>
          <w:spacing w:val="63"/>
        </w:rPr>
        <w:t xml:space="preserve"> </w:t>
      </w:r>
      <w:r w:rsidRPr="00BF11B0">
        <w:rPr>
          <w:rFonts w:ascii="Times New Roman" w:hAnsi="Times New Roman" w:cs="Times New Roman"/>
        </w:rPr>
        <w:t>раздельного</w:t>
      </w:r>
      <w:r w:rsidRPr="00BF11B0">
        <w:rPr>
          <w:rFonts w:ascii="Times New Roman" w:hAnsi="Times New Roman" w:cs="Times New Roman"/>
          <w:spacing w:val="63"/>
        </w:rPr>
        <w:t xml:space="preserve"> </w:t>
      </w:r>
      <w:r w:rsidRPr="00BF11B0">
        <w:rPr>
          <w:rFonts w:ascii="Times New Roman" w:hAnsi="Times New Roman" w:cs="Times New Roman"/>
        </w:rPr>
        <w:t>и</w:t>
      </w:r>
      <w:r w:rsidRPr="00BF11B0">
        <w:rPr>
          <w:rFonts w:ascii="Times New Roman" w:hAnsi="Times New Roman" w:cs="Times New Roman"/>
          <w:spacing w:val="63"/>
        </w:rPr>
        <w:t xml:space="preserve"> </w:t>
      </w:r>
      <w:r w:rsidRPr="00BF11B0">
        <w:rPr>
          <w:rFonts w:ascii="Times New Roman" w:hAnsi="Times New Roman" w:cs="Times New Roman"/>
        </w:rPr>
        <w:t>дефисного</w:t>
      </w:r>
    </w:p>
    <w:p w14:paraId="125C4B99" w14:textId="77777777" w:rsidR="00927F2E" w:rsidRPr="00BF11B0" w:rsidRDefault="00D542F7" w:rsidP="00D542F7">
      <w:pPr>
        <w:contextualSpacing/>
        <w:rPr>
          <w:rFonts w:ascii="Times New Roman" w:hAnsi="Times New Roman" w:cs="Times New Roman"/>
        </w:rPr>
      </w:pPr>
      <w:r>
        <w:rPr>
          <w:rFonts w:ascii="Times New Roman" w:hAnsi="Times New Roman" w:cs="Times New Roman"/>
          <w:sz w:val="24"/>
          <w:szCs w:val="24"/>
        </w:rPr>
        <w:t xml:space="preserve"> </w:t>
      </w:r>
      <w:r w:rsidR="0011740B" w:rsidRPr="00BF11B0">
        <w:rPr>
          <w:rFonts w:ascii="Times New Roman" w:hAnsi="Times New Roman" w:cs="Times New Roman"/>
        </w:rPr>
        <w:t>написания наречий; написания "н" и "нн " в наречиях на "-о" и "-е"; написания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суффиксов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lastRenderedPageBreak/>
        <w:t>наречий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приставками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"из-,</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до-,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за-";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употребления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конце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наречий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после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шипящих;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написания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суффиксов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наречий "-о " и "-е" после шипящих; написания "е" и "и" в приставках "не-" и "ни-"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наречий;</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слитного</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раздельного</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написания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"не"</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2"/>
        </w:rPr>
        <w:t xml:space="preserve"> </w:t>
      </w:r>
      <w:r w:rsidR="0011740B" w:rsidRPr="00BF11B0">
        <w:rPr>
          <w:rFonts w:ascii="Times New Roman" w:hAnsi="Times New Roman" w:cs="Times New Roman"/>
        </w:rPr>
        <w:t>наречиями.</w:t>
      </w:r>
    </w:p>
    <w:p w14:paraId="79CCE3CD" w14:textId="77777777" w:rsidR="00927F2E" w:rsidRPr="00D542F7" w:rsidRDefault="0011740B" w:rsidP="00D542F7">
      <w:pPr>
        <w:tabs>
          <w:tab w:val="left" w:pos="3180"/>
          <w:tab w:val="left" w:pos="3181"/>
          <w:tab w:val="left" w:pos="5551"/>
          <w:tab w:val="left" w:pos="8400"/>
        </w:tabs>
        <w:contextualSpacing/>
        <w:rPr>
          <w:rFonts w:ascii="Times New Roman" w:hAnsi="Times New Roman" w:cs="Times New Roman"/>
          <w:sz w:val="24"/>
          <w:szCs w:val="24"/>
        </w:rPr>
      </w:pPr>
      <w:r w:rsidRPr="00D542F7">
        <w:rPr>
          <w:rFonts w:ascii="Times New Roman" w:hAnsi="Times New Roman" w:cs="Times New Roman"/>
          <w:sz w:val="24"/>
          <w:szCs w:val="24"/>
        </w:rPr>
        <w:t>Слова</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категории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состояния.</w:t>
      </w:r>
    </w:p>
    <w:p w14:paraId="444C2AA8"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3"/>
        </w:rPr>
        <w:t xml:space="preserve"> </w:t>
      </w:r>
      <w:r w:rsidRPr="00BF11B0">
        <w:rPr>
          <w:rFonts w:ascii="Times New Roman" w:hAnsi="Times New Roman" w:cs="Times New Roman"/>
        </w:rPr>
        <w:t>общее</w:t>
      </w:r>
      <w:r w:rsidRPr="00BF11B0">
        <w:rPr>
          <w:rFonts w:ascii="Times New Roman" w:hAnsi="Times New Roman" w:cs="Times New Roman"/>
          <w:spacing w:val="-4"/>
        </w:rPr>
        <w:t xml:space="preserve"> </w:t>
      </w:r>
      <w:r w:rsidRPr="00BF11B0">
        <w:rPr>
          <w:rFonts w:ascii="Times New Roman" w:hAnsi="Times New Roman" w:cs="Times New Roman"/>
        </w:rPr>
        <w:t>представление</w:t>
      </w:r>
      <w:r w:rsidRPr="00BF11B0">
        <w:rPr>
          <w:rFonts w:ascii="Times New Roman" w:hAnsi="Times New Roman" w:cs="Times New Roman"/>
          <w:spacing w:val="-5"/>
        </w:rPr>
        <w:t xml:space="preserve"> </w:t>
      </w:r>
      <w:r w:rsidRPr="00BF11B0">
        <w:rPr>
          <w:rFonts w:ascii="Times New Roman" w:hAnsi="Times New Roman" w:cs="Times New Roman"/>
        </w:rPr>
        <w:t>о</w:t>
      </w:r>
      <w:r w:rsidRPr="00BF11B0">
        <w:rPr>
          <w:rFonts w:ascii="Times New Roman" w:hAnsi="Times New Roman" w:cs="Times New Roman"/>
          <w:spacing w:val="-2"/>
        </w:rPr>
        <w:t xml:space="preserve"> </w:t>
      </w:r>
      <w:r w:rsidRPr="00BF11B0">
        <w:rPr>
          <w:rFonts w:ascii="Times New Roman" w:hAnsi="Times New Roman" w:cs="Times New Roman"/>
        </w:rPr>
        <w:t>словах</w:t>
      </w:r>
      <w:r w:rsidRPr="00BF11B0">
        <w:rPr>
          <w:rFonts w:ascii="Times New Roman" w:hAnsi="Times New Roman" w:cs="Times New Roman"/>
          <w:spacing w:val="-3"/>
        </w:rPr>
        <w:t xml:space="preserve"> </w:t>
      </w:r>
      <w:r w:rsidRPr="00BF11B0">
        <w:rPr>
          <w:rFonts w:ascii="Times New Roman" w:hAnsi="Times New Roman" w:cs="Times New Roman"/>
        </w:rPr>
        <w:t>категории</w:t>
      </w:r>
      <w:r w:rsidRPr="00BF11B0">
        <w:rPr>
          <w:rFonts w:ascii="Times New Roman" w:hAnsi="Times New Roman" w:cs="Times New Roman"/>
          <w:spacing w:val="-3"/>
        </w:rPr>
        <w:t xml:space="preserve"> </w:t>
      </w:r>
      <w:r w:rsidRPr="00BF11B0">
        <w:rPr>
          <w:rFonts w:ascii="Times New Roman" w:hAnsi="Times New Roman" w:cs="Times New Roman"/>
        </w:rPr>
        <w:t>состояния</w:t>
      </w:r>
      <w:r w:rsidRPr="00BF11B0">
        <w:rPr>
          <w:rFonts w:ascii="Times New Roman" w:hAnsi="Times New Roman" w:cs="Times New Roman"/>
          <w:spacing w:val="-3"/>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системе</w:t>
      </w:r>
      <w:r w:rsidRPr="00BF11B0">
        <w:rPr>
          <w:rFonts w:ascii="Times New Roman" w:hAnsi="Times New Roman" w:cs="Times New Roman"/>
          <w:spacing w:val="-4"/>
        </w:rPr>
        <w:t xml:space="preserve"> </w:t>
      </w:r>
      <w:r w:rsidRPr="00BF11B0">
        <w:rPr>
          <w:rFonts w:ascii="Times New Roman" w:hAnsi="Times New Roman" w:cs="Times New Roman"/>
        </w:rPr>
        <w:t>частей</w:t>
      </w:r>
      <w:r w:rsidRPr="00BF11B0">
        <w:rPr>
          <w:rFonts w:ascii="Times New Roman" w:hAnsi="Times New Roman" w:cs="Times New Roman"/>
          <w:spacing w:val="-4"/>
        </w:rPr>
        <w:t xml:space="preserve"> </w:t>
      </w:r>
      <w:r w:rsidRPr="00BF11B0">
        <w:rPr>
          <w:rFonts w:ascii="Times New Roman" w:hAnsi="Times New Roman" w:cs="Times New Roman"/>
        </w:rPr>
        <w:t>речи.</w:t>
      </w:r>
    </w:p>
    <w:p w14:paraId="390D3A2F" w14:textId="77777777" w:rsidR="00927F2E" w:rsidRPr="00D542F7" w:rsidRDefault="0011740B" w:rsidP="00D542F7">
      <w:pPr>
        <w:tabs>
          <w:tab w:val="left" w:pos="3320"/>
          <w:tab w:val="left" w:pos="3321"/>
          <w:tab w:val="left" w:pos="6497"/>
          <w:tab w:val="left" w:pos="9010"/>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Служебные</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части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речи.</w:t>
      </w:r>
    </w:p>
    <w:p w14:paraId="4B7DFE08"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-Давать общую характеристику служебных частей речи; объяснять их отличия от</w:t>
      </w:r>
      <w:r w:rsidRPr="00BF11B0">
        <w:rPr>
          <w:rFonts w:ascii="Times New Roman" w:hAnsi="Times New Roman" w:cs="Times New Roman"/>
          <w:spacing w:val="1"/>
        </w:rPr>
        <w:t xml:space="preserve"> </w:t>
      </w:r>
      <w:r w:rsidRPr="00BF11B0">
        <w:rPr>
          <w:rFonts w:ascii="Times New Roman" w:hAnsi="Times New Roman" w:cs="Times New Roman"/>
        </w:rPr>
        <w:t>самостоятельных</w:t>
      </w:r>
      <w:r w:rsidRPr="00BF11B0">
        <w:rPr>
          <w:rFonts w:ascii="Times New Roman" w:hAnsi="Times New Roman" w:cs="Times New Roman"/>
          <w:spacing w:val="-3"/>
        </w:rPr>
        <w:t xml:space="preserve"> </w:t>
      </w:r>
      <w:r w:rsidRPr="00BF11B0">
        <w:rPr>
          <w:rFonts w:ascii="Times New Roman" w:hAnsi="Times New Roman" w:cs="Times New Roman"/>
        </w:rPr>
        <w:t>частей</w:t>
      </w:r>
      <w:r w:rsidRPr="00BF11B0">
        <w:rPr>
          <w:rFonts w:ascii="Times New Roman" w:hAnsi="Times New Roman" w:cs="Times New Roman"/>
          <w:spacing w:val="-1"/>
        </w:rPr>
        <w:t xml:space="preserve"> </w:t>
      </w:r>
      <w:r w:rsidRPr="00BF11B0">
        <w:rPr>
          <w:rFonts w:ascii="Times New Roman" w:hAnsi="Times New Roman" w:cs="Times New Roman"/>
        </w:rPr>
        <w:t>речи.</w:t>
      </w:r>
    </w:p>
    <w:p w14:paraId="3B875465" w14:textId="77777777" w:rsidR="00927F2E" w:rsidRPr="00D542F7" w:rsidRDefault="0011740B" w:rsidP="00D542F7">
      <w:pPr>
        <w:tabs>
          <w:tab w:val="left" w:pos="8591"/>
          <w:tab w:val="left" w:pos="8592"/>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Предлог.</w:t>
      </w:r>
    </w:p>
    <w:p w14:paraId="51BD7836"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предлог</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служебную</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образец</w:t>
      </w:r>
      <w:r w:rsidRPr="00BF11B0">
        <w:rPr>
          <w:rFonts w:ascii="Times New Roman" w:hAnsi="Times New Roman" w:cs="Times New Roman"/>
          <w:spacing w:val="12"/>
        </w:rPr>
        <w:t xml:space="preserve"> </w:t>
      </w:r>
      <w:r w:rsidRPr="00BF11B0">
        <w:rPr>
          <w:rFonts w:ascii="Times New Roman" w:hAnsi="Times New Roman" w:cs="Times New Roman"/>
        </w:rPr>
        <w:t>производные</w:t>
      </w:r>
      <w:r w:rsidRPr="00BF11B0">
        <w:rPr>
          <w:rFonts w:ascii="Times New Roman" w:hAnsi="Times New Roman" w:cs="Times New Roman"/>
          <w:spacing w:val="11"/>
        </w:rPr>
        <w:t xml:space="preserve"> </w:t>
      </w:r>
      <w:r w:rsidRPr="00BF11B0">
        <w:rPr>
          <w:rFonts w:ascii="Times New Roman" w:hAnsi="Times New Roman" w:cs="Times New Roman"/>
        </w:rPr>
        <w:t>и</w:t>
      </w:r>
      <w:r w:rsidRPr="00BF11B0">
        <w:rPr>
          <w:rFonts w:ascii="Times New Roman" w:hAnsi="Times New Roman" w:cs="Times New Roman"/>
          <w:spacing w:val="11"/>
        </w:rPr>
        <w:t xml:space="preserve"> </w:t>
      </w:r>
      <w:r w:rsidRPr="00BF11B0">
        <w:rPr>
          <w:rFonts w:ascii="Times New Roman" w:hAnsi="Times New Roman" w:cs="Times New Roman"/>
        </w:rPr>
        <w:t>непроизводные</w:t>
      </w:r>
      <w:r w:rsidRPr="00BF11B0">
        <w:rPr>
          <w:rFonts w:ascii="Times New Roman" w:hAnsi="Times New Roman" w:cs="Times New Roman"/>
          <w:spacing w:val="11"/>
        </w:rPr>
        <w:t xml:space="preserve"> </w:t>
      </w:r>
      <w:r w:rsidRPr="00BF11B0">
        <w:rPr>
          <w:rFonts w:ascii="Times New Roman" w:hAnsi="Times New Roman" w:cs="Times New Roman"/>
        </w:rPr>
        <w:t>предлоги,</w:t>
      </w:r>
      <w:r w:rsidRPr="00BF11B0">
        <w:rPr>
          <w:rFonts w:ascii="Times New Roman" w:hAnsi="Times New Roman" w:cs="Times New Roman"/>
          <w:spacing w:val="11"/>
        </w:rPr>
        <w:t xml:space="preserve"> </w:t>
      </w:r>
      <w:r w:rsidRPr="00BF11B0">
        <w:rPr>
          <w:rFonts w:ascii="Times New Roman" w:hAnsi="Times New Roman" w:cs="Times New Roman"/>
        </w:rPr>
        <w:t>простые</w:t>
      </w:r>
      <w:r w:rsidRPr="00BF11B0">
        <w:rPr>
          <w:rFonts w:ascii="Times New Roman" w:hAnsi="Times New Roman" w:cs="Times New Roman"/>
          <w:spacing w:val="11"/>
        </w:rPr>
        <w:t xml:space="preserve"> </w:t>
      </w:r>
      <w:r w:rsidRPr="00BF11B0">
        <w:rPr>
          <w:rFonts w:ascii="Times New Roman" w:hAnsi="Times New Roman" w:cs="Times New Roman"/>
        </w:rPr>
        <w:t>и</w:t>
      </w:r>
      <w:r w:rsidRPr="00BF11B0">
        <w:rPr>
          <w:rFonts w:ascii="Times New Roman" w:hAnsi="Times New Roman" w:cs="Times New Roman"/>
          <w:spacing w:val="13"/>
        </w:rPr>
        <w:t xml:space="preserve"> </w:t>
      </w:r>
      <w:r w:rsidRPr="00BF11B0">
        <w:rPr>
          <w:rFonts w:ascii="Times New Roman" w:hAnsi="Times New Roman" w:cs="Times New Roman"/>
        </w:rPr>
        <w:t>составные</w:t>
      </w:r>
      <w:r w:rsidRPr="00BF11B0">
        <w:rPr>
          <w:rFonts w:ascii="Times New Roman" w:hAnsi="Times New Roman" w:cs="Times New Roman"/>
          <w:spacing w:val="11"/>
        </w:rPr>
        <w:t xml:space="preserve"> </w:t>
      </w:r>
      <w:r w:rsidRPr="00BF11B0">
        <w:rPr>
          <w:rFonts w:ascii="Times New Roman" w:hAnsi="Times New Roman" w:cs="Times New Roman"/>
        </w:rPr>
        <w:t>предлоги.</w:t>
      </w:r>
    </w:p>
    <w:p w14:paraId="6CB9A16E" w14:textId="77777777" w:rsidR="00927F2E" w:rsidRPr="00BF11B0" w:rsidRDefault="0011740B" w:rsidP="00BF11B0">
      <w:pPr>
        <w:pStyle w:val="a3"/>
        <w:tabs>
          <w:tab w:val="left" w:pos="8391"/>
        </w:tabs>
        <w:ind w:right="267"/>
        <w:contextualSpacing/>
        <w:rPr>
          <w:rFonts w:ascii="Times New Roman" w:hAnsi="Times New Roman" w:cs="Times New Roman"/>
        </w:rPr>
      </w:pPr>
      <w:r w:rsidRPr="00BF11B0">
        <w:rPr>
          <w:rFonts w:ascii="Times New Roman" w:hAnsi="Times New Roman" w:cs="Times New Roman"/>
        </w:rPr>
        <w:t>-Употреблять предлоги в речи в соответствии с их значением и стилистическими</w:t>
      </w:r>
      <w:r w:rsidRPr="00BF11B0">
        <w:rPr>
          <w:rFonts w:ascii="Times New Roman" w:hAnsi="Times New Roman" w:cs="Times New Roman"/>
          <w:spacing w:val="1"/>
        </w:rPr>
        <w:t xml:space="preserve"> </w:t>
      </w:r>
      <w:r w:rsidRPr="00BF11B0">
        <w:rPr>
          <w:rFonts w:ascii="Times New Roman" w:hAnsi="Times New Roman" w:cs="Times New Roman"/>
        </w:rPr>
        <w:t>особенностями;</w:t>
      </w:r>
      <w:r w:rsidRPr="00BF11B0">
        <w:rPr>
          <w:rFonts w:ascii="Times New Roman" w:hAnsi="Times New Roman" w:cs="Times New Roman"/>
          <w:spacing w:val="1"/>
        </w:rPr>
        <w:t xml:space="preserve"> </w:t>
      </w: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опоре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55"/>
        </w:rPr>
        <w:t xml:space="preserve"> </w:t>
      </w:r>
      <w:r w:rsidRPr="00BF11B0">
        <w:rPr>
          <w:rFonts w:ascii="Times New Roman" w:hAnsi="Times New Roman" w:cs="Times New Roman"/>
        </w:rPr>
        <w:t>производных</w:t>
      </w:r>
      <w:r w:rsidRPr="00BF11B0">
        <w:rPr>
          <w:rFonts w:ascii="Times New Roman" w:hAnsi="Times New Roman" w:cs="Times New Roman"/>
        </w:rPr>
        <w:tab/>
      </w:r>
      <w:r w:rsidRPr="00BF11B0">
        <w:rPr>
          <w:rFonts w:ascii="Times New Roman" w:hAnsi="Times New Roman" w:cs="Times New Roman"/>
          <w:spacing w:val="-1"/>
        </w:rPr>
        <w:t>предлогов.</w:t>
      </w:r>
    </w:p>
    <w:p w14:paraId="2872F5CB"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имён</w:t>
      </w:r>
      <w:r w:rsidRPr="00BF11B0">
        <w:rPr>
          <w:rFonts w:ascii="Times New Roman" w:hAnsi="Times New Roman" w:cs="Times New Roman"/>
          <w:spacing w:val="1"/>
        </w:rPr>
        <w:t xml:space="preserve"> </w:t>
      </w:r>
      <w:r w:rsidRPr="00BF11B0">
        <w:rPr>
          <w:rFonts w:ascii="Times New Roman" w:hAnsi="Times New Roman" w:cs="Times New Roman"/>
        </w:rPr>
        <w:t>существительных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местоимений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предлогами,</w:t>
      </w:r>
      <w:r w:rsidRPr="00BF11B0">
        <w:rPr>
          <w:rFonts w:ascii="Times New Roman" w:hAnsi="Times New Roman" w:cs="Times New Roman"/>
          <w:spacing w:val="1"/>
        </w:rPr>
        <w:t xml:space="preserve"> </w:t>
      </w:r>
      <w:r w:rsidRPr="00BF11B0">
        <w:rPr>
          <w:rFonts w:ascii="Times New Roman" w:hAnsi="Times New Roman" w:cs="Times New Roman"/>
        </w:rPr>
        <w:t>предлогов</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составе</w:t>
      </w:r>
      <w:r w:rsidRPr="00BF11B0">
        <w:rPr>
          <w:rFonts w:ascii="Times New Roman" w:hAnsi="Times New Roman" w:cs="Times New Roman"/>
          <w:spacing w:val="1"/>
        </w:rPr>
        <w:t xml:space="preserve"> </w:t>
      </w:r>
      <w:r w:rsidRPr="00BF11B0">
        <w:rPr>
          <w:rFonts w:ascii="Times New Roman" w:hAnsi="Times New Roman" w:cs="Times New Roman"/>
        </w:rPr>
        <w:t>словосочетаний;</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1"/>
        </w:rPr>
        <w:t xml:space="preserve"> </w:t>
      </w:r>
      <w:r w:rsidRPr="00BF11B0">
        <w:rPr>
          <w:rFonts w:ascii="Times New Roman" w:hAnsi="Times New Roman" w:cs="Times New Roman"/>
        </w:rPr>
        <w:t xml:space="preserve">правописания        </w:t>
      </w:r>
      <w:r w:rsidRPr="00BF11B0">
        <w:rPr>
          <w:rFonts w:ascii="Times New Roman" w:hAnsi="Times New Roman" w:cs="Times New Roman"/>
          <w:spacing w:val="43"/>
        </w:rPr>
        <w:t xml:space="preserve"> </w:t>
      </w:r>
      <w:r w:rsidRPr="00BF11B0">
        <w:rPr>
          <w:rFonts w:ascii="Times New Roman" w:hAnsi="Times New Roman" w:cs="Times New Roman"/>
        </w:rPr>
        <w:t xml:space="preserve">по        </w:t>
      </w:r>
      <w:r w:rsidRPr="00BF11B0">
        <w:rPr>
          <w:rFonts w:ascii="Times New Roman" w:hAnsi="Times New Roman" w:cs="Times New Roman"/>
          <w:spacing w:val="46"/>
        </w:rPr>
        <w:t xml:space="preserve"> </w:t>
      </w:r>
      <w:r w:rsidRPr="00BF11B0">
        <w:rPr>
          <w:rFonts w:ascii="Times New Roman" w:hAnsi="Times New Roman" w:cs="Times New Roman"/>
        </w:rPr>
        <w:t xml:space="preserve">смысловой        </w:t>
      </w:r>
      <w:r w:rsidRPr="00BF11B0">
        <w:rPr>
          <w:rFonts w:ascii="Times New Roman" w:hAnsi="Times New Roman" w:cs="Times New Roman"/>
          <w:spacing w:val="44"/>
        </w:rPr>
        <w:t xml:space="preserve"> </w:t>
      </w:r>
      <w:r w:rsidRPr="00BF11B0">
        <w:rPr>
          <w:rFonts w:ascii="Times New Roman" w:hAnsi="Times New Roman" w:cs="Times New Roman"/>
        </w:rPr>
        <w:t xml:space="preserve">опоре        </w:t>
      </w:r>
      <w:r w:rsidRPr="00BF11B0">
        <w:rPr>
          <w:rFonts w:ascii="Times New Roman" w:hAnsi="Times New Roman" w:cs="Times New Roman"/>
          <w:spacing w:val="42"/>
        </w:rPr>
        <w:t xml:space="preserve"> </w:t>
      </w:r>
      <w:r w:rsidRPr="00BF11B0">
        <w:rPr>
          <w:rFonts w:ascii="Times New Roman" w:hAnsi="Times New Roman" w:cs="Times New Roman"/>
        </w:rPr>
        <w:t xml:space="preserve">производных        </w:t>
      </w:r>
      <w:r w:rsidRPr="00BF11B0">
        <w:rPr>
          <w:rFonts w:ascii="Times New Roman" w:hAnsi="Times New Roman" w:cs="Times New Roman"/>
          <w:spacing w:val="43"/>
        </w:rPr>
        <w:t xml:space="preserve"> </w:t>
      </w:r>
      <w:r w:rsidRPr="00BF11B0">
        <w:rPr>
          <w:rFonts w:ascii="Times New Roman" w:hAnsi="Times New Roman" w:cs="Times New Roman"/>
        </w:rPr>
        <w:t>предлогов.</w:t>
      </w:r>
    </w:p>
    <w:p w14:paraId="5D4C37E6"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предлогов,</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это</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2"/>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2"/>
        </w:rPr>
        <w:t xml:space="preserve"> </w:t>
      </w:r>
      <w:r w:rsidRPr="00BF11B0">
        <w:rPr>
          <w:rFonts w:ascii="Times New Roman" w:hAnsi="Times New Roman" w:cs="Times New Roman"/>
        </w:rPr>
        <w:t>различных</w:t>
      </w:r>
      <w:r w:rsidRPr="00BF11B0">
        <w:rPr>
          <w:rFonts w:ascii="Times New Roman" w:hAnsi="Times New Roman" w:cs="Times New Roman"/>
          <w:spacing w:val="-3"/>
        </w:rPr>
        <w:t xml:space="preserve"> </w:t>
      </w:r>
      <w:r w:rsidRPr="00BF11B0">
        <w:rPr>
          <w:rFonts w:ascii="Times New Roman" w:hAnsi="Times New Roman" w:cs="Times New Roman"/>
        </w:rPr>
        <w:t>видов</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речевой</w:t>
      </w:r>
      <w:r w:rsidRPr="00BF11B0">
        <w:rPr>
          <w:rFonts w:ascii="Times New Roman" w:hAnsi="Times New Roman" w:cs="Times New Roman"/>
          <w:spacing w:val="-2"/>
        </w:rPr>
        <w:t xml:space="preserve"> </w:t>
      </w:r>
      <w:r w:rsidRPr="00BF11B0">
        <w:rPr>
          <w:rFonts w:ascii="Times New Roman" w:hAnsi="Times New Roman" w:cs="Times New Roman"/>
        </w:rPr>
        <w:t>практике.</w:t>
      </w:r>
    </w:p>
    <w:p w14:paraId="50095383" w14:textId="77777777" w:rsidR="00927F2E" w:rsidRPr="00D542F7" w:rsidRDefault="0011740B" w:rsidP="00D542F7">
      <w:pPr>
        <w:tabs>
          <w:tab w:val="left" w:pos="8961"/>
          <w:tab w:val="left" w:pos="8962"/>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Союз.</w:t>
      </w:r>
    </w:p>
    <w:p w14:paraId="10D5A415"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-Характеризовать союз как служебную часть речи; различать с опорой на образец</w:t>
      </w:r>
      <w:r w:rsidRPr="00BF11B0">
        <w:rPr>
          <w:rFonts w:ascii="Times New Roman" w:hAnsi="Times New Roman" w:cs="Times New Roman"/>
          <w:spacing w:val="1"/>
        </w:rPr>
        <w:t xml:space="preserve"> </w:t>
      </w:r>
      <w:r w:rsidRPr="00BF11B0">
        <w:rPr>
          <w:rFonts w:ascii="Times New Roman" w:hAnsi="Times New Roman" w:cs="Times New Roman"/>
        </w:rPr>
        <w:t>разряды союзов по значению, по строению; объяснять роль союзов в тексте,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однородных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частей</w:t>
      </w:r>
      <w:r w:rsidRPr="00BF11B0">
        <w:rPr>
          <w:rFonts w:ascii="Times New Roman" w:hAnsi="Times New Roman" w:cs="Times New Roman"/>
          <w:spacing w:val="1"/>
        </w:rPr>
        <w:t xml:space="preserve"> </w:t>
      </w:r>
      <w:r w:rsidRPr="00BF11B0">
        <w:rPr>
          <w:rFonts w:ascii="Times New Roman" w:hAnsi="Times New Roman" w:cs="Times New Roman"/>
        </w:rPr>
        <w:t>сложного</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p>
    <w:p w14:paraId="6F0464C9" w14:textId="77777777" w:rsidR="00927F2E" w:rsidRPr="00BF11B0" w:rsidRDefault="0011740B" w:rsidP="00BF11B0">
      <w:pPr>
        <w:pStyle w:val="a3"/>
        <w:tabs>
          <w:tab w:val="left" w:pos="2406"/>
          <w:tab w:val="left" w:pos="3886"/>
          <w:tab w:val="left" w:pos="4793"/>
          <w:tab w:val="left" w:pos="6178"/>
          <w:tab w:val="left" w:pos="8019"/>
        </w:tabs>
        <w:spacing w:before="1"/>
        <w:ind w:right="270"/>
        <w:contextualSpacing/>
        <w:rPr>
          <w:rFonts w:ascii="Times New Roman" w:hAnsi="Times New Roman" w:cs="Times New Roman"/>
        </w:rPr>
      </w:pPr>
      <w:r w:rsidRPr="00BF11B0">
        <w:rPr>
          <w:rFonts w:ascii="Times New Roman" w:hAnsi="Times New Roman" w:cs="Times New Roman"/>
        </w:rPr>
        <w:t>-Употреблять союзы</w:t>
      </w:r>
      <w:r w:rsidRPr="00BF11B0">
        <w:rPr>
          <w:rFonts w:ascii="Times New Roman" w:hAnsi="Times New Roman" w:cs="Times New Roman"/>
          <w:spacing w:val="1"/>
        </w:rPr>
        <w:t xml:space="preserve"> </w:t>
      </w:r>
      <w:r w:rsidRPr="00BF11B0">
        <w:rPr>
          <w:rFonts w:ascii="Times New Roman" w:hAnsi="Times New Roman" w:cs="Times New Roman"/>
        </w:rPr>
        <w:t>в речи в соответствии с их значением и стилистическими</w:t>
      </w:r>
      <w:r w:rsidRPr="00BF11B0">
        <w:rPr>
          <w:rFonts w:ascii="Times New Roman" w:hAnsi="Times New Roman" w:cs="Times New Roman"/>
          <w:spacing w:val="1"/>
        </w:rPr>
        <w:t xml:space="preserve"> </w:t>
      </w:r>
      <w:r w:rsidRPr="00BF11B0">
        <w:rPr>
          <w:rFonts w:ascii="Times New Roman" w:hAnsi="Times New Roman" w:cs="Times New Roman"/>
        </w:rPr>
        <w:t>особенностями; соблюдать нормы правописания союзов, постановки с опорой на</w:t>
      </w:r>
      <w:r w:rsidRPr="00BF11B0">
        <w:rPr>
          <w:rFonts w:ascii="Times New Roman" w:hAnsi="Times New Roman" w:cs="Times New Roman"/>
          <w:spacing w:val="1"/>
        </w:rPr>
        <w:t xml:space="preserve"> </w:t>
      </w:r>
      <w:r w:rsidRPr="00BF11B0">
        <w:rPr>
          <w:rFonts w:ascii="Times New Roman" w:hAnsi="Times New Roman" w:cs="Times New Roman"/>
        </w:rPr>
        <w:t>схему</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союзных</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57"/>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 на схему знаков препинания в предложениях с союзом и, связывающим</w:t>
      </w:r>
      <w:r w:rsidRPr="00BF11B0">
        <w:rPr>
          <w:rFonts w:ascii="Times New Roman" w:hAnsi="Times New Roman" w:cs="Times New Roman"/>
          <w:spacing w:val="1"/>
        </w:rPr>
        <w:t xml:space="preserve"> </w:t>
      </w:r>
      <w:r w:rsidRPr="00BF11B0">
        <w:rPr>
          <w:rFonts w:ascii="Times New Roman" w:hAnsi="Times New Roman" w:cs="Times New Roman"/>
        </w:rPr>
        <w:t>однородные</w:t>
      </w:r>
      <w:r w:rsidRPr="00BF11B0">
        <w:rPr>
          <w:rFonts w:ascii="Times New Roman" w:hAnsi="Times New Roman" w:cs="Times New Roman"/>
        </w:rPr>
        <w:tab/>
        <w:t>члены</w:t>
      </w:r>
      <w:r w:rsidRPr="00BF11B0">
        <w:rPr>
          <w:rFonts w:ascii="Times New Roman" w:hAnsi="Times New Roman" w:cs="Times New Roman"/>
        </w:rPr>
        <w:tab/>
        <w:t>и</w:t>
      </w:r>
      <w:r w:rsidRPr="00BF11B0">
        <w:rPr>
          <w:rFonts w:ascii="Times New Roman" w:hAnsi="Times New Roman" w:cs="Times New Roman"/>
        </w:rPr>
        <w:tab/>
        <w:t>части</w:t>
      </w:r>
      <w:r w:rsidRPr="00BF11B0">
        <w:rPr>
          <w:rFonts w:ascii="Times New Roman" w:hAnsi="Times New Roman" w:cs="Times New Roman"/>
        </w:rPr>
        <w:tab/>
        <w:t>сложного</w:t>
      </w:r>
      <w:r w:rsidRPr="00BF11B0">
        <w:rPr>
          <w:rFonts w:ascii="Times New Roman" w:hAnsi="Times New Roman" w:cs="Times New Roman"/>
        </w:rPr>
        <w:tab/>
      </w:r>
      <w:r w:rsidRPr="00BF11B0">
        <w:rPr>
          <w:rFonts w:ascii="Times New Roman" w:hAnsi="Times New Roman" w:cs="Times New Roman"/>
          <w:spacing w:val="-1"/>
        </w:rPr>
        <w:t>предложения.</w:t>
      </w:r>
    </w:p>
    <w:p w14:paraId="169B64D7"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-Проводить морфологический анализ союзов, применять это умение в 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w:t>
      </w:r>
    </w:p>
    <w:p w14:paraId="62783C48" w14:textId="77777777" w:rsidR="00927F2E" w:rsidRPr="00D542F7" w:rsidRDefault="0011740B" w:rsidP="00D542F7">
      <w:pPr>
        <w:tabs>
          <w:tab w:val="left" w:pos="8613"/>
          <w:tab w:val="left" w:pos="8614"/>
        </w:tabs>
        <w:contextualSpacing/>
        <w:rPr>
          <w:rFonts w:ascii="Times New Roman" w:hAnsi="Times New Roman" w:cs="Times New Roman"/>
          <w:sz w:val="24"/>
          <w:szCs w:val="24"/>
        </w:rPr>
      </w:pPr>
      <w:r w:rsidRPr="00D542F7">
        <w:rPr>
          <w:rFonts w:ascii="Times New Roman" w:hAnsi="Times New Roman" w:cs="Times New Roman"/>
          <w:sz w:val="24"/>
          <w:szCs w:val="24"/>
        </w:rPr>
        <w:t>Частица.</w:t>
      </w:r>
    </w:p>
    <w:p w14:paraId="39AD8E7E" w14:textId="77777777" w:rsidR="00927F2E" w:rsidRPr="00BF11B0" w:rsidRDefault="0011740B" w:rsidP="00BF11B0">
      <w:pPr>
        <w:pStyle w:val="a3"/>
        <w:tabs>
          <w:tab w:val="left" w:pos="3338"/>
          <w:tab w:val="left" w:pos="6557"/>
          <w:tab w:val="left" w:pos="8338"/>
        </w:tabs>
        <w:spacing w:before="1"/>
        <w:ind w:right="269"/>
        <w:contextualSpacing/>
        <w:rPr>
          <w:rFonts w:ascii="Times New Roman" w:hAnsi="Times New Roman" w:cs="Times New Roman"/>
        </w:rPr>
      </w:pPr>
      <w:r w:rsidRPr="00BF11B0">
        <w:rPr>
          <w:rFonts w:ascii="Times New Roman" w:hAnsi="Times New Roman" w:cs="Times New Roman"/>
        </w:rPr>
        <w:t>-Характеризовать частицу как служебную часть речи; различать разряды частиц</w:t>
      </w:r>
      <w:r w:rsidRPr="00BF11B0">
        <w:rPr>
          <w:rFonts w:ascii="Times New Roman" w:hAnsi="Times New Roman" w:cs="Times New Roman"/>
          <w:spacing w:val="1"/>
        </w:rPr>
        <w:t xml:space="preserve"> </w:t>
      </w:r>
      <w:r w:rsidRPr="00BF11B0">
        <w:rPr>
          <w:rFonts w:ascii="Times New Roman" w:hAnsi="Times New Roman" w:cs="Times New Roman"/>
        </w:rPr>
        <w:t>по значению, по составу; объяснять роль частиц в передаче различных оттенков</w:t>
      </w:r>
      <w:r w:rsidRPr="00BF11B0">
        <w:rPr>
          <w:rFonts w:ascii="Times New Roman" w:hAnsi="Times New Roman" w:cs="Times New Roman"/>
          <w:spacing w:val="1"/>
        </w:rPr>
        <w:t xml:space="preserve"> </w:t>
      </w:r>
      <w:r w:rsidRPr="00BF11B0">
        <w:rPr>
          <w:rFonts w:ascii="Times New Roman" w:hAnsi="Times New Roman" w:cs="Times New Roman"/>
        </w:rPr>
        <w:t>значения в слове и тексте, в образовании форм глагола; понимать интонационные</w:t>
      </w:r>
      <w:r w:rsidRPr="00BF11B0">
        <w:rPr>
          <w:rFonts w:ascii="Times New Roman" w:hAnsi="Times New Roman" w:cs="Times New Roman"/>
          <w:spacing w:val="-55"/>
        </w:rPr>
        <w:t xml:space="preserve"> </w:t>
      </w:r>
      <w:r w:rsidR="00D542F7">
        <w:rPr>
          <w:rFonts w:ascii="Times New Roman" w:hAnsi="Times New Roman" w:cs="Times New Roman"/>
        </w:rPr>
        <w:t xml:space="preserve">особенности  </w:t>
      </w:r>
      <w:r w:rsidRPr="00BF11B0">
        <w:rPr>
          <w:rFonts w:ascii="Times New Roman" w:hAnsi="Times New Roman" w:cs="Times New Roman"/>
        </w:rPr>
        <w:t>предложений</w:t>
      </w:r>
      <w:r w:rsidRPr="00BF11B0">
        <w:rPr>
          <w:rFonts w:ascii="Times New Roman" w:hAnsi="Times New Roman" w:cs="Times New Roman"/>
        </w:rPr>
        <w:tab/>
        <w:t>с</w:t>
      </w:r>
      <w:r w:rsidRPr="00BF11B0">
        <w:rPr>
          <w:rFonts w:ascii="Times New Roman" w:hAnsi="Times New Roman" w:cs="Times New Roman"/>
        </w:rPr>
        <w:tab/>
      </w:r>
      <w:r w:rsidRPr="00BF11B0">
        <w:rPr>
          <w:rFonts w:ascii="Times New Roman" w:hAnsi="Times New Roman" w:cs="Times New Roman"/>
          <w:spacing w:val="-1"/>
        </w:rPr>
        <w:t>частицами.</w:t>
      </w:r>
    </w:p>
    <w:p w14:paraId="524046AC"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-Употреблять частицы в речи в соответствии с их значением и стилистической</w:t>
      </w:r>
      <w:r w:rsidRPr="00BF11B0">
        <w:rPr>
          <w:rFonts w:ascii="Times New Roman" w:hAnsi="Times New Roman" w:cs="Times New Roman"/>
          <w:spacing w:val="1"/>
        </w:rPr>
        <w:t xml:space="preserve"> </w:t>
      </w:r>
      <w:r w:rsidRPr="00BF11B0">
        <w:rPr>
          <w:rFonts w:ascii="Times New Roman" w:hAnsi="Times New Roman" w:cs="Times New Roman"/>
        </w:rPr>
        <w:t xml:space="preserve">окраской;  </w:t>
      </w:r>
      <w:r w:rsidRPr="00BF11B0">
        <w:rPr>
          <w:rFonts w:ascii="Times New Roman" w:hAnsi="Times New Roman" w:cs="Times New Roman"/>
          <w:spacing w:val="51"/>
        </w:rPr>
        <w:t xml:space="preserve"> </w:t>
      </w:r>
      <w:r w:rsidRPr="00BF11B0">
        <w:rPr>
          <w:rFonts w:ascii="Times New Roman" w:hAnsi="Times New Roman" w:cs="Times New Roman"/>
        </w:rPr>
        <w:t xml:space="preserve">соблюдать  </w:t>
      </w:r>
      <w:r w:rsidRPr="00BF11B0">
        <w:rPr>
          <w:rFonts w:ascii="Times New Roman" w:hAnsi="Times New Roman" w:cs="Times New Roman"/>
          <w:spacing w:val="53"/>
        </w:rPr>
        <w:t xml:space="preserve"> </w:t>
      </w:r>
      <w:r w:rsidRPr="00BF11B0">
        <w:rPr>
          <w:rFonts w:ascii="Times New Roman" w:hAnsi="Times New Roman" w:cs="Times New Roman"/>
        </w:rPr>
        <w:t xml:space="preserve">по  </w:t>
      </w:r>
      <w:r w:rsidRPr="00BF11B0">
        <w:rPr>
          <w:rFonts w:ascii="Times New Roman" w:hAnsi="Times New Roman" w:cs="Times New Roman"/>
          <w:spacing w:val="52"/>
        </w:rPr>
        <w:t xml:space="preserve"> </w:t>
      </w:r>
      <w:r w:rsidRPr="00BF11B0">
        <w:rPr>
          <w:rFonts w:ascii="Times New Roman" w:hAnsi="Times New Roman" w:cs="Times New Roman"/>
        </w:rPr>
        <w:t xml:space="preserve">визуальной  </w:t>
      </w:r>
      <w:r w:rsidRPr="00BF11B0">
        <w:rPr>
          <w:rFonts w:ascii="Times New Roman" w:hAnsi="Times New Roman" w:cs="Times New Roman"/>
          <w:spacing w:val="53"/>
        </w:rPr>
        <w:t xml:space="preserve"> </w:t>
      </w:r>
      <w:r w:rsidRPr="00BF11B0">
        <w:rPr>
          <w:rFonts w:ascii="Times New Roman" w:hAnsi="Times New Roman" w:cs="Times New Roman"/>
        </w:rPr>
        <w:t xml:space="preserve">опоре  </w:t>
      </w:r>
      <w:r w:rsidRPr="00BF11B0">
        <w:rPr>
          <w:rFonts w:ascii="Times New Roman" w:hAnsi="Times New Roman" w:cs="Times New Roman"/>
          <w:spacing w:val="51"/>
        </w:rPr>
        <w:t xml:space="preserve"> </w:t>
      </w:r>
      <w:r w:rsidRPr="00BF11B0">
        <w:rPr>
          <w:rFonts w:ascii="Times New Roman" w:hAnsi="Times New Roman" w:cs="Times New Roman"/>
        </w:rPr>
        <w:t xml:space="preserve">нормы  </w:t>
      </w:r>
      <w:r w:rsidRPr="00BF11B0">
        <w:rPr>
          <w:rFonts w:ascii="Times New Roman" w:hAnsi="Times New Roman" w:cs="Times New Roman"/>
          <w:spacing w:val="53"/>
        </w:rPr>
        <w:t xml:space="preserve"> </w:t>
      </w:r>
      <w:r w:rsidRPr="00BF11B0">
        <w:rPr>
          <w:rFonts w:ascii="Times New Roman" w:hAnsi="Times New Roman" w:cs="Times New Roman"/>
        </w:rPr>
        <w:t xml:space="preserve">правописания  </w:t>
      </w:r>
      <w:r w:rsidRPr="00BF11B0">
        <w:rPr>
          <w:rFonts w:ascii="Times New Roman" w:hAnsi="Times New Roman" w:cs="Times New Roman"/>
          <w:spacing w:val="52"/>
        </w:rPr>
        <w:t xml:space="preserve"> </w:t>
      </w:r>
      <w:r w:rsidRPr="00BF11B0">
        <w:rPr>
          <w:rFonts w:ascii="Times New Roman" w:hAnsi="Times New Roman" w:cs="Times New Roman"/>
        </w:rPr>
        <w:t>частиц.</w:t>
      </w:r>
    </w:p>
    <w:p w14:paraId="06E41898"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-Проводить морфологический анализ частиц, применять это умение в 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w:t>
      </w:r>
    </w:p>
    <w:p w14:paraId="7790261A" w14:textId="77777777" w:rsidR="00927F2E" w:rsidRPr="00D542F7" w:rsidRDefault="0011740B" w:rsidP="00D542F7">
      <w:pPr>
        <w:tabs>
          <w:tab w:val="left" w:pos="2290"/>
          <w:tab w:val="left" w:pos="2291"/>
          <w:tab w:val="left" w:pos="4589"/>
          <w:tab w:val="left" w:pos="5565"/>
          <w:tab w:val="left" w:pos="8919"/>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Междометия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звукоподражательные</w:t>
      </w:r>
      <w:r w:rsidRPr="00D542F7">
        <w:rPr>
          <w:rFonts w:ascii="Times New Roman" w:hAnsi="Times New Roman" w:cs="Times New Roman"/>
          <w:sz w:val="24"/>
          <w:szCs w:val="24"/>
        </w:rPr>
        <w:tab/>
        <w:t>слова.</w:t>
      </w:r>
    </w:p>
    <w:p w14:paraId="7012BE0F" w14:textId="77777777" w:rsidR="00927F2E" w:rsidRPr="00BF11B0" w:rsidRDefault="0011740B" w:rsidP="00BF11B0">
      <w:pPr>
        <w:pStyle w:val="a3"/>
        <w:tabs>
          <w:tab w:val="left" w:pos="8293"/>
        </w:tabs>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междометия</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особую</w:t>
      </w:r>
      <w:r w:rsidRPr="00BF11B0">
        <w:rPr>
          <w:rFonts w:ascii="Times New Roman" w:hAnsi="Times New Roman" w:cs="Times New Roman"/>
          <w:spacing w:val="1"/>
        </w:rPr>
        <w:t xml:space="preserve"> </w:t>
      </w:r>
      <w:r w:rsidRPr="00BF11B0">
        <w:rPr>
          <w:rFonts w:ascii="Times New Roman" w:hAnsi="Times New Roman" w:cs="Times New Roman"/>
        </w:rPr>
        <w:t>группу</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группы</w:t>
      </w:r>
      <w:r w:rsidRPr="00BF11B0">
        <w:rPr>
          <w:rFonts w:ascii="Times New Roman" w:hAnsi="Times New Roman" w:cs="Times New Roman"/>
          <w:spacing w:val="1"/>
        </w:rPr>
        <w:t xml:space="preserve"> </w:t>
      </w:r>
      <w:r w:rsidRPr="00BF11B0">
        <w:rPr>
          <w:rFonts w:ascii="Times New Roman" w:hAnsi="Times New Roman" w:cs="Times New Roman"/>
        </w:rPr>
        <w:t>междометий по значению; объяснять роль междометий в речи. 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 звукоподражательных слов и их употребление в разговорной речи, в</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rPr>
        <w:tab/>
      </w:r>
      <w:r w:rsidRPr="00BF11B0">
        <w:rPr>
          <w:rFonts w:ascii="Times New Roman" w:hAnsi="Times New Roman" w:cs="Times New Roman"/>
          <w:spacing w:val="-1"/>
        </w:rPr>
        <w:t>литературе.</w:t>
      </w:r>
    </w:p>
    <w:p w14:paraId="1A124727"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01"/>
        </w:rPr>
        <w:t xml:space="preserve"> </w:t>
      </w:r>
      <w:r w:rsidRPr="00BF11B0">
        <w:rPr>
          <w:rFonts w:ascii="Times New Roman" w:hAnsi="Times New Roman" w:cs="Times New Roman"/>
        </w:rPr>
        <w:t>морфологический</w:t>
      </w:r>
      <w:r w:rsidRPr="00BF11B0">
        <w:rPr>
          <w:rFonts w:ascii="Times New Roman" w:hAnsi="Times New Roman" w:cs="Times New Roman"/>
          <w:spacing w:val="102"/>
        </w:rPr>
        <w:t xml:space="preserve"> </w:t>
      </w:r>
      <w:r w:rsidRPr="00BF11B0">
        <w:rPr>
          <w:rFonts w:ascii="Times New Roman" w:hAnsi="Times New Roman" w:cs="Times New Roman"/>
        </w:rPr>
        <w:t>анализ</w:t>
      </w:r>
      <w:r w:rsidRPr="00BF11B0">
        <w:rPr>
          <w:rFonts w:ascii="Times New Roman" w:hAnsi="Times New Roman" w:cs="Times New Roman"/>
          <w:spacing w:val="103"/>
        </w:rPr>
        <w:t xml:space="preserve"> </w:t>
      </w:r>
      <w:r w:rsidRPr="00BF11B0">
        <w:rPr>
          <w:rFonts w:ascii="Times New Roman" w:hAnsi="Times New Roman" w:cs="Times New Roman"/>
        </w:rPr>
        <w:t>междометий;</w:t>
      </w:r>
      <w:r w:rsidRPr="00BF11B0">
        <w:rPr>
          <w:rFonts w:ascii="Times New Roman" w:hAnsi="Times New Roman" w:cs="Times New Roman"/>
          <w:spacing w:val="102"/>
        </w:rPr>
        <w:t xml:space="preserve"> </w:t>
      </w:r>
      <w:r w:rsidRPr="00BF11B0">
        <w:rPr>
          <w:rFonts w:ascii="Times New Roman" w:hAnsi="Times New Roman" w:cs="Times New Roman"/>
        </w:rPr>
        <w:t>применять</w:t>
      </w:r>
      <w:r w:rsidRPr="00BF11B0">
        <w:rPr>
          <w:rFonts w:ascii="Times New Roman" w:hAnsi="Times New Roman" w:cs="Times New Roman"/>
          <w:spacing w:val="103"/>
        </w:rPr>
        <w:t xml:space="preserve"> </w:t>
      </w:r>
      <w:r w:rsidRPr="00BF11B0">
        <w:rPr>
          <w:rFonts w:ascii="Times New Roman" w:hAnsi="Times New Roman" w:cs="Times New Roman"/>
        </w:rPr>
        <w:t>это</w:t>
      </w:r>
      <w:r w:rsidRPr="00BF11B0">
        <w:rPr>
          <w:rFonts w:ascii="Times New Roman" w:hAnsi="Times New Roman" w:cs="Times New Roman"/>
          <w:spacing w:val="99"/>
        </w:rPr>
        <w:t xml:space="preserve"> </w:t>
      </w:r>
      <w:r w:rsidRPr="00BF11B0">
        <w:rPr>
          <w:rFonts w:ascii="Times New Roman" w:hAnsi="Times New Roman" w:cs="Times New Roman"/>
        </w:rPr>
        <w:t>умение</w:t>
      </w:r>
      <w:r w:rsidRPr="00BF11B0">
        <w:rPr>
          <w:rFonts w:ascii="Times New Roman" w:hAnsi="Times New Roman" w:cs="Times New Roman"/>
          <w:spacing w:val="101"/>
        </w:rPr>
        <w:t xml:space="preserve"> </w:t>
      </w:r>
      <w:r w:rsidRPr="00BF11B0">
        <w:rPr>
          <w:rFonts w:ascii="Times New Roman" w:hAnsi="Times New Roman" w:cs="Times New Roman"/>
        </w:rPr>
        <w:t>в</w:t>
      </w:r>
    </w:p>
    <w:p w14:paraId="4A4066D4" w14:textId="77777777" w:rsidR="00927F2E" w:rsidRPr="00BF11B0" w:rsidRDefault="00D542F7" w:rsidP="00BF11B0">
      <w:pPr>
        <w:pStyle w:val="a3"/>
        <w:tabs>
          <w:tab w:val="left" w:pos="8506"/>
        </w:tabs>
        <w:spacing w:before="75"/>
        <w:contextualSpacing/>
        <w:rPr>
          <w:rFonts w:ascii="Times New Roman" w:hAnsi="Times New Roman" w:cs="Times New Roman"/>
        </w:rPr>
      </w:pPr>
      <w:r>
        <w:rPr>
          <w:rFonts w:ascii="Times New Roman" w:hAnsi="Times New Roman" w:cs="Times New Roman"/>
        </w:rPr>
        <w:t xml:space="preserve">речевой </w:t>
      </w:r>
      <w:r w:rsidR="0011740B" w:rsidRPr="00BF11B0">
        <w:rPr>
          <w:rFonts w:ascii="Times New Roman" w:hAnsi="Times New Roman" w:cs="Times New Roman"/>
        </w:rPr>
        <w:t>практике.</w:t>
      </w:r>
    </w:p>
    <w:p w14:paraId="23B5ADAE" w14:textId="77777777" w:rsidR="00927F2E" w:rsidRPr="00BF11B0" w:rsidRDefault="0011740B" w:rsidP="00BF11B0">
      <w:pPr>
        <w:pStyle w:val="a3"/>
        <w:spacing w:before="1"/>
        <w:ind w:right="275"/>
        <w:contextualSpacing/>
        <w:rPr>
          <w:rFonts w:ascii="Times New Roman" w:hAnsi="Times New Roman" w:cs="Times New Roman"/>
        </w:rPr>
      </w:pPr>
      <w:r w:rsidRPr="00BF11B0">
        <w:rPr>
          <w:rFonts w:ascii="Times New Roman" w:hAnsi="Times New Roman" w:cs="Times New Roman"/>
        </w:rPr>
        <w:t>-Соблюдать с опорой на схему пунктуационные нормы оформления предложений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3"/>
        </w:rPr>
        <w:t xml:space="preserve"> </w:t>
      </w:r>
      <w:r w:rsidRPr="00BF11B0">
        <w:rPr>
          <w:rFonts w:ascii="Times New Roman" w:hAnsi="Times New Roman" w:cs="Times New Roman"/>
        </w:rPr>
        <w:t>междометиями.</w:t>
      </w:r>
    </w:p>
    <w:p w14:paraId="0BD4BDD0" w14:textId="77777777" w:rsidR="00927F2E" w:rsidRPr="00BF11B0" w:rsidRDefault="0011740B" w:rsidP="00D542F7">
      <w:pPr>
        <w:pStyle w:val="a5"/>
        <w:tabs>
          <w:tab w:val="left" w:pos="1349"/>
        </w:tabs>
        <w:ind w:right="276"/>
        <w:contextualSpacing/>
        <w:jc w:val="left"/>
        <w:rPr>
          <w:rFonts w:ascii="Times New Roman" w:hAnsi="Times New Roman" w:cs="Times New Roman"/>
          <w:sz w:val="24"/>
          <w:szCs w:val="24"/>
        </w:rPr>
      </w:pP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8</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обучающийся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получит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отдельным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русскому</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языку:</w:t>
      </w:r>
    </w:p>
    <w:p w14:paraId="7B82809E" w14:textId="77777777" w:rsidR="00927F2E" w:rsidRPr="00D542F7" w:rsidRDefault="0011740B" w:rsidP="00D542F7">
      <w:pPr>
        <w:tabs>
          <w:tab w:val="left" w:pos="2724"/>
          <w:tab w:val="left" w:pos="2725"/>
          <w:tab w:val="left" w:pos="4908"/>
          <w:tab w:val="left" w:pos="7339"/>
          <w:tab w:val="left" w:pos="8875"/>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t>Общие</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сведения</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о</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языке.</w:t>
      </w:r>
    </w:p>
    <w:p w14:paraId="588D261B"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3"/>
        </w:rPr>
        <w:t xml:space="preserve"> </w:t>
      </w:r>
      <w:r w:rsidRPr="00BF11B0">
        <w:rPr>
          <w:rFonts w:ascii="Times New Roman" w:hAnsi="Times New Roman" w:cs="Times New Roman"/>
        </w:rPr>
        <w:t>представление</w:t>
      </w:r>
      <w:r w:rsidRPr="00BF11B0">
        <w:rPr>
          <w:rFonts w:ascii="Times New Roman" w:hAnsi="Times New Roman" w:cs="Times New Roman"/>
          <w:spacing w:val="-3"/>
        </w:rPr>
        <w:t xml:space="preserve"> </w:t>
      </w:r>
      <w:r w:rsidRPr="00BF11B0">
        <w:rPr>
          <w:rFonts w:ascii="Times New Roman" w:hAnsi="Times New Roman" w:cs="Times New Roman"/>
        </w:rPr>
        <w:t>о</w:t>
      </w:r>
      <w:r w:rsidRPr="00BF11B0">
        <w:rPr>
          <w:rFonts w:ascii="Times New Roman" w:hAnsi="Times New Roman" w:cs="Times New Roman"/>
          <w:spacing w:val="-4"/>
        </w:rPr>
        <w:t xml:space="preserve"> </w:t>
      </w:r>
      <w:r w:rsidRPr="00BF11B0">
        <w:rPr>
          <w:rFonts w:ascii="Times New Roman" w:hAnsi="Times New Roman" w:cs="Times New Roman"/>
        </w:rPr>
        <w:t>русском</w:t>
      </w:r>
      <w:r w:rsidRPr="00BF11B0">
        <w:rPr>
          <w:rFonts w:ascii="Times New Roman" w:hAnsi="Times New Roman" w:cs="Times New Roman"/>
          <w:spacing w:val="-2"/>
        </w:rPr>
        <w:t xml:space="preserve"> </w:t>
      </w:r>
      <w:r w:rsidRPr="00BF11B0">
        <w:rPr>
          <w:rFonts w:ascii="Times New Roman" w:hAnsi="Times New Roman" w:cs="Times New Roman"/>
        </w:rPr>
        <w:t>языке</w:t>
      </w:r>
      <w:r w:rsidRPr="00BF11B0">
        <w:rPr>
          <w:rFonts w:ascii="Times New Roman" w:hAnsi="Times New Roman" w:cs="Times New Roman"/>
          <w:spacing w:val="-4"/>
        </w:rPr>
        <w:t xml:space="preserve"> </w:t>
      </w:r>
      <w:r w:rsidRPr="00BF11B0">
        <w:rPr>
          <w:rFonts w:ascii="Times New Roman" w:hAnsi="Times New Roman" w:cs="Times New Roman"/>
        </w:rPr>
        <w:t>как</w:t>
      </w:r>
      <w:r w:rsidRPr="00BF11B0">
        <w:rPr>
          <w:rFonts w:ascii="Times New Roman" w:hAnsi="Times New Roman" w:cs="Times New Roman"/>
          <w:spacing w:val="-2"/>
        </w:rPr>
        <w:t xml:space="preserve"> </w:t>
      </w:r>
      <w:r w:rsidRPr="00BF11B0">
        <w:rPr>
          <w:rFonts w:ascii="Times New Roman" w:hAnsi="Times New Roman" w:cs="Times New Roman"/>
        </w:rPr>
        <w:t>одном</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4"/>
        </w:rPr>
        <w:t xml:space="preserve"> </w:t>
      </w:r>
      <w:r w:rsidRPr="00BF11B0">
        <w:rPr>
          <w:rFonts w:ascii="Times New Roman" w:hAnsi="Times New Roman" w:cs="Times New Roman"/>
        </w:rPr>
        <w:t>славянских</w:t>
      </w:r>
      <w:r w:rsidRPr="00BF11B0">
        <w:rPr>
          <w:rFonts w:ascii="Times New Roman" w:hAnsi="Times New Roman" w:cs="Times New Roman"/>
          <w:spacing w:val="-3"/>
        </w:rPr>
        <w:t xml:space="preserve"> </w:t>
      </w:r>
      <w:r w:rsidRPr="00BF11B0">
        <w:rPr>
          <w:rFonts w:ascii="Times New Roman" w:hAnsi="Times New Roman" w:cs="Times New Roman"/>
        </w:rPr>
        <w:t>языков.</w:t>
      </w:r>
    </w:p>
    <w:p w14:paraId="39FBCBA0" w14:textId="77777777" w:rsidR="00927F2E" w:rsidRPr="00D542F7" w:rsidRDefault="0011740B" w:rsidP="00D542F7">
      <w:pPr>
        <w:tabs>
          <w:tab w:val="left" w:pos="3664"/>
          <w:tab w:val="left" w:pos="3665"/>
          <w:tab w:val="left" w:pos="6576"/>
          <w:tab w:val="left" w:pos="9039"/>
        </w:tabs>
        <w:spacing w:before="222"/>
        <w:contextualSpacing/>
        <w:rPr>
          <w:rFonts w:ascii="Times New Roman" w:hAnsi="Times New Roman" w:cs="Times New Roman"/>
          <w:sz w:val="24"/>
          <w:szCs w:val="24"/>
        </w:rPr>
      </w:pPr>
      <w:r w:rsidRPr="00D542F7">
        <w:rPr>
          <w:rFonts w:ascii="Times New Roman" w:hAnsi="Times New Roman" w:cs="Times New Roman"/>
          <w:sz w:val="24"/>
          <w:szCs w:val="24"/>
        </w:rPr>
        <w:lastRenderedPageBreak/>
        <w:t>Язык</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и</w:t>
      </w:r>
      <w:r w:rsidR="003B744B">
        <w:rPr>
          <w:rFonts w:ascii="Times New Roman" w:hAnsi="Times New Roman" w:cs="Times New Roman"/>
          <w:sz w:val="24"/>
          <w:szCs w:val="24"/>
        </w:rPr>
        <w:t xml:space="preserve">  </w:t>
      </w:r>
      <w:r w:rsidRPr="00D542F7">
        <w:rPr>
          <w:rFonts w:ascii="Times New Roman" w:hAnsi="Times New Roman" w:cs="Times New Roman"/>
          <w:sz w:val="24"/>
          <w:szCs w:val="24"/>
        </w:rPr>
        <w:t>речь.</w:t>
      </w:r>
    </w:p>
    <w:p w14:paraId="0BBF8F99" w14:textId="77777777" w:rsidR="00927F2E" w:rsidRPr="00BF11B0" w:rsidRDefault="0011740B" w:rsidP="00BF11B0">
      <w:pPr>
        <w:pStyle w:val="a3"/>
        <w:tabs>
          <w:tab w:val="left" w:pos="4743"/>
          <w:tab w:val="left" w:pos="8875"/>
        </w:tabs>
        <w:spacing w:before="1"/>
        <w:ind w:right="269"/>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устные</w:t>
      </w:r>
      <w:r w:rsidRPr="00BF11B0">
        <w:rPr>
          <w:rFonts w:ascii="Times New Roman" w:hAnsi="Times New Roman" w:cs="Times New Roman"/>
          <w:spacing w:val="1"/>
        </w:rPr>
        <w:t xml:space="preserve"> </w:t>
      </w:r>
      <w:r w:rsidRPr="00BF11B0">
        <w:rPr>
          <w:rFonts w:ascii="Times New Roman" w:hAnsi="Times New Roman" w:cs="Times New Roman"/>
        </w:rPr>
        <w:t>монологические</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опорные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8</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жизненных</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личных</w:t>
      </w:r>
      <w:r w:rsidRPr="00BF11B0">
        <w:rPr>
          <w:rFonts w:ascii="Times New Roman" w:hAnsi="Times New Roman" w:cs="Times New Roman"/>
          <w:spacing w:val="1"/>
        </w:rPr>
        <w:t xml:space="preserve"> </w:t>
      </w:r>
      <w:r w:rsidRPr="00BF11B0">
        <w:rPr>
          <w:rFonts w:ascii="Times New Roman" w:hAnsi="Times New Roman" w:cs="Times New Roman"/>
        </w:rPr>
        <w:t>впечатлений,</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научно-учебной,</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научно-</w:t>
      </w:r>
      <w:r w:rsidRPr="00BF11B0">
        <w:rPr>
          <w:rFonts w:ascii="Times New Roman" w:hAnsi="Times New Roman" w:cs="Times New Roman"/>
          <w:spacing w:val="1"/>
        </w:rPr>
        <w:t xml:space="preserve"> </w:t>
      </w:r>
      <w:r w:rsidRPr="00BF11B0">
        <w:rPr>
          <w:rFonts w:ascii="Times New Roman" w:hAnsi="Times New Roman" w:cs="Times New Roman"/>
        </w:rPr>
        <w:t>популярной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(монолог-описание,</w:t>
      </w:r>
      <w:r w:rsidRPr="00BF11B0">
        <w:rPr>
          <w:rFonts w:ascii="Times New Roman" w:hAnsi="Times New Roman" w:cs="Times New Roman"/>
          <w:spacing w:val="1"/>
        </w:rPr>
        <w:t xml:space="preserve"> </w:t>
      </w:r>
      <w:r w:rsidRPr="00BF11B0">
        <w:rPr>
          <w:rFonts w:ascii="Times New Roman" w:hAnsi="Times New Roman" w:cs="Times New Roman"/>
        </w:rPr>
        <w:t>монолог-</w:t>
      </w:r>
      <w:r w:rsidRPr="00BF11B0">
        <w:rPr>
          <w:rFonts w:ascii="Times New Roman" w:hAnsi="Times New Roman" w:cs="Times New Roman"/>
          <w:spacing w:val="1"/>
        </w:rPr>
        <w:t xml:space="preserve"> </w:t>
      </w:r>
      <w:r w:rsidRPr="00BF11B0">
        <w:rPr>
          <w:rFonts w:ascii="Times New Roman" w:hAnsi="Times New Roman" w:cs="Times New Roman"/>
        </w:rPr>
        <w:t>рассуждение,</w:t>
      </w:r>
      <w:r w:rsidRPr="00BF11B0">
        <w:rPr>
          <w:rFonts w:ascii="Times New Roman" w:hAnsi="Times New Roman" w:cs="Times New Roman"/>
          <w:spacing w:val="1"/>
        </w:rPr>
        <w:t xml:space="preserve"> </w:t>
      </w:r>
      <w:r w:rsidRPr="00BF11B0">
        <w:rPr>
          <w:rFonts w:ascii="Times New Roman" w:hAnsi="Times New Roman" w:cs="Times New Roman"/>
        </w:rPr>
        <w:t>монолог-повествование);</w:t>
      </w:r>
      <w:r w:rsidRPr="00BF11B0">
        <w:rPr>
          <w:rFonts w:ascii="Times New Roman" w:hAnsi="Times New Roman" w:cs="Times New Roman"/>
          <w:spacing w:val="1"/>
        </w:rPr>
        <w:t xml:space="preserve"> </w:t>
      </w:r>
      <w:r w:rsidRPr="00BF11B0">
        <w:rPr>
          <w:rFonts w:ascii="Times New Roman" w:hAnsi="Times New Roman" w:cs="Times New Roman"/>
        </w:rPr>
        <w:t>выступать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научным</w:t>
      </w:r>
      <w:r w:rsidRPr="00BF11B0">
        <w:rPr>
          <w:rFonts w:ascii="Times New Roman" w:hAnsi="Times New Roman" w:cs="Times New Roman"/>
          <w:spacing w:val="1"/>
        </w:rPr>
        <w:t xml:space="preserve"> </w:t>
      </w:r>
      <w:r w:rsidRPr="00BF11B0">
        <w:rPr>
          <w:rFonts w:ascii="Times New Roman" w:hAnsi="Times New Roman" w:cs="Times New Roman"/>
        </w:rPr>
        <w:t>сообщением</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00D542F7">
        <w:rPr>
          <w:rFonts w:ascii="Times New Roman" w:hAnsi="Times New Roman" w:cs="Times New Roman"/>
        </w:rPr>
        <w:t xml:space="preserve">использованием </w:t>
      </w:r>
      <w:r w:rsidRPr="00BF11B0">
        <w:rPr>
          <w:rFonts w:ascii="Times New Roman" w:hAnsi="Times New Roman" w:cs="Times New Roman"/>
        </w:rPr>
        <w:t>презентации,</w:t>
      </w:r>
      <w:r w:rsidRPr="00BF11B0">
        <w:rPr>
          <w:rFonts w:ascii="Times New Roman" w:hAnsi="Times New Roman" w:cs="Times New Roman"/>
        </w:rPr>
        <w:tab/>
        <w:t>плана.</w:t>
      </w:r>
    </w:p>
    <w:p w14:paraId="4EF48539"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-Участвовать в диалоге на лингвистические темы (в рамках изученного) и темы на</w:t>
      </w:r>
      <w:r w:rsidRPr="00BF11B0">
        <w:rPr>
          <w:rFonts w:ascii="Times New Roman" w:hAnsi="Times New Roman" w:cs="Times New Roman"/>
          <w:spacing w:val="1"/>
        </w:rPr>
        <w:t xml:space="preserve"> </w:t>
      </w:r>
      <w:r w:rsidRPr="00BF11B0">
        <w:rPr>
          <w:rFonts w:ascii="Times New Roman" w:hAnsi="Times New Roman" w:cs="Times New Roman"/>
        </w:rPr>
        <w:t xml:space="preserve">основе      </w:t>
      </w:r>
      <w:r w:rsidRPr="00BF11B0">
        <w:rPr>
          <w:rFonts w:ascii="Times New Roman" w:hAnsi="Times New Roman" w:cs="Times New Roman"/>
          <w:spacing w:val="29"/>
        </w:rPr>
        <w:t xml:space="preserve"> </w:t>
      </w:r>
      <w:r w:rsidRPr="00BF11B0">
        <w:rPr>
          <w:rFonts w:ascii="Times New Roman" w:hAnsi="Times New Roman" w:cs="Times New Roman"/>
        </w:rPr>
        <w:t xml:space="preserve">жизненных      </w:t>
      </w:r>
      <w:r w:rsidRPr="00BF11B0">
        <w:rPr>
          <w:rFonts w:ascii="Times New Roman" w:hAnsi="Times New Roman" w:cs="Times New Roman"/>
          <w:spacing w:val="28"/>
        </w:rPr>
        <w:t xml:space="preserve"> </w:t>
      </w:r>
      <w:r w:rsidRPr="00BF11B0">
        <w:rPr>
          <w:rFonts w:ascii="Times New Roman" w:hAnsi="Times New Roman" w:cs="Times New Roman"/>
        </w:rPr>
        <w:t xml:space="preserve">наблюдений      </w:t>
      </w:r>
      <w:r w:rsidRPr="00BF11B0">
        <w:rPr>
          <w:rFonts w:ascii="Times New Roman" w:hAnsi="Times New Roman" w:cs="Times New Roman"/>
          <w:spacing w:val="31"/>
        </w:rPr>
        <w:t xml:space="preserve"> </w:t>
      </w:r>
      <w:r w:rsidRPr="00BF11B0">
        <w:rPr>
          <w:rFonts w:ascii="Times New Roman" w:hAnsi="Times New Roman" w:cs="Times New Roman"/>
        </w:rPr>
        <w:t xml:space="preserve">(объём      </w:t>
      </w:r>
      <w:r w:rsidRPr="00BF11B0">
        <w:rPr>
          <w:rFonts w:ascii="Times New Roman" w:hAnsi="Times New Roman" w:cs="Times New Roman"/>
          <w:spacing w:val="31"/>
        </w:rPr>
        <w:t xml:space="preserve"> </w:t>
      </w:r>
      <w:r w:rsidRPr="00BF11B0">
        <w:rPr>
          <w:rFonts w:ascii="Times New Roman" w:hAnsi="Times New Roman" w:cs="Times New Roman"/>
        </w:rPr>
        <w:t xml:space="preserve">не      </w:t>
      </w:r>
      <w:r w:rsidRPr="00BF11B0">
        <w:rPr>
          <w:rFonts w:ascii="Times New Roman" w:hAnsi="Times New Roman" w:cs="Times New Roman"/>
          <w:spacing w:val="29"/>
        </w:rPr>
        <w:t xml:space="preserve"> </w:t>
      </w:r>
      <w:r w:rsidRPr="00BF11B0">
        <w:rPr>
          <w:rFonts w:ascii="Times New Roman" w:hAnsi="Times New Roman" w:cs="Times New Roman"/>
        </w:rPr>
        <w:t xml:space="preserve">менее      </w:t>
      </w:r>
      <w:r w:rsidRPr="00BF11B0">
        <w:rPr>
          <w:rFonts w:ascii="Times New Roman" w:hAnsi="Times New Roman" w:cs="Times New Roman"/>
          <w:spacing w:val="29"/>
        </w:rPr>
        <w:t xml:space="preserve"> </w:t>
      </w:r>
      <w:r w:rsidRPr="00BF11B0">
        <w:rPr>
          <w:rFonts w:ascii="Times New Roman" w:hAnsi="Times New Roman" w:cs="Times New Roman"/>
        </w:rPr>
        <w:t xml:space="preserve">5      </w:t>
      </w:r>
      <w:r w:rsidRPr="00BF11B0">
        <w:rPr>
          <w:rFonts w:ascii="Times New Roman" w:hAnsi="Times New Roman" w:cs="Times New Roman"/>
          <w:spacing w:val="31"/>
        </w:rPr>
        <w:t xml:space="preserve"> </w:t>
      </w:r>
      <w:r w:rsidRPr="00BF11B0">
        <w:rPr>
          <w:rFonts w:ascii="Times New Roman" w:hAnsi="Times New Roman" w:cs="Times New Roman"/>
        </w:rPr>
        <w:t>реплик).</w:t>
      </w:r>
    </w:p>
    <w:p w14:paraId="15A7AEBB" w14:textId="77777777" w:rsidR="00927F2E" w:rsidRPr="00BF11B0" w:rsidRDefault="0011740B" w:rsidP="00BF11B0">
      <w:pPr>
        <w:pStyle w:val="a3"/>
        <w:tabs>
          <w:tab w:val="left" w:pos="2735"/>
          <w:tab w:val="left" w:pos="7123"/>
          <w:tab w:val="left" w:pos="9012"/>
        </w:tabs>
        <w:ind w:right="269"/>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аудирования:</w:t>
      </w:r>
      <w:r w:rsidRPr="00BF11B0">
        <w:rPr>
          <w:rFonts w:ascii="Times New Roman" w:hAnsi="Times New Roman" w:cs="Times New Roman"/>
          <w:spacing w:val="1"/>
        </w:rPr>
        <w:t xml:space="preserve"> </w:t>
      </w:r>
      <w:r w:rsidRPr="00BF11B0">
        <w:rPr>
          <w:rFonts w:ascii="Times New Roman" w:hAnsi="Times New Roman" w:cs="Times New Roman"/>
        </w:rPr>
        <w:t>выборочным,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Pr="00BF11B0">
        <w:rPr>
          <w:rFonts w:ascii="Times New Roman" w:hAnsi="Times New Roman" w:cs="Times New Roman"/>
        </w:rPr>
        <w:t>детальным</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00D542F7">
        <w:rPr>
          <w:rFonts w:ascii="Times New Roman" w:hAnsi="Times New Roman" w:cs="Times New Roman"/>
        </w:rPr>
        <w:t>различных</w:t>
      </w:r>
      <w:r w:rsidR="003B744B">
        <w:rPr>
          <w:rFonts w:ascii="Times New Roman" w:hAnsi="Times New Roman" w:cs="Times New Roman"/>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rPr>
        <w:tab/>
        <w:t>типов</w:t>
      </w:r>
      <w:r w:rsidRPr="00BF11B0">
        <w:rPr>
          <w:rFonts w:ascii="Times New Roman" w:hAnsi="Times New Roman" w:cs="Times New Roman"/>
        </w:rPr>
        <w:tab/>
      </w:r>
      <w:r w:rsidRPr="00BF11B0">
        <w:rPr>
          <w:rFonts w:ascii="Times New Roman" w:hAnsi="Times New Roman" w:cs="Times New Roman"/>
          <w:spacing w:val="-1"/>
        </w:rPr>
        <w:t>речи.</w:t>
      </w:r>
    </w:p>
    <w:p w14:paraId="5CE6F94C" w14:textId="77777777" w:rsidR="00927F2E" w:rsidRPr="00BF11B0" w:rsidRDefault="0011740B" w:rsidP="00BF11B0">
      <w:pPr>
        <w:pStyle w:val="a3"/>
        <w:tabs>
          <w:tab w:val="left" w:pos="8280"/>
        </w:tabs>
        <w:ind w:right="269"/>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просмотровым,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00D542F7">
        <w:rPr>
          <w:rFonts w:ascii="Times New Roman" w:hAnsi="Times New Roman" w:cs="Times New Roman"/>
        </w:rPr>
        <w:t>изучающим,</w:t>
      </w:r>
      <w:r w:rsidR="003B744B">
        <w:rPr>
          <w:rFonts w:ascii="Times New Roman" w:hAnsi="Times New Roman" w:cs="Times New Roman"/>
        </w:rPr>
        <w:t xml:space="preserve"> </w:t>
      </w:r>
      <w:r w:rsidRPr="00BF11B0">
        <w:rPr>
          <w:rFonts w:ascii="Times New Roman" w:hAnsi="Times New Roman" w:cs="Times New Roman"/>
          <w:spacing w:val="-1"/>
        </w:rPr>
        <w:t>поисковым.</w:t>
      </w:r>
    </w:p>
    <w:p w14:paraId="23F6CFBF" w14:textId="77777777" w:rsidR="00927F2E" w:rsidRPr="00BF11B0" w:rsidRDefault="0011740B" w:rsidP="00BF11B0">
      <w:pPr>
        <w:pStyle w:val="a3"/>
        <w:tabs>
          <w:tab w:val="left" w:pos="2685"/>
          <w:tab w:val="left" w:pos="3962"/>
          <w:tab w:val="left" w:pos="5646"/>
          <w:tab w:val="left" w:pos="6603"/>
          <w:tab w:val="left" w:pos="7966"/>
          <w:tab w:val="left" w:pos="9044"/>
        </w:tabs>
        <w:ind w:right="274"/>
        <w:contextualSpacing/>
        <w:rPr>
          <w:rFonts w:ascii="Times New Roman" w:hAnsi="Times New Roman" w:cs="Times New Roman"/>
        </w:rPr>
      </w:pPr>
      <w:r w:rsidRPr="00BF11B0">
        <w:rPr>
          <w:rFonts w:ascii="Times New Roman" w:hAnsi="Times New Roman" w:cs="Times New Roman"/>
        </w:rPr>
        <w:t>-Устно</w:t>
      </w:r>
      <w:r w:rsidRPr="00BF11B0">
        <w:rPr>
          <w:rFonts w:ascii="Times New Roman" w:hAnsi="Times New Roman" w:cs="Times New Roman"/>
          <w:spacing w:val="1"/>
        </w:rPr>
        <w:t xml:space="preserve"> </w:t>
      </w:r>
      <w:r w:rsidRPr="00BF11B0">
        <w:rPr>
          <w:rFonts w:ascii="Times New Roman" w:hAnsi="Times New Roman" w:cs="Times New Roman"/>
        </w:rPr>
        <w:t>пересказывать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опорные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прочитанный</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00D542F7">
        <w:rPr>
          <w:rFonts w:ascii="Times New Roman" w:hAnsi="Times New Roman" w:cs="Times New Roman"/>
        </w:rPr>
        <w:t xml:space="preserve">прослушанный </w:t>
      </w:r>
      <w:r w:rsidRPr="00BF11B0">
        <w:rPr>
          <w:rFonts w:ascii="Times New Roman" w:hAnsi="Times New Roman" w:cs="Times New Roman"/>
        </w:rPr>
        <w:t>текст</w:t>
      </w:r>
      <w:r w:rsidR="003B744B">
        <w:rPr>
          <w:rFonts w:ascii="Times New Roman" w:hAnsi="Times New Roman" w:cs="Times New Roman"/>
        </w:rPr>
        <w:t xml:space="preserve"> </w:t>
      </w:r>
      <w:r w:rsidRPr="00BF11B0">
        <w:rPr>
          <w:rFonts w:ascii="Times New Roman" w:hAnsi="Times New Roman" w:cs="Times New Roman"/>
        </w:rPr>
        <w:t>объёмом</w:t>
      </w:r>
      <w:r w:rsidR="003B744B">
        <w:rPr>
          <w:rFonts w:ascii="Times New Roman" w:hAnsi="Times New Roman" w:cs="Times New Roman"/>
        </w:rPr>
        <w:t xml:space="preserve"> </w:t>
      </w:r>
      <w:r w:rsidRPr="00BF11B0">
        <w:rPr>
          <w:rFonts w:ascii="Times New Roman" w:hAnsi="Times New Roman" w:cs="Times New Roman"/>
        </w:rPr>
        <w:t>не</w:t>
      </w:r>
      <w:r w:rsidR="003B744B">
        <w:rPr>
          <w:rFonts w:ascii="Times New Roman" w:hAnsi="Times New Roman" w:cs="Times New Roman"/>
        </w:rPr>
        <w:t xml:space="preserve">  </w:t>
      </w:r>
      <w:r w:rsidRPr="00BF11B0">
        <w:rPr>
          <w:rFonts w:ascii="Times New Roman" w:hAnsi="Times New Roman" w:cs="Times New Roman"/>
        </w:rPr>
        <w:t>менее</w:t>
      </w:r>
      <w:r w:rsidR="003B744B">
        <w:rPr>
          <w:rFonts w:ascii="Times New Roman" w:hAnsi="Times New Roman" w:cs="Times New Roman"/>
        </w:rPr>
        <w:t xml:space="preserve"> </w:t>
      </w:r>
      <w:r w:rsidRPr="00BF11B0">
        <w:rPr>
          <w:rFonts w:ascii="Times New Roman" w:hAnsi="Times New Roman" w:cs="Times New Roman"/>
        </w:rPr>
        <w:t>130</w:t>
      </w:r>
      <w:r w:rsidR="003B744B">
        <w:rPr>
          <w:rFonts w:ascii="Times New Roman" w:hAnsi="Times New Roman" w:cs="Times New Roman"/>
        </w:rPr>
        <w:t xml:space="preserve"> </w:t>
      </w:r>
      <w:r w:rsidRPr="00BF11B0">
        <w:rPr>
          <w:rFonts w:ascii="Times New Roman" w:hAnsi="Times New Roman" w:cs="Times New Roman"/>
          <w:spacing w:val="-1"/>
        </w:rPr>
        <w:t>слов.</w:t>
      </w:r>
    </w:p>
    <w:p w14:paraId="4E8CA4E2" w14:textId="77777777" w:rsidR="00927F2E" w:rsidRPr="00BF11B0" w:rsidRDefault="0011740B" w:rsidP="004D21C0">
      <w:pPr>
        <w:pStyle w:val="a3"/>
        <w:ind w:right="269"/>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прочитанных</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w:t>
      </w:r>
      <w:r w:rsidRPr="00BF11B0">
        <w:rPr>
          <w:rFonts w:ascii="Times New Roman" w:hAnsi="Times New Roman" w:cs="Times New Roman"/>
          <w:spacing w:val="1"/>
        </w:rPr>
        <w:t xml:space="preserve"> </w:t>
      </w:r>
      <w:r w:rsidRPr="00BF11B0">
        <w:rPr>
          <w:rFonts w:ascii="Times New Roman" w:hAnsi="Times New Roman" w:cs="Times New Roman"/>
        </w:rPr>
        <w:t>смысловых</w:t>
      </w:r>
      <w:r w:rsidRPr="00BF11B0">
        <w:rPr>
          <w:rFonts w:ascii="Times New Roman" w:hAnsi="Times New Roman" w:cs="Times New Roman"/>
          <w:spacing w:val="11"/>
        </w:rPr>
        <w:t xml:space="preserve"> </w:t>
      </w:r>
      <w:r w:rsidRPr="00BF11B0">
        <w:rPr>
          <w:rFonts w:ascii="Times New Roman" w:hAnsi="Times New Roman" w:cs="Times New Roman"/>
        </w:rPr>
        <w:t>типов</w:t>
      </w:r>
      <w:r w:rsidRPr="00BF11B0">
        <w:rPr>
          <w:rFonts w:ascii="Times New Roman" w:hAnsi="Times New Roman" w:cs="Times New Roman"/>
          <w:spacing w:val="12"/>
        </w:rPr>
        <w:t xml:space="preserve"> </w:t>
      </w:r>
      <w:r w:rsidRPr="00BF11B0">
        <w:rPr>
          <w:rFonts w:ascii="Times New Roman" w:hAnsi="Times New Roman" w:cs="Times New Roman"/>
        </w:rPr>
        <w:t>речи</w:t>
      </w:r>
      <w:r w:rsidRPr="00BF11B0">
        <w:rPr>
          <w:rFonts w:ascii="Times New Roman" w:hAnsi="Times New Roman" w:cs="Times New Roman"/>
          <w:spacing w:val="10"/>
        </w:rPr>
        <w:t xml:space="preserve"> </w:t>
      </w:r>
      <w:r w:rsidRPr="00BF11B0">
        <w:rPr>
          <w:rFonts w:ascii="Times New Roman" w:hAnsi="Times New Roman" w:cs="Times New Roman"/>
        </w:rPr>
        <w:t>объёмом</w:t>
      </w:r>
      <w:r w:rsidRPr="00BF11B0">
        <w:rPr>
          <w:rFonts w:ascii="Times New Roman" w:hAnsi="Times New Roman" w:cs="Times New Roman"/>
          <w:spacing w:val="13"/>
        </w:rPr>
        <w:t xml:space="preserve"> </w:t>
      </w:r>
      <w:r w:rsidRPr="00BF11B0">
        <w:rPr>
          <w:rFonts w:ascii="Times New Roman" w:hAnsi="Times New Roman" w:cs="Times New Roman"/>
        </w:rPr>
        <w:t>не</w:t>
      </w:r>
      <w:r w:rsidRPr="00BF11B0">
        <w:rPr>
          <w:rFonts w:ascii="Times New Roman" w:hAnsi="Times New Roman" w:cs="Times New Roman"/>
          <w:spacing w:val="11"/>
        </w:rPr>
        <w:t xml:space="preserve"> </w:t>
      </w:r>
      <w:r w:rsidRPr="00BF11B0">
        <w:rPr>
          <w:rFonts w:ascii="Times New Roman" w:hAnsi="Times New Roman" w:cs="Times New Roman"/>
        </w:rPr>
        <w:t>менее</w:t>
      </w:r>
      <w:r w:rsidRPr="00BF11B0">
        <w:rPr>
          <w:rFonts w:ascii="Times New Roman" w:hAnsi="Times New Roman" w:cs="Times New Roman"/>
          <w:spacing w:val="12"/>
        </w:rPr>
        <w:t xml:space="preserve"> </w:t>
      </w:r>
      <w:r w:rsidRPr="00BF11B0">
        <w:rPr>
          <w:rFonts w:ascii="Times New Roman" w:hAnsi="Times New Roman" w:cs="Times New Roman"/>
        </w:rPr>
        <w:t>270</w:t>
      </w:r>
      <w:r w:rsidRPr="00BF11B0">
        <w:rPr>
          <w:rFonts w:ascii="Times New Roman" w:hAnsi="Times New Roman" w:cs="Times New Roman"/>
          <w:spacing w:val="10"/>
        </w:rPr>
        <w:t xml:space="preserve"> </w:t>
      </w:r>
      <w:r w:rsidRPr="00BF11B0">
        <w:rPr>
          <w:rFonts w:ascii="Times New Roman" w:hAnsi="Times New Roman" w:cs="Times New Roman"/>
        </w:rPr>
        <w:t>слов:</w:t>
      </w:r>
      <w:r w:rsidRPr="00BF11B0">
        <w:rPr>
          <w:rFonts w:ascii="Times New Roman" w:hAnsi="Times New Roman" w:cs="Times New Roman"/>
          <w:spacing w:val="13"/>
        </w:rPr>
        <w:t xml:space="preserve"> </w:t>
      </w:r>
      <w:r w:rsidRPr="00BF11B0">
        <w:rPr>
          <w:rFonts w:ascii="Times New Roman" w:hAnsi="Times New Roman" w:cs="Times New Roman"/>
        </w:rPr>
        <w:t>подробно,</w:t>
      </w:r>
      <w:r w:rsidRPr="00BF11B0">
        <w:rPr>
          <w:rFonts w:ascii="Times New Roman" w:hAnsi="Times New Roman" w:cs="Times New Roman"/>
          <w:spacing w:val="14"/>
        </w:rPr>
        <w:t xml:space="preserve"> </w:t>
      </w:r>
      <w:r w:rsidRPr="00BF11B0">
        <w:rPr>
          <w:rFonts w:ascii="Times New Roman" w:hAnsi="Times New Roman" w:cs="Times New Roman"/>
        </w:rPr>
        <w:t>сжато</w:t>
      </w:r>
      <w:r w:rsidRPr="00BF11B0">
        <w:rPr>
          <w:rFonts w:ascii="Times New Roman" w:hAnsi="Times New Roman" w:cs="Times New Roman"/>
          <w:spacing w:val="11"/>
        </w:rPr>
        <w:t xml:space="preserve"> </w:t>
      </w:r>
      <w:r w:rsidRPr="00BF11B0">
        <w:rPr>
          <w:rFonts w:ascii="Times New Roman" w:hAnsi="Times New Roman" w:cs="Times New Roman"/>
        </w:rPr>
        <w:t>и</w:t>
      </w:r>
      <w:r w:rsidRPr="00BF11B0">
        <w:rPr>
          <w:rFonts w:ascii="Times New Roman" w:hAnsi="Times New Roman" w:cs="Times New Roman"/>
          <w:spacing w:val="12"/>
        </w:rPr>
        <w:t xml:space="preserve"> </w:t>
      </w:r>
      <w:r w:rsidRPr="00BF11B0">
        <w:rPr>
          <w:rFonts w:ascii="Times New Roman" w:hAnsi="Times New Roman" w:cs="Times New Roman"/>
        </w:rPr>
        <w:t>выборочно</w:t>
      </w:r>
      <w:r w:rsidRPr="00BF11B0">
        <w:rPr>
          <w:rFonts w:ascii="Times New Roman" w:hAnsi="Times New Roman" w:cs="Times New Roman"/>
          <w:spacing w:val="-56"/>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опорные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передавать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прочитанных</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57"/>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22"/>
        </w:rPr>
        <w:t xml:space="preserve"> </w:t>
      </w:r>
      <w:r w:rsidRPr="00BF11B0">
        <w:rPr>
          <w:rFonts w:ascii="Times New Roman" w:hAnsi="Times New Roman" w:cs="Times New Roman"/>
        </w:rPr>
        <w:t>подробного</w:t>
      </w:r>
      <w:r w:rsidRPr="00BF11B0">
        <w:rPr>
          <w:rFonts w:ascii="Times New Roman" w:hAnsi="Times New Roman" w:cs="Times New Roman"/>
          <w:spacing w:val="22"/>
        </w:rPr>
        <w:t xml:space="preserve"> </w:t>
      </w:r>
      <w:r w:rsidRPr="00BF11B0">
        <w:rPr>
          <w:rFonts w:ascii="Times New Roman" w:hAnsi="Times New Roman" w:cs="Times New Roman"/>
        </w:rPr>
        <w:t>изложения</w:t>
      </w:r>
      <w:r w:rsidRPr="00BF11B0">
        <w:rPr>
          <w:rFonts w:ascii="Times New Roman" w:hAnsi="Times New Roman" w:cs="Times New Roman"/>
          <w:spacing w:val="22"/>
        </w:rPr>
        <w:t xml:space="preserve"> </w:t>
      </w:r>
      <w:r w:rsidRPr="00BF11B0">
        <w:rPr>
          <w:rFonts w:ascii="Times New Roman" w:hAnsi="Times New Roman" w:cs="Times New Roman"/>
        </w:rPr>
        <w:t>объём</w:t>
      </w:r>
      <w:r w:rsidRPr="00BF11B0">
        <w:rPr>
          <w:rFonts w:ascii="Times New Roman" w:hAnsi="Times New Roman" w:cs="Times New Roman"/>
          <w:spacing w:val="23"/>
        </w:rPr>
        <w:t xml:space="preserve"> </w:t>
      </w:r>
      <w:r w:rsidRPr="00BF11B0">
        <w:rPr>
          <w:rFonts w:ascii="Times New Roman" w:hAnsi="Times New Roman" w:cs="Times New Roman"/>
        </w:rPr>
        <w:t>исходного</w:t>
      </w:r>
      <w:r w:rsidRPr="00BF11B0">
        <w:rPr>
          <w:rFonts w:ascii="Times New Roman" w:hAnsi="Times New Roman" w:cs="Times New Roman"/>
          <w:spacing w:val="22"/>
        </w:rPr>
        <w:t xml:space="preserve"> </w:t>
      </w:r>
      <w:r w:rsidRPr="00BF11B0">
        <w:rPr>
          <w:rFonts w:ascii="Times New Roman" w:hAnsi="Times New Roman" w:cs="Times New Roman"/>
        </w:rPr>
        <w:t>текста</w:t>
      </w:r>
      <w:r w:rsidRPr="00BF11B0">
        <w:rPr>
          <w:rFonts w:ascii="Times New Roman" w:hAnsi="Times New Roman" w:cs="Times New Roman"/>
          <w:spacing w:val="21"/>
        </w:rPr>
        <w:t xml:space="preserve"> </w:t>
      </w:r>
      <w:r w:rsidRPr="00BF11B0">
        <w:rPr>
          <w:rFonts w:ascii="Times New Roman" w:hAnsi="Times New Roman" w:cs="Times New Roman"/>
        </w:rPr>
        <w:t>должен</w:t>
      </w:r>
      <w:r w:rsidRPr="00BF11B0">
        <w:rPr>
          <w:rFonts w:ascii="Times New Roman" w:hAnsi="Times New Roman" w:cs="Times New Roman"/>
          <w:spacing w:val="22"/>
        </w:rPr>
        <w:t xml:space="preserve"> </w:t>
      </w:r>
      <w:r w:rsidRPr="00BF11B0">
        <w:rPr>
          <w:rFonts w:ascii="Times New Roman" w:hAnsi="Times New Roman" w:cs="Times New Roman"/>
        </w:rPr>
        <w:t>составлять</w:t>
      </w:r>
      <w:r w:rsidRPr="00BF11B0">
        <w:rPr>
          <w:rFonts w:ascii="Times New Roman" w:hAnsi="Times New Roman" w:cs="Times New Roman"/>
          <w:spacing w:val="22"/>
        </w:rPr>
        <w:t xml:space="preserve"> </w:t>
      </w:r>
      <w:r w:rsidRPr="00BF11B0">
        <w:rPr>
          <w:rFonts w:ascii="Times New Roman" w:hAnsi="Times New Roman" w:cs="Times New Roman"/>
        </w:rPr>
        <w:t>не</w:t>
      </w:r>
      <w:r w:rsidRPr="00BF11B0">
        <w:rPr>
          <w:rFonts w:ascii="Times New Roman" w:hAnsi="Times New Roman" w:cs="Times New Roman"/>
          <w:spacing w:val="22"/>
        </w:rPr>
        <w:t xml:space="preserve"> </w:t>
      </w:r>
      <w:r w:rsidRPr="00BF11B0">
        <w:rPr>
          <w:rFonts w:ascii="Times New Roman" w:hAnsi="Times New Roman" w:cs="Times New Roman"/>
        </w:rPr>
        <w:t>менее</w:t>
      </w:r>
      <w:r w:rsidR="004D21C0">
        <w:rPr>
          <w:rFonts w:ascii="Times New Roman" w:hAnsi="Times New Roman" w:cs="Times New Roman"/>
        </w:rPr>
        <w:t xml:space="preserve"> </w:t>
      </w:r>
      <w:r w:rsidRPr="00BF11B0">
        <w:rPr>
          <w:rFonts w:ascii="Times New Roman" w:hAnsi="Times New Roman" w:cs="Times New Roman"/>
        </w:rPr>
        <w:t xml:space="preserve">220  </w:t>
      </w:r>
      <w:r w:rsidRPr="00BF11B0">
        <w:rPr>
          <w:rFonts w:ascii="Times New Roman" w:hAnsi="Times New Roman" w:cs="Times New Roman"/>
          <w:spacing w:val="41"/>
        </w:rPr>
        <w:t xml:space="preserve"> </w:t>
      </w:r>
      <w:r w:rsidRPr="00BF11B0">
        <w:rPr>
          <w:rFonts w:ascii="Times New Roman" w:hAnsi="Times New Roman" w:cs="Times New Roman"/>
        </w:rPr>
        <w:t xml:space="preserve">слов;  </w:t>
      </w:r>
      <w:r w:rsidRPr="00BF11B0">
        <w:rPr>
          <w:rFonts w:ascii="Times New Roman" w:hAnsi="Times New Roman" w:cs="Times New Roman"/>
          <w:spacing w:val="42"/>
        </w:rPr>
        <w:t xml:space="preserve"> </w:t>
      </w:r>
      <w:r w:rsidRPr="00BF11B0">
        <w:rPr>
          <w:rFonts w:ascii="Times New Roman" w:hAnsi="Times New Roman" w:cs="Times New Roman"/>
        </w:rPr>
        <w:t xml:space="preserve">для  </w:t>
      </w:r>
      <w:r w:rsidRPr="00BF11B0">
        <w:rPr>
          <w:rFonts w:ascii="Times New Roman" w:hAnsi="Times New Roman" w:cs="Times New Roman"/>
          <w:spacing w:val="43"/>
        </w:rPr>
        <w:t xml:space="preserve"> </w:t>
      </w:r>
      <w:r w:rsidRPr="00BF11B0">
        <w:rPr>
          <w:rFonts w:ascii="Times New Roman" w:hAnsi="Times New Roman" w:cs="Times New Roman"/>
        </w:rPr>
        <w:t xml:space="preserve">сжатого  </w:t>
      </w:r>
      <w:r w:rsidRPr="00BF11B0">
        <w:rPr>
          <w:rFonts w:ascii="Times New Roman" w:hAnsi="Times New Roman" w:cs="Times New Roman"/>
          <w:spacing w:val="42"/>
        </w:rPr>
        <w:t xml:space="preserve"> </w:t>
      </w:r>
      <w:r w:rsidRPr="00BF11B0">
        <w:rPr>
          <w:rFonts w:ascii="Times New Roman" w:hAnsi="Times New Roman" w:cs="Times New Roman"/>
        </w:rPr>
        <w:t xml:space="preserve">и  </w:t>
      </w:r>
      <w:r w:rsidRPr="00BF11B0">
        <w:rPr>
          <w:rFonts w:ascii="Times New Roman" w:hAnsi="Times New Roman" w:cs="Times New Roman"/>
          <w:spacing w:val="41"/>
        </w:rPr>
        <w:t xml:space="preserve"> </w:t>
      </w:r>
      <w:r w:rsidRPr="00BF11B0">
        <w:rPr>
          <w:rFonts w:ascii="Times New Roman" w:hAnsi="Times New Roman" w:cs="Times New Roman"/>
        </w:rPr>
        <w:t xml:space="preserve">выборочного  </w:t>
      </w:r>
      <w:r w:rsidRPr="00BF11B0">
        <w:rPr>
          <w:rFonts w:ascii="Times New Roman" w:hAnsi="Times New Roman" w:cs="Times New Roman"/>
          <w:spacing w:val="43"/>
        </w:rPr>
        <w:t xml:space="preserve"> </w:t>
      </w:r>
      <w:r w:rsidRPr="00BF11B0">
        <w:rPr>
          <w:rFonts w:ascii="Times New Roman" w:hAnsi="Times New Roman" w:cs="Times New Roman"/>
        </w:rPr>
        <w:t xml:space="preserve">изложения  </w:t>
      </w:r>
      <w:r w:rsidRPr="00BF11B0">
        <w:rPr>
          <w:rFonts w:ascii="Times New Roman" w:hAnsi="Times New Roman" w:cs="Times New Roman"/>
          <w:spacing w:val="42"/>
        </w:rPr>
        <w:t xml:space="preserve"> </w:t>
      </w:r>
      <w:r w:rsidRPr="00BF11B0">
        <w:rPr>
          <w:rFonts w:ascii="Times New Roman" w:hAnsi="Times New Roman" w:cs="Times New Roman"/>
        </w:rPr>
        <w:t xml:space="preserve">не  </w:t>
      </w:r>
      <w:r w:rsidRPr="00BF11B0">
        <w:rPr>
          <w:rFonts w:ascii="Times New Roman" w:hAnsi="Times New Roman" w:cs="Times New Roman"/>
          <w:spacing w:val="42"/>
        </w:rPr>
        <w:t xml:space="preserve"> </w:t>
      </w:r>
      <w:r w:rsidRPr="00BF11B0">
        <w:rPr>
          <w:rFonts w:ascii="Times New Roman" w:hAnsi="Times New Roman" w:cs="Times New Roman"/>
        </w:rPr>
        <w:t xml:space="preserve">менее  </w:t>
      </w:r>
      <w:r w:rsidRPr="00BF11B0">
        <w:rPr>
          <w:rFonts w:ascii="Times New Roman" w:hAnsi="Times New Roman" w:cs="Times New Roman"/>
          <w:spacing w:val="41"/>
        </w:rPr>
        <w:t xml:space="preserve"> </w:t>
      </w:r>
      <w:r w:rsidRPr="00BF11B0">
        <w:rPr>
          <w:rFonts w:ascii="Times New Roman" w:hAnsi="Times New Roman" w:cs="Times New Roman"/>
        </w:rPr>
        <w:t xml:space="preserve">250  </w:t>
      </w:r>
      <w:r w:rsidRPr="00BF11B0">
        <w:rPr>
          <w:rFonts w:ascii="Times New Roman" w:hAnsi="Times New Roman" w:cs="Times New Roman"/>
          <w:spacing w:val="41"/>
        </w:rPr>
        <w:t xml:space="preserve"> </w:t>
      </w:r>
      <w:r w:rsidRPr="00BF11B0">
        <w:rPr>
          <w:rFonts w:ascii="Times New Roman" w:hAnsi="Times New Roman" w:cs="Times New Roman"/>
        </w:rPr>
        <w:t>слов).</w:t>
      </w:r>
    </w:p>
    <w:p w14:paraId="049E4B6C" w14:textId="77777777" w:rsidR="00927F2E" w:rsidRPr="00BF11B0" w:rsidRDefault="0011740B" w:rsidP="00BF11B0">
      <w:pPr>
        <w:pStyle w:val="a3"/>
        <w:tabs>
          <w:tab w:val="left" w:pos="8809"/>
        </w:tabs>
        <w:ind w:right="269"/>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создания</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 с целью, темой и коммуникативным замыслом</w:t>
      </w:r>
      <w:r w:rsidRPr="00BF11B0">
        <w:rPr>
          <w:rFonts w:ascii="Times New Roman" w:hAnsi="Times New Roman" w:cs="Times New Roman"/>
          <w:spacing w:val="1"/>
        </w:rPr>
        <w:t xml:space="preserve"> </w:t>
      </w:r>
      <w:r w:rsidRPr="00BF11B0">
        <w:rPr>
          <w:rFonts w:ascii="Times New Roman" w:hAnsi="Times New Roman" w:cs="Times New Roman"/>
        </w:rPr>
        <w:t>с 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rPr>
        <w:tab/>
      </w:r>
      <w:r w:rsidRPr="00BF11B0">
        <w:rPr>
          <w:rFonts w:ascii="Times New Roman" w:hAnsi="Times New Roman" w:cs="Times New Roman"/>
          <w:spacing w:val="-1"/>
        </w:rPr>
        <w:t>клише.</w:t>
      </w:r>
    </w:p>
    <w:p w14:paraId="47C00F21"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55"/>
        </w:rPr>
        <w:t xml:space="preserve"> </w:t>
      </w:r>
      <w:r w:rsidRPr="00BF11B0">
        <w:rPr>
          <w:rFonts w:ascii="Times New Roman" w:hAnsi="Times New Roman" w:cs="Times New Roman"/>
        </w:rPr>
        <w:t>литературного языка, в том числе во время списывания текста объёмом 100-120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словарного</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25-30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57"/>
        </w:rPr>
        <w:t xml:space="preserve"> </w:t>
      </w:r>
      <w:r w:rsidRPr="00BF11B0">
        <w:rPr>
          <w:rFonts w:ascii="Times New Roman" w:hAnsi="Times New Roman" w:cs="Times New Roman"/>
        </w:rPr>
        <w:t>связного</w:t>
      </w:r>
      <w:r w:rsidRPr="00BF11B0">
        <w:rPr>
          <w:rFonts w:ascii="Times New Roman" w:hAnsi="Times New Roman" w:cs="Times New Roman"/>
          <w:spacing w:val="1"/>
        </w:rPr>
        <w:t xml:space="preserve"> </w:t>
      </w:r>
      <w:r w:rsidRPr="00BF11B0">
        <w:rPr>
          <w:rFonts w:ascii="Times New Roman" w:hAnsi="Times New Roman" w:cs="Times New Roman"/>
        </w:rPr>
        <w:t>текста объёмом</w:t>
      </w:r>
      <w:r w:rsidRPr="00BF11B0">
        <w:rPr>
          <w:rFonts w:ascii="Times New Roman" w:hAnsi="Times New Roman" w:cs="Times New Roman"/>
          <w:spacing w:val="1"/>
        </w:rPr>
        <w:t xml:space="preserve"> </w:t>
      </w:r>
      <w:r w:rsidRPr="00BF11B0">
        <w:rPr>
          <w:rFonts w:ascii="Times New Roman" w:hAnsi="Times New Roman" w:cs="Times New Roman"/>
        </w:rPr>
        <w:t>100-120 слов, составленного с учётом</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изученных правил</w:t>
      </w:r>
      <w:r w:rsidRPr="00BF11B0">
        <w:rPr>
          <w:rFonts w:ascii="Times New Roman" w:hAnsi="Times New Roman" w:cs="Times New Roman"/>
          <w:spacing w:val="1"/>
        </w:rPr>
        <w:t xml:space="preserve"> </w:t>
      </w:r>
      <w:r w:rsidRPr="00BF11B0">
        <w:rPr>
          <w:rFonts w:ascii="Times New Roman" w:hAnsi="Times New Roman" w:cs="Times New Roman"/>
        </w:rPr>
        <w:t>содержащего</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более</w:t>
      </w:r>
      <w:r w:rsidRPr="00BF11B0">
        <w:rPr>
          <w:rFonts w:ascii="Times New Roman" w:hAnsi="Times New Roman" w:cs="Times New Roman"/>
          <w:spacing w:val="1"/>
        </w:rPr>
        <w:t xml:space="preserve"> </w:t>
      </w:r>
      <w:r w:rsidRPr="00BF11B0">
        <w:rPr>
          <w:rFonts w:ascii="Times New Roman" w:hAnsi="Times New Roman" w:cs="Times New Roman"/>
        </w:rPr>
        <w:t>24</w:t>
      </w:r>
      <w:r w:rsidRPr="00BF11B0">
        <w:rPr>
          <w:rFonts w:ascii="Times New Roman" w:hAnsi="Times New Roman" w:cs="Times New Roman"/>
          <w:spacing w:val="1"/>
        </w:rPr>
        <w:t xml:space="preserve"> </w:t>
      </w:r>
      <w:r w:rsidRPr="00BF11B0">
        <w:rPr>
          <w:rFonts w:ascii="Times New Roman" w:hAnsi="Times New Roman" w:cs="Times New Roman"/>
        </w:rPr>
        <w:t>орфограмм,</w:t>
      </w:r>
      <w:r w:rsidRPr="00BF11B0">
        <w:rPr>
          <w:rFonts w:ascii="Times New Roman" w:hAnsi="Times New Roman" w:cs="Times New Roman"/>
          <w:spacing w:val="1"/>
        </w:rPr>
        <w:t xml:space="preserve"> </w:t>
      </w:r>
      <w:r w:rsidRPr="00BF11B0">
        <w:rPr>
          <w:rFonts w:ascii="Times New Roman" w:hAnsi="Times New Roman" w:cs="Times New Roman"/>
        </w:rPr>
        <w:t>10</w:t>
      </w:r>
      <w:r w:rsidRPr="00BF11B0">
        <w:rPr>
          <w:rFonts w:ascii="Times New Roman" w:hAnsi="Times New Roman" w:cs="Times New Roman"/>
          <w:spacing w:val="1"/>
        </w:rPr>
        <w:t xml:space="preserve"> </w:t>
      </w:r>
      <w:r w:rsidRPr="00BF11B0">
        <w:rPr>
          <w:rFonts w:ascii="Times New Roman" w:hAnsi="Times New Roman" w:cs="Times New Roman"/>
        </w:rPr>
        <w:t>пунктограмм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более</w:t>
      </w:r>
      <w:r w:rsidRPr="00BF11B0">
        <w:rPr>
          <w:rFonts w:ascii="Times New Roman" w:hAnsi="Times New Roman" w:cs="Times New Roman"/>
          <w:spacing w:val="1"/>
        </w:rPr>
        <w:t xml:space="preserve"> </w:t>
      </w:r>
      <w:r w:rsidRPr="00BF11B0">
        <w:rPr>
          <w:rFonts w:ascii="Times New Roman" w:hAnsi="Times New Roman" w:cs="Times New Roman"/>
        </w:rPr>
        <w:t>10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непроверяемыми написаниями); понимать особенности использования мимики и</w:t>
      </w:r>
      <w:r w:rsidRPr="00BF11B0">
        <w:rPr>
          <w:rFonts w:ascii="Times New Roman" w:hAnsi="Times New Roman" w:cs="Times New Roman"/>
          <w:spacing w:val="1"/>
        </w:rPr>
        <w:t xml:space="preserve"> </w:t>
      </w:r>
      <w:r w:rsidRPr="00BF11B0">
        <w:rPr>
          <w:rFonts w:ascii="Times New Roman" w:hAnsi="Times New Roman" w:cs="Times New Roman"/>
        </w:rPr>
        <w:t>жестов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разговорной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национальную</w:t>
      </w:r>
      <w:r w:rsidRPr="00BF11B0">
        <w:rPr>
          <w:rFonts w:ascii="Times New Roman" w:hAnsi="Times New Roman" w:cs="Times New Roman"/>
          <w:spacing w:val="1"/>
        </w:rPr>
        <w:t xml:space="preserve"> </w:t>
      </w:r>
      <w:r w:rsidRPr="00BF11B0">
        <w:rPr>
          <w:rFonts w:ascii="Times New Roman" w:hAnsi="Times New Roman" w:cs="Times New Roman"/>
        </w:rPr>
        <w:t>обусловленность</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речевого этикета; соблюдать в устной речи и на письме правила русского речевого</w:t>
      </w:r>
      <w:r w:rsidRPr="00BF11B0">
        <w:rPr>
          <w:rFonts w:ascii="Times New Roman" w:hAnsi="Times New Roman" w:cs="Times New Roman"/>
          <w:spacing w:val="1"/>
        </w:rPr>
        <w:t xml:space="preserve"> </w:t>
      </w:r>
      <w:r w:rsidRPr="00BF11B0">
        <w:rPr>
          <w:rFonts w:ascii="Times New Roman" w:hAnsi="Times New Roman" w:cs="Times New Roman"/>
        </w:rPr>
        <w:t>этикета.</w:t>
      </w:r>
    </w:p>
    <w:p w14:paraId="2E1134DD" w14:textId="77777777" w:rsidR="00927F2E" w:rsidRPr="004D21C0" w:rsidRDefault="0011740B" w:rsidP="004D21C0">
      <w:pPr>
        <w:tabs>
          <w:tab w:val="left" w:pos="8932"/>
          <w:tab w:val="left" w:pos="8933"/>
        </w:tabs>
        <w:spacing w:before="224"/>
        <w:contextualSpacing/>
        <w:rPr>
          <w:rFonts w:ascii="Times New Roman" w:hAnsi="Times New Roman" w:cs="Times New Roman"/>
          <w:sz w:val="24"/>
          <w:szCs w:val="24"/>
        </w:rPr>
      </w:pPr>
      <w:r w:rsidRPr="004D21C0">
        <w:rPr>
          <w:rFonts w:ascii="Times New Roman" w:hAnsi="Times New Roman" w:cs="Times New Roman"/>
          <w:sz w:val="24"/>
          <w:szCs w:val="24"/>
        </w:rPr>
        <w:t>Текст.</w:t>
      </w:r>
    </w:p>
    <w:p w14:paraId="6525CDE3" w14:textId="77777777" w:rsidR="00927F2E" w:rsidRPr="00BF11B0" w:rsidRDefault="0011740B" w:rsidP="004D21C0">
      <w:pPr>
        <w:pStyle w:val="a3"/>
        <w:ind w:right="268"/>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опоре</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соответствия</w:t>
      </w:r>
      <w:r w:rsidRPr="00BF11B0">
        <w:rPr>
          <w:rFonts w:ascii="Times New Roman" w:hAnsi="Times New Roman" w:cs="Times New Roman"/>
          <w:spacing w:val="1"/>
        </w:rPr>
        <w:t xml:space="preserve"> </w:t>
      </w:r>
      <w:r w:rsidRPr="00BF11B0">
        <w:rPr>
          <w:rFonts w:ascii="Times New Roman" w:hAnsi="Times New Roman" w:cs="Times New Roman"/>
        </w:rPr>
        <w:t>основным</w:t>
      </w:r>
      <w:r w:rsidRPr="00BF11B0">
        <w:rPr>
          <w:rFonts w:ascii="Times New Roman" w:hAnsi="Times New Roman" w:cs="Times New Roman"/>
          <w:spacing w:val="1"/>
        </w:rPr>
        <w:t xml:space="preserve"> </w:t>
      </w:r>
      <w:r w:rsidRPr="00BF11B0">
        <w:rPr>
          <w:rFonts w:ascii="Times New Roman" w:hAnsi="Times New Roman" w:cs="Times New Roman"/>
        </w:rPr>
        <w:t>признакам:</w:t>
      </w:r>
      <w:r w:rsidRPr="00BF11B0">
        <w:rPr>
          <w:rFonts w:ascii="Times New Roman" w:hAnsi="Times New Roman" w:cs="Times New Roman"/>
          <w:spacing w:val="1"/>
        </w:rPr>
        <w:t xml:space="preserve"> </w:t>
      </w:r>
      <w:r w:rsidRPr="00BF11B0">
        <w:rPr>
          <w:rFonts w:ascii="Times New Roman" w:hAnsi="Times New Roman" w:cs="Times New Roman"/>
        </w:rPr>
        <w:t>наличия</w:t>
      </w:r>
      <w:r w:rsidRPr="00BF11B0">
        <w:rPr>
          <w:rFonts w:ascii="Times New Roman" w:hAnsi="Times New Roman" w:cs="Times New Roman"/>
          <w:spacing w:val="1"/>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главной</w:t>
      </w:r>
      <w:r w:rsidRPr="00BF11B0">
        <w:rPr>
          <w:rFonts w:ascii="Times New Roman" w:hAnsi="Times New Roman" w:cs="Times New Roman"/>
          <w:spacing w:val="1"/>
        </w:rPr>
        <w:t xml:space="preserve"> </w:t>
      </w:r>
      <w:r w:rsidRPr="00BF11B0">
        <w:rPr>
          <w:rFonts w:ascii="Times New Roman" w:hAnsi="Times New Roman" w:cs="Times New Roman"/>
        </w:rPr>
        <w:t>мысли,</w:t>
      </w:r>
      <w:r w:rsidRPr="00BF11B0">
        <w:rPr>
          <w:rFonts w:ascii="Times New Roman" w:hAnsi="Times New Roman" w:cs="Times New Roman"/>
          <w:spacing w:val="1"/>
        </w:rPr>
        <w:t xml:space="preserve"> </w:t>
      </w:r>
      <w:r w:rsidRPr="00BF11B0">
        <w:rPr>
          <w:rFonts w:ascii="Times New Roman" w:hAnsi="Times New Roman" w:cs="Times New Roman"/>
        </w:rPr>
        <w:t>грамматической</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цельности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относительной</w:t>
      </w:r>
      <w:r w:rsidRPr="00BF11B0">
        <w:rPr>
          <w:rFonts w:ascii="Times New Roman" w:hAnsi="Times New Roman" w:cs="Times New Roman"/>
          <w:spacing w:val="1"/>
        </w:rPr>
        <w:t xml:space="preserve"> </w:t>
      </w:r>
      <w:r w:rsidRPr="00BF11B0">
        <w:rPr>
          <w:rFonts w:ascii="Times New Roman" w:hAnsi="Times New Roman" w:cs="Times New Roman"/>
        </w:rPr>
        <w:t>законченности;</w:t>
      </w:r>
      <w:r w:rsidRPr="00BF11B0">
        <w:rPr>
          <w:rFonts w:ascii="Times New Roman" w:hAnsi="Times New Roman" w:cs="Times New Roman"/>
          <w:spacing w:val="1"/>
        </w:rPr>
        <w:t xml:space="preserve"> </w:t>
      </w:r>
      <w:r w:rsidRPr="00BF11B0">
        <w:rPr>
          <w:rFonts w:ascii="Times New Roman" w:hAnsi="Times New Roman" w:cs="Times New Roman"/>
        </w:rPr>
        <w:t>указывать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визуальной опоре способы и средства связи предложений в тексте; анализировать</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функционально-смысловому</w:t>
      </w:r>
      <w:r w:rsidRPr="00BF11B0">
        <w:rPr>
          <w:rFonts w:ascii="Times New Roman" w:hAnsi="Times New Roman" w:cs="Times New Roman"/>
          <w:spacing w:val="1"/>
        </w:rPr>
        <w:t xml:space="preserve"> </w:t>
      </w:r>
      <w:r w:rsidRPr="00BF11B0">
        <w:rPr>
          <w:rFonts w:ascii="Times New Roman" w:hAnsi="Times New Roman" w:cs="Times New Roman"/>
        </w:rPr>
        <w:t>типу</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3"/>
        </w:rPr>
        <w:t xml:space="preserve"> </w:t>
      </w:r>
      <w:r w:rsidRPr="00BF11B0">
        <w:rPr>
          <w:rFonts w:ascii="Times New Roman" w:hAnsi="Times New Roman" w:cs="Times New Roman"/>
        </w:rPr>
        <w:t>анализировать</w:t>
      </w:r>
      <w:r w:rsidRPr="00BF11B0">
        <w:rPr>
          <w:rFonts w:ascii="Times New Roman" w:hAnsi="Times New Roman" w:cs="Times New Roman"/>
          <w:spacing w:val="5"/>
        </w:rPr>
        <w:t xml:space="preserve"> </w:t>
      </w:r>
      <w:r w:rsidRPr="00BF11B0">
        <w:rPr>
          <w:rFonts w:ascii="Times New Roman" w:hAnsi="Times New Roman" w:cs="Times New Roman"/>
        </w:rPr>
        <w:t>языковые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выразительности</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3"/>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(фонетические,</w:t>
      </w:r>
      <w:r w:rsidR="003B744B">
        <w:rPr>
          <w:rFonts w:ascii="Times New Roman" w:hAnsi="Times New Roman" w:cs="Times New Roman"/>
        </w:rPr>
        <w:t xml:space="preserve"> </w:t>
      </w:r>
      <w:r w:rsidRPr="00BF11B0">
        <w:rPr>
          <w:rFonts w:ascii="Times New Roman" w:hAnsi="Times New Roman" w:cs="Times New Roman"/>
        </w:rPr>
        <w:t>сло</w:t>
      </w:r>
      <w:r w:rsidR="004D21C0">
        <w:rPr>
          <w:rFonts w:ascii="Times New Roman" w:hAnsi="Times New Roman" w:cs="Times New Roman"/>
        </w:rPr>
        <w:t>вообразовательные,</w:t>
      </w:r>
      <w:r w:rsidR="004D21C0">
        <w:rPr>
          <w:rFonts w:ascii="Times New Roman" w:hAnsi="Times New Roman" w:cs="Times New Roman"/>
        </w:rPr>
        <w:tab/>
        <w:t xml:space="preserve">лексические, </w:t>
      </w:r>
      <w:r w:rsidRPr="00BF11B0">
        <w:rPr>
          <w:rFonts w:ascii="Times New Roman" w:hAnsi="Times New Roman" w:cs="Times New Roman"/>
        </w:rPr>
        <w:t>морфологические).</w:t>
      </w:r>
    </w:p>
    <w:p w14:paraId="765861DE"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тексты разных функциональных разновидностей языка и жанров; применять эти</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языкового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w:t>
      </w:r>
    </w:p>
    <w:p w14:paraId="37AF6AC6" w14:textId="77777777" w:rsidR="00927F2E" w:rsidRPr="00BF11B0" w:rsidRDefault="0011740B" w:rsidP="00BF11B0">
      <w:pPr>
        <w:pStyle w:val="a3"/>
        <w:tabs>
          <w:tab w:val="left" w:pos="4647"/>
          <w:tab w:val="left" w:pos="8875"/>
        </w:tabs>
        <w:ind w:right="270"/>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опорным</w:t>
      </w:r>
      <w:r w:rsidRPr="00BF11B0">
        <w:rPr>
          <w:rFonts w:ascii="Times New Roman" w:hAnsi="Times New Roman" w:cs="Times New Roman"/>
          <w:spacing w:val="1"/>
        </w:rPr>
        <w:t xml:space="preserve"> </w:t>
      </w:r>
      <w:r w:rsidRPr="00BF11B0">
        <w:rPr>
          <w:rFonts w:ascii="Times New Roman" w:hAnsi="Times New Roman" w:cs="Times New Roman"/>
        </w:rPr>
        <w:t>словам</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w:t>
      </w:r>
      <w:r w:rsidRPr="00BF11B0">
        <w:rPr>
          <w:rFonts w:ascii="Times New Roman" w:hAnsi="Times New Roman" w:cs="Times New Roman"/>
          <w:spacing w:val="1"/>
        </w:rPr>
        <w:t xml:space="preserve"> </w:t>
      </w:r>
      <w:r w:rsidRPr="00BF11B0">
        <w:rPr>
          <w:rFonts w:ascii="Times New Roman" w:hAnsi="Times New Roman" w:cs="Times New Roman"/>
        </w:rPr>
        <w:t>смысловых типов речи с опорой на жизненный и читательский опыт; тексты с</w:t>
      </w:r>
      <w:r w:rsidRPr="00BF11B0">
        <w:rPr>
          <w:rFonts w:ascii="Times New Roman" w:hAnsi="Times New Roman" w:cs="Times New Roman"/>
          <w:spacing w:val="1"/>
        </w:rPr>
        <w:t xml:space="preserve"> </w:t>
      </w:r>
      <w:r w:rsidRPr="00BF11B0">
        <w:rPr>
          <w:rFonts w:ascii="Times New Roman" w:hAnsi="Times New Roman" w:cs="Times New Roman"/>
        </w:rPr>
        <w:t>опорой на произведения искусства (в том числе сочинения-миниатюры объёмом 6</w:t>
      </w:r>
      <w:r w:rsidRPr="00BF11B0">
        <w:rPr>
          <w:rFonts w:ascii="Times New Roman" w:hAnsi="Times New Roman" w:cs="Times New Roman"/>
          <w:spacing w:val="-55"/>
        </w:rPr>
        <w:t xml:space="preserve"> </w:t>
      </w:r>
      <w:r w:rsidRPr="00BF11B0">
        <w:rPr>
          <w:rFonts w:ascii="Times New Roman" w:hAnsi="Times New Roman" w:cs="Times New Roman"/>
        </w:rPr>
        <w:t>и более предложений; сочинения объёмом от 80 слов с учётом стиля и жанра</w:t>
      </w:r>
      <w:r w:rsidRPr="00BF11B0">
        <w:rPr>
          <w:rFonts w:ascii="Times New Roman" w:hAnsi="Times New Roman" w:cs="Times New Roman"/>
          <w:spacing w:val="1"/>
        </w:rPr>
        <w:t xml:space="preserve"> </w:t>
      </w:r>
      <w:r w:rsidR="003B744B">
        <w:rPr>
          <w:rFonts w:ascii="Times New Roman" w:hAnsi="Times New Roman" w:cs="Times New Roman"/>
        </w:rPr>
        <w:t xml:space="preserve">сочинения, </w:t>
      </w:r>
      <w:r w:rsidRPr="00BF11B0">
        <w:rPr>
          <w:rFonts w:ascii="Times New Roman" w:hAnsi="Times New Roman" w:cs="Times New Roman"/>
        </w:rPr>
        <w:t>характера</w:t>
      </w:r>
      <w:r w:rsidRPr="00BF11B0">
        <w:rPr>
          <w:rFonts w:ascii="Times New Roman" w:hAnsi="Times New Roman" w:cs="Times New Roman"/>
        </w:rPr>
        <w:tab/>
      </w:r>
      <w:r w:rsidRPr="00BF11B0">
        <w:rPr>
          <w:rFonts w:ascii="Times New Roman" w:hAnsi="Times New Roman" w:cs="Times New Roman"/>
          <w:spacing w:val="-1"/>
        </w:rPr>
        <w:t>темы).</w:t>
      </w:r>
    </w:p>
    <w:p w14:paraId="5FA001C6"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умениями</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переработки</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тезисы,</w:t>
      </w:r>
      <w:r w:rsidRPr="00BF11B0">
        <w:rPr>
          <w:rFonts w:ascii="Times New Roman" w:hAnsi="Times New Roman" w:cs="Times New Roman"/>
          <w:spacing w:val="1"/>
        </w:rPr>
        <w:t xml:space="preserve"> </w:t>
      </w:r>
      <w:r w:rsidRPr="00BF11B0">
        <w:rPr>
          <w:rFonts w:ascii="Times New Roman" w:hAnsi="Times New Roman" w:cs="Times New Roman"/>
        </w:rPr>
        <w:t>конспект;</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лингвистических словарей и справочной литературы, и использовать её в учебной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p>
    <w:p w14:paraId="1870EC96"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-Представлять    </w:t>
      </w:r>
      <w:r w:rsidRPr="00BF11B0">
        <w:rPr>
          <w:rFonts w:ascii="Times New Roman" w:hAnsi="Times New Roman" w:cs="Times New Roman"/>
          <w:spacing w:val="1"/>
        </w:rPr>
        <w:t xml:space="preserve"> </w:t>
      </w:r>
      <w:r w:rsidRPr="00BF11B0">
        <w:rPr>
          <w:rFonts w:ascii="Times New Roman" w:hAnsi="Times New Roman" w:cs="Times New Roman"/>
        </w:rPr>
        <w:t xml:space="preserve">сообщение    </w:t>
      </w:r>
      <w:r w:rsidRPr="00BF11B0">
        <w:rPr>
          <w:rFonts w:ascii="Times New Roman" w:hAnsi="Times New Roman" w:cs="Times New Roman"/>
          <w:spacing w:val="55"/>
        </w:rPr>
        <w:t xml:space="preserve"> </w:t>
      </w:r>
      <w:r w:rsidRPr="00BF11B0">
        <w:rPr>
          <w:rFonts w:ascii="Times New Roman" w:hAnsi="Times New Roman" w:cs="Times New Roman"/>
        </w:rPr>
        <w:t xml:space="preserve">на    </w:t>
      </w:r>
      <w:r w:rsidRPr="00BF11B0">
        <w:rPr>
          <w:rFonts w:ascii="Times New Roman" w:hAnsi="Times New Roman" w:cs="Times New Roman"/>
          <w:spacing w:val="57"/>
        </w:rPr>
        <w:t xml:space="preserve"> </w:t>
      </w:r>
      <w:r w:rsidRPr="00BF11B0">
        <w:rPr>
          <w:rFonts w:ascii="Times New Roman" w:hAnsi="Times New Roman" w:cs="Times New Roman"/>
        </w:rPr>
        <w:t xml:space="preserve">заданную    </w:t>
      </w:r>
      <w:r w:rsidRPr="00BF11B0">
        <w:rPr>
          <w:rFonts w:ascii="Times New Roman" w:hAnsi="Times New Roman" w:cs="Times New Roman"/>
          <w:spacing w:val="56"/>
        </w:rPr>
        <w:t xml:space="preserve"> </w:t>
      </w:r>
      <w:r w:rsidRPr="00BF11B0">
        <w:rPr>
          <w:rFonts w:ascii="Times New Roman" w:hAnsi="Times New Roman" w:cs="Times New Roman"/>
        </w:rPr>
        <w:t xml:space="preserve">тему    </w:t>
      </w:r>
      <w:r w:rsidRPr="00BF11B0">
        <w:rPr>
          <w:rFonts w:ascii="Times New Roman" w:hAnsi="Times New Roman" w:cs="Times New Roman"/>
          <w:spacing w:val="57"/>
        </w:rPr>
        <w:t xml:space="preserve"> </w:t>
      </w:r>
      <w:r w:rsidRPr="00BF11B0">
        <w:rPr>
          <w:rFonts w:ascii="Times New Roman" w:hAnsi="Times New Roman" w:cs="Times New Roman"/>
        </w:rPr>
        <w:t xml:space="preserve">в    </w:t>
      </w:r>
      <w:r w:rsidRPr="00BF11B0">
        <w:rPr>
          <w:rFonts w:ascii="Times New Roman" w:hAnsi="Times New Roman" w:cs="Times New Roman"/>
          <w:spacing w:val="57"/>
        </w:rPr>
        <w:t xml:space="preserve"> </w:t>
      </w:r>
      <w:r w:rsidRPr="00BF11B0">
        <w:rPr>
          <w:rFonts w:ascii="Times New Roman" w:hAnsi="Times New Roman" w:cs="Times New Roman"/>
        </w:rPr>
        <w:t xml:space="preserve">виде    </w:t>
      </w:r>
      <w:r w:rsidRPr="00BF11B0">
        <w:rPr>
          <w:rFonts w:ascii="Times New Roman" w:hAnsi="Times New Roman" w:cs="Times New Roman"/>
          <w:spacing w:val="56"/>
        </w:rPr>
        <w:t xml:space="preserve"> </w:t>
      </w:r>
      <w:r w:rsidRPr="00BF11B0">
        <w:rPr>
          <w:rFonts w:ascii="Times New Roman" w:hAnsi="Times New Roman" w:cs="Times New Roman"/>
        </w:rPr>
        <w:t>презентации.</w:t>
      </w:r>
    </w:p>
    <w:p w14:paraId="3F31004C" w14:textId="77777777" w:rsidR="00927F2E" w:rsidRPr="00BF11B0" w:rsidRDefault="0011740B" w:rsidP="00BF11B0">
      <w:pPr>
        <w:pStyle w:val="a3"/>
        <w:ind w:right="266"/>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прослушанного</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прочитанного</w:t>
      </w:r>
      <w:r w:rsidRPr="00BF11B0">
        <w:rPr>
          <w:rFonts w:ascii="Times New Roman" w:hAnsi="Times New Roman" w:cs="Times New Roman"/>
          <w:spacing w:val="1"/>
        </w:rPr>
        <w:t xml:space="preserve"> </w:t>
      </w:r>
      <w:r w:rsidRPr="00BF11B0">
        <w:rPr>
          <w:rFonts w:ascii="Times New Roman" w:hAnsi="Times New Roman" w:cs="Times New Roman"/>
        </w:rPr>
        <w:t>научно-учебного</w:t>
      </w:r>
      <w:r w:rsidRPr="00BF11B0">
        <w:rPr>
          <w:rFonts w:ascii="Times New Roman" w:hAnsi="Times New Roman" w:cs="Times New Roman"/>
          <w:spacing w:val="1"/>
        </w:rPr>
        <w:t xml:space="preserve"> </w:t>
      </w:r>
      <w:r w:rsidRPr="00BF11B0">
        <w:rPr>
          <w:rFonts w:ascii="Times New Roman" w:hAnsi="Times New Roman" w:cs="Times New Roman"/>
        </w:rPr>
        <w:t xml:space="preserve">текста в </w:t>
      </w:r>
      <w:r w:rsidRPr="00BF11B0">
        <w:rPr>
          <w:rFonts w:ascii="Times New Roman" w:hAnsi="Times New Roman" w:cs="Times New Roman"/>
        </w:rPr>
        <w:lastRenderedPageBreak/>
        <w:t>виде таблицы, схемы; представлять содержание таблицы, схемы в виде</w:t>
      </w:r>
      <w:r w:rsidRPr="00BF11B0">
        <w:rPr>
          <w:rFonts w:ascii="Times New Roman" w:hAnsi="Times New Roman" w:cs="Times New Roman"/>
          <w:spacing w:val="1"/>
        </w:rPr>
        <w:t xml:space="preserve"> </w:t>
      </w:r>
      <w:r w:rsidRPr="00BF11B0">
        <w:rPr>
          <w:rFonts w:ascii="Times New Roman" w:hAnsi="Times New Roman" w:cs="Times New Roman"/>
        </w:rPr>
        <w:t>текста.</w:t>
      </w:r>
    </w:p>
    <w:p w14:paraId="55E53A3A"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-Редактировать</w:t>
      </w:r>
      <w:r w:rsidRPr="00BF11B0">
        <w:rPr>
          <w:rFonts w:ascii="Times New Roman" w:hAnsi="Times New Roman" w:cs="Times New Roman"/>
          <w:spacing w:val="15"/>
        </w:rPr>
        <w:t xml:space="preserve"> </w:t>
      </w:r>
      <w:r w:rsidRPr="00BF11B0">
        <w:rPr>
          <w:rFonts w:ascii="Times New Roman" w:hAnsi="Times New Roman" w:cs="Times New Roman"/>
        </w:rPr>
        <w:t>тексты:</w:t>
      </w:r>
      <w:r w:rsidRPr="00BF11B0">
        <w:rPr>
          <w:rFonts w:ascii="Times New Roman" w:hAnsi="Times New Roman" w:cs="Times New Roman"/>
          <w:spacing w:val="15"/>
        </w:rPr>
        <w:t xml:space="preserve"> </w:t>
      </w:r>
      <w:r w:rsidRPr="00BF11B0">
        <w:rPr>
          <w:rFonts w:ascii="Times New Roman" w:hAnsi="Times New Roman" w:cs="Times New Roman"/>
        </w:rPr>
        <w:t>собственные</w:t>
      </w:r>
      <w:r w:rsidRPr="00BF11B0">
        <w:rPr>
          <w:rFonts w:ascii="Times New Roman" w:hAnsi="Times New Roman" w:cs="Times New Roman"/>
          <w:spacing w:val="14"/>
        </w:rPr>
        <w:t xml:space="preserve"> </w:t>
      </w:r>
      <w:r w:rsidRPr="00BF11B0">
        <w:rPr>
          <w:rFonts w:ascii="Times New Roman" w:hAnsi="Times New Roman" w:cs="Times New Roman"/>
        </w:rPr>
        <w:t>и</w:t>
      </w:r>
      <w:r w:rsidRPr="00BF11B0">
        <w:rPr>
          <w:rFonts w:ascii="Times New Roman" w:hAnsi="Times New Roman" w:cs="Times New Roman"/>
          <w:spacing w:val="16"/>
        </w:rPr>
        <w:t xml:space="preserve"> </w:t>
      </w:r>
      <w:r w:rsidRPr="00BF11B0">
        <w:rPr>
          <w:rFonts w:ascii="Times New Roman" w:hAnsi="Times New Roman" w:cs="Times New Roman"/>
        </w:rPr>
        <w:t>созданные</w:t>
      </w:r>
      <w:r w:rsidRPr="00BF11B0">
        <w:rPr>
          <w:rFonts w:ascii="Times New Roman" w:hAnsi="Times New Roman" w:cs="Times New Roman"/>
          <w:spacing w:val="14"/>
        </w:rPr>
        <w:t xml:space="preserve"> </w:t>
      </w:r>
      <w:r w:rsidRPr="00BF11B0">
        <w:rPr>
          <w:rFonts w:ascii="Times New Roman" w:hAnsi="Times New Roman" w:cs="Times New Roman"/>
        </w:rPr>
        <w:t>другими</w:t>
      </w:r>
      <w:r w:rsidRPr="00BF11B0">
        <w:rPr>
          <w:rFonts w:ascii="Times New Roman" w:hAnsi="Times New Roman" w:cs="Times New Roman"/>
          <w:spacing w:val="15"/>
        </w:rPr>
        <w:t xml:space="preserve"> </w:t>
      </w:r>
      <w:r w:rsidRPr="00BF11B0">
        <w:rPr>
          <w:rFonts w:ascii="Times New Roman" w:hAnsi="Times New Roman" w:cs="Times New Roman"/>
        </w:rPr>
        <w:t>обучающимися</w:t>
      </w:r>
      <w:r w:rsidRPr="00BF11B0">
        <w:rPr>
          <w:rFonts w:ascii="Times New Roman" w:hAnsi="Times New Roman" w:cs="Times New Roman"/>
          <w:spacing w:val="15"/>
        </w:rPr>
        <w:t xml:space="preserve"> </w:t>
      </w:r>
      <w:r w:rsidRPr="00BF11B0">
        <w:rPr>
          <w:rFonts w:ascii="Times New Roman" w:hAnsi="Times New Roman" w:cs="Times New Roman"/>
        </w:rPr>
        <w:t>тексты</w:t>
      </w:r>
      <w:r w:rsidRPr="00BF11B0">
        <w:rPr>
          <w:rFonts w:ascii="Times New Roman" w:hAnsi="Times New Roman" w:cs="Times New Roman"/>
          <w:spacing w:val="-55"/>
        </w:rPr>
        <w:t xml:space="preserve"> </w:t>
      </w:r>
      <w:r w:rsidRPr="00BF11B0">
        <w:rPr>
          <w:rFonts w:ascii="Times New Roman" w:hAnsi="Times New Roman" w:cs="Times New Roman"/>
        </w:rPr>
        <w:t>с целью совершенствования их содержания и формы; сопоставлять исходный и</w:t>
      </w:r>
      <w:r w:rsidRPr="00BF11B0">
        <w:rPr>
          <w:rFonts w:ascii="Times New Roman" w:hAnsi="Times New Roman" w:cs="Times New Roman"/>
          <w:spacing w:val="1"/>
        </w:rPr>
        <w:t xml:space="preserve"> </w:t>
      </w:r>
      <w:r w:rsidRPr="00BF11B0">
        <w:rPr>
          <w:rFonts w:ascii="Times New Roman" w:hAnsi="Times New Roman" w:cs="Times New Roman"/>
        </w:rPr>
        <w:t>отредактированный</w:t>
      </w:r>
      <w:r w:rsidRPr="00BF11B0">
        <w:rPr>
          <w:rFonts w:ascii="Times New Roman" w:hAnsi="Times New Roman" w:cs="Times New Roman"/>
          <w:spacing w:val="-2"/>
        </w:rPr>
        <w:t xml:space="preserve"> </w:t>
      </w:r>
      <w:r w:rsidRPr="00BF11B0">
        <w:rPr>
          <w:rFonts w:ascii="Times New Roman" w:hAnsi="Times New Roman" w:cs="Times New Roman"/>
        </w:rPr>
        <w:t>тексты.</w:t>
      </w:r>
    </w:p>
    <w:p w14:paraId="55F79C02" w14:textId="77777777" w:rsidR="00927F2E" w:rsidRPr="004D21C0" w:rsidRDefault="0011740B" w:rsidP="004D21C0">
      <w:pPr>
        <w:tabs>
          <w:tab w:val="left" w:pos="2632"/>
          <w:tab w:val="left" w:pos="2633"/>
          <w:tab w:val="left" w:pos="5887"/>
          <w:tab w:val="left" w:pos="8867"/>
        </w:tabs>
        <w:contextualSpacing/>
        <w:rPr>
          <w:rFonts w:ascii="Times New Roman" w:hAnsi="Times New Roman" w:cs="Times New Roman"/>
          <w:sz w:val="24"/>
          <w:szCs w:val="24"/>
        </w:rPr>
      </w:pPr>
      <w:r w:rsidRPr="004D21C0">
        <w:rPr>
          <w:rFonts w:ascii="Times New Roman" w:hAnsi="Times New Roman" w:cs="Times New Roman"/>
          <w:sz w:val="24"/>
          <w:szCs w:val="24"/>
        </w:rPr>
        <w:t>Функциональные</w:t>
      </w:r>
      <w:r w:rsidRPr="004D21C0">
        <w:rPr>
          <w:rFonts w:ascii="Times New Roman" w:hAnsi="Times New Roman" w:cs="Times New Roman"/>
          <w:sz w:val="24"/>
          <w:szCs w:val="24"/>
        </w:rPr>
        <w:tab/>
        <w:t>разновидности</w:t>
      </w:r>
      <w:r w:rsidRPr="004D21C0">
        <w:rPr>
          <w:rFonts w:ascii="Times New Roman" w:hAnsi="Times New Roman" w:cs="Times New Roman"/>
          <w:sz w:val="24"/>
          <w:szCs w:val="24"/>
        </w:rPr>
        <w:tab/>
        <w:t>языка.</w:t>
      </w:r>
    </w:p>
    <w:p w14:paraId="1728E9DF" w14:textId="77777777" w:rsidR="00927F2E" w:rsidRPr="00BF11B0" w:rsidRDefault="0011740B" w:rsidP="00BF11B0">
      <w:pPr>
        <w:pStyle w:val="a3"/>
        <w:tabs>
          <w:tab w:val="left" w:pos="2985"/>
          <w:tab w:val="left" w:pos="6629"/>
          <w:tab w:val="left" w:pos="8852"/>
        </w:tabs>
        <w:ind w:right="269"/>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официально-делового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(заявление,</w:t>
      </w:r>
      <w:r w:rsidRPr="00BF11B0">
        <w:rPr>
          <w:rFonts w:ascii="Times New Roman" w:hAnsi="Times New Roman" w:cs="Times New Roman"/>
          <w:spacing w:val="1"/>
        </w:rPr>
        <w:t xml:space="preserve"> </w:t>
      </w:r>
      <w:r w:rsidRPr="00BF11B0">
        <w:rPr>
          <w:rFonts w:ascii="Times New Roman" w:hAnsi="Times New Roman" w:cs="Times New Roman"/>
        </w:rPr>
        <w:t>объяснительная</w:t>
      </w:r>
      <w:r w:rsidRPr="00BF11B0">
        <w:rPr>
          <w:rFonts w:ascii="Times New Roman" w:hAnsi="Times New Roman" w:cs="Times New Roman"/>
          <w:spacing w:val="1"/>
        </w:rPr>
        <w:t xml:space="preserve"> </w:t>
      </w:r>
      <w:r w:rsidRPr="00BF11B0">
        <w:rPr>
          <w:rFonts w:ascii="Times New Roman" w:hAnsi="Times New Roman" w:cs="Times New Roman"/>
        </w:rPr>
        <w:t>записка,</w:t>
      </w:r>
      <w:r w:rsidRPr="00BF11B0">
        <w:rPr>
          <w:rFonts w:ascii="Times New Roman" w:hAnsi="Times New Roman" w:cs="Times New Roman"/>
          <w:spacing w:val="1"/>
        </w:rPr>
        <w:t xml:space="preserve"> </w:t>
      </w:r>
      <w:r w:rsidRPr="00BF11B0">
        <w:rPr>
          <w:rFonts w:ascii="Times New Roman" w:hAnsi="Times New Roman" w:cs="Times New Roman"/>
        </w:rPr>
        <w:t>автобиография,</w:t>
      </w:r>
      <w:r w:rsidRPr="00BF11B0">
        <w:rPr>
          <w:rFonts w:ascii="Times New Roman" w:hAnsi="Times New Roman" w:cs="Times New Roman"/>
          <w:spacing w:val="1"/>
        </w:rPr>
        <w:t xml:space="preserve"> </w:t>
      </w:r>
      <w:r w:rsidRPr="00BF11B0">
        <w:rPr>
          <w:rFonts w:ascii="Times New Roman" w:hAnsi="Times New Roman" w:cs="Times New Roman"/>
        </w:rPr>
        <w:t>характеристика)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научного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основных жанров научного стиля (реферат, доклад на научную тему), выявлять</w:t>
      </w:r>
      <w:r w:rsidRPr="00BF11B0">
        <w:rPr>
          <w:rFonts w:ascii="Times New Roman" w:hAnsi="Times New Roman" w:cs="Times New Roman"/>
          <w:spacing w:val="1"/>
        </w:rPr>
        <w:t xml:space="preserve"> </w:t>
      </w:r>
      <w:r w:rsidRPr="00BF11B0">
        <w:rPr>
          <w:rFonts w:ascii="Times New Roman" w:hAnsi="Times New Roman" w:cs="Times New Roman"/>
        </w:rPr>
        <w:t>сочетание различных функциональных разновидностей языка в тексте, средства</w:t>
      </w:r>
      <w:r w:rsidRPr="00BF11B0">
        <w:rPr>
          <w:rFonts w:ascii="Times New Roman" w:hAnsi="Times New Roman" w:cs="Times New Roman"/>
          <w:spacing w:val="1"/>
        </w:rPr>
        <w:t xml:space="preserve"> </w:t>
      </w:r>
      <w:r w:rsidR="004D21C0">
        <w:rPr>
          <w:rFonts w:ascii="Times New Roman" w:hAnsi="Times New Roman" w:cs="Times New Roman"/>
        </w:rPr>
        <w:t>связи предложений</w:t>
      </w:r>
      <w:r w:rsidR="004D21C0">
        <w:rPr>
          <w:rFonts w:ascii="Times New Roman" w:hAnsi="Times New Roman" w:cs="Times New Roman"/>
        </w:rPr>
        <w:tab/>
        <w:t xml:space="preserve">в </w:t>
      </w:r>
      <w:r w:rsidRPr="00BF11B0">
        <w:rPr>
          <w:rFonts w:ascii="Times New Roman" w:hAnsi="Times New Roman" w:cs="Times New Roman"/>
          <w:spacing w:val="-1"/>
        </w:rPr>
        <w:t>тексте.</w:t>
      </w:r>
    </w:p>
    <w:p w14:paraId="17A0CE21"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-Создавать тексты с опорой на образец официально-делового стиля (заявление,</w:t>
      </w:r>
      <w:r w:rsidRPr="00BF11B0">
        <w:rPr>
          <w:rFonts w:ascii="Times New Roman" w:hAnsi="Times New Roman" w:cs="Times New Roman"/>
          <w:spacing w:val="1"/>
        </w:rPr>
        <w:t xml:space="preserve"> </w:t>
      </w:r>
      <w:r w:rsidRPr="00BF11B0">
        <w:rPr>
          <w:rFonts w:ascii="Times New Roman" w:hAnsi="Times New Roman" w:cs="Times New Roman"/>
        </w:rPr>
        <w:t>объяснительная</w:t>
      </w:r>
      <w:r w:rsidRPr="00BF11B0">
        <w:rPr>
          <w:rFonts w:ascii="Times New Roman" w:hAnsi="Times New Roman" w:cs="Times New Roman"/>
          <w:spacing w:val="1"/>
        </w:rPr>
        <w:t xml:space="preserve"> </w:t>
      </w:r>
      <w:r w:rsidRPr="00BF11B0">
        <w:rPr>
          <w:rFonts w:ascii="Times New Roman" w:hAnsi="Times New Roman" w:cs="Times New Roman"/>
        </w:rPr>
        <w:t>записка,</w:t>
      </w:r>
      <w:r w:rsidRPr="00BF11B0">
        <w:rPr>
          <w:rFonts w:ascii="Times New Roman" w:hAnsi="Times New Roman" w:cs="Times New Roman"/>
          <w:spacing w:val="1"/>
        </w:rPr>
        <w:t xml:space="preserve"> </w:t>
      </w:r>
      <w:r w:rsidRPr="00BF11B0">
        <w:rPr>
          <w:rFonts w:ascii="Times New Roman" w:hAnsi="Times New Roman" w:cs="Times New Roman"/>
        </w:rPr>
        <w:t>автобиография,</w:t>
      </w:r>
      <w:r w:rsidRPr="00BF11B0">
        <w:rPr>
          <w:rFonts w:ascii="Times New Roman" w:hAnsi="Times New Roman" w:cs="Times New Roman"/>
          <w:spacing w:val="1"/>
        </w:rPr>
        <w:t xml:space="preserve"> </w:t>
      </w:r>
      <w:r w:rsidRPr="00BF11B0">
        <w:rPr>
          <w:rFonts w:ascii="Times New Roman" w:hAnsi="Times New Roman" w:cs="Times New Roman"/>
        </w:rPr>
        <w:t>характеристика),</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 xml:space="preserve">жанров;       </w:t>
      </w:r>
      <w:r w:rsidRPr="00BF11B0">
        <w:rPr>
          <w:rFonts w:ascii="Times New Roman" w:hAnsi="Times New Roman" w:cs="Times New Roman"/>
          <w:spacing w:val="2"/>
        </w:rPr>
        <w:t xml:space="preserve"> </w:t>
      </w:r>
      <w:r w:rsidRPr="00BF11B0">
        <w:rPr>
          <w:rFonts w:ascii="Times New Roman" w:hAnsi="Times New Roman" w:cs="Times New Roman"/>
        </w:rPr>
        <w:t xml:space="preserve">оформлять       </w:t>
      </w:r>
      <w:r w:rsidRPr="00BF11B0">
        <w:rPr>
          <w:rFonts w:ascii="Times New Roman" w:hAnsi="Times New Roman" w:cs="Times New Roman"/>
          <w:spacing w:val="3"/>
        </w:rPr>
        <w:t xml:space="preserve"> </w:t>
      </w:r>
      <w:r w:rsidRPr="00BF11B0">
        <w:rPr>
          <w:rFonts w:ascii="Times New Roman" w:hAnsi="Times New Roman" w:cs="Times New Roman"/>
        </w:rPr>
        <w:t xml:space="preserve">деловые       </w:t>
      </w:r>
      <w:r w:rsidRPr="00BF11B0">
        <w:rPr>
          <w:rFonts w:ascii="Times New Roman" w:hAnsi="Times New Roman" w:cs="Times New Roman"/>
          <w:spacing w:val="2"/>
        </w:rPr>
        <w:t xml:space="preserve"> </w:t>
      </w:r>
      <w:r w:rsidRPr="00BF11B0">
        <w:rPr>
          <w:rFonts w:ascii="Times New Roman" w:hAnsi="Times New Roman" w:cs="Times New Roman"/>
        </w:rPr>
        <w:t xml:space="preserve">бумаги       </w:t>
      </w:r>
      <w:r w:rsidRPr="00BF11B0">
        <w:rPr>
          <w:rFonts w:ascii="Times New Roman" w:hAnsi="Times New Roman" w:cs="Times New Roman"/>
          <w:spacing w:val="2"/>
        </w:rPr>
        <w:t xml:space="preserve"> </w:t>
      </w:r>
      <w:r w:rsidRPr="00BF11B0">
        <w:rPr>
          <w:rFonts w:ascii="Times New Roman" w:hAnsi="Times New Roman" w:cs="Times New Roman"/>
        </w:rPr>
        <w:t xml:space="preserve">с       </w:t>
      </w:r>
      <w:r w:rsidRPr="00BF11B0">
        <w:rPr>
          <w:rFonts w:ascii="Times New Roman" w:hAnsi="Times New Roman" w:cs="Times New Roman"/>
          <w:spacing w:val="2"/>
        </w:rPr>
        <w:t xml:space="preserve"> </w:t>
      </w:r>
      <w:r w:rsidRPr="00BF11B0">
        <w:rPr>
          <w:rFonts w:ascii="Times New Roman" w:hAnsi="Times New Roman" w:cs="Times New Roman"/>
        </w:rPr>
        <w:t xml:space="preserve">опорой       </w:t>
      </w:r>
      <w:r w:rsidRPr="00BF11B0">
        <w:rPr>
          <w:rFonts w:ascii="Times New Roman" w:hAnsi="Times New Roman" w:cs="Times New Roman"/>
          <w:spacing w:val="4"/>
        </w:rPr>
        <w:t xml:space="preserve"> </w:t>
      </w:r>
      <w:r w:rsidRPr="00BF11B0">
        <w:rPr>
          <w:rFonts w:ascii="Times New Roman" w:hAnsi="Times New Roman" w:cs="Times New Roman"/>
        </w:rPr>
        <w:t xml:space="preserve">на       </w:t>
      </w:r>
      <w:r w:rsidRPr="00BF11B0">
        <w:rPr>
          <w:rFonts w:ascii="Times New Roman" w:hAnsi="Times New Roman" w:cs="Times New Roman"/>
          <w:spacing w:val="3"/>
        </w:rPr>
        <w:t xml:space="preserve"> </w:t>
      </w:r>
      <w:r w:rsidRPr="00BF11B0">
        <w:rPr>
          <w:rFonts w:ascii="Times New Roman" w:hAnsi="Times New Roman" w:cs="Times New Roman"/>
        </w:rPr>
        <w:t>образец.</w:t>
      </w:r>
    </w:p>
    <w:p w14:paraId="0F1091B9"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создания</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 с</w:t>
      </w:r>
      <w:r w:rsidRPr="00BF11B0">
        <w:rPr>
          <w:rFonts w:ascii="Times New Roman" w:hAnsi="Times New Roman" w:cs="Times New Roman"/>
          <w:spacing w:val="-3"/>
        </w:rPr>
        <w:t xml:space="preserve"> </w:t>
      </w:r>
      <w:r w:rsidRPr="00BF11B0">
        <w:rPr>
          <w:rFonts w:ascii="Times New Roman" w:hAnsi="Times New Roman" w:cs="Times New Roman"/>
        </w:rPr>
        <w:t>целью,</w:t>
      </w:r>
      <w:r w:rsidRPr="00BF11B0">
        <w:rPr>
          <w:rFonts w:ascii="Times New Roman" w:hAnsi="Times New Roman" w:cs="Times New Roman"/>
          <w:spacing w:val="-1"/>
        </w:rPr>
        <w:t xml:space="preserve"> </w:t>
      </w:r>
      <w:r w:rsidRPr="00BF11B0">
        <w:rPr>
          <w:rFonts w:ascii="Times New Roman" w:hAnsi="Times New Roman" w:cs="Times New Roman"/>
        </w:rPr>
        <w:t>темой</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коммуникативным замыслом.</w:t>
      </w:r>
    </w:p>
    <w:p w14:paraId="09B30F7F" w14:textId="77777777" w:rsidR="00927F2E" w:rsidRPr="004D21C0" w:rsidRDefault="0011740B" w:rsidP="004D21C0">
      <w:pPr>
        <w:tabs>
          <w:tab w:val="left" w:pos="2332"/>
          <w:tab w:val="left" w:pos="2333"/>
          <w:tab w:val="left" w:pos="4564"/>
          <w:tab w:val="left" w:pos="6586"/>
          <w:tab w:val="left" w:pos="8179"/>
        </w:tabs>
        <w:spacing w:before="225"/>
        <w:contextualSpacing/>
        <w:rPr>
          <w:rFonts w:ascii="Times New Roman" w:hAnsi="Times New Roman" w:cs="Times New Roman"/>
          <w:sz w:val="24"/>
          <w:szCs w:val="24"/>
        </w:rPr>
      </w:pPr>
      <w:r w:rsidRPr="004D21C0">
        <w:rPr>
          <w:rFonts w:ascii="Times New Roman" w:hAnsi="Times New Roman" w:cs="Times New Roman"/>
          <w:sz w:val="24"/>
          <w:szCs w:val="24"/>
        </w:rPr>
        <w:t>Синтаксис.</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Культура</w:t>
      </w:r>
      <w:r w:rsidRPr="004D21C0">
        <w:rPr>
          <w:rFonts w:ascii="Times New Roman" w:hAnsi="Times New Roman" w:cs="Times New Roman"/>
          <w:sz w:val="24"/>
          <w:szCs w:val="24"/>
        </w:rPr>
        <w:tab/>
        <w:t>речи.</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Пунктуация.</w:t>
      </w:r>
    </w:p>
    <w:p w14:paraId="356631D6" w14:textId="77777777" w:rsidR="00927F2E" w:rsidRPr="00BF11B0" w:rsidRDefault="0011740B" w:rsidP="00BF11B0">
      <w:pPr>
        <w:pStyle w:val="a3"/>
        <w:tabs>
          <w:tab w:val="left" w:pos="1521"/>
          <w:tab w:val="left" w:pos="3636"/>
          <w:tab w:val="left" w:pos="4219"/>
          <w:tab w:val="left" w:pos="5919"/>
          <w:tab w:val="left" w:pos="6757"/>
          <w:tab w:val="left" w:pos="8090"/>
        </w:tabs>
        <w:contextualSpacing/>
        <w:jc w:val="left"/>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rPr>
        <w:tab/>
        <w:t>представление</w:t>
      </w:r>
      <w:r w:rsidRPr="00BF11B0">
        <w:rPr>
          <w:rFonts w:ascii="Times New Roman" w:hAnsi="Times New Roman" w:cs="Times New Roman"/>
        </w:rPr>
        <w:tab/>
        <w:t>о</w:t>
      </w:r>
      <w:r w:rsidRPr="00BF11B0">
        <w:rPr>
          <w:rFonts w:ascii="Times New Roman" w:hAnsi="Times New Roman" w:cs="Times New Roman"/>
        </w:rPr>
        <w:tab/>
        <w:t>синтаксисе</w:t>
      </w:r>
      <w:r w:rsidRPr="00BF11B0">
        <w:rPr>
          <w:rFonts w:ascii="Times New Roman" w:hAnsi="Times New Roman" w:cs="Times New Roman"/>
        </w:rPr>
        <w:tab/>
        <w:t>как</w:t>
      </w:r>
      <w:r w:rsidRPr="00BF11B0">
        <w:rPr>
          <w:rFonts w:ascii="Times New Roman" w:hAnsi="Times New Roman" w:cs="Times New Roman"/>
        </w:rPr>
        <w:tab/>
        <w:t>разделе</w:t>
      </w:r>
      <w:r w:rsidRPr="00BF11B0">
        <w:rPr>
          <w:rFonts w:ascii="Times New Roman" w:hAnsi="Times New Roman" w:cs="Times New Roman"/>
        </w:rPr>
        <w:tab/>
        <w:t>лингвистики.</w:t>
      </w:r>
    </w:p>
    <w:p w14:paraId="2C92A926" w14:textId="77777777" w:rsidR="00927F2E" w:rsidRPr="00BF11B0" w:rsidRDefault="0011740B" w:rsidP="00BF11B0">
      <w:pPr>
        <w:pStyle w:val="a3"/>
        <w:tabs>
          <w:tab w:val="left" w:pos="2126"/>
          <w:tab w:val="left" w:pos="4158"/>
          <w:tab w:val="left" w:pos="4573"/>
          <w:tab w:val="left" w:pos="6358"/>
          <w:tab w:val="left" w:pos="7011"/>
          <w:tab w:val="left" w:pos="8296"/>
        </w:tabs>
        <w:spacing w:before="1"/>
        <w:contextualSpacing/>
        <w:jc w:val="left"/>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rPr>
        <w:tab/>
        <w:t>словосочетание</w:t>
      </w:r>
      <w:r w:rsidRPr="00BF11B0">
        <w:rPr>
          <w:rFonts w:ascii="Times New Roman" w:hAnsi="Times New Roman" w:cs="Times New Roman"/>
        </w:rPr>
        <w:tab/>
        <w:t>и</w:t>
      </w:r>
      <w:r w:rsidRPr="00BF11B0">
        <w:rPr>
          <w:rFonts w:ascii="Times New Roman" w:hAnsi="Times New Roman" w:cs="Times New Roman"/>
        </w:rPr>
        <w:tab/>
        <w:t>предложение</w:t>
      </w:r>
      <w:r w:rsidRPr="00BF11B0">
        <w:rPr>
          <w:rFonts w:ascii="Times New Roman" w:hAnsi="Times New Roman" w:cs="Times New Roman"/>
        </w:rPr>
        <w:tab/>
        <w:t>как</w:t>
      </w:r>
      <w:r w:rsidRPr="00BF11B0">
        <w:rPr>
          <w:rFonts w:ascii="Times New Roman" w:hAnsi="Times New Roman" w:cs="Times New Roman"/>
        </w:rPr>
        <w:tab/>
        <w:t>единицы</w:t>
      </w:r>
      <w:r w:rsidRPr="00BF11B0">
        <w:rPr>
          <w:rFonts w:ascii="Times New Roman" w:hAnsi="Times New Roman" w:cs="Times New Roman"/>
        </w:rPr>
        <w:tab/>
        <w:t>синтаксиса.</w:t>
      </w:r>
    </w:p>
    <w:p w14:paraId="116FD872"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5"/>
        </w:rPr>
        <w:t xml:space="preserve"> </w:t>
      </w:r>
      <w:r w:rsidRPr="00BF11B0">
        <w:rPr>
          <w:rFonts w:ascii="Times New Roman" w:hAnsi="Times New Roman" w:cs="Times New Roman"/>
        </w:rPr>
        <w:t>функции</w:t>
      </w:r>
      <w:r w:rsidRPr="00BF11B0">
        <w:rPr>
          <w:rFonts w:ascii="Times New Roman" w:hAnsi="Times New Roman" w:cs="Times New Roman"/>
          <w:spacing w:val="-5"/>
        </w:rPr>
        <w:t xml:space="preserve"> </w:t>
      </w:r>
      <w:r w:rsidRPr="00BF11B0">
        <w:rPr>
          <w:rFonts w:ascii="Times New Roman" w:hAnsi="Times New Roman" w:cs="Times New Roman"/>
        </w:rPr>
        <w:t>знаков</w:t>
      </w:r>
      <w:r w:rsidRPr="00BF11B0">
        <w:rPr>
          <w:rFonts w:ascii="Times New Roman" w:hAnsi="Times New Roman" w:cs="Times New Roman"/>
          <w:spacing w:val="-5"/>
        </w:rPr>
        <w:t xml:space="preserve"> </w:t>
      </w:r>
      <w:r w:rsidRPr="00BF11B0">
        <w:rPr>
          <w:rFonts w:ascii="Times New Roman" w:hAnsi="Times New Roman" w:cs="Times New Roman"/>
        </w:rPr>
        <w:t>препинания.</w:t>
      </w:r>
    </w:p>
    <w:p w14:paraId="0ACF4564" w14:textId="77777777" w:rsidR="00927F2E" w:rsidRPr="004D21C0" w:rsidRDefault="0011740B" w:rsidP="004D21C0">
      <w:pPr>
        <w:tabs>
          <w:tab w:val="left" w:pos="7802"/>
          <w:tab w:val="left" w:pos="7804"/>
        </w:tabs>
        <w:spacing w:before="222"/>
        <w:contextualSpacing/>
        <w:rPr>
          <w:rFonts w:ascii="Times New Roman" w:hAnsi="Times New Roman" w:cs="Times New Roman"/>
          <w:sz w:val="24"/>
          <w:szCs w:val="24"/>
        </w:rPr>
      </w:pPr>
      <w:r w:rsidRPr="004D21C0">
        <w:rPr>
          <w:rFonts w:ascii="Times New Roman" w:hAnsi="Times New Roman" w:cs="Times New Roman"/>
          <w:sz w:val="24"/>
          <w:szCs w:val="24"/>
        </w:rPr>
        <w:t>Словосочетание</w:t>
      </w:r>
    </w:p>
    <w:p w14:paraId="4CA5B4BD" w14:textId="77777777" w:rsidR="00927F2E" w:rsidRPr="00BF11B0" w:rsidRDefault="0011740B" w:rsidP="00BF11B0">
      <w:pPr>
        <w:pStyle w:val="a3"/>
        <w:tabs>
          <w:tab w:val="left" w:pos="4286"/>
          <w:tab w:val="left" w:pos="7753"/>
        </w:tabs>
        <w:ind w:right="270"/>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словосочетания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морфологическим</w:t>
      </w:r>
      <w:r w:rsidRPr="00BF11B0">
        <w:rPr>
          <w:rFonts w:ascii="Times New Roman" w:hAnsi="Times New Roman" w:cs="Times New Roman"/>
          <w:spacing w:val="1"/>
        </w:rPr>
        <w:t xml:space="preserve"> </w:t>
      </w:r>
      <w:r w:rsidRPr="00BF11B0">
        <w:rPr>
          <w:rFonts w:ascii="Times New Roman" w:hAnsi="Times New Roman" w:cs="Times New Roman"/>
        </w:rPr>
        <w:t>свойствам</w:t>
      </w:r>
      <w:r w:rsidRPr="00BF11B0">
        <w:rPr>
          <w:rFonts w:ascii="Times New Roman" w:hAnsi="Times New Roman" w:cs="Times New Roman"/>
          <w:spacing w:val="1"/>
        </w:rPr>
        <w:t xml:space="preserve"> </w:t>
      </w:r>
      <w:r w:rsidRPr="00BF11B0">
        <w:rPr>
          <w:rFonts w:ascii="Times New Roman" w:hAnsi="Times New Roman" w:cs="Times New Roman"/>
        </w:rPr>
        <w:t>главного</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именные, глагольные, наречные; определять типы подчинительной связи слов в</w:t>
      </w:r>
      <w:r w:rsidRPr="00BF11B0">
        <w:rPr>
          <w:rFonts w:ascii="Times New Roman" w:hAnsi="Times New Roman" w:cs="Times New Roman"/>
          <w:spacing w:val="1"/>
        </w:rPr>
        <w:t xml:space="preserve"> </w:t>
      </w:r>
      <w:r w:rsidRPr="00BF11B0">
        <w:rPr>
          <w:rFonts w:ascii="Times New Roman" w:hAnsi="Times New Roman" w:cs="Times New Roman"/>
        </w:rPr>
        <w:t>словосочетании:</w:t>
      </w:r>
      <w:r w:rsidRPr="00BF11B0">
        <w:rPr>
          <w:rFonts w:ascii="Times New Roman" w:hAnsi="Times New Roman" w:cs="Times New Roman"/>
          <w:spacing w:val="1"/>
        </w:rPr>
        <w:t xml:space="preserve"> </w:t>
      </w:r>
      <w:r w:rsidRPr="00BF11B0">
        <w:rPr>
          <w:rFonts w:ascii="Times New Roman" w:hAnsi="Times New Roman" w:cs="Times New Roman"/>
        </w:rPr>
        <w:t>согласование,</w:t>
      </w:r>
      <w:r w:rsidRPr="00BF11B0">
        <w:rPr>
          <w:rFonts w:ascii="Times New Roman" w:hAnsi="Times New Roman" w:cs="Times New Roman"/>
          <w:spacing w:val="1"/>
        </w:rPr>
        <w:t xml:space="preserve"> </w:t>
      </w:r>
      <w:r w:rsidRPr="00BF11B0">
        <w:rPr>
          <w:rFonts w:ascii="Times New Roman" w:hAnsi="Times New Roman" w:cs="Times New Roman"/>
        </w:rPr>
        <w:t>управление,</w:t>
      </w:r>
      <w:r w:rsidRPr="00BF11B0">
        <w:rPr>
          <w:rFonts w:ascii="Times New Roman" w:hAnsi="Times New Roman" w:cs="Times New Roman"/>
          <w:spacing w:val="1"/>
        </w:rPr>
        <w:t xml:space="preserve"> </w:t>
      </w:r>
      <w:r w:rsidRPr="00BF11B0">
        <w:rPr>
          <w:rFonts w:ascii="Times New Roman" w:hAnsi="Times New Roman" w:cs="Times New Roman"/>
        </w:rPr>
        <w:t>примыкание;</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грамматическую</w:t>
      </w:r>
      <w:r w:rsidRPr="00BF11B0">
        <w:rPr>
          <w:rFonts w:ascii="Times New Roman" w:hAnsi="Times New Roman" w:cs="Times New Roman"/>
        </w:rPr>
        <w:tab/>
        <w:t>синонимию</w:t>
      </w:r>
      <w:r w:rsidRPr="00BF11B0">
        <w:rPr>
          <w:rFonts w:ascii="Times New Roman" w:hAnsi="Times New Roman" w:cs="Times New Roman"/>
        </w:rPr>
        <w:tab/>
      </w:r>
      <w:r w:rsidRPr="00BF11B0">
        <w:rPr>
          <w:rFonts w:ascii="Times New Roman" w:hAnsi="Times New Roman" w:cs="Times New Roman"/>
          <w:spacing w:val="-1"/>
        </w:rPr>
        <w:t>словосочетаний.</w:t>
      </w:r>
    </w:p>
    <w:p w14:paraId="0C13A555"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3"/>
        </w:rPr>
        <w:t xml:space="preserve"> </w:t>
      </w:r>
      <w:r w:rsidRPr="00BF11B0">
        <w:rPr>
          <w:rFonts w:ascii="Times New Roman" w:hAnsi="Times New Roman" w:cs="Times New Roman"/>
        </w:rPr>
        <w:t>нормы</w:t>
      </w:r>
      <w:r w:rsidRPr="00BF11B0">
        <w:rPr>
          <w:rFonts w:ascii="Times New Roman" w:hAnsi="Times New Roman" w:cs="Times New Roman"/>
          <w:spacing w:val="-3"/>
        </w:rPr>
        <w:t xml:space="preserve"> </w:t>
      </w:r>
      <w:r w:rsidRPr="00BF11B0">
        <w:rPr>
          <w:rFonts w:ascii="Times New Roman" w:hAnsi="Times New Roman" w:cs="Times New Roman"/>
        </w:rPr>
        <w:t>построения</w:t>
      </w:r>
      <w:r w:rsidRPr="00BF11B0">
        <w:rPr>
          <w:rFonts w:ascii="Times New Roman" w:hAnsi="Times New Roman" w:cs="Times New Roman"/>
          <w:spacing w:val="-3"/>
        </w:rPr>
        <w:t xml:space="preserve"> </w:t>
      </w:r>
      <w:r w:rsidRPr="00BF11B0">
        <w:rPr>
          <w:rFonts w:ascii="Times New Roman" w:hAnsi="Times New Roman" w:cs="Times New Roman"/>
        </w:rPr>
        <w:t>словосочетаний.</w:t>
      </w:r>
    </w:p>
    <w:p w14:paraId="68BA6C38" w14:textId="77777777" w:rsidR="00927F2E" w:rsidRPr="004D21C0" w:rsidRDefault="0011740B" w:rsidP="004D21C0">
      <w:pPr>
        <w:tabs>
          <w:tab w:val="left" w:pos="7986"/>
          <w:tab w:val="left" w:pos="7987"/>
        </w:tabs>
        <w:spacing w:before="225"/>
        <w:contextualSpacing/>
        <w:rPr>
          <w:rFonts w:ascii="Times New Roman" w:hAnsi="Times New Roman" w:cs="Times New Roman"/>
          <w:sz w:val="24"/>
          <w:szCs w:val="24"/>
        </w:rPr>
      </w:pPr>
      <w:r w:rsidRPr="004D21C0">
        <w:rPr>
          <w:rFonts w:ascii="Times New Roman" w:hAnsi="Times New Roman" w:cs="Times New Roman"/>
          <w:sz w:val="24"/>
          <w:szCs w:val="24"/>
        </w:rPr>
        <w:t>Предложение.</w:t>
      </w:r>
    </w:p>
    <w:p w14:paraId="52D67EFA"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оформления</w:t>
      </w:r>
      <w:r w:rsidRPr="00BF11B0">
        <w:rPr>
          <w:rFonts w:ascii="Times New Roman" w:hAnsi="Times New Roman" w:cs="Times New Roman"/>
          <w:spacing w:val="-55"/>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55"/>
        </w:rPr>
        <w:t xml:space="preserve"> </w:t>
      </w:r>
      <w:r w:rsidRPr="00BF11B0">
        <w:rPr>
          <w:rFonts w:ascii="Times New Roman" w:hAnsi="Times New Roman" w:cs="Times New Roman"/>
        </w:rPr>
        <w:t>препинания.</w:t>
      </w:r>
    </w:p>
    <w:p w14:paraId="09D22679" w14:textId="77777777" w:rsidR="00927F2E" w:rsidRPr="00BF11B0" w:rsidRDefault="0011740B" w:rsidP="004D21C0">
      <w:pPr>
        <w:pStyle w:val="a3"/>
        <w:ind w:right="272"/>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цели</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эмоциональной</w:t>
      </w:r>
      <w:r w:rsidRPr="00BF11B0">
        <w:rPr>
          <w:rFonts w:ascii="Times New Roman" w:hAnsi="Times New Roman" w:cs="Times New Roman"/>
          <w:spacing w:val="1"/>
        </w:rPr>
        <w:t xml:space="preserve"> </w:t>
      </w:r>
      <w:r w:rsidRPr="00BF11B0">
        <w:rPr>
          <w:rFonts w:ascii="Times New Roman" w:hAnsi="Times New Roman" w:cs="Times New Roman"/>
        </w:rPr>
        <w:t>окраске,</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интонационные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смысловые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языковые</w:t>
      </w:r>
      <w:r w:rsidRPr="00BF11B0">
        <w:rPr>
          <w:rFonts w:ascii="Times New Roman" w:hAnsi="Times New Roman" w:cs="Times New Roman"/>
          <w:spacing w:val="58"/>
        </w:rPr>
        <w:t xml:space="preserve"> </w:t>
      </w:r>
      <w:r w:rsidRPr="00BF11B0">
        <w:rPr>
          <w:rFonts w:ascii="Times New Roman" w:hAnsi="Times New Roman" w:cs="Times New Roman"/>
        </w:rPr>
        <w:t>формы</w:t>
      </w:r>
      <w:r w:rsidRPr="00BF11B0">
        <w:rPr>
          <w:rFonts w:ascii="Times New Roman" w:hAnsi="Times New Roman" w:cs="Times New Roman"/>
          <w:spacing w:val="2"/>
        </w:rPr>
        <w:t xml:space="preserve"> </w:t>
      </w:r>
      <w:r w:rsidRPr="00BF11B0">
        <w:rPr>
          <w:rFonts w:ascii="Times New Roman" w:hAnsi="Times New Roman" w:cs="Times New Roman"/>
        </w:rPr>
        <w:t>выражения</w:t>
      </w:r>
      <w:r w:rsidRPr="00BF11B0">
        <w:rPr>
          <w:rFonts w:ascii="Times New Roman" w:hAnsi="Times New Roman" w:cs="Times New Roman"/>
          <w:spacing w:val="1"/>
        </w:rPr>
        <w:t xml:space="preserve"> </w:t>
      </w:r>
      <w:r w:rsidRPr="00BF11B0">
        <w:rPr>
          <w:rFonts w:ascii="Times New Roman" w:hAnsi="Times New Roman" w:cs="Times New Roman"/>
        </w:rPr>
        <w:t>побуждения</w:t>
      </w:r>
      <w:r w:rsidRPr="00BF11B0">
        <w:rPr>
          <w:rFonts w:ascii="Times New Roman" w:hAnsi="Times New Roman" w:cs="Times New Roman"/>
          <w:spacing w:val="4"/>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побудительных</w:t>
      </w:r>
      <w:r w:rsidR="004D21C0">
        <w:rPr>
          <w:rFonts w:ascii="Times New Roman" w:hAnsi="Times New Roman" w:cs="Times New Roman"/>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текстах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риторическое</w:t>
      </w:r>
      <w:r w:rsidRPr="00BF11B0">
        <w:rPr>
          <w:rFonts w:ascii="Times New Roman" w:hAnsi="Times New Roman" w:cs="Times New Roman"/>
          <w:spacing w:val="1"/>
        </w:rPr>
        <w:t xml:space="preserve"> </w:t>
      </w:r>
      <w:r w:rsidR="004D21C0">
        <w:rPr>
          <w:rFonts w:ascii="Times New Roman" w:hAnsi="Times New Roman" w:cs="Times New Roman"/>
        </w:rPr>
        <w:t>восклицание,</w:t>
      </w:r>
      <w:r w:rsidR="003B744B">
        <w:rPr>
          <w:rFonts w:ascii="Times New Roman" w:hAnsi="Times New Roman" w:cs="Times New Roman"/>
        </w:rPr>
        <w:t xml:space="preserve"> </w:t>
      </w:r>
      <w:r w:rsidR="004D21C0">
        <w:rPr>
          <w:rFonts w:ascii="Times New Roman" w:hAnsi="Times New Roman" w:cs="Times New Roman"/>
        </w:rPr>
        <w:t>вопросно-ответную</w:t>
      </w:r>
      <w:r w:rsidR="003B744B">
        <w:rPr>
          <w:rFonts w:ascii="Times New Roman" w:hAnsi="Times New Roman" w:cs="Times New Roman"/>
        </w:rPr>
        <w:t xml:space="preserve"> форму </w:t>
      </w:r>
      <w:r w:rsidRPr="00BF11B0">
        <w:rPr>
          <w:rFonts w:ascii="Times New Roman" w:hAnsi="Times New Roman" w:cs="Times New Roman"/>
        </w:rPr>
        <w:t>изложения.</w:t>
      </w:r>
    </w:p>
    <w:p w14:paraId="5E1AA7C7"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количеству</w:t>
      </w:r>
      <w:r w:rsidRPr="00BF11B0">
        <w:rPr>
          <w:rFonts w:ascii="Times New Roman" w:hAnsi="Times New Roman" w:cs="Times New Roman"/>
          <w:spacing w:val="1"/>
        </w:rPr>
        <w:t xml:space="preserve"> </w:t>
      </w:r>
      <w:r w:rsidRPr="00BF11B0">
        <w:rPr>
          <w:rFonts w:ascii="Times New Roman" w:hAnsi="Times New Roman" w:cs="Times New Roman"/>
        </w:rPr>
        <w:t>грамматических</w:t>
      </w:r>
      <w:r w:rsidRPr="00BF11B0">
        <w:rPr>
          <w:rFonts w:ascii="Times New Roman" w:hAnsi="Times New Roman" w:cs="Times New Roman"/>
          <w:spacing w:val="1"/>
        </w:rPr>
        <w:t xml:space="preserve"> </w:t>
      </w:r>
      <w:r w:rsidRPr="00BF11B0">
        <w:rPr>
          <w:rFonts w:ascii="Times New Roman" w:hAnsi="Times New Roman" w:cs="Times New Roman"/>
        </w:rPr>
        <w:t>основ;</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 на визуализацию способы выражения подлежащего, виды сказуемого и</w:t>
      </w:r>
      <w:r w:rsidRPr="00BF11B0">
        <w:rPr>
          <w:rFonts w:ascii="Times New Roman" w:hAnsi="Times New Roman" w:cs="Times New Roman"/>
          <w:spacing w:val="1"/>
        </w:rPr>
        <w:t xml:space="preserve"> </w:t>
      </w:r>
      <w:r w:rsidRPr="00BF11B0">
        <w:rPr>
          <w:rFonts w:ascii="Times New Roman" w:hAnsi="Times New Roman" w:cs="Times New Roman"/>
        </w:rPr>
        <w:t>способы его выражения. Применять нормы построения простого предложения,</w:t>
      </w:r>
      <w:r w:rsidRPr="00BF11B0">
        <w:rPr>
          <w:rFonts w:ascii="Times New Roman" w:hAnsi="Times New Roman" w:cs="Times New Roman"/>
          <w:spacing w:val="1"/>
        </w:rPr>
        <w:t xml:space="preserve"> </w:t>
      </w:r>
      <w:r w:rsidRPr="00BF11B0">
        <w:rPr>
          <w:rFonts w:ascii="Times New Roman" w:hAnsi="Times New Roman" w:cs="Times New Roman"/>
        </w:rPr>
        <w:t>использования</w:t>
      </w:r>
      <w:r w:rsidRPr="00BF11B0">
        <w:rPr>
          <w:rFonts w:ascii="Times New Roman" w:hAnsi="Times New Roman" w:cs="Times New Roman"/>
          <w:spacing w:val="1"/>
        </w:rPr>
        <w:t xml:space="preserve"> </w:t>
      </w:r>
      <w:r w:rsidRPr="00BF11B0">
        <w:rPr>
          <w:rFonts w:ascii="Times New Roman" w:hAnsi="Times New Roman" w:cs="Times New Roman"/>
        </w:rPr>
        <w:t>инверсии;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согласования</w:t>
      </w:r>
      <w:r w:rsidRPr="00BF11B0">
        <w:rPr>
          <w:rFonts w:ascii="Times New Roman" w:hAnsi="Times New Roman" w:cs="Times New Roman"/>
          <w:spacing w:val="1"/>
        </w:rPr>
        <w:t xml:space="preserve"> </w:t>
      </w:r>
      <w:r w:rsidRPr="00BF11B0">
        <w:rPr>
          <w:rFonts w:ascii="Times New Roman" w:hAnsi="Times New Roman" w:cs="Times New Roman"/>
        </w:rPr>
        <w:t>сказуемого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подлежащим, в том числе выраженным словосочетанием, сложносокращёнными</w:t>
      </w:r>
      <w:r w:rsidRPr="00BF11B0">
        <w:rPr>
          <w:rFonts w:ascii="Times New Roman" w:hAnsi="Times New Roman" w:cs="Times New Roman"/>
          <w:spacing w:val="1"/>
        </w:rPr>
        <w:t xml:space="preserve"> </w:t>
      </w:r>
      <w:r w:rsidRPr="00BF11B0">
        <w:rPr>
          <w:rFonts w:ascii="Times New Roman" w:hAnsi="Times New Roman" w:cs="Times New Roman"/>
        </w:rPr>
        <w:t>словами,</w:t>
      </w:r>
      <w:r w:rsidRPr="00BF11B0">
        <w:rPr>
          <w:rFonts w:ascii="Times New Roman" w:hAnsi="Times New Roman" w:cs="Times New Roman"/>
          <w:spacing w:val="1"/>
        </w:rPr>
        <w:t xml:space="preserve"> </w:t>
      </w:r>
      <w:r w:rsidRPr="00BF11B0">
        <w:rPr>
          <w:rFonts w:ascii="Times New Roman" w:hAnsi="Times New Roman" w:cs="Times New Roman"/>
        </w:rPr>
        <w:t>словами</w:t>
      </w:r>
      <w:r w:rsidRPr="00BF11B0">
        <w:rPr>
          <w:rFonts w:ascii="Times New Roman" w:hAnsi="Times New Roman" w:cs="Times New Roman"/>
          <w:spacing w:val="1"/>
        </w:rPr>
        <w:t xml:space="preserve"> </w:t>
      </w:r>
      <w:r w:rsidRPr="00BF11B0">
        <w:rPr>
          <w:rFonts w:ascii="Times New Roman" w:hAnsi="Times New Roman" w:cs="Times New Roman"/>
        </w:rPr>
        <w:t>большинство</w:t>
      </w:r>
      <w:r w:rsidRPr="00BF11B0">
        <w:rPr>
          <w:rFonts w:ascii="Times New Roman" w:hAnsi="Times New Roman" w:cs="Times New Roman"/>
          <w:spacing w:val="1"/>
        </w:rPr>
        <w:t xml:space="preserve"> </w:t>
      </w:r>
      <w:r w:rsidRPr="00BF11B0">
        <w:rPr>
          <w:rFonts w:ascii="Times New Roman" w:hAnsi="Times New Roman" w:cs="Times New Roman"/>
        </w:rPr>
        <w:t>меньшинство,</w:t>
      </w:r>
      <w:r w:rsidRPr="00BF11B0">
        <w:rPr>
          <w:rFonts w:ascii="Times New Roman" w:hAnsi="Times New Roman" w:cs="Times New Roman"/>
          <w:spacing w:val="1"/>
        </w:rPr>
        <w:t xml:space="preserve"> </w:t>
      </w:r>
      <w:r w:rsidRPr="00BF11B0">
        <w:rPr>
          <w:rFonts w:ascii="Times New Roman" w:hAnsi="Times New Roman" w:cs="Times New Roman"/>
        </w:rPr>
        <w:t>количественными</w:t>
      </w:r>
      <w:r w:rsidRPr="00BF11B0">
        <w:rPr>
          <w:rFonts w:ascii="Times New Roman" w:hAnsi="Times New Roman" w:cs="Times New Roman"/>
          <w:spacing w:val="1"/>
        </w:rPr>
        <w:t xml:space="preserve"> </w:t>
      </w:r>
      <w:r w:rsidRPr="00BF11B0">
        <w:rPr>
          <w:rFonts w:ascii="Times New Roman" w:hAnsi="Times New Roman" w:cs="Times New Roman"/>
        </w:rPr>
        <w:t>сочетаниями.</w:t>
      </w:r>
      <w:r w:rsidRPr="00BF11B0">
        <w:rPr>
          <w:rFonts w:ascii="Times New Roman" w:hAnsi="Times New Roman" w:cs="Times New Roman"/>
          <w:spacing w:val="1"/>
        </w:rPr>
        <w:t xml:space="preserve"> </w:t>
      </w:r>
      <w:r w:rsidRPr="00BF11B0">
        <w:rPr>
          <w:rFonts w:ascii="Times New Roman" w:hAnsi="Times New Roman" w:cs="Times New Roman"/>
        </w:rPr>
        <w:t>Применять с опорой на алгоритм нормы постановки тире между подлежащим и</w:t>
      </w:r>
      <w:r w:rsidRPr="00BF11B0">
        <w:rPr>
          <w:rFonts w:ascii="Times New Roman" w:hAnsi="Times New Roman" w:cs="Times New Roman"/>
          <w:spacing w:val="1"/>
        </w:rPr>
        <w:t xml:space="preserve"> </w:t>
      </w:r>
      <w:r w:rsidRPr="00BF11B0">
        <w:rPr>
          <w:rFonts w:ascii="Times New Roman" w:hAnsi="Times New Roman" w:cs="Times New Roman"/>
        </w:rPr>
        <w:t>сказуемым.</w:t>
      </w:r>
    </w:p>
    <w:p w14:paraId="3FA3637F" w14:textId="77777777" w:rsidR="00927F2E" w:rsidRPr="00BF11B0" w:rsidRDefault="0011740B" w:rsidP="00BF11B0">
      <w:pPr>
        <w:pStyle w:val="a3"/>
        <w:tabs>
          <w:tab w:val="left" w:pos="7930"/>
        </w:tabs>
        <w:ind w:right="268"/>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наличию</w:t>
      </w:r>
      <w:r w:rsidRPr="00BF11B0">
        <w:rPr>
          <w:rFonts w:ascii="Times New Roman" w:hAnsi="Times New Roman" w:cs="Times New Roman"/>
          <w:spacing w:val="1"/>
        </w:rPr>
        <w:t xml:space="preserve"> </w:t>
      </w:r>
      <w:r w:rsidRPr="00BF11B0">
        <w:rPr>
          <w:rFonts w:ascii="Times New Roman" w:hAnsi="Times New Roman" w:cs="Times New Roman"/>
        </w:rPr>
        <w:t>главных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второстепенных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предложения полные и неполные (понимать особенности употребления неполных</w:t>
      </w:r>
      <w:r w:rsidRPr="00BF11B0">
        <w:rPr>
          <w:rFonts w:ascii="Times New Roman" w:hAnsi="Times New Roman" w:cs="Times New Roman"/>
          <w:spacing w:val="-55"/>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диалогической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соблюдения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интонации</w:t>
      </w:r>
      <w:r w:rsidRPr="00BF11B0">
        <w:rPr>
          <w:rFonts w:ascii="Times New Roman" w:hAnsi="Times New Roman" w:cs="Times New Roman"/>
          <w:spacing w:val="1"/>
        </w:rPr>
        <w:t xml:space="preserve"> </w:t>
      </w:r>
      <w:r w:rsidRPr="00BF11B0">
        <w:rPr>
          <w:rFonts w:ascii="Times New Roman" w:hAnsi="Times New Roman" w:cs="Times New Roman"/>
        </w:rPr>
        <w:t>неполного</w:t>
      </w:r>
      <w:r w:rsidRPr="00BF11B0">
        <w:rPr>
          <w:rFonts w:ascii="Times New Roman" w:hAnsi="Times New Roman" w:cs="Times New Roman"/>
        </w:rPr>
        <w:tab/>
      </w:r>
      <w:r w:rsidRPr="00BF11B0">
        <w:rPr>
          <w:rFonts w:ascii="Times New Roman" w:hAnsi="Times New Roman" w:cs="Times New Roman"/>
          <w:spacing w:val="-1"/>
        </w:rPr>
        <w:t>предложения).</w:t>
      </w:r>
    </w:p>
    <w:p w14:paraId="7A2CCFAE"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-Различать с опорой на визуализацию виды второстепенных членов предложения</w:t>
      </w:r>
      <w:r w:rsidRPr="00BF11B0">
        <w:rPr>
          <w:rFonts w:ascii="Times New Roman" w:hAnsi="Times New Roman" w:cs="Times New Roman"/>
          <w:spacing w:val="1"/>
        </w:rPr>
        <w:t xml:space="preserve"> </w:t>
      </w:r>
      <w:r w:rsidRPr="00BF11B0">
        <w:rPr>
          <w:rFonts w:ascii="Times New Roman" w:hAnsi="Times New Roman" w:cs="Times New Roman"/>
        </w:rPr>
        <w:t>(согласованные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несогласованные</w:t>
      </w:r>
      <w:r w:rsidRPr="00BF11B0">
        <w:rPr>
          <w:rFonts w:ascii="Times New Roman" w:hAnsi="Times New Roman" w:cs="Times New Roman"/>
          <w:spacing w:val="1"/>
        </w:rPr>
        <w:t xml:space="preserve"> </w:t>
      </w:r>
      <w:r w:rsidRPr="00BF11B0">
        <w:rPr>
          <w:rFonts w:ascii="Times New Roman" w:hAnsi="Times New Roman" w:cs="Times New Roman"/>
        </w:rPr>
        <w:t>определения,</w:t>
      </w:r>
      <w:r w:rsidRPr="00BF11B0">
        <w:rPr>
          <w:rFonts w:ascii="Times New Roman" w:hAnsi="Times New Roman" w:cs="Times New Roman"/>
          <w:spacing w:val="1"/>
        </w:rPr>
        <w:t xml:space="preserve"> </w:t>
      </w:r>
      <w:r w:rsidRPr="00BF11B0">
        <w:rPr>
          <w:rFonts w:ascii="Times New Roman" w:hAnsi="Times New Roman" w:cs="Times New Roman"/>
        </w:rPr>
        <w:t>приложение</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особый</w:t>
      </w:r>
      <w:r w:rsidRPr="00BF11B0">
        <w:rPr>
          <w:rFonts w:ascii="Times New Roman" w:hAnsi="Times New Roman" w:cs="Times New Roman"/>
          <w:spacing w:val="1"/>
        </w:rPr>
        <w:t xml:space="preserve"> </w:t>
      </w:r>
      <w:r w:rsidRPr="00BF11B0">
        <w:rPr>
          <w:rFonts w:ascii="Times New Roman" w:hAnsi="Times New Roman" w:cs="Times New Roman"/>
        </w:rPr>
        <w:t>вид</w:t>
      </w:r>
      <w:r w:rsidRPr="00BF11B0">
        <w:rPr>
          <w:rFonts w:ascii="Times New Roman" w:hAnsi="Times New Roman" w:cs="Times New Roman"/>
          <w:spacing w:val="1"/>
        </w:rPr>
        <w:t xml:space="preserve"> </w:t>
      </w:r>
      <w:r w:rsidRPr="00BF11B0">
        <w:rPr>
          <w:rFonts w:ascii="Times New Roman" w:hAnsi="Times New Roman" w:cs="Times New Roman"/>
        </w:rPr>
        <w:t xml:space="preserve">определения;    </w:t>
      </w:r>
      <w:r w:rsidRPr="00BF11B0">
        <w:rPr>
          <w:rFonts w:ascii="Times New Roman" w:hAnsi="Times New Roman" w:cs="Times New Roman"/>
          <w:spacing w:val="14"/>
        </w:rPr>
        <w:t xml:space="preserve"> </w:t>
      </w:r>
      <w:r w:rsidRPr="00BF11B0">
        <w:rPr>
          <w:rFonts w:ascii="Times New Roman" w:hAnsi="Times New Roman" w:cs="Times New Roman"/>
        </w:rPr>
        <w:t xml:space="preserve">прямые    </w:t>
      </w:r>
      <w:r w:rsidRPr="00BF11B0">
        <w:rPr>
          <w:rFonts w:ascii="Times New Roman" w:hAnsi="Times New Roman" w:cs="Times New Roman"/>
          <w:spacing w:val="12"/>
        </w:rPr>
        <w:t xml:space="preserve"> </w:t>
      </w:r>
      <w:r w:rsidRPr="00BF11B0">
        <w:rPr>
          <w:rFonts w:ascii="Times New Roman" w:hAnsi="Times New Roman" w:cs="Times New Roman"/>
        </w:rPr>
        <w:t xml:space="preserve">и    </w:t>
      </w:r>
      <w:r w:rsidRPr="00BF11B0">
        <w:rPr>
          <w:rFonts w:ascii="Times New Roman" w:hAnsi="Times New Roman" w:cs="Times New Roman"/>
          <w:spacing w:val="11"/>
        </w:rPr>
        <w:t xml:space="preserve"> </w:t>
      </w:r>
      <w:r w:rsidRPr="00BF11B0">
        <w:rPr>
          <w:rFonts w:ascii="Times New Roman" w:hAnsi="Times New Roman" w:cs="Times New Roman"/>
        </w:rPr>
        <w:t xml:space="preserve">косвенные    </w:t>
      </w:r>
      <w:r w:rsidRPr="00BF11B0">
        <w:rPr>
          <w:rFonts w:ascii="Times New Roman" w:hAnsi="Times New Roman" w:cs="Times New Roman"/>
          <w:spacing w:val="14"/>
        </w:rPr>
        <w:t xml:space="preserve"> </w:t>
      </w:r>
      <w:r w:rsidRPr="00BF11B0">
        <w:rPr>
          <w:rFonts w:ascii="Times New Roman" w:hAnsi="Times New Roman" w:cs="Times New Roman"/>
        </w:rPr>
        <w:t xml:space="preserve">дополнения,    </w:t>
      </w:r>
      <w:r w:rsidRPr="00BF11B0">
        <w:rPr>
          <w:rFonts w:ascii="Times New Roman" w:hAnsi="Times New Roman" w:cs="Times New Roman"/>
          <w:spacing w:val="12"/>
        </w:rPr>
        <w:t xml:space="preserve"> </w:t>
      </w:r>
      <w:r w:rsidRPr="00BF11B0">
        <w:rPr>
          <w:rFonts w:ascii="Times New Roman" w:hAnsi="Times New Roman" w:cs="Times New Roman"/>
        </w:rPr>
        <w:t xml:space="preserve">виды    </w:t>
      </w:r>
      <w:r w:rsidRPr="00BF11B0">
        <w:rPr>
          <w:rFonts w:ascii="Times New Roman" w:hAnsi="Times New Roman" w:cs="Times New Roman"/>
          <w:spacing w:val="13"/>
        </w:rPr>
        <w:t xml:space="preserve"> </w:t>
      </w:r>
      <w:r w:rsidRPr="00BF11B0">
        <w:rPr>
          <w:rFonts w:ascii="Times New Roman" w:hAnsi="Times New Roman" w:cs="Times New Roman"/>
        </w:rPr>
        <w:t>обстоятельств).</w:t>
      </w:r>
    </w:p>
    <w:p w14:paraId="24285088" w14:textId="77777777" w:rsidR="00927F2E" w:rsidRPr="00BF11B0" w:rsidRDefault="0011740B" w:rsidP="00BF11B0">
      <w:pPr>
        <w:pStyle w:val="a3"/>
        <w:tabs>
          <w:tab w:val="left" w:pos="2476"/>
          <w:tab w:val="left" w:pos="4836"/>
          <w:tab w:val="left" w:pos="5889"/>
          <w:tab w:val="left" w:pos="7643"/>
          <w:tab w:val="left" w:pos="8973"/>
        </w:tabs>
        <w:spacing w:before="1"/>
        <w:ind w:right="267"/>
        <w:contextualSpacing/>
        <w:rPr>
          <w:rFonts w:ascii="Times New Roman" w:hAnsi="Times New Roman" w:cs="Times New Roman"/>
        </w:rPr>
      </w:pPr>
      <w:r w:rsidRPr="00BF11B0">
        <w:rPr>
          <w:rFonts w:ascii="Times New Roman" w:hAnsi="Times New Roman" w:cs="Times New Roman"/>
        </w:rPr>
        <w:t>-Распознавать с направляющей помощью педагога односоставные предложения,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грамматические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морфологические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выражения</w:t>
      </w:r>
      <w:r w:rsidRPr="00BF11B0">
        <w:rPr>
          <w:rFonts w:ascii="Times New Roman" w:hAnsi="Times New Roman" w:cs="Times New Roman"/>
          <w:spacing w:val="1"/>
        </w:rPr>
        <w:t xml:space="preserve"> </w:t>
      </w:r>
      <w:r w:rsidRPr="00BF11B0">
        <w:rPr>
          <w:rFonts w:ascii="Times New Roman" w:hAnsi="Times New Roman" w:cs="Times New Roman"/>
        </w:rPr>
        <w:t>главных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односоставных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(назывное</w:t>
      </w:r>
      <w:r w:rsidRPr="00BF11B0">
        <w:rPr>
          <w:rFonts w:ascii="Times New Roman" w:hAnsi="Times New Roman" w:cs="Times New Roman"/>
          <w:spacing w:val="1"/>
        </w:rPr>
        <w:t xml:space="preserve"> </w:t>
      </w:r>
      <w:r w:rsidRPr="00BF11B0">
        <w:rPr>
          <w:rFonts w:ascii="Times New Roman" w:hAnsi="Times New Roman" w:cs="Times New Roman"/>
        </w:rPr>
        <w:t>предложение,</w:t>
      </w:r>
      <w:r w:rsidRPr="00BF11B0">
        <w:rPr>
          <w:rFonts w:ascii="Times New Roman" w:hAnsi="Times New Roman" w:cs="Times New Roman"/>
          <w:spacing w:val="1"/>
        </w:rPr>
        <w:t xml:space="preserve"> </w:t>
      </w:r>
      <w:r w:rsidRPr="00BF11B0">
        <w:rPr>
          <w:rFonts w:ascii="Times New Roman" w:hAnsi="Times New Roman" w:cs="Times New Roman"/>
        </w:rPr>
        <w:t>определённо-личное</w:t>
      </w:r>
      <w:r w:rsidRPr="00BF11B0">
        <w:rPr>
          <w:rFonts w:ascii="Times New Roman" w:hAnsi="Times New Roman" w:cs="Times New Roman"/>
          <w:spacing w:val="1"/>
        </w:rPr>
        <w:t xml:space="preserve"> </w:t>
      </w:r>
      <w:r w:rsidRPr="00BF11B0">
        <w:rPr>
          <w:rFonts w:ascii="Times New Roman" w:hAnsi="Times New Roman" w:cs="Times New Roman"/>
        </w:rPr>
        <w:t>предложение,</w:t>
      </w:r>
      <w:r w:rsidRPr="00BF11B0">
        <w:rPr>
          <w:rFonts w:ascii="Times New Roman" w:hAnsi="Times New Roman" w:cs="Times New Roman"/>
          <w:spacing w:val="1"/>
        </w:rPr>
        <w:t xml:space="preserve"> </w:t>
      </w:r>
      <w:r w:rsidRPr="00BF11B0">
        <w:rPr>
          <w:rFonts w:ascii="Times New Roman" w:hAnsi="Times New Roman" w:cs="Times New Roman"/>
        </w:rPr>
        <w:t>неопределённо-личное</w:t>
      </w:r>
      <w:r w:rsidRPr="00BF11B0">
        <w:rPr>
          <w:rFonts w:ascii="Times New Roman" w:hAnsi="Times New Roman" w:cs="Times New Roman"/>
          <w:spacing w:val="1"/>
        </w:rPr>
        <w:t xml:space="preserve"> </w:t>
      </w:r>
      <w:r w:rsidRPr="00BF11B0">
        <w:rPr>
          <w:rFonts w:ascii="Times New Roman" w:hAnsi="Times New Roman" w:cs="Times New Roman"/>
        </w:rPr>
        <w:t>предложение,</w:t>
      </w:r>
      <w:r w:rsidRPr="00BF11B0">
        <w:rPr>
          <w:rFonts w:ascii="Times New Roman" w:hAnsi="Times New Roman" w:cs="Times New Roman"/>
          <w:spacing w:val="1"/>
        </w:rPr>
        <w:t xml:space="preserve"> </w:t>
      </w:r>
      <w:r w:rsidRPr="00BF11B0">
        <w:rPr>
          <w:rFonts w:ascii="Times New Roman" w:hAnsi="Times New Roman" w:cs="Times New Roman"/>
        </w:rPr>
        <w:t>обобщённо-личное</w:t>
      </w:r>
      <w:r w:rsidRPr="00BF11B0">
        <w:rPr>
          <w:rFonts w:ascii="Times New Roman" w:hAnsi="Times New Roman" w:cs="Times New Roman"/>
          <w:spacing w:val="1"/>
        </w:rPr>
        <w:t xml:space="preserve"> </w:t>
      </w:r>
      <w:r w:rsidRPr="00BF11B0">
        <w:rPr>
          <w:rFonts w:ascii="Times New Roman" w:hAnsi="Times New Roman" w:cs="Times New Roman"/>
        </w:rPr>
        <w:t>предложение,</w:t>
      </w:r>
      <w:r w:rsidRPr="00BF11B0">
        <w:rPr>
          <w:rFonts w:ascii="Times New Roman" w:hAnsi="Times New Roman" w:cs="Times New Roman"/>
          <w:spacing w:val="1"/>
        </w:rPr>
        <w:t xml:space="preserve"> </w:t>
      </w:r>
      <w:r w:rsidRPr="00BF11B0">
        <w:rPr>
          <w:rFonts w:ascii="Times New Roman" w:hAnsi="Times New Roman" w:cs="Times New Roman"/>
        </w:rPr>
        <w:t>безличное</w:t>
      </w:r>
      <w:r w:rsidRPr="00BF11B0">
        <w:rPr>
          <w:rFonts w:ascii="Times New Roman" w:hAnsi="Times New Roman" w:cs="Times New Roman"/>
          <w:spacing w:val="1"/>
        </w:rPr>
        <w:t xml:space="preserve"> </w:t>
      </w:r>
      <w:r w:rsidRPr="00BF11B0">
        <w:rPr>
          <w:rFonts w:ascii="Times New Roman" w:hAnsi="Times New Roman" w:cs="Times New Roman"/>
        </w:rPr>
        <w:t>предложение);</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грамматические</w:t>
      </w:r>
      <w:r w:rsidRPr="00BF11B0">
        <w:rPr>
          <w:rFonts w:ascii="Times New Roman" w:hAnsi="Times New Roman" w:cs="Times New Roman"/>
          <w:spacing w:val="1"/>
        </w:rPr>
        <w:t xml:space="preserve"> </w:t>
      </w:r>
      <w:r w:rsidRPr="00BF11B0">
        <w:rPr>
          <w:rFonts w:ascii="Times New Roman" w:hAnsi="Times New Roman" w:cs="Times New Roman"/>
        </w:rPr>
        <w:t>различия</w:t>
      </w:r>
      <w:r w:rsidRPr="00BF11B0">
        <w:rPr>
          <w:rFonts w:ascii="Times New Roman" w:hAnsi="Times New Roman" w:cs="Times New Roman"/>
          <w:spacing w:val="1"/>
        </w:rPr>
        <w:t xml:space="preserve"> </w:t>
      </w:r>
      <w:r w:rsidRPr="00BF11B0">
        <w:rPr>
          <w:rFonts w:ascii="Times New Roman" w:hAnsi="Times New Roman" w:cs="Times New Roman"/>
        </w:rPr>
        <w:t>односоставных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двусоставных</w:t>
      </w:r>
      <w:r w:rsidRPr="00BF11B0">
        <w:rPr>
          <w:rFonts w:ascii="Times New Roman" w:hAnsi="Times New Roman" w:cs="Times New Roman"/>
          <w:spacing w:val="1"/>
        </w:rPr>
        <w:t xml:space="preserve"> </w:t>
      </w:r>
      <w:r w:rsidRPr="00BF11B0">
        <w:rPr>
          <w:rFonts w:ascii="Times New Roman" w:hAnsi="Times New Roman" w:cs="Times New Roman"/>
        </w:rPr>
        <w:t>неполных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синтаксическую</w:t>
      </w:r>
      <w:r w:rsidRPr="00BF11B0">
        <w:rPr>
          <w:rFonts w:ascii="Times New Roman" w:hAnsi="Times New Roman" w:cs="Times New Roman"/>
          <w:spacing w:val="1"/>
        </w:rPr>
        <w:t xml:space="preserve"> </w:t>
      </w:r>
      <w:r w:rsidRPr="00BF11B0">
        <w:rPr>
          <w:rFonts w:ascii="Times New Roman" w:hAnsi="Times New Roman" w:cs="Times New Roman"/>
        </w:rPr>
        <w:t>синонимию</w:t>
      </w:r>
      <w:r w:rsidRPr="00BF11B0">
        <w:rPr>
          <w:rFonts w:ascii="Times New Roman" w:hAnsi="Times New Roman" w:cs="Times New Roman"/>
          <w:spacing w:val="1"/>
        </w:rPr>
        <w:t xml:space="preserve"> </w:t>
      </w:r>
      <w:r w:rsidRPr="00BF11B0">
        <w:rPr>
          <w:rFonts w:ascii="Times New Roman" w:hAnsi="Times New Roman" w:cs="Times New Roman"/>
        </w:rPr>
        <w:lastRenderedPageBreak/>
        <w:t>односоставных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двусоставных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21"/>
        </w:rPr>
        <w:t xml:space="preserve"> </w:t>
      </w:r>
      <w:r w:rsidRPr="00BF11B0">
        <w:rPr>
          <w:rFonts w:ascii="Times New Roman" w:hAnsi="Times New Roman" w:cs="Times New Roman"/>
        </w:rPr>
        <w:t>понимать</w:t>
      </w:r>
      <w:r w:rsidRPr="00BF11B0">
        <w:rPr>
          <w:rFonts w:ascii="Times New Roman" w:hAnsi="Times New Roman" w:cs="Times New Roman"/>
          <w:spacing w:val="24"/>
        </w:rPr>
        <w:t xml:space="preserve"> </w:t>
      </w:r>
      <w:r w:rsidRPr="00BF11B0">
        <w:rPr>
          <w:rFonts w:ascii="Times New Roman" w:hAnsi="Times New Roman" w:cs="Times New Roman"/>
        </w:rPr>
        <w:t>особенности</w:t>
      </w:r>
      <w:r w:rsidRPr="00BF11B0">
        <w:rPr>
          <w:rFonts w:ascii="Times New Roman" w:hAnsi="Times New Roman" w:cs="Times New Roman"/>
          <w:spacing w:val="23"/>
        </w:rPr>
        <w:t xml:space="preserve"> </w:t>
      </w:r>
      <w:r w:rsidRPr="00BF11B0">
        <w:rPr>
          <w:rFonts w:ascii="Times New Roman" w:hAnsi="Times New Roman" w:cs="Times New Roman"/>
        </w:rPr>
        <w:t>употребления</w:t>
      </w:r>
      <w:r w:rsidRPr="00BF11B0">
        <w:rPr>
          <w:rFonts w:ascii="Times New Roman" w:hAnsi="Times New Roman" w:cs="Times New Roman"/>
          <w:spacing w:val="23"/>
        </w:rPr>
        <w:t xml:space="preserve"> </w:t>
      </w:r>
      <w:r w:rsidRPr="00BF11B0">
        <w:rPr>
          <w:rFonts w:ascii="Times New Roman" w:hAnsi="Times New Roman" w:cs="Times New Roman"/>
        </w:rPr>
        <w:t>односоставных</w:t>
      </w:r>
      <w:r w:rsidRPr="00BF11B0">
        <w:rPr>
          <w:rFonts w:ascii="Times New Roman" w:hAnsi="Times New Roman" w:cs="Times New Roman"/>
          <w:spacing w:val="23"/>
        </w:rPr>
        <w:t xml:space="preserve"> </w:t>
      </w:r>
      <w:r w:rsidRPr="00BF11B0">
        <w:rPr>
          <w:rFonts w:ascii="Times New Roman" w:hAnsi="Times New Roman" w:cs="Times New Roman"/>
        </w:rPr>
        <w:t>предложений</w:t>
      </w:r>
      <w:r w:rsidRPr="00BF11B0">
        <w:rPr>
          <w:rFonts w:ascii="Times New Roman" w:hAnsi="Times New Roman" w:cs="Times New Roman"/>
          <w:spacing w:val="-55"/>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грамматические,</w:t>
      </w:r>
      <w:r w:rsidRPr="00BF11B0">
        <w:rPr>
          <w:rFonts w:ascii="Times New Roman" w:hAnsi="Times New Roman" w:cs="Times New Roman"/>
          <w:spacing w:val="1"/>
        </w:rPr>
        <w:t xml:space="preserve"> </w:t>
      </w:r>
      <w:r w:rsidRPr="00BF11B0">
        <w:rPr>
          <w:rFonts w:ascii="Times New Roman" w:hAnsi="Times New Roman" w:cs="Times New Roman"/>
        </w:rPr>
        <w:t>интонационные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пунктуационные</w:t>
      </w:r>
      <w:r w:rsidRPr="00BF11B0">
        <w:rPr>
          <w:rFonts w:ascii="Times New Roman" w:hAnsi="Times New Roman" w:cs="Times New Roman"/>
          <w:spacing w:val="1"/>
        </w:rPr>
        <w:t xml:space="preserve"> </w:t>
      </w:r>
      <w:r w:rsidR="004D21C0">
        <w:rPr>
          <w:rFonts w:ascii="Times New Roman" w:hAnsi="Times New Roman" w:cs="Times New Roman"/>
        </w:rPr>
        <w:t xml:space="preserve">особенности </w:t>
      </w:r>
      <w:r w:rsidRPr="00BF11B0">
        <w:rPr>
          <w:rFonts w:ascii="Times New Roman" w:hAnsi="Times New Roman" w:cs="Times New Roman"/>
        </w:rPr>
        <w:t>предложений</w:t>
      </w:r>
      <w:r w:rsidRPr="00BF11B0">
        <w:rPr>
          <w:rFonts w:ascii="Times New Roman" w:hAnsi="Times New Roman" w:cs="Times New Roman"/>
        </w:rPr>
        <w:tab/>
        <w:t>со</w:t>
      </w:r>
      <w:r w:rsidRPr="00BF11B0">
        <w:rPr>
          <w:rFonts w:ascii="Times New Roman" w:hAnsi="Times New Roman" w:cs="Times New Roman"/>
        </w:rPr>
        <w:tab/>
        <w:t>словами</w:t>
      </w:r>
      <w:r w:rsidRPr="00BF11B0">
        <w:rPr>
          <w:rFonts w:ascii="Times New Roman" w:hAnsi="Times New Roman" w:cs="Times New Roman"/>
        </w:rPr>
        <w:tab/>
        <w:t>"да",</w:t>
      </w:r>
      <w:r w:rsidRPr="00BF11B0">
        <w:rPr>
          <w:rFonts w:ascii="Times New Roman" w:hAnsi="Times New Roman" w:cs="Times New Roman"/>
        </w:rPr>
        <w:tab/>
        <w:t>"нет".</w:t>
      </w:r>
    </w:p>
    <w:p w14:paraId="39A630DF" w14:textId="77777777" w:rsidR="00927F2E" w:rsidRPr="00BF11B0" w:rsidRDefault="0011740B" w:rsidP="00BF11B0">
      <w:pPr>
        <w:pStyle w:val="a3"/>
        <w:tabs>
          <w:tab w:val="left" w:pos="3525"/>
          <w:tab w:val="left" w:pos="6193"/>
          <w:tab w:val="left" w:pos="8891"/>
        </w:tabs>
        <w:spacing w:before="1"/>
        <w:ind w:right="270"/>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однородных</w:t>
      </w:r>
      <w:r w:rsidRPr="00BF11B0">
        <w:rPr>
          <w:rFonts w:ascii="Times New Roman" w:hAnsi="Times New Roman" w:cs="Times New Roman"/>
          <w:spacing w:val="1"/>
        </w:rPr>
        <w:t xml:space="preserve"> </w:t>
      </w:r>
      <w:r w:rsidRPr="00BF11B0">
        <w:rPr>
          <w:rFonts w:ascii="Times New Roman" w:hAnsi="Times New Roman" w:cs="Times New Roman"/>
        </w:rPr>
        <w:t>членов предложения, средства их связи (союзная и бессоюзная связь); различать</w:t>
      </w:r>
      <w:r w:rsidRPr="00BF11B0">
        <w:rPr>
          <w:rFonts w:ascii="Times New Roman" w:hAnsi="Times New Roman" w:cs="Times New Roman"/>
          <w:spacing w:val="1"/>
        </w:rPr>
        <w:t xml:space="preserve"> </w:t>
      </w:r>
      <w:r w:rsidRPr="00BF11B0">
        <w:rPr>
          <w:rFonts w:ascii="Times New Roman" w:hAnsi="Times New Roman" w:cs="Times New Roman"/>
        </w:rPr>
        <w:t>однородные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неоднородные</w:t>
      </w:r>
      <w:r w:rsidRPr="00BF11B0">
        <w:rPr>
          <w:rFonts w:ascii="Times New Roman" w:hAnsi="Times New Roman" w:cs="Times New Roman"/>
          <w:spacing w:val="1"/>
        </w:rPr>
        <w:t xml:space="preserve"> </w:t>
      </w:r>
      <w:r w:rsidRPr="00BF11B0">
        <w:rPr>
          <w:rFonts w:ascii="Times New Roman" w:hAnsi="Times New Roman" w:cs="Times New Roman"/>
        </w:rPr>
        <w:t>определения;</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обобщающие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однородных</w:t>
      </w:r>
      <w:r w:rsidRPr="00BF11B0">
        <w:rPr>
          <w:rFonts w:ascii="Times New Roman" w:hAnsi="Times New Roman" w:cs="Times New Roman"/>
          <w:spacing w:val="1"/>
        </w:rPr>
        <w:t xml:space="preserve"> </w:t>
      </w:r>
      <w:r w:rsidRPr="00BF11B0">
        <w:rPr>
          <w:rFonts w:ascii="Times New Roman" w:hAnsi="Times New Roman" w:cs="Times New Roman"/>
        </w:rPr>
        <w:t>членах;</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сочетаний</w:t>
      </w:r>
      <w:r w:rsidRPr="00BF11B0">
        <w:rPr>
          <w:rFonts w:ascii="Times New Roman" w:hAnsi="Times New Roman" w:cs="Times New Roman"/>
          <w:spacing w:val="1"/>
        </w:rPr>
        <w:t xml:space="preserve"> </w:t>
      </w:r>
      <w:r w:rsidR="004D21C0">
        <w:rPr>
          <w:rFonts w:ascii="Times New Roman" w:hAnsi="Times New Roman" w:cs="Times New Roman"/>
        </w:rPr>
        <w:t>однородных</w:t>
      </w:r>
      <w:r w:rsidR="004D21C0">
        <w:rPr>
          <w:rFonts w:ascii="Times New Roman" w:hAnsi="Times New Roman" w:cs="Times New Roman"/>
        </w:rPr>
        <w:tab/>
        <w:t xml:space="preserve">членов </w:t>
      </w:r>
      <w:r w:rsidRPr="00BF11B0">
        <w:rPr>
          <w:rFonts w:ascii="Times New Roman" w:hAnsi="Times New Roman" w:cs="Times New Roman"/>
        </w:rPr>
        <w:t>разных</w:t>
      </w:r>
      <w:r w:rsidRPr="00BF11B0">
        <w:rPr>
          <w:rFonts w:ascii="Times New Roman" w:hAnsi="Times New Roman" w:cs="Times New Roman"/>
        </w:rPr>
        <w:tab/>
      </w:r>
      <w:r w:rsidRPr="00BF11B0">
        <w:rPr>
          <w:rFonts w:ascii="Times New Roman" w:hAnsi="Times New Roman" w:cs="Times New Roman"/>
          <w:spacing w:val="-1"/>
        </w:rPr>
        <w:t>типов.</w:t>
      </w:r>
    </w:p>
    <w:p w14:paraId="37ADAF15"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построения</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однородными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 xml:space="preserve">связанными    </w:t>
      </w:r>
      <w:r w:rsidRPr="00BF11B0">
        <w:rPr>
          <w:rFonts w:ascii="Times New Roman" w:hAnsi="Times New Roman" w:cs="Times New Roman"/>
          <w:spacing w:val="11"/>
        </w:rPr>
        <w:t xml:space="preserve"> </w:t>
      </w:r>
      <w:r w:rsidRPr="00BF11B0">
        <w:rPr>
          <w:rFonts w:ascii="Times New Roman" w:hAnsi="Times New Roman" w:cs="Times New Roman"/>
        </w:rPr>
        <w:t xml:space="preserve">двойными    </w:t>
      </w:r>
      <w:r w:rsidRPr="00BF11B0">
        <w:rPr>
          <w:rFonts w:ascii="Times New Roman" w:hAnsi="Times New Roman" w:cs="Times New Roman"/>
          <w:spacing w:val="12"/>
        </w:rPr>
        <w:t xml:space="preserve"> </w:t>
      </w:r>
      <w:r w:rsidRPr="00BF11B0">
        <w:rPr>
          <w:rFonts w:ascii="Times New Roman" w:hAnsi="Times New Roman" w:cs="Times New Roman"/>
        </w:rPr>
        <w:t xml:space="preserve">союзами    </w:t>
      </w:r>
      <w:r w:rsidRPr="00BF11B0">
        <w:rPr>
          <w:rFonts w:ascii="Times New Roman" w:hAnsi="Times New Roman" w:cs="Times New Roman"/>
          <w:spacing w:val="12"/>
        </w:rPr>
        <w:t xml:space="preserve"> </w:t>
      </w:r>
      <w:r w:rsidRPr="00BF11B0">
        <w:rPr>
          <w:rFonts w:ascii="Times New Roman" w:hAnsi="Times New Roman" w:cs="Times New Roman"/>
        </w:rPr>
        <w:t xml:space="preserve">"не    </w:t>
      </w:r>
      <w:r w:rsidRPr="00BF11B0">
        <w:rPr>
          <w:rFonts w:ascii="Times New Roman" w:hAnsi="Times New Roman" w:cs="Times New Roman"/>
          <w:spacing w:val="11"/>
        </w:rPr>
        <w:t xml:space="preserve"> </w:t>
      </w:r>
      <w:r w:rsidRPr="00BF11B0">
        <w:rPr>
          <w:rFonts w:ascii="Times New Roman" w:hAnsi="Times New Roman" w:cs="Times New Roman"/>
        </w:rPr>
        <w:t xml:space="preserve">только...    </w:t>
      </w:r>
      <w:r w:rsidRPr="00BF11B0">
        <w:rPr>
          <w:rFonts w:ascii="Times New Roman" w:hAnsi="Times New Roman" w:cs="Times New Roman"/>
          <w:spacing w:val="13"/>
        </w:rPr>
        <w:t xml:space="preserve"> </w:t>
      </w:r>
      <w:r w:rsidRPr="00BF11B0">
        <w:rPr>
          <w:rFonts w:ascii="Times New Roman" w:hAnsi="Times New Roman" w:cs="Times New Roman"/>
        </w:rPr>
        <w:t xml:space="preserve">но    </w:t>
      </w:r>
      <w:r w:rsidRPr="00BF11B0">
        <w:rPr>
          <w:rFonts w:ascii="Times New Roman" w:hAnsi="Times New Roman" w:cs="Times New Roman"/>
          <w:spacing w:val="12"/>
        </w:rPr>
        <w:t xml:space="preserve"> </w:t>
      </w:r>
      <w:r w:rsidRPr="00BF11B0">
        <w:rPr>
          <w:rFonts w:ascii="Times New Roman" w:hAnsi="Times New Roman" w:cs="Times New Roman"/>
        </w:rPr>
        <w:t xml:space="preserve">и,    </w:t>
      </w:r>
      <w:r w:rsidRPr="00BF11B0">
        <w:rPr>
          <w:rFonts w:ascii="Times New Roman" w:hAnsi="Times New Roman" w:cs="Times New Roman"/>
          <w:spacing w:val="10"/>
        </w:rPr>
        <w:t xml:space="preserve"> </w:t>
      </w:r>
      <w:r w:rsidRPr="00BF11B0">
        <w:rPr>
          <w:rFonts w:ascii="Times New Roman" w:hAnsi="Times New Roman" w:cs="Times New Roman"/>
        </w:rPr>
        <w:t xml:space="preserve">как...    </w:t>
      </w:r>
      <w:r w:rsidRPr="00BF11B0">
        <w:rPr>
          <w:rFonts w:ascii="Times New Roman" w:hAnsi="Times New Roman" w:cs="Times New Roman"/>
          <w:spacing w:val="12"/>
        </w:rPr>
        <w:t xml:space="preserve"> </w:t>
      </w:r>
      <w:r w:rsidRPr="00BF11B0">
        <w:rPr>
          <w:rFonts w:ascii="Times New Roman" w:hAnsi="Times New Roman" w:cs="Times New Roman"/>
        </w:rPr>
        <w:t xml:space="preserve">так    </w:t>
      </w:r>
      <w:r w:rsidRPr="00BF11B0">
        <w:rPr>
          <w:rFonts w:ascii="Times New Roman" w:hAnsi="Times New Roman" w:cs="Times New Roman"/>
          <w:spacing w:val="12"/>
        </w:rPr>
        <w:t xml:space="preserve"> </w:t>
      </w:r>
      <w:r w:rsidRPr="00BF11B0">
        <w:rPr>
          <w:rFonts w:ascii="Times New Roman" w:hAnsi="Times New Roman" w:cs="Times New Roman"/>
        </w:rPr>
        <w:t>и".</w:t>
      </w:r>
    </w:p>
    <w:p w14:paraId="1D228AD4"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поддержкой</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однородными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связанными</w:t>
      </w:r>
      <w:r w:rsidRPr="00BF11B0">
        <w:rPr>
          <w:rFonts w:ascii="Times New Roman" w:hAnsi="Times New Roman" w:cs="Times New Roman"/>
          <w:spacing w:val="1"/>
        </w:rPr>
        <w:t xml:space="preserve"> </w:t>
      </w:r>
      <w:r w:rsidRPr="00BF11B0">
        <w:rPr>
          <w:rFonts w:ascii="Times New Roman" w:hAnsi="Times New Roman" w:cs="Times New Roman"/>
        </w:rPr>
        <w:t>попарно, с помощью повторяющихся союзов ("и... и, или... или, либо... либо, ни...</w:t>
      </w:r>
      <w:r w:rsidRPr="00BF11B0">
        <w:rPr>
          <w:rFonts w:ascii="Times New Roman" w:hAnsi="Times New Roman" w:cs="Times New Roman"/>
          <w:spacing w:val="1"/>
        </w:rPr>
        <w:t xml:space="preserve"> </w:t>
      </w:r>
      <w:r w:rsidRPr="00BF11B0">
        <w:rPr>
          <w:rFonts w:ascii="Times New Roman" w:hAnsi="Times New Roman" w:cs="Times New Roman"/>
        </w:rPr>
        <w:t>ни,</w:t>
      </w:r>
      <w:r w:rsidRPr="00BF11B0">
        <w:rPr>
          <w:rFonts w:ascii="Times New Roman" w:hAnsi="Times New Roman" w:cs="Times New Roman"/>
          <w:spacing w:val="1"/>
        </w:rPr>
        <w:t xml:space="preserve"> </w:t>
      </w:r>
      <w:r w:rsidRPr="00BF11B0">
        <w:rPr>
          <w:rFonts w:ascii="Times New Roman" w:hAnsi="Times New Roman" w:cs="Times New Roman"/>
        </w:rPr>
        <w:t>то...</w:t>
      </w:r>
      <w:r w:rsidRPr="00BF11B0">
        <w:rPr>
          <w:rFonts w:ascii="Times New Roman" w:hAnsi="Times New Roman" w:cs="Times New Roman"/>
          <w:spacing w:val="1"/>
        </w:rPr>
        <w:t xml:space="preserve"> </w:t>
      </w:r>
      <w:r w:rsidRPr="00BF11B0">
        <w:rPr>
          <w:rFonts w:ascii="Times New Roman" w:hAnsi="Times New Roman" w:cs="Times New Roman"/>
        </w:rPr>
        <w:t>то");</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обобщающим словом при однородных членах при необходимости с 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поддержкой.</w:t>
      </w:r>
    </w:p>
    <w:p w14:paraId="5134A475"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-Распознавать простые неосложнённые предложения, в том числе предложения с</w:t>
      </w:r>
      <w:r w:rsidRPr="00BF11B0">
        <w:rPr>
          <w:rFonts w:ascii="Times New Roman" w:hAnsi="Times New Roman" w:cs="Times New Roman"/>
          <w:spacing w:val="1"/>
        </w:rPr>
        <w:t xml:space="preserve"> </w:t>
      </w:r>
      <w:r w:rsidRPr="00BF11B0">
        <w:rPr>
          <w:rFonts w:ascii="Times New Roman" w:hAnsi="Times New Roman" w:cs="Times New Roman"/>
        </w:rPr>
        <w:t>неоднородными</w:t>
      </w:r>
      <w:r w:rsidRPr="00BF11B0">
        <w:rPr>
          <w:rFonts w:ascii="Times New Roman" w:hAnsi="Times New Roman" w:cs="Times New Roman"/>
          <w:spacing w:val="1"/>
        </w:rPr>
        <w:t xml:space="preserve"> </w:t>
      </w:r>
      <w:r w:rsidRPr="00BF11B0">
        <w:rPr>
          <w:rFonts w:ascii="Times New Roman" w:hAnsi="Times New Roman" w:cs="Times New Roman"/>
        </w:rPr>
        <w:t>определениями;</w:t>
      </w:r>
      <w:r w:rsidRPr="00BF11B0">
        <w:rPr>
          <w:rFonts w:ascii="Times New Roman" w:hAnsi="Times New Roman" w:cs="Times New Roman"/>
          <w:spacing w:val="1"/>
        </w:rPr>
        <w:t xml:space="preserve"> </w:t>
      </w:r>
      <w:r w:rsidRPr="00BF11B0">
        <w:rPr>
          <w:rFonts w:ascii="Times New Roman" w:hAnsi="Times New Roman" w:cs="Times New Roman"/>
        </w:rPr>
        <w:t>простые</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осложнённые</w:t>
      </w:r>
      <w:r w:rsidRPr="00BF11B0">
        <w:rPr>
          <w:rFonts w:ascii="Times New Roman" w:hAnsi="Times New Roman" w:cs="Times New Roman"/>
          <w:spacing w:val="1"/>
        </w:rPr>
        <w:t xml:space="preserve"> </w:t>
      </w:r>
      <w:r w:rsidRPr="00BF11B0">
        <w:rPr>
          <w:rFonts w:ascii="Times New Roman" w:hAnsi="Times New Roman" w:cs="Times New Roman"/>
        </w:rPr>
        <w:t>однородными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обобщающим</w:t>
      </w:r>
      <w:r w:rsidRPr="00BF11B0">
        <w:rPr>
          <w:rFonts w:ascii="Times New Roman" w:hAnsi="Times New Roman" w:cs="Times New Roman"/>
          <w:spacing w:val="1"/>
        </w:rPr>
        <w:t xml:space="preserve"> </w:t>
      </w:r>
      <w:r w:rsidRPr="00BF11B0">
        <w:rPr>
          <w:rFonts w:ascii="Times New Roman" w:hAnsi="Times New Roman" w:cs="Times New Roman"/>
        </w:rPr>
        <w:t>словом</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однородных</w:t>
      </w:r>
      <w:r w:rsidRPr="00BF11B0">
        <w:rPr>
          <w:rFonts w:ascii="Times New Roman" w:hAnsi="Times New Roman" w:cs="Times New Roman"/>
          <w:spacing w:val="1"/>
        </w:rPr>
        <w:t xml:space="preserve"> </w:t>
      </w:r>
      <w:r w:rsidRPr="00BF11B0">
        <w:rPr>
          <w:rFonts w:ascii="Times New Roman" w:hAnsi="Times New Roman" w:cs="Times New Roman"/>
        </w:rPr>
        <w:t>членах,</w:t>
      </w:r>
      <w:r w:rsidRPr="00BF11B0">
        <w:rPr>
          <w:rFonts w:ascii="Times New Roman" w:hAnsi="Times New Roman" w:cs="Times New Roman"/>
          <w:spacing w:val="1"/>
        </w:rPr>
        <w:t xml:space="preserve"> </w:t>
      </w:r>
      <w:r w:rsidRPr="00BF11B0">
        <w:rPr>
          <w:rFonts w:ascii="Times New Roman" w:hAnsi="Times New Roman" w:cs="Times New Roman"/>
        </w:rPr>
        <w:t>осложнённые</w:t>
      </w:r>
      <w:r w:rsidRPr="00BF11B0">
        <w:rPr>
          <w:rFonts w:ascii="Times New Roman" w:hAnsi="Times New Roman" w:cs="Times New Roman"/>
          <w:spacing w:val="1"/>
        </w:rPr>
        <w:t xml:space="preserve"> </w:t>
      </w:r>
      <w:r w:rsidRPr="00BF11B0">
        <w:rPr>
          <w:rFonts w:ascii="Times New Roman" w:hAnsi="Times New Roman" w:cs="Times New Roman"/>
        </w:rPr>
        <w:t>обособленными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обращением,</w:t>
      </w:r>
      <w:r w:rsidRPr="00BF11B0">
        <w:rPr>
          <w:rFonts w:ascii="Times New Roman" w:hAnsi="Times New Roman" w:cs="Times New Roman"/>
          <w:spacing w:val="1"/>
        </w:rPr>
        <w:t xml:space="preserve"> </w:t>
      </w:r>
      <w:r w:rsidRPr="00BF11B0">
        <w:rPr>
          <w:rFonts w:ascii="Times New Roman" w:hAnsi="Times New Roman" w:cs="Times New Roman"/>
        </w:rPr>
        <w:t>вводными</w:t>
      </w:r>
      <w:r w:rsidRPr="00BF11B0">
        <w:rPr>
          <w:rFonts w:ascii="Times New Roman" w:hAnsi="Times New Roman" w:cs="Times New Roman"/>
          <w:spacing w:val="1"/>
        </w:rPr>
        <w:t xml:space="preserve"> </w:t>
      </w:r>
      <w:r w:rsidRPr="00BF11B0">
        <w:rPr>
          <w:rFonts w:ascii="Times New Roman" w:hAnsi="Times New Roman" w:cs="Times New Roman"/>
        </w:rPr>
        <w:t>словами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предложениями,</w:t>
      </w:r>
      <w:r w:rsidRPr="00BF11B0">
        <w:rPr>
          <w:rFonts w:ascii="Times New Roman" w:hAnsi="Times New Roman" w:cs="Times New Roman"/>
          <w:spacing w:val="1"/>
        </w:rPr>
        <w:t xml:space="preserve"> </w:t>
      </w:r>
      <w:r w:rsidRPr="00BF11B0">
        <w:rPr>
          <w:rFonts w:ascii="Times New Roman" w:hAnsi="Times New Roman" w:cs="Times New Roman"/>
        </w:rPr>
        <w:t>вставными</w:t>
      </w:r>
      <w:r w:rsidRPr="00BF11B0">
        <w:rPr>
          <w:rFonts w:ascii="Times New Roman" w:hAnsi="Times New Roman" w:cs="Times New Roman"/>
          <w:spacing w:val="58"/>
        </w:rPr>
        <w:t xml:space="preserve"> </w:t>
      </w:r>
      <w:r w:rsidRPr="00BF11B0">
        <w:rPr>
          <w:rFonts w:ascii="Times New Roman" w:hAnsi="Times New Roman" w:cs="Times New Roman"/>
        </w:rPr>
        <w:t>конструкциями,</w:t>
      </w:r>
      <w:r w:rsidRPr="00BF11B0">
        <w:rPr>
          <w:rFonts w:ascii="Times New Roman" w:hAnsi="Times New Roman" w:cs="Times New Roman"/>
          <w:spacing w:val="1"/>
        </w:rPr>
        <w:t xml:space="preserve"> </w:t>
      </w:r>
      <w:r w:rsidRPr="00BF11B0">
        <w:rPr>
          <w:rFonts w:ascii="Times New Roman" w:hAnsi="Times New Roman" w:cs="Times New Roman"/>
        </w:rPr>
        <w:t>междометиями.</w:t>
      </w:r>
    </w:p>
    <w:p w14:paraId="6B95F43E" w14:textId="77777777" w:rsidR="00927F2E" w:rsidRPr="00BF11B0" w:rsidRDefault="0011740B" w:rsidP="004D21C0">
      <w:pPr>
        <w:pStyle w:val="a3"/>
        <w:ind w:right="269"/>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обособленных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обособления</w:t>
      </w:r>
      <w:r w:rsidRPr="00BF11B0">
        <w:rPr>
          <w:rFonts w:ascii="Times New Roman" w:hAnsi="Times New Roman" w:cs="Times New Roman"/>
          <w:spacing w:val="1"/>
        </w:rPr>
        <w:t xml:space="preserve"> </w:t>
      </w:r>
      <w:r w:rsidRPr="00BF11B0">
        <w:rPr>
          <w:rFonts w:ascii="Times New Roman" w:hAnsi="Times New Roman" w:cs="Times New Roman"/>
        </w:rPr>
        <w:t>согласованных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несогласованных</w:t>
      </w:r>
      <w:r w:rsidRPr="00BF11B0">
        <w:rPr>
          <w:rFonts w:ascii="Times New Roman" w:hAnsi="Times New Roman" w:cs="Times New Roman"/>
          <w:spacing w:val="1"/>
        </w:rPr>
        <w:t xml:space="preserve"> </w:t>
      </w:r>
      <w:r w:rsidRPr="00BF11B0">
        <w:rPr>
          <w:rFonts w:ascii="Times New Roman" w:hAnsi="Times New Roman" w:cs="Times New Roman"/>
        </w:rPr>
        <w:t>определений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приложений), дополнений, обстоятельств, уточняющих членов, пояснительных и</w:t>
      </w:r>
      <w:r w:rsidRPr="00BF11B0">
        <w:rPr>
          <w:rFonts w:ascii="Times New Roman" w:hAnsi="Times New Roman" w:cs="Times New Roman"/>
          <w:spacing w:val="1"/>
        </w:rPr>
        <w:t xml:space="preserve"> </w:t>
      </w:r>
      <w:r w:rsidRPr="00BF11B0">
        <w:rPr>
          <w:rFonts w:ascii="Times New Roman" w:hAnsi="Times New Roman" w:cs="Times New Roman"/>
        </w:rPr>
        <w:t>присоединительных</w:t>
      </w:r>
      <w:r w:rsidRPr="00BF11B0">
        <w:rPr>
          <w:rFonts w:ascii="Times New Roman" w:hAnsi="Times New Roman" w:cs="Times New Roman"/>
          <w:spacing w:val="1"/>
        </w:rPr>
        <w:t xml:space="preserve"> </w:t>
      </w:r>
      <w:r w:rsidRPr="00BF11B0">
        <w:rPr>
          <w:rFonts w:ascii="Times New Roman" w:hAnsi="Times New Roman" w:cs="Times New Roman"/>
        </w:rPr>
        <w:t>конструкций.</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со</w:t>
      </w:r>
      <w:r w:rsidRPr="00BF11B0">
        <w:rPr>
          <w:rFonts w:ascii="Times New Roman" w:hAnsi="Times New Roman" w:cs="Times New Roman"/>
          <w:spacing w:val="1"/>
        </w:rPr>
        <w:t xml:space="preserve"> </w:t>
      </w:r>
      <w:r w:rsidRPr="00BF11B0">
        <w:rPr>
          <w:rFonts w:ascii="Times New Roman" w:hAnsi="Times New Roman" w:cs="Times New Roman"/>
        </w:rPr>
        <w:t>сравнительным</w:t>
      </w:r>
      <w:r w:rsidRPr="00BF11B0">
        <w:rPr>
          <w:rFonts w:ascii="Times New Roman" w:hAnsi="Times New Roman" w:cs="Times New Roman"/>
          <w:spacing w:val="1"/>
        </w:rPr>
        <w:t xml:space="preserve"> </w:t>
      </w:r>
      <w:r w:rsidRPr="00BF11B0">
        <w:rPr>
          <w:rFonts w:ascii="Times New Roman" w:hAnsi="Times New Roman" w:cs="Times New Roman"/>
        </w:rPr>
        <w:t>оборотом;</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обособления</w:t>
      </w:r>
      <w:r w:rsidRPr="00BF11B0">
        <w:rPr>
          <w:rFonts w:ascii="Times New Roman" w:hAnsi="Times New Roman" w:cs="Times New Roman"/>
          <w:spacing w:val="-55"/>
        </w:rPr>
        <w:t xml:space="preserve"> </w:t>
      </w:r>
      <w:r w:rsidRPr="00BF11B0">
        <w:rPr>
          <w:rFonts w:ascii="Times New Roman" w:hAnsi="Times New Roman" w:cs="Times New Roman"/>
        </w:rPr>
        <w:t>согласованных</w:t>
      </w:r>
      <w:r w:rsidRPr="00BF11B0">
        <w:rPr>
          <w:rFonts w:ascii="Times New Roman" w:hAnsi="Times New Roman" w:cs="Times New Roman"/>
          <w:spacing w:val="56"/>
        </w:rPr>
        <w:t xml:space="preserve"> </w:t>
      </w:r>
      <w:r w:rsidRPr="00BF11B0">
        <w:rPr>
          <w:rFonts w:ascii="Times New Roman" w:hAnsi="Times New Roman" w:cs="Times New Roman"/>
        </w:rPr>
        <w:t>и</w:t>
      </w:r>
      <w:r w:rsidRPr="00BF11B0">
        <w:rPr>
          <w:rFonts w:ascii="Times New Roman" w:hAnsi="Times New Roman" w:cs="Times New Roman"/>
          <w:spacing w:val="54"/>
        </w:rPr>
        <w:t xml:space="preserve"> </w:t>
      </w:r>
      <w:r w:rsidRPr="00BF11B0">
        <w:rPr>
          <w:rFonts w:ascii="Times New Roman" w:hAnsi="Times New Roman" w:cs="Times New Roman"/>
        </w:rPr>
        <w:t>несогласованных</w:t>
      </w:r>
      <w:r w:rsidRPr="00BF11B0">
        <w:rPr>
          <w:rFonts w:ascii="Times New Roman" w:hAnsi="Times New Roman" w:cs="Times New Roman"/>
          <w:spacing w:val="56"/>
        </w:rPr>
        <w:t xml:space="preserve"> </w:t>
      </w:r>
      <w:r w:rsidRPr="00BF11B0">
        <w:rPr>
          <w:rFonts w:ascii="Times New Roman" w:hAnsi="Times New Roman" w:cs="Times New Roman"/>
        </w:rPr>
        <w:t>определений</w:t>
      </w:r>
      <w:r w:rsidRPr="00BF11B0">
        <w:rPr>
          <w:rFonts w:ascii="Times New Roman" w:hAnsi="Times New Roman" w:cs="Times New Roman"/>
          <w:spacing w:val="54"/>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том</w:t>
      </w:r>
      <w:r w:rsidRPr="00BF11B0">
        <w:rPr>
          <w:rFonts w:ascii="Times New Roman" w:hAnsi="Times New Roman" w:cs="Times New Roman"/>
          <w:spacing w:val="56"/>
        </w:rPr>
        <w:t xml:space="preserve"> </w:t>
      </w:r>
      <w:r w:rsidRPr="00BF11B0">
        <w:rPr>
          <w:rFonts w:ascii="Times New Roman" w:hAnsi="Times New Roman" w:cs="Times New Roman"/>
        </w:rPr>
        <w:t>числе</w:t>
      </w:r>
      <w:r w:rsidR="004D21C0">
        <w:rPr>
          <w:rFonts w:ascii="Times New Roman" w:hAnsi="Times New Roman" w:cs="Times New Roman"/>
        </w:rPr>
        <w:t xml:space="preserve"> </w:t>
      </w:r>
      <w:r w:rsidRPr="00BF11B0">
        <w:rPr>
          <w:rFonts w:ascii="Times New Roman" w:hAnsi="Times New Roman" w:cs="Times New Roman"/>
        </w:rPr>
        <w:t>приложений),</w:t>
      </w:r>
      <w:r w:rsidR="004D21C0">
        <w:rPr>
          <w:rFonts w:ascii="Times New Roman" w:hAnsi="Times New Roman" w:cs="Times New Roman"/>
        </w:rPr>
        <w:t xml:space="preserve"> </w:t>
      </w:r>
      <w:r w:rsidRPr="00BF11B0">
        <w:rPr>
          <w:rFonts w:ascii="Times New Roman" w:hAnsi="Times New Roman" w:cs="Times New Roman"/>
        </w:rPr>
        <w:t>дополнений,</w:t>
      </w:r>
      <w:r w:rsidRPr="00BF11B0">
        <w:rPr>
          <w:rFonts w:ascii="Times New Roman" w:hAnsi="Times New Roman" w:cs="Times New Roman"/>
          <w:spacing w:val="1"/>
        </w:rPr>
        <w:t xml:space="preserve"> </w:t>
      </w:r>
      <w:r w:rsidRPr="00BF11B0">
        <w:rPr>
          <w:rFonts w:ascii="Times New Roman" w:hAnsi="Times New Roman" w:cs="Times New Roman"/>
        </w:rPr>
        <w:t>обстоятельств,</w:t>
      </w:r>
      <w:r w:rsidRPr="00BF11B0">
        <w:rPr>
          <w:rFonts w:ascii="Times New Roman" w:hAnsi="Times New Roman" w:cs="Times New Roman"/>
          <w:spacing w:val="1"/>
        </w:rPr>
        <w:t xml:space="preserve"> </w:t>
      </w:r>
      <w:r w:rsidRPr="00BF11B0">
        <w:rPr>
          <w:rFonts w:ascii="Times New Roman" w:hAnsi="Times New Roman" w:cs="Times New Roman"/>
        </w:rPr>
        <w:t>уточняющих</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пояснительных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присоединительных</w:t>
      </w:r>
      <w:r w:rsidRPr="00BF11B0">
        <w:rPr>
          <w:rFonts w:ascii="Times New Roman" w:hAnsi="Times New Roman" w:cs="Times New Roman"/>
          <w:spacing w:val="1"/>
        </w:rPr>
        <w:t xml:space="preserve"> </w:t>
      </w:r>
      <w:r w:rsidRPr="00BF11B0">
        <w:rPr>
          <w:rFonts w:ascii="Times New Roman" w:hAnsi="Times New Roman" w:cs="Times New Roman"/>
        </w:rPr>
        <w:t>конструкций;</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вводными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вставными</w:t>
      </w:r>
      <w:r w:rsidRPr="00BF11B0">
        <w:rPr>
          <w:rFonts w:ascii="Times New Roman" w:hAnsi="Times New Roman" w:cs="Times New Roman"/>
          <w:spacing w:val="1"/>
        </w:rPr>
        <w:t xml:space="preserve"> </w:t>
      </w:r>
      <w:r w:rsidRPr="00BF11B0">
        <w:rPr>
          <w:rFonts w:ascii="Times New Roman" w:hAnsi="Times New Roman" w:cs="Times New Roman"/>
        </w:rPr>
        <w:t>конструкциями,</w:t>
      </w:r>
      <w:r w:rsidRPr="00BF11B0">
        <w:rPr>
          <w:rFonts w:ascii="Times New Roman" w:hAnsi="Times New Roman" w:cs="Times New Roman"/>
          <w:spacing w:val="1"/>
        </w:rPr>
        <w:t xml:space="preserve"> </w:t>
      </w:r>
      <w:r w:rsidRPr="00BF11B0">
        <w:rPr>
          <w:rFonts w:ascii="Times New Roman" w:hAnsi="Times New Roman" w:cs="Times New Roman"/>
        </w:rPr>
        <w:t>обращениями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междометиями.</w:t>
      </w:r>
    </w:p>
    <w:p w14:paraId="72C7E342"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-Различать группы вводных слов по значению, различать вводные предложения и</w:t>
      </w:r>
      <w:r w:rsidRPr="00BF11B0">
        <w:rPr>
          <w:rFonts w:ascii="Times New Roman" w:hAnsi="Times New Roman" w:cs="Times New Roman"/>
          <w:spacing w:val="-55"/>
        </w:rPr>
        <w:t xml:space="preserve"> </w:t>
      </w:r>
      <w:r w:rsidRPr="00BF11B0">
        <w:rPr>
          <w:rFonts w:ascii="Times New Roman" w:hAnsi="Times New Roman" w:cs="Times New Roman"/>
        </w:rPr>
        <w:t>вставные</w:t>
      </w:r>
      <w:r w:rsidRPr="00BF11B0">
        <w:rPr>
          <w:rFonts w:ascii="Times New Roman" w:hAnsi="Times New Roman" w:cs="Times New Roman"/>
          <w:spacing w:val="1"/>
        </w:rPr>
        <w:t xml:space="preserve"> </w:t>
      </w:r>
      <w:r w:rsidRPr="00BF11B0">
        <w:rPr>
          <w:rFonts w:ascii="Times New Roman" w:hAnsi="Times New Roman" w:cs="Times New Roman"/>
        </w:rPr>
        <w:t>конструкции;</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5"/>
        </w:rPr>
        <w:t xml:space="preserve"> </w:t>
      </w:r>
      <w:r w:rsidRPr="00BF11B0">
        <w:rPr>
          <w:rFonts w:ascii="Times New Roman" w:hAnsi="Times New Roman" w:cs="Times New Roman"/>
        </w:rPr>
        <w:t>вводными</w:t>
      </w:r>
      <w:r w:rsidRPr="00BF11B0">
        <w:rPr>
          <w:rFonts w:ascii="Times New Roman" w:hAnsi="Times New Roman" w:cs="Times New Roman"/>
          <w:spacing w:val="1"/>
        </w:rPr>
        <w:t xml:space="preserve"> </w:t>
      </w:r>
      <w:r w:rsidRPr="00BF11B0">
        <w:rPr>
          <w:rFonts w:ascii="Times New Roman" w:hAnsi="Times New Roman" w:cs="Times New Roman"/>
        </w:rPr>
        <w:t>словами,</w:t>
      </w:r>
      <w:r w:rsidRPr="00BF11B0">
        <w:rPr>
          <w:rFonts w:ascii="Times New Roman" w:hAnsi="Times New Roman" w:cs="Times New Roman"/>
          <w:spacing w:val="1"/>
        </w:rPr>
        <w:t xml:space="preserve"> </w:t>
      </w:r>
      <w:r w:rsidRPr="00BF11B0">
        <w:rPr>
          <w:rFonts w:ascii="Times New Roman" w:hAnsi="Times New Roman" w:cs="Times New Roman"/>
        </w:rPr>
        <w:t>вводными</w:t>
      </w:r>
      <w:r w:rsidRPr="00BF11B0">
        <w:rPr>
          <w:rFonts w:ascii="Times New Roman" w:hAnsi="Times New Roman" w:cs="Times New Roman"/>
          <w:spacing w:val="1"/>
        </w:rPr>
        <w:t xml:space="preserve"> </w:t>
      </w:r>
      <w:r w:rsidRPr="00BF11B0">
        <w:rPr>
          <w:rFonts w:ascii="Times New Roman" w:hAnsi="Times New Roman" w:cs="Times New Roman"/>
        </w:rPr>
        <w:t>предложениями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вставными</w:t>
      </w:r>
      <w:r w:rsidRPr="00BF11B0">
        <w:rPr>
          <w:rFonts w:ascii="Times New Roman" w:hAnsi="Times New Roman" w:cs="Times New Roman"/>
          <w:spacing w:val="1"/>
        </w:rPr>
        <w:t xml:space="preserve"> </w:t>
      </w:r>
      <w:r w:rsidRPr="00BF11B0">
        <w:rPr>
          <w:rFonts w:ascii="Times New Roman" w:hAnsi="Times New Roman" w:cs="Times New Roman"/>
        </w:rPr>
        <w:t>конструкциями,</w:t>
      </w:r>
      <w:r w:rsidRPr="00BF11B0">
        <w:rPr>
          <w:rFonts w:ascii="Times New Roman" w:hAnsi="Times New Roman" w:cs="Times New Roman"/>
          <w:spacing w:val="1"/>
        </w:rPr>
        <w:t xml:space="preserve"> </w:t>
      </w:r>
      <w:r w:rsidRPr="00BF11B0">
        <w:rPr>
          <w:rFonts w:ascii="Times New Roman" w:hAnsi="Times New Roman" w:cs="Times New Roman"/>
        </w:rPr>
        <w:t>обращениями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междометиями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синонимию</w:t>
      </w:r>
      <w:r w:rsidRPr="00BF11B0">
        <w:rPr>
          <w:rFonts w:ascii="Times New Roman" w:hAnsi="Times New Roman" w:cs="Times New Roman"/>
          <w:spacing w:val="-5"/>
        </w:rPr>
        <w:t xml:space="preserve"> </w:t>
      </w:r>
      <w:r w:rsidRPr="00BF11B0">
        <w:rPr>
          <w:rFonts w:ascii="Times New Roman" w:hAnsi="Times New Roman" w:cs="Times New Roman"/>
        </w:rPr>
        <w:t>членов</w:t>
      </w:r>
      <w:r w:rsidRPr="00BF11B0">
        <w:rPr>
          <w:rFonts w:ascii="Times New Roman" w:hAnsi="Times New Roman" w:cs="Times New Roman"/>
          <w:spacing w:val="-3"/>
        </w:rPr>
        <w:t xml:space="preserve"> </w:t>
      </w:r>
      <w:r w:rsidRPr="00BF11B0">
        <w:rPr>
          <w:rFonts w:ascii="Times New Roman" w:hAnsi="Times New Roman" w:cs="Times New Roman"/>
        </w:rPr>
        <w:t>предложения</w:t>
      </w:r>
      <w:r w:rsidRPr="00BF11B0">
        <w:rPr>
          <w:rFonts w:ascii="Times New Roman" w:hAnsi="Times New Roman" w:cs="Times New Roman"/>
          <w:spacing w:val="-4"/>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вводных</w:t>
      </w:r>
      <w:r w:rsidRPr="00BF11B0">
        <w:rPr>
          <w:rFonts w:ascii="Times New Roman" w:hAnsi="Times New Roman" w:cs="Times New Roman"/>
          <w:spacing w:val="-5"/>
        </w:rPr>
        <w:t xml:space="preserve"> </w:t>
      </w:r>
      <w:r w:rsidRPr="00BF11B0">
        <w:rPr>
          <w:rFonts w:ascii="Times New Roman" w:hAnsi="Times New Roman" w:cs="Times New Roman"/>
        </w:rPr>
        <w:t>слов,</w:t>
      </w:r>
      <w:r w:rsidRPr="00BF11B0">
        <w:rPr>
          <w:rFonts w:ascii="Times New Roman" w:hAnsi="Times New Roman" w:cs="Times New Roman"/>
          <w:spacing w:val="-2"/>
        </w:rPr>
        <w:t xml:space="preserve"> </w:t>
      </w:r>
      <w:r w:rsidRPr="00BF11B0">
        <w:rPr>
          <w:rFonts w:ascii="Times New Roman" w:hAnsi="Times New Roman" w:cs="Times New Roman"/>
        </w:rPr>
        <w:t>словосочетаний</w:t>
      </w:r>
      <w:r w:rsidRPr="00BF11B0">
        <w:rPr>
          <w:rFonts w:ascii="Times New Roman" w:hAnsi="Times New Roman" w:cs="Times New Roman"/>
          <w:spacing w:val="-4"/>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предложений.</w:t>
      </w:r>
    </w:p>
    <w:p w14:paraId="79665B2D" w14:textId="77777777" w:rsidR="00927F2E" w:rsidRPr="00BF11B0" w:rsidRDefault="0011740B" w:rsidP="00BF11B0">
      <w:pPr>
        <w:pStyle w:val="a3"/>
        <w:tabs>
          <w:tab w:val="left" w:pos="2746"/>
          <w:tab w:val="left" w:pos="7814"/>
        </w:tabs>
        <w:ind w:right="265"/>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построения</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вводными</w:t>
      </w:r>
      <w:r w:rsidRPr="00BF11B0">
        <w:rPr>
          <w:rFonts w:ascii="Times New Roman" w:hAnsi="Times New Roman" w:cs="Times New Roman"/>
          <w:spacing w:val="1"/>
        </w:rPr>
        <w:t xml:space="preserve"> </w:t>
      </w:r>
      <w:r w:rsidRPr="00BF11B0">
        <w:rPr>
          <w:rFonts w:ascii="Times New Roman" w:hAnsi="Times New Roman" w:cs="Times New Roman"/>
        </w:rPr>
        <w:t>словами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предложениями,</w:t>
      </w:r>
      <w:r w:rsidRPr="00BF11B0">
        <w:rPr>
          <w:rFonts w:ascii="Times New Roman" w:hAnsi="Times New Roman" w:cs="Times New Roman"/>
          <w:spacing w:val="31"/>
        </w:rPr>
        <w:t xml:space="preserve"> </w:t>
      </w:r>
      <w:r w:rsidRPr="00BF11B0">
        <w:rPr>
          <w:rFonts w:ascii="Times New Roman" w:hAnsi="Times New Roman" w:cs="Times New Roman"/>
        </w:rPr>
        <w:t>вставными</w:t>
      </w:r>
      <w:r w:rsidRPr="00BF11B0">
        <w:rPr>
          <w:rFonts w:ascii="Times New Roman" w:hAnsi="Times New Roman" w:cs="Times New Roman"/>
          <w:spacing w:val="32"/>
        </w:rPr>
        <w:t xml:space="preserve"> </w:t>
      </w:r>
      <w:r w:rsidRPr="00BF11B0">
        <w:rPr>
          <w:rFonts w:ascii="Times New Roman" w:hAnsi="Times New Roman" w:cs="Times New Roman"/>
        </w:rPr>
        <w:t>конструкциями,</w:t>
      </w:r>
      <w:r w:rsidRPr="00BF11B0">
        <w:rPr>
          <w:rFonts w:ascii="Times New Roman" w:hAnsi="Times New Roman" w:cs="Times New Roman"/>
          <w:spacing w:val="32"/>
        </w:rPr>
        <w:t xml:space="preserve"> </w:t>
      </w:r>
      <w:r w:rsidRPr="00BF11B0">
        <w:rPr>
          <w:rFonts w:ascii="Times New Roman" w:hAnsi="Times New Roman" w:cs="Times New Roman"/>
        </w:rPr>
        <w:t>обращениями</w:t>
      </w:r>
      <w:r w:rsidRPr="00BF11B0">
        <w:rPr>
          <w:rFonts w:ascii="Times New Roman" w:hAnsi="Times New Roman" w:cs="Times New Roman"/>
          <w:spacing w:val="32"/>
        </w:rPr>
        <w:t xml:space="preserve"> </w:t>
      </w:r>
      <w:r w:rsidRPr="00BF11B0">
        <w:rPr>
          <w:rFonts w:ascii="Times New Roman" w:hAnsi="Times New Roman" w:cs="Times New Roman"/>
        </w:rPr>
        <w:t>(распространёнными</w:t>
      </w:r>
      <w:r w:rsidRPr="00BF11B0">
        <w:rPr>
          <w:rFonts w:ascii="Times New Roman" w:hAnsi="Times New Roman" w:cs="Times New Roman"/>
          <w:spacing w:val="-55"/>
        </w:rPr>
        <w:t xml:space="preserve"> </w:t>
      </w:r>
      <w:r w:rsidR="004D21C0">
        <w:rPr>
          <w:rFonts w:ascii="Times New Roman" w:hAnsi="Times New Roman" w:cs="Times New Roman"/>
        </w:rPr>
        <w:t>и нераспространёнными),</w:t>
      </w:r>
      <w:r w:rsidRPr="00BF11B0">
        <w:rPr>
          <w:rFonts w:ascii="Times New Roman" w:hAnsi="Times New Roman" w:cs="Times New Roman"/>
        </w:rPr>
        <w:t>междометиями.</w:t>
      </w:r>
    </w:p>
    <w:p w14:paraId="66C4C575"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поддержкой</w:t>
      </w:r>
      <w:r w:rsidRPr="00BF11B0">
        <w:rPr>
          <w:rFonts w:ascii="Times New Roman" w:hAnsi="Times New Roman" w:cs="Times New Roman"/>
          <w:spacing w:val="1"/>
        </w:rPr>
        <w:t xml:space="preserve"> </w:t>
      </w:r>
      <w:r w:rsidRPr="00BF11B0">
        <w:rPr>
          <w:rFonts w:ascii="Times New Roman" w:hAnsi="Times New Roman" w:cs="Times New Roman"/>
        </w:rPr>
        <w:t>сложные</w:t>
      </w:r>
      <w:r w:rsidRPr="00BF11B0">
        <w:rPr>
          <w:rFonts w:ascii="Times New Roman" w:hAnsi="Times New Roman" w:cs="Times New Roman"/>
          <w:spacing w:val="-55"/>
        </w:rPr>
        <w:t xml:space="preserve"> </w:t>
      </w:r>
      <w:r w:rsidRPr="00BF11B0">
        <w:rPr>
          <w:rFonts w:ascii="Times New Roman" w:hAnsi="Times New Roman" w:cs="Times New Roman"/>
        </w:rPr>
        <w:t xml:space="preserve">предложения,    </w:t>
      </w:r>
      <w:r w:rsidRPr="00BF11B0">
        <w:rPr>
          <w:rFonts w:ascii="Times New Roman" w:hAnsi="Times New Roman" w:cs="Times New Roman"/>
          <w:spacing w:val="35"/>
        </w:rPr>
        <w:t xml:space="preserve"> </w:t>
      </w:r>
      <w:r w:rsidRPr="00BF11B0">
        <w:rPr>
          <w:rFonts w:ascii="Times New Roman" w:hAnsi="Times New Roman" w:cs="Times New Roman"/>
        </w:rPr>
        <w:t xml:space="preserve">конструкции    </w:t>
      </w:r>
      <w:r w:rsidRPr="00BF11B0">
        <w:rPr>
          <w:rFonts w:ascii="Times New Roman" w:hAnsi="Times New Roman" w:cs="Times New Roman"/>
          <w:spacing w:val="36"/>
        </w:rPr>
        <w:t xml:space="preserve"> </w:t>
      </w:r>
      <w:r w:rsidRPr="00BF11B0">
        <w:rPr>
          <w:rFonts w:ascii="Times New Roman" w:hAnsi="Times New Roman" w:cs="Times New Roman"/>
        </w:rPr>
        <w:t xml:space="preserve">с    </w:t>
      </w:r>
      <w:r w:rsidRPr="00BF11B0">
        <w:rPr>
          <w:rFonts w:ascii="Times New Roman" w:hAnsi="Times New Roman" w:cs="Times New Roman"/>
          <w:spacing w:val="36"/>
        </w:rPr>
        <w:t xml:space="preserve"> </w:t>
      </w:r>
      <w:r w:rsidRPr="00BF11B0">
        <w:rPr>
          <w:rFonts w:ascii="Times New Roman" w:hAnsi="Times New Roman" w:cs="Times New Roman"/>
        </w:rPr>
        <w:t xml:space="preserve">чужой    </w:t>
      </w:r>
      <w:r w:rsidRPr="00BF11B0">
        <w:rPr>
          <w:rFonts w:ascii="Times New Roman" w:hAnsi="Times New Roman" w:cs="Times New Roman"/>
          <w:spacing w:val="36"/>
        </w:rPr>
        <w:t xml:space="preserve"> </w:t>
      </w:r>
      <w:r w:rsidRPr="00BF11B0">
        <w:rPr>
          <w:rFonts w:ascii="Times New Roman" w:hAnsi="Times New Roman" w:cs="Times New Roman"/>
        </w:rPr>
        <w:t xml:space="preserve">речью    </w:t>
      </w:r>
      <w:r w:rsidRPr="00BF11B0">
        <w:rPr>
          <w:rFonts w:ascii="Times New Roman" w:hAnsi="Times New Roman" w:cs="Times New Roman"/>
          <w:spacing w:val="35"/>
        </w:rPr>
        <w:t xml:space="preserve"> </w:t>
      </w:r>
      <w:r w:rsidRPr="00BF11B0">
        <w:rPr>
          <w:rFonts w:ascii="Times New Roman" w:hAnsi="Times New Roman" w:cs="Times New Roman"/>
        </w:rPr>
        <w:t xml:space="preserve">(в    </w:t>
      </w:r>
      <w:r w:rsidRPr="00BF11B0">
        <w:rPr>
          <w:rFonts w:ascii="Times New Roman" w:hAnsi="Times New Roman" w:cs="Times New Roman"/>
          <w:spacing w:val="36"/>
        </w:rPr>
        <w:t xml:space="preserve"> </w:t>
      </w:r>
      <w:r w:rsidRPr="00BF11B0">
        <w:rPr>
          <w:rFonts w:ascii="Times New Roman" w:hAnsi="Times New Roman" w:cs="Times New Roman"/>
        </w:rPr>
        <w:t xml:space="preserve">рамках    </w:t>
      </w:r>
      <w:r w:rsidRPr="00BF11B0">
        <w:rPr>
          <w:rFonts w:ascii="Times New Roman" w:hAnsi="Times New Roman" w:cs="Times New Roman"/>
          <w:spacing w:val="36"/>
        </w:rPr>
        <w:t xml:space="preserve"> </w:t>
      </w:r>
      <w:r w:rsidRPr="00BF11B0">
        <w:rPr>
          <w:rFonts w:ascii="Times New Roman" w:hAnsi="Times New Roman" w:cs="Times New Roman"/>
        </w:rPr>
        <w:t>изученного).</w:t>
      </w:r>
    </w:p>
    <w:p w14:paraId="25D7F9F0"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синтаксический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словосочетаний,</w:t>
      </w:r>
      <w:r w:rsidRPr="00BF11B0">
        <w:rPr>
          <w:rFonts w:ascii="Times New Roman" w:hAnsi="Times New Roman" w:cs="Times New Roman"/>
          <w:spacing w:val="1"/>
        </w:rPr>
        <w:t xml:space="preserve"> </w:t>
      </w:r>
      <w:r w:rsidRPr="00BF11B0">
        <w:rPr>
          <w:rFonts w:ascii="Times New Roman" w:hAnsi="Times New Roman" w:cs="Times New Roman"/>
        </w:rPr>
        <w:t>синтаксический и пунктуационный разбор предложений; применять знания по</w:t>
      </w:r>
      <w:r w:rsidRPr="00BF11B0">
        <w:rPr>
          <w:rFonts w:ascii="Times New Roman" w:hAnsi="Times New Roman" w:cs="Times New Roman"/>
          <w:spacing w:val="1"/>
        </w:rPr>
        <w:t xml:space="preserve"> </w:t>
      </w:r>
      <w:r w:rsidRPr="00BF11B0">
        <w:rPr>
          <w:rFonts w:ascii="Times New Roman" w:hAnsi="Times New Roman" w:cs="Times New Roman"/>
        </w:rPr>
        <w:t>синтаксису и пунктуации при выполнении языкового анализа различных видов 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речевой</w:t>
      </w:r>
      <w:r w:rsidRPr="00BF11B0">
        <w:rPr>
          <w:rFonts w:ascii="Times New Roman" w:hAnsi="Times New Roman" w:cs="Times New Roman"/>
          <w:spacing w:val="-1"/>
        </w:rPr>
        <w:t xml:space="preserve"> </w:t>
      </w:r>
      <w:r w:rsidRPr="00BF11B0">
        <w:rPr>
          <w:rFonts w:ascii="Times New Roman" w:hAnsi="Times New Roman" w:cs="Times New Roman"/>
        </w:rPr>
        <w:t>практике.</w:t>
      </w:r>
    </w:p>
    <w:p w14:paraId="699C3D42" w14:textId="77777777" w:rsidR="00927F2E" w:rsidRPr="004D21C0" w:rsidRDefault="004D21C0" w:rsidP="004D21C0">
      <w:pPr>
        <w:tabs>
          <w:tab w:val="left" w:pos="1372"/>
        </w:tabs>
        <w:ind w:right="27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4D21C0">
        <w:rPr>
          <w:rFonts w:ascii="Times New Roman" w:hAnsi="Times New Roman" w:cs="Times New Roman"/>
          <w:sz w:val="24"/>
          <w:szCs w:val="24"/>
        </w:rPr>
        <w:t>К</w:t>
      </w:r>
      <w:r w:rsidR="0011740B" w:rsidRPr="004D21C0">
        <w:rPr>
          <w:rFonts w:ascii="Times New Roman" w:hAnsi="Times New Roman" w:cs="Times New Roman"/>
          <w:spacing w:val="21"/>
          <w:sz w:val="24"/>
          <w:szCs w:val="24"/>
        </w:rPr>
        <w:t xml:space="preserve"> </w:t>
      </w:r>
      <w:r w:rsidR="0011740B" w:rsidRPr="004D21C0">
        <w:rPr>
          <w:rFonts w:ascii="Times New Roman" w:hAnsi="Times New Roman" w:cs="Times New Roman"/>
          <w:sz w:val="24"/>
          <w:szCs w:val="24"/>
        </w:rPr>
        <w:t>концу</w:t>
      </w:r>
      <w:r w:rsidR="0011740B" w:rsidRPr="004D21C0">
        <w:rPr>
          <w:rFonts w:ascii="Times New Roman" w:hAnsi="Times New Roman" w:cs="Times New Roman"/>
          <w:spacing w:val="21"/>
          <w:sz w:val="24"/>
          <w:szCs w:val="24"/>
        </w:rPr>
        <w:t xml:space="preserve"> </w:t>
      </w:r>
      <w:r w:rsidR="0011740B" w:rsidRPr="004D21C0">
        <w:rPr>
          <w:rFonts w:ascii="Times New Roman" w:hAnsi="Times New Roman" w:cs="Times New Roman"/>
          <w:sz w:val="24"/>
          <w:szCs w:val="24"/>
        </w:rPr>
        <w:t>обучения</w:t>
      </w:r>
      <w:r w:rsidR="0011740B" w:rsidRPr="004D21C0">
        <w:rPr>
          <w:rFonts w:ascii="Times New Roman" w:hAnsi="Times New Roman" w:cs="Times New Roman"/>
          <w:spacing w:val="22"/>
          <w:sz w:val="24"/>
          <w:szCs w:val="24"/>
        </w:rPr>
        <w:t xml:space="preserve"> </w:t>
      </w:r>
      <w:r w:rsidR="0011740B" w:rsidRPr="004D21C0">
        <w:rPr>
          <w:rFonts w:ascii="Times New Roman" w:hAnsi="Times New Roman" w:cs="Times New Roman"/>
          <w:sz w:val="24"/>
          <w:szCs w:val="24"/>
        </w:rPr>
        <w:t>в</w:t>
      </w:r>
      <w:r w:rsidR="0011740B" w:rsidRPr="004D21C0">
        <w:rPr>
          <w:rFonts w:ascii="Times New Roman" w:hAnsi="Times New Roman" w:cs="Times New Roman"/>
          <w:spacing w:val="22"/>
          <w:sz w:val="24"/>
          <w:szCs w:val="24"/>
        </w:rPr>
        <w:t xml:space="preserve"> </w:t>
      </w:r>
      <w:r w:rsidR="0011740B" w:rsidRPr="004D21C0">
        <w:rPr>
          <w:rFonts w:ascii="Times New Roman" w:hAnsi="Times New Roman" w:cs="Times New Roman"/>
          <w:sz w:val="24"/>
          <w:szCs w:val="24"/>
        </w:rPr>
        <w:t>9</w:t>
      </w:r>
      <w:r w:rsidR="0011740B" w:rsidRPr="004D21C0">
        <w:rPr>
          <w:rFonts w:ascii="Times New Roman" w:hAnsi="Times New Roman" w:cs="Times New Roman"/>
          <w:spacing w:val="23"/>
          <w:sz w:val="24"/>
          <w:szCs w:val="24"/>
        </w:rPr>
        <w:t xml:space="preserve"> </w:t>
      </w:r>
      <w:r w:rsidR="0011740B" w:rsidRPr="004D21C0">
        <w:rPr>
          <w:rFonts w:ascii="Times New Roman" w:hAnsi="Times New Roman" w:cs="Times New Roman"/>
          <w:sz w:val="24"/>
          <w:szCs w:val="24"/>
        </w:rPr>
        <w:t>классе</w:t>
      </w:r>
      <w:r w:rsidR="0011740B" w:rsidRPr="004D21C0">
        <w:rPr>
          <w:rFonts w:ascii="Times New Roman" w:hAnsi="Times New Roman" w:cs="Times New Roman"/>
          <w:spacing w:val="21"/>
          <w:sz w:val="24"/>
          <w:szCs w:val="24"/>
        </w:rPr>
        <w:t xml:space="preserve"> </w:t>
      </w:r>
      <w:r w:rsidR="0011740B" w:rsidRPr="004D21C0">
        <w:rPr>
          <w:rFonts w:ascii="Times New Roman" w:hAnsi="Times New Roman" w:cs="Times New Roman"/>
          <w:sz w:val="24"/>
          <w:szCs w:val="24"/>
        </w:rPr>
        <w:t>обучающийся</w:t>
      </w:r>
      <w:r w:rsidR="0011740B" w:rsidRPr="004D21C0">
        <w:rPr>
          <w:rFonts w:ascii="Times New Roman" w:hAnsi="Times New Roman" w:cs="Times New Roman"/>
          <w:spacing w:val="22"/>
          <w:sz w:val="24"/>
          <w:szCs w:val="24"/>
        </w:rPr>
        <w:t xml:space="preserve"> </w:t>
      </w:r>
      <w:r w:rsidR="0011740B" w:rsidRPr="004D21C0">
        <w:rPr>
          <w:rFonts w:ascii="Times New Roman" w:hAnsi="Times New Roman" w:cs="Times New Roman"/>
          <w:sz w:val="24"/>
          <w:szCs w:val="24"/>
        </w:rPr>
        <w:t>получит</w:t>
      </w:r>
      <w:r w:rsidR="0011740B" w:rsidRPr="004D21C0">
        <w:rPr>
          <w:rFonts w:ascii="Times New Roman" w:hAnsi="Times New Roman" w:cs="Times New Roman"/>
          <w:spacing w:val="21"/>
          <w:sz w:val="24"/>
          <w:szCs w:val="24"/>
        </w:rPr>
        <w:t xml:space="preserve"> </w:t>
      </w:r>
      <w:r w:rsidR="0011740B" w:rsidRPr="004D21C0">
        <w:rPr>
          <w:rFonts w:ascii="Times New Roman" w:hAnsi="Times New Roman" w:cs="Times New Roman"/>
          <w:sz w:val="24"/>
          <w:szCs w:val="24"/>
        </w:rPr>
        <w:t>следующие</w:t>
      </w:r>
      <w:r w:rsidR="0011740B" w:rsidRPr="004D21C0">
        <w:rPr>
          <w:rFonts w:ascii="Times New Roman" w:hAnsi="Times New Roman" w:cs="Times New Roman"/>
          <w:spacing w:val="-55"/>
          <w:sz w:val="24"/>
          <w:szCs w:val="24"/>
        </w:rPr>
        <w:t xml:space="preserve"> </w:t>
      </w:r>
      <w:r w:rsidR="0011740B" w:rsidRPr="004D21C0">
        <w:rPr>
          <w:rFonts w:ascii="Times New Roman" w:hAnsi="Times New Roman" w:cs="Times New Roman"/>
          <w:sz w:val="24"/>
          <w:szCs w:val="24"/>
        </w:rPr>
        <w:t>предметные</w:t>
      </w:r>
      <w:r w:rsidR="0011740B" w:rsidRPr="004D21C0">
        <w:rPr>
          <w:rFonts w:ascii="Times New Roman" w:hAnsi="Times New Roman" w:cs="Times New Roman"/>
          <w:spacing w:val="-2"/>
          <w:sz w:val="24"/>
          <w:szCs w:val="24"/>
        </w:rPr>
        <w:t xml:space="preserve"> </w:t>
      </w:r>
      <w:r w:rsidR="0011740B" w:rsidRPr="004D21C0">
        <w:rPr>
          <w:rFonts w:ascii="Times New Roman" w:hAnsi="Times New Roman" w:cs="Times New Roman"/>
          <w:sz w:val="24"/>
          <w:szCs w:val="24"/>
        </w:rPr>
        <w:t>результаты</w:t>
      </w:r>
      <w:r w:rsidR="0011740B" w:rsidRPr="004D21C0">
        <w:rPr>
          <w:rFonts w:ascii="Times New Roman" w:hAnsi="Times New Roman" w:cs="Times New Roman"/>
          <w:spacing w:val="-1"/>
          <w:sz w:val="24"/>
          <w:szCs w:val="24"/>
        </w:rPr>
        <w:t xml:space="preserve"> </w:t>
      </w:r>
      <w:r w:rsidR="0011740B" w:rsidRPr="004D21C0">
        <w:rPr>
          <w:rFonts w:ascii="Times New Roman" w:hAnsi="Times New Roman" w:cs="Times New Roman"/>
          <w:sz w:val="24"/>
          <w:szCs w:val="24"/>
        </w:rPr>
        <w:t>по</w:t>
      </w:r>
      <w:r w:rsidR="0011740B" w:rsidRPr="004D21C0">
        <w:rPr>
          <w:rFonts w:ascii="Times New Roman" w:hAnsi="Times New Roman" w:cs="Times New Roman"/>
          <w:spacing w:val="-1"/>
          <w:sz w:val="24"/>
          <w:szCs w:val="24"/>
        </w:rPr>
        <w:t xml:space="preserve"> </w:t>
      </w:r>
      <w:r w:rsidR="0011740B" w:rsidRPr="004D21C0">
        <w:rPr>
          <w:rFonts w:ascii="Times New Roman" w:hAnsi="Times New Roman" w:cs="Times New Roman"/>
          <w:sz w:val="24"/>
          <w:szCs w:val="24"/>
        </w:rPr>
        <w:t>отдельным</w:t>
      </w:r>
      <w:r w:rsidR="0011740B" w:rsidRPr="004D21C0">
        <w:rPr>
          <w:rFonts w:ascii="Times New Roman" w:hAnsi="Times New Roman" w:cs="Times New Roman"/>
          <w:spacing w:val="-1"/>
          <w:sz w:val="24"/>
          <w:szCs w:val="24"/>
        </w:rPr>
        <w:t xml:space="preserve"> </w:t>
      </w:r>
      <w:r w:rsidR="0011740B" w:rsidRPr="004D21C0">
        <w:rPr>
          <w:rFonts w:ascii="Times New Roman" w:hAnsi="Times New Roman" w:cs="Times New Roman"/>
          <w:sz w:val="24"/>
          <w:szCs w:val="24"/>
        </w:rPr>
        <w:t>темам</w:t>
      </w:r>
      <w:r w:rsidR="0011740B" w:rsidRPr="004D21C0">
        <w:rPr>
          <w:rFonts w:ascii="Times New Roman" w:hAnsi="Times New Roman" w:cs="Times New Roman"/>
          <w:spacing w:val="-1"/>
          <w:sz w:val="24"/>
          <w:szCs w:val="24"/>
        </w:rPr>
        <w:t xml:space="preserve"> </w:t>
      </w:r>
      <w:r w:rsidR="0011740B" w:rsidRPr="004D21C0">
        <w:rPr>
          <w:rFonts w:ascii="Times New Roman" w:hAnsi="Times New Roman" w:cs="Times New Roman"/>
          <w:sz w:val="24"/>
          <w:szCs w:val="24"/>
        </w:rPr>
        <w:t>программы</w:t>
      </w:r>
      <w:r w:rsidR="0011740B" w:rsidRPr="004D21C0">
        <w:rPr>
          <w:rFonts w:ascii="Times New Roman" w:hAnsi="Times New Roman" w:cs="Times New Roman"/>
          <w:spacing w:val="-1"/>
          <w:sz w:val="24"/>
          <w:szCs w:val="24"/>
        </w:rPr>
        <w:t xml:space="preserve"> </w:t>
      </w:r>
      <w:r w:rsidR="0011740B" w:rsidRPr="004D21C0">
        <w:rPr>
          <w:rFonts w:ascii="Times New Roman" w:hAnsi="Times New Roman" w:cs="Times New Roman"/>
          <w:sz w:val="24"/>
          <w:szCs w:val="24"/>
        </w:rPr>
        <w:t>по</w:t>
      </w:r>
      <w:r w:rsidR="0011740B" w:rsidRPr="004D21C0">
        <w:rPr>
          <w:rFonts w:ascii="Times New Roman" w:hAnsi="Times New Roman" w:cs="Times New Roman"/>
          <w:spacing w:val="-1"/>
          <w:sz w:val="24"/>
          <w:szCs w:val="24"/>
        </w:rPr>
        <w:t xml:space="preserve"> </w:t>
      </w:r>
      <w:r w:rsidR="0011740B" w:rsidRPr="004D21C0">
        <w:rPr>
          <w:rFonts w:ascii="Times New Roman" w:hAnsi="Times New Roman" w:cs="Times New Roman"/>
          <w:sz w:val="24"/>
          <w:szCs w:val="24"/>
        </w:rPr>
        <w:t>русскому</w:t>
      </w:r>
      <w:r w:rsidR="0011740B" w:rsidRPr="004D21C0">
        <w:rPr>
          <w:rFonts w:ascii="Times New Roman" w:hAnsi="Times New Roman" w:cs="Times New Roman"/>
          <w:spacing w:val="-2"/>
          <w:sz w:val="24"/>
          <w:szCs w:val="24"/>
        </w:rPr>
        <w:t xml:space="preserve"> </w:t>
      </w:r>
      <w:r w:rsidR="0011740B" w:rsidRPr="004D21C0">
        <w:rPr>
          <w:rFonts w:ascii="Times New Roman" w:hAnsi="Times New Roman" w:cs="Times New Roman"/>
          <w:sz w:val="24"/>
          <w:szCs w:val="24"/>
        </w:rPr>
        <w:t>языку:</w:t>
      </w:r>
    </w:p>
    <w:p w14:paraId="29E6FB59" w14:textId="77777777" w:rsidR="00927F2E" w:rsidRPr="004D21C0" w:rsidRDefault="0011740B" w:rsidP="004D21C0">
      <w:pPr>
        <w:tabs>
          <w:tab w:val="left" w:pos="2737"/>
          <w:tab w:val="left" w:pos="2738"/>
          <w:tab w:val="left" w:pos="4916"/>
          <w:tab w:val="left" w:pos="7340"/>
          <w:tab w:val="left" w:pos="8869"/>
        </w:tabs>
        <w:spacing w:before="222"/>
        <w:contextualSpacing/>
        <w:rPr>
          <w:rFonts w:ascii="Times New Roman" w:hAnsi="Times New Roman" w:cs="Times New Roman"/>
          <w:sz w:val="24"/>
          <w:szCs w:val="24"/>
        </w:rPr>
      </w:pPr>
      <w:r w:rsidRPr="004D21C0">
        <w:rPr>
          <w:rFonts w:ascii="Times New Roman" w:hAnsi="Times New Roman" w:cs="Times New Roman"/>
          <w:sz w:val="24"/>
          <w:szCs w:val="24"/>
        </w:rPr>
        <w:t>Общие</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сведения</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о</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языке.</w:t>
      </w:r>
    </w:p>
    <w:p w14:paraId="1D454E2A"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государства,</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внутренние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внешние</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55"/>
        </w:rPr>
        <w:t xml:space="preserve"> </w:t>
      </w:r>
      <w:r w:rsidRPr="00BF11B0">
        <w:rPr>
          <w:rFonts w:ascii="Times New Roman" w:hAnsi="Times New Roman" w:cs="Times New Roman"/>
        </w:rPr>
        <w:t>(самостоятельно, с помощью учителя и (или) других участников образовательного</w:t>
      </w:r>
      <w:r w:rsidRPr="00BF11B0">
        <w:rPr>
          <w:rFonts w:ascii="Times New Roman" w:hAnsi="Times New Roman" w:cs="Times New Roman"/>
          <w:spacing w:val="-55"/>
        </w:rPr>
        <w:t xml:space="preserve"> </w:t>
      </w:r>
      <w:r w:rsidRPr="00BF11B0">
        <w:rPr>
          <w:rFonts w:ascii="Times New Roman" w:hAnsi="Times New Roman" w:cs="Times New Roman"/>
        </w:rPr>
        <w:t>процесса)</w:t>
      </w:r>
      <w:r w:rsidRPr="00BF11B0">
        <w:rPr>
          <w:rFonts w:ascii="Times New Roman" w:hAnsi="Times New Roman" w:cs="Times New Roman"/>
          <w:spacing w:val="-1"/>
        </w:rPr>
        <w:t xml:space="preserve"> </w:t>
      </w:r>
      <w:r w:rsidRPr="00BF11B0">
        <w:rPr>
          <w:rFonts w:ascii="Times New Roman" w:hAnsi="Times New Roman" w:cs="Times New Roman"/>
        </w:rPr>
        <w:t>рассказать</w:t>
      </w:r>
      <w:r w:rsidRPr="00BF11B0">
        <w:rPr>
          <w:rFonts w:ascii="Times New Roman" w:hAnsi="Times New Roman" w:cs="Times New Roman"/>
          <w:spacing w:val="2"/>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них.</w:t>
      </w:r>
    </w:p>
    <w:p w14:paraId="06D46A04" w14:textId="77777777" w:rsidR="00927F2E" w:rsidRPr="004D21C0" w:rsidRDefault="0011740B" w:rsidP="004D21C0">
      <w:pPr>
        <w:tabs>
          <w:tab w:val="left" w:pos="3678"/>
          <w:tab w:val="left" w:pos="3679"/>
          <w:tab w:val="left" w:pos="6582"/>
          <w:tab w:val="left" w:pos="9038"/>
        </w:tabs>
        <w:spacing w:before="222"/>
        <w:contextualSpacing/>
        <w:rPr>
          <w:rFonts w:ascii="Times New Roman" w:hAnsi="Times New Roman" w:cs="Times New Roman"/>
          <w:sz w:val="24"/>
          <w:szCs w:val="24"/>
        </w:rPr>
      </w:pPr>
      <w:r w:rsidRPr="004D21C0">
        <w:rPr>
          <w:rFonts w:ascii="Times New Roman" w:hAnsi="Times New Roman" w:cs="Times New Roman"/>
          <w:sz w:val="24"/>
          <w:szCs w:val="24"/>
        </w:rPr>
        <w:t>Язык</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и</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речь.</w:t>
      </w:r>
    </w:p>
    <w:p w14:paraId="1DF3DD3E" w14:textId="77777777" w:rsidR="00927F2E" w:rsidRPr="00BF11B0" w:rsidRDefault="0011740B" w:rsidP="00BF11B0">
      <w:pPr>
        <w:pStyle w:val="a3"/>
        <w:tabs>
          <w:tab w:val="left" w:pos="3733"/>
          <w:tab w:val="left" w:pos="5590"/>
          <w:tab w:val="left" w:pos="6410"/>
          <w:tab w:val="left" w:pos="8147"/>
        </w:tabs>
        <w:spacing w:before="1"/>
        <w:ind w:right="270"/>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клише</w:t>
      </w:r>
      <w:r w:rsidRPr="00BF11B0">
        <w:rPr>
          <w:rFonts w:ascii="Times New Roman" w:hAnsi="Times New Roman" w:cs="Times New Roman"/>
          <w:spacing w:val="1"/>
        </w:rPr>
        <w:t xml:space="preserve"> </w:t>
      </w:r>
      <w:r w:rsidRPr="00BF11B0">
        <w:rPr>
          <w:rFonts w:ascii="Times New Roman" w:hAnsi="Times New Roman" w:cs="Times New Roman"/>
        </w:rPr>
        <w:t>устные</w:t>
      </w:r>
      <w:r w:rsidRPr="00BF11B0">
        <w:rPr>
          <w:rFonts w:ascii="Times New Roman" w:hAnsi="Times New Roman" w:cs="Times New Roman"/>
          <w:spacing w:val="1"/>
        </w:rPr>
        <w:t xml:space="preserve"> </w:t>
      </w:r>
      <w:r w:rsidRPr="00BF11B0">
        <w:rPr>
          <w:rFonts w:ascii="Times New Roman" w:hAnsi="Times New Roman" w:cs="Times New Roman"/>
        </w:rPr>
        <w:t>монологические</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80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личных</w:t>
      </w:r>
      <w:r w:rsidRPr="00BF11B0">
        <w:rPr>
          <w:rFonts w:ascii="Times New Roman" w:hAnsi="Times New Roman" w:cs="Times New Roman"/>
          <w:spacing w:val="1"/>
        </w:rPr>
        <w:t xml:space="preserve"> </w:t>
      </w:r>
      <w:r w:rsidRPr="00BF11B0">
        <w:rPr>
          <w:rFonts w:ascii="Times New Roman" w:hAnsi="Times New Roman" w:cs="Times New Roman"/>
        </w:rPr>
        <w:t>впечатлений,</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научно-учебной,</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научно-популярной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монолог-сообщение,</w:t>
      </w:r>
      <w:r w:rsidRPr="00BF11B0">
        <w:rPr>
          <w:rFonts w:ascii="Times New Roman" w:hAnsi="Times New Roman" w:cs="Times New Roman"/>
          <w:spacing w:val="1"/>
        </w:rPr>
        <w:t xml:space="preserve"> </w:t>
      </w:r>
      <w:r w:rsidRPr="00BF11B0">
        <w:rPr>
          <w:rFonts w:ascii="Times New Roman" w:hAnsi="Times New Roman" w:cs="Times New Roman"/>
        </w:rPr>
        <w:t>монолог-описание,</w:t>
      </w:r>
      <w:r w:rsidRPr="00BF11B0">
        <w:rPr>
          <w:rFonts w:ascii="Times New Roman" w:hAnsi="Times New Roman" w:cs="Times New Roman"/>
          <w:spacing w:val="1"/>
        </w:rPr>
        <w:t xml:space="preserve"> </w:t>
      </w:r>
      <w:r w:rsidRPr="00BF11B0">
        <w:rPr>
          <w:rFonts w:ascii="Times New Roman" w:hAnsi="Times New Roman" w:cs="Times New Roman"/>
        </w:rPr>
        <w:t>монолог-рассуждение,</w:t>
      </w:r>
      <w:r w:rsidRPr="00BF11B0">
        <w:rPr>
          <w:rFonts w:ascii="Times New Roman" w:hAnsi="Times New Roman" w:cs="Times New Roman"/>
          <w:spacing w:val="-55"/>
        </w:rPr>
        <w:t xml:space="preserve"> </w:t>
      </w:r>
      <w:r w:rsidRPr="00BF11B0">
        <w:rPr>
          <w:rFonts w:ascii="Times New Roman" w:hAnsi="Times New Roman" w:cs="Times New Roman"/>
        </w:rPr>
        <w:t>мон</w:t>
      </w:r>
      <w:r w:rsidR="004D21C0">
        <w:rPr>
          <w:rFonts w:ascii="Times New Roman" w:hAnsi="Times New Roman" w:cs="Times New Roman"/>
        </w:rPr>
        <w:t>олог-</w:t>
      </w:r>
      <w:r w:rsidR="003B744B">
        <w:rPr>
          <w:rFonts w:ascii="Times New Roman" w:hAnsi="Times New Roman" w:cs="Times New Roman"/>
        </w:rPr>
        <w:t xml:space="preserve"> </w:t>
      </w:r>
      <w:r w:rsidR="004D21C0">
        <w:rPr>
          <w:rFonts w:ascii="Times New Roman" w:hAnsi="Times New Roman" w:cs="Times New Roman"/>
        </w:rPr>
        <w:t>повествование;</w:t>
      </w:r>
      <w:r w:rsidR="004D21C0">
        <w:rPr>
          <w:rFonts w:ascii="Times New Roman" w:hAnsi="Times New Roman" w:cs="Times New Roman"/>
        </w:rPr>
        <w:tab/>
        <w:t>выступать</w:t>
      </w:r>
      <w:r w:rsidR="004D21C0">
        <w:rPr>
          <w:rFonts w:ascii="Times New Roman" w:hAnsi="Times New Roman" w:cs="Times New Roman"/>
        </w:rPr>
        <w:tab/>
        <w:t xml:space="preserve">с </w:t>
      </w:r>
      <w:r w:rsidR="003B744B">
        <w:rPr>
          <w:rFonts w:ascii="Times New Roman" w:hAnsi="Times New Roman" w:cs="Times New Roman"/>
        </w:rPr>
        <w:t xml:space="preserve">научным </w:t>
      </w:r>
      <w:r w:rsidRPr="00BF11B0">
        <w:rPr>
          <w:rFonts w:ascii="Times New Roman" w:hAnsi="Times New Roman" w:cs="Times New Roman"/>
        </w:rPr>
        <w:t>сообщением.</w:t>
      </w:r>
    </w:p>
    <w:p w14:paraId="2F7B596F"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диалогическом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полилогическом</w:t>
      </w:r>
      <w:r w:rsidRPr="00BF11B0">
        <w:rPr>
          <w:rFonts w:ascii="Times New Roman" w:hAnsi="Times New Roman" w:cs="Times New Roman"/>
          <w:spacing w:val="1"/>
        </w:rPr>
        <w:t xml:space="preserve"> </w:t>
      </w:r>
      <w:r w:rsidRPr="00BF11B0">
        <w:rPr>
          <w:rFonts w:ascii="Times New Roman" w:hAnsi="Times New Roman" w:cs="Times New Roman"/>
        </w:rPr>
        <w:t>общении</w:t>
      </w:r>
      <w:r w:rsidRPr="00BF11B0">
        <w:rPr>
          <w:rFonts w:ascii="Times New Roman" w:hAnsi="Times New Roman" w:cs="Times New Roman"/>
          <w:spacing w:val="1"/>
        </w:rPr>
        <w:t xml:space="preserve"> </w:t>
      </w:r>
      <w:r w:rsidRPr="00BF11B0">
        <w:rPr>
          <w:rFonts w:ascii="Times New Roman" w:hAnsi="Times New Roman" w:cs="Times New Roman"/>
        </w:rPr>
        <w:t>(побуждение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действию,</w:t>
      </w:r>
      <w:r w:rsidRPr="00BF11B0">
        <w:rPr>
          <w:rFonts w:ascii="Times New Roman" w:hAnsi="Times New Roman" w:cs="Times New Roman"/>
          <w:spacing w:val="1"/>
        </w:rPr>
        <w:t xml:space="preserve"> </w:t>
      </w:r>
      <w:r w:rsidRPr="00BF11B0">
        <w:rPr>
          <w:rFonts w:ascii="Times New Roman" w:hAnsi="Times New Roman" w:cs="Times New Roman"/>
        </w:rPr>
        <w:t>обмен</w:t>
      </w:r>
      <w:r w:rsidRPr="00BF11B0">
        <w:rPr>
          <w:rFonts w:ascii="Times New Roman" w:hAnsi="Times New Roman" w:cs="Times New Roman"/>
          <w:spacing w:val="1"/>
        </w:rPr>
        <w:t xml:space="preserve"> </w:t>
      </w:r>
      <w:r w:rsidRPr="00BF11B0">
        <w:rPr>
          <w:rFonts w:ascii="Times New Roman" w:hAnsi="Times New Roman" w:cs="Times New Roman"/>
        </w:rPr>
        <w:t>мнениями,</w:t>
      </w:r>
      <w:r w:rsidRPr="00BF11B0">
        <w:rPr>
          <w:rFonts w:ascii="Times New Roman" w:hAnsi="Times New Roman" w:cs="Times New Roman"/>
          <w:spacing w:val="1"/>
        </w:rPr>
        <w:t xml:space="preserve"> </w:t>
      </w:r>
      <w:r w:rsidRPr="00BF11B0">
        <w:rPr>
          <w:rFonts w:ascii="Times New Roman" w:hAnsi="Times New Roman" w:cs="Times New Roman"/>
        </w:rPr>
        <w:t>запрос</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сообщение</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бытовые, научно-</w:t>
      </w:r>
      <w:r w:rsidRPr="00BF11B0">
        <w:rPr>
          <w:rFonts w:ascii="Times New Roman" w:hAnsi="Times New Roman" w:cs="Times New Roman"/>
        </w:rPr>
        <w:lastRenderedPageBreak/>
        <w:t>учебные (в том числе лингвистические) темы (объём не менее 6</w:t>
      </w:r>
      <w:r w:rsidRPr="00BF11B0">
        <w:rPr>
          <w:rFonts w:ascii="Times New Roman" w:hAnsi="Times New Roman" w:cs="Times New Roman"/>
          <w:spacing w:val="1"/>
        </w:rPr>
        <w:t xml:space="preserve"> </w:t>
      </w:r>
      <w:r w:rsidRPr="00BF11B0">
        <w:rPr>
          <w:rFonts w:ascii="Times New Roman" w:hAnsi="Times New Roman" w:cs="Times New Roman"/>
        </w:rPr>
        <w:t>реплик).</w:t>
      </w:r>
    </w:p>
    <w:p w14:paraId="2A22BCDC" w14:textId="77777777" w:rsidR="00927F2E" w:rsidRPr="00BF11B0" w:rsidRDefault="0011740B" w:rsidP="00BF11B0">
      <w:pPr>
        <w:pStyle w:val="a3"/>
        <w:tabs>
          <w:tab w:val="left" w:pos="2735"/>
          <w:tab w:val="left" w:pos="7123"/>
          <w:tab w:val="left" w:pos="9011"/>
        </w:tabs>
        <w:spacing w:before="1"/>
        <w:ind w:right="269"/>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аудирования:</w:t>
      </w:r>
      <w:r w:rsidRPr="00BF11B0">
        <w:rPr>
          <w:rFonts w:ascii="Times New Roman" w:hAnsi="Times New Roman" w:cs="Times New Roman"/>
          <w:spacing w:val="1"/>
        </w:rPr>
        <w:t xml:space="preserve"> </w:t>
      </w:r>
      <w:r w:rsidRPr="00BF11B0">
        <w:rPr>
          <w:rFonts w:ascii="Times New Roman" w:hAnsi="Times New Roman" w:cs="Times New Roman"/>
        </w:rPr>
        <w:t>выборочным,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Pr="00BF11B0">
        <w:rPr>
          <w:rFonts w:ascii="Times New Roman" w:hAnsi="Times New Roman" w:cs="Times New Roman"/>
        </w:rPr>
        <w:t>детальным</w:t>
      </w:r>
      <w:r w:rsidRPr="00BF11B0">
        <w:rPr>
          <w:rFonts w:ascii="Times New Roman" w:hAnsi="Times New Roman" w:cs="Times New Roman"/>
          <w:spacing w:val="1"/>
        </w:rPr>
        <w:t xml:space="preserve"> </w:t>
      </w:r>
      <w:r w:rsidRPr="00BF11B0">
        <w:rPr>
          <w:rFonts w:ascii="Times New Roman" w:hAnsi="Times New Roman" w:cs="Times New Roman"/>
        </w:rPr>
        <w:t>научно-учебных,</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004D21C0">
        <w:rPr>
          <w:rFonts w:ascii="Times New Roman" w:hAnsi="Times New Roman" w:cs="Times New Roman"/>
        </w:rPr>
        <w:t>различных</w:t>
      </w:r>
      <w:r w:rsidR="003B744B">
        <w:rPr>
          <w:rFonts w:ascii="Times New Roman" w:hAnsi="Times New Roman" w:cs="Times New Roman"/>
        </w:rPr>
        <w:t xml:space="preserve"> </w:t>
      </w:r>
      <w:r w:rsidRPr="00BF11B0">
        <w:rPr>
          <w:rFonts w:ascii="Times New Roman" w:hAnsi="Times New Roman" w:cs="Times New Roman"/>
        </w:rPr>
        <w:t>функционально-смысловых</w:t>
      </w:r>
      <w:r w:rsidR="003B744B">
        <w:rPr>
          <w:rFonts w:ascii="Times New Roman" w:hAnsi="Times New Roman" w:cs="Times New Roman"/>
        </w:rPr>
        <w:t xml:space="preserve">  </w:t>
      </w:r>
      <w:r w:rsidRPr="00BF11B0">
        <w:rPr>
          <w:rFonts w:ascii="Times New Roman" w:hAnsi="Times New Roman" w:cs="Times New Roman"/>
        </w:rPr>
        <w:t>типов</w:t>
      </w:r>
      <w:r w:rsidR="003B744B">
        <w:rPr>
          <w:rFonts w:ascii="Times New Roman" w:hAnsi="Times New Roman" w:cs="Times New Roman"/>
        </w:rPr>
        <w:t xml:space="preserve">  </w:t>
      </w:r>
      <w:r w:rsidRPr="00BF11B0">
        <w:rPr>
          <w:rFonts w:ascii="Times New Roman" w:hAnsi="Times New Roman" w:cs="Times New Roman"/>
          <w:spacing w:val="-1"/>
        </w:rPr>
        <w:t>речи.</w:t>
      </w:r>
    </w:p>
    <w:p w14:paraId="11B40CFB" w14:textId="77777777" w:rsidR="00927F2E" w:rsidRPr="00BF11B0" w:rsidRDefault="0011740B" w:rsidP="00BF11B0">
      <w:pPr>
        <w:pStyle w:val="a3"/>
        <w:tabs>
          <w:tab w:val="left" w:pos="8280"/>
        </w:tabs>
        <w:spacing w:before="1"/>
        <w:ind w:right="269"/>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просмотровым,</w:t>
      </w:r>
      <w:r w:rsidRPr="00BF11B0">
        <w:rPr>
          <w:rFonts w:ascii="Times New Roman" w:hAnsi="Times New Roman" w:cs="Times New Roman"/>
          <w:spacing w:val="1"/>
        </w:rPr>
        <w:t xml:space="preserve"> </w:t>
      </w:r>
      <w:r w:rsidRPr="00BF11B0">
        <w:rPr>
          <w:rFonts w:ascii="Times New Roman" w:hAnsi="Times New Roman" w:cs="Times New Roman"/>
        </w:rPr>
        <w:t>ознакомительным,</w:t>
      </w:r>
      <w:r w:rsidRPr="00BF11B0">
        <w:rPr>
          <w:rFonts w:ascii="Times New Roman" w:hAnsi="Times New Roman" w:cs="Times New Roman"/>
          <w:spacing w:val="1"/>
        </w:rPr>
        <w:t xml:space="preserve"> </w:t>
      </w:r>
      <w:r w:rsidR="004D21C0">
        <w:rPr>
          <w:rFonts w:ascii="Times New Roman" w:hAnsi="Times New Roman" w:cs="Times New Roman"/>
        </w:rPr>
        <w:t xml:space="preserve">изучающим, </w:t>
      </w:r>
      <w:r w:rsidRPr="00BF11B0">
        <w:rPr>
          <w:rFonts w:ascii="Times New Roman" w:hAnsi="Times New Roman" w:cs="Times New Roman"/>
          <w:spacing w:val="-1"/>
        </w:rPr>
        <w:t>поисковым.</w:t>
      </w:r>
    </w:p>
    <w:p w14:paraId="4362B07B" w14:textId="77777777" w:rsidR="00927F2E" w:rsidRPr="00BF11B0" w:rsidRDefault="0011740B" w:rsidP="00BF11B0">
      <w:pPr>
        <w:pStyle w:val="a3"/>
        <w:tabs>
          <w:tab w:val="left" w:pos="2685"/>
          <w:tab w:val="left" w:pos="3964"/>
          <w:tab w:val="left" w:pos="5648"/>
          <w:tab w:val="left" w:pos="6606"/>
          <w:tab w:val="left" w:pos="7970"/>
          <w:tab w:val="left" w:pos="9046"/>
        </w:tabs>
        <w:ind w:right="272"/>
        <w:contextualSpacing/>
        <w:rPr>
          <w:rFonts w:ascii="Times New Roman" w:hAnsi="Times New Roman" w:cs="Times New Roman"/>
        </w:rPr>
      </w:pPr>
      <w:r w:rsidRPr="00BF11B0">
        <w:rPr>
          <w:rFonts w:ascii="Times New Roman" w:hAnsi="Times New Roman" w:cs="Times New Roman"/>
        </w:rPr>
        <w:t>-Устно</w:t>
      </w:r>
      <w:r w:rsidRPr="00BF11B0">
        <w:rPr>
          <w:rFonts w:ascii="Times New Roman" w:hAnsi="Times New Roman" w:cs="Times New Roman"/>
          <w:spacing w:val="1"/>
        </w:rPr>
        <w:t xml:space="preserve"> </w:t>
      </w:r>
      <w:r w:rsidRPr="00BF11B0">
        <w:rPr>
          <w:rFonts w:ascii="Times New Roman" w:hAnsi="Times New Roman" w:cs="Times New Roman"/>
        </w:rPr>
        <w:t>пересказывать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опорные</w:t>
      </w:r>
      <w:r w:rsidRPr="00BF11B0">
        <w:rPr>
          <w:rFonts w:ascii="Times New Roman" w:hAnsi="Times New Roman" w:cs="Times New Roman"/>
          <w:spacing w:val="1"/>
        </w:rPr>
        <w:t xml:space="preserve"> </w:t>
      </w:r>
      <w:r w:rsidRPr="00BF11B0">
        <w:rPr>
          <w:rFonts w:ascii="Times New Roman" w:hAnsi="Times New Roman" w:cs="Times New Roman"/>
        </w:rPr>
        <w:t>слова</w:t>
      </w:r>
      <w:r w:rsidRPr="00BF11B0">
        <w:rPr>
          <w:rFonts w:ascii="Times New Roman" w:hAnsi="Times New Roman" w:cs="Times New Roman"/>
          <w:spacing w:val="1"/>
        </w:rPr>
        <w:t xml:space="preserve"> </w:t>
      </w:r>
      <w:r w:rsidRPr="00BF11B0">
        <w:rPr>
          <w:rFonts w:ascii="Times New Roman" w:hAnsi="Times New Roman" w:cs="Times New Roman"/>
        </w:rPr>
        <w:t>прочитанный</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004D21C0">
        <w:rPr>
          <w:rFonts w:ascii="Times New Roman" w:hAnsi="Times New Roman" w:cs="Times New Roman"/>
        </w:rPr>
        <w:t xml:space="preserve">прослушанный </w:t>
      </w:r>
      <w:r w:rsidRPr="00BF11B0">
        <w:rPr>
          <w:rFonts w:ascii="Times New Roman" w:hAnsi="Times New Roman" w:cs="Times New Roman"/>
        </w:rPr>
        <w:t>текст</w:t>
      </w:r>
      <w:r w:rsidR="003B744B">
        <w:rPr>
          <w:rFonts w:ascii="Times New Roman" w:hAnsi="Times New Roman" w:cs="Times New Roman"/>
        </w:rPr>
        <w:t xml:space="preserve">  </w:t>
      </w:r>
      <w:r w:rsidRPr="00BF11B0">
        <w:rPr>
          <w:rFonts w:ascii="Times New Roman" w:hAnsi="Times New Roman" w:cs="Times New Roman"/>
        </w:rPr>
        <w:t>объёмом</w:t>
      </w:r>
      <w:r w:rsidR="003B744B">
        <w:rPr>
          <w:rFonts w:ascii="Times New Roman" w:hAnsi="Times New Roman" w:cs="Times New Roman"/>
        </w:rPr>
        <w:t xml:space="preserve"> </w:t>
      </w:r>
      <w:r w:rsidRPr="00BF11B0">
        <w:rPr>
          <w:rFonts w:ascii="Times New Roman" w:hAnsi="Times New Roman" w:cs="Times New Roman"/>
        </w:rPr>
        <w:t>не</w:t>
      </w:r>
      <w:r w:rsidR="003B744B">
        <w:rPr>
          <w:rFonts w:ascii="Times New Roman" w:hAnsi="Times New Roman" w:cs="Times New Roman"/>
        </w:rPr>
        <w:t xml:space="preserve">  </w:t>
      </w:r>
      <w:r w:rsidRPr="00BF11B0">
        <w:rPr>
          <w:rFonts w:ascii="Times New Roman" w:hAnsi="Times New Roman" w:cs="Times New Roman"/>
        </w:rPr>
        <w:t>менее</w:t>
      </w:r>
      <w:r w:rsidR="003B744B">
        <w:rPr>
          <w:rFonts w:ascii="Times New Roman" w:hAnsi="Times New Roman" w:cs="Times New Roman"/>
        </w:rPr>
        <w:t xml:space="preserve"> </w:t>
      </w:r>
      <w:r w:rsidRPr="00BF11B0">
        <w:rPr>
          <w:rFonts w:ascii="Times New Roman" w:hAnsi="Times New Roman" w:cs="Times New Roman"/>
        </w:rPr>
        <w:t>150</w:t>
      </w:r>
      <w:r w:rsidR="003B744B">
        <w:rPr>
          <w:rFonts w:ascii="Times New Roman" w:hAnsi="Times New Roman" w:cs="Times New Roman"/>
        </w:rPr>
        <w:t xml:space="preserve"> </w:t>
      </w:r>
      <w:r w:rsidRPr="00BF11B0">
        <w:rPr>
          <w:rFonts w:ascii="Times New Roman" w:hAnsi="Times New Roman" w:cs="Times New Roman"/>
          <w:spacing w:val="-1"/>
        </w:rPr>
        <w:t>слов.</w:t>
      </w:r>
    </w:p>
    <w:p w14:paraId="3C193A79"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создания</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 xml:space="preserve">соответствии       </w:t>
      </w:r>
      <w:r w:rsidRPr="00BF11B0">
        <w:rPr>
          <w:rFonts w:ascii="Times New Roman" w:hAnsi="Times New Roman" w:cs="Times New Roman"/>
          <w:spacing w:val="2"/>
        </w:rPr>
        <w:t xml:space="preserve"> </w:t>
      </w:r>
      <w:r w:rsidRPr="00BF11B0">
        <w:rPr>
          <w:rFonts w:ascii="Times New Roman" w:hAnsi="Times New Roman" w:cs="Times New Roman"/>
        </w:rPr>
        <w:t xml:space="preserve">с       </w:t>
      </w:r>
      <w:r w:rsidRPr="00BF11B0">
        <w:rPr>
          <w:rFonts w:ascii="Times New Roman" w:hAnsi="Times New Roman" w:cs="Times New Roman"/>
          <w:spacing w:val="2"/>
        </w:rPr>
        <w:t xml:space="preserve"> </w:t>
      </w:r>
      <w:r w:rsidRPr="00BF11B0">
        <w:rPr>
          <w:rFonts w:ascii="Times New Roman" w:hAnsi="Times New Roman" w:cs="Times New Roman"/>
        </w:rPr>
        <w:t xml:space="preserve">целью,       </w:t>
      </w:r>
      <w:r w:rsidRPr="00BF11B0">
        <w:rPr>
          <w:rFonts w:ascii="Times New Roman" w:hAnsi="Times New Roman" w:cs="Times New Roman"/>
          <w:spacing w:val="1"/>
        </w:rPr>
        <w:t xml:space="preserve"> </w:t>
      </w:r>
      <w:r w:rsidRPr="00BF11B0">
        <w:rPr>
          <w:rFonts w:ascii="Times New Roman" w:hAnsi="Times New Roman" w:cs="Times New Roman"/>
        </w:rPr>
        <w:t xml:space="preserve">темой       </w:t>
      </w:r>
      <w:r w:rsidRPr="00BF11B0">
        <w:rPr>
          <w:rFonts w:ascii="Times New Roman" w:hAnsi="Times New Roman" w:cs="Times New Roman"/>
          <w:spacing w:val="3"/>
        </w:rPr>
        <w:t xml:space="preserve"> </w:t>
      </w:r>
      <w:r w:rsidRPr="00BF11B0">
        <w:rPr>
          <w:rFonts w:ascii="Times New Roman" w:hAnsi="Times New Roman" w:cs="Times New Roman"/>
        </w:rPr>
        <w:t xml:space="preserve">и        коммуникативным       </w:t>
      </w:r>
      <w:r w:rsidRPr="00BF11B0">
        <w:rPr>
          <w:rFonts w:ascii="Times New Roman" w:hAnsi="Times New Roman" w:cs="Times New Roman"/>
          <w:spacing w:val="3"/>
        </w:rPr>
        <w:t xml:space="preserve"> </w:t>
      </w:r>
      <w:r w:rsidRPr="00BF11B0">
        <w:rPr>
          <w:rFonts w:ascii="Times New Roman" w:hAnsi="Times New Roman" w:cs="Times New Roman"/>
        </w:rPr>
        <w:t>замыслом.</w:t>
      </w:r>
    </w:p>
    <w:p w14:paraId="2EE4FAFE"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-Соблюдать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письме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55"/>
        </w:rPr>
        <w:t xml:space="preserve"> </w:t>
      </w:r>
      <w:r w:rsidRPr="00BF11B0">
        <w:rPr>
          <w:rFonts w:ascii="Times New Roman" w:hAnsi="Times New Roman" w:cs="Times New Roman"/>
        </w:rPr>
        <w:t>литературного языка, в том числе во время списывания текста объёмом 120-130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словарного</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30-35</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диктанта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57"/>
        </w:rPr>
        <w:t xml:space="preserve"> </w:t>
      </w:r>
      <w:r w:rsidRPr="00BF11B0">
        <w:rPr>
          <w:rFonts w:ascii="Times New Roman" w:hAnsi="Times New Roman" w:cs="Times New Roman"/>
        </w:rPr>
        <w:t>связного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120-130 слов,</w:t>
      </w:r>
      <w:r w:rsidRPr="00BF11B0">
        <w:rPr>
          <w:rFonts w:ascii="Times New Roman" w:hAnsi="Times New Roman" w:cs="Times New Roman"/>
          <w:spacing w:val="1"/>
        </w:rPr>
        <w:t xml:space="preserve"> </w:t>
      </w:r>
      <w:r w:rsidRPr="00BF11B0">
        <w:rPr>
          <w:rFonts w:ascii="Times New Roman" w:hAnsi="Times New Roman" w:cs="Times New Roman"/>
        </w:rPr>
        <w:t>составленного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правописания</w:t>
      </w:r>
      <w:r w:rsidRPr="00BF11B0">
        <w:rPr>
          <w:rFonts w:ascii="Times New Roman" w:hAnsi="Times New Roman" w:cs="Times New Roman"/>
          <w:spacing w:val="13"/>
        </w:rPr>
        <w:t xml:space="preserve"> </w:t>
      </w:r>
      <w:r w:rsidRPr="00BF11B0">
        <w:rPr>
          <w:rFonts w:ascii="Times New Roman" w:hAnsi="Times New Roman" w:cs="Times New Roman"/>
        </w:rPr>
        <w:t>(в</w:t>
      </w:r>
      <w:r w:rsidRPr="00BF11B0">
        <w:rPr>
          <w:rFonts w:ascii="Times New Roman" w:hAnsi="Times New Roman" w:cs="Times New Roman"/>
          <w:spacing w:val="14"/>
        </w:rPr>
        <w:t xml:space="preserve"> </w:t>
      </w:r>
      <w:r w:rsidRPr="00BF11B0">
        <w:rPr>
          <w:rFonts w:ascii="Times New Roman" w:hAnsi="Times New Roman" w:cs="Times New Roman"/>
        </w:rPr>
        <w:t>том</w:t>
      </w:r>
      <w:r w:rsidRPr="00BF11B0">
        <w:rPr>
          <w:rFonts w:ascii="Times New Roman" w:hAnsi="Times New Roman" w:cs="Times New Roman"/>
          <w:spacing w:val="15"/>
        </w:rPr>
        <w:t xml:space="preserve"> </w:t>
      </w:r>
      <w:r w:rsidRPr="00BF11B0">
        <w:rPr>
          <w:rFonts w:ascii="Times New Roman" w:hAnsi="Times New Roman" w:cs="Times New Roman"/>
        </w:rPr>
        <w:t>числе</w:t>
      </w:r>
      <w:r w:rsidRPr="00BF11B0">
        <w:rPr>
          <w:rFonts w:ascii="Times New Roman" w:hAnsi="Times New Roman" w:cs="Times New Roman"/>
          <w:spacing w:val="15"/>
        </w:rPr>
        <w:t xml:space="preserve"> </w:t>
      </w:r>
      <w:r w:rsidRPr="00BF11B0">
        <w:rPr>
          <w:rFonts w:ascii="Times New Roman" w:hAnsi="Times New Roman" w:cs="Times New Roman"/>
        </w:rPr>
        <w:t>содержащего</w:t>
      </w:r>
      <w:r w:rsidRPr="00BF11B0">
        <w:rPr>
          <w:rFonts w:ascii="Times New Roman" w:hAnsi="Times New Roman" w:cs="Times New Roman"/>
          <w:spacing w:val="14"/>
        </w:rPr>
        <w:t xml:space="preserve"> </w:t>
      </w:r>
      <w:r w:rsidRPr="00BF11B0">
        <w:rPr>
          <w:rFonts w:ascii="Times New Roman" w:hAnsi="Times New Roman" w:cs="Times New Roman"/>
        </w:rPr>
        <w:t>не</w:t>
      </w:r>
      <w:r w:rsidRPr="00BF11B0">
        <w:rPr>
          <w:rFonts w:ascii="Times New Roman" w:hAnsi="Times New Roman" w:cs="Times New Roman"/>
          <w:spacing w:val="13"/>
        </w:rPr>
        <w:t xml:space="preserve"> </w:t>
      </w:r>
      <w:r w:rsidRPr="00BF11B0">
        <w:rPr>
          <w:rFonts w:ascii="Times New Roman" w:hAnsi="Times New Roman" w:cs="Times New Roman"/>
        </w:rPr>
        <w:t>более</w:t>
      </w:r>
      <w:r w:rsidRPr="00BF11B0">
        <w:rPr>
          <w:rFonts w:ascii="Times New Roman" w:hAnsi="Times New Roman" w:cs="Times New Roman"/>
          <w:spacing w:val="13"/>
        </w:rPr>
        <w:t xml:space="preserve"> </w:t>
      </w:r>
      <w:r w:rsidRPr="00BF11B0">
        <w:rPr>
          <w:rFonts w:ascii="Times New Roman" w:hAnsi="Times New Roman" w:cs="Times New Roman"/>
        </w:rPr>
        <w:t>24</w:t>
      </w:r>
      <w:r w:rsidRPr="00BF11B0">
        <w:rPr>
          <w:rFonts w:ascii="Times New Roman" w:hAnsi="Times New Roman" w:cs="Times New Roman"/>
          <w:spacing w:val="13"/>
        </w:rPr>
        <w:t xml:space="preserve"> </w:t>
      </w:r>
      <w:r w:rsidRPr="00BF11B0">
        <w:rPr>
          <w:rFonts w:ascii="Times New Roman" w:hAnsi="Times New Roman" w:cs="Times New Roman"/>
        </w:rPr>
        <w:t>орфограмм,</w:t>
      </w:r>
      <w:r w:rsidRPr="00BF11B0">
        <w:rPr>
          <w:rFonts w:ascii="Times New Roman" w:hAnsi="Times New Roman" w:cs="Times New Roman"/>
          <w:spacing w:val="14"/>
        </w:rPr>
        <w:t xml:space="preserve"> </w:t>
      </w:r>
      <w:r w:rsidRPr="00BF11B0">
        <w:rPr>
          <w:rFonts w:ascii="Times New Roman" w:hAnsi="Times New Roman" w:cs="Times New Roman"/>
        </w:rPr>
        <w:t>15</w:t>
      </w:r>
      <w:r w:rsidRPr="00BF11B0">
        <w:rPr>
          <w:rFonts w:ascii="Times New Roman" w:hAnsi="Times New Roman" w:cs="Times New Roman"/>
          <w:spacing w:val="14"/>
        </w:rPr>
        <w:t xml:space="preserve"> </w:t>
      </w:r>
      <w:r w:rsidRPr="00BF11B0">
        <w:rPr>
          <w:rFonts w:ascii="Times New Roman" w:hAnsi="Times New Roman" w:cs="Times New Roman"/>
        </w:rPr>
        <w:t>пунктограмм</w:t>
      </w:r>
      <w:r w:rsidRPr="00BF11B0">
        <w:rPr>
          <w:rFonts w:ascii="Times New Roman" w:hAnsi="Times New Roman" w:cs="Times New Roman"/>
          <w:spacing w:val="-56"/>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не</w:t>
      </w:r>
      <w:r w:rsidRPr="00BF11B0">
        <w:rPr>
          <w:rFonts w:ascii="Times New Roman" w:hAnsi="Times New Roman" w:cs="Times New Roman"/>
          <w:spacing w:val="-2"/>
        </w:rPr>
        <w:t xml:space="preserve"> </w:t>
      </w:r>
      <w:r w:rsidRPr="00BF11B0">
        <w:rPr>
          <w:rFonts w:ascii="Times New Roman" w:hAnsi="Times New Roman" w:cs="Times New Roman"/>
        </w:rPr>
        <w:t>более</w:t>
      </w:r>
      <w:r w:rsidRPr="00BF11B0">
        <w:rPr>
          <w:rFonts w:ascii="Times New Roman" w:hAnsi="Times New Roman" w:cs="Times New Roman"/>
          <w:spacing w:val="1"/>
        </w:rPr>
        <w:t xml:space="preserve"> </w:t>
      </w:r>
      <w:r w:rsidRPr="00BF11B0">
        <w:rPr>
          <w:rFonts w:ascii="Times New Roman" w:hAnsi="Times New Roman" w:cs="Times New Roman"/>
        </w:rPr>
        <w:t>10</w:t>
      </w:r>
      <w:r w:rsidRPr="00BF11B0">
        <w:rPr>
          <w:rFonts w:ascii="Times New Roman" w:hAnsi="Times New Roman" w:cs="Times New Roman"/>
          <w:spacing w:val="-2"/>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непроверяемыми</w:t>
      </w:r>
      <w:r w:rsidRPr="00BF11B0">
        <w:rPr>
          <w:rFonts w:ascii="Times New Roman" w:hAnsi="Times New Roman" w:cs="Times New Roman"/>
          <w:spacing w:val="-1"/>
        </w:rPr>
        <w:t xml:space="preserve"> </w:t>
      </w:r>
      <w:r w:rsidRPr="00BF11B0">
        <w:rPr>
          <w:rFonts w:ascii="Times New Roman" w:hAnsi="Times New Roman" w:cs="Times New Roman"/>
        </w:rPr>
        <w:t>написаниями).</w:t>
      </w:r>
    </w:p>
    <w:p w14:paraId="217D9D3F" w14:textId="77777777" w:rsidR="00927F2E" w:rsidRPr="00BF11B0" w:rsidRDefault="004D21C0" w:rsidP="004D21C0">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F11B0">
        <w:rPr>
          <w:rFonts w:ascii="Times New Roman" w:hAnsi="Times New Roman" w:cs="Times New Roman"/>
          <w:sz w:val="24"/>
          <w:szCs w:val="24"/>
        </w:rPr>
        <w:t>Текст.</w:t>
      </w:r>
    </w:p>
    <w:p w14:paraId="6B062B7D" w14:textId="77777777" w:rsidR="00927F2E" w:rsidRPr="00BF11B0" w:rsidRDefault="0011740B" w:rsidP="00BF11B0">
      <w:pPr>
        <w:pStyle w:val="a3"/>
        <w:tabs>
          <w:tab w:val="left" w:pos="2270"/>
          <w:tab w:val="left" w:pos="4195"/>
          <w:tab w:val="left" w:pos="6631"/>
          <w:tab w:val="left" w:pos="8844"/>
        </w:tabs>
        <w:spacing w:before="1"/>
        <w:ind w:right="272"/>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клише</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комментировать тему и главную мысль текста; подбирать заголовок, отражающий</w:t>
      </w:r>
      <w:r w:rsidR="003B744B">
        <w:rPr>
          <w:rFonts w:ascii="Times New Roman" w:hAnsi="Times New Roman" w:cs="Times New Roman"/>
        </w:rPr>
        <w:t xml:space="preserve"> </w:t>
      </w:r>
      <w:r w:rsidRPr="00BF11B0">
        <w:rPr>
          <w:rFonts w:ascii="Times New Roman" w:hAnsi="Times New Roman" w:cs="Times New Roman"/>
          <w:spacing w:val="-55"/>
        </w:rPr>
        <w:t xml:space="preserve"> </w:t>
      </w:r>
      <w:r w:rsidR="004D21C0">
        <w:rPr>
          <w:rFonts w:ascii="Times New Roman" w:hAnsi="Times New Roman" w:cs="Times New Roman"/>
        </w:rPr>
        <w:t>тему</w:t>
      </w:r>
      <w:r w:rsidR="003B744B">
        <w:rPr>
          <w:rFonts w:ascii="Times New Roman" w:hAnsi="Times New Roman" w:cs="Times New Roman"/>
        </w:rPr>
        <w:t xml:space="preserve"> </w:t>
      </w:r>
      <w:r w:rsidR="004D21C0">
        <w:rPr>
          <w:rFonts w:ascii="Times New Roman" w:hAnsi="Times New Roman" w:cs="Times New Roman"/>
        </w:rPr>
        <w:t xml:space="preserve">или </w:t>
      </w:r>
      <w:r w:rsidR="003B744B">
        <w:rPr>
          <w:rFonts w:ascii="Times New Roman" w:hAnsi="Times New Roman" w:cs="Times New Roman"/>
        </w:rPr>
        <w:t xml:space="preserve">главную  </w:t>
      </w:r>
      <w:r w:rsidRPr="00BF11B0">
        <w:rPr>
          <w:rFonts w:ascii="Times New Roman" w:hAnsi="Times New Roman" w:cs="Times New Roman"/>
        </w:rPr>
        <w:t>мысль</w:t>
      </w:r>
      <w:r w:rsidRPr="00BF11B0">
        <w:rPr>
          <w:rFonts w:ascii="Times New Roman" w:hAnsi="Times New Roman" w:cs="Times New Roman"/>
        </w:rPr>
        <w:tab/>
      </w:r>
      <w:r w:rsidRPr="00BF11B0">
        <w:rPr>
          <w:rFonts w:ascii="Times New Roman" w:hAnsi="Times New Roman" w:cs="Times New Roman"/>
          <w:spacing w:val="-1"/>
        </w:rPr>
        <w:t>текста.</w:t>
      </w:r>
    </w:p>
    <w:p w14:paraId="66BF3DB0"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5"/>
        </w:rPr>
        <w:t xml:space="preserve"> </w:t>
      </w:r>
      <w:r w:rsidRPr="00BF11B0">
        <w:rPr>
          <w:rFonts w:ascii="Times New Roman" w:hAnsi="Times New Roman" w:cs="Times New Roman"/>
        </w:rPr>
        <w:t>принадлежность</w:t>
      </w:r>
      <w:r w:rsidRPr="00BF11B0">
        <w:rPr>
          <w:rFonts w:ascii="Times New Roman" w:hAnsi="Times New Roman" w:cs="Times New Roman"/>
          <w:spacing w:val="15"/>
        </w:rPr>
        <w:t xml:space="preserve"> </w:t>
      </w:r>
      <w:r w:rsidRPr="00BF11B0">
        <w:rPr>
          <w:rFonts w:ascii="Times New Roman" w:hAnsi="Times New Roman" w:cs="Times New Roman"/>
        </w:rPr>
        <w:t>текста</w:t>
      </w:r>
      <w:r w:rsidRPr="00BF11B0">
        <w:rPr>
          <w:rFonts w:ascii="Times New Roman" w:hAnsi="Times New Roman" w:cs="Times New Roman"/>
          <w:spacing w:val="16"/>
        </w:rPr>
        <w:t xml:space="preserve"> </w:t>
      </w:r>
      <w:r w:rsidRPr="00BF11B0">
        <w:rPr>
          <w:rFonts w:ascii="Times New Roman" w:hAnsi="Times New Roman" w:cs="Times New Roman"/>
        </w:rPr>
        <w:t>к</w:t>
      </w:r>
      <w:r w:rsidRPr="00BF11B0">
        <w:rPr>
          <w:rFonts w:ascii="Times New Roman" w:hAnsi="Times New Roman" w:cs="Times New Roman"/>
          <w:spacing w:val="17"/>
        </w:rPr>
        <w:t xml:space="preserve"> </w:t>
      </w:r>
      <w:r w:rsidRPr="00BF11B0">
        <w:rPr>
          <w:rFonts w:ascii="Times New Roman" w:hAnsi="Times New Roman" w:cs="Times New Roman"/>
        </w:rPr>
        <w:t>функционально-смысловому</w:t>
      </w:r>
      <w:r w:rsidRPr="00BF11B0">
        <w:rPr>
          <w:rFonts w:ascii="Times New Roman" w:hAnsi="Times New Roman" w:cs="Times New Roman"/>
          <w:spacing w:val="14"/>
        </w:rPr>
        <w:t xml:space="preserve"> </w:t>
      </w:r>
      <w:r w:rsidRPr="00BF11B0">
        <w:rPr>
          <w:rFonts w:ascii="Times New Roman" w:hAnsi="Times New Roman" w:cs="Times New Roman"/>
        </w:rPr>
        <w:t>типу</w:t>
      </w:r>
      <w:r w:rsidRPr="00BF11B0">
        <w:rPr>
          <w:rFonts w:ascii="Times New Roman" w:hAnsi="Times New Roman" w:cs="Times New Roman"/>
          <w:spacing w:val="17"/>
        </w:rPr>
        <w:t xml:space="preserve"> </w:t>
      </w:r>
      <w:r w:rsidRPr="00BF11B0">
        <w:rPr>
          <w:rFonts w:ascii="Times New Roman" w:hAnsi="Times New Roman" w:cs="Times New Roman"/>
        </w:rPr>
        <w:t>речи.</w:t>
      </w:r>
    </w:p>
    <w:p w14:paraId="51AE7CB3" w14:textId="77777777" w:rsidR="00927F2E" w:rsidRPr="00BF11B0" w:rsidRDefault="0011740B" w:rsidP="00BF11B0">
      <w:pPr>
        <w:pStyle w:val="a3"/>
        <w:tabs>
          <w:tab w:val="left" w:pos="4310"/>
          <w:tab w:val="left" w:pos="7826"/>
        </w:tabs>
        <w:ind w:right="270"/>
        <w:contextualSpacing/>
        <w:rPr>
          <w:rFonts w:ascii="Times New Roman" w:hAnsi="Times New Roman" w:cs="Times New Roman"/>
        </w:rPr>
      </w:pPr>
      <w:r w:rsidRPr="00BF11B0">
        <w:rPr>
          <w:rFonts w:ascii="Times New Roman" w:hAnsi="Times New Roman" w:cs="Times New Roman"/>
        </w:rPr>
        <w:t>-Находить в тексте типовые фрагменты (описание, повествование, рассуждение-</w:t>
      </w:r>
      <w:r w:rsidRPr="00BF11B0">
        <w:rPr>
          <w:rFonts w:ascii="Times New Roman" w:hAnsi="Times New Roman" w:cs="Times New Roman"/>
          <w:spacing w:val="1"/>
        </w:rPr>
        <w:t xml:space="preserve"> </w:t>
      </w:r>
      <w:r w:rsidR="004D21C0">
        <w:rPr>
          <w:rFonts w:ascii="Times New Roman" w:hAnsi="Times New Roman" w:cs="Times New Roman"/>
        </w:rPr>
        <w:t xml:space="preserve">доказательство, </w:t>
      </w:r>
      <w:r w:rsidRPr="00BF11B0">
        <w:rPr>
          <w:rFonts w:ascii="Times New Roman" w:hAnsi="Times New Roman" w:cs="Times New Roman"/>
        </w:rPr>
        <w:t>оценочные</w:t>
      </w:r>
      <w:r w:rsidRPr="00BF11B0">
        <w:rPr>
          <w:rFonts w:ascii="Times New Roman" w:hAnsi="Times New Roman" w:cs="Times New Roman"/>
        </w:rPr>
        <w:tab/>
      </w:r>
      <w:r w:rsidRPr="00BF11B0">
        <w:rPr>
          <w:rFonts w:ascii="Times New Roman" w:hAnsi="Times New Roman" w:cs="Times New Roman"/>
          <w:spacing w:val="-1"/>
        </w:rPr>
        <w:t>высказывания).</w:t>
      </w:r>
    </w:p>
    <w:p w14:paraId="2DF2D138"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-Прогнозировать содержание текста по заголовку, ключевым словам, зачину или</w:t>
      </w:r>
      <w:r w:rsidRPr="00BF11B0">
        <w:rPr>
          <w:rFonts w:ascii="Times New Roman" w:hAnsi="Times New Roman" w:cs="Times New Roman"/>
          <w:spacing w:val="1"/>
        </w:rPr>
        <w:t xml:space="preserve"> </w:t>
      </w:r>
      <w:r w:rsidRPr="00BF11B0">
        <w:rPr>
          <w:rFonts w:ascii="Times New Roman" w:hAnsi="Times New Roman" w:cs="Times New Roman"/>
        </w:rPr>
        <w:t>концовке.</w:t>
      </w:r>
    </w:p>
    <w:p w14:paraId="5751244A"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-Выявлять        </w:t>
      </w:r>
      <w:r w:rsidRPr="00BF11B0">
        <w:rPr>
          <w:rFonts w:ascii="Times New Roman" w:hAnsi="Times New Roman" w:cs="Times New Roman"/>
          <w:spacing w:val="26"/>
        </w:rPr>
        <w:t xml:space="preserve"> </w:t>
      </w:r>
      <w:r w:rsidRPr="00BF11B0">
        <w:rPr>
          <w:rFonts w:ascii="Times New Roman" w:hAnsi="Times New Roman" w:cs="Times New Roman"/>
        </w:rPr>
        <w:t xml:space="preserve">отличительные        </w:t>
      </w:r>
      <w:r w:rsidRPr="00BF11B0">
        <w:rPr>
          <w:rFonts w:ascii="Times New Roman" w:hAnsi="Times New Roman" w:cs="Times New Roman"/>
          <w:spacing w:val="25"/>
        </w:rPr>
        <w:t xml:space="preserve"> </w:t>
      </w:r>
      <w:r w:rsidRPr="00BF11B0">
        <w:rPr>
          <w:rFonts w:ascii="Times New Roman" w:hAnsi="Times New Roman" w:cs="Times New Roman"/>
        </w:rPr>
        <w:t xml:space="preserve">признаки        </w:t>
      </w:r>
      <w:r w:rsidRPr="00BF11B0">
        <w:rPr>
          <w:rFonts w:ascii="Times New Roman" w:hAnsi="Times New Roman" w:cs="Times New Roman"/>
          <w:spacing w:val="26"/>
        </w:rPr>
        <w:t xml:space="preserve"> </w:t>
      </w:r>
      <w:r w:rsidRPr="00BF11B0">
        <w:rPr>
          <w:rFonts w:ascii="Times New Roman" w:hAnsi="Times New Roman" w:cs="Times New Roman"/>
        </w:rPr>
        <w:t xml:space="preserve">текстов        </w:t>
      </w:r>
      <w:r w:rsidRPr="00BF11B0">
        <w:rPr>
          <w:rFonts w:ascii="Times New Roman" w:hAnsi="Times New Roman" w:cs="Times New Roman"/>
          <w:spacing w:val="26"/>
        </w:rPr>
        <w:t xml:space="preserve"> </w:t>
      </w:r>
      <w:r w:rsidRPr="00BF11B0">
        <w:rPr>
          <w:rFonts w:ascii="Times New Roman" w:hAnsi="Times New Roman" w:cs="Times New Roman"/>
        </w:rPr>
        <w:t xml:space="preserve">разных        </w:t>
      </w:r>
      <w:r w:rsidRPr="00BF11B0">
        <w:rPr>
          <w:rFonts w:ascii="Times New Roman" w:hAnsi="Times New Roman" w:cs="Times New Roman"/>
          <w:spacing w:val="26"/>
        </w:rPr>
        <w:t xml:space="preserve"> </w:t>
      </w:r>
      <w:r w:rsidRPr="00BF11B0">
        <w:rPr>
          <w:rFonts w:ascii="Times New Roman" w:hAnsi="Times New Roman" w:cs="Times New Roman"/>
        </w:rPr>
        <w:t>жанров.</w:t>
      </w:r>
    </w:p>
    <w:p w14:paraId="5EEA07A4" w14:textId="77777777" w:rsidR="00927F2E" w:rsidRPr="00BF11B0" w:rsidRDefault="0011740B" w:rsidP="00BF11B0">
      <w:pPr>
        <w:pStyle w:val="a3"/>
        <w:tabs>
          <w:tab w:val="left" w:pos="8814"/>
        </w:tabs>
        <w:ind w:right="271"/>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клише</w:t>
      </w:r>
      <w:r w:rsidRPr="00BF11B0">
        <w:rPr>
          <w:rFonts w:ascii="Times New Roman" w:hAnsi="Times New Roman" w:cs="Times New Roman"/>
          <w:spacing w:val="1"/>
        </w:rPr>
        <w:t xml:space="preserve"> </w:t>
      </w:r>
      <w:r w:rsidRPr="00BF11B0">
        <w:rPr>
          <w:rFonts w:ascii="Times New Roman" w:hAnsi="Times New Roman" w:cs="Times New Roman"/>
        </w:rPr>
        <w:t>высказывание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прочитанному</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прослушанному</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rPr>
        <w:tab/>
      </w:r>
      <w:r w:rsidRPr="00BF11B0">
        <w:rPr>
          <w:rFonts w:ascii="Times New Roman" w:hAnsi="Times New Roman" w:cs="Times New Roman"/>
          <w:spacing w:val="-1"/>
        </w:rPr>
        <w:t>форме.</w:t>
      </w:r>
    </w:p>
    <w:p w14:paraId="533419D6" w14:textId="77777777" w:rsidR="00927F2E" w:rsidRPr="00BF11B0" w:rsidRDefault="0011740B" w:rsidP="00BF11B0">
      <w:pPr>
        <w:pStyle w:val="a3"/>
        <w:tabs>
          <w:tab w:val="left" w:pos="4692"/>
          <w:tab w:val="left" w:pos="8966"/>
        </w:tabs>
        <w:ind w:right="266"/>
        <w:contextualSpacing/>
        <w:rPr>
          <w:rFonts w:ascii="Times New Roman" w:hAnsi="Times New Roman" w:cs="Times New Roman"/>
        </w:rPr>
      </w:pPr>
      <w:r w:rsidRPr="00BF11B0">
        <w:rPr>
          <w:rFonts w:ascii="Times New Roman" w:hAnsi="Times New Roman" w:cs="Times New Roman"/>
        </w:rPr>
        <w:t>-Создавать с использованием речевого клише тексты с опорой на жизненный и</w:t>
      </w:r>
      <w:r w:rsidRPr="00BF11B0">
        <w:rPr>
          <w:rFonts w:ascii="Times New Roman" w:hAnsi="Times New Roman" w:cs="Times New Roman"/>
          <w:spacing w:val="1"/>
        </w:rPr>
        <w:t xml:space="preserve"> </w:t>
      </w:r>
      <w:r w:rsidRPr="00BF11B0">
        <w:rPr>
          <w:rFonts w:ascii="Times New Roman" w:hAnsi="Times New Roman" w:cs="Times New Roman"/>
        </w:rPr>
        <w:t>читательский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сочинения-</w:t>
      </w:r>
      <w:r w:rsidRPr="00BF11B0">
        <w:rPr>
          <w:rFonts w:ascii="Times New Roman" w:hAnsi="Times New Roman" w:cs="Times New Roman"/>
          <w:spacing w:val="1"/>
        </w:rPr>
        <w:t xml:space="preserve"> </w:t>
      </w:r>
      <w:r w:rsidRPr="00BF11B0">
        <w:rPr>
          <w:rFonts w:ascii="Times New Roman" w:hAnsi="Times New Roman" w:cs="Times New Roman"/>
        </w:rPr>
        <w:t>миниатюры</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7</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более</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объёмом</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5-6</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сложной</w:t>
      </w:r>
      <w:r w:rsidRPr="00BF11B0">
        <w:rPr>
          <w:rFonts w:ascii="Times New Roman" w:hAnsi="Times New Roman" w:cs="Times New Roman"/>
          <w:spacing w:val="1"/>
        </w:rPr>
        <w:t xml:space="preserve"> </w:t>
      </w:r>
      <w:r w:rsidRPr="00BF11B0">
        <w:rPr>
          <w:rFonts w:ascii="Times New Roman" w:hAnsi="Times New Roman" w:cs="Times New Roman"/>
        </w:rPr>
        <w:t>структуры,</w:t>
      </w:r>
      <w:r w:rsidRPr="00BF11B0">
        <w:rPr>
          <w:rFonts w:ascii="Times New Roman" w:hAnsi="Times New Roman" w:cs="Times New Roman"/>
          <w:spacing w:val="1"/>
        </w:rPr>
        <w:t xml:space="preserve"> </w:t>
      </w:r>
      <w:r w:rsidRPr="00BF11B0">
        <w:rPr>
          <w:rFonts w:ascii="Times New Roman" w:hAnsi="Times New Roman" w:cs="Times New Roman"/>
        </w:rPr>
        <w:t>если</w:t>
      </w:r>
      <w:r w:rsidRPr="00BF11B0">
        <w:rPr>
          <w:rFonts w:ascii="Times New Roman" w:hAnsi="Times New Roman" w:cs="Times New Roman"/>
          <w:spacing w:val="1"/>
        </w:rPr>
        <w:t xml:space="preserve"> </w:t>
      </w:r>
      <w:r w:rsidRPr="00BF11B0">
        <w:rPr>
          <w:rFonts w:ascii="Times New Roman" w:hAnsi="Times New Roman" w:cs="Times New Roman"/>
        </w:rPr>
        <w:t>этот</w:t>
      </w:r>
      <w:r w:rsidRPr="00BF11B0">
        <w:rPr>
          <w:rFonts w:ascii="Times New Roman" w:hAnsi="Times New Roman" w:cs="Times New Roman"/>
          <w:spacing w:val="1"/>
        </w:rPr>
        <w:t xml:space="preserve"> </w:t>
      </w:r>
      <w:r w:rsidRPr="00BF11B0">
        <w:rPr>
          <w:rFonts w:ascii="Times New Roman" w:hAnsi="Times New Roman" w:cs="Times New Roman"/>
        </w:rPr>
        <w:t>объём</w:t>
      </w:r>
      <w:r w:rsidRPr="00BF11B0">
        <w:rPr>
          <w:rFonts w:ascii="Times New Roman" w:hAnsi="Times New Roman" w:cs="Times New Roman"/>
          <w:spacing w:val="1"/>
        </w:rPr>
        <w:t xml:space="preserve"> </w:t>
      </w:r>
      <w:r w:rsidRPr="00BF11B0">
        <w:rPr>
          <w:rFonts w:ascii="Times New Roman" w:hAnsi="Times New Roman" w:cs="Times New Roman"/>
        </w:rPr>
        <w:t>позволяет</w:t>
      </w:r>
      <w:r w:rsidRPr="00BF11B0">
        <w:rPr>
          <w:rFonts w:ascii="Times New Roman" w:hAnsi="Times New Roman" w:cs="Times New Roman"/>
          <w:spacing w:val="1"/>
        </w:rPr>
        <w:t xml:space="preserve"> </w:t>
      </w:r>
      <w:r w:rsidRPr="00BF11B0">
        <w:rPr>
          <w:rFonts w:ascii="Times New Roman" w:hAnsi="Times New Roman" w:cs="Times New Roman"/>
        </w:rPr>
        <w:t>раскрыть</w:t>
      </w:r>
      <w:r w:rsidRPr="00BF11B0">
        <w:rPr>
          <w:rFonts w:ascii="Times New Roman" w:hAnsi="Times New Roman" w:cs="Times New Roman"/>
          <w:spacing w:val="1"/>
        </w:rPr>
        <w:t xml:space="preserve"> </w:t>
      </w:r>
      <w:r w:rsidRPr="00BF11B0">
        <w:rPr>
          <w:rFonts w:ascii="Times New Roman" w:hAnsi="Times New Roman" w:cs="Times New Roman"/>
        </w:rPr>
        <w:t>тему,</w:t>
      </w:r>
      <w:r w:rsidRPr="00BF11B0">
        <w:rPr>
          <w:rFonts w:ascii="Times New Roman" w:hAnsi="Times New Roman" w:cs="Times New Roman"/>
          <w:spacing w:val="1"/>
        </w:rPr>
        <w:t xml:space="preserve"> </w:t>
      </w:r>
      <w:r w:rsidRPr="00BF11B0">
        <w:rPr>
          <w:rFonts w:ascii="Times New Roman" w:hAnsi="Times New Roman" w:cs="Times New Roman"/>
        </w:rPr>
        <w:t>выразить главную мысль); сочинения объёмом от 100 слов с учётом стиля и жанра</w:t>
      </w:r>
      <w:r w:rsidR="003B744B">
        <w:rPr>
          <w:rFonts w:ascii="Times New Roman" w:hAnsi="Times New Roman" w:cs="Times New Roman"/>
        </w:rPr>
        <w:t xml:space="preserve"> </w:t>
      </w:r>
      <w:r w:rsidRPr="00BF11B0">
        <w:rPr>
          <w:rFonts w:ascii="Times New Roman" w:hAnsi="Times New Roman" w:cs="Times New Roman"/>
          <w:spacing w:val="-55"/>
        </w:rPr>
        <w:t xml:space="preserve"> </w:t>
      </w:r>
      <w:r w:rsidR="004D21C0">
        <w:rPr>
          <w:rFonts w:ascii="Times New Roman" w:hAnsi="Times New Roman" w:cs="Times New Roman"/>
        </w:rPr>
        <w:t>сочинения,</w:t>
      </w:r>
      <w:r w:rsidR="003B744B">
        <w:rPr>
          <w:rFonts w:ascii="Times New Roman" w:hAnsi="Times New Roman" w:cs="Times New Roman"/>
        </w:rPr>
        <w:t xml:space="preserve"> </w:t>
      </w:r>
      <w:r w:rsidRPr="00BF11B0">
        <w:rPr>
          <w:rFonts w:ascii="Times New Roman" w:hAnsi="Times New Roman" w:cs="Times New Roman"/>
        </w:rPr>
        <w:t>характера</w:t>
      </w:r>
      <w:r w:rsidRPr="00BF11B0">
        <w:rPr>
          <w:rFonts w:ascii="Times New Roman" w:hAnsi="Times New Roman" w:cs="Times New Roman"/>
        </w:rPr>
        <w:tab/>
        <w:t>темы.</w:t>
      </w:r>
    </w:p>
    <w:p w14:paraId="10CFF8DE" w14:textId="77777777" w:rsidR="00927F2E" w:rsidRPr="00BF11B0" w:rsidRDefault="0011740B" w:rsidP="00BF11B0">
      <w:pPr>
        <w:pStyle w:val="a3"/>
        <w:tabs>
          <w:tab w:val="left" w:pos="1375"/>
          <w:tab w:val="left" w:pos="3851"/>
          <w:tab w:val="left" w:pos="5051"/>
          <w:tab w:val="left" w:pos="6143"/>
          <w:tab w:val="left" w:pos="8034"/>
        </w:tabs>
        <w:spacing w:before="1"/>
        <w:ind w:right="270"/>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умениями</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переработки</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главную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второстепенную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 в</w:t>
      </w:r>
      <w:r w:rsidRPr="00BF11B0">
        <w:rPr>
          <w:rFonts w:ascii="Times New Roman" w:hAnsi="Times New Roman" w:cs="Times New Roman"/>
          <w:spacing w:val="57"/>
        </w:rPr>
        <w:t xml:space="preserve"> </w:t>
      </w:r>
      <w:r w:rsidRPr="00BF11B0">
        <w:rPr>
          <w:rFonts w:ascii="Times New Roman" w:hAnsi="Times New Roman" w:cs="Times New Roman"/>
        </w:rPr>
        <w:t>том числе из лингвистических словарей и справочной литературы,</w:t>
      </w:r>
      <w:r w:rsidRPr="00BF11B0">
        <w:rPr>
          <w:rFonts w:ascii="Times New Roman" w:hAnsi="Times New Roman" w:cs="Times New Roman"/>
          <w:spacing w:val="1"/>
        </w:rPr>
        <w:t xml:space="preserve"> </w:t>
      </w:r>
      <w:r w:rsidR="004D21C0">
        <w:rPr>
          <w:rFonts w:ascii="Times New Roman" w:hAnsi="Times New Roman" w:cs="Times New Roman"/>
        </w:rPr>
        <w:t>и</w:t>
      </w:r>
      <w:r w:rsidR="004D21C0">
        <w:rPr>
          <w:rFonts w:ascii="Times New Roman" w:hAnsi="Times New Roman" w:cs="Times New Roman"/>
        </w:rPr>
        <w:tab/>
        <w:t xml:space="preserve">использовать </w:t>
      </w:r>
      <w:r w:rsidRPr="00BF11B0">
        <w:rPr>
          <w:rFonts w:ascii="Times New Roman" w:hAnsi="Times New Roman" w:cs="Times New Roman"/>
        </w:rPr>
        <w:t>её</w:t>
      </w:r>
      <w:r w:rsidR="003B744B">
        <w:rPr>
          <w:rFonts w:ascii="Times New Roman" w:hAnsi="Times New Roman" w:cs="Times New Roman"/>
        </w:rPr>
        <w:t xml:space="preserve"> </w:t>
      </w:r>
      <w:r w:rsidRPr="00BF11B0">
        <w:rPr>
          <w:rFonts w:ascii="Times New Roman" w:hAnsi="Times New Roman" w:cs="Times New Roman"/>
        </w:rPr>
        <w:t>в</w:t>
      </w:r>
      <w:r w:rsidR="003B744B">
        <w:rPr>
          <w:rFonts w:ascii="Times New Roman" w:hAnsi="Times New Roman" w:cs="Times New Roman"/>
        </w:rPr>
        <w:t xml:space="preserve"> </w:t>
      </w:r>
      <w:r w:rsidRPr="00BF11B0">
        <w:rPr>
          <w:rFonts w:ascii="Times New Roman" w:hAnsi="Times New Roman" w:cs="Times New Roman"/>
        </w:rPr>
        <w:t>учебной</w:t>
      </w:r>
      <w:r w:rsidR="003B744B">
        <w:rPr>
          <w:rFonts w:ascii="Times New Roman" w:hAnsi="Times New Roman" w:cs="Times New Roman"/>
        </w:rPr>
        <w:t xml:space="preserve"> </w:t>
      </w:r>
      <w:r w:rsidRPr="00BF11B0">
        <w:rPr>
          <w:rFonts w:ascii="Times New Roman" w:hAnsi="Times New Roman" w:cs="Times New Roman"/>
          <w:spacing w:val="-1"/>
        </w:rPr>
        <w:t>деятельности.</w:t>
      </w:r>
    </w:p>
    <w:p w14:paraId="158B1320"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-Представлять    </w:t>
      </w:r>
      <w:r w:rsidRPr="00BF11B0">
        <w:rPr>
          <w:rFonts w:ascii="Times New Roman" w:hAnsi="Times New Roman" w:cs="Times New Roman"/>
          <w:spacing w:val="57"/>
        </w:rPr>
        <w:t xml:space="preserve"> </w:t>
      </w:r>
      <w:r w:rsidRPr="00BF11B0">
        <w:rPr>
          <w:rFonts w:ascii="Times New Roman" w:hAnsi="Times New Roman" w:cs="Times New Roman"/>
        </w:rPr>
        <w:t xml:space="preserve">сообщение    </w:t>
      </w:r>
      <w:r w:rsidRPr="00BF11B0">
        <w:rPr>
          <w:rFonts w:ascii="Times New Roman" w:hAnsi="Times New Roman" w:cs="Times New Roman"/>
          <w:spacing w:val="55"/>
        </w:rPr>
        <w:t xml:space="preserve"> </w:t>
      </w:r>
      <w:r w:rsidRPr="00BF11B0">
        <w:rPr>
          <w:rFonts w:ascii="Times New Roman" w:hAnsi="Times New Roman" w:cs="Times New Roman"/>
        </w:rPr>
        <w:t xml:space="preserve">на    </w:t>
      </w:r>
      <w:r w:rsidRPr="00BF11B0">
        <w:rPr>
          <w:rFonts w:ascii="Times New Roman" w:hAnsi="Times New Roman" w:cs="Times New Roman"/>
          <w:spacing w:val="57"/>
        </w:rPr>
        <w:t xml:space="preserve"> </w:t>
      </w:r>
      <w:r w:rsidRPr="00BF11B0">
        <w:rPr>
          <w:rFonts w:ascii="Times New Roman" w:hAnsi="Times New Roman" w:cs="Times New Roman"/>
        </w:rPr>
        <w:t xml:space="preserve">заданную    </w:t>
      </w:r>
      <w:r w:rsidRPr="00BF11B0">
        <w:rPr>
          <w:rFonts w:ascii="Times New Roman" w:hAnsi="Times New Roman" w:cs="Times New Roman"/>
          <w:spacing w:val="56"/>
        </w:rPr>
        <w:t xml:space="preserve"> </w:t>
      </w:r>
      <w:r w:rsidRPr="00BF11B0">
        <w:rPr>
          <w:rFonts w:ascii="Times New Roman" w:hAnsi="Times New Roman" w:cs="Times New Roman"/>
        </w:rPr>
        <w:t xml:space="preserve">тему    </w:t>
      </w:r>
      <w:r w:rsidRPr="00BF11B0">
        <w:rPr>
          <w:rFonts w:ascii="Times New Roman" w:hAnsi="Times New Roman" w:cs="Times New Roman"/>
          <w:spacing w:val="57"/>
        </w:rPr>
        <w:t xml:space="preserve"> </w:t>
      </w:r>
      <w:r w:rsidRPr="00BF11B0">
        <w:rPr>
          <w:rFonts w:ascii="Times New Roman" w:hAnsi="Times New Roman" w:cs="Times New Roman"/>
        </w:rPr>
        <w:t xml:space="preserve">в    </w:t>
      </w:r>
      <w:r w:rsidRPr="00BF11B0">
        <w:rPr>
          <w:rFonts w:ascii="Times New Roman" w:hAnsi="Times New Roman" w:cs="Times New Roman"/>
          <w:spacing w:val="57"/>
        </w:rPr>
        <w:t xml:space="preserve"> </w:t>
      </w:r>
      <w:r w:rsidRPr="00BF11B0">
        <w:rPr>
          <w:rFonts w:ascii="Times New Roman" w:hAnsi="Times New Roman" w:cs="Times New Roman"/>
        </w:rPr>
        <w:t xml:space="preserve">виде    </w:t>
      </w:r>
      <w:r w:rsidRPr="00BF11B0">
        <w:rPr>
          <w:rFonts w:ascii="Times New Roman" w:hAnsi="Times New Roman" w:cs="Times New Roman"/>
          <w:spacing w:val="56"/>
        </w:rPr>
        <w:t xml:space="preserve"> </w:t>
      </w:r>
      <w:r w:rsidRPr="00BF11B0">
        <w:rPr>
          <w:rFonts w:ascii="Times New Roman" w:hAnsi="Times New Roman" w:cs="Times New Roman"/>
        </w:rPr>
        <w:t>презентации.</w:t>
      </w:r>
    </w:p>
    <w:p w14:paraId="13696820" w14:textId="77777777" w:rsidR="00927F2E" w:rsidRPr="00BF11B0" w:rsidRDefault="0011740B" w:rsidP="00BF11B0">
      <w:pPr>
        <w:pStyle w:val="a3"/>
        <w:spacing w:before="1"/>
        <w:ind w:right="267"/>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1"/>
        </w:rPr>
        <w:t xml:space="preserve"> </w:t>
      </w:r>
      <w:r w:rsidRPr="00BF11B0">
        <w:rPr>
          <w:rFonts w:ascii="Times New Roman" w:hAnsi="Times New Roman" w:cs="Times New Roman"/>
        </w:rPr>
        <w:t>прослушанного</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прочитанного</w:t>
      </w:r>
      <w:r w:rsidRPr="00BF11B0">
        <w:rPr>
          <w:rFonts w:ascii="Times New Roman" w:hAnsi="Times New Roman" w:cs="Times New Roman"/>
          <w:spacing w:val="1"/>
        </w:rPr>
        <w:t xml:space="preserve"> </w:t>
      </w:r>
      <w:r w:rsidRPr="00BF11B0">
        <w:rPr>
          <w:rFonts w:ascii="Times New Roman" w:hAnsi="Times New Roman" w:cs="Times New Roman"/>
        </w:rPr>
        <w:t>научно-учебного</w:t>
      </w:r>
      <w:r w:rsidRPr="00BF11B0">
        <w:rPr>
          <w:rFonts w:ascii="Times New Roman" w:hAnsi="Times New Roman" w:cs="Times New Roman"/>
          <w:spacing w:val="1"/>
        </w:rPr>
        <w:t xml:space="preserve"> </w:t>
      </w:r>
      <w:r w:rsidRPr="00BF11B0">
        <w:rPr>
          <w:rFonts w:ascii="Times New Roman" w:hAnsi="Times New Roman" w:cs="Times New Roman"/>
        </w:rPr>
        <w:t>текста в виде таблицы, схемы; представлять содержание таблицы, схемы в виде</w:t>
      </w:r>
      <w:r w:rsidRPr="00BF11B0">
        <w:rPr>
          <w:rFonts w:ascii="Times New Roman" w:hAnsi="Times New Roman" w:cs="Times New Roman"/>
          <w:spacing w:val="1"/>
        </w:rPr>
        <w:t xml:space="preserve"> </w:t>
      </w:r>
      <w:r w:rsidRPr="00BF11B0">
        <w:rPr>
          <w:rFonts w:ascii="Times New Roman" w:hAnsi="Times New Roman" w:cs="Times New Roman"/>
        </w:rPr>
        <w:t>текста.</w:t>
      </w:r>
    </w:p>
    <w:p w14:paraId="4DCC61A0" w14:textId="77777777" w:rsidR="00927F2E" w:rsidRPr="00BF11B0" w:rsidRDefault="0011740B" w:rsidP="00BF11B0">
      <w:pPr>
        <w:pStyle w:val="a3"/>
        <w:tabs>
          <w:tab w:val="left" w:pos="2663"/>
          <w:tab w:val="left" w:pos="4842"/>
          <w:tab w:val="left" w:pos="6027"/>
          <w:tab w:val="left" w:pos="7613"/>
          <w:tab w:val="left" w:pos="8959"/>
        </w:tabs>
        <w:ind w:right="267"/>
        <w:contextualSpacing/>
        <w:rPr>
          <w:rFonts w:ascii="Times New Roman" w:hAnsi="Times New Roman" w:cs="Times New Roman"/>
        </w:rPr>
      </w:pPr>
      <w:r w:rsidRPr="00BF11B0">
        <w:rPr>
          <w:rFonts w:ascii="Times New Roman" w:hAnsi="Times New Roman" w:cs="Times New Roman"/>
        </w:rPr>
        <w:t>-Подробно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сжато</w:t>
      </w:r>
      <w:r w:rsidRPr="00BF11B0">
        <w:rPr>
          <w:rFonts w:ascii="Times New Roman" w:hAnsi="Times New Roman" w:cs="Times New Roman"/>
          <w:spacing w:val="1"/>
        </w:rPr>
        <w:t xml:space="preserve"> </w:t>
      </w:r>
      <w:r w:rsidRPr="00BF11B0">
        <w:rPr>
          <w:rFonts w:ascii="Times New Roman" w:hAnsi="Times New Roman" w:cs="Times New Roman"/>
        </w:rPr>
        <w:t>передавать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содержание</w:t>
      </w:r>
      <w:r w:rsidRPr="00BF11B0">
        <w:rPr>
          <w:rFonts w:ascii="Times New Roman" w:hAnsi="Times New Roman" w:cs="Times New Roman"/>
          <w:spacing w:val="-55"/>
        </w:rPr>
        <w:t xml:space="preserve"> </w:t>
      </w:r>
      <w:r w:rsidRPr="00BF11B0">
        <w:rPr>
          <w:rFonts w:ascii="Times New Roman" w:hAnsi="Times New Roman" w:cs="Times New Roman"/>
        </w:rPr>
        <w:t>прослушанных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прочитанных</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функционально-смысловых</w:t>
      </w:r>
      <w:r w:rsidRPr="00BF11B0">
        <w:rPr>
          <w:rFonts w:ascii="Times New Roman" w:hAnsi="Times New Roman" w:cs="Times New Roman"/>
          <w:spacing w:val="1"/>
        </w:rPr>
        <w:t xml:space="preserve"> </w:t>
      </w:r>
      <w:r w:rsidRPr="00BF11B0">
        <w:rPr>
          <w:rFonts w:ascii="Times New Roman" w:hAnsi="Times New Roman" w:cs="Times New Roman"/>
        </w:rPr>
        <w:t>типов речи после предварительного анализа (для подробного изложения объём</w:t>
      </w:r>
      <w:r w:rsidRPr="00BF11B0">
        <w:rPr>
          <w:rFonts w:ascii="Times New Roman" w:hAnsi="Times New Roman" w:cs="Times New Roman"/>
          <w:spacing w:val="1"/>
        </w:rPr>
        <w:t xml:space="preserve"> </w:t>
      </w:r>
      <w:r w:rsidRPr="00BF11B0">
        <w:rPr>
          <w:rFonts w:ascii="Times New Roman" w:hAnsi="Times New Roman" w:cs="Times New Roman"/>
        </w:rPr>
        <w:t>исходного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должен</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250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сжатого</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4D21C0">
        <w:rPr>
          <w:rFonts w:ascii="Times New Roman" w:hAnsi="Times New Roman" w:cs="Times New Roman"/>
        </w:rPr>
        <w:t>выборочного</w:t>
      </w:r>
      <w:r w:rsidR="004D21C0">
        <w:rPr>
          <w:rFonts w:ascii="Times New Roman" w:hAnsi="Times New Roman" w:cs="Times New Roman"/>
        </w:rPr>
        <w:tab/>
        <w:t>изложения</w:t>
      </w:r>
      <w:r w:rsidR="004D21C0">
        <w:rPr>
          <w:rFonts w:ascii="Times New Roman" w:hAnsi="Times New Roman" w:cs="Times New Roman"/>
        </w:rPr>
        <w:tab/>
        <w:t xml:space="preserve">не </w:t>
      </w:r>
      <w:r w:rsidRPr="00BF11B0">
        <w:rPr>
          <w:rFonts w:ascii="Times New Roman" w:hAnsi="Times New Roman" w:cs="Times New Roman"/>
        </w:rPr>
        <w:t>менее</w:t>
      </w:r>
      <w:r w:rsidRPr="00BF11B0">
        <w:rPr>
          <w:rFonts w:ascii="Times New Roman" w:hAnsi="Times New Roman" w:cs="Times New Roman"/>
        </w:rPr>
        <w:tab/>
        <w:t>280</w:t>
      </w:r>
      <w:r w:rsidRPr="00BF11B0">
        <w:rPr>
          <w:rFonts w:ascii="Times New Roman" w:hAnsi="Times New Roman" w:cs="Times New Roman"/>
        </w:rPr>
        <w:tab/>
      </w:r>
      <w:r w:rsidRPr="00BF11B0">
        <w:rPr>
          <w:rFonts w:ascii="Times New Roman" w:hAnsi="Times New Roman" w:cs="Times New Roman"/>
          <w:spacing w:val="-1"/>
        </w:rPr>
        <w:t>слов).</w:t>
      </w:r>
    </w:p>
    <w:p w14:paraId="34CA1456"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-Редактировать собственные и созданные другими обучающимися тексты с целью</w:t>
      </w:r>
      <w:r w:rsidRPr="00BF11B0">
        <w:rPr>
          <w:rFonts w:ascii="Times New Roman" w:hAnsi="Times New Roman" w:cs="Times New Roman"/>
          <w:spacing w:val="1"/>
        </w:rPr>
        <w:t xml:space="preserve"> </w:t>
      </w:r>
      <w:r w:rsidRPr="00BF11B0">
        <w:rPr>
          <w:rFonts w:ascii="Times New Roman" w:hAnsi="Times New Roman" w:cs="Times New Roman"/>
        </w:rPr>
        <w:t>совершенствования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(проверка</w:t>
      </w:r>
      <w:r w:rsidRPr="00BF11B0">
        <w:rPr>
          <w:rFonts w:ascii="Times New Roman" w:hAnsi="Times New Roman" w:cs="Times New Roman"/>
          <w:spacing w:val="1"/>
        </w:rPr>
        <w:t xml:space="preserve"> </w:t>
      </w:r>
      <w:r w:rsidRPr="00BF11B0">
        <w:rPr>
          <w:rFonts w:ascii="Times New Roman" w:hAnsi="Times New Roman" w:cs="Times New Roman"/>
        </w:rPr>
        <w:t>фактического</w:t>
      </w:r>
      <w:r w:rsidRPr="00BF11B0">
        <w:rPr>
          <w:rFonts w:ascii="Times New Roman" w:hAnsi="Times New Roman" w:cs="Times New Roman"/>
          <w:spacing w:val="58"/>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начальный</w:t>
      </w:r>
      <w:r w:rsidRPr="00BF11B0">
        <w:rPr>
          <w:rFonts w:ascii="Times New Roman" w:hAnsi="Times New Roman" w:cs="Times New Roman"/>
          <w:spacing w:val="-4"/>
        </w:rPr>
        <w:t xml:space="preserve"> </w:t>
      </w:r>
      <w:r w:rsidRPr="00BF11B0">
        <w:rPr>
          <w:rFonts w:ascii="Times New Roman" w:hAnsi="Times New Roman" w:cs="Times New Roman"/>
        </w:rPr>
        <w:t>логический</w:t>
      </w:r>
      <w:r w:rsidRPr="00BF11B0">
        <w:rPr>
          <w:rFonts w:ascii="Times New Roman" w:hAnsi="Times New Roman" w:cs="Times New Roman"/>
          <w:spacing w:val="-4"/>
        </w:rPr>
        <w:t xml:space="preserve"> </w:t>
      </w:r>
      <w:r w:rsidRPr="00BF11B0">
        <w:rPr>
          <w:rFonts w:ascii="Times New Roman" w:hAnsi="Times New Roman" w:cs="Times New Roman"/>
        </w:rPr>
        <w:t>анализ</w:t>
      </w:r>
      <w:r w:rsidRPr="00BF11B0">
        <w:rPr>
          <w:rFonts w:ascii="Times New Roman" w:hAnsi="Times New Roman" w:cs="Times New Roman"/>
          <w:spacing w:val="-3"/>
        </w:rPr>
        <w:t xml:space="preserve"> </w:t>
      </w:r>
      <w:r w:rsidRPr="00BF11B0">
        <w:rPr>
          <w:rFonts w:ascii="Times New Roman" w:hAnsi="Times New Roman" w:cs="Times New Roman"/>
        </w:rPr>
        <w:t>текста</w:t>
      </w:r>
      <w:r w:rsidRPr="00BF11B0">
        <w:rPr>
          <w:rFonts w:ascii="Times New Roman" w:hAnsi="Times New Roman" w:cs="Times New Roman"/>
          <w:spacing w:val="-4"/>
        </w:rPr>
        <w:t xml:space="preserve"> </w:t>
      </w:r>
      <w:r w:rsidRPr="00BF11B0">
        <w:rPr>
          <w:rFonts w:ascii="Times New Roman" w:hAnsi="Times New Roman" w:cs="Times New Roman"/>
        </w:rPr>
        <w:t>целостность,</w:t>
      </w:r>
      <w:r w:rsidRPr="00BF11B0">
        <w:rPr>
          <w:rFonts w:ascii="Times New Roman" w:hAnsi="Times New Roman" w:cs="Times New Roman"/>
          <w:spacing w:val="-2"/>
        </w:rPr>
        <w:t xml:space="preserve"> </w:t>
      </w:r>
      <w:r w:rsidRPr="00BF11B0">
        <w:rPr>
          <w:rFonts w:ascii="Times New Roman" w:hAnsi="Times New Roman" w:cs="Times New Roman"/>
        </w:rPr>
        <w:t>связность,</w:t>
      </w:r>
      <w:r w:rsidRPr="00BF11B0">
        <w:rPr>
          <w:rFonts w:ascii="Times New Roman" w:hAnsi="Times New Roman" w:cs="Times New Roman"/>
          <w:spacing w:val="-3"/>
        </w:rPr>
        <w:t xml:space="preserve"> </w:t>
      </w:r>
      <w:r w:rsidRPr="00BF11B0">
        <w:rPr>
          <w:rFonts w:ascii="Times New Roman" w:hAnsi="Times New Roman" w:cs="Times New Roman"/>
        </w:rPr>
        <w:t>информативность).</w:t>
      </w:r>
    </w:p>
    <w:p w14:paraId="477AFF95" w14:textId="77777777" w:rsidR="00927F2E" w:rsidRPr="004D21C0" w:rsidRDefault="0011740B" w:rsidP="004D21C0">
      <w:pPr>
        <w:tabs>
          <w:tab w:val="left" w:pos="2646"/>
          <w:tab w:val="left" w:pos="2647"/>
          <w:tab w:val="left" w:pos="5894"/>
          <w:tab w:val="left" w:pos="8865"/>
        </w:tabs>
        <w:spacing w:before="224"/>
        <w:contextualSpacing/>
        <w:rPr>
          <w:rFonts w:ascii="Times New Roman" w:hAnsi="Times New Roman" w:cs="Times New Roman"/>
          <w:sz w:val="24"/>
          <w:szCs w:val="24"/>
        </w:rPr>
      </w:pPr>
      <w:r w:rsidRPr="004D21C0">
        <w:rPr>
          <w:rFonts w:ascii="Times New Roman" w:hAnsi="Times New Roman" w:cs="Times New Roman"/>
          <w:sz w:val="24"/>
          <w:szCs w:val="24"/>
        </w:rPr>
        <w:t>Функциональные</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разновидности</w:t>
      </w:r>
      <w:r w:rsidR="003B744B">
        <w:rPr>
          <w:rFonts w:ascii="Times New Roman" w:hAnsi="Times New Roman" w:cs="Times New Roman"/>
          <w:sz w:val="24"/>
          <w:szCs w:val="24"/>
        </w:rPr>
        <w:t xml:space="preserve">  </w:t>
      </w:r>
      <w:r w:rsidRPr="004D21C0">
        <w:rPr>
          <w:rFonts w:ascii="Times New Roman" w:hAnsi="Times New Roman" w:cs="Times New Roman"/>
          <w:sz w:val="24"/>
          <w:szCs w:val="24"/>
        </w:rPr>
        <w:t>языка.</w:t>
      </w:r>
    </w:p>
    <w:p w14:paraId="54ABD6E3"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типичные</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языковые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характерные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научного</w:t>
      </w:r>
      <w:r w:rsidRPr="00BF11B0">
        <w:rPr>
          <w:rFonts w:ascii="Times New Roman" w:hAnsi="Times New Roman" w:cs="Times New Roman"/>
          <w:spacing w:val="1"/>
        </w:rPr>
        <w:t xml:space="preserve"> </w:t>
      </w:r>
      <w:r w:rsidRPr="00BF11B0">
        <w:rPr>
          <w:rFonts w:ascii="Times New Roman" w:hAnsi="Times New Roman" w:cs="Times New Roman"/>
        </w:rPr>
        <w:t>стиля;</w:t>
      </w:r>
      <w:r w:rsidRPr="00BF11B0">
        <w:rPr>
          <w:rFonts w:ascii="Times New Roman" w:hAnsi="Times New Roman" w:cs="Times New Roman"/>
          <w:spacing w:val="1"/>
        </w:rPr>
        <w:t xml:space="preserve"> </w:t>
      </w:r>
      <w:r w:rsidRPr="00BF11B0">
        <w:rPr>
          <w:rFonts w:ascii="Times New Roman" w:hAnsi="Times New Roman" w:cs="Times New Roman"/>
        </w:rPr>
        <w:t>основные особенности языка художественной литературы; особенности сочетания</w:t>
      </w:r>
      <w:r w:rsidRPr="00BF11B0">
        <w:rPr>
          <w:rFonts w:ascii="Times New Roman" w:hAnsi="Times New Roman" w:cs="Times New Roman"/>
          <w:spacing w:val="-55"/>
        </w:rPr>
        <w:t xml:space="preserve"> </w:t>
      </w:r>
      <w:r w:rsidRPr="00BF11B0">
        <w:rPr>
          <w:rFonts w:ascii="Times New Roman" w:hAnsi="Times New Roman" w:cs="Times New Roman"/>
        </w:rPr>
        <w:t>элементов разговорной речи и разных функциональных стилей в художественном</w:t>
      </w:r>
      <w:r w:rsidRPr="00BF11B0">
        <w:rPr>
          <w:rFonts w:ascii="Times New Roman" w:hAnsi="Times New Roman" w:cs="Times New Roman"/>
          <w:spacing w:val="1"/>
        </w:rPr>
        <w:t xml:space="preserve"> </w:t>
      </w:r>
      <w:r w:rsidRPr="00BF11B0">
        <w:rPr>
          <w:rFonts w:ascii="Times New Roman" w:hAnsi="Times New Roman" w:cs="Times New Roman"/>
        </w:rPr>
        <w:t>произведении.</w:t>
      </w:r>
    </w:p>
    <w:p w14:paraId="5F5FA18C" w14:textId="77777777" w:rsidR="00927F2E" w:rsidRPr="00BF11B0" w:rsidRDefault="0011740B" w:rsidP="00BF11B0">
      <w:pPr>
        <w:pStyle w:val="a3"/>
        <w:tabs>
          <w:tab w:val="left" w:pos="8868"/>
        </w:tabs>
        <w:spacing w:before="2"/>
        <w:ind w:right="269"/>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разные</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функционально-смысловые</w:t>
      </w:r>
      <w:r w:rsidRPr="00BF11B0">
        <w:rPr>
          <w:rFonts w:ascii="Times New Roman" w:hAnsi="Times New Roman" w:cs="Times New Roman"/>
          <w:spacing w:val="1"/>
        </w:rPr>
        <w:t xml:space="preserve"> </w:t>
      </w:r>
      <w:r w:rsidRPr="00BF11B0">
        <w:rPr>
          <w:rFonts w:ascii="Times New Roman" w:hAnsi="Times New Roman" w:cs="Times New Roman"/>
        </w:rPr>
        <w:t>типы</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сочетания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пределах</w:t>
      </w:r>
      <w:r w:rsidRPr="00BF11B0">
        <w:rPr>
          <w:rFonts w:ascii="Times New Roman" w:hAnsi="Times New Roman" w:cs="Times New Roman"/>
          <w:spacing w:val="1"/>
        </w:rPr>
        <w:t xml:space="preserve"> </w:t>
      </w:r>
      <w:r w:rsidRPr="00BF11B0">
        <w:rPr>
          <w:rFonts w:ascii="Times New Roman" w:hAnsi="Times New Roman" w:cs="Times New Roman"/>
        </w:rPr>
        <w:t>одного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языковых</w:t>
      </w:r>
      <w:r w:rsidRPr="00BF11B0">
        <w:rPr>
          <w:rFonts w:ascii="Times New Roman" w:hAnsi="Times New Roman" w:cs="Times New Roman"/>
          <w:spacing w:val="1"/>
        </w:rPr>
        <w:t xml:space="preserve"> </w:t>
      </w:r>
      <w:r w:rsidRPr="00BF11B0">
        <w:rPr>
          <w:rFonts w:ascii="Times New Roman" w:hAnsi="Times New Roman" w:cs="Times New Roman"/>
        </w:rPr>
        <w:lastRenderedPageBreak/>
        <w:t>средств</w:t>
      </w:r>
      <w:r w:rsidRPr="00BF11B0">
        <w:rPr>
          <w:rFonts w:ascii="Times New Roman" w:hAnsi="Times New Roman" w:cs="Times New Roman"/>
          <w:spacing w:val="1"/>
        </w:rPr>
        <w:t xml:space="preserve"> </w:t>
      </w:r>
      <w:r w:rsidRPr="00BF11B0">
        <w:rPr>
          <w:rFonts w:ascii="Times New Roman" w:hAnsi="Times New Roman" w:cs="Times New Roman"/>
        </w:rPr>
        <w:t>выразительности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текстах,</w:t>
      </w:r>
      <w:r w:rsidRPr="00BF11B0">
        <w:rPr>
          <w:rFonts w:ascii="Times New Roman" w:hAnsi="Times New Roman" w:cs="Times New Roman"/>
          <w:spacing w:val="1"/>
        </w:rPr>
        <w:t xml:space="preserve"> </w:t>
      </w:r>
      <w:r w:rsidRPr="00BF11B0">
        <w:rPr>
          <w:rFonts w:ascii="Times New Roman" w:hAnsi="Times New Roman" w:cs="Times New Roman"/>
        </w:rPr>
        <w:t>принадлежащих</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55"/>
        </w:rPr>
        <w:t xml:space="preserve"> </w:t>
      </w:r>
      <w:r w:rsidRPr="00BF11B0">
        <w:rPr>
          <w:rFonts w:ascii="Times New Roman" w:hAnsi="Times New Roman" w:cs="Times New Roman"/>
        </w:rPr>
        <w:t>различным</w:t>
      </w:r>
      <w:r w:rsidRPr="00BF11B0">
        <w:rPr>
          <w:rFonts w:ascii="Times New Roman" w:hAnsi="Times New Roman" w:cs="Times New Roman"/>
          <w:spacing w:val="1"/>
        </w:rPr>
        <w:t xml:space="preserve"> </w:t>
      </w:r>
      <w:r w:rsidRPr="00BF11B0">
        <w:rPr>
          <w:rFonts w:ascii="Times New Roman" w:hAnsi="Times New Roman" w:cs="Times New Roman"/>
        </w:rPr>
        <w:t>функционально-смысловым</w:t>
      </w:r>
      <w:r w:rsidRPr="00BF11B0">
        <w:rPr>
          <w:rFonts w:ascii="Times New Roman" w:hAnsi="Times New Roman" w:cs="Times New Roman"/>
          <w:spacing w:val="1"/>
        </w:rPr>
        <w:t xml:space="preserve"> </w:t>
      </w:r>
      <w:r w:rsidRPr="00BF11B0">
        <w:rPr>
          <w:rFonts w:ascii="Times New Roman" w:hAnsi="Times New Roman" w:cs="Times New Roman"/>
        </w:rPr>
        <w:t>типам</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функциональным</w:t>
      </w:r>
      <w:r w:rsidRPr="00BF11B0">
        <w:rPr>
          <w:rFonts w:ascii="Times New Roman" w:hAnsi="Times New Roman" w:cs="Times New Roman"/>
          <w:spacing w:val="1"/>
        </w:rPr>
        <w:t xml:space="preserve"> </w:t>
      </w:r>
      <w:r w:rsidRPr="00BF11B0">
        <w:rPr>
          <w:rFonts w:ascii="Times New Roman" w:hAnsi="Times New Roman" w:cs="Times New Roman"/>
        </w:rPr>
        <w:t>разновидностям</w:t>
      </w:r>
      <w:r w:rsidRPr="00BF11B0">
        <w:rPr>
          <w:rFonts w:ascii="Times New Roman" w:hAnsi="Times New Roman" w:cs="Times New Roman"/>
        </w:rPr>
        <w:tab/>
      </w:r>
      <w:r w:rsidRPr="00BF11B0">
        <w:rPr>
          <w:rFonts w:ascii="Times New Roman" w:hAnsi="Times New Roman" w:cs="Times New Roman"/>
          <w:spacing w:val="-1"/>
        </w:rPr>
        <w:t>языка.</w:t>
      </w:r>
    </w:p>
    <w:p w14:paraId="72C564F4" w14:textId="77777777" w:rsidR="00927F2E" w:rsidRPr="00BF11B0" w:rsidRDefault="0011740B" w:rsidP="00BF11B0">
      <w:pPr>
        <w:pStyle w:val="a3"/>
        <w:tabs>
          <w:tab w:val="left" w:pos="2526"/>
          <w:tab w:val="left" w:pos="4321"/>
          <w:tab w:val="left" w:pos="6408"/>
          <w:tab w:val="left" w:pos="8503"/>
        </w:tabs>
        <w:ind w:right="269"/>
        <w:contextualSpacing/>
        <w:rPr>
          <w:rFonts w:ascii="Times New Roman" w:hAnsi="Times New Roman" w:cs="Times New Roman"/>
        </w:rPr>
      </w:pPr>
      <w:r w:rsidRPr="00BF11B0">
        <w:rPr>
          <w:rFonts w:ascii="Times New Roman" w:hAnsi="Times New Roman" w:cs="Times New Roman"/>
        </w:rPr>
        <w:t>-Использовать с помощью визуальной опоры при создании собственного текста</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построения</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принадлежащих</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различным</w:t>
      </w:r>
      <w:r w:rsidRPr="00BF11B0">
        <w:rPr>
          <w:rFonts w:ascii="Times New Roman" w:hAnsi="Times New Roman" w:cs="Times New Roman"/>
          <w:spacing w:val="1"/>
        </w:rPr>
        <w:t xml:space="preserve"> </w:t>
      </w:r>
      <w:r w:rsidRPr="00BF11B0">
        <w:rPr>
          <w:rFonts w:ascii="Times New Roman" w:hAnsi="Times New Roman" w:cs="Times New Roman"/>
        </w:rPr>
        <w:t>функционально-</w:t>
      </w:r>
      <w:r w:rsidRPr="00BF11B0">
        <w:rPr>
          <w:rFonts w:ascii="Times New Roman" w:hAnsi="Times New Roman" w:cs="Times New Roman"/>
          <w:spacing w:val="1"/>
        </w:rPr>
        <w:t xml:space="preserve"> </w:t>
      </w:r>
      <w:r w:rsidRPr="00BF11B0">
        <w:rPr>
          <w:rFonts w:ascii="Times New Roman" w:hAnsi="Times New Roman" w:cs="Times New Roman"/>
        </w:rPr>
        <w:t>смысловым</w:t>
      </w:r>
      <w:r w:rsidRPr="00BF11B0">
        <w:rPr>
          <w:rFonts w:ascii="Times New Roman" w:hAnsi="Times New Roman" w:cs="Times New Roman"/>
          <w:spacing w:val="1"/>
        </w:rPr>
        <w:t xml:space="preserve"> </w:t>
      </w:r>
      <w:r w:rsidRPr="00BF11B0">
        <w:rPr>
          <w:rFonts w:ascii="Times New Roman" w:hAnsi="Times New Roman" w:cs="Times New Roman"/>
        </w:rPr>
        <w:t>типам</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функциональным</w:t>
      </w:r>
      <w:r w:rsidRPr="00BF11B0">
        <w:rPr>
          <w:rFonts w:ascii="Times New Roman" w:hAnsi="Times New Roman" w:cs="Times New Roman"/>
          <w:spacing w:val="1"/>
        </w:rPr>
        <w:t xml:space="preserve"> </w:t>
      </w:r>
      <w:r w:rsidRPr="00BF11B0">
        <w:rPr>
          <w:rFonts w:ascii="Times New Roman" w:hAnsi="Times New Roman" w:cs="Times New Roman"/>
        </w:rPr>
        <w:t>разновидностям</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004D21C0">
        <w:rPr>
          <w:rFonts w:ascii="Times New Roman" w:hAnsi="Times New Roman" w:cs="Times New Roman"/>
        </w:rPr>
        <w:t>составления</w:t>
      </w:r>
      <w:r w:rsidR="004D21C0">
        <w:rPr>
          <w:rFonts w:ascii="Times New Roman" w:hAnsi="Times New Roman" w:cs="Times New Roman"/>
        </w:rPr>
        <w:tab/>
        <w:t xml:space="preserve">тезисов, </w:t>
      </w:r>
      <w:r w:rsidRPr="00BF11B0">
        <w:rPr>
          <w:rFonts w:ascii="Times New Roman" w:hAnsi="Times New Roman" w:cs="Times New Roman"/>
        </w:rPr>
        <w:t>конспекта,</w:t>
      </w:r>
      <w:r w:rsidR="003B744B">
        <w:rPr>
          <w:rFonts w:ascii="Times New Roman" w:hAnsi="Times New Roman" w:cs="Times New Roman"/>
        </w:rPr>
        <w:t xml:space="preserve"> </w:t>
      </w:r>
      <w:r w:rsidRPr="00BF11B0">
        <w:rPr>
          <w:rFonts w:ascii="Times New Roman" w:hAnsi="Times New Roman" w:cs="Times New Roman"/>
        </w:rPr>
        <w:t>написания</w:t>
      </w:r>
      <w:r w:rsidRPr="00BF11B0">
        <w:rPr>
          <w:rFonts w:ascii="Times New Roman" w:hAnsi="Times New Roman" w:cs="Times New Roman"/>
        </w:rPr>
        <w:tab/>
      </w:r>
      <w:r w:rsidR="003B744B">
        <w:rPr>
          <w:rFonts w:ascii="Times New Roman" w:hAnsi="Times New Roman" w:cs="Times New Roman"/>
        </w:rPr>
        <w:t xml:space="preserve"> </w:t>
      </w:r>
      <w:r w:rsidRPr="00BF11B0">
        <w:rPr>
          <w:rFonts w:ascii="Times New Roman" w:hAnsi="Times New Roman" w:cs="Times New Roman"/>
        </w:rPr>
        <w:t>реферата.</w:t>
      </w:r>
    </w:p>
    <w:p w14:paraId="19BED077"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-Составлять</w:t>
      </w:r>
      <w:r w:rsidRPr="00BF11B0">
        <w:rPr>
          <w:rFonts w:ascii="Times New Roman" w:hAnsi="Times New Roman" w:cs="Times New Roman"/>
          <w:spacing w:val="58"/>
        </w:rPr>
        <w:t xml:space="preserve"> </w:t>
      </w:r>
      <w:r w:rsidRPr="00BF11B0">
        <w:rPr>
          <w:rFonts w:ascii="Times New Roman" w:hAnsi="Times New Roman" w:cs="Times New Roman"/>
        </w:rPr>
        <w:t>с</w:t>
      </w:r>
      <w:r w:rsidRPr="00BF11B0">
        <w:rPr>
          <w:rFonts w:ascii="Times New Roman" w:hAnsi="Times New Roman" w:cs="Times New Roman"/>
          <w:spacing w:val="57"/>
        </w:rPr>
        <w:t xml:space="preserve"> </w:t>
      </w:r>
      <w:r w:rsidRPr="00BF11B0">
        <w:rPr>
          <w:rFonts w:ascii="Times New Roman" w:hAnsi="Times New Roman" w:cs="Times New Roman"/>
        </w:rPr>
        <w:t>опорой  на  образец</w:t>
      </w:r>
      <w:r w:rsidRPr="00BF11B0">
        <w:rPr>
          <w:rFonts w:ascii="Times New Roman" w:hAnsi="Times New Roman" w:cs="Times New Roman"/>
          <w:spacing w:val="57"/>
        </w:rPr>
        <w:t xml:space="preserve"> </w:t>
      </w:r>
      <w:r w:rsidRPr="00BF11B0">
        <w:rPr>
          <w:rFonts w:ascii="Times New Roman" w:hAnsi="Times New Roman" w:cs="Times New Roman"/>
        </w:rPr>
        <w:t>тезисы,</w:t>
      </w:r>
      <w:r w:rsidRPr="00BF11B0">
        <w:rPr>
          <w:rFonts w:ascii="Times New Roman" w:hAnsi="Times New Roman" w:cs="Times New Roman"/>
          <w:spacing w:val="58"/>
        </w:rPr>
        <w:t xml:space="preserve"> </w:t>
      </w:r>
      <w:r w:rsidRPr="00BF11B0">
        <w:rPr>
          <w:rFonts w:ascii="Times New Roman" w:hAnsi="Times New Roman" w:cs="Times New Roman"/>
        </w:rPr>
        <w:t>конспект,  писать</w:t>
      </w:r>
      <w:r w:rsidRPr="00BF11B0">
        <w:rPr>
          <w:rFonts w:ascii="Times New Roman" w:hAnsi="Times New Roman" w:cs="Times New Roman"/>
          <w:spacing w:val="58"/>
        </w:rPr>
        <w:t xml:space="preserve"> </w:t>
      </w:r>
      <w:r w:rsidRPr="00BF11B0">
        <w:rPr>
          <w:rFonts w:ascii="Times New Roman" w:hAnsi="Times New Roman" w:cs="Times New Roman"/>
        </w:rPr>
        <w:t>рецензию,  реферат.</w:t>
      </w:r>
    </w:p>
    <w:p w14:paraId="48502764"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4"/>
        </w:rPr>
        <w:t xml:space="preserve"> </w:t>
      </w:r>
      <w:r w:rsidRPr="00BF11B0">
        <w:rPr>
          <w:rFonts w:ascii="Times New Roman" w:hAnsi="Times New Roman" w:cs="Times New Roman"/>
        </w:rPr>
        <w:t>чужие</w:t>
      </w:r>
      <w:r w:rsidRPr="00BF11B0">
        <w:rPr>
          <w:rFonts w:ascii="Times New Roman" w:hAnsi="Times New Roman" w:cs="Times New Roman"/>
          <w:spacing w:val="3"/>
        </w:rPr>
        <w:t xml:space="preserve"> </w:t>
      </w:r>
      <w:r w:rsidRPr="00BF11B0">
        <w:rPr>
          <w:rFonts w:ascii="Times New Roman" w:hAnsi="Times New Roman" w:cs="Times New Roman"/>
        </w:rPr>
        <w:t>и</w:t>
      </w:r>
      <w:r w:rsidRPr="00BF11B0">
        <w:rPr>
          <w:rFonts w:ascii="Times New Roman" w:hAnsi="Times New Roman" w:cs="Times New Roman"/>
          <w:spacing w:val="5"/>
        </w:rPr>
        <w:t xml:space="preserve"> </w:t>
      </w:r>
      <w:r w:rsidRPr="00BF11B0">
        <w:rPr>
          <w:rFonts w:ascii="Times New Roman" w:hAnsi="Times New Roman" w:cs="Times New Roman"/>
        </w:rPr>
        <w:t>собственные</w:t>
      </w:r>
      <w:r w:rsidRPr="00BF11B0">
        <w:rPr>
          <w:rFonts w:ascii="Times New Roman" w:hAnsi="Times New Roman" w:cs="Times New Roman"/>
          <w:spacing w:val="3"/>
        </w:rPr>
        <w:t xml:space="preserve"> </w:t>
      </w:r>
      <w:r w:rsidRPr="00BF11B0">
        <w:rPr>
          <w:rFonts w:ascii="Times New Roman" w:hAnsi="Times New Roman" w:cs="Times New Roman"/>
        </w:rPr>
        <w:t>речевые</w:t>
      </w:r>
      <w:r w:rsidRPr="00BF11B0">
        <w:rPr>
          <w:rFonts w:ascii="Times New Roman" w:hAnsi="Times New Roman" w:cs="Times New Roman"/>
          <w:spacing w:val="5"/>
        </w:rPr>
        <w:t xml:space="preserve"> </w:t>
      </w:r>
      <w:r w:rsidRPr="00BF11B0">
        <w:rPr>
          <w:rFonts w:ascii="Times New Roman" w:hAnsi="Times New Roman" w:cs="Times New Roman"/>
        </w:rPr>
        <w:t>высказывания</w:t>
      </w:r>
      <w:r w:rsidRPr="00BF11B0">
        <w:rPr>
          <w:rFonts w:ascii="Times New Roman" w:hAnsi="Times New Roman" w:cs="Times New Roman"/>
          <w:spacing w:val="4"/>
        </w:rPr>
        <w:t xml:space="preserve"> </w:t>
      </w:r>
      <w:r w:rsidRPr="00BF11B0">
        <w:rPr>
          <w:rFonts w:ascii="Times New Roman" w:hAnsi="Times New Roman" w:cs="Times New Roman"/>
        </w:rPr>
        <w:t>разной</w:t>
      </w:r>
      <w:r w:rsidRPr="00BF11B0">
        <w:rPr>
          <w:rFonts w:ascii="Times New Roman" w:hAnsi="Times New Roman" w:cs="Times New Roman"/>
          <w:spacing w:val="4"/>
        </w:rPr>
        <w:t xml:space="preserve"> </w:t>
      </w:r>
      <w:r w:rsidRPr="00BF11B0">
        <w:rPr>
          <w:rFonts w:ascii="Times New Roman" w:hAnsi="Times New Roman" w:cs="Times New Roman"/>
        </w:rPr>
        <w:t>функциональной</w:t>
      </w:r>
    </w:p>
    <w:p w14:paraId="46041014" w14:textId="77777777" w:rsidR="00927F2E" w:rsidRPr="00BF11B0" w:rsidRDefault="004D21C0" w:rsidP="004D21C0">
      <w:pPr>
        <w:contextualSpacing/>
        <w:rPr>
          <w:rFonts w:ascii="Times New Roman" w:hAnsi="Times New Roman" w:cs="Times New Roman"/>
        </w:rPr>
      </w:pPr>
      <w:r>
        <w:rPr>
          <w:rFonts w:ascii="Times New Roman" w:hAnsi="Times New Roman" w:cs="Times New Roman"/>
          <w:sz w:val="24"/>
          <w:szCs w:val="24"/>
        </w:rPr>
        <w:t xml:space="preserve"> </w:t>
      </w:r>
      <w:r w:rsidR="0011740B" w:rsidRPr="00BF11B0">
        <w:rPr>
          <w:rFonts w:ascii="Times New Roman" w:hAnsi="Times New Roman" w:cs="Times New Roman"/>
        </w:rPr>
        <w:t>направленности</w:t>
      </w:r>
      <w:r w:rsidR="0011740B" w:rsidRPr="00BF11B0">
        <w:rPr>
          <w:rFonts w:ascii="Times New Roman" w:hAnsi="Times New Roman" w:cs="Times New Roman"/>
          <w:spacing w:val="23"/>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24"/>
        </w:rPr>
        <w:t xml:space="preserve"> </w:t>
      </w:r>
      <w:r w:rsidR="0011740B" w:rsidRPr="00BF11B0">
        <w:rPr>
          <w:rFonts w:ascii="Times New Roman" w:hAnsi="Times New Roman" w:cs="Times New Roman"/>
        </w:rPr>
        <w:t>точки</w:t>
      </w:r>
      <w:r w:rsidR="0011740B" w:rsidRPr="00BF11B0">
        <w:rPr>
          <w:rFonts w:ascii="Times New Roman" w:hAnsi="Times New Roman" w:cs="Times New Roman"/>
          <w:spacing w:val="23"/>
        </w:rPr>
        <w:t xml:space="preserve"> </w:t>
      </w:r>
      <w:r w:rsidR="0011740B" w:rsidRPr="00BF11B0">
        <w:rPr>
          <w:rFonts w:ascii="Times New Roman" w:hAnsi="Times New Roman" w:cs="Times New Roman"/>
        </w:rPr>
        <w:t>зрения</w:t>
      </w:r>
      <w:r w:rsidR="0011740B" w:rsidRPr="00BF11B0">
        <w:rPr>
          <w:rFonts w:ascii="Times New Roman" w:hAnsi="Times New Roman" w:cs="Times New Roman"/>
          <w:spacing w:val="25"/>
        </w:rPr>
        <w:t xml:space="preserve"> </w:t>
      </w:r>
      <w:r w:rsidR="0011740B" w:rsidRPr="00BF11B0">
        <w:rPr>
          <w:rFonts w:ascii="Times New Roman" w:hAnsi="Times New Roman" w:cs="Times New Roman"/>
        </w:rPr>
        <w:t>соответствия</w:t>
      </w:r>
      <w:r w:rsidR="0011740B" w:rsidRPr="00BF11B0">
        <w:rPr>
          <w:rFonts w:ascii="Times New Roman" w:hAnsi="Times New Roman" w:cs="Times New Roman"/>
          <w:spacing w:val="24"/>
        </w:rPr>
        <w:t xml:space="preserve"> </w:t>
      </w:r>
      <w:r w:rsidR="0011740B" w:rsidRPr="00BF11B0">
        <w:rPr>
          <w:rFonts w:ascii="Times New Roman" w:hAnsi="Times New Roman" w:cs="Times New Roman"/>
        </w:rPr>
        <w:t>их</w:t>
      </w:r>
      <w:r w:rsidR="0011740B" w:rsidRPr="00BF11B0">
        <w:rPr>
          <w:rFonts w:ascii="Times New Roman" w:hAnsi="Times New Roman" w:cs="Times New Roman"/>
          <w:spacing w:val="23"/>
        </w:rPr>
        <w:t xml:space="preserve"> </w:t>
      </w:r>
      <w:r w:rsidR="0011740B" w:rsidRPr="00BF11B0">
        <w:rPr>
          <w:rFonts w:ascii="Times New Roman" w:hAnsi="Times New Roman" w:cs="Times New Roman"/>
        </w:rPr>
        <w:t>коммуникативным</w:t>
      </w:r>
      <w:r w:rsidR="0011740B" w:rsidRPr="00BF11B0">
        <w:rPr>
          <w:rFonts w:ascii="Times New Roman" w:hAnsi="Times New Roman" w:cs="Times New Roman"/>
          <w:spacing w:val="25"/>
        </w:rPr>
        <w:t xml:space="preserve"> </w:t>
      </w:r>
      <w:r w:rsidR="0011740B" w:rsidRPr="00BF11B0">
        <w:rPr>
          <w:rFonts w:ascii="Times New Roman" w:hAnsi="Times New Roman" w:cs="Times New Roman"/>
        </w:rPr>
        <w:t>требованиям</w:t>
      </w:r>
      <w:r w:rsidR="0011740B" w:rsidRPr="00BF11B0">
        <w:rPr>
          <w:rFonts w:ascii="Times New Roman" w:hAnsi="Times New Roman" w:cs="Times New Roman"/>
          <w:spacing w:val="-55"/>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26"/>
        </w:rPr>
        <w:t xml:space="preserve"> </w:t>
      </w:r>
      <w:r w:rsidR="0011740B" w:rsidRPr="00BF11B0">
        <w:rPr>
          <w:rFonts w:ascii="Times New Roman" w:hAnsi="Times New Roman" w:cs="Times New Roman"/>
        </w:rPr>
        <w:t>языковой</w:t>
      </w:r>
      <w:r w:rsidR="0011740B" w:rsidRPr="00BF11B0">
        <w:rPr>
          <w:rFonts w:ascii="Times New Roman" w:hAnsi="Times New Roman" w:cs="Times New Roman"/>
          <w:spacing w:val="27"/>
        </w:rPr>
        <w:t xml:space="preserve"> </w:t>
      </w:r>
      <w:r w:rsidR="0011740B" w:rsidRPr="00BF11B0">
        <w:rPr>
          <w:rFonts w:ascii="Times New Roman" w:hAnsi="Times New Roman" w:cs="Times New Roman"/>
        </w:rPr>
        <w:t>правильности;</w:t>
      </w:r>
      <w:r w:rsidR="0011740B" w:rsidRPr="00BF11B0">
        <w:rPr>
          <w:rFonts w:ascii="Times New Roman" w:hAnsi="Times New Roman" w:cs="Times New Roman"/>
          <w:spacing w:val="28"/>
        </w:rPr>
        <w:t xml:space="preserve"> </w:t>
      </w:r>
      <w:r w:rsidR="0011740B" w:rsidRPr="00BF11B0">
        <w:rPr>
          <w:rFonts w:ascii="Times New Roman" w:hAnsi="Times New Roman" w:cs="Times New Roman"/>
        </w:rPr>
        <w:t>исправлять</w:t>
      </w:r>
      <w:r w:rsidR="0011740B" w:rsidRPr="00BF11B0">
        <w:rPr>
          <w:rFonts w:ascii="Times New Roman" w:hAnsi="Times New Roman" w:cs="Times New Roman"/>
          <w:spacing w:val="27"/>
        </w:rPr>
        <w:t xml:space="preserve"> </w:t>
      </w:r>
      <w:r w:rsidR="0011740B" w:rsidRPr="00BF11B0">
        <w:rPr>
          <w:rFonts w:ascii="Times New Roman" w:hAnsi="Times New Roman" w:cs="Times New Roman"/>
        </w:rPr>
        <w:t>речевые</w:t>
      </w:r>
      <w:r w:rsidR="0011740B" w:rsidRPr="00BF11B0">
        <w:rPr>
          <w:rFonts w:ascii="Times New Roman" w:hAnsi="Times New Roman" w:cs="Times New Roman"/>
          <w:spacing w:val="25"/>
        </w:rPr>
        <w:t xml:space="preserve"> </w:t>
      </w:r>
      <w:r w:rsidR="0011740B" w:rsidRPr="00BF11B0">
        <w:rPr>
          <w:rFonts w:ascii="Times New Roman" w:hAnsi="Times New Roman" w:cs="Times New Roman"/>
        </w:rPr>
        <w:t>недостатки,</w:t>
      </w:r>
      <w:r w:rsidR="0011740B" w:rsidRPr="00BF11B0">
        <w:rPr>
          <w:rFonts w:ascii="Times New Roman" w:hAnsi="Times New Roman" w:cs="Times New Roman"/>
          <w:spacing w:val="27"/>
        </w:rPr>
        <w:t xml:space="preserve"> </w:t>
      </w:r>
      <w:r w:rsidR="0011740B" w:rsidRPr="00BF11B0">
        <w:rPr>
          <w:rFonts w:ascii="Times New Roman" w:hAnsi="Times New Roman" w:cs="Times New Roman"/>
        </w:rPr>
        <w:t>редактировать</w:t>
      </w:r>
      <w:r w:rsidR="0011740B" w:rsidRPr="00BF11B0">
        <w:rPr>
          <w:rFonts w:ascii="Times New Roman" w:hAnsi="Times New Roman" w:cs="Times New Roman"/>
          <w:spacing w:val="26"/>
        </w:rPr>
        <w:t xml:space="preserve"> </w:t>
      </w:r>
      <w:r w:rsidR="0011740B" w:rsidRPr="00BF11B0">
        <w:rPr>
          <w:rFonts w:ascii="Times New Roman" w:hAnsi="Times New Roman" w:cs="Times New Roman"/>
        </w:rPr>
        <w:t>текст.</w:t>
      </w:r>
    </w:p>
    <w:p w14:paraId="24E9A68F"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отличительные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языка</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сравнении с другими функциональными разновидностями языка. Распознавать 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опорной</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метафору,</w:t>
      </w:r>
      <w:r w:rsidRPr="00BF11B0">
        <w:rPr>
          <w:rFonts w:ascii="Times New Roman" w:hAnsi="Times New Roman" w:cs="Times New Roman"/>
          <w:spacing w:val="1"/>
        </w:rPr>
        <w:t xml:space="preserve"> </w:t>
      </w:r>
      <w:r w:rsidRPr="00BF11B0">
        <w:rPr>
          <w:rFonts w:ascii="Times New Roman" w:hAnsi="Times New Roman" w:cs="Times New Roman"/>
        </w:rPr>
        <w:t>олицетворение,</w:t>
      </w:r>
      <w:r w:rsidRPr="00BF11B0">
        <w:rPr>
          <w:rFonts w:ascii="Times New Roman" w:hAnsi="Times New Roman" w:cs="Times New Roman"/>
          <w:spacing w:val="1"/>
        </w:rPr>
        <w:t xml:space="preserve"> </w:t>
      </w:r>
      <w:r w:rsidRPr="00BF11B0">
        <w:rPr>
          <w:rFonts w:ascii="Times New Roman" w:hAnsi="Times New Roman" w:cs="Times New Roman"/>
        </w:rPr>
        <w:t>эпитет,</w:t>
      </w:r>
      <w:r w:rsidRPr="00BF11B0">
        <w:rPr>
          <w:rFonts w:ascii="Times New Roman" w:hAnsi="Times New Roman" w:cs="Times New Roman"/>
          <w:spacing w:val="1"/>
        </w:rPr>
        <w:t xml:space="preserve"> </w:t>
      </w:r>
      <w:r w:rsidRPr="00BF11B0">
        <w:rPr>
          <w:rFonts w:ascii="Times New Roman" w:hAnsi="Times New Roman" w:cs="Times New Roman"/>
        </w:rPr>
        <w:t>гиперболу,</w:t>
      </w:r>
      <w:r w:rsidRPr="00BF11B0">
        <w:rPr>
          <w:rFonts w:ascii="Times New Roman" w:hAnsi="Times New Roman" w:cs="Times New Roman"/>
          <w:spacing w:val="1"/>
        </w:rPr>
        <w:t xml:space="preserve"> </w:t>
      </w:r>
      <w:r w:rsidRPr="00BF11B0">
        <w:rPr>
          <w:rFonts w:ascii="Times New Roman" w:hAnsi="Times New Roman" w:cs="Times New Roman"/>
        </w:rPr>
        <w:t>сравнение.</w:t>
      </w:r>
    </w:p>
    <w:p w14:paraId="32A786E1" w14:textId="77777777" w:rsidR="00927F2E" w:rsidRPr="004D21C0" w:rsidRDefault="0011740B" w:rsidP="004D21C0">
      <w:pPr>
        <w:tabs>
          <w:tab w:val="left" w:pos="1711"/>
        </w:tabs>
        <w:spacing w:before="224"/>
        <w:ind w:right="270"/>
        <w:contextualSpacing/>
        <w:rPr>
          <w:rFonts w:ascii="Times New Roman" w:hAnsi="Times New Roman" w:cs="Times New Roman"/>
          <w:sz w:val="24"/>
          <w:szCs w:val="24"/>
        </w:rPr>
      </w:pPr>
      <w:r w:rsidRPr="004D21C0">
        <w:rPr>
          <w:rFonts w:ascii="Times New Roman" w:hAnsi="Times New Roman" w:cs="Times New Roman"/>
          <w:sz w:val="24"/>
          <w:szCs w:val="24"/>
        </w:rPr>
        <w:t>Синтаксис.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речи.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Пунктуация.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Сложносочиненное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предложение.</w:t>
      </w:r>
    </w:p>
    <w:p w14:paraId="5FEE31CA" w14:textId="77777777" w:rsidR="00927F2E" w:rsidRPr="00BF11B0" w:rsidRDefault="0011740B" w:rsidP="00BF11B0">
      <w:pPr>
        <w:pStyle w:val="a3"/>
        <w:ind w:right="277"/>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синтаксической</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частями</w:t>
      </w:r>
      <w:r w:rsidRPr="00BF11B0">
        <w:rPr>
          <w:rFonts w:ascii="Times New Roman" w:hAnsi="Times New Roman" w:cs="Times New Roman"/>
          <w:spacing w:val="1"/>
        </w:rPr>
        <w:t xml:space="preserve"> </w:t>
      </w:r>
      <w:r w:rsidRPr="00BF11B0">
        <w:rPr>
          <w:rFonts w:ascii="Times New Roman" w:hAnsi="Times New Roman" w:cs="Times New Roman"/>
        </w:rPr>
        <w:t>сложного</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p>
    <w:p w14:paraId="4FF8FA3C" w14:textId="77777777" w:rsidR="00927F2E" w:rsidRPr="00BF11B0" w:rsidRDefault="0011740B" w:rsidP="00BF11B0">
      <w:pPr>
        <w:pStyle w:val="a3"/>
        <w:tabs>
          <w:tab w:val="left" w:pos="7071"/>
        </w:tabs>
        <w:ind w:right="267"/>
        <w:contextualSpacing/>
        <w:rPr>
          <w:rFonts w:ascii="Times New Roman" w:hAnsi="Times New Roman" w:cs="Times New Roman"/>
        </w:rPr>
      </w:pPr>
      <w:r w:rsidRPr="00BF11B0">
        <w:rPr>
          <w:rFonts w:ascii="Times New Roman" w:hAnsi="Times New Roman" w:cs="Times New Roman"/>
        </w:rPr>
        <w:t>-Распознавать при необходимости с опорой на алгоритм сложные предложения с</w:t>
      </w:r>
      <w:r w:rsidRPr="00BF11B0">
        <w:rPr>
          <w:rFonts w:ascii="Times New Roman" w:hAnsi="Times New Roman" w:cs="Times New Roman"/>
          <w:spacing w:val="1"/>
        </w:rPr>
        <w:t xml:space="preserve"> </w:t>
      </w:r>
      <w:r w:rsidRPr="00BF11B0">
        <w:rPr>
          <w:rFonts w:ascii="Times New Roman" w:hAnsi="Times New Roman" w:cs="Times New Roman"/>
        </w:rPr>
        <w:t>разными видами связи, бессоюзные и союзные предложения (сложносочинённые</w:t>
      </w:r>
      <w:r w:rsidRPr="00BF11B0">
        <w:rPr>
          <w:rFonts w:ascii="Times New Roman" w:hAnsi="Times New Roman" w:cs="Times New Roman"/>
          <w:spacing w:val="1"/>
        </w:rPr>
        <w:t xml:space="preserve"> </w:t>
      </w:r>
      <w:r w:rsidR="004D21C0">
        <w:rPr>
          <w:rFonts w:ascii="Times New Roman" w:hAnsi="Times New Roman" w:cs="Times New Roman"/>
        </w:rPr>
        <w:t xml:space="preserve">и </w:t>
      </w:r>
      <w:r w:rsidRPr="00BF11B0">
        <w:rPr>
          <w:rFonts w:ascii="Times New Roman" w:hAnsi="Times New Roman" w:cs="Times New Roman"/>
        </w:rPr>
        <w:t>сложноподчинённые).</w:t>
      </w:r>
    </w:p>
    <w:p w14:paraId="1DA4A033" w14:textId="77777777" w:rsidR="00927F2E" w:rsidRPr="00BF11B0" w:rsidRDefault="0011740B" w:rsidP="00BF11B0">
      <w:pPr>
        <w:pStyle w:val="a3"/>
        <w:tabs>
          <w:tab w:val="left" w:pos="3974"/>
          <w:tab w:val="left" w:pos="8020"/>
        </w:tabs>
        <w:ind w:right="269"/>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опоре</w:t>
      </w:r>
      <w:r w:rsidRPr="00BF11B0">
        <w:rPr>
          <w:rFonts w:ascii="Times New Roman" w:hAnsi="Times New Roman" w:cs="Times New Roman"/>
          <w:spacing w:val="1"/>
        </w:rPr>
        <w:t xml:space="preserve"> </w:t>
      </w:r>
      <w:r w:rsidRPr="00BF11B0">
        <w:rPr>
          <w:rFonts w:ascii="Times New Roman" w:hAnsi="Times New Roman" w:cs="Times New Roman"/>
        </w:rPr>
        <w:t>сложносочинённое</w:t>
      </w:r>
      <w:r w:rsidRPr="00BF11B0">
        <w:rPr>
          <w:rFonts w:ascii="Times New Roman" w:hAnsi="Times New Roman" w:cs="Times New Roman"/>
          <w:spacing w:val="1"/>
        </w:rPr>
        <w:t xml:space="preserve"> </w:t>
      </w:r>
      <w:r w:rsidRPr="00BF11B0">
        <w:rPr>
          <w:rFonts w:ascii="Times New Roman" w:hAnsi="Times New Roman" w:cs="Times New Roman"/>
        </w:rPr>
        <w:t>предложение, его строение, смысловое, структурное и интонационное единство</w:t>
      </w:r>
      <w:r w:rsidRPr="00BF11B0">
        <w:rPr>
          <w:rFonts w:ascii="Times New Roman" w:hAnsi="Times New Roman" w:cs="Times New Roman"/>
          <w:spacing w:val="1"/>
        </w:rPr>
        <w:t xml:space="preserve"> </w:t>
      </w:r>
      <w:r w:rsidR="004D21C0">
        <w:rPr>
          <w:rFonts w:ascii="Times New Roman" w:hAnsi="Times New Roman" w:cs="Times New Roman"/>
        </w:rPr>
        <w:t xml:space="preserve">частей </w:t>
      </w:r>
      <w:r w:rsidRPr="00BF11B0">
        <w:rPr>
          <w:rFonts w:ascii="Times New Roman" w:hAnsi="Times New Roman" w:cs="Times New Roman"/>
        </w:rPr>
        <w:t>сложного</w:t>
      </w:r>
      <w:r w:rsidRPr="00BF11B0">
        <w:rPr>
          <w:rFonts w:ascii="Times New Roman" w:hAnsi="Times New Roman" w:cs="Times New Roman"/>
        </w:rPr>
        <w:tab/>
      </w:r>
      <w:r w:rsidRPr="00BF11B0">
        <w:rPr>
          <w:rFonts w:ascii="Times New Roman" w:hAnsi="Times New Roman" w:cs="Times New Roman"/>
          <w:spacing w:val="-1"/>
        </w:rPr>
        <w:t>предложения.</w:t>
      </w:r>
    </w:p>
    <w:p w14:paraId="4FA2742E" w14:textId="77777777" w:rsidR="00927F2E" w:rsidRPr="00BF11B0" w:rsidRDefault="0011740B" w:rsidP="00BF11B0">
      <w:pPr>
        <w:pStyle w:val="a3"/>
        <w:tabs>
          <w:tab w:val="left" w:pos="1922"/>
          <w:tab w:val="left" w:pos="3409"/>
          <w:tab w:val="left" w:pos="5321"/>
          <w:tab w:val="left" w:pos="7246"/>
          <w:tab w:val="left" w:pos="8618"/>
        </w:tabs>
        <w:ind w:right="268"/>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смысловые</w:t>
      </w:r>
      <w:r w:rsidRPr="00BF11B0">
        <w:rPr>
          <w:rFonts w:ascii="Times New Roman" w:hAnsi="Times New Roman" w:cs="Times New Roman"/>
          <w:spacing w:val="1"/>
        </w:rPr>
        <w:t xml:space="preserve"> </w:t>
      </w:r>
      <w:r w:rsidRPr="00BF11B0">
        <w:rPr>
          <w:rFonts w:ascii="Times New Roman" w:hAnsi="Times New Roman" w:cs="Times New Roman"/>
        </w:rPr>
        <w:t>отношения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частями</w:t>
      </w:r>
      <w:r w:rsidRPr="00BF11B0">
        <w:rPr>
          <w:rFonts w:ascii="Times New Roman" w:hAnsi="Times New Roman" w:cs="Times New Roman"/>
          <w:spacing w:val="1"/>
        </w:rPr>
        <w:t xml:space="preserve"> </w:t>
      </w:r>
      <w:r w:rsidRPr="00BF11B0">
        <w:rPr>
          <w:rFonts w:ascii="Times New Roman" w:hAnsi="Times New Roman" w:cs="Times New Roman"/>
        </w:rPr>
        <w:t>сложносочинённого</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интонационные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сложносочинённых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004D21C0">
        <w:rPr>
          <w:rFonts w:ascii="Times New Roman" w:hAnsi="Times New Roman" w:cs="Times New Roman"/>
        </w:rPr>
        <w:t>разными</w:t>
      </w:r>
      <w:r w:rsidR="004D21C0">
        <w:rPr>
          <w:rFonts w:ascii="Times New Roman" w:hAnsi="Times New Roman" w:cs="Times New Roman"/>
        </w:rPr>
        <w:tab/>
        <w:t xml:space="preserve">типами </w:t>
      </w:r>
      <w:r w:rsidRPr="00BF11B0">
        <w:rPr>
          <w:rFonts w:ascii="Times New Roman" w:hAnsi="Times New Roman" w:cs="Times New Roman"/>
        </w:rPr>
        <w:t>смысловых</w:t>
      </w:r>
      <w:r w:rsidRPr="00BF11B0">
        <w:rPr>
          <w:rFonts w:ascii="Times New Roman" w:hAnsi="Times New Roman" w:cs="Times New Roman"/>
        </w:rPr>
        <w:tab/>
        <w:t>отношений</w:t>
      </w:r>
      <w:r w:rsidRPr="00BF11B0">
        <w:rPr>
          <w:rFonts w:ascii="Times New Roman" w:hAnsi="Times New Roman" w:cs="Times New Roman"/>
        </w:rPr>
        <w:tab/>
        <w:t>между</w:t>
      </w:r>
      <w:r w:rsidRPr="00BF11B0">
        <w:rPr>
          <w:rFonts w:ascii="Times New Roman" w:hAnsi="Times New Roman" w:cs="Times New Roman"/>
        </w:rPr>
        <w:tab/>
      </w:r>
      <w:r w:rsidRPr="00BF11B0">
        <w:rPr>
          <w:rFonts w:ascii="Times New Roman" w:hAnsi="Times New Roman" w:cs="Times New Roman"/>
          <w:spacing w:val="-1"/>
        </w:rPr>
        <w:t>частями.</w:t>
      </w:r>
    </w:p>
    <w:p w14:paraId="264FF6A2"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46"/>
        </w:rPr>
        <w:t xml:space="preserve"> </w:t>
      </w:r>
      <w:r w:rsidRPr="00BF11B0">
        <w:rPr>
          <w:rFonts w:ascii="Times New Roman" w:hAnsi="Times New Roman" w:cs="Times New Roman"/>
        </w:rPr>
        <w:t>особенности</w:t>
      </w:r>
      <w:r w:rsidRPr="00BF11B0">
        <w:rPr>
          <w:rFonts w:ascii="Times New Roman" w:hAnsi="Times New Roman" w:cs="Times New Roman"/>
          <w:spacing w:val="45"/>
        </w:rPr>
        <w:t xml:space="preserve"> </w:t>
      </w:r>
      <w:r w:rsidRPr="00BF11B0">
        <w:rPr>
          <w:rFonts w:ascii="Times New Roman" w:hAnsi="Times New Roman" w:cs="Times New Roman"/>
        </w:rPr>
        <w:t>употребления</w:t>
      </w:r>
      <w:r w:rsidRPr="00BF11B0">
        <w:rPr>
          <w:rFonts w:ascii="Times New Roman" w:hAnsi="Times New Roman" w:cs="Times New Roman"/>
          <w:spacing w:val="47"/>
        </w:rPr>
        <w:t xml:space="preserve"> </w:t>
      </w:r>
      <w:r w:rsidRPr="00BF11B0">
        <w:rPr>
          <w:rFonts w:ascii="Times New Roman" w:hAnsi="Times New Roman" w:cs="Times New Roman"/>
        </w:rPr>
        <w:t>сложносочинённых</w:t>
      </w:r>
      <w:r w:rsidRPr="00BF11B0">
        <w:rPr>
          <w:rFonts w:ascii="Times New Roman" w:hAnsi="Times New Roman" w:cs="Times New Roman"/>
          <w:spacing w:val="44"/>
        </w:rPr>
        <w:t xml:space="preserve"> </w:t>
      </w:r>
      <w:r w:rsidRPr="00BF11B0">
        <w:rPr>
          <w:rFonts w:ascii="Times New Roman" w:hAnsi="Times New Roman" w:cs="Times New Roman"/>
        </w:rPr>
        <w:t>предложений</w:t>
      </w:r>
      <w:r w:rsidRPr="00BF11B0">
        <w:rPr>
          <w:rFonts w:ascii="Times New Roman" w:hAnsi="Times New Roman" w:cs="Times New Roman"/>
          <w:spacing w:val="46"/>
        </w:rPr>
        <w:t xml:space="preserve"> </w:t>
      </w:r>
      <w:r w:rsidRPr="00BF11B0">
        <w:rPr>
          <w:rFonts w:ascii="Times New Roman" w:hAnsi="Times New Roman" w:cs="Times New Roman"/>
        </w:rPr>
        <w:t>в</w:t>
      </w:r>
      <w:r w:rsidRPr="00BF11B0">
        <w:rPr>
          <w:rFonts w:ascii="Times New Roman" w:hAnsi="Times New Roman" w:cs="Times New Roman"/>
          <w:spacing w:val="48"/>
        </w:rPr>
        <w:t xml:space="preserve"> </w:t>
      </w:r>
      <w:r w:rsidRPr="00BF11B0">
        <w:rPr>
          <w:rFonts w:ascii="Times New Roman" w:hAnsi="Times New Roman" w:cs="Times New Roman"/>
        </w:rPr>
        <w:t>речи.</w:t>
      </w:r>
    </w:p>
    <w:p w14:paraId="64B56A3C"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-Понимать  </w:t>
      </w:r>
      <w:r w:rsidRPr="00BF11B0">
        <w:rPr>
          <w:rFonts w:ascii="Times New Roman" w:hAnsi="Times New Roman" w:cs="Times New Roman"/>
          <w:spacing w:val="40"/>
        </w:rPr>
        <w:t xml:space="preserve"> </w:t>
      </w:r>
      <w:r w:rsidRPr="00BF11B0">
        <w:rPr>
          <w:rFonts w:ascii="Times New Roman" w:hAnsi="Times New Roman" w:cs="Times New Roman"/>
        </w:rPr>
        <w:t xml:space="preserve">основные  </w:t>
      </w:r>
      <w:r w:rsidRPr="00BF11B0">
        <w:rPr>
          <w:rFonts w:ascii="Times New Roman" w:hAnsi="Times New Roman" w:cs="Times New Roman"/>
          <w:spacing w:val="39"/>
        </w:rPr>
        <w:t xml:space="preserve"> </w:t>
      </w:r>
      <w:r w:rsidRPr="00BF11B0">
        <w:rPr>
          <w:rFonts w:ascii="Times New Roman" w:hAnsi="Times New Roman" w:cs="Times New Roman"/>
        </w:rPr>
        <w:t xml:space="preserve">нормы  </w:t>
      </w:r>
      <w:r w:rsidRPr="00BF11B0">
        <w:rPr>
          <w:rFonts w:ascii="Times New Roman" w:hAnsi="Times New Roman" w:cs="Times New Roman"/>
          <w:spacing w:val="41"/>
        </w:rPr>
        <w:t xml:space="preserve"> </w:t>
      </w:r>
      <w:r w:rsidRPr="00BF11B0">
        <w:rPr>
          <w:rFonts w:ascii="Times New Roman" w:hAnsi="Times New Roman" w:cs="Times New Roman"/>
        </w:rPr>
        <w:t xml:space="preserve">построения  </w:t>
      </w:r>
      <w:r w:rsidRPr="00BF11B0">
        <w:rPr>
          <w:rFonts w:ascii="Times New Roman" w:hAnsi="Times New Roman" w:cs="Times New Roman"/>
          <w:spacing w:val="40"/>
        </w:rPr>
        <w:t xml:space="preserve"> </w:t>
      </w:r>
      <w:r w:rsidRPr="00BF11B0">
        <w:rPr>
          <w:rFonts w:ascii="Times New Roman" w:hAnsi="Times New Roman" w:cs="Times New Roman"/>
        </w:rPr>
        <w:t xml:space="preserve">сложносочинённого  </w:t>
      </w:r>
      <w:r w:rsidRPr="00BF11B0">
        <w:rPr>
          <w:rFonts w:ascii="Times New Roman" w:hAnsi="Times New Roman" w:cs="Times New Roman"/>
          <w:spacing w:val="41"/>
        </w:rPr>
        <w:t xml:space="preserve"> </w:t>
      </w:r>
      <w:r w:rsidRPr="00BF11B0">
        <w:rPr>
          <w:rFonts w:ascii="Times New Roman" w:hAnsi="Times New Roman" w:cs="Times New Roman"/>
        </w:rPr>
        <w:t>предложения.</w:t>
      </w:r>
    </w:p>
    <w:p w14:paraId="1EB96148" w14:textId="77777777" w:rsidR="00927F2E" w:rsidRPr="00BF11B0" w:rsidRDefault="0011740B" w:rsidP="00BF11B0">
      <w:pPr>
        <w:pStyle w:val="a3"/>
        <w:tabs>
          <w:tab w:val="left" w:pos="3957"/>
          <w:tab w:val="left" w:pos="7149"/>
          <w:tab w:val="left" w:pos="9011"/>
        </w:tabs>
        <w:spacing w:before="1"/>
        <w:ind w:right="272"/>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грамматической</w:t>
      </w:r>
      <w:r w:rsidRPr="00BF11B0">
        <w:rPr>
          <w:rFonts w:ascii="Times New Roman" w:hAnsi="Times New Roman" w:cs="Times New Roman"/>
          <w:spacing w:val="1"/>
        </w:rPr>
        <w:t xml:space="preserve"> </w:t>
      </w:r>
      <w:r w:rsidRPr="00BF11B0">
        <w:rPr>
          <w:rFonts w:ascii="Times New Roman" w:hAnsi="Times New Roman" w:cs="Times New Roman"/>
        </w:rPr>
        <w:t>синонимии</w:t>
      </w:r>
      <w:r w:rsidRPr="00BF11B0">
        <w:rPr>
          <w:rFonts w:ascii="Times New Roman" w:hAnsi="Times New Roman" w:cs="Times New Roman"/>
          <w:spacing w:val="58"/>
        </w:rPr>
        <w:t xml:space="preserve"> </w:t>
      </w:r>
      <w:r w:rsidRPr="00BF11B0">
        <w:rPr>
          <w:rFonts w:ascii="Times New Roman" w:hAnsi="Times New Roman" w:cs="Times New Roman"/>
        </w:rPr>
        <w:t>сложносочинённых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простых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однородными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004D21C0">
        <w:rPr>
          <w:rFonts w:ascii="Times New Roman" w:hAnsi="Times New Roman" w:cs="Times New Roman"/>
        </w:rPr>
        <w:t xml:space="preserve">соответствующие </w:t>
      </w:r>
      <w:r w:rsidRPr="00BF11B0">
        <w:rPr>
          <w:rFonts w:ascii="Times New Roman" w:hAnsi="Times New Roman" w:cs="Times New Roman"/>
        </w:rPr>
        <w:t>конструкции</w:t>
      </w:r>
      <w:r w:rsidR="003B744B">
        <w:rPr>
          <w:rFonts w:ascii="Times New Roman" w:hAnsi="Times New Roman" w:cs="Times New Roman"/>
        </w:rPr>
        <w:t xml:space="preserve"> </w:t>
      </w:r>
      <w:r w:rsidRPr="00BF11B0">
        <w:rPr>
          <w:rFonts w:ascii="Times New Roman" w:hAnsi="Times New Roman" w:cs="Times New Roman"/>
        </w:rPr>
        <w:t>в</w:t>
      </w:r>
      <w:r w:rsidR="003B744B">
        <w:rPr>
          <w:rFonts w:ascii="Times New Roman" w:hAnsi="Times New Roman" w:cs="Times New Roman"/>
        </w:rPr>
        <w:t xml:space="preserve"> </w:t>
      </w:r>
      <w:r w:rsidRPr="00BF11B0">
        <w:rPr>
          <w:rFonts w:ascii="Times New Roman" w:hAnsi="Times New Roman" w:cs="Times New Roman"/>
          <w:spacing w:val="-1"/>
        </w:rPr>
        <w:t>речи.</w:t>
      </w:r>
    </w:p>
    <w:p w14:paraId="48D5C6B2" w14:textId="77777777" w:rsidR="00927F2E" w:rsidRPr="00BF11B0" w:rsidRDefault="0011740B" w:rsidP="00BF11B0">
      <w:pPr>
        <w:pStyle w:val="a3"/>
        <w:tabs>
          <w:tab w:val="left" w:pos="3133"/>
          <w:tab w:val="left" w:pos="4839"/>
          <w:tab w:val="left" w:pos="7999"/>
        </w:tabs>
        <w:spacing w:before="1"/>
        <w:ind w:right="273"/>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003B744B">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синтаксический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4D21C0">
        <w:rPr>
          <w:rFonts w:ascii="Times New Roman" w:hAnsi="Times New Roman" w:cs="Times New Roman"/>
        </w:rPr>
        <w:t xml:space="preserve">пунктуационный </w:t>
      </w:r>
      <w:r w:rsidRPr="00BF11B0">
        <w:rPr>
          <w:rFonts w:ascii="Times New Roman" w:hAnsi="Times New Roman" w:cs="Times New Roman"/>
        </w:rPr>
        <w:t>разбор</w:t>
      </w:r>
      <w:r w:rsidRPr="00BF11B0">
        <w:rPr>
          <w:rFonts w:ascii="Times New Roman" w:hAnsi="Times New Roman" w:cs="Times New Roman"/>
        </w:rPr>
        <w:tab/>
        <w:t>сложносочинённых</w:t>
      </w:r>
      <w:r w:rsidRPr="00BF11B0">
        <w:rPr>
          <w:rFonts w:ascii="Times New Roman" w:hAnsi="Times New Roman" w:cs="Times New Roman"/>
        </w:rPr>
        <w:tab/>
      </w:r>
      <w:r w:rsidRPr="00BF11B0">
        <w:rPr>
          <w:rFonts w:ascii="Times New Roman" w:hAnsi="Times New Roman" w:cs="Times New Roman"/>
          <w:spacing w:val="-1"/>
        </w:rPr>
        <w:t>предложений.</w:t>
      </w:r>
    </w:p>
    <w:p w14:paraId="4C3475B4"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сложносочинённых</w:t>
      </w:r>
      <w:r w:rsidRPr="00BF11B0">
        <w:rPr>
          <w:rFonts w:ascii="Times New Roman" w:hAnsi="Times New Roman" w:cs="Times New Roman"/>
          <w:spacing w:val="-55"/>
        </w:rPr>
        <w:t xml:space="preserve"> </w:t>
      </w:r>
      <w:r w:rsidRPr="00BF11B0">
        <w:rPr>
          <w:rFonts w:ascii="Times New Roman" w:hAnsi="Times New Roman" w:cs="Times New Roman"/>
        </w:rPr>
        <w:t>предложениях.</w:t>
      </w:r>
    </w:p>
    <w:p w14:paraId="13944878" w14:textId="77777777" w:rsidR="00927F2E" w:rsidRPr="004D21C0" w:rsidRDefault="0011740B" w:rsidP="004D21C0">
      <w:pPr>
        <w:tabs>
          <w:tab w:val="left" w:pos="3512"/>
          <w:tab w:val="left" w:pos="3513"/>
          <w:tab w:val="left" w:pos="8034"/>
        </w:tabs>
        <w:spacing w:before="222"/>
        <w:contextualSpacing/>
        <w:rPr>
          <w:rFonts w:ascii="Times New Roman" w:hAnsi="Times New Roman" w:cs="Times New Roman"/>
          <w:sz w:val="24"/>
          <w:szCs w:val="24"/>
        </w:rPr>
      </w:pPr>
      <w:r w:rsidRPr="004D21C0">
        <w:rPr>
          <w:rFonts w:ascii="Times New Roman" w:hAnsi="Times New Roman" w:cs="Times New Roman"/>
          <w:sz w:val="24"/>
          <w:szCs w:val="24"/>
        </w:rPr>
        <w:t>Сложноподчинённое</w:t>
      </w:r>
      <w:r w:rsidRPr="004D21C0">
        <w:rPr>
          <w:rFonts w:ascii="Times New Roman" w:hAnsi="Times New Roman" w:cs="Times New Roman"/>
          <w:sz w:val="24"/>
          <w:szCs w:val="24"/>
        </w:rPr>
        <w:tab/>
        <w:t>предложение.</w:t>
      </w:r>
    </w:p>
    <w:p w14:paraId="3AACE169" w14:textId="77777777" w:rsidR="00927F2E" w:rsidRPr="00BF11B0" w:rsidRDefault="0011740B" w:rsidP="00BF11B0">
      <w:pPr>
        <w:pStyle w:val="a3"/>
        <w:tabs>
          <w:tab w:val="left" w:pos="2196"/>
          <w:tab w:val="left" w:pos="4252"/>
          <w:tab w:val="left" w:pos="8016"/>
        </w:tabs>
        <w:spacing w:before="1"/>
        <w:ind w:right="270"/>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сложноподчинённые</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главную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придаточную</w:t>
      </w:r>
      <w:r w:rsidRPr="00BF11B0">
        <w:rPr>
          <w:rFonts w:ascii="Times New Roman" w:hAnsi="Times New Roman" w:cs="Times New Roman"/>
          <w:spacing w:val="1"/>
        </w:rPr>
        <w:t xml:space="preserve"> </w:t>
      </w:r>
      <w:r w:rsidRPr="00BF11B0">
        <w:rPr>
          <w:rFonts w:ascii="Times New Roman" w:hAnsi="Times New Roman" w:cs="Times New Roman"/>
        </w:rPr>
        <w:t>части</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004D21C0">
        <w:rPr>
          <w:rFonts w:ascii="Times New Roman" w:hAnsi="Times New Roman" w:cs="Times New Roman"/>
        </w:rPr>
        <w:t xml:space="preserve">связи </w:t>
      </w:r>
      <w:r w:rsidRPr="00BF11B0">
        <w:rPr>
          <w:rFonts w:ascii="Times New Roman" w:hAnsi="Times New Roman" w:cs="Times New Roman"/>
        </w:rPr>
        <w:t>частей</w:t>
      </w:r>
      <w:r w:rsidRPr="00BF11B0">
        <w:rPr>
          <w:rFonts w:ascii="Times New Roman" w:hAnsi="Times New Roman" w:cs="Times New Roman"/>
        </w:rPr>
        <w:tab/>
        <w:t>сложноподчинённого</w:t>
      </w:r>
      <w:r w:rsidRPr="00BF11B0">
        <w:rPr>
          <w:rFonts w:ascii="Times New Roman" w:hAnsi="Times New Roman" w:cs="Times New Roman"/>
        </w:rPr>
        <w:tab/>
      </w:r>
      <w:r w:rsidRPr="00BF11B0">
        <w:rPr>
          <w:rFonts w:ascii="Times New Roman" w:hAnsi="Times New Roman" w:cs="Times New Roman"/>
          <w:spacing w:val="-1"/>
        </w:rPr>
        <w:t>предложения.</w:t>
      </w:r>
    </w:p>
    <w:p w14:paraId="15504D5E" w14:textId="77777777" w:rsidR="00927F2E" w:rsidRPr="00BF11B0" w:rsidRDefault="0011740B" w:rsidP="00BF11B0">
      <w:pPr>
        <w:pStyle w:val="a3"/>
        <w:tabs>
          <w:tab w:val="left" w:pos="8926"/>
        </w:tabs>
        <w:ind w:right="270"/>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таблицу</w:t>
      </w:r>
      <w:r w:rsidRPr="00BF11B0">
        <w:rPr>
          <w:rFonts w:ascii="Times New Roman" w:hAnsi="Times New Roman" w:cs="Times New Roman"/>
          <w:spacing w:val="1"/>
        </w:rPr>
        <w:t xml:space="preserve"> </w:t>
      </w:r>
      <w:r w:rsidRPr="00BF11B0">
        <w:rPr>
          <w:rFonts w:ascii="Times New Roman" w:hAnsi="Times New Roman" w:cs="Times New Roman"/>
        </w:rPr>
        <w:t>подчинительные</w:t>
      </w:r>
      <w:r w:rsidRPr="00BF11B0">
        <w:rPr>
          <w:rFonts w:ascii="Times New Roman" w:hAnsi="Times New Roman" w:cs="Times New Roman"/>
          <w:spacing w:val="1"/>
        </w:rPr>
        <w:t xml:space="preserve"> </w:t>
      </w:r>
      <w:r w:rsidRPr="00BF11B0">
        <w:rPr>
          <w:rFonts w:ascii="Times New Roman" w:hAnsi="Times New Roman" w:cs="Times New Roman"/>
        </w:rPr>
        <w:t>союзы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004D21C0">
        <w:rPr>
          <w:rFonts w:ascii="Times New Roman" w:hAnsi="Times New Roman" w:cs="Times New Roman"/>
        </w:rPr>
        <w:t xml:space="preserve">союзные </w:t>
      </w:r>
      <w:r w:rsidRPr="00BF11B0">
        <w:rPr>
          <w:rFonts w:ascii="Times New Roman" w:hAnsi="Times New Roman" w:cs="Times New Roman"/>
          <w:spacing w:val="-1"/>
        </w:rPr>
        <w:t>слова.</w:t>
      </w:r>
    </w:p>
    <w:p w14:paraId="44B4C8EB"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-Различать при необходимости по смысловой опоре виды сложноподчинённых</w:t>
      </w:r>
      <w:r w:rsidRPr="00BF11B0">
        <w:rPr>
          <w:rFonts w:ascii="Times New Roman" w:hAnsi="Times New Roman" w:cs="Times New Roman"/>
          <w:spacing w:val="1"/>
        </w:rPr>
        <w:t xml:space="preserve"> </w:t>
      </w:r>
      <w:r w:rsidRPr="00BF11B0">
        <w:rPr>
          <w:rFonts w:ascii="Times New Roman" w:hAnsi="Times New Roman" w:cs="Times New Roman"/>
        </w:rPr>
        <w:t>предложений по характеру смысловых отношений между главной и придаточной</w:t>
      </w:r>
      <w:r w:rsidRPr="00BF11B0">
        <w:rPr>
          <w:rFonts w:ascii="Times New Roman" w:hAnsi="Times New Roman" w:cs="Times New Roman"/>
          <w:spacing w:val="1"/>
        </w:rPr>
        <w:t xml:space="preserve"> </w:t>
      </w:r>
      <w:r w:rsidRPr="00BF11B0">
        <w:rPr>
          <w:rFonts w:ascii="Times New Roman" w:hAnsi="Times New Roman" w:cs="Times New Roman"/>
        </w:rPr>
        <w:t>частями, структуре, синтаксическим средствам связи, выявлять особенности их</w:t>
      </w:r>
      <w:r w:rsidRPr="00BF11B0">
        <w:rPr>
          <w:rFonts w:ascii="Times New Roman" w:hAnsi="Times New Roman" w:cs="Times New Roman"/>
          <w:spacing w:val="1"/>
        </w:rPr>
        <w:t xml:space="preserve"> </w:t>
      </w:r>
      <w:r w:rsidRPr="00BF11B0">
        <w:rPr>
          <w:rFonts w:ascii="Times New Roman" w:hAnsi="Times New Roman" w:cs="Times New Roman"/>
        </w:rPr>
        <w:t>строения.</w:t>
      </w:r>
    </w:p>
    <w:p w14:paraId="668CBAEE" w14:textId="77777777" w:rsidR="00927F2E" w:rsidRPr="00BF11B0" w:rsidRDefault="0011740B" w:rsidP="00BF11B0">
      <w:pPr>
        <w:pStyle w:val="a3"/>
        <w:tabs>
          <w:tab w:val="left" w:pos="8912"/>
        </w:tabs>
        <w:spacing w:before="1"/>
        <w:ind w:right="270"/>
        <w:contextualSpacing/>
        <w:rPr>
          <w:rFonts w:ascii="Times New Roman" w:hAnsi="Times New Roman" w:cs="Times New Roman"/>
        </w:rPr>
      </w:pPr>
      <w:r w:rsidRPr="00BF11B0">
        <w:rPr>
          <w:rFonts w:ascii="Times New Roman" w:hAnsi="Times New Roman" w:cs="Times New Roman"/>
        </w:rPr>
        <w:t>-Выявлять с использованием опорной схемы сложноподчинённые предложения с</w:t>
      </w:r>
      <w:r w:rsidRPr="00BF11B0">
        <w:rPr>
          <w:rFonts w:ascii="Times New Roman" w:hAnsi="Times New Roman" w:cs="Times New Roman"/>
          <w:spacing w:val="1"/>
        </w:rPr>
        <w:t xml:space="preserve"> </w:t>
      </w:r>
      <w:r w:rsidRPr="00BF11B0">
        <w:rPr>
          <w:rFonts w:ascii="Times New Roman" w:hAnsi="Times New Roman" w:cs="Times New Roman"/>
        </w:rPr>
        <w:t>несколькими придаточными, сложноподчинённые предложения с придаточной</w:t>
      </w:r>
      <w:r w:rsidRPr="00BF11B0">
        <w:rPr>
          <w:rFonts w:ascii="Times New Roman" w:hAnsi="Times New Roman" w:cs="Times New Roman"/>
          <w:spacing w:val="1"/>
        </w:rPr>
        <w:t xml:space="preserve"> </w:t>
      </w:r>
      <w:r w:rsidRPr="00BF11B0">
        <w:rPr>
          <w:rFonts w:ascii="Times New Roman" w:hAnsi="Times New Roman" w:cs="Times New Roman"/>
        </w:rPr>
        <w:t>частью определительной, изъяснительной и обстоятельственной (места, времени,</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образа</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меры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степени,</w:t>
      </w:r>
      <w:r w:rsidRPr="00BF11B0">
        <w:rPr>
          <w:rFonts w:ascii="Times New Roman" w:hAnsi="Times New Roman" w:cs="Times New Roman"/>
          <w:spacing w:val="1"/>
        </w:rPr>
        <w:t xml:space="preserve"> </w:t>
      </w:r>
      <w:r w:rsidRPr="00BF11B0">
        <w:rPr>
          <w:rFonts w:ascii="Times New Roman" w:hAnsi="Times New Roman" w:cs="Times New Roman"/>
        </w:rPr>
        <w:t>сравнения,</w:t>
      </w:r>
      <w:r w:rsidRPr="00BF11B0">
        <w:rPr>
          <w:rFonts w:ascii="Times New Roman" w:hAnsi="Times New Roman" w:cs="Times New Roman"/>
          <w:spacing w:val="1"/>
        </w:rPr>
        <w:t xml:space="preserve"> </w:t>
      </w:r>
      <w:r w:rsidRPr="00BF11B0">
        <w:rPr>
          <w:rFonts w:ascii="Times New Roman" w:hAnsi="Times New Roman" w:cs="Times New Roman"/>
        </w:rPr>
        <w:t>условия,</w:t>
      </w:r>
      <w:r w:rsidRPr="00BF11B0">
        <w:rPr>
          <w:rFonts w:ascii="Times New Roman" w:hAnsi="Times New Roman" w:cs="Times New Roman"/>
          <w:spacing w:val="1"/>
        </w:rPr>
        <w:t xml:space="preserve"> </w:t>
      </w:r>
      <w:r w:rsidRPr="00BF11B0">
        <w:rPr>
          <w:rFonts w:ascii="Times New Roman" w:hAnsi="Times New Roman" w:cs="Times New Roman"/>
        </w:rPr>
        <w:t>уступки,</w:t>
      </w:r>
      <w:r w:rsidRPr="00BF11B0">
        <w:rPr>
          <w:rFonts w:ascii="Times New Roman" w:hAnsi="Times New Roman" w:cs="Times New Roman"/>
          <w:spacing w:val="1"/>
        </w:rPr>
        <w:t xml:space="preserve"> </w:t>
      </w:r>
      <w:r w:rsidRPr="00BF11B0">
        <w:rPr>
          <w:rFonts w:ascii="Times New Roman" w:hAnsi="Times New Roman" w:cs="Times New Roman"/>
        </w:rPr>
        <w:t>следствия,</w:t>
      </w:r>
      <w:r w:rsidR="003B744B">
        <w:rPr>
          <w:rFonts w:ascii="Times New Roman" w:hAnsi="Times New Roman" w:cs="Times New Roman"/>
        </w:rPr>
        <w:t xml:space="preserve"> </w:t>
      </w:r>
      <w:r w:rsidRPr="00BF11B0">
        <w:rPr>
          <w:rFonts w:ascii="Times New Roman" w:hAnsi="Times New Roman" w:cs="Times New Roman"/>
          <w:spacing w:val="-1"/>
        </w:rPr>
        <w:t>цели).</w:t>
      </w:r>
    </w:p>
    <w:p w14:paraId="3FEC3B51" w14:textId="77777777" w:rsidR="00927F2E" w:rsidRPr="00BF11B0" w:rsidRDefault="0011740B" w:rsidP="00BF11B0">
      <w:pPr>
        <w:pStyle w:val="a3"/>
        <w:tabs>
          <w:tab w:val="left" w:pos="8807"/>
        </w:tabs>
        <w:ind w:right="270"/>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однородное,</w:t>
      </w:r>
      <w:r w:rsidRPr="00BF11B0">
        <w:rPr>
          <w:rFonts w:ascii="Times New Roman" w:hAnsi="Times New Roman" w:cs="Times New Roman"/>
          <w:spacing w:val="1"/>
        </w:rPr>
        <w:t xml:space="preserve"> </w:t>
      </w:r>
      <w:r w:rsidRPr="00BF11B0">
        <w:rPr>
          <w:rFonts w:ascii="Times New Roman" w:hAnsi="Times New Roman" w:cs="Times New Roman"/>
        </w:rPr>
        <w:t>неоднородное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последовательное</w:t>
      </w:r>
      <w:r w:rsidRPr="00BF11B0">
        <w:rPr>
          <w:rFonts w:ascii="Times New Roman" w:hAnsi="Times New Roman" w:cs="Times New Roman"/>
          <w:spacing w:val="1"/>
        </w:rPr>
        <w:t xml:space="preserve"> </w:t>
      </w:r>
      <w:r w:rsidRPr="00BF11B0">
        <w:rPr>
          <w:rFonts w:ascii="Times New Roman" w:hAnsi="Times New Roman" w:cs="Times New Roman"/>
        </w:rPr>
        <w:t>подчинение</w:t>
      </w:r>
      <w:r w:rsidRPr="00BF11B0">
        <w:rPr>
          <w:rFonts w:ascii="Times New Roman" w:hAnsi="Times New Roman" w:cs="Times New Roman"/>
          <w:spacing w:val="1"/>
        </w:rPr>
        <w:t xml:space="preserve"> </w:t>
      </w:r>
      <w:r w:rsidR="004D21C0">
        <w:rPr>
          <w:rFonts w:ascii="Times New Roman" w:hAnsi="Times New Roman" w:cs="Times New Roman"/>
        </w:rPr>
        <w:t xml:space="preserve">придаточных </w:t>
      </w:r>
      <w:r w:rsidRPr="00BF11B0">
        <w:rPr>
          <w:rFonts w:ascii="Times New Roman" w:hAnsi="Times New Roman" w:cs="Times New Roman"/>
          <w:spacing w:val="-1"/>
        </w:rPr>
        <w:t>частей.</w:t>
      </w:r>
    </w:p>
    <w:p w14:paraId="64AC59C1" w14:textId="77777777" w:rsidR="00927F2E" w:rsidRPr="00BF11B0" w:rsidRDefault="0011740B" w:rsidP="00BF11B0">
      <w:pPr>
        <w:pStyle w:val="a3"/>
        <w:tabs>
          <w:tab w:val="left" w:pos="3957"/>
          <w:tab w:val="left" w:pos="7149"/>
          <w:tab w:val="left" w:pos="9011"/>
        </w:tabs>
        <w:ind w:right="270"/>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грамматической</w:t>
      </w:r>
      <w:r w:rsidRPr="00BF11B0">
        <w:rPr>
          <w:rFonts w:ascii="Times New Roman" w:hAnsi="Times New Roman" w:cs="Times New Roman"/>
          <w:spacing w:val="1"/>
        </w:rPr>
        <w:t xml:space="preserve"> </w:t>
      </w:r>
      <w:r w:rsidRPr="00BF11B0">
        <w:rPr>
          <w:rFonts w:ascii="Times New Roman" w:hAnsi="Times New Roman" w:cs="Times New Roman"/>
        </w:rPr>
        <w:t>синонимии</w:t>
      </w:r>
      <w:r w:rsidRPr="00BF11B0">
        <w:rPr>
          <w:rFonts w:ascii="Times New Roman" w:hAnsi="Times New Roman" w:cs="Times New Roman"/>
          <w:spacing w:val="1"/>
        </w:rPr>
        <w:t xml:space="preserve"> </w:t>
      </w:r>
      <w:r w:rsidRPr="00BF11B0">
        <w:rPr>
          <w:rFonts w:ascii="Times New Roman" w:hAnsi="Times New Roman" w:cs="Times New Roman"/>
        </w:rPr>
        <w:t>сложноподчинённых</w:t>
      </w:r>
      <w:r w:rsidRPr="00BF11B0">
        <w:rPr>
          <w:rFonts w:ascii="Times New Roman" w:hAnsi="Times New Roman" w:cs="Times New Roman"/>
          <w:spacing w:val="-55"/>
        </w:rPr>
        <w:t xml:space="preserve"> </w:t>
      </w:r>
      <w:r w:rsidRPr="00BF11B0">
        <w:rPr>
          <w:rFonts w:ascii="Times New Roman" w:hAnsi="Times New Roman" w:cs="Times New Roman"/>
        </w:rPr>
        <w:t>предложений и простых предложений с обособленными членами; использовать</w:t>
      </w:r>
      <w:r w:rsidRPr="00BF11B0">
        <w:rPr>
          <w:rFonts w:ascii="Times New Roman" w:hAnsi="Times New Roman" w:cs="Times New Roman"/>
          <w:spacing w:val="1"/>
        </w:rPr>
        <w:t xml:space="preserve"> </w:t>
      </w:r>
      <w:r w:rsidR="004D21C0">
        <w:rPr>
          <w:rFonts w:ascii="Times New Roman" w:hAnsi="Times New Roman" w:cs="Times New Roman"/>
        </w:rPr>
        <w:t xml:space="preserve">соответствующие </w:t>
      </w:r>
      <w:r w:rsidRPr="00BF11B0">
        <w:rPr>
          <w:rFonts w:ascii="Times New Roman" w:hAnsi="Times New Roman" w:cs="Times New Roman"/>
        </w:rPr>
        <w:t>конструкции</w:t>
      </w:r>
      <w:r w:rsidRPr="00BF11B0">
        <w:rPr>
          <w:rFonts w:ascii="Times New Roman" w:hAnsi="Times New Roman" w:cs="Times New Roman"/>
        </w:rPr>
        <w:tab/>
        <w:t>в</w:t>
      </w:r>
      <w:r w:rsidRPr="00BF11B0">
        <w:rPr>
          <w:rFonts w:ascii="Times New Roman" w:hAnsi="Times New Roman" w:cs="Times New Roman"/>
        </w:rPr>
        <w:tab/>
      </w:r>
      <w:r w:rsidRPr="00BF11B0">
        <w:rPr>
          <w:rFonts w:ascii="Times New Roman" w:hAnsi="Times New Roman" w:cs="Times New Roman"/>
          <w:spacing w:val="-1"/>
        </w:rPr>
        <w:t>речи.</w:t>
      </w:r>
    </w:p>
    <w:p w14:paraId="42FC3E52"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построения</w:t>
      </w:r>
      <w:r w:rsidRPr="00BF11B0">
        <w:rPr>
          <w:rFonts w:ascii="Times New Roman" w:hAnsi="Times New Roman" w:cs="Times New Roman"/>
          <w:spacing w:val="1"/>
        </w:rPr>
        <w:t xml:space="preserve"> </w:t>
      </w:r>
      <w:r w:rsidRPr="00BF11B0">
        <w:rPr>
          <w:rFonts w:ascii="Times New Roman" w:hAnsi="Times New Roman" w:cs="Times New Roman"/>
        </w:rPr>
        <w:t>сложноподчинённого</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 xml:space="preserve">особенности    </w:t>
      </w:r>
      <w:r w:rsidRPr="00BF11B0">
        <w:rPr>
          <w:rFonts w:ascii="Times New Roman" w:hAnsi="Times New Roman" w:cs="Times New Roman"/>
          <w:spacing w:val="48"/>
        </w:rPr>
        <w:t xml:space="preserve"> </w:t>
      </w:r>
      <w:r w:rsidRPr="00BF11B0">
        <w:rPr>
          <w:rFonts w:ascii="Times New Roman" w:hAnsi="Times New Roman" w:cs="Times New Roman"/>
        </w:rPr>
        <w:t xml:space="preserve">употребления    </w:t>
      </w:r>
      <w:r w:rsidRPr="00BF11B0">
        <w:rPr>
          <w:rFonts w:ascii="Times New Roman" w:hAnsi="Times New Roman" w:cs="Times New Roman"/>
          <w:spacing w:val="49"/>
        </w:rPr>
        <w:t xml:space="preserve"> </w:t>
      </w:r>
      <w:r w:rsidRPr="00BF11B0">
        <w:rPr>
          <w:rFonts w:ascii="Times New Roman" w:hAnsi="Times New Roman" w:cs="Times New Roman"/>
        </w:rPr>
        <w:t xml:space="preserve">сложноподчинённых    </w:t>
      </w:r>
      <w:r w:rsidRPr="00BF11B0">
        <w:rPr>
          <w:rFonts w:ascii="Times New Roman" w:hAnsi="Times New Roman" w:cs="Times New Roman"/>
          <w:spacing w:val="48"/>
        </w:rPr>
        <w:t xml:space="preserve"> </w:t>
      </w:r>
      <w:r w:rsidRPr="00BF11B0">
        <w:rPr>
          <w:rFonts w:ascii="Times New Roman" w:hAnsi="Times New Roman" w:cs="Times New Roman"/>
        </w:rPr>
        <w:t xml:space="preserve">предложений    </w:t>
      </w:r>
      <w:r w:rsidRPr="00BF11B0">
        <w:rPr>
          <w:rFonts w:ascii="Times New Roman" w:hAnsi="Times New Roman" w:cs="Times New Roman"/>
          <w:spacing w:val="47"/>
        </w:rPr>
        <w:t xml:space="preserve"> </w:t>
      </w:r>
      <w:r w:rsidRPr="00BF11B0">
        <w:rPr>
          <w:rFonts w:ascii="Times New Roman" w:hAnsi="Times New Roman" w:cs="Times New Roman"/>
        </w:rPr>
        <w:t xml:space="preserve">в    </w:t>
      </w:r>
      <w:r w:rsidRPr="00BF11B0">
        <w:rPr>
          <w:rFonts w:ascii="Times New Roman" w:hAnsi="Times New Roman" w:cs="Times New Roman"/>
          <w:spacing w:val="50"/>
        </w:rPr>
        <w:t xml:space="preserve"> </w:t>
      </w:r>
      <w:r w:rsidRPr="00BF11B0">
        <w:rPr>
          <w:rFonts w:ascii="Times New Roman" w:hAnsi="Times New Roman" w:cs="Times New Roman"/>
        </w:rPr>
        <w:t>речи.</w:t>
      </w:r>
    </w:p>
    <w:p w14:paraId="61EF9745"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-Проводить  </w:t>
      </w:r>
      <w:r w:rsidRPr="00BF11B0">
        <w:rPr>
          <w:rFonts w:ascii="Times New Roman" w:hAnsi="Times New Roman" w:cs="Times New Roman"/>
          <w:spacing w:val="16"/>
        </w:rPr>
        <w:t xml:space="preserve"> </w:t>
      </w:r>
      <w:r w:rsidRPr="00BF11B0">
        <w:rPr>
          <w:rFonts w:ascii="Times New Roman" w:hAnsi="Times New Roman" w:cs="Times New Roman"/>
        </w:rPr>
        <w:t xml:space="preserve">синтаксический  </w:t>
      </w:r>
      <w:r w:rsidRPr="00BF11B0">
        <w:rPr>
          <w:rFonts w:ascii="Times New Roman" w:hAnsi="Times New Roman" w:cs="Times New Roman"/>
          <w:spacing w:val="15"/>
        </w:rPr>
        <w:t xml:space="preserve"> </w:t>
      </w:r>
      <w:r w:rsidRPr="00BF11B0">
        <w:rPr>
          <w:rFonts w:ascii="Times New Roman" w:hAnsi="Times New Roman" w:cs="Times New Roman"/>
        </w:rPr>
        <w:t xml:space="preserve">и  </w:t>
      </w:r>
      <w:r w:rsidRPr="00BF11B0">
        <w:rPr>
          <w:rFonts w:ascii="Times New Roman" w:hAnsi="Times New Roman" w:cs="Times New Roman"/>
          <w:spacing w:val="15"/>
        </w:rPr>
        <w:t xml:space="preserve"> </w:t>
      </w:r>
      <w:r w:rsidRPr="00BF11B0">
        <w:rPr>
          <w:rFonts w:ascii="Times New Roman" w:hAnsi="Times New Roman" w:cs="Times New Roman"/>
        </w:rPr>
        <w:t xml:space="preserve">пунктуационный  </w:t>
      </w:r>
      <w:r w:rsidRPr="00BF11B0">
        <w:rPr>
          <w:rFonts w:ascii="Times New Roman" w:hAnsi="Times New Roman" w:cs="Times New Roman"/>
          <w:spacing w:val="16"/>
        </w:rPr>
        <w:t xml:space="preserve"> </w:t>
      </w:r>
      <w:r w:rsidRPr="00BF11B0">
        <w:rPr>
          <w:rFonts w:ascii="Times New Roman" w:hAnsi="Times New Roman" w:cs="Times New Roman"/>
        </w:rPr>
        <w:t xml:space="preserve">разбор  </w:t>
      </w:r>
      <w:r w:rsidRPr="00BF11B0">
        <w:rPr>
          <w:rFonts w:ascii="Times New Roman" w:hAnsi="Times New Roman" w:cs="Times New Roman"/>
          <w:spacing w:val="16"/>
        </w:rPr>
        <w:t xml:space="preserve"> </w:t>
      </w:r>
      <w:r w:rsidRPr="00BF11B0">
        <w:rPr>
          <w:rFonts w:ascii="Times New Roman" w:hAnsi="Times New Roman" w:cs="Times New Roman"/>
        </w:rPr>
        <w:t>сложноподчинённых</w:t>
      </w:r>
    </w:p>
    <w:p w14:paraId="3F8B16D8" w14:textId="77777777" w:rsidR="00927F2E" w:rsidRPr="00BF11B0" w:rsidRDefault="004D21C0" w:rsidP="004D21C0">
      <w:pPr>
        <w:contextualSpacing/>
        <w:rPr>
          <w:rFonts w:ascii="Times New Roman" w:hAnsi="Times New Roman" w:cs="Times New Roman"/>
        </w:rPr>
      </w:pPr>
      <w:r>
        <w:rPr>
          <w:rFonts w:ascii="Times New Roman" w:hAnsi="Times New Roman" w:cs="Times New Roman"/>
          <w:sz w:val="24"/>
          <w:szCs w:val="24"/>
        </w:rPr>
        <w:lastRenderedPageBreak/>
        <w:t xml:space="preserve"> </w:t>
      </w:r>
      <w:r w:rsidR="0011740B" w:rsidRPr="00BF11B0">
        <w:rPr>
          <w:rFonts w:ascii="Times New Roman" w:hAnsi="Times New Roman" w:cs="Times New Roman"/>
        </w:rPr>
        <w:t>предложений.</w:t>
      </w:r>
    </w:p>
    <w:p w14:paraId="55F84212" w14:textId="77777777" w:rsidR="00927F2E" w:rsidRPr="00BF11B0" w:rsidRDefault="0011740B" w:rsidP="00BF11B0">
      <w:pPr>
        <w:pStyle w:val="a3"/>
        <w:tabs>
          <w:tab w:val="left" w:pos="1836"/>
          <w:tab w:val="left" w:pos="2474"/>
          <w:tab w:val="left" w:pos="4407"/>
          <w:tab w:val="left" w:pos="4726"/>
          <w:tab w:val="left" w:pos="5752"/>
          <w:tab w:val="left" w:pos="6230"/>
          <w:tab w:val="left" w:pos="7333"/>
          <w:tab w:val="left" w:pos="8309"/>
        </w:tabs>
        <w:spacing w:before="1"/>
        <w:ind w:right="273"/>
        <w:contextualSpacing/>
        <w:jc w:val="left"/>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rPr>
        <w:tab/>
        <w:t>при</w:t>
      </w:r>
      <w:r w:rsidRPr="00BF11B0">
        <w:rPr>
          <w:rFonts w:ascii="Times New Roman" w:hAnsi="Times New Roman" w:cs="Times New Roman"/>
        </w:rPr>
        <w:tab/>
        <w:t>необходимости</w:t>
      </w:r>
      <w:r w:rsidRPr="00BF11B0">
        <w:rPr>
          <w:rFonts w:ascii="Times New Roman" w:hAnsi="Times New Roman" w:cs="Times New Roman"/>
        </w:rPr>
        <w:tab/>
        <w:t>с</w:t>
      </w:r>
      <w:r w:rsidRPr="00BF11B0">
        <w:rPr>
          <w:rFonts w:ascii="Times New Roman" w:hAnsi="Times New Roman" w:cs="Times New Roman"/>
        </w:rPr>
        <w:tab/>
        <w:t>опорой</w:t>
      </w:r>
      <w:r w:rsidRPr="00BF11B0">
        <w:rPr>
          <w:rFonts w:ascii="Times New Roman" w:hAnsi="Times New Roman" w:cs="Times New Roman"/>
        </w:rPr>
        <w:tab/>
        <w:t>на</w:t>
      </w:r>
      <w:r w:rsidRPr="00BF11B0">
        <w:rPr>
          <w:rFonts w:ascii="Times New Roman" w:hAnsi="Times New Roman" w:cs="Times New Roman"/>
        </w:rPr>
        <w:tab/>
        <w:t>образец</w:t>
      </w:r>
      <w:r w:rsidRPr="00BF11B0">
        <w:rPr>
          <w:rFonts w:ascii="Times New Roman" w:hAnsi="Times New Roman" w:cs="Times New Roman"/>
        </w:rPr>
        <w:tab/>
        <w:t>нормы</w:t>
      </w:r>
      <w:r w:rsidRPr="00BF11B0">
        <w:rPr>
          <w:rFonts w:ascii="Times New Roman" w:hAnsi="Times New Roman" w:cs="Times New Roman"/>
        </w:rPr>
        <w:tab/>
      </w:r>
      <w:r w:rsidRPr="00BF11B0">
        <w:rPr>
          <w:rFonts w:ascii="Times New Roman" w:hAnsi="Times New Roman" w:cs="Times New Roman"/>
          <w:spacing w:val="-1"/>
        </w:rPr>
        <w:t>построения</w:t>
      </w:r>
      <w:r w:rsidRPr="00BF11B0">
        <w:rPr>
          <w:rFonts w:ascii="Times New Roman" w:hAnsi="Times New Roman" w:cs="Times New Roman"/>
          <w:spacing w:val="-55"/>
        </w:rPr>
        <w:t xml:space="preserve"> </w:t>
      </w:r>
      <w:r w:rsidRPr="00BF11B0">
        <w:rPr>
          <w:rFonts w:ascii="Times New Roman" w:hAnsi="Times New Roman" w:cs="Times New Roman"/>
        </w:rPr>
        <w:t>сложноподчинённых предложений</w:t>
      </w:r>
      <w:r w:rsidRPr="00BF11B0">
        <w:rPr>
          <w:rFonts w:ascii="Times New Roman" w:hAnsi="Times New Roman" w:cs="Times New Roman"/>
          <w:spacing w:val="-2"/>
        </w:rPr>
        <w:t xml:space="preserve"> </w:t>
      </w:r>
      <w:r w:rsidRPr="00BF11B0">
        <w:rPr>
          <w:rFonts w:ascii="Times New Roman" w:hAnsi="Times New Roman" w:cs="Times New Roman"/>
        </w:rPr>
        <w:t>и постановки</w:t>
      </w:r>
      <w:r w:rsidRPr="00BF11B0">
        <w:rPr>
          <w:rFonts w:ascii="Times New Roman" w:hAnsi="Times New Roman" w:cs="Times New Roman"/>
          <w:spacing w:val="-2"/>
        </w:rPr>
        <w:t xml:space="preserve"> </w:t>
      </w:r>
      <w:r w:rsidRPr="00BF11B0">
        <w:rPr>
          <w:rFonts w:ascii="Times New Roman" w:hAnsi="Times New Roman" w:cs="Times New Roman"/>
        </w:rPr>
        <w:t>знаков</w:t>
      </w:r>
      <w:r w:rsidRPr="00BF11B0">
        <w:rPr>
          <w:rFonts w:ascii="Times New Roman" w:hAnsi="Times New Roman" w:cs="Times New Roman"/>
          <w:spacing w:val="-2"/>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них.</w:t>
      </w:r>
    </w:p>
    <w:p w14:paraId="300B9211" w14:textId="77777777" w:rsidR="00927F2E" w:rsidRPr="004D21C0" w:rsidRDefault="0011740B" w:rsidP="004D21C0">
      <w:pPr>
        <w:tabs>
          <w:tab w:val="left" w:pos="2824"/>
          <w:tab w:val="left" w:pos="2825"/>
          <w:tab w:val="left" w:pos="5605"/>
          <w:tab w:val="left" w:pos="8032"/>
        </w:tabs>
        <w:contextualSpacing/>
        <w:rPr>
          <w:rFonts w:ascii="Times New Roman" w:hAnsi="Times New Roman" w:cs="Times New Roman"/>
          <w:sz w:val="24"/>
          <w:szCs w:val="24"/>
        </w:rPr>
      </w:pPr>
      <w:r w:rsidRPr="004D21C0">
        <w:rPr>
          <w:rFonts w:ascii="Times New Roman" w:hAnsi="Times New Roman" w:cs="Times New Roman"/>
          <w:sz w:val="24"/>
          <w:szCs w:val="24"/>
        </w:rPr>
        <w:t>Бессоюзное</w:t>
      </w:r>
      <w:r w:rsidRPr="004D21C0">
        <w:rPr>
          <w:rFonts w:ascii="Times New Roman" w:hAnsi="Times New Roman" w:cs="Times New Roman"/>
          <w:sz w:val="24"/>
          <w:szCs w:val="24"/>
        </w:rPr>
        <w:tab/>
        <w:t>сложное</w:t>
      </w:r>
      <w:r w:rsidRPr="004D21C0">
        <w:rPr>
          <w:rFonts w:ascii="Times New Roman" w:hAnsi="Times New Roman" w:cs="Times New Roman"/>
          <w:sz w:val="24"/>
          <w:szCs w:val="24"/>
        </w:rPr>
        <w:tab/>
        <w:t>предложение.</w:t>
      </w:r>
    </w:p>
    <w:p w14:paraId="46EF74BC" w14:textId="77777777" w:rsidR="00927F2E" w:rsidRPr="00BF11B0" w:rsidRDefault="0011740B" w:rsidP="00BF11B0">
      <w:pPr>
        <w:pStyle w:val="a3"/>
        <w:tabs>
          <w:tab w:val="left" w:pos="3574"/>
          <w:tab w:val="left" w:pos="6310"/>
          <w:tab w:val="left" w:pos="8269"/>
        </w:tabs>
        <w:spacing w:before="1"/>
        <w:ind w:right="268"/>
        <w:contextualSpacing/>
        <w:rPr>
          <w:rFonts w:ascii="Times New Roman" w:hAnsi="Times New Roman" w:cs="Times New Roman"/>
        </w:rPr>
      </w:pPr>
      <w:r w:rsidRPr="00BF11B0">
        <w:rPr>
          <w:rFonts w:ascii="Times New Roman" w:hAnsi="Times New Roman" w:cs="Times New Roman"/>
        </w:rPr>
        <w:t>-Характеризовать при необходимости с опорой на образец смысловые отношения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частями</w:t>
      </w:r>
      <w:r w:rsidRPr="00BF11B0">
        <w:rPr>
          <w:rFonts w:ascii="Times New Roman" w:hAnsi="Times New Roman" w:cs="Times New Roman"/>
          <w:spacing w:val="1"/>
        </w:rPr>
        <w:t xml:space="preserve"> </w:t>
      </w:r>
      <w:r w:rsidRPr="00BF11B0">
        <w:rPr>
          <w:rFonts w:ascii="Times New Roman" w:hAnsi="Times New Roman" w:cs="Times New Roman"/>
        </w:rPr>
        <w:t>бессоюзного</w:t>
      </w:r>
      <w:r w:rsidRPr="00BF11B0">
        <w:rPr>
          <w:rFonts w:ascii="Times New Roman" w:hAnsi="Times New Roman" w:cs="Times New Roman"/>
          <w:spacing w:val="1"/>
        </w:rPr>
        <w:t xml:space="preserve"> </w:t>
      </w:r>
      <w:r w:rsidRPr="00BF11B0">
        <w:rPr>
          <w:rFonts w:ascii="Times New Roman" w:hAnsi="Times New Roman" w:cs="Times New Roman"/>
        </w:rPr>
        <w:t>сложного</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интонационное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4D21C0">
        <w:rPr>
          <w:rFonts w:ascii="Times New Roman" w:hAnsi="Times New Roman" w:cs="Times New Roman"/>
        </w:rPr>
        <w:t xml:space="preserve">пунктуационное </w:t>
      </w:r>
      <w:r w:rsidRPr="00BF11B0">
        <w:rPr>
          <w:rFonts w:ascii="Times New Roman" w:hAnsi="Times New Roman" w:cs="Times New Roman"/>
        </w:rPr>
        <w:t>выражение</w:t>
      </w:r>
      <w:r w:rsidRPr="00BF11B0">
        <w:rPr>
          <w:rFonts w:ascii="Times New Roman" w:hAnsi="Times New Roman" w:cs="Times New Roman"/>
        </w:rPr>
        <w:tab/>
        <w:t>этих</w:t>
      </w:r>
      <w:r w:rsidRPr="00BF11B0">
        <w:rPr>
          <w:rFonts w:ascii="Times New Roman" w:hAnsi="Times New Roman" w:cs="Times New Roman"/>
        </w:rPr>
        <w:tab/>
        <w:t>отношений.</w:t>
      </w:r>
    </w:p>
    <w:p w14:paraId="6B5E32FA"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-Понимать основные грамматические нормы построения бессоюзного сложного</w:t>
      </w:r>
      <w:r w:rsidRPr="00BF11B0">
        <w:rPr>
          <w:rFonts w:ascii="Times New Roman" w:hAnsi="Times New Roman" w:cs="Times New Roman"/>
          <w:spacing w:val="1"/>
        </w:rPr>
        <w:t xml:space="preserve"> </w:t>
      </w:r>
      <w:r w:rsidRPr="00BF11B0">
        <w:rPr>
          <w:rFonts w:ascii="Times New Roman" w:hAnsi="Times New Roman" w:cs="Times New Roman"/>
        </w:rPr>
        <w:t>предложения,</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употребления</w:t>
      </w:r>
      <w:r w:rsidRPr="00BF11B0">
        <w:rPr>
          <w:rFonts w:ascii="Times New Roman" w:hAnsi="Times New Roman" w:cs="Times New Roman"/>
          <w:spacing w:val="1"/>
        </w:rPr>
        <w:t xml:space="preserve"> </w:t>
      </w:r>
      <w:r w:rsidRPr="00BF11B0">
        <w:rPr>
          <w:rFonts w:ascii="Times New Roman" w:hAnsi="Times New Roman" w:cs="Times New Roman"/>
        </w:rPr>
        <w:t>бессоюзных</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речи.</w:t>
      </w:r>
    </w:p>
    <w:p w14:paraId="17D68321"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синтаксический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пунктуационный</w:t>
      </w:r>
      <w:r w:rsidRPr="00BF11B0">
        <w:rPr>
          <w:rFonts w:ascii="Times New Roman" w:hAnsi="Times New Roman" w:cs="Times New Roman"/>
          <w:spacing w:val="1"/>
        </w:rPr>
        <w:t xml:space="preserve"> </w:t>
      </w:r>
      <w:r w:rsidRPr="00BF11B0">
        <w:rPr>
          <w:rFonts w:ascii="Times New Roman" w:hAnsi="Times New Roman" w:cs="Times New Roman"/>
        </w:rPr>
        <w:t>разбор</w:t>
      </w:r>
      <w:r w:rsidRPr="00BF11B0">
        <w:rPr>
          <w:rFonts w:ascii="Times New Roman" w:hAnsi="Times New Roman" w:cs="Times New Roman"/>
          <w:spacing w:val="1"/>
        </w:rPr>
        <w:t xml:space="preserve"> </w:t>
      </w:r>
      <w:r w:rsidRPr="00BF11B0">
        <w:rPr>
          <w:rFonts w:ascii="Times New Roman" w:hAnsi="Times New Roman" w:cs="Times New Roman"/>
        </w:rPr>
        <w:t>бессоюзных</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p>
    <w:p w14:paraId="1B714875"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грамматическую</w:t>
      </w:r>
      <w:r w:rsidRPr="00BF11B0">
        <w:rPr>
          <w:rFonts w:ascii="Times New Roman" w:hAnsi="Times New Roman" w:cs="Times New Roman"/>
          <w:spacing w:val="1"/>
        </w:rPr>
        <w:t xml:space="preserve"> </w:t>
      </w:r>
      <w:r w:rsidRPr="00BF11B0">
        <w:rPr>
          <w:rFonts w:ascii="Times New Roman" w:hAnsi="Times New Roman" w:cs="Times New Roman"/>
        </w:rPr>
        <w:t>синонимию</w:t>
      </w:r>
      <w:r w:rsidRPr="00BF11B0">
        <w:rPr>
          <w:rFonts w:ascii="Times New Roman" w:hAnsi="Times New Roman" w:cs="Times New Roman"/>
          <w:spacing w:val="1"/>
        </w:rPr>
        <w:t xml:space="preserve"> </w:t>
      </w:r>
      <w:r w:rsidRPr="00BF11B0">
        <w:rPr>
          <w:rFonts w:ascii="Times New Roman" w:hAnsi="Times New Roman" w:cs="Times New Roman"/>
        </w:rPr>
        <w:t>бессоюзных</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союзных сложных предложений, использовать соответствующие конструкции в</w:t>
      </w:r>
      <w:r w:rsidRPr="00BF11B0">
        <w:rPr>
          <w:rFonts w:ascii="Times New Roman" w:hAnsi="Times New Roman" w:cs="Times New Roman"/>
          <w:spacing w:val="1"/>
        </w:rPr>
        <w:t xml:space="preserve"> </w:t>
      </w:r>
      <w:r w:rsidRPr="00BF11B0">
        <w:rPr>
          <w:rFonts w:ascii="Times New Roman" w:hAnsi="Times New Roman" w:cs="Times New Roman"/>
        </w:rPr>
        <w:t>речи; применять нормы постановки знаков препинания в бессоюзных 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p>
    <w:p w14:paraId="63F55E35" w14:textId="77777777" w:rsidR="00927F2E" w:rsidRPr="004D21C0" w:rsidRDefault="0011740B" w:rsidP="004D21C0">
      <w:pPr>
        <w:tabs>
          <w:tab w:val="left" w:pos="1444"/>
        </w:tabs>
        <w:spacing w:before="222"/>
        <w:contextualSpacing/>
        <w:rPr>
          <w:rFonts w:ascii="Times New Roman" w:hAnsi="Times New Roman" w:cs="Times New Roman"/>
          <w:sz w:val="24"/>
          <w:szCs w:val="24"/>
        </w:rPr>
      </w:pPr>
      <w:r w:rsidRPr="004D21C0">
        <w:rPr>
          <w:rFonts w:ascii="Times New Roman" w:hAnsi="Times New Roman" w:cs="Times New Roman"/>
          <w:sz w:val="24"/>
          <w:szCs w:val="24"/>
        </w:rPr>
        <w:t>Сложные предложения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разными видами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союзной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 бессоюзной</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связи.</w:t>
      </w:r>
    </w:p>
    <w:p w14:paraId="572C0FD0" w14:textId="77777777" w:rsidR="00927F2E" w:rsidRPr="00BF11B0" w:rsidRDefault="0011740B" w:rsidP="00BF11B0">
      <w:pPr>
        <w:pStyle w:val="a3"/>
        <w:tabs>
          <w:tab w:val="left" w:pos="2102"/>
          <w:tab w:val="left" w:pos="4473"/>
          <w:tab w:val="left" w:pos="5409"/>
          <w:tab w:val="left" w:pos="7251"/>
          <w:tab w:val="left" w:pos="8921"/>
        </w:tabs>
        <w:spacing w:before="1"/>
        <w:ind w:right="274"/>
        <w:contextualSpacing/>
        <w:jc w:val="left"/>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43"/>
        </w:rPr>
        <w:t xml:space="preserve"> </w:t>
      </w:r>
      <w:r w:rsidRPr="00BF11B0">
        <w:rPr>
          <w:rFonts w:ascii="Times New Roman" w:hAnsi="Times New Roman" w:cs="Times New Roman"/>
        </w:rPr>
        <w:t>с</w:t>
      </w:r>
      <w:r w:rsidRPr="00BF11B0">
        <w:rPr>
          <w:rFonts w:ascii="Times New Roman" w:hAnsi="Times New Roman" w:cs="Times New Roman"/>
          <w:spacing w:val="43"/>
        </w:rPr>
        <w:t xml:space="preserve"> </w:t>
      </w:r>
      <w:r w:rsidRPr="00BF11B0">
        <w:rPr>
          <w:rFonts w:ascii="Times New Roman" w:hAnsi="Times New Roman" w:cs="Times New Roman"/>
        </w:rPr>
        <w:t>использованием</w:t>
      </w:r>
      <w:r w:rsidRPr="00BF11B0">
        <w:rPr>
          <w:rFonts w:ascii="Times New Roman" w:hAnsi="Times New Roman" w:cs="Times New Roman"/>
          <w:spacing w:val="43"/>
        </w:rPr>
        <w:t xml:space="preserve"> </w:t>
      </w:r>
      <w:r w:rsidRPr="00BF11B0">
        <w:rPr>
          <w:rFonts w:ascii="Times New Roman" w:hAnsi="Times New Roman" w:cs="Times New Roman"/>
        </w:rPr>
        <w:t>алгоритма</w:t>
      </w:r>
      <w:r w:rsidRPr="00BF11B0">
        <w:rPr>
          <w:rFonts w:ascii="Times New Roman" w:hAnsi="Times New Roman" w:cs="Times New Roman"/>
          <w:spacing w:val="41"/>
        </w:rPr>
        <w:t xml:space="preserve"> </w:t>
      </w:r>
      <w:r w:rsidRPr="00BF11B0">
        <w:rPr>
          <w:rFonts w:ascii="Times New Roman" w:hAnsi="Times New Roman" w:cs="Times New Roman"/>
        </w:rPr>
        <w:t>последовательности</w:t>
      </w:r>
      <w:r w:rsidRPr="00BF11B0">
        <w:rPr>
          <w:rFonts w:ascii="Times New Roman" w:hAnsi="Times New Roman" w:cs="Times New Roman"/>
          <w:spacing w:val="42"/>
        </w:rPr>
        <w:t xml:space="preserve"> </w:t>
      </w:r>
      <w:r w:rsidRPr="00BF11B0">
        <w:rPr>
          <w:rFonts w:ascii="Times New Roman" w:hAnsi="Times New Roman" w:cs="Times New Roman"/>
        </w:rPr>
        <w:t>действий,</w:t>
      </w:r>
      <w:r w:rsidRPr="00BF11B0">
        <w:rPr>
          <w:rFonts w:ascii="Times New Roman" w:hAnsi="Times New Roman" w:cs="Times New Roman"/>
          <w:spacing w:val="42"/>
        </w:rPr>
        <w:t xml:space="preserve"> </w:t>
      </w:r>
      <w:r w:rsidRPr="00BF11B0">
        <w:rPr>
          <w:rFonts w:ascii="Times New Roman" w:hAnsi="Times New Roman" w:cs="Times New Roman"/>
        </w:rPr>
        <w:t>типы</w:t>
      </w:r>
      <w:r w:rsidRPr="00BF11B0">
        <w:rPr>
          <w:rFonts w:ascii="Times New Roman" w:hAnsi="Times New Roman" w:cs="Times New Roman"/>
          <w:spacing w:val="-55"/>
        </w:rPr>
        <w:t xml:space="preserve"> </w:t>
      </w:r>
      <w:r w:rsidRPr="00BF11B0">
        <w:rPr>
          <w:rFonts w:ascii="Times New Roman" w:hAnsi="Times New Roman" w:cs="Times New Roman"/>
        </w:rPr>
        <w:t>сложных</w:t>
      </w:r>
      <w:r w:rsidRPr="00BF11B0">
        <w:rPr>
          <w:rFonts w:ascii="Times New Roman" w:hAnsi="Times New Roman" w:cs="Times New Roman"/>
        </w:rPr>
        <w:tab/>
        <w:t>предложений</w:t>
      </w:r>
      <w:r w:rsidRPr="00BF11B0">
        <w:rPr>
          <w:rFonts w:ascii="Times New Roman" w:hAnsi="Times New Roman" w:cs="Times New Roman"/>
        </w:rPr>
        <w:tab/>
        <w:t>с</w:t>
      </w:r>
      <w:r w:rsidRPr="00BF11B0">
        <w:rPr>
          <w:rFonts w:ascii="Times New Roman" w:hAnsi="Times New Roman" w:cs="Times New Roman"/>
        </w:rPr>
        <w:tab/>
        <w:t>разными</w:t>
      </w:r>
      <w:r w:rsidRPr="00BF11B0">
        <w:rPr>
          <w:rFonts w:ascii="Times New Roman" w:hAnsi="Times New Roman" w:cs="Times New Roman"/>
        </w:rPr>
        <w:tab/>
        <w:t>видами</w:t>
      </w:r>
      <w:r w:rsidRPr="00BF11B0">
        <w:rPr>
          <w:rFonts w:ascii="Times New Roman" w:hAnsi="Times New Roman" w:cs="Times New Roman"/>
        </w:rPr>
        <w:tab/>
      </w:r>
      <w:r w:rsidRPr="00BF11B0">
        <w:rPr>
          <w:rFonts w:ascii="Times New Roman" w:hAnsi="Times New Roman" w:cs="Times New Roman"/>
          <w:spacing w:val="-1"/>
        </w:rPr>
        <w:t>связи.</w:t>
      </w:r>
    </w:p>
    <w:p w14:paraId="5067825E" w14:textId="77777777" w:rsidR="00927F2E" w:rsidRPr="00BF11B0" w:rsidRDefault="0011740B" w:rsidP="00BF11B0">
      <w:pPr>
        <w:pStyle w:val="a3"/>
        <w:tabs>
          <w:tab w:val="left" w:pos="8924"/>
        </w:tabs>
        <w:ind w:right="271"/>
        <w:contextualSpacing/>
        <w:jc w:val="left"/>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7"/>
        </w:rPr>
        <w:t xml:space="preserve"> </w:t>
      </w:r>
      <w:r w:rsidRPr="00BF11B0">
        <w:rPr>
          <w:rFonts w:ascii="Times New Roman" w:hAnsi="Times New Roman" w:cs="Times New Roman"/>
        </w:rPr>
        <w:t>основные</w:t>
      </w:r>
      <w:r w:rsidRPr="00BF11B0">
        <w:rPr>
          <w:rFonts w:ascii="Times New Roman" w:hAnsi="Times New Roman" w:cs="Times New Roman"/>
          <w:spacing w:val="5"/>
        </w:rPr>
        <w:t xml:space="preserve"> </w:t>
      </w:r>
      <w:r w:rsidRPr="00BF11B0">
        <w:rPr>
          <w:rFonts w:ascii="Times New Roman" w:hAnsi="Times New Roman" w:cs="Times New Roman"/>
        </w:rPr>
        <w:t>нормы</w:t>
      </w:r>
      <w:r w:rsidRPr="00BF11B0">
        <w:rPr>
          <w:rFonts w:ascii="Times New Roman" w:hAnsi="Times New Roman" w:cs="Times New Roman"/>
          <w:spacing w:val="7"/>
        </w:rPr>
        <w:t xml:space="preserve"> </w:t>
      </w:r>
      <w:r w:rsidRPr="00BF11B0">
        <w:rPr>
          <w:rFonts w:ascii="Times New Roman" w:hAnsi="Times New Roman" w:cs="Times New Roman"/>
        </w:rPr>
        <w:t>построения</w:t>
      </w:r>
      <w:r w:rsidRPr="00BF11B0">
        <w:rPr>
          <w:rFonts w:ascii="Times New Roman" w:hAnsi="Times New Roman" w:cs="Times New Roman"/>
          <w:spacing w:val="7"/>
        </w:rPr>
        <w:t xml:space="preserve"> </w:t>
      </w:r>
      <w:r w:rsidRPr="00BF11B0">
        <w:rPr>
          <w:rFonts w:ascii="Times New Roman" w:hAnsi="Times New Roman" w:cs="Times New Roman"/>
        </w:rPr>
        <w:t>сложных</w:t>
      </w:r>
      <w:r w:rsidRPr="00BF11B0">
        <w:rPr>
          <w:rFonts w:ascii="Times New Roman" w:hAnsi="Times New Roman" w:cs="Times New Roman"/>
          <w:spacing w:val="6"/>
        </w:rPr>
        <w:t xml:space="preserve"> </w:t>
      </w:r>
      <w:r w:rsidRPr="00BF11B0">
        <w:rPr>
          <w:rFonts w:ascii="Times New Roman" w:hAnsi="Times New Roman" w:cs="Times New Roman"/>
        </w:rPr>
        <w:t>предложений</w:t>
      </w:r>
      <w:r w:rsidRPr="00BF11B0">
        <w:rPr>
          <w:rFonts w:ascii="Times New Roman" w:hAnsi="Times New Roman" w:cs="Times New Roman"/>
          <w:spacing w:val="5"/>
        </w:rPr>
        <w:t xml:space="preserve"> </w:t>
      </w:r>
      <w:r w:rsidRPr="00BF11B0">
        <w:rPr>
          <w:rFonts w:ascii="Times New Roman" w:hAnsi="Times New Roman" w:cs="Times New Roman"/>
        </w:rPr>
        <w:t>с</w:t>
      </w:r>
      <w:r w:rsidRPr="00BF11B0">
        <w:rPr>
          <w:rFonts w:ascii="Times New Roman" w:hAnsi="Times New Roman" w:cs="Times New Roman"/>
          <w:spacing w:val="5"/>
        </w:rPr>
        <w:t xml:space="preserve"> </w:t>
      </w:r>
      <w:r w:rsidRPr="00BF11B0">
        <w:rPr>
          <w:rFonts w:ascii="Times New Roman" w:hAnsi="Times New Roman" w:cs="Times New Roman"/>
        </w:rPr>
        <w:t>разными</w:t>
      </w:r>
      <w:r w:rsidRPr="00BF11B0">
        <w:rPr>
          <w:rFonts w:ascii="Times New Roman" w:hAnsi="Times New Roman" w:cs="Times New Roman"/>
          <w:spacing w:val="-55"/>
        </w:rPr>
        <w:t xml:space="preserve"> </w:t>
      </w:r>
      <w:r w:rsidRPr="00BF11B0">
        <w:rPr>
          <w:rFonts w:ascii="Times New Roman" w:hAnsi="Times New Roman" w:cs="Times New Roman"/>
        </w:rPr>
        <w:t>видами</w:t>
      </w:r>
      <w:r w:rsidRPr="00BF11B0">
        <w:rPr>
          <w:rFonts w:ascii="Times New Roman" w:hAnsi="Times New Roman" w:cs="Times New Roman"/>
        </w:rPr>
        <w:tab/>
      </w:r>
      <w:r w:rsidRPr="00BF11B0">
        <w:rPr>
          <w:rFonts w:ascii="Times New Roman" w:hAnsi="Times New Roman" w:cs="Times New Roman"/>
          <w:spacing w:val="-1"/>
        </w:rPr>
        <w:t>связи.</w:t>
      </w:r>
    </w:p>
    <w:p w14:paraId="2E0127E4" w14:textId="77777777" w:rsidR="00927F2E" w:rsidRPr="00BF11B0" w:rsidRDefault="0011740B" w:rsidP="00BF11B0">
      <w:pPr>
        <w:pStyle w:val="a3"/>
        <w:tabs>
          <w:tab w:val="left" w:pos="2025"/>
          <w:tab w:val="left" w:pos="3282"/>
          <w:tab w:val="left" w:pos="5058"/>
          <w:tab w:val="left" w:pos="5411"/>
          <w:tab w:val="left" w:pos="6675"/>
          <w:tab w:val="left" w:pos="7766"/>
          <w:tab w:val="left" w:pos="8634"/>
          <w:tab w:val="left" w:pos="9006"/>
        </w:tabs>
        <w:contextualSpacing/>
        <w:jc w:val="left"/>
        <w:rPr>
          <w:rFonts w:ascii="Times New Roman" w:hAnsi="Times New Roman" w:cs="Times New Roman"/>
        </w:rPr>
      </w:pPr>
      <w:r w:rsidRPr="00BF11B0">
        <w:rPr>
          <w:rFonts w:ascii="Times New Roman" w:hAnsi="Times New Roman" w:cs="Times New Roman"/>
        </w:rPr>
        <w:t>-Употреблять</w:t>
      </w:r>
      <w:r w:rsidRPr="00BF11B0">
        <w:rPr>
          <w:rFonts w:ascii="Times New Roman" w:hAnsi="Times New Roman" w:cs="Times New Roman"/>
        </w:rPr>
        <w:tab/>
        <w:t>сложные</w:t>
      </w:r>
      <w:r w:rsidRPr="00BF11B0">
        <w:rPr>
          <w:rFonts w:ascii="Times New Roman" w:hAnsi="Times New Roman" w:cs="Times New Roman"/>
        </w:rPr>
        <w:tab/>
        <w:t>предложения</w:t>
      </w:r>
      <w:r w:rsidRPr="00BF11B0">
        <w:rPr>
          <w:rFonts w:ascii="Times New Roman" w:hAnsi="Times New Roman" w:cs="Times New Roman"/>
        </w:rPr>
        <w:tab/>
        <w:t>с</w:t>
      </w:r>
      <w:r w:rsidRPr="00BF11B0">
        <w:rPr>
          <w:rFonts w:ascii="Times New Roman" w:hAnsi="Times New Roman" w:cs="Times New Roman"/>
        </w:rPr>
        <w:tab/>
        <w:t>разными</w:t>
      </w:r>
      <w:r w:rsidRPr="00BF11B0">
        <w:rPr>
          <w:rFonts w:ascii="Times New Roman" w:hAnsi="Times New Roman" w:cs="Times New Roman"/>
        </w:rPr>
        <w:tab/>
        <w:t>видами</w:t>
      </w:r>
      <w:r w:rsidRPr="00BF11B0">
        <w:rPr>
          <w:rFonts w:ascii="Times New Roman" w:hAnsi="Times New Roman" w:cs="Times New Roman"/>
        </w:rPr>
        <w:tab/>
        <w:t>связи</w:t>
      </w:r>
      <w:r w:rsidRPr="00BF11B0">
        <w:rPr>
          <w:rFonts w:ascii="Times New Roman" w:hAnsi="Times New Roman" w:cs="Times New Roman"/>
        </w:rPr>
        <w:tab/>
        <w:t>в</w:t>
      </w:r>
      <w:r w:rsidRPr="00BF11B0">
        <w:rPr>
          <w:rFonts w:ascii="Times New Roman" w:hAnsi="Times New Roman" w:cs="Times New Roman"/>
        </w:rPr>
        <w:tab/>
        <w:t>речи.</w:t>
      </w:r>
    </w:p>
    <w:p w14:paraId="7D642433" w14:textId="77777777" w:rsidR="00927F2E" w:rsidRPr="00BF11B0" w:rsidRDefault="0011740B" w:rsidP="00BF11B0">
      <w:pPr>
        <w:pStyle w:val="a3"/>
        <w:tabs>
          <w:tab w:val="left" w:pos="4677"/>
          <w:tab w:val="left" w:pos="8920"/>
        </w:tabs>
        <w:spacing w:before="1"/>
        <w:ind w:right="273"/>
        <w:contextualSpacing/>
        <w:rPr>
          <w:rFonts w:ascii="Times New Roman" w:hAnsi="Times New Roman" w:cs="Times New Roman"/>
        </w:rPr>
      </w:pPr>
      <w:r w:rsidRPr="00BF11B0">
        <w:rPr>
          <w:rFonts w:ascii="Times New Roman" w:hAnsi="Times New Roman" w:cs="Times New Roman"/>
        </w:rPr>
        <w:t>-Проводить синтаксический и пунктуационный разбор сложных предложений с</w:t>
      </w:r>
      <w:r w:rsidRPr="00BF11B0">
        <w:rPr>
          <w:rFonts w:ascii="Times New Roman" w:hAnsi="Times New Roman" w:cs="Times New Roman"/>
          <w:spacing w:val="1"/>
        </w:rPr>
        <w:t xml:space="preserve"> </w:t>
      </w:r>
      <w:r w:rsidRPr="00BF11B0">
        <w:rPr>
          <w:rFonts w:ascii="Times New Roman" w:hAnsi="Times New Roman" w:cs="Times New Roman"/>
        </w:rPr>
        <w:t>разными</w:t>
      </w:r>
      <w:r w:rsidRPr="00BF11B0">
        <w:rPr>
          <w:rFonts w:ascii="Times New Roman" w:hAnsi="Times New Roman" w:cs="Times New Roman"/>
        </w:rPr>
        <w:tab/>
        <w:t>видами</w:t>
      </w:r>
      <w:r w:rsidRPr="00BF11B0">
        <w:rPr>
          <w:rFonts w:ascii="Times New Roman" w:hAnsi="Times New Roman" w:cs="Times New Roman"/>
        </w:rPr>
        <w:tab/>
      </w:r>
      <w:r w:rsidRPr="00BF11B0">
        <w:rPr>
          <w:rFonts w:ascii="Times New Roman" w:hAnsi="Times New Roman" w:cs="Times New Roman"/>
          <w:spacing w:val="-1"/>
        </w:rPr>
        <w:t>связи.</w:t>
      </w:r>
    </w:p>
    <w:p w14:paraId="05CDB895"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опорной</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постановки</w:t>
      </w:r>
      <w:r w:rsidRPr="00BF11B0">
        <w:rPr>
          <w:rFonts w:ascii="Times New Roman" w:hAnsi="Times New Roman" w:cs="Times New Roman"/>
          <w:spacing w:val="1"/>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препинания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сложных</w:t>
      </w:r>
      <w:r w:rsidRPr="00BF11B0">
        <w:rPr>
          <w:rFonts w:ascii="Times New Roman" w:hAnsi="Times New Roman" w:cs="Times New Roman"/>
          <w:spacing w:val="1"/>
        </w:rPr>
        <w:t xml:space="preserve"> </w:t>
      </w:r>
      <w:r w:rsidRPr="00BF11B0">
        <w:rPr>
          <w:rFonts w:ascii="Times New Roman" w:hAnsi="Times New Roman" w:cs="Times New Roman"/>
        </w:rPr>
        <w:t>предложениях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разными</w:t>
      </w:r>
      <w:r w:rsidRPr="00BF11B0">
        <w:rPr>
          <w:rFonts w:ascii="Times New Roman" w:hAnsi="Times New Roman" w:cs="Times New Roman"/>
          <w:spacing w:val="1"/>
        </w:rPr>
        <w:t xml:space="preserve"> </w:t>
      </w:r>
      <w:r w:rsidRPr="00BF11B0">
        <w:rPr>
          <w:rFonts w:ascii="Times New Roman" w:hAnsi="Times New Roman" w:cs="Times New Roman"/>
        </w:rPr>
        <w:t>видами</w:t>
      </w:r>
      <w:r w:rsidRPr="00BF11B0">
        <w:rPr>
          <w:rFonts w:ascii="Times New Roman" w:hAnsi="Times New Roman" w:cs="Times New Roman"/>
          <w:spacing w:val="1"/>
        </w:rPr>
        <w:t xml:space="preserve"> </w:t>
      </w:r>
      <w:r w:rsidRPr="00BF11B0">
        <w:rPr>
          <w:rFonts w:ascii="Times New Roman" w:hAnsi="Times New Roman" w:cs="Times New Roman"/>
        </w:rPr>
        <w:t>связи.</w:t>
      </w:r>
    </w:p>
    <w:p w14:paraId="402EEFF0" w14:textId="77777777" w:rsidR="00927F2E" w:rsidRPr="004D21C0" w:rsidRDefault="0011740B" w:rsidP="004D21C0">
      <w:pPr>
        <w:tabs>
          <w:tab w:val="left" w:pos="2742"/>
          <w:tab w:val="left" w:pos="2743"/>
          <w:tab w:val="left" w:pos="4998"/>
          <w:tab w:val="left" w:pos="6512"/>
          <w:tab w:val="left" w:pos="9037"/>
        </w:tabs>
        <w:contextualSpacing/>
        <w:rPr>
          <w:rFonts w:ascii="Times New Roman" w:hAnsi="Times New Roman" w:cs="Times New Roman"/>
          <w:sz w:val="24"/>
          <w:szCs w:val="24"/>
        </w:rPr>
      </w:pPr>
      <w:r w:rsidRPr="004D21C0">
        <w:rPr>
          <w:rFonts w:ascii="Times New Roman" w:hAnsi="Times New Roman" w:cs="Times New Roman"/>
          <w:sz w:val="24"/>
          <w:szCs w:val="24"/>
        </w:rPr>
        <w:t>Прямая</w:t>
      </w:r>
      <w:r w:rsidRPr="004D21C0">
        <w:rPr>
          <w:rFonts w:ascii="Times New Roman" w:hAnsi="Times New Roman" w:cs="Times New Roman"/>
          <w:sz w:val="24"/>
          <w:szCs w:val="24"/>
        </w:rPr>
        <w:tab/>
        <w:t>и</w:t>
      </w:r>
      <w:r w:rsidRPr="004D21C0">
        <w:rPr>
          <w:rFonts w:ascii="Times New Roman" w:hAnsi="Times New Roman" w:cs="Times New Roman"/>
          <w:sz w:val="24"/>
          <w:szCs w:val="24"/>
        </w:rPr>
        <w:tab/>
        <w:t>косвенная</w:t>
      </w:r>
      <w:r w:rsidRPr="004D21C0">
        <w:rPr>
          <w:rFonts w:ascii="Times New Roman" w:hAnsi="Times New Roman" w:cs="Times New Roman"/>
          <w:sz w:val="24"/>
          <w:szCs w:val="24"/>
        </w:rPr>
        <w:tab/>
        <w:t>речь.</w:t>
      </w:r>
    </w:p>
    <w:p w14:paraId="63B7B2C9" w14:textId="77777777" w:rsidR="00927F2E" w:rsidRPr="00BF11B0" w:rsidRDefault="0011740B" w:rsidP="00BF11B0">
      <w:pPr>
        <w:pStyle w:val="a3"/>
        <w:tabs>
          <w:tab w:val="left" w:pos="3257"/>
          <w:tab w:val="left" w:pos="5537"/>
          <w:tab w:val="left" w:pos="8852"/>
        </w:tabs>
        <w:ind w:right="267"/>
        <w:contextualSpacing/>
        <w:rPr>
          <w:rFonts w:ascii="Times New Roman" w:hAnsi="Times New Roman" w:cs="Times New Roman"/>
        </w:rPr>
      </w:pPr>
      <w:r w:rsidRPr="00BF11B0">
        <w:rPr>
          <w:rFonts w:ascii="Times New Roman" w:hAnsi="Times New Roman" w:cs="Times New Roman"/>
        </w:rPr>
        <w:t>-Распознавать прямую и косвенную речь; выявлять синонимию предложений с</w:t>
      </w:r>
      <w:r w:rsidRPr="00BF11B0">
        <w:rPr>
          <w:rFonts w:ascii="Times New Roman" w:hAnsi="Times New Roman" w:cs="Times New Roman"/>
          <w:spacing w:val="1"/>
        </w:rPr>
        <w:t xml:space="preserve"> </w:t>
      </w:r>
      <w:r w:rsidR="004D21C0">
        <w:rPr>
          <w:rFonts w:ascii="Times New Roman" w:hAnsi="Times New Roman" w:cs="Times New Roman"/>
        </w:rPr>
        <w:t>прямой</w:t>
      </w:r>
      <w:r w:rsidR="004D21C0">
        <w:rPr>
          <w:rFonts w:ascii="Times New Roman" w:hAnsi="Times New Roman" w:cs="Times New Roman"/>
        </w:rPr>
        <w:tab/>
        <w:t xml:space="preserve">и </w:t>
      </w:r>
      <w:r w:rsidRPr="00BF11B0">
        <w:rPr>
          <w:rFonts w:ascii="Times New Roman" w:hAnsi="Times New Roman" w:cs="Times New Roman"/>
        </w:rPr>
        <w:t>косвенной</w:t>
      </w:r>
      <w:r w:rsidRPr="00BF11B0">
        <w:rPr>
          <w:rFonts w:ascii="Times New Roman" w:hAnsi="Times New Roman" w:cs="Times New Roman"/>
        </w:rPr>
        <w:tab/>
      </w:r>
      <w:r w:rsidRPr="00BF11B0">
        <w:rPr>
          <w:rFonts w:ascii="Times New Roman" w:hAnsi="Times New Roman" w:cs="Times New Roman"/>
          <w:spacing w:val="-1"/>
        </w:rPr>
        <w:t>речью.</w:t>
      </w:r>
    </w:p>
    <w:p w14:paraId="1952B8BE" w14:textId="77777777" w:rsidR="00927F2E" w:rsidRPr="00BF11B0" w:rsidRDefault="0011740B" w:rsidP="00BF11B0">
      <w:pPr>
        <w:pStyle w:val="a3"/>
        <w:spacing w:before="1"/>
        <w:ind w:right="275"/>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цитировать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разные</w:t>
      </w:r>
      <w:r w:rsidRPr="00BF11B0">
        <w:rPr>
          <w:rFonts w:ascii="Times New Roman" w:hAnsi="Times New Roman" w:cs="Times New Roman"/>
          <w:spacing w:val="1"/>
        </w:rPr>
        <w:t xml:space="preserve"> </w:t>
      </w:r>
      <w:r w:rsidRPr="00BF11B0">
        <w:rPr>
          <w:rFonts w:ascii="Times New Roman" w:hAnsi="Times New Roman" w:cs="Times New Roman"/>
        </w:rPr>
        <w:t>способы</w:t>
      </w:r>
      <w:r w:rsidRPr="00BF11B0">
        <w:rPr>
          <w:rFonts w:ascii="Times New Roman" w:hAnsi="Times New Roman" w:cs="Times New Roman"/>
          <w:spacing w:val="1"/>
        </w:rPr>
        <w:t xml:space="preserve"> </w:t>
      </w:r>
      <w:r w:rsidRPr="00BF11B0">
        <w:rPr>
          <w:rFonts w:ascii="Times New Roman" w:hAnsi="Times New Roman" w:cs="Times New Roman"/>
        </w:rPr>
        <w:t>включения</w:t>
      </w:r>
      <w:r w:rsidRPr="00BF11B0">
        <w:rPr>
          <w:rFonts w:ascii="Times New Roman" w:hAnsi="Times New Roman" w:cs="Times New Roman"/>
          <w:spacing w:val="1"/>
        </w:rPr>
        <w:t xml:space="preserve"> </w:t>
      </w:r>
      <w:r w:rsidRPr="00BF11B0">
        <w:rPr>
          <w:rFonts w:ascii="Times New Roman" w:hAnsi="Times New Roman" w:cs="Times New Roman"/>
        </w:rPr>
        <w:t>цитат</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высказывание.</w:t>
      </w:r>
    </w:p>
    <w:p w14:paraId="1585FDD5"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-Применять правила построения предложений с прямой и косвенной речью, при</w:t>
      </w:r>
      <w:r w:rsidRPr="00BF11B0">
        <w:rPr>
          <w:rFonts w:ascii="Times New Roman" w:hAnsi="Times New Roman" w:cs="Times New Roman"/>
          <w:spacing w:val="1"/>
        </w:rPr>
        <w:t xml:space="preserve"> </w:t>
      </w:r>
      <w:r w:rsidRPr="00BF11B0">
        <w:rPr>
          <w:rFonts w:ascii="Times New Roman" w:hAnsi="Times New Roman" w:cs="Times New Roman"/>
        </w:rPr>
        <w:t>цитировании.</w:t>
      </w:r>
    </w:p>
    <w:p w14:paraId="50679FAE" w14:textId="77777777" w:rsidR="00927F2E" w:rsidRPr="00BF11B0" w:rsidRDefault="0011740B" w:rsidP="00BF11B0">
      <w:pPr>
        <w:pStyle w:val="a3"/>
        <w:tabs>
          <w:tab w:val="left" w:pos="1044"/>
          <w:tab w:val="left" w:pos="2205"/>
          <w:tab w:val="left" w:pos="3027"/>
          <w:tab w:val="left" w:pos="3968"/>
          <w:tab w:val="left" w:pos="5822"/>
          <w:tab w:val="left" w:pos="7678"/>
        </w:tabs>
        <w:ind w:right="271"/>
        <w:contextualSpacing/>
        <w:rPr>
          <w:rFonts w:ascii="Times New Roman" w:hAnsi="Times New Roman" w:cs="Times New Roman"/>
        </w:rPr>
      </w:pPr>
      <w:r w:rsidRPr="00BF11B0">
        <w:rPr>
          <w:rFonts w:ascii="Times New Roman" w:hAnsi="Times New Roman" w:cs="Times New Roman"/>
        </w:rPr>
        <w:t>-Включение</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во</w:t>
      </w:r>
      <w:r w:rsidRPr="00BF11B0">
        <w:rPr>
          <w:rFonts w:ascii="Times New Roman" w:hAnsi="Times New Roman" w:cs="Times New Roman"/>
          <w:spacing w:val="1"/>
        </w:rPr>
        <w:t xml:space="preserve"> </w:t>
      </w:r>
      <w:r w:rsidRPr="00BF11B0">
        <w:rPr>
          <w:rFonts w:ascii="Times New Roman" w:hAnsi="Times New Roman" w:cs="Times New Roman"/>
        </w:rPr>
        <w:t>внешние</w:t>
      </w:r>
      <w:r w:rsidRPr="00BF11B0">
        <w:rPr>
          <w:rFonts w:ascii="Times New Roman" w:hAnsi="Times New Roman" w:cs="Times New Roman"/>
          <w:spacing w:val="1"/>
        </w:rPr>
        <w:t xml:space="preserve"> </w:t>
      </w:r>
      <w:r w:rsidRPr="00BF11B0">
        <w:rPr>
          <w:rFonts w:ascii="Times New Roman" w:hAnsi="Times New Roman" w:cs="Times New Roman"/>
        </w:rPr>
        <w:t>процедуры</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достижений</w:t>
      </w:r>
      <w:r w:rsidRPr="00BF11B0">
        <w:rPr>
          <w:rFonts w:ascii="Times New Roman" w:hAnsi="Times New Roman" w:cs="Times New Roman"/>
          <w:spacing w:val="58"/>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предмету</w:t>
      </w:r>
      <w:r w:rsidRPr="00BF11B0">
        <w:rPr>
          <w:rFonts w:ascii="Times New Roman" w:hAnsi="Times New Roman" w:cs="Times New Roman"/>
          <w:spacing w:val="1"/>
        </w:rPr>
        <w:t xml:space="preserve"> </w:t>
      </w:r>
      <w:r w:rsidRPr="00BF11B0">
        <w:rPr>
          <w:rFonts w:ascii="Times New Roman" w:hAnsi="Times New Roman" w:cs="Times New Roman"/>
        </w:rPr>
        <w:t>"Русский</w:t>
      </w:r>
      <w:r w:rsidRPr="00BF11B0">
        <w:rPr>
          <w:rFonts w:ascii="Times New Roman" w:hAnsi="Times New Roman" w:cs="Times New Roman"/>
          <w:spacing w:val="1"/>
        </w:rPr>
        <w:t xml:space="preserve"> </w:t>
      </w:r>
      <w:r w:rsidRPr="00BF11B0">
        <w:rPr>
          <w:rFonts w:ascii="Times New Roman" w:hAnsi="Times New Roman" w:cs="Times New Roman"/>
        </w:rPr>
        <w:t>язык",</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всероссийские</w:t>
      </w:r>
      <w:r w:rsidRPr="00BF11B0">
        <w:rPr>
          <w:rFonts w:ascii="Times New Roman" w:hAnsi="Times New Roman" w:cs="Times New Roman"/>
          <w:spacing w:val="1"/>
        </w:rPr>
        <w:t xml:space="preserve"> </w:t>
      </w:r>
      <w:r w:rsidRPr="00BF11B0">
        <w:rPr>
          <w:rFonts w:ascii="Times New Roman" w:hAnsi="Times New Roman" w:cs="Times New Roman"/>
        </w:rPr>
        <w:t>проверочные</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57"/>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другие подобные мероприятия, проводится только с желания самих обучающихся</w:t>
      </w:r>
      <w:r w:rsidRPr="00BF11B0">
        <w:rPr>
          <w:rFonts w:ascii="Times New Roman" w:hAnsi="Times New Roman" w:cs="Times New Roman"/>
          <w:spacing w:val="1"/>
        </w:rPr>
        <w:t xml:space="preserve"> </w:t>
      </w:r>
      <w:r w:rsidR="004D21C0">
        <w:rPr>
          <w:rFonts w:ascii="Times New Roman" w:hAnsi="Times New Roman" w:cs="Times New Roman"/>
        </w:rPr>
        <w:t>с</w:t>
      </w:r>
      <w:r w:rsidR="004D21C0">
        <w:rPr>
          <w:rFonts w:ascii="Times New Roman" w:hAnsi="Times New Roman" w:cs="Times New Roman"/>
        </w:rPr>
        <w:tab/>
        <w:t>ЗПР</w:t>
      </w:r>
      <w:r w:rsidR="004D21C0">
        <w:rPr>
          <w:rFonts w:ascii="Times New Roman" w:hAnsi="Times New Roman" w:cs="Times New Roman"/>
        </w:rPr>
        <w:tab/>
        <w:t>и</w:t>
      </w:r>
      <w:r w:rsidR="004D21C0">
        <w:rPr>
          <w:rFonts w:ascii="Times New Roman" w:hAnsi="Times New Roman" w:cs="Times New Roman"/>
        </w:rPr>
        <w:tab/>
        <w:t xml:space="preserve">их </w:t>
      </w:r>
      <w:r w:rsidRPr="00BF11B0">
        <w:rPr>
          <w:rFonts w:ascii="Times New Roman" w:hAnsi="Times New Roman" w:cs="Times New Roman"/>
        </w:rPr>
        <w:t>родителей</w:t>
      </w:r>
      <w:r w:rsidRPr="00BF11B0">
        <w:rPr>
          <w:rFonts w:ascii="Times New Roman" w:hAnsi="Times New Roman" w:cs="Times New Roman"/>
        </w:rPr>
        <w:tab/>
        <w:t>(законных</w:t>
      </w:r>
      <w:r w:rsidRPr="00BF11B0">
        <w:rPr>
          <w:rFonts w:ascii="Times New Roman" w:hAnsi="Times New Roman" w:cs="Times New Roman"/>
        </w:rPr>
        <w:tab/>
        <w:t>представителей).</w:t>
      </w:r>
    </w:p>
    <w:p w14:paraId="3265C51B" w14:textId="77777777" w:rsidR="004D21C0" w:rsidRDefault="0011740B" w:rsidP="004D21C0">
      <w:pPr>
        <w:pStyle w:val="a3"/>
        <w:ind w:right="271"/>
        <w:contextualSpacing/>
        <w:rPr>
          <w:rFonts w:ascii="Times New Roman" w:hAnsi="Times New Roman" w:cs="Times New Roman"/>
        </w:rPr>
      </w:pP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промежуточной</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овладения</w:t>
      </w:r>
      <w:r w:rsidRPr="00BF11B0">
        <w:rPr>
          <w:rFonts w:ascii="Times New Roman" w:hAnsi="Times New Roman" w:cs="Times New Roman"/>
          <w:spacing w:val="1"/>
        </w:rPr>
        <w:t xml:space="preserve"> </w:t>
      </w:r>
      <w:r w:rsidRPr="00BF11B0">
        <w:rPr>
          <w:rFonts w:ascii="Times New Roman" w:hAnsi="Times New Roman" w:cs="Times New Roman"/>
        </w:rPr>
        <w:t>содержанием</w:t>
      </w:r>
      <w:r w:rsidRPr="00BF11B0">
        <w:rPr>
          <w:rFonts w:ascii="Times New Roman" w:hAnsi="Times New Roman" w:cs="Times New Roman"/>
          <w:spacing w:val="1"/>
        </w:rPr>
        <w:t xml:space="preserve"> </w:t>
      </w:r>
      <w:r w:rsidRPr="00BF11B0">
        <w:rPr>
          <w:rFonts w:ascii="Times New Roman" w:hAnsi="Times New Roman" w:cs="Times New Roman"/>
        </w:rPr>
        <w:t>учебного</w:t>
      </w:r>
      <w:r w:rsidRPr="00BF11B0">
        <w:rPr>
          <w:rFonts w:ascii="Times New Roman" w:hAnsi="Times New Roman" w:cs="Times New Roman"/>
          <w:spacing w:val="1"/>
        </w:rPr>
        <w:t xml:space="preserve"> </w:t>
      </w:r>
      <w:r w:rsidRPr="00BF11B0">
        <w:rPr>
          <w:rFonts w:ascii="Times New Roman" w:hAnsi="Times New Roman" w:cs="Times New Roman"/>
        </w:rPr>
        <w:t>предмета</w:t>
      </w:r>
      <w:r w:rsidRPr="00BF11B0">
        <w:rPr>
          <w:rFonts w:ascii="Times New Roman" w:hAnsi="Times New Roman" w:cs="Times New Roman"/>
          <w:spacing w:val="1"/>
        </w:rPr>
        <w:t xml:space="preserve"> </w:t>
      </w:r>
      <w:r w:rsidRPr="00BF11B0">
        <w:rPr>
          <w:rFonts w:ascii="Times New Roman" w:hAnsi="Times New Roman" w:cs="Times New Roman"/>
        </w:rPr>
        <w:t>"Русский</w:t>
      </w:r>
      <w:r w:rsidRPr="00BF11B0">
        <w:rPr>
          <w:rFonts w:ascii="Times New Roman" w:hAnsi="Times New Roman" w:cs="Times New Roman"/>
          <w:spacing w:val="1"/>
        </w:rPr>
        <w:t xml:space="preserve"> </w:t>
      </w:r>
      <w:r w:rsidRPr="00BF11B0">
        <w:rPr>
          <w:rFonts w:ascii="Times New Roman" w:hAnsi="Times New Roman" w:cs="Times New Roman"/>
        </w:rPr>
        <w:t>язык"</w:t>
      </w:r>
      <w:r w:rsidRPr="00BF11B0">
        <w:rPr>
          <w:rFonts w:ascii="Times New Roman" w:hAnsi="Times New Roman" w:cs="Times New Roman"/>
          <w:spacing w:val="1"/>
        </w:rPr>
        <w:t xml:space="preserve"> </w:t>
      </w:r>
      <w:r w:rsidRPr="00BF11B0">
        <w:rPr>
          <w:rFonts w:ascii="Times New Roman" w:hAnsi="Times New Roman" w:cs="Times New Roman"/>
        </w:rPr>
        <w:t>принимается</w:t>
      </w:r>
      <w:r w:rsidRPr="00BF11B0">
        <w:rPr>
          <w:rFonts w:ascii="Times New Roman" w:hAnsi="Times New Roman" w:cs="Times New Roman"/>
          <w:spacing w:val="1"/>
        </w:rPr>
        <w:t xml:space="preserve"> </w:t>
      </w:r>
      <w:r w:rsidRPr="00BF11B0">
        <w:rPr>
          <w:rFonts w:ascii="Times New Roman" w:hAnsi="Times New Roman" w:cs="Times New Roman"/>
        </w:rPr>
        <w:t>решение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сохранении,</w:t>
      </w:r>
      <w:r w:rsidRPr="00BF11B0">
        <w:rPr>
          <w:rFonts w:ascii="Times New Roman" w:hAnsi="Times New Roman" w:cs="Times New Roman"/>
          <w:spacing w:val="1"/>
        </w:rPr>
        <w:t xml:space="preserve"> </w:t>
      </w:r>
      <w:r w:rsidRPr="00BF11B0">
        <w:rPr>
          <w:rFonts w:ascii="Times New Roman" w:hAnsi="Times New Roman" w:cs="Times New Roman"/>
        </w:rPr>
        <w:t>корректировке</w:t>
      </w:r>
      <w:r w:rsidRPr="00BF11B0">
        <w:rPr>
          <w:rFonts w:ascii="Times New Roman" w:hAnsi="Times New Roman" w:cs="Times New Roman"/>
          <w:spacing w:val="1"/>
        </w:rPr>
        <w:t xml:space="preserve"> </w:t>
      </w:r>
      <w:r w:rsidRPr="00BF11B0">
        <w:rPr>
          <w:rFonts w:ascii="Times New Roman" w:hAnsi="Times New Roman" w:cs="Times New Roman"/>
        </w:rPr>
        <w:t>поставленных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обсуждения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психолого-педагогическом</w:t>
      </w:r>
      <w:r w:rsidRPr="00BF11B0">
        <w:rPr>
          <w:rFonts w:ascii="Times New Roman" w:hAnsi="Times New Roman" w:cs="Times New Roman"/>
          <w:spacing w:val="1"/>
        </w:rPr>
        <w:t xml:space="preserve"> </w:t>
      </w:r>
      <w:r w:rsidRPr="00BF11B0">
        <w:rPr>
          <w:rFonts w:ascii="Times New Roman" w:hAnsi="Times New Roman" w:cs="Times New Roman"/>
        </w:rPr>
        <w:t>консилиуме</w:t>
      </w:r>
      <w:r w:rsidRPr="00BF11B0">
        <w:rPr>
          <w:rFonts w:ascii="Times New Roman" w:hAnsi="Times New Roman" w:cs="Times New Roman"/>
          <w:spacing w:val="1"/>
        </w:rPr>
        <w:t xml:space="preserve"> </w:t>
      </w:r>
      <w:r w:rsidRPr="00BF11B0">
        <w:rPr>
          <w:rFonts w:ascii="Times New Roman" w:hAnsi="Times New Roman" w:cs="Times New Roman"/>
        </w:rPr>
        <w:t>(учебно-методическом</w:t>
      </w:r>
      <w:r w:rsidRPr="00BF11B0">
        <w:rPr>
          <w:rFonts w:ascii="Times New Roman" w:hAnsi="Times New Roman" w:cs="Times New Roman"/>
          <w:spacing w:val="1"/>
        </w:rPr>
        <w:t xml:space="preserve"> </w:t>
      </w:r>
      <w:r w:rsidRPr="00BF11B0">
        <w:rPr>
          <w:rFonts w:ascii="Times New Roman" w:hAnsi="Times New Roman" w:cs="Times New Roman"/>
        </w:rPr>
        <w:t>совете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другом</w:t>
      </w:r>
      <w:r w:rsidRPr="00BF11B0">
        <w:rPr>
          <w:rFonts w:ascii="Times New Roman" w:hAnsi="Times New Roman" w:cs="Times New Roman"/>
          <w:spacing w:val="1"/>
        </w:rPr>
        <w:t xml:space="preserve"> </w:t>
      </w:r>
      <w:r w:rsidRPr="00BF11B0">
        <w:rPr>
          <w:rFonts w:ascii="Times New Roman" w:hAnsi="Times New Roman" w:cs="Times New Roman"/>
        </w:rPr>
        <w:t>объединении)</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целью</w:t>
      </w:r>
      <w:r w:rsidRPr="00BF11B0">
        <w:rPr>
          <w:rFonts w:ascii="Times New Roman" w:hAnsi="Times New Roman" w:cs="Times New Roman"/>
          <w:spacing w:val="1"/>
        </w:rPr>
        <w:t xml:space="preserve"> </w:t>
      </w:r>
      <w:r w:rsidRPr="00BF11B0">
        <w:rPr>
          <w:rFonts w:ascii="Times New Roman" w:hAnsi="Times New Roman" w:cs="Times New Roman"/>
        </w:rPr>
        <w:t>выявления</w:t>
      </w:r>
      <w:r w:rsidRPr="00BF11B0">
        <w:rPr>
          <w:rFonts w:ascii="Times New Roman" w:hAnsi="Times New Roman" w:cs="Times New Roman"/>
          <w:spacing w:val="1"/>
        </w:rPr>
        <w:t xml:space="preserve"> </w:t>
      </w:r>
      <w:r w:rsidRPr="00BF11B0">
        <w:rPr>
          <w:rFonts w:ascii="Times New Roman" w:hAnsi="Times New Roman" w:cs="Times New Roman"/>
        </w:rPr>
        <w:t>причин</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согласования</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совместных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педагогического</w:t>
      </w:r>
      <w:r w:rsidRPr="00BF11B0">
        <w:rPr>
          <w:rFonts w:ascii="Times New Roman" w:hAnsi="Times New Roman" w:cs="Times New Roman"/>
          <w:spacing w:val="1"/>
        </w:rPr>
        <w:t xml:space="preserve"> </w:t>
      </w:r>
      <w:r w:rsidRPr="00BF11B0">
        <w:rPr>
          <w:rFonts w:ascii="Times New Roman" w:hAnsi="Times New Roman" w:cs="Times New Roman"/>
        </w:rPr>
        <w:t>коллектива,</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58"/>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родителями</w:t>
      </w:r>
      <w:r w:rsidRPr="00BF11B0">
        <w:rPr>
          <w:rFonts w:ascii="Times New Roman" w:hAnsi="Times New Roman" w:cs="Times New Roman"/>
          <w:spacing w:val="-2"/>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с ЗПР.</w:t>
      </w:r>
    </w:p>
    <w:p w14:paraId="0547700F" w14:textId="77777777" w:rsidR="004D21C0" w:rsidRDefault="004D21C0" w:rsidP="004D21C0">
      <w:pPr>
        <w:pStyle w:val="a3"/>
        <w:ind w:right="271"/>
        <w:contextualSpacing/>
        <w:rPr>
          <w:rFonts w:ascii="Times New Roman" w:hAnsi="Times New Roman" w:cs="Times New Roman"/>
        </w:rPr>
      </w:pPr>
    </w:p>
    <w:p w14:paraId="20A29B5C" w14:textId="77777777" w:rsidR="00927F2E" w:rsidRPr="004D21C0" w:rsidRDefault="004D21C0" w:rsidP="004D21C0">
      <w:pPr>
        <w:pStyle w:val="a3"/>
        <w:ind w:right="271"/>
        <w:contextualSpacing/>
        <w:rPr>
          <w:rFonts w:ascii="Times New Roman" w:hAnsi="Times New Roman" w:cs="Times New Roman"/>
          <w:b/>
        </w:rPr>
      </w:pPr>
      <w:r w:rsidRPr="004D21C0">
        <w:rPr>
          <w:rFonts w:ascii="Times New Roman" w:hAnsi="Times New Roman" w:cs="Times New Roman"/>
          <w:b/>
        </w:rPr>
        <w:t>Р</w:t>
      </w:r>
      <w:r w:rsidR="0011740B" w:rsidRPr="004D21C0">
        <w:rPr>
          <w:rFonts w:ascii="Times New Roman" w:hAnsi="Times New Roman" w:cs="Times New Roman"/>
          <w:b/>
        </w:rPr>
        <w:t>абочая</w:t>
      </w:r>
      <w:r w:rsidR="0011740B" w:rsidRPr="004D21C0">
        <w:rPr>
          <w:rFonts w:ascii="Times New Roman" w:hAnsi="Times New Roman" w:cs="Times New Roman"/>
          <w:b/>
          <w:spacing w:val="-4"/>
        </w:rPr>
        <w:t xml:space="preserve"> </w:t>
      </w:r>
      <w:r w:rsidR="0011740B" w:rsidRPr="004D21C0">
        <w:rPr>
          <w:rFonts w:ascii="Times New Roman" w:hAnsi="Times New Roman" w:cs="Times New Roman"/>
          <w:b/>
        </w:rPr>
        <w:t>программа</w:t>
      </w:r>
      <w:r w:rsidR="0011740B" w:rsidRPr="004D21C0">
        <w:rPr>
          <w:rFonts w:ascii="Times New Roman" w:hAnsi="Times New Roman" w:cs="Times New Roman"/>
          <w:b/>
          <w:spacing w:val="-4"/>
        </w:rPr>
        <w:t xml:space="preserve"> </w:t>
      </w:r>
      <w:r w:rsidR="0011740B" w:rsidRPr="004D21C0">
        <w:rPr>
          <w:rFonts w:ascii="Times New Roman" w:hAnsi="Times New Roman" w:cs="Times New Roman"/>
          <w:b/>
        </w:rPr>
        <w:t>по</w:t>
      </w:r>
      <w:r w:rsidR="0011740B" w:rsidRPr="004D21C0">
        <w:rPr>
          <w:rFonts w:ascii="Times New Roman" w:hAnsi="Times New Roman" w:cs="Times New Roman"/>
          <w:b/>
          <w:spacing w:val="-4"/>
        </w:rPr>
        <w:t xml:space="preserve"> </w:t>
      </w:r>
      <w:r w:rsidR="0011740B" w:rsidRPr="004D21C0">
        <w:rPr>
          <w:rFonts w:ascii="Times New Roman" w:hAnsi="Times New Roman" w:cs="Times New Roman"/>
          <w:b/>
        </w:rPr>
        <w:t>учебному</w:t>
      </w:r>
      <w:r w:rsidR="0011740B" w:rsidRPr="004D21C0">
        <w:rPr>
          <w:rFonts w:ascii="Times New Roman" w:hAnsi="Times New Roman" w:cs="Times New Roman"/>
          <w:b/>
          <w:spacing w:val="-4"/>
        </w:rPr>
        <w:t xml:space="preserve"> </w:t>
      </w:r>
      <w:r w:rsidR="0011740B" w:rsidRPr="004D21C0">
        <w:rPr>
          <w:rFonts w:ascii="Times New Roman" w:hAnsi="Times New Roman" w:cs="Times New Roman"/>
          <w:b/>
        </w:rPr>
        <w:t>предмету</w:t>
      </w:r>
      <w:r w:rsidR="0011740B" w:rsidRPr="004D21C0">
        <w:rPr>
          <w:rFonts w:ascii="Times New Roman" w:hAnsi="Times New Roman" w:cs="Times New Roman"/>
          <w:b/>
          <w:spacing w:val="-5"/>
        </w:rPr>
        <w:t xml:space="preserve"> </w:t>
      </w:r>
      <w:r w:rsidR="0011740B" w:rsidRPr="004D21C0">
        <w:rPr>
          <w:rFonts w:ascii="Times New Roman" w:hAnsi="Times New Roman" w:cs="Times New Roman"/>
          <w:b/>
        </w:rPr>
        <w:t>"Литература".</w:t>
      </w:r>
    </w:p>
    <w:p w14:paraId="192EDCD6" w14:textId="77777777" w:rsidR="00927F2E" w:rsidRPr="004D21C0" w:rsidRDefault="0011740B" w:rsidP="004D21C0">
      <w:pPr>
        <w:tabs>
          <w:tab w:val="left" w:pos="999"/>
        </w:tabs>
        <w:spacing w:before="221"/>
        <w:ind w:right="270"/>
        <w:contextualSpacing/>
        <w:rPr>
          <w:rFonts w:ascii="Times New Roman" w:hAnsi="Times New Roman" w:cs="Times New Roman"/>
          <w:sz w:val="24"/>
          <w:szCs w:val="24"/>
        </w:rPr>
      </w:pPr>
      <w:r w:rsidRPr="004D21C0">
        <w:rPr>
          <w:rFonts w:ascii="Times New Roman" w:hAnsi="Times New Roman" w:cs="Times New Roman"/>
          <w:sz w:val="24"/>
          <w:szCs w:val="24"/>
        </w:rPr>
        <w:t>Программа</w:t>
      </w:r>
      <w:r w:rsidRPr="004D21C0">
        <w:rPr>
          <w:rFonts w:ascii="Times New Roman" w:hAnsi="Times New Roman" w:cs="Times New Roman"/>
          <w:spacing w:val="47"/>
          <w:sz w:val="24"/>
          <w:szCs w:val="24"/>
        </w:rPr>
        <w:t xml:space="preserve"> </w:t>
      </w:r>
      <w:r w:rsidRPr="004D21C0">
        <w:rPr>
          <w:rFonts w:ascii="Times New Roman" w:hAnsi="Times New Roman" w:cs="Times New Roman"/>
          <w:sz w:val="24"/>
          <w:szCs w:val="24"/>
        </w:rPr>
        <w:t>по</w:t>
      </w:r>
      <w:r w:rsidRPr="004D21C0">
        <w:rPr>
          <w:rFonts w:ascii="Times New Roman" w:hAnsi="Times New Roman" w:cs="Times New Roman"/>
          <w:spacing w:val="49"/>
          <w:sz w:val="24"/>
          <w:szCs w:val="24"/>
        </w:rPr>
        <w:t xml:space="preserve"> </w:t>
      </w:r>
      <w:r w:rsidRPr="004D21C0">
        <w:rPr>
          <w:rFonts w:ascii="Times New Roman" w:hAnsi="Times New Roman" w:cs="Times New Roman"/>
          <w:sz w:val="24"/>
          <w:szCs w:val="24"/>
        </w:rPr>
        <w:t>литературе</w:t>
      </w:r>
      <w:r w:rsidRPr="004D21C0">
        <w:rPr>
          <w:rFonts w:ascii="Times New Roman" w:hAnsi="Times New Roman" w:cs="Times New Roman"/>
          <w:spacing w:val="50"/>
          <w:sz w:val="24"/>
          <w:szCs w:val="24"/>
        </w:rPr>
        <w:t xml:space="preserve"> </w:t>
      </w:r>
      <w:r w:rsidRPr="004D21C0">
        <w:rPr>
          <w:rFonts w:ascii="Times New Roman" w:hAnsi="Times New Roman" w:cs="Times New Roman"/>
          <w:sz w:val="24"/>
          <w:szCs w:val="24"/>
        </w:rPr>
        <w:t>включает</w:t>
      </w:r>
      <w:r w:rsidRPr="004D21C0">
        <w:rPr>
          <w:rFonts w:ascii="Times New Roman" w:hAnsi="Times New Roman" w:cs="Times New Roman"/>
          <w:spacing w:val="49"/>
          <w:sz w:val="24"/>
          <w:szCs w:val="24"/>
        </w:rPr>
        <w:t xml:space="preserve"> </w:t>
      </w:r>
      <w:r w:rsidRPr="004D21C0">
        <w:rPr>
          <w:rFonts w:ascii="Times New Roman" w:hAnsi="Times New Roman" w:cs="Times New Roman"/>
          <w:sz w:val="24"/>
          <w:szCs w:val="24"/>
        </w:rPr>
        <w:t>пояснительную</w:t>
      </w:r>
      <w:r w:rsidRPr="004D21C0">
        <w:rPr>
          <w:rFonts w:ascii="Times New Roman" w:hAnsi="Times New Roman" w:cs="Times New Roman"/>
          <w:spacing w:val="51"/>
          <w:sz w:val="24"/>
          <w:szCs w:val="24"/>
        </w:rPr>
        <w:t xml:space="preserve"> </w:t>
      </w:r>
      <w:r w:rsidRPr="004D21C0">
        <w:rPr>
          <w:rFonts w:ascii="Times New Roman" w:hAnsi="Times New Roman" w:cs="Times New Roman"/>
          <w:sz w:val="24"/>
          <w:szCs w:val="24"/>
        </w:rPr>
        <w:t>записку,</w:t>
      </w:r>
      <w:r w:rsidRPr="004D21C0">
        <w:rPr>
          <w:rFonts w:ascii="Times New Roman" w:hAnsi="Times New Roman" w:cs="Times New Roman"/>
          <w:spacing w:val="52"/>
          <w:sz w:val="24"/>
          <w:szCs w:val="24"/>
        </w:rPr>
        <w:t xml:space="preserve"> </w:t>
      </w:r>
      <w:r w:rsidRPr="004D21C0">
        <w:rPr>
          <w:rFonts w:ascii="Times New Roman" w:hAnsi="Times New Roman" w:cs="Times New Roman"/>
          <w:sz w:val="24"/>
          <w:szCs w:val="24"/>
        </w:rPr>
        <w:t>содержание</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обучения,</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планируемые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результаты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освоения</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программы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литературе.</w:t>
      </w:r>
    </w:p>
    <w:p w14:paraId="35DAAB00" w14:textId="77777777" w:rsidR="00927F2E" w:rsidRPr="004D21C0" w:rsidRDefault="0011740B" w:rsidP="004D21C0">
      <w:pPr>
        <w:tabs>
          <w:tab w:val="left" w:pos="975"/>
        </w:tabs>
        <w:spacing w:before="75"/>
        <w:contextualSpacing/>
        <w:rPr>
          <w:rFonts w:ascii="Times New Roman" w:hAnsi="Times New Roman" w:cs="Times New Roman"/>
          <w:sz w:val="24"/>
          <w:szCs w:val="24"/>
        </w:rPr>
      </w:pPr>
      <w:r w:rsidRPr="004D21C0">
        <w:rPr>
          <w:rFonts w:ascii="Times New Roman" w:hAnsi="Times New Roman" w:cs="Times New Roman"/>
          <w:sz w:val="24"/>
          <w:szCs w:val="24"/>
        </w:rPr>
        <w:t>Пояснительная</w:t>
      </w:r>
      <w:r w:rsidRPr="004D21C0">
        <w:rPr>
          <w:rFonts w:ascii="Times New Roman" w:hAnsi="Times New Roman" w:cs="Times New Roman"/>
          <w:spacing w:val="-9"/>
          <w:sz w:val="24"/>
          <w:szCs w:val="24"/>
        </w:rPr>
        <w:t xml:space="preserve"> </w:t>
      </w:r>
      <w:r w:rsidRPr="004D21C0">
        <w:rPr>
          <w:rFonts w:ascii="Times New Roman" w:hAnsi="Times New Roman" w:cs="Times New Roman"/>
          <w:sz w:val="24"/>
          <w:szCs w:val="24"/>
        </w:rPr>
        <w:t>записка.</w:t>
      </w:r>
    </w:p>
    <w:p w14:paraId="20DEEDC0" w14:textId="77777777" w:rsidR="00927F2E" w:rsidRPr="003B744B" w:rsidRDefault="0011740B" w:rsidP="003B744B">
      <w:pPr>
        <w:tabs>
          <w:tab w:val="left" w:pos="1196"/>
        </w:tabs>
        <w:spacing w:before="224"/>
        <w:ind w:right="274"/>
        <w:contextualSpacing/>
        <w:rPr>
          <w:rFonts w:ascii="Times New Roman" w:hAnsi="Times New Roman" w:cs="Times New Roman"/>
          <w:sz w:val="24"/>
          <w:szCs w:val="24"/>
        </w:rPr>
      </w:pPr>
      <w:r w:rsidRPr="003B744B">
        <w:rPr>
          <w:rFonts w:ascii="Times New Roman" w:hAnsi="Times New Roman" w:cs="Times New Roman"/>
          <w:sz w:val="24"/>
          <w:szCs w:val="24"/>
        </w:rPr>
        <w:t>Программа по литературе разработана с целью оказания методической</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помощи</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учителю</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литературы</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в</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создании</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рабочей</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программы</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по</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учебному</w:t>
      </w:r>
      <w:r w:rsidRPr="003B744B">
        <w:rPr>
          <w:rFonts w:ascii="Times New Roman" w:hAnsi="Times New Roman" w:cs="Times New Roman"/>
          <w:spacing w:val="-55"/>
          <w:sz w:val="24"/>
          <w:szCs w:val="24"/>
        </w:rPr>
        <w:t xml:space="preserve"> </w:t>
      </w:r>
      <w:r w:rsidRPr="003B744B">
        <w:rPr>
          <w:rFonts w:ascii="Times New Roman" w:hAnsi="Times New Roman" w:cs="Times New Roman"/>
          <w:sz w:val="24"/>
          <w:szCs w:val="24"/>
        </w:rPr>
        <w:t>предмету,</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ориентированной</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на</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современные</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тенденции</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в</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образовании</w:t>
      </w:r>
      <w:r w:rsidRPr="003B744B">
        <w:rPr>
          <w:rFonts w:ascii="Times New Roman" w:hAnsi="Times New Roman" w:cs="Times New Roman"/>
          <w:spacing w:val="58"/>
          <w:sz w:val="24"/>
          <w:szCs w:val="24"/>
        </w:rPr>
        <w:t xml:space="preserve"> </w:t>
      </w:r>
      <w:r w:rsidRPr="003B744B">
        <w:rPr>
          <w:rFonts w:ascii="Times New Roman" w:hAnsi="Times New Roman" w:cs="Times New Roman"/>
          <w:sz w:val="24"/>
          <w:szCs w:val="24"/>
        </w:rPr>
        <w:t>и</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активные</w:t>
      </w:r>
      <w:r w:rsidRPr="003B744B">
        <w:rPr>
          <w:rFonts w:ascii="Times New Roman" w:hAnsi="Times New Roman" w:cs="Times New Roman"/>
          <w:spacing w:val="-2"/>
          <w:sz w:val="24"/>
          <w:szCs w:val="24"/>
        </w:rPr>
        <w:t xml:space="preserve"> </w:t>
      </w:r>
      <w:r w:rsidRPr="003B744B">
        <w:rPr>
          <w:rFonts w:ascii="Times New Roman" w:hAnsi="Times New Roman" w:cs="Times New Roman"/>
          <w:sz w:val="24"/>
          <w:szCs w:val="24"/>
        </w:rPr>
        <w:t>методики</w:t>
      </w:r>
      <w:r w:rsidRPr="003B744B">
        <w:rPr>
          <w:rFonts w:ascii="Times New Roman" w:hAnsi="Times New Roman" w:cs="Times New Roman"/>
          <w:spacing w:val="-1"/>
          <w:sz w:val="24"/>
          <w:szCs w:val="24"/>
        </w:rPr>
        <w:t xml:space="preserve"> </w:t>
      </w:r>
      <w:r w:rsidRPr="003B744B">
        <w:rPr>
          <w:rFonts w:ascii="Times New Roman" w:hAnsi="Times New Roman" w:cs="Times New Roman"/>
          <w:sz w:val="24"/>
          <w:szCs w:val="24"/>
        </w:rPr>
        <w:t>обучения.</w:t>
      </w:r>
    </w:p>
    <w:p w14:paraId="2353B4EB" w14:textId="77777777" w:rsidR="00927F2E" w:rsidRPr="004D21C0" w:rsidRDefault="0011740B" w:rsidP="004D21C0">
      <w:pPr>
        <w:tabs>
          <w:tab w:val="left" w:pos="1836"/>
          <w:tab w:val="left" w:pos="1837"/>
          <w:tab w:val="left" w:pos="3844"/>
          <w:tab w:val="left" w:pos="4838"/>
          <w:tab w:val="left" w:pos="6817"/>
          <w:tab w:val="left" w:pos="8579"/>
        </w:tabs>
        <w:spacing w:before="222"/>
        <w:contextualSpacing/>
        <w:rPr>
          <w:rFonts w:ascii="Times New Roman" w:hAnsi="Times New Roman" w:cs="Times New Roman"/>
          <w:sz w:val="24"/>
          <w:szCs w:val="24"/>
        </w:rPr>
      </w:pPr>
      <w:r w:rsidRPr="004D21C0">
        <w:rPr>
          <w:rFonts w:ascii="Times New Roman" w:hAnsi="Times New Roman" w:cs="Times New Roman"/>
          <w:sz w:val="24"/>
          <w:szCs w:val="24"/>
        </w:rPr>
        <w:t>Программа</w:t>
      </w:r>
      <w:r w:rsidRPr="004D21C0">
        <w:rPr>
          <w:rFonts w:ascii="Times New Roman" w:hAnsi="Times New Roman" w:cs="Times New Roman"/>
          <w:sz w:val="24"/>
          <w:szCs w:val="24"/>
        </w:rPr>
        <w:tab/>
        <w:t>по</w:t>
      </w:r>
      <w:r w:rsidRPr="004D21C0">
        <w:rPr>
          <w:rFonts w:ascii="Times New Roman" w:hAnsi="Times New Roman" w:cs="Times New Roman"/>
          <w:sz w:val="24"/>
          <w:szCs w:val="24"/>
        </w:rPr>
        <w:tab/>
        <w:t>литературе</w:t>
      </w:r>
      <w:r w:rsidRPr="004D21C0">
        <w:rPr>
          <w:rFonts w:ascii="Times New Roman" w:hAnsi="Times New Roman" w:cs="Times New Roman"/>
          <w:sz w:val="24"/>
          <w:szCs w:val="24"/>
        </w:rPr>
        <w:tab/>
        <w:t>позволит</w:t>
      </w:r>
      <w:r w:rsidRPr="004D21C0">
        <w:rPr>
          <w:rFonts w:ascii="Times New Roman" w:hAnsi="Times New Roman" w:cs="Times New Roman"/>
          <w:sz w:val="24"/>
          <w:szCs w:val="24"/>
        </w:rPr>
        <w:tab/>
        <w:t>учителю:</w:t>
      </w:r>
    </w:p>
    <w:p w14:paraId="5D5070DD" w14:textId="77777777" w:rsidR="00927F2E" w:rsidRPr="00BF11B0" w:rsidRDefault="0011740B" w:rsidP="004D21C0">
      <w:pPr>
        <w:pStyle w:val="a3"/>
        <w:tabs>
          <w:tab w:val="left" w:pos="2529"/>
          <w:tab w:val="left" w:pos="5919"/>
          <w:tab w:val="left" w:pos="7193"/>
          <w:tab w:val="left" w:pos="8998"/>
        </w:tabs>
        <w:ind w:left="0" w:right="270"/>
        <w:contextualSpacing/>
        <w:rPr>
          <w:rFonts w:ascii="Times New Roman" w:hAnsi="Times New Roman" w:cs="Times New Roman"/>
        </w:rPr>
      </w:pPr>
      <w:r w:rsidRPr="00BF11B0">
        <w:rPr>
          <w:rFonts w:ascii="Times New Roman" w:hAnsi="Times New Roman" w:cs="Times New Roman"/>
        </w:rPr>
        <w:t>реализовать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преподавания</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современные</w:t>
      </w:r>
      <w:r w:rsidRPr="00BF11B0">
        <w:rPr>
          <w:rFonts w:ascii="Times New Roman" w:hAnsi="Times New Roman" w:cs="Times New Roman"/>
          <w:spacing w:val="1"/>
        </w:rPr>
        <w:t xml:space="preserve"> </w:t>
      </w:r>
      <w:r w:rsidRPr="00BF11B0">
        <w:rPr>
          <w:rFonts w:ascii="Times New Roman" w:hAnsi="Times New Roman" w:cs="Times New Roman"/>
        </w:rPr>
        <w:t>подходы</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формированию</w:t>
      </w:r>
      <w:r w:rsidRPr="00BF11B0">
        <w:rPr>
          <w:rFonts w:ascii="Times New Roman" w:hAnsi="Times New Roman" w:cs="Times New Roman"/>
          <w:spacing w:val="1"/>
        </w:rPr>
        <w:t xml:space="preserve"> </w:t>
      </w:r>
      <w:r w:rsidRPr="00BF11B0">
        <w:rPr>
          <w:rFonts w:ascii="Times New Roman" w:hAnsi="Times New Roman" w:cs="Times New Roman"/>
        </w:rPr>
        <w:t>личностных,</w:t>
      </w:r>
      <w:r w:rsidRPr="00BF11B0">
        <w:rPr>
          <w:rFonts w:ascii="Times New Roman" w:hAnsi="Times New Roman" w:cs="Times New Roman"/>
          <w:spacing w:val="1"/>
        </w:rPr>
        <w:t xml:space="preserve"> </w:t>
      </w:r>
      <w:r w:rsidRPr="00BF11B0">
        <w:rPr>
          <w:rFonts w:ascii="Times New Roman" w:hAnsi="Times New Roman" w:cs="Times New Roman"/>
        </w:rPr>
        <w:t>метапредметных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предметных</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004D21C0">
        <w:rPr>
          <w:rFonts w:ascii="Times New Roman" w:hAnsi="Times New Roman" w:cs="Times New Roman"/>
        </w:rPr>
        <w:t>обучения,</w:t>
      </w:r>
      <w:r w:rsidR="004D21C0">
        <w:rPr>
          <w:rFonts w:ascii="Times New Roman" w:hAnsi="Times New Roman" w:cs="Times New Roman"/>
        </w:rPr>
        <w:tab/>
        <w:t>сформулированных</w:t>
      </w:r>
      <w:r w:rsidR="004D21C0">
        <w:rPr>
          <w:rFonts w:ascii="Times New Roman" w:hAnsi="Times New Roman" w:cs="Times New Roman"/>
        </w:rPr>
        <w:tab/>
        <w:t xml:space="preserve">в </w:t>
      </w:r>
      <w:r w:rsidR="003B744B">
        <w:rPr>
          <w:rFonts w:ascii="Times New Roman" w:hAnsi="Times New Roman" w:cs="Times New Roman"/>
        </w:rPr>
        <w:t xml:space="preserve">ФГОС </w:t>
      </w:r>
      <w:r w:rsidRPr="00BF11B0">
        <w:rPr>
          <w:rFonts w:ascii="Times New Roman" w:hAnsi="Times New Roman" w:cs="Times New Roman"/>
        </w:rPr>
        <w:t>ООО;</w:t>
      </w:r>
    </w:p>
    <w:p w14:paraId="7206B1CA" w14:textId="77777777" w:rsidR="00927F2E" w:rsidRPr="00BF11B0" w:rsidRDefault="0011740B" w:rsidP="004D21C0">
      <w:pPr>
        <w:pStyle w:val="a3"/>
        <w:ind w:left="0" w:right="270"/>
        <w:contextualSpacing/>
        <w:rPr>
          <w:rFonts w:ascii="Times New Roman" w:hAnsi="Times New Roman" w:cs="Times New Roman"/>
        </w:rPr>
      </w:pPr>
      <w:r w:rsidRPr="00BF11B0">
        <w:rPr>
          <w:rFonts w:ascii="Times New Roman" w:hAnsi="Times New Roman" w:cs="Times New Roman"/>
        </w:rPr>
        <w:t>определить</w:t>
      </w:r>
      <w:r w:rsidRPr="00BF11B0">
        <w:rPr>
          <w:rFonts w:ascii="Times New Roman" w:hAnsi="Times New Roman" w:cs="Times New Roman"/>
          <w:spacing w:val="1"/>
        </w:rPr>
        <w:t xml:space="preserve"> </w:t>
      </w:r>
      <w:r w:rsidRPr="00BF11B0">
        <w:rPr>
          <w:rFonts w:ascii="Times New Roman" w:hAnsi="Times New Roman" w:cs="Times New Roman"/>
        </w:rPr>
        <w:t>обязательную</w:t>
      </w:r>
      <w:r w:rsidRPr="00BF11B0">
        <w:rPr>
          <w:rFonts w:ascii="Times New Roman" w:hAnsi="Times New Roman" w:cs="Times New Roman"/>
          <w:spacing w:val="1"/>
        </w:rPr>
        <w:t xml:space="preserve"> </w:t>
      </w:r>
      <w:r w:rsidRPr="00BF11B0">
        <w:rPr>
          <w:rFonts w:ascii="Times New Roman" w:hAnsi="Times New Roman" w:cs="Times New Roman"/>
        </w:rPr>
        <w:t>(инвариантную)</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литературе;</w:t>
      </w:r>
      <w:r w:rsidRPr="00BF11B0">
        <w:rPr>
          <w:rFonts w:ascii="Times New Roman" w:hAnsi="Times New Roman" w:cs="Times New Roman"/>
          <w:spacing w:val="-55"/>
        </w:rPr>
        <w:t xml:space="preserve"> </w:t>
      </w:r>
      <w:r w:rsidRPr="00BF11B0">
        <w:rPr>
          <w:rFonts w:ascii="Times New Roman" w:hAnsi="Times New Roman" w:cs="Times New Roman"/>
        </w:rPr>
        <w:t>определить и структурировать планируемые результаты обучения и содержание</w:t>
      </w:r>
      <w:r w:rsidRPr="00BF11B0">
        <w:rPr>
          <w:rFonts w:ascii="Times New Roman" w:hAnsi="Times New Roman" w:cs="Times New Roman"/>
          <w:spacing w:val="1"/>
        </w:rPr>
        <w:t xml:space="preserve"> </w:t>
      </w:r>
      <w:r w:rsidRPr="00BF11B0">
        <w:rPr>
          <w:rFonts w:ascii="Times New Roman" w:hAnsi="Times New Roman" w:cs="Times New Roman"/>
        </w:rPr>
        <w:t>учебного предмета по годам обучения в соответствии с ФГОС ООО, федеральной</w:t>
      </w:r>
      <w:r w:rsidRPr="00BF11B0">
        <w:rPr>
          <w:rFonts w:ascii="Times New Roman" w:hAnsi="Times New Roman" w:cs="Times New Roman"/>
          <w:spacing w:val="1"/>
        </w:rPr>
        <w:t xml:space="preserve"> </w:t>
      </w:r>
      <w:r w:rsidRPr="00BF11B0">
        <w:rPr>
          <w:rFonts w:ascii="Times New Roman" w:hAnsi="Times New Roman" w:cs="Times New Roman"/>
        </w:rPr>
        <w:t>программой</w:t>
      </w:r>
      <w:r w:rsidRPr="00BF11B0">
        <w:rPr>
          <w:rFonts w:ascii="Times New Roman" w:hAnsi="Times New Roman" w:cs="Times New Roman"/>
          <w:spacing w:val="-2"/>
        </w:rPr>
        <w:t xml:space="preserve"> </w:t>
      </w:r>
      <w:r w:rsidRPr="00BF11B0">
        <w:rPr>
          <w:rFonts w:ascii="Times New Roman" w:hAnsi="Times New Roman" w:cs="Times New Roman"/>
        </w:rPr>
        <w:t>воспитания.</w:t>
      </w:r>
    </w:p>
    <w:p w14:paraId="05DF749E" w14:textId="77777777" w:rsidR="00927F2E" w:rsidRPr="004D21C0" w:rsidRDefault="0011740B" w:rsidP="004D21C0">
      <w:pPr>
        <w:tabs>
          <w:tab w:val="left" w:pos="1225"/>
        </w:tabs>
        <w:ind w:right="270"/>
        <w:contextualSpacing/>
        <w:rPr>
          <w:rFonts w:ascii="Times New Roman" w:hAnsi="Times New Roman" w:cs="Times New Roman"/>
          <w:sz w:val="24"/>
          <w:szCs w:val="24"/>
        </w:rPr>
      </w:pPr>
      <w:r w:rsidRPr="004D21C0">
        <w:rPr>
          <w:rFonts w:ascii="Times New Roman" w:hAnsi="Times New Roman" w:cs="Times New Roman"/>
          <w:sz w:val="24"/>
          <w:szCs w:val="24"/>
        </w:rPr>
        <w:lastRenderedPageBreak/>
        <w:t>Личностные и метапредметные результаты в программе по литературе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представлены с учетом особенностей преподавания учебного предмета на уровне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общего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особых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образовательных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потребностей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ЗПР,</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планируемые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предметные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результаты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распределены</w:t>
      </w:r>
      <w:r w:rsidRPr="004D21C0">
        <w:rPr>
          <w:rFonts w:ascii="Times New Roman" w:hAnsi="Times New Roman" w:cs="Times New Roman"/>
          <w:spacing w:val="57"/>
          <w:sz w:val="24"/>
          <w:szCs w:val="24"/>
        </w:rPr>
        <w:t xml:space="preserve"> </w:t>
      </w:r>
      <w:r w:rsidRPr="004D21C0">
        <w:rPr>
          <w:rFonts w:ascii="Times New Roman" w:hAnsi="Times New Roman" w:cs="Times New Roman"/>
          <w:sz w:val="24"/>
          <w:szCs w:val="24"/>
        </w:rPr>
        <w:t>по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годам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обучения.</w:t>
      </w:r>
    </w:p>
    <w:p w14:paraId="688989F8" w14:textId="77777777" w:rsidR="00927F2E" w:rsidRPr="004D21C0" w:rsidRDefault="0011740B" w:rsidP="004D21C0">
      <w:pPr>
        <w:tabs>
          <w:tab w:val="left" w:pos="1179"/>
        </w:tabs>
        <w:ind w:right="271"/>
        <w:contextualSpacing/>
        <w:rPr>
          <w:rFonts w:ascii="Times New Roman" w:hAnsi="Times New Roman" w:cs="Times New Roman"/>
          <w:sz w:val="24"/>
          <w:szCs w:val="24"/>
        </w:rPr>
      </w:pPr>
      <w:r w:rsidRPr="004D21C0">
        <w:rPr>
          <w:rFonts w:ascii="Times New Roman" w:hAnsi="Times New Roman" w:cs="Times New Roman"/>
          <w:sz w:val="24"/>
          <w:szCs w:val="24"/>
        </w:rPr>
        <w:t>Литература в наибольшей степени способствует формированию духовного</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облика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нравственных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ориентиров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молодого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поколения,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занимает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ведущее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место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эмоциональном,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интеллектуальном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эстетическом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развитии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становлении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миропонимания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национального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самосознания. Особенности литературы как учебного предмета связаны с тем, что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являются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феноменом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заключено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эстетическое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освоение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мира,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богатство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многообразие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человеческого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бытия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выражено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художественных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образах,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которые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содержат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себе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потенциал</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воздействия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читателей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приобщают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нравственно-эстетическим</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ценностям,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национальным,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3"/>
          <w:sz w:val="24"/>
          <w:szCs w:val="24"/>
        </w:rPr>
        <w:t xml:space="preserve"> </w:t>
      </w:r>
      <w:r w:rsidRPr="004D21C0">
        <w:rPr>
          <w:rFonts w:ascii="Times New Roman" w:hAnsi="Times New Roman" w:cs="Times New Roman"/>
          <w:sz w:val="24"/>
          <w:szCs w:val="24"/>
        </w:rPr>
        <w:t>общечеловеческим.</w:t>
      </w:r>
    </w:p>
    <w:p w14:paraId="7F7ECE40" w14:textId="77777777" w:rsidR="00927F2E" w:rsidRPr="004D21C0" w:rsidRDefault="0011740B" w:rsidP="004D21C0">
      <w:pPr>
        <w:tabs>
          <w:tab w:val="left" w:pos="1260"/>
        </w:tabs>
        <w:ind w:right="264"/>
        <w:contextualSpacing/>
        <w:rPr>
          <w:rFonts w:ascii="Times New Roman" w:hAnsi="Times New Roman" w:cs="Times New Roman"/>
          <w:sz w:val="24"/>
          <w:szCs w:val="24"/>
        </w:rPr>
      </w:pPr>
      <w:r w:rsidRPr="004D21C0">
        <w:rPr>
          <w:rFonts w:ascii="Times New Roman" w:hAnsi="Times New Roman" w:cs="Times New Roman"/>
          <w:sz w:val="24"/>
          <w:szCs w:val="24"/>
        </w:rPr>
        <w:t>Основу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содержания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составляют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чтение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изучение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выдающихся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художественных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русской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мировой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способствует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постижению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таких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нравственных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категорий,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добро,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справедливость,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честь,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патриотизм,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гуманизм,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семья.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Целостное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восприятие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понимание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художественного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анализ</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интерпретация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возможны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лишь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соответствующей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эмоционально-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эстетической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реакции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читателя,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которая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зависит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возрастных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особенностей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психического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развития,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жизненного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читательского</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опыта.</w:t>
      </w:r>
    </w:p>
    <w:p w14:paraId="3EBB6150" w14:textId="77777777" w:rsidR="00927F2E" w:rsidRPr="004D21C0" w:rsidRDefault="0011740B" w:rsidP="004D21C0">
      <w:pPr>
        <w:tabs>
          <w:tab w:val="left" w:pos="1260"/>
        </w:tabs>
        <w:spacing w:before="224"/>
        <w:ind w:right="269"/>
        <w:contextualSpacing/>
        <w:rPr>
          <w:rFonts w:ascii="Times New Roman" w:hAnsi="Times New Roman" w:cs="Times New Roman"/>
          <w:sz w:val="24"/>
          <w:szCs w:val="24"/>
        </w:rPr>
      </w:pPr>
      <w:r w:rsidRPr="004D21C0">
        <w:rPr>
          <w:rFonts w:ascii="Times New Roman" w:hAnsi="Times New Roman" w:cs="Times New Roman"/>
          <w:sz w:val="24"/>
          <w:szCs w:val="24"/>
        </w:rPr>
        <w:t>Полноценное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уровне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общего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невозможно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без</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учета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преемственности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учебным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предметом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чтение"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уровне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начального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общего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межпредметных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связей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русским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языком,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учебным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предметом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"История"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учебными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предметами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предметной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области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"Искусство",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способствует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развитию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речи,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историзма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мышления,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художественного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вкуса,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формированию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эстетического отношения к окружающему миру и его воплощения в творческих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работах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различных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жанров.</w:t>
      </w:r>
    </w:p>
    <w:p w14:paraId="359121D7" w14:textId="77777777" w:rsidR="00927F2E" w:rsidRPr="004D21C0" w:rsidRDefault="0011740B" w:rsidP="004D21C0">
      <w:pPr>
        <w:tabs>
          <w:tab w:val="left" w:pos="1333"/>
        </w:tabs>
        <w:spacing w:before="75"/>
        <w:ind w:right="267"/>
        <w:contextualSpacing/>
        <w:rPr>
          <w:rFonts w:ascii="Times New Roman" w:hAnsi="Times New Roman" w:cs="Times New Roman"/>
          <w:sz w:val="24"/>
          <w:szCs w:val="24"/>
        </w:rPr>
      </w:pP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рабочей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программе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учтены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все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этапы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российского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историко-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процесса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фольклора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новейшей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русской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представлены</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разделы,</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касающиеся</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отечественной</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4"/>
          <w:sz w:val="24"/>
          <w:szCs w:val="24"/>
        </w:rPr>
        <w:t xml:space="preserve"> </w:t>
      </w:r>
      <w:r w:rsidRPr="004D21C0">
        <w:rPr>
          <w:rFonts w:ascii="Times New Roman" w:hAnsi="Times New Roman" w:cs="Times New Roman"/>
          <w:sz w:val="24"/>
          <w:szCs w:val="24"/>
        </w:rPr>
        <w:t>зарубежной</w:t>
      </w:r>
      <w:r w:rsidRPr="004D21C0">
        <w:rPr>
          <w:rFonts w:ascii="Times New Roman" w:hAnsi="Times New Roman" w:cs="Times New Roman"/>
          <w:spacing w:val="-3"/>
          <w:sz w:val="24"/>
          <w:szCs w:val="24"/>
        </w:rPr>
        <w:t xml:space="preserve"> </w:t>
      </w:r>
      <w:r w:rsidRPr="004D21C0">
        <w:rPr>
          <w:rFonts w:ascii="Times New Roman" w:hAnsi="Times New Roman" w:cs="Times New Roman"/>
          <w:sz w:val="24"/>
          <w:szCs w:val="24"/>
        </w:rPr>
        <w:t>литературы.</w:t>
      </w:r>
    </w:p>
    <w:p w14:paraId="1BCBFE8A" w14:textId="77777777" w:rsidR="00927F2E" w:rsidRPr="004D21C0" w:rsidRDefault="0011740B" w:rsidP="004D21C0">
      <w:pPr>
        <w:tabs>
          <w:tab w:val="left" w:pos="1275"/>
        </w:tabs>
        <w:spacing w:before="224"/>
        <w:ind w:right="268"/>
        <w:contextualSpacing/>
        <w:rPr>
          <w:rFonts w:ascii="Times New Roman" w:hAnsi="Times New Roman" w:cs="Times New Roman"/>
          <w:sz w:val="24"/>
          <w:szCs w:val="24"/>
        </w:rPr>
      </w:pPr>
      <w:r w:rsidRPr="004D21C0">
        <w:rPr>
          <w:rFonts w:ascii="Times New Roman" w:hAnsi="Times New Roman" w:cs="Times New Roman"/>
          <w:sz w:val="24"/>
          <w:szCs w:val="24"/>
        </w:rPr>
        <w:t>Основные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виды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деятельности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ЗПР</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перечислены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изучении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каждой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монографической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или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обзорной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темы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направлены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достижение</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планируемых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результатов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обучения литературе.</w:t>
      </w:r>
    </w:p>
    <w:p w14:paraId="7BF0A7E8" w14:textId="77777777" w:rsidR="00927F2E" w:rsidRPr="004D21C0" w:rsidRDefault="0011740B" w:rsidP="004D21C0">
      <w:pPr>
        <w:tabs>
          <w:tab w:val="left" w:pos="1253"/>
        </w:tabs>
        <w:ind w:right="269"/>
        <w:contextualSpacing/>
        <w:rPr>
          <w:rFonts w:ascii="Times New Roman" w:hAnsi="Times New Roman" w:cs="Times New Roman"/>
          <w:sz w:val="24"/>
          <w:szCs w:val="24"/>
        </w:rPr>
      </w:pPr>
      <w:r w:rsidRPr="004D21C0">
        <w:rPr>
          <w:rFonts w:ascii="Times New Roman" w:hAnsi="Times New Roman" w:cs="Times New Roman"/>
          <w:sz w:val="24"/>
          <w:szCs w:val="24"/>
        </w:rPr>
        <w:t>Цели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уровне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общего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состоят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формировании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потребности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качественном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чтении,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культуры читательского восприятия, понимания литературных текстов и создания</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собственных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устных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письменных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высказываний,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развитии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чувства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причастности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отечественной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уважения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другим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культурам,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аксиологической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сферы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личности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высоких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духовно-нравственных</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идеалов, воплощенных в отечественной и зарубежной литературе. Специальной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целью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преподавания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является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целенаправленное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развитие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обучающегося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ЗПР</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способности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адекватному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восприятию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57"/>
          <w:sz w:val="24"/>
          <w:szCs w:val="24"/>
        </w:rPr>
        <w:t xml:space="preserve"> </w:t>
      </w:r>
      <w:r w:rsidRPr="004D21C0">
        <w:rPr>
          <w:rFonts w:ascii="Times New Roman" w:hAnsi="Times New Roman" w:cs="Times New Roman"/>
          <w:sz w:val="24"/>
          <w:szCs w:val="24"/>
        </w:rPr>
        <w:t>пониманию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смысла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различных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самостоятельному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истолкованию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прочитанного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устной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 письменной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форме.</w:t>
      </w:r>
    </w:p>
    <w:p w14:paraId="5A665CD3" w14:textId="77777777" w:rsidR="00927F2E" w:rsidRPr="004D21C0" w:rsidRDefault="0011740B" w:rsidP="004D21C0">
      <w:pPr>
        <w:tabs>
          <w:tab w:val="left" w:pos="1429"/>
        </w:tabs>
        <w:spacing w:before="222"/>
        <w:ind w:right="273"/>
        <w:contextualSpacing/>
        <w:rPr>
          <w:rFonts w:ascii="Times New Roman" w:hAnsi="Times New Roman" w:cs="Times New Roman"/>
          <w:sz w:val="24"/>
          <w:szCs w:val="24"/>
        </w:rPr>
      </w:pPr>
      <w:r w:rsidRPr="004D21C0">
        <w:rPr>
          <w:rFonts w:ascii="Times New Roman" w:hAnsi="Times New Roman" w:cs="Times New Roman"/>
          <w:sz w:val="24"/>
          <w:szCs w:val="24"/>
        </w:rPr>
        <w:t>Достижение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целей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возможно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решении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учебных задач, которые постепенно усложняются от 5 к 9 классу и учитывают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особые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образовательные потребности</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обучающихся с ЗПР.</w:t>
      </w:r>
    </w:p>
    <w:p w14:paraId="2403FA13" w14:textId="77777777" w:rsidR="00927F2E" w:rsidRPr="004D21C0" w:rsidRDefault="0011740B" w:rsidP="004D21C0">
      <w:pPr>
        <w:tabs>
          <w:tab w:val="left" w:pos="1496"/>
        </w:tabs>
        <w:spacing w:before="224"/>
        <w:ind w:right="267"/>
        <w:contextualSpacing/>
        <w:rPr>
          <w:rFonts w:ascii="Times New Roman" w:hAnsi="Times New Roman" w:cs="Times New Roman"/>
          <w:sz w:val="24"/>
          <w:szCs w:val="24"/>
        </w:rPr>
      </w:pPr>
      <w:r w:rsidRPr="004D21C0">
        <w:rPr>
          <w:rFonts w:ascii="Times New Roman" w:hAnsi="Times New Roman" w:cs="Times New Roman"/>
          <w:sz w:val="24"/>
          <w:szCs w:val="24"/>
        </w:rPr>
        <w:t>Задачи, связанные с пониманием литературы как одной из основных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национально-культурных ценностей народа, как особого способа познания жизни,</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обеспечением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самоидентификации,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осознанием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коммуникативно-</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эстетических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возможностей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родного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языка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выдающихся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отечественной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своего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народа,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мировой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состоят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приобщении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наследию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отечественной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зарубежной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классической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лучшим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образцам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современной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 воспитании уважения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 отечественной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классике как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высочайшему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достижению национальной культуры, способствующей воспитанию патриотизма,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формированию национально-культурной идентичности и способности к диалогу</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освоению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духовного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опыта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человечества,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национальных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общечеловеческих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lastRenderedPageBreak/>
        <w:t>традиций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ценностей;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формированию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гуманистического</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мировоззрения.</w:t>
      </w:r>
    </w:p>
    <w:p w14:paraId="479D6233" w14:textId="77777777" w:rsidR="00927F2E" w:rsidRPr="004D21C0" w:rsidRDefault="0011740B" w:rsidP="004D21C0">
      <w:pPr>
        <w:tabs>
          <w:tab w:val="left" w:pos="1602"/>
        </w:tabs>
        <w:ind w:right="270"/>
        <w:contextualSpacing/>
        <w:rPr>
          <w:rFonts w:ascii="Times New Roman" w:hAnsi="Times New Roman" w:cs="Times New Roman"/>
          <w:sz w:val="24"/>
          <w:szCs w:val="24"/>
        </w:rPr>
      </w:pPr>
      <w:r w:rsidRPr="004D21C0">
        <w:rPr>
          <w:rFonts w:ascii="Times New Roman" w:hAnsi="Times New Roman" w:cs="Times New Roman"/>
          <w:sz w:val="24"/>
          <w:szCs w:val="24"/>
        </w:rPr>
        <w:t>Задачи,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связанные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осознанием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значимости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для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дальнейшего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развития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формированием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их</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потребности в систематическом чтении как средстве познания мира и себя в этом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мире,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гармонизацией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отношений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человека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общества,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ориентированы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воспитание и развитие мотивации к чтению художественных произведений, как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изучаемых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уроках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прочитанных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самостоятельно,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что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способствует</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накоплению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позитивного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опыта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освоения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числе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процессе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участия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различных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мероприятиях,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посвященных</w:t>
      </w:r>
      <w:r w:rsidRPr="004D21C0">
        <w:rPr>
          <w:rFonts w:ascii="Times New Roman" w:hAnsi="Times New Roman" w:cs="Times New Roman"/>
          <w:spacing w:val="-3"/>
          <w:sz w:val="24"/>
          <w:szCs w:val="24"/>
        </w:rPr>
        <w:t xml:space="preserve"> </w:t>
      </w:r>
      <w:r w:rsidRPr="004D21C0">
        <w:rPr>
          <w:rFonts w:ascii="Times New Roman" w:hAnsi="Times New Roman" w:cs="Times New Roman"/>
          <w:sz w:val="24"/>
          <w:szCs w:val="24"/>
        </w:rPr>
        <w:t>литературе, чтению,</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книжной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культуре.</w:t>
      </w:r>
    </w:p>
    <w:p w14:paraId="7BCD1A50" w14:textId="77777777" w:rsidR="00927F2E" w:rsidRPr="00BF11B0" w:rsidRDefault="0011740B" w:rsidP="004D21C0">
      <w:pPr>
        <w:tabs>
          <w:tab w:val="left" w:pos="1597"/>
        </w:tabs>
        <w:spacing w:before="225"/>
        <w:ind w:right="268"/>
        <w:contextualSpacing/>
        <w:rPr>
          <w:rFonts w:ascii="Times New Roman" w:hAnsi="Times New Roman" w:cs="Times New Roman"/>
        </w:rPr>
      </w:pPr>
      <w:r w:rsidRPr="004D21C0">
        <w:rPr>
          <w:rFonts w:ascii="Times New Roman" w:hAnsi="Times New Roman" w:cs="Times New Roman"/>
          <w:sz w:val="24"/>
          <w:szCs w:val="24"/>
        </w:rPr>
        <w:t>Задачи,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связанные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воспитанием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квалифицированного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читателя,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обладающего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эстетическим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вкусом,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формированием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умений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воспринимать,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анализировать,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критически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оценивать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интерпретировать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прочитанное,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направлены на формирование у обучающихся системы знаний о литературе как</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искусстве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слова,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числе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основных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теоретико-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историко-литературных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знаний,</w:t>
      </w:r>
      <w:r w:rsidRPr="004D21C0">
        <w:rPr>
          <w:rFonts w:ascii="Times New Roman" w:hAnsi="Times New Roman" w:cs="Times New Roman"/>
          <w:spacing w:val="14"/>
          <w:sz w:val="24"/>
          <w:szCs w:val="24"/>
        </w:rPr>
        <w:t xml:space="preserve"> </w:t>
      </w:r>
      <w:r w:rsidRPr="004D21C0">
        <w:rPr>
          <w:rFonts w:ascii="Times New Roman" w:hAnsi="Times New Roman" w:cs="Times New Roman"/>
          <w:sz w:val="24"/>
          <w:szCs w:val="24"/>
        </w:rPr>
        <w:t>необходимых</w:t>
      </w:r>
      <w:r w:rsidRPr="004D21C0">
        <w:rPr>
          <w:rFonts w:ascii="Times New Roman" w:hAnsi="Times New Roman" w:cs="Times New Roman"/>
          <w:spacing w:val="15"/>
          <w:sz w:val="24"/>
          <w:szCs w:val="24"/>
        </w:rPr>
        <w:t xml:space="preserve"> </w:t>
      </w:r>
      <w:r w:rsidRPr="004D21C0">
        <w:rPr>
          <w:rFonts w:ascii="Times New Roman" w:hAnsi="Times New Roman" w:cs="Times New Roman"/>
          <w:sz w:val="24"/>
          <w:szCs w:val="24"/>
        </w:rPr>
        <w:t>для</w:t>
      </w:r>
      <w:r w:rsidRPr="004D21C0">
        <w:rPr>
          <w:rFonts w:ascii="Times New Roman" w:hAnsi="Times New Roman" w:cs="Times New Roman"/>
          <w:spacing w:val="15"/>
          <w:sz w:val="24"/>
          <w:szCs w:val="24"/>
        </w:rPr>
        <w:t xml:space="preserve"> </w:t>
      </w:r>
      <w:r w:rsidRPr="004D21C0">
        <w:rPr>
          <w:rFonts w:ascii="Times New Roman" w:hAnsi="Times New Roman" w:cs="Times New Roman"/>
          <w:sz w:val="24"/>
          <w:szCs w:val="24"/>
        </w:rPr>
        <w:t>понимания,</w:t>
      </w:r>
      <w:r w:rsidRPr="004D21C0">
        <w:rPr>
          <w:rFonts w:ascii="Times New Roman" w:hAnsi="Times New Roman" w:cs="Times New Roman"/>
          <w:spacing w:val="15"/>
          <w:sz w:val="24"/>
          <w:szCs w:val="24"/>
        </w:rPr>
        <w:t xml:space="preserve"> </w:t>
      </w:r>
      <w:r w:rsidRPr="004D21C0">
        <w:rPr>
          <w:rFonts w:ascii="Times New Roman" w:hAnsi="Times New Roman" w:cs="Times New Roman"/>
          <w:sz w:val="24"/>
          <w:szCs w:val="24"/>
        </w:rPr>
        <w:t>анализа</w:t>
      </w:r>
      <w:r w:rsidRPr="004D21C0">
        <w:rPr>
          <w:rFonts w:ascii="Times New Roman" w:hAnsi="Times New Roman" w:cs="Times New Roman"/>
          <w:spacing w:val="13"/>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5"/>
          <w:sz w:val="24"/>
          <w:szCs w:val="24"/>
        </w:rPr>
        <w:t xml:space="preserve"> </w:t>
      </w:r>
      <w:r w:rsidRPr="004D21C0">
        <w:rPr>
          <w:rFonts w:ascii="Times New Roman" w:hAnsi="Times New Roman" w:cs="Times New Roman"/>
          <w:sz w:val="24"/>
          <w:szCs w:val="24"/>
        </w:rPr>
        <w:t>интерпретации</w:t>
      </w:r>
      <w:r w:rsidRPr="004D21C0">
        <w:rPr>
          <w:rFonts w:ascii="Times New Roman" w:hAnsi="Times New Roman" w:cs="Times New Roman"/>
          <w:spacing w:val="13"/>
          <w:sz w:val="24"/>
          <w:szCs w:val="24"/>
        </w:rPr>
        <w:t xml:space="preserve"> </w:t>
      </w:r>
      <w:r w:rsidRPr="004D21C0">
        <w:rPr>
          <w:rFonts w:ascii="Times New Roman" w:hAnsi="Times New Roman" w:cs="Times New Roman"/>
          <w:sz w:val="24"/>
          <w:szCs w:val="24"/>
        </w:rPr>
        <w:t>художественных</w:t>
      </w:r>
      <w:r w:rsidR="004D21C0">
        <w:rPr>
          <w:rFonts w:ascii="Times New Roman" w:hAnsi="Times New Roman" w:cs="Times New Roman"/>
          <w:sz w:val="24"/>
          <w:szCs w:val="24"/>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умения</w:t>
      </w:r>
      <w:r w:rsidRPr="00BF11B0">
        <w:rPr>
          <w:rFonts w:ascii="Times New Roman" w:hAnsi="Times New Roman" w:cs="Times New Roman"/>
          <w:spacing w:val="1"/>
        </w:rPr>
        <w:t xml:space="preserve"> </w:t>
      </w: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историко-культурном</w:t>
      </w:r>
      <w:r w:rsidRPr="00BF11B0">
        <w:rPr>
          <w:rFonts w:ascii="Times New Roman" w:hAnsi="Times New Roman" w:cs="Times New Roman"/>
          <w:spacing w:val="1"/>
        </w:rPr>
        <w:t xml:space="preserve"> </w:t>
      </w:r>
      <w:r w:rsidRPr="00BF11B0">
        <w:rPr>
          <w:rFonts w:ascii="Times New Roman" w:hAnsi="Times New Roman" w:cs="Times New Roman"/>
        </w:rPr>
        <w:t>контексте,</w:t>
      </w:r>
      <w:r w:rsidRPr="00BF11B0">
        <w:rPr>
          <w:rFonts w:ascii="Times New Roman" w:hAnsi="Times New Roman" w:cs="Times New Roman"/>
          <w:spacing w:val="1"/>
        </w:rPr>
        <w:t xml:space="preserve"> </w:t>
      </w:r>
      <w:r w:rsidRPr="00BF11B0">
        <w:rPr>
          <w:rFonts w:ascii="Times New Roman" w:hAnsi="Times New Roman" w:cs="Times New Roman"/>
        </w:rPr>
        <w:t>сопоставлять с произведениями других видов искусства; развитие читательских</w:t>
      </w:r>
      <w:r w:rsidRPr="00BF11B0">
        <w:rPr>
          <w:rFonts w:ascii="Times New Roman" w:hAnsi="Times New Roman" w:cs="Times New Roman"/>
          <w:spacing w:val="1"/>
        </w:rPr>
        <w:t xml:space="preserve"> </w:t>
      </w:r>
      <w:r w:rsidR="004D21C0">
        <w:rPr>
          <w:rFonts w:ascii="Times New Roman" w:hAnsi="Times New Roman" w:cs="Times New Roman"/>
        </w:rPr>
        <w:t xml:space="preserve">умений, творческих </w:t>
      </w:r>
      <w:r w:rsidRPr="00BF11B0">
        <w:rPr>
          <w:rFonts w:ascii="Times New Roman" w:hAnsi="Times New Roman" w:cs="Times New Roman"/>
        </w:rPr>
        <w:t>способностей,</w:t>
      </w:r>
      <w:r w:rsidRPr="00BF11B0">
        <w:rPr>
          <w:rFonts w:ascii="Times New Roman" w:hAnsi="Times New Roman" w:cs="Times New Roman"/>
        </w:rPr>
        <w:tab/>
        <w:t>эстетического</w:t>
      </w:r>
      <w:r w:rsidRPr="00BF11B0">
        <w:rPr>
          <w:rFonts w:ascii="Times New Roman" w:hAnsi="Times New Roman" w:cs="Times New Roman"/>
        </w:rPr>
        <w:tab/>
        <w:t>вкуса.</w:t>
      </w:r>
    </w:p>
    <w:p w14:paraId="06775C76" w14:textId="77777777" w:rsidR="00927F2E" w:rsidRPr="00BF11B0" w:rsidRDefault="0011740B" w:rsidP="004D21C0">
      <w:pPr>
        <w:pStyle w:val="a3"/>
        <w:ind w:left="0" w:right="269"/>
        <w:contextualSpacing/>
        <w:rPr>
          <w:rFonts w:ascii="Times New Roman" w:hAnsi="Times New Roman" w:cs="Times New Roman"/>
        </w:rPr>
      </w:pPr>
      <w:r w:rsidRPr="00BF11B0">
        <w:rPr>
          <w:rFonts w:ascii="Times New Roman" w:hAnsi="Times New Roman" w:cs="Times New Roman"/>
        </w:rPr>
        <w:t>Эти</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направлены</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умения</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проблематику</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художественные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комментировать</w:t>
      </w:r>
      <w:r w:rsidRPr="00BF11B0">
        <w:rPr>
          <w:rFonts w:ascii="Times New Roman" w:hAnsi="Times New Roman" w:cs="Times New Roman"/>
          <w:spacing w:val="1"/>
        </w:rPr>
        <w:t xml:space="preserve"> </w:t>
      </w:r>
      <w:r w:rsidRPr="00BF11B0">
        <w:rPr>
          <w:rFonts w:ascii="Times New Roman" w:hAnsi="Times New Roman" w:cs="Times New Roman"/>
        </w:rPr>
        <w:t>авторскую</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собственное</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прочитанному;</w:t>
      </w:r>
      <w:r w:rsidRPr="00BF11B0">
        <w:rPr>
          <w:rFonts w:ascii="Times New Roman" w:hAnsi="Times New Roman" w:cs="Times New Roman"/>
          <w:spacing w:val="1"/>
        </w:rPr>
        <w:t xml:space="preserve"> </w:t>
      </w: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тексты художественных произведений в единстве формы и содержания, реализуя</w:t>
      </w:r>
      <w:r w:rsidRPr="00BF11B0">
        <w:rPr>
          <w:rFonts w:ascii="Times New Roman" w:hAnsi="Times New Roman" w:cs="Times New Roman"/>
          <w:spacing w:val="1"/>
        </w:rPr>
        <w:t xml:space="preserve"> </w:t>
      </w:r>
      <w:r w:rsidRPr="00BF11B0">
        <w:rPr>
          <w:rFonts w:ascii="Times New Roman" w:hAnsi="Times New Roman" w:cs="Times New Roman"/>
        </w:rPr>
        <w:t>возможность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неоднозначного</w:t>
      </w:r>
      <w:r w:rsidRPr="00BF11B0">
        <w:rPr>
          <w:rFonts w:ascii="Times New Roman" w:hAnsi="Times New Roman" w:cs="Times New Roman"/>
          <w:spacing w:val="1"/>
        </w:rPr>
        <w:t xml:space="preserve"> </w:t>
      </w:r>
      <w:r w:rsidRPr="00BF11B0">
        <w:rPr>
          <w:rFonts w:ascii="Times New Roman" w:hAnsi="Times New Roman" w:cs="Times New Roman"/>
        </w:rPr>
        <w:t>толкования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достоверных</w:t>
      </w:r>
      <w:r w:rsidRPr="00BF11B0">
        <w:rPr>
          <w:rFonts w:ascii="Times New Roman" w:hAnsi="Times New Roman" w:cs="Times New Roman"/>
          <w:spacing w:val="-55"/>
        </w:rPr>
        <w:t xml:space="preserve"> </w:t>
      </w:r>
      <w:r w:rsidRPr="00BF11B0">
        <w:rPr>
          <w:rFonts w:ascii="Times New Roman" w:hAnsi="Times New Roman" w:cs="Times New Roman"/>
        </w:rPr>
        <w:t>интерпретаций,</w:t>
      </w:r>
      <w:r w:rsidRPr="00BF11B0">
        <w:rPr>
          <w:rFonts w:ascii="Times New Roman" w:hAnsi="Times New Roman" w:cs="Times New Roman"/>
          <w:spacing w:val="1"/>
        </w:rPr>
        <w:t xml:space="preserve"> </w:t>
      </w: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художественные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фрагменты, образы и проблемы как между собой, так и с произведениями других</w:t>
      </w:r>
      <w:r w:rsidRPr="00BF11B0">
        <w:rPr>
          <w:rFonts w:ascii="Times New Roman" w:hAnsi="Times New Roman" w:cs="Times New Roman"/>
          <w:spacing w:val="1"/>
        </w:rPr>
        <w:t xml:space="preserve"> </w:t>
      </w:r>
      <w:r w:rsidRPr="00BF11B0">
        <w:rPr>
          <w:rFonts w:ascii="Times New Roman" w:hAnsi="Times New Roman" w:cs="Times New Roman"/>
        </w:rPr>
        <w:t>искусств,</w:t>
      </w:r>
      <w:r w:rsidRPr="00BF11B0">
        <w:rPr>
          <w:rFonts w:ascii="Times New Roman" w:hAnsi="Times New Roman" w:cs="Times New Roman"/>
          <w:spacing w:val="1"/>
        </w:rPr>
        <w:t xml:space="preserve"> </w:t>
      </w:r>
      <w:r w:rsidRPr="00BF11B0">
        <w:rPr>
          <w:rFonts w:ascii="Times New Roman" w:hAnsi="Times New Roman" w:cs="Times New Roman"/>
        </w:rPr>
        <w:t>формировать</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специфике</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ряду</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искусств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историко-литературном</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развивать</w:t>
      </w:r>
      <w:r w:rsidRPr="00BF11B0">
        <w:rPr>
          <w:rFonts w:ascii="Times New Roman" w:hAnsi="Times New Roman" w:cs="Times New Roman"/>
          <w:spacing w:val="1"/>
        </w:rPr>
        <w:t xml:space="preserve"> </w:t>
      </w:r>
      <w:r w:rsidRPr="00BF11B0">
        <w:rPr>
          <w:rFonts w:ascii="Times New Roman" w:hAnsi="Times New Roman" w:cs="Times New Roman"/>
        </w:rPr>
        <w:t>умения</w:t>
      </w:r>
      <w:r w:rsidRPr="00BF11B0">
        <w:rPr>
          <w:rFonts w:ascii="Times New Roman" w:hAnsi="Times New Roman" w:cs="Times New Roman"/>
          <w:spacing w:val="1"/>
        </w:rPr>
        <w:t xml:space="preserve"> </w:t>
      </w:r>
      <w:r w:rsidRPr="00BF11B0">
        <w:rPr>
          <w:rFonts w:ascii="Times New Roman" w:hAnsi="Times New Roman" w:cs="Times New Roman"/>
        </w:rPr>
        <w:t>поиска</w:t>
      </w:r>
      <w:r w:rsidRPr="00BF11B0">
        <w:rPr>
          <w:rFonts w:ascii="Times New Roman" w:hAnsi="Times New Roman" w:cs="Times New Roman"/>
          <w:spacing w:val="1"/>
        </w:rPr>
        <w:t xml:space="preserve"> </w:t>
      </w:r>
      <w:r w:rsidRPr="00BF11B0">
        <w:rPr>
          <w:rFonts w:ascii="Times New Roman" w:hAnsi="Times New Roman" w:cs="Times New Roman"/>
        </w:rPr>
        <w:t>необходимой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навыками</w:t>
      </w:r>
      <w:r w:rsidRPr="00BF11B0">
        <w:rPr>
          <w:rFonts w:ascii="Times New Roman" w:hAnsi="Times New Roman" w:cs="Times New Roman"/>
          <w:spacing w:val="-2"/>
        </w:rPr>
        <w:t xml:space="preserve"> </w:t>
      </w:r>
      <w:r w:rsidRPr="00BF11B0">
        <w:rPr>
          <w:rFonts w:ascii="Times New Roman" w:hAnsi="Times New Roman" w:cs="Times New Roman"/>
        </w:rPr>
        <w:t>их</w:t>
      </w:r>
      <w:r w:rsidRPr="00BF11B0">
        <w:rPr>
          <w:rFonts w:ascii="Times New Roman" w:hAnsi="Times New Roman" w:cs="Times New Roman"/>
          <w:spacing w:val="-2"/>
        </w:rPr>
        <w:t xml:space="preserve"> </w:t>
      </w:r>
      <w:r w:rsidRPr="00BF11B0">
        <w:rPr>
          <w:rFonts w:ascii="Times New Roman" w:hAnsi="Times New Roman" w:cs="Times New Roman"/>
        </w:rPr>
        <w:t>критической</w:t>
      </w:r>
      <w:r w:rsidRPr="00BF11B0">
        <w:rPr>
          <w:rFonts w:ascii="Times New Roman" w:hAnsi="Times New Roman" w:cs="Times New Roman"/>
          <w:spacing w:val="-1"/>
        </w:rPr>
        <w:t xml:space="preserve"> </w:t>
      </w:r>
      <w:r w:rsidRPr="00BF11B0">
        <w:rPr>
          <w:rFonts w:ascii="Times New Roman" w:hAnsi="Times New Roman" w:cs="Times New Roman"/>
        </w:rPr>
        <w:t>оценки.</w:t>
      </w:r>
    </w:p>
    <w:p w14:paraId="2C22D5D6" w14:textId="77777777" w:rsidR="00927F2E" w:rsidRPr="004D21C0" w:rsidRDefault="0011740B" w:rsidP="004D21C0">
      <w:pPr>
        <w:tabs>
          <w:tab w:val="left" w:pos="1585"/>
        </w:tabs>
        <w:spacing w:before="222"/>
        <w:ind w:right="267"/>
        <w:contextualSpacing/>
        <w:rPr>
          <w:rFonts w:ascii="Times New Roman" w:hAnsi="Times New Roman" w:cs="Times New Roman"/>
          <w:sz w:val="24"/>
          <w:szCs w:val="24"/>
        </w:rPr>
      </w:pPr>
      <w:r w:rsidRPr="004D21C0">
        <w:rPr>
          <w:rFonts w:ascii="Times New Roman" w:hAnsi="Times New Roman" w:cs="Times New Roman"/>
          <w:sz w:val="24"/>
          <w:szCs w:val="24"/>
        </w:rPr>
        <w:t>Задачи,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связанные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осознанием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обучающимися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коммуникативно-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эстетических возможностей языка на основе изучения выдающихся произведений</w:t>
      </w:r>
      <w:r w:rsidRPr="004D21C0">
        <w:rPr>
          <w:rFonts w:ascii="Times New Roman" w:hAnsi="Times New Roman" w:cs="Times New Roman"/>
          <w:spacing w:val="-55"/>
          <w:sz w:val="24"/>
          <w:szCs w:val="24"/>
        </w:rPr>
        <w:t xml:space="preserve"> </w:t>
      </w:r>
      <w:r w:rsidRPr="004D21C0">
        <w:rPr>
          <w:rFonts w:ascii="Times New Roman" w:hAnsi="Times New Roman" w:cs="Times New Roman"/>
          <w:sz w:val="24"/>
          <w:szCs w:val="24"/>
        </w:rPr>
        <w:t>отечественной культуры, культуры своего народа, мировой культуры, направлены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совершенствование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речи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обучающихся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примере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высоких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образцов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художественной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литературы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умений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создавать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разные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виды</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устных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письменных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высказываний,</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редактировать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их,</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также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выразительно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читать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произведения,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том</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числе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наизусть,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владеть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различными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видами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пересказа,</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участвовать</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в учебном диалоге,</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адекватно воспринимая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чужую точку зрения</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и</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аргументированно</w:t>
      </w:r>
      <w:r w:rsidRPr="004D21C0">
        <w:rPr>
          <w:rFonts w:ascii="Times New Roman" w:hAnsi="Times New Roman" w:cs="Times New Roman"/>
          <w:spacing w:val="-1"/>
          <w:sz w:val="24"/>
          <w:szCs w:val="24"/>
        </w:rPr>
        <w:t xml:space="preserve"> </w:t>
      </w:r>
      <w:r w:rsidRPr="004D21C0">
        <w:rPr>
          <w:rFonts w:ascii="Times New Roman" w:hAnsi="Times New Roman" w:cs="Times New Roman"/>
          <w:sz w:val="24"/>
          <w:szCs w:val="24"/>
        </w:rPr>
        <w:t>отстаивая</w:t>
      </w:r>
      <w:r w:rsidRPr="004D21C0">
        <w:rPr>
          <w:rFonts w:ascii="Times New Roman" w:hAnsi="Times New Roman" w:cs="Times New Roman"/>
          <w:spacing w:val="2"/>
          <w:sz w:val="24"/>
          <w:szCs w:val="24"/>
        </w:rPr>
        <w:t xml:space="preserve"> </w:t>
      </w:r>
      <w:r w:rsidRPr="004D21C0">
        <w:rPr>
          <w:rFonts w:ascii="Times New Roman" w:hAnsi="Times New Roman" w:cs="Times New Roman"/>
          <w:sz w:val="24"/>
          <w:szCs w:val="24"/>
        </w:rPr>
        <w:t>свою.</w:t>
      </w:r>
    </w:p>
    <w:p w14:paraId="4F724AB5" w14:textId="77777777" w:rsidR="00927F2E" w:rsidRPr="004D21C0" w:rsidRDefault="004D21C0" w:rsidP="004D21C0">
      <w:pPr>
        <w:tabs>
          <w:tab w:val="left" w:pos="974"/>
        </w:tabs>
        <w:spacing w:before="224"/>
        <w:ind w:left="-425"/>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4D21C0">
        <w:rPr>
          <w:rFonts w:ascii="Times New Roman" w:hAnsi="Times New Roman" w:cs="Times New Roman"/>
          <w:sz w:val="24"/>
          <w:szCs w:val="24"/>
        </w:rPr>
        <w:t>Содержание</w:t>
      </w:r>
      <w:r w:rsidR="0011740B" w:rsidRPr="004D21C0">
        <w:rPr>
          <w:rFonts w:ascii="Times New Roman" w:hAnsi="Times New Roman" w:cs="Times New Roman"/>
          <w:spacing w:val="-4"/>
          <w:sz w:val="24"/>
          <w:szCs w:val="24"/>
        </w:rPr>
        <w:t xml:space="preserve"> </w:t>
      </w:r>
      <w:r w:rsidR="0011740B" w:rsidRPr="004D21C0">
        <w:rPr>
          <w:rFonts w:ascii="Times New Roman" w:hAnsi="Times New Roman" w:cs="Times New Roman"/>
          <w:sz w:val="24"/>
          <w:szCs w:val="24"/>
        </w:rPr>
        <w:t>обучения</w:t>
      </w:r>
      <w:r w:rsidR="0011740B" w:rsidRPr="004D21C0">
        <w:rPr>
          <w:rFonts w:ascii="Times New Roman" w:hAnsi="Times New Roman" w:cs="Times New Roman"/>
          <w:spacing w:val="-3"/>
          <w:sz w:val="24"/>
          <w:szCs w:val="24"/>
        </w:rPr>
        <w:t xml:space="preserve"> </w:t>
      </w:r>
      <w:r w:rsidR="0011740B" w:rsidRPr="004D21C0">
        <w:rPr>
          <w:rFonts w:ascii="Times New Roman" w:hAnsi="Times New Roman" w:cs="Times New Roman"/>
          <w:sz w:val="24"/>
          <w:szCs w:val="24"/>
        </w:rPr>
        <w:t>в</w:t>
      </w:r>
      <w:r w:rsidR="0011740B" w:rsidRPr="004D21C0">
        <w:rPr>
          <w:rFonts w:ascii="Times New Roman" w:hAnsi="Times New Roman" w:cs="Times New Roman"/>
          <w:spacing w:val="-4"/>
          <w:sz w:val="24"/>
          <w:szCs w:val="24"/>
        </w:rPr>
        <w:t xml:space="preserve"> </w:t>
      </w:r>
      <w:r w:rsidR="0011740B" w:rsidRPr="004D21C0">
        <w:rPr>
          <w:rFonts w:ascii="Times New Roman" w:hAnsi="Times New Roman" w:cs="Times New Roman"/>
          <w:sz w:val="24"/>
          <w:szCs w:val="24"/>
        </w:rPr>
        <w:t>5</w:t>
      </w:r>
      <w:r w:rsidR="0011740B" w:rsidRPr="004D21C0">
        <w:rPr>
          <w:rFonts w:ascii="Times New Roman" w:hAnsi="Times New Roman" w:cs="Times New Roman"/>
          <w:spacing w:val="-2"/>
          <w:sz w:val="24"/>
          <w:szCs w:val="24"/>
        </w:rPr>
        <w:t xml:space="preserve"> </w:t>
      </w:r>
      <w:r w:rsidR="0011740B" w:rsidRPr="004D21C0">
        <w:rPr>
          <w:rFonts w:ascii="Times New Roman" w:hAnsi="Times New Roman" w:cs="Times New Roman"/>
          <w:sz w:val="24"/>
          <w:szCs w:val="24"/>
        </w:rPr>
        <w:t>классе</w:t>
      </w:r>
      <w:r w:rsidR="0011740B" w:rsidRPr="004D21C0">
        <w:rPr>
          <w:rFonts w:ascii="Times New Roman" w:hAnsi="Times New Roman" w:cs="Times New Roman"/>
          <w:spacing w:val="-4"/>
          <w:sz w:val="24"/>
          <w:szCs w:val="24"/>
        </w:rPr>
        <w:t xml:space="preserve"> </w:t>
      </w:r>
      <w:r w:rsidR="0011740B" w:rsidRPr="004D21C0">
        <w:rPr>
          <w:rFonts w:ascii="Times New Roman" w:hAnsi="Times New Roman" w:cs="Times New Roman"/>
          <w:sz w:val="24"/>
          <w:szCs w:val="24"/>
        </w:rPr>
        <w:t>представлено</w:t>
      </w:r>
      <w:r w:rsidR="0011740B" w:rsidRPr="004D21C0">
        <w:rPr>
          <w:rFonts w:ascii="Times New Roman" w:hAnsi="Times New Roman" w:cs="Times New Roman"/>
          <w:spacing w:val="-4"/>
          <w:sz w:val="24"/>
          <w:szCs w:val="24"/>
        </w:rPr>
        <w:t xml:space="preserve"> </w:t>
      </w:r>
      <w:r w:rsidR="0011740B" w:rsidRPr="004D21C0">
        <w:rPr>
          <w:rFonts w:ascii="Times New Roman" w:hAnsi="Times New Roman" w:cs="Times New Roman"/>
          <w:sz w:val="24"/>
          <w:szCs w:val="24"/>
        </w:rPr>
        <w:t>в</w:t>
      </w:r>
      <w:r w:rsidR="0011740B" w:rsidRPr="004D21C0">
        <w:rPr>
          <w:rFonts w:ascii="Times New Roman" w:hAnsi="Times New Roman" w:cs="Times New Roman"/>
          <w:spacing w:val="-4"/>
          <w:sz w:val="24"/>
          <w:szCs w:val="24"/>
        </w:rPr>
        <w:t xml:space="preserve"> </w:t>
      </w:r>
      <w:r w:rsidR="0011740B" w:rsidRPr="004D21C0">
        <w:rPr>
          <w:rFonts w:ascii="Times New Roman" w:hAnsi="Times New Roman" w:cs="Times New Roman"/>
          <w:sz w:val="24"/>
          <w:szCs w:val="24"/>
        </w:rPr>
        <w:t>таблице:</w:t>
      </w:r>
    </w:p>
    <w:p w14:paraId="6EA8E508" w14:textId="77777777" w:rsidR="00927F2E" w:rsidRPr="00BF11B0" w:rsidRDefault="00927F2E" w:rsidP="00BF11B0">
      <w:pPr>
        <w:pStyle w:val="a3"/>
        <w:spacing w:before="8"/>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9"/>
        <w:gridCol w:w="5949"/>
      </w:tblGrid>
      <w:tr w:rsidR="00927F2E" w:rsidRPr="00BF11B0" w14:paraId="28DFBF1F" w14:textId="77777777">
        <w:trPr>
          <w:trHeight w:val="647"/>
        </w:trPr>
        <w:tc>
          <w:tcPr>
            <w:tcW w:w="3709" w:type="dxa"/>
          </w:tcPr>
          <w:p w14:paraId="60675798" w14:textId="77777777" w:rsidR="00927F2E" w:rsidRPr="00BF11B0" w:rsidRDefault="0011740B" w:rsidP="00BF11B0">
            <w:pPr>
              <w:pStyle w:val="TableParagraph"/>
              <w:spacing w:before="69"/>
              <w:ind w:left="148"/>
              <w:contextualSpacing/>
              <w:rPr>
                <w:sz w:val="24"/>
                <w:szCs w:val="24"/>
              </w:rPr>
            </w:pPr>
            <w:r w:rsidRPr="00BF11B0">
              <w:rPr>
                <w:sz w:val="24"/>
                <w:szCs w:val="24"/>
              </w:rPr>
              <w:t>Мифология</w:t>
            </w:r>
          </w:p>
        </w:tc>
        <w:tc>
          <w:tcPr>
            <w:tcW w:w="5949" w:type="dxa"/>
          </w:tcPr>
          <w:p w14:paraId="77984D70" w14:textId="77777777" w:rsidR="00927F2E" w:rsidRPr="00BF11B0" w:rsidRDefault="0011740B" w:rsidP="00BF11B0">
            <w:pPr>
              <w:pStyle w:val="TableParagraph"/>
              <w:spacing w:before="69"/>
              <w:ind w:left="148"/>
              <w:contextualSpacing/>
              <w:rPr>
                <w:sz w:val="24"/>
                <w:szCs w:val="24"/>
              </w:rPr>
            </w:pPr>
            <w:r w:rsidRPr="00BF11B0">
              <w:rPr>
                <w:sz w:val="24"/>
                <w:szCs w:val="24"/>
              </w:rPr>
              <w:t>Мифы</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России</w:t>
            </w:r>
            <w:r w:rsidRPr="00BF11B0">
              <w:rPr>
                <w:spacing w:val="-3"/>
                <w:sz w:val="24"/>
                <w:szCs w:val="24"/>
              </w:rPr>
              <w:t xml:space="preserve"> </w:t>
            </w:r>
            <w:r w:rsidRPr="00BF11B0">
              <w:rPr>
                <w:sz w:val="24"/>
                <w:szCs w:val="24"/>
              </w:rPr>
              <w:t>и</w:t>
            </w:r>
            <w:r w:rsidRPr="00BF11B0">
              <w:rPr>
                <w:spacing w:val="-1"/>
                <w:sz w:val="24"/>
                <w:szCs w:val="24"/>
              </w:rPr>
              <w:t xml:space="preserve"> </w:t>
            </w:r>
            <w:r w:rsidRPr="00BF11B0">
              <w:rPr>
                <w:sz w:val="24"/>
                <w:szCs w:val="24"/>
              </w:rPr>
              <w:t>мира.</w:t>
            </w:r>
          </w:p>
        </w:tc>
      </w:tr>
      <w:tr w:rsidR="00927F2E" w:rsidRPr="00BF11B0" w14:paraId="53776155" w14:textId="77777777">
        <w:trPr>
          <w:trHeight w:val="925"/>
        </w:trPr>
        <w:tc>
          <w:tcPr>
            <w:tcW w:w="3709" w:type="dxa"/>
          </w:tcPr>
          <w:p w14:paraId="2AB3BE70" w14:textId="77777777" w:rsidR="00927F2E" w:rsidRPr="00BF11B0" w:rsidRDefault="0011740B" w:rsidP="00BF11B0">
            <w:pPr>
              <w:pStyle w:val="TableParagraph"/>
              <w:spacing w:before="207"/>
              <w:ind w:left="148"/>
              <w:contextualSpacing/>
              <w:rPr>
                <w:sz w:val="24"/>
                <w:szCs w:val="24"/>
              </w:rPr>
            </w:pPr>
            <w:r w:rsidRPr="00BF11B0">
              <w:rPr>
                <w:sz w:val="24"/>
                <w:szCs w:val="24"/>
              </w:rPr>
              <w:t>Фольклор.</w:t>
            </w:r>
          </w:p>
        </w:tc>
        <w:tc>
          <w:tcPr>
            <w:tcW w:w="5949" w:type="dxa"/>
          </w:tcPr>
          <w:p w14:paraId="4C9D8EAD" w14:textId="77777777" w:rsidR="00927F2E" w:rsidRPr="00BF11B0" w:rsidRDefault="0011740B" w:rsidP="00BF11B0">
            <w:pPr>
              <w:pStyle w:val="TableParagraph"/>
              <w:spacing w:before="71"/>
              <w:ind w:left="148" w:right="132"/>
              <w:contextualSpacing/>
              <w:rPr>
                <w:sz w:val="24"/>
                <w:szCs w:val="24"/>
              </w:rPr>
            </w:pPr>
            <w:r w:rsidRPr="00BF11B0">
              <w:rPr>
                <w:sz w:val="24"/>
                <w:szCs w:val="24"/>
              </w:rPr>
              <w:t>Малые</w:t>
            </w:r>
            <w:r w:rsidRPr="00BF11B0">
              <w:rPr>
                <w:spacing w:val="1"/>
                <w:sz w:val="24"/>
                <w:szCs w:val="24"/>
              </w:rPr>
              <w:t xml:space="preserve"> </w:t>
            </w:r>
            <w:r w:rsidRPr="00BF11B0">
              <w:rPr>
                <w:sz w:val="24"/>
                <w:szCs w:val="24"/>
              </w:rPr>
              <w:t>жанры:</w:t>
            </w:r>
            <w:r w:rsidRPr="00BF11B0">
              <w:rPr>
                <w:spacing w:val="3"/>
                <w:sz w:val="24"/>
                <w:szCs w:val="24"/>
              </w:rPr>
              <w:t xml:space="preserve"> </w:t>
            </w:r>
            <w:r w:rsidRPr="00BF11B0">
              <w:rPr>
                <w:sz w:val="24"/>
                <w:szCs w:val="24"/>
              </w:rPr>
              <w:t>пословицы,</w:t>
            </w:r>
            <w:r w:rsidRPr="00BF11B0">
              <w:rPr>
                <w:spacing w:val="3"/>
                <w:sz w:val="24"/>
                <w:szCs w:val="24"/>
              </w:rPr>
              <w:t xml:space="preserve"> </w:t>
            </w:r>
            <w:r w:rsidRPr="00BF11B0">
              <w:rPr>
                <w:sz w:val="24"/>
                <w:szCs w:val="24"/>
              </w:rPr>
              <w:t>поговорки,</w:t>
            </w:r>
            <w:r w:rsidRPr="00BF11B0">
              <w:rPr>
                <w:spacing w:val="1"/>
                <w:sz w:val="24"/>
                <w:szCs w:val="24"/>
              </w:rPr>
              <w:t xml:space="preserve"> </w:t>
            </w:r>
            <w:r w:rsidRPr="00BF11B0">
              <w:rPr>
                <w:sz w:val="24"/>
                <w:szCs w:val="24"/>
              </w:rPr>
              <w:t>загадки.</w:t>
            </w:r>
            <w:r w:rsidRPr="00BF11B0">
              <w:rPr>
                <w:spacing w:val="1"/>
                <w:sz w:val="24"/>
                <w:szCs w:val="24"/>
              </w:rPr>
              <w:t xml:space="preserve"> </w:t>
            </w:r>
            <w:r w:rsidRPr="00BF11B0">
              <w:rPr>
                <w:sz w:val="24"/>
                <w:szCs w:val="24"/>
              </w:rPr>
              <w:t>Сказки</w:t>
            </w:r>
            <w:r w:rsidRPr="00BF11B0">
              <w:rPr>
                <w:spacing w:val="-57"/>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России и</w:t>
            </w:r>
            <w:r w:rsidRPr="00BF11B0">
              <w:rPr>
                <w:spacing w:val="-1"/>
                <w:sz w:val="24"/>
                <w:szCs w:val="24"/>
              </w:rPr>
              <w:t xml:space="preserve"> </w:t>
            </w:r>
            <w:r w:rsidRPr="00BF11B0">
              <w:rPr>
                <w:sz w:val="24"/>
                <w:szCs w:val="24"/>
              </w:rPr>
              <w:t>народов мира</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двух).</w:t>
            </w:r>
          </w:p>
        </w:tc>
      </w:tr>
      <w:tr w:rsidR="00927F2E" w:rsidRPr="00BF11B0" w14:paraId="12004D93" w14:textId="77777777">
        <w:trPr>
          <w:trHeight w:val="3134"/>
        </w:trPr>
        <w:tc>
          <w:tcPr>
            <w:tcW w:w="3709" w:type="dxa"/>
          </w:tcPr>
          <w:p w14:paraId="25DDD598" w14:textId="77777777" w:rsidR="00927F2E" w:rsidRPr="00BF11B0" w:rsidRDefault="00927F2E" w:rsidP="00BF11B0">
            <w:pPr>
              <w:pStyle w:val="TableParagraph"/>
              <w:contextualSpacing/>
              <w:rPr>
                <w:sz w:val="24"/>
                <w:szCs w:val="24"/>
              </w:rPr>
            </w:pPr>
          </w:p>
          <w:p w14:paraId="4A57E848" w14:textId="77777777" w:rsidR="00927F2E" w:rsidRPr="00BF11B0" w:rsidRDefault="00927F2E" w:rsidP="00BF11B0">
            <w:pPr>
              <w:pStyle w:val="TableParagraph"/>
              <w:contextualSpacing/>
              <w:rPr>
                <w:sz w:val="24"/>
                <w:szCs w:val="24"/>
              </w:rPr>
            </w:pPr>
          </w:p>
          <w:p w14:paraId="2976F79C" w14:textId="77777777" w:rsidR="00927F2E" w:rsidRPr="00BF11B0" w:rsidRDefault="00927F2E" w:rsidP="00BF11B0">
            <w:pPr>
              <w:pStyle w:val="TableParagraph"/>
              <w:contextualSpacing/>
              <w:rPr>
                <w:sz w:val="24"/>
                <w:szCs w:val="24"/>
              </w:rPr>
            </w:pPr>
          </w:p>
          <w:p w14:paraId="5405F343" w14:textId="77777777" w:rsidR="00927F2E" w:rsidRPr="00BF11B0" w:rsidRDefault="00927F2E" w:rsidP="00BF11B0">
            <w:pPr>
              <w:pStyle w:val="TableParagraph"/>
              <w:spacing w:before="4"/>
              <w:contextualSpacing/>
              <w:rPr>
                <w:sz w:val="24"/>
                <w:szCs w:val="24"/>
              </w:rPr>
            </w:pPr>
          </w:p>
          <w:p w14:paraId="03523825" w14:textId="77777777" w:rsidR="00927F2E" w:rsidRPr="00BF11B0" w:rsidRDefault="0011740B" w:rsidP="00BF11B0">
            <w:pPr>
              <w:pStyle w:val="TableParagraph"/>
              <w:tabs>
                <w:tab w:val="left" w:pos="1573"/>
                <w:tab w:val="left" w:pos="2537"/>
              </w:tabs>
              <w:ind w:left="148" w:right="134"/>
              <w:contextualSpacing/>
              <w:rPr>
                <w:sz w:val="24"/>
                <w:szCs w:val="24"/>
              </w:rPr>
            </w:pPr>
            <w:r w:rsidRPr="00BF11B0">
              <w:rPr>
                <w:sz w:val="24"/>
                <w:szCs w:val="24"/>
              </w:rPr>
              <w:t>Литература</w:t>
            </w:r>
            <w:r w:rsidRPr="00BF11B0">
              <w:rPr>
                <w:sz w:val="24"/>
                <w:szCs w:val="24"/>
              </w:rPr>
              <w:tab/>
              <w:t>первой</w:t>
            </w:r>
            <w:r w:rsidRPr="00BF11B0">
              <w:rPr>
                <w:sz w:val="24"/>
                <w:szCs w:val="24"/>
              </w:rPr>
              <w:tab/>
            </w:r>
            <w:r w:rsidRPr="00BF11B0">
              <w:rPr>
                <w:spacing w:val="-1"/>
                <w:sz w:val="24"/>
                <w:szCs w:val="24"/>
              </w:rPr>
              <w:t>половины</w:t>
            </w:r>
            <w:r w:rsidRPr="00BF11B0">
              <w:rPr>
                <w:spacing w:val="-57"/>
                <w:sz w:val="24"/>
                <w:szCs w:val="24"/>
              </w:rPr>
              <w:t xml:space="preserve"> </w:t>
            </w:r>
            <w:r w:rsidRPr="00BF11B0">
              <w:rPr>
                <w:sz w:val="24"/>
                <w:szCs w:val="24"/>
              </w:rPr>
              <w:t>XIX</w:t>
            </w:r>
            <w:r w:rsidRPr="00BF11B0">
              <w:rPr>
                <w:spacing w:val="-2"/>
                <w:sz w:val="24"/>
                <w:szCs w:val="24"/>
              </w:rPr>
              <w:t xml:space="preserve"> </w:t>
            </w:r>
            <w:r w:rsidRPr="00BF11B0">
              <w:rPr>
                <w:sz w:val="24"/>
                <w:szCs w:val="24"/>
              </w:rPr>
              <w:t>века.</w:t>
            </w:r>
          </w:p>
        </w:tc>
        <w:tc>
          <w:tcPr>
            <w:tcW w:w="5949" w:type="dxa"/>
          </w:tcPr>
          <w:p w14:paraId="04409F03" w14:textId="77777777" w:rsidR="00927F2E" w:rsidRPr="00BF11B0" w:rsidRDefault="0011740B" w:rsidP="00BF11B0">
            <w:pPr>
              <w:pStyle w:val="TableParagraph"/>
              <w:spacing w:before="71"/>
              <w:ind w:left="148" w:right="134"/>
              <w:contextualSpacing/>
              <w:jc w:val="both"/>
              <w:rPr>
                <w:sz w:val="24"/>
                <w:szCs w:val="24"/>
              </w:rPr>
            </w:pPr>
            <w:r w:rsidRPr="00BF11B0">
              <w:rPr>
                <w:sz w:val="24"/>
                <w:szCs w:val="24"/>
              </w:rPr>
              <w:t>И.А.Крылов.</w:t>
            </w:r>
            <w:r w:rsidRPr="00BF11B0">
              <w:rPr>
                <w:spacing w:val="1"/>
                <w:sz w:val="24"/>
                <w:szCs w:val="24"/>
              </w:rPr>
              <w:t xml:space="preserve"> </w:t>
            </w:r>
            <w:r w:rsidRPr="00BF11B0">
              <w:rPr>
                <w:sz w:val="24"/>
                <w:szCs w:val="24"/>
              </w:rPr>
              <w:t>Басни</w:t>
            </w:r>
            <w:r w:rsidRPr="00BF11B0">
              <w:rPr>
                <w:spacing w:val="1"/>
                <w:sz w:val="24"/>
                <w:szCs w:val="24"/>
              </w:rPr>
              <w:t xml:space="preserve"> </w:t>
            </w:r>
            <w:r w:rsidRPr="00BF11B0">
              <w:rPr>
                <w:sz w:val="24"/>
                <w:szCs w:val="24"/>
              </w:rPr>
              <w:t>(две</w:t>
            </w:r>
            <w:r w:rsidRPr="00BF11B0">
              <w:rPr>
                <w:spacing w:val="61"/>
                <w:sz w:val="24"/>
                <w:szCs w:val="24"/>
              </w:rPr>
              <w:t xml:space="preserve"> </w:t>
            </w:r>
            <w:r w:rsidRPr="00BF11B0">
              <w:rPr>
                <w:sz w:val="24"/>
                <w:szCs w:val="24"/>
              </w:rPr>
              <w:t>по</w:t>
            </w:r>
            <w:r w:rsidRPr="00BF11B0">
              <w:rPr>
                <w:spacing w:val="61"/>
                <w:sz w:val="24"/>
                <w:szCs w:val="24"/>
              </w:rPr>
              <w:t xml:space="preserve"> </w:t>
            </w:r>
            <w:r w:rsidRPr="00BF11B0">
              <w:rPr>
                <w:sz w:val="24"/>
                <w:szCs w:val="24"/>
              </w:rPr>
              <w:t>выбору).</w:t>
            </w:r>
            <w:r w:rsidRPr="00BF11B0">
              <w:rPr>
                <w:spacing w:val="6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"Волк</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псарне",</w:t>
            </w:r>
            <w:r w:rsidRPr="00BF11B0">
              <w:rPr>
                <w:spacing w:val="1"/>
                <w:sz w:val="24"/>
                <w:szCs w:val="24"/>
              </w:rPr>
              <w:t xml:space="preserve"> </w:t>
            </w:r>
            <w:r w:rsidRPr="00BF11B0">
              <w:rPr>
                <w:sz w:val="24"/>
                <w:szCs w:val="24"/>
              </w:rPr>
              <w:t>"Листы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Корни",</w:t>
            </w:r>
            <w:r w:rsidRPr="00BF11B0">
              <w:rPr>
                <w:spacing w:val="1"/>
                <w:sz w:val="24"/>
                <w:szCs w:val="24"/>
              </w:rPr>
              <w:t xml:space="preserve"> </w:t>
            </w:r>
            <w:r w:rsidRPr="00BF11B0">
              <w:rPr>
                <w:sz w:val="24"/>
                <w:szCs w:val="24"/>
              </w:rPr>
              <w:t>"Свинья</w:t>
            </w:r>
            <w:r w:rsidRPr="00BF11B0">
              <w:rPr>
                <w:spacing w:val="1"/>
                <w:sz w:val="24"/>
                <w:szCs w:val="24"/>
              </w:rPr>
              <w:t xml:space="preserve"> </w:t>
            </w:r>
            <w:r w:rsidRPr="00BF11B0">
              <w:rPr>
                <w:sz w:val="24"/>
                <w:szCs w:val="24"/>
              </w:rPr>
              <w:t>под</w:t>
            </w:r>
            <w:r w:rsidRPr="00BF11B0">
              <w:rPr>
                <w:spacing w:val="1"/>
                <w:sz w:val="24"/>
                <w:szCs w:val="24"/>
              </w:rPr>
              <w:t xml:space="preserve"> </w:t>
            </w:r>
            <w:r w:rsidRPr="00BF11B0">
              <w:rPr>
                <w:sz w:val="24"/>
                <w:szCs w:val="24"/>
              </w:rPr>
              <w:t>Дубом",</w:t>
            </w:r>
            <w:r w:rsidRPr="00BF11B0">
              <w:rPr>
                <w:spacing w:val="1"/>
                <w:sz w:val="24"/>
                <w:szCs w:val="24"/>
              </w:rPr>
              <w:t xml:space="preserve"> </w:t>
            </w:r>
            <w:r w:rsidRPr="00BF11B0">
              <w:rPr>
                <w:sz w:val="24"/>
                <w:szCs w:val="24"/>
              </w:rPr>
              <w:t>"Квартет",</w:t>
            </w:r>
            <w:r w:rsidRPr="00BF11B0">
              <w:rPr>
                <w:spacing w:val="1"/>
                <w:sz w:val="24"/>
                <w:szCs w:val="24"/>
              </w:rPr>
              <w:t xml:space="preserve"> </w:t>
            </w:r>
            <w:r w:rsidRPr="00BF11B0">
              <w:rPr>
                <w:sz w:val="24"/>
                <w:szCs w:val="24"/>
              </w:rPr>
              <w:t>"Осёл</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Соловей",</w:t>
            </w:r>
            <w:r w:rsidRPr="00BF11B0">
              <w:rPr>
                <w:spacing w:val="1"/>
                <w:sz w:val="24"/>
                <w:szCs w:val="24"/>
              </w:rPr>
              <w:t xml:space="preserve"> </w:t>
            </w:r>
            <w:r w:rsidRPr="00BF11B0">
              <w:rPr>
                <w:sz w:val="24"/>
                <w:szCs w:val="24"/>
              </w:rPr>
              <w:t>"Ворона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Лисица".</w:t>
            </w:r>
          </w:p>
          <w:p w14:paraId="3E20F914" w14:textId="77777777" w:rsidR="00927F2E" w:rsidRPr="00BF11B0" w:rsidRDefault="0011740B" w:rsidP="00BF11B0">
            <w:pPr>
              <w:pStyle w:val="TableParagraph"/>
              <w:ind w:left="148" w:right="136"/>
              <w:contextualSpacing/>
              <w:jc w:val="both"/>
              <w:rPr>
                <w:sz w:val="24"/>
                <w:szCs w:val="24"/>
              </w:rPr>
            </w:pPr>
            <w:r w:rsidRPr="00BF11B0">
              <w:rPr>
                <w:sz w:val="24"/>
                <w:szCs w:val="24"/>
              </w:rPr>
              <w:t>А.С.Пушкин.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61"/>
                <w:sz w:val="24"/>
                <w:szCs w:val="24"/>
              </w:rPr>
              <w:t xml:space="preserve"> </w:t>
            </w:r>
            <w:r w:rsidRPr="00BF11B0">
              <w:rPr>
                <w:sz w:val="24"/>
                <w:szCs w:val="24"/>
              </w:rPr>
              <w:t>менее</w:t>
            </w:r>
            <w:r w:rsidRPr="00BF11B0">
              <w:rPr>
                <w:spacing w:val="61"/>
                <w:sz w:val="24"/>
                <w:szCs w:val="24"/>
              </w:rPr>
              <w:t xml:space="preserve"> </w:t>
            </w:r>
            <w:r w:rsidRPr="00BF11B0">
              <w:rPr>
                <w:sz w:val="24"/>
                <w:szCs w:val="24"/>
              </w:rPr>
              <w:t>двух).</w:t>
            </w:r>
            <w:r w:rsidRPr="00BF11B0">
              <w:rPr>
                <w:spacing w:val="1"/>
                <w:sz w:val="24"/>
                <w:szCs w:val="24"/>
              </w:rPr>
              <w:t xml:space="preserve"> </w:t>
            </w:r>
            <w:r w:rsidRPr="00BF11B0">
              <w:rPr>
                <w:sz w:val="24"/>
                <w:szCs w:val="24"/>
              </w:rPr>
              <w:t>"Зимнее</w:t>
            </w:r>
            <w:r w:rsidRPr="00BF11B0">
              <w:rPr>
                <w:spacing w:val="1"/>
                <w:sz w:val="24"/>
                <w:szCs w:val="24"/>
              </w:rPr>
              <w:t xml:space="preserve"> </w:t>
            </w:r>
            <w:r w:rsidRPr="00BF11B0">
              <w:rPr>
                <w:sz w:val="24"/>
                <w:szCs w:val="24"/>
              </w:rPr>
              <w:t>утро",</w:t>
            </w:r>
            <w:r w:rsidRPr="00BF11B0">
              <w:rPr>
                <w:spacing w:val="1"/>
                <w:sz w:val="24"/>
                <w:szCs w:val="24"/>
              </w:rPr>
              <w:t xml:space="preserve"> </w:t>
            </w:r>
            <w:r w:rsidRPr="00BF11B0">
              <w:rPr>
                <w:sz w:val="24"/>
                <w:szCs w:val="24"/>
              </w:rPr>
              <w:t>"Зимний</w:t>
            </w:r>
            <w:r w:rsidRPr="00BF11B0">
              <w:rPr>
                <w:spacing w:val="1"/>
                <w:sz w:val="24"/>
                <w:szCs w:val="24"/>
              </w:rPr>
              <w:t xml:space="preserve"> </w:t>
            </w:r>
            <w:r w:rsidRPr="00BF11B0">
              <w:rPr>
                <w:sz w:val="24"/>
                <w:szCs w:val="24"/>
              </w:rPr>
              <w:t>вечер",</w:t>
            </w:r>
            <w:r w:rsidRPr="00BF11B0">
              <w:rPr>
                <w:spacing w:val="1"/>
                <w:sz w:val="24"/>
                <w:szCs w:val="24"/>
              </w:rPr>
              <w:t xml:space="preserve"> </w:t>
            </w:r>
            <w:r w:rsidRPr="00BF11B0">
              <w:rPr>
                <w:sz w:val="24"/>
                <w:szCs w:val="24"/>
              </w:rPr>
              <w:t>"Няне"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"Сказка</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мёртвой</w:t>
            </w:r>
            <w:r w:rsidRPr="00BF11B0">
              <w:rPr>
                <w:spacing w:val="1"/>
                <w:sz w:val="24"/>
                <w:szCs w:val="24"/>
              </w:rPr>
              <w:t xml:space="preserve"> </w:t>
            </w:r>
            <w:r w:rsidRPr="00BF11B0">
              <w:rPr>
                <w:sz w:val="24"/>
                <w:szCs w:val="24"/>
              </w:rPr>
              <w:t>царевне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семи</w:t>
            </w:r>
            <w:r w:rsidRPr="00BF11B0">
              <w:rPr>
                <w:spacing w:val="1"/>
                <w:sz w:val="24"/>
                <w:szCs w:val="24"/>
              </w:rPr>
              <w:t xml:space="preserve"> </w:t>
            </w:r>
            <w:r w:rsidRPr="00BF11B0">
              <w:rPr>
                <w:sz w:val="24"/>
                <w:szCs w:val="24"/>
              </w:rPr>
              <w:t>богатырях".</w:t>
            </w:r>
            <w:r w:rsidRPr="00BF11B0">
              <w:rPr>
                <w:spacing w:val="1"/>
                <w:sz w:val="24"/>
                <w:szCs w:val="24"/>
              </w:rPr>
              <w:t xml:space="preserve"> </w:t>
            </w:r>
            <w:r w:rsidRPr="00BF11B0">
              <w:rPr>
                <w:sz w:val="24"/>
                <w:szCs w:val="24"/>
              </w:rPr>
              <w:t>М.Ю.Лермонтов.</w:t>
            </w:r>
            <w:r w:rsidRPr="00BF11B0">
              <w:rPr>
                <w:spacing w:val="1"/>
                <w:sz w:val="24"/>
                <w:szCs w:val="24"/>
              </w:rPr>
              <w:t xml:space="preserve"> </w:t>
            </w:r>
            <w:r w:rsidRPr="00BF11B0">
              <w:rPr>
                <w:sz w:val="24"/>
                <w:szCs w:val="24"/>
              </w:rPr>
              <w:t>Стихотворение</w:t>
            </w:r>
            <w:r w:rsidRPr="00BF11B0">
              <w:rPr>
                <w:spacing w:val="1"/>
                <w:sz w:val="24"/>
                <w:szCs w:val="24"/>
              </w:rPr>
              <w:t xml:space="preserve"> </w:t>
            </w:r>
            <w:r w:rsidRPr="00BF11B0">
              <w:rPr>
                <w:sz w:val="24"/>
                <w:szCs w:val="24"/>
              </w:rPr>
              <w:t>"Бородино".</w:t>
            </w:r>
            <w:r w:rsidRPr="00BF11B0">
              <w:rPr>
                <w:spacing w:val="1"/>
                <w:sz w:val="24"/>
                <w:szCs w:val="24"/>
              </w:rPr>
              <w:t xml:space="preserve"> </w:t>
            </w:r>
            <w:r w:rsidRPr="00BF11B0">
              <w:rPr>
                <w:sz w:val="24"/>
                <w:szCs w:val="24"/>
              </w:rPr>
              <w:t>Н.В.Гоголь.</w:t>
            </w:r>
            <w:r w:rsidRPr="00BF11B0">
              <w:rPr>
                <w:spacing w:val="1"/>
                <w:sz w:val="24"/>
                <w:szCs w:val="24"/>
              </w:rPr>
              <w:t xml:space="preserve"> </w:t>
            </w:r>
            <w:r w:rsidRPr="00BF11B0">
              <w:rPr>
                <w:sz w:val="24"/>
                <w:szCs w:val="24"/>
              </w:rPr>
              <w:t>Повесть</w:t>
            </w:r>
            <w:r w:rsidRPr="00BF11B0">
              <w:rPr>
                <w:spacing w:val="1"/>
                <w:sz w:val="24"/>
                <w:szCs w:val="24"/>
              </w:rPr>
              <w:t xml:space="preserve"> </w:t>
            </w:r>
            <w:r w:rsidRPr="00BF11B0">
              <w:rPr>
                <w:sz w:val="24"/>
                <w:szCs w:val="24"/>
              </w:rPr>
              <w:t>"Ночь</w:t>
            </w:r>
            <w:r w:rsidRPr="00BF11B0">
              <w:rPr>
                <w:spacing w:val="1"/>
                <w:sz w:val="24"/>
                <w:szCs w:val="24"/>
              </w:rPr>
              <w:t xml:space="preserve"> </w:t>
            </w:r>
            <w:r w:rsidRPr="00BF11B0">
              <w:rPr>
                <w:sz w:val="24"/>
                <w:szCs w:val="24"/>
              </w:rPr>
              <w:t>перед</w:t>
            </w:r>
            <w:r w:rsidRPr="00BF11B0">
              <w:rPr>
                <w:spacing w:val="1"/>
                <w:sz w:val="24"/>
                <w:szCs w:val="24"/>
              </w:rPr>
              <w:t xml:space="preserve"> </w:t>
            </w:r>
            <w:r w:rsidRPr="00BF11B0">
              <w:rPr>
                <w:sz w:val="24"/>
                <w:szCs w:val="24"/>
              </w:rPr>
              <w:t>Рождеством"</w:t>
            </w:r>
            <w:r w:rsidRPr="00BF11B0">
              <w:rPr>
                <w:spacing w:val="1"/>
                <w:sz w:val="24"/>
                <w:szCs w:val="24"/>
              </w:rPr>
              <w:t xml:space="preserve"> </w:t>
            </w:r>
            <w:r w:rsidRPr="00BF11B0">
              <w:rPr>
                <w:sz w:val="24"/>
                <w:szCs w:val="24"/>
              </w:rPr>
              <w:t>из</w:t>
            </w:r>
            <w:r w:rsidRPr="00BF11B0">
              <w:rPr>
                <w:spacing w:val="1"/>
                <w:sz w:val="24"/>
                <w:szCs w:val="24"/>
              </w:rPr>
              <w:t xml:space="preserve"> </w:t>
            </w:r>
            <w:r w:rsidRPr="00BF11B0">
              <w:rPr>
                <w:sz w:val="24"/>
                <w:szCs w:val="24"/>
              </w:rPr>
              <w:t>сборника</w:t>
            </w:r>
            <w:r w:rsidRPr="00BF11B0">
              <w:rPr>
                <w:spacing w:val="-2"/>
                <w:sz w:val="24"/>
                <w:szCs w:val="24"/>
              </w:rPr>
              <w:t xml:space="preserve"> </w:t>
            </w:r>
            <w:r w:rsidRPr="00BF11B0">
              <w:rPr>
                <w:sz w:val="24"/>
                <w:szCs w:val="24"/>
              </w:rPr>
              <w:t>"Вечера</w:t>
            </w:r>
            <w:r w:rsidRPr="00BF11B0">
              <w:rPr>
                <w:spacing w:val="-1"/>
                <w:sz w:val="24"/>
                <w:szCs w:val="24"/>
              </w:rPr>
              <w:t xml:space="preserve"> </w:t>
            </w:r>
            <w:r w:rsidRPr="00BF11B0">
              <w:rPr>
                <w:sz w:val="24"/>
                <w:szCs w:val="24"/>
              </w:rPr>
              <w:t>на</w:t>
            </w:r>
            <w:r w:rsidRPr="00BF11B0">
              <w:rPr>
                <w:spacing w:val="-2"/>
                <w:sz w:val="24"/>
                <w:szCs w:val="24"/>
              </w:rPr>
              <w:t xml:space="preserve"> </w:t>
            </w:r>
            <w:r w:rsidRPr="00BF11B0">
              <w:rPr>
                <w:sz w:val="24"/>
                <w:szCs w:val="24"/>
              </w:rPr>
              <w:t>хуторе близ</w:t>
            </w:r>
            <w:r w:rsidRPr="00BF11B0">
              <w:rPr>
                <w:spacing w:val="-1"/>
                <w:sz w:val="24"/>
                <w:szCs w:val="24"/>
              </w:rPr>
              <w:t xml:space="preserve"> </w:t>
            </w:r>
            <w:r w:rsidRPr="00BF11B0">
              <w:rPr>
                <w:sz w:val="24"/>
                <w:szCs w:val="24"/>
              </w:rPr>
              <w:t>Диканьки".</w:t>
            </w:r>
          </w:p>
        </w:tc>
      </w:tr>
      <w:tr w:rsidR="00927F2E" w:rsidRPr="00BF11B0" w14:paraId="0B83DC0D" w14:textId="77777777">
        <w:trPr>
          <w:trHeight w:val="2082"/>
        </w:trPr>
        <w:tc>
          <w:tcPr>
            <w:tcW w:w="3709" w:type="dxa"/>
          </w:tcPr>
          <w:p w14:paraId="30ACB860" w14:textId="77777777" w:rsidR="00927F2E" w:rsidRPr="00BF11B0" w:rsidRDefault="00927F2E" w:rsidP="00BF11B0">
            <w:pPr>
              <w:pStyle w:val="TableParagraph"/>
              <w:contextualSpacing/>
              <w:rPr>
                <w:sz w:val="24"/>
                <w:szCs w:val="24"/>
              </w:rPr>
            </w:pPr>
          </w:p>
          <w:p w14:paraId="6D2A08A6" w14:textId="77777777" w:rsidR="00927F2E" w:rsidRPr="00BF11B0" w:rsidRDefault="00927F2E" w:rsidP="00BF11B0">
            <w:pPr>
              <w:pStyle w:val="TableParagraph"/>
              <w:spacing w:before="10"/>
              <w:contextualSpacing/>
              <w:rPr>
                <w:sz w:val="24"/>
                <w:szCs w:val="24"/>
              </w:rPr>
            </w:pPr>
          </w:p>
          <w:p w14:paraId="009AB6FA" w14:textId="77777777" w:rsidR="00927F2E" w:rsidRPr="00BF11B0" w:rsidRDefault="0011740B" w:rsidP="00BF11B0">
            <w:pPr>
              <w:pStyle w:val="TableParagraph"/>
              <w:tabs>
                <w:tab w:val="left" w:pos="1577"/>
                <w:tab w:val="left" w:pos="2537"/>
              </w:tabs>
              <w:ind w:left="148" w:right="134"/>
              <w:contextualSpacing/>
              <w:rPr>
                <w:sz w:val="24"/>
                <w:szCs w:val="24"/>
              </w:rPr>
            </w:pPr>
            <w:r w:rsidRPr="00BF11B0">
              <w:rPr>
                <w:sz w:val="24"/>
                <w:szCs w:val="24"/>
              </w:rPr>
              <w:t>Литература</w:t>
            </w:r>
            <w:r w:rsidRPr="00BF11B0">
              <w:rPr>
                <w:sz w:val="24"/>
                <w:szCs w:val="24"/>
              </w:rPr>
              <w:tab/>
              <w:t>второй</w:t>
            </w:r>
            <w:r w:rsidRPr="00BF11B0">
              <w:rPr>
                <w:sz w:val="24"/>
                <w:szCs w:val="24"/>
              </w:rPr>
              <w:tab/>
            </w:r>
            <w:r w:rsidRPr="00BF11B0">
              <w:rPr>
                <w:spacing w:val="-1"/>
                <w:sz w:val="24"/>
                <w:szCs w:val="24"/>
              </w:rPr>
              <w:t>половины</w:t>
            </w:r>
            <w:r w:rsidRPr="00BF11B0">
              <w:rPr>
                <w:spacing w:val="-57"/>
                <w:sz w:val="24"/>
                <w:szCs w:val="24"/>
              </w:rPr>
              <w:t xml:space="preserve"> </w:t>
            </w:r>
            <w:r w:rsidRPr="00BF11B0">
              <w:rPr>
                <w:sz w:val="24"/>
                <w:szCs w:val="24"/>
              </w:rPr>
              <w:t>XIX</w:t>
            </w:r>
            <w:r w:rsidRPr="00BF11B0">
              <w:rPr>
                <w:spacing w:val="-2"/>
                <w:sz w:val="24"/>
                <w:szCs w:val="24"/>
              </w:rPr>
              <w:t xml:space="preserve"> </w:t>
            </w:r>
            <w:r w:rsidRPr="00BF11B0">
              <w:rPr>
                <w:sz w:val="24"/>
                <w:szCs w:val="24"/>
              </w:rPr>
              <w:t>века.</w:t>
            </w:r>
          </w:p>
        </w:tc>
        <w:tc>
          <w:tcPr>
            <w:tcW w:w="5949" w:type="dxa"/>
          </w:tcPr>
          <w:p w14:paraId="4A6A533C" w14:textId="77777777" w:rsidR="00927F2E" w:rsidRPr="00BF11B0" w:rsidRDefault="0011740B" w:rsidP="00BF11B0">
            <w:pPr>
              <w:pStyle w:val="TableParagraph"/>
              <w:tabs>
                <w:tab w:val="left" w:pos="2424"/>
                <w:tab w:val="left" w:pos="3882"/>
                <w:tab w:val="left" w:pos="4828"/>
                <w:tab w:val="left" w:pos="4935"/>
              </w:tabs>
              <w:spacing w:before="68"/>
              <w:ind w:left="148" w:right="137"/>
              <w:contextualSpacing/>
              <w:jc w:val="both"/>
              <w:rPr>
                <w:sz w:val="24"/>
                <w:szCs w:val="24"/>
              </w:rPr>
            </w:pPr>
            <w:r w:rsidRPr="00BF11B0">
              <w:rPr>
                <w:sz w:val="24"/>
                <w:szCs w:val="24"/>
              </w:rPr>
              <w:t>И.С.Тургенев.</w:t>
            </w:r>
            <w:r w:rsidRPr="00BF11B0">
              <w:rPr>
                <w:sz w:val="24"/>
                <w:szCs w:val="24"/>
              </w:rPr>
              <w:tab/>
              <w:t>Слово</w:t>
            </w:r>
            <w:r w:rsidRPr="00BF11B0">
              <w:rPr>
                <w:sz w:val="24"/>
                <w:szCs w:val="24"/>
              </w:rPr>
              <w:tab/>
              <w:t>о</w:t>
            </w:r>
            <w:r w:rsidRPr="00BF11B0">
              <w:rPr>
                <w:sz w:val="24"/>
                <w:szCs w:val="24"/>
              </w:rPr>
              <w:tab/>
            </w:r>
            <w:r w:rsidRPr="00BF11B0">
              <w:rPr>
                <w:spacing w:val="-1"/>
                <w:sz w:val="24"/>
                <w:szCs w:val="24"/>
              </w:rPr>
              <w:t>писателе.</w:t>
            </w:r>
            <w:r w:rsidRPr="00BF11B0">
              <w:rPr>
                <w:spacing w:val="-58"/>
                <w:sz w:val="24"/>
                <w:szCs w:val="24"/>
              </w:rPr>
              <w:t xml:space="preserve"> </w:t>
            </w:r>
            <w:r w:rsidRPr="00BF11B0">
              <w:rPr>
                <w:sz w:val="24"/>
                <w:szCs w:val="24"/>
              </w:rPr>
              <w:t>Рассказ</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"Муму".</w:t>
            </w:r>
          </w:p>
          <w:p w14:paraId="6C080A66" w14:textId="77777777" w:rsidR="00927F2E" w:rsidRPr="00BF11B0" w:rsidRDefault="0011740B" w:rsidP="00BF11B0">
            <w:pPr>
              <w:pStyle w:val="TableParagraph"/>
              <w:tabs>
                <w:tab w:val="left" w:pos="2009"/>
                <w:tab w:val="left" w:pos="2367"/>
                <w:tab w:val="left" w:pos="2563"/>
                <w:tab w:val="left" w:pos="2693"/>
                <w:tab w:val="left" w:pos="2976"/>
                <w:tab w:val="left" w:pos="3854"/>
                <w:tab w:val="left" w:pos="4125"/>
                <w:tab w:val="left" w:pos="4650"/>
                <w:tab w:val="left" w:pos="4831"/>
                <w:tab w:val="left" w:pos="5174"/>
              </w:tabs>
              <w:ind w:left="148" w:right="134"/>
              <w:contextualSpacing/>
              <w:jc w:val="both"/>
              <w:rPr>
                <w:sz w:val="24"/>
                <w:szCs w:val="24"/>
              </w:rPr>
            </w:pPr>
            <w:r w:rsidRPr="00BF11B0">
              <w:rPr>
                <w:sz w:val="24"/>
                <w:szCs w:val="24"/>
              </w:rPr>
              <w:t>Н.А.Некрасов.</w:t>
            </w:r>
            <w:r w:rsidRPr="00BF11B0">
              <w:rPr>
                <w:sz w:val="24"/>
                <w:szCs w:val="24"/>
              </w:rPr>
              <w:tab/>
            </w:r>
            <w:r w:rsidRPr="00BF11B0">
              <w:rPr>
                <w:sz w:val="24"/>
                <w:szCs w:val="24"/>
              </w:rPr>
              <w:tab/>
            </w:r>
            <w:r w:rsidRPr="00BF11B0">
              <w:rPr>
                <w:sz w:val="24"/>
                <w:szCs w:val="24"/>
              </w:rPr>
              <w:tab/>
              <w:t>Слово</w:t>
            </w:r>
            <w:r w:rsidRPr="00BF11B0">
              <w:rPr>
                <w:sz w:val="24"/>
                <w:szCs w:val="24"/>
              </w:rPr>
              <w:tab/>
            </w:r>
            <w:r w:rsidRPr="00BF11B0">
              <w:rPr>
                <w:sz w:val="24"/>
                <w:szCs w:val="24"/>
              </w:rPr>
              <w:tab/>
              <w:t>о</w:t>
            </w:r>
            <w:r w:rsidRPr="00BF11B0">
              <w:rPr>
                <w:sz w:val="24"/>
                <w:szCs w:val="24"/>
              </w:rPr>
              <w:tab/>
            </w:r>
            <w:r w:rsidRPr="00BF11B0">
              <w:rPr>
                <w:sz w:val="24"/>
                <w:szCs w:val="24"/>
              </w:rPr>
              <w:tab/>
            </w:r>
            <w:r w:rsidRPr="00BF11B0">
              <w:rPr>
                <w:sz w:val="24"/>
                <w:szCs w:val="24"/>
              </w:rPr>
              <w:tab/>
            </w:r>
            <w:r w:rsidRPr="00BF11B0">
              <w:rPr>
                <w:spacing w:val="-1"/>
                <w:sz w:val="24"/>
                <w:szCs w:val="24"/>
              </w:rPr>
              <w:t>поэте.</w:t>
            </w:r>
            <w:r w:rsidRPr="00BF11B0">
              <w:rPr>
                <w:spacing w:val="-58"/>
                <w:sz w:val="24"/>
                <w:szCs w:val="24"/>
              </w:rPr>
              <w:t xml:space="preserve"> </w:t>
            </w:r>
            <w:r w:rsidRPr="00BF11B0">
              <w:rPr>
                <w:sz w:val="24"/>
                <w:szCs w:val="24"/>
              </w:rPr>
              <w:t>Стихотворение</w:t>
            </w:r>
            <w:r w:rsidRPr="00BF11B0">
              <w:rPr>
                <w:sz w:val="24"/>
                <w:szCs w:val="24"/>
              </w:rPr>
              <w:tab/>
            </w:r>
            <w:r w:rsidRPr="00BF11B0">
              <w:rPr>
                <w:sz w:val="24"/>
                <w:szCs w:val="24"/>
              </w:rPr>
              <w:tab/>
            </w:r>
            <w:r w:rsidRPr="00BF11B0">
              <w:rPr>
                <w:sz w:val="24"/>
                <w:szCs w:val="24"/>
              </w:rPr>
              <w:tab/>
            </w:r>
            <w:r w:rsidRPr="00BF11B0">
              <w:rPr>
                <w:sz w:val="24"/>
                <w:szCs w:val="24"/>
              </w:rPr>
              <w:tab/>
              <w:t>"Крестьянские</w:t>
            </w:r>
            <w:r w:rsidRPr="00BF11B0">
              <w:rPr>
                <w:sz w:val="24"/>
                <w:szCs w:val="24"/>
              </w:rPr>
              <w:tab/>
            </w:r>
            <w:r w:rsidRPr="00BF11B0">
              <w:rPr>
                <w:sz w:val="24"/>
                <w:szCs w:val="24"/>
              </w:rPr>
              <w:tab/>
            </w:r>
            <w:r w:rsidRPr="00BF11B0">
              <w:rPr>
                <w:sz w:val="24"/>
                <w:szCs w:val="24"/>
              </w:rPr>
              <w:tab/>
            </w:r>
            <w:r w:rsidRPr="00BF11B0">
              <w:rPr>
                <w:spacing w:val="-1"/>
                <w:sz w:val="24"/>
                <w:szCs w:val="24"/>
              </w:rPr>
              <w:t>дети".</w:t>
            </w:r>
            <w:r w:rsidRPr="00BF11B0">
              <w:rPr>
                <w:spacing w:val="-58"/>
                <w:sz w:val="24"/>
                <w:szCs w:val="24"/>
              </w:rPr>
              <w:t xml:space="preserve"> </w:t>
            </w:r>
            <w:r w:rsidRPr="00BF11B0">
              <w:rPr>
                <w:sz w:val="24"/>
                <w:szCs w:val="24"/>
              </w:rPr>
              <w:t>Поэма</w:t>
            </w:r>
            <w:r w:rsidRPr="00BF11B0">
              <w:rPr>
                <w:spacing w:val="1"/>
                <w:sz w:val="24"/>
                <w:szCs w:val="24"/>
              </w:rPr>
              <w:t xml:space="preserve"> </w:t>
            </w:r>
            <w:r w:rsidRPr="00BF11B0">
              <w:rPr>
                <w:sz w:val="24"/>
                <w:szCs w:val="24"/>
              </w:rPr>
              <w:t>"Мороз,</w:t>
            </w:r>
            <w:r w:rsidRPr="00BF11B0">
              <w:rPr>
                <w:spacing w:val="1"/>
                <w:sz w:val="24"/>
                <w:szCs w:val="24"/>
              </w:rPr>
              <w:t xml:space="preserve"> </w:t>
            </w:r>
            <w:r w:rsidRPr="00BF11B0">
              <w:rPr>
                <w:sz w:val="24"/>
                <w:szCs w:val="24"/>
              </w:rPr>
              <w:t>Красный</w:t>
            </w:r>
            <w:r w:rsidRPr="00BF11B0">
              <w:rPr>
                <w:spacing w:val="1"/>
                <w:sz w:val="24"/>
                <w:szCs w:val="24"/>
              </w:rPr>
              <w:t xml:space="preserve"> </w:t>
            </w:r>
            <w:r w:rsidRPr="00BF11B0">
              <w:rPr>
                <w:sz w:val="24"/>
                <w:szCs w:val="24"/>
              </w:rPr>
              <w:t>нос"</w:t>
            </w:r>
            <w:r w:rsidRPr="00BF11B0">
              <w:rPr>
                <w:spacing w:val="1"/>
                <w:sz w:val="24"/>
                <w:szCs w:val="24"/>
              </w:rPr>
              <w:t xml:space="preserve"> </w:t>
            </w:r>
            <w:r w:rsidRPr="00BF11B0">
              <w:rPr>
                <w:sz w:val="24"/>
                <w:szCs w:val="24"/>
              </w:rPr>
              <w:t>(отрывок</w:t>
            </w:r>
            <w:r w:rsidRPr="00BF11B0">
              <w:rPr>
                <w:spacing w:val="61"/>
                <w:sz w:val="24"/>
                <w:szCs w:val="24"/>
              </w:rPr>
              <w:t xml:space="preserve"> </w:t>
            </w:r>
            <w:r w:rsidRPr="00BF11B0">
              <w:rPr>
                <w:sz w:val="24"/>
                <w:szCs w:val="24"/>
              </w:rPr>
              <w:t>"Есть</w:t>
            </w:r>
            <w:r w:rsidRPr="00BF11B0">
              <w:rPr>
                <w:spacing w:val="1"/>
                <w:sz w:val="24"/>
                <w:szCs w:val="24"/>
              </w:rPr>
              <w:t xml:space="preserve"> </w:t>
            </w:r>
            <w:r w:rsidRPr="00BF11B0">
              <w:rPr>
                <w:sz w:val="24"/>
                <w:szCs w:val="24"/>
              </w:rPr>
              <w:t>женщины</w:t>
            </w:r>
            <w:r w:rsidRPr="00BF11B0">
              <w:rPr>
                <w:sz w:val="24"/>
                <w:szCs w:val="24"/>
              </w:rPr>
              <w:tab/>
              <w:t>в</w:t>
            </w:r>
            <w:r w:rsidRPr="00BF11B0">
              <w:rPr>
                <w:sz w:val="24"/>
                <w:szCs w:val="24"/>
              </w:rPr>
              <w:tab/>
            </w:r>
            <w:r w:rsidRPr="00BF11B0">
              <w:rPr>
                <w:sz w:val="24"/>
                <w:szCs w:val="24"/>
              </w:rPr>
              <w:tab/>
            </w:r>
            <w:r w:rsidRPr="00BF11B0">
              <w:rPr>
                <w:sz w:val="24"/>
                <w:szCs w:val="24"/>
              </w:rPr>
              <w:tab/>
            </w:r>
            <w:r w:rsidRPr="00BF11B0">
              <w:rPr>
                <w:sz w:val="24"/>
                <w:szCs w:val="24"/>
              </w:rPr>
              <w:tab/>
              <w:t>русских</w:t>
            </w:r>
            <w:r w:rsidRPr="00BF11B0">
              <w:rPr>
                <w:sz w:val="24"/>
                <w:szCs w:val="24"/>
              </w:rPr>
              <w:tab/>
            </w:r>
            <w:r w:rsidRPr="00BF11B0">
              <w:rPr>
                <w:sz w:val="24"/>
                <w:szCs w:val="24"/>
              </w:rPr>
              <w:tab/>
            </w:r>
            <w:r w:rsidRPr="00BF11B0">
              <w:rPr>
                <w:sz w:val="24"/>
                <w:szCs w:val="24"/>
              </w:rPr>
              <w:tab/>
            </w:r>
            <w:r w:rsidRPr="00BF11B0">
              <w:rPr>
                <w:spacing w:val="-1"/>
                <w:sz w:val="24"/>
                <w:szCs w:val="24"/>
              </w:rPr>
              <w:t>селеньях").</w:t>
            </w:r>
            <w:r w:rsidRPr="00BF11B0">
              <w:rPr>
                <w:spacing w:val="-58"/>
                <w:sz w:val="24"/>
                <w:szCs w:val="24"/>
              </w:rPr>
              <w:t xml:space="preserve"> </w:t>
            </w:r>
            <w:r w:rsidRPr="00BF11B0">
              <w:rPr>
                <w:sz w:val="24"/>
                <w:szCs w:val="24"/>
              </w:rPr>
              <w:t>Л.Н.Толстой.</w:t>
            </w:r>
            <w:r w:rsidRPr="00BF11B0">
              <w:rPr>
                <w:sz w:val="24"/>
                <w:szCs w:val="24"/>
              </w:rPr>
              <w:tab/>
            </w:r>
            <w:r w:rsidRPr="00BF11B0">
              <w:rPr>
                <w:sz w:val="24"/>
                <w:szCs w:val="24"/>
              </w:rPr>
              <w:tab/>
              <w:t>Слово</w:t>
            </w:r>
            <w:r w:rsidRPr="00BF11B0">
              <w:rPr>
                <w:sz w:val="24"/>
                <w:szCs w:val="24"/>
              </w:rPr>
              <w:tab/>
              <w:t>о</w:t>
            </w:r>
            <w:r w:rsidRPr="00BF11B0">
              <w:rPr>
                <w:sz w:val="24"/>
                <w:szCs w:val="24"/>
              </w:rPr>
              <w:tab/>
            </w:r>
            <w:r w:rsidRPr="00BF11B0">
              <w:rPr>
                <w:sz w:val="24"/>
                <w:szCs w:val="24"/>
              </w:rPr>
              <w:tab/>
            </w:r>
            <w:r w:rsidRPr="00BF11B0">
              <w:rPr>
                <w:sz w:val="24"/>
                <w:szCs w:val="24"/>
              </w:rPr>
              <w:tab/>
            </w:r>
            <w:r w:rsidRPr="00BF11B0">
              <w:rPr>
                <w:spacing w:val="-1"/>
                <w:sz w:val="24"/>
                <w:szCs w:val="24"/>
              </w:rPr>
              <w:t>писателе.</w:t>
            </w:r>
          </w:p>
        </w:tc>
      </w:tr>
      <w:tr w:rsidR="00927F2E" w:rsidRPr="00BF11B0" w14:paraId="016ECABB" w14:textId="77777777">
        <w:trPr>
          <w:trHeight w:val="650"/>
        </w:trPr>
        <w:tc>
          <w:tcPr>
            <w:tcW w:w="3709" w:type="dxa"/>
          </w:tcPr>
          <w:p w14:paraId="5C9D8EE6" w14:textId="77777777" w:rsidR="00927F2E" w:rsidRPr="00BF11B0" w:rsidRDefault="00927F2E" w:rsidP="00BF11B0">
            <w:pPr>
              <w:pStyle w:val="TableParagraph"/>
              <w:contextualSpacing/>
              <w:rPr>
                <w:sz w:val="24"/>
                <w:szCs w:val="24"/>
              </w:rPr>
            </w:pPr>
          </w:p>
        </w:tc>
        <w:tc>
          <w:tcPr>
            <w:tcW w:w="5949" w:type="dxa"/>
          </w:tcPr>
          <w:p w14:paraId="238005E4" w14:textId="77777777" w:rsidR="00927F2E" w:rsidRPr="00BF11B0" w:rsidRDefault="0011740B" w:rsidP="00BF11B0">
            <w:pPr>
              <w:pStyle w:val="TableParagraph"/>
              <w:spacing w:before="65"/>
              <w:ind w:left="148"/>
              <w:contextualSpacing/>
              <w:rPr>
                <w:sz w:val="24"/>
                <w:szCs w:val="24"/>
              </w:rPr>
            </w:pPr>
            <w:r w:rsidRPr="00BF11B0">
              <w:rPr>
                <w:sz w:val="24"/>
                <w:szCs w:val="24"/>
              </w:rPr>
              <w:t>Рассказ</w:t>
            </w:r>
            <w:r w:rsidRPr="00BF11B0">
              <w:rPr>
                <w:spacing w:val="-6"/>
                <w:sz w:val="24"/>
                <w:szCs w:val="24"/>
              </w:rPr>
              <w:t xml:space="preserve"> </w:t>
            </w:r>
            <w:r w:rsidRPr="00BF11B0">
              <w:rPr>
                <w:sz w:val="24"/>
                <w:szCs w:val="24"/>
              </w:rPr>
              <w:t>"Кавказский</w:t>
            </w:r>
            <w:r w:rsidRPr="00BF11B0">
              <w:rPr>
                <w:spacing w:val="-5"/>
                <w:sz w:val="24"/>
                <w:szCs w:val="24"/>
              </w:rPr>
              <w:t xml:space="preserve"> </w:t>
            </w:r>
            <w:r w:rsidRPr="00BF11B0">
              <w:rPr>
                <w:sz w:val="24"/>
                <w:szCs w:val="24"/>
              </w:rPr>
              <w:t>пленник".</w:t>
            </w:r>
          </w:p>
        </w:tc>
      </w:tr>
      <w:tr w:rsidR="00927F2E" w:rsidRPr="00BF11B0" w14:paraId="5D199103" w14:textId="77777777">
        <w:trPr>
          <w:trHeight w:val="6170"/>
        </w:trPr>
        <w:tc>
          <w:tcPr>
            <w:tcW w:w="3709" w:type="dxa"/>
          </w:tcPr>
          <w:p w14:paraId="126425AD" w14:textId="77777777" w:rsidR="00927F2E" w:rsidRPr="00BF11B0" w:rsidRDefault="00927F2E" w:rsidP="00BF11B0">
            <w:pPr>
              <w:pStyle w:val="TableParagraph"/>
              <w:contextualSpacing/>
              <w:rPr>
                <w:sz w:val="24"/>
                <w:szCs w:val="24"/>
              </w:rPr>
            </w:pPr>
          </w:p>
          <w:p w14:paraId="27062B1A" w14:textId="77777777" w:rsidR="00927F2E" w:rsidRPr="00BF11B0" w:rsidRDefault="00927F2E" w:rsidP="00BF11B0">
            <w:pPr>
              <w:pStyle w:val="TableParagraph"/>
              <w:contextualSpacing/>
              <w:rPr>
                <w:sz w:val="24"/>
                <w:szCs w:val="24"/>
              </w:rPr>
            </w:pPr>
          </w:p>
          <w:p w14:paraId="32B04DD7" w14:textId="77777777" w:rsidR="00927F2E" w:rsidRPr="00BF11B0" w:rsidRDefault="00927F2E" w:rsidP="00BF11B0">
            <w:pPr>
              <w:pStyle w:val="TableParagraph"/>
              <w:contextualSpacing/>
              <w:rPr>
                <w:sz w:val="24"/>
                <w:szCs w:val="24"/>
              </w:rPr>
            </w:pPr>
          </w:p>
          <w:p w14:paraId="30A6F494" w14:textId="77777777" w:rsidR="00927F2E" w:rsidRPr="00BF11B0" w:rsidRDefault="00927F2E" w:rsidP="00BF11B0">
            <w:pPr>
              <w:pStyle w:val="TableParagraph"/>
              <w:contextualSpacing/>
              <w:rPr>
                <w:sz w:val="24"/>
                <w:szCs w:val="24"/>
              </w:rPr>
            </w:pPr>
          </w:p>
          <w:p w14:paraId="1001AE31" w14:textId="77777777" w:rsidR="00927F2E" w:rsidRPr="00BF11B0" w:rsidRDefault="00927F2E" w:rsidP="00BF11B0">
            <w:pPr>
              <w:pStyle w:val="TableParagraph"/>
              <w:contextualSpacing/>
              <w:rPr>
                <w:sz w:val="24"/>
                <w:szCs w:val="24"/>
              </w:rPr>
            </w:pPr>
          </w:p>
          <w:p w14:paraId="2B845685" w14:textId="77777777" w:rsidR="00927F2E" w:rsidRPr="00BF11B0" w:rsidRDefault="00927F2E" w:rsidP="00BF11B0">
            <w:pPr>
              <w:pStyle w:val="TableParagraph"/>
              <w:contextualSpacing/>
              <w:rPr>
                <w:sz w:val="24"/>
                <w:szCs w:val="24"/>
              </w:rPr>
            </w:pPr>
          </w:p>
          <w:p w14:paraId="0EF7FDCE" w14:textId="77777777" w:rsidR="00927F2E" w:rsidRPr="00BF11B0" w:rsidRDefault="00927F2E" w:rsidP="00BF11B0">
            <w:pPr>
              <w:pStyle w:val="TableParagraph"/>
              <w:contextualSpacing/>
              <w:rPr>
                <w:sz w:val="24"/>
                <w:szCs w:val="24"/>
              </w:rPr>
            </w:pPr>
          </w:p>
          <w:p w14:paraId="5AD07C9F" w14:textId="77777777" w:rsidR="00927F2E" w:rsidRPr="00BF11B0" w:rsidRDefault="00927F2E" w:rsidP="00BF11B0">
            <w:pPr>
              <w:pStyle w:val="TableParagraph"/>
              <w:contextualSpacing/>
              <w:rPr>
                <w:sz w:val="24"/>
                <w:szCs w:val="24"/>
              </w:rPr>
            </w:pPr>
          </w:p>
          <w:p w14:paraId="0B49CB7A" w14:textId="77777777" w:rsidR="00927F2E" w:rsidRPr="00BF11B0" w:rsidRDefault="00927F2E" w:rsidP="00BF11B0">
            <w:pPr>
              <w:pStyle w:val="TableParagraph"/>
              <w:contextualSpacing/>
              <w:rPr>
                <w:sz w:val="24"/>
                <w:szCs w:val="24"/>
              </w:rPr>
            </w:pPr>
          </w:p>
          <w:p w14:paraId="290FABBD" w14:textId="77777777" w:rsidR="00927F2E" w:rsidRPr="00BF11B0" w:rsidRDefault="0011740B" w:rsidP="00BF11B0">
            <w:pPr>
              <w:pStyle w:val="TableParagraph"/>
              <w:spacing w:before="166"/>
              <w:ind w:left="148"/>
              <w:contextualSpacing/>
              <w:rPr>
                <w:sz w:val="24"/>
                <w:szCs w:val="24"/>
              </w:rPr>
            </w:pPr>
            <w:r w:rsidRPr="00BF11B0">
              <w:rPr>
                <w:sz w:val="24"/>
                <w:szCs w:val="24"/>
              </w:rPr>
              <w:t>Литература</w:t>
            </w:r>
            <w:r w:rsidRPr="00BF11B0">
              <w:rPr>
                <w:spacing w:val="-4"/>
                <w:sz w:val="24"/>
                <w:szCs w:val="24"/>
              </w:rPr>
              <w:t xml:space="preserve"> </w:t>
            </w:r>
            <w:r w:rsidRPr="00BF11B0">
              <w:rPr>
                <w:sz w:val="24"/>
                <w:szCs w:val="24"/>
              </w:rPr>
              <w:t>XIX-XX</w:t>
            </w:r>
            <w:r w:rsidRPr="00BF11B0">
              <w:rPr>
                <w:spacing w:val="-2"/>
                <w:sz w:val="24"/>
                <w:szCs w:val="24"/>
              </w:rPr>
              <w:t xml:space="preserve"> </w:t>
            </w:r>
            <w:r w:rsidRPr="00BF11B0">
              <w:rPr>
                <w:sz w:val="24"/>
                <w:szCs w:val="24"/>
              </w:rPr>
              <w:t>веков.</w:t>
            </w:r>
          </w:p>
        </w:tc>
        <w:tc>
          <w:tcPr>
            <w:tcW w:w="5949" w:type="dxa"/>
          </w:tcPr>
          <w:p w14:paraId="593C2FC6" w14:textId="77777777" w:rsidR="00927F2E" w:rsidRPr="00BF11B0" w:rsidRDefault="0011740B" w:rsidP="00BF11B0">
            <w:pPr>
              <w:pStyle w:val="TableParagraph"/>
              <w:tabs>
                <w:tab w:val="left" w:pos="2038"/>
                <w:tab w:val="left" w:pos="4348"/>
                <w:tab w:val="left" w:pos="4387"/>
              </w:tabs>
              <w:spacing w:before="65"/>
              <w:ind w:left="148" w:right="133"/>
              <w:contextualSpacing/>
              <w:jc w:val="both"/>
              <w:rPr>
                <w:sz w:val="24"/>
                <w:szCs w:val="24"/>
              </w:rPr>
            </w:pPr>
            <w:r w:rsidRPr="00BF11B0">
              <w:rPr>
                <w:sz w:val="24"/>
                <w:szCs w:val="24"/>
              </w:rPr>
              <w:t>Стихотворения</w:t>
            </w:r>
            <w:r w:rsidRPr="00BF11B0">
              <w:rPr>
                <w:spacing w:val="61"/>
                <w:sz w:val="24"/>
                <w:szCs w:val="24"/>
              </w:rPr>
              <w:t xml:space="preserve"> </w:t>
            </w:r>
            <w:r w:rsidRPr="00BF11B0">
              <w:rPr>
                <w:sz w:val="24"/>
                <w:szCs w:val="24"/>
              </w:rPr>
              <w:t xml:space="preserve">отечественных  </w:t>
            </w:r>
            <w:r w:rsidRPr="00BF11B0">
              <w:rPr>
                <w:spacing w:val="1"/>
                <w:sz w:val="24"/>
                <w:szCs w:val="24"/>
              </w:rPr>
              <w:t xml:space="preserve"> </w:t>
            </w:r>
            <w:r w:rsidRPr="00BF11B0">
              <w:rPr>
                <w:sz w:val="24"/>
                <w:szCs w:val="24"/>
              </w:rPr>
              <w:t xml:space="preserve">поэтов  </w:t>
            </w:r>
            <w:r w:rsidRPr="00BF11B0">
              <w:rPr>
                <w:spacing w:val="1"/>
                <w:sz w:val="24"/>
                <w:szCs w:val="24"/>
              </w:rPr>
              <w:t xml:space="preserve"> </w:t>
            </w:r>
            <w:r w:rsidRPr="00BF11B0">
              <w:rPr>
                <w:sz w:val="24"/>
                <w:szCs w:val="24"/>
              </w:rPr>
              <w:t>XIX-XX</w:t>
            </w:r>
            <w:r w:rsidRPr="00BF11B0">
              <w:rPr>
                <w:spacing w:val="1"/>
                <w:sz w:val="24"/>
                <w:szCs w:val="24"/>
              </w:rPr>
              <w:t xml:space="preserve"> </w:t>
            </w:r>
            <w:r w:rsidRPr="00BF11B0">
              <w:rPr>
                <w:sz w:val="24"/>
                <w:szCs w:val="24"/>
              </w:rPr>
              <w:t>веков</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родной</w:t>
            </w:r>
            <w:r w:rsidRPr="00BF11B0">
              <w:rPr>
                <w:spacing w:val="1"/>
                <w:sz w:val="24"/>
                <w:szCs w:val="24"/>
              </w:rPr>
              <w:t xml:space="preserve"> </w:t>
            </w:r>
            <w:r w:rsidRPr="00BF11B0">
              <w:rPr>
                <w:sz w:val="24"/>
                <w:szCs w:val="24"/>
              </w:rPr>
              <w:t>природе</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о</w:t>
            </w:r>
            <w:r w:rsidRPr="00BF11B0">
              <w:rPr>
                <w:spacing w:val="61"/>
                <w:sz w:val="24"/>
                <w:szCs w:val="24"/>
              </w:rPr>
              <w:t xml:space="preserve"> </w:t>
            </w:r>
            <w:r w:rsidRPr="00BF11B0">
              <w:rPr>
                <w:sz w:val="24"/>
                <w:szCs w:val="24"/>
              </w:rPr>
              <w:t>связи</w:t>
            </w:r>
            <w:r w:rsidRPr="00BF11B0">
              <w:rPr>
                <w:spacing w:val="61"/>
                <w:sz w:val="24"/>
                <w:szCs w:val="24"/>
              </w:rPr>
              <w:t xml:space="preserve"> </w:t>
            </w:r>
            <w:r w:rsidRPr="00BF11B0">
              <w:rPr>
                <w:sz w:val="24"/>
                <w:szCs w:val="24"/>
              </w:rPr>
              <w:t>человека</w:t>
            </w:r>
            <w:r w:rsidRPr="00BF11B0">
              <w:rPr>
                <w:spacing w:val="61"/>
                <w:sz w:val="24"/>
                <w:szCs w:val="24"/>
              </w:rPr>
              <w:t xml:space="preserve"> </w:t>
            </w:r>
            <w:r w:rsidRPr="00BF11B0">
              <w:rPr>
                <w:sz w:val="24"/>
                <w:szCs w:val="24"/>
              </w:rPr>
              <w:t>с</w:t>
            </w:r>
            <w:r w:rsidRPr="00BF11B0">
              <w:rPr>
                <w:spacing w:val="1"/>
                <w:sz w:val="24"/>
                <w:szCs w:val="24"/>
              </w:rPr>
              <w:t xml:space="preserve"> </w:t>
            </w:r>
            <w:r w:rsidRPr="00BF11B0">
              <w:rPr>
                <w:sz w:val="24"/>
                <w:szCs w:val="24"/>
              </w:rPr>
              <w:t>Родиной (не менее трех стихотворений трёх поэтов).</w:t>
            </w:r>
            <w:r w:rsidRPr="00BF11B0">
              <w:rPr>
                <w:spacing w:val="1"/>
                <w:sz w:val="24"/>
                <w:szCs w:val="24"/>
              </w:rPr>
              <w:t xml:space="preserve"> </w:t>
            </w:r>
            <w:r w:rsidRPr="00BF11B0">
              <w:rPr>
                <w:sz w:val="24"/>
                <w:szCs w:val="24"/>
              </w:rPr>
              <w:t>Например,</w:t>
            </w:r>
            <w:r w:rsidRPr="00BF11B0">
              <w:rPr>
                <w:sz w:val="24"/>
                <w:szCs w:val="24"/>
              </w:rPr>
              <w:tab/>
              <w:t>стихотворения</w:t>
            </w:r>
            <w:r w:rsidRPr="00BF11B0">
              <w:rPr>
                <w:sz w:val="24"/>
                <w:szCs w:val="24"/>
              </w:rPr>
              <w:tab/>
            </w:r>
            <w:r w:rsidRPr="00BF11B0">
              <w:rPr>
                <w:spacing w:val="-1"/>
                <w:sz w:val="24"/>
                <w:szCs w:val="24"/>
              </w:rPr>
              <w:t>А.К.Толстого,</w:t>
            </w:r>
            <w:r w:rsidRPr="00BF11B0">
              <w:rPr>
                <w:spacing w:val="-58"/>
                <w:sz w:val="24"/>
                <w:szCs w:val="24"/>
              </w:rPr>
              <w:t xml:space="preserve"> </w:t>
            </w:r>
            <w:r w:rsidRPr="00BF11B0">
              <w:rPr>
                <w:sz w:val="24"/>
                <w:szCs w:val="24"/>
              </w:rPr>
              <w:t>Ф.И.Тютчева,</w:t>
            </w:r>
            <w:r w:rsidRPr="00BF11B0">
              <w:rPr>
                <w:spacing w:val="1"/>
                <w:sz w:val="24"/>
                <w:szCs w:val="24"/>
              </w:rPr>
              <w:t xml:space="preserve"> </w:t>
            </w:r>
            <w:r w:rsidRPr="00BF11B0">
              <w:rPr>
                <w:sz w:val="24"/>
                <w:szCs w:val="24"/>
              </w:rPr>
              <w:t>А.А.Фета,</w:t>
            </w:r>
            <w:r w:rsidRPr="00BF11B0">
              <w:rPr>
                <w:spacing w:val="1"/>
                <w:sz w:val="24"/>
                <w:szCs w:val="24"/>
              </w:rPr>
              <w:t xml:space="preserve"> </w:t>
            </w:r>
            <w:r w:rsidRPr="00BF11B0">
              <w:rPr>
                <w:sz w:val="24"/>
                <w:szCs w:val="24"/>
              </w:rPr>
              <w:t>И.А.Бунина,</w:t>
            </w:r>
            <w:r w:rsidRPr="00BF11B0">
              <w:rPr>
                <w:spacing w:val="1"/>
                <w:sz w:val="24"/>
                <w:szCs w:val="24"/>
              </w:rPr>
              <w:t xml:space="preserve"> </w:t>
            </w:r>
            <w:r w:rsidRPr="00BF11B0">
              <w:rPr>
                <w:sz w:val="24"/>
                <w:szCs w:val="24"/>
              </w:rPr>
              <w:t>А.А.Блока,</w:t>
            </w:r>
            <w:r w:rsidRPr="00BF11B0">
              <w:rPr>
                <w:spacing w:val="1"/>
                <w:sz w:val="24"/>
                <w:szCs w:val="24"/>
              </w:rPr>
              <w:t xml:space="preserve"> </w:t>
            </w:r>
            <w:r w:rsidRPr="00BF11B0">
              <w:rPr>
                <w:sz w:val="24"/>
                <w:szCs w:val="24"/>
              </w:rPr>
              <w:t>С.А.Есенина,</w:t>
            </w:r>
            <w:r w:rsidRPr="00BF11B0">
              <w:rPr>
                <w:sz w:val="24"/>
                <w:szCs w:val="24"/>
              </w:rPr>
              <w:tab/>
            </w:r>
            <w:r w:rsidRPr="00BF11B0">
              <w:rPr>
                <w:sz w:val="24"/>
                <w:szCs w:val="24"/>
              </w:rPr>
              <w:tab/>
            </w:r>
            <w:r w:rsidRPr="00BF11B0">
              <w:rPr>
                <w:sz w:val="24"/>
                <w:szCs w:val="24"/>
              </w:rPr>
              <w:tab/>
            </w:r>
            <w:r w:rsidRPr="00BF11B0">
              <w:rPr>
                <w:spacing w:val="-1"/>
                <w:sz w:val="24"/>
                <w:szCs w:val="24"/>
              </w:rPr>
              <w:t>Н.М.Рубцова.</w:t>
            </w:r>
          </w:p>
          <w:p w14:paraId="7501AF05" w14:textId="77777777" w:rsidR="00927F2E" w:rsidRPr="00BF11B0" w:rsidRDefault="0011740B" w:rsidP="00BF11B0">
            <w:pPr>
              <w:pStyle w:val="TableParagraph"/>
              <w:tabs>
                <w:tab w:val="left" w:pos="5226"/>
              </w:tabs>
              <w:ind w:left="148" w:right="136"/>
              <w:contextualSpacing/>
              <w:jc w:val="both"/>
              <w:rPr>
                <w:sz w:val="24"/>
                <w:szCs w:val="24"/>
              </w:rPr>
            </w:pPr>
            <w:r w:rsidRPr="00BF11B0">
              <w:rPr>
                <w:sz w:val="24"/>
                <w:szCs w:val="24"/>
              </w:rPr>
              <w:t>Юмористические</w:t>
            </w:r>
            <w:r w:rsidRPr="00BF11B0">
              <w:rPr>
                <w:spacing w:val="1"/>
                <w:sz w:val="24"/>
                <w:szCs w:val="24"/>
              </w:rPr>
              <w:t xml:space="preserve"> </w:t>
            </w:r>
            <w:r w:rsidRPr="00BF11B0">
              <w:rPr>
                <w:sz w:val="24"/>
                <w:szCs w:val="24"/>
              </w:rPr>
              <w:t>рассказы</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писателей</w:t>
            </w:r>
            <w:r w:rsidRPr="00BF11B0">
              <w:rPr>
                <w:spacing w:val="-57"/>
                <w:sz w:val="24"/>
                <w:szCs w:val="24"/>
              </w:rPr>
              <w:t xml:space="preserve"> </w:t>
            </w:r>
            <w:r w:rsidRPr="00BF11B0">
              <w:rPr>
                <w:sz w:val="24"/>
                <w:szCs w:val="24"/>
              </w:rPr>
              <w:t>XIX-XX</w:t>
            </w:r>
            <w:r w:rsidRPr="00BF11B0">
              <w:rPr>
                <w:sz w:val="24"/>
                <w:szCs w:val="24"/>
              </w:rPr>
              <w:tab/>
            </w:r>
            <w:r w:rsidRPr="00BF11B0">
              <w:rPr>
                <w:spacing w:val="-1"/>
                <w:sz w:val="24"/>
                <w:szCs w:val="24"/>
              </w:rPr>
              <w:t>веков</w:t>
            </w:r>
          </w:p>
          <w:p w14:paraId="5CA448D4" w14:textId="77777777" w:rsidR="00927F2E" w:rsidRPr="00BF11B0" w:rsidRDefault="0011740B" w:rsidP="00BF11B0">
            <w:pPr>
              <w:pStyle w:val="TableParagraph"/>
              <w:ind w:left="148" w:right="135"/>
              <w:contextualSpacing/>
              <w:jc w:val="both"/>
              <w:rPr>
                <w:sz w:val="24"/>
                <w:szCs w:val="24"/>
              </w:rPr>
            </w:pPr>
            <w:r w:rsidRPr="00BF11B0">
              <w:rPr>
                <w:sz w:val="24"/>
                <w:szCs w:val="24"/>
              </w:rPr>
              <w:t>А.П.Чехов</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"Лошадиная</w:t>
            </w:r>
            <w:r w:rsidRPr="00BF11B0">
              <w:rPr>
                <w:spacing w:val="1"/>
                <w:sz w:val="24"/>
                <w:szCs w:val="24"/>
              </w:rPr>
              <w:t xml:space="preserve"> </w:t>
            </w:r>
            <w:r w:rsidRPr="00BF11B0">
              <w:rPr>
                <w:sz w:val="24"/>
                <w:szCs w:val="24"/>
              </w:rPr>
              <w:t>фамилия",</w:t>
            </w:r>
            <w:r w:rsidRPr="00BF11B0">
              <w:rPr>
                <w:spacing w:val="1"/>
                <w:sz w:val="24"/>
                <w:szCs w:val="24"/>
              </w:rPr>
              <w:t xml:space="preserve"> </w:t>
            </w:r>
            <w:r w:rsidRPr="00BF11B0">
              <w:rPr>
                <w:sz w:val="24"/>
                <w:szCs w:val="24"/>
              </w:rPr>
              <w:t>"Мальчики",</w:t>
            </w:r>
            <w:r w:rsidRPr="00BF11B0">
              <w:rPr>
                <w:spacing w:val="1"/>
                <w:sz w:val="24"/>
                <w:szCs w:val="24"/>
              </w:rPr>
              <w:t xml:space="preserve"> </w:t>
            </w:r>
            <w:r w:rsidRPr="00BF11B0">
              <w:rPr>
                <w:sz w:val="24"/>
                <w:szCs w:val="24"/>
              </w:rPr>
              <w:t>"Хирургия"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p>
          <w:p w14:paraId="258ACA27" w14:textId="77777777" w:rsidR="00927F2E" w:rsidRPr="00BF11B0" w:rsidRDefault="0011740B" w:rsidP="00BF11B0">
            <w:pPr>
              <w:pStyle w:val="TableParagraph"/>
              <w:tabs>
                <w:tab w:val="left" w:pos="1877"/>
                <w:tab w:val="left" w:pos="1964"/>
                <w:tab w:val="left" w:pos="3905"/>
                <w:tab w:val="left" w:pos="4106"/>
                <w:tab w:val="left" w:pos="5042"/>
              </w:tabs>
              <w:ind w:left="148" w:right="134"/>
              <w:contextualSpacing/>
              <w:jc w:val="both"/>
              <w:rPr>
                <w:sz w:val="24"/>
                <w:szCs w:val="24"/>
              </w:rPr>
            </w:pPr>
            <w:r w:rsidRPr="00BF11B0">
              <w:rPr>
                <w:sz w:val="24"/>
                <w:szCs w:val="24"/>
              </w:rPr>
              <w:t>М.М.Зощенко</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57"/>
                <w:sz w:val="24"/>
                <w:szCs w:val="24"/>
              </w:rPr>
              <w:t xml:space="preserve"> </w:t>
            </w:r>
            <w:r w:rsidRPr="00BF11B0">
              <w:rPr>
                <w:sz w:val="24"/>
                <w:szCs w:val="24"/>
              </w:rPr>
              <w:t>"Галоша",</w:t>
            </w:r>
            <w:r w:rsidRPr="00BF11B0">
              <w:rPr>
                <w:spacing w:val="1"/>
                <w:sz w:val="24"/>
                <w:szCs w:val="24"/>
              </w:rPr>
              <w:t xml:space="preserve"> </w:t>
            </w:r>
            <w:r w:rsidRPr="00BF11B0">
              <w:rPr>
                <w:sz w:val="24"/>
                <w:szCs w:val="24"/>
              </w:rPr>
              <w:t>"Лёля</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Минька",</w:t>
            </w:r>
            <w:r w:rsidRPr="00BF11B0">
              <w:rPr>
                <w:spacing w:val="61"/>
                <w:sz w:val="24"/>
                <w:szCs w:val="24"/>
              </w:rPr>
              <w:t xml:space="preserve"> </w:t>
            </w:r>
            <w:r w:rsidRPr="00BF11B0">
              <w:rPr>
                <w:sz w:val="24"/>
                <w:szCs w:val="24"/>
              </w:rPr>
              <w:t>"Ёлка",</w:t>
            </w:r>
            <w:r w:rsidRPr="00BF11B0">
              <w:rPr>
                <w:spacing w:val="61"/>
                <w:sz w:val="24"/>
                <w:szCs w:val="24"/>
              </w:rPr>
              <w:t xml:space="preserve"> </w:t>
            </w:r>
            <w:r w:rsidRPr="00BF11B0">
              <w:rPr>
                <w:sz w:val="24"/>
                <w:szCs w:val="24"/>
              </w:rPr>
              <w:t>"Золотые</w:t>
            </w:r>
            <w:r w:rsidRPr="00BF11B0">
              <w:rPr>
                <w:spacing w:val="-57"/>
                <w:sz w:val="24"/>
                <w:szCs w:val="24"/>
              </w:rPr>
              <w:t xml:space="preserve"> </w:t>
            </w:r>
            <w:r w:rsidRPr="00BF11B0">
              <w:rPr>
                <w:sz w:val="24"/>
                <w:szCs w:val="24"/>
              </w:rPr>
              <w:t>слова",</w:t>
            </w:r>
            <w:r w:rsidRPr="00BF11B0">
              <w:rPr>
                <w:sz w:val="24"/>
                <w:szCs w:val="24"/>
              </w:rPr>
              <w:tab/>
              <w:t>"Встреча"</w:t>
            </w:r>
            <w:r w:rsidRPr="00BF11B0">
              <w:rPr>
                <w:sz w:val="24"/>
                <w:szCs w:val="24"/>
              </w:rPr>
              <w:tab/>
              <w:t>и</w:t>
            </w:r>
            <w:r w:rsidRPr="00BF11B0">
              <w:rPr>
                <w:sz w:val="24"/>
                <w:szCs w:val="24"/>
              </w:rPr>
              <w:tab/>
            </w:r>
            <w:r w:rsidRPr="00BF11B0">
              <w:rPr>
                <w:sz w:val="24"/>
                <w:szCs w:val="24"/>
              </w:rPr>
              <w:tab/>
            </w:r>
            <w:r w:rsidRPr="00BF11B0">
              <w:rPr>
                <w:spacing w:val="-1"/>
                <w:sz w:val="24"/>
                <w:szCs w:val="24"/>
              </w:rPr>
              <w:t>другие.</w:t>
            </w:r>
            <w:r w:rsidRPr="00BF11B0">
              <w:rPr>
                <w:spacing w:val="-58"/>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отечественной</w:t>
            </w:r>
            <w:r w:rsidRPr="00BF11B0">
              <w:rPr>
                <w:spacing w:val="60"/>
                <w:sz w:val="24"/>
                <w:szCs w:val="24"/>
              </w:rPr>
              <w:t xml:space="preserve"> </w:t>
            </w:r>
            <w:r w:rsidRPr="00BF11B0">
              <w:rPr>
                <w:sz w:val="24"/>
                <w:szCs w:val="24"/>
              </w:rPr>
              <w:t>литературы</w:t>
            </w:r>
            <w:r w:rsidRPr="00BF11B0">
              <w:rPr>
                <w:spacing w:val="60"/>
                <w:sz w:val="24"/>
                <w:szCs w:val="24"/>
              </w:rPr>
              <w:t xml:space="preserve"> </w:t>
            </w:r>
            <w:r w:rsidRPr="00BF11B0">
              <w:rPr>
                <w:sz w:val="24"/>
                <w:szCs w:val="24"/>
              </w:rPr>
              <w:t>о</w:t>
            </w:r>
            <w:r w:rsidRPr="00BF11B0">
              <w:rPr>
                <w:spacing w:val="60"/>
                <w:sz w:val="24"/>
                <w:szCs w:val="24"/>
              </w:rPr>
              <w:t xml:space="preserve"> </w:t>
            </w:r>
            <w:r w:rsidRPr="00BF11B0">
              <w:rPr>
                <w:sz w:val="24"/>
                <w:szCs w:val="24"/>
              </w:rPr>
              <w:t>природе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животных</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z w:val="24"/>
                <w:szCs w:val="24"/>
              </w:rPr>
              <w:tab/>
            </w:r>
            <w:r w:rsidRPr="00BF11B0">
              <w:rPr>
                <w:sz w:val="24"/>
                <w:szCs w:val="24"/>
              </w:rPr>
              <w:tab/>
              <w:t>А.И.Куприна,</w:t>
            </w:r>
            <w:r w:rsidRPr="00BF11B0">
              <w:rPr>
                <w:sz w:val="24"/>
                <w:szCs w:val="24"/>
              </w:rPr>
              <w:tab/>
            </w:r>
            <w:r w:rsidRPr="00BF11B0">
              <w:rPr>
                <w:sz w:val="24"/>
                <w:szCs w:val="24"/>
              </w:rPr>
              <w:tab/>
              <w:t>М.М.Пришвина,</w:t>
            </w:r>
            <w:r w:rsidRPr="00BF11B0">
              <w:rPr>
                <w:spacing w:val="-58"/>
                <w:sz w:val="24"/>
                <w:szCs w:val="24"/>
              </w:rPr>
              <w:t xml:space="preserve"> </w:t>
            </w:r>
            <w:r w:rsidRPr="00BF11B0">
              <w:rPr>
                <w:sz w:val="24"/>
                <w:szCs w:val="24"/>
              </w:rPr>
              <w:t>К.Г.Паустовского.</w:t>
            </w:r>
          </w:p>
          <w:p w14:paraId="587A0B8A" w14:textId="77777777" w:rsidR="00927F2E" w:rsidRPr="00BF11B0" w:rsidRDefault="0011740B" w:rsidP="00BF11B0">
            <w:pPr>
              <w:pStyle w:val="TableParagraph"/>
              <w:ind w:left="148" w:right="138"/>
              <w:contextualSpacing/>
              <w:jc w:val="both"/>
              <w:rPr>
                <w:sz w:val="24"/>
                <w:szCs w:val="24"/>
              </w:rPr>
            </w:pPr>
            <w:r w:rsidRPr="00BF11B0">
              <w:rPr>
                <w:sz w:val="24"/>
                <w:szCs w:val="24"/>
              </w:rPr>
              <w:t>А.П.Платонов.</w:t>
            </w:r>
            <w:r w:rsidRPr="00BF11B0">
              <w:rPr>
                <w:spacing w:val="1"/>
                <w:sz w:val="24"/>
                <w:szCs w:val="24"/>
              </w:rPr>
              <w:t xml:space="preserve"> </w:t>
            </w:r>
            <w:r w:rsidRPr="00BF11B0">
              <w:rPr>
                <w:sz w:val="24"/>
                <w:szCs w:val="24"/>
              </w:rPr>
              <w:t>Рассказы</w:t>
            </w:r>
            <w:r w:rsidRPr="00BF11B0">
              <w:rPr>
                <w:spacing w:val="61"/>
                <w:sz w:val="24"/>
                <w:szCs w:val="24"/>
              </w:rPr>
              <w:t xml:space="preserve"> </w:t>
            </w:r>
            <w:r w:rsidRPr="00BF11B0">
              <w:rPr>
                <w:sz w:val="24"/>
                <w:szCs w:val="24"/>
              </w:rPr>
              <w:t>(один</w:t>
            </w:r>
            <w:r w:rsidRPr="00BF11B0">
              <w:rPr>
                <w:spacing w:val="61"/>
                <w:sz w:val="24"/>
                <w:szCs w:val="24"/>
              </w:rPr>
              <w:t xml:space="preserve"> </w:t>
            </w:r>
            <w:r w:rsidRPr="00BF11B0">
              <w:rPr>
                <w:sz w:val="24"/>
                <w:szCs w:val="24"/>
              </w:rPr>
              <w:t>по</w:t>
            </w:r>
            <w:r w:rsidRPr="00BF11B0">
              <w:rPr>
                <w:spacing w:val="61"/>
                <w:sz w:val="24"/>
                <w:szCs w:val="24"/>
              </w:rPr>
              <w:t xml:space="preserve"> </w:t>
            </w:r>
            <w:r w:rsidRPr="00BF11B0">
              <w:rPr>
                <w:sz w:val="24"/>
                <w:szCs w:val="24"/>
              </w:rPr>
              <w:t>выбору).</w:t>
            </w:r>
            <w:r w:rsidRPr="00BF11B0">
              <w:rPr>
                <w:spacing w:val="-57"/>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"Корова",</w:t>
            </w:r>
            <w:r w:rsidRPr="00BF11B0">
              <w:rPr>
                <w:spacing w:val="1"/>
                <w:sz w:val="24"/>
                <w:szCs w:val="24"/>
              </w:rPr>
              <w:t xml:space="preserve"> </w:t>
            </w:r>
            <w:r w:rsidRPr="00BF11B0">
              <w:rPr>
                <w:sz w:val="24"/>
                <w:szCs w:val="24"/>
              </w:rPr>
              <w:t>"Никита"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57"/>
                <w:sz w:val="24"/>
                <w:szCs w:val="24"/>
              </w:rPr>
              <w:t xml:space="preserve"> </w:t>
            </w:r>
            <w:r w:rsidRPr="00BF11B0">
              <w:rPr>
                <w:sz w:val="24"/>
                <w:szCs w:val="24"/>
              </w:rPr>
              <w:t>В.П.Астафьев.</w:t>
            </w:r>
            <w:r w:rsidRPr="00BF11B0">
              <w:rPr>
                <w:spacing w:val="-2"/>
                <w:sz w:val="24"/>
                <w:szCs w:val="24"/>
              </w:rPr>
              <w:t xml:space="preserve"> </w:t>
            </w:r>
            <w:r w:rsidRPr="00BF11B0">
              <w:rPr>
                <w:sz w:val="24"/>
                <w:szCs w:val="24"/>
              </w:rPr>
              <w:t>Рассказ</w:t>
            </w:r>
            <w:r w:rsidRPr="00BF11B0">
              <w:rPr>
                <w:spacing w:val="2"/>
                <w:sz w:val="24"/>
                <w:szCs w:val="24"/>
              </w:rPr>
              <w:t xml:space="preserve"> </w:t>
            </w:r>
            <w:r w:rsidRPr="00BF11B0">
              <w:rPr>
                <w:sz w:val="24"/>
                <w:szCs w:val="24"/>
              </w:rPr>
              <w:t>"Васюткино</w:t>
            </w:r>
            <w:r w:rsidRPr="00BF11B0">
              <w:rPr>
                <w:spacing w:val="-1"/>
                <w:sz w:val="24"/>
                <w:szCs w:val="24"/>
              </w:rPr>
              <w:t xml:space="preserve"> </w:t>
            </w:r>
            <w:r w:rsidRPr="00BF11B0">
              <w:rPr>
                <w:sz w:val="24"/>
                <w:szCs w:val="24"/>
              </w:rPr>
              <w:t>озеро".</w:t>
            </w:r>
          </w:p>
        </w:tc>
      </w:tr>
      <w:tr w:rsidR="00927F2E" w:rsidRPr="00BF11B0" w14:paraId="28E1CAFD" w14:textId="77777777">
        <w:trPr>
          <w:trHeight w:val="1751"/>
        </w:trPr>
        <w:tc>
          <w:tcPr>
            <w:tcW w:w="3709" w:type="dxa"/>
          </w:tcPr>
          <w:p w14:paraId="38DCFECD" w14:textId="77777777" w:rsidR="00927F2E" w:rsidRPr="00BF11B0" w:rsidRDefault="00927F2E" w:rsidP="00BF11B0">
            <w:pPr>
              <w:pStyle w:val="TableParagraph"/>
              <w:contextualSpacing/>
              <w:rPr>
                <w:sz w:val="24"/>
                <w:szCs w:val="24"/>
              </w:rPr>
            </w:pPr>
          </w:p>
          <w:p w14:paraId="1127C8BB" w14:textId="77777777" w:rsidR="00927F2E" w:rsidRPr="00BF11B0" w:rsidRDefault="00927F2E" w:rsidP="00BF11B0">
            <w:pPr>
              <w:pStyle w:val="TableParagraph"/>
              <w:spacing w:before="1"/>
              <w:contextualSpacing/>
              <w:rPr>
                <w:sz w:val="24"/>
                <w:szCs w:val="24"/>
              </w:rPr>
            </w:pPr>
          </w:p>
          <w:p w14:paraId="3E4C61A2" w14:textId="77777777" w:rsidR="00927F2E" w:rsidRPr="00BF11B0" w:rsidRDefault="0011740B" w:rsidP="00BF11B0">
            <w:pPr>
              <w:pStyle w:val="TableParagraph"/>
              <w:ind w:left="148"/>
              <w:contextualSpacing/>
              <w:rPr>
                <w:sz w:val="24"/>
                <w:szCs w:val="24"/>
              </w:rPr>
            </w:pPr>
            <w:r w:rsidRPr="00BF11B0">
              <w:rPr>
                <w:sz w:val="24"/>
                <w:szCs w:val="24"/>
              </w:rPr>
              <w:t>Литература</w:t>
            </w:r>
            <w:r w:rsidRPr="00BF11B0">
              <w:rPr>
                <w:spacing w:val="-4"/>
                <w:sz w:val="24"/>
                <w:szCs w:val="24"/>
              </w:rPr>
              <w:t xml:space="preserve"> </w:t>
            </w:r>
            <w:r w:rsidRPr="00BF11B0">
              <w:rPr>
                <w:sz w:val="24"/>
                <w:szCs w:val="24"/>
              </w:rPr>
              <w:t>XX-XXI</w:t>
            </w:r>
            <w:r w:rsidRPr="00BF11B0">
              <w:rPr>
                <w:spacing w:val="-3"/>
                <w:sz w:val="24"/>
                <w:szCs w:val="24"/>
              </w:rPr>
              <w:t xml:space="preserve"> </w:t>
            </w:r>
            <w:r w:rsidRPr="00BF11B0">
              <w:rPr>
                <w:sz w:val="24"/>
                <w:szCs w:val="24"/>
              </w:rPr>
              <w:t>веков</w:t>
            </w:r>
          </w:p>
        </w:tc>
        <w:tc>
          <w:tcPr>
            <w:tcW w:w="5949" w:type="dxa"/>
          </w:tcPr>
          <w:p w14:paraId="134A6A6E" w14:textId="77777777" w:rsidR="00927F2E" w:rsidRPr="00BF11B0" w:rsidRDefault="0011740B" w:rsidP="00BF11B0">
            <w:pPr>
              <w:pStyle w:val="TableParagraph"/>
              <w:spacing w:before="63"/>
              <w:ind w:left="148" w:right="138"/>
              <w:contextualSpacing/>
              <w:jc w:val="both"/>
              <w:rPr>
                <w:sz w:val="24"/>
                <w:szCs w:val="24"/>
              </w:rPr>
            </w:pPr>
            <w:r w:rsidRPr="00BF11B0">
              <w:rPr>
                <w:sz w:val="24"/>
                <w:szCs w:val="24"/>
              </w:rPr>
              <w:t>Произведения отечественной прозы на тему "Человек</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войне"</w:t>
            </w:r>
            <w:r w:rsidRPr="00BF11B0">
              <w:rPr>
                <w:spacing w:val="61"/>
                <w:sz w:val="24"/>
                <w:szCs w:val="24"/>
              </w:rPr>
              <w:t xml:space="preserve"> </w:t>
            </w:r>
            <w:r w:rsidRPr="00BF11B0">
              <w:rPr>
                <w:sz w:val="24"/>
                <w:szCs w:val="24"/>
              </w:rPr>
              <w:t>(одно</w:t>
            </w:r>
            <w:r w:rsidRPr="00BF11B0">
              <w:rPr>
                <w:spacing w:val="61"/>
                <w:sz w:val="24"/>
                <w:szCs w:val="24"/>
              </w:rPr>
              <w:t xml:space="preserve"> </w:t>
            </w:r>
            <w:r w:rsidRPr="00BF11B0">
              <w:rPr>
                <w:sz w:val="24"/>
                <w:szCs w:val="24"/>
              </w:rPr>
              <w:t>произведение</w:t>
            </w:r>
            <w:r w:rsidRPr="00BF11B0">
              <w:rPr>
                <w:spacing w:val="61"/>
                <w:sz w:val="24"/>
                <w:szCs w:val="24"/>
              </w:rPr>
              <w:t xml:space="preserve"> </w:t>
            </w:r>
            <w:r w:rsidRPr="00BF11B0">
              <w:rPr>
                <w:sz w:val="24"/>
                <w:szCs w:val="24"/>
              </w:rPr>
              <w:t>по</w:t>
            </w:r>
            <w:r w:rsidRPr="00BF11B0">
              <w:rPr>
                <w:spacing w:val="6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Л.А.Кассиль.</w:t>
            </w:r>
            <w:r w:rsidRPr="00BF11B0">
              <w:rPr>
                <w:spacing w:val="1"/>
                <w:sz w:val="24"/>
                <w:szCs w:val="24"/>
              </w:rPr>
              <w:t xml:space="preserve"> </w:t>
            </w:r>
            <w:r w:rsidRPr="00BF11B0">
              <w:rPr>
                <w:sz w:val="24"/>
                <w:szCs w:val="24"/>
              </w:rPr>
              <w:t>"Дорогие</w:t>
            </w:r>
            <w:r w:rsidRPr="00BF11B0">
              <w:rPr>
                <w:spacing w:val="1"/>
                <w:sz w:val="24"/>
                <w:szCs w:val="24"/>
              </w:rPr>
              <w:t xml:space="preserve"> </w:t>
            </w:r>
            <w:r w:rsidRPr="00BF11B0">
              <w:rPr>
                <w:sz w:val="24"/>
                <w:szCs w:val="24"/>
              </w:rPr>
              <w:t>мои</w:t>
            </w:r>
            <w:r w:rsidRPr="00BF11B0">
              <w:rPr>
                <w:spacing w:val="1"/>
                <w:sz w:val="24"/>
                <w:szCs w:val="24"/>
              </w:rPr>
              <w:t xml:space="preserve"> </w:t>
            </w:r>
            <w:r w:rsidRPr="00BF11B0">
              <w:rPr>
                <w:sz w:val="24"/>
                <w:szCs w:val="24"/>
              </w:rPr>
              <w:t>мальчишки";</w:t>
            </w:r>
            <w:r w:rsidRPr="00BF11B0">
              <w:rPr>
                <w:spacing w:val="-57"/>
                <w:sz w:val="24"/>
                <w:szCs w:val="24"/>
              </w:rPr>
              <w:t xml:space="preserve"> </w:t>
            </w:r>
            <w:r w:rsidRPr="00BF11B0">
              <w:rPr>
                <w:sz w:val="24"/>
                <w:szCs w:val="24"/>
              </w:rPr>
              <w:t>Ю.Я.Яковлев.</w:t>
            </w:r>
            <w:r w:rsidRPr="00BF11B0">
              <w:rPr>
                <w:spacing w:val="1"/>
                <w:sz w:val="24"/>
                <w:szCs w:val="24"/>
              </w:rPr>
              <w:t xml:space="preserve"> </w:t>
            </w:r>
            <w:r w:rsidRPr="00BF11B0">
              <w:rPr>
                <w:sz w:val="24"/>
                <w:szCs w:val="24"/>
              </w:rPr>
              <w:t>"Девочки</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Васильевского</w:t>
            </w:r>
            <w:r w:rsidRPr="00BF11B0">
              <w:rPr>
                <w:spacing w:val="1"/>
                <w:sz w:val="24"/>
                <w:szCs w:val="24"/>
              </w:rPr>
              <w:t xml:space="preserve"> </w:t>
            </w:r>
            <w:r w:rsidRPr="00BF11B0">
              <w:rPr>
                <w:sz w:val="24"/>
                <w:szCs w:val="24"/>
              </w:rPr>
              <w:t>острова";</w:t>
            </w:r>
            <w:r w:rsidRPr="00BF11B0">
              <w:rPr>
                <w:spacing w:val="1"/>
                <w:sz w:val="24"/>
                <w:szCs w:val="24"/>
              </w:rPr>
              <w:t xml:space="preserve"> </w:t>
            </w:r>
            <w:r w:rsidRPr="00BF11B0">
              <w:rPr>
                <w:sz w:val="24"/>
                <w:szCs w:val="24"/>
              </w:rPr>
              <w:t>В.П.Катаев. "Сын полка"</w:t>
            </w:r>
            <w:r w:rsidRPr="00BF11B0">
              <w:rPr>
                <w:spacing w:val="-2"/>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p>
        </w:tc>
      </w:tr>
      <w:tr w:rsidR="00927F2E" w:rsidRPr="00BF11B0" w14:paraId="037036A9" w14:textId="77777777">
        <w:trPr>
          <w:trHeight w:val="3962"/>
        </w:trPr>
        <w:tc>
          <w:tcPr>
            <w:tcW w:w="3709" w:type="dxa"/>
          </w:tcPr>
          <w:p w14:paraId="79351B42" w14:textId="77777777" w:rsidR="00927F2E" w:rsidRPr="00BF11B0" w:rsidRDefault="00927F2E" w:rsidP="00BF11B0">
            <w:pPr>
              <w:pStyle w:val="TableParagraph"/>
              <w:contextualSpacing/>
              <w:rPr>
                <w:sz w:val="24"/>
                <w:szCs w:val="24"/>
              </w:rPr>
            </w:pPr>
          </w:p>
          <w:p w14:paraId="05639A88" w14:textId="77777777" w:rsidR="00927F2E" w:rsidRPr="00BF11B0" w:rsidRDefault="00927F2E" w:rsidP="00BF11B0">
            <w:pPr>
              <w:pStyle w:val="TableParagraph"/>
              <w:contextualSpacing/>
              <w:rPr>
                <w:sz w:val="24"/>
                <w:szCs w:val="24"/>
              </w:rPr>
            </w:pPr>
          </w:p>
          <w:p w14:paraId="592C0814" w14:textId="77777777" w:rsidR="00927F2E" w:rsidRPr="00BF11B0" w:rsidRDefault="00927F2E" w:rsidP="00BF11B0">
            <w:pPr>
              <w:pStyle w:val="TableParagraph"/>
              <w:contextualSpacing/>
              <w:rPr>
                <w:sz w:val="24"/>
                <w:szCs w:val="24"/>
              </w:rPr>
            </w:pPr>
          </w:p>
          <w:p w14:paraId="093EDBB5" w14:textId="77777777" w:rsidR="00927F2E" w:rsidRPr="00BF11B0" w:rsidRDefault="00927F2E" w:rsidP="00BF11B0">
            <w:pPr>
              <w:pStyle w:val="TableParagraph"/>
              <w:contextualSpacing/>
              <w:rPr>
                <w:sz w:val="24"/>
                <w:szCs w:val="24"/>
              </w:rPr>
            </w:pPr>
          </w:p>
          <w:p w14:paraId="4B7F6C92" w14:textId="77777777" w:rsidR="00927F2E" w:rsidRPr="00BF11B0" w:rsidRDefault="00927F2E" w:rsidP="00BF11B0">
            <w:pPr>
              <w:pStyle w:val="TableParagraph"/>
              <w:spacing w:before="2"/>
              <w:contextualSpacing/>
              <w:rPr>
                <w:sz w:val="24"/>
                <w:szCs w:val="24"/>
              </w:rPr>
            </w:pPr>
          </w:p>
          <w:p w14:paraId="7274F141" w14:textId="77777777" w:rsidR="00927F2E" w:rsidRPr="00BF11B0" w:rsidRDefault="0011740B" w:rsidP="00BF11B0">
            <w:pPr>
              <w:pStyle w:val="TableParagraph"/>
              <w:ind w:left="148" w:right="135"/>
              <w:contextualSpacing/>
              <w:jc w:val="both"/>
              <w:rPr>
                <w:sz w:val="24"/>
                <w:szCs w:val="24"/>
              </w:rPr>
            </w:pP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писателей</w:t>
            </w:r>
            <w:r w:rsidRPr="00BF11B0">
              <w:rPr>
                <w:spacing w:val="1"/>
                <w:sz w:val="24"/>
                <w:szCs w:val="24"/>
              </w:rPr>
              <w:t xml:space="preserve"> </w:t>
            </w:r>
            <w:r w:rsidRPr="00BF11B0">
              <w:rPr>
                <w:sz w:val="24"/>
                <w:szCs w:val="24"/>
              </w:rPr>
              <w:t>XIX-XXI</w:t>
            </w:r>
            <w:r w:rsidRPr="00BF11B0">
              <w:rPr>
                <w:spacing w:val="1"/>
                <w:sz w:val="24"/>
                <w:szCs w:val="24"/>
              </w:rPr>
              <w:t xml:space="preserve"> </w:t>
            </w:r>
            <w:r w:rsidRPr="00BF11B0">
              <w:rPr>
                <w:sz w:val="24"/>
                <w:szCs w:val="24"/>
              </w:rPr>
              <w:t>веков</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тему</w:t>
            </w:r>
            <w:r w:rsidRPr="00BF11B0">
              <w:rPr>
                <w:spacing w:val="-5"/>
                <w:sz w:val="24"/>
                <w:szCs w:val="24"/>
              </w:rPr>
              <w:t xml:space="preserve"> </w:t>
            </w:r>
            <w:r w:rsidRPr="00BF11B0">
              <w:rPr>
                <w:sz w:val="24"/>
                <w:szCs w:val="24"/>
              </w:rPr>
              <w:t>детства</w:t>
            </w:r>
          </w:p>
        </w:tc>
        <w:tc>
          <w:tcPr>
            <w:tcW w:w="5949" w:type="dxa"/>
          </w:tcPr>
          <w:p w14:paraId="0B58511D" w14:textId="77777777" w:rsidR="00927F2E" w:rsidRPr="00BF11B0" w:rsidRDefault="0011740B" w:rsidP="00BF11B0">
            <w:pPr>
              <w:pStyle w:val="TableParagraph"/>
              <w:tabs>
                <w:tab w:val="left" w:pos="2416"/>
                <w:tab w:val="left" w:pos="4902"/>
                <w:tab w:val="left" w:pos="5168"/>
              </w:tabs>
              <w:spacing w:before="65"/>
              <w:ind w:left="148" w:right="132"/>
              <w:contextualSpacing/>
              <w:jc w:val="both"/>
              <w:rPr>
                <w:sz w:val="24"/>
                <w:szCs w:val="24"/>
              </w:rPr>
            </w:pPr>
            <w:r w:rsidRPr="00BF11B0">
              <w:rPr>
                <w:sz w:val="24"/>
                <w:szCs w:val="24"/>
              </w:rPr>
              <w:t>В.Г.Короленко,</w:t>
            </w:r>
            <w:r w:rsidRPr="00BF11B0">
              <w:rPr>
                <w:spacing w:val="1"/>
                <w:sz w:val="24"/>
                <w:szCs w:val="24"/>
              </w:rPr>
              <w:t xml:space="preserve"> </w:t>
            </w:r>
            <w:r w:rsidRPr="00BF11B0">
              <w:rPr>
                <w:sz w:val="24"/>
                <w:szCs w:val="24"/>
              </w:rPr>
              <w:t>В.П.Катаева,</w:t>
            </w:r>
            <w:r w:rsidRPr="00BF11B0">
              <w:rPr>
                <w:spacing w:val="1"/>
                <w:sz w:val="24"/>
                <w:szCs w:val="24"/>
              </w:rPr>
              <w:t xml:space="preserve"> </w:t>
            </w:r>
            <w:r w:rsidRPr="00BF11B0">
              <w:rPr>
                <w:sz w:val="24"/>
                <w:szCs w:val="24"/>
              </w:rPr>
              <w:t>В.П.Крапивина,</w:t>
            </w:r>
            <w:r w:rsidRPr="00BF11B0">
              <w:rPr>
                <w:spacing w:val="-57"/>
                <w:sz w:val="24"/>
                <w:szCs w:val="24"/>
              </w:rPr>
              <w:t xml:space="preserve"> </w:t>
            </w:r>
            <w:r w:rsidRPr="00BF11B0">
              <w:rPr>
                <w:sz w:val="24"/>
                <w:szCs w:val="24"/>
              </w:rPr>
              <w:t>Ю.П.Казакова,</w:t>
            </w:r>
            <w:r w:rsidRPr="00BF11B0">
              <w:rPr>
                <w:spacing w:val="1"/>
                <w:sz w:val="24"/>
                <w:szCs w:val="24"/>
              </w:rPr>
              <w:t xml:space="preserve"> </w:t>
            </w:r>
            <w:r w:rsidRPr="00BF11B0">
              <w:rPr>
                <w:sz w:val="24"/>
                <w:szCs w:val="24"/>
              </w:rPr>
              <w:t>А.Г.Алексина,</w:t>
            </w:r>
            <w:r w:rsidRPr="00BF11B0">
              <w:rPr>
                <w:spacing w:val="1"/>
                <w:sz w:val="24"/>
                <w:szCs w:val="24"/>
              </w:rPr>
              <w:t xml:space="preserve"> </w:t>
            </w:r>
            <w:r w:rsidRPr="00BF11B0">
              <w:rPr>
                <w:sz w:val="24"/>
                <w:szCs w:val="24"/>
              </w:rPr>
              <w:t>В.П.Астафьева,</w:t>
            </w:r>
            <w:r w:rsidRPr="00BF11B0">
              <w:rPr>
                <w:spacing w:val="1"/>
                <w:sz w:val="24"/>
                <w:szCs w:val="24"/>
              </w:rPr>
              <w:t xml:space="preserve"> </w:t>
            </w:r>
            <w:r w:rsidRPr="00BF11B0">
              <w:rPr>
                <w:sz w:val="24"/>
                <w:szCs w:val="24"/>
              </w:rPr>
              <w:t>В.К.Железникова,</w:t>
            </w:r>
            <w:r w:rsidRPr="00BF11B0">
              <w:rPr>
                <w:spacing w:val="1"/>
                <w:sz w:val="24"/>
                <w:szCs w:val="24"/>
              </w:rPr>
              <w:t xml:space="preserve"> </w:t>
            </w:r>
            <w:r w:rsidRPr="00BF11B0">
              <w:rPr>
                <w:sz w:val="24"/>
                <w:szCs w:val="24"/>
              </w:rPr>
              <w:t>Ю.Я.Яковлева,</w:t>
            </w:r>
            <w:r w:rsidRPr="00BF11B0">
              <w:rPr>
                <w:spacing w:val="1"/>
                <w:sz w:val="24"/>
                <w:szCs w:val="24"/>
              </w:rPr>
              <w:t xml:space="preserve"> </w:t>
            </w:r>
            <w:r w:rsidRPr="00BF11B0">
              <w:rPr>
                <w:sz w:val="24"/>
                <w:szCs w:val="24"/>
              </w:rPr>
              <w:t>Ю.И.Коваля,</w:t>
            </w:r>
            <w:r w:rsidRPr="00BF11B0">
              <w:rPr>
                <w:spacing w:val="1"/>
                <w:sz w:val="24"/>
                <w:szCs w:val="24"/>
              </w:rPr>
              <w:t xml:space="preserve"> </w:t>
            </w:r>
            <w:r w:rsidRPr="00BF11B0">
              <w:rPr>
                <w:sz w:val="24"/>
                <w:szCs w:val="24"/>
              </w:rPr>
              <w:t>Н.Ю.Абгарян</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Произведения</w:t>
            </w:r>
            <w:r w:rsidRPr="00BF11B0">
              <w:rPr>
                <w:sz w:val="24"/>
                <w:szCs w:val="24"/>
              </w:rPr>
              <w:tab/>
              <w:t>приключенческого</w:t>
            </w:r>
            <w:r w:rsidRPr="00BF11B0">
              <w:rPr>
                <w:sz w:val="24"/>
                <w:szCs w:val="24"/>
              </w:rPr>
              <w:tab/>
            </w:r>
            <w:r w:rsidRPr="00BF11B0">
              <w:rPr>
                <w:sz w:val="24"/>
                <w:szCs w:val="24"/>
              </w:rPr>
              <w:tab/>
              <w:t>жанра</w:t>
            </w:r>
            <w:r w:rsidRPr="00BF11B0">
              <w:rPr>
                <w:spacing w:val="-58"/>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писателей</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по</w:t>
            </w:r>
            <w:r w:rsidRPr="00BF11B0">
              <w:rPr>
                <w:spacing w:val="6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 К.Булычёв "Девочка, с которой ничего не</w:t>
            </w:r>
            <w:r w:rsidRPr="00BF11B0">
              <w:rPr>
                <w:spacing w:val="1"/>
                <w:sz w:val="24"/>
                <w:szCs w:val="24"/>
              </w:rPr>
              <w:t xml:space="preserve"> </w:t>
            </w:r>
            <w:r w:rsidRPr="00BF11B0">
              <w:rPr>
                <w:sz w:val="24"/>
                <w:szCs w:val="24"/>
              </w:rPr>
              <w:t>случится", "Миллион приключений" и другие (главы</w:t>
            </w:r>
            <w:r w:rsidRPr="00BF11B0">
              <w:rPr>
                <w:spacing w:val="1"/>
                <w:sz w:val="24"/>
                <w:szCs w:val="24"/>
              </w:rPr>
              <w:t xml:space="preserve"> </w:t>
            </w:r>
            <w:r w:rsidRPr="00BF11B0">
              <w:rPr>
                <w:sz w:val="24"/>
                <w:szCs w:val="24"/>
              </w:rPr>
              <w:t>по</w:t>
            </w:r>
            <w:r w:rsidRPr="00BF11B0">
              <w:rPr>
                <w:sz w:val="24"/>
                <w:szCs w:val="24"/>
              </w:rPr>
              <w:tab/>
            </w:r>
            <w:r w:rsidRPr="00BF11B0">
              <w:rPr>
                <w:sz w:val="24"/>
                <w:szCs w:val="24"/>
              </w:rPr>
              <w:tab/>
            </w:r>
            <w:r w:rsidRPr="00BF11B0">
              <w:rPr>
                <w:spacing w:val="-1"/>
                <w:sz w:val="24"/>
                <w:szCs w:val="24"/>
              </w:rPr>
              <w:t>выбору).</w:t>
            </w:r>
          </w:p>
          <w:p w14:paraId="562C7ACF" w14:textId="77777777" w:rsidR="00927F2E" w:rsidRPr="00BF11B0" w:rsidRDefault="0011740B" w:rsidP="00BF11B0">
            <w:pPr>
              <w:pStyle w:val="TableParagraph"/>
              <w:spacing w:before="1"/>
              <w:ind w:left="148" w:right="135"/>
              <w:contextualSpacing/>
              <w:jc w:val="both"/>
              <w:rPr>
                <w:sz w:val="24"/>
                <w:szCs w:val="24"/>
              </w:rPr>
            </w:pPr>
            <w:r w:rsidRPr="00BF11B0">
              <w:rPr>
                <w:sz w:val="24"/>
                <w:szCs w:val="24"/>
              </w:rPr>
              <w:t>Литература</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Р.Г.Гамзатов. "Песня соловья"; М.Карим. "Эту песню</w:t>
            </w:r>
            <w:r w:rsidRPr="00BF11B0">
              <w:rPr>
                <w:spacing w:val="1"/>
                <w:sz w:val="24"/>
                <w:szCs w:val="24"/>
              </w:rPr>
              <w:t xml:space="preserve"> </w:t>
            </w:r>
            <w:r w:rsidRPr="00BF11B0">
              <w:rPr>
                <w:sz w:val="24"/>
                <w:szCs w:val="24"/>
              </w:rPr>
              <w:t>мать мне</w:t>
            </w:r>
            <w:r w:rsidRPr="00BF11B0">
              <w:rPr>
                <w:spacing w:val="-1"/>
                <w:sz w:val="24"/>
                <w:szCs w:val="24"/>
              </w:rPr>
              <w:t xml:space="preserve"> </w:t>
            </w:r>
            <w:r w:rsidRPr="00BF11B0">
              <w:rPr>
                <w:sz w:val="24"/>
                <w:szCs w:val="24"/>
              </w:rPr>
              <w:t>пела".</w:t>
            </w:r>
          </w:p>
        </w:tc>
      </w:tr>
      <w:tr w:rsidR="00927F2E" w:rsidRPr="00BF11B0" w14:paraId="526220B5" w14:textId="77777777">
        <w:trPr>
          <w:trHeight w:val="1806"/>
        </w:trPr>
        <w:tc>
          <w:tcPr>
            <w:tcW w:w="3709" w:type="dxa"/>
          </w:tcPr>
          <w:p w14:paraId="02EDB49C" w14:textId="77777777" w:rsidR="00927F2E" w:rsidRPr="00BF11B0" w:rsidRDefault="00927F2E" w:rsidP="00BF11B0">
            <w:pPr>
              <w:pStyle w:val="TableParagraph"/>
              <w:contextualSpacing/>
              <w:rPr>
                <w:sz w:val="24"/>
                <w:szCs w:val="24"/>
              </w:rPr>
            </w:pPr>
          </w:p>
          <w:p w14:paraId="74367586" w14:textId="77777777" w:rsidR="00927F2E" w:rsidRPr="00BF11B0" w:rsidRDefault="00927F2E" w:rsidP="00BF11B0">
            <w:pPr>
              <w:pStyle w:val="TableParagraph"/>
              <w:spacing w:before="4"/>
              <w:contextualSpacing/>
              <w:rPr>
                <w:sz w:val="24"/>
                <w:szCs w:val="24"/>
              </w:rPr>
            </w:pPr>
          </w:p>
          <w:p w14:paraId="68478001" w14:textId="77777777" w:rsidR="00927F2E" w:rsidRPr="00BF11B0" w:rsidRDefault="0011740B" w:rsidP="00BF11B0">
            <w:pPr>
              <w:pStyle w:val="TableParagraph"/>
              <w:spacing w:before="1"/>
              <w:ind w:left="148"/>
              <w:contextualSpacing/>
              <w:rPr>
                <w:sz w:val="24"/>
                <w:szCs w:val="24"/>
              </w:rPr>
            </w:pPr>
            <w:r w:rsidRPr="00BF11B0">
              <w:rPr>
                <w:sz w:val="24"/>
                <w:szCs w:val="24"/>
              </w:rPr>
              <w:t>Зарубежная</w:t>
            </w:r>
            <w:r w:rsidRPr="00BF11B0">
              <w:rPr>
                <w:spacing w:val="-3"/>
                <w:sz w:val="24"/>
                <w:szCs w:val="24"/>
              </w:rPr>
              <w:t xml:space="preserve"> </w:t>
            </w:r>
            <w:r w:rsidRPr="00BF11B0">
              <w:rPr>
                <w:sz w:val="24"/>
                <w:szCs w:val="24"/>
              </w:rPr>
              <w:t>литература.</w:t>
            </w:r>
          </w:p>
        </w:tc>
        <w:tc>
          <w:tcPr>
            <w:tcW w:w="5949" w:type="dxa"/>
          </w:tcPr>
          <w:p w14:paraId="1A068D8B" w14:textId="77777777" w:rsidR="00927F2E" w:rsidRPr="00BF11B0" w:rsidRDefault="0011740B" w:rsidP="00BF11B0">
            <w:pPr>
              <w:pStyle w:val="TableParagraph"/>
              <w:spacing w:before="63"/>
              <w:ind w:left="148" w:right="136"/>
              <w:contextualSpacing/>
              <w:jc w:val="both"/>
              <w:rPr>
                <w:sz w:val="24"/>
                <w:szCs w:val="24"/>
              </w:rPr>
            </w:pPr>
            <w:r w:rsidRPr="00BF11B0">
              <w:rPr>
                <w:sz w:val="24"/>
                <w:szCs w:val="24"/>
              </w:rPr>
              <w:t>Х.К.Андерсен.</w:t>
            </w:r>
            <w:r w:rsidRPr="00BF11B0">
              <w:rPr>
                <w:spacing w:val="1"/>
                <w:sz w:val="24"/>
                <w:szCs w:val="24"/>
              </w:rPr>
              <w:t xml:space="preserve"> </w:t>
            </w:r>
            <w:r w:rsidRPr="00BF11B0">
              <w:rPr>
                <w:sz w:val="24"/>
                <w:szCs w:val="24"/>
              </w:rPr>
              <w:t>Сказки</w:t>
            </w:r>
            <w:r w:rsidRPr="00BF11B0">
              <w:rPr>
                <w:spacing w:val="1"/>
                <w:sz w:val="24"/>
                <w:szCs w:val="24"/>
              </w:rPr>
              <w:t xml:space="preserve"> </w:t>
            </w:r>
            <w:r w:rsidRPr="00BF11B0">
              <w:rPr>
                <w:sz w:val="24"/>
                <w:szCs w:val="24"/>
              </w:rPr>
              <w:t>(одна</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57"/>
                <w:sz w:val="24"/>
                <w:szCs w:val="24"/>
              </w:rPr>
              <w:t xml:space="preserve"> </w:t>
            </w:r>
            <w:r w:rsidRPr="00BF11B0">
              <w:rPr>
                <w:sz w:val="24"/>
                <w:szCs w:val="24"/>
              </w:rPr>
              <w:t xml:space="preserve">"Снежная     </w:t>
            </w:r>
            <w:r w:rsidRPr="00BF11B0">
              <w:rPr>
                <w:spacing w:val="38"/>
                <w:sz w:val="24"/>
                <w:szCs w:val="24"/>
              </w:rPr>
              <w:t xml:space="preserve"> </w:t>
            </w:r>
            <w:r w:rsidRPr="00BF11B0">
              <w:rPr>
                <w:sz w:val="24"/>
                <w:szCs w:val="24"/>
              </w:rPr>
              <w:t xml:space="preserve">королева",     </w:t>
            </w:r>
            <w:r w:rsidRPr="00BF11B0">
              <w:rPr>
                <w:spacing w:val="40"/>
                <w:sz w:val="24"/>
                <w:szCs w:val="24"/>
              </w:rPr>
              <w:t xml:space="preserve"> </w:t>
            </w:r>
            <w:r w:rsidRPr="00BF11B0">
              <w:rPr>
                <w:sz w:val="24"/>
                <w:szCs w:val="24"/>
              </w:rPr>
              <w:t xml:space="preserve">"Соловей"     </w:t>
            </w:r>
            <w:r w:rsidRPr="00BF11B0">
              <w:rPr>
                <w:spacing w:val="37"/>
                <w:sz w:val="24"/>
                <w:szCs w:val="24"/>
              </w:rPr>
              <w:t xml:space="preserve"> </w:t>
            </w:r>
            <w:r w:rsidRPr="00BF11B0">
              <w:rPr>
                <w:sz w:val="24"/>
                <w:szCs w:val="24"/>
              </w:rPr>
              <w:t xml:space="preserve">и     </w:t>
            </w:r>
            <w:r w:rsidRPr="00BF11B0">
              <w:rPr>
                <w:spacing w:val="43"/>
                <w:sz w:val="24"/>
                <w:szCs w:val="24"/>
              </w:rPr>
              <w:t xml:space="preserve"> </w:t>
            </w:r>
            <w:r w:rsidRPr="00BF11B0">
              <w:rPr>
                <w:sz w:val="24"/>
                <w:szCs w:val="24"/>
              </w:rPr>
              <w:t>другие.</w:t>
            </w:r>
          </w:p>
          <w:p w14:paraId="0870C58C" w14:textId="77777777" w:rsidR="00927F2E" w:rsidRPr="00BF11B0" w:rsidRDefault="00927F2E" w:rsidP="00BF11B0">
            <w:pPr>
              <w:pStyle w:val="TableParagraph"/>
              <w:spacing w:before="3"/>
              <w:contextualSpacing/>
              <w:rPr>
                <w:sz w:val="24"/>
                <w:szCs w:val="24"/>
              </w:rPr>
            </w:pPr>
          </w:p>
          <w:p w14:paraId="69573A3D" w14:textId="77777777" w:rsidR="00927F2E" w:rsidRPr="00BF11B0" w:rsidRDefault="0011740B" w:rsidP="00BF11B0">
            <w:pPr>
              <w:pStyle w:val="TableParagraph"/>
              <w:ind w:left="148" w:right="135"/>
              <w:contextualSpacing/>
              <w:jc w:val="both"/>
              <w:rPr>
                <w:sz w:val="24"/>
                <w:szCs w:val="24"/>
              </w:rPr>
            </w:pPr>
            <w:r w:rsidRPr="00BF11B0">
              <w:rPr>
                <w:sz w:val="24"/>
                <w:szCs w:val="24"/>
              </w:rPr>
              <w:t>Зарубежная</w:t>
            </w:r>
            <w:r w:rsidRPr="00BF11B0">
              <w:rPr>
                <w:spacing w:val="1"/>
                <w:sz w:val="24"/>
                <w:szCs w:val="24"/>
              </w:rPr>
              <w:t xml:space="preserve"> </w:t>
            </w:r>
            <w:r w:rsidRPr="00BF11B0">
              <w:rPr>
                <w:sz w:val="24"/>
                <w:szCs w:val="24"/>
              </w:rPr>
              <w:t>сказочная</w:t>
            </w:r>
            <w:r w:rsidRPr="00BF11B0">
              <w:rPr>
                <w:spacing w:val="1"/>
                <w:sz w:val="24"/>
                <w:szCs w:val="24"/>
              </w:rPr>
              <w:t xml:space="preserve"> </w:t>
            </w:r>
            <w:r w:rsidRPr="00BF11B0">
              <w:rPr>
                <w:sz w:val="24"/>
                <w:szCs w:val="24"/>
              </w:rPr>
              <w:t>проза</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w:t>
            </w:r>
            <w:r w:rsidRPr="00BF11B0">
              <w:rPr>
                <w:spacing w:val="-57"/>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Л.Кэрролл.</w:t>
            </w:r>
            <w:r w:rsidRPr="00BF11B0">
              <w:rPr>
                <w:spacing w:val="1"/>
                <w:sz w:val="24"/>
                <w:szCs w:val="24"/>
              </w:rPr>
              <w:t xml:space="preserve"> </w:t>
            </w:r>
            <w:r w:rsidRPr="00BF11B0">
              <w:rPr>
                <w:sz w:val="24"/>
                <w:szCs w:val="24"/>
              </w:rPr>
              <w:t>"Алиса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Стране</w:t>
            </w:r>
            <w:r w:rsidRPr="00BF11B0">
              <w:rPr>
                <w:spacing w:val="-57"/>
                <w:sz w:val="24"/>
                <w:szCs w:val="24"/>
              </w:rPr>
              <w:t xml:space="preserve"> </w:t>
            </w:r>
            <w:r w:rsidRPr="00BF11B0">
              <w:rPr>
                <w:sz w:val="24"/>
                <w:szCs w:val="24"/>
              </w:rPr>
              <w:t>Чудес"</w:t>
            </w:r>
            <w:r w:rsidRPr="00BF11B0">
              <w:rPr>
                <w:spacing w:val="65"/>
                <w:sz w:val="24"/>
                <w:szCs w:val="24"/>
              </w:rPr>
              <w:t xml:space="preserve"> </w:t>
            </w:r>
            <w:r w:rsidRPr="00BF11B0">
              <w:rPr>
                <w:sz w:val="24"/>
                <w:szCs w:val="24"/>
              </w:rPr>
              <w:t>(главы</w:t>
            </w:r>
            <w:r w:rsidRPr="00BF11B0">
              <w:rPr>
                <w:spacing w:val="64"/>
                <w:sz w:val="24"/>
                <w:szCs w:val="24"/>
              </w:rPr>
              <w:t xml:space="preserve"> </w:t>
            </w:r>
            <w:r w:rsidRPr="00BF11B0">
              <w:rPr>
                <w:sz w:val="24"/>
                <w:szCs w:val="24"/>
              </w:rPr>
              <w:t>по</w:t>
            </w:r>
            <w:r w:rsidRPr="00BF11B0">
              <w:rPr>
                <w:spacing w:val="66"/>
                <w:sz w:val="24"/>
                <w:szCs w:val="24"/>
              </w:rPr>
              <w:t xml:space="preserve"> </w:t>
            </w:r>
            <w:r w:rsidRPr="00BF11B0">
              <w:rPr>
                <w:sz w:val="24"/>
                <w:szCs w:val="24"/>
              </w:rPr>
              <w:t>выбору),</w:t>
            </w:r>
            <w:r w:rsidRPr="00BF11B0">
              <w:rPr>
                <w:spacing w:val="66"/>
                <w:sz w:val="24"/>
                <w:szCs w:val="24"/>
              </w:rPr>
              <w:t xml:space="preserve"> </w:t>
            </w:r>
            <w:r w:rsidRPr="00BF11B0">
              <w:rPr>
                <w:sz w:val="24"/>
                <w:szCs w:val="24"/>
              </w:rPr>
              <w:t>Дж.Р.Р.Толкин</w:t>
            </w:r>
            <w:r w:rsidRPr="00BF11B0">
              <w:rPr>
                <w:spacing w:val="67"/>
                <w:sz w:val="24"/>
                <w:szCs w:val="24"/>
              </w:rPr>
              <w:t xml:space="preserve"> </w:t>
            </w:r>
            <w:r w:rsidRPr="00BF11B0">
              <w:rPr>
                <w:sz w:val="24"/>
                <w:szCs w:val="24"/>
              </w:rPr>
              <w:t>"Хоббит,</w:t>
            </w:r>
          </w:p>
        </w:tc>
      </w:tr>
      <w:tr w:rsidR="00927F2E" w:rsidRPr="00BF11B0" w14:paraId="500CCD19" w14:textId="77777777">
        <w:trPr>
          <w:trHeight w:val="5894"/>
        </w:trPr>
        <w:tc>
          <w:tcPr>
            <w:tcW w:w="3709" w:type="dxa"/>
          </w:tcPr>
          <w:p w14:paraId="198DA4D6" w14:textId="77777777" w:rsidR="00927F2E" w:rsidRPr="00BF11B0" w:rsidRDefault="00927F2E" w:rsidP="00BF11B0">
            <w:pPr>
              <w:pStyle w:val="TableParagraph"/>
              <w:contextualSpacing/>
              <w:rPr>
                <w:sz w:val="24"/>
                <w:szCs w:val="24"/>
              </w:rPr>
            </w:pPr>
          </w:p>
        </w:tc>
        <w:tc>
          <w:tcPr>
            <w:tcW w:w="5949" w:type="dxa"/>
          </w:tcPr>
          <w:p w14:paraId="69F95A7D" w14:textId="77777777" w:rsidR="00927F2E" w:rsidRPr="00BF11B0" w:rsidRDefault="0011740B" w:rsidP="00BF11B0">
            <w:pPr>
              <w:pStyle w:val="TableParagraph"/>
              <w:spacing w:before="65"/>
              <w:ind w:left="148"/>
              <w:contextualSpacing/>
              <w:jc w:val="both"/>
              <w:rPr>
                <w:sz w:val="24"/>
                <w:szCs w:val="24"/>
              </w:rPr>
            </w:pPr>
            <w:r w:rsidRPr="00BF11B0">
              <w:rPr>
                <w:sz w:val="24"/>
                <w:szCs w:val="24"/>
              </w:rPr>
              <w:t xml:space="preserve">или    </w:t>
            </w:r>
            <w:r w:rsidRPr="00BF11B0">
              <w:rPr>
                <w:spacing w:val="15"/>
                <w:sz w:val="24"/>
                <w:szCs w:val="24"/>
              </w:rPr>
              <w:t xml:space="preserve"> </w:t>
            </w:r>
            <w:r w:rsidRPr="00BF11B0">
              <w:rPr>
                <w:sz w:val="24"/>
                <w:szCs w:val="24"/>
              </w:rPr>
              <w:t xml:space="preserve">Туда    </w:t>
            </w:r>
            <w:r w:rsidRPr="00BF11B0">
              <w:rPr>
                <w:spacing w:val="14"/>
                <w:sz w:val="24"/>
                <w:szCs w:val="24"/>
              </w:rPr>
              <w:t xml:space="preserve"> </w:t>
            </w:r>
            <w:r w:rsidRPr="00BF11B0">
              <w:rPr>
                <w:sz w:val="24"/>
                <w:szCs w:val="24"/>
              </w:rPr>
              <w:t xml:space="preserve">и    </w:t>
            </w:r>
            <w:r w:rsidRPr="00BF11B0">
              <w:rPr>
                <w:spacing w:val="16"/>
                <w:sz w:val="24"/>
                <w:szCs w:val="24"/>
              </w:rPr>
              <w:t xml:space="preserve"> </w:t>
            </w:r>
            <w:r w:rsidRPr="00BF11B0">
              <w:rPr>
                <w:sz w:val="24"/>
                <w:szCs w:val="24"/>
              </w:rPr>
              <w:t xml:space="preserve">обратно"    </w:t>
            </w:r>
            <w:r w:rsidRPr="00BF11B0">
              <w:rPr>
                <w:spacing w:val="12"/>
                <w:sz w:val="24"/>
                <w:szCs w:val="24"/>
              </w:rPr>
              <w:t xml:space="preserve"> </w:t>
            </w:r>
            <w:r w:rsidRPr="00BF11B0">
              <w:rPr>
                <w:sz w:val="24"/>
                <w:szCs w:val="24"/>
              </w:rPr>
              <w:t xml:space="preserve">(главы    </w:t>
            </w:r>
            <w:r w:rsidRPr="00BF11B0">
              <w:rPr>
                <w:spacing w:val="16"/>
                <w:sz w:val="24"/>
                <w:szCs w:val="24"/>
              </w:rPr>
              <w:t xml:space="preserve"> </w:t>
            </w:r>
            <w:r w:rsidRPr="00BF11B0">
              <w:rPr>
                <w:sz w:val="24"/>
                <w:szCs w:val="24"/>
              </w:rPr>
              <w:t xml:space="preserve">по    </w:t>
            </w:r>
            <w:r w:rsidRPr="00BF11B0">
              <w:rPr>
                <w:spacing w:val="15"/>
                <w:sz w:val="24"/>
                <w:szCs w:val="24"/>
              </w:rPr>
              <w:t xml:space="preserve"> </w:t>
            </w:r>
            <w:r w:rsidRPr="00BF11B0">
              <w:rPr>
                <w:sz w:val="24"/>
                <w:szCs w:val="24"/>
              </w:rPr>
              <w:t>выбору).</w:t>
            </w:r>
          </w:p>
          <w:p w14:paraId="1E1168D2" w14:textId="77777777" w:rsidR="00927F2E" w:rsidRPr="00BF11B0" w:rsidRDefault="00927F2E" w:rsidP="00BF11B0">
            <w:pPr>
              <w:pStyle w:val="TableParagraph"/>
              <w:spacing w:before="3"/>
              <w:contextualSpacing/>
              <w:rPr>
                <w:sz w:val="24"/>
                <w:szCs w:val="24"/>
              </w:rPr>
            </w:pPr>
          </w:p>
          <w:p w14:paraId="1CEEF9FC" w14:textId="77777777" w:rsidR="00927F2E" w:rsidRPr="00BF11B0" w:rsidRDefault="0011740B" w:rsidP="00BF11B0">
            <w:pPr>
              <w:pStyle w:val="TableParagraph"/>
              <w:tabs>
                <w:tab w:val="left" w:pos="3101"/>
                <w:tab w:val="left" w:pos="4901"/>
              </w:tabs>
              <w:spacing w:before="1"/>
              <w:ind w:left="148" w:right="135"/>
              <w:contextualSpacing/>
              <w:jc w:val="both"/>
              <w:rPr>
                <w:sz w:val="24"/>
                <w:szCs w:val="24"/>
              </w:rPr>
            </w:pPr>
            <w:r w:rsidRPr="00BF11B0">
              <w:rPr>
                <w:sz w:val="24"/>
                <w:szCs w:val="24"/>
              </w:rPr>
              <w:t>Зарубежная</w:t>
            </w:r>
            <w:r w:rsidRPr="00BF11B0">
              <w:rPr>
                <w:spacing w:val="1"/>
                <w:sz w:val="24"/>
                <w:szCs w:val="24"/>
              </w:rPr>
              <w:t xml:space="preserve"> </w:t>
            </w:r>
            <w:r w:rsidRPr="00BF11B0">
              <w:rPr>
                <w:sz w:val="24"/>
                <w:szCs w:val="24"/>
              </w:rPr>
              <w:t>проза</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детях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подростках</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z w:val="24"/>
                <w:szCs w:val="24"/>
              </w:rPr>
              <w:tab/>
              <w:t>по</w:t>
            </w:r>
            <w:r w:rsidRPr="00BF11B0">
              <w:rPr>
                <w:sz w:val="24"/>
                <w:szCs w:val="24"/>
              </w:rPr>
              <w:tab/>
            </w:r>
            <w:r w:rsidRPr="00BF11B0">
              <w:rPr>
                <w:spacing w:val="-1"/>
                <w:sz w:val="24"/>
                <w:szCs w:val="24"/>
              </w:rPr>
              <w:t>выбору).</w:t>
            </w:r>
            <w:r w:rsidRPr="00BF11B0">
              <w:rPr>
                <w:spacing w:val="-58"/>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М.Твен.</w:t>
            </w:r>
            <w:r w:rsidRPr="00BF11B0">
              <w:rPr>
                <w:spacing w:val="1"/>
                <w:sz w:val="24"/>
                <w:szCs w:val="24"/>
              </w:rPr>
              <w:t xml:space="preserve"> </w:t>
            </w:r>
            <w:r w:rsidRPr="00BF11B0">
              <w:rPr>
                <w:sz w:val="24"/>
                <w:szCs w:val="24"/>
              </w:rPr>
              <w:t>"Приключения</w:t>
            </w:r>
            <w:r w:rsidRPr="00BF11B0">
              <w:rPr>
                <w:spacing w:val="1"/>
                <w:sz w:val="24"/>
                <w:szCs w:val="24"/>
              </w:rPr>
              <w:t xml:space="preserve"> </w:t>
            </w:r>
            <w:r w:rsidRPr="00BF11B0">
              <w:rPr>
                <w:sz w:val="24"/>
                <w:szCs w:val="24"/>
              </w:rPr>
              <w:t>Тома</w:t>
            </w:r>
            <w:r w:rsidRPr="00BF11B0">
              <w:rPr>
                <w:spacing w:val="1"/>
                <w:sz w:val="24"/>
                <w:szCs w:val="24"/>
              </w:rPr>
              <w:t xml:space="preserve"> </w:t>
            </w:r>
            <w:r w:rsidRPr="00BF11B0">
              <w:rPr>
                <w:sz w:val="24"/>
                <w:szCs w:val="24"/>
              </w:rPr>
              <w:t>Сойера"</w:t>
            </w:r>
            <w:r w:rsidRPr="00BF11B0">
              <w:rPr>
                <w:spacing w:val="1"/>
                <w:sz w:val="24"/>
                <w:szCs w:val="24"/>
              </w:rPr>
              <w:t xml:space="preserve"> </w:t>
            </w:r>
            <w:r w:rsidRPr="00BF11B0">
              <w:rPr>
                <w:sz w:val="24"/>
                <w:szCs w:val="24"/>
              </w:rPr>
              <w:t>(главы по выбору); Дж.Лондон. "Сказание о Кише";</w:t>
            </w:r>
            <w:r w:rsidRPr="00BF11B0">
              <w:rPr>
                <w:spacing w:val="1"/>
                <w:sz w:val="24"/>
                <w:szCs w:val="24"/>
              </w:rPr>
              <w:t xml:space="preserve"> </w:t>
            </w:r>
            <w:r w:rsidRPr="00BF11B0">
              <w:rPr>
                <w:sz w:val="24"/>
                <w:szCs w:val="24"/>
              </w:rPr>
              <w:t>Р.Брэдбери. Рассказы. Например,</w:t>
            </w:r>
            <w:r w:rsidRPr="00BF11B0">
              <w:rPr>
                <w:spacing w:val="1"/>
                <w:sz w:val="24"/>
                <w:szCs w:val="24"/>
              </w:rPr>
              <w:t xml:space="preserve"> </w:t>
            </w:r>
            <w:r w:rsidRPr="00BF11B0">
              <w:rPr>
                <w:sz w:val="24"/>
                <w:szCs w:val="24"/>
              </w:rPr>
              <w:t>"Каникулы", "Звук</w:t>
            </w:r>
            <w:r w:rsidRPr="00BF11B0">
              <w:rPr>
                <w:spacing w:val="1"/>
                <w:sz w:val="24"/>
                <w:szCs w:val="24"/>
              </w:rPr>
              <w:t xml:space="preserve"> </w:t>
            </w:r>
            <w:r w:rsidRPr="00BF11B0">
              <w:rPr>
                <w:sz w:val="24"/>
                <w:szCs w:val="24"/>
              </w:rPr>
              <w:t>бегущих</w:t>
            </w:r>
            <w:r w:rsidRPr="00BF11B0">
              <w:rPr>
                <w:spacing w:val="21"/>
                <w:sz w:val="24"/>
                <w:szCs w:val="24"/>
              </w:rPr>
              <w:t xml:space="preserve"> </w:t>
            </w:r>
            <w:r w:rsidRPr="00BF11B0">
              <w:rPr>
                <w:sz w:val="24"/>
                <w:szCs w:val="24"/>
              </w:rPr>
              <w:t>ног",</w:t>
            </w:r>
            <w:r w:rsidRPr="00BF11B0">
              <w:rPr>
                <w:spacing w:val="20"/>
                <w:sz w:val="24"/>
                <w:szCs w:val="24"/>
              </w:rPr>
              <w:t xml:space="preserve"> </w:t>
            </w:r>
            <w:r w:rsidRPr="00BF11B0">
              <w:rPr>
                <w:sz w:val="24"/>
                <w:szCs w:val="24"/>
              </w:rPr>
              <w:t>"Зелёное</w:t>
            </w:r>
            <w:r w:rsidRPr="00BF11B0">
              <w:rPr>
                <w:spacing w:val="23"/>
                <w:sz w:val="24"/>
                <w:szCs w:val="24"/>
              </w:rPr>
              <w:t xml:space="preserve"> </w:t>
            </w:r>
            <w:r w:rsidRPr="00BF11B0">
              <w:rPr>
                <w:sz w:val="24"/>
                <w:szCs w:val="24"/>
              </w:rPr>
              <w:t>утро"</w:t>
            </w:r>
            <w:r w:rsidRPr="00BF11B0">
              <w:rPr>
                <w:spacing w:val="18"/>
                <w:sz w:val="24"/>
                <w:szCs w:val="24"/>
              </w:rPr>
              <w:t xml:space="preserve"> </w:t>
            </w:r>
            <w:r w:rsidRPr="00BF11B0">
              <w:rPr>
                <w:sz w:val="24"/>
                <w:szCs w:val="24"/>
              </w:rPr>
              <w:t>и</w:t>
            </w:r>
            <w:r w:rsidRPr="00BF11B0">
              <w:rPr>
                <w:spacing w:val="21"/>
                <w:sz w:val="24"/>
                <w:szCs w:val="24"/>
              </w:rPr>
              <w:t xml:space="preserve"> </w:t>
            </w:r>
            <w:r w:rsidRPr="00BF11B0">
              <w:rPr>
                <w:sz w:val="24"/>
                <w:szCs w:val="24"/>
              </w:rPr>
              <w:t>другие</w:t>
            </w:r>
            <w:r w:rsidRPr="00BF11B0">
              <w:rPr>
                <w:spacing w:val="19"/>
                <w:sz w:val="24"/>
                <w:szCs w:val="24"/>
              </w:rPr>
              <w:t xml:space="preserve"> </w:t>
            </w:r>
            <w:r w:rsidRPr="00BF11B0">
              <w:rPr>
                <w:sz w:val="24"/>
                <w:szCs w:val="24"/>
              </w:rPr>
              <w:t>произведения.</w:t>
            </w:r>
          </w:p>
          <w:p w14:paraId="16F90D25" w14:textId="77777777" w:rsidR="00927F2E" w:rsidRPr="00BF11B0" w:rsidRDefault="00927F2E" w:rsidP="00BF11B0">
            <w:pPr>
              <w:pStyle w:val="TableParagraph"/>
              <w:spacing w:before="3"/>
              <w:contextualSpacing/>
              <w:rPr>
                <w:sz w:val="24"/>
                <w:szCs w:val="24"/>
              </w:rPr>
            </w:pPr>
          </w:p>
          <w:p w14:paraId="6B79FAB0" w14:textId="77777777" w:rsidR="00927F2E" w:rsidRPr="00BF11B0" w:rsidRDefault="0011740B" w:rsidP="00BF11B0">
            <w:pPr>
              <w:pStyle w:val="TableParagraph"/>
              <w:tabs>
                <w:tab w:val="left" w:pos="2031"/>
                <w:tab w:val="left" w:pos="3101"/>
                <w:tab w:val="left" w:pos="3852"/>
                <w:tab w:val="left" w:pos="4901"/>
                <w:tab w:val="left" w:pos="5042"/>
              </w:tabs>
              <w:ind w:left="148" w:right="135"/>
              <w:contextualSpacing/>
              <w:jc w:val="both"/>
              <w:rPr>
                <w:sz w:val="24"/>
                <w:szCs w:val="24"/>
              </w:rPr>
            </w:pPr>
            <w:r w:rsidRPr="00BF11B0">
              <w:rPr>
                <w:sz w:val="24"/>
                <w:szCs w:val="24"/>
              </w:rPr>
              <w:t>Зарубежная</w:t>
            </w:r>
            <w:r w:rsidRPr="00BF11B0">
              <w:rPr>
                <w:spacing w:val="1"/>
                <w:sz w:val="24"/>
                <w:szCs w:val="24"/>
              </w:rPr>
              <w:t xml:space="preserve"> </w:t>
            </w:r>
            <w:r w:rsidRPr="00BF11B0">
              <w:rPr>
                <w:sz w:val="24"/>
                <w:szCs w:val="24"/>
              </w:rPr>
              <w:t>приключенческая</w:t>
            </w:r>
            <w:r w:rsidRPr="00BF11B0">
              <w:rPr>
                <w:spacing w:val="1"/>
                <w:sz w:val="24"/>
                <w:szCs w:val="24"/>
              </w:rPr>
              <w:t xml:space="preserve"> </w:t>
            </w:r>
            <w:r w:rsidRPr="00BF11B0">
              <w:rPr>
                <w:sz w:val="24"/>
                <w:szCs w:val="24"/>
              </w:rPr>
              <w:t>проза</w:t>
            </w:r>
            <w:r w:rsidRPr="00BF11B0">
              <w:rPr>
                <w:spacing w:val="1"/>
                <w:sz w:val="24"/>
                <w:szCs w:val="24"/>
              </w:rPr>
              <w:t xml:space="preserve"> </w:t>
            </w:r>
            <w:r w:rsidRPr="00BF11B0">
              <w:rPr>
                <w:sz w:val="24"/>
                <w:szCs w:val="24"/>
              </w:rPr>
              <w:t>(одно</w:t>
            </w:r>
            <w:r w:rsidRPr="00BF11B0">
              <w:rPr>
                <w:spacing w:val="-57"/>
                <w:sz w:val="24"/>
                <w:szCs w:val="24"/>
              </w:rPr>
              <w:t xml:space="preserve"> </w:t>
            </w:r>
            <w:r w:rsidRPr="00BF11B0">
              <w:rPr>
                <w:sz w:val="24"/>
                <w:szCs w:val="24"/>
              </w:rPr>
              <w:t>произведение</w:t>
            </w:r>
            <w:r w:rsidRPr="00BF11B0">
              <w:rPr>
                <w:sz w:val="24"/>
                <w:szCs w:val="24"/>
              </w:rPr>
              <w:tab/>
            </w:r>
            <w:r w:rsidRPr="00BF11B0">
              <w:rPr>
                <w:sz w:val="24"/>
                <w:szCs w:val="24"/>
              </w:rPr>
              <w:tab/>
              <w:t>по</w:t>
            </w:r>
            <w:r w:rsidRPr="00BF11B0">
              <w:rPr>
                <w:sz w:val="24"/>
                <w:szCs w:val="24"/>
              </w:rPr>
              <w:tab/>
            </w:r>
            <w:r w:rsidRPr="00BF11B0">
              <w:rPr>
                <w:sz w:val="24"/>
                <w:szCs w:val="24"/>
              </w:rPr>
              <w:tab/>
            </w:r>
            <w:r w:rsidRPr="00BF11B0">
              <w:rPr>
                <w:spacing w:val="-1"/>
                <w:sz w:val="24"/>
                <w:szCs w:val="24"/>
              </w:rPr>
              <w:t>выбору).</w:t>
            </w:r>
            <w:r w:rsidRPr="00BF11B0">
              <w:rPr>
                <w:spacing w:val="-58"/>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Р.Л.Стивенсон.</w:t>
            </w:r>
            <w:r w:rsidRPr="00BF11B0">
              <w:rPr>
                <w:spacing w:val="1"/>
                <w:sz w:val="24"/>
                <w:szCs w:val="24"/>
              </w:rPr>
              <w:t xml:space="preserve"> </w:t>
            </w:r>
            <w:r w:rsidRPr="00BF11B0">
              <w:rPr>
                <w:sz w:val="24"/>
                <w:szCs w:val="24"/>
              </w:rPr>
              <w:t>"Остров</w:t>
            </w:r>
            <w:r w:rsidRPr="00BF11B0">
              <w:rPr>
                <w:spacing w:val="1"/>
                <w:sz w:val="24"/>
                <w:szCs w:val="24"/>
              </w:rPr>
              <w:t xml:space="preserve"> </w:t>
            </w:r>
            <w:r w:rsidRPr="00BF11B0">
              <w:rPr>
                <w:sz w:val="24"/>
                <w:szCs w:val="24"/>
              </w:rPr>
              <w:t>сокровищ",</w:t>
            </w:r>
            <w:r w:rsidRPr="00BF11B0">
              <w:rPr>
                <w:spacing w:val="1"/>
                <w:sz w:val="24"/>
                <w:szCs w:val="24"/>
              </w:rPr>
              <w:t xml:space="preserve"> </w:t>
            </w:r>
            <w:r w:rsidRPr="00BF11B0">
              <w:rPr>
                <w:sz w:val="24"/>
                <w:szCs w:val="24"/>
              </w:rPr>
              <w:t>"Чёрная</w:t>
            </w:r>
            <w:r w:rsidRPr="00BF11B0">
              <w:rPr>
                <w:sz w:val="24"/>
                <w:szCs w:val="24"/>
              </w:rPr>
              <w:tab/>
              <w:t>стрела"</w:t>
            </w:r>
            <w:r w:rsidRPr="00BF11B0">
              <w:rPr>
                <w:sz w:val="24"/>
                <w:szCs w:val="24"/>
              </w:rPr>
              <w:tab/>
            </w:r>
            <w:r w:rsidRPr="00BF11B0">
              <w:rPr>
                <w:sz w:val="24"/>
                <w:szCs w:val="24"/>
              </w:rPr>
              <w:tab/>
              <w:t>и</w:t>
            </w:r>
            <w:r w:rsidRPr="00BF11B0">
              <w:rPr>
                <w:sz w:val="24"/>
                <w:szCs w:val="24"/>
              </w:rPr>
              <w:tab/>
            </w:r>
            <w:r w:rsidRPr="00BF11B0">
              <w:rPr>
                <w:sz w:val="24"/>
                <w:szCs w:val="24"/>
              </w:rPr>
              <w:tab/>
            </w:r>
            <w:r w:rsidRPr="00BF11B0">
              <w:rPr>
                <w:spacing w:val="-1"/>
                <w:sz w:val="24"/>
                <w:szCs w:val="24"/>
              </w:rPr>
              <w:t>другие.</w:t>
            </w:r>
          </w:p>
          <w:p w14:paraId="41931F42" w14:textId="77777777" w:rsidR="00927F2E" w:rsidRPr="00BF11B0" w:rsidRDefault="00927F2E" w:rsidP="00BF11B0">
            <w:pPr>
              <w:pStyle w:val="TableParagraph"/>
              <w:spacing w:before="3"/>
              <w:contextualSpacing/>
              <w:rPr>
                <w:sz w:val="24"/>
                <w:szCs w:val="24"/>
              </w:rPr>
            </w:pPr>
          </w:p>
          <w:p w14:paraId="4423016A" w14:textId="77777777" w:rsidR="00927F2E" w:rsidRPr="00BF11B0" w:rsidRDefault="0011740B" w:rsidP="00BF11B0">
            <w:pPr>
              <w:pStyle w:val="TableParagraph"/>
              <w:spacing w:before="1"/>
              <w:ind w:left="148" w:right="137"/>
              <w:contextualSpacing/>
              <w:jc w:val="both"/>
              <w:rPr>
                <w:sz w:val="24"/>
                <w:szCs w:val="24"/>
              </w:rPr>
            </w:pPr>
            <w:r w:rsidRPr="00BF11B0">
              <w:rPr>
                <w:sz w:val="24"/>
                <w:szCs w:val="24"/>
              </w:rPr>
              <w:t>Зарубежная проза о животных (одно произведение по</w:t>
            </w:r>
            <w:r w:rsidRPr="00BF11B0">
              <w:rPr>
                <w:spacing w:val="1"/>
                <w:sz w:val="24"/>
                <w:szCs w:val="24"/>
              </w:rPr>
              <w:t xml:space="preserve"> </w:t>
            </w:r>
            <w:r w:rsidRPr="00BF11B0">
              <w:rPr>
                <w:sz w:val="24"/>
                <w:szCs w:val="24"/>
              </w:rPr>
              <w:t>выбору).</w:t>
            </w:r>
          </w:p>
          <w:p w14:paraId="0DFA2291" w14:textId="77777777" w:rsidR="00927F2E" w:rsidRPr="00BF11B0" w:rsidRDefault="0011740B" w:rsidP="00BF11B0">
            <w:pPr>
              <w:pStyle w:val="TableParagraph"/>
              <w:ind w:left="148" w:right="130"/>
              <w:contextualSpacing/>
              <w:jc w:val="both"/>
              <w:rPr>
                <w:sz w:val="24"/>
                <w:szCs w:val="24"/>
              </w:rPr>
            </w:pPr>
            <w:r w:rsidRPr="00BF11B0">
              <w:rPr>
                <w:sz w:val="24"/>
                <w:szCs w:val="24"/>
              </w:rPr>
              <w:t>Э.Сетон-Томпсон.</w:t>
            </w:r>
            <w:r w:rsidRPr="00BF11B0">
              <w:rPr>
                <w:spacing w:val="1"/>
                <w:sz w:val="24"/>
                <w:szCs w:val="24"/>
              </w:rPr>
              <w:t xml:space="preserve"> </w:t>
            </w:r>
            <w:r w:rsidRPr="00BF11B0">
              <w:rPr>
                <w:sz w:val="24"/>
                <w:szCs w:val="24"/>
              </w:rPr>
              <w:t>"Королевская</w:t>
            </w:r>
            <w:r w:rsidRPr="00BF11B0">
              <w:rPr>
                <w:spacing w:val="1"/>
                <w:sz w:val="24"/>
                <w:szCs w:val="24"/>
              </w:rPr>
              <w:t xml:space="preserve"> </w:t>
            </w:r>
            <w:r w:rsidRPr="00BF11B0">
              <w:rPr>
                <w:sz w:val="24"/>
                <w:szCs w:val="24"/>
              </w:rPr>
              <w:t>аналостанка";</w:t>
            </w:r>
            <w:r w:rsidRPr="00BF11B0">
              <w:rPr>
                <w:spacing w:val="1"/>
                <w:sz w:val="24"/>
                <w:szCs w:val="24"/>
              </w:rPr>
              <w:t xml:space="preserve"> </w:t>
            </w:r>
            <w:r w:rsidRPr="00BF11B0">
              <w:rPr>
                <w:sz w:val="24"/>
                <w:szCs w:val="24"/>
              </w:rPr>
              <w:t>Дж.Даррелл.</w:t>
            </w:r>
            <w:r w:rsidRPr="00BF11B0">
              <w:rPr>
                <w:spacing w:val="1"/>
                <w:sz w:val="24"/>
                <w:szCs w:val="24"/>
              </w:rPr>
              <w:t xml:space="preserve"> </w:t>
            </w:r>
            <w:r w:rsidRPr="00BF11B0">
              <w:rPr>
                <w:sz w:val="24"/>
                <w:szCs w:val="24"/>
              </w:rPr>
              <w:t>"Говорящий</w:t>
            </w:r>
            <w:r w:rsidRPr="00BF11B0">
              <w:rPr>
                <w:spacing w:val="1"/>
                <w:sz w:val="24"/>
                <w:szCs w:val="24"/>
              </w:rPr>
              <w:t xml:space="preserve"> </w:t>
            </w:r>
            <w:r w:rsidRPr="00BF11B0">
              <w:rPr>
                <w:sz w:val="24"/>
                <w:szCs w:val="24"/>
              </w:rPr>
              <w:t>свёрток";</w:t>
            </w:r>
            <w:r w:rsidRPr="00BF11B0">
              <w:rPr>
                <w:spacing w:val="1"/>
                <w:sz w:val="24"/>
                <w:szCs w:val="24"/>
              </w:rPr>
              <w:t xml:space="preserve"> </w:t>
            </w:r>
            <w:r w:rsidRPr="00BF11B0">
              <w:rPr>
                <w:sz w:val="24"/>
                <w:szCs w:val="24"/>
              </w:rPr>
              <w:t>Дж.Лондон.</w:t>
            </w:r>
            <w:r w:rsidRPr="00BF11B0">
              <w:rPr>
                <w:spacing w:val="1"/>
                <w:sz w:val="24"/>
                <w:szCs w:val="24"/>
              </w:rPr>
              <w:t xml:space="preserve"> </w:t>
            </w:r>
            <w:r w:rsidRPr="00BF11B0">
              <w:rPr>
                <w:sz w:val="24"/>
                <w:szCs w:val="24"/>
              </w:rPr>
              <w:t>"Белый</w:t>
            </w:r>
            <w:r w:rsidRPr="00BF11B0">
              <w:rPr>
                <w:spacing w:val="1"/>
                <w:sz w:val="24"/>
                <w:szCs w:val="24"/>
              </w:rPr>
              <w:t xml:space="preserve"> </w:t>
            </w:r>
            <w:r w:rsidRPr="00BF11B0">
              <w:rPr>
                <w:sz w:val="24"/>
                <w:szCs w:val="24"/>
              </w:rPr>
              <w:t>клык";</w:t>
            </w:r>
            <w:r w:rsidRPr="00BF11B0">
              <w:rPr>
                <w:spacing w:val="1"/>
                <w:sz w:val="24"/>
                <w:szCs w:val="24"/>
              </w:rPr>
              <w:t xml:space="preserve"> </w:t>
            </w:r>
            <w:r w:rsidRPr="00BF11B0">
              <w:rPr>
                <w:sz w:val="24"/>
                <w:szCs w:val="24"/>
              </w:rPr>
              <w:t>Дж.Р.Киплинг.</w:t>
            </w:r>
            <w:r w:rsidRPr="00BF11B0">
              <w:rPr>
                <w:spacing w:val="1"/>
                <w:sz w:val="24"/>
                <w:szCs w:val="24"/>
              </w:rPr>
              <w:t xml:space="preserve"> </w:t>
            </w:r>
            <w:r w:rsidRPr="00BF11B0">
              <w:rPr>
                <w:sz w:val="24"/>
                <w:szCs w:val="24"/>
              </w:rPr>
              <w:t>"Маугли",</w:t>
            </w:r>
            <w:r w:rsidRPr="00BF11B0">
              <w:rPr>
                <w:spacing w:val="1"/>
                <w:sz w:val="24"/>
                <w:szCs w:val="24"/>
              </w:rPr>
              <w:t xml:space="preserve"> </w:t>
            </w:r>
            <w:r w:rsidRPr="00BF11B0">
              <w:rPr>
                <w:sz w:val="24"/>
                <w:szCs w:val="24"/>
              </w:rPr>
              <w:t>"Рикки-</w:t>
            </w:r>
            <w:r w:rsidRPr="00BF11B0">
              <w:rPr>
                <w:spacing w:val="1"/>
                <w:sz w:val="24"/>
                <w:szCs w:val="24"/>
              </w:rPr>
              <w:t xml:space="preserve"> </w:t>
            </w:r>
            <w:r w:rsidRPr="00BF11B0">
              <w:rPr>
                <w:sz w:val="24"/>
                <w:szCs w:val="24"/>
              </w:rPr>
              <w:t>Тикки-Тави"</w:t>
            </w:r>
            <w:r w:rsidRPr="00BF11B0">
              <w:rPr>
                <w:spacing w:val="-3"/>
                <w:sz w:val="24"/>
                <w:szCs w:val="24"/>
              </w:rPr>
              <w:t xml:space="preserve"> </w:t>
            </w:r>
            <w:r w:rsidRPr="00BF11B0">
              <w:rPr>
                <w:sz w:val="24"/>
                <w:szCs w:val="24"/>
              </w:rPr>
              <w:t>и другие</w:t>
            </w:r>
            <w:r w:rsidRPr="00BF11B0">
              <w:rPr>
                <w:spacing w:val="-1"/>
                <w:sz w:val="24"/>
                <w:szCs w:val="24"/>
              </w:rPr>
              <w:t xml:space="preserve"> </w:t>
            </w:r>
            <w:r w:rsidRPr="00BF11B0">
              <w:rPr>
                <w:sz w:val="24"/>
                <w:szCs w:val="24"/>
              </w:rPr>
              <w:t>произведения.</w:t>
            </w:r>
          </w:p>
        </w:tc>
      </w:tr>
    </w:tbl>
    <w:p w14:paraId="1625094F" w14:textId="77777777" w:rsidR="00927F2E" w:rsidRPr="00BF11B0" w:rsidRDefault="0011740B" w:rsidP="00AB2102">
      <w:pPr>
        <w:pStyle w:val="a5"/>
        <w:tabs>
          <w:tab w:val="left" w:pos="975"/>
        </w:tabs>
        <w:spacing w:before="0"/>
        <w:ind w:left="974"/>
        <w:contextualSpacing/>
        <w:jc w:val="left"/>
        <w:rPr>
          <w:rFonts w:ascii="Times New Roman" w:hAnsi="Times New Roman" w:cs="Times New Roman"/>
          <w:sz w:val="24"/>
          <w:szCs w:val="24"/>
        </w:rPr>
      </w:pPr>
      <w:r w:rsidRPr="00BF11B0">
        <w:rPr>
          <w:rFonts w:ascii="Times New Roman" w:hAnsi="Times New Roman" w:cs="Times New Roman"/>
          <w:sz w:val="24"/>
          <w:szCs w:val="24"/>
        </w:rPr>
        <w:t>Содержание</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6</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классе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представлено</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таблице:</w:t>
      </w:r>
    </w:p>
    <w:p w14:paraId="25E2CB48"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3"/>
        <w:gridCol w:w="5805"/>
      </w:tblGrid>
      <w:tr w:rsidR="00927F2E" w:rsidRPr="00BF11B0" w14:paraId="780D24EF" w14:textId="77777777">
        <w:trPr>
          <w:trHeight w:val="647"/>
        </w:trPr>
        <w:tc>
          <w:tcPr>
            <w:tcW w:w="3853" w:type="dxa"/>
          </w:tcPr>
          <w:p w14:paraId="089D49C0" w14:textId="77777777" w:rsidR="00927F2E" w:rsidRPr="00BF11B0" w:rsidRDefault="0011740B" w:rsidP="00BF11B0">
            <w:pPr>
              <w:pStyle w:val="TableParagraph"/>
              <w:spacing w:before="68"/>
              <w:ind w:left="148"/>
              <w:contextualSpacing/>
              <w:rPr>
                <w:sz w:val="24"/>
                <w:szCs w:val="24"/>
              </w:rPr>
            </w:pPr>
            <w:r w:rsidRPr="00BF11B0">
              <w:rPr>
                <w:sz w:val="24"/>
                <w:szCs w:val="24"/>
              </w:rPr>
              <w:t>Античная</w:t>
            </w:r>
            <w:r w:rsidRPr="00BF11B0">
              <w:rPr>
                <w:spacing w:val="-4"/>
                <w:sz w:val="24"/>
                <w:szCs w:val="24"/>
              </w:rPr>
              <w:t xml:space="preserve"> </w:t>
            </w:r>
            <w:r w:rsidRPr="00BF11B0">
              <w:rPr>
                <w:sz w:val="24"/>
                <w:szCs w:val="24"/>
              </w:rPr>
              <w:t>литература.</w:t>
            </w:r>
          </w:p>
        </w:tc>
        <w:tc>
          <w:tcPr>
            <w:tcW w:w="5805" w:type="dxa"/>
          </w:tcPr>
          <w:p w14:paraId="1522EDE5" w14:textId="77777777" w:rsidR="00927F2E" w:rsidRPr="00BF11B0" w:rsidRDefault="0011740B" w:rsidP="00BF11B0">
            <w:pPr>
              <w:pStyle w:val="TableParagraph"/>
              <w:spacing w:before="68"/>
              <w:ind w:left="148"/>
              <w:contextualSpacing/>
              <w:rPr>
                <w:sz w:val="24"/>
                <w:szCs w:val="24"/>
              </w:rPr>
            </w:pPr>
            <w:r w:rsidRPr="00BF11B0">
              <w:rPr>
                <w:sz w:val="24"/>
                <w:szCs w:val="24"/>
              </w:rPr>
              <w:t>Гомер.</w:t>
            </w:r>
            <w:r w:rsidRPr="00BF11B0">
              <w:rPr>
                <w:spacing w:val="-4"/>
                <w:sz w:val="24"/>
                <w:szCs w:val="24"/>
              </w:rPr>
              <w:t xml:space="preserve"> </w:t>
            </w:r>
            <w:r w:rsidRPr="00BF11B0">
              <w:rPr>
                <w:sz w:val="24"/>
                <w:szCs w:val="24"/>
              </w:rPr>
              <w:t>Поэмы.</w:t>
            </w:r>
            <w:r w:rsidRPr="00BF11B0">
              <w:rPr>
                <w:spacing w:val="-3"/>
                <w:sz w:val="24"/>
                <w:szCs w:val="24"/>
              </w:rPr>
              <w:t xml:space="preserve"> </w:t>
            </w:r>
            <w:r w:rsidRPr="00BF11B0">
              <w:rPr>
                <w:sz w:val="24"/>
                <w:szCs w:val="24"/>
              </w:rPr>
              <w:t>"Илиада",</w:t>
            </w:r>
            <w:r w:rsidRPr="00BF11B0">
              <w:rPr>
                <w:spacing w:val="-2"/>
                <w:sz w:val="24"/>
                <w:szCs w:val="24"/>
              </w:rPr>
              <w:t xml:space="preserve"> </w:t>
            </w:r>
            <w:r w:rsidRPr="00BF11B0">
              <w:rPr>
                <w:sz w:val="24"/>
                <w:szCs w:val="24"/>
              </w:rPr>
              <w:t>"Одиссея"</w:t>
            </w:r>
            <w:r w:rsidRPr="00BF11B0">
              <w:rPr>
                <w:spacing w:val="-4"/>
                <w:sz w:val="24"/>
                <w:szCs w:val="24"/>
              </w:rPr>
              <w:t xml:space="preserve"> </w:t>
            </w:r>
            <w:r w:rsidRPr="00BF11B0">
              <w:rPr>
                <w:sz w:val="24"/>
                <w:szCs w:val="24"/>
              </w:rPr>
              <w:t>(фрагменты).</w:t>
            </w:r>
          </w:p>
        </w:tc>
      </w:tr>
      <w:tr w:rsidR="00927F2E" w:rsidRPr="00BF11B0" w14:paraId="6E1158FC" w14:textId="77777777">
        <w:trPr>
          <w:trHeight w:val="1478"/>
        </w:trPr>
        <w:tc>
          <w:tcPr>
            <w:tcW w:w="3853" w:type="dxa"/>
          </w:tcPr>
          <w:p w14:paraId="2B4ECE40" w14:textId="77777777" w:rsidR="00927F2E" w:rsidRPr="00BF11B0" w:rsidRDefault="00927F2E" w:rsidP="00BF11B0">
            <w:pPr>
              <w:pStyle w:val="TableParagraph"/>
              <w:contextualSpacing/>
              <w:rPr>
                <w:sz w:val="24"/>
                <w:szCs w:val="24"/>
              </w:rPr>
            </w:pPr>
          </w:p>
          <w:p w14:paraId="094B369C" w14:textId="77777777" w:rsidR="00927F2E" w:rsidRPr="00BF11B0" w:rsidRDefault="0011740B" w:rsidP="00BF11B0">
            <w:pPr>
              <w:pStyle w:val="TableParagraph"/>
              <w:spacing w:before="188"/>
              <w:ind w:left="148"/>
              <w:contextualSpacing/>
              <w:rPr>
                <w:sz w:val="24"/>
                <w:szCs w:val="24"/>
              </w:rPr>
            </w:pPr>
            <w:r w:rsidRPr="00BF11B0">
              <w:rPr>
                <w:sz w:val="24"/>
                <w:szCs w:val="24"/>
              </w:rPr>
              <w:t>Фольклор.</w:t>
            </w:r>
          </w:p>
        </w:tc>
        <w:tc>
          <w:tcPr>
            <w:tcW w:w="5805" w:type="dxa"/>
          </w:tcPr>
          <w:p w14:paraId="257AAB7B" w14:textId="77777777" w:rsidR="00927F2E" w:rsidRPr="00BF11B0" w:rsidRDefault="0011740B" w:rsidP="00BF11B0">
            <w:pPr>
              <w:pStyle w:val="TableParagraph"/>
              <w:spacing w:before="71"/>
              <w:ind w:left="148" w:right="132"/>
              <w:contextualSpacing/>
              <w:jc w:val="both"/>
              <w:rPr>
                <w:sz w:val="24"/>
                <w:szCs w:val="24"/>
              </w:rPr>
            </w:pPr>
            <w:r w:rsidRPr="00BF11B0">
              <w:rPr>
                <w:sz w:val="24"/>
                <w:szCs w:val="24"/>
              </w:rPr>
              <w:t>Русские</w:t>
            </w:r>
            <w:r w:rsidRPr="00BF11B0">
              <w:rPr>
                <w:spacing w:val="1"/>
                <w:sz w:val="24"/>
                <w:szCs w:val="24"/>
              </w:rPr>
              <w:t xml:space="preserve"> </w:t>
            </w:r>
            <w:r w:rsidRPr="00BF11B0">
              <w:rPr>
                <w:sz w:val="24"/>
                <w:szCs w:val="24"/>
              </w:rPr>
              <w:t>былины</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"Илья</w:t>
            </w:r>
            <w:r w:rsidRPr="00BF11B0">
              <w:rPr>
                <w:spacing w:val="1"/>
                <w:sz w:val="24"/>
                <w:szCs w:val="24"/>
              </w:rPr>
              <w:t xml:space="preserve"> </w:t>
            </w:r>
            <w:r w:rsidRPr="00BF11B0">
              <w:rPr>
                <w:sz w:val="24"/>
                <w:szCs w:val="24"/>
              </w:rPr>
              <w:t>Муромец</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Соловей-разбойник",</w:t>
            </w:r>
            <w:r w:rsidRPr="00BF11B0">
              <w:rPr>
                <w:spacing w:val="1"/>
                <w:sz w:val="24"/>
                <w:szCs w:val="24"/>
              </w:rPr>
              <w:t xml:space="preserve"> </w:t>
            </w:r>
            <w:r w:rsidRPr="00BF11B0">
              <w:rPr>
                <w:sz w:val="24"/>
                <w:szCs w:val="24"/>
              </w:rPr>
              <w:t>"Садко".</w:t>
            </w:r>
            <w:r w:rsidRPr="00BF11B0">
              <w:rPr>
                <w:spacing w:val="-57"/>
                <w:sz w:val="24"/>
                <w:szCs w:val="24"/>
              </w:rPr>
              <w:t xml:space="preserve"> </w:t>
            </w:r>
            <w:r w:rsidRPr="00BF11B0">
              <w:rPr>
                <w:sz w:val="24"/>
                <w:szCs w:val="24"/>
              </w:rPr>
              <w:t>Малые</w:t>
            </w:r>
            <w:r w:rsidRPr="00BF11B0">
              <w:rPr>
                <w:spacing w:val="1"/>
                <w:sz w:val="24"/>
                <w:szCs w:val="24"/>
              </w:rPr>
              <w:t xml:space="preserve"> </w:t>
            </w:r>
            <w:r w:rsidRPr="00BF11B0">
              <w:rPr>
                <w:sz w:val="24"/>
                <w:szCs w:val="24"/>
              </w:rPr>
              <w:t>жанры</w:t>
            </w:r>
            <w:r w:rsidRPr="00BF11B0">
              <w:rPr>
                <w:spacing w:val="1"/>
                <w:sz w:val="24"/>
                <w:szCs w:val="24"/>
              </w:rPr>
              <w:t xml:space="preserve"> </w:t>
            </w:r>
            <w:r w:rsidRPr="00BF11B0">
              <w:rPr>
                <w:sz w:val="24"/>
                <w:szCs w:val="24"/>
              </w:rPr>
              <w:t>фольклора:</w:t>
            </w:r>
            <w:r w:rsidRPr="00BF11B0">
              <w:rPr>
                <w:spacing w:val="1"/>
                <w:sz w:val="24"/>
                <w:szCs w:val="24"/>
              </w:rPr>
              <w:t xml:space="preserve"> </w:t>
            </w:r>
            <w:r w:rsidRPr="00BF11B0">
              <w:rPr>
                <w:sz w:val="24"/>
                <w:szCs w:val="24"/>
              </w:rPr>
              <w:t>пословицы,</w:t>
            </w:r>
            <w:r w:rsidRPr="00BF11B0">
              <w:rPr>
                <w:spacing w:val="1"/>
                <w:sz w:val="24"/>
                <w:szCs w:val="24"/>
              </w:rPr>
              <w:t xml:space="preserve"> </w:t>
            </w:r>
            <w:r w:rsidRPr="00BF11B0">
              <w:rPr>
                <w:sz w:val="24"/>
                <w:szCs w:val="24"/>
              </w:rPr>
              <w:t>поговорки,</w:t>
            </w:r>
            <w:r w:rsidRPr="00BF11B0">
              <w:rPr>
                <w:spacing w:val="1"/>
                <w:sz w:val="24"/>
                <w:szCs w:val="24"/>
              </w:rPr>
              <w:t xml:space="preserve"> </w:t>
            </w:r>
            <w:r w:rsidRPr="00BF11B0">
              <w:rPr>
                <w:sz w:val="24"/>
                <w:szCs w:val="24"/>
              </w:rPr>
              <w:t>загадки.</w:t>
            </w:r>
          </w:p>
        </w:tc>
      </w:tr>
      <w:tr w:rsidR="00927F2E" w:rsidRPr="00BF11B0" w14:paraId="310229E2" w14:textId="77777777">
        <w:trPr>
          <w:trHeight w:val="925"/>
        </w:trPr>
        <w:tc>
          <w:tcPr>
            <w:tcW w:w="3853" w:type="dxa"/>
          </w:tcPr>
          <w:p w14:paraId="2A8FAA71" w14:textId="77777777" w:rsidR="00927F2E" w:rsidRPr="00BF11B0" w:rsidRDefault="0011740B" w:rsidP="00BF11B0">
            <w:pPr>
              <w:pStyle w:val="TableParagraph"/>
              <w:spacing w:before="207"/>
              <w:ind w:left="148"/>
              <w:contextualSpacing/>
              <w:rPr>
                <w:sz w:val="24"/>
                <w:szCs w:val="24"/>
              </w:rPr>
            </w:pPr>
            <w:r w:rsidRPr="00BF11B0">
              <w:rPr>
                <w:sz w:val="24"/>
                <w:szCs w:val="24"/>
              </w:rPr>
              <w:t>Древнерусская</w:t>
            </w:r>
            <w:r w:rsidRPr="00BF11B0">
              <w:rPr>
                <w:spacing w:val="-6"/>
                <w:sz w:val="24"/>
                <w:szCs w:val="24"/>
              </w:rPr>
              <w:t xml:space="preserve"> </w:t>
            </w:r>
            <w:r w:rsidRPr="00BF11B0">
              <w:rPr>
                <w:sz w:val="24"/>
                <w:szCs w:val="24"/>
              </w:rPr>
              <w:t>литература.</w:t>
            </w:r>
          </w:p>
        </w:tc>
        <w:tc>
          <w:tcPr>
            <w:tcW w:w="5805" w:type="dxa"/>
          </w:tcPr>
          <w:p w14:paraId="648A844B" w14:textId="77777777" w:rsidR="00927F2E" w:rsidRPr="00BF11B0" w:rsidRDefault="0011740B" w:rsidP="00BF11B0">
            <w:pPr>
              <w:pStyle w:val="TableParagraph"/>
              <w:spacing w:before="71"/>
              <w:ind w:left="148"/>
              <w:contextualSpacing/>
              <w:rPr>
                <w:sz w:val="24"/>
                <w:szCs w:val="24"/>
              </w:rPr>
            </w:pPr>
            <w:r w:rsidRPr="00BF11B0">
              <w:rPr>
                <w:sz w:val="24"/>
                <w:szCs w:val="24"/>
              </w:rPr>
              <w:t>"Повесть</w:t>
            </w:r>
            <w:r w:rsidRPr="00BF11B0">
              <w:rPr>
                <w:spacing w:val="39"/>
                <w:sz w:val="24"/>
                <w:szCs w:val="24"/>
              </w:rPr>
              <w:t xml:space="preserve"> </w:t>
            </w:r>
            <w:r w:rsidRPr="00BF11B0">
              <w:rPr>
                <w:sz w:val="24"/>
                <w:szCs w:val="24"/>
              </w:rPr>
              <w:t>временных</w:t>
            </w:r>
            <w:r w:rsidRPr="00BF11B0">
              <w:rPr>
                <w:spacing w:val="36"/>
                <w:sz w:val="24"/>
                <w:szCs w:val="24"/>
              </w:rPr>
              <w:t xml:space="preserve"> </w:t>
            </w:r>
            <w:r w:rsidRPr="00BF11B0">
              <w:rPr>
                <w:sz w:val="24"/>
                <w:szCs w:val="24"/>
              </w:rPr>
              <w:t>лет":</w:t>
            </w:r>
            <w:r w:rsidRPr="00BF11B0">
              <w:rPr>
                <w:spacing w:val="38"/>
                <w:sz w:val="24"/>
                <w:szCs w:val="24"/>
              </w:rPr>
              <w:t xml:space="preserve"> </w:t>
            </w:r>
            <w:r w:rsidRPr="00BF11B0">
              <w:rPr>
                <w:sz w:val="24"/>
                <w:szCs w:val="24"/>
              </w:rPr>
              <w:t>фрагмент</w:t>
            </w:r>
            <w:r w:rsidRPr="00BF11B0">
              <w:rPr>
                <w:spacing w:val="38"/>
                <w:sz w:val="24"/>
                <w:szCs w:val="24"/>
              </w:rPr>
              <w:t xml:space="preserve"> </w:t>
            </w:r>
            <w:r w:rsidRPr="00BF11B0">
              <w:rPr>
                <w:sz w:val="24"/>
                <w:szCs w:val="24"/>
              </w:rPr>
              <w:t>"Сказание</w:t>
            </w:r>
            <w:r w:rsidRPr="00BF11B0">
              <w:rPr>
                <w:spacing w:val="36"/>
                <w:sz w:val="24"/>
                <w:szCs w:val="24"/>
              </w:rPr>
              <w:t xml:space="preserve"> </w:t>
            </w:r>
            <w:r w:rsidRPr="00BF11B0">
              <w:rPr>
                <w:sz w:val="24"/>
                <w:szCs w:val="24"/>
              </w:rPr>
              <w:t>о</w:t>
            </w:r>
            <w:r w:rsidRPr="00BF11B0">
              <w:rPr>
                <w:spacing w:val="-57"/>
                <w:sz w:val="24"/>
                <w:szCs w:val="24"/>
              </w:rPr>
              <w:t xml:space="preserve"> </w:t>
            </w:r>
            <w:r w:rsidRPr="00BF11B0">
              <w:rPr>
                <w:sz w:val="24"/>
                <w:szCs w:val="24"/>
              </w:rPr>
              <w:t>белгородском</w:t>
            </w:r>
            <w:r w:rsidRPr="00BF11B0">
              <w:rPr>
                <w:spacing w:val="-1"/>
                <w:sz w:val="24"/>
                <w:szCs w:val="24"/>
              </w:rPr>
              <w:t xml:space="preserve"> </w:t>
            </w:r>
            <w:r w:rsidRPr="00BF11B0">
              <w:rPr>
                <w:sz w:val="24"/>
                <w:szCs w:val="24"/>
              </w:rPr>
              <w:t>киселе".</w:t>
            </w:r>
          </w:p>
        </w:tc>
      </w:tr>
      <w:tr w:rsidR="00927F2E" w:rsidRPr="00BF11B0" w14:paraId="1785CAEC" w14:textId="77777777">
        <w:trPr>
          <w:trHeight w:val="2303"/>
        </w:trPr>
        <w:tc>
          <w:tcPr>
            <w:tcW w:w="3853" w:type="dxa"/>
          </w:tcPr>
          <w:p w14:paraId="3B0D8783" w14:textId="77777777" w:rsidR="00927F2E" w:rsidRPr="00BF11B0" w:rsidRDefault="00927F2E" w:rsidP="00BF11B0">
            <w:pPr>
              <w:pStyle w:val="TableParagraph"/>
              <w:contextualSpacing/>
              <w:rPr>
                <w:sz w:val="24"/>
                <w:szCs w:val="24"/>
              </w:rPr>
            </w:pPr>
          </w:p>
          <w:p w14:paraId="11148037" w14:textId="77777777" w:rsidR="00927F2E" w:rsidRPr="00BF11B0" w:rsidRDefault="00927F2E" w:rsidP="00BF11B0">
            <w:pPr>
              <w:pStyle w:val="TableParagraph"/>
              <w:contextualSpacing/>
              <w:rPr>
                <w:sz w:val="24"/>
                <w:szCs w:val="24"/>
              </w:rPr>
            </w:pPr>
          </w:p>
          <w:p w14:paraId="5A87665E" w14:textId="77777777" w:rsidR="00927F2E" w:rsidRPr="00BF11B0" w:rsidRDefault="0011740B" w:rsidP="00BF11B0">
            <w:pPr>
              <w:pStyle w:val="TableParagraph"/>
              <w:spacing w:before="168"/>
              <w:ind w:left="148" w:right="132"/>
              <w:contextualSpacing/>
              <w:rPr>
                <w:sz w:val="24"/>
                <w:szCs w:val="24"/>
              </w:rPr>
            </w:pPr>
            <w:r w:rsidRPr="00BF11B0">
              <w:rPr>
                <w:sz w:val="24"/>
                <w:szCs w:val="24"/>
              </w:rPr>
              <w:t>Литература</w:t>
            </w:r>
            <w:r w:rsidRPr="00BF11B0">
              <w:rPr>
                <w:spacing w:val="4"/>
                <w:sz w:val="24"/>
                <w:szCs w:val="24"/>
              </w:rPr>
              <w:t xml:space="preserve"> </w:t>
            </w:r>
            <w:r w:rsidRPr="00BF11B0">
              <w:rPr>
                <w:sz w:val="24"/>
                <w:szCs w:val="24"/>
              </w:rPr>
              <w:t>первой</w:t>
            </w:r>
            <w:r w:rsidRPr="00BF11B0">
              <w:rPr>
                <w:spacing w:val="6"/>
                <w:sz w:val="24"/>
                <w:szCs w:val="24"/>
              </w:rPr>
              <w:t xml:space="preserve"> </w:t>
            </w:r>
            <w:r w:rsidRPr="00BF11B0">
              <w:rPr>
                <w:sz w:val="24"/>
                <w:szCs w:val="24"/>
              </w:rPr>
              <w:t>половины</w:t>
            </w:r>
            <w:r w:rsidRPr="00BF11B0">
              <w:rPr>
                <w:spacing w:val="4"/>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805" w:type="dxa"/>
          </w:tcPr>
          <w:p w14:paraId="176EFA52" w14:textId="77777777" w:rsidR="00927F2E" w:rsidRPr="00BF11B0" w:rsidRDefault="0011740B" w:rsidP="00BF11B0">
            <w:pPr>
              <w:pStyle w:val="TableParagraph"/>
              <w:spacing w:before="68"/>
              <w:ind w:left="148" w:right="133"/>
              <w:contextualSpacing/>
              <w:jc w:val="both"/>
              <w:rPr>
                <w:sz w:val="24"/>
                <w:szCs w:val="24"/>
              </w:rPr>
            </w:pPr>
            <w:r w:rsidRPr="00BF11B0">
              <w:rPr>
                <w:sz w:val="24"/>
                <w:szCs w:val="24"/>
              </w:rPr>
              <w:t>А.С.Пушкин.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61"/>
                <w:sz w:val="24"/>
                <w:szCs w:val="24"/>
              </w:rPr>
              <w:t xml:space="preserve"> </w:t>
            </w:r>
            <w:r w:rsidRPr="00BF11B0">
              <w:rPr>
                <w:sz w:val="24"/>
                <w:szCs w:val="24"/>
              </w:rPr>
              <w:t>менее</w:t>
            </w:r>
            <w:r w:rsidRPr="00BF11B0">
              <w:rPr>
                <w:spacing w:val="61"/>
                <w:sz w:val="24"/>
                <w:szCs w:val="24"/>
              </w:rPr>
              <w:t xml:space="preserve"> </w:t>
            </w:r>
            <w:r w:rsidRPr="00BF11B0">
              <w:rPr>
                <w:sz w:val="24"/>
                <w:szCs w:val="24"/>
              </w:rPr>
              <w:t>двух).</w:t>
            </w:r>
            <w:r w:rsidRPr="00BF11B0">
              <w:rPr>
                <w:spacing w:val="1"/>
                <w:sz w:val="24"/>
                <w:szCs w:val="24"/>
              </w:rPr>
              <w:t xml:space="preserve"> </w:t>
            </w:r>
            <w:r w:rsidRPr="00BF11B0">
              <w:rPr>
                <w:sz w:val="24"/>
                <w:szCs w:val="24"/>
              </w:rPr>
              <w:t>"Песнь о вещем Олеге", "Зимняя дорога", "Узник",</w:t>
            </w:r>
            <w:r w:rsidRPr="00BF11B0">
              <w:rPr>
                <w:spacing w:val="1"/>
                <w:sz w:val="24"/>
                <w:szCs w:val="24"/>
              </w:rPr>
              <w:t xml:space="preserve"> </w:t>
            </w:r>
            <w:r w:rsidRPr="00BF11B0">
              <w:rPr>
                <w:sz w:val="24"/>
                <w:szCs w:val="24"/>
              </w:rPr>
              <w:t>"Туча"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Роман</w:t>
            </w:r>
            <w:r w:rsidRPr="00BF11B0">
              <w:rPr>
                <w:spacing w:val="1"/>
                <w:sz w:val="24"/>
                <w:szCs w:val="24"/>
              </w:rPr>
              <w:t xml:space="preserve"> </w:t>
            </w:r>
            <w:r w:rsidRPr="00BF11B0">
              <w:rPr>
                <w:sz w:val="24"/>
                <w:szCs w:val="24"/>
              </w:rPr>
              <w:t>"Дубровский".</w:t>
            </w:r>
            <w:r w:rsidRPr="00BF11B0">
              <w:rPr>
                <w:spacing w:val="1"/>
                <w:sz w:val="24"/>
                <w:szCs w:val="24"/>
              </w:rPr>
              <w:t xml:space="preserve"> </w:t>
            </w:r>
            <w:r w:rsidRPr="00BF11B0">
              <w:rPr>
                <w:sz w:val="24"/>
                <w:szCs w:val="24"/>
              </w:rPr>
              <w:t>М.Ю.Лермонтов.</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"Три</w:t>
            </w:r>
            <w:r w:rsidRPr="00BF11B0">
              <w:rPr>
                <w:spacing w:val="1"/>
                <w:sz w:val="24"/>
                <w:szCs w:val="24"/>
              </w:rPr>
              <w:t xml:space="preserve"> </w:t>
            </w:r>
            <w:r w:rsidRPr="00BF11B0">
              <w:rPr>
                <w:sz w:val="24"/>
                <w:szCs w:val="24"/>
              </w:rPr>
              <w:t>пальмы",</w:t>
            </w:r>
            <w:r w:rsidRPr="00BF11B0">
              <w:rPr>
                <w:spacing w:val="1"/>
                <w:sz w:val="24"/>
                <w:szCs w:val="24"/>
              </w:rPr>
              <w:t xml:space="preserve"> </w:t>
            </w:r>
            <w:r w:rsidRPr="00BF11B0">
              <w:rPr>
                <w:sz w:val="24"/>
                <w:szCs w:val="24"/>
              </w:rPr>
              <w:t>"Листок",</w:t>
            </w:r>
            <w:r w:rsidRPr="00BF11B0">
              <w:rPr>
                <w:spacing w:val="1"/>
                <w:sz w:val="24"/>
                <w:szCs w:val="24"/>
              </w:rPr>
              <w:t xml:space="preserve"> </w:t>
            </w:r>
            <w:r w:rsidRPr="00BF11B0">
              <w:rPr>
                <w:sz w:val="24"/>
                <w:szCs w:val="24"/>
              </w:rPr>
              <w:t>"Утёс"</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57"/>
                <w:sz w:val="24"/>
                <w:szCs w:val="24"/>
              </w:rPr>
              <w:t xml:space="preserve"> </w:t>
            </w:r>
            <w:r w:rsidRPr="00BF11B0">
              <w:rPr>
                <w:sz w:val="24"/>
                <w:szCs w:val="24"/>
              </w:rPr>
              <w:t>А.В.Кольцов.</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"Косарь",</w:t>
            </w:r>
            <w:r w:rsidRPr="00BF11B0">
              <w:rPr>
                <w:spacing w:val="1"/>
                <w:sz w:val="24"/>
                <w:szCs w:val="24"/>
              </w:rPr>
              <w:t xml:space="preserve"> </w:t>
            </w:r>
            <w:r w:rsidRPr="00BF11B0">
              <w:rPr>
                <w:sz w:val="24"/>
                <w:szCs w:val="24"/>
              </w:rPr>
              <w:t>"Соловей"</w:t>
            </w:r>
            <w:r w:rsidRPr="00BF11B0">
              <w:rPr>
                <w:spacing w:val="-2"/>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p>
        </w:tc>
      </w:tr>
      <w:tr w:rsidR="00927F2E" w:rsidRPr="00BF11B0" w14:paraId="588DB432" w14:textId="77777777">
        <w:trPr>
          <w:trHeight w:val="2634"/>
        </w:trPr>
        <w:tc>
          <w:tcPr>
            <w:tcW w:w="3853" w:type="dxa"/>
          </w:tcPr>
          <w:p w14:paraId="02C67CE1" w14:textId="77777777" w:rsidR="00927F2E" w:rsidRPr="00BF11B0" w:rsidRDefault="00927F2E" w:rsidP="00BF11B0">
            <w:pPr>
              <w:pStyle w:val="TableParagraph"/>
              <w:contextualSpacing/>
              <w:rPr>
                <w:sz w:val="24"/>
                <w:szCs w:val="24"/>
              </w:rPr>
            </w:pPr>
          </w:p>
          <w:p w14:paraId="13B17F9C" w14:textId="77777777" w:rsidR="00927F2E" w:rsidRPr="00BF11B0" w:rsidRDefault="00927F2E" w:rsidP="00BF11B0">
            <w:pPr>
              <w:pStyle w:val="TableParagraph"/>
              <w:contextualSpacing/>
              <w:rPr>
                <w:sz w:val="24"/>
                <w:szCs w:val="24"/>
              </w:rPr>
            </w:pPr>
          </w:p>
          <w:p w14:paraId="1B793C2C" w14:textId="77777777" w:rsidR="00927F2E" w:rsidRPr="00BF11B0" w:rsidRDefault="00927F2E" w:rsidP="00BF11B0">
            <w:pPr>
              <w:pStyle w:val="TableParagraph"/>
              <w:spacing w:before="4"/>
              <w:contextualSpacing/>
              <w:rPr>
                <w:sz w:val="24"/>
                <w:szCs w:val="24"/>
              </w:rPr>
            </w:pPr>
          </w:p>
          <w:p w14:paraId="15062CD1" w14:textId="77777777" w:rsidR="00927F2E" w:rsidRPr="00BF11B0" w:rsidRDefault="0011740B" w:rsidP="00BF11B0">
            <w:pPr>
              <w:pStyle w:val="TableParagraph"/>
              <w:spacing w:before="1"/>
              <w:ind w:left="148" w:right="133"/>
              <w:contextualSpacing/>
              <w:rPr>
                <w:sz w:val="24"/>
                <w:szCs w:val="24"/>
              </w:rPr>
            </w:pPr>
            <w:r w:rsidRPr="00BF11B0">
              <w:rPr>
                <w:sz w:val="24"/>
                <w:szCs w:val="24"/>
              </w:rPr>
              <w:t>Литература</w:t>
            </w:r>
            <w:r w:rsidRPr="00BF11B0">
              <w:rPr>
                <w:spacing w:val="8"/>
                <w:sz w:val="24"/>
                <w:szCs w:val="24"/>
              </w:rPr>
              <w:t xml:space="preserve"> </w:t>
            </w:r>
            <w:r w:rsidRPr="00BF11B0">
              <w:rPr>
                <w:sz w:val="24"/>
                <w:szCs w:val="24"/>
              </w:rPr>
              <w:t>второй</w:t>
            </w:r>
            <w:r w:rsidRPr="00BF11B0">
              <w:rPr>
                <w:spacing w:val="8"/>
                <w:sz w:val="24"/>
                <w:szCs w:val="24"/>
              </w:rPr>
              <w:t xml:space="preserve"> </w:t>
            </w:r>
            <w:r w:rsidRPr="00BF11B0">
              <w:rPr>
                <w:sz w:val="24"/>
                <w:szCs w:val="24"/>
              </w:rPr>
              <w:t>половины</w:t>
            </w:r>
            <w:r w:rsidRPr="00BF11B0">
              <w:rPr>
                <w:spacing w:val="7"/>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805" w:type="dxa"/>
          </w:tcPr>
          <w:p w14:paraId="28F216AF" w14:textId="77777777" w:rsidR="00927F2E" w:rsidRPr="00BF11B0" w:rsidRDefault="0011740B" w:rsidP="00BF11B0">
            <w:pPr>
              <w:pStyle w:val="TableParagraph"/>
              <w:spacing w:before="71"/>
              <w:ind w:left="148" w:right="134"/>
              <w:contextualSpacing/>
              <w:jc w:val="both"/>
              <w:rPr>
                <w:sz w:val="24"/>
                <w:szCs w:val="24"/>
              </w:rPr>
            </w:pPr>
            <w:r w:rsidRPr="00BF11B0">
              <w:rPr>
                <w:sz w:val="24"/>
                <w:szCs w:val="24"/>
              </w:rPr>
              <w:t>Ф.И.Тютчев.</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"Есть в осени первоначальной...", "С поляны коршун</w:t>
            </w:r>
            <w:r w:rsidRPr="00BF11B0">
              <w:rPr>
                <w:spacing w:val="1"/>
                <w:sz w:val="24"/>
                <w:szCs w:val="24"/>
              </w:rPr>
              <w:t xml:space="preserve"> </w:t>
            </w:r>
            <w:r w:rsidRPr="00BF11B0">
              <w:rPr>
                <w:sz w:val="24"/>
                <w:szCs w:val="24"/>
              </w:rPr>
              <w:t>поднялся...".</w:t>
            </w:r>
          </w:p>
          <w:p w14:paraId="6A5CF95C" w14:textId="77777777" w:rsidR="00927F2E" w:rsidRPr="00BF11B0" w:rsidRDefault="0011740B" w:rsidP="00BF11B0">
            <w:pPr>
              <w:pStyle w:val="TableParagraph"/>
              <w:tabs>
                <w:tab w:val="left" w:pos="4343"/>
              </w:tabs>
              <w:ind w:left="148" w:right="133"/>
              <w:contextualSpacing/>
              <w:jc w:val="both"/>
              <w:rPr>
                <w:sz w:val="24"/>
                <w:szCs w:val="24"/>
              </w:rPr>
            </w:pPr>
            <w:r w:rsidRPr="00BF11B0">
              <w:rPr>
                <w:sz w:val="24"/>
                <w:szCs w:val="24"/>
              </w:rPr>
              <w:t>А.А.Фет.</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"Учись</w:t>
            </w:r>
            <w:r w:rsidRPr="00BF11B0">
              <w:rPr>
                <w:spacing w:val="13"/>
                <w:sz w:val="24"/>
                <w:szCs w:val="24"/>
              </w:rPr>
              <w:t xml:space="preserve"> </w:t>
            </w:r>
            <w:r w:rsidRPr="00BF11B0">
              <w:rPr>
                <w:sz w:val="24"/>
                <w:szCs w:val="24"/>
              </w:rPr>
              <w:t>у</w:t>
            </w:r>
            <w:r w:rsidRPr="00BF11B0">
              <w:rPr>
                <w:spacing w:val="3"/>
                <w:sz w:val="24"/>
                <w:szCs w:val="24"/>
              </w:rPr>
              <w:t xml:space="preserve"> </w:t>
            </w:r>
            <w:r w:rsidRPr="00BF11B0">
              <w:rPr>
                <w:sz w:val="24"/>
                <w:szCs w:val="24"/>
              </w:rPr>
              <w:t>них</w:t>
            </w:r>
            <w:r w:rsidRPr="00BF11B0">
              <w:rPr>
                <w:spacing w:val="13"/>
                <w:sz w:val="24"/>
                <w:szCs w:val="24"/>
              </w:rPr>
              <w:t xml:space="preserve"> </w:t>
            </w:r>
            <w:r w:rsidRPr="00BF11B0">
              <w:rPr>
                <w:sz w:val="24"/>
                <w:szCs w:val="24"/>
              </w:rPr>
              <w:t>-</w:t>
            </w:r>
            <w:r w:rsidRPr="00BF11B0">
              <w:rPr>
                <w:spacing w:val="10"/>
                <w:sz w:val="24"/>
                <w:szCs w:val="24"/>
              </w:rPr>
              <w:t xml:space="preserve"> </w:t>
            </w:r>
            <w:r w:rsidRPr="00BF11B0">
              <w:rPr>
                <w:sz w:val="24"/>
                <w:szCs w:val="24"/>
              </w:rPr>
              <w:t>у</w:t>
            </w:r>
            <w:r w:rsidRPr="00BF11B0">
              <w:rPr>
                <w:spacing w:val="3"/>
                <w:sz w:val="24"/>
                <w:szCs w:val="24"/>
              </w:rPr>
              <w:t xml:space="preserve"> </w:t>
            </w:r>
            <w:r w:rsidRPr="00BF11B0">
              <w:rPr>
                <w:sz w:val="24"/>
                <w:szCs w:val="24"/>
              </w:rPr>
              <w:t>дуба,</w:t>
            </w:r>
            <w:r w:rsidRPr="00BF11B0">
              <w:rPr>
                <w:spacing w:val="11"/>
                <w:sz w:val="24"/>
                <w:szCs w:val="24"/>
              </w:rPr>
              <w:t xml:space="preserve"> </w:t>
            </w:r>
            <w:r w:rsidRPr="00BF11B0">
              <w:rPr>
                <w:sz w:val="24"/>
                <w:szCs w:val="24"/>
              </w:rPr>
              <w:t>у</w:t>
            </w:r>
            <w:r w:rsidRPr="00BF11B0">
              <w:rPr>
                <w:spacing w:val="5"/>
                <w:sz w:val="24"/>
                <w:szCs w:val="24"/>
              </w:rPr>
              <w:t xml:space="preserve"> </w:t>
            </w:r>
            <w:r w:rsidRPr="00BF11B0">
              <w:rPr>
                <w:sz w:val="24"/>
                <w:szCs w:val="24"/>
              </w:rPr>
              <w:t>берёзы...",</w:t>
            </w:r>
            <w:r w:rsidRPr="00BF11B0">
              <w:rPr>
                <w:spacing w:val="11"/>
                <w:sz w:val="24"/>
                <w:szCs w:val="24"/>
              </w:rPr>
              <w:t xml:space="preserve"> </w:t>
            </w:r>
            <w:r w:rsidRPr="00BF11B0">
              <w:rPr>
                <w:sz w:val="24"/>
                <w:szCs w:val="24"/>
              </w:rPr>
              <w:t>"Я</w:t>
            </w:r>
            <w:r w:rsidRPr="00BF11B0">
              <w:rPr>
                <w:spacing w:val="8"/>
                <w:sz w:val="24"/>
                <w:szCs w:val="24"/>
              </w:rPr>
              <w:t xml:space="preserve"> </w:t>
            </w:r>
            <w:r w:rsidRPr="00BF11B0">
              <w:rPr>
                <w:sz w:val="24"/>
                <w:szCs w:val="24"/>
              </w:rPr>
              <w:t>пришёл</w:t>
            </w:r>
            <w:r w:rsidRPr="00BF11B0">
              <w:rPr>
                <w:spacing w:val="8"/>
                <w:sz w:val="24"/>
                <w:szCs w:val="24"/>
              </w:rPr>
              <w:t xml:space="preserve"> </w:t>
            </w:r>
            <w:r w:rsidRPr="00BF11B0">
              <w:rPr>
                <w:sz w:val="24"/>
                <w:szCs w:val="24"/>
              </w:rPr>
              <w:t>к</w:t>
            </w:r>
            <w:r w:rsidRPr="00BF11B0">
              <w:rPr>
                <w:spacing w:val="10"/>
                <w:sz w:val="24"/>
                <w:szCs w:val="24"/>
              </w:rPr>
              <w:t xml:space="preserve"> </w:t>
            </w:r>
            <w:r w:rsidRPr="00BF11B0">
              <w:rPr>
                <w:sz w:val="24"/>
                <w:szCs w:val="24"/>
              </w:rPr>
              <w:t>тебе</w:t>
            </w:r>
            <w:r w:rsidRPr="00BF11B0">
              <w:rPr>
                <w:spacing w:val="-58"/>
                <w:sz w:val="24"/>
                <w:szCs w:val="24"/>
              </w:rPr>
              <w:t xml:space="preserve"> </w:t>
            </w:r>
            <w:r w:rsidRPr="00BF11B0">
              <w:rPr>
                <w:sz w:val="24"/>
                <w:szCs w:val="24"/>
              </w:rPr>
              <w:t>с</w:t>
            </w:r>
            <w:r w:rsidRPr="00BF11B0">
              <w:rPr>
                <w:sz w:val="24"/>
                <w:szCs w:val="24"/>
              </w:rPr>
              <w:tab/>
            </w:r>
            <w:r w:rsidRPr="00BF11B0">
              <w:rPr>
                <w:spacing w:val="-1"/>
                <w:sz w:val="24"/>
                <w:szCs w:val="24"/>
              </w:rPr>
              <w:t>приветом...".</w:t>
            </w:r>
          </w:p>
          <w:p w14:paraId="0BD72AB2" w14:textId="77777777" w:rsidR="00927F2E" w:rsidRPr="00BF11B0" w:rsidRDefault="0011740B" w:rsidP="00BF11B0">
            <w:pPr>
              <w:pStyle w:val="TableParagraph"/>
              <w:tabs>
                <w:tab w:val="left" w:pos="2273"/>
                <w:tab w:val="left" w:pos="2816"/>
                <w:tab w:val="left" w:pos="3716"/>
                <w:tab w:val="left" w:pos="4724"/>
                <w:tab w:val="left" w:pos="5155"/>
              </w:tabs>
              <w:ind w:left="148" w:right="137"/>
              <w:contextualSpacing/>
              <w:jc w:val="both"/>
              <w:rPr>
                <w:sz w:val="24"/>
                <w:szCs w:val="24"/>
              </w:rPr>
            </w:pPr>
            <w:r w:rsidRPr="00BF11B0">
              <w:rPr>
                <w:sz w:val="24"/>
                <w:szCs w:val="24"/>
              </w:rPr>
              <w:t>И.С.Тургенев.</w:t>
            </w:r>
            <w:r w:rsidRPr="00BF11B0">
              <w:rPr>
                <w:sz w:val="24"/>
                <w:szCs w:val="24"/>
              </w:rPr>
              <w:tab/>
              <w:t>Рассказ</w:t>
            </w:r>
            <w:r w:rsidRPr="00BF11B0">
              <w:rPr>
                <w:sz w:val="24"/>
                <w:szCs w:val="24"/>
              </w:rPr>
              <w:tab/>
              <w:t>"Бежин</w:t>
            </w:r>
            <w:r w:rsidRPr="00BF11B0">
              <w:rPr>
                <w:sz w:val="24"/>
                <w:szCs w:val="24"/>
              </w:rPr>
              <w:tab/>
            </w:r>
            <w:r w:rsidRPr="00BF11B0">
              <w:rPr>
                <w:sz w:val="24"/>
                <w:szCs w:val="24"/>
              </w:rPr>
              <w:tab/>
            </w:r>
            <w:r w:rsidRPr="00BF11B0">
              <w:rPr>
                <w:spacing w:val="-1"/>
                <w:sz w:val="24"/>
                <w:szCs w:val="24"/>
              </w:rPr>
              <w:t>луг".</w:t>
            </w:r>
            <w:r w:rsidRPr="00BF11B0">
              <w:rPr>
                <w:spacing w:val="-58"/>
                <w:sz w:val="24"/>
                <w:szCs w:val="24"/>
              </w:rPr>
              <w:t xml:space="preserve"> </w:t>
            </w:r>
            <w:r w:rsidRPr="00BF11B0">
              <w:rPr>
                <w:sz w:val="24"/>
                <w:szCs w:val="24"/>
              </w:rPr>
              <w:t>Н.С.Лесков.</w:t>
            </w:r>
            <w:r w:rsidRPr="00BF11B0">
              <w:rPr>
                <w:sz w:val="24"/>
                <w:szCs w:val="24"/>
              </w:rPr>
              <w:tab/>
            </w:r>
            <w:r w:rsidRPr="00BF11B0">
              <w:rPr>
                <w:sz w:val="24"/>
                <w:szCs w:val="24"/>
              </w:rPr>
              <w:tab/>
              <w:t>Сказ</w:t>
            </w:r>
            <w:r w:rsidRPr="00BF11B0">
              <w:rPr>
                <w:sz w:val="24"/>
                <w:szCs w:val="24"/>
              </w:rPr>
              <w:tab/>
            </w:r>
            <w:r w:rsidRPr="00BF11B0">
              <w:rPr>
                <w:sz w:val="24"/>
                <w:szCs w:val="24"/>
              </w:rPr>
              <w:tab/>
            </w:r>
            <w:r w:rsidRPr="00BF11B0">
              <w:rPr>
                <w:spacing w:val="-1"/>
                <w:sz w:val="24"/>
                <w:szCs w:val="24"/>
              </w:rPr>
              <w:t>"Левша".</w:t>
            </w:r>
            <w:r w:rsidRPr="00BF11B0">
              <w:rPr>
                <w:spacing w:val="-58"/>
                <w:sz w:val="24"/>
                <w:szCs w:val="24"/>
              </w:rPr>
              <w:t xml:space="preserve"> </w:t>
            </w:r>
            <w:r w:rsidRPr="00BF11B0">
              <w:rPr>
                <w:sz w:val="24"/>
                <w:szCs w:val="24"/>
              </w:rPr>
              <w:t xml:space="preserve">Л.Н.Толстой.       </w:t>
            </w:r>
            <w:r w:rsidRPr="00BF11B0">
              <w:rPr>
                <w:spacing w:val="4"/>
                <w:sz w:val="24"/>
                <w:szCs w:val="24"/>
              </w:rPr>
              <w:t xml:space="preserve"> </w:t>
            </w:r>
            <w:r w:rsidRPr="00BF11B0">
              <w:rPr>
                <w:sz w:val="24"/>
                <w:szCs w:val="24"/>
              </w:rPr>
              <w:t xml:space="preserve">Повесть       </w:t>
            </w:r>
            <w:r w:rsidRPr="00BF11B0">
              <w:rPr>
                <w:spacing w:val="6"/>
                <w:sz w:val="24"/>
                <w:szCs w:val="24"/>
              </w:rPr>
              <w:t xml:space="preserve"> </w:t>
            </w:r>
            <w:r w:rsidRPr="00BF11B0">
              <w:rPr>
                <w:sz w:val="24"/>
                <w:szCs w:val="24"/>
              </w:rPr>
              <w:t xml:space="preserve">"Детство"       </w:t>
            </w:r>
            <w:r w:rsidRPr="00BF11B0">
              <w:rPr>
                <w:spacing w:val="3"/>
                <w:sz w:val="24"/>
                <w:szCs w:val="24"/>
              </w:rPr>
              <w:t xml:space="preserve"> </w:t>
            </w:r>
            <w:r w:rsidRPr="00BF11B0">
              <w:rPr>
                <w:sz w:val="24"/>
                <w:szCs w:val="24"/>
              </w:rPr>
              <w:t>(главы).</w:t>
            </w:r>
          </w:p>
        </w:tc>
      </w:tr>
      <w:tr w:rsidR="00927F2E" w:rsidRPr="00BF11B0" w14:paraId="2621072C" w14:textId="77777777">
        <w:trPr>
          <w:trHeight w:val="1478"/>
        </w:trPr>
        <w:tc>
          <w:tcPr>
            <w:tcW w:w="3853" w:type="dxa"/>
          </w:tcPr>
          <w:p w14:paraId="4F46D195" w14:textId="77777777" w:rsidR="00927F2E" w:rsidRPr="00BF11B0" w:rsidRDefault="00927F2E" w:rsidP="00BF11B0">
            <w:pPr>
              <w:pStyle w:val="TableParagraph"/>
              <w:contextualSpacing/>
              <w:rPr>
                <w:sz w:val="24"/>
                <w:szCs w:val="24"/>
              </w:rPr>
            </w:pPr>
          </w:p>
        </w:tc>
        <w:tc>
          <w:tcPr>
            <w:tcW w:w="5805" w:type="dxa"/>
          </w:tcPr>
          <w:p w14:paraId="6AE31EC9" w14:textId="77777777" w:rsidR="00927F2E" w:rsidRPr="00BF11B0" w:rsidRDefault="0011740B" w:rsidP="00BF11B0">
            <w:pPr>
              <w:pStyle w:val="TableParagraph"/>
              <w:tabs>
                <w:tab w:val="left" w:pos="3053"/>
                <w:tab w:val="left" w:pos="4899"/>
              </w:tabs>
              <w:spacing w:before="65"/>
              <w:ind w:left="148" w:right="135"/>
              <w:contextualSpacing/>
              <w:jc w:val="both"/>
              <w:rPr>
                <w:sz w:val="24"/>
                <w:szCs w:val="24"/>
              </w:rPr>
            </w:pPr>
            <w:r w:rsidRPr="00BF11B0">
              <w:rPr>
                <w:sz w:val="24"/>
                <w:szCs w:val="24"/>
              </w:rPr>
              <w:t>А.П.Чехов.</w:t>
            </w:r>
            <w:r w:rsidRPr="00BF11B0">
              <w:rPr>
                <w:spacing w:val="1"/>
                <w:sz w:val="24"/>
                <w:szCs w:val="24"/>
              </w:rPr>
              <w:t xml:space="preserve"> </w:t>
            </w:r>
            <w:r w:rsidRPr="00BF11B0">
              <w:rPr>
                <w:sz w:val="24"/>
                <w:szCs w:val="24"/>
              </w:rPr>
              <w:t>Рассказы</w:t>
            </w:r>
            <w:r w:rsidRPr="00BF11B0">
              <w:rPr>
                <w:spacing w:val="1"/>
                <w:sz w:val="24"/>
                <w:szCs w:val="24"/>
              </w:rPr>
              <w:t xml:space="preserve"> </w:t>
            </w:r>
            <w:r w:rsidRPr="00BF11B0">
              <w:rPr>
                <w:sz w:val="24"/>
                <w:szCs w:val="24"/>
              </w:rPr>
              <w:t>(два</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"Толстый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тонкий",</w:t>
            </w:r>
            <w:r w:rsidRPr="00BF11B0">
              <w:rPr>
                <w:spacing w:val="1"/>
                <w:sz w:val="24"/>
                <w:szCs w:val="24"/>
              </w:rPr>
              <w:t xml:space="preserve"> </w:t>
            </w:r>
            <w:r w:rsidRPr="00BF11B0">
              <w:rPr>
                <w:sz w:val="24"/>
                <w:szCs w:val="24"/>
              </w:rPr>
              <w:t>"Хамелеон",</w:t>
            </w:r>
            <w:r w:rsidRPr="00BF11B0">
              <w:rPr>
                <w:spacing w:val="1"/>
                <w:sz w:val="24"/>
                <w:szCs w:val="24"/>
              </w:rPr>
              <w:t xml:space="preserve"> </w:t>
            </w:r>
            <w:r w:rsidRPr="00BF11B0">
              <w:rPr>
                <w:sz w:val="24"/>
                <w:szCs w:val="24"/>
              </w:rPr>
              <w:t>"Смерть</w:t>
            </w:r>
            <w:r w:rsidRPr="00BF11B0">
              <w:rPr>
                <w:spacing w:val="1"/>
                <w:sz w:val="24"/>
                <w:szCs w:val="24"/>
              </w:rPr>
              <w:t xml:space="preserve"> </w:t>
            </w:r>
            <w:r w:rsidRPr="00BF11B0">
              <w:rPr>
                <w:sz w:val="24"/>
                <w:szCs w:val="24"/>
              </w:rPr>
              <w:t>чиновника"</w:t>
            </w:r>
            <w:r w:rsidRPr="00BF11B0">
              <w:rPr>
                <w:sz w:val="24"/>
                <w:szCs w:val="24"/>
              </w:rPr>
              <w:tab/>
              <w:t>и</w:t>
            </w:r>
            <w:r w:rsidRPr="00BF11B0">
              <w:rPr>
                <w:sz w:val="24"/>
                <w:szCs w:val="24"/>
              </w:rPr>
              <w:tab/>
            </w:r>
            <w:r w:rsidRPr="00BF11B0">
              <w:rPr>
                <w:spacing w:val="-1"/>
                <w:sz w:val="24"/>
                <w:szCs w:val="24"/>
              </w:rPr>
              <w:t>другие.</w:t>
            </w:r>
            <w:r w:rsidRPr="00BF11B0">
              <w:rPr>
                <w:spacing w:val="-58"/>
                <w:sz w:val="24"/>
                <w:szCs w:val="24"/>
              </w:rPr>
              <w:t xml:space="preserve"> </w:t>
            </w:r>
            <w:r w:rsidRPr="00BF11B0">
              <w:rPr>
                <w:sz w:val="24"/>
                <w:szCs w:val="24"/>
              </w:rPr>
              <w:t>А.И.Куприн.</w:t>
            </w:r>
            <w:r w:rsidRPr="00BF11B0">
              <w:rPr>
                <w:spacing w:val="-1"/>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"Чудесный доктор".</w:t>
            </w:r>
          </w:p>
        </w:tc>
      </w:tr>
      <w:tr w:rsidR="00927F2E" w:rsidRPr="00BF11B0" w14:paraId="1EE86CE1" w14:textId="77777777">
        <w:trPr>
          <w:trHeight w:val="1201"/>
        </w:trPr>
        <w:tc>
          <w:tcPr>
            <w:tcW w:w="3853" w:type="dxa"/>
          </w:tcPr>
          <w:p w14:paraId="5C1CEA17" w14:textId="77777777" w:rsidR="00927F2E" w:rsidRPr="00BF11B0" w:rsidRDefault="0011740B" w:rsidP="00BF11B0">
            <w:pPr>
              <w:pStyle w:val="TableParagraph"/>
              <w:tabs>
                <w:tab w:val="left" w:pos="2086"/>
                <w:tab w:val="left" w:pos="3195"/>
              </w:tabs>
              <w:spacing w:before="65"/>
              <w:ind w:left="148" w:right="138"/>
              <w:contextualSpacing/>
              <w:jc w:val="both"/>
              <w:rPr>
                <w:sz w:val="24"/>
                <w:szCs w:val="24"/>
              </w:rPr>
            </w:pPr>
            <w:r w:rsidRPr="00BF11B0">
              <w:rPr>
                <w:sz w:val="24"/>
                <w:szCs w:val="24"/>
              </w:rPr>
              <w:t>Литература</w:t>
            </w:r>
            <w:r w:rsidRPr="00BF11B0">
              <w:rPr>
                <w:sz w:val="24"/>
                <w:szCs w:val="24"/>
              </w:rPr>
              <w:tab/>
              <w:t>XX</w:t>
            </w:r>
            <w:r w:rsidRPr="00BF11B0">
              <w:rPr>
                <w:sz w:val="24"/>
                <w:szCs w:val="24"/>
              </w:rPr>
              <w:tab/>
            </w:r>
            <w:r w:rsidRPr="00BF11B0">
              <w:rPr>
                <w:spacing w:val="-1"/>
                <w:sz w:val="24"/>
                <w:szCs w:val="24"/>
              </w:rPr>
              <w:t>века.</w:t>
            </w:r>
            <w:r w:rsidRPr="00BF11B0">
              <w:rPr>
                <w:spacing w:val="-58"/>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отечественных</w:t>
            </w:r>
            <w:r w:rsidRPr="00BF11B0">
              <w:rPr>
                <w:spacing w:val="-57"/>
                <w:sz w:val="24"/>
                <w:szCs w:val="24"/>
              </w:rPr>
              <w:t xml:space="preserve"> </w:t>
            </w:r>
            <w:r w:rsidRPr="00BF11B0">
              <w:rPr>
                <w:sz w:val="24"/>
                <w:szCs w:val="24"/>
              </w:rPr>
              <w:t>поэтов</w:t>
            </w:r>
            <w:r w:rsidRPr="00BF11B0">
              <w:rPr>
                <w:spacing w:val="-1"/>
                <w:sz w:val="24"/>
                <w:szCs w:val="24"/>
              </w:rPr>
              <w:t xml:space="preserve"> </w:t>
            </w:r>
            <w:r w:rsidRPr="00BF11B0">
              <w:rPr>
                <w:sz w:val="24"/>
                <w:szCs w:val="24"/>
              </w:rPr>
              <w:t>начала</w:t>
            </w:r>
            <w:r w:rsidRPr="00BF11B0">
              <w:rPr>
                <w:spacing w:val="-1"/>
                <w:sz w:val="24"/>
                <w:szCs w:val="24"/>
              </w:rPr>
              <w:t xml:space="preserve"> </w:t>
            </w:r>
            <w:r w:rsidRPr="00BF11B0">
              <w:rPr>
                <w:sz w:val="24"/>
                <w:szCs w:val="24"/>
              </w:rPr>
              <w:t>XX</w:t>
            </w:r>
            <w:r w:rsidRPr="00BF11B0">
              <w:rPr>
                <w:spacing w:val="-2"/>
                <w:sz w:val="24"/>
                <w:szCs w:val="24"/>
              </w:rPr>
              <w:t xml:space="preserve"> </w:t>
            </w:r>
            <w:r w:rsidRPr="00BF11B0">
              <w:rPr>
                <w:sz w:val="24"/>
                <w:szCs w:val="24"/>
              </w:rPr>
              <w:t>века.</w:t>
            </w:r>
          </w:p>
        </w:tc>
        <w:tc>
          <w:tcPr>
            <w:tcW w:w="5805" w:type="dxa"/>
          </w:tcPr>
          <w:p w14:paraId="5C4D5CA7" w14:textId="77777777" w:rsidR="00927F2E" w:rsidRPr="00BF11B0" w:rsidRDefault="0011740B" w:rsidP="00BF11B0">
            <w:pPr>
              <w:pStyle w:val="TableParagraph"/>
              <w:tabs>
                <w:tab w:val="left" w:pos="2591"/>
                <w:tab w:val="left" w:pos="4930"/>
              </w:tabs>
              <w:spacing w:before="202"/>
              <w:ind w:left="148" w:right="135"/>
              <w:contextualSpacing/>
              <w:rPr>
                <w:sz w:val="24"/>
                <w:szCs w:val="24"/>
              </w:rPr>
            </w:pPr>
            <w:r w:rsidRPr="00BF11B0">
              <w:rPr>
                <w:sz w:val="24"/>
                <w:szCs w:val="24"/>
              </w:rPr>
              <w:t>А.А.Блок</w:t>
            </w:r>
            <w:r w:rsidRPr="00BF11B0">
              <w:rPr>
                <w:sz w:val="24"/>
                <w:szCs w:val="24"/>
              </w:rPr>
              <w:tab/>
              <w:t>"Летний</w:t>
            </w:r>
            <w:r w:rsidRPr="00BF11B0">
              <w:rPr>
                <w:sz w:val="24"/>
                <w:szCs w:val="24"/>
              </w:rPr>
              <w:tab/>
            </w:r>
            <w:r w:rsidRPr="00BF11B0">
              <w:rPr>
                <w:spacing w:val="-1"/>
                <w:sz w:val="24"/>
                <w:szCs w:val="24"/>
              </w:rPr>
              <w:t>вечер".</w:t>
            </w:r>
            <w:r w:rsidRPr="00BF11B0">
              <w:rPr>
                <w:spacing w:val="-57"/>
                <w:sz w:val="24"/>
                <w:szCs w:val="24"/>
              </w:rPr>
              <w:t xml:space="preserve"> </w:t>
            </w:r>
            <w:r w:rsidRPr="00BF11B0">
              <w:rPr>
                <w:sz w:val="24"/>
                <w:szCs w:val="24"/>
              </w:rPr>
              <w:t>С.А.Есенин</w:t>
            </w:r>
            <w:r w:rsidRPr="00BF11B0">
              <w:rPr>
                <w:spacing w:val="-1"/>
                <w:sz w:val="24"/>
                <w:szCs w:val="24"/>
              </w:rPr>
              <w:t xml:space="preserve"> </w:t>
            </w:r>
            <w:r w:rsidRPr="00BF11B0">
              <w:rPr>
                <w:sz w:val="24"/>
                <w:szCs w:val="24"/>
              </w:rPr>
              <w:t>"Пороша".</w:t>
            </w:r>
          </w:p>
        </w:tc>
      </w:tr>
      <w:tr w:rsidR="00927F2E" w:rsidRPr="00BF11B0" w14:paraId="036E823E" w14:textId="77777777">
        <w:trPr>
          <w:trHeight w:val="1475"/>
        </w:trPr>
        <w:tc>
          <w:tcPr>
            <w:tcW w:w="3853" w:type="dxa"/>
          </w:tcPr>
          <w:p w14:paraId="55A5B107" w14:textId="77777777" w:rsidR="00927F2E" w:rsidRPr="00BF11B0" w:rsidRDefault="00927F2E" w:rsidP="00BF11B0">
            <w:pPr>
              <w:pStyle w:val="TableParagraph"/>
              <w:spacing w:before="9"/>
              <w:contextualSpacing/>
              <w:rPr>
                <w:sz w:val="24"/>
                <w:szCs w:val="24"/>
              </w:rPr>
            </w:pPr>
          </w:p>
          <w:p w14:paraId="508549B6" w14:textId="77777777" w:rsidR="00927F2E" w:rsidRPr="00BF11B0" w:rsidRDefault="0011740B" w:rsidP="00BF11B0">
            <w:pPr>
              <w:pStyle w:val="TableParagraph"/>
              <w:tabs>
                <w:tab w:val="left" w:pos="2173"/>
              </w:tabs>
              <w:ind w:left="148" w:right="138"/>
              <w:contextualSpacing/>
              <w:rPr>
                <w:sz w:val="24"/>
                <w:szCs w:val="24"/>
              </w:rPr>
            </w:pPr>
            <w:r w:rsidRPr="00BF11B0">
              <w:rPr>
                <w:sz w:val="24"/>
                <w:szCs w:val="24"/>
              </w:rPr>
              <w:t>Стихотворения</w:t>
            </w:r>
            <w:r w:rsidRPr="00BF11B0">
              <w:rPr>
                <w:sz w:val="24"/>
                <w:szCs w:val="24"/>
              </w:rPr>
              <w:tab/>
            </w:r>
            <w:r w:rsidRPr="00BF11B0">
              <w:rPr>
                <w:spacing w:val="-1"/>
                <w:sz w:val="24"/>
                <w:szCs w:val="24"/>
              </w:rPr>
              <w:t>отечественных</w:t>
            </w:r>
            <w:r w:rsidRPr="00BF11B0">
              <w:rPr>
                <w:spacing w:val="-57"/>
                <w:sz w:val="24"/>
                <w:szCs w:val="24"/>
              </w:rPr>
              <w:t xml:space="preserve"> </w:t>
            </w:r>
            <w:r w:rsidRPr="00BF11B0">
              <w:rPr>
                <w:sz w:val="24"/>
                <w:szCs w:val="24"/>
              </w:rPr>
              <w:t>поэтов</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века</w:t>
            </w:r>
          </w:p>
        </w:tc>
        <w:tc>
          <w:tcPr>
            <w:tcW w:w="5805" w:type="dxa"/>
          </w:tcPr>
          <w:p w14:paraId="2469A1BC" w14:textId="77777777" w:rsidR="00927F2E" w:rsidRPr="00BF11B0" w:rsidRDefault="0011740B" w:rsidP="00BF11B0">
            <w:pPr>
              <w:pStyle w:val="TableParagraph"/>
              <w:spacing w:before="63"/>
              <w:ind w:left="148" w:right="131"/>
              <w:contextualSpacing/>
              <w:jc w:val="both"/>
              <w:rPr>
                <w:sz w:val="24"/>
                <w:szCs w:val="24"/>
              </w:rPr>
            </w:pPr>
            <w:r w:rsidRPr="00BF11B0">
              <w:rPr>
                <w:sz w:val="24"/>
                <w:szCs w:val="24"/>
              </w:rPr>
              <w:t>Стихотворения</w:t>
            </w:r>
            <w:r w:rsidRPr="00BF11B0">
              <w:rPr>
                <w:spacing w:val="1"/>
                <w:sz w:val="24"/>
                <w:szCs w:val="24"/>
              </w:rPr>
              <w:t xml:space="preserve"> </w:t>
            </w:r>
            <w:r w:rsidRPr="00BF11B0">
              <w:rPr>
                <w:sz w:val="24"/>
                <w:szCs w:val="24"/>
              </w:rPr>
              <w:t>О.Ф.Берггольц,</w:t>
            </w:r>
            <w:r w:rsidRPr="00BF11B0">
              <w:rPr>
                <w:spacing w:val="1"/>
                <w:sz w:val="24"/>
                <w:szCs w:val="24"/>
              </w:rPr>
              <w:t xml:space="preserve"> </w:t>
            </w:r>
            <w:r w:rsidRPr="00BF11B0">
              <w:rPr>
                <w:sz w:val="24"/>
                <w:szCs w:val="24"/>
              </w:rPr>
              <w:t>B.C.Высоцкого,</w:t>
            </w:r>
            <w:r w:rsidRPr="00BF11B0">
              <w:rPr>
                <w:spacing w:val="-57"/>
                <w:sz w:val="24"/>
                <w:szCs w:val="24"/>
              </w:rPr>
              <w:t xml:space="preserve"> </w:t>
            </w:r>
            <w:r w:rsidRPr="00BF11B0">
              <w:rPr>
                <w:sz w:val="24"/>
                <w:szCs w:val="24"/>
              </w:rPr>
              <w:t>Е.А.Евтушенко,</w:t>
            </w:r>
            <w:r w:rsidRPr="00BF11B0">
              <w:rPr>
                <w:spacing w:val="1"/>
                <w:sz w:val="24"/>
                <w:szCs w:val="24"/>
              </w:rPr>
              <w:t xml:space="preserve"> </w:t>
            </w:r>
            <w:r w:rsidRPr="00BF11B0">
              <w:rPr>
                <w:sz w:val="24"/>
                <w:szCs w:val="24"/>
              </w:rPr>
              <w:t>Ю.Д.Левитанского,</w:t>
            </w:r>
            <w:r w:rsidRPr="00BF11B0">
              <w:rPr>
                <w:spacing w:val="1"/>
                <w:sz w:val="24"/>
                <w:szCs w:val="24"/>
              </w:rPr>
              <w:t xml:space="preserve"> </w:t>
            </w:r>
            <w:r w:rsidRPr="00BF11B0">
              <w:rPr>
                <w:sz w:val="24"/>
                <w:szCs w:val="24"/>
              </w:rPr>
              <w:t>Ю.П.Мориц,</w:t>
            </w:r>
            <w:r w:rsidRPr="00BF11B0">
              <w:rPr>
                <w:spacing w:val="1"/>
                <w:sz w:val="24"/>
                <w:szCs w:val="24"/>
              </w:rPr>
              <w:t xml:space="preserve"> </w:t>
            </w:r>
            <w:r w:rsidRPr="00BF11B0">
              <w:rPr>
                <w:sz w:val="24"/>
                <w:szCs w:val="24"/>
              </w:rPr>
              <w:t>Б.Ш.Окуджавы (не менее двух стихотворений двух</w:t>
            </w:r>
            <w:r w:rsidRPr="00BF11B0">
              <w:rPr>
                <w:spacing w:val="1"/>
                <w:sz w:val="24"/>
                <w:szCs w:val="24"/>
              </w:rPr>
              <w:t xml:space="preserve"> </w:t>
            </w:r>
            <w:r w:rsidRPr="00BF11B0">
              <w:rPr>
                <w:sz w:val="24"/>
                <w:szCs w:val="24"/>
              </w:rPr>
              <w:t>поэтов)</w:t>
            </w:r>
          </w:p>
        </w:tc>
      </w:tr>
      <w:tr w:rsidR="00927F2E" w:rsidRPr="00BF11B0" w14:paraId="500E60DA" w14:textId="77777777">
        <w:trPr>
          <w:trHeight w:val="1754"/>
        </w:trPr>
        <w:tc>
          <w:tcPr>
            <w:tcW w:w="3853" w:type="dxa"/>
          </w:tcPr>
          <w:p w14:paraId="418728F0" w14:textId="77777777" w:rsidR="00927F2E" w:rsidRPr="00BF11B0" w:rsidRDefault="0011740B" w:rsidP="00BF11B0">
            <w:pPr>
              <w:pStyle w:val="TableParagraph"/>
              <w:spacing w:before="202"/>
              <w:ind w:left="148" w:right="136"/>
              <w:contextualSpacing/>
              <w:jc w:val="both"/>
              <w:rPr>
                <w:sz w:val="24"/>
                <w:szCs w:val="24"/>
              </w:rPr>
            </w:pPr>
            <w:r w:rsidRPr="00BF11B0">
              <w:rPr>
                <w:sz w:val="24"/>
                <w:szCs w:val="24"/>
              </w:rPr>
              <w:t>Проза</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писателей</w:t>
            </w:r>
            <w:r w:rsidRPr="00BF11B0">
              <w:rPr>
                <w:spacing w:val="-57"/>
                <w:sz w:val="24"/>
                <w:szCs w:val="24"/>
              </w:rPr>
              <w:t xml:space="preserve"> </w:t>
            </w:r>
            <w:r w:rsidRPr="00BF11B0">
              <w:rPr>
                <w:sz w:val="24"/>
                <w:szCs w:val="24"/>
              </w:rPr>
              <w:t>конца</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начала</w:t>
            </w:r>
            <w:r w:rsidRPr="00BF11B0">
              <w:rPr>
                <w:spacing w:val="1"/>
                <w:sz w:val="24"/>
                <w:szCs w:val="24"/>
              </w:rPr>
              <w:t xml:space="preserve"> </w:t>
            </w:r>
            <w:r w:rsidRPr="00BF11B0">
              <w:rPr>
                <w:sz w:val="24"/>
                <w:szCs w:val="24"/>
              </w:rPr>
              <w:t>XXI</w:t>
            </w:r>
            <w:r w:rsidRPr="00BF11B0">
              <w:rPr>
                <w:spacing w:val="1"/>
                <w:sz w:val="24"/>
                <w:szCs w:val="24"/>
              </w:rPr>
              <w:t xml:space="preserve"> </w:t>
            </w:r>
            <w:r w:rsidRPr="00BF11B0">
              <w:rPr>
                <w:sz w:val="24"/>
                <w:szCs w:val="24"/>
              </w:rPr>
              <w:t>века,</w:t>
            </w:r>
            <w:r w:rsidRPr="00BF11B0">
              <w:rPr>
                <w:spacing w:val="60"/>
                <w:sz w:val="24"/>
                <w:szCs w:val="24"/>
              </w:rPr>
              <w:t xml:space="preserve"> </w:t>
            </w:r>
            <w:r w:rsidRPr="00BF11B0">
              <w:rPr>
                <w:sz w:val="24"/>
                <w:szCs w:val="24"/>
              </w:rPr>
              <w:t>в</w:t>
            </w:r>
            <w:r w:rsidRPr="00BF11B0">
              <w:rPr>
                <w:spacing w:val="1"/>
                <w:sz w:val="24"/>
                <w:szCs w:val="24"/>
              </w:rPr>
              <w:t xml:space="preserve"> </w:t>
            </w:r>
            <w:r w:rsidRPr="00BF11B0">
              <w:rPr>
                <w:sz w:val="24"/>
                <w:szCs w:val="24"/>
              </w:rPr>
              <w:t>том</w:t>
            </w:r>
            <w:r w:rsidRPr="00BF11B0">
              <w:rPr>
                <w:spacing w:val="1"/>
                <w:sz w:val="24"/>
                <w:szCs w:val="24"/>
              </w:rPr>
              <w:t xml:space="preserve"> </w:t>
            </w:r>
            <w:r w:rsidRPr="00BF11B0">
              <w:rPr>
                <w:sz w:val="24"/>
                <w:szCs w:val="24"/>
              </w:rPr>
              <w:t>числе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Великой</w:t>
            </w:r>
            <w:r w:rsidRPr="00BF11B0">
              <w:rPr>
                <w:spacing w:val="1"/>
                <w:sz w:val="24"/>
                <w:szCs w:val="24"/>
              </w:rPr>
              <w:t xml:space="preserve"> </w:t>
            </w:r>
            <w:r w:rsidRPr="00BF11B0">
              <w:rPr>
                <w:sz w:val="24"/>
                <w:szCs w:val="24"/>
              </w:rPr>
              <w:t>Отечественной</w:t>
            </w:r>
            <w:r w:rsidRPr="00BF11B0">
              <w:rPr>
                <w:spacing w:val="-1"/>
                <w:sz w:val="24"/>
                <w:szCs w:val="24"/>
              </w:rPr>
              <w:t xml:space="preserve"> </w:t>
            </w:r>
            <w:r w:rsidRPr="00BF11B0">
              <w:rPr>
                <w:sz w:val="24"/>
                <w:szCs w:val="24"/>
              </w:rPr>
              <w:t>войне.</w:t>
            </w:r>
          </w:p>
        </w:tc>
        <w:tc>
          <w:tcPr>
            <w:tcW w:w="5805" w:type="dxa"/>
          </w:tcPr>
          <w:p w14:paraId="793A63AA" w14:textId="77777777" w:rsidR="00927F2E" w:rsidRPr="00BF11B0" w:rsidRDefault="0011740B" w:rsidP="00BF11B0">
            <w:pPr>
              <w:pStyle w:val="TableParagraph"/>
              <w:tabs>
                <w:tab w:val="left" w:pos="1970"/>
                <w:tab w:val="left" w:pos="2362"/>
                <w:tab w:val="left" w:pos="3780"/>
                <w:tab w:val="left" w:pos="4089"/>
                <w:tab w:val="left" w:pos="4685"/>
                <w:tab w:val="left" w:pos="5312"/>
              </w:tabs>
              <w:spacing w:before="65"/>
              <w:ind w:left="148" w:right="135"/>
              <w:contextualSpacing/>
              <w:jc w:val="both"/>
              <w:rPr>
                <w:sz w:val="24"/>
                <w:szCs w:val="24"/>
              </w:rPr>
            </w:pPr>
            <w:r w:rsidRPr="00BF11B0">
              <w:rPr>
                <w:sz w:val="24"/>
                <w:szCs w:val="24"/>
              </w:rPr>
              <w:t>Б.Л.Васильев.</w:t>
            </w:r>
            <w:r w:rsidRPr="00BF11B0">
              <w:rPr>
                <w:sz w:val="24"/>
                <w:szCs w:val="24"/>
              </w:rPr>
              <w:tab/>
            </w:r>
            <w:r w:rsidRPr="00BF11B0">
              <w:rPr>
                <w:sz w:val="24"/>
                <w:szCs w:val="24"/>
              </w:rPr>
              <w:tab/>
              <w:t>Слово</w:t>
            </w:r>
            <w:r w:rsidRPr="00BF11B0">
              <w:rPr>
                <w:sz w:val="24"/>
                <w:szCs w:val="24"/>
              </w:rPr>
              <w:tab/>
              <w:t>о</w:t>
            </w:r>
            <w:r w:rsidRPr="00BF11B0">
              <w:rPr>
                <w:sz w:val="24"/>
                <w:szCs w:val="24"/>
              </w:rPr>
              <w:tab/>
            </w:r>
            <w:r w:rsidRPr="00BF11B0">
              <w:rPr>
                <w:sz w:val="24"/>
                <w:szCs w:val="24"/>
              </w:rPr>
              <w:tab/>
            </w:r>
            <w:r w:rsidRPr="00BF11B0">
              <w:rPr>
                <w:spacing w:val="-1"/>
                <w:sz w:val="24"/>
                <w:szCs w:val="24"/>
              </w:rPr>
              <w:t>писателе.</w:t>
            </w:r>
            <w:r w:rsidRPr="00BF11B0">
              <w:rPr>
                <w:spacing w:val="-58"/>
                <w:sz w:val="24"/>
                <w:szCs w:val="24"/>
              </w:rPr>
              <w:t xml:space="preserve"> </w:t>
            </w:r>
            <w:r w:rsidRPr="00BF11B0">
              <w:rPr>
                <w:sz w:val="24"/>
                <w:szCs w:val="24"/>
              </w:rPr>
              <w:t>Рассказ</w:t>
            </w:r>
            <w:r w:rsidRPr="00BF11B0">
              <w:rPr>
                <w:sz w:val="24"/>
                <w:szCs w:val="24"/>
              </w:rPr>
              <w:tab/>
              <w:t>"Экспонат</w:t>
            </w:r>
            <w:r w:rsidRPr="00BF11B0">
              <w:rPr>
                <w:sz w:val="24"/>
                <w:szCs w:val="24"/>
              </w:rPr>
              <w:tab/>
            </w:r>
            <w:r w:rsidRPr="00BF11B0">
              <w:rPr>
                <w:sz w:val="24"/>
                <w:szCs w:val="24"/>
              </w:rPr>
              <w:tab/>
              <w:t>N</w:t>
            </w:r>
            <w:r w:rsidRPr="00BF11B0">
              <w:rPr>
                <w:sz w:val="24"/>
                <w:szCs w:val="24"/>
              </w:rPr>
              <w:tab/>
            </w:r>
            <w:r w:rsidRPr="00BF11B0">
              <w:rPr>
                <w:sz w:val="24"/>
                <w:szCs w:val="24"/>
              </w:rPr>
              <w:tab/>
            </w:r>
            <w:r w:rsidRPr="00BF11B0">
              <w:rPr>
                <w:spacing w:val="-1"/>
                <w:sz w:val="24"/>
                <w:szCs w:val="24"/>
              </w:rPr>
              <w:t>...".</w:t>
            </w:r>
            <w:r w:rsidRPr="00BF11B0">
              <w:rPr>
                <w:spacing w:val="-58"/>
                <w:sz w:val="24"/>
                <w:szCs w:val="24"/>
              </w:rPr>
              <w:t xml:space="preserve"> </w:t>
            </w:r>
            <w:r w:rsidRPr="00BF11B0">
              <w:rPr>
                <w:sz w:val="24"/>
                <w:szCs w:val="24"/>
              </w:rPr>
              <w:t>В.Г.Распутин.</w:t>
            </w:r>
            <w:r w:rsidRPr="00BF11B0">
              <w:rPr>
                <w:sz w:val="24"/>
                <w:szCs w:val="24"/>
              </w:rPr>
              <w:tab/>
            </w:r>
            <w:r w:rsidRPr="00BF11B0">
              <w:rPr>
                <w:sz w:val="24"/>
                <w:szCs w:val="24"/>
              </w:rPr>
              <w:tab/>
              <w:t>Слово</w:t>
            </w:r>
            <w:r w:rsidRPr="00BF11B0">
              <w:rPr>
                <w:sz w:val="24"/>
                <w:szCs w:val="24"/>
              </w:rPr>
              <w:tab/>
              <w:t>о</w:t>
            </w:r>
            <w:r w:rsidRPr="00BF11B0">
              <w:rPr>
                <w:sz w:val="24"/>
                <w:szCs w:val="24"/>
              </w:rPr>
              <w:tab/>
            </w:r>
            <w:r w:rsidRPr="00BF11B0">
              <w:rPr>
                <w:sz w:val="24"/>
                <w:szCs w:val="24"/>
              </w:rPr>
              <w:tab/>
            </w:r>
            <w:r w:rsidRPr="00BF11B0">
              <w:rPr>
                <w:spacing w:val="-1"/>
                <w:sz w:val="24"/>
                <w:szCs w:val="24"/>
              </w:rPr>
              <w:t>писателе.</w:t>
            </w:r>
            <w:r w:rsidRPr="00BF11B0">
              <w:rPr>
                <w:spacing w:val="-58"/>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"Уроки</w:t>
            </w:r>
            <w:r w:rsidRPr="00BF11B0">
              <w:rPr>
                <w:spacing w:val="1"/>
                <w:sz w:val="24"/>
                <w:szCs w:val="24"/>
              </w:rPr>
              <w:t xml:space="preserve"> </w:t>
            </w:r>
            <w:r w:rsidRPr="00BF11B0">
              <w:rPr>
                <w:sz w:val="24"/>
                <w:szCs w:val="24"/>
              </w:rPr>
              <w:t>французского"</w:t>
            </w:r>
            <w:r w:rsidRPr="00BF11B0">
              <w:rPr>
                <w:spacing w:val="1"/>
                <w:sz w:val="24"/>
                <w:szCs w:val="24"/>
              </w:rPr>
              <w:t xml:space="preserve"> </w:t>
            </w:r>
            <w:r w:rsidRPr="00BF11B0">
              <w:rPr>
                <w:sz w:val="24"/>
                <w:szCs w:val="24"/>
              </w:rPr>
              <w:t>(одно</w:t>
            </w:r>
            <w:r w:rsidRPr="00BF11B0">
              <w:rPr>
                <w:spacing w:val="60"/>
                <w:sz w:val="24"/>
                <w:szCs w:val="24"/>
              </w:rPr>
              <w:t xml:space="preserve"> </w:t>
            </w:r>
            <w:r w:rsidRPr="00BF11B0">
              <w:rPr>
                <w:sz w:val="24"/>
                <w:szCs w:val="24"/>
              </w:rPr>
              <w:t>произведение</w:t>
            </w:r>
            <w:r w:rsidRPr="00BF11B0">
              <w:rPr>
                <w:spacing w:val="-57"/>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p>
        </w:tc>
      </w:tr>
      <w:tr w:rsidR="00927F2E" w:rsidRPr="00BF11B0" w14:paraId="0C6044D0" w14:textId="77777777">
        <w:trPr>
          <w:trHeight w:val="1477"/>
        </w:trPr>
        <w:tc>
          <w:tcPr>
            <w:tcW w:w="3853" w:type="dxa"/>
          </w:tcPr>
          <w:p w14:paraId="52A65AD8" w14:textId="77777777" w:rsidR="00927F2E" w:rsidRPr="00BF11B0" w:rsidRDefault="0011740B" w:rsidP="00BF11B0">
            <w:pPr>
              <w:pStyle w:val="TableParagraph"/>
              <w:spacing w:before="202"/>
              <w:ind w:left="148" w:right="136"/>
              <w:contextualSpacing/>
              <w:jc w:val="both"/>
              <w:rPr>
                <w:sz w:val="24"/>
                <w:szCs w:val="24"/>
              </w:rPr>
            </w:pP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57"/>
                <w:sz w:val="24"/>
                <w:szCs w:val="24"/>
              </w:rPr>
              <w:t xml:space="preserve"> </w:t>
            </w:r>
            <w:r w:rsidRPr="00BF11B0">
              <w:rPr>
                <w:sz w:val="24"/>
                <w:szCs w:val="24"/>
              </w:rPr>
              <w:t>писателей</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взросления</w:t>
            </w:r>
            <w:r w:rsidRPr="00BF11B0">
              <w:rPr>
                <w:spacing w:val="1"/>
                <w:sz w:val="24"/>
                <w:szCs w:val="24"/>
              </w:rPr>
              <w:t xml:space="preserve"> </w:t>
            </w:r>
            <w:r w:rsidRPr="00BF11B0">
              <w:rPr>
                <w:sz w:val="24"/>
                <w:szCs w:val="24"/>
              </w:rPr>
              <w:t>человека.</w:t>
            </w:r>
          </w:p>
        </w:tc>
        <w:tc>
          <w:tcPr>
            <w:tcW w:w="5805" w:type="dxa"/>
          </w:tcPr>
          <w:p w14:paraId="52F7ED87" w14:textId="77777777" w:rsidR="00927F2E" w:rsidRPr="00BF11B0" w:rsidRDefault="0011740B" w:rsidP="00BF11B0">
            <w:pPr>
              <w:pStyle w:val="TableParagraph"/>
              <w:spacing w:before="63"/>
              <w:ind w:left="148" w:right="135"/>
              <w:contextualSpacing/>
              <w:jc w:val="both"/>
              <w:rPr>
                <w:sz w:val="24"/>
                <w:szCs w:val="24"/>
              </w:rPr>
            </w:pPr>
            <w:r w:rsidRPr="00BF11B0">
              <w:rPr>
                <w:sz w:val="24"/>
                <w:szCs w:val="24"/>
              </w:rPr>
              <w:t>Р.П.Погодин</w:t>
            </w:r>
            <w:r w:rsidRPr="00BF11B0">
              <w:rPr>
                <w:spacing w:val="1"/>
                <w:sz w:val="24"/>
                <w:szCs w:val="24"/>
              </w:rPr>
              <w:t xml:space="preserve"> </w:t>
            </w:r>
            <w:r w:rsidRPr="00BF11B0">
              <w:rPr>
                <w:sz w:val="24"/>
                <w:szCs w:val="24"/>
              </w:rPr>
              <w:t>"Кирпичные</w:t>
            </w:r>
            <w:r w:rsidRPr="00BF11B0">
              <w:rPr>
                <w:spacing w:val="1"/>
                <w:sz w:val="24"/>
                <w:szCs w:val="24"/>
              </w:rPr>
              <w:t xml:space="preserve"> </w:t>
            </w:r>
            <w:r w:rsidRPr="00BF11B0">
              <w:rPr>
                <w:sz w:val="24"/>
                <w:szCs w:val="24"/>
              </w:rPr>
              <w:t>острова";</w:t>
            </w:r>
            <w:r w:rsidRPr="00BF11B0">
              <w:rPr>
                <w:spacing w:val="1"/>
                <w:sz w:val="24"/>
                <w:szCs w:val="24"/>
              </w:rPr>
              <w:t xml:space="preserve"> </w:t>
            </w:r>
            <w:r w:rsidRPr="00BF11B0">
              <w:rPr>
                <w:sz w:val="24"/>
                <w:szCs w:val="24"/>
              </w:rPr>
              <w:t>Р.И.Фраерман</w:t>
            </w:r>
            <w:r w:rsidRPr="00BF11B0">
              <w:rPr>
                <w:spacing w:val="1"/>
                <w:sz w:val="24"/>
                <w:szCs w:val="24"/>
              </w:rPr>
              <w:t xml:space="preserve"> </w:t>
            </w:r>
            <w:r w:rsidRPr="00BF11B0">
              <w:rPr>
                <w:sz w:val="24"/>
                <w:szCs w:val="24"/>
              </w:rPr>
              <w:t>"Дикая собака Динго, или Повесть о первой любви";</w:t>
            </w:r>
            <w:r w:rsidRPr="00BF11B0">
              <w:rPr>
                <w:spacing w:val="1"/>
                <w:sz w:val="24"/>
                <w:szCs w:val="24"/>
              </w:rPr>
              <w:t xml:space="preserve"> </w:t>
            </w:r>
            <w:r w:rsidRPr="00BF11B0">
              <w:rPr>
                <w:sz w:val="24"/>
                <w:szCs w:val="24"/>
              </w:rPr>
              <w:t>Ю.И.Коваль</w:t>
            </w:r>
            <w:r w:rsidRPr="00BF11B0">
              <w:rPr>
                <w:spacing w:val="1"/>
                <w:sz w:val="24"/>
                <w:szCs w:val="24"/>
              </w:rPr>
              <w:t xml:space="preserve"> </w:t>
            </w:r>
            <w:r w:rsidRPr="00BF11B0">
              <w:rPr>
                <w:sz w:val="24"/>
                <w:szCs w:val="24"/>
              </w:rPr>
              <w:t>"Самая</w:t>
            </w:r>
            <w:r w:rsidRPr="00BF11B0">
              <w:rPr>
                <w:spacing w:val="1"/>
                <w:sz w:val="24"/>
                <w:szCs w:val="24"/>
              </w:rPr>
              <w:t xml:space="preserve"> </w:t>
            </w:r>
            <w:r w:rsidRPr="00BF11B0">
              <w:rPr>
                <w:sz w:val="24"/>
                <w:szCs w:val="24"/>
              </w:rPr>
              <w:t>лёгкая</w:t>
            </w:r>
            <w:r w:rsidRPr="00BF11B0">
              <w:rPr>
                <w:spacing w:val="1"/>
                <w:sz w:val="24"/>
                <w:szCs w:val="24"/>
              </w:rPr>
              <w:t xml:space="preserve"> </w:t>
            </w:r>
            <w:r w:rsidRPr="00BF11B0">
              <w:rPr>
                <w:sz w:val="24"/>
                <w:szCs w:val="24"/>
              </w:rPr>
              <w:t>лодка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мире"</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2"/>
                <w:sz w:val="24"/>
                <w:szCs w:val="24"/>
              </w:rPr>
              <w:t xml:space="preserve"> </w:t>
            </w:r>
            <w:r w:rsidRPr="00BF11B0">
              <w:rPr>
                <w:sz w:val="24"/>
                <w:szCs w:val="24"/>
              </w:rPr>
              <w:t>по выбору)</w:t>
            </w:r>
          </w:p>
        </w:tc>
      </w:tr>
      <w:tr w:rsidR="00927F2E" w:rsidRPr="00BF11B0" w14:paraId="36D1211F" w14:textId="77777777">
        <w:trPr>
          <w:trHeight w:val="1199"/>
        </w:trPr>
        <w:tc>
          <w:tcPr>
            <w:tcW w:w="3853" w:type="dxa"/>
          </w:tcPr>
          <w:p w14:paraId="643CA133" w14:textId="77777777" w:rsidR="00927F2E" w:rsidRPr="00BF11B0" w:rsidRDefault="0011740B" w:rsidP="00BF11B0">
            <w:pPr>
              <w:pStyle w:val="TableParagraph"/>
              <w:tabs>
                <w:tab w:val="left" w:pos="2338"/>
              </w:tabs>
              <w:spacing w:before="63"/>
              <w:ind w:left="148"/>
              <w:contextualSpacing/>
              <w:rPr>
                <w:sz w:val="24"/>
                <w:szCs w:val="24"/>
              </w:rPr>
            </w:pPr>
            <w:r w:rsidRPr="00BF11B0">
              <w:rPr>
                <w:sz w:val="24"/>
                <w:szCs w:val="24"/>
              </w:rPr>
              <w:t>Произведения</w:t>
            </w:r>
            <w:r w:rsidRPr="00BF11B0">
              <w:rPr>
                <w:sz w:val="24"/>
                <w:szCs w:val="24"/>
              </w:rPr>
              <w:tab/>
              <w:t>современных</w:t>
            </w:r>
          </w:p>
          <w:p w14:paraId="0500FFDE" w14:textId="77777777" w:rsidR="00927F2E" w:rsidRPr="00BF11B0" w:rsidRDefault="0011740B" w:rsidP="00BF11B0">
            <w:pPr>
              <w:pStyle w:val="TableParagraph"/>
              <w:tabs>
                <w:tab w:val="left" w:pos="2583"/>
              </w:tabs>
              <w:ind w:left="148" w:right="134"/>
              <w:contextualSpacing/>
              <w:rPr>
                <w:sz w:val="24"/>
                <w:szCs w:val="24"/>
              </w:rPr>
            </w:pPr>
            <w:r w:rsidRPr="00BF11B0">
              <w:rPr>
                <w:sz w:val="24"/>
                <w:szCs w:val="24"/>
              </w:rPr>
              <w:t>отечественных</w:t>
            </w:r>
            <w:r w:rsidRPr="00BF11B0">
              <w:rPr>
                <w:sz w:val="24"/>
                <w:szCs w:val="24"/>
              </w:rPr>
              <w:tab/>
            </w:r>
            <w:r w:rsidRPr="00BF11B0">
              <w:rPr>
                <w:spacing w:val="-1"/>
                <w:sz w:val="24"/>
                <w:szCs w:val="24"/>
              </w:rPr>
              <w:t>писателей-</w:t>
            </w:r>
            <w:r w:rsidRPr="00BF11B0">
              <w:rPr>
                <w:spacing w:val="-57"/>
                <w:sz w:val="24"/>
                <w:szCs w:val="24"/>
              </w:rPr>
              <w:t xml:space="preserve"> </w:t>
            </w:r>
            <w:r w:rsidRPr="00BF11B0">
              <w:rPr>
                <w:sz w:val="24"/>
                <w:szCs w:val="24"/>
              </w:rPr>
              <w:t>фантастов.</w:t>
            </w:r>
          </w:p>
        </w:tc>
        <w:tc>
          <w:tcPr>
            <w:tcW w:w="5805" w:type="dxa"/>
          </w:tcPr>
          <w:p w14:paraId="12648F10" w14:textId="77777777" w:rsidR="00927F2E" w:rsidRPr="00BF11B0" w:rsidRDefault="0011740B" w:rsidP="00BF11B0">
            <w:pPr>
              <w:pStyle w:val="TableParagraph"/>
              <w:spacing w:before="63"/>
              <w:ind w:left="148" w:right="134"/>
              <w:contextualSpacing/>
              <w:jc w:val="both"/>
              <w:rPr>
                <w:sz w:val="24"/>
                <w:szCs w:val="24"/>
              </w:rPr>
            </w:pPr>
            <w:r w:rsidRPr="00BF11B0">
              <w:rPr>
                <w:sz w:val="24"/>
                <w:szCs w:val="24"/>
              </w:rPr>
              <w:t>А.В.Жвалевский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Е.Б.Пастернак</w:t>
            </w:r>
            <w:r w:rsidRPr="00BF11B0">
              <w:rPr>
                <w:spacing w:val="1"/>
                <w:sz w:val="24"/>
                <w:szCs w:val="24"/>
              </w:rPr>
              <w:t xml:space="preserve"> </w:t>
            </w:r>
            <w:r w:rsidRPr="00BF11B0">
              <w:rPr>
                <w:sz w:val="24"/>
                <w:szCs w:val="24"/>
              </w:rPr>
              <w:t>"Время</w:t>
            </w:r>
            <w:r w:rsidRPr="00BF11B0">
              <w:rPr>
                <w:spacing w:val="1"/>
                <w:sz w:val="24"/>
                <w:szCs w:val="24"/>
              </w:rPr>
              <w:t xml:space="preserve"> </w:t>
            </w:r>
            <w:r w:rsidRPr="00BF11B0">
              <w:rPr>
                <w:sz w:val="24"/>
                <w:szCs w:val="24"/>
              </w:rPr>
              <w:t>всегда</w:t>
            </w:r>
            <w:r w:rsidRPr="00BF11B0">
              <w:rPr>
                <w:spacing w:val="1"/>
                <w:sz w:val="24"/>
                <w:szCs w:val="24"/>
              </w:rPr>
              <w:t xml:space="preserve"> </w:t>
            </w:r>
            <w:r w:rsidRPr="00BF11B0">
              <w:rPr>
                <w:sz w:val="24"/>
                <w:szCs w:val="24"/>
              </w:rPr>
              <w:t>хорошее";</w:t>
            </w:r>
            <w:r w:rsidRPr="00BF11B0">
              <w:rPr>
                <w:spacing w:val="1"/>
                <w:sz w:val="24"/>
                <w:szCs w:val="24"/>
              </w:rPr>
              <w:t xml:space="preserve"> </w:t>
            </w:r>
            <w:r w:rsidRPr="00BF11B0">
              <w:rPr>
                <w:sz w:val="24"/>
                <w:szCs w:val="24"/>
              </w:rPr>
              <w:t>С.В.Лукьяненко</w:t>
            </w:r>
            <w:r w:rsidRPr="00BF11B0">
              <w:rPr>
                <w:spacing w:val="1"/>
                <w:sz w:val="24"/>
                <w:szCs w:val="24"/>
              </w:rPr>
              <w:t xml:space="preserve"> </w:t>
            </w:r>
            <w:r w:rsidRPr="00BF11B0">
              <w:rPr>
                <w:sz w:val="24"/>
                <w:szCs w:val="24"/>
              </w:rPr>
              <w:t>"Мальчик</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Тьма";</w:t>
            </w:r>
            <w:r w:rsidRPr="00BF11B0">
              <w:rPr>
                <w:spacing w:val="-57"/>
                <w:sz w:val="24"/>
                <w:szCs w:val="24"/>
              </w:rPr>
              <w:t xml:space="preserve"> </w:t>
            </w:r>
            <w:r w:rsidRPr="00BF11B0">
              <w:rPr>
                <w:sz w:val="24"/>
                <w:szCs w:val="24"/>
              </w:rPr>
              <w:t>В.В.Ледерман</w:t>
            </w:r>
            <w:r w:rsidRPr="00BF11B0">
              <w:rPr>
                <w:spacing w:val="-2"/>
                <w:sz w:val="24"/>
                <w:szCs w:val="24"/>
              </w:rPr>
              <w:t xml:space="preserve"> </w:t>
            </w:r>
            <w:r w:rsidRPr="00BF11B0">
              <w:rPr>
                <w:sz w:val="24"/>
                <w:szCs w:val="24"/>
              </w:rPr>
              <w:t>"Календарь</w:t>
            </w:r>
            <w:r w:rsidRPr="00BF11B0">
              <w:rPr>
                <w:spacing w:val="-1"/>
                <w:sz w:val="24"/>
                <w:szCs w:val="24"/>
              </w:rPr>
              <w:t xml:space="preserve"> </w:t>
            </w:r>
            <w:r w:rsidRPr="00BF11B0">
              <w:rPr>
                <w:sz w:val="24"/>
                <w:szCs w:val="24"/>
              </w:rPr>
              <w:t>ма(й)я"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2"/>
                <w:sz w:val="24"/>
                <w:szCs w:val="24"/>
              </w:rPr>
              <w:t xml:space="preserve"> </w:t>
            </w:r>
            <w:r w:rsidRPr="00BF11B0">
              <w:rPr>
                <w:sz w:val="24"/>
                <w:szCs w:val="24"/>
              </w:rPr>
              <w:t>двух)</w:t>
            </w:r>
          </w:p>
        </w:tc>
      </w:tr>
      <w:tr w:rsidR="00927F2E" w:rsidRPr="00BF11B0" w14:paraId="4DDAFDB1" w14:textId="77777777">
        <w:trPr>
          <w:trHeight w:val="1753"/>
        </w:trPr>
        <w:tc>
          <w:tcPr>
            <w:tcW w:w="3853" w:type="dxa"/>
          </w:tcPr>
          <w:p w14:paraId="0FF0609B" w14:textId="77777777" w:rsidR="00927F2E" w:rsidRPr="00BF11B0" w:rsidRDefault="00927F2E" w:rsidP="00BF11B0">
            <w:pPr>
              <w:pStyle w:val="TableParagraph"/>
              <w:contextualSpacing/>
              <w:rPr>
                <w:sz w:val="24"/>
                <w:szCs w:val="24"/>
              </w:rPr>
            </w:pPr>
          </w:p>
          <w:p w14:paraId="13B6D295" w14:textId="77777777" w:rsidR="00927F2E" w:rsidRPr="00BF11B0" w:rsidRDefault="0011740B" w:rsidP="00BF11B0">
            <w:pPr>
              <w:pStyle w:val="TableParagraph"/>
              <w:spacing w:before="182"/>
              <w:ind w:left="148"/>
              <w:contextualSpacing/>
              <w:rPr>
                <w:sz w:val="24"/>
                <w:szCs w:val="24"/>
              </w:rPr>
            </w:pPr>
            <w:r w:rsidRPr="00BF11B0">
              <w:rPr>
                <w:sz w:val="24"/>
                <w:szCs w:val="24"/>
              </w:rPr>
              <w:t>Литература</w:t>
            </w:r>
            <w:r w:rsidRPr="00BF11B0">
              <w:rPr>
                <w:spacing w:val="47"/>
                <w:sz w:val="24"/>
                <w:szCs w:val="24"/>
              </w:rPr>
              <w:t xml:space="preserve"> </w:t>
            </w:r>
            <w:r w:rsidRPr="00BF11B0">
              <w:rPr>
                <w:sz w:val="24"/>
                <w:szCs w:val="24"/>
              </w:rPr>
              <w:t>народов</w:t>
            </w:r>
            <w:r w:rsidRPr="00BF11B0">
              <w:rPr>
                <w:spacing w:val="50"/>
                <w:sz w:val="24"/>
                <w:szCs w:val="24"/>
              </w:rPr>
              <w:t xml:space="preserve"> </w:t>
            </w:r>
            <w:r w:rsidRPr="00BF11B0">
              <w:rPr>
                <w:sz w:val="24"/>
                <w:szCs w:val="24"/>
              </w:rPr>
              <w:t>Российской</w:t>
            </w:r>
            <w:r w:rsidRPr="00BF11B0">
              <w:rPr>
                <w:spacing w:val="-57"/>
                <w:sz w:val="24"/>
                <w:szCs w:val="24"/>
              </w:rPr>
              <w:t xml:space="preserve"> </w:t>
            </w:r>
            <w:r w:rsidRPr="00BF11B0">
              <w:rPr>
                <w:sz w:val="24"/>
                <w:szCs w:val="24"/>
              </w:rPr>
              <w:t>Федерации.</w:t>
            </w:r>
          </w:p>
        </w:tc>
        <w:tc>
          <w:tcPr>
            <w:tcW w:w="5805" w:type="dxa"/>
          </w:tcPr>
          <w:p w14:paraId="67B9616A" w14:textId="77777777" w:rsidR="00927F2E" w:rsidRPr="00BF11B0" w:rsidRDefault="0011740B" w:rsidP="00BF11B0">
            <w:pPr>
              <w:pStyle w:val="TableParagraph"/>
              <w:spacing w:before="65"/>
              <w:ind w:left="148" w:right="135"/>
              <w:contextualSpacing/>
              <w:jc w:val="both"/>
              <w:rPr>
                <w:sz w:val="24"/>
                <w:szCs w:val="24"/>
              </w:rPr>
            </w:pPr>
            <w:r w:rsidRPr="00BF11B0">
              <w:rPr>
                <w:sz w:val="24"/>
                <w:szCs w:val="24"/>
              </w:rPr>
              <w:t>М.Карим</w:t>
            </w:r>
            <w:r w:rsidRPr="00BF11B0">
              <w:rPr>
                <w:spacing w:val="1"/>
                <w:sz w:val="24"/>
                <w:szCs w:val="24"/>
              </w:rPr>
              <w:t xml:space="preserve"> </w:t>
            </w:r>
            <w:r w:rsidRPr="00BF11B0">
              <w:rPr>
                <w:sz w:val="24"/>
                <w:szCs w:val="24"/>
              </w:rPr>
              <w:t>"Бессмертие"</w:t>
            </w:r>
            <w:r w:rsidRPr="00BF11B0">
              <w:rPr>
                <w:spacing w:val="1"/>
                <w:sz w:val="24"/>
                <w:szCs w:val="24"/>
              </w:rPr>
              <w:t xml:space="preserve"> </w:t>
            </w:r>
            <w:r w:rsidRPr="00BF11B0">
              <w:rPr>
                <w:sz w:val="24"/>
                <w:szCs w:val="24"/>
              </w:rPr>
              <w:t>(фрагменты);</w:t>
            </w:r>
            <w:r w:rsidRPr="00BF11B0">
              <w:rPr>
                <w:spacing w:val="61"/>
                <w:sz w:val="24"/>
                <w:szCs w:val="24"/>
              </w:rPr>
              <w:t xml:space="preserve"> </w:t>
            </w:r>
            <w:r w:rsidRPr="00BF11B0">
              <w:rPr>
                <w:sz w:val="24"/>
                <w:szCs w:val="24"/>
              </w:rPr>
              <w:t>Г.Тукай</w:t>
            </w:r>
            <w:r w:rsidRPr="00BF11B0">
              <w:rPr>
                <w:spacing w:val="1"/>
                <w:sz w:val="24"/>
                <w:szCs w:val="24"/>
              </w:rPr>
              <w:t xml:space="preserve"> </w:t>
            </w:r>
            <w:r w:rsidRPr="00BF11B0">
              <w:rPr>
                <w:sz w:val="24"/>
                <w:szCs w:val="24"/>
              </w:rPr>
              <w:t>"Родная деревня", "Книга"; К.Кулиев "Когда на меня</w:t>
            </w:r>
            <w:r w:rsidRPr="00BF11B0">
              <w:rPr>
                <w:spacing w:val="1"/>
                <w:sz w:val="24"/>
                <w:szCs w:val="24"/>
              </w:rPr>
              <w:t xml:space="preserve"> </w:t>
            </w:r>
            <w:r w:rsidRPr="00BF11B0">
              <w:rPr>
                <w:sz w:val="24"/>
                <w:szCs w:val="24"/>
              </w:rPr>
              <w:t>навалилась беда...", "Каким бы малым ни был мой</w:t>
            </w:r>
            <w:r w:rsidRPr="00BF11B0">
              <w:rPr>
                <w:spacing w:val="1"/>
                <w:sz w:val="24"/>
                <w:szCs w:val="24"/>
              </w:rPr>
              <w:t xml:space="preserve"> </w:t>
            </w:r>
            <w:r w:rsidRPr="00BF11B0">
              <w:rPr>
                <w:sz w:val="24"/>
                <w:szCs w:val="24"/>
              </w:rPr>
              <w:t>народ...",</w:t>
            </w:r>
            <w:r w:rsidRPr="00BF11B0">
              <w:rPr>
                <w:spacing w:val="1"/>
                <w:sz w:val="24"/>
                <w:szCs w:val="24"/>
              </w:rPr>
              <w:t xml:space="preserve"> </w:t>
            </w:r>
            <w:r w:rsidRPr="00BF11B0">
              <w:rPr>
                <w:sz w:val="24"/>
                <w:szCs w:val="24"/>
              </w:rPr>
              <w:t>"Что</w:t>
            </w:r>
            <w:r w:rsidRPr="00BF11B0">
              <w:rPr>
                <w:spacing w:val="1"/>
                <w:sz w:val="24"/>
                <w:szCs w:val="24"/>
              </w:rPr>
              <w:t xml:space="preserve"> </w:t>
            </w:r>
            <w:r w:rsidRPr="00BF11B0">
              <w:rPr>
                <w:sz w:val="24"/>
                <w:szCs w:val="24"/>
              </w:rPr>
              <w:t>б</w:t>
            </w:r>
            <w:r w:rsidRPr="00BF11B0">
              <w:rPr>
                <w:spacing w:val="1"/>
                <w:sz w:val="24"/>
                <w:szCs w:val="24"/>
              </w:rPr>
              <w:t xml:space="preserve"> </w:t>
            </w:r>
            <w:r w:rsidRPr="00BF11B0">
              <w:rPr>
                <w:sz w:val="24"/>
                <w:szCs w:val="24"/>
              </w:rPr>
              <w:t>ни</w:t>
            </w:r>
            <w:r w:rsidRPr="00BF11B0">
              <w:rPr>
                <w:spacing w:val="1"/>
                <w:sz w:val="24"/>
                <w:szCs w:val="24"/>
              </w:rPr>
              <w:t xml:space="preserve"> </w:t>
            </w:r>
            <w:r w:rsidRPr="00BF11B0">
              <w:rPr>
                <w:sz w:val="24"/>
                <w:szCs w:val="24"/>
              </w:rPr>
              <w:t>делалось</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свете..."</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p>
        </w:tc>
      </w:tr>
      <w:tr w:rsidR="00927F2E" w:rsidRPr="00BF11B0" w14:paraId="3ADB50F9" w14:textId="77777777">
        <w:trPr>
          <w:trHeight w:val="2030"/>
        </w:trPr>
        <w:tc>
          <w:tcPr>
            <w:tcW w:w="3853" w:type="dxa"/>
          </w:tcPr>
          <w:p w14:paraId="65435580" w14:textId="77777777" w:rsidR="00927F2E" w:rsidRPr="00BF11B0" w:rsidRDefault="00927F2E" w:rsidP="00BF11B0">
            <w:pPr>
              <w:pStyle w:val="TableParagraph"/>
              <w:contextualSpacing/>
              <w:rPr>
                <w:sz w:val="24"/>
                <w:szCs w:val="24"/>
              </w:rPr>
            </w:pPr>
          </w:p>
          <w:p w14:paraId="63340669" w14:textId="77777777" w:rsidR="00927F2E" w:rsidRPr="00BF11B0" w:rsidRDefault="00927F2E" w:rsidP="00BF11B0">
            <w:pPr>
              <w:pStyle w:val="TableParagraph"/>
              <w:contextualSpacing/>
              <w:rPr>
                <w:sz w:val="24"/>
                <w:szCs w:val="24"/>
              </w:rPr>
            </w:pPr>
          </w:p>
          <w:p w14:paraId="5DE6CE19" w14:textId="77777777" w:rsidR="00927F2E" w:rsidRPr="00BF11B0" w:rsidRDefault="0011740B" w:rsidP="00BF11B0">
            <w:pPr>
              <w:pStyle w:val="TableParagraph"/>
              <w:spacing w:before="163"/>
              <w:ind w:left="148"/>
              <w:contextualSpacing/>
              <w:rPr>
                <w:sz w:val="24"/>
                <w:szCs w:val="24"/>
              </w:rPr>
            </w:pPr>
            <w:r w:rsidRPr="00BF11B0">
              <w:rPr>
                <w:sz w:val="24"/>
                <w:szCs w:val="24"/>
              </w:rPr>
              <w:t>Зарубежная</w:t>
            </w:r>
            <w:r w:rsidRPr="00BF11B0">
              <w:rPr>
                <w:spacing w:val="-3"/>
                <w:sz w:val="24"/>
                <w:szCs w:val="24"/>
              </w:rPr>
              <w:t xml:space="preserve"> </w:t>
            </w:r>
            <w:r w:rsidRPr="00BF11B0">
              <w:rPr>
                <w:sz w:val="24"/>
                <w:szCs w:val="24"/>
              </w:rPr>
              <w:t>литература.</w:t>
            </w:r>
          </w:p>
        </w:tc>
        <w:tc>
          <w:tcPr>
            <w:tcW w:w="5805" w:type="dxa"/>
          </w:tcPr>
          <w:p w14:paraId="7A7D7AC2" w14:textId="77777777" w:rsidR="00927F2E" w:rsidRPr="00BF11B0" w:rsidRDefault="0011740B" w:rsidP="00BF11B0">
            <w:pPr>
              <w:pStyle w:val="TableParagraph"/>
              <w:spacing w:before="63"/>
              <w:ind w:left="148" w:right="131"/>
              <w:contextualSpacing/>
              <w:jc w:val="both"/>
              <w:rPr>
                <w:sz w:val="24"/>
                <w:szCs w:val="24"/>
              </w:rPr>
            </w:pPr>
            <w:r w:rsidRPr="00BF11B0">
              <w:rPr>
                <w:sz w:val="24"/>
                <w:szCs w:val="24"/>
              </w:rPr>
              <w:t>Д.Дефо.</w:t>
            </w:r>
            <w:r w:rsidRPr="00BF11B0">
              <w:rPr>
                <w:spacing w:val="1"/>
                <w:sz w:val="24"/>
                <w:szCs w:val="24"/>
              </w:rPr>
              <w:t xml:space="preserve"> </w:t>
            </w:r>
            <w:r w:rsidRPr="00BF11B0">
              <w:rPr>
                <w:sz w:val="24"/>
                <w:szCs w:val="24"/>
              </w:rPr>
              <w:t>"Робинзон</w:t>
            </w:r>
            <w:r w:rsidRPr="00BF11B0">
              <w:rPr>
                <w:spacing w:val="1"/>
                <w:sz w:val="24"/>
                <w:szCs w:val="24"/>
              </w:rPr>
              <w:t xml:space="preserve"> </w:t>
            </w:r>
            <w:r w:rsidRPr="00BF11B0">
              <w:rPr>
                <w:sz w:val="24"/>
                <w:szCs w:val="24"/>
              </w:rPr>
              <w:t>Крузо"</w:t>
            </w:r>
            <w:r w:rsidRPr="00BF11B0">
              <w:rPr>
                <w:spacing w:val="1"/>
                <w:sz w:val="24"/>
                <w:szCs w:val="24"/>
              </w:rPr>
              <w:t xml:space="preserve"> </w:t>
            </w:r>
            <w:r w:rsidRPr="00BF11B0">
              <w:rPr>
                <w:sz w:val="24"/>
                <w:szCs w:val="24"/>
              </w:rPr>
              <w:t>(главы</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Дж.Свифт.</w:t>
            </w:r>
            <w:r w:rsidRPr="00BF11B0">
              <w:rPr>
                <w:spacing w:val="1"/>
                <w:sz w:val="24"/>
                <w:szCs w:val="24"/>
              </w:rPr>
              <w:t xml:space="preserve"> </w:t>
            </w:r>
            <w:r w:rsidRPr="00BF11B0">
              <w:rPr>
                <w:sz w:val="24"/>
                <w:szCs w:val="24"/>
              </w:rPr>
              <w:t>"Путешествия</w:t>
            </w:r>
            <w:r w:rsidRPr="00BF11B0">
              <w:rPr>
                <w:spacing w:val="1"/>
                <w:sz w:val="24"/>
                <w:szCs w:val="24"/>
              </w:rPr>
              <w:t xml:space="preserve"> </w:t>
            </w:r>
            <w:r w:rsidRPr="00BF11B0">
              <w:rPr>
                <w:sz w:val="24"/>
                <w:szCs w:val="24"/>
              </w:rPr>
              <w:t>Гулливера"</w:t>
            </w:r>
            <w:r w:rsidRPr="00BF11B0">
              <w:rPr>
                <w:spacing w:val="1"/>
                <w:sz w:val="24"/>
                <w:szCs w:val="24"/>
              </w:rPr>
              <w:t xml:space="preserve"> </w:t>
            </w:r>
            <w:r w:rsidRPr="00BF11B0">
              <w:rPr>
                <w:sz w:val="24"/>
                <w:szCs w:val="24"/>
              </w:rPr>
              <w:t>(главы</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 Ж.Верн. "Дети капитана Гранта" (главы 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X.Ли.</w:t>
            </w:r>
            <w:r w:rsidRPr="00BF11B0">
              <w:rPr>
                <w:spacing w:val="1"/>
                <w:sz w:val="24"/>
                <w:szCs w:val="24"/>
              </w:rPr>
              <w:t xml:space="preserve"> </w:t>
            </w:r>
            <w:r w:rsidRPr="00BF11B0">
              <w:rPr>
                <w:sz w:val="24"/>
                <w:szCs w:val="24"/>
              </w:rPr>
              <w:t>"Убить</w:t>
            </w:r>
            <w:r w:rsidRPr="00BF11B0">
              <w:rPr>
                <w:spacing w:val="1"/>
                <w:sz w:val="24"/>
                <w:szCs w:val="24"/>
              </w:rPr>
              <w:t xml:space="preserve"> </w:t>
            </w:r>
            <w:r w:rsidRPr="00BF11B0">
              <w:rPr>
                <w:sz w:val="24"/>
                <w:szCs w:val="24"/>
              </w:rPr>
              <w:t>пересмешника"</w:t>
            </w:r>
            <w:r w:rsidRPr="00BF11B0">
              <w:rPr>
                <w:spacing w:val="1"/>
                <w:sz w:val="24"/>
                <w:szCs w:val="24"/>
              </w:rPr>
              <w:t xml:space="preserve"> </w:t>
            </w:r>
            <w:r w:rsidRPr="00BF11B0">
              <w:rPr>
                <w:sz w:val="24"/>
                <w:szCs w:val="24"/>
              </w:rPr>
              <w:t>(главы</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Дж.К.Роулинг.</w:t>
            </w:r>
            <w:r w:rsidRPr="00BF11B0">
              <w:rPr>
                <w:spacing w:val="1"/>
                <w:sz w:val="24"/>
                <w:szCs w:val="24"/>
              </w:rPr>
              <w:t xml:space="preserve"> </w:t>
            </w:r>
            <w:r w:rsidRPr="00BF11B0">
              <w:rPr>
                <w:sz w:val="24"/>
                <w:szCs w:val="24"/>
              </w:rPr>
              <w:t>"Гарри</w:t>
            </w:r>
            <w:r w:rsidRPr="00BF11B0">
              <w:rPr>
                <w:spacing w:val="1"/>
                <w:sz w:val="24"/>
                <w:szCs w:val="24"/>
              </w:rPr>
              <w:t xml:space="preserve"> </w:t>
            </w:r>
            <w:r w:rsidRPr="00BF11B0">
              <w:rPr>
                <w:sz w:val="24"/>
                <w:szCs w:val="24"/>
              </w:rPr>
              <w:t>Поттер"</w:t>
            </w:r>
            <w:r w:rsidRPr="00BF11B0">
              <w:rPr>
                <w:spacing w:val="1"/>
                <w:sz w:val="24"/>
                <w:szCs w:val="24"/>
              </w:rPr>
              <w:t xml:space="preserve"> </w:t>
            </w:r>
            <w:r w:rsidRPr="00BF11B0">
              <w:rPr>
                <w:sz w:val="24"/>
                <w:szCs w:val="24"/>
              </w:rPr>
              <w:t>(главы</w:t>
            </w:r>
            <w:r w:rsidRPr="00BF11B0">
              <w:rPr>
                <w:spacing w:val="1"/>
                <w:sz w:val="24"/>
                <w:szCs w:val="24"/>
              </w:rPr>
              <w:t xml:space="preserve"> </w:t>
            </w:r>
            <w:r w:rsidRPr="00BF11B0">
              <w:rPr>
                <w:sz w:val="24"/>
                <w:szCs w:val="24"/>
              </w:rPr>
              <w:t>по</w:t>
            </w:r>
            <w:r w:rsidRPr="00BF11B0">
              <w:rPr>
                <w:spacing w:val="-57"/>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Д.У.Джонс. "Дом</w:t>
            </w:r>
            <w:r w:rsidRPr="00BF11B0">
              <w:rPr>
                <w:spacing w:val="-2"/>
                <w:sz w:val="24"/>
                <w:szCs w:val="24"/>
              </w:rPr>
              <w:t xml:space="preserve"> </w:t>
            </w:r>
            <w:r w:rsidRPr="00BF11B0">
              <w:rPr>
                <w:sz w:val="24"/>
                <w:szCs w:val="24"/>
              </w:rPr>
              <w:t>с</w:t>
            </w:r>
            <w:r w:rsidRPr="00BF11B0">
              <w:rPr>
                <w:spacing w:val="-1"/>
                <w:sz w:val="24"/>
                <w:szCs w:val="24"/>
              </w:rPr>
              <w:t xml:space="preserve"> </w:t>
            </w:r>
            <w:r w:rsidRPr="00BF11B0">
              <w:rPr>
                <w:sz w:val="24"/>
                <w:szCs w:val="24"/>
              </w:rPr>
              <w:t>характером"</w:t>
            </w:r>
          </w:p>
        </w:tc>
      </w:tr>
    </w:tbl>
    <w:p w14:paraId="0ABE3AE6" w14:textId="77777777" w:rsidR="00927F2E" w:rsidRPr="00AB2102" w:rsidRDefault="0011740B" w:rsidP="00AB2102">
      <w:pPr>
        <w:tabs>
          <w:tab w:val="left" w:pos="968"/>
        </w:tabs>
        <w:contextualSpacing/>
        <w:rPr>
          <w:rFonts w:ascii="Times New Roman" w:hAnsi="Times New Roman" w:cs="Times New Roman"/>
          <w:sz w:val="24"/>
          <w:szCs w:val="24"/>
        </w:rPr>
      </w:pPr>
      <w:r w:rsidRPr="00AB2102">
        <w:rPr>
          <w:rFonts w:ascii="Times New Roman" w:hAnsi="Times New Roman" w:cs="Times New Roman"/>
          <w:sz w:val="24"/>
          <w:szCs w:val="24"/>
        </w:rPr>
        <w:t>Содержание</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обучения</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в</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7</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классе</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представлено</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в</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таблице:</w:t>
      </w:r>
    </w:p>
    <w:p w14:paraId="3EE6463F"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65"/>
        <w:gridCol w:w="5793"/>
      </w:tblGrid>
      <w:tr w:rsidR="00927F2E" w:rsidRPr="00BF11B0" w14:paraId="79E67AE6" w14:textId="77777777">
        <w:trPr>
          <w:trHeight w:val="1201"/>
        </w:trPr>
        <w:tc>
          <w:tcPr>
            <w:tcW w:w="3865" w:type="dxa"/>
          </w:tcPr>
          <w:p w14:paraId="2321BDAC" w14:textId="77777777" w:rsidR="00927F2E" w:rsidRPr="00BF11B0" w:rsidRDefault="00927F2E" w:rsidP="00BF11B0">
            <w:pPr>
              <w:pStyle w:val="TableParagraph"/>
              <w:spacing w:before="5"/>
              <w:contextualSpacing/>
              <w:rPr>
                <w:sz w:val="24"/>
                <w:szCs w:val="24"/>
              </w:rPr>
            </w:pPr>
          </w:p>
          <w:p w14:paraId="607640B4" w14:textId="77777777" w:rsidR="00927F2E" w:rsidRPr="00BF11B0" w:rsidRDefault="0011740B" w:rsidP="00BF11B0">
            <w:pPr>
              <w:pStyle w:val="TableParagraph"/>
              <w:spacing w:before="1"/>
              <w:ind w:left="148"/>
              <w:contextualSpacing/>
              <w:rPr>
                <w:sz w:val="24"/>
                <w:szCs w:val="24"/>
              </w:rPr>
            </w:pPr>
            <w:r w:rsidRPr="00BF11B0">
              <w:rPr>
                <w:sz w:val="24"/>
                <w:szCs w:val="24"/>
              </w:rPr>
              <w:t>Древнерусская</w:t>
            </w:r>
            <w:r w:rsidRPr="00BF11B0">
              <w:rPr>
                <w:spacing w:val="-6"/>
                <w:sz w:val="24"/>
                <w:szCs w:val="24"/>
              </w:rPr>
              <w:t xml:space="preserve"> </w:t>
            </w:r>
            <w:r w:rsidRPr="00BF11B0">
              <w:rPr>
                <w:sz w:val="24"/>
                <w:szCs w:val="24"/>
              </w:rPr>
              <w:t>литература.</w:t>
            </w:r>
          </w:p>
        </w:tc>
        <w:tc>
          <w:tcPr>
            <w:tcW w:w="5793" w:type="dxa"/>
          </w:tcPr>
          <w:p w14:paraId="339D35B3" w14:textId="77777777" w:rsidR="00927F2E" w:rsidRPr="00BF11B0" w:rsidRDefault="0011740B" w:rsidP="00BF11B0">
            <w:pPr>
              <w:pStyle w:val="TableParagraph"/>
              <w:tabs>
                <w:tab w:val="left" w:pos="1934"/>
                <w:tab w:val="left" w:pos="3054"/>
                <w:tab w:val="left" w:pos="4493"/>
              </w:tabs>
              <w:spacing w:before="71"/>
              <w:ind w:left="148" w:right="135"/>
              <w:contextualSpacing/>
              <w:rPr>
                <w:sz w:val="24"/>
                <w:szCs w:val="24"/>
              </w:rPr>
            </w:pPr>
            <w:r w:rsidRPr="00BF11B0">
              <w:rPr>
                <w:sz w:val="24"/>
                <w:szCs w:val="24"/>
              </w:rPr>
              <w:t>Древнерусские</w:t>
            </w:r>
            <w:r w:rsidRPr="00BF11B0">
              <w:rPr>
                <w:sz w:val="24"/>
                <w:szCs w:val="24"/>
              </w:rPr>
              <w:tab/>
              <w:t>повести:</w:t>
            </w:r>
            <w:r w:rsidRPr="00BF11B0">
              <w:rPr>
                <w:sz w:val="24"/>
                <w:szCs w:val="24"/>
              </w:rPr>
              <w:tab/>
              <w:t>"Поучение"</w:t>
            </w:r>
            <w:r w:rsidRPr="00BF11B0">
              <w:rPr>
                <w:sz w:val="24"/>
                <w:szCs w:val="24"/>
              </w:rPr>
              <w:tab/>
            </w:r>
            <w:r w:rsidRPr="00BF11B0">
              <w:rPr>
                <w:spacing w:val="-1"/>
                <w:sz w:val="24"/>
                <w:szCs w:val="24"/>
              </w:rPr>
              <w:t>Владимира</w:t>
            </w:r>
            <w:r w:rsidRPr="00BF11B0">
              <w:rPr>
                <w:spacing w:val="-57"/>
                <w:sz w:val="24"/>
                <w:szCs w:val="24"/>
              </w:rPr>
              <w:t xml:space="preserve"> </w:t>
            </w:r>
            <w:r w:rsidRPr="00BF11B0">
              <w:rPr>
                <w:sz w:val="24"/>
                <w:szCs w:val="24"/>
              </w:rPr>
              <w:t>Мономаха</w:t>
            </w:r>
          </w:p>
          <w:p w14:paraId="3121D49E" w14:textId="77777777" w:rsidR="00927F2E" w:rsidRPr="00BF11B0" w:rsidRDefault="0011740B" w:rsidP="00BF11B0">
            <w:pPr>
              <w:pStyle w:val="TableParagraph"/>
              <w:ind w:left="148"/>
              <w:contextualSpacing/>
              <w:rPr>
                <w:sz w:val="24"/>
                <w:szCs w:val="24"/>
              </w:rPr>
            </w:pPr>
            <w:r w:rsidRPr="00BF11B0">
              <w:rPr>
                <w:sz w:val="24"/>
                <w:szCs w:val="24"/>
              </w:rPr>
              <w:t>(в</w:t>
            </w:r>
            <w:r w:rsidRPr="00BF11B0">
              <w:rPr>
                <w:spacing w:val="-4"/>
                <w:sz w:val="24"/>
                <w:szCs w:val="24"/>
              </w:rPr>
              <w:t xml:space="preserve"> </w:t>
            </w:r>
            <w:r w:rsidRPr="00BF11B0">
              <w:rPr>
                <w:sz w:val="24"/>
                <w:szCs w:val="24"/>
              </w:rPr>
              <w:t>сокращении).</w:t>
            </w:r>
          </w:p>
        </w:tc>
      </w:tr>
      <w:tr w:rsidR="00927F2E" w:rsidRPr="00BF11B0" w14:paraId="0D3F5200" w14:textId="77777777">
        <w:trPr>
          <w:trHeight w:val="4238"/>
        </w:trPr>
        <w:tc>
          <w:tcPr>
            <w:tcW w:w="3865" w:type="dxa"/>
          </w:tcPr>
          <w:p w14:paraId="1A05D107" w14:textId="77777777" w:rsidR="00927F2E" w:rsidRPr="00BF11B0" w:rsidRDefault="00927F2E" w:rsidP="00BF11B0">
            <w:pPr>
              <w:pStyle w:val="TableParagraph"/>
              <w:contextualSpacing/>
              <w:rPr>
                <w:sz w:val="24"/>
                <w:szCs w:val="24"/>
              </w:rPr>
            </w:pPr>
          </w:p>
          <w:p w14:paraId="6C30BC9A" w14:textId="77777777" w:rsidR="00927F2E" w:rsidRPr="00BF11B0" w:rsidRDefault="00927F2E" w:rsidP="00BF11B0">
            <w:pPr>
              <w:pStyle w:val="TableParagraph"/>
              <w:contextualSpacing/>
              <w:rPr>
                <w:sz w:val="24"/>
                <w:szCs w:val="24"/>
              </w:rPr>
            </w:pPr>
          </w:p>
          <w:p w14:paraId="24C04F97" w14:textId="77777777" w:rsidR="00927F2E" w:rsidRPr="00BF11B0" w:rsidRDefault="00927F2E" w:rsidP="00BF11B0">
            <w:pPr>
              <w:pStyle w:val="TableParagraph"/>
              <w:contextualSpacing/>
              <w:rPr>
                <w:sz w:val="24"/>
                <w:szCs w:val="24"/>
              </w:rPr>
            </w:pPr>
          </w:p>
          <w:p w14:paraId="00BA2036" w14:textId="77777777" w:rsidR="00927F2E" w:rsidRPr="00BF11B0" w:rsidRDefault="00927F2E" w:rsidP="00BF11B0">
            <w:pPr>
              <w:pStyle w:val="TableParagraph"/>
              <w:contextualSpacing/>
              <w:rPr>
                <w:sz w:val="24"/>
                <w:szCs w:val="24"/>
              </w:rPr>
            </w:pPr>
          </w:p>
          <w:p w14:paraId="7F726E9C" w14:textId="77777777" w:rsidR="00927F2E" w:rsidRPr="00BF11B0" w:rsidRDefault="00927F2E" w:rsidP="00BF11B0">
            <w:pPr>
              <w:pStyle w:val="TableParagraph"/>
              <w:contextualSpacing/>
              <w:rPr>
                <w:sz w:val="24"/>
                <w:szCs w:val="24"/>
              </w:rPr>
            </w:pPr>
          </w:p>
          <w:p w14:paraId="640A6350" w14:textId="77777777" w:rsidR="00927F2E" w:rsidRPr="00BF11B0" w:rsidRDefault="00927F2E" w:rsidP="00BF11B0">
            <w:pPr>
              <w:pStyle w:val="TableParagraph"/>
              <w:spacing w:before="5"/>
              <w:contextualSpacing/>
              <w:rPr>
                <w:sz w:val="24"/>
                <w:szCs w:val="24"/>
              </w:rPr>
            </w:pPr>
          </w:p>
          <w:p w14:paraId="7D90D730" w14:textId="77777777" w:rsidR="00927F2E" w:rsidRPr="00BF11B0" w:rsidRDefault="0011740B" w:rsidP="00BF11B0">
            <w:pPr>
              <w:pStyle w:val="TableParagraph"/>
              <w:spacing w:before="1"/>
              <w:ind w:left="148" w:right="132"/>
              <w:contextualSpacing/>
              <w:rPr>
                <w:sz w:val="24"/>
                <w:szCs w:val="24"/>
              </w:rPr>
            </w:pPr>
            <w:r w:rsidRPr="00BF11B0">
              <w:rPr>
                <w:sz w:val="24"/>
                <w:szCs w:val="24"/>
              </w:rPr>
              <w:t>Литература</w:t>
            </w:r>
            <w:r w:rsidRPr="00BF11B0">
              <w:rPr>
                <w:spacing w:val="8"/>
                <w:sz w:val="24"/>
                <w:szCs w:val="24"/>
              </w:rPr>
              <w:t xml:space="preserve"> </w:t>
            </w:r>
            <w:r w:rsidRPr="00BF11B0">
              <w:rPr>
                <w:sz w:val="24"/>
                <w:szCs w:val="24"/>
              </w:rPr>
              <w:t>первой</w:t>
            </w:r>
            <w:r w:rsidRPr="00BF11B0">
              <w:rPr>
                <w:spacing w:val="10"/>
                <w:sz w:val="24"/>
                <w:szCs w:val="24"/>
              </w:rPr>
              <w:t xml:space="preserve"> </w:t>
            </w:r>
            <w:r w:rsidRPr="00BF11B0">
              <w:rPr>
                <w:sz w:val="24"/>
                <w:szCs w:val="24"/>
              </w:rPr>
              <w:t>половины</w:t>
            </w:r>
            <w:r w:rsidRPr="00BF11B0">
              <w:rPr>
                <w:spacing w:val="8"/>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793" w:type="dxa"/>
          </w:tcPr>
          <w:p w14:paraId="389C588E" w14:textId="77777777" w:rsidR="00927F2E" w:rsidRPr="00BF11B0" w:rsidRDefault="0011740B" w:rsidP="00BF11B0">
            <w:pPr>
              <w:pStyle w:val="TableParagraph"/>
              <w:spacing w:before="65"/>
              <w:ind w:left="148" w:right="131"/>
              <w:contextualSpacing/>
              <w:jc w:val="both"/>
              <w:rPr>
                <w:sz w:val="24"/>
                <w:szCs w:val="24"/>
              </w:rPr>
            </w:pPr>
            <w:r w:rsidRPr="00BF11B0">
              <w:rPr>
                <w:sz w:val="24"/>
                <w:szCs w:val="24"/>
              </w:rPr>
              <w:t>А.С.Пушкин.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трех).</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"Во</w:t>
            </w:r>
            <w:r w:rsidRPr="00BF11B0">
              <w:rPr>
                <w:spacing w:val="1"/>
                <w:sz w:val="24"/>
                <w:szCs w:val="24"/>
              </w:rPr>
              <w:t xml:space="preserve"> </w:t>
            </w:r>
            <w:r w:rsidRPr="00BF11B0">
              <w:rPr>
                <w:sz w:val="24"/>
                <w:szCs w:val="24"/>
              </w:rPr>
              <w:t>глубине</w:t>
            </w:r>
            <w:r w:rsidRPr="00BF11B0">
              <w:rPr>
                <w:spacing w:val="1"/>
                <w:sz w:val="24"/>
                <w:szCs w:val="24"/>
              </w:rPr>
              <w:t xml:space="preserve"> </w:t>
            </w:r>
            <w:r w:rsidRPr="00BF11B0">
              <w:rPr>
                <w:sz w:val="24"/>
                <w:szCs w:val="24"/>
              </w:rPr>
              <w:t>сибирских</w:t>
            </w:r>
            <w:r w:rsidRPr="00BF11B0">
              <w:rPr>
                <w:spacing w:val="1"/>
                <w:sz w:val="24"/>
                <w:szCs w:val="24"/>
              </w:rPr>
              <w:t xml:space="preserve"> </w:t>
            </w:r>
            <w:r w:rsidRPr="00BF11B0">
              <w:rPr>
                <w:sz w:val="24"/>
                <w:szCs w:val="24"/>
              </w:rPr>
              <w:t>руд...",</w:t>
            </w:r>
            <w:r w:rsidRPr="00BF11B0">
              <w:rPr>
                <w:spacing w:val="1"/>
                <w:sz w:val="24"/>
                <w:szCs w:val="24"/>
              </w:rPr>
              <w:t xml:space="preserve"> </w:t>
            </w:r>
            <w:r w:rsidRPr="00BF11B0">
              <w:rPr>
                <w:sz w:val="24"/>
                <w:szCs w:val="24"/>
              </w:rPr>
              <w:t>"19</w:t>
            </w:r>
            <w:r w:rsidRPr="00BF11B0">
              <w:rPr>
                <w:spacing w:val="1"/>
                <w:sz w:val="24"/>
                <w:szCs w:val="24"/>
              </w:rPr>
              <w:t xml:space="preserve"> </w:t>
            </w:r>
            <w:r w:rsidRPr="00BF11B0">
              <w:rPr>
                <w:sz w:val="24"/>
                <w:szCs w:val="24"/>
              </w:rPr>
              <w:t>октября"</w:t>
            </w:r>
            <w:r w:rsidRPr="00BF11B0">
              <w:rPr>
                <w:spacing w:val="1"/>
                <w:sz w:val="24"/>
                <w:szCs w:val="24"/>
              </w:rPr>
              <w:t xml:space="preserve"> </w:t>
            </w:r>
            <w:r w:rsidRPr="00BF11B0">
              <w:rPr>
                <w:sz w:val="24"/>
                <w:szCs w:val="24"/>
              </w:rPr>
              <w:t>("Роняет</w:t>
            </w:r>
            <w:r w:rsidRPr="00BF11B0">
              <w:rPr>
                <w:spacing w:val="1"/>
                <w:sz w:val="24"/>
                <w:szCs w:val="24"/>
              </w:rPr>
              <w:t xml:space="preserve"> </w:t>
            </w:r>
            <w:r w:rsidRPr="00BF11B0">
              <w:rPr>
                <w:sz w:val="24"/>
                <w:szCs w:val="24"/>
              </w:rPr>
              <w:t>лес</w:t>
            </w:r>
            <w:r w:rsidRPr="00BF11B0">
              <w:rPr>
                <w:spacing w:val="1"/>
                <w:sz w:val="24"/>
                <w:szCs w:val="24"/>
              </w:rPr>
              <w:t xml:space="preserve"> </w:t>
            </w:r>
            <w:r w:rsidRPr="00BF11B0">
              <w:rPr>
                <w:sz w:val="24"/>
                <w:szCs w:val="24"/>
              </w:rPr>
              <w:t>багряный</w:t>
            </w:r>
            <w:r w:rsidRPr="00BF11B0">
              <w:rPr>
                <w:spacing w:val="1"/>
                <w:sz w:val="24"/>
                <w:szCs w:val="24"/>
              </w:rPr>
              <w:t xml:space="preserve"> </w:t>
            </w:r>
            <w:r w:rsidRPr="00BF11B0">
              <w:rPr>
                <w:sz w:val="24"/>
                <w:szCs w:val="24"/>
              </w:rPr>
              <w:t>свой</w:t>
            </w:r>
            <w:r w:rsidRPr="00BF11B0">
              <w:rPr>
                <w:spacing w:val="1"/>
                <w:sz w:val="24"/>
                <w:szCs w:val="24"/>
              </w:rPr>
              <w:t xml:space="preserve"> </w:t>
            </w:r>
            <w:r w:rsidRPr="00BF11B0">
              <w:rPr>
                <w:sz w:val="24"/>
                <w:szCs w:val="24"/>
              </w:rPr>
              <w:t>убор..."),</w:t>
            </w:r>
            <w:r w:rsidRPr="00BF11B0">
              <w:rPr>
                <w:spacing w:val="1"/>
                <w:sz w:val="24"/>
                <w:szCs w:val="24"/>
              </w:rPr>
              <w:t xml:space="preserve"> </w:t>
            </w:r>
            <w:r w:rsidRPr="00BF11B0">
              <w:rPr>
                <w:sz w:val="24"/>
                <w:szCs w:val="24"/>
              </w:rPr>
              <w:t>"И.И.Пущину",</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холмах</w:t>
            </w:r>
            <w:r w:rsidRPr="00BF11B0">
              <w:rPr>
                <w:spacing w:val="1"/>
                <w:sz w:val="24"/>
                <w:szCs w:val="24"/>
              </w:rPr>
              <w:t xml:space="preserve"> </w:t>
            </w:r>
            <w:r w:rsidRPr="00BF11B0">
              <w:rPr>
                <w:sz w:val="24"/>
                <w:szCs w:val="24"/>
              </w:rPr>
              <w:t>Грузии</w:t>
            </w:r>
            <w:r w:rsidRPr="00BF11B0">
              <w:rPr>
                <w:spacing w:val="1"/>
                <w:sz w:val="24"/>
                <w:szCs w:val="24"/>
              </w:rPr>
              <w:t xml:space="preserve"> </w:t>
            </w:r>
            <w:r w:rsidRPr="00BF11B0">
              <w:rPr>
                <w:sz w:val="24"/>
                <w:szCs w:val="24"/>
              </w:rPr>
              <w:t>лежит</w:t>
            </w:r>
            <w:r w:rsidRPr="00BF11B0">
              <w:rPr>
                <w:spacing w:val="1"/>
                <w:sz w:val="24"/>
                <w:szCs w:val="24"/>
              </w:rPr>
              <w:t xml:space="preserve"> </w:t>
            </w:r>
            <w:r w:rsidRPr="00BF11B0">
              <w:rPr>
                <w:sz w:val="24"/>
                <w:szCs w:val="24"/>
              </w:rPr>
              <w:t>ночная</w:t>
            </w:r>
            <w:r w:rsidRPr="00BF11B0">
              <w:rPr>
                <w:spacing w:val="1"/>
                <w:sz w:val="24"/>
                <w:szCs w:val="24"/>
              </w:rPr>
              <w:t xml:space="preserve"> </w:t>
            </w:r>
            <w:r w:rsidRPr="00BF11B0">
              <w:rPr>
                <w:sz w:val="24"/>
                <w:szCs w:val="24"/>
              </w:rPr>
              <w:t>мгла..." и другие. "Повести Белкина" ("Станционный</w:t>
            </w:r>
            <w:r w:rsidRPr="00BF11B0">
              <w:rPr>
                <w:spacing w:val="1"/>
                <w:sz w:val="24"/>
                <w:szCs w:val="24"/>
              </w:rPr>
              <w:t xml:space="preserve"> </w:t>
            </w:r>
            <w:r w:rsidRPr="00BF11B0">
              <w:rPr>
                <w:sz w:val="24"/>
                <w:szCs w:val="24"/>
              </w:rPr>
              <w:t>смотритель"). Поэма "Полтава" (фрагмент) и другие.</w:t>
            </w:r>
            <w:r w:rsidRPr="00BF11B0">
              <w:rPr>
                <w:spacing w:val="1"/>
                <w:sz w:val="24"/>
                <w:szCs w:val="24"/>
              </w:rPr>
              <w:t xml:space="preserve"> </w:t>
            </w:r>
            <w:r w:rsidRPr="00BF11B0">
              <w:rPr>
                <w:sz w:val="24"/>
                <w:szCs w:val="24"/>
              </w:rPr>
              <w:t>М.Ю.Лермонтов.</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трех).</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"Узник",</w:t>
            </w:r>
            <w:r w:rsidRPr="00BF11B0">
              <w:rPr>
                <w:spacing w:val="1"/>
                <w:sz w:val="24"/>
                <w:szCs w:val="24"/>
              </w:rPr>
              <w:t xml:space="preserve"> </w:t>
            </w:r>
            <w:r w:rsidRPr="00BF11B0">
              <w:rPr>
                <w:sz w:val="24"/>
                <w:szCs w:val="24"/>
              </w:rPr>
              <w:t>"Парус",</w:t>
            </w:r>
            <w:r w:rsidRPr="00BF11B0">
              <w:rPr>
                <w:spacing w:val="1"/>
                <w:sz w:val="24"/>
                <w:szCs w:val="24"/>
              </w:rPr>
              <w:t xml:space="preserve"> </w:t>
            </w:r>
            <w:r w:rsidRPr="00BF11B0">
              <w:rPr>
                <w:sz w:val="24"/>
                <w:szCs w:val="24"/>
              </w:rPr>
              <w:t>"Тучи",</w:t>
            </w:r>
            <w:r w:rsidRPr="00BF11B0">
              <w:rPr>
                <w:spacing w:val="1"/>
                <w:sz w:val="24"/>
                <w:szCs w:val="24"/>
              </w:rPr>
              <w:t xml:space="preserve"> </w:t>
            </w:r>
            <w:r w:rsidRPr="00BF11B0">
              <w:rPr>
                <w:sz w:val="24"/>
                <w:szCs w:val="24"/>
              </w:rPr>
              <w:t>"Желанье"</w:t>
            </w:r>
            <w:r w:rsidRPr="00BF11B0">
              <w:rPr>
                <w:spacing w:val="-57"/>
                <w:sz w:val="24"/>
                <w:szCs w:val="24"/>
              </w:rPr>
              <w:t xml:space="preserve"> </w:t>
            </w:r>
            <w:r w:rsidRPr="00BF11B0">
              <w:rPr>
                <w:sz w:val="24"/>
                <w:szCs w:val="24"/>
              </w:rPr>
              <w:t>("Отворите</w:t>
            </w:r>
            <w:r w:rsidRPr="00BF11B0">
              <w:rPr>
                <w:spacing w:val="1"/>
                <w:sz w:val="24"/>
                <w:szCs w:val="24"/>
              </w:rPr>
              <w:t xml:space="preserve"> </w:t>
            </w:r>
            <w:r w:rsidRPr="00BF11B0">
              <w:rPr>
                <w:sz w:val="24"/>
                <w:szCs w:val="24"/>
              </w:rPr>
              <w:t>мне</w:t>
            </w:r>
            <w:r w:rsidRPr="00BF11B0">
              <w:rPr>
                <w:spacing w:val="1"/>
                <w:sz w:val="24"/>
                <w:szCs w:val="24"/>
              </w:rPr>
              <w:t xml:space="preserve"> </w:t>
            </w:r>
            <w:r w:rsidRPr="00BF11B0">
              <w:rPr>
                <w:sz w:val="24"/>
                <w:szCs w:val="24"/>
              </w:rPr>
              <w:t>темницу..."),</w:t>
            </w:r>
            <w:r w:rsidRPr="00BF11B0">
              <w:rPr>
                <w:spacing w:val="1"/>
                <w:sz w:val="24"/>
                <w:szCs w:val="24"/>
              </w:rPr>
              <w:t xml:space="preserve"> </w:t>
            </w:r>
            <w:r w:rsidRPr="00BF11B0">
              <w:rPr>
                <w:sz w:val="24"/>
                <w:szCs w:val="24"/>
              </w:rPr>
              <w:t>"Когда</w:t>
            </w:r>
            <w:r w:rsidRPr="00BF11B0">
              <w:rPr>
                <w:spacing w:val="1"/>
                <w:sz w:val="24"/>
                <w:szCs w:val="24"/>
              </w:rPr>
              <w:t xml:space="preserve"> </w:t>
            </w:r>
            <w:r w:rsidRPr="00BF11B0">
              <w:rPr>
                <w:sz w:val="24"/>
                <w:szCs w:val="24"/>
              </w:rPr>
              <w:t>волнуется</w:t>
            </w:r>
            <w:r w:rsidRPr="00BF11B0">
              <w:rPr>
                <w:spacing w:val="1"/>
                <w:sz w:val="24"/>
                <w:szCs w:val="24"/>
              </w:rPr>
              <w:t xml:space="preserve"> </w:t>
            </w:r>
            <w:r w:rsidRPr="00BF11B0">
              <w:rPr>
                <w:sz w:val="24"/>
                <w:szCs w:val="24"/>
              </w:rPr>
              <w:t>желтеющая нива...", "Ангел", "Молитва" ("В минуту</w:t>
            </w:r>
            <w:r w:rsidRPr="00BF11B0">
              <w:rPr>
                <w:spacing w:val="1"/>
                <w:sz w:val="24"/>
                <w:szCs w:val="24"/>
              </w:rPr>
              <w:t xml:space="preserve"> </w:t>
            </w:r>
            <w:r w:rsidRPr="00BF11B0">
              <w:rPr>
                <w:sz w:val="24"/>
                <w:szCs w:val="24"/>
              </w:rPr>
              <w:t>жизни трудную...") и другие. "Песня про царя Ивана</w:t>
            </w:r>
            <w:r w:rsidRPr="00BF11B0">
              <w:rPr>
                <w:spacing w:val="1"/>
                <w:sz w:val="24"/>
                <w:szCs w:val="24"/>
              </w:rPr>
              <w:t xml:space="preserve"> </w:t>
            </w:r>
            <w:r w:rsidRPr="00BF11B0">
              <w:rPr>
                <w:sz w:val="24"/>
                <w:szCs w:val="24"/>
              </w:rPr>
              <w:t>Васильевича, молодого опричника и удалого купца</w:t>
            </w:r>
            <w:r w:rsidRPr="00BF11B0">
              <w:rPr>
                <w:spacing w:val="1"/>
                <w:sz w:val="24"/>
                <w:szCs w:val="24"/>
              </w:rPr>
              <w:t xml:space="preserve"> </w:t>
            </w:r>
            <w:r w:rsidRPr="00BF11B0">
              <w:rPr>
                <w:sz w:val="24"/>
                <w:szCs w:val="24"/>
              </w:rPr>
              <w:t>Калашникова".</w:t>
            </w:r>
          </w:p>
          <w:p w14:paraId="60FE0CD6"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Н.В.Гоголь.</w:t>
            </w:r>
            <w:r w:rsidRPr="00BF11B0">
              <w:rPr>
                <w:spacing w:val="-4"/>
                <w:sz w:val="24"/>
                <w:szCs w:val="24"/>
              </w:rPr>
              <w:t xml:space="preserve"> </w:t>
            </w:r>
            <w:r w:rsidRPr="00BF11B0">
              <w:rPr>
                <w:sz w:val="24"/>
                <w:szCs w:val="24"/>
              </w:rPr>
              <w:t>Повесть</w:t>
            </w:r>
            <w:r w:rsidRPr="00BF11B0">
              <w:rPr>
                <w:spacing w:val="-2"/>
                <w:sz w:val="24"/>
                <w:szCs w:val="24"/>
              </w:rPr>
              <w:t xml:space="preserve"> </w:t>
            </w:r>
            <w:r w:rsidRPr="00BF11B0">
              <w:rPr>
                <w:sz w:val="24"/>
                <w:szCs w:val="24"/>
              </w:rPr>
              <w:t>"Тарас</w:t>
            </w:r>
            <w:r w:rsidRPr="00BF11B0">
              <w:rPr>
                <w:spacing w:val="-3"/>
                <w:sz w:val="24"/>
                <w:szCs w:val="24"/>
              </w:rPr>
              <w:t xml:space="preserve"> </w:t>
            </w:r>
            <w:r w:rsidRPr="00BF11B0">
              <w:rPr>
                <w:sz w:val="24"/>
                <w:szCs w:val="24"/>
              </w:rPr>
              <w:t>Бульба".</w:t>
            </w:r>
          </w:p>
        </w:tc>
      </w:tr>
      <w:tr w:rsidR="00927F2E" w:rsidRPr="00BF11B0" w14:paraId="4BAA9BB2" w14:textId="77777777">
        <w:trPr>
          <w:trHeight w:val="5891"/>
        </w:trPr>
        <w:tc>
          <w:tcPr>
            <w:tcW w:w="3865" w:type="dxa"/>
          </w:tcPr>
          <w:p w14:paraId="51397ED3" w14:textId="77777777" w:rsidR="00927F2E" w:rsidRPr="00BF11B0" w:rsidRDefault="00927F2E" w:rsidP="00BF11B0">
            <w:pPr>
              <w:pStyle w:val="TableParagraph"/>
              <w:contextualSpacing/>
              <w:rPr>
                <w:sz w:val="24"/>
                <w:szCs w:val="24"/>
              </w:rPr>
            </w:pPr>
          </w:p>
          <w:p w14:paraId="25C340AB" w14:textId="77777777" w:rsidR="00927F2E" w:rsidRPr="00BF11B0" w:rsidRDefault="00927F2E" w:rsidP="00BF11B0">
            <w:pPr>
              <w:pStyle w:val="TableParagraph"/>
              <w:contextualSpacing/>
              <w:rPr>
                <w:sz w:val="24"/>
                <w:szCs w:val="24"/>
              </w:rPr>
            </w:pPr>
          </w:p>
          <w:p w14:paraId="4E9495B2" w14:textId="77777777" w:rsidR="00927F2E" w:rsidRPr="00BF11B0" w:rsidRDefault="00927F2E" w:rsidP="00BF11B0">
            <w:pPr>
              <w:pStyle w:val="TableParagraph"/>
              <w:contextualSpacing/>
              <w:rPr>
                <w:sz w:val="24"/>
                <w:szCs w:val="24"/>
              </w:rPr>
            </w:pPr>
          </w:p>
          <w:p w14:paraId="353FA2A2" w14:textId="77777777" w:rsidR="00927F2E" w:rsidRPr="00BF11B0" w:rsidRDefault="00927F2E" w:rsidP="00BF11B0">
            <w:pPr>
              <w:pStyle w:val="TableParagraph"/>
              <w:contextualSpacing/>
              <w:rPr>
                <w:sz w:val="24"/>
                <w:szCs w:val="24"/>
              </w:rPr>
            </w:pPr>
          </w:p>
          <w:p w14:paraId="654EF9F0" w14:textId="77777777" w:rsidR="00927F2E" w:rsidRPr="00BF11B0" w:rsidRDefault="00927F2E" w:rsidP="00BF11B0">
            <w:pPr>
              <w:pStyle w:val="TableParagraph"/>
              <w:contextualSpacing/>
              <w:rPr>
                <w:sz w:val="24"/>
                <w:szCs w:val="24"/>
              </w:rPr>
            </w:pPr>
          </w:p>
          <w:p w14:paraId="21D76B45" w14:textId="77777777" w:rsidR="00927F2E" w:rsidRPr="00BF11B0" w:rsidRDefault="00927F2E" w:rsidP="00BF11B0">
            <w:pPr>
              <w:pStyle w:val="TableParagraph"/>
              <w:contextualSpacing/>
              <w:rPr>
                <w:sz w:val="24"/>
                <w:szCs w:val="24"/>
              </w:rPr>
            </w:pPr>
          </w:p>
          <w:p w14:paraId="603AEBF0" w14:textId="77777777" w:rsidR="00927F2E" w:rsidRPr="00BF11B0" w:rsidRDefault="00927F2E" w:rsidP="00BF11B0">
            <w:pPr>
              <w:pStyle w:val="TableParagraph"/>
              <w:contextualSpacing/>
              <w:rPr>
                <w:sz w:val="24"/>
                <w:szCs w:val="24"/>
              </w:rPr>
            </w:pPr>
          </w:p>
          <w:p w14:paraId="4F7A4707" w14:textId="77777777" w:rsidR="00927F2E" w:rsidRPr="00BF11B0" w:rsidRDefault="00927F2E" w:rsidP="00BF11B0">
            <w:pPr>
              <w:pStyle w:val="TableParagraph"/>
              <w:contextualSpacing/>
              <w:rPr>
                <w:sz w:val="24"/>
                <w:szCs w:val="24"/>
              </w:rPr>
            </w:pPr>
          </w:p>
          <w:p w14:paraId="2103C684" w14:textId="77777777" w:rsidR="00927F2E" w:rsidRPr="00BF11B0" w:rsidRDefault="0011740B" w:rsidP="00BF11B0">
            <w:pPr>
              <w:pStyle w:val="TableParagraph"/>
              <w:spacing w:before="183"/>
              <w:ind w:left="148" w:right="134"/>
              <w:contextualSpacing/>
              <w:rPr>
                <w:sz w:val="24"/>
                <w:szCs w:val="24"/>
              </w:rPr>
            </w:pPr>
            <w:r w:rsidRPr="00BF11B0">
              <w:rPr>
                <w:sz w:val="24"/>
                <w:szCs w:val="24"/>
              </w:rPr>
              <w:t>Литература</w:t>
            </w:r>
            <w:r w:rsidRPr="00BF11B0">
              <w:rPr>
                <w:spacing w:val="10"/>
                <w:sz w:val="24"/>
                <w:szCs w:val="24"/>
              </w:rPr>
              <w:t xml:space="preserve"> </w:t>
            </w:r>
            <w:r w:rsidRPr="00BF11B0">
              <w:rPr>
                <w:sz w:val="24"/>
                <w:szCs w:val="24"/>
              </w:rPr>
              <w:t>второй</w:t>
            </w:r>
            <w:r w:rsidRPr="00BF11B0">
              <w:rPr>
                <w:spacing w:val="12"/>
                <w:sz w:val="24"/>
                <w:szCs w:val="24"/>
              </w:rPr>
              <w:t xml:space="preserve"> </w:t>
            </w:r>
            <w:r w:rsidRPr="00BF11B0">
              <w:rPr>
                <w:sz w:val="24"/>
                <w:szCs w:val="24"/>
              </w:rPr>
              <w:t>половины</w:t>
            </w:r>
            <w:r w:rsidRPr="00BF11B0">
              <w:rPr>
                <w:spacing w:val="12"/>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793" w:type="dxa"/>
          </w:tcPr>
          <w:p w14:paraId="28E369CE" w14:textId="77777777" w:rsidR="00927F2E" w:rsidRPr="00BF11B0" w:rsidRDefault="0011740B" w:rsidP="00BF11B0">
            <w:pPr>
              <w:pStyle w:val="TableParagraph"/>
              <w:tabs>
                <w:tab w:val="left" w:pos="2146"/>
                <w:tab w:val="left" w:pos="2184"/>
                <w:tab w:val="left" w:pos="2989"/>
                <w:tab w:val="left" w:pos="3628"/>
                <w:tab w:val="left" w:pos="3842"/>
                <w:tab w:val="left" w:pos="4746"/>
                <w:tab w:val="left" w:pos="4886"/>
                <w:tab w:val="left" w:pos="5026"/>
              </w:tabs>
              <w:spacing w:before="65"/>
              <w:ind w:left="148" w:right="132"/>
              <w:contextualSpacing/>
              <w:jc w:val="both"/>
              <w:rPr>
                <w:sz w:val="24"/>
                <w:szCs w:val="24"/>
              </w:rPr>
            </w:pPr>
            <w:r w:rsidRPr="00BF11B0">
              <w:rPr>
                <w:sz w:val="24"/>
                <w:szCs w:val="24"/>
              </w:rPr>
              <w:t>И.С.Тургенев.</w:t>
            </w:r>
            <w:r w:rsidRPr="00BF11B0">
              <w:rPr>
                <w:spacing w:val="1"/>
                <w:sz w:val="24"/>
                <w:szCs w:val="24"/>
              </w:rPr>
              <w:t xml:space="preserve"> </w:t>
            </w:r>
            <w:r w:rsidRPr="00BF11B0">
              <w:rPr>
                <w:sz w:val="24"/>
                <w:szCs w:val="24"/>
              </w:rPr>
              <w:t>Рассказы</w:t>
            </w:r>
            <w:r w:rsidRPr="00BF11B0">
              <w:rPr>
                <w:spacing w:val="1"/>
                <w:sz w:val="24"/>
                <w:szCs w:val="24"/>
              </w:rPr>
              <w:t xml:space="preserve"> </w:t>
            </w:r>
            <w:r w:rsidRPr="00BF11B0">
              <w:rPr>
                <w:sz w:val="24"/>
                <w:szCs w:val="24"/>
              </w:rPr>
              <w:t>из</w:t>
            </w:r>
            <w:r w:rsidRPr="00BF11B0">
              <w:rPr>
                <w:spacing w:val="61"/>
                <w:sz w:val="24"/>
                <w:szCs w:val="24"/>
              </w:rPr>
              <w:t xml:space="preserve"> </w:t>
            </w:r>
            <w:r w:rsidRPr="00BF11B0">
              <w:rPr>
                <w:sz w:val="24"/>
                <w:szCs w:val="24"/>
              </w:rPr>
              <w:t>цикла</w:t>
            </w:r>
            <w:r w:rsidRPr="00BF11B0">
              <w:rPr>
                <w:spacing w:val="61"/>
                <w:sz w:val="24"/>
                <w:szCs w:val="24"/>
              </w:rPr>
              <w:t xml:space="preserve"> </w:t>
            </w:r>
            <w:r w:rsidRPr="00BF11B0">
              <w:rPr>
                <w:sz w:val="24"/>
                <w:szCs w:val="24"/>
              </w:rPr>
              <w:t>"Записки</w:t>
            </w:r>
            <w:r w:rsidRPr="00BF11B0">
              <w:rPr>
                <w:spacing w:val="1"/>
                <w:sz w:val="24"/>
                <w:szCs w:val="24"/>
              </w:rPr>
              <w:t xml:space="preserve"> </w:t>
            </w:r>
            <w:r w:rsidRPr="00BF11B0">
              <w:rPr>
                <w:sz w:val="24"/>
                <w:szCs w:val="24"/>
              </w:rPr>
              <w:t>охотника"</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"Бирюк",</w:t>
            </w:r>
            <w:r w:rsidRPr="00BF11B0">
              <w:rPr>
                <w:spacing w:val="1"/>
                <w:sz w:val="24"/>
                <w:szCs w:val="24"/>
              </w:rPr>
              <w:t xml:space="preserve"> </w:t>
            </w:r>
            <w:r w:rsidRPr="00BF11B0">
              <w:rPr>
                <w:sz w:val="24"/>
                <w:szCs w:val="24"/>
              </w:rPr>
              <w:t>"Хорь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Калиныч"</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Стихотворения в прозе. Например, "Русский язык",</w:t>
            </w:r>
            <w:r w:rsidRPr="00BF11B0">
              <w:rPr>
                <w:spacing w:val="1"/>
                <w:sz w:val="24"/>
                <w:szCs w:val="24"/>
              </w:rPr>
              <w:t xml:space="preserve"> </w:t>
            </w:r>
            <w:r w:rsidRPr="00BF11B0">
              <w:rPr>
                <w:sz w:val="24"/>
                <w:szCs w:val="24"/>
              </w:rPr>
              <w:t>"Воробей"</w:t>
            </w:r>
            <w:r w:rsidRPr="00BF11B0">
              <w:rPr>
                <w:sz w:val="24"/>
                <w:szCs w:val="24"/>
              </w:rPr>
              <w:tab/>
            </w:r>
            <w:r w:rsidRPr="00BF11B0">
              <w:rPr>
                <w:sz w:val="24"/>
                <w:szCs w:val="24"/>
              </w:rPr>
              <w:tab/>
            </w:r>
            <w:r w:rsidRPr="00BF11B0">
              <w:rPr>
                <w:sz w:val="24"/>
                <w:szCs w:val="24"/>
              </w:rPr>
              <w:tab/>
              <w:t>и</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другие.</w:t>
            </w:r>
            <w:r w:rsidRPr="00BF11B0">
              <w:rPr>
                <w:spacing w:val="-58"/>
                <w:sz w:val="24"/>
                <w:szCs w:val="24"/>
              </w:rPr>
              <w:t xml:space="preserve"> </w:t>
            </w:r>
            <w:r w:rsidRPr="00BF11B0">
              <w:rPr>
                <w:sz w:val="24"/>
                <w:szCs w:val="24"/>
              </w:rPr>
              <w:t>Л.Н.Толстой.</w:t>
            </w:r>
            <w:r w:rsidRPr="00BF11B0">
              <w:rPr>
                <w:sz w:val="24"/>
                <w:szCs w:val="24"/>
              </w:rPr>
              <w:tab/>
            </w:r>
            <w:r w:rsidRPr="00BF11B0">
              <w:rPr>
                <w:sz w:val="24"/>
                <w:szCs w:val="24"/>
              </w:rPr>
              <w:tab/>
              <w:t>Рассказ</w:t>
            </w:r>
            <w:r w:rsidRPr="00BF11B0">
              <w:rPr>
                <w:sz w:val="24"/>
                <w:szCs w:val="24"/>
              </w:rPr>
              <w:tab/>
            </w:r>
            <w:r w:rsidRPr="00BF11B0">
              <w:rPr>
                <w:sz w:val="24"/>
                <w:szCs w:val="24"/>
              </w:rPr>
              <w:tab/>
              <w:t>"После</w:t>
            </w:r>
            <w:r w:rsidRPr="00BF11B0">
              <w:rPr>
                <w:sz w:val="24"/>
                <w:szCs w:val="24"/>
              </w:rPr>
              <w:tab/>
            </w:r>
            <w:r w:rsidRPr="00BF11B0">
              <w:rPr>
                <w:sz w:val="24"/>
                <w:szCs w:val="24"/>
              </w:rPr>
              <w:tab/>
            </w:r>
            <w:r w:rsidRPr="00BF11B0">
              <w:rPr>
                <w:sz w:val="24"/>
                <w:szCs w:val="24"/>
              </w:rPr>
              <w:tab/>
              <w:t>бала".</w:t>
            </w:r>
            <w:r w:rsidRPr="00BF11B0">
              <w:rPr>
                <w:spacing w:val="-58"/>
                <w:sz w:val="24"/>
                <w:szCs w:val="24"/>
              </w:rPr>
              <w:t xml:space="preserve"> </w:t>
            </w:r>
            <w:r w:rsidRPr="00BF11B0">
              <w:rPr>
                <w:sz w:val="24"/>
                <w:szCs w:val="24"/>
              </w:rPr>
              <w:t>Н.А.Некрасов. Стихотворения (одно произведение).</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"Размышления</w:t>
            </w:r>
            <w:r w:rsidRPr="00BF11B0">
              <w:rPr>
                <w:spacing w:val="1"/>
                <w:sz w:val="24"/>
                <w:szCs w:val="24"/>
              </w:rPr>
              <w:t xml:space="preserve"> </w:t>
            </w:r>
            <w:r w:rsidRPr="00BF11B0">
              <w:rPr>
                <w:sz w:val="24"/>
                <w:szCs w:val="24"/>
              </w:rPr>
              <w:t>у</w:t>
            </w:r>
            <w:r w:rsidRPr="00BF11B0">
              <w:rPr>
                <w:spacing w:val="1"/>
                <w:sz w:val="24"/>
                <w:szCs w:val="24"/>
              </w:rPr>
              <w:t xml:space="preserve"> </w:t>
            </w:r>
            <w:r w:rsidRPr="00BF11B0">
              <w:rPr>
                <w:sz w:val="24"/>
                <w:szCs w:val="24"/>
              </w:rPr>
              <w:t>парадного</w:t>
            </w:r>
            <w:r w:rsidRPr="00BF11B0">
              <w:rPr>
                <w:spacing w:val="1"/>
                <w:sz w:val="24"/>
                <w:szCs w:val="24"/>
              </w:rPr>
              <w:t xml:space="preserve"> </w:t>
            </w:r>
            <w:r w:rsidRPr="00BF11B0">
              <w:rPr>
                <w:sz w:val="24"/>
                <w:szCs w:val="24"/>
              </w:rPr>
              <w:t>подъезда",</w:t>
            </w:r>
            <w:r w:rsidRPr="00BF11B0">
              <w:rPr>
                <w:spacing w:val="1"/>
                <w:sz w:val="24"/>
                <w:szCs w:val="24"/>
              </w:rPr>
              <w:t xml:space="preserve"> </w:t>
            </w:r>
            <w:r w:rsidRPr="00BF11B0">
              <w:rPr>
                <w:sz w:val="24"/>
                <w:szCs w:val="24"/>
              </w:rPr>
              <w:t>"Железная</w:t>
            </w:r>
            <w:r w:rsidRPr="00BF11B0">
              <w:rPr>
                <w:sz w:val="24"/>
                <w:szCs w:val="24"/>
              </w:rPr>
              <w:tab/>
              <w:t>дорога"</w:t>
            </w:r>
            <w:r w:rsidRPr="00BF11B0">
              <w:rPr>
                <w:sz w:val="24"/>
                <w:szCs w:val="24"/>
              </w:rPr>
              <w:tab/>
            </w:r>
            <w:r w:rsidRPr="00BF11B0">
              <w:rPr>
                <w:sz w:val="24"/>
                <w:szCs w:val="24"/>
              </w:rPr>
              <w:tab/>
            </w:r>
            <w:r w:rsidRPr="00BF11B0">
              <w:rPr>
                <w:sz w:val="24"/>
                <w:szCs w:val="24"/>
              </w:rPr>
              <w:tab/>
              <w:t>и</w:t>
            </w:r>
            <w:r w:rsidRPr="00BF11B0">
              <w:rPr>
                <w:sz w:val="24"/>
                <w:szCs w:val="24"/>
              </w:rPr>
              <w:tab/>
            </w:r>
            <w:r w:rsidRPr="00BF11B0">
              <w:rPr>
                <w:sz w:val="24"/>
                <w:szCs w:val="24"/>
              </w:rPr>
              <w:tab/>
            </w:r>
            <w:r w:rsidRPr="00BF11B0">
              <w:rPr>
                <w:spacing w:val="-1"/>
                <w:sz w:val="24"/>
                <w:szCs w:val="24"/>
              </w:rPr>
              <w:t>другие.</w:t>
            </w:r>
            <w:r w:rsidRPr="00BF11B0">
              <w:rPr>
                <w:spacing w:val="-58"/>
                <w:sz w:val="24"/>
                <w:szCs w:val="24"/>
              </w:rPr>
              <w:t xml:space="preserve"> </w:t>
            </w:r>
            <w:r w:rsidRPr="00BF11B0">
              <w:rPr>
                <w:sz w:val="24"/>
                <w:szCs w:val="24"/>
              </w:rPr>
              <w:t>Поэзия</w:t>
            </w:r>
            <w:r w:rsidRPr="00BF11B0">
              <w:rPr>
                <w:spacing w:val="1"/>
                <w:sz w:val="24"/>
                <w:szCs w:val="24"/>
              </w:rPr>
              <w:t xml:space="preserve"> </w:t>
            </w:r>
            <w:r w:rsidRPr="00BF11B0">
              <w:rPr>
                <w:sz w:val="24"/>
                <w:szCs w:val="24"/>
              </w:rPr>
              <w:t>второй</w:t>
            </w:r>
            <w:r w:rsidRPr="00BF11B0">
              <w:rPr>
                <w:spacing w:val="1"/>
                <w:sz w:val="24"/>
                <w:szCs w:val="24"/>
              </w:rPr>
              <w:t xml:space="preserve"> </w:t>
            </w:r>
            <w:r w:rsidRPr="00BF11B0">
              <w:rPr>
                <w:sz w:val="24"/>
                <w:szCs w:val="24"/>
              </w:rPr>
              <w:t>половины</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века.</w:t>
            </w:r>
            <w:r w:rsidRPr="00BF11B0">
              <w:rPr>
                <w:spacing w:val="1"/>
                <w:sz w:val="24"/>
                <w:szCs w:val="24"/>
              </w:rPr>
              <w:t xml:space="preserve"> </w:t>
            </w:r>
            <w:r w:rsidRPr="00BF11B0">
              <w:rPr>
                <w:sz w:val="24"/>
                <w:szCs w:val="24"/>
              </w:rPr>
              <w:t>Ф.И.Тютчев,</w:t>
            </w:r>
            <w:r w:rsidRPr="00BF11B0">
              <w:rPr>
                <w:spacing w:val="1"/>
                <w:sz w:val="24"/>
                <w:szCs w:val="24"/>
              </w:rPr>
              <w:t xml:space="preserve"> </w:t>
            </w:r>
            <w:r w:rsidRPr="00BF11B0">
              <w:rPr>
                <w:sz w:val="24"/>
                <w:szCs w:val="24"/>
              </w:rPr>
              <w:t>А.А.Фет, А.К.Толстой и другие (одно стихотворение</w:t>
            </w:r>
            <w:r w:rsidRPr="00BF11B0">
              <w:rPr>
                <w:spacing w:val="1"/>
                <w:sz w:val="24"/>
                <w:szCs w:val="24"/>
              </w:rPr>
              <w:t xml:space="preserve"> </w:t>
            </w:r>
            <w:r w:rsidRPr="00BF11B0">
              <w:rPr>
                <w:sz w:val="24"/>
                <w:szCs w:val="24"/>
              </w:rPr>
              <w:t>по</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выбору).</w:t>
            </w:r>
          </w:p>
          <w:p w14:paraId="375ED1FD" w14:textId="77777777" w:rsidR="00927F2E" w:rsidRPr="00BF11B0" w:rsidRDefault="0011740B" w:rsidP="00BF11B0">
            <w:pPr>
              <w:pStyle w:val="TableParagraph"/>
              <w:tabs>
                <w:tab w:val="left" w:pos="2393"/>
                <w:tab w:val="left" w:pos="4189"/>
              </w:tabs>
              <w:ind w:left="148" w:right="130"/>
              <w:contextualSpacing/>
              <w:jc w:val="both"/>
              <w:rPr>
                <w:sz w:val="24"/>
                <w:szCs w:val="24"/>
              </w:rPr>
            </w:pPr>
            <w:r w:rsidRPr="00BF11B0">
              <w:rPr>
                <w:sz w:val="24"/>
                <w:szCs w:val="24"/>
              </w:rPr>
              <w:t>М.Е.Салтыков-Щедрин. Сказки (одно произведение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"Повесть</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том,</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мужик</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генералов</w:t>
            </w:r>
            <w:r w:rsidRPr="00BF11B0">
              <w:rPr>
                <w:spacing w:val="1"/>
                <w:sz w:val="24"/>
                <w:szCs w:val="24"/>
              </w:rPr>
              <w:t xml:space="preserve"> </w:t>
            </w:r>
            <w:r w:rsidRPr="00BF11B0">
              <w:rPr>
                <w:sz w:val="24"/>
                <w:szCs w:val="24"/>
              </w:rPr>
              <w:t>прокормил",</w:t>
            </w:r>
            <w:r w:rsidRPr="00BF11B0">
              <w:rPr>
                <w:spacing w:val="1"/>
                <w:sz w:val="24"/>
                <w:szCs w:val="24"/>
              </w:rPr>
              <w:t xml:space="preserve"> </w:t>
            </w:r>
            <w:r w:rsidRPr="00BF11B0">
              <w:rPr>
                <w:sz w:val="24"/>
                <w:szCs w:val="24"/>
              </w:rPr>
              <w:t>"Дикий</w:t>
            </w:r>
            <w:r w:rsidRPr="00BF11B0">
              <w:rPr>
                <w:spacing w:val="1"/>
                <w:sz w:val="24"/>
                <w:szCs w:val="24"/>
              </w:rPr>
              <w:t xml:space="preserve"> </w:t>
            </w:r>
            <w:r w:rsidRPr="00BF11B0">
              <w:rPr>
                <w:sz w:val="24"/>
                <w:szCs w:val="24"/>
              </w:rPr>
              <w:t>помещик",</w:t>
            </w:r>
            <w:r w:rsidRPr="00BF11B0">
              <w:rPr>
                <w:spacing w:val="1"/>
                <w:sz w:val="24"/>
                <w:szCs w:val="24"/>
              </w:rPr>
              <w:t xml:space="preserve"> </w:t>
            </w:r>
            <w:r w:rsidRPr="00BF11B0">
              <w:rPr>
                <w:sz w:val="24"/>
                <w:szCs w:val="24"/>
              </w:rPr>
              <w:t>"Премудрый</w:t>
            </w:r>
            <w:r w:rsidRPr="00BF11B0">
              <w:rPr>
                <w:spacing w:val="1"/>
                <w:sz w:val="24"/>
                <w:szCs w:val="24"/>
              </w:rPr>
              <w:t xml:space="preserve"> </w:t>
            </w:r>
            <w:r w:rsidRPr="00BF11B0">
              <w:rPr>
                <w:sz w:val="24"/>
                <w:szCs w:val="24"/>
              </w:rPr>
              <w:t>пискарь"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зарубежных</w:t>
            </w:r>
            <w:r w:rsidRPr="00BF11B0">
              <w:rPr>
                <w:spacing w:val="1"/>
                <w:sz w:val="24"/>
                <w:szCs w:val="24"/>
              </w:rPr>
              <w:t xml:space="preserve"> </w:t>
            </w:r>
            <w:r w:rsidRPr="00BF11B0">
              <w:rPr>
                <w:sz w:val="24"/>
                <w:szCs w:val="24"/>
              </w:rPr>
              <w:t>писателей</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историческую</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(одно</w:t>
            </w:r>
            <w:r w:rsidRPr="00BF11B0">
              <w:rPr>
                <w:spacing w:val="-57"/>
                <w:sz w:val="24"/>
                <w:szCs w:val="24"/>
              </w:rPr>
              <w:t xml:space="preserve"> </w:t>
            </w:r>
            <w:r w:rsidRPr="00BF11B0">
              <w:rPr>
                <w:sz w:val="24"/>
                <w:szCs w:val="24"/>
              </w:rPr>
              <w:t>произведение).</w:t>
            </w:r>
            <w:r w:rsidRPr="00BF11B0">
              <w:rPr>
                <w:sz w:val="24"/>
                <w:szCs w:val="24"/>
              </w:rPr>
              <w:tab/>
              <w:t>Например,</w:t>
            </w:r>
            <w:r w:rsidRPr="00BF11B0">
              <w:rPr>
                <w:sz w:val="24"/>
                <w:szCs w:val="24"/>
              </w:rPr>
              <w:tab/>
              <w:t>А.К.Толстого,</w:t>
            </w:r>
            <w:r w:rsidRPr="00BF11B0">
              <w:rPr>
                <w:spacing w:val="-58"/>
                <w:sz w:val="24"/>
                <w:szCs w:val="24"/>
              </w:rPr>
              <w:t xml:space="preserve"> </w:t>
            </w:r>
            <w:r w:rsidRPr="00BF11B0">
              <w:rPr>
                <w:sz w:val="24"/>
                <w:szCs w:val="24"/>
              </w:rPr>
              <w:t>Р.Сабатини,</w:t>
            </w:r>
            <w:r w:rsidRPr="00BF11B0">
              <w:rPr>
                <w:spacing w:val="-1"/>
                <w:sz w:val="24"/>
                <w:szCs w:val="24"/>
              </w:rPr>
              <w:t xml:space="preserve"> </w:t>
            </w:r>
            <w:r w:rsidRPr="00BF11B0">
              <w:rPr>
                <w:sz w:val="24"/>
                <w:szCs w:val="24"/>
              </w:rPr>
              <w:t>Ф.Купера.</w:t>
            </w:r>
          </w:p>
        </w:tc>
      </w:tr>
      <w:tr w:rsidR="00927F2E" w:rsidRPr="00BF11B0" w14:paraId="7E4DB00E" w14:textId="77777777">
        <w:trPr>
          <w:trHeight w:val="3134"/>
        </w:trPr>
        <w:tc>
          <w:tcPr>
            <w:tcW w:w="3865" w:type="dxa"/>
          </w:tcPr>
          <w:p w14:paraId="6B23CBC3" w14:textId="77777777" w:rsidR="00927F2E" w:rsidRPr="00BF11B0" w:rsidRDefault="00927F2E" w:rsidP="00BF11B0">
            <w:pPr>
              <w:pStyle w:val="TableParagraph"/>
              <w:contextualSpacing/>
              <w:rPr>
                <w:sz w:val="24"/>
                <w:szCs w:val="24"/>
              </w:rPr>
            </w:pPr>
          </w:p>
          <w:p w14:paraId="574CD859" w14:textId="77777777" w:rsidR="00927F2E" w:rsidRPr="00BF11B0" w:rsidRDefault="00927F2E" w:rsidP="00BF11B0">
            <w:pPr>
              <w:pStyle w:val="TableParagraph"/>
              <w:contextualSpacing/>
              <w:rPr>
                <w:sz w:val="24"/>
                <w:szCs w:val="24"/>
              </w:rPr>
            </w:pPr>
          </w:p>
          <w:p w14:paraId="3A14A660" w14:textId="77777777" w:rsidR="00927F2E" w:rsidRPr="00BF11B0" w:rsidRDefault="00927F2E" w:rsidP="00BF11B0">
            <w:pPr>
              <w:pStyle w:val="TableParagraph"/>
              <w:contextualSpacing/>
              <w:rPr>
                <w:sz w:val="24"/>
                <w:szCs w:val="24"/>
              </w:rPr>
            </w:pPr>
          </w:p>
          <w:p w14:paraId="453F74C3" w14:textId="77777777" w:rsidR="00927F2E" w:rsidRPr="00BF11B0" w:rsidRDefault="00927F2E" w:rsidP="00BF11B0">
            <w:pPr>
              <w:pStyle w:val="TableParagraph"/>
              <w:spacing w:before="10"/>
              <w:contextualSpacing/>
              <w:rPr>
                <w:sz w:val="24"/>
                <w:szCs w:val="24"/>
              </w:rPr>
            </w:pPr>
          </w:p>
          <w:p w14:paraId="2E6F260C" w14:textId="77777777" w:rsidR="00927F2E" w:rsidRPr="00BF11B0" w:rsidRDefault="0011740B" w:rsidP="00BF11B0">
            <w:pPr>
              <w:pStyle w:val="TableParagraph"/>
              <w:spacing w:before="1"/>
              <w:ind w:left="148" w:right="132"/>
              <w:contextualSpacing/>
              <w:rPr>
                <w:sz w:val="24"/>
                <w:szCs w:val="24"/>
              </w:rPr>
            </w:pPr>
            <w:r w:rsidRPr="00BF11B0">
              <w:rPr>
                <w:sz w:val="24"/>
                <w:szCs w:val="24"/>
              </w:rPr>
              <w:t>Литература</w:t>
            </w:r>
            <w:r w:rsidRPr="00BF11B0">
              <w:rPr>
                <w:spacing w:val="24"/>
                <w:sz w:val="24"/>
                <w:szCs w:val="24"/>
              </w:rPr>
              <w:t xml:space="preserve"> </w:t>
            </w:r>
            <w:r w:rsidRPr="00BF11B0">
              <w:rPr>
                <w:sz w:val="24"/>
                <w:szCs w:val="24"/>
              </w:rPr>
              <w:t>конца</w:t>
            </w:r>
            <w:r w:rsidRPr="00BF11B0">
              <w:rPr>
                <w:spacing w:val="24"/>
                <w:sz w:val="24"/>
                <w:szCs w:val="24"/>
              </w:rPr>
              <w:t xml:space="preserve"> </w:t>
            </w:r>
            <w:r w:rsidRPr="00BF11B0">
              <w:rPr>
                <w:sz w:val="24"/>
                <w:szCs w:val="24"/>
              </w:rPr>
              <w:t>XIX</w:t>
            </w:r>
            <w:r w:rsidRPr="00BF11B0">
              <w:rPr>
                <w:spacing w:val="26"/>
                <w:sz w:val="24"/>
                <w:szCs w:val="24"/>
              </w:rPr>
              <w:t xml:space="preserve"> </w:t>
            </w:r>
            <w:r w:rsidRPr="00BF11B0">
              <w:rPr>
                <w:sz w:val="24"/>
                <w:szCs w:val="24"/>
              </w:rPr>
              <w:t>-</w:t>
            </w:r>
            <w:r w:rsidRPr="00BF11B0">
              <w:rPr>
                <w:spacing w:val="24"/>
                <w:sz w:val="24"/>
                <w:szCs w:val="24"/>
              </w:rPr>
              <w:t xml:space="preserve"> </w:t>
            </w:r>
            <w:r w:rsidRPr="00BF11B0">
              <w:rPr>
                <w:sz w:val="24"/>
                <w:szCs w:val="24"/>
              </w:rPr>
              <w:t>начала</w:t>
            </w:r>
            <w:r w:rsidRPr="00BF11B0">
              <w:rPr>
                <w:spacing w:val="-57"/>
                <w:sz w:val="24"/>
                <w:szCs w:val="24"/>
              </w:rPr>
              <w:t xml:space="preserve"> </w:t>
            </w:r>
            <w:r w:rsidRPr="00BF11B0">
              <w:rPr>
                <w:sz w:val="24"/>
                <w:szCs w:val="24"/>
              </w:rPr>
              <w:t>XX</w:t>
            </w:r>
            <w:r w:rsidRPr="00BF11B0">
              <w:rPr>
                <w:spacing w:val="-2"/>
                <w:sz w:val="24"/>
                <w:szCs w:val="24"/>
              </w:rPr>
              <w:t xml:space="preserve"> </w:t>
            </w:r>
            <w:r w:rsidRPr="00BF11B0">
              <w:rPr>
                <w:sz w:val="24"/>
                <w:szCs w:val="24"/>
              </w:rPr>
              <w:t>века.</w:t>
            </w:r>
          </w:p>
        </w:tc>
        <w:tc>
          <w:tcPr>
            <w:tcW w:w="5793" w:type="dxa"/>
          </w:tcPr>
          <w:p w14:paraId="79135F97" w14:textId="77777777" w:rsidR="00927F2E" w:rsidRPr="00BF11B0" w:rsidRDefault="0011740B" w:rsidP="00BF11B0">
            <w:pPr>
              <w:pStyle w:val="TableParagraph"/>
              <w:tabs>
                <w:tab w:val="left" w:pos="949"/>
                <w:tab w:val="left" w:pos="2407"/>
                <w:tab w:val="left" w:pos="4072"/>
                <w:tab w:val="left" w:pos="4885"/>
              </w:tabs>
              <w:spacing w:before="65"/>
              <w:ind w:left="148" w:right="132"/>
              <w:contextualSpacing/>
              <w:jc w:val="both"/>
              <w:rPr>
                <w:sz w:val="24"/>
                <w:szCs w:val="24"/>
              </w:rPr>
            </w:pPr>
            <w:r w:rsidRPr="00BF11B0">
              <w:rPr>
                <w:sz w:val="24"/>
                <w:szCs w:val="24"/>
              </w:rPr>
              <w:t>А.П.Чехов.</w:t>
            </w:r>
            <w:r w:rsidRPr="00BF11B0">
              <w:rPr>
                <w:spacing w:val="1"/>
                <w:sz w:val="24"/>
                <w:szCs w:val="24"/>
              </w:rPr>
              <w:t xml:space="preserve"> </w:t>
            </w:r>
            <w:r w:rsidRPr="00BF11B0">
              <w:rPr>
                <w:sz w:val="24"/>
                <w:szCs w:val="24"/>
              </w:rPr>
              <w:t>Рассказы</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57"/>
                <w:sz w:val="24"/>
                <w:szCs w:val="24"/>
              </w:rPr>
              <w:t xml:space="preserve"> </w:t>
            </w:r>
            <w:r w:rsidRPr="00BF11B0">
              <w:rPr>
                <w:sz w:val="24"/>
                <w:szCs w:val="24"/>
              </w:rPr>
              <w:t xml:space="preserve">"Тоска",   </w:t>
            </w:r>
            <w:r w:rsidRPr="00BF11B0">
              <w:rPr>
                <w:spacing w:val="1"/>
                <w:sz w:val="24"/>
                <w:szCs w:val="24"/>
              </w:rPr>
              <w:t xml:space="preserve"> </w:t>
            </w:r>
            <w:r w:rsidRPr="00BF11B0">
              <w:rPr>
                <w:sz w:val="24"/>
                <w:szCs w:val="24"/>
              </w:rPr>
              <w:t xml:space="preserve">"Злоумышленник"   </w:t>
            </w:r>
            <w:r w:rsidRPr="00BF11B0">
              <w:rPr>
                <w:spacing w:val="1"/>
                <w:sz w:val="24"/>
                <w:szCs w:val="24"/>
              </w:rPr>
              <w:t xml:space="preserve"> </w:t>
            </w:r>
            <w:r w:rsidRPr="00BF11B0">
              <w:rPr>
                <w:sz w:val="24"/>
                <w:szCs w:val="24"/>
              </w:rPr>
              <w:t xml:space="preserve">и   </w:t>
            </w:r>
            <w:r w:rsidRPr="00BF11B0">
              <w:rPr>
                <w:spacing w:val="1"/>
                <w:sz w:val="24"/>
                <w:szCs w:val="24"/>
              </w:rPr>
              <w:t xml:space="preserve"> </w:t>
            </w:r>
            <w:r w:rsidRPr="00BF11B0">
              <w:rPr>
                <w:sz w:val="24"/>
                <w:szCs w:val="24"/>
              </w:rPr>
              <w:t>другие.</w:t>
            </w:r>
            <w:r w:rsidRPr="00BF11B0">
              <w:rPr>
                <w:spacing w:val="-57"/>
                <w:sz w:val="24"/>
                <w:szCs w:val="24"/>
              </w:rPr>
              <w:t xml:space="preserve"> </w:t>
            </w:r>
            <w:r w:rsidRPr="00BF11B0">
              <w:rPr>
                <w:sz w:val="24"/>
                <w:szCs w:val="24"/>
              </w:rPr>
              <w:t>М.Горький.</w:t>
            </w:r>
            <w:r w:rsidRPr="00BF11B0">
              <w:rPr>
                <w:spacing w:val="60"/>
                <w:sz w:val="24"/>
                <w:szCs w:val="24"/>
              </w:rPr>
              <w:t xml:space="preserve"> </w:t>
            </w:r>
            <w:r w:rsidRPr="00BF11B0">
              <w:rPr>
                <w:sz w:val="24"/>
                <w:szCs w:val="24"/>
              </w:rPr>
              <w:t>Ранние</w:t>
            </w:r>
            <w:r w:rsidRPr="00BF11B0">
              <w:rPr>
                <w:spacing w:val="60"/>
                <w:sz w:val="24"/>
                <w:szCs w:val="24"/>
              </w:rPr>
              <w:t xml:space="preserve"> </w:t>
            </w:r>
            <w:r w:rsidRPr="00BF11B0">
              <w:rPr>
                <w:sz w:val="24"/>
                <w:szCs w:val="24"/>
              </w:rPr>
              <w:t>рассказы</w:t>
            </w:r>
            <w:r w:rsidRPr="00BF11B0">
              <w:rPr>
                <w:spacing w:val="60"/>
                <w:sz w:val="24"/>
                <w:szCs w:val="24"/>
              </w:rPr>
              <w:t xml:space="preserve"> </w:t>
            </w:r>
            <w:r w:rsidRPr="00BF11B0">
              <w:rPr>
                <w:sz w:val="24"/>
                <w:szCs w:val="24"/>
              </w:rPr>
              <w:t>(одно</w:t>
            </w:r>
            <w:r w:rsidRPr="00BF11B0">
              <w:rPr>
                <w:spacing w:val="60"/>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 выбору). Например, "Старуха Изергиль" (легенда</w:t>
            </w:r>
            <w:r w:rsidRPr="00BF11B0">
              <w:rPr>
                <w:spacing w:val="1"/>
                <w:sz w:val="24"/>
                <w:szCs w:val="24"/>
              </w:rPr>
              <w:t xml:space="preserve"> </w:t>
            </w:r>
            <w:r w:rsidRPr="00BF11B0">
              <w:rPr>
                <w:sz w:val="24"/>
                <w:szCs w:val="24"/>
              </w:rPr>
              <w:t>о</w:t>
            </w:r>
            <w:r w:rsidRPr="00BF11B0">
              <w:rPr>
                <w:sz w:val="24"/>
                <w:szCs w:val="24"/>
              </w:rPr>
              <w:tab/>
              <w:t>Данко),</w:t>
            </w:r>
            <w:r w:rsidRPr="00BF11B0">
              <w:rPr>
                <w:sz w:val="24"/>
                <w:szCs w:val="24"/>
              </w:rPr>
              <w:tab/>
              <w:t>"Челкаш"</w:t>
            </w:r>
            <w:r w:rsidRPr="00BF11B0">
              <w:rPr>
                <w:sz w:val="24"/>
                <w:szCs w:val="24"/>
              </w:rPr>
              <w:tab/>
              <w:t>и</w:t>
            </w:r>
            <w:r w:rsidRPr="00BF11B0">
              <w:rPr>
                <w:sz w:val="24"/>
                <w:szCs w:val="24"/>
              </w:rPr>
              <w:tab/>
              <w:t>другие.</w:t>
            </w:r>
            <w:r w:rsidRPr="00BF11B0">
              <w:rPr>
                <w:spacing w:val="-58"/>
                <w:sz w:val="24"/>
                <w:szCs w:val="24"/>
              </w:rPr>
              <w:t xml:space="preserve"> </w:t>
            </w:r>
            <w:r w:rsidRPr="00BF11B0">
              <w:rPr>
                <w:sz w:val="24"/>
                <w:szCs w:val="24"/>
              </w:rPr>
              <w:t xml:space="preserve">Сатирические       </w:t>
            </w:r>
            <w:r w:rsidRPr="00BF11B0">
              <w:rPr>
                <w:spacing w:val="1"/>
                <w:sz w:val="24"/>
                <w:szCs w:val="24"/>
              </w:rPr>
              <w:t xml:space="preserve"> </w:t>
            </w:r>
            <w:r w:rsidRPr="00BF11B0">
              <w:rPr>
                <w:sz w:val="24"/>
                <w:szCs w:val="24"/>
              </w:rPr>
              <w:t>произведения         отечественных</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зарубежных</w:t>
            </w:r>
            <w:r w:rsidRPr="00BF11B0">
              <w:rPr>
                <w:spacing w:val="1"/>
                <w:sz w:val="24"/>
                <w:szCs w:val="24"/>
              </w:rPr>
              <w:t xml:space="preserve"> </w:t>
            </w:r>
            <w:r w:rsidRPr="00BF11B0">
              <w:rPr>
                <w:sz w:val="24"/>
                <w:szCs w:val="24"/>
              </w:rPr>
              <w:t>писателей</w:t>
            </w:r>
            <w:r w:rsidRPr="00BF11B0">
              <w:rPr>
                <w:spacing w:val="61"/>
                <w:sz w:val="24"/>
                <w:szCs w:val="24"/>
              </w:rPr>
              <w:t xml:space="preserve"> </w:t>
            </w:r>
            <w:r w:rsidRPr="00BF11B0">
              <w:rPr>
                <w:sz w:val="24"/>
                <w:szCs w:val="24"/>
              </w:rPr>
              <w:t>(не</w:t>
            </w:r>
            <w:r w:rsidRPr="00BF11B0">
              <w:rPr>
                <w:spacing w:val="61"/>
                <w:sz w:val="24"/>
                <w:szCs w:val="24"/>
              </w:rPr>
              <w:t xml:space="preserve"> </w:t>
            </w:r>
            <w:r w:rsidRPr="00BF11B0">
              <w:rPr>
                <w:sz w:val="24"/>
                <w:szCs w:val="24"/>
              </w:rPr>
              <w:t>менее</w:t>
            </w:r>
            <w:r w:rsidRPr="00BF11B0">
              <w:rPr>
                <w:spacing w:val="61"/>
                <w:sz w:val="24"/>
                <w:szCs w:val="24"/>
              </w:rPr>
              <w:t xml:space="preserve"> </w:t>
            </w:r>
            <w:r w:rsidRPr="00BF11B0">
              <w:rPr>
                <w:sz w:val="24"/>
                <w:szCs w:val="24"/>
              </w:rPr>
              <w:t>двух).</w:t>
            </w:r>
            <w:r w:rsidRPr="00BF11B0">
              <w:rPr>
                <w:spacing w:val="-57"/>
                <w:sz w:val="24"/>
                <w:szCs w:val="24"/>
              </w:rPr>
              <w:t xml:space="preserve"> </w:t>
            </w:r>
            <w:r w:rsidRPr="00BF11B0">
              <w:rPr>
                <w:sz w:val="24"/>
                <w:szCs w:val="24"/>
              </w:rPr>
              <w:t>Например, М.М.Зощенко, А.Т.Аверченко, Н.Тэффи,</w:t>
            </w:r>
            <w:r w:rsidRPr="00BF11B0">
              <w:rPr>
                <w:spacing w:val="1"/>
                <w:sz w:val="24"/>
                <w:szCs w:val="24"/>
              </w:rPr>
              <w:t xml:space="preserve"> </w:t>
            </w:r>
            <w:r w:rsidRPr="00BF11B0">
              <w:rPr>
                <w:sz w:val="24"/>
                <w:szCs w:val="24"/>
              </w:rPr>
              <w:t>О.Генри,</w:t>
            </w:r>
          </w:p>
          <w:p w14:paraId="77471DC3" w14:textId="77777777" w:rsidR="00927F2E" w:rsidRPr="00BF11B0" w:rsidRDefault="0011740B" w:rsidP="00BF11B0">
            <w:pPr>
              <w:pStyle w:val="TableParagraph"/>
              <w:spacing w:before="1"/>
              <w:ind w:left="148"/>
              <w:contextualSpacing/>
              <w:rPr>
                <w:sz w:val="24"/>
                <w:szCs w:val="24"/>
              </w:rPr>
            </w:pPr>
            <w:r w:rsidRPr="00BF11B0">
              <w:rPr>
                <w:sz w:val="24"/>
                <w:szCs w:val="24"/>
              </w:rPr>
              <w:t>Я.Гашека.</w:t>
            </w:r>
          </w:p>
        </w:tc>
      </w:tr>
      <w:tr w:rsidR="00927F2E" w:rsidRPr="00BF11B0" w14:paraId="5719B6E9" w14:textId="77777777">
        <w:trPr>
          <w:trHeight w:val="925"/>
        </w:trPr>
        <w:tc>
          <w:tcPr>
            <w:tcW w:w="3865" w:type="dxa"/>
          </w:tcPr>
          <w:p w14:paraId="056810C9" w14:textId="77777777" w:rsidR="00927F2E" w:rsidRPr="00BF11B0" w:rsidRDefault="0011740B" w:rsidP="00BF11B0">
            <w:pPr>
              <w:pStyle w:val="TableParagraph"/>
              <w:spacing w:before="65"/>
              <w:ind w:left="148" w:right="126"/>
              <w:contextualSpacing/>
              <w:rPr>
                <w:sz w:val="24"/>
                <w:szCs w:val="24"/>
              </w:rPr>
            </w:pPr>
            <w:r w:rsidRPr="00BF11B0">
              <w:rPr>
                <w:sz w:val="24"/>
                <w:szCs w:val="24"/>
              </w:rPr>
              <w:lastRenderedPageBreak/>
              <w:t>Литература</w:t>
            </w:r>
            <w:r w:rsidRPr="00BF11B0">
              <w:rPr>
                <w:spacing w:val="36"/>
                <w:sz w:val="24"/>
                <w:szCs w:val="24"/>
              </w:rPr>
              <w:t xml:space="preserve"> </w:t>
            </w:r>
            <w:r w:rsidRPr="00BF11B0">
              <w:rPr>
                <w:sz w:val="24"/>
                <w:szCs w:val="24"/>
              </w:rPr>
              <w:t>первой</w:t>
            </w:r>
            <w:r w:rsidRPr="00BF11B0">
              <w:rPr>
                <w:spacing w:val="38"/>
                <w:sz w:val="24"/>
                <w:szCs w:val="24"/>
              </w:rPr>
              <w:t xml:space="preserve"> </w:t>
            </w:r>
            <w:r w:rsidRPr="00BF11B0">
              <w:rPr>
                <w:sz w:val="24"/>
                <w:szCs w:val="24"/>
              </w:rPr>
              <w:t>половины</w:t>
            </w:r>
            <w:r w:rsidRPr="00BF11B0">
              <w:rPr>
                <w:spacing w:val="38"/>
                <w:sz w:val="24"/>
                <w:szCs w:val="24"/>
              </w:rPr>
              <w:t xml:space="preserve"> </w:t>
            </w:r>
            <w:r w:rsidRPr="00BF11B0">
              <w:rPr>
                <w:sz w:val="24"/>
                <w:szCs w:val="24"/>
              </w:rPr>
              <w:t>XX</w:t>
            </w:r>
            <w:r w:rsidRPr="00BF11B0">
              <w:rPr>
                <w:spacing w:val="-57"/>
                <w:sz w:val="24"/>
                <w:szCs w:val="24"/>
              </w:rPr>
              <w:t xml:space="preserve"> </w:t>
            </w:r>
            <w:r w:rsidRPr="00BF11B0">
              <w:rPr>
                <w:sz w:val="24"/>
                <w:szCs w:val="24"/>
              </w:rPr>
              <w:t>века.</w:t>
            </w:r>
          </w:p>
        </w:tc>
        <w:tc>
          <w:tcPr>
            <w:tcW w:w="5793" w:type="dxa"/>
          </w:tcPr>
          <w:p w14:paraId="0458A0B3" w14:textId="77777777" w:rsidR="00927F2E" w:rsidRPr="00BF11B0" w:rsidRDefault="0011740B" w:rsidP="00BF11B0">
            <w:pPr>
              <w:pStyle w:val="TableParagraph"/>
              <w:spacing w:before="202"/>
              <w:ind w:left="148"/>
              <w:contextualSpacing/>
              <w:rPr>
                <w:sz w:val="24"/>
                <w:szCs w:val="24"/>
              </w:rPr>
            </w:pPr>
            <w:r w:rsidRPr="00BF11B0">
              <w:rPr>
                <w:sz w:val="24"/>
                <w:szCs w:val="24"/>
              </w:rPr>
              <w:t>А.С.Грин.</w:t>
            </w:r>
            <w:r w:rsidRPr="00BF11B0">
              <w:rPr>
                <w:spacing w:val="-7"/>
                <w:sz w:val="24"/>
                <w:szCs w:val="24"/>
              </w:rPr>
              <w:t xml:space="preserve"> </w:t>
            </w:r>
            <w:r w:rsidRPr="00BF11B0">
              <w:rPr>
                <w:sz w:val="24"/>
                <w:szCs w:val="24"/>
              </w:rPr>
              <w:t>Слово</w:t>
            </w:r>
            <w:r w:rsidRPr="00BF11B0">
              <w:rPr>
                <w:spacing w:val="-4"/>
                <w:sz w:val="24"/>
                <w:szCs w:val="24"/>
              </w:rPr>
              <w:t xml:space="preserve"> </w:t>
            </w:r>
            <w:r w:rsidRPr="00BF11B0">
              <w:rPr>
                <w:sz w:val="24"/>
                <w:szCs w:val="24"/>
              </w:rPr>
              <w:t>о</w:t>
            </w:r>
            <w:r w:rsidRPr="00BF11B0">
              <w:rPr>
                <w:spacing w:val="-3"/>
                <w:sz w:val="24"/>
                <w:szCs w:val="24"/>
              </w:rPr>
              <w:t xml:space="preserve"> </w:t>
            </w:r>
            <w:r w:rsidRPr="00BF11B0">
              <w:rPr>
                <w:sz w:val="24"/>
                <w:szCs w:val="24"/>
              </w:rPr>
              <w:t>писателе.</w:t>
            </w:r>
            <w:r w:rsidRPr="00BF11B0">
              <w:rPr>
                <w:spacing w:val="-3"/>
                <w:sz w:val="24"/>
                <w:szCs w:val="24"/>
              </w:rPr>
              <w:t xml:space="preserve"> </w:t>
            </w:r>
            <w:r w:rsidRPr="00BF11B0">
              <w:rPr>
                <w:sz w:val="24"/>
                <w:szCs w:val="24"/>
              </w:rPr>
              <w:t>Феерия</w:t>
            </w:r>
            <w:r w:rsidRPr="00BF11B0">
              <w:rPr>
                <w:spacing w:val="-2"/>
                <w:sz w:val="24"/>
                <w:szCs w:val="24"/>
              </w:rPr>
              <w:t xml:space="preserve"> </w:t>
            </w:r>
            <w:r w:rsidRPr="00BF11B0">
              <w:rPr>
                <w:sz w:val="24"/>
                <w:szCs w:val="24"/>
              </w:rPr>
              <w:t>"Алые</w:t>
            </w:r>
            <w:r w:rsidRPr="00BF11B0">
              <w:rPr>
                <w:spacing w:val="-5"/>
                <w:sz w:val="24"/>
                <w:szCs w:val="24"/>
              </w:rPr>
              <w:t xml:space="preserve"> </w:t>
            </w:r>
            <w:r w:rsidRPr="00BF11B0">
              <w:rPr>
                <w:sz w:val="24"/>
                <w:szCs w:val="24"/>
              </w:rPr>
              <w:t>паруса".</w:t>
            </w:r>
          </w:p>
        </w:tc>
      </w:tr>
      <w:tr w:rsidR="00927F2E" w:rsidRPr="00BF11B0" w14:paraId="09559327" w14:textId="77777777">
        <w:trPr>
          <w:trHeight w:val="3134"/>
        </w:trPr>
        <w:tc>
          <w:tcPr>
            <w:tcW w:w="3865" w:type="dxa"/>
          </w:tcPr>
          <w:p w14:paraId="108AF837" w14:textId="77777777" w:rsidR="00927F2E" w:rsidRPr="00BF11B0" w:rsidRDefault="00927F2E" w:rsidP="00BF11B0">
            <w:pPr>
              <w:pStyle w:val="TableParagraph"/>
              <w:contextualSpacing/>
              <w:rPr>
                <w:sz w:val="24"/>
                <w:szCs w:val="24"/>
              </w:rPr>
            </w:pPr>
          </w:p>
          <w:p w14:paraId="3E611B37" w14:textId="77777777" w:rsidR="00927F2E" w:rsidRPr="00BF11B0" w:rsidRDefault="00927F2E" w:rsidP="00BF11B0">
            <w:pPr>
              <w:pStyle w:val="TableParagraph"/>
              <w:contextualSpacing/>
              <w:rPr>
                <w:sz w:val="24"/>
                <w:szCs w:val="24"/>
              </w:rPr>
            </w:pPr>
          </w:p>
          <w:p w14:paraId="2E5DE087" w14:textId="77777777" w:rsidR="00927F2E" w:rsidRPr="00BF11B0" w:rsidRDefault="00927F2E" w:rsidP="00BF11B0">
            <w:pPr>
              <w:pStyle w:val="TableParagraph"/>
              <w:spacing w:before="7"/>
              <w:contextualSpacing/>
              <w:rPr>
                <w:sz w:val="24"/>
                <w:szCs w:val="24"/>
              </w:rPr>
            </w:pPr>
          </w:p>
          <w:p w14:paraId="627B62D3" w14:textId="77777777" w:rsidR="00927F2E" w:rsidRPr="00BF11B0" w:rsidRDefault="0011740B" w:rsidP="00BF11B0">
            <w:pPr>
              <w:pStyle w:val="TableParagraph"/>
              <w:tabs>
                <w:tab w:val="left" w:pos="2017"/>
                <w:tab w:val="left" w:pos="3207"/>
              </w:tabs>
              <w:ind w:left="148" w:right="138"/>
              <w:contextualSpacing/>
              <w:jc w:val="both"/>
              <w:rPr>
                <w:sz w:val="24"/>
                <w:szCs w:val="24"/>
              </w:rPr>
            </w:pPr>
            <w:r w:rsidRPr="00BF11B0">
              <w:rPr>
                <w:sz w:val="24"/>
                <w:szCs w:val="24"/>
              </w:rPr>
              <w:t>Отечественная</w:t>
            </w:r>
            <w:r w:rsidRPr="00BF11B0">
              <w:rPr>
                <w:spacing w:val="1"/>
                <w:sz w:val="24"/>
                <w:szCs w:val="24"/>
              </w:rPr>
              <w:t xml:space="preserve"> </w:t>
            </w:r>
            <w:r w:rsidRPr="00BF11B0">
              <w:rPr>
                <w:sz w:val="24"/>
                <w:szCs w:val="24"/>
              </w:rPr>
              <w:t>поэзия</w:t>
            </w:r>
            <w:r w:rsidRPr="00BF11B0">
              <w:rPr>
                <w:spacing w:val="1"/>
                <w:sz w:val="24"/>
                <w:szCs w:val="24"/>
              </w:rPr>
              <w:t xml:space="preserve"> </w:t>
            </w:r>
            <w:r w:rsidRPr="00BF11B0">
              <w:rPr>
                <w:sz w:val="24"/>
                <w:szCs w:val="24"/>
              </w:rPr>
              <w:t>первой</w:t>
            </w:r>
            <w:r w:rsidRPr="00BF11B0">
              <w:rPr>
                <w:spacing w:val="-57"/>
                <w:sz w:val="24"/>
                <w:szCs w:val="24"/>
              </w:rPr>
              <w:t xml:space="preserve"> </w:t>
            </w:r>
            <w:r w:rsidRPr="00BF11B0">
              <w:rPr>
                <w:sz w:val="24"/>
                <w:szCs w:val="24"/>
              </w:rPr>
              <w:t>половины</w:t>
            </w:r>
            <w:r w:rsidRPr="00BF11B0">
              <w:rPr>
                <w:sz w:val="24"/>
                <w:szCs w:val="24"/>
              </w:rPr>
              <w:tab/>
              <w:t>XX</w:t>
            </w:r>
            <w:r w:rsidRPr="00BF11B0">
              <w:rPr>
                <w:sz w:val="24"/>
                <w:szCs w:val="24"/>
              </w:rPr>
              <w:tab/>
            </w:r>
            <w:r w:rsidRPr="00BF11B0">
              <w:rPr>
                <w:spacing w:val="-1"/>
                <w:sz w:val="24"/>
                <w:szCs w:val="24"/>
              </w:rPr>
              <w:t>века.</w:t>
            </w:r>
            <w:r w:rsidRPr="00BF11B0">
              <w:rPr>
                <w:spacing w:val="-58"/>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мечты</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реальности.</w:t>
            </w:r>
          </w:p>
        </w:tc>
        <w:tc>
          <w:tcPr>
            <w:tcW w:w="5793" w:type="dxa"/>
          </w:tcPr>
          <w:p w14:paraId="328B12F1"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Стихотворения</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мечты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реальности</w:t>
            </w:r>
            <w:r w:rsidRPr="00BF11B0">
              <w:rPr>
                <w:spacing w:val="1"/>
                <w:sz w:val="24"/>
                <w:szCs w:val="24"/>
              </w:rPr>
              <w:t xml:space="preserve"> </w:t>
            </w:r>
            <w:r w:rsidRPr="00BF11B0">
              <w:rPr>
                <w:sz w:val="24"/>
                <w:szCs w:val="24"/>
              </w:rPr>
              <w:t>(одно-два</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стихотворения</w:t>
            </w:r>
            <w:r w:rsidRPr="00BF11B0">
              <w:rPr>
                <w:spacing w:val="-57"/>
                <w:sz w:val="24"/>
                <w:szCs w:val="24"/>
              </w:rPr>
              <w:t xml:space="preserve"> </w:t>
            </w:r>
            <w:r w:rsidRPr="00BF11B0">
              <w:rPr>
                <w:sz w:val="24"/>
                <w:szCs w:val="24"/>
              </w:rPr>
              <w:t>А.А.Блока, Н.С.Гумилёва, М.И.Цветаевой и других</w:t>
            </w:r>
            <w:r w:rsidRPr="00BF11B0">
              <w:rPr>
                <w:spacing w:val="1"/>
                <w:sz w:val="24"/>
                <w:szCs w:val="24"/>
              </w:rPr>
              <w:t xml:space="preserve"> </w:t>
            </w:r>
            <w:r w:rsidRPr="00BF11B0">
              <w:rPr>
                <w:sz w:val="24"/>
                <w:szCs w:val="24"/>
              </w:rPr>
              <w:t>авторов.</w:t>
            </w:r>
          </w:p>
          <w:p w14:paraId="1C627CAC" w14:textId="77777777" w:rsidR="00927F2E" w:rsidRPr="00BF11B0" w:rsidRDefault="0011740B" w:rsidP="00BF11B0">
            <w:pPr>
              <w:pStyle w:val="TableParagraph"/>
              <w:ind w:left="148" w:right="134"/>
              <w:contextualSpacing/>
              <w:jc w:val="both"/>
              <w:rPr>
                <w:sz w:val="24"/>
                <w:szCs w:val="24"/>
              </w:rPr>
            </w:pPr>
            <w:r w:rsidRPr="00BF11B0">
              <w:rPr>
                <w:sz w:val="24"/>
                <w:szCs w:val="24"/>
              </w:rPr>
              <w:t>В.В.Маяковский. Стихотворения (одно по выбору).</w:t>
            </w:r>
            <w:r w:rsidRPr="00BF11B0">
              <w:rPr>
                <w:spacing w:val="1"/>
                <w:sz w:val="24"/>
                <w:szCs w:val="24"/>
              </w:rPr>
              <w:t xml:space="preserve"> </w:t>
            </w:r>
            <w:r w:rsidRPr="00BF11B0">
              <w:rPr>
                <w:sz w:val="24"/>
                <w:szCs w:val="24"/>
              </w:rPr>
              <w:t>Например,</w:t>
            </w:r>
            <w:r w:rsidRPr="00BF11B0">
              <w:rPr>
                <w:spacing w:val="97"/>
                <w:sz w:val="24"/>
                <w:szCs w:val="24"/>
              </w:rPr>
              <w:t xml:space="preserve"> </w:t>
            </w:r>
            <w:r w:rsidRPr="00BF11B0">
              <w:rPr>
                <w:sz w:val="24"/>
                <w:szCs w:val="24"/>
              </w:rPr>
              <w:t xml:space="preserve">"Необычайное  </w:t>
            </w:r>
            <w:r w:rsidRPr="00BF11B0">
              <w:rPr>
                <w:spacing w:val="36"/>
                <w:sz w:val="24"/>
                <w:szCs w:val="24"/>
              </w:rPr>
              <w:t xml:space="preserve"> </w:t>
            </w:r>
            <w:r w:rsidRPr="00BF11B0">
              <w:rPr>
                <w:sz w:val="24"/>
                <w:szCs w:val="24"/>
              </w:rPr>
              <w:t xml:space="preserve">приключение,  </w:t>
            </w:r>
            <w:r w:rsidRPr="00BF11B0">
              <w:rPr>
                <w:spacing w:val="36"/>
                <w:sz w:val="24"/>
                <w:szCs w:val="24"/>
              </w:rPr>
              <w:t xml:space="preserve"> </w:t>
            </w:r>
            <w:r w:rsidRPr="00BF11B0">
              <w:rPr>
                <w:sz w:val="24"/>
                <w:szCs w:val="24"/>
              </w:rPr>
              <w:t>бывшее</w:t>
            </w:r>
            <w:r w:rsidRPr="00BF11B0">
              <w:rPr>
                <w:spacing w:val="-58"/>
                <w:sz w:val="24"/>
                <w:szCs w:val="24"/>
              </w:rPr>
              <w:t xml:space="preserve"> </w:t>
            </w:r>
            <w:r w:rsidRPr="00BF11B0">
              <w:rPr>
                <w:sz w:val="24"/>
                <w:szCs w:val="24"/>
              </w:rPr>
              <w:t>с</w:t>
            </w:r>
            <w:r w:rsidRPr="00BF11B0">
              <w:rPr>
                <w:spacing w:val="1"/>
                <w:sz w:val="24"/>
                <w:szCs w:val="24"/>
              </w:rPr>
              <w:t xml:space="preserve"> </w:t>
            </w:r>
            <w:r w:rsidRPr="00BF11B0">
              <w:rPr>
                <w:sz w:val="24"/>
                <w:szCs w:val="24"/>
              </w:rPr>
              <w:t>Владимиром</w:t>
            </w:r>
            <w:r w:rsidRPr="00BF11B0">
              <w:rPr>
                <w:spacing w:val="1"/>
                <w:sz w:val="24"/>
                <w:szCs w:val="24"/>
              </w:rPr>
              <w:t xml:space="preserve"> </w:t>
            </w:r>
            <w:r w:rsidRPr="00BF11B0">
              <w:rPr>
                <w:sz w:val="24"/>
                <w:szCs w:val="24"/>
              </w:rPr>
              <w:t>Маяковским</w:t>
            </w:r>
            <w:r w:rsidRPr="00BF11B0">
              <w:rPr>
                <w:spacing w:val="1"/>
                <w:sz w:val="24"/>
                <w:szCs w:val="24"/>
              </w:rPr>
              <w:t xml:space="preserve"> </w:t>
            </w:r>
            <w:r w:rsidRPr="00BF11B0">
              <w:rPr>
                <w:sz w:val="24"/>
                <w:szCs w:val="24"/>
              </w:rPr>
              <w:t>летом</w:t>
            </w:r>
            <w:r w:rsidRPr="00BF11B0">
              <w:rPr>
                <w:spacing w:val="1"/>
                <w:sz w:val="24"/>
                <w:szCs w:val="24"/>
              </w:rPr>
              <w:t xml:space="preserve"> </w:t>
            </w:r>
            <w:r w:rsidRPr="00BF11B0">
              <w:rPr>
                <w:sz w:val="24"/>
                <w:szCs w:val="24"/>
              </w:rPr>
              <w:t>на</w:t>
            </w:r>
            <w:r w:rsidRPr="00BF11B0">
              <w:rPr>
                <w:spacing w:val="61"/>
                <w:sz w:val="24"/>
                <w:szCs w:val="24"/>
              </w:rPr>
              <w:t xml:space="preserve"> </w:t>
            </w:r>
            <w:r w:rsidRPr="00BF11B0">
              <w:rPr>
                <w:sz w:val="24"/>
                <w:szCs w:val="24"/>
              </w:rPr>
              <w:t>даче",</w:t>
            </w:r>
            <w:r w:rsidRPr="00BF11B0">
              <w:rPr>
                <w:spacing w:val="1"/>
                <w:sz w:val="24"/>
                <w:szCs w:val="24"/>
              </w:rPr>
              <w:t xml:space="preserve"> </w:t>
            </w:r>
            <w:r w:rsidRPr="00BF11B0">
              <w:rPr>
                <w:sz w:val="24"/>
                <w:szCs w:val="24"/>
              </w:rPr>
              <w:t>"Хорошее</w:t>
            </w:r>
            <w:r w:rsidRPr="00BF11B0">
              <w:rPr>
                <w:spacing w:val="1"/>
                <w:sz w:val="24"/>
                <w:szCs w:val="24"/>
              </w:rPr>
              <w:t xml:space="preserve"> </w:t>
            </w:r>
            <w:r w:rsidRPr="00BF11B0">
              <w:rPr>
                <w:sz w:val="24"/>
                <w:szCs w:val="24"/>
              </w:rPr>
              <w:t>отношение</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лошадям"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А.П.Платонов.</w:t>
            </w:r>
            <w:r w:rsidRPr="00BF11B0">
              <w:rPr>
                <w:spacing w:val="1"/>
                <w:sz w:val="24"/>
                <w:szCs w:val="24"/>
              </w:rPr>
              <w:t xml:space="preserve"> </w:t>
            </w:r>
            <w:r w:rsidRPr="00BF11B0">
              <w:rPr>
                <w:sz w:val="24"/>
                <w:szCs w:val="24"/>
              </w:rPr>
              <w:t>Рассказы</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3"/>
                <w:sz w:val="24"/>
                <w:szCs w:val="24"/>
              </w:rPr>
              <w:t xml:space="preserve"> </w:t>
            </w:r>
            <w:r w:rsidRPr="00BF11B0">
              <w:rPr>
                <w:sz w:val="24"/>
                <w:szCs w:val="24"/>
              </w:rPr>
              <w:t>"Юшка","Неизвестный</w:t>
            </w:r>
            <w:r w:rsidRPr="00BF11B0">
              <w:rPr>
                <w:spacing w:val="-5"/>
                <w:sz w:val="24"/>
                <w:szCs w:val="24"/>
              </w:rPr>
              <w:t xml:space="preserve"> </w:t>
            </w:r>
            <w:r w:rsidRPr="00BF11B0">
              <w:rPr>
                <w:sz w:val="24"/>
                <w:szCs w:val="24"/>
              </w:rPr>
              <w:t>цветок"</w:t>
            </w:r>
            <w:r w:rsidRPr="00BF11B0">
              <w:rPr>
                <w:spacing w:val="-4"/>
                <w:sz w:val="24"/>
                <w:szCs w:val="24"/>
              </w:rPr>
              <w:t xml:space="preserve"> </w:t>
            </w:r>
            <w:r w:rsidRPr="00BF11B0">
              <w:rPr>
                <w:sz w:val="24"/>
                <w:szCs w:val="24"/>
              </w:rPr>
              <w:t>и</w:t>
            </w:r>
            <w:r w:rsidRPr="00BF11B0">
              <w:rPr>
                <w:spacing w:val="-3"/>
                <w:sz w:val="24"/>
                <w:szCs w:val="24"/>
              </w:rPr>
              <w:t xml:space="preserve"> </w:t>
            </w:r>
            <w:r w:rsidRPr="00BF11B0">
              <w:rPr>
                <w:sz w:val="24"/>
                <w:szCs w:val="24"/>
              </w:rPr>
              <w:t>другие.</w:t>
            </w:r>
          </w:p>
        </w:tc>
      </w:tr>
      <w:tr w:rsidR="00927F2E" w:rsidRPr="00BF11B0" w14:paraId="0BBA2D18" w14:textId="77777777">
        <w:trPr>
          <w:trHeight w:val="1202"/>
        </w:trPr>
        <w:tc>
          <w:tcPr>
            <w:tcW w:w="3865" w:type="dxa"/>
          </w:tcPr>
          <w:p w14:paraId="32FAE947" w14:textId="77777777" w:rsidR="00927F2E" w:rsidRPr="00BF11B0" w:rsidRDefault="0011740B" w:rsidP="00BF11B0">
            <w:pPr>
              <w:pStyle w:val="TableParagraph"/>
              <w:spacing w:before="202"/>
              <w:ind w:left="148" w:right="132"/>
              <w:contextualSpacing/>
              <w:rPr>
                <w:sz w:val="24"/>
                <w:szCs w:val="24"/>
              </w:rPr>
            </w:pPr>
            <w:r w:rsidRPr="00BF11B0">
              <w:rPr>
                <w:sz w:val="24"/>
                <w:szCs w:val="24"/>
              </w:rPr>
              <w:t>Литература</w:t>
            </w:r>
            <w:r w:rsidRPr="00BF11B0">
              <w:rPr>
                <w:spacing w:val="38"/>
                <w:sz w:val="24"/>
                <w:szCs w:val="24"/>
              </w:rPr>
              <w:t xml:space="preserve"> </w:t>
            </w:r>
            <w:r w:rsidRPr="00BF11B0">
              <w:rPr>
                <w:sz w:val="24"/>
                <w:szCs w:val="24"/>
              </w:rPr>
              <w:t>второй</w:t>
            </w:r>
            <w:r w:rsidRPr="00BF11B0">
              <w:rPr>
                <w:spacing w:val="40"/>
                <w:sz w:val="24"/>
                <w:szCs w:val="24"/>
              </w:rPr>
              <w:t xml:space="preserve"> </w:t>
            </w:r>
            <w:r w:rsidRPr="00BF11B0">
              <w:rPr>
                <w:sz w:val="24"/>
                <w:szCs w:val="24"/>
              </w:rPr>
              <w:t>половины</w:t>
            </w:r>
            <w:r w:rsidRPr="00BF11B0">
              <w:rPr>
                <w:spacing w:val="38"/>
                <w:sz w:val="24"/>
                <w:szCs w:val="24"/>
              </w:rPr>
              <w:t xml:space="preserve"> </w:t>
            </w:r>
            <w:r w:rsidRPr="00BF11B0">
              <w:rPr>
                <w:sz w:val="24"/>
                <w:szCs w:val="24"/>
              </w:rPr>
              <w:t>XX</w:t>
            </w:r>
            <w:r w:rsidRPr="00BF11B0">
              <w:rPr>
                <w:spacing w:val="-57"/>
                <w:sz w:val="24"/>
                <w:szCs w:val="24"/>
              </w:rPr>
              <w:t xml:space="preserve"> </w:t>
            </w:r>
            <w:r w:rsidRPr="00BF11B0">
              <w:rPr>
                <w:sz w:val="24"/>
                <w:szCs w:val="24"/>
              </w:rPr>
              <w:t>века.</w:t>
            </w:r>
          </w:p>
        </w:tc>
        <w:tc>
          <w:tcPr>
            <w:tcW w:w="5793" w:type="dxa"/>
          </w:tcPr>
          <w:p w14:paraId="5ED425C7" w14:textId="77777777" w:rsidR="00927F2E" w:rsidRPr="00BF11B0" w:rsidRDefault="0011740B" w:rsidP="00BF11B0">
            <w:pPr>
              <w:pStyle w:val="TableParagraph"/>
              <w:spacing w:before="65"/>
              <w:ind w:left="148" w:right="131"/>
              <w:contextualSpacing/>
              <w:jc w:val="both"/>
              <w:rPr>
                <w:sz w:val="24"/>
                <w:szCs w:val="24"/>
              </w:rPr>
            </w:pPr>
            <w:r w:rsidRPr="00BF11B0">
              <w:rPr>
                <w:sz w:val="24"/>
                <w:szCs w:val="24"/>
              </w:rPr>
              <w:t>В.М.Шукшин.</w:t>
            </w:r>
            <w:r w:rsidRPr="00BF11B0">
              <w:rPr>
                <w:spacing w:val="1"/>
                <w:sz w:val="24"/>
                <w:szCs w:val="24"/>
              </w:rPr>
              <w:t xml:space="preserve"> </w:t>
            </w:r>
            <w:r w:rsidRPr="00BF11B0">
              <w:rPr>
                <w:sz w:val="24"/>
                <w:szCs w:val="24"/>
              </w:rPr>
              <w:t>Рассказы</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по</w:t>
            </w:r>
            <w:r w:rsidRPr="00BF11B0">
              <w:rPr>
                <w:spacing w:val="6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"Чудик",</w:t>
            </w:r>
            <w:r w:rsidRPr="00BF11B0">
              <w:rPr>
                <w:spacing w:val="1"/>
                <w:sz w:val="24"/>
                <w:szCs w:val="24"/>
              </w:rPr>
              <w:t xml:space="preserve"> </w:t>
            </w:r>
            <w:r w:rsidRPr="00BF11B0">
              <w:rPr>
                <w:sz w:val="24"/>
                <w:szCs w:val="24"/>
              </w:rPr>
              <w:t>"Стенька Разин",</w:t>
            </w:r>
            <w:r w:rsidRPr="00BF11B0">
              <w:rPr>
                <w:spacing w:val="1"/>
                <w:sz w:val="24"/>
                <w:szCs w:val="24"/>
              </w:rPr>
              <w:t xml:space="preserve"> </w:t>
            </w:r>
            <w:r w:rsidRPr="00BF11B0">
              <w:rPr>
                <w:sz w:val="24"/>
                <w:szCs w:val="24"/>
              </w:rPr>
              <w:t>"Критики"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p>
        </w:tc>
      </w:tr>
      <w:tr w:rsidR="00927F2E" w:rsidRPr="00BF11B0" w14:paraId="1466BFC7" w14:textId="77777777">
        <w:trPr>
          <w:trHeight w:val="1475"/>
        </w:trPr>
        <w:tc>
          <w:tcPr>
            <w:tcW w:w="3865" w:type="dxa"/>
          </w:tcPr>
          <w:p w14:paraId="0060B77B" w14:textId="77777777" w:rsidR="00927F2E" w:rsidRPr="00BF11B0" w:rsidRDefault="00927F2E" w:rsidP="00BF11B0">
            <w:pPr>
              <w:pStyle w:val="TableParagraph"/>
              <w:spacing w:before="9"/>
              <w:contextualSpacing/>
              <w:rPr>
                <w:sz w:val="24"/>
                <w:szCs w:val="24"/>
              </w:rPr>
            </w:pPr>
          </w:p>
          <w:p w14:paraId="196BA148" w14:textId="77777777" w:rsidR="00927F2E" w:rsidRPr="00BF11B0" w:rsidRDefault="0011740B" w:rsidP="00BF11B0">
            <w:pPr>
              <w:pStyle w:val="TableParagraph"/>
              <w:tabs>
                <w:tab w:val="left" w:pos="2185"/>
              </w:tabs>
              <w:ind w:left="148" w:right="138"/>
              <w:contextualSpacing/>
              <w:rPr>
                <w:sz w:val="24"/>
                <w:szCs w:val="24"/>
              </w:rPr>
            </w:pPr>
            <w:r w:rsidRPr="00BF11B0">
              <w:rPr>
                <w:sz w:val="24"/>
                <w:szCs w:val="24"/>
              </w:rPr>
              <w:t>Стихотворения</w:t>
            </w:r>
            <w:r w:rsidRPr="00BF11B0">
              <w:rPr>
                <w:sz w:val="24"/>
                <w:szCs w:val="24"/>
              </w:rPr>
              <w:tab/>
            </w:r>
            <w:r w:rsidRPr="00BF11B0">
              <w:rPr>
                <w:spacing w:val="-1"/>
                <w:sz w:val="24"/>
                <w:szCs w:val="24"/>
              </w:rPr>
              <w:t>отечественных</w:t>
            </w:r>
            <w:r w:rsidRPr="00BF11B0">
              <w:rPr>
                <w:spacing w:val="-57"/>
                <w:sz w:val="24"/>
                <w:szCs w:val="24"/>
              </w:rPr>
              <w:t xml:space="preserve"> </w:t>
            </w:r>
            <w:r w:rsidRPr="00BF11B0">
              <w:rPr>
                <w:sz w:val="24"/>
                <w:szCs w:val="24"/>
              </w:rPr>
              <w:t>поэтов</w:t>
            </w:r>
            <w:r w:rsidRPr="00BF11B0">
              <w:rPr>
                <w:spacing w:val="-1"/>
                <w:sz w:val="24"/>
                <w:szCs w:val="24"/>
              </w:rPr>
              <w:t xml:space="preserve"> </w:t>
            </w:r>
            <w:r w:rsidRPr="00BF11B0">
              <w:rPr>
                <w:sz w:val="24"/>
                <w:szCs w:val="24"/>
              </w:rPr>
              <w:t>XX-XXI</w:t>
            </w:r>
            <w:r w:rsidRPr="00BF11B0">
              <w:rPr>
                <w:spacing w:val="-4"/>
                <w:sz w:val="24"/>
                <w:szCs w:val="24"/>
              </w:rPr>
              <w:t xml:space="preserve"> </w:t>
            </w:r>
            <w:r w:rsidRPr="00BF11B0">
              <w:rPr>
                <w:sz w:val="24"/>
                <w:szCs w:val="24"/>
              </w:rPr>
              <w:t>веков.</w:t>
            </w:r>
          </w:p>
        </w:tc>
        <w:tc>
          <w:tcPr>
            <w:tcW w:w="5793" w:type="dxa"/>
          </w:tcPr>
          <w:p w14:paraId="51171874" w14:textId="77777777" w:rsidR="00927F2E" w:rsidRPr="00BF11B0" w:rsidRDefault="0011740B" w:rsidP="00BF11B0">
            <w:pPr>
              <w:pStyle w:val="TableParagraph"/>
              <w:spacing w:before="63"/>
              <w:ind w:left="148" w:right="132"/>
              <w:contextualSpacing/>
              <w:jc w:val="both"/>
              <w:rPr>
                <w:sz w:val="24"/>
                <w:szCs w:val="24"/>
              </w:rPr>
            </w:pPr>
            <w:r w:rsidRPr="00BF11B0">
              <w:rPr>
                <w:sz w:val="24"/>
                <w:szCs w:val="24"/>
              </w:rPr>
              <w:t>Стихотворения</w:t>
            </w:r>
            <w:r w:rsidRPr="00BF11B0">
              <w:rPr>
                <w:spacing w:val="1"/>
                <w:sz w:val="24"/>
                <w:szCs w:val="24"/>
              </w:rPr>
              <w:t xml:space="preserve"> </w:t>
            </w:r>
            <w:r w:rsidRPr="00BF11B0">
              <w:rPr>
                <w:sz w:val="24"/>
                <w:szCs w:val="24"/>
              </w:rPr>
              <w:t>М.И.Цветаевой,</w:t>
            </w:r>
            <w:r w:rsidRPr="00BF11B0">
              <w:rPr>
                <w:spacing w:val="1"/>
                <w:sz w:val="24"/>
                <w:szCs w:val="24"/>
              </w:rPr>
              <w:t xml:space="preserve"> </w:t>
            </w:r>
            <w:r w:rsidRPr="00BF11B0">
              <w:rPr>
                <w:sz w:val="24"/>
                <w:szCs w:val="24"/>
              </w:rPr>
              <w:t>Е.А.Евтушенко,</w:t>
            </w:r>
            <w:r w:rsidRPr="00BF11B0">
              <w:rPr>
                <w:spacing w:val="-57"/>
                <w:sz w:val="24"/>
                <w:szCs w:val="24"/>
              </w:rPr>
              <w:t xml:space="preserve"> </w:t>
            </w:r>
            <w:r w:rsidRPr="00BF11B0">
              <w:rPr>
                <w:sz w:val="24"/>
                <w:szCs w:val="24"/>
              </w:rPr>
              <w:t>Б.А.Ахмадулиной,</w:t>
            </w:r>
            <w:r w:rsidRPr="00BF11B0">
              <w:rPr>
                <w:spacing w:val="1"/>
                <w:sz w:val="24"/>
                <w:szCs w:val="24"/>
              </w:rPr>
              <w:t xml:space="preserve"> </w:t>
            </w:r>
            <w:r w:rsidRPr="00BF11B0">
              <w:rPr>
                <w:sz w:val="24"/>
                <w:szCs w:val="24"/>
              </w:rPr>
              <w:t>Ю.Д.Левитанского</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3-4</w:t>
            </w:r>
            <w:r w:rsidRPr="00BF11B0">
              <w:rPr>
                <w:spacing w:val="1"/>
                <w:sz w:val="24"/>
                <w:szCs w:val="24"/>
              </w:rPr>
              <w:t xml:space="preserve"> </w:t>
            </w:r>
            <w:r w:rsidRPr="00BF11B0">
              <w:rPr>
                <w:sz w:val="24"/>
                <w:szCs w:val="24"/>
              </w:rPr>
              <w:t>стихотворения</w:t>
            </w:r>
          </w:p>
          <w:p w14:paraId="7E12056A" w14:textId="77777777" w:rsidR="00927F2E" w:rsidRPr="00BF11B0" w:rsidRDefault="0011740B" w:rsidP="00BF11B0">
            <w:pPr>
              <w:pStyle w:val="TableParagraph"/>
              <w:ind w:left="148"/>
              <w:contextualSpacing/>
              <w:jc w:val="both"/>
              <w:rPr>
                <w:sz w:val="24"/>
                <w:szCs w:val="24"/>
              </w:rPr>
            </w:pPr>
            <w:r w:rsidRPr="00BF11B0">
              <w:rPr>
                <w:sz w:val="24"/>
                <w:szCs w:val="24"/>
              </w:rPr>
              <w:t>на</w:t>
            </w:r>
            <w:r w:rsidRPr="00BF11B0">
              <w:rPr>
                <w:spacing w:val="-2"/>
                <w:sz w:val="24"/>
                <w:szCs w:val="24"/>
              </w:rPr>
              <w:t xml:space="preserve"> </w:t>
            </w:r>
            <w:r w:rsidRPr="00BF11B0">
              <w:rPr>
                <w:sz w:val="24"/>
                <w:szCs w:val="24"/>
              </w:rPr>
              <w:t>выбор.</w:t>
            </w:r>
          </w:p>
        </w:tc>
      </w:tr>
      <w:tr w:rsidR="00927F2E" w:rsidRPr="00BF11B0" w14:paraId="2762B2B2" w14:textId="77777777">
        <w:trPr>
          <w:trHeight w:val="1753"/>
        </w:trPr>
        <w:tc>
          <w:tcPr>
            <w:tcW w:w="3865" w:type="dxa"/>
          </w:tcPr>
          <w:p w14:paraId="44D7E9F8" w14:textId="77777777" w:rsidR="00927F2E" w:rsidRPr="00BF11B0" w:rsidRDefault="00927F2E" w:rsidP="00BF11B0">
            <w:pPr>
              <w:pStyle w:val="TableParagraph"/>
              <w:contextualSpacing/>
              <w:rPr>
                <w:sz w:val="24"/>
                <w:szCs w:val="24"/>
              </w:rPr>
            </w:pPr>
          </w:p>
          <w:p w14:paraId="2A379D2C" w14:textId="77777777" w:rsidR="00927F2E" w:rsidRPr="00BF11B0" w:rsidRDefault="0011740B" w:rsidP="00BF11B0">
            <w:pPr>
              <w:pStyle w:val="TableParagraph"/>
              <w:ind w:left="148" w:right="134"/>
              <w:contextualSpacing/>
              <w:jc w:val="both"/>
              <w:rPr>
                <w:sz w:val="24"/>
                <w:szCs w:val="24"/>
              </w:rPr>
            </w:pP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57"/>
                <w:sz w:val="24"/>
                <w:szCs w:val="24"/>
              </w:rPr>
              <w:t xml:space="preserve"> </w:t>
            </w:r>
            <w:r w:rsidRPr="00BF11B0">
              <w:rPr>
                <w:sz w:val="24"/>
                <w:szCs w:val="24"/>
              </w:rPr>
              <w:t>прозаиков второй половины XX -</w:t>
            </w:r>
            <w:r w:rsidRPr="00BF11B0">
              <w:rPr>
                <w:spacing w:val="1"/>
                <w:sz w:val="24"/>
                <w:szCs w:val="24"/>
              </w:rPr>
              <w:t xml:space="preserve"> </w:t>
            </w:r>
            <w:r w:rsidRPr="00BF11B0">
              <w:rPr>
                <w:sz w:val="24"/>
                <w:szCs w:val="24"/>
              </w:rPr>
              <w:t>начала</w:t>
            </w:r>
            <w:r w:rsidRPr="00BF11B0">
              <w:rPr>
                <w:spacing w:val="-2"/>
                <w:sz w:val="24"/>
                <w:szCs w:val="24"/>
              </w:rPr>
              <w:t xml:space="preserve"> </w:t>
            </w:r>
            <w:r w:rsidRPr="00BF11B0">
              <w:rPr>
                <w:sz w:val="24"/>
                <w:szCs w:val="24"/>
              </w:rPr>
              <w:t>XXI</w:t>
            </w:r>
            <w:r w:rsidRPr="00BF11B0">
              <w:rPr>
                <w:spacing w:val="-4"/>
                <w:sz w:val="24"/>
                <w:szCs w:val="24"/>
              </w:rPr>
              <w:t xml:space="preserve"> </w:t>
            </w:r>
            <w:r w:rsidRPr="00BF11B0">
              <w:rPr>
                <w:sz w:val="24"/>
                <w:szCs w:val="24"/>
              </w:rPr>
              <w:t>века.</w:t>
            </w:r>
          </w:p>
        </w:tc>
        <w:tc>
          <w:tcPr>
            <w:tcW w:w="5793" w:type="dxa"/>
          </w:tcPr>
          <w:p w14:paraId="32955ECD" w14:textId="77777777" w:rsidR="00927F2E" w:rsidRPr="00BF11B0" w:rsidRDefault="0011740B" w:rsidP="00BF11B0">
            <w:pPr>
              <w:pStyle w:val="TableParagraph"/>
              <w:tabs>
                <w:tab w:val="left" w:pos="2370"/>
                <w:tab w:val="left" w:pos="2420"/>
                <w:tab w:val="left" w:pos="3780"/>
                <w:tab w:val="left" w:pos="4675"/>
              </w:tabs>
              <w:spacing w:before="65"/>
              <w:ind w:left="148" w:right="135"/>
              <w:contextualSpacing/>
              <w:jc w:val="both"/>
              <w:rPr>
                <w:sz w:val="24"/>
                <w:szCs w:val="24"/>
              </w:rPr>
            </w:pPr>
            <w:r w:rsidRPr="00BF11B0">
              <w:rPr>
                <w:sz w:val="24"/>
                <w:szCs w:val="24"/>
              </w:rPr>
              <w:t>Ф.А.Абрамов.</w:t>
            </w:r>
            <w:r w:rsidRPr="00BF11B0">
              <w:rPr>
                <w:sz w:val="24"/>
                <w:szCs w:val="24"/>
              </w:rPr>
              <w:tab/>
              <w:t>Слово</w:t>
            </w:r>
            <w:r w:rsidRPr="00BF11B0">
              <w:rPr>
                <w:sz w:val="24"/>
                <w:szCs w:val="24"/>
              </w:rPr>
              <w:tab/>
              <w:t>о</w:t>
            </w:r>
            <w:r w:rsidRPr="00BF11B0">
              <w:rPr>
                <w:sz w:val="24"/>
                <w:szCs w:val="24"/>
              </w:rPr>
              <w:tab/>
            </w:r>
            <w:r w:rsidRPr="00BF11B0">
              <w:rPr>
                <w:spacing w:val="-1"/>
                <w:sz w:val="24"/>
                <w:szCs w:val="24"/>
              </w:rPr>
              <w:t>писателе.</w:t>
            </w:r>
            <w:r w:rsidRPr="00BF11B0">
              <w:rPr>
                <w:spacing w:val="-58"/>
                <w:sz w:val="24"/>
                <w:szCs w:val="24"/>
              </w:rPr>
              <w:t xml:space="preserve"> </w:t>
            </w:r>
            <w:r w:rsidRPr="00BF11B0">
              <w:rPr>
                <w:sz w:val="24"/>
                <w:szCs w:val="24"/>
              </w:rPr>
              <w:t xml:space="preserve">Рассказ   </w:t>
            </w:r>
            <w:r w:rsidRPr="00BF11B0">
              <w:rPr>
                <w:spacing w:val="1"/>
                <w:sz w:val="24"/>
                <w:szCs w:val="24"/>
              </w:rPr>
              <w:t xml:space="preserve"> </w:t>
            </w:r>
            <w:r w:rsidRPr="00BF11B0">
              <w:rPr>
                <w:sz w:val="24"/>
                <w:szCs w:val="24"/>
              </w:rPr>
              <w:t xml:space="preserve">"О   </w:t>
            </w:r>
            <w:r w:rsidRPr="00BF11B0">
              <w:rPr>
                <w:spacing w:val="1"/>
                <w:sz w:val="24"/>
                <w:szCs w:val="24"/>
              </w:rPr>
              <w:t xml:space="preserve"> </w:t>
            </w:r>
            <w:r w:rsidRPr="00BF11B0">
              <w:rPr>
                <w:sz w:val="24"/>
                <w:szCs w:val="24"/>
              </w:rPr>
              <w:t xml:space="preserve">чём   </w:t>
            </w:r>
            <w:r w:rsidRPr="00BF11B0">
              <w:rPr>
                <w:spacing w:val="1"/>
                <w:sz w:val="24"/>
                <w:szCs w:val="24"/>
              </w:rPr>
              <w:t xml:space="preserve"> </w:t>
            </w:r>
            <w:r w:rsidRPr="00BF11B0">
              <w:rPr>
                <w:sz w:val="24"/>
                <w:szCs w:val="24"/>
              </w:rPr>
              <w:t xml:space="preserve">плачут   </w:t>
            </w:r>
            <w:r w:rsidRPr="00BF11B0">
              <w:rPr>
                <w:spacing w:val="1"/>
                <w:sz w:val="24"/>
                <w:szCs w:val="24"/>
              </w:rPr>
              <w:t xml:space="preserve"> </w:t>
            </w:r>
            <w:r w:rsidRPr="00BF11B0">
              <w:rPr>
                <w:sz w:val="24"/>
                <w:szCs w:val="24"/>
              </w:rPr>
              <w:t>лошади".</w:t>
            </w:r>
            <w:r w:rsidRPr="00BF11B0">
              <w:rPr>
                <w:spacing w:val="-57"/>
                <w:sz w:val="24"/>
                <w:szCs w:val="24"/>
              </w:rPr>
              <w:t xml:space="preserve"> </w:t>
            </w:r>
            <w:r w:rsidRPr="00BF11B0">
              <w:rPr>
                <w:sz w:val="24"/>
                <w:szCs w:val="24"/>
              </w:rPr>
              <w:t>Ф.А.Искандер.</w:t>
            </w:r>
            <w:r w:rsidRPr="00BF11B0">
              <w:rPr>
                <w:sz w:val="24"/>
                <w:szCs w:val="24"/>
              </w:rPr>
              <w:tab/>
            </w:r>
            <w:r w:rsidRPr="00BF11B0">
              <w:rPr>
                <w:sz w:val="24"/>
                <w:szCs w:val="24"/>
              </w:rPr>
              <w:tab/>
              <w:t>Слово</w:t>
            </w:r>
            <w:r w:rsidRPr="00BF11B0">
              <w:rPr>
                <w:sz w:val="24"/>
                <w:szCs w:val="24"/>
              </w:rPr>
              <w:tab/>
              <w:t>о</w:t>
            </w:r>
            <w:r w:rsidRPr="00BF11B0">
              <w:rPr>
                <w:sz w:val="24"/>
                <w:szCs w:val="24"/>
              </w:rPr>
              <w:tab/>
            </w:r>
            <w:r w:rsidRPr="00BF11B0">
              <w:rPr>
                <w:spacing w:val="-1"/>
                <w:sz w:val="24"/>
                <w:szCs w:val="24"/>
              </w:rPr>
              <w:t>писателе.</w:t>
            </w:r>
            <w:r w:rsidRPr="00BF11B0">
              <w:rPr>
                <w:spacing w:val="-58"/>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"Тринадцатый</w:t>
            </w:r>
            <w:r w:rsidRPr="00BF11B0">
              <w:rPr>
                <w:spacing w:val="1"/>
                <w:sz w:val="24"/>
                <w:szCs w:val="24"/>
              </w:rPr>
              <w:t xml:space="preserve"> </w:t>
            </w:r>
            <w:r w:rsidRPr="00BF11B0">
              <w:rPr>
                <w:sz w:val="24"/>
                <w:szCs w:val="24"/>
              </w:rPr>
              <w:t>подвиг</w:t>
            </w:r>
            <w:r w:rsidRPr="00BF11B0">
              <w:rPr>
                <w:spacing w:val="1"/>
                <w:sz w:val="24"/>
                <w:szCs w:val="24"/>
              </w:rPr>
              <w:t xml:space="preserve"> </w:t>
            </w:r>
            <w:r w:rsidRPr="00BF11B0">
              <w:rPr>
                <w:sz w:val="24"/>
                <w:szCs w:val="24"/>
              </w:rPr>
              <w:t>Геракла"</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2"/>
                <w:sz w:val="24"/>
                <w:szCs w:val="24"/>
              </w:rPr>
              <w:t xml:space="preserve"> </w:t>
            </w:r>
            <w:r w:rsidRPr="00BF11B0">
              <w:rPr>
                <w:sz w:val="24"/>
                <w:szCs w:val="24"/>
              </w:rPr>
              <w:t>по выбору).</w:t>
            </w:r>
          </w:p>
        </w:tc>
      </w:tr>
      <w:tr w:rsidR="00927F2E" w:rsidRPr="00BF11B0" w14:paraId="40F5DF56" w14:textId="77777777">
        <w:trPr>
          <w:trHeight w:val="1754"/>
        </w:trPr>
        <w:tc>
          <w:tcPr>
            <w:tcW w:w="3865" w:type="dxa"/>
          </w:tcPr>
          <w:p w14:paraId="106E1070" w14:textId="77777777" w:rsidR="00927F2E" w:rsidRPr="00BF11B0" w:rsidRDefault="00927F2E" w:rsidP="00BF11B0">
            <w:pPr>
              <w:pStyle w:val="TableParagraph"/>
              <w:spacing w:before="9"/>
              <w:contextualSpacing/>
              <w:rPr>
                <w:sz w:val="24"/>
                <w:szCs w:val="24"/>
              </w:rPr>
            </w:pPr>
          </w:p>
          <w:p w14:paraId="69794DE2" w14:textId="77777777" w:rsidR="00927F2E" w:rsidRPr="00BF11B0" w:rsidRDefault="0011740B" w:rsidP="00BF11B0">
            <w:pPr>
              <w:pStyle w:val="TableParagraph"/>
              <w:tabs>
                <w:tab w:val="left" w:pos="1863"/>
              </w:tabs>
              <w:ind w:left="148" w:right="134"/>
              <w:contextualSpacing/>
              <w:jc w:val="both"/>
              <w:rPr>
                <w:sz w:val="24"/>
                <w:szCs w:val="24"/>
              </w:rPr>
            </w:pPr>
            <w:r w:rsidRPr="00BF11B0">
              <w:rPr>
                <w:sz w:val="24"/>
                <w:szCs w:val="24"/>
              </w:rPr>
              <w:t>Тема</w:t>
            </w:r>
            <w:r w:rsidRPr="00BF11B0">
              <w:rPr>
                <w:sz w:val="24"/>
                <w:szCs w:val="24"/>
              </w:rPr>
              <w:tab/>
            </w:r>
            <w:r w:rsidRPr="00BF11B0">
              <w:rPr>
                <w:spacing w:val="-1"/>
                <w:sz w:val="24"/>
                <w:szCs w:val="24"/>
              </w:rPr>
              <w:t>взаимоотношения</w:t>
            </w:r>
            <w:r w:rsidRPr="00BF11B0">
              <w:rPr>
                <w:spacing w:val="-58"/>
                <w:sz w:val="24"/>
                <w:szCs w:val="24"/>
              </w:rPr>
              <w:t xml:space="preserve"> </w:t>
            </w:r>
            <w:r w:rsidRPr="00BF11B0">
              <w:rPr>
                <w:sz w:val="24"/>
                <w:szCs w:val="24"/>
              </w:rPr>
              <w:t>поколений, становления человека,</w:t>
            </w:r>
            <w:r w:rsidRPr="00BF11B0">
              <w:rPr>
                <w:spacing w:val="-57"/>
                <w:sz w:val="24"/>
                <w:szCs w:val="24"/>
              </w:rPr>
              <w:t xml:space="preserve"> </w:t>
            </w:r>
            <w:r w:rsidRPr="00BF11B0">
              <w:rPr>
                <w:sz w:val="24"/>
                <w:szCs w:val="24"/>
              </w:rPr>
              <w:t>выбора</w:t>
            </w:r>
            <w:r w:rsidRPr="00BF11B0">
              <w:rPr>
                <w:spacing w:val="-2"/>
                <w:sz w:val="24"/>
                <w:szCs w:val="24"/>
              </w:rPr>
              <w:t xml:space="preserve"> </w:t>
            </w:r>
            <w:r w:rsidRPr="00BF11B0">
              <w:rPr>
                <w:sz w:val="24"/>
                <w:szCs w:val="24"/>
              </w:rPr>
              <w:t>им</w:t>
            </w:r>
            <w:r w:rsidRPr="00BF11B0">
              <w:rPr>
                <w:spacing w:val="-2"/>
                <w:sz w:val="24"/>
                <w:szCs w:val="24"/>
              </w:rPr>
              <w:t xml:space="preserve"> </w:t>
            </w:r>
            <w:r w:rsidRPr="00BF11B0">
              <w:rPr>
                <w:sz w:val="24"/>
                <w:szCs w:val="24"/>
              </w:rPr>
              <w:t>жизненного</w:t>
            </w:r>
            <w:r w:rsidRPr="00BF11B0">
              <w:rPr>
                <w:spacing w:val="-3"/>
                <w:sz w:val="24"/>
                <w:szCs w:val="24"/>
              </w:rPr>
              <w:t xml:space="preserve"> </w:t>
            </w:r>
            <w:r w:rsidRPr="00BF11B0">
              <w:rPr>
                <w:sz w:val="24"/>
                <w:szCs w:val="24"/>
              </w:rPr>
              <w:t>пути.</w:t>
            </w:r>
          </w:p>
        </w:tc>
        <w:tc>
          <w:tcPr>
            <w:tcW w:w="5793" w:type="dxa"/>
          </w:tcPr>
          <w:p w14:paraId="6DADD5F4" w14:textId="77777777" w:rsidR="00927F2E" w:rsidRPr="00BF11B0" w:rsidRDefault="0011740B" w:rsidP="00BF11B0">
            <w:pPr>
              <w:pStyle w:val="TableParagraph"/>
              <w:spacing w:before="63"/>
              <w:ind w:left="148" w:right="134"/>
              <w:contextualSpacing/>
              <w:jc w:val="both"/>
              <w:rPr>
                <w:sz w:val="24"/>
                <w:szCs w:val="24"/>
              </w:rPr>
            </w:pPr>
            <w:r w:rsidRPr="00BF11B0">
              <w:rPr>
                <w:sz w:val="24"/>
                <w:szCs w:val="24"/>
              </w:rPr>
              <w:t>Л.Л.Волкова. "Всем выйти из кадра", Т.В.Михеева.</w:t>
            </w:r>
            <w:r w:rsidRPr="00BF11B0">
              <w:rPr>
                <w:spacing w:val="1"/>
                <w:sz w:val="24"/>
                <w:szCs w:val="24"/>
              </w:rPr>
              <w:t xml:space="preserve"> </w:t>
            </w:r>
            <w:r w:rsidRPr="00BF11B0">
              <w:rPr>
                <w:sz w:val="24"/>
                <w:szCs w:val="24"/>
              </w:rPr>
              <w:t>"Лёгкие</w:t>
            </w:r>
            <w:r w:rsidRPr="00BF11B0">
              <w:rPr>
                <w:spacing w:val="1"/>
                <w:sz w:val="24"/>
                <w:szCs w:val="24"/>
              </w:rPr>
              <w:t xml:space="preserve"> </w:t>
            </w:r>
            <w:r w:rsidRPr="00BF11B0">
              <w:rPr>
                <w:sz w:val="24"/>
                <w:szCs w:val="24"/>
              </w:rPr>
              <w:t>горы",</w:t>
            </w:r>
            <w:r w:rsidRPr="00BF11B0">
              <w:rPr>
                <w:spacing w:val="1"/>
                <w:sz w:val="24"/>
                <w:szCs w:val="24"/>
              </w:rPr>
              <w:t xml:space="preserve"> </w:t>
            </w:r>
            <w:r w:rsidRPr="00BF11B0">
              <w:rPr>
                <w:sz w:val="24"/>
                <w:szCs w:val="24"/>
              </w:rPr>
              <w:t>У.Старк.</w:t>
            </w:r>
            <w:r w:rsidRPr="00BF11B0">
              <w:rPr>
                <w:spacing w:val="1"/>
                <w:sz w:val="24"/>
                <w:szCs w:val="24"/>
              </w:rPr>
              <w:t xml:space="preserve"> </w:t>
            </w:r>
            <w:r w:rsidRPr="00BF11B0">
              <w:rPr>
                <w:sz w:val="24"/>
                <w:szCs w:val="24"/>
              </w:rPr>
              <w:t>"Умеешь</w:t>
            </w:r>
            <w:r w:rsidRPr="00BF11B0">
              <w:rPr>
                <w:spacing w:val="1"/>
                <w:sz w:val="24"/>
                <w:szCs w:val="24"/>
              </w:rPr>
              <w:t xml:space="preserve"> </w:t>
            </w:r>
            <w:r w:rsidRPr="00BF11B0">
              <w:rPr>
                <w:sz w:val="24"/>
                <w:szCs w:val="24"/>
              </w:rPr>
              <w:t>ли</w:t>
            </w:r>
            <w:r w:rsidRPr="00BF11B0">
              <w:rPr>
                <w:spacing w:val="1"/>
                <w:sz w:val="24"/>
                <w:szCs w:val="24"/>
              </w:rPr>
              <w:t xml:space="preserve"> </w:t>
            </w:r>
            <w:r w:rsidRPr="00BF11B0">
              <w:rPr>
                <w:sz w:val="24"/>
                <w:szCs w:val="24"/>
              </w:rPr>
              <w:t>ты</w:t>
            </w:r>
            <w:r w:rsidRPr="00BF11B0">
              <w:rPr>
                <w:spacing w:val="1"/>
                <w:sz w:val="24"/>
                <w:szCs w:val="24"/>
              </w:rPr>
              <w:t xml:space="preserve"> </w:t>
            </w:r>
            <w:r w:rsidRPr="00BF11B0">
              <w:rPr>
                <w:sz w:val="24"/>
                <w:szCs w:val="24"/>
              </w:rPr>
              <w:t>свистеть,</w:t>
            </w:r>
            <w:r w:rsidRPr="00BF11B0">
              <w:rPr>
                <w:spacing w:val="-57"/>
                <w:sz w:val="24"/>
                <w:szCs w:val="24"/>
              </w:rPr>
              <w:t xml:space="preserve"> </w:t>
            </w:r>
            <w:r w:rsidRPr="00BF11B0">
              <w:rPr>
                <w:sz w:val="24"/>
                <w:szCs w:val="24"/>
              </w:rPr>
              <w:t>Йоханна?"</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произведений</w:t>
            </w:r>
            <w:r w:rsidRPr="00BF11B0">
              <w:rPr>
                <w:spacing w:val="1"/>
                <w:sz w:val="24"/>
                <w:szCs w:val="24"/>
              </w:rPr>
              <w:t xml:space="preserve"> </w:t>
            </w:r>
            <w:r w:rsidRPr="00BF11B0">
              <w:rPr>
                <w:sz w:val="24"/>
                <w:szCs w:val="24"/>
              </w:rPr>
              <w:t>современных</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зарубежных</w:t>
            </w:r>
            <w:r w:rsidRPr="00BF11B0">
              <w:rPr>
                <w:spacing w:val="1"/>
                <w:sz w:val="24"/>
                <w:szCs w:val="24"/>
              </w:rPr>
              <w:t xml:space="preserve"> </w:t>
            </w:r>
            <w:r w:rsidRPr="00BF11B0">
              <w:rPr>
                <w:sz w:val="24"/>
                <w:szCs w:val="24"/>
              </w:rPr>
              <w:t>писателей)</w:t>
            </w:r>
          </w:p>
        </w:tc>
      </w:tr>
      <w:tr w:rsidR="00927F2E" w:rsidRPr="00BF11B0" w14:paraId="065252BD" w14:textId="77777777">
        <w:trPr>
          <w:trHeight w:val="535"/>
        </w:trPr>
        <w:tc>
          <w:tcPr>
            <w:tcW w:w="3865" w:type="dxa"/>
            <w:tcBorders>
              <w:bottom w:val="nil"/>
            </w:tcBorders>
          </w:tcPr>
          <w:p w14:paraId="3385BD16" w14:textId="77777777" w:rsidR="00927F2E" w:rsidRPr="00BF11B0" w:rsidRDefault="0011740B" w:rsidP="00BF11B0">
            <w:pPr>
              <w:pStyle w:val="TableParagraph"/>
              <w:spacing w:before="63"/>
              <w:ind w:left="148"/>
              <w:contextualSpacing/>
              <w:rPr>
                <w:sz w:val="24"/>
                <w:szCs w:val="24"/>
              </w:rPr>
            </w:pPr>
            <w:r w:rsidRPr="00BF11B0">
              <w:rPr>
                <w:sz w:val="24"/>
                <w:szCs w:val="24"/>
              </w:rPr>
              <w:t>Зарубежная</w:t>
            </w:r>
            <w:r w:rsidRPr="00BF11B0">
              <w:rPr>
                <w:spacing w:val="-3"/>
                <w:sz w:val="24"/>
                <w:szCs w:val="24"/>
              </w:rPr>
              <w:t xml:space="preserve"> </w:t>
            </w:r>
            <w:r w:rsidRPr="00BF11B0">
              <w:rPr>
                <w:sz w:val="24"/>
                <w:szCs w:val="24"/>
              </w:rPr>
              <w:t>литература.</w:t>
            </w:r>
          </w:p>
        </w:tc>
        <w:tc>
          <w:tcPr>
            <w:tcW w:w="5793" w:type="dxa"/>
            <w:tcBorders>
              <w:bottom w:val="nil"/>
            </w:tcBorders>
          </w:tcPr>
          <w:p w14:paraId="2CB3BC7A" w14:textId="77777777" w:rsidR="00927F2E" w:rsidRPr="00BF11B0" w:rsidRDefault="0011740B" w:rsidP="00BF11B0">
            <w:pPr>
              <w:pStyle w:val="TableParagraph"/>
              <w:spacing w:before="63"/>
              <w:ind w:left="148"/>
              <w:contextualSpacing/>
              <w:rPr>
                <w:sz w:val="24"/>
                <w:szCs w:val="24"/>
              </w:rPr>
            </w:pPr>
            <w:r w:rsidRPr="00BF11B0">
              <w:rPr>
                <w:sz w:val="24"/>
                <w:szCs w:val="24"/>
              </w:rPr>
              <w:t>М.де</w:t>
            </w:r>
            <w:r w:rsidRPr="00BF11B0">
              <w:rPr>
                <w:spacing w:val="-4"/>
                <w:sz w:val="24"/>
                <w:szCs w:val="24"/>
              </w:rPr>
              <w:t xml:space="preserve"> </w:t>
            </w:r>
            <w:r w:rsidRPr="00BF11B0">
              <w:rPr>
                <w:sz w:val="24"/>
                <w:szCs w:val="24"/>
              </w:rPr>
              <w:t>Сервантес</w:t>
            </w:r>
            <w:r w:rsidRPr="00BF11B0">
              <w:rPr>
                <w:spacing w:val="-5"/>
                <w:sz w:val="24"/>
                <w:szCs w:val="24"/>
              </w:rPr>
              <w:t xml:space="preserve"> </w:t>
            </w:r>
            <w:r w:rsidRPr="00BF11B0">
              <w:rPr>
                <w:sz w:val="24"/>
                <w:szCs w:val="24"/>
              </w:rPr>
              <w:t>Сааведра.</w:t>
            </w:r>
            <w:r w:rsidRPr="00BF11B0">
              <w:rPr>
                <w:spacing w:val="-3"/>
                <w:sz w:val="24"/>
                <w:szCs w:val="24"/>
              </w:rPr>
              <w:t xml:space="preserve"> </w:t>
            </w:r>
            <w:r w:rsidRPr="00BF11B0">
              <w:rPr>
                <w:sz w:val="24"/>
                <w:szCs w:val="24"/>
              </w:rPr>
              <w:t>Роман</w:t>
            </w:r>
            <w:r w:rsidRPr="00BF11B0">
              <w:rPr>
                <w:spacing w:val="-3"/>
                <w:sz w:val="24"/>
                <w:szCs w:val="24"/>
              </w:rPr>
              <w:t xml:space="preserve"> </w:t>
            </w:r>
            <w:r w:rsidRPr="00BF11B0">
              <w:rPr>
                <w:sz w:val="24"/>
                <w:szCs w:val="24"/>
              </w:rPr>
              <w:t>"Хитроумный</w:t>
            </w:r>
          </w:p>
        </w:tc>
      </w:tr>
      <w:tr w:rsidR="00927F2E" w:rsidRPr="00BF11B0" w14:paraId="7086C8F1" w14:textId="77777777">
        <w:trPr>
          <w:trHeight w:val="2142"/>
        </w:trPr>
        <w:tc>
          <w:tcPr>
            <w:tcW w:w="3865" w:type="dxa"/>
            <w:tcBorders>
              <w:top w:val="nil"/>
            </w:tcBorders>
          </w:tcPr>
          <w:p w14:paraId="1F3CDBE7" w14:textId="77777777" w:rsidR="00927F2E" w:rsidRPr="00BF11B0" w:rsidRDefault="00927F2E" w:rsidP="00BF11B0">
            <w:pPr>
              <w:pStyle w:val="TableParagraph"/>
              <w:contextualSpacing/>
              <w:rPr>
                <w:sz w:val="24"/>
                <w:szCs w:val="24"/>
              </w:rPr>
            </w:pPr>
          </w:p>
          <w:p w14:paraId="7CCCEC14" w14:textId="77777777" w:rsidR="00927F2E" w:rsidRPr="00BF11B0" w:rsidRDefault="00927F2E" w:rsidP="00BF11B0">
            <w:pPr>
              <w:pStyle w:val="TableParagraph"/>
              <w:contextualSpacing/>
              <w:rPr>
                <w:sz w:val="24"/>
                <w:szCs w:val="24"/>
              </w:rPr>
            </w:pPr>
          </w:p>
          <w:p w14:paraId="5C89C030" w14:textId="77777777" w:rsidR="00927F2E" w:rsidRPr="00BF11B0" w:rsidRDefault="00927F2E" w:rsidP="00BF11B0">
            <w:pPr>
              <w:pStyle w:val="TableParagraph"/>
              <w:spacing w:before="2"/>
              <w:contextualSpacing/>
              <w:rPr>
                <w:sz w:val="24"/>
                <w:szCs w:val="24"/>
              </w:rPr>
            </w:pPr>
          </w:p>
          <w:p w14:paraId="2B9ED445" w14:textId="77777777" w:rsidR="00927F2E" w:rsidRPr="00BF11B0" w:rsidRDefault="0011740B" w:rsidP="00BF11B0">
            <w:pPr>
              <w:pStyle w:val="TableParagraph"/>
              <w:spacing w:before="1"/>
              <w:ind w:left="148"/>
              <w:contextualSpacing/>
              <w:rPr>
                <w:sz w:val="24"/>
                <w:szCs w:val="24"/>
              </w:rPr>
            </w:pPr>
            <w:r w:rsidRPr="00BF11B0">
              <w:rPr>
                <w:sz w:val="24"/>
                <w:szCs w:val="24"/>
              </w:rPr>
              <w:t>Зарубежная</w:t>
            </w:r>
            <w:r w:rsidRPr="00BF11B0">
              <w:rPr>
                <w:spacing w:val="-3"/>
                <w:sz w:val="24"/>
                <w:szCs w:val="24"/>
              </w:rPr>
              <w:t xml:space="preserve"> </w:t>
            </w:r>
            <w:r w:rsidRPr="00BF11B0">
              <w:rPr>
                <w:sz w:val="24"/>
                <w:szCs w:val="24"/>
              </w:rPr>
              <w:t>новеллистика.</w:t>
            </w:r>
          </w:p>
        </w:tc>
        <w:tc>
          <w:tcPr>
            <w:tcW w:w="5793" w:type="dxa"/>
            <w:tcBorders>
              <w:top w:val="nil"/>
            </w:tcBorders>
          </w:tcPr>
          <w:p w14:paraId="074224F3" w14:textId="77777777" w:rsidR="00927F2E" w:rsidRPr="00BF11B0" w:rsidRDefault="0011740B" w:rsidP="00BF11B0">
            <w:pPr>
              <w:pStyle w:val="TableParagraph"/>
              <w:tabs>
                <w:tab w:val="left" w:pos="5024"/>
              </w:tabs>
              <w:spacing w:before="175"/>
              <w:ind w:left="148" w:right="135"/>
              <w:contextualSpacing/>
              <w:jc w:val="both"/>
              <w:rPr>
                <w:sz w:val="24"/>
                <w:szCs w:val="24"/>
              </w:rPr>
            </w:pPr>
            <w:r w:rsidRPr="00BF11B0">
              <w:rPr>
                <w:sz w:val="24"/>
                <w:szCs w:val="24"/>
              </w:rPr>
              <w:t>идальго Дон Кихот Ламанчский" (главы). П.Мериме.</w:t>
            </w:r>
            <w:r w:rsidRPr="00BF11B0">
              <w:rPr>
                <w:spacing w:val="-57"/>
                <w:sz w:val="24"/>
                <w:szCs w:val="24"/>
              </w:rPr>
              <w:t xml:space="preserve"> </w:t>
            </w:r>
            <w:r w:rsidRPr="00BF11B0">
              <w:rPr>
                <w:sz w:val="24"/>
                <w:szCs w:val="24"/>
              </w:rPr>
              <w:t>"Маттео</w:t>
            </w:r>
            <w:r w:rsidRPr="00BF11B0">
              <w:rPr>
                <w:spacing w:val="1"/>
                <w:sz w:val="24"/>
                <w:szCs w:val="24"/>
              </w:rPr>
              <w:t xml:space="preserve"> </w:t>
            </w:r>
            <w:r w:rsidRPr="00BF11B0">
              <w:rPr>
                <w:sz w:val="24"/>
                <w:szCs w:val="24"/>
              </w:rPr>
              <w:t>Фальконе";</w:t>
            </w:r>
            <w:r w:rsidRPr="00BF11B0">
              <w:rPr>
                <w:spacing w:val="1"/>
                <w:sz w:val="24"/>
                <w:szCs w:val="24"/>
              </w:rPr>
              <w:t xml:space="preserve"> </w:t>
            </w:r>
            <w:r w:rsidRPr="00BF11B0">
              <w:rPr>
                <w:sz w:val="24"/>
                <w:szCs w:val="24"/>
              </w:rPr>
              <w:t>О.Генри.</w:t>
            </w:r>
            <w:r w:rsidRPr="00BF11B0">
              <w:rPr>
                <w:spacing w:val="1"/>
                <w:sz w:val="24"/>
                <w:szCs w:val="24"/>
              </w:rPr>
              <w:t xml:space="preserve"> </w:t>
            </w:r>
            <w:r w:rsidRPr="00BF11B0">
              <w:rPr>
                <w:sz w:val="24"/>
                <w:szCs w:val="24"/>
              </w:rPr>
              <w:t>"Дары</w:t>
            </w:r>
            <w:r w:rsidRPr="00BF11B0">
              <w:rPr>
                <w:spacing w:val="1"/>
                <w:sz w:val="24"/>
                <w:szCs w:val="24"/>
              </w:rPr>
              <w:t xml:space="preserve"> </w:t>
            </w:r>
            <w:r w:rsidRPr="00BF11B0">
              <w:rPr>
                <w:sz w:val="24"/>
                <w:szCs w:val="24"/>
              </w:rPr>
              <w:t>волхвов",</w:t>
            </w:r>
            <w:r w:rsidRPr="00BF11B0">
              <w:rPr>
                <w:spacing w:val="1"/>
                <w:sz w:val="24"/>
                <w:szCs w:val="24"/>
              </w:rPr>
              <w:t xml:space="preserve"> </w:t>
            </w:r>
            <w:r w:rsidRPr="00BF11B0">
              <w:rPr>
                <w:sz w:val="24"/>
                <w:szCs w:val="24"/>
              </w:rPr>
              <w:t>"Последний</w:t>
            </w:r>
            <w:r w:rsidRPr="00BF11B0">
              <w:rPr>
                <w:sz w:val="24"/>
                <w:szCs w:val="24"/>
              </w:rPr>
              <w:tab/>
            </w:r>
            <w:r w:rsidRPr="00BF11B0">
              <w:rPr>
                <w:spacing w:val="-1"/>
                <w:sz w:val="24"/>
                <w:szCs w:val="24"/>
              </w:rPr>
              <w:t>лист",</w:t>
            </w:r>
          </w:p>
          <w:p w14:paraId="0F903581" w14:textId="77777777" w:rsidR="00927F2E" w:rsidRPr="00BF11B0" w:rsidRDefault="0011740B" w:rsidP="00BF11B0">
            <w:pPr>
              <w:pStyle w:val="TableParagraph"/>
              <w:ind w:left="148" w:right="134"/>
              <w:contextualSpacing/>
              <w:jc w:val="both"/>
              <w:rPr>
                <w:sz w:val="24"/>
                <w:szCs w:val="24"/>
              </w:rPr>
            </w:pPr>
            <w:r w:rsidRPr="00BF11B0">
              <w:rPr>
                <w:sz w:val="24"/>
                <w:szCs w:val="24"/>
              </w:rPr>
              <w:t>А.</w:t>
            </w:r>
            <w:r w:rsidRPr="00BF11B0">
              <w:rPr>
                <w:spacing w:val="1"/>
                <w:sz w:val="24"/>
                <w:szCs w:val="24"/>
              </w:rPr>
              <w:t xml:space="preserve"> </w:t>
            </w:r>
            <w:r w:rsidRPr="00BF11B0">
              <w:rPr>
                <w:sz w:val="24"/>
                <w:szCs w:val="24"/>
              </w:rPr>
              <w:t>Де</w:t>
            </w:r>
            <w:r w:rsidRPr="00BF11B0">
              <w:rPr>
                <w:spacing w:val="1"/>
                <w:sz w:val="24"/>
                <w:szCs w:val="24"/>
              </w:rPr>
              <w:t xml:space="preserve"> </w:t>
            </w:r>
            <w:r w:rsidRPr="00BF11B0">
              <w:rPr>
                <w:sz w:val="24"/>
                <w:szCs w:val="24"/>
              </w:rPr>
              <w:t>Сент-Экзюпери.</w:t>
            </w:r>
            <w:r w:rsidRPr="00BF11B0">
              <w:rPr>
                <w:spacing w:val="1"/>
                <w:sz w:val="24"/>
                <w:szCs w:val="24"/>
              </w:rPr>
              <w:t xml:space="preserve"> </w:t>
            </w:r>
            <w:r w:rsidRPr="00BF11B0">
              <w:rPr>
                <w:sz w:val="24"/>
                <w:szCs w:val="24"/>
              </w:rPr>
              <w:t>Повесть-сказка</w:t>
            </w:r>
            <w:r w:rsidRPr="00BF11B0">
              <w:rPr>
                <w:spacing w:val="1"/>
                <w:sz w:val="24"/>
                <w:szCs w:val="24"/>
              </w:rPr>
              <w:t xml:space="preserve"> </w:t>
            </w:r>
            <w:r w:rsidRPr="00BF11B0">
              <w:rPr>
                <w:sz w:val="24"/>
                <w:szCs w:val="24"/>
              </w:rPr>
              <w:t>"Маленький</w:t>
            </w:r>
            <w:r w:rsidRPr="00BF11B0">
              <w:rPr>
                <w:spacing w:val="-57"/>
                <w:sz w:val="24"/>
                <w:szCs w:val="24"/>
              </w:rPr>
              <w:t xml:space="preserve"> </w:t>
            </w:r>
            <w:r w:rsidRPr="00BF11B0">
              <w:rPr>
                <w:sz w:val="24"/>
                <w:szCs w:val="24"/>
              </w:rPr>
              <w:t>принц"</w:t>
            </w:r>
          </w:p>
          <w:p w14:paraId="2A614452"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(одно</w:t>
            </w:r>
            <w:r w:rsidRPr="00BF11B0">
              <w:rPr>
                <w:spacing w:val="-3"/>
                <w:sz w:val="24"/>
                <w:szCs w:val="24"/>
              </w:rPr>
              <w:t xml:space="preserve"> </w:t>
            </w:r>
            <w:r w:rsidRPr="00BF11B0">
              <w:rPr>
                <w:sz w:val="24"/>
                <w:szCs w:val="24"/>
              </w:rPr>
              <w:t>произведение</w:t>
            </w:r>
            <w:r w:rsidRPr="00BF11B0">
              <w:rPr>
                <w:spacing w:val="-3"/>
                <w:sz w:val="24"/>
                <w:szCs w:val="24"/>
              </w:rPr>
              <w:t xml:space="preserve"> </w:t>
            </w:r>
            <w:r w:rsidRPr="00BF11B0">
              <w:rPr>
                <w:sz w:val="24"/>
                <w:szCs w:val="24"/>
              </w:rPr>
              <w:t>по</w:t>
            </w:r>
            <w:r w:rsidRPr="00BF11B0">
              <w:rPr>
                <w:spacing w:val="-5"/>
                <w:sz w:val="24"/>
                <w:szCs w:val="24"/>
              </w:rPr>
              <w:t xml:space="preserve"> </w:t>
            </w:r>
            <w:r w:rsidRPr="00BF11B0">
              <w:rPr>
                <w:sz w:val="24"/>
                <w:szCs w:val="24"/>
              </w:rPr>
              <w:t>выбору).</w:t>
            </w:r>
          </w:p>
        </w:tc>
      </w:tr>
    </w:tbl>
    <w:p w14:paraId="7DD7A681" w14:textId="77777777" w:rsidR="00927F2E" w:rsidRPr="00AB2102" w:rsidRDefault="0011740B" w:rsidP="00AB2102">
      <w:pPr>
        <w:tabs>
          <w:tab w:val="left" w:pos="978"/>
        </w:tabs>
        <w:contextualSpacing/>
        <w:rPr>
          <w:rFonts w:ascii="Times New Roman" w:hAnsi="Times New Roman" w:cs="Times New Roman"/>
          <w:sz w:val="24"/>
          <w:szCs w:val="24"/>
        </w:rPr>
      </w:pPr>
      <w:r w:rsidRPr="00AB2102">
        <w:rPr>
          <w:rFonts w:ascii="Times New Roman" w:hAnsi="Times New Roman" w:cs="Times New Roman"/>
          <w:sz w:val="24"/>
          <w:szCs w:val="24"/>
        </w:rPr>
        <w:t>Содержание</w:t>
      </w:r>
      <w:r w:rsidRPr="00AB2102">
        <w:rPr>
          <w:rFonts w:ascii="Times New Roman" w:hAnsi="Times New Roman" w:cs="Times New Roman"/>
          <w:spacing w:val="-5"/>
          <w:sz w:val="24"/>
          <w:szCs w:val="24"/>
        </w:rPr>
        <w:t xml:space="preserve"> </w:t>
      </w:r>
      <w:r w:rsidRPr="00AB2102">
        <w:rPr>
          <w:rFonts w:ascii="Times New Roman" w:hAnsi="Times New Roman" w:cs="Times New Roman"/>
          <w:sz w:val="24"/>
          <w:szCs w:val="24"/>
        </w:rPr>
        <w:t>обучения</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в</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8</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классе</w:t>
      </w:r>
      <w:r w:rsidRPr="00AB2102">
        <w:rPr>
          <w:rFonts w:ascii="Times New Roman" w:hAnsi="Times New Roman" w:cs="Times New Roman"/>
          <w:spacing w:val="-2"/>
          <w:sz w:val="24"/>
          <w:szCs w:val="24"/>
        </w:rPr>
        <w:t xml:space="preserve"> </w:t>
      </w:r>
      <w:r w:rsidRPr="00AB2102">
        <w:rPr>
          <w:rFonts w:ascii="Times New Roman" w:hAnsi="Times New Roman" w:cs="Times New Roman"/>
          <w:sz w:val="24"/>
          <w:szCs w:val="24"/>
        </w:rPr>
        <w:t>представлено</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в</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таблице:</w:t>
      </w:r>
    </w:p>
    <w:p w14:paraId="551BA4DD"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77"/>
        <w:gridCol w:w="2258"/>
        <w:gridCol w:w="536"/>
        <w:gridCol w:w="1039"/>
        <w:gridCol w:w="441"/>
        <w:gridCol w:w="277"/>
        <w:gridCol w:w="1232"/>
      </w:tblGrid>
      <w:tr w:rsidR="00927F2E" w:rsidRPr="00BF11B0" w14:paraId="078DA1B1" w14:textId="77777777">
        <w:trPr>
          <w:trHeight w:val="925"/>
        </w:trPr>
        <w:tc>
          <w:tcPr>
            <w:tcW w:w="3877" w:type="dxa"/>
          </w:tcPr>
          <w:p w14:paraId="209091D2" w14:textId="77777777" w:rsidR="00927F2E" w:rsidRPr="00BF11B0" w:rsidRDefault="0011740B" w:rsidP="00BF11B0">
            <w:pPr>
              <w:pStyle w:val="TableParagraph"/>
              <w:spacing w:before="207"/>
              <w:ind w:left="148"/>
              <w:contextualSpacing/>
              <w:rPr>
                <w:sz w:val="24"/>
                <w:szCs w:val="24"/>
              </w:rPr>
            </w:pPr>
            <w:r w:rsidRPr="00BF11B0">
              <w:rPr>
                <w:sz w:val="24"/>
                <w:szCs w:val="24"/>
              </w:rPr>
              <w:t>Древнерусская</w:t>
            </w:r>
            <w:r w:rsidRPr="00BF11B0">
              <w:rPr>
                <w:spacing w:val="-6"/>
                <w:sz w:val="24"/>
                <w:szCs w:val="24"/>
              </w:rPr>
              <w:t xml:space="preserve"> </w:t>
            </w:r>
            <w:r w:rsidRPr="00BF11B0">
              <w:rPr>
                <w:sz w:val="24"/>
                <w:szCs w:val="24"/>
              </w:rPr>
              <w:t>литература.</w:t>
            </w:r>
          </w:p>
        </w:tc>
        <w:tc>
          <w:tcPr>
            <w:tcW w:w="5781" w:type="dxa"/>
            <w:gridSpan w:val="6"/>
          </w:tcPr>
          <w:p w14:paraId="6536EF77" w14:textId="77777777" w:rsidR="00927F2E" w:rsidRPr="00BF11B0" w:rsidRDefault="0011740B" w:rsidP="00BF11B0">
            <w:pPr>
              <w:pStyle w:val="TableParagraph"/>
              <w:tabs>
                <w:tab w:val="left" w:pos="1773"/>
                <w:tab w:val="left" w:pos="3546"/>
                <w:tab w:val="left" w:pos="4904"/>
              </w:tabs>
              <w:spacing w:before="71"/>
              <w:ind w:left="148" w:right="135"/>
              <w:contextualSpacing/>
              <w:rPr>
                <w:sz w:val="24"/>
                <w:szCs w:val="24"/>
              </w:rPr>
            </w:pPr>
            <w:r w:rsidRPr="00BF11B0">
              <w:rPr>
                <w:sz w:val="24"/>
                <w:szCs w:val="24"/>
              </w:rPr>
              <w:t>Житийная</w:t>
            </w:r>
            <w:r w:rsidRPr="00BF11B0">
              <w:rPr>
                <w:sz w:val="24"/>
                <w:szCs w:val="24"/>
              </w:rPr>
              <w:tab/>
              <w:t>литература.</w:t>
            </w:r>
            <w:r w:rsidRPr="00BF11B0">
              <w:rPr>
                <w:sz w:val="24"/>
                <w:szCs w:val="24"/>
              </w:rPr>
              <w:tab/>
              <w:t>"Житие</w:t>
            </w:r>
            <w:r w:rsidRPr="00BF11B0">
              <w:rPr>
                <w:sz w:val="24"/>
                <w:szCs w:val="24"/>
              </w:rPr>
              <w:tab/>
            </w:r>
            <w:r w:rsidRPr="00BF11B0">
              <w:rPr>
                <w:spacing w:val="-1"/>
                <w:sz w:val="24"/>
                <w:szCs w:val="24"/>
              </w:rPr>
              <w:t>Сергия</w:t>
            </w:r>
            <w:r w:rsidRPr="00BF11B0">
              <w:rPr>
                <w:spacing w:val="-57"/>
                <w:sz w:val="24"/>
                <w:szCs w:val="24"/>
              </w:rPr>
              <w:t xml:space="preserve"> </w:t>
            </w:r>
            <w:r w:rsidRPr="00BF11B0">
              <w:rPr>
                <w:sz w:val="24"/>
                <w:szCs w:val="24"/>
              </w:rPr>
              <w:t>Радонежского".</w:t>
            </w:r>
          </w:p>
        </w:tc>
      </w:tr>
      <w:tr w:rsidR="00927F2E" w:rsidRPr="00BF11B0" w14:paraId="06310B86" w14:textId="77777777">
        <w:trPr>
          <w:trHeight w:val="925"/>
        </w:trPr>
        <w:tc>
          <w:tcPr>
            <w:tcW w:w="3877" w:type="dxa"/>
          </w:tcPr>
          <w:p w14:paraId="5F80C7A2" w14:textId="77777777" w:rsidR="00927F2E" w:rsidRPr="00BF11B0" w:rsidRDefault="0011740B" w:rsidP="00BF11B0">
            <w:pPr>
              <w:pStyle w:val="TableParagraph"/>
              <w:spacing w:before="207"/>
              <w:ind w:left="148"/>
              <w:contextualSpacing/>
              <w:rPr>
                <w:sz w:val="24"/>
                <w:szCs w:val="24"/>
              </w:rPr>
            </w:pPr>
            <w:r w:rsidRPr="00BF11B0">
              <w:rPr>
                <w:sz w:val="24"/>
                <w:szCs w:val="24"/>
              </w:rPr>
              <w:t>Литература</w:t>
            </w:r>
            <w:r w:rsidRPr="00BF11B0">
              <w:rPr>
                <w:spacing w:val="-4"/>
                <w:sz w:val="24"/>
                <w:szCs w:val="24"/>
              </w:rPr>
              <w:t xml:space="preserve"> </w:t>
            </w:r>
            <w:r w:rsidRPr="00BF11B0">
              <w:rPr>
                <w:sz w:val="24"/>
                <w:szCs w:val="24"/>
              </w:rPr>
              <w:t>XVIII</w:t>
            </w:r>
            <w:r w:rsidRPr="00BF11B0">
              <w:rPr>
                <w:spacing w:val="-4"/>
                <w:sz w:val="24"/>
                <w:szCs w:val="24"/>
              </w:rPr>
              <w:t xml:space="preserve"> </w:t>
            </w:r>
            <w:r w:rsidRPr="00BF11B0">
              <w:rPr>
                <w:sz w:val="24"/>
                <w:szCs w:val="24"/>
              </w:rPr>
              <w:t>века.</w:t>
            </w:r>
          </w:p>
        </w:tc>
        <w:tc>
          <w:tcPr>
            <w:tcW w:w="5781" w:type="dxa"/>
            <w:gridSpan w:val="6"/>
          </w:tcPr>
          <w:p w14:paraId="6A7784DD" w14:textId="77777777" w:rsidR="00927F2E" w:rsidRPr="00BF11B0" w:rsidRDefault="0011740B" w:rsidP="00BF11B0">
            <w:pPr>
              <w:pStyle w:val="TableParagraph"/>
              <w:tabs>
                <w:tab w:val="left" w:pos="2025"/>
                <w:tab w:val="left" w:pos="2985"/>
                <w:tab w:val="left" w:pos="3434"/>
                <w:tab w:val="left" w:pos="4729"/>
              </w:tabs>
              <w:spacing w:before="70"/>
              <w:ind w:left="148" w:right="135"/>
              <w:contextualSpacing/>
              <w:rPr>
                <w:sz w:val="24"/>
                <w:szCs w:val="24"/>
              </w:rPr>
            </w:pPr>
            <w:r w:rsidRPr="00BF11B0">
              <w:rPr>
                <w:sz w:val="24"/>
                <w:szCs w:val="24"/>
              </w:rPr>
              <w:t>Д.И.Фонвизин.</w:t>
            </w:r>
            <w:r w:rsidRPr="00BF11B0">
              <w:rPr>
                <w:sz w:val="24"/>
                <w:szCs w:val="24"/>
              </w:rPr>
              <w:tab/>
              <w:t>Слово</w:t>
            </w:r>
            <w:r w:rsidRPr="00BF11B0">
              <w:rPr>
                <w:sz w:val="24"/>
                <w:szCs w:val="24"/>
              </w:rPr>
              <w:tab/>
              <w:t>о</w:t>
            </w:r>
            <w:r w:rsidRPr="00BF11B0">
              <w:rPr>
                <w:sz w:val="24"/>
                <w:szCs w:val="24"/>
              </w:rPr>
              <w:tab/>
              <w:t>писателе.</w:t>
            </w:r>
            <w:r w:rsidRPr="00BF11B0">
              <w:rPr>
                <w:sz w:val="24"/>
                <w:szCs w:val="24"/>
              </w:rPr>
              <w:tab/>
            </w:r>
            <w:r w:rsidRPr="00BF11B0">
              <w:rPr>
                <w:spacing w:val="-1"/>
                <w:sz w:val="24"/>
                <w:szCs w:val="24"/>
              </w:rPr>
              <w:t>Комедия</w:t>
            </w:r>
            <w:r w:rsidRPr="00BF11B0">
              <w:rPr>
                <w:spacing w:val="-57"/>
                <w:sz w:val="24"/>
                <w:szCs w:val="24"/>
              </w:rPr>
              <w:t xml:space="preserve"> </w:t>
            </w:r>
            <w:r w:rsidRPr="00BF11B0">
              <w:rPr>
                <w:sz w:val="24"/>
                <w:szCs w:val="24"/>
              </w:rPr>
              <w:t>"Недоросль".</w:t>
            </w:r>
          </w:p>
        </w:tc>
      </w:tr>
      <w:tr w:rsidR="00927F2E" w:rsidRPr="00BF11B0" w14:paraId="7F7972CF" w14:textId="77777777">
        <w:trPr>
          <w:trHeight w:val="3134"/>
        </w:trPr>
        <w:tc>
          <w:tcPr>
            <w:tcW w:w="3877" w:type="dxa"/>
          </w:tcPr>
          <w:p w14:paraId="2293C31D" w14:textId="77777777" w:rsidR="00927F2E" w:rsidRPr="00BF11B0" w:rsidRDefault="00927F2E" w:rsidP="00BF11B0">
            <w:pPr>
              <w:pStyle w:val="TableParagraph"/>
              <w:contextualSpacing/>
              <w:rPr>
                <w:sz w:val="24"/>
                <w:szCs w:val="24"/>
              </w:rPr>
            </w:pPr>
          </w:p>
          <w:p w14:paraId="19B0E230" w14:textId="77777777" w:rsidR="00927F2E" w:rsidRPr="00BF11B0" w:rsidRDefault="00927F2E" w:rsidP="00BF11B0">
            <w:pPr>
              <w:pStyle w:val="TableParagraph"/>
              <w:contextualSpacing/>
              <w:rPr>
                <w:sz w:val="24"/>
                <w:szCs w:val="24"/>
              </w:rPr>
            </w:pPr>
          </w:p>
          <w:p w14:paraId="31E21D2F" w14:textId="77777777" w:rsidR="00927F2E" w:rsidRPr="00BF11B0" w:rsidRDefault="00927F2E" w:rsidP="00BF11B0">
            <w:pPr>
              <w:pStyle w:val="TableParagraph"/>
              <w:contextualSpacing/>
              <w:rPr>
                <w:sz w:val="24"/>
                <w:szCs w:val="24"/>
              </w:rPr>
            </w:pPr>
          </w:p>
          <w:p w14:paraId="4A86746F" w14:textId="77777777" w:rsidR="00927F2E" w:rsidRPr="00BF11B0" w:rsidRDefault="00927F2E" w:rsidP="00BF11B0">
            <w:pPr>
              <w:pStyle w:val="TableParagraph"/>
              <w:spacing w:before="10"/>
              <w:contextualSpacing/>
              <w:rPr>
                <w:sz w:val="24"/>
                <w:szCs w:val="24"/>
              </w:rPr>
            </w:pPr>
          </w:p>
          <w:p w14:paraId="232D906E" w14:textId="77777777" w:rsidR="00927F2E" w:rsidRPr="00BF11B0" w:rsidRDefault="0011740B" w:rsidP="00BF11B0">
            <w:pPr>
              <w:pStyle w:val="TableParagraph"/>
              <w:ind w:left="148" w:right="129"/>
              <w:contextualSpacing/>
              <w:rPr>
                <w:sz w:val="24"/>
                <w:szCs w:val="24"/>
              </w:rPr>
            </w:pPr>
            <w:r w:rsidRPr="00BF11B0">
              <w:rPr>
                <w:sz w:val="24"/>
                <w:szCs w:val="24"/>
              </w:rPr>
              <w:t>Литература</w:t>
            </w:r>
            <w:r w:rsidRPr="00BF11B0">
              <w:rPr>
                <w:spacing w:val="12"/>
                <w:sz w:val="24"/>
                <w:szCs w:val="24"/>
              </w:rPr>
              <w:t xml:space="preserve"> </w:t>
            </w:r>
            <w:r w:rsidRPr="00BF11B0">
              <w:rPr>
                <w:sz w:val="24"/>
                <w:szCs w:val="24"/>
              </w:rPr>
              <w:t>первой</w:t>
            </w:r>
            <w:r w:rsidRPr="00BF11B0">
              <w:rPr>
                <w:spacing w:val="15"/>
                <w:sz w:val="24"/>
                <w:szCs w:val="24"/>
              </w:rPr>
              <w:t xml:space="preserve"> </w:t>
            </w:r>
            <w:r w:rsidRPr="00BF11B0">
              <w:rPr>
                <w:sz w:val="24"/>
                <w:szCs w:val="24"/>
              </w:rPr>
              <w:t>половины</w:t>
            </w:r>
            <w:r w:rsidRPr="00BF11B0">
              <w:rPr>
                <w:spacing w:val="14"/>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781" w:type="dxa"/>
            <w:gridSpan w:val="6"/>
          </w:tcPr>
          <w:p w14:paraId="260A9817" w14:textId="77777777" w:rsidR="00927F2E" w:rsidRPr="00BF11B0" w:rsidRDefault="0011740B" w:rsidP="00BF11B0">
            <w:pPr>
              <w:pStyle w:val="TableParagraph"/>
              <w:tabs>
                <w:tab w:val="left" w:pos="2137"/>
                <w:tab w:val="left" w:pos="2434"/>
                <w:tab w:val="left" w:pos="4621"/>
                <w:tab w:val="left" w:pos="4886"/>
              </w:tabs>
              <w:spacing w:before="65"/>
              <w:ind w:left="148" w:right="128"/>
              <w:contextualSpacing/>
              <w:jc w:val="both"/>
              <w:rPr>
                <w:sz w:val="24"/>
                <w:szCs w:val="24"/>
              </w:rPr>
            </w:pPr>
            <w:r w:rsidRPr="00BF11B0">
              <w:rPr>
                <w:sz w:val="24"/>
                <w:szCs w:val="24"/>
              </w:rPr>
              <w:t>А.С.Пушкин.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Чаадаеву",</w:t>
            </w:r>
            <w:r w:rsidRPr="00BF11B0">
              <w:rPr>
                <w:spacing w:val="1"/>
                <w:sz w:val="24"/>
                <w:szCs w:val="24"/>
              </w:rPr>
              <w:t xml:space="preserve"> </w:t>
            </w:r>
            <w:r w:rsidRPr="00BF11B0">
              <w:rPr>
                <w:sz w:val="24"/>
                <w:szCs w:val="24"/>
              </w:rPr>
              <w:t>"Анчар"</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"Маленькие</w:t>
            </w:r>
            <w:r w:rsidRPr="00BF11B0">
              <w:rPr>
                <w:spacing w:val="1"/>
                <w:sz w:val="24"/>
                <w:szCs w:val="24"/>
              </w:rPr>
              <w:t xml:space="preserve"> </w:t>
            </w:r>
            <w:r w:rsidRPr="00BF11B0">
              <w:rPr>
                <w:sz w:val="24"/>
                <w:szCs w:val="24"/>
              </w:rPr>
              <w:t>трагедии"</w:t>
            </w:r>
            <w:r w:rsidRPr="00BF11B0">
              <w:rPr>
                <w:spacing w:val="1"/>
                <w:sz w:val="24"/>
                <w:szCs w:val="24"/>
              </w:rPr>
              <w:t xml:space="preserve"> </w:t>
            </w:r>
            <w:r w:rsidRPr="00BF11B0">
              <w:rPr>
                <w:sz w:val="24"/>
                <w:szCs w:val="24"/>
              </w:rPr>
              <w:t>(одна</w:t>
            </w:r>
            <w:r w:rsidRPr="00BF11B0">
              <w:rPr>
                <w:spacing w:val="1"/>
                <w:sz w:val="24"/>
                <w:szCs w:val="24"/>
              </w:rPr>
              <w:t xml:space="preserve"> </w:t>
            </w:r>
            <w:r w:rsidRPr="00BF11B0">
              <w:rPr>
                <w:sz w:val="24"/>
                <w:szCs w:val="24"/>
              </w:rPr>
              <w:t>пьеса</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 "Моцарт и Сальери", "Каменный гость".</w:t>
            </w:r>
            <w:r w:rsidRPr="00BF11B0">
              <w:rPr>
                <w:spacing w:val="1"/>
                <w:sz w:val="24"/>
                <w:szCs w:val="24"/>
              </w:rPr>
              <w:t xml:space="preserve"> </w:t>
            </w:r>
            <w:r w:rsidRPr="00BF11B0">
              <w:rPr>
                <w:sz w:val="24"/>
                <w:szCs w:val="24"/>
              </w:rPr>
              <w:t>Роман</w:t>
            </w:r>
            <w:r w:rsidRPr="00BF11B0">
              <w:rPr>
                <w:sz w:val="24"/>
                <w:szCs w:val="24"/>
              </w:rPr>
              <w:tab/>
              <w:t>"Капитанская</w:t>
            </w:r>
            <w:r w:rsidRPr="00BF11B0">
              <w:rPr>
                <w:sz w:val="24"/>
                <w:szCs w:val="24"/>
              </w:rPr>
              <w:tab/>
            </w:r>
            <w:r w:rsidRPr="00BF11B0">
              <w:rPr>
                <w:sz w:val="24"/>
                <w:szCs w:val="24"/>
              </w:rPr>
              <w:tab/>
              <w:t>дочка".</w:t>
            </w:r>
            <w:r w:rsidRPr="00BF11B0">
              <w:rPr>
                <w:spacing w:val="-58"/>
                <w:sz w:val="24"/>
                <w:szCs w:val="24"/>
              </w:rPr>
              <w:t xml:space="preserve"> </w:t>
            </w:r>
            <w:r w:rsidRPr="00BF11B0">
              <w:rPr>
                <w:sz w:val="24"/>
                <w:szCs w:val="24"/>
              </w:rPr>
              <w:t>М.Ю.Лермонтов.</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Например, "Я не хочу, чтоб свет узнал...", "Из-под</w:t>
            </w:r>
            <w:r w:rsidRPr="00BF11B0">
              <w:rPr>
                <w:spacing w:val="1"/>
                <w:sz w:val="24"/>
                <w:szCs w:val="24"/>
              </w:rPr>
              <w:t xml:space="preserve"> </w:t>
            </w:r>
            <w:r w:rsidRPr="00BF11B0">
              <w:rPr>
                <w:sz w:val="24"/>
                <w:szCs w:val="24"/>
              </w:rPr>
              <w:t>таинственной,</w:t>
            </w:r>
            <w:r w:rsidRPr="00BF11B0">
              <w:rPr>
                <w:spacing w:val="1"/>
                <w:sz w:val="24"/>
                <w:szCs w:val="24"/>
              </w:rPr>
              <w:t xml:space="preserve"> </w:t>
            </w:r>
            <w:r w:rsidRPr="00BF11B0">
              <w:rPr>
                <w:sz w:val="24"/>
                <w:szCs w:val="24"/>
              </w:rPr>
              <w:t>холодной</w:t>
            </w:r>
            <w:r w:rsidRPr="00BF11B0">
              <w:rPr>
                <w:spacing w:val="1"/>
                <w:sz w:val="24"/>
                <w:szCs w:val="24"/>
              </w:rPr>
              <w:t xml:space="preserve"> </w:t>
            </w:r>
            <w:r w:rsidRPr="00BF11B0">
              <w:rPr>
                <w:sz w:val="24"/>
                <w:szCs w:val="24"/>
              </w:rPr>
              <w:t>полумаски...",</w:t>
            </w:r>
            <w:r w:rsidRPr="00BF11B0">
              <w:rPr>
                <w:spacing w:val="1"/>
                <w:sz w:val="24"/>
                <w:szCs w:val="24"/>
              </w:rPr>
              <w:t xml:space="preserve"> </w:t>
            </w:r>
            <w:r w:rsidRPr="00BF11B0">
              <w:rPr>
                <w:sz w:val="24"/>
                <w:szCs w:val="24"/>
              </w:rPr>
              <w:t>"Нищий"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z w:val="24"/>
                <w:szCs w:val="24"/>
              </w:rPr>
              <w:tab/>
            </w:r>
            <w:r w:rsidRPr="00BF11B0">
              <w:rPr>
                <w:sz w:val="24"/>
                <w:szCs w:val="24"/>
              </w:rPr>
              <w:tab/>
              <w:t>Поэма</w:t>
            </w:r>
            <w:r w:rsidRPr="00BF11B0">
              <w:rPr>
                <w:sz w:val="24"/>
                <w:szCs w:val="24"/>
              </w:rPr>
              <w:tab/>
              <w:t>"Мцыри".</w:t>
            </w:r>
            <w:r w:rsidRPr="00BF11B0">
              <w:rPr>
                <w:spacing w:val="-58"/>
                <w:sz w:val="24"/>
                <w:szCs w:val="24"/>
              </w:rPr>
              <w:t xml:space="preserve"> </w:t>
            </w:r>
            <w:r w:rsidRPr="00BF11B0">
              <w:rPr>
                <w:sz w:val="24"/>
                <w:szCs w:val="24"/>
              </w:rPr>
              <w:t>Н.В.Гоголь.</w:t>
            </w:r>
            <w:r w:rsidRPr="00BF11B0">
              <w:rPr>
                <w:spacing w:val="-3"/>
                <w:sz w:val="24"/>
                <w:szCs w:val="24"/>
              </w:rPr>
              <w:t xml:space="preserve"> </w:t>
            </w:r>
            <w:r w:rsidRPr="00BF11B0">
              <w:rPr>
                <w:sz w:val="24"/>
                <w:szCs w:val="24"/>
              </w:rPr>
              <w:t>Повесть</w:t>
            </w:r>
            <w:r w:rsidRPr="00BF11B0">
              <w:rPr>
                <w:spacing w:val="-2"/>
                <w:sz w:val="24"/>
                <w:szCs w:val="24"/>
              </w:rPr>
              <w:t xml:space="preserve"> </w:t>
            </w:r>
            <w:r w:rsidRPr="00BF11B0">
              <w:rPr>
                <w:sz w:val="24"/>
                <w:szCs w:val="24"/>
              </w:rPr>
              <w:t>"Шинель".</w:t>
            </w:r>
            <w:r w:rsidRPr="00BF11B0">
              <w:rPr>
                <w:spacing w:val="-3"/>
                <w:sz w:val="24"/>
                <w:szCs w:val="24"/>
              </w:rPr>
              <w:t xml:space="preserve"> </w:t>
            </w:r>
            <w:r w:rsidRPr="00BF11B0">
              <w:rPr>
                <w:sz w:val="24"/>
                <w:szCs w:val="24"/>
              </w:rPr>
              <w:t>Комедия</w:t>
            </w:r>
            <w:r w:rsidRPr="00BF11B0">
              <w:rPr>
                <w:spacing w:val="-3"/>
                <w:sz w:val="24"/>
                <w:szCs w:val="24"/>
              </w:rPr>
              <w:t xml:space="preserve"> </w:t>
            </w:r>
            <w:r w:rsidRPr="00BF11B0">
              <w:rPr>
                <w:sz w:val="24"/>
                <w:szCs w:val="24"/>
              </w:rPr>
              <w:t>"Ревизор".</w:t>
            </w:r>
          </w:p>
        </w:tc>
      </w:tr>
      <w:tr w:rsidR="00927F2E" w:rsidRPr="00BF11B0" w14:paraId="021E774D" w14:textId="77777777">
        <w:trPr>
          <w:trHeight w:val="2306"/>
        </w:trPr>
        <w:tc>
          <w:tcPr>
            <w:tcW w:w="3877" w:type="dxa"/>
          </w:tcPr>
          <w:p w14:paraId="713661D6" w14:textId="77777777" w:rsidR="00927F2E" w:rsidRPr="00BF11B0" w:rsidRDefault="00927F2E" w:rsidP="00BF11B0">
            <w:pPr>
              <w:pStyle w:val="TableParagraph"/>
              <w:contextualSpacing/>
              <w:rPr>
                <w:sz w:val="24"/>
                <w:szCs w:val="24"/>
              </w:rPr>
            </w:pPr>
          </w:p>
          <w:p w14:paraId="4E544BA6" w14:textId="77777777" w:rsidR="00927F2E" w:rsidRPr="00BF11B0" w:rsidRDefault="00927F2E" w:rsidP="00BF11B0">
            <w:pPr>
              <w:pStyle w:val="TableParagraph"/>
              <w:contextualSpacing/>
              <w:rPr>
                <w:sz w:val="24"/>
                <w:szCs w:val="24"/>
              </w:rPr>
            </w:pPr>
          </w:p>
          <w:p w14:paraId="12E6F15B" w14:textId="77777777" w:rsidR="00927F2E" w:rsidRPr="00BF11B0" w:rsidRDefault="0011740B" w:rsidP="00BF11B0">
            <w:pPr>
              <w:pStyle w:val="TableParagraph"/>
              <w:spacing w:before="163"/>
              <w:ind w:left="148" w:right="135"/>
              <w:contextualSpacing/>
              <w:rPr>
                <w:sz w:val="24"/>
                <w:szCs w:val="24"/>
              </w:rPr>
            </w:pPr>
            <w:r w:rsidRPr="00BF11B0">
              <w:rPr>
                <w:sz w:val="24"/>
                <w:szCs w:val="24"/>
              </w:rPr>
              <w:t>Литература</w:t>
            </w:r>
            <w:r w:rsidRPr="00BF11B0">
              <w:rPr>
                <w:spacing w:val="14"/>
                <w:sz w:val="24"/>
                <w:szCs w:val="24"/>
              </w:rPr>
              <w:t xml:space="preserve"> </w:t>
            </w:r>
            <w:r w:rsidRPr="00BF11B0">
              <w:rPr>
                <w:sz w:val="24"/>
                <w:szCs w:val="24"/>
              </w:rPr>
              <w:t>второй</w:t>
            </w:r>
            <w:r w:rsidRPr="00BF11B0">
              <w:rPr>
                <w:spacing w:val="16"/>
                <w:sz w:val="24"/>
                <w:szCs w:val="24"/>
              </w:rPr>
              <w:t xml:space="preserve"> </w:t>
            </w:r>
            <w:r w:rsidRPr="00BF11B0">
              <w:rPr>
                <w:sz w:val="24"/>
                <w:szCs w:val="24"/>
              </w:rPr>
              <w:t>половины</w:t>
            </w:r>
            <w:r w:rsidRPr="00BF11B0">
              <w:rPr>
                <w:spacing w:val="15"/>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781" w:type="dxa"/>
            <w:gridSpan w:val="6"/>
          </w:tcPr>
          <w:p w14:paraId="40C5DF90" w14:textId="77777777" w:rsidR="00927F2E" w:rsidRPr="00BF11B0" w:rsidRDefault="0011740B" w:rsidP="00BF11B0">
            <w:pPr>
              <w:pStyle w:val="TableParagraph"/>
              <w:tabs>
                <w:tab w:val="left" w:pos="1505"/>
                <w:tab w:val="left" w:pos="1906"/>
                <w:tab w:val="left" w:pos="3215"/>
                <w:tab w:val="left" w:pos="3695"/>
                <w:tab w:val="left" w:pos="4705"/>
              </w:tabs>
              <w:spacing w:before="65"/>
              <w:ind w:left="148" w:right="132"/>
              <w:contextualSpacing/>
              <w:jc w:val="both"/>
              <w:rPr>
                <w:sz w:val="24"/>
                <w:szCs w:val="24"/>
              </w:rPr>
            </w:pPr>
            <w:r w:rsidRPr="00BF11B0">
              <w:rPr>
                <w:sz w:val="24"/>
                <w:szCs w:val="24"/>
              </w:rPr>
              <w:t>И.С.Тургенев.</w:t>
            </w:r>
            <w:r w:rsidRPr="00BF11B0">
              <w:rPr>
                <w:spacing w:val="1"/>
                <w:sz w:val="24"/>
                <w:szCs w:val="24"/>
              </w:rPr>
              <w:t xml:space="preserve"> </w:t>
            </w:r>
            <w:r w:rsidRPr="00BF11B0">
              <w:rPr>
                <w:sz w:val="24"/>
                <w:szCs w:val="24"/>
              </w:rPr>
              <w:t>Повести</w:t>
            </w:r>
            <w:r w:rsidRPr="00BF11B0">
              <w:rPr>
                <w:spacing w:val="61"/>
                <w:sz w:val="24"/>
                <w:szCs w:val="24"/>
              </w:rPr>
              <w:t xml:space="preserve"> </w:t>
            </w:r>
            <w:r w:rsidRPr="00BF11B0">
              <w:rPr>
                <w:sz w:val="24"/>
                <w:szCs w:val="24"/>
              </w:rPr>
              <w:t>(одна</w:t>
            </w:r>
            <w:r w:rsidRPr="00BF11B0">
              <w:rPr>
                <w:spacing w:val="61"/>
                <w:sz w:val="24"/>
                <w:szCs w:val="24"/>
              </w:rPr>
              <w:t xml:space="preserve"> </w:t>
            </w:r>
            <w:r w:rsidRPr="00BF11B0">
              <w:rPr>
                <w:sz w:val="24"/>
                <w:szCs w:val="24"/>
              </w:rPr>
              <w:t>по</w:t>
            </w:r>
            <w:r w:rsidRPr="00BF11B0">
              <w:rPr>
                <w:spacing w:val="61"/>
                <w:sz w:val="24"/>
                <w:szCs w:val="24"/>
              </w:rPr>
              <w:t xml:space="preserve"> </w:t>
            </w:r>
            <w:r w:rsidRPr="00BF11B0">
              <w:rPr>
                <w:sz w:val="24"/>
                <w:szCs w:val="24"/>
              </w:rPr>
              <w:t>выбору).</w:t>
            </w:r>
            <w:r w:rsidRPr="00BF11B0">
              <w:rPr>
                <w:spacing w:val="-57"/>
                <w:sz w:val="24"/>
                <w:szCs w:val="24"/>
              </w:rPr>
              <w:t xml:space="preserve"> </w:t>
            </w:r>
            <w:r w:rsidRPr="00BF11B0">
              <w:rPr>
                <w:sz w:val="24"/>
                <w:szCs w:val="24"/>
              </w:rPr>
              <w:t>Например,</w:t>
            </w:r>
            <w:r w:rsidRPr="00BF11B0">
              <w:rPr>
                <w:sz w:val="24"/>
                <w:szCs w:val="24"/>
              </w:rPr>
              <w:tab/>
            </w:r>
            <w:r w:rsidRPr="00BF11B0">
              <w:rPr>
                <w:sz w:val="24"/>
                <w:szCs w:val="24"/>
              </w:rPr>
              <w:tab/>
              <w:t>"Ася",</w:t>
            </w:r>
            <w:r w:rsidRPr="00BF11B0">
              <w:rPr>
                <w:sz w:val="24"/>
                <w:szCs w:val="24"/>
              </w:rPr>
              <w:tab/>
              <w:t>"Первая</w:t>
            </w:r>
            <w:r w:rsidRPr="00BF11B0">
              <w:rPr>
                <w:sz w:val="24"/>
                <w:szCs w:val="24"/>
              </w:rPr>
              <w:tab/>
              <w:t>любовь".</w:t>
            </w:r>
            <w:r w:rsidRPr="00BF11B0">
              <w:rPr>
                <w:spacing w:val="-58"/>
                <w:sz w:val="24"/>
                <w:szCs w:val="24"/>
              </w:rPr>
              <w:t xml:space="preserve"> </w:t>
            </w:r>
            <w:r w:rsidRPr="00BF11B0">
              <w:rPr>
                <w:sz w:val="24"/>
                <w:szCs w:val="24"/>
              </w:rPr>
              <w:t>Ф.М.Достоевский.</w:t>
            </w:r>
            <w:r w:rsidRPr="00BF11B0">
              <w:rPr>
                <w:spacing w:val="1"/>
                <w:sz w:val="24"/>
                <w:szCs w:val="24"/>
              </w:rPr>
              <w:t xml:space="preserve"> </w:t>
            </w:r>
            <w:r w:rsidRPr="00BF11B0">
              <w:rPr>
                <w:sz w:val="24"/>
                <w:szCs w:val="24"/>
              </w:rPr>
              <w:t>"Бедные</w:t>
            </w:r>
            <w:r w:rsidRPr="00BF11B0">
              <w:rPr>
                <w:spacing w:val="1"/>
                <w:sz w:val="24"/>
                <w:szCs w:val="24"/>
              </w:rPr>
              <w:t xml:space="preserve"> </w:t>
            </w:r>
            <w:r w:rsidRPr="00BF11B0">
              <w:rPr>
                <w:sz w:val="24"/>
                <w:szCs w:val="24"/>
              </w:rPr>
              <w:t>люди",</w:t>
            </w:r>
            <w:r w:rsidRPr="00BF11B0">
              <w:rPr>
                <w:spacing w:val="1"/>
                <w:sz w:val="24"/>
                <w:szCs w:val="24"/>
              </w:rPr>
              <w:t xml:space="preserve"> </w:t>
            </w:r>
            <w:r w:rsidRPr="00BF11B0">
              <w:rPr>
                <w:sz w:val="24"/>
                <w:szCs w:val="24"/>
              </w:rPr>
              <w:t>"Белые</w:t>
            </w:r>
            <w:r w:rsidRPr="00BF11B0">
              <w:rPr>
                <w:spacing w:val="1"/>
                <w:sz w:val="24"/>
                <w:szCs w:val="24"/>
              </w:rPr>
              <w:t xml:space="preserve"> </w:t>
            </w:r>
            <w:r w:rsidRPr="00BF11B0">
              <w:rPr>
                <w:sz w:val="24"/>
                <w:szCs w:val="24"/>
              </w:rPr>
              <w:t>ночи"</w:t>
            </w:r>
            <w:r w:rsidRPr="00BF11B0">
              <w:rPr>
                <w:spacing w:val="1"/>
                <w:sz w:val="24"/>
                <w:szCs w:val="24"/>
              </w:rPr>
              <w:t xml:space="preserve"> </w:t>
            </w:r>
            <w:r w:rsidRPr="00BF11B0">
              <w:rPr>
                <w:sz w:val="24"/>
                <w:szCs w:val="24"/>
              </w:rPr>
              <w:t>(одно</w:t>
            </w:r>
            <w:r w:rsidRPr="00BF11B0">
              <w:rPr>
                <w:sz w:val="24"/>
                <w:szCs w:val="24"/>
              </w:rPr>
              <w:tab/>
              <w:t>произведение</w:t>
            </w:r>
            <w:r w:rsidRPr="00BF11B0">
              <w:rPr>
                <w:sz w:val="24"/>
                <w:szCs w:val="24"/>
              </w:rPr>
              <w:tab/>
            </w:r>
            <w:r w:rsidRPr="00BF11B0">
              <w:rPr>
                <w:sz w:val="24"/>
                <w:szCs w:val="24"/>
              </w:rPr>
              <w:tab/>
              <w:t>по</w:t>
            </w:r>
            <w:r w:rsidRPr="00BF11B0">
              <w:rPr>
                <w:sz w:val="24"/>
                <w:szCs w:val="24"/>
              </w:rPr>
              <w:tab/>
              <w:t>выбору).</w:t>
            </w:r>
            <w:r w:rsidRPr="00BF11B0">
              <w:rPr>
                <w:spacing w:val="-58"/>
                <w:sz w:val="24"/>
                <w:szCs w:val="24"/>
              </w:rPr>
              <w:t xml:space="preserve"> </w:t>
            </w:r>
            <w:r w:rsidRPr="00BF11B0">
              <w:rPr>
                <w:sz w:val="24"/>
                <w:szCs w:val="24"/>
              </w:rPr>
              <w:t>Л.Н.Толстой.</w:t>
            </w:r>
            <w:r w:rsidRPr="00BF11B0">
              <w:rPr>
                <w:spacing w:val="1"/>
                <w:sz w:val="24"/>
                <w:szCs w:val="24"/>
              </w:rPr>
              <w:t xml:space="preserve"> </w:t>
            </w:r>
            <w:r w:rsidRPr="00BF11B0">
              <w:rPr>
                <w:sz w:val="24"/>
                <w:szCs w:val="24"/>
              </w:rPr>
              <w:t>Повести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рассказы</w:t>
            </w:r>
            <w:r w:rsidRPr="00BF11B0">
              <w:rPr>
                <w:spacing w:val="6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 по выбору). Например, "Отрочество"</w:t>
            </w:r>
            <w:r w:rsidRPr="00BF11B0">
              <w:rPr>
                <w:spacing w:val="1"/>
                <w:sz w:val="24"/>
                <w:szCs w:val="24"/>
              </w:rPr>
              <w:t xml:space="preserve"> </w:t>
            </w:r>
            <w:r w:rsidRPr="00BF11B0">
              <w:rPr>
                <w:sz w:val="24"/>
                <w:szCs w:val="24"/>
              </w:rPr>
              <w:t>(главы).</w:t>
            </w:r>
          </w:p>
        </w:tc>
      </w:tr>
      <w:tr w:rsidR="00927F2E" w:rsidRPr="00BF11B0" w14:paraId="4EC2B0FE" w14:textId="77777777">
        <w:trPr>
          <w:trHeight w:val="1199"/>
        </w:trPr>
        <w:tc>
          <w:tcPr>
            <w:tcW w:w="3877" w:type="dxa"/>
          </w:tcPr>
          <w:p w14:paraId="65D36C3C" w14:textId="77777777" w:rsidR="00927F2E" w:rsidRPr="00BF11B0" w:rsidRDefault="0011740B" w:rsidP="00BF11B0">
            <w:pPr>
              <w:pStyle w:val="TableParagraph"/>
              <w:spacing w:before="63"/>
              <w:ind w:left="148" w:right="136"/>
              <w:contextualSpacing/>
              <w:jc w:val="both"/>
              <w:rPr>
                <w:sz w:val="24"/>
                <w:szCs w:val="24"/>
              </w:rPr>
            </w:pPr>
            <w:r w:rsidRPr="00BF11B0">
              <w:rPr>
                <w:sz w:val="24"/>
                <w:szCs w:val="24"/>
              </w:rPr>
              <w:t>Литература первой половины XX</w:t>
            </w:r>
            <w:r w:rsidRPr="00BF11B0">
              <w:rPr>
                <w:spacing w:val="1"/>
                <w:sz w:val="24"/>
                <w:szCs w:val="24"/>
              </w:rPr>
              <w:t xml:space="preserve"> </w:t>
            </w:r>
            <w:r w:rsidRPr="00BF11B0">
              <w:rPr>
                <w:sz w:val="24"/>
                <w:szCs w:val="24"/>
              </w:rPr>
              <w:t>века.</w:t>
            </w:r>
            <w:r w:rsidRPr="00BF11B0">
              <w:rPr>
                <w:spacing w:val="1"/>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писателей</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зарубежья.</w:t>
            </w:r>
          </w:p>
        </w:tc>
        <w:tc>
          <w:tcPr>
            <w:tcW w:w="5781" w:type="dxa"/>
            <w:gridSpan w:val="6"/>
          </w:tcPr>
          <w:p w14:paraId="7AEC1A87" w14:textId="77777777" w:rsidR="00927F2E" w:rsidRPr="00BF11B0" w:rsidRDefault="0011740B" w:rsidP="00BF11B0">
            <w:pPr>
              <w:pStyle w:val="TableParagraph"/>
              <w:tabs>
                <w:tab w:val="left" w:pos="1721"/>
                <w:tab w:val="left" w:pos="2716"/>
                <w:tab w:val="left" w:pos="3419"/>
                <w:tab w:val="left" w:pos="3756"/>
                <w:tab w:val="left" w:pos="4415"/>
              </w:tabs>
              <w:spacing w:before="202"/>
              <w:ind w:left="148" w:right="136"/>
              <w:contextualSpacing/>
              <w:rPr>
                <w:sz w:val="24"/>
                <w:szCs w:val="24"/>
              </w:rPr>
            </w:pPr>
            <w:r w:rsidRPr="00BF11B0">
              <w:rPr>
                <w:sz w:val="24"/>
                <w:szCs w:val="24"/>
              </w:rPr>
              <w:t>И.С.Шмелёв.</w:t>
            </w:r>
            <w:r w:rsidRPr="00BF11B0">
              <w:rPr>
                <w:sz w:val="24"/>
                <w:szCs w:val="24"/>
              </w:rPr>
              <w:tab/>
              <w:t>Рассказ</w:t>
            </w:r>
            <w:r w:rsidRPr="00BF11B0">
              <w:rPr>
                <w:sz w:val="24"/>
                <w:szCs w:val="24"/>
              </w:rPr>
              <w:tab/>
              <w:t>"Как</w:t>
            </w:r>
            <w:r w:rsidRPr="00BF11B0">
              <w:rPr>
                <w:sz w:val="24"/>
                <w:szCs w:val="24"/>
              </w:rPr>
              <w:tab/>
              <w:t>я</w:t>
            </w:r>
            <w:r w:rsidRPr="00BF11B0">
              <w:rPr>
                <w:sz w:val="24"/>
                <w:szCs w:val="24"/>
              </w:rPr>
              <w:tab/>
              <w:t>стал</w:t>
            </w:r>
            <w:r w:rsidRPr="00BF11B0">
              <w:rPr>
                <w:sz w:val="24"/>
                <w:szCs w:val="24"/>
              </w:rPr>
              <w:tab/>
            </w:r>
            <w:r w:rsidRPr="00BF11B0">
              <w:rPr>
                <w:spacing w:val="-1"/>
                <w:sz w:val="24"/>
                <w:szCs w:val="24"/>
              </w:rPr>
              <w:t>писателем".</w:t>
            </w:r>
            <w:r w:rsidRPr="00BF11B0">
              <w:rPr>
                <w:spacing w:val="-57"/>
                <w:sz w:val="24"/>
                <w:szCs w:val="24"/>
              </w:rPr>
              <w:t xml:space="preserve"> </w:t>
            </w:r>
            <w:r w:rsidRPr="00BF11B0">
              <w:rPr>
                <w:sz w:val="24"/>
                <w:szCs w:val="24"/>
              </w:rPr>
              <w:t>М.А.Осоргин.</w:t>
            </w:r>
            <w:r w:rsidRPr="00BF11B0">
              <w:rPr>
                <w:spacing w:val="-3"/>
                <w:sz w:val="24"/>
                <w:szCs w:val="24"/>
              </w:rPr>
              <w:t xml:space="preserve"> </w:t>
            </w:r>
            <w:r w:rsidRPr="00BF11B0">
              <w:rPr>
                <w:sz w:val="24"/>
                <w:szCs w:val="24"/>
              </w:rPr>
              <w:t>Слово</w:t>
            </w:r>
            <w:r w:rsidRPr="00BF11B0">
              <w:rPr>
                <w:spacing w:val="-3"/>
                <w:sz w:val="24"/>
                <w:szCs w:val="24"/>
              </w:rPr>
              <w:t xml:space="preserve"> </w:t>
            </w:r>
            <w:r w:rsidRPr="00BF11B0">
              <w:rPr>
                <w:sz w:val="24"/>
                <w:szCs w:val="24"/>
              </w:rPr>
              <w:t>о</w:t>
            </w:r>
            <w:r w:rsidRPr="00BF11B0">
              <w:rPr>
                <w:spacing w:val="-3"/>
                <w:sz w:val="24"/>
                <w:szCs w:val="24"/>
              </w:rPr>
              <w:t xml:space="preserve"> </w:t>
            </w:r>
            <w:r w:rsidRPr="00BF11B0">
              <w:rPr>
                <w:sz w:val="24"/>
                <w:szCs w:val="24"/>
              </w:rPr>
              <w:t>писателе.</w:t>
            </w:r>
            <w:r w:rsidRPr="00BF11B0">
              <w:rPr>
                <w:spacing w:val="-2"/>
                <w:sz w:val="24"/>
                <w:szCs w:val="24"/>
              </w:rPr>
              <w:t xml:space="preserve"> </w:t>
            </w:r>
            <w:r w:rsidRPr="00BF11B0">
              <w:rPr>
                <w:sz w:val="24"/>
                <w:szCs w:val="24"/>
              </w:rPr>
              <w:t>Рассказ</w:t>
            </w:r>
            <w:r w:rsidRPr="00BF11B0">
              <w:rPr>
                <w:spacing w:val="-3"/>
                <w:sz w:val="24"/>
                <w:szCs w:val="24"/>
              </w:rPr>
              <w:t xml:space="preserve"> </w:t>
            </w:r>
            <w:r w:rsidRPr="00BF11B0">
              <w:rPr>
                <w:sz w:val="24"/>
                <w:szCs w:val="24"/>
              </w:rPr>
              <w:t>"Пенсне".</w:t>
            </w:r>
          </w:p>
        </w:tc>
      </w:tr>
      <w:tr w:rsidR="00927F2E" w:rsidRPr="00BF11B0" w14:paraId="293F64E4" w14:textId="77777777">
        <w:trPr>
          <w:trHeight w:val="2030"/>
        </w:trPr>
        <w:tc>
          <w:tcPr>
            <w:tcW w:w="3877" w:type="dxa"/>
          </w:tcPr>
          <w:p w14:paraId="1E0CD52B" w14:textId="77777777" w:rsidR="00927F2E" w:rsidRPr="00BF11B0" w:rsidRDefault="00927F2E" w:rsidP="00BF11B0">
            <w:pPr>
              <w:pStyle w:val="TableParagraph"/>
              <w:contextualSpacing/>
              <w:rPr>
                <w:sz w:val="24"/>
                <w:szCs w:val="24"/>
              </w:rPr>
            </w:pPr>
          </w:p>
          <w:p w14:paraId="6D5AA4BD" w14:textId="77777777" w:rsidR="00927F2E" w:rsidRPr="00BF11B0" w:rsidRDefault="00927F2E" w:rsidP="00BF11B0">
            <w:pPr>
              <w:pStyle w:val="TableParagraph"/>
              <w:contextualSpacing/>
              <w:rPr>
                <w:sz w:val="24"/>
                <w:szCs w:val="24"/>
              </w:rPr>
            </w:pPr>
          </w:p>
          <w:p w14:paraId="496EE9DC" w14:textId="77777777" w:rsidR="00927F2E" w:rsidRPr="00BF11B0" w:rsidRDefault="0011740B" w:rsidP="00BF11B0">
            <w:pPr>
              <w:pStyle w:val="TableParagraph"/>
              <w:spacing w:before="163"/>
              <w:ind w:left="148"/>
              <w:contextualSpacing/>
              <w:rPr>
                <w:sz w:val="24"/>
                <w:szCs w:val="24"/>
              </w:rPr>
            </w:pPr>
            <w:r w:rsidRPr="00BF11B0">
              <w:rPr>
                <w:sz w:val="24"/>
                <w:szCs w:val="24"/>
              </w:rPr>
              <w:t>Поэзия</w:t>
            </w:r>
            <w:r w:rsidRPr="00BF11B0">
              <w:rPr>
                <w:spacing w:val="-2"/>
                <w:sz w:val="24"/>
                <w:szCs w:val="24"/>
              </w:rPr>
              <w:t xml:space="preserve"> </w:t>
            </w:r>
            <w:r w:rsidRPr="00BF11B0">
              <w:rPr>
                <w:sz w:val="24"/>
                <w:szCs w:val="24"/>
              </w:rPr>
              <w:t>первой</w:t>
            </w:r>
            <w:r w:rsidRPr="00BF11B0">
              <w:rPr>
                <w:spacing w:val="-4"/>
                <w:sz w:val="24"/>
                <w:szCs w:val="24"/>
              </w:rPr>
              <w:t xml:space="preserve"> </w:t>
            </w:r>
            <w:r w:rsidRPr="00BF11B0">
              <w:rPr>
                <w:sz w:val="24"/>
                <w:szCs w:val="24"/>
              </w:rPr>
              <w:t>половины</w:t>
            </w:r>
            <w:r w:rsidRPr="00BF11B0">
              <w:rPr>
                <w:spacing w:val="-2"/>
                <w:sz w:val="24"/>
                <w:szCs w:val="24"/>
              </w:rPr>
              <w:t xml:space="preserve"> </w:t>
            </w:r>
            <w:r w:rsidRPr="00BF11B0">
              <w:rPr>
                <w:sz w:val="24"/>
                <w:szCs w:val="24"/>
              </w:rPr>
              <w:t>XX</w:t>
            </w:r>
            <w:r w:rsidRPr="00BF11B0">
              <w:rPr>
                <w:spacing w:val="-3"/>
                <w:sz w:val="24"/>
                <w:szCs w:val="24"/>
              </w:rPr>
              <w:t xml:space="preserve"> </w:t>
            </w:r>
            <w:r w:rsidRPr="00BF11B0">
              <w:rPr>
                <w:sz w:val="24"/>
                <w:szCs w:val="24"/>
              </w:rPr>
              <w:t>века.</w:t>
            </w:r>
          </w:p>
        </w:tc>
        <w:tc>
          <w:tcPr>
            <w:tcW w:w="5781" w:type="dxa"/>
            <w:gridSpan w:val="6"/>
          </w:tcPr>
          <w:p w14:paraId="3F0E78DC"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В.В.Маяковский.</w:t>
            </w:r>
            <w:r w:rsidRPr="00BF11B0">
              <w:rPr>
                <w:spacing w:val="1"/>
                <w:sz w:val="24"/>
                <w:szCs w:val="24"/>
              </w:rPr>
              <w:t xml:space="preserve"> </w:t>
            </w:r>
            <w:r w:rsidRPr="00BF11B0">
              <w:rPr>
                <w:sz w:val="24"/>
                <w:szCs w:val="24"/>
              </w:rPr>
              <w:t>"Необычайное</w:t>
            </w:r>
            <w:r w:rsidRPr="00BF11B0">
              <w:rPr>
                <w:spacing w:val="1"/>
                <w:sz w:val="24"/>
                <w:szCs w:val="24"/>
              </w:rPr>
              <w:t xml:space="preserve"> </w:t>
            </w:r>
            <w:r w:rsidRPr="00BF11B0">
              <w:rPr>
                <w:sz w:val="24"/>
                <w:szCs w:val="24"/>
              </w:rPr>
              <w:t>приключение,</w:t>
            </w:r>
            <w:r w:rsidRPr="00BF11B0">
              <w:rPr>
                <w:spacing w:val="1"/>
                <w:sz w:val="24"/>
                <w:szCs w:val="24"/>
              </w:rPr>
              <w:t xml:space="preserve"> </w:t>
            </w:r>
            <w:r w:rsidRPr="00BF11B0">
              <w:rPr>
                <w:sz w:val="24"/>
                <w:szCs w:val="24"/>
              </w:rPr>
              <w:t>бывшее с Владимиром Маяковским летом на даче".</w:t>
            </w:r>
            <w:r w:rsidRPr="00BF11B0">
              <w:rPr>
                <w:spacing w:val="1"/>
                <w:sz w:val="24"/>
                <w:szCs w:val="24"/>
              </w:rPr>
              <w:t xml:space="preserve"> </w:t>
            </w:r>
            <w:r w:rsidRPr="00BF11B0">
              <w:rPr>
                <w:sz w:val="24"/>
                <w:szCs w:val="24"/>
              </w:rPr>
              <w:t>Б.Л.Пастернак.</w:t>
            </w:r>
            <w:r w:rsidRPr="00BF11B0">
              <w:rPr>
                <w:spacing w:val="1"/>
                <w:sz w:val="24"/>
                <w:szCs w:val="24"/>
              </w:rPr>
              <w:t xml:space="preserve"> </w:t>
            </w:r>
            <w:r w:rsidRPr="00BF11B0">
              <w:rPr>
                <w:sz w:val="24"/>
                <w:szCs w:val="24"/>
              </w:rPr>
              <w:t>"Красавица</w:t>
            </w:r>
            <w:r w:rsidRPr="00BF11B0">
              <w:rPr>
                <w:spacing w:val="1"/>
                <w:sz w:val="24"/>
                <w:szCs w:val="24"/>
              </w:rPr>
              <w:t xml:space="preserve"> </w:t>
            </w:r>
            <w:r w:rsidRPr="00BF11B0">
              <w:rPr>
                <w:sz w:val="24"/>
                <w:szCs w:val="24"/>
              </w:rPr>
              <w:t>моя,</w:t>
            </w:r>
            <w:r w:rsidRPr="00BF11B0">
              <w:rPr>
                <w:spacing w:val="61"/>
                <w:sz w:val="24"/>
                <w:szCs w:val="24"/>
              </w:rPr>
              <w:t xml:space="preserve"> </w:t>
            </w:r>
            <w:r w:rsidRPr="00BF11B0">
              <w:rPr>
                <w:sz w:val="24"/>
                <w:szCs w:val="24"/>
              </w:rPr>
              <w:t>вся</w:t>
            </w:r>
            <w:r w:rsidRPr="00BF11B0">
              <w:rPr>
                <w:spacing w:val="61"/>
                <w:sz w:val="24"/>
                <w:szCs w:val="24"/>
              </w:rPr>
              <w:t xml:space="preserve"> </w:t>
            </w:r>
            <w:r w:rsidRPr="00BF11B0">
              <w:rPr>
                <w:sz w:val="24"/>
                <w:szCs w:val="24"/>
              </w:rPr>
              <w:t>стать..</w:t>
            </w:r>
            <w:r w:rsidRPr="00BF11B0">
              <w:rPr>
                <w:spacing w:val="61"/>
                <w:sz w:val="24"/>
                <w:szCs w:val="24"/>
              </w:rPr>
              <w:t xml:space="preserve"> </w:t>
            </w:r>
            <w:r w:rsidRPr="00BF11B0">
              <w:rPr>
                <w:sz w:val="24"/>
                <w:szCs w:val="24"/>
              </w:rPr>
              <w:t>",</w:t>
            </w:r>
            <w:r w:rsidRPr="00BF11B0">
              <w:rPr>
                <w:spacing w:val="1"/>
                <w:sz w:val="24"/>
                <w:szCs w:val="24"/>
              </w:rPr>
              <w:t xml:space="preserve"> </w:t>
            </w:r>
            <w:r w:rsidRPr="00BF11B0">
              <w:rPr>
                <w:sz w:val="24"/>
                <w:szCs w:val="24"/>
              </w:rPr>
              <w:t xml:space="preserve">"Весна   </w:t>
            </w:r>
            <w:r w:rsidRPr="00BF11B0">
              <w:rPr>
                <w:spacing w:val="1"/>
                <w:sz w:val="24"/>
                <w:szCs w:val="24"/>
              </w:rPr>
              <w:t xml:space="preserve"> </w:t>
            </w:r>
            <w:r w:rsidRPr="00BF11B0">
              <w:rPr>
                <w:sz w:val="24"/>
                <w:szCs w:val="24"/>
              </w:rPr>
              <w:t xml:space="preserve">в   </w:t>
            </w:r>
            <w:r w:rsidRPr="00BF11B0">
              <w:rPr>
                <w:spacing w:val="1"/>
                <w:sz w:val="24"/>
                <w:szCs w:val="24"/>
              </w:rPr>
              <w:t xml:space="preserve"> </w:t>
            </w:r>
            <w:r w:rsidRPr="00BF11B0">
              <w:rPr>
                <w:sz w:val="24"/>
                <w:szCs w:val="24"/>
              </w:rPr>
              <w:t xml:space="preserve">лесу"   </w:t>
            </w:r>
            <w:r w:rsidRPr="00BF11B0">
              <w:rPr>
                <w:spacing w:val="1"/>
                <w:sz w:val="24"/>
                <w:szCs w:val="24"/>
              </w:rPr>
              <w:t xml:space="preserve"> </w:t>
            </w:r>
            <w:r w:rsidRPr="00BF11B0">
              <w:rPr>
                <w:sz w:val="24"/>
                <w:szCs w:val="24"/>
              </w:rPr>
              <w:t xml:space="preserve">(1-2   </w:t>
            </w:r>
            <w:r w:rsidRPr="00BF11B0">
              <w:rPr>
                <w:spacing w:val="1"/>
                <w:sz w:val="24"/>
                <w:szCs w:val="24"/>
              </w:rPr>
              <w:t xml:space="preserve"> </w:t>
            </w:r>
            <w:r w:rsidRPr="00BF11B0">
              <w:rPr>
                <w:sz w:val="24"/>
                <w:szCs w:val="24"/>
              </w:rPr>
              <w:t xml:space="preserve">на    </w:t>
            </w:r>
            <w:r w:rsidRPr="00BF11B0">
              <w:rPr>
                <w:spacing w:val="1"/>
                <w:sz w:val="24"/>
                <w:szCs w:val="24"/>
              </w:rPr>
              <w:t xml:space="preserve"> </w:t>
            </w:r>
            <w:r w:rsidRPr="00BF11B0">
              <w:rPr>
                <w:sz w:val="24"/>
                <w:szCs w:val="24"/>
              </w:rPr>
              <w:t>выбор).</w:t>
            </w:r>
            <w:r w:rsidRPr="00BF11B0">
              <w:rPr>
                <w:spacing w:val="-58"/>
                <w:sz w:val="24"/>
                <w:szCs w:val="24"/>
              </w:rPr>
              <w:t xml:space="preserve"> </w:t>
            </w:r>
            <w:r w:rsidRPr="00BF11B0">
              <w:rPr>
                <w:sz w:val="24"/>
                <w:szCs w:val="24"/>
              </w:rPr>
              <w:t>М.И.Цветаева.</w:t>
            </w:r>
            <w:r w:rsidRPr="00BF11B0">
              <w:rPr>
                <w:spacing w:val="1"/>
                <w:sz w:val="24"/>
                <w:szCs w:val="24"/>
              </w:rPr>
              <w:t xml:space="preserve"> </w:t>
            </w:r>
            <w:r w:rsidRPr="00BF11B0">
              <w:rPr>
                <w:sz w:val="24"/>
                <w:szCs w:val="24"/>
              </w:rPr>
              <w:t>"Идёшь,</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меня</w:t>
            </w:r>
            <w:r w:rsidRPr="00BF11B0">
              <w:rPr>
                <w:spacing w:val="1"/>
                <w:sz w:val="24"/>
                <w:szCs w:val="24"/>
              </w:rPr>
              <w:t xml:space="preserve"> </w:t>
            </w:r>
            <w:r w:rsidRPr="00BF11B0">
              <w:rPr>
                <w:sz w:val="24"/>
                <w:szCs w:val="24"/>
              </w:rPr>
              <w:t>похожий...",</w:t>
            </w:r>
            <w:r w:rsidRPr="00BF11B0">
              <w:rPr>
                <w:spacing w:val="1"/>
                <w:sz w:val="24"/>
                <w:szCs w:val="24"/>
              </w:rPr>
              <w:t xml:space="preserve"> </w:t>
            </w:r>
            <w:r w:rsidRPr="00BF11B0">
              <w:rPr>
                <w:sz w:val="24"/>
                <w:szCs w:val="24"/>
              </w:rPr>
              <w:t>"Бабушке".</w:t>
            </w:r>
          </w:p>
        </w:tc>
      </w:tr>
      <w:tr w:rsidR="00927F2E" w:rsidRPr="00BF11B0" w14:paraId="338D244E" w14:textId="77777777">
        <w:trPr>
          <w:trHeight w:val="3132"/>
        </w:trPr>
        <w:tc>
          <w:tcPr>
            <w:tcW w:w="3877" w:type="dxa"/>
          </w:tcPr>
          <w:p w14:paraId="000E57EC" w14:textId="77777777" w:rsidR="00927F2E" w:rsidRPr="00BF11B0" w:rsidRDefault="00927F2E" w:rsidP="00BF11B0">
            <w:pPr>
              <w:pStyle w:val="TableParagraph"/>
              <w:contextualSpacing/>
              <w:rPr>
                <w:sz w:val="24"/>
                <w:szCs w:val="24"/>
              </w:rPr>
            </w:pPr>
          </w:p>
          <w:p w14:paraId="414FAB16" w14:textId="77777777" w:rsidR="00927F2E" w:rsidRPr="00BF11B0" w:rsidRDefault="00927F2E" w:rsidP="00BF11B0">
            <w:pPr>
              <w:pStyle w:val="TableParagraph"/>
              <w:contextualSpacing/>
              <w:rPr>
                <w:sz w:val="24"/>
                <w:szCs w:val="24"/>
              </w:rPr>
            </w:pPr>
          </w:p>
          <w:p w14:paraId="2863473B" w14:textId="77777777" w:rsidR="00927F2E" w:rsidRPr="00BF11B0" w:rsidRDefault="00927F2E" w:rsidP="00BF11B0">
            <w:pPr>
              <w:pStyle w:val="TableParagraph"/>
              <w:contextualSpacing/>
              <w:rPr>
                <w:sz w:val="24"/>
                <w:szCs w:val="24"/>
              </w:rPr>
            </w:pPr>
          </w:p>
          <w:p w14:paraId="03B07A8E" w14:textId="77777777" w:rsidR="00927F2E" w:rsidRPr="00BF11B0" w:rsidRDefault="00927F2E" w:rsidP="00BF11B0">
            <w:pPr>
              <w:pStyle w:val="TableParagraph"/>
              <w:spacing w:before="7"/>
              <w:contextualSpacing/>
              <w:rPr>
                <w:sz w:val="24"/>
                <w:szCs w:val="24"/>
              </w:rPr>
            </w:pPr>
          </w:p>
          <w:p w14:paraId="245A3E14" w14:textId="77777777" w:rsidR="00927F2E" w:rsidRPr="00BF11B0" w:rsidRDefault="0011740B" w:rsidP="00BF11B0">
            <w:pPr>
              <w:pStyle w:val="TableParagraph"/>
              <w:spacing w:before="1"/>
              <w:ind w:left="148" w:right="131"/>
              <w:contextualSpacing/>
              <w:rPr>
                <w:sz w:val="24"/>
                <w:szCs w:val="24"/>
              </w:rPr>
            </w:pPr>
            <w:r w:rsidRPr="00BF11B0">
              <w:rPr>
                <w:sz w:val="24"/>
                <w:szCs w:val="24"/>
              </w:rPr>
              <w:t>Литература</w:t>
            </w:r>
            <w:r w:rsidRPr="00BF11B0">
              <w:rPr>
                <w:spacing w:val="42"/>
                <w:sz w:val="24"/>
                <w:szCs w:val="24"/>
              </w:rPr>
              <w:t xml:space="preserve"> </w:t>
            </w:r>
            <w:r w:rsidRPr="00BF11B0">
              <w:rPr>
                <w:sz w:val="24"/>
                <w:szCs w:val="24"/>
              </w:rPr>
              <w:t>второй</w:t>
            </w:r>
            <w:r w:rsidRPr="00BF11B0">
              <w:rPr>
                <w:spacing w:val="44"/>
                <w:sz w:val="24"/>
                <w:szCs w:val="24"/>
              </w:rPr>
              <w:t xml:space="preserve"> </w:t>
            </w:r>
            <w:r w:rsidRPr="00BF11B0">
              <w:rPr>
                <w:sz w:val="24"/>
                <w:szCs w:val="24"/>
              </w:rPr>
              <w:t>половины</w:t>
            </w:r>
            <w:r w:rsidRPr="00BF11B0">
              <w:rPr>
                <w:spacing w:val="43"/>
                <w:sz w:val="24"/>
                <w:szCs w:val="24"/>
              </w:rPr>
              <w:t xml:space="preserve"> </w:t>
            </w:r>
            <w:r w:rsidRPr="00BF11B0">
              <w:rPr>
                <w:sz w:val="24"/>
                <w:szCs w:val="24"/>
              </w:rPr>
              <w:t>XX</w:t>
            </w:r>
            <w:r w:rsidRPr="00BF11B0">
              <w:rPr>
                <w:spacing w:val="-57"/>
                <w:sz w:val="24"/>
                <w:szCs w:val="24"/>
              </w:rPr>
              <w:t xml:space="preserve"> </w:t>
            </w:r>
            <w:r w:rsidRPr="00BF11B0">
              <w:rPr>
                <w:sz w:val="24"/>
                <w:szCs w:val="24"/>
              </w:rPr>
              <w:t>века.</w:t>
            </w:r>
          </w:p>
        </w:tc>
        <w:tc>
          <w:tcPr>
            <w:tcW w:w="5781" w:type="dxa"/>
            <w:gridSpan w:val="6"/>
          </w:tcPr>
          <w:p w14:paraId="350C4A5A" w14:textId="77777777" w:rsidR="00927F2E" w:rsidRPr="00BF11B0" w:rsidRDefault="0011740B" w:rsidP="00BF11B0">
            <w:pPr>
              <w:pStyle w:val="TableParagraph"/>
              <w:tabs>
                <w:tab w:val="left" w:pos="3012"/>
                <w:tab w:val="left" w:pos="4796"/>
              </w:tabs>
              <w:spacing w:before="63"/>
              <w:ind w:left="148" w:right="133"/>
              <w:contextualSpacing/>
              <w:jc w:val="both"/>
              <w:rPr>
                <w:sz w:val="24"/>
                <w:szCs w:val="24"/>
              </w:rPr>
            </w:pPr>
            <w:r w:rsidRPr="00BF11B0">
              <w:rPr>
                <w:sz w:val="24"/>
                <w:szCs w:val="24"/>
              </w:rPr>
              <w:t>А.Т.Твардовский.</w:t>
            </w:r>
            <w:r w:rsidRPr="00BF11B0">
              <w:rPr>
                <w:spacing w:val="1"/>
                <w:sz w:val="24"/>
                <w:szCs w:val="24"/>
              </w:rPr>
              <w:t xml:space="preserve"> </w:t>
            </w:r>
            <w:r w:rsidRPr="00BF11B0">
              <w:rPr>
                <w:sz w:val="24"/>
                <w:szCs w:val="24"/>
              </w:rPr>
              <w:t>Поэма</w:t>
            </w:r>
            <w:r w:rsidRPr="00BF11B0">
              <w:rPr>
                <w:spacing w:val="1"/>
                <w:sz w:val="24"/>
                <w:szCs w:val="24"/>
              </w:rPr>
              <w:t xml:space="preserve"> </w:t>
            </w:r>
            <w:r w:rsidRPr="00BF11B0">
              <w:rPr>
                <w:sz w:val="24"/>
                <w:szCs w:val="24"/>
              </w:rPr>
              <w:t>"Василий</w:t>
            </w:r>
            <w:r w:rsidRPr="00BF11B0">
              <w:rPr>
                <w:spacing w:val="1"/>
                <w:sz w:val="24"/>
                <w:szCs w:val="24"/>
              </w:rPr>
              <w:t xml:space="preserve"> </w:t>
            </w:r>
            <w:r w:rsidRPr="00BF11B0">
              <w:rPr>
                <w:sz w:val="24"/>
                <w:szCs w:val="24"/>
              </w:rPr>
              <w:t>Тёркин"</w:t>
            </w:r>
            <w:r w:rsidRPr="00BF11B0">
              <w:rPr>
                <w:spacing w:val="1"/>
                <w:sz w:val="24"/>
                <w:szCs w:val="24"/>
              </w:rPr>
              <w:t xml:space="preserve"> </w:t>
            </w:r>
            <w:r w:rsidRPr="00BF11B0">
              <w:rPr>
                <w:sz w:val="24"/>
                <w:szCs w:val="24"/>
              </w:rPr>
              <w:t>(главы</w:t>
            </w:r>
            <w:r w:rsidRPr="00BF11B0">
              <w:rPr>
                <w:spacing w:val="-57"/>
                <w:sz w:val="24"/>
                <w:szCs w:val="24"/>
              </w:rPr>
              <w:t xml:space="preserve"> </w:t>
            </w:r>
            <w:r w:rsidRPr="00BF11B0">
              <w:rPr>
                <w:sz w:val="24"/>
                <w:szCs w:val="24"/>
              </w:rPr>
              <w:t>"Переправа",</w:t>
            </w:r>
            <w:r w:rsidRPr="00BF11B0">
              <w:rPr>
                <w:spacing w:val="61"/>
                <w:sz w:val="24"/>
                <w:szCs w:val="24"/>
              </w:rPr>
              <w:t xml:space="preserve"> </w:t>
            </w:r>
            <w:r w:rsidRPr="00BF11B0">
              <w:rPr>
                <w:sz w:val="24"/>
                <w:szCs w:val="24"/>
              </w:rPr>
              <w:t>"Гармонь",</w:t>
            </w:r>
            <w:r w:rsidRPr="00BF11B0">
              <w:rPr>
                <w:spacing w:val="61"/>
                <w:sz w:val="24"/>
                <w:szCs w:val="24"/>
              </w:rPr>
              <w:t xml:space="preserve"> </w:t>
            </w:r>
            <w:r w:rsidRPr="00BF11B0">
              <w:rPr>
                <w:sz w:val="24"/>
                <w:szCs w:val="24"/>
              </w:rPr>
              <w:t xml:space="preserve">"Два  </w:t>
            </w:r>
            <w:r w:rsidRPr="00BF11B0">
              <w:rPr>
                <w:spacing w:val="1"/>
                <w:sz w:val="24"/>
                <w:szCs w:val="24"/>
              </w:rPr>
              <w:t xml:space="preserve"> </w:t>
            </w:r>
            <w:r w:rsidRPr="00BF11B0">
              <w:rPr>
                <w:sz w:val="24"/>
                <w:szCs w:val="24"/>
              </w:rPr>
              <w:t>солдата",</w:t>
            </w:r>
            <w:r w:rsidRPr="00BF11B0">
              <w:rPr>
                <w:spacing w:val="1"/>
                <w:sz w:val="24"/>
                <w:szCs w:val="24"/>
              </w:rPr>
              <w:t xml:space="preserve"> </w:t>
            </w:r>
            <w:r w:rsidRPr="00BF11B0">
              <w:rPr>
                <w:sz w:val="24"/>
                <w:szCs w:val="24"/>
              </w:rPr>
              <w:t>"Поединок"</w:t>
            </w:r>
            <w:r w:rsidRPr="00BF11B0">
              <w:rPr>
                <w:sz w:val="24"/>
                <w:szCs w:val="24"/>
              </w:rPr>
              <w:tab/>
              <w:t>и</w:t>
            </w:r>
            <w:r w:rsidRPr="00BF11B0">
              <w:rPr>
                <w:sz w:val="24"/>
                <w:szCs w:val="24"/>
              </w:rPr>
              <w:tab/>
            </w:r>
            <w:r w:rsidRPr="00BF11B0">
              <w:rPr>
                <w:spacing w:val="-1"/>
                <w:sz w:val="24"/>
                <w:szCs w:val="24"/>
              </w:rPr>
              <w:t>другие).</w:t>
            </w:r>
            <w:r w:rsidRPr="00BF11B0">
              <w:rPr>
                <w:spacing w:val="-58"/>
                <w:sz w:val="24"/>
                <w:szCs w:val="24"/>
              </w:rPr>
              <w:t xml:space="preserve"> </w:t>
            </w:r>
            <w:r w:rsidRPr="00BF11B0">
              <w:rPr>
                <w:sz w:val="24"/>
                <w:szCs w:val="24"/>
              </w:rPr>
              <w:t>М.А.Шолохов.</w:t>
            </w:r>
            <w:r w:rsidRPr="00BF11B0">
              <w:rPr>
                <w:spacing w:val="1"/>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"Судьба</w:t>
            </w:r>
            <w:r w:rsidRPr="00BF11B0">
              <w:rPr>
                <w:spacing w:val="1"/>
                <w:sz w:val="24"/>
                <w:szCs w:val="24"/>
              </w:rPr>
              <w:t xml:space="preserve"> </w:t>
            </w:r>
            <w:r w:rsidRPr="00BF11B0">
              <w:rPr>
                <w:sz w:val="24"/>
                <w:szCs w:val="24"/>
              </w:rPr>
              <w:t>человека".</w:t>
            </w:r>
            <w:r w:rsidRPr="00BF11B0">
              <w:rPr>
                <w:spacing w:val="-57"/>
                <w:sz w:val="24"/>
                <w:szCs w:val="24"/>
              </w:rPr>
              <w:t xml:space="preserve"> </w:t>
            </w:r>
            <w:r w:rsidRPr="00BF11B0">
              <w:rPr>
                <w:sz w:val="24"/>
                <w:szCs w:val="24"/>
              </w:rPr>
              <w:t>А.И.Солженицын.</w:t>
            </w:r>
            <w:r w:rsidRPr="00BF11B0">
              <w:rPr>
                <w:spacing w:val="1"/>
                <w:sz w:val="24"/>
                <w:szCs w:val="24"/>
              </w:rPr>
              <w:t xml:space="preserve"> </w:t>
            </w:r>
            <w:r w:rsidRPr="00BF11B0">
              <w:rPr>
                <w:sz w:val="24"/>
                <w:szCs w:val="24"/>
              </w:rPr>
              <w:t>Рассказ</w:t>
            </w:r>
            <w:r w:rsidRPr="00BF11B0">
              <w:rPr>
                <w:spacing w:val="1"/>
                <w:sz w:val="24"/>
                <w:szCs w:val="24"/>
              </w:rPr>
              <w:t xml:space="preserve"> </w:t>
            </w:r>
            <w:r w:rsidRPr="00BF11B0">
              <w:rPr>
                <w:sz w:val="24"/>
                <w:szCs w:val="24"/>
              </w:rPr>
              <w:t>"Матрёнин</w:t>
            </w:r>
            <w:r w:rsidRPr="00BF11B0">
              <w:rPr>
                <w:spacing w:val="1"/>
                <w:sz w:val="24"/>
                <w:szCs w:val="24"/>
              </w:rPr>
              <w:t xml:space="preserve"> </w:t>
            </w:r>
            <w:r w:rsidRPr="00BF11B0">
              <w:rPr>
                <w:sz w:val="24"/>
                <w:szCs w:val="24"/>
              </w:rPr>
              <w:t>двор".</w:t>
            </w:r>
            <w:r w:rsidRPr="00BF11B0">
              <w:rPr>
                <w:spacing w:val="1"/>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прозаиков</w:t>
            </w:r>
            <w:r w:rsidRPr="00BF11B0">
              <w:rPr>
                <w:spacing w:val="1"/>
                <w:sz w:val="24"/>
                <w:szCs w:val="24"/>
              </w:rPr>
              <w:t xml:space="preserve"> </w:t>
            </w:r>
            <w:r w:rsidRPr="00BF11B0">
              <w:rPr>
                <w:sz w:val="24"/>
                <w:szCs w:val="24"/>
              </w:rPr>
              <w:t>второй</w:t>
            </w:r>
            <w:r w:rsidRPr="00BF11B0">
              <w:rPr>
                <w:spacing w:val="-57"/>
                <w:sz w:val="24"/>
                <w:szCs w:val="24"/>
              </w:rPr>
              <w:t xml:space="preserve"> </w:t>
            </w:r>
            <w:r w:rsidRPr="00BF11B0">
              <w:rPr>
                <w:sz w:val="24"/>
                <w:szCs w:val="24"/>
              </w:rPr>
              <w:t>половины</w:t>
            </w:r>
            <w:r w:rsidRPr="00BF11B0">
              <w:rPr>
                <w:spacing w:val="1"/>
                <w:sz w:val="24"/>
                <w:szCs w:val="24"/>
              </w:rPr>
              <w:t xml:space="preserve"> </w:t>
            </w:r>
            <w:r w:rsidRPr="00BF11B0">
              <w:rPr>
                <w:sz w:val="24"/>
                <w:szCs w:val="24"/>
              </w:rPr>
              <w:t>XXXXI*</w:t>
            </w:r>
            <w:r w:rsidRPr="00BF11B0">
              <w:rPr>
                <w:spacing w:val="1"/>
                <w:sz w:val="24"/>
                <w:szCs w:val="24"/>
              </w:rPr>
              <w:t xml:space="preserve"> </w:t>
            </w:r>
            <w:r w:rsidRPr="00BF11B0">
              <w:rPr>
                <w:sz w:val="24"/>
                <w:szCs w:val="24"/>
              </w:rPr>
              <w:t>века</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29"/>
                <w:sz w:val="24"/>
                <w:szCs w:val="24"/>
              </w:rPr>
              <w:t xml:space="preserve"> </w:t>
            </w:r>
            <w:r w:rsidRPr="00BF11B0">
              <w:rPr>
                <w:sz w:val="24"/>
                <w:szCs w:val="24"/>
              </w:rPr>
              <w:t>Например,</w:t>
            </w:r>
            <w:r w:rsidRPr="00BF11B0">
              <w:rPr>
                <w:spacing w:val="29"/>
                <w:sz w:val="24"/>
                <w:szCs w:val="24"/>
              </w:rPr>
              <w:t xml:space="preserve"> </w:t>
            </w:r>
            <w:r w:rsidRPr="00BF11B0">
              <w:rPr>
                <w:sz w:val="24"/>
                <w:szCs w:val="24"/>
              </w:rPr>
              <w:t>произведения</w:t>
            </w:r>
            <w:r w:rsidRPr="00BF11B0">
              <w:rPr>
                <w:spacing w:val="29"/>
                <w:sz w:val="24"/>
                <w:szCs w:val="24"/>
              </w:rPr>
              <w:t xml:space="preserve"> </w:t>
            </w:r>
            <w:r w:rsidRPr="00BF11B0">
              <w:rPr>
                <w:sz w:val="24"/>
                <w:szCs w:val="24"/>
              </w:rPr>
              <w:t>Е.И.Носова,</w:t>
            </w:r>
            <w:r w:rsidRPr="00BF11B0">
              <w:rPr>
                <w:spacing w:val="29"/>
                <w:sz w:val="24"/>
                <w:szCs w:val="24"/>
              </w:rPr>
              <w:t xml:space="preserve"> </w:t>
            </w:r>
            <w:r w:rsidRPr="00BF11B0">
              <w:rPr>
                <w:sz w:val="24"/>
                <w:szCs w:val="24"/>
              </w:rPr>
              <w:t>А.Н.</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Б.Н.Стругацких,</w:t>
            </w:r>
            <w:r w:rsidRPr="00BF11B0">
              <w:rPr>
                <w:spacing w:val="1"/>
                <w:sz w:val="24"/>
                <w:szCs w:val="24"/>
              </w:rPr>
              <w:t xml:space="preserve"> </w:t>
            </w:r>
            <w:r w:rsidRPr="00BF11B0">
              <w:rPr>
                <w:sz w:val="24"/>
                <w:szCs w:val="24"/>
              </w:rPr>
              <w:t>В.Ф.Тендрякова,</w:t>
            </w:r>
            <w:r w:rsidRPr="00BF11B0">
              <w:rPr>
                <w:spacing w:val="1"/>
                <w:sz w:val="24"/>
                <w:szCs w:val="24"/>
              </w:rPr>
              <w:t xml:space="preserve"> </w:t>
            </w:r>
            <w:r w:rsidRPr="00BF11B0">
              <w:rPr>
                <w:sz w:val="24"/>
                <w:szCs w:val="24"/>
              </w:rPr>
              <w:t>Б.П.Екимова</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другие.</w:t>
            </w:r>
          </w:p>
        </w:tc>
      </w:tr>
      <w:tr w:rsidR="00927F2E" w:rsidRPr="00BF11B0" w14:paraId="3688C788" w14:textId="77777777">
        <w:trPr>
          <w:trHeight w:val="1201"/>
        </w:trPr>
        <w:tc>
          <w:tcPr>
            <w:tcW w:w="3877" w:type="dxa"/>
          </w:tcPr>
          <w:p w14:paraId="48B6945C"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57"/>
                <w:sz w:val="24"/>
                <w:szCs w:val="24"/>
              </w:rPr>
              <w:t xml:space="preserve"> </w:t>
            </w:r>
            <w:r w:rsidRPr="00BF11B0">
              <w:rPr>
                <w:sz w:val="24"/>
                <w:szCs w:val="24"/>
              </w:rPr>
              <w:t>прозаиков</w:t>
            </w:r>
            <w:r w:rsidRPr="00BF11B0">
              <w:rPr>
                <w:spacing w:val="1"/>
                <w:sz w:val="24"/>
                <w:szCs w:val="24"/>
              </w:rPr>
              <w:t xml:space="preserve"> </w:t>
            </w:r>
            <w:r w:rsidRPr="00BF11B0">
              <w:rPr>
                <w:sz w:val="24"/>
                <w:szCs w:val="24"/>
              </w:rPr>
              <w:t>второй</w:t>
            </w:r>
            <w:r w:rsidRPr="00BF11B0">
              <w:rPr>
                <w:spacing w:val="1"/>
                <w:sz w:val="24"/>
                <w:szCs w:val="24"/>
              </w:rPr>
              <w:t xml:space="preserve"> </w:t>
            </w:r>
            <w:r w:rsidRPr="00BF11B0">
              <w:rPr>
                <w:sz w:val="24"/>
                <w:szCs w:val="24"/>
              </w:rPr>
              <w:t>половины</w:t>
            </w:r>
            <w:r w:rsidRPr="00BF11B0">
              <w:rPr>
                <w:spacing w:val="1"/>
                <w:sz w:val="24"/>
                <w:szCs w:val="24"/>
              </w:rPr>
              <w:t xml:space="preserve"> </w:t>
            </w:r>
            <w:r w:rsidRPr="00BF11B0">
              <w:rPr>
                <w:sz w:val="24"/>
                <w:szCs w:val="24"/>
              </w:rPr>
              <w:t>XX-</w:t>
            </w:r>
            <w:r w:rsidRPr="00BF11B0">
              <w:rPr>
                <w:spacing w:val="-57"/>
                <w:sz w:val="24"/>
                <w:szCs w:val="24"/>
              </w:rPr>
              <w:t xml:space="preserve"> </w:t>
            </w:r>
            <w:r w:rsidRPr="00BF11B0">
              <w:rPr>
                <w:sz w:val="24"/>
                <w:szCs w:val="24"/>
              </w:rPr>
              <w:t>XXI</w:t>
            </w:r>
            <w:r w:rsidRPr="00BF11B0">
              <w:rPr>
                <w:spacing w:val="-5"/>
                <w:sz w:val="24"/>
                <w:szCs w:val="24"/>
              </w:rPr>
              <w:t xml:space="preserve"> </w:t>
            </w:r>
            <w:r w:rsidRPr="00BF11B0">
              <w:rPr>
                <w:sz w:val="24"/>
                <w:szCs w:val="24"/>
              </w:rPr>
              <w:t>века.</w:t>
            </w:r>
          </w:p>
        </w:tc>
        <w:tc>
          <w:tcPr>
            <w:tcW w:w="5781" w:type="dxa"/>
            <w:gridSpan w:val="6"/>
          </w:tcPr>
          <w:p w14:paraId="1F6666F7" w14:textId="77777777" w:rsidR="00927F2E" w:rsidRPr="00BF11B0" w:rsidRDefault="0011740B" w:rsidP="00BF11B0">
            <w:pPr>
              <w:pStyle w:val="TableParagraph"/>
              <w:tabs>
                <w:tab w:val="left" w:pos="1487"/>
                <w:tab w:val="left" w:pos="2328"/>
                <w:tab w:val="left" w:pos="2657"/>
                <w:tab w:val="left" w:pos="3832"/>
                <w:tab w:val="left" w:pos="4808"/>
              </w:tabs>
              <w:spacing w:before="202"/>
              <w:ind w:left="148" w:right="135"/>
              <w:contextualSpacing/>
              <w:rPr>
                <w:sz w:val="24"/>
                <w:szCs w:val="24"/>
              </w:rPr>
            </w:pPr>
            <w:r w:rsidRPr="00BF11B0">
              <w:rPr>
                <w:sz w:val="24"/>
                <w:szCs w:val="24"/>
              </w:rPr>
              <w:t>Е.И.Носов.</w:t>
            </w:r>
            <w:r w:rsidRPr="00BF11B0">
              <w:rPr>
                <w:sz w:val="24"/>
                <w:szCs w:val="24"/>
              </w:rPr>
              <w:tab/>
              <w:t>Слово</w:t>
            </w:r>
            <w:r w:rsidRPr="00BF11B0">
              <w:rPr>
                <w:sz w:val="24"/>
                <w:szCs w:val="24"/>
              </w:rPr>
              <w:tab/>
              <w:t>о</w:t>
            </w:r>
            <w:r w:rsidRPr="00BF11B0">
              <w:rPr>
                <w:sz w:val="24"/>
                <w:szCs w:val="24"/>
              </w:rPr>
              <w:tab/>
              <w:t>писателе.</w:t>
            </w:r>
            <w:r w:rsidRPr="00BF11B0">
              <w:rPr>
                <w:sz w:val="24"/>
                <w:szCs w:val="24"/>
              </w:rPr>
              <w:tab/>
              <w:t>Рассказ</w:t>
            </w:r>
            <w:r w:rsidRPr="00BF11B0">
              <w:rPr>
                <w:sz w:val="24"/>
                <w:szCs w:val="24"/>
              </w:rPr>
              <w:tab/>
            </w:r>
            <w:r w:rsidRPr="00BF11B0">
              <w:rPr>
                <w:spacing w:val="-1"/>
                <w:sz w:val="24"/>
                <w:szCs w:val="24"/>
              </w:rPr>
              <w:t>"Кукла"</w:t>
            </w:r>
            <w:r w:rsidRPr="00BF11B0">
              <w:rPr>
                <w:spacing w:val="-57"/>
                <w:sz w:val="24"/>
                <w:szCs w:val="24"/>
              </w:rPr>
              <w:t xml:space="preserve"> </w:t>
            </w:r>
            <w:r w:rsidRPr="00BF11B0">
              <w:rPr>
                <w:sz w:val="24"/>
                <w:szCs w:val="24"/>
              </w:rPr>
              <w:t>("Акимыч").</w:t>
            </w:r>
          </w:p>
        </w:tc>
      </w:tr>
      <w:tr w:rsidR="00927F2E" w:rsidRPr="00BF11B0" w14:paraId="2DD733EC" w14:textId="77777777">
        <w:trPr>
          <w:trHeight w:val="1201"/>
        </w:trPr>
        <w:tc>
          <w:tcPr>
            <w:tcW w:w="3877" w:type="dxa"/>
          </w:tcPr>
          <w:p w14:paraId="385B6FEB" w14:textId="77777777" w:rsidR="00927F2E" w:rsidRPr="00BF11B0" w:rsidRDefault="0011740B" w:rsidP="00BF11B0">
            <w:pPr>
              <w:pStyle w:val="TableParagraph"/>
              <w:spacing w:before="65"/>
              <w:ind w:left="148" w:right="136"/>
              <w:contextualSpacing/>
              <w:jc w:val="both"/>
              <w:rPr>
                <w:sz w:val="24"/>
                <w:szCs w:val="24"/>
              </w:rPr>
            </w:pPr>
            <w:r w:rsidRPr="00BF11B0">
              <w:rPr>
                <w:sz w:val="24"/>
                <w:szCs w:val="24"/>
              </w:rPr>
              <w:t>Произведения</w:t>
            </w:r>
            <w:r w:rsidRPr="00BF11B0">
              <w:rPr>
                <w:spacing w:val="1"/>
                <w:sz w:val="24"/>
                <w:szCs w:val="24"/>
              </w:rPr>
              <w:t xml:space="preserve"> </w:t>
            </w:r>
            <w:r w:rsidRPr="00BF11B0">
              <w:rPr>
                <w:sz w:val="24"/>
                <w:szCs w:val="24"/>
              </w:rPr>
              <w:t>отечественных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зарубежных</w:t>
            </w:r>
            <w:r w:rsidRPr="00BF11B0">
              <w:rPr>
                <w:spacing w:val="1"/>
                <w:sz w:val="24"/>
                <w:szCs w:val="24"/>
              </w:rPr>
              <w:t xml:space="preserve"> </w:t>
            </w:r>
            <w:r w:rsidRPr="00BF11B0">
              <w:rPr>
                <w:sz w:val="24"/>
                <w:szCs w:val="24"/>
              </w:rPr>
              <w:t>прозаиков</w:t>
            </w:r>
            <w:r w:rsidRPr="00BF11B0">
              <w:rPr>
                <w:spacing w:val="1"/>
                <w:sz w:val="24"/>
                <w:szCs w:val="24"/>
              </w:rPr>
              <w:t xml:space="preserve"> </w:t>
            </w:r>
            <w:r w:rsidRPr="00BF11B0">
              <w:rPr>
                <w:sz w:val="24"/>
                <w:szCs w:val="24"/>
              </w:rPr>
              <w:t>второй</w:t>
            </w:r>
            <w:r w:rsidRPr="00BF11B0">
              <w:rPr>
                <w:spacing w:val="1"/>
                <w:sz w:val="24"/>
                <w:szCs w:val="24"/>
              </w:rPr>
              <w:t xml:space="preserve"> </w:t>
            </w:r>
            <w:r w:rsidRPr="00BF11B0">
              <w:rPr>
                <w:sz w:val="24"/>
                <w:szCs w:val="24"/>
              </w:rPr>
              <w:t>половины</w:t>
            </w:r>
            <w:r w:rsidRPr="00BF11B0">
              <w:rPr>
                <w:spacing w:val="-1"/>
                <w:sz w:val="24"/>
                <w:szCs w:val="24"/>
              </w:rPr>
              <w:t xml:space="preserve"> </w:t>
            </w:r>
            <w:r w:rsidRPr="00BF11B0">
              <w:rPr>
                <w:sz w:val="24"/>
                <w:szCs w:val="24"/>
              </w:rPr>
              <w:t>XX-XXI</w:t>
            </w:r>
            <w:r w:rsidRPr="00BF11B0">
              <w:rPr>
                <w:spacing w:val="-4"/>
                <w:sz w:val="24"/>
                <w:szCs w:val="24"/>
              </w:rPr>
              <w:t xml:space="preserve"> </w:t>
            </w:r>
            <w:r w:rsidRPr="00BF11B0">
              <w:rPr>
                <w:sz w:val="24"/>
                <w:szCs w:val="24"/>
              </w:rPr>
              <w:t>века</w:t>
            </w:r>
          </w:p>
        </w:tc>
        <w:tc>
          <w:tcPr>
            <w:tcW w:w="5781" w:type="dxa"/>
            <w:gridSpan w:val="6"/>
          </w:tcPr>
          <w:p w14:paraId="26E15719" w14:textId="77777777" w:rsidR="00927F2E" w:rsidRPr="00BF11B0" w:rsidRDefault="0011740B" w:rsidP="00BF11B0">
            <w:pPr>
              <w:pStyle w:val="TableParagraph"/>
              <w:spacing w:before="175"/>
              <w:ind w:left="148" w:right="129"/>
              <w:contextualSpacing/>
              <w:jc w:val="both"/>
              <w:rPr>
                <w:sz w:val="24"/>
                <w:szCs w:val="24"/>
              </w:rPr>
            </w:pP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тему</w:t>
            </w:r>
            <w:r w:rsidRPr="00BF11B0">
              <w:rPr>
                <w:spacing w:val="1"/>
                <w:sz w:val="24"/>
                <w:szCs w:val="24"/>
              </w:rPr>
              <w:t xml:space="preserve"> </w:t>
            </w:r>
            <w:r w:rsidRPr="00BF11B0">
              <w:rPr>
                <w:sz w:val="24"/>
                <w:szCs w:val="24"/>
              </w:rPr>
              <w:t>"Человек</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ситуации</w:t>
            </w:r>
            <w:r w:rsidRPr="00BF11B0">
              <w:rPr>
                <w:spacing w:val="1"/>
                <w:sz w:val="24"/>
                <w:szCs w:val="24"/>
              </w:rPr>
              <w:t xml:space="preserve"> </w:t>
            </w:r>
            <w:r w:rsidRPr="00BF11B0">
              <w:rPr>
                <w:sz w:val="24"/>
                <w:szCs w:val="24"/>
              </w:rPr>
              <w:t>нравственного</w:t>
            </w:r>
            <w:r w:rsidRPr="00BF11B0">
              <w:rPr>
                <w:spacing w:val="1"/>
                <w:sz w:val="24"/>
                <w:szCs w:val="24"/>
              </w:rPr>
              <w:t xml:space="preserve"> </w:t>
            </w:r>
            <w:r w:rsidRPr="00BF11B0">
              <w:rPr>
                <w:sz w:val="24"/>
                <w:szCs w:val="24"/>
              </w:rPr>
              <w:t>выбора".</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произведения</w:t>
            </w:r>
            <w:r w:rsidRPr="00BF11B0">
              <w:rPr>
                <w:spacing w:val="-57"/>
                <w:sz w:val="24"/>
                <w:szCs w:val="24"/>
              </w:rPr>
              <w:t xml:space="preserve"> </w:t>
            </w:r>
            <w:r w:rsidRPr="00BF11B0">
              <w:rPr>
                <w:sz w:val="24"/>
                <w:szCs w:val="24"/>
              </w:rPr>
              <w:t>В.П.Астафьева,</w:t>
            </w:r>
            <w:r w:rsidRPr="00BF11B0">
              <w:rPr>
                <w:spacing w:val="41"/>
                <w:sz w:val="24"/>
                <w:szCs w:val="24"/>
              </w:rPr>
              <w:t xml:space="preserve"> </w:t>
            </w:r>
            <w:r w:rsidRPr="00BF11B0">
              <w:rPr>
                <w:sz w:val="24"/>
                <w:szCs w:val="24"/>
              </w:rPr>
              <w:t>Ю.В.Бондарева,</w:t>
            </w:r>
            <w:r w:rsidRPr="00BF11B0">
              <w:rPr>
                <w:spacing w:val="41"/>
                <w:sz w:val="24"/>
                <w:szCs w:val="24"/>
              </w:rPr>
              <w:t xml:space="preserve"> </w:t>
            </w:r>
            <w:r w:rsidRPr="00BF11B0">
              <w:rPr>
                <w:sz w:val="24"/>
                <w:szCs w:val="24"/>
              </w:rPr>
              <w:t>Н.С.Дашевской,</w:t>
            </w:r>
          </w:p>
        </w:tc>
      </w:tr>
      <w:tr w:rsidR="00927F2E" w:rsidRPr="00BF11B0" w14:paraId="37759F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0"/>
        </w:trPr>
        <w:tc>
          <w:tcPr>
            <w:tcW w:w="3877" w:type="dxa"/>
            <w:tcBorders>
              <w:top w:val="single" w:sz="6" w:space="0" w:color="000000"/>
              <w:left w:val="single" w:sz="6" w:space="0" w:color="000000"/>
              <w:bottom w:val="single" w:sz="6" w:space="0" w:color="000000"/>
              <w:right w:val="single" w:sz="6" w:space="0" w:color="000000"/>
            </w:tcBorders>
          </w:tcPr>
          <w:p w14:paraId="33EFB668" w14:textId="77777777" w:rsidR="00927F2E" w:rsidRPr="00BF11B0" w:rsidRDefault="00927F2E" w:rsidP="00BF11B0">
            <w:pPr>
              <w:pStyle w:val="TableParagraph"/>
              <w:contextualSpacing/>
              <w:rPr>
                <w:sz w:val="24"/>
                <w:szCs w:val="24"/>
              </w:rPr>
            </w:pPr>
          </w:p>
        </w:tc>
        <w:tc>
          <w:tcPr>
            <w:tcW w:w="5783" w:type="dxa"/>
            <w:gridSpan w:val="6"/>
            <w:tcBorders>
              <w:top w:val="single" w:sz="6" w:space="0" w:color="000000"/>
              <w:left w:val="single" w:sz="6" w:space="0" w:color="000000"/>
              <w:bottom w:val="single" w:sz="6" w:space="0" w:color="000000"/>
              <w:right w:val="single" w:sz="6" w:space="0" w:color="000000"/>
            </w:tcBorders>
          </w:tcPr>
          <w:p w14:paraId="0E358D2D" w14:textId="77777777" w:rsidR="00927F2E" w:rsidRPr="00BF11B0" w:rsidRDefault="0011740B" w:rsidP="00BF11B0">
            <w:pPr>
              <w:pStyle w:val="TableParagraph"/>
              <w:spacing w:before="65"/>
              <w:ind w:left="148"/>
              <w:contextualSpacing/>
              <w:rPr>
                <w:sz w:val="24"/>
                <w:szCs w:val="24"/>
              </w:rPr>
            </w:pPr>
            <w:r w:rsidRPr="00BF11B0">
              <w:rPr>
                <w:sz w:val="24"/>
                <w:szCs w:val="24"/>
              </w:rPr>
              <w:t>Дж.Сэлинджера,</w:t>
            </w:r>
            <w:r w:rsidRPr="00BF11B0">
              <w:rPr>
                <w:spacing w:val="-4"/>
                <w:sz w:val="24"/>
                <w:szCs w:val="24"/>
              </w:rPr>
              <w:t xml:space="preserve"> </w:t>
            </w:r>
            <w:r w:rsidRPr="00BF11B0">
              <w:rPr>
                <w:sz w:val="24"/>
                <w:szCs w:val="24"/>
              </w:rPr>
              <w:t>К.Патерсон,</w:t>
            </w:r>
            <w:r w:rsidRPr="00BF11B0">
              <w:rPr>
                <w:spacing w:val="-4"/>
                <w:sz w:val="24"/>
                <w:szCs w:val="24"/>
              </w:rPr>
              <w:t xml:space="preserve"> </w:t>
            </w:r>
            <w:r w:rsidRPr="00BF11B0">
              <w:rPr>
                <w:sz w:val="24"/>
                <w:szCs w:val="24"/>
              </w:rPr>
              <w:t>Б.Кауфман</w:t>
            </w:r>
            <w:r w:rsidRPr="00BF11B0">
              <w:rPr>
                <w:spacing w:val="-4"/>
                <w:sz w:val="24"/>
                <w:szCs w:val="24"/>
              </w:rPr>
              <w:t xml:space="preserve"> </w:t>
            </w:r>
            <w:r w:rsidRPr="00BF11B0">
              <w:rPr>
                <w:sz w:val="24"/>
                <w:szCs w:val="24"/>
              </w:rPr>
              <w:t>и</w:t>
            </w:r>
            <w:r w:rsidRPr="00BF11B0">
              <w:rPr>
                <w:spacing w:val="-3"/>
                <w:sz w:val="24"/>
                <w:szCs w:val="24"/>
              </w:rPr>
              <w:t xml:space="preserve"> </w:t>
            </w:r>
            <w:r w:rsidRPr="00BF11B0">
              <w:rPr>
                <w:sz w:val="24"/>
                <w:szCs w:val="24"/>
              </w:rPr>
              <w:t>другие.</w:t>
            </w:r>
          </w:p>
        </w:tc>
      </w:tr>
      <w:tr w:rsidR="00927F2E" w:rsidRPr="00BF11B0" w14:paraId="09A2DA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1"/>
        </w:trPr>
        <w:tc>
          <w:tcPr>
            <w:tcW w:w="3877" w:type="dxa"/>
            <w:tcBorders>
              <w:top w:val="single" w:sz="6" w:space="0" w:color="000000"/>
              <w:left w:val="single" w:sz="6" w:space="0" w:color="000000"/>
              <w:right w:val="single" w:sz="6" w:space="0" w:color="000000"/>
            </w:tcBorders>
          </w:tcPr>
          <w:p w14:paraId="3669A65F" w14:textId="77777777" w:rsidR="00927F2E" w:rsidRPr="00BF11B0" w:rsidRDefault="00927F2E" w:rsidP="00BF11B0">
            <w:pPr>
              <w:pStyle w:val="TableParagraph"/>
              <w:contextualSpacing/>
              <w:rPr>
                <w:sz w:val="24"/>
                <w:szCs w:val="24"/>
              </w:rPr>
            </w:pPr>
          </w:p>
        </w:tc>
        <w:tc>
          <w:tcPr>
            <w:tcW w:w="5783" w:type="dxa"/>
            <w:gridSpan w:val="6"/>
            <w:tcBorders>
              <w:top w:val="single" w:sz="6" w:space="0" w:color="000000"/>
              <w:left w:val="single" w:sz="6" w:space="0" w:color="000000"/>
              <w:right w:val="single" w:sz="6" w:space="0" w:color="000000"/>
            </w:tcBorders>
          </w:tcPr>
          <w:p w14:paraId="0E20567E" w14:textId="77777777" w:rsidR="00927F2E" w:rsidRPr="00BF11B0" w:rsidRDefault="0011740B" w:rsidP="00BF11B0">
            <w:pPr>
              <w:pStyle w:val="TableParagraph"/>
              <w:spacing w:before="65"/>
              <w:ind w:left="148"/>
              <w:contextualSpacing/>
              <w:rPr>
                <w:sz w:val="24"/>
                <w:szCs w:val="24"/>
              </w:rPr>
            </w:pPr>
            <w:r w:rsidRPr="00BF11B0">
              <w:rPr>
                <w:sz w:val="24"/>
                <w:szCs w:val="24"/>
              </w:rPr>
              <w:t>Н.А.Заболоцкий.</w:t>
            </w:r>
            <w:r w:rsidRPr="00BF11B0">
              <w:rPr>
                <w:spacing w:val="18"/>
                <w:sz w:val="24"/>
                <w:szCs w:val="24"/>
              </w:rPr>
              <w:t xml:space="preserve"> </w:t>
            </w:r>
            <w:r w:rsidRPr="00BF11B0">
              <w:rPr>
                <w:sz w:val="24"/>
                <w:szCs w:val="24"/>
              </w:rPr>
              <w:t>"Русское</w:t>
            </w:r>
            <w:r w:rsidRPr="00BF11B0">
              <w:rPr>
                <w:spacing w:val="76"/>
                <w:sz w:val="24"/>
                <w:szCs w:val="24"/>
              </w:rPr>
              <w:t xml:space="preserve"> </w:t>
            </w:r>
            <w:r w:rsidRPr="00BF11B0">
              <w:rPr>
                <w:sz w:val="24"/>
                <w:szCs w:val="24"/>
              </w:rPr>
              <w:t>поле",</w:t>
            </w:r>
            <w:r w:rsidRPr="00BF11B0">
              <w:rPr>
                <w:spacing w:val="77"/>
                <w:sz w:val="24"/>
                <w:szCs w:val="24"/>
              </w:rPr>
              <w:t xml:space="preserve"> </w:t>
            </w:r>
            <w:r w:rsidRPr="00BF11B0">
              <w:rPr>
                <w:sz w:val="24"/>
                <w:szCs w:val="24"/>
              </w:rPr>
              <w:t>"Вечер</w:t>
            </w:r>
            <w:r w:rsidRPr="00BF11B0">
              <w:rPr>
                <w:spacing w:val="77"/>
                <w:sz w:val="24"/>
                <w:szCs w:val="24"/>
              </w:rPr>
              <w:t xml:space="preserve"> </w:t>
            </w:r>
            <w:r w:rsidRPr="00BF11B0">
              <w:rPr>
                <w:sz w:val="24"/>
                <w:szCs w:val="24"/>
              </w:rPr>
              <w:t>на</w:t>
            </w:r>
            <w:r w:rsidRPr="00BF11B0">
              <w:rPr>
                <w:spacing w:val="76"/>
                <w:sz w:val="24"/>
                <w:szCs w:val="24"/>
              </w:rPr>
              <w:t xml:space="preserve"> </w:t>
            </w:r>
            <w:r w:rsidRPr="00BF11B0">
              <w:rPr>
                <w:sz w:val="24"/>
                <w:szCs w:val="24"/>
              </w:rPr>
              <w:t>Оке",</w:t>
            </w:r>
          </w:p>
        </w:tc>
      </w:tr>
      <w:tr w:rsidR="00927F2E" w:rsidRPr="00BF11B0" w14:paraId="474ED8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877" w:type="dxa"/>
            <w:tcBorders>
              <w:left w:val="single" w:sz="6" w:space="0" w:color="000000"/>
              <w:right w:val="single" w:sz="6" w:space="0" w:color="000000"/>
            </w:tcBorders>
          </w:tcPr>
          <w:p w14:paraId="479D43C4" w14:textId="77777777" w:rsidR="00927F2E" w:rsidRPr="00BF11B0" w:rsidRDefault="0011740B" w:rsidP="00BF11B0">
            <w:pPr>
              <w:pStyle w:val="TableParagraph"/>
              <w:ind w:left="148"/>
              <w:contextualSpacing/>
              <w:rPr>
                <w:sz w:val="24"/>
                <w:szCs w:val="24"/>
              </w:rPr>
            </w:pPr>
            <w:r w:rsidRPr="00BF11B0">
              <w:rPr>
                <w:sz w:val="24"/>
                <w:szCs w:val="24"/>
              </w:rPr>
              <w:lastRenderedPageBreak/>
              <w:t>Поэзия</w:t>
            </w:r>
            <w:r w:rsidRPr="00BF11B0">
              <w:rPr>
                <w:spacing w:val="51"/>
                <w:sz w:val="24"/>
                <w:szCs w:val="24"/>
              </w:rPr>
              <w:t xml:space="preserve"> </w:t>
            </w:r>
            <w:r w:rsidRPr="00BF11B0">
              <w:rPr>
                <w:sz w:val="24"/>
                <w:szCs w:val="24"/>
              </w:rPr>
              <w:t>второй</w:t>
            </w:r>
            <w:r w:rsidRPr="00BF11B0">
              <w:rPr>
                <w:spacing w:val="110"/>
                <w:sz w:val="24"/>
                <w:szCs w:val="24"/>
              </w:rPr>
              <w:t xml:space="preserve"> </w:t>
            </w:r>
            <w:r w:rsidRPr="00BF11B0">
              <w:rPr>
                <w:sz w:val="24"/>
                <w:szCs w:val="24"/>
              </w:rPr>
              <w:t>половины</w:t>
            </w:r>
            <w:r w:rsidRPr="00BF11B0">
              <w:rPr>
                <w:spacing w:val="109"/>
                <w:sz w:val="24"/>
                <w:szCs w:val="24"/>
              </w:rPr>
              <w:t xml:space="preserve"> </w:t>
            </w:r>
            <w:r w:rsidRPr="00BF11B0">
              <w:rPr>
                <w:sz w:val="24"/>
                <w:szCs w:val="24"/>
              </w:rPr>
              <w:t>XX</w:t>
            </w:r>
            <w:r w:rsidRPr="00BF11B0">
              <w:rPr>
                <w:spacing w:val="111"/>
                <w:sz w:val="24"/>
                <w:szCs w:val="24"/>
              </w:rPr>
              <w:t xml:space="preserve"> </w:t>
            </w:r>
            <w:r w:rsidRPr="00BF11B0">
              <w:rPr>
                <w:sz w:val="24"/>
                <w:szCs w:val="24"/>
              </w:rPr>
              <w:t>-</w:t>
            </w:r>
          </w:p>
        </w:tc>
        <w:tc>
          <w:tcPr>
            <w:tcW w:w="2258" w:type="dxa"/>
            <w:tcBorders>
              <w:left w:val="single" w:sz="6" w:space="0" w:color="000000"/>
            </w:tcBorders>
          </w:tcPr>
          <w:p w14:paraId="773D8BD8" w14:textId="77777777" w:rsidR="00927F2E" w:rsidRPr="00BF11B0" w:rsidRDefault="0011740B" w:rsidP="00BF11B0">
            <w:pPr>
              <w:pStyle w:val="TableParagraph"/>
              <w:tabs>
                <w:tab w:val="left" w:pos="1759"/>
              </w:tabs>
              <w:ind w:left="148"/>
              <w:contextualSpacing/>
              <w:rPr>
                <w:sz w:val="24"/>
                <w:szCs w:val="24"/>
              </w:rPr>
            </w:pPr>
            <w:r w:rsidRPr="00BF11B0">
              <w:rPr>
                <w:sz w:val="24"/>
                <w:szCs w:val="24"/>
              </w:rPr>
              <w:t>"Уступи</w:t>
            </w:r>
            <w:r w:rsidRPr="00BF11B0">
              <w:rPr>
                <w:sz w:val="24"/>
                <w:szCs w:val="24"/>
              </w:rPr>
              <w:tab/>
              <w:t>мне,</w:t>
            </w:r>
          </w:p>
        </w:tc>
        <w:tc>
          <w:tcPr>
            <w:tcW w:w="2293" w:type="dxa"/>
            <w:gridSpan w:val="4"/>
          </w:tcPr>
          <w:p w14:paraId="0F2ACEEA" w14:textId="77777777" w:rsidR="00927F2E" w:rsidRPr="00BF11B0" w:rsidRDefault="0011740B" w:rsidP="00BF11B0">
            <w:pPr>
              <w:pStyle w:val="TableParagraph"/>
              <w:ind w:left="715"/>
              <w:contextualSpacing/>
              <w:rPr>
                <w:sz w:val="24"/>
                <w:szCs w:val="24"/>
              </w:rPr>
            </w:pPr>
            <w:r w:rsidRPr="00BF11B0">
              <w:rPr>
                <w:sz w:val="24"/>
                <w:szCs w:val="24"/>
              </w:rPr>
              <w:t>скворец,</w:t>
            </w:r>
          </w:p>
        </w:tc>
        <w:tc>
          <w:tcPr>
            <w:tcW w:w="1232" w:type="dxa"/>
            <w:tcBorders>
              <w:right w:val="single" w:sz="6" w:space="0" w:color="000000"/>
            </w:tcBorders>
          </w:tcPr>
          <w:p w14:paraId="78509AC8" w14:textId="77777777" w:rsidR="00927F2E" w:rsidRPr="00BF11B0" w:rsidRDefault="0011740B" w:rsidP="00BF11B0">
            <w:pPr>
              <w:pStyle w:val="TableParagraph"/>
              <w:ind w:right="137"/>
              <w:contextualSpacing/>
              <w:jc w:val="right"/>
              <w:rPr>
                <w:sz w:val="24"/>
                <w:szCs w:val="24"/>
              </w:rPr>
            </w:pPr>
            <w:r w:rsidRPr="00BF11B0">
              <w:rPr>
                <w:sz w:val="24"/>
                <w:szCs w:val="24"/>
              </w:rPr>
              <w:t>уголок...".</w:t>
            </w:r>
          </w:p>
        </w:tc>
      </w:tr>
      <w:tr w:rsidR="00927F2E" w:rsidRPr="00BF11B0" w14:paraId="75378D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3877" w:type="dxa"/>
            <w:tcBorders>
              <w:left w:val="single" w:sz="6" w:space="0" w:color="000000"/>
              <w:right w:val="single" w:sz="6" w:space="0" w:color="000000"/>
            </w:tcBorders>
          </w:tcPr>
          <w:p w14:paraId="36C90BF2" w14:textId="77777777" w:rsidR="00927F2E" w:rsidRPr="00BF11B0" w:rsidRDefault="0011740B" w:rsidP="00BF11B0">
            <w:pPr>
              <w:pStyle w:val="TableParagraph"/>
              <w:ind w:left="148"/>
              <w:contextualSpacing/>
              <w:rPr>
                <w:sz w:val="24"/>
                <w:szCs w:val="24"/>
              </w:rPr>
            </w:pPr>
            <w:r w:rsidRPr="00BF11B0">
              <w:rPr>
                <w:sz w:val="24"/>
                <w:szCs w:val="24"/>
              </w:rPr>
              <w:t>начала</w:t>
            </w:r>
            <w:r w:rsidRPr="00BF11B0">
              <w:rPr>
                <w:spacing w:val="7"/>
                <w:sz w:val="24"/>
                <w:szCs w:val="24"/>
              </w:rPr>
              <w:t xml:space="preserve"> </w:t>
            </w:r>
            <w:r w:rsidRPr="00BF11B0">
              <w:rPr>
                <w:sz w:val="24"/>
                <w:szCs w:val="24"/>
              </w:rPr>
              <w:t>XXI</w:t>
            </w:r>
            <w:r w:rsidRPr="00BF11B0">
              <w:rPr>
                <w:spacing w:val="66"/>
                <w:sz w:val="24"/>
                <w:szCs w:val="24"/>
              </w:rPr>
              <w:t xml:space="preserve"> </w:t>
            </w:r>
            <w:r w:rsidRPr="00BF11B0">
              <w:rPr>
                <w:sz w:val="24"/>
                <w:szCs w:val="24"/>
              </w:rPr>
              <w:t>века</w:t>
            </w:r>
            <w:r w:rsidRPr="00BF11B0">
              <w:rPr>
                <w:spacing w:val="67"/>
                <w:sz w:val="24"/>
                <w:szCs w:val="24"/>
              </w:rPr>
              <w:t xml:space="preserve"> </w:t>
            </w:r>
            <w:r w:rsidRPr="00BF11B0">
              <w:rPr>
                <w:sz w:val="24"/>
                <w:szCs w:val="24"/>
              </w:rPr>
              <w:t>(не</w:t>
            </w:r>
            <w:r w:rsidRPr="00BF11B0">
              <w:rPr>
                <w:spacing w:val="72"/>
                <w:sz w:val="24"/>
                <w:szCs w:val="24"/>
              </w:rPr>
              <w:t xml:space="preserve"> </w:t>
            </w:r>
            <w:r w:rsidRPr="00BF11B0">
              <w:rPr>
                <w:sz w:val="24"/>
                <w:szCs w:val="24"/>
              </w:rPr>
              <w:t>менее</w:t>
            </w:r>
            <w:r w:rsidRPr="00BF11B0">
              <w:rPr>
                <w:spacing w:val="67"/>
                <w:sz w:val="24"/>
                <w:szCs w:val="24"/>
              </w:rPr>
              <w:t xml:space="preserve"> </w:t>
            </w:r>
            <w:r w:rsidRPr="00BF11B0">
              <w:rPr>
                <w:sz w:val="24"/>
                <w:szCs w:val="24"/>
              </w:rPr>
              <w:t>трёх</w:t>
            </w:r>
          </w:p>
        </w:tc>
        <w:tc>
          <w:tcPr>
            <w:tcW w:w="2258" w:type="dxa"/>
            <w:tcBorders>
              <w:left w:val="single" w:sz="6" w:space="0" w:color="000000"/>
            </w:tcBorders>
          </w:tcPr>
          <w:p w14:paraId="59DC2093" w14:textId="77777777" w:rsidR="00927F2E" w:rsidRPr="00BF11B0" w:rsidRDefault="0011740B" w:rsidP="00BF11B0">
            <w:pPr>
              <w:pStyle w:val="TableParagraph"/>
              <w:ind w:left="148"/>
              <w:contextualSpacing/>
              <w:rPr>
                <w:sz w:val="24"/>
                <w:szCs w:val="24"/>
              </w:rPr>
            </w:pPr>
            <w:r w:rsidRPr="00BF11B0">
              <w:rPr>
                <w:sz w:val="24"/>
                <w:szCs w:val="24"/>
              </w:rPr>
              <w:t>М.В.Исаковский.</w:t>
            </w:r>
          </w:p>
        </w:tc>
        <w:tc>
          <w:tcPr>
            <w:tcW w:w="2293" w:type="dxa"/>
            <w:gridSpan w:val="4"/>
          </w:tcPr>
          <w:p w14:paraId="6CDA8330" w14:textId="77777777" w:rsidR="00927F2E" w:rsidRPr="00BF11B0" w:rsidRDefault="0011740B" w:rsidP="00BF11B0">
            <w:pPr>
              <w:pStyle w:val="TableParagraph"/>
              <w:tabs>
                <w:tab w:val="left" w:pos="1540"/>
              </w:tabs>
              <w:ind w:left="56"/>
              <w:contextualSpacing/>
              <w:rPr>
                <w:sz w:val="24"/>
                <w:szCs w:val="24"/>
              </w:rPr>
            </w:pPr>
            <w:r w:rsidRPr="00BF11B0">
              <w:rPr>
                <w:sz w:val="24"/>
                <w:szCs w:val="24"/>
              </w:rPr>
              <w:t>"Катюша",</w:t>
            </w:r>
            <w:r w:rsidRPr="00BF11B0">
              <w:rPr>
                <w:sz w:val="24"/>
                <w:szCs w:val="24"/>
              </w:rPr>
              <w:tab/>
              <w:t>"Враги</w:t>
            </w:r>
          </w:p>
        </w:tc>
        <w:tc>
          <w:tcPr>
            <w:tcW w:w="1232" w:type="dxa"/>
            <w:tcBorders>
              <w:right w:val="single" w:sz="6" w:space="0" w:color="000000"/>
            </w:tcBorders>
          </w:tcPr>
          <w:p w14:paraId="15E7B5D6" w14:textId="77777777" w:rsidR="00927F2E" w:rsidRPr="00BF11B0" w:rsidRDefault="0011740B" w:rsidP="00BF11B0">
            <w:pPr>
              <w:pStyle w:val="TableParagraph"/>
              <w:ind w:right="138"/>
              <w:contextualSpacing/>
              <w:jc w:val="right"/>
              <w:rPr>
                <w:sz w:val="24"/>
                <w:szCs w:val="24"/>
              </w:rPr>
            </w:pPr>
            <w:r w:rsidRPr="00BF11B0">
              <w:rPr>
                <w:sz w:val="24"/>
                <w:szCs w:val="24"/>
              </w:rPr>
              <w:t>сожгли</w:t>
            </w:r>
          </w:p>
        </w:tc>
      </w:tr>
      <w:tr w:rsidR="00927F2E" w:rsidRPr="00BF11B0" w14:paraId="573583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877" w:type="dxa"/>
            <w:tcBorders>
              <w:left w:val="single" w:sz="6" w:space="0" w:color="000000"/>
              <w:right w:val="single" w:sz="6" w:space="0" w:color="000000"/>
            </w:tcBorders>
          </w:tcPr>
          <w:p w14:paraId="6F445715" w14:textId="77777777" w:rsidR="00927F2E" w:rsidRPr="00BF11B0" w:rsidRDefault="0011740B" w:rsidP="00BF11B0">
            <w:pPr>
              <w:pStyle w:val="TableParagraph"/>
              <w:ind w:left="148"/>
              <w:contextualSpacing/>
              <w:rPr>
                <w:sz w:val="24"/>
                <w:szCs w:val="24"/>
              </w:rPr>
            </w:pPr>
            <w:r w:rsidRPr="00BF11B0">
              <w:rPr>
                <w:sz w:val="24"/>
                <w:szCs w:val="24"/>
              </w:rPr>
              <w:t>стихотворений).</w:t>
            </w:r>
          </w:p>
        </w:tc>
        <w:tc>
          <w:tcPr>
            <w:tcW w:w="2258" w:type="dxa"/>
            <w:tcBorders>
              <w:left w:val="single" w:sz="6" w:space="0" w:color="000000"/>
            </w:tcBorders>
          </w:tcPr>
          <w:p w14:paraId="2BCDA40F" w14:textId="77777777" w:rsidR="00927F2E" w:rsidRPr="00BF11B0" w:rsidRDefault="0011740B" w:rsidP="00BF11B0">
            <w:pPr>
              <w:pStyle w:val="TableParagraph"/>
              <w:ind w:left="148"/>
              <w:contextualSpacing/>
              <w:rPr>
                <w:sz w:val="24"/>
                <w:szCs w:val="24"/>
              </w:rPr>
            </w:pPr>
            <w:r w:rsidRPr="00BF11B0">
              <w:rPr>
                <w:sz w:val="24"/>
                <w:szCs w:val="24"/>
              </w:rPr>
              <w:t>родную</w:t>
            </w:r>
          </w:p>
        </w:tc>
        <w:tc>
          <w:tcPr>
            <w:tcW w:w="2293" w:type="dxa"/>
            <w:gridSpan w:val="4"/>
          </w:tcPr>
          <w:p w14:paraId="0B1BAECA" w14:textId="77777777" w:rsidR="00927F2E" w:rsidRPr="00BF11B0" w:rsidRDefault="00927F2E" w:rsidP="00BF11B0">
            <w:pPr>
              <w:pStyle w:val="TableParagraph"/>
              <w:contextualSpacing/>
              <w:rPr>
                <w:sz w:val="24"/>
                <w:szCs w:val="24"/>
              </w:rPr>
            </w:pPr>
          </w:p>
        </w:tc>
        <w:tc>
          <w:tcPr>
            <w:tcW w:w="1232" w:type="dxa"/>
            <w:tcBorders>
              <w:right w:val="single" w:sz="6" w:space="0" w:color="000000"/>
            </w:tcBorders>
          </w:tcPr>
          <w:p w14:paraId="400D3EF8" w14:textId="77777777" w:rsidR="00927F2E" w:rsidRPr="00BF11B0" w:rsidRDefault="0011740B" w:rsidP="00BF11B0">
            <w:pPr>
              <w:pStyle w:val="TableParagraph"/>
              <w:ind w:right="136"/>
              <w:contextualSpacing/>
              <w:jc w:val="right"/>
              <w:rPr>
                <w:sz w:val="24"/>
                <w:szCs w:val="24"/>
              </w:rPr>
            </w:pPr>
            <w:r w:rsidRPr="00BF11B0">
              <w:rPr>
                <w:sz w:val="24"/>
                <w:szCs w:val="24"/>
              </w:rPr>
              <w:t>хату".</w:t>
            </w:r>
          </w:p>
        </w:tc>
      </w:tr>
      <w:tr w:rsidR="00927F2E" w:rsidRPr="00BF11B0" w14:paraId="3386F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3877" w:type="dxa"/>
            <w:tcBorders>
              <w:left w:val="single" w:sz="6" w:space="0" w:color="000000"/>
              <w:bottom w:val="single" w:sz="6" w:space="0" w:color="000000"/>
              <w:right w:val="single" w:sz="6" w:space="0" w:color="000000"/>
            </w:tcBorders>
          </w:tcPr>
          <w:p w14:paraId="3B0DB21A" w14:textId="77777777" w:rsidR="00927F2E" w:rsidRPr="00BF11B0" w:rsidRDefault="00927F2E" w:rsidP="00BF11B0">
            <w:pPr>
              <w:pStyle w:val="TableParagraph"/>
              <w:contextualSpacing/>
              <w:rPr>
                <w:sz w:val="24"/>
                <w:szCs w:val="24"/>
              </w:rPr>
            </w:pPr>
          </w:p>
        </w:tc>
        <w:tc>
          <w:tcPr>
            <w:tcW w:w="5783" w:type="dxa"/>
            <w:gridSpan w:val="6"/>
            <w:tcBorders>
              <w:left w:val="single" w:sz="6" w:space="0" w:color="000000"/>
              <w:bottom w:val="single" w:sz="6" w:space="0" w:color="000000"/>
              <w:right w:val="single" w:sz="6" w:space="0" w:color="000000"/>
            </w:tcBorders>
          </w:tcPr>
          <w:p w14:paraId="1776617F" w14:textId="77777777" w:rsidR="00927F2E" w:rsidRPr="00BF11B0" w:rsidRDefault="0011740B" w:rsidP="00BF11B0">
            <w:pPr>
              <w:pStyle w:val="TableParagraph"/>
              <w:ind w:left="148"/>
              <w:contextualSpacing/>
              <w:rPr>
                <w:sz w:val="24"/>
                <w:szCs w:val="24"/>
              </w:rPr>
            </w:pPr>
            <w:r w:rsidRPr="00BF11B0">
              <w:rPr>
                <w:sz w:val="24"/>
                <w:szCs w:val="24"/>
              </w:rPr>
              <w:t>Е.А.Евтушенко.</w:t>
            </w:r>
            <w:r w:rsidRPr="00BF11B0">
              <w:rPr>
                <w:spacing w:val="-3"/>
                <w:sz w:val="24"/>
                <w:szCs w:val="24"/>
              </w:rPr>
              <w:t xml:space="preserve"> </w:t>
            </w:r>
            <w:r w:rsidRPr="00BF11B0">
              <w:rPr>
                <w:sz w:val="24"/>
                <w:szCs w:val="24"/>
              </w:rPr>
              <w:t>"Людей</w:t>
            </w:r>
            <w:r w:rsidRPr="00BF11B0">
              <w:rPr>
                <w:spacing w:val="-3"/>
                <w:sz w:val="24"/>
                <w:szCs w:val="24"/>
              </w:rPr>
              <w:t xml:space="preserve"> </w:t>
            </w:r>
            <w:r w:rsidRPr="00BF11B0">
              <w:rPr>
                <w:sz w:val="24"/>
                <w:szCs w:val="24"/>
              </w:rPr>
              <w:t>неинтересных</w:t>
            </w:r>
            <w:r w:rsidRPr="00BF11B0">
              <w:rPr>
                <w:spacing w:val="-2"/>
                <w:sz w:val="24"/>
                <w:szCs w:val="24"/>
              </w:rPr>
              <w:t xml:space="preserve"> </w:t>
            </w:r>
            <w:r w:rsidRPr="00BF11B0">
              <w:rPr>
                <w:sz w:val="24"/>
                <w:szCs w:val="24"/>
              </w:rPr>
              <w:t>в</w:t>
            </w:r>
            <w:r w:rsidRPr="00BF11B0">
              <w:rPr>
                <w:spacing w:val="-4"/>
                <w:sz w:val="24"/>
                <w:szCs w:val="24"/>
              </w:rPr>
              <w:t xml:space="preserve"> </w:t>
            </w:r>
            <w:r w:rsidRPr="00BF11B0">
              <w:rPr>
                <w:sz w:val="24"/>
                <w:szCs w:val="24"/>
              </w:rPr>
              <w:t>мире</w:t>
            </w:r>
            <w:r w:rsidRPr="00BF11B0">
              <w:rPr>
                <w:spacing w:val="-7"/>
                <w:sz w:val="24"/>
                <w:szCs w:val="24"/>
              </w:rPr>
              <w:t xml:space="preserve"> </w:t>
            </w:r>
            <w:r w:rsidRPr="00BF11B0">
              <w:rPr>
                <w:sz w:val="24"/>
                <w:szCs w:val="24"/>
              </w:rPr>
              <w:t>нет...".</w:t>
            </w:r>
          </w:p>
        </w:tc>
      </w:tr>
      <w:tr w:rsidR="00927F2E" w:rsidRPr="00BF11B0" w14:paraId="284617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5"/>
        </w:trPr>
        <w:tc>
          <w:tcPr>
            <w:tcW w:w="3877" w:type="dxa"/>
            <w:tcBorders>
              <w:top w:val="single" w:sz="6" w:space="0" w:color="000000"/>
              <w:left w:val="single" w:sz="6" w:space="0" w:color="000000"/>
              <w:bottom w:val="single" w:sz="6" w:space="0" w:color="000000"/>
              <w:right w:val="single" w:sz="6" w:space="0" w:color="000000"/>
            </w:tcBorders>
          </w:tcPr>
          <w:p w14:paraId="5B64178F" w14:textId="77777777" w:rsidR="00927F2E" w:rsidRPr="00BF11B0" w:rsidRDefault="0011740B" w:rsidP="00BF11B0">
            <w:pPr>
              <w:pStyle w:val="TableParagraph"/>
              <w:spacing w:before="202"/>
              <w:ind w:left="148"/>
              <w:contextualSpacing/>
              <w:rPr>
                <w:sz w:val="24"/>
                <w:szCs w:val="24"/>
              </w:rPr>
            </w:pPr>
            <w:r w:rsidRPr="00BF11B0">
              <w:rPr>
                <w:sz w:val="24"/>
                <w:szCs w:val="24"/>
              </w:rPr>
              <w:t>Зарубежная</w:t>
            </w:r>
            <w:r w:rsidRPr="00BF11B0">
              <w:rPr>
                <w:spacing w:val="-3"/>
                <w:sz w:val="24"/>
                <w:szCs w:val="24"/>
              </w:rPr>
              <w:t xml:space="preserve"> </w:t>
            </w:r>
            <w:r w:rsidRPr="00BF11B0">
              <w:rPr>
                <w:sz w:val="24"/>
                <w:szCs w:val="24"/>
              </w:rPr>
              <w:t>литература.</w:t>
            </w:r>
          </w:p>
        </w:tc>
        <w:tc>
          <w:tcPr>
            <w:tcW w:w="2794" w:type="dxa"/>
            <w:gridSpan w:val="2"/>
            <w:tcBorders>
              <w:top w:val="single" w:sz="6" w:space="0" w:color="000000"/>
              <w:left w:val="single" w:sz="6" w:space="0" w:color="000000"/>
              <w:bottom w:val="single" w:sz="6" w:space="0" w:color="000000"/>
            </w:tcBorders>
          </w:tcPr>
          <w:p w14:paraId="29E8BCF1" w14:textId="77777777" w:rsidR="00927F2E" w:rsidRPr="00BF11B0" w:rsidRDefault="0011740B" w:rsidP="00BF11B0">
            <w:pPr>
              <w:pStyle w:val="TableParagraph"/>
              <w:tabs>
                <w:tab w:val="left" w:pos="1699"/>
              </w:tabs>
              <w:spacing w:before="63"/>
              <w:ind w:left="148" w:right="148"/>
              <w:contextualSpacing/>
              <w:rPr>
                <w:sz w:val="24"/>
                <w:szCs w:val="24"/>
              </w:rPr>
            </w:pPr>
            <w:r w:rsidRPr="00BF11B0">
              <w:rPr>
                <w:sz w:val="24"/>
                <w:szCs w:val="24"/>
              </w:rPr>
              <w:t>У.Шекспир.</w:t>
            </w:r>
            <w:r w:rsidRPr="00BF11B0">
              <w:rPr>
                <w:sz w:val="24"/>
                <w:szCs w:val="24"/>
              </w:rPr>
              <w:tab/>
            </w:r>
            <w:r w:rsidRPr="00BF11B0">
              <w:rPr>
                <w:spacing w:val="-1"/>
                <w:sz w:val="24"/>
                <w:szCs w:val="24"/>
              </w:rPr>
              <w:t>Трагедия</w:t>
            </w:r>
            <w:r w:rsidRPr="00BF11B0">
              <w:rPr>
                <w:spacing w:val="-57"/>
                <w:sz w:val="24"/>
                <w:szCs w:val="24"/>
              </w:rPr>
              <w:t xml:space="preserve"> </w:t>
            </w:r>
            <w:r w:rsidRPr="00BF11B0">
              <w:rPr>
                <w:sz w:val="24"/>
                <w:szCs w:val="24"/>
              </w:rPr>
              <w:t>(фрагменты</w:t>
            </w:r>
            <w:r w:rsidRPr="00BF11B0">
              <w:rPr>
                <w:spacing w:val="-3"/>
                <w:sz w:val="24"/>
                <w:szCs w:val="24"/>
              </w:rPr>
              <w:t xml:space="preserve"> </w:t>
            </w:r>
            <w:r w:rsidRPr="00BF11B0">
              <w:rPr>
                <w:sz w:val="24"/>
                <w:szCs w:val="24"/>
              </w:rPr>
              <w:t>по</w:t>
            </w:r>
            <w:r w:rsidRPr="00BF11B0">
              <w:rPr>
                <w:spacing w:val="-3"/>
                <w:sz w:val="24"/>
                <w:szCs w:val="24"/>
              </w:rPr>
              <w:t xml:space="preserve"> </w:t>
            </w:r>
            <w:r w:rsidRPr="00BF11B0">
              <w:rPr>
                <w:sz w:val="24"/>
                <w:szCs w:val="24"/>
              </w:rPr>
              <w:t>выбору).</w:t>
            </w:r>
          </w:p>
        </w:tc>
        <w:tc>
          <w:tcPr>
            <w:tcW w:w="1039" w:type="dxa"/>
            <w:tcBorders>
              <w:top w:val="single" w:sz="6" w:space="0" w:color="000000"/>
              <w:bottom w:val="single" w:sz="6" w:space="0" w:color="000000"/>
            </w:tcBorders>
          </w:tcPr>
          <w:p w14:paraId="60A523EB" w14:textId="77777777" w:rsidR="00927F2E" w:rsidRPr="00BF11B0" w:rsidRDefault="0011740B" w:rsidP="00BF11B0">
            <w:pPr>
              <w:pStyle w:val="TableParagraph"/>
              <w:spacing w:before="63"/>
              <w:ind w:left="160"/>
              <w:contextualSpacing/>
              <w:rPr>
                <w:sz w:val="24"/>
                <w:szCs w:val="24"/>
              </w:rPr>
            </w:pPr>
            <w:r w:rsidRPr="00BF11B0">
              <w:rPr>
                <w:sz w:val="24"/>
                <w:szCs w:val="24"/>
              </w:rPr>
              <w:t>"Ромео</w:t>
            </w:r>
          </w:p>
        </w:tc>
        <w:tc>
          <w:tcPr>
            <w:tcW w:w="441" w:type="dxa"/>
            <w:tcBorders>
              <w:top w:val="single" w:sz="6" w:space="0" w:color="000000"/>
              <w:bottom w:val="single" w:sz="6" w:space="0" w:color="000000"/>
            </w:tcBorders>
          </w:tcPr>
          <w:p w14:paraId="3A5FDB51" w14:textId="77777777" w:rsidR="00927F2E" w:rsidRPr="00BF11B0" w:rsidRDefault="0011740B" w:rsidP="00BF11B0">
            <w:pPr>
              <w:pStyle w:val="TableParagraph"/>
              <w:spacing w:before="63"/>
              <w:ind w:left="8"/>
              <w:contextualSpacing/>
              <w:jc w:val="center"/>
              <w:rPr>
                <w:sz w:val="24"/>
                <w:szCs w:val="24"/>
              </w:rPr>
            </w:pPr>
            <w:r w:rsidRPr="00BF11B0">
              <w:rPr>
                <w:sz w:val="24"/>
                <w:szCs w:val="24"/>
              </w:rPr>
              <w:t>и</w:t>
            </w:r>
          </w:p>
        </w:tc>
        <w:tc>
          <w:tcPr>
            <w:tcW w:w="1509" w:type="dxa"/>
            <w:gridSpan w:val="2"/>
            <w:tcBorders>
              <w:top w:val="single" w:sz="6" w:space="0" w:color="000000"/>
              <w:bottom w:val="single" w:sz="6" w:space="0" w:color="000000"/>
              <w:right w:val="single" w:sz="6" w:space="0" w:color="000000"/>
            </w:tcBorders>
          </w:tcPr>
          <w:p w14:paraId="0A6D9051" w14:textId="77777777" w:rsidR="00927F2E" w:rsidRPr="00BF11B0" w:rsidRDefault="0011740B" w:rsidP="00BF11B0">
            <w:pPr>
              <w:pStyle w:val="TableParagraph"/>
              <w:spacing w:before="63"/>
              <w:ind w:left="160"/>
              <w:contextualSpacing/>
              <w:rPr>
                <w:sz w:val="24"/>
                <w:szCs w:val="24"/>
              </w:rPr>
            </w:pPr>
            <w:r w:rsidRPr="00BF11B0">
              <w:rPr>
                <w:sz w:val="24"/>
                <w:szCs w:val="24"/>
              </w:rPr>
              <w:t>Джульетта"</w:t>
            </w:r>
          </w:p>
        </w:tc>
      </w:tr>
    </w:tbl>
    <w:p w14:paraId="23FC385D" w14:textId="77777777" w:rsidR="00927F2E" w:rsidRPr="00AB2102" w:rsidRDefault="0011740B" w:rsidP="00AB2102">
      <w:pPr>
        <w:tabs>
          <w:tab w:val="left" w:pos="961"/>
        </w:tabs>
        <w:contextualSpacing/>
        <w:rPr>
          <w:rFonts w:ascii="Times New Roman" w:hAnsi="Times New Roman" w:cs="Times New Roman"/>
          <w:sz w:val="24"/>
          <w:szCs w:val="24"/>
        </w:rPr>
      </w:pPr>
      <w:r w:rsidRPr="00AB2102">
        <w:rPr>
          <w:rFonts w:ascii="Times New Roman" w:hAnsi="Times New Roman" w:cs="Times New Roman"/>
          <w:sz w:val="24"/>
          <w:szCs w:val="24"/>
        </w:rPr>
        <w:t>Содержание</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обучения</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в</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9</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классе</w:t>
      </w:r>
      <w:r w:rsidRPr="00AB2102">
        <w:rPr>
          <w:rFonts w:ascii="Times New Roman" w:hAnsi="Times New Roman" w:cs="Times New Roman"/>
          <w:spacing w:val="-2"/>
          <w:sz w:val="24"/>
          <w:szCs w:val="24"/>
        </w:rPr>
        <w:t xml:space="preserve"> </w:t>
      </w:r>
      <w:r w:rsidRPr="00AB2102">
        <w:rPr>
          <w:rFonts w:ascii="Times New Roman" w:hAnsi="Times New Roman" w:cs="Times New Roman"/>
          <w:sz w:val="24"/>
          <w:szCs w:val="24"/>
        </w:rPr>
        <w:t>представлено</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в</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таблице:</w:t>
      </w:r>
    </w:p>
    <w:p w14:paraId="1E0B03E1"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7"/>
        <w:gridCol w:w="5799"/>
      </w:tblGrid>
      <w:tr w:rsidR="00927F2E" w:rsidRPr="00BF11B0" w14:paraId="3831833A" w14:textId="77777777">
        <w:trPr>
          <w:trHeight w:val="650"/>
        </w:trPr>
        <w:tc>
          <w:tcPr>
            <w:tcW w:w="3857" w:type="dxa"/>
          </w:tcPr>
          <w:p w14:paraId="27A09C24" w14:textId="77777777" w:rsidR="00927F2E" w:rsidRPr="00BF11B0" w:rsidRDefault="0011740B" w:rsidP="00BF11B0">
            <w:pPr>
              <w:pStyle w:val="TableParagraph"/>
              <w:spacing w:before="71"/>
              <w:ind w:left="148"/>
              <w:contextualSpacing/>
              <w:rPr>
                <w:sz w:val="24"/>
                <w:szCs w:val="24"/>
              </w:rPr>
            </w:pPr>
            <w:r w:rsidRPr="00BF11B0">
              <w:rPr>
                <w:sz w:val="24"/>
                <w:szCs w:val="24"/>
              </w:rPr>
              <w:t>Древнерусская</w:t>
            </w:r>
            <w:r w:rsidRPr="00BF11B0">
              <w:rPr>
                <w:spacing w:val="-6"/>
                <w:sz w:val="24"/>
                <w:szCs w:val="24"/>
              </w:rPr>
              <w:t xml:space="preserve"> </w:t>
            </w:r>
            <w:r w:rsidRPr="00BF11B0">
              <w:rPr>
                <w:sz w:val="24"/>
                <w:szCs w:val="24"/>
              </w:rPr>
              <w:t>литература</w:t>
            </w:r>
          </w:p>
        </w:tc>
        <w:tc>
          <w:tcPr>
            <w:tcW w:w="5799" w:type="dxa"/>
          </w:tcPr>
          <w:p w14:paraId="5792DCE8" w14:textId="77777777" w:rsidR="00927F2E" w:rsidRPr="00BF11B0" w:rsidRDefault="0011740B" w:rsidP="00BF11B0">
            <w:pPr>
              <w:pStyle w:val="TableParagraph"/>
              <w:spacing w:before="71"/>
              <w:ind w:left="148"/>
              <w:contextualSpacing/>
              <w:rPr>
                <w:sz w:val="24"/>
                <w:szCs w:val="24"/>
              </w:rPr>
            </w:pPr>
            <w:r w:rsidRPr="00BF11B0">
              <w:rPr>
                <w:sz w:val="24"/>
                <w:szCs w:val="24"/>
              </w:rPr>
              <w:t>"Слово</w:t>
            </w:r>
            <w:r w:rsidRPr="00BF11B0">
              <w:rPr>
                <w:spacing w:val="-3"/>
                <w:sz w:val="24"/>
                <w:szCs w:val="24"/>
              </w:rPr>
              <w:t xml:space="preserve"> </w:t>
            </w:r>
            <w:r w:rsidRPr="00BF11B0">
              <w:rPr>
                <w:sz w:val="24"/>
                <w:szCs w:val="24"/>
              </w:rPr>
              <w:t>о</w:t>
            </w:r>
            <w:r w:rsidRPr="00BF11B0">
              <w:rPr>
                <w:spacing w:val="-1"/>
                <w:sz w:val="24"/>
                <w:szCs w:val="24"/>
              </w:rPr>
              <w:t xml:space="preserve"> </w:t>
            </w:r>
            <w:r w:rsidRPr="00BF11B0">
              <w:rPr>
                <w:sz w:val="24"/>
                <w:szCs w:val="24"/>
              </w:rPr>
              <w:t>полку</w:t>
            </w:r>
            <w:r w:rsidRPr="00BF11B0">
              <w:rPr>
                <w:spacing w:val="-7"/>
                <w:sz w:val="24"/>
                <w:szCs w:val="24"/>
              </w:rPr>
              <w:t xml:space="preserve"> </w:t>
            </w:r>
            <w:r w:rsidRPr="00BF11B0">
              <w:rPr>
                <w:sz w:val="24"/>
                <w:szCs w:val="24"/>
              </w:rPr>
              <w:t>Игореве"</w:t>
            </w:r>
          </w:p>
        </w:tc>
      </w:tr>
      <w:tr w:rsidR="00927F2E" w:rsidRPr="00BF11B0" w14:paraId="4C7DEE19" w14:textId="77777777">
        <w:trPr>
          <w:trHeight w:val="2579"/>
        </w:trPr>
        <w:tc>
          <w:tcPr>
            <w:tcW w:w="3857" w:type="dxa"/>
          </w:tcPr>
          <w:p w14:paraId="5E8424D4" w14:textId="77777777" w:rsidR="00927F2E" w:rsidRPr="00BF11B0" w:rsidRDefault="00927F2E" w:rsidP="00BF11B0">
            <w:pPr>
              <w:pStyle w:val="TableParagraph"/>
              <w:contextualSpacing/>
              <w:rPr>
                <w:sz w:val="24"/>
                <w:szCs w:val="24"/>
              </w:rPr>
            </w:pPr>
          </w:p>
          <w:p w14:paraId="0E85D447" w14:textId="77777777" w:rsidR="00927F2E" w:rsidRPr="00BF11B0" w:rsidRDefault="00927F2E" w:rsidP="00BF11B0">
            <w:pPr>
              <w:pStyle w:val="TableParagraph"/>
              <w:contextualSpacing/>
              <w:rPr>
                <w:sz w:val="24"/>
                <w:szCs w:val="24"/>
              </w:rPr>
            </w:pPr>
          </w:p>
          <w:p w14:paraId="3F2D538D" w14:textId="77777777" w:rsidR="00927F2E" w:rsidRPr="00BF11B0" w:rsidRDefault="00927F2E" w:rsidP="00BF11B0">
            <w:pPr>
              <w:pStyle w:val="TableParagraph"/>
              <w:contextualSpacing/>
              <w:rPr>
                <w:sz w:val="24"/>
                <w:szCs w:val="24"/>
              </w:rPr>
            </w:pPr>
          </w:p>
          <w:p w14:paraId="48EB250F" w14:textId="77777777" w:rsidR="00927F2E" w:rsidRPr="00BF11B0" w:rsidRDefault="0011740B" w:rsidP="00BF11B0">
            <w:pPr>
              <w:pStyle w:val="TableParagraph"/>
              <w:spacing w:before="149"/>
              <w:ind w:left="148"/>
              <w:contextualSpacing/>
              <w:rPr>
                <w:sz w:val="24"/>
                <w:szCs w:val="24"/>
              </w:rPr>
            </w:pPr>
            <w:r w:rsidRPr="00BF11B0">
              <w:rPr>
                <w:sz w:val="24"/>
                <w:szCs w:val="24"/>
              </w:rPr>
              <w:t>Литература</w:t>
            </w:r>
            <w:r w:rsidRPr="00BF11B0">
              <w:rPr>
                <w:spacing w:val="-4"/>
                <w:sz w:val="24"/>
                <w:szCs w:val="24"/>
              </w:rPr>
              <w:t xml:space="preserve"> </w:t>
            </w:r>
            <w:r w:rsidRPr="00BF11B0">
              <w:rPr>
                <w:sz w:val="24"/>
                <w:szCs w:val="24"/>
              </w:rPr>
              <w:t>XVIII</w:t>
            </w:r>
            <w:r w:rsidRPr="00BF11B0">
              <w:rPr>
                <w:spacing w:val="-4"/>
                <w:sz w:val="24"/>
                <w:szCs w:val="24"/>
              </w:rPr>
              <w:t xml:space="preserve"> </w:t>
            </w:r>
            <w:r w:rsidRPr="00BF11B0">
              <w:rPr>
                <w:sz w:val="24"/>
                <w:szCs w:val="24"/>
              </w:rPr>
              <w:t>века.</w:t>
            </w:r>
          </w:p>
        </w:tc>
        <w:tc>
          <w:tcPr>
            <w:tcW w:w="5799" w:type="dxa"/>
          </w:tcPr>
          <w:p w14:paraId="7FF98C4F" w14:textId="77777777" w:rsidR="00927F2E" w:rsidRPr="00BF11B0" w:rsidRDefault="0011740B" w:rsidP="00BF11B0">
            <w:pPr>
              <w:pStyle w:val="TableParagraph"/>
              <w:tabs>
                <w:tab w:val="left" w:pos="1532"/>
                <w:tab w:val="left" w:pos="3734"/>
                <w:tab w:val="left" w:pos="4752"/>
              </w:tabs>
              <w:spacing w:before="68"/>
              <w:ind w:left="148" w:right="132"/>
              <w:contextualSpacing/>
              <w:jc w:val="both"/>
              <w:rPr>
                <w:sz w:val="24"/>
                <w:szCs w:val="24"/>
              </w:rPr>
            </w:pPr>
            <w:r w:rsidRPr="00BF11B0">
              <w:rPr>
                <w:sz w:val="24"/>
                <w:szCs w:val="24"/>
              </w:rPr>
              <w:t>М.В.Ломоносов.</w:t>
            </w:r>
            <w:r w:rsidRPr="00BF11B0">
              <w:rPr>
                <w:spacing w:val="1"/>
                <w:sz w:val="24"/>
                <w:szCs w:val="24"/>
              </w:rPr>
              <w:t xml:space="preserve"> </w:t>
            </w:r>
            <w:r w:rsidRPr="00BF11B0">
              <w:rPr>
                <w:sz w:val="24"/>
                <w:szCs w:val="24"/>
              </w:rPr>
              <w:t>"Ода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день</w:t>
            </w:r>
            <w:r w:rsidRPr="00BF11B0">
              <w:rPr>
                <w:spacing w:val="1"/>
                <w:sz w:val="24"/>
                <w:szCs w:val="24"/>
              </w:rPr>
              <w:t xml:space="preserve"> </w:t>
            </w:r>
            <w:r w:rsidRPr="00BF11B0">
              <w:rPr>
                <w:sz w:val="24"/>
                <w:szCs w:val="24"/>
              </w:rPr>
              <w:t>восшествия</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Всероссийский престол Ея Величества Государыни</w:t>
            </w:r>
            <w:r w:rsidRPr="00BF11B0">
              <w:rPr>
                <w:spacing w:val="1"/>
                <w:sz w:val="24"/>
                <w:szCs w:val="24"/>
              </w:rPr>
              <w:t xml:space="preserve"> </w:t>
            </w:r>
            <w:r w:rsidRPr="00BF11B0">
              <w:rPr>
                <w:sz w:val="24"/>
                <w:szCs w:val="24"/>
              </w:rPr>
              <w:t>Императрицы</w:t>
            </w:r>
            <w:r w:rsidRPr="00BF11B0">
              <w:rPr>
                <w:spacing w:val="1"/>
                <w:sz w:val="24"/>
                <w:szCs w:val="24"/>
              </w:rPr>
              <w:t xml:space="preserve"> </w:t>
            </w:r>
            <w:r w:rsidRPr="00BF11B0">
              <w:rPr>
                <w:sz w:val="24"/>
                <w:szCs w:val="24"/>
              </w:rPr>
              <w:t>Елисаветы</w:t>
            </w:r>
            <w:r w:rsidRPr="00BF11B0">
              <w:rPr>
                <w:spacing w:val="1"/>
                <w:sz w:val="24"/>
                <w:szCs w:val="24"/>
              </w:rPr>
              <w:t xml:space="preserve"> </w:t>
            </w:r>
            <w:r w:rsidRPr="00BF11B0">
              <w:rPr>
                <w:sz w:val="24"/>
                <w:szCs w:val="24"/>
              </w:rPr>
              <w:t>Петровны</w:t>
            </w:r>
            <w:r w:rsidRPr="00BF11B0">
              <w:rPr>
                <w:spacing w:val="1"/>
                <w:sz w:val="24"/>
                <w:szCs w:val="24"/>
              </w:rPr>
              <w:t xml:space="preserve"> </w:t>
            </w:r>
            <w:r w:rsidRPr="00BF11B0">
              <w:rPr>
                <w:sz w:val="24"/>
                <w:szCs w:val="24"/>
              </w:rPr>
              <w:t>1747</w:t>
            </w:r>
            <w:r w:rsidRPr="00BF11B0">
              <w:rPr>
                <w:spacing w:val="1"/>
                <w:sz w:val="24"/>
                <w:szCs w:val="24"/>
              </w:rPr>
              <w:t xml:space="preserve"> </w:t>
            </w:r>
            <w:r w:rsidRPr="00BF11B0">
              <w:rPr>
                <w:sz w:val="24"/>
                <w:szCs w:val="24"/>
              </w:rPr>
              <w:t>года"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z w:val="24"/>
                <w:szCs w:val="24"/>
              </w:rPr>
              <w:tab/>
              <w:t>стихотворения</w:t>
            </w:r>
            <w:r w:rsidRPr="00BF11B0">
              <w:rPr>
                <w:sz w:val="24"/>
                <w:szCs w:val="24"/>
              </w:rPr>
              <w:tab/>
              <w:t>(по</w:t>
            </w:r>
            <w:r w:rsidRPr="00BF11B0">
              <w:rPr>
                <w:sz w:val="24"/>
                <w:szCs w:val="24"/>
              </w:rPr>
              <w:tab/>
            </w:r>
            <w:r w:rsidRPr="00BF11B0">
              <w:rPr>
                <w:spacing w:val="-1"/>
                <w:sz w:val="24"/>
                <w:szCs w:val="24"/>
              </w:rPr>
              <w:t>выбору).</w:t>
            </w:r>
            <w:r w:rsidRPr="00BF11B0">
              <w:rPr>
                <w:spacing w:val="-58"/>
                <w:sz w:val="24"/>
                <w:szCs w:val="24"/>
              </w:rPr>
              <w:t xml:space="preserve"> </w:t>
            </w:r>
            <w:r w:rsidRPr="00BF11B0">
              <w:rPr>
                <w:sz w:val="24"/>
                <w:szCs w:val="24"/>
              </w:rPr>
              <w:t>Г.Р.Державин.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57"/>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"Властителям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судиям",</w:t>
            </w:r>
            <w:r w:rsidRPr="00BF11B0">
              <w:rPr>
                <w:spacing w:val="1"/>
                <w:sz w:val="24"/>
                <w:szCs w:val="24"/>
              </w:rPr>
              <w:t xml:space="preserve"> </w:t>
            </w:r>
            <w:r w:rsidRPr="00BF11B0">
              <w:rPr>
                <w:sz w:val="24"/>
                <w:szCs w:val="24"/>
              </w:rPr>
              <w:t>"Памятник"</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другие.</w:t>
            </w:r>
          </w:p>
          <w:p w14:paraId="2388A711" w14:textId="77777777" w:rsidR="00927F2E" w:rsidRPr="00BF11B0" w:rsidRDefault="0011740B" w:rsidP="00BF11B0">
            <w:pPr>
              <w:pStyle w:val="TableParagraph"/>
              <w:ind w:left="148"/>
              <w:contextualSpacing/>
              <w:jc w:val="both"/>
              <w:rPr>
                <w:sz w:val="24"/>
                <w:szCs w:val="24"/>
              </w:rPr>
            </w:pPr>
            <w:r w:rsidRPr="00BF11B0">
              <w:rPr>
                <w:sz w:val="24"/>
                <w:szCs w:val="24"/>
              </w:rPr>
              <w:t>Н.М.Карамзин.</w:t>
            </w:r>
            <w:r w:rsidRPr="00BF11B0">
              <w:rPr>
                <w:spacing w:val="-6"/>
                <w:sz w:val="24"/>
                <w:szCs w:val="24"/>
              </w:rPr>
              <w:t xml:space="preserve"> </w:t>
            </w:r>
            <w:r w:rsidRPr="00BF11B0">
              <w:rPr>
                <w:sz w:val="24"/>
                <w:szCs w:val="24"/>
              </w:rPr>
              <w:t>Повесть</w:t>
            </w:r>
            <w:r w:rsidRPr="00BF11B0">
              <w:rPr>
                <w:spacing w:val="-4"/>
                <w:sz w:val="24"/>
                <w:szCs w:val="24"/>
              </w:rPr>
              <w:t xml:space="preserve"> </w:t>
            </w:r>
            <w:r w:rsidRPr="00BF11B0">
              <w:rPr>
                <w:sz w:val="24"/>
                <w:szCs w:val="24"/>
              </w:rPr>
              <w:t>"Бедная</w:t>
            </w:r>
            <w:r w:rsidRPr="00BF11B0">
              <w:rPr>
                <w:spacing w:val="-5"/>
                <w:sz w:val="24"/>
                <w:szCs w:val="24"/>
              </w:rPr>
              <w:t xml:space="preserve"> </w:t>
            </w:r>
            <w:r w:rsidRPr="00BF11B0">
              <w:rPr>
                <w:sz w:val="24"/>
                <w:szCs w:val="24"/>
              </w:rPr>
              <w:t>Лиза".</w:t>
            </w:r>
          </w:p>
        </w:tc>
      </w:tr>
      <w:tr w:rsidR="00927F2E" w:rsidRPr="00BF11B0" w14:paraId="15A8685F" w14:textId="77777777">
        <w:trPr>
          <w:trHeight w:val="7327"/>
        </w:trPr>
        <w:tc>
          <w:tcPr>
            <w:tcW w:w="3857" w:type="dxa"/>
          </w:tcPr>
          <w:p w14:paraId="16241465" w14:textId="77777777" w:rsidR="00927F2E" w:rsidRPr="00BF11B0" w:rsidRDefault="00927F2E" w:rsidP="00BF11B0">
            <w:pPr>
              <w:pStyle w:val="TableParagraph"/>
              <w:contextualSpacing/>
              <w:rPr>
                <w:sz w:val="24"/>
                <w:szCs w:val="24"/>
              </w:rPr>
            </w:pPr>
          </w:p>
          <w:p w14:paraId="012F1BF8" w14:textId="77777777" w:rsidR="00927F2E" w:rsidRPr="00BF11B0" w:rsidRDefault="00927F2E" w:rsidP="00BF11B0">
            <w:pPr>
              <w:pStyle w:val="TableParagraph"/>
              <w:contextualSpacing/>
              <w:rPr>
                <w:sz w:val="24"/>
                <w:szCs w:val="24"/>
              </w:rPr>
            </w:pPr>
          </w:p>
          <w:p w14:paraId="0750B231" w14:textId="77777777" w:rsidR="00927F2E" w:rsidRPr="00BF11B0" w:rsidRDefault="00927F2E" w:rsidP="00BF11B0">
            <w:pPr>
              <w:pStyle w:val="TableParagraph"/>
              <w:contextualSpacing/>
              <w:rPr>
                <w:sz w:val="24"/>
                <w:szCs w:val="24"/>
              </w:rPr>
            </w:pPr>
          </w:p>
          <w:p w14:paraId="3DD0C503" w14:textId="77777777" w:rsidR="00927F2E" w:rsidRPr="00BF11B0" w:rsidRDefault="00927F2E" w:rsidP="00BF11B0">
            <w:pPr>
              <w:pStyle w:val="TableParagraph"/>
              <w:contextualSpacing/>
              <w:rPr>
                <w:sz w:val="24"/>
                <w:szCs w:val="24"/>
              </w:rPr>
            </w:pPr>
          </w:p>
          <w:p w14:paraId="0D22E6D0" w14:textId="77777777" w:rsidR="00927F2E" w:rsidRPr="00BF11B0" w:rsidRDefault="00927F2E" w:rsidP="00BF11B0">
            <w:pPr>
              <w:pStyle w:val="TableParagraph"/>
              <w:contextualSpacing/>
              <w:rPr>
                <w:sz w:val="24"/>
                <w:szCs w:val="24"/>
              </w:rPr>
            </w:pPr>
          </w:p>
          <w:p w14:paraId="0EFD65C6" w14:textId="77777777" w:rsidR="00927F2E" w:rsidRPr="00BF11B0" w:rsidRDefault="00927F2E" w:rsidP="00BF11B0">
            <w:pPr>
              <w:pStyle w:val="TableParagraph"/>
              <w:contextualSpacing/>
              <w:rPr>
                <w:sz w:val="24"/>
                <w:szCs w:val="24"/>
              </w:rPr>
            </w:pPr>
          </w:p>
          <w:p w14:paraId="2A3616DA" w14:textId="77777777" w:rsidR="00927F2E" w:rsidRPr="00BF11B0" w:rsidRDefault="00927F2E" w:rsidP="00BF11B0">
            <w:pPr>
              <w:pStyle w:val="TableParagraph"/>
              <w:contextualSpacing/>
              <w:rPr>
                <w:sz w:val="24"/>
                <w:szCs w:val="24"/>
              </w:rPr>
            </w:pPr>
          </w:p>
          <w:p w14:paraId="78176C54" w14:textId="77777777" w:rsidR="00927F2E" w:rsidRPr="00BF11B0" w:rsidRDefault="00927F2E" w:rsidP="00BF11B0">
            <w:pPr>
              <w:pStyle w:val="TableParagraph"/>
              <w:contextualSpacing/>
              <w:rPr>
                <w:sz w:val="24"/>
                <w:szCs w:val="24"/>
              </w:rPr>
            </w:pPr>
          </w:p>
          <w:p w14:paraId="35A3C921" w14:textId="77777777" w:rsidR="00927F2E" w:rsidRPr="00BF11B0" w:rsidRDefault="00927F2E" w:rsidP="00BF11B0">
            <w:pPr>
              <w:pStyle w:val="TableParagraph"/>
              <w:contextualSpacing/>
              <w:rPr>
                <w:sz w:val="24"/>
                <w:szCs w:val="24"/>
              </w:rPr>
            </w:pPr>
          </w:p>
          <w:p w14:paraId="6767BF24" w14:textId="77777777" w:rsidR="00927F2E" w:rsidRPr="00BF11B0" w:rsidRDefault="00927F2E" w:rsidP="00BF11B0">
            <w:pPr>
              <w:pStyle w:val="TableParagraph"/>
              <w:contextualSpacing/>
              <w:rPr>
                <w:sz w:val="24"/>
                <w:szCs w:val="24"/>
              </w:rPr>
            </w:pPr>
          </w:p>
          <w:p w14:paraId="121CC536" w14:textId="77777777" w:rsidR="00927F2E" w:rsidRPr="00BF11B0" w:rsidRDefault="00927F2E" w:rsidP="00BF11B0">
            <w:pPr>
              <w:pStyle w:val="TableParagraph"/>
              <w:spacing w:before="9"/>
              <w:contextualSpacing/>
              <w:rPr>
                <w:sz w:val="24"/>
                <w:szCs w:val="24"/>
              </w:rPr>
            </w:pPr>
          </w:p>
          <w:p w14:paraId="74C66921" w14:textId="77777777" w:rsidR="00927F2E" w:rsidRPr="00BF11B0" w:rsidRDefault="0011740B" w:rsidP="00BF11B0">
            <w:pPr>
              <w:pStyle w:val="TableParagraph"/>
              <w:ind w:left="148" w:right="131"/>
              <w:contextualSpacing/>
              <w:rPr>
                <w:sz w:val="24"/>
                <w:szCs w:val="24"/>
              </w:rPr>
            </w:pPr>
            <w:r w:rsidRPr="00BF11B0">
              <w:rPr>
                <w:sz w:val="24"/>
                <w:szCs w:val="24"/>
              </w:rPr>
              <w:t>Литература</w:t>
            </w:r>
            <w:r w:rsidRPr="00BF11B0">
              <w:rPr>
                <w:spacing w:val="5"/>
                <w:sz w:val="24"/>
                <w:szCs w:val="24"/>
              </w:rPr>
              <w:t xml:space="preserve"> </w:t>
            </w:r>
            <w:r w:rsidRPr="00BF11B0">
              <w:rPr>
                <w:sz w:val="24"/>
                <w:szCs w:val="24"/>
              </w:rPr>
              <w:t>первой</w:t>
            </w:r>
            <w:r w:rsidRPr="00BF11B0">
              <w:rPr>
                <w:spacing w:val="8"/>
                <w:sz w:val="24"/>
                <w:szCs w:val="24"/>
              </w:rPr>
              <w:t xml:space="preserve"> </w:t>
            </w:r>
            <w:r w:rsidRPr="00BF11B0">
              <w:rPr>
                <w:sz w:val="24"/>
                <w:szCs w:val="24"/>
              </w:rPr>
              <w:t>половины</w:t>
            </w:r>
            <w:r w:rsidRPr="00BF11B0">
              <w:rPr>
                <w:spacing w:val="6"/>
                <w:sz w:val="24"/>
                <w:szCs w:val="24"/>
              </w:rPr>
              <w:t xml:space="preserve"> </w:t>
            </w:r>
            <w:r w:rsidRPr="00BF11B0">
              <w:rPr>
                <w:sz w:val="24"/>
                <w:szCs w:val="24"/>
              </w:rPr>
              <w:t>XIX</w:t>
            </w:r>
            <w:r w:rsidRPr="00BF11B0">
              <w:rPr>
                <w:spacing w:val="-57"/>
                <w:sz w:val="24"/>
                <w:szCs w:val="24"/>
              </w:rPr>
              <w:t xml:space="preserve"> </w:t>
            </w:r>
            <w:r w:rsidRPr="00BF11B0">
              <w:rPr>
                <w:sz w:val="24"/>
                <w:szCs w:val="24"/>
              </w:rPr>
              <w:t>века.</w:t>
            </w:r>
          </w:p>
        </w:tc>
        <w:tc>
          <w:tcPr>
            <w:tcW w:w="5799" w:type="dxa"/>
          </w:tcPr>
          <w:p w14:paraId="7ABBFFE2" w14:textId="77777777" w:rsidR="00927F2E" w:rsidRPr="00BF11B0" w:rsidRDefault="0011740B" w:rsidP="00BF11B0">
            <w:pPr>
              <w:pStyle w:val="TableParagraph"/>
              <w:spacing w:before="71"/>
              <w:ind w:left="148" w:right="133"/>
              <w:contextualSpacing/>
              <w:jc w:val="both"/>
              <w:rPr>
                <w:sz w:val="24"/>
                <w:szCs w:val="24"/>
              </w:rPr>
            </w:pPr>
            <w:r w:rsidRPr="00BF11B0">
              <w:rPr>
                <w:sz w:val="24"/>
                <w:szCs w:val="24"/>
              </w:rPr>
              <w:t>В.А.Жуковский. Баллады, элегии (одна по 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"Светлана",</w:t>
            </w:r>
            <w:r w:rsidRPr="00BF11B0">
              <w:rPr>
                <w:spacing w:val="1"/>
                <w:sz w:val="24"/>
                <w:szCs w:val="24"/>
              </w:rPr>
              <w:t xml:space="preserve"> </w:t>
            </w:r>
            <w:r w:rsidRPr="00BF11B0">
              <w:rPr>
                <w:sz w:val="24"/>
                <w:szCs w:val="24"/>
              </w:rPr>
              <w:t>"Невыразимое",</w:t>
            </w:r>
            <w:r w:rsidRPr="00BF11B0">
              <w:rPr>
                <w:spacing w:val="1"/>
                <w:sz w:val="24"/>
                <w:szCs w:val="24"/>
              </w:rPr>
              <w:t xml:space="preserve"> </w:t>
            </w:r>
            <w:r w:rsidRPr="00BF11B0">
              <w:rPr>
                <w:sz w:val="24"/>
                <w:szCs w:val="24"/>
              </w:rPr>
              <w:t>"Море"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p>
          <w:p w14:paraId="19548CB2" w14:textId="77777777" w:rsidR="00927F2E" w:rsidRPr="00BF11B0" w:rsidRDefault="0011740B" w:rsidP="00BF11B0">
            <w:pPr>
              <w:pStyle w:val="TableParagraph"/>
              <w:ind w:left="148" w:right="129"/>
              <w:contextualSpacing/>
              <w:jc w:val="both"/>
              <w:rPr>
                <w:sz w:val="24"/>
                <w:szCs w:val="24"/>
              </w:rPr>
            </w:pPr>
            <w:r w:rsidRPr="00BF11B0">
              <w:rPr>
                <w:sz w:val="24"/>
                <w:szCs w:val="24"/>
              </w:rPr>
              <w:t xml:space="preserve">А.С.Грибоедов.   </w:t>
            </w:r>
            <w:r w:rsidRPr="00BF11B0">
              <w:rPr>
                <w:spacing w:val="1"/>
                <w:sz w:val="24"/>
                <w:szCs w:val="24"/>
              </w:rPr>
              <w:t xml:space="preserve"> </w:t>
            </w:r>
            <w:r w:rsidRPr="00BF11B0">
              <w:rPr>
                <w:sz w:val="24"/>
                <w:szCs w:val="24"/>
              </w:rPr>
              <w:t xml:space="preserve">Комедия   </w:t>
            </w:r>
            <w:r w:rsidRPr="00BF11B0">
              <w:rPr>
                <w:spacing w:val="1"/>
                <w:sz w:val="24"/>
                <w:szCs w:val="24"/>
              </w:rPr>
              <w:t xml:space="preserve"> </w:t>
            </w:r>
            <w:r w:rsidRPr="00BF11B0">
              <w:rPr>
                <w:sz w:val="24"/>
                <w:szCs w:val="24"/>
              </w:rPr>
              <w:t xml:space="preserve">"Горе   </w:t>
            </w:r>
            <w:r w:rsidRPr="00BF11B0">
              <w:rPr>
                <w:spacing w:val="1"/>
                <w:sz w:val="24"/>
                <w:szCs w:val="24"/>
              </w:rPr>
              <w:t xml:space="preserve"> </w:t>
            </w:r>
            <w:r w:rsidRPr="00BF11B0">
              <w:rPr>
                <w:sz w:val="24"/>
                <w:szCs w:val="24"/>
              </w:rPr>
              <w:t xml:space="preserve">от   </w:t>
            </w:r>
            <w:r w:rsidRPr="00BF11B0">
              <w:rPr>
                <w:spacing w:val="1"/>
                <w:sz w:val="24"/>
                <w:szCs w:val="24"/>
              </w:rPr>
              <w:t xml:space="preserve"> </w:t>
            </w:r>
            <w:r w:rsidRPr="00BF11B0">
              <w:rPr>
                <w:sz w:val="24"/>
                <w:szCs w:val="24"/>
              </w:rPr>
              <w:t>ума".</w:t>
            </w:r>
            <w:r w:rsidRPr="00BF11B0">
              <w:rPr>
                <w:spacing w:val="1"/>
                <w:sz w:val="24"/>
                <w:szCs w:val="24"/>
              </w:rPr>
              <w:t xml:space="preserve"> </w:t>
            </w:r>
            <w:r w:rsidRPr="00BF11B0">
              <w:rPr>
                <w:sz w:val="24"/>
                <w:szCs w:val="24"/>
              </w:rPr>
              <w:t>Поэзия</w:t>
            </w:r>
            <w:r w:rsidRPr="00BF11B0">
              <w:rPr>
                <w:spacing w:val="1"/>
                <w:sz w:val="24"/>
                <w:szCs w:val="24"/>
              </w:rPr>
              <w:t xml:space="preserve"> </w:t>
            </w:r>
            <w:r w:rsidRPr="00BF11B0">
              <w:rPr>
                <w:sz w:val="24"/>
                <w:szCs w:val="24"/>
              </w:rPr>
              <w:t>пушкинской</w:t>
            </w:r>
            <w:r w:rsidRPr="00BF11B0">
              <w:rPr>
                <w:spacing w:val="1"/>
                <w:sz w:val="24"/>
                <w:szCs w:val="24"/>
              </w:rPr>
              <w:t xml:space="preserve"> </w:t>
            </w:r>
            <w:r w:rsidRPr="00BF11B0">
              <w:rPr>
                <w:sz w:val="24"/>
                <w:szCs w:val="24"/>
              </w:rPr>
              <w:t>эпохи.</w:t>
            </w:r>
            <w:r w:rsidRPr="00BF11B0">
              <w:rPr>
                <w:spacing w:val="1"/>
                <w:sz w:val="24"/>
                <w:szCs w:val="24"/>
              </w:rPr>
              <w:t xml:space="preserve"> </w:t>
            </w:r>
            <w:r w:rsidRPr="00BF11B0">
              <w:rPr>
                <w:sz w:val="24"/>
                <w:szCs w:val="24"/>
              </w:rPr>
              <w:t>К.Н.Батюшков,</w:t>
            </w:r>
            <w:r w:rsidRPr="00BF11B0">
              <w:rPr>
                <w:spacing w:val="1"/>
                <w:sz w:val="24"/>
                <w:szCs w:val="24"/>
              </w:rPr>
              <w:t xml:space="preserve"> </w:t>
            </w:r>
            <w:r w:rsidRPr="00BF11B0">
              <w:rPr>
                <w:sz w:val="24"/>
                <w:szCs w:val="24"/>
              </w:rPr>
              <w:t xml:space="preserve">А.А.Дельвиг,     </w:t>
            </w:r>
            <w:r w:rsidRPr="00BF11B0">
              <w:rPr>
                <w:spacing w:val="1"/>
                <w:sz w:val="24"/>
                <w:szCs w:val="24"/>
              </w:rPr>
              <w:t xml:space="preserve"> </w:t>
            </w:r>
            <w:r w:rsidRPr="00BF11B0">
              <w:rPr>
                <w:sz w:val="24"/>
                <w:szCs w:val="24"/>
              </w:rPr>
              <w:t xml:space="preserve">Н.М.Языков,     </w:t>
            </w:r>
            <w:r w:rsidRPr="00BF11B0">
              <w:rPr>
                <w:spacing w:val="1"/>
                <w:sz w:val="24"/>
                <w:szCs w:val="24"/>
              </w:rPr>
              <w:t xml:space="preserve"> </w:t>
            </w:r>
            <w:r w:rsidRPr="00BF11B0">
              <w:rPr>
                <w:sz w:val="24"/>
                <w:szCs w:val="24"/>
              </w:rPr>
              <w:t>Е.А.Баратынский</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менее</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стихотворений</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А.С.Пушкин.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"Бесы",</w:t>
            </w:r>
            <w:r w:rsidRPr="00BF11B0">
              <w:rPr>
                <w:spacing w:val="1"/>
                <w:sz w:val="24"/>
                <w:szCs w:val="24"/>
              </w:rPr>
              <w:t xml:space="preserve"> </w:t>
            </w:r>
            <w:r w:rsidRPr="00BF11B0">
              <w:rPr>
                <w:sz w:val="24"/>
                <w:szCs w:val="24"/>
              </w:rPr>
              <w:t>"Брожу</w:t>
            </w:r>
            <w:r w:rsidRPr="00BF11B0">
              <w:rPr>
                <w:spacing w:val="1"/>
                <w:sz w:val="24"/>
                <w:szCs w:val="24"/>
              </w:rPr>
              <w:t xml:space="preserve"> </w:t>
            </w:r>
            <w:r w:rsidRPr="00BF11B0">
              <w:rPr>
                <w:sz w:val="24"/>
                <w:szCs w:val="24"/>
              </w:rPr>
              <w:t>ли</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вдоль</w:t>
            </w:r>
            <w:r w:rsidRPr="00BF11B0">
              <w:rPr>
                <w:spacing w:val="1"/>
                <w:sz w:val="24"/>
                <w:szCs w:val="24"/>
              </w:rPr>
              <w:t xml:space="preserve"> </w:t>
            </w:r>
            <w:r w:rsidRPr="00BF11B0">
              <w:rPr>
                <w:sz w:val="24"/>
                <w:szCs w:val="24"/>
              </w:rPr>
              <w:t>улиц</w:t>
            </w:r>
            <w:r w:rsidRPr="00BF11B0">
              <w:rPr>
                <w:spacing w:val="1"/>
                <w:sz w:val="24"/>
                <w:szCs w:val="24"/>
              </w:rPr>
              <w:t xml:space="preserve"> </w:t>
            </w:r>
            <w:r w:rsidRPr="00BF11B0">
              <w:rPr>
                <w:sz w:val="24"/>
                <w:szCs w:val="24"/>
              </w:rPr>
              <w:t>шумных...",</w:t>
            </w:r>
            <w:r w:rsidRPr="00BF11B0">
              <w:rPr>
                <w:spacing w:val="1"/>
                <w:sz w:val="24"/>
                <w:szCs w:val="24"/>
              </w:rPr>
              <w:t xml:space="preserve"> </w:t>
            </w:r>
            <w:r w:rsidRPr="00BF11B0">
              <w:rPr>
                <w:sz w:val="24"/>
                <w:szCs w:val="24"/>
              </w:rPr>
              <w:t>"...Вновь</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посетил...",</w:t>
            </w:r>
            <w:r w:rsidRPr="00BF11B0">
              <w:rPr>
                <w:spacing w:val="61"/>
                <w:sz w:val="24"/>
                <w:szCs w:val="24"/>
              </w:rPr>
              <w:t xml:space="preserve"> </w:t>
            </w:r>
            <w:r w:rsidRPr="00BF11B0">
              <w:rPr>
                <w:sz w:val="24"/>
                <w:szCs w:val="24"/>
              </w:rPr>
              <w:t>"Из</w:t>
            </w:r>
            <w:r w:rsidRPr="00BF11B0">
              <w:rPr>
                <w:spacing w:val="61"/>
                <w:sz w:val="24"/>
                <w:szCs w:val="24"/>
              </w:rPr>
              <w:t xml:space="preserve"> </w:t>
            </w:r>
            <w:r w:rsidRPr="00BF11B0">
              <w:rPr>
                <w:sz w:val="24"/>
                <w:szCs w:val="24"/>
              </w:rPr>
              <w:t>Пиндемонти",</w:t>
            </w:r>
            <w:r w:rsidRPr="00BF11B0">
              <w:rPr>
                <w:spacing w:val="61"/>
                <w:sz w:val="24"/>
                <w:szCs w:val="24"/>
              </w:rPr>
              <w:t xml:space="preserve"> </w:t>
            </w:r>
            <w:r w:rsidRPr="00BF11B0">
              <w:rPr>
                <w:sz w:val="24"/>
                <w:szCs w:val="24"/>
              </w:rPr>
              <w:t>"К   морю",   "К..."</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помню</w:t>
            </w:r>
            <w:r w:rsidRPr="00BF11B0">
              <w:rPr>
                <w:spacing w:val="1"/>
                <w:sz w:val="24"/>
                <w:szCs w:val="24"/>
              </w:rPr>
              <w:t xml:space="preserve"> </w:t>
            </w:r>
            <w:r w:rsidRPr="00BF11B0">
              <w:rPr>
                <w:sz w:val="24"/>
                <w:szCs w:val="24"/>
              </w:rPr>
              <w:t>чудное</w:t>
            </w:r>
            <w:r w:rsidRPr="00BF11B0">
              <w:rPr>
                <w:spacing w:val="1"/>
                <w:sz w:val="24"/>
                <w:szCs w:val="24"/>
              </w:rPr>
              <w:t xml:space="preserve"> </w:t>
            </w:r>
            <w:r w:rsidRPr="00BF11B0">
              <w:rPr>
                <w:sz w:val="24"/>
                <w:szCs w:val="24"/>
              </w:rPr>
              <w:t>мгновенье..."),</w:t>
            </w:r>
            <w:r w:rsidRPr="00BF11B0">
              <w:rPr>
                <w:spacing w:val="61"/>
                <w:sz w:val="24"/>
                <w:szCs w:val="24"/>
              </w:rPr>
              <w:t xml:space="preserve"> </w:t>
            </w:r>
            <w:r w:rsidRPr="00BF11B0">
              <w:rPr>
                <w:sz w:val="24"/>
                <w:szCs w:val="24"/>
              </w:rPr>
              <w:t>"Мадонна",</w:t>
            </w:r>
            <w:r w:rsidRPr="00BF11B0">
              <w:rPr>
                <w:spacing w:val="1"/>
                <w:sz w:val="24"/>
                <w:szCs w:val="24"/>
              </w:rPr>
              <w:t xml:space="preserve"> </w:t>
            </w:r>
            <w:r w:rsidRPr="00BF11B0">
              <w:rPr>
                <w:sz w:val="24"/>
                <w:szCs w:val="24"/>
              </w:rPr>
              <w:t>"Осень"</w:t>
            </w:r>
            <w:r w:rsidRPr="00BF11B0">
              <w:rPr>
                <w:spacing w:val="1"/>
                <w:sz w:val="24"/>
                <w:szCs w:val="24"/>
              </w:rPr>
              <w:t xml:space="preserve"> </w:t>
            </w:r>
            <w:r w:rsidRPr="00BF11B0">
              <w:rPr>
                <w:sz w:val="24"/>
                <w:szCs w:val="24"/>
              </w:rPr>
              <w:t>(отрывок),</w:t>
            </w:r>
            <w:r w:rsidRPr="00BF11B0">
              <w:rPr>
                <w:spacing w:val="1"/>
                <w:sz w:val="24"/>
                <w:szCs w:val="24"/>
              </w:rPr>
              <w:t xml:space="preserve"> </w:t>
            </w:r>
            <w:r w:rsidRPr="00BF11B0">
              <w:rPr>
                <w:sz w:val="24"/>
                <w:szCs w:val="24"/>
              </w:rPr>
              <w:t>"Отцы-пустынники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жёны</w:t>
            </w:r>
            <w:r w:rsidRPr="00BF11B0">
              <w:rPr>
                <w:spacing w:val="1"/>
                <w:sz w:val="24"/>
                <w:szCs w:val="24"/>
              </w:rPr>
              <w:t xml:space="preserve"> </w:t>
            </w:r>
            <w:r w:rsidRPr="00BF11B0">
              <w:rPr>
                <w:sz w:val="24"/>
                <w:szCs w:val="24"/>
              </w:rPr>
              <w:t>непорочны...", "Пора, мой друг, пора! Покоя сердце</w:t>
            </w:r>
            <w:r w:rsidRPr="00BF11B0">
              <w:rPr>
                <w:spacing w:val="1"/>
                <w:sz w:val="24"/>
                <w:szCs w:val="24"/>
              </w:rPr>
              <w:t xml:space="preserve"> </w:t>
            </w:r>
            <w:r w:rsidRPr="00BF11B0">
              <w:rPr>
                <w:sz w:val="24"/>
                <w:szCs w:val="24"/>
              </w:rPr>
              <w:t>просит...",</w:t>
            </w:r>
            <w:r w:rsidRPr="00BF11B0">
              <w:rPr>
                <w:spacing w:val="1"/>
                <w:sz w:val="24"/>
                <w:szCs w:val="24"/>
              </w:rPr>
              <w:t xml:space="preserve"> </w:t>
            </w:r>
            <w:r w:rsidRPr="00BF11B0">
              <w:rPr>
                <w:sz w:val="24"/>
                <w:szCs w:val="24"/>
              </w:rPr>
              <w:t>"Поэт",</w:t>
            </w:r>
            <w:r w:rsidRPr="00BF11B0">
              <w:rPr>
                <w:spacing w:val="1"/>
                <w:sz w:val="24"/>
                <w:szCs w:val="24"/>
              </w:rPr>
              <w:t xml:space="preserve"> </w:t>
            </w:r>
            <w:r w:rsidRPr="00BF11B0">
              <w:rPr>
                <w:sz w:val="24"/>
                <w:szCs w:val="24"/>
              </w:rPr>
              <w:t>"Пророк",</w:t>
            </w:r>
            <w:r w:rsidRPr="00BF11B0">
              <w:rPr>
                <w:spacing w:val="1"/>
                <w:sz w:val="24"/>
                <w:szCs w:val="24"/>
              </w:rPr>
              <w:t xml:space="preserve"> </w:t>
            </w:r>
            <w:r w:rsidRPr="00BF11B0">
              <w:rPr>
                <w:sz w:val="24"/>
                <w:szCs w:val="24"/>
              </w:rPr>
              <w:t>"Свободы</w:t>
            </w:r>
            <w:r w:rsidRPr="00BF11B0">
              <w:rPr>
                <w:spacing w:val="1"/>
                <w:sz w:val="24"/>
                <w:szCs w:val="24"/>
              </w:rPr>
              <w:t xml:space="preserve"> </w:t>
            </w:r>
            <w:r w:rsidRPr="00BF11B0">
              <w:rPr>
                <w:sz w:val="24"/>
                <w:szCs w:val="24"/>
              </w:rPr>
              <w:t>сеятель</w:t>
            </w:r>
            <w:r w:rsidRPr="00BF11B0">
              <w:rPr>
                <w:spacing w:val="1"/>
                <w:sz w:val="24"/>
                <w:szCs w:val="24"/>
              </w:rPr>
              <w:t xml:space="preserve"> </w:t>
            </w:r>
            <w:r w:rsidRPr="00BF11B0">
              <w:rPr>
                <w:sz w:val="24"/>
                <w:szCs w:val="24"/>
              </w:rPr>
              <w:t>пустынный...",</w:t>
            </w:r>
            <w:r w:rsidRPr="00BF11B0">
              <w:rPr>
                <w:spacing w:val="1"/>
                <w:sz w:val="24"/>
                <w:szCs w:val="24"/>
              </w:rPr>
              <w:t xml:space="preserve"> </w:t>
            </w:r>
            <w:r w:rsidRPr="00BF11B0">
              <w:rPr>
                <w:sz w:val="24"/>
                <w:szCs w:val="24"/>
              </w:rPr>
              <w:t>"Элегия"</w:t>
            </w:r>
            <w:r w:rsidRPr="00BF11B0">
              <w:rPr>
                <w:spacing w:val="1"/>
                <w:sz w:val="24"/>
                <w:szCs w:val="24"/>
              </w:rPr>
              <w:t xml:space="preserve"> </w:t>
            </w:r>
            <w:r w:rsidRPr="00BF11B0">
              <w:rPr>
                <w:sz w:val="24"/>
                <w:szCs w:val="24"/>
              </w:rPr>
              <w:t>("Безумных</w:t>
            </w:r>
            <w:r w:rsidRPr="00BF11B0">
              <w:rPr>
                <w:spacing w:val="1"/>
                <w:sz w:val="24"/>
                <w:szCs w:val="24"/>
              </w:rPr>
              <w:t xml:space="preserve"> </w:t>
            </w:r>
            <w:r w:rsidRPr="00BF11B0">
              <w:rPr>
                <w:sz w:val="24"/>
                <w:szCs w:val="24"/>
              </w:rPr>
              <w:t>лет</w:t>
            </w:r>
            <w:r w:rsidRPr="00BF11B0">
              <w:rPr>
                <w:spacing w:val="1"/>
                <w:sz w:val="24"/>
                <w:szCs w:val="24"/>
              </w:rPr>
              <w:t xml:space="preserve"> </w:t>
            </w:r>
            <w:r w:rsidRPr="00BF11B0">
              <w:rPr>
                <w:sz w:val="24"/>
                <w:szCs w:val="24"/>
              </w:rPr>
              <w:t>угасшее</w:t>
            </w:r>
            <w:r w:rsidRPr="00BF11B0">
              <w:rPr>
                <w:spacing w:val="1"/>
                <w:sz w:val="24"/>
                <w:szCs w:val="24"/>
              </w:rPr>
              <w:t xml:space="preserve"> </w:t>
            </w:r>
            <w:r w:rsidRPr="00BF11B0">
              <w:rPr>
                <w:sz w:val="24"/>
                <w:szCs w:val="24"/>
              </w:rPr>
              <w:t>веселье..."),</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вас</w:t>
            </w:r>
            <w:r w:rsidRPr="00BF11B0">
              <w:rPr>
                <w:spacing w:val="1"/>
                <w:sz w:val="24"/>
                <w:szCs w:val="24"/>
              </w:rPr>
              <w:t xml:space="preserve"> </w:t>
            </w:r>
            <w:r w:rsidRPr="00BF11B0">
              <w:rPr>
                <w:sz w:val="24"/>
                <w:szCs w:val="24"/>
              </w:rPr>
              <w:t>любил:</w:t>
            </w:r>
            <w:r w:rsidRPr="00BF11B0">
              <w:rPr>
                <w:spacing w:val="1"/>
                <w:sz w:val="24"/>
                <w:szCs w:val="24"/>
              </w:rPr>
              <w:t xml:space="preserve"> </w:t>
            </w:r>
            <w:r w:rsidRPr="00BF11B0">
              <w:rPr>
                <w:sz w:val="24"/>
                <w:szCs w:val="24"/>
              </w:rPr>
              <w:t>любовь</w:t>
            </w:r>
            <w:r w:rsidRPr="00BF11B0">
              <w:rPr>
                <w:spacing w:val="1"/>
                <w:sz w:val="24"/>
                <w:szCs w:val="24"/>
              </w:rPr>
              <w:t xml:space="preserve"> </w:t>
            </w:r>
            <w:r w:rsidRPr="00BF11B0">
              <w:rPr>
                <w:sz w:val="24"/>
                <w:szCs w:val="24"/>
              </w:rPr>
              <w:t>ещё,</w:t>
            </w:r>
            <w:r w:rsidRPr="00BF11B0">
              <w:rPr>
                <w:spacing w:val="1"/>
                <w:sz w:val="24"/>
                <w:szCs w:val="24"/>
              </w:rPr>
              <w:t xml:space="preserve"> </w:t>
            </w:r>
            <w:r w:rsidRPr="00BF11B0">
              <w:rPr>
                <w:sz w:val="24"/>
                <w:szCs w:val="24"/>
              </w:rPr>
              <w:t>быть</w:t>
            </w:r>
            <w:r w:rsidRPr="00BF11B0">
              <w:rPr>
                <w:spacing w:val="1"/>
                <w:sz w:val="24"/>
                <w:szCs w:val="24"/>
              </w:rPr>
              <w:t xml:space="preserve"> </w:t>
            </w:r>
            <w:r w:rsidRPr="00BF11B0">
              <w:rPr>
                <w:sz w:val="24"/>
                <w:szCs w:val="24"/>
              </w:rPr>
              <w:t>может...",</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памятник</w:t>
            </w:r>
            <w:r w:rsidRPr="00BF11B0">
              <w:rPr>
                <w:spacing w:val="1"/>
                <w:sz w:val="24"/>
                <w:szCs w:val="24"/>
              </w:rPr>
              <w:t xml:space="preserve"> </w:t>
            </w:r>
            <w:r w:rsidRPr="00BF11B0">
              <w:rPr>
                <w:sz w:val="24"/>
                <w:szCs w:val="24"/>
              </w:rPr>
              <w:t>себе</w:t>
            </w:r>
            <w:r w:rsidRPr="00BF11B0">
              <w:rPr>
                <w:spacing w:val="1"/>
                <w:sz w:val="24"/>
                <w:szCs w:val="24"/>
              </w:rPr>
              <w:t xml:space="preserve"> </w:t>
            </w:r>
            <w:r w:rsidRPr="00BF11B0">
              <w:rPr>
                <w:sz w:val="24"/>
                <w:szCs w:val="24"/>
              </w:rPr>
              <w:t>воздвиг</w:t>
            </w:r>
            <w:r w:rsidRPr="00BF11B0">
              <w:rPr>
                <w:spacing w:val="1"/>
                <w:sz w:val="24"/>
                <w:szCs w:val="24"/>
              </w:rPr>
              <w:t xml:space="preserve"> </w:t>
            </w:r>
            <w:r w:rsidRPr="00BF11B0">
              <w:rPr>
                <w:sz w:val="24"/>
                <w:szCs w:val="24"/>
              </w:rPr>
              <w:t>нерукотворный..."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Поэма</w:t>
            </w:r>
            <w:r w:rsidRPr="00BF11B0">
              <w:rPr>
                <w:spacing w:val="1"/>
                <w:sz w:val="24"/>
                <w:szCs w:val="24"/>
              </w:rPr>
              <w:t xml:space="preserve"> </w:t>
            </w:r>
            <w:r w:rsidRPr="00BF11B0">
              <w:rPr>
                <w:sz w:val="24"/>
                <w:szCs w:val="24"/>
              </w:rPr>
              <w:t>"Медный</w:t>
            </w:r>
            <w:r w:rsidRPr="00BF11B0">
              <w:rPr>
                <w:spacing w:val="1"/>
                <w:sz w:val="24"/>
                <w:szCs w:val="24"/>
              </w:rPr>
              <w:t xml:space="preserve"> </w:t>
            </w:r>
            <w:r w:rsidRPr="00BF11B0">
              <w:rPr>
                <w:sz w:val="24"/>
                <w:szCs w:val="24"/>
              </w:rPr>
              <w:t>всадник".</w:t>
            </w:r>
          </w:p>
          <w:p w14:paraId="5BA64B6C" w14:textId="77777777" w:rsidR="00927F2E" w:rsidRPr="00BF11B0" w:rsidRDefault="0011740B" w:rsidP="00BF11B0">
            <w:pPr>
              <w:pStyle w:val="TableParagraph"/>
              <w:spacing w:before="1"/>
              <w:ind w:left="148" w:right="132"/>
              <w:contextualSpacing/>
              <w:jc w:val="both"/>
              <w:rPr>
                <w:sz w:val="24"/>
                <w:szCs w:val="24"/>
              </w:rPr>
            </w:pPr>
            <w:r w:rsidRPr="00BF11B0">
              <w:rPr>
                <w:sz w:val="24"/>
                <w:szCs w:val="24"/>
              </w:rPr>
              <w:t>Роман</w:t>
            </w:r>
            <w:r w:rsidRPr="00BF11B0">
              <w:rPr>
                <w:spacing w:val="61"/>
                <w:sz w:val="24"/>
                <w:szCs w:val="24"/>
              </w:rPr>
              <w:t xml:space="preserve"> </w:t>
            </w:r>
            <w:r w:rsidRPr="00BF11B0">
              <w:rPr>
                <w:sz w:val="24"/>
                <w:szCs w:val="24"/>
              </w:rPr>
              <w:t>в</w:t>
            </w:r>
            <w:r w:rsidRPr="00BF11B0">
              <w:rPr>
                <w:spacing w:val="61"/>
                <w:sz w:val="24"/>
                <w:szCs w:val="24"/>
              </w:rPr>
              <w:t xml:space="preserve"> </w:t>
            </w:r>
            <w:r w:rsidRPr="00BF11B0">
              <w:rPr>
                <w:sz w:val="24"/>
                <w:szCs w:val="24"/>
              </w:rPr>
              <w:t>стихах</w:t>
            </w:r>
            <w:r w:rsidRPr="00BF11B0">
              <w:rPr>
                <w:spacing w:val="61"/>
                <w:sz w:val="24"/>
                <w:szCs w:val="24"/>
              </w:rPr>
              <w:t xml:space="preserve"> </w:t>
            </w:r>
            <w:r w:rsidRPr="00BF11B0">
              <w:rPr>
                <w:sz w:val="24"/>
                <w:szCs w:val="24"/>
              </w:rPr>
              <w:t>"Евгений</w:t>
            </w:r>
            <w:r w:rsidRPr="00BF11B0">
              <w:rPr>
                <w:spacing w:val="61"/>
                <w:sz w:val="24"/>
                <w:szCs w:val="24"/>
              </w:rPr>
              <w:t xml:space="preserve"> </w:t>
            </w:r>
            <w:r w:rsidRPr="00BF11B0">
              <w:rPr>
                <w:sz w:val="24"/>
                <w:szCs w:val="24"/>
              </w:rPr>
              <w:t>Онегин".</w:t>
            </w:r>
            <w:r w:rsidRPr="00BF11B0">
              <w:rPr>
                <w:spacing w:val="-57"/>
                <w:sz w:val="24"/>
                <w:szCs w:val="24"/>
              </w:rPr>
              <w:t xml:space="preserve"> </w:t>
            </w:r>
            <w:r w:rsidRPr="00BF11B0">
              <w:rPr>
                <w:sz w:val="24"/>
                <w:szCs w:val="24"/>
              </w:rPr>
              <w:t>М.Ю.Лермонтов.</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Например,</w:t>
            </w:r>
            <w:r w:rsidRPr="00BF11B0">
              <w:rPr>
                <w:spacing w:val="-57"/>
                <w:sz w:val="24"/>
                <w:szCs w:val="24"/>
              </w:rPr>
              <w:t xml:space="preserve"> </w:t>
            </w:r>
            <w:r w:rsidRPr="00BF11B0">
              <w:rPr>
                <w:sz w:val="24"/>
                <w:szCs w:val="24"/>
              </w:rPr>
              <w:t>"Выхожу один я на дорогу...", "Дума", "И скучно и</w:t>
            </w:r>
            <w:r w:rsidRPr="00BF11B0">
              <w:rPr>
                <w:spacing w:val="1"/>
                <w:sz w:val="24"/>
                <w:szCs w:val="24"/>
              </w:rPr>
              <w:t xml:space="preserve"> </w:t>
            </w:r>
            <w:r w:rsidRPr="00BF11B0">
              <w:rPr>
                <w:sz w:val="24"/>
                <w:szCs w:val="24"/>
              </w:rPr>
              <w:t>грустно",</w:t>
            </w:r>
            <w:r w:rsidRPr="00BF11B0">
              <w:rPr>
                <w:spacing w:val="1"/>
                <w:sz w:val="24"/>
                <w:szCs w:val="24"/>
              </w:rPr>
              <w:t xml:space="preserve"> </w:t>
            </w:r>
            <w:r w:rsidRPr="00BF11B0">
              <w:rPr>
                <w:sz w:val="24"/>
                <w:szCs w:val="24"/>
              </w:rPr>
              <w:t>"Как часто,</w:t>
            </w:r>
            <w:r w:rsidRPr="00BF11B0">
              <w:rPr>
                <w:spacing w:val="1"/>
                <w:sz w:val="24"/>
                <w:szCs w:val="24"/>
              </w:rPr>
              <w:t xml:space="preserve"> </w:t>
            </w:r>
            <w:r w:rsidRPr="00BF11B0">
              <w:rPr>
                <w:sz w:val="24"/>
                <w:szCs w:val="24"/>
              </w:rPr>
              <w:t>пёстрою толпою окружён...",</w:t>
            </w:r>
            <w:r w:rsidRPr="00BF11B0">
              <w:rPr>
                <w:spacing w:val="1"/>
                <w:sz w:val="24"/>
                <w:szCs w:val="24"/>
              </w:rPr>
              <w:t xml:space="preserve"> </w:t>
            </w:r>
            <w:r w:rsidRPr="00BF11B0">
              <w:rPr>
                <w:sz w:val="24"/>
                <w:szCs w:val="24"/>
              </w:rPr>
              <w:t>"Молитва" ("Я, Матерь Божия, ныне с молитвою..."),</w:t>
            </w:r>
            <w:r w:rsidRPr="00BF11B0">
              <w:rPr>
                <w:spacing w:val="1"/>
                <w:sz w:val="24"/>
                <w:szCs w:val="24"/>
              </w:rPr>
              <w:t xml:space="preserve"> </w:t>
            </w:r>
            <w:r w:rsidRPr="00BF11B0">
              <w:rPr>
                <w:sz w:val="24"/>
                <w:szCs w:val="24"/>
              </w:rPr>
              <w:t>"Нет,</w:t>
            </w:r>
            <w:r w:rsidRPr="00BF11B0">
              <w:rPr>
                <w:spacing w:val="1"/>
                <w:sz w:val="24"/>
                <w:szCs w:val="24"/>
              </w:rPr>
              <w:t xml:space="preserve"> </w:t>
            </w:r>
            <w:r w:rsidRPr="00BF11B0">
              <w:rPr>
                <w:sz w:val="24"/>
                <w:szCs w:val="24"/>
              </w:rPr>
              <w:t>ни</w:t>
            </w:r>
            <w:r w:rsidRPr="00BF11B0">
              <w:rPr>
                <w:spacing w:val="1"/>
                <w:sz w:val="24"/>
                <w:szCs w:val="24"/>
              </w:rPr>
              <w:t xml:space="preserve"> </w:t>
            </w:r>
            <w:r w:rsidRPr="00BF11B0">
              <w:rPr>
                <w:sz w:val="24"/>
                <w:szCs w:val="24"/>
              </w:rPr>
              <w:t>тебя</w:t>
            </w:r>
            <w:r w:rsidRPr="00BF11B0">
              <w:rPr>
                <w:spacing w:val="1"/>
                <w:sz w:val="24"/>
                <w:szCs w:val="24"/>
              </w:rPr>
              <w:t xml:space="preserve"> </w:t>
            </w:r>
            <w:r w:rsidRPr="00BF11B0">
              <w:rPr>
                <w:sz w:val="24"/>
                <w:szCs w:val="24"/>
              </w:rPr>
              <w:t>так</w:t>
            </w:r>
            <w:r w:rsidRPr="00BF11B0">
              <w:rPr>
                <w:spacing w:val="1"/>
                <w:sz w:val="24"/>
                <w:szCs w:val="24"/>
              </w:rPr>
              <w:t xml:space="preserve"> </w:t>
            </w:r>
            <w:r w:rsidRPr="00BF11B0">
              <w:rPr>
                <w:sz w:val="24"/>
                <w:szCs w:val="24"/>
              </w:rPr>
              <w:t>пылко</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люблю...",</w:t>
            </w:r>
            <w:r w:rsidRPr="00BF11B0">
              <w:rPr>
                <w:spacing w:val="1"/>
                <w:sz w:val="24"/>
                <w:szCs w:val="24"/>
              </w:rPr>
              <w:t xml:space="preserve"> </w:t>
            </w:r>
            <w:r w:rsidRPr="00BF11B0">
              <w:rPr>
                <w:sz w:val="24"/>
                <w:szCs w:val="24"/>
              </w:rPr>
              <w:t>"Нет,</w:t>
            </w:r>
            <w:r w:rsidRPr="00BF11B0">
              <w:rPr>
                <w:spacing w:val="1"/>
                <w:sz w:val="24"/>
                <w:szCs w:val="24"/>
              </w:rPr>
              <w:t xml:space="preserve"> </w:t>
            </w:r>
            <w:r w:rsidRPr="00BF11B0">
              <w:rPr>
                <w:sz w:val="24"/>
                <w:szCs w:val="24"/>
              </w:rPr>
              <w:t>я</w:t>
            </w:r>
            <w:r w:rsidRPr="00BF11B0">
              <w:rPr>
                <w:spacing w:val="1"/>
                <w:sz w:val="24"/>
                <w:szCs w:val="24"/>
              </w:rPr>
              <w:t xml:space="preserve"> </w:t>
            </w:r>
            <w:r w:rsidRPr="00BF11B0">
              <w:rPr>
                <w:sz w:val="24"/>
                <w:szCs w:val="24"/>
              </w:rPr>
              <w:t>не</w:t>
            </w:r>
            <w:r w:rsidRPr="00BF11B0">
              <w:rPr>
                <w:spacing w:val="1"/>
                <w:sz w:val="24"/>
                <w:szCs w:val="24"/>
              </w:rPr>
              <w:t xml:space="preserve"> </w:t>
            </w:r>
            <w:r w:rsidRPr="00BF11B0">
              <w:rPr>
                <w:sz w:val="24"/>
                <w:szCs w:val="24"/>
              </w:rPr>
              <w:t>Байрон,</w:t>
            </w:r>
            <w:r w:rsidRPr="00BF11B0">
              <w:rPr>
                <w:spacing w:val="50"/>
                <w:sz w:val="24"/>
                <w:szCs w:val="24"/>
              </w:rPr>
              <w:t xml:space="preserve"> </w:t>
            </w:r>
            <w:r w:rsidRPr="00BF11B0">
              <w:rPr>
                <w:sz w:val="24"/>
                <w:szCs w:val="24"/>
              </w:rPr>
              <w:t>я</w:t>
            </w:r>
            <w:r w:rsidRPr="00BF11B0">
              <w:rPr>
                <w:spacing w:val="50"/>
                <w:sz w:val="24"/>
                <w:szCs w:val="24"/>
              </w:rPr>
              <w:t xml:space="preserve"> </w:t>
            </w:r>
            <w:r w:rsidRPr="00BF11B0">
              <w:rPr>
                <w:sz w:val="24"/>
                <w:szCs w:val="24"/>
              </w:rPr>
              <w:t>другой...",</w:t>
            </w:r>
            <w:r w:rsidRPr="00BF11B0">
              <w:rPr>
                <w:spacing w:val="52"/>
                <w:sz w:val="24"/>
                <w:szCs w:val="24"/>
              </w:rPr>
              <w:t xml:space="preserve"> </w:t>
            </w:r>
            <w:r w:rsidRPr="00BF11B0">
              <w:rPr>
                <w:sz w:val="24"/>
                <w:szCs w:val="24"/>
              </w:rPr>
              <w:t>"Поэт"</w:t>
            </w:r>
            <w:r w:rsidRPr="00BF11B0">
              <w:rPr>
                <w:spacing w:val="51"/>
                <w:sz w:val="24"/>
                <w:szCs w:val="24"/>
              </w:rPr>
              <w:t xml:space="preserve"> </w:t>
            </w:r>
            <w:r w:rsidRPr="00BF11B0">
              <w:rPr>
                <w:sz w:val="24"/>
                <w:szCs w:val="24"/>
              </w:rPr>
              <w:t>("Отделкой</w:t>
            </w:r>
            <w:r w:rsidRPr="00BF11B0">
              <w:rPr>
                <w:spacing w:val="51"/>
                <w:sz w:val="24"/>
                <w:szCs w:val="24"/>
              </w:rPr>
              <w:t xml:space="preserve"> </w:t>
            </w:r>
            <w:r w:rsidRPr="00BF11B0">
              <w:rPr>
                <w:sz w:val="24"/>
                <w:szCs w:val="24"/>
              </w:rPr>
              <w:t>золотой</w:t>
            </w:r>
          </w:p>
        </w:tc>
      </w:tr>
      <w:tr w:rsidR="00927F2E" w:rsidRPr="00BF11B0" w14:paraId="13E9835E" w14:textId="77777777">
        <w:trPr>
          <w:trHeight w:val="1754"/>
        </w:trPr>
        <w:tc>
          <w:tcPr>
            <w:tcW w:w="3857" w:type="dxa"/>
          </w:tcPr>
          <w:p w14:paraId="78B8BAD5" w14:textId="77777777" w:rsidR="00927F2E" w:rsidRPr="00BF11B0" w:rsidRDefault="00927F2E" w:rsidP="00BF11B0">
            <w:pPr>
              <w:pStyle w:val="TableParagraph"/>
              <w:contextualSpacing/>
              <w:rPr>
                <w:sz w:val="24"/>
                <w:szCs w:val="24"/>
              </w:rPr>
            </w:pPr>
          </w:p>
        </w:tc>
        <w:tc>
          <w:tcPr>
            <w:tcW w:w="5799" w:type="dxa"/>
          </w:tcPr>
          <w:p w14:paraId="61E471AA" w14:textId="77777777" w:rsidR="00927F2E" w:rsidRPr="00BF11B0" w:rsidRDefault="0011740B" w:rsidP="00BF11B0">
            <w:pPr>
              <w:pStyle w:val="TableParagraph"/>
              <w:tabs>
                <w:tab w:val="left" w:pos="2642"/>
                <w:tab w:val="left" w:pos="5049"/>
              </w:tabs>
              <w:spacing w:before="65"/>
              <w:ind w:left="148" w:right="128"/>
              <w:contextualSpacing/>
              <w:jc w:val="both"/>
              <w:rPr>
                <w:sz w:val="24"/>
                <w:szCs w:val="24"/>
              </w:rPr>
            </w:pPr>
            <w:r w:rsidRPr="00BF11B0">
              <w:rPr>
                <w:sz w:val="24"/>
                <w:szCs w:val="24"/>
              </w:rPr>
              <w:t>блистает</w:t>
            </w:r>
            <w:r w:rsidRPr="00BF11B0">
              <w:rPr>
                <w:spacing w:val="1"/>
                <w:sz w:val="24"/>
                <w:szCs w:val="24"/>
              </w:rPr>
              <w:t xml:space="preserve"> </w:t>
            </w:r>
            <w:r w:rsidRPr="00BF11B0">
              <w:rPr>
                <w:sz w:val="24"/>
                <w:szCs w:val="24"/>
              </w:rPr>
              <w:t>мой</w:t>
            </w:r>
            <w:r w:rsidRPr="00BF11B0">
              <w:rPr>
                <w:spacing w:val="1"/>
                <w:sz w:val="24"/>
                <w:szCs w:val="24"/>
              </w:rPr>
              <w:t xml:space="preserve"> </w:t>
            </w:r>
            <w:r w:rsidRPr="00BF11B0">
              <w:rPr>
                <w:sz w:val="24"/>
                <w:szCs w:val="24"/>
              </w:rPr>
              <w:t>кинжал..."),</w:t>
            </w:r>
            <w:r w:rsidRPr="00BF11B0">
              <w:rPr>
                <w:spacing w:val="1"/>
                <w:sz w:val="24"/>
                <w:szCs w:val="24"/>
              </w:rPr>
              <w:t xml:space="preserve"> </w:t>
            </w:r>
            <w:r w:rsidRPr="00BF11B0">
              <w:rPr>
                <w:sz w:val="24"/>
                <w:szCs w:val="24"/>
              </w:rPr>
              <w:t>"Пророк",</w:t>
            </w:r>
            <w:r w:rsidRPr="00BF11B0">
              <w:rPr>
                <w:spacing w:val="1"/>
                <w:sz w:val="24"/>
                <w:szCs w:val="24"/>
              </w:rPr>
              <w:t xml:space="preserve"> </w:t>
            </w:r>
            <w:r w:rsidRPr="00BF11B0">
              <w:rPr>
                <w:sz w:val="24"/>
                <w:szCs w:val="24"/>
              </w:rPr>
              <w:t>"Родина",</w:t>
            </w:r>
            <w:r w:rsidRPr="00BF11B0">
              <w:rPr>
                <w:spacing w:val="-57"/>
                <w:sz w:val="24"/>
                <w:szCs w:val="24"/>
              </w:rPr>
              <w:t xml:space="preserve"> </w:t>
            </w:r>
            <w:r w:rsidRPr="00BF11B0">
              <w:rPr>
                <w:sz w:val="24"/>
                <w:szCs w:val="24"/>
              </w:rPr>
              <w:t>"Смерть</w:t>
            </w:r>
            <w:r w:rsidRPr="00BF11B0">
              <w:rPr>
                <w:sz w:val="24"/>
                <w:szCs w:val="24"/>
              </w:rPr>
              <w:tab/>
              <w:t>Поэта",</w:t>
            </w:r>
            <w:r w:rsidRPr="00BF11B0">
              <w:rPr>
                <w:sz w:val="24"/>
                <w:szCs w:val="24"/>
              </w:rPr>
              <w:tab/>
            </w:r>
            <w:r w:rsidRPr="00BF11B0">
              <w:rPr>
                <w:spacing w:val="-1"/>
                <w:sz w:val="24"/>
                <w:szCs w:val="24"/>
              </w:rPr>
              <w:t>"Сон"</w:t>
            </w:r>
            <w:r w:rsidRPr="00BF11B0">
              <w:rPr>
                <w:spacing w:val="-58"/>
                <w:sz w:val="24"/>
                <w:szCs w:val="24"/>
              </w:rPr>
              <w:t xml:space="preserve"> </w:t>
            </w:r>
            <w:r w:rsidRPr="00BF11B0">
              <w:rPr>
                <w:sz w:val="24"/>
                <w:szCs w:val="24"/>
              </w:rPr>
              <w:t>("В полдневный жар в долине Дагестана..."), "Я жить</w:t>
            </w:r>
            <w:r w:rsidRPr="00BF11B0">
              <w:rPr>
                <w:spacing w:val="-57"/>
                <w:sz w:val="24"/>
                <w:szCs w:val="24"/>
              </w:rPr>
              <w:t xml:space="preserve"> </w:t>
            </w:r>
            <w:r w:rsidRPr="00BF11B0">
              <w:rPr>
                <w:sz w:val="24"/>
                <w:szCs w:val="24"/>
              </w:rPr>
              <w:t>хочу, хочу печали..." и другие. Роман "Герой нашего</w:t>
            </w:r>
            <w:r w:rsidRPr="00BF11B0">
              <w:rPr>
                <w:spacing w:val="1"/>
                <w:sz w:val="24"/>
                <w:szCs w:val="24"/>
              </w:rPr>
              <w:t xml:space="preserve"> </w:t>
            </w:r>
            <w:r w:rsidRPr="00BF11B0">
              <w:rPr>
                <w:sz w:val="24"/>
                <w:szCs w:val="24"/>
              </w:rPr>
              <w:t>времени".</w:t>
            </w:r>
            <w:r w:rsidRPr="00BF11B0">
              <w:rPr>
                <w:spacing w:val="-2"/>
                <w:sz w:val="24"/>
                <w:szCs w:val="24"/>
              </w:rPr>
              <w:t xml:space="preserve"> </w:t>
            </w:r>
            <w:r w:rsidRPr="00BF11B0">
              <w:rPr>
                <w:sz w:val="24"/>
                <w:szCs w:val="24"/>
              </w:rPr>
              <w:t>Н.В.Гоголь.</w:t>
            </w:r>
            <w:r w:rsidRPr="00BF11B0">
              <w:rPr>
                <w:spacing w:val="-1"/>
                <w:sz w:val="24"/>
                <w:szCs w:val="24"/>
              </w:rPr>
              <w:t xml:space="preserve"> </w:t>
            </w:r>
            <w:r w:rsidRPr="00BF11B0">
              <w:rPr>
                <w:sz w:val="24"/>
                <w:szCs w:val="24"/>
              </w:rPr>
              <w:t>Поэма "Мёртвые</w:t>
            </w:r>
            <w:r w:rsidRPr="00BF11B0">
              <w:rPr>
                <w:spacing w:val="-3"/>
                <w:sz w:val="24"/>
                <w:szCs w:val="24"/>
              </w:rPr>
              <w:t xml:space="preserve"> </w:t>
            </w:r>
            <w:r w:rsidRPr="00BF11B0">
              <w:rPr>
                <w:sz w:val="24"/>
                <w:szCs w:val="24"/>
              </w:rPr>
              <w:t>души".</w:t>
            </w:r>
          </w:p>
        </w:tc>
      </w:tr>
      <w:tr w:rsidR="00927F2E" w:rsidRPr="00BF11B0" w14:paraId="02E02436" w14:textId="77777777">
        <w:trPr>
          <w:trHeight w:val="1753"/>
        </w:trPr>
        <w:tc>
          <w:tcPr>
            <w:tcW w:w="3857" w:type="dxa"/>
          </w:tcPr>
          <w:p w14:paraId="00616340" w14:textId="77777777" w:rsidR="00927F2E" w:rsidRPr="00BF11B0" w:rsidRDefault="00927F2E" w:rsidP="00BF11B0">
            <w:pPr>
              <w:pStyle w:val="TableParagraph"/>
              <w:contextualSpacing/>
              <w:rPr>
                <w:sz w:val="24"/>
                <w:szCs w:val="24"/>
              </w:rPr>
            </w:pPr>
          </w:p>
          <w:p w14:paraId="33294746" w14:textId="77777777" w:rsidR="00927F2E" w:rsidRPr="00BF11B0" w:rsidRDefault="0011740B" w:rsidP="00BF11B0">
            <w:pPr>
              <w:pStyle w:val="TableParagraph"/>
              <w:tabs>
                <w:tab w:val="left" w:pos="2040"/>
                <w:tab w:val="left" w:pos="2986"/>
              </w:tabs>
              <w:spacing w:before="182"/>
              <w:ind w:left="148" w:right="137"/>
              <w:contextualSpacing/>
              <w:rPr>
                <w:sz w:val="24"/>
                <w:szCs w:val="24"/>
              </w:rPr>
            </w:pPr>
            <w:r w:rsidRPr="00BF11B0">
              <w:rPr>
                <w:sz w:val="24"/>
                <w:szCs w:val="24"/>
              </w:rPr>
              <w:t>Отечественная</w:t>
            </w:r>
            <w:r w:rsidRPr="00BF11B0">
              <w:rPr>
                <w:sz w:val="24"/>
                <w:szCs w:val="24"/>
              </w:rPr>
              <w:tab/>
              <w:t>проза</w:t>
            </w:r>
            <w:r w:rsidRPr="00BF11B0">
              <w:rPr>
                <w:sz w:val="24"/>
                <w:szCs w:val="24"/>
              </w:rPr>
              <w:tab/>
            </w:r>
            <w:r w:rsidRPr="00BF11B0">
              <w:rPr>
                <w:spacing w:val="-1"/>
                <w:sz w:val="24"/>
                <w:szCs w:val="24"/>
              </w:rPr>
              <w:t>первой</w:t>
            </w:r>
            <w:r w:rsidRPr="00BF11B0">
              <w:rPr>
                <w:spacing w:val="-57"/>
                <w:sz w:val="24"/>
                <w:szCs w:val="24"/>
              </w:rPr>
              <w:t xml:space="preserve"> </w:t>
            </w:r>
            <w:r w:rsidRPr="00BF11B0">
              <w:rPr>
                <w:sz w:val="24"/>
                <w:szCs w:val="24"/>
              </w:rPr>
              <w:t>половины</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p>
        </w:tc>
        <w:tc>
          <w:tcPr>
            <w:tcW w:w="5799" w:type="dxa"/>
          </w:tcPr>
          <w:p w14:paraId="51A004AC"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(одно</w:t>
            </w:r>
            <w:r w:rsidRPr="00BF11B0">
              <w:rPr>
                <w:spacing w:val="1"/>
                <w:sz w:val="24"/>
                <w:szCs w:val="24"/>
              </w:rPr>
              <w:t xml:space="preserve"> </w:t>
            </w:r>
            <w:r w:rsidRPr="00BF11B0">
              <w:rPr>
                <w:sz w:val="24"/>
                <w:szCs w:val="24"/>
              </w:rPr>
              <w:t>произведение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"Лафертовская</w:t>
            </w:r>
            <w:r w:rsidRPr="00BF11B0">
              <w:rPr>
                <w:spacing w:val="1"/>
                <w:sz w:val="24"/>
                <w:szCs w:val="24"/>
              </w:rPr>
              <w:t xml:space="preserve"> </w:t>
            </w:r>
            <w:r w:rsidRPr="00BF11B0">
              <w:rPr>
                <w:sz w:val="24"/>
                <w:szCs w:val="24"/>
              </w:rPr>
              <w:t>маковница"</w:t>
            </w:r>
            <w:r w:rsidRPr="00BF11B0">
              <w:rPr>
                <w:spacing w:val="1"/>
                <w:sz w:val="24"/>
                <w:szCs w:val="24"/>
              </w:rPr>
              <w:t xml:space="preserve"> </w:t>
            </w:r>
            <w:r w:rsidRPr="00BF11B0">
              <w:rPr>
                <w:sz w:val="24"/>
                <w:szCs w:val="24"/>
              </w:rPr>
              <w:t>Антония</w:t>
            </w:r>
            <w:r w:rsidRPr="00BF11B0">
              <w:rPr>
                <w:spacing w:val="-57"/>
                <w:sz w:val="24"/>
                <w:szCs w:val="24"/>
              </w:rPr>
              <w:t xml:space="preserve"> </w:t>
            </w:r>
            <w:r w:rsidRPr="00BF11B0">
              <w:rPr>
                <w:sz w:val="24"/>
                <w:szCs w:val="24"/>
              </w:rPr>
              <w:t>Погорельского,</w:t>
            </w:r>
            <w:r w:rsidRPr="00BF11B0">
              <w:rPr>
                <w:spacing w:val="1"/>
                <w:sz w:val="24"/>
                <w:szCs w:val="24"/>
              </w:rPr>
              <w:t xml:space="preserve"> </w:t>
            </w:r>
            <w:r w:rsidRPr="00BF11B0">
              <w:rPr>
                <w:sz w:val="24"/>
                <w:szCs w:val="24"/>
              </w:rPr>
              <w:t>"Часы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зеркало"</w:t>
            </w:r>
            <w:r w:rsidRPr="00BF11B0">
              <w:rPr>
                <w:spacing w:val="1"/>
                <w:sz w:val="24"/>
                <w:szCs w:val="24"/>
              </w:rPr>
              <w:t xml:space="preserve"> </w:t>
            </w:r>
            <w:r w:rsidRPr="00BF11B0">
              <w:rPr>
                <w:sz w:val="24"/>
                <w:szCs w:val="24"/>
              </w:rPr>
              <w:t>А.А.Бестужева-</w:t>
            </w:r>
            <w:r w:rsidRPr="00BF11B0">
              <w:rPr>
                <w:spacing w:val="1"/>
                <w:sz w:val="24"/>
                <w:szCs w:val="24"/>
              </w:rPr>
              <w:t xml:space="preserve"> </w:t>
            </w:r>
            <w:r w:rsidRPr="00BF11B0">
              <w:rPr>
                <w:sz w:val="24"/>
                <w:szCs w:val="24"/>
              </w:rPr>
              <w:t>Марлинского,</w:t>
            </w:r>
            <w:r w:rsidRPr="00BF11B0">
              <w:rPr>
                <w:spacing w:val="1"/>
                <w:sz w:val="24"/>
                <w:szCs w:val="24"/>
              </w:rPr>
              <w:t xml:space="preserve"> </w:t>
            </w:r>
            <w:r w:rsidRPr="00BF11B0">
              <w:rPr>
                <w:sz w:val="24"/>
                <w:szCs w:val="24"/>
              </w:rPr>
              <w:t>"Кто</w:t>
            </w:r>
            <w:r w:rsidRPr="00BF11B0">
              <w:rPr>
                <w:spacing w:val="1"/>
                <w:sz w:val="24"/>
                <w:szCs w:val="24"/>
              </w:rPr>
              <w:t xml:space="preserve"> </w:t>
            </w:r>
            <w:r w:rsidRPr="00BF11B0">
              <w:rPr>
                <w:sz w:val="24"/>
                <w:szCs w:val="24"/>
              </w:rPr>
              <w:t>виноват?"</w:t>
            </w:r>
            <w:r w:rsidRPr="00BF11B0">
              <w:rPr>
                <w:spacing w:val="1"/>
                <w:sz w:val="24"/>
                <w:szCs w:val="24"/>
              </w:rPr>
              <w:t xml:space="preserve"> </w:t>
            </w:r>
            <w:r w:rsidRPr="00BF11B0">
              <w:rPr>
                <w:sz w:val="24"/>
                <w:szCs w:val="24"/>
              </w:rPr>
              <w:t>(главы</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А.И.Герцена</w:t>
            </w:r>
            <w:r w:rsidRPr="00BF11B0">
              <w:rPr>
                <w:spacing w:val="-2"/>
                <w:sz w:val="24"/>
                <w:szCs w:val="24"/>
              </w:rPr>
              <w:t xml:space="preserve"> </w:t>
            </w:r>
            <w:r w:rsidRPr="00BF11B0">
              <w:rPr>
                <w:sz w:val="24"/>
                <w:szCs w:val="24"/>
              </w:rPr>
              <w:t>и другие.</w:t>
            </w:r>
          </w:p>
        </w:tc>
      </w:tr>
      <w:tr w:rsidR="00927F2E" w:rsidRPr="00BF11B0" w14:paraId="07D2B093" w14:textId="77777777">
        <w:trPr>
          <w:trHeight w:val="4514"/>
        </w:trPr>
        <w:tc>
          <w:tcPr>
            <w:tcW w:w="3857" w:type="dxa"/>
          </w:tcPr>
          <w:p w14:paraId="6BD9EA68" w14:textId="77777777" w:rsidR="00927F2E" w:rsidRPr="00BF11B0" w:rsidRDefault="00927F2E" w:rsidP="00BF11B0">
            <w:pPr>
              <w:pStyle w:val="TableParagraph"/>
              <w:contextualSpacing/>
              <w:rPr>
                <w:sz w:val="24"/>
                <w:szCs w:val="24"/>
              </w:rPr>
            </w:pPr>
          </w:p>
          <w:p w14:paraId="220279DE" w14:textId="77777777" w:rsidR="00927F2E" w:rsidRPr="00BF11B0" w:rsidRDefault="00927F2E" w:rsidP="00BF11B0">
            <w:pPr>
              <w:pStyle w:val="TableParagraph"/>
              <w:contextualSpacing/>
              <w:rPr>
                <w:sz w:val="24"/>
                <w:szCs w:val="24"/>
              </w:rPr>
            </w:pPr>
          </w:p>
          <w:p w14:paraId="5409FB36" w14:textId="77777777" w:rsidR="00927F2E" w:rsidRPr="00BF11B0" w:rsidRDefault="00927F2E" w:rsidP="00BF11B0">
            <w:pPr>
              <w:pStyle w:val="TableParagraph"/>
              <w:contextualSpacing/>
              <w:rPr>
                <w:sz w:val="24"/>
                <w:szCs w:val="24"/>
              </w:rPr>
            </w:pPr>
          </w:p>
          <w:p w14:paraId="1DF71DFC" w14:textId="77777777" w:rsidR="00927F2E" w:rsidRPr="00BF11B0" w:rsidRDefault="00927F2E" w:rsidP="00BF11B0">
            <w:pPr>
              <w:pStyle w:val="TableParagraph"/>
              <w:contextualSpacing/>
              <w:rPr>
                <w:sz w:val="24"/>
                <w:szCs w:val="24"/>
              </w:rPr>
            </w:pPr>
          </w:p>
          <w:p w14:paraId="2C461E72" w14:textId="77777777" w:rsidR="00927F2E" w:rsidRPr="00BF11B0" w:rsidRDefault="00927F2E" w:rsidP="00BF11B0">
            <w:pPr>
              <w:pStyle w:val="TableParagraph"/>
              <w:contextualSpacing/>
              <w:rPr>
                <w:sz w:val="24"/>
                <w:szCs w:val="24"/>
              </w:rPr>
            </w:pPr>
          </w:p>
          <w:p w14:paraId="190AC359" w14:textId="77777777" w:rsidR="00927F2E" w:rsidRPr="00BF11B0" w:rsidRDefault="00927F2E" w:rsidP="00BF11B0">
            <w:pPr>
              <w:pStyle w:val="TableParagraph"/>
              <w:contextualSpacing/>
              <w:rPr>
                <w:sz w:val="24"/>
                <w:szCs w:val="24"/>
              </w:rPr>
            </w:pPr>
          </w:p>
          <w:p w14:paraId="4CF4EF32" w14:textId="77777777" w:rsidR="00927F2E" w:rsidRPr="00BF11B0" w:rsidRDefault="0011740B" w:rsidP="00BF11B0">
            <w:pPr>
              <w:pStyle w:val="TableParagraph"/>
              <w:spacing w:before="223"/>
              <w:ind w:left="148"/>
              <w:contextualSpacing/>
              <w:rPr>
                <w:sz w:val="24"/>
                <w:szCs w:val="24"/>
              </w:rPr>
            </w:pPr>
            <w:r w:rsidRPr="00BF11B0">
              <w:rPr>
                <w:sz w:val="24"/>
                <w:szCs w:val="24"/>
              </w:rPr>
              <w:t>Зарубежная</w:t>
            </w:r>
            <w:r w:rsidRPr="00BF11B0">
              <w:rPr>
                <w:spacing w:val="-3"/>
                <w:sz w:val="24"/>
                <w:szCs w:val="24"/>
              </w:rPr>
              <w:t xml:space="preserve"> </w:t>
            </w:r>
            <w:r w:rsidRPr="00BF11B0">
              <w:rPr>
                <w:sz w:val="24"/>
                <w:szCs w:val="24"/>
              </w:rPr>
              <w:t>литература.</w:t>
            </w:r>
          </w:p>
        </w:tc>
        <w:tc>
          <w:tcPr>
            <w:tcW w:w="5799" w:type="dxa"/>
          </w:tcPr>
          <w:p w14:paraId="6B891E0A" w14:textId="77777777" w:rsidR="00927F2E" w:rsidRPr="00BF11B0" w:rsidRDefault="0011740B" w:rsidP="00BF11B0">
            <w:pPr>
              <w:pStyle w:val="TableParagraph"/>
              <w:spacing w:before="63"/>
              <w:ind w:left="148" w:right="129"/>
              <w:contextualSpacing/>
              <w:jc w:val="both"/>
              <w:rPr>
                <w:sz w:val="24"/>
                <w:szCs w:val="24"/>
              </w:rPr>
            </w:pPr>
            <w:r w:rsidRPr="00BF11B0">
              <w:rPr>
                <w:sz w:val="24"/>
                <w:szCs w:val="24"/>
              </w:rPr>
              <w:t>Данте. "Божественная комедия" (один фрагмент по</w:t>
            </w:r>
            <w:r w:rsidRPr="00BF11B0">
              <w:rPr>
                <w:spacing w:val="1"/>
                <w:sz w:val="24"/>
                <w:szCs w:val="24"/>
              </w:rPr>
              <w:t xml:space="preserve"> </w:t>
            </w:r>
            <w:r w:rsidRPr="00BF11B0">
              <w:rPr>
                <w:sz w:val="24"/>
                <w:szCs w:val="24"/>
              </w:rPr>
              <w:t>выбору).</w:t>
            </w:r>
          </w:p>
          <w:p w14:paraId="06524D6A" w14:textId="77777777" w:rsidR="00927F2E" w:rsidRPr="00BF11B0" w:rsidRDefault="0011740B" w:rsidP="00BF11B0">
            <w:pPr>
              <w:pStyle w:val="TableParagraph"/>
              <w:ind w:left="148" w:right="133"/>
              <w:contextualSpacing/>
              <w:jc w:val="both"/>
              <w:rPr>
                <w:sz w:val="24"/>
                <w:szCs w:val="24"/>
              </w:rPr>
            </w:pPr>
            <w:r w:rsidRPr="00BF11B0">
              <w:rPr>
                <w:sz w:val="24"/>
                <w:szCs w:val="24"/>
              </w:rPr>
              <w:t>У.Шекспир.</w:t>
            </w:r>
            <w:r w:rsidRPr="00BF11B0">
              <w:rPr>
                <w:spacing w:val="1"/>
                <w:sz w:val="24"/>
                <w:szCs w:val="24"/>
              </w:rPr>
              <w:t xml:space="preserve"> </w:t>
            </w:r>
            <w:r w:rsidRPr="00BF11B0">
              <w:rPr>
                <w:sz w:val="24"/>
                <w:szCs w:val="24"/>
              </w:rPr>
              <w:t>Трагедия</w:t>
            </w:r>
            <w:r w:rsidRPr="00BF11B0">
              <w:rPr>
                <w:spacing w:val="1"/>
                <w:sz w:val="24"/>
                <w:szCs w:val="24"/>
              </w:rPr>
              <w:t xml:space="preserve"> </w:t>
            </w:r>
            <w:r w:rsidRPr="00BF11B0">
              <w:rPr>
                <w:sz w:val="24"/>
                <w:szCs w:val="24"/>
              </w:rPr>
              <w:t>"Гамлет"</w:t>
            </w:r>
            <w:r w:rsidRPr="00BF11B0">
              <w:rPr>
                <w:spacing w:val="1"/>
                <w:sz w:val="24"/>
                <w:szCs w:val="24"/>
              </w:rPr>
              <w:t xml:space="preserve"> </w:t>
            </w:r>
            <w:r w:rsidRPr="00BF11B0">
              <w:rPr>
                <w:sz w:val="24"/>
                <w:szCs w:val="24"/>
              </w:rPr>
              <w:t>(фрагменты</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p>
          <w:p w14:paraId="1E707EA7" w14:textId="77777777" w:rsidR="00927F2E" w:rsidRPr="00BF11B0" w:rsidRDefault="0011740B" w:rsidP="00BF11B0">
            <w:pPr>
              <w:pStyle w:val="TableParagraph"/>
              <w:ind w:left="148" w:right="131"/>
              <w:contextualSpacing/>
              <w:jc w:val="both"/>
              <w:rPr>
                <w:sz w:val="24"/>
                <w:szCs w:val="24"/>
              </w:rPr>
            </w:pPr>
            <w:r w:rsidRPr="00BF11B0">
              <w:rPr>
                <w:sz w:val="24"/>
                <w:szCs w:val="24"/>
              </w:rPr>
              <w:t>И.-В.Гёте.</w:t>
            </w:r>
            <w:r w:rsidRPr="00BF11B0">
              <w:rPr>
                <w:spacing w:val="1"/>
                <w:sz w:val="24"/>
                <w:szCs w:val="24"/>
              </w:rPr>
              <w:t xml:space="preserve"> </w:t>
            </w:r>
            <w:r w:rsidRPr="00BF11B0">
              <w:rPr>
                <w:sz w:val="24"/>
                <w:szCs w:val="24"/>
              </w:rPr>
              <w:t>Трагедия</w:t>
            </w:r>
            <w:r w:rsidRPr="00BF11B0">
              <w:rPr>
                <w:spacing w:val="1"/>
                <w:sz w:val="24"/>
                <w:szCs w:val="24"/>
              </w:rPr>
              <w:t xml:space="preserve"> </w:t>
            </w:r>
            <w:r w:rsidRPr="00BF11B0">
              <w:rPr>
                <w:sz w:val="24"/>
                <w:szCs w:val="24"/>
              </w:rPr>
              <w:t>"Фауст"</w:t>
            </w:r>
            <w:r w:rsidRPr="00BF11B0">
              <w:rPr>
                <w:spacing w:val="1"/>
                <w:sz w:val="24"/>
                <w:szCs w:val="24"/>
              </w:rPr>
              <w:t xml:space="preserve"> </w:t>
            </w:r>
            <w:r w:rsidRPr="00BF11B0">
              <w:rPr>
                <w:sz w:val="24"/>
                <w:szCs w:val="24"/>
              </w:rPr>
              <w:t>(один</w:t>
            </w:r>
            <w:r w:rsidRPr="00BF11B0">
              <w:rPr>
                <w:spacing w:val="1"/>
                <w:sz w:val="24"/>
                <w:szCs w:val="24"/>
              </w:rPr>
              <w:t xml:space="preserve"> </w:t>
            </w:r>
            <w:r w:rsidRPr="00BF11B0">
              <w:rPr>
                <w:sz w:val="24"/>
                <w:szCs w:val="24"/>
              </w:rPr>
              <w:t>фрагмент</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p>
          <w:p w14:paraId="5CB78769" w14:textId="77777777" w:rsidR="00927F2E" w:rsidRPr="00BF11B0" w:rsidRDefault="0011740B" w:rsidP="00BF11B0">
            <w:pPr>
              <w:pStyle w:val="TableParagraph"/>
              <w:tabs>
                <w:tab w:val="left" w:pos="2865"/>
                <w:tab w:val="left" w:pos="4754"/>
              </w:tabs>
              <w:ind w:left="148" w:right="129"/>
              <w:contextualSpacing/>
              <w:jc w:val="both"/>
              <w:rPr>
                <w:sz w:val="24"/>
                <w:szCs w:val="24"/>
              </w:rPr>
            </w:pPr>
            <w:r w:rsidRPr="00BF11B0">
              <w:rPr>
                <w:sz w:val="24"/>
                <w:szCs w:val="24"/>
              </w:rPr>
              <w:t>Дж.Г.Байрон.</w:t>
            </w:r>
            <w:r w:rsidRPr="00BF11B0">
              <w:rPr>
                <w:spacing w:val="1"/>
                <w:sz w:val="24"/>
                <w:szCs w:val="24"/>
              </w:rPr>
              <w:t xml:space="preserve"> </w:t>
            </w:r>
            <w:r w:rsidRPr="00BF11B0">
              <w:rPr>
                <w:sz w:val="24"/>
                <w:szCs w:val="24"/>
              </w:rPr>
              <w:t>Стихотворения</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выбору).</w:t>
            </w:r>
            <w:r w:rsidRPr="00BF11B0">
              <w:rPr>
                <w:spacing w:val="1"/>
                <w:sz w:val="24"/>
                <w:szCs w:val="24"/>
              </w:rPr>
              <w:t xml:space="preserve"> </w:t>
            </w:r>
            <w:r w:rsidRPr="00BF11B0">
              <w:rPr>
                <w:sz w:val="24"/>
                <w:szCs w:val="24"/>
              </w:rPr>
              <w:t>Например,</w:t>
            </w:r>
            <w:r w:rsidRPr="00BF11B0">
              <w:rPr>
                <w:spacing w:val="1"/>
                <w:sz w:val="24"/>
                <w:szCs w:val="24"/>
              </w:rPr>
              <w:t xml:space="preserve"> </w:t>
            </w:r>
            <w:r w:rsidRPr="00BF11B0">
              <w:rPr>
                <w:sz w:val="24"/>
                <w:szCs w:val="24"/>
              </w:rPr>
              <w:t>"Душа</w:t>
            </w:r>
            <w:r w:rsidRPr="00BF11B0">
              <w:rPr>
                <w:spacing w:val="1"/>
                <w:sz w:val="24"/>
                <w:szCs w:val="24"/>
              </w:rPr>
              <w:t xml:space="preserve"> </w:t>
            </w:r>
            <w:r w:rsidRPr="00BF11B0">
              <w:rPr>
                <w:sz w:val="24"/>
                <w:szCs w:val="24"/>
              </w:rPr>
              <w:t>моя</w:t>
            </w:r>
            <w:r w:rsidRPr="00BF11B0">
              <w:rPr>
                <w:spacing w:val="1"/>
                <w:sz w:val="24"/>
                <w:szCs w:val="24"/>
              </w:rPr>
              <w:t xml:space="preserve"> </w:t>
            </w:r>
            <w:r w:rsidRPr="00BF11B0">
              <w:rPr>
                <w:sz w:val="24"/>
                <w:szCs w:val="24"/>
              </w:rPr>
              <w:t>мрачна.</w:t>
            </w:r>
            <w:r w:rsidRPr="00BF11B0">
              <w:rPr>
                <w:spacing w:val="1"/>
                <w:sz w:val="24"/>
                <w:szCs w:val="24"/>
              </w:rPr>
              <w:t xml:space="preserve"> </w:t>
            </w:r>
            <w:r w:rsidRPr="00BF11B0">
              <w:rPr>
                <w:sz w:val="24"/>
                <w:szCs w:val="24"/>
              </w:rPr>
              <w:t>Скорей,</w:t>
            </w:r>
            <w:r w:rsidRPr="00BF11B0">
              <w:rPr>
                <w:spacing w:val="1"/>
                <w:sz w:val="24"/>
                <w:szCs w:val="24"/>
              </w:rPr>
              <w:t xml:space="preserve"> </w:t>
            </w:r>
            <w:r w:rsidRPr="00BF11B0">
              <w:rPr>
                <w:sz w:val="24"/>
                <w:szCs w:val="24"/>
              </w:rPr>
              <w:t>певец,</w:t>
            </w:r>
            <w:r w:rsidRPr="00BF11B0">
              <w:rPr>
                <w:spacing w:val="1"/>
                <w:sz w:val="24"/>
                <w:szCs w:val="24"/>
              </w:rPr>
              <w:t xml:space="preserve"> </w:t>
            </w:r>
            <w:r w:rsidRPr="00BF11B0">
              <w:rPr>
                <w:sz w:val="24"/>
                <w:szCs w:val="24"/>
              </w:rPr>
              <w:t>скорей!..", "Прощание Наполеона" и другие. Поэма</w:t>
            </w:r>
            <w:r w:rsidRPr="00BF11B0">
              <w:rPr>
                <w:spacing w:val="1"/>
                <w:sz w:val="24"/>
                <w:szCs w:val="24"/>
              </w:rPr>
              <w:t xml:space="preserve"> </w:t>
            </w:r>
            <w:r w:rsidRPr="00BF11B0">
              <w:rPr>
                <w:sz w:val="24"/>
                <w:szCs w:val="24"/>
              </w:rPr>
              <w:t>"Паломничество Чайльд-Гарольда" (не менее одного</w:t>
            </w:r>
            <w:r w:rsidRPr="00BF11B0">
              <w:rPr>
                <w:spacing w:val="1"/>
                <w:sz w:val="24"/>
                <w:szCs w:val="24"/>
              </w:rPr>
              <w:t xml:space="preserve"> </w:t>
            </w:r>
            <w:r w:rsidRPr="00BF11B0">
              <w:rPr>
                <w:sz w:val="24"/>
                <w:szCs w:val="24"/>
              </w:rPr>
              <w:t>фрагмента</w:t>
            </w:r>
            <w:r w:rsidRPr="00BF11B0">
              <w:rPr>
                <w:sz w:val="24"/>
                <w:szCs w:val="24"/>
              </w:rPr>
              <w:tab/>
              <w:t>по</w:t>
            </w:r>
            <w:r w:rsidRPr="00BF11B0">
              <w:rPr>
                <w:sz w:val="24"/>
                <w:szCs w:val="24"/>
              </w:rPr>
              <w:tab/>
            </w:r>
            <w:r w:rsidRPr="00BF11B0">
              <w:rPr>
                <w:spacing w:val="-1"/>
                <w:sz w:val="24"/>
                <w:szCs w:val="24"/>
              </w:rPr>
              <w:t>выбору).</w:t>
            </w:r>
            <w:r w:rsidRPr="00BF11B0">
              <w:rPr>
                <w:spacing w:val="-58"/>
                <w:sz w:val="24"/>
                <w:szCs w:val="24"/>
              </w:rPr>
              <w:t xml:space="preserve"> </w:t>
            </w:r>
            <w:r w:rsidRPr="00BF11B0">
              <w:rPr>
                <w:sz w:val="24"/>
                <w:szCs w:val="24"/>
              </w:rPr>
              <w:t>Зарубежная</w:t>
            </w:r>
            <w:r w:rsidRPr="00BF11B0">
              <w:rPr>
                <w:spacing w:val="1"/>
                <w:sz w:val="24"/>
                <w:szCs w:val="24"/>
              </w:rPr>
              <w:t xml:space="preserve"> </w:t>
            </w:r>
            <w:r w:rsidRPr="00BF11B0">
              <w:rPr>
                <w:sz w:val="24"/>
                <w:szCs w:val="24"/>
              </w:rPr>
              <w:t>проза</w:t>
            </w:r>
            <w:r w:rsidRPr="00BF11B0">
              <w:rPr>
                <w:spacing w:val="1"/>
                <w:sz w:val="24"/>
                <w:szCs w:val="24"/>
              </w:rPr>
              <w:t xml:space="preserve"> </w:t>
            </w:r>
            <w:r w:rsidRPr="00BF11B0">
              <w:rPr>
                <w:sz w:val="24"/>
                <w:szCs w:val="24"/>
              </w:rPr>
              <w:t>первой</w:t>
            </w:r>
            <w:r w:rsidRPr="00BF11B0">
              <w:rPr>
                <w:spacing w:val="1"/>
                <w:sz w:val="24"/>
                <w:szCs w:val="24"/>
              </w:rPr>
              <w:t xml:space="preserve"> </w:t>
            </w:r>
            <w:r w:rsidRPr="00BF11B0">
              <w:rPr>
                <w:sz w:val="24"/>
                <w:szCs w:val="24"/>
              </w:rPr>
              <w:t>половины</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(одно</w:t>
            </w:r>
            <w:r w:rsidRPr="00BF11B0">
              <w:rPr>
                <w:spacing w:val="1"/>
                <w:sz w:val="24"/>
                <w:szCs w:val="24"/>
              </w:rPr>
              <w:t xml:space="preserve"> </w:t>
            </w:r>
            <w:r w:rsidRPr="00BF11B0">
              <w:rPr>
                <w:sz w:val="24"/>
                <w:szCs w:val="24"/>
              </w:rPr>
              <w:t>произведение по выбору). Например, произведения</w:t>
            </w:r>
            <w:r w:rsidRPr="00BF11B0">
              <w:rPr>
                <w:spacing w:val="1"/>
                <w:sz w:val="24"/>
                <w:szCs w:val="24"/>
              </w:rPr>
              <w:t xml:space="preserve"> </w:t>
            </w:r>
            <w:r w:rsidRPr="00BF11B0">
              <w:rPr>
                <w:sz w:val="24"/>
                <w:szCs w:val="24"/>
              </w:rPr>
              <w:t>Э.Т.А.Гофмана,</w:t>
            </w:r>
            <w:r w:rsidRPr="00BF11B0">
              <w:rPr>
                <w:spacing w:val="61"/>
                <w:sz w:val="24"/>
                <w:szCs w:val="24"/>
              </w:rPr>
              <w:t xml:space="preserve"> </w:t>
            </w:r>
            <w:r w:rsidRPr="00BF11B0">
              <w:rPr>
                <w:sz w:val="24"/>
                <w:szCs w:val="24"/>
              </w:rPr>
              <w:t>В.Гюго,</w:t>
            </w:r>
            <w:r w:rsidRPr="00BF11B0">
              <w:rPr>
                <w:spacing w:val="61"/>
                <w:sz w:val="24"/>
                <w:szCs w:val="24"/>
              </w:rPr>
              <w:t xml:space="preserve"> </w:t>
            </w:r>
            <w:r w:rsidRPr="00BF11B0">
              <w:rPr>
                <w:sz w:val="24"/>
                <w:szCs w:val="24"/>
              </w:rPr>
              <w:t>В.Скотта</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других</w:t>
            </w:r>
            <w:r w:rsidRPr="00BF11B0">
              <w:rPr>
                <w:spacing w:val="1"/>
                <w:sz w:val="24"/>
                <w:szCs w:val="24"/>
              </w:rPr>
              <w:t xml:space="preserve"> </w:t>
            </w:r>
            <w:r w:rsidRPr="00BF11B0">
              <w:rPr>
                <w:sz w:val="24"/>
                <w:szCs w:val="24"/>
              </w:rPr>
              <w:t>авторов.</w:t>
            </w:r>
          </w:p>
        </w:tc>
      </w:tr>
    </w:tbl>
    <w:p w14:paraId="38CC9A52" w14:textId="77777777" w:rsidR="00927F2E" w:rsidRPr="00BF11B0" w:rsidRDefault="0011740B" w:rsidP="00AB2102">
      <w:pPr>
        <w:pStyle w:val="a5"/>
        <w:tabs>
          <w:tab w:val="left" w:pos="1042"/>
        </w:tabs>
        <w:spacing w:before="0"/>
        <w:ind w:right="272"/>
        <w:contextualSpacing/>
        <w:jc w:val="left"/>
        <w:rPr>
          <w:rFonts w:ascii="Times New Roman" w:hAnsi="Times New Roman" w:cs="Times New Roman"/>
          <w:sz w:val="24"/>
          <w:szCs w:val="24"/>
        </w:rPr>
      </w:pPr>
      <w:r w:rsidRPr="00BF11B0">
        <w:rPr>
          <w:rFonts w:ascii="Times New Roman" w:hAnsi="Times New Roman" w:cs="Times New Roman"/>
          <w:sz w:val="24"/>
          <w:szCs w:val="24"/>
        </w:rPr>
        <w:t>Планируемые результаты освоения программы по литературе 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p>
    <w:p w14:paraId="1C4907FE" w14:textId="77777777" w:rsidR="00927F2E" w:rsidRPr="00BF11B0" w:rsidRDefault="0011740B" w:rsidP="00AB2102">
      <w:pPr>
        <w:pStyle w:val="a5"/>
        <w:tabs>
          <w:tab w:val="left" w:pos="1184"/>
        </w:tabs>
        <w:spacing w:before="215"/>
        <w:ind w:right="264"/>
        <w:contextualSpacing/>
        <w:jc w:val="left"/>
        <w:rPr>
          <w:rFonts w:ascii="Times New Roman" w:hAnsi="Times New Roman" w:cs="Times New Roman"/>
          <w:sz w:val="24"/>
          <w:szCs w:val="24"/>
        </w:rPr>
      </w:pPr>
      <w:r w:rsidRPr="00BF11B0">
        <w:rPr>
          <w:rFonts w:ascii="Times New Roman" w:hAnsi="Times New Roman" w:cs="Times New Roman"/>
          <w:sz w:val="24"/>
          <w:szCs w:val="24"/>
        </w:rPr>
        <w:t>Результаты обучения по учебному предмету "Литература" оцениваются 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возможностей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 Для обучающихся с ЗПР возможно изменение формулировки заданий 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"пошаговую",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адаптацию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предлагаемого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обучающемуся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тестового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(контрольно-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оценочного) материала,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справочной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информации.</w:t>
      </w:r>
    </w:p>
    <w:p w14:paraId="38C46AB3" w14:textId="77777777" w:rsidR="00927F2E" w:rsidRPr="00BF11B0" w:rsidRDefault="0011740B" w:rsidP="00AB2102">
      <w:pPr>
        <w:pStyle w:val="a5"/>
        <w:tabs>
          <w:tab w:val="left" w:pos="1239"/>
        </w:tabs>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Личностные результаты освоения программы по литературе на 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 общего образования достигаются в единстве учебной и воспитательной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 в соответствии с традиционными российскими социокультурными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духовно-нравственными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принятыми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нормами поведения и способствуют процессам самопознания, самовоспитания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саморазвития,</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формирования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внутренней позиции личности.</w:t>
      </w:r>
    </w:p>
    <w:p w14:paraId="623E1D2E" w14:textId="77777777" w:rsidR="00927F2E" w:rsidRPr="00BF11B0" w:rsidRDefault="0011740B" w:rsidP="00AB2102">
      <w:pPr>
        <w:pStyle w:val="a5"/>
        <w:tabs>
          <w:tab w:val="left" w:pos="1342"/>
        </w:tabs>
        <w:spacing w:before="224"/>
        <w:ind w:right="273"/>
        <w:contextualSpacing/>
        <w:jc w:val="left"/>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p>
    <w:p w14:paraId="03F26AD8" w14:textId="77777777" w:rsidR="00927F2E" w:rsidRPr="00BF11B0" w:rsidRDefault="0011740B" w:rsidP="00BF11B0">
      <w:pPr>
        <w:pStyle w:val="a5"/>
        <w:numPr>
          <w:ilvl w:val="0"/>
          <w:numId w:val="25"/>
        </w:numPr>
        <w:tabs>
          <w:tab w:val="left" w:pos="3559"/>
          <w:tab w:val="left" w:pos="3560"/>
          <w:tab w:val="left" w:pos="8225"/>
        </w:tabs>
        <w:spacing w:before="224"/>
        <w:contextualSpacing/>
        <w:rPr>
          <w:rFonts w:ascii="Times New Roman" w:hAnsi="Times New Roman" w:cs="Times New Roman"/>
          <w:sz w:val="24"/>
          <w:szCs w:val="24"/>
        </w:rPr>
      </w:pPr>
      <w:r w:rsidRPr="00BF11B0">
        <w:rPr>
          <w:rFonts w:ascii="Times New Roman" w:hAnsi="Times New Roman" w:cs="Times New Roman"/>
          <w:sz w:val="24"/>
          <w:szCs w:val="24"/>
        </w:rPr>
        <w:t>гражданского</w:t>
      </w:r>
      <w:r w:rsidRPr="00BF11B0">
        <w:rPr>
          <w:rFonts w:ascii="Times New Roman" w:hAnsi="Times New Roman" w:cs="Times New Roman"/>
          <w:sz w:val="24"/>
          <w:szCs w:val="24"/>
        </w:rPr>
        <w:tab/>
        <w:t>воспитания:</w:t>
      </w:r>
    </w:p>
    <w:p w14:paraId="05F9A0FC" w14:textId="77777777" w:rsidR="00927F2E" w:rsidRPr="00BF11B0" w:rsidRDefault="00927F2E" w:rsidP="00BF11B0">
      <w:pPr>
        <w:pStyle w:val="a3"/>
        <w:spacing w:before="10"/>
        <w:ind w:left="0"/>
        <w:contextualSpacing/>
        <w:jc w:val="left"/>
        <w:rPr>
          <w:rFonts w:ascii="Times New Roman" w:hAnsi="Times New Roman" w:cs="Times New Roman"/>
        </w:rPr>
      </w:pPr>
    </w:p>
    <w:p w14:paraId="54A1A615"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готовность</w:t>
      </w:r>
      <w:r w:rsidRPr="00BF11B0">
        <w:rPr>
          <w:rFonts w:ascii="Times New Roman" w:hAnsi="Times New Roman" w:cs="Times New Roman"/>
          <w:spacing w:val="32"/>
        </w:rPr>
        <w:t xml:space="preserve"> </w:t>
      </w:r>
      <w:r w:rsidRPr="00BF11B0">
        <w:rPr>
          <w:rFonts w:ascii="Times New Roman" w:hAnsi="Times New Roman" w:cs="Times New Roman"/>
        </w:rPr>
        <w:t>к</w:t>
      </w:r>
      <w:r w:rsidRPr="00BF11B0">
        <w:rPr>
          <w:rFonts w:ascii="Times New Roman" w:hAnsi="Times New Roman" w:cs="Times New Roman"/>
          <w:spacing w:val="31"/>
        </w:rPr>
        <w:t xml:space="preserve"> </w:t>
      </w:r>
      <w:r w:rsidRPr="00BF11B0">
        <w:rPr>
          <w:rFonts w:ascii="Times New Roman" w:hAnsi="Times New Roman" w:cs="Times New Roman"/>
        </w:rPr>
        <w:t>выполнению</w:t>
      </w:r>
      <w:r w:rsidRPr="00BF11B0">
        <w:rPr>
          <w:rFonts w:ascii="Times New Roman" w:hAnsi="Times New Roman" w:cs="Times New Roman"/>
          <w:spacing w:val="32"/>
        </w:rPr>
        <w:t xml:space="preserve"> </w:t>
      </w:r>
      <w:r w:rsidRPr="00BF11B0">
        <w:rPr>
          <w:rFonts w:ascii="Times New Roman" w:hAnsi="Times New Roman" w:cs="Times New Roman"/>
        </w:rPr>
        <w:t>обязанностей</w:t>
      </w:r>
      <w:r w:rsidRPr="00BF11B0">
        <w:rPr>
          <w:rFonts w:ascii="Times New Roman" w:hAnsi="Times New Roman" w:cs="Times New Roman"/>
          <w:spacing w:val="33"/>
        </w:rPr>
        <w:t xml:space="preserve"> </w:t>
      </w:r>
      <w:r w:rsidRPr="00BF11B0">
        <w:rPr>
          <w:rFonts w:ascii="Times New Roman" w:hAnsi="Times New Roman" w:cs="Times New Roman"/>
        </w:rPr>
        <w:t>гражданина</w:t>
      </w:r>
      <w:r w:rsidRPr="00BF11B0">
        <w:rPr>
          <w:rFonts w:ascii="Times New Roman" w:hAnsi="Times New Roman" w:cs="Times New Roman"/>
          <w:spacing w:val="33"/>
        </w:rPr>
        <w:t xml:space="preserve"> </w:t>
      </w:r>
      <w:r w:rsidRPr="00BF11B0">
        <w:rPr>
          <w:rFonts w:ascii="Times New Roman" w:hAnsi="Times New Roman" w:cs="Times New Roman"/>
        </w:rPr>
        <w:t>и</w:t>
      </w:r>
      <w:r w:rsidRPr="00BF11B0">
        <w:rPr>
          <w:rFonts w:ascii="Times New Roman" w:hAnsi="Times New Roman" w:cs="Times New Roman"/>
          <w:spacing w:val="31"/>
        </w:rPr>
        <w:t xml:space="preserve"> </w:t>
      </w:r>
      <w:r w:rsidRPr="00BF11B0">
        <w:rPr>
          <w:rFonts w:ascii="Times New Roman" w:hAnsi="Times New Roman" w:cs="Times New Roman"/>
        </w:rPr>
        <w:t>реализации</w:t>
      </w:r>
      <w:r w:rsidRPr="00BF11B0">
        <w:rPr>
          <w:rFonts w:ascii="Times New Roman" w:hAnsi="Times New Roman" w:cs="Times New Roman"/>
          <w:spacing w:val="31"/>
        </w:rPr>
        <w:t xml:space="preserve"> </w:t>
      </w:r>
      <w:r w:rsidRPr="00BF11B0">
        <w:rPr>
          <w:rFonts w:ascii="Times New Roman" w:hAnsi="Times New Roman" w:cs="Times New Roman"/>
        </w:rPr>
        <w:t>его</w:t>
      </w:r>
      <w:r w:rsidRPr="00BF11B0">
        <w:rPr>
          <w:rFonts w:ascii="Times New Roman" w:hAnsi="Times New Roman" w:cs="Times New Roman"/>
          <w:spacing w:val="34"/>
        </w:rPr>
        <w:t xml:space="preserve"> </w:t>
      </w:r>
      <w:r w:rsidRPr="00BF11B0">
        <w:rPr>
          <w:rFonts w:ascii="Times New Roman" w:hAnsi="Times New Roman" w:cs="Times New Roman"/>
        </w:rPr>
        <w:t>прав,</w:t>
      </w:r>
      <w:r w:rsidRPr="00BF11B0">
        <w:rPr>
          <w:rFonts w:ascii="Times New Roman" w:hAnsi="Times New Roman" w:cs="Times New Roman"/>
          <w:spacing w:val="-55"/>
        </w:rPr>
        <w:t xml:space="preserve"> </w:t>
      </w:r>
      <w:r w:rsidRPr="00BF11B0">
        <w:rPr>
          <w:rFonts w:ascii="Times New Roman" w:hAnsi="Times New Roman" w:cs="Times New Roman"/>
        </w:rPr>
        <w:t>уважение</w:t>
      </w:r>
      <w:r w:rsidRPr="00BF11B0">
        <w:rPr>
          <w:rFonts w:ascii="Times New Roman" w:hAnsi="Times New Roman" w:cs="Times New Roman"/>
          <w:spacing w:val="35"/>
        </w:rPr>
        <w:t xml:space="preserve"> </w:t>
      </w:r>
      <w:r w:rsidRPr="00BF11B0">
        <w:rPr>
          <w:rFonts w:ascii="Times New Roman" w:hAnsi="Times New Roman" w:cs="Times New Roman"/>
        </w:rPr>
        <w:t>прав,</w:t>
      </w:r>
      <w:r w:rsidRPr="00BF11B0">
        <w:rPr>
          <w:rFonts w:ascii="Times New Roman" w:hAnsi="Times New Roman" w:cs="Times New Roman"/>
          <w:spacing w:val="36"/>
        </w:rPr>
        <w:t xml:space="preserve"> </w:t>
      </w:r>
      <w:r w:rsidRPr="00BF11B0">
        <w:rPr>
          <w:rFonts w:ascii="Times New Roman" w:hAnsi="Times New Roman" w:cs="Times New Roman"/>
        </w:rPr>
        <w:t>свобод</w:t>
      </w:r>
      <w:r w:rsidRPr="00BF11B0">
        <w:rPr>
          <w:rFonts w:ascii="Times New Roman" w:hAnsi="Times New Roman" w:cs="Times New Roman"/>
          <w:spacing w:val="37"/>
        </w:rPr>
        <w:t xml:space="preserve"> </w:t>
      </w:r>
      <w:r w:rsidRPr="00BF11B0">
        <w:rPr>
          <w:rFonts w:ascii="Times New Roman" w:hAnsi="Times New Roman" w:cs="Times New Roman"/>
        </w:rPr>
        <w:t>и</w:t>
      </w:r>
      <w:r w:rsidRPr="00BF11B0">
        <w:rPr>
          <w:rFonts w:ascii="Times New Roman" w:hAnsi="Times New Roman" w:cs="Times New Roman"/>
          <w:spacing w:val="35"/>
        </w:rPr>
        <w:t xml:space="preserve"> </w:t>
      </w:r>
      <w:r w:rsidRPr="00BF11B0">
        <w:rPr>
          <w:rFonts w:ascii="Times New Roman" w:hAnsi="Times New Roman" w:cs="Times New Roman"/>
        </w:rPr>
        <w:t>законных</w:t>
      </w:r>
      <w:r w:rsidRPr="00BF11B0">
        <w:rPr>
          <w:rFonts w:ascii="Times New Roman" w:hAnsi="Times New Roman" w:cs="Times New Roman"/>
          <w:spacing w:val="36"/>
        </w:rPr>
        <w:t xml:space="preserve"> </w:t>
      </w:r>
      <w:r w:rsidRPr="00BF11B0">
        <w:rPr>
          <w:rFonts w:ascii="Times New Roman" w:hAnsi="Times New Roman" w:cs="Times New Roman"/>
        </w:rPr>
        <w:t>интересов</w:t>
      </w:r>
      <w:r w:rsidRPr="00BF11B0">
        <w:rPr>
          <w:rFonts w:ascii="Times New Roman" w:hAnsi="Times New Roman" w:cs="Times New Roman"/>
          <w:spacing w:val="36"/>
        </w:rPr>
        <w:t xml:space="preserve"> </w:t>
      </w:r>
      <w:r w:rsidRPr="00BF11B0">
        <w:rPr>
          <w:rFonts w:ascii="Times New Roman" w:hAnsi="Times New Roman" w:cs="Times New Roman"/>
        </w:rPr>
        <w:t>других</w:t>
      </w:r>
      <w:r w:rsidRPr="00BF11B0">
        <w:rPr>
          <w:rFonts w:ascii="Times New Roman" w:hAnsi="Times New Roman" w:cs="Times New Roman"/>
          <w:spacing w:val="35"/>
        </w:rPr>
        <w:t xml:space="preserve"> </w:t>
      </w:r>
      <w:r w:rsidRPr="00BF11B0">
        <w:rPr>
          <w:rFonts w:ascii="Times New Roman" w:hAnsi="Times New Roman" w:cs="Times New Roman"/>
        </w:rPr>
        <w:t>людей,</w:t>
      </w:r>
      <w:r w:rsidRPr="00BF11B0">
        <w:rPr>
          <w:rFonts w:ascii="Times New Roman" w:hAnsi="Times New Roman" w:cs="Times New Roman"/>
          <w:spacing w:val="35"/>
        </w:rPr>
        <w:t xml:space="preserve"> </w:t>
      </w:r>
      <w:r w:rsidRPr="00BF11B0">
        <w:rPr>
          <w:rFonts w:ascii="Times New Roman" w:hAnsi="Times New Roman" w:cs="Times New Roman"/>
        </w:rPr>
        <w:t>активное</w:t>
      </w:r>
      <w:r w:rsidRPr="00BF11B0">
        <w:rPr>
          <w:rFonts w:ascii="Times New Roman" w:hAnsi="Times New Roman" w:cs="Times New Roman"/>
          <w:spacing w:val="36"/>
        </w:rPr>
        <w:t xml:space="preserve"> </w:t>
      </w:r>
      <w:r w:rsidRPr="00BF11B0">
        <w:rPr>
          <w:rFonts w:ascii="Times New Roman" w:hAnsi="Times New Roman" w:cs="Times New Roman"/>
        </w:rPr>
        <w:t>участие</w:t>
      </w:r>
      <w:r w:rsidRPr="00BF11B0">
        <w:rPr>
          <w:rFonts w:ascii="Times New Roman" w:hAnsi="Times New Roman" w:cs="Times New Roman"/>
          <w:spacing w:val="37"/>
        </w:rPr>
        <w:t xml:space="preserve"> </w:t>
      </w:r>
      <w:r w:rsidRPr="00BF11B0">
        <w:rPr>
          <w:rFonts w:ascii="Times New Roman" w:hAnsi="Times New Roman" w:cs="Times New Roman"/>
        </w:rPr>
        <w:t>в</w:t>
      </w:r>
    </w:p>
    <w:p w14:paraId="586D58DB" w14:textId="77777777" w:rsidR="00927F2E" w:rsidRPr="00BF11B0" w:rsidRDefault="0011740B" w:rsidP="00BF11B0">
      <w:pPr>
        <w:pStyle w:val="a3"/>
        <w:spacing w:before="75"/>
        <w:ind w:right="275"/>
        <w:contextualSpacing/>
        <w:rPr>
          <w:rFonts w:ascii="Times New Roman" w:hAnsi="Times New Roman" w:cs="Times New Roman"/>
        </w:rPr>
      </w:pPr>
      <w:r w:rsidRPr="00BF11B0">
        <w:rPr>
          <w:rFonts w:ascii="Times New Roman" w:hAnsi="Times New Roman" w:cs="Times New Roman"/>
        </w:rPr>
        <w:t>жизни семьи, образовательной организации, местного сообщества, родного края,</w:t>
      </w:r>
      <w:r w:rsidRPr="00BF11B0">
        <w:rPr>
          <w:rFonts w:ascii="Times New Roman" w:hAnsi="Times New Roman" w:cs="Times New Roman"/>
          <w:spacing w:val="1"/>
        </w:rPr>
        <w:t xml:space="preserve"> </w:t>
      </w:r>
      <w:r w:rsidRPr="00BF11B0">
        <w:rPr>
          <w:rFonts w:ascii="Times New Roman" w:hAnsi="Times New Roman" w:cs="Times New Roman"/>
        </w:rPr>
        <w:t>страны, в том числе в сопоставлении с ситуациями, отраженными в 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p>
    <w:p w14:paraId="75F6B29B"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любых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экстремизма,</w:t>
      </w:r>
      <w:r w:rsidRPr="00BF11B0">
        <w:rPr>
          <w:rFonts w:ascii="Times New Roman" w:hAnsi="Times New Roman" w:cs="Times New Roman"/>
          <w:spacing w:val="1"/>
        </w:rPr>
        <w:t xml:space="preserve"> </w:t>
      </w:r>
      <w:r w:rsidRPr="00BF11B0">
        <w:rPr>
          <w:rFonts w:ascii="Times New Roman" w:hAnsi="Times New Roman" w:cs="Times New Roman"/>
        </w:rPr>
        <w:t>дискриминации;</w:t>
      </w:r>
      <w:r w:rsidRPr="00BF11B0">
        <w:rPr>
          <w:rFonts w:ascii="Times New Roman" w:hAnsi="Times New Roman" w:cs="Times New Roman"/>
          <w:spacing w:val="1"/>
        </w:rPr>
        <w:t xml:space="preserve"> </w:t>
      </w: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различных социальных институтов в жизни человека, представление об основных</w:t>
      </w:r>
      <w:r w:rsidRPr="00BF11B0">
        <w:rPr>
          <w:rFonts w:ascii="Times New Roman" w:hAnsi="Times New Roman" w:cs="Times New Roman"/>
          <w:spacing w:val="1"/>
        </w:rPr>
        <w:t xml:space="preserve"> </w:t>
      </w:r>
      <w:r w:rsidRPr="00BF11B0">
        <w:rPr>
          <w:rFonts w:ascii="Times New Roman" w:hAnsi="Times New Roman" w:cs="Times New Roman"/>
        </w:rPr>
        <w:t>правах,</w:t>
      </w:r>
      <w:r w:rsidRPr="00BF11B0">
        <w:rPr>
          <w:rFonts w:ascii="Times New Roman" w:hAnsi="Times New Roman" w:cs="Times New Roman"/>
          <w:spacing w:val="1"/>
        </w:rPr>
        <w:t xml:space="preserve"> </w:t>
      </w:r>
      <w:r w:rsidRPr="00BF11B0">
        <w:rPr>
          <w:rFonts w:ascii="Times New Roman" w:hAnsi="Times New Roman" w:cs="Times New Roman"/>
        </w:rPr>
        <w:t>свободах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обязанностях</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нормах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правилах</w:t>
      </w:r>
      <w:r w:rsidRPr="00BF11B0">
        <w:rPr>
          <w:rFonts w:ascii="Times New Roman" w:hAnsi="Times New Roman" w:cs="Times New Roman"/>
          <w:spacing w:val="1"/>
        </w:rPr>
        <w:t xml:space="preserve"> </w:t>
      </w:r>
      <w:r w:rsidRPr="00BF11B0">
        <w:rPr>
          <w:rFonts w:ascii="Times New Roman" w:hAnsi="Times New Roman" w:cs="Times New Roman"/>
        </w:rPr>
        <w:t>межличностных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поликультурном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многоконфессиональном</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3"/>
        </w:rPr>
        <w:t xml:space="preserve"> </w:t>
      </w:r>
      <w:r w:rsidRPr="00BF11B0">
        <w:rPr>
          <w:rFonts w:ascii="Times New Roman" w:hAnsi="Times New Roman" w:cs="Times New Roman"/>
        </w:rPr>
        <w:t>том</w:t>
      </w:r>
      <w:r w:rsidRPr="00BF11B0">
        <w:rPr>
          <w:rFonts w:ascii="Times New Roman" w:hAnsi="Times New Roman" w:cs="Times New Roman"/>
          <w:spacing w:val="4"/>
        </w:rPr>
        <w:t xml:space="preserve"> </w:t>
      </w:r>
      <w:r w:rsidRPr="00BF11B0">
        <w:rPr>
          <w:rFonts w:ascii="Times New Roman" w:hAnsi="Times New Roman" w:cs="Times New Roman"/>
        </w:rPr>
        <w:t>числе</w:t>
      </w:r>
      <w:r w:rsidRPr="00BF11B0">
        <w:rPr>
          <w:rFonts w:ascii="Times New Roman" w:hAnsi="Times New Roman" w:cs="Times New Roman"/>
          <w:spacing w:val="2"/>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опорой</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2"/>
        </w:rPr>
        <w:t xml:space="preserve"> </w:t>
      </w:r>
      <w:r w:rsidRPr="00BF11B0">
        <w:rPr>
          <w:rFonts w:ascii="Times New Roman" w:hAnsi="Times New Roman" w:cs="Times New Roman"/>
        </w:rPr>
        <w:t>примеры</w:t>
      </w:r>
      <w:r w:rsidRPr="00BF11B0">
        <w:rPr>
          <w:rFonts w:ascii="Times New Roman" w:hAnsi="Times New Roman" w:cs="Times New Roman"/>
          <w:spacing w:val="3"/>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литературы;</w:t>
      </w:r>
    </w:p>
    <w:p w14:paraId="142ED77A"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способах</w:t>
      </w:r>
      <w:r w:rsidRPr="00BF11B0">
        <w:rPr>
          <w:rFonts w:ascii="Times New Roman" w:hAnsi="Times New Roman" w:cs="Times New Roman"/>
          <w:spacing w:val="1"/>
        </w:rPr>
        <w:t xml:space="preserve"> </w:t>
      </w:r>
      <w:r w:rsidRPr="00BF11B0">
        <w:rPr>
          <w:rFonts w:ascii="Times New Roman" w:hAnsi="Times New Roman" w:cs="Times New Roman"/>
        </w:rPr>
        <w:t>противодействия</w:t>
      </w:r>
      <w:r w:rsidRPr="00BF11B0">
        <w:rPr>
          <w:rFonts w:ascii="Times New Roman" w:hAnsi="Times New Roman" w:cs="Times New Roman"/>
          <w:spacing w:val="1"/>
        </w:rPr>
        <w:t xml:space="preserve"> </w:t>
      </w:r>
      <w:r w:rsidRPr="00BF11B0">
        <w:rPr>
          <w:rFonts w:ascii="Times New Roman" w:hAnsi="Times New Roman" w:cs="Times New Roman"/>
        </w:rPr>
        <w:t>коррупции,</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разнообразной</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стремление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взаимопомощи,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57"/>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участие</w:t>
      </w:r>
      <w:r w:rsidRPr="00BF11B0">
        <w:rPr>
          <w:rFonts w:ascii="Times New Roman" w:hAnsi="Times New Roman" w:cs="Times New Roman"/>
          <w:spacing w:val="-4"/>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самоуправлении;</w:t>
      </w:r>
      <w:r w:rsidRPr="00BF11B0">
        <w:rPr>
          <w:rFonts w:ascii="Times New Roman" w:hAnsi="Times New Roman" w:cs="Times New Roman"/>
          <w:spacing w:val="-4"/>
        </w:rPr>
        <w:t xml:space="preserve"> </w:t>
      </w:r>
      <w:r w:rsidRPr="00BF11B0">
        <w:rPr>
          <w:rFonts w:ascii="Times New Roman" w:hAnsi="Times New Roman" w:cs="Times New Roman"/>
        </w:rPr>
        <w:t>готовность</w:t>
      </w:r>
      <w:r w:rsidRPr="00BF11B0">
        <w:rPr>
          <w:rFonts w:ascii="Times New Roman" w:hAnsi="Times New Roman" w:cs="Times New Roman"/>
          <w:spacing w:val="-2"/>
        </w:rPr>
        <w:t xml:space="preserve"> </w:t>
      </w:r>
      <w:r w:rsidRPr="00BF11B0">
        <w:rPr>
          <w:rFonts w:ascii="Times New Roman" w:hAnsi="Times New Roman" w:cs="Times New Roman"/>
        </w:rPr>
        <w:t>к</w:t>
      </w:r>
      <w:r w:rsidRPr="00BF11B0">
        <w:rPr>
          <w:rFonts w:ascii="Times New Roman" w:hAnsi="Times New Roman" w:cs="Times New Roman"/>
          <w:spacing w:val="-3"/>
        </w:rPr>
        <w:t xml:space="preserve"> </w:t>
      </w:r>
      <w:r w:rsidRPr="00BF11B0">
        <w:rPr>
          <w:rFonts w:ascii="Times New Roman" w:hAnsi="Times New Roman" w:cs="Times New Roman"/>
        </w:rPr>
        <w:t>участию</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3"/>
        </w:rPr>
        <w:t xml:space="preserve"> </w:t>
      </w:r>
      <w:r w:rsidRPr="00BF11B0">
        <w:rPr>
          <w:rFonts w:ascii="Times New Roman" w:hAnsi="Times New Roman" w:cs="Times New Roman"/>
        </w:rPr>
        <w:t>гуманитарной</w:t>
      </w:r>
      <w:r w:rsidRPr="00BF11B0">
        <w:rPr>
          <w:rFonts w:ascii="Times New Roman" w:hAnsi="Times New Roman" w:cs="Times New Roman"/>
          <w:spacing w:val="-2"/>
        </w:rPr>
        <w:t xml:space="preserve"> </w:t>
      </w:r>
      <w:r w:rsidRPr="00BF11B0">
        <w:rPr>
          <w:rFonts w:ascii="Times New Roman" w:hAnsi="Times New Roman" w:cs="Times New Roman"/>
        </w:rPr>
        <w:t>деятельности;</w:t>
      </w:r>
    </w:p>
    <w:p w14:paraId="640D1DD6" w14:textId="77777777" w:rsidR="00927F2E" w:rsidRPr="00BF11B0" w:rsidRDefault="0011740B" w:rsidP="00BF11B0">
      <w:pPr>
        <w:pStyle w:val="a5"/>
        <w:numPr>
          <w:ilvl w:val="0"/>
          <w:numId w:val="25"/>
        </w:numPr>
        <w:tabs>
          <w:tab w:val="left" w:pos="3401"/>
          <w:tab w:val="left" w:pos="3402"/>
          <w:tab w:val="left" w:pos="8227"/>
        </w:tabs>
        <w:spacing w:before="225"/>
        <w:ind w:left="3401" w:hanging="3140"/>
        <w:contextualSpacing/>
        <w:rPr>
          <w:rFonts w:ascii="Times New Roman" w:hAnsi="Times New Roman" w:cs="Times New Roman"/>
          <w:sz w:val="24"/>
          <w:szCs w:val="24"/>
        </w:rPr>
      </w:pPr>
      <w:r w:rsidRPr="00BF11B0">
        <w:rPr>
          <w:rFonts w:ascii="Times New Roman" w:hAnsi="Times New Roman" w:cs="Times New Roman"/>
          <w:sz w:val="24"/>
          <w:szCs w:val="24"/>
        </w:rPr>
        <w:t>патриотического</w:t>
      </w:r>
      <w:r w:rsidRPr="00BF11B0">
        <w:rPr>
          <w:rFonts w:ascii="Times New Roman" w:hAnsi="Times New Roman" w:cs="Times New Roman"/>
          <w:sz w:val="24"/>
          <w:szCs w:val="24"/>
        </w:rPr>
        <w:tab/>
        <w:t>воспитания:</w:t>
      </w:r>
    </w:p>
    <w:p w14:paraId="663E959F" w14:textId="77777777" w:rsidR="00927F2E" w:rsidRPr="00BF11B0" w:rsidRDefault="00927F2E" w:rsidP="00BF11B0">
      <w:pPr>
        <w:pStyle w:val="a3"/>
        <w:spacing w:before="11"/>
        <w:ind w:left="0"/>
        <w:contextualSpacing/>
        <w:jc w:val="left"/>
        <w:rPr>
          <w:rFonts w:ascii="Times New Roman" w:hAnsi="Times New Roman" w:cs="Times New Roman"/>
        </w:rPr>
      </w:pPr>
    </w:p>
    <w:p w14:paraId="09FEF0C6" w14:textId="77777777" w:rsidR="00927F2E" w:rsidRPr="00BF11B0" w:rsidRDefault="0011740B" w:rsidP="00BF11B0">
      <w:pPr>
        <w:pStyle w:val="a3"/>
        <w:tabs>
          <w:tab w:val="left" w:pos="4617"/>
          <w:tab w:val="left" w:pos="8752"/>
        </w:tabs>
        <w:ind w:right="268"/>
        <w:contextualSpacing/>
        <w:rPr>
          <w:rFonts w:ascii="Times New Roman" w:hAnsi="Times New Roman" w:cs="Times New Roman"/>
        </w:rPr>
      </w:pPr>
      <w:r w:rsidRPr="00BF11B0">
        <w:rPr>
          <w:rFonts w:ascii="Times New Roman" w:hAnsi="Times New Roman" w:cs="Times New Roman"/>
        </w:rPr>
        <w:lastRenderedPageBreak/>
        <w:t>осознание</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гражданской</w:t>
      </w:r>
      <w:r w:rsidRPr="00BF11B0">
        <w:rPr>
          <w:rFonts w:ascii="Times New Roman" w:hAnsi="Times New Roman" w:cs="Times New Roman"/>
          <w:spacing w:val="1"/>
        </w:rPr>
        <w:t xml:space="preserve"> </w:t>
      </w:r>
      <w:r w:rsidRPr="00BF11B0">
        <w:rPr>
          <w:rFonts w:ascii="Times New Roman" w:hAnsi="Times New Roman" w:cs="Times New Roman"/>
        </w:rPr>
        <w:t>идентичности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поликультурном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многоконфессиональном</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Pr="00BF11B0">
        <w:rPr>
          <w:rFonts w:ascii="Times New Roman" w:hAnsi="Times New Roman" w:cs="Times New Roman"/>
          <w:spacing w:val="1"/>
        </w:rPr>
        <w:t xml:space="preserve"> </w:t>
      </w:r>
      <w:r w:rsidRPr="00BF11B0">
        <w:rPr>
          <w:rFonts w:ascii="Times New Roman" w:hAnsi="Times New Roman" w:cs="Times New Roman"/>
        </w:rPr>
        <w:t>проявление</w:t>
      </w:r>
      <w:r w:rsidRPr="00BF11B0">
        <w:rPr>
          <w:rFonts w:ascii="Times New Roman" w:hAnsi="Times New Roman" w:cs="Times New Roman"/>
          <w:spacing w:val="1"/>
        </w:rPr>
        <w:t xml:space="preserve"> </w:t>
      </w:r>
      <w:r w:rsidRPr="00BF11B0">
        <w:rPr>
          <w:rFonts w:ascii="Times New Roman" w:hAnsi="Times New Roman" w:cs="Times New Roman"/>
        </w:rPr>
        <w:t>интереса</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познанию</w:t>
      </w:r>
      <w:r w:rsidRPr="00BF11B0">
        <w:rPr>
          <w:rFonts w:ascii="Times New Roman" w:hAnsi="Times New Roman" w:cs="Times New Roman"/>
          <w:spacing w:val="1"/>
        </w:rPr>
        <w:t xml:space="preserve"> </w:t>
      </w:r>
      <w:r w:rsidRPr="00BF11B0">
        <w:rPr>
          <w:rFonts w:ascii="Times New Roman" w:hAnsi="Times New Roman" w:cs="Times New Roman"/>
        </w:rPr>
        <w:t>родного</w:t>
      </w:r>
      <w:r w:rsidRPr="00BF11B0">
        <w:rPr>
          <w:rFonts w:ascii="Times New Roman" w:hAnsi="Times New Roman" w:cs="Times New Roman"/>
          <w:spacing w:val="1"/>
        </w:rPr>
        <w:t xml:space="preserve"> </w:t>
      </w:r>
      <w:r w:rsidRPr="00BF11B0">
        <w:rPr>
          <w:rFonts w:ascii="Times New Roman" w:hAnsi="Times New Roman" w:cs="Times New Roman"/>
        </w:rPr>
        <w:t>языка, истории, культуры Российской Федерации, своего края, народов России в</w:t>
      </w:r>
      <w:r w:rsidRPr="00BF11B0">
        <w:rPr>
          <w:rFonts w:ascii="Times New Roman" w:hAnsi="Times New Roman" w:cs="Times New Roman"/>
          <w:spacing w:val="1"/>
        </w:rPr>
        <w:t xml:space="preserve"> </w:t>
      </w:r>
      <w:r w:rsidRPr="00BF11B0">
        <w:rPr>
          <w:rFonts w:ascii="Times New Roman" w:hAnsi="Times New Roman" w:cs="Times New Roman"/>
        </w:rPr>
        <w:t>контексте</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русской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зарубежной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также</w:t>
      </w:r>
      <w:r w:rsidRPr="00BF11B0">
        <w:rPr>
          <w:rFonts w:ascii="Times New Roman" w:hAnsi="Times New Roman" w:cs="Times New Roman"/>
          <w:spacing w:val="1"/>
        </w:rPr>
        <w:t xml:space="preserve"> </w:t>
      </w:r>
      <w:r w:rsidR="00AB2102">
        <w:rPr>
          <w:rFonts w:ascii="Times New Roman" w:hAnsi="Times New Roman" w:cs="Times New Roman"/>
        </w:rPr>
        <w:t>литератур</w:t>
      </w:r>
      <w:r w:rsidR="00AB2102">
        <w:rPr>
          <w:rFonts w:ascii="Times New Roman" w:hAnsi="Times New Roman" w:cs="Times New Roman"/>
        </w:rPr>
        <w:tab/>
        <w:t xml:space="preserve">народов </w:t>
      </w:r>
      <w:r w:rsidRPr="00BF11B0">
        <w:rPr>
          <w:rFonts w:ascii="Times New Roman" w:hAnsi="Times New Roman" w:cs="Times New Roman"/>
          <w:spacing w:val="-1"/>
        </w:rPr>
        <w:t>России;</w:t>
      </w:r>
    </w:p>
    <w:p w14:paraId="146780A6"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ценностное отношение к достижениям своей Родины - России, к науке, искусству,</w:t>
      </w:r>
      <w:r w:rsidRPr="00BF11B0">
        <w:rPr>
          <w:rFonts w:ascii="Times New Roman" w:hAnsi="Times New Roman" w:cs="Times New Roman"/>
          <w:spacing w:val="1"/>
        </w:rPr>
        <w:t xml:space="preserve"> </w:t>
      </w:r>
      <w:r w:rsidRPr="00BF11B0">
        <w:rPr>
          <w:rFonts w:ascii="Times New Roman" w:hAnsi="Times New Roman" w:cs="Times New Roman"/>
        </w:rPr>
        <w:t>спорту, технологиям, боевым подвигам и трудовым достижениям народа,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отраженным</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уважение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символам</w:t>
      </w:r>
      <w:r w:rsidRPr="00BF11B0">
        <w:rPr>
          <w:rFonts w:ascii="Times New Roman" w:hAnsi="Times New Roman" w:cs="Times New Roman"/>
          <w:spacing w:val="1"/>
        </w:rPr>
        <w:t xml:space="preserve"> </w:t>
      </w:r>
      <w:r w:rsidRPr="00BF11B0">
        <w:rPr>
          <w:rFonts w:ascii="Times New Roman" w:hAnsi="Times New Roman" w:cs="Times New Roman"/>
        </w:rPr>
        <w:t>России, государственным праздникам, историческому и природному наследию и</w:t>
      </w:r>
      <w:r w:rsidRPr="00BF11B0">
        <w:rPr>
          <w:rFonts w:ascii="Times New Roman" w:hAnsi="Times New Roman" w:cs="Times New Roman"/>
          <w:spacing w:val="1"/>
        </w:rPr>
        <w:t xml:space="preserve"> </w:t>
      </w:r>
      <w:r w:rsidRPr="00BF11B0">
        <w:rPr>
          <w:rFonts w:ascii="Times New Roman" w:hAnsi="Times New Roman" w:cs="Times New Roman"/>
        </w:rPr>
        <w:t>памятникам,</w:t>
      </w:r>
      <w:r w:rsidRPr="00BF11B0">
        <w:rPr>
          <w:rFonts w:ascii="Times New Roman" w:hAnsi="Times New Roman" w:cs="Times New Roman"/>
          <w:spacing w:val="1"/>
        </w:rPr>
        <w:t xml:space="preserve"> </w:t>
      </w:r>
      <w:r w:rsidRPr="00BF11B0">
        <w:rPr>
          <w:rFonts w:ascii="Times New Roman" w:hAnsi="Times New Roman" w:cs="Times New Roman"/>
        </w:rPr>
        <w:t>традициям</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t>проживающих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родной</w:t>
      </w:r>
      <w:r w:rsidRPr="00BF11B0">
        <w:rPr>
          <w:rFonts w:ascii="Times New Roman" w:hAnsi="Times New Roman" w:cs="Times New Roman"/>
          <w:spacing w:val="58"/>
        </w:rPr>
        <w:t xml:space="preserve"> </w:t>
      </w:r>
      <w:r w:rsidRPr="00BF11B0">
        <w:rPr>
          <w:rFonts w:ascii="Times New Roman" w:hAnsi="Times New Roman" w:cs="Times New Roman"/>
        </w:rPr>
        <w:t>стране,</w:t>
      </w:r>
      <w:r w:rsidRPr="00BF11B0">
        <w:rPr>
          <w:rFonts w:ascii="Times New Roman" w:hAnsi="Times New Roman" w:cs="Times New Roman"/>
          <w:spacing w:val="1"/>
        </w:rPr>
        <w:t xml:space="preserve"> </w:t>
      </w:r>
      <w:r w:rsidRPr="00BF11B0">
        <w:rPr>
          <w:rFonts w:ascii="Times New Roman" w:hAnsi="Times New Roman" w:cs="Times New Roman"/>
        </w:rPr>
        <w:t>обращая</w:t>
      </w:r>
      <w:r w:rsidRPr="00BF11B0">
        <w:rPr>
          <w:rFonts w:ascii="Times New Roman" w:hAnsi="Times New Roman" w:cs="Times New Roman"/>
          <w:spacing w:val="-1"/>
        </w:rPr>
        <w:t xml:space="preserve"> </w:t>
      </w:r>
      <w:r w:rsidRPr="00BF11B0">
        <w:rPr>
          <w:rFonts w:ascii="Times New Roman" w:hAnsi="Times New Roman" w:cs="Times New Roman"/>
        </w:rPr>
        <w:t>внимание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3"/>
        </w:rPr>
        <w:t xml:space="preserve"> </w:t>
      </w:r>
      <w:r w:rsidRPr="00BF11B0">
        <w:rPr>
          <w:rFonts w:ascii="Times New Roman" w:hAnsi="Times New Roman" w:cs="Times New Roman"/>
        </w:rPr>
        <w:t>воплощение</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литературе;</w:t>
      </w:r>
    </w:p>
    <w:p w14:paraId="61BF13EE" w14:textId="77777777" w:rsidR="00927F2E" w:rsidRPr="00BF11B0" w:rsidRDefault="0011740B" w:rsidP="00BF11B0">
      <w:pPr>
        <w:pStyle w:val="a5"/>
        <w:numPr>
          <w:ilvl w:val="0"/>
          <w:numId w:val="25"/>
        </w:numPr>
        <w:tabs>
          <w:tab w:val="left" w:pos="3036"/>
          <w:tab w:val="left" w:pos="3037"/>
          <w:tab w:val="left" w:pos="8228"/>
        </w:tabs>
        <w:spacing w:before="222"/>
        <w:ind w:left="3036" w:hanging="2775"/>
        <w:contextualSpacing/>
        <w:rPr>
          <w:rFonts w:ascii="Times New Roman" w:hAnsi="Times New Roman" w:cs="Times New Roman"/>
          <w:sz w:val="24"/>
          <w:szCs w:val="24"/>
        </w:rPr>
      </w:pPr>
      <w:r w:rsidRPr="00BF11B0">
        <w:rPr>
          <w:rFonts w:ascii="Times New Roman" w:hAnsi="Times New Roman" w:cs="Times New Roman"/>
          <w:sz w:val="24"/>
          <w:szCs w:val="24"/>
        </w:rPr>
        <w:t>духовно-нравственного</w:t>
      </w:r>
      <w:r w:rsidRPr="00BF11B0">
        <w:rPr>
          <w:rFonts w:ascii="Times New Roman" w:hAnsi="Times New Roman" w:cs="Times New Roman"/>
          <w:sz w:val="24"/>
          <w:szCs w:val="24"/>
        </w:rPr>
        <w:tab/>
        <w:t>воспитания:</w:t>
      </w:r>
    </w:p>
    <w:p w14:paraId="7A6C7111" w14:textId="77777777" w:rsidR="00927F2E" w:rsidRPr="00BF11B0" w:rsidRDefault="00927F2E" w:rsidP="00BF11B0">
      <w:pPr>
        <w:pStyle w:val="a3"/>
        <w:spacing w:before="2"/>
        <w:ind w:left="0"/>
        <w:contextualSpacing/>
        <w:jc w:val="left"/>
        <w:rPr>
          <w:rFonts w:ascii="Times New Roman" w:hAnsi="Times New Roman" w:cs="Times New Roman"/>
        </w:rPr>
      </w:pPr>
    </w:p>
    <w:p w14:paraId="2D3A90B0" w14:textId="77777777" w:rsidR="00927F2E" w:rsidRPr="00BF11B0" w:rsidRDefault="0011740B" w:rsidP="00BF11B0">
      <w:pPr>
        <w:pStyle w:val="a3"/>
        <w:tabs>
          <w:tab w:val="left" w:pos="8397"/>
        </w:tabs>
        <w:ind w:right="269"/>
        <w:contextualSpacing/>
        <w:rPr>
          <w:rFonts w:ascii="Times New Roman" w:hAnsi="Times New Roman" w:cs="Times New Roman"/>
        </w:rPr>
      </w:pPr>
      <w:r w:rsidRPr="00BF11B0">
        <w:rPr>
          <w:rFonts w:ascii="Times New Roman" w:hAnsi="Times New Roman" w:cs="Times New Roman"/>
        </w:rPr>
        <w:t>ориентация на моральные ценности и нормы в ситуациях нравственного выбора с</w:t>
      </w:r>
      <w:r w:rsidRPr="00BF11B0">
        <w:rPr>
          <w:rFonts w:ascii="Times New Roman" w:hAnsi="Times New Roman" w:cs="Times New Roman"/>
          <w:spacing w:val="1"/>
        </w:rPr>
        <w:t xml:space="preserve"> </w:t>
      </w:r>
      <w:r w:rsidRPr="00BF11B0">
        <w:rPr>
          <w:rFonts w:ascii="Times New Roman" w:hAnsi="Times New Roman" w:cs="Times New Roman"/>
        </w:rPr>
        <w:t>оценкой</w:t>
      </w:r>
      <w:r w:rsidRPr="00BF11B0">
        <w:rPr>
          <w:rFonts w:ascii="Times New Roman" w:hAnsi="Times New Roman" w:cs="Times New Roman"/>
          <w:spacing w:val="1"/>
        </w:rPr>
        <w:t xml:space="preserve"> </w:t>
      </w:r>
      <w:r w:rsidRPr="00BF11B0">
        <w:rPr>
          <w:rFonts w:ascii="Times New Roman" w:hAnsi="Times New Roman" w:cs="Times New Roman"/>
        </w:rPr>
        <w:t>поведения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поступков</w:t>
      </w:r>
      <w:r w:rsidRPr="00BF11B0">
        <w:rPr>
          <w:rFonts w:ascii="Times New Roman" w:hAnsi="Times New Roman" w:cs="Times New Roman"/>
          <w:spacing w:val="1"/>
        </w:rPr>
        <w:t xml:space="preserve"> </w:t>
      </w:r>
      <w:r w:rsidRPr="00BF11B0">
        <w:rPr>
          <w:rFonts w:ascii="Times New Roman" w:hAnsi="Times New Roman" w:cs="Times New Roman"/>
        </w:rPr>
        <w:t>персонажей</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готовность оценивать свое поведение и поступки, а также поведение и поступки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позиции</w:t>
      </w:r>
      <w:r w:rsidRPr="00BF11B0">
        <w:rPr>
          <w:rFonts w:ascii="Times New Roman" w:hAnsi="Times New Roman" w:cs="Times New Roman"/>
          <w:spacing w:val="1"/>
        </w:rPr>
        <w:t xml:space="preserve"> </w:t>
      </w:r>
      <w:r w:rsidRPr="00BF11B0">
        <w:rPr>
          <w:rFonts w:ascii="Times New Roman" w:hAnsi="Times New Roman" w:cs="Times New Roman"/>
        </w:rPr>
        <w:t>нравственных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осознания</w:t>
      </w:r>
      <w:r w:rsidRPr="00BF11B0">
        <w:rPr>
          <w:rFonts w:ascii="Times New Roman" w:hAnsi="Times New Roman" w:cs="Times New Roman"/>
          <w:spacing w:val="1"/>
        </w:rPr>
        <w:t xml:space="preserve"> </w:t>
      </w:r>
      <w:r w:rsidRPr="00BF11B0">
        <w:rPr>
          <w:rFonts w:ascii="Times New Roman" w:hAnsi="Times New Roman" w:cs="Times New Roman"/>
        </w:rPr>
        <w:t>последствий</w:t>
      </w:r>
      <w:r w:rsidRPr="00BF11B0">
        <w:rPr>
          <w:rFonts w:ascii="Times New Roman" w:hAnsi="Times New Roman" w:cs="Times New Roman"/>
        </w:rPr>
        <w:tab/>
      </w:r>
      <w:r w:rsidRPr="00BF11B0">
        <w:rPr>
          <w:rFonts w:ascii="Times New Roman" w:hAnsi="Times New Roman" w:cs="Times New Roman"/>
          <w:spacing w:val="-1"/>
        </w:rPr>
        <w:t>поступков;</w:t>
      </w:r>
    </w:p>
    <w:p w14:paraId="3ACD7EFD" w14:textId="77777777" w:rsidR="00927F2E" w:rsidRPr="00BF11B0" w:rsidRDefault="00927F2E" w:rsidP="00BF11B0">
      <w:pPr>
        <w:pStyle w:val="a3"/>
        <w:spacing w:before="9"/>
        <w:ind w:left="0"/>
        <w:contextualSpacing/>
        <w:jc w:val="left"/>
        <w:rPr>
          <w:rFonts w:ascii="Times New Roman" w:hAnsi="Times New Roman" w:cs="Times New Roman"/>
        </w:rPr>
      </w:pPr>
    </w:p>
    <w:p w14:paraId="788D7B96"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активное неприятие асоциальных поступков, свобода и ответственность личности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индивидуального</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общественного</w:t>
      </w:r>
      <w:r w:rsidRPr="00BF11B0">
        <w:rPr>
          <w:rFonts w:ascii="Times New Roman" w:hAnsi="Times New Roman" w:cs="Times New Roman"/>
          <w:spacing w:val="-1"/>
        </w:rPr>
        <w:t xml:space="preserve"> </w:t>
      </w:r>
      <w:r w:rsidRPr="00BF11B0">
        <w:rPr>
          <w:rFonts w:ascii="Times New Roman" w:hAnsi="Times New Roman" w:cs="Times New Roman"/>
        </w:rPr>
        <w:t>пространства;</w:t>
      </w:r>
    </w:p>
    <w:p w14:paraId="66CB14DD" w14:textId="77777777" w:rsidR="00927F2E" w:rsidRPr="00BF11B0" w:rsidRDefault="0011740B" w:rsidP="00BF11B0">
      <w:pPr>
        <w:pStyle w:val="a5"/>
        <w:numPr>
          <w:ilvl w:val="0"/>
          <w:numId w:val="25"/>
        </w:numPr>
        <w:tabs>
          <w:tab w:val="left" w:pos="3569"/>
          <w:tab w:val="left" w:pos="3570"/>
          <w:tab w:val="left" w:pos="8224"/>
        </w:tabs>
        <w:spacing w:before="225"/>
        <w:ind w:left="3569" w:hanging="3308"/>
        <w:contextualSpacing/>
        <w:rPr>
          <w:rFonts w:ascii="Times New Roman" w:hAnsi="Times New Roman" w:cs="Times New Roman"/>
          <w:sz w:val="24"/>
          <w:szCs w:val="24"/>
        </w:rPr>
      </w:pPr>
      <w:r w:rsidRPr="00BF11B0">
        <w:rPr>
          <w:rFonts w:ascii="Times New Roman" w:hAnsi="Times New Roman" w:cs="Times New Roman"/>
          <w:sz w:val="24"/>
          <w:szCs w:val="24"/>
        </w:rPr>
        <w:t>эстетического</w:t>
      </w:r>
      <w:r w:rsidRPr="00BF11B0">
        <w:rPr>
          <w:rFonts w:ascii="Times New Roman" w:hAnsi="Times New Roman" w:cs="Times New Roman"/>
          <w:sz w:val="24"/>
          <w:szCs w:val="24"/>
        </w:rPr>
        <w:tab/>
        <w:t>воспитания:</w:t>
      </w:r>
    </w:p>
    <w:p w14:paraId="17EC475E" w14:textId="77777777" w:rsidR="00927F2E" w:rsidRPr="00BF11B0" w:rsidRDefault="00927F2E" w:rsidP="00BF11B0">
      <w:pPr>
        <w:pStyle w:val="a3"/>
        <w:spacing w:before="11"/>
        <w:ind w:left="0"/>
        <w:contextualSpacing/>
        <w:jc w:val="left"/>
        <w:rPr>
          <w:rFonts w:ascii="Times New Roman" w:hAnsi="Times New Roman" w:cs="Times New Roman"/>
        </w:rPr>
      </w:pPr>
    </w:p>
    <w:p w14:paraId="5E7A95E5" w14:textId="77777777" w:rsidR="00927F2E" w:rsidRPr="00BF11B0" w:rsidRDefault="0011740B" w:rsidP="00AB2102">
      <w:pPr>
        <w:pStyle w:val="a3"/>
        <w:tabs>
          <w:tab w:val="left" w:pos="3918"/>
          <w:tab w:val="left" w:pos="7938"/>
        </w:tabs>
        <w:ind w:right="269"/>
        <w:contextualSpacing/>
        <w:rPr>
          <w:rFonts w:ascii="Times New Roman" w:hAnsi="Times New Roman" w:cs="Times New Roman"/>
        </w:rPr>
      </w:pPr>
      <w:r w:rsidRPr="00BF11B0">
        <w:rPr>
          <w:rFonts w:ascii="Times New Roman" w:hAnsi="Times New Roman" w:cs="Times New Roman"/>
        </w:rPr>
        <w:t>восприимчивость к</w:t>
      </w:r>
      <w:r w:rsidRPr="00BF11B0">
        <w:rPr>
          <w:rFonts w:ascii="Times New Roman" w:hAnsi="Times New Roman" w:cs="Times New Roman"/>
          <w:spacing w:val="1"/>
        </w:rPr>
        <w:t xml:space="preserve"> </w:t>
      </w:r>
      <w:r w:rsidRPr="00BF11B0">
        <w:rPr>
          <w:rFonts w:ascii="Times New Roman" w:hAnsi="Times New Roman" w:cs="Times New Roman"/>
        </w:rPr>
        <w:t>разным</w:t>
      </w:r>
      <w:r w:rsidRPr="00BF11B0">
        <w:rPr>
          <w:rFonts w:ascii="Times New Roman" w:hAnsi="Times New Roman" w:cs="Times New Roman"/>
          <w:spacing w:val="1"/>
        </w:rPr>
        <w:t xml:space="preserve"> </w:t>
      </w:r>
      <w:r w:rsidRPr="00BF11B0">
        <w:rPr>
          <w:rFonts w:ascii="Times New Roman" w:hAnsi="Times New Roman" w:cs="Times New Roman"/>
        </w:rPr>
        <w:t>видам</w:t>
      </w:r>
      <w:r w:rsidRPr="00BF11B0">
        <w:rPr>
          <w:rFonts w:ascii="Times New Roman" w:hAnsi="Times New Roman" w:cs="Times New Roman"/>
          <w:spacing w:val="1"/>
        </w:rPr>
        <w:t xml:space="preserve"> </w:t>
      </w:r>
      <w:r w:rsidRPr="00BF11B0">
        <w:rPr>
          <w:rFonts w:ascii="Times New Roman" w:hAnsi="Times New Roman" w:cs="Times New Roman"/>
        </w:rPr>
        <w:t>искусства, традициям</w:t>
      </w:r>
      <w:r w:rsidRPr="00BF11B0">
        <w:rPr>
          <w:rFonts w:ascii="Times New Roman" w:hAnsi="Times New Roman" w:cs="Times New Roman"/>
          <w:spacing w:val="1"/>
        </w:rPr>
        <w:t xml:space="preserve"> </w:t>
      </w:r>
      <w:r w:rsidRPr="00BF11B0">
        <w:rPr>
          <w:rFonts w:ascii="Times New Roman" w:hAnsi="Times New Roman" w:cs="Times New Roman"/>
        </w:rPr>
        <w:t>и творчеству своего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 народов, понимание эмоционального воздействия искусства, в том числе</w:t>
      </w:r>
      <w:r w:rsidRPr="00BF11B0">
        <w:rPr>
          <w:rFonts w:ascii="Times New Roman" w:hAnsi="Times New Roman" w:cs="Times New Roman"/>
          <w:spacing w:val="1"/>
        </w:rPr>
        <w:t xml:space="preserve"> </w:t>
      </w:r>
      <w:r w:rsidR="00AB2102">
        <w:rPr>
          <w:rFonts w:ascii="Times New Roman" w:hAnsi="Times New Roman" w:cs="Times New Roman"/>
        </w:rPr>
        <w:t xml:space="preserve">изучаемых </w:t>
      </w:r>
      <w:r w:rsidRPr="00BF11B0">
        <w:rPr>
          <w:rFonts w:ascii="Times New Roman" w:hAnsi="Times New Roman" w:cs="Times New Roman"/>
        </w:rPr>
        <w:t>литературных</w:t>
      </w:r>
      <w:r w:rsidRPr="00BF11B0">
        <w:rPr>
          <w:rFonts w:ascii="Times New Roman" w:hAnsi="Times New Roman" w:cs="Times New Roman"/>
        </w:rPr>
        <w:tab/>
      </w:r>
      <w:r w:rsidRPr="00BF11B0">
        <w:rPr>
          <w:rFonts w:ascii="Times New Roman" w:hAnsi="Times New Roman" w:cs="Times New Roman"/>
          <w:spacing w:val="-1"/>
        </w:rPr>
        <w:t>произведений;</w:t>
      </w:r>
      <w:r w:rsidR="00AB2102">
        <w:rPr>
          <w:rFonts w:ascii="Times New Roman" w:hAnsi="Times New Roman" w:cs="Times New Roman"/>
          <w:spacing w:val="-1"/>
        </w:rPr>
        <w:t xml:space="preserve"> </w:t>
      </w:r>
    </w:p>
    <w:p w14:paraId="1FD56D9A" w14:textId="77777777" w:rsidR="00927F2E" w:rsidRPr="00BF11B0" w:rsidRDefault="0011740B" w:rsidP="00BF11B0">
      <w:pPr>
        <w:pStyle w:val="a3"/>
        <w:tabs>
          <w:tab w:val="left" w:pos="4768"/>
          <w:tab w:val="left" w:pos="7713"/>
        </w:tabs>
        <w:ind w:right="272"/>
        <w:contextualSpacing/>
        <w:rPr>
          <w:rFonts w:ascii="Times New Roman" w:hAnsi="Times New Roman" w:cs="Times New Roman"/>
        </w:rPr>
      </w:pP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важности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00AB2102">
        <w:rPr>
          <w:rFonts w:ascii="Times New Roman" w:hAnsi="Times New Roman" w:cs="Times New Roman"/>
        </w:rPr>
        <w:t>коммуникации</w:t>
      </w:r>
      <w:r w:rsidRPr="00BF11B0">
        <w:rPr>
          <w:rFonts w:ascii="Times New Roman" w:hAnsi="Times New Roman" w:cs="Times New Roman"/>
        </w:rPr>
        <w:t>и</w:t>
      </w:r>
      <w:r w:rsidRPr="00BF11B0">
        <w:rPr>
          <w:rFonts w:ascii="Times New Roman" w:hAnsi="Times New Roman" w:cs="Times New Roman"/>
        </w:rPr>
        <w:tab/>
        <w:t>самовыражения;</w:t>
      </w:r>
    </w:p>
    <w:p w14:paraId="59DA66A4"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ценности</w:t>
      </w:r>
      <w:r w:rsidRPr="00BF11B0">
        <w:rPr>
          <w:rFonts w:ascii="Times New Roman" w:hAnsi="Times New Roman" w:cs="Times New Roman"/>
          <w:spacing w:val="1"/>
        </w:rPr>
        <w:t xml:space="preserve"> </w:t>
      </w:r>
      <w:r w:rsidRPr="00BF11B0">
        <w:rPr>
          <w:rFonts w:ascii="Times New Roman" w:hAnsi="Times New Roman" w:cs="Times New Roman"/>
        </w:rPr>
        <w:t>отечественного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мирового</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этнических</w:t>
      </w:r>
      <w:r w:rsidRPr="00BF11B0">
        <w:rPr>
          <w:rFonts w:ascii="Times New Roman" w:hAnsi="Times New Roman" w:cs="Times New Roman"/>
          <w:spacing w:val="1"/>
        </w:rPr>
        <w:t xml:space="preserve"> </w:t>
      </w:r>
      <w:r w:rsidRPr="00BF11B0">
        <w:rPr>
          <w:rFonts w:ascii="Times New Roman" w:hAnsi="Times New Roman" w:cs="Times New Roman"/>
        </w:rPr>
        <w:t>культурных традиций и народного творчества; стремление к самовыражению в</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2"/>
        </w:rPr>
        <w:t xml:space="preserve"> </w:t>
      </w:r>
      <w:r w:rsidRPr="00BF11B0">
        <w:rPr>
          <w:rFonts w:ascii="Times New Roman" w:hAnsi="Times New Roman" w:cs="Times New Roman"/>
        </w:rPr>
        <w:t>видах</w:t>
      </w:r>
      <w:r w:rsidRPr="00BF11B0">
        <w:rPr>
          <w:rFonts w:ascii="Times New Roman" w:hAnsi="Times New Roman" w:cs="Times New Roman"/>
          <w:spacing w:val="-2"/>
        </w:rPr>
        <w:t xml:space="preserve"> </w:t>
      </w:r>
      <w:r w:rsidRPr="00BF11B0">
        <w:rPr>
          <w:rFonts w:ascii="Times New Roman" w:hAnsi="Times New Roman" w:cs="Times New Roman"/>
        </w:rPr>
        <w:t>искусства;</w:t>
      </w:r>
    </w:p>
    <w:p w14:paraId="2AA0762C" w14:textId="77777777" w:rsidR="00927F2E" w:rsidRPr="00BF11B0" w:rsidRDefault="0011740B" w:rsidP="00BF11B0">
      <w:pPr>
        <w:pStyle w:val="a5"/>
        <w:numPr>
          <w:ilvl w:val="0"/>
          <w:numId w:val="25"/>
        </w:numPr>
        <w:tabs>
          <w:tab w:val="left" w:pos="552"/>
        </w:tabs>
        <w:spacing w:before="75"/>
        <w:ind w:left="262" w:right="275" w:firstLine="0"/>
        <w:contextualSpacing/>
        <w:rPr>
          <w:rFonts w:ascii="Times New Roman" w:hAnsi="Times New Roman" w:cs="Times New Roman"/>
          <w:sz w:val="24"/>
          <w:szCs w:val="24"/>
        </w:rPr>
      </w:pPr>
      <w:r w:rsidRPr="00BF11B0">
        <w:rPr>
          <w:rFonts w:ascii="Times New Roman" w:hAnsi="Times New Roman" w:cs="Times New Roman"/>
          <w:sz w:val="24"/>
          <w:szCs w:val="24"/>
        </w:rPr>
        <w:t>физического</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формирования</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здоровья</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эмоционального</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благополучия:</w:t>
      </w:r>
    </w:p>
    <w:p w14:paraId="68E25298" w14:textId="77777777" w:rsidR="00927F2E" w:rsidRPr="00BF11B0" w:rsidRDefault="0011740B" w:rsidP="00BF11B0">
      <w:pPr>
        <w:pStyle w:val="a3"/>
        <w:spacing w:before="1"/>
        <w:ind w:right="268"/>
        <w:contextualSpacing/>
        <w:rPr>
          <w:rFonts w:ascii="Times New Roman" w:hAnsi="Times New Roman" w:cs="Times New Roman"/>
        </w:rPr>
      </w:pPr>
      <w:r w:rsidRPr="00BF11B0">
        <w:rPr>
          <w:rFonts w:ascii="Times New Roman" w:hAnsi="Times New Roman" w:cs="Times New Roman"/>
        </w:rPr>
        <w:t>осознание ценности жизни с опорой на собственный жизненный и читательский</w:t>
      </w:r>
      <w:r w:rsidRPr="00BF11B0">
        <w:rPr>
          <w:rFonts w:ascii="Times New Roman" w:hAnsi="Times New Roman" w:cs="Times New Roman"/>
          <w:spacing w:val="1"/>
        </w:rPr>
        <w:t xml:space="preserve"> </w:t>
      </w:r>
      <w:r w:rsidRPr="00BF11B0">
        <w:rPr>
          <w:rFonts w:ascii="Times New Roman" w:hAnsi="Times New Roman" w:cs="Times New Roman"/>
        </w:rPr>
        <w:t>опыт, ответственное отношение к своему здоровью и установка на здоровый образ</w:t>
      </w:r>
      <w:r w:rsidRPr="00BF11B0">
        <w:rPr>
          <w:rFonts w:ascii="Times New Roman" w:hAnsi="Times New Roman" w:cs="Times New Roman"/>
          <w:spacing w:val="1"/>
        </w:rPr>
        <w:t xml:space="preserve"> </w:t>
      </w:r>
      <w:r w:rsidRPr="00BF11B0">
        <w:rPr>
          <w:rFonts w:ascii="Times New Roman" w:hAnsi="Times New Roman" w:cs="Times New Roman"/>
        </w:rPr>
        <w:t>жизни (здоровое питание, соблюдение гигиенических правил, сбалансированный</w:t>
      </w:r>
      <w:r w:rsidRPr="00BF11B0">
        <w:rPr>
          <w:rFonts w:ascii="Times New Roman" w:hAnsi="Times New Roman" w:cs="Times New Roman"/>
          <w:spacing w:val="1"/>
        </w:rPr>
        <w:t xml:space="preserve"> </w:t>
      </w:r>
      <w:r w:rsidRPr="00BF11B0">
        <w:rPr>
          <w:rFonts w:ascii="Times New Roman" w:hAnsi="Times New Roman" w:cs="Times New Roman"/>
        </w:rPr>
        <w:t xml:space="preserve">режим      </w:t>
      </w:r>
      <w:r w:rsidRPr="00BF11B0">
        <w:rPr>
          <w:rFonts w:ascii="Times New Roman" w:hAnsi="Times New Roman" w:cs="Times New Roman"/>
          <w:spacing w:val="26"/>
        </w:rPr>
        <w:t xml:space="preserve"> </w:t>
      </w:r>
      <w:r w:rsidRPr="00BF11B0">
        <w:rPr>
          <w:rFonts w:ascii="Times New Roman" w:hAnsi="Times New Roman" w:cs="Times New Roman"/>
        </w:rPr>
        <w:t xml:space="preserve">занятий      </w:t>
      </w:r>
      <w:r w:rsidRPr="00BF11B0">
        <w:rPr>
          <w:rFonts w:ascii="Times New Roman" w:hAnsi="Times New Roman" w:cs="Times New Roman"/>
          <w:spacing w:val="27"/>
        </w:rPr>
        <w:t xml:space="preserve"> </w:t>
      </w:r>
      <w:r w:rsidRPr="00BF11B0">
        <w:rPr>
          <w:rFonts w:ascii="Times New Roman" w:hAnsi="Times New Roman" w:cs="Times New Roman"/>
        </w:rPr>
        <w:t xml:space="preserve">и      </w:t>
      </w:r>
      <w:r w:rsidRPr="00BF11B0">
        <w:rPr>
          <w:rFonts w:ascii="Times New Roman" w:hAnsi="Times New Roman" w:cs="Times New Roman"/>
          <w:spacing w:val="25"/>
        </w:rPr>
        <w:t xml:space="preserve"> </w:t>
      </w:r>
      <w:r w:rsidRPr="00BF11B0">
        <w:rPr>
          <w:rFonts w:ascii="Times New Roman" w:hAnsi="Times New Roman" w:cs="Times New Roman"/>
        </w:rPr>
        <w:t xml:space="preserve">отдыха,      </w:t>
      </w:r>
      <w:r w:rsidRPr="00BF11B0">
        <w:rPr>
          <w:rFonts w:ascii="Times New Roman" w:hAnsi="Times New Roman" w:cs="Times New Roman"/>
          <w:spacing w:val="29"/>
        </w:rPr>
        <w:t xml:space="preserve"> </w:t>
      </w:r>
      <w:r w:rsidRPr="00BF11B0">
        <w:rPr>
          <w:rFonts w:ascii="Times New Roman" w:hAnsi="Times New Roman" w:cs="Times New Roman"/>
        </w:rPr>
        <w:t xml:space="preserve">регулярная      </w:t>
      </w:r>
      <w:r w:rsidRPr="00BF11B0">
        <w:rPr>
          <w:rFonts w:ascii="Times New Roman" w:hAnsi="Times New Roman" w:cs="Times New Roman"/>
          <w:spacing w:val="26"/>
        </w:rPr>
        <w:t xml:space="preserve"> </w:t>
      </w:r>
      <w:r w:rsidRPr="00BF11B0">
        <w:rPr>
          <w:rFonts w:ascii="Times New Roman" w:hAnsi="Times New Roman" w:cs="Times New Roman"/>
        </w:rPr>
        <w:t xml:space="preserve">физическая      </w:t>
      </w:r>
      <w:r w:rsidRPr="00BF11B0">
        <w:rPr>
          <w:rFonts w:ascii="Times New Roman" w:hAnsi="Times New Roman" w:cs="Times New Roman"/>
          <w:spacing w:val="29"/>
        </w:rPr>
        <w:t xml:space="preserve"> </w:t>
      </w:r>
      <w:r w:rsidRPr="00BF11B0">
        <w:rPr>
          <w:rFonts w:ascii="Times New Roman" w:hAnsi="Times New Roman" w:cs="Times New Roman"/>
        </w:rPr>
        <w:t>активность);</w:t>
      </w:r>
    </w:p>
    <w:p w14:paraId="4D877E8A" w14:textId="77777777" w:rsidR="00927F2E" w:rsidRPr="00BF11B0" w:rsidRDefault="0011740B" w:rsidP="00BF11B0">
      <w:pPr>
        <w:pStyle w:val="a3"/>
        <w:tabs>
          <w:tab w:val="left" w:pos="3582"/>
          <w:tab w:val="left" w:pos="5838"/>
          <w:tab w:val="left" w:pos="8457"/>
        </w:tabs>
        <w:spacing w:before="1"/>
        <w:ind w:right="269"/>
        <w:contextualSpacing/>
        <w:rPr>
          <w:rFonts w:ascii="Times New Roman" w:hAnsi="Times New Roman" w:cs="Times New Roman"/>
        </w:rPr>
      </w:pPr>
      <w:r w:rsidRPr="00BF11B0">
        <w:rPr>
          <w:rFonts w:ascii="Times New Roman" w:hAnsi="Times New Roman" w:cs="Times New Roman"/>
        </w:rPr>
        <w:t>осознание последствий и неприятие вредных привычек (употребление алкоголя,</w:t>
      </w:r>
      <w:r w:rsidRPr="00BF11B0">
        <w:rPr>
          <w:rFonts w:ascii="Times New Roman" w:hAnsi="Times New Roman" w:cs="Times New Roman"/>
          <w:spacing w:val="1"/>
        </w:rPr>
        <w:t xml:space="preserve"> </w:t>
      </w:r>
      <w:r w:rsidRPr="00BF11B0">
        <w:rPr>
          <w:rFonts w:ascii="Times New Roman" w:hAnsi="Times New Roman" w:cs="Times New Roman"/>
        </w:rPr>
        <w:t>наркотиков,</w:t>
      </w:r>
      <w:r w:rsidRPr="00BF11B0">
        <w:rPr>
          <w:rFonts w:ascii="Times New Roman" w:hAnsi="Times New Roman" w:cs="Times New Roman"/>
          <w:spacing w:val="1"/>
        </w:rPr>
        <w:t xml:space="preserve"> </w:t>
      </w:r>
      <w:r w:rsidRPr="00BF11B0">
        <w:rPr>
          <w:rFonts w:ascii="Times New Roman" w:hAnsi="Times New Roman" w:cs="Times New Roman"/>
        </w:rPr>
        <w:t>курение)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иных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вреда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физического</w:t>
      </w:r>
      <w:r w:rsidRPr="00BF11B0">
        <w:rPr>
          <w:rFonts w:ascii="Times New Roman" w:hAnsi="Times New Roman" w:cs="Times New Roman"/>
          <w:spacing w:val="58"/>
        </w:rPr>
        <w:t xml:space="preserve"> </w:t>
      </w:r>
      <w:r w:rsidRPr="00BF11B0">
        <w:rPr>
          <w:rFonts w:ascii="Times New Roman" w:hAnsi="Times New Roman" w:cs="Times New Roman"/>
        </w:rPr>
        <w:t>психического</w:t>
      </w:r>
      <w:r w:rsidRPr="00BF11B0">
        <w:rPr>
          <w:rFonts w:ascii="Times New Roman" w:hAnsi="Times New Roman" w:cs="Times New Roman"/>
          <w:spacing w:val="1"/>
        </w:rPr>
        <w:t xml:space="preserve"> </w:t>
      </w:r>
      <w:r w:rsidRPr="00BF11B0">
        <w:rPr>
          <w:rFonts w:ascii="Times New Roman" w:hAnsi="Times New Roman" w:cs="Times New Roman"/>
        </w:rPr>
        <w:t>здоровья,</w:t>
      </w:r>
      <w:r w:rsidRPr="00BF11B0">
        <w:rPr>
          <w:rFonts w:ascii="Times New Roman" w:hAnsi="Times New Roman" w:cs="Times New Roman"/>
          <w:spacing w:val="1"/>
        </w:rPr>
        <w:t xml:space="preserve"> </w:t>
      </w:r>
      <w:r w:rsidRPr="00BF11B0">
        <w:rPr>
          <w:rFonts w:ascii="Times New Roman" w:hAnsi="Times New Roman" w:cs="Times New Roman"/>
        </w:rPr>
        <w:t>соблюдение</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1"/>
        </w:rPr>
        <w:t xml:space="preserve"> </w:t>
      </w:r>
      <w:r w:rsidRPr="00BF11B0">
        <w:rPr>
          <w:rFonts w:ascii="Times New Roman" w:hAnsi="Times New Roman" w:cs="Times New Roman"/>
        </w:rPr>
        <w:t>безопасности,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навыки</w:t>
      </w:r>
      <w:r w:rsidRPr="00BF11B0">
        <w:rPr>
          <w:rFonts w:ascii="Times New Roman" w:hAnsi="Times New Roman" w:cs="Times New Roman"/>
          <w:spacing w:val="1"/>
        </w:rPr>
        <w:t xml:space="preserve"> </w:t>
      </w:r>
      <w:r w:rsidRPr="00BF11B0">
        <w:rPr>
          <w:rFonts w:ascii="Times New Roman" w:hAnsi="Times New Roman" w:cs="Times New Roman"/>
        </w:rPr>
        <w:t>безопасного</w:t>
      </w:r>
      <w:r w:rsidRPr="00BF11B0">
        <w:rPr>
          <w:rFonts w:ascii="Times New Roman" w:hAnsi="Times New Roman" w:cs="Times New Roman"/>
          <w:spacing w:val="1"/>
        </w:rPr>
        <w:t xml:space="preserve"> </w:t>
      </w:r>
      <w:r w:rsidR="00AB2102">
        <w:rPr>
          <w:rFonts w:ascii="Times New Roman" w:hAnsi="Times New Roman" w:cs="Times New Roman"/>
        </w:rPr>
        <w:t>поведения</w:t>
      </w:r>
      <w:r w:rsidR="00AB2102">
        <w:rPr>
          <w:rFonts w:ascii="Times New Roman" w:hAnsi="Times New Roman" w:cs="Times New Roman"/>
        </w:rPr>
        <w:tab/>
        <w:t>в</w:t>
      </w:r>
      <w:r w:rsidR="00AB2102">
        <w:rPr>
          <w:rFonts w:ascii="Times New Roman" w:hAnsi="Times New Roman" w:cs="Times New Roman"/>
        </w:rPr>
        <w:tab/>
        <w:t xml:space="preserve">сети </w:t>
      </w:r>
      <w:r w:rsidRPr="00BF11B0">
        <w:rPr>
          <w:rFonts w:ascii="Times New Roman" w:hAnsi="Times New Roman" w:cs="Times New Roman"/>
          <w:spacing w:val="-1"/>
        </w:rPr>
        <w:t>Интернет;</w:t>
      </w:r>
    </w:p>
    <w:p w14:paraId="620E4E7F"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способность адаптироваться к стрессовым ситуациям и меняющимся социальным,</w:t>
      </w:r>
      <w:r w:rsidRPr="00BF11B0">
        <w:rPr>
          <w:rFonts w:ascii="Times New Roman" w:hAnsi="Times New Roman" w:cs="Times New Roman"/>
          <w:spacing w:val="-55"/>
        </w:rPr>
        <w:t xml:space="preserve"> </w:t>
      </w:r>
      <w:r w:rsidRPr="00BF11B0">
        <w:rPr>
          <w:rFonts w:ascii="Times New Roman" w:hAnsi="Times New Roman" w:cs="Times New Roman"/>
        </w:rPr>
        <w:t>информационным и природным условиям, в том числе осмысляя собственный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выстраивая</w:t>
      </w:r>
      <w:r w:rsidRPr="00BF11B0">
        <w:rPr>
          <w:rFonts w:ascii="Times New Roman" w:hAnsi="Times New Roman" w:cs="Times New Roman"/>
          <w:spacing w:val="1"/>
        </w:rPr>
        <w:t xml:space="preserve"> </w:t>
      </w:r>
      <w:r w:rsidRPr="00BF11B0">
        <w:rPr>
          <w:rFonts w:ascii="Times New Roman" w:hAnsi="Times New Roman" w:cs="Times New Roman"/>
        </w:rPr>
        <w:t>дальнейшие</w:t>
      </w:r>
      <w:r w:rsidRPr="00BF11B0">
        <w:rPr>
          <w:rFonts w:ascii="Times New Roman" w:hAnsi="Times New Roman" w:cs="Times New Roman"/>
          <w:spacing w:val="1"/>
        </w:rPr>
        <w:t xml:space="preserve"> </w:t>
      </w:r>
      <w:r w:rsidRPr="00BF11B0">
        <w:rPr>
          <w:rFonts w:ascii="Times New Roman" w:hAnsi="Times New Roman" w:cs="Times New Roman"/>
        </w:rPr>
        <w:t>цели,</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принимать</w:t>
      </w:r>
      <w:r w:rsidRPr="00BF11B0">
        <w:rPr>
          <w:rFonts w:ascii="Times New Roman" w:hAnsi="Times New Roman" w:cs="Times New Roman"/>
          <w:spacing w:val="1"/>
        </w:rPr>
        <w:t xml:space="preserve"> </w:t>
      </w:r>
      <w:r w:rsidRPr="00BF11B0">
        <w:rPr>
          <w:rFonts w:ascii="Times New Roman" w:hAnsi="Times New Roman" w:cs="Times New Roman"/>
        </w:rPr>
        <w:t>себя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осуждая; умение осознавать эмоциональное состояние себя и других, опираясь на</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управлять</w:t>
      </w:r>
      <w:r w:rsidRPr="00BF11B0">
        <w:rPr>
          <w:rFonts w:ascii="Times New Roman" w:hAnsi="Times New Roman" w:cs="Times New Roman"/>
          <w:spacing w:val="1"/>
        </w:rPr>
        <w:t xml:space="preserve"> </w:t>
      </w:r>
      <w:r w:rsidRPr="00BF11B0">
        <w:rPr>
          <w:rFonts w:ascii="Times New Roman" w:hAnsi="Times New Roman" w:cs="Times New Roman"/>
        </w:rPr>
        <w:t>собственным</w:t>
      </w:r>
      <w:r w:rsidRPr="00BF11B0">
        <w:rPr>
          <w:rFonts w:ascii="Times New Roman" w:hAnsi="Times New Roman" w:cs="Times New Roman"/>
          <w:spacing w:val="1"/>
        </w:rPr>
        <w:t xml:space="preserve"> </w:t>
      </w:r>
      <w:r w:rsidRPr="00BF11B0">
        <w:rPr>
          <w:rFonts w:ascii="Times New Roman" w:hAnsi="Times New Roman" w:cs="Times New Roman"/>
        </w:rPr>
        <w:t>эмоциональным</w:t>
      </w:r>
      <w:r w:rsidRPr="00BF11B0">
        <w:rPr>
          <w:rFonts w:ascii="Times New Roman" w:hAnsi="Times New Roman" w:cs="Times New Roman"/>
          <w:spacing w:val="1"/>
        </w:rPr>
        <w:t xml:space="preserve"> </w:t>
      </w:r>
      <w:r w:rsidRPr="00BF11B0">
        <w:rPr>
          <w:rFonts w:ascii="Times New Roman" w:hAnsi="Times New Roman" w:cs="Times New Roman"/>
        </w:rPr>
        <w:t>состоянием,</w:t>
      </w:r>
      <w:r w:rsidRPr="00BF11B0">
        <w:rPr>
          <w:rFonts w:ascii="Times New Roman" w:hAnsi="Times New Roman" w:cs="Times New Roman"/>
          <w:spacing w:val="1"/>
        </w:rPr>
        <w:t xml:space="preserve"> </w:t>
      </w:r>
      <w:r w:rsidRPr="00BF11B0">
        <w:rPr>
          <w:rFonts w:ascii="Times New Roman" w:hAnsi="Times New Roman" w:cs="Times New Roman"/>
        </w:rPr>
        <w:t>сформированность</w:t>
      </w:r>
      <w:r w:rsidRPr="00BF11B0">
        <w:rPr>
          <w:rFonts w:ascii="Times New Roman" w:hAnsi="Times New Roman" w:cs="Times New Roman"/>
          <w:spacing w:val="1"/>
        </w:rPr>
        <w:t xml:space="preserve"> </w:t>
      </w:r>
      <w:r w:rsidRPr="00BF11B0">
        <w:rPr>
          <w:rFonts w:ascii="Times New Roman" w:hAnsi="Times New Roman" w:cs="Times New Roman"/>
        </w:rPr>
        <w:t>навыка</w:t>
      </w:r>
      <w:r w:rsidRPr="00BF11B0">
        <w:rPr>
          <w:rFonts w:ascii="Times New Roman" w:hAnsi="Times New Roman" w:cs="Times New Roman"/>
          <w:spacing w:val="1"/>
        </w:rPr>
        <w:t xml:space="preserve"> </w:t>
      </w:r>
      <w:r w:rsidRPr="00BF11B0">
        <w:rPr>
          <w:rFonts w:ascii="Times New Roman" w:hAnsi="Times New Roman" w:cs="Times New Roman"/>
        </w:rPr>
        <w:t>рефлексии,</w:t>
      </w:r>
      <w:r w:rsidRPr="00BF11B0">
        <w:rPr>
          <w:rFonts w:ascii="Times New Roman" w:hAnsi="Times New Roman" w:cs="Times New Roman"/>
          <w:spacing w:val="1"/>
        </w:rPr>
        <w:t xml:space="preserve"> </w:t>
      </w:r>
      <w:r w:rsidRPr="00BF11B0">
        <w:rPr>
          <w:rFonts w:ascii="Times New Roman" w:hAnsi="Times New Roman" w:cs="Times New Roman"/>
        </w:rPr>
        <w:t>признание</w:t>
      </w:r>
      <w:r w:rsidRPr="00BF11B0">
        <w:rPr>
          <w:rFonts w:ascii="Times New Roman" w:hAnsi="Times New Roman" w:cs="Times New Roman"/>
          <w:spacing w:val="1"/>
        </w:rPr>
        <w:t xml:space="preserve"> </w:t>
      </w:r>
      <w:r w:rsidRPr="00BF11B0">
        <w:rPr>
          <w:rFonts w:ascii="Times New Roman" w:hAnsi="Times New Roman" w:cs="Times New Roman"/>
        </w:rPr>
        <w:t>своего права на ошибку и такого же права другого человека с оценкой поступков</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2"/>
        </w:rPr>
        <w:t xml:space="preserve"> </w:t>
      </w:r>
      <w:r w:rsidRPr="00BF11B0">
        <w:rPr>
          <w:rFonts w:ascii="Times New Roman" w:hAnsi="Times New Roman" w:cs="Times New Roman"/>
        </w:rPr>
        <w:t>героев;</w:t>
      </w:r>
    </w:p>
    <w:p w14:paraId="59E63A39" w14:textId="77777777" w:rsidR="00927F2E" w:rsidRPr="00BF11B0" w:rsidRDefault="0011740B" w:rsidP="00BF11B0">
      <w:pPr>
        <w:pStyle w:val="a5"/>
        <w:numPr>
          <w:ilvl w:val="0"/>
          <w:numId w:val="25"/>
        </w:numPr>
        <w:tabs>
          <w:tab w:val="left" w:pos="3797"/>
          <w:tab w:val="left" w:pos="3798"/>
          <w:tab w:val="left" w:pos="8228"/>
        </w:tabs>
        <w:spacing w:before="224"/>
        <w:ind w:left="3797" w:hanging="3536"/>
        <w:contextualSpacing/>
        <w:rPr>
          <w:rFonts w:ascii="Times New Roman" w:hAnsi="Times New Roman" w:cs="Times New Roman"/>
          <w:sz w:val="24"/>
          <w:szCs w:val="24"/>
        </w:rPr>
      </w:pPr>
      <w:r w:rsidRPr="00BF11B0">
        <w:rPr>
          <w:rFonts w:ascii="Times New Roman" w:hAnsi="Times New Roman" w:cs="Times New Roman"/>
          <w:sz w:val="24"/>
          <w:szCs w:val="24"/>
        </w:rPr>
        <w:t>трудового</w:t>
      </w:r>
      <w:r w:rsidRPr="00BF11B0">
        <w:rPr>
          <w:rFonts w:ascii="Times New Roman" w:hAnsi="Times New Roman" w:cs="Times New Roman"/>
          <w:sz w:val="24"/>
          <w:szCs w:val="24"/>
        </w:rPr>
        <w:tab/>
        <w:t>воспитания:</w:t>
      </w:r>
    </w:p>
    <w:p w14:paraId="70547F9C"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установка на активное участие в решении практических задач (в рамках семьи,</w:t>
      </w:r>
      <w:r w:rsidRPr="00BF11B0">
        <w:rPr>
          <w:rFonts w:ascii="Times New Roman" w:hAnsi="Times New Roman" w:cs="Times New Roman"/>
          <w:spacing w:val="1"/>
        </w:rPr>
        <w:t xml:space="preserve"> </w:t>
      </w:r>
      <w:r w:rsidRPr="00BF11B0">
        <w:rPr>
          <w:rFonts w:ascii="Times New Roman" w:hAnsi="Times New Roman" w:cs="Times New Roman"/>
        </w:rPr>
        <w:t>школы,</w:t>
      </w:r>
      <w:r w:rsidRPr="00BF11B0">
        <w:rPr>
          <w:rFonts w:ascii="Times New Roman" w:hAnsi="Times New Roman" w:cs="Times New Roman"/>
          <w:spacing w:val="1"/>
        </w:rPr>
        <w:t xml:space="preserve"> </w:t>
      </w:r>
      <w:r w:rsidRPr="00BF11B0">
        <w:rPr>
          <w:rFonts w:ascii="Times New Roman" w:hAnsi="Times New Roman" w:cs="Times New Roman"/>
        </w:rPr>
        <w:t>города,</w:t>
      </w:r>
      <w:r w:rsidRPr="00BF11B0">
        <w:rPr>
          <w:rFonts w:ascii="Times New Roman" w:hAnsi="Times New Roman" w:cs="Times New Roman"/>
          <w:spacing w:val="1"/>
        </w:rPr>
        <w:t xml:space="preserve"> </w:t>
      </w:r>
      <w:r w:rsidRPr="00BF11B0">
        <w:rPr>
          <w:rFonts w:ascii="Times New Roman" w:hAnsi="Times New Roman" w:cs="Times New Roman"/>
        </w:rPr>
        <w:t>края)</w:t>
      </w:r>
      <w:r w:rsidRPr="00BF11B0">
        <w:rPr>
          <w:rFonts w:ascii="Times New Roman" w:hAnsi="Times New Roman" w:cs="Times New Roman"/>
          <w:spacing w:val="1"/>
        </w:rPr>
        <w:t xml:space="preserve"> </w:t>
      </w:r>
      <w:r w:rsidRPr="00BF11B0">
        <w:rPr>
          <w:rFonts w:ascii="Times New Roman" w:hAnsi="Times New Roman" w:cs="Times New Roman"/>
        </w:rPr>
        <w:t>технологической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58"/>
        </w:rPr>
        <w:t xml:space="preserve"> </w:t>
      </w:r>
      <w:r w:rsidRPr="00BF11B0">
        <w:rPr>
          <w:rFonts w:ascii="Times New Roman" w:hAnsi="Times New Roman" w:cs="Times New Roman"/>
        </w:rPr>
        <w:t>направленности,</w:t>
      </w:r>
      <w:r w:rsidRPr="00BF11B0">
        <w:rPr>
          <w:rFonts w:ascii="Times New Roman" w:hAnsi="Times New Roman" w:cs="Times New Roman"/>
          <w:spacing w:val="-55"/>
        </w:rPr>
        <w:t xml:space="preserve"> </w:t>
      </w:r>
      <w:r w:rsidRPr="00BF11B0">
        <w:rPr>
          <w:rFonts w:ascii="Times New Roman" w:hAnsi="Times New Roman" w:cs="Times New Roman"/>
        </w:rPr>
        <w:t>способность инициировать, планировать и самостоятельно выполнять такого рода</w:t>
      </w:r>
      <w:r w:rsidRPr="00BF11B0">
        <w:rPr>
          <w:rFonts w:ascii="Times New Roman" w:hAnsi="Times New Roman" w:cs="Times New Roman"/>
          <w:spacing w:val="-55"/>
        </w:rPr>
        <w:t xml:space="preserve"> </w:t>
      </w:r>
      <w:r w:rsidR="00AB2102">
        <w:rPr>
          <w:rFonts w:ascii="Times New Roman" w:hAnsi="Times New Roman" w:cs="Times New Roman"/>
          <w:spacing w:val="-55"/>
        </w:rPr>
        <w:t xml:space="preserve">                     </w:t>
      </w:r>
      <w:r w:rsidRPr="00BF11B0">
        <w:rPr>
          <w:rFonts w:ascii="Times New Roman" w:hAnsi="Times New Roman" w:cs="Times New Roman"/>
        </w:rPr>
        <w:t>деятельность;</w:t>
      </w:r>
    </w:p>
    <w:p w14:paraId="74B07AE1"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интерес к практическому изучению профессий и труда различного рода,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1"/>
        </w:rPr>
        <w:t xml:space="preserve"> </w:t>
      </w:r>
      <w:r w:rsidRPr="00BF11B0">
        <w:rPr>
          <w:rFonts w:ascii="Times New Roman" w:hAnsi="Times New Roman" w:cs="Times New Roman"/>
        </w:rPr>
        <w:t>изучаемого</w:t>
      </w:r>
      <w:r w:rsidRPr="00BF11B0">
        <w:rPr>
          <w:rFonts w:ascii="Times New Roman" w:hAnsi="Times New Roman" w:cs="Times New Roman"/>
          <w:spacing w:val="1"/>
        </w:rPr>
        <w:t xml:space="preserve"> </w:t>
      </w:r>
      <w:r w:rsidRPr="00BF11B0">
        <w:rPr>
          <w:rFonts w:ascii="Times New Roman" w:hAnsi="Times New Roman" w:cs="Times New Roman"/>
        </w:rPr>
        <w:t>предметного</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знакомства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деятельностью</w:t>
      </w:r>
      <w:r w:rsidRPr="00BF11B0">
        <w:rPr>
          <w:rFonts w:ascii="Times New Roman" w:hAnsi="Times New Roman" w:cs="Times New Roman"/>
          <w:spacing w:val="41"/>
        </w:rPr>
        <w:t xml:space="preserve"> </w:t>
      </w:r>
      <w:r w:rsidRPr="00BF11B0">
        <w:rPr>
          <w:rFonts w:ascii="Times New Roman" w:hAnsi="Times New Roman" w:cs="Times New Roman"/>
        </w:rPr>
        <w:t>героев</w:t>
      </w:r>
      <w:r w:rsidRPr="00BF11B0">
        <w:rPr>
          <w:rFonts w:ascii="Times New Roman" w:hAnsi="Times New Roman" w:cs="Times New Roman"/>
          <w:spacing w:val="40"/>
        </w:rPr>
        <w:t xml:space="preserve"> </w:t>
      </w:r>
      <w:r w:rsidRPr="00BF11B0">
        <w:rPr>
          <w:rFonts w:ascii="Times New Roman" w:hAnsi="Times New Roman" w:cs="Times New Roman"/>
        </w:rPr>
        <w:lastRenderedPageBreak/>
        <w:t>на</w:t>
      </w:r>
      <w:r w:rsidRPr="00BF11B0">
        <w:rPr>
          <w:rFonts w:ascii="Times New Roman" w:hAnsi="Times New Roman" w:cs="Times New Roman"/>
          <w:spacing w:val="40"/>
        </w:rPr>
        <w:t xml:space="preserve"> </w:t>
      </w:r>
      <w:r w:rsidRPr="00BF11B0">
        <w:rPr>
          <w:rFonts w:ascii="Times New Roman" w:hAnsi="Times New Roman" w:cs="Times New Roman"/>
        </w:rPr>
        <w:t>страницах</w:t>
      </w:r>
      <w:r w:rsidRPr="00BF11B0">
        <w:rPr>
          <w:rFonts w:ascii="Times New Roman" w:hAnsi="Times New Roman" w:cs="Times New Roman"/>
          <w:spacing w:val="39"/>
        </w:rPr>
        <w:t xml:space="preserve"> </w:t>
      </w:r>
      <w:r w:rsidRPr="00BF11B0">
        <w:rPr>
          <w:rFonts w:ascii="Times New Roman" w:hAnsi="Times New Roman" w:cs="Times New Roman"/>
        </w:rPr>
        <w:t>литературных</w:t>
      </w:r>
      <w:r w:rsidRPr="00BF11B0">
        <w:rPr>
          <w:rFonts w:ascii="Times New Roman" w:hAnsi="Times New Roman" w:cs="Times New Roman"/>
          <w:spacing w:val="42"/>
        </w:rPr>
        <w:t xml:space="preserve"> </w:t>
      </w:r>
      <w:r w:rsidRPr="00BF11B0">
        <w:rPr>
          <w:rFonts w:ascii="Times New Roman" w:hAnsi="Times New Roman" w:cs="Times New Roman"/>
        </w:rPr>
        <w:t>произведений;</w:t>
      </w:r>
    </w:p>
    <w:p w14:paraId="316709A4"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важности</w:t>
      </w:r>
      <w:r w:rsidRPr="00BF11B0">
        <w:rPr>
          <w:rFonts w:ascii="Times New Roman" w:hAnsi="Times New Roman" w:cs="Times New Roman"/>
          <w:spacing w:val="1"/>
        </w:rPr>
        <w:t xml:space="preserve"> </w:t>
      </w:r>
      <w:r w:rsidRPr="00BF11B0">
        <w:rPr>
          <w:rFonts w:ascii="Times New Roman" w:hAnsi="Times New Roman" w:cs="Times New Roman"/>
        </w:rPr>
        <w:t>обучения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протяжении</w:t>
      </w:r>
      <w:r w:rsidRPr="00BF11B0">
        <w:rPr>
          <w:rFonts w:ascii="Times New Roman" w:hAnsi="Times New Roman" w:cs="Times New Roman"/>
          <w:spacing w:val="1"/>
        </w:rPr>
        <w:t xml:space="preserve"> </w:t>
      </w:r>
      <w:r w:rsidRPr="00BF11B0">
        <w:rPr>
          <w:rFonts w:ascii="Times New Roman" w:hAnsi="Times New Roman" w:cs="Times New Roman"/>
        </w:rPr>
        <w:t>всей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успешной</w:t>
      </w:r>
      <w:r w:rsidRPr="00BF11B0">
        <w:rPr>
          <w:rFonts w:ascii="Times New Roman" w:hAnsi="Times New Roman" w:cs="Times New Roman"/>
          <w:spacing w:val="1"/>
        </w:rPr>
        <w:t xml:space="preserve"> </w:t>
      </w:r>
      <w:r w:rsidRPr="00BF11B0">
        <w:rPr>
          <w:rFonts w:ascii="Times New Roman" w:hAnsi="Times New Roman" w:cs="Times New Roman"/>
        </w:rPr>
        <w:t>профессиональной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необходимых</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этого;</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адаптироваться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профессиональной</w:t>
      </w:r>
      <w:r w:rsidRPr="00BF11B0">
        <w:rPr>
          <w:rFonts w:ascii="Times New Roman" w:hAnsi="Times New Roman" w:cs="Times New Roman"/>
          <w:spacing w:val="1"/>
        </w:rPr>
        <w:t xml:space="preserve"> </w:t>
      </w:r>
      <w:r w:rsidRPr="00BF11B0">
        <w:rPr>
          <w:rFonts w:ascii="Times New Roman" w:hAnsi="Times New Roman" w:cs="Times New Roman"/>
        </w:rPr>
        <w:t>среде;</w:t>
      </w:r>
      <w:r w:rsidRPr="00BF11B0">
        <w:rPr>
          <w:rFonts w:ascii="Times New Roman" w:hAnsi="Times New Roman" w:cs="Times New Roman"/>
          <w:spacing w:val="1"/>
        </w:rPr>
        <w:t xml:space="preserve"> </w:t>
      </w:r>
      <w:r w:rsidRPr="00BF11B0">
        <w:rPr>
          <w:rFonts w:ascii="Times New Roman" w:hAnsi="Times New Roman" w:cs="Times New Roman"/>
        </w:rPr>
        <w:t>уважение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труду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трудовой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изучении</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spacing w:val="1"/>
        </w:rPr>
        <w:t xml:space="preserve"> </w:t>
      </w:r>
      <w:r w:rsidRPr="00BF11B0">
        <w:rPr>
          <w:rFonts w:ascii="Times New Roman" w:hAnsi="Times New Roman" w:cs="Times New Roman"/>
        </w:rPr>
        <w:t>фольклора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осознанный</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построение</w:t>
      </w:r>
      <w:r w:rsidRPr="00BF11B0">
        <w:rPr>
          <w:rFonts w:ascii="Times New Roman" w:hAnsi="Times New Roman" w:cs="Times New Roman"/>
          <w:spacing w:val="1"/>
        </w:rPr>
        <w:t xml:space="preserve"> </w:t>
      </w:r>
      <w:r w:rsidRPr="00BF11B0">
        <w:rPr>
          <w:rFonts w:ascii="Times New Roman" w:hAnsi="Times New Roman" w:cs="Times New Roman"/>
        </w:rPr>
        <w:t>индивидуальной траектории образования и жизненных планов с учетом личных и</w:t>
      </w:r>
      <w:r w:rsidRPr="00BF11B0">
        <w:rPr>
          <w:rFonts w:ascii="Times New Roman" w:hAnsi="Times New Roman" w:cs="Times New Roman"/>
          <w:spacing w:val="-55"/>
        </w:rPr>
        <w:t xml:space="preserve"> </w:t>
      </w:r>
      <w:r w:rsidRPr="00BF11B0">
        <w:rPr>
          <w:rFonts w:ascii="Times New Roman" w:hAnsi="Times New Roman" w:cs="Times New Roman"/>
        </w:rPr>
        <w:t>общественных интересов и</w:t>
      </w:r>
      <w:r w:rsidRPr="00BF11B0">
        <w:rPr>
          <w:rFonts w:ascii="Times New Roman" w:hAnsi="Times New Roman" w:cs="Times New Roman"/>
          <w:spacing w:val="-2"/>
        </w:rPr>
        <w:t xml:space="preserve"> </w:t>
      </w:r>
      <w:r w:rsidRPr="00BF11B0">
        <w:rPr>
          <w:rFonts w:ascii="Times New Roman" w:hAnsi="Times New Roman" w:cs="Times New Roman"/>
        </w:rPr>
        <w:t>потребностей;</w:t>
      </w:r>
    </w:p>
    <w:p w14:paraId="58E9B4D0" w14:textId="77777777" w:rsidR="00927F2E" w:rsidRPr="00BF11B0" w:rsidRDefault="0011740B" w:rsidP="00BF11B0">
      <w:pPr>
        <w:pStyle w:val="a5"/>
        <w:numPr>
          <w:ilvl w:val="0"/>
          <w:numId w:val="25"/>
        </w:numPr>
        <w:tabs>
          <w:tab w:val="left" w:pos="3470"/>
          <w:tab w:val="left" w:pos="3471"/>
          <w:tab w:val="left" w:pos="8226"/>
        </w:tabs>
        <w:spacing w:before="222"/>
        <w:ind w:left="3470" w:hanging="3209"/>
        <w:contextualSpacing/>
        <w:rPr>
          <w:rFonts w:ascii="Times New Roman" w:hAnsi="Times New Roman" w:cs="Times New Roman"/>
          <w:sz w:val="24"/>
          <w:szCs w:val="24"/>
        </w:rPr>
      </w:pPr>
      <w:r w:rsidRPr="00BF11B0">
        <w:rPr>
          <w:rFonts w:ascii="Times New Roman" w:hAnsi="Times New Roman" w:cs="Times New Roman"/>
          <w:sz w:val="24"/>
          <w:szCs w:val="24"/>
        </w:rPr>
        <w:t>экологического</w:t>
      </w:r>
      <w:r w:rsidRPr="00BF11B0">
        <w:rPr>
          <w:rFonts w:ascii="Times New Roman" w:hAnsi="Times New Roman" w:cs="Times New Roman"/>
          <w:sz w:val="24"/>
          <w:szCs w:val="24"/>
        </w:rPr>
        <w:tab/>
        <w:t>воспитания:</w:t>
      </w:r>
    </w:p>
    <w:p w14:paraId="18CA8068" w14:textId="77777777" w:rsidR="00927F2E" w:rsidRPr="00BF11B0" w:rsidRDefault="0011740B" w:rsidP="00BF11B0">
      <w:pPr>
        <w:pStyle w:val="a3"/>
        <w:tabs>
          <w:tab w:val="left" w:pos="1272"/>
          <w:tab w:val="left" w:pos="3323"/>
          <w:tab w:val="left" w:pos="5480"/>
          <w:tab w:val="left" w:pos="6630"/>
          <w:tab w:val="left" w:pos="8857"/>
        </w:tabs>
        <w:ind w:right="270"/>
        <w:contextualSpacing/>
        <w:rPr>
          <w:rFonts w:ascii="Times New Roman" w:hAnsi="Times New Roman" w:cs="Times New Roman"/>
        </w:rPr>
      </w:pPr>
      <w:r w:rsidRPr="00BF11B0">
        <w:rPr>
          <w:rFonts w:ascii="Times New Roman" w:hAnsi="Times New Roman" w:cs="Times New Roman"/>
        </w:rPr>
        <w:t>ориентация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применение</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естественных</w:t>
      </w:r>
      <w:r w:rsidRPr="00BF11B0">
        <w:rPr>
          <w:rFonts w:ascii="Times New Roman" w:hAnsi="Times New Roman" w:cs="Times New Roman"/>
          <w:spacing w:val="1"/>
        </w:rPr>
        <w:t xml:space="preserve"> </w:t>
      </w:r>
      <w:r w:rsidRPr="00BF11B0">
        <w:rPr>
          <w:rFonts w:ascii="Times New Roman" w:hAnsi="Times New Roman" w:cs="Times New Roman"/>
        </w:rPr>
        <w:t>наук</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 задач в области окружающей среды, планирования поступков и оценки</w:t>
      </w:r>
      <w:r w:rsidRPr="00BF11B0">
        <w:rPr>
          <w:rFonts w:ascii="Times New Roman" w:hAnsi="Times New Roman" w:cs="Times New Roman"/>
          <w:spacing w:val="1"/>
        </w:rPr>
        <w:t xml:space="preserve"> </w:t>
      </w:r>
      <w:r w:rsidR="00AB2102">
        <w:rPr>
          <w:rFonts w:ascii="Times New Roman" w:hAnsi="Times New Roman" w:cs="Times New Roman"/>
        </w:rPr>
        <w:t xml:space="preserve">ихвозможных </w:t>
      </w:r>
      <w:r w:rsidRPr="00BF11B0">
        <w:rPr>
          <w:rFonts w:ascii="Times New Roman" w:hAnsi="Times New Roman" w:cs="Times New Roman"/>
        </w:rPr>
        <w:t>последствий</w:t>
      </w:r>
      <w:r w:rsidRPr="00BF11B0">
        <w:rPr>
          <w:rFonts w:ascii="Times New Roman" w:hAnsi="Times New Roman" w:cs="Times New Roman"/>
        </w:rPr>
        <w:tab/>
        <w:t>для</w:t>
      </w:r>
      <w:r w:rsidRPr="00BF11B0">
        <w:rPr>
          <w:rFonts w:ascii="Times New Roman" w:hAnsi="Times New Roman" w:cs="Times New Roman"/>
        </w:rPr>
        <w:tab/>
        <w:t>окружающей</w:t>
      </w:r>
      <w:r w:rsidRPr="00BF11B0">
        <w:rPr>
          <w:rFonts w:ascii="Times New Roman" w:hAnsi="Times New Roman" w:cs="Times New Roman"/>
        </w:rPr>
        <w:tab/>
        <w:t>среды;</w:t>
      </w:r>
    </w:p>
    <w:p w14:paraId="2BACDE63"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повышение</w:t>
      </w:r>
      <w:r w:rsidRPr="00BF11B0">
        <w:rPr>
          <w:rFonts w:ascii="Times New Roman" w:hAnsi="Times New Roman" w:cs="Times New Roman"/>
          <w:spacing w:val="1"/>
        </w:rPr>
        <w:t xml:space="preserve"> </w:t>
      </w:r>
      <w:r w:rsidRPr="00BF11B0">
        <w:rPr>
          <w:rFonts w:ascii="Times New Roman" w:hAnsi="Times New Roman" w:cs="Times New Roman"/>
        </w:rPr>
        <w:t>уровня</w:t>
      </w:r>
      <w:r w:rsidRPr="00BF11B0">
        <w:rPr>
          <w:rFonts w:ascii="Times New Roman" w:hAnsi="Times New Roman" w:cs="Times New Roman"/>
          <w:spacing w:val="1"/>
        </w:rPr>
        <w:t xml:space="preserve"> </w:t>
      </w:r>
      <w:r w:rsidRPr="00BF11B0">
        <w:rPr>
          <w:rFonts w:ascii="Times New Roman" w:hAnsi="Times New Roman" w:cs="Times New Roman"/>
        </w:rPr>
        <w:t>экологической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осознание</w:t>
      </w:r>
      <w:r w:rsidRPr="00BF11B0">
        <w:rPr>
          <w:rFonts w:ascii="Times New Roman" w:hAnsi="Times New Roman" w:cs="Times New Roman"/>
          <w:spacing w:val="1"/>
        </w:rPr>
        <w:t xml:space="preserve"> </w:t>
      </w:r>
      <w:r w:rsidRPr="00BF11B0">
        <w:rPr>
          <w:rFonts w:ascii="Times New Roman" w:hAnsi="Times New Roman" w:cs="Times New Roman"/>
        </w:rPr>
        <w:t>глобального</w:t>
      </w:r>
      <w:r w:rsidRPr="00BF11B0">
        <w:rPr>
          <w:rFonts w:ascii="Times New Roman" w:hAnsi="Times New Roman" w:cs="Times New Roman"/>
          <w:spacing w:val="1"/>
        </w:rPr>
        <w:t xml:space="preserve"> </w:t>
      </w:r>
      <w:r w:rsidRPr="00BF11B0">
        <w:rPr>
          <w:rFonts w:ascii="Times New Roman" w:hAnsi="Times New Roman" w:cs="Times New Roman"/>
        </w:rPr>
        <w:t>характера</w:t>
      </w:r>
      <w:r w:rsidRPr="00BF11B0">
        <w:rPr>
          <w:rFonts w:ascii="Times New Roman" w:hAnsi="Times New Roman" w:cs="Times New Roman"/>
          <w:spacing w:val="1"/>
        </w:rPr>
        <w:t xml:space="preserve"> </w:t>
      </w:r>
      <w:r w:rsidRPr="00BF11B0">
        <w:rPr>
          <w:rFonts w:ascii="Times New Roman" w:hAnsi="Times New Roman" w:cs="Times New Roman"/>
        </w:rPr>
        <w:t>экологических</w:t>
      </w:r>
      <w:r w:rsidRPr="00BF11B0">
        <w:rPr>
          <w:rFonts w:ascii="Times New Roman" w:hAnsi="Times New Roman" w:cs="Times New Roman"/>
          <w:spacing w:val="1"/>
        </w:rPr>
        <w:t xml:space="preserve"> </w:t>
      </w:r>
      <w:r w:rsidRPr="00BF11B0">
        <w:rPr>
          <w:rFonts w:ascii="Times New Roman" w:hAnsi="Times New Roman" w:cs="Times New Roman"/>
        </w:rPr>
        <w:t>проблем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путей</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приносящих</w:t>
      </w:r>
      <w:r w:rsidRPr="00BF11B0">
        <w:rPr>
          <w:rFonts w:ascii="Times New Roman" w:hAnsi="Times New Roman" w:cs="Times New Roman"/>
          <w:spacing w:val="1"/>
        </w:rPr>
        <w:t xml:space="preserve"> </w:t>
      </w:r>
      <w:r w:rsidRPr="00BF11B0">
        <w:rPr>
          <w:rFonts w:ascii="Times New Roman" w:hAnsi="Times New Roman" w:cs="Times New Roman"/>
        </w:rPr>
        <w:t>вред</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сформированное</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знакомстве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литературными</w:t>
      </w:r>
      <w:r w:rsidRPr="00BF11B0">
        <w:rPr>
          <w:rFonts w:ascii="Times New Roman" w:hAnsi="Times New Roman" w:cs="Times New Roman"/>
          <w:spacing w:val="1"/>
        </w:rPr>
        <w:t xml:space="preserve"> </w:t>
      </w:r>
      <w:r w:rsidRPr="00BF11B0">
        <w:rPr>
          <w:rFonts w:ascii="Times New Roman" w:hAnsi="Times New Roman" w:cs="Times New Roman"/>
        </w:rPr>
        <w:t>произведениями,</w:t>
      </w:r>
      <w:r w:rsidRPr="00BF11B0">
        <w:rPr>
          <w:rFonts w:ascii="Times New Roman" w:hAnsi="Times New Roman" w:cs="Times New Roman"/>
          <w:spacing w:val="1"/>
        </w:rPr>
        <w:t xml:space="preserve"> </w:t>
      </w:r>
      <w:r w:rsidRPr="00BF11B0">
        <w:rPr>
          <w:rFonts w:ascii="Times New Roman" w:hAnsi="Times New Roman" w:cs="Times New Roman"/>
        </w:rPr>
        <w:t>поднимающими</w:t>
      </w:r>
      <w:r w:rsidRPr="00BF11B0">
        <w:rPr>
          <w:rFonts w:ascii="Times New Roman" w:hAnsi="Times New Roman" w:cs="Times New Roman"/>
          <w:spacing w:val="1"/>
        </w:rPr>
        <w:t xml:space="preserve"> </w:t>
      </w:r>
      <w:r w:rsidRPr="00BF11B0">
        <w:rPr>
          <w:rFonts w:ascii="Times New Roman" w:hAnsi="Times New Roman" w:cs="Times New Roman"/>
        </w:rPr>
        <w:t>экологические</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85"/>
        </w:rPr>
        <w:t xml:space="preserve"> </w:t>
      </w:r>
      <w:r w:rsidRPr="00BF11B0">
        <w:rPr>
          <w:rFonts w:ascii="Times New Roman" w:hAnsi="Times New Roman" w:cs="Times New Roman"/>
        </w:rPr>
        <w:t>осознание</w:t>
      </w:r>
      <w:r w:rsidRPr="00BF11B0">
        <w:rPr>
          <w:rFonts w:ascii="Times New Roman" w:hAnsi="Times New Roman" w:cs="Times New Roman"/>
          <w:spacing w:val="84"/>
        </w:rPr>
        <w:t xml:space="preserve"> </w:t>
      </w:r>
      <w:r w:rsidRPr="00BF11B0">
        <w:rPr>
          <w:rFonts w:ascii="Times New Roman" w:hAnsi="Times New Roman" w:cs="Times New Roman"/>
        </w:rPr>
        <w:t>своей</w:t>
      </w:r>
      <w:r w:rsidRPr="00BF11B0">
        <w:rPr>
          <w:rFonts w:ascii="Times New Roman" w:hAnsi="Times New Roman" w:cs="Times New Roman"/>
          <w:spacing w:val="85"/>
        </w:rPr>
        <w:t xml:space="preserve"> </w:t>
      </w:r>
      <w:r w:rsidRPr="00BF11B0">
        <w:rPr>
          <w:rFonts w:ascii="Times New Roman" w:hAnsi="Times New Roman" w:cs="Times New Roman"/>
        </w:rPr>
        <w:t>роли</w:t>
      </w:r>
      <w:r w:rsidRPr="00BF11B0">
        <w:rPr>
          <w:rFonts w:ascii="Times New Roman" w:hAnsi="Times New Roman" w:cs="Times New Roman"/>
          <w:spacing w:val="84"/>
        </w:rPr>
        <w:t xml:space="preserve"> </w:t>
      </w:r>
      <w:r w:rsidRPr="00BF11B0">
        <w:rPr>
          <w:rFonts w:ascii="Times New Roman" w:hAnsi="Times New Roman" w:cs="Times New Roman"/>
        </w:rPr>
        <w:t>как</w:t>
      </w:r>
      <w:r w:rsidRPr="00BF11B0">
        <w:rPr>
          <w:rFonts w:ascii="Times New Roman" w:hAnsi="Times New Roman" w:cs="Times New Roman"/>
          <w:spacing w:val="85"/>
        </w:rPr>
        <w:t xml:space="preserve"> </w:t>
      </w:r>
      <w:r w:rsidRPr="00BF11B0">
        <w:rPr>
          <w:rFonts w:ascii="Times New Roman" w:hAnsi="Times New Roman" w:cs="Times New Roman"/>
        </w:rPr>
        <w:t>гражданина</w:t>
      </w:r>
      <w:r w:rsidRPr="00BF11B0">
        <w:rPr>
          <w:rFonts w:ascii="Times New Roman" w:hAnsi="Times New Roman" w:cs="Times New Roman"/>
          <w:spacing w:val="87"/>
        </w:rPr>
        <w:t xml:space="preserve"> </w:t>
      </w:r>
      <w:r w:rsidRPr="00BF11B0">
        <w:rPr>
          <w:rFonts w:ascii="Times New Roman" w:hAnsi="Times New Roman" w:cs="Times New Roman"/>
        </w:rPr>
        <w:t>и</w:t>
      </w:r>
      <w:r w:rsidRPr="00BF11B0">
        <w:rPr>
          <w:rFonts w:ascii="Times New Roman" w:hAnsi="Times New Roman" w:cs="Times New Roman"/>
          <w:spacing w:val="87"/>
        </w:rPr>
        <w:t xml:space="preserve"> </w:t>
      </w:r>
      <w:r w:rsidRPr="00BF11B0">
        <w:rPr>
          <w:rFonts w:ascii="Times New Roman" w:hAnsi="Times New Roman" w:cs="Times New Roman"/>
        </w:rPr>
        <w:t>потребителя</w:t>
      </w:r>
      <w:r w:rsidRPr="00BF11B0">
        <w:rPr>
          <w:rFonts w:ascii="Times New Roman" w:hAnsi="Times New Roman" w:cs="Times New Roman"/>
          <w:spacing w:val="85"/>
        </w:rPr>
        <w:t xml:space="preserve"> </w:t>
      </w:r>
      <w:r w:rsidRPr="00BF11B0">
        <w:rPr>
          <w:rFonts w:ascii="Times New Roman" w:hAnsi="Times New Roman" w:cs="Times New Roman"/>
        </w:rPr>
        <w:t>в</w:t>
      </w:r>
      <w:r w:rsidRPr="00BF11B0">
        <w:rPr>
          <w:rFonts w:ascii="Times New Roman" w:hAnsi="Times New Roman" w:cs="Times New Roman"/>
          <w:spacing w:val="89"/>
        </w:rPr>
        <w:t xml:space="preserve"> </w:t>
      </w:r>
      <w:r w:rsidRPr="00BF11B0">
        <w:rPr>
          <w:rFonts w:ascii="Times New Roman" w:hAnsi="Times New Roman" w:cs="Times New Roman"/>
        </w:rPr>
        <w:t>условиях</w:t>
      </w:r>
    </w:p>
    <w:p w14:paraId="21DC562E"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1CE2F0DD" w14:textId="77777777" w:rsidR="00927F2E" w:rsidRPr="00BF11B0" w:rsidRDefault="0011740B" w:rsidP="00BF11B0">
      <w:pPr>
        <w:pStyle w:val="a3"/>
        <w:spacing w:before="75"/>
        <w:ind w:right="267"/>
        <w:contextualSpacing/>
        <w:rPr>
          <w:rFonts w:ascii="Times New Roman" w:hAnsi="Times New Roman" w:cs="Times New Roman"/>
        </w:rPr>
      </w:pPr>
      <w:r w:rsidRPr="00BF11B0">
        <w:rPr>
          <w:rFonts w:ascii="Times New Roman" w:hAnsi="Times New Roman" w:cs="Times New Roman"/>
        </w:rPr>
        <w:lastRenderedPageBreak/>
        <w:t>взаимосвязи</w:t>
      </w:r>
      <w:r w:rsidRPr="00BF11B0">
        <w:rPr>
          <w:rFonts w:ascii="Times New Roman" w:hAnsi="Times New Roman" w:cs="Times New Roman"/>
          <w:spacing w:val="1"/>
        </w:rPr>
        <w:t xml:space="preserve"> </w:t>
      </w:r>
      <w:r w:rsidRPr="00BF11B0">
        <w:rPr>
          <w:rFonts w:ascii="Times New Roman" w:hAnsi="Times New Roman" w:cs="Times New Roman"/>
        </w:rPr>
        <w:t>природной,</w:t>
      </w:r>
      <w:r w:rsidRPr="00BF11B0">
        <w:rPr>
          <w:rFonts w:ascii="Times New Roman" w:hAnsi="Times New Roman" w:cs="Times New Roman"/>
          <w:spacing w:val="1"/>
        </w:rPr>
        <w:t xml:space="preserve"> </w:t>
      </w:r>
      <w:r w:rsidRPr="00BF11B0">
        <w:rPr>
          <w:rFonts w:ascii="Times New Roman" w:hAnsi="Times New Roman" w:cs="Times New Roman"/>
        </w:rPr>
        <w:t>технологической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участию</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практической</w:t>
      </w:r>
      <w:r w:rsidRPr="00BF11B0">
        <w:rPr>
          <w:rFonts w:ascii="Times New Roman" w:hAnsi="Times New Roman" w:cs="Times New Roman"/>
          <w:spacing w:val="-2"/>
        </w:rPr>
        <w:t xml:space="preserve"> </w:t>
      </w:r>
      <w:r w:rsidRPr="00BF11B0">
        <w:rPr>
          <w:rFonts w:ascii="Times New Roman" w:hAnsi="Times New Roman" w:cs="Times New Roman"/>
        </w:rPr>
        <w:t>деятельности</w:t>
      </w:r>
      <w:r w:rsidRPr="00BF11B0">
        <w:rPr>
          <w:rFonts w:ascii="Times New Roman" w:hAnsi="Times New Roman" w:cs="Times New Roman"/>
          <w:spacing w:val="-2"/>
        </w:rPr>
        <w:t xml:space="preserve"> </w:t>
      </w:r>
      <w:r w:rsidRPr="00BF11B0">
        <w:rPr>
          <w:rFonts w:ascii="Times New Roman" w:hAnsi="Times New Roman" w:cs="Times New Roman"/>
        </w:rPr>
        <w:t>экологической</w:t>
      </w:r>
      <w:r w:rsidRPr="00BF11B0">
        <w:rPr>
          <w:rFonts w:ascii="Times New Roman" w:hAnsi="Times New Roman" w:cs="Times New Roman"/>
          <w:spacing w:val="-2"/>
        </w:rPr>
        <w:t xml:space="preserve"> </w:t>
      </w:r>
      <w:r w:rsidRPr="00BF11B0">
        <w:rPr>
          <w:rFonts w:ascii="Times New Roman" w:hAnsi="Times New Roman" w:cs="Times New Roman"/>
        </w:rPr>
        <w:t>направленности;</w:t>
      </w:r>
    </w:p>
    <w:p w14:paraId="493F1312" w14:textId="77777777" w:rsidR="00927F2E" w:rsidRPr="00BF11B0" w:rsidRDefault="0011740B" w:rsidP="00BF11B0">
      <w:pPr>
        <w:pStyle w:val="a5"/>
        <w:numPr>
          <w:ilvl w:val="0"/>
          <w:numId w:val="25"/>
        </w:numPr>
        <w:tabs>
          <w:tab w:val="left" w:pos="2457"/>
          <w:tab w:val="left" w:pos="2458"/>
          <w:tab w:val="left" w:pos="5467"/>
          <w:tab w:val="left" w:pos="8460"/>
        </w:tabs>
        <w:ind w:left="2457" w:hanging="2196"/>
        <w:contextualSpacing/>
        <w:rPr>
          <w:rFonts w:ascii="Times New Roman" w:hAnsi="Times New Roman" w:cs="Times New Roman"/>
          <w:sz w:val="24"/>
          <w:szCs w:val="24"/>
        </w:rPr>
      </w:pPr>
      <w:r w:rsidRPr="00BF11B0">
        <w:rPr>
          <w:rFonts w:ascii="Times New Roman" w:hAnsi="Times New Roman" w:cs="Times New Roman"/>
          <w:sz w:val="24"/>
          <w:szCs w:val="24"/>
        </w:rPr>
        <w:t>ценности</w:t>
      </w:r>
      <w:r w:rsidRPr="00BF11B0">
        <w:rPr>
          <w:rFonts w:ascii="Times New Roman" w:hAnsi="Times New Roman" w:cs="Times New Roman"/>
          <w:sz w:val="24"/>
          <w:szCs w:val="24"/>
        </w:rPr>
        <w:tab/>
        <w:t>научного</w:t>
      </w:r>
      <w:r w:rsidRPr="00BF11B0">
        <w:rPr>
          <w:rFonts w:ascii="Times New Roman" w:hAnsi="Times New Roman" w:cs="Times New Roman"/>
          <w:sz w:val="24"/>
          <w:szCs w:val="24"/>
        </w:rPr>
        <w:tab/>
        <w:t>познания:</w:t>
      </w:r>
    </w:p>
    <w:p w14:paraId="13CB69A4" w14:textId="77777777" w:rsidR="00927F2E" w:rsidRPr="00BF11B0" w:rsidRDefault="00927F2E" w:rsidP="00BF11B0">
      <w:pPr>
        <w:pStyle w:val="a3"/>
        <w:spacing w:before="1"/>
        <w:ind w:left="0"/>
        <w:contextualSpacing/>
        <w:jc w:val="left"/>
        <w:rPr>
          <w:rFonts w:ascii="Times New Roman" w:hAnsi="Times New Roman" w:cs="Times New Roman"/>
        </w:rPr>
      </w:pPr>
    </w:p>
    <w:p w14:paraId="7DA072B8" w14:textId="77777777" w:rsidR="00927F2E" w:rsidRPr="00BF11B0" w:rsidRDefault="0011740B" w:rsidP="00BF11B0">
      <w:pPr>
        <w:pStyle w:val="a3"/>
        <w:tabs>
          <w:tab w:val="left" w:pos="1072"/>
          <w:tab w:val="left" w:pos="3515"/>
          <w:tab w:val="left" w:pos="5698"/>
          <w:tab w:val="left" w:pos="7949"/>
        </w:tabs>
        <w:spacing w:before="1"/>
        <w:ind w:right="273"/>
        <w:contextualSpacing/>
        <w:rPr>
          <w:rFonts w:ascii="Times New Roman" w:hAnsi="Times New Roman" w:cs="Times New Roman"/>
        </w:rPr>
      </w:pPr>
      <w:r w:rsidRPr="00BF11B0">
        <w:rPr>
          <w:rFonts w:ascii="Times New Roman" w:hAnsi="Times New Roman" w:cs="Times New Roman"/>
        </w:rPr>
        <w:t>ориентация в деятельности на современную систему научных представлений 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закономерностях</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взаимосвязях</w:t>
      </w:r>
      <w:r w:rsidRPr="00BF11B0">
        <w:rPr>
          <w:rFonts w:ascii="Times New Roman" w:hAnsi="Times New Roman" w:cs="Times New Roman"/>
          <w:spacing w:val="13"/>
        </w:rPr>
        <w:t xml:space="preserve"> </w:t>
      </w:r>
      <w:r w:rsidRPr="00BF11B0">
        <w:rPr>
          <w:rFonts w:ascii="Times New Roman" w:hAnsi="Times New Roman" w:cs="Times New Roman"/>
        </w:rPr>
        <w:t>человека</w:t>
      </w:r>
      <w:r w:rsidRPr="00BF11B0">
        <w:rPr>
          <w:rFonts w:ascii="Times New Roman" w:hAnsi="Times New Roman" w:cs="Times New Roman"/>
          <w:spacing w:val="14"/>
        </w:rPr>
        <w:t xml:space="preserve"> </w:t>
      </w:r>
      <w:r w:rsidRPr="00BF11B0">
        <w:rPr>
          <w:rFonts w:ascii="Times New Roman" w:hAnsi="Times New Roman" w:cs="Times New Roman"/>
        </w:rPr>
        <w:t>с</w:t>
      </w:r>
      <w:r w:rsidRPr="00BF11B0">
        <w:rPr>
          <w:rFonts w:ascii="Times New Roman" w:hAnsi="Times New Roman" w:cs="Times New Roman"/>
          <w:spacing w:val="14"/>
        </w:rPr>
        <w:t xml:space="preserve"> </w:t>
      </w:r>
      <w:r w:rsidRPr="00BF11B0">
        <w:rPr>
          <w:rFonts w:ascii="Times New Roman" w:hAnsi="Times New Roman" w:cs="Times New Roman"/>
        </w:rPr>
        <w:t>природной</w:t>
      </w:r>
      <w:r w:rsidRPr="00BF11B0">
        <w:rPr>
          <w:rFonts w:ascii="Times New Roman" w:hAnsi="Times New Roman" w:cs="Times New Roman"/>
          <w:spacing w:val="15"/>
        </w:rPr>
        <w:t xml:space="preserve"> </w:t>
      </w:r>
      <w:r w:rsidRPr="00BF11B0">
        <w:rPr>
          <w:rFonts w:ascii="Times New Roman" w:hAnsi="Times New Roman" w:cs="Times New Roman"/>
        </w:rPr>
        <w:t>и</w:t>
      </w:r>
      <w:r w:rsidRPr="00BF11B0">
        <w:rPr>
          <w:rFonts w:ascii="Times New Roman" w:hAnsi="Times New Roman" w:cs="Times New Roman"/>
          <w:spacing w:val="17"/>
        </w:rPr>
        <w:t xml:space="preserve"> </w:t>
      </w:r>
      <w:r w:rsidRPr="00BF11B0">
        <w:rPr>
          <w:rFonts w:ascii="Times New Roman" w:hAnsi="Times New Roman" w:cs="Times New Roman"/>
        </w:rPr>
        <w:t>социальной</w:t>
      </w:r>
      <w:r w:rsidRPr="00BF11B0">
        <w:rPr>
          <w:rFonts w:ascii="Times New Roman" w:hAnsi="Times New Roman" w:cs="Times New Roman"/>
          <w:spacing w:val="15"/>
        </w:rPr>
        <w:t xml:space="preserve"> </w:t>
      </w:r>
      <w:r w:rsidRPr="00BF11B0">
        <w:rPr>
          <w:rFonts w:ascii="Times New Roman" w:hAnsi="Times New Roman" w:cs="Times New Roman"/>
        </w:rPr>
        <w:t>средой</w:t>
      </w:r>
      <w:r w:rsidRPr="00BF11B0">
        <w:rPr>
          <w:rFonts w:ascii="Times New Roman" w:hAnsi="Times New Roman" w:cs="Times New Roman"/>
          <w:spacing w:val="15"/>
        </w:rPr>
        <w:t xml:space="preserve"> </w:t>
      </w:r>
      <w:r w:rsidRPr="00BF11B0">
        <w:rPr>
          <w:rFonts w:ascii="Times New Roman" w:hAnsi="Times New Roman" w:cs="Times New Roman"/>
        </w:rPr>
        <w:t>с</w:t>
      </w:r>
      <w:r w:rsidRPr="00BF11B0">
        <w:rPr>
          <w:rFonts w:ascii="Times New Roman" w:hAnsi="Times New Roman" w:cs="Times New Roman"/>
          <w:spacing w:val="14"/>
        </w:rPr>
        <w:t xml:space="preserve"> </w:t>
      </w:r>
      <w:r w:rsidRPr="00BF11B0">
        <w:rPr>
          <w:rFonts w:ascii="Times New Roman" w:hAnsi="Times New Roman" w:cs="Times New Roman"/>
        </w:rPr>
        <w:t>опорой</w:t>
      </w:r>
      <w:r w:rsidRPr="00BF11B0">
        <w:rPr>
          <w:rFonts w:ascii="Times New Roman" w:hAnsi="Times New Roman" w:cs="Times New Roman"/>
          <w:spacing w:val="15"/>
        </w:rPr>
        <w:t xml:space="preserve"> </w:t>
      </w:r>
      <w:r w:rsidRPr="00BF11B0">
        <w:rPr>
          <w:rFonts w:ascii="Times New Roman" w:hAnsi="Times New Roman" w:cs="Times New Roman"/>
        </w:rPr>
        <w:t>на</w:t>
      </w:r>
      <w:r w:rsidRPr="00BF11B0">
        <w:rPr>
          <w:rFonts w:ascii="Times New Roman" w:hAnsi="Times New Roman" w:cs="Times New Roman"/>
          <w:spacing w:val="14"/>
        </w:rPr>
        <w:t xml:space="preserve"> </w:t>
      </w:r>
      <w:r w:rsidRPr="00BF11B0">
        <w:rPr>
          <w:rFonts w:ascii="Times New Roman" w:hAnsi="Times New Roman" w:cs="Times New Roman"/>
        </w:rPr>
        <w:t>изученные</w:t>
      </w:r>
      <w:r w:rsidRPr="00BF11B0">
        <w:rPr>
          <w:rFonts w:ascii="Times New Roman" w:hAnsi="Times New Roman" w:cs="Times New Roman"/>
          <w:spacing w:val="-56"/>
        </w:rPr>
        <w:t xml:space="preserve"> </w:t>
      </w:r>
      <w:r w:rsidR="00AB2102">
        <w:rPr>
          <w:rFonts w:ascii="Times New Roman" w:hAnsi="Times New Roman" w:cs="Times New Roman"/>
        </w:rPr>
        <w:t>и</w:t>
      </w:r>
      <w:r w:rsidR="00AB2102">
        <w:rPr>
          <w:rFonts w:ascii="Times New Roman" w:hAnsi="Times New Roman" w:cs="Times New Roman"/>
        </w:rPr>
        <w:tab/>
        <w:t xml:space="preserve">самостоятельно </w:t>
      </w:r>
      <w:r w:rsidRPr="00BF11B0">
        <w:rPr>
          <w:rFonts w:ascii="Times New Roman" w:hAnsi="Times New Roman" w:cs="Times New Roman"/>
        </w:rPr>
        <w:t>прочитанные</w:t>
      </w:r>
      <w:r w:rsidRPr="00BF11B0">
        <w:rPr>
          <w:rFonts w:ascii="Times New Roman" w:hAnsi="Times New Roman" w:cs="Times New Roman"/>
        </w:rPr>
        <w:tab/>
        <w:t>литературные</w:t>
      </w:r>
      <w:r w:rsidRPr="00BF11B0">
        <w:rPr>
          <w:rFonts w:ascii="Times New Roman" w:hAnsi="Times New Roman" w:cs="Times New Roman"/>
        </w:rPr>
        <w:tab/>
      </w:r>
      <w:r w:rsidRPr="00BF11B0">
        <w:rPr>
          <w:rFonts w:ascii="Times New Roman" w:hAnsi="Times New Roman" w:cs="Times New Roman"/>
          <w:spacing w:val="-1"/>
        </w:rPr>
        <w:t>произведения;</w:t>
      </w:r>
    </w:p>
    <w:p w14:paraId="0F5DFB40"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языковой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читательской</w:t>
      </w:r>
      <w:r w:rsidRPr="00BF11B0">
        <w:rPr>
          <w:rFonts w:ascii="Times New Roman" w:hAnsi="Times New Roman" w:cs="Times New Roman"/>
          <w:spacing w:val="1"/>
        </w:rPr>
        <w:t xml:space="preserve"> </w:t>
      </w:r>
      <w:r w:rsidRPr="00BF11B0">
        <w:rPr>
          <w:rFonts w:ascii="Times New Roman" w:hAnsi="Times New Roman" w:cs="Times New Roman"/>
        </w:rPr>
        <w:t>культурой</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средством</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овладение</w:t>
      </w:r>
      <w:r w:rsidRPr="00BF11B0">
        <w:rPr>
          <w:rFonts w:ascii="Times New Roman" w:hAnsi="Times New Roman" w:cs="Times New Roman"/>
          <w:spacing w:val="1"/>
        </w:rPr>
        <w:t xml:space="preserve"> </w:t>
      </w:r>
      <w:r w:rsidRPr="00BF11B0">
        <w:rPr>
          <w:rFonts w:ascii="Times New Roman" w:hAnsi="Times New Roman" w:cs="Times New Roman"/>
        </w:rPr>
        <w:t>основными</w:t>
      </w:r>
      <w:r w:rsidRPr="00BF11B0">
        <w:rPr>
          <w:rFonts w:ascii="Times New Roman" w:hAnsi="Times New Roman" w:cs="Times New Roman"/>
          <w:spacing w:val="1"/>
        </w:rPr>
        <w:t xml:space="preserve"> </w:t>
      </w:r>
      <w:r w:rsidRPr="00BF11B0">
        <w:rPr>
          <w:rFonts w:ascii="Times New Roman" w:hAnsi="Times New Roman" w:cs="Times New Roman"/>
        </w:rPr>
        <w:t>навыками</w:t>
      </w:r>
      <w:r w:rsidRPr="00BF11B0">
        <w:rPr>
          <w:rFonts w:ascii="Times New Roman" w:hAnsi="Times New Roman" w:cs="Times New Roman"/>
          <w:spacing w:val="1"/>
        </w:rPr>
        <w:t xml:space="preserve"> </w:t>
      </w:r>
      <w:r w:rsidRPr="00BF11B0">
        <w:rPr>
          <w:rFonts w:ascii="Times New Roman" w:hAnsi="Times New Roman" w:cs="Times New Roman"/>
        </w:rPr>
        <w:t>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специфики</w:t>
      </w:r>
      <w:r w:rsidRPr="00BF11B0">
        <w:rPr>
          <w:rFonts w:ascii="Times New Roman" w:hAnsi="Times New Roman" w:cs="Times New Roman"/>
          <w:spacing w:val="1"/>
        </w:rPr>
        <w:t xml:space="preserve"> </w:t>
      </w:r>
      <w:r w:rsidRPr="00BF11B0">
        <w:rPr>
          <w:rFonts w:ascii="Times New Roman" w:hAnsi="Times New Roman" w:cs="Times New Roman"/>
        </w:rPr>
        <w:t>литературного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установка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осмысление</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55"/>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поступков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стремление</w:t>
      </w:r>
      <w:r w:rsidRPr="00BF11B0">
        <w:rPr>
          <w:rFonts w:ascii="Times New Roman" w:hAnsi="Times New Roman" w:cs="Times New Roman"/>
          <w:spacing w:val="1"/>
        </w:rPr>
        <w:t xml:space="preserve"> </w:t>
      </w:r>
      <w:r w:rsidRPr="00BF11B0">
        <w:rPr>
          <w:rFonts w:ascii="Times New Roman" w:hAnsi="Times New Roman" w:cs="Times New Roman"/>
        </w:rPr>
        <w:t>совершенствовать</w:t>
      </w:r>
      <w:r w:rsidRPr="00BF11B0">
        <w:rPr>
          <w:rFonts w:ascii="Times New Roman" w:hAnsi="Times New Roman" w:cs="Times New Roman"/>
          <w:spacing w:val="1"/>
        </w:rPr>
        <w:t xml:space="preserve"> </w:t>
      </w:r>
      <w:r w:rsidRPr="00BF11B0">
        <w:rPr>
          <w:rFonts w:ascii="Times New Roman" w:hAnsi="Times New Roman" w:cs="Times New Roman"/>
        </w:rPr>
        <w:t>пути</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индивидуального</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коллективного</w:t>
      </w:r>
      <w:r w:rsidRPr="00BF11B0">
        <w:rPr>
          <w:rFonts w:ascii="Times New Roman" w:hAnsi="Times New Roman" w:cs="Times New Roman"/>
          <w:spacing w:val="-2"/>
        </w:rPr>
        <w:t xml:space="preserve"> </w:t>
      </w:r>
      <w:r w:rsidRPr="00BF11B0">
        <w:rPr>
          <w:rFonts w:ascii="Times New Roman" w:hAnsi="Times New Roman" w:cs="Times New Roman"/>
        </w:rPr>
        <w:t>благополучия;</w:t>
      </w:r>
    </w:p>
    <w:p w14:paraId="237C8A36" w14:textId="77777777" w:rsidR="00927F2E" w:rsidRPr="00BF11B0" w:rsidRDefault="0011740B" w:rsidP="00BF11B0">
      <w:pPr>
        <w:pStyle w:val="a5"/>
        <w:numPr>
          <w:ilvl w:val="0"/>
          <w:numId w:val="25"/>
        </w:numPr>
        <w:tabs>
          <w:tab w:val="left" w:pos="574"/>
          <w:tab w:val="left" w:pos="4008"/>
          <w:tab w:val="left" w:pos="8861"/>
        </w:tabs>
        <w:ind w:left="262"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обеспечение адаптации обучающегося</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к изменяющимся условиям 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z w:val="24"/>
          <w:szCs w:val="24"/>
        </w:rPr>
        <w:tab/>
        <w:t>природной</w:t>
      </w:r>
      <w:r w:rsidRPr="00BF11B0">
        <w:rPr>
          <w:rFonts w:ascii="Times New Roman" w:hAnsi="Times New Roman" w:cs="Times New Roman"/>
          <w:sz w:val="24"/>
          <w:szCs w:val="24"/>
        </w:rPr>
        <w:tab/>
        <w:t>среды:</w:t>
      </w:r>
    </w:p>
    <w:p w14:paraId="7BCF09CA" w14:textId="77777777" w:rsidR="00927F2E" w:rsidRPr="00BF11B0" w:rsidRDefault="0011740B" w:rsidP="00BF11B0">
      <w:pPr>
        <w:pStyle w:val="a3"/>
        <w:spacing w:before="1"/>
        <w:ind w:right="274"/>
        <w:contextualSpacing/>
        <w:rPr>
          <w:rFonts w:ascii="Times New Roman" w:hAnsi="Times New Roman" w:cs="Times New Roman"/>
        </w:rPr>
      </w:pPr>
      <w:r w:rsidRPr="00BF11B0">
        <w:rPr>
          <w:rFonts w:ascii="Times New Roman" w:hAnsi="Times New Roman" w:cs="Times New Roman"/>
        </w:rPr>
        <w:t>освоение</w:t>
      </w:r>
      <w:r w:rsidRPr="00BF11B0">
        <w:rPr>
          <w:rFonts w:ascii="Times New Roman" w:hAnsi="Times New Roman" w:cs="Times New Roman"/>
          <w:spacing w:val="1"/>
        </w:rPr>
        <w:t xml:space="preserve"> </w:t>
      </w:r>
      <w:r w:rsidRPr="00BF11B0">
        <w:rPr>
          <w:rFonts w:ascii="Times New Roman" w:hAnsi="Times New Roman" w:cs="Times New Roman"/>
        </w:rPr>
        <w:t>обучающимися</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ролей,</w:t>
      </w:r>
      <w:r w:rsidRPr="00BF11B0">
        <w:rPr>
          <w:rFonts w:ascii="Times New Roman" w:hAnsi="Times New Roman" w:cs="Times New Roman"/>
          <w:spacing w:val="1"/>
        </w:rPr>
        <w:t xml:space="preserve"> </w:t>
      </w:r>
      <w:r w:rsidRPr="00BF11B0">
        <w:rPr>
          <w:rFonts w:ascii="Times New Roman" w:hAnsi="Times New Roman" w:cs="Times New Roman"/>
        </w:rPr>
        <w:t>соответствующих ведущей деятельности возраста, норм и правил общественного</w:t>
      </w:r>
      <w:r w:rsidRPr="00BF11B0">
        <w:rPr>
          <w:rFonts w:ascii="Times New Roman" w:hAnsi="Times New Roman" w:cs="Times New Roman"/>
          <w:spacing w:val="1"/>
        </w:rPr>
        <w:t xml:space="preserve"> </w:t>
      </w:r>
      <w:r w:rsidRPr="00BF11B0">
        <w:rPr>
          <w:rFonts w:ascii="Times New Roman" w:hAnsi="Times New Roman" w:cs="Times New Roman"/>
        </w:rPr>
        <w:t>поведения, форм социальной жизни в группах и сообществах, включая семью,</w:t>
      </w:r>
      <w:r w:rsidRPr="00BF11B0">
        <w:rPr>
          <w:rFonts w:ascii="Times New Roman" w:hAnsi="Times New Roman" w:cs="Times New Roman"/>
          <w:spacing w:val="1"/>
        </w:rPr>
        <w:t xml:space="preserve"> </w:t>
      </w:r>
      <w:r w:rsidRPr="00BF11B0">
        <w:rPr>
          <w:rFonts w:ascii="Times New Roman" w:hAnsi="Times New Roman" w:cs="Times New Roman"/>
        </w:rPr>
        <w:t>группы, сформированные по профессиональной деятельности, а также в рамках</w:t>
      </w:r>
      <w:r w:rsidRPr="00BF11B0">
        <w:rPr>
          <w:rFonts w:ascii="Times New Roman" w:hAnsi="Times New Roman" w:cs="Times New Roman"/>
          <w:spacing w:val="1"/>
        </w:rPr>
        <w:t xml:space="preserve"> </w:t>
      </w:r>
      <w:r w:rsidRPr="00BF11B0">
        <w:rPr>
          <w:rFonts w:ascii="Times New Roman" w:hAnsi="Times New Roman" w:cs="Times New Roman"/>
        </w:rPr>
        <w:t>социального взаимодействия с людьми из другой культурной среды; изучение и</w:t>
      </w:r>
      <w:r w:rsidRPr="00BF11B0">
        <w:rPr>
          <w:rFonts w:ascii="Times New Roman" w:hAnsi="Times New Roman" w:cs="Times New Roman"/>
          <w:spacing w:val="1"/>
        </w:rPr>
        <w:t xml:space="preserve"> </w:t>
      </w:r>
      <w:r w:rsidRPr="00BF11B0">
        <w:rPr>
          <w:rFonts w:ascii="Times New Roman" w:hAnsi="Times New Roman" w:cs="Times New Roman"/>
        </w:rPr>
        <w:t xml:space="preserve">оценка     </w:t>
      </w:r>
      <w:r w:rsidRPr="00BF11B0">
        <w:rPr>
          <w:rFonts w:ascii="Times New Roman" w:hAnsi="Times New Roman" w:cs="Times New Roman"/>
          <w:spacing w:val="30"/>
        </w:rPr>
        <w:t xml:space="preserve"> </w:t>
      </w:r>
      <w:r w:rsidRPr="00BF11B0">
        <w:rPr>
          <w:rFonts w:ascii="Times New Roman" w:hAnsi="Times New Roman" w:cs="Times New Roman"/>
        </w:rPr>
        <w:t xml:space="preserve">социальных     </w:t>
      </w:r>
      <w:r w:rsidRPr="00BF11B0">
        <w:rPr>
          <w:rFonts w:ascii="Times New Roman" w:hAnsi="Times New Roman" w:cs="Times New Roman"/>
          <w:spacing w:val="27"/>
        </w:rPr>
        <w:t xml:space="preserve"> </w:t>
      </w:r>
      <w:r w:rsidRPr="00BF11B0">
        <w:rPr>
          <w:rFonts w:ascii="Times New Roman" w:hAnsi="Times New Roman" w:cs="Times New Roman"/>
        </w:rPr>
        <w:t xml:space="preserve">ролей     </w:t>
      </w:r>
      <w:r w:rsidRPr="00BF11B0">
        <w:rPr>
          <w:rFonts w:ascii="Times New Roman" w:hAnsi="Times New Roman" w:cs="Times New Roman"/>
          <w:spacing w:val="28"/>
        </w:rPr>
        <w:t xml:space="preserve"> </w:t>
      </w:r>
      <w:r w:rsidRPr="00BF11B0">
        <w:rPr>
          <w:rFonts w:ascii="Times New Roman" w:hAnsi="Times New Roman" w:cs="Times New Roman"/>
        </w:rPr>
        <w:t xml:space="preserve">персонажей     </w:t>
      </w:r>
      <w:r w:rsidRPr="00BF11B0">
        <w:rPr>
          <w:rFonts w:ascii="Times New Roman" w:hAnsi="Times New Roman" w:cs="Times New Roman"/>
          <w:spacing w:val="28"/>
        </w:rPr>
        <w:t xml:space="preserve"> </w:t>
      </w:r>
      <w:r w:rsidRPr="00BF11B0">
        <w:rPr>
          <w:rFonts w:ascii="Times New Roman" w:hAnsi="Times New Roman" w:cs="Times New Roman"/>
        </w:rPr>
        <w:t xml:space="preserve">литературных     </w:t>
      </w:r>
      <w:r w:rsidRPr="00BF11B0">
        <w:rPr>
          <w:rFonts w:ascii="Times New Roman" w:hAnsi="Times New Roman" w:cs="Times New Roman"/>
          <w:spacing w:val="28"/>
        </w:rPr>
        <w:t xml:space="preserve"> </w:t>
      </w:r>
      <w:r w:rsidRPr="00BF11B0">
        <w:rPr>
          <w:rFonts w:ascii="Times New Roman" w:hAnsi="Times New Roman" w:cs="Times New Roman"/>
        </w:rPr>
        <w:t>произведений;</w:t>
      </w:r>
    </w:p>
    <w:p w14:paraId="50B771DC" w14:textId="77777777" w:rsidR="00927F2E" w:rsidRPr="00BF11B0" w:rsidRDefault="0011740B" w:rsidP="00BF11B0">
      <w:pPr>
        <w:pStyle w:val="a3"/>
        <w:tabs>
          <w:tab w:val="left" w:pos="2663"/>
          <w:tab w:val="left" w:pos="5380"/>
          <w:tab w:val="left" w:pos="8123"/>
        </w:tabs>
        <w:ind w:right="268"/>
        <w:contextualSpacing/>
        <w:rPr>
          <w:rFonts w:ascii="Times New Roman" w:hAnsi="Times New Roman" w:cs="Times New Roman"/>
        </w:rPr>
      </w:pPr>
      <w:r w:rsidRPr="00BF11B0">
        <w:rPr>
          <w:rFonts w:ascii="Times New Roman" w:hAnsi="Times New Roman" w:cs="Times New Roman"/>
        </w:rPr>
        <w:t>потребность</w:t>
      </w:r>
      <w:r w:rsidRPr="00BF11B0">
        <w:rPr>
          <w:rFonts w:ascii="Times New Roman" w:hAnsi="Times New Roman" w:cs="Times New Roman"/>
          <w:spacing w:val="24"/>
        </w:rPr>
        <w:t xml:space="preserve"> </w:t>
      </w:r>
      <w:r w:rsidRPr="00BF11B0">
        <w:rPr>
          <w:rFonts w:ascii="Times New Roman" w:hAnsi="Times New Roman" w:cs="Times New Roman"/>
        </w:rPr>
        <w:t>во</w:t>
      </w:r>
      <w:r w:rsidRPr="00BF11B0">
        <w:rPr>
          <w:rFonts w:ascii="Times New Roman" w:hAnsi="Times New Roman" w:cs="Times New Roman"/>
          <w:spacing w:val="25"/>
        </w:rPr>
        <w:t xml:space="preserve"> </w:t>
      </w:r>
      <w:r w:rsidRPr="00BF11B0">
        <w:rPr>
          <w:rFonts w:ascii="Times New Roman" w:hAnsi="Times New Roman" w:cs="Times New Roman"/>
        </w:rPr>
        <w:t>взаимодействии</w:t>
      </w:r>
      <w:r w:rsidRPr="00BF11B0">
        <w:rPr>
          <w:rFonts w:ascii="Times New Roman" w:hAnsi="Times New Roman" w:cs="Times New Roman"/>
          <w:spacing w:val="24"/>
        </w:rPr>
        <w:t xml:space="preserve"> </w:t>
      </w:r>
      <w:r w:rsidRPr="00BF11B0">
        <w:rPr>
          <w:rFonts w:ascii="Times New Roman" w:hAnsi="Times New Roman" w:cs="Times New Roman"/>
        </w:rPr>
        <w:t>в</w:t>
      </w:r>
      <w:r w:rsidRPr="00BF11B0">
        <w:rPr>
          <w:rFonts w:ascii="Times New Roman" w:hAnsi="Times New Roman" w:cs="Times New Roman"/>
          <w:spacing w:val="25"/>
        </w:rPr>
        <w:t xml:space="preserve"> </w:t>
      </w:r>
      <w:r w:rsidRPr="00BF11B0">
        <w:rPr>
          <w:rFonts w:ascii="Times New Roman" w:hAnsi="Times New Roman" w:cs="Times New Roman"/>
        </w:rPr>
        <w:t>условиях</w:t>
      </w:r>
      <w:r w:rsidRPr="00BF11B0">
        <w:rPr>
          <w:rFonts w:ascii="Times New Roman" w:hAnsi="Times New Roman" w:cs="Times New Roman"/>
          <w:spacing w:val="24"/>
        </w:rPr>
        <w:t xml:space="preserve"> </w:t>
      </w:r>
      <w:r w:rsidRPr="00BF11B0">
        <w:rPr>
          <w:rFonts w:ascii="Times New Roman" w:hAnsi="Times New Roman" w:cs="Times New Roman"/>
        </w:rPr>
        <w:t>неопределенности,</w:t>
      </w:r>
      <w:r w:rsidRPr="00BF11B0">
        <w:rPr>
          <w:rFonts w:ascii="Times New Roman" w:hAnsi="Times New Roman" w:cs="Times New Roman"/>
          <w:spacing w:val="25"/>
        </w:rPr>
        <w:t xml:space="preserve"> </w:t>
      </w:r>
      <w:r w:rsidRPr="00BF11B0">
        <w:rPr>
          <w:rFonts w:ascii="Times New Roman" w:hAnsi="Times New Roman" w:cs="Times New Roman"/>
        </w:rPr>
        <w:t>открытость</w:t>
      </w:r>
      <w:r w:rsidRPr="00BF11B0">
        <w:rPr>
          <w:rFonts w:ascii="Times New Roman" w:hAnsi="Times New Roman" w:cs="Times New Roman"/>
          <w:spacing w:val="25"/>
        </w:rPr>
        <w:t xml:space="preserve"> </w:t>
      </w:r>
      <w:r w:rsidRPr="00BF11B0">
        <w:rPr>
          <w:rFonts w:ascii="Times New Roman" w:hAnsi="Times New Roman" w:cs="Times New Roman"/>
        </w:rPr>
        <w:t>опыту</w:t>
      </w:r>
      <w:r w:rsidRPr="00BF11B0">
        <w:rPr>
          <w:rFonts w:ascii="Times New Roman" w:hAnsi="Times New Roman" w:cs="Times New Roman"/>
          <w:spacing w:val="-56"/>
        </w:rPr>
        <w:t xml:space="preserve"> </w:t>
      </w:r>
      <w:r w:rsidRPr="00BF11B0">
        <w:rPr>
          <w:rFonts w:ascii="Times New Roman" w:hAnsi="Times New Roman" w:cs="Times New Roman"/>
        </w:rPr>
        <w:t>и знаниям других, в действии в условиях неопределенности, повышение уровня</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компетентности</w:t>
      </w:r>
      <w:r w:rsidRPr="00BF11B0">
        <w:rPr>
          <w:rFonts w:ascii="Times New Roman" w:hAnsi="Times New Roman" w:cs="Times New Roman"/>
          <w:spacing w:val="1"/>
        </w:rPr>
        <w:t xml:space="preserve"> </w:t>
      </w:r>
      <w:r w:rsidRPr="00BF11B0">
        <w:rPr>
          <w:rFonts w:ascii="Times New Roman" w:hAnsi="Times New Roman" w:cs="Times New Roman"/>
        </w:rPr>
        <w:t>через</w:t>
      </w:r>
      <w:r w:rsidRPr="00BF11B0">
        <w:rPr>
          <w:rFonts w:ascii="Times New Roman" w:hAnsi="Times New Roman" w:cs="Times New Roman"/>
          <w:spacing w:val="1"/>
        </w:rPr>
        <w:t xml:space="preserve"> </w:t>
      </w:r>
      <w:r w:rsidRPr="00BF11B0">
        <w:rPr>
          <w:rFonts w:ascii="Times New Roman" w:hAnsi="Times New Roman" w:cs="Times New Roman"/>
        </w:rPr>
        <w:t>практическую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учиться</w:t>
      </w:r>
      <w:r w:rsidRPr="00BF11B0">
        <w:rPr>
          <w:rFonts w:ascii="Times New Roman" w:hAnsi="Times New Roman" w:cs="Times New Roman"/>
          <w:spacing w:val="1"/>
        </w:rPr>
        <w:t xml:space="preserve"> </w:t>
      </w:r>
      <w:r w:rsidRPr="00BF11B0">
        <w:rPr>
          <w:rFonts w:ascii="Times New Roman" w:hAnsi="Times New Roman" w:cs="Times New Roman"/>
        </w:rPr>
        <w:t>у</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новые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55"/>
        </w:rPr>
        <w:t xml:space="preserve"> </w:t>
      </w:r>
      <w:r w:rsidRPr="00BF11B0">
        <w:rPr>
          <w:rFonts w:ascii="Times New Roman" w:hAnsi="Times New Roman" w:cs="Times New Roman"/>
        </w:rPr>
        <w:t>навыки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компетенции</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выявлении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связывании</w:t>
      </w:r>
      <w:r w:rsidRPr="00BF11B0">
        <w:rPr>
          <w:rFonts w:ascii="Times New Roman" w:hAnsi="Times New Roman" w:cs="Times New Roman"/>
          <w:spacing w:val="1"/>
        </w:rPr>
        <w:t xml:space="preserve"> </w:t>
      </w:r>
      <w:r w:rsidRPr="00BF11B0">
        <w:rPr>
          <w:rFonts w:ascii="Times New Roman" w:hAnsi="Times New Roman" w:cs="Times New Roman"/>
        </w:rPr>
        <w:t>образов,</w:t>
      </w:r>
      <w:r w:rsidRPr="00BF11B0">
        <w:rPr>
          <w:rFonts w:ascii="Times New Roman" w:hAnsi="Times New Roman" w:cs="Times New Roman"/>
          <w:spacing w:val="1"/>
        </w:rPr>
        <w:t xml:space="preserve"> </w:t>
      </w:r>
      <w:r w:rsidRPr="00BF11B0">
        <w:rPr>
          <w:rFonts w:ascii="Times New Roman" w:hAnsi="Times New Roman" w:cs="Times New Roman"/>
        </w:rPr>
        <w:t>необходимость в формировании новых знаний, в том числе формулировать идеи,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гипотезы</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объектах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неизвестных,</w:t>
      </w:r>
      <w:r w:rsidRPr="00BF11B0">
        <w:rPr>
          <w:rFonts w:ascii="Times New Roman" w:hAnsi="Times New Roman" w:cs="Times New Roman"/>
          <w:spacing w:val="1"/>
        </w:rPr>
        <w:t xml:space="preserve"> </w:t>
      </w:r>
      <w:r w:rsidRPr="00BF11B0">
        <w:rPr>
          <w:rFonts w:ascii="Times New Roman" w:hAnsi="Times New Roman" w:cs="Times New Roman"/>
        </w:rPr>
        <w:t>осознавать дефициты собственных знаний и компетентностей, планировать свое</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оперировать</w:t>
      </w:r>
      <w:r w:rsidRPr="00BF11B0">
        <w:rPr>
          <w:rFonts w:ascii="Times New Roman" w:hAnsi="Times New Roman" w:cs="Times New Roman"/>
          <w:spacing w:val="1"/>
        </w:rPr>
        <w:t xml:space="preserve"> </w:t>
      </w:r>
      <w:r w:rsidRPr="00BF11B0">
        <w:rPr>
          <w:rFonts w:ascii="Times New Roman" w:hAnsi="Times New Roman" w:cs="Times New Roman"/>
        </w:rPr>
        <w:t>основными</w:t>
      </w:r>
      <w:r w:rsidRPr="00BF11B0">
        <w:rPr>
          <w:rFonts w:ascii="Times New Roman" w:hAnsi="Times New Roman" w:cs="Times New Roman"/>
          <w:spacing w:val="1"/>
        </w:rPr>
        <w:t xml:space="preserve"> </w:t>
      </w:r>
      <w:r w:rsidRPr="00BF11B0">
        <w:rPr>
          <w:rFonts w:ascii="Times New Roman" w:hAnsi="Times New Roman" w:cs="Times New Roman"/>
        </w:rPr>
        <w:t>понятиями,</w:t>
      </w:r>
      <w:r w:rsidRPr="00BF11B0">
        <w:rPr>
          <w:rFonts w:ascii="Times New Roman" w:hAnsi="Times New Roman" w:cs="Times New Roman"/>
          <w:spacing w:val="1"/>
        </w:rPr>
        <w:t xml:space="preserve"> </w:t>
      </w:r>
      <w:r w:rsidRPr="00BF11B0">
        <w:rPr>
          <w:rFonts w:ascii="Times New Roman" w:hAnsi="Times New Roman" w:cs="Times New Roman"/>
        </w:rPr>
        <w:t>терминами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представлениями в области концепции устойчивого развития; анализировать и</w:t>
      </w:r>
      <w:r w:rsidRPr="00BF11B0">
        <w:rPr>
          <w:rFonts w:ascii="Times New Roman" w:hAnsi="Times New Roman" w:cs="Times New Roman"/>
          <w:spacing w:val="1"/>
        </w:rPr>
        <w:t xml:space="preserve"> </w:t>
      </w:r>
      <w:r w:rsidRPr="00BF11B0">
        <w:rPr>
          <w:rFonts w:ascii="Times New Roman" w:hAnsi="Times New Roman" w:cs="Times New Roman"/>
        </w:rPr>
        <w:t>выявлять взаимосвязи природы, общества и экономики; оценивать свои 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влияния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окружающую</w:t>
      </w:r>
      <w:r w:rsidRPr="00BF11B0">
        <w:rPr>
          <w:rFonts w:ascii="Times New Roman" w:hAnsi="Times New Roman" w:cs="Times New Roman"/>
          <w:spacing w:val="1"/>
        </w:rPr>
        <w:t xml:space="preserve"> </w:t>
      </w:r>
      <w:r w:rsidRPr="00BF11B0">
        <w:rPr>
          <w:rFonts w:ascii="Times New Roman" w:hAnsi="Times New Roman" w:cs="Times New Roman"/>
        </w:rPr>
        <w:t>среду,</w:t>
      </w:r>
      <w:r w:rsidRPr="00BF11B0">
        <w:rPr>
          <w:rFonts w:ascii="Times New Roman" w:hAnsi="Times New Roman" w:cs="Times New Roman"/>
          <w:spacing w:val="1"/>
        </w:rPr>
        <w:t xml:space="preserve"> </w:t>
      </w:r>
      <w:r w:rsidRPr="00BF11B0">
        <w:rPr>
          <w:rFonts w:ascii="Times New Roman" w:hAnsi="Times New Roman" w:cs="Times New Roman"/>
        </w:rPr>
        <w:t>достижений</w:t>
      </w:r>
      <w:r w:rsidRPr="00BF11B0">
        <w:rPr>
          <w:rFonts w:ascii="Times New Roman" w:hAnsi="Times New Roman" w:cs="Times New Roman"/>
          <w:spacing w:val="1"/>
        </w:rPr>
        <w:t xml:space="preserve"> </w:t>
      </w:r>
      <w:r w:rsidRPr="00BF11B0">
        <w:rPr>
          <w:rFonts w:ascii="Times New Roman" w:hAnsi="Times New Roman" w:cs="Times New Roman"/>
        </w:rPr>
        <w:t>целей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преодоления</w:t>
      </w:r>
      <w:r w:rsidRPr="00BF11B0">
        <w:rPr>
          <w:rFonts w:ascii="Times New Roman" w:hAnsi="Times New Roman" w:cs="Times New Roman"/>
          <w:spacing w:val="1"/>
        </w:rPr>
        <w:t xml:space="preserve"> </w:t>
      </w:r>
      <w:r w:rsidR="00AB2102">
        <w:rPr>
          <w:rFonts w:ascii="Times New Roman" w:hAnsi="Times New Roman" w:cs="Times New Roman"/>
        </w:rPr>
        <w:t xml:space="preserve">вызовов, </w:t>
      </w:r>
      <w:r w:rsidRPr="00BF11B0">
        <w:rPr>
          <w:rFonts w:ascii="Times New Roman" w:hAnsi="Times New Roman" w:cs="Times New Roman"/>
        </w:rPr>
        <w:t>возможных</w:t>
      </w:r>
      <w:r w:rsidRPr="00BF11B0">
        <w:rPr>
          <w:rFonts w:ascii="Times New Roman" w:hAnsi="Times New Roman" w:cs="Times New Roman"/>
        </w:rPr>
        <w:tab/>
        <w:t>глобальных</w:t>
      </w:r>
      <w:r w:rsidRPr="00BF11B0">
        <w:rPr>
          <w:rFonts w:ascii="Times New Roman" w:hAnsi="Times New Roman" w:cs="Times New Roman"/>
        </w:rPr>
        <w:tab/>
        <w:t>последствий;</w:t>
      </w:r>
    </w:p>
    <w:p w14:paraId="2897D8EB"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стрессовую</w:t>
      </w:r>
      <w:r w:rsidRPr="00BF11B0">
        <w:rPr>
          <w:rFonts w:ascii="Times New Roman" w:hAnsi="Times New Roman" w:cs="Times New Roman"/>
          <w:spacing w:val="1"/>
        </w:rPr>
        <w:t xml:space="preserve"> </w:t>
      </w:r>
      <w:r w:rsidRPr="00BF11B0">
        <w:rPr>
          <w:rFonts w:ascii="Times New Roman" w:hAnsi="Times New Roman" w:cs="Times New Roman"/>
        </w:rPr>
        <w:t>ситуацию,</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58"/>
        </w:rPr>
        <w:t xml:space="preserve"> </w:t>
      </w:r>
      <w:r w:rsidRPr="00BF11B0">
        <w:rPr>
          <w:rFonts w:ascii="Times New Roman" w:hAnsi="Times New Roman" w:cs="Times New Roman"/>
        </w:rPr>
        <w:t>происходящие</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опираясь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жизненный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читательский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воспринимать стрессовую ситуацию как вызов, требующий контрмер, оценивать</w:t>
      </w:r>
      <w:r w:rsidRPr="00BF11B0">
        <w:rPr>
          <w:rFonts w:ascii="Times New Roman" w:hAnsi="Times New Roman" w:cs="Times New Roman"/>
          <w:spacing w:val="1"/>
        </w:rPr>
        <w:t xml:space="preserve"> </w:t>
      </w:r>
      <w:r w:rsidRPr="00BF11B0">
        <w:rPr>
          <w:rFonts w:ascii="Times New Roman" w:hAnsi="Times New Roman" w:cs="Times New Roman"/>
        </w:rPr>
        <w:t>ситуацию</w:t>
      </w:r>
      <w:r w:rsidRPr="00BF11B0">
        <w:rPr>
          <w:rFonts w:ascii="Times New Roman" w:hAnsi="Times New Roman" w:cs="Times New Roman"/>
          <w:spacing w:val="1"/>
        </w:rPr>
        <w:t xml:space="preserve"> </w:t>
      </w:r>
      <w:r w:rsidRPr="00BF11B0">
        <w:rPr>
          <w:rFonts w:ascii="Times New Roman" w:hAnsi="Times New Roman" w:cs="Times New Roman"/>
        </w:rPr>
        <w:t>стресса,</w:t>
      </w:r>
      <w:r w:rsidRPr="00BF11B0">
        <w:rPr>
          <w:rFonts w:ascii="Times New Roman" w:hAnsi="Times New Roman" w:cs="Times New Roman"/>
          <w:spacing w:val="1"/>
        </w:rPr>
        <w:t xml:space="preserve"> </w:t>
      </w:r>
      <w:r w:rsidRPr="00BF11B0">
        <w:rPr>
          <w:rFonts w:ascii="Times New Roman" w:hAnsi="Times New Roman" w:cs="Times New Roman"/>
        </w:rPr>
        <w:t>корректировать</w:t>
      </w:r>
      <w:r w:rsidRPr="00BF11B0">
        <w:rPr>
          <w:rFonts w:ascii="Times New Roman" w:hAnsi="Times New Roman" w:cs="Times New Roman"/>
          <w:spacing w:val="1"/>
        </w:rPr>
        <w:t xml:space="preserve"> </w:t>
      </w:r>
      <w:r w:rsidRPr="00BF11B0">
        <w:rPr>
          <w:rFonts w:ascii="Times New Roman" w:hAnsi="Times New Roman" w:cs="Times New Roman"/>
        </w:rPr>
        <w:t>принимаемые</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55"/>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риски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формировать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позитивное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произошедшей</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быть</w:t>
      </w:r>
      <w:r w:rsidRPr="00BF11B0">
        <w:rPr>
          <w:rFonts w:ascii="Times New Roman" w:hAnsi="Times New Roman" w:cs="Times New Roman"/>
          <w:spacing w:val="1"/>
        </w:rPr>
        <w:t xml:space="preserve"> </w:t>
      </w:r>
      <w:r w:rsidRPr="00BF11B0">
        <w:rPr>
          <w:rFonts w:ascii="Times New Roman" w:hAnsi="Times New Roman" w:cs="Times New Roman"/>
        </w:rPr>
        <w:t>готовым</w:t>
      </w:r>
      <w:r w:rsidRPr="00BF11B0">
        <w:rPr>
          <w:rFonts w:ascii="Times New Roman" w:hAnsi="Times New Roman" w:cs="Times New Roman"/>
          <w:spacing w:val="1"/>
        </w:rPr>
        <w:t xml:space="preserve"> </w:t>
      </w:r>
      <w:r w:rsidRPr="00BF11B0">
        <w:rPr>
          <w:rFonts w:ascii="Times New Roman" w:hAnsi="Times New Roman" w:cs="Times New Roman"/>
        </w:rPr>
        <w:t>действовать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отсутствии гарантий успеха.</w:t>
      </w:r>
    </w:p>
    <w:p w14:paraId="64697A99" w14:textId="77777777" w:rsidR="00927F2E" w:rsidRPr="00BF11B0" w:rsidRDefault="0011740B" w:rsidP="00AB2102">
      <w:pPr>
        <w:pStyle w:val="a5"/>
        <w:tabs>
          <w:tab w:val="left" w:pos="1345"/>
        </w:tabs>
        <w:ind w:right="271"/>
        <w:contextualSpacing/>
        <w:jc w:val="left"/>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познавательные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коммуникативные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регулятивные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p>
    <w:p w14:paraId="3D912782"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04A57D99" w14:textId="77777777" w:rsidR="00927F2E" w:rsidRPr="00BF11B0" w:rsidRDefault="0011740B" w:rsidP="00AB2102">
      <w:pPr>
        <w:pStyle w:val="a5"/>
        <w:tabs>
          <w:tab w:val="left" w:pos="1400"/>
          <w:tab w:val="left" w:pos="3332"/>
          <w:tab w:val="left" w:pos="8438"/>
        </w:tabs>
        <w:spacing w:before="75"/>
        <w:ind w:right="271"/>
        <w:contextualSpacing/>
        <w:jc w:val="left"/>
        <w:rPr>
          <w:rFonts w:ascii="Times New Roman" w:hAnsi="Times New Roman" w:cs="Times New Roman"/>
          <w:sz w:val="24"/>
          <w:szCs w:val="24"/>
        </w:rPr>
      </w:pPr>
      <w:r w:rsidRPr="00BF11B0">
        <w:rPr>
          <w:rFonts w:ascii="Times New Roman" w:hAnsi="Times New Roman" w:cs="Times New Roman"/>
          <w:sz w:val="24"/>
          <w:szCs w:val="24"/>
        </w:rPr>
        <w:lastRenderedPageBreak/>
        <w:t>У обучающегося будут сформированы следующие базовые логические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 как часть познавательных универсальных учебных действий: выявлять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характеризовать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существенные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признаки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текстов, литературных героев и другие) и явлений (литературных направлений,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этапов</w:t>
      </w:r>
      <w:r w:rsidRPr="00BF11B0">
        <w:rPr>
          <w:rFonts w:ascii="Times New Roman" w:hAnsi="Times New Roman" w:cs="Times New Roman"/>
          <w:sz w:val="24"/>
          <w:szCs w:val="24"/>
        </w:rPr>
        <w:tab/>
        <w:t>историко-литературного</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процесса);</w:t>
      </w:r>
    </w:p>
    <w:p w14:paraId="5BD0021D"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существенный</w:t>
      </w:r>
      <w:r w:rsidRPr="00BF11B0">
        <w:rPr>
          <w:rFonts w:ascii="Times New Roman" w:hAnsi="Times New Roman" w:cs="Times New Roman"/>
          <w:spacing w:val="1"/>
        </w:rPr>
        <w:t xml:space="preserve"> </w:t>
      </w:r>
      <w:r w:rsidRPr="00BF11B0">
        <w:rPr>
          <w:rFonts w:ascii="Times New Roman" w:hAnsi="Times New Roman" w:cs="Times New Roman"/>
        </w:rPr>
        <w:t>признак</w:t>
      </w:r>
      <w:r w:rsidRPr="00BF11B0">
        <w:rPr>
          <w:rFonts w:ascii="Times New Roman" w:hAnsi="Times New Roman" w:cs="Times New Roman"/>
          <w:spacing w:val="1"/>
        </w:rPr>
        <w:t xml:space="preserve"> </w:t>
      </w:r>
      <w:r w:rsidRPr="00BF11B0">
        <w:rPr>
          <w:rFonts w:ascii="Times New Roman" w:hAnsi="Times New Roman" w:cs="Times New Roman"/>
        </w:rPr>
        <w:t>классификации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литературные объекты по существенному признаку, устанавливать основания для</w:t>
      </w:r>
      <w:r w:rsidRPr="00BF11B0">
        <w:rPr>
          <w:rFonts w:ascii="Times New Roman" w:hAnsi="Times New Roman" w:cs="Times New Roman"/>
          <w:spacing w:val="1"/>
        </w:rPr>
        <w:t xml:space="preserve"> </w:t>
      </w:r>
      <w:r w:rsidRPr="00BF11B0">
        <w:rPr>
          <w:rFonts w:ascii="Times New Roman" w:hAnsi="Times New Roman" w:cs="Times New Roman"/>
        </w:rPr>
        <w:t xml:space="preserve">их  </w:t>
      </w:r>
      <w:r w:rsidRPr="00BF11B0">
        <w:rPr>
          <w:rFonts w:ascii="Times New Roman" w:hAnsi="Times New Roman" w:cs="Times New Roman"/>
          <w:spacing w:val="47"/>
        </w:rPr>
        <w:t xml:space="preserve"> </w:t>
      </w:r>
      <w:r w:rsidRPr="00BF11B0">
        <w:rPr>
          <w:rFonts w:ascii="Times New Roman" w:hAnsi="Times New Roman" w:cs="Times New Roman"/>
        </w:rPr>
        <w:t xml:space="preserve">обобщения  </w:t>
      </w:r>
      <w:r w:rsidRPr="00BF11B0">
        <w:rPr>
          <w:rFonts w:ascii="Times New Roman" w:hAnsi="Times New Roman" w:cs="Times New Roman"/>
          <w:spacing w:val="51"/>
        </w:rPr>
        <w:t xml:space="preserve"> </w:t>
      </w:r>
      <w:r w:rsidRPr="00BF11B0">
        <w:rPr>
          <w:rFonts w:ascii="Times New Roman" w:hAnsi="Times New Roman" w:cs="Times New Roman"/>
        </w:rPr>
        <w:t xml:space="preserve">и  </w:t>
      </w:r>
      <w:r w:rsidRPr="00BF11B0">
        <w:rPr>
          <w:rFonts w:ascii="Times New Roman" w:hAnsi="Times New Roman" w:cs="Times New Roman"/>
          <w:spacing w:val="50"/>
        </w:rPr>
        <w:t xml:space="preserve"> </w:t>
      </w:r>
      <w:r w:rsidRPr="00BF11B0">
        <w:rPr>
          <w:rFonts w:ascii="Times New Roman" w:hAnsi="Times New Roman" w:cs="Times New Roman"/>
        </w:rPr>
        <w:t xml:space="preserve">сравнения,  </w:t>
      </w:r>
      <w:r w:rsidRPr="00BF11B0">
        <w:rPr>
          <w:rFonts w:ascii="Times New Roman" w:hAnsi="Times New Roman" w:cs="Times New Roman"/>
          <w:spacing w:val="50"/>
        </w:rPr>
        <w:t xml:space="preserve"> </w:t>
      </w:r>
      <w:r w:rsidRPr="00BF11B0">
        <w:rPr>
          <w:rFonts w:ascii="Times New Roman" w:hAnsi="Times New Roman" w:cs="Times New Roman"/>
        </w:rPr>
        <w:t xml:space="preserve">определять  </w:t>
      </w:r>
      <w:r w:rsidRPr="00BF11B0">
        <w:rPr>
          <w:rFonts w:ascii="Times New Roman" w:hAnsi="Times New Roman" w:cs="Times New Roman"/>
          <w:spacing w:val="49"/>
        </w:rPr>
        <w:t xml:space="preserve"> </w:t>
      </w:r>
      <w:r w:rsidRPr="00BF11B0">
        <w:rPr>
          <w:rFonts w:ascii="Times New Roman" w:hAnsi="Times New Roman" w:cs="Times New Roman"/>
        </w:rPr>
        <w:t xml:space="preserve">критерии  </w:t>
      </w:r>
      <w:r w:rsidRPr="00BF11B0">
        <w:rPr>
          <w:rFonts w:ascii="Times New Roman" w:hAnsi="Times New Roman" w:cs="Times New Roman"/>
          <w:spacing w:val="48"/>
        </w:rPr>
        <w:t xml:space="preserve"> </w:t>
      </w:r>
      <w:r w:rsidRPr="00BF11B0">
        <w:rPr>
          <w:rFonts w:ascii="Times New Roman" w:hAnsi="Times New Roman" w:cs="Times New Roman"/>
        </w:rPr>
        <w:t xml:space="preserve">проводимого  </w:t>
      </w:r>
      <w:r w:rsidRPr="00BF11B0">
        <w:rPr>
          <w:rFonts w:ascii="Times New Roman" w:hAnsi="Times New Roman" w:cs="Times New Roman"/>
          <w:spacing w:val="50"/>
        </w:rPr>
        <w:t xml:space="preserve"> </w:t>
      </w:r>
      <w:r w:rsidRPr="00BF11B0">
        <w:rPr>
          <w:rFonts w:ascii="Times New Roman" w:hAnsi="Times New Roman" w:cs="Times New Roman"/>
        </w:rPr>
        <w:t>анализа;</w:t>
      </w:r>
    </w:p>
    <w:p w14:paraId="55EE00D4"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предложенной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закономерности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противоречия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рассматриваемых литературных фактах и наблюдениях над текстом; предлагать</w:t>
      </w:r>
      <w:r w:rsidRPr="00BF11B0">
        <w:rPr>
          <w:rFonts w:ascii="Times New Roman" w:hAnsi="Times New Roman" w:cs="Times New Roman"/>
          <w:spacing w:val="1"/>
        </w:rPr>
        <w:t xml:space="preserve"> </w:t>
      </w:r>
      <w:r w:rsidRPr="00BF11B0">
        <w:rPr>
          <w:rFonts w:ascii="Times New Roman" w:hAnsi="Times New Roman" w:cs="Times New Roman"/>
        </w:rPr>
        <w:t>критерии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выявления</w:t>
      </w:r>
      <w:r w:rsidRPr="00BF11B0">
        <w:rPr>
          <w:rFonts w:ascii="Times New Roman" w:hAnsi="Times New Roman" w:cs="Times New Roman"/>
          <w:spacing w:val="1"/>
        </w:rPr>
        <w:t xml:space="preserve"> </w:t>
      </w:r>
      <w:r w:rsidRPr="00BF11B0">
        <w:rPr>
          <w:rFonts w:ascii="Times New Roman" w:hAnsi="Times New Roman" w:cs="Times New Roman"/>
        </w:rPr>
        <w:t>закономерностей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противоречий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задачи;</w:t>
      </w:r>
    </w:p>
    <w:p w14:paraId="26A2AD3E" w14:textId="77777777" w:rsidR="00927F2E" w:rsidRPr="00BF11B0" w:rsidRDefault="0011740B" w:rsidP="00BF11B0">
      <w:pPr>
        <w:pStyle w:val="a3"/>
        <w:tabs>
          <w:tab w:val="left" w:pos="4834"/>
          <w:tab w:val="left" w:pos="8765"/>
        </w:tabs>
        <w:ind w:right="270"/>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дефициты</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необходимых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00AB2102">
        <w:rPr>
          <w:rFonts w:ascii="Times New Roman" w:hAnsi="Times New Roman" w:cs="Times New Roman"/>
        </w:rPr>
        <w:t xml:space="preserve">поставленной </w:t>
      </w:r>
      <w:r w:rsidRPr="00BF11B0">
        <w:rPr>
          <w:rFonts w:ascii="Times New Roman" w:hAnsi="Times New Roman" w:cs="Times New Roman"/>
        </w:rPr>
        <w:t>учебной</w:t>
      </w:r>
      <w:r w:rsidRPr="00BF11B0">
        <w:rPr>
          <w:rFonts w:ascii="Times New Roman" w:hAnsi="Times New Roman" w:cs="Times New Roman"/>
        </w:rPr>
        <w:tab/>
      </w:r>
      <w:r w:rsidRPr="00BF11B0">
        <w:rPr>
          <w:rFonts w:ascii="Times New Roman" w:hAnsi="Times New Roman" w:cs="Times New Roman"/>
          <w:spacing w:val="-1"/>
        </w:rPr>
        <w:t>задачи;</w:t>
      </w:r>
    </w:p>
    <w:p w14:paraId="49DCF066"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выявлять причинно-следственные связи при изучении литературных явлений 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делать</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дедуктивных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индуктивных</w:t>
      </w:r>
      <w:r w:rsidRPr="00BF11B0">
        <w:rPr>
          <w:rFonts w:ascii="Times New Roman" w:hAnsi="Times New Roman" w:cs="Times New Roman"/>
          <w:spacing w:val="1"/>
        </w:rPr>
        <w:t xml:space="preserve"> </w:t>
      </w:r>
      <w:r w:rsidRPr="00BF11B0">
        <w:rPr>
          <w:rFonts w:ascii="Times New Roman" w:hAnsi="Times New Roman" w:cs="Times New Roman"/>
        </w:rPr>
        <w:t>умозаключений,</w:t>
      </w:r>
      <w:r w:rsidRPr="00BF11B0">
        <w:rPr>
          <w:rFonts w:ascii="Times New Roman" w:hAnsi="Times New Roman" w:cs="Times New Roman"/>
          <w:spacing w:val="1"/>
        </w:rPr>
        <w:t xml:space="preserve"> </w:t>
      </w:r>
      <w:r w:rsidRPr="00BF11B0">
        <w:rPr>
          <w:rFonts w:ascii="Times New Roman" w:hAnsi="Times New Roman" w:cs="Times New Roman"/>
        </w:rPr>
        <w:t>умозаключений</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аналогии;</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гипотезы</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взаимосвязях;</w:t>
      </w:r>
    </w:p>
    <w:p w14:paraId="3BFF60D5"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самостоятельно выбирать способ решения учебной задачи при работе с разными</w:t>
      </w:r>
      <w:r w:rsidRPr="00BF11B0">
        <w:rPr>
          <w:rFonts w:ascii="Times New Roman" w:hAnsi="Times New Roman" w:cs="Times New Roman"/>
          <w:spacing w:val="1"/>
        </w:rPr>
        <w:t xml:space="preserve"> </w:t>
      </w:r>
      <w:r w:rsidRPr="00BF11B0">
        <w:rPr>
          <w:rFonts w:ascii="Times New Roman" w:hAnsi="Times New Roman" w:cs="Times New Roman"/>
        </w:rPr>
        <w:t>типами текстов</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несколько</w:t>
      </w:r>
      <w:r w:rsidRPr="00BF11B0">
        <w:rPr>
          <w:rFonts w:ascii="Times New Roman" w:hAnsi="Times New Roman" w:cs="Times New Roman"/>
          <w:spacing w:val="1"/>
        </w:rPr>
        <w:t xml:space="preserve"> </w:t>
      </w:r>
      <w:r w:rsidRPr="00BF11B0">
        <w:rPr>
          <w:rFonts w:ascii="Times New Roman" w:hAnsi="Times New Roman" w:cs="Times New Roman"/>
        </w:rPr>
        <w:t>вариантов</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наиболее</w:t>
      </w:r>
      <w:r w:rsidRPr="00BF11B0">
        <w:rPr>
          <w:rFonts w:ascii="Times New Roman" w:hAnsi="Times New Roman" w:cs="Times New Roman"/>
          <w:spacing w:val="1"/>
        </w:rPr>
        <w:t xml:space="preserve"> </w:t>
      </w:r>
      <w:r w:rsidRPr="00BF11B0">
        <w:rPr>
          <w:rFonts w:ascii="Times New Roman" w:hAnsi="Times New Roman" w:cs="Times New Roman"/>
        </w:rPr>
        <w:t>подходящий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3"/>
        </w:rPr>
        <w:t xml:space="preserve"> </w:t>
      </w:r>
      <w:r w:rsidRPr="00BF11B0">
        <w:rPr>
          <w:rFonts w:ascii="Times New Roman" w:hAnsi="Times New Roman" w:cs="Times New Roman"/>
        </w:rPr>
        <w:t>учетом 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выделенных</w:t>
      </w:r>
      <w:r w:rsidRPr="00BF11B0">
        <w:rPr>
          <w:rFonts w:ascii="Times New Roman" w:hAnsi="Times New Roman" w:cs="Times New Roman"/>
          <w:spacing w:val="-3"/>
        </w:rPr>
        <w:t xml:space="preserve"> </w:t>
      </w:r>
      <w:r w:rsidRPr="00BF11B0">
        <w:rPr>
          <w:rFonts w:ascii="Times New Roman" w:hAnsi="Times New Roman" w:cs="Times New Roman"/>
        </w:rPr>
        <w:t>критериев).</w:t>
      </w:r>
    </w:p>
    <w:p w14:paraId="4F3294CF" w14:textId="77777777" w:rsidR="00927F2E" w:rsidRPr="00BF11B0" w:rsidRDefault="0011740B" w:rsidP="00AB2102">
      <w:pPr>
        <w:pStyle w:val="a5"/>
        <w:tabs>
          <w:tab w:val="left" w:pos="1657"/>
        </w:tabs>
        <w:ind w:right="273"/>
        <w:contextualSpacing/>
        <w:jc w:val="left"/>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базовые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исследовательские 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p>
    <w:p w14:paraId="6283A356" w14:textId="77777777" w:rsidR="00927F2E" w:rsidRPr="00BF11B0" w:rsidRDefault="00927F2E" w:rsidP="00BF11B0">
      <w:pPr>
        <w:pStyle w:val="a3"/>
        <w:spacing w:before="2"/>
        <w:ind w:left="0"/>
        <w:contextualSpacing/>
        <w:jc w:val="left"/>
        <w:rPr>
          <w:rFonts w:ascii="Times New Roman" w:hAnsi="Times New Roman" w:cs="Times New Roman"/>
        </w:rPr>
      </w:pPr>
    </w:p>
    <w:p w14:paraId="6F1E07C9" w14:textId="77777777" w:rsidR="00927F2E" w:rsidRPr="00BF11B0" w:rsidRDefault="0011740B" w:rsidP="00BF11B0">
      <w:pPr>
        <w:pStyle w:val="a3"/>
        <w:tabs>
          <w:tab w:val="left" w:pos="8093"/>
        </w:tabs>
        <w:ind w:right="271"/>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исследовательский</w:t>
      </w:r>
      <w:r w:rsidRPr="00BF11B0">
        <w:rPr>
          <w:rFonts w:ascii="Times New Roman" w:hAnsi="Times New Roman" w:cs="Times New Roman"/>
          <w:spacing w:val="1"/>
        </w:rPr>
        <w:t xml:space="preserve"> </w:t>
      </w:r>
      <w:r w:rsidRPr="00BF11B0">
        <w:rPr>
          <w:rFonts w:ascii="Times New Roman" w:hAnsi="Times New Roman" w:cs="Times New Roman"/>
        </w:rPr>
        <w:t>инструмент</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00AB2102">
        <w:rPr>
          <w:rFonts w:ascii="Times New Roman" w:hAnsi="Times New Roman" w:cs="Times New Roman"/>
        </w:rPr>
        <w:t xml:space="preserve">литературном </w:t>
      </w:r>
      <w:r w:rsidRPr="00BF11B0">
        <w:rPr>
          <w:rFonts w:ascii="Times New Roman" w:hAnsi="Times New Roman" w:cs="Times New Roman"/>
          <w:spacing w:val="-1"/>
        </w:rPr>
        <w:t>образовании;</w:t>
      </w:r>
    </w:p>
    <w:p w14:paraId="6E1D9949"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формулировать вопросы, фиксирующие разрыв между реальным и желательным</w:t>
      </w:r>
      <w:r w:rsidRPr="00BF11B0">
        <w:rPr>
          <w:rFonts w:ascii="Times New Roman" w:hAnsi="Times New Roman" w:cs="Times New Roman"/>
          <w:spacing w:val="1"/>
        </w:rPr>
        <w:t xml:space="preserve"> </w:t>
      </w:r>
      <w:r w:rsidRPr="00BF11B0">
        <w:rPr>
          <w:rFonts w:ascii="Times New Roman" w:hAnsi="Times New Roman" w:cs="Times New Roman"/>
        </w:rPr>
        <w:t>состоянием</w:t>
      </w:r>
      <w:r w:rsidRPr="00BF11B0">
        <w:rPr>
          <w:rFonts w:ascii="Times New Roman" w:hAnsi="Times New Roman" w:cs="Times New Roman"/>
          <w:spacing w:val="-1"/>
        </w:rPr>
        <w:t xml:space="preserve"> </w:t>
      </w:r>
      <w:r w:rsidRPr="00BF11B0">
        <w:rPr>
          <w:rFonts w:ascii="Times New Roman" w:hAnsi="Times New Roman" w:cs="Times New Roman"/>
        </w:rPr>
        <w:t>ситуации, объекта,</w:t>
      </w:r>
      <w:r w:rsidRPr="00BF11B0">
        <w:rPr>
          <w:rFonts w:ascii="Times New Roman" w:hAnsi="Times New Roman" w:cs="Times New Roman"/>
          <w:spacing w:val="-1"/>
        </w:rPr>
        <w:t xml:space="preserve"> </w:t>
      </w:r>
      <w:r w:rsidRPr="00BF11B0">
        <w:rPr>
          <w:rFonts w:ascii="Times New Roman" w:hAnsi="Times New Roman" w:cs="Times New Roman"/>
        </w:rPr>
        <w:t>и самостоятельно</w:t>
      </w:r>
      <w:r w:rsidRPr="00BF11B0">
        <w:rPr>
          <w:rFonts w:ascii="Times New Roman" w:hAnsi="Times New Roman" w:cs="Times New Roman"/>
          <w:spacing w:val="-1"/>
        </w:rPr>
        <w:t xml:space="preserve"> </w:t>
      </w:r>
      <w:r w:rsidRPr="00BF11B0">
        <w:rPr>
          <w:rFonts w:ascii="Times New Roman" w:hAnsi="Times New Roman" w:cs="Times New Roman"/>
        </w:rPr>
        <w:t>устанавливать искомое</w:t>
      </w:r>
      <w:r w:rsidRPr="00BF11B0">
        <w:rPr>
          <w:rFonts w:ascii="Times New Roman" w:hAnsi="Times New Roman" w:cs="Times New Roman"/>
          <w:spacing w:val="-1"/>
        </w:rPr>
        <w:t xml:space="preserve"> </w:t>
      </w:r>
      <w:r w:rsidRPr="00BF11B0">
        <w:rPr>
          <w:rFonts w:ascii="Times New Roman" w:hAnsi="Times New Roman" w:cs="Times New Roman"/>
        </w:rPr>
        <w:t>и данное;</w:t>
      </w:r>
    </w:p>
    <w:p w14:paraId="008E7BB0" w14:textId="77777777" w:rsidR="00927F2E" w:rsidRPr="00BF11B0" w:rsidRDefault="0011740B" w:rsidP="00BF11B0">
      <w:pPr>
        <w:pStyle w:val="a3"/>
        <w:tabs>
          <w:tab w:val="left" w:pos="3808"/>
          <w:tab w:val="left" w:pos="5988"/>
          <w:tab w:val="left" w:pos="8695"/>
        </w:tabs>
        <w:ind w:right="271"/>
        <w:contextualSpacing/>
        <w:rPr>
          <w:rFonts w:ascii="Times New Roman" w:hAnsi="Times New Roman" w:cs="Times New Roman"/>
        </w:rPr>
      </w:pPr>
      <w:r w:rsidRPr="00BF11B0">
        <w:rPr>
          <w:rFonts w:ascii="Times New Roman" w:hAnsi="Times New Roman" w:cs="Times New Roman"/>
        </w:rPr>
        <w:t>формировать гипотезу об истинности собственных суждений и суждений других,</w:t>
      </w:r>
      <w:r w:rsidRPr="00BF11B0">
        <w:rPr>
          <w:rFonts w:ascii="Times New Roman" w:hAnsi="Times New Roman" w:cs="Times New Roman"/>
          <w:spacing w:val="1"/>
        </w:rPr>
        <w:t xml:space="preserve"> </w:t>
      </w:r>
      <w:r w:rsidRPr="00BF11B0">
        <w:rPr>
          <w:rFonts w:ascii="Times New Roman" w:hAnsi="Times New Roman" w:cs="Times New Roman"/>
        </w:rPr>
        <w:t>аргументировать</w:t>
      </w:r>
      <w:r w:rsidRPr="00BF11B0">
        <w:rPr>
          <w:rFonts w:ascii="Times New Roman" w:hAnsi="Times New Roman" w:cs="Times New Roman"/>
        </w:rPr>
        <w:tab/>
        <w:t>свою</w:t>
      </w:r>
      <w:r w:rsidRPr="00BF11B0">
        <w:rPr>
          <w:rFonts w:ascii="Times New Roman" w:hAnsi="Times New Roman" w:cs="Times New Roman"/>
        </w:rPr>
        <w:tab/>
        <w:t>позицию,</w:t>
      </w:r>
      <w:r w:rsidRPr="00BF11B0">
        <w:rPr>
          <w:rFonts w:ascii="Times New Roman" w:hAnsi="Times New Roman" w:cs="Times New Roman"/>
        </w:rPr>
        <w:tab/>
      </w:r>
      <w:r w:rsidRPr="00BF11B0">
        <w:rPr>
          <w:rFonts w:ascii="Times New Roman" w:hAnsi="Times New Roman" w:cs="Times New Roman"/>
          <w:spacing w:val="-1"/>
        </w:rPr>
        <w:t>мнение;</w:t>
      </w:r>
    </w:p>
    <w:p w14:paraId="752BAD48"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проводить по самостоятельно составленному плану небольшое исследование по</w:t>
      </w:r>
      <w:r w:rsidRPr="00BF11B0">
        <w:rPr>
          <w:rFonts w:ascii="Times New Roman" w:hAnsi="Times New Roman" w:cs="Times New Roman"/>
          <w:spacing w:val="1"/>
        </w:rPr>
        <w:t xml:space="preserve"> </w:t>
      </w:r>
      <w:r w:rsidRPr="00BF11B0">
        <w:rPr>
          <w:rFonts w:ascii="Times New Roman" w:hAnsi="Times New Roman" w:cs="Times New Roman"/>
        </w:rPr>
        <w:t>установлению</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литературного</w:t>
      </w:r>
      <w:r w:rsidRPr="00BF11B0">
        <w:rPr>
          <w:rFonts w:ascii="Times New Roman" w:hAnsi="Times New Roman" w:cs="Times New Roman"/>
          <w:spacing w:val="1"/>
        </w:rPr>
        <w:t xml:space="preserve"> </w:t>
      </w:r>
      <w:r w:rsidRPr="00BF11B0">
        <w:rPr>
          <w:rFonts w:ascii="Times New Roman" w:hAnsi="Times New Roman" w:cs="Times New Roman"/>
        </w:rPr>
        <w:t>объекта</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причинно-</w:t>
      </w:r>
      <w:r w:rsidRPr="00BF11B0">
        <w:rPr>
          <w:rFonts w:ascii="Times New Roman" w:hAnsi="Times New Roman" w:cs="Times New Roman"/>
          <w:spacing w:val="1"/>
        </w:rPr>
        <w:t xml:space="preserve"> </w:t>
      </w:r>
      <w:r w:rsidRPr="00BF11B0">
        <w:rPr>
          <w:rFonts w:ascii="Times New Roman" w:hAnsi="Times New Roman" w:cs="Times New Roman"/>
        </w:rPr>
        <w:t xml:space="preserve">следственных       </w:t>
      </w:r>
      <w:r w:rsidRPr="00BF11B0">
        <w:rPr>
          <w:rFonts w:ascii="Times New Roman" w:hAnsi="Times New Roman" w:cs="Times New Roman"/>
          <w:spacing w:val="13"/>
        </w:rPr>
        <w:t xml:space="preserve"> </w:t>
      </w:r>
      <w:r w:rsidRPr="00BF11B0">
        <w:rPr>
          <w:rFonts w:ascii="Times New Roman" w:hAnsi="Times New Roman" w:cs="Times New Roman"/>
        </w:rPr>
        <w:t xml:space="preserve">связей       </w:t>
      </w:r>
      <w:r w:rsidRPr="00BF11B0">
        <w:rPr>
          <w:rFonts w:ascii="Times New Roman" w:hAnsi="Times New Roman" w:cs="Times New Roman"/>
          <w:spacing w:val="15"/>
        </w:rPr>
        <w:t xml:space="preserve"> </w:t>
      </w:r>
      <w:r w:rsidRPr="00BF11B0">
        <w:rPr>
          <w:rFonts w:ascii="Times New Roman" w:hAnsi="Times New Roman" w:cs="Times New Roman"/>
        </w:rPr>
        <w:t xml:space="preserve">и       </w:t>
      </w:r>
      <w:r w:rsidRPr="00BF11B0">
        <w:rPr>
          <w:rFonts w:ascii="Times New Roman" w:hAnsi="Times New Roman" w:cs="Times New Roman"/>
          <w:spacing w:val="16"/>
        </w:rPr>
        <w:t xml:space="preserve"> </w:t>
      </w:r>
      <w:r w:rsidRPr="00BF11B0">
        <w:rPr>
          <w:rFonts w:ascii="Times New Roman" w:hAnsi="Times New Roman" w:cs="Times New Roman"/>
        </w:rPr>
        <w:t xml:space="preserve">зависимостей       </w:t>
      </w:r>
      <w:r w:rsidRPr="00BF11B0">
        <w:rPr>
          <w:rFonts w:ascii="Times New Roman" w:hAnsi="Times New Roman" w:cs="Times New Roman"/>
          <w:spacing w:val="15"/>
        </w:rPr>
        <w:t xml:space="preserve"> </w:t>
      </w:r>
      <w:r w:rsidRPr="00BF11B0">
        <w:rPr>
          <w:rFonts w:ascii="Times New Roman" w:hAnsi="Times New Roman" w:cs="Times New Roman"/>
        </w:rPr>
        <w:t xml:space="preserve">объектов       </w:t>
      </w:r>
      <w:r w:rsidRPr="00BF11B0">
        <w:rPr>
          <w:rFonts w:ascii="Times New Roman" w:hAnsi="Times New Roman" w:cs="Times New Roman"/>
          <w:spacing w:val="19"/>
        </w:rPr>
        <w:t xml:space="preserve"> </w:t>
      </w:r>
      <w:r w:rsidRPr="00BF11B0">
        <w:rPr>
          <w:rFonts w:ascii="Times New Roman" w:hAnsi="Times New Roman" w:cs="Times New Roman"/>
        </w:rPr>
        <w:t xml:space="preserve">между       </w:t>
      </w:r>
      <w:r w:rsidRPr="00BF11B0">
        <w:rPr>
          <w:rFonts w:ascii="Times New Roman" w:hAnsi="Times New Roman" w:cs="Times New Roman"/>
          <w:spacing w:val="16"/>
        </w:rPr>
        <w:t xml:space="preserve"> </w:t>
      </w:r>
      <w:r w:rsidRPr="00BF11B0">
        <w:rPr>
          <w:rFonts w:ascii="Times New Roman" w:hAnsi="Times New Roman" w:cs="Times New Roman"/>
        </w:rPr>
        <w:t>собой;</w:t>
      </w:r>
    </w:p>
    <w:p w14:paraId="27A392A7" w14:textId="77777777" w:rsidR="00927F2E" w:rsidRPr="00BF11B0" w:rsidRDefault="0011740B" w:rsidP="00BF11B0">
      <w:pPr>
        <w:pStyle w:val="a3"/>
        <w:tabs>
          <w:tab w:val="left" w:pos="7791"/>
        </w:tabs>
        <w:spacing w:before="1"/>
        <w:ind w:right="269"/>
        <w:contextualSpacing/>
        <w:rPr>
          <w:rFonts w:ascii="Times New Roman" w:hAnsi="Times New Roman" w:cs="Times New Roman"/>
        </w:rPr>
      </w:pPr>
      <w:r w:rsidRPr="00BF11B0">
        <w:rPr>
          <w:rFonts w:ascii="Times New Roman" w:hAnsi="Times New Roman" w:cs="Times New Roman"/>
        </w:rPr>
        <w:t>оценивать на</w:t>
      </w:r>
      <w:r w:rsidRPr="00BF11B0">
        <w:rPr>
          <w:rFonts w:ascii="Times New Roman" w:hAnsi="Times New Roman" w:cs="Times New Roman"/>
          <w:spacing w:val="1"/>
        </w:rPr>
        <w:t xml:space="preserve"> </w:t>
      </w:r>
      <w:r w:rsidRPr="00BF11B0">
        <w:rPr>
          <w:rFonts w:ascii="Times New Roman" w:hAnsi="Times New Roman" w:cs="Times New Roman"/>
        </w:rPr>
        <w:t>применимость и достоверность информацию,</w:t>
      </w:r>
      <w:r w:rsidRPr="00BF11B0">
        <w:rPr>
          <w:rFonts w:ascii="Times New Roman" w:hAnsi="Times New Roman" w:cs="Times New Roman"/>
          <w:spacing w:val="1"/>
        </w:rPr>
        <w:t xml:space="preserve"> </w:t>
      </w:r>
      <w:r w:rsidRPr="00BF11B0">
        <w:rPr>
          <w:rFonts w:ascii="Times New Roman" w:hAnsi="Times New Roman" w:cs="Times New Roman"/>
        </w:rPr>
        <w:t>полученную 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Pr="00BF11B0">
        <w:rPr>
          <w:rFonts w:ascii="Times New Roman" w:hAnsi="Times New Roman" w:cs="Times New Roman"/>
        </w:rPr>
        <w:tab/>
      </w:r>
      <w:r w:rsidRPr="00BF11B0">
        <w:rPr>
          <w:rFonts w:ascii="Times New Roman" w:hAnsi="Times New Roman" w:cs="Times New Roman"/>
          <w:spacing w:val="-1"/>
        </w:rPr>
        <w:t>(эксперимента);</w:t>
      </w:r>
    </w:p>
    <w:p w14:paraId="493DDA79" w14:textId="77777777" w:rsidR="00927F2E" w:rsidRPr="00BF11B0" w:rsidRDefault="0011740B" w:rsidP="00BF11B0">
      <w:pPr>
        <w:pStyle w:val="a3"/>
        <w:tabs>
          <w:tab w:val="left" w:pos="2868"/>
          <w:tab w:val="left" w:pos="5220"/>
          <w:tab w:val="left" w:pos="7139"/>
          <w:tab w:val="left" w:pos="8255"/>
        </w:tabs>
        <w:ind w:right="272"/>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проведенного наблюдения, опыта, исследования; владеть инструментами оценки</w:t>
      </w:r>
      <w:r w:rsidRPr="00BF11B0">
        <w:rPr>
          <w:rFonts w:ascii="Times New Roman" w:hAnsi="Times New Roman" w:cs="Times New Roman"/>
          <w:spacing w:val="1"/>
        </w:rPr>
        <w:t xml:space="preserve"> </w:t>
      </w:r>
      <w:r w:rsidR="00AB2102">
        <w:rPr>
          <w:rFonts w:ascii="Times New Roman" w:hAnsi="Times New Roman" w:cs="Times New Roman"/>
        </w:rPr>
        <w:t xml:space="preserve">достоверности </w:t>
      </w:r>
      <w:r w:rsidRPr="00BF11B0">
        <w:rPr>
          <w:rFonts w:ascii="Times New Roman" w:hAnsi="Times New Roman" w:cs="Times New Roman"/>
        </w:rPr>
        <w:t>полученных</w:t>
      </w:r>
      <w:r w:rsidRPr="00BF11B0">
        <w:rPr>
          <w:rFonts w:ascii="Times New Roman" w:hAnsi="Times New Roman" w:cs="Times New Roman"/>
        </w:rPr>
        <w:tab/>
        <w:t>выводов</w:t>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spacing w:val="-1"/>
        </w:rPr>
        <w:t>обобщений;</w:t>
      </w:r>
    </w:p>
    <w:p w14:paraId="64F32A92"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прогнозировать</w:t>
      </w:r>
      <w:r w:rsidRPr="00BF11B0">
        <w:rPr>
          <w:rFonts w:ascii="Times New Roman" w:hAnsi="Times New Roman" w:cs="Times New Roman"/>
          <w:spacing w:val="1"/>
        </w:rPr>
        <w:t xml:space="preserve"> </w:t>
      </w:r>
      <w:r w:rsidRPr="00BF11B0">
        <w:rPr>
          <w:rFonts w:ascii="Times New Roman" w:hAnsi="Times New Roman" w:cs="Times New Roman"/>
        </w:rPr>
        <w:t>возможное</w:t>
      </w:r>
      <w:r w:rsidRPr="00BF11B0">
        <w:rPr>
          <w:rFonts w:ascii="Times New Roman" w:hAnsi="Times New Roman" w:cs="Times New Roman"/>
          <w:spacing w:val="1"/>
        </w:rPr>
        <w:t xml:space="preserve"> </w:t>
      </w:r>
      <w:r w:rsidRPr="00BF11B0">
        <w:rPr>
          <w:rFonts w:ascii="Times New Roman" w:hAnsi="Times New Roman" w:cs="Times New Roman"/>
        </w:rPr>
        <w:t>дальнейшее</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аналогичных</w:t>
      </w:r>
      <w:r w:rsidRPr="00BF11B0">
        <w:rPr>
          <w:rFonts w:ascii="Times New Roman" w:hAnsi="Times New Roman" w:cs="Times New Roman"/>
          <w:spacing w:val="46"/>
        </w:rPr>
        <w:t xml:space="preserve"> </w:t>
      </w:r>
      <w:r w:rsidRPr="00BF11B0">
        <w:rPr>
          <w:rFonts w:ascii="Times New Roman" w:hAnsi="Times New Roman" w:cs="Times New Roman"/>
        </w:rPr>
        <w:t>или</w:t>
      </w:r>
      <w:r w:rsidRPr="00BF11B0">
        <w:rPr>
          <w:rFonts w:ascii="Times New Roman" w:hAnsi="Times New Roman" w:cs="Times New Roman"/>
          <w:spacing w:val="46"/>
        </w:rPr>
        <w:t xml:space="preserve"> </w:t>
      </w:r>
      <w:r w:rsidRPr="00BF11B0">
        <w:rPr>
          <w:rFonts w:ascii="Times New Roman" w:hAnsi="Times New Roman" w:cs="Times New Roman"/>
        </w:rPr>
        <w:t>сходных</w:t>
      </w:r>
      <w:r w:rsidRPr="00BF11B0">
        <w:rPr>
          <w:rFonts w:ascii="Times New Roman" w:hAnsi="Times New Roman" w:cs="Times New Roman"/>
          <w:spacing w:val="45"/>
        </w:rPr>
        <w:t xml:space="preserve"> </w:t>
      </w:r>
      <w:r w:rsidRPr="00BF11B0">
        <w:rPr>
          <w:rFonts w:ascii="Times New Roman" w:hAnsi="Times New Roman" w:cs="Times New Roman"/>
        </w:rPr>
        <w:t>ситуациях,</w:t>
      </w:r>
      <w:r w:rsidRPr="00BF11B0">
        <w:rPr>
          <w:rFonts w:ascii="Times New Roman" w:hAnsi="Times New Roman" w:cs="Times New Roman"/>
          <w:spacing w:val="47"/>
        </w:rPr>
        <w:t xml:space="preserve"> </w:t>
      </w:r>
      <w:r w:rsidRPr="00BF11B0">
        <w:rPr>
          <w:rFonts w:ascii="Times New Roman" w:hAnsi="Times New Roman" w:cs="Times New Roman"/>
        </w:rPr>
        <w:t>а</w:t>
      </w:r>
      <w:r w:rsidRPr="00BF11B0">
        <w:rPr>
          <w:rFonts w:ascii="Times New Roman" w:hAnsi="Times New Roman" w:cs="Times New Roman"/>
          <w:spacing w:val="48"/>
        </w:rPr>
        <w:t xml:space="preserve"> </w:t>
      </w:r>
      <w:r w:rsidRPr="00BF11B0">
        <w:rPr>
          <w:rFonts w:ascii="Times New Roman" w:hAnsi="Times New Roman" w:cs="Times New Roman"/>
        </w:rPr>
        <w:t>также</w:t>
      </w:r>
      <w:r w:rsidRPr="00BF11B0">
        <w:rPr>
          <w:rFonts w:ascii="Times New Roman" w:hAnsi="Times New Roman" w:cs="Times New Roman"/>
          <w:spacing w:val="46"/>
        </w:rPr>
        <w:t xml:space="preserve"> </w:t>
      </w:r>
      <w:r w:rsidRPr="00BF11B0">
        <w:rPr>
          <w:rFonts w:ascii="Times New Roman" w:hAnsi="Times New Roman" w:cs="Times New Roman"/>
        </w:rPr>
        <w:t>выдвигать</w:t>
      </w:r>
      <w:r w:rsidRPr="00BF11B0">
        <w:rPr>
          <w:rFonts w:ascii="Times New Roman" w:hAnsi="Times New Roman" w:cs="Times New Roman"/>
          <w:spacing w:val="47"/>
        </w:rPr>
        <w:t xml:space="preserve"> </w:t>
      </w:r>
      <w:r w:rsidRPr="00BF11B0">
        <w:rPr>
          <w:rFonts w:ascii="Times New Roman" w:hAnsi="Times New Roman" w:cs="Times New Roman"/>
        </w:rPr>
        <w:t>предположения</w:t>
      </w:r>
      <w:r w:rsidRPr="00BF11B0">
        <w:rPr>
          <w:rFonts w:ascii="Times New Roman" w:hAnsi="Times New Roman" w:cs="Times New Roman"/>
          <w:spacing w:val="47"/>
        </w:rPr>
        <w:t xml:space="preserve"> </w:t>
      </w:r>
      <w:r w:rsidRPr="00BF11B0">
        <w:rPr>
          <w:rFonts w:ascii="Times New Roman" w:hAnsi="Times New Roman" w:cs="Times New Roman"/>
        </w:rPr>
        <w:t>об</w:t>
      </w:r>
      <w:r w:rsidRPr="00BF11B0">
        <w:rPr>
          <w:rFonts w:ascii="Times New Roman" w:hAnsi="Times New Roman" w:cs="Times New Roman"/>
          <w:spacing w:val="47"/>
        </w:rPr>
        <w:t xml:space="preserve"> </w:t>
      </w:r>
      <w:r w:rsidRPr="00BF11B0">
        <w:rPr>
          <w:rFonts w:ascii="Times New Roman" w:hAnsi="Times New Roman" w:cs="Times New Roman"/>
        </w:rPr>
        <w:t>их</w:t>
      </w:r>
    </w:p>
    <w:p w14:paraId="5FB52257" w14:textId="77777777" w:rsidR="00927F2E" w:rsidRPr="00BF11B0" w:rsidRDefault="00AB2102" w:rsidP="00AB2102">
      <w:pPr>
        <w:contextualSpacing/>
        <w:rPr>
          <w:rFonts w:ascii="Times New Roman" w:hAnsi="Times New Roman" w:cs="Times New Roman"/>
        </w:rPr>
      </w:pPr>
      <w:r>
        <w:rPr>
          <w:rFonts w:ascii="Times New Roman" w:hAnsi="Times New Roman" w:cs="Times New Roman"/>
          <w:sz w:val="24"/>
          <w:szCs w:val="24"/>
        </w:rPr>
        <w:t xml:space="preserve"> </w:t>
      </w:r>
      <w:r w:rsidR="0011740B" w:rsidRPr="00BF11B0">
        <w:rPr>
          <w:rFonts w:ascii="Times New Roman" w:hAnsi="Times New Roman" w:cs="Times New Roman"/>
        </w:rPr>
        <w:t>развитии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новых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условиях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контекстах,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том</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числе</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литературных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произведениях.</w:t>
      </w:r>
    </w:p>
    <w:p w14:paraId="42F354BF" w14:textId="77777777" w:rsidR="00927F2E" w:rsidRPr="00AB2102" w:rsidRDefault="0011740B" w:rsidP="00AB2102">
      <w:pPr>
        <w:tabs>
          <w:tab w:val="left" w:pos="1446"/>
        </w:tabs>
        <w:ind w:right="273"/>
        <w:contextualSpacing/>
        <w:rPr>
          <w:rFonts w:ascii="Times New Roman" w:hAnsi="Times New Roman" w:cs="Times New Roman"/>
          <w:sz w:val="24"/>
          <w:szCs w:val="24"/>
        </w:rPr>
      </w:pPr>
      <w:r w:rsidRPr="00AB2102">
        <w:rPr>
          <w:rFonts w:ascii="Times New Roman" w:hAnsi="Times New Roman" w:cs="Times New Roman"/>
          <w:sz w:val="24"/>
          <w:szCs w:val="24"/>
        </w:rPr>
        <w:t>У</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обучающегося</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будут</w:t>
      </w:r>
      <w:r w:rsidRPr="00AB2102">
        <w:rPr>
          <w:rFonts w:ascii="Times New Roman" w:hAnsi="Times New Roman" w:cs="Times New Roman"/>
          <w:spacing w:val="2"/>
          <w:sz w:val="24"/>
          <w:szCs w:val="24"/>
        </w:rPr>
        <w:t xml:space="preserve"> </w:t>
      </w:r>
      <w:r w:rsidRPr="00AB2102">
        <w:rPr>
          <w:rFonts w:ascii="Times New Roman" w:hAnsi="Times New Roman" w:cs="Times New Roman"/>
          <w:sz w:val="24"/>
          <w:szCs w:val="24"/>
        </w:rPr>
        <w:t>сформированы</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следующие</w:t>
      </w:r>
      <w:r w:rsidRPr="00AB2102">
        <w:rPr>
          <w:rFonts w:ascii="Times New Roman" w:hAnsi="Times New Roman" w:cs="Times New Roman"/>
          <w:spacing w:val="4"/>
          <w:sz w:val="24"/>
          <w:szCs w:val="24"/>
        </w:rPr>
        <w:t xml:space="preserve"> </w:t>
      </w:r>
      <w:r w:rsidRPr="00AB2102">
        <w:rPr>
          <w:rFonts w:ascii="Times New Roman" w:hAnsi="Times New Roman" w:cs="Times New Roman"/>
          <w:sz w:val="24"/>
          <w:szCs w:val="24"/>
        </w:rPr>
        <w:t>умения</w:t>
      </w:r>
      <w:r w:rsidRPr="00AB2102">
        <w:rPr>
          <w:rFonts w:ascii="Times New Roman" w:hAnsi="Times New Roman" w:cs="Times New Roman"/>
          <w:spacing w:val="3"/>
          <w:sz w:val="24"/>
          <w:szCs w:val="24"/>
        </w:rPr>
        <w:t xml:space="preserve"> </w:t>
      </w:r>
      <w:r w:rsidRPr="00AB2102">
        <w:rPr>
          <w:rFonts w:ascii="Times New Roman" w:hAnsi="Times New Roman" w:cs="Times New Roman"/>
          <w:sz w:val="24"/>
          <w:szCs w:val="24"/>
        </w:rPr>
        <w:t>работать</w:t>
      </w:r>
      <w:r w:rsidRPr="00AB2102">
        <w:rPr>
          <w:rFonts w:ascii="Times New Roman" w:hAnsi="Times New Roman" w:cs="Times New Roman"/>
          <w:spacing w:val="6"/>
          <w:sz w:val="24"/>
          <w:szCs w:val="24"/>
        </w:rPr>
        <w:t xml:space="preserve"> </w:t>
      </w:r>
      <w:r w:rsidRPr="00AB2102">
        <w:rPr>
          <w:rFonts w:ascii="Times New Roman" w:hAnsi="Times New Roman" w:cs="Times New Roman"/>
          <w:sz w:val="24"/>
          <w:szCs w:val="24"/>
        </w:rPr>
        <w:t>с</w:t>
      </w:r>
      <w:r w:rsidRPr="00AB2102">
        <w:rPr>
          <w:rFonts w:ascii="Times New Roman" w:hAnsi="Times New Roman" w:cs="Times New Roman"/>
          <w:spacing w:val="-55"/>
          <w:sz w:val="24"/>
          <w:szCs w:val="24"/>
        </w:rPr>
        <w:t xml:space="preserve"> </w:t>
      </w:r>
      <w:r w:rsidRPr="00AB2102">
        <w:rPr>
          <w:rFonts w:ascii="Times New Roman" w:hAnsi="Times New Roman" w:cs="Times New Roman"/>
          <w:sz w:val="24"/>
          <w:szCs w:val="24"/>
        </w:rPr>
        <w:t>информацией</w:t>
      </w:r>
      <w:r w:rsidRPr="00AB2102">
        <w:rPr>
          <w:rFonts w:ascii="Times New Roman" w:hAnsi="Times New Roman" w:cs="Times New Roman"/>
          <w:spacing w:val="14"/>
          <w:sz w:val="24"/>
          <w:szCs w:val="24"/>
        </w:rPr>
        <w:t xml:space="preserve"> </w:t>
      </w:r>
      <w:r w:rsidRPr="00AB2102">
        <w:rPr>
          <w:rFonts w:ascii="Times New Roman" w:hAnsi="Times New Roman" w:cs="Times New Roman"/>
          <w:sz w:val="24"/>
          <w:szCs w:val="24"/>
        </w:rPr>
        <w:t>как</w:t>
      </w:r>
      <w:r w:rsidRPr="00AB2102">
        <w:rPr>
          <w:rFonts w:ascii="Times New Roman" w:hAnsi="Times New Roman" w:cs="Times New Roman"/>
          <w:spacing w:val="15"/>
          <w:sz w:val="24"/>
          <w:szCs w:val="24"/>
        </w:rPr>
        <w:t xml:space="preserve"> </w:t>
      </w:r>
      <w:r w:rsidRPr="00AB2102">
        <w:rPr>
          <w:rFonts w:ascii="Times New Roman" w:hAnsi="Times New Roman" w:cs="Times New Roman"/>
          <w:sz w:val="24"/>
          <w:szCs w:val="24"/>
        </w:rPr>
        <w:t>часть</w:t>
      </w:r>
      <w:r w:rsidRPr="00AB2102">
        <w:rPr>
          <w:rFonts w:ascii="Times New Roman" w:hAnsi="Times New Roman" w:cs="Times New Roman"/>
          <w:spacing w:val="13"/>
          <w:sz w:val="24"/>
          <w:szCs w:val="24"/>
        </w:rPr>
        <w:t xml:space="preserve"> </w:t>
      </w:r>
      <w:r w:rsidRPr="00AB2102">
        <w:rPr>
          <w:rFonts w:ascii="Times New Roman" w:hAnsi="Times New Roman" w:cs="Times New Roman"/>
          <w:sz w:val="24"/>
          <w:szCs w:val="24"/>
        </w:rPr>
        <w:t>познавательных</w:t>
      </w:r>
      <w:r w:rsidRPr="00AB2102">
        <w:rPr>
          <w:rFonts w:ascii="Times New Roman" w:hAnsi="Times New Roman" w:cs="Times New Roman"/>
          <w:spacing w:val="12"/>
          <w:sz w:val="24"/>
          <w:szCs w:val="24"/>
        </w:rPr>
        <w:t xml:space="preserve"> </w:t>
      </w:r>
      <w:r w:rsidRPr="00AB2102">
        <w:rPr>
          <w:rFonts w:ascii="Times New Roman" w:hAnsi="Times New Roman" w:cs="Times New Roman"/>
          <w:sz w:val="24"/>
          <w:szCs w:val="24"/>
        </w:rPr>
        <w:t>универсальных</w:t>
      </w:r>
      <w:r w:rsidRPr="00AB2102">
        <w:rPr>
          <w:rFonts w:ascii="Times New Roman" w:hAnsi="Times New Roman" w:cs="Times New Roman"/>
          <w:spacing w:val="14"/>
          <w:sz w:val="24"/>
          <w:szCs w:val="24"/>
        </w:rPr>
        <w:t xml:space="preserve"> </w:t>
      </w:r>
      <w:r w:rsidRPr="00AB2102">
        <w:rPr>
          <w:rFonts w:ascii="Times New Roman" w:hAnsi="Times New Roman" w:cs="Times New Roman"/>
          <w:sz w:val="24"/>
          <w:szCs w:val="24"/>
        </w:rPr>
        <w:t>учебных</w:t>
      </w:r>
      <w:r w:rsidRPr="00AB2102">
        <w:rPr>
          <w:rFonts w:ascii="Times New Roman" w:hAnsi="Times New Roman" w:cs="Times New Roman"/>
          <w:spacing w:val="12"/>
          <w:sz w:val="24"/>
          <w:szCs w:val="24"/>
        </w:rPr>
        <w:t xml:space="preserve"> </w:t>
      </w:r>
      <w:r w:rsidRPr="00AB2102">
        <w:rPr>
          <w:rFonts w:ascii="Times New Roman" w:hAnsi="Times New Roman" w:cs="Times New Roman"/>
          <w:sz w:val="24"/>
          <w:szCs w:val="24"/>
        </w:rPr>
        <w:t>действий:</w:t>
      </w:r>
    </w:p>
    <w:p w14:paraId="0C0707DE" w14:textId="77777777" w:rsidR="00927F2E" w:rsidRPr="00BF11B0" w:rsidRDefault="0011740B" w:rsidP="00BF11B0">
      <w:pPr>
        <w:pStyle w:val="a3"/>
        <w:tabs>
          <w:tab w:val="left" w:pos="2637"/>
          <w:tab w:val="left" w:pos="4261"/>
          <w:tab w:val="left" w:pos="5736"/>
          <w:tab w:val="left" w:pos="6583"/>
          <w:tab w:val="left" w:pos="8368"/>
        </w:tabs>
        <w:ind w:right="272"/>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1"/>
        </w:rPr>
        <w:t xml:space="preserve"> </w:t>
      </w:r>
      <w:r w:rsidRPr="00BF11B0">
        <w:rPr>
          <w:rFonts w:ascii="Times New Roman" w:hAnsi="Times New Roman" w:cs="Times New Roman"/>
        </w:rPr>
        <w:t>методы,</w:t>
      </w:r>
      <w:r w:rsidRPr="00BF11B0">
        <w:rPr>
          <w:rFonts w:ascii="Times New Roman" w:hAnsi="Times New Roman" w:cs="Times New Roman"/>
          <w:spacing w:val="1"/>
        </w:rPr>
        <w:t xml:space="preserve"> </w:t>
      </w:r>
      <w:r w:rsidRPr="00BF11B0">
        <w:rPr>
          <w:rFonts w:ascii="Times New Roman" w:hAnsi="Times New Roman" w:cs="Times New Roman"/>
        </w:rPr>
        <w:t>инструменты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запросы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поиске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отборе</w:t>
      </w:r>
      <w:r w:rsidRPr="00BF11B0">
        <w:rPr>
          <w:rFonts w:ascii="Times New Roman" w:hAnsi="Times New Roman" w:cs="Times New Roman"/>
          <w:spacing w:val="1"/>
        </w:rPr>
        <w:t xml:space="preserve"> </w:t>
      </w:r>
      <w:r w:rsidRPr="00BF11B0">
        <w:rPr>
          <w:rFonts w:ascii="Times New Roman" w:hAnsi="Times New Roman" w:cs="Times New Roman"/>
        </w:rPr>
        <w:t>литературной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00AB2102">
        <w:rPr>
          <w:rFonts w:ascii="Times New Roman" w:hAnsi="Times New Roman" w:cs="Times New Roman"/>
        </w:rPr>
        <w:t>предложенной</w:t>
      </w:r>
      <w:r w:rsidR="00AB2102">
        <w:rPr>
          <w:rFonts w:ascii="Times New Roman" w:hAnsi="Times New Roman" w:cs="Times New Roman"/>
        </w:rPr>
        <w:tab/>
        <w:t xml:space="preserve">учебной </w:t>
      </w:r>
      <w:r w:rsidRPr="00BF11B0">
        <w:rPr>
          <w:rFonts w:ascii="Times New Roman" w:hAnsi="Times New Roman" w:cs="Times New Roman"/>
        </w:rPr>
        <w:t>задачи</w:t>
      </w:r>
      <w:r w:rsidRPr="00BF11B0">
        <w:rPr>
          <w:rFonts w:ascii="Times New Roman" w:hAnsi="Times New Roman" w:cs="Times New Roman"/>
        </w:rPr>
        <w:tab/>
        <w:t>и</w:t>
      </w:r>
      <w:r w:rsidRPr="00BF11B0">
        <w:rPr>
          <w:rFonts w:ascii="Times New Roman" w:hAnsi="Times New Roman" w:cs="Times New Roman"/>
        </w:rPr>
        <w:tab/>
        <w:t>заданных</w:t>
      </w:r>
      <w:r w:rsidRPr="00BF11B0">
        <w:rPr>
          <w:rFonts w:ascii="Times New Roman" w:hAnsi="Times New Roman" w:cs="Times New Roman"/>
        </w:rPr>
        <w:tab/>
        <w:t>критериев;</w:t>
      </w:r>
    </w:p>
    <w:p w14:paraId="04C59962"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выбирать, анализировать, систематизировать и интерпретировать литературную и</w:t>
      </w:r>
      <w:r w:rsidRPr="00BF11B0">
        <w:rPr>
          <w:rFonts w:ascii="Times New Roman" w:hAnsi="Times New Roman" w:cs="Times New Roman"/>
          <w:spacing w:val="-55"/>
        </w:rPr>
        <w:t xml:space="preserve"> </w:t>
      </w:r>
      <w:r w:rsidRPr="00BF11B0">
        <w:rPr>
          <w:rFonts w:ascii="Times New Roman" w:hAnsi="Times New Roman" w:cs="Times New Roman"/>
        </w:rPr>
        <w:t xml:space="preserve">другую      </w:t>
      </w:r>
      <w:r w:rsidRPr="00BF11B0">
        <w:rPr>
          <w:rFonts w:ascii="Times New Roman" w:hAnsi="Times New Roman" w:cs="Times New Roman"/>
          <w:spacing w:val="23"/>
        </w:rPr>
        <w:t xml:space="preserve"> </w:t>
      </w:r>
      <w:r w:rsidRPr="00BF11B0">
        <w:rPr>
          <w:rFonts w:ascii="Times New Roman" w:hAnsi="Times New Roman" w:cs="Times New Roman"/>
        </w:rPr>
        <w:t xml:space="preserve">информацию      </w:t>
      </w:r>
      <w:r w:rsidRPr="00BF11B0">
        <w:rPr>
          <w:rFonts w:ascii="Times New Roman" w:hAnsi="Times New Roman" w:cs="Times New Roman"/>
          <w:spacing w:val="2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28"/>
        </w:rPr>
        <w:t xml:space="preserve"> </w:t>
      </w:r>
      <w:r w:rsidRPr="00BF11B0">
        <w:rPr>
          <w:rFonts w:ascii="Times New Roman" w:hAnsi="Times New Roman" w:cs="Times New Roman"/>
        </w:rPr>
        <w:t xml:space="preserve">видов      </w:t>
      </w:r>
      <w:r w:rsidRPr="00BF11B0">
        <w:rPr>
          <w:rFonts w:ascii="Times New Roman" w:hAnsi="Times New Roman" w:cs="Times New Roman"/>
          <w:spacing w:val="25"/>
        </w:rPr>
        <w:t xml:space="preserve"> </w:t>
      </w:r>
      <w:r w:rsidRPr="00BF11B0">
        <w:rPr>
          <w:rFonts w:ascii="Times New Roman" w:hAnsi="Times New Roman" w:cs="Times New Roman"/>
        </w:rPr>
        <w:t xml:space="preserve">и      </w:t>
      </w:r>
      <w:r w:rsidRPr="00BF11B0">
        <w:rPr>
          <w:rFonts w:ascii="Times New Roman" w:hAnsi="Times New Roman" w:cs="Times New Roman"/>
          <w:spacing w:val="23"/>
        </w:rPr>
        <w:t xml:space="preserve"> </w:t>
      </w:r>
      <w:r w:rsidRPr="00BF11B0">
        <w:rPr>
          <w:rFonts w:ascii="Times New Roman" w:hAnsi="Times New Roman" w:cs="Times New Roman"/>
        </w:rPr>
        <w:t xml:space="preserve">форм      </w:t>
      </w:r>
      <w:r w:rsidRPr="00BF11B0">
        <w:rPr>
          <w:rFonts w:ascii="Times New Roman" w:hAnsi="Times New Roman" w:cs="Times New Roman"/>
          <w:spacing w:val="27"/>
        </w:rPr>
        <w:t xml:space="preserve"> </w:t>
      </w:r>
      <w:r w:rsidRPr="00BF11B0">
        <w:rPr>
          <w:rFonts w:ascii="Times New Roman" w:hAnsi="Times New Roman" w:cs="Times New Roman"/>
        </w:rPr>
        <w:t>представления;</w:t>
      </w:r>
    </w:p>
    <w:p w14:paraId="2B99EDE3"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находить сходные аргументы (подтверждающие или опровергающие одну и ту же</w:t>
      </w:r>
      <w:r w:rsidRPr="00BF11B0">
        <w:rPr>
          <w:rFonts w:ascii="Times New Roman" w:hAnsi="Times New Roman" w:cs="Times New Roman"/>
          <w:spacing w:val="1"/>
        </w:rPr>
        <w:t xml:space="preserve"> </w:t>
      </w:r>
      <w:r w:rsidRPr="00BF11B0">
        <w:rPr>
          <w:rFonts w:ascii="Times New Roman" w:hAnsi="Times New Roman" w:cs="Times New Roman"/>
        </w:rPr>
        <w:t xml:space="preserve">идею,         </w:t>
      </w:r>
      <w:r w:rsidRPr="00BF11B0">
        <w:rPr>
          <w:rFonts w:ascii="Times New Roman" w:hAnsi="Times New Roman" w:cs="Times New Roman"/>
          <w:spacing w:val="12"/>
        </w:rPr>
        <w:t xml:space="preserve"> </w:t>
      </w:r>
      <w:r w:rsidRPr="00BF11B0">
        <w:rPr>
          <w:rFonts w:ascii="Times New Roman" w:hAnsi="Times New Roman" w:cs="Times New Roman"/>
        </w:rPr>
        <w:t xml:space="preserve">версию)         </w:t>
      </w:r>
      <w:r w:rsidRPr="00BF11B0">
        <w:rPr>
          <w:rFonts w:ascii="Times New Roman" w:hAnsi="Times New Roman" w:cs="Times New Roman"/>
          <w:spacing w:val="12"/>
        </w:rPr>
        <w:t xml:space="preserve"> </w:t>
      </w:r>
      <w:r w:rsidRPr="00BF11B0">
        <w:rPr>
          <w:rFonts w:ascii="Times New Roman" w:hAnsi="Times New Roman" w:cs="Times New Roman"/>
        </w:rPr>
        <w:t xml:space="preserve">в         </w:t>
      </w:r>
      <w:r w:rsidRPr="00BF11B0">
        <w:rPr>
          <w:rFonts w:ascii="Times New Roman" w:hAnsi="Times New Roman" w:cs="Times New Roman"/>
          <w:spacing w:val="1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11"/>
        </w:rPr>
        <w:t xml:space="preserve"> </w:t>
      </w:r>
      <w:r w:rsidRPr="00BF11B0">
        <w:rPr>
          <w:rFonts w:ascii="Times New Roman" w:hAnsi="Times New Roman" w:cs="Times New Roman"/>
        </w:rPr>
        <w:t xml:space="preserve">информационных         </w:t>
      </w:r>
      <w:r w:rsidRPr="00BF11B0">
        <w:rPr>
          <w:rFonts w:ascii="Times New Roman" w:hAnsi="Times New Roman" w:cs="Times New Roman"/>
          <w:spacing w:val="12"/>
        </w:rPr>
        <w:t xml:space="preserve"> </w:t>
      </w:r>
      <w:r w:rsidRPr="00BF11B0">
        <w:rPr>
          <w:rFonts w:ascii="Times New Roman" w:hAnsi="Times New Roman" w:cs="Times New Roman"/>
        </w:rPr>
        <w:t>источниках;</w:t>
      </w:r>
    </w:p>
    <w:p w14:paraId="4B47FA87"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оптимальную</w:t>
      </w:r>
      <w:r w:rsidRPr="00BF11B0">
        <w:rPr>
          <w:rFonts w:ascii="Times New Roman" w:hAnsi="Times New Roman" w:cs="Times New Roman"/>
          <w:spacing w:val="1"/>
        </w:rPr>
        <w:t xml:space="preserve"> </w:t>
      </w:r>
      <w:r w:rsidRPr="00BF11B0">
        <w:rPr>
          <w:rFonts w:ascii="Times New Roman" w:hAnsi="Times New Roman" w:cs="Times New Roman"/>
        </w:rPr>
        <w:t>форму</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литературной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другой информации и иллюстрировать решаемые учебные задачи несложными</w:t>
      </w:r>
      <w:r w:rsidRPr="00BF11B0">
        <w:rPr>
          <w:rFonts w:ascii="Times New Roman" w:hAnsi="Times New Roman" w:cs="Times New Roman"/>
          <w:spacing w:val="1"/>
        </w:rPr>
        <w:t xml:space="preserve"> </w:t>
      </w:r>
      <w:r w:rsidRPr="00BF11B0">
        <w:rPr>
          <w:rFonts w:ascii="Times New Roman" w:hAnsi="Times New Roman" w:cs="Times New Roman"/>
        </w:rPr>
        <w:t xml:space="preserve">схемами,       </w:t>
      </w:r>
      <w:r w:rsidRPr="00BF11B0">
        <w:rPr>
          <w:rFonts w:ascii="Times New Roman" w:hAnsi="Times New Roman" w:cs="Times New Roman"/>
          <w:spacing w:val="4"/>
        </w:rPr>
        <w:t xml:space="preserve"> </w:t>
      </w:r>
      <w:r w:rsidRPr="00BF11B0">
        <w:rPr>
          <w:rFonts w:ascii="Times New Roman" w:hAnsi="Times New Roman" w:cs="Times New Roman"/>
        </w:rPr>
        <w:t xml:space="preserve">диаграммами,       </w:t>
      </w:r>
      <w:r w:rsidRPr="00BF11B0">
        <w:rPr>
          <w:rFonts w:ascii="Times New Roman" w:hAnsi="Times New Roman" w:cs="Times New Roman"/>
          <w:spacing w:val="4"/>
        </w:rPr>
        <w:t xml:space="preserve"> </w:t>
      </w:r>
      <w:r w:rsidRPr="00BF11B0">
        <w:rPr>
          <w:rFonts w:ascii="Times New Roman" w:hAnsi="Times New Roman" w:cs="Times New Roman"/>
        </w:rPr>
        <w:t xml:space="preserve">иной       </w:t>
      </w:r>
      <w:r w:rsidRPr="00BF11B0">
        <w:rPr>
          <w:rFonts w:ascii="Times New Roman" w:hAnsi="Times New Roman" w:cs="Times New Roman"/>
          <w:spacing w:val="5"/>
        </w:rPr>
        <w:t xml:space="preserve"> </w:t>
      </w:r>
      <w:r w:rsidRPr="00BF11B0">
        <w:rPr>
          <w:rFonts w:ascii="Times New Roman" w:hAnsi="Times New Roman" w:cs="Times New Roman"/>
        </w:rPr>
        <w:t xml:space="preserve">графикой       </w:t>
      </w:r>
      <w:r w:rsidRPr="00BF11B0">
        <w:rPr>
          <w:rFonts w:ascii="Times New Roman" w:hAnsi="Times New Roman" w:cs="Times New Roman"/>
          <w:spacing w:val="6"/>
        </w:rPr>
        <w:t xml:space="preserve"> </w:t>
      </w:r>
      <w:r w:rsidRPr="00BF11B0">
        <w:rPr>
          <w:rFonts w:ascii="Times New Roman" w:hAnsi="Times New Roman" w:cs="Times New Roman"/>
        </w:rPr>
        <w:t xml:space="preserve">и       </w:t>
      </w:r>
      <w:r w:rsidRPr="00BF11B0">
        <w:rPr>
          <w:rFonts w:ascii="Times New Roman" w:hAnsi="Times New Roman" w:cs="Times New Roman"/>
          <w:spacing w:val="4"/>
        </w:rPr>
        <w:t xml:space="preserve"> </w:t>
      </w:r>
      <w:r w:rsidRPr="00BF11B0">
        <w:rPr>
          <w:rFonts w:ascii="Times New Roman" w:hAnsi="Times New Roman" w:cs="Times New Roman"/>
        </w:rPr>
        <w:t xml:space="preserve">их       </w:t>
      </w:r>
      <w:r w:rsidRPr="00BF11B0">
        <w:rPr>
          <w:rFonts w:ascii="Times New Roman" w:hAnsi="Times New Roman" w:cs="Times New Roman"/>
          <w:spacing w:val="6"/>
        </w:rPr>
        <w:t xml:space="preserve"> </w:t>
      </w:r>
      <w:r w:rsidRPr="00BF11B0">
        <w:rPr>
          <w:rFonts w:ascii="Times New Roman" w:hAnsi="Times New Roman" w:cs="Times New Roman"/>
        </w:rPr>
        <w:t>комбинациями;</w:t>
      </w:r>
    </w:p>
    <w:p w14:paraId="2362D773"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надежность</w:t>
      </w:r>
      <w:r w:rsidRPr="00BF11B0">
        <w:rPr>
          <w:rFonts w:ascii="Times New Roman" w:hAnsi="Times New Roman" w:cs="Times New Roman"/>
          <w:spacing w:val="1"/>
        </w:rPr>
        <w:t xml:space="preserve"> </w:t>
      </w:r>
      <w:r w:rsidRPr="00BF11B0">
        <w:rPr>
          <w:rFonts w:ascii="Times New Roman" w:hAnsi="Times New Roman" w:cs="Times New Roman"/>
        </w:rPr>
        <w:t>литературной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критериям,</w:t>
      </w:r>
      <w:r w:rsidRPr="00BF11B0">
        <w:rPr>
          <w:rFonts w:ascii="Times New Roman" w:hAnsi="Times New Roman" w:cs="Times New Roman"/>
          <w:spacing w:val="1"/>
        </w:rPr>
        <w:t xml:space="preserve"> </w:t>
      </w:r>
      <w:r w:rsidRPr="00BF11B0">
        <w:rPr>
          <w:rFonts w:ascii="Times New Roman" w:hAnsi="Times New Roman" w:cs="Times New Roman"/>
        </w:rPr>
        <w:t xml:space="preserve">предложенным       </w:t>
      </w:r>
      <w:r w:rsidRPr="00BF11B0">
        <w:rPr>
          <w:rFonts w:ascii="Times New Roman" w:hAnsi="Times New Roman" w:cs="Times New Roman"/>
          <w:spacing w:val="20"/>
        </w:rPr>
        <w:t xml:space="preserve"> </w:t>
      </w:r>
      <w:r w:rsidRPr="00BF11B0">
        <w:rPr>
          <w:rFonts w:ascii="Times New Roman" w:hAnsi="Times New Roman" w:cs="Times New Roman"/>
        </w:rPr>
        <w:t xml:space="preserve">учителем       </w:t>
      </w:r>
      <w:r w:rsidRPr="00BF11B0">
        <w:rPr>
          <w:rFonts w:ascii="Times New Roman" w:hAnsi="Times New Roman" w:cs="Times New Roman"/>
          <w:spacing w:val="20"/>
        </w:rPr>
        <w:t xml:space="preserve"> </w:t>
      </w:r>
      <w:r w:rsidRPr="00BF11B0">
        <w:rPr>
          <w:rFonts w:ascii="Times New Roman" w:hAnsi="Times New Roman" w:cs="Times New Roman"/>
        </w:rPr>
        <w:t xml:space="preserve">или       </w:t>
      </w:r>
      <w:r w:rsidRPr="00BF11B0">
        <w:rPr>
          <w:rFonts w:ascii="Times New Roman" w:hAnsi="Times New Roman" w:cs="Times New Roman"/>
          <w:spacing w:val="20"/>
        </w:rPr>
        <w:t xml:space="preserve"> </w:t>
      </w:r>
      <w:r w:rsidRPr="00BF11B0">
        <w:rPr>
          <w:rFonts w:ascii="Times New Roman" w:hAnsi="Times New Roman" w:cs="Times New Roman"/>
        </w:rPr>
        <w:t xml:space="preserve">сформулированным       </w:t>
      </w:r>
      <w:r w:rsidRPr="00BF11B0">
        <w:rPr>
          <w:rFonts w:ascii="Times New Roman" w:hAnsi="Times New Roman" w:cs="Times New Roman"/>
          <w:spacing w:val="20"/>
        </w:rPr>
        <w:t xml:space="preserve"> </w:t>
      </w:r>
      <w:r w:rsidRPr="00BF11B0">
        <w:rPr>
          <w:rFonts w:ascii="Times New Roman" w:hAnsi="Times New Roman" w:cs="Times New Roman"/>
        </w:rPr>
        <w:t>самостоятельно;</w:t>
      </w:r>
    </w:p>
    <w:p w14:paraId="21F0186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эффективно</w:t>
      </w:r>
      <w:r w:rsidRPr="00BF11B0">
        <w:rPr>
          <w:rFonts w:ascii="Times New Roman" w:hAnsi="Times New Roman" w:cs="Times New Roman"/>
          <w:spacing w:val="-5"/>
        </w:rPr>
        <w:t xml:space="preserve"> </w:t>
      </w:r>
      <w:r w:rsidRPr="00BF11B0">
        <w:rPr>
          <w:rFonts w:ascii="Times New Roman" w:hAnsi="Times New Roman" w:cs="Times New Roman"/>
        </w:rPr>
        <w:t>запоминать</w:t>
      </w:r>
      <w:r w:rsidRPr="00BF11B0">
        <w:rPr>
          <w:rFonts w:ascii="Times New Roman" w:hAnsi="Times New Roman" w:cs="Times New Roman"/>
          <w:spacing w:val="-4"/>
        </w:rPr>
        <w:t xml:space="preserve"> </w:t>
      </w:r>
      <w:r w:rsidRPr="00BF11B0">
        <w:rPr>
          <w:rFonts w:ascii="Times New Roman" w:hAnsi="Times New Roman" w:cs="Times New Roman"/>
        </w:rPr>
        <w:t>и</w:t>
      </w:r>
      <w:r w:rsidRPr="00BF11B0">
        <w:rPr>
          <w:rFonts w:ascii="Times New Roman" w:hAnsi="Times New Roman" w:cs="Times New Roman"/>
          <w:spacing w:val="-6"/>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4"/>
        </w:rPr>
        <w:t xml:space="preserve"> </w:t>
      </w:r>
      <w:r w:rsidRPr="00BF11B0">
        <w:rPr>
          <w:rFonts w:ascii="Times New Roman" w:hAnsi="Times New Roman" w:cs="Times New Roman"/>
        </w:rPr>
        <w:t>эту</w:t>
      </w:r>
      <w:r w:rsidRPr="00BF11B0">
        <w:rPr>
          <w:rFonts w:ascii="Times New Roman" w:hAnsi="Times New Roman" w:cs="Times New Roman"/>
          <w:spacing w:val="-5"/>
        </w:rPr>
        <w:t xml:space="preserve"> </w:t>
      </w:r>
      <w:r w:rsidRPr="00BF11B0">
        <w:rPr>
          <w:rFonts w:ascii="Times New Roman" w:hAnsi="Times New Roman" w:cs="Times New Roman"/>
        </w:rPr>
        <w:t>информацию.</w:t>
      </w:r>
    </w:p>
    <w:p w14:paraId="12E578D8" w14:textId="77777777" w:rsidR="00927F2E" w:rsidRPr="00AB2102" w:rsidRDefault="0011740B" w:rsidP="00AB2102">
      <w:pPr>
        <w:tabs>
          <w:tab w:val="left" w:pos="1409"/>
          <w:tab w:val="left" w:pos="1574"/>
          <w:tab w:val="left" w:pos="4391"/>
          <w:tab w:val="left" w:pos="6831"/>
          <w:tab w:val="left" w:pos="8499"/>
        </w:tabs>
        <w:spacing w:before="222"/>
        <w:ind w:right="272"/>
        <w:contextualSpacing/>
        <w:rPr>
          <w:rFonts w:ascii="Times New Roman" w:hAnsi="Times New Roman" w:cs="Times New Roman"/>
          <w:sz w:val="24"/>
          <w:szCs w:val="24"/>
        </w:rPr>
      </w:pPr>
      <w:r w:rsidRPr="00AB2102">
        <w:rPr>
          <w:rFonts w:ascii="Times New Roman" w:hAnsi="Times New Roman" w:cs="Times New Roman"/>
          <w:sz w:val="24"/>
          <w:szCs w:val="24"/>
        </w:rPr>
        <w:lastRenderedPageBreak/>
        <w:t>У</w:t>
      </w:r>
      <w:r w:rsidRPr="00AB2102">
        <w:rPr>
          <w:rFonts w:ascii="Times New Roman" w:hAnsi="Times New Roman" w:cs="Times New Roman"/>
          <w:spacing w:val="22"/>
          <w:sz w:val="24"/>
          <w:szCs w:val="24"/>
        </w:rPr>
        <w:t xml:space="preserve"> </w:t>
      </w:r>
      <w:r w:rsidRPr="00AB2102">
        <w:rPr>
          <w:rFonts w:ascii="Times New Roman" w:hAnsi="Times New Roman" w:cs="Times New Roman"/>
          <w:sz w:val="24"/>
          <w:szCs w:val="24"/>
        </w:rPr>
        <w:t>обучающегося</w:t>
      </w:r>
      <w:r w:rsidRPr="00AB2102">
        <w:rPr>
          <w:rFonts w:ascii="Times New Roman" w:hAnsi="Times New Roman" w:cs="Times New Roman"/>
          <w:spacing w:val="22"/>
          <w:sz w:val="24"/>
          <w:szCs w:val="24"/>
        </w:rPr>
        <w:t xml:space="preserve"> </w:t>
      </w:r>
      <w:r w:rsidRPr="00AB2102">
        <w:rPr>
          <w:rFonts w:ascii="Times New Roman" w:hAnsi="Times New Roman" w:cs="Times New Roman"/>
          <w:sz w:val="24"/>
          <w:szCs w:val="24"/>
        </w:rPr>
        <w:t>будут</w:t>
      </w:r>
      <w:r w:rsidRPr="00AB2102">
        <w:rPr>
          <w:rFonts w:ascii="Times New Roman" w:hAnsi="Times New Roman" w:cs="Times New Roman"/>
          <w:spacing w:val="25"/>
          <w:sz w:val="24"/>
          <w:szCs w:val="24"/>
        </w:rPr>
        <w:t xml:space="preserve"> </w:t>
      </w:r>
      <w:r w:rsidRPr="00AB2102">
        <w:rPr>
          <w:rFonts w:ascii="Times New Roman" w:hAnsi="Times New Roman" w:cs="Times New Roman"/>
          <w:sz w:val="24"/>
          <w:szCs w:val="24"/>
        </w:rPr>
        <w:t>сформированы</w:t>
      </w:r>
      <w:r w:rsidRPr="00AB2102">
        <w:rPr>
          <w:rFonts w:ascii="Times New Roman" w:hAnsi="Times New Roman" w:cs="Times New Roman"/>
          <w:spacing w:val="22"/>
          <w:sz w:val="24"/>
          <w:szCs w:val="24"/>
        </w:rPr>
        <w:t xml:space="preserve"> </w:t>
      </w:r>
      <w:r w:rsidRPr="00AB2102">
        <w:rPr>
          <w:rFonts w:ascii="Times New Roman" w:hAnsi="Times New Roman" w:cs="Times New Roman"/>
          <w:sz w:val="24"/>
          <w:szCs w:val="24"/>
        </w:rPr>
        <w:t>следующие</w:t>
      </w:r>
      <w:r w:rsidRPr="00AB2102">
        <w:rPr>
          <w:rFonts w:ascii="Times New Roman" w:hAnsi="Times New Roman" w:cs="Times New Roman"/>
          <w:spacing w:val="23"/>
          <w:sz w:val="24"/>
          <w:szCs w:val="24"/>
        </w:rPr>
        <w:t xml:space="preserve"> </w:t>
      </w:r>
      <w:r w:rsidRPr="00AB2102">
        <w:rPr>
          <w:rFonts w:ascii="Times New Roman" w:hAnsi="Times New Roman" w:cs="Times New Roman"/>
          <w:sz w:val="24"/>
          <w:szCs w:val="24"/>
        </w:rPr>
        <w:t>умения</w:t>
      </w:r>
      <w:r w:rsidRPr="00AB2102">
        <w:rPr>
          <w:rFonts w:ascii="Times New Roman" w:hAnsi="Times New Roman" w:cs="Times New Roman"/>
          <w:spacing w:val="22"/>
          <w:sz w:val="24"/>
          <w:szCs w:val="24"/>
        </w:rPr>
        <w:t xml:space="preserve"> </w:t>
      </w:r>
      <w:r w:rsidRPr="00AB2102">
        <w:rPr>
          <w:rFonts w:ascii="Times New Roman" w:hAnsi="Times New Roman" w:cs="Times New Roman"/>
          <w:sz w:val="24"/>
          <w:szCs w:val="24"/>
        </w:rPr>
        <w:t>общения</w:t>
      </w:r>
      <w:r w:rsidRPr="00AB2102">
        <w:rPr>
          <w:rFonts w:ascii="Times New Roman" w:hAnsi="Times New Roman" w:cs="Times New Roman"/>
          <w:spacing w:val="22"/>
          <w:sz w:val="24"/>
          <w:szCs w:val="24"/>
        </w:rPr>
        <w:t xml:space="preserve"> </w:t>
      </w:r>
      <w:r w:rsidRPr="00AB2102">
        <w:rPr>
          <w:rFonts w:ascii="Times New Roman" w:hAnsi="Times New Roman" w:cs="Times New Roman"/>
          <w:sz w:val="24"/>
          <w:szCs w:val="24"/>
        </w:rPr>
        <w:t>как</w:t>
      </w:r>
      <w:r w:rsidRPr="00AB2102">
        <w:rPr>
          <w:rFonts w:ascii="Times New Roman" w:hAnsi="Times New Roman" w:cs="Times New Roman"/>
          <w:spacing w:val="-55"/>
          <w:sz w:val="24"/>
          <w:szCs w:val="24"/>
        </w:rPr>
        <w:t xml:space="preserve"> </w:t>
      </w:r>
      <w:r w:rsidR="00AB2102">
        <w:rPr>
          <w:rFonts w:ascii="Times New Roman" w:hAnsi="Times New Roman" w:cs="Times New Roman"/>
          <w:sz w:val="24"/>
          <w:szCs w:val="24"/>
        </w:rPr>
        <w:t xml:space="preserve">часть </w:t>
      </w:r>
      <w:r w:rsidRPr="00AB2102">
        <w:rPr>
          <w:rFonts w:ascii="Times New Roman" w:hAnsi="Times New Roman" w:cs="Times New Roman"/>
          <w:sz w:val="24"/>
          <w:szCs w:val="24"/>
        </w:rPr>
        <w:t>коммуникативных</w:t>
      </w:r>
      <w:r w:rsidRPr="00AB2102">
        <w:rPr>
          <w:rFonts w:ascii="Times New Roman" w:hAnsi="Times New Roman" w:cs="Times New Roman"/>
          <w:sz w:val="24"/>
          <w:szCs w:val="24"/>
        </w:rPr>
        <w:tab/>
        <w:t>универсальных</w:t>
      </w:r>
      <w:r w:rsidRPr="00AB2102">
        <w:rPr>
          <w:rFonts w:ascii="Times New Roman" w:hAnsi="Times New Roman" w:cs="Times New Roman"/>
          <w:sz w:val="24"/>
          <w:szCs w:val="24"/>
        </w:rPr>
        <w:tab/>
        <w:t>учебных</w:t>
      </w:r>
      <w:r w:rsidRPr="00AB2102">
        <w:rPr>
          <w:rFonts w:ascii="Times New Roman" w:hAnsi="Times New Roman" w:cs="Times New Roman"/>
          <w:sz w:val="24"/>
          <w:szCs w:val="24"/>
        </w:rPr>
        <w:tab/>
      </w:r>
      <w:r w:rsidRPr="00AB2102">
        <w:rPr>
          <w:rFonts w:ascii="Times New Roman" w:hAnsi="Times New Roman" w:cs="Times New Roman"/>
          <w:spacing w:val="-1"/>
          <w:sz w:val="24"/>
          <w:szCs w:val="24"/>
        </w:rPr>
        <w:t>действий:</w:t>
      </w:r>
    </w:p>
    <w:p w14:paraId="0859C43F" w14:textId="77777777" w:rsidR="00927F2E" w:rsidRPr="00BF11B0" w:rsidRDefault="0011740B" w:rsidP="00AB2102">
      <w:pPr>
        <w:pStyle w:val="a3"/>
        <w:tabs>
          <w:tab w:val="left" w:pos="8713"/>
        </w:tabs>
        <w:ind w:left="0" w:right="272"/>
        <w:contextualSpacing/>
        <w:rPr>
          <w:rFonts w:ascii="Times New Roman" w:hAnsi="Times New Roman" w:cs="Times New Roman"/>
        </w:rPr>
      </w:pP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суждения,</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эмоции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условиями и целями общения; выражать</w:t>
      </w:r>
      <w:r w:rsidRPr="00BF11B0">
        <w:rPr>
          <w:rFonts w:ascii="Times New Roman" w:hAnsi="Times New Roman" w:cs="Times New Roman"/>
          <w:spacing w:val="1"/>
        </w:rPr>
        <w:t xml:space="preserve"> </w:t>
      </w:r>
      <w:r w:rsidRPr="00BF11B0">
        <w:rPr>
          <w:rFonts w:ascii="Times New Roman" w:hAnsi="Times New Roman" w:cs="Times New Roman"/>
        </w:rPr>
        <w:t>себя (свою точку зрения) в устных и</w:t>
      </w:r>
      <w:r w:rsidRPr="00BF11B0">
        <w:rPr>
          <w:rFonts w:ascii="Times New Roman" w:hAnsi="Times New Roman" w:cs="Times New Roman"/>
          <w:spacing w:val="1"/>
        </w:rPr>
        <w:t xml:space="preserve"> </w:t>
      </w:r>
      <w:r w:rsidRPr="00BF11B0">
        <w:rPr>
          <w:rFonts w:ascii="Times New Roman" w:hAnsi="Times New Roman" w:cs="Times New Roman"/>
        </w:rPr>
        <w:t>письменных</w:t>
      </w:r>
      <w:r w:rsidRPr="00BF11B0">
        <w:rPr>
          <w:rFonts w:ascii="Times New Roman" w:hAnsi="Times New Roman" w:cs="Times New Roman"/>
        </w:rPr>
        <w:tab/>
      </w:r>
      <w:r w:rsidRPr="00BF11B0">
        <w:rPr>
          <w:rFonts w:ascii="Times New Roman" w:hAnsi="Times New Roman" w:cs="Times New Roman"/>
          <w:spacing w:val="-1"/>
        </w:rPr>
        <w:t>текстах;</w:t>
      </w:r>
    </w:p>
    <w:p w14:paraId="76CA6D31" w14:textId="77777777" w:rsidR="00927F2E" w:rsidRPr="00BF11B0" w:rsidRDefault="0011740B" w:rsidP="00AB2102">
      <w:pPr>
        <w:pStyle w:val="a3"/>
        <w:ind w:left="0" w:right="272"/>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невербальные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значение</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55"/>
        </w:rPr>
        <w:t xml:space="preserve"> </w:t>
      </w:r>
      <w:r w:rsidRPr="00BF11B0">
        <w:rPr>
          <w:rFonts w:ascii="Times New Roman" w:hAnsi="Times New Roman" w:cs="Times New Roman"/>
        </w:rPr>
        <w:t>знаков,</w:t>
      </w:r>
      <w:r w:rsidRPr="00BF11B0">
        <w:rPr>
          <w:rFonts w:ascii="Times New Roman" w:hAnsi="Times New Roman" w:cs="Times New Roman"/>
          <w:spacing w:val="1"/>
        </w:rPr>
        <w:t xml:space="preserve"> </w:t>
      </w:r>
      <w:r w:rsidRPr="00BF11B0">
        <w:rPr>
          <w:rFonts w:ascii="Times New Roman" w:hAnsi="Times New Roman" w:cs="Times New Roman"/>
        </w:rPr>
        <w:t>знать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предпосылки</w:t>
      </w:r>
      <w:r w:rsidRPr="00BF11B0">
        <w:rPr>
          <w:rFonts w:ascii="Times New Roman" w:hAnsi="Times New Roman" w:cs="Times New Roman"/>
          <w:spacing w:val="1"/>
        </w:rPr>
        <w:t xml:space="preserve"> </w:t>
      </w:r>
      <w:r w:rsidRPr="00BF11B0">
        <w:rPr>
          <w:rFonts w:ascii="Times New Roman" w:hAnsi="Times New Roman" w:cs="Times New Roman"/>
        </w:rPr>
        <w:t>конфликтных</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находя</w:t>
      </w:r>
      <w:r w:rsidRPr="00BF11B0">
        <w:rPr>
          <w:rFonts w:ascii="Times New Roman" w:hAnsi="Times New Roman" w:cs="Times New Roman"/>
          <w:spacing w:val="1"/>
        </w:rPr>
        <w:t xml:space="preserve"> </w:t>
      </w:r>
      <w:r w:rsidRPr="00BF11B0">
        <w:rPr>
          <w:rFonts w:ascii="Times New Roman" w:hAnsi="Times New Roman" w:cs="Times New Roman"/>
        </w:rPr>
        <w:t>аналогии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смягчать</w:t>
      </w:r>
      <w:r w:rsidRPr="00BF11B0">
        <w:rPr>
          <w:rFonts w:ascii="Times New Roman" w:hAnsi="Times New Roman" w:cs="Times New Roman"/>
          <w:spacing w:val="1"/>
        </w:rPr>
        <w:t xml:space="preserve"> </w:t>
      </w:r>
      <w:r w:rsidRPr="00BF11B0">
        <w:rPr>
          <w:rFonts w:ascii="Times New Roman" w:hAnsi="Times New Roman" w:cs="Times New Roman"/>
        </w:rPr>
        <w:t>конфликты,</w:t>
      </w:r>
      <w:r w:rsidRPr="00BF11B0">
        <w:rPr>
          <w:rFonts w:ascii="Times New Roman" w:hAnsi="Times New Roman" w:cs="Times New Roman"/>
          <w:spacing w:val="1"/>
        </w:rPr>
        <w:t xml:space="preserve"> </w:t>
      </w:r>
      <w:r w:rsidRPr="00BF11B0">
        <w:rPr>
          <w:rFonts w:ascii="Times New Roman" w:hAnsi="Times New Roman" w:cs="Times New Roman"/>
        </w:rPr>
        <w:t>вести</w:t>
      </w:r>
      <w:r w:rsidRPr="00BF11B0">
        <w:rPr>
          <w:rFonts w:ascii="Times New Roman" w:hAnsi="Times New Roman" w:cs="Times New Roman"/>
          <w:spacing w:val="1"/>
        </w:rPr>
        <w:t xml:space="preserve"> </w:t>
      </w:r>
      <w:r w:rsidRPr="00BF11B0">
        <w:rPr>
          <w:rFonts w:ascii="Times New Roman" w:hAnsi="Times New Roman" w:cs="Times New Roman"/>
        </w:rPr>
        <w:t>переговоры;</w:t>
      </w:r>
    </w:p>
    <w:p w14:paraId="4ECBD581" w14:textId="77777777" w:rsidR="00927F2E" w:rsidRPr="00BF11B0" w:rsidRDefault="0011740B" w:rsidP="00AB2102">
      <w:pPr>
        <w:pStyle w:val="a3"/>
        <w:tabs>
          <w:tab w:val="left" w:pos="2990"/>
          <w:tab w:val="left" w:pos="5180"/>
          <w:tab w:val="left" w:pos="6461"/>
          <w:tab w:val="left" w:pos="8563"/>
        </w:tabs>
        <w:ind w:left="0" w:right="269"/>
        <w:contextualSpacing/>
        <w:rPr>
          <w:rFonts w:ascii="Times New Roman" w:hAnsi="Times New Roman" w:cs="Times New Roman"/>
        </w:rPr>
      </w:pPr>
      <w:r w:rsidRPr="00BF11B0">
        <w:rPr>
          <w:rFonts w:ascii="Times New Roman" w:hAnsi="Times New Roman" w:cs="Times New Roman"/>
        </w:rPr>
        <w:t>понимать намерения других, проявлять уважительное отношение к собеседнику и</w:t>
      </w:r>
      <w:r w:rsidRPr="00BF11B0">
        <w:rPr>
          <w:rFonts w:ascii="Times New Roman" w:hAnsi="Times New Roman" w:cs="Times New Roman"/>
          <w:spacing w:val="1"/>
        </w:rPr>
        <w:t xml:space="preserve"> </w:t>
      </w:r>
      <w:r w:rsidRPr="00BF11B0">
        <w:rPr>
          <w:rFonts w:ascii="Times New Roman" w:hAnsi="Times New Roman" w:cs="Times New Roman"/>
        </w:rPr>
        <w:t>корректно</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возражения;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учебного</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дискуссии задавать вопросы по существу обсуждаемой темы и высказывать идеи,</w:t>
      </w:r>
      <w:r w:rsidRPr="00BF11B0">
        <w:rPr>
          <w:rFonts w:ascii="Times New Roman" w:hAnsi="Times New Roman" w:cs="Times New Roman"/>
          <w:spacing w:val="1"/>
        </w:rPr>
        <w:t xml:space="preserve"> </w:t>
      </w:r>
      <w:r w:rsidRPr="00BF11B0">
        <w:rPr>
          <w:rFonts w:ascii="Times New Roman" w:hAnsi="Times New Roman" w:cs="Times New Roman"/>
        </w:rPr>
        <w:t>нацеленные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решение</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поддержание</w:t>
      </w:r>
      <w:r w:rsidRPr="00BF11B0">
        <w:rPr>
          <w:rFonts w:ascii="Times New Roman" w:hAnsi="Times New Roman" w:cs="Times New Roman"/>
          <w:spacing w:val="1"/>
        </w:rPr>
        <w:t xml:space="preserve"> </w:t>
      </w:r>
      <w:r w:rsidRPr="00BF11B0">
        <w:rPr>
          <w:rFonts w:ascii="Times New Roman" w:hAnsi="Times New Roman" w:cs="Times New Roman"/>
        </w:rPr>
        <w:t>благожелательности</w:t>
      </w:r>
      <w:r w:rsidRPr="00BF11B0">
        <w:rPr>
          <w:rFonts w:ascii="Times New Roman" w:hAnsi="Times New Roman" w:cs="Times New Roman"/>
          <w:spacing w:val="1"/>
        </w:rPr>
        <w:t xml:space="preserve"> </w:t>
      </w:r>
      <w:r w:rsidRPr="00BF11B0">
        <w:rPr>
          <w:rFonts w:ascii="Times New Roman" w:hAnsi="Times New Roman" w:cs="Times New Roman"/>
        </w:rPr>
        <w:t>общения; сопоставлять свои суждения с суждениями других участников диалога,</w:t>
      </w:r>
      <w:r w:rsidRPr="00BF11B0">
        <w:rPr>
          <w:rFonts w:ascii="Times New Roman" w:hAnsi="Times New Roman" w:cs="Times New Roman"/>
          <w:spacing w:val="1"/>
        </w:rPr>
        <w:t xml:space="preserve"> </w:t>
      </w:r>
      <w:r w:rsidR="00AB2102">
        <w:rPr>
          <w:rFonts w:ascii="Times New Roman" w:hAnsi="Times New Roman" w:cs="Times New Roman"/>
        </w:rPr>
        <w:t>обнаруживать</w:t>
      </w:r>
      <w:r w:rsidR="00AB2102">
        <w:rPr>
          <w:rFonts w:ascii="Times New Roman" w:hAnsi="Times New Roman" w:cs="Times New Roman"/>
        </w:rPr>
        <w:tab/>
        <w:t>различие</w:t>
      </w:r>
      <w:r w:rsidR="00AB2102">
        <w:rPr>
          <w:rFonts w:ascii="Times New Roman" w:hAnsi="Times New Roman" w:cs="Times New Roman"/>
        </w:rPr>
        <w:tab/>
        <w:t xml:space="preserve">и </w:t>
      </w:r>
      <w:r w:rsidRPr="00BF11B0">
        <w:rPr>
          <w:rFonts w:ascii="Times New Roman" w:hAnsi="Times New Roman" w:cs="Times New Roman"/>
        </w:rPr>
        <w:t>сходство</w:t>
      </w:r>
      <w:r w:rsidRPr="00BF11B0">
        <w:rPr>
          <w:rFonts w:ascii="Times New Roman" w:hAnsi="Times New Roman" w:cs="Times New Roman"/>
        </w:rPr>
        <w:tab/>
        <w:t>позиций;</w:t>
      </w:r>
    </w:p>
    <w:p w14:paraId="7CCA947F" w14:textId="77777777" w:rsidR="00927F2E" w:rsidRPr="00BF11B0" w:rsidRDefault="0011740B" w:rsidP="00AB2102">
      <w:pPr>
        <w:pStyle w:val="a3"/>
        <w:tabs>
          <w:tab w:val="left" w:pos="4416"/>
          <w:tab w:val="left" w:pos="8553"/>
        </w:tabs>
        <w:ind w:left="0" w:right="275"/>
        <w:contextualSpacing/>
        <w:rPr>
          <w:rFonts w:ascii="Times New Roman" w:hAnsi="Times New Roman" w:cs="Times New Roman"/>
        </w:rPr>
      </w:pPr>
      <w:r w:rsidRPr="00BF11B0">
        <w:rPr>
          <w:rFonts w:ascii="Times New Roman" w:hAnsi="Times New Roman" w:cs="Times New Roman"/>
        </w:rPr>
        <w:t>публично представлять результаты выполненного опыта (литературоведческого</w:t>
      </w:r>
      <w:r w:rsidRPr="00BF11B0">
        <w:rPr>
          <w:rFonts w:ascii="Times New Roman" w:hAnsi="Times New Roman" w:cs="Times New Roman"/>
          <w:spacing w:val="1"/>
        </w:rPr>
        <w:t xml:space="preserve"> </w:t>
      </w:r>
      <w:r w:rsidRPr="00BF11B0">
        <w:rPr>
          <w:rFonts w:ascii="Times New Roman" w:hAnsi="Times New Roman" w:cs="Times New Roman"/>
        </w:rPr>
        <w:t>эксперимента,</w:t>
      </w:r>
      <w:r w:rsidRPr="00BF11B0">
        <w:rPr>
          <w:rFonts w:ascii="Times New Roman" w:hAnsi="Times New Roman" w:cs="Times New Roman"/>
        </w:rPr>
        <w:tab/>
        <w:t>исследования,</w:t>
      </w:r>
      <w:r w:rsidRPr="00BF11B0">
        <w:rPr>
          <w:rFonts w:ascii="Times New Roman" w:hAnsi="Times New Roman" w:cs="Times New Roman"/>
        </w:rPr>
        <w:tab/>
      </w:r>
      <w:r w:rsidRPr="00BF11B0">
        <w:rPr>
          <w:rFonts w:ascii="Times New Roman" w:hAnsi="Times New Roman" w:cs="Times New Roman"/>
          <w:spacing w:val="-1"/>
        </w:rPr>
        <w:t>проекта);</w:t>
      </w:r>
    </w:p>
    <w:p w14:paraId="02AFB5CA" w14:textId="77777777" w:rsidR="00927F2E" w:rsidRPr="00BF11B0" w:rsidRDefault="0011740B" w:rsidP="00AB2102">
      <w:pPr>
        <w:pStyle w:val="a3"/>
        <w:ind w:left="0" w:right="274"/>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формат</w:t>
      </w:r>
      <w:r w:rsidRPr="00BF11B0">
        <w:rPr>
          <w:rFonts w:ascii="Times New Roman" w:hAnsi="Times New Roman" w:cs="Times New Roman"/>
          <w:spacing w:val="1"/>
        </w:rPr>
        <w:t xml:space="preserve"> </w:t>
      </w:r>
      <w:r w:rsidRPr="00BF11B0">
        <w:rPr>
          <w:rFonts w:ascii="Times New Roman" w:hAnsi="Times New Roman" w:cs="Times New Roman"/>
        </w:rPr>
        <w:t>выступления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презентации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особенностей аудитории и в соответствии с ним составлять устные и письменные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 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иллюстративных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p>
    <w:p w14:paraId="29DDBE5B" w14:textId="77777777" w:rsidR="00AB2102" w:rsidRDefault="0011740B" w:rsidP="00AB2102">
      <w:pPr>
        <w:tabs>
          <w:tab w:val="left" w:pos="1663"/>
          <w:tab w:val="left" w:pos="1664"/>
          <w:tab w:val="left" w:pos="2167"/>
          <w:tab w:val="left" w:pos="4134"/>
          <w:tab w:val="left" w:pos="5096"/>
          <w:tab w:val="left" w:pos="7155"/>
          <w:tab w:val="left" w:pos="8779"/>
        </w:tabs>
        <w:spacing w:before="224"/>
        <w:ind w:right="271"/>
        <w:contextualSpacing/>
        <w:rPr>
          <w:rFonts w:ascii="Times New Roman" w:hAnsi="Times New Roman" w:cs="Times New Roman"/>
          <w:sz w:val="24"/>
          <w:szCs w:val="24"/>
        </w:rPr>
      </w:pPr>
      <w:r w:rsidRPr="00AB2102">
        <w:rPr>
          <w:rFonts w:ascii="Times New Roman" w:hAnsi="Times New Roman" w:cs="Times New Roman"/>
          <w:sz w:val="24"/>
          <w:szCs w:val="24"/>
        </w:rPr>
        <w:t>У</w:t>
      </w:r>
      <w:r w:rsidRPr="00AB2102">
        <w:rPr>
          <w:rFonts w:ascii="Times New Roman" w:hAnsi="Times New Roman" w:cs="Times New Roman"/>
          <w:sz w:val="24"/>
          <w:szCs w:val="24"/>
        </w:rPr>
        <w:tab/>
        <w:t>обучающегося</w:t>
      </w:r>
      <w:r w:rsidRPr="00AB2102">
        <w:rPr>
          <w:rFonts w:ascii="Times New Roman" w:hAnsi="Times New Roman" w:cs="Times New Roman"/>
          <w:sz w:val="24"/>
          <w:szCs w:val="24"/>
        </w:rPr>
        <w:tab/>
        <w:t>будут</w:t>
      </w:r>
      <w:r w:rsidRPr="00AB2102">
        <w:rPr>
          <w:rFonts w:ascii="Times New Roman" w:hAnsi="Times New Roman" w:cs="Times New Roman"/>
          <w:sz w:val="24"/>
          <w:szCs w:val="24"/>
        </w:rPr>
        <w:tab/>
        <w:t>сформированы</w:t>
      </w:r>
      <w:r w:rsidRPr="00AB2102">
        <w:rPr>
          <w:rFonts w:ascii="Times New Roman" w:hAnsi="Times New Roman" w:cs="Times New Roman"/>
          <w:sz w:val="24"/>
          <w:szCs w:val="24"/>
        </w:rPr>
        <w:tab/>
        <w:t>следующие</w:t>
      </w:r>
      <w:r w:rsidRPr="00AB2102">
        <w:rPr>
          <w:rFonts w:ascii="Times New Roman" w:hAnsi="Times New Roman" w:cs="Times New Roman"/>
          <w:sz w:val="24"/>
          <w:szCs w:val="24"/>
        </w:rPr>
        <w:tab/>
        <w:t>умения</w:t>
      </w:r>
      <w:r w:rsidRPr="00AB2102">
        <w:rPr>
          <w:rFonts w:ascii="Times New Roman" w:hAnsi="Times New Roman" w:cs="Times New Roman"/>
          <w:spacing w:val="-55"/>
          <w:sz w:val="24"/>
          <w:szCs w:val="24"/>
        </w:rPr>
        <w:t xml:space="preserve"> </w:t>
      </w:r>
      <w:r w:rsidRPr="00AB2102">
        <w:rPr>
          <w:rFonts w:ascii="Times New Roman" w:hAnsi="Times New Roman" w:cs="Times New Roman"/>
          <w:sz w:val="24"/>
          <w:szCs w:val="24"/>
        </w:rPr>
        <w:t>самоорганизации</w:t>
      </w:r>
      <w:r w:rsidRPr="00AB2102">
        <w:rPr>
          <w:rFonts w:ascii="Times New Roman" w:hAnsi="Times New Roman" w:cs="Times New Roman"/>
          <w:spacing w:val="42"/>
          <w:sz w:val="24"/>
          <w:szCs w:val="24"/>
        </w:rPr>
        <w:t xml:space="preserve"> </w:t>
      </w:r>
      <w:r w:rsidRPr="00AB2102">
        <w:rPr>
          <w:rFonts w:ascii="Times New Roman" w:hAnsi="Times New Roman" w:cs="Times New Roman"/>
          <w:sz w:val="24"/>
          <w:szCs w:val="24"/>
        </w:rPr>
        <w:t>как</w:t>
      </w:r>
      <w:r w:rsidRPr="00AB2102">
        <w:rPr>
          <w:rFonts w:ascii="Times New Roman" w:hAnsi="Times New Roman" w:cs="Times New Roman"/>
          <w:spacing w:val="42"/>
          <w:sz w:val="24"/>
          <w:szCs w:val="24"/>
        </w:rPr>
        <w:t xml:space="preserve"> </w:t>
      </w:r>
      <w:r w:rsidRPr="00AB2102">
        <w:rPr>
          <w:rFonts w:ascii="Times New Roman" w:hAnsi="Times New Roman" w:cs="Times New Roman"/>
          <w:sz w:val="24"/>
          <w:szCs w:val="24"/>
        </w:rPr>
        <w:t>части</w:t>
      </w:r>
      <w:r w:rsidRPr="00AB2102">
        <w:rPr>
          <w:rFonts w:ascii="Times New Roman" w:hAnsi="Times New Roman" w:cs="Times New Roman"/>
          <w:spacing w:val="45"/>
          <w:sz w:val="24"/>
          <w:szCs w:val="24"/>
        </w:rPr>
        <w:t xml:space="preserve"> </w:t>
      </w:r>
      <w:r w:rsidRPr="00AB2102">
        <w:rPr>
          <w:rFonts w:ascii="Times New Roman" w:hAnsi="Times New Roman" w:cs="Times New Roman"/>
          <w:sz w:val="24"/>
          <w:szCs w:val="24"/>
        </w:rPr>
        <w:t>регулятивных</w:t>
      </w:r>
      <w:r w:rsidRPr="00AB2102">
        <w:rPr>
          <w:rFonts w:ascii="Times New Roman" w:hAnsi="Times New Roman" w:cs="Times New Roman"/>
          <w:spacing w:val="42"/>
          <w:sz w:val="24"/>
          <w:szCs w:val="24"/>
        </w:rPr>
        <w:t xml:space="preserve"> </w:t>
      </w:r>
      <w:r w:rsidRPr="00AB2102">
        <w:rPr>
          <w:rFonts w:ascii="Times New Roman" w:hAnsi="Times New Roman" w:cs="Times New Roman"/>
          <w:sz w:val="24"/>
          <w:szCs w:val="24"/>
        </w:rPr>
        <w:t>универсальных</w:t>
      </w:r>
      <w:r w:rsidRPr="00AB2102">
        <w:rPr>
          <w:rFonts w:ascii="Times New Roman" w:hAnsi="Times New Roman" w:cs="Times New Roman"/>
          <w:spacing w:val="44"/>
          <w:sz w:val="24"/>
          <w:szCs w:val="24"/>
        </w:rPr>
        <w:t xml:space="preserve"> </w:t>
      </w:r>
      <w:r w:rsidRPr="00AB2102">
        <w:rPr>
          <w:rFonts w:ascii="Times New Roman" w:hAnsi="Times New Roman" w:cs="Times New Roman"/>
          <w:sz w:val="24"/>
          <w:szCs w:val="24"/>
        </w:rPr>
        <w:t>учебных</w:t>
      </w:r>
      <w:r w:rsidRPr="00AB2102">
        <w:rPr>
          <w:rFonts w:ascii="Times New Roman" w:hAnsi="Times New Roman" w:cs="Times New Roman"/>
          <w:spacing w:val="42"/>
          <w:sz w:val="24"/>
          <w:szCs w:val="24"/>
        </w:rPr>
        <w:t xml:space="preserve"> </w:t>
      </w:r>
      <w:r w:rsidRPr="00AB2102">
        <w:rPr>
          <w:rFonts w:ascii="Times New Roman" w:hAnsi="Times New Roman" w:cs="Times New Roman"/>
          <w:sz w:val="24"/>
          <w:szCs w:val="24"/>
        </w:rPr>
        <w:t>действий:</w:t>
      </w:r>
      <w:r w:rsidR="00AB2102">
        <w:rPr>
          <w:rFonts w:ascii="Times New Roman" w:hAnsi="Times New Roman" w:cs="Times New Roman"/>
          <w:sz w:val="24"/>
          <w:szCs w:val="24"/>
        </w:rPr>
        <w:t xml:space="preserve">  </w:t>
      </w:r>
    </w:p>
    <w:p w14:paraId="3ADC76D6" w14:textId="77777777" w:rsidR="00927F2E" w:rsidRPr="00BF11B0" w:rsidRDefault="0011740B" w:rsidP="00AB2102">
      <w:pPr>
        <w:tabs>
          <w:tab w:val="left" w:pos="1663"/>
          <w:tab w:val="left" w:pos="1664"/>
          <w:tab w:val="left" w:pos="2167"/>
          <w:tab w:val="left" w:pos="4134"/>
          <w:tab w:val="left" w:pos="5096"/>
          <w:tab w:val="left" w:pos="7155"/>
          <w:tab w:val="left" w:pos="8779"/>
        </w:tabs>
        <w:spacing w:before="224"/>
        <w:ind w:right="271"/>
        <w:contextualSpacing/>
        <w:rPr>
          <w:rFonts w:ascii="Times New Roman" w:hAnsi="Times New Roman" w:cs="Times New Roman"/>
        </w:rPr>
      </w:pPr>
      <w:r w:rsidRPr="00BF11B0">
        <w:rPr>
          <w:rFonts w:ascii="Times New Roman" w:hAnsi="Times New Roman" w:cs="Times New Roman"/>
        </w:rPr>
        <w:t>выявлять проблемы для решения в учебных и жизненных ситуациях, анализируя</w:t>
      </w:r>
      <w:r w:rsidRPr="00BF11B0">
        <w:rPr>
          <w:rFonts w:ascii="Times New Roman" w:hAnsi="Times New Roman" w:cs="Times New Roman"/>
          <w:spacing w:val="1"/>
        </w:rPr>
        <w:t xml:space="preserve"> </w:t>
      </w:r>
      <w:r w:rsidR="00AB2102">
        <w:rPr>
          <w:rFonts w:ascii="Times New Roman" w:hAnsi="Times New Roman" w:cs="Times New Roman"/>
        </w:rPr>
        <w:t xml:space="preserve">ситуации, </w:t>
      </w:r>
      <w:r w:rsidRPr="00BF11B0">
        <w:rPr>
          <w:rFonts w:ascii="Times New Roman" w:hAnsi="Times New Roman" w:cs="Times New Roman"/>
        </w:rPr>
        <w:t>изображенные</w:t>
      </w:r>
      <w:r w:rsidRPr="00BF11B0">
        <w:rPr>
          <w:rFonts w:ascii="Times New Roman" w:hAnsi="Times New Roman" w:cs="Times New Roman"/>
        </w:rPr>
        <w:tab/>
        <w:t>в</w:t>
      </w:r>
      <w:r w:rsidRPr="00BF11B0">
        <w:rPr>
          <w:rFonts w:ascii="Times New Roman" w:hAnsi="Times New Roman" w:cs="Times New Roman"/>
        </w:rPr>
        <w:tab/>
        <w:t>художественной</w:t>
      </w:r>
      <w:r w:rsidRPr="00BF11B0">
        <w:rPr>
          <w:rFonts w:ascii="Times New Roman" w:hAnsi="Times New Roman" w:cs="Times New Roman"/>
        </w:rPr>
        <w:tab/>
      </w:r>
      <w:r w:rsidRPr="00BF11B0">
        <w:rPr>
          <w:rFonts w:ascii="Times New Roman" w:hAnsi="Times New Roman" w:cs="Times New Roman"/>
          <w:spacing w:val="-1"/>
        </w:rPr>
        <w:t>литературе;</w:t>
      </w:r>
    </w:p>
    <w:p w14:paraId="36C7CF0D" w14:textId="77777777" w:rsidR="00927F2E" w:rsidRPr="00BF11B0" w:rsidRDefault="0011740B" w:rsidP="00AB2102">
      <w:pPr>
        <w:pStyle w:val="a3"/>
        <w:ind w:left="0" w:right="268"/>
        <w:contextualSpacing/>
        <w:rPr>
          <w:rFonts w:ascii="Times New Roman" w:hAnsi="Times New Roman" w:cs="Times New Roman"/>
        </w:rPr>
      </w:pPr>
      <w:r w:rsidRPr="00BF11B0">
        <w:rPr>
          <w:rFonts w:ascii="Times New Roman" w:hAnsi="Times New Roman" w:cs="Times New Roman"/>
        </w:rPr>
        <w:t>ориентироваться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подходах</w:t>
      </w:r>
      <w:r w:rsidRPr="00BF11B0">
        <w:rPr>
          <w:rFonts w:ascii="Times New Roman" w:hAnsi="Times New Roman" w:cs="Times New Roman"/>
          <w:spacing w:val="1"/>
        </w:rPr>
        <w:t xml:space="preserve"> </w:t>
      </w:r>
      <w:r w:rsidRPr="00BF11B0">
        <w:rPr>
          <w:rFonts w:ascii="Times New Roman" w:hAnsi="Times New Roman" w:cs="Times New Roman"/>
        </w:rPr>
        <w:t>принятия</w:t>
      </w:r>
      <w:r w:rsidRPr="00BF11B0">
        <w:rPr>
          <w:rFonts w:ascii="Times New Roman" w:hAnsi="Times New Roman" w:cs="Times New Roman"/>
          <w:spacing w:val="1"/>
        </w:rPr>
        <w:t xml:space="preserve"> </w:t>
      </w:r>
      <w:r w:rsidRPr="00BF11B0">
        <w:rPr>
          <w:rFonts w:ascii="Times New Roman" w:hAnsi="Times New Roman" w:cs="Times New Roman"/>
        </w:rPr>
        <w:t>решений</w:t>
      </w:r>
      <w:r w:rsidRPr="00BF11B0">
        <w:rPr>
          <w:rFonts w:ascii="Times New Roman" w:hAnsi="Times New Roman" w:cs="Times New Roman"/>
          <w:spacing w:val="1"/>
        </w:rPr>
        <w:t xml:space="preserve"> </w:t>
      </w:r>
      <w:r w:rsidRPr="00BF11B0">
        <w:rPr>
          <w:rFonts w:ascii="Times New Roman" w:hAnsi="Times New Roman" w:cs="Times New Roman"/>
        </w:rPr>
        <w:t>(индивидуальное,</w:t>
      </w:r>
      <w:r w:rsidRPr="00BF11B0">
        <w:rPr>
          <w:rFonts w:ascii="Times New Roman" w:hAnsi="Times New Roman" w:cs="Times New Roman"/>
          <w:spacing w:val="1"/>
        </w:rPr>
        <w:t xml:space="preserve"> </w:t>
      </w:r>
      <w:r w:rsidRPr="00BF11B0">
        <w:rPr>
          <w:rFonts w:ascii="Times New Roman" w:hAnsi="Times New Roman" w:cs="Times New Roman"/>
        </w:rPr>
        <w:t xml:space="preserve">принятие       </w:t>
      </w:r>
      <w:r w:rsidRPr="00BF11B0">
        <w:rPr>
          <w:rFonts w:ascii="Times New Roman" w:hAnsi="Times New Roman" w:cs="Times New Roman"/>
          <w:spacing w:val="53"/>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55"/>
        </w:rPr>
        <w:t xml:space="preserve"> </w:t>
      </w:r>
      <w:r w:rsidRPr="00BF11B0">
        <w:rPr>
          <w:rFonts w:ascii="Times New Roman" w:hAnsi="Times New Roman" w:cs="Times New Roman"/>
        </w:rPr>
        <w:t xml:space="preserve">в       </w:t>
      </w:r>
      <w:r w:rsidRPr="00BF11B0">
        <w:rPr>
          <w:rFonts w:ascii="Times New Roman" w:hAnsi="Times New Roman" w:cs="Times New Roman"/>
          <w:spacing w:val="56"/>
        </w:rPr>
        <w:t xml:space="preserve"> </w:t>
      </w:r>
      <w:r w:rsidRPr="00BF11B0">
        <w:rPr>
          <w:rFonts w:ascii="Times New Roman" w:hAnsi="Times New Roman" w:cs="Times New Roman"/>
        </w:rPr>
        <w:t xml:space="preserve">группе,       </w:t>
      </w:r>
      <w:r w:rsidRPr="00BF11B0">
        <w:rPr>
          <w:rFonts w:ascii="Times New Roman" w:hAnsi="Times New Roman" w:cs="Times New Roman"/>
          <w:spacing w:val="56"/>
        </w:rPr>
        <w:t xml:space="preserve"> </w:t>
      </w:r>
      <w:r w:rsidRPr="00BF11B0">
        <w:rPr>
          <w:rFonts w:ascii="Times New Roman" w:hAnsi="Times New Roman" w:cs="Times New Roman"/>
        </w:rPr>
        <w:t xml:space="preserve">принятие       </w:t>
      </w:r>
      <w:r w:rsidRPr="00BF11B0">
        <w:rPr>
          <w:rFonts w:ascii="Times New Roman" w:hAnsi="Times New Roman" w:cs="Times New Roman"/>
          <w:spacing w:val="54"/>
        </w:rPr>
        <w:t xml:space="preserve"> </w:t>
      </w:r>
      <w:r w:rsidRPr="00BF11B0">
        <w:rPr>
          <w:rFonts w:ascii="Times New Roman" w:hAnsi="Times New Roman" w:cs="Times New Roman"/>
        </w:rPr>
        <w:t xml:space="preserve">решений       </w:t>
      </w:r>
      <w:r w:rsidRPr="00BF11B0">
        <w:rPr>
          <w:rFonts w:ascii="Times New Roman" w:hAnsi="Times New Roman" w:cs="Times New Roman"/>
          <w:spacing w:val="54"/>
        </w:rPr>
        <w:t xml:space="preserve"> </w:t>
      </w:r>
      <w:r w:rsidRPr="00BF11B0">
        <w:rPr>
          <w:rFonts w:ascii="Times New Roman" w:hAnsi="Times New Roman" w:cs="Times New Roman"/>
        </w:rPr>
        <w:t>группой);</w:t>
      </w:r>
    </w:p>
    <w:p w14:paraId="2A5F015D" w14:textId="77777777" w:rsidR="00927F2E" w:rsidRPr="00BF11B0" w:rsidRDefault="0011740B" w:rsidP="00AB2102">
      <w:pPr>
        <w:pStyle w:val="a3"/>
        <w:ind w:left="0" w:right="272"/>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55"/>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способ</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имеющихся</w:t>
      </w:r>
      <w:r w:rsidRPr="00BF11B0">
        <w:rPr>
          <w:rFonts w:ascii="Times New Roman" w:hAnsi="Times New Roman" w:cs="Times New Roman"/>
          <w:spacing w:val="1"/>
        </w:rPr>
        <w:t xml:space="preserve"> </w:t>
      </w:r>
      <w:r w:rsidRPr="00BF11B0">
        <w:rPr>
          <w:rFonts w:ascii="Times New Roman" w:hAnsi="Times New Roman" w:cs="Times New Roman"/>
        </w:rPr>
        <w:t>ресурсов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42"/>
        </w:rPr>
        <w:t xml:space="preserve"> </w:t>
      </w:r>
      <w:r w:rsidRPr="00BF11B0">
        <w:rPr>
          <w:rFonts w:ascii="Times New Roman" w:hAnsi="Times New Roman" w:cs="Times New Roman"/>
        </w:rPr>
        <w:t>возможностей,</w:t>
      </w:r>
      <w:r w:rsidRPr="00BF11B0">
        <w:rPr>
          <w:rFonts w:ascii="Times New Roman" w:hAnsi="Times New Roman" w:cs="Times New Roman"/>
          <w:spacing w:val="43"/>
        </w:rPr>
        <w:t xml:space="preserve"> </w:t>
      </w:r>
      <w:r w:rsidRPr="00BF11B0">
        <w:rPr>
          <w:rFonts w:ascii="Times New Roman" w:hAnsi="Times New Roman" w:cs="Times New Roman"/>
        </w:rPr>
        <w:t>аргументировать</w:t>
      </w:r>
      <w:r w:rsidRPr="00BF11B0">
        <w:rPr>
          <w:rFonts w:ascii="Times New Roman" w:hAnsi="Times New Roman" w:cs="Times New Roman"/>
          <w:spacing w:val="43"/>
        </w:rPr>
        <w:t xml:space="preserve"> </w:t>
      </w:r>
      <w:r w:rsidRPr="00BF11B0">
        <w:rPr>
          <w:rFonts w:ascii="Times New Roman" w:hAnsi="Times New Roman" w:cs="Times New Roman"/>
        </w:rPr>
        <w:t>предлагаемые</w:t>
      </w:r>
      <w:r w:rsidRPr="00BF11B0">
        <w:rPr>
          <w:rFonts w:ascii="Times New Roman" w:hAnsi="Times New Roman" w:cs="Times New Roman"/>
          <w:spacing w:val="42"/>
        </w:rPr>
        <w:t xml:space="preserve"> </w:t>
      </w:r>
      <w:r w:rsidRPr="00BF11B0">
        <w:rPr>
          <w:rFonts w:ascii="Times New Roman" w:hAnsi="Times New Roman" w:cs="Times New Roman"/>
        </w:rPr>
        <w:t>варианты</w:t>
      </w:r>
      <w:r w:rsidRPr="00BF11B0">
        <w:rPr>
          <w:rFonts w:ascii="Times New Roman" w:hAnsi="Times New Roman" w:cs="Times New Roman"/>
          <w:spacing w:val="44"/>
        </w:rPr>
        <w:t xml:space="preserve"> </w:t>
      </w:r>
      <w:r w:rsidRPr="00BF11B0">
        <w:rPr>
          <w:rFonts w:ascii="Times New Roman" w:hAnsi="Times New Roman" w:cs="Times New Roman"/>
        </w:rPr>
        <w:t>решений;</w:t>
      </w:r>
    </w:p>
    <w:p w14:paraId="19C405E2" w14:textId="77777777" w:rsidR="00927F2E" w:rsidRPr="00BF11B0" w:rsidRDefault="0011740B" w:rsidP="00AB2102">
      <w:pPr>
        <w:pStyle w:val="a3"/>
        <w:spacing w:before="1"/>
        <w:ind w:left="0" w:right="272"/>
        <w:contextualSpacing/>
        <w:rPr>
          <w:rFonts w:ascii="Times New Roman" w:hAnsi="Times New Roman" w:cs="Times New Roman"/>
        </w:rPr>
      </w:pPr>
      <w:r w:rsidRPr="00BF11B0">
        <w:rPr>
          <w:rFonts w:ascii="Times New Roman" w:hAnsi="Times New Roman" w:cs="Times New Roman"/>
        </w:rPr>
        <w:t>составлять план действий (план реализации намеченного алгоритма решения) и</w:t>
      </w:r>
      <w:r w:rsidRPr="00BF11B0">
        <w:rPr>
          <w:rFonts w:ascii="Times New Roman" w:hAnsi="Times New Roman" w:cs="Times New Roman"/>
          <w:spacing w:val="1"/>
        </w:rPr>
        <w:t xml:space="preserve"> </w:t>
      </w:r>
      <w:r w:rsidRPr="00BF11B0">
        <w:rPr>
          <w:rFonts w:ascii="Times New Roman" w:hAnsi="Times New Roman" w:cs="Times New Roman"/>
        </w:rPr>
        <w:t>корректировать предложенный алгоритм с учетом получения новых знаний об</w:t>
      </w:r>
      <w:r w:rsidRPr="00BF11B0">
        <w:rPr>
          <w:rFonts w:ascii="Times New Roman" w:hAnsi="Times New Roman" w:cs="Times New Roman"/>
          <w:spacing w:val="1"/>
        </w:rPr>
        <w:t xml:space="preserve"> </w:t>
      </w:r>
      <w:r w:rsidRPr="00BF11B0">
        <w:rPr>
          <w:rFonts w:ascii="Times New Roman" w:hAnsi="Times New Roman" w:cs="Times New Roman"/>
        </w:rPr>
        <w:t>изучаемом</w:t>
      </w:r>
      <w:r w:rsidRPr="00BF11B0">
        <w:rPr>
          <w:rFonts w:ascii="Times New Roman" w:hAnsi="Times New Roman" w:cs="Times New Roman"/>
          <w:spacing w:val="1"/>
        </w:rPr>
        <w:t xml:space="preserve"> </w:t>
      </w:r>
      <w:r w:rsidRPr="00BF11B0">
        <w:rPr>
          <w:rFonts w:ascii="Times New Roman" w:hAnsi="Times New Roman" w:cs="Times New Roman"/>
        </w:rPr>
        <w:t>литературном</w:t>
      </w:r>
      <w:r w:rsidRPr="00BF11B0">
        <w:rPr>
          <w:rFonts w:ascii="Times New Roman" w:hAnsi="Times New Roman" w:cs="Times New Roman"/>
          <w:spacing w:val="1"/>
        </w:rPr>
        <w:t xml:space="preserve"> </w:t>
      </w:r>
      <w:r w:rsidRPr="00BF11B0">
        <w:rPr>
          <w:rFonts w:ascii="Times New Roman" w:hAnsi="Times New Roman" w:cs="Times New Roman"/>
        </w:rPr>
        <w:t>объекте;</w:t>
      </w:r>
      <w:r w:rsidRPr="00BF11B0">
        <w:rPr>
          <w:rFonts w:ascii="Times New Roman" w:hAnsi="Times New Roman" w:cs="Times New Roman"/>
          <w:spacing w:val="1"/>
        </w:rPr>
        <w:t xml:space="preserve"> </w:t>
      </w:r>
      <w:r w:rsidRPr="00BF11B0">
        <w:rPr>
          <w:rFonts w:ascii="Times New Roman" w:hAnsi="Times New Roman" w:cs="Times New Roman"/>
        </w:rPr>
        <w:t>делать</w:t>
      </w:r>
      <w:r w:rsidRPr="00BF11B0">
        <w:rPr>
          <w:rFonts w:ascii="Times New Roman" w:hAnsi="Times New Roman" w:cs="Times New Roman"/>
          <w:spacing w:val="1"/>
        </w:rPr>
        <w:t xml:space="preserve"> </w:t>
      </w:r>
      <w:r w:rsidRPr="00BF11B0">
        <w:rPr>
          <w:rFonts w:ascii="Times New Roman" w:hAnsi="Times New Roman" w:cs="Times New Roman"/>
        </w:rPr>
        <w:t>выбор</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брать</w:t>
      </w:r>
      <w:r w:rsidRPr="00BF11B0">
        <w:rPr>
          <w:rFonts w:ascii="Times New Roman" w:hAnsi="Times New Roman" w:cs="Times New Roman"/>
          <w:spacing w:val="1"/>
        </w:rPr>
        <w:t xml:space="preserve"> </w:t>
      </w:r>
      <w:r w:rsidRPr="00BF11B0">
        <w:rPr>
          <w:rFonts w:ascii="Times New Roman" w:hAnsi="Times New Roman" w:cs="Times New Roman"/>
        </w:rPr>
        <w:t>ответственность</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решение.</w:t>
      </w:r>
    </w:p>
    <w:p w14:paraId="10227251" w14:textId="77777777" w:rsidR="00927F2E" w:rsidRPr="00AB2102" w:rsidRDefault="00AB2102" w:rsidP="00AB2102">
      <w:pPr>
        <w:tabs>
          <w:tab w:val="left" w:pos="1386"/>
        </w:tabs>
        <w:spacing w:before="222"/>
        <w:ind w:left="-972" w:right="27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1740B" w:rsidRPr="00AB2102">
        <w:rPr>
          <w:rFonts w:ascii="Times New Roman" w:hAnsi="Times New Roman" w:cs="Times New Roman"/>
          <w:sz w:val="24"/>
          <w:szCs w:val="24"/>
        </w:rPr>
        <w:t>У обучающегося будут сформированы следующие умения самоконтроля,</w:t>
      </w:r>
      <w:r w:rsidR="0011740B" w:rsidRPr="00AB2102">
        <w:rPr>
          <w:rFonts w:ascii="Times New Roman" w:hAnsi="Times New Roman" w:cs="Times New Roman"/>
          <w:spacing w:val="-55"/>
          <w:sz w:val="24"/>
          <w:szCs w:val="24"/>
        </w:rPr>
        <w:t xml:space="preserve"> </w:t>
      </w:r>
      <w:r w:rsidR="0011740B" w:rsidRPr="00AB2102">
        <w:rPr>
          <w:rFonts w:ascii="Times New Roman" w:hAnsi="Times New Roman" w:cs="Times New Roman"/>
          <w:sz w:val="24"/>
          <w:szCs w:val="24"/>
        </w:rPr>
        <w:t>эмоционального</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интеллекта</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как</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части</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регулятивных</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универсальных</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учебных</w:t>
      </w:r>
      <w:r w:rsidR="0011740B" w:rsidRPr="00AB2102">
        <w:rPr>
          <w:rFonts w:ascii="Times New Roman" w:hAnsi="Times New Roman" w:cs="Times New Roman"/>
          <w:spacing w:val="1"/>
          <w:sz w:val="24"/>
          <w:szCs w:val="24"/>
        </w:rPr>
        <w:t xml:space="preserve"> </w:t>
      </w:r>
      <w:r w:rsidR="0011740B" w:rsidRPr="00AB2102">
        <w:rPr>
          <w:rFonts w:ascii="Times New Roman" w:hAnsi="Times New Roman" w:cs="Times New Roman"/>
          <w:sz w:val="24"/>
          <w:szCs w:val="24"/>
        </w:rPr>
        <w:t>действий:</w:t>
      </w:r>
    </w:p>
    <w:p w14:paraId="14883E48"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владеть способами самоконтроля, самомотивации и рефлексии в литературном</w:t>
      </w:r>
      <w:r w:rsidRPr="00BF11B0">
        <w:rPr>
          <w:rFonts w:ascii="Times New Roman" w:hAnsi="Times New Roman" w:cs="Times New Roman"/>
          <w:spacing w:val="1"/>
        </w:rPr>
        <w:t xml:space="preserve"> </w:t>
      </w:r>
      <w:r w:rsidRPr="00BF11B0">
        <w:rPr>
          <w:rFonts w:ascii="Times New Roman" w:hAnsi="Times New Roman" w:cs="Times New Roman"/>
        </w:rPr>
        <w:t>образовании;</w:t>
      </w:r>
    </w:p>
    <w:p w14:paraId="49CA141E"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адекватную</w:t>
      </w:r>
      <w:r w:rsidRPr="00BF11B0">
        <w:rPr>
          <w:rFonts w:ascii="Times New Roman" w:hAnsi="Times New Roman" w:cs="Times New Roman"/>
          <w:spacing w:val="1"/>
        </w:rPr>
        <w:t xml:space="preserve"> </w:t>
      </w:r>
      <w:r w:rsidRPr="00BF11B0">
        <w:rPr>
          <w:rFonts w:ascii="Times New Roman" w:hAnsi="Times New Roman" w:cs="Times New Roman"/>
        </w:rPr>
        <w:t>оценку</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предлагать</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55"/>
        </w:rPr>
        <w:t xml:space="preserve"> </w:t>
      </w:r>
      <w:r w:rsidRPr="00BF11B0">
        <w:rPr>
          <w:rFonts w:ascii="Times New Roman" w:hAnsi="Times New Roman" w:cs="Times New Roman"/>
        </w:rPr>
        <w:t>учитывать</w:t>
      </w:r>
      <w:r w:rsidRPr="00BF11B0">
        <w:rPr>
          <w:rFonts w:ascii="Times New Roman" w:hAnsi="Times New Roman" w:cs="Times New Roman"/>
          <w:spacing w:val="1"/>
        </w:rPr>
        <w:t xml:space="preserve"> </w:t>
      </w:r>
      <w:r w:rsidRPr="00BF11B0">
        <w:rPr>
          <w:rFonts w:ascii="Times New Roman" w:hAnsi="Times New Roman" w:cs="Times New Roman"/>
        </w:rPr>
        <w:t>контекст</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предвидеть</w:t>
      </w:r>
      <w:r w:rsidRPr="00BF11B0">
        <w:rPr>
          <w:rFonts w:ascii="Times New Roman" w:hAnsi="Times New Roman" w:cs="Times New Roman"/>
          <w:spacing w:val="1"/>
        </w:rPr>
        <w:t xml:space="preserve"> </w:t>
      </w:r>
      <w:r w:rsidRPr="00BF11B0">
        <w:rPr>
          <w:rFonts w:ascii="Times New Roman" w:hAnsi="Times New Roman" w:cs="Times New Roman"/>
        </w:rPr>
        <w:t>трудности,</w:t>
      </w:r>
      <w:r w:rsidRPr="00BF11B0">
        <w:rPr>
          <w:rFonts w:ascii="Times New Roman" w:hAnsi="Times New Roman" w:cs="Times New Roman"/>
          <w:spacing w:val="1"/>
        </w:rPr>
        <w:t xml:space="preserve"> </w:t>
      </w:r>
      <w:r w:rsidRPr="00BF11B0">
        <w:rPr>
          <w:rFonts w:ascii="Times New Roman" w:hAnsi="Times New Roman" w:cs="Times New Roman"/>
        </w:rPr>
        <w:t>которые</w:t>
      </w:r>
      <w:r w:rsidRPr="00BF11B0">
        <w:rPr>
          <w:rFonts w:ascii="Times New Roman" w:hAnsi="Times New Roman" w:cs="Times New Roman"/>
          <w:spacing w:val="1"/>
        </w:rPr>
        <w:t xml:space="preserve"> </w:t>
      </w:r>
      <w:r w:rsidRPr="00BF11B0">
        <w:rPr>
          <w:rFonts w:ascii="Times New Roman" w:hAnsi="Times New Roman" w:cs="Times New Roman"/>
        </w:rPr>
        <w:t>могут</w:t>
      </w:r>
      <w:r w:rsidRPr="00BF11B0">
        <w:rPr>
          <w:rFonts w:ascii="Times New Roman" w:hAnsi="Times New Roman" w:cs="Times New Roman"/>
          <w:spacing w:val="1"/>
        </w:rPr>
        <w:t xml:space="preserve"> </w:t>
      </w:r>
      <w:r w:rsidRPr="00BF11B0">
        <w:rPr>
          <w:rFonts w:ascii="Times New Roman" w:hAnsi="Times New Roman" w:cs="Times New Roman"/>
        </w:rPr>
        <w:t>возникнуть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4"/>
        </w:rPr>
        <w:t xml:space="preserve"> </w:t>
      </w:r>
      <w:r w:rsidRPr="00BF11B0">
        <w:rPr>
          <w:rFonts w:ascii="Times New Roman" w:hAnsi="Times New Roman" w:cs="Times New Roman"/>
        </w:rPr>
        <w:t>учебной</w:t>
      </w:r>
      <w:r w:rsidRPr="00BF11B0">
        <w:rPr>
          <w:rFonts w:ascii="Times New Roman" w:hAnsi="Times New Roman" w:cs="Times New Roman"/>
          <w:spacing w:val="5"/>
        </w:rPr>
        <w:t xml:space="preserve"> </w:t>
      </w:r>
      <w:r w:rsidRPr="00BF11B0">
        <w:rPr>
          <w:rFonts w:ascii="Times New Roman" w:hAnsi="Times New Roman" w:cs="Times New Roman"/>
        </w:rPr>
        <w:t>задачи,</w:t>
      </w:r>
      <w:r w:rsidRPr="00BF11B0">
        <w:rPr>
          <w:rFonts w:ascii="Times New Roman" w:hAnsi="Times New Roman" w:cs="Times New Roman"/>
          <w:spacing w:val="5"/>
        </w:rPr>
        <w:t xml:space="preserve"> </w:t>
      </w:r>
      <w:r w:rsidRPr="00BF11B0">
        <w:rPr>
          <w:rFonts w:ascii="Times New Roman" w:hAnsi="Times New Roman" w:cs="Times New Roman"/>
        </w:rPr>
        <w:t>адаптировать</w:t>
      </w:r>
      <w:r w:rsidRPr="00BF11B0">
        <w:rPr>
          <w:rFonts w:ascii="Times New Roman" w:hAnsi="Times New Roman" w:cs="Times New Roman"/>
          <w:spacing w:val="6"/>
        </w:rPr>
        <w:t xml:space="preserve"> </w:t>
      </w:r>
      <w:r w:rsidRPr="00BF11B0">
        <w:rPr>
          <w:rFonts w:ascii="Times New Roman" w:hAnsi="Times New Roman" w:cs="Times New Roman"/>
        </w:rPr>
        <w:t>решение</w:t>
      </w:r>
      <w:r w:rsidRPr="00BF11B0">
        <w:rPr>
          <w:rFonts w:ascii="Times New Roman" w:hAnsi="Times New Roman" w:cs="Times New Roman"/>
          <w:spacing w:val="4"/>
        </w:rPr>
        <w:t xml:space="preserve"> </w:t>
      </w:r>
      <w:r w:rsidRPr="00BF11B0">
        <w:rPr>
          <w:rFonts w:ascii="Times New Roman" w:hAnsi="Times New Roman" w:cs="Times New Roman"/>
        </w:rPr>
        <w:t>к</w:t>
      </w:r>
      <w:r w:rsidRPr="00BF11B0">
        <w:rPr>
          <w:rFonts w:ascii="Times New Roman" w:hAnsi="Times New Roman" w:cs="Times New Roman"/>
          <w:spacing w:val="4"/>
        </w:rPr>
        <w:t xml:space="preserve"> </w:t>
      </w:r>
      <w:r w:rsidRPr="00BF11B0">
        <w:rPr>
          <w:rFonts w:ascii="Times New Roman" w:hAnsi="Times New Roman" w:cs="Times New Roman"/>
        </w:rPr>
        <w:t>меняющимся</w:t>
      </w:r>
      <w:r w:rsidRPr="00BF11B0">
        <w:rPr>
          <w:rFonts w:ascii="Times New Roman" w:hAnsi="Times New Roman" w:cs="Times New Roman"/>
          <w:spacing w:val="6"/>
        </w:rPr>
        <w:t xml:space="preserve"> </w:t>
      </w:r>
      <w:r w:rsidRPr="00BF11B0">
        <w:rPr>
          <w:rFonts w:ascii="Times New Roman" w:hAnsi="Times New Roman" w:cs="Times New Roman"/>
        </w:rPr>
        <w:t>обстоятельствам;</w:t>
      </w:r>
    </w:p>
    <w:p w14:paraId="68729312"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(недостижения)</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58"/>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оценку</w:t>
      </w:r>
      <w:r w:rsidRPr="00BF11B0">
        <w:rPr>
          <w:rFonts w:ascii="Times New Roman" w:hAnsi="Times New Roman" w:cs="Times New Roman"/>
          <w:spacing w:val="1"/>
        </w:rPr>
        <w:t xml:space="preserve"> </w:t>
      </w:r>
      <w:r w:rsidRPr="00BF11B0">
        <w:rPr>
          <w:rFonts w:ascii="Times New Roman" w:hAnsi="Times New Roman" w:cs="Times New Roman"/>
        </w:rPr>
        <w:t>приобретенному</w:t>
      </w:r>
      <w:r w:rsidRPr="00BF11B0">
        <w:rPr>
          <w:rFonts w:ascii="Times New Roman" w:hAnsi="Times New Roman" w:cs="Times New Roman"/>
          <w:spacing w:val="1"/>
        </w:rPr>
        <w:t xml:space="preserve"> </w:t>
      </w:r>
      <w:r w:rsidRPr="00BF11B0">
        <w:rPr>
          <w:rFonts w:ascii="Times New Roman" w:hAnsi="Times New Roman" w:cs="Times New Roman"/>
        </w:rPr>
        <w:t>опыту,</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позитивное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произошедшей</w:t>
      </w:r>
      <w:r w:rsidRPr="00BF11B0">
        <w:rPr>
          <w:rFonts w:ascii="Times New Roman" w:hAnsi="Times New Roman" w:cs="Times New Roman"/>
          <w:spacing w:val="1"/>
        </w:rPr>
        <w:t xml:space="preserve"> </w:t>
      </w:r>
      <w:r w:rsidRPr="00BF11B0">
        <w:rPr>
          <w:rFonts w:ascii="Times New Roman" w:hAnsi="Times New Roman" w:cs="Times New Roman"/>
        </w:rPr>
        <w:t>ситуации; вносить коррективы в деятельность</w:t>
      </w:r>
      <w:r w:rsidRPr="00BF11B0">
        <w:rPr>
          <w:rFonts w:ascii="Times New Roman" w:hAnsi="Times New Roman" w:cs="Times New Roman"/>
          <w:spacing w:val="1"/>
        </w:rPr>
        <w:t xml:space="preserve"> </w:t>
      </w:r>
      <w:r w:rsidRPr="00BF11B0">
        <w:rPr>
          <w:rFonts w:ascii="Times New Roman" w:hAnsi="Times New Roman" w:cs="Times New Roman"/>
        </w:rPr>
        <w:t>на основе</w:t>
      </w:r>
      <w:r w:rsidRPr="00BF11B0">
        <w:rPr>
          <w:rFonts w:ascii="Times New Roman" w:hAnsi="Times New Roman" w:cs="Times New Roman"/>
          <w:spacing w:val="1"/>
        </w:rPr>
        <w:t xml:space="preserve"> </w:t>
      </w:r>
      <w:r w:rsidRPr="00BF11B0">
        <w:rPr>
          <w:rFonts w:ascii="Times New Roman" w:hAnsi="Times New Roman" w:cs="Times New Roman"/>
        </w:rPr>
        <w:t>новых</w:t>
      </w:r>
      <w:r w:rsidRPr="00BF11B0">
        <w:rPr>
          <w:rFonts w:ascii="Times New Roman" w:hAnsi="Times New Roman" w:cs="Times New Roman"/>
          <w:spacing w:val="1"/>
        </w:rPr>
        <w:t xml:space="preserve"> </w:t>
      </w:r>
      <w:r w:rsidRPr="00BF11B0">
        <w:rPr>
          <w:rFonts w:ascii="Times New Roman" w:hAnsi="Times New Roman" w:cs="Times New Roman"/>
        </w:rPr>
        <w:t>обстоятельств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изменившихся</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установленных</w:t>
      </w:r>
      <w:r w:rsidRPr="00BF11B0">
        <w:rPr>
          <w:rFonts w:ascii="Times New Roman" w:hAnsi="Times New Roman" w:cs="Times New Roman"/>
          <w:spacing w:val="1"/>
        </w:rPr>
        <w:t xml:space="preserve"> </w:t>
      </w:r>
      <w:r w:rsidRPr="00BF11B0">
        <w:rPr>
          <w:rFonts w:ascii="Times New Roman" w:hAnsi="Times New Roman" w:cs="Times New Roman"/>
        </w:rPr>
        <w:t>ошибок,</w:t>
      </w:r>
      <w:r w:rsidRPr="00BF11B0">
        <w:rPr>
          <w:rFonts w:ascii="Times New Roman" w:hAnsi="Times New Roman" w:cs="Times New Roman"/>
          <w:spacing w:val="1"/>
        </w:rPr>
        <w:t xml:space="preserve"> </w:t>
      </w:r>
      <w:r w:rsidRPr="00BF11B0">
        <w:rPr>
          <w:rFonts w:ascii="Times New Roman" w:hAnsi="Times New Roman" w:cs="Times New Roman"/>
        </w:rPr>
        <w:t>возникших</w:t>
      </w:r>
      <w:r w:rsidRPr="00BF11B0">
        <w:rPr>
          <w:rFonts w:ascii="Times New Roman" w:hAnsi="Times New Roman" w:cs="Times New Roman"/>
          <w:spacing w:val="1"/>
        </w:rPr>
        <w:t xml:space="preserve"> </w:t>
      </w:r>
      <w:r w:rsidRPr="00BF11B0">
        <w:rPr>
          <w:rFonts w:ascii="Times New Roman" w:hAnsi="Times New Roman" w:cs="Times New Roman"/>
        </w:rPr>
        <w:t xml:space="preserve">трудностей,     </w:t>
      </w:r>
      <w:r w:rsidRPr="00BF11B0">
        <w:rPr>
          <w:rFonts w:ascii="Times New Roman" w:hAnsi="Times New Roman" w:cs="Times New Roman"/>
          <w:spacing w:val="42"/>
        </w:rPr>
        <w:t xml:space="preserve"> </w:t>
      </w:r>
      <w:r w:rsidRPr="00BF11B0">
        <w:rPr>
          <w:rFonts w:ascii="Times New Roman" w:hAnsi="Times New Roman" w:cs="Times New Roman"/>
        </w:rPr>
        <w:t xml:space="preserve">оценивать     </w:t>
      </w:r>
      <w:r w:rsidRPr="00BF11B0">
        <w:rPr>
          <w:rFonts w:ascii="Times New Roman" w:hAnsi="Times New Roman" w:cs="Times New Roman"/>
          <w:spacing w:val="42"/>
        </w:rPr>
        <w:t xml:space="preserve"> </w:t>
      </w:r>
      <w:r w:rsidRPr="00BF11B0">
        <w:rPr>
          <w:rFonts w:ascii="Times New Roman" w:hAnsi="Times New Roman" w:cs="Times New Roman"/>
        </w:rPr>
        <w:t xml:space="preserve">соответствие     </w:t>
      </w:r>
      <w:r w:rsidRPr="00BF11B0">
        <w:rPr>
          <w:rFonts w:ascii="Times New Roman" w:hAnsi="Times New Roman" w:cs="Times New Roman"/>
          <w:spacing w:val="43"/>
        </w:rPr>
        <w:t xml:space="preserve"> </w:t>
      </w:r>
      <w:r w:rsidRPr="00BF11B0">
        <w:rPr>
          <w:rFonts w:ascii="Times New Roman" w:hAnsi="Times New Roman" w:cs="Times New Roman"/>
        </w:rPr>
        <w:t xml:space="preserve">результата     </w:t>
      </w:r>
      <w:r w:rsidRPr="00BF11B0">
        <w:rPr>
          <w:rFonts w:ascii="Times New Roman" w:hAnsi="Times New Roman" w:cs="Times New Roman"/>
          <w:spacing w:val="41"/>
        </w:rPr>
        <w:t xml:space="preserve"> </w:t>
      </w:r>
      <w:r w:rsidRPr="00BF11B0">
        <w:rPr>
          <w:rFonts w:ascii="Times New Roman" w:hAnsi="Times New Roman" w:cs="Times New Roman"/>
        </w:rPr>
        <w:t xml:space="preserve">цели     </w:t>
      </w:r>
      <w:r w:rsidRPr="00BF11B0">
        <w:rPr>
          <w:rFonts w:ascii="Times New Roman" w:hAnsi="Times New Roman" w:cs="Times New Roman"/>
          <w:spacing w:val="41"/>
        </w:rPr>
        <w:t xml:space="preserve"> </w:t>
      </w:r>
      <w:r w:rsidRPr="00BF11B0">
        <w:rPr>
          <w:rFonts w:ascii="Times New Roman" w:hAnsi="Times New Roman" w:cs="Times New Roman"/>
        </w:rPr>
        <w:t xml:space="preserve">и     </w:t>
      </w:r>
      <w:r w:rsidRPr="00BF11B0">
        <w:rPr>
          <w:rFonts w:ascii="Times New Roman" w:hAnsi="Times New Roman" w:cs="Times New Roman"/>
          <w:spacing w:val="43"/>
        </w:rPr>
        <w:t xml:space="preserve"> </w:t>
      </w:r>
      <w:r w:rsidRPr="00BF11B0">
        <w:rPr>
          <w:rFonts w:ascii="Times New Roman" w:hAnsi="Times New Roman" w:cs="Times New Roman"/>
        </w:rPr>
        <w:t>условиям;</w:t>
      </w:r>
    </w:p>
    <w:p w14:paraId="0E810105" w14:textId="77777777" w:rsidR="00927F2E" w:rsidRPr="00BF11B0" w:rsidRDefault="0011740B" w:rsidP="00BF11B0">
      <w:pPr>
        <w:pStyle w:val="a3"/>
        <w:tabs>
          <w:tab w:val="left" w:pos="4013"/>
          <w:tab w:val="left" w:pos="8776"/>
        </w:tabs>
        <w:ind w:right="271"/>
        <w:contextualSpacing/>
        <w:rPr>
          <w:rFonts w:ascii="Times New Roman" w:hAnsi="Times New Roman" w:cs="Times New Roman"/>
        </w:rPr>
      </w:pPr>
      <w:r w:rsidRPr="00BF11B0">
        <w:rPr>
          <w:rFonts w:ascii="Times New Roman" w:hAnsi="Times New Roman" w:cs="Times New Roman"/>
        </w:rPr>
        <w:t>развивать способность различать и называть собственные эмоции, управлять ими</w:t>
      </w:r>
      <w:r w:rsidRPr="00BF11B0">
        <w:rPr>
          <w:rFonts w:ascii="Times New Roman" w:hAnsi="Times New Roman" w:cs="Times New Roman"/>
          <w:spacing w:val="1"/>
        </w:rPr>
        <w:t xml:space="preserve"> </w:t>
      </w:r>
      <w:r w:rsidR="00AB2102">
        <w:rPr>
          <w:rFonts w:ascii="Times New Roman" w:hAnsi="Times New Roman" w:cs="Times New Roman"/>
        </w:rPr>
        <w:t xml:space="preserve">и </w:t>
      </w:r>
      <w:r w:rsidRPr="00BF11B0">
        <w:rPr>
          <w:rFonts w:ascii="Times New Roman" w:hAnsi="Times New Roman" w:cs="Times New Roman"/>
        </w:rPr>
        <w:t>эмоциями</w:t>
      </w:r>
      <w:r w:rsidRPr="00BF11B0">
        <w:rPr>
          <w:rFonts w:ascii="Times New Roman" w:hAnsi="Times New Roman" w:cs="Times New Roman"/>
        </w:rPr>
        <w:tab/>
      </w:r>
      <w:r w:rsidRPr="00BF11B0">
        <w:rPr>
          <w:rFonts w:ascii="Times New Roman" w:hAnsi="Times New Roman" w:cs="Times New Roman"/>
          <w:spacing w:val="-1"/>
        </w:rPr>
        <w:t>других;</w:t>
      </w:r>
    </w:p>
    <w:p w14:paraId="0610CA60"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эмоций;</w:t>
      </w:r>
      <w:r w:rsidRPr="00BF11B0">
        <w:rPr>
          <w:rFonts w:ascii="Times New Roman" w:hAnsi="Times New Roman" w:cs="Times New Roman"/>
          <w:spacing w:val="1"/>
        </w:rPr>
        <w:t xml:space="preserve"> </w:t>
      </w:r>
      <w:r w:rsidRPr="00BF11B0">
        <w:rPr>
          <w:rFonts w:ascii="Times New Roman" w:hAnsi="Times New Roman" w:cs="Times New Roman"/>
        </w:rPr>
        <w:t>ставить</w:t>
      </w:r>
      <w:r w:rsidRPr="00BF11B0">
        <w:rPr>
          <w:rFonts w:ascii="Times New Roman" w:hAnsi="Times New Roman" w:cs="Times New Roman"/>
          <w:spacing w:val="1"/>
        </w:rPr>
        <w:t xml:space="preserve"> </w:t>
      </w:r>
      <w:r w:rsidRPr="00BF11B0">
        <w:rPr>
          <w:rFonts w:ascii="Times New Roman" w:hAnsi="Times New Roman" w:cs="Times New Roman"/>
        </w:rPr>
        <w:t>себя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место</w:t>
      </w:r>
      <w:r w:rsidRPr="00BF11B0">
        <w:rPr>
          <w:rFonts w:ascii="Times New Roman" w:hAnsi="Times New Roman" w:cs="Times New Roman"/>
          <w:spacing w:val="1"/>
        </w:rPr>
        <w:t xml:space="preserve"> </w:t>
      </w:r>
      <w:r w:rsidRPr="00BF11B0">
        <w:rPr>
          <w:rFonts w:ascii="Times New Roman" w:hAnsi="Times New Roman" w:cs="Times New Roman"/>
        </w:rPr>
        <w:t>другого</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мотивы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намерения</w:t>
      </w:r>
      <w:r w:rsidRPr="00BF11B0">
        <w:rPr>
          <w:rFonts w:ascii="Times New Roman" w:hAnsi="Times New Roman" w:cs="Times New Roman"/>
          <w:spacing w:val="1"/>
        </w:rPr>
        <w:t xml:space="preserve"> </w:t>
      </w:r>
      <w:r w:rsidRPr="00BF11B0">
        <w:rPr>
          <w:rFonts w:ascii="Times New Roman" w:hAnsi="Times New Roman" w:cs="Times New Roman"/>
        </w:rPr>
        <w:t>другого,</w:t>
      </w:r>
      <w:r w:rsidRPr="00BF11B0">
        <w:rPr>
          <w:rFonts w:ascii="Times New Roman" w:hAnsi="Times New Roman" w:cs="Times New Roman"/>
          <w:spacing w:val="1"/>
        </w:rPr>
        <w:t xml:space="preserve"> </w:t>
      </w:r>
      <w:r w:rsidRPr="00BF11B0">
        <w:rPr>
          <w:rFonts w:ascii="Times New Roman" w:hAnsi="Times New Roman" w:cs="Times New Roman"/>
        </w:rPr>
        <w:t>анализируя</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02"/>
        </w:rPr>
        <w:t xml:space="preserve"> </w:t>
      </w:r>
      <w:r w:rsidRPr="00BF11B0">
        <w:rPr>
          <w:rFonts w:ascii="Times New Roman" w:hAnsi="Times New Roman" w:cs="Times New Roman"/>
        </w:rPr>
        <w:t>литературы;</w:t>
      </w:r>
      <w:r w:rsidRPr="00BF11B0">
        <w:rPr>
          <w:rFonts w:ascii="Times New Roman" w:hAnsi="Times New Roman" w:cs="Times New Roman"/>
          <w:spacing w:val="102"/>
        </w:rPr>
        <w:t xml:space="preserve"> </w:t>
      </w:r>
      <w:r w:rsidRPr="00BF11B0">
        <w:rPr>
          <w:rFonts w:ascii="Times New Roman" w:hAnsi="Times New Roman" w:cs="Times New Roman"/>
        </w:rPr>
        <w:t>регулировать</w:t>
      </w:r>
      <w:r w:rsidRPr="00BF11B0">
        <w:rPr>
          <w:rFonts w:ascii="Times New Roman" w:hAnsi="Times New Roman" w:cs="Times New Roman"/>
          <w:spacing w:val="101"/>
        </w:rPr>
        <w:t xml:space="preserve"> </w:t>
      </w:r>
      <w:r w:rsidRPr="00BF11B0">
        <w:rPr>
          <w:rFonts w:ascii="Times New Roman" w:hAnsi="Times New Roman" w:cs="Times New Roman"/>
        </w:rPr>
        <w:t>способ</w:t>
      </w:r>
      <w:r w:rsidRPr="00BF11B0">
        <w:rPr>
          <w:rFonts w:ascii="Times New Roman" w:hAnsi="Times New Roman" w:cs="Times New Roman"/>
          <w:spacing w:val="102"/>
        </w:rPr>
        <w:t xml:space="preserve"> </w:t>
      </w:r>
      <w:r w:rsidRPr="00BF11B0">
        <w:rPr>
          <w:rFonts w:ascii="Times New Roman" w:hAnsi="Times New Roman" w:cs="Times New Roman"/>
        </w:rPr>
        <w:t>выражения</w:t>
      </w:r>
      <w:r w:rsidRPr="00BF11B0">
        <w:rPr>
          <w:rFonts w:ascii="Times New Roman" w:hAnsi="Times New Roman" w:cs="Times New Roman"/>
          <w:spacing w:val="100"/>
        </w:rPr>
        <w:t xml:space="preserve"> </w:t>
      </w:r>
      <w:r w:rsidRPr="00BF11B0">
        <w:rPr>
          <w:rFonts w:ascii="Times New Roman" w:hAnsi="Times New Roman" w:cs="Times New Roman"/>
        </w:rPr>
        <w:t>своих</w:t>
      </w:r>
      <w:r w:rsidRPr="00BF11B0">
        <w:rPr>
          <w:rFonts w:ascii="Times New Roman" w:hAnsi="Times New Roman" w:cs="Times New Roman"/>
          <w:spacing w:val="101"/>
        </w:rPr>
        <w:t xml:space="preserve"> </w:t>
      </w:r>
      <w:r w:rsidRPr="00BF11B0">
        <w:rPr>
          <w:rFonts w:ascii="Times New Roman" w:hAnsi="Times New Roman" w:cs="Times New Roman"/>
        </w:rPr>
        <w:t>эмоций;</w:t>
      </w:r>
    </w:p>
    <w:p w14:paraId="4D308922" w14:textId="77777777" w:rsidR="00927F2E" w:rsidRPr="00BF11B0" w:rsidRDefault="0011740B" w:rsidP="00BF11B0">
      <w:pPr>
        <w:pStyle w:val="a3"/>
        <w:tabs>
          <w:tab w:val="left" w:pos="3156"/>
          <w:tab w:val="left" w:pos="5743"/>
          <w:tab w:val="left" w:pos="8681"/>
        </w:tabs>
        <w:ind w:right="268"/>
        <w:contextualSpacing/>
        <w:rPr>
          <w:rFonts w:ascii="Times New Roman" w:hAnsi="Times New Roman" w:cs="Times New Roman"/>
        </w:rPr>
      </w:pPr>
      <w:r w:rsidRPr="00BF11B0">
        <w:rPr>
          <w:rFonts w:ascii="Times New Roman" w:hAnsi="Times New Roman" w:cs="Times New Roman"/>
        </w:rPr>
        <w:t>осознанно</w:t>
      </w:r>
      <w:r w:rsidRPr="00BF11B0">
        <w:rPr>
          <w:rFonts w:ascii="Times New Roman" w:hAnsi="Times New Roman" w:cs="Times New Roman"/>
          <w:spacing w:val="1"/>
        </w:rPr>
        <w:t xml:space="preserve"> </w:t>
      </w:r>
      <w:r w:rsidRPr="00BF11B0">
        <w:rPr>
          <w:rFonts w:ascii="Times New Roman" w:hAnsi="Times New Roman" w:cs="Times New Roman"/>
        </w:rPr>
        <w:t>относиться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другому</w:t>
      </w:r>
      <w:r w:rsidRPr="00BF11B0">
        <w:rPr>
          <w:rFonts w:ascii="Times New Roman" w:hAnsi="Times New Roman" w:cs="Times New Roman"/>
          <w:spacing w:val="1"/>
        </w:rPr>
        <w:t xml:space="preserve"> </w:t>
      </w:r>
      <w:r w:rsidRPr="00BF11B0">
        <w:rPr>
          <w:rFonts w:ascii="Times New Roman" w:hAnsi="Times New Roman" w:cs="Times New Roman"/>
        </w:rPr>
        <w:t>человеку,</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мнению,</w:t>
      </w:r>
      <w:r w:rsidRPr="00BF11B0">
        <w:rPr>
          <w:rFonts w:ascii="Times New Roman" w:hAnsi="Times New Roman" w:cs="Times New Roman"/>
          <w:spacing w:val="1"/>
        </w:rPr>
        <w:t xml:space="preserve"> </w:t>
      </w:r>
      <w:r w:rsidRPr="00BF11B0">
        <w:rPr>
          <w:rFonts w:ascii="Times New Roman" w:hAnsi="Times New Roman" w:cs="Times New Roman"/>
        </w:rPr>
        <w:t>размышляя</w:t>
      </w:r>
      <w:r w:rsidRPr="00BF11B0">
        <w:rPr>
          <w:rFonts w:ascii="Times New Roman" w:hAnsi="Times New Roman" w:cs="Times New Roman"/>
          <w:spacing w:val="1"/>
        </w:rPr>
        <w:t xml:space="preserve"> </w:t>
      </w:r>
      <w:r w:rsidRPr="00BF11B0">
        <w:rPr>
          <w:rFonts w:ascii="Times New Roman" w:hAnsi="Times New Roman" w:cs="Times New Roman"/>
        </w:rPr>
        <w:t>над</w:t>
      </w:r>
      <w:r w:rsidRPr="00BF11B0">
        <w:rPr>
          <w:rFonts w:ascii="Times New Roman" w:hAnsi="Times New Roman" w:cs="Times New Roman"/>
          <w:spacing w:val="1"/>
        </w:rPr>
        <w:t xml:space="preserve"> </w:t>
      </w:r>
      <w:r w:rsidRPr="00BF11B0">
        <w:rPr>
          <w:rFonts w:ascii="Times New Roman" w:hAnsi="Times New Roman" w:cs="Times New Roman"/>
        </w:rPr>
        <w:t>взаимоотношениями литературных героев; признавать свое право на ошибку и</w:t>
      </w:r>
      <w:r w:rsidRPr="00BF11B0">
        <w:rPr>
          <w:rFonts w:ascii="Times New Roman" w:hAnsi="Times New Roman" w:cs="Times New Roman"/>
          <w:spacing w:val="1"/>
        </w:rPr>
        <w:t xml:space="preserve"> </w:t>
      </w:r>
      <w:r w:rsidR="00AB2102">
        <w:rPr>
          <w:rFonts w:ascii="Times New Roman" w:hAnsi="Times New Roman" w:cs="Times New Roman"/>
        </w:rPr>
        <w:t xml:space="preserve">такое же </w:t>
      </w:r>
      <w:r w:rsidRPr="00BF11B0">
        <w:rPr>
          <w:rFonts w:ascii="Times New Roman" w:hAnsi="Times New Roman" w:cs="Times New Roman"/>
        </w:rPr>
        <w:t>право</w:t>
      </w:r>
      <w:r w:rsidRPr="00BF11B0">
        <w:rPr>
          <w:rFonts w:ascii="Times New Roman" w:hAnsi="Times New Roman" w:cs="Times New Roman"/>
        </w:rPr>
        <w:tab/>
      </w:r>
      <w:r w:rsidRPr="00BF11B0">
        <w:rPr>
          <w:rFonts w:ascii="Times New Roman" w:hAnsi="Times New Roman" w:cs="Times New Roman"/>
          <w:spacing w:val="-1"/>
        </w:rPr>
        <w:t>другого;</w:t>
      </w:r>
    </w:p>
    <w:p w14:paraId="5A09C966"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принимать</w:t>
      </w:r>
      <w:r w:rsidRPr="00BF11B0">
        <w:rPr>
          <w:rFonts w:ascii="Times New Roman" w:hAnsi="Times New Roman" w:cs="Times New Roman"/>
          <w:spacing w:val="1"/>
        </w:rPr>
        <w:t xml:space="preserve"> </w:t>
      </w:r>
      <w:r w:rsidRPr="00BF11B0">
        <w:rPr>
          <w:rFonts w:ascii="Times New Roman" w:hAnsi="Times New Roman" w:cs="Times New Roman"/>
        </w:rPr>
        <w:t>себя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осуждая;</w:t>
      </w:r>
      <w:r w:rsidRPr="00BF11B0">
        <w:rPr>
          <w:rFonts w:ascii="Times New Roman" w:hAnsi="Times New Roman" w:cs="Times New Roman"/>
          <w:spacing w:val="1"/>
        </w:rPr>
        <w:t xml:space="preserve"> </w:t>
      </w:r>
      <w:r w:rsidRPr="00BF11B0">
        <w:rPr>
          <w:rFonts w:ascii="Times New Roman" w:hAnsi="Times New Roman" w:cs="Times New Roman"/>
        </w:rPr>
        <w:t>проявлять</w:t>
      </w:r>
      <w:r w:rsidRPr="00BF11B0">
        <w:rPr>
          <w:rFonts w:ascii="Times New Roman" w:hAnsi="Times New Roman" w:cs="Times New Roman"/>
          <w:spacing w:val="1"/>
        </w:rPr>
        <w:t xml:space="preserve"> </w:t>
      </w:r>
      <w:r w:rsidRPr="00BF11B0">
        <w:rPr>
          <w:rFonts w:ascii="Times New Roman" w:hAnsi="Times New Roman" w:cs="Times New Roman"/>
        </w:rPr>
        <w:t>открытость</w:t>
      </w:r>
      <w:r w:rsidRPr="00BF11B0">
        <w:rPr>
          <w:rFonts w:ascii="Times New Roman" w:hAnsi="Times New Roman" w:cs="Times New Roman"/>
          <w:spacing w:val="1"/>
        </w:rPr>
        <w:t xml:space="preserve"> </w:t>
      </w:r>
      <w:r w:rsidRPr="00BF11B0">
        <w:rPr>
          <w:rFonts w:ascii="Times New Roman" w:hAnsi="Times New Roman" w:cs="Times New Roman"/>
        </w:rPr>
        <w:t>себе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другим;</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2"/>
        </w:rPr>
        <w:t xml:space="preserve"> </w:t>
      </w:r>
      <w:r w:rsidRPr="00BF11B0">
        <w:rPr>
          <w:rFonts w:ascii="Times New Roman" w:hAnsi="Times New Roman" w:cs="Times New Roman"/>
        </w:rPr>
        <w:t>невозможность контролировать</w:t>
      </w:r>
      <w:r w:rsidRPr="00BF11B0">
        <w:rPr>
          <w:rFonts w:ascii="Times New Roman" w:hAnsi="Times New Roman" w:cs="Times New Roman"/>
          <w:spacing w:val="-2"/>
        </w:rPr>
        <w:t xml:space="preserve"> </w:t>
      </w:r>
      <w:r w:rsidRPr="00BF11B0">
        <w:rPr>
          <w:rFonts w:ascii="Times New Roman" w:hAnsi="Times New Roman" w:cs="Times New Roman"/>
        </w:rPr>
        <w:t>все</w:t>
      </w:r>
      <w:r w:rsidRPr="00BF11B0">
        <w:rPr>
          <w:rFonts w:ascii="Times New Roman" w:hAnsi="Times New Roman" w:cs="Times New Roman"/>
          <w:spacing w:val="-1"/>
        </w:rPr>
        <w:t xml:space="preserve"> </w:t>
      </w:r>
      <w:r w:rsidRPr="00BF11B0">
        <w:rPr>
          <w:rFonts w:ascii="Times New Roman" w:hAnsi="Times New Roman" w:cs="Times New Roman"/>
        </w:rPr>
        <w:t>вокруг.</w:t>
      </w:r>
    </w:p>
    <w:p w14:paraId="4480250C" w14:textId="77777777" w:rsidR="00927F2E" w:rsidRPr="00BF11B0" w:rsidRDefault="0011740B" w:rsidP="00AB2102">
      <w:pPr>
        <w:pStyle w:val="a5"/>
        <w:tabs>
          <w:tab w:val="left" w:pos="1424"/>
        </w:tabs>
        <w:ind w:right="274"/>
        <w:contextualSpacing/>
        <w:jc w:val="left"/>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умения совместной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p>
    <w:p w14:paraId="031A12C8" w14:textId="77777777" w:rsidR="00927F2E" w:rsidRPr="00BF11B0" w:rsidRDefault="00927F2E" w:rsidP="00BF11B0">
      <w:pPr>
        <w:pStyle w:val="a3"/>
        <w:ind w:left="0"/>
        <w:contextualSpacing/>
        <w:jc w:val="left"/>
        <w:rPr>
          <w:rFonts w:ascii="Times New Roman" w:hAnsi="Times New Roman" w:cs="Times New Roman"/>
        </w:rPr>
      </w:pPr>
    </w:p>
    <w:p w14:paraId="1A4F38D5" w14:textId="77777777" w:rsidR="00927F2E" w:rsidRPr="00BF11B0" w:rsidRDefault="0011740B" w:rsidP="00AB2102">
      <w:pPr>
        <w:pStyle w:val="a3"/>
        <w:ind w:right="271"/>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преимущества</w:t>
      </w:r>
      <w:r w:rsidRPr="00BF11B0">
        <w:rPr>
          <w:rFonts w:ascii="Times New Roman" w:hAnsi="Times New Roman" w:cs="Times New Roman"/>
          <w:spacing w:val="1"/>
        </w:rPr>
        <w:t xml:space="preserve"> </w:t>
      </w:r>
      <w:r w:rsidRPr="00BF11B0">
        <w:rPr>
          <w:rFonts w:ascii="Times New Roman" w:hAnsi="Times New Roman" w:cs="Times New Roman"/>
        </w:rPr>
        <w:t>командной</w:t>
      </w:r>
      <w:r w:rsidRPr="00BF11B0">
        <w:rPr>
          <w:rFonts w:ascii="Times New Roman" w:hAnsi="Times New Roman" w:cs="Times New Roman"/>
          <w:spacing w:val="1"/>
        </w:rPr>
        <w:t xml:space="preserve"> </w:t>
      </w:r>
      <w:r w:rsidRPr="00BF11B0">
        <w:rPr>
          <w:rFonts w:ascii="Times New Roman" w:hAnsi="Times New Roman" w:cs="Times New Roman"/>
        </w:rPr>
        <w:t>(парной,</w:t>
      </w:r>
      <w:r w:rsidRPr="00BF11B0">
        <w:rPr>
          <w:rFonts w:ascii="Times New Roman" w:hAnsi="Times New Roman" w:cs="Times New Roman"/>
          <w:spacing w:val="1"/>
        </w:rPr>
        <w:t xml:space="preserve"> </w:t>
      </w:r>
      <w:r w:rsidRPr="00BF11B0">
        <w:rPr>
          <w:rFonts w:ascii="Times New Roman" w:hAnsi="Times New Roman" w:cs="Times New Roman"/>
        </w:rPr>
        <w:t>групповой,</w:t>
      </w:r>
      <w:r w:rsidRPr="00BF11B0">
        <w:rPr>
          <w:rFonts w:ascii="Times New Roman" w:hAnsi="Times New Roman" w:cs="Times New Roman"/>
          <w:spacing w:val="1"/>
        </w:rPr>
        <w:t xml:space="preserve"> </w:t>
      </w:r>
      <w:r w:rsidRPr="00BF11B0">
        <w:rPr>
          <w:rFonts w:ascii="Times New Roman" w:hAnsi="Times New Roman" w:cs="Times New Roman"/>
        </w:rPr>
        <w:t>коллективной)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индивидуальной</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конкретной</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уроках</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обосновывать</w:t>
      </w:r>
      <w:r w:rsidRPr="00BF11B0">
        <w:rPr>
          <w:rFonts w:ascii="Times New Roman" w:hAnsi="Times New Roman" w:cs="Times New Roman"/>
          <w:spacing w:val="1"/>
        </w:rPr>
        <w:t xml:space="preserve"> </w:t>
      </w:r>
      <w:r w:rsidRPr="00BF11B0">
        <w:rPr>
          <w:rFonts w:ascii="Times New Roman" w:hAnsi="Times New Roman" w:cs="Times New Roman"/>
        </w:rPr>
        <w:t>необходимость</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1"/>
        </w:rPr>
        <w:t xml:space="preserve"> </w:t>
      </w:r>
      <w:r w:rsidRPr="00BF11B0">
        <w:rPr>
          <w:rFonts w:ascii="Times New Roman" w:hAnsi="Times New Roman" w:cs="Times New Roman"/>
        </w:rPr>
        <w:t>групповых</w:t>
      </w:r>
      <w:r w:rsidRPr="00BF11B0">
        <w:rPr>
          <w:rFonts w:ascii="Times New Roman" w:hAnsi="Times New Roman" w:cs="Times New Roman"/>
          <w:spacing w:val="57"/>
        </w:rPr>
        <w:t xml:space="preserve"> </w:t>
      </w:r>
      <w:r w:rsidRPr="00BF11B0">
        <w:rPr>
          <w:rFonts w:ascii="Times New Roman" w:hAnsi="Times New Roman" w:cs="Times New Roman"/>
        </w:rPr>
        <w:t>форм</w:t>
      </w:r>
      <w:r w:rsidR="00AB2102">
        <w:rPr>
          <w:rFonts w:ascii="Times New Roman" w:hAnsi="Times New Roman" w:cs="Times New Roman"/>
        </w:rPr>
        <w:t xml:space="preserve">  взаимодействия</w:t>
      </w:r>
      <w:r w:rsidR="00AB2102">
        <w:rPr>
          <w:rFonts w:ascii="Times New Roman" w:hAnsi="Times New Roman" w:cs="Times New Roman"/>
        </w:rPr>
        <w:tab/>
        <w:t xml:space="preserve">при </w:t>
      </w:r>
      <w:r w:rsidRPr="00BF11B0">
        <w:rPr>
          <w:rFonts w:ascii="Times New Roman" w:hAnsi="Times New Roman" w:cs="Times New Roman"/>
        </w:rPr>
        <w:t>решении</w:t>
      </w:r>
      <w:r w:rsidRPr="00BF11B0">
        <w:rPr>
          <w:rFonts w:ascii="Times New Roman" w:hAnsi="Times New Roman" w:cs="Times New Roman"/>
        </w:rPr>
        <w:tab/>
        <w:t>поставленной</w:t>
      </w:r>
      <w:r w:rsidRPr="00BF11B0">
        <w:rPr>
          <w:rFonts w:ascii="Times New Roman" w:hAnsi="Times New Roman" w:cs="Times New Roman"/>
        </w:rPr>
        <w:tab/>
        <w:t>задачи;</w:t>
      </w:r>
    </w:p>
    <w:p w14:paraId="6C44035E" w14:textId="77777777" w:rsidR="00927F2E" w:rsidRPr="00BF11B0" w:rsidRDefault="0011740B" w:rsidP="00BF11B0">
      <w:pPr>
        <w:pStyle w:val="a3"/>
        <w:tabs>
          <w:tab w:val="left" w:pos="4392"/>
          <w:tab w:val="left" w:pos="8728"/>
        </w:tabs>
        <w:ind w:right="269"/>
        <w:contextualSpacing/>
        <w:rPr>
          <w:rFonts w:ascii="Times New Roman" w:hAnsi="Times New Roman" w:cs="Times New Roman"/>
        </w:rPr>
      </w:pPr>
      <w:r w:rsidRPr="00BF11B0">
        <w:rPr>
          <w:rFonts w:ascii="Times New Roman" w:hAnsi="Times New Roman" w:cs="Times New Roman"/>
        </w:rPr>
        <w:t>принимать цель совместной учебной деятельности, коллективно строить действия</w:t>
      </w:r>
      <w:r w:rsidRPr="00BF11B0">
        <w:rPr>
          <w:rFonts w:ascii="Times New Roman" w:hAnsi="Times New Roman" w:cs="Times New Roman"/>
          <w:spacing w:val="-55"/>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достижению:</w:t>
      </w:r>
      <w:r w:rsidRPr="00BF11B0">
        <w:rPr>
          <w:rFonts w:ascii="Times New Roman" w:hAnsi="Times New Roman" w:cs="Times New Roman"/>
          <w:spacing w:val="1"/>
        </w:rPr>
        <w:t xml:space="preserve"> </w:t>
      </w:r>
      <w:r w:rsidRPr="00BF11B0">
        <w:rPr>
          <w:rFonts w:ascii="Times New Roman" w:hAnsi="Times New Roman" w:cs="Times New Roman"/>
        </w:rPr>
        <w:t>распределять</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договариваться,</w:t>
      </w:r>
      <w:r w:rsidRPr="00BF11B0">
        <w:rPr>
          <w:rFonts w:ascii="Times New Roman" w:hAnsi="Times New Roman" w:cs="Times New Roman"/>
          <w:spacing w:val="1"/>
        </w:rPr>
        <w:t xml:space="preserve"> </w:t>
      </w:r>
      <w:r w:rsidRPr="00BF11B0">
        <w:rPr>
          <w:rFonts w:ascii="Times New Roman" w:hAnsi="Times New Roman" w:cs="Times New Roman"/>
        </w:rPr>
        <w:t>обсуждать</w:t>
      </w:r>
      <w:r w:rsidRPr="00BF11B0">
        <w:rPr>
          <w:rFonts w:ascii="Times New Roman" w:hAnsi="Times New Roman" w:cs="Times New Roman"/>
          <w:spacing w:val="1"/>
        </w:rPr>
        <w:t xml:space="preserve"> </w:t>
      </w:r>
      <w:r w:rsidRPr="00BF11B0">
        <w:rPr>
          <w:rFonts w:ascii="Times New Roman" w:hAnsi="Times New Roman" w:cs="Times New Roman"/>
        </w:rPr>
        <w:t>процесс</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AB2102">
        <w:rPr>
          <w:rFonts w:ascii="Times New Roman" w:hAnsi="Times New Roman" w:cs="Times New Roman"/>
        </w:rPr>
        <w:t xml:space="preserve">результат </w:t>
      </w:r>
      <w:r w:rsidRPr="00BF11B0">
        <w:rPr>
          <w:rFonts w:ascii="Times New Roman" w:hAnsi="Times New Roman" w:cs="Times New Roman"/>
        </w:rPr>
        <w:t>совместной</w:t>
      </w:r>
      <w:r w:rsidRPr="00BF11B0">
        <w:rPr>
          <w:rFonts w:ascii="Times New Roman" w:hAnsi="Times New Roman" w:cs="Times New Roman"/>
        </w:rPr>
        <w:tab/>
      </w:r>
      <w:r w:rsidRPr="00BF11B0">
        <w:rPr>
          <w:rFonts w:ascii="Times New Roman" w:hAnsi="Times New Roman" w:cs="Times New Roman"/>
          <w:spacing w:val="-1"/>
        </w:rPr>
        <w:t>работы;</w:t>
      </w:r>
    </w:p>
    <w:p w14:paraId="084222A4"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мнения</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проявлять</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руководить,</w:t>
      </w:r>
      <w:r w:rsidRPr="00BF11B0">
        <w:rPr>
          <w:rFonts w:ascii="Times New Roman" w:hAnsi="Times New Roman" w:cs="Times New Roman"/>
          <w:spacing w:val="1"/>
        </w:rPr>
        <w:t xml:space="preserve"> </w:t>
      </w:r>
      <w:r w:rsidRPr="00BF11B0">
        <w:rPr>
          <w:rFonts w:ascii="Times New Roman" w:hAnsi="Times New Roman" w:cs="Times New Roman"/>
        </w:rPr>
        <w:t>выполнять</w:t>
      </w:r>
      <w:r w:rsidRPr="00BF11B0">
        <w:rPr>
          <w:rFonts w:ascii="Times New Roman" w:hAnsi="Times New Roman" w:cs="Times New Roman"/>
          <w:spacing w:val="1"/>
        </w:rPr>
        <w:t xml:space="preserve"> </w:t>
      </w:r>
      <w:r w:rsidRPr="00BF11B0">
        <w:rPr>
          <w:rFonts w:ascii="Times New Roman" w:hAnsi="Times New Roman" w:cs="Times New Roman"/>
        </w:rPr>
        <w:t>поручения,</w:t>
      </w:r>
      <w:r w:rsidRPr="00BF11B0">
        <w:rPr>
          <w:rFonts w:ascii="Times New Roman" w:hAnsi="Times New Roman" w:cs="Times New Roman"/>
          <w:spacing w:val="1"/>
        </w:rPr>
        <w:t xml:space="preserve"> </w:t>
      </w:r>
      <w:r w:rsidRPr="00BF11B0">
        <w:rPr>
          <w:rFonts w:ascii="Times New Roman" w:hAnsi="Times New Roman" w:cs="Times New Roman"/>
        </w:rPr>
        <w:t>подчиняться;</w:t>
      </w:r>
      <w:r w:rsidRPr="00BF11B0">
        <w:rPr>
          <w:rFonts w:ascii="Times New Roman" w:hAnsi="Times New Roman" w:cs="Times New Roman"/>
          <w:spacing w:val="1"/>
        </w:rPr>
        <w:t xml:space="preserve"> </w:t>
      </w:r>
      <w:r w:rsidRPr="00BF11B0">
        <w:rPr>
          <w:rFonts w:ascii="Times New Roman" w:hAnsi="Times New Roman" w:cs="Times New Roman"/>
        </w:rPr>
        <w:t>планировать</w:t>
      </w:r>
      <w:r w:rsidRPr="00BF11B0">
        <w:rPr>
          <w:rFonts w:ascii="Times New Roman" w:hAnsi="Times New Roman" w:cs="Times New Roman"/>
          <w:spacing w:val="1"/>
        </w:rPr>
        <w:t xml:space="preserve"> </w:t>
      </w:r>
      <w:r w:rsidRPr="00BF11B0">
        <w:rPr>
          <w:rFonts w:ascii="Times New Roman" w:hAnsi="Times New Roman" w:cs="Times New Roman"/>
        </w:rPr>
        <w:t>организацию</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работы на уроке литературы и во внеурочной учебной деятельности, определять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предпочтений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возможностей</w:t>
      </w:r>
      <w:r w:rsidRPr="00BF11B0">
        <w:rPr>
          <w:rFonts w:ascii="Times New Roman" w:hAnsi="Times New Roman" w:cs="Times New Roman"/>
          <w:spacing w:val="1"/>
        </w:rPr>
        <w:t xml:space="preserve"> </w:t>
      </w:r>
      <w:r w:rsidRPr="00BF11B0">
        <w:rPr>
          <w:rFonts w:ascii="Times New Roman" w:hAnsi="Times New Roman" w:cs="Times New Roman"/>
        </w:rPr>
        <w:t>всех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распределять</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команды,</w:t>
      </w:r>
      <w:r w:rsidRPr="00BF11B0">
        <w:rPr>
          <w:rFonts w:ascii="Times New Roman" w:hAnsi="Times New Roman" w:cs="Times New Roman"/>
          <w:spacing w:val="1"/>
        </w:rPr>
        <w:t xml:space="preserve"> </w:t>
      </w: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групповых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(обсуждения,</w:t>
      </w:r>
      <w:r w:rsidRPr="00BF11B0">
        <w:rPr>
          <w:rFonts w:ascii="Times New Roman" w:hAnsi="Times New Roman" w:cs="Times New Roman"/>
          <w:spacing w:val="1"/>
        </w:rPr>
        <w:t xml:space="preserve"> </w:t>
      </w:r>
      <w:r w:rsidRPr="00BF11B0">
        <w:rPr>
          <w:rFonts w:ascii="Times New Roman" w:hAnsi="Times New Roman" w:cs="Times New Roman"/>
        </w:rPr>
        <w:t>обмен</w:t>
      </w:r>
      <w:r w:rsidRPr="00BF11B0">
        <w:rPr>
          <w:rFonts w:ascii="Times New Roman" w:hAnsi="Times New Roman" w:cs="Times New Roman"/>
          <w:spacing w:val="1"/>
        </w:rPr>
        <w:t xml:space="preserve"> </w:t>
      </w:r>
      <w:r w:rsidRPr="00BF11B0">
        <w:rPr>
          <w:rFonts w:ascii="Times New Roman" w:hAnsi="Times New Roman" w:cs="Times New Roman"/>
        </w:rPr>
        <w:t>мнений,</w:t>
      </w:r>
      <w:r w:rsidRPr="00BF11B0">
        <w:rPr>
          <w:rFonts w:ascii="Times New Roman" w:hAnsi="Times New Roman" w:cs="Times New Roman"/>
          <w:spacing w:val="1"/>
        </w:rPr>
        <w:t xml:space="preserve"> </w:t>
      </w:r>
      <w:r w:rsidRPr="00BF11B0">
        <w:rPr>
          <w:rFonts w:ascii="Times New Roman" w:hAnsi="Times New Roman" w:cs="Times New Roman"/>
        </w:rPr>
        <w:t>"мозговые</w:t>
      </w:r>
      <w:r w:rsidRPr="00BF11B0">
        <w:rPr>
          <w:rFonts w:ascii="Times New Roman" w:hAnsi="Times New Roman" w:cs="Times New Roman"/>
          <w:spacing w:val="1"/>
        </w:rPr>
        <w:t xml:space="preserve"> </w:t>
      </w:r>
      <w:r w:rsidRPr="00BF11B0">
        <w:rPr>
          <w:rFonts w:ascii="Times New Roman" w:hAnsi="Times New Roman" w:cs="Times New Roman"/>
        </w:rPr>
        <w:t>штурмы"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иные);</w:t>
      </w:r>
    </w:p>
    <w:p w14:paraId="6C3799DC"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выполнять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достигать</w:t>
      </w:r>
      <w:r w:rsidRPr="00BF11B0">
        <w:rPr>
          <w:rFonts w:ascii="Times New Roman" w:hAnsi="Times New Roman" w:cs="Times New Roman"/>
          <w:spacing w:val="1"/>
        </w:rPr>
        <w:t xml:space="preserve"> </w:t>
      </w:r>
      <w:r w:rsidRPr="00BF11B0">
        <w:rPr>
          <w:rFonts w:ascii="Times New Roman" w:hAnsi="Times New Roman" w:cs="Times New Roman"/>
        </w:rPr>
        <w:t>качественного</w:t>
      </w:r>
      <w:r w:rsidRPr="00BF11B0">
        <w:rPr>
          <w:rFonts w:ascii="Times New Roman" w:hAnsi="Times New Roman" w:cs="Times New Roman"/>
          <w:spacing w:val="1"/>
        </w:rPr>
        <w:t xml:space="preserve"> </w:t>
      </w:r>
      <w:r w:rsidRPr="00BF11B0">
        <w:rPr>
          <w:rFonts w:ascii="Times New Roman" w:hAnsi="Times New Roman" w:cs="Times New Roman"/>
        </w:rPr>
        <w:t>результата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своему</w:t>
      </w:r>
      <w:r w:rsidRPr="00BF11B0">
        <w:rPr>
          <w:rFonts w:ascii="Times New Roman" w:hAnsi="Times New Roman" w:cs="Times New Roman"/>
          <w:spacing w:val="1"/>
        </w:rPr>
        <w:t xml:space="preserve"> </w:t>
      </w:r>
      <w:r w:rsidRPr="00BF11B0">
        <w:rPr>
          <w:rFonts w:ascii="Times New Roman" w:hAnsi="Times New Roman" w:cs="Times New Roman"/>
        </w:rPr>
        <w:t>направлению,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координировать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команды;</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качество</w:t>
      </w:r>
      <w:r w:rsidRPr="00BF11B0">
        <w:rPr>
          <w:rFonts w:ascii="Times New Roman" w:hAnsi="Times New Roman" w:cs="Times New Roman"/>
          <w:spacing w:val="1"/>
        </w:rPr>
        <w:t xml:space="preserve"> </w:t>
      </w:r>
      <w:r w:rsidRPr="00BF11B0">
        <w:rPr>
          <w:rFonts w:ascii="Times New Roman" w:hAnsi="Times New Roman" w:cs="Times New Roman"/>
        </w:rPr>
        <w:t>своего</w:t>
      </w:r>
      <w:r w:rsidRPr="00BF11B0">
        <w:rPr>
          <w:rFonts w:ascii="Times New Roman" w:hAnsi="Times New Roman" w:cs="Times New Roman"/>
          <w:spacing w:val="1"/>
        </w:rPr>
        <w:t xml:space="preserve"> </w:t>
      </w:r>
      <w:r w:rsidRPr="00BF11B0">
        <w:rPr>
          <w:rFonts w:ascii="Times New Roman" w:hAnsi="Times New Roman" w:cs="Times New Roman"/>
        </w:rPr>
        <w:t>вклада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общий</w:t>
      </w:r>
      <w:r w:rsidRPr="00BF11B0">
        <w:rPr>
          <w:rFonts w:ascii="Times New Roman" w:hAnsi="Times New Roman" w:cs="Times New Roman"/>
          <w:spacing w:val="1"/>
        </w:rPr>
        <w:t xml:space="preserve"> </w:t>
      </w:r>
      <w:r w:rsidRPr="00BF11B0">
        <w:rPr>
          <w:rFonts w:ascii="Times New Roman" w:hAnsi="Times New Roman" w:cs="Times New Roman"/>
        </w:rPr>
        <w:t>результат</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критериям,</w:t>
      </w:r>
      <w:r w:rsidRPr="00BF11B0">
        <w:rPr>
          <w:rFonts w:ascii="Times New Roman" w:hAnsi="Times New Roman" w:cs="Times New Roman"/>
          <w:spacing w:val="1"/>
        </w:rPr>
        <w:t xml:space="preserve"> </w:t>
      </w:r>
      <w:r w:rsidRPr="00BF11B0">
        <w:rPr>
          <w:rFonts w:ascii="Times New Roman" w:hAnsi="Times New Roman" w:cs="Times New Roman"/>
        </w:rPr>
        <w:t>сформулированным</w:t>
      </w:r>
      <w:r w:rsidRPr="00BF11B0">
        <w:rPr>
          <w:rFonts w:ascii="Times New Roman" w:hAnsi="Times New Roman" w:cs="Times New Roman"/>
          <w:spacing w:val="1"/>
        </w:rPr>
        <w:t xml:space="preserve"> </w:t>
      </w:r>
      <w:r w:rsidRPr="00BF11B0">
        <w:rPr>
          <w:rFonts w:ascii="Times New Roman" w:hAnsi="Times New Roman" w:cs="Times New Roman"/>
        </w:rPr>
        <w:t>участниками</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занятиях;</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исходной</w:t>
      </w:r>
      <w:r w:rsidRPr="00BF11B0">
        <w:rPr>
          <w:rFonts w:ascii="Times New Roman" w:hAnsi="Times New Roman" w:cs="Times New Roman"/>
          <w:spacing w:val="1"/>
        </w:rPr>
        <w:t xml:space="preserve"> </w:t>
      </w:r>
      <w:r w:rsidRPr="00BF11B0">
        <w:rPr>
          <w:rFonts w:ascii="Times New Roman" w:hAnsi="Times New Roman" w:cs="Times New Roman"/>
        </w:rPr>
        <w:t>задачей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вклад</w:t>
      </w:r>
      <w:r w:rsidRPr="00BF11B0">
        <w:rPr>
          <w:rFonts w:ascii="Times New Roman" w:hAnsi="Times New Roman" w:cs="Times New Roman"/>
          <w:spacing w:val="1"/>
        </w:rPr>
        <w:t xml:space="preserve"> </w:t>
      </w:r>
      <w:r w:rsidRPr="00BF11B0">
        <w:rPr>
          <w:rFonts w:ascii="Times New Roman" w:hAnsi="Times New Roman" w:cs="Times New Roman"/>
        </w:rPr>
        <w:t>каждого</w:t>
      </w:r>
      <w:r w:rsidRPr="00BF11B0">
        <w:rPr>
          <w:rFonts w:ascii="Times New Roman" w:hAnsi="Times New Roman" w:cs="Times New Roman"/>
          <w:spacing w:val="1"/>
        </w:rPr>
        <w:t xml:space="preserve"> </w:t>
      </w:r>
      <w:r w:rsidRPr="00BF11B0">
        <w:rPr>
          <w:rFonts w:ascii="Times New Roman" w:hAnsi="Times New Roman" w:cs="Times New Roman"/>
        </w:rPr>
        <w:t>члена</w:t>
      </w:r>
      <w:r w:rsidRPr="00BF11B0">
        <w:rPr>
          <w:rFonts w:ascii="Times New Roman" w:hAnsi="Times New Roman" w:cs="Times New Roman"/>
          <w:spacing w:val="1"/>
        </w:rPr>
        <w:t xml:space="preserve"> </w:t>
      </w:r>
      <w:r w:rsidRPr="00BF11B0">
        <w:rPr>
          <w:rFonts w:ascii="Times New Roman" w:hAnsi="Times New Roman" w:cs="Times New Roman"/>
        </w:rPr>
        <w:t>команды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достижение результатов, разделять сферу ответственности и проявлять готовность</w:t>
      </w:r>
      <w:r w:rsidRPr="00BF11B0">
        <w:rPr>
          <w:rFonts w:ascii="Times New Roman" w:hAnsi="Times New Roman" w:cs="Times New Roman"/>
          <w:spacing w:val="-55"/>
        </w:rPr>
        <w:t xml:space="preserve"> </w:t>
      </w:r>
      <w:r w:rsidRPr="00BF11B0">
        <w:rPr>
          <w:rFonts w:ascii="Times New Roman" w:hAnsi="Times New Roman" w:cs="Times New Roman"/>
        </w:rPr>
        <w:t>к</w:t>
      </w:r>
      <w:r w:rsidRPr="00BF11B0">
        <w:rPr>
          <w:rFonts w:ascii="Times New Roman" w:hAnsi="Times New Roman" w:cs="Times New Roman"/>
          <w:spacing w:val="-2"/>
        </w:rPr>
        <w:t xml:space="preserve"> </w:t>
      </w:r>
      <w:r w:rsidRPr="00BF11B0">
        <w:rPr>
          <w:rFonts w:ascii="Times New Roman" w:hAnsi="Times New Roman" w:cs="Times New Roman"/>
        </w:rPr>
        <w:t>предоставлению</w:t>
      </w:r>
      <w:r w:rsidRPr="00BF11B0">
        <w:rPr>
          <w:rFonts w:ascii="Times New Roman" w:hAnsi="Times New Roman" w:cs="Times New Roman"/>
          <w:spacing w:val="-2"/>
        </w:rPr>
        <w:t xml:space="preserve"> </w:t>
      </w:r>
      <w:r w:rsidRPr="00BF11B0">
        <w:rPr>
          <w:rFonts w:ascii="Times New Roman" w:hAnsi="Times New Roman" w:cs="Times New Roman"/>
        </w:rPr>
        <w:t>отчета</w:t>
      </w:r>
      <w:r w:rsidRPr="00BF11B0">
        <w:rPr>
          <w:rFonts w:ascii="Times New Roman" w:hAnsi="Times New Roman" w:cs="Times New Roman"/>
          <w:spacing w:val="-2"/>
        </w:rPr>
        <w:t xml:space="preserve"> </w:t>
      </w:r>
      <w:r w:rsidRPr="00BF11B0">
        <w:rPr>
          <w:rFonts w:ascii="Times New Roman" w:hAnsi="Times New Roman" w:cs="Times New Roman"/>
        </w:rPr>
        <w:t>перед группой.</w:t>
      </w:r>
    </w:p>
    <w:p w14:paraId="2C16742D" w14:textId="77777777" w:rsidR="00927F2E" w:rsidRPr="00BF11B0" w:rsidRDefault="0011740B" w:rsidP="00AB2102">
      <w:pPr>
        <w:pStyle w:val="a5"/>
        <w:tabs>
          <w:tab w:val="left" w:pos="1229"/>
        </w:tabs>
        <w:ind w:right="273"/>
        <w:contextualSpacing/>
        <w:jc w:val="left"/>
        <w:rPr>
          <w:rFonts w:ascii="Times New Roman" w:hAnsi="Times New Roman" w:cs="Times New Roman"/>
          <w:sz w:val="24"/>
          <w:szCs w:val="24"/>
        </w:rPr>
      </w:pPr>
      <w:r w:rsidRPr="00BF11B0">
        <w:rPr>
          <w:rFonts w:ascii="Times New Roman" w:hAnsi="Times New Roman" w:cs="Times New Roman"/>
          <w:sz w:val="24"/>
          <w:szCs w:val="24"/>
        </w:rPr>
        <w:t>Предметные результаты освоения программы по литературе на 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должны обеспечивать:</w:t>
      </w:r>
    </w:p>
    <w:p w14:paraId="7473A182" w14:textId="77777777" w:rsidR="00927F2E" w:rsidRPr="00BF11B0" w:rsidRDefault="0011740B" w:rsidP="00BF11B0">
      <w:pPr>
        <w:pStyle w:val="a5"/>
        <w:numPr>
          <w:ilvl w:val="0"/>
          <w:numId w:val="24"/>
        </w:numPr>
        <w:tabs>
          <w:tab w:val="left" w:pos="521"/>
        </w:tabs>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понимание духовно-нравственной и культурной ценности литературы и ее роли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гражданственности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патриотизма,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укреплении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единства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многонационального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народа</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Российской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Федерации;</w:t>
      </w:r>
    </w:p>
    <w:p w14:paraId="1307FD27" w14:textId="77777777" w:rsidR="00927F2E" w:rsidRPr="00BF11B0" w:rsidRDefault="0011740B" w:rsidP="00BF11B0">
      <w:pPr>
        <w:pStyle w:val="a5"/>
        <w:numPr>
          <w:ilvl w:val="0"/>
          <w:numId w:val="24"/>
        </w:numPr>
        <w:tabs>
          <w:tab w:val="left" w:pos="663"/>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понимание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специфики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вида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искусства,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принципиальных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отличий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текста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текста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научного,</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делового,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публицистического;</w:t>
      </w:r>
    </w:p>
    <w:p w14:paraId="34877DA3" w14:textId="77777777" w:rsidR="00927F2E" w:rsidRPr="00BF11B0" w:rsidRDefault="0011740B" w:rsidP="00BF11B0">
      <w:pPr>
        <w:pStyle w:val="a5"/>
        <w:numPr>
          <w:ilvl w:val="0"/>
          <w:numId w:val="24"/>
        </w:numPr>
        <w:tabs>
          <w:tab w:val="left" w:pos="632"/>
        </w:tabs>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элементарными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эстетического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смыслового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творчества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воспринимать,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интерпретировать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прочитанное,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картину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отраженную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литературных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неоднозначности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заложенных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художественных смыслов;</w:t>
      </w:r>
    </w:p>
    <w:p w14:paraId="4CEBA018" w14:textId="77777777" w:rsidR="00927F2E" w:rsidRPr="00BF11B0" w:rsidRDefault="0011740B" w:rsidP="00BF11B0">
      <w:pPr>
        <w:pStyle w:val="a5"/>
        <w:numPr>
          <w:ilvl w:val="0"/>
          <w:numId w:val="24"/>
        </w:numPr>
        <w:tabs>
          <w:tab w:val="left" w:pos="692"/>
        </w:tabs>
        <w:spacing w:before="224"/>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единстве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тематику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проблематику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родовую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жанровую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принадлежность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выявлять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позицию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героя,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повествователя,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рассказчика,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авторскую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позицию,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художественные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особенности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воплощенные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характеризовать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авторский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пафос,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выявлять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языка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поэтической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прозаической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речи;</w:t>
      </w:r>
    </w:p>
    <w:p w14:paraId="0669964F" w14:textId="77777777" w:rsidR="00927F2E" w:rsidRPr="00BF11B0" w:rsidRDefault="0011740B" w:rsidP="00BF11B0">
      <w:pPr>
        <w:pStyle w:val="a5"/>
        <w:numPr>
          <w:ilvl w:val="0"/>
          <w:numId w:val="24"/>
        </w:numPr>
        <w:tabs>
          <w:tab w:val="left" w:pos="543"/>
        </w:tabs>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иметь представление о теоретико-литературных понятиях и уметь использовать</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базовом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интерпретации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оформления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собственных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оценок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наблюдений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устное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творчество,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поэзия,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вымысел, литературные направления (классицизм, сентиментализм, романтизм,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реализм),</w:t>
      </w:r>
      <w:r w:rsidRPr="00BF11B0">
        <w:rPr>
          <w:rFonts w:ascii="Times New Roman" w:hAnsi="Times New Roman" w:cs="Times New Roman"/>
          <w:spacing w:val="43"/>
          <w:sz w:val="24"/>
          <w:szCs w:val="24"/>
        </w:rPr>
        <w:t xml:space="preserve"> </w:t>
      </w:r>
      <w:r w:rsidRPr="00BF11B0">
        <w:rPr>
          <w:rFonts w:ascii="Times New Roman" w:hAnsi="Times New Roman" w:cs="Times New Roman"/>
          <w:sz w:val="24"/>
          <w:szCs w:val="24"/>
        </w:rPr>
        <w:t>роды</w:t>
      </w:r>
      <w:r w:rsidRPr="00BF11B0">
        <w:rPr>
          <w:rFonts w:ascii="Times New Roman" w:hAnsi="Times New Roman" w:cs="Times New Roman"/>
          <w:spacing w:val="44"/>
          <w:sz w:val="24"/>
          <w:szCs w:val="24"/>
        </w:rPr>
        <w:t xml:space="preserve"> </w:t>
      </w:r>
      <w:r w:rsidRPr="00BF11B0">
        <w:rPr>
          <w:rFonts w:ascii="Times New Roman" w:hAnsi="Times New Roman" w:cs="Times New Roman"/>
          <w:sz w:val="24"/>
          <w:szCs w:val="24"/>
        </w:rPr>
        <w:t>(лирика,</w:t>
      </w:r>
      <w:r w:rsidRPr="00BF11B0">
        <w:rPr>
          <w:rFonts w:ascii="Times New Roman" w:hAnsi="Times New Roman" w:cs="Times New Roman"/>
          <w:spacing w:val="43"/>
          <w:sz w:val="24"/>
          <w:szCs w:val="24"/>
        </w:rPr>
        <w:t xml:space="preserve"> </w:t>
      </w:r>
      <w:r w:rsidRPr="00BF11B0">
        <w:rPr>
          <w:rFonts w:ascii="Times New Roman" w:hAnsi="Times New Roman" w:cs="Times New Roman"/>
          <w:sz w:val="24"/>
          <w:szCs w:val="24"/>
        </w:rPr>
        <w:t>эпос,</w:t>
      </w:r>
      <w:r w:rsidRPr="00BF11B0">
        <w:rPr>
          <w:rFonts w:ascii="Times New Roman" w:hAnsi="Times New Roman" w:cs="Times New Roman"/>
          <w:spacing w:val="46"/>
          <w:sz w:val="24"/>
          <w:szCs w:val="24"/>
        </w:rPr>
        <w:t xml:space="preserve"> </w:t>
      </w:r>
      <w:r w:rsidRPr="00BF11B0">
        <w:rPr>
          <w:rFonts w:ascii="Times New Roman" w:hAnsi="Times New Roman" w:cs="Times New Roman"/>
          <w:sz w:val="24"/>
          <w:szCs w:val="24"/>
        </w:rPr>
        <w:t>драма),</w:t>
      </w:r>
      <w:r w:rsidRPr="00BF11B0">
        <w:rPr>
          <w:rFonts w:ascii="Times New Roman" w:hAnsi="Times New Roman" w:cs="Times New Roman"/>
          <w:spacing w:val="43"/>
          <w:sz w:val="24"/>
          <w:szCs w:val="24"/>
        </w:rPr>
        <w:t xml:space="preserve"> </w:t>
      </w:r>
      <w:r w:rsidRPr="00BF11B0">
        <w:rPr>
          <w:rFonts w:ascii="Times New Roman" w:hAnsi="Times New Roman" w:cs="Times New Roman"/>
          <w:sz w:val="24"/>
          <w:szCs w:val="24"/>
        </w:rPr>
        <w:t>жанры</w:t>
      </w:r>
      <w:r w:rsidRPr="00BF11B0">
        <w:rPr>
          <w:rFonts w:ascii="Times New Roman" w:hAnsi="Times New Roman" w:cs="Times New Roman"/>
          <w:spacing w:val="45"/>
          <w:sz w:val="24"/>
          <w:szCs w:val="24"/>
        </w:rPr>
        <w:t xml:space="preserve"> </w:t>
      </w:r>
      <w:r w:rsidRPr="00BF11B0">
        <w:rPr>
          <w:rFonts w:ascii="Times New Roman" w:hAnsi="Times New Roman" w:cs="Times New Roman"/>
          <w:sz w:val="24"/>
          <w:szCs w:val="24"/>
        </w:rPr>
        <w:t>(рассказ,</w:t>
      </w:r>
      <w:r w:rsidRPr="00BF11B0">
        <w:rPr>
          <w:rFonts w:ascii="Times New Roman" w:hAnsi="Times New Roman" w:cs="Times New Roman"/>
          <w:spacing w:val="45"/>
          <w:sz w:val="24"/>
          <w:szCs w:val="24"/>
        </w:rPr>
        <w:t xml:space="preserve"> </w:t>
      </w:r>
      <w:r w:rsidRPr="00BF11B0">
        <w:rPr>
          <w:rFonts w:ascii="Times New Roman" w:hAnsi="Times New Roman" w:cs="Times New Roman"/>
          <w:sz w:val="24"/>
          <w:szCs w:val="24"/>
        </w:rPr>
        <w:t>притча,</w:t>
      </w:r>
      <w:r w:rsidRPr="00BF11B0">
        <w:rPr>
          <w:rFonts w:ascii="Times New Roman" w:hAnsi="Times New Roman" w:cs="Times New Roman"/>
          <w:spacing w:val="44"/>
          <w:sz w:val="24"/>
          <w:szCs w:val="24"/>
        </w:rPr>
        <w:t xml:space="preserve"> </w:t>
      </w:r>
      <w:r w:rsidRPr="00BF11B0">
        <w:rPr>
          <w:rFonts w:ascii="Times New Roman" w:hAnsi="Times New Roman" w:cs="Times New Roman"/>
          <w:sz w:val="24"/>
          <w:szCs w:val="24"/>
        </w:rPr>
        <w:t>повесть,</w:t>
      </w:r>
      <w:r w:rsidRPr="00BF11B0">
        <w:rPr>
          <w:rFonts w:ascii="Times New Roman" w:hAnsi="Times New Roman" w:cs="Times New Roman"/>
          <w:spacing w:val="44"/>
          <w:sz w:val="24"/>
          <w:szCs w:val="24"/>
        </w:rPr>
        <w:t xml:space="preserve"> </w:t>
      </w:r>
      <w:r w:rsidRPr="00BF11B0">
        <w:rPr>
          <w:rFonts w:ascii="Times New Roman" w:hAnsi="Times New Roman" w:cs="Times New Roman"/>
          <w:sz w:val="24"/>
          <w:szCs w:val="24"/>
        </w:rPr>
        <w:t>роман,</w:t>
      </w:r>
    </w:p>
    <w:p w14:paraId="1BB80328" w14:textId="77777777" w:rsidR="00927F2E" w:rsidRPr="00BF11B0" w:rsidRDefault="0011740B" w:rsidP="00BF11B0">
      <w:pPr>
        <w:pStyle w:val="a3"/>
        <w:spacing w:before="75"/>
        <w:ind w:right="270"/>
        <w:contextualSpacing/>
        <w:rPr>
          <w:rFonts w:ascii="Times New Roman" w:hAnsi="Times New Roman" w:cs="Times New Roman"/>
        </w:rPr>
      </w:pPr>
      <w:r w:rsidRPr="00BF11B0">
        <w:rPr>
          <w:rFonts w:ascii="Times New Roman" w:hAnsi="Times New Roman" w:cs="Times New Roman"/>
        </w:rPr>
        <w:t>комедия, драма, трагедия, поэма, басня, баллада, песня, ода, элегия, послание,</w:t>
      </w:r>
      <w:r w:rsidRPr="00BF11B0">
        <w:rPr>
          <w:rFonts w:ascii="Times New Roman" w:hAnsi="Times New Roman" w:cs="Times New Roman"/>
          <w:spacing w:val="1"/>
        </w:rPr>
        <w:t xml:space="preserve"> </w:t>
      </w:r>
      <w:r w:rsidRPr="00BF11B0">
        <w:rPr>
          <w:rFonts w:ascii="Times New Roman" w:hAnsi="Times New Roman" w:cs="Times New Roman"/>
        </w:rPr>
        <w:t>отрывок, сонет, эпиграмма, лироэпические (поэма, баллада), форма и содержание</w:t>
      </w:r>
      <w:r w:rsidRPr="00BF11B0">
        <w:rPr>
          <w:rFonts w:ascii="Times New Roman" w:hAnsi="Times New Roman" w:cs="Times New Roman"/>
          <w:spacing w:val="-55"/>
        </w:rPr>
        <w:t xml:space="preserve"> </w:t>
      </w:r>
      <w:r w:rsidRPr="00BF11B0">
        <w:rPr>
          <w:rFonts w:ascii="Times New Roman" w:hAnsi="Times New Roman" w:cs="Times New Roman"/>
        </w:rPr>
        <w:t>литературного</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тема,</w:t>
      </w:r>
      <w:r w:rsidRPr="00BF11B0">
        <w:rPr>
          <w:rFonts w:ascii="Times New Roman" w:hAnsi="Times New Roman" w:cs="Times New Roman"/>
          <w:spacing w:val="1"/>
        </w:rPr>
        <w:t xml:space="preserve"> </w:t>
      </w:r>
      <w:r w:rsidRPr="00BF11B0">
        <w:rPr>
          <w:rFonts w:ascii="Times New Roman" w:hAnsi="Times New Roman" w:cs="Times New Roman"/>
        </w:rPr>
        <w:t>идея,</w:t>
      </w:r>
      <w:r w:rsidRPr="00BF11B0">
        <w:rPr>
          <w:rFonts w:ascii="Times New Roman" w:hAnsi="Times New Roman" w:cs="Times New Roman"/>
          <w:spacing w:val="1"/>
        </w:rPr>
        <w:t xml:space="preserve"> </w:t>
      </w:r>
      <w:r w:rsidRPr="00BF11B0">
        <w:rPr>
          <w:rFonts w:ascii="Times New Roman" w:hAnsi="Times New Roman" w:cs="Times New Roman"/>
        </w:rPr>
        <w:t>проблематика,</w:t>
      </w:r>
      <w:r w:rsidRPr="00BF11B0">
        <w:rPr>
          <w:rFonts w:ascii="Times New Roman" w:hAnsi="Times New Roman" w:cs="Times New Roman"/>
          <w:spacing w:val="1"/>
        </w:rPr>
        <w:t xml:space="preserve"> </w:t>
      </w:r>
      <w:r w:rsidRPr="00BF11B0">
        <w:rPr>
          <w:rFonts w:ascii="Times New Roman" w:hAnsi="Times New Roman" w:cs="Times New Roman"/>
        </w:rPr>
        <w:t>пафос</w:t>
      </w:r>
      <w:r w:rsidRPr="00BF11B0">
        <w:rPr>
          <w:rFonts w:ascii="Times New Roman" w:hAnsi="Times New Roman" w:cs="Times New Roman"/>
          <w:spacing w:val="1"/>
        </w:rPr>
        <w:t xml:space="preserve"> </w:t>
      </w:r>
      <w:r w:rsidRPr="00BF11B0">
        <w:rPr>
          <w:rFonts w:ascii="Times New Roman" w:hAnsi="Times New Roman" w:cs="Times New Roman"/>
        </w:rPr>
        <w:t>(героический,</w:t>
      </w:r>
      <w:r w:rsidRPr="00BF11B0">
        <w:rPr>
          <w:rFonts w:ascii="Times New Roman" w:hAnsi="Times New Roman" w:cs="Times New Roman"/>
          <w:spacing w:val="1"/>
        </w:rPr>
        <w:t xml:space="preserve"> </w:t>
      </w:r>
      <w:r w:rsidRPr="00BF11B0">
        <w:rPr>
          <w:rFonts w:ascii="Times New Roman" w:hAnsi="Times New Roman" w:cs="Times New Roman"/>
        </w:rPr>
        <w:t>трагический,</w:t>
      </w:r>
      <w:r w:rsidRPr="00BF11B0">
        <w:rPr>
          <w:rFonts w:ascii="Times New Roman" w:hAnsi="Times New Roman" w:cs="Times New Roman"/>
          <w:spacing w:val="1"/>
        </w:rPr>
        <w:t xml:space="preserve"> </w:t>
      </w:r>
      <w:r w:rsidRPr="00BF11B0">
        <w:rPr>
          <w:rFonts w:ascii="Times New Roman" w:hAnsi="Times New Roman" w:cs="Times New Roman"/>
        </w:rPr>
        <w:t>комический),</w:t>
      </w:r>
      <w:r w:rsidRPr="00BF11B0">
        <w:rPr>
          <w:rFonts w:ascii="Times New Roman" w:hAnsi="Times New Roman" w:cs="Times New Roman"/>
          <w:spacing w:val="1"/>
        </w:rPr>
        <w:t xml:space="preserve"> </w:t>
      </w:r>
      <w:r w:rsidRPr="00BF11B0">
        <w:rPr>
          <w:rFonts w:ascii="Times New Roman" w:hAnsi="Times New Roman" w:cs="Times New Roman"/>
        </w:rPr>
        <w:t>сюжет,</w:t>
      </w:r>
      <w:r w:rsidRPr="00BF11B0">
        <w:rPr>
          <w:rFonts w:ascii="Times New Roman" w:hAnsi="Times New Roman" w:cs="Times New Roman"/>
          <w:spacing w:val="1"/>
        </w:rPr>
        <w:t xml:space="preserve"> </w:t>
      </w:r>
      <w:r w:rsidRPr="00BF11B0">
        <w:rPr>
          <w:rFonts w:ascii="Times New Roman" w:hAnsi="Times New Roman" w:cs="Times New Roman"/>
        </w:rPr>
        <w:t>композиция,</w:t>
      </w:r>
      <w:r w:rsidRPr="00BF11B0">
        <w:rPr>
          <w:rFonts w:ascii="Times New Roman" w:hAnsi="Times New Roman" w:cs="Times New Roman"/>
          <w:spacing w:val="1"/>
        </w:rPr>
        <w:t xml:space="preserve"> </w:t>
      </w:r>
      <w:r w:rsidRPr="00BF11B0">
        <w:rPr>
          <w:rFonts w:ascii="Times New Roman" w:hAnsi="Times New Roman" w:cs="Times New Roman"/>
        </w:rPr>
        <w:t>эпиграф,</w:t>
      </w:r>
      <w:r w:rsidRPr="00BF11B0">
        <w:rPr>
          <w:rFonts w:ascii="Times New Roman" w:hAnsi="Times New Roman" w:cs="Times New Roman"/>
          <w:spacing w:val="1"/>
        </w:rPr>
        <w:t xml:space="preserve"> </w:t>
      </w:r>
      <w:r w:rsidRPr="00BF11B0">
        <w:rPr>
          <w:rFonts w:ascii="Times New Roman" w:hAnsi="Times New Roman" w:cs="Times New Roman"/>
        </w:rPr>
        <w:t>стадии</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(экспозиция,</w:t>
      </w:r>
      <w:r w:rsidRPr="00BF11B0">
        <w:rPr>
          <w:rFonts w:ascii="Times New Roman" w:hAnsi="Times New Roman" w:cs="Times New Roman"/>
          <w:spacing w:val="1"/>
        </w:rPr>
        <w:t xml:space="preserve"> </w:t>
      </w:r>
      <w:r w:rsidRPr="00BF11B0">
        <w:rPr>
          <w:rFonts w:ascii="Times New Roman" w:hAnsi="Times New Roman" w:cs="Times New Roman"/>
        </w:rPr>
        <w:t>завязка,</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кульминация,</w:t>
      </w:r>
      <w:r w:rsidRPr="00BF11B0">
        <w:rPr>
          <w:rFonts w:ascii="Times New Roman" w:hAnsi="Times New Roman" w:cs="Times New Roman"/>
          <w:spacing w:val="58"/>
        </w:rPr>
        <w:t xml:space="preserve"> </w:t>
      </w:r>
      <w:r w:rsidRPr="00BF11B0">
        <w:rPr>
          <w:rFonts w:ascii="Times New Roman" w:hAnsi="Times New Roman" w:cs="Times New Roman"/>
        </w:rPr>
        <w:t>развязка,</w:t>
      </w:r>
      <w:r w:rsidRPr="00BF11B0">
        <w:rPr>
          <w:rFonts w:ascii="Times New Roman" w:hAnsi="Times New Roman" w:cs="Times New Roman"/>
          <w:spacing w:val="1"/>
        </w:rPr>
        <w:t xml:space="preserve"> </w:t>
      </w:r>
      <w:r w:rsidRPr="00BF11B0">
        <w:rPr>
          <w:rFonts w:ascii="Times New Roman" w:hAnsi="Times New Roman" w:cs="Times New Roman"/>
        </w:rPr>
        <w:t>эпилог,</w:t>
      </w:r>
      <w:r w:rsidRPr="00BF11B0">
        <w:rPr>
          <w:rFonts w:ascii="Times New Roman" w:hAnsi="Times New Roman" w:cs="Times New Roman"/>
          <w:spacing w:val="1"/>
        </w:rPr>
        <w:t xml:space="preserve"> </w:t>
      </w:r>
      <w:r w:rsidRPr="00BF11B0">
        <w:rPr>
          <w:rFonts w:ascii="Times New Roman" w:hAnsi="Times New Roman" w:cs="Times New Roman"/>
        </w:rPr>
        <w:t>авторское</w:t>
      </w:r>
      <w:r w:rsidRPr="00BF11B0">
        <w:rPr>
          <w:rFonts w:ascii="Times New Roman" w:hAnsi="Times New Roman" w:cs="Times New Roman"/>
          <w:spacing w:val="1"/>
        </w:rPr>
        <w:t xml:space="preserve"> </w:t>
      </w:r>
      <w:r w:rsidRPr="00BF11B0">
        <w:rPr>
          <w:rFonts w:ascii="Times New Roman" w:hAnsi="Times New Roman" w:cs="Times New Roman"/>
        </w:rPr>
        <w:t>отступление,</w:t>
      </w:r>
      <w:r w:rsidRPr="00BF11B0">
        <w:rPr>
          <w:rFonts w:ascii="Times New Roman" w:hAnsi="Times New Roman" w:cs="Times New Roman"/>
          <w:spacing w:val="1"/>
        </w:rPr>
        <w:t xml:space="preserve"> </w:t>
      </w:r>
      <w:r w:rsidRPr="00BF11B0">
        <w:rPr>
          <w:rFonts w:ascii="Times New Roman" w:hAnsi="Times New Roman" w:cs="Times New Roman"/>
        </w:rPr>
        <w:t>конфликт),</w:t>
      </w:r>
      <w:r w:rsidRPr="00BF11B0">
        <w:rPr>
          <w:rFonts w:ascii="Times New Roman" w:hAnsi="Times New Roman" w:cs="Times New Roman"/>
          <w:spacing w:val="1"/>
        </w:rPr>
        <w:t xml:space="preserve"> </w:t>
      </w:r>
      <w:r w:rsidRPr="00BF11B0">
        <w:rPr>
          <w:rFonts w:ascii="Times New Roman" w:hAnsi="Times New Roman" w:cs="Times New Roman"/>
        </w:rPr>
        <w:t>система</w:t>
      </w:r>
      <w:r w:rsidRPr="00BF11B0">
        <w:rPr>
          <w:rFonts w:ascii="Times New Roman" w:hAnsi="Times New Roman" w:cs="Times New Roman"/>
          <w:spacing w:val="1"/>
        </w:rPr>
        <w:t xml:space="preserve"> </w:t>
      </w:r>
      <w:r w:rsidRPr="00BF11B0">
        <w:rPr>
          <w:rFonts w:ascii="Times New Roman" w:hAnsi="Times New Roman" w:cs="Times New Roman"/>
        </w:rPr>
        <w:t>образов,</w:t>
      </w:r>
      <w:r w:rsidRPr="00BF11B0">
        <w:rPr>
          <w:rFonts w:ascii="Times New Roman" w:hAnsi="Times New Roman" w:cs="Times New Roman"/>
          <w:spacing w:val="1"/>
        </w:rPr>
        <w:t xml:space="preserve"> </w:t>
      </w:r>
      <w:r w:rsidRPr="00BF11B0">
        <w:rPr>
          <w:rFonts w:ascii="Times New Roman" w:hAnsi="Times New Roman" w:cs="Times New Roman"/>
        </w:rPr>
        <w:t>образ</w:t>
      </w:r>
      <w:r w:rsidRPr="00BF11B0">
        <w:rPr>
          <w:rFonts w:ascii="Times New Roman" w:hAnsi="Times New Roman" w:cs="Times New Roman"/>
          <w:spacing w:val="1"/>
        </w:rPr>
        <w:t xml:space="preserve"> </w:t>
      </w:r>
      <w:r w:rsidRPr="00BF11B0">
        <w:rPr>
          <w:rFonts w:ascii="Times New Roman" w:hAnsi="Times New Roman" w:cs="Times New Roman"/>
        </w:rPr>
        <w:t>автора,</w:t>
      </w:r>
      <w:r w:rsidRPr="00BF11B0">
        <w:rPr>
          <w:rFonts w:ascii="Times New Roman" w:hAnsi="Times New Roman" w:cs="Times New Roman"/>
          <w:spacing w:val="1"/>
        </w:rPr>
        <w:t xml:space="preserve"> </w:t>
      </w:r>
      <w:r w:rsidRPr="00BF11B0">
        <w:rPr>
          <w:rFonts w:ascii="Times New Roman" w:hAnsi="Times New Roman" w:cs="Times New Roman"/>
        </w:rPr>
        <w:t>повествователь, рассказчик, литературный герой (персонаж), лирический герой,</w:t>
      </w:r>
      <w:r w:rsidRPr="00BF11B0">
        <w:rPr>
          <w:rFonts w:ascii="Times New Roman" w:hAnsi="Times New Roman" w:cs="Times New Roman"/>
          <w:spacing w:val="1"/>
        </w:rPr>
        <w:t xml:space="preserve"> </w:t>
      </w:r>
      <w:r w:rsidRPr="00BF11B0">
        <w:rPr>
          <w:rFonts w:ascii="Times New Roman" w:hAnsi="Times New Roman" w:cs="Times New Roman"/>
        </w:rPr>
        <w:t>лирический персонаж, речевая характеристика героя, реплика, диалог, монолог;</w:t>
      </w:r>
      <w:r w:rsidRPr="00BF11B0">
        <w:rPr>
          <w:rFonts w:ascii="Times New Roman" w:hAnsi="Times New Roman" w:cs="Times New Roman"/>
          <w:spacing w:val="1"/>
        </w:rPr>
        <w:t xml:space="preserve"> </w:t>
      </w:r>
      <w:r w:rsidRPr="00BF11B0">
        <w:rPr>
          <w:rFonts w:ascii="Times New Roman" w:hAnsi="Times New Roman" w:cs="Times New Roman"/>
        </w:rPr>
        <w:t>ремарка;</w:t>
      </w:r>
      <w:r w:rsidRPr="00BF11B0">
        <w:rPr>
          <w:rFonts w:ascii="Times New Roman" w:hAnsi="Times New Roman" w:cs="Times New Roman"/>
          <w:spacing w:val="1"/>
        </w:rPr>
        <w:t xml:space="preserve"> </w:t>
      </w:r>
      <w:r w:rsidRPr="00BF11B0">
        <w:rPr>
          <w:rFonts w:ascii="Times New Roman" w:hAnsi="Times New Roman" w:cs="Times New Roman"/>
        </w:rPr>
        <w:t>портрет,</w:t>
      </w:r>
      <w:r w:rsidRPr="00BF11B0">
        <w:rPr>
          <w:rFonts w:ascii="Times New Roman" w:hAnsi="Times New Roman" w:cs="Times New Roman"/>
          <w:spacing w:val="1"/>
        </w:rPr>
        <w:t xml:space="preserve"> </w:t>
      </w:r>
      <w:r w:rsidRPr="00BF11B0">
        <w:rPr>
          <w:rFonts w:ascii="Times New Roman" w:hAnsi="Times New Roman" w:cs="Times New Roman"/>
        </w:rPr>
        <w:t>пейзаж,</w:t>
      </w:r>
      <w:r w:rsidRPr="00BF11B0">
        <w:rPr>
          <w:rFonts w:ascii="Times New Roman" w:hAnsi="Times New Roman" w:cs="Times New Roman"/>
          <w:spacing w:val="1"/>
        </w:rPr>
        <w:t xml:space="preserve"> </w:t>
      </w:r>
      <w:r w:rsidRPr="00BF11B0">
        <w:rPr>
          <w:rFonts w:ascii="Times New Roman" w:hAnsi="Times New Roman" w:cs="Times New Roman"/>
        </w:rPr>
        <w:t>интерьер,</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деталь,</w:t>
      </w:r>
      <w:r w:rsidRPr="00BF11B0">
        <w:rPr>
          <w:rFonts w:ascii="Times New Roman" w:hAnsi="Times New Roman" w:cs="Times New Roman"/>
          <w:spacing w:val="1"/>
        </w:rPr>
        <w:t xml:space="preserve"> </w:t>
      </w:r>
      <w:r w:rsidRPr="00BF11B0">
        <w:rPr>
          <w:rFonts w:ascii="Times New Roman" w:hAnsi="Times New Roman" w:cs="Times New Roman"/>
        </w:rPr>
        <w:t>символ,</w:t>
      </w:r>
      <w:r w:rsidRPr="00BF11B0">
        <w:rPr>
          <w:rFonts w:ascii="Times New Roman" w:hAnsi="Times New Roman" w:cs="Times New Roman"/>
          <w:spacing w:val="1"/>
        </w:rPr>
        <w:t xml:space="preserve"> </w:t>
      </w:r>
      <w:r w:rsidRPr="00BF11B0">
        <w:rPr>
          <w:rFonts w:ascii="Times New Roman" w:hAnsi="Times New Roman" w:cs="Times New Roman"/>
        </w:rPr>
        <w:t>подтекст,</w:t>
      </w:r>
      <w:r w:rsidRPr="00BF11B0">
        <w:rPr>
          <w:rFonts w:ascii="Times New Roman" w:hAnsi="Times New Roman" w:cs="Times New Roman"/>
          <w:spacing w:val="-55"/>
        </w:rPr>
        <w:t xml:space="preserve"> </w:t>
      </w:r>
      <w:r w:rsidRPr="00BF11B0">
        <w:rPr>
          <w:rFonts w:ascii="Times New Roman" w:hAnsi="Times New Roman" w:cs="Times New Roman"/>
        </w:rPr>
        <w:t>психологизм;</w:t>
      </w:r>
      <w:r w:rsidRPr="00BF11B0">
        <w:rPr>
          <w:rFonts w:ascii="Times New Roman" w:hAnsi="Times New Roman" w:cs="Times New Roman"/>
          <w:spacing w:val="1"/>
        </w:rPr>
        <w:t xml:space="preserve"> </w:t>
      </w:r>
      <w:r w:rsidRPr="00BF11B0">
        <w:rPr>
          <w:rFonts w:ascii="Times New Roman" w:hAnsi="Times New Roman" w:cs="Times New Roman"/>
        </w:rPr>
        <w:t>сатира,</w:t>
      </w:r>
      <w:r w:rsidRPr="00BF11B0">
        <w:rPr>
          <w:rFonts w:ascii="Times New Roman" w:hAnsi="Times New Roman" w:cs="Times New Roman"/>
          <w:spacing w:val="1"/>
        </w:rPr>
        <w:t xml:space="preserve"> </w:t>
      </w:r>
      <w:r w:rsidRPr="00BF11B0">
        <w:rPr>
          <w:rFonts w:ascii="Times New Roman" w:hAnsi="Times New Roman" w:cs="Times New Roman"/>
        </w:rPr>
        <w:t>юмор,</w:t>
      </w:r>
      <w:r w:rsidRPr="00BF11B0">
        <w:rPr>
          <w:rFonts w:ascii="Times New Roman" w:hAnsi="Times New Roman" w:cs="Times New Roman"/>
          <w:spacing w:val="1"/>
        </w:rPr>
        <w:t xml:space="preserve"> </w:t>
      </w:r>
      <w:r w:rsidRPr="00BF11B0">
        <w:rPr>
          <w:rFonts w:ascii="Times New Roman" w:hAnsi="Times New Roman" w:cs="Times New Roman"/>
        </w:rPr>
        <w:t>ирония,</w:t>
      </w:r>
      <w:r w:rsidRPr="00BF11B0">
        <w:rPr>
          <w:rFonts w:ascii="Times New Roman" w:hAnsi="Times New Roman" w:cs="Times New Roman"/>
          <w:spacing w:val="1"/>
        </w:rPr>
        <w:t xml:space="preserve"> </w:t>
      </w:r>
      <w:r w:rsidRPr="00BF11B0">
        <w:rPr>
          <w:rFonts w:ascii="Times New Roman" w:hAnsi="Times New Roman" w:cs="Times New Roman"/>
        </w:rPr>
        <w:t>сарказм,</w:t>
      </w:r>
      <w:r w:rsidRPr="00BF11B0">
        <w:rPr>
          <w:rFonts w:ascii="Times New Roman" w:hAnsi="Times New Roman" w:cs="Times New Roman"/>
          <w:spacing w:val="1"/>
        </w:rPr>
        <w:t xml:space="preserve"> </w:t>
      </w:r>
      <w:r w:rsidRPr="00BF11B0">
        <w:rPr>
          <w:rFonts w:ascii="Times New Roman" w:hAnsi="Times New Roman" w:cs="Times New Roman"/>
        </w:rPr>
        <w:t>гротеск;</w:t>
      </w:r>
      <w:r w:rsidRPr="00BF11B0">
        <w:rPr>
          <w:rFonts w:ascii="Times New Roman" w:hAnsi="Times New Roman" w:cs="Times New Roman"/>
          <w:spacing w:val="1"/>
        </w:rPr>
        <w:t xml:space="preserve"> </w:t>
      </w:r>
      <w:r w:rsidRPr="00BF11B0">
        <w:rPr>
          <w:rFonts w:ascii="Times New Roman" w:hAnsi="Times New Roman" w:cs="Times New Roman"/>
        </w:rPr>
        <w:t>эпитет,</w:t>
      </w:r>
      <w:r w:rsidRPr="00BF11B0">
        <w:rPr>
          <w:rFonts w:ascii="Times New Roman" w:hAnsi="Times New Roman" w:cs="Times New Roman"/>
          <w:spacing w:val="1"/>
        </w:rPr>
        <w:t xml:space="preserve"> </w:t>
      </w:r>
      <w:r w:rsidRPr="00BF11B0">
        <w:rPr>
          <w:rFonts w:ascii="Times New Roman" w:hAnsi="Times New Roman" w:cs="Times New Roman"/>
        </w:rPr>
        <w:t>метафора,</w:t>
      </w:r>
      <w:r w:rsidRPr="00BF11B0">
        <w:rPr>
          <w:rFonts w:ascii="Times New Roman" w:hAnsi="Times New Roman" w:cs="Times New Roman"/>
          <w:spacing w:val="1"/>
        </w:rPr>
        <w:t xml:space="preserve"> </w:t>
      </w:r>
      <w:r w:rsidRPr="00BF11B0">
        <w:rPr>
          <w:rFonts w:ascii="Times New Roman" w:hAnsi="Times New Roman" w:cs="Times New Roman"/>
        </w:rPr>
        <w:t>сравнение, олицетворение, гипербола; антитеза, аллегория, риторический вопрос,</w:t>
      </w:r>
      <w:r w:rsidRPr="00BF11B0">
        <w:rPr>
          <w:rFonts w:ascii="Times New Roman" w:hAnsi="Times New Roman" w:cs="Times New Roman"/>
          <w:spacing w:val="-55"/>
        </w:rPr>
        <w:t xml:space="preserve"> </w:t>
      </w:r>
      <w:r w:rsidRPr="00BF11B0">
        <w:rPr>
          <w:rFonts w:ascii="Times New Roman" w:hAnsi="Times New Roman" w:cs="Times New Roman"/>
        </w:rPr>
        <w:t xml:space="preserve">риторическое </w:t>
      </w:r>
      <w:r w:rsidRPr="00BF11B0">
        <w:rPr>
          <w:rFonts w:ascii="Times New Roman" w:hAnsi="Times New Roman" w:cs="Times New Roman"/>
        </w:rPr>
        <w:lastRenderedPageBreak/>
        <w:t>восклицание, инверсия; повтор, анафора; умолчание, параллелизм,</w:t>
      </w:r>
      <w:r w:rsidRPr="00BF11B0">
        <w:rPr>
          <w:rFonts w:ascii="Times New Roman" w:hAnsi="Times New Roman" w:cs="Times New Roman"/>
          <w:spacing w:val="1"/>
        </w:rPr>
        <w:t xml:space="preserve"> </w:t>
      </w:r>
      <w:r w:rsidRPr="00BF11B0">
        <w:rPr>
          <w:rFonts w:ascii="Times New Roman" w:hAnsi="Times New Roman" w:cs="Times New Roman"/>
        </w:rPr>
        <w:t>звукопись</w:t>
      </w:r>
      <w:r w:rsidRPr="00BF11B0">
        <w:rPr>
          <w:rFonts w:ascii="Times New Roman" w:hAnsi="Times New Roman" w:cs="Times New Roman"/>
          <w:spacing w:val="1"/>
        </w:rPr>
        <w:t xml:space="preserve"> </w:t>
      </w:r>
      <w:r w:rsidRPr="00BF11B0">
        <w:rPr>
          <w:rFonts w:ascii="Times New Roman" w:hAnsi="Times New Roman" w:cs="Times New Roman"/>
        </w:rPr>
        <w:t>(аллитерация,</w:t>
      </w:r>
      <w:r w:rsidRPr="00BF11B0">
        <w:rPr>
          <w:rFonts w:ascii="Times New Roman" w:hAnsi="Times New Roman" w:cs="Times New Roman"/>
          <w:spacing w:val="1"/>
        </w:rPr>
        <w:t xml:space="preserve"> </w:t>
      </w:r>
      <w:r w:rsidRPr="00BF11B0">
        <w:rPr>
          <w:rFonts w:ascii="Times New Roman" w:hAnsi="Times New Roman" w:cs="Times New Roman"/>
        </w:rPr>
        <w:t>ассонанс),</w:t>
      </w:r>
      <w:r w:rsidRPr="00BF11B0">
        <w:rPr>
          <w:rFonts w:ascii="Times New Roman" w:hAnsi="Times New Roman" w:cs="Times New Roman"/>
          <w:spacing w:val="1"/>
        </w:rPr>
        <w:t xml:space="preserve"> </w:t>
      </w:r>
      <w:r w:rsidRPr="00BF11B0">
        <w:rPr>
          <w:rFonts w:ascii="Times New Roman" w:hAnsi="Times New Roman" w:cs="Times New Roman"/>
        </w:rPr>
        <w:t>стиль;</w:t>
      </w:r>
      <w:r w:rsidRPr="00BF11B0">
        <w:rPr>
          <w:rFonts w:ascii="Times New Roman" w:hAnsi="Times New Roman" w:cs="Times New Roman"/>
          <w:spacing w:val="1"/>
        </w:rPr>
        <w:t xml:space="preserve"> </w:t>
      </w:r>
      <w:r w:rsidRPr="00BF11B0">
        <w:rPr>
          <w:rFonts w:ascii="Times New Roman" w:hAnsi="Times New Roman" w:cs="Times New Roman"/>
        </w:rPr>
        <w:t>стих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проза,</w:t>
      </w:r>
      <w:r w:rsidRPr="00BF11B0">
        <w:rPr>
          <w:rFonts w:ascii="Times New Roman" w:hAnsi="Times New Roman" w:cs="Times New Roman"/>
          <w:spacing w:val="1"/>
        </w:rPr>
        <w:t xml:space="preserve"> </w:t>
      </w:r>
      <w:r w:rsidRPr="00BF11B0">
        <w:rPr>
          <w:rFonts w:ascii="Times New Roman" w:hAnsi="Times New Roman" w:cs="Times New Roman"/>
        </w:rPr>
        <w:t>стихотворный</w:t>
      </w:r>
      <w:r w:rsidRPr="00BF11B0">
        <w:rPr>
          <w:rFonts w:ascii="Times New Roman" w:hAnsi="Times New Roman" w:cs="Times New Roman"/>
          <w:spacing w:val="57"/>
        </w:rPr>
        <w:t xml:space="preserve"> </w:t>
      </w:r>
      <w:r w:rsidRPr="00BF11B0">
        <w:rPr>
          <w:rFonts w:ascii="Times New Roman" w:hAnsi="Times New Roman" w:cs="Times New Roman"/>
        </w:rPr>
        <w:t>метр</w:t>
      </w:r>
      <w:r w:rsidRPr="00BF11B0">
        <w:rPr>
          <w:rFonts w:ascii="Times New Roman" w:hAnsi="Times New Roman" w:cs="Times New Roman"/>
          <w:spacing w:val="1"/>
        </w:rPr>
        <w:t xml:space="preserve"> </w:t>
      </w:r>
      <w:r w:rsidRPr="00BF11B0">
        <w:rPr>
          <w:rFonts w:ascii="Times New Roman" w:hAnsi="Times New Roman" w:cs="Times New Roman"/>
        </w:rPr>
        <w:t>(хорей,</w:t>
      </w:r>
      <w:r w:rsidRPr="00BF11B0">
        <w:rPr>
          <w:rFonts w:ascii="Times New Roman" w:hAnsi="Times New Roman" w:cs="Times New Roman"/>
          <w:spacing w:val="-2"/>
        </w:rPr>
        <w:t xml:space="preserve"> </w:t>
      </w:r>
      <w:r w:rsidRPr="00BF11B0">
        <w:rPr>
          <w:rFonts w:ascii="Times New Roman" w:hAnsi="Times New Roman" w:cs="Times New Roman"/>
        </w:rPr>
        <w:t>ямб,</w:t>
      </w:r>
      <w:r w:rsidRPr="00BF11B0">
        <w:rPr>
          <w:rFonts w:ascii="Times New Roman" w:hAnsi="Times New Roman" w:cs="Times New Roman"/>
          <w:spacing w:val="-2"/>
        </w:rPr>
        <w:t xml:space="preserve"> </w:t>
      </w:r>
      <w:r w:rsidRPr="00BF11B0">
        <w:rPr>
          <w:rFonts w:ascii="Times New Roman" w:hAnsi="Times New Roman" w:cs="Times New Roman"/>
        </w:rPr>
        <w:t>дактиль, амфибрахий,</w:t>
      </w:r>
      <w:r w:rsidRPr="00BF11B0">
        <w:rPr>
          <w:rFonts w:ascii="Times New Roman" w:hAnsi="Times New Roman" w:cs="Times New Roman"/>
          <w:spacing w:val="-2"/>
        </w:rPr>
        <w:t xml:space="preserve"> </w:t>
      </w:r>
      <w:r w:rsidRPr="00BF11B0">
        <w:rPr>
          <w:rFonts w:ascii="Times New Roman" w:hAnsi="Times New Roman" w:cs="Times New Roman"/>
        </w:rPr>
        <w:t>анапест),</w:t>
      </w:r>
      <w:r w:rsidRPr="00BF11B0">
        <w:rPr>
          <w:rFonts w:ascii="Times New Roman" w:hAnsi="Times New Roman" w:cs="Times New Roman"/>
          <w:spacing w:val="-2"/>
        </w:rPr>
        <w:t xml:space="preserve"> </w:t>
      </w:r>
      <w:r w:rsidRPr="00BF11B0">
        <w:rPr>
          <w:rFonts w:ascii="Times New Roman" w:hAnsi="Times New Roman" w:cs="Times New Roman"/>
        </w:rPr>
        <w:t>ритм,</w:t>
      </w:r>
      <w:r w:rsidRPr="00BF11B0">
        <w:rPr>
          <w:rFonts w:ascii="Times New Roman" w:hAnsi="Times New Roman" w:cs="Times New Roman"/>
          <w:spacing w:val="-1"/>
        </w:rPr>
        <w:t xml:space="preserve"> </w:t>
      </w:r>
      <w:r w:rsidRPr="00BF11B0">
        <w:rPr>
          <w:rFonts w:ascii="Times New Roman" w:hAnsi="Times New Roman" w:cs="Times New Roman"/>
        </w:rPr>
        <w:t>рифма,</w:t>
      </w:r>
      <w:r w:rsidRPr="00BF11B0">
        <w:rPr>
          <w:rFonts w:ascii="Times New Roman" w:hAnsi="Times New Roman" w:cs="Times New Roman"/>
          <w:spacing w:val="-2"/>
        </w:rPr>
        <w:t xml:space="preserve"> </w:t>
      </w:r>
      <w:r w:rsidRPr="00BF11B0">
        <w:rPr>
          <w:rFonts w:ascii="Times New Roman" w:hAnsi="Times New Roman" w:cs="Times New Roman"/>
        </w:rPr>
        <w:t>строфа,</w:t>
      </w:r>
      <w:r w:rsidRPr="00BF11B0">
        <w:rPr>
          <w:rFonts w:ascii="Times New Roman" w:hAnsi="Times New Roman" w:cs="Times New Roman"/>
          <w:spacing w:val="-2"/>
        </w:rPr>
        <w:t xml:space="preserve"> </w:t>
      </w:r>
      <w:r w:rsidRPr="00BF11B0">
        <w:rPr>
          <w:rFonts w:ascii="Times New Roman" w:hAnsi="Times New Roman" w:cs="Times New Roman"/>
        </w:rPr>
        <w:t>афоризм;</w:t>
      </w:r>
    </w:p>
    <w:p w14:paraId="7D5DE0AE" w14:textId="77777777" w:rsidR="00927F2E" w:rsidRPr="00BF11B0" w:rsidRDefault="0011740B" w:rsidP="00BF11B0">
      <w:pPr>
        <w:pStyle w:val="a5"/>
        <w:numPr>
          <w:ilvl w:val="0"/>
          <w:numId w:val="24"/>
        </w:numPr>
        <w:tabs>
          <w:tab w:val="left" w:pos="567"/>
        </w:tabs>
        <w:spacing w:before="225"/>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 базовым умением рассматривать изученные произведения в рамках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историко-литературного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направляющей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помощью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педагога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помощи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"ленты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времени"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принадлежность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историческому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времени,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определенному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литературному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направлению);</w:t>
      </w:r>
    </w:p>
    <w:p w14:paraId="15817A89" w14:textId="77777777" w:rsidR="00927F2E" w:rsidRPr="00BF11B0" w:rsidRDefault="0011740B" w:rsidP="00BF11B0">
      <w:pPr>
        <w:pStyle w:val="a5"/>
        <w:numPr>
          <w:ilvl w:val="0"/>
          <w:numId w:val="24"/>
        </w:numPr>
        <w:tabs>
          <w:tab w:val="left" w:pos="579"/>
        </w:tabs>
        <w:spacing w:before="222"/>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 умением выявлять связь между важнейшими фактами биографии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писателей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А.С.Грибоедова,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А.С.Пушкина,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М.Ю.Лермонтова,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Н.В.Гоголя)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эпохи,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авторского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мировоззрения,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проблематики произведений;</w:t>
      </w:r>
    </w:p>
    <w:p w14:paraId="23468F0C" w14:textId="77777777" w:rsidR="00927F2E" w:rsidRPr="00BF11B0" w:rsidRDefault="0011740B" w:rsidP="00BF11B0">
      <w:pPr>
        <w:pStyle w:val="a5"/>
        <w:numPr>
          <w:ilvl w:val="0"/>
          <w:numId w:val="24"/>
        </w:numPr>
        <w:tabs>
          <w:tab w:val="left" w:pos="699"/>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сопоставлять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фрагменты,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персонажей,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сюжеты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темы,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проблемы, жанры,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приемы, эпизоды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текста;</w:t>
      </w:r>
    </w:p>
    <w:p w14:paraId="64EA7874" w14:textId="77777777" w:rsidR="00927F2E" w:rsidRPr="00BF11B0" w:rsidRDefault="0011740B" w:rsidP="00BF11B0">
      <w:pPr>
        <w:pStyle w:val="a5"/>
        <w:numPr>
          <w:ilvl w:val="0"/>
          <w:numId w:val="24"/>
        </w:numPr>
        <w:tabs>
          <w:tab w:val="left" w:pos="610"/>
        </w:tabs>
        <w:spacing w:before="222"/>
        <w:ind w:right="272"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сопоставлять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опорной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схеме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опорным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вопросам</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изученные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прочитанные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 с произведениями других видов искусства (живопись, музыка, театр,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кино);</w:t>
      </w:r>
    </w:p>
    <w:p w14:paraId="121BE3B8" w14:textId="77777777" w:rsidR="00927F2E" w:rsidRPr="00BF11B0" w:rsidRDefault="0011740B" w:rsidP="00BF11B0">
      <w:pPr>
        <w:pStyle w:val="a5"/>
        <w:numPr>
          <w:ilvl w:val="0"/>
          <w:numId w:val="24"/>
        </w:numPr>
        <w:tabs>
          <w:tab w:val="left" w:pos="848"/>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совершенствование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выразительно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читать,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наизусть,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менее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10</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(или) фрагментов;</w:t>
      </w:r>
    </w:p>
    <w:p w14:paraId="52FBBAB2" w14:textId="77777777" w:rsidR="00927F2E" w:rsidRPr="00BF11B0" w:rsidRDefault="0011740B" w:rsidP="00BF11B0">
      <w:pPr>
        <w:pStyle w:val="a5"/>
        <w:numPr>
          <w:ilvl w:val="0"/>
          <w:numId w:val="24"/>
        </w:numPr>
        <w:tabs>
          <w:tab w:val="left" w:pos="687"/>
        </w:tabs>
        <w:spacing w:before="224"/>
        <w:ind w:right="266"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пересказывать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прочитанное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опорным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схемам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наводящим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вопросам,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подробный,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сжатый,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выборочный,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творческий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пересказ,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отвечать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вопросы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прочитанному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формулировать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вопросы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тексту;</w:t>
      </w:r>
    </w:p>
    <w:p w14:paraId="1E3628FD" w14:textId="77777777" w:rsidR="00927F2E" w:rsidRPr="00BF11B0" w:rsidRDefault="0011740B" w:rsidP="00BF11B0">
      <w:pPr>
        <w:pStyle w:val="a5"/>
        <w:numPr>
          <w:ilvl w:val="0"/>
          <w:numId w:val="24"/>
        </w:numPr>
        <w:tabs>
          <w:tab w:val="left" w:pos="677"/>
        </w:tabs>
        <w:spacing w:before="222"/>
        <w:ind w:right="275" w:firstLine="0"/>
        <w:contextualSpacing/>
        <w:rPr>
          <w:rFonts w:ascii="Times New Roman" w:hAnsi="Times New Roman" w:cs="Times New Roman"/>
          <w:sz w:val="24"/>
          <w:szCs w:val="24"/>
        </w:rPr>
      </w:pPr>
      <w:r w:rsidRPr="00BF11B0">
        <w:rPr>
          <w:rFonts w:ascii="Times New Roman" w:hAnsi="Times New Roman" w:cs="Times New Roman"/>
          <w:sz w:val="24"/>
          <w:szCs w:val="24"/>
        </w:rPr>
        <w:t>развитие умения участвовать в диалоге о прочитанном произведении, давать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аргументированную оценку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прочитанному;</w:t>
      </w:r>
    </w:p>
    <w:p w14:paraId="1ECF4216" w14:textId="77777777" w:rsidR="00927F2E" w:rsidRPr="00BF11B0" w:rsidRDefault="0011740B" w:rsidP="00BF11B0">
      <w:pPr>
        <w:pStyle w:val="a5"/>
        <w:numPr>
          <w:ilvl w:val="0"/>
          <w:numId w:val="24"/>
        </w:numPr>
        <w:tabs>
          <w:tab w:val="left" w:pos="721"/>
        </w:tabs>
        <w:ind w:right="274" w:firstLine="0"/>
        <w:contextualSpacing/>
        <w:rPr>
          <w:rFonts w:ascii="Times New Roman" w:hAnsi="Times New Roman" w:cs="Times New Roman"/>
          <w:sz w:val="24"/>
          <w:szCs w:val="24"/>
        </w:rPr>
      </w:pPr>
      <w:r w:rsidRPr="00BF11B0">
        <w:rPr>
          <w:rFonts w:ascii="Times New Roman" w:hAnsi="Times New Roman" w:cs="Times New Roman"/>
          <w:sz w:val="24"/>
          <w:szCs w:val="24"/>
        </w:rPr>
        <w:t>совершенствование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создавать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письменные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высказывания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разных жанров, писать сочинение по заданной теме с опорой на прочитанные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 менее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200</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слов), аннотацию, отзыв;</w:t>
      </w:r>
    </w:p>
    <w:p w14:paraId="1027071C" w14:textId="77777777" w:rsidR="00927F2E" w:rsidRPr="00AB2102" w:rsidRDefault="0011740B" w:rsidP="00AB2102">
      <w:pPr>
        <w:pStyle w:val="a5"/>
        <w:numPr>
          <w:ilvl w:val="0"/>
          <w:numId w:val="24"/>
        </w:numPr>
        <w:tabs>
          <w:tab w:val="left" w:pos="728"/>
        </w:tabs>
        <w:ind w:right="273" w:firstLine="0"/>
        <w:contextualSpacing/>
        <w:rPr>
          <w:rFonts w:ascii="Times New Roman" w:hAnsi="Times New Roman" w:cs="Times New Roman"/>
        </w:rPr>
      </w:pPr>
      <w:r w:rsidRPr="00AB2102">
        <w:rPr>
          <w:rFonts w:ascii="Times New Roman" w:hAnsi="Times New Roman" w:cs="Times New Roman"/>
          <w:sz w:val="24"/>
          <w:szCs w:val="24"/>
        </w:rPr>
        <w:t>овладение</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базовыми</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умениями</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самостоятельной</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интерпретации</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и</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оценки</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текстуально</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изученных</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художественных</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произведений</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древнерусской,</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классической русской и зарубежной литературы и современных авторов (в том</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числе с использованием методов смыслового чтения): "Слово о полку Игореве";</w:t>
      </w:r>
      <w:r w:rsidRPr="00AB2102">
        <w:rPr>
          <w:rFonts w:ascii="Times New Roman" w:hAnsi="Times New Roman" w:cs="Times New Roman"/>
          <w:spacing w:val="1"/>
          <w:sz w:val="24"/>
          <w:szCs w:val="24"/>
        </w:rPr>
        <w:t xml:space="preserve"> </w:t>
      </w:r>
      <w:r w:rsidRPr="00AB2102">
        <w:rPr>
          <w:rFonts w:ascii="Times New Roman" w:hAnsi="Times New Roman" w:cs="Times New Roman"/>
          <w:sz w:val="24"/>
          <w:szCs w:val="24"/>
        </w:rPr>
        <w:t>стихотворения</w:t>
      </w:r>
      <w:r w:rsidRPr="00AB2102">
        <w:rPr>
          <w:rFonts w:ascii="Times New Roman" w:hAnsi="Times New Roman" w:cs="Times New Roman"/>
          <w:spacing w:val="15"/>
          <w:sz w:val="24"/>
          <w:szCs w:val="24"/>
        </w:rPr>
        <w:t xml:space="preserve"> </w:t>
      </w:r>
      <w:r w:rsidRPr="00AB2102">
        <w:rPr>
          <w:rFonts w:ascii="Times New Roman" w:hAnsi="Times New Roman" w:cs="Times New Roman"/>
          <w:sz w:val="24"/>
          <w:szCs w:val="24"/>
        </w:rPr>
        <w:t>М.В.Ломоносова,</w:t>
      </w:r>
      <w:r w:rsidRPr="00AB2102">
        <w:rPr>
          <w:rFonts w:ascii="Times New Roman" w:hAnsi="Times New Roman" w:cs="Times New Roman"/>
          <w:spacing w:val="15"/>
          <w:sz w:val="24"/>
          <w:szCs w:val="24"/>
        </w:rPr>
        <w:t xml:space="preserve"> </w:t>
      </w:r>
      <w:r w:rsidRPr="00AB2102">
        <w:rPr>
          <w:rFonts w:ascii="Times New Roman" w:hAnsi="Times New Roman" w:cs="Times New Roman"/>
          <w:sz w:val="24"/>
          <w:szCs w:val="24"/>
        </w:rPr>
        <w:t>Г.Р.Державина;</w:t>
      </w:r>
      <w:r w:rsidRPr="00AB2102">
        <w:rPr>
          <w:rFonts w:ascii="Times New Roman" w:hAnsi="Times New Roman" w:cs="Times New Roman"/>
          <w:spacing w:val="15"/>
          <w:sz w:val="24"/>
          <w:szCs w:val="24"/>
        </w:rPr>
        <w:t xml:space="preserve"> </w:t>
      </w:r>
      <w:r w:rsidRPr="00AB2102">
        <w:rPr>
          <w:rFonts w:ascii="Times New Roman" w:hAnsi="Times New Roman" w:cs="Times New Roman"/>
          <w:sz w:val="24"/>
          <w:szCs w:val="24"/>
        </w:rPr>
        <w:t>комедия</w:t>
      </w:r>
      <w:r w:rsidRPr="00AB2102">
        <w:rPr>
          <w:rFonts w:ascii="Times New Roman" w:hAnsi="Times New Roman" w:cs="Times New Roman"/>
          <w:spacing w:val="17"/>
          <w:sz w:val="24"/>
          <w:szCs w:val="24"/>
        </w:rPr>
        <w:t xml:space="preserve"> </w:t>
      </w:r>
      <w:r w:rsidRPr="00AB2102">
        <w:rPr>
          <w:rFonts w:ascii="Times New Roman" w:hAnsi="Times New Roman" w:cs="Times New Roman"/>
          <w:sz w:val="24"/>
          <w:szCs w:val="24"/>
        </w:rPr>
        <w:t>Д.И.Фонвизина</w:t>
      </w:r>
      <w:r w:rsidR="00AB2102" w:rsidRPr="00AB2102">
        <w:rPr>
          <w:rFonts w:ascii="Times New Roman" w:hAnsi="Times New Roman" w:cs="Times New Roman"/>
          <w:sz w:val="24"/>
          <w:szCs w:val="24"/>
        </w:rPr>
        <w:t xml:space="preserve">  </w:t>
      </w:r>
      <w:r w:rsidRPr="00AB2102">
        <w:rPr>
          <w:rFonts w:ascii="Times New Roman" w:hAnsi="Times New Roman" w:cs="Times New Roman"/>
        </w:rPr>
        <w:t>"Недоросль",</w:t>
      </w:r>
      <w:r w:rsidRPr="00AB2102">
        <w:rPr>
          <w:rFonts w:ascii="Times New Roman" w:hAnsi="Times New Roman" w:cs="Times New Roman"/>
          <w:spacing w:val="1"/>
        </w:rPr>
        <w:t xml:space="preserve"> </w:t>
      </w:r>
      <w:r w:rsidRPr="00AB2102">
        <w:rPr>
          <w:rFonts w:ascii="Times New Roman" w:hAnsi="Times New Roman" w:cs="Times New Roman"/>
        </w:rPr>
        <w:t>повесть</w:t>
      </w:r>
      <w:r w:rsidRPr="00AB2102">
        <w:rPr>
          <w:rFonts w:ascii="Times New Roman" w:hAnsi="Times New Roman" w:cs="Times New Roman"/>
          <w:spacing w:val="1"/>
        </w:rPr>
        <w:t xml:space="preserve"> </w:t>
      </w:r>
      <w:r w:rsidRPr="00AB2102">
        <w:rPr>
          <w:rFonts w:ascii="Times New Roman" w:hAnsi="Times New Roman" w:cs="Times New Roman"/>
        </w:rPr>
        <w:t>Н.М.Карамзина</w:t>
      </w:r>
      <w:r w:rsidRPr="00AB2102">
        <w:rPr>
          <w:rFonts w:ascii="Times New Roman" w:hAnsi="Times New Roman" w:cs="Times New Roman"/>
          <w:spacing w:val="1"/>
        </w:rPr>
        <w:t xml:space="preserve"> </w:t>
      </w:r>
      <w:r w:rsidRPr="00AB2102">
        <w:rPr>
          <w:rFonts w:ascii="Times New Roman" w:hAnsi="Times New Roman" w:cs="Times New Roman"/>
        </w:rPr>
        <w:t>"Бедная</w:t>
      </w:r>
      <w:r w:rsidRPr="00AB2102">
        <w:rPr>
          <w:rFonts w:ascii="Times New Roman" w:hAnsi="Times New Roman" w:cs="Times New Roman"/>
          <w:spacing w:val="1"/>
        </w:rPr>
        <w:t xml:space="preserve"> </w:t>
      </w:r>
      <w:r w:rsidRPr="00AB2102">
        <w:rPr>
          <w:rFonts w:ascii="Times New Roman" w:hAnsi="Times New Roman" w:cs="Times New Roman"/>
        </w:rPr>
        <w:t>Лиза",</w:t>
      </w:r>
      <w:r w:rsidRPr="00AB2102">
        <w:rPr>
          <w:rFonts w:ascii="Times New Roman" w:hAnsi="Times New Roman" w:cs="Times New Roman"/>
          <w:spacing w:val="1"/>
        </w:rPr>
        <w:t xml:space="preserve"> </w:t>
      </w:r>
      <w:r w:rsidRPr="00AB2102">
        <w:rPr>
          <w:rFonts w:ascii="Times New Roman" w:hAnsi="Times New Roman" w:cs="Times New Roman"/>
        </w:rPr>
        <w:t>басни</w:t>
      </w:r>
      <w:r w:rsidRPr="00AB2102">
        <w:rPr>
          <w:rFonts w:ascii="Times New Roman" w:hAnsi="Times New Roman" w:cs="Times New Roman"/>
          <w:spacing w:val="1"/>
        </w:rPr>
        <w:t xml:space="preserve"> </w:t>
      </w:r>
      <w:r w:rsidRPr="00AB2102">
        <w:rPr>
          <w:rFonts w:ascii="Times New Roman" w:hAnsi="Times New Roman" w:cs="Times New Roman"/>
        </w:rPr>
        <w:t>И.А.Крылова;</w:t>
      </w:r>
      <w:r w:rsidRPr="00AB2102">
        <w:rPr>
          <w:rFonts w:ascii="Times New Roman" w:hAnsi="Times New Roman" w:cs="Times New Roman"/>
          <w:spacing w:val="1"/>
        </w:rPr>
        <w:t xml:space="preserve"> </w:t>
      </w:r>
      <w:r w:rsidRPr="00AB2102">
        <w:rPr>
          <w:rFonts w:ascii="Times New Roman" w:hAnsi="Times New Roman" w:cs="Times New Roman"/>
        </w:rPr>
        <w:t>стихотворения и баллады В.А.Жуковского, комедия А.С.Грибоедова "Горе от ума",</w:t>
      </w:r>
      <w:r w:rsidRPr="00AB2102">
        <w:rPr>
          <w:rFonts w:ascii="Times New Roman" w:hAnsi="Times New Roman" w:cs="Times New Roman"/>
          <w:spacing w:val="1"/>
        </w:rPr>
        <w:t xml:space="preserve"> </w:t>
      </w:r>
      <w:r w:rsidRPr="00AB2102">
        <w:rPr>
          <w:rFonts w:ascii="Times New Roman" w:hAnsi="Times New Roman" w:cs="Times New Roman"/>
        </w:rPr>
        <w:t>произведения</w:t>
      </w:r>
      <w:r w:rsidRPr="00AB2102">
        <w:rPr>
          <w:rFonts w:ascii="Times New Roman" w:hAnsi="Times New Roman" w:cs="Times New Roman"/>
          <w:spacing w:val="1"/>
        </w:rPr>
        <w:t xml:space="preserve"> </w:t>
      </w:r>
      <w:r w:rsidRPr="00AB2102">
        <w:rPr>
          <w:rFonts w:ascii="Times New Roman" w:hAnsi="Times New Roman" w:cs="Times New Roman"/>
        </w:rPr>
        <w:t>А.С.Пушкина:</w:t>
      </w:r>
      <w:r w:rsidRPr="00AB2102">
        <w:rPr>
          <w:rFonts w:ascii="Times New Roman" w:hAnsi="Times New Roman" w:cs="Times New Roman"/>
          <w:spacing w:val="1"/>
        </w:rPr>
        <w:t xml:space="preserve"> </w:t>
      </w:r>
      <w:r w:rsidRPr="00AB2102">
        <w:rPr>
          <w:rFonts w:ascii="Times New Roman" w:hAnsi="Times New Roman" w:cs="Times New Roman"/>
        </w:rPr>
        <w:t>стихотворения, поэма "Медный</w:t>
      </w:r>
      <w:r w:rsidRPr="00AB2102">
        <w:rPr>
          <w:rFonts w:ascii="Times New Roman" w:hAnsi="Times New Roman" w:cs="Times New Roman"/>
          <w:spacing w:val="1"/>
        </w:rPr>
        <w:t xml:space="preserve"> </w:t>
      </w:r>
      <w:r w:rsidRPr="00AB2102">
        <w:rPr>
          <w:rFonts w:ascii="Times New Roman" w:hAnsi="Times New Roman" w:cs="Times New Roman"/>
        </w:rPr>
        <w:t>всадник",</w:t>
      </w:r>
      <w:r w:rsidRPr="00AB2102">
        <w:rPr>
          <w:rFonts w:ascii="Times New Roman" w:hAnsi="Times New Roman" w:cs="Times New Roman"/>
          <w:spacing w:val="1"/>
        </w:rPr>
        <w:t xml:space="preserve"> </w:t>
      </w:r>
      <w:r w:rsidRPr="00AB2102">
        <w:rPr>
          <w:rFonts w:ascii="Times New Roman" w:hAnsi="Times New Roman" w:cs="Times New Roman"/>
        </w:rPr>
        <w:t>роман в</w:t>
      </w:r>
      <w:r w:rsidRPr="00AB2102">
        <w:rPr>
          <w:rFonts w:ascii="Times New Roman" w:hAnsi="Times New Roman" w:cs="Times New Roman"/>
          <w:spacing w:val="1"/>
        </w:rPr>
        <w:t xml:space="preserve"> </w:t>
      </w:r>
      <w:r w:rsidRPr="00AB2102">
        <w:rPr>
          <w:rFonts w:ascii="Times New Roman" w:hAnsi="Times New Roman" w:cs="Times New Roman"/>
        </w:rPr>
        <w:t>стихах</w:t>
      </w:r>
      <w:r w:rsidRPr="00AB2102">
        <w:rPr>
          <w:rFonts w:ascii="Times New Roman" w:hAnsi="Times New Roman" w:cs="Times New Roman"/>
          <w:spacing w:val="1"/>
        </w:rPr>
        <w:t xml:space="preserve"> </w:t>
      </w:r>
      <w:r w:rsidRPr="00AB2102">
        <w:rPr>
          <w:rFonts w:ascii="Times New Roman" w:hAnsi="Times New Roman" w:cs="Times New Roman"/>
        </w:rPr>
        <w:t>"Евгений</w:t>
      </w:r>
      <w:r w:rsidRPr="00AB2102">
        <w:rPr>
          <w:rFonts w:ascii="Times New Roman" w:hAnsi="Times New Roman" w:cs="Times New Roman"/>
          <w:spacing w:val="1"/>
        </w:rPr>
        <w:t xml:space="preserve"> </w:t>
      </w:r>
      <w:r w:rsidRPr="00AB2102">
        <w:rPr>
          <w:rFonts w:ascii="Times New Roman" w:hAnsi="Times New Roman" w:cs="Times New Roman"/>
        </w:rPr>
        <w:t>Онегин",</w:t>
      </w:r>
      <w:r w:rsidRPr="00AB2102">
        <w:rPr>
          <w:rFonts w:ascii="Times New Roman" w:hAnsi="Times New Roman" w:cs="Times New Roman"/>
          <w:spacing w:val="1"/>
        </w:rPr>
        <w:t xml:space="preserve"> </w:t>
      </w:r>
      <w:r w:rsidRPr="00AB2102">
        <w:rPr>
          <w:rFonts w:ascii="Times New Roman" w:hAnsi="Times New Roman" w:cs="Times New Roman"/>
        </w:rPr>
        <w:t>роман</w:t>
      </w:r>
      <w:r w:rsidRPr="00AB2102">
        <w:rPr>
          <w:rFonts w:ascii="Times New Roman" w:hAnsi="Times New Roman" w:cs="Times New Roman"/>
          <w:spacing w:val="1"/>
        </w:rPr>
        <w:t xml:space="preserve"> </w:t>
      </w:r>
      <w:r w:rsidRPr="00AB2102">
        <w:rPr>
          <w:rFonts w:ascii="Times New Roman" w:hAnsi="Times New Roman" w:cs="Times New Roman"/>
        </w:rPr>
        <w:t>"Капитанская</w:t>
      </w:r>
      <w:r w:rsidRPr="00AB2102">
        <w:rPr>
          <w:rFonts w:ascii="Times New Roman" w:hAnsi="Times New Roman" w:cs="Times New Roman"/>
          <w:spacing w:val="1"/>
        </w:rPr>
        <w:t xml:space="preserve"> </w:t>
      </w:r>
      <w:r w:rsidRPr="00AB2102">
        <w:rPr>
          <w:rFonts w:ascii="Times New Roman" w:hAnsi="Times New Roman" w:cs="Times New Roman"/>
        </w:rPr>
        <w:t>дочка",</w:t>
      </w:r>
      <w:r w:rsidRPr="00AB2102">
        <w:rPr>
          <w:rFonts w:ascii="Times New Roman" w:hAnsi="Times New Roman" w:cs="Times New Roman"/>
          <w:spacing w:val="1"/>
        </w:rPr>
        <w:t xml:space="preserve"> </w:t>
      </w:r>
      <w:r w:rsidRPr="00AB2102">
        <w:rPr>
          <w:rFonts w:ascii="Times New Roman" w:hAnsi="Times New Roman" w:cs="Times New Roman"/>
        </w:rPr>
        <w:t>повесть</w:t>
      </w:r>
      <w:r w:rsidRPr="00AB2102">
        <w:rPr>
          <w:rFonts w:ascii="Times New Roman" w:hAnsi="Times New Roman" w:cs="Times New Roman"/>
          <w:spacing w:val="1"/>
        </w:rPr>
        <w:t xml:space="preserve"> </w:t>
      </w:r>
      <w:r w:rsidRPr="00AB2102">
        <w:rPr>
          <w:rFonts w:ascii="Times New Roman" w:hAnsi="Times New Roman" w:cs="Times New Roman"/>
        </w:rPr>
        <w:t>"Станционный</w:t>
      </w:r>
      <w:r w:rsidRPr="00AB2102">
        <w:rPr>
          <w:rFonts w:ascii="Times New Roman" w:hAnsi="Times New Roman" w:cs="Times New Roman"/>
          <w:spacing w:val="1"/>
        </w:rPr>
        <w:t xml:space="preserve"> </w:t>
      </w:r>
      <w:r w:rsidRPr="00AB2102">
        <w:rPr>
          <w:rFonts w:ascii="Times New Roman" w:hAnsi="Times New Roman" w:cs="Times New Roman"/>
        </w:rPr>
        <w:t>смотритель",</w:t>
      </w:r>
      <w:r w:rsidRPr="00AB2102">
        <w:rPr>
          <w:rFonts w:ascii="Times New Roman" w:hAnsi="Times New Roman" w:cs="Times New Roman"/>
          <w:spacing w:val="1"/>
        </w:rPr>
        <w:t xml:space="preserve"> </w:t>
      </w:r>
      <w:r w:rsidRPr="00AB2102">
        <w:rPr>
          <w:rFonts w:ascii="Times New Roman" w:hAnsi="Times New Roman" w:cs="Times New Roman"/>
        </w:rPr>
        <w:t>произведения</w:t>
      </w:r>
      <w:r w:rsidRPr="00AB2102">
        <w:rPr>
          <w:rFonts w:ascii="Times New Roman" w:hAnsi="Times New Roman" w:cs="Times New Roman"/>
          <w:spacing w:val="1"/>
        </w:rPr>
        <w:t xml:space="preserve"> </w:t>
      </w:r>
      <w:r w:rsidRPr="00AB2102">
        <w:rPr>
          <w:rFonts w:ascii="Times New Roman" w:hAnsi="Times New Roman" w:cs="Times New Roman"/>
        </w:rPr>
        <w:t>М.Ю.Лермонтова:</w:t>
      </w:r>
      <w:r w:rsidRPr="00AB2102">
        <w:rPr>
          <w:rFonts w:ascii="Times New Roman" w:hAnsi="Times New Roman" w:cs="Times New Roman"/>
          <w:spacing w:val="1"/>
        </w:rPr>
        <w:t xml:space="preserve"> </w:t>
      </w:r>
      <w:r w:rsidRPr="00AB2102">
        <w:rPr>
          <w:rFonts w:ascii="Times New Roman" w:hAnsi="Times New Roman" w:cs="Times New Roman"/>
        </w:rPr>
        <w:t>стихотворения,</w:t>
      </w:r>
      <w:r w:rsidRPr="00AB2102">
        <w:rPr>
          <w:rFonts w:ascii="Times New Roman" w:hAnsi="Times New Roman" w:cs="Times New Roman"/>
          <w:spacing w:val="1"/>
        </w:rPr>
        <w:t xml:space="preserve"> </w:t>
      </w:r>
      <w:r w:rsidRPr="00AB2102">
        <w:rPr>
          <w:rFonts w:ascii="Times New Roman" w:hAnsi="Times New Roman" w:cs="Times New Roman"/>
        </w:rPr>
        <w:t>"Песня</w:t>
      </w:r>
      <w:r w:rsidRPr="00AB2102">
        <w:rPr>
          <w:rFonts w:ascii="Times New Roman" w:hAnsi="Times New Roman" w:cs="Times New Roman"/>
          <w:spacing w:val="1"/>
        </w:rPr>
        <w:t xml:space="preserve"> </w:t>
      </w:r>
      <w:r w:rsidRPr="00AB2102">
        <w:rPr>
          <w:rFonts w:ascii="Times New Roman" w:hAnsi="Times New Roman" w:cs="Times New Roman"/>
        </w:rPr>
        <w:t>про</w:t>
      </w:r>
      <w:r w:rsidRPr="00AB2102">
        <w:rPr>
          <w:rFonts w:ascii="Times New Roman" w:hAnsi="Times New Roman" w:cs="Times New Roman"/>
          <w:spacing w:val="1"/>
        </w:rPr>
        <w:t xml:space="preserve"> </w:t>
      </w:r>
      <w:r w:rsidRPr="00AB2102">
        <w:rPr>
          <w:rFonts w:ascii="Times New Roman" w:hAnsi="Times New Roman" w:cs="Times New Roman"/>
        </w:rPr>
        <w:t>царя</w:t>
      </w:r>
      <w:r w:rsidRPr="00AB2102">
        <w:rPr>
          <w:rFonts w:ascii="Times New Roman" w:hAnsi="Times New Roman" w:cs="Times New Roman"/>
          <w:spacing w:val="1"/>
        </w:rPr>
        <w:t xml:space="preserve"> </w:t>
      </w:r>
      <w:r w:rsidRPr="00AB2102">
        <w:rPr>
          <w:rFonts w:ascii="Times New Roman" w:hAnsi="Times New Roman" w:cs="Times New Roman"/>
        </w:rPr>
        <w:t>Ивана Васильевича, молодого опричника и удалого купца Калашникова", поэма</w:t>
      </w:r>
      <w:r w:rsidRPr="00AB2102">
        <w:rPr>
          <w:rFonts w:ascii="Times New Roman" w:hAnsi="Times New Roman" w:cs="Times New Roman"/>
          <w:spacing w:val="1"/>
        </w:rPr>
        <w:t xml:space="preserve"> </w:t>
      </w:r>
      <w:r w:rsidRPr="00AB2102">
        <w:rPr>
          <w:rFonts w:ascii="Times New Roman" w:hAnsi="Times New Roman" w:cs="Times New Roman"/>
        </w:rPr>
        <w:t>"Мцыри",</w:t>
      </w:r>
      <w:r w:rsidRPr="00AB2102">
        <w:rPr>
          <w:rFonts w:ascii="Times New Roman" w:hAnsi="Times New Roman" w:cs="Times New Roman"/>
          <w:spacing w:val="1"/>
        </w:rPr>
        <w:t xml:space="preserve"> </w:t>
      </w:r>
      <w:r w:rsidRPr="00AB2102">
        <w:rPr>
          <w:rFonts w:ascii="Times New Roman" w:hAnsi="Times New Roman" w:cs="Times New Roman"/>
        </w:rPr>
        <w:t>роман</w:t>
      </w:r>
      <w:r w:rsidRPr="00AB2102">
        <w:rPr>
          <w:rFonts w:ascii="Times New Roman" w:hAnsi="Times New Roman" w:cs="Times New Roman"/>
          <w:spacing w:val="1"/>
        </w:rPr>
        <w:t xml:space="preserve"> </w:t>
      </w:r>
      <w:r w:rsidRPr="00AB2102">
        <w:rPr>
          <w:rFonts w:ascii="Times New Roman" w:hAnsi="Times New Roman" w:cs="Times New Roman"/>
        </w:rPr>
        <w:t>"Герой</w:t>
      </w:r>
      <w:r w:rsidRPr="00AB2102">
        <w:rPr>
          <w:rFonts w:ascii="Times New Roman" w:hAnsi="Times New Roman" w:cs="Times New Roman"/>
          <w:spacing w:val="1"/>
        </w:rPr>
        <w:t xml:space="preserve"> </w:t>
      </w:r>
      <w:r w:rsidRPr="00AB2102">
        <w:rPr>
          <w:rFonts w:ascii="Times New Roman" w:hAnsi="Times New Roman" w:cs="Times New Roman"/>
        </w:rPr>
        <w:t>нашего</w:t>
      </w:r>
      <w:r w:rsidRPr="00AB2102">
        <w:rPr>
          <w:rFonts w:ascii="Times New Roman" w:hAnsi="Times New Roman" w:cs="Times New Roman"/>
          <w:spacing w:val="1"/>
        </w:rPr>
        <w:t xml:space="preserve"> </w:t>
      </w:r>
      <w:r w:rsidRPr="00AB2102">
        <w:rPr>
          <w:rFonts w:ascii="Times New Roman" w:hAnsi="Times New Roman" w:cs="Times New Roman"/>
        </w:rPr>
        <w:t>времени",</w:t>
      </w:r>
      <w:r w:rsidRPr="00AB2102">
        <w:rPr>
          <w:rFonts w:ascii="Times New Roman" w:hAnsi="Times New Roman" w:cs="Times New Roman"/>
          <w:spacing w:val="1"/>
        </w:rPr>
        <w:t xml:space="preserve"> </w:t>
      </w:r>
      <w:r w:rsidRPr="00AB2102">
        <w:rPr>
          <w:rFonts w:ascii="Times New Roman" w:hAnsi="Times New Roman" w:cs="Times New Roman"/>
        </w:rPr>
        <w:t>произведения</w:t>
      </w:r>
      <w:r w:rsidRPr="00AB2102">
        <w:rPr>
          <w:rFonts w:ascii="Times New Roman" w:hAnsi="Times New Roman" w:cs="Times New Roman"/>
          <w:spacing w:val="1"/>
        </w:rPr>
        <w:t xml:space="preserve"> </w:t>
      </w:r>
      <w:r w:rsidRPr="00AB2102">
        <w:rPr>
          <w:rFonts w:ascii="Times New Roman" w:hAnsi="Times New Roman" w:cs="Times New Roman"/>
        </w:rPr>
        <w:t>Н.В.Гоголя:</w:t>
      </w:r>
      <w:r w:rsidRPr="00AB2102">
        <w:rPr>
          <w:rFonts w:ascii="Times New Roman" w:hAnsi="Times New Roman" w:cs="Times New Roman"/>
          <w:spacing w:val="1"/>
        </w:rPr>
        <w:t xml:space="preserve"> </w:t>
      </w:r>
      <w:r w:rsidRPr="00AB2102">
        <w:rPr>
          <w:rFonts w:ascii="Times New Roman" w:hAnsi="Times New Roman" w:cs="Times New Roman"/>
        </w:rPr>
        <w:t>комедия</w:t>
      </w:r>
      <w:r w:rsidRPr="00AB2102">
        <w:rPr>
          <w:rFonts w:ascii="Times New Roman" w:hAnsi="Times New Roman" w:cs="Times New Roman"/>
          <w:spacing w:val="1"/>
        </w:rPr>
        <w:t xml:space="preserve"> </w:t>
      </w:r>
      <w:r w:rsidRPr="00AB2102">
        <w:rPr>
          <w:rFonts w:ascii="Times New Roman" w:hAnsi="Times New Roman" w:cs="Times New Roman"/>
        </w:rPr>
        <w:t>"Ревизор",</w:t>
      </w:r>
      <w:r w:rsidRPr="00AB2102">
        <w:rPr>
          <w:rFonts w:ascii="Times New Roman" w:hAnsi="Times New Roman" w:cs="Times New Roman"/>
          <w:spacing w:val="1"/>
        </w:rPr>
        <w:t xml:space="preserve"> </w:t>
      </w:r>
      <w:r w:rsidRPr="00AB2102">
        <w:rPr>
          <w:rFonts w:ascii="Times New Roman" w:hAnsi="Times New Roman" w:cs="Times New Roman"/>
        </w:rPr>
        <w:t>повесть</w:t>
      </w:r>
      <w:r w:rsidRPr="00AB2102">
        <w:rPr>
          <w:rFonts w:ascii="Times New Roman" w:hAnsi="Times New Roman" w:cs="Times New Roman"/>
          <w:spacing w:val="1"/>
        </w:rPr>
        <w:t xml:space="preserve"> </w:t>
      </w:r>
      <w:r w:rsidRPr="00AB2102">
        <w:rPr>
          <w:rFonts w:ascii="Times New Roman" w:hAnsi="Times New Roman" w:cs="Times New Roman"/>
        </w:rPr>
        <w:t>"Шинель",</w:t>
      </w:r>
      <w:r w:rsidRPr="00AB2102">
        <w:rPr>
          <w:rFonts w:ascii="Times New Roman" w:hAnsi="Times New Roman" w:cs="Times New Roman"/>
          <w:spacing w:val="1"/>
        </w:rPr>
        <w:t xml:space="preserve"> </w:t>
      </w:r>
      <w:r w:rsidRPr="00AB2102">
        <w:rPr>
          <w:rFonts w:ascii="Times New Roman" w:hAnsi="Times New Roman" w:cs="Times New Roman"/>
        </w:rPr>
        <w:t>поэма</w:t>
      </w:r>
      <w:r w:rsidRPr="00AB2102">
        <w:rPr>
          <w:rFonts w:ascii="Times New Roman" w:hAnsi="Times New Roman" w:cs="Times New Roman"/>
          <w:spacing w:val="1"/>
        </w:rPr>
        <w:t xml:space="preserve"> </w:t>
      </w:r>
      <w:r w:rsidRPr="00AB2102">
        <w:rPr>
          <w:rFonts w:ascii="Times New Roman" w:hAnsi="Times New Roman" w:cs="Times New Roman"/>
        </w:rPr>
        <w:t>"Мертвые</w:t>
      </w:r>
      <w:r w:rsidRPr="00AB2102">
        <w:rPr>
          <w:rFonts w:ascii="Times New Roman" w:hAnsi="Times New Roman" w:cs="Times New Roman"/>
          <w:spacing w:val="1"/>
        </w:rPr>
        <w:t xml:space="preserve"> </w:t>
      </w:r>
      <w:r w:rsidRPr="00AB2102">
        <w:rPr>
          <w:rFonts w:ascii="Times New Roman" w:hAnsi="Times New Roman" w:cs="Times New Roman"/>
        </w:rPr>
        <w:t>души",</w:t>
      </w:r>
      <w:r w:rsidRPr="00AB2102">
        <w:rPr>
          <w:rFonts w:ascii="Times New Roman" w:hAnsi="Times New Roman" w:cs="Times New Roman"/>
          <w:spacing w:val="58"/>
        </w:rPr>
        <w:t xml:space="preserve"> </w:t>
      </w:r>
      <w:r w:rsidRPr="00AB2102">
        <w:rPr>
          <w:rFonts w:ascii="Times New Roman" w:hAnsi="Times New Roman" w:cs="Times New Roman"/>
        </w:rPr>
        <w:t>стихотворения</w:t>
      </w:r>
      <w:r w:rsidRPr="00AB2102">
        <w:rPr>
          <w:rFonts w:ascii="Times New Roman" w:hAnsi="Times New Roman" w:cs="Times New Roman"/>
          <w:spacing w:val="1"/>
        </w:rPr>
        <w:t xml:space="preserve"> </w:t>
      </w:r>
      <w:r w:rsidRPr="00AB2102">
        <w:rPr>
          <w:rFonts w:ascii="Times New Roman" w:hAnsi="Times New Roman" w:cs="Times New Roman"/>
        </w:rPr>
        <w:t>Ф.И.Тютчева,</w:t>
      </w:r>
      <w:r w:rsidRPr="00AB2102">
        <w:rPr>
          <w:rFonts w:ascii="Times New Roman" w:hAnsi="Times New Roman" w:cs="Times New Roman"/>
          <w:spacing w:val="1"/>
        </w:rPr>
        <w:t xml:space="preserve"> </w:t>
      </w:r>
      <w:r w:rsidRPr="00AB2102">
        <w:rPr>
          <w:rFonts w:ascii="Times New Roman" w:hAnsi="Times New Roman" w:cs="Times New Roman"/>
        </w:rPr>
        <w:t>А.А.Фета,</w:t>
      </w:r>
      <w:r w:rsidRPr="00AB2102">
        <w:rPr>
          <w:rFonts w:ascii="Times New Roman" w:hAnsi="Times New Roman" w:cs="Times New Roman"/>
          <w:spacing w:val="1"/>
        </w:rPr>
        <w:t xml:space="preserve"> </w:t>
      </w:r>
      <w:r w:rsidRPr="00AB2102">
        <w:rPr>
          <w:rFonts w:ascii="Times New Roman" w:hAnsi="Times New Roman" w:cs="Times New Roman"/>
        </w:rPr>
        <w:t>Н.А.Некрасова;</w:t>
      </w:r>
      <w:r w:rsidRPr="00AB2102">
        <w:rPr>
          <w:rFonts w:ascii="Times New Roman" w:hAnsi="Times New Roman" w:cs="Times New Roman"/>
          <w:spacing w:val="1"/>
        </w:rPr>
        <w:t xml:space="preserve"> </w:t>
      </w:r>
      <w:r w:rsidRPr="00AB2102">
        <w:rPr>
          <w:rFonts w:ascii="Times New Roman" w:hAnsi="Times New Roman" w:cs="Times New Roman"/>
        </w:rPr>
        <w:t>"Повесть</w:t>
      </w:r>
      <w:r w:rsidRPr="00AB2102">
        <w:rPr>
          <w:rFonts w:ascii="Times New Roman" w:hAnsi="Times New Roman" w:cs="Times New Roman"/>
          <w:spacing w:val="1"/>
        </w:rPr>
        <w:t xml:space="preserve"> </w:t>
      </w:r>
      <w:r w:rsidRPr="00AB2102">
        <w:rPr>
          <w:rFonts w:ascii="Times New Roman" w:hAnsi="Times New Roman" w:cs="Times New Roman"/>
        </w:rPr>
        <w:t>о</w:t>
      </w:r>
      <w:r w:rsidRPr="00AB2102">
        <w:rPr>
          <w:rFonts w:ascii="Times New Roman" w:hAnsi="Times New Roman" w:cs="Times New Roman"/>
          <w:spacing w:val="1"/>
        </w:rPr>
        <w:t xml:space="preserve"> </w:t>
      </w:r>
      <w:r w:rsidRPr="00AB2102">
        <w:rPr>
          <w:rFonts w:ascii="Times New Roman" w:hAnsi="Times New Roman" w:cs="Times New Roman"/>
        </w:rPr>
        <w:t>том,</w:t>
      </w:r>
      <w:r w:rsidRPr="00AB2102">
        <w:rPr>
          <w:rFonts w:ascii="Times New Roman" w:hAnsi="Times New Roman" w:cs="Times New Roman"/>
          <w:spacing w:val="1"/>
        </w:rPr>
        <w:t xml:space="preserve"> </w:t>
      </w:r>
      <w:r w:rsidRPr="00AB2102">
        <w:rPr>
          <w:rFonts w:ascii="Times New Roman" w:hAnsi="Times New Roman" w:cs="Times New Roman"/>
        </w:rPr>
        <w:t>как</w:t>
      </w:r>
      <w:r w:rsidRPr="00AB2102">
        <w:rPr>
          <w:rFonts w:ascii="Times New Roman" w:hAnsi="Times New Roman" w:cs="Times New Roman"/>
          <w:spacing w:val="1"/>
        </w:rPr>
        <w:t xml:space="preserve"> </w:t>
      </w:r>
      <w:r w:rsidRPr="00AB2102">
        <w:rPr>
          <w:rFonts w:ascii="Times New Roman" w:hAnsi="Times New Roman" w:cs="Times New Roman"/>
        </w:rPr>
        <w:t>один</w:t>
      </w:r>
      <w:r w:rsidRPr="00AB2102">
        <w:rPr>
          <w:rFonts w:ascii="Times New Roman" w:hAnsi="Times New Roman" w:cs="Times New Roman"/>
          <w:spacing w:val="1"/>
        </w:rPr>
        <w:t xml:space="preserve"> </w:t>
      </w:r>
      <w:r w:rsidRPr="00AB2102">
        <w:rPr>
          <w:rFonts w:ascii="Times New Roman" w:hAnsi="Times New Roman" w:cs="Times New Roman"/>
        </w:rPr>
        <w:t>мужик</w:t>
      </w:r>
      <w:r w:rsidRPr="00AB2102">
        <w:rPr>
          <w:rFonts w:ascii="Times New Roman" w:hAnsi="Times New Roman" w:cs="Times New Roman"/>
          <w:spacing w:val="1"/>
        </w:rPr>
        <w:t xml:space="preserve"> </w:t>
      </w:r>
      <w:r w:rsidRPr="00AB2102">
        <w:rPr>
          <w:rFonts w:ascii="Times New Roman" w:hAnsi="Times New Roman" w:cs="Times New Roman"/>
        </w:rPr>
        <w:t>двух</w:t>
      </w:r>
      <w:r w:rsidRPr="00AB2102">
        <w:rPr>
          <w:rFonts w:ascii="Times New Roman" w:hAnsi="Times New Roman" w:cs="Times New Roman"/>
          <w:spacing w:val="1"/>
        </w:rPr>
        <w:t xml:space="preserve"> </w:t>
      </w:r>
      <w:r w:rsidRPr="00AB2102">
        <w:rPr>
          <w:rFonts w:ascii="Times New Roman" w:hAnsi="Times New Roman" w:cs="Times New Roman"/>
        </w:rPr>
        <w:t>генералов</w:t>
      </w:r>
      <w:r w:rsidRPr="00AB2102">
        <w:rPr>
          <w:rFonts w:ascii="Times New Roman" w:hAnsi="Times New Roman" w:cs="Times New Roman"/>
          <w:spacing w:val="1"/>
        </w:rPr>
        <w:t xml:space="preserve"> </w:t>
      </w:r>
      <w:r w:rsidRPr="00AB2102">
        <w:rPr>
          <w:rFonts w:ascii="Times New Roman" w:hAnsi="Times New Roman" w:cs="Times New Roman"/>
        </w:rPr>
        <w:t>прокормил"</w:t>
      </w:r>
      <w:r w:rsidRPr="00AB2102">
        <w:rPr>
          <w:rFonts w:ascii="Times New Roman" w:hAnsi="Times New Roman" w:cs="Times New Roman"/>
          <w:spacing w:val="1"/>
        </w:rPr>
        <w:t xml:space="preserve"> </w:t>
      </w:r>
      <w:r w:rsidRPr="00AB2102">
        <w:rPr>
          <w:rFonts w:ascii="Times New Roman" w:hAnsi="Times New Roman" w:cs="Times New Roman"/>
        </w:rPr>
        <w:t>М.Е.Салтыкова-Щедрина,</w:t>
      </w:r>
      <w:r w:rsidRPr="00AB2102">
        <w:rPr>
          <w:rFonts w:ascii="Times New Roman" w:hAnsi="Times New Roman" w:cs="Times New Roman"/>
          <w:spacing w:val="1"/>
        </w:rPr>
        <w:t xml:space="preserve"> </w:t>
      </w:r>
      <w:r w:rsidRPr="00AB2102">
        <w:rPr>
          <w:rFonts w:ascii="Times New Roman" w:hAnsi="Times New Roman" w:cs="Times New Roman"/>
        </w:rPr>
        <w:t>по</w:t>
      </w:r>
      <w:r w:rsidRPr="00AB2102">
        <w:rPr>
          <w:rFonts w:ascii="Times New Roman" w:hAnsi="Times New Roman" w:cs="Times New Roman"/>
          <w:spacing w:val="1"/>
        </w:rPr>
        <w:t xml:space="preserve"> </w:t>
      </w:r>
      <w:r w:rsidRPr="00AB2102">
        <w:rPr>
          <w:rFonts w:ascii="Times New Roman" w:hAnsi="Times New Roman" w:cs="Times New Roman"/>
        </w:rPr>
        <w:t>одному</w:t>
      </w:r>
      <w:r w:rsidRPr="00AB2102">
        <w:rPr>
          <w:rFonts w:ascii="Times New Roman" w:hAnsi="Times New Roman" w:cs="Times New Roman"/>
          <w:spacing w:val="1"/>
        </w:rPr>
        <w:t xml:space="preserve"> </w:t>
      </w:r>
      <w:r w:rsidRPr="00AB2102">
        <w:rPr>
          <w:rFonts w:ascii="Times New Roman" w:hAnsi="Times New Roman" w:cs="Times New Roman"/>
        </w:rPr>
        <w:t>произведению</w:t>
      </w:r>
      <w:r w:rsidRPr="00AB2102">
        <w:rPr>
          <w:rFonts w:ascii="Times New Roman" w:hAnsi="Times New Roman" w:cs="Times New Roman"/>
          <w:spacing w:val="1"/>
        </w:rPr>
        <w:t xml:space="preserve"> </w:t>
      </w:r>
      <w:r w:rsidRPr="00AB2102">
        <w:rPr>
          <w:rFonts w:ascii="Times New Roman" w:hAnsi="Times New Roman" w:cs="Times New Roman"/>
        </w:rPr>
        <w:t>(по</w:t>
      </w:r>
      <w:r w:rsidRPr="00AB2102">
        <w:rPr>
          <w:rFonts w:ascii="Times New Roman" w:hAnsi="Times New Roman" w:cs="Times New Roman"/>
          <w:spacing w:val="1"/>
        </w:rPr>
        <w:t xml:space="preserve"> </w:t>
      </w:r>
      <w:r w:rsidRPr="00AB2102">
        <w:rPr>
          <w:rFonts w:ascii="Times New Roman" w:hAnsi="Times New Roman" w:cs="Times New Roman"/>
        </w:rPr>
        <w:t>выбору)</w:t>
      </w:r>
      <w:r w:rsidRPr="00AB2102">
        <w:rPr>
          <w:rFonts w:ascii="Times New Roman" w:hAnsi="Times New Roman" w:cs="Times New Roman"/>
          <w:spacing w:val="1"/>
        </w:rPr>
        <w:t xml:space="preserve"> </w:t>
      </w:r>
      <w:r w:rsidRPr="00AB2102">
        <w:rPr>
          <w:rFonts w:ascii="Times New Roman" w:hAnsi="Times New Roman" w:cs="Times New Roman"/>
        </w:rPr>
        <w:t>следующих</w:t>
      </w:r>
      <w:r w:rsidRPr="00AB2102">
        <w:rPr>
          <w:rFonts w:ascii="Times New Roman" w:hAnsi="Times New Roman" w:cs="Times New Roman"/>
          <w:spacing w:val="1"/>
        </w:rPr>
        <w:t xml:space="preserve"> </w:t>
      </w:r>
      <w:r w:rsidRPr="00AB2102">
        <w:rPr>
          <w:rFonts w:ascii="Times New Roman" w:hAnsi="Times New Roman" w:cs="Times New Roman"/>
        </w:rPr>
        <w:t>писателей:</w:t>
      </w:r>
      <w:r w:rsidRPr="00AB2102">
        <w:rPr>
          <w:rFonts w:ascii="Times New Roman" w:hAnsi="Times New Roman" w:cs="Times New Roman"/>
          <w:spacing w:val="1"/>
        </w:rPr>
        <w:t xml:space="preserve"> </w:t>
      </w:r>
      <w:r w:rsidRPr="00AB2102">
        <w:rPr>
          <w:rFonts w:ascii="Times New Roman" w:hAnsi="Times New Roman" w:cs="Times New Roman"/>
        </w:rPr>
        <w:t>Ф.М.Достоевский,</w:t>
      </w:r>
      <w:r w:rsidRPr="00AB2102">
        <w:rPr>
          <w:rFonts w:ascii="Times New Roman" w:hAnsi="Times New Roman" w:cs="Times New Roman"/>
          <w:spacing w:val="1"/>
        </w:rPr>
        <w:t xml:space="preserve"> </w:t>
      </w:r>
      <w:r w:rsidRPr="00AB2102">
        <w:rPr>
          <w:rFonts w:ascii="Times New Roman" w:hAnsi="Times New Roman" w:cs="Times New Roman"/>
        </w:rPr>
        <w:t>И.С.Тургенев,</w:t>
      </w:r>
      <w:r w:rsidRPr="00AB2102">
        <w:rPr>
          <w:rFonts w:ascii="Times New Roman" w:hAnsi="Times New Roman" w:cs="Times New Roman"/>
          <w:spacing w:val="1"/>
        </w:rPr>
        <w:t xml:space="preserve"> </w:t>
      </w:r>
      <w:r w:rsidRPr="00AB2102">
        <w:rPr>
          <w:rFonts w:ascii="Times New Roman" w:hAnsi="Times New Roman" w:cs="Times New Roman"/>
        </w:rPr>
        <w:t>Л.Н.Толстой,</w:t>
      </w:r>
      <w:r w:rsidRPr="00AB2102">
        <w:rPr>
          <w:rFonts w:ascii="Times New Roman" w:hAnsi="Times New Roman" w:cs="Times New Roman"/>
          <w:spacing w:val="1"/>
        </w:rPr>
        <w:t xml:space="preserve"> </w:t>
      </w:r>
      <w:r w:rsidRPr="00AB2102">
        <w:rPr>
          <w:rFonts w:ascii="Times New Roman" w:hAnsi="Times New Roman" w:cs="Times New Roman"/>
        </w:rPr>
        <w:t>Н.С.Лесков,</w:t>
      </w:r>
      <w:r w:rsidRPr="00AB2102">
        <w:rPr>
          <w:rFonts w:ascii="Times New Roman" w:hAnsi="Times New Roman" w:cs="Times New Roman"/>
          <w:spacing w:val="1"/>
        </w:rPr>
        <w:t xml:space="preserve"> </w:t>
      </w:r>
      <w:r w:rsidRPr="00AB2102">
        <w:rPr>
          <w:rFonts w:ascii="Times New Roman" w:hAnsi="Times New Roman" w:cs="Times New Roman"/>
        </w:rPr>
        <w:t>рассказы</w:t>
      </w:r>
      <w:r w:rsidRPr="00AB2102">
        <w:rPr>
          <w:rFonts w:ascii="Times New Roman" w:hAnsi="Times New Roman" w:cs="Times New Roman"/>
          <w:spacing w:val="1"/>
        </w:rPr>
        <w:t xml:space="preserve"> </w:t>
      </w:r>
      <w:r w:rsidRPr="00AB2102">
        <w:rPr>
          <w:rFonts w:ascii="Times New Roman" w:hAnsi="Times New Roman" w:cs="Times New Roman"/>
        </w:rPr>
        <w:t>А.П.Чехова,</w:t>
      </w:r>
      <w:r w:rsidRPr="00AB2102">
        <w:rPr>
          <w:rFonts w:ascii="Times New Roman" w:hAnsi="Times New Roman" w:cs="Times New Roman"/>
          <w:spacing w:val="1"/>
        </w:rPr>
        <w:t xml:space="preserve"> </w:t>
      </w:r>
      <w:r w:rsidRPr="00AB2102">
        <w:rPr>
          <w:rFonts w:ascii="Times New Roman" w:hAnsi="Times New Roman" w:cs="Times New Roman"/>
        </w:rPr>
        <w:t>стихотворения</w:t>
      </w:r>
      <w:r w:rsidRPr="00AB2102">
        <w:rPr>
          <w:rFonts w:ascii="Times New Roman" w:hAnsi="Times New Roman" w:cs="Times New Roman"/>
          <w:spacing w:val="1"/>
        </w:rPr>
        <w:t xml:space="preserve"> </w:t>
      </w:r>
      <w:r w:rsidRPr="00AB2102">
        <w:rPr>
          <w:rFonts w:ascii="Times New Roman" w:hAnsi="Times New Roman" w:cs="Times New Roman"/>
        </w:rPr>
        <w:t>И.А.Бунина,</w:t>
      </w:r>
      <w:r w:rsidRPr="00AB2102">
        <w:rPr>
          <w:rFonts w:ascii="Times New Roman" w:hAnsi="Times New Roman" w:cs="Times New Roman"/>
          <w:spacing w:val="1"/>
        </w:rPr>
        <w:t xml:space="preserve"> </w:t>
      </w:r>
      <w:r w:rsidRPr="00AB2102">
        <w:rPr>
          <w:rFonts w:ascii="Times New Roman" w:hAnsi="Times New Roman" w:cs="Times New Roman"/>
        </w:rPr>
        <w:t>А.А.Блока,</w:t>
      </w:r>
      <w:r w:rsidRPr="00AB2102">
        <w:rPr>
          <w:rFonts w:ascii="Times New Roman" w:hAnsi="Times New Roman" w:cs="Times New Roman"/>
          <w:spacing w:val="1"/>
        </w:rPr>
        <w:t xml:space="preserve"> </w:t>
      </w:r>
      <w:r w:rsidRPr="00AB2102">
        <w:rPr>
          <w:rFonts w:ascii="Times New Roman" w:hAnsi="Times New Roman" w:cs="Times New Roman"/>
        </w:rPr>
        <w:t>В.В.Маяковского,</w:t>
      </w:r>
      <w:r w:rsidRPr="00AB2102">
        <w:rPr>
          <w:rFonts w:ascii="Times New Roman" w:hAnsi="Times New Roman" w:cs="Times New Roman"/>
        </w:rPr>
        <w:tab/>
        <w:t>С.А.Есенина,</w:t>
      </w:r>
      <w:r w:rsidRPr="00AB2102">
        <w:rPr>
          <w:rFonts w:ascii="Times New Roman" w:hAnsi="Times New Roman" w:cs="Times New Roman"/>
        </w:rPr>
        <w:tab/>
        <w:t>А.А.Ахматовой,</w:t>
      </w:r>
      <w:r w:rsidRPr="00AB2102">
        <w:rPr>
          <w:rFonts w:ascii="Times New Roman" w:hAnsi="Times New Roman" w:cs="Times New Roman"/>
        </w:rPr>
        <w:tab/>
        <w:t>М.И.Цветаевой,</w:t>
      </w:r>
      <w:r w:rsidRPr="00AB2102">
        <w:rPr>
          <w:rFonts w:ascii="Times New Roman" w:hAnsi="Times New Roman" w:cs="Times New Roman"/>
          <w:spacing w:val="-56"/>
        </w:rPr>
        <w:t xml:space="preserve"> </w:t>
      </w:r>
      <w:r w:rsidRPr="00AB2102">
        <w:rPr>
          <w:rFonts w:ascii="Times New Roman" w:hAnsi="Times New Roman" w:cs="Times New Roman"/>
        </w:rPr>
        <w:t>О.Э.Мандельштама,</w:t>
      </w:r>
      <w:r w:rsidRPr="00AB2102">
        <w:rPr>
          <w:rFonts w:ascii="Times New Roman" w:hAnsi="Times New Roman" w:cs="Times New Roman"/>
          <w:spacing w:val="1"/>
        </w:rPr>
        <w:t xml:space="preserve"> </w:t>
      </w:r>
      <w:r w:rsidRPr="00AB2102">
        <w:rPr>
          <w:rFonts w:ascii="Times New Roman" w:hAnsi="Times New Roman" w:cs="Times New Roman"/>
        </w:rPr>
        <w:t>Б.Л.Пастернака,</w:t>
      </w:r>
      <w:r w:rsidRPr="00AB2102">
        <w:rPr>
          <w:rFonts w:ascii="Times New Roman" w:hAnsi="Times New Roman" w:cs="Times New Roman"/>
          <w:spacing w:val="1"/>
        </w:rPr>
        <w:t xml:space="preserve"> </w:t>
      </w:r>
      <w:r w:rsidRPr="00AB2102">
        <w:rPr>
          <w:rFonts w:ascii="Times New Roman" w:hAnsi="Times New Roman" w:cs="Times New Roman"/>
        </w:rPr>
        <w:t>рассказ</w:t>
      </w:r>
      <w:r w:rsidRPr="00AB2102">
        <w:rPr>
          <w:rFonts w:ascii="Times New Roman" w:hAnsi="Times New Roman" w:cs="Times New Roman"/>
          <w:spacing w:val="1"/>
        </w:rPr>
        <w:t xml:space="preserve"> </w:t>
      </w:r>
      <w:r w:rsidRPr="00AB2102">
        <w:rPr>
          <w:rFonts w:ascii="Times New Roman" w:hAnsi="Times New Roman" w:cs="Times New Roman"/>
        </w:rPr>
        <w:t>М.А.Шолохова</w:t>
      </w:r>
      <w:r w:rsidRPr="00AB2102">
        <w:rPr>
          <w:rFonts w:ascii="Times New Roman" w:hAnsi="Times New Roman" w:cs="Times New Roman"/>
          <w:spacing w:val="1"/>
        </w:rPr>
        <w:t xml:space="preserve"> </w:t>
      </w:r>
      <w:r w:rsidRPr="00AB2102">
        <w:rPr>
          <w:rFonts w:ascii="Times New Roman" w:hAnsi="Times New Roman" w:cs="Times New Roman"/>
        </w:rPr>
        <w:t>"Судьба</w:t>
      </w:r>
      <w:r w:rsidRPr="00AB2102">
        <w:rPr>
          <w:rFonts w:ascii="Times New Roman" w:hAnsi="Times New Roman" w:cs="Times New Roman"/>
          <w:spacing w:val="1"/>
        </w:rPr>
        <w:t xml:space="preserve"> </w:t>
      </w:r>
      <w:r w:rsidRPr="00AB2102">
        <w:rPr>
          <w:rFonts w:ascii="Times New Roman" w:hAnsi="Times New Roman" w:cs="Times New Roman"/>
        </w:rPr>
        <w:t>человека",</w:t>
      </w:r>
      <w:r w:rsidRPr="00AB2102">
        <w:rPr>
          <w:rFonts w:ascii="Times New Roman" w:hAnsi="Times New Roman" w:cs="Times New Roman"/>
          <w:spacing w:val="1"/>
        </w:rPr>
        <w:t xml:space="preserve"> </w:t>
      </w:r>
      <w:r w:rsidRPr="00AB2102">
        <w:rPr>
          <w:rFonts w:ascii="Times New Roman" w:hAnsi="Times New Roman" w:cs="Times New Roman"/>
        </w:rPr>
        <w:t>поэма</w:t>
      </w:r>
      <w:r w:rsidRPr="00AB2102">
        <w:rPr>
          <w:rFonts w:ascii="Times New Roman" w:hAnsi="Times New Roman" w:cs="Times New Roman"/>
          <w:spacing w:val="1"/>
        </w:rPr>
        <w:t xml:space="preserve"> </w:t>
      </w:r>
      <w:r w:rsidRPr="00AB2102">
        <w:rPr>
          <w:rFonts w:ascii="Times New Roman" w:hAnsi="Times New Roman" w:cs="Times New Roman"/>
        </w:rPr>
        <w:t>А.Т.Твардовского</w:t>
      </w:r>
      <w:r w:rsidRPr="00AB2102">
        <w:rPr>
          <w:rFonts w:ascii="Times New Roman" w:hAnsi="Times New Roman" w:cs="Times New Roman"/>
          <w:spacing w:val="1"/>
        </w:rPr>
        <w:t xml:space="preserve"> </w:t>
      </w:r>
      <w:r w:rsidRPr="00AB2102">
        <w:rPr>
          <w:rFonts w:ascii="Times New Roman" w:hAnsi="Times New Roman" w:cs="Times New Roman"/>
        </w:rPr>
        <w:t>"Василий</w:t>
      </w:r>
      <w:r w:rsidRPr="00AB2102">
        <w:rPr>
          <w:rFonts w:ascii="Times New Roman" w:hAnsi="Times New Roman" w:cs="Times New Roman"/>
          <w:spacing w:val="1"/>
        </w:rPr>
        <w:t xml:space="preserve"> </w:t>
      </w:r>
      <w:r w:rsidRPr="00AB2102">
        <w:rPr>
          <w:rFonts w:ascii="Times New Roman" w:hAnsi="Times New Roman" w:cs="Times New Roman"/>
        </w:rPr>
        <w:t>Теркин"</w:t>
      </w:r>
      <w:r w:rsidRPr="00AB2102">
        <w:rPr>
          <w:rFonts w:ascii="Times New Roman" w:hAnsi="Times New Roman" w:cs="Times New Roman"/>
          <w:spacing w:val="1"/>
        </w:rPr>
        <w:t xml:space="preserve"> </w:t>
      </w:r>
      <w:r w:rsidRPr="00AB2102">
        <w:rPr>
          <w:rFonts w:ascii="Times New Roman" w:hAnsi="Times New Roman" w:cs="Times New Roman"/>
        </w:rPr>
        <w:t>(избранные</w:t>
      </w:r>
      <w:r w:rsidRPr="00AB2102">
        <w:rPr>
          <w:rFonts w:ascii="Times New Roman" w:hAnsi="Times New Roman" w:cs="Times New Roman"/>
          <w:spacing w:val="1"/>
        </w:rPr>
        <w:t xml:space="preserve"> </w:t>
      </w:r>
      <w:r w:rsidRPr="00AB2102">
        <w:rPr>
          <w:rFonts w:ascii="Times New Roman" w:hAnsi="Times New Roman" w:cs="Times New Roman"/>
        </w:rPr>
        <w:t>главы);</w:t>
      </w:r>
      <w:r w:rsidRPr="00AB2102">
        <w:rPr>
          <w:rFonts w:ascii="Times New Roman" w:hAnsi="Times New Roman" w:cs="Times New Roman"/>
          <w:spacing w:val="1"/>
        </w:rPr>
        <w:t xml:space="preserve"> </w:t>
      </w:r>
      <w:r w:rsidRPr="00AB2102">
        <w:rPr>
          <w:rFonts w:ascii="Times New Roman" w:hAnsi="Times New Roman" w:cs="Times New Roman"/>
        </w:rPr>
        <w:t>рассказы</w:t>
      </w:r>
      <w:r w:rsidRPr="00AB2102">
        <w:rPr>
          <w:rFonts w:ascii="Times New Roman" w:hAnsi="Times New Roman" w:cs="Times New Roman"/>
          <w:spacing w:val="1"/>
        </w:rPr>
        <w:t xml:space="preserve"> </w:t>
      </w:r>
      <w:r w:rsidRPr="00AB2102">
        <w:rPr>
          <w:rFonts w:ascii="Times New Roman" w:hAnsi="Times New Roman" w:cs="Times New Roman"/>
        </w:rPr>
        <w:t>В.М.Шукшина: "Чудик", "Стенька Разин", рассказ А.И.Солженицына "Матренин</w:t>
      </w:r>
      <w:r w:rsidRPr="00AB2102">
        <w:rPr>
          <w:rFonts w:ascii="Times New Roman" w:hAnsi="Times New Roman" w:cs="Times New Roman"/>
          <w:spacing w:val="1"/>
        </w:rPr>
        <w:t xml:space="preserve"> </w:t>
      </w:r>
      <w:r w:rsidRPr="00AB2102">
        <w:rPr>
          <w:rFonts w:ascii="Times New Roman" w:hAnsi="Times New Roman" w:cs="Times New Roman"/>
        </w:rPr>
        <w:t>двор", рассказ В.Г.Распутина "Уроки французского", по одному произведению (по</w:t>
      </w:r>
      <w:r w:rsidRPr="00AB2102">
        <w:rPr>
          <w:rFonts w:ascii="Times New Roman" w:hAnsi="Times New Roman" w:cs="Times New Roman"/>
          <w:spacing w:val="1"/>
        </w:rPr>
        <w:t xml:space="preserve"> </w:t>
      </w:r>
      <w:r w:rsidRPr="00AB2102">
        <w:rPr>
          <w:rFonts w:ascii="Times New Roman" w:hAnsi="Times New Roman" w:cs="Times New Roman"/>
        </w:rPr>
        <w:t>выбору)</w:t>
      </w:r>
      <w:r w:rsidRPr="00AB2102">
        <w:rPr>
          <w:rFonts w:ascii="Times New Roman" w:hAnsi="Times New Roman" w:cs="Times New Roman"/>
          <w:spacing w:val="1"/>
        </w:rPr>
        <w:t xml:space="preserve"> </w:t>
      </w:r>
      <w:r w:rsidRPr="00AB2102">
        <w:rPr>
          <w:rFonts w:ascii="Times New Roman" w:hAnsi="Times New Roman" w:cs="Times New Roman"/>
        </w:rPr>
        <w:t>А.П.Платонова,</w:t>
      </w:r>
      <w:r w:rsidRPr="00AB2102">
        <w:rPr>
          <w:rFonts w:ascii="Times New Roman" w:hAnsi="Times New Roman" w:cs="Times New Roman"/>
          <w:spacing w:val="1"/>
        </w:rPr>
        <w:t xml:space="preserve"> </w:t>
      </w:r>
      <w:r w:rsidRPr="00AB2102">
        <w:rPr>
          <w:rFonts w:ascii="Times New Roman" w:hAnsi="Times New Roman" w:cs="Times New Roman"/>
        </w:rPr>
        <w:t>М.А.Булгакова,</w:t>
      </w:r>
      <w:r w:rsidRPr="00AB2102">
        <w:rPr>
          <w:rFonts w:ascii="Times New Roman" w:hAnsi="Times New Roman" w:cs="Times New Roman"/>
          <w:spacing w:val="1"/>
        </w:rPr>
        <w:t xml:space="preserve"> </w:t>
      </w:r>
      <w:r w:rsidRPr="00AB2102">
        <w:rPr>
          <w:rFonts w:ascii="Times New Roman" w:hAnsi="Times New Roman" w:cs="Times New Roman"/>
        </w:rPr>
        <w:t>произведения</w:t>
      </w:r>
      <w:r w:rsidRPr="00AB2102">
        <w:rPr>
          <w:rFonts w:ascii="Times New Roman" w:hAnsi="Times New Roman" w:cs="Times New Roman"/>
          <w:spacing w:val="1"/>
        </w:rPr>
        <w:t xml:space="preserve"> </w:t>
      </w:r>
      <w:r w:rsidRPr="00AB2102">
        <w:rPr>
          <w:rFonts w:ascii="Times New Roman" w:hAnsi="Times New Roman" w:cs="Times New Roman"/>
        </w:rPr>
        <w:t>литературы</w:t>
      </w:r>
      <w:r w:rsidRPr="00AB2102">
        <w:rPr>
          <w:rFonts w:ascii="Times New Roman" w:hAnsi="Times New Roman" w:cs="Times New Roman"/>
          <w:spacing w:val="1"/>
        </w:rPr>
        <w:t xml:space="preserve"> </w:t>
      </w:r>
      <w:r w:rsidRPr="00AB2102">
        <w:rPr>
          <w:rFonts w:ascii="Times New Roman" w:hAnsi="Times New Roman" w:cs="Times New Roman"/>
        </w:rPr>
        <w:t>второй</w:t>
      </w:r>
      <w:r w:rsidRPr="00AB2102">
        <w:rPr>
          <w:rFonts w:ascii="Times New Roman" w:hAnsi="Times New Roman" w:cs="Times New Roman"/>
          <w:spacing w:val="1"/>
        </w:rPr>
        <w:t xml:space="preserve"> </w:t>
      </w:r>
      <w:r w:rsidRPr="00AB2102">
        <w:rPr>
          <w:rFonts w:ascii="Times New Roman" w:hAnsi="Times New Roman" w:cs="Times New Roman"/>
        </w:rPr>
        <w:t>половины</w:t>
      </w:r>
      <w:r w:rsidRPr="00AB2102">
        <w:rPr>
          <w:rFonts w:ascii="Times New Roman" w:hAnsi="Times New Roman" w:cs="Times New Roman"/>
          <w:spacing w:val="1"/>
        </w:rPr>
        <w:t xml:space="preserve"> </w:t>
      </w:r>
      <w:r w:rsidRPr="00AB2102">
        <w:rPr>
          <w:rFonts w:ascii="Times New Roman" w:hAnsi="Times New Roman" w:cs="Times New Roman"/>
        </w:rPr>
        <w:t>XX-XXI</w:t>
      </w:r>
      <w:r w:rsidRPr="00AB2102">
        <w:rPr>
          <w:rFonts w:ascii="Times New Roman" w:hAnsi="Times New Roman" w:cs="Times New Roman"/>
          <w:spacing w:val="1"/>
        </w:rPr>
        <w:t xml:space="preserve"> </w:t>
      </w:r>
      <w:r w:rsidRPr="00AB2102">
        <w:rPr>
          <w:rFonts w:ascii="Times New Roman" w:hAnsi="Times New Roman" w:cs="Times New Roman"/>
        </w:rPr>
        <w:t>в.:</w:t>
      </w:r>
      <w:r w:rsidRPr="00AB2102">
        <w:rPr>
          <w:rFonts w:ascii="Times New Roman" w:hAnsi="Times New Roman" w:cs="Times New Roman"/>
          <w:spacing w:val="1"/>
        </w:rPr>
        <w:t xml:space="preserve"> </w:t>
      </w:r>
      <w:r w:rsidRPr="00AB2102">
        <w:rPr>
          <w:rFonts w:ascii="Times New Roman" w:hAnsi="Times New Roman" w:cs="Times New Roman"/>
        </w:rPr>
        <w:t>не</w:t>
      </w:r>
      <w:r w:rsidRPr="00AB2102">
        <w:rPr>
          <w:rFonts w:ascii="Times New Roman" w:hAnsi="Times New Roman" w:cs="Times New Roman"/>
          <w:spacing w:val="1"/>
        </w:rPr>
        <w:t xml:space="preserve"> </w:t>
      </w:r>
      <w:r w:rsidRPr="00AB2102">
        <w:rPr>
          <w:rFonts w:ascii="Times New Roman" w:hAnsi="Times New Roman" w:cs="Times New Roman"/>
        </w:rPr>
        <w:t>менее</w:t>
      </w:r>
      <w:r w:rsidRPr="00AB2102">
        <w:rPr>
          <w:rFonts w:ascii="Times New Roman" w:hAnsi="Times New Roman" w:cs="Times New Roman"/>
          <w:spacing w:val="1"/>
        </w:rPr>
        <w:t xml:space="preserve"> </w:t>
      </w:r>
      <w:r w:rsidRPr="00AB2102">
        <w:rPr>
          <w:rFonts w:ascii="Times New Roman" w:hAnsi="Times New Roman" w:cs="Times New Roman"/>
        </w:rPr>
        <w:t>трех</w:t>
      </w:r>
      <w:r w:rsidRPr="00AB2102">
        <w:rPr>
          <w:rFonts w:ascii="Times New Roman" w:hAnsi="Times New Roman" w:cs="Times New Roman"/>
          <w:spacing w:val="1"/>
        </w:rPr>
        <w:t xml:space="preserve"> </w:t>
      </w:r>
      <w:r w:rsidRPr="00AB2102">
        <w:rPr>
          <w:rFonts w:ascii="Times New Roman" w:hAnsi="Times New Roman" w:cs="Times New Roman"/>
        </w:rPr>
        <w:t>прозаиков</w:t>
      </w:r>
      <w:r w:rsidRPr="00AB2102">
        <w:rPr>
          <w:rFonts w:ascii="Times New Roman" w:hAnsi="Times New Roman" w:cs="Times New Roman"/>
          <w:spacing w:val="1"/>
        </w:rPr>
        <w:t xml:space="preserve"> </w:t>
      </w:r>
      <w:r w:rsidRPr="00AB2102">
        <w:rPr>
          <w:rFonts w:ascii="Times New Roman" w:hAnsi="Times New Roman" w:cs="Times New Roman"/>
        </w:rPr>
        <w:t>по</w:t>
      </w:r>
      <w:r w:rsidRPr="00AB2102">
        <w:rPr>
          <w:rFonts w:ascii="Times New Roman" w:hAnsi="Times New Roman" w:cs="Times New Roman"/>
          <w:spacing w:val="1"/>
        </w:rPr>
        <w:t xml:space="preserve"> </w:t>
      </w:r>
      <w:r w:rsidRPr="00AB2102">
        <w:rPr>
          <w:rFonts w:ascii="Times New Roman" w:hAnsi="Times New Roman" w:cs="Times New Roman"/>
        </w:rPr>
        <w:t>выбору</w:t>
      </w:r>
      <w:r w:rsidRPr="00AB2102">
        <w:rPr>
          <w:rFonts w:ascii="Times New Roman" w:hAnsi="Times New Roman" w:cs="Times New Roman"/>
          <w:spacing w:val="1"/>
        </w:rPr>
        <w:t xml:space="preserve"> </w:t>
      </w:r>
      <w:r w:rsidRPr="00AB2102">
        <w:rPr>
          <w:rFonts w:ascii="Times New Roman" w:hAnsi="Times New Roman" w:cs="Times New Roman"/>
        </w:rPr>
        <w:t>(в</w:t>
      </w:r>
      <w:r w:rsidRPr="00AB2102">
        <w:rPr>
          <w:rFonts w:ascii="Times New Roman" w:hAnsi="Times New Roman" w:cs="Times New Roman"/>
          <w:spacing w:val="1"/>
        </w:rPr>
        <w:t xml:space="preserve"> </w:t>
      </w:r>
      <w:r w:rsidRPr="00AB2102">
        <w:rPr>
          <w:rFonts w:ascii="Times New Roman" w:hAnsi="Times New Roman" w:cs="Times New Roman"/>
        </w:rPr>
        <w:t>том</w:t>
      </w:r>
      <w:r w:rsidRPr="00AB2102">
        <w:rPr>
          <w:rFonts w:ascii="Times New Roman" w:hAnsi="Times New Roman" w:cs="Times New Roman"/>
          <w:spacing w:val="1"/>
        </w:rPr>
        <w:t xml:space="preserve"> </w:t>
      </w:r>
      <w:r w:rsidRPr="00AB2102">
        <w:rPr>
          <w:rFonts w:ascii="Times New Roman" w:hAnsi="Times New Roman" w:cs="Times New Roman"/>
        </w:rPr>
        <w:t>числе</w:t>
      </w:r>
      <w:r w:rsidRPr="00AB2102">
        <w:rPr>
          <w:rFonts w:ascii="Times New Roman" w:hAnsi="Times New Roman" w:cs="Times New Roman"/>
          <w:spacing w:val="1"/>
        </w:rPr>
        <w:t xml:space="preserve"> </w:t>
      </w:r>
      <w:r w:rsidRPr="00AB2102">
        <w:rPr>
          <w:rFonts w:ascii="Times New Roman" w:hAnsi="Times New Roman" w:cs="Times New Roman"/>
        </w:rPr>
        <w:t>Ф.А.Абрамов, Ч.Т.Айтматов, В.П.Астафьев, В.И.Белов, В.В.Быков, Ф.А.Искандер,</w:t>
      </w:r>
      <w:r w:rsidRPr="00AB2102">
        <w:rPr>
          <w:rFonts w:ascii="Times New Roman" w:hAnsi="Times New Roman" w:cs="Times New Roman"/>
          <w:spacing w:val="1"/>
        </w:rPr>
        <w:t xml:space="preserve"> </w:t>
      </w:r>
      <w:r w:rsidRPr="00AB2102">
        <w:rPr>
          <w:rFonts w:ascii="Times New Roman" w:hAnsi="Times New Roman" w:cs="Times New Roman"/>
        </w:rPr>
        <w:t>Ю.П.Казаков, В.Л.Кондратьев, Е.И.Носов, А.Н. и Б.Н.Стругацкие, В.Ф.Тендряков),</w:t>
      </w:r>
      <w:r w:rsidRPr="00AB2102">
        <w:rPr>
          <w:rFonts w:ascii="Times New Roman" w:hAnsi="Times New Roman" w:cs="Times New Roman"/>
          <w:spacing w:val="1"/>
        </w:rPr>
        <w:t xml:space="preserve"> </w:t>
      </w:r>
      <w:r w:rsidRPr="00AB2102">
        <w:rPr>
          <w:rFonts w:ascii="Times New Roman" w:hAnsi="Times New Roman" w:cs="Times New Roman"/>
        </w:rPr>
        <w:t>не</w:t>
      </w:r>
      <w:r w:rsidRPr="00AB2102">
        <w:rPr>
          <w:rFonts w:ascii="Times New Roman" w:hAnsi="Times New Roman" w:cs="Times New Roman"/>
          <w:spacing w:val="1"/>
        </w:rPr>
        <w:t xml:space="preserve"> </w:t>
      </w:r>
      <w:r w:rsidRPr="00AB2102">
        <w:rPr>
          <w:rFonts w:ascii="Times New Roman" w:hAnsi="Times New Roman" w:cs="Times New Roman"/>
        </w:rPr>
        <w:t>менее</w:t>
      </w:r>
      <w:r w:rsidRPr="00AB2102">
        <w:rPr>
          <w:rFonts w:ascii="Times New Roman" w:hAnsi="Times New Roman" w:cs="Times New Roman"/>
          <w:spacing w:val="1"/>
        </w:rPr>
        <w:t xml:space="preserve"> </w:t>
      </w:r>
      <w:r w:rsidRPr="00AB2102">
        <w:rPr>
          <w:rFonts w:ascii="Times New Roman" w:hAnsi="Times New Roman" w:cs="Times New Roman"/>
        </w:rPr>
        <w:t>трех</w:t>
      </w:r>
      <w:r w:rsidRPr="00AB2102">
        <w:rPr>
          <w:rFonts w:ascii="Times New Roman" w:hAnsi="Times New Roman" w:cs="Times New Roman"/>
          <w:spacing w:val="1"/>
        </w:rPr>
        <w:t xml:space="preserve"> </w:t>
      </w:r>
      <w:r w:rsidRPr="00AB2102">
        <w:rPr>
          <w:rFonts w:ascii="Times New Roman" w:hAnsi="Times New Roman" w:cs="Times New Roman"/>
        </w:rPr>
        <w:t>поэтов</w:t>
      </w:r>
      <w:r w:rsidRPr="00AB2102">
        <w:rPr>
          <w:rFonts w:ascii="Times New Roman" w:hAnsi="Times New Roman" w:cs="Times New Roman"/>
          <w:spacing w:val="1"/>
        </w:rPr>
        <w:t xml:space="preserve"> </w:t>
      </w:r>
      <w:r w:rsidRPr="00AB2102">
        <w:rPr>
          <w:rFonts w:ascii="Times New Roman" w:hAnsi="Times New Roman" w:cs="Times New Roman"/>
        </w:rPr>
        <w:t>по</w:t>
      </w:r>
      <w:r w:rsidRPr="00AB2102">
        <w:rPr>
          <w:rFonts w:ascii="Times New Roman" w:hAnsi="Times New Roman" w:cs="Times New Roman"/>
          <w:spacing w:val="1"/>
        </w:rPr>
        <w:t xml:space="preserve"> </w:t>
      </w:r>
      <w:r w:rsidRPr="00AB2102">
        <w:rPr>
          <w:rFonts w:ascii="Times New Roman" w:hAnsi="Times New Roman" w:cs="Times New Roman"/>
        </w:rPr>
        <w:t>выбору</w:t>
      </w:r>
      <w:r w:rsidRPr="00AB2102">
        <w:rPr>
          <w:rFonts w:ascii="Times New Roman" w:hAnsi="Times New Roman" w:cs="Times New Roman"/>
          <w:spacing w:val="1"/>
        </w:rPr>
        <w:t xml:space="preserve"> </w:t>
      </w:r>
      <w:r w:rsidRPr="00AB2102">
        <w:rPr>
          <w:rFonts w:ascii="Times New Roman" w:hAnsi="Times New Roman" w:cs="Times New Roman"/>
        </w:rPr>
        <w:t>(в</w:t>
      </w:r>
      <w:r w:rsidRPr="00AB2102">
        <w:rPr>
          <w:rFonts w:ascii="Times New Roman" w:hAnsi="Times New Roman" w:cs="Times New Roman"/>
          <w:spacing w:val="1"/>
        </w:rPr>
        <w:t xml:space="preserve"> </w:t>
      </w:r>
      <w:r w:rsidRPr="00AB2102">
        <w:rPr>
          <w:rFonts w:ascii="Times New Roman" w:hAnsi="Times New Roman" w:cs="Times New Roman"/>
        </w:rPr>
        <w:t>том</w:t>
      </w:r>
      <w:r w:rsidRPr="00AB2102">
        <w:rPr>
          <w:rFonts w:ascii="Times New Roman" w:hAnsi="Times New Roman" w:cs="Times New Roman"/>
          <w:spacing w:val="1"/>
        </w:rPr>
        <w:t xml:space="preserve"> </w:t>
      </w:r>
      <w:r w:rsidRPr="00AB2102">
        <w:rPr>
          <w:rFonts w:ascii="Times New Roman" w:hAnsi="Times New Roman" w:cs="Times New Roman"/>
        </w:rPr>
        <w:t>числе</w:t>
      </w:r>
      <w:r w:rsidRPr="00AB2102">
        <w:rPr>
          <w:rFonts w:ascii="Times New Roman" w:hAnsi="Times New Roman" w:cs="Times New Roman"/>
          <w:spacing w:val="1"/>
        </w:rPr>
        <w:t xml:space="preserve"> </w:t>
      </w:r>
      <w:r w:rsidRPr="00AB2102">
        <w:rPr>
          <w:rFonts w:ascii="Times New Roman" w:hAnsi="Times New Roman" w:cs="Times New Roman"/>
        </w:rPr>
        <w:t>Р.Г.Гамзатов,</w:t>
      </w:r>
      <w:r w:rsidRPr="00AB2102">
        <w:rPr>
          <w:rFonts w:ascii="Times New Roman" w:hAnsi="Times New Roman" w:cs="Times New Roman"/>
          <w:spacing w:val="1"/>
        </w:rPr>
        <w:t xml:space="preserve"> </w:t>
      </w:r>
      <w:r w:rsidRPr="00AB2102">
        <w:rPr>
          <w:rFonts w:ascii="Times New Roman" w:hAnsi="Times New Roman" w:cs="Times New Roman"/>
        </w:rPr>
        <w:t>О.Ф.Берггольц,</w:t>
      </w:r>
      <w:r w:rsidRPr="00AB2102">
        <w:rPr>
          <w:rFonts w:ascii="Times New Roman" w:hAnsi="Times New Roman" w:cs="Times New Roman"/>
          <w:spacing w:val="1"/>
        </w:rPr>
        <w:t xml:space="preserve"> </w:t>
      </w:r>
      <w:r w:rsidRPr="00AB2102">
        <w:rPr>
          <w:rFonts w:ascii="Times New Roman" w:hAnsi="Times New Roman" w:cs="Times New Roman"/>
        </w:rPr>
        <w:t>И.А.Бродский, А.А.Вознесенский, B.C.Высоцкий, Е.А.Евтушенко, Н.А.Заболоцкий,</w:t>
      </w:r>
      <w:r w:rsidRPr="00AB2102">
        <w:rPr>
          <w:rFonts w:ascii="Times New Roman" w:hAnsi="Times New Roman" w:cs="Times New Roman"/>
          <w:spacing w:val="1"/>
        </w:rPr>
        <w:t xml:space="preserve"> </w:t>
      </w:r>
      <w:r w:rsidRPr="00AB2102">
        <w:rPr>
          <w:rFonts w:ascii="Times New Roman" w:hAnsi="Times New Roman" w:cs="Times New Roman"/>
        </w:rPr>
        <w:t>Ю.П.Кузнецов,</w:t>
      </w:r>
      <w:r w:rsidRPr="00AB2102">
        <w:rPr>
          <w:rFonts w:ascii="Times New Roman" w:hAnsi="Times New Roman" w:cs="Times New Roman"/>
          <w:spacing w:val="1"/>
        </w:rPr>
        <w:t xml:space="preserve"> </w:t>
      </w:r>
      <w:r w:rsidRPr="00AB2102">
        <w:rPr>
          <w:rFonts w:ascii="Times New Roman" w:hAnsi="Times New Roman" w:cs="Times New Roman"/>
        </w:rPr>
        <w:t>А.С.Кушнер,</w:t>
      </w:r>
      <w:r w:rsidRPr="00AB2102">
        <w:rPr>
          <w:rFonts w:ascii="Times New Roman" w:hAnsi="Times New Roman" w:cs="Times New Roman"/>
          <w:spacing w:val="1"/>
        </w:rPr>
        <w:t xml:space="preserve"> </w:t>
      </w:r>
      <w:r w:rsidRPr="00AB2102">
        <w:rPr>
          <w:rFonts w:ascii="Times New Roman" w:hAnsi="Times New Roman" w:cs="Times New Roman"/>
        </w:rPr>
        <w:t>Б.Ш.Окуджава,</w:t>
      </w:r>
      <w:r w:rsidRPr="00AB2102">
        <w:rPr>
          <w:rFonts w:ascii="Times New Roman" w:hAnsi="Times New Roman" w:cs="Times New Roman"/>
          <w:spacing w:val="1"/>
        </w:rPr>
        <w:t xml:space="preserve"> </w:t>
      </w:r>
      <w:r w:rsidRPr="00AB2102">
        <w:rPr>
          <w:rFonts w:ascii="Times New Roman" w:hAnsi="Times New Roman" w:cs="Times New Roman"/>
        </w:rPr>
        <w:t>Р.И.Рождественский,</w:t>
      </w:r>
      <w:r w:rsidRPr="00AB2102">
        <w:rPr>
          <w:rFonts w:ascii="Times New Roman" w:hAnsi="Times New Roman" w:cs="Times New Roman"/>
          <w:spacing w:val="1"/>
        </w:rPr>
        <w:t xml:space="preserve"> </w:t>
      </w:r>
      <w:r w:rsidRPr="00AB2102">
        <w:rPr>
          <w:rFonts w:ascii="Times New Roman" w:hAnsi="Times New Roman" w:cs="Times New Roman"/>
        </w:rPr>
        <w:t>Н.М.Рубцов),</w:t>
      </w:r>
      <w:r w:rsidRPr="00AB2102">
        <w:rPr>
          <w:rFonts w:ascii="Times New Roman" w:hAnsi="Times New Roman" w:cs="Times New Roman"/>
          <w:spacing w:val="1"/>
        </w:rPr>
        <w:t xml:space="preserve"> </w:t>
      </w:r>
      <w:r w:rsidRPr="00AB2102">
        <w:rPr>
          <w:rFonts w:ascii="Times New Roman" w:hAnsi="Times New Roman" w:cs="Times New Roman"/>
        </w:rPr>
        <w:t>Гомера,</w:t>
      </w:r>
      <w:r w:rsidRPr="00AB2102">
        <w:rPr>
          <w:rFonts w:ascii="Times New Roman" w:hAnsi="Times New Roman" w:cs="Times New Roman"/>
          <w:spacing w:val="-1"/>
        </w:rPr>
        <w:t xml:space="preserve"> </w:t>
      </w:r>
      <w:r w:rsidRPr="00AB2102">
        <w:rPr>
          <w:rFonts w:ascii="Times New Roman" w:hAnsi="Times New Roman" w:cs="Times New Roman"/>
        </w:rPr>
        <w:t>М.Сервантеса, У.Шекспира;</w:t>
      </w:r>
    </w:p>
    <w:p w14:paraId="44486ABA" w14:textId="77777777" w:rsidR="00927F2E" w:rsidRPr="00BF11B0" w:rsidRDefault="0011740B" w:rsidP="00BF11B0">
      <w:pPr>
        <w:pStyle w:val="a5"/>
        <w:numPr>
          <w:ilvl w:val="0"/>
          <w:numId w:val="24"/>
        </w:numPr>
        <w:tabs>
          <w:tab w:val="left" w:pos="716"/>
        </w:tabs>
        <w:spacing w:before="225"/>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понимание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чтения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творчества и художественной литературы как способа познания мира, источника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эмоциональных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эстетических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впечатлений,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также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развития;</w:t>
      </w:r>
    </w:p>
    <w:p w14:paraId="29334C32" w14:textId="77777777" w:rsidR="00927F2E" w:rsidRPr="00BF11B0" w:rsidRDefault="0011740B" w:rsidP="00BF11B0">
      <w:pPr>
        <w:pStyle w:val="a5"/>
        <w:numPr>
          <w:ilvl w:val="0"/>
          <w:numId w:val="24"/>
        </w:numPr>
        <w:tabs>
          <w:tab w:val="left" w:pos="689"/>
        </w:tabs>
        <w:spacing w:before="222"/>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lastRenderedPageBreak/>
        <w:t>развитие умения планировать собственное досуговое чтение, формировать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обогащать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круг</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чтения,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счет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произведений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p>
    <w:p w14:paraId="2FFEDFD9" w14:textId="77777777" w:rsidR="00927F2E" w:rsidRPr="00BF11B0" w:rsidRDefault="0011740B" w:rsidP="00BF11B0">
      <w:pPr>
        <w:pStyle w:val="a5"/>
        <w:numPr>
          <w:ilvl w:val="0"/>
          <w:numId w:val="24"/>
        </w:numPr>
        <w:tabs>
          <w:tab w:val="left" w:pos="764"/>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формирование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участвовать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проектной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приобретением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публичного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p>
    <w:p w14:paraId="5FDE5ED2" w14:textId="77777777" w:rsidR="00927F2E" w:rsidRPr="00BF11B0" w:rsidRDefault="0011740B" w:rsidP="00BF11B0">
      <w:pPr>
        <w:pStyle w:val="a5"/>
        <w:numPr>
          <w:ilvl w:val="0"/>
          <w:numId w:val="24"/>
        </w:numPr>
        <w:tabs>
          <w:tab w:val="left" w:pos="773"/>
        </w:tabs>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словари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справочники,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информационно-справочные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электронной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подбирать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проверенные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библиотечных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фондах,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верифицированных электронных ресурсов, включенных в федеральный перечень,</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выполнения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ИКТ,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соблюдать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информационной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безопасности.</w:t>
      </w:r>
    </w:p>
    <w:p w14:paraId="70E89A11" w14:textId="77777777" w:rsidR="00927F2E" w:rsidRPr="00BF11B0" w:rsidRDefault="0011740B" w:rsidP="00AB2102">
      <w:pPr>
        <w:pStyle w:val="a5"/>
        <w:tabs>
          <w:tab w:val="left" w:pos="1260"/>
          <w:tab w:val="left" w:pos="3969"/>
          <w:tab w:val="left" w:pos="8517"/>
        </w:tabs>
        <w:ind w:right="269"/>
        <w:contextualSpacing/>
        <w:jc w:val="left"/>
        <w:rPr>
          <w:rFonts w:ascii="Times New Roman" w:hAnsi="Times New Roman" w:cs="Times New Roman"/>
          <w:sz w:val="24"/>
          <w:szCs w:val="24"/>
        </w:rPr>
      </w:pPr>
      <w:r w:rsidRPr="00BF11B0">
        <w:rPr>
          <w:rFonts w:ascii="Times New Roman" w:hAnsi="Times New Roman" w:cs="Times New Roman"/>
          <w:sz w:val="24"/>
          <w:szCs w:val="24"/>
        </w:rPr>
        <w:t>Предметные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5</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классе</w:t>
      </w:r>
      <w:r w:rsidR="00AB2102">
        <w:rPr>
          <w:rFonts w:ascii="Times New Roman" w:hAnsi="Times New Roman" w:cs="Times New Roman"/>
          <w:sz w:val="24"/>
          <w:szCs w:val="24"/>
        </w:rPr>
        <w:t xml:space="preserve"> обучающийся </w:t>
      </w:r>
      <w:r w:rsidRPr="00BF11B0">
        <w:rPr>
          <w:rFonts w:ascii="Times New Roman" w:hAnsi="Times New Roman" w:cs="Times New Roman"/>
          <w:sz w:val="24"/>
          <w:szCs w:val="24"/>
        </w:rPr>
        <w:t>научится:</w:t>
      </w:r>
    </w:p>
    <w:p w14:paraId="266B8114"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начальным представлениям об общечеловеческой ценности литературы и её роли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1"/>
        </w:rPr>
        <w:t xml:space="preserve"> </w:t>
      </w:r>
      <w:r w:rsidRPr="00BF11B0">
        <w:rPr>
          <w:rFonts w:ascii="Times New Roman" w:hAnsi="Times New Roman" w:cs="Times New Roman"/>
        </w:rPr>
        <w:t>воспитании</w:t>
      </w:r>
      <w:r w:rsidRPr="00BF11B0">
        <w:rPr>
          <w:rFonts w:ascii="Times New Roman" w:hAnsi="Times New Roman" w:cs="Times New Roman"/>
          <w:spacing w:val="10"/>
        </w:rPr>
        <w:t xml:space="preserve"> </w:t>
      </w:r>
      <w:r w:rsidRPr="00BF11B0">
        <w:rPr>
          <w:rFonts w:ascii="Times New Roman" w:hAnsi="Times New Roman" w:cs="Times New Roman"/>
        </w:rPr>
        <w:t>любви</w:t>
      </w:r>
      <w:r w:rsidRPr="00BF11B0">
        <w:rPr>
          <w:rFonts w:ascii="Times New Roman" w:hAnsi="Times New Roman" w:cs="Times New Roman"/>
          <w:spacing w:val="12"/>
        </w:rPr>
        <w:t xml:space="preserve"> </w:t>
      </w:r>
      <w:r w:rsidRPr="00BF11B0">
        <w:rPr>
          <w:rFonts w:ascii="Times New Roman" w:hAnsi="Times New Roman" w:cs="Times New Roman"/>
        </w:rPr>
        <w:t>к</w:t>
      </w:r>
      <w:r w:rsidRPr="00BF11B0">
        <w:rPr>
          <w:rFonts w:ascii="Times New Roman" w:hAnsi="Times New Roman" w:cs="Times New Roman"/>
          <w:spacing w:val="10"/>
        </w:rPr>
        <w:t xml:space="preserve"> </w:t>
      </w:r>
      <w:r w:rsidRPr="00BF11B0">
        <w:rPr>
          <w:rFonts w:ascii="Times New Roman" w:hAnsi="Times New Roman" w:cs="Times New Roman"/>
        </w:rPr>
        <w:t>Родине</w:t>
      </w:r>
      <w:r w:rsidRPr="00BF11B0">
        <w:rPr>
          <w:rFonts w:ascii="Times New Roman" w:hAnsi="Times New Roman" w:cs="Times New Roman"/>
          <w:spacing w:val="10"/>
        </w:rPr>
        <w:t xml:space="preserve"> </w:t>
      </w:r>
      <w:r w:rsidRPr="00BF11B0">
        <w:rPr>
          <w:rFonts w:ascii="Times New Roman" w:hAnsi="Times New Roman" w:cs="Times New Roman"/>
        </w:rPr>
        <w:t>и</w:t>
      </w:r>
      <w:r w:rsidRPr="00BF11B0">
        <w:rPr>
          <w:rFonts w:ascii="Times New Roman" w:hAnsi="Times New Roman" w:cs="Times New Roman"/>
          <w:spacing w:val="10"/>
        </w:rPr>
        <w:t xml:space="preserve"> </w:t>
      </w:r>
      <w:r w:rsidRPr="00BF11B0">
        <w:rPr>
          <w:rFonts w:ascii="Times New Roman" w:hAnsi="Times New Roman" w:cs="Times New Roman"/>
        </w:rPr>
        <w:t>дружбы</w:t>
      </w:r>
      <w:r w:rsidRPr="00BF11B0">
        <w:rPr>
          <w:rFonts w:ascii="Times New Roman" w:hAnsi="Times New Roman" w:cs="Times New Roman"/>
          <w:spacing w:val="11"/>
        </w:rPr>
        <w:t xml:space="preserve"> </w:t>
      </w:r>
      <w:r w:rsidRPr="00BF11B0">
        <w:rPr>
          <w:rFonts w:ascii="Times New Roman" w:hAnsi="Times New Roman" w:cs="Times New Roman"/>
        </w:rPr>
        <w:t>между</w:t>
      </w:r>
      <w:r w:rsidRPr="00BF11B0">
        <w:rPr>
          <w:rFonts w:ascii="Times New Roman" w:hAnsi="Times New Roman" w:cs="Times New Roman"/>
          <w:spacing w:val="11"/>
        </w:rPr>
        <w:t xml:space="preserve"> </w:t>
      </w:r>
      <w:r w:rsidRPr="00BF11B0">
        <w:rPr>
          <w:rFonts w:ascii="Times New Roman" w:hAnsi="Times New Roman" w:cs="Times New Roman"/>
        </w:rPr>
        <w:t>народами</w:t>
      </w:r>
      <w:r w:rsidRPr="00BF11B0">
        <w:rPr>
          <w:rFonts w:ascii="Times New Roman" w:hAnsi="Times New Roman" w:cs="Times New Roman"/>
          <w:spacing w:val="10"/>
        </w:rPr>
        <w:t xml:space="preserve"> </w:t>
      </w:r>
      <w:r w:rsidRPr="00BF11B0">
        <w:rPr>
          <w:rFonts w:ascii="Times New Roman" w:hAnsi="Times New Roman" w:cs="Times New Roman"/>
        </w:rPr>
        <w:t>Российской</w:t>
      </w:r>
      <w:r w:rsidRPr="00BF11B0">
        <w:rPr>
          <w:rFonts w:ascii="Times New Roman" w:hAnsi="Times New Roman" w:cs="Times New Roman"/>
          <w:spacing w:val="11"/>
        </w:rPr>
        <w:t xml:space="preserve"> </w:t>
      </w:r>
      <w:r w:rsidRPr="00BF11B0">
        <w:rPr>
          <w:rFonts w:ascii="Times New Roman" w:hAnsi="Times New Roman" w:cs="Times New Roman"/>
        </w:rPr>
        <w:t>Федерации;</w:t>
      </w:r>
    </w:p>
    <w:p w14:paraId="05439C55"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что</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это</w:t>
      </w:r>
      <w:r w:rsidRPr="00BF11B0">
        <w:rPr>
          <w:rFonts w:ascii="Times New Roman" w:hAnsi="Times New Roman" w:cs="Times New Roman"/>
          <w:spacing w:val="1"/>
        </w:rPr>
        <w:t xml:space="preserve"> </w:t>
      </w:r>
      <w:r w:rsidRPr="00BF11B0">
        <w:rPr>
          <w:rFonts w:ascii="Times New Roman" w:hAnsi="Times New Roman" w:cs="Times New Roman"/>
        </w:rPr>
        <w:t>вид</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что</w:t>
      </w:r>
      <w:r w:rsidRPr="00BF11B0">
        <w:rPr>
          <w:rFonts w:ascii="Times New Roman" w:hAnsi="Times New Roman" w:cs="Times New Roman"/>
          <w:spacing w:val="1"/>
        </w:rPr>
        <w:t xml:space="preserve"> </w:t>
      </w:r>
      <w:r w:rsidRPr="00BF11B0">
        <w:rPr>
          <w:rFonts w:ascii="Times New Roman" w:hAnsi="Times New Roman" w:cs="Times New Roman"/>
        </w:rPr>
        <w:t>художественный</w:t>
      </w:r>
      <w:r w:rsidRPr="00BF11B0">
        <w:rPr>
          <w:rFonts w:ascii="Times New Roman" w:hAnsi="Times New Roman" w:cs="Times New Roman"/>
          <w:spacing w:val="1"/>
        </w:rPr>
        <w:t xml:space="preserve"> </w:t>
      </w:r>
      <w:r w:rsidRPr="00BF11B0">
        <w:rPr>
          <w:rFonts w:ascii="Times New Roman" w:hAnsi="Times New Roman" w:cs="Times New Roman"/>
        </w:rPr>
        <w:t>текст</w:t>
      </w:r>
      <w:r w:rsidRPr="00BF11B0">
        <w:rPr>
          <w:rFonts w:ascii="Times New Roman" w:hAnsi="Times New Roman" w:cs="Times New Roman"/>
          <w:spacing w:val="1"/>
        </w:rPr>
        <w:t xml:space="preserve"> </w:t>
      </w:r>
      <w:r w:rsidRPr="00BF11B0">
        <w:rPr>
          <w:rFonts w:ascii="Times New Roman" w:hAnsi="Times New Roman" w:cs="Times New Roman"/>
        </w:rPr>
        <w:t xml:space="preserve">отличается        </w:t>
      </w:r>
      <w:r w:rsidRPr="00BF11B0">
        <w:rPr>
          <w:rFonts w:ascii="Times New Roman" w:hAnsi="Times New Roman" w:cs="Times New Roman"/>
          <w:spacing w:val="14"/>
        </w:rPr>
        <w:t xml:space="preserve"> </w:t>
      </w:r>
      <w:r w:rsidRPr="00BF11B0">
        <w:rPr>
          <w:rFonts w:ascii="Times New Roman" w:hAnsi="Times New Roman" w:cs="Times New Roman"/>
        </w:rPr>
        <w:t xml:space="preserve">от        </w:t>
      </w:r>
      <w:r w:rsidRPr="00BF11B0">
        <w:rPr>
          <w:rFonts w:ascii="Times New Roman" w:hAnsi="Times New Roman" w:cs="Times New Roman"/>
          <w:spacing w:val="15"/>
        </w:rPr>
        <w:t xml:space="preserve"> </w:t>
      </w:r>
      <w:r w:rsidRPr="00BF11B0">
        <w:rPr>
          <w:rFonts w:ascii="Times New Roman" w:hAnsi="Times New Roman" w:cs="Times New Roman"/>
        </w:rPr>
        <w:t xml:space="preserve">текста        </w:t>
      </w:r>
      <w:r w:rsidRPr="00BF11B0">
        <w:rPr>
          <w:rFonts w:ascii="Times New Roman" w:hAnsi="Times New Roman" w:cs="Times New Roman"/>
          <w:spacing w:val="13"/>
        </w:rPr>
        <w:t xml:space="preserve"> </w:t>
      </w:r>
      <w:r w:rsidRPr="00BF11B0">
        <w:rPr>
          <w:rFonts w:ascii="Times New Roman" w:hAnsi="Times New Roman" w:cs="Times New Roman"/>
        </w:rPr>
        <w:t xml:space="preserve">научного,        </w:t>
      </w:r>
      <w:r w:rsidRPr="00BF11B0">
        <w:rPr>
          <w:rFonts w:ascii="Times New Roman" w:hAnsi="Times New Roman" w:cs="Times New Roman"/>
          <w:spacing w:val="14"/>
        </w:rPr>
        <w:t xml:space="preserve"> </w:t>
      </w:r>
      <w:r w:rsidRPr="00BF11B0">
        <w:rPr>
          <w:rFonts w:ascii="Times New Roman" w:hAnsi="Times New Roman" w:cs="Times New Roman"/>
        </w:rPr>
        <w:t xml:space="preserve">делового,        </w:t>
      </w:r>
      <w:r w:rsidRPr="00BF11B0">
        <w:rPr>
          <w:rFonts w:ascii="Times New Roman" w:hAnsi="Times New Roman" w:cs="Times New Roman"/>
          <w:spacing w:val="15"/>
        </w:rPr>
        <w:t xml:space="preserve"> </w:t>
      </w:r>
      <w:r w:rsidRPr="00BF11B0">
        <w:rPr>
          <w:rFonts w:ascii="Times New Roman" w:hAnsi="Times New Roman" w:cs="Times New Roman"/>
        </w:rPr>
        <w:t>публицистического;</w:t>
      </w:r>
    </w:p>
    <w:p w14:paraId="0DD127F9" w14:textId="77777777" w:rsidR="00927F2E" w:rsidRPr="00BF11B0" w:rsidRDefault="0011740B" w:rsidP="00BF11B0">
      <w:pPr>
        <w:pStyle w:val="a3"/>
        <w:tabs>
          <w:tab w:val="left" w:pos="7952"/>
        </w:tabs>
        <w:spacing w:before="88"/>
        <w:ind w:right="272"/>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элементарными</w:t>
      </w:r>
      <w:r w:rsidRPr="00BF11B0">
        <w:rPr>
          <w:rFonts w:ascii="Times New Roman" w:hAnsi="Times New Roman" w:cs="Times New Roman"/>
          <w:spacing w:val="1"/>
        </w:rPr>
        <w:t xml:space="preserve"> </w:t>
      </w:r>
      <w:r w:rsidRPr="00BF11B0">
        <w:rPr>
          <w:rFonts w:ascii="Times New Roman" w:hAnsi="Times New Roman" w:cs="Times New Roman"/>
        </w:rPr>
        <w:t>умениями</w:t>
      </w:r>
      <w:r w:rsidRPr="00BF11B0">
        <w:rPr>
          <w:rFonts w:ascii="Times New Roman" w:hAnsi="Times New Roman" w:cs="Times New Roman"/>
          <w:spacing w:val="1"/>
        </w:rPr>
        <w:t xml:space="preserve"> </w:t>
      </w: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прочитанные</w:t>
      </w:r>
      <w:r w:rsidR="00AB2102">
        <w:rPr>
          <w:rFonts w:ascii="Times New Roman" w:hAnsi="Times New Roman" w:cs="Times New Roman"/>
        </w:rPr>
        <w:t xml:space="preserve"> </w:t>
      </w:r>
      <w:r w:rsidRPr="00BF11B0">
        <w:rPr>
          <w:rFonts w:ascii="Times New Roman" w:hAnsi="Times New Roman" w:cs="Times New Roman"/>
          <w:spacing w:val="-1"/>
        </w:rPr>
        <w:t>произведения:</w:t>
      </w:r>
    </w:p>
    <w:p w14:paraId="2BF72CB0"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определять тему и главную мысль произведения, иметь начальные представления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родах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жанрах</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героев-персонажей,</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сравнительные</w:t>
      </w:r>
      <w:r w:rsidRPr="00BF11B0">
        <w:rPr>
          <w:rFonts w:ascii="Times New Roman" w:hAnsi="Times New Roman" w:cs="Times New Roman"/>
          <w:spacing w:val="1"/>
        </w:rPr>
        <w:t xml:space="preserve"> </w:t>
      </w:r>
      <w:r w:rsidRPr="00BF11B0">
        <w:rPr>
          <w:rFonts w:ascii="Times New Roman" w:hAnsi="Times New Roman" w:cs="Times New Roman"/>
        </w:rPr>
        <w:t>характеристики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опорной</w:t>
      </w:r>
      <w:r w:rsidRPr="00BF11B0">
        <w:rPr>
          <w:rFonts w:ascii="Times New Roman" w:hAnsi="Times New Roman" w:cs="Times New Roman"/>
          <w:spacing w:val="1"/>
        </w:rPr>
        <w:t xml:space="preserve"> </w:t>
      </w:r>
      <w:r w:rsidRPr="00BF11B0">
        <w:rPr>
          <w:rFonts w:ascii="Times New Roman" w:hAnsi="Times New Roman" w:cs="Times New Roman"/>
        </w:rPr>
        <w:t>схеме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p>
    <w:p w14:paraId="447A1C60"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смысл</w:t>
      </w:r>
      <w:r w:rsidRPr="00BF11B0">
        <w:rPr>
          <w:rFonts w:ascii="Times New Roman" w:hAnsi="Times New Roman" w:cs="Times New Roman"/>
          <w:spacing w:val="1"/>
        </w:rPr>
        <w:t xml:space="preserve"> </w:t>
      </w:r>
      <w:r w:rsidRPr="00BF11B0">
        <w:rPr>
          <w:rFonts w:ascii="Times New Roman" w:hAnsi="Times New Roman" w:cs="Times New Roman"/>
        </w:rPr>
        <w:t>теоретико-литературных</w:t>
      </w:r>
      <w:r w:rsidRPr="00BF11B0">
        <w:rPr>
          <w:rFonts w:ascii="Times New Roman" w:hAnsi="Times New Roman" w:cs="Times New Roman"/>
          <w:spacing w:val="1"/>
        </w:rPr>
        <w:t xml:space="preserve"> </w:t>
      </w:r>
      <w:r w:rsidRPr="00BF11B0">
        <w:rPr>
          <w:rFonts w:ascii="Times New Roman" w:hAnsi="Times New Roman" w:cs="Times New Roman"/>
        </w:rPr>
        <w:t>понятий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учиться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устное</w:t>
      </w:r>
      <w:r w:rsidRPr="00BF11B0">
        <w:rPr>
          <w:rFonts w:ascii="Times New Roman" w:hAnsi="Times New Roman" w:cs="Times New Roman"/>
          <w:spacing w:val="1"/>
        </w:rPr>
        <w:t xml:space="preserve"> </w:t>
      </w:r>
      <w:r w:rsidRPr="00BF11B0">
        <w:rPr>
          <w:rFonts w:ascii="Times New Roman" w:hAnsi="Times New Roman" w:cs="Times New Roman"/>
        </w:rPr>
        <w:t>народное</w:t>
      </w:r>
      <w:r w:rsidRPr="00BF11B0">
        <w:rPr>
          <w:rFonts w:ascii="Times New Roman" w:hAnsi="Times New Roman" w:cs="Times New Roman"/>
          <w:spacing w:val="1"/>
        </w:rPr>
        <w:t xml:space="preserve"> </w:t>
      </w:r>
      <w:r w:rsidRPr="00BF11B0">
        <w:rPr>
          <w:rFonts w:ascii="Times New Roman" w:hAnsi="Times New Roman" w:cs="Times New Roman"/>
        </w:rPr>
        <w:t>творчество;</w:t>
      </w:r>
      <w:r w:rsidRPr="00BF11B0">
        <w:rPr>
          <w:rFonts w:ascii="Times New Roman" w:hAnsi="Times New Roman" w:cs="Times New Roman"/>
          <w:spacing w:val="1"/>
        </w:rPr>
        <w:t xml:space="preserve"> </w:t>
      </w:r>
      <w:r w:rsidRPr="00BF11B0">
        <w:rPr>
          <w:rFonts w:ascii="Times New Roman" w:hAnsi="Times New Roman" w:cs="Times New Roman"/>
        </w:rPr>
        <w:t>проза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поэзия;</w:t>
      </w:r>
      <w:r w:rsidRPr="00BF11B0">
        <w:rPr>
          <w:rFonts w:ascii="Times New Roman" w:hAnsi="Times New Roman" w:cs="Times New Roman"/>
          <w:spacing w:val="1"/>
        </w:rPr>
        <w:t xml:space="preserve"> </w:t>
      </w:r>
      <w:r w:rsidRPr="00BF11B0">
        <w:rPr>
          <w:rFonts w:ascii="Times New Roman" w:hAnsi="Times New Roman" w:cs="Times New Roman"/>
        </w:rPr>
        <w:t>художественный</w:t>
      </w:r>
      <w:r w:rsidRPr="00BF11B0">
        <w:rPr>
          <w:rFonts w:ascii="Times New Roman" w:hAnsi="Times New Roman" w:cs="Times New Roman"/>
          <w:spacing w:val="1"/>
        </w:rPr>
        <w:t xml:space="preserve"> </w:t>
      </w:r>
      <w:r w:rsidRPr="00BF11B0">
        <w:rPr>
          <w:rFonts w:ascii="Times New Roman" w:hAnsi="Times New Roman" w:cs="Times New Roman"/>
        </w:rPr>
        <w:t>образ;</w:t>
      </w:r>
      <w:r w:rsidRPr="00BF11B0">
        <w:rPr>
          <w:rFonts w:ascii="Times New Roman" w:hAnsi="Times New Roman" w:cs="Times New Roman"/>
          <w:spacing w:val="1"/>
        </w:rPr>
        <w:t xml:space="preserve"> </w:t>
      </w:r>
      <w:r w:rsidRPr="00BF11B0">
        <w:rPr>
          <w:rFonts w:ascii="Times New Roman" w:hAnsi="Times New Roman" w:cs="Times New Roman"/>
        </w:rPr>
        <w:t>литературные</w:t>
      </w:r>
      <w:r w:rsidRPr="00BF11B0">
        <w:rPr>
          <w:rFonts w:ascii="Times New Roman" w:hAnsi="Times New Roman" w:cs="Times New Roman"/>
          <w:spacing w:val="1"/>
        </w:rPr>
        <w:t xml:space="preserve"> </w:t>
      </w:r>
      <w:r w:rsidRPr="00BF11B0">
        <w:rPr>
          <w:rFonts w:ascii="Times New Roman" w:hAnsi="Times New Roman" w:cs="Times New Roman"/>
        </w:rPr>
        <w:t>жанры</w:t>
      </w:r>
      <w:r w:rsidRPr="00BF11B0">
        <w:rPr>
          <w:rFonts w:ascii="Times New Roman" w:hAnsi="Times New Roman" w:cs="Times New Roman"/>
          <w:spacing w:val="1"/>
        </w:rPr>
        <w:t xml:space="preserve"> </w:t>
      </w:r>
      <w:r w:rsidRPr="00BF11B0">
        <w:rPr>
          <w:rFonts w:ascii="Times New Roman" w:hAnsi="Times New Roman" w:cs="Times New Roman"/>
        </w:rPr>
        <w:t>(народная</w:t>
      </w:r>
      <w:r w:rsidRPr="00BF11B0">
        <w:rPr>
          <w:rFonts w:ascii="Times New Roman" w:hAnsi="Times New Roman" w:cs="Times New Roman"/>
          <w:spacing w:val="1"/>
        </w:rPr>
        <w:t xml:space="preserve"> </w:t>
      </w:r>
      <w:r w:rsidRPr="00BF11B0">
        <w:rPr>
          <w:rFonts w:ascii="Times New Roman" w:hAnsi="Times New Roman" w:cs="Times New Roman"/>
        </w:rPr>
        <w:t>сказка,</w:t>
      </w:r>
      <w:r w:rsidRPr="00BF11B0">
        <w:rPr>
          <w:rFonts w:ascii="Times New Roman" w:hAnsi="Times New Roman" w:cs="Times New Roman"/>
          <w:spacing w:val="1"/>
        </w:rPr>
        <w:t xml:space="preserve"> </w:t>
      </w:r>
      <w:r w:rsidRPr="00BF11B0">
        <w:rPr>
          <w:rFonts w:ascii="Times New Roman" w:hAnsi="Times New Roman" w:cs="Times New Roman"/>
        </w:rPr>
        <w:t>литературная</w:t>
      </w:r>
      <w:r w:rsidRPr="00BF11B0">
        <w:rPr>
          <w:rFonts w:ascii="Times New Roman" w:hAnsi="Times New Roman" w:cs="Times New Roman"/>
          <w:spacing w:val="1"/>
        </w:rPr>
        <w:t xml:space="preserve"> </w:t>
      </w:r>
      <w:r w:rsidRPr="00BF11B0">
        <w:rPr>
          <w:rFonts w:ascii="Times New Roman" w:hAnsi="Times New Roman" w:cs="Times New Roman"/>
        </w:rPr>
        <w:t>сказка, рассказ, повесть, стихотворение, басня); тема, идея, проблематика; сюжет,</w:t>
      </w:r>
      <w:r w:rsidRPr="00BF11B0">
        <w:rPr>
          <w:rFonts w:ascii="Times New Roman" w:hAnsi="Times New Roman" w:cs="Times New Roman"/>
          <w:spacing w:val="1"/>
        </w:rPr>
        <w:t xml:space="preserve"> </w:t>
      </w:r>
      <w:r w:rsidRPr="00BF11B0">
        <w:rPr>
          <w:rFonts w:ascii="Times New Roman" w:hAnsi="Times New Roman" w:cs="Times New Roman"/>
        </w:rPr>
        <w:t>композиция; литературный герой (персонаж); портрет, пейзаж, 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деталь;</w:t>
      </w:r>
      <w:r w:rsidRPr="00BF11B0">
        <w:rPr>
          <w:rFonts w:ascii="Times New Roman" w:hAnsi="Times New Roman" w:cs="Times New Roman"/>
          <w:spacing w:val="53"/>
        </w:rPr>
        <w:t xml:space="preserve"> </w:t>
      </w:r>
      <w:r w:rsidRPr="00BF11B0">
        <w:rPr>
          <w:rFonts w:ascii="Times New Roman" w:hAnsi="Times New Roman" w:cs="Times New Roman"/>
        </w:rPr>
        <w:t>эпитет,</w:t>
      </w:r>
      <w:r w:rsidRPr="00BF11B0">
        <w:rPr>
          <w:rFonts w:ascii="Times New Roman" w:hAnsi="Times New Roman" w:cs="Times New Roman"/>
          <w:spacing w:val="53"/>
        </w:rPr>
        <w:t xml:space="preserve"> </w:t>
      </w:r>
      <w:r w:rsidRPr="00BF11B0">
        <w:rPr>
          <w:rFonts w:ascii="Times New Roman" w:hAnsi="Times New Roman" w:cs="Times New Roman"/>
        </w:rPr>
        <w:t>сравнение,</w:t>
      </w:r>
      <w:r w:rsidRPr="00BF11B0">
        <w:rPr>
          <w:rFonts w:ascii="Times New Roman" w:hAnsi="Times New Roman" w:cs="Times New Roman"/>
          <w:spacing w:val="53"/>
        </w:rPr>
        <w:t xml:space="preserve"> </w:t>
      </w:r>
      <w:r w:rsidRPr="00BF11B0">
        <w:rPr>
          <w:rFonts w:ascii="Times New Roman" w:hAnsi="Times New Roman" w:cs="Times New Roman"/>
        </w:rPr>
        <w:t>метафора,</w:t>
      </w:r>
      <w:r w:rsidRPr="00BF11B0">
        <w:rPr>
          <w:rFonts w:ascii="Times New Roman" w:hAnsi="Times New Roman" w:cs="Times New Roman"/>
          <w:spacing w:val="53"/>
        </w:rPr>
        <w:t xml:space="preserve"> </w:t>
      </w:r>
      <w:r w:rsidRPr="00BF11B0">
        <w:rPr>
          <w:rFonts w:ascii="Times New Roman" w:hAnsi="Times New Roman" w:cs="Times New Roman"/>
        </w:rPr>
        <w:t>олицетворение;</w:t>
      </w:r>
      <w:r w:rsidRPr="00BF11B0">
        <w:rPr>
          <w:rFonts w:ascii="Times New Roman" w:hAnsi="Times New Roman" w:cs="Times New Roman"/>
          <w:spacing w:val="54"/>
        </w:rPr>
        <w:t xml:space="preserve"> </w:t>
      </w:r>
      <w:r w:rsidRPr="00BF11B0">
        <w:rPr>
          <w:rFonts w:ascii="Times New Roman" w:hAnsi="Times New Roman" w:cs="Times New Roman"/>
        </w:rPr>
        <w:t>ритм,</w:t>
      </w:r>
      <w:r w:rsidRPr="00BF11B0">
        <w:rPr>
          <w:rFonts w:ascii="Times New Roman" w:hAnsi="Times New Roman" w:cs="Times New Roman"/>
          <w:spacing w:val="53"/>
        </w:rPr>
        <w:t xml:space="preserve"> </w:t>
      </w:r>
      <w:r w:rsidRPr="00BF11B0">
        <w:rPr>
          <w:rFonts w:ascii="Times New Roman" w:hAnsi="Times New Roman" w:cs="Times New Roman"/>
        </w:rPr>
        <w:t>рифма;</w:t>
      </w:r>
    </w:p>
    <w:p w14:paraId="1B9F70CF"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опорному</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сюжеты</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образы</w:t>
      </w:r>
      <w:r w:rsidRPr="00BF11B0">
        <w:rPr>
          <w:rFonts w:ascii="Times New Roman" w:hAnsi="Times New Roman" w:cs="Times New Roman"/>
          <w:spacing w:val="1"/>
        </w:rPr>
        <w:t xml:space="preserve"> </w:t>
      </w:r>
      <w:r w:rsidRPr="00BF11B0">
        <w:rPr>
          <w:rFonts w:ascii="Times New Roman" w:hAnsi="Times New Roman" w:cs="Times New Roman"/>
        </w:rPr>
        <w:t>персонажей;</w:t>
      </w:r>
    </w:p>
    <w:p w14:paraId="4EB7782F"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фольклора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произведениями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 xml:space="preserve">искусства  </w:t>
      </w:r>
      <w:r w:rsidRPr="00BF11B0">
        <w:rPr>
          <w:rFonts w:ascii="Times New Roman" w:hAnsi="Times New Roman" w:cs="Times New Roman"/>
          <w:spacing w:val="44"/>
        </w:rPr>
        <w:t xml:space="preserve"> </w:t>
      </w:r>
      <w:r w:rsidRPr="00BF11B0">
        <w:rPr>
          <w:rFonts w:ascii="Times New Roman" w:hAnsi="Times New Roman" w:cs="Times New Roman"/>
        </w:rPr>
        <w:t xml:space="preserve">(с  </w:t>
      </w:r>
      <w:r w:rsidRPr="00BF11B0">
        <w:rPr>
          <w:rFonts w:ascii="Times New Roman" w:hAnsi="Times New Roman" w:cs="Times New Roman"/>
          <w:spacing w:val="46"/>
        </w:rPr>
        <w:t xml:space="preserve"> </w:t>
      </w:r>
      <w:r w:rsidRPr="00BF11B0">
        <w:rPr>
          <w:rFonts w:ascii="Times New Roman" w:hAnsi="Times New Roman" w:cs="Times New Roman"/>
        </w:rPr>
        <w:t xml:space="preserve">учётом  </w:t>
      </w:r>
      <w:r w:rsidRPr="00BF11B0">
        <w:rPr>
          <w:rFonts w:ascii="Times New Roman" w:hAnsi="Times New Roman" w:cs="Times New Roman"/>
          <w:spacing w:val="46"/>
        </w:rPr>
        <w:t xml:space="preserve"> </w:t>
      </w:r>
      <w:r w:rsidRPr="00BF11B0">
        <w:rPr>
          <w:rFonts w:ascii="Times New Roman" w:hAnsi="Times New Roman" w:cs="Times New Roman"/>
        </w:rPr>
        <w:t xml:space="preserve">актуального  </w:t>
      </w:r>
      <w:r w:rsidRPr="00BF11B0">
        <w:rPr>
          <w:rFonts w:ascii="Times New Roman" w:hAnsi="Times New Roman" w:cs="Times New Roman"/>
          <w:spacing w:val="45"/>
        </w:rPr>
        <w:t xml:space="preserve"> </w:t>
      </w:r>
      <w:r w:rsidRPr="00BF11B0">
        <w:rPr>
          <w:rFonts w:ascii="Times New Roman" w:hAnsi="Times New Roman" w:cs="Times New Roman"/>
        </w:rPr>
        <w:t xml:space="preserve">уровня  </w:t>
      </w:r>
      <w:r w:rsidRPr="00BF11B0">
        <w:rPr>
          <w:rFonts w:ascii="Times New Roman" w:hAnsi="Times New Roman" w:cs="Times New Roman"/>
          <w:spacing w:val="46"/>
        </w:rPr>
        <w:t xml:space="preserve"> </w:t>
      </w:r>
      <w:r w:rsidRPr="00BF11B0">
        <w:rPr>
          <w:rFonts w:ascii="Times New Roman" w:hAnsi="Times New Roman" w:cs="Times New Roman"/>
        </w:rPr>
        <w:t xml:space="preserve">развития  </w:t>
      </w:r>
      <w:r w:rsidRPr="00BF11B0">
        <w:rPr>
          <w:rFonts w:ascii="Times New Roman" w:hAnsi="Times New Roman" w:cs="Times New Roman"/>
          <w:spacing w:val="45"/>
        </w:rPr>
        <w:t xml:space="preserve"> </w:t>
      </w:r>
      <w:r w:rsidRPr="00BF11B0">
        <w:rPr>
          <w:rFonts w:ascii="Times New Roman" w:hAnsi="Times New Roman" w:cs="Times New Roman"/>
        </w:rPr>
        <w:t xml:space="preserve">обучающихся  </w:t>
      </w:r>
      <w:r w:rsidRPr="00BF11B0">
        <w:rPr>
          <w:rFonts w:ascii="Times New Roman" w:hAnsi="Times New Roman" w:cs="Times New Roman"/>
          <w:spacing w:val="45"/>
        </w:rPr>
        <w:t xml:space="preserve"> </w:t>
      </w:r>
      <w:r w:rsidRPr="00BF11B0">
        <w:rPr>
          <w:rFonts w:ascii="Times New Roman" w:hAnsi="Times New Roman" w:cs="Times New Roman"/>
        </w:rPr>
        <w:t xml:space="preserve">с  </w:t>
      </w:r>
      <w:r w:rsidRPr="00BF11B0">
        <w:rPr>
          <w:rFonts w:ascii="Times New Roman" w:hAnsi="Times New Roman" w:cs="Times New Roman"/>
          <w:spacing w:val="45"/>
        </w:rPr>
        <w:t xml:space="preserve"> </w:t>
      </w:r>
      <w:r w:rsidRPr="00BF11B0">
        <w:rPr>
          <w:rFonts w:ascii="Times New Roman" w:hAnsi="Times New Roman" w:cs="Times New Roman"/>
        </w:rPr>
        <w:t>ЗПР);</w:t>
      </w:r>
    </w:p>
    <w:p w14:paraId="6F8A8BBF"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выразительно читать, в том числе наизусть произведения, и (или) фрагменты (не</w:t>
      </w:r>
      <w:r w:rsidRPr="00BF11B0">
        <w:rPr>
          <w:rFonts w:ascii="Times New Roman" w:hAnsi="Times New Roman" w:cs="Times New Roman"/>
          <w:spacing w:val="1"/>
        </w:rPr>
        <w:t xml:space="preserve"> </w:t>
      </w:r>
      <w:r w:rsidRPr="00BF11B0">
        <w:rPr>
          <w:rFonts w:ascii="Times New Roman" w:hAnsi="Times New Roman" w:cs="Times New Roman"/>
        </w:rPr>
        <w:t xml:space="preserve">менее       </w:t>
      </w:r>
      <w:r w:rsidRPr="00BF11B0">
        <w:rPr>
          <w:rFonts w:ascii="Times New Roman" w:hAnsi="Times New Roman" w:cs="Times New Roman"/>
          <w:spacing w:val="55"/>
        </w:rPr>
        <w:t xml:space="preserve"> </w:t>
      </w:r>
      <w:r w:rsidRPr="00BF11B0">
        <w:rPr>
          <w:rFonts w:ascii="Times New Roman" w:hAnsi="Times New Roman" w:cs="Times New Roman"/>
        </w:rPr>
        <w:t xml:space="preserve">3       </w:t>
      </w:r>
      <w:r w:rsidRPr="00BF11B0">
        <w:rPr>
          <w:rFonts w:ascii="Times New Roman" w:hAnsi="Times New Roman" w:cs="Times New Roman"/>
          <w:spacing w:val="57"/>
        </w:rPr>
        <w:t xml:space="preserve"> </w:t>
      </w:r>
      <w:r w:rsidRPr="00BF11B0">
        <w:rPr>
          <w:rFonts w:ascii="Times New Roman" w:hAnsi="Times New Roman" w:cs="Times New Roman"/>
        </w:rPr>
        <w:t xml:space="preserve">поэтических       </w:t>
      </w:r>
      <w:r w:rsidRPr="00BF11B0">
        <w:rPr>
          <w:rFonts w:ascii="Times New Roman" w:hAnsi="Times New Roman" w:cs="Times New Roman"/>
          <w:spacing w:val="56"/>
        </w:rPr>
        <w:t xml:space="preserve"> </w:t>
      </w:r>
      <w:r w:rsidRPr="00BF11B0">
        <w:rPr>
          <w:rFonts w:ascii="Times New Roman" w:hAnsi="Times New Roman" w:cs="Times New Roman"/>
        </w:rPr>
        <w:t xml:space="preserve">произведений,       </w:t>
      </w:r>
      <w:r w:rsidRPr="00BF11B0">
        <w:rPr>
          <w:rFonts w:ascii="Times New Roman" w:hAnsi="Times New Roman" w:cs="Times New Roman"/>
          <w:spacing w:val="56"/>
        </w:rPr>
        <w:t xml:space="preserve"> </w:t>
      </w:r>
      <w:r w:rsidRPr="00BF11B0">
        <w:rPr>
          <w:rFonts w:ascii="Times New Roman" w:hAnsi="Times New Roman" w:cs="Times New Roman"/>
        </w:rPr>
        <w:t xml:space="preserve">не       </w:t>
      </w:r>
      <w:r w:rsidRPr="00BF11B0">
        <w:rPr>
          <w:rFonts w:ascii="Times New Roman" w:hAnsi="Times New Roman" w:cs="Times New Roman"/>
          <w:spacing w:val="57"/>
        </w:rPr>
        <w:t xml:space="preserve"> </w:t>
      </w:r>
      <w:r w:rsidRPr="00BF11B0">
        <w:rPr>
          <w:rFonts w:ascii="Times New Roman" w:hAnsi="Times New Roman" w:cs="Times New Roman"/>
        </w:rPr>
        <w:t xml:space="preserve">выученных       </w:t>
      </w:r>
      <w:r w:rsidRPr="00BF11B0">
        <w:rPr>
          <w:rFonts w:ascii="Times New Roman" w:hAnsi="Times New Roman" w:cs="Times New Roman"/>
          <w:spacing w:val="56"/>
        </w:rPr>
        <w:t xml:space="preserve"> </w:t>
      </w:r>
      <w:r w:rsidRPr="00BF11B0">
        <w:rPr>
          <w:rFonts w:ascii="Times New Roman" w:hAnsi="Times New Roman" w:cs="Times New Roman"/>
        </w:rPr>
        <w:t>ранее);</w:t>
      </w:r>
    </w:p>
    <w:p w14:paraId="31201513"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пересказывать прочитанное произведение по опорным словам, плану, используя</w:t>
      </w:r>
      <w:r w:rsidRPr="00BF11B0">
        <w:rPr>
          <w:rFonts w:ascii="Times New Roman" w:hAnsi="Times New Roman" w:cs="Times New Roman"/>
          <w:spacing w:val="1"/>
        </w:rPr>
        <w:t xml:space="preserve"> </w:t>
      </w:r>
      <w:r w:rsidRPr="00BF11B0">
        <w:rPr>
          <w:rFonts w:ascii="Times New Roman" w:hAnsi="Times New Roman" w:cs="Times New Roman"/>
        </w:rPr>
        <w:t>подробный,</w:t>
      </w:r>
      <w:r w:rsidRPr="00BF11B0">
        <w:rPr>
          <w:rFonts w:ascii="Times New Roman" w:hAnsi="Times New Roman" w:cs="Times New Roman"/>
          <w:spacing w:val="1"/>
        </w:rPr>
        <w:t xml:space="preserve"> </w:t>
      </w:r>
      <w:r w:rsidRPr="00BF11B0">
        <w:rPr>
          <w:rFonts w:ascii="Times New Roman" w:hAnsi="Times New Roman" w:cs="Times New Roman"/>
        </w:rPr>
        <w:t>сжатый</w:t>
      </w:r>
      <w:r w:rsidRPr="00BF11B0">
        <w:rPr>
          <w:rFonts w:ascii="Times New Roman" w:hAnsi="Times New Roman" w:cs="Times New Roman"/>
          <w:spacing w:val="1"/>
        </w:rPr>
        <w:t xml:space="preserve"> </w:t>
      </w:r>
      <w:r w:rsidRPr="00BF11B0">
        <w:rPr>
          <w:rFonts w:ascii="Times New Roman" w:hAnsi="Times New Roman" w:cs="Times New Roman"/>
        </w:rPr>
        <w:t>пересказ,</w:t>
      </w:r>
      <w:r w:rsidRPr="00BF11B0">
        <w:rPr>
          <w:rFonts w:ascii="Times New Roman" w:hAnsi="Times New Roman" w:cs="Times New Roman"/>
          <w:spacing w:val="1"/>
        </w:rPr>
        <w:t xml:space="preserve"> </w:t>
      </w:r>
      <w:r w:rsidRPr="00BF11B0">
        <w:rPr>
          <w:rFonts w:ascii="Times New Roman" w:hAnsi="Times New Roman" w:cs="Times New Roman"/>
        </w:rPr>
        <w:t>отвечать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прочитанному</w:t>
      </w:r>
      <w:r w:rsidRPr="00BF11B0">
        <w:rPr>
          <w:rFonts w:ascii="Times New Roman" w:hAnsi="Times New Roman" w:cs="Times New Roman"/>
          <w:spacing w:val="1"/>
        </w:rPr>
        <w:t xml:space="preserve"> </w:t>
      </w:r>
      <w:r w:rsidRPr="00BF11B0">
        <w:rPr>
          <w:rFonts w:ascii="Times New Roman" w:hAnsi="Times New Roman" w:cs="Times New Roman"/>
        </w:rPr>
        <w:t>произведению и с направляющей помощью педагога формулировать вопросы к</w:t>
      </w:r>
      <w:r w:rsidRPr="00BF11B0">
        <w:rPr>
          <w:rFonts w:ascii="Times New Roman" w:hAnsi="Times New Roman" w:cs="Times New Roman"/>
          <w:spacing w:val="1"/>
        </w:rPr>
        <w:t xml:space="preserve"> </w:t>
      </w:r>
      <w:r w:rsidRPr="00BF11B0">
        <w:rPr>
          <w:rFonts w:ascii="Times New Roman" w:hAnsi="Times New Roman" w:cs="Times New Roman"/>
        </w:rPr>
        <w:t>тексту;</w:t>
      </w:r>
    </w:p>
    <w:p w14:paraId="36D548F4" w14:textId="77777777" w:rsidR="00927F2E" w:rsidRPr="00BF11B0" w:rsidRDefault="0011740B" w:rsidP="00BF11B0">
      <w:pPr>
        <w:pStyle w:val="a3"/>
        <w:spacing w:before="6"/>
        <w:ind w:right="270"/>
        <w:contextualSpacing/>
        <w:rPr>
          <w:rFonts w:ascii="Times New Roman" w:hAnsi="Times New Roman" w:cs="Times New Roman"/>
        </w:rPr>
      </w:pPr>
      <w:r w:rsidRPr="00BF11B0">
        <w:rPr>
          <w:rFonts w:ascii="Times New Roman" w:hAnsi="Times New Roman" w:cs="Times New Roman"/>
        </w:rPr>
        <w:t xml:space="preserve">участвовать   </w:t>
      </w:r>
      <w:r w:rsidRPr="00BF11B0">
        <w:rPr>
          <w:rFonts w:ascii="Times New Roman" w:hAnsi="Times New Roman" w:cs="Times New Roman"/>
          <w:spacing w:val="1"/>
        </w:rPr>
        <w:t xml:space="preserve"> </w:t>
      </w:r>
      <w:r w:rsidRPr="00BF11B0">
        <w:rPr>
          <w:rFonts w:ascii="Times New Roman" w:hAnsi="Times New Roman" w:cs="Times New Roman"/>
        </w:rPr>
        <w:t xml:space="preserve">в   </w:t>
      </w:r>
      <w:r w:rsidRPr="00BF11B0">
        <w:rPr>
          <w:rFonts w:ascii="Times New Roman" w:hAnsi="Times New Roman" w:cs="Times New Roman"/>
          <w:spacing w:val="1"/>
        </w:rPr>
        <w:t xml:space="preserve"> </w:t>
      </w:r>
      <w:r w:rsidRPr="00BF11B0">
        <w:rPr>
          <w:rFonts w:ascii="Times New Roman" w:hAnsi="Times New Roman" w:cs="Times New Roman"/>
        </w:rPr>
        <w:t xml:space="preserve">беседе   </w:t>
      </w:r>
      <w:r w:rsidRPr="00BF11B0">
        <w:rPr>
          <w:rFonts w:ascii="Times New Roman" w:hAnsi="Times New Roman" w:cs="Times New Roman"/>
          <w:spacing w:val="1"/>
        </w:rPr>
        <w:t xml:space="preserve"> </w:t>
      </w:r>
      <w:r w:rsidRPr="00BF11B0">
        <w:rPr>
          <w:rFonts w:ascii="Times New Roman" w:hAnsi="Times New Roman" w:cs="Times New Roman"/>
        </w:rPr>
        <w:t xml:space="preserve">и   </w:t>
      </w:r>
      <w:r w:rsidRPr="00BF11B0">
        <w:rPr>
          <w:rFonts w:ascii="Times New Roman" w:hAnsi="Times New Roman" w:cs="Times New Roman"/>
          <w:spacing w:val="1"/>
        </w:rPr>
        <w:t xml:space="preserve"> </w:t>
      </w:r>
      <w:r w:rsidRPr="00BF11B0">
        <w:rPr>
          <w:rFonts w:ascii="Times New Roman" w:hAnsi="Times New Roman" w:cs="Times New Roman"/>
        </w:rPr>
        <w:t xml:space="preserve">диалоге   </w:t>
      </w:r>
      <w:r w:rsidRPr="00BF11B0">
        <w:rPr>
          <w:rFonts w:ascii="Times New Roman" w:hAnsi="Times New Roman" w:cs="Times New Roman"/>
          <w:spacing w:val="1"/>
        </w:rPr>
        <w:t xml:space="preserve"> </w:t>
      </w:r>
      <w:r w:rsidRPr="00BF11B0">
        <w:rPr>
          <w:rFonts w:ascii="Times New Roman" w:hAnsi="Times New Roman" w:cs="Times New Roman"/>
        </w:rPr>
        <w:t xml:space="preserve">о    </w:t>
      </w:r>
      <w:r w:rsidRPr="00BF11B0">
        <w:rPr>
          <w:rFonts w:ascii="Times New Roman" w:hAnsi="Times New Roman" w:cs="Times New Roman"/>
          <w:spacing w:val="1"/>
        </w:rPr>
        <w:t xml:space="preserve"> </w:t>
      </w:r>
      <w:r w:rsidRPr="00BF11B0">
        <w:rPr>
          <w:rFonts w:ascii="Times New Roman" w:hAnsi="Times New Roman" w:cs="Times New Roman"/>
        </w:rPr>
        <w:t xml:space="preserve">прочитанном    </w:t>
      </w:r>
      <w:r w:rsidRPr="00BF11B0">
        <w:rPr>
          <w:rFonts w:ascii="Times New Roman" w:hAnsi="Times New Roman" w:cs="Times New Roman"/>
          <w:spacing w:val="1"/>
        </w:rPr>
        <w:t xml:space="preserve"> </w:t>
      </w:r>
      <w:r w:rsidRPr="00BF11B0">
        <w:rPr>
          <w:rFonts w:ascii="Times New Roman" w:hAnsi="Times New Roman" w:cs="Times New Roman"/>
        </w:rPr>
        <w:t>произведении;</w:t>
      </w:r>
      <w:r w:rsidRPr="00BF11B0">
        <w:rPr>
          <w:rFonts w:ascii="Times New Roman" w:hAnsi="Times New Roman" w:cs="Times New Roman"/>
          <w:spacing w:val="1"/>
        </w:rPr>
        <w:t xml:space="preserve"> </w:t>
      </w:r>
      <w:r w:rsidRPr="00BF11B0">
        <w:rPr>
          <w:rFonts w:ascii="Times New Roman" w:hAnsi="Times New Roman" w:cs="Times New Roman"/>
        </w:rPr>
        <w:t>создавать</w:t>
      </w:r>
      <w:r w:rsidRPr="00BF11B0">
        <w:rPr>
          <w:rFonts w:ascii="Times New Roman" w:hAnsi="Times New Roman" w:cs="Times New Roman"/>
          <w:spacing w:val="20"/>
        </w:rPr>
        <w:t xml:space="preserve"> </w:t>
      </w:r>
      <w:r w:rsidRPr="00BF11B0">
        <w:rPr>
          <w:rFonts w:ascii="Times New Roman" w:hAnsi="Times New Roman" w:cs="Times New Roman"/>
        </w:rPr>
        <w:t>устные</w:t>
      </w:r>
      <w:r w:rsidRPr="00BF11B0">
        <w:rPr>
          <w:rFonts w:ascii="Times New Roman" w:hAnsi="Times New Roman" w:cs="Times New Roman"/>
          <w:spacing w:val="20"/>
        </w:rPr>
        <w:t xml:space="preserve"> </w:t>
      </w:r>
      <w:r w:rsidRPr="00BF11B0">
        <w:rPr>
          <w:rFonts w:ascii="Times New Roman" w:hAnsi="Times New Roman" w:cs="Times New Roman"/>
        </w:rPr>
        <w:t>и</w:t>
      </w:r>
      <w:r w:rsidRPr="00BF11B0">
        <w:rPr>
          <w:rFonts w:ascii="Times New Roman" w:hAnsi="Times New Roman" w:cs="Times New Roman"/>
          <w:spacing w:val="19"/>
        </w:rPr>
        <w:t xml:space="preserve"> </w:t>
      </w:r>
      <w:r w:rsidRPr="00BF11B0">
        <w:rPr>
          <w:rFonts w:ascii="Times New Roman" w:hAnsi="Times New Roman" w:cs="Times New Roman"/>
        </w:rPr>
        <w:t>письменные</w:t>
      </w:r>
      <w:r w:rsidRPr="00BF11B0">
        <w:rPr>
          <w:rFonts w:ascii="Times New Roman" w:hAnsi="Times New Roman" w:cs="Times New Roman"/>
          <w:spacing w:val="17"/>
        </w:rPr>
        <w:t xml:space="preserve"> </w:t>
      </w:r>
      <w:r w:rsidRPr="00BF11B0">
        <w:rPr>
          <w:rFonts w:ascii="Times New Roman" w:hAnsi="Times New Roman" w:cs="Times New Roman"/>
        </w:rPr>
        <w:t>высказывания</w:t>
      </w:r>
      <w:r w:rsidRPr="00BF11B0">
        <w:rPr>
          <w:rFonts w:ascii="Times New Roman" w:hAnsi="Times New Roman" w:cs="Times New Roman"/>
          <w:spacing w:val="18"/>
        </w:rPr>
        <w:t xml:space="preserve"> </w:t>
      </w:r>
      <w:r w:rsidRPr="00BF11B0">
        <w:rPr>
          <w:rFonts w:ascii="Times New Roman" w:hAnsi="Times New Roman" w:cs="Times New Roman"/>
        </w:rPr>
        <w:t>разных</w:t>
      </w:r>
      <w:r w:rsidRPr="00BF11B0">
        <w:rPr>
          <w:rFonts w:ascii="Times New Roman" w:hAnsi="Times New Roman" w:cs="Times New Roman"/>
          <w:spacing w:val="17"/>
        </w:rPr>
        <w:t xml:space="preserve"> </w:t>
      </w:r>
      <w:r w:rsidRPr="00BF11B0">
        <w:rPr>
          <w:rFonts w:ascii="Times New Roman" w:hAnsi="Times New Roman" w:cs="Times New Roman"/>
        </w:rPr>
        <w:t>жанров</w:t>
      </w:r>
      <w:r w:rsidRPr="00BF11B0">
        <w:rPr>
          <w:rFonts w:ascii="Times New Roman" w:hAnsi="Times New Roman" w:cs="Times New Roman"/>
          <w:spacing w:val="22"/>
        </w:rPr>
        <w:t xml:space="preserve"> </w:t>
      </w:r>
      <w:r w:rsidRPr="00BF11B0">
        <w:rPr>
          <w:rFonts w:ascii="Times New Roman" w:hAnsi="Times New Roman" w:cs="Times New Roman"/>
        </w:rPr>
        <w:t>объемом</w:t>
      </w:r>
      <w:r w:rsidRPr="00BF11B0">
        <w:rPr>
          <w:rFonts w:ascii="Times New Roman" w:hAnsi="Times New Roman" w:cs="Times New Roman"/>
          <w:spacing w:val="19"/>
        </w:rPr>
        <w:t xml:space="preserve"> </w:t>
      </w:r>
      <w:r w:rsidRPr="00BF11B0">
        <w:rPr>
          <w:rFonts w:ascii="Times New Roman" w:hAnsi="Times New Roman" w:cs="Times New Roman"/>
        </w:rPr>
        <w:t>не</w:t>
      </w:r>
      <w:r w:rsidRPr="00BF11B0">
        <w:rPr>
          <w:rFonts w:ascii="Times New Roman" w:hAnsi="Times New Roman" w:cs="Times New Roman"/>
          <w:spacing w:val="18"/>
        </w:rPr>
        <w:t xml:space="preserve"> </w:t>
      </w:r>
      <w:r w:rsidRPr="00BF11B0">
        <w:rPr>
          <w:rFonts w:ascii="Times New Roman" w:hAnsi="Times New Roman" w:cs="Times New Roman"/>
        </w:rPr>
        <w:t>менее</w:t>
      </w:r>
    </w:p>
    <w:p w14:paraId="2F5C8452" w14:textId="77777777" w:rsidR="00927F2E" w:rsidRPr="00BF11B0" w:rsidRDefault="0011740B" w:rsidP="00BF11B0">
      <w:pPr>
        <w:pStyle w:val="a3"/>
        <w:spacing w:before="6"/>
        <w:contextualSpacing/>
        <w:rPr>
          <w:rFonts w:ascii="Times New Roman" w:hAnsi="Times New Roman" w:cs="Times New Roman"/>
        </w:rPr>
      </w:pPr>
      <w:r w:rsidRPr="00BF11B0">
        <w:rPr>
          <w:rFonts w:ascii="Times New Roman" w:hAnsi="Times New Roman" w:cs="Times New Roman"/>
        </w:rPr>
        <w:t xml:space="preserve">50  </w:t>
      </w:r>
      <w:r w:rsidRPr="00BF11B0">
        <w:rPr>
          <w:rFonts w:ascii="Times New Roman" w:hAnsi="Times New Roman" w:cs="Times New Roman"/>
          <w:spacing w:val="54"/>
        </w:rPr>
        <w:t xml:space="preserve"> </w:t>
      </w:r>
      <w:r w:rsidRPr="00BF11B0">
        <w:rPr>
          <w:rFonts w:ascii="Times New Roman" w:hAnsi="Times New Roman" w:cs="Times New Roman"/>
        </w:rPr>
        <w:t xml:space="preserve">слов  </w:t>
      </w:r>
      <w:r w:rsidRPr="00BF11B0">
        <w:rPr>
          <w:rFonts w:ascii="Times New Roman" w:hAnsi="Times New Roman" w:cs="Times New Roman"/>
          <w:spacing w:val="55"/>
        </w:rPr>
        <w:t xml:space="preserve"> </w:t>
      </w:r>
      <w:r w:rsidRPr="00BF11B0">
        <w:rPr>
          <w:rFonts w:ascii="Times New Roman" w:hAnsi="Times New Roman" w:cs="Times New Roman"/>
        </w:rPr>
        <w:t xml:space="preserve">(с  </w:t>
      </w:r>
      <w:r w:rsidRPr="00BF11B0">
        <w:rPr>
          <w:rFonts w:ascii="Times New Roman" w:hAnsi="Times New Roman" w:cs="Times New Roman"/>
          <w:spacing w:val="55"/>
        </w:rPr>
        <w:t xml:space="preserve"> </w:t>
      </w:r>
      <w:r w:rsidRPr="00BF11B0">
        <w:rPr>
          <w:rFonts w:ascii="Times New Roman" w:hAnsi="Times New Roman" w:cs="Times New Roman"/>
        </w:rPr>
        <w:t xml:space="preserve">учётом  </w:t>
      </w:r>
      <w:r w:rsidRPr="00BF11B0">
        <w:rPr>
          <w:rFonts w:ascii="Times New Roman" w:hAnsi="Times New Roman" w:cs="Times New Roman"/>
          <w:spacing w:val="55"/>
        </w:rPr>
        <w:t xml:space="preserve"> </w:t>
      </w:r>
      <w:r w:rsidRPr="00BF11B0">
        <w:rPr>
          <w:rFonts w:ascii="Times New Roman" w:hAnsi="Times New Roman" w:cs="Times New Roman"/>
        </w:rPr>
        <w:t xml:space="preserve">актуального  </w:t>
      </w:r>
      <w:r w:rsidRPr="00BF11B0">
        <w:rPr>
          <w:rFonts w:ascii="Times New Roman" w:hAnsi="Times New Roman" w:cs="Times New Roman"/>
          <w:spacing w:val="56"/>
        </w:rPr>
        <w:t xml:space="preserve"> </w:t>
      </w:r>
      <w:r w:rsidRPr="00BF11B0">
        <w:rPr>
          <w:rFonts w:ascii="Times New Roman" w:hAnsi="Times New Roman" w:cs="Times New Roman"/>
        </w:rPr>
        <w:t xml:space="preserve">уровня  </w:t>
      </w:r>
      <w:r w:rsidRPr="00BF11B0">
        <w:rPr>
          <w:rFonts w:ascii="Times New Roman" w:hAnsi="Times New Roman" w:cs="Times New Roman"/>
          <w:spacing w:val="55"/>
        </w:rPr>
        <w:t xml:space="preserve"> </w:t>
      </w:r>
      <w:r w:rsidRPr="00BF11B0">
        <w:rPr>
          <w:rFonts w:ascii="Times New Roman" w:hAnsi="Times New Roman" w:cs="Times New Roman"/>
        </w:rPr>
        <w:t xml:space="preserve">развития  </w:t>
      </w:r>
      <w:r w:rsidRPr="00BF11B0">
        <w:rPr>
          <w:rFonts w:ascii="Times New Roman" w:hAnsi="Times New Roman" w:cs="Times New Roman"/>
          <w:spacing w:val="55"/>
        </w:rPr>
        <w:t xml:space="preserve"> </w:t>
      </w:r>
      <w:r w:rsidRPr="00BF11B0">
        <w:rPr>
          <w:rFonts w:ascii="Times New Roman" w:hAnsi="Times New Roman" w:cs="Times New Roman"/>
        </w:rPr>
        <w:t xml:space="preserve">обучающихся  </w:t>
      </w:r>
      <w:r w:rsidRPr="00BF11B0">
        <w:rPr>
          <w:rFonts w:ascii="Times New Roman" w:hAnsi="Times New Roman" w:cs="Times New Roman"/>
          <w:spacing w:val="55"/>
        </w:rPr>
        <w:t xml:space="preserve"> </w:t>
      </w:r>
      <w:r w:rsidRPr="00BF11B0">
        <w:rPr>
          <w:rFonts w:ascii="Times New Roman" w:hAnsi="Times New Roman" w:cs="Times New Roman"/>
        </w:rPr>
        <w:t xml:space="preserve">с  </w:t>
      </w:r>
      <w:r w:rsidRPr="00BF11B0">
        <w:rPr>
          <w:rFonts w:ascii="Times New Roman" w:hAnsi="Times New Roman" w:cs="Times New Roman"/>
          <w:spacing w:val="55"/>
        </w:rPr>
        <w:t xml:space="preserve"> </w:t>
      </w:r>
      <w:r w:rsidRPr="00BF11B0">
        <w:rPr>
          <w:rFonts w:ascii="Times New Roman" w:hAnsi="Times New Roman" w:cs="Times New Roman"/>
        </w:rPr>
        <w:t>ЗПР);</w:t>
      </w:r>
    </w:p>
    <w:p w14:paraId="0B4D02CD"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начальные</w:t>
      </w:r>
      <w:r w:rsidRPr="00BF11B0">
        <w:rPr>
          <w:rFonts w:ascii="Times New Roman" w:hAnsi="Times New Roman" w:cs="Times New Roman"/>
          <w:spacing w:val="1"/>
        </w:rPr>
        <w:t xml:space="preserve"> </w:t>
      </w:r>
      <w:r w:rsidRPr="00BF11B0">
        <w:rPr>
          <w:rFonts w:ascii="Times New Roman" w:hAnsi="Times New Roman" w:cs="Times New Roman"/>
        </w:rPr>
        <w:t>умения</w:t>
      </w:r>
      <w:r w:rsidRPr="00BF11B0">
        <w:rPr>
          <w:rFonts w:ascii="Times New Roman" w:hAnsi="Times New Roman" w:cs="Times New Roman"/>
          <w:spacing w:val="1"/>
        </w:rPr>
        <w:t xml:space="preserve"> </w:t>
      </w:r>
      <w:r w:rsidRPr="00BF11B0">
        <w:rPr>
          <w:rFonts w:ascii="Times New Roman" w:hAnsi="Times New Roman" w:cs="Times New Roman"/>
        </w:rPr>
        <w:t>интерпретации</w:t>
      </w:r>
      <w:r w:rsidRPr="00BF11B0">
        <w:rPr>
          <w:rFonts w:ascii="Times New Roman" w:hAnsi="Times New Roman" w:cs="Times New Roman"/>
          <w:spacing w:val="86"/>
        </w:rPr>
        <w:t xml:space="preserve"> </w:t>
      </w:r>
      <w:r w:rsidRPr="00BF11B0">
        <w:rPr>
          <w:rFonts w:ascii="Times New Roman" w:hAnsi="Times New Roman" w:cs="Times New Roman"/>
        </w:rPr>
        <w:t>и</w:t>
      </w:r>
      <w:r w:rsidRPr="00BF11B0">
        <w:rPr>
          <w:rFonts w:ascii="Times New Roman" w:hAnsi="Times New Roman" w:cs="Times New Roman"/>
          <w:spacing w:val="87"/>
        </w:rPr>
        <w:t xml:space="preserve"> </w:t>
      </w:r>
      <w:r w:rsidRPr="00BF11B0">
        <w:rPr>
          <w:rFonts w:ascii="Times New Roman" w:hAnsi="Times New Roman" w:cs="Times New Roman"/>
        </w:rPr>
        <w:t>оценки</w:t>
      </w:r>
      <w:r w:rsidRPr="00BF11B0">
        <w:rPr>
          <w:rFonts w:ascii="Times New Roman" w:hAnsi="Times New Roman" w:cs="Times New Roman"/>
          <w:spacing w:val="86"/>
        </w:rPr>
        <w:t xml:space="preserve"> </w:t>
      </w:r>
      <w:r w:rsidRPr="00BF11B0">
        <w:rPr>
          <w:rFonts w:ascii="Times New Roman" w:hAnsi="Times New Roman" w:cs="Times New Roman"/>
        </w:rPr>
        <w:t>изученных</w:t>
      </w:r>
      <w:r w:rsidRPr="00BF11B0">
        <w:rPr>
          <w:rFonts w:ascii="Times New Roman" w:hAnsi="Times New Roman" w:cs="Times New Roman"/>
          <w:spacing w:val="87"/>
        </w:rPr>
        <w:t xml:space="preserve"> </w:t>
      </w:r>
      <w:r w:rsidRPr="00BF11B0">
        <w:rPr>
          <w:rFonts w:ascii="Times New Roman" w:hAnsi="Times New Roman" w:cs="Times New Roman"/>
        </w:rPr>
        <w:t>произведений</w:t>
      </w:r>
      <w:r w:rsidRPr="00BF11B0">
        <w:rPr>
          <w:rFonts w:ascii="Times New Roman" w:hAnsi="Times New Roman" w:cs="Times New Roman"/>
          <w:spacing w:val="89"/>
        </w:rPr>
        <w:t xml:space="preserve"> </w:t>
      </w:r>
      <w:r w:rsidRPr="00BF11B0">
        <w:rPr>
          <w:rFonts w:ascii="Times New Roman" w:hAnsi="Times New Roman" w:cs="Times New Roman"/>
        </w:rPr>
        <w:t>фольклора</w:t>
      </w:r>
      <w:r w:rsidRPr="00BF11B0">
        <w:rPr>
          <w:rFonts w:ascii="Times New Roman" w:hAnsi="Times New Roman" w:cs="Times New Roman"/>
          <w:spacing w:val="85"/>
        </w:rPr>
        <w:t xml:space="preserve"> </w:t>
      </w:r>
      <w:r w:rsidRPr="00BF11B0">
        <w:rPr>
          <w:rFonts w:ascii="Times New Roman" w:hAnsi="Times New Roman" w:cs="Times New Roman"/>
        </w:rPr>
        <w:t>и</w:t>
      </w:r>
      <w:r w:rsidRPr="00BF11B0">
        <w:rPr>
          <w:rFonts w:ascii="Times New Roman" w:hAnsi="Times New Roman" w:cs="Times New Roman"/>
          <w:spacing w:val="87"/>
        </w:rPr>
        <w:t xml:space="preserve"> </w:t>
      </w:r>
      <w:r w:rsidRPr="00BF11B0">
        <w:rPr>
          <w:rFonts w:ascii="Times New Roman" w:hAnsi="Times New Roman" w:cs="Times New Roman"/>
        </w:rPr>
        <w:t>литературы;</w:t>
      </w:r>
    </w:p>
    <w:p w14:paraId="2471311D" w14:textId="77777777" w:rsidR="00927F2E" w:rsidRPr="00BF11B0" w:rsidRDefault="0011740B" w:rsidP="00BF11B0">
      <w:pPr>
        <w:pStyle w:val="a3"/>
        <w:tabs>
          <w:tab w:val="left" w:pos="8507"/>
        </w:tabs>
        <w:spacing w:before="1"/>
        <w:ind w:right="269"/>
        <w:contextualSpacing/>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важность</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устного</w:t>
      </w:r>
      <w:r w:rsidRPr="00BF11B0">
        <w:rPr>
          <w:rFonts w:ascii="Times New Roman" w:hAnsi="Times New Roman" w:cs="Times New Roman"/>
          <w:spacing w:val="1"/>
        </w:rPr>
        <w:t xml:space="preserve"> </w:t>
      </w:r>
      <w:r w:rsidRPr="00BF11B0">
        <w:rPr>
          <w:rFonts w:ascii="Times New Roman" w:hAnsi="Times New Roman" w:cs="Times New Roman"/>
        </w:rPr>
        <w:t>народного</w:t>
      </w:r>
      <w:r w:rsidRPr="00BF11B0">
        <w:rPr>
          <w:rFonts w:ascii="Times New Roman" w:hAnsi="Times New Roman" w:cs="Times New Roman"/>
          <w:spacing w:val="1"/>
        </w:rPr>
        <w:t xml:space="preserve"> </w:t>
      </w:r>
      <w:r w:rsidRPr="00BF11B0">
        <w:rPr>
          <w:rFonts w:ascii="Times New Roman" w:hAnsi="Times New Roman" w:cs="Times New Roman"/>
        </w:rPr>
        <w:t>творчества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также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собственного</w:t>
      </w:r>
      <w:r w:rsidRPr="00BF11B0">
        <w:rPr>
          <w:rFonts w:ascii="Times New Roman" w:hAnsi="Times New Roman" w:cs="Times New Roman"/>
        </w:rPr>
        <w:tab/>
      </w:r>
      <w:r w:rsidRPr="00BF11B0">
        <w:rPr>
          <w:rFonts w:ascii="Times New Roman" w:hAnsi="Times New Roman" w:cs="Times New Roman"/>
          <w:spacing w:val="-1"/>
        </w:rPr>
        <w:t>развития;</w:t>
      </w:r>
    </w:p>
    <w:p w14:paraId="2575F9AE" w14:textId="77777777" w:rsidR="00927F2E" w:rsidRPr="00BF11B0" w:rsidRDefault="0011740B" w:rsidP="00BF11B0">
      <w:pPr>
        <w:pStyle w:val="a3"/>
        <w:tabs>
          <w:tab w:val="left" w:pos="2959"/>
          <w:tab w:val="left" w:pos="4738"/>
          <w:tab w:val="left" w:pos="6737"/>
          <w:tab w:val="left" w:pos="8257"/>
        </w:tabs>
        <w:ind w:right="267"/>
        <w:contextualSpacing/>
        <w:rPr>
          <w:rFonts w:ascii="Times New Roman" w:hAnsi="Times New Roman" w:cs="Times New Roman"/>
        </w:rPr>
      </w:pPr>
      <w:r w:rsidRPr="00BF11B0">
        <w:rPr>
          <w:rFonts w:ascii="Times New Roman" w:hAnsi="Times New Roman" w:cs="Times New Roman"/>
        </w:rPr>
        <w:t>планировать с направляющей помощью педагога собственное досуговое чтение,</w:t>
      </w:r>
      <w:r w:rsidRPr="00BF11B0">
        <w:rPr>
          <w:rFonts w:ascii="Times New Roman" w:hAnsi="Times New Roman" w:cs="Times New Roman"/>
          <w:spacing w:val="1"/>
        </w:rPr>
        <w:t xml:space="preserve"> </w:t>
      </w:r>
      <w:r w:rsidRPr="00BF11B0">
        <w:rPr>
          <w:rFonts w:ascii="Times New Roman" w:hAnsi="Times New Roman" w:cs="Times New Roman"/>
        </w:rPr>
        <w:t>расширять</w:t>
      </w:r>
      <w:r w:rsidRPr="00BF11B0">
        <w:rPr>
          <w:rFonts w:ascii="Times New Roman" w:hAnsi="Times New Roman" w:cs="Times New Roman"/>
          <w:spacing w:val="1"/>
        </w:rPr>
        <w:t xml:space="preserve"> </w:t>
      </w:r>
      <w:r w:rsidRPr="00BF11B0">
        <w:rPr>
          <w:rFonts w:ascii="Times New Roman" w:hAnsi="Times New Roman" w:cs="Times New Roman"/>
        </w:rPr>
        <w:t>свой</w:t>
      </w:r>
      <w:r w:rsidRPr="00BF11B0">
        <w:rPr>
          <w:rFonts w:ascii="Times New Roman" w:hAnsi="Times New Roman" w:cs="Times New Roman"/>
          <w:spacing w:val="1"/>
        </w:rPr>
        <w:t xml:space="preserve"> </w:t>
      </w:r>
      <w:r w:rsidRPr="00BF11B0">
        <w:rPr>
          <w:rFonts w:ascii="Times New Roman" w:hAnsi="Times New Roman" w:cs="Times New Roman"/>
        </w:rPr>
        <w:t>круг</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счёт</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современной</w:t>
      </w:r>
      <w:r w:rsidRPr="00BF11B0">
        <w:rPr>
          <w:rFonts w:ascii="Times New Roman" w:hAnsi="Times New Roman" w:cs="Times New Roman"/>
          <w:spacing w:val="1"/>
        </w:rPr>
        <w:t xml:space="preserve"> </w:t>
      </w:r>
      <w:r w:rsidRPr="00BF11B0">
        <w:rPr>
          <w:rFonts w:ascii="Times New Roman" w:hAnsi="Times New Roman" w:cs="Times New Roman"/>
        </w:rPr>
        <w:t>лит</w:t>
      </w:r>
      <w:r w:rsidR="00AB2102">
        <w:rPr>
          <w:rFonts w:ascii="Times New Roman" w:hAnsi="Times New Roman" w:cs="Times New Roman"/>
        </w:rPr>
        <w:t xml:space="preserve">ературы </w:t>
      </w:r>
      <w:r w:rsidRPr="00BF11B0">
        <w:rPr>
          <w:rFonts w:ascii="Times New Roman" w:hAnsi="Times New Roman" w:cs="Times New Roman"/>
        </w:rPr>
        <w:t>для</w:t>
      </w:r>
      <w:r w:rsidRPr="00BF11B0">
        <w:rPr>
          <w:rFonts w:ascii="Times New Roman" w:hAnsi="Times New Roman" w:cs="Times New Roman"/>
        </w:rPr>
        <w:tab/>
        <w:t>детей</w:t>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spacing w:val="-1"/>
        </w:rPr>
        <w:t>подростков;</w:t>
      </w:r>
    </w:p>
    <w:p w14:paraId="39F86160" w14:textId="77777777" w:rsidR="00927F2E" w:rsidRPr="00BF11B0" w:rsidRDefault="0011740B" w:rsidP="00BF11B0">
      <w:pPr>
        <w:pStyle w:val="a3"/>
        <w:tabs>
          <w:tab w:val="left" w:pos="2404"/>
          <w:tab w:val="left" w:pos="3963"/>
          <w:tab w:val="left" w:pos="5767"/>
          <w:tab w:val="left" w:pos="8078"/>
          <w:tab w:val="left" w:pos="8956"/>
        </w:tabs>
        <w:spacing w:before="1"/>
        <w:ind w:right="273"/>
        <w:contextualSpacing/>
        <w:rPr>
          <w:rFonts w:ascii="Times New Roman" w:hAnsi="Times New Roman" w:cs="Times New Roman"/>
        </w:rPr>
      </w:pP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создании</w:t>
      </w:r>
      <w:r w:rsidRPr="00BF11B0">
        <w:rPr>
          <w:rFonts w:ascii="Times New Roman" w:hAnsi="Times New Roman" w:cs="Times New Roman"/>
          <w:spacing w:val="1"/>
        </w:rPr>
        <w:t xml:space="preserve"> </w:t>
      </w:r>
      <w:r w:rsidRPr="00BF11B0">
        <w:rPr>
          <w:rFonts w:ascii="Times New Roman" w:hAnsi="Times New Roman" w:cs="Times New Roman"/>
        </w:rPr>
        <w:t>элементарных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проектов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учиться</w:t>
      </w:r>
      <w:r w:rsidRPr="00BF11B0">
        <w:rPr>
          <w:rFonts w:ascii="Times New Roman" w:hAnsi="Times New Roman" w:cs="Times New Roman"/>
          <w:spacing w:val="1"/>
        </w:rPr>
        <w:t xml:space="preserve"> </w:t>
      </w:r>
      <w:r w:rsidRPr="00BF11B0">
        <w:rPr>
          <w:rFonts w:ascii="Times New Roman" w:hAnsi="Times New Roman" w:cs="Times New Roman"/>
        </w:rPr>
        <w:t>публично</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00AB2102">
        <w:rPr>
          <w:rFonts w:ascii="Times New Roman" w:hAnsi="Times New Roman" w:cs="Times New Roman"/>
        </w:rPr>
        <w:t xml:space="preserve">актуального уровня </w:t>
      </w:r>
      <w:r w:rsidRPr="00BF11B0">
        <w:rPr>
          <w:rFonts w:ascii="Times New Roman" w:hAnsi="Times New Roman" w:cs="Times New Roman"/>
        </w:rPr>
        <w:t>развития</w:t>
      </w:r>
      <w:r w:rsidRPr="00BF11B0">
        <w:rPr>
          <w:rFonts w:ascii="Times New Roman" w:hAnsi="Times New Roman" w:cs="Times New Roman"/>
        </w:rPr>
        <w:tab/>
        <w:t>обучающихся</w:t>
      </w:r>
      <w:r w:rsidRPr="00BF11B0">
        <w:rPr>
          <w:rFonts w:ascii="Times New Roman" w:hAnsi="Times New Roman" w:cs="Times New Roman"/>
        </w:rPr>
        <w:tab/>
        <w:t>с</w:t>
      </w:r>
      <w:r w:rsidRPr="00BF11B0">
        <w:rPr>
          <w:rFonts w:ascii="Times New Roman" w:hAnsi="Times New Roman" w:cs="Times New Roman"/>
        </w:rPr>
        <w:tab/>
        <w:t>ЗПР);</w:t>
      </w:r>
    </w:p>
    <w:p w14:paraId="08BC7F90"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с    направляющей   </w:t>
      </w:r>
      <w:r w:rsidRPr="00BF11B0">
        <w:rPr>
          <w:rFonts w:ascii="Times New Roman" w:hAnsi="Times New Roman" w:cs="Times New Roman"/>
          <w:spacing w:val="6"/>
        </w:rPr>
        <w:t xml:space="preserve"> </w:t>
      </w:r>
      <w:r w:rsidRPr="00BF11B0">
        <w:rPr>
          <w:rFonts w:ascii="Times New Roman" w:hAnsi="Times New Roman" w:cs="Times New Roman"/>
        </w:rPr>
        <w:t xml:space="preserve">помощью   </w:t>
      </w:r>
      <w:r w:rsidRPr="00BF11B0">
        <w:rPr>
          <w:rFonts w:ascii="Times New Roman" w:hAnsi="Times New Roman" w:cs="Times New Roman"/>
          <w:spacing w:val="2"/>
        </w:rPr>
        <w:t xml:space="preserve"> </w:t>
      </w:r>
      <w:r w:rsidRPr="00BF11B0">
        <w:rPr>
          <w:rFonts w:ascii="Times New Roman" w:hAnsi="Times New Roman" w:cs="Times New Roman"/>
        </w:rPr>
        <w:t xml:space="preserve">педагога   </w:t>
      </w:r>
      <w:r w:rsidRPr="00BF11B0">
        <w:rPr>
          <w:rFonts w:ascii="Times New Roman" w:hAnsi="Times New Roman" w:cs="Times New Roman"/>
          <w:spacing w:val="2"/>
        </w:rPr>
        <w:t xml:space="preserve"> </w:t>
      </w:r>
      <w:r w:rsidRPr="00BF11B0">
        <w:rPr>
          <w:rFonts w:ascii="Times New Roman" w:hAnsi="Times New Roman" w:cs="Times New Roman"/>
        </w:rPr>
        <w:t xml:space="preserve">демонстрировать   </w:t>
      </w:r>
      <w:r w:rsidRPr="00BF11B0">
        <w:rPr>
          <w:rFonts w:ascii="Times New Roman" w:hAnsi="Times New Roman" w:cs="Times New Roman"/>
          <w:spacing w:val="5"/>
        </w:rPr>
        <w:t xml:space="preserve"> </w:t>
      </w:r>
      <w:r w:rsidRPr="00BF11B0">
        <w:rPr>
          <w:rFonts w:ascii="Times New Roman" w:hAnsi="Times New Roman" w:cs="Times New Roman"/>
        </w:rPr>
        <w:t xml:space="preserve">начальные   </w:t>
      </w:r>
      <w:r w:rsidRPr="00BF11B0">
        <w:rPr>
          <w:rFonts w:ascii="Times New Roman" w:hAnsi="Times New Roman" w:cs="Times New Roman"/>
          <w:spacing w:val="1"/>
        </w:rPr>
        <w:t xml:space="preserve"> </w:t>
      </w:r>
      <w:r w:rsidRPr="00BF11B0">
        <w:rPr>
          <w:rFonts w:ascii="Times New Roman" w:hAnsi="Times New Roman" w:cs="Times New Roman"/>
        </w:rPr>
        <w:t>умения</w:t>
      </w:r>
    </w:p>
    <w:p w14:paraId="42766911"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300" w:right="580" w:bottom="280" w:left="1440" w:header="720" w:footer="720" w:gutter="0"/>
          <w:cols w:space="720"/>
        </w:sectPr>
      </w:pPr>
    </w:p>
    <w:p w14:paraId="53A97C07" w14:textId="77777777" w:rsidR="00927F2E" w:rsidRPr="00BF11B0" w:rsidRDefault="0011740B" w:rsidP="00BF11B0">
      <w:pPr>
        <w:pStyle w:val="a3"/>
        <w:spacing w:before="75"/>
        <w:ind w:right="273"/>
        <w:contextualSpacing/>
        <w:rPr>
          <w:rFonts w:ascii="Times New Roman" w:hAnsi="Times New Roman" w:cs="Times New Roman"/>
        </w:rPr>
      </w:pPr>
      <w:r w:rsidRPr="00BF11B0">
        <w:rPr>
          <w:rFonts w:ascii="Times New Roman" w:hAnsi="Times New Roman" w:cs="Times New Roman"/>
        </w:rPr>
        <w:lastRenderedPageBreak/>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словари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справочники,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электронной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 помощью педагога пользоваться электронными библиотеками и</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6"/>
        </w:rPr>
        <w:t xml:space="preserve"> </w:t>
      </w:r>
      <w:r w:rsidRPr="00BF11B0">
        <w:rPr>
          <w:rFonts w:ascii="Times New Roman" w:hAnsi="Times New Roman" w:cs="Times New Roman"/>
        </w:rPr>
        <w:t>интернет-ресурсами,</w:t>
      </w:r>
      <w:r w:rsidRPr="00BF11B0">
        <w:rPr>
          <w:rFonts w:ascii="Times New Roman" w:hAnsi="Times New Roman" w:cs="Times New Roman"/>
          <w:spacing w:val="-5"/>
        </w:rPr>
        <w:t xml:space="preserve"> </w:t>
      </w:r>
      <w:r w:rsidRPr="00BF11B0">
        <w:rPr>
          <w:rFonts w:ascii="Times New Roman" w:hAnsi="Times New Roman" w:cs="Times New Roman"/>
        </w:rPr>
        <w:t>соблюдая</w:t>
      </w:r>
      <w:r w:rsidRPr="00BF11B0">
        <w:rPr>
          <w:rFonts w:ascii="Times New Roman" w:hAnsi="Times New Roman" w:cs="Times New Roman"/>
          <w:spacing w:val="-4"/>
        </w:rPr>
        <w:t xml:space="preserve"> </w:t>
      </w:r>
      <w:r w:rsidRPr="00BF11B0">
        <w:rPr>
          <w:rFonts w:ascii="Times New Roman" w:hAnsi="Times New Roman" w:cs="Times New Roman"/>
        </w:rPr>
        <w:t>правила</w:t>
      </w:r>
      <w:r w:rsidRPr="00BF11B0">
        <w:rPr>
          <w:rFonts w:ascii="Times New Roman" w:hAnsi="Times New Roman" w:cs="Times New Roman"/>
          <w:spacing w:val="-6"/>
        </w:rPr>
        <w:t xml:space="preserve"> </w:t>
      </w:r>
      <w:r w:rsidRPr="00BF11B0">
        <w:rPr>
          <w:rFonts w:ascii="Times New Roman" w:hAnsi="Times New Roman" w:cs="Times New Roman"/>
        </w:rPr>
        <w:t>информационной</w:t>
      </w:r>
      <w:r w:rsidRPr="00BF11B0">
        <w:rPr>
          <w:rFonts w:ascii="Times New Roman" w:hAnsi="Times New Roman" w:cs="Times New Roman"/>
          <w:spacing w:val="-5"/>
        </w:rPr>
        <w:t xml:space="preserve"> </w:t>
      </w:r>
      <w:r w:rsidRPr="00BF11B0">
        <w:rPr>
          <w:rFonts w:ascii="Times New Roman" w:hAnsi="Times New Roman" w:cs="Times New Roman"/>
        </w:rPr>
        <w:t>безопасности.</w:t>
      </w:r>
    </w:p>
    <w:p w14:paraId="280803FE" w14:textId="77777777" w:rsidR="00927F2E" w:rsidRPr="00BF11B0" w:rsidRDefault="0011740B" w:rsidP="00AB2102">
      <w:pPr>
        <w:pStyle w:val="a5"/>
        <w:tabs>
          <w:tab w:val="left" w:pos="1246"/>
          <w:tab w:val="left" w:pos="3969"/>
          <w:tab w:val="left" w:pos="8517"/>
        </w:tabs>
        <w:spacing w:before="224"/>
        <w:ind w:right="269"/>
        <w:contextualSpacing/>
        <w:jc w:val="left"/>
        <w:rPr>
          <w:rFonts w:ascii="Times New Roman" w:hAnsi="Times New Roman" w:cs="Times New Roman"/>
          <w:sz w:val="24"/>
          <w:szCs w:val="24"/>
        </w:rPr>
      </w:pPr>
      <w:r w:rsidRPr="00BF11B0">
        <w:rPr>
          <w:rFonts w:ascii="Times New Roman" w:hAnsi="Times New Roman" w:cs="Times New Roman"/>
          <w:sz w:val="24"/>
          <w:szCs w:val="24"/>
        </w:rPr>
        <w:t>Предметные</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6</w:t>
      </w:r>
      <w:r w:rsidRPr="00BF11B0">
        <w:rPr>
          <w:rFonts w:ascii="Times New Roman" w:hAnsi="Times New Roman" w:cs="Times New Roman"/>
          <w:spacing w:val="-55"/>
          <w:sz w:val="24"/>
          <w:szCs w:val="24"/>
        </w:rPr>
        <w:t xml:space="preserve"> </w:t>
      </w:r>
      <w:r w:rsidR="00AB2102">
        <w:rPr>
          <w:rFonts w:ascii="Times New Roman" w:hAnsi="Times New Roman" w:cs="Times New Roman"/>
          <w:sz w:val="24"/>
          <w:szCs w:val="24"/>
        </w:rPr>
        <w:t xml:space="preserve">классе обучающийся </w:t>
      </w:r>
      <w:r w:rsidRPr="00BF11B0">
        <w:rPr>
          <w:rFonts w:ascii="Times New Roman" w:hAnsi="Times New Roman" w:cs="Times New Roman"/>
          <w:sz w:val="24"/>
          <w:szCs w:val="24"/>
        </w:rPr>
        <w:t>научится:</w:t>
      </w:r>
    </w:p>
    <w:p w14:paraId="568DECE1" w14:textId="77777777" w:rsidR="00927F2E" w:rsidRPr="00BF11B0" w:rsidRDefault="0011740B" w:rsidP="00BF11B0">
      <w:pPr>
        <w:pStyle w:val="a3"/>
        <w:tabs>
          <w:tab w:val="left" w:pos="1901"/>
          <w:tab w:val="left" w:pos="4938"/>
          <w:tab w:val="left" w:pos="6354"/>
          <w:tab w:val="left" w:pos="8290"/>
        </w:tabs>
        <w:ind w:right="267"/>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общечеловеческой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духовно-нравственной</w:t>
      </w:r>
      <w:r w:rsidRPr="00BF11B0">
        <w:rPr>
          <w:rFonts w:ascii="Times New Roman" w:hAnsi="Times New Roman" w:cs="Times New Roman"/>
          <w:spacing w:val="1"/>
        </w:rPr>
        <w:t xml:space="preserve"> </w:t>
      </w:r>
      <w:r w:rsidRPr="00BF11B0">
        <w:rPr>
          <w:rFonts w:ascii="Times New Roman" w:hAnsi="Times New Roman" w:cs="Times New Roman"/>
        </w:rPr>
        <w:t>ценности</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воспитании</w:t>
      </w:r>
      <w:r w:rsidRPr="00BF11B0">
        <w:rPr>
          <w:rFonts w:ascii="Times New Roman" w:hAnsi="Times New Roman" w:cs="Times New Roman"/>
          <w:spacing w:val="1"/>
        </w:rPr>
        <w:t xml:space="preserve"> </w:t>
      </w:r>
      <w:r w:rsidRPr="00BF11B0">
        <w:rPr>
          <w:rFonts w:ascii="Times New Roman" w:hAnsi="Times New Roman" w:cs="Times New Roman"/>
        </w:rPr>
        <w:t>любви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Родине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укреплении</w:t>
      </w:r>
      <w:r w:rsidRPr="00BF11B0">
        <w:rPr>
          <w:rFonts w:ascii="Times New Roman" w:hAnsi="Times New Roman" w:cs="Times New Roman"/>
          <w:spacing w:val="1"/>
        </w:rPr>
        <w:t xml:space="preserve"> </w:t>
      </w:r>
      <w:r w:rsidRPr="00BF11B0">
        <w:rPr>
          <w:rFonts w:ascii="Times New Roman" w:hAnsi="Times New Roman" w:cs="Times New Roman"/>
        </w:rPr>
        <w:t>единств</w:t>
      </w:r>
      <w:r w:rsidR="00AB2102">
        <w:rPr>
          <w:rFonts w:ascii="Times New Roman" w:hAnsi="Times New Roman" w:cs="Times New Roman"/>
        </w:rPr>
        <w:t xml:space="preserve">а </w:t>
      </w:r>
      <w:r w:rsidRPr="00BF11B0">
        <w:rPr>
          <w:rFonts w:ascii="Times New Roman" w:hAnsi="Times New Roman" w:cs="Times New Roman"/>
        </w:rPr>
        <w:t>многонационального</w:t>
      </w:r>
      <w:r w:rsidRPr="00BF11B0">
        <w:rPr>
          <w:rFonts w:ascii="Times New Roman" w:hAnsi="Times New Roman" w:cs="Times New Roman"/>
        </w:rPr>
        <w:tab/>
        <w:t>народа</w:t>
      </w:r>
      <w:r w:rsidRPr="00BF11B0">
        <w:rPr>
          <w:rFonts w:ascii="Times New Roman" w:hAnsi="Times New Roman" w:cs="Times New Roman"/>
        </w:rPr>
        <w:tab/>
        <w:t>Российской</w:t>
      </w:r>
      <w:r w:rsidRPr="00BF11B0">
        <w:rPr>
          <w:rFonts w:ascii="Times New Roman" w:hAnsi="Times New Roman" w:cs="Times New Roman"/>
        </w:rPr>
        <w:tab/>
        <w:t>Федерации;</w:t>
      </w:r>
    </w:p>
    <w:p w14:paraId="1DC56A21"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иметь представления об особенностях литературы как вида словесного искусства,</w:t>
      </w:r>
      <w:r w:rsidRPr="00BF11B0">
        <w:rPr>
          <w:rFonts w:ascii="Times New Roman" w:hAnsi="Times New Roman" w:cs="Times New Roman"/>
          <w:spacing w:val="1"/>
        </w:rPr>
        <w:t xml:space="preserve"> </w:t>
      </w:r>
      <w:r w:rsidRPr="00BF11B0">
        <w:rPr>
          <w:rFonts w:ascii="Times New Roman" w:hAnsi="Times New Roman" w:cs="Times New Roman"/>
        </w:rPr>
        <w:t>отличать</w:t>
      </w:r>
      <w:r w:rsidRPr="00BF11B0">
        <w:rPr>
          <w:rFonts w:ascii="Times New Roman" w:hAnsi="Times New Roman" w:cs="Times New Roman"/>
          <w:spacing w:val="4"/>
        </w:rPr>
        <w:t xml:space="preserve"> </w:t>
      </w:r>
      <w:r w:rsidRPr="00BF11B0">
        <w:rPr>
          <w:rFonts w:ascii="Times New Roman" w:hAnsi="Times New Roman" w:cs="Times New Roman"/>
        </w:rPr>
        <w:t>художественный</w:t>
      </w:r>
      <w:r w:rsidRPr="00BF11B0">
        <w:rPr>
          <w:rFonts w:ascii="Times New Roman" w:hAnsi="Times New Roman" w:cs="Times New Roman"/>
          <w:spacing w:val="3"/>
        </w:rPr>
        <w:t xml:space="preserve"> </w:t>
      </w:r>
      <w:r w:rsidRPr="00BF11B0">
        <w:rPr>
          <w:rFonts w:ascii="Times New Roman" w:hAnsi="Times New Roman" w:cs="Times New Roman"/>
        </w:rPr>
        <w:t>текст</w:t>
      </w:r>
      <w:r w:rsidRPr="00BF11B0">
        <w:rPr>
          <w:rFonts w:ascii="Times New Roman" w:hAnsi="Times New Roman" w:cs="Times New Roman"/>
          <w:spacing w:val="3"/>
        </w:rPr>
        <w:t xml:space="preserve"> </w:t>
      </w:r>
      <w:r w:rsidRPr="00BF11B0">
        <w:rPr>
          <w:rFonts w:ascii="Times New Roman" w:hAnsi="Times New Roman" w:cs="Times New Roman"/>
        </w:rPr>
        <w:t>от</w:t>
      </w:r>
      <w:r w:rsidRPr="00BF11B0">
        <w:rPr>
          <w:rFonts w:ascii="Times New Roman" w:hAnsi="Times New Roman" w:cs="Times New Roman"/>
          <w:spacing w:val="4"/>
        </w:rPr>
        <w:t xml:space="preserve"> </w:t>
      </w:r>
      <w:r w:rsidRPr="00BF11B0">
        <w:rPr>
          <w:rFonts w:ascii="Times New Roman" w:hAnsi="Times New Roman" w:cs="Times New Roman"/>
        </w:rPr>
        <w:t>текста</w:t>
      </w:r>
      <w:r w:rsidRPr="00BF11B0">
        <w:rPr>
          <w:rFonts w:ascii="Times New Roman" w:hAnsi="Times New Roman" w:cs="Times New Roman"/>
          <w:spacing w:val="5"/>
        </w:rPr>
        <w:t xml:space="preserve"> </w:t>
      </w:r>
      <w:r w:rsidRPr="00BF11B0">
        <w:rPr>
          <w:rFonts w:ascii="Times New Roman" w:hAnsi="Times New Roman" w:cs="Times New Roman"/>
        </w:rPr>
        <w:t>научного,</w:t>
      </w:r>
      <w:r w:rsidRPr="00BF11B0">
        <w:rPr>
          <w:rFonts w:ascii="Times New Roman" w:hAnsi="Times New Roman" w:cs="Times New Roman"/>
          <w:spacing w:val="4"/>
        </w:rPr>
        <w:t xml:space="preserve"> </w:t>
      </w:r>
      <w:r w:rsidRPr="00BF11B0">
        <w:rPr>
          <w:rFonts w:ascii="Times New Roman" w:hAnsi="Times New Roman" w:cs="Times New Roman"/>
        </w:rPr>
        <w:t>делового,</w:t>
      </w:r>
      <w:r w:rsidRPr="00BF11B0">
        <w:rPr>
          <w:rFonts w:ascii="Times New Roman" w:hAnsi="Times New Roman" w:cs="Times New Roman"/>
          <w:spacing w:val="4"/>
        </w:rPr>
        <w:t xml:space="preserve"> </w:t>
      </w:r>
      <w:r w:rsidRPr="00BF11B0">
        <w:rPr>
          <w:rFonts w:ascii="Times New Roman" w:hAnsi="Times New Roman" w:cs="Times New Roman"/>
        </w:rPr>
        <w:t>публицистического;</w:t>
      </w:r>
    </w:p>
    <w:p w14:paraId="3985272A"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элементарный</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фольклора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прочитанное</w:t>
      </w:r>
      <w:r w:rsidRPr="00BF11B0">
        <w:rPr>
          <w:rFonts w:ascii="Times New Roman" w:hAnsi="Times New Roman" w:cs="Times New Roman"/>
          <w:spacing w:val="112"/>
        </w:rPr>
        <w:t xml:space="preserve"> </w:t>
      </w:r>
      <w:r w:rsidRPr="00BF11B0">
        <w:rPr>
          <w:rFonts w:ascii="Times New Roman" w:hAnsi="Times New Roman" w:cs="Times New Roman"/>
        </w:rPr>
        <w:t>(с</w:t>
      </w:r>
      <w:r w:rsidRPr="00BF11B0">
        <w:rPr>
          <w:rFonts w:ascii="Times New Roman" w:hAnsi="Times New Roman" w:cs="Times New Roman"/>
          <w:spacing w:val="114"/>
        </w:rPr>
        <w:t xml:space="preserve"> </w:t>
      </w:r>
      <w:r w:rsidRPr="00BF11B0">
        <w:rPr>
          <w:rFonts w:ascii="Times New Roman" w:hAnsi="Times New Roman" w:cs="Times New Roman"/>
        </w:rPr>
        <w:t>учётом</w:t>
      </w:r>
      <w:r w:rsidRPr="00BF11B0">
        <w:rPr>
          <w:rFonts w:ascii="Times New Roman" w:hAnsi="Times New Roman" w:cs="Times New Roman"/>
          <w:spacing w:val="114"/>
        </w:rPr>
        <w:t xml:space="preserve"> </w:t>
      </w:r>
      <w:r w:rsidRPr="00BF11B0">
        <w:rPr>
          <w:rFonts w:ascii="Times New Roman" w:hAnsi="Times New Roman" w:cs="Times New Roman"/>
        </w:rPr>
        <w:t>актуального</w:t>
      </w:r>
      <w:r w:rsidRPr="00BF11B0">
        <w:rPr>
          <w:rFonts w:ascii="Times New Roman" w:hAnsi="Times New Roman" w:cs="Times New Roman"/>
          <w:spacing w:val="113"/>
        </w:rPr>
        <w:t xml:space="preserve"> </w:t>
      </w:r>
      <w:r w:rsidRPr="00BF11B0">
        <w:rPr>
          <w:rFonts w:ascii="Times New Roman" w:hAnsi="Times New Roman" w:cs="Times New Roman"/>
        </w:rPr>
        <w:t>уровня</w:t>
      </w:r>
      <w:r w:rsidRPr="00BF11B0">
        <w:rPr>
          <w:rFonts w:ascii="Times New Roman" w:hAnsi="Times New Roman" w:cs="Times New Roman"/>
          <w:spacing w:val="113"/>
        </w:rPr>
        <w:t xml:space="preserve"> </w:t>
      </w:r>
      <w:r w:rsidRPr="00BF11B0">
        <w:rPr>
          <w:rFonts w:ascii="Times New Roman" w:hAnsi="Times New Roman" w:cs="Times New Roman"/>
        </w:rPr>
        <w:t>развития</w:t>
      </w:r>
      <w:r w:rsidRPr="00BF11B0">
        <w:rPr>
          <w:rFonts w:ascii="Times New Roman" w:hAnsi="Times New Roman" w:cs="Times New Roman"/>
          <w:spacing w:val="113"/>
        </w:rPr>
        <w:t xml:space="preserve"> </w:t>
      </w:r>
      <w:r w:rsidRPr="00BF11B0">
        <w:rPr>
          <w:rFonts w:ascii="Times New Roman" w:hAnsi="Times New Roman" w:cs="Times New Roman"/>
        </w:rPr>
        <w:t>обучающихся</w:t>
      </w:r>
      <w:r w:rsidRPr="00BF11B0">
        <w:rPr>
          <w:rFonts w:ascii="Times New Roman" w:hAnsi="Times New Roman" w:cs="Times New Roman"/>
          <w:spacing w:val="113"/>
        </w:rPr>
        <w:t xml:space="preserve"> </w:t>
      </w:r>
      <w:r w:rsidRPr="00BF11B0">
        <w:rPr>
          <w:rFonts w:ascii="Times New Roman" w:hAnsi="Times New Roman" w:cs="Times New Roman"/>
        </w:rPr>
        <w:t>с</w:t>
      </w:r>
      <w:r w:rsidRPr="00BF11B0">
        <w:rPr>
          <w:rFonts w:ascii="Times New Roman" w:hAnsi="Times New Roman" w:cs="Times New Roman"/>
          <w:spacing w:val="112"/>
        </w:rPr>
        <w:t xml:space="preserve"> </w:t>
      </w:r>
      <w:r w:rsidRPr="00BF11B0">
        <w:rPr>
          <w:rFonts w:ascii="Times New Roman" w:hAnsi="Times New Roman" w:cs="Times New Roman"/>
        </w:rPr>
        <w:t>ЗПР):</w:t>
      </w:r>
    </w:p>
    <w:p w14:paraId="443C526B" w14:textId="77777777" w:rsidR="00927F2E" w:rsidRPr="00BF11B0" w:rsidRDefault="0011740B" w:rsidP="00BF11B0">
      <w:pPr>
        <w:pStyle w:val="a3"/>
        <w:tabs>
          <w:tab w:val="left" w:pos="3273"/>
          <w:tab w:val="left" w:pos="4766"/>
          <w:tab w:val="left" w:pos="6947"/>
          <w:tab w:val="left" w:pos="8864"/>
        </w:tabs>
        <w:ind w:right="271"/>
        <w:contextualSpacing/>
        <w:rPr>
          <w:rFonts w:ascii="Times New Roman" w:hAnsi="Times New Roman" w:cs="Times New Roman"/>
        </w:rPr>
      </w:pPr>
      <w:r w:rsidRPr="00BF11B0">
        <w:rPr>
          <w:rFonts w:ascii="Times New Roman" w:hAnsi="Times New Roman" w:cs="Times New Roman"/>
        </w:rPr>
        <w:t>определять тему и главную мысль произведения, основные вопросы, поднятые</w:t>
      </w:r>
      <w:r w:rsidRPr="00BF11B0">
        <w:rPr>
          <w:rFonts w:ascii="Times New Roman" w:hAnsi="Times New Roman" w:cs="Times New Roman"/>
          <w:spacing w:val="1"/>
        </w:rPr>
        <w:t xml:space="preserve"> </w:t>
      </w:r>
      <w:r w:rsidRPr="00BF11B0">
        <w:rPr>
          <w:rFonts w:ascii="Times New Roman" w:hAnsi="Times New Roman" w:cs="Times New Roman"/>
        </w:rPr>
        <w:t>автором;</w:t>
      </w:r>
      <w:r w:rsidRPr="00BF11B0">
        <w:rPr>
          <w:rFonts w:ascii="Times New Roman" w:hAnsi="Times New Roman" w:cs="Times New Roman"/>
          <w:spacing w:val="1"/>
        </w:rPr>
        <w:t xml:space="preserve"> </w:t>
      </w:r>
      <w:r w:rsidRPr="00BF11B0">
        <w:rPr>
          <w:rFonts w:ascii="Times New Roman" w:hAnsi="Times New Roman" w:cs="Times New Roman"/>
        </w:rPr>
        <w:t>указывать</w:t>
      </w:r>
      <w:r w:rsidRPr="00BF11B0">
        <w:rPr>
          <w:rFonts w:ascii="Times New Roman" w:hAnsi="Times New Roman" w:cs="Times New Roman"/>
          <w:spacing w:val="1"/>
        </w:rPr>
        <w:t xml:space="preserve"> </w:t>
      </w:r>
      <w:r w:rsidRPr="00BF11B0">
        <w:rPr>
          <w:rFonts w:ascii="Times New Roman" w:hAnsi="Times New Roman" w:cs="Times New Roman"/>
        </w:rPr>
        <w:t>родовую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жанровую</w:t>
      </w:r>
      <w:r w:rsidRPr="00BF11B0">
        <w:rPr>
          <w:rFonts w:ascii="Times New Roman" w:hAnsi="Times New Roman" w:cs="Times New Roman"/>
          <w:spacing w:val="1"/>
        </w:rPr>
        <w:t xml:space="preserve"> </w:t>
      </w:r>
      <w:r w:rsidRPr="00BF11B0">
        <w:rPr>
          <w:rFonts w:ascii="Times New Roman" w:hAnsi="Times New Roman" w:cs="Times New Roman"/>
        </w:rPr>
        <w:t>принадлежность</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используя</w:t>
      </w:r>
      <w:r w:rsidRPr="00BF11B0">
        <w:rPr>
          <w:rFonts w:ascii="Times New Roman" w:hAnsi="Times New Roman" w:cs="Times New Roman"/>
          <w:spacing w:val="1"/>
        </w:rPr>
        <w:t xml:space="preserve"> </w:t>
      </w:r>
      <w:r w:rsidRPr="00BF11B0">
        <w:rPr>
          <w:rFonts w:ascii="Times New Roman" w:hAnsi="Times New Roman" w:cs="Times New Roman"/>
        </w:rPr>
        <w:t>справочные</w:t>
      </w:r>
      <w:r w:rsidRPr="00BF11B0">
        <w:rPr>
          <w:rFonts w:ascii="Times New Roman" w:hAnsi="Times New Roman" w:cs="Times New Roman"/>
          <w:spacing w:val="1"/>
        </w:rPr>
        <w:t xml:space="preserve"> </w:t>
      </w:r>
      <w:r w:rsidRPr="00BF11B0">
        <w:rPr>
          <w:rFonts w:ascii="Times New Roman" w:hAnsi="Times New Roman" w:cs="Times New Roman"/>
        </w:rPr>
        <w:t>материалы;</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героя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авторскую</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героев-персонажей,</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сравнительные</w:t>
      </w:r>
      <w:r w:rsidRPr="00BF11B0">
        <w:rPr>
          <w:rFonts w:ascii="Times New Roman" w:hAnsi="Times New Roman" w:cs="Times New Roman"/>
          <w:spacing w:val="1"/>
        </w:rPr>
        <w:t xml:space="preserve"> </w:t>
      </w:r>
      <w:r w:rsidRPr="00BF11B0">
        <w:rPr>
          <w:rFonts w:ascii="Times New Roman" w:hAnsi="Times New Roman" w:cs="Times New Roman"/>
        </w:rPr>
        <w:t>характеристики</w:t>
      </w:r>
      <w:r w:rsidRPr="00BF11B0">
        <w:rPr>
          <w:rFonts w:ascii="Times New Roman" w:hAnsi="Times New Roman" w:cs="Times New Roman"/>
        </w:rPr>
        <w:tab/>
        <w:t>по</w:t>
      </w:r>
      <w:r w:rsidR="00AB2102">
        <w:rPr>
          <w:rFonts w:ascii="Times New Roman" w:hAnsi="Times New Roman" w:cs="Times New Roman"/>
        </w:rPr>
        <w:t xml:space="preserve"> опорной</w:t>
      </w:r>
      <w:r w:rsidR="00AB2102">
        <w:rPr>
          <w:rFonts w:ascii="Times New Roman" w:hAnsi="Times New Roman" w:cs="Times New Roman"/>
        </w:rPr>
        <w:tab/>
        <w:t xml:space="preserve">схеме, </w:t>
      </w:r>
      <w:r w:rsidRPr="00BF11B0">
        <w:rPr>
          <w:rFonts w:ascii="Times New Roman" w:hAnsi="Times New Roman" w:cs="Times New Roman"/>
        </w:rPr>
        <w:t>плану;</w:t>
      </w:r>
    </w:p>
    <w:p w14:paraId="5932BCBE" w14:textId="77777777" w:rsidR="00927F2E" w:rsidRPr="00BF11B0" w:rsidRDefault="0011740B" w:rsidP="00BF11B0">
      <w:pPr>
        <w:pStyle w:val="a3"/>
        <w:tabs>
          <w:tab w:val="left" w:pos="8782"/>
        </w:tabs>
        <w:ind w:right="270"/>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сущность</w:t>
      </w:r>
      <w:r w:rsidRPr="00BF11B0">
        <w:rPr>
          <w:rFonts w:ascii="Times New Roman" w:hAnsi="Times New Roman" w:cs="Times New Roman"/>
          <w:spacing w:val="1"/>
        </w:rPr>
        <w:t xml:space="preserve"> </w:t>
      </w:r>
      <w:r w:rsidRPr="00BF11B0">
        <w:rPr>
          <w:rFonts w:ascii="Times New Roman" w:hAnsi="Times New Roman" w:cs="Times New Roman"/>
        </w:rPr>
        <w:t>теоретико-литературных</w:t>
      </w:r>
      <w:r w:rsidRPr="00BF11B0">
        <w:rPr>
          <w:rFonts w:ascii="Times New Roman" w:hAnsi="Times New Roman" w:cs="Times New Roman"/>
          <w:spacing w:val="1"/>
        </w:rPr>
        <w:t xml:space="preserve"> </w:t>
      </w:r>
      <w:r w:rsidRPr="00BF11B0">
        <w:rPr>
          <w:rFonts w:ascii="Times New Roman" w:hAnsi="Times New Roman" w:cs="Times New Roman"/>
        </w:rPr>
        <w:t>понятий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устное</w:t>
      </w:r>
      <w:r w:rsidRPr="00BF11B0">
        <w:rPr>
          <w:rFonts w:ascii="Times New Roman" w:hAnsi="Times New Roman" w:cs="Times New Roman"/>
          <w:spacing w:val="1"/>
        </w:rPr>
        <w:t xml:space="preserve"> </w:t>
      </w:r>
      <w:r w:rsidRPr="00BF11B0">
        <w:rPr>
          <w:rFonts w:ascii="Times New Roman" w:hAnsi="Times New Roman" w:cs="Times New Roman"/>
        </w:rPr>
        <w:t>народное</w:t>
      </w:r>
      <w:r w:rsidRPr="00BF11B0">
        <w:rPr>
          <w:rFonts w:ascii="Times New Roman" w:hAnsi="Times New Roman" w:cs="Times New Roman"/>
          <w:spacing w:val="1"/>
        </w:rPr>
        <w:t xml:space="preserve"> </w:t>
      </w:r>
      <w:r w:rsidRPr="00BF11B0">
        <w:rPr>
          <w:rFonts w:ascii="Times New Roman" w:hAnsi="Times New Roman" w:cs="Times New Roman"/>
        </w:rPr>
        <w:t>творчество;</w:t>
      </w:r>
      <w:r w:rsidRPr="00BF11B0">
        <w:rPr>
          <w:rFonts w:ascii="Times New Roman" w:hAnsi="Times New Roman" w:cs="Times New Roman"/>
          <w:spacing w:val="1"/>
        </w:rPr>
        <w:t xml:space="preserve"> </w:t>
      </w:r>
      <w:r w:rsidRPr="00BF11B0">
        <w:rPr>
          <w:rFonts w:ascii="Times New Roman" w:hAnsi="Times New Roman" w:cs="Times New Roman"/>
        </w:rPr>
        <w:t>проза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поэзия;</w:t>
      </w:r>
      <w:r w:rsidRPr="00BF11B0">
        <w:rPr>
          <w:rFonts w:ascii="Times New Roman" w:hAnsi="Times New Roman" w:cs="Times New Roman"/>
          <w:spacing w:val="1"/>
        </w:rPr>
        <w:t xml:space="preserve"> </w:t>
      </w:r>
      <w:r w:rsidRPr="00BF11B0">
        <w:rPr>
          <w:rFonts w:ascii="Times New Roman" w:hAnsi="Times New Roman" w:cs="Times New Roman"/>
        </w:rPr>
        <w:t>художественный</w:t>
      </w:r>
      <w:r w:rsidRPr="00BF11B0">
        <w:rPr>
          <w:rFonts w:ascii="Times New Roman" w:hAnsi="Times New Roman" w:cs="Times New Roman"/>
          <w:spacing w:val="1"/>
        </w:rPr>
        <w:t xml:space="preserve"> </w:t>
      </w:r>
      <w:r w:rsidRPr="00BF11B0">
        <w:rPr>
          <w:rFonts w:ascii="Times New Roman" w:hAnsi="Times New Roman" w:cs="Times New Roman"/>
        </w:rPr>
        <w:t>образ;</w:t>
      </w:r>
      <w:r w:rsidRPr="00BF11B0">
        <w:rPr>
          <w:rFonts w:ascii="Times New Roman" w:hAnsi="Times New Roman" w:cs="Times New Roman"/>
          <w:spacing w:val="1"/>
        </w:rPr>
        <w:t xml:space="preserve"> </w:t>
      </w:r>
      <w:r w:rsidRPr="00BF11B0">
        <w:rPr>
          <w:rFonts w:ascii="Times New Roman" w:hAnsi="Times New Roman" w:cs="Times New Roman"/>
        </w:rPr>
        <w:t>роды</w:t>
      </w:r>
      <w:r w:rsidRPr="00BF11B0">
        <w:rPr>
          <w:rFonts w:ascii="Times New Roman" w:hAnsi="Times New Roman" w:cs="Times New Roman"/>
          <w:spacing w:val="1"/>
        </w:rPr>
        <w:t xml:space="preserve"> </w:t>
      </w:r>
      <w:r w:rsidRPr="00BF11B0">
        <w:rPr>
          <w:rFonts w:ascii="Times New Roman" w:hAnsi="Times New Roman" w:cs="Times New Roman"/>
        </w:rPr>
        <w:t>(лирика,</w:t>
      </w:r>
      <w:r w:rsidRPr="00BF11B0">
        <w:rPr>
          <w:rFonts w:ascii="Times New Roman" w:hAnsi="Times New Roman" w:cs="Times New Roman"/>
          <w:spacing w:val="1"/>
        </w:rPr>
        <w:t xml:space="preserve"> </w:t>
      </w:r>
      <w:r w:rsidRPr="00BF11B0">
        <w:rPr>
          <w:rFonts w:ascii="Times New Roman" w:hAnsi="Times New Roman" w:cs="Times New Roman"/>
        </w:rPr>
        <w:t>эпос),</w:t>
      </w:r>
      <w:r w:rsidRPr="00BF11B0">
        <w:rPr>
          <w:rFonts w:ascii="Times New Roman" w:hAnsi="Times New Roman" w:cs="Times New Roman"/>
          <w:spacing w:val="1"/>
        </w:rPr>
        <w:t xml:space="preserve"> </w:t>
      </w:r>
      <w:r w:rsidRPr="00BF11B0">
        <w:rPr>
          <w:rFonts w:ascii="Times New Roman" w:hAnsi="Times New Roman" w:cs="Times New Roman"/>
        </w:rPr>
        <w:t>жанры</w:t>
      </w:r>
      <w:r w:rsidRPr="00BF11B0">
        <w:rPr>
          <w:rFonts w:ascii="Times New Roman" w:hAnsi="Times New Roman" w:cs="Times New Roman"/>
          <w:spacing w:val="1"/>
        </w:rPr>
        <w:t xml:space="preserve"> </w:t>
      </w:r>
      <w:r w:rsidRPr="00BF11B0">
        <w:rPr>
          <w:rFonts w:ascii="Times New Roman" w:hAnsi="Times New Roman" w:cs="Times New Roman"/>
        </w:rPr>
        <w:t>(рассказ,</w:t>
      </w:r>
      <w:r w:rsidRPr="00BF11B0">
        <w:rPr>
          <w:rFonts w:ascii="Times New Roman" w:hAnsi="Times New Roman" w:cs="Times New Roman"/>
          <w:spacing w:val="1"/>
        </w:rPr>
        <w:t xml:space="preserve"> </w:t>
      </w:r>
      <w:r w:rsidRPr="00BF11B0">
        <w:rPr>
          <w:rFonts w:ascii="Times New Roman" w:hAnsi="Times New Roman" w:cs="Times New Roman"/>
        </w:rPr>
        <w:t>повесть,</w:t>
      </w:r>
      <w:r w:rsidRPr="00BF11B0">
        <w:rPr>
          <w:rFonts w:ascii="Times New Roman" w:hAnsi="Times New Roman" w:cs="Times New Roman"/>
          <w:spacing w:val="1"/>
        </w:rPr>
        <w:t xml:space="preserve"> </w:t>
      </w:r>
      <w:r w:rsidRPr="00BF11B0">
        <w:rPr>
          <w:rFonts w:ascii="Times New Roman" w:hAnsi="Times New Roman" w:cs="Times New Roman"/>
        </w:rPr>
        <w:t>роман,</w:t>
      </w:r>
      <w:r w:rsidRPr="00BF11B0">
        <w:rPr>
          <w:rFonts w:ascii="Times New Roman" w:hAnsi="Times New Roman" w:cs="Times New Roman"/>
          <w:spacing w:val="1"/>
        </w:rPr>
        <w:t xml:space="preserve"> </w:t>
      </w:r>
      <w:r w:rsidRPr="00BF11B0">
        <w:rPr>
          <w:rFonts w:ascii="Times New Roman" w:hAnsi="Times New Roman" w:cs="Times New Roman"/>
        </w:rPr>
        <w:t>басня); тема, идея, проблематика; сюжет, композиция; стадии развития действия:</w:t>
      </w:r>
      <w:r w:rsidRPr="00BF11B0">
        <w:rPr>
          <w:rFonts w:ascii="Times New Roman" w:hAnsi="Times New Roman" w:cs="Times New Roman"/>
          <w:spacing w:val="1"/>
        </w:rPr>
        <w:t xml:space="preserve"> </w:t>
      </w:r>
      <w:r w:rsidRPr="00BF11B0">
        <w:rPr>
          <w:rFonts w:ascii="Times New Roman" w:hAnsi="Times New Roman" w:cs="Times New Roman"/>
        </w:rPr>
        <w:t>экспозиция, завязка, развитие действия, кульминация, развязка; повествователь,</w:t>
      </w:r>
      <w:r w:rsidRPr="00BF11B0">
        <w:rPr>
          <w:rFonts w:ascii="Times New Roman" w:hAnsi="Times New Roman" w:cs="Times New Roman"/>
          <w:spacing w:val="1"/>
        </w:rPr>
        <w:t xml:space="preserve"> </w:t>
      </w:r>
      <w:r w:rsidRPr="00BF11B0">
        <w:rPr>
          <w:rFonts w:ascii="Times New Roman" w:hAnsi="Times New Roman" w:cs="Times New Roman"/>
        </w:rPr>
        <w:t>рассказчик,</w:t>
      </w:r>
      <w:r w:rsidRPr="00BF11B0">
        <w:rPr>
          <w:rFonts w:ascii="Times New Roman" w:hAnsi="Times New Roman" w:cs="Times New Roman"/>
          <w:spacing w:val="1"/>
        </w:rPr>
        <w:t xml:space="preserve"> </w:t>
      </w:r>
      <w:r w:rsidRPr="00BF11B0">
        <w:rPr>
          <w:rFonts w:ascii="Times New Roman" w:hAnsi="Times New Roman" w:cs="Times New Roman"/>
        </w:rPr>
        <w:t>литературный</w:t>
      </w:r>
      <w:r w:rsidRPr="00BF11B0">
        <w:rPr>
          <w:rFonts w:ascii="Times New Roman" w:hAnsi="Times New Roman" w:cs="Times New Roman"/>
          <w:spacing w:val="1"/>
        </w:rPr>
        <w:t xml:space="preserve"> </w:t>
      </w:r>
      <w:r w:rsidRPr="00BF11B0">
        <w:rPr>
          <w:rFonts w:ascii="Times New Roman" w:hAnsi="Times New Roman" w:cs="Times New Roman"/>
        </w:rPr>
        <w:t>герой</w:t>
      </w:r>
      <w:r w:rsidRPr="00BF11B0">
        <w:rPr>
          <w:rFonts w:ascii="Times New Roman" w:hAnsi="Times New Roman" w:cs="Times New Roman"/>
          <w:spacing w:val="1"/>
        </w:rPr>
        <w:t xml:space="preserve"> </w:t>
      </w:r>
      <w:r w:rsidRPr="00BF11B0">
        <w:rPr>
          <w:rFonts w:ascii="Times New Roman" w:hAnsi="Times New Roman" w:cs="Times New Roman"/>
        </w:rPr>
        <w:t>(персонаж),</w:t>
      </w:r>
      <w:r w:rsidRPr="00BF11B0">
        <w:rPr>
          <w:rFonts w:ascii="Times New Roman" w:hAnsi="Times New Roman" w:cs="Times New Roman"/>
          <w:spacing w:val="1"/>
        </w:rPr>
        <w:t xml:space="preserve"> </w:t>
      </w:r>
      <w:r w:rsidRPr="00BF11B0">
        <w:rPr>
          <w:rFonts w:ascii="Times New Roman" w:hAnsi="Times New Roman" w:cs="Times New Roman"/>
        </w:rPr>
        <w:t>лирический</w:t>
      </w:r>
      <w:r w:rsidRPr="00BF11B0">
        <w:rPr>
          <w:rFonts w:ascii="Times New Roman" w:hAnsi="Times New Roman" w:cs="Times New Roman"/>
          <w:spacing w:val="1"/>
        </w:rPr>
        <w:t xml:space="preserve"> </w:t>
      </w:r>
      <w:r w:rsidRPr="00BF11B0">
        <w:rPr>
          <w:rFonts w:ascii="Times New Roman" w:hAnsi="Times New Roman" w:cs="Times New Roman"/>
        </w:rPr>
        <w:t>герой,</w:t>
      </w:r>
      <w:r w:rsidRPr="00BF11B0">
        <w:rPr>
          <w:rFonts w:ascii="Times New Roman" w:hAnsi="Times New Roman" w:cs="Times New Roman"/>
          <w:spacing w:val="1"/>
        </w:rPr>
        <w:t xml:space="preserve"> </w:t>
      </w:r>
      <w:r w:rsidRPr="00BF11B0">
        <w:rPr>
          <w:rFonts w:ascii="Times New Roman" w:hAnsi="Times New Roman" w:cs="Times New Roman"/>
        </w:rPr>
        <w:t>речевая</w:t>
      </w:r>
      <w:r w:rsidRPr="00BF11B0">
        <w:rPr>
          <w:rFonts w:ascii="Times New Roman" w:hAnsi="Times New Roman" w:cs="Times New Roman"/>
          <w:spacing w:val="1"/>
        </w:rPr>
        <w:t xml:space="preserve"> </w:t>
      </w:r>
      <w:r w:rsidRPr="00BF11B0">
        <w:rPr>
          <w:rFonts w:ascii="Times New Roman" w:hAnsi="Times New Roman" w:cs="Times New Roman"/>
        </w:rPr>
        <w:t>характеристика</w:t>
      </w:r>
      <w:r w:rsidRPr="00BF11B0">
        <w:rPr>
          <w:rFonts w:ascii="Times New Roman" w:hAnsi="Times New Roman" w:cs="Times New Roman"/>
          <w:spacing w:val="1"/>
        </w:rPr>
        <w:t xml:space="preserve"> </w:t>
      </w:r>
      <w:r w:rsidRPr="00BF11B0">
        <w:rPr>
          <w:rFonts w:ascii="Times New Roman" w:hAnsi="Times New Roman" w:cs="Times New Roman"/>
        </w:rPr>
        <w:t>героя;</w:t>
      </w:r>
      <w:r w:rsidRPr="00BF11B0">
        <w:rPr>
          <w:rFonts w:ascii="Times New Roman" w:hAnsi="Times New Roman" w:cs="Times New Roman"/>
          <w:spacing w:val="1"/>
        </w:rPr>
        <w:t xml:space="preserve"> </w:t>
      </w:r>
      <w:r w:rsidRPr="00BF11B0">
        <w:rPr>
          <w:rFonts w:ascii="Times New Roman" w:hAnsi="Times New Roman" w:cs="Times New Roman"/>
        </w:rPr>
        <w:t>портрет,</w:t>
      </w:r>
      <w:r w:rsidRPr="00BF11B0">
        <w:rPr>
          <w:rFonts w:ascii="Times New Roman" w:hAnsi="Times New Roman" w:cs="Times New Roman"/>
          <w:spacing w:val="1"/>
        </w:rPr>
        <w:t xml:space="preserve"> </w:t>
      </w:r>
      <w:r w:rsidRPr="00BF11B0">
        <w:rPr>
          <w:rFonts w:ascii="Times New Roman" w:hAnsi="Times New Roman" w:cs="Times New Roman"/>
        </w:rPr>
        <w:t>пейзаж,</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деталь;</w:t>
      </w:r>
      <w:r w:rsidRPr="00BF11B0">
        <w:rPr>
          <w:rFonts w:ascii="Times New Roman" w:hAnsi="Times New Roman" w:cs="Times New Roman"/>
          <w:spacing w:val="1"/>
        </w:rPr>
        <w:t xml:space="preserve"> </w:t>
      </w:r>
      <w:r w:rsidRPr="00BF11B0">
        <w:rPr>
          <w:rFonts w:ascii="Times New Roman" w:hAnsi="Times New Roman" w:cs="Times New Roman"/>
        </w:rPr>
        <w:t>юмор;</w:t>
      </w:r>
      <w:r w:rsidRPr="00BF11B0">
        <w:rPr>
          <w:rFonts w:ascii="Times New Roman" w:hAnsi="Times New Roman" w:cs="Times New Roman"/>
          <w:spacing w:val="1"/>
        </w:rPr>
        <w:t xml:space="preserve"> </w:t>
      </w:r>
      <w:r w:rsidRPr="00BF11B0">
        <w:rPr>
          <w:rFonts w:ascii="Times New Roman" w:hAnsi="Times New Roman" w:cs="Times New Roman"/>
        </w:rPr>
        <w:t>эпитет,</w:t>
      </w:r>
      <w:r w:rsidRPr="00BF11B0">
        <w:rPr>
          <w:rFonts w:ascii="Times New Roman" w:hAnsi="Times New Roman" w:cs="Times New Roman"/>
          <w:spacing w:val="1"/>
        </w:rPr>
        <w:t xml:space="preserve"> </w:t>
      </w:r>
      <w:r w:rsidRPr="00BF11B0">
        <w:rPr>
          <w:rFonts w:ascii="Times New Roman" w:hAnsi="Times New Roman" w:cs="Times New Roman"/>
        </w:rPr>
        <w:t>метафора, сравнение; олицетворение, гипербола; стихотворный метр (хорей, ямб),</w:t>
      </w:r>
      <w:r w:rsidRPr="00BF11B0">
        <w:rPr>
          <w:rFonts w:ascii="Times New Roman" w:hAnsi="Times New Roman" w:cs="Times New Roman"/>
          <w:spacing w:val="-55"/>
        </w:rPr>
        <w:t xml:space="preserve"> </w:t>
      </w:r>
      <w:r w:rsidRPr="00BF11B0">
        <w:rPr>
          <w:rFonts w:ascii="Times New Roman" w:hAnsi="Times New Roman" w:cs="Times New Roman"/>
        </w:rPr>
        <w:t>ритм,</w:t>
      </w:r>
      <w:r w:rsidRPr="00BF11B0">
        <w:rPr>
          <w:rFonts w:ascii="Times New Roman" w:hAnsi="Times New Roman" w:cs="Times New Roman"/>
        </w:rPr>
        <w:tab/>
      </w:r>
      <w:r w:rsidRPr="00BF11B0">
        <w:rPr>
          <w:rFonts w:ascii="Times New Roman" w:hAnsi="Times New Roman" w:cs="Times New Roman"/>
          <w:spacing w:val="-1"/>
        </w:rPr>
        <w:t>рифма;</w:t>
      </w:r>
    </w:p>
    <w:p w14:paraId="0A7FB81E"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сопоставлять с направляющей помощью педагога произведения, их фрагменты,</w:t>
      </w:r>
      <w:r w:rsidRPr="00BF11B0">
        <w:rPr>
          <w:rFonts w:ascii="Times New Roman" w:hAnsi="Times New Roman" w:cs="Times New Roman"/>
          <w:spacing w:val="1"/>
        </w:rPr>
        <w:t xml:space="preserve"> </w:t>
      </w:r>
      <w:r w:rsidRPr="00BF11B0">
        <w:rPr>
          <w:rFonts w:ascii="Times New Roman" w:hAnsi="Times New Roman" w:cs="Times New Roman"/>
        </w:rPr>
        <w:t>образы</w:t>
      </w:r>
      <w:r w:rsidRPr="00BF11B0">
        <w:rPr>
          <w:rFonts w:ascii="Times New Roman" w:hAnsi="Times New Roman" w:cs="Times New Roman"/>
          <w:spacing w:val="1"/>
        </w:rPr>
        <w:t xml:space="preserve"> </w:t>
      </w:r>
      <w:r w:rsidRPr="00BF11B0">
        <w:rPr>
          <w:rFonts w:ascii="Times New Roman" w:hAnsi="Times New Roman" w:cs="Times New Roman"/>
        </w:rPr>
        <w:t>персонажей,</w:t>
      </w:r>
      <w:r w:rsidRPr="00BF11B0">
        <w:rPr>
          <w:rFonts w:ascii="Times New Roman" w:hAnsi="Times New Roman" w:cs="Times New Roman"/>
          <w:spacing w:val="1"/>
        </w:rPr>
        <w:t xml:space="preserve"> </w:t>
      </w:r>
      <w:r w:rsidRPr="00BF11B0">
        <w:rPr>
          <w:rFonts w:ascii="Times New Roman" w:hAnsi="Times New Roman" w:cs="Times New Roman"/>
        </w:rPr>
        <w:t>сюжеты</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35"/>
        </w:rPr>
        <w:t xml:space="preserve"> </w:t>
      </w:r>
      <w:r w:rsidRPr="00BF11B0">
        <w:rPr>
          <w:rFonts w:ascii="Times New Roman" w:hAnsi="Times New Roman" w:cs="Times New Roman"/>
        </w:rPr>
        <w:t>жанры</w:t>
      </w:r>
      <w:r w:rsidRPr="00BF11B0">
        <w:rPr>
          <w:rFonts w:ascii="Times New Roman" w:hAnsi="Times New Roman" w:cs="Times New Roman"/>
          <w:spacing w:val="36"/>
        </w:rPr>
        <w:t xml:space="preserve"> </w:t>
      </w:r>
      <w:r w:rsidRPr="00BF11B0">
        <w:rPr>
          <w:rFonts w:ascii="Times New Roman" w:hAnsi="Times New Roman" w:cs="Times New Roman"/>
        </w:rPr>
        <w:t>(с</w:t>
      </w:r>
      <w:r w:rsidRPr="00BF11B0">
        <w:rPr>
          <w:rFonts w:ascii="Times New Roman" w:hAnsi="Times New Roman" w:cs="Times New Roman"/>
          <w:spacing w:val="33"/>
        </w:rPr>
        <w:t xml:space="preserve"> </w:t>
      </w:r>
      <w:r w:rsidRPr="00BF11B0">
        <w:rPr>
          <w:rFonts w:ascii="Times New Roman" w:hAnsi="Times New Roman" w:cs="Times New Roman"/>
        </w:rPr>
        <w:t>учётом</w:t>
      </w:r>
      <w:r w:rsidRPr="00BF11B0">
        <w:rPr>
          <w:rFonts w:ascii="Times New Roman" w:hAnsi="Times New Roman" w:cs="Times New Roman"/>
          <w:spacing w:val="37"/>
        </w:rPr>
        <w:t xml:space="preserve"> </w:t>
      </w:r>
      <w:r w:rsidRPr="00BF11B0">
        <w:rPr>
          <w:rFonts w:ascii="Times New Roman" w:hAnsi="Times New Roman" w:cs="Times New Roman"/>
        </w:rPr>
        <w:t>актуального</w:t>
      </w:r>
      <w:r w:rsidRPr="00BF11B0">
        <w:rPr>
          <w:rFonts w:ascii="Times New Roman" w:hAnsi="Times New Roman" w:cs="Times New Roman"/>
          <w:spacing w:val="36"/>
        </w:rPr>
        <w:t xml:space="preserve"> </w:t>
      </w:r>
      <w:r w:rsidRPr="00BF11B0">
        <w:rPr>
          <w:rFonts w:ascii="Times New Roman" w:hAnsi="Times New Roman" w:cs="Times New Roman"/>
        </w:rPr>
        <w:t>уровня</w:t>
      </w:r>
      <w:r w:rsidRPr="00BF11B0">
        <w:rPr>
          <w:rFonts w:ascii="Times New Roman" w:hAnsi="Times New Roman" w:cs="Times New Roman"/>
          <w:spacing w:val="36"/>
        </w:rPr>
        <w:t xml:space="preserve"> </w:t>
      </w:r>
      <w:r w:rsidRPr="00BF11B0">
        <w:rPr>
          <w:rFonts w:ascii="Times New Roman" w:hAnsi="Times New Roman" w:cs="Times New Roman"/>
        </w:rPr>
        <w:t>развития</w:t>
      </w:r>
      <w:r w:rsidRPr="00BF11B0">
        <w:rPr>
          <w:rFonts w:ascii="Times New Roman" w:hAnsi="Times New Roman" w:cs="Times New Roman"/>
          <w:spacing w:val="36"/>
        </w:rPr>
        <w:t xml:space="preserve"> </w:t>
      </w:r>
      <w:r w:rsidRPr="00BF11B0">
        <w:rPr>
          <w:rFonts w:ascii="Times New Roman" w:hAnsi="Times New Roman" w:cs="Times New Roman"/>
        </w:rPr>
        <w:t>обучающихся</w:t>
      </w:r>
      <w:r w:rsidRPr="00BF11B0">
        <w:rPr>
          <w:rFonts w:ascii="Times New Roman" w:hAnsi="Times New Roman" w:cs="Times New Roman"/>
          <w:spacing w:val="36"/>
        </w:rPr>
        <w:t xml:space="preserve"> </w:t>
      </w:r>
      <w:r w:rsidRPr="00BF11B0">
        <w:rPr>
          <w:rFonts w:ascii="Times New Roman" w:hAnsi="Times New Roman" w:cs="Times New Roman"/>
        </w:rPr>
        <w:t>с</w:t>
      </w:r>
      <w:r w:rsidRPr="00BF11B0">
        <w:rPr>
          <w:rFonts w:ascii="Times New Roman" w:hAnsi="Times New Roman" w:cs="Times New Roman"/>
          <w:spacing w:val="35"/>
        </w:rPr>
        <w:t xml:space="preserve"> </w:t>
      </w:r>
      <w:r w:rsidRPr="00BF11B0">
        <w:rPr>
          <w:rFonts w:ascii="Times New Roman" w:hAnsi="Times New Roman" w:cs="Times New Roman"/>
        </w:rPr>
        <w:t>ЗПР);</w:t>
      </w:r>
    </w:p>
    <w:p w14:paraId="60C70A5F" w14:textId="77777777" w:rsidR="00927F2E" w:rsidRPr="00BF11B0" w:rsidRDefault="0011740B" w:rsidP="00BF11B0">
      <w:pPr>
        <w:pStyle w:val="a3"/>
        <w:tabs>
          <w:tab w:val="left" w:pos="4697"/>
          <w:tab w:val="left" w:pos="8895"/>
        </w:tabs>
        <w:ind w:right="268"/>
        <w:contextualSpacing/>
        <w:rPr>
          <w:rFonts w:ascii="Times New Roman" w:hAnsi="Times New Roman" w:cs="Times New Roman"/>
        </w:rPr>
      </w:pPr>
      <w:r w:rsidRPr="00BF11B0">
        <w:rPr>
          <w:rFonts w:ascii="Times New Roman" w:hAnsi="Times New Roman" w:cs="Times New Roman"/>
        </w:rPr>
        <w:t>сопост</w:t>
      </w:r>
      <w:r w:rsidR="00AB2102">
        <w:rPr>
          <w:rFonts w:ascii="Times New Roman" w:hAnsi="Times New Roman" w:cs="Times New Roman"/>
        </w:rPr>
        <w:t>а</w:t>
      </w:r>
      <w:r w:rsidRPr="00BF11B0">
        <w:rPr>
          <w:rFonts w:ascii="Times New Roman" w:hAnsi="Times New Roman" w:cs="Times New Roman"/>
        </w:rPr>
        <w:t>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художественной литературы с произведениями других видов искусства (живопись,</w:t>
      </w:r>
      <w:r w:rsidRPr="00BF11B0">
        <w:rPr>
          <w:rFonts w:ascii="Times New Roman" w:hAnsi="Times New Roman" w:cs="Times New Roman"/>
          <w:spacing w:val="-55"/>
        </w:rPr>
        <w:t xml:space="preserve"> </w:t>
      </w:r>
      <w:r w:rsidRPr="00BF11B0">
        <w:rPr>
          <w:rFonts w:ascii="Times New Roman" w:hAnsi="Times New Roman" w:cs="Times New Roman"/>
        </w:rPr>
        <w:t>музыка,</w:t>
      </w:r>
      <w:r w:rsidRPr="00BF11B0">
        <w:rPr>
          <w:rFonts w:ascii="Times New Roman" w:hAnsi="Times New Roman" w:cs="Times New Roman"/>
        </w:rPr>
        <w:tab/>
        <w:t>театр,</w:t>
      </w:r>
      <w:r w:rsidRPr="00BF11B0">
        <w:rPr>
          <w:rFonts w:ascii="Times New Roman" w:hAnsi="Times New Roman" w:cs="Times New Roman"/>
        </w:rPr>
        <w:tab/>
      </w:r>
      <w:r w:rsidRPr="00BF11B0">
        <w:rPr>
          <w:rFonts w:ascii="Times New Roman" w:hAnsi="Times New Roman" w:cs="Times New Roman"/>
          <w:spacing w:val="-1"/>
        </w:rPr>
        <w:t>кино);</w:t>
      </w:r>
    </w:p>
    <w:p w14:paraId="4EE5D68C"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выразительно читать стихи и прозу, в том числе наизусть произведения, и (или)</w:t>
      </w:r>
      <w:r w:rsidRPr="00BF11B0">
        <w:rPr>
          <w:rFonts w:ascii="Times New Roman" w:hAnsi="Times New Roman" w:cs="Times New Roman"/>
          <w:spacing w:val="1"/>
        </w:rPr>
        <w:t xml:space="preserve"> </w:t>
      </w:r>
      <w:r w:rsidRPr="00BF11B0">
        <w:rPr>
          <w:rFonts w:ascii="Times New Roman" w:hAnsi="Times New Roman" w:cs="Times New Roman"/>
        </w:rPr>
        <w:t>фрагменты</w:t>
      </w:r>
      <w:r w:rsidRPr="00BF11B0">
        <w:rPr>
          <w:rFonts w:ascii="Times New Roman" w:hAnsi="Times New Roman" w:cs="Times New Roman"/>
          <w:spacing w:val="100"/>
        </w:rPr>
        <w:t xml:space="preserve"> </w:t>
      </w:r>
      <w:r w:rsidRPr="00BF11B0">
        <w:rPr>
          <w:rFonts w:ascii="Times New Roman" w:hAnsi="Times New Roman" w:cs="Times New Roman"/>
        </w:rPr>
        <w:t>(не</w:t>
      </w:r>
      <w:r w:rsidRPr="00BF11B0">
        <w:rPr>
          <w:rFonts w:ascii="Times New Roman" w:hAnsi="Times New Roman" w:cs="Times New Roman"/>
          <w:spacing w:val="100"/>
        </w:rPr>
        <w:t xml:space="preserve"> </w:t>
      </w:r>
      <w:r w:rsidRPr="00BF11B0">
        <w:rPr>
          <w:rFonts w:ascii="Times New Roman" w:hAnsi="Times New Roman" w:cs="Times New Roman"/>
        </w:rPr>
        <w:t>менее</w:t>
      </w:r>
      <w:r w:rsidRPr="00BF11B0">
        <w:rPr>
          <w:rFonts w:ascii="Times New Roman" w:hAnsi="Times New Roman" w:cs="Times New Roman"/>
          <w:spacing w:val="101"/>
        </w:rPr>
        <w:t xml:space="preserve"> </w:t>
      </w:r>
      <w:r w:rsidRPr="00BF11B0">
        <w:rPr>
          <w:rFonts w:ascii="Times New Roman" w:hAnsi="Times New Roman" w:cs="Times New Roman"/>
        </w:rPr>
        <w:t>4-5</w:t>
      </w:r>
      <w:r w:rsidRPr="00BF11B0">
        <w:rPr>
          <w:rFonts w:ascii="Times New Roman" w:hAnsi="Times New Roman" w:cs="Times New Roman"/>
          <w:spacing w:val="101"/>
        </w:rPr>
        <w:t xml:space="preserve"> </w:t>
      </w:r>
      <w:r w:rsidRPr="00BF11B0">
        <w:rPr>
          <w:rFonts w:ascii="Times New Roman" w:hAnsi="Times New Roman" w:cs="Times New Roman"/>
        </w:rPr>
        <w:t>поэтических</w:t>
      </w:r>
      <w:r w:rsidRPr="00BF11B0">
        <w:rPr>
          <w:rFonts w:ascii="Times New Roman" w:hAnsi="Times New Roman" w:cs="Times New Roman"/>
          <w:spacing w:val="100"/>
        </w:rPr>
        <w:t xml:space="preserve"> </w:t>
      </w:r>
      <w:r w:rsidRPr="00BF11B0">
        <w:rPr>
          <w:rFonts w:ascii="Times New Roman" w:hAnsi="Times New Roman" w:cs="Times New Roman"/>
        </w:rPr>
        <w:t>произведений,</w:t>
      </w:r>
      <w:r w:rsidRPr="00BF11B0">
        <w:rPr>
          <w:rFonts w:ascii="Times New Roman" w:hAnsi="Times New Roman" w:cs="Times New Roman"/>
          <w:spacing w:val="100"/>
        </w:rPr>
        <w:t xml:space="preserve"> </w:t>
      </w:r>
      <w:r w:rsidRPr="00BF11B0">
        <w:rPr>
          <w:rFonts w:ascii="Times New Roman" w:hAnsi="Times New Roman" w:cs="Times New Roman"/>
        </w:rPr>
        <w:t>не</w:t>
      </w:r>
      <w:r w:rsidRPr="00BF11B0">
        <w:rPr>
          <w:rFonts w:ascii="Times New Roman" w:hAnsi="Times New Roman" w:cs="Times New Roman"/>
          <w:spacing w:val="104"/>
        </w:rPr>
        <w:t xml:space="preserve"> </w:t>
      </w:r>
      <w:r w:rsidRPr="00BF11B0">
        <w:rPr>
          <w:rFonts w:ascii="Times New Roman" w:hAnsi="Times New Roman" w:cs="Times New Roman"/>
        </w:rPr>
        <w:t>выученных</w:t>
      </w:r>
      <w:r w:rsidRPr="00BF11B0">
        <w:rPr>
          <w:rFonts w:ascii="Times New Roman" w:hAnsi="Times New Roman" w:cs="Times New Roman"/>
          <w:spacing w:val="99"/>
        </w:rPr>
        <w:t xml:space="preserve"> </w:t>
      </w:r>
      <w:r w:rsidRPr="00BF11B0">
        <w:rPr>
          <w:rFonts w:ascii="Times New Roman" w:hAnsi="Times New Roman" w:cs="Times New Roman"/>
        </w:rPr>
        <w:t>ранее);</w:t>
      </w:r>
    </w:p>
    <w:p w14:paraId="6264923F"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пересказывать</w:t>
      </w:r>
      <w:r w:rsidRPr="00BF11B0">
        <w:rPr>
          <w:rFonts w:ascii="Times New Roman" w:hAnsi="Times New Roman" w:cs="Times New Roman"/>
          <w:spacing w:val="1"/>
        </w:rPr>
        <w:t xml:space="preserve"> </w:t>
      </w:r>
      <w:r w:rsidRPr="00BF11B0">
        <w:rPr>
          <w:rFonts w:ascii="Times New Roman" w:hAnsi="Times New Roman" w:cs="Times New Roman"/>
        </w:rPr>
        <w:t>прочитанное</w:t>
      </w:r>
      <w:r w:rsidRPr="00BF11B0">
        <w:rPr>
          <w:rFonts w:ascii="Times New Roman" w:hAnsi="Times New Roman" w:cs="Times New Roman"/>
          <w:spacing w:val="1"/>
        </w:rPr>
        <w:t xml:space="preserve"> </w:t>
      </w:r>
      <w:r w:rsidRPr="00BF11B0">
        <w:rPr>
          <w:rFonts w:ascii="Times New Roman" w:hAnsi="Times New Roman" w:cs="Times New Roman"/>
        </w:rPr>
        <w:t>произведение,</w:t>
      </w:r>
      <w:r w:rsidRPr="00BF11B0">
        <w:rPr>
          <w:rFonts w:ascii="Times New Roman" w:hAnsi="Times New Roman" w:cs="Times New Roman"/>
          <w:spacing w:val="1"/>
        </w:rPr>
        <w:t xml:space="preserve"> </w:t>
      </w:r>
      <w:r w:rsidRPr="00BF11B0">
        <w:rPr>
          <w:rFonts w:ascii="Times New Roman" w:hAnsi="Times New Roman" w:cs="Times New Roman"/>
        </w:rPr>
        <w:t>используя</w:t>
      </w:r>
      <w:r w:rsidRPr="00BF11B0">
        <w:rPr>
          <w:rFonts w:ascii="Times New Roman" w:hAnsi="Times New Roman" w:cs="Times New Roman"/>
          <w:spacing w:val="1"/>
        </w:rPr>
        <w:t xml:space="preserve"> </w:t>
      </w:r>
      <w:r w:rsidRPr="00BF11B0">
        <w:rPr>
          <w:rFonts w:ascii="Times New Roman" w:hAnsi="Times New Roman" w:cs="Times New Roman"/>
        </w:rPr>
        <w:t>подробный,</w:t>
      </w:r>
      <w:r w:rsidRPr="00BF11B0">
        <w:rPr>
          <w:rFonts w:ascii="Times New Roman" w:hAnsi="Times New Roman" w:cs="Times New Roman"/>
          <w:spacing w:val="1"/>
        </w:rPr>
        <w:t xml:space="preserve"> </w:t>
      </w:r>
      <w:r w:rsidRPr="00BF11B0">
        <w:rPr>
          <w:rFonts w:ascii="Times New Roman" w:hAnsi="Times New Roman" w:cs="Times New Roman"/>
        </w:rPr>
        <w:t>сжатый,</w:t>
      </w:r>
      <w:r w:rsidRPr="00BF11B0">
        <w:rPr>
          <w:rFonts w:ascii="Times New Roman" w:hAnsi="Times New Roman" w:cs="Times New Roman"/>
          <w:spacing w:val="-55"/>
        </w:rPr>
        <w:t xml:space="preserve"> </w:t>
      </w:r>
      <w:r w:rsidRPr="00BF11B0">
        <w:rPr>
          <w:rFonts w:ascii="Times New Roman" w:hAnsi="Times New Roman" w:cs="Times New Roman"/>
        </w:rPr>
        <w:t>выборочный пересказ, отвечать на вопросы по прочитанному произведению и с</w:t>
      </w:r>
      <w:r w:rsidRPr="00BF11B0">
        <w:rPr>
          <w:rFonts w:ascii="Times New Roman" w:hAnsi="Times New Roman" w:cs="Times New Roman"/>
          <w:spacing w:val="1"/>
        </w:rPr>
        <w:t xml:space="preserve"> </w:t>
      </w:r>
      <w:r w:rsidRPr="00BF11B0">
        <w:rPr>
          <w:rFonts w:ascii="Times New Roman" w:hAnsi="Times New Roman" w:cs="Times New Roman"/>
        </w:rPr>
        <w:t xml:space="preserve">направляющей    </w:t>
      </w:r>
      <w:r w:rsidRPr="00BF11B0">
        <w:rPr>
          <w:rFonts w:ascii="Times New Roman" w:hAnsi="Times New Roman" w:cs="Times New Roman"/>
          <w:spacing w:val="26"/>
        </w:rPr>
        <w:t xml:space="preserve"> </w:t>
      </w:r>
      <w:r w:rsidRPr="00BF11B0">
        <w:rPr>
          <w:rFonts w:ascii="Times New Roman" w:hAnsi="Times New Roman" w:cs="Times New Roman"/>
        </w:rPr>
        <w:t xml:space="preserve">помощью    </w:t>
      </w:r>
      <w:r w:rsidRPr="00BF11B0">
        <w:rPr>
          <w:rFonts w:ascii="Times New Roman" w:hAnsi="Times New Roman" w:cs="Times New Roman"/>
          <w:spacing w:val="27"/>
        </w:rPr>
        <w:t xml:space="preserve"> </w:t>
      </w:r>
      <w:r w:rsidRPr="00BF11B0">
        <w:rPr>
          <w:rFonts w:ascii="Times New Roman" w:hAnsi="Times New Roman" w:cs="Times New Roman"/>
        </w:rPr>
        <w:t xml:space="preserve">педагога    </w:t>
      </w:r>
      <w:r w:rsidRPr="00BF11B0">
        <w:rPr>
          <w:rFonts w:ascii="Times New Roman" w:hAnsi="Times New Roman" w:cs="Times New Roman"/>
          <w:spacing w:val="26"/>
        </w:rPr>
        <w:t xml:space="preserve"> </w:t>
      </w:r>
      <w:r w:rsidRPr="00BF11B0">
        <w:rPr>
          <w:rFonts w:ascii="Times New Roman" w:hAnsi="Times New Roman" w:cs="Times New Roman"/>
        </w:rPr>
        <w:t xml:space="preserve">формулировать    </w:t>
      </w:r>
      <w:r w:rsidRPr="00BF11B0">
        <w:rPr>
          <w:rFonts w:ascii="Times New Roman" w:hAnsi="Times New Roman" w:cs="Times New Roman"/>
          <w:spacing w:val="27"/>
        </w:rPr>
        <w:t xml:space="preserve"> </w:t>
      </w:r>
      <w:r w:rsidRPr="00BF11B0">
        <w:rPr>
          <w:rFonts w:ascii="Times New Roman" w:hAnsi="Times New Roman" w:cs="Times New Roman"/>
        </w:rPr>
        <w:t xml:space="preserve">вопросы    </w:t>
      </w:r>
      <w:r w:rsidRPr="00BF11B0">
        <w:rPr>
          <w:rFonts w:ascii="Times New Roman" w:hAnsi="Times New Roman" w:cs="Times New Roman"/>
          <w:spacing w:val="27"/>
        </w:rPr>
        <w:t xml:space="preserve"> </w:t>
      </w:r>
      <w:r w:rsidRPr="00BF11B0">
        <w:rPr>
          <w:rFonts w:ascii="Times New Roman" w:hAnsi="Times New Roman" w:cs="Times New Roman"/>
        </w:rPr>
        <w:t xml:space="preserve">к    </w:t>
      </w:r>
      <w:r w:rsidRPr="00BF11B0">
        <w:rPr>
          <w:rFonts w:ascii="Times New Roman" w:hAnsi="Times New Roman" w:cs="Times New Roman"/>
          <w:spacing w:val="26"/>
        </w:rPr>
        <w:t xml:space="preserve"> </w:t>
      </w:r>
      <w:r w:rsidRPr="00BF11B0">
        <w:rPr>
          <w:rFonts w:ascii="Times New Roman" w:hAnsi="Times New Roman" w:cs="Times New Roman"/>
        </w:rPr>
        <w:t>тексту;</w:t>
      </w:r>
    </w:p>
    <w:p w14:paraId="474B6F7A"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 xml:space="preserve">участвовать   </w:t>
      </w:r>
      <w:r w:rsidRPr="00BF11B0">
        <w:rPr>
          <w:rFonts w:ascii="Times New Roman" w:hAnsi="Times New Roman" w:cs="Times New Roman"/>
          <w:spacing w:val="1"/>
        </w:rPr>
        <w:t xml:space="preserve"> </w:t>
      </w:r>
      <w:r w:rsidRPr="00BF11B0">
        <w:rPr>
          <w:rFonts w:ascii="Times New Roman" w:hAnsi="Times New Roman" w:cs="Times New Roman"/>
        </w:rPr>
        <w:t xml:space="preserve">в   </w:t>
      </w:r>
      <w:r w:rsidRPr="00BF11B0">
        <w:rPr>
          <w:rFonts w:ascii="Times New Roman" w:hAnsi="Times New Roman" w:cs="Times New Roman"/>
          <w:spacing w:val="1"/>
        </w:rPr>
        <w:t xml:space="preserve"> </w:t>
      </w:r>
      <w:r w:rsidRPr="00BF11B0">
        <w:rPr>
          <w:rFonts w:ascii="Times New Roman" w:hAnsi="Times New Roman" w:cs="Times New Roman"/>
        </w:rPr>
        <w:t xml:space="preserve">беседе   </w:t>
      </w:r>
      <w:r w:rsidRPr="00BF11B0">
        <w:rPr>
          <w:rFonts w:ascii="Times New Roman" w:hAnsi="Times New Roman" w:cs="Times New Roman"/>
          <w:spacing w:val="1"/>
        </w:rPr>
        <w:t xml:space="preserve"> </w:t>
      </w:r>
      <w:r w:rsidRPr="00BF11B0">
        <w:rPr>
          <w:rFonts w:ascii="Times New Roman" w:hAnsi="Times New Roman" w:cs="Times New Roman"/>
        </w:rPr>
        <w:t xml:space="preserve">и   </w:t>
      </w:r>
      <w:r w:rsidRPr="00BF11B0">
        <w:rPr>
          <w:rFonts w:ascii="Times New Roman" w:hAnsi="Times New Roman" w:cs="Times New Roman"/>
          <w:spacing w:val="1"/>
        </w:rPr>
        <w:t xml:space="preserve"> </w:t>
      </w:r>
      <w:r w:rsidRPr="00BF11B0">
        <w:rPr>
          <w:rFonts w:ascii="Times New Roman" w:hAnsi="Times New Roman" w:cs="Times New Roman"/>
        </w:rPr>
        <w:t xml:space="preserve">диалоге   </w:t>
      </w:r>
      <w:r w:rsidRPr="00BF11B0">
        <w:rPr>
          <w:rFonts w:ascii="Times New Roman" w:hAnsi="Times New Roman" w:cs="Times New Roman"/>
          <w:spacing w:val="1"/>
        </w:rPr>
        <w:t xml:space="preserve"> </w:t>
      </w:r>
      <w:r w:rsidRPr="00BF11B0">
        <w:rPr>
          <w:rFonts w:ascii="Times New Roman" w:hAnsi="Times New Roman" w:cs="Times New Roman"/>
        </w:rPr>
        <w:t xml:space="preserve">о    </w:t>
      </w:r>
      <w:r w:rsidRPr="00BF11B0">
        <w:rPr>
          <w:rFonts w:ascii="Times New Roman" w:hAnsi="Times New Roman" w:cs="Times New Roman"/>
          <w:spacing w:val="1"/>
        </w:rPr>
        <w:t xml:space="preserve"> </w:t>
      </w:r>
      <w:r w:rsidRPr="00BF11B0">
        <w:rPr>
          <w:rFonts w:ascii="Times New Roman" w:hAnsi="Times New Roman" w:cs="Times New Roman"/>
        </w:rPr>
        <w:t xml:space="preserve">прочитанном    </w:t>
      </w:r>
      <w:r w:rsidRPr="00BF11B0">
        <w:rPr>
          <w:rFonts w:ascii="Times New Roman" w:hAnsi="Times New Roman" w:cs="Times New Roman"/>
          <w:spacing w:val="1"/>
        </w:rPr>
        <w:t xml:space="preserve"> </w:t>
      </w:r>
      <w:r w:rsidRPr="00BF11B0">
        <w:rPr>
          <w:rFonts w:ascii="Times New Roman" w:hAnsi="Times New Roman" w:cs="Times New Roman"/>
        </w:rPr>
        <w:t>произведении;</w:t>
      </w:r>
      <w:r w:rsidRPr="00BF11B0">
        <w:rPr>
          <w:rFonts w:ascii="Times New Roman" w:hAnsi="Times New Roman" w:cs="Times New Roman"/>
          <w:spacing w:val="1"/>
        </w:rPr>
        <w:t xml:space="preserve"> </w:t>
      </w:r>
      <w:r w:rsidRPr="00BF11B0">
        <w:rPr>
          <w:rFonts w:ascii="Times New Roman" w:hAnsi="Times New Roman" w:cs="Times New Roman"/>
        </w:rPr>
        <w:t>создавать</w:t>
      </w:r>
      <w:r w:rsidRPr="00BF11B0">
        <w:rPr>
          <w:rFonts w:ascii="Times New Roman" w:hAnsi="Times New Roman" w:cs="Times New Roman"/>
          <w:spacing w:val="10"/>
        </w:rPr>
        <w:t xml:space="preserve"> </w:t>
      </w:r>
      <w:r w:rsidRPr="00BF11B0">
        <w:rPr>
          <w:rFonts w:ascii="Times New Roman" w:hAnsi="Times New Roman" w:cs="Times New Roman"/>
        </w:rPr>
        <w:t>устн</w:t>
      </w:r>
      <w:r w:rsidR="00AB2102">
        <w:rPr>
          <w:rFonts w:ascii="Times New Roman" w:hAnsi="Times New Roman" w:cs="Times New Roman"/>
        </w:rPr>
        <w:t>ы</w:t>
      </w:r>
      <w:r w:rsidRPr="00BF11B0">
        <w:rPr>
          <w:rFonts w:ascii="Times New Roman" w:hAnsi="Times New Roman" w:cs="Times New Roman"/>
        </w:rPr>
        <w:t>е</w:t>
      </w:r>
      <w:r w:rsidRPr="00BF11B0">
        <w:rPr>
          <w:rFonts w:ascii="Times New Roman" w:hAnsi="Times New Roman" w:cs="Times New Roman"/>
          <w:spacing w:val="10"/>
        </w:rPr>
        <w:t xml:space="preserve"> </w:t>
      </w:r>
      <w:r w:rsidRPr="00BF11B0">
        <w:rPr>
          <w:rFonts w:ascii="Times New Roman" w:hAnsi="Times New Roman" w:cs="Times New Roman"/>
        </w:rPr>
        <w:t>и</w:t>
      </w:r>
      <w:r w:rsidRPr="00BF11B0">
        <w:rPr>
          <w:rFonts w:ascii="Times New Roman" w:hAnsi="Times New Roman" w:cs="Times New Roman"/>
          <w:spacing w:val="6"/>
        </w:rPr>
        <w:t xml:space="preserve"> </w:t>
      </w:r>
      <w:r w:rsidRPr="00BF11B0">
        <w:rPr>
          <w:rFonts w:ascii="Times New Roman" w:hAnsi="Times New Roman" w:cs="Times New Roman"/>
        </w:rPr>
        <w:t>письменные</w:t>
      </w:r>
      <w:r w:rsidRPr="00BF11B0">
        <w:rPr>
          <w:rFonts w:ascii="Times New Roman" w:hAnsi="Times New Roman" w:cs="Times New Roman"/>
          <w:spacing w:val="7"/>
        </w:rPr>
        <w:t xml:space="preserve"> </w:t>
      </w:r>
      <w:r w:rsidRPr="00BF11B0">
        <w:rPr>
          <w:rFonts w:ascii="Times New Roman" w:hAnsi="Times New Roman" w:cs="Times New Roman"/>
        </w:rPr>
        <w:t>высказывания</w:t>
      </w:r>
      <w:r w:rsidRPr="00BF11B0">
        <w:rPr>
          <w:rFonts w:ascii="Times New Roman" w:hAnsi="Times New Roman" w:cs="Times New Roman"/>
          <w:spacing w:val="8"/>
        </w:rPr>
        <w:t xml:space="preserve"> </w:t>
      </w:r>
      <w:r w:rsidRPr="00BF11B0">
        <w:rPr>
          <w:rFonts w:ascii="Times New Roman" w:hAnsi="Times New Roman" w:cs="Times New Roman"/>
        </w:rPr>
        <w:t>разных</w:t>
      </w:r>
      <w:r w:rsidRPr="00BF11B0">
        <w:rPr>
          <w:rFonts w:ascii="Times New Roman" w:hAnsi="Times New Roman" w:cs="Times New Roman"/>
          <w:spacing w:val="8"/>
        </w:rPr>
        <w:t xml:space="preserve"> </w:t>
      </w:r>
      <w:r w:rsidRPr="00BF11B0">
        <w:rPr>
          <w:rFonts w:ascii="Times New Roman" w:hAnsi="Times New Roman" w:cs="Times New Roman"/>
        </w:rPr>
        <w:t>жанров</w:t>
      </w:r>
      <w:r w:rsidRPr="00BF11B0">
        <w:rPr>
          <w:rFonts w:ascii="Times New Roman" w:hAnsi="Times New Roman" w:cs="Times New Roman"/>
          <w:spacing w:val="10"/>
        </w:rPr>
        <w:t xml:space="preserve"> </w:t>
      </w:r>
      <w:r w:rsidRPr="00BF11B0">
        <w:rPr>
          <w:rFonts w:ascii="Times New Roman" w:hAnsi="Times New Roman" w:cs="Times New Roman"/>
        </w:rPr>
        <w:t>(объёмом</w:t>
      </w:r>
      <w:r w:rsidRPr="00BF11B0">
        <w:rPr>
          <w:rFonts w:ascii="Times New Roman" w:hAnsi="Times New Roman" w:cs="Times New Roman"/>
          <w:spacing w:val="9"/>
        </w:rPr>
        <w:t xml:space="preserve"> </w:t>
      </w:r>
      <w:r w:rsidRPr="00BF11B0">
        <w:rPr>
          <w:rFonts w:ascii="Times New Roman" w:hAnsi="Times New Roman" w:cs="Times New Roman"/>
        </w:rPr>
        <w:t>не</w:t>
      </w:r>
      <w:r w:rsidRPr="00BF11B0">
        <w:rPr>
          <w:rFonts w:ascii="Times New Roman" w:hAnsi="Times New Roman" w:cs="Times New Roman"/>
          <w:spacing w:val="8"/>
        </w:rPr>
        <w:t xml:space="preserve"> </w:t>
      </w:r>
      <w:r w:rsidRPr="00BF11B0">
        <w:rPr>
          <w:rFonts w:ascii="Times New Roman" w:hAnsi="Times New Roman" w:cs="Times New Roman"/>
        </w:rPr>
        <w:t>менее</w:t>
      </w:r>
    </w:p>
    <w:p w14:paraId="34006713" w14:textId="77777777" w:rsidR="00927F2E" w:rsidRPr="00BF11B0" w:rsidRDefault="00AB2102" w:rsidP="00AB2102">
      <w:pPr>
        <w:contextualSpacing/>
        <w:rPr>
          <w:rFonts w:ascii="Times New Roman" w:hAnsi="Times New Roman" w:cs="Times New Roman"/>
        </w:rPr>
      </w:pPr>
      <w:r>
        <w:rPr>
          <w:rFonts w:ascii="Times New Roman" w:hAnsi="Times New Roman" w:cs="Times New Roman"/>
          <w:sz w:val="24"/>
          <w:szCs w:val="24"/>
        </w:rPr>
        <w:t xml:space="preserve">    </w:t>
      </w:r>
      <w:r w:rsidR="0011740B" w:rsidRPr="00BF11B0">
        <w:rPr>
          <w:rFonts w:ascii="Times New Roman" w:hAnsi="Times New Roman" w:cs="Times New Roman"/>
        </w:rPr>
        <w:t>80</w:t>
      </w:r>
      <w:r w:rsidR="0011740B" w:rsidRPr="00BF11B0">
        <w:rPr>
          <w:rFonts w:ascii="Times New Roman" w:hAnsi="Times New Roman" w:cs="Times New Roman"/>
          <w:spacing w:val="13"/>
        </w:rPr>
        <w:t xml:space="preserve"> </w:t>
      </w:r>
      <w:r w:rsidR="0011740B" w:rsidRPr="00BF11B0">
        <w:rPr>
          <w:rFonts w:ascii="Times New Roman" w:hAnsi="Times New Roman" w:cs="Times New Roman"/>
        </w:rPr>
        <w:t>слов),</w:t>
      </w:r>
      <w:r w:rsidR="0011740B" w:rsidRPr="00BF11B0">
        <w:rPr>
          <w:rFonts w:ascii="Times New Roman" w:hAnsi="Times New Roman" w:cs="Times New Roman"/>
          <w:spacing w:val="14"/>
        </w:rPr>
        <w:t xml:space="preserve"> </w:t>
      </w:r>
      <w:r w:rsidR="0011740B" w:rsidRPr="00BF11B0">
        <w:rPr>
          <w:rFonts w:ascii="Times New Roman" w:hAnsi="Times New Roman" w:cs="Times New Roman"/>
        </w:rPr>
        <w:t>писать</w:t>
      </w:r>
      <w:r w:rsidR="0011740B" w:rsidRPr="00BF11B0">
        <w:rPr>
          <w:rFonts w:ascii="Times New Roman" w:hAnsi="Times New Roman" w:cs="Times New Roman"/>
          <w:spacing w:val="15"/>
        </w:rPr>
        <w:t xml:space="preserve"> </w:t>
      </w:r>
      <w:r w:rsidR="0011740B" w:rsidRPr="00BF11B0">
        <w:rPr>
          <w:rFonts w:ascii="Times New Roman" w:hAnsi="Times New Roman" w:cs="Times New Roman"/>
        </w:rPr>
        <w:t>сочинение</w:t>
      </w:r>
      <w:r w:rsidR="0011740B" w:rsidRPr="00BF11B0">
        <w:rPr>
          <w:rFonts w:ascii="Times New Roman" w:hAnsi="Times New Roman" w:cs="Times New Roman"/>
          <w:spacing w:val="13"/>
        </w:rPr>
        <w:t xml:space="preserve"> </w:t>
      </w:r>
      <w:r w:rsidR="0011740B" w:rsidRPr="00BF11B0">
        <w:rPr>
          <w:rFonts w:ascii="Times New Roman" w:hAnsi="Times New Roman" w:cs="Times New Roman"/>
        </w:rPr>
        <w:t>по</w:t>
      </w:r>
      <w:r w:rsidR="0011740B" w:rsidRPr="00BF11B0">
        <w:rPr>
          <w:rFonts w:ascii="Times New Roman" w:hAnsi="Times New Roman" w:cs="Times New Roman"/>
          <w:spacing w:val="17"/>
        </w:rPr>
        <w:t xml:space="preserve"> </w:t>
      </w:r>
      <w:r w:rsidR="0011740B" w:rsidRPr="00BF11B0">
        <w:rPr>
          <w:rFonts w:ascii="Times New Roman" w:hAnsi="Times New Roman" w:cs="Times New Roman"/>
        </w:rPr>
        <w:t>заданной</w:t>
      </w:r>
      <w:r w:rsidR="0011740B" w:rsidRPr="00BF11B0">
        <w:rPr>
          <w:rFonts w:ascii="Times New Roman" w:hAnsi="Times New Roman" w:cs="Times New Roman"/>
          <w:spacing w:val="14"/>
        </w:rPr>
        <w:t xml:space="preserve"> </w:t>
      </w:r>
      <w:r w:rsidR="0011740B" w:rsidRPr="00BF11B0">
        <w:rPr>
          <w:rFonts w:ascii="Times New Roman" w:hAnsi="Times New Roman" w:cs="Times New Roman"/>
        </w:rPr>
        <w:t>теме</w:t>
      </w:r>
      <w:r w:rsidR="0011740B" w:rsidRPr="00BF11B0">
        <w:rPr>
          <w:rFonts w:ascii="Times New Roman" w:hAnsi="Times New Roman" w:cs="Times New Roman"/>
          <w:spacing w:val="13"/>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3"/>
        </w:rPr>
        <w:t xml:space="preserve"> </w:t>
      </w:r>
      <w:r w:rsidR="0011740B" w:rsidRPr="00BF11B0">
        <w:rPr>
          <w:rFonts w:ascii="Times New Roman" w:hAnsi="Times New Roman" w:cs="Times New Roman"/>
        </w:rPr>
        <w:t>опорой</w:t>
      </w:r>
      <w:r w:rsidR="0011740B" w:rsidRPr="00BF11B0">
        <w:rPr>
          <w:rFonts w:ascii="Times New Roman" w:hAnsi="Times New Roman" w:cs="Times New Roman"/>
          <w:spacing w:val="16"/>
        </w:rPr>
        <w:t xml:space="preserve"> </w:t>
      </w:r>
      <w:r w:rsidR="0011740B" w:rsidRPr="00BF11B0">
        <w:rPr>
          <w:rFonts w:ascii="Times New Roman" w:hAnsi="Times New Roman" w:cs="Times New Roman"/>
        </w:rPr>
        <w:t>на</w:t>
      </w:r>
      <w:r w:rsidR="0011740B" w:rsidRPr="00BF11B0">
        <w:rPr>
          <w:rFonts w:ascii="Times New Roman" w:hAnsi="Times New Roman" w:cs="Times New Roman"/>
          <w:spacing w:val="14"/>
        </w:rPr>
        <w:t xml:space="preserve"> </w:t>
      </w:r>
      <w:r w:rsidR="0011740B" w:rsidRPr="00BF11B0">
        <w:rPr>
          <w:rFonts w:ascii="Times New Roman" w:hAnsi="Times New Roman" w:cs="Times New Roman"/>
        </w:rPr>
        <w:t>прочитанные</w:t>
      </w:r>
      <w:r>
        <w:rPr>
          <w:rFonts w:ascii="Times New Roman" w:hAnsi="Times New Roman" w:cs="Times New Roman"/>
          <w:spacing w:val="-55"/>
        </w:rPr>
        <w:t xml:space="preserve">                </w:t>
      </w:r>
      <w:r w:rsidR="0011740B" w:rsidRPr="00BF11B0">
        <w:rPr>
          <w:rFonts w:ascii="Times New Roman" w:hAnsi="Times New Roman" w:cs="Times New Roman"/>
        </w:rPr>
        <w:t>произведения;</w:t>
      </w:r>
    </w:p>
    <w:p w14:paraId="0E7F0FE2" w14:textId="77777777" w:rsidR="00927F2E" w:rsidRPr="00BF11B0" w:rsidRDefault="0011740B" w:rsidP="00BF11B0">
      <w:pPr>
        <w:pStyle w:val="a3"/>
        <w:tabs>
          <w:tab w:val="left" w:pos="3579"/>
          <w:tab w:val="left" w:pos="5957"/>
          <w:tab w:val="left" w:pos="8748"/>
        </w:tabs>
        <w:spacing w:before="1"/>
        <w:ind w:right="267"/>
        <w:contextualSpacing/>
        <w:rPr>
          <w:rFonts w:ascii="Times New Roman" w:hAnsi="Times New Roman" w:cs="Times New Roman"/>
        </w:rPr>
      </w:pPr>
      <w:r w:rsidRPr="00BF11B0">
        <w:rPr>
          <w:rFonts w:ascii="Times New Roman" w:hAnsi="Times New Roman" w:cs="Times New Roman"/>
        </w:rPr>
        <w:t>владеть умениями интерпретации и оценки изученных произведений фольклора,</w:t>
      </w:r>
      <w:r w:rsidRPr="00BF11B0">
        <w:rPr>
          <w:rFonts w:ascii="Times New Roman" w:hAnsi="Times New Roman" w:cs="Times New Roman"/>
          <w:spacing w:val="1"/>
        </w:rPr>
        <w:t xml:space="preserve"> </w:t>
      </w:r>
      <w:r w:rsidRPr="00BF11B0">
        <w:rPr>
          <w:rFonts w:ascii="Times New Roman" w:hAnsi="Times New Roman" w:cs="Times New Roman"/>
        </w:rPr>
        <w:t>древнерусской,</w:t>
      </w:r>
      <w:r w:rsidRPr="00BF11B0">
        <w:rPr>
          <w:rFonts w:ascii="Times New Roman" w:hAnsi="Times New Roman" w:cs="Times New Roman"/>
          <w:spacing w:val="1"/>
        </w:rPr>
        <w:t xml:space="preserve"> </w:t>
      </w:r>
      <w:r w:rsidRPr="00BF11B0">
        <w:rPr>
          <w:rFonts w:ascii="Times New Roman" w:hAnsi="Times New Roman" w:cs="Times New Roman"/>
        </w:rPr>
        <w:t>русской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зарубежной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современных</w:t>
      </w:r>
      <w:r w:rsidRPr="00BF11B0">
        <w:rPr>
          <w:rFonts w:ascii="Times New Roman" w:hAnsi="Times New Roman" w:cs="Times New Roman"/>
          <w:spacing w:val="1"/>
        </w:rPr>
        <w:t xml:space="preserve"> </w:t>
      </w:r>
      <w:r w:rsidRPr="00BF11B0">
        <w:rPr>
          <w:rFonts w:ascii="Times New Roman" w:hAnsi="Times New Roman" w:cs="Times New Roman"/>
        </w:rPr>
        <w:t>авторов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rPr>
        <w:tab/>
        <w:t>методов</w:t>
      </w:r>
      <w:r w:rsidRPr="00BF11B0">
        <w:rPr>
          <w:rFonts w:ascii="Times New Roman" w:hAnsi="Times New Roman" w:cs="Times New Roman"/>
        </w:rPr>
        <w:tab/>
        <w:t>смыслового</w:t>
      </w:r>
      <w:r w:rsidRPr="00BF11B0">
        <w:rPr>
          <w:rFonts w:ascii="Times New Roman" w:hAnsi="Times New Roman" w:cs="Times New Roman"/>
        </w:rPr>
        <w:tab/>
        <w:t>чтения;</w:t>
      </w:r>
    </w:p>
    <w:p w14:paraId="3B910B9F" w14:textId="77777777" w:rsidR="00927F2E" w:rsidRPr="00BF11B0" w:rsidRDefault="0011740B" w:rsidP="00BF11B0">
      <w:pPr>
        <w:pStyle w:val="a3"/>
        <w:tabs>
          <w:tab w:val="left" w:pos="8507"/>
        </w:tabs>
        <w:ind w:right="269"/>
        <w:contextualSpacing/>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важность</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устного</w:t>
      </w:r>
      <w:r w:rsidRPr="00BF11B0">
        <w:rPr>
          <w:rFonts w:ascii="Times New Roman" w:hAnsi="Times New Roman" w:cs="Times New Roman"/>
          <w:spacing w:val="1"/>
        </w:rPr>
        <w:t xml:space="preserve"> </w:t>
      </w:r>
      <w:r w:rsidRPr="00BF11B0">
        <w:rPr>
          <w:rFonts w:ascii="Times New Roman" w:hAnsi="Times New Roman" w:cs="Times New Roman"/>
        </w:rPr>
        <w:t>народного</w:t>
      </w:r>
      <w:r w:rsidRPr="00BF11B0">
        <w:rPr>
          <w:rFonts w:ascii="Times New Roman" w:hAnsi="Times New Roman" w:cs="Times New Roman"/>
          <w:spacing w:val="1"/>
        </w:rPr>
        <w:t xml:space="preserve"> </w:t>
      </w:r>
      <w:r w:rsidRPr="00BF11B0">
        <w:rPr>
          <w:rFonts w:ascii="Times New Roman" w:hAnsi="Times New Roman" w:cs="Times New Roman"/>
        </w:rPr>
        <w:t>творчества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также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собственного</w:t>
      </w:r>
      <w:r w:rsidRPr="00BF11B0">
        <w:rPr>
          <w:rFonts w:ascii="Times New Roman" w:hAnsi="Times New Roman" w:cs="Times New Roman"/>
        </w:rPr>
        <w:tab/>
      </w:r>
      <w:r w:rsidRPr="00BF11B0">
        <w:rPr>
          <w:rFonts w:ascii="Times New Roman" w:hAnsi="Times New Roman" w:cs="Times New Roman"/>
          <w:spacing w:val="-1"/>
        </w:rPr>
        <w:t>развития;</w:t>
      </w:r>
    </w:p>
    <w:p w14:paraId="4677A748" w14:textId="77777777" w:rsidR="00927F2E" w:rsidRPr="00BF11B0" w:rsidRDefault="0011740B" w:rsidP="00BF11B0">
      <w:pPr>
        <w:pStyle w:val="a3"/>
        <w:tabs>
          <w:tab w:val="left" w:pos="2959"/>
          <w:tab w:val="left" w:pos="4738"/>
          <w:tab w:val="left" w:pos="6737"/>
          <w:tab w:val="left" w:pos="8257"/>
        </w:tabs>
        <w:ind w:right="267"/>
        <w:contextualSpacing/>
        <w:rPr>
          <w:rFonts w:ascii="Times New Roman" w:hAnsi="Times New Roman" w:cs="Times New Roman"/>
        </w:rPr>
      </w:pPr>
      <w:r w:rsidRPr="00BF11B0">
        <w:rPr>
          <w:rFonts w:ascii="Times New Roman" w:hAnsi="Times New Roman" w:cs="Times New Roman"/>
        </w:rPr>
        <w:t>планировать</w:t>
      </w:r>
      <w:r w:rsidRPr="00BF11B0">
        <w:rPr>
          <w:rFonts w:ascii="Times New Roman" w:hAnsi="Times New Roman" w:cs="Times New Roman"/>
          <w:spacing w:val="1"/>
        </w:rPr>
        <w:t xml:space="preserve"> </w:t>
      </w:r>
      <w:r w:rsidRPr="00BF11B0">
        <w:rPr>
          <w:rFonts w:ascii="Times New Roman" w:hAnsi="Times New Roman" w:cs="Times New Roman"/>
        </w:rPr>
        <w:t>собственное</w:t>
      </w:r>
      <w:r w:rsidRPr="00BF11B0">
        <w:rPr>
          <w:rFonts w:ascii="Times New Roman" w:hAnsi="Times New Roman" w:cs="Times New Roman"/>
          <w:spacing w:val="1"/>
        </w:rPr>
        <w:t xml:space="preserve"> </w:t>
      </w:r>
      <w:r w:rsidRPr="00BF11B0">
        <w:rPr>
          <w:rFonts w:ascii="Times New Roman" w:hAnsi="Times New Roman" w:cs="Times New Roman"/>
        </w:rPr>
        <w:t>досуговое</w:t>
      </w:r>
      <w:r w:rsidRPr="00BF11B0">
        <w:rPr>
          <w:rFonts w:ascii="Times New Roman" w:hAnsi="Times New Roman" w:cs="Times New Roman"/>
          <w:spacing w:val="1"/>
        </w:rPr>
        <w:t xml:space="preserve"> </w:t>
      </w:r>
      <w:r w:rsidRPr="00BF11B0">
        <w:rPr>
          <w:rFonts w:ascii="Times New Roman" w:hAnsi="Times New Roman" w:cs="Times New Roman"/>
        </w:rPr>
        <w:t>чтение,</w:t>
      </w:r>
      <w:r w:rsidRPr="00BF11B0">
        <w:rPr>
          <w:rFonts w:ascii="Times New Roman" w:hAnsi="Times New Roman" w:cs="Times New Roman"/>
          <w:spacing w:val="1"/>
        </w:rPr>
        <w:t xml:space="preserve"> </w:t>
      </w:r>
      <w:r w:rsidRPr="00BF11B0">
        <w:rPr>
          <w:rFonts w:ascii="Times New Roman" w:hAnsi="Times New Roman" w:cs="Times New Roman"/>
        </w:rPr>
        <w:t>обогащать</w:t>
      </w:r>
      <w:r w:rsidRPr="00BF11B0">
        <w:rPr>
          <w:rFonts w:ascii="Times New Roman" w:hAnsi="Times New Roman" w:cs="Times New Roman"/>
          <w:spacing w:val="1"/>
        </w:rPr>
        <w:t xml:space="preserve"> </w:t>
      </w:r>
      <w:r w:rsidRPr="00BF11B0">
        <w:rPr>
          <w:rFonts w:ascii="Times New Roman" w:hAnsi="Times New Roman" w:cs="Times New Roman"/>
        </w:rPr>
        <w:t>свой</w:t>
      </w:r>
      <w:r w:rsidRPr="00BF11B0">
        <w:rPr>
          <w:rFonts w:ascii="Times New Roman" w:hAnsi="Times New Roman" w:cs="Times New Roman"/>
          <w:spacing w:val="1"/>
        </w:rPr>
        <w:t xml:space="preserve"> </w:t>
      </w:r>
      <w:r w:rsidRPr="00BF11B0">
        <w:rPr>
          <w:rFonts w:ascii="Times New Roman" w:hAnsi="Times New Roman" w:cs="Times New Roman"/>
        </w:rPr>
        <w:t>круг</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рекомендациям</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счёт</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современной</w:t>
      </w:r>
      <w:r w:rsidRPr="00BF11B0">
        <w:rPr>
          <w:rFonts w:ascii="Times New Roman" w:hAnsi="Times New Roman" w:cs="Times New Roman"/>
          <w:spacing w:val="1"/>
        </w:rPr>
        <w:t xml:space="preserve"> </w:t>
      </w:r>
      <w:r w:rsidR="00AB2102">
        <w:rPr>
          <w:rFonts w:ascii="Times New Roman" w:hAnsi="Times New Roman" w:cs="Times New Roman"/>
        </w:rPr>
        <w:t>литературы для</w:t>
      </w:r>
      <w:r w:rsidRPr="00BF11B0">
        <w:rPr>
          <w:rFonts w:ascii="Times New Roman" w:hAnsi="Times New Roman" w:cs="Times New Roman"/>
        </w:rPr>
        <w:t>детей</w:t>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spacing w:val="-1"/>
        </w:rPr>
        <w:t>подростков;</w:t>
      </w:r>
    </w:p>
    <w:p w14:paraId="77594ACC"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развивать умения коллективной проектной или исследовательской деятельности с</w:t>
      </w:r>
      <w:r w:rsidRPr="00BF11B0">
        <w:rPr>
          <w:rFonts w:ascii="Times New Roman" w:hAnsi="Times New Roman" w:cs="Times New Roman"/>
          <w:spacing w:val="-55"/>
        </w:rPr>
        <w:t xml:space="preserve"> </w:t>
      </w:r>
      <w:r w:rsidRPr="00BF11B0">
        <w:rPr>
          <w:rFonts w:ascii="Times New Roman" w:hAnsi="Times New Roman" w:cs="Times New Roman"/>
        </w:rPr>
        <w:t>направляющей помощью педагога и учиться публично представлять полученные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p>
    <w:p w14:paraId="3797658D"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развивать</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словари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справочники,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58"/>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электронной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пользоваться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электронными библиотеками и другими интернет-ресурсами, соблюдая правила</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2"/>
        </w:rPr>
        <w:t xml:space="preserve"> </w:t>
      </w:r>
      <w:r w:rsidRPr="00BF11B0">
        <w:rPr>
          <w:rFonts w:ascii="Times New Roman" w:hAnsi="Times New Roman" w:cs="Times New Roman"/>
        </w:rPr>
        <w:t>безопасности.</w:t>
      </w:r>
    </w:p>
    <w:p w14:paraId="461FAC5D" w14:textId="77777777" w:rsidR="00927F2E" w:rsidRPr="00BF11B0" w:rsidRDefault="0011740B" w:rsidP="00AB2102">
      <w:pPr>
        <w:pStyle w:val="a5"/>
        <w:tabs>
          <w:tab w:val="left" w:pos="1267"/>
          <w:tab w:val="left" w:pos="3969"/>
          <w:tab w:val="left" w:pos="8517"/>
        </w:tabs>
        <w:spacing w:before="222"/>
        <w:ind w:right="269"/>
        <w:contextualSpacing/>
        <w:jc w:val="left"/>
        <w:rPr>
          <w:rFonts w:ascii="Times New Roman" w:hAnsi="Times New Roman" w:cs="Times New Roman"/>
          <w:sz w:val="24"/>
          <w:szCs w:val="24"/>
        </w:rPr>
      </w:pPr>
      <w:r w:rsidRPr="00BF11B0">
        <w:rPr>
          <w:rFonts w:ascii="Times New Roman" w:hAnsi="Times New Roman" w:cs="Times New Roman"/>
          <w:sz w:val="24"/>
          <w:szCs w:val="24"/>
        </w:rPr>
        <w:lastRenderedPageBreak/>
        <w:t>Предметные</w:t>
      </w:r>
      <w:r w:rsidRPr="00BF11B0">
        <w:rPr>
          <w:rFonts w:ascii="Times New Roman" w:hAnsi="Times New Roman" w:cs="Times New Roman"/>
          <w:spacing w:val="1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7</w:t>
      </w:r>
      <w:r w:rsidRPr="00BF11B0">
        <w:rPr>
          <w:rFonts w:ascii="Times New Roman" w:hAnsi="Times New Roman" w:cs="Times New Roman"/>
          <w:spacing w:val="-55"/>
          <w:sz w:val="24"/>
          <w:szCs w:val="24"/>
        </w:rPr>
        <w:t xml:space="preserve"> </w:t>
      </w:r>
      <w:r w:rsidR="00AB2102">
        <w:rPr>
          <w:rFonts w:ascii="Times New Roman" w:hAnsi="Times New Roman" w:cs="Times New Roman"/>
          <w:sz w:val="24"/>
          <w:szCs w:val="24"/>
        </w:rPr>
        <w:t xml:space="preserve">классе обучающийся </w:t>
      </w:r>
      <w:r w:rsidRPr="00BF11B0">
        <w:rPr>
          <w:rFonts w:ascii="Times New Roman" w:hAnsi="Times New Roman" w:cs="Times New Roman"/>
          <w:sz w:val="24"/>
          <w:szCs w:val="24"/>
        </w:rPr>
        <w:t>научится:</w:t>
      </w:r>
    </w:p>
    <w:p w14:paraId="482432F8" w14:textId="77777777" w:rsidR="00927F2E" w:rsidRPr="00BF11B0" w:rsidRDefault="0011740B" w:rsidP="00BF11B0">
      <w:pPr>
        <w:pStyle w:val="a3"/>
        <w:tabs>
          <w:tab w:val="left" w:pos="1901"/>
          <w:tab w:val="left" w:pos="4938"/>
          <w:tab w:val="left" w:pos="6356"/>
          <w:tab w:val="left" w:pos="8292"/>
        </w:tabs>
        <w:ind w:right="267"/>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общечеловеческой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духовно-нравственной</w:t>
      </w:r>
      <w:r w:rsidRPr="00BF11B0">
        <w:rPr>
          <w:rFonts w:ascii="Times New Roman" w:hAnsi="Times New Roman" w:cs="Times New Roman"/>
          <w:spacing w:val="1"/>
        </w:rPr>
        <w:t xml:space="preserve"> </w:t>
      </w:r>
      <w:r w:rsidRPr="00BF11B0">
        <w:rPr>
          <w:rFonts w:ascii="Times New Roman" w:hAnsi="Times New Roman" w:cs="Times New Roman"/>
        </w:rPr>
        <w:t>ценности</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воспитании</w:t>
      </w:r>
      <w:r w:rsidRPr="00BF11B0">
        <w:rPr>
          <w:rFonts w:ascii="Times New Roman" w:hAnsi="Times New Roman" w:cs="Times New Roman"/>
          <w:spacing w:val="1"/>
        </w:rPr>
        <w:t xml:space="preserve"> </w:t>
      </w:r>
      <w:r w:rsidRPr="00BF11B0">
        <w:rPr>
          <w:rFonts w:ascii="Times New Roman" w:hAnsi="Times New Roman" w:cs="Times New Roman"/>
        </w:rPr>
        <w:t>любви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Родине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укреплении</w:t>
      </w:r>
      <w:r w:rsidRPr="00BF11B0">
        <w:rPr>
          <w:rFonts w:ascii="Times New Roman" w:hAnsi="Times New Roman" w:cs="Times New Roman"/>
          <w:spacing w:val="1"/>
        </w:rPr>
        <w:t xml:space="preserve"> </w:t>
      </w:r>
      <w:r w:rsidR="00AB2102">
        <w:rPr>
          <w:rFonts w:ascii="Times New Roman" w:hAnsi="Times New Roman" w:cs="Times New Roman"/>
        </w:rPr>
        <w:t xml:space="preserve">единства </w:t>
      </w:r>
      <w:r w:rsidRPr="00BF11B0">
        <w:rPr>
          <w:rFonts w:ascii="Times New Roman" w:hAnsi="Times New Roman" w:cs="Times New Roman"/>
        </w:rPr>
        <w:t>многонационального</w:t>
      </w:r>
      <w:r w:rsidRPr="00BF11B0">
        <w:rPr>
          <w:rFonts w:ascii="Times New Roman" w:hAnsi="Times New Roman" w:cs="Times New Roman"/>
        </w:rPr>
        <w:tab/>
        <w:t>народа</w:t>
      </w:r>
      <w:r w:rsidRPr="00BF11B0">
        <w:rPr>
          <w:rFonts w:ascii="Times New Roman" w:hAnsi="Times New Roman" w:cs="Times New Roman"/>
        </w:rPr>
        <w:tab/>
        <w:t>Российской</w:t>
      </w:r>
      <w:r w:rsidRPr="00BF11B0">
        <w:rPr>
          <w:rFonts w:ascii="Times New Roman" w:hAnsi="Times New Roman" w:cs="Times New Roman"/>
        </w:rPr>
        <w:tab/>
        <w:t>Федерации;</w:t>
      </w:r>
    </w:p>
    <w:p w14:paraId="2FC41D00"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специфике</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вида</w:t>
      </w:r>
      <w:r w:rsidRPr="00BF11B0">
        <w:rPr>
          <w:rFonts w:ascii="Times New Roman" w:hAnsi="Times New Roman" w:cs="Times New Roman"/>
          <w:spacing w:val="1"/>
        </w:rPr>
        <w:t xml:space="preserve"> </w:t>
      </w:r>
      <w:r w:rsidRPr="00BF11B0">
        <w:rPr>
          <w:rFonts w:ascii="Times New Roman" w:hAnsi="Times New Roman" w:cs="Times New Roman"/>
        </w:rPr>
        <w:t>словесного</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отличия</w:t>
      </w:r>
      <w:r w:rsidRPr="00BF11B0">
        <w:rPr>
          <w:rFonts w:ascii="Times New Roman" w:hAnsi="Times New Roman" w:cs="Times New Roman"/>
          <w:spacing w:val="1"/>
        </w:rPr>
        <w:t xml:space="preserve"> </w:t>
      </w:r>
      <w:r w:rsidRPr="00BF11B0">
        <w:rPr>
          <w:rFonts w:ascii="Times New Roman" w:hAnsi="Times New Roman" w:cs="Times New Roman"/>
        </w:rPr>
        <w:t>художественного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от</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научного,</w:t>
      </w:r>
      <w:r w:rsidRPr="00BF11B0">
        <w:rPr>
          <w:rFonts w:ascii="Times New Roman" w:hAnsi="Times New Roman" w:cs="Times New Roman"/>
          <w:spacing w:val="1"/>
        </w:rPr>
        <w:t xml:space="preserve"> </w:t>
      </w:r>
      <w:r w:rsidRPr="00BF11B0">
        <w:rPr>
          <w:rFonts w:ascii="Times New Roman" w:hAnsi="Times New Roman" w:cs="Times New Roman"/>
        </w:rPr>
        <w:t>делового,</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публицистического;</w:t>
      </w:r>
    </w:p>
    <w:p w14:paraId="119958BA" w14:textId="77777777" w:rsidR="00927F2E" w:rsidRPr="00BF11B0" w:rsidRDefault="0011740B" w:rsidP="00BF11B0">
      <w:pPr>
        <w:pStyle w:val="a3"/>
        <w:tabs>
          <w:tab w:val="left" w:pos="8962"/>
        </w:tabs>
        <w:ind w:right="269"/>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фольклора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прочитанное (с учётом актуального уровня развития обучающихся с ЗПР), 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что</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отражена</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картина</w:t>
      </w:r>
      <w:r w:rsidRPr="00BF11B0">
        <w:rPr>
          <w:rFonts w:ascii="Times New Roman" w:hAnsi="Times New Roman" w:cs="Times New Roman"/>
        </w:rPr>
        <w:tab/>
      </w:r>
      <w:r w:rsidRPr="00BF11B0">
        <w:rPr>
          <w:rFonts w:ascii="Times New Roman" w:hAnsi="Times New Roman" w:cs="Times New Roman"/>
          <w:spacing w:val="-1"/>
        </w:rPr>
        <w:t>мира:</w:t>
      </w:r>
    </w:p>
    <w:p w14:paraId="42ED953D"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произведение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единстве</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тему,</w:t>
      </w:r>
      <w:r w:rsidRPr="00BF11B0">
        <w:rPr>
          <w:rFonts w:ascii="Times New Roman" w:hAnsi="Times New Roman" w:cs="Times New Roman"/>
          <w:spacing w:val="1"/>
        </w:rPr>
        <w:t xml:space="preserve"> </w:t>
      </w:r>
      <w:r w:rsidRPr="00BF11B0">
        <w:rPr>
          <w:rFonts w:ascii="Times New Roman" w:hAnsi="Times New Roman" w:cs="Times New Roman"/>
        </w:rPr>
        <w:t>главную</w:t>
      </w:r>
      <w:r w:rsidRPr="00BF11B0">
        <w:rPr>
          <w:rFonts w:ascii="Times New Roman" w:hAnsi="Times New Roman" w:cs="Times New Roman"/>
          <w:spacing w:val="1"/>
        </w:rPr>
        <w:t xml:space="preserve"> </w:t>
      </w:r>
      <w:r w:rsidRPr="00BF11B0">
        <w:rPr>
          <w:rFonts w:ascii="Times New Roman" w:hAnsi="Times New Roman" w:cs="Times New Roman"/>
        </w:rPr>
        <w:t>мысль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проблематику</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родовую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жанровую</w:t>
      </w:r>
      <w:r w:rsidRPr="00BF11B0">
        <w:rPr>
          <w:rFonts w:ascii="Times New Roman" w:hAnsi="Times New Roman" w:cs="Times New Roman"/>
          <w:spacing w:val="1"/>
        </w:rPr>
        <w:t xml:space="preserve"> </w:t>
      </w:r>
      <w:r w:rsidRPr="00BF11B0">
        <w:rPr>
          <w:rFonts w:ascii="Times New Roman" w:hAnsi="Times New Roman" w:cs="Times New Roman"/>
        </w:rPr>
        <w:t>принадлежность;</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героя, рассказчика и авторскую позицию, учитывая художественные особенности</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героев-персонажей,</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сравнительные</w:t>
      </w:r>
      <w:r w:rsidRPr="00BF11B0">
        <w:rPr>
          <w:rFonts w:ascii="Times New Roman" w:hAnsi="Times New Roman" w:cs="Times New Roman"/>
          <w:spacing w:val="1"/>
        </w:rPr>
        <w:t xml:space="preserve"> </w:t>
      </w:r>
      <w:r w:rsidRPr="00BF11B0">
        <w:rPr>
          <w:rFonts w:ascii="Times New Roman" w:hAnsi="Times New Roman" w:cs="Times New Roman"/>
        </w:rPr>
        <w:t>характеристики,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систему</w:t>
      </w:r>
      <w:r w:rsidRPr="00BF11B0">
        <w:rPr>
          <w:rFonts w:ascii="Times New Roman" w:hAnsi="Times New Roman" w:cs="Times New Roman"/>
          <w:spacing w:val="1"/>
        </w:rPr>
        <w:t xml:space="preserve"> </w:t>
      </w:r>
      <w:r w:rsidRPr="00BF11B0">
        <w:rPr>
          <w:rFonts w:ascii="Times New Roman" w:hAnsi="Times New Roman" w:cs="Times New Roman"/>
        </w:rPr>
        <w:t>персонажей;</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композиции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основной</w:t>
      </w:r>
      <w:r w:rsidRPr="00BF11B0">
        <w:rPr>
          <w:rFonts w:ascii="Times New Roman" w:hAnsi="Times New Roman" w:cs="Times New Roman"/>
          <w:spacing w:val="1"/>
        </w:rPr>
        <w:t xml:space="preserve"> </w:t>
      </w:r>
      <w:r w:rsidRPr="00BF11B0">
        <w:rPr>
          <w:rFonts w:ascii="Times New Roman" w:hAnsi="Times New Roman" w:cs="Times New Roman"/>
        </w:rPr>
        <w:t>конфликт</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нравственно-философской, социально-исторической проблематики произведений</w:t>
      </w:r>
      <w:r w:rsidRPr="00BF11B0">
        <w:rPr>
          <w:rFonts w:ascii="Times New Roman" w:hAnsi="Times New Roman" w:cs="Times New Roman"/>
          <w:spacing w:val="-55"/>
        </w:rPr>
        <w:t xml:space="preserve"> </w:t>
      </w:r>
      <w:r w:rsidRPr="00BF11B0">
        <w:rPr>
          <w:rFonts w:ascii="Times New Roman" w:hAnsi="Times New Roman" w:cs="Times New Roman"/>
        </w:rPr>
        <w:t xml:space="preserve">(с     </w:t>
      </w:r>
      <w:r w:rsidRPr="00BF11B0">
        <w:rPr>
          <w:rFonts w:ascii="Times New Roman" w:hAnsi="Times New Roman" w:cs="Times New Roman"/>
          <w:spacing w:val="57"/>
        </w:rPr>
        <w:t xml:space="preserve"> </w:t>
      </w:r>
      <w:r w:rsidRPr="00BF11B0">
        <w:rPr>
          <w:rFonts w:ascii="Times New Roman" w:hAnsi="Times New Roman" w:cs="Times New Roman"/>
        </w:rPr>
        <w:t xml:space="preserve">учётом      </w:t>
      </w:r>
      <w:r w:rsidRPr="00BF11B0">
        <w:rPr>
          <w:rFonts w:ascii="Times New Roman" w:hAnsi="Times New Roman" w:cs="Times New Roman"/>
          <w:spacing w:val="1"/>
        </w:rPr>
        <w:t xml:space="preserve"> </w:t>
      </w:r>
      <w:r w:rsidRPr="00BF11B0">
        <w:rPr>
          <w:rFonts w:ascii="Times New Roman" w:hAnsi="Times New Roman" w:cs="Times New Roman"/>
        </w:rPr>
        <w:t xml:space="preserve">актуального      </w:t>
      </w:r>
      <w:r w:rsidRPr="00BF11B0">
        <w:rPr>
          <w:rFonts w:ascii="Times New Roman" w:hAnsi="Times New Roman" w:cs="Times New Roman"/>
          <w:spacing w:val="1"/>
        </w:rPr>
        <w:t xml:space="preserve"> </w:t>
      </w:r>
      <w:r w:rsidRPr="00BF11B0">
        <w:rPr>
          <w:rFonts w:ascii="Times New Roman" w:hAnsi="Times New Roman" w:cs="Times New Roman"/>
        </w:rPr>
        <w:t xml:space="preserve">уровня       развития       обучающихся      </w:t>
      </w:r>
      <w:r w:rsidRPr="00BF11B0">
        <w:rPr>
          <w:rFonts w:ascii="Times New Roman" w:hAnsi="Times New Roman" w:cs="Times New Roman"/>
          <w:spacing w:val="1"/>
        </w:rPr>
        <w:t xml:space="preserve"> </w:t>
      </w:r>
      <w:r w:rsidRPr="00BF11B0">
        <w:rPr>
          <w:rFonts w:ascii="Times New Roman" w:hAnsi="Times New Roman" w:cs="Times New Roman"/>
        </w:rPr>
        <w:t xml:space="preserve">с     </w:t>
      </w:r>
      <w:r w:rsidRPr="00BF11B0">
        <w:rPr>
          <w:rFonts w:ascii="Times New Roman" w:hAnsi="Times New Roman" w:cs="Times New Roman"/>
          <w:spacing w:val="57"/>
        </w:rPr>
        <w:t xml:space="preserve"> </w:t>
      </w:r>
      <w:r w:rsidRPr="00BF11B0">
        <w:rPr>
          <w:rFonts w:ascii="Times New Roman" w:hAnsi="Times New Roman" w:cs="Times New Roman"/>
        </w:rPr>
        <w:t>ЗПР);</w:t>
      </w:r>
    </w:p>
    <w:p w14:paraId="2F830B72"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понимать сущность и элементарные смысловые функции теоретико-литературных</w:t>
      </w:r>
      <w:r w:rsidRPr="00BF11B0">
        <w:rPr>
          <w:rFonts w:ascii="Times New Roman" w:hAnsi="Times New Roman" w:cs="Times New Roman"/>
          <w:spacing w:val="-55"/>
        </w:rPr>
        <w:t xml:space="preserve"> </w:t>
      </w:r>
      <w:r w:rsidRPr="00BF11B0">
        <w:rPr>
          <w:rFonts w:ascii="Times New Roman" w:hAnsi="Times New Roman" w:cs="Times New Roman"/>
        </w:rPr>
        <w:t xml:space="preserve">понятий  </w:t>
      </w:r>
      <w:r w:rsidRPr="00BF11B0">
        <w:rPr>
          <w:rFonts w:ascii="Times New Roman" w:hAnsi="Times New Roman" w:cs="Times New Roman"/>
          <w:spacing w:val="2"/>
        </w:rPr>
        <w:t xml:space="preserve"> </w:t>
      </w:r>
      <w:r w:rsidRPr="00BF11B0">
        <w:rPr>
          <w:rFonts w:ascii="Times New Roman" w:hAnsi="Times New Roman" w:cs="Times New Roman"/>
        </w:rPr>
        <w:t xml:space="preserve">и  </w:t>
      </w:r>
      <w:r w:rsidRPr="00BF11B0">
        <w:rPr>
          <w:rFonts w:ascii="Times New Roman" w:hAnsi="Times New Roman" w:cs="Times New Roman"/>
          <w:spacing w:val="4"/>
        </w:rPr>
        <w:t xml:space="preserve"> </w:t>
      </w:r>
      <w:r w:rsidRPr="00BF11B0">
        <w:rPr>
          <w:rFonts w:ascii="Times New Roman" w:hAnsi="Times New Roman" w:cs="Times New Roman"/>
        </w:rPr>
        <w:t xml:space="preserve">учиться  </w:t>
      </w:r>
      <w:r w:rsidRPr="00BF11B0">
        <w:rPr>
          <w:rFonts w:ascii="Times New Roman" w:hAnsi="Times New Roman" w:cs="Times New Roman"/>
          <w:spacing w:val="4"/>
        </w:rPr>
        <w:t xml:space="preserve"> </w:t>
      </w:r>
      <w:r w:rsidRPr="00BF11B0">
        <w:rPr>
          <w:rFonts w:ascii="Times New Roman" w:hAnsi="Times New Roman" w:cs="Times New Roman"/>
        </w:rPr>
        <w:t xml:space="preserve">самостоятельно  </w:t>
      </w:r>
      <w:r w:rsidRPr="00BF11B0">
        <w:rPr>
          <w:rFonts w:ascii="Times New Roman" w:hAnsi="Times New Roman" w:cs="Times New Roman"/>
          <w:spacing w:val="3"/>
        </w:rPr>
        <w:t xml:space="preserve"> </w:t>
      </w:r>
      <w:r w:rsidRPr="00BF11B0">
        <w:rPr>
          <w:rFonts w:ascii="Times New Roman" w:hAnsi="Times New Roman" w:cs="Times New Roman"/>
        </w:rPr>
        <w:t xml:space="preserve">использовать  </w:t>
      </w:r>
      <w:r w:rsidRPr="00BF11B0">
        <w:rPr>
          <w:rFonts w:ascii="Times New Roman" w:hAnsi="Times New Roman" w:cs="Times New Roman"/>
          <w:spacing w:val="4"/>
        </w:rPr>
        <w:t xml:space="preserve"> </w:t>
      </w:r>
      <w:r w:rsidRPr="00BF11B0">
        <w:rPr>
          <w:rFonts w:ascii="Times New Roman" w:hAnsi="Times New Roman" w:cs="Times New Roman"/>
        </w:rPr>
        <w:t xml:space="preserve">их  </w:t>
      </w:r>
      <w:r w:rsidRPr="00BF11B0">
        <w:rPr>
          <w:rFonts w:ascii="Times New Roman" w:hAnsi="Times New Roman" w:cs="Times New Roman"/>
          <w:spacing w:val="3"/>
        </w:rPr>
        <w:t xml:space="preserve"> </w:t>
      </w:r>
      <w:r w:rsidRPr="00BF11B0">
        <w:rPr>
          <w:rFonts w:ascii="Times New Roman" w:hAnsi="Times New Roman" w:cs="Times New Roman"/>
        </w:rPr>
        <w:t xml:space="preserve">в  </w:t>
      </w:r>
      <w:r w:rsidRPr="00BF11B0">
        <w:rPr>
          <w:rFonts w:ascii="Times New Roman" w:hAnsi="Times New Roman" w:cs="Times New Roman"/>
          <w:spacing w:val="6"/>
        </w:rPr>
        <w:t xml:space="preserve"> </w:t>
      </w:r>
      <w:r w:rsidRPr="00BF11B0">
        <w:rPr>
          <w:rFonts w:ascii="Times New Roman" w:hAnsi="Times New Roman" w:cs="Times New Roman"/>
        </w:rPr>
        <w:t xml:space="preserve">процессе  </w:t>
      </w:r>
      <w:r w:rsidRPr="00BF11B0">
        <w:rPr>
          <w:rFonts w:ascii="Times New Roman" w:hAnsi="Times New Roman" w:cs="Times New Roman"/>
          <w:spacing w:val="4"/>
        </w:rPr>
        <w:t xml:space="preserve"> </w:t>
      </w:r>
      <w:r w:rsidRPr="00BF11B0">
        <w:rPr>
          <w:rFonts w:ascii="Times New Roman" w:hAnsi="Times New Roman" w:cs="Times New Roman"/>
        </w:rPr>
        <w:t xml:space="preserve">анализа  </w:t>
      </w:r>
      <w:r w:rsidRPr="00BF11B0">
        <w:rPr>
          <w:rFonts w:ascii="Times New Roman" w:hAnsi="Times New Roman" w:cs="Times New Roman"/>
          <w:spacing w:val="5"/>
        </w:rPr>
        <w:t xml:space="preserve"> </w:t>
      </w:r>
      <w:r w:rsidRPr="00BF11B0">
        <w:rPr>
          <w:rFonts w:ascii="Times New Roman" w:hAnsi="Times New Roman" w:cs="Times New Roman"/>
        </w:rPr>
        <w:t>и</w:t>
      </w:r>
    </w:p>
    <w:p w14:paraId="515AD66D" w14:textId="77777777" w:rsidR="00927F2E" w:rsidRPr="00BF11B0" w:rsidRDefault="0011740B" w:rsidP="00BF11B0">
      <w:pPr>
        <w:pStyle w:val="a3"/>
        <w:spacing w:before="75"/>
        <w:ind w:right="272"/>
        <w:contextualSpacing/>
        <w:rPr>
          <w:rFonts w:ascii="Times New Roman" w:hAnsi="Times New Roman" w:cs="Times New Roman"/>
        </w:rPr>
      </w:pPr>
      <w:r w:rsidRPr="00BF11B0">
        <w:rPr>
          <w:rFonts w:ascii="Times New Roman" w:hAnsi="Times New Roman" w:cs="Times New Roman"/>
        </w:rPr>
        <w:t>интерпретации</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устное</w:t>
      </w:r>
      <w:r w:rsidRPr="00BF11B0">
        <w:rPr>
          <w:rFonts w:ascii="Times New Roman" w:hAnsi="Times New Roman" w:cs="Times New Roman"/>
          <w:spacing w:val="1"/>
        </w:rPr>
        <w:t xml:space="preserve"> </w:t>
      </w:r>
      <w:r w:rsidRPr="00BF11B0">
        <w:rPr>
          <w:rFonts w:ascii="Times New Roman" w:hAnsi="Times New Roman" w:cs="Times New Roman"/>
        </w:rPr>
        <w:t>народное</w:t>
      </w:r>
      <w:r w:rsidRPr="00BF11B0">
        <w:rPr>
          <w:rFonts w:ascii="Times New Roman" w:hAnsi="Times New Roman" w:cs="Times New Roman"/>
          <w:spacing w:val="1"/>
        </w:rPr>
        <w:t xml:space="preserve"> </w:t>
      </w:r>
      <w:r w:rsidRPr="00BF11B0">
        <w:rPr>
          <w:rFonts w:ascii="Times New Roman" w:hAnsi="Times New Roman" w:cs="Times New Roman"/>
        </w:rPr>
        <w:t>творчество; проза и поэзия; художественный образ; роды (лирика, эпос), жанры</w:t>
      </w:r>
      <w:r w:rsidRPr="00BF11B0">
        <w:rPr>
          <w:rFonts w:ascii="Times New Roman" w:hAnsi="Times New Roman" w:cs="Times New Roman"/>
          <w:spacing w:val="1"/>
        </w:rPr>
        <w:t xml:space="preserve"> </w:t>
      </w:r>
      <w:r w:rsidRPr="00BF11B0">
        <w:rPr>
          <w:rFonts w:ascii="Times New Roman" w:hAnsi="Times New Roman" w:cs="Times New Roman"/>
        </w:rPr>
        <w:t>(рассказ,</w:t>
      </w:r>
      <w:r w:rsidRPr="00BF11B0">
        <w:rPr>
          <w:rFonts w:ascii="Times New Roman" w:hAnsi="Times New Roman" w:cs="Times New Roman"/>
          <w:spacing w:val="1"/>
        </w:rPr>
        <w:t xml:space="preserve"> </w:t>
      </w:r>
      <w:r w:rsidRPr="00BF11B0">
        <w:rPr>
          <w:rFonts w:ascii="Times New Roman" w:hAnsi="Times New Roman" w:cs="Times New Roman"/>
        </w:rPr>
        <w:t>повесть,</w:t>
      </w:r>
      <w:r w:rsidRPr="00BF11B0">
        <w:rPr>
          <w:rFonts w:ascii="Times New Roman" w:hAnsi="Times New Roman" w:cs="Times New Roman"/>
          <w:spacing w:val="1"/>
        </w:rPr>
        <w:t xml:space="preserve"> </w:t>
      </w:r>
      <w:r w:rsidRPr="00BF11B0">
        <w:rPr>
          <w:rFonts w:ascii="Times New Roman" w:hAnsi="Times New Roman" w:cs="Times New Roman"/>
        </w:rPr>
        <w:t>роман,</w:t>
      </w:r>
      <w:r w:rsidRPr="00BF11B0">
        <w:rPr>
          <w:rFonts w:ascii="Times New Roman" w:hAnsi="Times New Roman" w:cs="Times New Roman"/>
          <w:spacing w:val="1"/>
        </w:rPr>
        <w:t xml:space="preserve"> </w:t>
      </w:r>
      <w:r w:rsidRPr="00BF11B0">
        <w:rPr>
          <w:rFonts w:ascii="Times New Roman" w:hAnsi="Times New Roman" w:cs="Times New Roman"/>
        </w:rPr>
        <w:t>поэма,</w:t>
      </w:r>
      <w:r w:rsidRPr="00BF11B0">
        <w:rPr>
          <w:rFonts w:ascii="Times New Roman" w:hAnsi="Times New Roman" w:cs="Times New Roman"/>
          <w:spacing w:val="1"/>
        </w:rPr>
        <w:t xml:space="preserve"> </w:t>
      </w:r>
      <w:r w:rsidRPr="00BF11B0">
        <w:rPr>
          <w:rFonts w:ascii="Times New Roman" w:hAnsi="Times New Roman" w:cs="Times New Roman"/>
        </w:rPr>
        <w:t>песня);</w:t>
      </w:r>
      <w:r w:rsidRPr="00BF11B0">
        <w:rPr>
          <w:rFonts w:ascii="Times New Roman" w:hAnsi="Times New Roman" w:cs="Times New Roman"/>
          <w:spacing w:val="1"/>
        </w:rPr>
        <w:t xml:space="preserve"> </w:t>
      </w:r>
      <w:r w:rsidRPr="00BF11B0">
        <w:rPr>
          <w:rFonts w:ascii="Times New Roman" w:hAnsi="Times New Roman" w:cs="Times New Roman"/>
        </w:rPr>
        <w:t>тема,</w:t>
      </w:r>
      <w:r w:rsidRPr="00BF11B0">
        <w:rPr>
          <w:rFonts w:ascii="Times New Roman" w:hAnsi="Times New Roman" w:cs="Times New Roman"/>
          <w:spacing w:val="1"/>
        </w:rPr>
        <w:t xml:space="preserve"> </w:t>
      </w:r>
      <w:r w:rsidRPr="00BF11B0">
        <w:rPr>
          <w:rFonts w:ascii="Times New Roman" w:hAnsi="Times New Roman" w:cs="Times New Roman"/>
        </w:rPr>
        <w:t>идея,</w:t>
      </w:r>
      <w:r w:rsidRPr="00BF11B0">
        <w:rPr>
          <w:rFonts w:ascii="Times New Roman" w:hAnsi="Times New Roman" w:cs="Times New Roman"/>
          <w:spacing w:val="1"/>
        </w:rPr>
        <w:t xml:space="preserve"> </w:t>
      </w:r>
      <w:r w:rsidRPr="00BF11B0">
        <w:rPr>
          <w:rFonts w:ascii="Times New Roman" w:hAnsi="Times New Roman" w:cs="Times New Roman"/>
        </w:rPr>
        <w:t>проблематика;</w:t>
      </w:r>
      <w:r w:rsidRPr="00BF11B0">
        <w:rPr>
          <w:rFonts w:ascii="Times New Roman" w:hAnsi="Times New Roman" w:cs="Times New Roman"/>
          <w:spacing w:val="1"/>
        </w:rPr>
        <w:t xml:space="preserve"> </w:t>
      </w:r>
      <w:r w:rsidRPr="00BF11B0">
        <w:rPr>
          <w:rFonts w:ascii="Times New Roman" w:hAnsi="Times New Roman" w:cs="Times New Roman"/>
        </w:rPr>
        <w:t>сюжет,</w:t>
      </w:r>
      <w:r w:rsidRPr="00BF11B0">
        <w:rPr>
          <w:rFonts w:ascii="Times New Roman" w:hAnsi="Times New Roman" w:cs="Times New Roman"/>
          <w:spacing w:val="1"/>
        </w:rPr>
        <w:t xml:space="preserve"> </w:t>
      </w:r>
      <w:r w:rsidRPr="00BF11B0">
        <w:rPr>
          <w:rFonts w:ascii="Times New Roman" w:hAnsi="Times New Roman" w:cs="Times New Roman"/>
        </w:rPr>
        <w:t>композиция, эпиграф; стадии развития действия: экспозиция, завязка, развитие</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кульминация,</w:t>
      </w:r>
      <w:r w:rsidRPr="00BF11B0">
        <w:rPr>
          <w:rFonts w:ascii="Times New Roman" w:hAnsi="Times New Roman" w:cs="Times New Roman"/>
          <w:spacing w:val="1"/>
        </w:rPr>
        <w:t xml:space="preserve"> </w:t>
      </w:r>
      <w:r w:rsidRPr="00BF11B0">
        <w:rPr>
          <w:rFonts w:ascii="Times New Roman" w:hAnsi="Times New Roman" w:cs="Times New Roman"/>
        </w:rPr>
        <w:t>развязка;</w:t>
      </w:r>
      <w:r w:rsidRPr="00BF11B0">
        <w:rPr>
          <w:rFonts w:ascii="Times New Roman" w:hAnsi="Times New Roman" w:cs="Times New Roman"/>
          <w:spacing w:val="1"/>
        </w:rPr>
        <w:t xml:space="preserve"> </w:t>
      </w:r>
      <w:r w:rsidRPr="00BF11B0">
        <w:rPr>
          <w:rFonts w:ascii="Times New Roman" w:hAnsi="Times New Roman" w:cs="Times New Roman"/>
        </w:rPr>
        <w:t>автор,</w:t>
      </w:r>
      <w:r w:rsidRPr="00BF11B0">
        <w:rPr>
          <w:rFonts w:ascii="Times New Roman" w:hAnsi="Times New Roman" w:cs="Times New Roman"/>
          <w:spacing w:val="1"/>
        </w:rPr>
        <w:t xml:space="preserve"> </w:t>
      </w:r>
      <w:r w:rsidRPr="00BF11B0">
        <w:rPr>
          <w:rFonts w:ascii="Times New Roman" w:hAnsi="Times New Roman" w:cs="Times New Roman"/>
        </w:rPr>
        <w:t>повествователь,</w:t>
      </w:r>
      <w:r w:rsidRPr="00BF11B0">
        <w:rPr>
          <w:rFonts w:ascii="Times New Roman" w:hAnsi="Times New Roman" w:cs="Times New Roman"/>
          <w:spacing w:val="1"/>
        </w:rPr>
        <w:t xml:space="preserve"> </w:t>
      </w:r>
      <w:r w:rsidRPr="00BF11B0">
        <w:rPr>
          <w:rFonts w:ascii="Times New Roman" w:hAnsi="Times New Roman" w:cs="Times New Roman"/>
        </w:rPr>
        <w:t>рассказчик,</w:t>
      </w:r>
      <w:r w:rsidRPr="00BF11B0">
        <w:rPr>
          <w:rFonts w:ascii="Times New Roman" w:hAnsi="Times New Roman" w:cs="Times New Roman"/>
          <w:spacing w:val="1"/>
        </w:rPr>
        <w:t xml:space="preserve"> </w:t>
      </w:r>
      <w:r w:rsidRPr="00BF11B0">
        <w:rPr>
          <w:rFonts w:ascii="Times New Roman" w:hAnsi="Times New Roman" w:cs="Times New Roman"/>
        </w:rPr>
        <w:t>литературный герой (персонаж), лирический герой; портрет, пейзаж, интерьер;</w:t>
      </w:r>
      <w:r w:rsidRPr="00BF11B0">
        <w:rPr>
          <w:rFonts w:ascii="Times New Roman" w:hAnsi="Times New Roman" w:cs="Times New Roman"/>
          <w:spacing w:val="1"/>
        </w:rPr>
        <w:t xml:space="preserve"> </w:t>
      </w:r>
      <w:r w:rsidRPr="00BF11B0">
        <w:rPr>
          <w:rFonts w:ascii="Times New Roman" w:hAnsi="Times New Roman" w:cs="Times New Roman"/>
        </w:rPr>
        <w:t>юмор, ирония; эпитет, метафора, сравнение; олицетворение, гипербола; антитеза,</w:t>
      </w:r>
      <w:r w:rsidRPr="00BF11B0">
        <w:rPr>
          <w:rFonts w:ascii="Times New Roman" w:hAnsi="Times New Roman" w:cs="Times New Roman"/>
          <w:spacing w:val="1"/>
        </w:rPr>
        <w:t xml:space="preserve"> </w:t>
      </w:r>
      <w:r w:rsidRPr="00BF11B0">
        <w:rPr>
          <w:rFonts w:ascii="Times New Roman" w:hAnsi="Times New Roman" w:cs="Times New Roman"/>
        </w:rPr>
        <w:t>аллегория;</w:t>
      </w:r>
      <w:r w:rsidRPr="00BF11B0">
        <w:rPr>
          <w:rFonts w:ascii="Times New Roman" w:hAnsi="Times New Roman" w:cs="Times New Roman"/>
          <w:spacing w:val="98"/>
        </w:rPr>
        <w:t xml:space="preserve"> </w:t>
      </w:r>
      <w:r w:rsidRPr="00BF11B0">
        <w:rPr>
          <w:rFonts w:ascii="Times New Roman" w:hAnsi="Times New Roman" w:cs="Times New Roman"/>
        </w:rPr>
        <w:t>стихотворный</w:t>
      </w:r>
      <w:r w:rsidRPr="00BF11B0">
        <w:rPr>
          <w:rFonts w:ascii="Times New Roman" w:hAnsi="Times New Roman" w:cs="Times New Roman"/>
          <w:spacing w:val="97"/>
        </w:rPr>
        <w:t xml:space="preserve"> </w:t>
      </w:r>
      <w:r w:rsidRPr="00BF11B0">
        <w:rPr>
          <w:rFonts w:ascii="Times New Roman" w:hAnsi="Times New Roman" w:cs="Times New Roman"/>
        </w:rPr>
        <w:t>метр</w:t>
      </w:r>
      <w:r w:rsidRPr="00BF11B0">
        <w:rPr>
          <w:rFonts w:ascii="Times New Roman" w:hAnsi="Times New Roman" w:cs="Times New Roman"/>
          <w:spacing w:val="97"/>
        </w:rPr>
        <w:t xml:space="preserve"> </w:t>
      </w:r>
      <w:r w:rsidRPr="00BF11B0">
        <w:rPr>
          <w:rFonts w:ascii="Times New Roman" w:hAnsi="Times New Roman" w:cs="Times New Roman"/>
        </w:rPr>
        <w:t>(хорей,</w:t>
      </w:r>
      <w:r w:rsidRPr="00BF11B0">
        <w:rPr>
          <w:rFonts w:ascii="Times New Roman" w:hAnsi="Times New Roman" w:cs="Times New Roman"/>
          <w:spacing w:val="100"/>
        </w:rPr>
        <w:t xml:space="preserve"> </w:t>
      </w:r>
      <w:r w:rsidRPr="00BF11B0">
        <w:rPr>
          <w:rFonts w:ascii="Times New Roman" w:hAnsi="Times New Roman" w:cs="Times New Roman"/>
        </w:rPr>
        <w:t>ямб,</w:t>
      </w:r>
      <w:r w:rsidRPr="00BF11B0">
        <w:rPr>
          <w:rFonts w:ascii="Times New Roman" w:hAnsi="Times New Roman" w:cs="Times New Roman"/>
          <w:spacing w:val="96"/>
        </w:rPr>
        <w:t xml:space="preserve"> </w:t>
      </w:r>
      <w:r w:rsidRPr="00BF11B0">
        <w:rPr>
          <w:rFonts w:ascii="Times New Roman" w:hAnsi="Times New Roman" w:cs="Times New Roman"/>
        </w:rPr>
        <w:t>дактиль),</w:t>
      </w:r>
      <w:r w:rsidRPr="00BF11B0">
        <w:rPr>
          <w:rFonts w:ascii="Times New Roman" w:hAnsi="Times New Roman" w:cs="Times New Roman"/>
          <w:spacing w:val="98"/>
        </w:rPr>
        <w:t xml:space="preserve"> </w:t>
      </w:r>
      <w:r w:rsidRPr="00BF11B0">
        <w:rPr>
          <w:rFonts w:ascii="Times New Roman" w:hAnsi="Times New Roman" w:cs="Times New Roman"/>
        </w:rPr>
        <w:t>ритм,</w:t>
      </w:r>
      <w:r w:rsidRPr="00BF11B0">
        <w:rPr>
          <w:rFonts w:ascii="Times New Roman" w:hAnsi="Times New Roman" w:cs="Times New Roman"/>
          <w:spacing w:val="98"/>
        </w:rPr>
        <w:t xml:space="preserve"> </w:t>
      </w:r>
      <w:r w:rsidRPr="00BF11B0">
        <w:rPr>
          <w:rFonts w:ascii="Times New Roman" w:hAnsi="Times New Roman" w:cs="Times New Roman"/>
        </w:rPr>
        <w:t>рифма,</w:t>
      </w:r>
      <w:r w:rsidRPr="00BF11B0">
        <w:rPr>
          <w:rFonts w:ascii="Times New Roman" w:hAnsi="Times New Roman" w:cs="Times New Roman"/>
          <w:spacing w:val="98"/>
        </w:rPr>
        <w:t xml:space="preserve"> </w:t>
      </w:r>
      <w:r w:rsidRPr="00BF11B0">
        <w:rPr>
          <w:rFonts w:ascii="Times New Roman" w:hAnsi="Times New Roman" w:cs="Times New Roman"/>
        </w:rPr>
        <w:t>строфа;</w:t>
      </w:r>
    </w:p>
    <w:p w14:paraId="24E0EE6A"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элементы</w:t>
      </w:r>
      <w:r w:rsidRPr="00BF11B0">
        <w:rPr>
          <w:rFonts w:ascii="Times New Roman" w:hAnsi="Times New Roman" w:cs="Times New Roman"/>
          <w:spacing w:val="1"/>
        </w:rPr>
        <w:t xml:space="preserve"> </w:t>
      </w:r>
      <w:r w:rsidRPr="00BF11B0">
        <w:rPr>
          <w:rFonts w:ascii="Times New Roman" w:hAnsi="Times New Roman" w:cs="Times New Roman"/>
        </w:rPr>
        <w:t xml:space="preserve">художественной       </w:t>
      </w:r>
      <w:r w:rsidRPr="00BF11B0">
        <w:rPr>
          <w:rFonts w:ascii="Times New Roman" w:hAnsi="Times New Roman" w:cs="Times New Roman"/>
          <w:spacing w:val="23"/>
        </w:rPr>
        <w:t xml:space="preserve"> </w:t>
      </w:r>
      <w:r w:rsidRPr="00BF11B0">
        <w:rPr>
          <w:rFonts w:ascii="Times New Roman" w:hAnsi="Times New Roman" w:cs="Times New Roman"/>
        </w:rPr>
        <w:t xml:space="preserve">формы       </w:t>
      </w:r>
      <w:r w:rsidRPr="00BF11B0">
        <w:rPr>
          <w:rFonts w:ascii="Times New Roman" w:hAnsi="Times New Roman" w:cs="Times New Roman"/>
          <w:spacing w:val="19"/>
        </w:rPr>
        <w:t xml:space="preserve"> </w:t>
      </w:r>
      <w:r w:rsidRPr="00BF11B0">
        <w:rPr>
          <w:rFonts w:ascii="Times New Roman" w:hAnsi="Times New Roman" w:cs="Times New Roman"/>
        </w:rPr>
        <w:t xml:space="preserve">и       </w:t>
      </w:r>
      <w:r w:rsidRPr="00BF11B0">
        <w:rPr>
          <w:rFonts w:ascii="Times New Roman" w:hAnsi="Times New Roman" w:cs="Times New Roman"/>
          <w:spacing w:val="19"/>
        </w:rPr>
        <w:t xml:space="preserve"> </w:t>
      </w:r>
      <w:r w:rsidRPr="00BF11B0">
        <w:rPr>
          <w:rFonts w:ascii="Times New Roman" w:hAnsi="Times New Roman" w:cs="Times New Roman"/>
        </w:rPr>
        <w:t xml:space="preserve">обнаруживать       </w:t>
      </w:r>
      <w:r w:rsidRPr="00BF11B0">
        <w:rPr>
          <w:rFonts w:ascii="Times New Roman" w:hAnsi="Times New Roman" w:cs="Times New Roman"/>
          <w:spacing w:val="20"/>
        </w:rPr>
        <w:t xml:space="preserve"> </w:t>
      </w:r>
      <w:r w:rsidRPr="00BF11B0">
        <w:rPr>
          <w:rFonts w:ascii="Times New Roman" w:hAnsi="Times New Roman" w:cs="Times New Roman"/>
        </w:rPr>
        <w:t xml:space="preserve">связи       </w:t>
      </w:r>
      <w:r w:rsidRPr="00BF11B0">
        <w:rPr>
          <w:rFonts w:ascii="Times New Roman" w:hAnsi="Times New Roman" w:cs="Times New Roman"/>
          <w:spacing w:val="20"/>
        </w:rPr>
        <w:t xml:space="preserve"> </w:t>
      </w:r>
      <w:r w:rsidRPr="00BF11B0">
        <w:rPr>
          <w:rFonts w:ascii="Times New Roman" w:hAnsi="Times New Roman" w:cs="Times New Roman"/>
        </w:rPr>
        <w:t xml:space="preserve">между       </w:t>
      </w:r>
      <w:r w:rsidRPr="00BF11B0">
        <w:rPr>
          <w:rFonts w:ascii="Times New Roman" w:hAnsi="Times New Roman" w:cs="Times New Roman"/>
          <w:spacing w:val="20"/>
        </w:rPr>
        <w:t xml:space="preserve"> </w:t>
      </w:r>
      <w:r w:rsidRPr="00BF11B0">
        <w:rPr>
          <w:rFonts w:ascii="Times New Roman" w:hAnsi="Times New Roman" w:cs="Times New Roman"/>
        </w:rPr>
        <w:t>ними;</w:t>
      </w:r>
    </w:p>
    <w:p w14:paraId="642711AD" w14:textId="77777777" w:rsidR="00927F2E" w:rsidRPr="00BF11B0" w:rsidRDefault="0011740B" w:rsidP="00AB2102">
      <w:pPr>
        <w:pStyle w:val="a3"/>
        <w:tabs>
          <w:tab w:val="left" w:pos="4339"/>
          <w:tab w:val="left" w:pos="8858"/>
        </w:tabs>
        <w:ind w:right="268"/>
        <w:contextualSpacing/>
        <w:rPr>
          <w:rFonts w:ascii="Times New Roman" w:hAnsi="Times New Roman" w:cs="Times New Roman"/>
        </w:rPr>
      </w:pPr>
      <w:r w:rsidRPr="00BF11B0">
        <w:rPr>
          <w:rFonts w:ascii="Times New Roman" w:hAnsi="Times New Roman" w:cs="Times New Roman"/>
        </w:rPr>
        <w:t>сопоставлять по плану произведения, их фрагменты, образы персонажей, сюжеты</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жанры,</w:t>
      </w:r>
      <w:r w:rsidRPr="00BF11B0">
        <w:rPr>
          <w:rFonts w:ascii="Times New Roman" w:hAnsi="Times New Roman" w:cs="Times New Roman"/>
          <w:spacing w:val="1"/>
        </w:rPr>
        <w:t xml:space="preserve"> </w:t>
      </w:r>
      <w:r w:rsidRPr="00BF11B0">
        <w:rPr>
          <w:rFonts w:ascii="Times New Roman" w:hAnsi="Times New Roman" w:cs="Times New Roman"/>
        </w:rPr>
        <w:t>художественные</w:t>
      </w:r>
      <w:r w:rsidRPr="00BF11B0">
        <w:rPr>
          <w:rFonts w:ascii="Times New Roman" w:hAnsi="Times New Roman" w:cs="Times New Roman"/>
          <w:spacing w:val="-55"/>
        </w:rPr>
        <w:t xml:space="preserve"> </w:t>
      </w:r>
      <w:r w:rsidR="00AB2102">
        <w:rPr>
          <w:rFonts w:ascii="Times New Roman" w:hAnsi="Times New Roman" w:cs="Times New Roman"/>
        </w:rPr>
        <w:t>приёмы,</w:t>
      </w:r>
      <w:r w:rsidRPr="00BF11B0">
        <w:rPr>
          <w:rFonts w:ascii="Times New Roman" w:hAnsi="Times New Roman" w:cs="Times New Roman"/>
        </w:rPr>
        <w:t>особенности</w:t>
      </w:r>
      <w:r w:rsidRPr="00BF11B0">
        <w:rPr>
          <w:rFonts w:ascii="Times New Roman" w:hAnsi="Times New Roman" w:cs="Times New Roman"/>
        </w:rPr>
        <w:tab/>
      </w:r>
      <w:r w:rsidRPr="00BF11B0">
        <w:rPr>
          <w:rFonts w:ascii="Times New Roman" w:hAnsi="Times New Roman" w:cs="Times New Roman"/>
          <w:spacing w:val="-1"/>
        </w:rPr>
        <w:t>языка;</w:t>
      </w:r>
      <w:r w:rsidR="00AB2102">
        <w:rPr>
          <w:rFonts w:ascii="Times New Roman" w:hAnsi="Times New Roman" w:cs="Times New Roman"/>
          <w:spacing w:val="-1"/>
        </w:rPr>
        <w:t xml:space="preserve"> </w:t>
      </w:r>
    </w:p>
    <w:p w14:paraId="49DE0A64"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произведениями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(живопись,</w:t>
      </w:r>
      <w:r w:rsidRPr="00BF11B0">
        <w:rPr>
          <w:rFonts w:ascii="Times New Roman" w:hAnsi="Times New Roman" w:cs="Times New Roman"/>
          <w:spacing w:val="1"/>
        </w:rPr>
        <w:t xml:space="preserve"> </w:t>
      </w:r>
      <w:r w:rsidRPr="00BF11B0">
        <w:rPr>
          <w:rFonts w:ascii="Times New Roman" w:hAnsi="Times New Roman" w:cs="Times New Roman"/>
        </w:rPr>
        <w:t>музыка,</w:t>
      </w:r>
      <w:r w:rsidRPr="00BF11B0">
        <w:rPr>
          <w:rFonts w:ascii="Times New Roman" w:hAnsi="Times New Roman" w:cs="Times New Roman"/>
          <w:spacing w:val="1"/>
        </w:rPr>
        <w:t xml:space="preserve"> </w:t>
      </w:r>
      <w:r w:rsidRPr="00BF11B0">
        <w:rPr>
          <w:rFonts w:ascii="Times New Roman" w:hAnsi="Times New Roman" w:cs="Times New Roman"/>
        </w:rPr>
        <w:t>театр,</w:t>
      </w:r>
      <w:r w:rsidRPr="00BF11B0">
        <w:rPr>
          <w:rFonts w:ascii="Times New Roman" w:hAnsi="Times New Roman" w:cs="Times New Roman"/>
          <w:spacing w:val="1"/>
        </w:rPr>
        <w:t xml:space="preserve"> </w:t>
      </w:r>
      <w:r w:rsidRPr="00BF11B0">
        <w:rPr>
          <w:rFonts w:ascii="Times New Roman" w:hAnsi="Times New Roman" w:cs="Times New Roman"/>
        </w:rPr>
        <w:t>кино);</w:t>
      </w:r>
      <w:r w:rsidRPr="00BF11B0">
        <w:rPr>
          <w:rFonts w:ascii="Times New Roman" w:hAnsi="Times New Roman" w:cs="Times New Roman"/>
          <w:spacing w:val="1"/>
        </w:rPr>
        <w:t xml:space="preserve"> </w:t>
      </w:r>
      <w:r w:rsidRPr="00BF11B0">
        <w:rPr>
          <w:rFonts w:ascii="Times New Roman" w:hAnsi="Times New Roman" w:cs="Times New Roman"/>
        </w:rPr>
        <w:t>выразительно</w:t>
      </w:r>
      <w:r w:rsidRPr="00BF11B0">
        <w:rPr>
          <w:rFonts w:ascii="Times New Roman" w:hAnsi="Times New Roman" w:cs="Times New Roman"/>
          <w:spacing w:val="1"/>
        </w:rPr>
        <w:t xml:space="preserve"> </w:t>
      </w:r>
      <w:r w:rsidRPr="00BF11B0">
        <w:rPr>
          <w:rFonts w:ascii="Times New Roman" w:hAnsi="Times New Roman" w:cs="Times New Roman"/>
        </w:rPr>
        <w:t>читать</w:t>
      </w:r>
      <w:r w:rsidRPr="00BF11B0">
        <w:rPr>
          <w:rFonts w:ascii="Times New Roman" w:hAnsi="Times New Roman" w:cs="Times New Roman"/>
          <w:spacing w:val="1"/>
        </w:rPr>
        <w:t xml:space="preserve"> </w:t>
      </w:r>
      <w:r w:rsidRPr="00BF11B0">
        <w:rPr>
          <w:rFonts w:ascii="Times New Roman" w:hAnsi="Times New Roman" w:cs="Times New Roman"/>
        </w:rPr>
        <w:t>стихи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прозу,</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наизусть</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6-7</w:t>
      </w:r>
      <w:r w:rsidRPr="00BF11B0">
        <w:rPr>
          <w:rFonts w:ascii="Times New Roman" w:hAnsi="Times New Roman" w:cs="Times New Roman"/>
          <w:spacing w:val="1"/>
        </w:rPr>
        <w:t xml:space="preserve"> </w:t>
      </w:r>
      <w:r w:rsidRPr="00BF11B0">
        <w:rPr>
          <w:rFonts w:ascii="Times New Roman" w:hAnsi="Times New Roman" w:cs="Times New Roman"/>
        </w:rPr>
        <w:t>поэтических произведений, не выученных ранее), передавая личное отношение к</w:t>
      </w:r>
      <w:r w:rsidRPr="00BF11B0">
        <w:rPr>
          <w:rFonts w:ascii="Times New Roman" w:hAnsi="Times New Roman" w:cs="Times New Roman"/>
          <w:spacing w:val="1"/>
        </w:rPr>
        <w:t xml:space="preserve"> </w:t>
      </w:r>
      <w:r w:rsidRPr="00BF11B0">
        <w:rPr>
          <w:rFonts w:ascii="Times New Roman" w:hAnsi="Times New Roman" w:cs="Times New Roman"/>
        </w:rPr>
        <w:t>произведению</w:t>
      </w:r>
      <w:r w:rsidRPr="00BF11B0">
        <w:rPr>
          <w:rFonts w:ascii="Times New Roman" w:hAnsi="Times New Roman" w:cs="Times New Roman"/>
          <w:spacing w:val="90"/>
        </w:rPr>
        <w:t xml:space="preserve"> </w:t>
      </w:r>
      <w:r w:rsidRPr="00BF11B0">
        <w:rPr>
          <w:rFonts w:ascii="Times New Roman" w:hAnsi="Times New Roman" w:cs="Times New Roman"/>
        </w:rPr>
        <w:t>(с</w:t>
      </w:r>
      <w:r w:rsidRPr="00BF11B0">
        <w:rPr>
          <w:rFonts w:ascii="Times New Roman" w:hAnsi="Times New Roman" w:cs="Times New Roman"/>
          <w:spacing w:val="90"/>
        </w:rPr>
        <w:t xml:space="preserve"> </w:t>
      </w:r>
      <w:r w:rsidRPr="00BF11B0">
        <w:rPr>
          <w:rFonts w:ascii="Times New Roman" w:hAnsi="Times New Roman" w:cs="Times New Roman"/>
        </w:rPr>
        <w:t>учётом</w:t>
      </w:r>
      <w:r w:rsidRPr="00BF11B0">
        <w:rPr>
          <w:rFonts w:ascii="Times New Roman" w:hAnsi="Times New Roman" w:cs="Times New Roman"/>
          <w:spacing w:val="91"/>
        </w:rPr>
        <w:t xml:space="preserve"> </w:t>
      </w:r>
      <w:r w:rsidRPr="00BF11B0">
        <w:rPr>
          <w:rFonts w:ascii="Times New Roman" w:hAnsi="Times New Roman" w:cs="Times New Roman"/>
        </w:rPr>
        <w:t>актуального</w:t>
      </w:r>
      <w:r w:rsidRPr="00BF11B0">
        <w:rPr>
          <w:rFonts w:ascii="Times New Roman" w:hAnsi="Times New Roman" w:cs="Times New Roman"/>
          <w:spacing w:val="91"/>
        </w:rPr>
        <w:t xml:space="preserve"> </w:t>
      </w:r>
      <w:r w:rsidRPr="00BF11B0">
        <w:rPr>
          <w:rFonts w:ascii="Times New Roman" w:hAnsi="Times New Roman" w:cs="Times New Roman"/>
        </w:rPr>
        <w:t>уровня</w:t>
      </w:r>
      <w:r w:rsidRPr="00BF11B0">
        <w:rPr>
          <w:rFonts w:ascii="Times New Roman" w:hAnsi="Times New Roman" w:cs="Times New Roman"/>
          <w:spacing w:val="91"/>
        </w:rPr>
        <w:t xml:space="preserve"> </w:t>
      </w:r>
      <w:r w:rsidRPr="00BF11B0">
        <w:rPr>
          <w:rFonts w:ascii="Times New Roman" w:hAnsi="Times New Roman" w:cs="Times New Roman"/>
        </w:rPr>
        <w:t>развития</w:t>
      </w:r>
      <w:r w:rsidRPr="00BF11B0">
        <w:rPr>
          <w:rFonts w:ascii="Times New Roman" w:hAnsi="Times New Roman" w:cs="Times New Roman"/>
          <w:spacing w:val="91"/>
        </w:rPr>
        <w:t xml:space="preserve"> </w:t>
      </w:r>
      <w:r w:rsidRPr="00BF11B0">
        <w:rPr>
          <w:rFonts w:ascii="Times New Roman" w:hAnsi="Times New Roman" w:cs="Times New Roman"/>
        </w:rPr>
        <w:t>обучающихся</w:t>
      </w:r>
      <w:r w:rsidRPr="00BF11B0">
        <w:rPr>
          <w:rFonts w:ascii="Times New Roman" w:hAnsi="Times New Roman" w:cs="Times New Roman"/>
          <w:spacing w:val="91"/>
        </w:rPr>
        <w:t xml:space="preserve"> </w:t>
      </w:r>
      <w:r w:rsidRPr="00BF11B0">
        <w:rPr>
          <w:rFonts w:ascii="Times New Roman" w:hAnsi="Times New Roman" w:cs="Times New Roman"/>
        </w:rPr>
        <w:t>с</w:t>
      </w:r>
      <w:r w:rsidRPr="00BF11B0">
        <w:rPr>
          <w:rFonts w:ascii="Times New Roman" w:hAnsi="Times New Roman" w:cs="Times New Roman"/>
          <w:spacing w:val="90"/>
        </w:rPr>
        <w:t xml:space="preserve"> </w:t>
      </w:r>
      <w:r w:rsidRPr="00BF11B0">
        <w:rPr>
          <w:rFonts w:ascii="Times New Roman" w:hAnsi="Times New Roman" w:cs="Times New Roman"/>
        </w:rPr>
        <w:t>ЗПР);</w:t>
      </w:r>
    </w:p>
    <w:p w14:paraId="6641716C" w14:textId="77777777" w:rsidR="00927F2E" w:rsidRPr="00BF11B0" w:rsidRDefault="0011740B" w:rsidP="00AB2102">
      <w:pPr>
        <w:pStyle w:val="a3"/>
        <w:tabs>
          <w:tab w:val="left" w:pos="3023"/>
          <w:tab w:val="left" w:pos="5775"/>
          <w:tab w:val="left" w:pos="7717"/>
          <w:tab w:val="left" w:pos="8835"/>
        </w:tabs>
        <w:spacing w:before="1"/>
        <w:ind w:right="271"/>
        <w:contextualSpacing/>
        <w:rPr>
          <w:rFonts w:ascii="Times New Roman" w:hAnsi="Times New Roman" w:cs="Times New Roman"/>
        </w:rPr>
      </w:pPr>
      <w:r w:rsidRPr="00BF11B0">
        <w:rPr>
          <w:rFonts w:ascii="Times New Roman" w:hAnsi="Times New Roman" w:cs="Times New Roman"/>
        </w:rPr>
        <w:t>пересказывать</w:t>
      </w:r>
      <w:r w:rsidRPr="00BF11B0">
        <w:rPr>
          <w:rFonts w:ascii="Times New Roman" w:hAnsi="Times New Roman" w:cs="Times New Roman"/>
          <w:spacing w:val="1"/>
        </w:rPr>
        <w:t xml:space="preserve"> </w:t>
      </w:r>
      <w:r w:rsidRPr="00BF11B0">
        <w:rPr>
          <w:rFonts w:ascii="Times New Roman" w:hAnsi="Times New Roman" w:cs="Times New Roman"/>
        </w:rPr>
        <w:t>прочитанное</w:t>
      </w:r>
      <w:r w:rsidRPr="00BF11B0">
        <w:rPr>
          <w:rFonts w:ascii="Times New Roman" w:hAnsi="Times New Roman" w:cs="Times New Roman"/>
          <w:spacing w:val="1"/>
        </w:rPr>
        <w:t xml:space="preserve"> </w:t>
      </w:r>
      <w:r w:rsidRPr="00BF11B0">
        <w:rPr>
          <w:rFonts w:ascii="Times New Roman" w:hAnsi="Times New Roman" w:cs="Times New Roman"/>
        </w:rPr>
        <w:t>произведение,</w:t>
      </w:r>
      <w:r w:rsidRPr="00BF11B0">
        <w:rPr>
          <w:rFonts w:ascii="Times New Roman" w:hAnsi="Times New Roman" w:cs="Times New Roman"/>
          <w:spacing w:val="1"/>
        </w:rPr>
        <w:t xml:space="preserve"> </w:t>
      </w:r>
      <w:r w:rsidRPr="00BF11B0">
        <w:rPr>
          <w:rFonts w:ascii="Times New Roman" w:hAnsi="Times New Roman" w:cs="Times New Roman"/>
        </w:rPr>
        <w:t>используя</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58"/>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пересказов,</w:t>
      </w:r>
      <w:r w:rsidRPr="00BF11B0">
        <w:rPr>
          <w:rFonts w:ascii="Times New Roman" w:hAnsi="Times New Roman" w:cs="Times New Roman"/>
          <w:spacing w:val="1"/>
        </w:rPr>
        <w:t xml:space="preserve"> </w:t>
      </w:r>
      <w:r w:rsidRPr="00BF11B0">
        <w:rPr>
          <w:rFonts w:ascii="Times New Roman" w:hAnsi="Times New Roman" w:cs="Times New Roman"/>
        </w:rPr>
        <w:t>отвечать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прочитанному</w:t>
      </w:r>
      <w:r w:rsidRPr="00BF11B0">
        <w:rPr>
          <w:rFonts w:ascii="Times New Roman" w:hAnsi="Times New Roman" w:cs="Times New Roman"/>
          <w:spacing w:val="1"/>
        </w:rPr>
        <w:t xml:space="preserve"> </w:t>
      </w:r>
      <w:r w:rsidRPr="00BF11B0">
        <w:rPr>
          <w:rFonts w:ascii="Times New Roman" w:hAnsi="Times New Roman" w:cs="Times New Roman"/>
        </w:rPr>
        <w:t>произведению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AB2102">
        <w:rPr>
          <w:rFonts w:ascii="Times New Roman" w:hAnsi="Times New Roman" w:cs="Times New Roman"/>
        </w:rPr>
        <w:t>самостоятельно</w:t>
      </w:r>
      <w:r w:rsidR="00AB2102">
        <w:rPr>
          <w:rFonts w:ascii="Times New Roman" w:hAnsi="Times New Roman" w:cs="Times New Roman"/>
        </w:rPr>
        <w:tab/>
        <w:t xml:space="preserve">формулировать </w:t>
      </w:r>
      <w:r w:rsidRPr="00BF11B0">
        <w:rPr>
          <w:rFonts w:ascii="Times New Roman" w:hAnsi="Times New Roman" w:cs="Times New Roman"/>
        </w:rPr>
        <w:t>вопросы</w:t>
      </w:r>
      <w:r w:rsidRPr="00BF11B0">
        <w:rPr>
          <w:rFonts w:ascii="Times New Roman" w:hAnsi="Times New Roman" w:cs="Times New Roman"/>
        </w:rPr>
        <w:tab/>
        <w:t>к</w:t>
      </w:r>
      <w:r w:rsidRPr="00BF11B0">
        <w:rPr>
          <w:rFonts w:ascii="Times New Roman" w:hAnsi="Times New Roman" w:cs="Times New Roman"/>
        </w:rPr>
        <w:tab/>
      </w:r>
      <w:r w:rsidRPr="00BF11B0">
        <w:rPr>
          <w:rFonts w:ascii="Times New Roman" w:hAnsi="Times New Roman" w:cs="Times New Roman"/>
          <w:spacing w:val="-1"/>
        </w:rPr>
        <w:t>тексту;</w:t>
      </w:r>
    </w:p>
    <w:p w14:paraId="77A926EE" w14:textId="77777777" w:rsidR="00927F2E" w:rsidRPr="00BF11B0" w:rsidRDefault="0011740B" w:rsidP="00BF11B0">
      <w:pPr>
        <w:pStyle w:val="a3"/>
        <w:tabs>
          <w:tab w:val="left" w:pos="4831"/>
          <w:tab w:val="left" w:pos="7900"/>
        </w:tabs>
        <w:ind w:right="269"/>
        <w:contextualSpacing/>
        <w:rPr>
          <w:rFonts w:ascii="Times New Roman" w:hAnsi="Times New Roman" w:cs="Times New Roman"/>
        </w:rPr>
      </w:pP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беседе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диалоге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прочитанном</w:t>
      </w:r>
      <w:r w:rsidRPr="00BF11B0">
        <w:rPr>
          <w:rFonts w:ascii="Times New Roman" w:hAnsi="Times New Roman" w:cs="Times New Roman"/>
          <w:spacing w:val="1"/>
        </w:rPr>
        <w:t xml:space="preserve"> </w:t>
      </w:r>
      <w:r w:rsidRPr="00BF11B0">
        <w:rPr>
          <w:rFonts w:ascii="Times New Roman" w:hAnsi="Times New Roman" w:cs="Times New Roman"/>
        </w:rPr>
        <w:t>произведении,</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00AB2102">
        <w:rPr>
          <w:rFonts w:ascii="Times New Roman" w:hAnsi="Times New Roman" w:cs="Times New Roman"/>
        </w:rPr>
        <w:t>аргументированную</w:t>
      </w:r>
      <w:r w:rsidR="00D7442F">
        <w:rPr>
          <w:rFonts w:ascii="Times New Roman" w:hAnsi="Times New Roman" w:cs="Times New Roman"/>
        </w:rPr>
        <w:t xml:space="preserve"> </w:t>
      </w:r>
      <w:r w:rsidRPr="00BF11B0">
        <w:rPr>
          <w:rFonts w:ascii="Times New Roman" w:hAnsi="Times New Roman" w:cs="Times New Roman"/>
        </w:rPr>
        <w:t>оценку</w:t>
      </w:r>
      <w:r w:rsidRPr="00BF11B0">
        <w:rPr>
          <w:rFonts w:ascii="Times New Roman" w:hAnsi="Times New Roman" w:cs="Times New Roman"/>
        </w:rPr>
        <w:tab/>
      </w:r>
      <w:r w:rsidRPr="00BF11B0">
        <w:rPr>
          <w:rFonts w:ascii="Times New Roman" w:hAnsi="Times New Roman" w:cs="Times New Roman"/>
          <w:spacing w:val="-1"/>
        </w:rPr>
        <w:t>прочитанному;</w:t>
      </w:r>
    </w:p>
    <w:p w14:paraId="2F476B7A" w14:textId="77777777" w:rsidR="00927F2E" w:rsidRPr="00BF11B0" w:rsidRDefault="0011740B" w:rsidP="00BF11B0">
      <w:pPr>
        <w:pStyle w:val="a3"/>
        <w:tabs>
          <w:tab w:val="left" w:pos="4421"/>
          <w:tab w:val="left" w:pos="9019"/>
        </w:tabs>
        <w:ind w:right="270"/>
        <w:contextualSpacing/>
        <w:rPr>
          <w:rFonts w:ascii="Times New Roman" w:hAnsi="Times New Roman" w:cs="Times New Roman"/>
        </w:rPr>
      </w:pPr>
      <w:r w:rsidRPr="00BF11B0">
        <w:rPr>
          <w:rFonts w:ascii="Times New Roman" w:hAnsi="Times New Roman" w:cs="Times New Roman"/>
        </w:rPr>
        <w:t>создавать устные и письменные высказывания разных жанров (объёмом не менее</w:t>
      </w:r>
      <w:r w:rsidRPr="00BF11B0">
        <w:rPr>
          <w:rFonts w:ascii="Times New Roman" w:hAnsi="Times New Roman" w:cs="Times New Roman"/>
          <w:spacing w:val="1"/>
        </w:rPr>
        <w:t xml:space="preserve"> </w:t>
      </w:r>
      <w:r w:rsidRPr="00BF11B0">
        <w:rPr>
          <w:rFonts w:ascii="Times New Roman" w:hAnsi="Times New Roman" w:cs="Times New Roman"/>
        </w:rPr>
        <w:t>100-110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писать</w:t>
      </w:r>
      <w:r w:rsidRPr="00BF11B0">
        <w:rPr>
          <w:rFonts w:ascii="Times New Roman" w:hAnsi="Times New Roman" w:cs="Times New Roman"/>
          <w:spacing w:val="1"/>
        </w:rPr>
        <w:t xml:space="preserve"> </w:t>
      </w:r>
      <w:r w:rsidRPr="00BF11B0">
        <w:rPr>
          <w:rFonts w:ascii="Times New Roman" w:hAnsi="Times New Roman" w:cs="Times New Roman"/>
        </w:rPr>
        <w:t>сочинение-рассуждение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заданной</w:t>
      </w:r>
      <w:r w:rsidRPr="00BF11B0">
        <w:rPr>
          <w:rFonts w:ascii="Times New Roman" w:hAnsi="Times New Roman" w:cs="Times New Roman"/>
          <w:spacing w:val="1"/>
        </w:rPr>
        <w:t xml:space="preserve"> </w:t>
      </w:r>
      <w:r w:rsidRPr="00BF11B0">
        <w:rPr>
          <w:rFonts w:ascii="Times New Roman" w:hAnsi="Times New Roman" w:cs="Times New Roman"/>
        </w:rPr>
        <w:t>теме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прочитанные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исправлять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редактировать</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письменные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собирать</w:t>
      </w:r>
      <w:r w:rsidRPr="00BF11B0">
        <w:rPr>
          <w:rFonts w:ascii="Times New Roman" w:hAnsi="Times New Roman" w:cs="Times New Roman"/>
          <w:spacing w:val="1"/>
        </w:rPr>
        <w:t xml:space="preserve"> </w:t>
      </w:r>
      <w:r w:rsidRPr="00BF11B0">
        <w:rPr>
          <w:rFonts w:ascii="Times New Roman" w:hAnsi="Times New Roman" w:cs="Times New Roman"/>
        </w:rPr>
        <w:t>материал</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обрабатывать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необходимую</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составления</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таблицы,</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доклада,</w:t>
      </w:r>
      <w:r w:rsidRPr="00BF11B0">
        <w:rPr>
          <w:rFonts w:ascii="Times New Roman" w:hAnsi="Times New Roman" w:cs="Times New Roman"/>
          <w:spacing w:val="1"/>
        </w:rPr>
        <w:t xml:space="preserve"> </w:t>
      </w:r>
      <w:r w:rsidRPr="00BF11B0">
        <w:rPr>
          <w:rFonts w:ascii="Times New Roman" w:hAnsi="Times New Roman" w:cs="Times New Roman"/>
        </w:rPr>
        <w:t>конспекта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предложенную</w:t>
      </w:r>
      <w:r w:rsidRPr="00BF11B0">
        <w:rPr>
          <w:rFonts w:ascii="Times New Roman" w:hAnsi="Times New Roman" w:cs="Times New Roman"/>
          <w:spacing w:val="1"/>
        </w:rPr>
        <w:t xml:space="preserve"> </w:t>
      </w:r>
      <w:r w:rsidR="00AB2102">
        <w:rPr>
          <w:rFonts w:ascii="Times New Roman" w:hAnsi="Times New Roman" w:cs="Times New Roman"/>
        </w:rPr>
        <w:t xml:space="preserve">педагогом </w:t>
      </w:r>
      <w:r w:rsidRPr="00BF11B0">
        <w:rPr>
          <w:rFonts w:ascii="Times New Roman" w:hAnsi="Times New Roman" w:cs="Times New Roman"/>
        </w:rPr>
        <w:t>литературную</w:t>
      </w:r>
      <w:r w:rsidRPr="00BF11B0">
        <w:rPr>
          <w:rFonts w:ascii="Times New Roman" w:hAnsi="Times New Roman" w:cs="Times New Roman"/>
        </w:rPr>
        <w:tab/>
      </w:r>
      <w:r w:rsidRPr="00BF11B0">
        <w:rPr>
          <w:rFonts w:ascii="Times New Roman" w:hAnsi="Times New Roman" w:cs="Times New Roman"/>
          <w:spacing w:val="-1"/>
        </w:rPr>
        <w:t>тему;</w:t>
      </w:r>
    </w:p>
    <w:p w14:paraId="61F2FA44"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 направляющей помощью педагога интерпретировать и оценивать текстуально</w:t>
      </w:r>
      <w:r w:rsidRPr="00BF11B0">
        <w:rPr>
          <w:rFonts w:ascii="Times New Roman" w:hAnsi="Times New Roman" w:cs="Times New Roman"/>
          <w:spacing w:val="1"/>
        </w:rPr>
        <w:t xml:space="preserve"> </w:t>
      </w:r>
      <w:r w:rsidRPr="00BF11B0">
        <w:rPr>
          <w:rFonts w:ascii="Times New Roman" w:hAnsi="Times New Roman" w:cs="Times New Roman"/>
        </w:rPr>
        <w:t>изученные художественные произведения древнерусской, русской и зарубежной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современных</w:t>
      </w:r>
      <w:r w:rsidRPr="00BF11B0">
        <w:rPr>
          <w:rFonts w:ascii="Times New Roman" w:hAnsi="Times New Roman" w:cs="Times New Roman"/>
          <w:spacing w:val="1"/>
        </w:rPr>
        <w:t xml:space="preserve"> </w:t>
      </w:r>
      <w:r w:rsidRPr="00BF11B0">
        <w:rPr>
          <w:rFonts w:ascii="Times New Roman" w:hAnsi="Times New Roman" w:cs="Times New Roman"/>
        </w:rPr>
        <w:t>авторов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методов</w:t>
      </w:r>
      <w:r w:rsidRPr="00BF11B0">
        <w:rPr>
          <w:rFonts w:ascii="Times New Roman" w:hAnsi="Times New Roman" w:cs="Times New Roman"/>
          <w:spacing w:val="58"/>
        </w:rPr>
        <w:t xml:space="preserve"> </w:t>
      </w:r>
      <w:r w:rsidRPr="00BF11B0">
        <w:rPr>
          <w:rFonts w:ascii="Times New Roman" w:hAnsi="Times New Roman" w:cs="Times New Roman"/>
        </w:rPr>
        <w:t>смыслового</w:t>
      </w:r>
      <w:r w:rsidRPr="00BF11B0">
        <w:rPr>
          <w:rFonts w:ascii="Times New Roman" w:hAnsi="Times New Roman" w:cs="Times New Roman"/>
          <w:spacing w:val="1"/>
        </w:rPr>
        <w:t xml:space="preserve"> </w:t>
      </w:r>
      <w:r w:rsidRPr="00BF11B0">
        <w:rPr>
          <w:rFonts w:ascii="Times New Roman" w:hAnsi="Times New Roman" w:cs="Times New Roman"/>
        </w:rPr>
        <w:t>чтения;</w:t>
      </w:r>
    </w:p>
    <w:p w14:paraId="4177DF77" w14:textId="77777777" w:rsidR="00927F2E" w:rsidRPr="00BF11B0" w:rsidRDefault="0011740B" w:rsidP="00BF11B0">
      <w:pPr>
        <w:pStyle w:val="a3"/>
        <w:tabs>
          <w:tab w:val="left" w:pos="2426"/>
          <w:tab w:val="left" w:pos="4978"/>
          <w:tab w:val="left" w:pos="5866"/>
          <w:tab w:val="left" w:pos="8083"/>
        </w:tabs>
        <w:ind w:right="271"/>
        <w:contextualSpacing/>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важность</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фольклора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самостоятельного</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00AB2102">
        <w:rPr>
          <w:rFonts w:ascii="Times New Roman" w:hAnsi="Times New Roman" w:cs="Times New Roman"/>
        </w:rPr>
        <w:t xml:space="preserve"> </w:t>
      </w:r>
      <w:r w:rsidRPr="00BF11B0">
        <w:rPr>
          <w:rFonts w:ascii="Times New Roman" w:hAnsi="Times New Roman" w:cs="Times New Roman"/>
        </w:rPr>
        <w:t>эмоциональных</w:t>
      </w:r>
      <w:r w:rsidR="00AB2102">
        <w:rPr>
          <w:rFonts w:ascii="Times New Roman" w:hAnsi="Times New Roman" w:cs="Times New Roman"/>
        </w:rPr>
        <w:t xml:space="preserve"> </w:t>
      </w:r>
      <w:r w:rsidRPr="00BF11B0">
        <w:rPr>
          <w:rFonts w:ascii="Times New Roman" w:hAnsi="Times New Roman" w:cs="Times New Roman"/>
        </w:rPr>
        <w:t>и</w:t>
      </w:r>
      <w:r w:rsidR="00AB2102">
        <w:rPr>
          <w:rFonts w:ascii="Times New Roman" w:hAnsi="Times New Roman" w:cs="Times New Roman"/>
        </w:rPr>
        <w:t xml:space="preserve"> </w:t>
      </w:r>
      <w:r w:rsidRPr="00BF11B0">
        <w:rPr>
          <w:rFonts w:ascii="Times New Roman" w:hAnsi="Times New Roman" w:cs="Times New Roman"/>
        </w:rPr>
        <w:lastRenderedPageBreak/>
        <w:t>эстетических</w:t>
      </w:r>
      <w:r w:rsidRPr="00BF11B0">
        <w:rPr>
          <w:rFonts w:ascii="Times New Roman" w:hAnsi="Times New Roman" w:cs="Times New Roman"/>
        </w:rPr>
        <w:tab/>
        <w:t>впечатлений;</w:t>
      </w:r>
    </w:p>
    <w:p w14:paraId="2EC4AD20" w14:textId="77777777" w:rsidR="00927F2E" w:rsidRPr="00BF11B0" w:rsidRDefault="0011740B" w:rsidP="00BF11B0">
      <w:pPr>
        <w:pStyle w:val="a3"/>
        <w:tabs>
          <w:tab w:val="left" w:pos="2959"/>
          <w:tab w:val="left" w:pos="4738"/>
          <w:tab w:val="left" w:pos="6737"/>
          <w:tab w:val="left" w:pos="8257"/>
        </w:tabs>
        <w:ind w:right="267"/>
        <w:contextualSpacing/>
        <w:rPr>
          <w:rFonts w:ascii="Times New Roman" w:hAnsi="Times New Roman" w:cs="Times New Roman"/>
        </w:rPr>
      </w:pPr>
      <w:r w:rsidRPr="00BF11B0">
        <w:rPr>
          <w:rFonts w:ascii="Times New Roman" w:hAnsi="Times New Roman" w:cs="Times New Roman"/>
        </w:rPr>
        <w:t>планировать</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досуговое</w:t>
      </w:r>
      <w:r w:rsidRPr="00BF11B0">
        <w:rPr>
          <w:rFonts w:ascii="Times New Roman" w:hAnsi="Times New Roman" w:cs="Times New Roman"/>
          <w:spacing w:val="1"/>
        </w:rPr>
        <w:t xml:space="preserve"> </w:t>
      </w:r>
      <w:r w:rsidRPr="00BF11B0">
        <w:rPr>
          <w:rFonts w:ascii="Times New Roman" w:hAnsi="Times New Roman" w:cs="Times New Roman"/>
        </w:rPr>
        <w:t>чтение,</w:t>
      </w:r>
      <w:r w:rsidRPr="00BF11B0">
        <w:rPr>
          <w:rFonts w:ascii="Times New Roman" w:hAnsi="Times New Roman" w:cs="Times New Roman"/>
          <w:spacing w:val="1"/>
        </w:rPr>
        <w:t xml:space="preserve"> </w:t>
      </w:r>
      <w:r w:rsidRPr="00BF11B0">
        <w:rPr>
          <w:rFonts w:ascii="Times New Roman" w:hAnsi="Times New Roman" w:cs="Times New Roman"/>
        </w:rPr>
        <w:t>обогащать</w:t>
      </w:r>
      <w:r w:rsidRPr="00BF11B0">
        <w:rPr>
          <w:rFonts w:ascii="Times New Roman" w:hAnsi="Times New Roman" w:cs="Times New Roman"/>
          <w:spacing w:val="1"/>
        </w:rPr>
        <w:t xml:space="preserve"> </w:t>
      </w:r>
      <w:r w:rsidRPr="00BF11B0">
        <w:rPr>
          <w:rFonts w:ascii="Times New Roman" w:hAnsi="Times New Roman" w:cs="Times New Roman"/>
        </w:rPr>
        <w:t>свой</w:t>
      </w:r>
      <w:r w:rsidRPr="00BF11B0">
        <w:rPr>
          <w:rFonts w:ascii="Times New Roman" w:hAnsi="Times New Roman" w:cs="Times New Roman"/>
          <w:spacing w:val="1"/>
        </w:rPr>
        <w:t xml:space="preserve"> </w:t>
      </w:r>
      <w:r w:rsidRPr="00BF11B0">
        <w:rPr>
          <w:rFonts w:ascii="Times New Roman" w:hAnsi="Times New Roman" w:cs="Times New Roman"/>
        </w:rPr>
        <w:t>круг</w:t>
      </w:r>
      <w:r w:rsidRPr="00BF11B0">
        <w:rPr>
          <w:rFonts w:ascii="Times New Roman" w:hAnsi="Times New Roman" w:cs="Times New Roman"/>
          <w:spacing w:val="1"/>
        </w:rPr>
        <w:t xml:space="preserve"> </w:t>
      </w:r>
      <w:r w:rsidRPr="00BF11B0">
        <w:rPr>
          <w:rFonts w:ascii="Times New Roman" w:hAnsi="Times New Roman" w:cs="Times New Roman"/>
        </w:rPr>
        <w:t>чтения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рекомендациям</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счёт</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современной</w:t>
      </w:r>
      <w:r w:rsidRPr="00BF11B0">
        <w:rPr>
          <w:rFonts w:ascii="Times New Roman" w:hAnsi="Times New Roman" w:cs="Times New Roman"/>
          <w:spacing w:val="1"/>
        </w:rPr>
        <w:t xml:space="preserve"> </w:t>
      </w:r>
      <w:r w:rsidR="00AB2102">
        <w:rPr>
          <w:rFonts w:ascii="Times New Roman" w:hAnsi="Times New Roman" w:cs="Times New Roman"/>
        </w:rPr>
        <w:t>литературы</w:t>
      </w:r>
      <w:r w:rsidR="00AB2102">
        <w:rPr>
          <w:rFonts w:ascii="Times New Roman" w:hAnsi="Times New Roman" w:cs="Times New Roman"/>
        </w:rPr>
        <w:tab/>
        <w:t>для</w:t>
      </w:r>
      <w:r w:rsidR="00AB2102">
        <w:rPr>
          <w:rFonts w:ascii="Times New Roman" w:hAnsi="Times New Roman" w:cs="Times New Roman"/>
        </w:rPr>
        <w:tab/>
        <w:t>детей</w:t>
      </w:r>
      <w:r w:rsidR="00AB2102">
        <w:rPr>
          <w:rFonts w:ascii="Times New Roman" w:hAnsi="Times New Roman" w:cs="Times New Roman"/>
        </w:rPr>
        <w:tab/>
        <w:t xml:space="preserve">и </w:t>
      </w:r>
      <w:r w:rsidRPr="00BF11B0">
        <w:rPr>
          <w:rFonts w:ascii="Times New Roman" w:hAnsi="Times New Roman" w:cs="Times New Roman"/>
          <w:spacing w:val="-1"/>
        </w:rPr>
        <w:t>подростков;</w:t>
      </w:r>
    </w:p>
    <w:p w14:paraId="4A3276BF" w14:textId="77777777" w:rsidR="00927F2E" w:rsidRPr="00BF11B0" w:rsidRDefault="0011740B" w:rsidP="00AB2102">
      <w:pPr>
        <w:pStyle w:val="a3"/>
        <w:ind w:right="274"/>
        <w:contextualSpacing/>
        <w:rPr>
          <w:rFonts w:ascii="Times New Roman" w:hAnsi="Times New Roman" w:cs="Times New Roman"/>
        </w:rPr>
      </w:pPr>
      <w:r w:rsidRPr="00BF11B0">
        <w:rPr>
          <w:rFonts w:ascii="Times New Roman" w:hAnsi="Times New Roman" w:cs="Times New Roman"/>
        </w:rPr>
        <w:t>участвовать в коллективной и индивидуальной проектной или 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 xml:space="preserve">деятельности       </w:t>
      </w:r>
      <w:r w:rsidRPr="00BF11B0">
        <w:rPr>
          <w:rFonts w:ascii="Times New Roman" w:hAnsi="Times New Roman" w:cs="Times New Roman"/>
          <w:spacing w:val="4"/>
        </w:rPr>
        <w:t xml:space="preserve"> </w:t>
      </w:r>
      <w:r w:rsidRPr="00BF11B0">
        <w:rPr>
          <w:rFonts w:ascii="Times New Roman" w:hAnsi="Times New Roman" w:cs="Times New Roman"/>
        </w:rPr>
        <w:t xml:space="preserve">и       </w:t>
      </w:r>
      <w:r w:rsidRPr="00BF11B0">
        <w:rPr>
          <w:rFonts w:ascii="Times New Roman" w:hAnsi="Times New Roman" w:cs="Times New Roman"/>
          <w:spacing w:val="7"/>
        </w:rPr>
        <w:t xml:space="preserve"> </w:t>
      </w:r>
      <w:r w:rsidRPr="00BF11B0">
        <w:rPr>
          <w:rFonts w:ascii="Times New Roman" w:hAnsi="Times New Roman" w:cs="Times New Roman"/>
        </w:rPr>
        <w:t xml:space="preserve">публично       </w:t>
      </w:r>
      <w:r w:rsidRPr="00BF11B0">
        <w:rPr>
          <w:rFonts w:ascii="Times New Roman" w:hAnsi="Times New Roman" w:cs="Times New Roman"/>
          <w:spacing w:val="5"/>
        </w:rPr>
        <w:t xml:space="preserve"> </w:t>
      </w:r>
      <w:r w:rsidRPr="00BF11B0">
        <w:rPr>
          <w:rFonts w:ascii="Times New Roman" w:hAnsi="Times New Roman" w:cs="Times New Roman"/>
        </w:rPr>
        <w:t xml:space="preserve">представлять       </w:t>
      </w:r>
      <w:r w:rsidRPr="00BF11B0">
        <w:rPr>
          <w:rFonts w:ascii="Times New Roman" w:hAnsi="Times New Roman" w:cs="Times New Roman"/>
          <w:spacing w:val="6"/>
        </w:rPr>
        <w:t xml:space="preserve"> </w:t>
      </w:r>
      <w:r w:rsidRPr="00BF11B0">
        <w:rPr>
          <w:rFonts w:ascii="Times New Roman" w:hAnsi="Times New Roman" w:cs="Times New Roman"/>
        </w:rPr>
        <w:t xml:space="preserve">полученные       </w:t>
      </w:r>
      <w:r w:rsidRPr="00BF11B0">
        <w:rPr>
          <w:rFonts w:ascii="Times New Roman" w:hAnsi="Times New Roman" w:cs="Times New Roman"/>
          <w:spacing w:val="5"/>
        </w:rPr>
        <w:t xml:space="preserve"> </w:t>
      </w:r>
      <w:r w:rsidRPr="00BF11B0">
        <w:rPr>
          <w:rFonts w:ascii="Times New Roman" w:hAnsi="Times New Roman" w:cs="Times New Roman"/>
        </w:rPr>
        <w:t>результаты;</w:t>
      </w:r>
      <w:r w:rsidR="00D7442F">
        <w:rPr>
          <w:rFonts w:ascii="Times New Roman" w:hAnsi="Times New Roman" w:cs="Times New Roman"/>
        </w:rPr>
        <w:t xml:space="preserve"> </w:t>
      </w:r>
      <w:r w:rsidRPr="00BF11B0">
        <w:rPr>
          <w:rFonts w:ascii="Times New Roman" w:hAnsi="Times New Roman" w:cs="Times New Roman"/>
        </w:rPr>
        <w:t>развивать</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энциклопедии,</w:t>
      </w:r>
      <w:r w:rsidRPr="00BF11B0">
        <w:rPr>
          <w:rFonts w:ascii="Times New Roman" w:hAnsi="Times New Roman" w:cs="Times New Roman"/>
          <w:spacing w:val="1"/>
        </w:rPr>
        <w:t xml:space="preserve"> </w:t>
      </w:r>
      <w:r w:rsidRPr="00BF11B0">
        <w:rPr>
          <w:rFonts w:ascii="Times New Roman" w:hAnsi="Times New Roman" w:cs="Times New Roman"/>
        </w:rPr>
        <w:t>словари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справочники,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электронной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пользоваться</w:t>
      </w:r>
      <w:r w:rsidRPr="00BF11B0">
        <w:rPr>
          <w:rFonts w:ascii="Times New Roman" w:hAnsi="Times New Roman" w:cs="Times New Roman"/>
          <w:spacing w:val="1"/>
        </w:rPr>
        <w:t xml:space="preserve"> </w:t>
      </w:r>
      <w:r w:rsidRPr="00BF11B0">
        <w:rPr>
          <w:rFonts w:ascii="Times New Roman" w:hAnsi="Times New Roman" w:cs="Times New Roman"/>
        </w:rPr>
        <w:t>электронными</w:t>
      </w:r>
      <w:r w:rsidRPr="00BF11B0">
        <w:rPr>
          <w:rFonts w:ascii="Times New Roman" w:hAnsi="Times New Roman" w:cs="Times New Roman"/>
          <w:spacing w:val="1"/>
        </w:rPr>
        <w:t xml:space="preserve"> </w:t>
      </w:r>
      <w:r w:rsidRPr="00BF11B0">
        <w:rPr>
          <w:rFonts w:ascii="Times New Roman" w:hAnsi="Times New Roman" w:cs="Times New Roman"/>
        </w:rPr>
        <w:t>библиотеками и подбирать проверенные источники в интернет-библиотеках для</w:t>
      </w:r>
      <w:r w:rsidRPr="00BF11B0">
        <w:rPr>
          <w:rFonts w:ascii="Times New Roman" w:hAnsi="Times New Roman" w:cs="Times New Roman"/>
          <w:spacing w:val="1"/>
        </w:rPr>
        <w:t xml:space="preserve"> </w:t>
      </w:r>
      <w:r w:rsidRPr="00BF11B0">
        <w:rPr>
          <w:rFonts w:ascii="Times New Roman" w:hAnsi="Times New Roman" w:cs="Times New Roman"/>
        </w:rPr>
        <w:t>выполнения</w:t>
      </w:r>
      <w:r w:rsidRPr="00BF11B0">
        <w:rPr>
          <w:rFonts w:ascii="Times New Roman" w:hAnsi="Times New Roman" w:cs="Times New Roman"/>
          <w:spacing w:val="-4"/>
        </w:rPr>
        <w:t xml:space="preserve"> </w:t>
      </w:r>
      <w:r w:rsidRPr="00BF11B0">
        <w:rPr>
          <w:rFonts w:ascii="Times New Roman" w:hAnsi="Times New Roman" w:cs="Times New Roman"/>
        </w:rPr>
        <w:t>учебных</w:t>
      </w:r>
      <w:r w:rsidRPr="00BF11B0">
        <w:rPr>
          <w:rFonts w:ascii="Times New Roman" w:hAnsi="Times New Roman" w:cs="Times New Roman"/>
          <w:spacing w:val="-2"/>
        </w:rPr>
        <w:t xml:space="preserve"> </w:t>
      </w:r>
      <w:r w:rsidRPr="00BF11B0">
        <w:rPr>
          <w:rFonts w:ascii="Times New Roman" w:hAnsi="Times New Roman" w:cs="Times New Roman"/>
        </w:rPr>
        <w:t>задач,</w:t>
      </w:r>
      <w:r w:rsidRPr="00BF11B0">
        <w:rPr>
          <w:rFonts w:ascii="Times New Roman" w:hAnsi="Times New Roman" w:cs="Times New Roman"/>
          <w:spacing w:val="-2"/>
        </w:rPr>
        <w:t xml:space="preserve"> </w:t>
      </w:r>
      <w:r w:rsidRPr="00BF11B0">
        <w:rPr>
          <w:rFonts w:ascii="Times New Roman" w:hAnsi="Times New Roman" w:cs="Times New Roman"/>
        </w:rPr>
        <w:t>соблюдая</w:t>
      </w:r>
      <w:r w:rsidRPr="00BF11B0">
        <w:rPr>
          <w:rFonts w:ascii="Times New Roman" w:hAnsi="Times New Roman" w:cs="Times New Roman"/>
          <w:spacing w:val="-3"/>
        </w:rPr>
        <w:t xml:space="preserve"> </w:t>
      </w:r>
      <w:r w:rsidRPr="00BF11B0">
        <w:rPr>
          <w:rFonts w:ascii="Times New Roman" w:hAnsi="Times New Roman" w:cs="Times New Roman"/>
        </w:rPr>
        <w:t>правила</w:t>
      </w:r>
      <w:r w:rsidRPr="00BF11B0">
        <w:rPr>
          <w:rFonts w:ascii="Times New Roman" w:hAnsi="Times New Roman" w:cs="Times New Roman"/>
          <w:spacing w:val="-5"/>
        </w:rPr>
        <w:t xml:space="preserve"> </w:t>
      </w:r>
      <w:r w:rsidRPr="00BF11B0">
        <w:rPr>
          <w:rFonts w:ascii="Times New Roman" w:hAnsi="Times New Roman" w:cs="Times New Roman"/>
        </w:rPr>
        <w:t>информационной</w:t>
      </w:r>
      <w:r w:rsidRPr="00BF11B0">
        <w:rPr>
          <w:rFonts w:ascii="Times New Roman" w:hAnsi="Times New Roman" w:cs="Times New Roman"/>
          <w:spacing w:val="-4"/>
        </w:rPr>
        <w:t xml:space="preserve"> </w:t>
      </w:r>
      <w:r w:rsidRPr="00BF11B0">
        <w:rPr>
          <w:rFonts w:ascii="Times New Roman" w:hAnsi="Times New Roman" w:cs="Times New Roman"/>
        </w:rPr>
        <w:t>безопасности.</w:t>
      </w:r>
    </w:p>
    <w:p w14:paraId="0D025A3A" w14:textId="77777777" w:rsidR="00927F2E" w:rsidRPr="00BF11B0" w:rsidRDefault="0011740B" w:rsidP="00AB2102">
      <w:pPr>
        <w:pStyle w:val="a5"/>
        <w:tabs>
          <w:tab w:val="left" w:pos="1258"/>
          <w:tab w:val="left" w:pos="3969"/>
          <w:tab w:val="left" w:pos="8517"/>
        </w:tabs>
        <w:spacing w:before="225"/>
        <w:ind w:right="267"/>
        <w:contextualSpacing/>
        <w:jc w:val="left"/>
        <w:rPr>
          <w:rFonts w:ascii="Times New Roman" w:hAnsi="Times New Roman" w:cs="Times New Roman"/>
          <w:sz w:val="24"/>
          <w:szCs w:val="24"/>
        </w:rPr>
      </w:pPr>
      <w:r w:rsidRPr="00BF11B0">
        <w:rPr>
          <w:rFonts w:ascii="Times New Roman" w:hAnsi="Times New Roman" w:cs="Times New Roman"/>
          <w:sz w:val="24"/>
          <w:szCs w:val="24"/>
        </w:rPr>
        <w:t>Предметные</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1"/>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8</w:t>
      </w:r>
      <w:r w:rsidRPr="00BF11B0">
        <w:rPr>
          <w:rFonts w:ascii="Times New Roman" w:hAnsi="Times New Roman" w:cs="Times New Roman"/>
          <w:spacing w:val="-55"/>
          <w:sz w:val="24"/>
          <w:szCs w:val="24"/>
        </w:rPr>
        <w:t xml:space="preserve"> </w:t>
      </w:r>
      <w:r w:rsidR="00AB2102">
        <w:rPr>
          <w:rFonts w:ascii="Times New Roman" w:hAnsi="Times New Roman" w:cs="Times New Roman"/>
          <w:sz w:val="24"/>
          <w:szCs w:val="24"/>
        </w:rPr>
        <w:t xml:space="preserve">классе обучающийся </w:t>
      </w:r>
      <w:r w:rsidRPr="00BF11B0">
        <w:rPr>
          <w:rFonts w:ascii="Times New Roman" w:hAnsi="Times New Roman" w:cs="Times New Roman"/>
          <w:sz w:val="24"/>
          <w:szCs w:val="24"/>
        </w:rPr>
        <w:t>научится:</w:t>
      </w:r>
    </w:p>
    <w:p w14:paraId="2E4C1892" w14:textId="77777777" w:rsidR="00927F2E" w:rsidRPr="00BF11B0" w:rsidRDefault="0011740B" w:rsidP="00BF11B0">
      <w:pPr>
        <w:pStyle w:val="a3"/>
        <w:tabs>
          <w:tab w:val="left" w:pos="8293"/>
        </w:tabs>
        <w:ind w:right="269"/>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духовно-нравственную</w:t>
      </w:r>
      <w:r w:rsidRPr="00BF11B0">
        <w:rPr>
          <w:rFonts w:ascii="Times New Roman" w:hAnsi="Times New Roman" w:cs="Times New Roman"/>
          <w:spacing w:val="1"/>
        </w:rPr>
        <w:t xml:space="preserve"> </w:t>
      </w:r>
      <w:r w:rsidRPr="00BF11B0">
        <w:rPr>
          <w:rFonts w:ascii="Times New Roman" w:hAnsi="Times New Roman" w:cs="Times New Roman"/>
        </w:rPr>
        <w:t>ценность</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воспитании</w:t>
      </w:r>
      <w:r w:rsidRPr="00BF11B0">
        <w:rPr>
          <w:rFonts w:ascii="Times New Roman" w:hAnsi="Times New Roman" w:cs="Times New Roman"/>
          <w:spacing w:val="1"/>
        </w:rPr>
        <w:t xml:space="preserve"> </w:t>
      </w:r>
      <w:r w:rsidRPr="00BF11B0">
        <w:rPr>
          <w:rFonts w:ascii="Times New Roman" w:hAnsi="Times New Roman" w:cs="Times New Roman"/>
        </w:rPr>
        <w:t>патриотизма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укреплении</w:t>
      </w:r>
      <w:r w:rsidRPr="00BF11B0">
        <w:rPr>
          <w:rFonts w:ascii="Times New Roman" w:hAnsi="Times New Roman" w:cs="Times New Roman"/>
          <w:spacing w:val="1"/>
        </w:rPr>
        <w:t xml:space="preserve"> </w:t>
      </w:r>
      <w:r w:rsidRPr="00BF11B0">
        <w:rPr>
          <w:rFonts w:ascii="Times New Roman" w:hAnsi="Times New Roman" w:cs="Times New Roman"/>
        </w:rPr>
        <w:t>единства</w:t>
      </w:r>
      <w:r w:rsidRPr="00BF11B0">
        <w:rPr>
          <w:rFonts w:ascii="Times New Roman" w:hAnsi="Times New Roman" w:cs="Times New Roman"/>
          <w:spacing w:val="1"/>
        </w:rPr>
        <w:t xml:space="preserve"> </w:t>
      </w:r>
      <w:r w:rsidRPr="00BF11B0">
        <w:rPr>
          <w:rFonts w:ascii="Times New Roman" w:hAnsi="Times New Roman" w:cs="Times New Roman"/>
        </w:rPr>
        <w:t>многонационального</w:t>
      </w:r>
      <w:r w:rsidRPr="00BF11B0">
        <w:rPr>
          <w:rFonts w:ascii="Times New Roman" w:hAnsi="Times New Roman" w:cs="Times New Roman"/>
          <w:spacing w:val="1"/>
        </w:rPr>
        <w:t xml:space="preserve"> </w:t>
      </w:r>
      <w:r w:rsidRPr="00BF11B0">
        <w:rPr>
          <w:rFonts w:ascii="Times New Roman" w:hAnsi="Times New Roman" w:cs="Times New Roman"/>
        </w:rPr>
        <w:t>народа</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rPr>
        <w:tab/>
      </w:r>
      <w:r w:rsidRPr="00BF11B0">
        <w:rPr>
          <w:rFonts w:ascii="Times New Roman" w:hAnsi="Times New Roman" w:cs="Times New Roman"/>
          <w:spacing w:val="-1"/>
        </w:rPr>
        <w:t>Федерации;</w:t>
      </w:r>
    </w:p>
    <w:p w14:paraId="3857670A"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специфику</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вида</w:t>
      </w:r>
      <w:r w:rsidRPr="00BF11B0">
        <w:rPr>
          <w:rFonts w:ascii="Times New Roman" w:hAnsi="Times New Roman" w:cs="Times New Roman"/>
          <w:spacing w:val="1"/>
        </w:rPr>
        <w:t xml:space="preserve"> </w:t>
      </w:r>
      <w:r w:rsidRPr="00BF11B0">
        <w:rPr>
          <w:rFonts w:ascii="Times New Roman" w:hAnsi="Times New Roman" w:cs="Times New Roman"/>
        </w:rPr>
        <w:t>словесного</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отличия</w:t>
      </w:r>
      <w:r w:rsidRPr="00BF11B0">
        <w:rPr>
          <w:rFonts w:ascii="Times New Roman" w:hAnsi="Times New Roman" w:cs="Times New Roman"/>
          <w:spacing w:val="1"/>
        </w:rPr>
        <w:t xml:space="preserve"> </w:t>
      </w:r>
      <w:r w:rsidRPr="00BF11B0">
        <w:rPr>
          <w:rFonts w:ascii="Times New Roman" w:hAnsi="Times New Roman" w:cs="Times New Roman"/>
        </w:rPr>
        <w:t>художественного</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от</w:t>
      </w:r>
      <w:r w:rsidRPr="00BF11B0">
        <w:rPr>
          <w:rFonts w:ascii="Times New Roman" w:hAnsi="Times New Roman" w:cs="Times New Roman"/>
          <w:spacing w:val="1"/>
        </w:rPr>
        <w:t xml:space="preserve"> </w:t>
      </w:r>
      <w:r w:rsidRPr="00BF11B0">
        <w:rPr>
          <w:rFonts w:ascii="Times New Roman" w:hAnsi="Times New Roman" w:cs="Times New Roman"/>
        </w:rPr>
        <w:t>текста</w:t>
      </w:r>
      <w:r w:rsidRPr="00BF11B0">
        <w:rPr>
          <w:rFonts w:ascii="Times New Roman" w:hAnsi="Times New Roman" w:cs="Times New Roman"/>
          <w:spacing w:val="1"/>
        </w:rPr>
        <w:t xml:space="preserve"> </w:t>
      </w:r>
      <w:r w:rsidRPr="00BF11B0">
        <w:rPr>
          <w:rFonts w:ascii="Times New Roman" w:hAnsi="Times New Roman" w:cs="Times New Roman"/>
        </w:rPr>
        <w:t>научного,</w:t>
      </w:r>
      <w:r w:rsidRPr="00BF11B0">
        <w:rPr>
          <w:rFonts w:ascii="Times New Roman" w:hAnsi="Times New Roman" w:cs="Times New Roman"/>
          <w:spacing w:val="58"/>
        </w:rPr>
        <w:t xml:space="preserve"> </w:t>
      </w:r>
      <w:r w:rsidRPr="00BF11B0">
        <w:rPr>
          <w:rFonts w:ascii="Times New Roman" w:hAnsi="Times New Roman" w:cs="Times New Roman"/>
        </w:rPr>
        <w:t>делового,</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публицистического;</w:t>
      </w:r>
    </w:p>
    <w:p w14:paraId="0C18C7D9"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образец</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художественной литературы; воспринимать, анализировать, интерпретировать и</w:t>
      </w:r>
      <w:r w:rsidRPr="00BF11B0">
        <w:rPr>
          <w:rFonts w:ascii="Times New Roman" w:hAnsi="Times New Roman" w:cs="Times New Roman"/>
          <w:spacing w:val="1"/>
        </w:rPr>
        <w:t xml:space="preserve"> </w:t>
      </w:r>
      <w:r w:rsidRPr="00BF11B0">
        <w:rPr>
          <w:rFonts w:ascii="Times New Roman" w:hAnsi="Times New Roman" w:cs="Times New Roman"/>
        </w:rPr>
        <w:t>оценивать прочитанное (с учётом актуального уровня развития обучающихся с</w:t>
      </w:r>
      <w:r w:rsidRPr="00BF11B0">
        <w:rPr>
          <w:rFonts w:ascii="Times New Roman" w:hAnsi="Times New Roman" w:cs="Times New Roman"/>
          <w:spacing w:val="1"/>
        </w:rPr>
        <w:t xml:space="preserve"> </w:t>
      </w:r>
      <w:r w:rsidRPr="00BF11B0">
        <w:rPr>
          <w:rFonts w:ascii="Times New Roman" w:hAnsi="Times New Roman" w:cs="Times New Roman"/>
        </w:rPr>
        <w:t>ЗПР):</w:t>
      </w:r>
    </w:p>
    <w:p w14:paraId="2DB781D0" w14:textId="77777777" w:rsidR="00927F2E" w:rsidRPr="00BF11B0" w:rsidRDefault="0011740B" w:rsidP="00BF11B0">
      <w:pPr>
        <w:pStyle w:val="a3"/>
        <w:tabs>
          <w:tab w:val="left" w:pos="2866"/>
          <w:tab w:val="left" w:pos="5070"/>
          <w:tab w:val="left" w:pos="6548"/>
          <w:tab w:val="left" w:pos="8519"/>
        </w:tabs>
        <w:ind w:right="269"/>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произведение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единстве</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тематику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проблематику</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родовую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жанровую</w:t>
      </w:r>
      <w:r w:rsidRPr="00BF11B0">
        <w:rPr>
          <w:rFonts w:ascii="Times New Roman" w:hAnsi="Times New Roman" w:cs="Times New Roman"/>
          <w:spacing w:val="1"/>
        </w:rPr>
        <w:t xml:space="preserve"> </w:t>
      </w:r>
      <w:r w:rsidRPr="00BF11B0">
        <w:rPr>
          <w:rFonts w:ascii="Times New Roman" w:hAnsi="Times New Roman" w:cs="Times New Roman"/>
        </w:rPr>
        <w:t>принадлежность;</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героя,</w:t>
      </w:r>
      <w:r w:rsidRPr="00BF11B0">
        <w:rPr>
          <w:rFonts w:ascii="Times New Roman" w:hAnsi="Times New Roman" w:cs="Times New Roman"/>
          <w:spacing w:val="1"/>
        </w:rPr>
        <w:t xml:space="preserve"> </w:t>
      </w:r>
      <w:r w:rsidRPr="00BF11B0">
        <w:rPr>
          <w:rFonts w:ascii="Times New Roman" w:hAnsi="Times New Roman" w:cs="Times New Roman"/>
        </w:rPr>
        <w:t>повествователя,</w:t>
      </w:r>
      <w:r w:rsidRPr="00BF11B0">
        <w:rPr>
          <w:rFonts w:ascii="Times New Roman" w:hAnsi="Times New Roman" w:cs="Times New Roman"/>
          <w:spacing w:val="1"/>
        </w:rPr>
        <w:t xml:space="preserve"> </w:t>
      </w:r>
      <w:r w:rsidRPr="00BF11B0">
        <w:rPr>
          <w:rFonts w:ascii="Times New Roman" w:hAnsi="Times New Roman" w:cs="Times New Roman"/>
        </w:rPr>
        <w:t>рассказчика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авторскую</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учитывая</w:t>
      </w:r>
      <w:r w:rsidRPr="00BF11B0">
        <w:rPr>
          <w:rFonts w:ascii="Times New Roman" w:hAnsi="Times New Roman" w:cs="Times New Roman"/>
          <w:spacing w:val="1"/>
        </w:rPr>
        <w:t xml:space="preserve"> </w:t>
      </w:r>
      <w:r w:rsidRPr="00BF11B0">
        <w:rPr>
          <w:rFonts w:ascii="Times New Roman" w:hAnsi="Times New Roman" w:cs="Times New Roman"/>
        </w:rPr>
        <w:t>художественные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отражённые</w:t>
      </w:r>
      <w:r w:rsidRPr="00BF11B0">
        <w:rPr>
          <w:rFonts w:ascii="Times New Roman" w:hAnsi="Times New Roman" w:cs="Times New Roman"/>
          <w:spacing w:val="28"/>
        </w:rPr>
        <w:t xml:space="preserve"> </w:t>
      </w:r>
      <w:r w:rsidRPr="00BF11B0">
        <w:rPr>
          <w:rFonts w:ascii="Times New Roman" w:hAnsi="Times New Roman" w:cs="Times New Roman"/>
        </w:rPr>
        <w:t>в</w:t>
      </w:r>
      <w:r w:rsidRPr="00BF11B0">
        <w:rPr>
          <w:rFonts w:ascii="Times New Roman" w:hAnsi="Times New Roman" w:cs="Times New Roman"/>
          <w:spacing w:val="30"/>
        </w:rPr>
        <w:t xml:space="preserve"> </w:t>
      </w:r>
      <w:r w:rsidRPr="00BF11B0">
        <w:rPr>
          <w:rFonts w:ascii="Times New Roman" w:hAnsi="Times New Roman" w:cs="Times New Roman"/>
        </w:rPr>
        <w:t>нём</w:t>
      </w:r>
      <w:r w:rsidRPr="00BF11B0">
        <w:rPr>
          <w:rFonts w:ascii="Times New Roman" w:hAnsi="Times New Roman" w:cs="Times New Roman"/>
          <w:spacing w:val="30"/>
        </w:rPr>
        <w:t xml:space="preserve"> </w:t>
      </w:r>
      <w:r w:rsidRPr="00BF11B0">
        <w:rPr>
          <w:rFonts w:ascii="Times New Roman" w:hAnsi="Times New Roman" w:cs="Times New Roman"/>
        </w:rPr>
        <w:t>реалии;</w:t>
      </w:r>
      <w:r w:rsidRPr="00BF11B0">
        <w:rPr>
          <w:rFonts w:ascii="Times New Roman" w:hAnsi="Times New Roman" w:cs="Times New Roman"/>
          <w:spacing w:val="28"/>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30"/>
        </w:rPr>
        <w:t xml:space="preserve"> </w:t>
      </w:r>
      <w:r w:rsidRPr="00BF11B0">
        <w:rPr>
          <w:rFonts w:ascii="Times New Roman" w:hAnsi="Times New Roman" w:cs="Times New Roman"/>
        </w:rPr>
        <w:t>по</w:t>
      </w:r>
      <w:r w:rsidRPr="00BF11B0">
        <w:rPr>
          <w:rFonts w:ascii="Times New Roman" w:hAnsi="Times New Roman" w:cs="Times New Roman"/>
          <w:spacing w:val="30"/>
        </w:rPr>
        <w:t xml:space="preserve"> </w:t>
      </w:r>
      <w:r w:rsidRPr="00BF11B0">
        <w:rPr>
          <w:rFonts w:ascii="Times New Roman" w:hAnsi="Times New Roman" w:cs="Times New Roman"/>
        </w:rPr>
        <w:t>плану</w:t>
      </w:r>
      <w:r w:rsidRPr="00BF11B0">
        <w:rPr>
          <w:rFonts w:ascii="Times New Roman" w:hAnsi="Times New Roman" w:cs="Times New Roman"/>
          <w:spacing w:val="30"/>
        </w:rPr>
        <w:t xml:space="preserve"> </w:t>
      </w:r>
      <w:r w:rsidRPr="00BF11B0">
        <w:rPr>
          <w:rFonts w:ascii="Times New Roman" w:hAnsi="Times New Roman" w:cs="Times New Roman"/>
        </w:rPr>
        <w:t>героев-персонажей,</w:t>
      </w:r>
      <w:r w:rsidRPr="00BF11B0">
        <w:rPr>
          <w:rFonts w:ascii="Times New Roman" w:hAnsi="Times New Roman" w:cs="Times New Roman"/>
          <w:spacing w:val="28"/>
        </w:rPr>
        <w:t xml:space="preserve"> </w:t>
      </w:r>
      <w:r w:rsidRPr="00BF11B0">
        <w:rPr>
          <w:rFonts w:ascii="Times New Roman" w:hAnsi="Times New Roman" w:cs="Times New Roman"/>
        </w:rPr>
        <w:t>давать</w:t>
      </w:r>
      <w:r w:rsidRPr="00BF11B0">
        <w:rPr>
          <w:rFonts w:ascii="Times New Roman" w:hAnsi="Times New Roman" w:cs="Times New Roman"/>
          <w:spacing w:val="-55"/>
        </w:rPr>
        <w:t xml:space="preserve"> </w:t>
      </w:r>
      <w:r w:rsidRPr="00BF11B0">
        <w:rPr>
          <w:rFonts w:ascii="Times New Roman" w:hAnsi="Times New Roman" w:cs="Times New Roman"/>
        </w:rPr>
        <w:t>их сравнительные характеристики; выявлять особенности композиции и основной</w:t>
      </w:r>
      <w:r w:rsidRPr="00BF11B0">
        <w:rPr>
          <w:rFonts w:ascii="Times New Roman" w:hAnsi="Times New Roman" w:cs="Times New Roman"/>
          <w:spacing w:val="-55"/>
        </w:rPr>
        <w:t xml:space="preserve"> </w:t>
      </w:r>
      <w:r w:rsidRPr="00BF11B0">
        <w:rPr>
          <w:rFonts w:ascii="Times New Roman" w:hAnsi="Times New Roman" w:cs="Times New Roman"/>
        </w:rPr>
        <w:t>конфликт</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базовом</w:t>
      </w:r>
      <w:r w:rsidRPr="00BF11B0">
        <w:rPr>
          <w:rFonts w:ascii="Times New Roman" w:hAnsi="Times New Roman" w:cs="Times New Roman"/>
          <w:spacing w:val="1"/>
        </w:rPr>
        <w:t xml:space="preserve"> </w:t>
      </w:r>
      <w:r w:rsidRPr="00BF11B0">
        <w:rPr>
          <w:rFonts w:ascii="Times New Roman" w:hAnsi="Times New Roman" w:cs="Times New Roman"/>
        </w:rPr>
        <w:t>уровне</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понимание</w:t>
      </w:r>
      <w:r w:rsidRPr="00BF11B0">
        <w:rPr>
          <w:rFonts w:ascii="Times New Roman" w:hAnsi="Times New Roman" w:cs="Times New Roman"/>
          <w:spacing w:val="1"/>
        </w:rPr>
        <w:t xml:space="preserve"> </w:t>
      </w:r>
      <w:r w:rsidRPr="00BF11B0">
        <w:rPr>
          <w:rFonts w:ascii="Times New Roman" w:hAnsi="Times New Roman" w:cs="Times New Roman"/>
        </w:rPr>
        <w:t>нравственно-философской, социально-исторической проблематики произведений</w:t>
      </w:r>
      <w:r w:rsidRPr="00BF11B0">
        <w:rPr>
          <w:rFonts w:ascii="Times New Roman" w:hAnsi="Times New Roman" w:cs="Times New Roman"/>
          <w:spacing w:val="-55"/>
        </w:rPr>
        <w:t xml:space="preserve"> </w:t>
      </w:r>
      <w:r w:rsidRPr="00BF11B0">
        <w:rPr>
          <w:rFonts w:ascii="Times New Roman" w:hAnsi="Times New Roman" w:cs="Times New Roman"/>
        </w:rPr>
        <w:t>(с учётом актуального уровня развития обучающихся с ЗПР); выявлять языковые</w:t>
      </w:r>
      <w:r w:rsidRPr="00BF11B0">
        <w:rPr>
          <w:rFonts w:ascii="Times New Roman" w:hAnsi="Times New Roman" w:cs="Times New Roman"/>
          <w:spacing w:val="1"/>
        </w:rPr>
        <w:t xml:space="preserve"> </w:t>
      </w:r>
      <w:r w:rsidRPr="00BF11B0">
        <w:rPr>
          <w:rFonts w:ascii="Times New Roman" w:hAnsi="Times New Roman" w:cs="Times New Roman"/>
        </w:rPr>
        <w:t>особенности художественного произведения, поэтической и прозаической речи;</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изобразительно-выразительные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характерные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00AB2102">
        <w:rPr>
          <w:rFonts w:ascii="Times New Roman" w:hAnsi="Times New Roman" w:cs="Times New Roman"/>
        </w:rPr>
        <w:t>творческой</w:t>
      </w:r>
      <w:r w:rsidR="00AB2102">
        <w:rPr>
          <w:rFonts w:ascii="Times New Roman" w:hAnsi="Times New Roman" w:cs="Times New Roman"/>
        </w:rPr>
        <w:tab/>
        <w:t>манеры</w:t>
      </w:r>
      <w:r w:rsidR="00AB2102">
        <w:rPr>
          <w:rFonts w:ascii="Times New Roman" w:hAnsi="Times New Roman" w:cs="Times New Roman"/>
        </w:rPr>
        <w:tab/>
        <w:t>и</w:t>
      </w:r>
      <w:r w:rsidR="00AB2102">
        <w:rPr>
          <w:rFonts w:ascii="Times New Roman" w:hAnsi="Times New Roman" w:cs="Times New Roman"/>
        </w:rPr>
        <w:tab/>
        <w:t xml:space="preserve">стиля </w:t>
      </w:r>
      <w:r w:rsidRPr="00BF11B0">
        <w:rPr>
          <w:rFonts w:ascii="Times New Roman" w:hAnsi="Times New Roman" w:cs="Times New Roman"/>
          <w:spacing w:val="-1"/>
        </w:rPr>
        <w:t>писателя;</w:t>
      </w:r>
    </w:p>
    <w:p w14:paraId="73FBC1F4"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сущность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смысловые</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теоретико-литературных</w:t>
      </w:r>
      <w:r w:rsidRPr="00BF11B0">
        <w:rPr>
          <w:rFonts w:ascii="Times New Roman" w:hAnsi="Times New Roman" w:cs="Times New Roman"/>
          <w:spacing w:val="1"/>
        </w:rPr>
        <w:t xml:space="preserve"> </w:t>
      </w:r>
      <w:r w:rsidRPr="00BF11B0">
        <w:rPr>
          <w:rFonts w:ascii="Times New Roman" w:hAnsi="Times New Roman" w:cs="Times New Roman"/>
        </w:rPr>
        <w:t>понятий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интерпретации</w:t>
      </w:r>
      <w:r w:rsidRPr="00BF11B0">
        <w:rPr>
          <w:rFonts w:ascii="Times New Roman" w:hAnsi="Times New Roman" w:cs="Times New Roman"/>
          <w:spacing w:val="1"/>
        </w:rPr>
        <w:t xml:space="preserve"> </w:t>
      </w:r>
      <w:r w:rsidRPr="00BF11B0">
        <w:rPr>
          <w:rFonts w:ascii="Times New Roman" w:hAnsi="Times New Roman" w:cs="Times New Roman"/>
        </w:rPr>
        <w:t>произведений: художественная литература и устное народное творчество; проза и</w:t>
      </w:r>
      <w:r w:rsidRPr="00BF11B0">
        <w:rPr>
          <w:rFonts w:ascii="Times New Roman" w:hAnsi="Times New Roman" w:cs="Times New Roman"/>
          <w:spacing w:val="1"/>
        </w:rPr>
        <w:t xml:space="preserve"> </w:t>
      </w:r>
      <w:r w:rsidRPr="00BF11B0">
        <w:rPr>
          <w:rFonts w:ascii="Times New Roman" w:hAnsi="Times New Roman" w:cs="Times New Roman"/>
        </w:rPr>
        <w:t>поэзия;</w:t>
      </w:r>
      <w:r w:rsidRPr="00BF11B0">
        <w:rPr>
          <w:rFonts w:ascii="Times New Roman" w:hAnsi="Times New Roman" w:cs="Times New Roman"/>
          <w:spacing w:val="1"/>
        </w:rPr>
        <w:t xml:space="preserve"> </w:t>
      </w:r>
      <w:r w:rsidRPr="00BF11B0">
        <w:rPr>
          <w:rFonts w:ascii="Times New Roman" w:hAnsi="Times New Roman" w:cs="Times New Roman"/>
        </w:rPr>
        <w:t>художественный</w:t>
      </w:r>
      <w:r w:rsidRPr="00BF11B0">
        <w:rPr>
          <w:rFonts w:ascii="Times New Roman" w:hAnsi="Times New Roman" w:cs="Times New Roman"/>
          <w:spacing w:val="1"/>
        </w:rPr>
        <w:t xml:space="preserve"> </w:t>
      </w:r>
      <w:r w:rsidRPr="00BF11B0">
        <w:rPr>
          <w:rFonts w:ascii="Times New Roman" w:hAnsi="Times New Roman" w:cs="Times New Roman"/>
        </w:rPr>
        <w:t>образ,</w:t>
      </w:r>
      <w:r w:rsidRPr="00BF11B0">
        <w:rPr>
          <w:rFonts w:ascii="Times New Roman" w:hAnsi="Times New Roman" w:cs="Times New Roman"/>
          <w:spacing w:val="1"/>
        </w:rPr>
        <w:t xml:space="preserve"> </w:t>
      </w:r>
      <w:r w:rsidRPr="00BF11B0">
        <w:rPr>
          <w:rFonts w:ascii="Times New Roman" w:hAnsi="Times New Roman" w:cs="Times New Roman"/>
        </w:rPr>
        <w:t>факт,</w:t>
      </w:r>
      <w:r w:rsidRPr="00BF11B0">
        <w:rPr>
          <w:rFonts w:ascii="Times New Roman" w:hAnsi="Times New Roman" w:cs="Times New Roman"/>
          <w:spacing w:val="1"/>
        </w:rPr>
        <w:t xml:space="preserve"> </w:t>
      </w:r>
      <w:r w:rsidRPr="00BF11B0">
        <w:rPr>
          <w:rFonts w:ascii="Times New Roman" w:hAnsi="Times New Roman" w:cs="Times New Roman"/>
        </w:rPr>
        <w:t>вымысел;</w:t>
      </w:r>
      <w:r w:rsidRPr="00BF11B0">
        <w:rPr>
          <w:rFonts w:ascii="Times New Roman" w:hAnsi="Times New Roman" w:cs="Times New Roman"/>
          <w:spacing w:val="1"/>
        </w:rPr>
        <w:t xml:space="preserve"> </w:t>
      </w:r>
      <w:r w:rsidRPr="00BF11B0">
        <w:rPr>
          <w:rFonts w:ascii="Times New Roman" w:hAnsi="Times New Roman" w:cs="Times New Roman"/>
        </w:rPr>
        <w:t>роды</w:t>
      </w:r>
      <w:r w:rsidRPr="00BF11B0">
        <w:rPr>
          <w:rFonts w:ascii="Times New Roman" w:hAnsi="Times New Roman" w:cs="Times New Roman"/>
          <w:spacing w:val="1"/>
        </w:rPr>
        <w:t xml:space="preserve"> </w:t>
      </w:r>
      <w:r w:rsidRPr="00BF11B0">
        <w:rPr>
          <w:rFonts w:ascii="Times New Roman" w:hAnsi="Times New Roman" w:cs="Times New Roman"/>
        </w:rPr>
        <w:t>(лирика,</w:t>
      </w:r>
      <w:r w:rsidRPr="00BF11B0">
        <w:rPr>
          <w:rFonts w:ascii="Times New Roman" w:hAnsi="Times New Roman" w:cs="Times New Roman"/>
          <w:spacing w:val="1"/>
        </w:rPr>
        <w:t xml:space="preserve"> </w:t>
      </w:r>
      <w:r w:rsidRPr="00BF11B0">
        <w:rPr>
          <w:rFonts w:ascii="Times New Roman" w:hAnsi="Times New Roman" w:cs="Times New Roman"/>
        </w:rPr>
        <w:t>эпос,</w:t>
      </w:r>
      <w:r w:rsidRPr="00BF11B0">
        <w:rPr>
          <w:rFonts w:ascii="Times New Roman" w:hAnsi="Times New Roman" w:cs="Times New Roman"/>
          <w:spacing w:val="1"/>
        </w:rPr>
        <w:t xml:space="preserve"> </w:t>
      </w:r>
      <w:r w:rsidRPr="00BF11B0">
        <w:rPr>
          <w:rFonts w:ascii="Times New Roman" w:hAnsi="Times New Roman" w:cs="Times New Roman"/>
        </w:rPr>
        <w:t>драма),</w:t>
      </w:r>
      <w:r w:rsidRPr="00BF11B0">
        <w:rPr>
          <w:rFonts w:ascii="Times New Roman" w:hAnsi="Times New Roman" w:cs="Times New Roman"/>
          <w:spacing w:val="1"/>
        </w:rPr>
        <w:t xml:space="preserve"> </w:t>
      </w:r>
      <w:r w:rsidRPr="00BF11B0">
        <w:rPr>
          <w:rFonts w:ascii="Times New Roman" w:hAnsi="Times New Roman" w:cs="Times New Roman"/>
        </w:rPr>
        <w:t>жанры</w:t>
      </w:r>
      <w:r w:rsidRPr="00BF11B0">
        <w:rPr>
          <w:rFonts w:ascii="Times New Roman" w:hAnsi="Times New Roman" w:cs="Times New Roman"/>
          <w:spacing w:val="1"/>
        </w:rPr>
        <w:t xml:space="preserve"> </w:t>
      </w:r>
      <w:r w:rsidRPr="00BF11B0">
        <w:rPr>
          <w:rFonts w:ascii="Times New Roman" w:hAnsi="Times New Roman" w:cs="Times New Roman"/>
        </w:rPr>
        <w:t>(рассказ,</w:t>
      </w:r>
      <w:r w:rsidRPr="00BF11B0">
        <w:rPr>
          <w:rFonts w:ascii="Times New Roman" w:hAnsi="Times New Roman" w:cs="Times New Roman"/>
          <w:spacing w:val="1"/>
        </w:rPr>
        <w:t xml:space="preserve"> </w:t>
      </w:r>
      <w:r w:rsidRPr="00BF11B0">
        <w:rPr>
          <w:rFonts w:ascii="Times New Roman" w:hAnsi="Times New Roman" w:cs="Times New Roman"/>
        </w:rPr>
        <w:t>повесть,</w:t>
      </w:r>
      <w:r w:rsidRPr="00BF11B0">
        <w:rPr>
          <w:rFonts w:ascii="Times New Roman" w:hAnsi="Times New Roman" w:cs="Times New Roman"/>
          <w:spacing w:val="1"/>
        </w:rPr>
        <w:t xml:space="preserve"> </w:t>
      </w:r>
      <w:r w:rsidRPr="00BF11B0">
        <w:rPr>
          <w:rFonts w:ascii="Times New Roman" w:hAnsi="Times New Roman" w:cs="Times New Roman"/>
        </w:rPr>
        <w:t>роман,</w:t>
      </w:r>
      <w:r w:rsidRPr="00BF11B0">
        <w:rPr>
          <w:rFonts w:ascii="Times New Roman" w:hAnsi="Times New Roman" w:cs="Times New Roman"/>
          <w:spacing w:val="1"/>
        </w:rPr>
        <w:t xml:space="preserve"> </w:t>
      </w:r>
      <w:r w:rsidRPr="00BF11B0">
        <w:rPr>
          <w:rFonts w:ascii="Times New Roman" w:hAnsi="Times New Roman" w:cs="Times New Roman"/>
        </w:rPr>
        <w:t>баллада,</w:t>
      </w:r>
      <w:r w:rsidRPr="00BF11B0">
        <w:rPr>
          <w:rFonts w:ascii="Times New Roman" w:hAnsi="Times New Roman" w:cs="Times New Roman"/>
          <w:spacing w:val="1"/>
        </w:rPr>
        <w:t xml:space="preserve"> </w:t>
      </w:r>
      <w:r w:rsidRPr="00BF11B0">
        <w:rPr>
          <w:rFonts w:ascii="Times New Roman" w:hAnsi="Times New Roman" w:cs="Times New Roman"/>
        </w:rPr>
        <w:t>поэма,</w:t>
      </w:r>
      <w:r w:rsidRPr="00BF11B0">
        <w:rPr>
          <w:rFonts w:ascii="Times New Roman" w:hAnsi="Times New Roman" w:cs="Times New Roman"/>
          <w:spacing w:val="1"/>
        </w:rPr>
        <w:t xml:space="preserve"> </w:t>
      </w:r>
      <w:r w:rsidRPr="00BF11B0">
        <w:rPr>
          <w:rFonts w:ascii="Times New Roman" w:hAnsi="Times New Roman" w:cs="Times New Roman"/>
        </w:rPr>
        <w:t>песня,</w:t>
      </w:r>
      <w:r w:rsidRPr="00BF11B0">
        <w:rPr>
          <w:rFonts w:ascii="Times New Roman" w:hAnsi="Times New Roman" w:cs="Times New Roman"/>
          <w:spacing w:val="1"/>
        </w:rPr>
        <w:t xml:space="preserve"> </w:t>
      </w:r>
      <w:r w:rsidRPr="00BF11B0">
        <w:rPr>
          <w:rFonts w:ascii="Times New Roman" w:hAnsi="Times New Roman" w:cs="Times New Roman"/>
        </w:rPr>
        <w:t>сонет,</w:t>
      </w:r>
      <w:r w:rsidRPr="00BF11B0">
        <w:rPr>
          <w:rFonts w:ascii="Times New Roman" w:hAnsi="Times New Roman" w:cs="Times New Roman"/>
          <w:spacing w:val="1"/>
        </w:rPr>
        <w:t xml:space="preserve"> </w:t>
      </w:r>
      <w:r w:rsidRPr="00BF11B0">
        <w:rPr>
          <w:rFonts w:ascii="Times New Roman" w:hAnsi="Times New Roman" w:cs="Times New Roman"/>
        </w:rPr>
        <w:t>лиро-эпические</w:t>
      </w:r>
      <w:r w:rsidRPr="00BF11B0">
        <w:rPr>
          <w:rFonts w:ascii="Times New Roman" w:hAnsi="Times New Roman" w:cs="Times New Roman"/>
          <w:spacing w:val="-55"/>
        </w:rPr>
        <w:t xml:space="preserve"> </w:t>
      </w:r>
      <w:r w:rsidRPr="00BF11B0">
        <w:rPr>
          <w:rFonts w:ascii="Times New Roman" w:hAnsi="Times New Roman" w:cs="Times New Roman"/>
        </w:rPr>
        <w:t>(поэма, баллада); тема, идея, проблематика; сюжет, композиция, эпиграф; стадии</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экспозиция,</w:t>
      </w:r>
      <w:r w:rsidRPr="00BF11B0">
        <w:rPr>
          <w:rFonts w:ascii="Times New Roman" w:hAnsi="Times New Roman" w:cs="Times New Roman"/>
          <w:spacing w:val="1"/>
        </w:rPr>
        <w:t xml:space="preserve"> </w:t>
      </w:r>
      <w:r w:rsidRPr="00BF11B0">
        <w:rPr>
          <w:rFonts w:ascii="Times New Roman" w:hAnsi="Times New Roman" w:cs="Times New Roman"/>
        </w:rPr>
        <w:t>завязка,</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кульминация,</w:t>
      </w:r>
      <w:r w:rsidRPr="00BF11B0">
        <w:rPr>
          <w:rFonts w:ascii="Times New Roman" w:hAnsi="Times New Roman" w:cs="Times New Roman"/>
          <w:spacing w:val="1"/>
        </w:rPr>
        <w:t xml:space="preserve"> </w:t>
      </w:r>
      <w:r w:rsidRPr="00BF11B0">
        <w:rPr>
          <w:rFonts w:ascii="Times New Roman" w:hAnsi="Times New Roman" w:cs="Times New Roman"/>
        </w:rPr>
        <w:t>развязка;</w:t>
      </w:r>
      <w:r w:rsidRPr="00BF11B0">
        <w:rPr>
          <w:rFonts w:ascii="Times New Roman" w:hAnsi="Times New Roman" w:cs="Times New Roman"/>
          <w:spacing w:val="1"/>
        </w:rPr>
        <w:t xml:space="preserve"> </w:t>
      </w:r>
      <w:r w:rsidRPr="00BF11B0">
        <w:rPr>
          <w:rFonts w:ascii="Times New Roman" w:hAnsi="Times New Roman" w:cs="Times New Roman"/>
        </w:rPr>
        <w:t>конфликт;</w:t>
      </w:r>
      <w:r w:rsidRPr="00BF11B0">
        <w:rPr>
          <w:rFonts w:ascii="Times New Roman" w:hAnsi="Times New Roman" w:cs="Times New Roman"/>
          <w:spacing w:val="1"/>
        </w:rPr>
        <w:t xml:space="preserve"> </w:t>
      </w:r>
      <w:r w:rsidRPr="00BF11B0">
        <w:rPr>
          <w:rFonts w:ascii="Times New Roman" w:hAnsi="Times New Roman" w:cs="Times New Roman"/>
        </w:rPr>
        <w:t>система</w:t>
      </w:r>
      <w:r w:rsidRPr="00BF11B0">
        <w:rPr>
          <w:rFonts w:ascii="Times New Roman" w:hAnsi="Times New Roman" w:cs="Times New Roman"/>
          <w:spacing w:val="1"/>
        </w:rPr>
        <w:t xml:space="preserve"> </w:t>
      </w:r>
      <w:r w:rsidRPr="00BF11B0">
        <w:rPr>
          <w:rFonts w:ascii="Times New Roman" w:hAnsi="Times New Roman" w:cs="Times New Roman"/>
        </w:rPr>
        <w:t>образов;</w:t>
      </w:r>
      <w:r w:rsidRPr="00BF11B0">
        <w:rPr>
          <w:rFonts w:ascii="Times New Roman" w:hAnsi="Times New Roman" w:cs="Times New Roman"/>
          <w:spacing w:val="1"/>
        </w:rPr>
        <w:t xml:space="preserve"> </w:t>
      </w:r>
      <w:r w:rsidRPr="00BF11B0">
        <w:rPr>
          <w:rFonts w:ascii="Times New Roman" w:hAnsi="Times New Roman" w:cs="Times New Roman"/>
        </w:rPr>
        <w:t>автор,</w:t>
      </w:r>
      <w:r w:rsidRPr="00BF11B0">
        <w:rPr>
          <w:rFonts w:ascii="Times New Roman" w:hAnsi="Times New Roman" w:cs="Times New Roman"/>
          <w:spacing w:val="1"/>
        </w:rPr>
        <w:t xml:space="preserve"> </w:t>
      </w:r>
      <w:r w:rsidRPr="00BF11B0">
        <w:rPr>
          <w:rFonts w:ascii="Times New Roman" w:hAnsi="Times New Roman" w:cs="Times New Roman"/>
        </w:rPr>
        <w:t>повествователь,</w:t>
      </w:r>
      <w:r w:rsidRPr="00BF11B0">
        <w:rPr>
          <w:rFonts w:ascii="Times New Roman" w:hAnsi="Times New Roman" w:cs="Times New Roman"/>
          <w:spacing w:val="1"/>
        </w:rPr>
        <w:t xml:space="preserve"> </w:t>
      </w:r>
      <w:r w:rsidRPr="00BF11B0">
        <w:rPr>
          <w:rFonts w:ascii="Times New Roman" w:hAnsi="Times New Roman" w:cs="Times New Roman"/>
        </w:rPr>
        <w:t>рассказчик,</w:t>
      </w:r>
      <w:r w:rsidRPr="00BF11B0">
        <w:rPr>
          <w:rFonts w:ascii="Times New Roman" w:hAnsi="Times New Roman" w:cs="Times New Roman"/>
          <w:spacing w:val="-55"/>
        </w:rPr>
        <w:t xml:space="preserve"> </w:t>
      </w:r>
      <w:r w:rsidRPr="00BF11B0">
        <w:rPr>
          <w:rFonts w:ascii="Times New Roman" w:hAnsi="Times New Roman" w:cs="Times New Roman"/>
        </w:rPr>
        <w:t>литературный герой (персонаж), лирический герой; портрет, пейзаж, интерьер;</w:t>
      </w:r>
      <w:r w:rsidRPr="00BF11B0">
        <w:rPr>
          <w:rFonts w:ascii="Times New Roman" w:hAnsi="Times New Roman" w:cs="Times New Roman"/>
          <w:spacing w:val="1"/>
        </w:rPr>
        <w:t xml:space="preserve"> </w:t>
      </w:r>
      <w:r w:rsidRPr="00BF11B0">
        <w:rPr>
          <w:rFonts w:ascii="Times New Roman" w:hAnsi="Times New Roman" w:cs="Times New Roman"/>
        </w:rPr>
        <w:t>юмор,</w:t>
      </w:r>
      <w:r w:rsidRPr="00BF11B0">
        <w:rPr>
          <w:rFonts w:ascii="Times New Roman" w:hAnsi="Times New Roman" w:cs="Times New Roman"/>
          <w:spacing w:val="1"/>
        </w:rPr>
        <w:t xml:space="preserve"> </w:t>
      </w:r>
      <w:r w:rsidRPr="00BF11B0">
        <w:rPr>
          <w:rFonts w:ascii="Times New Roman" w:hAnsi="Times New Roman" w:cs="Times New Roman"/>
        </w:rPr>
        <w:t>ирония,</w:t>
      </w:r>
      <w:r w:rsidRPr="00BF11B0">
        <w:rPr>
          <w:rFonts w:ascii="Times New Roman" w:hAnsi="Times New Roman" w:cs="Times New Roman"/>
          <w:spacing w:val="1"/>
        </w:rPr>
        <w:t xml:space="preserve"> </w:t>
      </w:r>
      <w:r w:rsidRPr="00BF11B0">
        <w:rPr>
          <w:rFonts w:ascii="Times New Roman" w:hAnsi="Times New Roman" w:cs="Times New Roman"/>
        </w:rPr>
        <w:t>сатира,</w:t>
      </w:r>
      <w:r w:rsidRPr="00BF11B0">
        <w:rPr>
          <w:rFonts w:ascii="Times New Roman" w:hAnsi="Times New Roman" w:cs="Times New Roman"/>
          <w:spacing w:val="1"/>
        </w:rPr>
        <w:t xml:space="preserve"> </w:t>
      </w:r>
      <w:r w:rsidRPr="00BF11B0">
        <w:rPr>
          <w:rFonts w:ascii="Times New Roman" w:hAnsi="Times New Roman" w:cs="Times New Roman"/>
        </w:rPr>
        <w:t>сарказм;</w:t>
      </w:r>
      <w:r w:rsidRPr="00BF11B0">
        <w:rPr>
          <w:rFonts w:ascii="Times New Roman" w:hAnsi="Times New Roman" w:cs="Times New Roman"/>
          <w:spacing w:val="1"/>
        </w:rPr>
        <w:t xml:space="preserve"> </w:t>
      </w:r>
      <w:r w:rsidRPr="00BF11B0">
        <w:rPr>
          <w:rFonts w:ascii="Times New Roman" w:hAnsi="Times New Roman" w:cs="Times New Roman"/>
        </w:rPr>
        <w:t>эпитет,</w:t>
      </w:r>
      <w:r w:rsidRPr="00BF11B0">
        <w:rPr>
          <w:rFonts w:ascii="Times New Roman" w:hAnsi="Times New Roman" w:cs="Times New Roman"/>
          <w:spacing w:val="1"/>
        </w:rPr>
        <w:t xml:space="preserve"> </w:t>
      </w:r>
      <w:r w:rsidRPr="00BF11B0">
        <w:rPr>
          <w:rFonts w:ascii="Times New Roman" w:hAnsi="Times New Roman" w:cs="Times New Roman"/>
        </w:rPr>
        <w:t>метафора,</w:t>
      </w:r>
      <w:r w:rsidRPr="00BF11B0">
        <w:rPr>
          <w:rFonts w:ascii="Times New Roman" w:hAnsi="Times New Roman" w:cs="Times New Roman"/>
          <w:spacing w:val="1"/>
        </w:rPr>
        <w:t xml:space="preserve"> </w:t>
      </w:r>
      <w:r w:rsidRPr="00BF11B0">
        <w:rPr>
          <w:rFonts w:ascii="Times New Roman" w:hAnsi="Times New Roman" w:cs="Times New Roman"/>
        </w:rPr>
        <w:t>сравнение;</w:t>
      </w:r>
      <w:r w:rsidRPr="00BF11B0">
        <w:rPr>
          <w:rFonts w:ascii="Times New Roman" w:hAnsi="Times New Roman" w:cs="Times New Roman"/>
          <w:spacing w:val="1"/>
        </w:rPr>
        <w:t xml:space="preserve"> </w:t>
      </w:r>
      <w:r w:rsidRPr="00BF11B0">
        <w:rPr>
          <w:rFonts w:ascii="Times New Roman" w:hAnsi="Times New Roman" w:cs="Times New Roman"/>
        </w:rPr>
        <w:t>олицетворение,</w:t>
      </w:r>
      <w:r w:rsidRPr="00BF11B0">
        <w:rPr>
          <w:rFonts w:ascii="Times New Roman" w:hAnsi="Times New Roman" w:cs="Times New Roman"/>
          <w:spacing w:val="1"/>
        </w:rPr>
        <w:t xml:space="preserve"> </w:t>
      </w:r>
      <w:r w:rsidRPr="00BF11B0">
        <w:rPr>
          <w:rFonts w:ascii="Times New Roman" w:hAnsi="Times New Roman" w:cs="Times New Roman"/>
        </w:rPr>
        <w:t>гипербола;</w:t>
      </w:r>
      <w:r w:rsidRPr="00BF11B0">
        <w:rPr>
          <w:rFonts w:ascii="Times New Roman" w:hAnsi="Times New Roman" w:cs="Times New Roman"/>
          <w:spacing w:val="1"/>
        </w:rPr>
        <w:t xml:space="preserve"> </w:t>
      </w:r>
      <w:r w:rsidRPr="00BF11B0">
        <w:rPr>
          <w:rFonts w:ascii="Times New Roman" w:hAnsi="Times New Roman" w:cs="Times New Roman"/>
        </w:rPr>
        <w:t>стихотворный</w:t>
      </w:r>
      <w:r w:rsidRPr="00BF11B0">
        <w:rPr>
          <w:rFonts w:ascii="Times New Roman" w:hAnsi="Times New Roman" w:cs="Times New Roman"/>
          <w:spacing w:val="1"/>
        </w:rPr>
        <w:t xml:space="preserve"> </w:t>
      </w:r>
      <w:r w:rsidRPr="00BF11B0">
        <w:rPr>
          <w:rFonts w:ascii="Times New Roman" w:hAnsi="Times New Roman" w:cs="Times New Roman"/>
        </w:rPr>
        <w:t>метр</w:t>
      </w:r>
      <w:r w:rsidRPr="00BF11B0">
        <w:rPr>
          <w:rFonts w:ascii="Times New Roman" w:hAnsi="Times New Roman" w:cs="Times New Roman"/>
          <w:spacing w:val="1"/>
        </w:rPr>
        <w:t xml:space="preserve"> </w:t>
      </w:r>
      <w:r w:rsidRPr="00BF11B0">
        <w:rPr>
          <w:rFonts w:ascii="Times New Roman" w:hAnsi="Times New Roman" w:cs="Times New Roman"/>
        </w:rPr>
        <w:t>(хорей,</w:t>
      </w:r>
      <w:r w:rsidRPr="00BF11B0">
        <w:rPr>
          <w:rFonts w:ascii="Times New Roman" w:hAnsi="Times New Roman" w:cs="Times New Roman"/>
          <w:spacing w:val="1"/>
        </w:rPr>
        <w:t xml:space="preserve"> </w:t>
      </w:r>
      <w:r w:rsidRPr="00BF11B0">
        <w:rPr>
          <w:rFonts w:ascii="Times New Roman" w:hAnsi="Times New Roman" w:cs="Times New Roman"/>
        </w:rPr>
        <w:t>ямб,</w:t>
      </w:r>
      <w:r w:rsidRPr="00BF11B0">
        <w:rPr>
          <w:rFonts w:ascii="Times New Roman" w:hAnsi="Times New Roman" w:cs="Times New Roman"/>
          <w:spacing w:val="1"/>
        </w:rPr>
        <w:t xml:space="preserve"> </w:t>
      </w:r>
      <w:r w:rsidRPr="00BF11B0">
        <w:rPr>
          <w:rFonts w:ascii="Times New Roman" w:hAnsi="Times New Roman" w:cs="Times New Roman"/>
        </w:rPr>
        <w:t>дактиль),</w:t>
      </w:r>
      <w:r w:rsidRPr="00BF11B0">
        <w:rPr>
          <w:rFonts w:ascii="Times New Roman" w:hAnsi="Times New Roman" w:cs="Times New Roman"/>
          <w:spacing w:val="1"/>
        </w:rPr>
        <w:t xml:space="preserve"> </w:t>
      </w:r>
      <w:r w:rsidRPr="00BF11B0">
        <w:rPr>
          <w:rFonts w:ascii="Times New Roman" w:hAnsi="Times New Roman" w:cs="Times New Roman"/>
        </w:rPr>
        <w:t>ритм,</w:t>
      </w:r>
      <w:r w:rsidRPr="00BF11B0">
        <w:rPr>
          <w:rFonts w:ascii="Times New Roman" w:hAnsi="Times New Roman" w:cs="Times New Roman"/>
          <w:spacing w:val="1"/>
        </w:rPr>
        <w:t xml:space="preserve"> </w:t>
      </w:r>
      <w:r w:rsidRPr="00BF11B0">
        <w:rPr>
          <w:rFonts w:ascii="Times New Roman" w:hAnsi="Times New Roman" w:cs="Times New Roman"/>
        </w:rPr>
        <w:t>рифма,</w:t>
      </w:r>
      <w:r w:rsidRPr="00BF11B0">
        <w:rPr>
          <w:rFonts w:ascii="Times New Roman" w:hAnsi="Times New Roman" w:cs="Times New Roman"/>
          <w:spacing w:val="1"/>
        </w:rPr>
        <w:t xml:space="preserve"> </w:t>
      </w:r>
      <w:r w:rsidRPr="00BF11B0">
        <w:rPr>
          <w:rFonts w:ascii="Times New Roman" w:hAnsi="Times New Roman" w:cs="Times New Roman"/>
        </w:rPr>
        <w:t>строфа;</w:t>
      </w:r>
      <w:r w:rsidRPr="00BF11B0">
        <w:rPr>
          <w:rFonts w:ascii="Times New Roman" w:hAnsi="Times New Roman" w:cs="Times New Roman"/>
          <w:spacing w:val="1"/>
        </w:rPr>
        <w:t xml:space="preserve"> </w:t>
      </w:r>
      <w:r w:rsidRPr="00BF11B0">
        <w:rPr>
          <w:rFonts w:ascii="Times New Roman" w:hAnsi="Times New Roman" w:cs="Times New Roman"/>
        </w:rPr>
        <w:t>афоризм;</w:t>
      </w:r>
    </w:p>
    <w:p w14:paraId="1C4CB317"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учиться рассматривать отдельные изученные произведения в рамках историко-</w:t>
      </w:r>
      <w:r w:rsidRPr="00BF11B0">
        <w:rPr>
          <w:rFonts w:ascii="Times New Roman" w:hAnsi="Times New Roman" w:cs="Times New Roman"/>
          <w:spacing w:val="1"/>
        </w:rPr>
        <w:t xml:space="preserve"> </w:t>
      </w:r>
      <w:r w:rsidRPr="00BF11B0">
        <w:rPr>
          <w:rFonts w:ascii="Times New Roman" w:hAnsi="Times New Roman" w:cs="Times New Roman"/>
        </w:rPr>
        <w:t>литературного процесса (определять и учитывать при анализе принадлежность</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историческому</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spacing w:val="1"/>
        </w:rPr>
        <w:t xml:space="preserve"> </w:t>
      </w:r>
      <w:r w:rsidRPr="00BF11B0">
        <w:rPr>
          <w:rFonts w:ascii="Times New Roman" w:hAnsi="Times New Roman" w:cs="Times New Roman"/>
        </w:rPr>
        <w:t>определённому</w:t>
      </w:r>
      <w:r w:rsidRPr="00BF11B0">
        <w:rPr>
          <w:rFonts w:ascii="Times New Roman" w:hAnsi="Times New Roman" w:cs="Times New Roman"/>
          <w:spacing w:val="1"/>
        </w:rPr>
        <w:t xml:space="preserve"> </w:t>
      </w:r>
      <w:r w:rsidRPr="00BF11B0">
        <w:rPr>
          <w:rFonts w:ascii="Times New Roman" w:hAnsi="Times New Roman" w:cs="Times New Roman"/>
        </w:rPr>
        <w:t>литературному</w:t>
      </w:r>
      <w:r w:rsidRPr="00BF11B0">
        <w:rPr>
          <w:rFonts w:ascii="Times New Roman" w:hAnsi="Times New Roman" w:cs="Times New Roman"/>
          <w:spacing w:val="-55"/>
        </w:rPr>
        <w:t xml:space="preserve"> </w:t>
      </w:r>
      <w:r w:rsidRPr="00BF11B0">
        <w:rPr>
          <w:rFonts w:ascii="Times New Roman" w:hAnsi="Times New Roman" w:cs="Times New Roman"/>
        </w:rPr>
        <w:t>направлению);</w:t>
      </w:r>
    </w:p>
    <w:p w14:paraId="457F402A"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выделять</w:t>
      </w:r>
      <w:r w:rsidRPr="00BF11B0">
        <w:rPr>
          <w:rFonts w:ascii="Times New Roman" w:hAnsi="Times New Roman" w:cs="Times New Roman"/>
          <w:spacing w:val="90"/>
        </w:rPr>
        <w:t xml:space="preserve"> </w:t>
      </w:r>
      <w:r w:rsidRPr="00BF11B0">
        <w:rPr>
          <w:rFonts w:ascii="Times New Roman" w:hAnsi="Times New Roman" w:cs="Times New Roman"/>
        </w:rPr>
        <w:t xml:space="preserve">с  </w:t>
      </w:r>
      <w:r w:rsidRPr="00BF11B0">
        <w:rPr>
          <w:rFonts w:ascii="Times New Roman" w:hAnsi="Times New Roman" w:cs="Times New Roman"/>
          <w:spacing w:val="30"/>
        </w:rPr>
        <w:t xml:space="preserve"> </w:t>
      </w:r>
      <w:r w:rsidRPr="00BF11B0">
        <w:rPr>
          <w:rFonts w:ascii="Times New Roman" w:hAnsi="Times New Roman" w:cs="Times New Roman"/>
        </w:rPr>
        <w:t xml:space="preserve">направляющей  </w:t>
      </w:r>
      <w:r w:rsidRPr="00BF11B0">
        <w:rPr>
          <w:rFonts w:ascii="Times New Roman" w:hAnsi="Times New Roman" w:cs="Times New Roman"/>
          <w:spacing w:val="30"/>
        </w:rPr>
        <w:t xml:space="preserve"> </w:t>
      </w:r>
      <w:r w:rsidRPr="00BF11B0">
        <w:rPr>
          <w:rFonts w:ascii="Times New Roman" w:hAnsi="Times New Roman" w:cs="Times New Roman"/>
        </w:rPr>
        <w:t xml:space="preserve">помощью  </w:t>
      </w:r>
      <w:r w:rsidRPr="00BF11B0">
        <w:rPr>
          <w:rFonts w:ascii="Times New Roman" w:hAnsi="Times New Roman" w:cs="Times New Roman"/>
          <w:spacing w:val="32"/>
        </w:rPr>
        <w:t xml:space="preserve"> </w:t>
      </w:r>
      <w:r w:rsidRPr="00BF11B0">
        <w:rPr>
          <w:rFonts w:ascii="Times New Roman" w:hAnsi="Times New Roman" w:cs="Times New Roman"/>
        </w:rPr>
        <w:t xml:space="preserve">педагога  </w:t>
      </w:r>
      <w:r w:rsidRPr="00BF11B0">
        <w:rPr>
          <w:rFonts w:ascii="Times New Roman" w:hAnsi="Times New Roman" w:cs="Times New Roman"/>
          <w:spacing w:val="30"/>
        </w:rPr>
        <w:t xml:space="preserve"> </w:t>
      </w:r>
      <w:r w:rsidRPr="00BF11B0">
        <w:rPr>
          <w:rFonts w:ascii="Times New Roman" w:hAnsi="Times New Roman" w:cs="Times New Roman"/>
        </w:rPr>
        <w:t xml:space="preserve">в  </w:t>
      </w:r>
      <w:r w:rsidRPr="00BF11B0">
        <w:rPr>
          <w:rFonts w:ascii="Times New Roman" w:hAnsi="Times New Roman" w:cs="Times New Roman"/>
          <w:spacing w:val="31"/>
        </w:rPr>
        <w:t xml:space="preserve"> </w:t>
      </w:r>
      <w:r w:rsidRPr="00BF11B0">
        <w:rPr>
          <w:rFonts w:ascii="Times New Roman" w:hAnsi="Times New Roman" w:cs="Times New Roman"/>
        </w:rPr>
        <w:t xml:space="preserve">произведениях  </w:t>
      </w:r>
      <w:r w:rsidRPr="00BF11B0">
        <w:rPr>
          <w:rFonts w:ascii="Times New Roman" w:hAnsi="Times New Roman" w:cs="Times New Roman"/>
          <w:spacing w:val="31"/>
        </w:rPr>
        <w:t xml:space="preserve"> </w:t>
      </w:r>
      <w:r w:rsidRPr="00BF11B0">
        <w:rPr>
          <w:rFonts w:ascii="Times New Roman" w:hAnsi="Times New Roman" w:cs="Times New Roman"/>
        </w:rPr>
        <w:t>элементы</w:t>
      </w:r>
    </w:p>
    <w:p w14:paraId="3DCD57AF" w14:textId="77777777" w:rsidR="00927F2E" w:rsidRPr="00BF11B0" w:rsidRDefault="00AB2102" w:rsidP="00AB2102">
      <w:pPr>
        <w:contextualSpacing/>
        <w:rPr>
          <w:rFonts w:ascii="Times New Roman" w:hAnsi="Times New Roman" w:cs="Times New Roman"/>
        </w:rPr>
      </w:pPr>
      <w:r>
        <w:rPr>
          <w:rFonts w:ascii="Times New Roman" w:hAnsi="Times New Roman" w:cs="Times New Roman"/>
          <w:sz w:val="24"/>
          <w:szCs w:val="24"/>
        </w:rPr>
        <w:t xml:space="preserve">     </w:t>
      </w:r>
      <w:r w:rsidR="0011740B" w:rsidRPr="00BF11B0">
        <w:rPr>
          <w:rFonts w:ascii="Times New Roman" w:hAnsi="Times New Roman" w:cs="Times New Roman"/>
        </w:rPr>
        <w:t>художественной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формы</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обнаруживать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связи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между</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ними;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определять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родо-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 xml:space="preserve">жанровую       </w:t>
      </w:r>
      <w:r w:rsidR="0011740B" w:rsidRPr="00BF11B0">
        <w:rPr>
          <w:rFonts w:ascii="Times New Roman" w:hAnsi="Times New Roman" w:cs="Times New Roman"/>
          <w:spacing w:val="49"/>
        </w:rPr>
        <w:t xml:space="preserve"> </w:t>
      </w:r>
      <w:r>
        <w:rPr>
          <w:rFonts w:ascii="Times New Roman" w:hAnsi="Times New Roman" w:cs="Times New Roman"/>
          <w:spacing w:val="49"/>
        </w:rPr>
        <w:t xml:space="preserve">  </w:t>
      </w:r>
      <w:r w:rsidR="0011740B" w:rsidRPr="00BF11B0">
        <w:rPr>
          <w:rFonts w:ascii="Times New Roman" w:hAnsi="Times New Roman" w:cs="Times New Roman"/>
        </w:rPr>
        <w:t xml:space="preserve">специфику       </w:t>
      </w:r>
      <w:r w:rsidR="0011740B" w:rsidRPr="00BF11B0">
        <w:rPr>
          <w:rFonts w:ascii="Times New Roman" w:hAnsi="Times New Roman" w:cs="Times New Roman"/>
          <w:spacing w:val="48"/>
        </w:rPr>
        <w:t xml:space="preserve"> </w:t>
      </w:r>
      <w:r w:rsidR="0011740B" w:rsidRPr="00BF11B0">
        <w:rPr>
          <w:rFonts w:ascii="Times New Roman" w:hAnsi="Times New Roman" w:cs="Times New Roman"/>
        </w:rPr>
        <w:t xml:space="preserve">изученного       </w:t>
      </w:r>
      <w:r w:rsidR="0011740B" w:rsidRPr="00BF11B0">
        <w:rPr>
          <w:rFonts w:ascii="Times New Roman" w:hAnsi="Times New Roman" w:cs="Times New Roman"/>
          <w:spacing w:val="51"/>
        </w:rPr>
        <w:t xml:space="preserve"> </w:t>
      </w:r>
      <w:r w:rsidR="0011740B" w:rsidRPr="00BF11B0">
        <w:rPr>
          <w:rFonts w:ascii="Times New Roman" w:hAnsi="Times New Roman" w:cs="Times New Roman"/>
        </w:rPr>
        <w:t xml:space="preserve">художественного       </w:t>
      </w:r>
      <w:r w:rsidR="0011740B" w:rsidRPr="00BF11B0">
        <w:rPr>
          <w:rFonts w:ascii="Times New Roman" w:hAnsi="Times New Roman" w:cs="Times New Roman"/>
          <w:spacing w:val="52"/>
        </w:rPr>
        <w:t xml:space="preserve"> </w:t>
      </w:r>
      <w:r w:rsidR="0011740B" w:rsidRPr="00BF11B0">
        <w:rPr>
          <w:rFonts w:ascii="Times New Roman" w:hAnsi="Times New Roman" w:cs="Times New Roman"/>
        </w:rPr>
        <w:t>произведения;</w:t>
      </w:r>
    </w:p>
    <w:p w14:paraId="09A9B8E8" w14:textId="77777777" w:rsidR="00927F2E" w:rsidRPr="00BF11B0" w:rsidRDefault="0011740B" w:rsidP="00BF11B0">
      <w:pPr>
        <w:pStyle w:val="a3"/>
        <w:tabs>
          <w:tab w:val="left" w:pos="2136"/>
          <w:tab w:val="left" w:pos="4576"/>
          <w:tab w:val="left" w:pos="6642"/>
          <w:tab w:val="left" w:pos="8835"/>
        </w:tabs>
        <w:spacing w:before="1"/>
        <w:ind w:right="272"/>
        <w:contextualSpacing/>
        <w:rPr>
          <w:rFonts w:ascii="Times New Roman" w:hAnsi="Times New Roman" w:cs="Times New Roman"/>
        </w:rPr>
      </w:pPr>
      <w:r w:rsidRPr="00BF11B0">
        <w:rPr>
          <w:rFonts w:ascii="Times New Roman" w:hAnsi="Times New Roman" w:cs="Times New Roman"/>
        </w:rPr>
        <w:t>сопоставлять по плану, схеме произведения, их фрагменты, образы персонажей,</w:t>
      </w:r>
      <w:r w:rsidRPr="00BF11B0">
        <w:rPr>
          <w:rFonts w:ascii="Times New Roman" w:hAnsi="Times New Roman" w:cs="Times New Roman"/>
          <w:spacing w:val="1"/>
        </w:rPr>
        <w:t xml:space="preserve"> </w:t>
      </w:r>
      <w:r w:rsidRPr="00BF11B0">
        <w:rPr>
          <w:rFonts w:ascii="Times New Roman" w:hAnsi="Times New Roman" w:cs="Times New Roman"/>
        </w:rPr>
        <w:t>литературные</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сюжеты</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00AB2102">
        <w:rPr>
          <w:rFonts w:ascii="Times New Roman" w:hAnsi="Times New Roman" w:cs="Times New Roman"/>
        </w:rPr>
        <w:t xml:space="preserve">темы, </w:t>
      </w:r>
      <w:r w:rsidRPr="00BF11B0">
        <w:rPr>
          <w:rFonts w:ascii="Times New Roman" w:hAnsi="Times New Roman" w:cs="Times New Roman"/>
        </w:rPr>
        <w:t>проблемы,</w:t>
      </w:r>
      <w:r w:rsidRPr="00BF11B0">
        <w:rPr>
          <w:rFonts w:ascii="Times New Roman" w:hAnsi="Times New Roman" w:cs="Times New Roman"/>
        </w:rPr>
        <w:tab/>
        <w:t>жанры,</w:t>
      </w:r>
      <w:r w:rsidRPr="00BF11B0">
        <w:rPr>
          <w:rFonts w:ascii="Times New Roman" w:hAnsi="Times New Roman" w:cs="Times New Roman"/>
        </w:rPr>
        <w:tab/>
        <w:t>эпизоды</w:t>
      </w:r>
      <w:r w:rsidRPr="00BF11B0">
        <w:rPr>
          <w:rFonts w:ascii="Times New Roman" w:hAnsi="Times New Roman" w:cs="Times New Roman"/>
        </w:rPr>
        <w:tab/>
      </w:r>
      <w:r w:rsidRPr="00BF11B0">
        <w:rPr>
          <w:rFonts w:ascii="Times New Roman" w:hAnsi="Times New Roman" w:cs="Times New Roman"/>
          <w:spacing w:val="-1"/>
        </w:rPr>
        <w:t>текста;</w:t>
      </w:r>
    </w:p>
    <w:p w14:paraId="4F275813" w14:textId="77777777" w:rsidR="00927F2E" w:rsidRPr="00BF11B0" w:rsidRDefault="0011740B" w:rsidP="00BF11B0">
      <w:pPr>
        <w:pStyle w:val="a3"/>
        <w:tabs>
          <w:tab w:val="left" w:pos="2465"/>
          <w:tab w:val="left" w:pos="4420"/>
          <w:tab w:val="left" w:pos="6134"/>
          <w:tab w:val="left" w:pos="7803"/>
        </w:tabs>
        <w:ind w:right="269"/>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схеме</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произведениями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58"/>
        </w:rPr>
        <w:t xml:space="preserve"> </w:t>
      </w:r>
      <w:r w:rsidRPr="00BF11B0">
        <w:rPr>
          <w:rFonts w:ascii="Times New Roman" w:hAnsi="Times New Roman" w:cs="Times New Roman"/>
        </w:rPr>
        <w:t>(изобразительное</w:t>
      </w:r>
      <w:r w:rsidRPr="00BF11B0">
        <w:rPr>
          <w:rFonts w:ascii="Times New Roman" w:hAnsi="Times New Roman" w:cs="Times New Roman"/>
          <w:spacing w:val="1"/>
        </w:rPr>
        <w:t xml:space="preserve"> </w:t>
      </w:r>
      <w:r w:rsidR="00AB2102">
        <w:rPr>
          <w:rFonts w:ascii="Times New Roman" w:hAnsi="Times New Roman" w:cs="Times New Roman"/>
        </w:rPr>
        <w:t>искусство,</w:t>
      </w:r>
      <w:r w:rsidR="00AB2102">
        <w:rPr>
          <w:rFonts w:ascii="Times New Roman" w:hAnsi="Times New Roman" w:cs="Times New Roman"/>
        </w:rPr>
        <w:tab/>
        <w:t>музыка,</w:t>
      </w:r>
      <w:r w:rsidR="00AB2102">
        <w:rPr>
          <w:rFonts w:ascii="Times New Roman" w:hAnsi="Times New Roman" w:cs="Times New Roman"/>
        </w:rPr>
        <w:tab/>
        <w:t xml:space="preserve">театр, </w:t>
      </w:r>
      <w:r w:rsidRPr="00BF11B0">
        <w:rPr>
          <w:rFonts w:ascii="Times New Roman" w:hAnsi="Times New Roman" w:cs="Times New Roman"/>
        </w:rPr>
        <w:t>кино,</w:t>
      </w:r>
      <w:r w:rsidRPr="00BF11B0">
        <w:rPr>
          <w:rFonts w:ascii="Times New Roman" w:hAnsi="Times New Roman" w:cs="Times New Roman"/>
        </w:rPr>
        <w:tab/>
        <w:t>фотоискусство);</w:t>
      </w:r>
    </w:p>
    <w:p w14:paraId="336AA8CB" w14:textId="77777777" w:rsidR="00927F2E" w:rsidRPr="00BF11B0" w:rsidRDefault="00927F2E" w:rsidP="00BF11B0">
      <w:pPr>
        <w:pStyle w:val="a3"/>
        <w:spacing w:before="1"/>
        <w:ind w:left="0"/>
        <w:contextualSpacing/>
        <w:jc w:val="left"/>
        <w:rPr>
          <w:rFonts w:ascii="Times New Roman" w:hAnsi="Times New Roman" w:cs="Times New Roman"/>
        </w:rPr>
      </w:pPr>
    </w:p>
    <w:p w14:paraId="1DDA500F"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lastRenderedPageBreak/>
        <w:t>выразительно</w:t>
      </w:r>
      <w:r w:rsidRPr="00BF11B0">
        <w:rPr>
          <w:rFonts w:ascii="Times New Roman" w:hAnsi="Times New Roman" w:cs="Times New Roman"/>
          <w:spacing w:val="1"/>
        </w:rPr>
        <w:t xml:space="preserve"> </w:t>
      </w:r>
      <w:r w:rsidRPr="00BF11B0">
        <w:rPr>
          <w:rFonts w:ascii="Times New Roman" w:hAnsi="Times New Roman" w:cs="Times New Roman"/>
        </w:rPr>
        <w:t>читать</w:t>
      </w:r>
      <w:r w:rsidRPr="00BF11B0">
        <w:rPr>
          <w:rFonts w:ascii="Times New Roman" w:hAnsi="Times New Roman" w:cs="Times New Roman"/>
          <w:spacing w:val="1"/>
        </w:rPr>
        <w:t xml:space="preserve"> </w:t>
      </w:r>
      <w:r w:rsidRPr="00BF11B0">
        <w:rPr>
          <w:rFonts w:ascii="Times New Roman" w:hAnsi="Times New Roman" w:cs="Times New Roman"/>
        </w:rPr>
        <w:t>стихи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прозу,</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наизусть</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8-9</w:t>
      </w:r>
      <w:r w:rsidRPr="00BF11B0">
        <w:rPr>
          <w:rFonts w:ascii="Times New Roman" w:hAnsi="Times New Roman" w:cs="Times New Roman"/>
          <w:spacing w:val="-55"/>
        </w:rPr>
        <w:t xml:space="preserve"> </w:t>
      </w:r>
      <w:r w:rsidRPr="00BF11B0">
        <w:rPr>
          <w:rFonts w:ascii="Times New Roman" w:hAnsi="Times New Roman" w:cs="Times New Roman"/>
        </w:rPr>
        <w:t>поэтических произведений, не выученных ранее), передавая личное отношение к</w:t>
      </w:r>
      <w:r w:rsidRPr="00BF11B0">
        <w:rPr>
          <w:rFonts w:ascii="Times New Roman" w:hAnsi="Times New Roman" w:cs="Times New Roman"/>
          <w:spacing w:val="1"/>
        </w:rPr>
        <w:t xml:space="preserve"> </w:t>
      </w:r>
      <w:r w:rsidRPr="00BF11B0">
        <w:rPr>
          <w:rFonts w:ascii="Times New Roman" w:hAnsi="Times New Roman" w:cs="Times New Roman"/>
        </w:rPr>
        <w:t>произведению</w:t>
      </w:r>
      <w:r w:rsidRPr="00BF11B0">
        <w:rPr>
          <w:rFonts w:ascii="Times New Roman" w:hAnsi="Times New Roman" w:cs="Times New Roman"/>
          <w:spacing w:val="90"/>
        </w:rPr>
        <w:t xml:space="preserve"> </w:t>
      </w:r>
      <w:r w:rsidRPr="00BF11B0">
        <w:rPr>
          <w:rFonts w:ascii="Times New Roman" w:hAnsi="Times New Roman" w:cs="Times New Roman"/>
        </w:rPr>
        <w:t>(с</w:t>
      </w:r>
      <w:r w:rsidRPr="00BF11B0">
        <w:rPr>
          <w:rFonts w:ascii="Times New Roman" w:hAnsi="Times New Roman" w:cs="Times New Roman"/>
          <w:spacing w:val="90"/>
        </w:rPr>
        <w:t xml:space="preserve"> </w:t>
      </w:r>
      <w:r w:rsidRPr="00BF11B0">
        <w:rPr>
          <w:rFonts w:ascii="Times New Roman" w:hAnsi="Times New Roman" w:cs="Times New Roman"/>
        </w:rPr>
        <w:t>учётом</w:t>
      </w:r>
      <w:r w:rsidRPr="00BF11B0">
        <w:rPr>
          <w:rFonts w:ascii="Times New Roman" w:hAnsi="Times New Roman" w:cs="Times New Roman"/>
          <w:spacing w:val="91"/>
        </w:rPr>
        <w:t xml:space="preserve"> </w:t>
      </w:r>
      <w:r w:rsidRPr="00BF11B0">
        <w:rPr>
          <w:rFonts w:ascii="Times New Roman" w:hAnsi="Times New Roman" w:cs="Times New Roman"/>
        </w:rPr>
        <w:t>актуального</w:t>
      </w:r>
      <w:r w:rsidRPr="00BF11B0">
        <w:rPr>
          <w:rFonts w:ascii="Times New Roman" w:hAnsi="Times New Roman" w:cs="Times New Roman"/>
          <w:spacing w:val="91"/>
        </w:rPr>
        <w:t xml:space="preserve"> </w:t>
      </w:r>
      <w:r w:rsidRPr="00BF11B0">
        <w:rPr>
          <w:rFonts w:ascii="Times New Roman" w:hAnsi="Times New Roman" w:cs="Times New Roman"/>
        </w:rPr>
        <w:t>уровня</w:t>
      </w:r>
      <w:r w:rsidRPr="00BF11B0">
        <w:rPr>
          <w:rFonts w:ascii="Times New Roman" w:hAnsi="Times New Roman" w:cs="Times New Roman"/>
          <w:spacing w:val="91"/>
        </w:rPr>
        <w:t xml:space="preserve"> </w:t>
      </w:r>
      <w:r w:rsidRPr="00BF11B0">
        <w:rPr>
          <w:rFonts w:ascii="Times New Roman" w:hAnsi="Times New Roman" w:cs="Times New Roman"/>
        </w:rPr>
        <w:t>развития</w:t>
      </w:r>
      <w:r w:rsidRPr="00BF11B0">
        <w:rPr>
          <w:rFonts w:ascii="Times New Roman" w:hAnsi="Times New Roman" w:cs="Times New Roman"/>
          <w:spacing w:val="91"/>
        </w:rPr>
        <w:t xml:space="preserve"> </w:t>
      </w:r>
      <w:r w:rsidRPr="00BF11B0">
        <w:rPr>
          <w:rFonts w:ascii="Times New Roman" w:hAnsi="Times New Roman" w:cs="Times New Roman"/>
        </w:rPr>
        <w:t>обучающихся</w:t>
      </w:r>
      <w:r w:rsidRPr="00BF11B0">
        <w:rPr>
          <w:rFonts w:ascii="Times New Roman" w:hAnsi="Times New Roman" w:cs="Times New Roman"/>
          <w:spacing w:val="91"/>
        </w:rPr>
        <w:t xml:space="preserve"> </w:t>
      </w:r>
      <w:r w:rsidRPr="00BF11B0">
        <w:rPr>
          <w:rFonts w:ascii="Times New Roman" w:hAnsi="Times New Roman" w:cs="Times New Roman"/>
        </w:rPr>
        <w:t>с</w:t>
      </w:r>
      <w:r w:rsidRPr="00BF11B0">
        <w:rPr>
          <w:rFonts w:ascii="Times New Roman" w:hAnsi="Times New Roman" w:cs="Times New Roman"/>
          <w:spacing w:val="90"/>
        </w:rPr>
        <w:t xml:space="preserve"> </w:t>
      </w:r>
      <w:r w:rsidRPr="00BF11B0">
        <w:rPr>
          <w:rFonts w:ascii="Times New Roman" w:hAnsi="Times New Roman" w:cs="Times New Roman"/>
        </w:rPr>
        <w:t>ЗПР);</w:t>
      </w:r>
    </w:p>
    <w:p w14:paraId="5B3E20E5"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пересказывать изученное произведение, используя различные виды пересказов,</w:t>
      </w:r>
      <w:r w:rsidRPr="00BF11B0">
        <w:rPr>
          <w:rFonts w:ascii="Times New Roman" w:hAnsi="Times New Roman" w:cs="Times New Roman"/>
          <w:spacing w:val="1"/>
        </w:rPr>
        <w:t xml:space="preserve"> </w:t>
      </w:r>
      <w:r w:rsidRPr="00BF11B0">
        <w:rPr>
          <w:rFonts w:ascii="Times New Roman" w:hAnsi="Times New Roman" w:cs="Times New Roman"/>
        </w:rPr>
        <w:t xml:space="preserve">отвечать  </w:t>
      </w:r>
      <w:r w:rsidRPr="00BF11B0">
        <w:rPr>
          <w:rFonts w:ascii="Times New Roman" w:hAnsi="Times New Roman" w:cs="Times New Roman"/>
          <w:spacing w:val="21"/>
        </w:rPr>
        <w:t xml:space="preserve"> </w:t>
      </w:r>
      <w:r w:rsidRPr="00BF11B0">
        <w:rPr>
          <w:rFonts w:ascii="Times New Roman" w:hAnsi="Times New Roman" w:cs="Times New Roman"/>
        </w:rPr>
        <w:t xml:space="preserve">на  </w:t>
      </w:r>
      <w:r w:rsidRPr="00BF11B0">
        <w:rPr>
          <w:rFonts w:ascii="Times New Roman" w:hAnsi="Times New Roman" w:cs="Times New Roman"/>
          <w:spacing w:val="23"/>
        </w:rPr>
        <w:t xml:space="preserve"> </w:t>
      </w:r>
      <w:r w:rsidRPr="00BF11B0">
        <w:rPr>
          <w:rFonts w:ascii="Times New Roman" w:hAnsi="Times New Roman" w:cs="Times New Roman"/>
        </w:rPr>
        <w:t xml:space="preserve">вопросы  </w:t>
      </w:r>
      <w:r w:rsidRPr="00BF11B0">
        <w:rPr>
          <w:rFonts w:ascii="Times New Roman" w:hAnsi="Times New Roman" w:cs="Times New Roman"/>
          <w:spacing w:val="21"/>
        </w:rPr>
        <w:t xml:space="preserve"> </w:t>
      </w:r>
      <w:r w:rsidRPr="00BF11B0">
        <w:rPr>
          <w:rFonts w:ascii="Times New Roman" w:hAnsi="Times New Roman" w:cs="Times New Roman"/>
        </w:rPr>
        <w:t xml:space="preserve">и  </w:t>
      </w:r>
      <w:r w:rsidRPr="00BF11B0">
        <w:rPr>
          <w:rFonts w:ascii="Times New Roman" w:hAnsi="Times New Roman" w:cs="Times New Roman"/>
          <w:spacing w:val="21"/>
        </w:rPr>
        <w:t xml:space="preserve"> </w:t>
      </w:r>
      <w:r w:rsidRPr="00BF11B0">
        <w:rPr>
          <w:rFonts w:ascii="Times New Roman" w:hAnsi="Times New Roman" w:cs="Times New Roman"/>
        </w:rPr>
        <w:t xml:space="preserve">самостоятельно  </w:t>
      </w:r>
      <w:r w:rsidRPr="00BF11B0">
        <w:rPr>
          <w:rFonts w:ascii="Times New Roman" w:hAnsi="Times New Roman" w:cs="Times New Roman"/>
          <w:spacing w:val="23"/>
        </w:rPr>
        <w:t xml:space="preserve"> </w:t>
      </w:r>
      <w:r w:rsidRPr="00BF11B0">
        <w:rPr>
          <w:rFonts w:ascii="Times New Roman" w:hAnsi="Times New Roman" w:cs="Times New Roman"/>
        </w:rPr>
        <w:t xml:space="preserve">формулировать  </w:t>
      </w:r>
      <w:r w:rsidRPr="00BF11B0">
        <w:rPr>
          <w:rFonts w:ascii="Times New Roman" w:hAnsi="Times New Roman" w:cs="Times New Roman"/>
          <w:spacing w:val="21"/>
        </w:rPr>
        <w:t xml:space="preserve"> </w:t>
      </w:r>
      <w:r w:rsidRPr="00BF11B0">
        <w:rPr>
          <w:rFonts w:ascii="Times New Roman" w:hAnsi="Times New Roman" w:cs="Times New Roman"/>
        </w:rPr>
        <w:t xml:space="preserve">вопросы  </w:t>
      </w:r>
      <w:r w:rsidRPr="00BF11B0">
        <w:rPr>
          <w:rFonts w:ascii="Times New Roman" w:hAnsi="Times New Roman" w:cs="Times New Roman"/>
          <w:spacing w:val="22"/>
        </w:rPr>
        <w:t xml:space="preserve"> </w:t>
      </w:r>
      <w:r w:rsidRPr="00BF11B0">
        <w:rPr>
          <w:rFonts w:ascii="Times New Roman" w:hAnsi="Times New Roman" w:cs="Times New Roman"/>
        </w:rPr>
        <w:t xml:space="preserve">к  </w:t>
      </w:r>
      <w:r w:rsidRPr="00BF11B0">
        <w:rPr>
          <w:rFonts w:ascii="Times New Roman" w:hAnsi="Times New Roman" w:cs="Times New Roman"/>
          <w:spacing w:val="21"/>
        </w:rPr>
        <w:t xml:space="preserve"> </w:t>
      </w:r>
      <w:r w:rsidRPr="00BF11B0">
        <w:rPr>
          <w:rFonts w:ascii="Times New Roman" w:hAnsi="Times New Roman" w:cs="Times New Roman"/>
        </w:rPr>
        <w:t>тексту;</w:t>
      </w:r>
    </w:p>
    <w:p w14:paraId="7980DC09" w14:textId="77777777" w:rsidR="00927F2E" w:rsidRPr="00BF11B0" w:rsidRDefault="0011740B" w:rsidP="00BF11B0">
      <w:pPr>
        <w:pStyle w:val="a3"/>
        <w:tabs>
          <w:tab w:val="left" w:pos="4831"/>
          <w:tab w:val="left" w:pos="7900"/>
        </w:tabs>
        <w:ind w:right="269"/>
        <w:contextualSpacing/>
        <w:rPr>
          <w:rFonts w:ascii="Times New Roman" w:hAnsi="Times New Roman" w:cs="Times New Roman"/>
        </w:rPr>
      </w:pP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беседе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диалоге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прочитанном</w:t>
      </w:r>
      <w:r w:rsidRPr="00BF11B0">
        <w:rPr>
          <w:rFonts w:ascii="Times New Roman" w:hAnsi="Times New Roman" w:cs="Times New Roman"/>
          <w:spacing w:val="1"/>
        </w:rPr>
        <w:t xml:space="preserve"> </w:t>
      </w:r>
      <w:r w:rsidRPr="00BF11B0">
        <w:rPr>
          <w:rFonts w:ascii="Times New Roman" w:hAnsi="Times New Roman" w:cs="Times New Roman"/>
        </w:rPr>
        <w:t>произведении,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собственную</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позициями</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00AB2102">
        <w:rPr>
          <w:rFonts w:ascii="Times New Roman" w:hAnsi="Times New Roman" w:cs="Times New Roman"/>
        </w:rPr>
        <w:t>аргументированную</w:t>
      </w:r>
      <w:r w:rsidR="00AB2102">
        <w:rPr>
          <w:rFonts w:ascii="Times New Roman" w:hAnsi="Times New Roman" w:cs="Times New Roman"/>
        </w:rPr>
        <w:tab/>
        <w:t xml:space="preserve">оценку </w:t>
      </w:r>
      <w:r w:rsidRPr="00BF11B0">
        <w:rPr>
          <w:rFonts w:ascii="Times New Roman" w:hAnsi="Times New Roman" w:cs="Times New Roman"/>
          <w:spacing w:val="-1"/>
        </w:rPr>
        <w:t>прочитанному;</w:t>
      </w:r>
    </w:p>
    <w:p w14:paraId="5F864638"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создавать</w:t>
      </w:r>
      <w:r w:rsidRPr="00BF11B0">
        <w:rPr>
          <w:rFonts w:ascii="Times New Roman" w:hAnsi="Times New Roman" w:cs="Times New Roman"/>
          <w:spacing w:val="10"/>
        </w:rPr>
        <w:t xml:space="preserve"> </w:t>
      </w:r>
      <w:r w:rsidRPr="00BF11B0">
        <w:rPr>
          <w:rFonts w:ascii="Times New Roman" w:hAnsi="Times New Roman" w:cs="Times New Roman"/>
        </w:rPr>
        <w:t>устные</w:t>
      </w:r>
      <w:r w:rsidRPr="00BF11B0">
        <w:rPr>
          <w:rFonts w:ascii="Times New Roman" w:hAnsi="Times New Roman" w:cs="Times New Roman"/>
          <w:spacing w:val="10"/>
        </w:rPr>
        <w:t xml:space="preserve"> </w:t>
      </w:r>
      <w:r w:rsidRPr="00BF11B0">
        <w:rPr>
          <w:rFonts w:ascii="Times New Roman" w:hAnsi="Times New Roman" w:cs="Times New Roman"/>
        </w:rPr>
        <w:t>и</w:t>
      </w:r>
      <w:r w:rsidRPr="00BF11B0">
        <w:rPr>
          <w:rFonts w:ascii="Times New Roman" w:hAnsi="Times New Roman" w:cs="Times New Roman"/>
          <w:spacing w:val="7"/>
        </w:rPr>
        <w:t xml:space="preserve"> </w:t>
      </w:r>
      <w:r w:rsidRPr="00BF11B0">
        <w:rPr>
          <w:rFonts w:ascii="Times New Roman" w:hAnsi="Times New Roman" w:cs="Times New Roman"/>
        </w:rPr>
        <w:t>письменные</w:t>
      </w:r>
      <w:r w:rsidRPr="00BF11B0">
        <w:rPr>
          <w:rFonts w:ascii="Times New Roman" w:hAnsi="Times New Roman" w:cs="Times New Roman"/>
          <w:spacing w:val="6"/>
        </w:rPr>
        <w:t xml:space="preserve"> </w:t>
      </w:r>
      <w:r w:rsidRPr="00BF11B0">
        <w:rPr>
          <w:rFonts w:ascii="Times New Roman" w:hAnsi="Times New Roman" w:cs="Times New Roman"/>
        </w:rPr>
        <w:t>высказывания</w:t>
      </w:r>
      <w:r w:rsidRPr="00BF11B0">
        <w:rPr>
          <w:rFonts w:ascii="Times New Roman" w:hAnsi="Times New Roman" w:cs="Times New Roman"/>
          <w:spacing w:val="8"/>
        </w:rPr>
        <w:t xml:space="preserve"> </w:t>
      </w:r>
      <w:r w:rsidRPr="00BF11B0">
        <w:rPr>
          <w:rFonts w:ascii="Times New Roman" w:hAnsi="Times New Roman" w:cs="Times New Roman"/>
        </w:rPr>
        <w:t>разных</w:t>
      </w:r>
      <w:r w:rsidRPr="00BF11B0">
        <w:rPr>
          <w:rFonts w:ascii="Times New Roman" w:hAnsi="Times New Roman" w:cs="Times New Roman"/>
          <w:spacing w:val="8"/>
        </w:rPr>
        <w:t xml:space="preserve"> </w:t>
      </w:r>
      <w:r w:rsidRPr="00BF11B0">
        <w:rPr>
          <w:rFonts w:ascii="Times New Roman" w:hAnsi="Times New Roman" w:cs="Times New Roman"/>
        </w:rPr>
        <w:t>жанров</w:t>
      </w:r>
      <w:r w:rsidRPr="00BF11B0">
        <w:rPr>
          <w:rFonts w:ascii="Times New Roman" w:hAnsi="Times New Roman" w:cs="Times New Roman"/>
          <w:spacing w:val="10"/>
        </w:rPr>
        <w:t xml:space="preserve"> </w:t>
      </w:r>
      <w:r w:rsidRPr="00BF11B0">
        <w:rPr>
          <w:rFonts w:ascii="Times New Roman" w:hAnsi="Times New Roman" w:cs="Times New Roman"/>
        </w:rPr>
        <w:t>(объёмом</w:t>
      </w:r>
      <w:r w:rsidRPr="00BF11B0">
        <w:rPr>
          <w:rFonts w:ascii="Times New Roman" w:hAnsi="Times New Roman" w:cs="Times New Roman"/>
          <w:spacing w:val="15"/>
        </w:rPr>
        <w:t xml:space="preserve"> </w:t>
      </w:r>
      <w:r w:rsidRPr="00BF11B0">
        <w:rPr>
          <w:rFonts w:ascii="Times New Roman" w:hAnsi="Times New Roman" w:cs="Times New Roman"/>
        </w:rPr>
        <w:t>не</w:t>
      </w:r>
      <w:r w:rsidRPr="00BF11B0">
        <w:rPr>
          <w:rFonts w:ascii="Times New Roman" w:hAnsi="Times New Roman" w:cs="Times New Roman"/>
          <w:spacing w:val="8"/>
        </w:rPr>
        <w:t xml:space="preserve"> </w:t>
      </w:r>
      <w:r w:rsidRPr="00BF11B0">
        <w:rPr>
          <w:rFonts w:ascii="Times New Roman" w:hAnsi="Times New Roman" w:cs="Times New Roman"/>
        </w:rPr>
        <w:t>менее</w:t>
      </w:r>
    </w:p>
    <w:p w14:paraId="3D40C369"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150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писать</w:t>
      </w:r>
      <w:r w:rsidRPr="00BF11B0">
        <w:rPr>
          <w:rFonts w:ascii="Times New Roman" w:hAnsi="Times New Roman" w:cs="Times New Roman"/>
          <w:spacing w:val="1"/>
        </w:rPr>
        <w:t xml:space="preserve"> </w:t>
      </w:r>
      <w:r w:rsidRPr="00BF11B0">
        <w:rPr>
          <w:rFonts w:ascii="Times New Roman" w:hAnsi="Times New Roman" w:cs="Times New Roman"/>
        </w:rPr>
        <w:t>сочинение-рассуждение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заданной</w:t>
      </w:r>
      <w:r w:rsidRPr="00BF11B0">
        <w:rPr>
          <w:rFonts w:ascii="Times New Roman" w:hAnsi="Times New Roman" w:cs="Times New Roman"/>
          <w:spacing w:val="1"/>
        </w:rPr>
        <w:t xml:space="preserve"> </w:t>
      </w:r>
      <w:r w:rsidRPr="00BF11B0">
        <w:rPr>
          <w:rFonts w:ascii="Times New Roman" w:hAnsi="Times New Roman" w:cs="Times New Roman"/>
        </w:rPr>
        <w:t>теме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прочитанные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исправлять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редактировать</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письменные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собирать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материал</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обрабатывать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необходимую</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составления</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таблицы,</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доклада,</w:t>
      </w:r>
      <w:r w:rsidRPr="00BF11B0">
        <w:rPr>
          <w:rFonts w:ascii="Times New Roman" w:hAnsi="Times New Roman" w:cs="Times New Roman"/>
          <w:spacing w:val="1"/>
        </w:rPr>
        <w:t xml:space="preserve"> </w:t>
      </w:r>
      <w:r w:rsidRPr="00BF11B0">
        <w:rPr>
          <w:rFonts w:ascii="Times New Roman" w:hAnsi="Times New Roman" w:cs="Times New Roman"/>
        </w:rPr>
        <w:t>конспекта,</w:t>
      </w:r>
      <w:r w:rsidRPr="00BF11B0">
        <w:rPr>
          <w:rFonts w:ascii="Times New Roman" w:hAnsi="Times New Roman" w:cs="Times New Roman"/>
          <w:spacing w:val="1"/>
        </w:rPr>
        <w:t xml:space="preserve"> </w:t>
      </w:r>
      <w:r w:rsidRPr="00BF11B0">
        <w:rPr>
          <w:rFonts w:ascii="Times New Roman" w:hAnsi="Times New Roman" w:cs="Times New Roman"/>
        </w:rPr>
        <w:t>эссе,</w:t>
      </w:r>
      <w:r w:rsidRPr="00BF11B0">
        <w:rPr>
          <w:rFonts w:ascii="Times New Roman" w:hAnsi="Times New Roman" w:cs="Times New Roman"/>
          <w:spacing w:val="1"/>
        </w:rPr>
        <w:t xml:space="preserve"> </w:t>
      </w:r>
      <w:r w:rsidRPr="00BF11B0">
        <w:rPr>
          <w:rFonts w:ascii="Times New Roman" w:hAnsi="Times New Roman" w:cs="Times New Roman"/>
        </w:rPr>
        <w:t>отзыва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выбранную</w:t>
      </w:r>
      <w:r w:rsidRPr="00BF11B0">
        <w:rPr>
          <w:rFonts w:ascii="Times New Roman" w:hAnsi="Times New Roman" w:cs="Times New Roman"/>
          <w:spacing w:val="1"/>
        </w:rPr>
        <w:t xml:space="preserve"> </w:t>
      </w:r>
      <w:r w:rsidRPr="00BF11B0">
        <w:rPr>
          <w:rFonts w:ascii="Times New Roman" w:hAnsi="Times New Roman" w:cs="Times New Roman"/>
        </w:rPr>
        <w:t>литературную</w:t>
      </w:r>
      <w:r w:rsidRPr="00BF11B0">
        <w:rPr>
          <w:rFonts w:ascii="Times New Roman" w:hAnsi="Times New Roman" w:cs="Times New Roman"/>
          <w:spacing w:val="1"/>
        </w:rPr>
        <w:t xml:space="preserve"> </w:t>
      </w:r>
      <w:r w:rsidRPr="00BF11B0">
        <w:rPr>
          <w:rFonts w:ascii="Times New Roman" w:hAnsi="Times New Roman" w:cs="Times New Roman"/>
        </w:rPr>
        <w:t>тему,</w:t>
      </w:r>
      <w:r w:rsidRPr="00BF11B0">
        <w:rPr>
          <w:rFonts w:ascii="Times New Roman" w:hAnsi="Times New Roman" w:cs="Times New Roman"/>
          <w:spacing w:val="1"/>
        </w:rPr>
        <w:t xml:space="preserve"> </w:t>
      </w:r>
      <w:r w:rsidRPr="00BF11B0">
        <w:rPr>
          <w:rFonts w:ascii="Times New Roman" w:hAnsi="Times New Roman" w:cs="Times New Roman"/>
        </w:rPr>
        <w:t>применяя</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цитирования;</w:t>
      </w:r>
    </w:p>
    <w:p w14:paraId="789570A7" w14:textId="77777777" w:rsidR="00927F2E" w:rsidRPr="00BF11B0" w:rsidRDefault="0011740B" w:rsidP="00BF11B0">
      <w:pPr>
        <w:pStyle w:val="a3"/>
        <w:tabs>
          <w:tab w:val="left" w:pos="8749"/>
        </w:tabs>
        <w:ind w:right="267"/>
        <w:contextualSpacing/>
        <w:rPr>
          <w:rFonts w:ascii="Times New Roman" w:hAnsi="Times New Roman" w:cs="Times New Roman"/>
        </w:rPr>
      </w:pPr>
      <w:r w:rsidRPr="00BF11B0">
        <w:rPr>
          <w:rFonts w:ascii="Times New Roman" w:hAnsi="Times New Roman" w:cs="Times New Roman"/>
        </w:rPr>
        <w:t>с направляющей помощью педагога интерпретировать и оценивать текстуально</w:t>
      </w:r>
      <w:r w:rsidRPr="00BF11B0">
        <w:rPr>
          <w:rFonts w:ascii="Times New Roman" w:hAnsi="Times New Roman" w:cs="Times New Roman"/>
          <w:spacing w:val="1"/>
        </w:rPr>
        <w:t xml:space="preserve"> </w:t>
      </w:r>
      <w:r w:rsidRPr="00BF11B0">
        <w:rPr>
          <w:rFonts w:ascii="Times New Roman" w:hAnsi="Times New Roman" w:cs="Times New Roman"/>
        </w:rPr>
        <w:t>изученные художественные произведения древнерусской, классической русской и</w:t>
      </w:r>
      <w:r w:rsidRPr="00BF11B0">
        <w:rPr>
          <w:rFonts w:ascii="Times New Roman" w:hAnsi="Times New Roman" w:cs="Times New Roman"/>
          <w:spacing w:val="1"/>
        </w:rPr>
        <w:t xml:space="preserve"> </w:t>
      </w:r>
      <w:r w:rsidRPr="00BF11B0">
        <w:rPr>
          <w:rFonts w:ascii="Times New Roman" w:hAnsi="Times New Roman" w:cs="Times New Roman"/>
        </w:rPr>
        <w:t>зарубежной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современных</w:t>
      </w:r>
      <w:r w:rsidRPr="00BF11B0">
        <w:rPr>
          <w:rFonts w:ascii="Times New Roman" w:hAnsi="Times New Roman" w:cs="Times New Roman"/>
          <w:spacing w:val="1"/>
        </w:rPr>
        <w:t xml:space="preserve"> </w:t>
      </w:r>
      <w:r w:rsidRPr="00BF11B0">
        <w:rPr>
          <w:rFonts w:ascii="Times New Roman" w:hAnsi="Times New Roman" w:cs="Times New Roman"/>
        </w:rPr>
        <w:t>авторов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методов</w:t>
      </w:r>
      <w:r w:rsidRPr="00BF11B0">
        <w:rPr>
          <w:rFonts w:ascii="Times New Roman" w:hAnsi="Times New Roman" w:cs="Times New Roman"/>
          <w:spacing w:val="1"/>
        </w:rPr>
        <w:t xml:space="preserve"> </w:t>
      </w:r>
      <w:r w:rsidR="00AB2102">
        <w:rPr>
          <w:rFonts w:ascii="Times New Roman" w:hAnsi="Times New Roman" w:cs="Times New Roman"/>
        </w:rPr>
        <w:t xml:space="preserve">смыслового </w:t>
      </w:r>
      <w:r w:rsidRPr="00BF11B0">
        <w:rPr>
          <w:rFonts w:ascii="Times New Roman" w:hAnsi="Times New Roman" w:cs="Times New Roman"/>
          <w:spacing w:val="-1"/>
        </w:rPr>
        <w:t>чтения;</w:t>
      </w:r>
    </w:p>
    <w:p w14:paraId="180FAAE2" w14:textId="77777777" w:rsidR="00927F2E" w:rsidRPr="00BF11B0" w:rsidRDefault="00AB2102" w:rsidP="00AB2102">
      <w:pPr>
        <w:pStyle w:val="a3"/>
        <w:spacing w:before="2"/>
        <w:ind w:left="0"/>
        <w:contextualSpacing/>
        <w:jc w:val="left"/>
        <w:rPr>
          <w:rFonts w:ascii="Times New Roman" w:hAnsi="Times New Roman" w:cs="Times New Roman"/>
        </w:rPr>
      </w:pPr>
      <w:r>
        <w:rPr>
          <w:rFonts w:ascii="Times New Roman" w:hAnsi="Times New Roman" w:cs="Times New Roman"/>
        </w:rPr>
        <w:t xml:space="preserve"> </w:t>
      </w:r>
      <w:r w:rsidR="0011740B" w:rsidRPr="00BF11B0">
        <w:rPr>
          <w:rFonts w:ascii="Times New Roman" w:hAnsi="Times New Roman" w:cs="Times New Roman"/>
        </w:rPr>
        <w:t>осознавать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важность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чтения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изучения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произведений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фольклора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художественной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литературы</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как</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способа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познания</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мира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окружающей</w:t>
      </w:r>
      <w:r w:rsidR="0011740B" w:rsidRPr="00BF11B0">
        <w:rPr>
          <w:rFonts w:ascii="Times New Roman" w:hAnsi="Times New Roman" w:cs="Times New Roman"/>
          <w:spacing w:val="-55"/>
        </w:rPr>
        <w:t xml:space="preserve"> </w:t>
      </w:r>
      <w:r w:rsidR="0011740B" w:rsidRPr="00BF11B0">
        <w:rPr>
          <w:rFonts w:ascii="Times New Roman" w:hAnsi="Times New Roman" w:cs="Times New Roman"/>
        </w:rPr>
        <w:t>действительности,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источника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эмоциональных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эстетических</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впечатлений,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также</w:t>
      </w:r>
      <w:r w:rsidR="0011740B" w:rsidRPr="00BF11B0">
        <w:rPr>
          <w:rFonts w:ascii="Times New Roman" w:hAnsi="Times New Roman" w:cs="Times New Roman"/>
        </w:rPr>
        <w:tab/>
        <w:t>средства</w:t>
      </w:r>
      <w:r w:rsidR="0011740B" w:rsidRPr="00BF11B0">
        <w:rPr>
          <w:rFonts w:ascii="Times New Roman" w:hAnsi="Times New Roman" w:cs="Times New Roman"/>
        </w:rPr>
        <w:tab/>
        <w:t>собственного</w:t>
      </w:r>
      <w:r w:rsidR="0011740B" w:rsidRPr="00BF11B0">
        <w:rPr>
          <w:rFonts w:ascii="Times New Roman" w:hAnsi="Times New Roman" w:cs="Times New Roman"/>
        </w:rPr>
        <w:tab/>
      </w:r>
      <w:r w:rsidR="0011740B" w:rsidRPr="00BF11B0">
        <w:rPr>
          <w:rFonts w:ascii="Times New Roman" w:hAnsi="Times New Roman" w:cs="Times New Roman"/>
          <w:spacing w:val="-1"/>
        </w:rPr>
        <w:t>развития;</w:t>
      </w:r>
    </w:p>
    <w:p w14:paraId="2C1B6F74" w14:textId="77777777" w:rsidR="00927F2E" w:rsidRPr="00BF11B0" w:rsidRDefault="0011740B" w:rsidP="002E4197">
      <w:pPr>
        <w:pStyle w:val="a3"/>
        <w:ind w:left="0" w:right="272"/>
        <w:contextualSpacing/>
        <w:rPr>
          <w:rFonts w:ascii="Times New Roman" w:hAnsi="Times New Roman" w:cs="Times New Roman"/>
        </w:rPr>
      </w:pPr>
      <w:r w:rsidRPr="00BF11B0">
        <w:rPr>
          <w:rFonts w:ascii="Times New Roman" w:hAnsi="Times New Roman" w:cs="Times New Roman"/>
        </w:rPr>
        <w:t>планировать своё досуговое чтение, обогащать свой литературный кругозор по</w:t>
      </w:r>
      <w:r w:rsidRPr="00BF11B0">
        <w:rPr>
          <w:rFonts w:ascii="Times New Roman" w:hAnsi="Times New Roman" w:cs="Times New Roman"/>
          <w:spacing w:val="1"/>
        </w:rPr>
        <w:t xml:space="preserve"> </w:t>
      </w:r>
      <w:r w:rsidRPr="00BF11B0">
        <w:rPr>
          <w:rFonts w:ascii="Times New Roman" w:hAnsi="Times New Roman" w:cs="Times New Roman"/>
        </w:rPr>
        <w:t>рекомендациям</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счёт</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современной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p>
    <w:p w14:paraId="338F7654" w14:textId="77777777" w:rsidR="00927F2E" w:rsidRPr="00BF11B0" w:rsidRDefault="0011740B" w:rsidP="002E4197">
      <w:pPr>
        <w:pStyle w:val="a3"/>
        <w:spacing w:before="1"/>
        <w:ind w:left="0" w:right="275"/>
        <w:contextualSpacing/>
        <w:rPr>
          <w:rFonts w:ascii="Times New Roman" w:hAnsi="Times New Roman" w:cs="Times New Roman"/>
        </w:rPr>
      </w:pPr>
      <w:r w:rsidRPr="00BF11B0">
        <w:rPr>
          <w:rFonts w:ascii="Times New Roman" w:hAnsi="Times New Roman" w:cs="Times New Roman"/>
        </w:rPr>
        <w:t>участвовать в коллективной и индивидуальной проектной и 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5"/>
        </w:rPr>
        <w:t xml:space="preserve"> </w:t>
      </w:r>
      <w:r w:rsidRPr="00BF11B0">
        <w:rPr>
          <w:rFonts w:ascii="Times New Roman" w:hAnsi="Times New Roman" w:cs="Times New Roman"/>
        </w:rPr>
        <w:t>и</w:t>
      </w:r>
      <w:r w:rsidRPr="00BF11B0">
        <w:rPr>
          <w:rFonts w:ascii="Times New Roman" w:hAnsi="Times New Roman" w:cs="Times New Roman"/>
          <w:spacing w:val="7"/>
        </w:rPr>
        <w:t xml:space="preserve"> </w:t>
      </w:r>
      <w:r w:rsidRPr="00BF11B0">
        <w:rPr>
          <w:rFonts w:ascii="Times New Roman" w:hAnsi="Times New Roman" w:cs="Times New Roman"/>
        </w:rPr>
        <w:t>публично</w:t>
      </w:r>
      <w:r w:rsidRPr="00BF11B0">
        <w:rPr>
          <w:rFonts w:ascii="Times New Roman" w:hAnsi="Times New Roman" w:cs="Times New Roman"/>
          <w:spacing w:val="5"/>
        </w:rPr>
        <w:t xml:space="preserve"> </w:t>
      </w:r>
      <w:r w:rsidRPr="00BF11B0">
        <w:rPr>
          <w:rFonts w:ascii="Times New Roman" w:hAnsi="Times New Roman" w:cs="Times New Roman"/>
        </w:rPr>
        <w:t>представлять</w:t>
      </w:r>
      <w:r w:rsidRPr="00BF11B0">
        <w:rPr>
          <w:rFonts w:ascii="Times New Roman" w:hAnsi="Times New Roman" w:cs="Times New Roman"/>
          <w:spacing w:val="6"/>
        </w:rPr>
        <w:t xml:space="preserve"> </w:t>
      </w:r>
      <w:r w:rsidRPr="00BF11B0">
        <w:rPr>
          <w:rFonts w:ascii="Times New Roman" w:hAnsi="Times New Roman" w:cs="Times New Roman"/>
        </w:rPr>
        <w:t>полученные</w:t>
      </w:r>
      <w:r w:rsidRPr="00BF11B0">
        <w:rPr>
          <w:rFonts w:ascii="Times New Roman" w:hAnsi="Times New Roman" w:cs="Times New Roman"/>
          <w:spacing w:val="5"/>
        </w:rPr>
        <w:t xml:space="preserve"> </w:t>
      </w:r>
      <w:r w:rsidRPr="00BF11B0">
        <w:rPr>
          <w:rFonts w:ascii="Times New Roman" w:hAnsi="Times New Roman" w:cs="Times New Roman"/>
        </w:rPr>
        <w:t>результаты;</w:t>
      </w:r>
    </w:p>
    <w:p w14:paraId="21BB4F68" w14:textId="77777777" w:rsidR="00927F2E" w:rsidRPr="00BF11B0" w:rsidRDefault="0011740B" w:rsidP="002E4197">
      <w:pPr>
        <w:pStyle w:val="a3"/>
        <w:ind w:left="0" w:right="269"/>
        <w:contextualSpacing/>
        <w:rPr>
          <w:rFonts w:ascii="Times New Roman" w:hAnsi="Times New Roman" w:cs="Times New Roman"/>
        </w:rPr>
      </w:pPr>
      <w:r w:rsidRPr="00BF11B0">
        <w:rPr>
          <w:rFonts w:ascii="Times New Roman" w:hAnsi="Times New Roman" w:cs="Times New Roman"/>
        </w:rPr>
        <w:t>самостоятельно использовать энциклопедии, словари и справочники, в том числе</w:t>
      </w:r>
      <w:r w:rsidRPr="00BF11B0">
        <w:rPr>
          <w:rFonts w:ascii="Times New Roman" w:hAnsi="Times New Roman" w:cs="Times New Roman"/>
          <w:spacing w:val="1"/>
        </w:rPr>
        <w:t xml:space="preserve"> </w:t>
      </w:r>
      <w:r w:rsidRPr="00BF11B0">
        <w:rPr>
          <w:rFonts w:ascii="Times New Roman" w:hAnsi="Times New Roman" w:cs="Times New Roman"/>
        </w:rPr>
        <w:t>в электронной форме; пользоваться электронными библиотеками и подбирать в</w:t>
      </w:r>
      <w:r w:rsidRPr="00BF11B0">
        <w:rPr>
          <w:rFonts w:ascii="Times New Roman" w:hAnsi="Times New Roman" w:cs="Times New Roman"/>
          <w:spacing w:val="1"/>
        </w:rPr>
        <w:t xml:space="preserve"> </w:t>
      </w:r>
      <w:r w:rsidRPr="00BF11B0">
        <w:rPr>
          <w:rFonts w:ascii="Times New Roman" w:hAnsi="Times New Roman" w:cs="Times New Roman"/>
        </w:rPr>
        <w:t>сети</w:t>
      </w:r>
      <w:r w:rsidRPr="00BF11B0">
        <w:rPr>
          <w:rFonts w:ascii="Times New Roman" w:hAnsi="Times New Roman" w:cs="Times New Roman"/>
          <w:spacing w:val="1"/>
        </w:rPr>
        <w:t xml:space="preserve"> </w:t>
      </w:r>
      <w:r w:rsidRPr="00BF11B0">
        <w:rPr>
          <w:rFonts w:ascii="Times New Roman" w:hAnsi="Times New Roman" w:cs="Times New Roman"/>
        </w:rPr>
        <w:t>Интернет</w:t>
      </w:r>
      <w:r w:rsidRPr="00BF11B0">
        <w:rPr>
          <w:rFonts w:ascii="Times New Roman" w:hAnsi="Times New Roman" w:cs="Times New Roman"/>
          <w:spacing w:val="1"/>
        </w:rPr>
        <w:t xml:space="preserve"> </w:t>
      </w:r>
      <w:r w:rsidRPr="00BF11B0">
        <w:rPr>
          <w:rFonts w:ascii="Times New Roman" w:hAnsi="Times New Roman" w:cs="Times New Roman"/>
        </w:rPr>
        <w:t>проверенные</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выполнения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ИКТ,</w:t>
      </w:r>
      <w:r w:rsidRPr="00BF11B0">
        <w:rPr>
          <w:rFonts w:ascii="Times New Roman" w:hAnsi="Times New Roman" w:cs="Times New Roman"/>
          <w:spacing w:val="-1"/>
        </w:rPr>
        <w:t xml:space="preserve"> </w:t>
      </w:r>
      <w:r w:rsidRPr="00BF11B0">
        <w:rPr>
          <w:rFonts w:ascii="Times New Roman" w:hAnsi="Times New Roman" w:cs="Times New Roman"/>
        </w:rPr>
        <w:t>соблюдая</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2"/>
        </w:rPr>
        <w:t xml:space="preserve"> </w:t>
      </w:r>
      <w:r w:rsidRPr="00BF11B0">
        <w:rPr>
          <w:rFonts w:ascii="Times New Roman" w:hAnsi="Times New Roman" w:cs="Times New Roman"/>
        </w:rPr>
        <w:t>безопасности.</w:t>
      </w:r>
    </w:p>
    <w:p w14:paraId="29E208EC" w14:textId="77777777" w:rsidR="00927F2E" w:rsidRPr="002E4197" w:rsidRDefault="0011740B" w:rsidP="002E4197">
      <w:pPr>
        <w:tabs>
          <w:tab w:val="left" w:pos="1361"/>
          <w:tab w:val="left" w:pos="3969"/>
          <w:tab w:val="left" w:pos="8517"/>
        </w:tabs>
        <w:spacing w:before="75"/>
        <w:ind w:right="269"/>
        <w:contextualSpacing/>
        <w:rPr>
          <w:rFonts w:ascii="Times New Roman" w:hAnsi="Times New Roman" w:cs="Times New Roman"/>
          <w:sz w:val="24"/>
          <w:szCs w:val="24"/>
        </w:rPr>
      </w:pPr>
      <w:r w:rsidRPr="002E4197">
        <w:rPr>
          <w:rFonts w:ascii="Times New Roman" w:hAnsi="Times New Roman" w:cs="Times New Roman"/>
          <w:sz w:val="24"/>
          <w:szCs w:val="24"/>
        </w:rPr>
        <w:t>Предметные</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результаты</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изучения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литературы.</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К</w:t>
      </w:r>
      <w:r w:rsidRPr="002E4197">
        <w:rPr>
          <w:rFonts w:ascii="Times New Roman" w:hAnsi="Times New Roman" w:cs="Times New Roman"/>
          <w:spacing w:val="57"/>
          <w:sz w:val="24"/>
          <w:szCs w:val="24"/>
        </w:rPr>
        <w:t xml:space="preserve"> </w:t>
      </w:r>
      <w:r w:rsidRPr="002E4197">
        <w:rPr>
          <w:rFonts w:ascii="Times New Roman" w:hAnsi="Times New Roman" w:cs="Times New Roman"/>
          <w:sz w:val="24"/>
          <w:szCs w:val="24"/>
        </w:rPr>
        <w:t>концу</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обучения</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9</w:t>
      </w:r>
      <w:r w:rsidRPr="002E4197">
        <w:rPr>
          <w:rFonts w:ascii="Times New Roman" w:hAnsi="Times New Roman" w:cs="Times New Roman"/>
          <w:spacing w:val="-55"/>
          <w:sz w:val="24"/>
          <w:szCs w:val="24"/>
        </w:rPr>
        <w:t xml:space="preserve"> </w:t>
      </w:r>
      <w:r w:rsidRPr="002E4197">
        <w:rPr>
          <w:rFonts w:ascii="Times New Roman" w:hAnsi="Times New Roman" w:cs="Times New Roman"/>
          <w:sz w:val="24"/>
          <w:szCs w:val="24"/>
        </w:rPr>
        <w:t>классе</w:t>
      </w:r>
      <w:r w:rsidR="002E4197">
        <w:rPr>
          <w:rFonts w:ascii="Times New Roman" w:hAnsi="Times New Roman" w:cs="Times New Roman"/>
          <w:sz w:val="24"/>
          <w:szCs w:val="24"/>
        </w:rPr>
        <w:t xml:space="preserve"> обучающийся</w:t>
      </w:r>
      <w:r w:rsidR="00D7442F">
        <w:rPr>
          <w:rFonts w:ascii="Times New Roman" w:hAnsi="Times New Roman" w:cs="Times New Roman"/>
          <w:sz w:val="24"/>
          <w:szCs w:val="24"/>
        </w:rPr>
        <w:t xml:space="preserve"> </w:t>
      </w:r>
      <w:r w:rsidRPr="002E4197">
        <w:rPr>
          <w:rFonts w:ascii="Times New Roman" w:hAnsi="Times New Roman" w:cs="Times New Roman"/>
          <w:sz w:val="24"/>
          <w:szCs w:val="24"/>
        </w:rPr>
        <w:t>научится:</w:t>
      </w:r>
    </w:p>
    <w:p w14:paraId="5F7D0BCA" w14:textId="77777777" w:rsidR="00927F2E" w:rsidRPr="00BF11B0" w:rsidRDefault="0011740B" w:rsidP="002E4197">
      <w:pPr>
        <w:pStyle w:val="a3"/>
        <w:tabs>
          <w:tab w:val="left" w:pos="3844"/>
          <w:tab w:val="left" w:pos="5809"/>
          <w:tab w:val="left" w:pos="8290"/>
        </w:tabs>
        <w:spacing w:before="1"/>
        <w:ind w:left="0" w:right="269"/>
        <w:contextualSpacing/>
        <w:rPr>
          <w:rFonts w:ascii="Times New Roman" w:hAnsi="Times New Roman" w:cs="Times New Roman"/>
        </w:rPr>
      </w:pPr>
      <w:r w:rsidRPr="00BF11B0">
        <w:rPr>
          <w:rFonts w:ascii="Times New Roman" w:hAnsi="Times New Roman" w:cs="Times New Roman"/>
        </w:rPr>
        <w:t>понимать духовно-нравственную и культурно-эстетическую ценность литературы,</w:t>
      </w:r>
      <w:r w:rsidRPr="00BF11B0">
        <w:rPr>
          <w:rFonts w:ascii="Times New Roman" w:hAnsi="Times New Roman" w:cs="Times New Roman"/>
          <w:spacing w:val="1"/>
        </w:rPr>
        <w:t xml:space="preserve"> </w:t>
      </w:r>
      <w:r w:rsidRPr="00BF11B0">
        <w:rPr>
          <w:rFonts w:ascii="Times New Roman" w:hAnsi="Times New Roman" w:cs="Times New Roman"/>
        </w:rPr>
        <w:t>осознавать её роль в формировании гражданственности и патриотизма, уважения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Родине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героической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укреплении</w:t>
      </w:r>
      <w:r w:rsidRPr="00BF11B0">
        <w:rPr>
          <w:rFonts w:ascii="Times New Roman" w:hAnsi="Times New Roman" w:cs="Times New Roman"/>
          <w:spacing w:val="1"/>
        </w:rPr>
        <w:t xml:space="preserve"> </w:t>
      </w:r>
      <w:r w:rsidRPr="00BF11B0">
        <w:rPr>
          <w:rFonts w:ascii="Times New Roman" w:hAnsi="Times New Roman" w:cs="Times New Roman"/>
        </w:rPr>
        <w:t>единства</w:t>
      </w:r>
      <w:r w:rsidRPr="00BF11B0">
        <w:rPr>
          <w:rFonts w:ascii="Times New Roman" w:hAnsi="Times New Roman" w:cs="Times New Roman"/>
          <w:spacing w:val="1"/>
        </w:rPr>
        <w:t xml:space="preserve"> </w:t>
      </w:r>
      <w:r w:rsidR="002E4197">
        <w:rPr>
          <w:rFonts w:ascii="Times New Roman" w:hAnsi="Times New Roman" w:cs="Times New Roman"/>
        </w:rPr>
        <w:t>многонационального</w:t>
      </w:r>
      <w:r w:rsidR="002E4197">
        <w:rPr>
          <w:rFonts w:ascii="Times New Roman" w:hAnsi="Times New Roman" w:cs="Times New Roman"/>
        </w:rPr>
        <w:tab/>
        <w:t xml:space="preserve">народа </w:t>
      </w:r>
      <w:r w:rsidRPr="00BF11B0">
        <w:rPr>
          <w:rFonts w:ascii="Times New Roman" w:hAnsi="Times New Roman" w:cs="Times New Roman"/>
        </w:rPr>
        <w:t>Российской</w:t>
      </w:r>
      <w:r w:rsidRPr="00BF11B0">
        <w:rPr>
          <w:rFonts w:ascii="Times New Roman" w:hAnsi="Times New Roman" w:cs="Times New Roman"/>
        </w:rPr>
        <w:tab/>
        <w:t>Федерации;</w:t>
      </w:r>
    </w:p>
    <w:p w14:paraId="5B3A3E37" w14:textId="77777777" w:rsidR="00927F2E" w:rsidRPr="00BF11B0" w:rsidRDefault="0011740B" w:rsidP="002E4197">
      <w:pPr>
        <w:pStyle w:val="a3"/>
        <w:spacing w:before="1"/>
        <w:ind w:left="0" w:right="275"/>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специфические</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вида</w:t>
      </w:r>
      <w:r w:rsidRPr="00BF11B0">
        <w:rPr>
          <w:rFonts w:ascii="Times New Roman" w:hAnsi="Times New Roman" w:cs="Times New Roman"/>
          <w:spacing w:val="1"/>
        </w:rPr>
        <w:t xml:space="preserve"> </w:t>
      </w:r>
      <w:r w:rsidRPr="00BF11B0">
        <w:rPr>
          <w:rFonts w:ascii="Times New Roman" w:hAnsi="Times New Roman" w:cs="Times New Roman"/>
        </w:rPr>
        <w:t>словесного</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выявлять главные отличия художественного текста от текста научного, делового,</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публицистического;</w:t>
      </w:r>
    </w:p>
    <w:p w14:paraId="6471AB28" w14:textId="77777777" w:rsidR="00927F2E" w:rsidRPr="00BF11B0" w:rsidRDefault="0011740B" w:rsidP="002E4197">
      <w:pPr>
        <w:pStyle w:val="a3"/>
        <w:tabs>
          <w:tab w:val="left" w:pos="2790"/>
          <w:tab w:val="left" w:pos="4040"/>
          <w:tab w:val="left" w:pos="5579"/>
          <w:tab w:val="left" w:pos="8571"/>
        </w:tabs>
        <w:ind w:left="0" w:right="271"/>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смысловой</w:t>
      </w:r>
      <w:r w:rsidRPr="00BF11B0">
        <w:rPr>
          <w:rFonts w:ascii="Times New Roman" w:hAnsi="Times New Roman" w:cs="Times New Roman"/>
          <w:spacing w:val="1"/>
        </w:rPr>
        <w:t xml:space="preserve"> </w:t>
      </w:r>
      <w:r w:rsidRPr="00BF11B0">
        <w:rPr>
          <w:rFonts w:ascii="Times New Roman" w:hAnsi="Times New Roman" w:cs="Times New Roman"/>
        </w:rPr>
        <w:t>анализ</w:t>
      </w:r>
      <w:r w:rsidRPr="00BF11B0">
        <w:rPr>
          <w:rFonts w:ascii="Times New Roman" w:hAnsi="Times New Roman" w:cs="Times New Roman"/>
          <w:spacing w:val="58"/>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(от</w:t>
      </w:r>
      <w:r w:rsidRPr="00BF11B0">
        <w:rPr>
          <w:rFonts w:ascii="Times New Roman" w:hAnsi="Times New Roman" w:cs="Times New Roman"/>
          <w:spacing w:val="1"/>
        </w:rPr>
        <w:t xml:space="preserve"> </w:t>
      </w:r>
      <w:r w:rsidRPr="00BF11B0">
        <w:rPr>
          <w:rFonts w:ascii="Times New Roman" w:hAnsi="Times New Roman" w:cs="Times New Roman"/>
        </w:rPr>
        <w:t>древнерусской</w:t>
      </w:r>
      <w:r w:rsidRPr="00BF11B0">
        <w:rPr>
          <w:rFonts w:ascii="Times New Roman" w:hAnsi="Times New Roman" w:cs="Times New Roman"/>
          <w:spacing w:val="1"/>
        </w:rPr>
        <w:t xml:space="preserve"> </w:t>
      </w:r>
      <w:r w:rsidRPr="00BF11B0">
        <w:rPr>
          <w:rFonts w:ascii="Times New Roman" w:hAnsi="Times New Roman" w:cs="Times New Roman"/>
        </w:rPr>
        <w:t>до</w:t>
      </w:r>
      <w:r w:rsidRPr="00BF11B0">
        <w:rPr>
          <w:rFonts w:ascii="Times New Roman" w:hAnsi="Times New Roman" w:cs="Times New Roman"/>
          <w:spacing w:val="1"/>
        </w:rPr>
        <w:t xml:space="preserve"> </w:t>
      </w:r>
      <w:r w:rsidRPr="00BF11B0">
        <w:rPr>
          <w:rFonts w:ascii="Times New Roman" w:hAnsi="Times New Roman" w:cs="Times New Roman"/>
        </w:rPr>
        <w:t>современной)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предложенный</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образец,</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литературные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 разных жанров; воспринимать, анализировать, интерпретировать и</w:t>
      </w:r>
      <w:r w:rsidRPr="00BF11B0">
        <w:rPr>
          <w:rFonts w:ascii="Times New Roman" w:hAnsi="Times New Roman" w:cs="Times New Roman"/>
          <w:spacing w:val="-55"/>
        </w:rPr>
        <w:t xml:space="preserve"> </w:t>
      </w:r>
      <w:r w:rsidRPr="00BF11B0">
        <w:rPr>
          <w:rFonts w:ascii="Times New Roman" w:hAnsi="Times New Roman" w:cs="Times New Roman"/>
        </w:rPr>
        <w:t>оценивать прочитанное (с учётом актуального уровня развития обучающихся 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условности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картины</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отражённой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учётом</w:t>
      </w:r>
      <w:r w:rsidRPr="00BF11B0">
        <w:rPr>
          <w:rFonts w:ascii="Times New Roman" w:hAnsi="Times New Roman" w:cs="Times New Roman"/>
          <w:spacing w:val="1"/>
        </w:rPr>
        <w:t xml:space="preserve"> </w:t>
      </w:r>
      <w:r w:rsidRPr="00BF11B0">
        <w:rPr>
          <w:rFonts w:ascii="Times New Roman" w:hAnsi="Times New Roman" w:cs="Times New Roman"/>
        </w:rPr>
        <w:t>неоднозначности</w:t>
      </w:r>
      <w:r w:rsidRPr="00BF11B0">
        <w:rPr>
          <w:rFonts w:ascii="Times New Roman" w:hAnsi="Times New Roman" w:cs="Times New Roman"/>
          <w:spacing w:val="1"/>
        </w:rPr>
        <w:t xml:space="preserve"> </w:t>
      </w:r>
      <w:r w:rsidRPr="00BF11B0">
        <w:rPr>
          <w:rFonts w:ascii="Times New Roman" w:hAnsi="Times New Roman" w:cs="Times New Roman"/>
        </w:rPr>
        <w:t>заложенных</w:t>
      </w:r>
      <w:r w:rsidRPr="00BF11B0">
        <w:rPr>
          <w:rFonts w:ascii="Times New Roman" w:hAnsi="Times New Roman" w:cs="Times New Roman"/>
        </w:rPr>
        <w:tab/>
        <w:t>в</w:t>
      </w:r>
      <w:r w:rsidRPr="00BF11B0">
        <w:rPr>
          <w:rFonts w:ascii="Times New Roman" w:hAnsi="Times New Roman" w:cs="Times New Roman"/>
        </w:rPr>
        <w:tab/>
        <w:t>них</w:t>
      </w:r>
      <w:r w:rsidR="002E4197">
        <w:rPr>
          <w:rFonts w:ascii="Times New Roman" w:hAnsi="Times New Roman" w:cs="Times New Roman"/>
        </w:rPr>
        <w:t xml:space="preserve"> </w:t>
      </w:r>
      <w:r w:rsidRPr="00BF11B0">
        <w:rPr>
          <w:rFonts w:ascii="Times New Roman" w:hAnsi="Times New Roman" w:cs="Times New Roman"/>
        </w:rPr>
        <w:t>художественных</w:t>
      </w:r>
      <w:r w:rsidRPr="00BF11B0">
        <w:rPr>
          <w:rFonts w:ascii="Times New Roman" w:hAnsi="Times New Roman" w:cs="Times New Roman"/>
        </w:rPr>
        <w:tab/>
      </w:r>
      <w:r w:rsidRPr="00BF11B0">
        <w:rPr>
          <w:rFonts w:ascii="Times New Roman" w:hAnsi="Times New Roman" w:cs="Times New Roman"/>
          <w:spacing w:val="-1"/>
        </w:rPr>
        <w:t>смыслов:</w:t>
      </w:r>
    </w:p>
    <w:p w14:paraId="77BFFBF0" w14:textId="77777777" w:rsidR="00927F2E" w:rsidRPr="00BF11B0" w:rsidRDefault="0011740B" w:rsidP="002E4197">
      <w:pPr>
        <w:pStyle w:val="a3"/>
        <w:tabs>
          <w:tab w:val="left" w:pos="1934"/>
          <w:tab w:val="left" w:pos="4021"/>
          <w:tab w:val="left" w:pos="5075"/>
          <w:tab w:val="left" w:pos="6994"/>
          <w:tab w:val="left" w:pos="8515"/>
        </w:tabs>
        <w:ind w:left="0" w:right="268"/>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предложенному</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произведение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единстве</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содержания; определять тематику и проблематику произведения, его родовую и</w:t>
      </w:r>
      <w:r w:rsidRPr="00BF11B0">
        <w:rPr>
          <w:rFonts w:ascii="Times New Roman" w:hAnsi="Times New Roman" w:cs="Times New Roman"/>
          <w:spacing w:val="1"/>
        </w:rPr>
        <w:t xml:space="preserve"> </w:t>
      </w:r>
      <w:r w:rsidRPr="00BF11B0">
        <w:rPr>
          <w:rFonts w:ascii="Times New Roman" w:hAnsi="Times New Roman" w:cs="Times New Roman"/>
        </w:rPr>
        <w:t>жанровую</w:t>
      </w:r>
      <w:r w:rsidRPr="00BF11B0">
        <w:rPr>
          <w:rFonts w:ascii="Times New Roman" w:hAnsi="Times New Roman" w:cs="Times New Roman"/>
          <w:spacing w:val="1"/>
        </w:rPr>
        <w:t xml:space="preserve"> </w:t>
      </w:r>
      <w:r w:rsidRPr="00BF11B0">
        <w:rPr>
          <w:rFonts w:ascii="Times New Roman" w:hAnsi="Times New Roman" w:cs="Times New Roman"/>
        </w:rPr>
        <w:t>принадлежность;</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героя,</w:t>
      </w:r>
      <w:r w:rsidRPr="00BF11B0">
        <w:rPr>
          <w:rFonts w:ascii="Times New Roman" w:hAnsi="Times New Roman" w:cs="Times New Roman"/>
          <w:spacing w:val="58"/>
        </w:rPr>
        <w:t xml:space="preserve"> </w:t>
      </w:r>
      <w:r w:rsidRPr="00BF11B0">
        <w:rPr>
          <w:rFonts w:ascii="Times New Roman" w:hAnsi="Times New Roman" w:cs="Times New Roman"/>
        </w:rPr>
        <w:t>повествователя,</w:t>
      </w:r>
      <w:r w:rsidRPr="00BF11B0">
        <w:rPr>
          <w:rFonts w:ascii="Times New Roman" w:hAnsi="Times New Roman" w:cs="Times New Roman"/>
          <w:spacing w:val="1"/>
        </w:rPr>
        <w:t xml:space="preserve"> </w:t>
      </w:r>
      <w:r w:rsidRPr="00BF11B0">
        <w:rPr>
          <w:rFonts w:ascii="Times New Roman" w:hAnsi="Times New Roman" w:cs="Times New Roman"/>
        </w:rPr>
        <w:t>рассказчика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авторскую</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учитывая</w:t>
      </w:r>
      <w:r w:rsidRPr="00BF11B0">
        <w:rPr>
          <w:rFonts w:ascii="Times New Roman" w:hAnsi="Times New Roman" w:cs="Times New Roman"/>
          <w:spacing w:val="1"/>
        </w:rPr>
        <w:t xml:space="preserve"> </w:t>
      </w:r>
      <w:r w:rsidRPr="00BF11B0">
        <w:rPr>
          <w:rFonts w:ascii="Times New Roman" w:hAnsi="Times New Roman" w:cs="Times New Roman"/>
        </w:rPr>
        <w:t>художественные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отраженные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нём</w:t>
      </w:r>
      <w:r w:rsidRPr="00BF11B0">
        <w:rPr>
          <w:rFonts w:ascii="Times New Roman" w:hAnsi="Times New Roman" w:cs="Times New Roman"/>
          <w:spacing w:val="1"/>
        </w:rPr>
        <w:t xml:space="preserve"> </w:t>
      </w:r>
      <w:r w:rsidRPr="00BF11B0">
        <w:rPr>
          <w:rFonts w:ascii="Times New Roman" w:hAnsi="Times New Roman" w:cs="Times New Roman"/>
        </w:rPr>
        <w:t>реалии;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героев-</w:t>
      </w:r>
      <w:r w:rsidRPr="00BF11B0">
        <w:rPr>
          <w:rFonts w:ascii="Times New Roman" w:hAnsi="Times New Roman" w:cs="Times New Roman"/>
          <w:spacing w:val="1"/>
        </w:rPr>
        <w:t xml:space="preserve"> </w:t>
      </w:r>
      <w:r w:rsidRPr="00BF11B0">
        <w:rPr>
          <w:rFonts w:ascii="Times New Roman" w:hAnsi="Times New Roman" w:cs="Times New Roman"/>
        </w:rPr>
        <w:t>персонажей,</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сравнительные</w:t>
      </w:r>
      <w:r w:rsidRPr="00BF11B0">
        <w:rPr>
          <w:rFonts w:ascii="Times New Roman" w:hAnsi="Times New Roman" w:cs="Times New Roman"/>
          <w:spacing w:val="1"/>
        </w:rPr>
        <w:t xml:space="preserve"> </w:t>
      </w:r>
      <w:r w:rsidRPr="00BF11B0">
        <w:rPr>
          <w:rFonts w:ascii="Times New Roman" w:hAnsi="Times New Roman" w:cs="Times New Roman"/>
        </w:rPr>
        <w:t>характеристики,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58"/>
        </w:rPr>
        <w:t xml:space="preserve"> </w:t>
      </w:r>
      <w:r w:rsidRPr="00BF11B0">
        <w:rPr>
          <w:rFonts w:ascii="Times New Roman" w:hAnsi="Times New Roman" w:cs="Times New Roman"/>
        </w:rPr>
        <w:t>систему</w:t>
      </w:r>
      <w:r w:rsidRPr="00BF11B0">
        <w:rPr>
          <w:rFonts w:ascii="Times New Roman" w:hAnsi="Times New Roman" w:cs="Times New Roman"/>
          <w:spacing w:val="1"/>
        </w:rPr>
        <w:t xml:space="preserve"> </w:t>
      </w:r>
      <w:r w:rsidRPr="00BF11B0">
        <w:rPr>
          <w:rFonts w:ascii="Times New Roman" w:hAnsi="Times New Roman" w:cs="Times New Roman"/>
        </w:rPr>
        <w:t>образов; выявлять особенности композиции и основной конфликт произведения;</w:t>
      </w:r>
      <w:r w:rsidRPr="00BF11B0">
        <w:rPr>
          <w:rFonts w:ascii="Times New Roman" w:hAnsi="Times New Roman" w:cs="Times New Roman"/>
          <w:spacing w:val="1"/>
        </w:rPr>
        <w:t xml:space="preserve"> </w:t>
      </w:r>
      <w:r w:rsidRPr="00BF11B0">
        <w:rPr>
          <w:rFonts w:ascii="Times New Roman" w:hAnsi="Times New Roman" w:cs="Times New Roman"/>
        </w:rPr>
        <w:t>выявлять, с направляющей помощью педагога, формы авторской оценки героев,</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характер</w:t>
      </w:r>
      <w:r w:rsidRPr="00BF11B0">
        <w:rPr>
          <w:rFonts w:ascii="Times New Roman" w:hAnsi="Times New Roman" w:cs="Times New Roman"/>
          <w:spacing w:val="1"/>
        </w:rPr>
        <w:t xml:space="preserve"> </w:t>
      </w:r>
      <w:r w:rsidRPr="00BF11B0">
        <w:rPr>
          <w:rFonts w:ascii="Times New Roman" w:hAnsi="Times New Roman" w:cs="Times New Roman"/>
        </w:rPr>
        <w:t>авторских</w:t>
      </w:r>
      <w:r w:rsidRPr="00BF11B0">
        <w:rPr>
          <w:rFonts w:ascii="Times New Roman" w:hAnsi="Times New Roman" w:cs="Times New Roman"/>
          <w:spacing w:val="1"/>
        </w:rPr>
        <w:t xml:space="preserve"> </w:t>
      </w:r>
      <w:r w:rsidRPr="00BF11B0">
        <w:rPr>
          <w:rFonts w:ascii="Times New Roman" w:hAnsi="Times New Roman" w:cs="Times New Roman"/>
        </w:rPr>
        <w:t>взаимоотношений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читателем</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адресатом</w:t>
      </w:r>
      <w:r w:rsidRPr="00BF11B0">
        <w:rPr>
          <w:rFonts w:ascii="Times New Roman" w:hAnsi="Times New Roman" w:cs="Times New Roman"/>
          <w:spacing w:val="1"/>
        </w:rPr>
        <w:t xml:space="preserve"> </w:t>
      </w:r>
      <w:r w:rsidRPr="00BF11B0">
        <w:rPr>
          <w:rFonts w:ascii="Times New Roman" w:hAnsi="Times New Roman" w:cs="Times New Roman"/>
        </w:rPr>
        <w:t>произведения; объяснять своё понимание нравственно-философской, социально-</w:t>
      </w:r>
      <w:r w:rsidRPr="00BF11B0">
        <w:rPr>
          <w:rFonts w:ascii="Times New Roman" w:hAnsi="Times New Roman" w:cs="Times New Roman"/>
          <w:spacing w:val="1"/>
        </w:rPr>
        <w:t xml:space="preserve"> </w:t>
      </w:r>
      <w:r w:rsidRPr="00BF11B0">
        <w:rPr>
          <w:rFonts w:ascii="Times New Roman" w:hAnsi="Times New Roman" w:cs="Times New Roman"/>
        </w:rPr>
        <w:t>исторической и эстетической проблематики произведений (с учётом актуального</w:t>
      </w:r>
      <w:r w:rsidRPr="00BF11B0">
        <w:rPr>
          <w:rFonts w:ascii="Times New Roman" w:hAnsi="Times New Roman" w:cs="Times New Roman"/>
          <w:spacing w:val="1"/>
        </w:rPr>
        <w:t xml:space="preserve"> </w:t>
      </w:r>
      <w:r w:rsidRPr="00BF11B0">
        <w:rPr>
          <w:rFonts w:ascii="Times New Roman" w:hAnsi="Times New Roman" w:cs="Times New Roman"/>
        </w:rPr>
        <w:t>уровня</w:t>
      </w:r>
      <w:r w:rsidRPr="00BF11B0">
        <w:rPr>
          <w:rFonts w:ascii="Times New Roman" w:hAnsi="Times New Roman" w:cs="Times New Roman"/>
          <w:spacing w:val="1"/>
        </w:rPr>
        <w:t xml:space="preserve"> </w:t>
      </w:r>
      <w:r w:rsidRPr="00BF11B0">
        <w:rPr>
          <w:rFonts w:ascii="Times New Roman" w:hAnsi="Times New Roman" w:cs="Times New Roman"/>
        </w:rPr>
        <w:lastRenderedPageBreak/>
        <w:t>развития</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языковые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55"/>
        </w:rPr>
        <w:t xml:space="preserve"> </w:t>
      </w:r>
      <w:r w:rsidRPr="00BF11B0">
        <w:rPr>
          <w:rFonts w:ascii="Times New Roman" w:hAnsi="Times New Roman" w:cs="Times New Roman"/>
        </w:rPr>
        <w:t>художественного</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поэтической и прозаической</w:t>
      </w:r>
      <w:r w:rsidRPr="00BF11B0">
        <w:rPr>
          <w:rFonts w:ascii="Times New Roman" w:hAnsi="Times New Roman" w:cs="Times New Roman"/>
          <w:spacing w:val="1"/>
        </w:rPr>
        <w:t xml:space="preserve"> </w:t>
      </w:r>
      <w:r w:rsidRPr="00BF11B0">
        <w:rPr>
          <w:rFonts w:ascii="Times New Roman" w:hAnsi="Times New Roman" w:cs="Times New Roman"/>
        </w:rPr>
        <w:t>речи;</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изобразительно-выразительные</w:t>
      </w:r>
      <w:r w:rsidRPr="00BF11B0">
        <w:rPr>
          <w:rFonts w:ascii="Times New Roman" w:hAnsi="Times New Roman" w:cs="Times New Roman"/>
          <w:spacing w:val="1"/>
        </w:rPr>
        <w:t xml:space="preserve"> </w:t>
      </w:r>
      <w:r w:rsidR="002E4197">
        <w:rPr>
          <w:rFonts w:ascii="Times New Roman" w:hAnsi="Times New Roman" w:cs="Times New Roman"/>
        </w:rPr>
        <w:t>средства,</w:t>
      </w:r>
      <w:r w:rsidR="002E4197">
        <w:rPr>
          <w:rFonts w:ascii="Times New Roman" w:hAnsi="Times New Roman" w:cs="Times New Roman"/>
        </w:rPr>
        <w:tab/>
        <w:t>характерные</w:t>
      </w:r>
      <w:r w:rsidR="002E4197">
        <w:rPr>
          <w:rFonts w:ascii="Times New Roman" w:hAnsi="Times New Roman" w:cs="Times New Roman"/>
        </w:rPr>
        <w:tab/>
        <w:t xml:space="preserve">для </w:t>
      </w:r>
      <w:r w:rsidRPr="00BF11B0">
        <w:rPr>
          <w:rFonts w:ascii="Times New Roman" w:hAnsi="Times New Roman" w:cs="Times New Roman"/>
        </w:rPr>
        <w:t>творческой</w:t>
      </w:r>
      <w:r w:rsidRPr="00BF11B0">
        <w:rPr>
          <w:rFonts w:ascii="Times New Roman" w:hAnsi="Times New Roman" w:cs="Times New Roman"/>
        </w:rPr>
        <w:tab/>
        <w:t>манеры</w:t>
      </w:r>
      <w:r w:rsidRPr="00BF11B0">
        <w:rPr>
          <w:rFonts w:ascii="Times New Roman" w:hAnsi="Times New Roman" w:cs="Times New Roman"/>
        </w:rPr>
        <w:tab/>
        <w:t>писателя;</w:t>
      </w:r>
    </w:p>
    <w:p w14:paraId="1B31214C" w14:textId="77777777" w:rsidR="00927F2E" w:rsidRPr="00BF11B0" w:rsidRDefault="0011740B" w:rsidP="002E4197">
      <w:pPr>
        <w:pStyle w:val="a3"/>
        <w:ind w:left="0" w:right="269"/>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сущность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смысловые</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теоретико-литературных</w:t>
      </w:r>
      <w:r w:rsidRPr="00BF11B0">
        <w:rPr>
          <w:rFonts w:ascii="Times New Roman" w:hAnsi="Times New Roman" w:cs="Times New Roman"/>
          <w:spacing w:val="1"/>
        </w:rPr>
        <w:t xml:space="preserve"> </w:t>
      </w:r>
      <w:r w:rsidRPr="00BF11B0">
        <w:rPr>
          <w:rFonts w:ascii="Times New Roman" w:hAnsi="Times New Roman" w:cs="Times New Roman"/>
        </w:rPr>
        <w:t>понятий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процессе</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интерпретации</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Pr="00BF11B0">
        <w:rPr>
          <w:rFonts w:ascii="Times New Roman" w:hAnsi="Times New Roman" w:cs="Times New Roman"/>
        </w:rPr>
        <w:t>художественная</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устное</w:t>
      </w:r>
      <w:r w:rsidRPr="00BF11B0">
        <w:rPr>
          <w:rFonts w:ascii="Times New Roman" w:hAnsi="Times New Roman" w:cs="Times New Roman"/>
          <w:spacing w:val="1"/>
        </w:rPr>
        <w:t xml:space="preserve"> </w:t>
      </w:r>
      <w:r w:rsidRPr="00BF11B0">
        <w:rPr>
          <w:rFonts w:ascii="Times New Roman" w:hAnsi="Times New Roman" w:cs="Times New Roman"/>
        </w:rPr>
        <w:t>народное</w:t>
      </w:r>
      <w:r w:rsidRPr="00BF11B0">
        <w:rPr>
          <w:rFonts w:ascii="Times New Roman" w:hAnsi="Times New Roman" w:cs="Times New Roman"/>
          <w:spacing w:val="1"/>
        </w:rPr>
        <w:t xml:space="preserve"> </w:t>
      </w:r>
      <w:r w:rsidRPr="00BF11B0">
        <w:rPr>
          <w:rFonts w:ascii="Times New Roman" w:hAnsi="Times New Roman" w:cs="Times New Roman"/>
        </w:rPr>
        <w:t>творчество; проза и поэзия; художественный образ, факт, вымысел; литературные</w:t>
      </w:r>
      <w:r w:rsidRPr="00BF11B0">
        <w:rPr>
          <w:rFonts w:ascii="Times New Roman" w:hAnsi="Times New Roman" w:cs="Times New Roman"/>
          <w:spacing w:val="-55"/>
        </w:rPr>
        <w:t xml:space="preserve"> </w:t>
      </w:r>
      <w:r w:rsidRPr="00BF11B0">
        <w:rPr>
          <w:rFonts w:ascii="Times New Roman" w:hAnsi="Times New Roman" w:cs="Times New Roman"/>
        </w:rPr>
        <w:t>направления (классицизм, сентиментализм, романтизм, реализм); роды (лирика,</w:t>
      </w:r>
      <w:r w:rsidRPr="00BF11B0">
        <w:rPr>
          <w:rFonts w:ascii="Times New Roman" w:hAnsi="Times New Roman" w:cs="Times New Roman"/>
          <w:spacing w:val="1"/>
        </w:rPr>
        <w:t xml:space="preserve"> </w:t>
      </w:r>
      <w:r w:rsidRPr="00BF11B0">
        <w:rPr>
          <w:rFonts w:ascii="Times New Roman" w:hAnsi="Times New Roman" w:cs="Times New Roman"/>
        </w:rPr>
        <w:t>эпос, драма), жанры (рассказ, притча, повесть, роман, комедия, драма, трагедия,</w:t>
      </w:r>
      <w:r w:rsidRPr="00BF11B0">
        <w:rPr>
          <w:rFonts w:ascii="Times New Roman" w:hAnsi="Times New Roman" w:cs="Times New Roman"/>
          <w:spacing w:val="1"/>
        </w:rPr>
        <w:t xml:space="preserve"> </w:t>
      </w:r>
      <w:r w:rsidRPr="00BF11B0">
        <w:rPr>
          <w:rFonts w:ascii="Times New Roman" w:hAnsi="Times New Roman" w:cs="Times New Roman"/>
        </w:rPr>
        <w:t>баллада,</w:t>
      </w:r>
      <w:r w:rsidRPr="00BF11B0">
        <w:rPr>
          <w:rFonts w:ascii="Times New Roman" w:hAnsi="Times New Roman" w:cs="Times New Roman"/>
          <w:spacing w:val="1"/>
        </w:rPr>
        <w:t xml:space="preserve"> </w:t>
      </w:r>
      <w:r w:rsidRPr="00BF11B0">
        <w:rPr>
          <w:rFonts w:ascii="Times New Roman" w:hAnsi="Times New Roman" w:cs="Times New Roman"/>
        </w:rPr>
        <w:t>послание,</w:t>
      </w:r>
      <w:r w:rsidRPr="00BF11B0">
        <w:rPr>
          <w:rFonts w:ascii="Times New Roman" w:hAnsi="Times New Roman" w:cs="Times New Roman"/>
          <w:spacing w:val="1"/>
        </w:rPr>
        <w:t xml:space="preserve"> </w:t>
      </w:r>
      <w:r w:rsidRPr="00BF11B0">
        <w:rPr>
          <w:rFonts w:ascii="Times New Roman" w:hAnsi="Times New Roman" w:cs="Times New Roman"/>
        </w:rPr>
        <w:t>поэма,</w:t>
      </w:r>
      <w:r w:rsidRPr="00BF11B0">
        <w:rPr>
          <w:rFonts w:ascii="Times New Roman" w:hAnsi="Times New Roman" w:cs="Times New Roman"/>
          <w:spacing w:val="1"/>
        </w:rPr>
        <w:t xml:space="preserve"> </w:t>
      </w:r>
      <w:r w:rsidRPr="00BF11B0">
        <w:rPr>
          <w:rFonts w:ascii="Times New Roman" w:hAnsi="Times New Roman" w:cs="Times New Roman"/>
        </w:rPr>
        <w:t>ода,</w:t>
      </w:r>
      <w:r w:rsidRPr="00BF11B0">
        <w:rPr>
          <w:rFonts w:ascii="Times New Roman" w:hAnsi="Times New Roman" w:cs="Times New Roman"/>
          <w:spacing w:val="1"/>
        </w:rPr>
        <w:t xml:space="preserve"> </w:t>
      </w:r>
      <w:r w:rsidRPr="00BF11B0">
        <w:rPr>
          <w:rFonts w:ascii="Times New Roman" w:hAnsi="Times New Roman" w:cs="Times New Roman"/>
        </w:rPr>
        <w:t>элегия,</w:t>
      </w:r>
      <w:r w:rsidRPr="00BF11B0">
        <w:rPr>
          <w:rFonts w:ascii="Times New Roman" w:hAnsi="Times New Roman" w:cs="Times New Roman"/>
          <w:spacing w:val="1"/>
        </w:rPr>
        <w:t xml:space="preserve"> </w:t>
      </w:r>
      <w:r w:rsidRPr="00BF11B0">
        <w:rPr>
          <w:rFonts w:ascii="Times New Roman" w:hAnsi="Times New Roman" w:cs="Times New Roman"/>
        </w:rPr>
        <w:t>песня,</w:t>
      </w:r>
      <w:r w:rsidRPr="00BF11B0">
        <w:rPr>
          <w:rFonts w:ascii="Times New Roman" w:hAnsi="Times New Roman" w:cs="Times New Roman"/>
          <w:spacing w:val="1"/>
        </w:rPr>
        <w:t xml:space="preserve"> </w:t>
      </w:r>
      <w:r w:rsidRPr="00BF11B0">
        <w:rPr>
          <w:rFonts w:ascii="Times New Roman" w:hAnsi="Times New Roman" w:cs="Times New Roman"/>
        </w:rPr>
        <w:t>отрывок,</w:t>
      </w:r>
      <w:r w:rsidRPr="00BF11B0">
        <w:rPr>
          <w:rFonts w:ascii="Times New Roman" w:hAnsi="Times New Roman" w:cs="Times New Roman"/>
          <w:spacing w:val="1"/>
        </w:rPr>
        <w:t xml:space="preserve"> </w:t>
      </w:r>
      <w:r w:rsidRPr="00BF11B0">
        <w:rPr>
          <w:rFonts w:ascii="Times New Roman" w:hAnsi="Times New Roman" w:cs="Times New Roman"/>
        </w:rPr>
        <w:t>сонет,</w:t>
      </w:r>
      <w:r w:rsidRPr="00BF11B0">
        <w:rPr>
          <w:rFonts w:ascii="Times New Roman" w:hAnsi="Times New Roman" w:cs="Times New Roman"/>
          <w:spacing w:val="1"/>
        </w:rPr>
        <w:t xml:space="preserve"> </w:t>
      </w:r>
      <w:r w:rsidRPr="00BF11B0">
        <w:rPr>
          <w:rFonts w:ascii="Times New Roman" w:hAnsi="Times New Roman" w:cs="Times New Roman"/>
        </w:rPr>
        <w:t>лиро-эпические</w:t>
      </w:r>
      <w:r w:rsidRPr="00BF11B0">
        <w:rPr>
          <w:rFonts w:ascii="Times New Roman" w:hAnsi="Times New Roman" w:cs="Times New Roman"/>
          <w:spacing w:val="1"/>
        </w:rPr>
        <w:t xml:space="preserve"> </w:t>
      </w:r>
      <w:r w:rsidRPr="00BF11B0">
        <w:rPr>
          <w:rFonts w:ascii="Times New Roman" w:hAnsi="Times New Roman" w:cs="Times New Roman"/>
        </w:rPr>
        <w:t>(поэма, баллада); тема, идея, проблематика; пафос (героический, патриотический,</w:t>
      </w:r>
      <w:r w:rsidRPr="00BF11B0">
        <w:rPr>
          <w:rFonts w:ascii="Times New Roman" w:hAnsi="Times New Roman" w:cs="Times New Roman"/>
          <w:spacing w:val="-55"/>
        </w:rPr>
        <w:t xml:space="preserve"> </w:t>
      </w:r>
      <w:r w:rsidRPr="00BF11B0">
        <w:rPr>
          <w:rFonts w:ascii="Times New Roman" w:hAnsi="Times New Roman" w:cs="Times New Roman"/>
        </w:rPr>
        <w:t>гражданский и другое); сюжет, композиция, эпиграф; стадии развития действия:</w:t>
      </w:r>
      <w:r w:rsidRPr="00BF11B0">
        <w:rPr>
          <w:rFonts w:ascii="Times New Roman" w:hAnsi="Times New Roman" w:cs="Times New Roman"/>
          <w:spacing w:val="1"/>
        </w:rPr>
        <w:t xml:space="preserve"> </w:t>
      </w:r>
      <w:r w:rsidRPr="00BF11B0">
        <w:rPr>
          <w:rFonts w:ascii="Times New Roman" w:hAnsi="Times New Roman" w:cs="Times New Roman"/>
        </w:rPr>
        <w:t>экспозиция,</w:t>
      </w:r>
      <w:r w:rsidRPr="00BF11B0">
        <w:rPr>
          <w:rFonts w:ascii="Times New Roman" w:hAnsi="Times New Roman" w:cs="Times New Roman"/>
          <w:spacing w:val="1"/>
        </w:rPr>
        <w:t xml:space="preserve"> </w:t>
      </w:r>
      <w:r w:rsidRPr="00BF11B0">
        <w:rPr>
          <w:rFonts w:ascii="Times New Roman" w:hAnsi="Times New Roman" w:cs="Times New Roman"/>
        </w:rPr>
        <w:t>завязка,</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кульминация,</w:t>
      </w:r>
      <w:r w:rsidRPr="00BF11B0">
        <w:rPr>
          <w:rFonts w:ascii="Times New Roman" w:hAnsi="Times New Roman" w:cs="Times New Roman"/>
          <w:spacing w:val="1"/>
        </w:rPr>
        <w:t xml:space="preserve"> </w:t>
      </w:r>
      <w:r w:rsidRPr="00BF11B0">
        <w:rPr>
          <w:rFonts w:ascii="Times New Roman" w:hAnsi="Times New Roman" w:cs="Times New Roman"/>
        </w:rPr>
        <w:t>развязка,</w:t>
      </w:r>
      <w:r w:rsidRPr="00BF11B0">
        <w:rPr>
          <w:rFonts w:ascii="Times New Roman" w:hAnsi="Times New Roman" w:cs="Times New Roman"/>
          <w:spacing w:val="1"/>
        </w:rPr>
        <w:t xml:space="preserve"> </w:t>
      </w:r>
      <w:r w:rsidRPr="00BF11B0">
        <w:rPr>
          <w:rFonts w:ascii="Times New Roman" w:hAnsi="Times New Roman" w:cs="Times New Roman"/>
        </w:rPr>
        <w:t>эпилог;</w:t>
      </w:r>
      <w:r w:rsidRPr="00BF11B0">
        <w:rPr>
          <w:rFonts w:ascii="Times New Roman" w:hAnsi="Times New Roman" w:cs="Times New Roman"/>
          <w:spacing w:val="1"/>
        </w:rPr>
        <w:t xml:space="preserve"> </w:t>
      </w:r>
      <w:r w:rsidRPr="00BF11B0">
        <w:rPr>
          <w:rFonts w:ascii="Times New Roman" w:hAnsi="Times New Roman" w:cs="Times New Roman"/>
        </w:rPr>
        <w:t>конфликт;</w:t>
      </w:r>
      <w:r w:rsidRPr="00BF11B0">
        <w:rPr>
          <w:rFonts w:ascii="Times New Roman" w:hAnsi="Times New Roman" w:cs="Times New Roman"/>
          <w:spacing w:val="1"/>
        </w:rPr>
        <w:t xml:space="preserve"> </w:t>
      </w:r>
      <w:r w:rsidRPr="00BF11B0">
        <w:rPr>
          <w:rFonts w:ascii="Times New Roman" w:hAnsi="Times New Roman" w:cs="Times New Roman"/>
        </w:rPr>
        <w:t>образ</w:t>
      </w:r>
      <w:r w:rsidRPr="00BF11B0">
        <w:rPr>
          <w:rFonts w:ascii="Times New Roman" w:hAnsi="Times New Roman" w:cs="Times New Roman"/>
          <w:spacing w:val="1"/>
        </w:rPr>
        <w:t xml:space="preserve"> </w:t>
      </w:r>
      <w:r w:rsidRPr="00BF11B0">
        <w:rPr>
          <w:rFonts w:ascii="Times New Roman" w:hAnsi="Times New Roman" w:cs="Times New Roman"/>
        </w:rPr>
        <w:t>автора,</w:t>
      </w:r>
      <w:r w:rsidRPr="00BF11B0">
        <w:rPr>
          <w:rFonts w:ascii="Times New Roman" w:hAnsi="Times New Roman" w:cs="Times New Roman"/>
          <w:spacing w:val="1"/>
        </w:rPr>
        <w:t xml:space="preserve"> </w:t>
      </w:r>
      <w:r w:rsidRPr="00BF11B0">
        <w:rPr>
          <w:rFonts w:ascii="Times New Roman" w:hAnsi="Times New Roman" w:cs="Times New Roman"/>
        </w:rPr>
        <w:t>повествователь,</w:t>
      </w:r>
      <w:r w:rsidRPr="00BF11B0">
        <w:rPr>
          <w:rFonts w:ascii="Times New Roman" w:hAnsi="Times New Roman" w:cs="Times New Roman"/>
          <w:spacing w:val="1"/>
        </w:rPr>
        <w:t xml:space="preserve"> </w:t>
      </w:r>
      <w:r w:rsidRPr="00BF11B0">
        <w:rPr>
          <w:rFonts w:ascii="Times New Roman" w:hAnsi="Times New Roman" w:cs="Times New Roman"/>
        </w:rPr>
        <w:t>рассказчик,</w:t>
      </w:r>
      <w:r w:rsidRPr="00BF11B0">
        <w:rPr>
          <w:rFonts w:ascii="Times New Roman" w:hAnsi="Times New Roman" w:cs="Times New Roman"/>
          <w:spacing w:val="1"/>
        </w:rPr>
        <w:t xml:space="preserve"> </w:t>
      </w:r>
      <w:r w:rsidRPr="00BF11B0">
        <w:rPr>
          <w:rFonts w:ascii="Times New Roman" w:hAnsi="Times New Roman" w:cs="Times New Roman"/>
        </w:rPr>
        <w:t>литературный</w:t>
      </w:r>
      <w:r w:rsidRPr="00BF11B0">
        <w:rPr>
          <w:rFonts w:ascii="Times New Roman" w:hAnsi="Times New Roman" w:cs="Times New Roman"/>
          <w:spacing w:val="1"/>
        </w:rPr>
        <w:t xml:space="preserve"> </w:t>
      </w:r>
      <w:r w:rsidRPr="00BF11B0">
        <w:rPr>
          <w:rFonts w:ascii="Times New Roman" w:hAnsi="Times New Roman" w:cs="Times New Roman"/>
        </w:rPr>
        <w:t>герой</w:t>
      </w:r>
      <w:r w:rsidRPr="00BF11B0">
        <w:rPr>
          <w:rFonts w:ascii="Times New Roman" w:hAnsi="Times New Roman" w:cs="Times New Roman"/>
          <w:spacing w:val="1"/>
        </w:rPr>
        <w:t xml:space="preserve"> </w:t>
      </w:r>
      <w:r w:rsidRPr="00BF11B0">
        <w:rPr>
          <w:rFonts w:ascii="Times New Roman" w:hAnsi="Times New Roman" w:cs="Times New Roman"/>
        </w:rPr>
        <w:t>(персонаж), лирический герой, лирический персонаж; портрет, пейзаж, интерьер,</w:t>
      </w:r>
      <w:r w:rsidRPr="00BF11B0">
        <w:rPr>
          <w:rFonts w:ascii="Times New Roman" w:hAnsi="Times New Roman" w:cs="Times New Roman"/>
          <w:spacing w:val="1"/>
        </w:rPr>
        <w:t xml:space="preserve"> </w:t>
      </w:r>
      <w:r w:rsidRPr="00BF11B0">
        <w:rPr>
          <w:rFonts w:ascii="Times New Roman" w:hAnsi="Times New Roman" w:cs="Times New Roman"/>
        </w:rPr>
        <w:t>художественная деталь; реплика, диалог, монолог; юмор, ирония, сатира, сарказм,</w:t>
      </w:r>
      <w:r w:rsidRPr="00BF11B0">
        <w:rPr>
          <w:rFonts w:ascii="Times New Roman" w:hAnsi="Times New Roman" w:cs="Times New Roman"/>
          <w:spacing w:val="-55"/>
        </w:rPr>
        <w:t xml:space="preserve"> </w:t>
      </w:r>
      <w:r w:rsidRPr="00BF11B0">
        <w:rPr>
          <w:rFonts w:ascii="Times New Roman" w:hAnsi="Times New Roman" w:cs="Times New Roman"/>
        </w:rPr>
        <w:t>гротеск;</w:t>
      </w:r>
      <w:r w:rsidRPr="00BF11B0">
        <w:rPr>
          <w:rFonts w:ascii="Times New Roman" w:hAnsi="Times New Roman" w:cs="Times New Roman"/>
          <w:spacing w:val="1"/>
        </w:rPr>
        <w:t xml:space="preserve"> </w:t>
      </w:r>
      <w:r w:rsidRPr="00BF11B0">
        <w:rPr>
          <w:rFonts w:ascii="Times New Roman" w:hAnsi="Times New Roman" w:cs="Times New Roman"/>
        </w:rPr>
        <w:t>эпитет,</w:t>
      </w:r>
      <w:r w:rsidRPr="00BF11B0">
        <w:rPr>
          <w:rFonts w:ascii="Times New Roman" w:hAnsi="Times New Roman" w:cs="Times New Roman"/>
          <w:spacing w:val="1"/>
        </w:rPr>
        <w:t xml:space="preserve"> </w:t>
      </w:r>
      <w:r w:rsidRPr="00BF11B0">
        <w:rPr>
          <w:rFonts w:ascii="Times New Roman" w:hAnsi="Times New Roman" w:cs="Times New Roman"/>
        </w:rPr>
        <w:t>метафора,</w:t>
      </w:r>
      <w:r w:rsidRPr="00BF11B0">
        <w:rPr>
          <w:rFonts w:ascii="Times New Roman" w:hAnsi="Times New Roman" w:cs="Times New Roman"/>
          <w:spacing w:val="1"/>
        </w:rPr>
        <w:t xml:space="preserve"> </w:t>
      </w:r>
      <w:r w:rsidRPr="00BF11B0">
        <w:rPr>
          <w:rFonts w:ascii="Times New Roman" w:hAnsi="Times New Roman" w:cs="Times New Roman"/>
        </w:rPr>
        <w:t>сравнение,</w:t>
      </w:r>
      <w:r w:rsidRPr="00BF11B0">
        <w:rPr>
          <w:rFonts w:ascii="Times New Roman" w:hAnsi="Times New Roman" w:cs="Times New Roman"/>
          <w:spacing w:val="1"/>
        </w:rPr>
        <w:t xml:space="preserve"> </w:t>
      </w:r>
      <w:r w:rsidRPr="00BF11B0">
        <w:rPr>
          <w:rFonts w:ascii="Times New Roman" w:hAnsi="Times New Roman" w:cs="Times New Roman"/>
        </w:rPr>
        <w:t>олицетворение,</w:t>
      </w:r>
      <w:r w:rsidRPr="00BF11B0">
        <w:rPr>
          <w:rFonts w:ascii="Times New Roman" w:hAnsi="Times New Roman" w:cs="Times New Roman"/>
          <w:spacing w:val="1"/>
        </w:rPr>
        <w:t xml:space="preserve"> </w:t>
      </w:r>
      <w:r w:rsidRPr="00BF11B0">
        <w:rPr>
          <w:rFonts w:ascii="Times New Roman" w:hAnsi="Times New Roman" w:cs="Times New Roman"/>
        </w:rPr>
        <w:t>гипербола;</w:t>
      </w:r>
      <w:r w:rsidRPr="00BF11B0">
        <w:rPr>
          <w:rFonts w:ascii="Times New Roman" w:hAnsi="Times New Roman" w:cs="Times New Roman"/>
          <w:spacing w:val="1"/>
        </w:rPr>
        <w:t xml:space="preserve"> </w:t>
      </w:r>
      <w:r w:rsidRPr="00BF11B0">
        <w:rPr>
          <w:rFonts w:ascii="Times New Roman" w:hAnsi="Times New Roman" w:cs="Times New Roman"/>
        </w:rPr>
        <w:t>антитеза,</w:t>
      </w:r>
      <w:r w:rsidRPr="00BF11B0">
        <w:rPr>
          <w:rFonts w:ascii="Times New Roman" w:hAnsi="Times New Roman" w:cs="Times New Roman"/>
          <w:spacing w:val="1"/>
        </w:rPr>
        <w:t xml:space="preserve"> </w:t>
      </w:r>
      <w:r w:rsidRPr="00BF11B0">
        <w:rPr>
          <w:rFonts w:ascii="Times New Roman" w:hAnsi="Times New Roman" w:cs="Times New Roman"/>
        </w:rPr>
        <w:t>аллегория; стиль; стихотворный метр (хорей, ямб, дактиль), ритм, рифма, строфа;</w:t>
      </w:r>
      <w:r w:rsidRPr="00BF11B0">
        <w:rPr>
          <w:rFonts w:ascii="Times New Roman" w:hAnsi="Times New Roman" w:cs="Times New Roman"/>
          <w:spacing w:val="1"/>
        </w:rPr>
        <w:t xml:space="preserve"> </w:t>
      </w:r>
      <w:r w:rsidRPr="00BF11B0">
        <w:rPr>
          <w:rFonts w:ascii="Times New Roman" w:hAnsi="Times New Roman" w:cs="Times New Roman"/>
        </w:rPr>
        <w:t>афоризм;</w:t>
      </w:r>
    </w:p>
    <w:p w14:paraId="46D724DE" w14:textId="77777777" w:rsidR="00927F2E" w:rsidRPr="00BF11B0" w:rsidRDefault="0011740B" w:rsidP="002E4197">
      <w:pPr>
        <w:pStyle w:val="a3"/>
        <w:tabs>
          <w:tab w:val="left" w:pos="8492"/>
        </w:tabs>
        <w:spacing w:before="88"/>
        <w:ind w:left="0" w:right="268"/>
        <w:contextualSpacing/>
        <w:rPr>
          <w:rFonts w:ascii="Times New Roman" w:hAnsi="Times New Roman" w:cs="Times New Roman"/>
        </w:rPr>
      </w:pPr>
      <w:r w:rsidRPr="00BF11B0">
        <w:rPr>
          <w:rFonts w:ascii="Times New Roman" w:hAnsi="Times New Roman" w:cs="Times New Roman"/>
        </w:rPr>
        <w:t>рассматривать</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историко-литературного</w:t>
      </w:r>
      <w:r w:rsidRPr="00BF11B0">
        <w:rPr>
          <w:rFonts w:ascii="Times New Roman" w:hAnsi="Times New Roman" w:cs="Times New Roman"/>
          <w:spacing w:val="-55"/>
        </w:rPr>
        <w:t xml:space="preserve"> </w:t>
      </w:r>
      <w:r w:rsidRPr="00BF11B0">
        <w:rPr>
          <w:rFonts w:ascii="Times New Roman" w:hAnsi="Times New Roman" w:cs="Times New Roman"/>
        </w:rPr>
        <w:t>процесса (определять и учитывать при анализе принадлежность произведения к</w:t>
      </w:r>
      <w:r w:rsidRPr="00BF11B0">
        <w:rPr>
          <w:rFonts w:ascii="Times New Roman" w:hAnsi="Times New Roman" w:cs="Times New Roman"/>
          <w:spacing w:val="1"/>
        </w:rPr>
        <w:t xml:space="preserve"> </w:t>
      </w:r>
      <w:r w:rsidR="00D7442F">
        <w:rPr>
          <w:rFonts w:ascii="Times New Roman" w:hAnsi="Times New Roman" w:cs="Times New Roman"/>
        </w:rPr>
        <w:t xml:space="preserve">историческому </w:t>
      </w:r>
      <w:r w:rsidRPr="00BF11B0">
        <w:rPr>
          <w:rFonts w:ascii="Times New Roman" w:hAnsi="Times New Roman" w:cs="Times New Roman"/>
          <w:spacing w:val="-1"/>
        </w:rPr>
        <w:t>времени);</w:t>
      </w:r>
    </w:p>
    <w:p w14:paraId="46AE44B2" w14:textId="77777777" w:rsidR="00927F2E" w:rsidRPr="00BF11B0" w:rsidRDefault="0011740B" w:rsidP="002E4197">
      <w:pPr>
        <w:pStyle w:val="a3"/>
        <w:ind w:left="0" w:right="274"/>
        <w:contextualSpacing/>
        <w:rPr>
          <w:rFonts w:ascii="Times New Roman" w:hAnsi="Times New Roman" w:cs="Times New Roman"/>
        </w:rPr>
      </w:pPr>
      <w:r w:rsidRPr="00BF11B0">
        <w:rPr>
          <w:rFonts w:ascii="Times New Roman" w:hAnsi="Times New Roman" w:cs="Times New Roman"/>
        </w:rPr>
        <w:t>выявлять с направляющей помощью педагога связь между важнейшими фактами</w:t>
      </w:r>
      <w:r w:rsidRPr="00BF11B0">
        <w:rPr>
          <w:rFonts w:ascii="Times New Roman" w:hAnsi="Times New Roman" w:cs="Times New Roman"/>
          <w:spacing w:val="1"/>
        </w:rPr>
        <w:t xml:space="preserve"> </w:t>
      </w:r>
      <w:r w:rsidRPr="00BF11B0">
        <w:rPr>
          <w:rFonts w:ascii="Times New Roman" w:hAnsi="Times New Roman" w:cs="Times New Roman"/>
        </w:rPr>
        <w:t>биографии</w:t>
      </w:r>
      <w:r w:rsidRPr="00BF11B0">
        <w:rPr>
          <w:rFonts w:ascii="Times New Roman" w:hAnsi="Times New Roman" w:cs="Times New Roman"/>
          <w:spacing w:val="1"/>
        </w:rPr>
        <w:t xml:space="preserve"> </w:t>
      </w:r>
      <w:r w:rsidRPr="00BF11B0">
        <w:rPr>
          <w:rFonts w:ascii="Times New Roman" w:hAnsi="Times New Roman" w:cs="Times New Roman"/>
        </w:rPr>
        <w:t>писателей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А.С.Грибоедова,</w:t>
      </w:r>
      <w:r w:rsidRPr="00BF11B0">
        <w:rPr>
          <w:rFonts w:ascii="Times New Roman" w:hAnsi="Times New Roman" w:cs="Times New Roman"/>
          <w:spacing w:val="1"/>
        </w:rPr>
        <w:t xml:space="preserve"> </w:t>
      </w:r>
      <w:r w:rsidRPr="00BF11B0">
        <w:rPr>
          <w:rFonts w:ascii="Times New Roman" w:hAnsi="Times New Roman" w:cs="Times New Roman"/>
        </w:rPr>
        <w:t>А.С.Пушкина,</w:t>
      </w:r>
      <w:r w:rsidRPr="00BF11B0">
        <w:rPr>
          <w:rFonts w:ascii="Times New Roman" w:hAnsi="Times New Roman" w:cs="Times New Roman"/>
          <w:spacing w:val="1"/>
        </w:rPr>
        <w:t xml:space="preserve"> </w:t>
      </w:r>
      <w:r w:rsidRPr="00BF11B0">
        <w:rPr>
          <w:rFonts w:ascii="Times New Roman" w:hAnsi="Times New Roman" w:cs="Times New Roman"/>
        </w:rPr>
        <w:t xml:space="preserve">М.Ю.Лермонтова,     </w:t>
      </w:r>
      <w:r w:rsidRPr="00BF11B0">
        <w:rPr>
          <w:rFonts w:ascii="Times New Roman" w:hAnsi="Times New Roman" w:cs="Times New Roman"/>
          <w:spacing w:val="9"/>
        </w:rPr>
        <w:t xml:space="preserve"> </w:t>
      </w:r>
      <w:r w:rsidRPr="00BF11B0">
        <w:rPr>
          <w:rFonts w:ascii="Times New Roman" w:hAnsi="Times New Roman" w:cs="Times New Roman"/>
        </w:rPr>
        <w:t xml:space="preserve">Н.В.Гоголя)     </w:t>
      </w:r>
      <w:r w:rsidRPr="00BF11B0">
        <w:rPr>
          <w:rFonts w:ascii="Times New Roman" w:hAnsi="Times New Roman" w:cs="Times New Roman"/>
          <w:spacing w:val="12"/>
        </w:rPr>
        <w:t xml:space="preserve"> </w:t>
      </w:r>
      <w:r w:rsidRPr="00BF11B0">
        <w:rPr>
          <w:rFonts w:ascii="Times New Roman" w:hAnsi="Times New Roman" w:cs="Times New Roman"/>
        </w:rPr>
        <w:t xml:space="preserve">и     </w:t>
      </w:r>
      <w:r w:rsidRPr="00BF11B0">
        <w:rPr>
          <w:rFonts w:ascii="Times New Roman" w:hAnsi="Times New Roman" w:cs="Times New Roman"/>
          <w:spacing w:val="9"/>
        </w:rPr>
        <w:t xml:space="preserve"> </w:t>
      </w:r>
      <w:r w:rsidRPr="00BF11B0">
        <w:rPr>
          <w:rFonts w:ascii="Times New Roman" w:hAnsi="Times New Roman" w:cs="Times New Roman"/>
        </w:rPr>
        <w:t xml:space="preserve">особенностями     </w:t>
      </w:r>
      <w:r w:rsidRPr="00BF11B0">
        <w:rPr>
          <w:rFonts w:ascii="Times New Roman" w:hAnsi="Times New Roman" w:cs="Times New Roman"/>
          <w:spacing w:val="10"/>
        </w:rPr>
        <w:t xml:space="preserve"> </w:t>
      </w:r>
      <w:r w:rsidRPr="00BF11B0">
        <w:rPr>
          <w:rFonts w:ascii="Times New Roman" w:hAnsi="Times New Roman" w:cs="Times New Roman"/>
        </w:rPr>
        <w:t xml:space="preserve">исторической     </w:t>
      </w:r>
      <w:r w:rsidRPr="00BF11B0">
        <w:rPr>
          <w:rFonts w:ascii="Times New Roman" w:hAnsi="Times New Roman" w:cs="Times New Roman"/>
          <w:spacing w:val="10"/>
        </w:rPr>
        <w:t xml:space="preserve"> </w:t>
      </w:r>
      <w:r w:rsidRPr="00BF11B0">
        <w:rPr>
          <w:rFonts w:ascii="Times New Roman" w:hAnsi="Times New Roman" w:cs="Times New Roman"/>
        </w:rPr>
        <w:t>эпохи;</w:t>
      </w:r>
    </w:p>
    <w:p w14:paraId="268E37A8" w14:textId="77777777" w:rsidR="00927F2E" w:rsidRPr="00BF11B0" w:rsidRDefault="0011740B" w:rsidP="002E4197">
      <w:pPr>
        <w:pStyle w:val="a3"/>
        <w:ind w:left="0" w:right="271"/>
        <w:contextualSpacing/>
        <w:rPr>
          <w:rFonts w:ascii="Times New Roman" w:hAnsi="Times New Roman" w:cs="Times New Roman"/>
        </w:rPr>
      </w:pP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произведениях</w:t>
      </w:r>
      <w:r w:rsidRPr="00BF11B0">
        <w:rPr>
          <w:rFonts w:ascii="Times New Roman" w:hAnsi="Times New Roman" w:cs="Times New Roman"/>
          <w:spacing w:val="1"/>
        </w:rPr>
        <w:t xml:space="preserve"> </w:t>
      </w:r>
      <w:r w:rsidRPr="00BF11B0">
        <w:rPr>
          <w:rFonts w:ascii="Times New Roman" w:hAnsi="Times New Roman" w:cs="Times New Roman"/>
        </w:rPr>
        <w:t>элементы</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обнаруживать</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ними;</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родо-</w:t>
      </w:r>
      <w:r w:rsidRPr="00BF11B0">
        <w:rPr>
          <w:rFonts w:ascii="Times New Roman" w:hAnsi="Times New Roman" w:cs="Times New Roman"/>
          <w:spacing w:val="1"/>
        </w:rPr>
        <w:t xml:space="preserve"> </w:t>
      </w:r>
      <w:r w:rsidRPr="00BF11B0">
        <w:rPr>
          <w:rFonts w:ascii="Times New Roman" w:hAnsi="Times New Roman" w:cs="Times New Roman"/>
        </w:rPr>
        <w:t xml:space="preserve">жанровую       </w:t>
      </w:r>
      <w:r w:rsidRPr="00BF11B0">
        <w:rPr>
          <w:rFonts w:ascii="Times New Roman" w:hAnsi="Times New Roman" w:cs="Times New Roman"/>
          <w:spacing w:val="49"/>
        </w:rPr>
        <w:t xml:space="preserve"> </w:t>
      </w:r>
      <w:r w:rsidRPr="00BF11B0">
        <w:rPr>
          <w:rFonts w:ascii="Times New Roman" w:hAnsi="Times New Roman" w:cs="Times New Roman"/>
        </w:rPr>
        <w:t xml:space="preserve">специфику       </w:t>
      </w:r>
      <w:r w:rsidRPr="00BF11B0">
        <w:rPr>
          <w:rFonts w:ascii="Times New Roman" w:hAnsi="Times New Roman" w:cs="Times New Roman"/>
          <w:spacing w:val="48"/>
        </w:rPr>
        <w:t xml:space="preserve"> </w:t>
      </w:r>
      <w:r w:rsidRPr="00BF11B0">
        <w:rPr>
          <w:rFonts w:ascii="Times New Roman" w:hAnsi="Times New Roman" w:cs="Times New Roman"/>
        </w:rPr>
        <w:t xml:space="preserve">изученного       </w:t>
      </w:r>
      <w:r w:rsidRPr="00BF11B0">
        <w:rPr>
          <w:rFonts w:ascii="Times New Roman" w:hAnsi="Times New Roman" w:cs="Times New Roman"/>
          <w:spacing w:val="51"/>
        </w:rPr>
        <w:t xml:space="preserve"> </w:t>
      </w:r>
      <w:r w:rsidRPr="00BF11B0">
        <w:rPr>
          <w:rFonts w:ascii="Times New Roman" w:hAnsi="Times New Roman" w:cs="Times New Roman"/>
        </w:rPr>
        <w:t xml:space="preserve">художественного       </w:t>
      </w:r>
      <w:r w:rsidRPr="00BF11B0">
        <w:rPr>
          <w:rFonts w:ascii="Times New Roman" w:hAnsi="Times New Roman" w:cs="Times New Roman"/>
          <w:spacing w:val="52"/>
        </w:rPr>
        <w:t xml:space="preserve"> </w:t>
      </w:r>
      <w:r w:rsidRPr="00BF11B0">
        <w:rPr>
          <w:rFonts w:ascii="Times New Roman" w:hAnsi="Times New Roman" w:cs="Times New Roman"/>
        </w:rPr>
        <w:t>произведения;</w:t>
      </w:r>
    </w:p>
    <w:p w14:paraId="38F9FD73" w14:textId="77777777" w:rsidR="00927F2E" w:rsidRPr="00BF11B0" w:rsidRDefault="0011740B" w:rsidP="002E4197">
      <w:pPr>
        <w:pStyle w:val="a3"/>
        <w:tabs>
          <w:tab w:val="left" w:pos="2136"/>
          <w:tab w:val="left" w:pos="4576"/>
          <w:tab w:val="left" w:pos="6642"/>
          <w:tab w:val="left" w:pos="8835"/>
        </w:tabs>
        <w:ind w:left="0" w:right="271"/>
        <w:contextualSpacing/>
        <w:rPr>
          <w:rFonts w:ascii="Times New Roman" w:hAnsi="Times New Roman" w:cs="Times New Roman"/>
        </w:rPr>
      </w:pPr>
      <w:r w:rsidRPr="00BF11B0">
        <w:rPr>
          <w:rFonts w:ascii="Times New Roman" w:hAnsi="Times New Roman" w:cs="Times New Roman"/>
        </w:rPr>
        <w:t>сопоставлять по плану, образцу произведения, их фрагменты, образы персонажей,</w:t>
      </w:r>
      <w:r w:rsidRPr="00BF11B0">
        <w:rPr>
          <w:rFonts w:ascii="Times New Roman" w:hAnsi="Times New Roman" w:cs="Times New Roman"/>
          <w:spacing w:val="-55"/>
        </w:rPr>
        <w:t xml:space="preserve"> </w:t>
      </w:r>
      <w:r w:rsidRPr="00BF11B0">
        <w:rPr>
          <w:rFonts w:ascii="Times New Roman" w:hAnsi="Times New Roman" w:cs="Times New Roman"/>
        </w:rPr>
        <w:t>литературные</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сюжеты</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литературных</w:t>
      </w:r>
      <w:r w:rsidRPr="00BF11B0">
        <w:rPr>
          <w:rFonts w:ascii="Times New Roman" w:hAnsi="Times New Roman" w:cs="Times New Roman"/>
          <w:spacing w:val="1"/>
        </w:rPr>
        <w:t xml:space="preserve"> </w:t>
      </w:r>
      <w:r w:rsidRPr="00BF11B0">
        <w:rPr>
          <w:rFonts w:ascii="Times New Roman" w:hAnsi="Times New Roman" w:cs="Times New Roman"/>
        </w:rPr>
        <w:t>произведений,</w:t>
      </w:r>
      <w:r w:rsidRPr="00BF11B0">
        <w:rPr>
          <w:rFonts w:ascii="Times New Roman" w:hAnsi="Times New Roman" w:cs="Times New Roman"/>
          <w:spacing w:val="1"/>
        </w:rPr>
        <w:t xml:space="preserve"> </w:t>
      </w:r>
      <w:r w:rsidR="002E4197">
        <w:rPr>
          <w:rFonts w:ascii="Times New Roman" w:hAnsi="Times New Roman" w:cs="Times New Roman"/>
        </w:rPr>
        <w:t xml:space="preserve">темы, </w:t>
      </w:r>
      <w:r w:rsidRPr="00BF11B0">
        <w:rPr>
          <w:rFonts w:ascii="Times New Roman" w:hAnsi="Times New Roman" w:cs="Times New Roman"/>
        </w:rPr>
        <w:t>проблемы,</w:t>
      </w:r>
      <w:r w:rsidRPr="00BF11B0">
        <w:rPr>
          <w:rFonts w:ascii="Times New Roman" w:hAnsi="Times New Roman" w:cs="Times New Roman"/>
        </w:rPr>
        <w:tab/>
        <w:t>жанры,</w:t>
      </w:r>
      <w:r w:rsidRPr="00BF11B0">
        <w:rPr>
          <w:rFonts w:ascii="Times New Roman" w:hAnsi="Times New Roman" w:cs="Times New Roman"/>
        </w:rPr>
        <w:tab/>
        <w:t>эпизоды</w:t>
      </w:r>
      <w:r w:rsidRPr="00BF11B0">
        <w:rPr>
          <w:rFonts w:ascii="Times New Roman" w:hAnsi="Times New Roman" w:cs="Times New Roman"/>
        </w:rPr>
        <w:tab/>
      </w:r>
      <w:r w:rsidRPr="00BF11B0">
        <w:rPr>
          <w:rFonts w:ascii="Times New Roman" w:hAnsi="Times New Roman" w:cs="Times New Roman"/>
          <w:spacing w:val="-1"/>
        </w:rPr>
        <w:t>текста;</w:t>
      </w:r>
    </w:p>
    <w:p w14:paraId="697D0150" w14:textId="77777777" w:rsidR="00927F2E" w:rsidRPr="00BF11B0" w:rsidRDefault="0011740B" w:rsidP="002E4197">
      <w:pPr>
        <w:pStyle w:val="a3"/>
        <w:ind w:left="0" w:right="267"/>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образцу</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произведениями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58"/>
        </w:rPr>
        <w:t xml:space="preserve"> </w:t>
      </w:r>
      <w:r w:rsidRPr="00BF11B0">
        <w:rPr>
          <w:rFonts w:ascii="Times New Roman" w:hAnsi="Times New Roman" w:cs="Times New Roman"/>
        </w:rPr>
        <w:t>(изобразительное</w:t>
      </w:r>
      <w:r w:rsidRPr="00BF11B0">
        <w:rPr>
          <w:rFonts w:ascii="Times New Roman" w:hAnsi="Times New Roman" w:cs="Times New Roman"/>
          <w:spacing w:val="1"/>
        </w:rPr>
        <w:t xml:space="preserve"> </w:t>
      </w:r>
      <w:r w:rsidRPr="00BF11B0">
        <w:rPr>
          <w:rFonts w:ascii="Times New Roman" w:hAnsi="Times New Roman" w:cs="Times New Roman"/>
        </w:rPr>
        <w:t>искусство,</w:t>
      </w:r>
      <w:r w:rsidRPr="00BF11B0">
        <w:rPr>
          <w:rFonts w:ascii="Times New Roman" w:hAnsi="Times New Roman" w:cs="Times New Roman"/>
          <w:spacing w:val="60"/>
        </w:rPr>
        <w:t xml:space="preserve"> </w:t>
      </w:r>
      <w:r w:rsidRPr="00BF11B0">
        <w:rPr>
          <w:rFonts w:ascii="Times New Roman" w:hAnsi="Times New Roman" w:cs="Times New Roman"/>
        </w:rPr>
        <w:t>музыка,</w:t>
      </w:r>
      <w:r w:rsidRPr="00BF11B0">
        <w:rPr>
          <w:rFonts w:ascii="Times New Roman" w:hAnsi="Times New Roman" w:cs="Times New Roman"/>
          <w:spacing w:val="59"/>
        </w:rPr>
        <w:t xml:space="preserve"> </w:t>
      </w:r>
      <w:r w:rsidRPr="00BF11B0">
        <w:rPr>
          <w:rFonts w:ascii="Times New Roman" w:hAnsi="Times New Roman" w:cs="Times New Roman"/>
        </w:rPr>
        <w:t>театр,</w:t>
      </w:r>
      <w:r w:rsidRPr="00BF11B0">
        <w:rPr>
          <w:rFonts w:ascii="Times New Roman" w:hAnsi="Times New Roman" w:cs="Times New Roman"/>
          <w:spacing w:val="59"/>
        </w:rPr>
        <w:t xml:space="preserve"> </w:t>
      </w:r>
      <w:r w:rsidRPr="00BF11B0">
        <w:rPr>
          <w:rFonts w:ascii="Times New Roman" w:hAnsi="Times New Roman" w:cs="Times New Roman"/>
        </w:rPr>
        <w:t>балет,</w:t>
      </w:r>
      <w:r w:rsidRPr="00BF11B0">
        <w:rPr>
          <w:rFonts w:ascii="Times New Roman" w:hAnsi="Times New Roman" w:cs="Times New Roman"/>
          <w:spacing w:val="59"/>
        </w:rPr>
        <w:t xml:space="preserve"> </w:t>
      </w:r>
      <w:r w:rsidRPr="00BF11B0">
        <w:rPr>
          <w:rFonts w:ascii="Times New Roman" w:hAnsi="Times New Roman" w:cs="Times New Roman"/>
        </w:rPr>
        <w:t>кино,</w:t>
      </w:r>
      <w:r w:rsidRPr="00BF11B0">
        <w:rPr>
          <w:rFonts w:ascii="Times New Roman" w:hAnsi="Times New Roman" w:cs="Times New Roman"/>
          <w:spacing w:val="59"/>
        </w:rPr>
        <w:t xml:space="preserve"> </w:t>
      </w:r>
      <w:r w:rsidRPr="00BF11B0">
        <w:rPr>
          <w:rFonts w:ascii="Times New Roman" w:hAnsi="Times New Roman" w:cs="Times New Roman"/>
        </w:rPr>
        <w:t>фотоискусство,</w:t>
      </w:r>
      <w:r w:rsidRPr="00BF11B0">
        <w:rPr>
          <w:rFonts w:ascii="Times New Roman" w:hAnsi="Times New Roman" w:cs="Times New Roman"/>
          <w:spacing w:val="60"/>
        </w:rPr>
        <w:t xml:space="preserve"> </w:t>
      </w:r>
      <w:r w:rsidRPr="00BF11B0">
        <w:rPr>
          <w:rFonts w:ascii="Times New Roman" w:hAnsi="Times New Roman" w:cs="Times New Roman"/>
        </w:rPr>
        <w:t>компьютерная</w:t>
      </w:r>
      <w:r w:rsidRPr="00BF11B0">
        <w:rPr>
          <w:rFonts w:ascii="Times New Roman" w:hAnsi="Times New Roman" w:cs="Times New Roman"/>
          <w:spacing w:val="59"/>
        </w:rPr>
        <w:t xml:space="preserve"> </w:t>
      </w:r>
      <w:r w:rsidRPr="00BF11B0">
        <w:rPr>
          <w:rFonts w:ascii="Times New Roman" w:hAnsi="Times New Roman" w:cs="Times New Roman"/>
        </w:rPr>
        <w:t>графика);</w:t>
      </w:r>
    </w:p>
    <w:p w14:paraId="7BA84069" w14:textId="77777777" w:rsidR="00927F2E" w:rsidRPr="00BF11B0" w:rsidRDefault="0011740B" w:rsidP="002E4197">
      <w:pPr>
        <w:pStyle w:val="a3"/>
        <w:ind w:left="0" w:right="269"/>
        <w:contextualSpacing/>
        <w:rPr>
          <w:rFonts w:ascii="Times New Roman" w:hAnsi="Times New Roman" w:cs="Times New Roman"/>
        </w:rPr>
      </w:pPr>
      <w:r w:rsidRPr="00BF11B0">
        <w:rPr>
          <w:rFonts w:ascii="Times New Roman" w:hAnsi="Times New Roman" w:cs="Times New Roman"/>
        </w:rPr>
        <w:t>выразительно</w:t>
      </w:r>
      <w:r w:rsidRPr="00BF11B0">
        <w:rPr>
          <w:rFonts w:ascii="Times New Roman" w:hAnsi="Times New Roman" w:cs="Times New Roman"/>
          <w:spacing w:val="1"/>
        </w:rPr>
        <w:t xml:space="preserve"> </w:t>
      </w:r>
      <w:r w:rsidRPr="00BF11B0">
        <w:rPr>
          <w:rFonts w:ascii="Times New Roman" w:hAnsi="Times New Roman" w:cs="Times New Roman"/>
        </w:rPr>
        <w:t>читать</w:t>
      </w:r>
      <w:r w:rsidRPr="00BF11B0">
        <w:rPr>
          <w:rFonts w:ascii="Times New Roman" w:hAnsi="Times New Roman" w:cs="Times New Roman"/>
          <w:spacing w:val="1"/>
        </w:rPr>
        <w:t xml:space="preserve"> </w:t>
      </w:r>
      <w:r w:rsidRPr="00BF11B0">
        <w:rPr>
          <w:rFonts w:ascii="Times New Roman" w:hAnsi="Times New Roman" w:cs="Times New Roman"/>
        </w:rPr>
        <w:t>стихи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прозу,</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наизусть</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1"/>
        </w:rPr>
        <w:t xml:space="preserve"> </w:t>
      </w:r>
      <w:r w:rsidRPr="00BF11B0">
        <w:rPr>
          <w:rFonts w:ascii="Times New Roman" w:hAnsi="Times New Roman" w:cs="Times New Roman"/>
        </w:rPr>
        <w:t>9-10</w:t>
      </w:r>
      <w:r w:rsidRPr="00BF11B0">
        <w:rPr>
          <w:rFonts w:ascii="Times New Roman" w:hAnsi="Times New Roman" w:cs="Times New Roman"/>
          <w:spacing w:val="1"/>
        </w:rPr>
        <w:t xml:space="preserve"> </w:t>
      </w:r>
      <w:r w:rsidRPr="00BF11B0">
        <w:rPr>
          <w:rFonts w:ascii="Times New Roman" w:hAnsi="Times New Roman" w:cs="Times New Roman"/>
        </w:rPr>
        <w:t>поэтических произведений, не выученных ранее), передавая личное отношение к</w:t>
      </w:r>
      <w:r w:rsidRPr="00BF11B0">
        <w:rPr>
          <w:rFonts w:ascii="Times New Roman" w:hAnsi="Times New Roman" w:cs="Times New Roman"/>
          <w:spacing w:val="1"/>
        </w:rPr>
        <w:t xml:space="preserve"> </w:t>
      </w:r>
      <w:r w:rsidRPr="00BF11B0">
        <w:rPr>
          <w:rFonts w:ascii="Times New Roman" w:hAnsi="Times New Roman" w:cs="Times New Roman"/>
        </w:rPr>
        <w:t>произведению</w:t>
      </w:r>
      <w:r w:rsidRPr="00BF11B0">
        <w:rPr>
          <w:rFonts w:ascii="Times New Roman" w:hAnsi="Times New Roman" w:cs="Times New Roman"/>
          <w:spacing w:val="90"/>
        </w:rPr>
        <w:t xml:space="preserve"> </w:t>
      </w:r>
      <w:r w:rsidRPr="00BF11B0">
        <w:rPr>
          <w:rFonts w:ascii="Times New Roman" w:hAnsi="Times New Roman" w:cs="Times New Roman"/>
        </w:rPr>
        <w:t>(с</w:t>
      </w:r>
      <w:r w:rsidRPr="00BF11B0">
        <w:rPr>
          <w:rFonts w:ascii="Times New Roman" w:hAnsi="Times New Roman" w:cs="Times New Roman"/>
          <w:spacing w:val="89"/>
        </w:rPr>
        <w:t xml:space="preserve"> </w:t>
      </w:r>
      <w:r w:rsidRPr="00BF11B0">
        <w:rPr>
          <w:rFonts w:ascii="Times New Roman" w:hAnsi="Times New Roman" w:cs="Times New Roman"/>
        </w:rPr>
        <w:t>учётом</w:t>
      </w:r>
      <w:r w:rsidRPr="00BF11B0">
        <w:rPr>
          <w:rFonts w:ascii="Times New Roman" w:hAnsi="Times New Roman" w:cs="Times New Roman"/>
          <w:spacing w:val="92"/>
        </w:rPr>
        <w:t xml:space="preserve"> </w:t>
      </w:r>
      <w:r w:rsidRPr="00BF11B0">
        <w:rPr>
          <w:rFonts w:ascii="Times New Roman" w:hAnsi="Times New Roman" w:cs="Times New Roman"/>
        </w:rPr>
        <w:t>актуального</w:t>
      </w:r>
      <w:r w:rsidRPr="00BF11B0">
        <w:rPr>
          <w:rFonts w:ascii="Times New Roman" w:hAnsi="Times New Roman" w:cs="Times New Roman"/>
          <w:spacing w:val="90"/>
        </w:rPr>
        <w:t xml:space="preserve"> </w:t>
      </w:r>
      <w:r w:rsidRPr="00BF11B0">
        <w:rPr>
          <w:rFonts w:ascii="Times New Roman" w:hAnsi="Times New Roman" w:cs="Times New Roman"/>
        </w:rPr>
        <w:t>уровня</w:t>
      </w:r>
      <w:r w:rsidRPr="00BF11B0">
        <w:rPr>
          <w:rFonts w:ascii="Times New Roman" w:hAnsi="Times New Roman" w:cs="Times New Roman"/>
          <w:spacing w:val="92"/>
        </w:rPr>
        <w:t xml:space="preserve"> </w:t>
      </w:r>
      <w:r w:rsidRPr="00BF11B0">
        <w:rPr>
          <w:rFonts w:ascii="Times New Roman" w:hAnsi="Times New Roman" w:cs="Times New Roman"/>
        </w:rPr>
        <w:t>развития</w:t>
      </w:r>
      <w:r w:rsidRPr="00BF11B0">
        <w:rPr>
          <w:rFonts w:ascii="Times New Roman" w:hAnsi="Times New Roman" w:cs="Times New Roman"/>
          <w:spacing w:val="90"/>
        </w:rPr>
        <w:t xml:space="preserve"> </w:t>
      </w:r>
      <w:r w:rsidRPr="00BF11B0">
        <w:rPr>
          <w:rFonts w:ascii="Times New Roman" w:hAnsi="Times New Roman" w:cs="Times New Roman"/>
        </w:rPr>
        <w:t>обучающихся</w:t>
      </w:r>
      <w:r w:rsidRPr="00BF11B0">
        <w:rPr>
          <w:rFonts w:ascii="Times New Roman" w:hAnsi="Times New Roman" w:cs="Times New Roman"/>
          <w:spacing w:val="91"/>
        </w:rPr>
        <w:t xml:space="preserve"> </w:t>
      </w:r>
      <w:r w:rsidRPr="00BF11B0">
        <w:rPr>
          <w:rFonts w:ascii="Times New Roman" w:hAnsi="Times New Roman" w:cs="Times New Roman"/>
        </w:rPr>
        <w:t>с</w:t>
      </w:r>
      <w:r w:rsidRPr="00BF11B0">
        <w:rPr>
          <w:rFonts w:ascii="Times New Roman" w:hAnsi="Times New Roman" w:cs="Times New Roman"/>
          <w:spacing w:val="90"/>
        </w:rPr>
        <w:t xml:space="preserve"> </w:t>
      </w:r>
      <w:r w:rsidRPr="00BF11B0">
        <w:rPr>
          <w:rFonts w:ascii="Times New Roman" w:hAnsi="Times New Roman" w:cs="Times New Roman"/>
        </w:rPr>
        <w:t>ЗПР);</w:t>
      </w:r>
    </w:p>
    <w:p w14:paraId="00BC00FF" w14:textId="77777777" w:rsidR="00927F2E" w:rsidRPr="00BF11B0" w:rsidRDefault="0011740B" w:rsidP="002E4197">
      <w:pPr>
        <w:pStyle w:val="a3"/>
        <w:tabs>
          <w:tab w:val="left" w:pos="3023"/>
          <w:tab w:val="left" w:pos="5775"/>
          <w:tab w:val="left" w:pos="7717"/>
          <w:tab w:val="left" w:pos="8835"/>
        </w:tabs>
        <w:spacing w:before="1"/>
        <w:ind w:left="0" w:right="272"/>
        <w:contextualSpacing/>
        <w:rPr>
          <w:rFonts w:ascii="Times New Roman" w:hAnsi="Times New Roman" w:cs="Times New Roman"/>
        </w:rPr>
      </w:pPr>
      <w:r w:rsidRPr="00BF11B0">
        <w:rPr>
          <w:rFonts w:ascii="Times New Roman" w:hAnsi="Times New Roman" w:cs="Times New Roman"/>
        </w:rPr>
        <w:t>пересказывать</w:t>
      </w:r>
      <w:r w:rsidRPr="00BF11B0">
        <w:rPr>
          <w:rFonts w:ascii="Times New Roman" w:hAnsi="Times New Roman" w:cs="Times New Roman"/>
          <w:spacing w:val="1"/>
        </w:rPr>
        <w:t xml:space="preserve"> </w:t>
      </w:r>
      <w:r w:rsidRPr="00BF11B0">
        <w:rPr>
          <w:rFonts w:ascii="Times New Roman" w:hAnsi="Times New Roman" w:cs="Times New Roman"/>
        </w:rPr>
        <w:t>изученное</w:t>
      </w:r>
      <w:r w:rsidRPr="00BF11B0">
        <w:rPr>
          <w:rFonts w:ascii="Times New Roman" w:hAnsi="Times New Roman" w:cs="Times New Roman"/>
          <w:spacing w:val="1"/>
        </w:rPr>
        <w:t xml:space="preserve"> </w:t>
      </w:r>
      <w:r w:rsidRPr="00BF11B0">
        <w:rPr>
          <w:rFonts w:ascii="Times New Roman" w:hAnsi="Times New Roman" w:cs="Times New Roman"/>
        </w:rPr>
        <w:t>произведение,</w:t>
      </w:r>
      <w:r w:rsidRPr="00BF11B0">
        <w:rPr>
          <w:rFonts w:ascii="Times New Roman" w:hAnsi="Times New Roman" w:cs="Times New Roman"/>
          <w:spacing w:val="1"/>
        </w:rPr>
        <w:t xml:space="preserve"> </w:t>
      </w:r>
      <w:r w:rsidRPr="00BF11B0">
        <w:rPr>
          <w:rFonts w:ascii="Times New Roman" w:hAnsi="Times New Roman" w:cs="Times New Roman"/>
        </w:rPr>
        <w:t>используя</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устных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письменных пересказов, отвечать на вопросы по прочитанному произведению и</w:t>
      </w:r>
      <w:r w:rsidRPr="00BF11B0">
        <w:rPr>
          <w:rFonts w:ascii="Times New Roman" w:hAnsi="Times New Roman" w:cs="Times New Roman"/>
          <w:spacing w:val="1"/>
        </w:rPr>
        <w:t xml:space="preserve"> </w:t>
      </w:r>
      <w:r w:rsidR="002E4197">
        <w:rPr>
          <w:rFonts w:ascii="Times New Roman" w:hAnsi="Times New Roman" w:cs="Times New Roman"/>
        </w:rPr>
        <w:t xml:space="preserve">самостоятельно </w:t>
      </w:r>
      <w:r w:rsidRPr="00BF11B0">
        <w:rPr>
          <w:rFonts w:ascii="Times New Roman" w:hAnsi="Times New Roman" w:cs="Times New Roman"/>
        </w:rPr>
        <w:t>формулировать</w:t>
      </w:r>
      <w:r w:rsidRPr="00BF11B0">
        <w:rPr>
          <w:rFonts w:ascii="Times New Roman" w:hAnsi="Times New Roman" w:cs="Times New Roman"/>
        </w:rPr>
        <w:tab/>
        <w:t>вопросы</w:t>
      </w:r>
      <w:r w:rsidRPr="00BF11B0">
        <w:rPr>
          <w:rFonts w:ascii="Times New Roman" w:hAnsi="Times New Roman" w:cs="Times New Roman"/>
        </w:rPr>
        <w:tab/>
        <w:t>к</w:t>
      </w:r>
      <w:r w:rsidRPr="00BF11B0">
        <w:rPr>
          <w:rFonts w:ascii="Times New Roman" w:hAnsi="Times New Roman" w:cs="Times New Roman"/>
        </w:rPr>
        <w:tab/>
      </w:r>
      <w:r w:rsidRPr="00BF11B0">
        <w:rPr>
          <w:rFonts w:ascii="Times New Roman" w:hAnsi="Times New Roman" w:cs="Times New Roman"/>
          <w:spacing w:val="-1"/>
        </w:rPr>
        <w:t>тексту;</w:t>
      </w:r>
    </w:p>
    <w:p w14:paraId="477EEC0F" w14:textId="77777777" w:rsidR="00927F2E" w:rsidRPr="00BF11B0" w:rsidRDefault="0011740B" w:rsidP="002E4197">
      <w:pPr>
        <w:pStyle w:val="a3"/>
        <w:ind w:left="0" w:right="274"/>
        <w:contextualSpacing/>
        <w:rPr>
          <w:rFonts w:ascii="Times New Roman" w:hAnsi="Times New Roman" w:cs="Times New Roman"/>
        </w:rPr>
      </w:pP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беседе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диалоге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прочитанном</w:t>
      </w:r>
      <w:r w:rsidRPr="00BF11B0">
        <w:rPr>
          <w:rFonts w:ascii="Times New Roman" w:hAnsi="Times New Roman" w:cs="Times New Roman"/>
          <w:spacing w:val="1"/>
        </w:rPr>
        <w:t xml:space="preserve"> </w:t>
      </w:r>
      <w:r w:rsidRPr="00BF11B0">
        <w:rPr>
          <w:rFonts w:ascii="Times New Roman" w:hAnsi="Times New Roman" w:cs="Times New Roman"/>
        </w:rPr>
        <w:t>произведении,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собственную</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мнениями</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дискуссии,</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аргументированную</w:t>
      </w:r>
      <w:r w:rsidRPr="00BF11B0">
        <w:rPr>
          <w:rFonts w:ascii="Times New Roman" w:hAnsi="Times New Roman" w:cs="Times New Roman"/>
          <w:spacing w:val="114"/>
        </w:rPr>
        <w:t xml:space="preserve"> </w:t>
      </w:r>
      <w:r w:rsidRPr="00BF11B0">
        <w:rPr>
          <w:rFonts w:ascii="Times New Roman" w:hAnsi="Times New Roman" w:cs="Times New Roman"/>
        </w:rPr>
        <w:t>оценку</w:t>
      </w:r>
      <w:r w:rsidRPr="00BF11B0">
        <w:rPr>
          <w:rFonts w:ascii="Times New Roman" w:hAnsi="Times New Roman" w:cs="Times New Roman"/>
          <w:spacing w:val="115"/>
        </w:rPr>
        <w:t xml:space="preserve"> </w:t>
      </w:r>
      <w:r w:rsidRPr="00BF11B0">
        <w:rPr>
          <w:rFonts w:ascii="Times New Roman" w:hAnsi="Times New Roman" w:cs="Times New Roman"/>
        </w:rPr>
        <w:t>прочитанному</w:t>
      </w:r>
      <w:r w:rsidRPr="00BF11B0">
        <w:rPr>
          <w:rFonts w:ascii="Times New Roman" w:hAnsi="Times New Roman" w:cs="Times New Roman"/>
          <w:spacing w:val="112"/>
        </w:rPr>
        <w:t xml:space="preserve"> </w:t>
      </w:r>
      <w:r w:rsidRPr="00BF11B0">
        <w:rPr>
          <w:rFonts w:ascii="Times New Roman" w:hAnsi="Times New Roman" w:cs="Times New Roman"/>
        </w:rPr>
        <w:t>и</w:t>
      </w:r>
      <w:r w:rsidRPr="00BF11B0">
        <w:rPr>
          <w:rFonts w:ascii="Times New Roman" w:hAnsi="Times New Roman" w:cs="Times New Roman"/>
          <w:spacing w:val="112"/>
        </w:rPr>
        <w:t xml:space="preserve"> </w:t>
      </w:r>
      <w:r w:rsidRPr="00BF11B0">
        <w:rPr>
          <w:rFonts w:ascii="Times New Roman" w:hAnsi="Times New Roman" w:cs="Times New Roman"/>
        </w:rPr>
        <w:t>отстаивать   свою</w:t>
      </w:r>
      <w:r w:rsidRPr="00BF11B0">
        <w:rPr>
          <w:rFonts w:ascii="Times New Roman" w:hAnsi="Times New Roman" w:cs="Times New Roman"/>
          <w:spacing w:val="113"/>
        </w:rPr>
        <w:t xml:space="preserve"> </w:t>
      </w:r>
      <w:r w:rsidRPr="00BF11B0">
        <w:rPr>
          <w:rFonts w:ascii="Times New Roman" w:hAnsi="Times New Roman" w:cs="Times New Roman"/>
        </w:rPr>
        <w:t>точку</w:t>
      </w:r>
      <w:r w:rsidRPr="00BF11B0">
        <w:rPr>
          <w:rFonts w:ascii="Times New Roman" w:hAnsi="Times New Roman" w:cs="Times New Roman"/>
          <w:spacing w:val="112"/>
        </w:rPr>
        <w:t xml:space="preserve"> </w:t>
      </w:r>
      <w:r w:rsidRPr="00BF11B0">
        <w:rPr>
          <w:rFonts w:ascii="Times New Roman" w:hAnsi="Times New Roman" w:cs="Times New Roman"/>
        </w:rPr>
        <w:t>зрения;</w:t>
      </w:r>
      <w:r w:rsidR="002E4197">
        <w:rPr>
          <w:rFonts w:ascii="Times New Roman" w:hAnsi="Times New Roman" w:cs="Times New Roman"/>
        </w:rPr>
        <w:t xml:space="preserve"> </w:t>
      </w:r>
      <w:r w:rsidRPr="00BF11B0">
        <w:rPr>
          <w:rFonts w:ascii="Times New Roman" w:hAnsi="Times New Roman" w:cs="Times New Roman"/>
        </w:rPr>
        <w:t>создавать</w:t>
      </w:r>
      <w:r w:rsidRPr="00BF11B0">
        <w:rPr>
          <w:rFonts w:ascii="Times New Roman" w:hAnsi="Times New Roman" w:cs="Times New Roman"/>
          <w:spacing w:val="10"/>
        </w:rPr>
        <w:t xml:space="preserve"> </w:t>
      </w:r>
      <w:r w:rsidRPr="00BF11B0">
        <w:rPr>
          <w:rFonts w:ascii="Times New Roman" w:hAnsi="Times New Roman" w:cs="Times New Roman"/>
        </w:rPr>
        <w:t>устные</w:t>
      </w:r>
      <w:r w:rsidRPr="00BF11B0">
        <w:rPr>
          <w:rFonts w:ascii="Times New Roman" w:hAnsi="Times New Roman" w:cs="Times New Roman"/>
          <w:spacing w:val="10"/>
        </w:rPr>
        <w:t xml:space="preserve"> </w:t>
      </w:r>
      <w:r w:rsidRPr="00BF11B0">
        <w:rPr>
          <w:rFonts w:ascii="Times New Roman" w:hAnsi="Times New Roman" w:cs="Times New Roman"/>
        </w:rPr>
        <w:t>и</w:t>
      </w:r>
      <w:r w:rsidRPr="00BF11B0">
        <w:rPr>
          <w:rFonts w:ascii="Times New Roman" w:hAnsi="Times New Roman" w:cs="Times New Roman"/>
          <w:spacing w:val="7"/>
        </w:rPr>
        <w:t xml:space="preserve"> </w:t>
      </w:r>
      <w:r w:rsidRPr="00BF11B0">
        <w:rPr>
          <w:rFonts w:ascii="Times New Roman" w:hAnsi="Times New Roman" w:cs="Times New Roman"/>
        </w:rPr>
        <w:t>письменные</w:t>
      </w:r>
      <w:r w:rsidRPr="00BF11B0">
        <w:rPr>
          <w:rFonts w:ascii="Times New Roman" w:hAnsi="Times New Roman" w:cs="Times New Roman"/>
          <w:spacing w:val="6"/>
        </w:rPr>
        <w:t xml:space="preserve"> </w:t>
      </w:r>
      <w:r w:rsidRPr="00BF11B0">
        <w:rPr>
          <w:rFonts w:ascii="Times New Roman" w:hAnsi="Times New Roman" w:cs="Times New Roman"/>
        </w:rPr>
        <w:t>высказывания</w:t>
      </w:r>
      <w:r w:rsidRPr="00BF11B0">
        <w:rPr>
          <w:rFonts w:ascii="Times New Roman" w:hAnsi="Times New Roman" w:cs="Times New Roman"/>
          <w:spacing w:val="8"/>
        </w:rPr>
        <w:t xml:space="preserve"> </w:t>
      </w:r>
      <w:r w:rsidRPr="00BF11B0">
        <w:rPr>
          <w:rFonts w:ascii="Times New Roman" w:hAnsi="Times New Roman" w:cs="Times New Roman"/>
        </w:rPr>
        <w:t>разных</w:t>
      </w:r>
      <w:r w:rsidRPr="00BF11B0">
        <w:rPr>
          <w:rFonts w:ascii="Times New Roman" w:hAnsi="Times New Roman" w:cs="Times New Roman"/>
          <w:spacing w:val="8"/>
        </w:rPr>
        <w:t xml:space="preserve"> </w:t>
      </w:r>
      <w:r w:rsidRPr="00BF11B0">
        <w:rPr>
          <w:rFonts w:ascii="Times New Roman" w:hAnsi="Times New Roman" w:cs="Times New Roman"/>
        </w:rPr>
        <w:t>жанров</w:t>
      </w:r>
      <w:r w:rsidRPr="00BF11B0">
        <w:rPr>
          <w:rFonts w:ascii="Times New Roman" w:hAnsi="Times New Roman" w:cs="Times New Roman"/>
          <w:spacing w:val="10"/>
        </w:rPr>
        <w:t xml:space="preserve"> </w:t>
      </w:r>
      <w:r w:rsidRPr="00BF11B0">
        <w:rPr>
          <w:rFonts w:ascii="Times New Roman" w:hAnsi="Times New Roman" w:cs="Times New Roman"/>
        </w:rPr>
        <w:t>(объёмом</w:t>
      </w:r>
      <w:r w:rsidRPr="00BF11B0">
        <w:rPr>
          <w:rFonts w:ascii="Times New Roman" w:hAnsi="Times New Roman" w:cs="Times New Roman"/>
          <w:spacing w:val="15"/>
        </w:rPr>
        <w:t xml:space="preserve"> </w:t>
      </w:r>
      <w:r w:rsidRPr="00BF11B0">
        <w:rPr>
          <w:rFonts w:ascii="Times New Roman" w:hAnsi="Times New Roman" w:cs="Times New Roman"/>
        </w:rPr>
        <w:t>не</w:t>
      </w:r>
      <w:r w:rsidRPr="00BF11B0">
        <w:rPr>
          <w:rFonts w:ascii="Times New Roman" w:hAnsi="Times New Roman" w:cs="Times New Roman"/>
          <w:spacing w:val="8"/>
        </w:rPr>
        <w:t xml:space="preserve"> </w:t>
      </w:r>
      <w:r w:rsidRPr="00BF11B0">
        <w:rPr>
          <w:rFonts w:ascii="Times New Roman" w:hAnsi="Times New Roman" w:cs="Times New Roman"/>
        </w:rPr>
        <w:t>менее</w:t>
      </w:r>
      <w:r w:rsidR="002E4197">
        <w:rPr>
          <w:rFonts w:ascii="Times New Roman" w:hAnsi="Times New Roman" w:cs="Times New Roman"/>
        </w:rPr>
        <w:t xml:space="preserve"> </w:t>
      </w:r>
      <w:r w:rsidRPr="00BF11B0">
        <w:rPr>
          <w:rFonts w:ascii="Times New Roman" w:hAnsi="Times New Roman" w:cs="Times New Roman"/>
        </w:rPr>
        <w:t>200</w:t>
      </w:r>
      <w:r w:rsidRPr="00BF11B0">
        <w:rPr>
          <w:rFonts w:ascii="Times New Roman" w:hAnsi="Times New Roman" w:cs="Times New Roman"/>
          <w:spacing w:val="1"/>
        </w:rPr>
        <w:t xml:space="preserve"> </w:t>
      </w:r>
      <w:r w:rsidRPr="00BF11B0">
        <w:rPr>
          <w:rFonts w:ascii="Times New Roman" w:hAnsi="Times New Roman" w:cs="Times New Roman"/>
        </w:rPr>
        <w:t>слов),</w:t>
      </w:r>
      <w:r w:rsidRPr="00BF11B0">
        <w:rPr>
          <w:rFonts w:ascii="Times New Roman" w:hAnsi="Times New Roman" w:cs="Times New Roman"/>
          <w:spacing w:val="1"/>
        </w:rPr>
        <w:t xml:space="preserve"> </w:t>
      </w:r>
      <w:r w:rsidRPr="00BF11B0">
        <w:rPr>
          <w:rFonts w:ascii="Times New Roman" w:hAnsi="Times New Roman" w:cs="Times New Roman"/>
        </w:rPr>
        <w:t>писать</w:t>
      </w:r>
      <w:r w:rsidRPr="00BF11B0">
        <w:rPr>
          <w:rFonts w:ascii="Times New Roman" w:hAnsi="Times New Roman" w:cs="Times New Roman"/>
          <w:spacing w:val="1"/>
        </w:rPr>
        <w:t xml:space="preserve"> </w:t>
      </w:r>
      <w:r w:rsidRPr="00BF11B0">
        <w:rPr>
          <w:rFonts w:ascii="Times New Roman" w:hAnsi="Times New Roman" w:cs="Times New Roman"/>
        </w:rPr>
        <w:t>сочинение-рассуждение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заданной</w:t>
      </w:r>
      <w:r w:rsidRPr="00BF11B0">
        <w:rPr>
          <w:rFonts w:ascii="Times New Roman" w:hAnsi="Times New Roman" w:cs="Times New Roman"/>
          <w:spacing w:val="1"/>
        </w:rPr>
        <w:t xml:space="preserve"> </w:t>
      </w:r>
      <w:r w:rsidRPr="00BF11B0">
        <w:rPr>
          <w:rFonts w:ascii="Times New Roman" w:hAnsi="Times New Roman" w:cs="Times New Roman"/>
        </w:rPr>
        <w:t>теме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прочитанные</w:t>
      </w:r>
      <w:r w:rsidRPr="00BF11B0">
        <w:rPr>
          <w:rFonts w:ascii="Times New Roman" w:hAnsi="Times New Roman" w:cs="Times New Roman"/>
          <w:spacing w:val="1"/>
        </w:rPr>
        <w:t xml:space="preserve"> </w:t>
      </w:r>
      <w:r w:rsidRPr="00BF11B0">
        <w:rPr>
          <w:rFonts w:ascii="Times New Roman" w:hAnsi="Times New Roman" w:cs="Times New Roman"/>
        </w:rPr>
        <w:t>произведения;</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устный</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письменный</w:t>
      </w:r>
      <w:r w:rsidRPr="00BF11B0">
        <w:rPr>
          <w:rFonts w:ascii="Times New Roman" w:hAnsi="Times New Roman" w:cs="Times New Roman"/>
          <w:spacing w:val="1"/>
        </w:rPr>
        <w:t xml:space="preserve"> </w:t>
      </w:r>
      <w:r w:rsidRPr="00BF11B0">
        <w:rPr>
          <w:rFonts w:ascii="Times New Roman" w:hAnsi="Times New Roman" w:cs="Times New Roman"/>
        </w:rPr>
        <w:t>ответ</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проблемный</w:t>
      </w:r>
      <w:r w:rsidRPr="00BF11B0">
        <w:rPr>
          <w:rFonts w:ascii="Times New Roman" w:hAnsi="Times New Roman" w:cs="Times New Roman"/>
          <w:spacing w:val="1"/>
        </w:rPr>
        <w:t xml:space="preserve"> </w:t>
      </w:r>
      <w:r w:rsidRPr="00BF11B0">
        <w:rPr>
          <w:rFonts w:ascii="Times New Roman" w:hAnsi="Times New Roman" w:cs="Times New Roman"/>
        </w:rPr>
        <w:t>вопрос;</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исправлять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редактировать</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чужие</w:t>
      </w:r>
      <w:r w:rsidRPr="00BF11B0">
        <w:rPr>
          <w:rFonts w:ascii="Times New Roman" w:hAnsi="Times New Roman" w:cs="Times New Roman"/>
          <w:spacing w:val="1"/>
        </w:rPr>
        <w:t xml:space="preserve"> </w:t>
      </w:r>
      <w:r w:rsidRPr="00BF11B0">
        <w:rPr>
          <w:rFonts w:ascii="Times New Roman" w:hAnsi="Times New Roman" w:cs="Times New Roman"/>
        </w:rPr>
        <w:t>письменные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собирать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направляющей</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материал</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обрабатывать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необходимую для составления плана, таблицы, схемы, доклада, конспекта, эссе,</w:t>
      </w:r>
      <w:r w:rsidRPr="00BF11B0">
        <w:rPr>
          <w:rFonts w:ascii="Times New Roman" w:hAnsi="Times New Roman" w:cs="Times New Roman"/>
          <w:spacing w:val="1"/>
        </w:rPr>
        <w:t xml:space="preserve"> </w:t>
      </w:r>
      <w:r w:rsidRPr="00BF11B0">
        <w:rPr>
          <w:rFonts w:ascii="Times New Roman" w:hAnsi="Times New Roman" w:cs="Times New Roman"/>
        </w:rPr>
        <w:t>отзыва, рецензии на самостоятельно выбранную литературную тему, применяя</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rPr>
        <w:tab/>
        <w:t>виды</w:t>
      </w:r>
      <w:r w:rsidRPr="00BF11B0">
        <w:rPr>
          <w:rFonts w:ascii="Times New Roman" w:hAnsi="Times New Roman" w:cs="Times New Roman"/>
        </w:rPr>
        <w:tab/>
        <w:t>цитирования;</w:t>
      </w:r>
    </w:p>
    <w:p w14:paraId="6B32E8D8" w14:textId="77777777" w:rsidR="00927F2E" w:rsidRPr="00BF11B0" w:rsidRDefault="0011740B" w:rsidP="002E4197">
      <w:pPr>
        <w:pStyle w:val="a3"/>
        <w:tabs>
          <w:tab w:val="left" w:pos="8749"/>
        </w:tabs>
        <w:ind w:left="0" w:right="270"/>
        <w:contextualSpacing/>
        <w:rPr>
          <w:rFonts w:ascii="Times New Roman" w:hAnsi="Times New Roman" w:cs="Times New Roman"/>
        </w:rPr>
      </w:pPr>
      <w:r w:rsidRPr="00BF11B0">
        <w:rPr>
          <w:rFonts w:ascii="Times New Roman" w:hAnsi="Times New Roman" w:cs="Times New Roman"/>
        </w:rPr>
        <w:t>с направляющей помощью педагога интерпретировать и оценивать текстуально</w:t>
      </w:r>
      <w:r w:rsidRPr="00BF11B0">
        <w:rPr>
          <w:rFonts w:ascii="Times New Roman" w:hAnsi="Times New Roman" w:cs="Times New Roman"/>
          <w:spacing w:val="1"/>
        </w:rPr>
        <w:t xml:space="preserve"> </w:t>
      </w:r>
      <w:r w:rsidRPr="00BF11B0">
        <w:rPr>
          <w:rFonts w:ascii="Times New Roman" w:hAnsi="Times New Roman" w:cs="Times New Roman"/>
        </w:rPr>
        <w:t>изученные художественные произведения древнерусской, классической русской и</w:t>
      </w:r>
      <w:r w:rsidRPr="00BF11B0">
        <w:rPr>
          <w:rFonts w:ascii="Times New Roman" w:hAnsi="Times New Roman" w:cs="Times New Roman"/>
          <w:spacing w:val="1"/>
        </w:rPr>
        <w:t xml:space="preserve"> </w:t>
      </w:r>
      <w:r w:rsidRPr="00BF11B0">
        <w:rPr>
          <w:rFonts w:ascii="Times New Roman" w:hAnsi="Times New Roman" w:cs="Times New Roman"/>
        </w:rPr>
        <w:t>зарубежной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современных</w:t>
      </w:r>
      <w:r w:rsidRPr="00BF11B0">
        <w:rPr>
          <w:rFonts w:ascii="Times New Roman" w:hAnsi="Times New Roman" w:cs="Times New Roman"/>
          <w:spacing w:val="1"/>
        </w:rPr>
        <w:t xml:space="preserve"> </w:t>
      </w:r>
      <w:r w:rsidRPr="00BF11B0">
        <w:rPr>
          <w:rFonts w:ascii="Times New Roman" w:hAnsi="Times New Roman" w:cs="Times New Roman"/>
        </w:rPr>
        <w:t>авторов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методов</w:t>
      </w:r>
      <w:r w:rsidRPr="00BF11B0">
        <w:rPr>
          <w:rFonts w:ascii="Times New Roman" w:hAnsi="Times New Roman" w:cs="Times New Roman"/>
          <w:spacing w:val="1"/>
        </w:rPr>
        <w:t xml:space="preserve"> </w:t>
      </w:r>
      <w:r w:rsidRPr="00BF11B0">
        <w:rPr>
          <w:rFonts w:ascii="Times New Roman" w:hAnsi="Times New Roman" w:cs="Times New Roman"/>
        </w:rPr>
        <w:t>смыслового</w:t>
      </w:r>
      <w:r w:rsidRPr="00BF11B0">
        <w:rPr>
          <w:rFonts w:ascii="Times New Roman" w:hAnsi="Times New Roman" w:cs="Times New Roman"/>
        </w:rPr>
        <w:tab/>
      </w:r>
      <w:r w:rsidRPr="00BF11B0">
        <w:rPr>
          <w:rFonts w:ascii="Times New Roman" w:hAnsi="Times New Roman" w:cs="Times New Roman"/>
          <w:spacing w:val="-1"/>
        </w:rPr>
        <w:t>чтения;</w:t>
      </w:r>
    </w:p>
    <w:p w14:paraId="1B1B9344" w14:textId="77777777" w:rsidR="00927F2E" w:rsidRPr="00BF11B0" w:rsidRDefault="00927F2E" w:rsidP="00BF11B0">
      <w:pPr>
        <w:pStyle w:val="a3"/>
        <w:ind w:left="0"/>
        <w:contextualSpacing/>
        <w:jc w:val="left"/>
        <w:rPr>
          <w:rFonts w:ascii="Times New Roman" w:hAnsi="Times New Roman" w:cs="Times New Roman"/>
        </w:rPr>
      </w:pPr>
    </w:p>
    <w:p w14:paraId="0BED67A8" w14:textId="77777777" w:rsidR="00927F2E" w:rsidRPr="00BF11B0" w:rsidRDefault="0011740B" w:rsidP="00D7442F">
      <w:pPr>
        <w:pStyle w:val="a3"/>
        <w:tabs>
          <w:tab w:val="left" w:pos="2640"/>
          <w:tab w:val="left" w:pos="5311"/>
          <w:tab w:val="left" w:pos="8505"/>
        </w:tabs>
        <w:ind w:left="0" w:right="268"/>
        <w:contextualSpacing/>
        <w:rPr>
          <w:rFonts w:ascii="Times New Roman" w:hAnsi="Times New Roman" w:cs="Times New Roman"/>
        </w:rPr>
      </w:pPr>
      <w:r w:rsidRPr="00BF11B0">
        <w:rPr>
          <w:rFonts w:ascii="Times New Roman" w:hAnsi="Times New Roman" w:cs="Times New Roman"/>
        </w:rPr>
        <w:t>осознавать важность вдумчивого чтения и изучения произведений фольклора 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литературы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способа</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55"/>
        </w:rPr>
        <w:t xml:space="preserve"> </w:t>
      </w:r>
      <w:r w:rsidRPr="00BF11B0">
        <w:rPr>
          <w:rFonts w:ascii="Times New Roman" w:hAnsi="Times New Roman" w:cs="Times New Roman"/>
        </w:rPr>
        <w:t>действительности,</w:t>
      </w:r>
      <w:r w:rsidRPr="00BF11B0">
        <w:rPr>
          <w:rFonts w:ascii="Times New Roman" w:hAnsi="Times New Roman" w:cs="Times New Roman"/>
          <w:spacing w:val="1"/>
        </w:rPr>
        <w:t xml:space="preserve"> </w:t>
      </w:r>
      <w:r w:rsidRPr="00BF11B0">
        <w:rPr>
          <w:rFonts w:ascii="Times New Roman" w:hAnsi="Times New Roman" w:cs="Times New Roman"/>
        </w:rPr>
        <w:t>источника</w:t>
      </w:r>
      <w:r w:rsidRPr="00BF11B0">
        <w:rPr>
          <w:rFonts w:ascii="Times New Roman" w:hAnsi="Times New Roman" w:cs="Times New Roman"/>
          <w:spacing w:val="1"/>
        </w:rPr>
        <w:t xml:space="preserve"> </w:t>
      </w:r>
      <w:r w:rsidRPr="00BF11B0">
        <w:rPr>
          <w:rFonts w:ascii="Times New Roman" w:hAnsi="Times New Roman" w:cs="Times New Roman"/>
        </w:rPr>
        <w:t>эмоциональных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эстетических</w:t>
      </w:r>
      <w:r w:rsidRPr="00BF11B0">
        <w:rPr>
          <w:rFonts w:ascii="Times New Roman" w:hAnsi="Times New Roman" w:cs="Times New Roman"/>
          <w:spacing w:val="1"/>
        </w:rPr>
        <w:t xml:space="preserve"> </w:t>
      </w:r>
      <w:r w:rsidRPr="00BF11B0">
        <w:rPr>
          <w:rFonts w:ascii="Times New Roman" w:hAnsi="Times New Roman" w:cs="Times New Roman"/>
        </w:rPr>
        <w:t>впечатлений,</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002E4197">
        <w:rPr>
          <w:rFonts w:ascii="Times New Roman" w:hAnsi="Times New Roman" w:cs="Times New Roman"/>
        </w:rPr>
        <w:t>также</w:t>
      </w:r>
      <w:r w:rsidR="002E4197">
        <w:rPr>
          <w:rFonts w:ascii="Times New Roman" w:hAnsi="Times New Roman" w:cs="Times New Roman"/>
        </w:rPr>
        <w:tab/>
        <w:t xml:space="preserve">средства </w:t>
      </w:r>
      <w:r w:rsidRPr="00BF11B0">
        <w:rPr>
          <w:rFonts w:ascii="Times New Roman" w:hAnsi="Times New Roman" w:cs="Times New Roman"/>
        </w:rPr>
        <w:lastRenderedPageBreak/>
        <w:t>собственного</w:t>
      </w:r>
      <w:r w:rsidRPr="00BF11B0">
        <w:rPr>
          <w:rFonts w:ascii="Times New Roman" w:hAnsi="Times New Roman" w:cs="Times New Roman"/>
        </w:rPr>
        <w:tab/>
      </w:r>
      <w:r w:rsidRPr="00BF11B0">
        <w:rPr>
          <w:rFonts w:ascii="Times New Roman" w:hAnsi="Times New Roman" w:cs="Times New Roman"/>
          <w:spacing w:val="-1"/>
        </w:rPr>
        <w:t>развития;</w:t>
      </w:r>
    </w:p>
    <w:p w14:paraId="2DAE443E" w14:textId="77777777" w:rsidR="00927F2E" w:rsidRPr="00BF11B0" w:rsidRDefault="0011740B" w:rsidP="00D7442F">
      <w:pPr>
        <w:pStyle w:val="a3"/>
        <w:tabs>
          <w:tab w:val="left" w:pos="2203"/>
          <w:tab w:val="left" w:pos="5276"/>
          <w:tab w:val="left" w:pos="8215"/>
        </w:tabs>
        <w:spacing w:before="75"/>
        <w:ind w:left="0" w:right="271"/>
        <w:contextualSpacing/>
        <w:rPr>
          <w:rFonts w:ascii="Times New Roman" w:hAnsi="Times New Roman" w:cs="Times New Roman"/>
        </w:rPr>
      </w:pPr>
      <w:r w:rsidRPr="00BF11B0">
        <w:rPr>
          <w:rFonts w:ascii="Times New Roman" w:hAnsi="Times New Roman" w:cs="Times New Roman"/>
        </w:rPr>
        <w:t>планировать своё досуговое чтение, обогащать свой литературный кругозор по</w:t>
      </w:r>
      <w:r w:rsidRPr="00BF11B0">
        <w:rPr>
          <w:rFonts w:ascii="Times New Roman" w:hAnsi="Times New Roman" w:cs="Times New Roman"/>
          <w:spacing w:val="1"/>
        </w:rPr>
        <w:t xml:space="preserve"> </w:t>
      </w:r>
      <w:r w:rsidRPr="00BF11B0">
        <w:rPr>
          <w:rFonts w:ascii="Times New Roman" w:hAnsi="Times New Roman" w:cs="Times New Roman"/>
        </w:rPr>
        <w:t>рекомендациям педагога, а также проверенных интернет-ресурсов, в том числе за</w:t>
      </w:r>
      <w:r w:rsidRPr="00BF11B0">
        <w:rPr>
          <w:rFonts w:ascii="Times New Roman" w:hAnsi="Times New Roman" w:cs="Times New Roman"/>
          <w:spacing w:val="1"/>
        </w:rPr>
        <w:t xml:space="preserve"> </w:t>
      </w:r>
      <w:r w:rsidR="002E4197">
        <w:rPr>
          <w:rFonts w:ascii="Times New Roman" w:hAnsi="Times New Roman" w:cs="Times New Roman"/>
        </w:rPr>
        <w:t xml:space="preserve">счёт </w:t>
      </w:r>
      <w:r w:rsidRPr="00BF11B0">
        <w:rPr>
          <w:rFonts w:ascii="Times New Roman" w:hAnsi="Times New Roman" w:cs="Times New Roman"/>
        </w:rPr>
        <w:t>произведений</w:t>
      </w:r>
      <w:r w:rsidRPr="00BF11B0">
        <w:rPr>
          <w:rFonts w:ascii="Times New Roman" w:hAnsi="Times New Roman" w:cs="Times New Roman"/>
        </w:rPr>
        <w:tab/>
        <w:t>современной</w:t>
      </w:r>
      <w:r w:rsidRPr="00BF11B0">
        <w:rPr>
          <w:rFonts w:ascii="Times New Roman" w:hAnsi="Times New Roman" w:cs="Times New Roman"/>
        </w:rPr>
        <w:tab/>
      </w:r>
      <w:r w:rsidRPr="00BF11B0">
        <w:rPr>
          <w:rFonts w:ascii="Times New Roman" w:hAnsi="Times New Roman" w:cs="Times New Roman"/>
          <w:spacing w:val="-1"/>
        </w:rPr>
        <w:t>литературы;</w:t>
      </w:r>
    </w:p>
    <w:p w14:paraId="117CB872" w14:textId="77777777" w:rsidR="00927F2E" w:rsidRPr="00BF11B0" w:rsidRDefault="0011740B" w:rsidP="00D7442F">
      <w:pPr>
        <w:pStyle w:val="a3"/>
        <w:ind w:left="0" w:right="274"/>
        <w:contextualSpacing/>
        <w:rPr>
          <w:rFonts w:ascii="Times New Roman" w:hAnsi="Times New Roman" w:cs="Times New Roman"/>
        </w:rPr>
      </w:pPr>
      <w:r w:rsidRPr="00BF11B0">
        <w:rPr>
          <w:rFonts w:ascii="Times New Roman" w:hAnsi="Times New Roman" w:cs="Times New Roman"/>
        </w:rPr>
        <w:t>участвовать в коллективной и индивидуальной проектной и 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 xml:space="preserve">деятельности   </w:t>
      </w:r>
      <w:r w:rsidRPr="00BF11B0">
        <w:rPr>
          <w:rFonts w:ascii="Times New Roman" w:hAnsi="Times New Roman" w:cs="Times New Roman"/>
          <w:spacing w:val="54"/>
        </w:rPr>
        <w:t xml:space="preserve"> </w:t>
      </w:r>
      <w:r w:rsidRPr="00BF11B0">
        <w:rPr>
          <w:rFonts w:ascii="Times New Roman" w:hAnsi="Times New Roman" w:cs="Times New Roman"/>
        </w:rPr>
        <w:t xml:space="preserve">и   </w:t>
      </w:r>
      <w:r w:rsidRPr="00BF11B0">
        <w:rPr>
          <w:rFonts w:ascii="Times New Roman" w:hAnsi="Times New Roman" w:cs="Times New Roman"/>
          <w:spacing w:val="56"/>
        </w:rPr>
        <w:t xml:space="preserve"> </w:t>
      </w:r>
      <w:r w:rsidRPr="00BF11B0">
        <w:rPr>
          <w:rFonts w:ascii="Times New Roman" w:hAnsi="Times New Roman" w:cs="Times New Roman"/>
        </w:rPr>
        <w:t xml:space="preserve">уметь   </w:t>
      </w:r>
      <w:r w:rsidRPr="00BF11B0">
        <w:rPr>
          <w:rFonts w:ascii="Times New Roman" w:hAnsi="Times New Roman" w:cs="Times New Roman"/>
          <w:spacing w:val="55"/>
        </w:rPr>
        <w:t xml:space="preserve"> </w:t>
      </w:r>
      <w:r w:rsidRPr="00BF11B0">
        <w:rPr>
          <w:rFonts w:ascii="Times New Roman" w:hAnsi="Times New Roman" w:cs="Times New Roman"/>
        </w:rPr>
        <w:t xml:space="preserve">публично   </w:t>
      </w:r>
      <w:r w:rsidRPr="00BF11B0">
        <w:rPr>
          <w:rFonts w:ascii="Times New Roman" w:hAnsi="Times New Roman" w:cs="Times New Roman"/>
          <w:spacing w:val="54"/>
        </w:rPr>
        <w:t xml:space="preserve"> </w:t>
      </w:r>
      <w:r w:rsidRPr="00BF11B0">
        <w:rPr>
          <w:rFonts w:ascii="Times New Roman" w:hAnsi="Times New Roman" w:cs="Times New Roman"/>
        </w:rPr>
        <w:t xml:space="preserve">презентовать   </w:t>
      </w:r>
      <w:r w:rsidRPr="00BF11B0">
        <w:rPr>
          <w:rFonts w:ascii="Times New Roman" w:hAnsi="Times New Roman" w:cs="Times New Roman"/>
          <w:spacing w:val="56"/>
        </w:rPr>
        <w:t xml:space="preserve"> </w:t>
      </w:r>
      <w:r w:rsidRPr="00BF11B0">
        <w:rPr>
          <w:rFonts w:ascii="Times New Roman" w:hAnsi="Times New Roman" w:cs="Times New Roman"/>
        </w:rPr>
        <w:t xml:space="preserve">полученные   </w:t>
      </w:r>
      <w:r w:rsidRPr="00BF11B0">
        <w:rPr>
          <w:rFonts w:ascii="Times New Roman" w:hAnsi="Times New Roman" w:cs="Times New Roman"/>
          <w:spacing w:val="53"/>
        </w:rPr>
        <w:t xml:space="preserve"> </w:t>
      </w:r>
      <w:r w:rsidRPr="00BF11B0">
        <w:rPr>
          <w:rFonts w:ascii="Times New Roman" w:hAnsi="Times New Roman" w:cs="Times New Roman"/>
        </w:rPr>
        <w:t>результаты;</w:t>
      </w:r>
    </w:p>
    <w:p w14:paraId="78BCB08C" w14:textId="77777777" w:rsidR="00927F2E" w:rsidRPr="00BF11B0" w:rsidRDefault="0011740B" w:rsidP="00D7442F">
      <w:pPr>
        <w:pStyle w:val="a3"/>
        <w:ind w:left="0" w:right="268"/>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пользоваться</w:t>
      </w:r>
      <w:r w:rsidRPr="00BF11B0">
        <w:rPr>
          <w:rFonts w:ascii="Times New Roman" w:hAnsi="Times New Roman" w:cs="Times New Roman"/>
          <w:spacing w:val="1"/>
        </w:rPr>
        <w:t xml:space="preserve"> </w:t>
      </w:r>
      <w:r w:rsidRPr="00BF11B0">
        <w:rPr>
          <w:rFonts w:ascii="Times New Roman" w:hAnsi="Times New Roman" w:cs="Times New Roman"/>
        </w:rPr>
        <w:t>энциклопедиями,</w:t>
      </w:r>
      <w:r w:rsidRPr="00BF11B0">
        <w:rPr>
          <w:rFonts w:ascii="Times New Roman" w:hAnsi="Times New Roman" w:cs="Times New Roman"/>
          <w:spacing w:val="1"/>
        </w:rPr>
        <w:t xml:space="preserve"> </w:t>
      </w:r>
      <w:r w:rsidRPr="00BF11B0">
        <w:rPr>
          <w:rFonts w:ascii="Times New Roman" w:hAnsi="Times New Roman" w:cs="Times New Roman"/>
        </w:rPr>
        <w:t>словарями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справочной</w:t>
      </w:r>
      <w:r w:rsidRPr="00BF11B0">
        <w:rPr>
          <w:rFonts w:ascii="Times New Roman" w:hAnsi="Times New Roman" w:cs="Times New Roman"/>
          <w:spacing w:val="1"/>
        </w:rPr>
        <w:t xml:space="preserve"> </w:t>
      </w:r>
      <w:r w:rsidRPr="00BF11B0">
        <w:rPr>
          <w:rFonts w:ascii="Times New Roman" w:hAnsi="Times New Roman" w:cs="Times New Roman"/>
        </w:rPr>
        <w:t>литературой,</w:t>
      </w:r>
      <w:r w:rsidRPr="00BF11B0">
        <w:rPr>
          <w:rFonts w:ascii="Times New Roman" w:hAnsi="Times New Roman" w:cs="Times New Roman"/>
          <w:spacing w:val="1"/>
        </w:rPr>
        <w:t xml:space="preserve"> </w:t>
      </w:r>
      <w:r w:rsidRPr="00BF11B0">
        <w:rPr>
          <w:rFonts w:ascii="Times New Roman" w:hAnsi="Times New Roman" w:cs="Times New Roman"/>
        </w:rPr>
        <w:t>информационно-справочными</w:t>
      </w:r>
      <w:r w:rsidRPr="00BF11B0">
        <w:rPr>
          <w:rFonts w:ascii="Times New Roman" w:hAnsi="Times New Roman" w:cs="Times New Roman"/>
          <w:spacing w:val="1"/>
        </w:rPr>
        <w:t xml:space="preserve"> </w:t>
      </w:r>
      <w:r w:rsidRPr="00BF11B0">
        <w:rPr>
          <w:rFonts w:ascii="Times New Roman" w:hAnsi="Times New Roman" w:cs="Times New Roman"/>
        </w:rPr>
        <w:t>системами,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электронной форме; пользоваться каталогами библиотек, библиографическими</w:t>
      </w:r>
      <w:r w:rsidRPr="00BF11B0">
        <w:rPr>
          <w:rFonts w:ascii="Times New Roman" w:hAnsi="Times New Roman" w:cs="Times New Roman"/>
          <w:spacing w:val="1"/>
        </w:rPr>
        <w:t xml:space="preserve"> </w:t>
      </w:r>
      <w:r w:rsidRPr="00BF11B0">
        <w:rPr>
          <w:rFonts w:ascii="Times New Roman" w:hAnsi="Times New Roman" w:cs="Times New Roman"/>
        </w:rPr>
        <w:t>указателями,</w:t>
      </w:r>
      <w:r w:rsidRPr="00BF11B0">
        <w:rPr>
          <w:rFonts w:ascii="Times New Roman" w:hAnsi="Times New Roman" w:cs="Times New Roman"/>
          <w:spacing w:val="1"/>
        </w:rPr>
        <w:t xml:space="preserve"> </w:t>
      </w:r>
      <w:r w:rsidRPr="00BF11B0">
        <w:rPr>
          <w:rFonts w:ascii="Times New Roman" w:hAnsi="Times New Roman" w:cs="Times New Roman"/>
        </w:rPr>
        <w:t>системой</w:t>
      </w:r>
      <w:r w:rsidRPr="00BF11B0">
        <w:rPr>
          <w:rFonts w:ascii="Times New Roman" w:hAnsi="Times New Roman" w:cs="Times New Roman"/>
          <w:spacing w:val="1"/>
        </w:rPr>
        <w:t xml:space="preserve"> </w:t>
      </w:r>
      <w:r w:rsidRPr="00BF11B0">
        <w:rPr>
          <w:rFonts w:ascii="Times New Roman" w:hAnsi="Times New Roman" w:cs="Times New Roman"/>
        </w:rPr>
        <w:t>поискав</w:t>
      </w:r>
      <w:r w:rsidRPr="00BF11B0">
        <w:rPr>
          <w:rFonts w:ascii="Times New Roman" w:hAnsi="Times New Roman" w:cs="Times New Roman"/>
          <w:spacing w:val="1"/>
        </w:rPr>
        <w:t xml:space="preserve"> </w:t>
      </w:r>
      <w:r w:rsidRPr="00BF11B0">
        <w:rPr>
          <w:rFonts w:ascii="Times New Roman" w:hAnsi="Times New Roman" w:cs="Times New Roman"/>
        </w:rPr>
        <w:t>сети</w:t>
      </w:r>
      <w:r w:rsidRPr="00BF11B0">
        <w:rPr>
          <w:rFonts w:ascii="Times New Roman" w:hAnsi="Times New Roman" w:cs="Times New Roman"/>
          <w:spacing w:val="1"/>
        </w:rPr>
        <w:t xml:space="preserve"> </w:t>
      </w:r>
      <w:r w:rsidRPr="00BF11B0">
        <w:rPr>
          <w:rFonts w:ascii="Times New Roman" w:hAnsi="Times New Roman" w:cs="Times New Roman"/>
        </w:rPr>
        <w:t>Интернет;</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ИКТ,</w:t>
      </w:r>
      <w:r w:rsidRPr="00BF11B0">
        <w:rPr>
          <w:rFonts w:ascii="Times New Roman" w:hAnsi="Times New Roman" w:cs="Times New Roman"/>
          <w:spacing w:val="58"/>
        </w:rPr>
        <w:t xml:space="preserve"> </w:t>
      </w:r>
      <w:r w:rsidRPr="00BF11B0">
        <w:rPr>
          <w:rFonts w:ascii="Times New Roman" w:hAnsi="Times New Roman" w:cs="Times New Roman"/>
        </w:rPr>
        <w:t>соблюдая</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безопасности.</w:t>
      </w:r>
    </w:p>
    <w:p w14:paraId="79CDE178" w14:textId="77777777" w:rsidR="00927F2E" w:rsidRPr="00D7442F" w:rsidRDefault="0011740B" w:rsidP="00D7442F">
      <w:pPr>
        <w:tabs>
          <w:tab w:val="left" w:pos="1467"/>
        </w:tabs>
        <w:spacing w:before="225"/>
        <w:ind w:right="269"/>
        <w:contextualSpacing/>
        <w:rPr>
          <w:rFonts w:ascii="Times New Roman" w:hAnsi="Times New Roman" w:cs="Times New Roman"/>
          <w:sz w:val="24"/>
          <w:szCs w:val="24"/>
        </w:rPr>
      </w:pPr>
      <w:r w:rsidRPr="00D7442F">
        <w:rPr>
          <w:rFonts w:ascii="Times New Roman" w:hAnsi="Times New Roman" w:cs="Times New Roman"/>
          <w:sz w:val="24"/>
          <w:szCs w:val="24"/>
        </w:rPr>
        <w:t>При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планировании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предметных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результатов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освоения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рабочей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программы следует учитывать, что формирование различных умений, навыков,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компетенций происходит у разных обучающихся с разной скоростью и в разной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степени, что диктует необходимость дифференцированного и индивидуального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подхода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ним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применения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стратегий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создания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индивидуальных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образовательных</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траекторий</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достижения</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этих</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результатов.</w:t>
      </w:r>
    </w:p>
    <w:p w14:paraId="6A4FA71C" w14:textId="77777777" w:rsidR="00927F2E" w:rsidRPr="002E4197" w:rsidRDefault="002E4197" w:rsidP="002E4197">
      <w:pPr>
        <w:tabs>
          <w:tab w:val="left" w:pos="769"/>
        </w:tabs>
        <w:spacing w:before="224"/>
        <w:contextualSpacing/>
        <w:rPr>
          <w:rFonts w:ascii="Times New Roman" w:hAnsi="Times New Roman" w:cs="Times New Roman"/>
          <w:b/>
          <w:sz w:val="24"/>
          <w:szCs w:val="24"/>
        </w:rPr>
      </w:pPr>
      <w:r>
        <w:rPr>
          <w:rFonts w:ascii="Times New Roman" w:hAnsi="Times New Roman" w:cs="Times New Roman"/>
          <w:spacing w:val="-4"/>
          <w:sz w:val="24"/>
          <w:szCs w:val="24"/>
        </w:rPr>
        <w:t xml:space="preserve">    </w:t>
      </w:r>
      <w:r w:rsidR="0011740B" w:rsidRPr="002E4197">
        <w:rPr>
          <w:rFonts w:ascii="Times New Roman" w:hAnsi="Times New Roman" w:cs="Times New Roman"/>
          <w:spacing w:val="-4"/>
          <w:sz w:val="24"/>
          <w:szCs w:val="24"/>
        </w:rPr>
        <w:t xml:space="preserve"> </w:t>
      </w:r>
      <w:r w:rsidRPr="002E4197">
        <w:rPr>
          <w:rFonts w:ascii="Times New Roman" w:hAnsi="Times New Roman" w:cs="Times New Roman"/>
          <w:b/>
          <w:sz w:val="24"/>
          <w:szCs w:val="24"/>
        </w:rPr>
        <w:t>Р</w:t>
      </w:r>
      <w:r w:rsidR="0011740B" w:rsidRPr="002E4197">
        <w:rPr>
          <w:rFonts w:ascii="Times New Roman" w:hAnsi="Times New Roman" w:cs="Times New Roman"/>
          <w:b/>
          <w:sz w:val="24"/>
          <w:szCs w:val="24"/>
        </w:rPr>
        <w:t>абочая</w:t>
      </w:r>
      <w:r w:rsidR="0011740B" w:rsidRPr="002E4197">
        <w:rPr>
          <w:rFonts w:ascii="Times New Roman" w:hAnsi="Times New Roman" w:cs="Times New Roman"/>
          <w:b/>
          <w:spacing w:val="-3"/>
          <w:sz w:val="24"/>
          <w:szCs w:val="24"/>
        </w:rPr>
        <w:t xml:space="preserve"> </w:t>
      </w:r>
      <w:r w:rsidR="0011740B" w:rsidRPr="002E4197">
        <w:rPr>
          <w:rFonts w:ascii="Times New Roman" w:hAnsi="Times New Roman" w:cs="Times New Roman"/>
          <w:b/>
          <w:sz w:val="24"/>
          <w:szCs w:val="24"/>
        </w:rPr>
        <w:t>программа</w:t>
      </w:r>
      <w:r w:rsidR="0011740B" w:rsidRPr="002E4197">
        <w:rPr>
          <w:rFonts w:ascii="Times New Roman" w:hAnsi="Times New Roman" w:cs="Times New Roman"/>
          <w:b/>
          <w:spacing w:val="-3"/>
          <w:sz w:val="24"/>
          <w:szCs w:val="24"/>
        </w:rPr>
        <w:t xml:space="preserve"> </w:t>
      </w:r>
      <w:r w:rsidR="0011740B" w:rsidRPr="002E4197">
        <w:rPr>
          <w:rFonts w:ascii="Times New Roman" w:hAnsi="Times New Roman" w:cs="Times New Roman"/>
          <w:b/>
          <w:sz w:val="24"/>
          <w:szCs w:val="24"/>
        </w:rPr>
        <w:t>по</w:t>
      </w:r>
      <w:r w:rsidR="0011740B" w:rsidRPr="002E4197">
        <w:rPr>
          <w:rFonts w:ascii="Times New Roman" w:hAnsi="Times New Roman" w:cs="Times New Roman"/>
          <w:b/>
          <w:spacing w:val="-3"/>
          <w:sz w:val="24"/>
          <w:szCs w:val="24"/>
        </w:rPr>
        <w:t xml:space="preserve"> </w:t>
      </w:r>
      <w:r w:rsidR="0011740B" w:rsidRPr="002E4197">
        <w:rPr>
          <w:rFonts w:ascii="Times New Roman" w:hAnsi="Times New Roman" w:cs="Times New Roman"/>
          <w:b/>
          <w:sz w:val="24"/>
          <w:szCs w:val="24"/>
        </w:rPr>
        <w:t>учебному</w:t>
      </w:r>
      <w:r w:rsidR="0011740B" w:rsidRPr="002E4197">
        <w:rPr>
          <w:rFonts w:ascii="Times New Roman" w:hAnsi="Times New Roman" w:cs="Times New Roman"/>
          <w:b/>
          <w:spacing w:val="-3"/>
          <w:sz w:val="24"/>
          <w:szCs w:val="24"/>
        </w:rPr>
        <w:t xml:space="preserve"> </w:t>
      </w:r>
      <w:r w:rsidR="0011740B" w:rsidRPr="002E4197">
        <w:rPr>
          <w:rFonts w:ascii="Times New Roman" w:hAnsi="Times New Roman" w:cs="Times New Roman"/>
          <w:b/>
          <w:sz w:val="24"/>
          <w:szCs w:val="24"/>
        </w:rPr>
        <w:t>предмету</w:t>
      </w:r>
      <w:r w:rsidR="0011740B" w:rsidRPr="002E4197">
        <w:rPr>
          <w:rFonts w:ascii="Times New Roman" w:hAnsi="Times New Roman" w:cs="Times New Roman"/>
          <w:b/>
          <w:spacing w:val="-4"/>
          <w:sz w:val="24"/>
          <w:szCs w:val="24"/>
        </w:rPr>
        <w:t xml:space="preserve"> </w:t>
      </w:r>
      <w:r w:rsidR="0011740B" w:rsidRPr="002E4197">
        <w:rPr>
          <w:rFonts w:ascii="Times New Roman" w:hAnsi="Times New Roman" w:cs="Times New Roman"/>
          <w:b/>
          <w:sz w:val="24"/>
          <w:szCs w:val="24"/>
        </w:rPr>
        <w:t>"История".</w:t>
      </w:r>
    </w:p>
    <w:p w14:paraId="0CCADA61" w14:textId="77777777" w:rsidR="00927F2E" w:rsidRPr="00D7442F" w:rsidRDefault="0011740B" w:rsidP="00D7442F">
      <w:pPr>
        <w:tabs>
          <w:tab w:val="left" w:pos="1040"/>
        </w:tabs>
        <w:spacing w:before="222"/>
        <w:ind w:right="270"/>
        <w:contextualSpacing/>
        <w:rPr>
          <w:rFonts w:ascii="Times New Roman" w:hAnsi="Times New Roman" w:cs="Times New Roman"/>
          <w:sz w:val="24"/>
          <w:szCs w:val="24"/>
        </w:rPr>
      </w:pPr>
      <w:r w:rsidRPr="00D7442F">
        <w:rPr>
          <w:rFonts w:ascii="Times New Roman" w:hAnsi="Times New Roman" w:cs="Times New Roman"/>
          <w:sz w:val="24"/>
          <w:szCs w:val="24"/>
        </w:rPr>
        <w:t>Программа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включает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пояснительную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записку,</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содержание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планируемые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результаты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освоения</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программы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истории.</w:t>
      </w:r>
    </w:p>
    <w:p w14:paraId="5D2882B8" w14:textId="77777777" w:rsidR="00927F2E" w:rsidRPr="003B744B" w:rsidRDefault="003B744B" w:rsidP="003B744B">
      <w:pPr>
        <w:tabs>
          <w:tab w:val="left" w:pos="96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3B744B">
        <w:rPr>
          <w:rFonts w:ascii="Times New Roman" w:hAnsi="Times New Roman" w:cs="Times New Roman"/>
          <w:sz w:val="24"/>
          <w:szCs w:val="24"/>
        </w:rPr>
        <w:t>Пояснительная</w:t>
      </w:r>
      <w:r w:rsidR="0011740B" w:rsidRPr="003B744B">
        <w:rPr>
          <w:rFonts w:ascii="Times New Roman" w:hAnsi="Times New Roman" w:cs="Times New Roman"/>
          <w:spacing w:val="-9"/>
          <w:sz w:val="24"/>
          <w:szCs w:val="24"/>
        </w:rPr>
        <w:t xml:space="preserve"> </w:t>
      </w:r>
      <w:r w:rsidR="0011740B" w:rsidRPr="003B744B">
        <w:rPr>
          <w:rFonts w:ascii="Times New Roman" w:hAnsi="Times New Roman" w:cs="Times New Roman"/>
          <w:sz w:val="24"/>
          <w:szCs w:val="24"/>
        </w:rPr>
        <w:t>записка.</w:t>
      </w:r>
    </w:p>
    <w:p w14:paraId="762BB19F" w14:textId="77777777" w:rsidR="00927F2E" w:rsidRPr="00D7442F" w:rsidRDefault="0011740B" w:rsidP="00D7442F">
      <w:pPr>
        <w:tabs>
          <w:tab w:val="left" w:pos="1230"/>
        </w:tabs>
        <w:spacing w:before="221"/>
        <w:ind w:right="274"/>
        <w:contextualSpacing/>
        <w:rPr>
          <w:rFonts w:ascii="Times New Roman" w:hAnsi="Times New Roman" w:cs="Times New Roman"/>
          <w:sz w:val="24"/>
          <w:szCs w:val="24"/>
        </w:rPr>
      </w:pPr>
      <w:r w:rsidRPr="00D7442F">
        <w:rPr>
          <w:rFonts w:ascii="Times New Roman" w:hAnsi="Times New Roman" w:cs="Times New Roman"/>
          <w:sz w:val="24"/>
          <w:szCs w:val="24"/>
        </w:rPr>
        <w:t>Программа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разработана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целью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оказания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методической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помощи учителю истории в создании рабочей программы по учебному предмету,</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ориентированной на современные тенденции в образовании и активные методики</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обучения.</w:t>
      </w:r>
    </w:p>
    <w:p w14:paraId="054A065E" w14:textId="77777777" w:rsidR="00927F2E" w:rsidRPr="00D7442F" w:rsidRDefault="0011740B" w:rsidP="00D7442F">
      <w:pPr>
        <w:tabs>
          <w:tab w:val="left" w:pos="1239"/>
        </w:tabs>
        <w:spacing w:before="225"/>
        <w:ind w:right="269"/>
        <w:contextualSpacing/>
        <w:rPr>
          <w:rFonts w:ascii="Times New Roman" w:hAnsi="Times New Roman" w:cs="Times New Roman"/>
          <w:sz w:val="24"/>
          <w:szCs w:val="24"/>
        </w:rPr>
      </w:pPr>
      <w:r w:rsidRPr="00D7442F">
        <w:rPr>
          <w:rFonts w:ascii="Times New Roman" w:hAnsi="Times New Roman" w:cs="Times New Roman"/>
          <w:sz w:val="24"/>
          <w:szCs w:val="24"/>
        </w:rPr>
        <w:t>Программа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представление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целях,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стратегии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воспитания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развития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обучающихся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ЗПР</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средствами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устанавливает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обязательное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предметное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содержание,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предусматривает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распределение</w:t>
      </w:r>
      <w:r w:rsidRPr="00D7442F">
        <w:rPr>
          <w:rFonts w:ascii="Times New Roman" w:hAnsi="Times New Roman" w:cs="Times New Roman"/>
          <w:spacing w:val="7"/>
          <w:sz w:val="24"/>
          <w:szCs w:val="24"/>
        </w:rPr>
        <w:t xml:space="preserve"> </w:t>
      </w:r>
      <w:r w:rsidRPr="00D7442F">
        <w:rPr>
          <w:rFonts w:ascii="Times New Roman" w:hAnsi="Times New Roman" w:cs="Times New Roman"/>
          <w:sz w:val="24"/>
          <w:szCs w:val="24"/>
        </w:rPr>
        <w:t>его</w:t>
      </w:r>
      <w:r w:rsidRPr="00D7442F">
        <w:rPr>
          <w:rFonts w:ascii="Times New Roman" w:hAnsi="Times New Roman" w:cs="Times New Roman"/>
          <w:spacing w:val="7"/>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9"/>
          <w:sz w:val="24"/>
          <w:szCs w:val="24"/>
        </w:rPr>
        <w:t xml:space="preserve"> </w:t>
      </w:r>
      <w:r w:rsidRPr="00D7442F">
        <w:rPr>
          <w:rFonts w:ascii="Times New Roman" w:hAnsi="Times New Roman" w:cs="Times New Roman"/>
          <w:sz w:val="24"/>
          <w:szCs w:val="24"/>
        </w:rPr>
        <w:t>классам</w:t>
      </w:r>
      <w:r w:rsidRPr="00D7442F">
        <w:rPr>
          <w:rFonts w:ascii="Times New Roman" w:hAnsi="Times New Roman" w:cs="Times New Roman"/>
          <w:spacing w:val="10"/>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6"/>
          <w:sz w:val="24"/>
          <w:szCs w:val="24"/>
        </w:rPr>
        <w:t xml:space="preserve"> </w:t>
      </w:r>
      <w:r w:rsidRPr="00D7442F">
        <w:rPr>
          <w:rFonts w:ascii="Times New Roman" w:hAnsi="Times New Roman" w:cs="Times New Roman"/>
          <w:sz w:val="24"/>
          <w:szCs w:val="24"/>
        </w:rPr>
        <w:t>структурирование</w:t>
      </w:r>
      <w:r w:rsidRPr="00D7442F">
        <w:rPr>
          <w:rFonts w:ascii="Times New Roman" w:hAnsi="Times New Roman" w:cs="Times New Roman"/>
          <w:spacing w:val="7"/>
          <w:sz w:val="24"/>
          <w:szCs w:val="24"/>
        </w:rPr>
        <w:t xml:space="preserve"> </w:t>
      </w:r>
      <w:r w:rsidRPr="00D7442F">
        <w:rPr>
          <w:rFonts w:ascii="Times New Roman" w:hAnsi="Times New Roman" w:cs="Times New Roman"/>
          <w:sz w:val="24"/>
          <w:szCs w:val="24"/>
        </w:rPr>
        <w:t>его</w:t>
      </w:r>
      <w:r w:rsidRPr="00D7442F">
        <w:rPr>
          <w:rFonts w:ascii="Times New Roman" w:hAnsi="Times New Roman" w:cs="Times New Roman"/>
          <w:spacing w:val="7"/>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9"/>
          <w:sz w:val="24"/>
          <w:szCs w:val="24"/>
        </w:rPr>
        <w:t xml:space="preserve"> </w:t>
      </w:r>
      <w:r w:rsidRPr="00D7442F">
        <w:rPr>
          <w:rFonts w:ascii="Times New Roman" w:hAnsi="Times New Roman" w:cs="Times New Roman"/>
          <w:sz w:val="24"/>
          <w:szCs w:val="24"/>
        </w:rPr>
        <w:t>разделам</w:t>
      </w:r>
      <w:r w:rsidRPr="00D7442F">
        <w:rPr>
          <w:rFonts w:ascii="Times New Roman" w:hAnsi="Times New Roman" w:cs="Times New Roman"/>
          <w:spacing w:val="7"/>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6"/>
          <w:sz w:val="24"/>
          <w:szCs w:val="24"/>
        </w:rPr>
        <w:t xml:space="preserve"> </w:t>
      </w:r>
      <w:r w:rsidRPr="00D7442F">
        <w:rPr>
          <w:rFonts w:ascii="Times New Roman" w:hAnsi="Times New Roman" w:cs="Times New Roman"/>
          <w:sz w:val="24"/>
          <w:szCs w:val="24"/>
        </w:rPr>
        <w:t>темам</w:t>
      </w:r>
      <w:r w:rsidRPr="00D7442F">
        <w:rPr>
          <w:rFonts w:ascii="Times New Roman" w:hAnsi="Times New Roman" w:cs="Times New Roman"/>
          <w:spacing w:val="7"/>
          <w:sz w:val="24"/>
          <w:szCs w:val="24"/>
        </w:rPr>
        <w:t xml:space="preserve"> </w:t>
      </w:r>
      <w:r w:rsidRPr="00D7442F">
        <w:rPr>
          <w:rFonts w:ascii="Times New Roman" w:hAnsi="Times New Roman" w:cs="Times New Roman"/>
          <w:sz w:val="24"/>
          <w:szCs w:val="24"/>
        </w:rPr>
        <w:t>курса,</w:t>
      </w:r>
      <w:r w:rsidRPr="00D7442F">
        <w:rPr>
          <w:rFonts w:ascii="Times New Roman" w:hAnsi="Times New Roman" w:cs="Times New Roman"/>
          <w:spacing w:val="-56"/>
          <w:sz w:val="24"/>
          <w:szCs w:val="24"/>
        </w:rPr>
        <w:t xml:space="preserve"> </w:t>
      </w:r>
      <w:r w:rsidRPr="00D7442F">
        <w:rPr>
          <w:rFonts w:ascii="Times New Roman" w:hAnsi="Times New Roman" w:cs="Times New Roman"/>
          <w:sz w:val="24"/>
          <w:szCs w:val="24"/>
        </w:rPr>
        <w:t>с учетом особых образовательных потребностей и возможностей обучающихся 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ЗПР.</w:t>
      </w:r>
    </w:p>
    <w:p w14:paraId="03E30351" w14:textId="77777777" w:rsidR="00927F2E" w:rsidRPr="00D7442F" w:rsidRDefault="0011740B" w:rsidP="00D7442F">
      <w:pPr>
        <w:tabs>
          <w:tab w:val="left" w:pos="1177"/>
        </w:tabs>
        <w:spacing w:before="222"/>
        <w:ind w:right="271"/>
        <w:contextualSpacing/>
        <w:rPr>
          <w:rFonts w:ascii="Times New Roman" w:hAnsi="Times New Roman" w:cs="Times New Roman"/>
          <w:sz w:val="24"/>
          <w:szCs w:val="24"/>
        </w:rPr>
      </w:pPr>
      <w:r w:rsidRPr="00D7442F">
        <w:rPr>
          <w:rFonts w:ascii="Times New Roman" w:hAnsi="Times New Roman" w:cs="Times New Roman"/>
          <w:sz w:val="24"/>
          <w:szCs w:val="24"/>
        </w:rPr>
        <w:t>Место истории в системе основного общего образования определяется его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познавательным и мировоззренческим значением, воспитательным потенциалом,</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вкладом в становление личности человека. История представляет собирательную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картину жизни людей во времени, их социального, созидательного, нравственного</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опыта.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служит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важным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ресурсом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самоидентификации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личности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окружающем</w:t>
      </w:r>
      <w:r w:rsidRPr="00D7442F">
        <w:rPr>
          <w:rFonts w:ascii="Times New Roman" w:hAnsi="Times New Roman" w:cs="Times New Roman"/>
          <w:spacing w:val="16"/>
          <w:sz w:val="24"/>
          <w:szCs w:val="24"/>
        </w:rPr>
        <w:t xml:space="preserve"> </w:t>
      </w:r>
      <w:r w:rsidRPr="00D7442F">
        <w:rPr>
          <w:rFonts w:ascii="Times New Roman" w:hAnsi="Times New Roman" w:cs="Times New Roman"/>
          <w:sz w:val="24"/>
          <w:szCs w:val="24"/>
        </w:rPr>
        <w:t>социуме,</w:t>
      </w:r>
      <w:r w:rsidRPr="00D7442F">
        <w:rPr>
          <w:rFonts w:ascii="Times New Roman" w:hAnsi="Times New Roman" w:cs="Times New Roman"/>
          <w:spacing w:val="14"/>
          <w:sz w:val="24"/>
          <w:szCs w:val="24"/>
        </w:rPr>
        <w:t xml:space="preserve"> </w:t>
      </w:r>
      <w:r w:rsidRPr="00D7442F">
        <w:rPr>
          <w:rFonts w:ascii="Times New Roman" w:hAnsi="Times New Roman" w:cs="Times New Roman"/>
          <w:sz w:val="24"/>
          <w:szCs w:val="24"/>
        </w:rPr>
        <w:t>культурной</w:t>
      </w:r>
      <w:r w:rsidRPr="00D7442F">
        <w:rPr>
          <w:rFonts w:ascii="Times New Roman" w:hAnsi="Times New Roman" w:cs="Times New Roman"/>
          <w:spacing w:val="14"/>
          <w:sz w:val="24"/>
          <w:szCs w:val="24"/>
        </w:rPr>
        <w:t xml:space="preserve"> </w:t>
      </w:r>
      <w:r w:rsidRPr="00D7442F">
        <w:rPr>
          <w:rFonts w:ascii="Times New Roman" w:hAnsi="Times New Roman" w:cs="Times New Roman"/>
          <w:sz w:val="24"/>
          <w:szCs w:val="24"/>
        </w:rPr>
        <w:t>среде</w:t>
      </w:r>
      <w:r w:rsidRPr="00D7442F">
        <w:rPr>
          <w:rFonts w:ascii="Times New Roman" w:hAnsi="Times New Roman" w:cs="Times New Roman"/>
          <w:spacing w:val="13"/>
          <w:sz w:val="24"/>
          <w:szCs w:val="24"/>
        </w:rPr>
        <w:t xml:space="preserve"> </w:t>
      </w:r>
      <w:r w:rsidRPr="00D7442F">
        <w:rPr>
          <w:rFonts w:ascii="Times New Roman" w:hAnsi="Times New Roman" w:cs="Times New Roman"/>
          <w:sz w:val="24"/>
          <w:szCs w:val="24"/>
        </w:rPr>
        <w:t>от</w:t>
      </w:r>
      <w:r w:rsidRPr="00D7442F">
        <w:rPr>
          <w:rFonts w:ascii="Times New Roman" w:hAnsi="Times New Roman" w:cs="Times New Roman"/>
          <w:spacing w:val="13"/>
          <w:sz w:val="24"/>
          <w:szCs w:val="24"/>
        </w:rPr>
        <w:t xml:space="preserve"> </w:t>
      </w:r>
      <w:r w:rsidRPr="00D7442F">
        <w:rPr>
          <w:rFonts w:ascii="Times New Roman" w:hAnsi="Times New Roman" w:cs="Times New Roman"/>
          <w:sz w:val="24"/>
          <w:szCs w:val="24"/>
        </w:rPr>
        <w:t>уровня</w:t>
      </w:r>
      <w:r w:rsidRPr="00D7442F">
        <w:rPr>
          <w:rFonts w:ascii="Times New Roman" w:hAnsi="Times New Roman" w:cs="Times New Roman"/>
          <w:spacing w:val="14"/>
          <w:sz w:val="24"/>
          <w:szCs w:val="24"/>
        </w:rPr>
        <w:t xml:space="preserve"> </w:t>
      </w:r>
      <w:r w:rsidRPr="00D7442F">
        <w:rPr>
          <w:rFonts w:ascii="Times New Roman" w:hAnsi="Times New Roman" w:cs="Times New Roman"/>
          <w:sz w:val="24"/>
          <w:szCs w:val="24"/>
        </w:rPr>
        <w:t>семьи</w:t>
      </w:r>
      <w:r w:rsidRPr="00D7442F">
        <w:rPr>
          <w:rFonts w:ascii="Times New Roman" w:hAnsi="Times New Roman" w:cs="Times New Roman"/>
          <w:spacing w:val="12"/>
          <w:sz w:val="24"/>
          <w:szCs w:val="24"/>
        </w:rPr>
        <w:t xml:space="preserve"> </w:t>
      </w:r>
      <w:r w:rsidRPr="00D7442F">
        <w:rPr>
          <w:rFonts w:ascii="Times New Roman" w:hAnsi="Times New Roman" w:cs="Times New Roman"/>
          <w:sz w:val="24"/>
          <w:szCs w:val="24"/>
        </w:rPr>
        <w:t>до</w:t>
      </w:r>
      <w:r w:rsidRPr="00D7442F">
        <w:rPr>
          <w:rFonts w:ascii="Times New Roman" w:hAnsi="Times New Roman" w:cs="Times New Roman"/>
          <w:spacing w:val="17"/>
          <w:sz w:val="24"/>
          <w:szCs w:val="24"/>
        </w:rPr>
        <w:t xml:space="preserve"> </w:t>
      </w:r>
      <w:r w:rsidRPr="00D7442F">
        <w:rPr>
          <w:rFonts w:ascii="Times New Roman" w:hAnsi="Times New Roman" w:cs="Times New Roman"/>
          <w:sz w:val="24"/>
          <w:szCs w:val="24"/>
        </w:rPr>
        <w:t>уровня</w:t>
      </w:r>
      <w:r w:rsidRPr="00D7442F">
        <w:rPr>
          <w:rFonts w:ascii="Times New Roman" w:hAnsi="Times New Roman" w:cs="Times New Roman"/>
          <w:spacing w:val="13"/>
          <w:sz w:val="24"/>
          <w:szCs w:val="24"/>
        </w:rPr>
        <w:t xml:space="preserve"> </w:t>
      </w:r>
      <w:r w:rsidRPr="00D7442F">
        <w:rPr>
          <w:rFonts w:ascii="Times New Roman" w:hAnsi="Times New Roman" w:cs="Times New Roman"/>
          <w:sz w:val="24"/>
          <w:szCs w:val="24"/>
        </w:rPr>
        <w:t>своей</w:t>
      </w:r>
      <w:r w:rsidRPr="00D7442F">
        <w:rPr>
          <w:rFonts w:ascii="Times New Roman" w:hAnsi="Times New Roman" w:cs="Times New Roman"/>
          <w:spacing w:val="13"/>
          <w:sz w:val="24"/>
          <w:szCs w:val="24"/>
        </w:rPr>
        <w:t xml:space="preserve"> </w:t>
      </w:r>
      <w:r w:rsidRPr="00D7442F">
        <w:rPr>
          <w:rFonts w:ascii="Times New Roman" w:hAnsi="Times New Roman" w:cs="Times New Roman"/>
          <w:sz w:val="24"/>
          <w:szCs w:val="24"/>
        </w:rPr>
        <w:t>страны</w:t>
      </w:r>
      <w:r w:rsidRPr="00D7442F">
        <w:rPr>
          <w:rFonts w:ascii="Times New Roman" w:hAnsi="Times New Roman" w:cs="Times New Roman"/>
          <w:spacing w:val="-56"/>
          <w:sz w:val="24"/>
          <w:szCs w:val="24"/>
        </w:rPr>
        <w:t xml:space="preserve"> </w:t>
      </w:r>
      <w:r w:rsidRPr="00D7442F">
        <w:rPr>
          <w:rFonts w:ascii="Times New Roman" w:hAnsi="Times New Roman" w:cs="Times New Roman"/>
          <w:sz w:val="24"/>
          <w:szCs w:val="24"/>
        </w:rPr>
        <w:t>и мира в целом. История дает возможность познания и понимания человека 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общества 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связи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прошлого,</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настоящего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будущего.</w:t>
      </w:r>
    </w:p>
    <w:p w14:paraId="3702F29F" w14:textId="77777777" w:rsidR="00927F2E" w:rsidRPr="00D7442F" w:rsidRDefault="0011740B" w:rsidP="00D7442F">
      <w:pPr>
        <w:tabs>
          <w:tab w:val="left" w:pos="1285"/>
        </w:tabs>
        <w:spacing w:before="224"/>
        <w:ind w:right="270"/>
        <w:contextualSpacing/>
        <w:rPr>
          <w:rFonts w:ascii="Times New Roman" w:hAnsi="Times New Roman" w:cs="Times New Roman"/>
        </w:rPr>
      </w:pPr>
      <w:r w:rsidRPr="00D7442F">
        <w:rPr>
          <w:rFonts w:ascii="Times New Roman" w:hAnsi="Times New Roman" w:cs="Times New Roman"/>
          <w:sz w:val="24"/>
          <w:szCs w:val="24"/>
        </w:rPr>
        <w:t>Целью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программы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является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формирование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развитие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личности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школьника,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способного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самоидентификации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определению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своих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ценностных ориентиров на основе осмысления и освоения исторического опыта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своей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страны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человечества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целом,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активно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творчески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применяющего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исторические знания и предметные умения в учебной 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социальной практике.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Данная</w:t>
      </w:r>
      <w:r w:rsidRPr="00D7442F">
        <w:rPr>
          <w:rFonts w:ascii="Times New Roman" w:hAnsi="Times New Roman" w:cs="Times New Roman"/>
          <w:spacing w:val="19"/>
          <w:sz w:val="24"/>
          <w:szCs w:val="24"/>
        </w:rPr>
        <w:t xml:space="preserve"> </w:t>
      </w:r>
      <w:r w:rsidRPr="00D7442F">
        <w:rPr>
          <w:rFonts w:ascii="Times New Roman" w:hAnsi="Times New Roman" w:cs="Times New Roman"/>
          <w:sz w:val="24"/>
          <w:szCs w:val="24"/>
        </w:rPr>
        <w:t>цель</w:t>
      </w:r>
      <w:r w:rsidRPr="00D7442F">
        <w:rPr>
          <w:rFonts w:ascii="Times New Roman" w:hAnsi="Times New Roman" w:cs="Times New Roman"/>
          <w:spacing w:val="19"/>
          <w:sz w:val="24"/>
          <w:szCs w:val="24"/>
        </w:rPr>
        <w:t xml:space="preserve"> </w:t>
      </w:r>
      <w:r w:rsidRPr="00D7442F">
        <w:rPr>
          <w:rFonts w:ascii="Times New Roman" w:hAnsi="Times New Roman" w:cs="Times New Roman"/>
          <w:sz w:val="24"/>
          <w:szCs w:val="24"/>
        </w:rPr>
        <w:t>предполагает</w:t>
      </w:r>
      <w:r w:rsidRPr="00D7442F">
        <w:rPr>
          <w:rFonts w:ascii="Times New Roman" w:hAnsi="Times New Roman" w:cs="Times New Roman"/>
          <w:spacing w:val="21"/>
          <w:sz w:val="24"/>
          <w:szCs w:val="24"/>
        </w:rPr>
        <w:t xml:space="preserve"> </w:t>
      </w:r>
      <w:r w:rsidRPr="00D7442F">
        <w:rPr>
          <w:rFonts w:ascii="Times New Roman" w:hAnsi="Times New Roman" w:cs="Times New Roman"/>
          <w:sz w:val="24"/>
          <w:szCs w:val="24"/>
        </w:rPr>
        <w:t>формирование</w:t>
      </w:r>
      <w:r w:rsidRPr="00D7442F">
        <w:rPr>
          <w:rFonts w:ascii="Times New Roman" w:hAnsi="Times New Roman" w:cs="Times New Roman"/>
          <w:spacing w:val="18"/>
          <w:sz w:val="24"/>
          <w:szCs w:val="24"/>
        </w:rPr>
        <w:t xml:space="preserve"> </w:t>
      </w:r>
      <w:r w:rsidRPr="00D7442F">
        <w:rPr>
          <w:rFonts w:ascii="Times New Roman" w:hAnsi="Times New Roman" w:cs="Times New Roman"/>
          <w:sz w:val="24"/>
          <w:szCs w:val="24"/>
        </w:rPr>
        <w:t>у</w:t>
      </w:r>
      <w:r w:rsidRPr="00D7442F">
        <w:rPr>
          <w:rFonts w:ascii="Times New Roman" w:hAnsi="Times New Roman" w:cs="Times New Roman"/>
          <w:spacing w:val="18"/>
          <w:sz w:val="24"/>
          <w:szCs w:val="24"/>
        </w:rPr>
        <w:t xml:space="preserve"> </w:t>
      </w:r>
      <w:r w:rsidRPr="00D7442F">
        <w:rPr>
          <w:rFonts w:ascii="Times New Roman" w:hAnsi="Times New Roman" w:cs="Times New Roman"/>
          <w:sz w:val="24"/>
          <w:szCs w:val="24"/>
        </w:rPr>
        <w:t>обучающихся</w:t>
      </w:r>
      <w:r w:rsidRPr="00D7442F">
        <w:rPr>
          <w:rFonts w:ascii="Times New Roman" w:hAnsi="Times New Roman" w:cs="Times New Roman"/>
          <w:spacing w:val="19"/>
          <w:sz w:val="24"/>
          <w:szCs w:val="24"/>
        </w:rPr>
        <w:t xml:space="preserve"> </w:t>
      </w:r>
      <w:r w:rsidRPr="00D7442F">
        <w:rPr>
          <w:rFonts w:ascii="Times New Roman" w:hAnsi="Times New Roman" w:cs="Times New Roman"/>
          <w:sz w:val="24"/>
          <w:szCs w:val="24"/>
        </w:rPr>
        <w:t>целостной</w:t>
      </w:r>
      <w:r w:rsidRPr="00D7442F">
        <w:rPr>
          <w:rFonts w:ascii="Times New Roman" w:hAnsi="Times New Roman" w:cs="Times New Roman"/>
          <w:spacing w:val="19"/>
          <w:sz w:val="24"/>
          <w:szCs w:val="24"/>
        </w:rPr>
        <w:t xml:space="preserve"> </w:t>
      </w:r>
      <w:r w:rsidRPr="00D7442F">
        <w:rPr>
          <w:rFonts w:ascii="Times New Roman" w:hAnsi="Times New Roman" w:cs="Times New Roman"/>
          <w:sz w:val="24"/>
          <w:szCs w:val="24"/>
        </w:rPr>
        <w:t>картины</w:t>
      </w:r>
      <w:r w:rsidR="002E4197" w:rsidRPr="00D7442F">
        <w:rPr>
          <w:rFonts w:ascii="Times New Roman" w:hAnsi="Times New Roman" w:cs="Times New Roman"/>
          <w:sz w:val="24"/>
          <w:szCs w:val="24"/>
        </w:rPr>
        <w:t xml:space="preserve"> </w:t>
      </w:r>
      <w:r w:rsidRPr="00D7442F">
        <w:rPr>
          <w:rFonts w:ascii="Times New Roman" w:hAnsi="Times New Roman" w:cs="Times New Roman"/>
        </w:rPr>
        <w:t>российской и мировой истории, понимание места и роли современной России в</w:t>
      </w:r>
      <w:r w:rsidRPr="00D7442F">
        <w:rPr>
          <w:rFonts w:ascii="Times New Roman" w:hAnsi="Times New Roman" w:cs="Times New Roman"/>
          <w:spacing w:val="1"/>
        </w:rPr>
        <w:t xml:space="preserve"> </w:t>
      </w:r>
      <w:r w:rsidRPr="00D7442F">
        <w:rPr>
          <w:rFonts w:ascii="Times New Roman" w:hAnsi="Times New Roman" w:cs="Times New Roman"/>
        </w:rPr>
        <w:t>мире, важности вклада каждого ее народа, его культуры в общую историю страны</w:t>
      </w:r>
      <w:r w:rsidRPr="00D7442F">
        <w:rPr>
          <w:rFonts w:ascii="Times New Roman" w:hAnsi="Times New Roman" w:cs="Times New Roman"/>
          <w:spacing w:val="1"/>
        </w:rPr>
        <w:t xml:space="preserve"> </w:t>
      </w:r>
      <w:r w:rsidRPr="00D7442F">
        <w:rPr>
          <w:rFonts w:ascii="Times New Roman" w:hAnsi="Times New Roman" w:cs="Times New Roman"/>
        </w:rPr>
        <w:t>и</w:t>
      </w:r>
      <w:r w:rsidRPr="00D7442F">
        <w:rPr>
          <w:rFonts w:ascii="Times New Roman" w:hAnsi="Times New Roman" w:cs="Times New Roman"/>
          <w:spacing w:val="1"/>
        </w:rPr>
        <w:t xml:space="preserve"> </w:t>
      </w:r>
      <w:r w:rsidRPr="00D7442F">
        <w:rPr>
          <w:rFonts w:ascii="Times New Roman" w:hAnsi="Times New Roman" w:cs="Times New Roman"/>
        </w:rPr>
        <w:t>мировую</w:t>
      </w:r>
      <w:r w:rsidRPr="00D7442F">
        <w:rPr>
          <w:rFonts w:ascii="Times New Roman" w:hAnsi="Times New Roman" w:cs="Times New Roman"/>
          <w:spacing w:val="1"/>
        </w:rPr>
        <w:t xml:space="preserve"> </w:t>
      </w:r>
      <w:r w:rsidRPr="00D7442F">
        <w:rPr>
          <w:rFonts w:ascii="Times New Roman" w:hAnsi="Times New Roman" w:cs="Times New Roman"/>
        </w:rPr>
        <w:t>историю,</w:t>
      </w:r>
      <w:r w:rsidRPr="00D7442F">
        <w:rPr>
          <w:rFonts w:ascii="Times New Roman" w:hAnsi="Times New Roman" w:cs="Times New Roman"/>
          <w:spacing w:val="1"/>
        </w:rPr>
        <w:t xml:space="preserve"> </w:t>
      </w:r>
      <w:r w:rsidRPr="00D7442F">
        <w:rPr>
          <w:rFonts w:ascii="Times New Roman" w:hAnsi="Times New Roman" w:cs="Times New Roman"/>
        </w:rPr>
        <w:t>формирование</w:t>
      </w:r>
      <w:r w:rsidRPr="00D7442F">
        <w:rPr>
          <w:rFonts w:ascii="Times New Roman" w:hAnsi="Times New Roman" w:cs="Times New Roman"/>
          <w:spacing w:val="1"/>
        </w:rPr>
        <w:t xml:space="preserve"> </w:t>
      </w:r>
      <w:r w:rsidRPr="00D7442F">
        <w:rPr>
          <w:rFonts w:ascii="Times New Roman" w:hAnsi="Times New Roman" w:cs="Times New Roman"/>
        </w:rPr>
        <w:t>личностной</w:t>
      </w:r>
      <w:r w:rsidRPr="00D7442F">
        <w:rPr>
          <w:rFonts w:ascii="Times New Roman" w:hAnsi="Times New Roman" w:cs="Times New Roman"/>
          <w:spacing w:val="1"/>
        </w:rPr>
        <w:t xml:space="preserve"> </w:t>
      </w:r>
      <w:r w:rsidRPr="00D7442F">
        <w:rPr>
          <w:rFonts w:ascii="Times New Roman" w:hAnsi="Times New Roman" w:cs="Times New Roman"/>
        </w:rPr>
        <w:t>позиции</w:t>
      </w:r>
      <w:r w:rsidRPr="00D7442F">
        <w:rPr>
          <w:rFonts w:ascii="Times New Roman" w:hAnsi="Times New Roman" w:cs="Times New Roman"/>
          <w:spacing w:val="1"/>
        </w:rPr>
        <w:t xml:space="preserve"> </w:t>
      </w:r>
      <w:r w:rsidRPr="00D7442F">
        <w:rPr>
          <w:rFonts w:ascii="Times New Roman" w:hAnsi="Times New Roman" w:cs="Times New Roman"/>
        </w:rPr>
        <w:t>по</w:t>
      </w:r>
      <w:r w:rsidRPr="00D7442F">
        <w:rPr>
          <w:rFonts w:ascii="Times New Roman" w:hAnsi="Times New Roman" w:cs="Times New Roman"/>
          <w:spacing w:val="1"/>
        </w:rPr>
        <w:t xml:space="preserve"> </w:t>
      </w:r>
      <w:r w:rsidRPr="00D7442F">
        <w:rPr>
          <w:rFonts w:ascii="Times New Roman" w:hAnsi="Times New Roman" w:cs="Times New Roman"/>
        </w:rPr>
        <w:t>отношению</w:t>
      </w:r>
      <w:r w:rsidRPr="00D7442F">
        <w:rPr>
          <w:rFonts w:ascii="Times New Roman" w:hAnsi="Times New Roman" w:cs="Times New Roman"/>
          <w:spacing w:val="1"/>
        </w:rPr>
        <w:t xml:space="preserve"> </w:t>
      </w:r>
      <w:r w:rsidRPr="00D7442F">
        <w:rPr>
          <w:rFonts w:ascii="Times New Roman" w:hAnsi="Times New Roman" w:cs="Times New Roman"/>
        </w:rPr>
        <w:t>к</w:t>
      </w:r>
      <w:r w:rsidRPr="00D7442F">
        <w:rPr>
          <w:rFonts w:ascii="Times New Roman" w:hAnsi="Times New Roman" w:cs="Times New Roman"/>
          <w:spacing w:val="-55"/>
        </w:rPr>
        <w:t xml:space="preserve"> </w:t>
      </w:r>
      <w:r w:rsidRPr="00D7442F">
        <w:rPr>
          <w:rFonts w:ascii="Times New Roman" w:hAnsi="Times New Roman" w:cs="Times New Roman"/>
        </w:rPr>
        <w:t>прошлому</w:t>
      </w:r>
      <w:r w:rsidRPr="00D7442F">
        <w:rPr>
          <w:rFonts w:ascii="Times New Roman" w:hAnsi="Times New Roman" w:cs="Times New Roman"/>
          <w:spacing w:val="-2"/>
        </w:rPr>
        <w:t xml:space="preserve"> </w:t>
      </w:r>
      <w:r w:rsidRPr="00D7442F">
        <w:rPr>
          <w:rFonts w:ascii="Times New Roman" w:hAnsi="Times New Roman" w:cs="Times New Roman"/>
        </w:rPr>
        <w:t>и</w:t>
      </w:r>
      <w:r w:rsidRPr="00D7442F">
        <w:rPr>
          <w:rFonts w:ascii="Times New Roman" w:hAnsi="Times New Roman" w:cs="Times New Roman"/>
          <w:spacing w:val="-1"/>
        </w:rPr>
        <w:t xml:space="preserve"> </w:t>
      </w:r>
      <w:r w:rsidRPr="00D7442F">
        <w:rPr>
          <w:rFonts w:ascii="Times New Roman" w:hAnsi="Times New Roman" w:cs="Times New Roman"/>
        </w:rPr>
        <w:t>настоящему</w:t>
      </w:r>
      <w:r w:rsidRPr="00D7442F">
        <w:rPr>
          <w:rFonts w:ascii="Times New Roman" w:hAnsi="Times New Roman" w:cs="Times New Roman"/>
          <w:spacing w:val="-1"/>
        </w:rPr>
        <w:t xml:space="preserve"> </w:t>
      </w:r>
      <w:r w:rsidRPr="00D7442F">
        <w:rPr>
          <w:rFonts w:ascii="Times New Roman" w:hAnsi="Times New Roman" w:cs="Times New Roman"/>
        </w:rPr>
        <w:t>Отечества.</w:t>
      </w:r>
    </w:p>
    <w:p w14:paraId="0722A072" w14:textId="77777777" w:rsidR="00927F2E" w:rsidRPr="002E4197" w:rsidRDefault="0011740B" w:rsidP="002E4197">
      <w:pPr>
        <w:tabs>
          <w:tab w:val="left" w:pos="2171"/>
          <w:tab w:val="left" w:pos="2172"/>
          <w:tab w:val="left" w:pos="4338"/>
          <w:tab w:val="left" w:pos="6466"/>
          <w:tab w:val="left" w:pos="8467"/>
        </w:tabs>
        <w:spacing w:before="225"/>
        <w:contextualSpacing/>
        <w:rPr>
          <w:rFonts w:ascii="Times New Roman" w:hAnsi="Times New Roman" w:cs="Times New Roman"/>
          <w:sz w:val="24"/>
          <w:szCs w:val="24"/>
        </w:rPr>
      </w:pPr>
      <w:r w:rsidRPr="002E4197">
        <w:rPr>
          <w:rFonts w:ascii="Times New Roman" w:hAnsi="Times New Roman" w:cs="Times New Roman"/>
          <w:sz w:val="24"/>
          <w:szCs w:val="24"/>
        </w:rPr>
        <w:t>Задачами</w:t>
      </w:r>
      <w:r w:rsidRPr="002E4197">
        <w:rPr>
          <w:rFonts w:ascii="Times New Roman" w:hAnsi="Times New Roman" w:cs="Times New Roman"/>
          <w:sz w:val="24"/>
          <w:szCs w:val="24"/>
        </w:rPr>
        <w:tab/>
        <w:t>изучения</w:t>
      </w:r>
      <w:r w:rsidRPr="002E4197">
        <w:rPr>
          <w:rFonts w:ascii="Times New Roman" w:hAnsi="Times New Roman" w:cs="Times New Roman"/>
          <w:sz w:val="24"/>
          <w:szCs w:val="24"/>
        </w:rPr>
        <w:tab/>
        <w:t>истории</w:t>
      </w:r>
      <w:r w:rsidRPr="002E4197">
        <w:rPr>
          <w:rFonts w:ascii="Times New Roman" w:hAnsi="Times New Roman" w:cs="Times New Roman"/>
          <w:sz w:val="24"/>
          <w:szCs w:val="24"/>
        </w:rPr>
        <w:tab/>
        <w:t>являются:</w:t>
      </w:r>
    </w:p>
    <w:p w14:paraId="5671F15B" w14:textId="77777777" w:rsidR="00927F2E" w:rsidRPr="00BF11B0" w:rsidRDefault="0011740B" w:rsidP="002E4197">
      <w:pPr>
        <w:pStyle w:val="a3"/>
        <w:ind w:left="0" w:right="269"/>
        <w:contextualSpacing/>
        <w:rPr>
          <w:rFonts w:ascii="Times New Roman" w:hAnsi="Times New Roman" w:cs="Times New Roman"/>
        </w:rPr>
      </w:pP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у</w:t>
      </w:r>
      <w:r w:rsidRPr="00BF11B0">
        <w:rPr>
          <w:rFonts w:ascii="Times New Roman" w:hAnsi="Times New Roman" w:cs="Times New Roman"/>
          <w:spacing w:val="1"/>
        </w:rPr>
        <w:t xml:space="preserve"> </w:t>
      </w:r>
      <w:r w:rsidRPr="00BF11B0">
        <w:rPr>
          <w:rFonts w:ascii="Times New Roman" w:hAnsi="Times New Roman" w:cs="Times New Roman"/>
        </w:rPr>
        <w:t>молодого</w:t>
      </w:r>
      <w:r w:rsidRPr="00BF11B0">
        <w:rPr>
          <w:rFonts w:ascii="Times New Roman" w:hAnsi="Times New Roman" w:cs="Times New Roman"/>
          <w:spacing w:val="1"/>
        </w:rPr>
        <w:t xml:space="preserve"> </w:t>
      </w:r>
      <w:r w:rsidRPr="00BF11B0">
        <w:rPr>
          <w:rFonts w:ascii="Times New Roman" w:hAnsi="Times New Roman" w:cs="Times New Roman"/>
        </w:rPr>
        <w:t>поколения</w:t>
      </w:r>
      <w:r w:rsidRPr="00BF11B0">
        <w:rPr>
          <w:rFonts w:ascii="Times New Roman" w:hAnsi="Times New Roman" w:cs="Times New Roman"/>
          <w:spacing w:val="1"/>
        </w:rPr>
        <w:t xml:space="preserve"> </w:t>
      </w:r>
      <w:r w:rsidRPr="00BF11B0">
        <w:rPr>
          <w:rFonts w:ascii="Times New Roman" w:hAnsi="Times New Roman" w:cs="Times New Roman"/>
        </w:rPr>
        <w:t>ориентиров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гражданской,</w:t>
      </w:r>
      <w:r w:rsidRPr="00BF11B0">
        <w:rPr>
          <w:rFonts w:ascii="Times New Roman" w:hAnsi="Times New Roman" w:cs="Times New Roman"/>
          <w:spacing w:val="1"/>
        </w:rPr>
        <w:t xml:space="preserve"> </w:t>
      </w:r>
      <w:r w:rsidRPr="00BF11B0">
        <w:rPr>
          <w:rFonts w:ascii="Times New Roman" w:hAnsi="Times New Roman" w:cs="Times New Roman"/>
        </w:rPr>
        <w:t>этнонациональной, социальной, культурной самоидентификации в окружающем</w:t>
      </w:r>
      <w:r w:rsidRPr="00BF11B0">
        <w:rPr>
          <w:rFonts w:ascii="Times New Roman" w:hAnsi="Times New Roman" w:cs="Times New Roman"/>
          <w:spacing w:val="1"/>
        </w:rPr>
        <w:t xml:space="preserve"> </w:t>
      </w:r>
      <w:r w:rsidRPr="00BF11B0">
        <w:rPr>
          <w:rFonts w:ascii="Times New Roman" w:hAnsi="Times New Roman" w:cs="Times New Roman"/>
        </w:rPr>
        <w:t>мире;</w:t>
      </w:r>
    </w:p>
    <w:p w14:paraId="6C4515E2" w14:textId="77777777" w:rsidR="00927F2E" w:rsidRPr="00BF11B0" w:rsidRDefault="0011740B" w:rsidP="002E4197">
      <w:pPr>
        <w:pStyle w:val="a3"/>
        <w:spacing w:before="1"/>
        <w:ind w:left="0" w:right="271"/>
        <w:contextualSpacing/>
        <w:rPr>
          <w:rFonts w:ascii="Times New Roman" w:hAnsi="Times New Roman" w:cs="Times New Roman"/>
        </w:rPr>
      </w:pPr>
      <w:r w:rsidRPr="00BF11B0">
        <w:rPr>
          <w:rFonts w:ascii="Times New Roman" w:hAnsi="Times New Roman" w:cs="Times New Roman"/>
        </w:rPr>
        <w:t>овладение знаниями об основных этапах развития человеческого общества, при</w:t>
      </w:r>
      <w:r w:rsidRPr="00BF11B0">
        <w:rPr>
          <w:rFonts w:ascii="Times New Roman" w:hAnsi="Times New Roman" w:cs="Times New Roman"/>
          <w:spacing w:val="1"/>
        </w:rPr>
        <w:t xml:space="preserve"> </w:t>
      </w:r>
      <w:r w:rsidRPr="00BF11B0">
        <w:rPr>
          <w:rFonts w:ascii="Times New Roman" w:hAnsi="Times New Roman" w:cs="Times New Roman"/>
        </w:rPr>
        <w:t>особом</w:t>
      </w:r>
      <w:r w:rsidRPr="00BF11B0">
        <w:rPr>
          <w:rFonts w:ascii="Times New Roman" w:hAnsi="Times New Roman" w:cs="Times New Roman"/>
          <w:spacing w:val="59"/>
        </w:rPr>
        <w:t xml:space="preserve"> </w:t>
      </w:r>
      <w:r w:rsidRPr="00BF11B0">
        <w:rPr>
          <w:rFonts w:ascii="Times New Roman" w:hAnsi="Times New Roman" w:cs="Times New Roman"/>
        </w:rPr>
        <w:t>внимании  к</w:t>
      </w:r>
      <w:r w:rsidRPr="00BF11B0">
        <w:rPr>
          <w:rFonts w:ascii="Times New Roman" w:hAnsi="Times New Roman" w:cs="Times New Roman"/>
          <w:spacing w:val="56"/>
        </w:rPr>
        <w:t xml:space="preserve"> </w:t>
      </w:r>
      <w:r w:rsidRPr="00BF11B0">
        <w:rPr>
          <w:rFonts w:ascii="Times New Roman" w:hAnsi="Times New Roman" w:cs="Times New Roman"/>
        </w:rPr>
        <w:t>месту</w:t>
      </w:r>
      <w:r w:rsidRPr="00BF11B0">
        <w:rPr>
          <w:rFonts w:ascii="Times New Roman" w:hAnsi="Times New Roman" w:cs="Times New Roman"/>
          <w:spacing w:val="57"/>
        </w:rPr>
        <w:t xml:space="preserve"> </w:t>
      </w:r>
      <w:r w:rsidRPr="00BF11B0">
        <w:rPr>
          <w:rFonts w:ascii="Times New Roman" w:hAnsi="Times New Roman" w:cs="Times New Roman"/>
        </w:rPr>
        <w:t>и  роли  России  во</w:t>
      </w:r>
      <w:r w:rsidRPr="00BF11B0">
        <w:rPr>
          <w:rFonts w:ascii="Times New Roman" w:hAnsi="Times New Roman" w:cs="Times New Roman"/>
          <w:spacing w:val="58"/>
        </w:rPr>
        <w:t xml:space="preserve"> </w:t>
      </w:r>
      <w:r w:rsidRPr="00BF11B0">
        <w:rPr>
          <w:rFonts w:ascii="Times New Roman" w:hAnsi="Times New Roman" w:cs="Times New Roman"/>
        </w:rPr>
        <w:t>всемирно-историческом</w:t>
      </w:r>
      <w:r w:rsidRPr="00BF11B0">
        <w:rPr>
          <w:rFonts w:ascii="Times New Roman" w:hAnsi="Times New Roman" w:cs="Times New Roman"/>
          <w:spacing w:val="59"/>
        </w:rPr>
        <w:t xml:space="preserve"> </w:t>
      </w:r>
      <w:r w:rsidRPr="00BF11B0">
        <w:rPr>
          <w:rFonts w:ascii="Times New Roman" w:hAnsi="Times New Roman" w:cs="Times New Roman"/>
        </w:rPr>
        <w:t>процессе;</w:t>
      </w:r>
    </w:p>
    <w:p w14:paraId="31657989" w14:textId="77777777" w:rsidR="00927F2E" w:rsidRPr="00BF11B0" w:rsidRDefault="0011740B" w:rsidP="002E4197">
      <w:pPr>
        <w:pStyle w:val="a3"/>
        <w:tabs>
          <w:tab w:val="left" w:pos="3405"/>
          <w:tab w:val="left" w:pos="5749"/>
          <w:tab w:val="left" w:pos="8487"/>
        </w:tabs>
        <w:ind w:left="0" w:right="269"/>
        <w:contextualSpacing/>
        <w:rPr>
          <w:rFonts w:ascii="Times New Roman" w:hAnsi="Times New Roman" w:cs="Times New Roman"/>
        </w:rPr>
      </w:pPr>
      <w:r w:rsidRPr="00BF11B0">
        <w:rPr>
          <w:rFonts w:ascii="Times New Roman" w:hAnsi="Times New Roman" w:cs="Times New Roman"/>
        </w:rPr>
        <w:t>воспитание</w:t>
      </w:r>
      <w:r w:rsidRPr="00BF11B0">
        <w:rPr>
          <w:rFonts w:ascii="Times New Roman" w:hAnsi="Times New Roman" w:cs="Times New Roman"/>
          <w:spacing w:val="1"/>
        </w:rPr>
        <w:t xml:space="preserve"> </w:t>
      </w:r>
      <w:r w:rsidRPr="00BF11B0">
        <w:rPr>
          <w:rFonts w:ascii="Times New Roman" w:hAnsi="Times New Roman" w:cs="Times New Roman"/>
        </w:rPr>
        <w:t>учащихся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духе</w:t>
      </w:r>
      <w:r w:rsidRPr="00BF11B0">
        <w:rPr>
          <w:rFonts w:ascii="Times New Roman" w:hAnsi="Times New Roman" w:cs="Times New Roman"/>
          <w:spacing w:val="1"/>
        </w:rPr>
        <w:t xml:space="preserve"> </w:t>
      </w:r>
      <w:r w:rsidRPr="00BF11B0">
        <w:rPr>
          <w:rFonts w:ascii="Times New Roman" w:hAnsi="Times New Roman" w:cs="Times New Roman"/>
        </w:rPr>
        <w:t>патриотизма,</w:t>
      </w:r>
      <w:r w:rsidRPr="00BF11B0">
        <w:rPr>
          <w:rFonts w:ascii="Times New Roman" w:hAnsi="Times New Roman" w:cs="Times New Roman"/>
          <w:spacing w:val="1"/>
        </w:rPr>
        <w:t xml:space="preserve"> </w:t>
      </w:r>
      <w:r w:rsidRPr="00BF11B0">
        <w:rPr>
          <w:rFonts w:ascii="Times New Roman" w:hAnsi="Times New Roman" w:cs="Times New Roman"/>
        </w:rPr>
        <w:t>уважения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своему</w:t>
      </w:r>
      <w:r w:rsidRPr="00BF11B0">
        <w:rPr>
          <w:rFonts w:ascii="Times New Roman" w:hAnsi="Times New Roman" w:cs="Times New Roman"/>
          <w:spacing w:val="1"/>
        </w:rPr>
        <w:t xml:space="preserve"> </w:t>
      </w:r>
      <w:r w:rsidRPr="00BF11B0">
        <w:rPr>
          <w:rFonts w:ascii="Times New Roman" w:hAnsi="Times New Roman" w:cs="Times New Roman"/>
        </w:rPr>
        <w:t>Отечеству</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многонациональному</w:t>
      </w:r>
      <w:r w:rsidRPr="00BF11B0">
        <w:rPr>
          <w:rFonts w:ascii="Times New Roman" w:hAnsi="Times New Roman" w:cs="Times New Roman"/>
          <w:spacing w:val="1"/>
        </w:rPr>
        <w:t xml:space="preserve"> </w:t>
      </w:r>
      <w:r w:rsidRPr="00BF11B0">
        <w:rPr>
          <w:rFonts w:ascii="Times New Roman" w:hAnsi="Times New Roman" w:cs="Times New Roman"/>
        </w:rPr>
        <w:t>Российскому</w:t>
      </w:r>
      <w:r w:rsidRPr="00BF11B0">
        <w:rPr>
          <w:rFonts w:ascii="Times New Roman" w:hAnsi="Times New Roman" w:cs="Times New Roman"/>
          <w:spacing w:val="1"/>
        </w:rPr>
        <w:t xml:space="preserve"> </w:t>
      </w:r>
      <w:r w:rsidRPr="00BF11B0">
        <w:rPr>
          <w:rFonts w:ascii="Times New Roman" w:hAnsi="Times New Roman" w:cs="Times New Roman"/>
        </w:rPr>
        <w:t>государству,</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идеями</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согласия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народами,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духе</w:t>
      </w:r>
      <w:r w:rsidRPr="00BF11B0">
        <w:rPr>
          <w:rFonts w:ascii="Times New Roman" w:hAnsi="Times New Roman" w:cs="Times New Roman"/>
          <w:spacing w:val="1"/>
        </w:rPr>
        <w:t xml:space="preserve"> </w:t>
      </w:r>
      <w:r w:rsidR="002E4197">
        <w:rPr>
          <w:rFonts w:ascii="Times New Roman" w:hAnsi="Times New Roman" w:cs="Times New Roman"/>
        </w:rPr>
        <w:t>демократических</w:t>
      </w:r>
      <w:r w:rsidR="002E4197">
        <w:rPr>
          <w:rFonts w:ascii="Times New Roman" w:hAnsi="Times New Roman" w:cs="Times New Roman"/>
        </w:rPr>
        <w:tab/>
        <w:t xml:space="preserve">ценностей </w:t>
      </w:r>
      <w:r w:rsidRPr="00BF11B0">
        <w:rPr>
          <w:rFonts w:ascii="Times New Roman" w:hAnsi="Times New Roman" w:cs="Times New Roman"/>
        </w:rPr>
        <w:t>современного</w:t>
      </w:r>
      <w:r w:rsidRPr="00BF11B0">
        <w:rPr>
          <w:rFonts w:ascii="Times New Roman" w:hAnsi="Times New Roman" w:cs="Times New Roman"/>
        </w:rPr>
        <w:tab/>
        <w:t>общества;</w:t>
      </w:r>
    </w:p>
    <w:p w14:paraId="1CF44F1E" w14:textId="77777777" w:rsidR="00927F2E" w:rsidRPr="00BF11B0" w:rsidRDefault="0011740B" w:rsidP="002E4197">
      <w:pPr>
        <w:pStyle w:val="a3"/>
        <w:tabs>
          <w:tab w:val="left" w:pos="4175"/>
          <w:tab w:val="left" w:pos="6804"/>
        </w:tabs>
        <w:ind w:left="0" w:right="270"/>
        <w:contextualSpacing/>
        <w:rPr>
          <w:rFonts w:ascii="Times New Roman" w:hAnsi="Times New Roman" w:cs="Times New Roman"/>
        </w:rPr>
      </w:pPr>
      <w:r w:rsidRPr="00BF11B0">
        <w:rPr>
          <w:rFonts w:ascii="Times New Roman" w:hAnsi="Times New Roman" w:cs="Times New Roman"/>
        </w:rPr>
        <w:t>развитие способностей обучающихся анализировать содержащуюся в 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источниках</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событиях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прошлого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настоящего,</w:t>
      </w:r>
      <w:r w:rsidRPr="00BF11B0">
        <w:rPr>
          <w:rFonts w:ascii="Times New Roman" w:hAnsi="Times New Roman" w:cs="Times New Roman"/>
          <w:spacing w:val="1"/>
        </w:rPr>
        <w:t xml:space="preserve"> </w:t>
      </w:r>
      <w:r w:rsidRPr="00BF11B0">
        <w:rPr>
          <w:rFonts w:ascii="Times New Roman" w:hAnsi="Times New Roman" w:cs="Times New Roman"/>
        </w:rPr>
        <w:t>рассматривать события в соответствии с принципом историзма, в их динамике,</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rPr>
        <w:tab/>
        <w:t>и</w:t>
      </w:r>
      <w:r w:rsidR="002E4197">
        <w:rPr>
          <w:rFonts w:ascii="Times New Roman" w:hAnsi="Times New Roman" w:cs="Times New Roman"/>
        </w:rPr>
        <w:t xml:space="preserve"> в</w:t>
      </w:r>
      <w:r w:rsidRPr="00BF11B0">
        <w:rPr>
          <w:rFonts w:ascii="Times New Roman" w:hAnsi="Times New Roman" w:cs="Times New Roman"/>
        </w:rPr>
        <w:t>заимообусловленности;</w:t>
      </w:r>
    </w:p>
    <w:p w14:paraId="638BFD46" w14:textId="77777777" w:rsidR="00927F2E" w:rsidRPr="00BF11B0" w:rsidRDefault="0011740B" w:rsidP="002E4197">
      <w:pPr>
        <w:pStyle w:val="a3"/>
        <w:ind w:left="0" w:right="265"/>
        <w:contextualSpacing/>
        <w:rPr>
          <w:rFonts w:ascii="Times New Roman" w:hAnsi="Times New Roman" w:cs="Times New Roman"/>
        </w:rPr>
      </w:pPr>
      <w:r w:rsidRPr="00BF11B0">
        <w:rPr>
          <w:rFonts w:ascii="Times New Roman" w:hAnsi="Times New Roman" w:cs="Times New Roman"/>
        </w:rPr>
        <w:lastRenderedPageBreak/>
        <w:t>формирование у обучающихся умений применять исторические знания в учебной</w:t>
      </w:r>
      <w:r w:rsidRPr="00BF11B0">
        <w:rPr>
          <w:rFonts w:ascii="Times New Roman" w:hAnsi="Times New Roman" w:cs="Times New Roman"/>
          <w:spacing w:val="1"/>
        </w:rPr>
        <w:t xml:space="preserve"> </w:t>
      </w:r>
      <w:r w:rsidRPr="00BF11B0">
        <w:rPr>
          <w:rFonts w:ascii="Times New Roman" w:hAnsi="Times New Roman" w:cs="Times New Roman"/>
        </w:rPr>
        <w:t>и внешкольной деятельности, в современном поликультурном, полиэтничном и</w:t>
      </w:r>
      <w:r w:rsidRPr="00BF11B0">
        <w:rPr>
          <w:rFonts w:ascii="Times New Roman" w:hAnsi="Times New Roman" w:cs="Times New Roman"/>
          <w:spacing w:val="1"/>
        </w:rPr>
        <w:t xml:space="preserve"> </w:t>
      </w:r>
      <w:r w:rsidRPr="00BF11B0">
        <w:rPr>
          <w:rFonts w:ascii="Times New Roman" w:hAnsi="Times New Roman" w:cs="Times New Roman"/>
        </w:rPr>
        <w:t>многоконфессиональном обществе.</w:t>
      </w:r>
    </w:p>
    <w:p w14:paraId="0C805C4C" w14:textId="77777777" w:rsidR="00927F2E" w:rsidRPr="002E4197" w:rsidRDefault="0011740B" w:rsidP="002E4197">
      <w:pPr>
        <w:tabs>
          <w:tab w:val="left" w:pos="1244"/>
        </w:tabs>
        <w:ind w:right="275"/>
        <w:contextualSpacing/>
        <w:rPr>
          <w:rFonts w:ascii="Times New Roman" w:hAnsi="Times New Roman" w:cs="Times New Roman"/>
          <w:sz w:val="24"/>
          <w:szCs w:val="24"/>
        </w:rPr>
      </w:pPr>
      <w:r w:rsidRPr="002E4197">
        <w:rPr>
          <w:rFonts w:ascii="Times New Roman" w:hAnsi="Times New Roman" w:cs="Times New Roman"/>
          <w:sz w:val="24"/>
          <w:szCs w:val="24"/>
        </w:rPr>
        <w:t>Последовательность</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изучения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тем</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рамках</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программы</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по</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истории</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пределах</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одного класса</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может</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варьироваться.</w:t>
      </w:r>
    </w:p>
    <w:p w14:paraId="3361785F" w14:textId="77777777" w:rsidR="00927F2E" w:rsidRPr="002E4197" w:rsidRDefault="0011740B" w:rsidP="002E4197">
      <w:pPr>
        <w:tabs>
          <w:tab w:val="left" w:pos="1177"/>
        </w:tabs>
        <w:ind w:right="273"/>
        <w:contextualSpacing/>
        <w:rPr>
          <w:rFonts w:ascii="Times New Roman" w:hAnsi="Times New Roman" w:cs="Times New Roman"/>
          <w:sz w:val="24"/>
          <w:szCs w:val="24"/>
        </w:rPr>
      </w:pPr>
      <w:r w:rsidRPr="002E4197">
        <w:rPr>
          <w:rFonts w:ascii="Times New Roman" w:hAnsi="Times New Roman" w:cs="Times New Roman"/>
          <w:sz w:val="24"/>
          <w:szCs w:val="24"/>
        </w:rPr>
        <w:t>В содержании обучения выделены темы, изучение которых проводится в</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ознакомительном плане. Педагог самостоятельно определяет объем изучаемого</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материала.</w:t>
      </w:r>
    </w:p>
    <w:p w14:paraId="3D53A728" w14:textId="77777777" w:rsidR="00927F2E" w:rsidRPr="002E4197" w:rsidRDefault="0011740B" w:rsidP="002E4197">
      <w:pPr>
        <w:tabs>
          <w:tab w:val="left" w:pos="967"/>
        </w:tabs>
        <w:spacing w:before="224"/>
        <w:contextualSpacing/>
        <w:rPr>
          <w:rFonts w:ascii="Times New Roman" w:hAnsi="Times New Roman" w:cs="Times New Roman"/>
          <w:sz w:val="24"/>
          <w:szCs w:val="24"/>
        </w:rPr>
      </w:pPr>
      <w:r w:rsidRPr="002E4197">
        <w:rPr>
          <w:rFonts w:ascii="Times New Roman" w:hAnsi="Times New Roman" w:cs="Times New Roman"/>
          <w:sz w:val="24"/>
          <w:szCs w:val="24"/>
        </w:rPr>
        <w:t>Содержание</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обучения</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5</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классе</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представлено</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таблице:</w:t>
      </w:r>
    </w:p>
    <w:p w14:paraId="4D4090C8"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25"/>
        <w:gridCol w:w="6333"/>
      </w:tblGrid>
      <w:tr w:rsidR="00927F2E" w:rsidRPr="00BF11B0" w14:paraId="4CB15F4E" w14:textId="77777777">
        <w:trPr>
          <w:trHeight w:val="1478"/>
        </w:trPr>
        <w:tc>
          <w:tcPr>
            <w:tcW w:w="3325" w:type="dxa"/>
          </w:tcPr>
          <w:p w14:paraId="40FF2E09" w14:textId="77777777" w:rsidR="00927F2E" w:rsidRPr="00BF11B0" w:rsidRDefault="00927F2E" w:rsidP="00BF11B0">
            <w:pPr>
              <w:pStyle w:val="TableParagraph"/>
              <w:spacing w:before="3"/>
              <w:contextualSpacing/>
              <w:rPr>
                <w:sz w:val="24"/>
                <w:szCs w:val="24"/>
              </w:rPr>
            </w:pPr>
          </w:p>
          <w:p w14:paraId="1895DFE5" w14:textId="77777777" w:rsidR="00927F2E" w:rsidRPr="00BF11B0" w:rsidRDefault="0011740B" w:rsidP="00BF11B0">
            <w:pPr>
              <w:pStyle w:val="TableParagraph"/>
              <w:ind w:left="148"/>
              <w:contextualSpacing/>
              <w:rPr>
                <w:sz w:val="24"/>
                <w:szCs w:val="24"/>
              </w:rPr>
            </w:pPr>
            <w:r w:rsidRPr="00BF11B0">
              <w:rPr>
                <w:sz w:val="24"/>
                <w:szCs w:val="24"/>
              </w:rPr>
              <w:t>Всеобщая</w:t>
            </w:r>
            <w:r w:rsidRPr="00BF11B0">
              <w:rPr>
                <w:spacing w:val="5"/>
                <w:sz w:val="24"/>
                <w:szCs w:val="24"/>
              </w:rPr>
              <w:t xml:space="preserve"> </w:t>
            </w:r>
            <w:r w:rsidRPr="00BF11B0">
              <w:rPr>
                <w:sz w:val="24"/>
                <w:szCs w:val="24"/>
              </w:rPr>
              <w:t>история.</w:t>
            </w:r>
            <w:r w:rsidRPr="00BF11B0">
              <w:rPr>
                <w:spacing w:val="5"/>
                <w:sz w:val="24"/>
                <w:szCs w:val="24"/>
              </w:rPr>
              <w:t xml:space="preserve"> </w:t>
            </w:r>
            <w:r w:rsidRPr="00BF11B0">
              <w:rPr>
                <w:sz w:val="24"/>
                <w:szCs w:val="24"/>
              </w:rPr>
              <w:t>История</w:t>
            </w:r>
            <w:r w:rsidRPr="00BF11B0">
              <w:rPr>
                <w:spacing w:val="-57"/>
                <w:sz w:val="24"/>
                <w:szCs w:val="24"/>
              </w:rPr>
              <w:t xml:space="preserve"> </w:t>
            </w:r>
            <w:r w:rsidRPr="00BF11B0">
              <w:rPr>
                <w:sz w:val="24"/>
                <w:szCs w:val="24"/>
              </w:rPr>
              <w:t>Древнего</w:t>
            </w:r>
            <w:r w:rsidRPr="00BF11B0">
              <w:rPr>
                <w:spacing w:val="-2"/>
                <w:sz w:val="24"/>
                <w:szCs w:val="24"/>
              </w:rPr>
              <w:t xml:space="preserve"> </w:t>
            </w:r>
            <w:r w:rsidRPr="00BF11B0">
              <w:rPr>
                <w:sz w:val="24"/>
                <w:szCs w:val="24"/>
              </w:rPr>
              <w:t>мира.</w:t>
            </w:r>
          </w:p>
        </w:tc>
        <w:tc>
          <w:tcPr>
            <w:tcW w:w="6333" w:type="dxa"/>
          </w:tcPr>
          <w:p w14:paraId="48BB18C0" w14:textId="77777777" w:rsidR="00927F2E" w:rsidRPr="00BF11B0" w:rsidRDefault="0011740B" w:rsidP="00BF11B0">
            <w:pPr>
              <w:pStyle w:val="TableParagraph"/>
              <w:tabs>
                <w:tab w:val="left" w:pos="2532"/>
                <w:tab w:val="left" w:pos="4996"/>
              </w:tabs>
              <w:spacing w:before="71"/>
              <w:ind w:left="148" w:right="132"/>
              <w:contextualSpacing/>
              <w:jc w:val="both"/>
              <w:rPr>
                <w:sz w:val="24"/>
                <w:szCs w:val="24"/>
              </w:rPr>
            </w:pPr>
            <w:r w:rsidRPr="00BF11B0">
              <w:rPr>
                <w:sz w:val="24"/>
                <w:szCs w:val="24"/>
              </w:rPr>
              <w:t>Введение. Что изучает история. Источники исторических</w:t>
            </w:r>
            <w:r w:rsidRPr="00BF11B0">
              <w:rPr>
                <w:spacing w:val="1"/>
                <w:sz w:val="24"/>
                <w:szCs w:val="24"/>
              </w:rPr>
              <w:t xml:space="preserve"> </w:t>
            </w:r>
            <w:r w:rsidRPr="00BF11B0">
              <w:rPr>
                <w:sz w:val="24"/>
                <w:szCs w:val="24"/>
              </w:rPr>
              <w:t>знаний</w:t>
            </w:r>
            <w:r w:rsidRPr="00BF11B0">
              <w:rPr>
                <w:spacing w:val="1"/>
                <w:sz w:val="24"/>
                <w:szCs w:val="24"/>
              </w:rPr>
              <w:t xml:space="preserve"> </w:t>
            </w:r>
            <w:r w:rsidRPr="00BF11B0">
              <w:rPr>
                <w:sz w:val="24"/>
                <w:szCs w:val="24"/>
              </w:rPr>
              <w:t>Специальные</w:t>
            </w:r>
            <w:r w:rsidRPr="00BF11B0">
              <w:rPr>
                <w:spacing w:val="1"/>
                <w:sz w:val="24"/>
                <w:szCs w:val="24"/>
              </w:rPr>
              <w:t xml:space="preserve"> </w:t>
            </w:r>
            <w:r w:rsidRPr="00BF11B0">
              <w:rPr>
                <w:sz w:val="24"/>
                <w:szCs w:val="24"/>
              </w:rPr>
              <w:t>(вспомогательные)</w:t>
            </w:r>
            <w:r w:rsidRPr="00BF11B0">
              <w:rPr>
                <w:spacing w:val="1"/>
                <w:sz w:val="24"/>
                <w:szCs w:val="24"/>
              </w:rPr>
              <w:t xml:space="preserve"> </w:t>
            </w:r>
            <w:r w:rsidRPr="00BF11B0">
              <w:rPr>
                <w:sz w:val="24"/>
                <w:szCs w:val="24"/>
              </w:rPr>
              <w:t>исторические</w:t>
            </w:r>
            <w:r w:rsidRPr="00BF11B0">
              <w:rPr>
                <w:spacing w:val="1"/>
                <w:sz w:val="24"/>
                <w:szCs w:val="24"/>
              </w:rPr>
              <w:t xml:space="preserve"> </w:t>
            </w:r>
            <w:r w:rsidRPr="00BF11B0">
              <w:rPr>
                <w:sz w:val="24"/>
                <w:szCs w:val="24"/>
              </w:rPr>
              <w:t>дисциплины.</w:t>
            </w:r>
            <w:r w:rsidRPr="00BF11B0">
              <w:rPr>
                <w:sz w:val="24"/>
                <w:szCs w:val="24"/>
              </w:rPr>
              <w:tab/>
              <w:t>Историческая</w:t>
            </w:r>
            <w:r w:rsidRPr="00BF11B0">
              <w:rPr>
                <w:sz w:val="24"/>
                <w:szCs w:val="24"/>
              </w:rPr>
              <w:tab/>
            </w:r>
            <w:r w:rsidRPr="00BF11B0">
              <w:rPr>
                <w:spacing w:val="-1"/>
                <w:sz w:val="24"/>
                <w:szCs w:val="24"/>
              </w:rPr>
              <w:t>хронология</w:t>
            </w:r>
            <w:r w:rsidRPr="00BF11B0">
              <w:rPr>
                <w:spacing w:val="-58"/>
                <w:sz w:val="24"/>
                <w:szCs w:val="24"/>
              </w:rPr>
              <w:t xml:space="preserve"> </w:t>
            </w:r>
            <w:r w:rsidRPr="00BF11B0">
              <w:rPr>
                <w:sz w:val="24"/>
                <w:szCs w:val="24"/>
              </w:rPr>
              <w:t>(счет</w:t>
            </w:r>
            <w:r w:rsidRPr="00BF11B0">
              <w:rPr>
                <w:spacing w:val="-1"/>
                <w:sz w:val="24"/>
                <w:szCs w:val="24"/>
              </w:rPr>
              <w:t xml:space="preserve"> </w:t>
            </w:r>
            <w:r w:rsidRPr="00BF11B0">
              <w:rPr>
                <w:sz w:val="24"/>
                <w:szCs w:val="24"/>
              </w:rPr>
              <w:t>лет</w:t>
            </w:r>
            <w:r w:rsidRPr="00BF11B0">
              <w:rPr>
                <w:spacing w:val="1"/>
                <w:sz w:val="24"/>
                <w:szCs w:val="24"/>
              </w:rPr>
              <w:t xml:space="preserve"> </w:t>
            </w:r>
            <w:r w:rsidRPr="00BF11B0">
              <w:rPr>
                <w:sz w:val="24"/>
                <w:szCs w:val="24"/>
              </w:rPr>
              <w:t>"до</w:t>
            </w:r>
            <w:r w:rsidRPr="00BF11B0">
              <w:rPr>
                <w:spacing w:val="-1"/>
                <w:sz w:val="24"/>
                <w:szCs w:val="24"/>
              </w:rPr>
              <w:t xml:space="preserve"> </w:t>
            </w:r>
            <w:r w:rsidRPr="00BF11B0">
              <w:rPr>
                <w:sz w:val="24"/>
                <w:szCs w:val="24"/>
              </w:rPr>
              <w:t>н. э."</w:t>
            </w:r>
            <w:r w:rsidRPr="00BF11B0">
              <w:rPr>
                <w:spacing w:val="-3"/>
                <w:sz w:val="24"/>
                <w:szCs w:val="24"/>
              </w:rPr>
              <w:t xml:space="preserve"> </w:t>
            </w:r>
            <w:r w:rsidRPr="00BF11B0">
              <w:rPr>
                <w:sz w:val="24"/>
                <w:szCs w:val="24"/>
              </w:rPr>
              <w:t>и</w:t>
            </w:r>
            <w:r w:rsidRPr="00BF11B0">
              <w:rPr>
                <w:spacing w:val="-1"/>
                <w:sz w:val="24"/>
                <w:szCs w:val="24"/>
              </w:rPr>
              <w:t xml:space="preserve"> </w:t>
            </w:r>
            <w:r w:rsidRPr="00BF11B0">
              <w:rPr>
                <w:sz w:val="24"/>
                <w:szCs w:val="24"/>
              </w:rPr>
              <w:t>"н.</w:t>
            </w:r>
            <w:r w:rsidRPr="00BF11B0">
              <w:rPr>
                <w:spacing w:val="2"/>
                <w:sz w:val="24"/>
                <w:szCs w:val="24"/>
              </w:rPr>
              <w:t xml:space="preserve"> </w:t>
            </w:r>
            <w:r w:rsidRPr="00BF11B0">
              <w:rPr>
                <w:sz w:val="24"/>
                <w:szCs w:val="24"/>
              </w:rPr>
              <w:t>э.").</w:t>
            </w:r>
            <w:r w:rsidRPr="00BF11B0">
              <w:rPr>
                <w:spacing w:val="-1"/>
                <w:sz w:val="24"/>
                <w:szCs w:val="24"/>
              </w:rPr>
              <w:t xml:space="preserve"> </w:t>
            </w:r>
            <w:r w:rsidRPr="00BF11B0">
              <w:rPr>
                <w:sz w:val="24"/>
                <w:szCs w:val="24"/>
              </w:rPr>
              <w:t>Историческая</w:t>
            </w:r>
            <w:r w:rsidRPr="00BF11B0">
              <w:rPr>
                <w:spacing w:val="-1"/>
                <w:sz w:val="24"/>
                <w:szCs w:val="24"/>
              </w:rPr>
              <w:t xml:space="preserve"> </w:t>
            </w:r>
            <w:r w:rsidRPr="00BF11B0">
              <w:rPr>
                <w:sz w:val="24"/>
                <w:szCs w:val="24"/>
              </w:rPr>
              <w:t>карта.</w:t>
            </w:r>
          </w:p>
        </w:tc>
      </w:tr>
      <w:tr w:rsidR="00927F2E" w:rsidRPr="00BF11B0" w14:paraId="68DF5CA7" w14:textId="77777777">
        <w:trPr>
          <w:trHeight w:val="3186"/>
        </w:trPr>
        <w:tc>
          <w:tcPr>
            <w:tcW w:w="3325" w:type="dxa"/>
          </w:tcPr>
          <w:p w14:paraId="4BA22035" w14:textId="77777777" w:rsidR="00927F2E" w:rsidRPr="00BF11B0" w:rsidRDefault="00927F2E" w:rsidP="00BF11B0">
            <w:pPr>
              <w:pStyle w:val="TableParagraph"/>
              <w:contextualSpacing/>
              <w:rPr>
                <w:sz w:val="24"/>
                <w:szCs w:val="24"/>
              </w:rPr>
            </w:pPr>
          </w:p>
          <w:p w14:paraId="25BA682C" w14:textId="77777777" w:rsidR="00927F2E" w:rsidRPr="00BF11B0" w:rsidRDefault="00927F2E" w:rsidP="00BF11B0">
            <w:pPr>
              <w:pStyle w:val="TableParagraph"/>
              <w:contextualSpacing/>
              <w:rPr>
                <w:sz w:val="24"/>
                <w:szCs w:val="24"/>
              </w:rPr>
            </w:pPr>
          </w:p>
          <w:p w14:paraId="7B3B2E6E" w14:textId="77777777" w:rsidR="00927F2E" w:rsidRPr="00BF11B0" w:rsidRDefault="00927F2E" w:rsidP="00BF11B0">
            <w:pPr>
              <w:pStyle w:val="TableParagraph"/>
              <w:contextualSpacing/>
              <w:rPr>
                <w:sz w:val="24"/>
                <w:szCs w:val="24"/>
              </w:rPr>
            </w:pPr>
          </w:p>
          <w:p w14:paraId="287138FC" w14:textId="77777777" w:rsidR="00927F2E" w:rsidRPr="00BF11B0" w:rsidRDefault="00927F2E" w:rsidP="00BF11B0">
            <w:pPr>
              <w:pStyle w:val="TableParagraph"/>
              <w:contextualSpacing/>
              <w:rPr>
                <w:sz w:val="24"/>
                <w:szCs w:val="24"/>
              </w:rPr>
            </w:pPr>
          </w:p>
          <w:p w14:paraId="1AA3DB50" w14:textId="77777777" w:rsidR="00927F2E" w:rsidRPr="00BF11B0" w:rsidRDefault="0011740B" w:rsidP="00BF11B0">
            <w:pPr>
              <w:pStyle w:val="TableParagraph"/>
              <w:spacing w:before="156"/>
              <w:ind w:left="148"/>
              <w:contextualSpacing/>
              <w:rPr>
                <w:sz w:val="24"/>
                <w:szCs w:val="24"/>
              </w:rPr>
            </w:pPr>
            <w:r w:rsidRPr="00BF11B0">
              <w:rPr>
                <w:sz w:val="24"/>
                <w:szCs w:val="24"/>
              </w:rPr>
              <w:t>Первобытность.</w:t>
            </w:r>
          </w:p>
        </w:tc>
        <w:tc>
          <w:tcPr>
            <w:tcW w:w="6333" w:type="dxa"/>
          </w:tcPr>
          <w:p w14:paraId="1B2155A5" w14:textId="77777777" w:rsidR="00927F2E" w:rsidRPr="00BF11B0" w:rsidRDefault="0011740B" w:rsidP="00BF11B0">
            <w:pPr>
              <w:pStyle w:val="TableParagraph"/>
              <w:tabs>
                <w:tab w:val="left" w:pos="2648"/>
                <w:tab w:val="left" w:pos="5470"/>
              </w:tabs>
              <w:spacing w:before="68"/>
              <w:ind w:left="148" w:right="131"/>
              <w:contextualSpacing/>
              <w:jc w:val="both"/>
              <w:rPr>
                <w:sz w:val="24"/>
                <w:szCs w:val="24"/>
              </w:rPr>
            </w:pPr>
            <w:r w:rsidRPr="00BF11B0">
              <w:rPr>
                <w:sz w:val="24"/>
                <w:szCs w:val="24"/>
              </w:rPr>
              <w:t>Происхождение,</w:t>
            </w:r>
            <w:r w:rsidRPr="00BF11B0">
              <w:rPr>
                <w:spacing w:val="1"/>
                <w:sz w:val="24"/>
                <w:szCs w:val="24"/>
              </w:rPr>
              <w:t xml:space="preserve"> </w:t>
            </w:r>
            <w:r w:rsidRPr="00BF11B0">
              <w:rPr>
                <w:sz w:val="24"/>
                <w:szCs w:val="24"/>
              </w:rPr>
              <w:t>расселение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эволюция</w:t>
            </w:r>
            <w:r w:rsidRPr="00BF11B0">
              <w:rPr>
                <w:spacing w:val="1"/>
                <w:sz w:val="24"/>
                <w:szCs w:val="24"/>
              </w:rPr>
              <w:t xml:space="preserve"> </w:t>
            </w:r>
            <w:r w:rsidRPr="00BF11B0">
              <w:rPr>
                <w:sz w:val="24"/>
                <w:szCs w:val="24"/>
              </w:rPr>
              <w:t>древнейшего</w:t>
            </w:r>
            <w:r w:rsidRPr="00BF11B0">
              <w:rPr>
                <w:spacing w:val="1"/>
                <w:sz w:val="24"/>
                <w:szCs w:val="24"/>
              </w:rPr>
              <w:t xml:space="preserve"> </w:t>
            </w:r>
            <w:r w:rsidRPr="00BF11B0">
              <w:rPr>
                <w:sz w:val="24"/>
                <w:szCs w:val="24"/>
              </w:rPr>
              <w:t>человека. Условия жизни и занятия первобытных людей.</w:t>
            </w:r>
            <w:r w:rsidRPr="00BF11B0">
              <w:rPr>
                <w:spacing w:val="1"/>
                <w:sz w:val="24"/>
                <w:szCs w:val="24"/>
              </w:rPr>
              <w:t xml:space="preserve"> </w:t>
            </w:r>
            <w:r w:rsidRPr="00BF11B0">
              <w:rPr>
                <w:sz w:val="24"/>
                <w:szCs w:val="24"/>
              </w:rPr>
              <w:t>Овладение огнем. Появление человека разумного. Охота и</w:t>
            </w:r>
            <w:r w:rsidRPr="00BF11B0">
              <w:rPr>
                <w:spacing w:val="-57"/>
                <w:sz w:val="24"/>
                <w:szCs w:val="24"/>
              </w:rPr>
              <w:t xml:space="preserve"> </w:t>
            </w:r>
            <w:r w:rsidRPr="00BF11B0">
              <w:rPr>
                <w:sz w:val="24"/>
                <w:szCs w:val="24"/>
              </w:rPr>
              <w:t>собирательство.</w:t>
            </w:r>
            <w:r w:rsidRPr="00BF11B0">
              <w:rPr>
                <w:spacing w:val="1"/>
                <w:sz w:val="24"/>
                <w:szCs w:val="24"/>
              </w:rPr>
              <w:t xml:space="preserve"> </w:t>
            </w:r>
            <w:r w:rsidRPr="00BF11B0">
              <w:rPr>
                <w:sz w:val="24"/>
                <w:szCs w:val="24"/>
              </w:rPr>
              <w:t>Присваивающее</w:t>
            </w:r>
            <w:r w:rsidRPr="00BF11B0">
              <w:rPr>
                <w:spacing w:val="1"/>
                <w:sz w:val="24"/>
                <w:szCs w:val="24"/>
              </w:rPr>
              <w:t xml:space="preserve"> </w:t>
            </w:r>
            <w:r w:rsidRPr="00BF11B0">
              <w:rPr>
                <w:sz w:val="24"/>
                <w:szCs w:val="24"/>
              </w:rPr>
              <w:t>хозяйство.</w:t>
            </w:r>
            <w:r w:rsidRPr="00BF11B0">
              <w:rPr>
                <w:spacing w:val="1"/>
                <w:sz w:val="24"/>
                <w:szCs w:val="24"/>
              </w:rPr>
              <w:t xml:space="preserve"> </w:t>
            </w:r>
            <w:r w:rsidRPr="00BF11B0">
              <w:rPr>
                <w:sz w:val="24"/>
                <w:szCs w:val="24"/>
              </w:rPr>
              <w:t>Род</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родовые</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Древнейшие</w:t>
            </w:r>
            <w:r w:rsidRPr="00BF11B0">
              <w:rPr>
                <w:spacing w:val="1"/>
                <w:sz w:val="24"/>
                <w:szCs w:val="24"/>
              </w:rPr>
              <w:t xml:space="preserve"> </w:t>
            </w:r>
            <w:r w:rsidRPr="00BF11B0">
              <w:rPr>
                <w:sz w:val="24"/>
                <w:szCs w:val="24"/>
              </w:rPr>
              <w:t>земледельцы</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скотоводы:</w:t>
            </w:r>
            <w:r w:rsidRPr="00BF11B0">
              <w:rPr>
                <w:spacing w:val="1"/>
                <w:sz w:val="24"/>
                <w:szCs w:val="24"/>
              </w:rPr>
              <w:t xml:space="preserve"> </w:t>
            </w:r>
            <w:r w:rsidRPr="00BF11B0">
              <w:rPr>
                <w:sz w:val="24"/>
                <w:szCs w:val="24"/>
              </w:rPr>
              <w:t>трудовая</w:t>
            </w:r>
            <w:r w:rsidRPr="00BF11B0">
              <w:rPr>
                <w:spacing w:val="1"/>
                <w:sz w:val="24"/>
                <w:szCs w:val="24"/>
              </w:rPr>
              <w:t xml:space="preserve"> </w:t>
            </w:r>
            <w:r w:rsidRPr="00BF11B0">
              <w:rPr>
                <w:sz w:val="24"/>
                <w:szCs w:val="24"/>
              </w:rPr>
              <w:t>деятельность,</w:t>
            </w:r>
            <w:r w:rsidRPr="00BF11B0">
              <w:rPr>
                <w:spacing w:val="1"/>
                <w:sz w:val="24"/>
                <w:szCs w:val="24"/>
              </w:rPr>
              <w:t xml:space="preserve"> </w:t>
            </w:r>
            <w:r w:rsidRPr="00BF11B0">
              <w:rPr>
                <w:sz w:val="24"/>
                <w:szCs w:val="24"/>
              </w:rPr>
              <w:t>изобретения.</w:t>
            </w:r>
            <w:r w:rsidRPr="00BF11B0">
              <w:rPr>
                <w:spacing w:val="1"/>
                <w:sz w:val="24"/>
                <w:szCs w:val="24"/>
              </w:rPr>
              <w:t xml:space="preserve"> </w:t>
            </w:r>
            <w:r w:rsidRPr="00BF11B0">
              <w:rPr>
                <w:sz w:val="24"/>
                <w:szCs w:val="24"/>
              </w:rPr>
              <w:t>Появление</w:t>
            </w:r>
            <w:r w:rsidRPr="00BF11B0">
              <w:rPr>
                <w:spacing w:val="1"/>
                <w:sz w:val="24"/>
                <w:szCs w:val="24"/>
              </w:rPr>
              <w:t xml:space="preserve"> </w:t>
            </w:r>
            <w:r w:rsidRPr="00BF11B0">
              <w:rPr>
                <w:sz w:val="24"/>
                <w:szCs w:val="24"/>
              </w:rPr>
              <w:t>ремесел.</w:t>
            </w:r>
            <w:r w:rsidRPr="00BF11B0">
              <w:rPr>
                <w:spacing w:val="1"/>
                <w:sz w:val="24"/>
                <w:szCs w:val="24"/>
              </w:rPr>
              <w:t xml:space="preserve"> </w:t>
            </w:r>
            <w:r w:rsidRPr="00BF11B0">
              <w:rPr>
                <w:sz w:val="24"/>
                <w:szCs w:val="24"/>
              </w:rPr>
              <w:t>Производящее</w:t>
            </w:r>
            <w:r w:rsidRPr="00BF11B0">
              <w:rPr>
                <w:spacing w:val="1"/>
                <w:sz w:val="24"/>
                <w:szCs w:val="24"/>
              </w:rPr>
              <w:t xml:space="preserve"> </w:t>
            </w:r>
            <w:r w:rsidRPr="00BF11B0">
              <w:rPr>
                <w:sz w:val="24"/>
                <w:szCs w:val="24"/>
              </w:rPr>
              <w:t>хозяйство.</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обмена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торговли.</w:t>
            </w:r>
            <w:r w:rsidRPr="00BF11B0">
              <w:rPr>
                <w:spacing w:val="1"/>
                <w:sz w:val="24"/>
                <w:szCs w:val="24"/>
              </w:rPr>
              <w:t xml:space="preserve"> </w:t>
            </w:r>
            <w:r w:rsidRPr="00BF11B0">
              <w:rPr>
                <w:sz w:val="24"/>
                <w:szCs w:val="24"/>
              </w:rPr>
              <w:t>Переход</w:t>
            </w:r>
            <w:r w:rsidRPr="00BF11B0">
              <w:rPr>
                <w:spacing w:val="1"/>
                <w:sz w:val="24"/>
                <w:szCs w:val="24"/>
              </w:rPr>
              <w:t xml:space="preserve"> </w:t>
            </w:r>
            <w:r w:rsidRPr="00BF11B0">
              <w:rPr>
                <w:sz w:val="24"/>
                <w:szCs w:val="24"/>
              </w:rPr>
              <w:t>от</w:t>
            </w:r>
            <w:r w:rsidRPr="00BF11B0">
              <w:rPr>
                <w:spacing w:val="1"/>
                <w:sz w:val="24"/>
                <w:szCs w:val="24"/>
              </w:rPr>
              <w:t xml:space="preserve"> </w:t>
            </w:r>
            <w:r w:rsidRPr="00BF11B0">
              <w:rPr>
                <w:sz w:val="24"/>
                <w:szCs w:val="24"/>
              </w:rPr>
              <w:t>родовой</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соседской</w:t>
            </w:r>
            <w:r w:rsidRPr="00BF11B0">
              <w:rPr>
                <w:spacing w:val="1"/>
                <w:sz w:val="24"/>
                <w:szCs w:val="24"/>
              </w:rPr>
              <w:t xml:space="preserve"> </w:t>
            </w:r>
            <w:r w:rsidRPr="00BF11B0">
              <w:rPr>
                <w:sz w:val="24"/>
                <w:szCs w:val="24"/>
              </w:rPr>
              <w:t>общине.</w:t>
            </w:r>
            <w:r w:rsidRPr="00BF11B0">
              <w:rPr>
                <w:spacing w:val="1"/>
                <w:sz w:val="24"/>
                <w:szCs w:val="24"/>
              </w:rPr>
              <w:t xml:space="preserve"> </w:t>
            </w:r>
            <w:r w:rsidRPr="00BF11B0">
              <w:rPr>
                <w:sz w:val="24"/>
                <w:szCs w:val="24"/>
              </w:rPr>
              <w:t>Появление</w:t>
            </w:r>
            <w:r w:rsidRPr="00BF11B0">
              <w:rPr>
                <w:spacing w:val="1"/>
                <w:sz w:val="24"/>
                <w:szCs w:val="24"/>
              </w:rPr>
              <w:t xml:space="preserve"> </w:t>
            </w:r>
            <w:r w:rsidRPr="00BF11B0">
              <w:rPr>
                <w:sz w:val="24"/>
                <w:szCs w:val="24"/>
              </w:rPr>
              <w:t>знати.</w:t>
            </w:r>
            <w:r w:rsidRPr="00BF11B0">
              <w:rPr>
                <w:spacing w:val="1"/>
                <w:sz w:val="24"/>
                <w:szCs w:val="24"/>
              </w:rPr>
              <w:t xml:space="preserve"> </w:t>
            </w:r>
            <w:r w:rsidRPr="00BF11B0">
              <w:rPr>
                <w:sz w:val="24"/>
                <w:szCs w:val="24"/>
              </w:rPr>
              <w:t>Представления</w:t>
            </w:r>
            <w:r w:rsidRPr="00BF11B0">
              <w:rPr>
                <w:spacing w:val="61"/>
                <w:sz w:val="24"/>
                <w:szCs w:val="24"/>
              </w:rPr>
              <w:t xml:space="preserve"> </w:t>
            </w:r>
            <w:r w:rsidRPr="00BF11B0">
              <w:rPr>
                <w:sz w:val="24"/>
                <w:szCs w:val="24"/>
              </w:rPr>
              <w:t>об</w:t>
            </w:r>
            <w:r w:rsidRPr="00BF11B0">
              <w:rPr>
                <w:spacing w:val="1"/>
                <w:sz w:val="24"/>
                <w:szCs w:val="24"/>
              </w:rPr>
              <w:t xml:space="preserve"> </w:t>
            </w:r>
            <w:r w:rsidRPr="00BF11B0">
              <w:rPr>
                <w:sz w:val="24"/>
                <w:szCs w:val="24"/>
              </w:rPr>
              <w:t>окружающем</w:t>
            </w:r>
            <w:r w:rsidRPr="00BF11B0">
              <w:rPr>
                <w:spacing w:val="1"/>
                <w:sz w:val="24"/>
                <w:szCs w:val="24"/>
              </w:rPr>
              <w:t xml:space="preserve"> </w:t>
            </w:r>
            <w:r w:rsidRPr="00BF11B0">
              <w:rPr>
                <w:sz w:val="24"/>
                <w:szCs w:val="24"/>
              </w:rPr>
              <w:t>мире,</w:t>
            </w:r>
            <w:r w:rsidRPr="00BF11B0">
              <w:rPr>
                <w:spacing w:val="1"/>
                <w:sz w:val="24"/>
                <w:szCs w:val="24"/>
              </w:rPr>
              <w:t xml:space="preserve"> </w:t>
            </w:r>
            <w:r w:rsidRPr="00BF11B0">
              <w:rPr>
                <w:sz w:val="24"/>
                <w:szCs w:val="24"/>
              </w:rPr>
              <w:t>верования</w:t>
            </w:r>
            <w:r w:rsidRPr="00BF11B0">
              <w:rPr>
                <w:spacing w:val="1"/>
                <w:sz w:val="24"/>
                <w:szCs w:val="24"/>
              </w:rPr>
              <w:t xml:space="preserve"> </w:t>
            </w:r>
            <w:r w:rsidRPr="00BF11B0">
              <w:rPr>
                <w:sz w:val="24"/>
                <w:szCs w:val="24"/>
              </w:rPr>
              <w:t>первобытных</w:t>
            </w:r>
            <w:r w:rsidRPr="00BF11B0">
              <w:rPr>
                <w:spacing w:val="1"/>
                <w:sz w:val="24"/>
                <w:szCs w:val="24"/>
              </w:rPr>
              <w:t xml:space="preserve"> </w:t>
            </w:r>
            <w:r w:rsidRPr="00BF11B0">
              <w:rPr>
                <w:sz w:val="24"/>
                <w:szCs w:val="24"/>
              </w:rPr>
              <w:t>людей.</w:t>
            </w:r>
            <w:r w:rsidRPr="00BF11B0">
              <w:rPr>
                <w:spacing w:val="1"/>
                <w:sz w:val="24"/>
                <w:szCs w:val="24"/>
              </w:rPr>
              <w:t xml:space="preserve"> </w:t>
            </w:r>
            <w:r w:rsidRPr="00BF11B0">
              <w:rPr>
                <w:sz w:val="24"/>
                <w:szCs w:val="24"/>
              </w:rPr>
              <w:t>Искусство</w:t>
            </w:r>
            <w:r w:rsidRPr="00BF11B0">
              <w:rPr>
                <w:sz w:val="24"/>
                <w:szCs w:val="24"/>
              </w:rPr>
              <w:tab/>
              <w:t>первобытных</w:t>
            </w:r>
            <w:r w:rsidRPr="00BF11B0">
              <w:rPr>
                <w:sz w:val="24"/>
                <w:szCs w:val="24"/>
              </w:rPr>
              <w:tab/>
            </w:r>
            <w:r w:rsidRPr="00BF11B0">
              <w:rPr>
                <w:spacing w:val="-1"/>
                <w:sz w:val="24"/>
                <w:szCs w:val="24"/>
              </w:rPr>
              <w:t>людей.</w:t>
            </w:r>
          </w:p>
        </w:tc>
      </w:tr>
      <w:tr w:rsidR="00927F2E" w:rsidRPr="00BF11B0" w14:paraId="0D703951" w14:textId="77777777">
        <w:trPr>
          <w:trHeight w:val="1202"/>
        </w:trPr>
        <w:tc>
          <w:tcPr>
            <w:tcW w:w="3325" w:type="dxa"/>
          </w:tcPr>
          <w:p w14:paraId="5BF257F8" w14:textId="77777777" w:rsidR="00927F2E" w:rsidRPr="00BF11B0" w:rsidRDefault="00927F2E" w:rsidP="00BF11B0">
            <w:pPr>
              <w:pStyle w:val="TableParagraph"/>
              <w:contextualSpacing/>
              <w:rPr>
                <w:sz w:val="24"/>
                <w:szCs w:val="24"/>
              </w:rPr>
            </w:pPr>
          </w:p>
        </w:tc>
        <w:tc>
          <w:tcPr>
            <w:tcW w:w="6333" w:type="dxa"/>
          </w:tcPr>
          <w:p w14:paraId="7B25B51C" w14:textId="77777777" w:rsidR="00927F2E" w:rsidRPr="00BF11B0" w:rsidRDefault="00927F2E" w:rsidP="00BF11B0">
            <w:pPr>
              <w:pStyle w:val="TableParagraph"/>
              <w:contextualSpacing/>
              <w:rPr>
                <w:sz w:val="24"/>
                <w:szCs w:val="24"/>
              </w:rPr>
            </w:pPr>
          </w:p>
          <w:p w14:paraId="70A1E237" w14:textId="77777777" w:rsidR="00927F2E" w:rsidRPr="00BF11B0" w:rsidRDefault="0011740B" w:rsidP="00BF11B0">
            <w:pPr>
              <w:pStyle w:val="TableParagraph"/>
              <w:tabs>
                <w:tab w:val="left" w:pos="2006"/>
                <w:tab w:val="left" w:pos="4971"/>
              </w:tabs>
              <w:ind w:left="148" w:right="133"/>
              <w:contextualSpacing/>
              <w:rPr>
                <w:sz w:val="24"/>
                <w:szCs w:val="24"/>
              </w:rPr>
            </w:pPr>
            <w:r w:rsidRPr="00BF11B0">
              <w:rPr>
                <w:sz w:val="24"/>
                <w:szCs w:val="24"/>
              </w:rPr>
              <w:t>Разложение</w:t>
            </w:r>
            <w:r w:rsidRPr="00BF11B0">
              <w:rPr>
                <w:sz w:val="24"/>
                <w:szCs w:val="24"/>
              </w:rPr>
              <w:tab/>
              <w:t>первобытнообщинных</w:t>
            </w:r>
            <w:r w:rsidRPr="00BF11B0">
              <w:rPr>
                <w:sz w:val="24"/>
                <w:szCs w:val="24"/>
              </w:rPr>
              <w:tab/>
            </w:r>
            <w:r w:rsidRPr="00BF11B0">
              <w:rPr>
                <w:spacing w:val="-1"/>
                <w:sz w:val="24"/>
                <w:szCs w:val="24"/>
              </w:rPr>
              <w:t>отношений.</w:t>
            </w:r>
            <w:r w:rsidRPr="00BF11B0">
              <w:rPr>
                <w:spacing w:val="-57"/>
                <w:sz w:val="24"/>
                <w:szCs w:val="24"/>
              </w:rPr>
              <w:t xml:space="preserve"> </w:t>
            </w:r>
            <w:r w:rsidRPr="00BF11B0">
              <w:rPr>
                <w:sz w:val="24"/>
                <w:szCs w:val="24"/>
              </w:rPr>
              <w:t>На</w:t>
            </w:r>
            <w:r w:rsidRPr="00BF11B0">
              <w:rPr>
                <w:spacing w:val="-3"/>
                <w:sz w:val="24"/>
                <w:szCs w:val="24"/>
              </w:rPr>
              <w:t xml:space="preserve"> </w:t>
            </w:r>
            <w:r w:rsidRPr="00BF11B0">
              <w:rPr>
                <w:sz w:val="24"/>
                <w:szCs w:val="24"/>
              </w:rPr>
              <w:t>пороге</w:t>
            </w:r>
            <w:r w:rsidRPr="00BF11B0">
              <w:rPr>
                <w:spacing w:val="-1"/>
                <w:sz w:val="24"/>
                <w:szCs w:val="24"/>
              </w:rPr>
              <w:t xml:space="preserve"> </w:t>
            </w:r>
            <w:r w:rsidRPr="00BF11B0">
              <w:rPr>
                <w:sz w:val="24"/>
                <w:szCs w:val="24"/>
              </w:rPr>
              <w:t>цивилизации.</w:t>
            </w:r>
          </w:p>
        </w:tc>
      </w:tr>
      <w:tr w:rsidR="00927F2E" w:rsidRPr="00BF11B0" w14:paraId="607602DE" w14:textId="77777777">
        <w:trPr>
          <w:trHeight w:val="925"/>
        </w:trPr>
        <w:tc>
          <w:tcPr>
            <w:tcW w:w="3325" w:type="dxa"/>
          </w:tcPr>
          <w:p w14:paraId="25538A1B" w14:textId="77777777" w:rsidR="00927F2E" w:rsidRPr="00BF11B0" w:rsidRDefault="0011740B" w:rsidP="00BF11B0">
            <w:pPr>
              <w:pStyle w:val="TableParagraph"/>
              <w:spacing w:before="202"/>
              <w:ind w:left="148"/>
              <w:contextualSpacing/>
              <w:rPr>
                <w:sz w:val="24"/>
                <w:szCs w:val="24"/>
              </w:rPr>
            </w:pPr>
            <w:r w:rsidRPr="00BF11B0">
              <w:rPr>
                <w:sz w:val="24"/>
                <w:szCs w:val="24"/>
              </w:rPr>
              <w:t>Древний</w:t>
            </w:r>
            <w:r w:rsidRPr="00BF11B0">
              <w:rPr>
                <w:spacing w:val="-3"/>
                <w:sz w:val="24"/>
                <w:szCs w:val="24"/>
              </w:rPr>
              <w:t xml:space="preserve"> </w:t>
            </w:r>
            <w:r w:rsidRPr="00BF11B0">
              <w:rPr>
                <w:sz w:val="24"/>
                <w:szCs w:val="24"/>
              </w:rPr>
              <w:t>мир.</w:t>
            </w:r>
          </w:p>
        </w:tc>
        <w:tc>
          <w:tcPr>
            <w:tcW w:w="6333" w:type="dxa"/>
          </w:tcPr>
          <w:p w14:paraId="10E5F1B2" w14:textId="77777777" w:rsidR="00927F2E" w:rsidRPr="00BF11B0" w:rsidRDefault="0011740B" w:rsidP="00BF11B0">
            <w:pPr>
              <w:pStyle w:val="TableParagraph"/>
              <w:spacing w:before="65"/>
              <w:ind w:left="148" w:right="133"/>
              <w:contextualSpacing/>
              <w:rPr>
                <w:sz w:val="24"/>
                <w:szCs w:val="24"/>
              </w:rPr>
            </w:pPr>
            <w:r w:rsidRPr="00BF11B0">
              <w:rPr>
                <w:sz w:val="24"/>
                <w:szCs w:val="24"/>
              </w:rPr>
              <w:t>Понятие</w:t>
            </w:r>
            <w:r w:rsidRPr="00BF11B0">
              <w:rPr>
                <w:spacing w:val="47"/>
                <w:sz w:val="24"/>
                <w:szCs w:val="24"/>
              </w:rPr>
              <w:t xml:space="preserve"> </w:t>
            </w:r>
            <w:r w:rsidRPr="00BF11B0">
              <w:rPr>
                <w:sz w:val="24"/>
                <w:szCs w:val="24"/>
              </w:rPr>
              <w:t>и</w:t>
            </w:r>
            <w:r w:rsidRPr="00BF11B0">
              <w:rPr>
                <w:spacing w:val="49"/>
                <w:sz w:val="24"/>
                <w:szCs w:val="24"/>
              </w:rPr>
              <w:t xml:space="preserve"> </w:t>
            </w:r>
            <w:r w:rsidRPr="00BF11B0">
              <w:rPr>
                <w:sz w:val="24"/>
                <w:szCs w:val="24"/>
              </w:rPr>
              <w:t>хронологические</w:t>
            </w:r>
            <w:r w:rsidRPr="00BF11B0">
              <w:rPr>
                <w:spacing w:val="47"/>
                <w:sz w:val="24"/>
                <w:szCs w:val="24"/>
              </w:rPr>
              <w:t xml:space="preserve"> </w:t>
            </w:r>
            <w:r w:rsidRPr="00BF11B0">
              <w:rPr>
                <w:sz w:val="24"/>
                <w:szCs w:val="24"/>
              </w:rPr>
              <w:t>рамки</w:t>
            </w:r>
            <w:r w:rsidRPr="00BF11B0">
              <w:rPr>
                <w:spacing w:val="49"/>
                <w:sz w:val="24"/>
                <w:szCs w:val="24"/>
              </w:rPr>
              <w:t xml:space="preserve"> </w:t>
            </w:r>
            <w:r w:rsidRPr="00BF11B0">
              <w:rPr>
                <w:sz w:val="24"/>
                <w:szCs w:val="24"/>
              </w:rPr>
              <w:t>истории</w:t>
            </w:r>
            <w:r w:rsidRPr="00BF11B0">
              <w:rPr>
                <w:spacing w:val="49"/>
                <w:sz w:val="24"/>
                <w:szCs w:val="24"/>
              </w:rPr>
              <w:t xml:space="preserve"> </w:t>
            </w:r>
            <w:r w:rsidRPr="00BF11B0">
              <w:rPr>
                <w:sz w:val="24"/>
                <w:szCs w:val="24"/>
              </w:rPr>
              <w:t>Древнего</w:t>
            </w:r>
            <w:r w:rsidRPr="00BF11B0">
              <w:rPr>
                <w:spacing w:val="-57"/>
                <w:sz w:val="24"/>
                <w:szCs w:val="24"/>
              </w:rPr>
              <w:t xml:space="preserve"> </w:t>
            </w:r>
            <w:r w:rsidRPr="00BF11B0">
              <w:rPr>
                <w:sz w:val="24"/>
                <w:szCs w:val="24"/>
              </w:rPr>
              <w:t>мира.</w:t>
            </w:r>
            <w:r w:rsidRPr="00BF11B0">
              <w:rPr>
                <w:spacing w:val="-1"/>
                <w:sz w:val="24"/>
                <w:szCs w:val="24"/>
              </w:rPr>
              <w:t xml:space="preserve"> </w:t>
            </w:r>
            <w:r w:rsidRPr="00BF11B0">
              <w:rPr>
                <w:sz w:val="24"/>
                <w:szCs w:val="24"/>
              </w:rPr>
              <w:t>Карта Древнего</w:t>
            </w:r>
            <w:r w:rsidRPr="00BF11B0">
              <w:rPr>
                <w:spacing w:val="-1"/>
                <w:sz w:val="24"/>
                <w:szCs w:val="24"/>
              </w:rPr>
              <w:t xml:space="preserve"> </w:t>
            </w:r>
            <w:r w:rsidRPr="00BF11B0">
              <w:rPr>
                <w:sz w:val="24"/>
                <w:szCs w:val="24"/>
              </w:rPr>
              <w:t>мира.</w:t>
            </w:r>
          </w:p>
        </w:tc>
      </w:tr>
      <w:tr w:rsidR="00927F2E" w:rsidRPr="00BF11B0" w14:paraId="3ADDD81B" w14:textId="77777777">
        <w:trPr>
          <w:trHeight w:val="923"/>
        </w:trPr>
        <w:tc>
          <w:tcPr>
            <w:tcW w:w="3325" w:type="dxa"/>
          </w:tcPr>
          <w:p w14:paraId="2A58EA3F" w14:textId="77777777" w:rsidR="00927F2E" w:rsidRPr="00BF11B0" w:rsidRDefault="0011740B" w:rsidP="00BF11B0">
            <w:pPr>
              <w:pStyle w:val="TableParagraph"/>
              <w:spacing w:before="202"/>
              <w:ind w:left="148"/>
              <w:contextualSpacing/>
              <w:rPr>
                <w:sz w:val="24"/>
                <w:szCs w:val="24"/>
              </w:rPr>
            </w:pPr>
            <w:r w:rsidRPr="00BF11B0">
              <w:rPr>
                <w:sz w:val="24"/>
                <w:szCs w:val="24"/>
              </w:rPr>
              <w:t>Древний</w:t>
            </w:r>
            <w:r w:rsidRPr="00BF11B0">
              <w:rPr>
                <w:spacing w:val="-3"/>
                <w:sz w:val="24"/>
                <w:szCs w:val="24"/>
              </w:rPr>
              <w:t xml:space="preserve"> </w:t>
            </w:r>
            <w:r w:rsidRPr="00BF11B0">
              <w:rPr>
                <w:sz w:val="24"/>
                <w:szCs w:val="24"/>
              </w:rPr>
              <w:t>Восток.</w:t>
            </w:r>
          </w:p>
        </w:tc>
        <w:tc>
          <w:tcPr>
            <w:tcW w:w="6333" w:type="dxa"/>
          </w:tcPr>
          <w:p w14:paraId="301F466F" w14:textId="77777777" w:rsidR="00927F2E" w:rsidRPr="00BF11B0" w:rsidRDefault="0011740B" w:rsidP="00BF11B0">
            <w:pPr>
              <w:pStyle w:val="TableParagraph"/>
              <w:tabs>
                <w:tab w:val="left" w:pos="4287"/>
              </w:tabs>
              <w:spacing w:before="63"/>
              <w:ind w:left="148" w:right="138"/>
              <w:contextualSpacing/>
              <w:rPr>
                <w:sz w:val="24"/>
                <w:szCs w:val="24"/>
              </w:rPr>
            </w:pPr>
            <w:r w:rsidRPr="00BF11B0">
              <w:rPr>
                <w:sz w:val="24"/>
                <w:szCs w:val="24"/>
              </w:rPr>
              <w:t xml:space="preserve">Понятие  </w:t>
            </w:r>
            <w:r w:rsidRPr="00BF11B0">
              <w:rPr>
                <w:spacing w:val="15"/>
                <w:sz w:val="24"/>
                <w:szCs w:val="24"/>
              </w:rPr>
              <w:t xml:space="preserve"> </w:t>
            </w:r>
            <w:r w:rsidRPr="00BF11B0">
              <w:rPr>
                <w:sz w:val="24"/>
                <w:szCs w:val="24"/>
              </w:rPr>
              <w:t xml:space="preserve">"Древний  </w:t>
            </w:r>
            <w:r w:rsidRPr="00BF11B0">
              <w:rPr>
                <w:spacing w:val="16"/>
                <w:sz w:val="24"/>
                <w:szCs w:val="24"/>
              </w:rPr>
              <w:t xml:space="preserve"> </w:t>
            </w:r>
            <w:r w:rsidRPr="00BF11B0">
              <w:rPr>
                <w:sz w:val="24"/>
                <w:szCs w:val="24"/>
              </w:rPr>
              <w:t xml:space="preserve">Восток".  </w:t>
            </w:r>
            <w:r w:rsidRPr="00BF11B0">
              <w:rPr>
                <w:spacing w:val="15"/>
                <w:sz w:val="24"/>
                <w:szCs w:val="24"/>
              </w:rPr>
              <w:t xml:space="preserve"> </w:t>
            </w:r>
            <w:r w:rsidRPr="00BF11B0">
              <w:rPr>
                <w:sz w:val="24"/>
                <w:szCs w:val="24"/>
              </w:rPr>
              <w:t>Карта</w:t>
            </w:r>
            <w:r w:rsidRPr="00BF11B0">
              <w:rPr>
                <w:sz w:val="24"/>
                <w:szCs w:val="24"/>
              </w:rPr>
              <w:tab/>
            </w:r>
            <w:r w:rsidRPr="00BF11B0">
              <w:rPr>
                <w:spacing w:val="-1"/>
                <w:sz w:val="24"/>
                <w:szCs w:val="24"/>
              </w:rPr>
              <w:t>Древневосточного</w:t>
            </w:r>
            <w:r w:rsidRPr="00BF11B0">
              <w:rPr>
                <w:spacing w:val="-57"/>
                <w:sz w:val="24"/>
                <w:szCs w:val="24"/>
              </w:rPr>
              <w:t xml:space="preserve"> </w:t>
            </w:r>
            <w:r w:rsidRPr="00BF11B0">
              <w:rPr>
                <w:sz w:val="24"/>
                <w:szCs w:val="24"/>
              </w:rPr>
              <w:t>мира.</w:t>
            </w:r>
          </w:p>
        </w:tc>
      </w:tr>
      <w:tr w:rsidR="00927F2E" w:rsidRPr="00BF11B0" w14:paraId="177B6A14" w14:textId="77777777">
        <w:trPr>
          <w:trHeight w:val="5342"/>
        </w:trPr>
        <w:tc>
          <w:tcPr>
            <w:tcW w:w="3325" w:type="dxa"/>
          </w:tcPr>
          <w:p w14:paraId="6BB85E18" w14:textId="77777777" w:rsidR="00927F2E" w:rsidRPr="00BF11B0" w:rsidRDefault="00927F2E" w:rsidP="00BF11B0">
            <w:pPr>
              <w:pStyle w:val="TableParagraph"/>
              <w:contextualSpacing/>
              <w:rPr>
                <w:sz w:val="24"/>
                <w:szCs w:val="24"/>
              </w:rPr>
            </w:pPr>
          </w:p>
          <w:p w14:paraId="1AFEBA34" w14:textId="77777777" w:rsidR="00927F2E" w:rsidRPr="00BF11B0" w:rsidRDefault="00927F2E" w:rsidP="00BF11B0">
            <w:pPr>
              <w:pStyle w:val="TableParagraph"/>
              <w:contextualSpacing/>
              <w:rPr>
                <w:sz w:val="24"/>
                <w:szCs w:val="24"/>
              </w:rPr>
            </w:pPr>
          </w:p>
          <w:p w14:paraId="393A1D8E" w14:textId="77777777" w:rsidR="00927F2E" w:rsidRPr="00BF11B0" w:rsidRDefault="00927F2E" w:rsidP="00BF11B0">
            <w:pPr>
              <w:pStyle w:val="TableParagraph"/>
              <w:contextualSpacing/>
              <w:rPr>
                <w:sz w:val="24"/>
                <w:szCs w:val="24"/>
              </w:rPr>
            </w:pPr>
          </w:p>
          <w:p w14:paraId="058CA110" w14:textId="77777777" w:rsidR="00927F2E" w:rsidRPr="00BF11B0" w:rsidRDefault="00927F2E" w:rsidP="00BF11B0">
            <w:pPr>
              <w:pStyle w:val="TableParagraph"/>
              <w:contextualSpacing/>
              <w:rPr>
                <w:sz w:val="24"/>
                <w:szCs w:val="24"/>
              </w:rPr>
            </w:pPr>
          </w:p>
          <w:p w14:paraId="7F0B996F" w14:textId="77777777" w:rsidR="00927F2E" w:rsidRPr="00BF11B0" w:rsidRDefault="00927F2E" w:rsidP="00BF11B0">
            <w:pPr>
              <w:pStyle w:val="TableParagraph"/>
              <w:contextualSpacing/>
              <w:rPr>
                <w:sz w:val="24"/>
                <w:szCs w:val="24"/>
              </w:rPr>
            </w:pPr>
          </w:p>
          <w:p w14:paraId="7B0A211F" w14:textId="77777777" w:rsidR="00927F2E" w:rsidRPr="00BF11B0" w:rsidRDefault="00927F2E" w:rsidP="00BF11B0">
            <w:pPr>
              <w:pStyle w:val="TableParagraph"/>
              <w:contextualSpacing/>
              <w:rPr>
                <w:sz w:val="24"/>
                <w:szCs w:val="24"/>
              </w:rPr>
            </w:pPr>
          </w:p>
          <w:p w14:paraId="4EA58E62" w14:textId="77777777" w:rsidR="00927F2E" w:rsidRPr="00BF11B0" w:rsidRDefault="00927F2E" w:rsidP="00BF11B0">
            <w:pPr>
              <w:pStyle w:val="TableParagraph"/>
              <w:contextualSpacing/>
              <w:rPr>
                <w:sz w:val="24"/>
                <w:szCs w:val="24"/>
              </w:rPr>
            </w:pPr>
          </w:p>
          <w:p w14:paraId="405423A3" w14:textId="77777777" w:rsidR="00927F2E" w:rsidRPr="00BF11B0" w:rsidRDefault="00927F2E" w:rsidP="00BF11B0">
            <w:pPr>
              <w:pStyle w:val="TableParagraph"/>
              <w:spacing w:before="1"/>
              <w:contextualSpacing/>
              <w:rPr>
                <w:sz w:val="24"/>
                <w:szCs w:val="24"/>
              </w:rPr>
            </w:pPr>
          </w:p>
          <w:p w14:paraId="76E7FC7A" w14:textId="77777777" w:rsidR="00927F2E" w:rsidRPr="00BF11B0" w:rsidRDefault="0011740B" w:rsidP="00BF11B0">
            <w:pPr>
              <w:pStyle w:val="TableParagraph"/>
              <w:spacing w:before="1"/>
              <w:ind w:left="148"/>
              <w:contextualSpacing/>
              <w:rPr>
                <w:sz w:val="24"/>
                <w:szCs w:val="24"/>
              </w:rPr>
            </w:pPr>
            <w:r w:rsidRPr="00BF11B0">
              <w:rPr>
                <w:sz w:val="24"/>
                <w:szCs w:val="24"/>
              </w:rPr>
              <w:t>Древний</w:t>
            </w:r>
            <w:r w:rsidRPr="00BF11B0">
              <w:rPr>
                <w:spacing w:val="-3"/>
                <w:sz w:val="24"/>
                <w:szCs w:val="24"/>
              </w:rPr>
              <w:t xml:space="preserve"> </w:t>
            </w:r>
            <w:r w:rsidRPr="00BF11B0">
              <w:rPr>
                <w:sz w:val="24"/>
                <w:szCs w:val="24"/>
              </w:rPr>
              <w:t>Египет.</w:t>
            </w:r>
          </w:p>
        </w:tc>
        <w:tc>
          <w:tcPr>
            <w:tcW w:w="6333" w:type="dxa"/>
          </w:tcPr>
          <w:p w14:paraId="3CCDD379" w14:textId="77777777" w:rsidR="00927F2E" w:rsidRPr="00BF11B0" w:rsidRDefault="0011740B" w:rsidP="00BF11B0">
            <w:pPr>
              <w:pStyle w:val="TableParagraph"/>
              <w:tabs>
                <w:tab w:val="left" w:pos="4930"/>
              </w:tabs>
              <w:spacing w:before="65"/>
              <w:ind w:left="148" w:right="130"/>
              <w:contextualSpacing/>
              <w:jc w:val="both"/>
              <w:rPr>
                <w:sz w:val="24"/>
                <w:szCs w:val="24"/>
              </w:rPr>
            </w:pPr>
            <w:r w:rsidRPr="00BF11B0">
              <w:rPr>
                <w:sz w:val="24"/>
                <w:szCs w:val="24"/>
              </w:rPr>
              <w:t>Природа</w:t>
            </w:r>
            <w:r w:rsidRPr="00BF11B0">
              <w:rPr>
                <w:spacing w:val="1"/>
                <w:sz w:val="24"/>
                <w:szCs w:val="24"/>
              </w:rPr>
              <w:t xml:space="preserve"> </w:t>
            </w:r>
            <w:r w:rsidRPr="00BF11B0">
              <w:rPr>
                <w:sz w:val="24"/>
                <w:szCs w:val="24"/>
              </w:rPr>
              <w:t>Египта.</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занятия</w:t>
            </w:r>
            <w:r w:rsidRPr="00BF11B0">
              <w:rPr>
                <w:spacing w:val="1"/>
                <w:sz w:val="24"/>
                <w:szCs w:val="24"/>
              </w:rPr>
              <w:t xml:space="preserve"> </w:t>
            </w:r>
            <w:r w:rsidRPr="00BF11B0">
              <w:rPr>
                <w:sz w:val="24"/>
                <w:szCs w:val="24"/>
              </w:rPr>
              <w:t>древних</w:t>
            </w:r>
            <w:r w:rsidRPr="00BF11B0">
              <w:rPr>
                <w:spacing w:val="-57"/>
                <w:sz w:val="24"/>
                <w:szCs w:val="24"/>
              </w:rPr>
              <w:t xml:space="preserve"> </w:t>
            </w:r>
            <w:r w:rsidRPr="00BF11B0">
              <w:rPr>
                <w:sz w:val="24"/>
                <w:szCs w:val="24"/>
              </w:rPr>
              <w:t>египтян.</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государственной</w:t>
            </w:r>
            <w:r w:rsidRPr="00BF11B0">
              <w:rPr>
                <w:spacing w:val="1"/>
                <w:sz w:val="24"/>
                <w:szCs w:val="24"/>
              </w:rPr>
              <w:t xml:space="preserve"> </w:t>
            </w:r>
            <w:r w:rsidRPr="00BF11B0">
              <w:rPr>
                <w:sz w:val="24"/>
                <w:szCs w:val="24"/>
              </w:rPr>
              <w:t>власти.</w:t>
            </w:r>
            <w:r w:rsidRPr="00BF11B0">
              <w:rPr>
                <w:spacing w:val="-57"/>
                <w:sz w:val="24"/>
                <w:szCs w:val="24"/>
              </w:rPr>
              <w:t xml:space="preserve"> </w:t>
            </w:r>
            <w:r w:rsidRPr="00BF11B0">
              <w:rPr>
                <w:sz w:val="24"/>
                <w:szCs w:val="24"/>
              </w:rPr>
              <w:t>Объединение Египта. Управление государством (фараон,</w:t>
            </w:r>
            <w:r w:rsidRPr="00BF11B0">
              <w:rPr>
                <w:spacing w:val="1"/>
                <w:sz w:val="24"/>
                <w:szCs w:val="24"/>
              </w:rPr>
              <w:t xml:space="preserve"> </w:t>
            </w:r>
            <w:r w:rsidRPr="00BF11B0">
              <w:rPr>
                <w:sz w:val="24"/>
                <w:szCs w:val="24"/>
              </w:rPr>
              <w:t>вельможи,</w:t>
            </w:r>
            <w:r w:rsidRPr="00BF11B0">
              <w:rPr>
                <w:sz w:val="24"/>
                <w:szCs w:val="24"/>
              </w:rPr>
              <w:tab/>
            </w:r>
            <w:r w:rsidRPr="00BF11B0">
              <w:rPr>
                <w:spacing w:val="-1"/>
                <w:sz w:val="24"/>
                <w:szCs w:val="24"/>
              </w:rPr>
              <w:t>чиновники).</w:t>
            </w:r>
          </w:p>
          <w:p w14:paraId="3F36AC3D" w14:textId="77777777" w:rsidR="00927F2E" w:rsidRPr="00BF11B0" w:rsidRDefault="0011740B" w:rsidP="00BF11B0">
            <w:pPr>
              <w:pStyle w:val="TableParagraph"/>
              <w:tabs>
                <w:tab w:val="left" w:pos="2016"/>
                <w:tab w:val="left" w:pos="4073"/>
                <w:tab w:val="left" w:pos="5596"/>
              </w:tabs>
              <w:spacing w:before="1"/>
              <w:ind w:left="148" w:right="133"/>
              <w:contextualSpacing/>
              <w:jc w:val="both"/>
              <w:rPr>
                <w:sz w:val="24"/>
                <w:szCs w:val="24"/>
              </w:rPr>
            </w:pPr>
            <w:r w:rsidRPr="00BF11B0">
              <w:rPr>
                <w:sz w:val="24"/>
                <w:szCs w:val="24"/>
              </w:rPr>
              <w:t>Положение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повинности</w:t>
            </w:r>
            <w:r w:rsidRPr="00BF11B0">
              <w:rPr>
                <w:spacing w:val="1"/>
                <w:sz w:val="24"/>
                <w:szCs w:val="24"/>
              </w:rPr>
              <w:t xml:space="preserve"> </w:t>
            </w:r>
            <w:r w:rsidRPr="00BF11B0">
              <w:rPr>
                <w:sz w:val="24"/>
                <w:szCs w:val="24"/>
              </w:rPr>
              <w:t>населения.</w:t>
            </w:r>
            <w:r w:rsidRPr="00BF11B0">
              <w:rPr>
                <w:spacing w:val="6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земледелия,</w:t>
            </w:r>
            <w:r w:rsidRPr="00BF11B0">
              <w:rPr>
                <w:sz w:val="24"/>
                <w:szCs w:val="24"/>
              </w:rPr>
              <w:tab/>
              <w:t>скотоводства,</w:t>
            </w:r>
            <w:r w:rsidRPr="00BF11B0">
              <w:rPr>
                <w:sz w:val="24"/>
                <w:szCs w:val="24"/>
              </w:rPr>
              <w:tab/>
              <w:t>ремесел.</w:t>
            </w:r>
            <w:r w:rsidRPr="00BF11B0">
              <w:rPr>
                <w:sz w:val="24"/>
                <w:szCs w:val="24"/>
              </w:rPr>
              <w:tab/>
            </w:r>
            <w:r w:rsidRPr="00BF11B0">
              <w:rPr>
                <w:spacing w:val="-1"/>
                <w:sz w:val="24"/>
                <w:szCs w:val="24"/>
              </w:rPr>
              <w:t>Рабы.</w:t>
            </w:r>
          </w:p>
          <w:p w14:paraId="2F7A6D7D" w14:textId="77777777" w:rsidR="00927F2E" w:rsidRPr="00BF11B0" w:rsidRDefault="00927F2E" w:rsidP="00BF11B0">
            <w:pPr>
              <w:pStyle w:val="TableParagraph"/>
              <w:spacing w:before="3"/>
              <w:contextualSpacing/>
              <w:rPr>
                <w:sz w:val="24"/>
                <w:szCs w:val="24"/>
              </w:rPr>
            </w:pPr>
          </w:p>
          <w:p w14:paraId="06C71946" w14:textId="77777777" w:rsidR="00927F2E" w:rsidRPr="00BF11B0" w:rsidRDefault="0011740B" w:rsidP="00BF11B0">
            <w:pPr>
              <w:pStyle w:val="TableParagraph"/>
              <w:tabs>
                <w:tab w:val="left" w:pos="2088"/>
                <w:tab w:val="left" w:pos="3458"/>
                <w:tab w:val="left" w:pos="4489"/>
                <w:tab w:val="left" w:pos="5966"/>
              </w:tabs>
              <w:ind w:left="148" w:right="133"/>
              <w:contextualSpacing/>
              <w:jc w:val="both"/>
              <w:rPr>
                <w:sz w:val="24"/>
                <w:szCs w:val="24"/>
              </w:rPr>
            </w:pPr>
            <w:r w:rsidRPr="00BF11B0">
              <w:rPr>
                <w:sz w:val="24"/>
                <w:szCs w:val="24"/>
              </w:rPr>
              <w:t>Отношения</w:t>
            </w:r>
            <w:r w:rsidRPr="00BF11B0">
              <w:rPr>
                <w:spacing w:val="1"/>
                <w:sz w:val="24"/>
                <w:szCs w:val="24"/>
              </w:rPr>
              <w:t xml:space="preserve"> </w:t>
            </w:r>
            <w:r w:rsidRPr="00BF11B0">
              <w:rPr>
                <w:sz w:val="24"/>
                <w:szCs w:val="24"/>
              </w:rPr>
              <w:t>Египта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соседними</w:t>
            </w:r>
            <w:r w:rsidRPr="00BF11B0">
              <w:rPr>
                <w:spacing w:val="1"/>
                <w:sz w:val="24"/>
                <w:szCs w:val="24"/>
              </w:rPr>
              <w:t xml:space="preserve"> </w:t>
            </w:r>
            <w:r w:rsidRPr="00BF11B0">
              <w:rPr>
                <w:sz w:val="24"/>
                <w:szCs w:val="24"/>
              </w:rPr>
              <w:t>народами.</w:t>
            </w:r>
            <w:r w:rsidRPr="00BF11B0">
              <w:rPr>
                <w:spacing w:val="1"/>
                <w:sz w:val="24"/>
                <w:szCs w:val="24"/>
              </w:rPr>
              <w:t xml:space="preserve"> </w:t>
            </w:r>
            <w:r w:rsidRPr="00BF11B0">
              <w:rPr>
                <w:sz w:val="24"/>
                <w:szCs w:val="24"/>
              </w:rPr>
              <w:t>Египетское</w:t>
            </w:r>
            <w:r w:rsidRPr="00BF11B0">
              <w:rPr>
                <w:spacing w:val="1"/>
                <w:sz w:val="24"/>
                <w:szCs w:val="24"/>
              </w:rPr>
              <w:t xml:space="preserve"> </w:t>
            </w:r>
            <w:r w:rsidRPr="00BF11B0">
              <w:rPr>
                <w:sz w:val="24"/>
                <w:szCs w:val="24"/>
              </w:rPr>
              <w:t>войско.</w:t>
            </w:r>
            <w:r w:rsidRPr="00BF11B0">
              <w:rPr>
                <w:spacing w:val="1"/>
                <w:sz w:val="24"/>
                <w:szCs w:val="24"/>
              </w:rPr>
              <w:t xml:space="preserve"> </w:t>
            </w:r>
            <w:r w:rsidRPr="00BF11B0">
              <w:rPr>
                <w:sz w:val="24"/>
                <w:szCs w:val="24"/>
              </w:rPr>
              <w:t>Завоевательные</w:t>
            </w:r>
            <w:r w:rsidRPr="00BF11B0">
              <w:rPr>
                <w:spacing w:val="1"/>
                <w:sz w:val="24"/>
                <w:szCs w:val="24"/>
              </w:rPr>
              <w:t xml:space="preserve"> </w:t>
            </w:r>
            <w:r w:rsidRPr="00BF11B0">
              <w:rPr>
                <w:sz w:val="24"/>
                <w:szCs w:val="24"/>
              </w:rPr>
              <w:t>походы</w:t>
            </w:r>
            <w:r w:rsidRPr="00BF11B0">
              <w:rPr>
                <w:spacing w:val="1"/>
                <w:sz w:val="24"/>
                <w:szCs w:val="24"/>
              </w:rPr>
              <w:t xml:space="preserve"> </w:t>
            </w:r>
            <w:r w:rsidRPr="00BF11B0">
              <w:rPr>
                <w:sz w:val="24"/>
                <w:szCs w:val="24"/>
              </w:rPr>
              <w:t>фараонов;</w:t>
            </w:r>
            <w:r w:rsidRPr="00BF11B0">
              <w:rPr>
                <w:spacing w:val="1"/>
                <w:sz w:val="24"/>
                <w:szCs w:val="24"/>
              </w:rPr>
              <w:t xml:space="preserve"> </w:t>
            </w:r>
            <w:r w:rsidRPr="00BF11B0">
              <w:rPr>
                <w:sz w:val="24"/>
                <w:szCs w:val="24"/>
              </w:rPr>
              <w:t>Тутмос</w:t>
            </w:r>
            <w:r w:rsidRPr="00BF11B0">
              <w:rPr>
                <w:spacing w:val="1"/>
                <w:sz w:val="24"/>
                <w:szCs w:val="24"/>
              </w:rPr>
              <w:t xml:space="preserve"> </w:t>
            </w:r>
            <w:r w:rsidRPr="00BF11B0">
              <w:rPr>
                <w:sz w:val="24"/>
                <w:szCs w:val="24"/>
              </w:rPr>
              <w:t>III.</w:t>
            </w:r>
            <w:r w:rsidRPr="00BF11B0">
              <w:rPr>
                <w:spacing w:val="1"/>
                <w:sz w:val="24"/>
                <w:szCs w:val="24"/>
              </w:rPr>
              <w:t xml:space="preserve"> </w:t>
            </w:r>
            <w:r w:rsidRPr="00BF11B0">
              <w:rPr>
                <w:sz w:val="24"/>
                <w:szCs w:val="24"/>
              </w:rPr>
              <w:t>Могущество</w:t>
            </w:r>
            <w:r w:rsidRPr="00BF11B0">
              <w:rPr>
                <w:sz w:val="24"/>
                <w:szCs w:val="24"/>
              </w:rPr>
              <w:tab/>
              <w:t>Египта</w:t>
            </w:r>
            <w:r w:rsidRPr="00BF11B0">
              <w:rPr>
                <w:sz w:val="24"/>
                <w:szCs w:val="24"/>
              </w:rPr>
              <w:tab/>
              <w:t>при</w:t>
            </w:r>
            <w:r w:rsidRPr="00BF11B0">
              <w:rPr>
                <w:sz w:val="24"/>
                <w:szCs w:val="24"/>
              </w:rPr>
              <w:tab/>
              <w:t>Рамсесе</w:t>
            </w:r>
            <w:r w:rsidRPr="00BF11B0">
              <w:rPr>
                <w:sz w:val="24"/>
                <w:szCs w:val="24"/>
              </w:rPr>
              <w:tab/>
            </w:r>
            <w:r w:rsidRPr="00BF11B0">
              <w:rPr>
                <w:spacing w:val="-3"/>
                <w:sz w:val="24"/>
                <w:szCs w:val="24"/>
              </w:rPr>
              <w:t>II.</w:t>
            </w:r>
          </w:p>
          <w:p w14:paraId="1F214323" w14:textId="77777777" w:rsidR="00927F2E" w:rsidRPr="00BF11B0" w:rsidRDefault="00927F2E" w:rsidP="00BF11B0">
            <w:pPr>
              <w:pStyle w:val="TableParagraph"/>
              <w:spacing w:before="3"/>
              <w:contextualSpacing/>
              <w:rPr>
                <w:sz w:val="24"/>
                <w:szCs w:val="24"/>
              </w:rPr>
            </w:pPr>
          </w:p>
          <w:p w14:paraId="5A194BBD" w14:textId="77777777" w:rsidR="00927F2E" w:rsidRPr="00BF11B0" w:rsidRDefault="0011740B" w:rsidP="00BF11B0">
            <w:pPr>
              <w:pStyle w:val="TableParagraph"/>
              <w:ind w:left="148" w:right="132"/>
              <w:contextualSpacing/>
              <w:jc w:val="both"/>
              <w:rPr>
                <w:sz w:val="24"/>
                <w:szCs w:val="24"/>
              </w:rPr>
            </w:pPr>
            <w:r w:rsidRPr="00BF11B0">
              <w:rPr>
                <w:sz w:val="24"/>
                <w:szCs w:val="24"/>
              </w:rPr>
              <w:t>Религиозные верования египтян. Боги Древнего Египта.</w:t>
            </w:r>
            <w:r w:rsidRPr="00BF11B0">
              <w:rPr>
                <w:spacing w:val="1"/>
                <w:sz w:val="24"/>
                <w:szCs w:val="24"/>
              </w:rPr>
              <w:t xml:space="preserve"> </w:t>
            </w:r>
            <w:r w:rsidRPr="00BF11B0">
              <w:rPr>
                <w:sz w:val="24"/>
                <w:szCs w:val="24"/>
              </w:rPr>
              <w:t>Храмы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жрецы.</w:t>
            </w:r>
            <w:r w:rsidRPr="00BF11B0">
              <w:rPr>
                <w:spacing w:val="1"/>
                <w:sz w:val="24"/>
                <w:szCs w:val="24"/>
              </w:rPr>
              <w:t xml:space="preserve"> </w:t>
            </w:r>
            <w:r w:rsidRPr="00BF11B0">
              <w:rPr>
                <w:sz w:val="24"/>
                <w:szCs w:val="24"/>
              </w:rPr>
              <w:t>Пирамиды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гробницы.</w:t>
            </w:r>
            <w:r w:rsidRPr="00BF11B0">
              <w:rPr>
                <w:spacing w:val="1"/>
                <w:sz w:val="24"/>
                <w:szCs w:val="24"/>
              </w:rPr>
              <w:t xml:space="preserve"> </w:t>
            </w:r>
            <w:r w:rsidRPr="00BF11B0">
              <w:rPr>
                <w:sz w:val="24"/>
                <w:szCs w:val="24"/>
              </w:rPr>
              <w:t>Фараон-</w:t>
            </w:r>
            <w:r w:rsidRPr="00BF11B0">
              <w:rPr>
                <w:spacing w:val="1"/>
                <w:sz w:val="24"/>
                <w:szCs w:val="24"/>
              </w:rPr>
              <w:t xml:space="preserve"> </w:t>
            </w:r>
            <w:r w:rsidRPr="00BF11B0">
              <w:rPr>
                <w:sz w:val="24"/>
                <w:szCs w:val="24"/>
              </w:rPr>
              <w:t>реформатор</w:t>
            </w:r>
            <w:r w:rsidRPr="00BF11B0">
              <w:rPr>
                <w:spacing w:val="1"/>
                <w:sz w:val="24"/>
                <w:szCs w:val="24"/>
              </w:rPr>
              <w:t xml:space="preserve"> </w:t>
            </w:r>
            <w:r w:rsidRPr="00BF11B0">
              <w:rPr>
                <w:sz w:val="24"/>
                <w:szCs w:val="24"/>
              </w:rPr>
              <w:t>Эхнатон.</w:t>
            </w:r>
            <w:r w:rsidRPr="00BF11B0">
              <w:rPr>
                <w:spacing w:val="1"/>
                <w:sz w:val="24"/>
                <w:szCs w:val="24"/>
              </w:rPr>
              <w:t xml:space="preserve"> </w:t>
            </w:r>
            <w:r w:rsidRPr="00BF11B0">
              <w:rPr>
                <w:sz w:val="24"/>
                <w:szCs w:val="24"/>
              </w:rPr>
              <w:t>Познания</w:t>
            </w:r>
            <w:r w:rsidRPr="00BF11B0">
              <w:rPr>
                <w:spacing w:val="1"/>
                <w:sz w:val="24"/>
                <w:szCs w:val="24"/>
              </w:rPr>
              <w:t xml:space="preserve"> </w:t>
            </w:r>
            <w:r w:rsidRPr="00BF11B0">
              <w:rPr>
                <w:sz w:val="24"/>
                <w:szCs w:val="24"/>
              </w:rPr>
              <w:t>древних</w:t>
            </w:r>
            <w:r w:rsidRPr="00BF11B0">
              <w:rPr>
                <w:spacing w:val="1"/>
                <w:sz w:val="24"/>
                <w:szCs w:val="24"/>
              </w:rPr>
              <w:t xml:space="preserve"> </w:t>
            </w:r>
            <w:r w:rsidRPr="00BF11B0">
              <w:rPr>
                <w:sz w:val="24"/>
                <w:szCs w:val="24"/>
              </w:rPr>
              <w:t>египтян</w:t>
            </w:r>
            <w:r w:rsidRPr="00BF11B0">
              <w:rPr>
                <w:spacing w:val="-57"/>
                <w:sz w:val="24"/>
                <w:szCs w:val="24"/>
              </w:rPr>
              <w:t xml:space="preserve"> </w:t>
            </w:r>
            <w:r w:rsidRPr="00BF11B0">
              <w:rPr>
                <w:sz w:val="24"/>
                <w:szCs w:val="24"/>
              </w:rPr>
              <w:t>(астрономия,</w:t>
            </w:r>
            <w:r w:rsidRPr="00BF11B0">
              <w:rPr>
                <w:spacing w:val="1"/>
                <w:sz w:val="24"/>
                <w:szCs w:val="24"/>
              </w:rPr>
              <w:t xml:space="preserve"> </w:t>
            </w:r>
            <w:r w:rsidRPr="00BF11B0">
              <w:rPr>
                <w:sz w:val="24"/>
                <w:szCs w:val="24"/>
              </w:rPr>
              <w:t>математика,</w:t>
            </w:r>
            <w:r w:rsidRPr="00BF11B0">
              <w:rPr>
                <w:spacing w:val="1"/>
                <w:sz w:val="24"/>
                <w:szCs w:val="24"/>
              </w:rPr>
              <w:t xml:space="preserve"> </w:t>
            </w:r>
            <w:r w:rsidRPr="00BF11B0">
              <w:rPr>
                <w:sz w:val="24"/>
                <w:szCs w:val="24"/>
              </w:rPr>
              <w:t>медицина).</w:t>
            </w:r>
            <w:r w:rsidRPr="00BF11B0">
              <w:rPr>
                <w:spacing w:val="1"/>
                <w:sz w:val="24"/>
                <w:szCs w:val="24"/>
              </w:rPr>
              <w:t xml:space="preserve"> </w:t>
            </w:r>
            <w:r w:rsidRPr="00BF11B0">
              <w:rPr>
                <w:sz w:val="24"/>
                <w:szCs w:val="24"/>
              </w:rPr>
              <w:t>Письменность</w:t>
            </w:r>
            <w:r w:rsidRPr="00BF11B0">
              <w:rPr>
                <w:spacing w:val="1"/>
                <w:sz w:val="24"/>
                <w:szCs w:val="24"/>
              </w:rPr>
              <w:t xml:space="preserve"> </w:t>
            </w:r>
            <w:r w:rsidRPr="00BF11B0">
              <w:rPr>
                <w:sz w:val="24"/>
                <w:szCs w:val="24"/>
              </w:rPr>
              <w:t>(иероглифы,</w:t>
            </w:r>
            <w:r w:rsidRPr="00BF11B0">
              <w:rPr>
                <w:spacing w:val="1"/>
                <w:sz w:val="24"/>
                <w:szCs w:val="24"/>
              </w:rPr>
              <w:t xml:space="preserve"> </w:t>
            </w:r>
            <w:r w:rsidRPr="00BF11B0">
              <w:rPr>
                <w:sz w:val="24"/>
                <w:szCs w:val="24"/>
              </w:rPr>
              <w:t>папирус).</w:t>
            </w:r>
            <w:r w:rsidRPr="00BF11B0">
              <w:rPr>
                <w:spacing w:val="1"/>
                <w:sz w:val="24"/>
                <w:szCs w:val="24"/>
              </w:rPr>
              <w:t xml:space="preserve"> </w:t>
            </w:r>
            <w:r w:rsidRPr="00BF11B0">
              <w:rPr>
                <w:sz w:val="24"/>
                <w:szCs w:val="24"/>
              </w:rPr>
              <w:t>Открытие</w:t>
            </w:r>
            <w:r w:rsidRPr="00BF11B0">
              <w:rPr>
                <w:spacing w:val="1"/>
                <w:sz w:val="24"/>
                <w:szCs w:val="24"/>
              </w:rPr>
              <w:t xml:space="preserve"> </w:t>
            </w:r>
            <w:r w:rsidRPr="00BF11B0">
              <w:rPr>
                <w:sz w:val="24"/>
                <w:szCs w:val="24"/>
              </w:rPr>
              <w:t>Ж.Ф.Шампольона.</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Древнего</w:t>
            </w:r>
            <w:r w:rsidRPr="00BF11B0">
              <w:rPr>
                <w:spacing w:val="1"/>
                <w:sz w:val="24"/>
                <w:szCs w:val="24"/>
              </w:rPr>
              <w:t xml:space="preserve"> </w:t>
            </w:r>
            <w:r w:rsidRPr="00BF11B0">
              <w:rPr>
                <w:sz w:val="24"/>
                <w:szCs w:val="24"/>
              </w:rPr>
              <w:t>Египта</w:t>
            </w:r>
            <w:r w:rsidRPr="00BF11B0">
              <w:rPr>
                <w:spacing w:val="1"/>
                <w:sz w:val="24"/>
                <w:szCs w:val="24"/>
              </w:rPr>
              <w:t xml:space="preserve"> </w:t>
            </w:r>
            <w:r w:rsidRPr="00BF11B0">
              <w:rPr>
                <w:sz w:val="24"/>
                <w:szCs w:val="24"/>
              </w:rPr>
              <w:t>(архитектура,</w:t>
            </w:r>
            <w:r w:rsidRPr="00BF11B0">
              <w:rPr>
                <w:spacing w:val="1"/>
                <w:sz w:val="24"/>
                <w:szCs w:val="24"/>
              </w:rPr>
              <w:t xml:space="preserve"> </w:t>
            </w:r>
            <w:r w:rsidRPr="00BF11B0">
              <w:rPr>
                <w:sz w:val="24"/>
                <w:szCs w:val="24"/>
              </w:rPr>
              <w:t>рельефы,</w:t>
            </w:r>
            <w:r w:rsidRPr="00BF11B0">
              <w:rPr>
                <w:spacing w:val="1"/>
                <w:sz w:val="24"/>
                <w:szCs w:val="24"/>
              </w:rPr>
              <w:t xml:space="preserve"> </w:t>
            </w:r>
            <w:r w:rsidRPr="00BF11B0">
              <w:rPr>
                <w:sz w:val="24"/>
                <w:szCs w:val="24"/>
              </w:rPr>
              <w:t>фрески).</w:t>
            </w:r>
          </w:p>
        </w:tc>
      </w:tr>
      <w:tr w:rsidR="00927F2E" w:rsidRPr="00BF11B0" w14:paraId="78920552" w14:textId="77777777">
        <w:trPr>
          <w:trHeight w:val="3131"/>
        </w:trPr>
        <w:tc>
          <w:tcPr>
            <w:tcW w:w="3325" w:type="dxa"/>
          </w:tcPr>
          <w:p w14:paraId="74A141A0" w14:textId="77777777" w:rsidR="00927F2E" w:rsidRPr="00BF11B0" w:rsidRDefault="00927F2E" w:rsidP="00BF11B0">
            <w:pPr>
              <w:pStyle w:val="TableParagraph"/>
              <w:contextualSpacing/>
              <w:rPr>
                <w:sz w:val="24"/>
                <w:szCs w:val="24"/>
              </w:rPr>
            </w:pPr>
          </w:p>
          <w:p w14:paraId="695F9873" w14:textId="77777777" w:rsidR="00927F2E" w:rsidRPr="00BF11B0" w:rsidRDefault="00927F2E" w:rsidP="00BF11B0">
            <w:pPr>
              <w:pStyle w:val="TableParagraph"/>
              <w:contextualSpacing/>
              <w:rPr>
                <w:sz w:val="24"/>
                <w:szCs w:val="24"/>
              </w:rPr>
            </w:pPr>
          </w:p>
          <w:p w14:paraId="13686167" w14:textId="77777777" w:rsidR="00927F2E" w:rsidRPr="00BF11B0" w:rsidRDefault="00927F2E" w:rsidP="00BF11B0">
            <w:pPr>
              <w:pStyle w:val="TableParagraph"/>
              <w:contextualSpacing/>
              <w:rPr>
                <w:sz w:val="24"/>
                <w:szCs w:val="24"/>
              </w:rPr>
            </w:pPr>
          </w:p>
          <w:p w14:paraId="266D55EE" w14:textId="77777777" w:rsidR="00927F2E" w:rsidRPr="00BF11B0" w:rsidRDefault="00927F2E" w:rsidP="00BF11B0">
            <w:pPr>
              <w:pStyle w:val="TableParagraph"/>
              <w:spacing w:before="7"/>
              <w:contextualSpacing/>
              <w:rPr>
                <w:sz w:val="24"/>
                <w:szCs w:val="24"/>
              </w:rPr>
            </w:pPr>
          </w:p>
          <w:p w14:paraId="4B865710" w14:textId="77777777" w:rsidR="00927F2E" w:rsidRPr="00BF11B0" w:rsidRDefault="0011740B" w:rsidP="00BF11B0">
            <w:pPr>
              <w:pStyle w:val="TableParagraph"/>
              <w:tabs>
                <w:tab w:val="left" w:pos="1837"/>
              </w:tabs>
              <w:spacing w:before="1"/>
              <w:ind w:left="148" w:right="136"/>
              <w:contextualSpacing/>
              <w:rPr>
                <w:sz w:val="24"/>
                <w:szCs w:val="24"/>
              </w:rPr>
            </w:pPr>
            <w:r w:rsidRPr="00BF11B0">
              <w:rPr>
                <w:sz w:val="24"/>
                <w:szCs w:val="24"/>
              </w:rPr>
              <w:t>Древние</w:t>
            </w:r>
            <w:r w:rsidRPr="00BF11B0">
              <w:rPr>
                <w:sz w:val="24"/>
                <w:szCs w:val="24"/>
              </w:rPr>
              <w:tab/>
            </w:r>
            <w:r w:rsidRPr="00BF11B0">
              <w:rPr>
                <w:spacing w:val="-1"/>
                <w:sz w:val="24"/>
                <w:szCs w:val="24"/>
              </w:rPr>
              <w:t>цивилизации</w:t>
            </w:r>
            <w:r w:rsidRPr="00BF11B0">
              <w:rPr>
                <w:spacing w:val="-57"/>
                <w:sz w:val="24"/>
                <w:szCs w:val="24"/>
              </w:rPr>
              <w:t xml:space="preserve"> </w:t>
            </w:r>
            <w:r w:rsidRPr="00BF11B0">
              <w:rPr>
                <w:sz w:val="24"/>
                <w:szCs w:val="24"/>
              </w:rPr>
              <w:t>Месопотамии.</w:t>
            </w:r>
          </w:p>
        </w:tc>
        <w:tc>
          <w:tcPr>
            <w:tcW w:w="6333" w:type="dxa"/>
          </w:tcPr>
          <w:p w14:paraId="7BC6E537" w14:textId="77777777" w:rsidR="00927F2E" w:rsidRPr="00BF11B0" w:rsidRDefault="0011740B" w:rsidP="00BF11B0">
            <w:pPr>
              <w:pStyle w:val="TableParagraph"/>
              <w:tabs>
                <w:tab w:val="left" w:pos="5226"/>
              </w:tabs>
              <w:spacing w:before="63"/>
              <w:ind w:left="148" w:right="130"/>
              <w:contextualSpacing/>
              <w:jc w:val="both"/>
              <w:rPr>
                <w:sz w:val="24"/>
                <w:szCs w:val="24"/>
              </w:rPr>
            </w:pPr>
            <w:r w:rsidRPr="00BF11B0">
              <w:rPr>
                <w:sz w:val="24"/>
                <w:szCs w:val="24"/>
              </w:rPr>
              <w:t>Природные</w:t>
            </w:r>
            <w:r w:rsidRPr="00BF11B0">
              <w:rPr>
                <w:spacing w:val="61"/>
                <w:sz w:val="24"/>
                <w:szCs w:val="24"/>
              </w:rPr>
              <w:t xml:space="preserve"> </w:t>
            </w:r>
            <w:r w:rsidRPr="00BF11B0">
              <w:rPr>
                <w:sz w:val="24"/>
                <w:szCs w:val="24"/>
              </w:rPr>
              <w:t>условия</w:t>
            </w:r>
            <w:r w:rsidRPr="00BF11B0">
              <w:rPr>
                <w:spacing w:val="61"/>
                <w:sz w:val="24"/>
                <w:szCs w:val="24"/>
              </w:rPr>
              <w:t xml:space="preserve"> </w:t>
            </w:r>
            <w:r w:rsidRPr="00BF11B0">
              <w:rPr>
                <w:sz w:val="24"/>
                <w:szCs w:val="24"/>
              </w:rPr>
              <w:t>Месопотамии</w:t>
            </w:r>
            <w:r w:rsidRPr="00BF11B0">
              <w:rPr>
                <w:spacing w:val="61"/>
                <w:sz w:val="24"/>
                <w:szCs w:val="24"/>
              </w:rPr>
              <w:t xml:space="preserve"> </w:t>
            </w:r>
            <w:r w:rsidRPr="00BF11B0">
              <w:rPr>
                <w:sz w:val="24"/>
                <w:szCs w:val="24"/>
              </w:rPr>
              <w:t>(Междуречья).</w:t>
            </w:r>
            <w:r w:rsidRPr="00BF11B0">
              <w:rPr>
                <w:spacing w:val="-57"/>
                <w:sz w:val="24"/>
                <w:szCs w:val="24"/>
              </w:rPr>
              <w:t xml:space="preserve"> </w:t>
            </w:r>
            <w:r w:rsidRPr="00BF11B0">
              <w:rPr>
                <w:sz w:val="24"/>
                <w:szCs w:val="24"/>
              </w:rPr>
              <w:t>Занятия</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Древнейшие</w:t>
            </w:r>
            <w:r w:rsidRPr="00BF11B0">
              <w:rPr>
                <w:spacing w:val="1"/>
                <w:sz w:val="24"/>
                <w:szCs w:val="24"/>
              </w:rPr>
              <w:t xml:space="preserve"> </w:t>
            </w:r>
            <w:r w:rsidRPr="00BF11B0">
              <w:rPr>
                <w:sz w:val="24"/>
                <w:szCs w:val="24"/>
              </w:rPr>
              <w:t>города-государства.</w:t>
            </w:r>
            <w:r w:rsidRPr="00BF11B0">
              <w:rPr>
                <w:spacing w:val="1"/>
                <w:sz w:val="24"/>
                <w:szCs w:val="24"/>
              </w:rPr>
              <w:t xml:space="preserve"> </w:t>
            </w:r>
            <w:r w:rsidRPr="00BF11B0">
              <w:rPr>
                <w:sz w:val="24"/>
                <w:szCs w:val="24"/>
              </w:rPr>
              <w:t>Создание</w:t>
            </w:r>
            <w:r w:rsidRPr="00BF11B0">
              <w:rPr>
                <w:spacing w:val="61"/>
                <w:sz w:val="24"/>
                <w:szCs w:val="24"/>
              </w:rPr>
              <w:t xml:space="preserve"> </w:t>
            </w:r>
            <w:r w:rsidRPr="00BF11B0">
              <w:rPr>
                <w:sz w:val="24"/>
                <w:szCs w:val="24"/>
              </w:rPr>
              <w:t>единого   государства.   Письменность.   Мифы</w:t>
            </w:r>
            <w:r w:rsidRPr="00BF11B0">
              <w:rPr>
                <w:spacing w:val="-57"/>
                <w:sz w:val="24"/>
                <w:szCs w:val="24"/>
              </w:rPr>
              <w:t xml:space="preserve"> </w:t>
            </w:r>
            <w:r w:rsidRPr="00BF11B0">
              <w:rPr>
                <w:sz w:val="24"/>
                <w:szCs w:val="24"/>
              </w:rPr>
              <w:t>и</w:t>
            </w:r>
            <w:r w:rsidRPr="00BF11B0">
              <w:rPr>
                <w:sz w:val="24"/>
                <w:szCs w:val="24"/>
              </w:rPr>
              <w:tab/>
            </w:r>
            <w:r w:rsidRPr="00BF11B0">
              <w:rPr>
                <w:spacing w:val="-1"/>
                <w:sz w:val="24"/>
                <w:szCs w:val="24"/>
              </w:rPr>
              <w:t>сказания.</w:t>
            </w:r>
          </w:p>
          <w:p w14:paraId="1854581C" w14:textId="77777777" w:rsidR="00927F2E" w:rsidRPr="00BF11B0" w:rsidRDefault="0011740B" w:rsidP="00BF11B0">
            <w:pPr>
              <w:pStyle w:val="TableParagraph"/>
              <w:ind w:left="148" w:right="132"/>
              <w:contextualSpacing/>
              <w:jc w:val="both"/>
              <w:rPr>
                <w:sz w:val="24"/>
                <w:szCs w:val="24"/>
              </w:rPr>
            </w:pPr>
            <w:r w:rsidRPr="00BF11B0">
              <w:rPr>
                <w:sz w:val="24"/>
                <w:szCs w:val="24"/>
              </w:rPr>
              <w:t>Древний</w:t>
            </w:r>
            <w:r w:rsidRPr="00BF11B0">
              <w:rPr>
                <w:spacing w:val="1"/>
                <w:sz w:val="24"/>
                <w:szCs w:val="24"/>
              </w:rPr>
              <w:t xml:space="preserve"> </w:t>
            </w:r>
            <w:r w:rsidRPr="00BF11B0">
              <w:rPr>
                <w:sz w:val="24"/>
                <w:szCs w:val="24"/>
              </w:rPr>
              <w:t>Вавилон.</w:t>
            </w:r>
            <w:r w:rsidRPr="00BF11B0">
              <w:rPr>
                <w:spacing w:val="1"/>
                <w:sz w:val="24"/>
                <w:szCs w:val="24"/>
              </w:rPr>
              <w:t xml:space="preserve"> </w:t>
            </w:r>
            <w:r w:rsidRPr="00BF11B0">
              <w:rPr>
                <w:sz w:val="24"/>
                <w:szCs w:val="24"/>
              </w:rPr>
              <w:t>Царь</w:t>
            </w:r>
            <w:r w:rsidRPr="00BF11B0">
              <w:rPr>
                <w:spacing w:val="1"/>
                <w:sz w:val="24"/>
                <w:szCs w:val="24"/>
              </w:rPr>
              <w:t xml:space="preserve"> </w:t>
            </w:r>
            <w:r w:rsidRPr="00BF11B0">
              <w:rPr>
                <w:sz w:val="24"/>
                <w:szCs w:val="24"/>
              </w:rPr>
              <w:t>Хаммурапи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законы.</w:t>
            </w:r>
            <w:r w:rsidRPr="00BF11B0">
              <w:rPr>
                <w:spacing w:val="1"/>
                <w:sz w:val="24"/>
                <w:szCs w:val="24"/>
              </w:rPr>
              <w:t xml:space="preserve"> </w:t>
            </w:r>
            <w:r w:rsidRPr="00BF11B0">
              <w:rPr>
                <w:sz w:val="24"/>
                <w:szCs w:val="24"/>
              </w:rPr>
              <w:t>Ассирия.</w:t>
            </w:r>
            <w:r w:rsidRPr="00BF11B0">
              <w:rPr>
                <w:spacing w:val="1"/>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ассирийцев.</w:t>
            </w:r>
            <w:r w:rsidRPr="00BF11B0">
              <w:rPr>
                <w:spacing w:val="1"/>
                <w:sz w:val="24"/>
                <w:szCs w:val="24"/>
              </w:rPr>
              <w:t xml:space="preserve"> </w:t>
            </w:r>
            <w:r w:rsidRPr="00BF11B0">
              <w:rPr>
                <w:sz w:val="24"/>
                <w:szCs w:val="24"/>
              </w:rPr>
              <w:t>Создание</w:t>
            </w:r>
            <w:r w:rsidRPr="00BF11B0">
              <w:rPr>
                <w:spacing w:val="1"/>
                <w:sz w:val="24"/>
                <w:szCs w:val="24"/>
              </w:rPr>
              <w:t xml:space="preserve"> </w:t>
            </w:r>
            <w:r w:rsidRPr="00BF11B0">
              <w:rPr>
                <w:sz w:val="24"/>
                <w:szCs w:val="24"/>
              </w:rPr>
              <w:t>сильной</w:t>
            </w:r>
            <w:r w:rsidRPr="00BF11B0">
              <w:rPr>
                <w:spacing w:val="1"/>
                <w:sz w:val="24"/>
                <w:szCs w:val="24"/>
              </w:rPr>
              <w:t xml:space="preserve"> </w:t>
            </w:r>
            <w:r w:rsidRPr="00BF11B0">
              <w:rPr>
                <w:sz w:val="24"/>
                <w:szCs w:val="24"/>
              </w:rPr>
              <w:t>державы.</w:t>
            </w:r>
            <w:r w:rsidRPr="00BF11B0">
              <w:rPr>
                <w:spacing w:val="1"/>
                <w:sz w:val="24"/>
                <w:szCs w:val="24"/>
              </w:rPr>
              <w:t xml:space="preserve"> </w:t>
            </w:r>
            <w:r w:rsidRPr="00BF11B0">
              <w:rPr>
                <w:sz w:val="24"/>
                <w:szCs w:val="24"/>
              </w:rPr>
              <w:t>Культурные</w:t>
            </w:r>
            <w:r w:rsidRPr="00BF11B0">
              <w:rPr>
                <w:spacing w:val="1"/>
                <w:sz w:val="24"/>
                <w:szCs w:val="24"/>
              </w:rPr>
              <w:t xml:space="preserve"> </w:t>
            </w:r>
            <w:r w:rsidRPr="00BF11B0">
              <w:rPr>
                <w:sz w:val="24"/>
                <w:szCs w:val="24"/>
              </w:rPr>
              <w:t>сокровища</w:t>
            </w:r>
            <w:r w:rsidRPr="00BF11B0">
              <w:rPr>
                <w:spacing w:val="1"/>
                <w:sz w:val="24"/>
                <w:szCs w:val="24"/>
              </w:rPr>
              <w:t xml:space="preserve"> </w:t>
            </w:r>
            <w:r w:rsidRPr="00BF11B0">
              <w:rPr>
                <w:sz w:val="24"/>
                <w:szCs w:val="24"/>
              </w:rPr>
              <w:t>Ниневии.</w:t>
            </w:r>
            <w:r w:rsidRPr="00BF11B0">
              <w:rPr>
                <w:spacing w:val="1"/>
                <w:sz w:val="24"/>
                <w:szCs w:val="24"/>
              </w:rPr>
              <w:t xml:space="preserve"> </w:t>
            </w:r>
            <w:r w:rsidRPr="00BF11B0">
              <w:rPr>
                <w:sz w:val="24"/>
                <w:szCs w:val="24"/>
              </w:rPr>
              <w:t>Гибель</w:t>
            </w:r>
            <w:r w:rsidRPr="00BF11B0">
              <w:rPr>
                <w:spacing w:val="1"/>
                <w:sz w:val="24"/>
                <w:szCs w:val="24"/>
              </w:rPr>
              <w:t xml:space="preserve"> </w:t>
            </w:r>
            <w:r w:rsidRPr="00BF11B0">
              <w:rPr>
                <w:sz w:val="24"/>
                <w:szCs w:val="24"/>
              </w:rPr>
              <w:t>империи.</w:t>
            </w:r>
          </w:p>
          <w:p w14:paraId="76C4D7A6" w14:textId="77777777" w:rsidR="00927F2E" w:rsidRPr="00BF11B0" w:rsidRDefault="0011740B" w:rsidP="00BF11B0">
            <w:pPr>
              <w:pStyle w:val="TableParagraph"/>
              <w:ind w:left="148" w:right="136"/>
              <w:contextualSpacing/>
              <w:jc w:val="both"/>
              <w:rPr>
                <w:sz w:val="24"/>
                <w:szCs w:val="24"/>
              </w:rPr>
            </w:pPr>
            <w:r w:rsidRPr="00BF11B0">
              <w:rPr>
                <w:sz w:val="24"/>
                <w:szCs w:val="24"/>
              </w:rPr>
              <w:t>Усиление</w:t>
            </w:r>
            <w:r w:rsidRPr="00BF11B0">
              <w:rPr>
                <w:spacing w:val="1"/>
                <w:sz w:val="24"/>
                <w:szCs w:val="24"/>
              </w:rPr>
              <w:t xml:space="preserve"> </w:t>
            </w:r>
            <w:r w:rsidRPr="00BF11B0">
              <w:rPr>
                <w:sz w:val="24"/>
                <w:szCs w:val="24"/>
              </w:rPr>
              <w:t>Нововавилонского</w:t>
            </w:r>
            <w:r w:rsidRPr="00BF11B0">
              <w:rPr>
                <w:spacing w:val="1"/>
                <w:sz w:val="24"/>
                <w:szCs w:val="24"/>
              </w:rPr>
              <w:t xml:space="preserve"> </w:t>
            </w:r>
            <w:r w:rsidRPr="00BF11B0">
              <w:rPr>
                <w:sz w:val="24"/>
                <w:szCs w:val="24"/>
              </w:rPr>
              <w:t>царства.</w:t>
            </w:r>
            <w:r w:rsidRPr="00BF11B0">
              <w:rPr>
                <w:spacing w:val="1"/>
                <w:sz w:val="24"/>
                <w:szCs w:val="24"/>
              </w:rPr>
              <w:t xml:space="preserve"> </w:t>
            </w:r>
            <w:r w:rsidRPr="00BF11B0">
              <w:rPr>
                <w:sz w:val="24"/>
                <w:szCs w:val="24"/>
              </w:rPr>
              <w:t>Легендарные</w:t>
            </w:r>
            <w:r w:rsidRPr="00BF11B0">
              <w:rPr>
                <w:spacing w:val="-57"/>
                <w:sz w:val="24"/>
                <w:szCs w:val="24"/>
              </w:rPr>
              <w:t xml:space="preserve"> </w:t>
            </w:r>
            <w:r w:rsidRPr="00BF11B0">
              <w:rPr>
                <w:sz w:val="24"/>
                <w:szCs w:val="24"/>
              </w:rPr>
              <w:t>памятники</w:t>
            </w:r>
            <w:r w:rsidRPr="00BF11B0">
              <w:rPr>
                <w:spacing w:val="-1"/>
                <w:sz w:val="24"/>
                <w:szCs w:val="24"/>
              </w:rPr>
              <w:t xml:space="preserve"> </w:t>
            </w:r>
            <w:r w:rsidRPr="00BF11B0">
              <w:rPr>
                <w:sz w:val="24"/>
                <w:szCs w:val="24"/>
              </w:rPr>
              <w:t>города</w:t>
            </w:r>
            <w:r w:rsidRPr="00BF11B0">
              <w:rPr>
                <w:spacing w:val="-1"/>
                <w:sz w:val="24"/>
                <w:szCs w:val="24"/>
              </w:rPr>
              <w:t xml:space="preserve"> </w:t>
            </w:r>
            <w:r w:rsidRPr="00BF11B0">
              <w:rPr>
                <w:sz w:val="24"/>
                <w:szCs w:val="24"/>
              </w:rPr>
              <w:t>Вавилона.</w:t>
            </w:r>
          </w:p>
        </w:tc>
      </w:tr>
      <w:tr w:rsidR="00927F2E" w:rsidRPr="00BF11B0" w14:paraId="6403E95B" w14:textId="77777777">
        <w:trPr>
          <w:trHeight w:val="2305"/>
        </w:trPr>
        <w:tc>
          <w:tcPr>
            <w:tcW w:w="3325" w:type="dxa"/>
          </w:tcPr>
          <w:p w14:paraId="14E30B1C" w14:textId="77777777" w:rsidR="00927F2E" w:rsidRPr="00BF11B0" w:rsidRDefault="00927F2E" w:rsidP="00BF11B0">
            <w:pPr>
              <w:pStyle w:val="TableParagraph"/>
              <w:contextualSpacing/>
              <w:rPr>
                <w:sz w:val="24"/>
                <w:szCs w:val="24"/>
              </w:rPr>
            </w:pPr>
          </w:p>
          <w:p w14:paraId="652DEF6F" w14:textId="77777777" w:rsidR="00927F2E" w:rsidRPr="00BF11B0" w:rsidRDefault="00927F2E" w:rsidP="00BF11B0">
            <w:pPr>
              <w:pStyle w:val="TableParagraph"/>
              <w:contextualSpacing/>
              <w:rPr>
                <w:sz w:val="24"/>
                <w:szCs w:val="24"/>
              </w:rPr>
            </w:pPr>
          </w:p>
          <w:p w14:paraId="2E47735B" w14:textId="77777777" w:rsidR="00927F2E" w:rsidRPr="00BF11B0" w:rsidRDefault="0011740B" w:rsidP="00BF11B0">
            <w:pPr>
              <w:pStyle w:val="TableParagraph"/>
              <w:spacing w:before="163"/>
              <w:ind w:left="148" w:right="133"/>
              <w:contextualSpacing/>
              <w:rPr>
                <w:sz w:val="24"/>
                <w:szCs w:val="24"/>
              </w:rPr>
            </w:pPr>
            <w:r w:rsidRPr="00BF11B0">
              <w:rPr>
                <w:sz w:val="24"/>
                <w:szCs w:val="24"/>
              </w:rPr>
              <w:t>Восточное</w:t>
            </w:r>
            <w:r w:rsidRPr="00BF11B0">
              <w:rPr>
                <w:spacing w:val="15"/>
                <w:sz w:val="24"/>
                <w:szCs w:val="24"/>
              </w:rPr>
              <w:t xml:space="preserve"> </w:t>
            </w:r>
            <w:r w:rsidRPr="00BF11B0">
              <w:rPr>
                <w:sz w:val="24"/>
                <w:szCs w:val="24"/>
              </w:rPr>
              <w:t>Средиземноморье</w:t>
            </w:r>
            <w:r w:rsidRPr="00BF11B0">
              <w:rPr>
                <w:spacing w:val="-57"/>
                <w:sz w:val="24"/>
                <w:szCs w:val="24"/>
              </w:rPr>
              <w:t xml:space="preserve"> </w:t>
            </w:r>
            <w:r w:rsidRPr="00BF11B0">
              <w:rPr>
                <w:sz w:val="24"/>
                <w:szCs w:val="24"/>
              </w:rPr>
              <w:t>в</w:t>
            </w:r>
            <w:r w:rsidRPr="00BF11B0">
              <w:rPr>
                <w:spacing w:val="-2"/>
                <w:sz w:val="24"/>
                <w:szCs w:val="24"/>
              </w:rPr>
              <w:t xml:space="preserve"> </w:t>
            </w:r>
            <w:r w:rsidRPr="00BF11B0">
              <w:rPr>
                <w:sz w:val="24"/>
                <w:szCs w:val="24"/>
              </w:rPr>
              <w:t>древности.</w:t>
            </w:r>
          </w:p>
        </w:tc>
        <w:tc>
          <w:tcPr>
            <w:tcW w:w="6333" w:type="dxa"/>
          </w:tcPr>
          <w:p w14:paraId="06213178" w14:textId="77777777" w:rsidR="00927F2E" w:rsidRPr="00BF11B0" w:rsidRDefault="0011740B" w:rsidP="00BF11B0">
            <w:pPr>
              <w:pStyle w:val="TableParagraph"/>
              <w:spacing w:before="65"/>
              <w:ind w:left="148" w:right="135"/>
              <w:contextualSpacing/>
              <w:jc w:val="both"/>
              <w:rPr>
                <w:sz w:val="24"/>
                <w:szCs w:val="24"/>
              </w:rPr>
            </w:pPr>
            <w:r w:rsidRPr="00BF11B0">
              <w:rPr>
                <w:sz w:val="24"/>
                <w:szCs w:val="24"/>
              </w:rPr>
              <w:t>Природные</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влияние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занятия</w:t>
            </w:r>
            <w:r w:rsidRPr="00BF11B0">
              <w:rPr>
                <w:spacing w:val="1"/>
                <w:sz w:val="24"/>
                <w:szCs w:val="24"/>
              </w:rPr>
              <w:t xml:space="preserve"> </w:t>
            </w:r>
            <w:r w:rsidRPr="00BF11B0">
              <w:rPr>
                <w:sz w:val="24"/>
                <w:szCs w:val="24"/>
              </w:rPr>
              <w:t>жителей.</w:t>
            </w:r>
            <w:r w:rsidRPr="00BF11B0">
              <w:rPr>
                <w:spacing w:val="1"/>
                <w:sz w:val="24"/>
                <w:szCs w:val="24"/>
              </w:rPr>
              <w:t xml:space="preserve"> </w:t>
            </w:r>
            <w:r w:rsidRPr="00BF11B0">
              <w:rPr>
                <w:sz w:val="24"/>
                <w:szCs w:val="24"/>
              </w:rPr>
              <w:t>Финикия:</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ремёсел,</w:t>
            </w:r>
            <w:r w:rsidRPr="00BF11B0">
              <w:rPr>
                <w:spacing w:val="1"/>
                <w:sz w:val="24"/>
                <w:szCs w:val="24"/>
              </w:rPr>
              <w:t xml:space="preserve"> </w:t>
            </w:r>
            <w:r w:rsidRPr="00BF11B0">
              <w:rPr>
                <w:sz w:val="24"/>
                <w:szCs w:val="24"/>
              </w:rPr>
              <w:t>караванной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морской</w:t>
            </w:r>
            <w:r w:rsidRPr="00BF11B0">
              <w:rPr>
                <w:spacing w:val="1"/>
                <w:sz w:val="24"/>
                <w:szCs w:val="24"/>
              </w:rPr>
              <w:t xml:space="preserve"> </w:t>
            </w:r>
            <w:r w:rsidRPr="00BF11B0">
              <w:rPr>
                <w:sz w:val="24"/>
                <w:szCs w:val="24"/>
              </w:rPr>
              <w:t>торговли.</w:t>
            </w:r>
          </w:p>
          <w:p w14:paraId="4273800A" w14:textId="77777777" w:rsidR="00927F2E" w:rsidRPr="00BF11B0" w:rsidRDefault="0011740B" w:rsidP="00BF11B0">
            <w:pPr>
              <w:pStyle w:val="TableParagraph"/>
              <w:ind w:left="148" w:right="133"/>
              <w:contextualSpacing/>
              <w:jc w:val="both"/>
              <w:rPr>
                <w:sz w:val="24"/>
                <w:szCs w:val="24"/>
              </w:rPr>
            </w:pPr>
            <w:r w:rsidRPr="00BF11B0">
              <w:rPr>
                <w:sz w:val="24"/>
                <w:szCs w:val="24"/>
              </w:rPr>
              <w:t>Города-государства.</w:t>
            </w:r>
            <w:r w:rsidRPr="00BF11B0">
              <w:rPr>
                <w:spacing w:val="1"/>
                <w:sz w:val="24"/>
                <w:szCs w:val="24"/>
              </w:rPr>
              <w:t xml:space="preserve"> </w:t>
            </w:r>
            <w:r w:rsidRPr="00BF11B0">
              <w:rPr>
                <w:sz w:val="24"/>
                <w:szCs w:val="24"/>
              </w:rPr>
              <w:t>Финикийская</w:t>
            </w:r>
            <w:r w:rsidRPr="00BF11B0">
              <w:rPr>
                <w:spacing w:val="1"/>
                <w:sz w:val="24"/>
                <w:szCs w:val="24"/>
              </w:rPr>
              <w:t xml:space="preserve"> </w:t>
            </w:r>
            <w:r w:rsidRPr="00BF11B0">
              <w:rPr>
                <w:sz w:val="24"/>
                <w:szCs w:val="24"/>
              </w:rPr>
              <w:t>колонизация.</w:t>
            </w:r>
            <w:r w:rsidRPr="00BF11B0">
              <w:rPr>
                <w:spacing w:val="1"/>
                <w:sz w:val="24"/>
                <w:szCs w:val="24"/>
              </w:rPr>
              <w:t xml:space="preserve"> </w:t>
            </w:r>
            <w:r w:rsidRPr="00BF11B0">
              <w:rPr>
                <w:sz w:val="24"/>
                <w:szCs w:val="24"/>
              </w:rPr>
              <w:t>Финикийский</w:t>
            </w:r>
            <w:r w:rsidRPr="00BF11B0">
              <w:rPr>
                <w:spacing w:val="1"/>
                <w:sz w:val="24"/>
                <w:szCs w:val="24"/>
              </w:rPr>
              <w:t xml:space="preserve"> </w:t>
            </w:r>
            <w:r w:rsidRPr="00BF11B0">
              <w:rPr>
                <w:sz w:val="24"/>
                <w:szCs w:val="24"/>
              </w:rPr>
              <w:t>алфавит.</w:t>
            </w:r>
            <w:r w:rsidRPr="00BF11B0">
              <w:rPr>
                <w:spacing w:val="1"/>
                <w:sz w:val="24"/>
                <w:szCs w:val="24"/>
              </w:rPr>
              <w:t xml:space="preserve"> </w:t>
            </w:r>
            <w:r w:rsidRPr="00BF11B0">
              <w:rPr>
                <w:sz w:val="24"/>
                <w:szCs w:val="24"/>
              </w:rPr>
              <w:t>Палестина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население.</w:t>
            </w:r>
            <w:r w:rsidRPr="00BF11B0">
              <w:rPr>
                <w:spacing w:val="1"/>
                <w:sz w:val="24"/>
                <w:szCs w:val="24"/>
              </w:rPr>
              <w:t xml:space="preserve"> </w:t>
            </w:r>
            <w:r w:rsidRPr="00BF11B0">
              <w:rPr>
                <w:sz w:val="24"/>
                <w:szCs w:val="24"/>
              </w:rPr>
              <w:t>Возникновение Израильского государства. Царь Соломон.</w:t>
            </w:r>
            <w:r w:rsidRPr="00BF11B0">
              <w:rPr>
                <w:spacing w:val="-57"/>
                <w:sz w:val="24"/>
                <w:szCs w:val="24"/>
              </w:rPr>
              <w:t xml:space="preserve"> </w:t>
            </w:r>
            <w:r w:rsidRPr="00BF11B0">
              <w:rPr>
                <w:sz w:val="24"/>
                <w:szCs w:val="24"/>
              </w:rPr>
              <w:t>Религиозные</w:t>
            </w:r>
            <w:r w:rsidRPr="00BF11B0">
              <w:rPr>
                <w:spacing w:val="-1"/>
                <w:sz w:val="24"/>
                <w:szCs w:val="24"/>
              </w:rPr>
              <w:t xml:space="preserve"> </w:t>
            </w:r>
            <w:r w:rsidRPr="00BF11B0">
              <w:rPr>
                <w:sz w:val="24"/>
                <w:szCs w:val="24"/>
              </w:rPr>
              <w:t>верования.</w:t>
            </w:r>
            <w:r w:rsidRPr="00BF11B0">
              <w:rPr>
                <w:spacing w:val="-1"/>
                <w:sz w:val="24"/>
                <w:szCs w:val="24"/>
              </w:rPr>
              <w:t xml:space="preserve"> </w:t>
            </w:r>
            <w:r w:rsidRPr="00BF11B0">
              <w:rPr>
                <w:sz w:val="24"/>
                <w:szCs w:val="24"/>
              </w:rPr>
              <w:t>Ветхозаветные</w:t>
            </w:r>
            <w:r w:rsidRPr="00BF11B0">
              <w:rPr>
                <w:spacing w:val="-3"/>
                <w:sz w:val="24"/>
                <w:szCs w:val="24"/>
              </w:rPr>
              <w:t xml:space="preserve"> </w:t>
            </w:r>
            <w:r w:rsidRPr="00BF11B0">
              <w:rPr>
                <w:sz w:val="24"/>
                <w:szCs w:val="24"/>
              </w:rPr>
              <w:t>сказания.</w:t>
            </w:r>
          </w:p>
        </w:tc>
      </w:tr>
      <w:tr w:rsidR="00927F2E" w:rsidRPr="00BF11B0" w14:paraId="14CAE3B7" w14:textId="77777777">
        <w:trPr>
          <w:trHeight w:val="1478"/>
        </w:trPr>
        <w:tc>
          <w:tcPr>
            <w:tcW w:w="3325" w:type="dxa"/>
          </w:tcPr>
          <w:p w14:paraId="051C2D37" w14:textId="77777777" w:rsidR="00927F2E" w:rsidRPr="00BF11B0" w:rsidRDefault="00927F2E" w:rsidP="00BF11B0">
            <w:pPr>
              <w:pStyle w:val="TableParagraph"/>
              <w:contextualSpacing/>
              <w:rPr>
                <w:sz w:val="24"/>
                <w:szCs w:val="24"/>
              </w:rPr>
            </w:pPr>
          </w:p>
          <w:p w14:paraId="24FF52B3" w14:textId="77777777" w:rsidR="00927F2E" w:rsidRPr="00BF11B0" w:rsidRDefault="0011740B" w:rsidP="00BF11B0">
            <w:pPr>
              <w:pStyle w:val="TableParagraph"/>
              <w:spacing w:before="183"/>
              <w:ind w:left="148"/>
              <w:contextualSpacing/>
              <w:rPr>
                <w:sz w:val="24"/>
                <w:szCs w:val="24"/>
              </w:rPr>
            </w:pPr>
            <w:r w:rsidRPr="00BF11B0">
              <w:rPr>
                <w:sz w:val="24"/>
                <w:szCs w:val="24"/>
              </w:rPr>
              <w:t>Персидская</w:t>
            </w:r>
            <w:r w:rsidRPr="00BF11B0">
              <w:rPr>
                <w:spacing w:val="-5"/>
                <w:sz w:val="24"/>
                <w:szCs w:val="24"/>
              </w:rPr>
              <w:t xml:space="preserve"> </w:t>
            </w:r>
            <w:r w:rsidRPr="00BF11B0">
              <w:rPr>
                <w:sz w:val="24"/>
                <w:szCs w:val="24"/>
              </w:rPr>
              <w:t>держава.</w:t>
            </w:r>
          </w:p>
        </w:tc>
        <w:tc>
          <w:tcPr>
            <w:tcW w:w="6333" w:type="dxa"/>
          </w:tcPr>
          <w:p w14:paraId="72146DF2"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Завоевания</w:t>
            </w:r>
            <w:r w:rsidRPr="00BF11B0">
              <w:rPr>
                <w:spacing w:val="1"/>
                <w:sz w:val="24"/>
                <w:szCs w:val="24"/>
              </w:rPr>
              <w:t xml:space="preserve"> </w:t>
            </w:r>
            <w:r w:rsidRPr="00BF11B0">
              <w:rPr>
                <w:sz w:val="24"/>
                <w:szCs w:val="24"/>
              </w:rPr>
              <w:t>персов.</w:t>
            </w:r>
            <w:r w:rsidRPr="00BF11B0">
              <w:rPr>
                <w:spacing w:val="1"/>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Ахеменидов.</w:t>
            </w:r>
            <w:r w:rsidRPr="00BF11B0">
              <w:rPr>
                <w:spacing w:val="1"/>
                <w:sz w:val="24"/>
                <w:szCs w:val="24"/>
              </w:rPr>
              <w:t xml:space="preserve"> </w:t>
            </w:r>
            <w:r w:rsidRPr="00BF11B0">
              <w:rPr>
                <w:sz w:val="24"/>
                <w:szCs w:val="24"/>
              </w:rPr>
              <w:t>Великие</w:t>
            </w:r>
            <w:r w:rsidRPr="00BF11B0">
              <w:rPr>
                <w:spacing w:val="1"/>
                <w:sz w:val="24"/>
                <w:szCs w:val="24"/>
              </w:rPr>
              <w:t xml:space="preserve"> </w:t>
            </w:r>
            <w:r w:rsidRPr="00BF11B0">
              <w:rPr>
                <w:sz w:val="24"/>
                <w:szCs w:val="24"/>
              </w:rPr>
              <w:t>цари: Кир II Великий, Дарий I. Расширение территории</w:t>
            </w:r>
            <w:r w:rsidRPr="00BF11B0">
              <w:rPr>
                <w:spacing w:val="1"/>
                <w:sz w:val="24"/>
                <w:szCs w:val="24"/>
              </w:rPr>
              <w:t xml:space="preserve"> </w:t>
            </w:r>
            <w:r w:rsidRPr="00BF11B0">
              <w:rPr>
                <w:sz w:val="24"/>
                <w:szCs w:val="24"/>
              </w:rPr>
              <w:t>державы. Государственное устройство. Центр и сатрапии,</w:t>
            </w:r>
            <w:r w:rsidRPr="00BF11B0">
              <w:rPr>
                <w:spacing w:val="1"/>
                <w:sz w:val="24"/>
                <w:szCs w:val="24"/>
              </w:rPr>
              <w:t xml:space="preserve"> </w:t>
            </w:r>
            <w:r w:rsidRPr="00BF11B0">
              <w:rPr>
                <w:sz w:val="24"/>
                <w:szCs w:val="24"/>
              </w:rPr>
              <w:t>управление</w:t>
            </w:r>
            <w:r w:rsidRPr="00BF11B0">
              <w:rPr>
                <w:spacing w:val="-2"/>
                <w:sz w:val="24"/>
                <w:szCs w:val="24"/>
              </w:rPr>
              <w:t xml:space="preserve"> </w:t>
            </w:r>
            <w:r w:rsidRPr="00BF11B0">
              <w:rPr>
                <w:sz w:val="24"/>
                <w:szCs w:val="24"/>
              </w:rPr>
              <w:t>империей. Религия</w:t>
            </w:r>
            <w:r w:rsidRPr="00BF11B0">
              <w:rPr>
                <w:spacing w:val="-4"/>
                <w:sz w:val="24"/>
                <w:szCs w:val="24"/>
              </w:rPr>
              <w:t xml:space="preserve"> </w:t>
            </w:r>
            <w:r w:rsidRPr="00BF11B0">
              <w:rPr>
                <w:sz w:val="24"/>
                <w:szCs w:val="24"/>
              </w:rPr>
              <w:t>персов.</w:t>
            </w:r>
          </w:p>
        </w:tc>
      </w:tr>
      <w:tr w:rsidR="00927F2E" w:rsidRPr="00BF11B0" w14:paraId="676950AC" w14:textId="77777777">
        <w:trPr>
          <w:trHeight w:val="2581"/>
        </w:trPr>
        <w:tc>
          <w:tcPr>
            <w:tcW w:w="3325" w:type="dxa"/>
          </w:tcPr>
          <w:p w14:paraId="468E8E44" w14:textId="77777777" w:rsidR="00927F2E" w:rsidRPr="00BF11B0" w:rsidRDefault="00927F2E" w:rsidP="00BF11B0">
            <w:pPr>
              <w:pStyle w:val="TableParagraph"/>
              <w:contextualSpacing/>
              <w:rPr>
                <w:sz w:val="24"/>
                <w:szCs w:val="24"/>
              </w:rPr>
            </w:pPr>
          </w:p>
          <w:p w14:paraId="65F495AD" w14:textId="77777777" w:rsidR="00927F2E" w:rsidRPr="00BF11B0" w:rsidRDefault="00927F2E" w:rsidP="00BF11B0">
            <w:pPr>
              <w:pStyle w:val="TableParagraph"/>
              <w:contextualSpacing/>
              <w:rPr>
                <w:sz w:val="24"/>
                <w:szCs w:val="24"/>
              </w:rPr>
            </w:pPr>
          </w:p>
          <w:p w14:paraId="731EF8EB" w14:textId="77777777" w:rsidR="00927F2E" w:rsidRPr="00BF11B0" w:rsidRDefault="00927F2E" w:rsidP="00BF11B0">
            <w:pPr>
              <w:pStyle w:val="TableParagraph"/>
              <w:spacing w:before="7"/>
              <w:contextualSpacing/>
              <w:rPr>
                <w:sz w:val="24"/>
                <w:szCs w:val="24"/>
              </w:rPr>
            </w:pPr>
          </w:p>
          <w:p w14:paraId="06403EDE" w14:textId="77777777" w:rsidR="00927F2E" w:rsidRPr="00BF11B0" w:rsidRDefault="0011740B" w:rsidP="00BF11B0">
            <w:pPr>
              <w:pStyle w:val="TableParagraph"/>
              <w:ind w:left="148"/>
              <w:contextualSpacing/>
              <w:rPr>
                <w:sz w:val="24"/>
                <w:szCs w:val="24"/>
              </w:rPr>
            </w:pPr>
            <w:r w:rsidRPr="00BF11B0">
              <w:rPr>
                <w:sz w:val="24"/>
                <w:szCs w:val="24"/>
              </w:rPr>
              <w:t>Древняя</w:t>
            </w:r>
            <w:r w:rsidRPr="00BF11B0">
              <w:rPr>
                <w:spacing w:val="-3"/>
                <w:sz w:val="24"/>
                <w:szCs w:val="24"/>
              </w:rPr>
              <w:t xml:space="preserve"> </w:t>
            </w:r>
            <w:r w:rsidRPr="00BF11B0">
              <w:rPr>
                <w:sz w:val="24"/>
                <w:szCs w:val="24"/>
              </w:rPr>
              <w:t>Индия.</w:t>
            </w:r>
          </w:p>
        </w:tc>
        <w:tc>
          <w:tcPr>
            <w:tcW w:w="6333" w:type="dxa"/>
          </w:tcPr>
          <w:p w14:paraId="69B888E9" w14:textId="77777777" w:rsidR="00927F2E" w:rsidRPr="00BF11B0" w:rsidRDefault="0011740B" w:rsidP="00BF11B0">
            <w:pPr>
              <w:pStyle w:val="TableParagraph"/>
              <w:spacing w:before="65"/>
              <w:ind w:left="148" w:right="131"/>
              <w:contextualSpacing/>
              <w:jc w:val="both"/>
              <w:rPr>
                <w:sz w:val="24"/>
                <w:szCs w:val="24"/>
              </w:rPr>
            </w:pPr>
            <w:r w:rsidRPr="00BF11B0">
              <w:rPr>
                <w:sz w:val="24"/>
                <w:szCs w:val="24"/>
              </w:rPr>
              <w:t>Природные условия Древней Индии. Занятия населения.</w:t>
            </w:r>
            <w:r w:rsidRPr="00BF11B0">
              <w:rPr>
                <w:spacing w:val="1"/>
                <w:sz w:val="24"/>
                <w:szCs w:val="24"/>
              </w:rPr>
              <w:t xml:space="preserve"> </w:t>
            </w:r>
            <w:r w:rsidRPr="00BF11B0">
              <w:rPr>
                <w:sz w:val="24"/>
                <w:szCs w:val="24"/>
              </w:rPr>
              <w:t>Древнейшие</w:t>
            </w:r>
            <w:r w:rsidRPr="00BF11B0">
              <w:rPr>
                <w:spacing w:val="1"/>
                <w:sz w:val="24"/>
                <w:szCs w:val="24"/>
              </w:rPr>
              <w:t xml:space="preserve"> </w:t>
            </w:r>
            <w:r w:rsidRPr="00BF11B0">
              <w:rPr>
                <w:sz w:val="24"/>
                <w:szCs w:val="24"/>
              </w:rPr>
              <w:t>города-государства.</w:t>
            </w:r>
            <w:r w:rsidRPr="00BF11B0">
              <w:rPr>
                <w:spacing w:val="1"/>
                <w:sz w:val="24"/>
                <w:szCs w:val="24"/>
              </w:rPr>
              <w:t xml:space="preserve"> </w:t>
            </w:r>
            <w:r w:rsidRPr="00BF11B0">
              <w:rPr>
                <w:sz w:val="24"/>
                <w:szCs w:val="24"/>
              </w:rPr>
              <w:t>Приход</w:t>
            </w:r>
            <w:r w:rsidRPr="00BF11B0">
              <w:rPr>
                <w:spacing w:val="1"/>
                <w:sz w:val="24"/>
                <w:szCs w:val="24"/>
              </w:rPr>
              <w:t xml:space="preserve"> </w:t>
            </w:r>
            <w:r w:rsidRPr="00BF11B0">
              <w:rPr>
                <w:sz w:val="24"/>
                <w:szCs w:val="24"/>
              </w:rPr>
              <w:t>ариев</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Северную Индию. Держава Маурьев. Государство Гуптов.</w:t>
            </w:r>
            <w:r w:rsidRPr="00BF11B0">
              <w:rPr>
                <w:spacing w:val="-57"/>
                <w:sz w:val="24"/>
                <w:szCs w:val="24"/>
              </w:rPr>
              <w:t xml:space="preserve"> </w:t>
            </w:r>
            <w:r w:rsidRPr="00BF11B0">
              <w:rPr>
                <w:sz w:val="24"/>
                <w:szCs w:val="24"/>
              </w:rPr>
              <w:t>Общественное устройство, варны. Религиозные верования</w:t>
            </w:r>
            <w:r w:rsidRPr="00BF11B0">
              <w:rPr>
                <w:spacing w:val="-57"/>
                <w:sz w:val="24"/>
                <w:szCs w:val="24"/>
              </w:rPr>
              <w:t xml:space="preserve"> </w:t>
            </w:r>
            <w:r w:rsidRPr="00BF11B0">
              <w:rPr>
                <w:sz w:val="24"/>
                <w:szCs w:val="24"/>
              </w:rPr>
              <w:t>древних индийцев. Легенды и сказания. Возникновение и</w:t>
            </w:r>
            <w:r w:rsidRPr="00BF11B0">
              <w:rPr>
                <w:spacing w:val="1"/>
                <w:sz w:val="24"/>
                <w:szCs w:val="24"/>
              </w:rPr>
              <w:t xml:space="preserve"> </w:t>
            </w:r>
            <w:r w:rsidRPr="00BF11B0">
              <w:rPr>
                <w:sz w:val="24"/>
                <w:szCs w:val="24"/>
              </w:rPr>
              <w:t>распространение буддизма. Культурное наследие Древней</w:t>
            </w:r>
            <w:r w:rsidRPr="00BF11B0">
              <w:rPr>
                <w:spacing w:val="-57"/>
                <w:sz w:val="24"/>
                <w:szCs w:val="24"/>
              </w:rPr>
              <w:t xml:space="preserve"> </w:t>
            </w:r>
            <w:r w:rsidRPr="00BF11B0">
              <w:rPr>
                <w:sz w:val="24"/>
                <w:szCs w:val="24"/>
              </w:rPr>
              <w:t>Индии</w:t>
            </w:r>
            <w:r w:rsidRPr="00BF11B0">
              <w:rPr>
                <w:spacing w:val="1"/>
                <w:sz w:val="24"/>
                <w:szCs w:val="24"/>
              </w:rPr>
              <w:t xml:space="preserve"> </w:t>
            </w:r>
            <w:r w:rsidRPr="00BF11B0">
              <w:rPr>
                <w:sz w:val="24"/>
                <w:szCs w:val="24"/>
              </w:rPr>
              <w:t>(эпос</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литература,</w:t>
            </w:r>
            <w:r w:rsidRPr="00BF11B0">
              <w:rPr>
                <w:spacing w:val="1"/>
                <w:sz w:val="24"/>
                <w:szCs w:val="24"/>
              </w:rPr>
              <w:t xml:space="preserve"> </w:t>
            </w:r>
            <w:r w:rsidRPr="00BF11B0">
              <w:rPr>
                <w:sz w:val="24"/>
                <w:szCs w:val="24"/>
              </w:rPr>
              <w:t>художественная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научное</w:t>
            </w:r>
            <w:r w:rsidRPr="00BF11B0">
              <w:rPr>
                <w:spacing w:val="-2"/>
                <w:sz w:val="24"/>
                <w:szCs w:val="24"/>
              </w:rPr>
              <w:t xml:space="preserve"> </w:t>
            </w:r>
            <w:r w:rsidRPr="00BF11B0">
              <w:rPr>
                <w:sz w:val="24"/>
                <w:szCs w:val="24"/>
              </w:rPr>
              <w:t>познание).</w:t>
            </w:r>
          </w:p>
        </w:tc>
      </w:tr>
      <w:tr w:rsidR="00927F2E" w:rsidRPr="00BF11B0" w14:paraId="02DE5971" w14:textId="77777777">
        <w:trPr>
          <w:trHeight w:val="2855"/>
        </w:trPr>
        <w:tc>
          <w:tcPr>
            <w:tcW w:w="3325" w:type="dxa"/>
          </w:tcPr>
          <w:p w14:paraId="4E48C441" w14:textId="77777777" w:rsidR="00927F2E" w:rsidRPr="00BF11B0" w:rsidRDefault="00927F2E" w:rsidP="00BF11B0">
            <w:pPr>
              <w:pStyle w:val="TableParagraph"/>
              <w:contextualSpacing/>
              <w:rPr>
                <w:sz w:val="24"/>
                <w:szCs w:val="24"/>
              </w:rPr>
            </w:pPr>
          </w:p>
          <w:p w14:paraId="589DCF6C" w14:textId="77777777" w:rsidR="00927F2E" w:rsidRPr="00BF11B0" w:rsidRDefault="00927F2E" w:rsidP="00BF11B0">
            <w:pPr>
              <w:pStyle w:val="TableParagraph"/>
              <w:contextualSpacing/>
              <w:rPr>
                <w:sz w:val="24"/>
                <w:szCs w:val="24"/>
              </w:rPr>
            </w:pPr>
          </w:p>
          <w:p w14:paraId="392B4BF5" w14:textId="77777777" w:rsidR="00927F2E" w:rsidRPr="00BF11B0" w:rsidRDefault="00927F2E" w:rsidP="00BF11B0">
            <w:pPr>
              <w:pStyle w:val="TableParagraph"/>
              <w:contextualSpacing/>
              <w:rPr>
                <w:sz w:val="24"/>
                <w:szCs w:val="24"/>
              </w:rPr>
            </w:pPr>
          </w:p>
          <w:p w14:paraId="4D0DDB28" w14:textId="77777777" w:rsidR="00927F2E" w:rsidRPr="00BF11B0" w:rsidRDefault="00927F2E" w:rsidP="00BF11B0">
            <w:pPr>
              <w:pStyle w:val="TableParagraph"/>
              <w:spacing w:before="8"/>
              <w:contextualSpacing/>
              <w:rPr>
                <w:sz w:val="24"/>
                <w:szCs w:val="24"/>
              </w:rPr>
            </w:pPr>
          </w:p>
          <w:p w14:paraId="279D6F9D" w14:textId="77777777" w:rsidR="00927F2E" w:rsidRPr="00BF11B0" w:rsidRDefault="0011740B" w:rsidP="00BF11B0">
            <w:pPr>
              <w:pStyle w:val="TableParagraph"/>
              <w:ind w:left="148"/>
              <w:contextualSpacing/>
              <w:rPr>
                <w:sz w:val="24"/>
                <w:szCs w:val="24"/>
              </w:rPr>
            </w:pPr>
            <w:r w:rsidRPr="00BF11B0">
              <w:rPr>
                <w:sz w:val="24"/>
                <w:szCs w:val="24"/>
              </w:rPr>
              <w:t>Древний</w:t>
            </w:r>
            <w:r w:rsidRPr="00BF11B0">
              <w:rPr>
                <w:spacing w:val="-3"/>
                <w:sz w:val="24"/>
                <w:szCs w:val="24"/>
              </w:rPr>
              <w:t xml:space="preserve"> </w:t>
            </w:r>
            <w:r w:rsidRPr="00BF11B0">
              <w:rPr>
                <w:sz w:val="24"/>
                <w:szCs w:val="24"/>
              </w:rPr>
              <w:t>Китай.</w:t>
            </w:r>
          </w:p>
        </w:tc>
        <w:tc>
          <w:tcPr>
            <w:tcW w:w="6333" w:type="dxa"/>
          </w:tcPr>
          <w:p w14:paraId="5DCFAAF5" w14:textId="77777777" w:rsidR="00927F2E" w:rsidRPr="00BF11B0" w:rsidRDefault="0011740B" w:rsidP="00BF11B0">
            <w:pPr>
              <w:pStyle w:val="TableParagraph"/>
              <w:spacing w:before="63"/>
              <w:ind w:left="148" w:right="133"/>
              <w:contextualSpacing/>
              <w:jc w:val="both"/>
              <w:rPr>
                <w:sz w:val="24"/>
                <w:szCs w:val="24"/>
              </w:rPr>
            </w:pPr>
            <w:r w:rsidRPr="00BF11B0">
              <w:rPr>
                <w:sz w:val="24"/>
                <w:szCs w:val="24"/>
              </w:rPr>
              <w:t>Природные</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Древнего</w:t>
            </w:r>
            <w:r w:rsidRPr="00BF11B0">
              <w:rPr>
                <w:spacing w:val="1"/>
                <w:sz w:val="24"/>
                <w:szCs w:val="24"/>
              </w:rPr>
              <w:t xml:space="preserve"> </w:t>
            </w:r>
            <w:r w:rsidRPr="00BF11B0">
              <w:rPr>
                <w:sz w:val="24"/>
                <w:szCs w:val="24"/>
              </w:rPr>
              <w:t>Китая.</w:t>
            </w:r>
            <w:r w:rsidRPr="00BF11B0">
              <w:rPr>
                <w:spacing w:val="1"/>
                <w:sz w:val="24"/>
                <w:szCs w:val="24"/>
              </w:rPr>
              <w:t xml:space="preserve"> </w:t>
            </w:r>
            <w:r w:rsidRPr="00BF11B0">
              <w:rPr>
                <w:sz w:val="24"/>
                <w:szCs w:val="24"/>
              </w:rPr>
              <w:t>Хозяйственная</w:t>
            </w:r>
            <w:r w:rsidRPr="00BF11B0">
              <w:rPr>
                <w:spacing w:val="1"/>
                <w:sz w:val="24"/>
                <w:szCs w:val="24"/>
              </w:rPr>
              <w:t xml:space="preserve"> </w:t>
            </w:r>
            <w:r w:rsidRPr="00BF11B0">
              <w:rPr>
                <w:sz w:val="24"/>
                <w:szCs w:val="24"/>
              </w:rPr>
              <w:t>деятельность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Древнейшие</w:t>
            </w:r>
            <w:r w:rsidRPr="00BF11B0">
              <w:rPr>
                <w:spacing w:val="1"/>
                <w:sz w:val="24"/>
                <w:szCs w:val="24"/>
              </w:rPr>
              <w:t xml:space="preserve"> </w:t>
            </w:r>
            <w:r w:rsidRPr="00BF11B0">
              <w:rPr>
                <w:sz w:val="24"/>
                <w:szCs w:val="24"/>
              </w:rPr>
              <w:t>царства.</w:t>
            </w:r>
            <w:r w:rsidRPr="00BF11B0">
              <w:rPr>
                <w:spacing w:val="1"/>
                <w:sz w:val="24"/>
                <w:szCs w:val="24"/>
              </w:rPr>
              <w:t xml:space="preserve"> </w:t>
            </w:r>
            <w:r w:rsidRPr="00BF11B0">
              <w:rPr>
                <w:sz w:val="24"/>
                <w:szCs w:val="24"/>
              </w:rPr>
              <w:t>Создание</w:t>
            </w:r>
            <w:r w:rsidRPr="00BF11B0">
              <w:rPr>
                <w:spacing w:val="1"/>
                <w:sz w:val="24"/>
                <w:szCs w:val="24"/>
              </w:rPr>
              <w:t xml:space="preserve"> </w:t>
            </w:r>
            <w:r w:rsidRPr="00BF11B0">
              <w:rPr>
                <w:sz w:val="24"/>
                <w:szCs w:val="24"/>
              </w:rPr>
              <w:t>объединенной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Цинь</w:t>
            </w:r>
            <w:r w:rsidRPr="00BF11B0">
              <w:rPr>
                <w:spacing w:val="1"/>
                <w:sz w:val="24"/>
                <w:szCs w:val="24"/>
              </w:rPr>
              <w:t xml:space="preserve"> </w:t>
            </w:r>
            <w:r w:rsidRPr="00BF11B0">
              <w:rPr>
                <w:sz w:val="24"/>
                <w:szCs w:val="24"/>
              </w:rPr>
              <w:t>Шихуанди.</w:t>
            </w:r>
            <w:r w:rsidRPr="00BF11B0">
              <w:rPr>
                <w:spacing w:val="1"/>
                <w:sz w:val="24"/>
                <w:szCs w:val="24"/>
              </w:rPr>
              <w:t xml:space="preserve"> </w:t>
            </w:r>
            <w:r w:rsidRPr="00BF11B0">
              <w:rPr>
                <w:sz w:val="24"/>
                <w:szCs w:val="24"/>
              </w:rPr>
              <w:t>Возведение</w:t>
            </w:r>
            <w:r w:rsidRPr="00BF11B0">
              <w:rPr>
                <w:spacing w:val="1"/>
                <w:sz w:val="24"/>
                <w:szCs w:val="24"/>
              </w:rPr>
              <w:t xml:space="preserve"> </w:t>
            </w:r>
            <w:r w:rsidRPr="00BF11B0">
              <w:rPr>
                <w:sz w:val="24"/>
                <w:szCs w:val="24"/>
              </w:rPr>
              <w:t>Великой</w:t>
            </w:r>
            <w:r w:rsidRPr="00BF11B0">
              <w:rPr>
                <w:spacing w:val="1"/>
                <w:sz w:val="24"/>
                <w:szCs w:val="24"/>
              </w:rPr>
              <w:t xml:space="preserve"> </w:t>
            </w:r>
            <w:r w:rsidRPr="00BF11B0">
              <w:rPr>
                <w:sz w:val="24"/>
                <w:szCs w:val="24"/>
              </w:rPr>
              <w:t>Китайской</w:t>
            </w:r>
            <w:r w:rsidRPr="00BF11B0">
              <w:rPr>
                <w:spacing w:val="1"/>
                <w:sz w:val="24"/>
                <w:szCs w:val="24"/>
              </w:rPr>
              <w:t xml:space="preserve"> </w:t>
            </w:r>
            <w:r w:rsidRPr="00BF11B0">
              <w:rPr>
                <w:sz w:val="24"/>
                <w:szCs w:val="24"/>
              </w:rPr>
              <w:t>стены.</w:t>
            </w:r>
            <w:r w:rsidRPr="00BF11B0">
              <w:rPr>
                <w:spacing w:val="1"/>
                <w:sz w:val="24"/>
                <w:szCs w:val="24"/>
              </w:rPr>
              <w:t xml:space="preserve"> </w:t>
            </w:r>
            <w:r w:rsidRPr="00BF11B0">
              <w:rPr>
                <w:sz w:val="24"/>
                <w:szCs w:val="24"/>
              </w:rPr>
              <w:t>Правление династии Хань. Жизнь в империи: правители и</w:t>
            </w:r>
            <w:r w:rsidRPr="00BF11B0">
              <w:rPr>
                <w:spacing w:val="-57"/>
                <w:sz w:val="24"/>
                <w:szCs w:val="24"/>
              </w:rPr>
              <w:t xml:space="preserve"> </w:t>
            </w:r>
            <w:r w:rsidRPr="00BF11B0">
              <w:rPr>
                <w:sz w:val="24"/>
                <w:szCs w:val="24"/>
              </w:rPr>
              <w:t>подданные,</w:t>
            </w:r>
            <w:r w:rsidRPr="00BF11B0">
              <w:rPr>
                <w:spacing w:val="1"/>
                <w:sz w:val="24"/>
                <w:szCs w:val="24"/>
              </w:rPr>
              <w:t xml:space="preserve"> </w:t>
            </w:r>
            <w:r w:rsidRPr="00BF11B0">
              <w:rPr>
                <w:sz w:val="24"/>
                <w:szCs w:val="24"/>
              </w:rPr>
              <w:t>положение</w:t>
            </w:r>
            <w:r w:rsidRPr="00BF11B0">
              <w:rPr>
                <w:spacing w:val="1"/>
                <w:sz w:val="24"/>
                <w:szCs w:val="24"/>
              </w:rPr>
              <w:t xml:space="preserve"> </w:t>
            </w:r>
            <w:r w:rsidRPr="00BF11B0">
              <w:rPr>
                <w:sz w:val="24"/>
                <w:szCs w:val="24"/>
              </w:rPr>
              <w:t>различных</w:t>
            </w:r>
            <w:r w:rsidRPr="00BF11B0">
              <w:rPr>
                <w:spacing w:val="1"/>
                <w:sz w:val="24"/>
                <w:szCs w:val="24"/>
              </w:rPr>
              <w:t xml:space="preserve"> </w:t>
            </w:r>
            <w:r w:rsidRPr="00BF11B0">
              <w:rPr>
                <w:sz w:val="24"/>
                <w:szCs w:val="24"/>
              </w:rPr>
              <w:t>групп</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ремесел</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торговли.</w:t>
            </w:r>
            <w:r w:rsidRPr="00BF11B0">
              <w:rPr>
                <w:spacing w:val="1"/>
                <w:sz w:val="24"/>
                <w:szCs w:val="24"/>
              </w:rPr>
              <w:t xml:space="preserve"> </w:t>
            </w:r>
            <w:r w:rsidRPr="00BF11B0">
              <w:rPr>
                <w:sz w:val="24"/>
                <w:szCs w:val="24"/>
              </w:rPr>
              <w:t>Великий</w:t>
            </w:r>
            <w:r w:rsidRPr="00BF11B0">
              <w:rPr>
                <w:spacing w:val="1"/>
                <w:sz w:val="24"/>
                <w:szCs w:val="24"/>
              </w:rPr>
              <w:t xml:space="preserve"> </w:t>
            </w:r>
            <w:r w:rsidRPr="00BF11B0">
              <w:rPr>
                <w:sz w:val="24"/>
                <w:szCs w:val="24"/>
              </w:rPr>
              <w:t>шелковый</w:t>
            </w:r>
            <w:r w:rsidRPr="00BF11B0">
              <w:rPr>
                <w:spacing w:val="1"/>
                <w:sz w:val="24"/>
                <w:szCs w:val="24"/>
              </w:rPr>
              <w:t xml:space="preserve"> </w:t>
            </w:r>
            <w:r w:rsidRPr="00BF11B0">
              <w:rPr>
                <w:sz w:val="24"/>
                <w:szCs w:val="24"/>
              </w:rPr>
              <w:t>путь.</w:t>
            </w:r>
            <w:r w:rsidRPr="00BF11B0">
              <w:rPr>
                <w:spacing w:val="-57"/>
                <w:sz w:val="24"/>
                <w:szCs w:val="24"/>
              </w:rPr>
              <w:t xml:space="preserve"> </w:t>
            </w:r>
            <w:r w:rsidRPr="00BF11B0">
              <w:rPr>
                <w:sz w:val="24"/>
                <w:szCs w:val="24"/>
              </w:rPr>
              <w:t>Религиозно-философские</w:t>
            </w:r>
            <w:r w:rsidRPr="00BF11B0">
              <w:rPr>
                <w:spacing w:val="1"/>
                <w:sz w:val="24"/>
                <w:szCs w:val="24"/>
              </w:rPr>
              <w:t xml:space="preserve"> </w:t>
            </w:r>
            <w:r w:rsidRPr="00BF11B0">
              <w:rPr>
                <w:sz w:val="24"/>
                <w:szCs w:val="24"/>
              </w:rPr>
              <w:t>учения.</w:t>
            </w:r>
            <w:r w:rsidRPr="00BF11B0">
              <w:rPr>
                <w:spacing w:val="1"/>
                <w:sz w:val="24"/>
                <w:szCs w:val="24"/>
              </w:rPr>
              <w:t xml:space="preserve"> </w:t>
            </w:r>
            <w:r w:rsidRPr="00BF11B0">
              <w:rPr>
                <w:sz w:val="24"/>
                <w:szCs w:val="24"/>
              </w:rPr>
              <w:t>Конфуций.</w:t>
            </w:r>
            <w:r w:rsidRPr="00BF11B0">
              <w:rPr>
                <w:spacing w:val="1"/>
                <w:sz w:val="24"/>
                <w:szCs w:val="24"/>
              </w:rPr>
              <w:t xml:space="preserve"> </w:t>
            </w:r>
            <w:r w:rsidRPr="00BF11B0">
              <w:rPr>
                <w:sz w:val="24"/>
                <w:szCs w:val="24"/>
              </w:rPr>
              <w:t>Научные</w:t>
            </w:r>
            <w:r w:rsidRPr="00BF11B0">
              <w:rPr>
                <w:spacing w:val="-57"/>
                <w:sz w:val="24"/>
                <w:szCs w:val="24"/>
              </w:rPr>
              <w:t xml:space="preserve"> </w:t>
            </w:r>
            <w:r w:rsidRPr="00BF11B0">
              <w:rPr>
                <w:sz w:val="24"/>
                <w:szCs w:val="24"/>
              </w:rPr>
              <w:t>знания</w:t>
            </w:r>
            <w:r w:rsidRPr="00BF11B0">
              <w:rPr>
                <w:spacing w:val="-1"/>
                <w:sz w:val="24"/>
                <w:szCs w:val="24"/>
              </w:rPr>
              <w:t xml:space="preserve"> </w:t>
            </w:r>
            <w:r w:rsidRPr="00BF11B0">
              <w:rPr>
                <w:sz w:val="24"/>
                <w:szCs w:val="24"/>
              </w:rPr>
              <w:t>и</w:t>
            </w:r>
            <w:r w:rsidRPr="00BF11B0">
              <w:rPr>
                <w:spacing w:val="-3"/>
                <w:sz w:val="24"/>
                <w:szCs w:val="24"/>
              </w:rPr>
              <w:t xml:space="preserve"> </w:t>
            </w:r>
            <w:r w:rsidRPr="00BF11B0">
              <w:rPr>
                <w:sz w:val="24"/>
                <w:szCs w:val="24"/>
              </w:rPr>
              <w:t>изобретения</w:t>
            </w:r>
            <w:r w:rsidRPr="00BF11B0">
              <w:rPr>
                <w:spacing w:val="-1"/>
                <w:sz w:val="24"/>
                <w:szCs w:val="24"/>
              </w:rPr>
              <w:t xml:space="preserve"> </w:t>
            </w:r>
            <w:r w:rsidRPr="00BF11B0">
              <w:rPr>
                <w:sz w:val="24"/>
                <w:szCs w:val="24"/>
              </w:rPr>
              <w:t>древних</w:t>
            </w:r>
            <w:r w:rsidRPr="00BF11B0">
              <w:rPr>
                <w:spacing w:val="-2"/>
                <w:sz w:val="24"/>
                <w:szCs w:val="24"/>
              </w:rPr>
              <w:t xml:space="preserve"> </w:t>
            </w:r>
            <w:r w:rsidRPr="00BF11B0">
              <w:rPr>
                <w:sz w:val="24"/>
                <w:szCs w:val="24"/>
              </w:rPr>
              <w:t>китайцев.</w:t>
            </w:r>
            <w:r w:rsidRPr="00BF11B0">
              <w:rPr>
                <w:spacing w:val="-1"/>
                <w:sz w:val="24"/>
                <w:szCs w:val="24"/>
              </w:rPr>
              <w:t xml:space="preserve"> </w:t>
            </w:r>
            <w:r w:rsidRPr="00BF11B0">
              <w:rPr>
                <w:sz w:val="24"/>
                <w:szCs w:val="24"/>
              </w:rPr>
              <w:t>Храмы.</w:t>
            </w:r>
          </w:p>
        </w:tc>
      </w:tr>
      <w:tr w:rsidR="00927F2E" w:rsidRPr="00BF11B0" w14:paraId="3CE759D0" w14:textId="77777777">
        <w:trPr>
          <w:trHeight w:val="1754"/>
        </w:trPr>
        <w:tc>
          <w:tcPr>
            <w:tcW w:w="3325" w:type="dxa"/>
          </w:tcPr>
          <w:p w14:paraId="2719EEC3" w14:textId="77777777" w:rsidR="00927F2E" w:rsidRPr="00BF11B0" w:rsidRDefault="00927F2E" w:rsidP="00BF11B0">
            <w:pPr>
              <w:pStyle w:val="TableParagraph"/>
              <w:contextualSpacing/>
              <w:rPr>
                <w:sz w:val="24"/>
                <w:szCs w:val="24"/>
              </w:rPr>
            </w:pPr>
          </w:p>
          <w:p w14:paraId="28E976DA" w14:textId="77777777" w:rsidR="00927F2E" w:rsidRPr="00BF11B0" w:rsidRDefault="0011740B" w:rsidP="00BF11B0">
            <w:pPr>
              <w:pStyle w:val="TableParagraph"/>
              <w:spacing w:before="182"/>
              <w:ind w:left="148"/>
              <w:contextualSpacing/>
              <w:rPr>
                <w:sz w:val="24"/>
                <w:szCs w:val="24"/>
              </w:rPr>
            </w:pPr>
            <w:r w:rsidRPr="00BF11B0">
              <w:rPr>
                <w:sz w:val="24"/>
                <w:szCs w:val="24"/>
              </w:rPr>
              <w:t>Древняя</w:t>
            </w:r>
            <w:r w:rsidRPr="00BF11B0">
              <w:rPr>
                <w:spacing w:val="48"/>
                <w:sz w:val="24"/>
                <w:szCs w:val="24"/>
              </w:rPr>
              <w:t xml:space="preserve"> </w:t>
            </w:r>
            <w:r w:rsidRPr="00BF11B0">
              <w:rPr>
                <w:sz w:val="24"/>
                <w:szCs w:val="24"/>
              </w:rPr>
              <w:t>Греция.</w:t>
            </w:r>
            <w:r w:rsidRPr="00BF11B0">
              <w:rPr>
                <w:spacing w:val="48"/>
                <w:sz w:val="24"/>
                <w:szCs w:val="24"/>
              </w:rPr>
              <w:t xml:space="preserve"> </w:t>
            </w:r>
            <w:r w:rsidRPr="00BF11B0">
              <w:rPr>
                <w:sz w:val="24"/>
                <w:szCs w:val="24"/>
              </w:rPr>
              <w:t>Эллинизм</w:t>
            </w:r>
            <w:r w:rsidRPr="00BF11B0">
              <w:rPr>
                <w:spacing w:val="-57"/>
                <w:sz w:val="24"/>
                <w:szCs w:val="24"/>
              </w:rPr>
              <w:t xml:space="preserve"> </w:t>
            </w:r>
            <w:r w:rsidRPr="00BF11B0">
              <w:rPr>
                <w:sz w:val="24"/>
                <w:szCs w:val="24"/>
              </w:rPr>
              <w:t>Древнейшая</w:t>
            </w:r>
            <w:r w:rsidRPr="00BF11B0">
              <w:rPr>
                <w:spacing w:val="-1"/>
                <w:sz w:val="24"/>
                <w:szCs w:val="24"/>
              </w:rPr>
              <w:t xml:space="preserve"> </w:t>
            </w:r>
            <w:r w:rsidRPr="00BF11B0">
              <w:rPr>
                <w:sz w:val="24"/>
                <w:szCs w:val="24"/>
              </w:rPr>
              <w:t>Греция</w:t>
            </w:r>
          </w:p>
        </w:tc>
        <w:tc>
          <w:tcPr>
            <w:tcW w:w="6333" w:type="dxa"/>
          </w:tcPr>
          <w:p w14:paraId="1F8142AB" w14:textId="77777777" w:rsidR="00927F2E" w:rsidRPr="00BF11B0" w:rsidRDefault="0011740B" w:rsidP="00BF11B0">
            <w:pPr>
              <w:pStyle w:val="TableParagraph"/>
              <w:spacing w:before="65"/>
              <w:ind w:left="148" w:right="132"/>
              <w:contextualSpacing/>
              <w:jc w:val="both"/>
              <w:rPr>
                <w:sz w:val="24"/>
                <w:szCs w:val="24"/>
              </w:rPr>
            </w:pPr>
            <w:r w:rsidRPr="00BF11B0">
              <w:rPr>
                <w:sz w:val="24"/>
                <w:szCs w:val="24"/>
              </w:rPr>
              <w:t>Природные условия Древней Греции. Занятия населения.</w:t>
            </w:r>
            <w:r w:rsidRPr="00BF11B0">
              <w:rPr>
                <w:spacing w:val="1"/>
                <w:sz w:val="24"/>
                <w:szCs w:val="24"/>
              </w:rPr>
              <w:t xml:space="preserve"> </w:t>
            </w:r>
            <w:r w:rsidRPr="00BF11B0">
              <w:rPr>
                <w:sz w:val="24"/>
                <w:szCs w:val="24"/>
              </w:rPr>
              <w:t>Древнейшие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Крите.</w:t>
            </w:r>
            <w:r w:rsidRPr="00BF11B0">
              <w:rPr>
                <w:spacing w:val="1"/>
                <w:sz w:val="24"/>
                <w:szCs w:val="24"/>
              </w:rPr>
              <w:t xml:space="preserve"> </w:t>
            </w:r>
            <w:r w:rsidRPr="00BF11B0">
              <w:rPr>
                <w:sz w:val="24"/>
                <w:szCs w:val="24"/>
              </w:rPr>
              <w:t>Расцвет</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гибель</w:t>
            </w:r>
            <w:r w:rsidRPr="00BF11B0">
              <w:rPr>
                <w:spacing w:val="1"/>
                <w:sz w:val="24"/>
                <w:szCs w:val="24"/>
              </w:rPr>
              <w:t xml:space="preserve"> </w:t>
            </w:r>
            <w:r w:rsidRPr="00BF11B0">
              <w:rPr>
                <w:sz w:val="24"/>
                <w:szCs w:val="24"/>
              </w:rPr>
              <w:t>Минойской</w:t>
            </w:r>
            <w:r w:rsidRPr="00BF11B0">
              <w:rPr>
                <w:spacing w:val="1"/>
                <w:sz w:val="24"/>
                <w:szCs w:val="24"/>
              </w:rPr>
              <w:t xml:space="preserve"> </w:t>
            </w:r>
            <w:r w:rsidRPr="00BF11B0">
              <w:rPr>
                <w:sz w:val="24"/>
                <w:szCs w:val="24"/>
              </w:rPr>
              <w:t>цивилизации.</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ахейской</w:t>
            </w:r>
            <w:r w:rsidRPr="00BF11B0">
              <w:rPr>
                <w:spacing w:val="1"/>
                <w:sz w:val="24"/>
                <w:szCs w:val="24"/>
              </w:rPr>
              <w:t xml:space="preserve"> </w:t>
            </w:r>
            <w:r w:rsidRPr="00BF11B0">
              <w:rPr>
                <w:sz w:val="24"/>
                <w:szCs w:val="24"/>
              </w:rPr>
              <w:t>Греции</w:t>
            </w:r>
            <w:r w:rsidRPr="00BF11B0">
              <w:rPr>
                <w:spacing w:val="-57"/>
                <w:sz w:val="24"/>
                <w:szCs w:val="24"/>
              </w:rPr>
              <w:t xml:space="preserve"> </w:t>
            </w:r>
            <w:r w:rsidRPr="00BF11B0">
              <w:rPr>
                <w:sz w:val="24"/>
                <w:szCs w:val="24"/>
              </w:rPr>
              <w:t>(Микены,</w:t>
            </w:r>
            <w:r w:rsidRPr="00BF11B0">
              <w:rPr>
                <w:spacing w:val="1"/>
                <w:sz w:val="24"/>
                <w:szCs w:val="24"/>
              </w:rPr>
              <w:t xml:space="preserve"> </w:t>
            </w:r>
            <w:r w:rsidRPr="00BF11B0">
              <w:rPr>
                <w:sz w:val="24"/>
                <w:szCs w:val="24"/>
              </w:rPr>
              <w:t>Тиринф).</w:t>
            </w:r>
            <w:r w:rsidRPr="00BF11B0">
              <w:rPr>
                <w:spacing w:val="1"/>
                <w:sz w:val="24"/>
                <w:szCs w:val="24"/>
              </w:rPr>
              <w:t xml:space="preserve"> </w:t>
            </w:r>
            <w:r w:rsidRPr="00BF11B0">
              <w:rPr>
                <w:sz w:val="24"/>
                <w:szCs w:val="24"/>
              </w:rPr>
              <w:t>Троянская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Вторжение</w:t>
            </w:r>
            <w:r w:rsidRPr="00BF11B0">
              <w:rPr>
                <w:spacing w:val="-57"/>
                <w:sz w:val="24"/>
                <w:szCs w:val="24"/>
              </w:rPr>
              <w:t xml:space="preserve"> </w:t>
            </w:r>
            <w:r w:rsidRPr="00BF11B0">
              <w:rPr>
                <w:sz w:val="24"/>
                <w:szCs w:val="24"/>
              </w:rPr>
              <w:t>дорийских</w:t>
            </w:r>
            <w:r w:rsidRPr="00BF11B0">
              <w:rPr>
                <w:spacing w:val="-1"/>
                <w:sz w:val="24"/>
                <w:szCs w:val="24"/>
              </w:rPr>
              <w:t xml:space="preserve"> </w:t>
            </w:r>
            <w:r w:rsidRPr="00BF11B0">
              <w:rPr>
                <w:sz w:val="24"/>
                <w:szCs w:val="24"/>
              </w:rPr>
              <w:t>племён.</w:t>
            </w:r>
            <w:r w:rsidRPr="00BF11B0">
              <w:rPr>
                <w:spacing w:val="-3"/>
                <w:sz w:val="24"/>
                <w:szCs w:val="24"/>
              </w:rPr>
              <w:t xml:space="preserve"> </w:t>
            </w:r>
            <w:r w:rsidRPr="00BF11B0">
              <w:rPr>
                <w:sz w:val="24"/>
                <w:szCs w:val="24"/>
              </w:rPr>
              <w:t>Поэмы</w:t>
            </w:r>
            <w:r w:rsidRPr="00BF11B0">
              <w:rPr>
                <w:spacing w:val="-3"/>
                <w:sz w:val="24"/>
                <w:szCs w:val="24"/>
              </w:rPr>
              <w:t xml:space="preserve"> </w:t>
            </w:r>
            <w:r w:rsidRPr="00BF11B0">
              <w:rPr>
                <w:sz w:val="24"/>
                <w:szCs w:val="24"/>
              </w:rPr>
              <w:t>Гомера</w:t>
            </w:r>
            <w:r w:rsidRPr="00BF11B0">
              <w:rPr>
                <w:spacing w:val="-1"/>
                <w:sz w:val="24"/>
                <w:szCs w:val="24"/>
              </w:rPr>
              <w:t xml:space="preserve"> </w:t>
            </w:r>
            <w:r w:rsidRPr="00BF11B0">
              <w:rPr>
                <w:sz w:val="24"/>
                <w:szCs w:val="24"/>
              </w:rPr>
              <w:t>"Илиада",</w:t>
            </w:r>
            <w:r w:rsidRPr="00BF11B0">
              <w:rPr>
                <w:spacing w:val="-1"/>
                <w:sz w:val="24"/>
                <w:szCs w:val="24"/>
              </w:rPr>
              <w:t xml:space="preserve"> </w:t>
            </w:r>
            <w:r w:rsidRPr="00BF11B0">
              <w:rPr>
                <w:sz w:val="24"/>
                <w:szCs w:val="24"/>
              </w:rPr>
              <w:t>"Одиссея".</w:t>
            </w:r>
          </w:p>
        </w:tc>
      </w:tr>
      <w:tr w:rsidR="00927F2E" w:rsidRPr="00BF11B0" w14:paraId="652162C5" w14:textId="77777777">
        <w:trPr>
          <w:trHeight w:val="3289"/>
        </w:trPr>
        <w:tc>
          <w:tcPr>
            <w:tcW w:w="3325" w:type="dxa"/>
            <w:vMerge w:val="restart"/>
          </w:tcPr>
          <w:p w14:paraId="126D432D" w14:textId="77777777" w:rsidR="00927F2E" w:rsidRPr="00BF11B0" w:rsidRDefault="00927F2E" w:rsidP="00BF11B0">
            <w:pPr>
              <w:pStyle w:val="TableParagraph"/>
              <w:contextualSpacing/>
              <w:rPr>
                <w:sz w:val="24"/>
                <w:szCs w:val="24"/>
              </w:rPr>
            </w:pPr>
          </w:p>
          <w:p w14:paraId="04B6DB2F" w14:textId="77777777" w:rsidR="00927F2E" w:rsidRPr="00BF11B0" w:rsidRDefault="00927F2E" w:rsidP="00BF11B0">
            <w:pPr>
              <w:pStyle w:val="TableParagraph"/>
              <w:contextualSpacing/>
              <w:rPr>
                <w:sz w:val="24"/>
                <w:szCs w:val="24"/>
              </w:rPr>
            </w:pPr>
          </w:p>
          <w:p w14:paraId="760358A3" w14:textId="77777777" w:rsidR="00927F2E" w:rsidRPr="00BF11B0" w:rsidRDefault="00927F2E" w:rsidP="00BF11B0">
            <w:pPr>
              <w:pStyle w:val="TableParagraph"/>
              <w:contextualSpacing/>
              <w:rPr>
                <w:sz w:val="24"/>
                <w:szCs w:val="24"/>
              </w:rPr>
            </w:pPr>
          </w:p>
          <w:p w14:paraId="796C58C0" w14:textId="77777777" w:rsidR="00927F2E" w:rsidRPr="00BF11B0" w:rsidRDefault="00927F2E" w:rsidP="00BF11B0">
            <w:pPr>
              <w:pStyle w:val="TableParagraph"/>
              <w:contextualSpacing/>
              <w:rPr>
                <w:sz w:val="24"/>
                <w:szCs w:val="24"/>
              </w:rPr>
            </w:pPr>
          </w:p>
          <w:p w14:paraId="4C95C18C" w14:textId="77777777" w:rsidR="00927F2E" w:rsidRPr="00BF11B0" w:rsidRDefault="00927F2E" w:rsidP="00BF11B0">
            <w:pPr>
              <w:pStyle w:val="TableParagraph"/>
              <w:spacing w:before="11"/>
              <w:contextualSpacing/>
              <w:rPr>
                <w:sz w:val="24"/>
                <w:szCs w:val="24"/>
              </w:rPr>
            </w:pPr>
          </w:p>
          <w:p w14:paraId="282F052E" w14:textId="77777777" w:rsidR="00927F2E" w:rsidRPr="00BF11B0" w:rsidRDefault="0011740B" w:rsidP="00BF11B0">
            <w:pPr>
              <w:pStyle w:val="TableParagraph"/>
              <w:ind w:left="148"/>
              <w:contextualSpacing/>
              <w:rPr>
                <w:sz w:val="24"/>
                <w:szCs w:val="24"/>
              </w:rPr>
            </w:pPr>
            <w:r w:rsidRPr="00BF11B0">
              <w:rPr>
                <w:sz w:val="24"/>
                <w:szCs w:val="24"/>
              </w:rPr>
              <w:t>Греческие</w:t>
            </w:r>
            <w:r w:rsidRPr="00BF11B0">
              <w:rPr>
                <w:spacing w:val="-4"/>
                <w:sz w:val="24"/>
                <w:szCs w:val="24"/>
              </w:rPr>
              <w:t xml:space="preserve"> </w:t>
            </w:r>
            <w:r w:rsidRPr="00BF11B0">
              <w:rPr>
                <w:sz w:val="24"/>
                <w:szCs w:val="24"/>
              </w:rPr>
              <w:t>полисы.</w:t>
            </w:r>
          </w:p>
        </w:tc>
        <w:tc>
          <w:tcPr>
            <w:tcW w:w="6333" w:type="dxa"/>
            <w:tcBorders>
              <w:bottom w:val="nil"/>
            </w:tcBorders>
          </w:tcPr>
          <w:p w14:paraId="2EE69013" w14:textId="77777777" w:rsidR="00927F2E" w:rsidRPr="00BF11B0" w:rsidRDefault="0011740B" w:rsidP="00BF11B0">
            <w:pPr>
              <w:pStyle w:val="TableParagraph"/>
              <w:tabs>
                <w:tab w:val="left" w:pos="5262"/>
              </w:tabs>
              <w:spacing w:before="63"/>
              <w:ind w:left="148" w:right="129"/>
              <w:contextualSpacing/>
              <w:jc w:val="both"/>
              <w:rPr>
                <w:sz w:val="24"/>
                <w:szCs w:val="24"/>
              </w:rPr>
            </w:pPr>
            <w:r w:rsidRPr="00BF11B0">
              <w:rPr>
                <w:sz w:val="24"/>
                <w:szCs w:val="24"/>
              </w:rPr>
              <w:t>Подъем</w:t>
            </w:r>
            <w:r w:rsidRPr="00BF11B0">
              <w:rPr>
                <w:spacing w:val="1"/>
                <w:sz w:val="24"/>
                <w:szCs w:val="24"/>
              </w:rPr>
              <w:t xml:space="preserve"> </w:t>
            </w:r>
            <w:r w:rsidRPr="00BF11B0">
              <w:rPr>
                <w:sz w:val="24"/>
                <w:szCs w:val="24"/>
              </w:rPr>
              <w:t>хозяйственной</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после</w:t>
            </w:r>
            <w:r w:rsidRPr="00BF11B0">
              <w:rPr>
                <w:spacing w:val="1"/>
                <w:sz w:val="24"/>
                <w:szCs w:val="24"/>
              </w:rPr>
              <w:t xml:space="preserve"> </w:t>
            </w:r>
            <w:r w:rsidRPr="00BF11B0">
              <w:rPr>
                <w:sz w:val="24"/>
                <w:szCs w:val="24"/>
              </w:rPr>
              <w:t>"темных</w:t>
            </w:r>
            <w:r w:rsidRPr="00BF11B0">
              <w:rPr>
                <w:spacing w:val="1"/>
                <w:sz w:val="24"/>
                <w:szCs w:val="24"/>
              </w:rPr>
              <w:t xml:space="preserve"> </w:t>
            </w:r>
            <w:r w:rsidRPr="00BF11B0">
              <w:rPr>
                <w:sz w:val="24"/>
                <w:szCs w:val="24"/>
              </w:rPr>
              <w:t>веков".</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земледелия</w:t>
            </w:r>
            <w:r w:rsidRPr="00BF11B0">
              <w:rPr>
                <w:spacing w:val="60"/>
                <w:sz w:val="24"/>
                <w:szCs w:val="24"/>
              </w:rPr>
              <w:t xml:space="preserve"> </w:t>
            </w:r>
            <w:r w:rsidRPr="00BF11B0">
              <w:rPr>
                <w:sz w:val="24"/>
                <w:szCs w:val="24"/>
              </w:rPr>
              <w:t>и</w:t>
            </w:r>
            <w:r w:rsidRPr="00BF11B0">
              <w:rPr>
                <w:spacing w:val="60"/>
                <w:sz w:val="24"/>
                <w:szCs w:val="24"/>
              </w:rPr>
              <w:t xml:space="preserve"> </w:t>
            </w:r>
            <w:r w:rsidRPr="00BF11B0">
              <w:rPr>
                <w:sz w:val="24"/>
                <w:szCs w:val="24"/>
              </w:rPr>
              <w:t>ремесла.</w:t>
            </w:r>
            <w:r w:rsidRPr="00BF11B0">
              <w:rPr>
                <w:spacing w:val="60"/>
                <w:sz w:val="24"/>
                <w:szCs w:val="24"/>
              </w:rPr>
              <w:t xml:space="preserve"> </w:t>
            </w:r>
            <w:r w:rsidRPr="00BF11B0">
              <w:rPr>
                <w:sz w:val="24"/>
                <w:szCs w:val="24"/>
              </w:rPr>
              <w:t>Становление</w:t>
            </w:r>
            <w:r w:rsidRPr="00BF11B0">
              <w:rPr>
                <w:spacing w:val="60"/>
                <w:sz w:val="24"/>
                <w:szCs w:val="24"/>
              </w:rPr>
              <w:t xml:space="preserve"> </w:t>
            </w:r>
            <w:r w:rsidRPr="00BF11B0">
              <w:rPr>
                <w:sz w:val="24"/>
                <w:szCs w:val="24"/>
              </w:rPr>
              <w:t>полисов,</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политическое</w:t>
            </w:r>
            <w:r w:rsidRPr="00BF11B0">
              <w:rPr>
                <w:spacing w:val="1"/>
                <w:sz w:val="24"/>
                <w:szCs w:val="24"/>
              </w:rPr>
              <w:t xml:space="preserve"> </w:t>
            </w:r>
            <w:r w:rsidRPr="00BF11B0">
              <w:rPr>
                <w:sz w:val="24"/>
                <w:szCs w:val="24"/>
              </w:rPr>
              <w:t>устройство.</w:t>
            </w:r>
            <w:r w:rsidRPr="00BF11B0">
              <w:rPr>
                <w:spacing w:val="1"/>
                <w:sz w:val="24"/>
                <w:szCs w:val="24"/>
              </w:rPr>
              <w:t xml:space="preserve"> </w:t>
            </w:r>
            <w:r w:rsidRPr="00BF11B0">
              <w:rPr>
                <w:sz w:val="24"/>
                <w:szCs w:val="24"/>
              </w:rPr>
              <w:t>Аристократия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демос.</w:t>
            </w:r>
            <w:r w:rsidRPr="00BF11B0">
              <w:rPr>
                <w:spacing w:val="-57"/>
                <w:sz w:val="24"/>
                <w:szCs w:val="24"/>
              </w:rPr>
              <w:t xml:space="preserve"> </w:t>
            </w:r>
            <w:r w:rsidRPr="00BF11B0">
              <w:rPr>
                <w:sz w:val="24"/>
                <w:szCs w:val="24"/>
              </w:rPr>
              <w:t>Великая        греческая        колонизация.        Метрополии</w:t>
            </w:r>
            <w:r w:rsidRPr="00BF11B0">
              <w:rPr>
                <w:spacing w:val="1"/>
                <w:sz w:val="24"/>
                <w:szCs w:val="24"/>
              </w:rPr>
              <w:t xml:space="preserve"> </w:t>
            </w:r>
            <w:r w:rsidRPr="00BF11B0">
              <w:rPr>
                <w:sz w:val="24"/>
                <w:szCs w:val="24"/>
              </w:rPr>
              <w:t>и</w:t>
            </w:r>
            <w:r w:rsidRPr="00BF11B0">
              <w:rPr>
                <w:sz w:val="24"/>
                <w:szCs w:val="24"/>
              </w:rPr>
              <w:tab/>
            </w:r>
            <w:r w:rsidRPr="00BF11B0">
              <w:rPr>
                <w:spacing w:val="-1"/>
                <w:sz w:val="24"/>
                <w:szCs w:val="24"/>
              </w:rPr>
              <w:t>колонии.</w:t>
            </w:r>
          </w:p>
          <w:p w14:paraId="5E3204FD" w14:textId="77777777" w:rsidR="00927F2E" w:rsidRPr="00BF11B0" w:rsidRDefault="0011740B" w:rsidP="00BF11B0">
            <w:pPr>
              <w:pStyle w:val="TableParagraph"/>
              <w:tabs>
                <w:tab w:val="left" w:pos="4951"/>
              </w:tabs>
              <w:ind w:left="148" w:right="131"/>
              <w:contextualSpacing/>
              <w:jc w:val="both"/>
              <w:rPr>
                <w:sz w:val="24"/>
                <w:szCs w:val="24"/>
              </w:rPr>
            </w:pPr>
            <w:r w:rsidRPr="00BF11B0">
              <w:rPr>
                <w:sz w:val="24"/>
                <w:szCs w:val="24"/>
              </w:rPr>
              <w:t>Афины:</w:t>
            </w:r>
            <w:r w:rsidRPr="00BF11B0">
              <w:rPr>
                <w:spacing w:val="1"/>
                <w:sz w:val="24"/>
                <w:szCs w:val="24"/>
              </w:rPr>
              <w:t xml:space="preserve"> </w:t>
            </w:r>
            <w:r w:rsidRPr="00BF11B0">
              <w:rPr>
                <w:sz w:val="24"/>
                <w:szCs w:val="24"/>
              </w:rPr>
              <w:t>утверждение</w:t>
            </w:r>
            <w:r w:rsidRPr="00BF11B0">
              <w:rPr>
                <w:spacing w:val="1"/>
                <w:sz w:val="24"/>
                <w:szCs w:val="24"/>
              </w:rPr>
              <w:t xml:space="preserve"> </w:t>
            </w:r>
            <w:r w:rsidRPr="00BF11B0">
              <w:rPr>
                <w:sz w:val="24"/>
                <w:szCs w:val="24"/>
              </w:rPr>
              <w:t>демократии.</w:t>
            </w:r>
            <w:r w:rsidRPr="00BF11B0">
              <w:rPr>
                <w:spacing w:val="1"/>
                <w:sz w:val="24"/>
                <w:szCs w:val="24"/>
              </w:rPr>
              <w:t xml:space="preserve"> </w:t>
            </w:r>
            <w:r w:rsidRPr="00BF11B0">
              <w:rPr>
                <w:sz w:val="24"/>
                <w:szCs w:val="24"/>
              </w:rPr>
              <w:t>Законы</w:t>
            </w:r>
            <w:r w:rsidRPr="00BF11B0">
              <w:rPr>
                <w:spacing w:val="1"/>
                <w:sz w:val="24"/>
                <w:szCs w:val="24"/>
              </w:rPr>
              <w:t xml:space="preserve"> </w:t>
            </w:r>
            <w:r w:rsidRPr="00BF11B0">
              <w:rPr>
                <w:sz w:val="24"/>
                <w:szCs w:val="24"/>
              </w:rPr>
              <w:t>Солона.</w:t>
            </w:r>
            <w:r w:rsidRPr="00BF11B0">
              <w:rPr>
                <w:spacing w:val="1"/>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Клисфена,</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Спарта:</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группы</w:t>
            </w:r>
            <w:r w:rsidRPr="00BF11B0">
              <w:rPr>
                <w:spacing w:val="1"/>
                <w:sz w:val="24"/>
                <w:szCs w:val="24"/>
              </w:rPr>
              <w:t xml:space="preserve"> </w:t>
            </w:r>
            <w:r w:rsidRPr="00BF11B0">
              <w:rPr>
                <w:sz w:val="24"/>
                <w:szCs w:val="24"/>
              </w:rPr>
              <w:t>населения,</w:t>
            </w:r>
            <w:r w:rsidRPr="00BF11B0">
              <w:rPr>
                <w:spacing w:val="61"/>
                <w:sz w:val="24"/>
                <w:szCs w:val="24"/>
              </w:rPr>
              <w:t xml:space="preserve"> </w:t>
            </w:r>
            <w:r w:rsidRPr="00BF11B0">
              <w:rPr>
                <w:sz w:val="24"/>
                <w:szCs w:val="24"/>
              </w:rPr>
              <w:t>политическое</w:t>
            </w:r>
            <w:r w:rsidRPr="00BF11B0">
              <w:rPr>
                <w:spacing w:val="61"/>
                <w:sz w:val="24"/>
                <w:szCs w:val="24"/>
              </w:rPr>
              <w:t xml:space="preserve"> </w:t>
            </w:r>
            <w:r w:rsidRPr="00BF11B0">
              <w:rPr>
                <w:sz w:val="24"/>
                <w:szCs w:val="24"/>
              </w:rPr>
              <w:t>устройство.</w:t>
            </w:r>
            <w:r w:rsidRPr="00BF11B0">
              <w:rPr>
                <w:spacing w:val="1"/>
                <w:sz w:val="24"/>
                <w:szCs w:val="24"/>
              </w:rPr>
              <w:t xml:space="preserve"> </w:t>
            </w:r>
            <w:r w:rsidRPr="00BF11B0">
              <w:rPr>
                <w:sz w:val="24"/>
                <w:szCs w:val="24"/>
              </w:rPr>
              <w:t>Спартанское</w:t>
            </w:r>
            <w:r w:rsidRPr="00BF11B0">
              <w:rPr>
                <w:sz w:val="24"/>
                <w:szCs w:val="24"/>
              </w:rPr>
              <w:tab/>
            </w:r>
            <w:r w:rsidRPr="00BF11B0">
              <w:rPr>
                <w:spacing w:val="-1"/>
                <w:sz w:val="24"/>
                <w:szCs w:val="24"/>
              </w:rPr>
              <w:t>воспитание.</w:t>
            </w:r>
          </w:p>
          <w:p w14:paraId="3FF640D1" w14:textId="77777777" w:rsidR="00927F2E" w:rsidRPr="00BF11B0" w:rsidRDefault="0011740B" w:rsidP="00BF11B0">
            <w:pPr>
              <w:pStyle w:val="TableParagraph"/>
              <w:ind w:left="148" w:right="133"/>
              <w:contextualSpacing/>
              <w:jc w:val="both"/>
              <w:rPr>
                <w:sz w:val="24"/>
                <w:szCs w:val="24"/>
              </w:rPr>
            </w:pPr>
            <w:r w:rsidRPr="00BF11B0">
              <w:rPr>
                <w:sz w:val="24"/>
                <w:szCs w:val="24"/>
              </w:rPr>
              <w:t>Греко-персидские</w:t>
            </w:r>
            <w:r w:rsidRPr="00BF11B0">
              <w:rPr>
                <w:spacing w:val="61"/>
                <w:sz w:val="24"/>
                <w:szCs w:val="24"/>
              </w:rPr>
              <w:t xml:space="preserve"> </w:t>
            </w:r>
            <w:r w:rsidRPr="00BF11B0">
              <w:rPr>
                <w:sz w:val="24"/>
                <w:szCs w:val="24"/>
              </w:rPr>
              <w:t>войны.</w:t>
            </w:r>
            <w:r w:rsidRPr="00BF11B0">
              <w:rPr>
                <w:spacing w:val="61"/>
                <w:sz w:val="24"/>
                <w:szCs w:val="24"/>
              </w:rPr>
              <w:t xml:space="preserve"> </w:t>
            </w:r>
            <w:r w:rsidRPr="00BF11B0">
              <w:rPr>
                <w:sz w:val="24"/>
                <w:szCs w:val="24"/>
              </w:rPr>
              <w:t>Причины</w:t>
            </w:r>
            <w:r w:rsidRPr="00BF11B0">
              <w:rPr>
                <w:spacing w:val="61"/>
                <w:sz w:val="24"/>
                <w:szCs w:val="24"/>
              </w:rPr>
              <w:t xml:space="preserve"> </w:t>
            </w:r>
            <w:r w:rsidRPr="00BF11B0">
              <w:rPr>
                <w:sz w:val="24"/>
                <w:szCs w:val="24"/>
              </w:rPr>
              <w:t>войн.</w:t>
            </w:r>
            <w:r w:rsidRPr="00BF11B0">
              <w:rPr>
                <w:spacing w:val="61"/>
                <w:sz w:val="24"/>
                <w:szCs w:val="24"/>
              </w:rPr>
              <w:t xml:space="preserve"> </w:t>
            </w:r>
            <w:r w:rsidRPr="00BF11B0">
              <w:rPr>
                <w:sz w:val="24"/>
                <w:szCs w:val="24"/>
              </w:rPr>
              <w:t>Походы</w:t>
            </w:r>
            <w:r w:rsidRPr="00BF11B0">
              <w:rPr>
                <w:spacing w:val="1"/>
                <w:sz w:val="24"/>
                <w:szCs w:val="24"/>
              </w:rPr>
              <w:t xml:space="preserve"> </w:t>
            </w:r>
            <w:r w:rsidRPr="00BF11B0">
              <w:rPr>
                <w:sz w:val="24"/>
                <w:szCs w:val="24"/>
              </w:rPr>
              <w:t>персов</w:t>
            </w:r>
            <w:r w:rsidRPr="00BF11B0">
              <w:rPr>
                <w:spacing w:val="-2"/>
                <w:sz w:val="24"/>
                <w:szCs w:val="24"/>
              </w:rPr>
              <w:t xml:space="preserve"> </w:t>
            </w:r>
            <w:r w:rsidRPr="00BF11B0">
              <w:rPr>
                <w:sz w:val="24"/>
                <w:szCs w:val="24"/>
              </w:rPr>
              <w:t>на</w:t>
            </w:r>
            <w:r w:rsidRPr="00BF11B0">
              <w:rPr>
                <w:spacing w:val="-2"/>
                <w:sz w:val="24"/>
                <w:szCs w:val="24"/>
              </w:rPr>
              <w:t xml:space="preserve"> </w:t>
            </w:r>
            <w:r w:rsidRPr="00BF11B0">
              <w:rPr>
                <w:sz w:val="24"/>
                <w:szCs w:val="24"/>
              </w:rPr>
              <w:t>Грецию.</w:t>
            </w:r>
            <w:r w:rsidRPr="00BF11B0">
              <w:rPr>
                <w:spacing w:val="-1"/>
                <w:sz w:val="24"/>
                <w:szCs w:val="24"/>
              </w:rPr>
              <w:t xml:space="preserve"> </w:t>
            </w:r>
            <w:r w:rsidRPr="00BF11B0">
              <w:rPr>
                <w:sz w:val="24"/>
                <w:szCs w:val="24"/>
              </w:rPr>
              <w:t>Битва</w:t>
            </w:r>
            <w:r w:rsidRPr="00BF11B0">
              <w:rPr>
                <w:spacing w:val="-2"/>
                <w:sz w:val="24"/>
                <w:szCs w:val="24"/>
              </w:rPr>
              <w:t xml:space="preserve"> </w:t>
            </w:r>
            <w:r w:rsidRPr="00BF11B0">
              <w:rPr>
                <w:sz w:val="24"/>
                <w:szCs w:val="24"/>
              </w:rPr>
              <w:t>при</w:t>
            </w:r>
            <w:r w:rsidRPr="00BF11B0">
              <w:rPr>
                <w:spacing w:val="-1"/>
                <w:sz w:val="24"/>
                <w:szCs w:val="24"/>
              </w:rPr>
              <w:t xml:space="preserve"> </w:t>
            </w:r>
            <w:r w:rsidRPr="00BF11B0">
              <w:rPr>
                <w:sz w:val="24"/>
                <w:szCs w:val="24"/>
              </w:rPr>
              <w:t>Марафоне,</w:t>
            </w:r>
            <w:r w:rsidRPr="00BF11B0">
              <w:rPr>
                <w:spacing w:val="-1"/>
                <w:sz w:val="24"/>
                <w:szCs w:val="24"/>
              </w:rPr>
              <w:t xml:space="preserve"> </w:t>
            </w:r>
            <w:r w:rsidRPr="00BF11B0">
              <w:rPr>
                <w:sz w:val="24"/>
                <w:szCs w:val="24"/>
              </w:rPr>
              <w:t>ее</w:t>
            </w:r>
            <w:r w:rsidRPr="00BF11B0">
              <w:rPr>
                <w:spacing w:val="-2"/>
                <w:sz w:val="24"/>
                <w:szCs w:val="24"/>
              </w:rPr>
              <w:t xml:space="preserve"> </w:t>
            </w:r>
            <w:r w:rsidRPr="00BF11B0">
              <w:rPr>
                <w:sz w:val="24"/>
                <w:szCs w:val="24"/>
              </w:rPr>
              <w:t>значение.</w:t>
            </w:r>
          </w:p>
        </w:tc>
      </w:tr>
      <w:tr w:rsidR="00927F2E" w:rsidRPr="00BF11B0" w14:paraId="62CBDE18" w14:textId="77777777">
        <w:trPr>
          <w:trHeight w:val="2409"/>
        </w:trPr>
        <w:tc>
          <w:tcPr>
            <w:tcW w:w="3325" w:type="dxa"/>
            <w:vMerge/>
            <w:tcBorders>
              <w:top w:val="nil"/>
            </w:tcBorders>
          </w:tcPr>
          <w:p w14:paraId="4CD71F65" w14:textId="77777777" w:rsidR="00927F2E" w:rsidRPr="00BF11B0" w:rsidRDefault="00927F2E" w:rsidP="00BF11B0">
            <w:pPr>
              <w:contextualSpacing/>
              <w:rPr>
                <w:rFonts w:ascii="Times New Roman" w:hAnsi="Times New Roman" w:cs="Times New Roman"/>
                <w:sz w:val="24"/>
                <w:szCs w:val="24"/>
              </w:rPr>
            </w:pPr>
          </w:p>
        </w:tc>
        <w:tc>
          <w:tcPr>
            <w:tcW w:w="6333" w:type="dxa"/>
            <w:tcBorders>
              <w:top w:val="nil"/>
            </w:tcBorders>
          </w:tcPr>
          <w:p w14:paraId="73DC3AE2" w14:textId="77777777" w:rsidR="00927F2E" w:rsidRPr="00BF11B0" w:rsidRDefault="0011740B" w:rsidP="00BF11B0">
            <w:pPr>
              <w:pStyle w:val="TableParagraph"/>
              <w:spacing w:before="169"/>
              <w:ind w:left="148" w:right="133"/>
              <w:contextualSpacing/>
              <w:jc w:val="both"/>
              <w:rPr>
                <w:sz w:val="24"/>
                <w:szCs w:val="24"/>
              </w:rPr>
            </w:pPr>
            <w:r w:rsidRPr="00BF11B0">
              <w:rPr>
                <w:sz w:val="24"/>
                <w:szCs w:val="24"/>
              </w:rPr>
              <w:t>Усиление афинского могущества; Фемистокл. Битва при</w:t>
            </w:r>
            <w:r w:rsidRPr="00BF11B0">
              <w:rPr>
                <w:spacing w:val="1"/>
                <w:sz w:val="24"/>
                <w:szCs w:val="24"/>
              </w:rPr>
              <w:t xml:space="preserve"> </w:t>
            </w:r>
            <w:r w:rsidRPr="00BF11B0">
              <w:rPr>
                <w:sz w:val="24"/>
                <w:szCs w:val="24"/>
              </w:rPr>
              <w:t>Фермопилах.</w:t>
            </w:r>
            <w:r w:rsidRPr="00BF11B0">
              <w:rPr>
                <w:spacing w:val="1"/>
                <w:sz w:val="24"/>
                <w:szCs w:val="24"/>
              </w:rPr>
              <w:t xml:space="preserve"> </w:t>
            </w:r>
            <w:r w:rsidRPr="00BF11B0">
              <w:rPr>
                <w:sz w:val="24"/>
                <w:szCs w:val="24"/>
              </w:rPr>
              <w:t>Захват</w:t>
            </w:r>
            <w:r w:rsidRPr="00BF11B0">
              <w:rPr>
                <w:spacing w:val="1"/>
                <w:sz w:val="24"/>
                <w:szCs w:val="24"/>
              </w:rPr>
              <w:t xml:space="preserve"> </w:t>
            </w:r>
            <w:r w:rsidRPr="00BF11B0">
              <w:rPr>
                <w:sz w:val="24"/>
                <w:szCs w:val="24"/>
              </w:rPr>
              <w:t>персами</w:t>
            </w:r>
            <w:r w:rsidRPr="00BF11B0">
              <w:rPr>
                <w:spacing w:val="1"/>
                <w:sz w:val="24"/>
                <w:szCs w:val="24"/>
              </w:rPr>
              <w:t xml:space="preserve"> </w:t>
            </w:r>
            <w:r w:rsidRPr="00BF11B0">
              <w:rPr>
                <w:sz w:val="24"/>
                <w:szCs w:val="24"/>
              </w:rPr>
              <w:t>Аттики.</w:t>
            </w:r>
            <w:r w:rsidRPr="00BF11B0">
              <w:rPr>
                <w:spacing w:val="1"/>
                <w:sz w:val="24"/>
                <w:szCs w:val="24"/>
              </w:rPr>
              <w:t xml:space="preserve"> </w:t>
            </w:r>
            <w:r w:rsidRPr="00BF11B0">
              <w:rPr>
                <w:sz w:val="24"/>
                <w:szCs w:val="24"/>
              </w:rPr>
              <w:t>Победы</w:t>
            </w:r>
            <w:r w:rsidRPr="00BF11B0">
              <w:rPr>
                <w:spacing w:val="1"/>
                <w:sz w:val="24"/>
                <w:szCs w:val="24"/>
              </w:rPr>
              <w:t xml:space="preserve"> </w:t>
            </w:r>
            <w:r w:rsidRPr="00BF11B0">
              <w:rPr>
                <w:sz w:val="24"/>
                <w:szCs w:val="24"/>
              </w:rPr>
              <w:t>греков</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Саламинском</w:t>
            </w:r>
            <w:r w:rsidRPr="00BF11B0">
              <w:rPr>
                <w:spacing w:val="1"/>
                <w:sz w:val="24"/>
                <w:szCs w:val="24"/>
              </w:rPr>
              <w:t xml:space="preserve"> </w:t>
            </w:r>
            <w:r w:rsidRPr="00BF11B0">
              <w:rPr>
                <w:sz w:val="24"/>
                <w:szCs w:val="24"/>
              </w:rPr>
              <w:t>сражении,</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Платеях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Микале.</w:t>
            </w:r>
            <w:r w:rsidRPr="00BF11B0">
              <w:rPr>
                <w:spacing w:val="1"/>
                <w:sz w:val="24"/>
                <w:szCs w:val="24"/>
              </w:rPr>
              <w:t xml:space="preserve"> </w:t>
            </w:r>
            <w:r w:rsidRPr="00BF11B0">
              <w:rPr>
                <w:sz w:val="24"/>
                <w:szCs w:val="24"/>
              </w:rPr>
              <w:t>Итоги</w:t>
            </w:r>
            <w:r w:rsidRPr="00BF11B0">
              <w:rPr>
                <w:spacing w:val="-57"/>
                <w:sz w:val="24"/>
                <w:szCs w:val="24"/>
              </w:rPr>
              <w:t xml:space="preserve"> </w:t>
            </w:r>
            <w:r w:rsidRPr="00BF11B0">
              <w:rPr>
                <w:sz w:val="24"/>
                <w:szCs w:val="24"/>
              </w:rPr>
              <w:t>греко-персидских</w:t>
            </w:r>
            <w:r w:rsidRPr="00BF11B0">
              <w:rPr>
                <w:spacing w:val="1"/>
                <w:sz w:val="24"/>
                <w:szCs w:val="24"/>
              </w:rPr>
              <w:t xml:space="preserve"> </w:t>
            </w:r>
            <w:r w:rsidRPr="00BF11B0">
              <w:rPr>
                <w:sz w:val="24"/>
                <w:szCs w:val="24"/>
              </w:rPr>
              <w:t>войн.</w:t>
            </w:r>
            <w:r w:rsidRPr="00BF11B0">
              <w:rPr>
                <w:spacing w:val="1"/>
                <w:sz w:val="24"/>
                <w:szCs w:val="24"/>
              </w:rPr>
              <w:t xml:space="preserve"> </w:t>
            </w:r>
            <w:r w:rsidRPr="00BF11B0">
              <w:rPr>
                <w:sz w:val="24"/>
                <w:szCs w:val="24"/>
              </w:rPr>
              <w:t>Возвышение</w:t>
            </w:r>
            <w:r w:rsidRPr="00BF11B0">
              <w:rPr>
                <w:spacing w:val="1"/>
                <w:sz w:val="24"/>
                <w:szCs w:val="24"/>
              </w:rPr>
              <w:t xml:space="preserve"> </w:t>
            </w:r>
            <w:r w:rsidRPr="00BF11B0">
              <w:rPr>
                <w:sz w:val="24"/>
                <w:szCs w:val="24"/>
              </w:rPr>
              <w:t>Афинского</w:t>
            </w:r>
            <w:r w:rsidRPr="00BF11B0">
              <w:rPr>
                <w:spacing w:val="1"/>
                <w:sz w:val="24"/>
                <w:szCs w:val="24"/>
              </w:rPr>
              <w:t xml:space="preserve"> </w:t>
            </w:r>
            <w:r w:rsidRPr="00BF11B0">
              <w:rPr>
                <w:sz w:val="24"/>
                <w:szCs w:val="24"/>
              </w:rPr>
              <w:t>государства. Афины при Перикле. Хозяйственная жизнь.</w:t>
            </w:r>
            <w:r w:rsidRPr="00BF11B0">
              <w:rPr>
                <w:spacing w:val="1"/>
                <w:sz w:val="24"/>
                <w:szCs w:val="24"/>
              </w:rPr>
              <w:t xml:space="preserve"> </w:t>
            </w:r>
            <w:r w:rsidRPr="00BF11B0">
              <w:rPr>
                <w:sz w:val="24"/>
                <w:szCs w:val="24"/>
              </w:rPr>
              <w:t>Развитие рабовладения. Пелопоннесская война: причины,</w:t>
            </w:r>
            <w:r w:rsidRPr="00BF11B0">
              <w:rPr>
                <w:spacing w:val="1"/>
                <w:sz w:val="24"/>
                <w:szCs w:val="24"/>
              </w:rPr>
              <w:t xml:space="preserve"> </w:t>
            </w:r>
            <w:r w:rsidRPr="00BF11B0">
              <w:rPr>
                <w:sz w:val="24"/>
                <w:szCs w:val="24"/>
              </w:rPr>
              <w:t>участники,</w:t>
            </w:r>
            <w:r w:rsidRPr="00BF11B0">
              <w:rPr>
                <w:spacing w:val="-4"/>
                <w:sz w:val="24"/>
                <w:szCs w:val="24"/>
              </w:rPr>
              <w:t xml:space="preserve"> </w:t>
            </w:r>
            <w:r w:rsidRPr="00BF11B0">
              <w:rPr>
                <w:sz w:val="24"/>
                <w:szCs w:val="24"/>
              </w:rPr>
              <w:t>итоги. Упадок Эллады.</w:t>
            </w:r>
          </w:p>
        </w:tc>
      </w:tr>
      <w:tr w:rsidR="00927F2E" w:rsidRPr="00BF11B0" w14:paraId="029532F4" w14:textId="77777777">
        <w:trPr>
          <w:trHeight w:val="2030"/>
        </w:trPr>
        <w:tc>
          <w:tcPr>
            <w:tcW w:w="3325" w:type="dxa"/>
          </w:tcPr>
          <w:p w14:paraId="4214316F" w14:textId="77777777" w:rsidR="00927F2E" w:rsidRPr="00BF11B0" w:rsidRDefault="00927F2E" w:rsidP="00BF11B0">
            <w:pPr>
              <w:pStyle w:val="TableParagraph"/>
              <w:contextualSpacing/>
              <w:rPr>
                <w:sz w:val="24"/>
                <w:szCs w:val="24"/>
              </w:rPr>
            </w:pPr>
          </w:p>
          <w:p w14:paraId="1BB94CB0" w14:textId="77777777" w:rsidR="00927F2E" w:rsidRPr="00BF11B0" w:rsidRDefault="00927F2E" w:rsidP="00BF11B0">
            <w:pPr>
              <w:pStyle w:val="TableParagraph"/>
              <w:contextualSpacing/>
              <w:rPr>
                <w:sz w:val="24"/>
                <w:szCs w:val="24"/>
              </w:rPr>
            </w:pPr>
          </w:p>
          <w:p w14:paraId="2EBFBBDA" w14:textId="77777777" w:rsidR="00927F2E" w:rsidRPr="00BF11B0" w:rsidRDefault="0011740B" w:rsidP="00BF11B0">
            <w:pPr>
              <w:pStyle w:val="TableParagraph"/>
              <w:spacing w:before="163"/>
              <w:ind w:left="148"/>
              <w:contextualSpacing/>
              <w:rPr>
                <w:sz w:val="24"/>
                <w:szCs w:val="24"/>
              </w:rPr>
            </w:pPr>
            <w:r w:rsidRPr="00BF11B0">
              <w:rPr>
                <w:sz w:val="24"/>
                <w:szCs w:val="24"/>
              </w:rPr>
              <w:t>Культура</w:t>
            </w:r>
            <w:r w:rsidRPr="00BF11B0">
              <w:rPr>
                <w:spacing w:val="-4"/>
                <w:sz w:val="24"/>
                <w:szCs w:val="24"/>
              </w:rPr>
              <w:t xml:space="preserve"> </w:t>
            </w:r>
            <w:r w:rsidRPr="00BF11B0">
              <w:rPr>
                <w:sz w:val="24"/>
                <w:szCs w:val="24"/>
              </w:rPr>
              <w:t>Древней</w:t>
            </w:r>
            <w:r w:rsidRPr="00BF11B0">
              <w:rPr>
                <w:spacing w:val="-5"/>
                <w:sz w:val="24"/>
                <w:szCs w:val="24"/>
              </w:rPr>
              <w:t xml:space="preserve"> </w:t>
            </w:r>
            <w:r w:rsidRPr="00BF11B0">
              <w:rPr>
                <w:sz w:val="24"/>
                <w:szCs w:val="24"/>
              </w:rPr>
              <w:t>Греции.</w:t>
            </w:r>
          </w:p>
        </w:tc>
        <w:tc>
          <w:tcPr>
            <w:tcW w:w="6333" w:type="dxa"/>
          </w:tcPr>
          <w:p w14:paraId="0C9671B7"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Религия древних греков; пантеон богов. Храмы и жрецы.</w:t>
            </w:r>
            <w:r w:rsidRPr="00BF11B0">
              <w:rPr>
                <w:spacing w:val="1"/>
                <w:sz w:val="24"/>
                <w:szCs w:val="24"/>
              </w:rPr>
              <w:t xml:space="preserve"> </w:t>
            </w:r>
            <w:r w:rsidRPr="00BF11B0">
              <w:rPr>
                <w:sz w:val="24"/>
                <w:szCs w:val="24"/>
              </w:rPr>
              <w:t>Развитие наук. Греческая философия. Школа образование.</w:t>
            </w:r>
            <w:r w:rsidRPr="00BF11B0">
              <w:rPr>
                <w:spacing w:val="-57"/>
                <w:sz w:val="24"/>
                <w:szCs w:val="24"/>
              </w:rPr>
              <w:t xml:space="preserve"> </w:t>
            </w:r>
            <w:r w:rsidRPr="00BF11B0">
              <w:rPr>
                <w:sz w:val="24"/>
                <w:szCs w:val="24"/>
              </w:rPr>
              <w:t>Литература.</w:t>
            </w:r>
            <w:r w:rsidRPr="00BF11B0">
              <w:rPr>
                <w:spacing w:val="1"/>
                <w:sz w:val="24"/>
                <w:szCs w:val="24"/>
              </w:rPr>
              <w:t xml:space="preserve"> </w:t>
            </w:r>
            <w:r w:rsidRPr="00BF11B0">
              <w:rPr>
                <w:sz w:val="24"/>
                <w:szCs w:val="24"/>
              </w:rPr>
              <w:t>Греческое</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архитектура,</w:t>
            </w:r>
            <w:r w:rsidRPr="00BF11B0">
              <w:rPr>
                <w:spacing w:val="1"/>
                <w:sz w:val="24"/>
                <w:szCs w:val="24"/>
              </w:rPr>
              <w:t xml:space="preserve"> </w:t>
            </w:r>
            <w:r w:rsidRPr="00BF11B0">
              <w:rPr>
                <w:sz w:val="24"/>
                <w:szCs w:val="24"/>
              </w:rPr>
              <w:t>скульптура. Повседневная жизнь и быт древних греков.</w:t>
            </w:r>
            <w:r w:rsidRPr="00BF11B0">
              <w:rPr>
                <w:spacing w:val="1"/>
                <w:sz w:val="24"/>
                <w:szCs w:val="24"/>
              </w:rPr>
              <w:t xml:space="preserve"> </w:t>
            </w:r>
            <w:r w:rsidRPr="00BF11B0">
              <w:rPr>
                <w:sz w:val="24"/>
                <w:szCs w:val="24"/>
              </w:rPr>
              <w:t>Досуг</w:t>
            </w:r>
            <w:r w:rsidRPr="00BF11B0">
              <w:rPr>
                <w:spacing w:val="1"/>
                <w:sz w:val="24"/>
                <w:szCs w:val="24"/>
              </w:rPr>
              <w:t xml:space="preserve"> </w:t>
            </w:r>
            <w:r w:rsidRPr="00BF11B0">
              <w:rPr>
                <w:sz w:val="24"/>
                <w:szCs w:val="24"/>
              </w:rPr>
              <w:t>(театр,</w:t>
            </w:r>
            <w:r w:rsidRPr="00BF11B0">
              <w:rPr>
                <w:spacing w:val="1"/>
                <w:sz w:val="24"/>
                <w:szCs w:val="24"/>
              </w:rPr>
              <w:t xml:space="preserve"> </w:t>
            </w:r>
            <w:r w:rsidRPr="00BF11B0">
              <w:rPr>
                <w:sz w:val="24"/>
                <w:szCs w:val="24"/>
              </w:rPr>
              <w:t>спортивные</w:t>
            </w:r>
            <w:r w:rsidRPr="00BF11B0">
              <w:rPr>
                <w:spacing w:val="1"/>
                <w:sz w:val="24"/>
                <w:szCs w:val="24"/>
              </w:rPr>
              <w:t xml:space="preserve"> </w:t>
            </w:r>
            <w:r w:rsidRPr="00BF11B0">
              <w:rPr>
                <w:sz w:val="24"/>
                <w:szCs w:val="24"/>
              </w:rPr>
              <w:t>состязания).</w:t>
            </w:r>
            <w:r w:rsidRPr="00BF11B0">
              <w:rPr>
                <w:spacing w:val="1"/>
                <w:sz w:val="24"/>
                <w:szCs w:val="24"/>
              </w:rPr>
              <w:t xml:space="preserve"> </w:t>
            </w:r>
            <w:r w:rsidRPr="00BF11B0">
              <w:rPr>
                <w:sz w:val="24"/>
                <w:szCs w:val="24"/>
              </w:rPr>
              <w:t>Общегреческие</w:t>
            </w:r>
            <w:r w:rsidRPr="00BF11B0">
              <w:rPr>
                <w:spacing w:val="1"/>
                <w:sz w:val="24"/>
                <w:szCs w:val="24"/>
              </w:rPr>
              <w:t xml:space="preserve"> </w:t>
            </w:r>
            <w:r w:rsidRPr="00BF11B0">
              <w:rPr>
                <w:sz w:val="24"/>
                <w:szCs w:val="24"/>
              </w:rPr>
              <w:t>игры</w:t>
            </w:r>
            <w:r w:rsidRPr="00BF11B0">
              <w:rPr>
                <w:spacing w:val="-2"/>
                <w:sz w:val="24"/>
                <w:szCs w:val="24"/>
              </w:rPr>
              <w:t xml:space="preserve"> </w:t>
            </w:r>
            <w:r w:rsidRPr="00BF11B0">
              <w:rPr>
                <w:sz w:val="24"/>
                <w:szCs w:val="24"/>
              </w:rPr>
              <w:t>в</w:t>
            </w:r>
            <w:r w:rsidRPr="00BF11B0">
              <w:rPr>
                <w:spacing w:val="-1"/>
                <w:sz w:val="24"/>
                <w:szCs w:val="24"/>
              </w:rPr>
              <w:t xml:space="preserve"> </w:t>
            </w:r>
            <w:r w:rsidRPr="00BF11B0">
              <w:rPr>
                <w:sz w:val="24"/>
                <w:szCs w:val="24"/>
              </w:rPr>
              <w:t>Олимпии.</w:t>
            </w:r>
          </w:p>
        </w:tc>
      </w:tr>
      <w:tr w:rsidR="00927F2E" w:rsidRPr="00BF11B0" w14:paraId="706664EB" w14:textId="77777777">
        <w:trPr>
          <w:trHeight w:val="2306"/>
        </w:trPr>
        <w:tc>
          <w:tcPr>
            <w:tcW w:w="3325" w:type="dxa"/>
          </w:tcPr>
          <w:p w14:paraId="30D07A55" w14:textId="77777777" w:rsidR="00927F2E" w:rsidRPr="00BF11B0" w:rsidRDefault="00927F2E" w:rsidP="00BF11B0">
            <w:pPr>
              <w:pStyle w:val="TableParagraph"/>
              <w:contextualSpacing/>
              <w:rPr>
                <w:sz w:val="24"/>
                <w:szCs w:val="24"/>
              </w:rPr>
            </w:pPr>
          </w:p>
          <w:p w14:paraId="48F1D17E" w14:textId="77777777" w:rsidR="00927F2E" w:rsidRPr="00BF11B0" w:rsidRDefault="00927F2E" w:rsidP="00BF11B0">
            <w:pPr>
              <w:pStyle w:val="TableParagraph"/>
              <w:contextualSpacing/>
              <w:rPr>
                <w:sz w:val="24"/>
                <w:szCs w:val="24"/>
              </w:rPr>
            </w:pPr>
          </w:p>
          <w:p w14:paraId="7FFEAB9B" w14:textId="77777777" w:rsidR="00927F2E" w:rsidRPr="00BF11B0" w:rsidRDefault="0011740B" w:rsidP="00BF11B0">
            <w:pPr>
              <w:pStyle w:val="TableParagraph"/>
              <w:tabs>
                <w:tab w:val="left" w:pos="1983"/>
              </w:tabs>
              <w:spacing w:before="163"/>
              <w:ind w:left="148" w:right="137"/>
              <w:contextualSpacing/>
              <w:rPr>
                <w:sz w:val="24"/>
                <w:szCs w:val="24"/>
              </w:rPr>
            </w:pPr>
            <w:r w:rsidRPr="00BF11B0">
              <w:rPr>
                <w:sz w:val="24"/>
                <w:szCs w:val="24"/>
              </w:rPr>
              <w:t>Македонские</w:t>
            </w:r>
            <w:r w:rsidRPr="00BF11B0">
              <w:rPr>
                <w:sz w:val="24"/>
                <w:szCs w:val="24"/>
              </w:rPr>
              <w:tab/>
            </w:r>
            <w:r w:rsidRPr="00BF11B0">
              <w:rPr>
                <w:spacing w:val="-1"/>
                <w:sz w:val="24"/>
                <w:szCs w:val="24"/>
              </w:rPr>
              <w:t>завоевания.</w:t>
            </w:r>
            <w:r w:rsidRPr="00BF11B0">
              <w:rPr>
                <w:spacing w:val="-57"/>
                <w:sz w:val="24"/>
                <w:szCs w:val="24"/>
              </w:rPr>
              <w:t xml:space="preserve"> </w:t>
            </w:r>
            <w:r w:rsidRPr="00BF11B0">
              <w:rPr>
                <w:sz w:val="24"/>
                <w:szCs w:val="24"/>
              </w:rPr>
              <w:t>Эллинизм.</w:t>
            </w:r>
          </w:p>
        </w:tc>
        <w:tc>
          <w:tcPr>
            <w:tcW w:w="6333" w:type="dxa"/>
          </w:tcPr>
          <w:p w14:paraId="680A5B88"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Возвышение</w:t>
            </w:r>
            <w:r w:rsidRPr="00BF11B0">
              <w:rPr>
                <w:spacing w:val="1"/>
                <w:sz w:val="24"/>
                <w:szCs w:val="24"/>
              </w:rPr>
              <w:t xml:space="preserve"> </w:t>
            </w:r>
            <w:r w:rsidRPr="00BF11B0">
              <w:rPr>
                <w:sz w:val="24"/>
                <w:szCs w:val="24"/>
              </w:rPr>
              <w:t>Македонии.</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Филиппа</w:t>
            </w:r>
            <w:r w:rsidRPr="00BF11B0">
              <w:rPr>
                <w:spacing w:val="1"/>
                <w:sz w:val="24"/>
                <w:szCs w:val="24"/>
              </w:rPr>
              <w:t xml:space="preserve"> </w:t>
            </w:r>
            <w:r w:rsidRPr="00BF11B0">
              <w:rPr>
                <w:sz w:val="24"/>
                <w:szCs w:val="24"/>
              </w:rPr>
              <w:t>II.</w:t>
            </w:r>
            <w:r w:rsidRPr="00BF11B0">
              <w:rPr>
                <w:spacing w:val="1"/>
                <w:sz w:val="24"/>
                <w:szCs w:val="24"/>
              </w:rPr>
              <w:t xml:space="preserve"> </w:t>
            </w:r>
            <w:r w:rsidRPr="00BF11B0">
              <w:rPr>
                <w:sz w:val="24"/>
                <w:szCs w:val="24"/>
              </w:rPr>
              <w:t>Главенство</w:t>
            </w:r>
            <w:r w:rsidRPr="00BF11B0">
              <w:rPr>
                <w:spacing w:val="1"/>
                <w:sz w:val="24"/>
                <w:szCs w:val="24"/>
              </w:rPr>
              <w:t xml:space="preserve"> </w:t>
            </w:r>
            <w:r w:rsidRPr="00BF11B0">
              <w:rPr>
                <w:sz w:val="24"/>
                <w:szCs w:val="24"/>
              </w:rPr>
              <w:t>Македонии</w:t>
            </w:r>
            <w:r w:rsidRPr="00BF11B0">
              <w:rPr>
                <w:spacing w:val="1"/>
                <w:sz w:val="24"/>
                <w:szCs w:val="24"/>
              </w:rPr>
              <w:t xml:space="preserve"> </w:t>
            </w:r>
            <w:r w:rsidRPr="00BF11B0">
              <w:rPr>
                <w:sz w:val="24"/>
                <w:szCs w:val="24"/>
              </w:rPr>
              <w:t>над</w:t>
            </w:r>
            <w:r w:rsidRPr="00BF11B0">
              <w:rPr>
                <w:spacing w:val="1"/>
                <w:sz w:val="24"/>
                <w:szCs w:val="24"/>
              </w:rPr>
              <w:t xml:space="preserve"> </w:t>
            </w:r>
            <w:r w:rsidRPr="00BF11B0">
              <w:rPr>
                <w:sz w:val="24"/>
                <w:szCs w:val="24"/>
              </w:rPr>
              <w:t>греческими</w:t>
            </w:r>
            <w:r w:rsidRPr="00BF11B0">
              <w:rPr>
                <w:spacing w:val="1"/>
                <w:sz w:val="24"/>
                <w:szCs w:val="24"/>
              </w:rPr>
              <w:t xml:space="preserve"> </w:t>
            </w:r>
            <w:r w:rsidRPr="00BF11B0">
              <w:rPr>
                <w:sz w:val="24"/>
                <w:szCs w:val="24"/>
              </w:rPr>
              <w:t>полисами.</w:t>
            </w:r>
            <w:r w:rsidRPr="00BF11B0">
              <w:rPr>
                <w:spacing w:val="1"/>
                <w:sz w:val="24"/>
                <w:szCs w:val="24"/>
              </w:rPr>
              <w:t xml:space="preserve"> </w:t>
            </w:r>
            <w:r w:rsidRPr="00BF11B0">
              <w:rPr>
                <w:sz w:val="24"/>
                <w:szCs w:val="24"/>
              </w:rPr>
              <w:t>Коринфский</w:t>
            </w:r>
            <w:r w:rsidRPr="00BF11B0">
              <w:rPr>
                <w:spacing w:val="1"/>
                <w:sz w:val="24"/>
                <w:szCs w:val="24"/>
              </w:rPr>
              <w:t xml:space="preserve"> </w:t>
            </w:r>
            <w:r w:rsidRPr="00BF11B0">
              <w:rPr>
                <w:sz w:val="24"/>
                <w:szCs w:val="24"/>
              </w:rPr>
              <w:t>союз.</w:t>
            </w:r>
            <w:r w:rsidRPr="00BF11B0">
              <w:rPr>
                <w:spacing w:val="1"/>
                <w:sz w:val="24"/>
                <w:szCs w:val="24"/>
              </w:rPr>
              <w:t xml:space="preserve"> </w:t>
            </w:r>
            <w:r w:rsidRPr="00BF11B0">
              <w:rPr>
                <w:sz w:val="24"/>
                <w:szCs w:val="24"/>
              </w:rPr>
              <w:t>Александр</w:t>
            </w:r>
            <w:r w:rsidRPr="00BF11B0">
              <w:rPr>
                <w:spacing w:val="1"/>
                <w:sz w:val="24"/>
                <w:szCs w:val="24"/>
              </w:rPr>
              <w:t xml:space="preserve"> </w:t>
            </w:r>
            <w:r w:rsidRPr="00BF11B0">
              <w:rPr>
                <w:sz w:val="24"/>
                <w:szCs w:val="24"/>
              </w:rPr>
              <w:t>Македонский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57"/>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Востоке.</w:t>
            </w:r>
            <w:r w:rsidRPr="00BF11B0">
              <w:rPr>
                <w:spacing w:val="1"/>
                <w:sz w:val="24"/>
                <w:szCs w:val="24"/>
              </w:rPr>
              <w:t xml:space="preserve"> </w:t>
            </w:r>
            <w:r w:rsidRPr="00BF11B0">
              <w:rPr>
                <w:sz w:val="24"/>
                <w:szCs w:val="24"/>
              </w:rPr>
              <w:t>Распад</w:t>
            </w:r>
            <w:r w:rsidRPr="00BF11B0">
              <w:rPr>
                <w:spacing w:val="1"/>
                <w:sz w:val="24"/>
                <w:szCs w:val="24"/>
              </w:rPr>
              <w:t xml:space="preserve"> </w:t>
            </w:r>
            <w:r w:rsidRPr="00BF11B0">
              <w:rPr>
                <w:sz w:val="24"/>
                <w:szCs w:val="24"/>
              </w:rPr>
              <w:t>державы</w:t>
            </w:r>
            <w:r w:rsidRPr="00BF11B0">
              <w:rPr>
                <w:spacing w:val="1"/>
                <w:sz w:val="24"/>
                <w:szCs w:val="24"/>
              </w:rPr>
              <w:t xml:space="preserve"> </w:t>
            </w:r>
            <w:r w:rsidRPr="00BF11B0">
              <w:rPr>
                <w:sz w:val="24"/>
                <w:szCs w:val="24"/>
              </w:rPr>
              <w:t>Александра</w:t>
            </w:r>
            <w:r w:rsidRPr="00BF11B0">
              <w:rPr>
                <w:spacing w:val="1"/>
                <w:sz w:val="24"/>
                <w:szCs w:val="24"/>
              </w:rPr>
              <w:t xml:space="preserve"> </w:t>
            </w:r>
            <w:r w:rsidRPr="00BF11B0">
              <w:rPr>
                <w:sz w:val="24"/>
                <w:szCs w:val="24"/>
              </w:rPr>
              <w:t>Македонского.</w:t>
            </w:r>
            <w:r w:rsidRPr="00BF11B0">
              <w:rPr>
                <w:spacing w:val="1"/>
                <w:sz w:val="24"/>
                <w:szCs w:val="24"/>
              </w:rPr>
              <w:t xml:space="preserve"> </w:t>
            </w:r>
            <w:r w:rsidRPr="00BF11B0">
              <w:rPr>
                <w:sz w:val="24"/>
                <w:szCs w:val="24"/>
              </w:rPr>
              <w:t>Эллинистические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Востока.</w:t>
            </w:r>
            <w:r w:rsidRPr="00BF11B0">
              <w:rPr>
                <w:spacing w:val="-57"/>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эллинистического</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Александрия</w:t>
            </w:r>
            <w:r w:rsidRPr="00BF11B0">
              <w:rPr>
                <w:spacing w:val="-57"/>
                <w:sz w:val="24"/>
                <w:szCs w:val="24"/>
              </w:rPr>
              <w:t xml:space="preserve"> </w:t>
            </w:r>
            <w:r w:rsidRPr="00BF11B0">
              <w:rPr>
                <w:sz w:val="24"/>
                <w:szCs w:val="24"/>
              </w:rPr>
              <w:t>Египетская.</w:t>
            </w:r>
          </w:p>
        </w:tc>
      </w:tr>
      <w:tr w:rsidR="00927F2E" w:rsidRPr="00BF11B0" w14:paraId="3534A06E" w14:textId="77777777">
        <w:trPr>
          <w:trHeight w:val="2027"/>
        </w:trPr>
        <w:tc>
          <w:tcPr>
            <w:tcW w:w="3325" w:type="dxa"/>
          </w:tcPr>
          <w:p w14:paraId="233A7685" w14:textId="77777777" w:rsidR="00927F2E" w:rsidRPr="00BF11B0" w:rsidRDefault="00927F2E" w:rsidP="00BF11B0">
            <w:pPr>
              <w:pStyle w:val="TableParagraph"/>
              <w:contextualSpacing/>
              <w:rPr>
                <w:sz w:val="24"/>
                <w:szCs w:val="24"/>
              </w:rPr>
            </w:pPr>
          </w:p>
          <w:p w14:paraId="14E19C91" w14:textId="77777777" w:rsidR="00927F2E" w:rsidRPr="00BF11B0" w:rsidRDefault="0011740B" w:rsidP="00BF11B0">
            <w:pPr>
              <w:pStyle w:val="TableParagraph"/>
              <w:tabs>
                <w:tab w:val="left" w:pos="2696"/>
              </w:tabs>
              <w:spacing w:before="182"/>
              <w:ind w:left="148"/>
              <w:contextualSpacing/>
              <w:rPr>
                <w:sz w:val="24"/>
                <w:szCs w:val="24"/>
              </w:rPr>
            </w:pPr>
            <w:r w:rsidRPr="00BF11B0">
              <w:rPr>
                <w:sz w:val="24"/>
                <w:szCs w:val="24"/>
              </w:rPr>
              <w:t>Древний</w:t>
            </w:r>
            <w:r w:rsidRPr="00BF11B0">
              <w:rPr>
                <w:sz w:val="24"/>
                <w:szCs w:val="24"/>
              </w:rPr>
              <w:tab/>
              <w:t>Рим.</w:t>
            </w:r>
          </w:p>
          <w:p w14:paraId="2E402EC2" w14:textId="77777777" w:rsidR="00927F2E" w:rsidRPr="00BF11B0" w:rsidRDefault="0011740B" w:rsidP="00BF11B0">
            <w:pPr>
              <w:pStyle w:val="TableParagraph"/>
              <w:tabs>
                <w:tab w:val="left" w:pos="2196"/>
              </w:tabs>
              <w:ind w:left="148" w:right="137"/>
              <w:contextualSpacing/>
              <w:rPr>
                <w:sz w:val="24"/>
                <w:szCs w:val="24"/>
              </w:rPr>
            </w:pPr>
            <w:r w:rsidRPr="00BF11B0">
              <w:rPr>
                <w:sz w:val="24"/>
                <w:szCs w:val="24"/>
              </w:rPr>
              <w:t>Возникновение</w:t>
            </w:r>
            <w:r w:rsidRPr="00BF11B0">
              <w:rPr>
                <w:sz w:val="24"/>
                <w:szCs w:val="24"/>
              </w:rPr>
              <w:tab/>
            </w:r>
            <w:r w:rsidRPr="00BF11B0">
              <w:rPr>
                <w:spacing w:val="-1"/>
                <w:sz w:val="24"/>
                <w:szCs w:val="24"/>
              </w:rPr>
              <w:t>Римского</w:t>
            </w:r>
            <w:r w:rsidRPr="00BF11B0">
              <w:rPr>
                <w:spacing w:val="-57"/>
                <w:sz w:val="24"/>
                <w:szCs w:val="24"/>
              </w:rPr>
              <w:t xml:space="preserve"> </w:t>
            </w:r>
            <w:r w:rsidRPr="00BF11B0">
              <w:rPr>
                <w:sz w:val="24"/>
                <w:szCs w:val="24"/>
              </w:rPr>
              <w:t>государства.</w:t>
            </w:r>
          </w:p>
        </w:tc>
        <w:tc>
          <w:tcPr>
            <w:tcW w:w="6333" w:type="dxa"/>
          </w:tcPr>
          <w:p w14:paraId="6F4E9846" w14:textId="77777777" w:rsidR="00927F2E" w:rsidRPr="00BF11B0" w:rsidRDefault="0011740B" w:rsidP="00BF11B0">
            <w:pPr>
              <w:pStyle w:val="TableParagraph"/>
              <w:spacing w:before="63"/>
              <w:ind w:left="148" w:right="134"/>
              <w:contextualSpacing/>
              <w:jc w:val="both"/>
              <w:rPr>
                <w:sz w:val="24"/>
                <w:szCs w:val="24"/>
              </w:rPr>
            </w:pPr>
            <w:r w:rsidRPr="00BF11B0">
              <w:rPr>
                <w:sz w:val="24"/>
                <w:szCs w:val="24"/>
              </w:rPr>
              <w:t>Природа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население</w:t>
            </w:r>
            <w:r w:rsidRPr="00BF11B0">
              <w:rPr>
                <w:spacing w:val="1"/>
                <w:sz w:val="24"/>
                <w:szCs w:val="24"/>
              </w:rPr>
              <w:t xml:space="preserve"> </w:t>
            </w:r>
            <w:r w:rsidRPr="00BF11B0">
              <w:rPr>
                <w:sz w:val="24"/>
                <w:szCs w:val="24"/>
              </w:rPr>
              <w:t>Апеннинского</w:t>
            </w:r>
            <w:r w:rsidRPr="00BF11B0">
              <w:rPr>
                <w:spacing w:val="1"/>
                <w:sz w:val="24"/>
                <w:szCs w:val="24"/>
              </w:rPr>
              <w:t xml:space="preserve"> </w:t>
            </w:r>
            <w:r w:rsidRPr="00BF11B0">
              <w:rPr>
                <w:sz w:val="24"/>
                <w:szCs w:val="24"/>
              </w:rPr>
              <w:t>полуострова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древности.</w:t>
            </w:r>
            <w:r w:rsidRPr="00BF11B0">
              <w:rPr>
                <w:spacing w:val="1"/>
                <w:sz w:val="24"/>
                <w:szCs w:val="24"/>
              </w:rPr>
              <w:t xml:space="preserve"> </w:t>
            </w:r>
            <w:r w:rsidRPr="00BF11B0">
              <w:rPr>
                <w:sz w:val="24"/>
                <w:szCs w:val="24"/>
              </w:rPr>
              <w:t>Этрусские</w:t>
            </w:r>
            <w:r w:rsidRPr="00BF11B0">
              <w:rPr>
                <w:spacing w:val="1"/>
                <w:sz w:val="24"/>
                <w:szCs w:val="24"/>
              </w:rPr>
              <w:t xml:space="preserve"> </w:t>
            </w:r>
            <w:r w:rsidRPr="00BF11B0">
              <w:rPr>
                <w:sz w:val="24"/>
                <w:szCs w:val="24"/>
              </w:rPr>
              <w:t>города-государства.</w:t>
            </w:r>
            <w:r w:rsidRPr="00BF11B0">
              <w:rPr>
                <w:spacing w:val="1"/>
                <w:sz w:val="24"/>
                <w:szCs w:val="24"/>
              </w:rPr>
              <w:t xml:space="preserve"> </w:t>
            </w:r>
            <w:r w:rsidRPr="00BF11B0">
              <w:rPr>
                <w:sz w:val="24"/>
                <w:szCs w:val="24"/>
              </w:rPr>
              <w:t>Наследие</w:t>
            </w:r>
            <w:r w:rsidRPr="00BF11B0">
              <w:rPr>
                <w:spacing w:val="1"/>
                <w:sz w:val="24"/>
                <w:szCs w:val="24"/>
              </w:rPr>
              <w:t xml:space="preserve"> </w:t>
            </w:r>
            <w:r w:rsidRPr="00BF11B0">
              <w:rPr>
                <w:sz w:val="24"/>
                <w:szCs w:val="24"/>
              </w:rPr>
              <w:t>этрусков. Легенды об основании Рима. Рим эпохи царей.</w:t>
            </w:r>
            <w:r w:rsidRPr="00BF11B0">
              <w:rPr>
                <w:spacing w:val="1"/>
                <w:sz w:val="24"/>
                <w:szCs w:val="24"/>
              </w:rPr>
              <w:t xml:space="preserve"> </w:t>
            </w:r>
            <w:r w:rsidRPr="00BF11B0">
              <w:rPr>
                <w:sz w:val="24"/>
                <w:szCs w:val="24"/>
              </w:rPr>
              <w:t>Республика</w:t>
            </w:r>
            <w:r w:rsidRPr="00BF11B0">
              <w:rPr>
                <w:spacing w:val="1"/>
                <w:sz w:val="24"/>
                <w:szCs w:val="24"/>
              </w:rPr>
              <w:t xml:space="preserve"> </w:t>
            </w:r>
            <w:r w:rsidRPr="00BF11B0">
              <w:rPr>
                <w:sz w:val="24"/>
                <w:szCs w:val="24"/>
              </w:rPr>
              <w:t>римских</w:t>
            </w:r>
            <w:r w:rsidRPr="00BF11B0">
              <w:rPr>
                <w:spacing w:val="1"/>
                <w:sz w:val="24"/>
                <w:szCs w:val="24"/>
              </w:rPr>
              <w:t xml:space="preserve"> </w:t>
            </w:r>
            <w:r w:rsidRPr="00BF11B0">
              <w:rPr>
                <w:sz w:val="24"/>
                <w:szCs w:val="24"/>
              </w:rPr>
              <w:t>граждан.</w:t>
            </w:r>
            <w:r w:rsidRPr="00BF11B0">
              <w:rPr>
                <w:spacing w:val="1"/>
                <w:sz w:val="24"/>
                <w:szCs w:val="24"/>
              </w:rPr>
              <w:t xml:space="preserve"> </w:t>
            </w:r>
            <w:r w:rsidRPr="00BF11B0">
              <w:rPr>
                <w:sz w:val="24"/>
                <w:szCs w:val="24"/>
              </w:rPr>
              <w:t>Патриции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плебеи.</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законы.</w:t>
            </w:r>
            <w:r w:rsidRPr="00BF11B0">
              <w:rPr>
                <w:spacing w:val="1"/>
                <w:sz w:val="24"/>
                <w:szCs w:val="24"/>
              </w:rPr>
              <w:t xml:space="preserve"> </w:t>
            </w:r>
            <w:r w:rsidRPr="00BF11B0">
              <w:rPr>
                <w:sz w:val="24"/>
                <w:szCs w:val="24"/>
              </w:rPr>
              <w:t>Римское</w:t>
            </w:r>
            <w:r w:rsidRPr="00BF11B0">
              <w:rPr>
                <w:spacing w:val="1"/>
                <w:sz w:val="24"/>
                <w:szCs w:val="24"/>
              </w:rPr>
              <w:t xml:space="preserve"> </w:t>
            </w:r>
            <w:r w:rsidRPr="00BF11B0">
              <w:rPr>
                <w:sz w:val="24"/>
                <w:szCs w:val="24"/>
              </w:rPr>
              <w:t>войско.</w:t>
            </w:r>
            <w:r w:rsidRPr="00BF11B0">
              <w:rPr>
                <w:spacing w:val="61"/>
                <w:sz w:val="24"/>
                <w:szCs w:val="24"/>
              </w:rPr>
              <w:t xml:space="preserve"> </w:t>
            </w:r>
            <w:r w:rsidRPr="00BF11B0">
              <w:rPr>
                <w:sz w:val="24"/>
                <w:szCs w:val="24"/>
              </w:rPr>
              <w:t>Верования</w:t>
            </w:r>
            <w:r w:rsidRPr="00BF11B0">
              <w:rPr>
                <w:spacing w:val="1"/>
                <w:sz w:val="24"/>
                <w:szCs w:val="24"/>
              </w:rPr>
              <w:t xml:space="preserve"> </w:t>
            </w:r>
            <w:r w:rsidRPr="00BF11B0">
              <w:rPr>
                <w:sz w:val="24"/>
                <w:szCs w:val="24"/>
              </w:rPr>
              <w:t>древних</w:t>
            </w:r>
            <w:r w:rsidRPr="00BF11B0">
              <w:rPr>
                <w:spacing w:val="-2"/>
                <w:sz w:val="24"/>
                <w:szCs w:val="24"/>
              </w:rPr>
              <w:t xml:space="preserve"> </w:t>
            </w:r>
            <w:r w:rsidRPr="00BF11B0">
              <w:rPr>
                <w:sz w:val="24"/>
                <w:szCs w:val="24"/>
              </w:rPr>
              <w:t>римлян.</w:t>
            </w:r>
            <w:r w:rsidRPr="00BF11B0">
              <w:rPr>
                <w:spacing w:val="-3"/>
                <w:sz w:val="24"/>
                <w:szCs w:val="24"/>
              </w:rPr>
              <w:t xml:space="preserve"> </w:t>
            </w:r>
            <w:r w:rsidRPr="00BF11B0">
              <w:rPr>
                <w:sz w:val="24"/>
                <w:szCs w:val="24"/>
              </w:rPr>
              <w:t>Боги.</w:t>
            </w:r>
            <w:r w:rsidRPr="00BF11B0">
              <w:rPr>
                <w:spacing w:val="-5"/>
                <w:sz w:val="24"/>
                <w:szCs w:val="24"/>
              </w:rPr>
              <w:t xml:space="preserve"> </w:t>
            </w:r>
            <w:r w:rsidRPr="00BF11B0">
              <w:rPr>
                <w:sz w:val="24"/>
                <w:szCs w:val="24"/>
              </w:rPr>
              <w:t>Жрецы.</w:t>
            </w:r>
            <w:r w:rsidRPr="00BF11B0">
              <w:rPr>
                <w:spacing w:val="-3"/>
                <w:sz w:val="24"/>
                <w:szCs w:val="24"/>
              </w:rPr>
              <w:t xml:space="preserve"> </w:t>
            </w:r>
            <w:r w:rsidRPr="00BF11B0">
              <w:rPr>
                <w:sz w:val="24"/>
                <w:szCs w:val="24"/>
              </w:rPr>
              <w:t>Завоевание</w:t>
            </w:r>
            <w:r w:rsidRPr="00BF11B0">
              <w:rPr>
                <w:spacing w:val="-4"/>
                <w:sz w:val="24"/>
                <w:szCs w:val="24"/>
              </w:rPr>
              <w:t xml:space="preserve"> </w:t>
            </w:r>
            <w:r w:rsidRPr="00BF11B0">
              <w:rPr>
                <w:sz w:val="24"/>
                <w:szCs w:val="24"/>
              </w:rPr>
              <w:t>Римом</w:t>
            </w:r>
            <w:r w:rsidRPr="00BF11B0">
              <w:rPr>
                <w:spacing w:val="-4"/>
                <w:sz w:val="24"/>
                <w:szCs w:val="24"/>
              </w:rPr>
              <w:t xml:space="preserve"> </w:t>
            </w:r>
            <w:r w:rsidRPr="00BF11B0">
              <w:rPr>
                <w:sz w:val="24"/>
                <w:szCs w:val="24"/>
              </w:rPr>
              <w:t>Италии.</w:t>
            </w:r>
          </w:p>
        </w:tc>
      </w:tr>
      <w:tr w:rsidR="00927F2E" w:rsidRPr="00BF11B0" w14:paraId="3544AE62" w14:textId="77777777">
        <w:trPr>
          <w:trHeight w:val="1201"/>
        </w:trPr>
        <w:tc>
          <w:tcPr>
            <w:tcW w:w="3325" w:type="dxa"/>
          </w:tcPr>
          <w:p w14:paraId="3EFB5E1F" w14:textId="77777777" w:rsidR="00927F2E" w:rsidRPr="00BF11B0" w:rsidRDefault="0011740B" w:rsidP="00BF11B0">
            <w:pPr>
              <w:pStyle w:val="TableParagraph"/>
              <w:tabs>
                <w:tab w:val="left" w:pos="1476"/>
                <w:tab w:val="left" w:pos="3057"/>
              </w:tabs>
              <w:spacing w:before="202"/>
              <w:ind w:left="148" w:right="137"/>
              <w:contextualSpacing/>
              <w:rPr>
                <w:sz w:val="24"/>
                <w:szCs w:val="24"/>
              </w:rPr>
            </w:pPr>
            <w:r w:rsidRPr="00BF11B0">
              <w:rPr>
                <w:sz w:val="24"/>
                <w:szCs w:val="24"/>
              </w:rPr>
              <w:t>Римские</w:t>
            </w:r>
            <w:r w:rsidRPr="00BF11B0">
              <w:rPr>
                <w:sz w:val="24"/>
                <w:szCs w:val="24"/>
              </w:rPr>
              <w:tab/>
              <w:t>завоевания</w:t>
            </w:r>
            <w:r w:rsidRPr="00BF11B0">
              <w:rPr>
                <w:sz w:val="24"/>
                <w:szCs w:val="24"/>
              </w:rPr>
              <w:tab/>
            </w:r>
            <w:r w:rsidRPr="00BF11B0">
              <w:rPr>
                <w:spacing w:val="-4"/>
                <w:sz w:val="24"/>
                <w:szCs w:val="24"/>
              </w:rPr>
              <w:t>в</w:t>
            </w:r>
            <w:r w:rsidRPr="00BF11B0">
              <w:rPr>
                <w:spacing w:val="-57"/>
                <w:sz w:val="24"/>
                <w:szCs w:val="24"/>
              </w:rPr>
              <w:t xml:space="preserve"> </w:t>
            </w:r>
            <w:r w:rsidRPr="00BF11B0">
              <w:rPr>
                <w:sz w:val="24"/>
                <w:szCs w:val="24"/>
              </w:rPr>
              <w:t>Средиземноморье.</w:t>
            </w:r>
          </w:p>
        </w:tc>
        <w:tc>
          <w:tcPr>
            <w:tcW w:w="6333" w:type="dxa"/>
          </w:tcPr>
          <w:p w14:paraId="4C56B403"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Войны Рима с Карфагеном. Ганнибал; битва при Каннах.</w:t>
            </w:r>
            <w:r w:rsidRPr="00BF11B0">
              <w:rPr>
                <w:spacing w:val="1"/>
                <w:sz w:val="24"/>
                <w:szCs w:val="24"/>
              </w:rPr>
              <w:t xml:space="preserve"> </w:t>
            </w:r>
            <w:r w:rsidRPr="00BF11B0">
              <w:rPr>
                <w:sz w:val="24"/>
                <w:szCs w:val="24"/>
              </w:rPr>
              <w:t>Поражение Карфагена. Установление господства Рима в</w:t>
            </w:r>
            <w:r w:rsidRPr="00BF11B0">
              <w:rPr>
                <w:spacing w:val="1"/>
                <w:sz w:val="24"/>
                <w:szCs w:val="24"/>
              </w:rPr>
              <w:t xml:space="preserve"> </w:t>
            </w:r>
            <w:r w:rsidRPr="00BF11B0">
              <w:rPr>
                <w:sz w:val="24"/>
                <w:szCs w:val="24"/>
              </w:rPr>
              <w:t>Средиземноморье.</w:t>
            </w:r>
            <w:r w:rsidRPr="00BF11B0">
              <w:rPr>
                <w:spacing w:val="-1"/>
                <w:sz w:val="24"/>
                <w:szCs w:val="24"/>
              </w:rPr>
              <w:t xml:space="preserve"> </w:t>
            </w:r>
            <w:r w:rsidRPr="00BF11B0">
              <w:rPr>
                <w:sz w:val="24"/>
                <w:szCs w:val="24"/>
              </w:rPr>
              <w:t>Римские</w:t>
            </w:r>
            <w:r w:rsidRPr="00BF11B0">
              <w:rPr>
                <w:spacing w:val="-1"/>
                <w:sz w:val="24"/>
                <w:szCs w:val="24"/>
              </w:rPr>
              <w:t xml:space="preserve"> </w:t>
            </w:r>
            <w:r w:rsidRPr="00BF11B0">
              <w:rPr>
                <w:sz w:val="24"/>
                <w:szCs w:val="24"/>
              </w:rPr>
              <w:t>провинции.</w:t>
            </w:r>
          </w:p>
        </w:tc>
      </w:tr>
      <w:tr w:rsidR="00927F2E" w:rsidRPr="00BF11B0" w14:paraId="3211A686" w14:textId="77777777">
        <w:trPr>
          <w:trHeight w:val="2582"/>
        </w:trPr>
        <w:tc>
          <w:tcPr>
            <w:tcW w:w="3325" w:type="dxa"/>
          </w:tcPr>
          <w:p w14:paraId="26E2B088" w14:textId="77777777" w:rsidR="00927F2E" w:rsidRPr="00BF11B0" w:rsidRDefault="00927F2E" w:rsidP="00BF11B0">
            <w:pPr>
              <w:pStyle w:val="TableParagraph"/>
              <w:contextualSpacing/>
              <w:rPr>
                <w:sz w:val="24"/>
                <w:szCs w:val="24"/>
              </w:rPr>
            </w:pPr>
          </w:p>
          <w:p w14:paraId="619B1D75" w14:textId="77777777" w:rsidR="00927F2E" w:rsidRPr="00BF11B0" w:rsidRDefault="00927F2E" w:rsidP="00BF11B0">
            <w:pPr>
              <w:pStyle w:val="TableParagraph"/>
              <w:contextualSpacing/>
              <w:rPr>
                <w:sz w:val="24"/>
                <w:szCs w:val="24"/>
              </w:rPr>
            </w:pPr>
          </w:p>
          <w:p w14:paraId="16C5F95B" w14:textId="77777777" w:rsidR="00927F2E" w:rsidRPr="00BF11B0" w:rsidRDefault="0011740B" w:rsidP="00BF11B0">
            <w:pPr>
              <w:pStyle w:val="TableParagraph"/>
              <w:tabs>
                <w:tab w:val="left" w:pos="2320"/>
              </w:tabs>
              <w:spacing w:before="163"/>
              <w:ind w:left="148" w:right="134"/>
              <w:contextualSpacing/>
              <w:jc w:val="both"/>
              <w:rPr>
                <w:sz w:val="24"/>
                <w:szCs w:val="24"/>
              </w:rPr>
            </w:pPr>
            <w:r w:rsidRPr="00BF11B0">
              <w:rPr>
                <w:sz w:val="24"/>
                <w:szCs w:val="24"/>
              </w:rPr>
              <w:t>Поздняя</w:t>
            </w:r>
            <w:r w:rsidRPr="00BF11B0">
              <w:rPr>
                <w:sz w:val="24"/>
                <w:szCs w:val="24"/>
              </w:rPr>
              <w:tab/>
            </w:r>
            <w:r w:rsidRPr="00BF11B0">
              <w:rPr>
                <w:spacing w:val="-1"/>
                <w:sz w:val="24"/>
                <w:szCs w:val="24"/>
              </w:rPr>
              <w:t>Римская</w:t>
            </w:r>
            <w:r w:rsidRPr="00BF11B0">
              <w:rPr>
                <w:spacing w:val="-58"/>
                <w:sz w:val="24"/>
                <w:szCs w:val="24"/>
              </w:rPr>
              <w:t xml:space="preserve"> </w:t>
            </w:r>
            <w:r w:rsidRPr="00BF11B0">
              <w:rPr>
                <w:sz w:val="24"/>
                <w:szCs w:val="24"/>
              </w:rPr>
              <w:t>республика.</w:t>
            </w:r>
            <w:r w:rsidRPr="00BF11B0">
              <w:rPr>
                <w:spacing w:val="1"/>
                <w:sz w:val="24"/>
                <w:szCs w:val="24"/>
              </w:rPr>
              <w:t xml:space="preserve"> </w:t>
            </w:r>
            <w:r w:rsidRPr="00BF11B0">
              <w:rPr>
                <w:sz w:val="24"/>
                <w:szCs w:val="24"/>
              </w:rPr>
              <w:t>Гражданские</w:t>
            </w:r>
            <w:r w:rsidRPr="00BF11B0">
              <w:rPr>
                <w:spacing w:val="-57"/>
                <w:sz w:val="24"/>
                <w:szCs w:val="24"/>
              </w:rPr>
              <w:t xml:space="preserve"> </w:t>
            </w:r>
            <w:r w:rsidRPr="00BF11B0">
              <w:rPr>
                <w:sz w:val="24"/>
                <w:szCs w:val="24"/>
              </w:rPr>
              <w:t>войны.</w:t>
            </w:r>
          </w:p>
        </w:tc>
        <w:tc>
          <w:tcPr>
            <w:tcW w:w="6333" w:type="dxa"/>
          </w:tcPr>
          <w:p w14:paraId="43FBE875" w14:textId="77777777" w:rsidR="00927F2E" w:rsidRPr="00BF11B0" w:rsidRDefault="0011740B" w:rsidP="00BF11B0">
            <w:pPr>
              <w:pStyle w:val="TableParagraph"/>
              <w:spacing w:before="63"/>
              <w:ind w:left="148" w:right="134"/>
              <w:contextualSpacing/>
              <w:jc w:val="both"/>
              <w:rPr>
                <w:sz w:val="24"/>
                <w:szCs w:val="24"/>
              </w:rPr>
            </w:pPr>
            <w:r w:rsidRPr="00BF11B0">
              <w:rPr>
                <w:sz w:val="24"/>
                <w:szCs w:val="24"/>
              </w:rPr>
              <w:t>Подъем</w:t>
            </w:r>
            <w:r w:rsidRPr="00BF11B0">
              <w:rPr>
                <w:spacing w:val="1"/>
                <w:sz w:val="24"/>
                <w:szCs w:val="24"/>
              </w:rPr>
              <w:t xml:space="preserve"> </w:t>
            </w:r>
            <w:r w:rsidRPr="00BF11B0">
              <w:rPr>
                <w:sz w:val="24"/>
                <w:szCs w:val="24"/>
              </w:rPr>
              <w:t>сельского</w:t>
            </w:r>
            <w:r w:rsidRPr="00BF11B0">
              <w:rPr>
                <w:spacing w:val="1"/>
                <w:sz w:val="24"/>
                <w:szCs w:val="24"/>
              </w:rPr>
              <w:t xml:space="preserve"> </w:t>
            </w:r>
            <w:r w:rsidRPr="00BF11B0">
              <w:rPr>
                <w:sz w:val="24"/>
                <w:szCs w:val="24"/>
              </w:rPr>
              <w:t>хозяйства.</w:t>
            </w:r>
            <w:r w:rsidRPr="00BF11B0">
              <w:rPr>
                <w:spacing w:val="1"/>
                <w:sz w:val="24"/>
                <w:szCs w:val="24"/>
              </w:rPr>
              <w:t xml:space="preserve"> </w:t>
            </w:r>
            <w:r w:rsidRPr="00BF11B0">
              <w:rPr>
                <w:sz w:val="24"/>
                <w:szCs w:val="24"/>
              </w:rPr>
              <w:t>Латифундии.</w:t>
            </w:r>
            <w:r w:rsidRPr="00BF11B0">
              <w:rPr>
                <w:spacing w:val="1"/>
                <w:sz w:val="24"/>
                <w:szCs w:val="24"/>
              </w:rPr>
              <w:t xml:space="preserve"> </w:t>
            </w:r>
            <w:r w:rsidRPr="00BF11B0">
              <w:rPr>
                <w:sz w:val="24"/>
                <w:szCs w:val="24"/>
              </w:rPr>
              <w:t>Рабство.</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аграрную</w:t>
            </w:r>
            <w:r w:rsidRPr="00BF11B0">
              <w:rPr>
                <w:spacing w:val="1"/>
                <w:sz w:val="24"/>
                <w:szCs w:val="24"/>
              </w:rPr>
              <w:t xml:space="preserve"> </w:t>
            </w:r>
            <w:r w:rsidRPr="00BF11B0">
              <w:rPr>
                <w:sz w:val="24"/>
                <w:szCs w:val="24"/>
              </w:rPr>
              <w:t>реформу.</w:t>
            </w:r>
            <w:r w:rsidRPr="00BF11B0">
              <w:rPr>
                <w:spacing w:val="1"/>
                <w:sz w:val="24"/>
                <w:szCs w:val="24"/>
              </w:rPr>
              <w:t xml:space="preserve"> </w:t>
            </w:r>
            <w:r w:rsidRPr="00BF11B0">
              <w:rPr>
                <w:sz w:val="24"/>
                <w:szCs w:val="24"/>
              </w:rPr>
              <w:t>Деятельность</w:t>
            </w:r>
            <w:r w:rsidRPr="00BF11B0">
              <w:rPr>
                <w:spacing w:val="1"/>
                <w:sz w:val="24"/>
                <w:szCs w:val="24"/>
              </w:rPr>
              <w:t xml:space="preserve"> </w:t>
            </w:r>
            <w:r w:rsidRPr="00BF11B0">
              <w:rPr>
                <w:sz w:val="24"/>
                <w:szCs w:val="24"/>
              </w:rPr>
              <w:t>братьев</w:t>
            </w:r>
            <w:r w:rsidRPr="00BF11B0">
              <w:rPr>
                <w:spacing w:val="1"/>
                <w:sz w:val="24"/>
                <w:szCs w:val="24"/>
              </w:rPr>
              <w:t xml:space="preserve"> </w:t>
            </w:r>
            <w:r w:rsidRPr="00BF11B0">
              <w:rPr>
                <w:sz w:val="24"/>
                <w:szCs w:val="24"/>
              </w:rPr>
              <w:t>Гракхов:</w:t>
            </w:r>
            <w:r w:rsidRPr="00BF11B0">
              <w:rPr>
                <w:spacing w:val="1"/>
                <w:sz w:val="24"/>
                <w:szCs w:val="24"/>
              </w:rPr>
              <w:t xml:space="preserve"> </w:t>
            </w:r>
            <w:r w:rsidRPr="00BF11B0">
              <w:rPr>
                <w:sz w:val="24"/>
                <w:szCs w:val="24"/>
              </w:rPr>
              <w:t>проекты</w:t>
            </w:r>
            <w:r w:rsidRPr="00BF11B0">
              <w:rPr>
                <w:spacing w:val="1"/>
                <w:sz w:val="24"/>
                <w:szCs w:val="24"/>
              </w:rPr>
              <w:t xml:space="preserve"> </w:t>
            </w:r>
            <w:r w:rsidRPr="00BF11B0">
              <w:rPr>
                <w:sz w:val="24"/>
                <w:szCs w:val="24"/>
              </w:rPr>
              <w:t>реформ,</w:t>
            </w:r>
            <w:r w:rsidRPr="00BF11B0">
              <w:rPr>
                <w:spacing w:val="1"/>
                <w:sz w:val="24"/>
                <w:szCs w:val="24"/>
              </w:rPr>
              <w:t xml:space="preserve"> </w:t>
            </w:r>
            <w:r w:rsidRPr="00BF11B0">
              <w:rPr>
                <w:sz w:val="24"/>
                <w:szCs w:val="24"/>
              </w:rPr>
              <w:t>мероприятия,</w:t>
            </w:r>
            <w:r w:rsidRPr="00BF11B0">
              <w:rPr>
                <w:spacing w:val="1"/>
                <w:sz w:val="24"/>
                <w:szCs w:val="24"/>
              </w:rPr>
              <w:t xml:space="preserve"> </w:t>
            </w:r>
            <w:r w:rsidRPr="00BF11B0">
              <w:rPr>
                <w:sz w:val="24"/>
                <w:szCs w:val="24"/>
              </w:rPr>
              <w:t>итоги.</w:t>
            </w:r>
            <w:r w:rsidRPr="00BF11B0">
              <w:rPr>
                <w:spacing w:val="1"/>
                <w:sz w:val="24"/>
                <w:szCs w:val="24"/>
              </w:rPr>
              <w:t xml:space="preserve"> </w:t>
            </w:r>
            <w:r w:rsidRPr="00BF11B0">
              <w:rPr>
                <w:sz w:val="24"/>
                <w:szCs w:val="24"/>
              </w:rPr>
              <w:t>Гражданская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установление</w:t>
            </w:r>
            <w:r w:rsidRPr="00BF11B0">
              <w:rPr>
                <w:spacing w:val="1"/>
                <w:sz w:val="24"/>
                <w:szCs w:val="24"/>
              </w:rPr>
              <w:t xml:space="preserve"> </w:t>
            </w:r>
            <w:r w:rsidRPr="00BF11B0">
              <w:rPr>
                <w:sz w:val="24"/>
                <w:szCs w:val="24"/>
              </w:rPr>
              <w:t>диктатуры</w:t>
            </w:r>
            <w:r w:rsidRPr="00BF11B0">
              <w:rPr>
                <w:spacing w:val="1"/>
                <w:sz w:val="24"/>
                <w:szCs w:val="24"/>
              </w:rPr>
              <w:t xml:space="preserve"> </w:t>
            </w:r>
            <w:r w:rsidRPr="00BF11B0">
              <w:rPr>
                <w:sz w:val="24"/>
                <w:szCs w:val="24"/>
              </w:rPr>
              <w:t>Суллы.</w:t>
            </w:r>
            <w:r w:rsidRPr="00BF11B0">
              <w:rPr>
                <w:spacing w:val="1"/>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Спартака.</w:t>
            </w:r>
            <w:r w:rsidRPr="00BF11B0">
              <w:rPr>
                <w:spacing w:val="1"/>
                <w:sz w:val="24"/>
                <w:szCs w:val="24"/>
              </w:rPr>
              <w:t xml:space="preserve"> </w:t>
            </w:r>
            <w:r w:rsidRPr="00BF11B0">
              <w:rPr>
                <w:sz w:val="24"/>
                <w:szCs w:val="24"/>
              </w:rPr>
              <w:t>Участие</w:t>
            </w:r>
            <w:r w:rsidRPr="00BF11B0">
              <w:rPr>
                <w:spacing w:val="1"/>
                <w:sz w:val="24"/>
                <w:szCs w:val="24"/>
              </w:rPr>
              <w:t xml:space="preserve"> </w:t>
            </w:r>
            <w:r w:rsidRPr="00BF11B0">
              <w:rPr>
                <w:sz w:val="24"/>
                <w:szCs w:val="24"/>
              </w:rPr>
              <w:t>армии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гражданских</w:t>
            </w:r>
            <w:r w:rsidRPr="00BF11B0">
              <w:rPr>
                <w:spacing w:val="1"/>
                <w:sz w:val="24"/>
                <w:szCs w:val="24"/>
              </w:rPr>
              <w:t xml:space="preserve"> </w:t>
            </w:r>
            <w:r w:rsidRPr="00BF11B0">
              <w:rPr>
                <w:sz w:val="24"/>
                <w:szCs w:val="24"/>
              </w:rPr>
              <w:t>войнах.</w:t>
            </w:r>
            <w:r w:rsidRPr="00BF11B0">
              <w:rPr>
                <w:spacing w:val="1"/>
                <w:sz w:val="24"/>
                <w:szCs w:val="24"/>
              </w:rPr>
              <w:t xml:space="preserve"> </w:t>
            </w:r>
            <w:r w:rsidRPr="00BF11B0">
              <w:rPr>
                <w:sz w:val="24"/>
                <w:szCs w:val="24"/>
              </w:rPr>
              <w:t>Первый</w:t>
            </w:r>
            <w:r w:rsidRPr="00BF11B0">
              <w:rPr>
                <w:spacing w:val="1"/>
                <w:sz w:val="24"/>
                <w:szCs w:val="24"/>
              </w:rPr>
              <w:t xml:space="preserve"> </w:t>
            </w:r>
            <w:r w:rsidRPr="00BF11B0">
              <w:rPr>
                <w:sz w:val="24"/>
                <w:szCs w:val="24"/>
              </w:rPr>
              <w:t>триумвират.</w:t>
            </w:r>
            <w:r w:rsidRPr="00BF11B0">
              <w:rPr>
                <w:spacing w:val="1"/>
                <w:sz w:val="24"/>
                <w:szCs w:val="24"/>
              </w:rPr>
              <w:t xml:space="preserve"> </w:t>
            </w:r>
            <w:r w:rsidRPr="00BF11B0">
              <w:rPr>
                <w:sz w:val="24"/>
                <w:szCs w:val="24"/>
              </w:rPr>
              <w:t>Гай</w:t>
            </w:r>
            <w:r w:rsidRPr="00BF11B0">
              <w:rPr>
                <w:spacing w:val="1"/>
                <w:sz w:val="24"/>
                <w:szCs w:val="24"/>
              </w:rPr>
              <w:t xml:space="preserve"> </w:t>
            </w:r>
            <w:r w:rsidRPr="00BF11B0">
              <w:rPr>
                <w:sz w:val="24"/>
                <w:szCs w:val="24"/>
              </w:rPr>
              <w:t>Юлий</w:t>
            </w:r>
            <w:r w:rsidRPr="00BF11B0">
              <w:rPr>
                <w:spacing w:val="1"/>
                <w:sz w:val="24"/>
                <w:szCs w:val="24"/>
              </w:rPr>
              <w:t xml:space="preserve"> </w:t>
            </w:r>
            <w:r w:rsidRPr="00BF11B0">
              <w:rPr>
                <w:sz w:val="24"/>
                <w:szCs w:val="24"/>
              </w:rPr>
              <w:t>Цезарь:</w:t>
            </w:r>
            <w:r w:rsidRPr="00BF11B0">
              <w:rPr>
                <w:spacing w:val="1"/>
                <w:sz w:val="24"/>
                <w:szCs w:val="24"/>
              </w:rPr>
              <w:t xml:space="preserve"> </w:t>
            </w:r>
            <w:r w:rsidRPr="00BF11B0">
              <w:rPr>
                <w:sz w:val="24"/>
                <w:szCs w:val="24"/>
              </w:rPr>
              <w:t>путь</w:t>
            </w:r>
            <w:r w:rsidRPr="00BF11B0">
              <w:rPr>
                <w:spacing w:val="1"/>
                <w:sz w:val="24"/>
                <w:szCs w:val="24"/>
              </w:rPr>
              <w:t xml:space="preserve"> </w:t>
            </w:r>
            <w:r w:rsidRPr="00BF11B0">
              <w:rPr>
                <w:sz w:val="24"/>
                <w:szCs w:val="24"/>
              </w:rPr>
              <w:t>к</w:t>
            </w:r>
            <w:r w:rsidRPr="00BF11B0">
              <w:rPr>
                <w:spacing w:val="-57"/>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диктатура.</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между наследниками</w:t>
            </w:r>
            <w:r w:rsidRPr="00BF11B0">
              <w:rPr>
                <w:spacing w:val="1"/>
                <w:sz w:val="24"/>
                <w:szCs w:val="24"/>
              </w:rPr>
              <w:t xml:space="preserve"> </w:t>
            </w:r>
            <w:r w:rsidRPr="00BF11B0">
              <w:rPr>
                <w:sz w:val="24"/>
                <w:szCs w:val="24"/>
              </w:rPr>
              <w:t>Цезаря.</w:t>
            </w:r>
            <w:r w:rsidRPr="00BF11B0">
              <w:rPr>
                <w:spacing w:val="1"/>
                <w:sz w:val="24"/>
                <w:szCs w:val="24"/>
              </w:rPr>
              <w:t xml:space="preserve"> </w:t>
            </w:r>
            <w:r w:rsidRPr="00BF11B0">
              <w:rPr>
                <w:sz w:val="24"/>
                <w:szCs w:val="24"/>
              </w:rPr>
              <w:t>Победа</w:t>
            </w:r>
            <w:r w:rsidRPr="00BF11B0">
              <w:rPr>
                <w:spacing w:val="-2"/>
                <w:sz w:val="24"/>
                <w:szCs w:val="24"/>
              </w:rPr>
              <w:t xml:space="preserve"> </w:t>
            </w:r>
            <w:r w:rsidRPr="00BF11B0">
              <w:rPr>
                <w:sz w:val="24"/>
                <w:szCs w:val="24"/>
              </w:rPr>
              <w:t>Октавиана.</w:t>
            </w:r>
          </w:p>
        </w:tc>
      </w:tr>
      <w:tr w:rsidR="00927F2E" w:rsidRPr="00BF11B0" w14:paraId="38D4E703" w14:textId="77777777">
        <w:trPr>
          <w:trHeight w:val="3132"/>
        </w:trPr>
        <w:tc>
          <w:tcPr>
            <w:tcW w:w="3325" w:type="dxa"/>
          </w:tcPr>
          <w:p w14:paraId="6A2E2A3C" w14:textId="77777777" w:rsidR="00927F2E" w:rsidRPr="00BF11B0" w:rsidRDefault="00927F2E" w:rsidP="00BF11B0">
            <w:pPr>
              <w:pStyle w:val="TableParagraph"/>
              <w:contextualSpacing/>
              <w:rPr>
                <w:sz w:val="24"/>
                <w:szCs w:val="24"/>
              </w:rPr>
            </w:pPr>
          </w:p>
          <w:p w14:paraId="08172B8C" w14:textId="77777777" w:rsidR="00927F2E" w:rsidRPr="00BF11B0" w:rsidRDefault="00927F2E" w:rsidP="00BF11B0">
            <w:pPr>
              <w:pStyle w:val="TableParagraph"/>
              <w:contextualSpacing/>
              <w:rPr>
                <w:sz w:val="24"/>
                <w:szCs w:val="24"/>
              </w:rPr>
            </w:pPr>
          </w:p>
          <w:p w14:paraId="7BEE54F9" w14:textId="77777777" w:rsidR="00927F2E" w:rsidRPr="00BF11B0" w:rsidRDefault="00927F2E" w:rsidP="00BF11B0">
            <w:pPr>
              <w:pStyle w:val="TableParagraph"/>
              <w:contextualSpacing/>
              <w:rPr>
                <w:sz w:val="24"/>
                <w:szCs w:val="24"/>
              </w:rPr>
            </w:pPr>
          </w:p>
          <w:p w14:paraId="013EE0BA" w14:textId="77777777" w:rsidR="00927F2E" w:rsidRPr="00BF11B0" w:rsidRDefault="00927F2E" w:rsidP="00BF11B0">
            <w:pPr>
              <w:pStyle w:val="TableParagraph"/>
              <w:spacing w:before="8"/>
              <w:contextualSpacing/>
              <w:rPr>
                <w:sz w:val="24"/>
                <w:szCs w:val="24"/>
              </w:rPr>
            </w:pPr>
          </w:p>
          <w:p w14:paraId="643FF43E" w14:textId="77777777" w:rsidR="00927F2E" w:rsidRPr="00BF11B0" w:rsidRDefault="0011740B" w:rsidP="00BF11B0">
            <w:pPr>
              <w:pStyle w:val="TableParagraph"/>
              <w:ind w:left="148"/>
              <w:contextualSpacing/>
              <w:rPr>
                <w:sz w:val="24"/>
                <w:szCs w:val="24"/>
              </w:rPr>
            </w:pPr>
            <w:r w:rsidRPr="00BF11B0">
              <w:rPr>
                <w:sz w:val="24"/>
                <w:szCs w:val="24"/>
              </w:rPr>
              <w:t>Расцвет</w:t>
            </w:r>
            <w:r w:rsidRPr="00BF11B0">
              <w:rPr>
                <w:spacing w:val="4"/>
                <w:sz w:val="24"/>
                <w:szCs w:val="24"/>
              </w:rPr>
              <w:t xml:space="preserve"> </w:t>
            </w:r>
            <w:r w:rsidRPr="00BF11B0">
              <w:rPr>
                <w:sz w:val="24"/>
                <w:szCs w:val="24"/>
              </w:rPr>
              <w:t>и</w:t>
            </w:r>
            <w:r w:rsidRPr="00BF11B0">
              <w:rPr>
                <w:spacing w:val="4"/>
                <w:sz w:val="24"/>
                <w:szCs w:val="24"/>
              </w:rPr>
              <w:t xml:space="preserve"> </w:t>
            </w:r>
            <w:r w:rsidRPr="00BF11B0">
              <w:rPr>
                <w:sz w:val="24"/>
                <w:szCs w:val="24"/>
              </w:rPr>
              <w:t>падение</w:t>
            </w:r>
            <w:r w:rsidRPr="00BF11B0">
              <w:rPr>
                <w:spacing w:val="3"/>
                <w:sz w:val="24"/>
                <w:szCs w:val="24"/>
              </w:rPr>
              <w:t xml:space="preserve"> </w:t>
            </w:r>
            <w:r w:rsidRPr="00BF11B0">
              <w:rPr>
                <w:sz w:val="24"/>
                <w:szCs w:val="24"/>
              </w:rPr>
              <w:t>Римской</w:t>
            </w:r>
            <w:r w:rsidRPr="00BF11B0">
              <w:rPr>
                <w:spacing w:val="-57"/>
                <w:sz w:val="24"/>
                <w:szCs w:val="24"/>
              </w:rPr>
              <w:t xml:space="preserve"> </w:t>
            </w:r>
            <w:r w:rsidRPr="00BF11B0">
              <w:rPr>
                <w:sz w:val="24"/>
                <w:szCs w:val="24"/>
              </w:rPr>
              <w:t>империи.</w:t>
            </w:r>
          </w:p>
        </w:tc>
        <w:tc>
          <w:tcPr>
            <w:tcW w:w="6333" w:type="dxa"/>
          </w:tcPr>
          <w:p w14:paraId="0489E2F8" w14:textId="77777777" w:rsidR="00927F2E" w:rsidRPr="00BF11B0" w:rsidRDefault="0011740B" w:rsidP="00BF11B0">
            <w:pPr>
              <w:pStyle w:val="TableParagraph"/>
              <w:spacing w:before="63"/>
              <w:ind w:left="148" w:right="131"/>
              <w:contextualSpacing/>
              <w:jc w:val="both"/>
              <w:rPr>
                <w:sz w:val="24"/>
                <w:szCs w:val="24"/>
              </w:rPr>
            </w:pPr>
            <w:r w:rsidRPr="00BF11B0">
              <w:rPr>
                <w:sz w:val="24"/>
                <w:szCs w:val="24"/>
              </w:rPr>
              <w:t>Установление</w:t>
            </w:r>
            <w:r w:rsidRPr="00BF11B0">
              <w:rPr>
                <w:spacing w:val="1"/>
                <w:sz w:val="24"/>
                <w:szCs w:val="24"/>
              </w:rPr>
              <w:t xml:space="preserve"> </w:t>
            </w:r>
            <w:r w:rsidRPr="00BF11B0">
              <w:rPr>
                <w:sz w:val="24"/>
                <w:szCs w:val="24"/>
              </w:rPr>
              <w:t>императорской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Октавиан</w:t>
            </w:r>
            <w:r w:rsidRPr="00BF11B0">
              <w:rPr>
                <w:spacing w:val="1"/>
                <w:sz w:val="24"/>
                <w:szCs w:val="24"/>
              </w:rPr>
              <w:t xml:space="preserve"> </w:t>
            </w:r>
            <w:r w:rsidRPr="00BF11B0">
              <w:rPr>
                <w:sz w:val="24"/>
                <w:szCs w:val="24"/>
              </w:rPr>
              <w:t>Август.</w:t>
            </w:r>
            <w:r w:rsidRPr="00BF11B0">
              <w:rPr>
                <w:spacing w:val="1"/>
                <w:sz w:val="24"/>
                <w:szCs w:val="24"/>
              </w:rPr>
              <w:t xml:space="preserve"> </w:t>
            </w:r>
            <w:r w:rsidRPr="00BF11B0">
              <w:rPr>
                <w:sz w:val="24"/>
                <w:szCs w:val="24"/>
              </w:rPr>
              <w:t>Императоры</w:t>
            </w:r>
            <w:r w:rsidRPr="00BF11B0">
              <w:rPr>
                <w:spacing w:val="1"/>
                <w:sz w:val="24"/>
                <w:szCs w:val="24"/>
              </w:rPr>
              <w:t xml:space="preserve"> </w:t>
            </w:r>
            <w:r w:rsidRPr="00BF11B0">
              <w:rPr>
                <w:sz w:val="24"/>
                <w:szCs w:val="24"/>
              </w:rPr>
              <w:t>Рима:</w:t>
            </w:r>
            <w:r w:rsidRPr="00BF11B0">
              <w:rPr>
                <w:spacing w:val="1"/>
                <w:sz w:val="24"/>
                <w:szCs w:val="24"/>
              </w:rPr>
              <w:t xml:space="preserve"> </w:t>
            </w:r>
            <w:r w:rsidRPr="00BF11B0">
              <w:rPr>
                <w:sz w:val="24"/>
                <w:szCs w:val="24"/>
              </w:rPr>
              <w:t>завоеватели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правители.</w:t>
            </w:r>
            <w:r w:rsidRPr="00BF11B0">
              <w:rPr>
                <w:spacing w:val="1"/>
                <w:sz w:val="24"/>
                <w:szCs w:val="24"/>
              </w:rPr>
              <w:t xml:space="preserve"> </w:t>
            </w:r>
            <w:r w:rsidRPr="00BF11B0">
              <w:rPr>
                <w:sz w:val="24"/>
                <w:szCs w:val="24"/>
              </w:rPr>
              <w:t>Римская</w:t>
            </w:r>
            <w:r w:rsidRPr="00BF11B0">
              <w:rPr>
                <w:spacing w:val="1"/>
                <w:sz w:val="24"/>
                <w:szCs w:val="24"/>
              </w:rPr>
              <w:t xml:space="preserve"> </w:t>
            </w:r>
            <w:r w:rsidRPr="00BF11B0">
              <w:rPr>
                <w:sz w:val="24"/>
                <w:szCs w:val="24"/>
              </w:rPr>
              <w:t>империя: территория, управление. Римское гражданство.</w:t>
            </w:r>
            <w:r w:rsidRPr="00BF11B0">
              <w:rPr>
                <w:spacing w:val="1"/>
                <w:sz w:val="24"/>
                <w:szCs w:val="24"/>
              </w:rPr>
              <w:t xml:space="preserve"> </w:t>
            </w:r>
            <w:r w:rsidRPr="00BF11B0">
              <w:rPr>
                <w:sz w:val="24"/>
                <w:szCs w:val="24"/>
              </w:rPr>
              <w:t>Повседневная</w:t>
            </w:r>
            <w:r w:rsidRPr="00BF11B0">
              <w:rPr>
                <w:spacing w:val="1"/>
                <w:sz w:val="24"/>
                <w:szCs w:val="24"/>
              </w:rPr>
              <w:t xml:space="preserve"> </w:t>
            </w:r>
            <w:r w:rsidRPr="00BF11B0">
              <w:rPr>
                <w:sz w:val="24"/>
                <w:szCs w:val="24"/>
              </w:rPr>
              <w:t>жизнь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столице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провинциях.</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распространение</w:t>
            </w:r>
            <w:r w:rsidRPr="00BF11B0">
              <w:rPr>
                <w:spacing w:val="1"/>
                <w:sz w:val="24"/>
                <w:szCs w:val="24"/>
              </w:rPr>
              <w:t xml:space="preserve"> </w:t>
            </w:r>
            <w:r w:rsidRPr="00BF11B0">
              <w:rPr>
                <w:sz w:val="24"/>
                <w:szCs w:val="24"/>
              </w:rPr>
              <w:t>христианства.</w:t>
            </w:r>
            <w:r w:rsidRPr="00BF11B0">
              <w:rPr>
                <w:spacing w:val="1"/>
                <w:sz w:val="24"/>
                <w:szCs w:val="24"/>
              </w:rPr>
              <w:t xml:space="preserve"> </w:t>
            </w:r>
            <w:r w:rsidRPr="00BF11B0">
              <w:rPr>
                <w:sz w:val="24"/>
                <w:szCs w:val="24"/>
              </w:rPr>
              <w:t>Император</w:t>
            </w:r>
            <w:r w:rsidRPr="00BF11B0">
              <w:rPr>
                <w:spacing w:val="1"/>
                <w:sz w:val="24"/>
                <w:szCs w:val="24"/>
              </w:rPr>
              <w:t xml:space="preserve"> </w:t>
            </w:r>
            <w:r w:rsidRPr="00BF11B0">
              <w:rPr>
                <w:sz w:val="24"/>
                <w:szCs w:val="24"/>
              </w:rPr>
              <w:t>Константин</w:t>
            </w:r>
            <w:r w:rsidRPr="00BF11B0">
              <w:rPr>
                <w:spacing w:val="1"/>
                <w:sz w:val="24"/>
                <w:szCs w:val="24"/>
              </w:rPr>
              <w:t xml:space="preserve"> </w:t>
            </w:r>
            <w:r w:rsidRPr="00BF11B0">
              <w:rPr>
                <w:sz w:val="24"/>
                <w:szCs w:val="24"/>
              </w:rPr>
              <w:t>I,</w:t>
            </w:r>
            <w:r w:rsidRPr="00BF11B0">
              <w:rPr>
                <w:spacing w:val="1"/>
                <w:sz w:val="24"/>
                <w:szCs w:val="24"/>
              </w:rPr>
              <w:t xml:space="preserve"> </w:t>
            </w:r>
            <w:r w:rsidRPr="00BF11B0">
              <w:rPr>
                <w:sz w:val="24"/>
                <w:szCs w:val="24"/>
              </w:rPr>
              <w:t>перенос</w:t>
            </w:r>
            <w:r w:rsidRPr="00BF11B0">
              <w:rPr>
                <w:spacing w:val="1"/>
                <w:sz w:val="24"/>
                <w:szCs w:val="24"/>
              </w:rPr>
              <w:t xml:space="preserve"> </w:t>
            </w:r>
            <w:r w:rsidRPr="00BF11B0">
              <w:rPr>
                <w:sz w:val="24"/>
                <w:szCs w:val="24"/>
              </w:rPr>
              <w:t>столицы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Константинополь.</w:t>
            </w:r>
            <w:r w:rsidRPr="00BF11B0">
              <w:rPr>
                <w:spacing w:val="1"/>
                <w:sz w:val="24"/>
                <w:szCs w:val="24"/>
              </w:rPr>
              <w:t xml:space="preserve"> </w:t>
            </w:r>
            <w:r w:rsidRPr="00BF11B0">
              <w:rPr>
                <w:sz w:val="24"/>
                <w:szCs w:val="24"/>
              </w:rPr>
              <w:t>Разделение</w:t>
            </w:r>
            <w:r w:rsidRPr="00BF11B0">
              <w:rPr>
                <w:spacing w:val="1"/>
                <w:sz w:val="24"/>
                <w:szCs w:val="24"/>
              </w:rPr>
              <w:t xml:space="preserve"> </w:t>
            </w:r>
            <w:r w:rsidRPr="00BF11B0">
              <w:rPr>
                <w:sz w:val="24"/>
                <w:szCs w:val="24"/>
              </w:rPr>
              <w:t>Римской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на</w:t>
            </w:r>
            <w:r w:rsidRPr="00BF11B0">
              <w:rPr>
                <w:spacing w:val="-57"/>
                <w:sz w:val="24"/>
                <w:szCs w:val="24"/>
              </w:rPr>
              <w:t xml:space="preserve"> </w:t>
            </w:r>
            <w:r w:rsidRPr="00BF11B0">
              <w:rPr>
                <w:sz w:val="24"/>
                <w:szCs w:val="24"/>
              </w:rPr>
              <w:t>Западную</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Восточную</w:t>
            </w:r>
            <w:r w:rsidRPr="00BF11B0">
              <w:rPr>
                <w:spacing w:val="1"/>
                <w:sz w:val="24"/>
                <w:szCs w:val="24"/>
              </w:rPr>
              <w:t xml:space="preserve"> </w:t>
            </w:r>
            <w:r w:rsidRPr="00BF11B0">
              <w:rPr>
                <w:sz w:val="24"/>
                <w:szCs w:val="24"/>
              </w:rPr>
              <w:t>части.</w:t>
            </w:r>
            <w:r w:rsidRPr="00BF11B0">
              <w:rPr>
                <w:spacing w:val="1"/>
                <w:sz w:val="24"/>
                <w:szCs w:val="24"/>
              </w:rPr>
              <w:t xml:space="preserve"> </w:t>
            </w:r>
            <w:r w:rsidRPr="00BF11B0">
              <w:rPr>
                <w:sz w:val="24"/>
                <w:szCs w:val="24"/>
              </w:rPr>
              <w:t>Начало</w:t>
            </w:r>
            <w:r w:rsidRPr="00BF11B0">
              <w:rPr>
                <w:spacing w:val="1"/>
                <w:sz w:val="24"/>
                <w:szCs w:val="24"/>
              </w:rPr>
              <w:t xml:space="preserve"> </w:t>
            </w:r>
            <w:r w:rsidRPr="00BF11B0">
              <w:rPr>
                <w:sz w:val="24"/>
                <w:szCs w:val="24"/>
              </w:rPr>
              <w:t>Великого</w:t>
            </w:r>
            <w:r w:rsidRPr="00BF11B0">
              <w:rPr>
                <w:spacing w:val="1"/>
                <w:sz w:val="24"/>
                <w:szCs w:val="24"/>
              </w:rPr>
              <w:t xml:space="preserve"> </w:t>
            </w:r>
            <w:r w:rsidRPr="00BF11B0">
              <w:rPr>
                <w:sz w:val="24"/>
                <w:szCs w:val="24"/>
              </w:rPr>
              <w:t>переселения народов. Рим и варвары. Падение Западной</w:t>
            </w:r>
            <w:r w:rsidRPr="00BF11B0">
              <w:rPr>
                <w:spacing w:val="1"/>
                <w:sz w:val="24"/>
                <w:szCs w:val="24"/>
              </w:rPr>
              <w:t xml:space="preserve"> </w:t>
            </w:r>
            <w:r w:rsidRPr="00BF11B0">
              <w:rPr>
                <w:sz w:val="24"/>
                <w:szCs w:val="24"/>
              </w:rPr>
              <w:t>Римской</w:t>
            </w:r>
            <w:r w:rsidRPr="00BF11B0">
              <w:rPr>
                <w:spacing w:val="-3"/>
                <w:sz w:val="24"/>
                <w:szCs w:val="24"/>
              </w:rPr>
              <w:t xml:space="preserve"> </w:t>
            </w:r>
            <w:r w:rsidRPr="00BF11B0">
              <w:rPr>
                <w:sz w:val="24"/>
                <w:szCs w:val="24"/>
              </w:rPr>
              <w:t>империи.</w:t>
            </w:r>
          </w:p>
        </w:tc>
      </w:tr>
      <w:tr w:rsidR="00927F2E" w:rsidRPr="00BF11B0" w14:paraId="6034E4A4" w14:textId="77777777">
        <w:trPr>
          <w:trHeight w:val="978"/>
        </w:trPr>
        <w:tc>
          <w:tcPr>
            <w:tcW w:w="3325" w:type="dxa"/>
          </w:tcPr>
          <w:p w14:paraId="5AAF2A4A" w14:textId="77777777" w:rsidR="00927F2E" w:rsidRPr="00BF11B0" w:rsidRDefault="0011740B" w:rsidP="00BF11B0">
            <w:pPr>
              <w:pStyle w:val="TableParagraph"/>
              <w:spacing w:before="228"/>
              <w:ind w:left="148"/>
              <w:contextualSpacing/>
              <w:rPr>
                <w:sz w:val="24"/>
                <w:szCs w:val="24"/>
              </w:rPr>
            </w:pPr>
            <w:r w:rsidRPr="00BF11B0">
              <w:rPr>
                <w:sz w:val="24"/>
                <w:szCs w:val="24"/>
              </w:rPr>
              <w:t>Культура</w:t>
            </w:r>
            <w:r w:rsidRPr="00BF11B0">
              <w:rPr>
                <w:spacing w:val="-3"/>
                <w:sz w:val="24"/>
                <w:szCs w:val="24"/>
              </w:rPr>
              <w:t xml:space="preserve"> </w:t>
            </w:r>
            <w:r w:rsidRPr="00BF11B0">
              <w:rPr>
                <w:sz w:val="24"/>
                <w:szCs w:val="24"/>
              </w:rPr>
              <w:t>Древнего</w:t>
            </w:r>
            <w:r w:rsidRPr="00BF11B0">
              <w:rPr>
                <w:spacing w:val="-5"/>
                <w:sz w:val="24"/>
                <w:szCs w:val="24"/>
              </w:rPr>
              <w:t xml:space="preserve"> </w:t>
            </w:r>
            <w:r w:rsidRPr="00BF11B0">
              <w:rPr>
                <w:sz w:val="24"/>
                <w:szCs w:val="24"/>
              </w:rPr>
              <w:t>Рима.</w:t>
            </w:r>
          </w:p>
        </w:tc>
        <w:tc>
          <w:tcPr>
            <w:tcW w:w="6333" w:type="dxa"/>
          </w:tcPr>
          <w:p w14:paraId="0CF64EAC" w14:textId="77777777" w:rsidR="00927F2E" w:rsidRPr="00BF11B0" w:rsidRDefault="0011740B" w:rsidP="00BF11B0">
            <w:pPr>
              <w:pStyle w:val="TableParagraph"/>
              <w:spacing w:before="65"/>
              <w:ind w:left="148" w:right="133"/>
              <w:contextualSpacing/>
              <w:jc w:val="both"/>
              <w:rPr>
                <w:sz w:val="24"/>
                <w:szCs w:val="24"/>
              </w:rPr>
            </w:pPr>
            <w:r w:rsidRPr="00BF11B0">
              <w:rPr>
                <w:sz w:val="24"/>
                <w:szCs w:val="24"/>
              </w:rPr>
              <w:t>Римская</w:t>
            </w:r>
            <w:r w:rsidRPr="00BF11B0">
              <w:rPr>
                <w:spacing w:val="1"/>
                <w:sz w:val="24"/>
                <w:szCs w:val="24"/>
              </w:rPr>
              <w:t xml:space="preserve"> </w:t>
            </w:r>
            <w:r w:rsidRPr="00BF11B0">
              <w:rPr>
                <w:sz w:val="24"/>
                <w:szCs w:val="24"/>
              </w:rPr>
              <w:t>литература,</w:t>
            </w:r>
            <w:r w:rsidRPr="00BF11B0">
              <w:rPr>
                <w:spacing w:val="1"/>
                <w:sz w:val="24"/>
                <w:szCs w:val="24"/>
              </w:rPr>
              <w:t xml:space="preserve"> </w:t>
            </w:r>
            <w:r w:rsidRPr="00BF11B0">
              <w:rPr>
                <w:sz w:val="24"/>
                <w:szCs w:val="24"/>
              </w:rPr>
              <w:t>"золотой</w:t>
            </w:r>
            <w:r w:rsidRPr="00BF11B0">
              <w:rPr>
                <w:spacing w:val="1"/>
                <w:sz w:val="24"/>
                <w:szCs w:val="24"/>
              </w:rPr>
              <w:t xml:space="preserve"> </w:t>
            </w:r>
            <w:r w:rsidRPr="00BF11B0">
              <w:rPr>
                <w:sz w:val="24"/>
                <w:szCs w:val="24"/>
              </w:rPr>
              <w:t>век"</w:t>
            </w:r>
            <w:r w:rsidRPr="00BF11B0">
              <w:rPr>
                <w:spacing w:val="1"/>
                <w:sz w:val="24"/>
                <w:szCs w:val="24"/>
              </w:rPr>
              <w:t xml:space="preserve"> </w:t>
            </w:r>
            <w:r w:rsidRPr="00BF11B0">
              <w:rPr>
                <w:sz w:val="24"/>
                <w:szCs w:val="24"/>
              </w:rPr>
              <w:t>поэзии.</w:t>
            </w:r>
            <w:r w:rsidRPr="00BF11B0">
              <w:rPr>
                <w:spacing w:val="1"/>
                <w:sz w:val="24"/>
                <w:szCs w:val="24"/>
              </w:rPr>
              <w:t xml:space="preserve"> </w:t>
            </w:r>
            <w:r w:rsidRPr="00BF11B0">
              <w:rPr>
                <w:sz w:val="24"/>
                <w:szCs w:val="24"/>
              </w:rPr>
              <w:t>Ораторское</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Цицерон.</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наук.</w:t>
            </w:r>
            <w:r w:rsidRPr="00BF11B0">
              <w:rPr>
                <w:spacing w:val="1"/>
                <w:sz w:val="24"/>
                <w:szCs w:val="24"/>
              </w:rPr>
              <w:t xml:space="preserve"> </w:t>
            </w:r>
            <w:r w:rsidRPr="00BF11B0">
              <w:rPr>
                <w:sz w:val="24"/>
                <w:szCs w:val="24"/>
              </w:rPr>
              <w:t>Римские</w:t>
            </w:r>
            <w:r w:rsidRPr="00BF11B0">
              <w:rPr>
                <w:spacing w:val="1"/>
                <w:sz w:val="24"/>
                <w:szCs w:val="24"/>
              </w:rPr>
              <w:t xml:space="preserve"> </w:t>
            </w:r>
            <w:r w:rsidRPr="00BF11B0">
              <w:rPr>
                <w:sz w:val="24"/>
                <w:szCs w:val="24"/>
              </w:rPr>
              <w:t>историки.</w:t>
            </w:r>
            <w:r w:rsidRPr="00BF11B0">
              <w:rPr>
                <w:spacing w:val="-57"/>
                <w:sz w:val="24"/>
                <w:szCs w:val="24"/>
              </w:rPr>
              <w:t xml:space="preserve"> </w:t>
            </w:r>
            <w:r w:rsidRPr="00BF11B0">
              <w:rPr>
                <w:sz w:val="24"/>
                <w:szCs w:val="24"/>
              </w:rPr>
              <w:t>Искусство</w:t>
            </w:r>
            <w:r w:rsidRPr="00BF11B0">
              <w:rPr>
                <w:spacing w:val="40"/>
                <w:sz w:val="24"/>
                <w:szCs w:val="24"/>
              </w:rPr>
              <w:t xml:space="preserve"> </w:t>
            </w:r>
            <w:r w:rsidRPr="00BF11B0">
              <w:rPr>
                <w:sz w:val="24"/>
                <w:szCs w:val="24"/>
              </w:rPr>
              <w:t>Древнего</w:t>
            </w:r>
            <w:r w:rsidRPr="00BF11B0">
              <w:rPr>
                <w:spacing w:val="40"/>
                <w:sz w:val="24"/>
                <w:szCs w:val="24"/>
              </w:rPr>
              <w:t xml:space="preserve"> </w:t>
            </w:r>
            <w:r w:rsidRPr="00BF11B0">
              <w:rPr>
                <w:sz w:val="24"/>
                <w:szCs w:val="24"/>
              </w:rPr>
              <w:t>Рима:</w:t>
            </w:r>
            <w:r w:rsidRPr="00BF11B0">
              <w:rPr>
                <w:spacing w:val="38"/>
                <w:sz w:val="24"/>
                <w:szCs w:val="24"/>
              </w:rPr>
              <w:t xml:space="preserve"> </w:t>
            </w:r>
            <w:r w:rsidRPr="00BF11B0">
              <w:rPr>
                <w:sz w:val="24"/>
                <w:szCs w:val="24"/>
              </w:rPr>
              <w:t>архитектура,</w:t>
            </w:r>
            <w:r w:rsidRPr="00BF11B0">
              <w:rPr>
                <w:spacing w:val="40"/>
                <w:sz w:val="24"/>
                <w:szCs w:val="24"/>
              </w:rPr>
              <w:t xml:space="preserve"> </w:t>
            </w:r>
            <w:r w:rsidRPr="00BF11B0">
              <w:rPr>
                <w:sz w:val="24"/>
                <w:szCs w:val="24"/>
              </w:rPr>
              <w:t>скульптура.</w:t>
            </w:r>
          </w:p>
        </w:tc>
      </w:tr>
      <w:tr w:rsidR="00927F2E" w:rsidRPr="00BF11B0" w14:paraId="77B5F35E" w14:textId="77777777">
        <w:trPr>
          <w:trHeight w:val="650"/>
        </w:trPr>
        <w:tc>
          <w:tcPr>
            <w:tcW w:w="3325" w:type="dxa"/>
          </w:tcPr>
          <w:p w14:paraId="68343E58" w14:textId="77777777" w:rsidR="00927F2E" w:rsidRPr="00BF11B0" w:rsidRDefault="00927F2E" w:rsidP="00BF11B0">
            <w:pPr>
              <w:pStyle w:val="TableParagraph"/>
              <w:contextualSpacing/>
              <w:rPr>
                <w:sz w:val="24"/>
                <w:szCs w:val="24"/>
              </w:rPr>
            </w:pPr>
          </w:p>
        </w:tc>
        <w:tc>
          <w:tcPr>
            <w:tcW w:w="6333" w:type="dxa"/>
          </w:tcPr>
          <w:p w14:paraId="37489CD9" w14:textId="77777777" w:rsidR="00927F2E" w:rsidRPr="00BF11B0" w:rsidRDefault="0011740B" w:rsidP="00BF11B0">
            <w:pPr>
              <w:pStyle w:val="TableParagraph"/>
              <w:spacing w:before="65"/>
              <w:ind w:left="148"/>
              <w:contextualSpacing/>
              <w:rPr>
                <w:sz w:val="24"/>
                <w:szCs w:val="24"/>
              </w:rPr>
            </w:pPr>
            <w:r w:rsidRPr="00BF11B0">
              <w:rPr>
                <w:sz w:val="24"/>
                <w:szCs w:val="24"/>
              </w:rPr>
              <w:t>Пантеон.</w:t>
            </w:r>
          </w:p>
        </w:tc>
      </w:tr>
      <w:tr w:rsidR="00927F2E" w:rsidRPr="00BF11B0" w14:paraId="3F2341C5" w14:textId="77777777">
        <w:trPr>
          <w:trHeight w:val="925"/>
        </w:trPr>
        <w:tc>
          <w:tcPr>
            <w:tcW w:w="3325" w:type="dxa"/>
          </w:tcPr>
          <w:p w14:paraId="1A464261" w14:textId="77777777" w:rsidR="00927F2E" w:rsidRPr="00BF11B0" w:rsidRDefault="0011740B" w:rsidP="00BF11B0">
            <w:pPr>
              <w:pStyle w:val="TableParagraph"/>
              <w:spacing w:before="202"/>
              <w:ind w:left="148"/>
              <w:contextualSpacing/>
              <w:rPr>
                <w:sz w:val="24"/>
                <w:szCs w:val="24"/>
              </w:rPr>
            </w:pPr>
            <w:r w:rsidRPr="00BF11B0">
              <w:rPr>
                <w:sz w:val="24"/>
                <w:szCs w:val="24"/>
              </w:rPr>
              <w:t>Обобщение.</w:t>
            </w:r>
          </w:p>
        </w:tc>
        <w:tc>
          <w:tcPr>
            <w:tcW w:w="6333" w:type="dxa"/>
          </w:tcPr>
          <w:p w14:paraId="146D4601" w14:textId="77777777" w:rsidR="00927F2E" w:rsidRPr="00BF11B0" w:rsidRDefault="0011740B" w:rsidP="00BF11B0">
            <w:pPr>
              <w:pStyle w:val="TableParagraph"/>
              <w:tabs>
                <w:tab w:val="left" w:pos="1839"/>
                <w:tab w:val="left" w:pos="2232"/>
                <w:tab w:val="left" w:pos="3656"/>
                <w:tab w:val="left" w:pos="4843"/>
              </w:tabs>
              <w:spacing w:before="65"/>
              <w:ind w:left="148" w:right="137"/>
              <w:contextualSpacing/>
              <w:rPr>
                <w:sz w:val="24"/>
                <w:szCs w:val="24"/>
              </w:rPr>
            </w:pPr>
            <w:r w:rsidRPr="00BF11B0">
              <w:rPr>
                <w:sz w:val="24"/>
                <w:szCs w:val="24"/>
              </w:rPr>
              <w:t>Историческое</w:t>
            </w:r>
            <w:r w:rsidRPr="00BF11B0">
              <w:rPr>
                <w:sz w:val="24"/>
                <w:szCs w:val="24"/>
              </w:rPr>
              <w:tab/>
              <w:t>и</w:t>
            </w:r>
            <w:r w:rsidRPr="00BF11B0">
              <w:rPr>
                <w:sz w:val="24"/>
                <w:szCs w:val="24"/>
              </w:rPr>
              <w:tab/>
              <w:t>культурное</w:t>
            </w:r>
            <w:r w:rsidRPr="00BF11B0">
              <w:rPr>
                <w:sz w:val="24"/>
                <w:szCs w:val="24"/>
              </w:rPr>
              <w:tab/>
              <w:t>наследие</w:t>
            </w:r>
            <w:r w:rsidRPr="00BF11B0">
              <w:rPr>
                <w:sz w:val="24"/>
                <w:szCs w:val="24"/>
              </w:rPr>
              <w:tab/>
            </w:r>
            <w:r w:rsidRPr="00BF11B0">
              <w:rPr>
                <w:spacing w:val="-1"/>
                <w:sz w:val="24"/>
                <w:szCs w:val="24"/>
              </w:rPr>
              <w:t>цивилизаций</w:t>
            </w:r>
            <w:r w:rsidRPr="00BF11B0">
              <w:rPr>
                <w:spacing w:val="-57"/>
                <w:sz w:val="24"/>
                <w:szCs w:val="24"/>
              </w:rPr>
              <w:t xml:space="preserve"> </w:t>
            </w:r>
            <w:r w:rsidRPr="00BF11B0">
              <w:rPr>
                <w:sz w:val="24"/>
                <w:szCs w:val="24"/>
              </w:rPr>
              <w:t>Древнего</w:t>
            </w:r>
            <w:r w:rsidRPr="00BF11B0">
              <w:rPr>
                <w:spacing w:val="-2"/>
                <w:sz w:val="24"/>
                <w:szCs w:val="24"/>
              </w:rPr>
              <w:t xml:space="preserve"> </w:t>
            </w:r>
            <w:r w:rsidRPr="00BF11B0">
              <w:rPr>
                <w:sz w:val="24"/>
                <w:szCs w:val="24"/>
              </w:rPr>
              <w:t>мира.</w:t>
            </w:r>
          </w:p>
        </w:tc>
      </w:tr>
    </w:tbl>
    <w:p w14:paraId="469EFF41" w14:textId="77777777" w:rsidR="00927F2E" w:rsidRPr="002E4197" w:rsidRDefault="0011740B" w:rsidP="002E4197">
      <w:pPr>
        <w:tabs>
          <w:tab w:val="left" w:pos="968"/>
        </w:tabs>
        <w:ind w:left="-425"/>
        <w:contextualSpacing/>
        <w:rPr>
          <w:rFonts w:ascii="Times New Roman" w:hAnsi="Times New Roman" w:cs="Times New Roman"/>
          <w:sz w:val="24"/>
          <w:szCs w:val="24"/>
        </w:rPr>
      </w:pPr>
      <w:r w:rsidRPr="002E4197">
        <w:rPr>
          <w:rFonts w:ascii="Times New Roman" w:hAnsi="Times New Roman" w:cs="Times New Roman"/>
          <w:sz w:val="24"/>
          <w:szCs w:val="24"/>
        </w:rPr>
        <w:t>Содержание</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обучения</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6</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классе</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представлено</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таблице:</w:t>
      </w:r>
    </w:p>
    <w:p w14:paraId="5CB32E8A"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4"/>
        <w:gridCol w:w="6382"/>
      </w:tblGrid>
      <w:tr w:rsidR="00927F2E" w:rsidRPr="00BF11B0" w14:paraId="3C8E2FA0" w14:textId="77777777">
        <w:trPr>
          <w:trHeight w:val="923"/>
        </w:trPr>
        <w:tc>
          <w:tcPr>
            <w:tcW w:w="3274" w:type="dxa"/>
          </w:tcPr>
          <w:p w14:paraId="610D3A60" w14:textId="77777777" w:rsidR="00927F2E" w:rsidRPr="00BF11B0" w:rsidRDefault="0011740B" w:rsidP="00BF11B0">
            <w:pPr>
              <w:pStyle w:val="TableParagraph"/>
              <w:spacing w:before="68"/>
              <w:ind w:left="148" w:right="131"/>
              <w:contextualSpacing/>
              <w:rPr>
                <w:sz w:val="24"/>
                <w:szCs w:val="24"/>
              </w:rPr>
            </w:pPr>
            <w:r w:rsidRPr="00BF11B0">
              <w:rPr>
                <w:sz w:val="24"/>
                <w:szCs w:val="24"/>
              </w:rPr>
              <w:t>Всеобщая</w:t>
            </w:r>
            <w:r w:rsidRPr="00BF11B0">
              <w:rPr>
                <w:spacing w:val="40"/>
                <w:sz w:val="24"/>
                <w:szCs w:val="24"/>
              </w:rPr>
              <w:t xml:space="preserve"> </w:t>
            </w:r>
            <w:r w:rsidRPr="00BF11B0">
              <w:rPr>
                <w:sz w:val="24"/>
                <w:szCs w:val="24"/>
              </w:rPr>
              <w:t>история.</w:t>
            </w:r>
            <w:r w:rsidRPr="00BF11B0">
              <w:rPr>
                <w:spacing w:val="40"/>
                <w:sz w:val="24"/>
                <w:szCs w:val="24"/>
              </w:rPr>
              <w:t xml:space="preserve"> </w:t>
            </w:r>
            <w:r w:rsidRPr="00BF11B0">
              <w:rPr>
                <w:sz w:val="24"/>
                <w:szCs w:val="24"/>
              </w:rPr>
              <w:t>История</w:t>
            </w:r>
            <w:r w:rsidRPr="00BF11B0">
              <w:rPr>
                <w:spacing w:val="-57"/>
                <w:sz w:val="24"/>
                <w:szCs w:val="24"/>
              </w:rPr>
              <w:t xml:space="preserve"> </w:t>
            </w:r>
            <w:r w:rsidRPr="00BF11B0">
              <w:rPr>
                <w:sz w:val="24"/>
                <w:szCs w:val="24"/>
              </w:rPr>
              <w:t>Средних веков.</w:t>
            </w:r>
            <w:r w:rsidRPr="00BF11B0">
              <w:rPr>
                <w:spacing w:val="-1"/>
                <w:sz w:val="24"/>
                <w:szCs w:val="24"/>
              </w:rPr>
              <w:t xml:space="preserve"> </w:t>
            </w:r>
            <w:r w:rsidRPr="00BF11B0">
              <w:rPr>
                <w:sz w:val="24"/>
                <w:szCs w:val="24"/>
              </w:rPr>
              <w:t>Введение.</w:t>
            </w:r>
          </w:p>
        </w:tc>
        <w:tc>
          <w:tcPr>
            <w:tcW w:w="6382" w:type="dxa"/>
          </w:tcPr>
          <w:p w14:paraId="53855156" w14:textId="77777777" w:rsidR="00927F2E" w:rsidRPr="00BF11B0" w:rsidRDefault="0011740B" w:rsidP="00BF11B0">
            <w:pPr>
              <w:pStyle w:val="TableParagraph"/>
              <w:tabs>
                <w:tab w:val="left" w:pos="1282"/>
                <w:tab w:val="left" w:pos="2050"/>
                <w:tab w:val="left" w:pos="3196"/>
                <w:tab w:val="left" w:pos="5218"/>
                <w:tab w:val="left" w:pos="6100"/>
              </w:tabs>
              <w:spacing w:before="68"/>
              <w:ind w:left="148" w:right="135"/>
              <w:contextualSpacing/>
              <w:rPr>
                <w:sz w:val="24"/>
                <w:szCs w:val="24"/>
              </w:rPr>
            </w:pPr>
            <w:r w:rsidRPr="00BF11B0">
              <w:rPr>
                <w:sz w:val="24"/>
                <w:szCs w:val="24"/>
              </w:rPr>
              <w:t>Средние</w:t>
            </w:r>
            <w:r w:rsidRPr="00BF11B0">
              <w:rPr>
                <w:sz w:val="24"/>
                <w:szCs w:val="24"/>
              </w:rPr>
              <w:tab/>
              <w:t>века:</w:t>
            </w:r>
            <w:r w:rsidRPr="00BF11B0">
              <w:rPr>
                <w:sz w:val="24"/>
                <w:szCs w:val="24"/>
              </w:rPr>
              <w:tab/>
              <w:t>понятие,</w:t>
            </w:r>
            <w:r w:rsidRPr="00BF11B0">
              <w:rPr>
                <w:sz w:val="24"/>
                <w:szCs w:val="24"/>
              </w:rPr>
              <w:tab/>
              <w:t>хронологические</w:t>
            </w:r>
            <w:r w:rsidRPr="00BF11B0">
              <w:rPr>
                <w:sz w:val="24"/>
                <w:szCs w:val="24"/>
              </w:rPr>
              <w:tab/>
              <w:t>рамки</w:t>
            </w:r>
            <w:r w:rsidRPr="00BF11B0">
              <w:rPr>
                <w:sz w:val="24"/>
                <w:szCs w:val="24"/>
              </w:rPr>
              <w:tab/>
            </w:r>
            <w:r w:rsidRPr="00BF11B0">
              <w:rPr>
                <w:spacing w:val="-4"/>
                <w:sz w:val="24"/>
                <w:szCs w:val="24"/>
              </w:rPr>
              <w:t>и</w:t>
            </w:r>
            <w:r w:rsidRPr="00BF11B0">
              <w:rPr>
                <w:spacing w:val="-57"/>
                <w:sz w:val="24"/>
                <w:szCs w:val="24"/>
              </w:rPr>
              <w:t xml:space="preserve"> </w:t>
            </w:r>
            <w:r w:rsidRPr="00BF11B0">
              <w:rPr>
                <w:sz w:val="24"/>
                <w:szCs w:val="24"/>
              </w:rPr>
              <w:t>периодизация</w:t>
            </w:r>
            <w:r w:rsidRPr="00BF11B0">
              <w:rPr>
                <w:spacing w:val="-4"/>
                <w:sz w:val="24"/>
                <w:szCs w:val="24"/>
              </w:rPr>
              <w:t xml:space="preserve"> </w:t>
            </w:r>
            <w:r w:rsidRPr="00BF11B0">
              <w:rPr>
                <w:sz w:val="24"/>
                <w:szCs w:val="24"/>
              </w:rPr>
              <w:t>Средневековья.</w:t>
            </w:r>
          </w:p>
        </w:tc>
      </w:tr>
      <w:tr w:rsidR="00927F2E" w:rsidRPr="00BF11B0" w14:paraId="11B5741D" w14:textId="77777777">
        <w:trPr>
          <w:trHeight w:val="4790"/>
        </w:trPr>
        <w:tc>
          <w:tcPr>
            <w:tcW w:w="3274" w:type="dxa"/>
          </w:tcPr>
          <w:p w14:paraId="35C5EFBB" w14:textId="77777777" w:rsidR="00927F2E" w:rsidRPr="00BF11B0" w:rsidRDefault="00927F2E" w:rsidP="00BF11B0">
            <w:pPr>
              <w:pStyle w:val="TableParagraph"/>
              <w:contextualSpacing/>
              <w:rPr>
                <w:sz w:val="24"/>
                <w:szCs w:val="24"/>
              </w:rPr>
            </w:pPr>
          </w:p>
          <w:p w14:paraId="058AB446" w14:textId="77777777" w:rsidR="00927F2E" w:rsidRPr="00BF11B0" w:rsidRDefault="00927F2E" w:rsidP="00BF11B0">
            <w:pPr>
              <w:pStyle w:val="TableParagraph"/>
              <w:contextualSpacing/>
              <w:rPr>
                <w:sz w:val="24"/>
                <w:szCs w:val="24"/>
              </w:rPr>
            </w:pPr>
          </w:p>
          <w:p w14:paraId="3532A504" w14:textId="77777777" w:rsidR="00927F2E" w:rsidRPr="00BF11B0" w:rsidRDefault="00927F2E" w:rsidP="00BF11B0">
            <w:pPr>
              <w:pStyle w:val="TableParagraph"/>
              <w:contextualSpacing/>
              <w:rPr>
                <w:sz w:val="24"/>
                <w:szCs w:val="24"/>
              </w:rPr>
            </w:pPr>
          </w:p>
          <w:p w14:paraId="72F15E25" w14:textId="77777777" w:rsidR="00927F2E" w:rsidRPr="00BF11B0" w:rsidRDefault="00927F2E" w:rsidP="00BF11B0">
            <w:pPr>
              <w:pStyle w:val="TableParagraph"/>
              <w:contextualSpacing/>
              <w:rPr>
                <w:sz w:val="24"/>
                <w:szCs w:val="24"/>
              </w:rPr>
            </w:pPr>
          </w:p>
          <w:p w14:paraId="30B5AD86" w14:textId="77777777" w:rsidR="00927F2E" w:rsidRPr="00BF11B0" w:rsidRDefault="00927F2E" w:rsidP="00BF11B0">
            <w:pPr>
              <w:pStyle w:val="TableParagraph"/>
              <w:contextualSpacing/>
              <w:rPr>
                <w:sz w:val="24"/>
                <w:szCs w:val="24"/>
              </w:rPr>
            </w:pPr>
          </w:p>
          <w:p w14:paraId="44CEBFBA" w14:textId="77777777" w:rsidR="00927F2E" w:rsidRPr="00BF11B0" w:rsidRDefault="00927F2E" w:rsidP="00BF11B0">
            <w:pPr>
              <w:pStyle w:val="TableParagraph"/>
              <w:contextualSpacing/>
              <w:rPr>
                <w:sz w:val="24"/>
                <w:szCs w:val="24"/>
              </w:rPr>
            </w:pPr>
          </w:p>
          <w:p w14:paraId="4A9E1870" w14:textId="77777777" w:rsidR="00927F2E" w:rsidRPr="00BF11B0" w:rsidRDefault="0011740B" w:rsidP="00BF11B0">
            <w:pPr>
              <w:pStyle w:val="TableParagraph"/>
              <w:spacing w:before="231"/>
              <w:ind w:left="148" w:right="131"/>
              <w:contextualSpacing/>
              <w:rPr>
                <w:sz w:val="24"/>
                <w:szCs w:val="24"/>
              </w:rPr>
            </w:pPr>
            <w:r w:rsidRPr="00BF11B0">
              <w:rPr>
                <w:sz w:val="24"/>
                <w:szCs w:val="24"/>
              </w:rPr>
              <w:t>Народы</w:t>
            </w:r>
            <w:r w:rsidRPr="00BF11B0">
              <w:rPr>
                <w:spacing w:val="5"/>
                <w:sz w:val="24"/>
                <w:szCs w:val="24"/>
              </w:rPr>
              <w:t xml:space="preserve"> </w:t>
            </w:r>
            <w:r w:rsidRPr="00BF11B0">
              <w:rPr>
                <w:sz w:val="24"/>
                <w:szCs w:val="24"/>
              </w:rPr>
              <w:t>Европы</w:t>
            </w:r>
            <w:r w:rsidRPr="00BF11B0">
              <w:rPr>
                <w:spacing w:val="5"/>
                <w:sz w:val="24"/>
                <w:szCs w:val="24"/>
              </w:rPr>
              <w:t xml:space="preserve"> </w:t>
            </w:r>
            <w:r w:rsidRPr="00BF11B0">
              <w:rPr>
                <w:sz w:val="24"/>
                <w:szCs w:val="24"/>
              </w:rPr>
              <w:t>в</w:t>
            </w:r>
            <w:r w:rsidRPr="00BF11B0">
              <w:rPr>
                <w:spacing w:val="5"/>
                <w:sz w:val="24"/>
                <w:szCs w:val="24"/>
              </w:rPr>
              <w:t xml:space="preserve"> </w:t>
            </w:r>
            <w:r w:rsidRPr="00BF11B0">
              <w:rPr>
                <w:sz w:val="24"/>
                <w:szCs w:val="24"/>
              </w:rPr>
              <w:t>раннее</w:t>
            </w:r>
            <w:r w:rsidRPr="00BF11B0">
              <w:rPr>
                <w:spacing w:val="-57"/>
                <w:sz w:val="24"/>
                <w:szCs w:val="24"/>
              </w:rPr>
              <w:t xml:space="preserve"> </w:t>
            </w:r>
            <w:r w:rsidRPr="00BF11B0">
              <w:rPr>
                <w:sz w:val="24"/>
                <w:szCs w:val="24"/>
              </w:rPr>
              <w:t>Средневековье.</w:t>
            </w:r>
          </w:p>
        </w:tc>
        <w:tc>
          <w:tcPr>
            <w:tcW w:w="6382" w:type="dxa"/>
          </w:tcPr>
          <w:p w14:paraId="2E1C60AC" w14:textId="77777777" w:rsidR="00927F2E" w:rsidRPr="00BF11B0" w:rsidRDefault="0011740B" w:rsidP="00BF11B0">
            <w:pPr>
              <w:pStyle w:val="TableParagraph"/>
              <w:tabs>
                <w:tab w:val="left" w:pos="3095"/>
                <w:tab w:val="left" w:pos="5253"/>
              </w:tabs>
              <w:spacing w:before="71"/>
              <w:ind w:left="148" w:right="129"/>
              <w:contextualSpacing/>
              <w:jc w:val="both"/>
              <w:rPr>
                <w:sz w:val="24"/>
                <w:szCs w:val="24"/>
              </w:rPr>
            </w:pPr>
            <w:r w:rsidRPr="00BF11B0">
              <w:rPr>
                <w:sz w:val="24"/>
                <w:szCs w:val="24"/>
              </w:rPr>
              <w:t>Падение</w:t>
            </w:r>
            <w:r w:rsidRPr="00BF11B0">
              <w:rPr>
                <w:spacing w:val="1"/>
                <w:sz w:val="24"/>
                <w:szCs w:val="24"/>
              </w:rPr>
              <w:t xml:space="preserve"> </w:t>
            </w:r>
            <w:r w:rsidRPr="00BF11B0">
              <w:rPr>
                <w:sz w:val="24"/>
                <w:szCs w:val="24"/>
              </w:rPr>
              <w:t>Западной</w:t>
            </w:r>
            <w:r w:rsidRPr="00BF11B0">
              <w:rPr>
                <w:spacing w:val="1"/>
                <w:sz w:val="24"/>
                <w:szCs w:val="24"/>
              </w:rPr>
              <w:t xml:space="preserve"> </w:t>
            </w:r>
            <w:r w:rsidRPr="00BF11B0">
              <w:rPr>
                <w:sz w:val="24"/>
                <w:szCs w:val="24"/>
              </w:rPr>
              <w:t>Римской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варварских</w:t>
            </w:r>
            <w:r w:rsidRPr="00BF11B0">
              <w:rPr>
                <w:spacing w:val="1"/>
                <w:sz w:val="24"/>
                <w:szCs w:val="24"/>
              </w:rPr>
              <w:t xml:space="preserve"> </w:t>
            </w:r>
            <w:r w:rsidRPr="00BF11B0">
              <w:rPr>
                <w:sz w:val="24"/>
                <w:szCs w:val="24"/>
              </w:rPr>
              <w:t>королевств.</w:t>
            </w:r>
            <w:r w:rsidRPr="00BF11B0">
              <w:rPr>
                <w:spacing w:val="1"/>
                <w:sz w:val="24"/>
                <w:szCs w:val="24"/>
              </w:rPr>
              <w:t xml:space="preserve"> </w:t>
            </w:r>
            <w:r w:rsidRPr="00BF11B0">
              <w:rPr>
                <w:sz w:val="24"/>
                <w:szCs w:val="24"/>
              </w:rPr>
              <w:t>Завоевание</w:t>
            </w:r>
            <w:r w:rsidRPr="00BF11B0">
              <w:rPr>
                <w:spacing w:val="1"/>
                <w:sz w:val="24"/>
                <w:szCs w:val="24"/>
              </w:rPr>
              <w:t xml:space="preserve"> </w:t>
            </w:r>
            <w:r w:rsidRPr="00BF11B0">
              <w:rPr>
                <w:sz w:val="24"/>
                <w:szCs w:val="24"/>
              </w:rPr>
              <w:t>франками</w:t>
            </w:r>
            <w:r w:rsidRPr="00BF11B0">
              <w:rPr>
                <w:spacing w:val="1"/>
                <w:sz w:val="24"/>
                <w:szCs w:val="24"/>
              </w:rPr>
              <w:t xml:space="preserve"> </w:t>
            </w:r>
            <w:r w:rsidRPr="00BF11B0">
              <w:rPr>
                <w:sz w:val="24"/>
                <w:szCs w:val="24"/>
              </w:rPr>
              <w:t>Галлии.</w:t>
            </w:r>
            <w:r w:rsidRPr="00BF11B0">
              <w:rPr>
                <w:spacing w:val="-57"/>
                <w:sz w:val="24"/>
                <w:szCs w:val="24"/>
              </w:rPr>
              <w:t xml:space="preserve"> </w:t>
            </w:r>
            <w:r w:rsidRPr="00BF11B0">
              <w:rPr>
                <w:sz w:val="24"/>
                <w:szCs w:val="24"/>
              </w:rPr>
              <w:t>Хлодвиг.</w:t>
            </w:r>
            <w:r w:rsidRPr="00BF11B0">
              <w:rPr>
                <w:spacing w:val="1"/>
                <w:sz w:val="24"/>
                <w:szCs w:val="24"/>
              </w:rPr>
              <w:t xml:space="preserve"> </w:t>
            </w:r>
            <w:r w:rsidRPr="00BF11B0">
              <w:rPr>
                <w:sz w:val="24"/>
                <w:szCs w:val="24"/>
              </w:rPr>
              <w:t>Усиление</w:t>
            </w:r>
            <w:r w:rsidRPr="00BF11B0">
              <w:rPr>
                <w:spacing w:val="1"/>
                <w:sz w:val="24"/>
                <w:szCs w:val="24"/>
              </w:rPr>
              <w:t xml:space="preserve"> </w:t>
            </w:r>
            <w:r w:rsidRPr="00BF11B0">
              <w:rPr>
                <w:sz w:val="24"/>
                <w:szCs w:val="24"/>
              </w:rPr>
              <w:t>королевской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"Салическая</w:t>
            </w:r>
            <w:r w:rsidRPr="00BF11B0">
              <w:rPr>
                <w:spacing w:val="1"/>
                <w:sz w:val="24"/>
                <w:szCs w:val="24"/>
              </w:rPr>
              <w:t xml:space="preserve"> </w:t>
            </w:r>
            <w:r w:rsidRPr="00BF11B0">
              <w:rPr>
                <w:sz w:val="24"/>
                <w:szCs w:val="24"/>
              </w:rPr>
              <w:t xml:space="preserve">правда".   </w:t>
            </w:r>
            <w:r w:rsidRPr="00BF11B0">
              <w:rPr>
                <w:spacing w:val="1"/>
                <w:sz w:val="24"/>
                <w:szCs w:val="24"/>
              </w:rPr>
              <w:t xml:space="preserve"> </w:t>
            </w:r>
            <w:r w:rsidRPr="00BF11B0">
              <w:rPr>
                <w:sz w:val="24"/>
                <w:szCs w:val="24"/>
              </w:rPr>
              <w:t xml:space="preserve">Принятие   </w:t>
            </w:r>
            <w:r w:rsidRPr="00BF11B0">
              <w:rPr>
                <w:spacing w:val="1"/>
                <w:sz w:val="24"/>
                <w:szCs w:val="24"/>
              </w:rPr>
              <w:t xml:space="preserve"> </w:t>
            </w:r>
            <w:r w:rsidRPr="00BF11B0">
              <w:rPr>
                <w:sz w:val="24"/>
                <w:szCs w:val="24"/>
              </w:rPr>
              <w:t xml:space="preserve">франками   </w:t>
            </w:r>
            <w:r w:rsidRPr="00BF11B0">
              <w:rPr>
                <w:spacing w:val="1"/>
                <w:sz w:val="24"/>
                <w:szCs w:val="24"/>
              </w:rPr>
              <w:t xml:space="preserve"> </w:t>
            </w:r>
            <w:r w:rsidRPr="00BF11B0">
              <w:rPr>
                <w:sz w:val="24"/>
                <w:szCs w:val="24"/>
              </w:rPr>
              <w:t>христианства.</w:t>
            </w:r>
            <w:r w:rsidRPr="00BF11B0">
              <w:rPr>
                <w:spacing w:val="1"/>
                <w:sz w:val="24"/>
                <w:szCs w:val="24"/>
              </w:rPr>
              <w:t xml:space="preserve"> </w:t>
            </w:r>
            <w:r w:rsidRPr="00BF11B0">
              <w:rPr>
                <w:sz w:val="24"/>
                <w:szCs w:val="24"/>
              </w:rPr>
              <w:t>Франкское</w:t>
            </w:r>
            <w:r w:rsidRPr="00BF11B0">
              <w:rPr>
                <w:spacing w:val="1"/>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VIII-IX</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Усиление</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майордомов.</w:t>
            </w:r>
            <w:r w:rsidRPr="00BF11B0">
              <w:rPr>
                <w:spacing w:val="1"/>
                <w:sz w:val="24"/>
                <w:szCs w:val="24"/>
              </w:rPr>
              <w:t xml:space="preserve"> </w:t>
            </w:r>
            <w:r w:rsidRPr="00BF11B0">
              <w:rPr>
                <w:sz w:val="24"/>
                <w:szCs w:val="24"/>
              </w:rPr>
              <w:t>Карл</w:t>
            </w:r>
            <w:r w:rsidRPr="00BF11B0">
              <w:rPr>
                <w:spacing w:val="1"/>
                <w:sz w:val="24"/>
                <w:szCs w:val="24"/>
              </w:rPr>
              <w:t xml:space="preserve"> </w:t>
            </w:r>
            <w:r w:rsidRPr="00BF11B0">
              <w:rPr>
                <w:sz w:val="24"/>
                <w:szCs w:val="24"/>
              </w:rPr>
              <w:t>Мартелл</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военная</w:t>
            </w:r>
            <w:r w:rsidRPr="00BF11B0">
              <w:rPr>
                <w:spacing w:val="1"/>
                <w:sz w:val="24"/>
                <w:szCs w:val="24"/>
              </w:rPr>
              <w:t xml:space="preserve"> </w:t>
            </w:r>
            <w:r w:rsidRPr="00BF11B0">
              <w:rPr>
                <w:sz w:val="24"/>
                <w:szCs w:val="24"/>
              </w:rPr>
              <w:t>реформа.</w:t>
            </w:r>
            <w:r w:rsidRPr="00BF11B0">
              <w:rPr>
                <w:spacing w:val="1"/>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Карла</w:t>
            </w:r>
            <w:r w:rsidRPr="00BF11B0">
              <w:rPr>
                <w:spacing w:val="1"/>
                <w:sz w:val="24"/>
                <w:szCs w:val="24"/>
              </w:rPr>
              <w:t xml:space="preserve"> </w:t>
            </w:r>
            <w:r w:rsidRPr="00BF11B0">
              <w:rPr>
                <w:sz w:val="24"/>
                <w:szCs w:val="24"/>
              </w:rPr>
              <w:t>Великого.</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империей.</w:t>
            </w:r>
            <w:r w:rsidRPr="00BF11B0">
              <w:rPr>
                <w:spacing w:val="-57"/>
                <w:sz w:val="24"/>
                <w:szCs w:val="24"/>
              </w:rPr>
              <w:t xml:space="preserve"> </w:t>
            </w:r>
            <w:r w:rsidRPr="00BF11B0">
              <w:rPr>
                <w:sz w:val="24"/>
                <w:szCs w:val="24"/>
              </w:rPr>
              <w:t>"Каролингское</w:t>
            </w:r>
            <w:r w:rsidRPr="00BF11B0">
              <w:rPr>
                <w:spacing w:val="1"/>
                <w:sz w:val="24"/>
                <w:szCs w:val="24"/>
              </w:rPr>
              <w:t xml:space="preserve"> </w:t>
            </w:r>
            <w:r w:rsidRPr="00BF11B0">
              <w:rPr>
                <w:sz w:val="24"/>
                <w:szCs w:val="24"/>
              </w:rPr>
              <w:t>возрождение".</w:t>
            </w:r>
            <w:r w:rsidRPr="00BF11B0">
              <w:rPr>
                <w:spacing w:val="1"/>
                <w:sz w:val="24"/>
                <w:szCs w:val="24"/>
              </w:rPr>
              <w:t xml:space="preserve"> </w:t>
            </w:r>
            <w:r w:rsidRPr="00BF11B0">
              <w:rPr>
                <w:sz w:val="24"/>
                <w:szCs w:val="24"/>
              </w:rPr>
              <w:t>Верденский</w:t>
            </w:r>
            <w:r w:rsidRPr="00BF11B0">
              <w:rPr>
                <w:spacing w:val="1"/>
                <w:sz w:val="24"/>
                <w:szCs w:val="24"/>
              </w:rPr>
              <w:t xml:space="preserve"> </w:t>
            </w:r>
            <w:r w:rsidRPr="00BF11B0">
              <w:rPr>
                <w:sz w:val="24"/>
                <w:szCs w:val="24"/>
              </w:rPr>
              <w:t>раздел,</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причины</w:t>
            </w:r>
            <w:r w:rsidRPr="00BF11B0">
              <w:rPr>
                <w:sz w:val="24"/>
                <w:szCs w:val="24"/>
              </w:rPr>
              <w:tab/>
              <w:t>и</w:t>
            </w:r>
            <w:r w:rsidRPr="00BF11B0">
              <w:rPr>
                <w:sz w:val="24"/>
                <w:szCs w:val="24"/>
              </w:rPr>
              <w:tab/>
              <w:t>значение.</w:t>
            </w:r>
            <w:r w:rsidRPr="00BF11B0">
              <w:rPr>
                <w:spacing w:val="-58"/>
                <w:sz w:val="24"/>
                <w:szCs w:val="24"/>
              </w:rPr>
              <w:t xml:space="preserve"> </w:t>
            </w:r>
            <w:r w:rsidRPr="00BF11B0">
              <w:rPr>
                <w:sz w:val="24"/>
                <w:szCs w:val="24"/>
              </w:rPr>
              <w:t>рождение". Верденский раздел, его причины и значение.</w:t>
            </w:r>
            <w:r w:rsidRPr="00BF11B0">
              <w:rPr>
                <w:spacing w:val="1"/>
                <w:sz w:val="24"/>
                <w:szCs w:val="24"/>
              </w:rPr>
              <w:t xml:space="preserve"> </w:t>
            </w:r>
            <w:r w:rsidRPr="00BF11B0">
              <w:rPr>
                <w:sz w:val="24"/>
                <w:szCs w:val="24"/>
              </w:rPr>
              <w:t>Образование государств во Франции, Германии, Италии.</w:t>
            </w:r>
            <w:r w:rsidRPr="00BF11B0">
              <w:rPr>
                <w:spacing w:val="1"/>
                <w:sz w:val="24"/>
                <w:szCs w:val="24"/>
              </w:rPr>
              <w:t xml:space="preserve"> </w:t>
            </w:r>
            <w:r w:rsidRPr="00BF11B0">
              <w:rPr>
                <w:sz w:val="24"/>
                <w:szCs w:val="24"/>
              </w:rPr>
              <w:t>Священная</w:t>
            </w:r>
            <w:r w:rsidRPr="00BF11B0">
              <w:rPr>
                <w:spacing w:val="1"/>
                <w:sz w:val="24"/>
                <w:szCs w:val="24"/>
              </w:rPr>
              <w:t xml:space="preserve"> </w:t>
            </w:r>
            <w:r w:rsidRPr="00BF11B0">
              <w:rPr>
                <w:sz w:val="24"/>
                <w:szCs w:val="24"/>
              </w:rPr>
              <w:t>Римская</w:t>
            </w:r>
            <w:r w:rsidRPr="00BF11B0">
              <w:rPr>
                <w:spacing w:val="1"/>
                <w:sz w:val="24"/>
                <w:szCs w:val="24"/>
              </w:rPr>
              <w:t xml:space="preserve"> </w:t>
            </w:r>
            <w:r w:rsidRPr="00BF11B0">
              <w:rPr>
                <w:sz w:val="24"/>
                <w:szCs w:val="24"/>
              </w:rPr>
              <w:t>империя.</w:t>
            </w:r>
            <w:r w:rsidRPr="00BF11B0">
              <w:rPr>
                <w:spacing w:val="1"/>
                <w:sz w:val="24"/>
                <w:szCs w:val="24"/>
              </w:rPr>
              <w:t xml:space="preserve"> </w:t>
            </w:r>
            <w:r w:rsidRPr="00BF11B0">
              <w:rPr>
                <w:sz w:val="24"/>
                <w:szCs w:val="24"/>
              </w:rPr>
              <w:t>Британия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Ирландия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раннее</w:t>
            </w:r>
            <w:r w:rsidRPr="00BF11B0">
              <w:rPr>
                <w:spacing w:val="1"/>
                <w:sz w:val="24"/>
                <w:szCs w:val="24"/>
              </w:rPr>
              <w:t xml:space="preserve"> </w:t>
            </w:r>
            <w:r w:rsidRPr="00BF11B0">
              <w:rPr>
                <w:sz w:val="24"/>
                <w:szCs w:val="24"/>
              </w:rPr>
              <w:t>Средневековье.</w:t>
            </w:r>
            <w:r w:rsidRPr="00BF11B0">
              <w:rPr>
                <w:spacing w:val="1"/>
                <w:sz w:val="24"/>
                <w:szCs w:val="24"/>
              </w:rPr>
              <w:t xml:space="preserve"> </w:t>
            </w:r>
            <w:r w:rsidRPr="00BF11B0">
              <w:rPr>
                <w:sz w:val="24"/>
                <w:szCs w:val="24"/>
              </w:rPr>
              <w:t>Норманны:</w:t>
            </w:r>
            <w:r w:rsidRPr="00BF11B0">
              <w:rPr>
                <w:spacing w:val="1"/>
                <w:sz w:val="24"/>
                <w:szCs w:val="24"/>
              </w:rPr>
              <w:t xml:space="preserve"> </w:t>
            </w:r>
            <w:r w:rsidRPr="00BF11B0">
              <w:rPr>
                <w:sz w:val="24"/>
                <w:szCs w:val="24"/>
              </w:rPr>
              <w:t>общественный</w:t>
            </w:r>
            <w:r w:rsidRPr="00BF11B0">
              <w:rPr>
                <w:spacing w:val="1"/>
                <w:sz w:val="24"/>
                <w:szCs w:val="24"/>
              </w:rPr>
              <w:t xml:space="preserve"> </w:t>
            </w:r>
            <w:r w:rsidRPr="00BF11B0">
              <w:rPr>
                <w:sz w:val="24"/>
                <w:szCs w:val="24"/>
              </w:rPr>
              <w:t>строй,</w:t>
            </w:r>
            <w:r w:rsidRPr="00BF11B0">
              <w:rPr>
                <w:spacing w:val="-57"/>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Ранние</w:t>
            </w:r>
            <w:r w:rsidRPr="00BF11B0">
              <w:rPr>
                <w:spacing w:val="1"/>
                <w:sz w:val="24"/>
                <w:szCs w:val="24"/>
              </w:rPr>
              <w:t xml:space="preserve"> </w:t>
            </w:r>
            <w:r w:rsidRPr="00BF11B0">
              <w:rPr>
                <w:sz w:val="24"/>
                <w:szCs w:val="24"/>
              </w:rPr>
              <w:t>славянские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Возникновение Венгерского королевства. Христианизация</w:t>
            </w:r>
            <w:r w:rsidRPr="00BF11B0">
              <w:rPr>
                <w:spacing w:val="-57"/>
                <w:sz w:val="24"/>
                <w:szCs w:val="24"/>
              </w:rPr>
              <w:t xml:space="preserve"> </w:t>
            </w:r>
            <w:r w:rsidRPr="00BF11B0">
              <w:rPr>
                <w:sz w:val="24"/>
                <w:szCs w:val="24"/>
              </w:rPr>
              <w:t>Европы.</w:t>
            </w:r>
            <w:r w:rsidRPr="00BF11B0">
              <w:rPr>
                <w:spacing w:val="-1"/>
                <w:sz w:val="24"/>
                <w:szCs w:val="24"/>
              </w:rPr>
              <w:t xml:space="preserve"> </w:t>
            </w:r>
            <w:r w:rsidRPr="00BF11B0">
              <w:rPr>
                <w:sz w:val="24"/>
                <w:szCs w:val="24"/>
              </w:rPr>
              <w:t>Светские</w:t>
            </w:r>
            <w:r w:rsidRPr="00BF11B0">
              <w:rPr>
                <w:spacing w:val="-1"/>
                <w:sz w:val="24"/>
                <w:szCs w:val="24"/>
              </w:rPr>
              <w:t xml:space="preserve"> </w:t>
            </w:r>
            <w:r w:rsidRPr="00BF11B0">
              <w:rPr>
                <w:sz w:val="24"/>
                <w:szCs w:val="24"/>
              </w:rPr>
              <w:t>правители и</w:t>
            </w:r>
            <w:r w:rsidRPr="00BF11B0">
              <w:rPr>
                <w:spacing w:val="-2"/>
                <w:sz w:val="24"/>
                <w:szCs w:val="24"/>
              </w:rPr>
              <w:t xml:space="preserve"> </w:t>
            </w:r>
            <w:r w:rsidRPr="00BF11B0">
              <w:rPr>
                <w:sz w:val="24"/>
                <w:szCs w:val="24"/>
              </w:rPr>
              <w:t>папы.</w:t>
            </w:r>
          </w:p>
        </w:tc>
      </w:tr>
      <w:tr w:rsidR="00927F2E" w:rsidRPr="00BF11B0" w14:paraId="1B7AEFE1" w14:textId="77777777">
        <w:trPr>
          <w:trHeight w:val="2027"/>
        </w:trPr>
        <w:tc>
          <w:tcPr>
            <w:tcW w:w="3274" w:type="dxa"/>
          </w:tcPr>
          <w:p w14:paraId="793436E7" w14:textId="77777777" w:rsidR="00927F2E" w:rsidRPr="00BF11B0" w:rsidRDefault="00927F2E" w:rsidP="00BF11B0">
            <w:pPr>
              <w:pStyle w:val="TableParagraph"/>
              <w:contextualSpacing/>
              <w:rPr>
                <w:sz w:val="24"/>
                <w:szCs w:val="24"/>
              </w:rPr>
            </w:pPr>
          </w:p>
          <w:p w14:paraId="632B28DD" w14:textId="77777777" w:rsidR="00927F2E" w:rsidRPr="00BF11B0" w:rsidRDefault="00927F2E" w:rsidP="00BF11B0">
            <w:pPr>
              <w:pStyle w:val="TableParagraph"/>
              <w:spacing w:before="6"/>
              <w:contextualSpacing/>
              <w:rPr>
                <w:sz w:val="24"/>
                <w:szCs w:val="24"/>
              </w:rPr>
            </w:pPr>
          </w:p>
          <w:p w14:paraId="09CB8453" w14:textId="77777777" w:rsidR="00927F2E" w:rsidRPr="00BF11B0" w:rsidRDefault="0011740B" w:rsidP="00BF11B0">
            <w:pPr>
              <w:pStyle w:val="TableParagraph"/>
              <w:tabs>
                <w:tab w:val="left" w:pos="2249"/>
              </w:tabs>
              <w:spacing w:before="1"/>
              <w:ind w:left="148" w:right="132"/>
              <w:contextualSpacing/>
              <w:rPr>
                <w:sz w:val="24"/>
                <w:szCs w:val="24"/>
              </w:rPr>
            </w:pPr>
            <w:r w:rsidRPr="00BF11B0">
              <w:rPr>
                <w:sz w:val="24"/>
                <w:szCs w:val="24"/>
              </w:rPr>
              <w:t>Византийская</w:t>
            </w:r>
            <w:r w:rsidRPr="00BF11B0">
              <w:rPr>
                <w:sz w:val="24"/>
                <w:szCs w:val="24"/>
              </w:rPr>
              <w:tab/>
            </w:r>
            <w:r w:rsidRPr="00BF11B0">
              <w:rPr>
                <w:spacing w:val="-1"/>
                <w:sz w:val="24"/>
                <w:szCs w:val="24"/>
              </w:rPr>
              <w:t>империя</w:t>
            </w:r>
            <w:r w:rsidRPr="00BF11B0">
              <w:rPr>
                <w:spacing w:val="-57"/>
                <w:sz w:val="24"/>
                <w:szCs w:val="24"/>
              </w:rPr>
              <w:t xml:space="preserve"> </w:t>
            </w:r>
            <w:r w:rsidRPr="00BF11B0">
              <w:rPr>
                <w:sz w:val="24"/>
                <w:szCs w:val="24"/>
              </w:rPr>
              <w:t>в IV-XI</w:t>
            </w:r>
            <w:r w:rsidRPr="00BF11B0">
              <w:rPr>
                <w:spacing w:val="-4"/>
                <w:sz w:val="24"/>
                <w:szCs w:val="24"/>
              </w:rPr>
              <w:t xml:space="preserve"> </w:t>
            </w:r>
            <w:r w:rsidRPr="00BF11B0">
              <w:rPr>
                <w:sz w:val="24"/>
                <w:szCs w:val="24"/>
              </w:rPr>
              <w:t>вв.</w:t>
            </w:r>
          </w:p>
        </w:tc>
        <w:tc>
          <w:tcPr>
            <w:tcW w:w="6382" w:type="dxa"/>
          </w:tcPr>
          <w:p w14:paraId="5FA0160E" w14:textId="77777777" w:rsidR="00927F2E" w:rsidRPr="00BF11B0" w:rsidRDefault="0011740B" w:rsidP="00BF11B0">
            <w:pPr>
              <w:pStyle w:val="TableParagraph"/>
              <w:spacing w:before="68"/>
              <w:ind w:left="148" w:right="131"/>
              <w:contextualSpacing/>
              <w:jc w:val="both"/>
              <w:rPr>
                <w:sz w:val="24"/>
                <w:szCs w:val="24"/>
              </w:rPr>
            </w:pPr>
            <w:r w:rsidRPr="00BF11B0">
              <w:rPr>
                <w:sz w:val="24"/>
                <w:szCs w:val="24"/>
              </w:rPr>
              <w:t>Территория,</w:t>
            </w:r>
            <w:r w:rsidRPr="00BF11B0">
              <w:rPr>
                <w:spacing w:val="1"/>
                <w:sz w:val="24"/>
                <w:szCs w:val="24"/>
              </w:rPr>
              <w:t xml:space="preserve"> </w:t>
            </w:r>
            <w:r w:rsidRPr="00BF11B0">
              <w:rPr>
                <w:sz w:val="24"/>
                <w:szCs w:val="24"/>
              </w:rPr>
              <w:t>население</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ромеев.</w:t>
            </w:r>
            <w:r w:rsidRPr="00BF11B0">
              <w:rPr>
                <w:spacing w:val="1"/>
                <w:sz w:val="24"/>
                <w:szCs w:val="24"/>
              </w:rPr>
              <w:t xml:space="preserve"> </w:t>
            </w:r>
            <w:r w:rsidRPr="00BF11B0">
              <w:rPr>
                <w:sz w:val="24"/>
                <w:szCs w:val="24"/>
              </w:rPr>
              <w:t>Византийские</w:t>
            </w:r>
            <w:r w:rsidRPr="00BF11B0">
              <w:rPr>
                <w:spacing w:val="1"/>
                <w:sz w:val="24"/>
                <w:szCs w:val="24"/>
              </w:rPr>
              <w:t xml:space="preserve"> </w:t>
            </w:r>
            <w:r w:rsidRPr="00BF11B0">
              <w:rPr>
                <w:sz w:val="24"/>
                <w:szCs w:val="24"/>
              </w:rPr>
              <w:t>императоры; Юстиниан. Кодификация законов. Внешняя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Византии.</w:t>
            </w:r>
            <w:r w:rsidRPr="00BF11B0">
              <w:rPr>
                <w:spacing w:val="1"/>
                <w:sz w:val="24"/>
                <w:szCs w:val="24"/>
              </w:rPr>
              <w:t xml:space="preserve"> </w:t>
            </w:r>
            <w:r w:rsidRPr="00BF11B0">
              <w:rPr>
                <w:sz w:val="24"/>
                <w:szCs w:val="24"/>
              </w:rPr>
              <w:t>Византия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славяне.</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императора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Церковные</w:t>
            </w:r>
            <w:r w:rsidRPr="00BF11B0">
              <w:rPr>
                <w:spacing w:val="1"/>
                <w:sz w:val="24"/>
                <w:szCs w:val="24"/>
              </w:rPr>
              <w:t xml:space="preserve"> </w:t>
            </w:r>
            <w:r w:rsidRPr="00BF11B0">
              <w:rPr>
                <w:sz w:val="24"/>
                <w:szCs w:val="24"/>
              </w:rPr>
              <w:t>соборы.</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Византии. Образование и книжное дело. Художественная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(архитектура,</w:t>
            </w:r>
            <w:r w:rsidRPr="00BF11B0">
              <w:rPr>
                <w:spacing w:val="1"/>
                <w:sz w:val="24"/>
                <w:szCs w:val="24"/>
              </w:rPr>
              <w:t xml:space="preserve"> </w:t>
            </w:r>
            <w:r w:rsidRPr="00BF11B0">
              <w:rPr>
                <w:sz w:val="24"/>
                <w:szCs w:val="24"/>
              </w:rPr>
              <w:t>мозаика,</w:t>
            </w:r>
            <w:r w:rsidRPr="00BF11B0">
              <w:rPr>
                <w:spacing w:val="-2"/>
                <w:sz w:val="24"/>
                <w:szCs w:val="24"/>
              </w:rPr>
              <w:t xml:space="preserve"> </w:t>
            </w:r>
            <w:r w:rsidRPr="00BF11B0">
              <w:rPr>
                <w:sz w:val="24"/>
                <w:szCs w:val="24"/>
              </w:rPr>
              <w:t>фреска,</w:t>
            </w:r>
            <w:r w:rsidRPr="00BF11B0">
              <w:rPr>
                <w:spacing w:val="-1"/>
                <w:sz w:val="24"/>
                <w:szCs w:val="24"/>
              </w:rPr>
              <w:t xml:space="preserve"> </w:t>
            </w:r>
            <w:r w:rsidRPr="00BF11B0">
              <w:rPr>
                <w:sz w:val="24"/>
                <w:szCs w:val="24"/>
              </w:rPr>
              <w:t>иконопись).</w:t>
            </w:r>
          </w:p>
        </w:tc>
      </w:tr>
      <w:tr w:rsidR="00927F2E" w:rsidRPr="00BF11B0" w14:paraId="0A967D2D" w14:textId="77777777">
        <w:trPr>
          <w:trHeight w:val="2306"/>
        </w:trPr>
        <w:tc>
          <w:tcPr>
            <w:tcW w:w="3274" w:type="dxa"/>
          </w:tcPr>
          <w:p w14:paraId="56514794" w14:textId="77777777" w:rsidR="00927F2E" w:rsidRPr="00BF11B0" w:rsidRDefault="00927F2E" w:rsidP="00BF11B0">
            <w:pPr>
              <w:pStyle w:val="TableParagraph"/>
              <w:contextualSpacing/>
              <w:rPr>
                <w:sz w:val="24"/>
                <w:szCs w:val="24"/>
              </w:rPr>
            </w:pPr>
          </w:p>
          <w:p w14:paraId="0733E57E" w14:textId="77777777" w:rsidR="00927F2E" w:rsidRPr="00BF11B0" w:rsidRDefault="00927F2E" w:rsidP="00BF11B0">
            <w:pPr>
              <w:pStyle w:val="TableParagraph"/>
              <w:contextualSpacing/>
              <w:rPr>
                <w:sz w:val="24"/>
                <w:szCs w:val="24"/>
              </w:rPr>
            </w:pPr>
          </w:p>
          <w:p w14:paraId="6CF7B563" w14:textId="77777777" w:rsidR="00927F2E" w:rsidRPr="00BF11B0" w:rsidRDefault="00927F2E" w:rsidP="00BF11B0">
            <w:pPr>
              <w:pStyle w:val="TableParagraph"/>
              <w:spacing w:before="1"/>
              <w:contextualSpacing/>
              <w:rPr>
                <w:sz w:val="24"/>
                <w:szCs w:val="24"/>
              </w:rPr>
            </w:pPr>
          </w:p>
          <w:p w14:paraId="75F69404" w14:textId="77777777" w:rsidR="00927F2E" w:rsidRPr="00BF11B0" w:rsidRDefault="0011740B" w:rsidP="00BF11B0">
            <w:pPr>
              <w:pStyle w:val="TableParagraph"/>
              <w:ind w:left="148"/>
              <w:contextualSpacing/>
              <w:rPr>
                <w:sz w:val="24"/>
                <w:szCs w:val="24"/>
              </w:rPr>
            </w:pPr>
            <w:r w:rsidRPr="00BF11B0">
              <w:rPr>
                <w:sz w:val="24"/>
                <w:szCs w:val="24"/>
              </w:rPr>
              <w:t>Арабы</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VI-XI</w:t>
            </w:r>
            <w:r w:rsidRPr="00BF11B0">
              <w:rPr>
                <w:spacing w:val="-6"/>
                <w:sz w:val="24"/>
                <w:szCs w:val="24"/>
              </w:rPr>
              <w:t xml:space="preserve"> </w:t>
            </w:r>
            <w:r w:rsidRPr="00BF11B0">
              <w:rPr>
                <w:sz w:val="24"/>
                <w:szCs w:val="24"/>
              </w:rPr>
              <w:t>вв.</w:t>
            </w:r>
          </w:p>
        </w:tc>
        <w:tc>
          <w:tcPr>
            <w:tcW w:w="6382" w:type="dxa"/>
          </w:tcPr>
          <w:p w14:paraId="0F9963CE" w14:textId="77777777" w:rsidR="00927F2E" w:rsidRPr="00BF11B0" w:rsidRDefault="0011740B" w:rsidP="00BF11B0">
            <w:pPr>
              <w:pStyle w:val="TableParagraph"/>
              <w:spacing w:before="71"/>
              <w:ind w:left="148" w:right="131"/>
              <w:contextualSpacing/>
              <w:jc w:val="both"/>
              <w:rPr>
                <w:sz w:val="24"/>
                <w:szCs w:val="24"/>
              </w:rPr>
            </w:pPr>
            <w:r w:rsidRPr="00BF11B0">
              <w:rPr>
                <w:sz w:val="24"/>
                <w:szCs w:val="24"/>
              </w:rPr>
              <w:t>Природные условия Аравийского полуострова. Основные</w:t>
            </w:r>
            <w:r w:rsidRPr="00BF11B0">
              <w:rPr>
                <w:spacing w:val="1"/>
                <w:sz w:val="24"/>
                <w:szCs w:val="24"/>
              </w:rPr>
              <w:t xml:space="preserve"> </w:t>
            </w:r>
            <w:r w:rsidRPr="00BF11B0">
              <w:rPr>
                <w:sz w:val="24"/>
                <w:szCs w:val="24"/>
              </w:rPr>
              <w:t>занятия</w:t>
            </w:r>
            <w:r w:rsidRPr="00BF11B0">
              <w:rPr>
                <w:spacing w:val="1"/>
                <w:sz w:val="24"/>
                <w:szCs w:val="24"/>
              </w:rPr>
              <w:t xml:space="preserve"> </w:t>
            </w:r>
            <w:r w:rsidRPr="00BF11B0">
              <w:rPr>
                <w:sz w:val="24"/>
                <w:szCs w:val="24"/>
              </w:rPr>
              <w:t>арабов.</w:t>
            </w:r>
            <w:r w:rsidRPr="00BF11B0">
              <w:rPr>
                <w:spacing w:val="1"/>
                <w:sz w:val="24"/>
                <w:szCs w:val="24"/>
              </w:rPr>
              <w:t xml:space="preserve"> </w:t>
            </w:r>
            <w:r w:rsidRPr="00BF11B0">
              <w:rPr>
                <w:sz w:val="24"/>
                <w:szCs w:val="24"/>
              </w:rPr>
              <w:t>Традиционные</w:t>
            </w:r>
            <w:r w:rsidRPr="00BF11B0">
              <w:rPr>
                <w:spacing w:val="1"/>
                <w:sz w:val="24"/>
                <w:szCs w:val="24"/>
              </w:rPr>
              <w:t xml:space="preserve"> </w:t>
            </w:r>
            <w:r w:rsidRPr="00BF11B0">
              <w:rPr>
                <w:sz w:val="24"/>
                <w:szCs w:val="24"/>
              </w:rPr>
              <w:t>верования.</w:t>
            </w:r>
            <w:r w:rsidRPr="00BF11B0">
              <w:rPr>
                <w:spacing w:val="1"/>
                <w:sz w:val="24"/>
                <w:szCs w:val="24"/>
              </w:rPr>
              <w:t xml:space="preserve"> </w:t>
            </w:r>
            <w:r w:rsidRPr="00BF11B0">
              <w:rPr>
                <w:sz w:val="24"/>
                <w:szCs w:val="24"/>
              </w:rPr>
              <w:t>Пророк</w:t>
            </w:r>
            <w:r w:rsidRPr="00BF11B0">
              <w:rPr>
                <w:spacing w:val="1"/>
                <w:sz w:val="24"/>
                <w:szCs w:val="24"/>
              </w:rPr>
              <w:t xml:space="preserve"> </w:t>
            </w:r>
            <w:r w:rsidRPr="00BF11B0">
              <w:rPr>
                <w:sz w:val="24"/>
                <w:szCs w:val="24"/>
              </w:rPr>
              <w:t>Мухаммад</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ислама.</w:t>
            </w:r>
            <w:r w:rsidRPr="00BF11B0">
              <w:rPr>
                <w:spacing w:val="1"/>
                <w:sz w:val="24"/>
                <w:szCs w:val="24"/>
              </w:rPr>
              <w:t xml:space="preserve"> </w:t>
            </w:r>
            <w:r w:rsidRPr="00BF11B0">
              <w:rPr>
                <w:sz w:val="24"/>
                <w:szCs w:val="24"/>
              </w:rPr>
              <w:t>Хиджра.</w:t>
            </w:r>
            <w:r w:rsidRPr="00BF11B0">
              <w:rPr>
                <w:spacing w:val="61"/>
                <w:sz w:val="24"/>
                <w:szCs w:val="24"/>
              </w:rPr>
              <w:t xml:space="preserve"> </w:t>
            </w:r>
            <w:r w:rsidRPr="00BF11B0">
              <w:rPr>
                <w:sz w:val="24"/>
                <w:szCs w:val="24"/>
              </w:rPr>
              <w:t>Победа</w:t>
            </w:r>
            <w:r w:rsidRPr="00BF11B0">
              <w:rPr>
                <w:spacing w:val="-57"/>
                <w:sz w:val="24"/>
                <w:szCs w:val="24"/>
              </w:rPr>
              <w:t xml:space="preserve"> </w:t>
            </w:r>
            <w:r w:rsidRPr="00BF11B0">
              <w:rPr>
                <w:sz w:val="24"/>
                <w:szCs w:val="24"/>
              </w:rPr>
              <w:t>новой веры. Коран. Завоевания арабов. Арабский халифат,</w:t>
            </w:r>
            <w:r w:rsidRPr="00BF11B0">
              <w:rPr>
                <w:spacing w:val="-57"/>
                <w:sz w:val="24"/>
                <w:szCs w:val="24"/>
              </w:rPr>
              <w:t xml:space="preserve"> </w:t>
            </w:r>
            <w:r w:rsidRPr="00BF11B0">
              <w:rPr>
                <w:sz w:val="24"/>
                <w:szCs w:val="24"/>
              </w:rPr>
              <w:t>его</w:t>
            </w:r>
            <w:r w:rsidRPr="00BF11B0">
              <w:rPr>
                <w:spacing w:val="1"/>
                <w:sz w:val="24"/>
                <w:szCs w:val="24"/>
              </w:rPr>
              <w:t xml:space="preserve"> </w:t>
            </w:r>
            <w:r w:rsidRPr="00BF11B0">
              <w:rPr>
                <w:sz w:val="24"/>
                <w:szCs w:val="24"/>
              </w:rPr>
              <w:t>расцвет</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распад.</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исламского</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наука.</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арабского</w:t>
            </w:r>
            <w:r w:rsidRPr="00BF11B0">
              <w:rPr>
                <w:spacing w:val="1"/>
                <w:sz w:val="24"/>
                <w:szCs w:val="24"/>
              </w:rPr>
              <w:t xml:space="preserve"> </w:t>
            </w:r>
            <w:r w:rsidRPr="00BF11B0">
              <w:rPr>
                <w:sz w:val="24"/>
                <w:szCs w:val="24"/>
              </w:rPr>
              <w:t>языка.</w:t>
            </w:r>
            <w:r w:rsidRPr="00BF11B0">
              <w:rPr>
                <w:spacing w:val="1"/>
                <w:sz w:val="24"/>
                <w:szCs w:val="24"/>
              </w:rPr>
              <w:t xml:space="preserve"> </w:t>
            </w:r>
            <w:r w:rsidRPr="00BF11B0">
              <w:rPr>
                <w:sz w:val="24"/>
                <w:szCs w:val="24"/>
              </w:rPr>
              <w:t>Расцвет</w:t>
            </w:r>
            <w:r w:rsidRPr="00BF11B0">
              <w:rPr>
                <w:spacing w:val="1"/>
                <w:sz w:val="24"/>
                <w:szCs w:val="24"/>
              </w:rPr>
              <w:t xml:space="preserve"> </w:t>
            </w:r>
            <w:r w:rsidRPr="00BF11B0">
              <w:rPr>
                <w:sz w:val="24"/>
                <w:szCs w:val="24"/>
              </w:rPr>
              <w:t>литературы</w:t>
            </w:r>
            <w:r w:rsidRPr="00BF11B0">
              <w:rPr>
                <w:spacing w:val="-1"/>
                <w:sz w:val="24"/>
                <w:szCs w:val="24"/>
              </w:rPr>
              <w:t xml:space="preserve"> </w:t>
            </w:r>
            <w:r w:rsidRPr="00BF11B0">
              <w:rPr>
                <w:sz w:val="24"/>
                <w:szCs w:val="24"/>
              </w:rPr>
              <w:t>и искусства. Архитектура.</w:t>
            </w:r>
          </w:p>
        </w:tc>
      </w:tr>
      <w:tr w:rsidR="00927F2E" w:rsidRPr="00BF11B0" w14:paraId="0B397D4D" w14:textId="77777777">
        <w:trPr>
          <w:trHeight w:val="2082"/>
        </w:trPr>
        <w:tc>
          <w:tcPr>
            <w:tcW w:w="3274" w:type="dxa"/>
          </w:tcPr>
          <w:p w14:paraId="4A4CE8AF" w14:textId="77777777" w:rsidR="00927F2E" w:rsidRPr="00BF11B0" w:rsidRDefault="00927F2E" w:rsidP="00BF11B0">
            <w:pPr>
              <w:pStyle w:val="TableParagraph"/>
              <w:contextualSpacing/>
              <w:rPr>
                <w:sz w:val="24"/>
                <w:szCs w:val="24"/>
              </w:rPr>
            </w:pPr>
          </w:p>
          <w:p w14:paraId="03876A67" w14:textId="77777777" w:rsidR="00927F2E" w:rsidRPr="00BF11B0" w:rsidRDefault="00927F2E" w:rsidP="00BF11B0">
            <w:pPr>
              <w:pStyle w:val="TableParagraph"/>
              <w:spacing w:before="10"/>
              <w:contextualSpacing/>
              <w:rPr>
                <w:sz w:val="24"/>
                <w:szCs w:val="24"/>
              </w:rPr>
            </w:pPr>
          </w:p>
          <w:p w14:paraId="7D09A950" w14:textId="77777777" w:rsidR="00927F2E" w:rsidRPr="00BF11B0" w:rsidRDefault="0011740B" w:rsidP="00BF11B0">
            <w:pPr>
              <w:pStyle w:val="TableParagraph"/>
              <w:ind w:left="148" w:right="131"/>
              <w:contextualSpacing/>
              <w:rPr>
                <w:sz w:val="24"/>
                <w:szCs w:val="24"/>
              </w:rPr>
            </w:pPr>
            <w:r w:rsidRPr="00BF11B0">
              <w:rPr>
                <w:sz w:val="24"/>
                <w:szCs w:val="24"/>
              </w:rPr>
              <w:t>Средневековое</w:t>
            </w:r>
            <w:r w:rsidRPr="00BF11B0">
              <w:rPr>
                <w:spacing w:val="34"/>
                <w:sz w:val="24"/>
                <w:szCs w:val="24"/>
              </w:rPr>
              <w:t xml:space="preserve"> </w:t>
            </w:r>
            <w:r w:rsidRPr="00BF11B0">
              <w:rPr>
                <w:sz w:val="24"/>
                <w:szCs w:val="24"/>
              </w:rPr>
              <w:t>европейское</w:t>
            </w:r>
            <w:r w:rsidRPr="00BF11B0">
              <w:rPr>
                <w:spacing w:val="-57"/>
                <w:sz w:val="24"/>
                <w:szCs w:val="24"/>
              </w:rPr>
              <w:t xml:space="preserve"> </w:t>
            </w:r>
            <w:r w:rsidRPr="00BF11B0">
              <w:rPr>
                <w:sz w:val="24"/>
                <w:szCs w:val="24"/>
              </w:rPr>
              <w:t>общество.</w:t>
            </w:r>
          </w:p>
        </w:tc>
        <w:tc>
          <w:tcPr>
            <w:tcW w:w="6382" w:type="dxa"/>
          </w:tcPr>
          <w:p w14:paraId="76B14F3B" w14:textId="77777777" w:rsidR="00927F2E" w:rsidRPr="00BF11B0" w:rsidRDefault="0011740B" w:rsidP="00BF11B0">
            <w:pPr>
              <w:pStyle w:val="TableParagraph"/>
              <w:spacing w:before="68"/>
              <w:ind w:left="148" w:right="133"/>
              <w:contextualSpacing/>
              <w:jc w:val="both"/>
              <w:rPr>
                <w:sz w:val="24"/>
                <w:szCs w:val="24"/>
              </w:rPr>
            </w:pPr>
            <w:r w:rsidRPr="00BF11B0">
              <w:rPr>
                <w:sz w:val="24"/>
                <w:szCs w:val="24"/>
              </w:rPr>
              <w:t>Аграрное</w:t>
            </w:r>
            <w:r w:rsidRPr="00BF11B0">
              <w:rPr>
                <w:spacing w:val="1"/>
                <w:sz w:val="24"/>
                <w:szCs w:val="24"/>
              </w:rPr>
              <w:t xml:space="preserve"> </w:t>
            </w:r>
            <w:r w:rsidRPr="00BF11B0">
              <w:rPr>
                <w:sz w:val="24"/>
                <w:szCs w:val="24"/>
              </w:rPr>
              <w:t>производство.</w:t>
            </w:r>
            <w:r w:rsidRPr="00BF11B0">
              <w:rPr>
                <w:spacing w:val="1"/>
                <w:sz w:val="24"/>
                <w:szCs w:val="24"/>
              </w:rPr>
              <w:t xml:space="preserve"> </w:t>
            </w:r>
            <w:r w:rsidRPr="00BF11B0">
              <w:rPr>
                <w:sz w:val="24"/>
                <w:szCs w:val="24"/>
              </w:rPr>
              <w:t>Натуральное</w:t>
            </w:r>
            <w:r w:rsidRPr="00BF11B0">
              <w:rPr>
                <w:spacing w:val="1"/>
                <w:sz w:val="24"/>
                <w:szCs w:val="24"/>
              </w:rPr>
              <w:t xml:space="preserve"> </w:t>
            </w:r>
            <w:r w:rsidRPr="00BF11B0">
              <w:rPr>
                <w:sz w:val="24"/>
                <w:szCs w:val="24"/>
              </w:rPr>
              <w:t>хозяйство.</w:t>
            </w:r>
            <w:r w:rsidRPr="00BF11B0">
              <w:rPr>
                <w:spacing w:val="1"/>
                <w:sz w:val="24"/>
                <w:szCs w:val="24"/>
              </w:rPr>
              <w:t xml:space="preserve"> </w:t>
            </w:r>
            <w:r w:rsidRPr="00BF11B0">
              <w:rPr>
                <w:sz w:val="24"/>
                <w:szCs w:val="24"/>
              </w:rPr>
              <w:t>Феодальное</w:t>
            </w:r>
            <w:r w:rsidRPr="00BF11B0">
              <w:rPr>
                <w:spacing w:val="1"/>
                <w:sz w:val="24"/>
                <w:szCs w:val="24"/>
              </w:rPr>
              <w:t xml:space="preserve"> </w:t>
            </w:r>
            <w:r w:rsidRPr="00BF11B0">
              <w:rPr>
                <w:sz w:val="24"/>
                <w:szCs w:val="24"/>
              </w:rPr>
              <w:t>землевладение.</w:t>
            </w:r>
            <w:r w:rsidRPr="00BF11B0">
              <w:rPr>
                <w:spacing w:val="1"/>
                <w:sz w:val="24"/>
                <w:szCs w:val="24"/>
              </w:rPr>
              <w:t xml:space="preserve"> </w:t>
            </w:r>
            <w:r w:rsidRPr="00BF11B0">
              <w:rPr>
                <w:sz w:val="24"/>
                <w:szCs w:val="24"/>
              </w:rPr>
              <w:t>Знать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рыцарство:</w:t>
            </w:r>
            <w:r w:rsidRPr="00BF11B0">
              <w:rPr>
                <w:spacing w:val="1"/>
                <w:sz w:val="24"/>
                <w:szCs w:val="24"/>
              </w:rPr>
              <w:t xml:space="preserve"> </w:t>
            </w:r>
            <w:r w:rsidRPr="00BF11B0">
              <w:rPr>
                <w:sz w:val="24"/>
                <w:szCs w:val="24"/>
              </w:rPr>
              <w:t>социальный</w:t>
            </w:r>
            <w:r w:rsidRPr="00BF11B0">
              <w:rPr>
                <w:spacing w:val="1"/>
                <w:sz w:val="24"/>
                <w:szCs w:val="24"/>
              </w:rPr>
              <w:t xml:space="preserve"> </w:t>
            </w:r>
            <w:r w:rsidRPr="00BF11B0">
              <w:rPr>
                <w:sz w:val="24"/>
                <w:szCs w:val="24"/>
              </w:rPr>
              <w:t>статус,</w:t>
            </w:r>
            <w:r w:rsidRPr="00BF11B0">
              <w:rPr>
                <w:spacing w:val="1"/>
                <w:sz w:val="24"/>
                <w:szCs w:val="24"/>
              </w:rPr>
              <w:t xml:space="preserve"> </w:t>
            </w:r>
            <w:r w:rsidRPr="00BF11B0">
              <w:rPr>
                <w:sz w:val="24"/>
                <w:szCs w:val="24"/>
              </w:rPr>
              <w:t>образ</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Замок</w:t>
            </w:r>
            <w:r w:rsidRPr="00BF11B0">
              <w:rPr>
                <w:spacing w:val="1"/>
                <w:sz w:val="24"/>
                <w:szCs w:val="24"/>
              </w:rPr>
              <w:t xml:space="preserve"> </w:t>
            </w:r>
            <w:r w:rsidRPr="00BF11B0">
              <w:rPr>
                <w:sz w:val="24"/>
                <w:szCs w:val="24"/>
              </w:rPr>
              <w:t>сеньора.</w:t>
            </w:r>
            <w:r w:rsidRPr="00BF11B0">
              <w:rPr>
                <w:spacing w:val="1"/>
                <w:sz w:val="24"/>
                <w:szCs w:val="24"/>
              </w:rPr>
              <w:t xml:space="preserve"> </w:t>
            </w:r>
            <w:r w:rsidRPr="00BF11B0">
              <w:rPr>
                <w:sz w:val="24"/>
                <w:szCs w:val="24"/>
              </w:rPr>
              <w:t>Куртуазная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Крестьянство:</w:t>
            </w:r>
            <w:r w:rsidRPr="00BF11B0">
              <w:rPr>
                <w:spacing w:val="1"/>
                <w:sz w:val="24"/>
                <w:szCs w:val="24"/>
              </w:rPr>
              <w:t xml:space="preserve"> </w:t>
            </w:r>
            <w:r w:rsidRPr="00BF11B0">
              <w:rPr>
                <w:sz w:val="24"/>
                <w:szCs w:val="24"/>
              </w:rPr>
              <w:t>зависимость</w:t>
            </w:r>
            <w:r w:rsidRPr="00BF11B0">
              <w:rPr>
                <w:spacing w:val="1"/>
                <w:sz w:val="24"/>
                <w:szCs w:val="24"/>
              </w:rPr>
              <w:t xml:space="preserve"> </w:t>
            </w:r>
            <w:r w:rsidRPr="00BF11B0">
              <w:rPr>
                <w:sz w:val="24"/>
                <w:szCs w:val="24"/>
              </w:rPr>
              <w:t>от</w:t>
            </w:r>
            <w:r w:rsidRPr="00BF11B0">
              <w:rPr>
                <w:spacing w:val="-57"/>
                <w:sz w:val="24"/>
                <w:szCs w:val="24"/>
              </w:rPr>
              <w:t xml:space="preserve"> </w:t>
            </w:r>
            <w:r w:rsidRPr="00BF11B0">
              <w:rPr>
                <w:sz w:val="24"/>
                <w:szCs w:val="24"/>
              </w:rPr>
              <w:t>сеньора,</w:t>
            </w:r>
            <w:r w:rsidRPr="00BF11B0">
              <w:rPr>
                <w:spacing w:val="1"/>
                <w:sz w:val="24"/>
                <w:szCs w:val="24"/>
              </w:rPr>
              <w:t xml:space="preserve"> </w:t>
            </w:r>
            <w:r w:rsidRPr="00BF11B0">
              <w:rPr>
                <w:sz w:val="24"/>
                <w:szCs w:val="24"/>
              </w:rPr>
              <w:t>повинности,</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Крестьянская</w:t>
            </w:r>
            <w:r w:rsidRPr="00BF11B0">
              <w:rPr>
                <w:spacing w:val="1"/>
                <w:sz w:val="24"/>
                <w:szCs w:val="24"/>
              </w:rPr>
              <w:t xml:space="preserve"> </w:t>
            </w:r>
            <w:r w:rsidRPr="00BF11B0">
              <w:rPr>
                <w:sz w:val="24"/>
                <w:szCs w:val="24"/>
              </w:rPr>
              <w:t>община.</w:t>
            </w:r>
          </w:p>
        </w:tc>
      </w:tr>
      <w:tr w:rsidR="00927F2E" w:rsidRPr="00BF11B0" w14:paraId="0E2BEE96" w14:textId="77777777">
        <w:trPr>
          <w:trHeight w:val="3686"/>
        </w:trPr>
        <w:tc>
          <w:tcPr>
            <w:tcW w:w="3274" w:type="dxa"/>
          </w:tcPr>
          <w:p w14:paraId="3788B7FC" w14:textId="77777777" w:rsidR="00927F2E" w:rsidRPr="00BF11B0" w:rsidRDefault="00927F2E" w:rsidP="00BF11B0">
            <w:pPr>
              <w:pStyle w:val="TableParagraph"/>
              <w:contextualSpacing/>
              <w:rPr>
                <w:sz w:val="24"/>
                <w:szCs w:val="24"/>
              </w:rPr>
            </w:pPr>
          </w:p>
        </w:tc>
        <w:tc>
          <w:tcPr>
            <w:tcW w:w="6382" w:type="dxa"/>
          </w:tcPr>
          <w:p w14:paraId="1306FD31" w14:textId="77777777" w:rsidR="00927F2E" w:rsidRPr="00BF11B0" w:rsidRDefault="0011740B" w:rsidP="00BF11B0">
            <w:pPr>
              <w:pStyle w:val="TableParagraph"/>
              <w:spacing w:before="65"/>
              <w:ind w:left="148" w:right="133"/>
              <w:contextualSpacing/>
              <w:jc w:val="both"/>
              <w:rPr>
                <w:sz w:val="24"/>
                <w:szCs w:val="24"/>
              </w:rPr>
            </w:pPr>
            <w:r w:rsidRPr="00BF11B0">
              <w:rPr>
                <w:sz w:val="24"/>
                <w:szCs w:val="24"/>
              </w:rPr>
              <w:t>Города - центры ремесла, торговли, культуры. Население</w:t>
            </w:r>
            <w:r w:rsidRPr="00BF11B0">
              <w:rPr>
                <w:spacing w:val="1"/>
                <w:sz w:val="24"/>
                <w:szCs w:val="24"/>
              </w:rPr>
              <w:t xml:space="preserve"> </w:t>
            </w:r>
            <w:r w:rsidRPr="00BF11B0">
              <w:rPr>
                <w:sz w:val="24"/>
                <w:szCs w:val="24"/>
              </w:rPr>
              <w:t>городов. Цехи и гильдии. Городское управление. Борьба</w:t>
            </w:r>
            <w:r w:rsidRPr="00BF11B0">
              <w:rPr>
                <w:spacing w:val="1"/>
                <w:sz w:val="24"/>
                <w:szCs w:val="24"/>
              </w:rPr>
              <w:t xml:space="preserve"> </w:t>
            </w:r>
            <w:r w:rsidRPr="00BF11B0">
              <w:rPr>
                <w:sz w:val="24"/>
                <w:szCs w:val="24"/>
              </w:rPr>
              <w:t>городов</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самоуправление.</w:t>
            </w:r>
            <w:r w:rsidRPr="00BF11B0">
              <w:rPr>
                <w:spacing w:val="1"/>
                <w:sz w:val="24"/>
                <w:szCs w:val="24"/>
              </w:rPr>
              <w:t xml:space="preserve"> </w:t>
            </w:r>
            <w:r w:rsidRPr="00BF11B0">
              <w:rPr>
                <w:sz w:val="24"/>
                <w:szCs w:val="24"/>
              </w:rPr>
              <w:t>Средневековые</w:t>
            </w:r>
            <w:r w:rsidRPr="00BF11B0">
              <w:rPr>
                <w:spacing w:val="1"/>
                <w:sz w:val="24"/>
                <w:szCs w:val="24"/>
              </w:rPr>
              <w:t xml:space="preserve"> </w:t>
            </w:r>
            <w:r w:rsidRPr="00BF11B0">
              <w:rPr>
                <w:sz w:val="24"/>
                <w:szCs w:val="24"/>
              </w:rPr>
              <w:t>города-</w:t>
            </w:r>
            <w:r w:rsidRPr="00BF11B0">
              <w:rPr>
                <w:spacing w:val="-57"/>
                <w:sz w:val="24"/>
                <w:szCs w:val="24"/>
              </w:rPr>
              <w:t xml:space="preserve"> </w:t>
            </w:r>
            <w:r w:rsidRPr="00BF11B0">
              <w:rPr>
                <w:sz w:val="24"/>
                <w:szCs w:val="24"/>
              </w:rPr>
              <w:t>республики. Развитие торговли. Ярмарки. Торговые пути в</w:t>
            </w:r>
            <w:r w:rsidRPr="00BF11B0">
              <w:rPr>
                <w:spacing w:val="-57"/>
                <w:sz w:val="24"/>
                <w:szCs w:val="24"/>
              </w:rPr>
              <w:t xml:space="preserve"> </w:t>
            </w:r>
            <w:r w:rsidRPr="00BF11B0">
              <w:rPr>
                <w:sz w:val="24"/>
                <w:szCs w:val="24"/>
              </w:rPr>
              <w:t>Средиземноморье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Балтике.</w:t>
            </w:r>
            <w:r w:rsidRPr="00BF11B0">
              <w:rPr>
                <w:spacing w:val="1"/>
                <w:sz w:val="24"/>
                <w:szCs w:val="24"/>
              </w:rPr>
              <w:t xml:space="preserve"> </w:t>
            </w:r>
            <w:r w:rsidRPr="00BF11B0">
              <w:rPr>
                <w:sz w:val="24"/>
                <w:szCs w:val="24"/>
              </w:rPr>
              <w:t>Ганза.</w:t>
            </w:r>
            <w:r w:rsidRPr="00BF11B0">
              <w:rPr>
                <w:spacing w:val="1"/>
                <w:sz w:val="24"/>
                <w:szCs w:val="24"/>
              </w:rPr>
              <w:t xml:space="preserve"> </w:t>
            </w:r>
            <w:r w:rsidRPr="00BF11B0">
              <w:rPr>
                <w:sz w:val="24"/>
                <w:szCs w:val="24"/>
              </w:rPr>
              <w:t>Облик</w:t>
            </w:r>
            <w:r w:rsidRPr="00BF11B0">
              <w:rPr>
                <w:spacing w:val="1"/>
                <w:sz w:val="24"/>
                <w:szCs w:val="24"/>
              </w:rPr>
              <w:t xml:space="preserve"> </w:t>
            </w:r>
            <w:r w:rsidRPr="00BF11B0">
              <w:rPr>
                <w:sz w:val="24"/>
                <w:szCs w:val="24"/>
              </w:rPr>
              <w:t>средневековых</w:t>
            </w:r>
            <w:r w:rsidRPr="00BF11B0">
              <w:rPr>
                <w:spacing w:val="1"/>
                <w:sz w:val="24"/>
                <w:szCs w:val="24"/>
              </w:rPr>
              <w:t xml:space="preserve"> </w:t>
            </w:r>
            <w:r w:rsidRPr="00BF11B0">
              <w:rPr>
                <w:sz w:val="24"/>
                <w:szCs w:val="24"/>
              </w:rPr>
              <w:t>городов.</w:t>
            </w:r>
            <w:r w:rsidRPr="00BF11B0">
              <w:rPr>
                <w:spacing w:val="1"/>
                <w:sz w:val="24"/>
                <w:szCs w:val="24"/>
              </w:rPr>
              <w:t xml:space="preserve"> </w:t>
            </w:r>
            <w:r w:rsidRPr="00BF11B0">
              <w:rPr>
                <w:sz w:val="24"/>
                <w:szCs w:val="24"/>
              </w:rPr>
              <w:t>Образ</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быт</w:t>
            </w:r>
            <w:r w:rsidRPr="00BF11B0">
              <w:rPr>
                <w:spacing w:val="1"/>
                <w:sz w:val="24"/>
                <w:szCs w:val="24"/>
              </w:rPr>
              <w:t xml:space="preserve"> </w:t>
            </w:r>
            <w:r w:rsidRPr="00BF11B0">
              <w:rPr>
                <w:sz w:val="24"/>
                <w:szCs w:val="24"/>
              </w:rPr>
              <w:t>горожан.</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духовенство.</w:t>
            </w:r>
            <w:r w:rsidRPr="00BF11B0">
              <w:rPr>
                <w:spacing w:val="1"/>
                <w:sz w:val="24"/>
                <w:szCs w:val="24"/>
              </w:rPr>
              <w:t xml:space="preserve"> </w:t>
            </w:r>
            <w:r w:rsidRPr="00BF11B0">
              <w:rPr>
                <w:sz w:val="24"/>
                <w:szCs w:val="24"/>
              </w:rPr>
              <w:t>Разделение</w:t>
            </w:r>
            <w:r w:rsidRPr="00BF11B0">
              <w:rPr>
                <w:spacing w:val="1"/>
                <w:sz w:val="24"/>
                <w:szCs w:val="24"/>
              </w:rPr>
              <w:t xml:space="preserve"> </w:t>
            </w:r>
            <w:r w:rsidRPr="00BF11B0">
              <w:rPr>
                <w:sz w:val="24"/>
                <w:szCs w:val="24"/>
              </w:rPr>
              <w:t>христианства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католицизм и православие. Борьба пап за независимость</w:t>
            </w:r>
            <w:r w:rsidRPr="00BF11B0">
              <w:rPr>
                <w:spacing w:val="1"/>
                <w:sz w:val="24"/>
                <w:szCs w:val="24"/>
              </w:rPr>
              <w:t xml:space="preserve"> </w:t>
            </w:r>
            <w:r w:rsidRPr="00BF11B0">
              <w:rPr>
                <w:sz w:val="24"/>
                <w:szCs w:val="24"/>
              </w:rPr>
              <w:t>церкви</w:t>
            </w:r>
            <w:r w:rsidRPr="00BF11B0">
              <w:rPr>
                <w:spacing w:val="1"/>
                <w:sz w:val="24"/>
                <w:szCs w:val="24"/>
              </w:rPr>
              <w:t xml:space="preserve"> </w:t>
            </w:r>
            <w:r w:rsidRPr="00BF11B0">
              <w:rPr>
                <w:sz w:val="24"/>
                <w:szCs w:val="24"/>
              </w:rPr>
              <w:t>от</w:t>
            </w:r>
            <w:r w:rsidRPr="00BF11B0">
              <w:rPr>
                <w:spacing w:val="1"/>
                <w:sz w:val="24"/>
                <w:szCs w:val="24"/>
              </w:rPr>
              <w:t xml:space="preserve"> </w:t>
            </w:r>
            <w:r w:rsidRPr="00BF11B0">
              <w:rPr>
                <w:sz w:val="24"/>
                <w:szCs w:val="24"/>
              </w:rPr>
              <w:t>светской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Крестовые</w:t>
            </w:r>
            <w:r w:rsidRPr="00BF11B0">
              <w:rPr>
                <w:spacing w:val="1"/>
                <w:sz w:val="24"/>
                <w:szCs w:val="24"/>
              </w:rPr>
              <w:t xml:space="preserve"> </w:t>
            </w:r>
            <w:r w:rsidRPr="00BF11B0">
              <w:rPr>
                <w:sz w:val="24"/>
                <w:szCs w:val="24"/>
              </w:rPr>
              <w:t>походы:</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участники,</w:t>
            </w:r>
            <w:r w:rsidRPr="00BF11B0">
              <w:rPr>
                <w:spacing w:val="1"/>
                <w:sz w:val="24"/>
                <w:szCs w:val="24"/>
              </w:rPr>
              <w:t xml:space="preserve"> </w:t>
            </w:r>
            <w:r w:rsidRPr="00BF11B0">
              <w:rPr>
                <w:sz w:val="24"/>
                <w:szCs w:val="24"/>
              </w:rPr>
              <w:t>итоги.</w:t>
            </w:r>
            <w:r w:rsidRPr="00BF11B0">
              <w:rPr>
                <w:spacing w:val="1"/>
                <w:sz w:val="24"/>
                <w:szCs w:val="24"/>
              </w:rPr>
              <w:t xml:space="preserve"> </w:t>
            </w:r>
            <w:r w:rsidRPr="00BF11B0">
              <w:rPr>
                <w:sz w:val="24"/>
                <w:szCs w:val="24"/>
              </w:rPr>
              <w:t>Духовно-рыцарские</w:t>
            </w:r>
            <w:r w:rsidRPr="00BF11B0">
              <w:rPr>
                <w:spacing w:val="1"/>
                <w:sz w:val="24"/>
                <w:szCs w:val="24"/>
              </w:rPr>
              <w:t xml:space="preserve"> </w:t>
            </w:r>
            <w:r w:rsidRPr="00BF11B0">
              <w:rPr>
                <w:sz w:val="24"/>
                <w:szCs w:val="24"/>
              </w:rPr>
              <w:t>ордены.</w:t>
            </w:r>
            <w:r w:rsidRPr="00BF11B0">
              <w:rPr>
                <w:spacing w:val="1"/>
                <w:sz w:val="24"/>
                <w:szCs w:val="24"/>
              </w:rPr>
              <w:t xml:space="preserve"> </w:t>
            </w:r>
            <w:r w:rsidRPr="00BF11B0">
              <w:rPr>
                <w:sz w:val="24"/>
                <w:szCs w:val="24"/>
              </w:rPr>
              <w:t>Ереси:</w:t>
            </w:r>
            <w:r w:rsidRPr="00BF11B0">
              <w:rPr>
                <w:spacing w:val="-57"/>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возникновения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распространения.</w:t>
            </w:r>
            <w:r w:rsidRPr="00BF11B0">
              <w:rPr>
                <w:spacing w:val="1"/>
                <w:sz w:val="24"/>
                <w:szCs w:val="24"/>
              </w:rPr>
              <w:t xml:space="preserve"> </w:t>
            </w:r>
            <w:r w:rsidRPr="00BF11B0">
              <w:rPr>
                <w:sz w:val="24"/>
                <w:szCs w:val="24"/>
              </w:rPr>
              <w:t>Преследование</w:t>
            </w:r>
            <w:r w:rsidRPr="00BF11B0">
              <w:rPr>
                <w:spacing w:val="-2"/>
                <w:sz w:val="24"/>
                <w:szCs w:val="24"/>
              </w:rPr>
              <w:t xml:space="preserve"> </w:t>
            </w:r>
            <w:r w:rsidRPr="00BF11B0">
              <w:rPr>
                <w:sz w:val="24"/>
                <w:szCs w:val="24"/>
              </w:rPr>
              <w:t>еретиков.</w:t>
            </w:r>
          </w:p>
        </w:tc>
      </w:tr>
      <w:tr w:rsidR="00927F2E" w:rsidRPr="00BF11B0" w14:paraId="10AB0F37" w14:textId="77777777">
        <w:trPr>
          <w:trHeight w:val="4238"/>
        </w:trPr>
        <w:tc>
          <w:tcPr>
            <w:tcW w:w="3274" w:type="dxa"/>
          </w:tcPr>
          <w:p w14:paraId="466CA34B" w14:textId="77777777" w:rsidR="00927F2E" w:rsidRPr="00BF11B0" w:rsidRDefault="00927F2E" w:rsidP="00BF11B0">
            <w:pPr>
              <w:pStyle w:val="TableParagraph"/>
              <w:contextualSpacing/>
              <w:rPr>
                <w:sz w:val="24"/>
                <w:szCs w:val="24"/>
              </w:rPr>
            </w:pPr>
          </w:p>
          <w:p w14:paraId="50C153EE" w14:textId="77777777" w:rsidR="00927F2E" w:rsidRPr="00BF11B0" w:rsidRDefault="00927F2E" w:rsidP="00BF11B0">
            <w:pPr>
              <w:pStyle w:val="TableParagraph"/>
              <w:contextualSpacing/>
              <w:rPr>
                <w:sz w:val="24"/>
                <w:szCs w:val="24"/>
              </w:rPr>
            </w:pPr>
          </w:p>
          <w:p w14:paraId="23BDA994" w14:textId="77777777" w:rsidR="00927F2E" w:rsidRPr="00BF11B0" w:rsidRDefault="00927F2E" w:rsidP="00BF11B0">
            <w:pPr>
              <w:pStyle w:val="TableParagraph"/>
              <w:contextualSpacing/>
              <w:rPr>
                <w:sz w:val="24"/>
                <w:szCs w:val="24"/>
              </w:rPr>
            </w:pPr>
          </w:p>
          <w:p w14:paraId="3E1F5D9F" w14:textId="77777777" w:rsidR="00927F2E" w:rsidRPr="00BF11B0" w:rsidRDefault="00927F2E" w:rsidP="00BF11B0">
            <w:pPr>
              <w:pStyle w:val="TableParagraph"/>
              <w:contextualSpacing/>
              <w:rPr>
                <w:sz w:val="24"/>
                <w:szCs w:val="24"/>
              </w:rPr>
            </w:pPr>
          </w:p>
          <w:p w14:paraId="545761D8" w14:textId="77777777" w:rsidR="00927F2E" w:rsidRPr="00BF11B0" w:rsidRDefault="00927F2E" w:rsidP="00BF11B0">
            <w:pPr>
              <w:pStyle w:val="TableParagraph"/>
              <w:contextualSpacing/>
              <w:rPr>
                <w:sz w:val="24"/>
                <w:szCs w:val="24"/>
              </w:rPr>
            </w:pPr>
          </w:p>
          <w:p w14:paraId="37518771" w14:textId="77777777" w:rsidR="00927F2E" w:rsidRPr="00BF11B0" w:rsidRDefault="00927F2E" w:rsidP="00BF11B0">
            <w:pPr>
              <w:pStyle w:val="TableParagraph"/>
              <w:spacing w:before="3"/>
              <w:contextualSpacing/>
              <w:rPr>
                <w:sz w:val="24"/>
                <w:szCs w:val="24"/>
              </w:rPr>
            </w:pPr>
          </w:p>
          <w:p w14:paraId="4DC5CA13" w14:textId="77777777" w:rsidR="00927F2E" w:rsidRPr="00BF11B0" w:rsidRDefault="0011740B" w:rsidP="00BF11B0">
            <w:pPr>
              <w:pStyle w:val="TableParagraph"/>
              <w:ind w:left="148" w:right="131"/>
              <w:contextualSpacing/>
              <w:rPr>
                <w:sz w:val="24"/>
                <w:szCs w:val="24"/>
              </w:rPr>
            </w:pPr>
            <w:r w:rsidRPr="00BF11B0">
              <w:rPr>
                <w:sz w:val="24"/>
                <w:szCs w:val="24"/>
              </w:rPr>
              <w:t>Государства</w:t>
            </w:r>
            <w:r w:rsidRPr="00BF11B0">
              <w:rPr>
                <w:spacing w:val="6"/>
                <w:sz w:val="24"/>
                <w:szCs w:val="24"/>
              </w:rPr>
              <w:t xml:space="preserve"> </w:t>
            </w:r>
            <w:r w:rsidRPr="00BF11B0">
              <w:rPr>
                <w:sz w:val="24"/>
                <w:szCs w:val="24"/>
              </w:rPr>
              <w:t>Европы</w:t>
            </w:r>
            <w:r w:rsidRPr="00BF11B0">
              <w:rPr>
                <w:spacing w:val="6"/>
                <w:sz w:val="24"/>
                <w:szCs w:val="24"/>
              </w:rPr>
              <w:t xml:space="preserve"> </w:t>
            </w:r>
            <w:r w:rsidRPr="00BF11B0">
              <w:rPr>
                <w:sz w:val="24"/>
                <w:szCs w:val="24"/>
              </w:rPr>
              <w:t>в</w:t>
            </w:r>
            <w:r w:rsidRPr="00BF11B0">
              <w:rPr>
                <w:spacing w:val="8"/>
                <w:sz w:val="24"/>
                <w:szCs w:val="24"/>
              </w:rPr>
              <w:t xml:space="preserve"> </w:t>
            </w:r>
            <w:r w:rsidRPr="00BF11B0">
              <w:rPr>
                <w:sz w:val="24"/>
                <w:szCs w:val="24"/>
              </w:rPr>
              <w:t>XII-</w:t>
            </w:r>
            <w:r w:rsidRPr="00BF11B0">
              <w:rPr>
                <w:spacing w:val="-57"/>
                <w:sz w:val="24"/>
                <w:szCs w:val="24"/>
              </w:rPr>
              <w:t xml:space="preserve"> </w:t>
            </w:r>
            <w:r w:rsidRPr="00BF11B0">
              <w:rPr>
                <w:sz w:val="24"/>
                <w:szCs w:val="24"/>
              </w:rPr>
              <w:t>XV</w:t>
            </w:r>
            <w:r w:rsidRPr="00BF11B0">
              <w:rPr>
                <w:spacing w:val="-2"/>
                <w:sz w:val="24"/>
                <w:szCs w:val="24"/>
              </w:rPr>
              <w:t xml:space="preserve"> </w:t>
            </w:r>
            <w:r w:rsidRPr="00BF11B0">
              <w:rPr>
                <w:sz w:val="24"/>
                <w:szCs w:val="24"/>
              </w:rPr>
              <w:t>вв.</w:t>
            </w:r>
          </w:p>
        </w:tc>
        <w:tc>
          <w:tcPr>
            <w:tcW w:w="6382" w:type="dxa"/>
          </w:tcPr>
          <w:p w14:paraId="37E61471"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Усиление королевской власти в странах Западной Европы.</w:t>
            </w:r>
            <w:r w:rsidRPr="00BF11B0">
              <w:rPr>
                <w:spacing w:val="-57"/>
                <w:sz w:val="24"/>
                <w:szCs w:val="24"/>
              </w:rPr>
              <w:t xml:space="preserve"> </w:t>
            </w:r>
            <w:r w:rsidRPr="00BF11B0">
              <w:rPr>
                <w:sz w:val="24"/>
                <w:szCs w:val="24"/>
              </w:rPr>
              <w:t>Сословно-представительная</w:t>
            </w:r>
            <w:r w:rsidRPr="00BF11B0">
              <w:rPr>
                <w:spacing w:val="1"/>
                <w:sz w:val="24"/>
                <w:szCs w:val="24"/>
              </w:rPr>
              <w:t xml:space="preserve"> </w:t>
            </w:r>
            <w:r w:rsidRPr="00BF11B0">
              <w:rPr>
                <w:sz w:val="24"/>
                <w:szCs w:val="24"/>
              </w:rPr>
              <w:t>монархия.</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централизованных</w:t>
            </w:r>
            <w:r w:rsidRPr="00BF11B0">
              <w:rPr>
                <w:spacing w:val="1"/>
                <w:sz w:val="24"/>
                <w:szCs w:val="24"/>
              </w:rPr>
              <w:t xml:space="preserve"> </w:t>
            </w:r>
            <w:r w:rsidRPr="00BF11B0">
              <w:rPr>
                <w:sz w:val="24"/>
                <w:szCs w:val="24"/>
              </w:rPr>
              <w:t>государств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Англии,</w:t>
            </w:r>
            <w:r w:rsidRPr="00BF11B0">
              <w:rPr>
                <w:spacing w:val="1"/>
                <w:sz w:val="24"/>
                <w:szCs w:val="24"/>
              </w:rPr>
              <w:t xml:space="preserve"> </w:t>
            </w:r>
            <w:r w:rsidRPr="00BF11B0">
              <w:rPr>
                <w:sz w:val="24"/>
                <w:szCs w:val="24"/>
              </w:rPr>
              <w:t>Франции.</w:t>
            </w:r>
            <w:r w:rsidRPr="00BF11B0">
              <w:rPr>
                <w:spacing w:val="1"/>
                <w:sz w:val="24"/>
                <w:szCs w:val="24"/>
              </w:rPr>
              <w:t xml:space="preserve"> </w:t>
            </w:r>
            <w:r w:rsidRPr="00BF11B0">
              <w:rPr>
                <w:sz w:val="24"/>
                <w:szCs w:val="24"/>
              </w:rPr>
              <w:t>Столетняя война; Ж.Д'Арк. Священная Римская империя в</w:t>
            </w:r>
            <w:r w:rsidRPr="00BF11B0">
              <w:rPr>
                <w:spacing w:val="-57"/>
                <w:sz w:val="24"/>
                <w:szCs w:val="24"/>
              </w:rPr>
              <w:t xml:space="preserve"> </w:t>
            </w:r>
            <w:r w:rsidRPr="00BF11B0">
              <w:rPr>
                <w:sz w:val="24"/>
                <w:szCs w:val="24"/>
              </w:rPr>
              <w:t>XII-XV вв. Польско-литовское государство в XIV-XV вв.</w:t>
            </w:r>
            <w:r w:rsidRPr="00BF11B0">
              <w:rPr>
                <w:spacing w:val="1"/>
                <w:sz w:val="24"/>
                <w:szCs w:val="24"/>
              </w:rPr>
              <w:t xml:space="preserve"> </w:t>
            </w:r>
            <w:r w:rsidRPr="00BF11B0">
              <w:rPr>
                <w:sz w:val="24"/>
                <w:szCs w:val="24"/>
              </w:rPr>
              <w:t>Реконкиста и</w:t>
            </w:r>
            <w:r w:rsidRPr="00BF11B0">
              <w:rPr>
                <w:spacing w:val="1"/>
                <w:sz w:val="24"/>
                <w:szCs w:val="24"/>
              </w:rPr>
              <w:t xml:space="preserve"> </w:t>
            </w:r>
            <w:r w:rsidRPr="00BF11B0">
              <w:rPr>
                <w:sz w:val="24"/>
                <w:szCs w:val="24"/>
              </w:rPr>
              <w:t>образование централизованных</w:t>
            </w:r>
            <w:r w:rsidRPr="00BF11B0">
              <w:rPr>
                <w:spacing w:val="60"/>
                <w:sz w:val="24"/>
                <w:szCs w:val="24"/>
              </w:rPr>
              <w:t xml:space="preserve"> </w:t>
            </w:r>
            <w:r w:rsidRPr="00BF11B0">
              <w:rPr>
                <w:sz w:val="24"/>
                <w:szCs w:val="24"/>
              </w:rPr>
              <w:t>государств</w:t>
            </w:r>
            <w:r w:rsidRPr="00BF11B0">
              <w:rPr>
                <w:spacing w:val="1"/>
                <w:sz w:val="24"/>
                <w:szCs w:val="24"/>
              </w:rPr>
              <w:t xml:space="preserve"> </w:t>
            </w:r>
            <w:r w:rsidRPr="00BF11B0">
              <w:rPr>
                <w:sz w:val="24"/>
                <w:szCs w:val="24"/>
              </w:rPr>
              <w:t>на Пиренейском полуострове. Итальянские государства в</w:t>
            </w:r>
            <w:r w:rsidRPr="00BF11B0">
              <w:rPr>
                <w:spacing w:val="1"/>
                <w:sz w:val="24"/>
                <w:szCs w:val="24"/>
              </w:rPr>
              <w:t xml:space="preserve"> </w:t>
            </w:r>
            <w:r w:rsidRPr="00BF11B0">
              <w:rPr>
                <w:sz w:val="24"/>
                <w:szCs w:val="24"/>
              </w:rPr>
              <w:t>XII-XV вв. Развитие экономики в европейских странах в</w:t>
            </w:r>
            <w:r w:rsidRPr="00BF11B0">
              <w:rPr>
                <w:spacing w:val="1"/>
                <w:sz w:val="24"/>
                <w:szCs w:val="24"/>
              </w:rPr>
              <w:t xml:space="preserve"> </w:t>
            </w:r>
            <w:r w:rsidRPr="00BF11B0">
              <w:rPr>
                <w:sz w:val="24"/>
                <w:szCs w:val="24"/>
              </w:rPr>
              <w:t>период</w:t>
            </w:r>
            <w:r w:rsidRPr="00BF11B0">
              <w:rPr>
                <w:spacing w:val="1"/>
                <w:sz w:val="24"/>
                <w:szCs w:val="24"/>
              </w:rPr>
              <w:t xml:space="preserve"> </w:t>
            </w:r>
            <w:r w:rsidRPr="00BF11B0">
              <w:rPr>
                <w:sz w:val="24"/>
                <w:szCs w:val="24"/>
              </w:rPr>
              <w:t>зрелого</w:t>
            </w:r>
            <w:r w:rsidRPr="00BF11B0">
              <w:rPr>
                <w:spacing w:val="1"/>
                <w:sz w:val="24"/>
                <w:szCs w:val="24"/>
              </w:rPr>
              <w:t xml:space="preserve"> </w:t>
            </w:r>
            <w:r w:rsidRPr="00BF11B0">
              <w:rPr>
                <w:sz w:val="24"/>
                <w:szCs w:val="24"/>
              </w:rPr>
              <w:t>Средневековья.</w:t>
            </w:r>
            <w:r w:rsidRPr="00BF11B0">
              <w:rPr>
                <w:spacing w:val="1"/>
                <w:sz w:val="24"/>
                <w:szCs w:val="24"/>
              </w:rPr>
              <w:t xml:space="preserve"> </w:t>
            </w:r>
            <w:r w:rsidRPr="00BF11B0">
              <w:rPr>
                <w:sz w:val="24"/>
                <w:szCs w:val="24"/>
              </w:rPr>
              <w:t>Обострение</w:t>
            </w:r>
            <w:r w:rsidRPr="00BF11B0">
              <w:rPr>
                <w:spacing w:val="1"/>
                <w:sz w:val="24"/>
                <w:szCs w:val="24"/>
              </w:rPr>
              <w:t xml:space="preserve"> </w:t>
            </w:r>
            <w:r w:rsidRPr="00BF11B0">
              <w:rPr>
                <w:sz w:val="24"/>
                <w:szCs w:val="24"/>
              </w:rPr>
              <w:t>социальных</w:t>
            </w:r>
            <w:r w:rsidRPr="00BF11B0">
              <w:rPr>
                <w:spacing w:val="1"/>
                <w:sz w:val="24"/>
                <w:szCs w:val="24"/>
              </w:rPr>
              <w:t xml:space="preserve"> </w:t>
            </w:r>
            <w:r w:rsidRPr="00BF11B0">
              <w:rPr>
                <w:sz w:val="24"/>
                <w:szCs w:val="24"/>
              </w:rPr>
              <w:t>противоречий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XIV</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(Жакерия,</w:t>
            </w:r>
            <w:r w:rsidRPr="00BF11B0">
              <w:rPr>
                <w:spacing w:val="1"/>
                <w:sz w:val="24"/>
                <w:szCs w:val="24"/>
              </w:rPr>
              <w:t xml:space="preserve"> </w:t>
            </w:r>
            <w:r w:rsidRPr="00BF11B0">
              <w:rPr>
                <w:sz w:val="24"/>
                <w:szCs w:val="24"/>
              </w:rPr>
              <w:t>восстание</w:t>
            </w:r>
            <w:r w:rsidRPr="00BF11B0">
              <w:rPr>
                <w:spacing w:val="61"/>
                <w:sz w:val="24"/>
                <w:szCs w:val="24"/>
              </w:rPr>
              <w:t xml:space="preserve"> </w:t>
            </w:r>
            <w:r w:rsidRPr="00BF11B0">
              <w:rPr>
                <w:sz w:val="24"/>
                <w:szCs w:val="24"/>
              </w:rPr>
              <w:t>Уота</w:t>
            </w:r>
            <w:r w:rsidRPr="00BF11B0">
              <w:rPr>
                <w:spacing w:val="1"/>
                <w:sz w:val="24"/>
                <w:szCs w:val="24"/>
              </w:rPr>
              <w:t xml:space="preserve"> </w:t>
            </w:r>
            <w:r w:rsidRPr="00BF11B0">
              <w:rPr>
                <w:sz w:val="24"/>
                <w:szCs w:val="24"/>
              </w:rPr>
              <w:t>Тайлера).</w:t>
            </w:r>
            <w:r w:rsidRPr="00BF11B0">
              <w:rPr>
                <w:spacing w:val="1"/>
                <w:sz w:val="24"/>
                <w:szCs w:val="24"/>
              </w:rPr>
              <w:t xml:space="preserve"> </w:t>
            </w:r>
            <w:r w:rsidRPr="00BF11B0">
              <w:rPr>
                <w:sz w:val="24"/>
                <w:szCs w:val="24"/>
              </w:rPr>
              <w:t>Гуситское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Чехии.</w:t>
            </w:r>
            <w:r w:rsidRPr="00BF11B0">
              <w:rPr>
                <w:spacing w:val="1"/>
                <w:sz w:val="24"/>
                <w:szCs w:val="24"/>
              </w:rPr>
              <w:t xml:space="preserve"> </w:t>
            </w:r>
            <w:r w:rsidRPr="00BF11B0">
              <w:rPr>
                <w:sz w:val="24"/>
                <w:szCs w:val="24"/>
              </w:rPr>
              <w:t>Византийская</w:t>
            </w:r>
            <w:r w:rsidRPr="00BF11B0">
              <w:rPr>
                <w:spacing w:val="1"/>
                <w:sz w:val="24"/>
                <w:szCs w:val="24"/>
              </w:rPr>
              <w:t xml:space="preserve"> </w:t>
            </w:r>
            <w:r w:rsidRPr="00BF11B0">
              <w:rPr>
                <w:sz w:val="24"/>
                <w:szCs w:val="24"/>
              </w:rPr>
              <w:t>империя и славянские государства в XII-XV вв. Экспансия</w:t>
            </w:r>
            <w:r w:rsidRPr="00BF11B0">
              <w:rPr>
                <w:spacing w:val="-57"/>
                <w:sz w:val="24"/>
                <w:szCs w:val="24"/>
              </w:rPr>
              <w:t xml:space="preserve"> </w:t>
            </w:r>
            <w:r w:rsidRPr="00BF11B0">
              <w:rPr>
                <w:sz w:val="24"/>
                <w:szCs w:val="24"/>
              </w:rPr>
              <w:t>турок-османов.</w:t>
            </w:r>
            <w:r w:rsidRPr="00BF11B0">
              <w:rPr>
                <w:spacing w:val="1"/>
                <w:sz w:val="24"/>
                <w:szCs w:val="24"/>
              </w:rPr>
              <w:t xml:space="preserve"> </w:t>
            </w:r>
            <w:r w:rsidRPr="00BF11B0">
              <w:rPr>
                <w:sz w:val="24"/>
                <w:szCs w:val="24"/>
              </w:rPr>
              <w:t>Османские</w:t>
            </w:r>
            <w:r w:rsidRPr="00BF11B0">
              <w:rPr>
                <w:spacing w:val="1"/>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Балканах.</w:t>
            </w:r>
            <w:r w:rsidRPr="00BF11B0">
              <w:rPr>
                <w:spacing w:val="1"/>
                <w:sz w:val="24"/>
                <w:szCs w:val="24"/>
              </w:rPr>
              <w:t xml:space="preserve"> </w:t>
            </w:r>
            <w:r w:rsidRPr="00BF11B0">
              <w:rPr>
                <w:sz w:val="24"/>
                <w:szCs w:val="24"/>
              </w:rPr>
              <w:t>Падение</w:t>
            </w:r>
            <w:r w:rsidRPr="00BF11B0">
              <w:rPr>
                <w:spacing w:val="-2"/>
                <w:sz w:val="24"/>
                <w:szCs w:val="24"/>
              </w:rPr>
              <w:t xml:space="preserve"> </w:t>
            </w:r>
            <w:r w:rsidRPr="00BF11B0">
              <w:rPr>
                <w:sz w:val="24"/>
                <w:szCs w:val="24"/>
              </w:rPr>
              <w:t>Константинополя.</w:t>
            </w:r>
          </w:p>
        </w:tc>
      </w:tr>
      <w:tr w:rsidR="00927F2E" w:rsidRPr="00BF11B0" w14:paraId="10F7E64E" w14:textId="77777777">
        <w:trPr>
          <w:trHeight w:val="2855"/>
        </w:trPr>
        <w:tc>
          <w:tcPr>
            <w:tcW w:w="3274" w:type="dxa"/>
          </w:tcPr>
          <w:p w14:paraId="0D73747F" w14:textId="77777777" w:rsidR="00927F2E" w:rsidRPr="00BF11B0" w:rsidRDefault="00927F2E" w:rsidP="00BF11B0">
            <w:pPr>
              <w:pStyle w:val="TableParagraph"/>
              <w:contextualSpacing/>
              <w:rPr>
                <w:sz w:val="24"/>
                <w:szCs w:val="24"/>
              </w:rPr>
            </w:pPr>
          </w:p>
          <w:p w14:paraId="2148D281" w14:textId="77777777" w:rsidR="00927F2E" w:rsidRPr="00BF11B0" w:rsidRDefault="00927F2E" w:rsidP="00BF11B0">
            <w:pPr>
              <w:pStyle w:val="TableParagraph"/>
              <w:contextualSpacing/>
              <w:rPr>
                <w:sz w:val="24"/>
                <w:szCs w:val="24"/>
              </w:rPr>
            </w:pPr>
          </w:p>
          <w:p w14:paraId="01C05258" w14:textId="77777777" w:rsidR="00927F2E" w:rsidRPr="00BF11B0" w:rsidRDefault="00927F2E" w:rsidP="00BF11B0">
            <w:pPr>
              <w:pStyle w:val="TableParagraph"/>
              <w:spacing w:before="7"/>
              <w:contextualSpacing/>
              <w:rPr>
                <w:sz w:val="24"/>
                <w:szCs w:val="24"/>
              </w:rPr>
            </w:pPr>
          </w:p>
          <w:p w14:paraId="4A23A547" w14:textId="77777777" w:rsidR="00927F2E" w:rsidRPr="00BF11B0" w:rsidRDefault="0011740B" w:rsidP="00BF11B0">
            <w:pPr>
              <w:pStyle w:val="TableParagraph"/>
              <w:tabs>
                <w:tab w:val="left" w:pos="1613"/>
              </w:tabs>
              <w:ind w:left="148" w:right="134"/>
              <w:contextualSpacing/>
              <w:rPr>
                <w:sz w:val="24"/>
                <w:szCs w:val="24"/>
              </w:rPr>
            </w:pPr>
            <w:r w:rsidRPr="00BF11B0">
              <w:rPr>
                <w:sz w:val="24"/>
                <w:szCs w:val="24"/>
              </w:rPr>
              <w:t>Культура</w:t>
            </w:r>
            <w:r w:rsidRPr="00BF11B0">
              <w:rPr>
                <w:sz w:val="24"/>
                <w:szCs w:val="24"/>
              </w:rPr>
              <w:tab/>
            </w:r>
            <w:r w:rsidRPr="00BF11B0">
              <w:rPr>
                <w:spacing w:val="-1"/>
                <w:sz w:val="24"/>
                <w:szCs w:val="24"/>
              </w:rPr>
              <w:t>средневековой</w:t>
            </w:r>
            <w:r w:rsidRPr="00BF11B0">
              <w:rPr>
                <w:spacing w:val="-57"/>
                <w:sz w:val="24"/>
                <w:szCs w:val="24"/>
              </w:rPr>
              <w:t xml:space="preserve"> </w:t>
            </w:r>
            <w:r w:rsidRPr="00BF11B0">
              <w:rPr>
                <w:sz w:val="24"/>
                <w:szCs w:val="24"/>
              </w:rPr>
              <w:t>Европы.</w:t>
            </w:r>
          </w:p>
        </w:tc>
        <w:tc>
          <w:tcPr>
            <w:tcW w:w="6382" w:type="dxa"/>
          </w:tcPr>
          <w:p w14:paraId="54886E2F" w14:textId="77777777" w:rsidR="00927F2E" w:rsidRPr="00BF11B0" w:rsidRDefault="0011740B" w:rsidP="00BF11B0">
            <w:pPr>
              <w:pStyle w:val="TableParagraph"/>
              <w:spacing w:before="63"/>
              <w:ind w:left="148" w:right="130"/>
              <w:contextualSpacing/>
              <w:jc w:val="both"/>
              <w:rPr>
                <w:sz w:val="24"/>
                <w:szCs w:val="24"/>
              </w:rPr>
            </w:pPr>
            <w:r w:rsidRPr="00BF11B0">
              <w:rPr>
                <w:sz w:val="24"/>
                <w:szCs w:val="24"/>
              </w:rPr>
              <w:t>Представления</w:t>
            </w:r>
            <w:r w:rsidRPr="00BF11B0">
              <w:rPr>
                <w:spacing w:val="1"/>
                <w:sz w:val="24"/>
                <w:szCs w:val="24"/>
              </w:rPr>
              <w:t xml:space="preserve"> </w:t>
            </w:r>
            <w:r w:rsidRPr="00BF11B0">
              <w:rPr>
                <w:sz w:val="24"/>
                <w:szCs w:val="24"/>
              </w:rPr>
              <w:t>средневекового</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мире.</w:t>
            </w:r>
            <w:r w:rsidRPr="00BF11B0">
              <w:rPr>
                <w:spacing w:val="1"/>
                <w:sz w:val="24"/>
                <w:szCs w:val="24"/>
              </w:rPr>
              <w:t xml:space="preserve"> </w:t>
            </w:r>
            <w:r w:rsidRPr="00BF11B0">
              <w:rPr>
                <w:sz w:val="24"/>
                <w:szCs w:val="24"/>
              </w:rPr>
              <w:t>Место</w:t>
            </w:r>
            <w:r w:rsidRPr="00BF11B0">
              <w:rPr>
                <w:spacing w:val="1"/>
                <w:sz w:val="24"/>
                <w:szCs w:val="24"/>
              </w:rPr>
              <w:t xml:space="preserve"> </w:t>
            </w:r>
            <w:r w:rsidRPr="00BF11B0">
              <w:rPr>
                <w:sz w:val="24"/>
                <w:szCs w:val="24"/>
              </w:rPr>
              <w:t>религии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школы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университеты.</w:t>
            </w:r>
            <w:r w:rsidRPr="00BF11B0">
              <w:rPr>
                <w:spacing w:val="1"/>
                <w:sz w:val="24"/>
                <w:szCs w:val="24"/>
              </w:rPr>
              <w:t xml:space="preserve"> </w:t>
            </w:r>
            <w:r w:rsidRPr="00BF11B0">
              <w:rPr>
                <w:sz w:val="24"/>
                <w:szCs w:val="24"/>
              </w:rPr>
              <w:t>Сословный</w:t>
            </w:r>
            <w:r w:rsidRPr="00BF11B0">
              <w:rPr>
                <w:spacing w:val="1"/>
                <w:sz w:val="24"/>
                <w:szCs w:val="24"/>
              </w:rPr>
              <w:t xml:space="preserve"> </w:t>
            </w:r>
            <w:r w:rsidRPr="00BF11B0">
              <w:rPr>
                <w:sz w:val="24"/>
                <w:szCs w:val="24"/>
              </w:rPr>
              <w:t>характер</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Средневековый эпос. Рыцарская литература. Городской и</w:t>
            </w:r>
            <w:r w:rsidRPr="00BF11B0">
              <w:rPr>
                <w:spacing w:val="1"/>
                <w:sz w:val="24"/>
                <w:szCs w:val="24"/>
              </w:rPr>
              <w:t xml:space="preserve"> </w:t>
            </w:r>
            <w:r w:rsidRPr="00BF11B0">
              <w:rPr>
                <w:sz w:val="24"/>
                <w:szCs w:val="24"/>
              </w:rPr>
              <w:t>крестьянский фольклор. Романский и готический стили в</w:t>
            </w:r>
            <w:r w:rsidRPr="00BF11B0">
              <w:rPr>
                <w:spacing w:val="1"/>
                <w:sz w:val="24"/>
                <w:szCs w:val="24"/>
              </w:rPr>
              <w:t xml:space="preserve"> </w:t>
            </w:r>
            <w:r w:rsidRPr="00BF11B0">
              <w:rPr>
                <w:sz w:val="24"/>
                <w:szCs w:val="24"/>
              </w:rPr>
              <w:t>художественной культуре. Развитие знаний о природе и</w:t>
            </w:r>
            <w:r w:rsidRPr="00BF11B0">
              <w:rPr>
                <w:spacing w:val="1"/>
                <w:sz w:val="24"/>
                <w:szCs w:val="24"/>
              </w:rPr>
              <w:t xml:space="preserve"> </w:t>
            </w:r>
            <w:r w:rsidRPr="00BF11B0">
              <w:rPr>
                <w:sz w:val="24"/>
                <w:szCs w:val="24"/>
              </w:rPr>
              <w:t>человеке.</w:t>
            </w:r>
            <w:r w:rsidRPr="00BF11B0">
              <w:rPr>
                <w:spacing w:val="1"/>
                <w:sz w:val="24"/>
                <w:szCs w:val="24"/>
              </w:rPr>
              <w:t xml:space="preserve"> </w:t>
            </w:r>
            <w:r w:rsidRPr="00BF11B0">
              <w:rPr>
                <w:sz w:val="24"/>
                <w:szCs w:val="24"/>
              </w:rPr>
              <w:t>Гуманизм.</w:t>
            </w:r>
            <w:r w:rsidRPr="00BF11B0">
              <w:rPr>
                <w:spacing w:val="1"/>
                <w:sz w:val="24"/>
                <w:szCs w:val="24"/>
              </w:rPr>
              <w:t xml:space="preserve"> </w:t>
            </w:r>
            <w:r w:rsidRPr="00BF11B0">
              <w:rPr>
                <w:sz w:val="24"/>
                <w:szCs w:val="24"/>
              </w:rPr>
              <w:t>Раннее Возрождение:</w:t>
            </w:r>
            <w:r w:rsidRPr="00BF11B0">
              <w:rPr>
                <w:spacing w:val="60"/>
                <w:sz w:val="24"/>
                <w:szCs w:val="24"/>
              </w:rPr>
              <w:t xml:space="preserve"> </w:t>
            </w:r>
            <w:r w:rsidRPr="00BF11B0">
              <w:rPr>
                <w:sz w:val="24"/>
                <w:szCs w:val="24"/>
              </w:rPr>
              <w:t>художники</w:t>
            </w:r>
            <w:r w:rsidRPr="00BF11B0">
              <w:rPr>
                <w:spacing w:val="60"/>
                <w:sz w:val="24"/>
                <w:szCs w:val="24"/>
              </w:rPr>
              <w:t xml:space="preserve"> </w:t>
            </w:r>
            <w:r w:rsidRPr="00BF11B0">
              <w:rPr>
                <w:sz w:val="24"/>
                <w:szCs w:val="24"/>
              </w:rPr>
              <w:t>и</w:t>
            </w:r>
            <w:r w:rsidRPr="00BF11B0">
              <w:rPr>
                <w:spacing w:val="1"/>
                <w:sz w:val="24"/>
                <w:szCs w:val="24"/>
              </w:rPr>
              <w:t xml:space="preserve"> </w:t>
            </w:r>
            <w:r w:rsidRPr="00BF11B0">
              <w:rPr>
                <w:sz w:val="24"/>
                <w:szCs w:val="24"/>
              </w:rPr>
              <w:t>их творения. Изобретение европейского книгопечатания;</w:t>
            </w:r>
            <w:r w:rsidRPr="00BF11B0">
              <w:rPr>
                <w:spacing w:val="1"/>
                <w:sz w:val="24"/>
                <w:szCs w:val="24"/>
              </w:rPr>
              <w:t xml:space="preserve"> </w:t>
            </w:r>
            <w:r w:rsidRPr="00BF11B0">
              <w:rPr>
                <w:sz w:val="24"/>
                <w:szCs w:val="24"/>
              </w:rPr>
              <w:t>И.Гутенберг.</w:t>
            </w:r>
          </w:p>
        </w:tc>
      </w:tr>
      <w:tr w:rsidR="00927F2E" w:rsidRPr="00BF11B0" w14:paraId="232352DC" w14:textId="77777777">
        <w:trPr>
          <w:trHeight w:val="3463"/>
        </w:trPr>
        <w:tc>
          <w:tcPr>
            <w:tcW w:w="3274" w:type="dxa"/>
          </w:tcPr>
          <w:p w14:paraId="114B0106" w14:textId="77777777" w:rsidR="00927F2E" w:rsidRPr="00BF11B0" w:rsidRDefault="00927F2E" w:rsidP="00BF11B0">
            <w:pPr>
              <w:pStyle w:val="TableParagraph"/>
              <w:contextualSpacing/>
              <w:rPr>
                <w:sz w:val="24"/>
                <w:szCs w:val="24"/>
              </w:rPr>
            </w:pPr>
          </w:p>
          <w:p w14:paraId="05730FFC" w14:textId="77777777" w:rsidR="00927F2E" w:rsidRPr="00BF11B0" w:rsidRDefault="00927F2E" w:rsidP="00BF11B0">
            <w:pPr>
              <w:pStyle w:val="TableParagraph"/>
              <w:contextualSpacing/>
              <w:rPr>
                <w:sz w:val="24"/>
                <w:szCs w:val="24"/>
              </w:rPr>
            </w:pPr>
          </w:p>
          <w:p w14:paraId="2A38F0FE" w14:textId="77777777" w:rsidR="00927F2E" w:rsidRPr="00BF11B0" w:rsidRDefault="00927F2E" w:rsidP="00BF11B0">
            <w:pPr>
              <w:pStyle w:val="TableParagraph"/>
              <w:contextualSpacing/>
              <w:rPr>
                <w:sz w:val="24"/>
                <w:szCs w:val="24"/>
              </w:rPr>
            </w:pPr>
          </w:p>
          <w:p w14:paraId="65820DD2" w14:textId="77777777" w:rsidR="00927F2E" w:rsidRPr="00BF11B0" w:rsidRDefault="00927F2E" w:rsidP="00BF11B0">
            <w:pPr>
              <w:pStyle w:val="TableParagraph"/>
              <w:contextualSpacing/>
              <w:rPr>
                <w:sz w:val="24"/>
                <w:szCs w:val="24"/>
              </w:rPr>
            </w:pPr>
          </w:p>
          <w:p w14:paraId="4959316B" w14:textId="77777777" w:rsidR="00927F2E" w:rsidRPr="00BF11B0" w:rsidRDefault="0011740B" w:rsidP="00BF11B0">
            <w:pPr>
              <w:pStyle w:val="TableParagraph"/>
              <w:spacing w:before="151"/>
              <w:ind w:left="148" w:right="131"/>
              <w:contextualSpacing/>
              <w:rPr>
                <w:sz w:val="24"/>
                <w:szCs w:val="24"/>
              </w:rPr>
            </w:pPr>
            <w:r w:rsidRPr="00BF11B0">
              <w:rPr>
                <w:sz w:val="24"/>
                <w:szCs w:val="24"/>
              </w:rPr>
              <w:t>Страны</w:t>
            </w:r>
            <w:r w:rsidRPr="00BF11B0">
              <w:rPr>
                <w:spacing w:val="1"/>
                <w:sz w:val="24"/>
                <w:szCs w:val="24"/>
              </w:rPr>
              <w:t xml:space="preserve"> </w:t>
            </w:r>
            <w:r w:rsidRPr="00BF11B0">
              <w:rPr>
                <w:sz w:val="24"/>
                <w:szCs w:val="24"/>
              </w:rPr>
              <w:t>Востока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Средние</w:t>
            </w:r>
            <w:r w:rsidRPr="00BF11B0">
              <w:rPr>
                <w:spacing w:val="-57"/>
                <w:sz w:val="24"/>
                <w:szCs w:val="24"/>
              </w:rPr>
              <w:t xml:space="preserve"> </w:t>
            </w:r>
            <w:r w:rsidRPr="00BF11B0">
              <w:rPr>
                <w:sz w:val="24"/>
                <w:szCs w:val="24"/>
              </w:rPr>
              <w:t>века.</w:t>
            </w:r>
          </w:p>
        </w:tc>
        <w:tc>
          <w:tcPr>
            <w:tcW w:w="6382" w:type="dxa"/>
          </w:tcPr>
          <w:p w14:paraId="7DC9A092" w14:textId="77777777" w:rsidR="00927F2E" w:rsidRPr="00BF11B0" w:rsidRDefault="0011740B" w:rsidP="00BF11B0">
            <w:pPr>
              <w:pStyle w:val="TableParagraph"/>
              <w:tabs>
                <w:tab w:val="left" w:pos="5380"/>
              </w:tabs>
              <w:spacing w:before="65"/>
              <w:ind w:left="148" w:right="133"/>
              <w:contextualSpacing/>
              <w:jc w:val="both"/>
              <w:rPr>
                <w:sz w:val="24"/>
                <w:szCs w:val="24"/>
              </w:rPr>
            </w:pPr>
            <w:r w:rsidRPr="00BF11B0">
              <w:rPr>
                <w:sz w:val="24"/>
                <w:szCs w:val="24"/>
              </w:rPr>
              <w:t>Османская империя: завоевания турок-османов (Балканы,</w:t>
            </w:r>
            <w:r w:rsidRPr="00BF11B0">
              <w:rPr>
                <w:spacing w:val="1"/>
                <w:sz w:val="24"/>
                <w:szCs w:val="24"/>
              </w:rPr>
              <w:t xml:space="preserve"> </w:t>
            </w:r>
            <w:r w:rsidRPr="00BF11B0">
              <w:rPr>
                <w:sz w:val="24"/>
                <w:szCs w:val="24"/>
              </w:rPr>
              <w:t>падение</w:t>
            </w:r>
            <w:r w:rsidRPr="00BF11B0">
              <w:rPr>
                <w:spacing w:val="1"/>
                <w:sz w:val="24"/>
                <w:szCs w:val="24"/>
              </w:rPr>
              <w:t xml:space="preserve"> </w:t>
            </w:r>
            <w:r w:rsidRPr="00BF11B0">
              <w:rPr>
                <w:sz w:val="24"/>
                <w:szCs w:val="24"/>
              </w:rPr>
              <w:t>Византии),</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империей.</w:t>
            </w:r>
            <w:r w:rsidRPr="00BF11B0">
              <w:rPr>
                <w:spacing w:val="1"/>
                <w:sz w:val="24"/>
                <w:szCs w:val="24"/>
              </w:rPr>
              <w:t xml:space="preserve"> </w:t>
            </w:r>
            <w:r w:rsidRPr="00BF11B0">
              <w:rPr>
                <w:sz w:val="24"/>
                <w:szCs w:val="24"/>
              </w:rPr>
              <w:t>Положение</w:t>
            </w:r>
            <w:r w:rsidRPr="00BF11B0">
              <w:rPr>
                <w:spacing w:val="1"/>
                <w:sz w:val="24"/>
                <w:szCs w:val="24"/>
              </w:rPr>
              <w:t xml:space="preserve"> </w:t>
            </w:r>
            <w:r w:rsidRPr="00BF11B0">
              <w:rPr>
                <w:sz w:val="24"/>
                <w:szCs w:val="24"/>
              </w:rPr>
              <w:t>покоренных</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Монгольская</w:t>
            </w:r>
            <w:r w:rsidRPr="00BF11B0">
              <w:rPr>
                <w:spacing w:val="1"/>
                <w:sz w:val="24"/>
                <w:szCs w:val="24"/>
              </w:rPr>
              <w:t xml:space="preserve"> </w:t>
            </w:r>
            <w:r w:rsidRPr="00BF11B0">
              <w:rPr>
                <w:sz w:val="24"/>
                <w:szCs w:val="24"/>
              </w:rPr>
              <w:t>держава:</w:t>
            </w:r>
            <w:r w:rsidRPr="00BF11B0">
              <w:rPr>
                <w:spacing w:val="1"/>
                <w:sz w:val="24"/>
                <w:szCs w:val="24"/>
              </w:rPr>
              <w:t xml:space="preserve"> </w:t>
            </w:r>
            <w:r w:rsidRPr="00BF11B0">
              <w:rPr>
                <w:sz w:val="24"/>
                <w:szCs w:val="24"/>
              </w:rPr>
              <w:t>общественный</w:t>
            </w:r>
            <w:r w:rsidRPr="00BF11B0">
              <w:rPr>
                <w:spacing w:val="1"/>
                <w:sz w:val="24"/>
                <w:szCs w:val="24"/>
              </w:rPr>
              <w:t xml:space="preserve"> </w:t>
            </w:r>
            <w:r w:rsidRPr="00BF11B0">
              <w:rPr>
                <w:sz w:val="24"/>
                <w:szCs w:val="24"/>
              </w:rPr>
              <w:t>строй</w:t>
            </w:r>
            <w:r w:rsidRPr="00BF11B0">
              <w:rPr>
                <w:spacing w:val="1"/>
                <w:sz w:val="24"/>
                <w:szCs w:val="24"/>
              </w:rPr>
              <w:t xml:space="preserve"> </w:t>
            </w:r>
            <w:r w:rsidRPr="00BF11B0">
              <w:rPr>
                <w:sz w:val="24"/>
                <w:szCs w:val="24"/>
              </w:rPr>
              <w:t>монгольских</w:t>
            </w:r>
            <w:r w:rsidRPr="00BF11B0">
              <w:rPr>
                <w:spacing w:val="1"/>
                <w:sz w:val="24"/>
                <w:szCs w:val="24"/>
              </w:rPr>
              <w:t xml:space="preserve"> </w:t>
            </w:r>
            <w:r w:rsidRPr="00BF11B0">
              <w:rPr>
                <w:sz w:val="24"/>
                <w:szCs w:val="24"/>
              </w:rPr>
              <w:t>племен,</w:t>
            </w:r>
            <w:r w:rsidRPr="00BF11B0">
              <w:rPr>
                <w:spacing w:val="1"/>
                <w:sz w:val="24"/>
                <w:szCs w:val="24"/>
              </w:rPr>
              <w:t xml:space="preserve"> </w:t>
            </w:r>
            <w:r w:rsidRPr="00BF11B0">
              <w:rPr>
                <w:sz w:val="24"/>
                <w:szCs w:val="24"/>
              </w:rPr>
              <w:t>завоевания</w:t>
            </w:r>
            <w:r w:rsidRPr="00BF11B0">
              <w:rPr>
                <w:spacing w:val="-57"/>
                <w:sz w:val="24"/>
                <w:szCs w:val="24"/>
              </w:rPr>
              <w:t xml:space="preserve"> </w:t>
            </w:r>
            <w:r w:rsidRPr="00BF11B0">
              <w:rPr>
                <w:sz w:val="24"/>
                <w:szCs w:val="24"/>
              </w:rPr>
              <w:t>Чингисхана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потомков,</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подчиненными</w:t>
            </w:r>
            <w:r w:rsidRPr="00BF11B0">
              <w:rPr>
                <w:spacing w:val="-57"/>
                <w:sz w:val="24"/>
                <w:szCs w:val="24"/>
              </w:rPr>
              <w:t xml:space="preserve"> </w:t>
            </w:r>
            <w:r w:rsidRPr="00BF11B0">
              <w:rPr>
                <w:sz w:val="24"/>
                <w:szCs w:val="24"/>
              </w:rPr>
              <w:t>территориями. Китай: империи, правители и подданные,</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против</w:t>
            </w:r>
            <w:r w:rsidRPr="00BF11B0">
              <w:rPr>
                <w:spacing w:val="1"/>
                <w:sz w:val="24"/>
                <w:szCs w:val="24"/>
              </w:rPr>
              <w:t xml:space="preserve"> </w:t>
            </w:r>
            <w:r w:rsidRPr="00BF11B0">
              <w:rPr>
                <w:sz w:val="24"/>
                <w:szCs w:val="24"/>
              </w:rPr>
              <w:t>завоевателей.</w:t>
            </w:r>
            <w:r w:rsidRPr="00BF11B0">
              <w:rPr>
                <w:spacing w:val="1"/>
                <w:sz w:val="24"/>
                <w:szCs w:val="24"/>
              </w:rPr>
              <w:t xml:space="preserve"> </w:t>
            </w:r>
            <w:r w:rsidRPr="00BF11B0">
              <w:rPr>
                <w:sz w:val="24"/>
                <w:szCs w:val="24"/>
              </w:rPr>
              <w:t>Япония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Средние</w:t>
            </w:r>
            <w:r w:rsidRPr="00BF11B0">
              <w:rPr>
                <w:spacing w:val="1"/>
                <w:sz w:val="24"/>
                <w:szCs w:val="24"/>
              </w:rPr>
              <w:t xml:space="preserve"> </w:t>
            </w:r>
            <w:r w:rsidRPr="00BF11B0">
              <w:rPr>
                <w:sz w:val="24"/>
                <w:szCs w:val="24"/>
              </w:rPr>
              <w:t>века:</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императоров</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управление</w:t>
            </w:r>
            <w:r w:rsidRPr="00BF11B0">
              <w:rPr>
                <w:sz w:val="24"/>
                <w:szCs w:val="24"/>
              </w:rPr>
              <w:tab/>
            </w:r>
            <w:r w:rsidRPr="00BF11B0">
              <w:rPr>
                <w:spacing w:val="-1"/>
                <w:sz w:val="24"/>
                <w:szCs w:val="24"/>
              </w:rPr>
              <w:t>сегунов.</w:t>
            </w:r>
          </w:p>
          <w:p w14:paraId="3B2204EA" w14:textId="77777777" w:rsidR="00927F2E" w:rsidRPr="00BF11B0" w:rsidRDefault="0011740B" w:rsidP="00BF11B0">
            <w:pPr>
              <w:pStyle w:val="TableParagraph"/>
              <w:tabs>
                <w:tab w:val="left" w:pos="2734"/>
                <w:tab w:val="left" w:pos="5275"/>
              </w:tabs>
              <w:spacing w:before="1"/>
              <w:ind w:left="148" w:right="133"/>
              <w:contextualSpacing/>
              <w:jc w:val="both"/>
              <w:rPr>
                <w:sz w:val="24"/>
                <w:szCs w:val="24"/>
              </w:rPr>
            </w:pPr>
            <w:r w:rsidRPr="00BF11B0">
              <w:rPr>
                <w:sz w:val="24"/>
                <w:szCs w:val="24"/>
              </w:rPr>
              <w:t>Индия: раздробленность индийских княжеств, вторжение</w:t>
            </w:r>
            <w:r w:rsidRPr="00BF11B0">
              <w:rPr>
                <w:spacing w:val="1"/>
                <w:sz w:val="24"/>
                <w:szCs w:val="24"/>
              </w:rPr>
              <w:t xml:space="preserve"> </w:t>
            </w:r>
            <w:r w:rsidRPr="00BF11B0">
              <w:rPr>
                <w:sz w:val="24"/>
                <w:szCs w:val="24"/>
              </w:rPr>
              <w:t>мусульман.</w:t>
            </w:r>
            <w:r w:rsidRPr="00BF11B0">
              <w:rPr>
                <w:sz w:val="24"/>
                <w:szCs w:val="24"/>
              </w:rPr>
              <w:tab/>
              <w:t>Делийский</w:t>
            </w:r>
            <w:r w:rsidRPr="00BF11B0">
              <w:rPr>
                <w:sz w:val="24"/>
                <w:szCs w:val="24"/>
              </w:rPr>
              <w:tab/>
            </w:r>
            <w:r w:rsidRPr="00BF11B0">
              <w:rPr>
                <w:spacing w:val="-1"/>
                <w:sz w:val="24"/>
                <w:szCs w:val="24"/>
              </w:rPr>
              <w:t>султанат.</w:t>
            </w:r>
            <w:r w:rsidRPr="00BF11B0">
              <w:rPr>
                <w:spacing w:val="-58"/>
                <w:sz w:val="24"/>
                <w:szCs w:val="24"/>
              </w:rPr>
              <w:t xml:space="preserve"> </w:t>
            </w:r>
            <w:r w:rsidRPr="00BF11B0">
              <w:rPr>
                <w:sz w:val="24"/>
                <w:szCs w:val="24"/>
              </w:rPr>
              <w:t xml:space="preserve">Культура  </w:t>
            </w:r>
            <w:r w:rsidRPr="00BF11B0">
              <w:rPr>
                <w:spacing w:val="7"/>
                <w:sz w:val="24"/>
                <w:szCs w:val="24"/>
              </w:rPr>
              <w:t xml:space="preserve"> </w:t>
            </w:r>
            <w:r w:rsidRPr="00BF11B0">
              <w:rPr>
                <w:sz w:val="24"/>
                <w:szCs w:val="24"/>
              </w:rPr>
              <w:t xml:space="preserve">народов  </w:t>
            </w:r>
            <w:r w:rsidRPr="00BF11B0">
              <w:rPr>
                <w:spacing w:val="11"/>
                <w:sz w:val="24"/>
                <w:szCs w:val="24"/>
              </w:rPr>
              <w:t xml:space="preserve"> </w:t>
            </w:r>
            <w:r w:rsidRPr="00BF11B0">
              <w:rPr>
                <w:sz w:val="24"/>
                <w:szCs w:val="24"/>
              </w:rPr>
              <w:t xml:space="preserve">Востока.  </w:t>
            </w:r>
            <w:r w:rsidRPr="00BF11B0">
              <w:rPr>
                <w:spacing w:val="9"/>
                <w:sz w:val="24"/>
                <w:szCs w:val="24"/>
              </w:rPr>
              <w:t xml:space="preserve"> </w:t>
            </w:r>
            <w:r w:rsidRPr="00BF11B0">
              <w:rPr>
                <w:sz w:val="24"/>
                <w:szCs w:val="24"/>
              </w:rPr>
              <w:t xml:space="preserve">Литература.  </w:t>
            </w:r>
            <w:r w:rsidRPr="00BF11B0">
              <w:rPr>
                <w:spacing w:val="11"/>
                <w:sz w:val="24"/>
                <w:szCs w:val="24"/>
              </w:rPr>
              <w:t xml:space="preserve"> </w:t>
            </w:r>
            <w:r w:rsidRPr="00BF11B0">
              <w:rPr>
                <w:sz w:val="24"/>
                <w:szCs w:val="24"/>
              </w:rPr>
              <w:t>Архитектура.</w:t>
            </w:r>
          </w:p>
        </w:tc>
      </w:tr>
      <w:tr w:rsidR="00927F2E" w:rsidRPr="00BF11B0" w14:paraId="71207D65" w14:textId="77777777">
        <w:trPr>
          <w:trHeight w:val="650"/>
        </w:trPr>
        <w:tc>
          <w:tcPr>
            <w:tcW w:w="3274" w:type="dxa"/>
          </w:tcPr>
          <w:p w14:paraId="1D2E9133" w14:textId="77777777" w:rsidR="00927F2E" w:rsidRPr="00BF11B0" w:rsidRDefault="00927F2E" w:rsidP="00BF11B0">
            <w:pPr>
              <w:pStyle w:val="TableParagraph"/>
              <w:contextualSpacing/>
              <w:rPr>
                <w:sz w:val="24"/>
                <w:szCs w:val="24"/>
              </w:rPr>
            </w:pPr>
          </w:p>
        </w:tc>
        <w:tc>
          <w:tcPr>
            <w:tcW w:w="6382" w:type="dxa"/>
          </w:tcPr>
          <w:p w14:paraId="1E850BC0" w14:textId="77777777" w:rsidR="00927F2E" w:rsidRPr="00BF11B0" w:rsidRDefault="0011740B" w:rsidP="00BF11B0">
            <w:pPr>
              <w:pStyle w:val="TableParagraph"/>
              <w:spacing w:before="65"/>
              <w:ind w:left="148"/>
              <w:contextualSpacing/>
              <w:rPr>
                <w:sz w:val="24"/>
                <w:szCs w:val="24"/>
              </w:rPr>
            </w:pPr>
            <w:r w:rsidRPr="00BF11B0">
              <w:rPr>
                <w:sz w:val="24"/>
                <w:szCs w:val="24"/>
              </w:rPr>
              <w:t>Традиционные</w:t>
            </w:r>
            <w:r w:rsidRPr="00BF11B0">
              <w:rPr>
                <w:spacing w:val="-5"/>
                <w:sz w:val="24"/>
                <w:szCs w:val="24"/>
              </w:rPr>
              <w:t xml:space="preserve"> </w:t>
            </w:r>
            <w:r w:rsidRPr="00BF11B0">
              <w:rPr>
                <w:sz w:val="24"/>
                <w:szCs w:val="24"/>
              </w:rPr>
              <w:t>искусства</w:t>
            </w:r>
            <w:r w:rsidRPr="00BF11B0">
              <w:rPr>
                <w:spacing w:val="-4"/>
                <w:sz w:val="24"/>
                <w:szCs w:val="24"/>
              </w:rPr>
              <w:t xml:space="preserve"> </w:t>
            </w:r>
            <w:r w:rsidRPr="00BF11B0">
              <w:rPr>
                <w:sz w:val="24"/>
                <w:szCs w:val="24"/>
              </w:rPr>
              <w:t>и</w:t>
            </w:r>
            <w:r w:rsidRPr="00BF11B0">
              <w:rPr>
                <w:spacing w:val="-3"/>
                <w:sz w:val="24"/>
                <w:szCs w:val="24"/>
              </w:rPr>
              <w:t xml:space="preserve"> </w:t>
            </w:r>
            <w:r w:rsidRPr="00BF11B0">
              <w:rPr>
                <w:sz w:val="24"/>
                <w:szCs w:val="24"/>
              </w:rPr>
              <w:t>ремесла.</w:t>
            </w:r>
          </w:p>
        </w:tc>
      </w:tr>
      <w:tr w:rsidR="00927F2E" w:rsidRPr="00BF11B0" w14:paraId="1D1F6299" w14:textId="77777777">
        <w:trPr>
          <w:trHeight w:val="1201"/>
        </w:trPr>
        <w:tc>
          <w:tcPr>
            <w:tcW w:w="3274" w:type="dxa"/>
          </w:tcPr>
          <w:p w14:paraId="067771D3" w14:textId="77777777" w:rsidR="00927F2E" w:rsidRPr="00BF11B0" w:rsidRDefault="0011740B" w:rsidP="00BF11B0">
            <w:pPr>
              <w:pStyle w:val="TableParagraph"/>
              <w:tabs>
                <w:tab w:val="left" w:pos="1645"/>
              </w:tabs>
              <w:spacing w:before="202"/>
              <w:ind w:left="148" w:right="134"/>
              <w:contextualSpacing/>
              <w:rPr>
                <w:sz w:val="24"/>
                <w:szCs w:val="24"/>
              </w:rPr>
            </w:pPr>
            <w:r w:rsidRPr="00BF11B0">
              <w:rPr>
                <w:sz w:val="24"/>
                <w:szCs w:val="24"/>
              </w:rPr>
              <w:t>Государства</w:t>
            </w:r>
            <w:r w:rsidRPr="00BF11B0">
              <w:rPr>
                <w:sz w:val="24"/>
                <w:szCs w:val="24"/>
              </w:rPr>
              <w:tab/>
            </w:r>
            <w:r w:rsidRPr="00BF11B0">
              <w:rPr>
                <w:spacing w:val="-1"/>
                <w:sz w:val="24"/>
                <w:szCs w:val="24"/>
              </w:rPr>
              <w:t>доколумбовой</w:t>
            </w:r>
            <w:r w:rsidRPr="00BF11B0">
              <w:rPr>
                <w:spacing w:val="-57"/>
                <w:sz w:val="24"/>
                <w:szCs w:val="24"/>
              </w:rPr>
              <w:t xml:space="preserve"> </w:t>
            </w:r>
            <w:r w:rsidRPr="00BF11B0">
              <w:rPr>
                <w:sz w:val="24"/>
                <w:szCs w:val="24"/>
              </w:rPr>
              <w:t>Америки</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Средние</w:t>
            </w:r>
            <w:r w:rsidRPr="00BF11B0">
              <w:rPr>
                <w:spacing w:val="-2"/>
                <w:sz w:val="24"/>
                <w:szCs w:val="24"/>
              </w:rPr>
              <w:t xml:space="preserve"> </w:t>
            </w:r>
            <w:r w:rsidRPr="00BF11B0">
              <w:rPr>
                <w:sz w:val="24"/>
                <w:szCs w:val="24"/>
              </w:rPr>
              <w:t>века.</w:t>
            </w:r>
          </w:p>
        </w:tc>
        <w:tc>
          <w:tcPr>
            <w:tcW w:w="6382" w:type="dxa"/>
          </w:tcPr>
          <w:p w14:paraId="2F564EF2"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Цивилизации майя, ацтеков и инков: общественный строй,</w:t>
            </w:r>
            <w:r w:rsidRPr="00BF11B0">
              <w:rPr>
                <w:spacing w:val="-57"/>
                <w:sz w:val="24"/>
                <w:szCs w:val="24"/>
              </w:rPr>
              <w:t xml:space="preserve"> </w:t>
            </w:r>
            <w:r w:rsidRPr="00BF11B0">
              <w:rPr>
                <w:sz w:val="24"/>
                <w:szCs w:val="24"/>
              </w:rPr>
              <w:t>религиозные верования, культура. Появление европейских</w:t>
            </w:r>
            <w:r w:rsidRPr="00BF11B0">
              <w:rPr>
                <w:spacing w:val="-57"/>
                <w:sz w:val="24"/>
                <w:szCs w:val="24"/>
              </w:rPr>
              <w:t xml:space="preserve"> </w:t>
            </w:r>
            <w:r w:rsidRPr="00BF11B0">
              <w:rPr>
                <w:sz w:val="24"/>
                <w:szCs w:val="24"/>
              </w:rPr>
              <w:t>завоевателей.</w:t>
            </w:r>
          </w:p>
        </w:tc>
      </w:tr>
      <w:tr w:rsidR="00927F2E" w:rsidRPr="00BF11B0" w14:paraId="7B0887EF" w14:textId="77777777">
        <w:trPr>
          <w:trHeight w:val="647"/>
        </w:trPr>
        <w:tc>
          <w:tcPr>
            <w:tcW w:w="3274" w:type="dxa"/>
          </w:tcPr>
          <w:p w14:paraId="58164266" w14:textId="77777777" w:rsidR="00927F2E" w:rsidRPr="00BF11B0" w:rsidRDefault="0011740B" w:rsidP="00BF11B0">
            <w:pPr>
              <w:pStyle w:val="TableParagraph"/>
              <w:spacing w:before="63"/>
              <w:ind w:left="148"/>
              <w:contextualSpacing/>
              <w:rPr>
                <w:sz w:val="24"/>
                <w:szCs w:val="24"/>
              </w:rPr>
            </w:pPr>
            <w:r w:rsidRPr="00BF11B0">
              <w:rPr>
                <w:sz w:val="24"/>
                <w:szCs w:val="24"/>
              </w:rPr>
              <w:t>Обобщение.</w:t>
            </w:r>
          </w:p>
        </w:tc>
        <w:tc>
          <w:tcPr>
            <w:tcW w:w="6382" w:type="dxa"/>
          </w:tcPr>
          <w:p w14:paraId="68FE3372" w14:textId="77777777" w:rsidR="00927F2E" w:rsidRPr="00BF11B0" w:rsidRDefault="0011740B" w:rsidP="00BF11B0">
            <w:pPr>
              <w:pStyle w:val="TableParagraph"/>
              <w:spacing w:before="63"/>
              <w:ind w:left="148"/>
              <w:contextualSpacing/>
              <w:rPr>
                <w:sz w:val="24"/>
                <w:szCs w:val="24"/>
              </w:rPr>
            </w:pPr>
            <w:r w:rsidRPr="00BF11B0">
              <w:rPr>
                <w:sz w:val="24"/>
                <w:szCs w:val="24"/>
              </w:rPr>
              <w:t>Историческое</w:t>
            </w:r>
            <w:r w:rsidRPr="00BF11B0">
              <w:rPr>
                <w:spacing w:val="-4"/>
                <w:sz w:val="24"/>
                <w:szCs w:val="24"/>
              </w:rPr>
              <w:t xml:space="preserve"> </w:t>
            </w:r>
            <w:r w:rsidRPr="00BF11B0">
              <w:rPr>
                <w:sz w:val="24"/>
                <w:szCs w:val="24"/>
              </w:rPr>
              <w:t>и</w:t>
            </w:r>
            <w:r w:rsidRPr="00BF11B0">
              <w:rPr>
                <w:spacing w:val="-2"/>
                <w:sz w:val="24"/>
                <w:szCs w:val="24"/>
              </w:rPr>
              <w:t xml:space="preserve"> </w:t>
            </w:r>
            <w:r w:rsidRPr="00BF11B0">
              <w:rPr>
                <w:sz w:val="24"/>
                <w:szCs w:val="24"/>
              </w:rPr>
              <w:t>культурное</w:t>
            </w:r>
            <w:r w:rsidRPr="00BF11B0">
              <w:rPr>
                <w:spacing w:val="-4"/>
                <w:sz w:val="24"/>
                <w:szCs w:val="24"/>
              </w:rPr>
              <w:t xml:space="preserve"> </w:t>
            </w:r>
            <w:r w:rsidRPr="00BF11B0">
              <w:rPr>
                <w:sz w:val="24"/>
                <w:szCs w:val="24"/>
              </w:rPr>
              <w:t>наследие</w:t>
            </w:r>
            <w:r w:rsidRPr="00BF11B0">
              <w:rPr>
                <w:spacing w:val="-3"/>
                <w:sz w:val="24"/>
                <w:szCs w:val="24"/>
              </w:rPr>
              <w:t xml:space="preserve"> </w:t>
            </w:r>
            <w:r w:rsidRPr="00BF11B0">
              <w:rPr>
                <w:sz w:val="24"/>
                <w:szCs w:val="24"/>
              </w:rPr>
              <w:t>Средних</w:t>
            </w:r>
            <w:r w:rsidRPr="00BF11B0">
              <w:rPr>
                <w:spacing w:val="1"/>
                <w:sz w:val="24"/>
                <w:szCs w:val="24"/>
              </w:rPr>
              <w:t xml:space="preserve"> </w:t>
            </w:r>
            <w:r w:rsidRPr="00BF11B0">
              <w:rPr>
                <w:sz w:val="24"/>
                <w:szCs w:val="24"/>
              </w:rPr>
              <w:t>веков.</w:t>
            </w:r>
          </w:p>
        </w:tc>
      </w:tr>
      <w:tr w:rsidR="00927F2E" w:rsidRPr="00BF11B0" w14:paraId="67AD0276" w14:textId="77777777">
        <w:trPr>
          <w:trHeight w:val="1201"/>
        </w:trPr>
        <w:tc>
          <w:tcPr>
            <w:tcW w:w="3274" w:type="dxa"/>
          </w:tcPr>
          <w:p w14:paraId="1153CEC4" w14:textId="77777777" w:rsidR="00927F2E" w:rsidRPr="00BF11B0" w:rsidRDefault="0011740B" w:rsidP="00BF11B0">
            <w:pPr>
              <w:pStyle w:val="TableParagraph"/>
              <w:spacing w:before="65"/>
              <w:ind w:left="148" w:right="137"/>
              <w:contextualSpacing/>
              <w:jc w:val="both"/>
              <w:rPr>
                <w:sz w:val="24"/>
                <w:szCs w:val="24"/>
              </w:rPr>
            </w:pPr>
            <w:r w:rsidRPr="00BF11B0">
              <w:rPr>
                <w:sz w:val="24"/>
                <w:szCs w:val="24"/>
              </w:rPr>
              <w:t>История России. От Руси к</w:t>
            </w:r>
            <w:r w:rsidRPr="00BF11B0">
              <w:rPr>
                <w:spacing w:val="1"/>
                <w:sz w:val="24"/>
                <w:szCs w:val="24"/>
              </w:rPr>
              <w:t xml:space="preserve"> </w:t>
            </w:r>
            <w:r w:rsidRPr="00BF11B0">
              <w:rPr>
                <w:sz w:val="24"/>
                <w:szCs w:val="24"/>
              </w:rPr>
              <w:t>Российскому</w:t>
            </w:r>
            <w:r w:rsidRPr="00BF11B0">
              <w:rPr>
                <w:spacing w:val="1"/>
                <w:sz w:val="24"/>
                <w:szCs w:val="24"/>
              </w:rPr>
              <w:t xml:space="preserve"> </w:t>
            </w:r>
            <w:r w:rsidRPr="00BF11B0">
              <w:rPr>
                <w:sz w:val="24"/>
                <w:szCs w:val="24"/>
              </w:rPr>
              <w:t>Государству.</w:t>
            </w:r>
            <w:r w:rsidRPr="00BF11B0">
              <w:rPr>
                <w:spacing w:val="-57"/>
                <w:sz w:val="24"/>
                <w:szCs w:val="24"/>
              </w:rPr>
              <w:t xml:space="preserve"> </w:t>
            </w:r>
            <w:r w:rsidRPr="00BF11B0">
              <w:rPr>
                <w:sz w:val="24"/>
                <w:szCs w:val="24"/>
              </w:rPr>
              <w:t>Введение.</w:t>
            </w:r>
          </w:p>
        </w:tc>
        <w:tc>
          <w:tcPr>
            <w:tcW w:w="6382" w:type="dxa"/>
          </w:tcPr>
          <w:p w14:paraId="57300141" w14:textId="77777777" w:rsidR="00927F2E" w:rsidRPr="00BF11B0" w:rsidRDefault="0011740B" w:rsidP="00BF11B0">
            <w:pPr>
              <w:pStyle w:val="TableParagraph"/>
              <w:spacing w:before="65"/>
              <w:ind w:left="148" w:right="136"/>
              <w:contextualSpacing/>
              <w:jc w:val="both"/>
              <w:rPr>
                <w:sz w:val="24"/>
                <w:szCs w:val="24"/>
              </w:rPr>
            </w:pPr>
            <w:r w:rsidRPr="00BF11B0">
              <w:rPr>
                <w:sz w:val="24"/>
                <w:szCs w:val="24"/>
              </w:rPr>
              <w:t>Роль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место</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мировой</w:t>
            </w:r>
            <w:r w:rsidRPr="00BF11B0">
              <w:rPr>
                <w:spacing w:val="1"/>
                <w:sz w:val="24"/>
                <w:szCs w:val="24"/>
              </w:rPr>
              <w:t xml:space="preserve"> </w:t>
            </w:r>
            <w:r w:rsidRPr="00BF11B0">
              <w:rPr>
                <w:sz w:val="24"/>
                <w:szCs w:val="24"/>
              </w:rPr>
              <w:t>истории.</w:t>
            </w:r>
            <w:r w:rsidRPr="00BF11B0">
              <w:rPr>
                <w:spacing w:val="1"/>
                <w:sz w:val="24"/>
                <w:szCs w:val="24"/>
              </w:rPr>
              <w:t xml:space="preserve"> </w:t>
            </w:r>
            <w:r w:rsidRPr="00BF11B0">
              <w:rPr>
                <w:sz w:val="24"/>
                <w:szCs w:val="24"/>
              </w:rPr>
              <w:t>Проблемы</w:t>
            </w:r>
            <w:r w:rsidRPr="00BF11B0">
              <w:rPr>
                <w:spacing w:val="1"/>
                <w:sz w:val="24"/>
                <w:szCs w:val="24"/>
              </w:rPr>
              <w:t xml:space="preserve"> </w:t>
            </w:r>
            <w:r w:rsidRPr="00BF11B0">
              <w:rPr>
                <w:sz w:val="24"/>
                <w:szCs w:val="24"/>
              </w:rPr>
              <w:t>периодизации российской истории. Источники по истории</w:t>
            </w:r>
            <w:r w:rsidRPr="00BF11B0">
              <w:rPr>
                <w:spacing w:val="-57"/>
                <w:sz w:val="24"/>
                <w:szCs w:val="24"/>
              </w:rPr>
              <w:t xml:space="preserve"> </w:t>
            </w:r>
            <w:r w:rsidRPr="00BF11B0">
              <w:rPr>
                <w:sz w:val="24"/>
                <w:szCs w:val="24"/>
              </w:rPr>
              <w:t>России.</w:t>
            </w:r>
          </w:p>
        </w:tc>
      </w:tr>
      <w:tr w:rsidR="00927F2E" w:rsidRPr="00BF11B0" w14:paraId="28015CA4" w14:textId="77777777">
        <w:trPr>
          <w:trHeight w:val="8653"/>
        </w:trPr>
        <w:tc>
          <w:tcPr>
            <w:tcW w:w="3274" w:type="dxa"/>
          </w:tcPr>
          <w:p w14:paraId="73445FA0" w14:textId="77777777" w:rsidR="00927F2E" w:rsidRPr="00BF11B0" w:rsidRDefault="00927F2E" w:rsidP="00BF11B0">
            <w:pPr>
              <w:pStyle w:val="TableParagraph"/>
              <w:contextualSpacing/>
              <w:rPr>
                <w:sz w:val="24"/>
                <w:szCs w:val="24"/>
              </w:rPr>
            </w:pPr>
          </w:p>
          <w:p w14:paraId="21157982" w14:textId="77777777" w:rsidR="00927F2E" w:rsidRPr="00BF11B0" w:rsidRDefault="00927F2E" w:rsidP="00BF11B0">
            <w:pPr>
              <w:pStyle w:val="TableParagraph"/>
              <w:contextualSpacing/>
              <w:rPr>
                <w:sz w:val="24"/>
                <w:szCs w:val="24"/>
              </w:rPr>
            </w:pPr>
          </w:p>
          <w:p w14:paraId="4FE337C8" w14:textId="77777777" w:rsidR="00927F2E" w:rsidRPr="00BF11B0" w:rsidRDefault="00927F2E" w:rsidP="00BF11B0">
            <w:pPr>
              <w:pStyle w:val="TableParagraph"/>
              <w:contextualSpacing/>
              <w:rPr>
                <w:sz w:val="24"/>
                <w:szCs w:val="24"/>
              </w:rPr>
            </w:pPr>
          </w:p>
          <w:p w14:paraId="5ADFDF67" w14:textId="77777777" w:rsidR="00927F2E" w:rsidRPr="00BF11B0" w:rsidRDefault="00927F2E" w:rsidP="00BF11B0">
            <w:pPr>
              <w:pStyle w:val="TableParagraph"/>
              <w:contextualSpacing/>
              <w:rPr>
                <w:sz w:val="24"/>
                <w:szCs w:val="24"/>
              </w:rPr>
            </w:pPr>
          </w:p>
          <w:p w14:paraId="598A53E6" w14:textId="77777777" w:rsidR="00927F2E" w:rsidRPr="00BF11B0" w:rsidRDefault="00927F2E" w:rsidP="00BF11B0">
            <w:pPr>
              <w:pStyle w:val="TableParagraph"/>
              <w:contextualSpacing/>
              <w:rPr>
                <w:sz w:val="24"/>
                <w:szCs w:val="24"/>
              </w:rPr>
            </w:pPr>
          </w:p>
          <w:p w14:paraId="2AC18475" w14:textId="77777777" w:rsidR="00927F2E" w:rsidRPr="00BF11B0" w:rsidRDefault="00927F2E" w:rsidP="00BF11B0">
            <w:pPr>
              <w:pStyle w:val="TableParagraph"/>
              <w:contextualSpacing/>
              <w:rPr>
                <w:sz w:val="24"/>
                <w:szCs w:val="24"/>
              </w:rPr>
            </w:pPr>
          </w:p>
          <w:p w14:paraId="5D03578A" w14:textId="77777777" w:rsidR="00927F2E" w:rsidRPr="00BF11B0" w:rsidRDefault="00927F2E" w:rsidP="00BF11B0">
            <w:pPr>
              <w:pStyle w:val="TableParagraph"/>
              <w:contextualSpacing/>
              <w:rPr>
                <w:sz w:val="24"/>
                <w:szCs w:val="24"/>
              </w:rPr>
            </w:pPr>
          </w:p>
          <w:p w14:paraId="64423D92" w14:textId="77777777" w:rsidR="00927F2E" w:rsidRPr="00BF11B0" w:rsidRDefault="00927F2E" w:rsidP="00BF11B0">
            <w:pPr>
              <w:pStyle w:val="TableParagraph"/>
              <w:contextualSpacing/>
              <w:rPr>
                <w:sz w:val="24"/>
                <w:szCs w:val="24"/>
              </w:rPr>
            </w:pPr>
          </w:p>
          <w:p w14:paraId="5C40EE37" w14:textId="77777777" w:rsidR="00927F2E" w:rsidRPr="00BF11B0" w:rsidRDefault="00927F2E" w:rsidP="00BF11B0">
            <w:pPr>
              <w:pStyle w:val="TableParagraph"/>
              <w:contextualSpacing/>
              <w:rPr>
                <w:sz w:val="24"/>
                <w:szCs w:val="24"/>
              </w:rPr>
            </w:pPr>
          </w:p>
          <w:p w14:paraId="41FFAE90" w14:textId="77777777" w:rsidR="00927F2E" w:rsidRPr="00BF11B0" w:rsidRDefault="00927F2E" w:rsidP="00BF11B0">
            <w:pPr>
              <w:pStyle w:val="TableParagraph"/>
              <w:contextualSpacing/>
              <w:rPr>
                <w:sz w:val="24"/>
                <w:szCs w:val="24"/>
              </w:rPr>
            </w:pPr>
          </w:p>
          <w:p w14:paraId="08D8AA73" w14:textId="77777777" w:rsidR="00927F2E" w:rsidRPr="00BF11B0" w:rsidRDefault="00927F2E" w:rsidP="00BF11B0">
            <w:pPr>
              <w:pStyle w:val="TableParagraph"/>
              <w:contextualSpacing/>
              <w:rPr>
                <w:sz w:val="24"/>
                <w:szCs w:val="24"/>
              </w:rPr>
            </w:pPr>
          </w:p>
          <w:p w14:paraId="7B0FB2F9" w14:textId="77777777" w:rsidR="00927F2E" w:rsidRPr="00BF11B0" w:rsidRDefault="00927F2E" w:rsidP="00BF11B0">
            <w:pPr>
              <w:pStyle w:val="TableParagraph"/>
              <w:spacing w:before="3"/>
              <w:contextualSpacing/>
              <w:rPr>
                <w:sz w:val="24"/>
                <w:szCs w:val="24"/>
              </w:rPr>
            </w:pPr>
          </w:p>
          <w:p w14:paraId="2451F950" w14:textId="77777777" w:rsidR="00927F2E" w:rsidRPr="00BF11B0" w:rsidRDefault="0011740B" w:rsidP="00BF11B0">
            <w:pPr>
              <w:pStyle w:val="TableParagraph"/>
              <w:tabs>
                <w:tab w:val="left" w:pos="2046"/>
              </w:tabs>
              <w:ind w:left="148" w:right="134"/>
              <w:contextualSpacing/>
              <w:jc w:val="both"/>
              <w:rPr>
                <w:sz w:val="24"/>
                <w:szCs w:val="24"/>
              </w:rPr>
            </w:pPr>
            <w:r w:rsidRPr="00BF11B0">
              <w:rPr>
                <w:sz w:val="24"/>
                <w:szCs w:val="24"/>
              </w:rPr>
              <w:t>Народы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на</w:t>
            </w:r>
            <w:r w:rsidRPr="00BF11B0">
              <w:rPr>
                <w:spacing w:val="-57"/>
                <w:sz w:val="24"/>
                <w:szCs w:val="24"/>
              </w:rPr>
              <w:t xml:space="preserve"> </w:t>
            </w:r>
            <w:r w:rsidRPr="00BF11B0">
              <w:rPr>
                <w:sz w:val="24"/>
                <w:szCs w:val="24"/>
              </w:rPr>
              <w:t>территории нашей страны в</w:t>
            </w:r>
            <w:r w:rsidRPr="00BF11B0">
              <w:rPr>
                <w:spacing w:val="1"/>
                <w:sz w:val="24"/>
                <w:szCs w:val="24"/>
              </w:rPr>
              <w:t xml:space="preserve"> </w:t>
            </w:r>
            <w:r w:rsidRPr="00BF11B0">
              <w:rPr>
                <w:sz w:val="24"/>
                <w:szCs w:val="24"/>
              </w:rPr>
              <w:t>древности.</w:t>
            </w:r>
            <w:r w:rsidRPr="00BF11B0">
              <w:rPr>
                <w:sz w:val="24"/>
                <w:szCs w:val="24"/>
              </w:rPr>
              <w:tab/>
            </w:r>
            <w:r w:rsidRPr="00BF11B0">
              <w:rPr>
                <w:spacing w:val="-1"/>
                <w:sz w:val="24"/>
                <w:szCs w:val="24"/>
              </w:rPr>
              <w:t>Восточная</w:t>
            </w:r>
            <w:r w:rsidRPr="00BF11B0">
              <w:rPr>
                <w:spacing w:val="-58"/>
                <w:sz w:val="24"/>
                <w:szCs w:val="24"/>
              </w:rPr>
              <w:t xml:space="preserve"> </w:t>
            </w:r>
            <w:r w:rsidRPr="00BF11B0">
              <w:rPr>
                <w:sz w:val="24"/>
                <w:szCs w:val="24"/>
              </w:rPr>
              <w:t>Европа в середине</w:t>
            </w:r>
            <w:r w:rsidRPr="00BF11B0">
              <w:rPr>
                <w:spacing w:val="60"/>
                <w:sz w:val="24"/>
                <w:szCs w:val="24"/>
              </w:rPr>
              <w:t xml:space="preserve"> </w:t>
            </w:r>
            <w:r w:rsidRPr="00BF11B0">
              <w:rPr>
                <w:sz w:val="24"/>
                <w:szCs w:val="24"/>
              </w:rPr>
              <w:t>I тыс. н.</w:t>
            </w:r>
            <w:r w:rsidRPr="00BF11B0">
              <w:rPr>
                <w:spacing w:val="1"/>
                <w:sz w:val="24"/>
                <w:szCs w:val="24"/>
              </w:rPr>
              <w:t xml:space="preserve"> </w:t>
            </w:r>
            <w:r w:rsidRPr="00BF11B0">
              <w:rPr>
                <w:sz w:val="24"/>
                <w:szCs w:val="24"/>
              </w:rPr>
              <w:t>э.</w:t>
            </w:r>
          </w:p>
        </w:tc>
        <w:tc>
          <w:tcPr>
            <w:tcW w:w="6382" w:type="dxa"/>
          </w:tcPr>
          <w:p w14:paraId="77D63977" w14:textId="77777777" w:rsidR="00927F2E" w:rsidRPr="00BF11B0" w:rsidRDefault="0011740B" w:rsidP="00BF11B0">
            <w:pPr>
              <w:pStyle w:val="TableParagraph"/>
              <w:tabs>
                <w:tab w:val="left" w:pos="5028"/>
              </w:tabs>
              <w:spacing w:before="65"/>
              <w:ind w:left="148" w:right="129"/>
              <w:contextualSpacing/>
              <w:jc w:val="both"/>
              <w:rPr>
                <w:sz w:val="24"/>
                <w:szCs w:val="24"/>
              </w:rPr>
            </w:pPr>
            <w:r w:rsidRPr="00BF11B0">
              <w:rPr>
                <w:sz w:val="24"/>
                <w:szCs w:val="24"/>
              </w:rPr>
              <w:t>Заселение</w:t>
            </w:r>
            <w:r w:rsidRPr="00BF11B0">
              <w:rPr>
                <w:spacing w:val="1"/>
                <w:sz w:val="24"/>
                <w:szCs w:val="24"/>
              </w:rPr>
              <w:t xml:space="preserve"> </w:t>
            </w:r>
            <w:r w:rsidRPr="00BF11B0">
              <w:rPr>
                <w:sz w:val="24"/>
                <w:szCs w:val="24"/>
              </w:rPr>
              <w:t>территории</w:t>
            </w:r>
            <w:r w:rsidRPr="00BF11B0">
              <w:rPr>
                <w:spacing w:val="1"/>
                <w:sz w:val="24"/>
                <w:szCs w:val="24"/>
              </w:rPr>
              <w:t xml:space="preserve"> </w:t>
            </w:r>
            <w:r w:rsidRPr="00BF11B0">
              <w:rPr>
                <w:sz w:val="24"/>
                <w:szCs w:val="24"/>
              </w:rPr>
              <w:t>нашей</w:t>
            </w:r>
            <w:r w:rsidRPr="00BF11B0">
              <w:rPr>
                <w:spacing w:val="1"/>
                <w:sz w:val="24"/>
                <w:szCs w:val="24"/>
              </w:rPr>
              <w:t xml:space="preserve"> </w:t>
            </w:r>
            <w:r w:rsidRPr="00BF11B0">
              <w:rPr>
                <w:sz w:val="24"/>
                <w:szCs w:val="24"/>
              </w:rPr>
              <w:t>страны</w:t>
            </w:r>
            <w:r w:rsidRPr="00BF11B0">
              <w:rPr>
                <w:spacing w:val="1"/>
                <w:sz w:val="24"/>
                <w:szCs w:val="24"/>
              </w:rPr>
              <w:t xml:space="preserve"> </w:t>
            </w:r>
            <w:r w:rsidRPr="00BF11B0">
              <w:rPr>
                <w:sz w:val="24"/>
                <w:szCs w:val="24"/>
              </w:rPr>
              <w:t>человеком.</w:t>
            </w:r>
            <w:r w:rsidRPr="00BF11B0">
              <w:rPr>
                <w:spacing w:val="1"/>
                <w:sz w:val="24"/>
                <w:szCs w:val="24"/>
              </w:rPr>
              <w:t xml:space="preserve"> </w:t>
            </w:r>
            <w:r w:rsidRPr="00BF11B0">
              <w:rPr>
                <w:sz w:val="24"/>
                <w:szCs w:val="24"/>
              </w:rPr>
              <w:t>Палеолитическое</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Петроглифы</w:t>
            </w:r>
            <w:r w:rsidRPr="00BF11B0">
              <w:rPr>
                <w:spacing w:val="1"/>
                <w:sz w:val="24"/>
                <w:szCs w:val="24"/>
              </w:rPr>
              <w:t xml:space="preserve"> </w:t>
            </w:r>
            <w:r w:rsidRPr="00BF11B0">
              <w:rPr>
                <w:sz w:val="24"/>
                <w:szCs w:val="24"/>
              </w:rPr>
              <w:t>Беломорья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Онежского</w:t>
            </w:r>
            <w:r w:rsidRPr="00BF11B0">
              <w:rPr>
                <w:spacing w:val="1"/>
                <w:sz w:val="24"/>
                <w:szCs w:val="24"/>
              </w:rPr>
              <w:t xml:space="preserve"> </w:t>
            </w:r>
            <w:r w:rsidRPr="00BF11B0">
              <w:rPr>
                <w:sz w:val="24"/>
                <w:szCs w:val="24"/>
              </w:rPr>
              <w:t>озера.</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перехода</w:t>
            </w:r>
            <w:r w:rsidRPr="00BF11B0">
              <w:rPr>
                <w:spacing w:val="1"/>
                <w:sz w:val="24"/>
                <w:szCs w:val="24"/>
              </w:rPr>
              <w:t xml:space="preserve"> </w:t>
            </w:r>
            <w:r w:rsidRPr="00BF11B0">
              <w:rPr>
                <w:sz w:val="24"/>
                <w:szCs w:val="24"/>
              </w:rPr>
              <w:t>от</w:t>
            </w:r>
            <w:r w:rsidRPr="00BF11B0">
              <w:rPr>
                <w:spacing w:val="1"/>
                <w:sz w:val="24"/>
                <w:szCs w:val="24"/>
              </w:rPr>
              <w:t xml:space="preserve"> </w:t>
            </w:r>
            <w:r w:rsidRPr="00BF11B0">
              <w:rPr>
                <w:sz w:val="24"/>
                <w:szCs w:val="24"/>
              </w:rPr>
              <w:t>присваивающего</w:t>
            </w:r>
            <w:r w:rsidRPr="00BF11B0">
              <w:rPr>
                <w:spacing w:val="1"/>
                <w:sz w:val="24"/>
                <w:szCs w:val="24"/>
              </w:rPr>
              <w:t xml:space="preserve"> </w:t>
            </w:r>
            <w:r w:rsidRPr="00BF11B0">
              <w:rPr>
                <w:sz w:val="24"/>
                <w:szCs w:val="24"/>
              </w:rPr>
              <w:t>хозяйства</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производящему.</w:t>
            </w:r>
            <w:r w:rsidRPr="00BF11B0">
              <w:rPr>
                <w:spacing w:val="1"/>
                <w:sz w:val="24"/>
                <w:szCs w:val="24"/>
              </w:rPr>
              <w:t xml:space="preserve"> </w:t>
            </w:r>
            <w:r w:rsidRPr="00BF11B0">
              <w:rPr>
                <w:sz w:val="24"/>
                <w:szCs w:val="24"/>
              </w:rPr>
              <w:t>Ареалы</w:t>
            </w:r>
            <w:r w:rsidRPr="00BF11B0">
              <w:rPr>
                <w:spacing w:val="-57"/>
                <w:sz w:val="24"/>
                <w:szCs w:val="24"/>
              </w:rPr>
              <w:t xml:space="preserve"> </w:t>
            </w:r>
            <w:r w:rsidRPr="00BF11B0">
              <w:rPr>
                <w:sz w:val="24"/>
                <w:szCs w:val="24"/>
              </w:rPr>
              <w:t>древнейшего</w:t>
            </w:r>
            <w:r w:rsidRPr="00BF11B0">
              <w:rPr>
                <w:spacing w:val="1"/>
                <w:sz w:val="24"/>
                <w:szCs w:val="24"/>
              </w:rPr>
              <w:t xml:space="preserve"> </w:t>
            </w:r>
            <w:r w:rsidRPr="00BF11B0">
              <w:rPr>
                <w:sz w:val="24"/>
                <w:szCs w:val="24"/>
              </w:rPr>
              <w:t>земледелия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скотоводства;</w:t>
            </w:r>
            <w:r w:rsidRPr="00BF11B0">
              <w:rPr>
                <w:spacing w:val="1"/>
                <w:sz w:val="24"/>
                <w:szCs w:val="24"/>
              </w:rPr>
              <w:t xml:space="preserve"> </w:t>
            </w:r>
            <w:r w:rsidRPr="00BF11B0">
              <w:rPr>
                <w:sz w:val="24"/>
                <w:szCs w:val="24"/>
              </w:rPr>
              <w:t>появление</w:t>
            </w:r>
            <w:r w:rsidRPr="00BF11B0">
              <w:rPr>
                <w:spacing w:val="-57"/>
                <w:sz w:val="24"/>
                <w:szCs w:val="24"/>
              </w:rPr>
              <w:t xml:space="preserve"> </w:t>
            </w:r>
            <w:r w:rsidRPr="00BF11B0">
              <w:rPr>
                <w:sz w:val="24"/>
                <w:szCs w:val="24"/>
              </w:rPr>
              <w:t>металлических</w:t>
            </w:r>
            <w:r w:rsidRPr="00BF11B0">
              <w:rPr>
                <w:spacing w:val="1"/>
                <w:sz w:val="24"/>
                <w:szCs w:val="24"/>
              </w:rPr>
              <w:t xml:space="preserve"> </w:t>
            </w:r>
            <w:r w:rsidRPr="00BF11B0">
              <w:rPr>
                <w:sz w:val="24"/>
                <w:szCs w:val="24"/>
              </w:rPr>
              <w:t>орудий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влияние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первобытное</w:t>
            </w:r>
            <w:r w:rsidRPr="00BF11B0">
              <w:rPr>
                <w:spacing w:val="1"/>
                <w:sz w:val="24"/>
                <w:szCs w:val="24"/>
              </w:rPr>
              <w:t xml:space="preserve"> </w:t>
            </w:r>
            <w:r w:rsidRPr="00BF11B0">
              <w:rPr>
                <w:sz w:val="24"/>
                <w:szCs w:val="24"/>
              </w:rPr>
              <w:t>общество;</w:t>
            </w:r>
            <w:r w:rsidRPr="00BF11B0">
              <w:rPr>
                <w:spacing w:val="1"/>
                <w:sz w:val="24"/>
                <w:szCs w:val="24"/>
              </w:rPr>
              <w:t xml:space="preserve"> </w:t>
            </w:r>
            <w:r w:rsidRPr="00BF11B0">
              <w:rPr>
                <w:sz w:val="24"/>
                <w:szCs w:val="24"/>
              </w:rPr>
              <w:t>центры</w:t>
            </w:r>
            <w:r w:rsidRPr="00BF11B0">
              <w:rPr>
                <w:spacing w:val="1"/>
                <w:sz w:val="24"/>
                <w:szCs w:val="24"/>
              </w:rPr>
              <w:t xml:space="preserve"> </w:t>
            </w:r>
            <w:r w:rsidRPr="00BF11B0">
              <w:rPr>
                <w:sz w:val="24"/>
                <w:szCs w:val="24"/>
              </w:rPr>
              <w:t>древнейшей</w:t>
            </w:r>
            <w:r w:rsidRPr="00BF11B0">
              <w:rPr>
                <w:spacing w:val="1"/>
                <w:sz w:val="24"/>
                <w:szCs w:val="24"/>
              </w:rPr>
              <w:t xml:space="preserve"> </w:t>
            </w:r>
            <w:r w:rsidRPr="00BF11B0">
              <w:rPr>
                <w:sz w:val="24"/>
                <w:szCs w:val="24"/>
              </w:rPr>
              <w:t>металлургии.</w:t>
            </w:r>
            <w:r w:rsidRPr="00BF11B0">
              <w:rPr>
                <w:spacing w:val="1"/>
                <w:sz w:val="24"/>
                <w:szCs w:val="24"/>
              </w:rPr>
              <w:t xml:space="preserve"> </w:t>
            </w:r>
            <w:r w:rsidRPr="00BF11B0">
              <w:rPr>
                <w:sz w:val="24"/>
                <w:szCs w:val="24"/>
              </w:rPr>
              <w:t>Кочевые</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евразийских</w:t>
            </w:r>
            <w:r w:rsidRPr="00BF11B0">
              <w:rPr>
                <w:spacing w:val="1"/>
                <w:sz w:val="24"/>
                <w:szCs w:val="24"/>
              </w:rPr>
              <w:t xml:space="preserve"> </w:t>
            </w:r>
            <w:r w:rsidRPr="00BF11B0">
              <w:rPr>
                <w:sz w:val="24"/>
                <w:szCs w:val="24"/>
              </w:rPr>
              <w:t>степей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эпоху бронзы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раннем</w:t>
            </w:r>
            <w:r w:rsidRPr="00BF11B0">
              <w:rPr>
                <w:spacing w:val="1"/>
                <w:sz w:val="24"/>
                <w:szCs w:val="24"/>
              </w:rPr>
              <w:t xml:space="preserve"> </w:t>
            </w:r>
            <w:r w:rsidRPr="00BF11B0">
              <w:rPr>
                <w:sz w:val="24"/>
                <w:szCs w:val="24"/>
              </w:rPr>
              <w:t>железном</w:t>
            </w:r>
            <w:r w:rsidRPr="00BF11B0">
              <w:rPr>
                <w:spacing w:val="1"/>
                <w:sz w:val="24"/>
                <w:szCs w:val="24"/>
              </w:rPr>
              <w:t xml:space="preserve"> </w:t>
            </w:r>
            <w:r w:rsidRPr="00BF11B0">
              <w:rPr>
                <w:sz w:val="24"/>
                <w:szCs w:val="24"/>
              </w:rPr>
              <w:t>веке.</w:t>
            </w:r>
            <w:r w:rsidRPr="00BF11B0">
              <w:rPr>
                <w:spacing w:val="1"/>
                <w:sz w:val="24"/>
                <w:szCs w:val="24"/>
              </w:rPr>
              <w:t xml:space="preserve"> </w:t>
            </w:r>
            <w:r w:rsidRPr="00BF11B0">
              <w:rPr>
                <w:sz w:val="24"/>
                <w:szCs w:val="24"/>
              </w:rPr>
              <w:t>Степь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распространении</w:t>
            </w:r>
            <w:r w:rsidRPr="00BF11B0">
              <w:rPr>
                <w:spacing w:val="-57"/>
                <w:sz w:val="24"/>
                <w:szCs w:val="24"/>
              </w:rPr>
              <w:t xml:space="preserve"> </w:t>
            </w:r>
            <w:r w:rsidRPr="00BF11B0">
              <w:rPr>
                <w:sz w:val="24"/>
                <w:szCs w:val="24"/>
              </w:rPr>
              <w:t>культурных</w:t>
            </w:r>
            <w:r w:rsidRPr="00BF11B0">
              <w:rPr>
                <w:spacing w:val="1"/>
                <w:sz w:val="24"/>
                <w:szCs w:val="24"/>
              </w:rPr>
              <w:t xml:space="preserve"> </w:t>
            </w:r>
            <w:r w:rsidRPr="00BF11B0">
              <w:rPr>
                <w:sz w:val="24"/>
                <w:szCs w:val="24"/>
              </w:rPr>
              <w:t>взаимовлияний.</w:t>
            </w:r>
            <w:r w:rsidRPr="00BF11B0">
              <w:rPr>
                <w:spacing w:val="1"/>
                <w:sz w:val="24"/>
                <w:szCs w:val="24"/>
              </w:rPr>
              <w:t xml:space="preserve"> </w:t>
            </w:r>
            <w:r w:rsidRPr="00BF11B0">
              <w:rPr>
                <w:sz w:val="24"/>
                <w:szCs w:val="24"/>
              </w:rPr>
              <w:t>Появление</w:t>
            </w:r>
            <w:r w:rsidRPr="00BF11B0">
              <w:rPr>
                <w:spacing w:val="1"/>
                <w:sz w:val="24"/>
                <w:szCs w:val="24"/>
              </w:rPr>
              <w:t xml:space="preserve"> </w:t>
            </w:r>
            <w:r w:rsidRPr="00BF11B0">
              <w:rPr>
                <w:sz w:val="24"/>
                <w:szCs w:val="24"/>
              </w:rPr>
              <w:t>первого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мире</w:t>
            </w:r>
            <w:r w:rsidRPr="00BF11B0">
              <w:rPr>
                <w:spacing w:val="1"/>
                <w:sz w:val="24"/>
                <w:szCs w:val="24"/>
              </w:rPr>
              <w:t xml:space="preserve"> </w:t>
            </w:r>
            <w:r w:rsidRPr="00BF11B0">
              <w:rPr>
                <w:sz w:val="24"/>
                <w:szCs w:val="24"/>
              </w:rPr>
              <w:t>колесного</w:t>
            </w:r>
            <w:r w:rsidRPr="00BF11B0">
              <w:rPr>
                <w:sz w:val="24"/>
                <w:szCs w:val="24"/>
              </w:rPr>
              <w:tab/>
            </w:r>
            <w:r w:rsidRPr="00BF11B0">
              <w:rPr>
                <w:spacing w:val="-1"/>
                <w:sz w:val="24"/>
                <w:szCs w:val="24"/>
              </w:rPr>
              <w:t>транспорта.</w:t>
            </w:r>
          </w:p>
          <w:p w14:paraId="70678E67" w14:textId="77777777" w:rsidR="00927F2E" w:rsidRPr="00BF11B0" w:rsidRDefault="00927F2E" w:rsidP="00BF11B0">
            <w:pPr>
              <w:pStyle w:val="TableParagraph"/>
              <w:spacing w:before="2"/>
              <w:contextualSpacing/>
              <w:rPr>
                <w:sz w:val="24"/>
                <w:szCs w:val="24"/>
              </w:rPr>
            </w:pPr>
          </w:p>
          <w:p w14:paraId="4FCEEF24" w14:textId="77777777" w:rsidR="00927F2E" w:rsidRPr="00BF11B0" w:rsidRDefault="0011740B" w:rsidP="00BF11B0">
            <w:pPr>
              <w:pStyle w:val="TableParagraph"/>
              <w:ind w:left="148" w:right="131"/>
              <w:contextualSpacing/>
              <w:jc w:val="both"/>
              <w:rPr>
                <w:sz w:val="24"/>
                <w:szCs w:val="24"/>
              </w:rPr>
            </w:pPr>
            <w:r w:rsidRPr="00BF11B0">
              <w:rPr>
                <w:sz w:val="24"/>
                <w:szCs w:val="24"/>
              </w:rPr>
              <w:t>Народы, проживавшие на этой территории до середины I</w:t>
            </w:r>
            <w:r w:rsidRPr="00BF11B0">
              <w:rPr>
                <w:spacing w:val="1"/>
                <w:sz w:val="24"/>
                <w:szCs w:val="24"/>
              </w:rPr>
              <w:t xml:space="preserve"> </w:t>
            </w:r>
            <w:r w:rsidRPr="00BF11B0">
              <w:rPr>
                <w:sz w:val="24"/>
                <w:szCs w:val="24"/>
              </w:rPr>
              <w:t>тысячелетия</w:t>
            </w:r>
            <w:r w:rsidRPr="00BF11B0">
              <w:rPr>
                <w:spacing w:val="1"/>
                <w:sz w:val="24"/>
                <w:szCs w:val="24"/>
              </w:rPr>
              <w:t xml:space="preserve"> </w:t>
            </w:r>
            <w:r w:rsidRPr="00BF11B0">
              <w:rPr>
                <w:sz w:val="24"/>
                <w:szCs w:val="24"/>
              </w:rPr>
              <w:t>до</w:t>
            </w:r>
            <w:r w:rsidRPr="00BF11B0">
              <w:rPr>
                <w:spacing w:val="1"/>
                <w:sz w:val="24"/>
                <w:szCs w:val="24"/>
              </w:rPr>
              <w:t xml:space="preserve"> </w:t>
            </w:r>
            <w:r w:rsidRPr="00BF11B0">
              <w:rPr>
                <w:sz w:val="24"/>
                <w:szCs w:val="24"/>
              </w:rPr>
              <w:t>н.</w:t>
            </w:r>
            <w:r w:rsidRPr="00BF11B0">
              <w:rPr>
                <w:spacing w:val="1"/>
                <w:sz w:val="24"/>
                <w:szCs w:val="24"/>
              </w:rPr>
              <w:t xml:space="preserve"> </w:t>
            </w:r>
            <w:r w:rsidRPr="00BF11B0">
              <w:rPr>
                <w:sz w:val="24"/>
                <w:szCs w:val="24"/>
              </w:rPr>
              <w:t>э.</w:t>
            </w:r>
            <w:r w:rsidRPr="00BF11B0">
              <w:rPr>
                <w:spacing w:val="1"/>
                <w:sz w:val="24"/>
                <w:szCs w:val="24"/>
              </w:rPr>
              <w:t xml:space="preserve"> </w:t>
            </w:r>
            <w:r w:rsidRPr="00BF11B0">
              <w:rPr>
                <w:sz w:val="24"/>
                <w:szCs w:val="24"/>
              </w:rPr>
              <w:t>Скифы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скифская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Античные города-государства Северного Причерноморья.</w:t>
            </w:r>
            <w:r w:rsidRPr="00BF11B0">
              <w:rPr>
                <w:spacing w:val="1"/>
                <w:sz w:val="24"/>
                <w:szCs w:val="24"/>
              </w:rPr>
              <w:t xml:space="preserve"> </w:t>
            </w:r>
            <w:r w:rsidRPr="00BF11B0">
              <w:rPr>
                <w:sz w:val="24"/>
                <w:szCs w:val="24"/>
              </w:rPr>
              <w:t>Боспорское</w:t>
            </w:r>
            <w:r w:rsidRPr="00BF11B0">
              <w:rPr>
                <w:spacing w:val="1"/>
                <w:sz w:val="24"/>
                <w:szCs w:val="24"/>
              </w:rPr>
              <w:t xml:space="preserve"> </w:t>
            </w:r>
            <w:r w:rsidRPr="00BF11B0">
              <w:rPr>
                <w:sz w:val="24"/>
                <w:szCs w:val="24"/>
              </w:rPr>
              <w:t>царство.</w:t>
            </w:r>
            <w:r w:rsidRPr="00BF11B0">
              <w:rPr>
                <w:spacing w:val="1"/>
                <w:sz w:val="24"/>
                <w:szCs w:val="24"/>
              </w:rPr>
              <w:t xml:space="preserve"> </w:t>
            </w:r>
            <w:r w:rsidRPr="00BF11B0">
              <w:rPr>
                <w:sz w:val="24"/>
                <w:szCs w:val="24"/>
              </w:rPr>
              <w:t>Пантикапей.</w:t>
            </w:r>
            <w:r w:rsidRPr="00BF11B0">
              <w:rPr>
                <w:spacing w:val="1"/>
                <w:sz w:val="24"/>
                <w:szCs w:val="24"/>
              </w:rPr>
              <w:t xml:space="preserve"> </w:t>
            </w:r>
            <w:r w:rsidRPr="00BF11B0">
              <w:rPr>
                <w:sz w:val="24"/>
                <w:szCs w:val="24"/>
              </w:rPr>
              <w:t>Античный</w:t>
            </w:r>
            <w:r w:rsidRPr="00BF11B0">
              <w:rPr>
                <w:spacing w:val="1"/>
                <w:sz w:val="24"/>
                <w:szCs w:val="24"/>
              </w:rPr>
              <w:t xml:space="preserve"> </w:t>
            </w:r>
            <w:r w:rsidRPr="00BF11B0">
              <w:rPr>
                <w:sz w:val="24"/>
                <w:szCs w:val="24"/>
              </w:rPr>
              <w:t>Херсонес.</w:t>
            </w:r>
            <w:r w:rsidRPr="00BF11B0">
              <w:rPr>
                <w:spacing w:val="1"/>
                <w:sz w:val="24"/>
                <w:szCs w:val="24"/>
              </w:rPr>
              <w:t xml:space="preserve"> </w:t>
            </w:r>
            <w:r w:rsidRPr="00BF11B0">
              <w:rPr>
                <w:sz w:val="24"/>
                <w:szCs w:val="24"/>
              </w:rPr>
              <w:t xml:space="preserve">Скифское         </w:t>
            </w:r>
            <w:r w:rsidRPr="00BF11B0">
              <w:rPr>
                <w:spacing w:val="14"/>
                <w:sz w:val="24"/>
                <w:szCs w:val="24"/>
              </w:rPr>
              <w:t xml:space="preserve"> </w:t>
            </w:r>
            <w:r w:rsidRPr="00BF11B0">
              <w:rPr>
                <w:sz w:val="24"/>
                <w:szCs w:val="24"/>
              </w:rPr>
              <w:t xml:space="preserve">царство         </w:t>
            </w:r>
            <w:r w:rsidRPr="00BF11B0">
              <w:rPr>
                <w:spacing w:val="13"/>
                <w:sz w:val="24"/>
                <w:szCs w:val="24"/>
              </w:rPr>
              <w:t xml:space="preserve"> </w:t>
            </w:r>
            <w:r w:rsidRPr="00BF11B0">
              <w:rPr>
                <w:sz w:val="24"/>
                <w:szCs w:val="24"/>
              </w:rPr>
              <w:t xml:space="preserve">в         </w:t>
            </w:r>
            <w:r w:rsidRPr="00BF11B0">
              <w:rPr>
                <w:spacing w:val="15"/>
                <w:sz w:val="24"/>
                <w:szCs w:val="24"/>
              </w:rPr>
              <w:t xml:space="preserve"> </w:t>
            </w:r>
            <w:r w:rsidRPr="00BF11B0">
              <w:rPr>
                <w:sz w:val="24"/>
                <w:szCs w:val="24"/>
              </w:rPr>
              <w:t xml:space="preserve">Крыму;         </w:t>
            </w:r>
            <w:r w:rsidRPr="00BF11B0">
              <w:rPr>
                <w:spacing w:val="18"/>
                <w:sz w:val="24"/>
                <w:szCs w:val="24"/>
              </w:rPr>
              <w:t xml:space="preserve"> </w:t>
            </w:r>
            <w:r w:rsidRPr="00BF11B0">
              <w:rPr>
                <w:sz w:val="24"/>
                <w:szCs w:val="24"/>
              </w:rPr>
              <w:t>Дербент.</w:t>
            </w:r>
          </w:p>
          <w:p w14:paraId="50B91D4E" w14:textId="77777777" w:rsidR="00927F2E" w:rsidRPr="00BF11B0" w:rsidRDefault="00927F2E" w:rsidP="00BF11B0">
            <w:pPr>
              <w:pStyle w:val="TableParagraph"/>
              <w:spacing w:before="3"/>
              <w:contextualSpacing/>
              <w:rPr>
                <w:sz w:val="24"/>
                <w:szCs w:val="24"/>
              </w:rPr>
            </w:pPr>
          </w:p>
          <w:p w14:paraId="68A62262" w14:textId="77777777" w:rsidR="00927F2E" w:rsidRPr="00BF11B0" w:rsidRDefault="0011740B" w:rsidP="00BF11B0">
            <w:pPr>
              <w:pStyle w:val="TableParagraph"/>
              <w:spacing w:before="1"/>
              <w:ind w:left="148" w:right="128"/>
              <w:contextualSpacing/>
              <w:jc w:val="both"/>
              <w:rPr>
                <w:sz w:val="24"/>
                <w:szCs w:val="24"/>
              </w:rPr>
            </w:pPr>
            <w:r w:rsidRPr="00BF11B0">
              <w:rPr>
                <w:sz w:val="24"/>
                <w:szCs w:val="24"/>
              </w:rPr>
              <w:t>Великое</w:t>
            </w:r>
            <w:r w:rsidRPr="00BF11B0">
              <w:rPr>
                <w:spacing w:val="1"/>
                <w:sz w:val="24"/>
                <w:szCs w:val="24"/>
              </w:rPr>
              <w:t xml:space="preserve"> </w:t>
            </w:r>
            <w:r w:rsidRPr="00BF11B0">
              <w:rPr>
                <w:sz w:val="24"/>
                <w:szCs w:val="24"/>
              </w:rPr>
              <w:t>переселение</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Миграция</w:t>
            </w:r>
            <w:r w:rsidRPr="00BF11B0">
              <w:rPr>
                <w:spacing w:val="61"/>
                <w:sz w:val="24"/>
                <w:szCs w:val="24"/>
              </w:rPr>
              <w:t xml:space="preserve"> </w:t>
            </w:r>
            <w:r w:rsidRPr="00BF11B0">
              <w:rPr>
                <w:sz w:val="24"/>
                <w:szCs w:val="24"/>
              </w:rPr>
              <w:t>готов.</w:t>
            </w:r>
            <w:r w:rsidRPr="00BF11B0">
              <w:rPr>
                <w:spacing w:val="1"/>
                <w:sz w:val="24"/>
                <w:szCs w:val="24"/>
              </w:rPr>
              <w:t xml:space="preserve"> </w:t>
            </w:r>
            <w:r w:rsidRPr="00BF11B0">
              <w:rPr>
                <w:sz w:val="24"/>
                <w:szCs w:val="24"/>
              </w:rPr>
              <w:t>Нашествие</w:t>
            </w:r>
            <w:r w:rsidRPr="00BF11B0">
              <w:rPr>
                <w:spacing w:val="1"/>
                <w:sz w:val="24"/>
                <w:szCs w:val="24"/>
              </w:rPr>
              <w:t xml:space="preserve"> </w:t>
            </w:r>
            <w:r w:rsidRPr="00BF11B0">
              <w:rPr>
                <w:sz w:val="24"/>
                <w:szCs w:val="24"/>
              </w:rPr>
              <w:t>гуннов.</w:t>
            </w:r>
            <w:r w:rsidRPr="00BF11B0">
              <w:rPr>
                <w:spacing w:val="1"/>
                <w:sz w:val="24"/>
                <w:szCs w:val="24"/>
              </w:rPr>
              <w:t xml:space="preserve"> </w:t>
            </w:r>
            <w:r w:rsidRPr="00BF11B0">
              <w:rPr>
                <w:sz w:val="24"/>
                <w:szCs w:val="24"/>
              </w:rPr>
              <w:t>Вопрос</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славянской</w:t>
            </w:r>
            <w:r w:rsidRPr="00BF11B0">
              <w:rPr>
                <w:spacing w:val="1"/>
                <w:sz w:val="24"/>
                <w:szCs w:val="24"/>
              </w:rPr>
              <w:t xml:space="preserve"> </w:t>
            </w:r>
            <w:r w:rsidRPr="00BF11B0">
              <w:rPr>
                <w:sz w:val="24"/>
                <w:szCs w:val="24"/>
              </w:rPr>
              <w:t>прародине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происхождении славян. Расселение славян, их разделение</w:t>
            </w:r>
            <w:r w:rsidRPr="00BF11B0">
              <w:rPr>
                <w:spacing w:val="1"/>
                <w:sz w:val="24"/>
                <w:szCs w:val="24"/>
              </w:rPr>
              <w:t xml:space="preserve"> </w:t>
            </w:r>
            <w:r w:rsidRPr="00BF11B0">
              <w:rPr>
                <w:sz w:val="24"/>
                <w:szCs w:val="24"/>
              </w:rPr>
              <w:t>на три ветви - восточных, западных и южных. Славянские</w:t>
            </w:r>
            <w:r w:rsidRPr="00BF11B0">
              <w:rPr>
                <w:spacing w:val="1"/>
                <w:sz w:val="24"/>
                <w:szCs w:val="24"/>
              </w:rPr>
              <w:t xml:space="preserve"> </w:t>
            </w:r>
            <w:r w:rsidRPr="00BF11B0">
              <w:rPr>
                <w:sz w:val="24"/>
                <w:szCs w:val="24"/>
              </w:rPr>
              <w:t>общности Восточной Европы. Их соседи - балты и финно-</w:t>
            </w:r>
            <w:r w:rsidRPr="00BF11B0">
              <w:rPr>
                <w:spacing w:val="1"/>
                <w:sz w:val="24"/>
                <w:szCs w:val="24"/>
              </w:rPr>
              <w:t xml:space="preserve"> </w:t>
            </w:r>
            <w:r w:rsidRPr="00BF11B0">
              <w:rPr>
                <w:sz w:val="24"/>
                <w:szCs w:val="24"/>
              </w:rPr>
              <w:t>угры.</w:t>
            </w:r>
            <w:r w:rsidRPr="00BF11B0">
              <w:rPr>
                <w:spacing w:val="1"/>
                <w:sz w:val="24"/>
                <w:szCs w:val="24"/>
              </w:rPr>
              <w:t xml:space="preserve"> </w:t>
            </w:r>
            <w:r w:rsidRPr="00BF11B0">
              <w:rPr>
                <w:sz w:val="24"/>
                <w:szCs w:val="24"/>
              </w:rPr>
              <w:t>Хозяйство</w:t>
            </w:r>
            <w:r w:rsidRPr="00BF11B0">
              <w:rPr>
                <w:spacing w:val="1"/>
                <w:sz w:val="24"/>
                <w:szCs w:val="24"/>
              </w:rPr>
              <w:t xml:space="preserve"> </w:t>
            </w:r>
            <w:r w:rsidRPr="00BF11B0">
              <w:rPr>
                <w:sz w:val="24"/>
                <w:szCs w:val="24"/>
              </w:rPr>
              <w:t>восточных</w:t>
            </w:r>
            <w:r w:rsidRPr="00BF11B0">
              <w:rPr>
                <w:spacing w:val="1"/>
                <w:sz w:val="24"/>
                <w:szCs w:val="24"/>
              </w:rPr>
              <w:t xml:space="preserve"> </w:t>
            </w:r>
            <w:r w:rsidRPr="00BF11B0">
              <w:rPr>
                <w:sz w:val="24"/>
                <w:szCs w:val="24"/>
              </w:rPr>
              <w:t>славян,</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общественный</w:t>
            </w:r>
            <w:r w:rsidRPr="00BF11B0">
              <w:rPr>
                <w:spacing w:val="1"/>
                <w:sz w:val="24"/>
                <w:szCs w:val="24"/>
              </w:rPr>
              <w:t xml:space="preserve"> </w:t>
            </w:r>
            <w:r w:rsidRPr="00BF11B0">
              <w:rPr>
                <w:sz w:val="24"/>
                <w:szCs w:val="24"/>
              </w:rPr>
              <w:t>строй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политическая</w:t>
            </w:r>
            <w:r w:rsidRPr="00BF11B0">
              <w:rPr>
                <w:spacing w:val="1"/>
                <w:sz w:val="24"/>
                <w:szCs w:val="24"/>
              </w:rPr>
              <w:t xml:space="preserve"> </w:t>
            </w:r>
            <w:r w:rsidRPr="00BF11B0">
              <w:rPr>
                <w:sz w:val="24"/>
                <w:szCs w:val="24"/>
              </w:rPr>
              <w:t>организация.</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 xml:space="preserve">княжеской       </w:t>
            </w:r>
            <w:r w:rsidRPr="00BF11B0">
              <w:rPr>
                <w:spacing w:val="52"/>
                <w:sz w:val="24"/>
                <w:szCs w:val="24"/>
              </w:rPr>
              <w:t xml:space="preserve"> </w:t>
            </w:r>
            <w:r w:rsidRPr="00BF11B0">
              <w:rPr>
                <w:sz w:val="24"/>
                <w:szCs w:val="24"/>
              </w:rPr>
              <w:t xml:space="preserve">власти.       </w:t>
            </w:r>
            <w:r w:rsidRPr="00BF11B0">
              <w:rPr>
                <w:spacing w:val="50"/>
                <w:sz w:val="24"/>
                <w:szCs w:val="24"/>
              </w:rPr>
              <w:t xml:space="preserve"> </w:t>
            </w:r>
            <w:r w:rsidRPr="00BF11B0">
              <w:rPr>
                <w:sz w:val="24"/>
                <w:szCs w:val="24"/>
              </w:rPr>
              <w:t xml:space="preserve">Традиционные       </w:t>
            </w:r>
            <w:r w:rsidRPr="00BF11B0">
              <w:rPr>
                <w:spacing w:val="50"/>
                <w:sz w:val="24"/>
                <w:szCs w:val="24"/>
              </w:rPr>
              <w:t xml:space="preserve"> </w:t>
            </w:r>
            <w:r w:rsidRPr="00BF11B0">
              <w:rPr>
                <w:sz w:val="24"/>
                <w:szCs w:val="24"/>
              </w:rPr>
              <w:t>верования.</w:t>
            </w:r>
          </w:p>
          <w:p w14:paraId="4881FCC4" w14:textId="77777777" w:rsidR="00927F2E" w:rsidRPr="00BF11B0" w:rsidRDefault="00927F2E" w:rsidP="00BF11B0">
            <w:pPr>
              <w:pStyle w:val="TableParagraph"/>
              <w:spacing w:before="3"/>
              <w:contextualSpacing/>
              <w:rPr>
                <w:sz w:val="24"/>
                <w:szCs w:val="24"/>
              </w:rPr>
            </w:pPr>
          </w:p>
          <w:p w14:paraId="3DCACC03" w14:textId="77777777" w:rsidR="00927F2E" w:rsidRPr="00BF11B0" w:rsidRDefault="0011740B" w:rsidP="00BF11B0">
            <w:pPr>
              <w:pStyle w:val="TableParagraph"/>
              <w:spacing w:before="1"/>
              <w:ind w:left="148" w:right="134"/>
              <w:contextualSpacing/>
              <w:jc w:val="both"/>
              <w:rPr>
                <w:sz w:val="24"/>
                <w:szCs w:val="24"/>
              </w:rPr>
            </w:pPr>
            <w:r w:rsidRPr="00BF11B0">
              <w:rPr>
                <w:sz w:val="24"/>
                <w:szCs w:val="24"/>
              </w:rPr>
              <w:t>Страны и народы Восточной Европы, Сибири и Дальнего</w:t>
            </w:r>
            <w:r w:rsidRPr="00BF11B0">
              <w:rPr>
                <w:spacing w:val="1"/>
                <w:sz w:val="24"/>
                <w:szCs w:val="24"/>
              </w:rPr>
              <w:t xml:space="preserve"> </w:t>
            </w:r>
            <w:r w:rsidRPr="00BF11B0">
              <w:rPr>
                <w:sz w:val="24"/>
                <w:szCs w:val="24"/>
              </w:rPr>
              <w:t>Востока. Тюркский каганат. Хазарский каганат. Волжская</w:t>
            </w:r>
            <w:r w:rsidRPr="00BF11B0">
              <w:rPr>
                <w:spacing w:val="1"/>
                <w:sz w:val="24"/>
                <w:szCs w:val="24"/>
              </w:rPr>
              <w:t xml:space="preserve"> </w:t>
            </w:r>
            <w:r w:rsidRPr="00BF11B0">
              <w:rPr>
                <w:sz w:val="24"/>
                <w:szCs w:val="24"/>
              </w:rPr>
              <w:t>Булгария.</w:t>
            </w:r>
          </w:p>
        </w:tc>
      </w:tr>
      <w:tr w:rsidR="00927F2E" w:rsidRPr="00BF11B0" w14:paraId="0B928E29" w14:textId="77777777">
        <w:trPr>
          <w:trHeight w:val="2082"/>
        </w:trPr>
        <w:tc>
          <w:tcPr>
            <w:tcW w:w="3274" w:type="dxa"/>
          </w:tcPr>
          <w:p w14:paraId="574BD957" w14:textId="77777777" w:rsidR="00927F2E" w:rsidRPr="00BF11B0" w:rsidRDefault="00927F2E" w:rsidP="00BF11B0">
            <w:pPr>
              <w:pStyle w:val="TableParagraph"/>
              <w:contextualSpacing/>
              <w:rPr>
                <w:sz w:val="24"/>
                <w:szCs w:val="24"/>
              </w:rPr>
            </w:pPr>
          </w:p>
          <w:p w14:paraId="13DDCFAD" w14:textId="77777777" w:rsidR="00927F2E" w:rsidRPr="00BF11B0" w:rsidRDefault="0011740B" w:rsidP="00BF11B0">
            <w:pPr>
              <w:pStyle w:val="TableParagraph"/>
              <w:spacing w:before="209"/>
              <w:ind w:left="148" w:right="135"/>
              <w:contextualSpacing/>
              <w:jc w:val="both"/>
              <w:rPr>
                <w:sz w:val="24"/>
                <w:szCs w:val="24"/>
              </w:rPr>
            </w:pPr>
            <w:r w:rsidRPr="00BF11B0">
              <w:rPr>
                <w:sz w:val="24"/>
                <w:szCs w:val="24"/>
              </w:rPr>
              <w:t>Русь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IX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начале</w:t>
            </w:r>
            <w:r w:rsidRPr="00BF11B0">
              <w:rPr>
                <w:spacing w:val="1"/>
                <w:sz w:val="24"/>
                <w:szCs w:val="24"/>
              </w:rPr>
              <w:t xml:space="preserve"> </w:t>
            </w:r>
            <w:r w:rsidRPr="00BF11B0">
              <w:rPr>
                <w:sz w:val="24"/>
                <w:szCs w:val="24"/>
              </w:rPr>
              <w:t>XII</w:t>
            </w:r>
            <w:r w:rsidRPr="00BF11B0">
              <w:rPr>
                <w:spacing w:val="1"/>
                <w:sz w:val="24"/>
                <w:szCs w:val="24"/>
              </w:rPr>
              <w:t xml:space="preserve"> </w:t>
            </w:r>
            <w:r w:rsidRPr="00BF11B0">
              <w:rPr>
                <w:sz w:val="24"/>
                <w:szCs w:val="24"/>
              </w:rPr>
              <w:t>вв.</w:t>
            </w:r>
            <w:r w:rsidRPr="00BF11B0">
              <w:rPr>
                <w:spacing w:val="-57"/>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государства</w:t>
            </w:r>
            <w:r w:rsidRPr="00BF11B0">
              <w:rPr>
                <w:spacing w:val="-57"/>
                <w:sz w:val="24"/>
                <w:szCs w:val="24"/>
              </w:rPr>
              <w:t xml:space="preserve"> </w:t>
            </w:r>
            <w:r w:rsidRPr="00BF11B0">
              <w:rPr>
                <w:sz w:val="24"/>
                <w:szCs w:val="24"/>
              </w:rPr>
              <w:t>Русь.</w:t>
            </w:r>
          </w:p>
        </w:tc>
        <w:tc>
          <w:tcPr>
            <w:tcW w:w="6382" w:type="dxa"/>
          </w:tcPr>
          <w:p w14:paraId="3F74D6FF" w14:textId="77777777" w:rsidR="00927F2E" w:rsidRPr="00BF11B0" w:rsidRDefault="0011740B" w:rsidP="00BF11B0">
            <w:pPr>
              <w:pStyle w:val="TableParagraph"/>
              <w:spacing w:before="65"/>
              <w:ind w:left="148" w:right="129"/>
              <w:contextualSpacing/>
              <w:jc w:val="both"/>
              <w:rPr>
                <w:sz w:val="24"/>
                <w:szCs w:val="24"/>
              </w:rPr>
            </w:pPr>
            <w:r w:rsidRPr="00BF11B0">
              <w:rPr>
                <w:sz w:val="24"/>
                <w:szCs w:val="24"/>
              </w:rPr>
              <w:t>Исторические</w:t>
            </w:r>
            <w:r w:rsidRPr="00BF11B0">
              <w:rPr>
                <w:spacing w:val="1"/>
                <w:sz w:val="24"/>
                <w:szCs w:val="24"/>
              </w:rPr>
              <w:t xml:space="preserve"> </w:t>
            </w:r>
            <w:r w:rsidRPr="00BF11B0">
              <w:rPr>
                <w:sz w:val="24"/>
                <w:szCs w:val="24"/>
              </w:rPr>
              <w:t>условия</w:t>
            </w:r>
            <w:r w:rsidRPr="00BF11B0">
              <w:rPr>
                <w:spacing w:val="1"/>
                <w:sz w:val="24"/>
                <w:szCs w:val="24"/>
              </w:rPr>
              <w:t xml:space="preserve"> </w:t>
            </w:r>
            <w:r w:rsidRPr="00BF11B0">
              <w:rPr>
                <w:sz w:val="24"/>
                <w:szCs w:val="24"/>
              </w:rPr>
              <w:t>складывания</w:t>
            </w:r>
            <w:r w:rsidRPr="00BF11B0">
              <w:rPr>
                <w:spacing w:val="1"/>
                <w:sz w:val="24"/>
                <w:szCs w:val="24"/>
              </w:rPr>
              <w:t xml:space="preserve"> </w:t>
            </w:r>
            <w:r w:rsidRPr="00BF11B0">
              <w:rPr>
                <w:sz w:val="24"/>
                <w:szCs w:val="24"/>
              </w:rPr>
              <w:t>русской</w:t>
            </w:r>
            <w:r w:rsidRPr="00BF11B0">
              <w:rPr>
                <w:spacing w:val="1"/>
                <w:sz w:val="24"/>
                <w:szCs w:val="24"/>
              </w:rPr>
              <w:t xml:space="preserve"> </w:t>
            </w:r>
            <w:r w:rsidRPr="00BF11B0">
              <w:rPr>
                <w:sz w:val="24"/>
                <w:szCs w:val="24"/>
              </w:rPr>
              <w:t>государственности:</w:t>
            </w:r>
            <w:r w:rsidRPr="00BF11B0">
              <w:rPr>
                <w:spacing w:val="1"/>
                <w:sz w:val="24"/>
                <w:szCs w:val="24"/>
              </w:rPr>
              <w:t xml:space="preserve"> </w:t>
            </w:r>
            <w:r w:rsidRPr="00BF11B0">
              <w:rPr>
                <w:sz w:val="24"/>
                <w:szCs w:val="24"/>
              </w:rPr>
              <w:t>природно-климатический</w:t>
            </w:r>
            <w:r w:rsidRPr="00BF11B0">
              <w:rPr>
                <w:spacing w:val="1"/>
                <w:sz w:val="24"/>
                <w:szCs w:val="24"/>
              </w:rPr>
              <w:t xml:space="preserve"> </w:t>
            </w:r>
            <w:r w:rsidRPr="00BF11B0">
              <w:rPr>
                <w:sz w:val="24"/>
                <w:szCs w:val="24"/>
              </w:rPr>
              <w:t>фактор</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политические</w:t>
            </w:r>
            <w:r w:rsidRPr="00BF11B0">
              <w:rPr>
                <w:spacing w:val="1"/>
                <w:sz w:val="24"/>
                <w:szCs w:val="24"/>
              </w:rPr>
              <w:t xml:space="preserve"> </w:t>
            </w:r>
            <w:r w:rsidRPr="00BF11B0">
              <w:rPr>
                <w:sz w:val="24"/>
                <w:szCs w:val="24"/>
              </w:rPr>
              <w:t>процессы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Европе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конце</w:t>
            </w:r>
            <w:r w:rsidRPr="00BF11B0">
              <w:rPr>
                <w:spacing w:val="1"/>
                <w:sz w:val="24"/>
                <w:szCs w:val="24"/>
              </w:rPr>
              <w:t xml:space="preserve"> </w:t>
            </w:r>
            <w:r w:rsidRPr="00BF11B0">
              <w:rPr>
                <w:sz w:val="24"/>
                <w:szCs w:val="24"/>
              </w:rPr>
              <w:t>I</w:t>
            </w:r>
            <w:r w:rsidRPr="00BF11B0">
              <w:rPr>
                <w:spacing w:val="1"/>
                <w:sz w:val="24"/>
                <w:szCs w:val="24"/>
              </w:rPr>
              <w:t xml:space="preserve"> </w:t>
            </w:r>
            <w:r w:rsidRPr="00BF11B0">
              <w:rPr>
                <w:sz w:val="24"/>
                <w:szCs w:val="24"/>
              </w:rPr>
              <w:t>тыс.</w:t>
            </w:r>
            <w:r w:rsidRPr="00BF11B0">
              <w:rPr>
                <w:spacing w:val="1"/>
                <w:sz w:val="24"/>
                <w:szCs w:val="24"/>
              </w:rPr>
              <w:t xml:space="preserve"> </w:t>
            </w:r>
            <w:r w:rsidRPr="00BF11B0">
              <w:rPr>
                <w:sz w:val="24"/>
                <w:szCs w:val="24"/>
              </w:rPr>
              <w:t>н.</w:t>
            </w:r>
            <w:r w:rsidRPr="00BF11B0">
              <w:rPr>
                <w:spacing w:val="1"/>
                <w:sz w:val="24"/>
                <w:szCs w:val="24"/>
              </w:rPr>
              <w:t xml:space="preserve"> </w:t>
            </w:r>
            <w:r w:rsidRPr="00BF11B0">
              <w:rPr>
                <w:sz w:val="24"/>
                <w:szCs w:val="24"/>
              </w:rPr>
              <w:t>э.</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новой</w:t>
            </w:r>
            <w:r w:rsidRPr="00BF11B0">
              <w:rPr>
                <w:spacing w:val="1"/>
                <w:sz w:val="24"/>
                <w:szCs w:val="24"/>
              </w:rPr>
              <w:t xml:space="preserve"> </w:t>
            </w:r>
            <w:r w:rsidRPr="00BF11B0">
              <w:rPr>
                <w:sz w:val="24"/>
                <w:szCs w:val="24"/>
              </w:rPr>
              <w:t>политической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этнической</w:t>
            </w:r>
            <w:r w:rsidRPr="00BF11B0">
              <w:rPr>
                <w:spacing w:val="1"/>
                <w:sz w:val="24"/>
                <w:szCs w:val="24"/>
              </w:rPr>
              <w:t xml:space="preserve"> </w:t>
            </w:r>
            <w:r w:rsidRPr="00BF11B0">
              <w:rPr>
                <w:sz w:val="24"/>
                <w:szCs w:val="24"/>
              </w:rPr>
              <w:t>карты</w:t>
            </w:r>
            <w:r w:rsidRPr="00BF11B0">
              <w:rPr>
                <w:spacing w:val="-57"/>
                <w:sz w:val="24"/>
                <w:szCs w:val="24"/>
              </w:rPr>
              <w:t xml:space="preserve"> </w:t>
            </w:r>
            <w:r w:rsidRPr="00BF11B0">
              <w:rPr>
                <w:sz w:val="24"/>
                <w:szCs w:val="24"/>
              </w:rPr>
              <w:t>континента.</w:t>
            </w:r>
          </w:p>
          <w:p w14:paraId="0068C27E" w14:textId="77777777" w:rsidR="00927F2E" w:rsidRPr="00BF11B0" w:rsidRDefault="00927F2E" w:rsidP="00BF11B0">
            <w:pPr>
              <w:pStyle w:val="TableParagraph"/>
              <w:spacing w:before="3"/>
              <w:contextualSpacing/>
              <w:rPr>
                <w:sz w:val="24"/>
                <w:szCs w:val="24"/>
              </w:rPr>
            </w:pPr>
          </w:p>
          <w:p w14:paraId="4DFA04AF" w14:textId="77777777" w:rsidR="00927F2E" w:rsidRPr="00BF11B0" w:rsidRDefault="0011740B" w:rsidP="00BF11B0">
            <w:pPr>
              <w:pStyle w:val="TableParagraph"/>
              <w:ind w:left="148"/>
              <w:contextualSpacing/>
              <w:jc w:val="both"/>
              <w:rPr>
                <w:sz w:val="24"/>
                <w:szCs w:val="24"/>
              </w:rPr>
            </w:pPr>
            <w:r w:rsidRPr="00BF11B0">
              <w:rPr>
                <w:sz w:val="24"/>
                <w:szCs w:val="24"/>
              </w:rPr>
              <w:t xml:space="preserve">Первые  </w:t>
            </w:r>
            <w:r w:rsidRPr="00BF11B0">
              <w:rPr>
                <w:spacing w:val="47"/>
                <w:sz w:val="24"/>
                <w:szCs w:val="24"/>
              </w:rPr>
              <w:t xml:space="preserve"> </w:t>
            </w:r>
            <w:r w:rsidRPr="00BF11B0">
              <w:rPr>
                <w:sz w:val="24"/>
                <w:szCs w:val="24"/>
              </w:rPr>
              <w:t xml:space="preserve">известия   </w:t>
            </w:r>
            <w:r w:rsidRPr="00BF11B0">
              <w:rPr>
                <w:spacing w:val="46"/>
                <w:sz w:val="24"/>
                <w:szCs w:val="24"/>
              </w:rPr>
              <w:t xml:space="preserve"> </w:t>
            </w:r>
            <w:r w:rsidRPr="00BF11B0">
              <w:rPr>
                <w:sz w:val="24"/>
                <w:szCs w:val="24"/>
              </w:rPr>
              <w:t xml:space="preserve">о   </w:t>
            </w:r>
            <w:r w:rsidRPr="00BF11B0">
              <w:rPr>
                <w:spacing w:val="46"/>
                <w:sz w:val="24"/>
                <w:szCs w:val="24"/>
              </w:rPr>
              <w:t xml:space="preserve"> </w:t>
            </w:r>
            <w:r w:rsidRPr="00BF11B0">
              <w:rPr>
                <w:sz w:val="24"/>
                <w:szCs w:val="24"/>
              </w:rPr>
              <w:t xml:space="preserve">Руси.   </w:t>
            </w:r>
            <w:r w:rsidRPr="00BF11B0">
              <w:rPr>
                <w:spacing w:val="46"/>
                <w:sz w:val="24"/>
                <w:szCs w:val="24"/>
              </w:rPr>
              <w:t xml:space="preserve"> </w:t>
            </w:r>
            <w:r w:rsidRPr="00BF11B0">
              <w:rPr>
                <w:sz w:val="24"/>
                <w:szCs w:val="24"/>
              </w:rPr>
              <w:t xml:space="preserve">Проблема   </w:t>
            </w:r>
            <w:r w:rsidRPr="00BF11B0">
              <w:rPr>
                <w:spacing w:val="47"/>
                <w:sz w:val="24"/>
                <w:szCs w:val="24"/>
              </w:rPr>
              <w:t xml:space="preserve"> </w:t>
            </w:r>
            <w:r w:rsidRPr="00BF11B0">
              <w:rPr>
                <w:sz w:val="24"/>
                <w:szCs w:val="24"/>
              </w:rPr>
              <w:t>образования</w:t>
            </w:r>
          </w:p>
        </w:tc>
      </w:tr>
      <w:tr w:rsidR="00927F2E" w:rsidRPr="00BF11B0" w14:paraId="5BB0F222" w14:textId="77777777">
        <w:trPr>
          <w:trHeight w:val="3686"/>
        </w:trPr>
        <w:tc>
          <w:tcPr>
            <w:tcW w:w="3274" w:type="dxa"/>
          </w:tcPr>
          <w:p w14:paraId="106481EE" w14:textId="77777777" w:rsidR="00927F2E" w:rsidRPr="00BF11B0" w:rsidRDefault="00927F2E" w:rsidP="00BF11B0">
            <w:pPr>
              <w:pStyle w:val="TableParagraph"/>
              <w:contextualSpacing/>
              <w:rPr>
                <w:sz w:val="24"/>
                <w:szCs w:val="24"/>
              </w:rPr>
            </w:pPr>
          </w:p>
        </w:tc>
        <w:tc>
          <w:tcPr>
            <w:tcW w:w="6382" w:type="dxa"/>
          </w:tcPr>
          <w:p w14:paraId="7AD9426D" w14:textId="77777777" w:rsidR="00927F2E" w:rsidRPr="00BF11B0" w:rsidRDefault="0011740B" w:rsidP="00BF11B0">
            <w:pPr>
              <w:pStyle w:val="TableParagraph"/>
              <w:spacing w:before="65"/>
              <w:ind w:left="148" w:right="136"/>
              <w:contextualSpacing/>
              <w:jc w:val="both"/>
              <w:rPr>
                <w:sz w:val="24"/>
                <w:szCs w:val="24"/>
              </w:rPr>
            </w:pPr>
            <w:r w:rsidRPr="00BF11B0">
              <w:rPr>
                <w:sz w:val="24"/>
                <w:szCs w:val="24"/>
              </w:rPr>
              <w:t>государства Русь. Скандинавы на Руси. Начало династии</w:t>
            </w:r>
            <w:r w:rsidRPr="00BF11B0">
              <w:rPr>
                <w:spacing w:val="1"/>
                <w:sz w:val="24"/>
                <w:szCs w:val="24"/>
              </w:rPr>
              <w:t xml:space="preserve"> </w:t>
            </w:r>
            <w:r w:rsidRPr="00BF11B0">
              <w:rPr>
                <w:sz w:val="24"/>
                <w:szCs w:val="24"/>
              </w:rPr>
              <w:t>Рюриковичей.</w:t>
            </w:r>
          </w:p>
          <w:p w14:paraId="7BD64DEC" w14:textId="77777777" w:rsidR="00927F2E" w:rsidRPr="00BF11B0" w:rsidRDefault="00927F2E" w:rsidP="00BF11B0">
            <w:pPr>
              <w:pStyle w:val="TableParagraph"/>
              <w:spacing w:before="3"/>
              <w:contextualSpacing/>
              <w:rPr>
                <w:sz w:val="24"/>
                <w:szCs w:val="24"/>
              </w:rPr>
            </w:pPr>
          </w:p>
          <w:p w14:paraId="67786087" w14:textId="77777777" w:rsidR="00927F2E" w:rsidRPr="00BF11B0" w:rsidRDefault="0011740B" w:rsidP="00BF11B0">
            <w:pPr>
              <w:pStyle w:val="TableParagraph"/>
              <w:spacing w:before="1"/>
              <w:ind w:left="148" w:right="132"/>
              <w:contextualSpacing/>
              <w:jc w:val="both"/>
              <w:rPr>
                <w:sz w:val="24"/>
                <w:szCs w:val="24"/>
              </w:rPr>
            </w:pPr>
            <w:r w:rsidRPr="00BF11B0">
              <w:rPr>
                <w:sz w:val="24"/>
                <w:szCs w:val="24"/>
              </w:rPr>
              <w:t>Формирование</w:t>
            </w:r>
            <w:r w:rsidRPr="00BF11B0">
              <w:rPr>
                <w:spacing w:val="1"/>
                <w:sz w:val="24"/>
                <w:szCs w:val="24"/>
              </w:rPr>
              <w:t xml:space="preserve"> </w:t>
            </w:r>
            <w:r w:rsidRPr="00BF11B0">
              <w:rPr>
                <w:sz w:val="24"/>
                <w:szCs w:val="24"/>
              </w:rPr>
              <w:t>территории</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Русь.</w:t>
            </w:r>
            <w:r w:rsidRPr="00BF11B0">
              <w:rPr>
                <w:spacing w:val="1"/>
                <w:sz w:val="24"/>
                <w:szCs w:val="24"/>
              </w:rPr>
              <w:t xml:space="preserve"> </w:t>
            </w:r>
            <w:r w:rsidRPr="00BF11B0">
              <w:rPr>
                <w:sz w:val="24"/>
                <w:szCs w:val="24"/>
              </w:rPr>
              <w:t>Дань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полюдье.</w:t>
            </w:r>
            <w:r w:rsidRPr="00BF11B0">
              <w:rPr>
                <w:spacing w:val="1"/>
                <w:sz w:val="24"/>
                <w:szCs w:val="24"/>
              </w:rPr>
              <w:t xml:space="preserve"> </w:t>
            </w:r>
            <w:r w:rsidRPr="00BF11B0">
              <w:rPr>
                <w:sz w:val="24"/>
                <w:szCs w:val="24"/>
              </w:rPr>
              <w:t>Первые</w:t>
            </w:r>
            <w:r w:rsidRPr="00BF11B0">
              <w:rPr>
                <w:spacing w:val="1"/>
                <w:sz w:val="24"/>
                <w:szCs w:val="24"/>
              </w:rPr>
              <w:t xml:space="preserve"> </w:t>
            </w:r>
            <w:r w:rsidRPr="00BF11B0">
              <w:rPr>
                <w:sz w:val="24"/>
                <w:szCs w:val="24"/>
              </w:rPr>
              <w:t>русские</w:t>
            </w:r>
            <w:r w:rsidRPr="00BF11B0">
              <w:rPr>
                <w:spacing w:val="1"/>
                <w:sz w:val="24"/>
                <w:szCs w:val="24"/>
              </w:rPr>
              <w:t xml:space="preserve"> </w:t>
            </w:r>
            <w:r w:rsidRPr="00BF11B0">
              <w:rPr>
                <w:sz w:val="24"/>
                <w:szCs w:val="24"/>
              </w:rPr>
              <w:t>князья.</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с</w:t>
            </w:r>
            <w:r w:rsidRPr="00BF11B0">
              <w:rPr>
                <w:spacing w:val="-57"/>
                <w:sz w:val="24"/>
                <w:szCs w:val="24"/>
              </w:rPr>
              <w:t xml:space="preserve"> </w:t>
            </w:r>
            <w:r w:rsidRPr="00BF11B0">
              <w:rPr>
                <w:sz w:val="24"/>
                <w:szCs w:val="24"/>
              </w:rPr>
              <w:t>Византийской империей, странами Центральной, Западной</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Северной</w:t>
            </w:r>
            <w:r w:rsidRPr="00BF11B0">
              <w:rPr>
                <w:spacing w:val="1"/>
                <w:sz w:val="24"/>
                <w:szCs w:val="24"/>
              </w:rPr>
              <w:t xml:space="preserve"> </w:t>
            </w:r>
            <w:r w:rsidRPr="00BF11B0">
              <w:rPr>
                <w:sz w:val="24"/>
                <w:szCs w:val="24"/>
              </w:rPr>
              <w:t>Европы,</w:t>
            </w:r>
            <w:r w:rsidRPr="00BF11B0">
              <w:rPr>
                <w:spacing w:val="1"/>
                <w:sz w:val="24"/>
                <w:szCs w:val="24"/>
              </w:rPr>
              <w:t xml:space="preserve"> </w:t>
            </w:r>
            <w:r w:rsidRPr="00BF11B0">
              <w:rPr>
                <w:sz w:val="24"/>
                <w:szCs w:val="24"/>
              </w:rPr>
              <w:t>кочевниками</w:t>
            </w:r>
            <w:r w:rsidRPr="00BF11B0">
              <w:rPr>
                <w:spacing w:val="1"/>
                <w:sz w:val="24"/>
                <w:szCs w:val="24"/>
              </w:rPr>
              <w:t xml:space="preserve"> </w:t>
            </w:r>
            <w:r w:rsidRPr="00BF11B0">
              <w:rPr>
                <w:sz w:val="24"/>
                <w:szCs w:val="24"/>
              </w:rPr>
              <w:t>европейских</w:t>
            </w:r>
            <w:r w:rsidRPr="00BF11B0">
              <w:rPr>
                <w:spacing w:val="1"/>
                <w:sz w:val="24"/>
                <w:szCs w:val="24"/>
              </w:rPr>
              <w:t xml:space="preserve"> </w:t>
            </w:r>
            <w:r w:rsidRPr="00BF11B0">
              <w:rPr>
                <w:sz w:val="24"/>
                <w:szCs w:val="24"/>
              </w:rPr>
              <w:t>степей.</w:t>
            </w:r>
            <w:r w:rsidRPr="00BF11B0">
              <w:rPr>
                <w:spacing w:val="1"/>
                <w:sz w:val="24"/>
                <w:szCs w:val="24"/>
              </w:rPr>
              <w:t xml:space="preserve"> </w:t>
            </w:r>
            <w:r w:rsidRPr="00BF11B0">
              <w:rPr>
                <w:sz w:val="24"/>
                <w:szCs w:val="24"/>
              </w:rPr>
              <w:t>Русь в международной торговле. Путь из варяг в греки.</w:t>
            </w:r>
            <w:r w:rsidRPr="00BF11B0">
              <w:rPr>
                <w:spacing w:val="1"/>
                <w:sz w:val="24"/>
                <w:szCs w:val="24"/>
              </w:rPr>
              <w:t xml:space="preserve"> </w:t>
            </w:r>
            <w:r w:rsidRPr="00BF11B0">
              <w:rPr>
                <w:sz w:val="24"/>
                <w:szCs w:val="24"/>
              </w:rPr>
              <w:t>Волжский</w:t>
            </w:r>
            <w:r w:rsidRPr="00BF11B0">
              <w:rPr>
                <w:spacing w:val="25"/>
                <w:sz w:val="24"/>
                <w:szCs w:val="24"/>
              </w:rPr>
              <w:t xml:space="preserve"> </w:t>
            </w:r>
            <w:r w:rsidRPr="00BF11B0">
              <w:rPr>
                <w:sz w:val="24"/>
                <w:szCs w:val="24"/>
              </w:rPr>
              <w:t>торговый</w:t>
            </w:r>
            <w:r w:rsidRPr="00BF11B0">
              <w:rPr>
                <w:spacing w:val="22"/>
                <w:sz w:val="24"/>
                <w:szCs w:val="24"/>
              </w:rPr>
              <w:t xml:space="preserve"> </w:t>
            </w:r>
            <w:r w:rsidRPr="00BF11B0">
              <w:rPr>
                <w:sz w:val="24"/>
                <w:szCs w:val="24"/>
              </w:rPr>
              <w:t>путь.</w:t>
            </w:r>
            <w:r w:rsidRPr="00BF11B0">
              <w:rPr>
                <w:spacing w:val="24"/>
                <w:sz w:val="24"/>
                <w:szCs w:val="24"/>
              </w:rPr>
              <w:t xml:space="preserve"> </w:t>
            </w:r>
            <w:r w:rsidRPr="00BF11B0">
              <w:rPr>
                <w:sz w:val="24"/>
                <w:szCs w:val="24"/>
              </w:rPr>
              <w:t>Языческий</w:t>
            </w:r>
            <w:r w:rsidRPr="00BF11B0">
              <w:rPr>
                <w:spacing w:val="22"/>
                <w:sz w:val="24"/>
                <w:szCs w:val="24"/>
              </w:rPr>
              <w:t xml:space="preserve"> </w:t>
            </w:r>
            <w:r w:rsidRPr="00BF11B0">
              <w:rPr>
                <w:sz w:val="24"/>
                <w:szCs w:val="24"/>
              </w:rPr>
              <w:t>пантеон.</w:t>
            </w:r>
          </w:p>
          <w:p w14:paraId="101BF662" w14:textId="77777777" w:rsidR="00927F2E" w:rsidRPr="00BF11B0" w:rsidRDefault="00927F2E" w:rsidP="00BF11B0">
            <w:pPr>
              <w:pStyle w:val="TableParagraph"/>
              <w:spacing w:before="3"/>
              <w:contextualSpacing/>
              <w:rPr>
                <w:sz w:val="24"/>
                <w:szCs w:val="24"/>
              </w:rPr>
            </w:pPr>
          </w:p>
          <w:p w14:paraId="1BC7D130" w14:textId="77777777" w:rsidR="00927F2E" w:rsidRPr="00BF11B0" w:rsidRDefault="0011740B" w:rsidP="00BF11B0">
            <w:pPr>
              <w:pStyle w:val="TableParagraph"/>
              <w:ind w:left="148" w:right="135"/>
              <w:contextualSpacing/>
              <w:jc w:val="both"/>
              <w:rPr>
                <w:sz w:val="24"/>
                <w:szCs w:val="24"/>
              </w:rPr>
            </w:pPr>
            <w:r w:rsidRPr="00BF11B0">
              <w:rPr>
                <w:sz w:val="24"/>
                <w:szCs w:val="24"/>
              </w:rPr>
              <w:t>Принятие</w:t>
            </w:r>
            <w:r w:rsidRPr="00BF11B0">
              <w:rPr>
                <w:spacing w:val="1"/>
                <w:sz w:val="24"/>
                <w:szCs w:val="24"/>
              </w:rPr>
              <w:t xml:space="preserve"> </w:t>
            </w:r>
            <w:r w:rsidRPr="00BF11B0">
              <w:rPr>
                <w:sz w:val="24"/>
                <w:szCs w:val="24"/>
              </w:rPr>
              <w:t>христианства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Византийское</w:t>
            </w:r>
            <w:r w:rsidRPr="00BF11B0">
              <w:rPr>
                <w:spacing w:val="1"/>
                <w:sz w:val="24"/>
                <w:szCs w:val="24"/>
              </w:rPr>
              <w:t xml:space="preserve"> </w:t>
            </w:r>
            <w:r w:rsidRPr="00BF11B0">
              <w:rPr>
                <w:sz w:val="24"/>
                <w:szCs w:val="24"/>
              </w:rPr>
              <w:t>наследие</w:t>
            </w:r>
            <w:r w:rsidRPr="00BF11B0">
              <w:rPr>
                <w:spacing w:val="-2"/>
                <w:sz w:val="24"/>
                <w:szCs w:val="24"/>
              </w:rPr>
              <w:t xml:space="preserve"> </w:t>
            </w:r>
            <w:r w:rsidRPr="00BF11B0">
              <w:rPr>
                <w:sz w:val="24"/>
                <w:szCs w:val="24"/>
              </w:rPr>
              <w:t>на</w:t>
            </w:r>
            <w:r w:rsidRPr="00BF11B0">
              <w:rPr>
                <w:spacing w:val="-1"/>
                <w:sz w:val="24"/>
                <w:szCs w:val="24"/>
              </w:rPr>
              <w:t xml:space="preserve"> </w:t>
            </w:r>
            <w:r w:rsidRPr="00BF11B0">
              <w:rPr>
                <w:sz w:val="24"/>
                <w:szCs w:val="24"/>
              </w:rPr>
              <w:t>Руси.</w:t>
            </w:r>
          </w:p>
        </w:tc>
      </w:tr>
      <w:tr w:rsidR="00927F2E" w:rsidRPr="00BF11B0" w14:paraId="4E481DB0" w14:textId="77777777">
        <w:trPr>
          <w:trHeight w:val="6170"/>
        </w:trPr>
        <w:tc>
          <w:tcPr>
            <w:tcW w:w="3274" w:type="dxa"/>
          </w:tcPr>
          <w:p w14:paraId="2E45D812" w14:textId="77777777" w:rsidR="00927F2E" w:rsidRPr="00BF11B0" w:rsidRDefault="00927F2E" w:rsidP="00BF11B0">
            <w:pPr>
              <w:pStyle w:val="TableParagraph"/>
              <w:contextualSpacing/>
              <w:rPr>
                <w:sz w:val="24"/>
                <w:szCs w:val="24"/>
              </w:rPr>
            </w:pPr>
          </w:p>
          <w:p w14:paraId="487EFC96" w14:textId="77777777" w:rsidR="00927F2E" w:rsidRPr="00BF11B0" w:rsidRDefault="00927F2E" w:rsidP="00BF11B0">
            <w:pPr>
              <w:pStyle w:val="TableParagraph"/>
              <w:contextualSpacing/>
              <w:rPr>
                <w:sz w:val="24"/>
                <w:szCs w:val="24"/>
              </w:rPr>
            </w:pPr>
          </w:p>
          <w:p w14:paraId="4AACDC5C" w14:textId="77777777" w:rsidR="00927F2E" w:rsidRPr="00BF11B0" w:rsidRDefault="00927F2E" w:rsidP="00BF11B0">
            <w:pPr>
              <w:pStyle w:val="TableParagraph"/>
              <w:contextualSpacing/>
              <w:rPr>
                <w:sz w:val="24"/>
                <w:szCs w:val="24"/>
              </w:rPr>
            </w:pPr>
          </w:p>
          <w:p w14:paraId="648E9567" w14:textId="77777777" w:rsidR="00927F2E" w:rsidRPr="00BF11B0" w:rsidRDefault="00927F2E" w:rsidP="00BF11B0">
            <w:pPr>
              <w:pStyle w:val="TableParagraph"/>
              <w:contextualSpacing/>
              <w:rPr>
                <w:sz w:val="24"/>
                <w:szCs w:val="24"/>
              </w:rPr>
            </w:pPr>
          </w:p>
          <w:p w14:paraId="4D068468" w14:textId="77777777" w:rsidR="00927F2E" w:rsidRPr="00BF11B0" w:rsidRDefault="00927F2E" w:rsidP="00BF11B0">
            <w:pPr>
              <w:pStyle w:val="TableParagraph"/>
              <w:contextualSpacing/>
              <w:rPr>
                <w:sz w:val="24"/>
                <w:szCs w:val="24"/>
              </w:rPr>
            </w:pPr>
          </w:p>
          <w:p w14:paraId="0E126A84" w14:textId="77777777" w:rsidR="00927F2E" w:rsidRPr="00BF11B0" w:rsidRDefault="00927F2E" w:rsidP="00BF11B0">
            <w:pPr>
              <w:pStyle w:val="TableParagraph"/>
              <w:contextualSpacing/>
              <w:rPr>
                <w:sz w:val="24"/>
                <w:szCs w:val="24"/>
              </w:rPr>
            </w:pPr>
          </w:p>
          <w:p w14:paraId="738D1088" w14:textId="77777777" w:rsidR="00927F2E" w:rsidRPr="00BF11B0" w:rsidRDefault="00927F2E" w:rsidP="00BF11B0">
            <w:pPr>
              <w:pStyle w:val="TableParagraph"/>
              <w:contextualSpacing/>
              <w:rPr>
                <w:sz w:val="24"/>
                <w:szCs w:val="24"/>
              </w:rPr>
            </w:pPr>
          </w:p>
          <w:p w14:paraId="05C035A9" w14:textId="77777777" w:rsidR="00927F2E" w:rsidRPr="00BF11B0" w:rsidRDefault="00927F2E" w:rsidP="00BF11B0">
            <w:pPr>
              <w:pStyle w:val="TableParagraph"/>
              <w:contextualSpacing/>
              <w:rPr>
                <w:sz w:val="24"/>
                <w:szCs w:val="24"/>
              </w:rPr>
            </w:pPr>
          </w:p>
          <w:p w14:paraId="39D73870" w14:textId="77777777" w:rsidR="00927F2E" w:rsidRPr="00BF11B0" w:rsidRDefault="00927F2E" w:rsidP="00BF11B0">
            <w:pPr>
              <w:pStyle w:val="TableParagraph"/>
              <w:spacing w:before="5"/>
              <w:contextualSpacing/>
              <w:rPr>
                <w:sz w:val="24"/>
                <w:szCs w:val="24"/>
              </w:rPr>
            </w:pPr>
          </w:p>
          <w:p w14:paraId="109CE254" w14:textId="77777777" w:rsidR="00927F2E" w:rsidRPr="00BF11B0" w:rsidRDefault="0011740B" w:rsidP="00BF11B0">
            <w:pPr>
              <w:pStyle w:val="TableParagraph"/>
              <w:ind w:left="148" w:right="123"/>
              <w:contextualSpacing/>
              <w:rPr>
                <w:sz w:val="24"/>
                <w:szCs w:val="24"/>
              </w:rPr>
            </w:pPr>
            <w:r w:rsidRPr="00BF11B0">
              <w:rPr>
                <w:sz w:val="24"/>
                <w:szCs w:val="24"/>
              </w:rPr>
              <w:t>Русь</w:t>
            </w:r>
            <w:r w:rsidRPr="00BF11B0">
              <w:rPr>
                <w:spacing w:val="25"/>
                <w:sz w:val="24"/>
                <w:szCs w:val="24"/>
              </w:rPr>
              <w:t xml:space="preserve"> </w:t>
            </w:r>
            <w:r w:rsidRPr="00BF11B0">
              <w:rPr>
                <w:sz w:val="24"/>
                <w:szCs w:val="24"/>
              </w:rPr>
              <w:t>в</w:t>
            </w:r>
            <w:r w:rsidRPr="00BF11B0">
              <w:rPr>
                <w:spacing w:val="25"/>
                <w:sz w:val="24"/>
                <w:szCs w:val="24"/>
              </w:rPr>
              <w:t xml:space="preserve"> </w:t>
            </w:r>
            <w:r w:rsidRPr="00BF11B0">
              <w:rPr>
                <w:sz w:val="24"/>
                <w:szCs w:val="24"/>
              </w:rPr>
              <w:t>конце</w:t>
            </w:r>
            <w:r w:rsidRPr="00BF11B0">
              <w:rPr>
                <w:spacing w:val="26"/>
                <w:sz w:val="24"/>
                <w:szCs w:val="24"/>
              </w:rPr>
              <w:t xml:space="preserve"> </w:t>
            </w:r>
            <w:r w:rsidRPr="00BF11B0">
              <w:rPr>
                <w:sz w:val="24"/>
                <w:szCs w:val="24"/>
              </w:rPr>
              <w:t>X</w:t>
            </w:r>
            <w:r w:rsidRPr="00BF11B0">
              <w:rPr>
                <w:spacing w:val="25"/>
                <w:sz w:val="24"/>
                <w:szCs w:val="24"/>
              </w:rPr>
              <w:t xml:space="preserve"> </w:t>
            </w:r>
            <w:r w:rsidRPr="00BF11B0">
              <w:rPr>
                <w:sz w:val="24"/>
                <w:szCs w:val="24"/>
              </w:rPr>
              <w:t>-</w:t>
            </w:r>
            <w:r w:rsidRPr="00BF11B0">
              <w:rPr>
                <w:spacing w:val="24"/>
                <w:sz w:val="24"/>
                <w:szCs w:val="24"/>
              </w:rPr>
              <w:t xml:space="preserve"> </w:t>
            </w:r>
            <w:r w:rsidRPr="00BF11B0">
              <w:rPr>
                <w:sz w:val="24"/>
                <w:szCs w:val="24"/>
              </w:rPr>
              <w:t>начале</w:t>
            </w:r>
            <w:r w:rsidRPr="00BF11B0">
              <w:rPr>
                <w:spacing w:val="25"/>
                <w:sz w:val="24"/>
                <w:szCs w:val="24"/>
              </w:rPr>
              <w:t xml:space="preserve"> </w:t>
            </w:r>
            <w:r w:rsidRPr="00BF11B0">
              <w:rPr>
                <w:sz w:val="24"/>
                <w:szCs w:val="24"/>
              </w:rPr>
              <w:t>XII</w:t>
            </w:r>
            <w:r w:rsidRPr="00BF11B0">
              <w:rPr>
                <w:spacing w:val="-57"/>
                <w:sz w:val="24"/>
                <w:szCs w:val="24"/>
              </w:rPr>
              <w:t xml:space="preserve"> </w:t>
            </w:r>
            <w:r w:rsidRPr="00BF11B0">
              <w:rPr>
                <w:sz w:val="24"/>
                <w:szCs w:val="24"/>
              </w:rPr>
              <w:t>вв.</w:t>
            </w:r>
          </w:p>
        </w:tc>
        <w:tc>
          <w:tcPr>
            <w:tcW w:w="6382" w:type="dxa"/>
          </w:tcPr>
          <w:p w14:paraId="6DA3687C" w14:textId="77777777" w:rsidR="00927F2E" w:rsidRPr="00BF11B0" w:rsidRDefault="0011740B" w:rsidP="00BF11B0">
            <w:pPr>
              <w:pStyle w:val="TableParagraph"/>
              <w:spacing w:before="65"/>
              <w:ind w:left="148" w:right="131"/>
              <w:contextualSpacing/>
              <w:jc w:val="both"/>
              <w:rPr>
                <w:sz w:val="24"/>
                <w:szCs w:val="24"/>
              </w:rPr>
            </w:pPr>
            <w:r w:rsidRPr="00BF11B0">
              <w:rPr>
                <w:sz w:val="24"/>
                <w:szCs w:val="24"/>
              </w:rPr>
              <w:t>Территория и население государства Русь и (или) Русская</w:t>
            </w:r>
            <w:r w:rsidRPr="00BF11B0">
              <w:rPr>
                <w:spacing w:val="1"/>
                <w:sz w:val="24"/>
                <w:szCs w:val="24"/>
              </w:rPr>
              <w:t xml:space="preserve"> </w:t>
            </w:r>
            <w:r w:rsidRPr="00BF11B0">
              <w:rPr>
                <w:sz w:val="24"/>
                <w:szCs w:val="24"/>
              </w:rPr>
              <w:t>земля.</w:t>
            </w:r>
            <w:r w:rsidRPr="00BF11B0">
              <w:rPr>
                <w:spacing w:val="1"/>
                <w:sz w:val="24"/>
                <w:szCs w:val="24"/>
              </w:rPr>
              <w:t xml:space="preserve"> </w:t>
            </w:r>
            <w:r w:rsidRPr="00BF11B0">
              <w:rPr>
                <w:sz w:val="24"/>
                <w:szCs w:val="24"/>
              </w:rPr>
              <w:t>Крупнейшие</w:t>
            </w:r>
            <w:r w:rsidRPr="00BF11B0">
              <w:rPr>
                <w:spacing w:val="1"/>
                <w:sz w:val="24"/>
                <w:szCs w:val="24"/>
              </w:rPr>
              <w:t xml:space="preserve"> </w:t>
            </w:r>
            <w:r w:rsidRPr="00BF11B0">
              <w:rPr>
                <w:sz w:val="24"/>
                <w:szCs w:val="24"/>
              </w:rPr>
              <w:t>города</w:t>
            </w:r>
            <w:r w:rsidRPr="00BF11B0">
              <w:rPr>
                <w:spacing w:val="1"/>
                <w:sz w:val="24"/>
                <w:szCs w:val="24"/>
              </w:rPr>
              <w:t xml:space="preserve"> </w:t>
            </w:r>
            <w:r w:rsidRPr="00BF11B0">
              <w:rPr>
                <w:sz w:val="24"/>
                <w:szCs w:val="24"/>
              </w:rPr>
              <w:t>Руси.</w:t>
            </w:r>
            <w:r w:rsidRPr="00BF11B0">
              <w:rPr>
                <w:spacing w:val="1"/>
                <w:sz w:val="24"/>
                <w:szCs w:val="24"/>
              </w:rPr>
              <w:t xml:space="preserve"> </w:t>
            </w:r>
            <w:r w:rsidRPr="00BF11B0">
              <w:rPr>
                <w:sz w:val="24"/>
                <w:szCs w:val="24"/>
              </w:rPr>
              <w:t>Новгород</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центр</w:t>
            </w:r>
            <w:r w:rsidRPr="00BF11B0">
              <w:rPr>
                <w:spacing w:val="1"/>
                <w:sz w:val="24"/>
                <w:szCs w:val="24"/>
              </w:rPr>
              <w:t xml:space="preserve"> </w:t>
            </w:r>
            <w:r w:rsidRPr="00BF11B0">
              <w:rPr>
                <w:sz w:val="24"/>
                <w:szCs w:val="24"/>
              </w:rPr>
              <w:t>освоения Севера Восточной Европы, колонизация Русской</w:t>
            </w:r>
            <w:r w:rsidRPr="00BF11B0">
              <w:rPr>
                <w:spacing w:val="-57"/>
                <w:sz w:val="24"/>
                <w:szCs w:val="24"/>
              </w:rPr>
              <w:t xml:space="preserve"> </w:t>
            </w:r>
            <w:r w:rsidRPr="00BF11B0">
              <w:rPr>
                <w:sz w:val="24"/>
                <w:szCs w:val="24"/>
              </w:rPr>
              <w:t>равнины.</w:t>
            </w:r>
            <w:r w:rsidRPr="00BF11B0">
              <w:rPr>
                <w:spacing w:val="1"/>
                <w:sz w:val="24"/>
                <w:szCs w:val="24"/>
              </w:rPr>
              <w:t xml:space="preserve"> </w:t>
            </w:r>
            <w:r w:rsidRPr="00BF11B0">
              <w:rPr>
                <w:sz w:val="24"/>
                <w:szCs w:val="24"/>
              </w:rPr>
              <w:t>Территориально-политическая</w:t>
            </w:r>
            <w:r w:rsidRPr="00BF11B0">
              <w:rPr>
                <w:spacing w:val="1"/>
                <w:sz w:val="24"/>
                <w:szCs w:val="24"/>
              </w:rPr>
              <w:t xml:space="preserve"> </w:t>
            </w:r>
            <w:r w:rsidRPr="00BF11B0">
              <w:rPr>
                <w:sz w:val="24"/>
                <w:szCs w:val="24"/>
              </w:rPr>
              <w:t>структура</w:t>
            </w:r>
            <w:r w:rsidRPr="00BF11B0">
              <w:rPr>
                <w:spacing w:val="1"/>
                <w:sz w:val="24"/>
                <w:szCs w:val="24"/>
              </w:rPr>
              <w:t xml:space="preserve"> </w:t>
            </w:r>
            <w:r w:rsidRPr="00BF11B0">
              <w:rPr>
                <w:sz w:val="24"/>
                <w:szCs w:val="24"/>
              </w:rPr>
              <w:t>Руси,</w:t>
            </w:r>
            <w:r w:rsidRPr="00BF11B0">
              <w:rPr>
                <w:spacing w:val="-57"/>
                <w:sz w:val="24"/>
                <w:szCs w:val="24"/>
              </w:rPr>
              <w:t xml:space="preserve"> </w:t>
            </w:r>
            <w:r w:rsidRPr="00BF11B0">
              <w:rPr>
                <w:sz w:val="24"/>
                <w:szCs w:val="24"/>
              </w:rPr>
              <w:t>волости. Органы власти: князь, посадник, тысяцкий, вече.</w:t>
            </w:r>
            <w:r w:rsidRPr="00BF11B0">
              <w:rPr>
                <w:spacing w:val="1"/>
                <w:sz w:val="24"/>
                <w:szCs w:val="24"/>
              </w:rPr>
              <w:t xml:space="preserve"> </w:t>
            </w:r>
            <w:r w:rsidRPr="00BF11B0">
              <w:rPr>
                <w:sz w:val="24"/>
                <w:szCs w:val="24"/>
              </w:rPr>
              <w:t>Внутриполитическое</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сыновьями</w:t>
            </w:r>
            <w:r w:rsidRPr="00BF11B0">
              <w:rPr>
                <w:spacing w:val="1"/>
                <w:sz w:val="24"/>
                <w:szCs w:val="24"/>
              </w:rPr>
              <w:t xml:space="preserve"> </w:t>
            </w:r>
            <w:r w:rsidRPr="00BF11B0">
              <w:rPr>
                <w:sz w:val="24"/>
                <w:szCs w:val="24"/>
              </w:rPr>
              <w:t>Владимира</w:t>
            </w:r>
            <w:r w:rsidRPr="00BF11B0">
              <w:rPr>
                <w:spacing w:val="1"/>
                <w:sz w:val="24"/>
                <w:szCs w:val="24"/>
              </w:rPr>
              <w:t xml:space="preserve"> </w:t>
            </w:r>
            <w:r w:rsidRPr="00BF11B0">
              <w:rPr>
                <w:sz w:val="24"/>
                <w:szCs w:val="24"/>
              </w:rPr>
              <w:t>Святого.</w:t>
            </w:r>
            <w:r w:rsidRPr="00BF11B0">
              <w:rPr>
                <w:spacing w:val="1"/>
                <w:sz w:val="24"/>
                <w:szCs w:val="24"/>
              </w:rPr>
              <w:t xml:space="preserve"> </w:t>
            </w:r>
            <w:r w:rsidRPr="00BF11B0">
              <w:rPr>
                <w:sz w:val="24"/>
                <w:szCs w:val="24"/>
              </w:rPr>
              <w:t>Ярослав</w:t>
            </w:r>
            <w:r w:rsidRPr="00BF11B0">
              <w:rPr>
                <w:spacing w:val="1"/>
                <w:sz w:val="24"/>
                <w:szCs w:val="24"/>
              </w:rPr>
              <w:t xml:space="preserve"> </w:t>
            </w:r>
            <w:r w:rsidRPr="00BF11B0">
              <w:rPr>
                <w:sz w:val="24"/>
                <w:szCs w:val="24"/>
              </w:rPr>
              <w:t>Мудрый.</w:t>
            </w:r>
            <w:r w:rsidRPr="00BF11B0">
              <w:rPr>
                <w:spacing w:val="60"/>
                <w:sz w:val="24"/>
                <w:szCs w:val="24"/>
              </w:rPr>
              <w:t xml:space="preserve"> </w:t>
            </w:r>
            <w:r w:rsidRPr="00BF11B0">
              <w:rPr>
                <w:sz w:val="24"/>
                <w:szCs w:val="24"/>
              </w:rPr>
              <w:t>Русь</w:t>
            </w:r>
            <w:r w:rsidRPr="00BF11B0">
              <w:rPr>
                <w:spacing w:val="1"/>
                <w:sz w:val="24"/>
                <w:szCs w:val="24"/>
              </w:rPr>
              <w:t xml:space="preserve"> </w:t>
            </w:r>
            <w:r w:rsidRPr="00BF11B0">
              <w:rPr>
                <w:sz w:val="24"/>
                <w:szCs w:val="24"/>
              </w:rPr>
              <w:t>при</w:t>
            </w:r>
            <w:r w:rsidRPr="00BF11B0">
              <w:rPr>
                <w:spacing w:val="55"/>
                <w:sz w:val="24"/>
                <w:szCs w:val="24"/>
              </w:rPr>
              <w:t xml:space="preserve"> </w:t>
            </w:r>
            <w:r w:rsidRPr="00BF11B0">
              <w:rPr>
                <w:sz w:val="24"/>
                <w:szCs w:val="24"/>
              </w:rPr>
              <w:t>Ярославичах.</w:t>
            </w:r>
            <w:r w:rsidRPr="00BF11B0">
              <w:rPr>
                <w:spacing w:val="56"/>
                <w:sz w:val="24"/>
                <w:szCs w:val="24"/>
              </w:rPr>
              <w:t xml:space="preserve"> </w:t>
            </w:r>
            <w:r w:rsidRPr="00BF11B0">
              <w:rPr>
                <w:sz w:val="24"/>
                <w:szCs w:val="24"/>
              </w:rPr>
              <w:t>Владимир</w:t>
            </w:r>
            <w:r w:rsidRPr="00BF11B0">
              <w:rPr>
                <w:spacing w:val="55"/>
                <w:sz w:val="24"/>
                <w:szCs w:val="24"/>
              </w:rPr>
              <w:t xml:space="preserve"> </w:t>
            </w:r>
            <w:r w:rsidRPr="00BF11B0">
              <w:rPr>
                <w:sz w:val="24"/>
                <w:szCs w:val="24"/>
              </w:rPr>
              <w:t>Мономах.</w:t>
            </w:r>
            <w:r w:rsidRPr="00BF11B0">
              <w:rPr>
                <w:spacing w:val="55"/>
                <w:sz w:val="24"/>
                <w:szCs w:val="24"/>
              </w:rPr>
              <w:t xml:space="preserve"> </w:t>
            </w:r>
            <w:r w:rsidRPr="00BF11B0">
              <w:rPr>
                <w:sz w:val="24"/>
                <w:szCs w:val="24"/>
              </w:rPr>
              <w:t>Русская</w:t>
            </w:r>
            <w:r w:rsidRPr="00BF11B0">
              <w:rPr>
                <w:spacing w:val="55"/>
                <w:sz w:val="24"/>
                <w:szCs w:val="24"/>
              </w:rPr>
              <w:t xml:space="preserve"> </w:t>
            </w:r>
            <w:r w:rsidRPr="00BF11B0">
              <w:rPr>
                <w:sz w:val="24"/>
                <w:szCs w:val="24"/>
              </w:rPr>
              <w:t>церковь.</w:t>
            </w:r>
          </w:p>
          <w:p w14:paraId="30EC5130" w14:textId="77777777" w:rsidR="00927F2E" w:rsidRPr="00BF11B0" w:rsidRDefault="00927F2E" w:rsidP="00BF11B0">
            <w:pPr>
              <w:pStyle w:val="TableParagraph"/>
              <w:spacing w:before="1"/>
              <w:contextualSpacing/>
              <w:rPr>
                <w:sz w:val="24"/>
                <w:szCs w:val="24"/>
              </w:rPr>
            </w:pPr>
          </w:p>
          <w:p w14:paraId="74F366E4" w14:textId="77777777" w:rsidR="00927F2E" w:rsidRPr="00BF11B0" w:rsidRDefault="0011740B" w:rsidP="00BF11B0">
            <w:pPr>
              <w:pStyle w:val="TableParagraph"/>
              <w:tabs>
                <w:tab w:val="left" w:pos="5459"/>
              </w:tabs>
              <w:spacing w:before="1"/>
              <w:ind w:left="148" w:right="131"/>
              <w:contextualSpacing/>
              <w:jc w:val="both"/>
              <w:rPr>
                <w:sz w:val="24"/>
                <w:szCs w:val="24"/>
              </w:rPr>
            </w:pPr>
            <w:r w:rsidRPr="00BF11B0">
              <w:rPr>
                <w:sz w:val="24"/>
                <w:szCs w:val="24"/>
              </w:rPr>
              <w:t>Общественный</w:t>
            </w:r>
            <w:r w:rsidRPr="00BF11B0">
              <w:rPr>
                <w:spacing w:val="1"/>
                <w:sz w:val="24"/>
                <w:szCs w:val="24"/>
              </w:rPr>
              <w:t xml:space="preserve"> </w:t>
            </w:r>
            <w:r w:rsidRPr="00BF11B0">
              <w:rPr>
                <w:sz w:val="24"/>
                <w:szCs w:val="24"/>
              </w:rPr>
              <w:t>строй</w:t>
            </w:r>
            <w:r w:rsidRPr="00BF11B0">
              <w:rPr>
                <w:spacing w:val="1"/>
                <w:sz w:val="24"/>
                <w:szCs w:val="24"/>
              </w:rPr>
              <w:t xml:space="preserve"> </w:t>
            </w:r>
            <w:r w:rsidRPr="00BF11B0">
              <w:rPr>
                <w:sz w:val="24"/>
                <w:szCs w:val="24"/>
              </w:rPr>
              <w:t>Руси:</w:t>
            </w:r>
            <w:r w:rsidRPr="00BF11B0">
              <w:rPr>
                <w:spacing w:val="1"/>
                <w:sz w:val="24"/>
                <w:szCs w:val="24"/>
              </w:rPr>
              <w:t xml:space="preserve"> </w:t>
            </w:r>
            <w:r w:rsidRPr="00BF11B0">
              <w:rPr>
                <w:sz w:val="24"/>
                <w:szCs w:val="24"/>
              </w:rPr>
              <w:t>дискуссии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исторической</w:t>
            </w:r>
            <w:r w:rsidRPr="00BF11B0">
              <w:rPr>
                <w:spacing w:val="1"/>
                <w:sz w:val="24"/>
                <w:szCs w:val="24"/>
              </w:rPr>
              <w:t xml:space="preserve"> </w:t>
            </w:r>
            <w:r w:rsidRPr="00BF11B0">
              <w:rPr>
                <w:sz w:val="24"/>
                <w:szCs w:val="24"/>
              </w:rPr>
              <w:t>науке.</w:t>
            </w:r>
            <w:r w:rsidRPr="00BF11B0">
              <w:rPr>
                <w:spacing w:val="1"/>
                <w:sz w:val="24"/>
                <w:szCs w:val="24"/>
              </w:rPr>
              <w:t xml:space="preserve"> </w:t>
            </w:r>
            <w:r w:rsidRPr="00BF11B0">
              <w:rPr>
                <w:sz w:val="24"/>
                <w:szCs w:val="24"/>
              </w:rPr>
              <w:t>Князья,</w:t>
            </w:r>
            <w:r w:rsidRPr="00BF11B0">
              <w:rPr>
                <w:spacing w:val="1"/>
                <w:sz w:val="24"/>
                <w:szCs w:val="24"/>
              </w:rPr>
              <w:t xml:space="preserve"> </w:t>
            </w:r>
            <w:r w:rsidRPr="00BF11B0">
              <w:rPr>
                <w:sz w:val="24"/>
                <w:szCs w:val="24"/>
              </w:rPr>
              <w:t>дружина.</w:t>
            </w:r>
            <w:r w:rsidRPr="00BF11B0">
              <w:rPr>
                <w:spacing w:val="1"/>
                <w:sz w:val="24"/>
                <w:szCs w:val="24"/>
              </w:rPr>
              <w:t xml:space="preserve"> </w:t>
            </w:r>
            <w:r w:rsidRPr="00BF11B0">
              <w:rPr>
                <w:sz w:val="24"/>
                <w:szCs w:val="24"/>
              </w:rPr>
              <w:t>Духовенство.</w:t>
            </w:r>
            <w:r w:rsidRPr="00BF11B0">
              <w:rPr>
                <w:spacing w:val="1"/>
                <w:sz w:val="24"/>
                <w:szCs w:val="24"/>
              </w:rPr>
              <w:t xml:space="preserve"> </w:t>
            </w:r>
            <w:r w:rsidRPr="00BF11B0">
              <w:rPr>
                <w:sz w:val="24"/>
                <w:szCs w:val="24"/>
              </w:rPr>
              <w:t>Городское</w:t>
            </w:r>
            <w:r w:rsidRPr="00BF11B0">
              <w:rPr>
                <w:spacing w:val="1"/>
                <w:sz w:val="24"/>
                <w:szCs w:val="24"/>
              </w:rPr>
              <w:t xml:space="preserve"> </w:t>
            </w:r>
            <w:r w:rsidRPr="00BF11B0">
              <w:rPr>
                <w:sz w:val="24"/>
                <w:szCs w:val="24"/>
              </w:rPr>
              <w:t>население.</w:t>
            </w:r>
            <w:r w:rsidRPr="00BF11B0">
              <w:rPr>
                <w:spacing w:val="1"/>
                <w:sz w:val="24"/>
                <w:szCs w:val="24"/>
              </w:rPr>
              <w:t xml:space="preserve"> </w:t>
            </w:r>
            <w:r w:rsidRPr="00BF11B0">
              <w:rPr>
                <w:sz w:val="24"/>
                <w:szCs w:val="24"/>
              </w:rPr>
              <w:t>Купцы.</w:t>
            </w:r>
            <w:r w:rsidRPr="00BF11B0">
              <w:rPr>
                <w:spacing w:val="1"/>
                <w:sz w:val="24"/>
                <w:szCs w:val="24"/>
              </w:rPr>
              <w:t xml:space="preserve"> </w:t>
            </w:r>
            <w:r w:rsidRPr="00BF11B0">
              <w:rPr>
                <w:sz w:val="24"/>
                <w:szCs w:val="24"/>
              </w:rPr>
              <w:t>Категории</w:t>
            </w:r>
            <w:r w:rsidRPr="00BF11B0">
              <w:rPr>
                <w:spacing w:val="1"/>
                <w:sz w:val="24"/>
                <w:szCs w:val="24"/>
              </w:rPr>
              <w:t xml:space="preserve"> </w:t>
            </w:r>
            <w:r w:rsidRPr="00BF11B0">
              <w:rPr>
                <w:sz w:val="24"/>
                <w:szCs w:val="24"/>
              </w:rPr>
              <w:t>рядового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зависимого</w:t>
            </w:r>
            <w:r w:rsidRPr="00BF11B0">
              <w:rPr>
                <w:spacing w:val="-57"/>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Древнерусское</w:t>
            </w:r>
            <w:r w:rsidRPr="00BF11B0">
              <w:rPr>
                <w:spacing w:val="1"/>
                <w:sz w:val="24"/>
                <w:szCs w:val="24"/>
              </w:rPr>
              <w:t xml:space="preserve"> </w:t>
            </w:r>
            <w:r w:rsidRPr="00BF11B0">
              <w:rPr>
                <w:sz w:val="24"/>
                <w:szCs w:val="24"/>
              </w:rPr>
              <w:t>право:</w:t>
            </w:r>
            <w:r w:rsidRPr="00BF11B0">
              <w:rPr>
                <w:spacing w:val="1"/>
                <w:sz w:val="24"/>
                <w:szCs w:val="24"/>
              </w:rPr>
              <w:t xml:space="preserve"> </w:t>
            </w:r>
            <w:r w:rsidRPr="00BF11B0">
              <w:rPr>
                <w:sz w:val="24"/>
                <w:szCs w:val="24"/>
              </w:rPr>
              <w:t>Русская</w:t>
            </w:r>
            <w:r w:rsidRPr="00BF11B0">
              <w:rPr>
                <w:spacing w:val="1"/>
                <w:sz w:val="24"/>
                <w:szCs w:val="24"/>
              </w:rPr>
              <w:t xml:space="preserve"> </w:t>
            </w:r>
            <w:r w:rsidRPr="00BF11B0">
              <w:rPr>
                <w:sz w:val="24"/>
                <w:szCs w:val="24"/>
              </w:rPr>
              <w:t>Правда;</w:t>
            </w:r>
            <w:r w:rsidRPr="00BF11B0">
              <w:rPr>
                <w:spacing w:val="1"/>
                <w:sz w:val="24"/>
                <w:szCs w:val="24"/>
              </w:rPr>
              <w:t xml:space="preserve"> </w:t>
            </w:r>
            <w:r w:rsidRPr="00BF11B0">
              <w:rPr>
                <w:sz w:val="24"/>
                <w:szCs w:val="24"/>
              </w:rPr>
              <w:t>церковные</w:t>
            </w:r>
            <w:r w:rsidRPr="00BF11B0">
              <w:rPr>
                <w:sz w:val="24"/>
                <w:szCs w:val="24"/>
              </w:rPr>
              <w:tab/>
            </w:r>
            <w:r w:rsidRPr="00BF11B0">
              <w:rPr>
                <w:spacing w:val="-1"/>
                <w:sz w:val="24"/>
                <w:szCs w:val="24"/>
              </w:rPr>
              <w:t>уставы.</w:t>
            </w:r>
          </w:p>
          <w:p w14:paraId="38BF2B78" w14:textId="77777777" w:rsidR="00927F2E" w:rsidRPr="00BF11B0" w:rsidRDefault="00927F2E" w:rsidP="00BF11B0">
            <w:pPr>
              <w:pStyle w:val="TableParagraph"/>
              <w:spacing w:before="3"/>
              <w:contextualSpacing/>
              <w:rPr>
                <w:sz w:val="24"/>
                <w:szCs w:val="24"/>
              </w:rPr>
            </w:pPr>
          </w:p>
          <w:p w14:paraId="18F37123" w14:textId="77777777" w:rsidR="00927F2E" w:rsidRPr="00BF11B0" w:rsidRDefault="0011740B" w:rsidP="00BF11B0">
            <w:pPr>
              <w:pStyle w:val="TableParagraph"/>
              <w:ind w:left="148" w:right="129"/>
              <w:contextualSpacing/>
              <w:jc w:val="both"/>
              <w:rPr>
                <w:sz w:val="24"/>
                <w:szCs w:val="24"/>
              </w:rPr>
            </w:pPr>
            <w:r w:rsidRPr="00BF11B0">
              <w:rPr>
                <w:sz w:val="24"/>
                <w:szCs w:val="24"/>
              </w:rPr>
              <w:t>Русь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социально-политическом</w:t>
            </w:r>
            <w:r w:rsidRPr="00BF11B0">
              <w:rPr>
                <w:spacing w:val="1"/>
                <w:sz w:val="24"/>
                <w:szCs w:val="24"/>
              </w:rPr>
              <w:t xml:space="preserve"> </w:t>
            </w:r>
            <w:r w:rsidRPr="00BF11B0">
              <w:rPr>
                <w:sz w:val="24"/>
                <w:szCs w:val="24"/>
              </w:rPr>
              <w:t>контексте</w:t>
            </w:r>
            <w:r w:rsidRPr="00BF11B0">
              <w:rPr>
                <w:spacing w:val="1"/>
                <w:sz w:val="24"/>
                <w:szCs w:val="24"/>
              </w:rPr>
              <w:t xml:space="preserve"> </w:t>
            </w:r>
            <w:r w:rsidRPr="00BF11B0">
              <w:rPr>
                <w:sz w:val="24"/>
                <w:szCs w:val="24"/>
              </w:rPr>
              <w:t>Евразии.</w:t>
            </w:r>
            <w:r w:rsidRPr="00BF11B0">
              <w:rPr>
                <w:spacing w:val="-57"/>
                <w:sz w:val="24"/>
                <w:szCs w:val="24"/>
              </w:rPr>
              <w:t xml:space="preserve"> </w:t>
            </w:r>
            <w:r w:rsidRPr="00BF11B0">
              <w:rPr>
                <w:sz w:val="24"/>
                <w:szCs w:val="24"/>
              </w:rPr>
              <w:t>Внешняя политика и международные связи: отношения с</w:t>
            </w:r>
            <w:r w:rsidRPr="00BF11B0">
              <w:rPr>
                <w:spacing w:val="1"/>
                <w:sz w:val="24"/>
                <w:szCs w:val="24"/>
              </w:rPr>
              <w:t xml:space="preserve"> </w:t>
            </w:r>
            <w:r w:rsidRPr="00BF11B0">
              <w:rPr>
                <w:sz w:val="24"/>
                <w:szCs w:val="24"/>
              </w:rPr>
              <w:t>Византией,</w:t>
            </w:r>
            <w:r w:rsidRPr="00BF11B0">
              <w:rPr>
                <w:spacing w:val="1"/>
                <w:sz w:val="24"/>
                <w:szCs w:val="24"/>
              </w:rPr>
              <w:t xml:space="preserve"> </w:t>
            </w:r>
            <w:r w:rsidRPr="00BF11B0">
              <w:rPr>
                <w:sz w:val="24"/>
                <w:szCs w:val="24"/>
              </w:rPr>
              <w:t>печенегами,</w:t>
            </w:r>
            <w:r w:rsidRPr="00BF11B0">
              <w:rPr>
                <w:spacing w:val="1"/>
                <w:sz w:val="24"/>
                <w:szCs w:val="24"/>
              </w:rPr>
              <w:t xml:space="preserve"> </w:t>
            </w:r>
            <w:r w:rsidRPr="00BF11B0">
              <w:rPr>
                <w:sz w:val="24"/>
                <w:szCs w:val="24"/>
              </w:rPr>
              <w:t>половцами</w:t>
            </w:r>
            <w:r w:rsidRPr="00BF11B0">
              <w:rPr>
                <w:spacing w:val="1"/>
                <w:sz w:val="24"/>
                <w:szCs w:val="24"/>
              </w:rPr>
              <w:t xml:space="preserve"> </w:t>
            </w:r>
            <w:r w:rsidRPr="00BF11B0">
              <w:rPr>
                <w:sz w:val="24"/>
                <w:szCs w:val="24"/>
              </w:rPr>
              <w:t>(Дешт-и-Кипчак).</w:t>
            </w:r>
            <w:r w:rsidRPr="00BF11B0">
              <w:rPr>
                <w:spacing w:val="-57"/>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странами</w:t>
            </w:r>
            <w:r w:rsidRPr="00BF11B0">
              <w:rPr>
                <w:spacing w:val="1"/>
                <w:sz w:val="24"/>
                <w:szCs w:val="24"/>
              </w:rPr>
              <w:t xml:space="preserve"> </w:t>
            </w:r>
            <w:r w:rsidRPr="00BF11B0">
              <w:rPr>
                <w:sz w:val="24"/>
                <w:szCs w:val="24"/>
              </w:rPr>
              <w:t>Центральной,</w:t>
            </w:r>
            <w:r w:rsidRPr="00BF11B0">
              <w:rPr>
                <w:spacing w:val="1"/>
                <w:sz w:val="24"/>
                <w:szCs w:val="24"/>
              </w:rPr>
              <w:t xml:space="preserve"> </w:t>
            </w:r>
            <w:r w:rsidRPr="00BF11B0">
              <w:rPr>
                <w:sz w:val="24"/>
                <w:szCs w:val="24"/>
              </w:rPr>
              <w:t>Западной</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Северной Европы. Херсонес в культурных контактах Руси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Византии.</w:t>
            </w:r>
          </w:p>
        </w:tc>
      </w:tr>
      <w:tr w:rsidR="00927F2E" w:rsidRPr="00BF11B0" w14:paraId="2190FAE9" w14:textId="77777777">
        <w:trPr>
          <w:trHeight w:val="4387"/>
        </w:trPr>
        <w:tc>
          <w:tcPr>
            <w:tcW w:w="3274" w:type="dxa"/>
          </w:tcPr>
          <w:p w14:paraId="3FA7B7D6" w14:textId="77777777" w:rsidR="00927F2E" w:rsidRPr="00BF11B0" w:rsidRDefault="0011740B" w:rsidP="00BF11B0">
            <w:pPr>
              <w:pStyle w:val="TableParagraph"/>
              <w:spacing w:before="63"/>
              <w:ind w:left="148"/>
              <w:contextualSpacing/>
              <w:rPr>
                <w:sz w:val="24"/>
                <w:szCs w:val="24"/>
              </w:rPr>
            </w:pPr>
            <w:r w:rsidRPr="00BF11B0">
              <w:rPr>
                <w:sz w:val="24"/>
                <w:szCs w:val="24"/>
              </w:rPr>
              <w:t>Культурное</w:t>
            </w:r>
            <w:r w:rsidRPr="00BF11B0">
              <w:rPr>
                <w:spacing w:val="-5"/>
                <w:sz w:val="24"/>
                <w:szCs w:val="24"/>
              </w:rPr>
              <w:t xml:space="preserve"> </w:t>
            </w:r>
            <w:r w:rsidRPr="00BF11B0">
              <w:rPr>
                <w:sz w:val="24"/>
                <w:szCs w:val="24"/>
              </w:rPr>
              <w:t>пространство.</w:t>
            </w:r>
          </w:p>
        </w:tc>
        <w:tc>
          <w:tcPr>
            <w:tcW w:w="6382" w:type="dxa"/>
          </w:tcPr>
          <w:p w14:paraId="204470D9" w14:textId="77777777" w:rsidR="00927F2E" w:rsidRPr="00BF11B0" w:rsidRDefault="0011740B" w:rsidP="00BF11B0">
            <w:pPr>
              <w:pStyle w:val="TableParagraph"/>
              <w:spacing w:before="63"/>
              <w:ind w:left="148"/>
              <w:contextualSpacing/>
              <w:jc w:val="both"/>
              <w:rPr>
                <w:sz w:val="24"/>
                <w:szCs w:val="24"/>
              </w:rPr>
            </w:pPr>
            <w:r w:rsidRPr="00BF11B0">
              <w:rPr>
                <w:sz w:val="24"/>
                <w:szCs w:val="24"/>
              </w:rPr>
              <w:t>Русь</w:t>
            </w:r>
            <w:r w:rsidRPr="00BF11B0">
              <w:rPr>
                <w:spacing w:val="-3"/>
                <w:sz w:val="24"/>
                <w:szCs w:val="24"/>
              </w:rPr>
              <w:t xml:space="preserve"> </w:t>
            </w:r>
            <w:r w:rsidRPr="00BF11B0">
              <w:rPr>
                <w:sz w:val="24"/>
                <w:szCs w:val="24"/>
              </w:rPr>
              <w:t>в</w:t>
            </w:r>
            <w:r w:rsidRPr="00BF11B0">
              <w:rPr>
                <w:spacing w:val="-4"/>
                <w:sz w:val="24"/>
                <w:szCs w:val="24"/>
              </w:rPr>
              <w:t xml:space="preserve"> </w:t>
            </w:r>
            <w:r w:rsidRPr="00BF11B0">
              <w:rPr>
                <w:sz w:val="24"/>
                <w:szCs w:val="24"/>
              </w:rPr>
              <w:t>общеевропейском</w:t>
            </w:r>
            <w:r w:rsidRPr="00BF11B0">
              <w:rPr>
                <w:spacing w:val="-3"/>
                <w:sz w:val="24"/>
                <w:szCs w:val="24"/>
              </w:rPr>
              <w:t xml:space="preserve"> </w:t>
            </w:r>
            <w:r w:rsidRPr="00BF11B0">
              <w:rPr>
                <w:sz w:val="24"/>
                <w:szCs w:val="24"/>
              </w:rPr>
              <w:t>культурном</w:t>
            </w:r>
            <w:r w:rsidRPr="00BF11B0">
              <w:rPr>
                <w:spacing w:val="-4"/>
                <w:sz w:val="24"/>
                <w:szCs w:val="24"/>
              </w:rPr>
              <w:t xml:space="preserve"> </w:t>
            </w:r>
            <w:r w:rsidRPr="00BF11B0">
              <w:rPr>
                <w:sz w:val="24"/>
                <w:szCs w:val="24"/>
              </w:rPr>
              <w:t>контексте.</w:t>
            </w:r>
          </w:p>
          <w:p w14:paraId="7CAA0214" w14:textId="77777777" w:rsidR="00927F2E" w:rsidRPr="00BF11B0" w:rsidRDefault="00927F2E" w:rsidP="00BF11B0">
            <w:pPr>
              <w:pStyle w:val="TableParagraph"/>
              <w:spacing w:before="8"/>
              <w:contextualSpacing/>
              <w:rPr>
                <w:sz w:val="24"/>
                <w:szCs w:val="24"/>
              </w:rPr>
            </w:pPr>
          </w:p>
          <w:p w14:paraId="211EC3E3" w14:textId="77777777" w:rsidR="00927F2E" w:rsidRPr="00BF11B0" w:rsidRDefault="0011740B" w:rsidP="00BF11B0">
            <w:pPr>
              <w:pStyle w:val="TableParagraph"/>
              <w:ind w:left="148" w:right="133"/>
              <w:contextualSpacing/>
              <w:jc w:val="both"/>
              <w:rPr>
                <w:sz w:val="24"/>
                <w:szCs w:val="24"/>
              </w:rPr>
            </w:pPr>
            <w:r w:rsidRPr="00BF11B0">
              <w:rPr>
                <w:sz w:val="24"/>
                <w:szCs w:val="24"/>
              </w:rPr>
              <w:t>Картина</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средневекового</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Повседневная</w:t>
            </w:r>
            <w:r w:rsidRPr="00BF11B0">
              <w:rPr>
                <w:spacing w:val="1"/>
                <w:sz w:val="24"/>
                <w:szCs w:val="24"/>
              </w:rPr>
              <w:t xml:space="preserve"> </w:t>
            </w:r>
            <w:r w:rsidRPr="00BF11B0">
              <w:rPr>
                <w:sz w:val="24"/>
                <w:szCs w:val="24"/>
              </w:rPr>
              <w:t>жизнь, сельский и городской быт. Положение женщины.</w:t>
            </w:r>
            <w:r w:rsidRPr="00BF11B0">
              <w:rPr>
                <w:spacing w:val="1"/>
                <w:sz w:val="24"/>
                <w:szCs w:val="24"/>
              </w:rPr>
              <w:t xml:space="preserve"> </w:t>
            </w:r>
            <w:r w:rsidRPr="00BF11B0">
              <w:rPr>
                <w:sz w:val="24"/>
                <w:szCs w:val="24"/>
              </w:rPr>
              <w:t xml:space="preserve">Дети   </w:t>
            </w:r>
            <w:r w:rsidRPr="00BF11B0">
              <w:rPr>
                <w:spacing w:val="10"/>
                <w:sz w:val="24"/>
                <w:szCs w:val="24"/>
              </w:rPr>
              <w:t xml:space="preserve"> </w:t>
            </w:r>
            <w:r w:rsidRPr="00BF11B0">
              <w:rPr>
                <w:sz w:val="24"/>
                <w:szCs w:val="24"/>
              </w:rPr>
              <w:t xml:space="preserve">и   </w:t>
            </w:r>
            <w:r w:rsidRPr="00BF11B0">
              <w:rPr>
                <w:spacing w:val="10"/>
                <w:sz w:val="24"/>
                <w:szCs w:val="24"/>
              </w:rPr>
              <w:t xml:space="preserve"> </w:t>
            </w:r>
            <w:r w:rsidRPr="00BF11B0">
              <w:rPr>
                <w:sz w:val="24"/>
                <w:szCs w:val="24"/>
              </w:rPr>
              <w:t xml:space="preserve">их   </w:t>
            </w:r>
            <w:r w:rsidRPr="00BF11B0">
              <w:rPr>
                <w:spacing w:val="10"/>
                <w:sz w:val="24"/>
                <w:szCs w:val="24"/>
              </w:rPr>
              <w:t xml:space="preserve"> </w:t>
            </w:r>
            <w:r w:rsidRPr="00BF11B0">
              <w:rPr>
                <w:sz w:val="24"/>
                <w:szCs w:val="24"/>
              </w:rPr>
              <w:t xml:space="preserve">воспитание.   </w:t>
            </w:r>
            <w:r w:rsidRPr="00BF11B0">
              <w:rPr>
                <w:spacing w:val="9"/>
                <w:sz w:val="24"/>
                <w:szCs w:val="24"/>
              </w:rPr>
              <w:t xml:space="preserve"> </w:t>
            </w:r>
            <w:r w:rsidRPr="00BF11B0">
              <w:rPr>
                <w:sz w:val="24"/>
                <w:szCs w:val="24"/>
              </w:rPr>
              <w:t xml:space="preserve">Календарь   </w:t>
            </w:r>
            <w:r w:rsidRPr="00BF11B0">
              <w:rPr>
                <w:spacing w:val="10"/>
                <w:sz w:val="24"/>
                <w:szCs w:val="24"/>
              </w:rPr>
              <w:t xml:space="preserve"> </w:t>
            </w:r>
            <w:r w:rsidRPr="00BF11B0">
              <w:rPr>
                <w:sz w:val="24"/>
                <w:szCs w:val="24"/>
              </w:rPr>
              <w:t xml:space="preserve">и   </w:t>
            </w:r>
            <w:r w:rsidRPr="00BF11B0">
              <w:rPr>
                <w:spacing w:val="10"/>
                <w:sz w:val="24"/>
                <w:szCs w:val="24"/>
              </w:rPr>
              <w:t xml:space="preserve"> </w:t>
            </w:r>
            <w:r w:rsidRPr="00BF11B0">
              <w:rPr>
                <w:sz w:val="24"/>
                <w:szCs w:val="24"/>
              </w:rPr>
              <w:t>хронология.</w:t>
            </w:r>
          </w:p>
          <w:p w14:paraId="344D9071" w14:textId="77777777" w:rsidR="00927F2E" w:rsidRPr="00BF11B0" w:rsidRDefault="00927F2E" w:rsidP="00BF11B0">
            <w:pPr>
              <w:pStyle w:val="TableParagraph"/>
              <w:spacing w:before="4"/>
              <w:contextualSpacing/>
              <w:rPr>
                <w:sz w:val="24"/>
                <w:szCs w:val="24"/>
              </w:rPr>
            </w:pPr>
          </w:p>
          <w:p w14:paraId="1EAB02A3" w14:textId="77777777" w:rsidR="00927F2E" w:rsidRPr="00BF11B0" w:rsidRDefault="0011740B" w:rsidP="00BF11B0">
            <w:pPr>
              <w:pStyle w:val="TableParagraph"/>
              <w:ind w:left="148" w:right="130"/>
              <w:contextualSpacing/>
              <w:jc w:val="both"/>
              <w:rPr>
                <w:sz w:val="24"/>
                <w:szCs w:val="24"/>
              </w:rPr>
            </w:pPr>
            <w:r w:rsidRPr="00BF11B0">
              <w:rPr>
                <w:sz w:val="24"/>
                <w:szCs w:val="24"/>
              </w:rPr>
              <w:t>Культура</w:t>
            </w:r>
            <w:r w:rsidRPr="00BF11B0">
              <w:rPr>
                <w:spacing w:val="1"/>
                <w:sz w:val="24"/>
                <w:szCs w:val="24"/>
              </w:rPr>
              <w:t xml:space="preserve"> </w:t>
            </w:r>
            <w:r w:rsidRPr="00BF11B0">
              <w:rPr>
                <w:sz w:val="24"/>
                <w:szCs w:val="24"/>
              </w:rPr>
              <w:t>Руси.</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единого</w:t>
            </w:r>
            <w:r w:rsidRPr="00BF11B0">
              <w:rPr>
                <w:spacing w:val="1"/>
                <w:sz w:val="24"/>
                <w:szCs w:val="24"/>
              </w:rPr>
              <w:t xml:space="preserve"> </w:t>
            </w:r>
            <w:r w:rsidRPr="00BF11B0">
              <w:rPr>
                <w:sz w:val="24"/>
                <w:szCs w:val="24"/>
              </w:rPr>
              <w:t>культурного</w:t>
            </w:r>
            <w:r w:rsidRPr="00BF11B0">
              <w:rPr>
                <w:spacing w:val="1"/>
                <w:sz w:val="24"/>
                <w:szCs w:val="24"/>
              </w:rPr>
              <w:t xml:space="preserve"> </w:t>
            </w:r>
            <w:r w:rsidRPr="00BF11B0">
              <w:rPr>
                <w:sz w:val="24"/>
                <w:szCs w:val="24"/>
              </w:rPr>
              <w:t>пространства.</w:t>
            </w:r>
            <w:r w:rsidRPr="00BF11B0">
              <w:rPr>
                <w:spacing w:val="1"/>
                <w:sz w:val="24"/>
                <w:szCs w:val="24"/>
              </w:rPr>
              <w:t xml:space="preserve"> </w:t>
            </w:r>
            <w:r w:rsidRPr="00BF11B0">
              <w:rPr>
                <w:sz w:val="24"/>
                <w:szCs w:val="24"/>
              </w:rPr>
              <w:t>Кирилло-мефодиевская</w:t>
            </w:r>
            <w:r w:rsidRPr="00BF11B0">
              <w:rPr>
                <w:spacing w:val="1"/>
                <w:sz w:val="24"/>
                <w:szCs w:val="24"/>
              </w:rPr>
              <w:t xml:space="preserve"> </w:t>
            </w:r>
            <w:r w:rsidRPr="00BF11B0">
              <w:rPr>
                <w:sz w:val="24"/>
                <w:szCs w:val="24"/>
              </w:rPr>
              <w:t>традиция</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Руси.</w:t>
            </w:r>
            <w:r w:rsidRPr="00BF11B0">
              <w:rPr>
                <w:spacing w:val="-57"/>
                <w:sz w:val="24"/>
                <w:szCs w:val="24"/>
              </w:rPr>
              <w:t xml:space="preserve"> </w:t>
            </w:r>
            <w:r w:rsidRPr="00BF11B0">
              <w:rPr>
                <w:sz w:val="24"/>
                <w:szCs w:val="24"/>
              </w:rPr>
              <w:t>Письменность. Распространение грамотности, берестяные</w:t>
            </w:r>
            <w:r w:rsidRPr="00BF11B0">
              <w:rPr>
                <w:spacing w:val="1"/>
                <w:sz w:val="24"/>
                <w:szCs w:val="24"/>
              </w:rPr>
              <w:t xml:space="preserve"> </w:t>
            </w:r>
            <w:r w:rsidRPr="00BF11B0">
              <w:rPr>
                <w:sz w:val="24"/>
                <w:szCs w:val="24"/>
              </w:rPr>
              <w:t>грамоты.</w:t>
            </w:r>
            <w:r w:rsidRPr="00BF11B0">
              <w:rPr>
                <w:spacing w:val="1"/>
                <w:sz w:val="24"/>
                <w:szCs w:val="24"/>
              </w:rPr>
              <w:t xml:space="preserve"> </w:t>
            </w:r>
            <w:r w:rsidRPr="00BF11B0">
              <w:rPr>
                <w:sz w:val="24"/>
                <w:szCs w:val="24"/>
              </w:rPr>
              <w:t>"Новгородская</w:t>
            </w:r>
            <w:r w:rsidRPr="00BF11B0">
              <w:rPr>
                <w:spacing w:val="1"/>
                <w:sz w:val="24"/>
                <w:szCs w:val="24"/>
              </w:rPr>
              <w:t xml:space="preserve"> </w:t>
            </w:r>
            <w:r w:rsidRPr="00BF11B0">
              <w:rPr>
                <w:sz w:val="24"/>
                <w:szCs w:val="24"/>
              </w:rPr>
              <w:t>псалтирь".</w:t>
            </w:r>
            <w:r w:rsidRPr="00BF11B0">
              <w:rPr>
                <w:spacing w:val="1"/>
                <w:sz w:val="24"/>
                <w:szCs w:val="24"/>
              </w:rPr>
              <w:t xml:space="preserve"> </w:t>
            </w:r>
            <w:r w:rsidRPr="00BF11B0">
              <w:rPr>
                <w:sz w:val="24"/>
                <w:szCs w:val="24"/>
              </w:rPr>
              <w:t>"Остромирово</w:t>
            </w:r>
            <w:r w:rsidRPr="00BF11B0">
              <w:rPr>
                <w:spacing w:val="1"/>
                <w:sz w:val="24"/>
                <w:szCs w:val="24"/>
              </w:rPr>
              <w:t xml:space="preserve"> </w:t>
            </w:r>
            <w:r w:rsidRPr="00BF11B0">
              <w:rPr>
                <w:sz w:val="24"/>
                <w:szCs w:val="24"/>
              </w:rPr>
              <w:t>Евангелие". Появление древнерусской литературы. "Слово</w:t>
            </w:r>
            <w:r w:rsidRPr="00BF11B0">
              <w:rPr>
                <w:spacing w:val="-57"/>
                <w:sz w:val="24"/>
                <w:szCs w:val="24"/>
              </w:rPr>
              <w:t xml:space="preserve"> </w:t>
            </w:r>
            <w:r w:rsidRPr="00BF11B0">
              <w:rPr>
                <w:sz w:val="24"/>
                <w:szCs w:val="24"/>
              </w:rPr>
              <w:t>о Законе и Благодати". Произведения летописного жанра.</w:t>
            </w:r>
            <w:r w:rsidRPr="00BF11B0">
              <w:rPr>
                <w:spacing w:val="1"/>
                <w:sz w:val="24"/>
                <w:szCs w:val="24"/>
              </w:rPr>
              <w:t xml:space="preserve"> </w:t>
            </w:r>
            <w:r w:rsidRPr="00BF11B0">
              <w:rPr>
                <w:sz w:val="24"/>
                <w:szCs w:val="24"/>
              </w:rPr>
              <w:t>"Повесть</w:t>
            </w:r>
            <w:r w:rsidRPr="00BF11B0">
              <w:rPr>
                <w:spacing w:val="1"/>
                <w:sz w:val="24"/>
                <w:szCs w:val="24"/>
              </w:rPr>
              <w:t xml:space="preserve"> </w:t>
            </w:r>
            <w:r w:rsidRPr="00BF11B0">
              <w:rPr>
                <w:sz w:val="24"/>
                <w:szCs w:val="24"/>
              </w:rPr>
              <w:t>временных</w:t>
            </w:r>
            <w:r w:rsidRPr="00BF11B0">
              <w:rPr>
                <w:spacing w:val="1"/>
                <w:sz w:val="24"/>
                <w:szCs w:val="24"/>
              </w:rPr>
              <w:t xml:space="preserve"> </w:t>
            </w:r>
            <w:r w:rsidRPr="00BF11B0">
              <w:rPr>
                <w:sz w:val="24"/>
                <w:szCs w:val="24"/>
              </w:rPr>
              <w:t>лет".</w:t>
            </w:r>
            <w:r w:rsidRPr="00BF11B0">
              <w:rPr>
                <w:spacing w:val="1"/>
                <w:sz w:val="24"/>
                <w:szCs w:val="24"/>
              </w:rPr>
              <w:t xml:space="preserve"> </w:t>
            </w:r>
            <w:r w:rsidRPr="00BF11B0">
              <w:rPr>
                <w:sz w:val="24"/>
                <w:szCs w:val="24"/>
              </w:rPr>
              <w:t>Первые</w:t>
            </w:r>
            <w:r w:rsidRPr="00BF11B0">
              <w:rPr>
                <w:spacing w:val="1"/>
                <w:sz w:val="24"/>
                <w:szCs w:val="24"/>
              </w:rPr>
              <w:t xml:space="preserve"> </w:t>
            </w:r>
            <w:r w:rsidRPr="00BF11B0">
              <w:rPr>
                <w:sz w:val="24"/>
                <w:szCs w:val="24"/>
              </w:rPr>
              <w:t>русские</w:t>
            </w:r>
            <w:r w:rsidRPr="00BF11B0">
              <w:rPr>
                <w:spacing w:val="1"/>
                <w:sz w:val="24"/>
                <w:szCs w:val="24"/>
              </w:rPr>
              <w:t xml:space="preserve"> </w:t>
            </w:r>
            <w:r w:rsidRPr="00BF11B0">
              <w:rPr>
                <w:sz w:val="24"/>
                <w:szCs w:val="24"/>
              </w:rPr>
              <w:t>жития.</w:t>
            </w:r>
            <w:r w:rsidRPr="00BF11B0">
              <w:rPr>
                <w:spacing w:val="-57"/>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Владимира</w:t>
            </w:r>
            <w:r w:rsidRPr="00BF11B0">
              <w:rPr>
                <w:spacing w:val="1"/>
                <w:sz w:val="24"/>
                <w:szCs w:val="24"/>
              </w:rPr>
              <w:t xml:space="preserve"> </w:t>
            </w:r>
            <w:r w:rsidRPr="00BF11B0">
              <w:rPr>
                <w:sz w:val="24"/>
                <w:szCs w:val="24"/>
              </w:rPr>
              <w:t>Мономаха.</w:t>
            </w:r>
            <w:r w:rsidRPr="00BF11B0">
              <w:rPr>
                <w:spacing w:val="1"/>
                <w:sz w:val="24"/>
                <w:szCs w:val="24"/>
              </w:rPr>
              <w:t xml:space="preserve"> </w:t>
            </w:r>
            <w:r w:rsidRPr="00BF11B0">
              <w:rPr>
                <w:sz w:val="24"/>
                <w:szCs w:val="24"/>
              </w:rPr>
              <w:t>Иконопись.</w:t>
            </w:r>
            <w:r w:rsidRPr="00BF11B0">
              <w:rPr>
                <w:spacing w:val="1"/>
                <w:sz w:val="24"/>
                <w:szCs w:val="24"/>
              </w:rPr>
              <w:t xml:space="preserve"> </w:t>
            </w:r>
            <w:r w:rsidRPr="00BF11B0">
              <w:rPr>
                <w:sz w:val="24"/>
                <w:szCs w:val="24"/>
              </w:rPr>
              <w:t xml:space="preserve">Искусство   </w:t>
            </w:r>
            <w:r w:rsidRPr="00BF11B0">
              <w:rPr>
                <w:spacing w:val="45"/>
                <w:sz w:val="24"/>
                <w:szCs w:val="24"/>
              </w:rPr>
              <w:t xml:space="preserve"> </w:t>
            </w:r>
            <w:r w:rsidRPr="00BF11B0">
              <w:rPr>
                <w:sz w:val="24"/>
                <w:szCs w:val="24"/>
              </w:rPr>
              <w:t xml:space="preserve">книги.   </w:t>
            </w:r>
            <w:r w:rsidRPr="00BF11B0">
              <w:rPr>
                <w:spacing w:val="41"/>
                <w:sz w:val="24"/>
                <w:szCs w:val="24"/>
              </w:rPr>
              <w:t xml:space="preserve"> </w:t>
            </w:r>
            <w:r w:rsidRPr="00BF11B0">
              <w:rPr>
                <w:sz w:val="24"/>
                <w:szCs w:val="24"/>
              </w:rPr>
              <w:t xml:space="preserve">Архитектура.   </w:t>
            </w:r>
            <w:r w:rsidRPr="00BF11B0">
              <w:rPr>
                <w:spacing w:val="45"/>
                <w:sz w:val="24"/>
                <w:szCs w:val="24"/>
              </w:rPr>
              <w:t xml:space="preserve"> </w:t>
            </w:r>
            <w:r w:rsidRPr="00BF11B0">
              <w:rPr>
                <w:sz w:val="24"/>
                <w:szCs w:val="24"/>
              </w:rPr>
              <w:t xml:space="preserve">Начало   </w:t>
            </w:r>
            <w:r w:rsidRPr="00BF11B0">
              <w:rPr>
                <w:spacing w:val="48"/>
                <w:sz w:val="24"/>
                <w:szCs w:val="24"/>
              </w:rPr>
              <w:t xml:space="preserve"> </w:t>
            </w:r>
            <w:r w:rsidRPr="00BF11B0">
              <w:rPr>
                <w:sz w:val="24"/>
                <w:szCs w:val="24"/>
              </w:rPr>
              <w:t>храмового</w:t>
            </w:r>
          </w:p>
        </w:tc>
      </w:tr>
      <w:tr w:rsidR="00927F2E" w:rsidRPr="00BF11B0" w14:paraId="3EED803F" w14:textId="77777777">
        <w:trPr>
          <w:trHeight w:val="1202"/>
        </w:trPr>
        <w:tc>
          <w:tcPr>
            <w:tcW w:w="3274" w:type="dxa"/>
            <w:tcBorders>
              <w:top w:val="nil"/>
            </w:tcBorders>
          </w:tcPr>
          <w:p w14:paraId="51F6925D" w14:textId="77777777" w:rsidR="00927F2E" w:rsidRPr="00BF11B0" w:rsidRDefault="00927F2E" w:rsidP="00BF11B0">
            <w:pPr>
              <w:pStyle w:val="TableParagraph"/>
              <w:contextualSpacing/>
              <w:rPr>
                <w:sz w:val="24"/>
                <w:szCs w:val="24"/>
              </w:rPr>
            </w:pPr>
          </w:p>
        </w:tc>
        <w:tc>
          <w:tcPr>
            <w:tcW w:w="6382" w:type="dxa"/>
            <w:tcBorders>
              <w:top w:val="nil"/>
            </w:tcBorders>
          </w:tcPr>
          <w:p w14:paraId="7B59CBD4" w14:textId="77777777" w:rsidR="00927F2E" w:rsidRPr="00BF11B0" w:rsidRDefault="0011740B" w:rsidP="00BF11B0">
            <w:pPr>
              <w:pStyle w:val="TableParagraph"/>
              <w:spacing w:before="71"/>
              <w:ind w:left="148" w:right="136"/>
              <w:contextualSpacing/>
              <w:jc w:val="both"/>
              <w:rPr>
                <w:sz w:val="24"/>
                <w:szCs w:val="24"/>
              </w:rPr>
            </w:pPr>
            <w:r w:rsidRPr="00BF11B0">
              <w:rPr>
                <w:sz w:val="24"/>
                <w:szCs w:val="24"/>
              </w:rPr>
              <w:t>строительства:</w:t>
            </w:r>
            <w:r w:rsidRPr="00BF11B0">
              <w:rPr>
                <w:spacing w:val="1"/>
                <w:sz w:val="24"/>
                <w:szCs w:val="24"/>
              </w:rPr>
              <w:t xml:space="preserve"> </w:t>
            </w:r>
            <w:r w:rsidRPr="00BF11B0">
              <w:rPr>
                <w:sz w:val="24"/>
                <w:szCs w:val="24"/>
              </w:rPr>
              <w:t>Десятинная</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София</w:t>
            </w:r>
            <w:r w:rsidRPr="00BF11B0">
              <w:rPr>
                <w:spacing w:val="1"/>
                <w:sz w:val="24"/>
                <w:szCs w:val="24"/>
              </w:rPr>
              <w:t xml:space="preserve"> </w:t>
            </w:r>
            <w:r w:rsidRPr="00BF11B0">
              <w:rPr>
                <w:sz w:val="24"/>
                <w:szCs w:val="24"/>
              </w:rPr>
              <w:t>Киевская,</w:t>
            </w:r>
            <w:r w:rsidRPr="00BF11B0">
              <w:rPr>
                <w:spacing w:val="1"/>
                <w:sz w:val="24"/>
                <w:szCs w:val="24"/>
              </w:rPr>
              <w:t xml:space="preserve"> </w:t>
            </w:r>
            <w:r w:rsidRPr="00BF11B0">
              <w:rPr>
                <w:sz w:val="24"/>
                <w:szCs w:val="24"/>
              </w:rPr>
              <w:t>София</w:t>
            </w:r>
            <w:r w:rsidRPr="00BF11B0">
              <w:rPr>
                <w:spacing w:val="1"/>
                <w:sz w:val="24"/>
                <w:szCs w:val="24"/>
              </w:rPr>
              <w:t xml:space="preserve"> </w:t>
            </w:r>
            <w:r w:rsidRPr="00BF11B0">
              <w:rPr>
                <w:sz w:val="24"/>
                <w:szCs w:val="24"/>
              </w:rPr>
              <w:t>Новгородская.</w:t>
            </w:r>
            <w:r w:rsidRPr="00BF11B0">
              <w:rPr>
                <w:spacing w:val="1"/>
                <w:sz w:val="24"/>
                <w:szCs w:val="24"/>
              </w:rPr>
              <w:t xml:space="preserve"> </w:t>
            </w:r>
            <w:r w:rsidRPr="00BF11B0">
              <w:rPr>
                <w:sz w:val="24"/>
                <w:szCs w:val="24"/>
              </w:rPr>
              <w:t>Материальная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Ремесло.</w:t>
            </w:r>
            <w:r w:rsidRPr="00BF11B0">
              <w:rPr>
                <w:spacing w:val="1"/>
                <w:sz w:val="24"/>
                <w:szCs w:val="24"/>
              </w:rPr>
              <w:t xml:space="preserve"> </w:t>
            </w:r>
            <w:r w:rsidRPr="00BF11B0">
              <w:rPr>
                <w:sz w:val="24"/>
                <w:szCs w:val="24"/>
              </w:rPr>
              <w:t>Военное</w:t>
            </w:r>
            <w:r w:rsidRPr="00BF11B0">
              <w:rPr>
                <w:spacing w:val="-2"/>
                <w:sz w:val="24"/>
                <w:szCs w:val="24"/>
              </w:rPr>
              <w:t xml:space="preserve"> </w:t>
            </w:r>
            <w:r w:rsidRPr="00BF11B0">
              <w:rPr>
                <w:sz w:val="24"/>
                <w:szCs w:val="24"/>
              </w:rPr>
              <w:t>дело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оружие.</w:t>
            </w:r>
          </w:p>
        </w:tc>
      </w:tr>
      <w:tr w:rsidR="00927F2E" w:rsidRPr="00BF11B0" w14:paraId="4DB5A322" w14:textId="77777777">
        <w:trPr>
          <w:trHeight w:val="4235"/>
        </w:trPr>
        <w:tc>
          <w:tcPr>
            <w:tcW w:w="3274" w:type="dxa"/>
          </w:tcPr>
          <w:p w14:paraId="385DD105" w14:textId="77777777" w:rsidR="00927F2E" w:rsidRPr="00BF11B0" w:rsidRDefault="00927F2E" w:rsidP="00BF11B0">
            <w:pPr>
              <w:pStyle w:val="TableParagraph"/>
              <w:contextualSpacing/>
              <w:rPr>
                <w:sz w:val="24"/>
                <w:szCs w:val="24"/>
              </w:rPr>
            </w:pPr>
          </w:p>
          <w:p w14:paraId="02288862" w14:textId="77777777" w:rsidR="00927F2E" w:rsidRPr="00BF11B0" w:rsidRDefault="00927F2E" w:rsidP="00BF11B0">
            <w:pPr>
              <w:pStyle w:val="TableParagraph"/>
              <w:contextualSpacing/>
              <w:rPr>
                <w:sz w:val="24"/>
                <w:szCs w:val="24"/>
              </w:rPr>
            </w:pPr>
          </w:p>
          <w:p w14:paraId="6804C9BA" w14:textId="77777777" w:rsidR="00927F2E" w:rsidRPr="00BF11B0" w:rsidRDefault="00927F2E" w:rsidP="00BF11B0">
            <w:pPr>
              <w:pStyle w:val="TableParagraph"/>
              <w:contextualSpacing/>
              <w:rPr>
                <w:sz w:val="24"/>
                <w:szCs w:val="24"/>
              </w:rPr>
            </w:pPr>
          </w:p>
          <w:p w14:paraId="1ABBD245" w14:textId="77777777" w:rsidR="00927F2E" w:rsidRPr="00BF11B0" w:rsidRDefault="00927F2E" w:rsidP="00BF11B0">
            <w:pPr>
              <w:pStyle w:val="TableParagraph"/>
              <w:contextualSpacing/>
              <w:rPr>
                <w:sz w:val="24"/>
                <w:szCs w:val="24"/>
              </w:rPr>
            </w:pPr>
          </w:p>
          <w:p w14:paraId="327E688D" w14:textId="77777777" w:rsidR="00927F2E" w:rsidRPr="00BF11B0" w:rsidRDefault="00927F2E" w:rsidP="00BF11B0">
            <w:pPr>
              <w:pStyle w:val="TableParagraph"/>
              <w:contextualSpacing/>
              <w:rPr>
                <w:sz w:val="24"/>
                <w:szCs w:val="24"/>
              </w:rPr>
            </w:pPr>
          </w:p>
          <w:p w14:paraId="367DA7A4" w14:textId="77777777" w:rsidR="00927F2E" w:rsidRPr="00BF11B0" w:rsidRDefault="00927F2E" w:rsidP="00BF11B0">
            <w:pPr>
              <w:pStyle w:val="TableParagraph"/>
              <w:spacing w:before="8"/>
              <w:contextualSpacing/>
              <w:rPr>
                <w:sz w:val="24"/>
                <w:szCs w:val="24"/>
              </w:rPr>
            </w:pPr>
          </w:p>
          <w:p w14:paraId="0D94FDD2" w14:textId="77777777" w:rsidR="00927F2E" w:rsidRPr="00BF11B0" w:rsidRDefault="0011740B" w:rsidP="00BF11B0">
            <w:pPr>
              <w:pStyle w:val="TableParagraph"/>
              <w:ind w:left="148" w:right="123"/>
              <w:contextualSpacing/>
              <w:rPr>
                <w:sz w:val="24"/>
                <w:szCs w:val="24"/>
              </w:rPr>
            </w:pPr>
            <w:r w:rsidRPr="00BF11B0">
              <w:rPr>
                <w:sz w:val="24"/>
                <w:szCs w:val="24"/>
              </w:rPr>
              <w:t>Русь</w:t>
            </w:r>
            <w:r w:rsidRPr="00BF11B0">
              <w:rPr>
                <w:spacing w:val="11"/>
                <w:sz w:val="24"/>
                <w:szCs w:val="24"/>
              </w:rPr>
              <w:t xml:space="preserve"> </w:t>
            </w:r>
            <w:r w:rsidRPr="00BF11B0">
              <w:rPr>
                <w:sz w:val="24"/>
                <w:szCs w:val="24"/>
              </w:rPr>
              <w:t>в</w:t>
            </w:r>
            <w:r w:rsidRPr="00BF11B0">
              <w:rPr>
                <w:spacing w:val="12"/>
                <w:sz w:val="24"/>
                <w:szCs w:val="24"/>
              </w:rPr>
              <w:t xml:space="preserve"> </w:t>
            </w:r>
            <w:r w:rsidRPr="00BF11B0">
              <w:rPr>
                <w:sz w:val="24"/>
                <w:szCs w:val="24"/>
              </w:rPr>
              <w:t>середине</w:t>
            </w:r>
            <w:r w:rsidRPr="00BF11B0">
              <w:rPr>
                <w:spacing w:val="10"/>
                <w:sz w:val="24"/>
                <w:szCs w:val="24"/>
              </w:rPr>
              <w:t xml:space="preserve"> </w:t>
            </w:r>
            <w:r w:rsidRPr="00BF11B0">
              <w:rPr>
                <w:sz w:val="24"/>
                <w:szCs w:val="24"/>
              </w:rPr>
              <w:t>XII</w:t>
            </w:r>
            <w:r w:rsidRPr="00BF11B0">
              <w:rPr>
                <w:spacing w:val="12"/>
                <w:sz w:val="24"/>
                <w:szCs w:val="24"/>
              </w:rPr>
              <w:t xml:space="preserve"> </w:t>
            </w:r>
            <w:r w:rsidRPr="00BF11B0">
              <w:rPr>
                <w:sz w:val="24"/>
                <w:szCs w:val="24"/>
              </w:rPr>
              <w:t>-</w:t>
            </w:r>
            <w:r w:rsidRPr="00BF11B0">
              <w:rPr>
                <w:spacing w:val="13"/>
                <w:sz w:val="24"/>
                <w:szCs w:val="24"/>
              </w:rPr>
              <w:t xml:space="preserve"> </w:t>
            </w:r>
            <w:r w:rsidRPr="00BF11B0">
              <w:rPr>
                <w:sz w:val="24"/>
                <w:szCs w:val="24"/>
              </w:rPr>
              <w:t>начале</w:t>
            </w:r>
            <w:r w:rsidRPr="00BF11B0">
              <w:rPr>
                <w:spacing w:val="-57"/>
                <w:sz w:val="24"/>
                <w:szCs w:val="24"/>
              </w:rPr>
              <w:t xml:space="preserve"> </w:t>
            </w:r>
            <w:r w:rsidRPr="00BF11B0">
              <w:rPr>
                <w:sz w:val="24"/>
                <w:szCs w:val="24"/>
              </w:rPr>
              <w:t>XIII</w:t>
            </w:r>
            <w:r w:rsidRPr="00BF11B0">
              <w:rPr>
                <w:spacing w:val="-5"/>
                <w:sz w:val="24"/>
                <w:szCs w:val="24"/>
              </w:rPr>
              <w:t xml:space="preserve"> </w:t>
            </w:r>
            <w:r w:rsidRPr="00BF11B0">
              <w:rPr>
                <w:sz w:val="24"/>
                <w:szCs w:val="24"/>
              </w:rPr>
              <w:t>вв.</w:t>
            </w:r>
          </w:p>
        </w:tc>
        <w:tc>
          <w:tcPr>
            <w:tcW w:w="6382" w:type="dxa"/>
          </w:tcPr>
          <w:p w14:paraId="27DA2075" w14:textId="77777777" w:rsidR="00927F2E" w:rsidRPr="00BF11B0" w:rsidRDefault="0011740B" w:rsidP="00BF11B0">
            <w:pPr>
              <w:pStyle w:val="TableParagraph"/>
              <w:tabs>
                <w:tab w:val="left" w:pos="2883"/>
                <w:tab w:val="left" w:pos="5484"/>
              </w:tabs>
              <w:spacing w:before="68"/>
              <w:ind w:left="148" w:right="132"/>
              <w:contextualSpacing/>
              <w:jc w:val="both"/>
              <w:rPr>
                <w:sz w:val="24"/>
                <w:szCs w:val="24"/>
              </w:rPr>
            </w:pPr>
            <w:r w:rsidRPr="00BF11B0">
              <w:rPr>
                <w:sz w:val="24"/>
                <w:szCs w:val="24"/>
              </w:rPr>
              <w:t>Формирование</w:t>
            </w:r>
            <w:r w:rsidRPr="00BF11B0">
              <w:rPr>
                <w:spacing w:val="1"/>
                <w:sz w:val="24"/>
                <w:szCs w:val="24"/>
              </w:rPr>
              <w:t xml:space="preserve"> </w:t>
            </w:r>
            <w:r w:rsidRPr="00BF11B0">
              <w:rPr>
                <w:sz w:val="24"/>
                <w:szCs w:val="24"/>
              </w:rPr>
              <w:t>системы</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самостоятельных</w:t>
            </w:r>
            <w:r w:rsidRPr="00BF11B0">
              <w:rPr>
                <w:spacing w:val="1"/>
                <w:sz w:val="24"/>
                <w:szCs w:val="24"/>
              </w:rPr>
              <w:t xml:space="preserve"> </w:t>
            </w:r>
            <w:r w:rsidRPr="00BF11B0">
              <w:rPr>
                <w:sz w:val="24"/>
                <w:szCs w:val="24"/>
              </w:rPr>
              <w:t>государств.</w:t>
            </w:r>
            <w:r w:rsidRPr="00BF11B0">
              <w:rPr>
                <w:spacing w:val="1"/>
                <w:sz w:val="24"/>
                <w:szCs w:val="24"/>
              </w:rPr>
              <w:t xml:space="preserve"> </w:t>
            </w:r>
            <w:r w:rsidRPr="00BF11B0">
              <w:rPr>
                <w:sz w:val="24"/>
                <w:szCs w:val="24"/>
              </w:rPr>
              <w:t>Важнейшие</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управляемые</w:t>
            </w:r>
            <w:r w:rsidRPr="00BF11B0">
              <w:rPr>
                <w:spacing w:val="1"/>
                <w:sz w:val="24"/>
                <w:szCs w:val="24"/>
              </w:rPr>
              <w:t xml:space="preserve"> </w:t>
            </w:r>
            <w:r w:rsidRPr="00BF11B0">
              <w:rPr>
                <w:sz w:val="24"/>
                <w:szCs w:val="24"/>
              </w:rPr>
              <w:t>ветвями</w:t>
            </w:r>
            <w:r w:rsidRPr="00BF11B0">
              <w:rPr>
                <w:spacing w:val="1"/>
                <w:sz w:val="24"/>
                <w:szCs w:val="24"/>
              </w:rPr>
              <w:t xml:space="preserve"> </w:t>
            </w:r>
            <w:r w:rsidRPr="00BF11B0">
              <w:rPr>
                <w:sz w:val="24"/>
                <w:szCs w:val="24"/>
              </w:rPr>
              <w:t>княжеского</w:t>
            </w:r>
            <w:r w:rsidRPr="00BF11B0">
              <w:rPr>
                <w:spacing w:val="1"/>
                <w:sz w:val="24"/>
                <w:szCs w:val="24"/>
              </w:rPr>
              <w:t xml:space="preserve"> </w:t>
            </w:r>
            <w:r w:rsidRPr="00BF11B0">
              <w:rPr>
                <w:sz w:val="24"/>
                <w:szCs w:val="24"/>
              </w:rPr>
              <w:t>рода</w:t>
            </w:r>
            <w:r w:rsidRPr="00BF11B0">
              <w:rPr>
                <w:spacing w:val="1"/>
                <w:sz w:val="24"/>
                <w:szCs w:val="24"/>
              </w:rPr>
              <w:t xml:space="preserve"> </w:t>
            </w:r>
            <w:r w:rsidRPr="00BF11B0">
              <w:rPr>
                <w:sz w:val="24"/>
                <w:szCs w:val="24"/>
              </w:rPr>
              <w:t>Рюриковичей:</w:t>
            </w:r>
            <w:r w:rsidRPr="00BF11B0">
              <w:rPr>
                <w:spacing w:val="61"/>
                <w:sz w:val="24"/>
                <w:szCs w:val="24"/>
              </w:rPr>
              <w:t xml:space="preserve"> </w:t>
            </w:r>
            <w:r w:rsidRPr="00BF11B0">
              <w:rPr>
                <w:sz w:val="24"/>
                <w:szCs w:val="24"/>
              </w:rPr>
              <w:t>Черниговская,</w:t>
            </w:r>
            <w:r w:rsidRPr="00BF11B0">
              <w:rPr>
                <w:spacing w:val="-57"/>
                <w:sz w:val="24"/>
                <w:szCs w:val="24"/>
              </w:rPr>
              <w:t xml:space="preserve"> </w:t>
            </w:r>
            <w:r w:rsidRPr="00BF11B0">
              <w:rPr>
                <w:sz w:val="24"/>
                <w:szCs w:val="24"/>
              </w:rPr>
              <w:t>Смоленская,</w:t>
            </w:r>
            <w:r w:rsidRPr="00BF11B0">
              <w:rPr>
                <w:spacing w:val="1"/>
                <w:sz w:val="24"/>
                <w:szCs w:val="24"/>
              </w:rPr>
              <w:t xml:space="preserve"> </w:t>
            </w:r>
            <w:r w:rsidRPr="00BF11B0">
              <w:rPr>
                <w:sz w:val="24"/>
                <w:szCs w:val="24"/>
              </w:rPr>
              <w:t>Галицкая,</w:t>
            </w:r>
            <w:r w:rsidRPr="00BF11B0">
              <w:rPr>
                <w:spacing w:val="1"/>
                <w:sz w:val="24"/>
                <w:szCs w:val="24"/>
              </w:rPr>
              <w:t xml:space="preserve"> </w:t>
            </w:r>
            <w:r w:rsidRPr="00BF11B0">
              <w:rPr>
                <w:sz w:val="24"/>
                <w:szCs w:val="24"/>
              </w:rPr>
              <w:t>Волынская,</w:t>
            </w:r>
            <w:r w:rsidRPr="00BF11B0">
              <w:rPr>
                <w:spacing w:val="1"/>
                <w:sz w:val="24"/>
                <w:szCs w:val="24"/>
              </w:rPr>
              <w:t xml:space="preserve"> </w:t>
            </w:r>
            <w:r w:rsidRPr="00BF11B0">
              <w:rPr>
                <w:sz w:val="24"/>
                <w:szCs w:val="24"/>
              </w:rPr>
              <w:t>Суздальская.</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имевшие</w:t>
            </w:r>
            <w:r w:rsidRPr="00BF11B0">
              <w:rPr>
                <w:spacing w:val="1"/>
                <w:sz w:val="24"/>
                <w:szCs w:val="24"/>
              </w:rPr>
              <w:t xml:space="preserve"> </w:t>
            </w:r>
            <w:r w:rsidRPr="00BF11B0">
              <w:rPr>
                <w:sz w:val="24"/>
                <w:szCs w:val="24"/>
              </w:rPr>
              <w:t>особый</w:t>
            </w:r>
            <w:r w:rsidRPr="00BF11B0">
              <w:rPr>
                <w:spacing w:val="1"/>
                <w:sz w:val="24"/>
                <w:szCs w:val="24"/>
              </w:rPr>
              <w:t xml:space="preserve"> </w:t>
            </w:r>
            <w:r w:rsidRPr="00BF11B0">
              <w:rPr>
                <w:sz w:val="24"/>
                <w:szCs w:val="24"/>
              </w:rPr>
              <w:t>статус:</w:t>
            </w:r>
            <w:r w:rsidRPr="00BF11B0">
              <w:rPr>
                <w:spacing w:val="1"/>
                <w:sz w:val="24"/>
                <w:szCs w:val="24"/>
              </w:rPr>
              <w:t xml:space="preserve"> </w:t>
            </w:r>
            <w:r w:rsidRPr="00BF11B0">
              <w:rPr>
                <w:sz w:val="24"/>
                <w:szCs w:val="24"/>
              </w:rPr>
              <w:t>Киевская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Новгородская.</w:t>
            </w:r>
            <w:r w:rsidRPr="00BF11B0">
              <w:rPr>
                <w:spacing w:val="1"/>
                <w:sz w:val="24"/>
                <w:szCs w:val="24"/>
              </w:rPr>
              <w:t xml:space="preserve"> </w:t>
            </w:r>
            <w:r w:rsidRPr="00BF11B0">
              <w:rPr>
                <w:sz w:val="24"/>
                <w:szCs w:val="24"/>
              </w:rPr>
              <w:t>Эволюция</w:t>
            </w:r>
            <w:r w:rsidRPr="00BF11B0">
              <w:rPr>
                <w:spacing w:val="1"/>
                <w:sz w:val="24"/>
                <w:szCs w:val="24"/>
              </w:rPr>
              <w:t xml:space="preserve"> </w:t>
            </w:r>
            <w:r w:rsidRPr="00BF11B0">
              <w:rPr>
                <w:sz w:val="24"/>
                <w:szCs w:val="24"/>
              </w:rPr>
              <w:t>общественного</w:t>
            </w:r>
            <w:r w:rsidRPr="00BF11B0">
              <w:rPr>
                <w:spacing w:val="1"/>
                <w:sz w:val="24"/>
                <w:szCs w:val="24"/>
              </w:rPr>
              <w:t xml:space="preserve"> </w:t>
            </w:r>
            <w:r w:rsidRPr="00BF11B0">
              <w:rPr>
                <w:sz w:val="24"/>
                <w:szCs w:val="24"/>
              </w:rPr>
              <w:t>строя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права.</w:t>
            </w:r>
            <w:r w:rsidRPr="00BF11B0">
              <w:rPr>
                <w:spacing w:val="1"/>
                <w:sz w:val="24"/>
                <w:szCs w:val="24"/>
              </w:rPr>
              <w:t xml:space="preserve"> </w:t>
            </w:r>
            <w:r w:rsidRPr="00BF11B0">
              <w:rPr>
                <w:sz w:val="24"/>
                <w:szCs w:val="24"/>
              </w:rPr>
              <w:t>Внешняя</w:t>
            </w:r>
            <w:r w:rsidRPr="00BF11B0">
              <w:rPr>
                <w:spacing w:val="-57"/>
                <w:sz w:val="24"/>
                <w:szCs w:val="24"/>
              </w:rPr>
              <w:t xml:space="preserve"> </w:t>
            </w:r>
            <w:r w:rsidRPr="00BF11B0">
              <w:rPr>
                <w:sz w:val="24"/>
                <w:szCs w:val="24"/>
              </w:rPr>
              <w:t>политика</w:t>
            </w:r>
            <w:r w:rsidRPr="00BF11B0">
              <w:rPr>
                <w:sz w:val="24"/>
                <w:szCs w:val="24"/>
              </w:rPr>
              <w:tab/>
              <w:t>русских</w:t>
            </w:r>
            <w:r w:rsidRPr="00BF11B0">
              <w:rPr>
                <w:sz w:val="24"/>
                <w:szCs w:val="24"/>
              </w:rPr>
              <w:tab/>
            </w:r>
            <w:r w:rsidRPr="00BF11B0">
              <w:rPr>
                <w:spacing w:val="-1"/>
                <w:sz w:val="24"/>
                <w:szCs w:val="24"/>
              </w:rPr>
              <w:t>земель.</w:t>
            </w:r>
          </w:p>
          <w:p w14:paraId="761BE0B2" w14:textId="77777777" w:rsidR="00927F2E" w:rsidRPr="00BF11B0" w:rsidRDefault="00927F2E" w:rsidP="00BF11B0">
            <w:pPr>
              <w:pStyle w:val="TableParagraph"/>
              <w:spacing w:before="3"/>
              <w:contextualSpacing/>
              <w:rPr>
                <w:sz w:val="24"/>
                <w:szCs w:val="24"/>
              </w:rPr>
            </w:pPr>
          </w:p>
          <w:p w14:paraId="268815B6" w14:textId="77777777" w:rsidR="00927F2E" w:rsidRPr="00BF11B0" w:rsidRDefault="0011740B" w:rsidP="00BF11B0">
            <w:pPr>
              <w:pStyle w:val="TableParagraph"/>
              <w:spacing w:before="1"/>
              <w:ind w:left="148" w:right="130"/>
              <w:contextualSpacing/>
              <w:jc w:val="both"/>
              <w:rPr>
                <w:sz w:val="24"/>
                <w:szCs w:val="24"/>
              </w:rPr>
            </w:pPr>
            <w:r w:rsidRPr="00BF11B0">
              <w:rPr>
                <w:sz w:val="24"/>
                <w:szCs w:val="24"/>
              </w:rPr>
              <w:t>Формирование</w:t>
            </w:r>
            <w:r w:rsidRPr="00BF11B0">
              <w:rPr>
                <w:spacing w:val="1"/>
                <w:sz w:val="24"/>
                <w:szCs w:val="24"/>
              </w:rPr>
              <w:t xml:space="preserve"> </w:t>
            </w:r>
            <w:r w:rsidRPr="00BF11B0">
              <w:rPr>
                <w:sz w:val="24"/>
                <w:szCs w:val="24"/>
              </w:rPr>
              <w:t>региональных</w:t>
            </w:r>
            <w:r w:rsidRPr="00BF11B0">
              <w:rPr>
                <w:spacing w:val="1"/>
                <w:sz w:val="24"/>
                <w:szCs w:val="24"/>
              </w:rPr>
              <w:t xml:space="preserve"> </w:t>
            </w:r>
            <w:r w:rsidRPr="00BF11B0">
              <w:rPr>
                <w:sz w:val="24"/>
                <w:szCs w:val="24"/>
              </w:rPr>
              <w:t>центров</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летописание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памятники</w:t>
            </w:r>
            <w:r w:rsidRPr="00BF11B0">
              <w:rPr>
                <w:spacing w:val="1"/>
                <w:sz w:val="24"/>
                <w:szCs w:val="24"/>
              </w:rPr>
              <w:t xml:space="preserve"> </w:t>
            </w:r>
            <w:r w:rsidRPr="00BF11B0">
              <w:rPr>
                <w:sz w:val="24"/>
                <w:szCs w:val="24"/>
              </w:rPr>
              <w:t>литературы:</w:t>
            </w:r>
            <w:r w:rsidRPr="00BF11B0">
              <w:rPr>
                <w:spacing w:val="1"/>
                <w:sz w:val="24"/>
                <w:szCs w:val="24"/>
              </w:rPr>
              <w:t xml:space="preserve"> </w:t>
            </w:r>
            <w:r w:rsidRPr="00BF11B0">
              <w:rPr>
                <w:sz w:val="24"/>
                <w:szCs w:val="24"/>
              </w:rPr>
              <w:t>Киево-Печерский</w:t>
            </w:r>
            <w:r w:rsidRPr="00BF11B0">
              <w:rPr>
                <w:spacing w:val="-57"/>
                <w:sz w:val="24"/>
                <w:szCs w:val="24"/>
              </w:rPr>
              <w:t xml:space="preserve"> </w:t>
            </w:r>
            <w:r w:rsidRPr="00BF11B0">
              <w:rPr>
                <w:sz w:val="24"/>
                <w:szCs w:val="24"/>
              </w:rPr>
              <w:t>патерик,</w:t>
            </w:r>
            <w:r w:rsidRPr="00BF11B0">
              <w:rPr>
                <w:spacing w:val="1"/>
                <w:sz w:val="24"/>
                <w:szCs w:val="24"/>
              </w:rPr>
              <w:t xml:space="preserve"> </w:t>
            </w:r>
            <w:r w:rsidRPr="00BF11B0">
              <w:rPr>
                <w:sz w:val="24"/>
                <w:szCs w:val="24"/>
              </w:rPr>
              <w:t>моление</w:t>
            </w:r>
            <w:r w:rsidRPr="00BF11B0">
              <w:rPr>
                <w:spacing w:val="1"/>
                <w:sz w:val="24"/>
                <w:szCs w:val="24"/>
              </w:rPr>
              <w:t xml:space="preserve"> </w:t>
            </w:r>
            <w:r w:rsidRPr="00BF11B0">
              <w:rPr>
                <w:sz w:val="24"/>
                <w:szCs w:val="24"/>
              </w:rPr>
              <w:t>Даниила</w:t>
            </w:r>
            <w:r w:rsidRPr="00BF11B0">
              <w:rPr>
                <w:spacing w:val="1"/>
                <w:sz w:val="24"/>
                <w:szCs w:val="24"/>
              </w:rPr>
              <w:t xml:space="preserve"> </w:t>
            </w:r>
            <w:r w:rsidRPr="00BF11B0">
              <w:rPr>
                <w:sz w:val="24"/>
                <w:szCs w:val="24"/>
              </w:rPr>
              <w:t>Заточника,</w:t>
            </w:r>
            <w:r w:rsidRPr="00BF11B0">
              <w:rPr>
                <w:spacing w:val="1"/>
                <w:sz w:val="24"/>
                <w:szCs w:val="24"/>
              </w:rPr>
              <w:t xml:space="preserve"> </w:t>
            </w:r>
            <w:r w:rsidRPr="00BF11B0">
              <w:rPr>
                <w:sz w:val="24"/>
                <w:szCs w:val="24"/>
              </w:rPr>
              <w:t>"Слово</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полку</w:t>
            </w:r>
            <w:r w:rsidRPr="00BF11B0">
              <w:rPr>
                <w:spacing w:val="1"/>
                <w:sz w:val="24"/>
                <w:szCs w:val="24"/>
              </w:rPr>
              <w:t xml:space="preserve"> </w:t>
            </w:r>
            <w:r w:rsidRPr="00BF11B0">
              <w:rPr>
                <w:sz w:val="24"/>
                <w:szCs w:val="24"/>
              </w:rPr>
              <w:t>Игореве". Белокаменные храмы Северо-Восточной Руси:</w:t>
            </w:r>
            <w:r w:rsidRPr="00BF11B0">
              <w:rPr>
                <w:spacing w:val="1"/>
                <w:sz w:val="24"/>
                <w:szCs w:val="24"/>
              </w:rPr>
              <w:t xml:space="preserve"> </w:t>
            </w:r>
            <w:r w:rsidRPr="00BF11B0">
              <w:rPr>
                <w:sz w:val="24"/>
                <w:szCs w:val="24"/>
              </w:rPr>
              <w:t>Успенский</w:t>
            </w:r>
            <w:r w:rsidRPr="00BF11B0">
              <w:rPr>
                <w:spacing w:val="1"/>
                <w:sz w:val="24"/>
                <w:szCs w:val="24"/>
              </w:rPr>
              <w:t xml:space="preserve"> </w:t>
            </w:r>
            <w:r w:rsidRPr="00BF11B0">
              <w:rPr>
                <w:sz w:val="24"/>
                <w:szCs w:val="24"/>
              </w:rPr>
              <w:t>собор</w:t>
            </w:r>
            <w:r w:rsidRPr="00BF11B0">
              <w:rPr>
                <w:spacing w:val="1"/>
                <w:sz w:val="24"/>
                <w:szCs w:val="24"/>
              </w:rPr>
              <w:t xml:space="preserve"> </w:t>
            </w:r>
            <w:r w:rsidRPr="00BF11B0">
              <w:rPr>
                <w:sz w:val="24"/>
                <w:szCs w:val="24"/>
              </w:rPr>
              <w:t>во</w:t>
            </w:r>
            <w:r w:rsidRPr="00BF11B0">
              <w:rPr>
                <w:spacing w:val="1"/>
                <w:sz w:val="24"/>
                <w:szCs w:val="24"/>
              </w:rPr>
              <w:t xml:space="preserve"> </w:t>
            </w:r>
            <w:r w:rsidRPr="00BF11B0">
              <w:rPr>
                <w:sz w:val="24"/>
                <w:szCs w:val="24"/>
              </w:rPr>
              <w:t>Владимире,</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Покрова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Нерли,</w:t>
            </w:r>
            <w:r w:rsidRPr="00BF11B0">
              <w:rPr>
                <w:spacing w:val="-1"/>
                <w:sz w:val="24"/>
                <w:szCs w:val="24"/>
              </w:rPr>
              <w:t xml:space="preserve"> </w:t>
            </w:r>
            <w:r w:rsidRPr="00BF11B0">
              <w:rPr>
                <w:sz w:val="24"/>
                <w:szCs w:val="24"/>
              </w:rPr>
              <w:t>Георгиевский</w:t>
            </w:r>
            <w:r w:rsidRPr="00BF11B0">
              <w:rPr>
                <w:spacing w:val="-1"/>
                <w:sz w:val="24"/>
                <w:szCs w:val="24"/>
              </w:rPr>
              <w:t xml:space="preserve"> </w:t>
            </w:r>
            <w:r w:rsidRPr="00BF11B0">
              <w:rPr>
                <w:sz w:val="24"/>
                <w:szCs w:val="24"/>
              </w:rPr>
              <w:t>собор</w:t>
            </w:r>
            <w:r w:rsidRPr="00BF11B0">
              <w:rPr>
                <w:spacing w:val="-1"/>
                <w:sz w:val="24"/>
                <w:szCs w:val="24"/>
              </w:rPr>
              <w:t xml:space="preserve"> </w:t>
            </w:r>
            <w:r w:rsidRPr="00BF11B0">
              <w:rPr>
                <w:sz w:val="24"/>
                <w:szCs w:val="24"/>
              </w:rPr>
              <w:t>Юрьева-Польского.</w:t>
            </w:r>
          </w:p>
        </w:tc>
      </w:tr>
      <w:tr w:rsidR="00927F2E" w:rsidRPr="00BF11B0" w14:paraId="77C0816A" w14:textId="77777777">
        <w:trPr>
          <w:trHeight w:val="7550"/>
        </w:trPr>
        <w:tc>
          <w:tcPr>
            <w:tcW w:w="3274" w:type="dxa"/>
          </w:tcPr>
          <w:p w14:paraId="4C403C26" w14:textId="77777777" w:rsidR="00927F2E" w:rsidRPr="00BF11B0" w:rsidRDefault="00927F2E" w:rsidP="00BF11B0">
            <w:pPr>
              <w:pStyle w:val="TableParagraph"/>
              <w:contextualSpacing/>
              <w:rPr>
                <w:sz w:val="24"/>
                <w:szCs w:val="24"/>
              </w:rPr>
            </w:pPr>
          </w:p>
          <w:p w14:paraId="57504DC1" w14:textId="77777777" w:rsidR="00927F2E" w:rsidRPr="00BF11B0" w:rsidRDefault="00927F2E" w:rsidP="00BF11B0">
            <w:pPr>
              <w:pStyle w:val="TableParagraph"/>
              <w:contextualSpacing/>
              <w:rPr>
                <w:sz w:val="24"/>
                <w:szCs w:val="24"/>
              </w:rPr>
            </w:pPr>
          </w:p>
          <w:p w14:paraId="3EC3B7AF" w14:textId="77777777" w:rsidR="00927F2E" w:rsidRPr="00BF11B0" w:rsidRDefault="00927F2E" w:rsidP="00BF11B0">
            <w:pPr>
              <w:pStyle w:val="TableParagraph"/>
              <w:contextualSpacing/>
              <w:rPr>
                <w:sz w:val="24"/>
                <w:szCs w:val="24"/>
              </w:rPr>
            </w:pPr>
          </w:p>
          <w:p w14:paraId="756A94DB" w14:textId="77777777" w:rsidR="00927F2E" w:rsidRPr="00BF11B0" w:rsidRDefault="00927F2E" w:rsidP="00BF11B0">
            <w:pPr>
              <w:pStyle w:val="TableParagraph"/>
              <w:contextualSpacing/>
              <w:rPr>
                <w:sz w:val="24"/>
                <w:szCs w:val="24"/>
              </w:rPr>
            </w:pPr>
          </w:p>
          <w:p w14:paraId="14DD7F10" w14:textId="77777777" w:rsidR="00927F2E" w:rsidRPr="00BF11B0" w:rsidRDefault="00927F2E" w:rsidP="00BF11B0">
            <w:pPr>
              <w:pStyle w:val="TableParagraph"/>
              <w:contextualSpacing/>
              <w:rPr>
                <w:sz w:val="24"/>
                <w:szCs w:val="24"/>
              </w:rPr>
            </w:pPr>
          </w:p>
          <w:p w14:paraId="106032B3" w14:textId="77777777" w:rsidR="00927F2E" w:rsidRPr="00BF11B0" w:rsidRDefault="00927F2E" w:rsidP="00BF11B0">
            <w:pPr>
              <w:pStyle w:val="TableParagraph"/>
              <w:contextualSpacing/>
              <w:rPr>
                <w:sz w:val="24"/>
                <w:szCs w:val="24"/>
              </w:rPr>
            </w:pPr>
          </w:p>
          <w:p w14:paraId="5585C51B" w14:textId="77777777" w:rsidR="00927F2E" w:rsidRPr="00BF11B0" w:rsidRDefault="00927F2E" w:rsidP="00BF11B0">
            <w:pPr>
              <w:pStyle w:val="TableParagraph"/>
              <w:contextualSpacing/>
              <w:rPr>
                <w:sz w:val="24"/>
                <w:szCs w:val="24"/>
              </w:rPr>
            </w:pPr>
          </w:p>
          <w:p w14:paraId="07E792F9" w14:textId="77777777" w:rsidR="00927F2E" w:rsidRPr="00BF11B0" w:rsidRDefault="00927F2E" w:rsidP="00BF11B0">
            <w:pPr>
              <w:pStyle w:val="TableParagraph"/>
              <w:contextualSpacing/>
              <w:rPr>
                <w:sz w:val="24"/>
                <w:szCs w:val="24"/>
              </w:rPr>
            </w:pPr>
          </w:p>
          <w:p w14:paraId="59FE1F17" w14:textId="77777777" w:rsidR="00927F2E" w:rsidRPr="00BF11B0" w:rsidRDefault="00927F2E" w:rsidP="00BF11B0">
            <w:pPr>
              <w:pStyle w:val="TableParagraph"/>
              <w:contextualSpacing/>
              <w:rPr>
                <w:sz w:val="24"/>
                <w:szCs w:val="24"/>
              </w:rPr>
            </w:pPr>
          </w:p>
          <w:p w14:paraId="04FB9DE2" w14:textId="77777777" w:rsidR="00927F2E" w:rsidRPr="00BF11B0" w:rsidRDefault="00927F2E" w:rsidP="00BF11B0">
            <w:pPr>
              <w:pStyle w:val="TableParagraph"/>
              <w:contextualSpacing/>
              <w:rPr>
                <w:sz w:val="24"/>
                <w:szCs w:val="24"/>
              </w:rPr>
            </w:pPr>
          </w:p>
          <w:p w14:paraId="43E4A97D" w14:textId="77777777" w:rsidR="00927F2E" w:rsidRPr="00BF11B0" w:rsidRDefault="00927F2E" w:rsidP="00BF11B0">
            <w:pPr>
              <w:pStyle w:val="TableParagraph"/>
              <w:spacing w:before="8"/>
              <w:contextualSpacing/>
              <w:rPr>
                <w:sz w:val="24"/>
                <w:szCs w:val="24"/>
              </w:rPr>
            </w:pPr>
          </w:p>
          <w:p w14:paraId="3646F7B4" w14:textId="77777777" w:rsidR="00927F2E" w:rsidRPr="00BF11B0" w:rsidRDefault="0011740B" w:rsidP="00BF11B0">
            <w:pPr>
              <w:pStyle w:val="TableParagraph"/>
              <w:ind w:left="148" w:right="136"/>
              <w:contextualSpacing/>
              <w:rPr>
                <w:sz w:val="24"/>
                <w:szCs w:val="24"/>
              </w:rPr>
            </w:pPr>
            <w:r w:rsidRPr="00BF11B0">
              <w:rPr>
                <w:sz w:val="24"/>
                <w:szCs w:val="24"/>
              </w:rPr>
              <w:t>Русские</w:t>
            </w:r>
            <w:r w:rsidRPr="00BF11B0">
              <w:rPr>
                <w:spacing w:val="9"/>
                <w:sz w:val="24"/>
                <w:szCs w:val="24"/>
              </w:rPr>
              <w:t xml:space="preserve"> </w:t>
            </w:r>
            <w:r w:rsidRPr="00BF11B0">
              <w:rPr>
                <w:sz w:val="24"/>
                <w:szCs w:val="24"/>
              </w:rPr>
              <w:t>земли</w:t>
            </w:r>
            <w:r w:rsidRPr="00BF11B0">
              <w:rPr>
                <w:spacing w:val="11"/>
                <w:sz w:val="24"/>
                <w:szCs w:val="24"/>
              </w:rPr>
              <w:t xml:space="preserve"> </w:t>
            </w:r>
            <w:r w:rsidRPr="00BF11B0">
              <w:rPr>
                <w:sz w:val="24"/>
                <w:szCs w:val="24"/>
              </w:rPr>
              <w:t>и</w:t>
            </w:r>
            <w:r w:rsidRPr="00BF11B0">
              <w:rPr>
                <w:spacing w:val="11"/>
                <w:sz w:val="24"/>
                <w:szCs w:val="24"/>
              </w:rPr>
              <w:t xml:space="preserve"> </w:t>
            </w:r>
            <w:r w:rsidRPr="00BF11B0">
              <w:rPr>
                <w:sz w:val="24"/>
                <w:szCs w:val="24"/>
              </w:rPr>
              <w:t>их</w:t>
            </w:r>
            <w:r w:rsidRPr="00BF11B0">
              <w:rPr>
                <w:spacing w:val="12"/>
                <w:sz w:val="24"/>
                <w:szCs w:val="24"/>
              </w:rPr>
              <w:t xml:space="preserve"> </w:t>
            </w:r>
            <w:r w:rsidRPr="00BF11B0">
              <w:rPr>
                <w:sz w:val="24"/>
                <w:szCs w:val="24"/>
              </w:rPr>
              <w:t>соседи</w:t>
            </w:r>
            <w:r w:rsidRPr="00BF11B0">
              <w:rPr>
                <w:spacing w:val="12"/>
                <w:sz w:val="24"/>
                <w:szCs w:val="24"/>
              </w:rPr>
              <w:t xml:space="preserve"> </w:t>
            </w:r>
            <w:r w:rsidRPr="00BF11B0">
              <w:rPr>
                <w:sz w:val="24"/>
                <w:szCs w:val="24"/>
              </w:rPr>
              <w:t>в</w:t>
            </w:r>
            <w:r w:rsidRPr="00BF11B0">
              <w:rPr>
                <w:spacing w:val="-57"/>
                <w:sz w:val="24"/>
                <w:szCs w:val="24"/>
              </w:rPr>
              <w:t xml:space="preserve"> </w:t>
            </w:r>
            <w:r w:rsidRPr="00BF11B0">
              <w:rPr>
                <w:sz w:val="24"/>
                <w:szCs w:val="24"/>
              </w:rPr>
              <w:t>середине</w:t>
            </w:r>
            <w:r w:rsidRPr="00BF11B0">
              <w:rPr>
                <w:spacing w:val="-2"/>
                <w:sz w:val="24"/>
                <w:szCs w:val="24"/>
              </w:rPr>
              <w:t xml:space="preserve"> </w:t>
            </w:r>
            <w:r w:rsidRPr="00BF11B0">
              <w:rPr>
                <w:sz w:val="24"/>
                <w:szCs w:val="24"/>
              </w:rPr>
              <w:t>XIII-XIV вв.</w:t>
            </w:r>
          </w:p>
        </w:tc>
        <w:tc>
          <w:tcPr>
            <w:tcW w:w="6382" w:type="dxa"/>
          </w:tcPr>
          <w:p w14:paraId="5B997F51" w14:textId="77777777" w:rsidR="00927F2E" w:rsidRPr="00BF11B0" w:rsidRDefault="0011740B" w:rsidP="00BF11B0">
            <w:pPr>
              <w:pStyle w:val="TableParagraph"/>
              <w:tabs>
                <w:tab w:val="left" w:pos="5745"/>
              </w:tabs>
              <w:spacing w:before="71"/>
              <w:ind w:left="148" w:right="132"/>
              <w:contextualSpacing/>
              <w:jc w:val="both"/>
              <w:rPr>
                <w:sz w:val="24"/>
                <w:szCs w:val="24"/>
              </w:rPr>
            </w:pPr>
            <w:r w:rsidRPr="00BF11B0">
              <w:rPr>
                <w:sz w:val="24"/>
                <w:szCs w:val="24"/>
              </w:rPr>
              <w:t>Возникновение</w:t>
            </w:r>
            <w:r w:rsidRPr="00BF11B0">
              <w:rPr>
                <w:spacing w:val="1"/>
                <w:sz w:val="24"/>
                <w:szCs w:val="24"/>
              </w:rPr>
              <w:t xml:space="preserve"> </w:t>
            </w:r>
            <w:r w:rsidRPr="00BF11B0">
              <w:rPr>
                <w:sz w:val="24"/>
                <w:szCs w:val="24"/>
              </w:rPr>
              <w:t>Монгольской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Чингисхана и его потомков. Походы Батыя на Восточную</w:t>
            </w:r>
            <w:r w:rsidRPr="00BF11B0">
              <w:rPr>
                <w:spacing w:val="1"/>
                <w:sz w:val="24"/>
                <w:szCs w:val="24"/>
              </w:rPr>
              <w:t xml:space="preserve"> </w:t>
            </w:r>
            <w:r w:rsidRPr="00BF11B0">
              <w:rPr>
                <w:sz w:val="24"/>
                <w:szCs w:val="24"/>
              </w:rPr>
              <w:t>Европу.</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Золотой</w:t>
            </w:r>
            <w:r w:rsidRPr="00BF11B0">
              <w:rPr>
                <w:spacing w:val="1"/>
                <w:sz w:val="24"/>
                <w:szCs w:val="24"/>
              </w:rPr>
              <w:t xml:space="preserve"> </w:t>
            </w:r>
            <w:r w:rsidRPr="00BF11B0">
              <w:rPr>
                <w:sz w:val="24"/>
                <w:szCs w:val="24"/>
              </w:rPr>
              <w:t>орды.</w:t>
            </w:r>
            <w:r w:rsidRPr="00BF11B0">
              <w:rPr>
                <w:spacing w:val="1"/>
                <w:sz w:val="24"/>
                <w:szCs w:val="24"/>
              </w:rPr>
              <w:t xml:space="preserve"> </w:t>
            </w:r>
            <w:r w:rsidRPr="00BF11B0">
              <w:rPr>
                <w:sz w:val="24"/>
                <w:szCs w:val="24"/>
              </w:rPr>
              <w:t>Судьбы</w:t>
            </w:r>
            <w:r w:rsidRPr="00BF11B0">
              <w:rPr>
                <w:spacing w:val="1"/>
                <w:sz w:val="24"/>
                <w:szCs w:val="24"/>
              </w:rPr>
              <w:t xml:space="preserve"> </w:t>
            </w:r>
            <w:r w:rsidRPr="00BF11B0">
              <w:rPr>
                <w:sz w:val="24"/>
                <w:szCs w:val="24"/>
              </w:rPr>
              <w:t>русских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после</w:t>
            </w:r>
            <w:r w:rsidRPr="00BF11B0">
              <w:rPr>
                <w:spacing w:val="1"/>
                <w:sz w:val="24"/>
                <w:szCs w:val="24"/>
              </w:rPr>
              <w:t xml:space="preserve"> </w:t>
            </w:r>
            <w:r w:rsidRPr="00BF11B0">
              <w:rPr>
                <w:sz w:val="24"/>
                <w:szCs w:val="24"/>
              </w:rPr>
              <w:t>монгольского</w:t>
            </w:r>
            <w:r w:rsidRPr="00BF11B0">
              <w:rPr>
                <w:spacing w:val="1"/>
                <w:sz w:val="24"/>
                <w:szCs w:val="24"/>
              </w:rPr>
              <w:t xml:space="preserve"> </w:t>
            </w:r>
            <w:r w:rsidRPr="00BF11B0">
              <w:rPr>
                <w:sz w:val="24"/>
                <w:szCs w:val="24"/>
              </w:rPr>
              <w:t>нашествия.</w:t>
            </w:r>
            <w:r w:rsidRPr="00BF11B0">
              <w:rPr>
                <w:spacing w:val="1"/>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зависимости</w:t>
            </w:r>
            <w:r w:rsidRPr="00BF11B0">
              <w:rPr>
                <w:spacing w:val="1"/>
                <w:sz w:val="24"/>
                <w:szCs w:val="24"/>
              </w:rPr>
              <w:t xml:space="preserve"> </w:t>
            </w:r>
            <w:r w:rsidRPr="00BF11B0">
              <w:rPr>
                <w:sz w:val="24"/>
                <w:szCs w:val="24"/>
              </w:rPr>
              <w:t>русских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от</w:t>
            </w:r>
            <w:r w:rsidRPr="00BF11B0">
              <w:rPr>
                <w:spacing w:val="1"/>
                <w:sz w:val="24"/>
                <w:szCs w:val="24"/>
              </w:rPr>
              <w:t xml:space="preserve"> </w:t>
            </w:r>
            <w:r w:rsidRPr="00BF11B0">
              <w:rPr>
                <w:sz w:val="24"/>
                <w:szCs w:val="24"/>
              </w:rPr>
              <w:t>ордынских</w:t>
            </w:r>
            <w:r w:rsidRPr="00BF11B0">
              <w:rPr>
                <w:spacing w:val="1"/>
                <w:sz w:val="24"/>
                <w:szCs w:val="24"/>
              </w:rPr>
              <w:t xml:space="preserve"> </w:t>
            </w:r>
            <w:r w:rsidRPr="00BF11B0">
              <w:rPr>
                <w:sz w:val="24"/>
                <w:szCs w:val="24"/>
              </w:rPr>
              <w:t>ханов</w:t>
            </w:r>
            <w:r w:rsidRPr="00BF11B0">
              <w:rPr>
                <w:spacing w:val="1"/>
                <w:sz w:val="24"/>
                <w:szCs w:val="24"/>
              </w:rPr>
              <w:t xml:space="preserve"> </w:t>
            </w:r>
            <w:r w:rsidRPr="00BF11B0">
              <w:rPr>
                <w:sz w:val="24"/>
                <w:szCs w:val="24"/>
              </w:rPr>
              <w:t>(т.н.</w:t>
            </w:r>
            <w:r w:rsidRPr="00BF11B0">
              <w:rPr>
                <w:spacing w:val="1"/>
                <w:sz w:val="24"/>
                <w:szCs w:val="24"/>
              </w:rPr>
              <w:t xml:space="preserve"> </w:t>
            </w:r>
            <w:r w:rsidRPr="00BF11B0">
              <w:rPr>
                <w:sz w:val="24"/>
                <w:szCs w:val="24"/>
              </w:rPr>
              <w:t>ордынское</w:t>
            </w:r>
            <w:r w:rsidRPr="00BF11B0">
              <w:rPr>
                <w:sz w:val="24"/>
                <w:szCs w:val="24"/>
              </w:rPr>
              <w:tab/>
            </w:r>
            <w:r w:rsidRPr="00BF11B0">
              <w:rPr>
                <w:spacing w:val="-1"/>
                <w:sz w:val="24"/>
                <w:szCs w:val="24"/>
              </w:rPr>
              <w:t>иго).</w:t>
            </w:r>
          </w:p>
          <w:p w14:paraId="2AB638D8" w14:textId="77777777" w:rsidR="00927F2E" w:rsidRPr="00BF11B0" w:rsidRDefault="00927F2E" w:rsidP="00BF11B0">
            <w:pPr>
              <w:pStyle w:val="TableParagraph"/>
              <w:spacing w:before="3"/>
              <w:contextualSpacing/>
              <w:rPr>
                <w:sz w:val="24"/>
                <w:szCs w:val="24"/>
              </w:rPr>
            </w:pPr>
          </w:p>
          <w:p w14:paraId="2BAF77F5" w14:textId="77777777" w:rsidR="00927F2E" w:rsidRPr="00BF11B0" w:rsidRDefault="0011740B" w:rsidP="00BF11B0">
            <w:pPr>
              <w:pStyle w:val="TableParagraph"/>
              <w:ind w:left="148" w:right="134"/>
              <w:contextualSpacing/>
              <w:jc w:val="both"/>
              <w:rPr>
                <w:sz w:val="24"/>
                <w:szCs w:val="24"/>
              </w:rPr>
            </w:pPr>
            <w:r w:rsidRPr="00BF11B0">
              <w:rPr>
                <w:sz w:val="24"/>
                <w:szCs w:val="24"/>
              </w:rPr>
              <w:t>Южные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западные</w:t>
            </w:r>
            <w:r w:rsidRPr="00BF11B0">
              <w:rPr>
                <w:spacing w:val="1"/>
                <w:sz w:val="24"/>
                <w:szCs w:val="24"/>
              </w:rPr>
              <w:t xml:space="preserve"> </w:t>
            </w:r>
            <w:r w:rsidRPr="00BF11B0">
              <w:rPr>
                <w:sz w:val="24"/>
                <w:szCs w:val="24"/>
              </w:rPr>
              <w:t>русские</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Литовского государства и включение в его состав части</w:t>
            </w:r>
            <w:r w:rsidRPr="00BF11B0">
              <w:rPr>
                <w:spacing w:val="1"/>
                <w:sz w:val="24"/>
                <w:szCs w:val="24"/>
              </w:rPr>
              <w:t xml:space="preserve"> </w:t>
            </w:r>
            <w:r w:rsidRPr="00BF11B0">
              <w:rPr>
                <w:sz w:val="24"/>
                <w:szCs w:val="24"/>
              </w:rPr>
              <w:t>русских земель. Северо-западные земли: Новгородская и</w:t>
            </w:r>
            <w:r w:rsidRPr="00BF11B0">
              <w:rPr>
                <w:spacing w:val="1"/>
                <w:sz w:val="24"/>
                <w:szCs w:val="24"/>
              </w:rPr>
              <w:t xml:space="preserve"> </w:t>
            </w:r>
            <w:r w:rsidRPr="00BF11B0">
              <w:rPr>
                <w:sz w:val="24"/>
                <w:szCs w:val="24"/>
              </w:rPr>
              <w:t>Псковская. Политический строй Новгорода и Пскова. Роль</w:t>
            </w:r>
            <w:r w:rsidRPr="00BF11B0">
              <w:rPr>
                <w:spacing w:val="-57"/>
                <w:sz w:val="24"/>
                <w:szCs w:val="24"/>
              </w:rPr>
              <w:t xml:space="preserve"> </w:t>
            </w:r>
            <w:r w:rsidRPr="00BF11B0">
              <w:rPr>
                <w:sz w:val="24"/>
                <w:szCs w:val="24"/>
              </w:rPr>
              <w:t xml:space="preserve">вече    </w:t>
            </w:r>
            <w:r w:rsidRPr="00BF11B0">
              <w:rPr>
                <w:spacing w:val="59"/>
                <w:sz w:val="24"/>
                <w:szCs w:val="24"/>
              </w:rPr>
              <w:t xml:space="preserve"> </w:t>
            </w:r>
            <w:r w:rsidRPr="00BF11B0">
              <w:rPr>
                <w:sz w:val="24"/>
                <w:szCs w:val="24"/>
              </w:rPr>
              <w:t xml:space="preserve">и     </w:t>
            </w:r>
            <w:r w:rsidRPr="00BF11B0">
              <w:rPr>
                <w:spacing w:val="2"/>
                <w:sz w:val="24"/>
                <w:szCs w:val="24"/>
              </w:rPr>
              <w:t xml:space="preserve"> </w:t>
            </w:r>
            <w:r w:rsidRPr="00BF11B0">
              <w:rPr>
                <w:sz w:val="24"/>
                <w:szCs w:val="24"/>
              </w:rPr>
              <w:t xml:space="preserve">князя.    </w:t>
            </w:r>
            <w:r w:rsidRPr="00BF11B0">
              <w:rPr>
                <w:spacing w:val="58"/>
                <w:sz w:val="24"/>
                <w:szCs w:val="24"/>
              </w:rPr>
              <w:t xml:space="preserve"> </w:t>
            </w:r>
            <w:r w:rsidRPr="00BF11B0">
              <w:rPr>
                <w:sz w:val="24"/>
                <w:szCs w:val="24"/>
              </w:rPr>
              <w:t xml:space="preserve">Новгород     </w:t>
            </w:r>
            <w:r w:rsidRPr="00BF11B0">
              <w:rPr>
                <w:spacing w:val="1"/>
                <w:sz w:val="24"/>
                <w:szCs w:val="24"/>
              </w:rPr>
              <w:t xml:space="preserve"> </w:t>
            </w:r>
            <w:r w:rsidRPr="00BF11B0">
              <w:rPr>
                <w:sz w:val="24"/>
                <w:szCs w:val="24"/>
              </w:rPr>
              <w:t xml:space="preserve">и    </w:t>
            </w:r>
            <w:r w:rsidRPr="00BF11B0">
              <w:rPr>
                <w:spacing w:val="59"/>
                <w:sz w:val="24"/>
                <w:szCs w:val="24"/>
              </w:rPr>
              <w:t xml:space="preserve"> </w:t>
            </w:r>
            <w:r w:rsidRPr="00BF11B0">
              <w:rPr>
                <w:sz w:val="24"/>
                <w:szCs w:val="24"/>
              </w:rPr>
              <w:t xml:space="preserve">немецкая     </w:t>
            </w:r>
            <w:r w:rsidRPr="00BF11B0">
              <w:rPr>
                <w:spacing w:val="1"/>
                <w:sz w:val="24"/>
                <w:szCs w:val="24"/>
              </w:rPr>
              <w:t xml:space="preserve"> </w:t>
            </w:r>
            <w:r w:rsidRPr="00BF11B0">
              <w:rPr>
                <w:sz w:val="24"/>
                <w:szCs w:val="24"/>
              </w:rPr>
              <w:t>Ганза.</w:t>
            </w:r>
          </w:p>
          <w:p w14:paraId="0599C268" w14:textId="77777777" w:rsidR="00927F2E" w:rsidRPr="00BF11B0" w:rsidRDefault="00927F2E" w:rsidP="00BF11B0">
            <w:pPr>
              <w:pStyle w:val="TableParagraph"/>
              <w:spacing w:before="4"/>
              <w:contextualSpacing/>
              <w:rPr>
                <w:sz w:val="24"/>
                <w:szCs w:val="24"/>
              </w:rPr>
            </w:pPr>
          </w:p>
          <w:p w14:paraId="76C3BF6F" w14:textId="77777777" w:rsidR="00927F2E" w:rsidRPr="00BF11B0" w:rsidRDefault="0011740B" w:rsidP="00BF11B0">
            <w:pPr>
              <w:pStyle w:val="TableParagraph"/>
              <w:ind w:left="148" w:right="132"/>
              <w:contextualSpacing/>
              <w:jc w:val="both"/>
              <w:rPr>
                <w:sz w:val="24"/>
                <w:szCs w:val="24"/>
              </w:rPr>
            </w:pPr>
            <w:r w:rsidRPr="00BF11B0">
              <w:rPr>
                <w:sz w:val="24"/>
                <w:szCs w:val="24"/>
              </w:rPr>
              <w:t>Ордена</w:t>
            </w:r>
            <w:r w:rsidRPr="00BF11B0">
              <w:rPr>
                <w:spacing w:val="1"/>
                <w:sz w:val="24"/>
                <w:szCs w:val="24"/>
              </w:rPr>
              <w:t xml:space="preserve"> </w:t>
            </w:r>
            <w:r w:rsidRPr="00BF11B0">
              <w:rPr>
                <w:sz w:val="24"/>
                <w:szCs w:val="24"/>
              </w:rPr>
              <w:t>крестоносцев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экспансией</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западных</w:t>
            </w:r>
            <w:r w:rsidRPr="00BF11B0">
              <w:rPr>
                <w:spacing w:val="1"/>
                <w:sz w:val="24"/>
                <w:szCs w:val="24"/>
              </w:rPr>
              <w:t xml:space="preserve"> </w:t>
            </w:r>
            <w:r w:rsidRPr="00BF11B0">
              <w:rPr>
                <w:sz w:val="24"/>
                <w:szCs w:val="24"/>
              </w:rPr>
              <w:t>границах</w:t>
            </w:r>
            <w:r w:rsidRPr="00BF11B0">
              <w:rPr>
                <w:spacing w:val="1"/>
                <w:sz w:val="24"/>
                <w:szCs w:val="24"/>
              </w:rPr>
              <w:t xml:space="preserve"> </w:t>
            </w:r>
            <w:r w:rsidRPr="00BF11B0">
              <w:rPr>
                <w:sz w:val="24"/>
                <w:szCs w:val="24"/>
              </w:rPr>
              <w:t>Руси.</w:t>
            </w:r>
            <w:r w:rsidRPr="00BF11B0">
              <w:rPr>
                <w:spacing w:val="1"/>
                <w:sz w:val="24"/>
                <w:szCs w:val="24"/>
              </w:rPr>
              <w:t xml:space="preserve"> </w:t>
            </w:r>
            <w:r w:rsidRPr="00BF11B0">
              <w:rPr>
                <w:sz w:val="24"/>
                <w:szCs w:val="24"/>
              </w:rPr>
              <w:t>Александр</w:t>
            </w:r>
            <w:r w:rsidRPr="00BF11B0">
              <w:rPr>
                <w:spacing w:val="1"/>
                <w:sz w:val="24"/>
                <w:szCs w:val="24"/>
              </w:rPr>
              <w:t xml:space="preserve"> </w:t>
            </w:r>
            <w:r w:rsidRPr="00BF11B0">
              <w:rPr>
                <w:sz w:val="24"/>
                <w:szCs w:val="24"/>
              </w:rPr>
              <w:t>Невский:</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взаимоотношения с Ордой. Княжества Северо-Восточной</w:t>
            </w:r>
            <w:r w:rsidRPr="00BF11B0">
              <w:rPr>
                <w:spacing w:val="1"/>
                <w:sz w:val="24"/>
                <w:szCs w:val="24"/>
              </w:rPr>
              <w:t xml:space="preserve"> </w:t>
            </w:r>
            <w:r w:rsidRPr="00BF11B0">
              <w:rPr>
                <w:sz w:val="24"/>
                <w:szCs w:val="24"/>
              </w:rPr>
              <w:t>Руси.</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великое</w:t>
            </w:r>
            <w:r w:rsidRPr="00BF11B0">
              <w:rPr>
                <w:spacing w:val="1"/>
                <w:sz w:val="24"/>
                <w:szCs w:val="24"/>
              </w:rPr>
              <w:t xml:space="preserve"> </w:t>
            </w:r>
            <w:r w:rsidRPr="00BF11B0">
              <w:rPr>
                <w:sz w:val="24"/>
                <w:szCs w:val="24"/>
              </w:rPr>
              <w:t>княжение</w:t>
            </w:r>
            <w:r w:rsidRPr="00BF11B0">
              <w:rPr>
                <w:spacing w:val="1"/>
                <w:sz w:val="24"/>
                <w:szCs w:val="24"/>
              </w:rPr>
              <w:t xml:space="preserve"> </w:t>
            </w:r>
            <w:r w:rsidRPr="00BF11B0">
              <w:rPr>
                <w:sz w:val="24"/>
                <w:szCs w:val="24"/>
              </w:rPr>
              <w:t>Владимирское.</w:t>
            </w:r>
            <w:r w:rsidRPr="00BF11B0">
              <w:rPr>
                <w:spacing w:val="1"/>
                <w:sz w:val="24"/>
                <w:szCs w:val="24"/>
              </w:rPr>
              <w:t xml:space="preserve"> </w:t>
            </w:r>
            <w:r w:rsidRPr="00BF11B0">
              <w:rPr>
                <w:sz w:val="24"/>
                <w:szCs w:val="24"/>
              </w:rPr>
              <w:t>Противостояние Твери и Москвы. Усиление Московского</w:t>
            </w:r>
            <w:r w:rsidRPr="00BF11B0">
              <w:rPr>
                <w:spacing w:val="1"/>
                <w:sz w:val="24"/>
                <w:szCs w:val="24"/>
              </w:rPr>
              <w:t xml:space="preserve"> </w:t>
            </w:r>
            <w:r w:rsidRPr="00BF11B0">
              <w:rPr>
                <w:sz w:val="24"/>
                <w:szCs w:val="24"/>
              </w:rPr>
              <w:t>княжества.</w:t>
            </w:r>
            <w:r w:rsidRPr="00BF11B0">
              <w:rPr>
                <w:spacing w:val="1"/>
                <w:sz w:val="24"/>
                <w:szCs w:val="24"/>
              </w:rPr>
              <w:t xml:space="preserve"> </w:t>
            </w:r>
            <w:r w:rsidRPr="00BF11B0">
              <w:rPr>
                <w:sz w:val="24"/>
                <w:szCs w:val="24"/>
              </w:rPr>
              <w:t>Дмитрий</w:t>
            </w:r>
            <w:r w:rsidRPr="00BF11B0">
              <w:rPr>
                <w:spacing w:val="1"/>
                <w:sz w:val="24"/>
                <w:szCs w:val="24"/>
              </w:rPr>
              <w:t xml:space="preserve"> </w:t>
            </w:r>
            <w:r w:rsidRPr="00BF11B0">
              <w:rPr>
                <w:sz w:val="24"/>
                <w:szCs w:val="24"/>
              </w:rPr>
              <w:t>Донской.</w:t>
            </w:r>
            <w:r w:rsidRPr="00BF11B0">
              <w:rPr>
                <w:spacing w:val="1"/>
                <w:sz w:val="24"/>
                <w:szCs w:val="24"/>
              </w:rPr>
              <w:t xml:space="preserve"> </w:t>
            </w:r>
            <w:r w:rsidRPr="00BF11B0">
              <w:rPr>
                <w:sz w:val="24"/>
                <w:szCs w:val="24"/>
              </w:rPr>
              <w:t>Куликовская</w:t>
            </w:r>
            <w:r w:rsidRPr="00BF11B0">
              <w:rPr>
                <w:spacing w:val="1"/>
                <w:sz w:val="24"/>
                <w:szCs w:val="24"/>
              </w:rPr>
              <w:t xml:space="preserve"> </w:t>
            </w:r>
            <w:r w:rsidRPr="00BF11B0">
              <w:rPr>
                <w:sz w:val="24"/>
                <w:szCs w:val="24"/>
              </w:rPr>
              <w:t>битва.</w:t>
            </w:r>
            <w:r w:rsidRPr="00BF11B0">
              <w:rPr>
                <w:spacing w:val="1"/>
                <w:sz w:val="24"/>
                <w:szCs w:val="24"/>
              </w:rPr>
              <w:t xml:space="preserve"> </w:t>
            </w:r>
            <w:r w:rsidRPr="00BF11B0">
              <w:rPr>
                <w:sz w:val="24"/>
                <w:szCs w:val="24"/>
              </w:rPr>
              <w:t>Закрепление</w:t>
            </w:r>
            <w:r w:rsidRPr="00BF11B0">
              <w:rPr>
                <w:spacing w:val="1"/>
                <w:sz w:val="24"/>
                <w:szCs w:val="24"/>
              </w:rPr>
              <w:t xml:space="preserve"> </w:t>
            </w:r>
            <w:r w:rsidRPr="00BF11B0">
              <w:rPr>
                <w:sz w:val="24"/>
                <w:szCs w:val="24"/>
              </w:rPr>
              <w:t>первенствующего</w:t>
            </w:r>
            <w:r w:rsidRPr="00BF11B0">
              <w:rPr>
                <w:spacing w:val="1"/>
                <w:sz w:val="24"/>
                <w:szCs w:val="24"/>
              </w:rPr>
              <w:t xml:space="preserve"> </w:t>
            </w:r>
            <w:r w:rsidRPr="00BF11B0">
              <w:rPr>
                <w:sz w:val="24"/>
                <w:szCs w:val="24"/>
              </w:rPr>
              <w:t>положения</w:t>
            </w:r>
            <w:r w:rsidRPr="00BF11B0">
              <w:rPr>
                <w:spacing w:val="1"/>
                <w:sz w:val="24"/>
                <w:szCs w:val="24"/>
              </w:rPr>
              <w:t xml:space="preserve"> </w:t>
            </w:r>
            <w:r w:rsidRPr="00BF11B0">
              <w:rPr>
                <w:sz w:val="24"/>
                <w:szCs w:val="24"/>
              </w:rPr>
              <w:t>московских</w:t>
            </w:r>
            <w:r w:rsidRPr="00BF11B0">
              <w:rPr>
                <w:spacing w:val="1"/>
                <w:sz w:val="24"/>
                <w:szCs w:val="24"/>
              </w:rPr>
              <w:t xml:space="preserve"> </w:t>
            </w:r>
            <w:r w:rsidRPr="00BF11B0">
              <w:rPr>
                <w:sz w:val="24"/>
                <w:szCs w:val="24"/>
              </w:rPr>
              <w:t>князей.</w:t>
            </w:r>
          </w:p>
          <w:p w14:paraId="4E93F33E" w14:textId="77777777" w:rsidR="00927F2E" w:rsidRPr="00BF11B0" w:rsidRDefault="00927F2E" w:rsidP="00BF11B0">
            <w:pPr>
              <w:pStyle w:val="TableParagraph"/>
              <w:spacing w:before="4"/>
              <w:contextualSpacing/>
              <w:rPr>
                <w:sz w:val="24"/>
                <w:szCs w:val="24"/>
              </w:rPr>
            </w:pPr>
          </w:p>
          <w:p w14:paraId="1CE77D59" w14:textId="77777777" w:rsidR="00927F2E" w:rsidRPr="00BF11B0" w:rsidRDefault="0011740B" w:rsidP="00BF11B0">
            <w:pPr>
              <w:pStyle w:val="TableParagraph"/>
              <w:ind w:left="148" w:right="135"/>
              <w:contextualSpacing/>
              <w:jc w:val="both"/>
              <w:rPr>
                <w:sz w:val="24"/>
                <w:szCs w:val="24"/>
              </w:rPr>
            </w:pPr>
            <w:r w:rsidRPr="00BF11B0">
              <w:rPr>
                <w:sz w:val="24"/>
                <w:szCs w:val="24"/>
              </w:rPr>
              <w:t>Перенос</w:t>
            </w:r>
            <w:r w:rsidRPr="00BF11B0">
              <w:rPr>
                <w:spacing w:val="1"/>
                <w:sz w:val="24"/>
                <w:szCs w:val="24"/>
              </w:rPr>
              <w:t xml:space="preserve"> </w:t>
            </w:r>
            <w:r w:rsidRPr="00BF11B0">
              <w:rPr>
                <w:sz w:val="24"/>
                <w:szCs w:val="24"/>
              </w:rPr>
              <w:t>митрополичьей</w:t>
            </w:r>
            <w:r w:rsidRPr="00BF11B0">
              <w:rPr>
                <w:spacing w:val="1"/>
                <w:sz w:val="24"/>
                <w:szCs w:val="24"/>
              </w:rPr>
              <w:t xml:space="preserve"> </w:t>
            </w:r>
            <w:r w:rsidRPr="00BF11B0">
              <w:rPr>
                <w:sz w:val="24"/>
                <w:szCs w:val="24"/>
              </w:rPr>
              <w:t>кафедры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Москву.</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православной</w:t>
            </w:r>
            <w:r w:rsidRPr="00BF11B0">
              <w:rPr>
                <w:spacing w:val="1"/>
                <w:sz w:val="24"/>
                <w:szCs w:val="24"/>
              </w:rPr>
              <w:t xml:space="preserve"> </w:t>
            </w:r>
            <w:r w:rsidRPr="00BF11B0">
              <w:rPr>
                <w:sz w:val="24"/>
                <w:szCs w:val="24"/>
              </w:rPr>
              <w:t>церкви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ордынский</w:t>
            </w:r>
            <w:r w:rsidRPr="00BF11B0">
              <w:rPr>
                <w:spacing w:val="1"/>
                <w:sz w:val="24"/>
                <w:szCs w:val="24"/>
              </w:rPr>
              <w:t xml:space="preserve"> </w:t>
            </w:r>
            <w:r w:rsidRPr="00BF11B0">
              <w:rPr>
                <w:sz w:val="24"/>
                <w:szCs w:val="24"/>
              </w:rPr>
              <w:t>период</w:t>
            </w:r>
            <w:r w:rsidRPr="00BF11B0">
              <w:rPr>
                <w:spacing w:val="1"/>
                <w:sz w:val="24"/>
                <w:szCs w:val="24"/>
              </w:rPr>
              <w:t xml:space="preserve"> </w:t>
            </w:r>
            <w:r w:rsidRPr="00BF11B0">
              <w:rPr>
                <w:sz w:val="24"/>
                <w:szCs w:val="24"/>
              </w:rPr>
              <w:t>русской</w:t>
            </w:r>
            <w:r w:rsidRPr="00BF11B0">
              <w:rPr>
                <w:spacing w:val="1"/>
                <w:sz w:val="24"/>
                <w:szCs w:val="24"/>
              </w:rPr>
              <w:t xml:space="preserve"> </w:t>
            </w:r>
            <w:r w:rsidRPr="00BF11B0">
              <w:rPr>
                <w:sz w:val="24"/>
                <w:szCs w:val="24"/>
              </w:rPr>
              <w:t>истории. Святитель Алексий Московский и преподобный</w:t>
            </w:r>
            <w:r w:rsidRPr="00BF11B0">
              <w:rPr>
                <w:spacing w:val="1"/>
                <w:sz w:val="24"/>
                <w:szCs w:val="24"/>
              </w:rPr>
              <w:t xml:space="preserve"> </w:t>
            </w:r>
            <w:r w:rsidRPr="00BF11B0">
              <w:rPr>
                <w:sz w:val="24"/>
                <w:szCs w:val="24"/>
              </w:rPr>
              <w:t>Сергий</w:t>
            </w:r>
            <w:r w:rsidRPr="00BF11B0">
              <w:rPr>
                <w:spacing w:val="-1"/>
                <w:sz w:val="24"/>
                <w:szCs w:val="24"/>
              </w:rPr>
              <w:t xml:space="preserve"> </w:t>
            </w:r>
            <w:r w:rsidRPr="00BF11B0">
              <w:rPr>
                <w:sz w:val="24"/>
                <w:szCs w:val="24"/>
              </w:rPr>
              <w:t>Радонежский.</w:t>
            </w:r>
          </w:p>
        </w:tc>
      </w:tr>
      <w:tr w:rsidR="00927F2E" w:rsidRPr="00BF11B0" w14:paraId="5E62290D" w14:textId="77777777">
        <w:trPr>
          <w:trHeight w:val="1477"/>
        </w:trPr>
        <w:tc>
          <w:tcPr>
            <w:tcW w:w="3274" w:type="dxa"/>
          </w:tcPr>
          <w:p w14:paraId="2F31C7A7" w14:textId="77777777" w:rsidR="00927F2E" w:rsidRPr="00BF11B0" w:rsidRDefault="0011740B" w:rsidP="00BF11B0">
            <w:pPr>
              <w:pStyle w:val="TableParagraph"/>
              <w:spacing w:before="68"/>
              <w:ind w:left="148" w:right="131"/>
              <w:contextualSpacing/>
              <w:jc w:val="both"/>
              <w:rPr>
                <w:sz w:val="24"/>
                <w:szCs w:val="24"/>
              </w:rPr>
            </w:pPr>
            <w:r w:rsidRPr="00BF11B0">
              <w:rPr>
                <w:sz w:val="24"/>
                <w:szCs w:val="24"/>
              </w:rPr>
              <w:t>Народы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степной</w:t>
            </w:r>
            <w:r w:rsidRPr="00BF11B0">
              <w:rPr>
                <w:spacing w:val="1"/>
                <w:sz w:val="24"/>
                <w:szCs w:val="24"/>
              </w:rPr>
              <w:t xml:space="preserve"> </w:t>
            </w:r>
            <w:r w:rsidRPr="00BF11B0">
              <w:rPr>
                <w:sz w:val="24"/>
                <w:szCs w:val="24"/>
              </w:rPr>
              <w:t>зоны</w:t>
            </w:r>
            <w:r w:rsidRPr="00BF11B0">
              <w:rPr>
                <w:spacing w:val="1"/>
                <w:sz w:val="24"/>
                <w:szCs w:val="24"/>
              </w:rPr>
              <w:t xml:space="preserve"> </w:t>
            </w:r>
            <w:r w:rsidRPr="00BF11B0">
              <w:rPr>
                <w:sz w:val="24"/>
                <w:szCs w:val="24"/>
              </w:rPr>
              <w:t>Восточной</w:t>
            </w:r>
            <w:r w:rsidRPr="00BF11B0">
              <w:rPr>
                <w:spacing w:val="1"/>
                <w:sz w:val="24"/>
                <w:szCs w:val="24"/>
              </w:rPr>
              <w:t xml:space="preserve"> </w:t>
            </w:r>
            <w:r w:rsidRPr="00BF11B0">
              <w:rPr>
                <w:sz w:val="24"/>
                <w:szCs w:val="24"/>
              </w:rPr>
              <w:t>Европы и Сибири в ХIII-XV</w:t>
            </w:r>
            <w:r w:rsidRPr="00BF11B0">
              <w:rPr>
                <w:spacing w:val="1"/>
                <w:sz w:val="24"/>
                <w:szCs w:val="24"/>
              </w:rPr>
              <w:t xml:space="preserve"> </w:t>
            </w:r>
            <w:r w:rsidRPr="00BF11B0">
              <w:rPr>
                <w:sz w:val="24"/>
                <w:szCs w:val="24"/>
              </w:rPr>
              <w:t>вв.</w:t>
            </w:r>
          </w:p>
        </w:tc>
        <w:tc>
          <w:tcPr>
            <w:tcW w:w="6382" w:type="dxa"/>
          </w:tcPr>
          <w:p w14:paraId="23C52D28" w14:textId="77777777" w:rsidR="00927F2E" w:rsidRPr="00BF11B0" w:rsidRDefault="0011740B" w:rsidP="00BF11B0">
            <w:pPr>
              <w:pStyle w:val="TableParagraph"/>
              <w:tabs>
                <w:tab w:val="left" w:pos="2346"/>
                <w:tab w:val="left" w:pos="5399"/>
              </w:tabs>
              <w:spacing w:before="181"/>
              <w:ind w:left="148" w:right="132"/>
              <w:contextualSpacing/>
              <w:jc w:val="both"/>
              <w:rPr>
                <w:sz w:val="24"/>
                <w:szCs w:val="24"/>
              </w:rPr>
            </w:pPr>
            <w:r w:rsidRPr="00BF11B0">
              <w:rPr>
                <w:sz w:val="24"/>
                <w:szCs w:val="24"/>
              </w:rPr>
              <w:t>Золотая</w:t>
            </w:r>
            <w:r w:rsidRPr="00BF11B0">
              <w:rPr>
                <w:spacing w:val="1"/>
                <w:sz w:val="24"/>
                <w:szCs w:val="24"/>
              </w:rPr>
              <w:t xml:space="preserve"> </w:t>
            </w:r>
            <w:r w:rsidRPr="00BF11B0">
              <w:rPr>
                <w:sz w:val="24"/>
                <w:szCs w:val="24"/>
              </w:rPr>
              <w:t>орда:</w:t>
            </w:r>
            <w:r w:rsidRPr="00BF11B0">
              <w:rPr>
                <w:spacing w:val="1"/>
                <w:sz w:val="24"/>
                <w:szCs w:val="24"/>
              </w:rPr>
              <w:t xml:space="preserve"> </w:t>
            </w:r>
            <w:r w:rsidRPr="00BF11B0">
              <w:rPr>
                <w:sz w:val="24"/>
                <w:szCs w:val="24"/>
              </w:rPr>
              <w:t>государственный</w:t>
            </w:r>
            <w:r w:rsidRPr="00BF11B0">
              <w:rPr>
                <w:spacing w:val="1"/>
                <w:sz w:val="24"/>
                <w:szCs w:val="24"/>
              </w:rPr>
              <w:t xml:space="preserve"> </w:t>
            </w:r>
            <w:r w:rsidRPr="00BF11B0">
              <w:rPr>
                <w:sz w:val="24"/>
                <w:szCs w:val="24"/>
              </w:rPr>
              <w:t>строй,</w:t>
            </w:r>
            <w:r w:rsidRPr="00BF11B0">
              <w:rPr>
                <w:spacing w:val="1"/>
                <w:sz w:val="24"/>
                <w:szCs w:val="24"/>
              </w:rPr>
              <w:t xml:space="preserve"> </w:t>
            </w:r>
            <w:r w:rsidRPr="00BF11B0">
              <w:rPr>
                <w:sz w:val="24"/>
                <w:szCs w:val="24"/>
              </w:rPr>
              <w:t>население,</w:t>
            </w:r>
            <w:r w:rsidRPr="00BF11B0">
              <w:rPr>
                <w:spacing w:val="-57"/>
                <w:sz w:val="24"/>
                <w:szCs w:val="24"/>
              </w:rPr>
              <w:t xml:space="preserve"> </w:t>
            </w:r>
            <w:r w:rsidRPr="00BF11B0">
              <w:rPr>
                <w:sz w:val="24"/>
                <w:szCs w:val="24"/>
              </w:rPr>
              <w:t>экономика, культура. Города и кочевые степи. Принятие</w:t>
            </w:r>
            <w:r w:rsidRPr="00BF11B0">
              <w:rPr>
                <w:spacing w:val="1"/>
                <w:sz w:val="24"/>
                <w:szCs w:val="24"/>
              </w:rPr>
              <w:t xml:space="preserve"> </w:t>
            </w:r>
            <w:r w:rsidRPr="00BF11B0">
              <w:rPr>
                <w:sz w:val="24"/>
                <w:szCs w:val="24"/>
              </w:rPr>
              <w:t>ислама. Ослабление государства во второй половине XIV</w:t>
            </w:r>
            <w:r w:rsidRPr="00BF11B0">
              <w:rPr>
                <w:spacing w:val="1"/>
                <w:sz w:val="24"/>
                <w:szCs w:val="24"/>
              </w:rPr>
              <w:t xml:space="preserve"> </w:t>
            </w:r>
            <w:r w:rsidRPr="00BF11B0">
              <w:rPr>
                <w:sz w:val="24"/>
                <w:szCs w:val="24"/>
              </w:rPr>
              <w:t>в.,</w:t>
            </w:r>
            <w:r w:rsidRPr="00BF11B0">
              <w:rPr>
                <w:sz w:val="24"/>
                <w:szCs w:val="24"/>
              </w:rPr>
              <w:tab/>
              <w:t>нашествие</w:t>
            </w:r>
            <w:r w:rsidRPr="00BF11B0">
              <w:rPr>
                <w:sz w:val="24"/>
                <w:szCs w:val="24"/>
              </w:rPr>
              <w:tab/>
            </w:r>
            <w:r w:rsidRPr="00BF11B0">
              <w:rPr>
                <w:spacing w:val="-1"/>
                <w:sz w:val="24"/>
                <w:szCs w:val="24"/>
              </w:rPr>
              <w:t>Тимура.</w:t>
            </w:r>
          </w:p>
        </w:tc>
      </w:tr>
    </w:tbl>
    <w:p w14:paraId="76CDC989"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4"/>
        <w:gridCol w:w="6382"/>
      </w:tblGrid>
      <w:tr w:rsidR="00927F2E" w:rsidRPr="00BF11B0" w14:paraId="004D3F20" w14:textId="77777777">
        <w:trPr>
          <w:trHeight w:val="2582"/>
        </w:trPr>
        <w:tc>
          <w:tcPr>
            <w:tcW w:w="3274" w:type="dxa"/>
          </w:tcPr>
          <w:p w14:paraId="4FB98999" w14:textId="77777777" w:rsidR="00927F2E" w:rsidRPr="00BF11B0" w:rsidRDefault="00927F2E" w:rsidP="00BF11B0">
            <w:pPr>
              <w:pStyle w:val="TableParagraph"/>
              <w:contextualSpacing/>
              <w:rPr>
                <w:sz w:val="24"/>
                <w:szCs w:val="24"/>
              </w:rPr>
            </w:pPr>
          </w:p>
        </w:tc>
        <w:tc>
          <w:tcPr>
            <w:tcW w:w="6382" w:type="dxa"/>
          </w:tcPr>
          <w:p w14:paraId="1BE0A41A" w14:textId="77777777" w:rsidR="00927F2E" w:rsidRPr="00BF11B0" w:rsidRDefault="00927F2E" w:rsidP="00BF11B0">
            <w:pPr>
              <w:pStyle w:val="TableParagraph"/>
              <w:contextualSpacing/>
              <w:rPr>
                <w:sz w:val="24"/>
                <w:szCs w:val="24"/>
              </w:rPr>
            </w:pPr>
          </w:p>
          <w:p w14:paraId="1404340B" w14:textId="77777777" w:rsidR="00927F2E" w:rsidRPr="00BF11B0" w:rsidRDefault="0011740B" w:rsidP="00BF11B0">
            <w:pPr>
              <w:pStyle w:val="TableParagraph"/>
              <w:ind w:left="148" w:right="133"/>
              <w:contextualSpacing/>
              <w:jc w:val="both"/>
              <w:rPr>
                <w:sz w:val="24"/>
                <w:szCs w:val="24"/>
              </w:rPr>
            </w:pPr>
            <w:r w:rsidRPr="00BF11B0">
              <w:rPr>
                <w:sz w:val="24"/>
                <w:szCs w:val="24"/>
              </w:rPr>
              <w:t>Распад</w:t>
            </w:r>
            <w:r w:rsidRPr="00BF11B0">
              <w:rPr>
                <w:spacing w:val="1"/>
                <w:sz w:val="24"/>
                <w:szCs w:val="24"/>
              </w:rPr>
              <w:t xml:space="preserve"> </w:t>
            </w:r>
            <w:r w:rsidRPr="00BF11B0">
              <w:rPr>
                <w:sz w:val="24"/>
                <w:szCs w:val="24"/>
              </w:rPr>
              <w:t>Золотой</w:t>
            </w:r>
            <w:r w:rsidRPr="00BF11B0">
              <w:rPr>
                <w:spacing w:val="1"/>
                <w:sz w:val="24"/>
                <w:szCs w:val="24"/>
              </w:rPr>
              <w:t xml:space="preserve"> </w:t>
            </w:r>
            <w:r w:rsidRPr="00BF11B0">
              <w:rPr>
                <w:sz w:val="24"/>
                <w:szCs w:val="24"/>
              </w:rPr>
              <w:t>орды,</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татарских</w:t>
            </w:r>
            <w:r w:rsidRPr="00BF11B0">
              <w:rPr>
                <w:spacing w:val="1"/>
                <w:sz w:val="24"/>
                <w:szCs w:val="24"/>
              </w:rPr>
              <w:t xml:space="preserve"> </w:t>
            </w:r>
            <w:r w:rsidRPr="00BF11B0">
              <w:rPr>
                <w:sz w:val="24"/>
                <w:szCs w:val="24"/>
              </w:rPr>
              <w:t>ханств.</w:t>
            </w:r>
            <w:r w:rsidRPr="00BF11B0">
              <w:rPr>
                <w:spacing w:val="-57"/>
                <w:sz w:val="24"/>
                <w:szCs w:val="24"/>
              </w:rPr>
              <w:t xml:space="preserve"> </w:t>
            </w:r>
            <w:r w:rsidRPr="00BF11B0">
              <w:rPr>
                <w:sz w:val="24"/>
                <w:szCs w:val="24"/>
              </w:rPr>
              <w:t>Казанское</w:t>
            </w:r>
            <w:r w:rsidRPr="00BF11B0">
              <w:rPr>
                <w:spacing w:val="1"/>
                <w:sz w:val="24"/>
                <w:szCs w:val="24"/>
              </w:rPr>
              <w:t xml:space="preserve"> </w:t>
            </w:r>
            <w:r w:rsidRPr="00BF11B0">
              <w:rPr>
                <w:sz w:val="24"/>
                <w:szCs w:val="24"/>
              </w:rPr>
              <w:t>ханство.</w:t>
            </w:r>
            <w:r w:rsidRPr="00BF11B0">
              <w:rPr>
                <w:spacing w:val="1"/>
                <w:sz w:val="24"/>
                <w:szCs w:val="24"/>
              </w:rPr>
              <w:t xml:space="preserve"> </w:t>
            </w:r>
            <w:r w:rsidRPr="00BF11B0">
              <w:rPr>
                <w:sz w:val="24"/>
                <w:szCs w:val="24"/>
              </w:rPr>
              <w:t>Сибирское</w:t>
            </w:r>
            <w:r w:rsidRPr="00BF11B0">
              <w:rPr>
                <w:spacing w:val="1"/>
                <w:sz w:val="24"/>
                <w:szCs w:val="24"/>
              </w:rPr>
              <w:t xml:space="preserve"> </w:t>
            </w:r>
            <w:r w:rsidRPr="00BF11B0">
              <w:rPr>
                <w:sz w:val="24"/>
                <w:szCs w:val="24"/>
              </w:rPr>
              <w:t>ханство.</w:t>
            </w:r>
            <w:r w:rsidRPr="00BF11B0">
              <w:rPr>
                <w:spacing w:val="1"/>
                <w:sz w:val="24"/>
                <w:szCs w:val="24"/>
              </w:rPr>
              <w:t xml:space="preserve"> </w:t>
            </w:r>
            <w:r w:rsidRPr="00BF11B0">
              <w:rPr>
                <w:sz w:val="24"/>
                <w:szCs w:val="24"/>
              </w:rPr>
              <w:t>Астраханское</w:t>
            </w:r>
            <w:r w:rsidRPr="00BF11B0">
              <w:rPr>
                <w:spacing w:val="1"/>
                <w:sz w:val="24"/>
                <w:szCs w:val="24"/>
              </w:rPr>
              <w:t xml:space="preserve"> </w:t>
            </w:r>
            <w:r w:rsidRPr="00BF11B0">
              <w:rPr>
                <w:sz w:val="24"/>
                <w:szCs w:val="24"/>
              </w:rPr>
              <w:t>ханство.</w:t>
            </w:r>
            <w:r w:rsidRPr="00BF11B0">
              <w:rPr>
                <w:spacing w:val="1"/>
                <w:sz w:val="24"/>
                <w:szCs w:val="24"/>
              </w:rPr>
              <w:t xml:space="preserve"> </w:t>
            </w:r>
            <w:r w:rsidRPr="00BF11B0">
              <w:rPr>
                <w:sz w:val="24"/>
                <w:szCs w:val="24"/>
              </w:rPr>
              <w:t>Ногайская</w:t>
            </w:r>
            <w:r w:rsidRPr="00BF11B0">
              <w:rPr>
                <w:spacing w:val="1"/>
                <w:sz w:val="24"/>
                <w:szCs w:val="24"/>
              </w:rPr>
              <w:t xml:space="preserve"> </w:t>
            </w:r>
            <w:r w:rsidRPr="00BF11B0">
              <w:rPr>
                <w:sz w:val="24"/>
                <w:szCs w:val="24"/>
              </w:rPr>
              <w:t>орда.</w:t>
            </w:r>
            <w:r w:rsidRPr="00BF11B0">
              <w:rPr>
                <w:spacing w:val="1"/>
                <w:sz w:val="24"/>
                <w:szCs w:val="24"/>
              </w:rPr>
              <w:t xml:space="preserve"> </w:t>
            </w:r>
            <w:r w:rsidRPr="00BF11B0">
              <w:rPr>
                <w:sz w:val="24"/>
                <w:szCs w:val="24"/>
              </w:rPr>
              <w:t>Крымское</w:t>
            </w:r>
            <w:r w:rsidRPr="00BF11B0">
              <w:rPr>
                <w:spacing w:val="1"/>
                <w:sz w:val="24"/>
                <w:szCs w:val="24"/>
              </w:rPr>
              <w:t xml:space="preserve"> </w:t>
            </w:r>
            <w:r w:rsidRPr="00BF11B0">
              <w:rPr>
                <w:sz w:val="24"/>
                <w:szCs w:val="24"/>
              </w:rPr>
              <w:t>ханство.</w:t>
            </w:r>
            <w:r w:rsidRPr="00BF11B0">
              <w:rPr>
                <w:spacing w:val="1"/>
                <w:sz w:val="24"/>
                <w:szCs w:val="24"/>
              </w:rPr>
              <w:t xml:space="preserve"> </w:t>
            </w:r>
            <w:r w:rsidRPr="00BF11B0">
              <w:rPr>
                <w:sz w:val="24"/>
                <w:szCs w:val="24"/>
              </w:rPr>
              <w:t>Ногайская</w:t>
            </w:r>
            <w:r w:rsidRPr="00BF11B0">
              <w:rPr>
                <w:spacing w:val="1"/>
                <w:sz w:val="24"/>
                <w:szCs w:val="24"/>
              </w:rPr>
              <w:t xml:space="preserve"> </w:t>
            </w:r>
            <w:r w:rsidRPr="00BF11B0">
              <w:rPr>
                <w:sz w:val="24"/>
                <w:szCs w:val="24"/>
              </w:rPr>
              <w:t>Орда. Касимовское ханство. Народы Северного Кавказа.</w:t>
            </w:r>
            <w:r w:rsidRPr="00BF11B0">
              <w:rPr>
                <w:spacing w:val="1"/>
                <w:sz w:val="24"/>
                <w:szCs w:val="24"/>
              </w:rPr>
              <w:t xml:space="preserve"> </w:t>
            </w:r>
            <w:r w:rsidRPr="00BF11B0">
              <w:rPr>
                <w:sz w:val="24"/>
                <w:szCs w:val="24"/>
              </w:rPr>
              <w:t>Итальянские</w:t>
            </w:r>
            <w:r w:rsidRPr="00BF11B0">
              <w:rPr>
                <w:spacing w:val="1"/>
                <w:sz w:val="24"/>
                <w:szCs w:val="24"/>
              </w:rPr>
              <w:t xml:space="preserve"> </w:t>
            </w:r>
            <w:r w:rsidRPr="00BF11B0">
              <w:rPr>
                <w:sz w:val="24"/>
                <w:szCs w:val="24"/>
              </w:rPr>
              <w:t>фактории</w:t>
            </w:r>
            <w:r w:rsidRPr="00BF11B0">
              <w:rPr>
                <w:spacing w:val="1"/>
                <w:sz w:val="24"/>
                <w:szCs w:val="24"/>
              </w:rPr>
              <w:t xml:space="preserve"> </w:t>
            </w:r>
            <w:r w:rsidRPr="00BF11B0">
              <w:rPr>
                <w:sz w:val="24"/>
                <w:szCs w:val="24"/>
              </w:rPr>
              <w:t>Причерноморья</w:t>
            </w:r>
            <w:r w:rsidRPr="00BF11B0">
              <w:rPr>
                <w:spacing w:val="1"/>
                <w:sz w:val="24"/>
                <w:szCs w:val="24"/>
              </w:rPr>
              <w:t xml:space="preserve"> </w:t>
            </w:r>
            <w:r w:rsidRPr="00BF11B0">
              <w:rPr>
                <w:sz w:val="24"/>
                <w:szCs w:val="24"/>
              </w:rPr>
              <w:t>(Каффа,</w:t>
            </w:r>
            <w:r w:rsidRPr="00BF11B0">
              <w:rPr>
                <w:spacing w:val="1"/>
                <w:sz w:val="24"/>
                <w:szCs w:val="24"/>
              </w:rPr>
              <w:t xml:space="preserve"> </w:t>
            </w:r>
            <w:r w:rsidRPr="00BF11B0">
              <w:rPr>
                <w:sz w:val="24"/>
                <w:szCs w:val="24"/>
              </w:rPr>
              <w:t>Тана,</w:t>
            </w:r>
            <w:r w:rsidRPr="00BF11B0">
              <w:rPr>
                <w:spacing w:val="1"/>
                <w:sz w:val="24"/>
                <w:szCs w:val="24"/>
              </w:rPr>
              <w:t xml:space="preserve"> </w:t>
            </w:r>
            <w:r w:rsidRPr="00BF11B0">
              <w:rPr>
                <w:sz w:val="24"/>
                <w:szCs w:val="24"/>
              </w:rPr>
              <w:t>Солдайя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системе</w:t>
            </w:r>
            <w:r w:rsidRPr="00BF11B0">
              <w:rPr>
                <w:spacing w:val="1"/>
                <w:sz w:val="24"/>
                <w:szCs w:val="24"/>
              </w:rPr>
              <w:t xml:space="preserve"> </w:t>
            </w:r>
            <w:r w:rsidRPr="00BF11B0">
              <w:rPr>
                <w:sz w:val="24"/>
                <w:szCs w:val="24"/>
              </w:rPr>
              <w:t>торговых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политических</w:t>
            </w:r>
            <w:r w:rsidRPr="00BF11B0">
              <w:rPr>
                <w:spacing w:val="1"/>
                <w:sz w:val="24"/>
                <w:szCs w:val="24"/>
              </w:rPr>
              <w:t xml:space="preserve"> </w:t>
            </w:r>
            <w:r w:rsidRPr="00BF11B0">
              <w:rPr>
                <w:sz w:val="24"/>
                <w:szCs w:val="24"/>
              </w:rPr>
              <w:t>связей</w:t>
            </w:r>
            <w:r w:rsidRPr="00BF11B0">
              <w:rPr>
                <w:spacing w:val="-1"/>
                <w:sz w:val="24"/>
                <w:szCs w:val="24"/>
              </w:rPr>
              <w:t xml:space="preserve"> </w:t>
            </w:r>
            <w:r w:rsidRPr="00BF11B0">
              <w:rPr>
                <w:sz w:val="24"/>
                <w:szCs w:val="24"/>
              </w:rPr>
              <w:t>Руси</w:t>
            </w:r>
            <w:r w:rsidRPr="00BF11B0">
              <w:rPr>
                <w:spacing w:val="-1"/>
                <w:sz w:val="24"/>
                <w:szCs w:val="24"/>
              </w:rPr>
              <w:t xml:space="preserve"> </w:t>
            </w:r>
            <w:r w:rsidRPr="00BF11B0">
              <w:rPr>
                <w:sz w:val="24"/>
                <w:szCs w:val="24"/>
              </w:rPr>
              <w:t>с</w:t>
            </w:r>
            <w:r w:rsidRPr="00BF11B0">
              <w:rPr>
                <w:spacing w:val="-2"/>
                <w:sz w:val="24"/>
                <w:szCs w:val="24"/>
              </w:rPr>
              <w:t xml:space="preserve"> </w:t>
            </w:r>
            <w:r w:rsidRPr="00BF11B0">
              <w:rPr>
                <w:sz w:val="24"/>
                <w:szCs w:val="24"/>
              </w:rPr>
              <w:t>Западом и</w:t>
            </w:r>
            <w:r w:rsidRPr="00BF11B0">
              <w:rPr>
                <w:spacing w:val="-1"/>
                <w:sz w:val="24"/>
                <w:szCs w:val="24"/>
              </w:rPr>
              <w:t xml:space="preserve"> </w:t>
            </w:r>
            <w:r w:rsidRPr="00BF11B0">
              <w:rPr>
                <w:sz w:val="24"/>
                <w:szCs w:val="24"/>
              </w:rPr>
              <w:t>Востоком.</w:t>
            </w:r>
          </w:p>
        </w:tc>
      </w:tr>
      <w:tr w:rsidR="00927F2E" w:rsidRPr="00BF11B0" w14:paraId="5E320364" w14:textId="77777777">
        <w:trPr>
          <w:trHeight w:val="2582"/>
        </w:trPr>
        <w:tc>
          <w:tcPr>
            <w:tcW w:w="3274" w:type="dxa"/>
          </w:tcPr>
          <w:p w14:paraId="2E7B59C9" w14:textId="77777777" w:rsidR="00927F2E" w:rsidRPr="00BF11B0" w:rsidRDefault="00927F2E" w:rsidP="00BF11B0">
            <w:pPr>
              <w:pStyle w:val="TableParagraph"/>
              <w:contextualSpacing/>
              <w:rPr>
                <w:sz w:val="24"/>
                <w:szCs w:val="24"/>
              </w:rPr>
            </w:pPr>
          </w:p>
          <w:p w14:paraId="4D303F79" w14:textId="77777777" w:rsidR="00927F2E" w:rsidRPr="00BF11B0" w:rsidRDefault="00927F2E" w:rsidP="00BF11B0">
            <w:pPr>
              <w:pStyle w:val="TableParagraph"/>
              <w:contextualSpacing/>
              <w:rPr>
                <w:sz w:val="24"/>
                <w:szCs w:val="24"/>
              </w:rPr>
            </w:pPr>
          </w:p>
          <w:p w14:paraId="4EFFE9CF" w14:textId="77777777" w:rsidR="00927F2E" w:rsidRPr="00BF11B0" w:rsidRDefault="00927F2E" w:rsidP="00BF11B0">
            <w:pPr>
              <w:pStyle w:val="TableParagraph"/>
              <w:spacing w:before="7"/>
              <w:contextualSpacing/>
              <w:rPr>
                <w:sz w:val="24"/>
                <w:szCs w:val="24"/>
              </w:rPr>
            </w:pPr>
          </w:p>
          <w:p w14:paraId="4AB996C5" w14:textId="77777777" w:rsidR="00927F2E" w:rsidRPr="00BF11B0" w:rsidRDefault="0011740B" w:rsidP="00BF11B0">
            <w:pPr>
              <w:pStyle w:val="TableParagraph"/>
              <w:ind w:left="148"/>
              <w:contextualSpacing/>
              <w:rPr>
                <w:sz w:val="24"/>
                <w:szCs w:val="24"/>
              </w:rPr>
            </w:pPr>
            <w:r w:rsidRPr="00BF11B0">
              <w:rPr>
                <w:sz w:val="24"/>
                <w:szCs w:val="24"/>
              </w:rPr>
              <w:t>Культурное</w:t>
            </w:r>
            <w:r w:rsidRPr="00BF11B0">
              <w:rPr>
                <w:spacing w:val="-5"/>
                <w:sz w:val="24"/>
                <w:szCs w:val="24"/>
              </w:rPr>
              <w:t xml:space="preserve"> </w:t>
            </w:r>
            <w:r w:rsidRPr="00BF11B0">
              <w:rPr>
                <w:sz w:val="24"/>
                <w:szCs w:val="24"/>
              </w:rPr>
              <w:t>пространство.</w:t>
            </w:r>
          </w:p>
        </w:tc>
        <w:tc>
          <w:tcPr>
            <w:tcW w:w="6382" w:type="dxa"/>
          </w:tcPr>
          <w:p w14:paraId="4CD9E4F9" w14:textId="77777777" w:rsidR="00927F2E" w:rsidRPr="00BF11B0" w:rsidRDefault="0011740B" w:rsidP="00BF11B0">
            <w:pPr>
              <w:pStyle w:val="TableParagraph"/>
              <w:spacing w:before="65"/>
              <w:ind w:left="148" w:right="133"/>
              <w:contextualSpacing/>
              <w:jc w:val="both"/>
              <w:rPr>
                <w:sz w:val="24"/>
                <w:szCs w:val="24"/>
              </w:rPr>
            </w:pPr>
            <w:r w:rsidRPr="00BF11B0">
              <w:rPr>
                <w:sz w:val="24"/>
                <w:szCs w:val="24"/>
              </w:rPr>
              <w:t>Изменения в представлениях о картине мира в Евразии в</w:t>
            </w:r>
            <w:r w:rsidRPr="00BF11B0">
              <w:rPr>
                <w:spacing w:val="1"/>
                <w:sz w:val="24"/>
                <w:szCs w:val="24"/>
              </w:rPr>
              <w:t xml:space="preserve"> </w:t>
            </w:r>
            <w:r w:rsidRPr="00BF11B0">
              <w:rPr>
                <w:sz w:val="24"/>
                <w:szCs w:val="24"/>
              </w:rPr>
              <w:t>связи с завершением монгольских завоеваний. Культурное</w:t>
            </w:r>
            <w:r w:rsidRPr="00BF11B0">
              <w:rPr>
                <w:spacing w:val="-57"/>
                <w:sz w:val="24"/>
                <w:szCs w:val="24"/>
              </w:rPr>
              <w:t xml:space="preserve"> </w:t>
            </w:r>
            <w:r w:rsidRPr="00BF11B0">
              <w:rPr>
                <w:sz w:val="24"/>
                <w:szCs w:val="24"/>
              </w:rPr>
              <w:t>взаимодействие</w:t>
            </w:r>
            <w:r w:rsidRPr="00BF11B0">
              <w:rPr>
                <w:spacing w:val="1"/>
                <w:sz w:val="24"/>
                <w:szCs w:val="24"/>
              </w:rPr>
              <w:t xml:space="preserve"> </w:t>
            </w:r>
            <w:r w:rsidRPr="00BF11B0">
              <w:rPr>
                <w:sz w:val="24"/>
                <w:szCs w:val="24"/>
              </w:rPr>
              <w:t>цивилизаций.</w:t>
            </w:r>
            <w:r w:rsidRPr="00BF11B0">
              <w:rPr>
                <w:spacing w:val="1"/>
                <w:sz w:val="24"/>
                <w:szCs w:val="24"/>
              </w:rPr>
              <w:t xml:space="preserve"> </w:t>
            </w:r>
            <w:r w:rsidRPr="00BF11B0">
              <w:rPr>
                <w:sz w:val="24"/>
                <w:szCs w:val="24"/>
              </w:rPr>
              <w:t>Межкультурные</w:t>
            </w:r>
            <w:r w:rsidRPr="00BF11B0">
              <w:rPr>
                <w:spacing w:val="1"/>
                <w:sz w:val="24"/>
                <w:szCs w:val="24"/>
              </w:rPr>
              <w:t xml:space="preserve"> </w:t>
            </w:r>
            <w:r w:rsidRPr="00BF11B0">
              <w:rPr>
                <w:sz w:val="24"/>
                <w:szCs w:val="24"/>
              </w:rPr>
              <w:t>связи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коммуникации (взаимодействие и взаимовлияние русской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культур</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Евразии).</w:t>
            </w:r>
            <w:r w:rsidRPr="00BF11B0">
              <w:rPr>
                <w:spacing w:val="1"/>
                <w:sz w:val="24"/>
                <w:szCs w:val="24"/>
              </w:rPr>
              <w:t xml:space="preserve"> </w:t>
            </w:r>
            <w:r w:rsidRPr="00BF11B0">
              <w:rPr>
                <w:sz w:val="24"/>
                <w:szCs w:val="24"/>
              </w:rPr>
              <w:t>Летописание.</w:t>
            </w:r>
            <w:r w:rsidRPr="00BF11B0">
              <w:rPr>
                <w:spacing w:val="1"/>
                <w:sz w:val="24"/>
                <w:szCs w:val="24"/>
              </w:rPr>
              <w:t xml:space="preserve"> </w:t>
            </w:r>
            <w:r w:rsidRPr="00BF11B0">
              <w:rPr>
                <w:sz w:val="24"/>
                <w:szCs w:val="24"/>
              </w:rPr>
              <w:t>Литературные</w:t>
            </w:r>
            <w:r w:rsidRPr="00BF11B0">
              <w:rPr>
                <w:spacing w:val="1"/>
                <w:sz w:val="24"/>
                <w:szCs w:val="24"/>
              </w:rPr>
              <w:t xml:space="preserve"> </w:t>
            </w:r>
            <w:r w:rsidRPr="00BF11B0">
              <w:rPr>
                <w:sz w:val="24"/>
                <w:szCs w:val="24"/>
              </w:rPr>
              <w:t>памятники</w:t>
            </w:r>
            <w:r w:rsidRPr="00BF11B0">
              <w:rPr>
                <w:spacing w:val="1"/>
                <w:sz w:val="24"/>
                <w:szCs w:val="24"/>
              </w:rPr>
              <w:t xml:space="preserve"> </w:t>
            </w:r>
            <w:r w:rsidRPr="00BF11B0">
              <w:rPr>
                <w:sz w:val="24"/>
                <w:szCs w:val="24"/>
              </w:rPr>
              <w:t>Куликовского</w:t>
            </w:r>
            <w:r w:rsidRPr="00BF11B0">
              <w:rPr>
                <w:spacing w:val="1"/>
                <w:sz w:val="24"/>
                <w:szCs w:val="24"/>
              </w:rPr>
              <w:t xml:space="preserve"> </w:t>
            </w:r>
            <w:r w:rsidRPr="00BF11B0">
              <w:rPr>
                <w:sz w:val="24"/>
                <w:szCs w:val="24"/>
              </w:rPr>
              <w:t>цикла.</w:t>
            </w:r>
            <w:r w:rsidRPr="00BF11B0">
              <w:rPr>
                <w:spacing w:val="1"/>
                <w:sz w:val="24"/>
                <w:szCs w:val="24"/>
              </w:rPr>
              <w:t xml:space="preserve"> </w:t>
            </w:r>
            <w:r w:rsidRPr="00BF11B0">
              <w:rPr>
                <w:sz w:val="24"/>
                <w:szCs w:val="24"/>
              </w:rPr>
              <w:t>Жития.</w:t>
            </w:r>
            <w:r w:rsidRPr="00BF11B0">
              <w:rPr>
                <w:spacing w:val="1"/>
                <w:sz w:val="24"/>
                <w:szCs w:val="24"/>
              </w:rPr>
              <w:t xml:space="preserve"> </w:t>
            </w:r>
            <w:r w:rsidRPr="00BF11B0">
              <w:rPr>
                <w:sz w:val="24"/>
                <w:szCs w:val="24"/>
              </w:rPr>
              <w:t>Епифаний</w:t>
            </w:r>
            <w:r w:rsidRPr="00BF11B0">
              <w:rPr>
                <w:spacing w:val="1"/>
                <w:sz w:val="24"/>
                <w:szCs w:val="24"/>
              </w:rPr>
              <w:t xml:space="preserve"> </w:t>
            </w:r>
            <w:r w:rsidRPr="00BF11B0">
              <w:rPr>
                <w:sz w:val="24"/>
                <w:szCs w:val="24"/>
              </w:rPr>
              <w:t>Премудрый.</w:t>
            </w:r>
            <w:r w:rsidRPr="00BF11B0">
              <w:rPr>
                <w:spacing w:val="1"/>
                <w:sz w:val="24"/>
                <w:szCs w:val="24"/>
              </w:rPr>
              <w:t xml:space="preserve"> </w:t>
            </w:r>
            <w:r w:rsidRPr="00BF11B0">
              <w:rPr>
                <w:sz w:val="24"/>
                <w:szCs w:val="24"/>
              </w:rPr>
              <w:t>Архитектура.</w:t>
            </w:r>
            <w:r w:rsidRPr="00BF11B0">
              <w:rPr>
                <w:spacing w:val="1"/>
                <w:sz w:val="24"/>
                <w:szCs w:val="24"/>
              </w:rPr>
              <w:t xml:space="preserve"> </w:t>
            </w:r>
            <w:r w:rsidRPr="00BF11B0">
              <w:rPr>
                <w:sz w:val="24"/>
                <w:szCs w:val="24"/>
              </w:rPr>
              <w:t>Изобразительное</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Феофан Грек.</w:t>
            </w:r>
            <w:r w:rsidRPr="00BF11B0">
              <w:rPr>
                <w:spacing w:val="-1"/>
                <w:sz w:val="24"/>
                <w:szCs w:val="24"/>
              </w:rPr>
              <w:t xml:space="preserve"> </w:t>
            </w:r>
            <w:r w:rsidRPr="00BF11B0">
              <w:rPr>
                <w:sz w:val="24"/>
                <w:szCs w:val="24"/>
              </w:rPr>
              <w:t>Андрей Рублев.</w:t>
            </w:r>
          </w:p>
        </w:tc>
      </w:tr>
      <w:tr w:rsidR="00927F2E" w:rsidRPr="00BF11B0" w14:paraId="7AC39084" w14:textId="77777777">
        <w:trPr>
          <w:trHeight w:val="5063"/>
        </w:trPr>
        <w:tc>
          <w:tcPr>
            <w:tcW w:w="3274" w:type="dxa"/>
          </w:tcPr>
          <w:p w14:paraId="3FB8F27D" w14:textId="77777777" w:rsidR="00927F2E" w:rsidRPr="00BF11B0" w:rsidRDefault="00927F2E" w:rsidP="00BF11B0">
            <w:pPr>
              <w:pStyle w:val="TableParagraph"/>
              <w:contextualSpacing/>
              <w:rPr>
                <w:sz w:val="24"/>
                <w:szCs w:val="24"/>
              </w:rPr>
            </w:pPr>
          </w:p>
          <w:p w14:paraId="353B731D" w14:textId="77777777" w:rsidR="00927F2E" w:rsidRPr="00BF11B0" w:rsidRDefault="00927F2E" w:rsidP="00BF11B0">
            <w:pPr>
              <w:pStyle w:val="TableParagraph"/>
              <w:contextualSpacing/>
              <w:rPr>
                <w:sz w:val="24"/>
                <w:szCs w:val="24"/>
              </w:rPr>
            </w:pPr>
          </w:p>
          <w:p w14:paraId="44BBE0DF" w14:textId="77777777" w:rsidR="00927F2E" w:rsidRPr="00BF11B0" w:rsidRDefault="00927F2E" w:rsidP="00BF11B0">
            <w:pPr>
              <w:pStyle w:val="TableParagraph"/>
              <w:contextualSpacing/>
              <w:rPr>
                <w:sz w:val="24"/>
                <w:szCs w:val="24"/>
              </w:rPr>
            </w:pPr>
          </w:p>
          <w:p w14:paraId="76AEB3D5" w14:textId="77777777" w:rsidR="00927F2E" w:rsidRPr="00BF11B0" w:rsidRDefault="00927F2E" w:rsidP="00BF11B0">
            <w:pPr>
              <w:pStyle w:val="TableParagraph"/>
              <w:contextualSpacing/>
              <w:rPr>
                <w:sz w:val="24"/>
                <w:szCs w:val="24"/>
              </w:rPr>
            </w:pPr>
          </w:p>
          <w:p w14:paraId="2735F701" w14:textId="77777777" w:rsidR="00927F2E" w:rsidRPr="00BF11B0" w:rsidRDefault="00927F2E" w:rsidP="00BF11B0">
            <w:pPr>
              <w:pStyle w:val="TableParagraph"/>
              <w:contextualSpacing/>
              <w:rPr>
                <w:sz w:val="24"/>
                <w:szCs w:val="24"/>
              </w:rPr>
            </w:pPr>
          </w:p>
          <w:p w14:paraId="5C51A852" w14:textId="77777777" w:rsidR="00927F2E" w:rsidRPr="00BF11B0" w:rsidRDefault="00927F2E" w:rsidP="00BF11B0">
            <w:pPr>
              <w:pStyle w:val="TableParagraph"/>
              <w:contextualSpacing/>
              <w:rPr>
                <w:sz w:val="24"/>
                <w:szCs w:val="24"/>
              </w:rPr>
            </w:pPr>
          </w:p>
          <w:p w14:paraId="43B32C27" w14:textId="77777777" w:rsidR="00927F2E" w:rsidRPr="00BF11B0" w:rsidRDefault="0011740B" w:rsidP="00BF11B0">
            <w:pPr>
              <w:pStyle w:val="TableParagraph"/>
              <w:spacing w:before="222"/>
              <w:ind w:left="148" w:right="131"/>
              <w:contextualSpacing/>
              <w:jc w:val="both"/>
              <w:rPr>
                <w:sz w:val="24"/>
                <w:szCs w:val="24"/>
              </w:rPr>
            </w:pPr>
            <w:r w:rsidRPr="00BF11B0">
              <w:rPr>
                <w:sz w:val="24"/>
                <w:szCs w:val="24"/>
              </w:rPr>
              <w:t>Формирование</w:t>
            </w:r>
            <w:r w:rsidRPr="00BF11B0">
              <w:rPr>
                <w:spacing w:val="1"/>
                <w:sz w:val="24"/>
                <w:szCs w:val="24"/>
              </w:rPr>
              <w:t xml:space="preserve"> </w:t>
            </w:r>
            <w:r w:rsidRPr="00BF11B0">
              <w:rPr>
                <w:sz w:val="24"/>
                <w:szCs w:val="24"/>
              </w:rPr>
              <w:t>единого</w:t>
            </w:r>
            <w:r w:rsidRPr="00BF11B0">
              <w:rPr>
                <w:spacing w:val="-57"/>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w:t>
            </w:r>
            <w:r w:rsidRPr="00BF11B0">
              <w:rPr>
                <w:spacing w:val="-57"/>
                <w:sz w:val="24"/>
                <w:szCs w:val="24"/>
              </w:rPr>
              <w:t xml:space="preserve"> </w:t>
            </w:r>
            <w:r w:rsidRPr="00BF11B0">
              <w:rPr>
                <w:sz w:val="24"/>
                <w:szCs w:val="24"/>
              </w:rPr>
              <w:t>веке.</w:t>
            </w:r>
          </w:p>
        </w:tc>
        <w:tc>
          <w:tcPr>
            <w:tcW w:w="6382" w:type="dxa"/>
          </w:tcPr>
          <w:p w14:paraId="4BB1B041" w14:textId="77777777" w:rsidR="00927F2E" w:rsidRPr="00BF11B0" w:rsidRDefault="0011740B" w:rsidP="00BF11B0">
            <w:pPr>
              <w:pStyle w:val="TableParagraph"/>
              <w:spacing w:before="63"/>
              <w:ind w:left="148" w:right="131"/>
              <w:contextualSpacing/>
              <w:jc w:val="both"/>
              <w:rPr>
                <w:sz w:val="24"/>
                <w:szCs w:val="24"/>
              </w:rPr>
            </w:pPr>
            <w:r w:rsidRPr="00BF11B0">
              <w:rPr>
                <w:sz w:val="24"/>
                <w:szCs w:val="24"/>
              </w:rPr>
              <w:t>Борьба за русские земли между Литовским и Московским</w:t>
            </w:r>
            <w:r w:rsidRPr="00BF11B0">
              <w:rPr>
                <w:spacing w:val="1"/>
                <w:sz w:val="24"/>
                <w:szCs w:val="24"/>
              </w:rPr>
              <w:t xml:space="preserve"> </w:t>
            </w:r>
            <w:r w:rsidRPr="00BF11B0">
              <w:rPr>
                <w:sz w:val="24"/>
                <w:szCs w:val="24"/>
              </w:rPr>
              <w:t>государствами.</w:t>
            </w:r>
            <w:r w:rsidRPr="00BF11B0">
              <w:rPr>
                <w:spacing w:val="1"/>
                <w:sz w:val="24"/>
                <w:szCs w:val="24"/>
              </w:rPr>
              <w:t xml:space="preserve"> </w:t>
            </w:r>
            <w:r w:rsidRPr="00BF11B0">
              <w:rPr>
                <w:sz w:val="24"/>
                <w:szCs w:val="24"/>
              </w:rPr>
              <w:t>Объединение</w:t>
            </w:r>
            <w:r w:rsidRPr="00BF11B0">
              <w:rPr>
                <w:spacing w:val="1"/>
                <w:sz w:val="24"/>
                <w:szCs w:val="24"/>
              </w:rPr>
              <w:t xml:space="preserve"> </w:t>
            </w:r>
            <w:r w:rsidRPr="00BF11B0">
              <w:rPr>
                <w:sz w:val="24"/>
                <w:szCs w:val="24"/>
              </w:rPr>
              <w:t>русских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вокруг</w:t>
            </w:r>
            <w:r w:rsidRPr="00BF11B0">
              <w:rPr>
                <w:spacing w:val="1"/>
                <w:sz w:val="24"/>
                <w:szCs w:val="24"/>
              </w:rPr>
              <w:t xml:space="preserve"> </w:t>
            </w:r>
            <w:r w:rsidRPr="00BF11B0">
              <w:rPr>
                <w:sz w:val="24"/>
                <w:szCs w:val="24"/>
              </w:rPr>
              <w:t>Москвы. Междоусобная война в Московском княжестве</w:t>
            </w:r>
            <w:r w:rsidRPr="00BF11B0">
              <w:rPr>
                <w:spacing w:val="1"/>
                <w:sz w:val="24"/>
                <w:szCs w:val="24"/>
              </w:rPr>
              <w:t xml:space="preserve"> </w:t>
            </w:r>
            <w:r w:rsidRPr="00BF11B0">
              <w:rPr>
                <w:sz w:val="24"/>
                <w:szCs w:val="24"/>
              </w:rPr>
              <w:t>второй</w:t>
            </w:r>
            <w:r w:rsidRPr="00BF11B0">
              <w:rPr>
                <w:spacing w:val="1"/>
                <w:sz w:val="24"/>
                <w:szCs w:val="24"/>
              </w:rPr>
              <w:t xml:space="preserve"> </w:t>
            </w:r>
            <w:r w:rsidRPr="00BF11B0">
              <w:rPr>
                <w:sz w:val="24"/>
                <w:szCs w:val="24"/>
              </w:rPr>
              <w:t>четверти</w:t>
            </w:r>
            <w:r w:rsidRPr="00BF11B0">
              <w:rPr>
                <w:spacing w:val="1"/>
                <w:sz w:val="24"/>
                <w:szCs w:val="24"/>
              </w:rPr>
              <w:t xml:space="preserve"> </w:t>
            </w:r>
            <w:r w:rsidRPr="00BF11B0">
              <w:rPr>
                <w:sz w:val="24"/>
                <w:szCs w:val="24"/>
              </w:rPr>
              <w:t>XV</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Василий</w:t>
            </w:r>
            <w:r w:rsidRPr="00BF11B0">
              <w:rPr>
                <w:spacing w:val="1"/>
                <w:sz w:val="24"/>
                <w:szCs w:val="24"/>
              </w:rPr>
              <w:t xml:space="preserve"> </w:t>
            </w:r>
            <w:r w:rsidRPr="00BF11B0">
              <w:rPr>
                <w:sz w:val="24"/>
                <w:szCs w:val="24"/>
              </w:rPr>
              <w:t>Темный.</w:t>
            </w:r>
            <w:r w:rsidRPr="00BF11B0">
              <w:rPr>
                <w:spacing w:val="1"/>
                <w:sz w:val="24"/>
                <w:szCs w:val="24"/>
              </w:rPr>
              <w:t xml:space="preserve"> </w:t>
            </w:r>
            <w:r w:rsidRPr="00BF11B0">
              <w:rPr>
                <w:sz w:val="24"/>
                <w:szCs w:val="24"/>
              </w:rPr>
              <w:t>Новгород</w:t>
            </w:r>
            <w:r w:rsidRPr="00BF11B0">
              <w:rPr>
                <w:spacing w:val="60"/>
                <w:sz w:val="24"/>
                <w:szCs w:val="24"/>
              </w:rPr>
              <w:t xml:space="preserve"> </w:t>
            </w:r>
            <w:r w:rsidRPr="00BF11B0">
              <w:rPr>
                <w:sz w:val="24"/>
                <w:szCs w:val="24"/>
              </w:rPr>
              <w:t>и</w:t>
            </w:r>
            <w:r w:rsidRPr="00BF11B0">
              <w:rPr>
                <w:spacing w:val="1"/>
                <w:sz w:val="24"/>
                <w:szCs w:val="24"/>
              </w:rPr>
              <w:t xml:space="preserve"> </w:t>
            </w:r>
            <w:r w:rsidRPr="00BF11B0">
              <w:rPr>
                <w:sz w:val="24"/>
                <w:szCs w:val="24"/>
              </w:rPr>
              <w:t>Псков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политический</w:t>
            </w:r>
            <w:r w:rsidRPr="00BF11B0">
              <w:rPr>
                <w:spacing w:val="1"/>
                <w:sz w:val="24"/>
                <w:szCs w:val="24"/>
              </w:rPr>
              <w:t xml:space="preserve"> </w:t>
            </w:r>
            <w:r w:rsidRPr="00BF11B0">
              <w:rPr>
                <w:sz w:val="24"/>
                <w:szCs w:val="24"/>
              </w:rPr>
              <w:t>строй,</w:t>
            </w:r>
            <w:r w:rsidRPr="00BF11B0">
              <w:rPr>
                <w:spacing w:val="1"/>
                <w:sz w:val="24"/>
                <w:szCs w:val="24"/>
              </w:rPr>
              <w:t xml:space="preserve"> </w:t>
            </w:r>
            <w:r w:rsidRPr="00BF11B0">
              <w:rPr>
                <w:sz w:val="24"/>
                <w:szCs w:val="24"/>
              </w:rPr>
              <w:t>отношения</w:t>
            </w:r>
            <w:r w:rsidRPr="00BF11B0">
              <w:rPr>
                <w:spacing w:val="61"/>
                <w:sz w:val="24"/>
                <w:szCs w:val="24"/>
              </w:rPr>
              <w:t xml:space="preserve"> </w:t>
            </w:r>
            <w:r w:rsidRPr="00BF11B0">
              <w:rPr>
                <w:sz w:val="24"/>
                <w:szCs w:val="24"/>
              </w:rPr>
              <w:t>с</w:t>
            </w:r>
            <w:r w:rsidRPr="00BF11B0">
              <w:rPr>
                <w:spacing w:val="1"/>
                <w:sz w:val="24"/>
                <w:szCs w:val="24"/>
              </w:rPr>
              <w:t xml:space="preserve"> </w:t>
            </w:r>
            <w:r w:rsidRPr="00BF11B0">
              <w:rPr>
                <w:sz w:val="24"/>
                <w:szCs w:val="24"/>
              </w:rPr>
              <w:t>Москвой,</w:t>
            </w:r>
            <w:r w:rsidRPr="00BF11B0">
              <w:rPr>
                <w:spacing w:val="1"/>
                <w:sz w:val="24"/>
                <w:szCs w:val="24"/>
              </w:rPr>
              <w:t xml:space="preserve"> </w:t>
            </w:r>
            <w:r w:rsidRPr="00BF11B0">
              <w:rPr>
                <w:sz w:val="24"/>
                <w:szCs w:val="24"/>
              </w:rPr>
              <w:t>Ливонским</w:t>
            </w:r>
            <w:r w:rsidRPr="00BF11B0">
              <w:rPr>
                <w:spacing w:val="1"/>
                <w:sz w:val="24"/>
                <w:szCs w:val="24"/>
              </w:rPr>
              <w:t xml:space="preserve"> </w:t>
            </w:r>
            <w:r w:rsidRPr="00BF11B0">
              <w:rPr>
                <w:sz w:val="24"/>
                <w:szCs w:val="24"/>
              </w:rPr>
              <w:t>орденом,</w:t>
            </w:r>
            <w:r w:rsidRPr="00BF11B0">
              <w:rPr>
                <w:spacing w:val="1"/>
                <w:sz w:val="24"/>
                <w:szCs w:val="24"/>
              </w:rPr>
              <w:t xml:space="preserve"> </w:t>
            </w:r>
            <w:r w:rsidRPr="00BF11B0">
              <w:rPr>
                <w:sz w:val="24"/>
                <w:szCs w:val="24"/>
              </w:rPr>
              <w:t>Ганзой,</w:t>
            </w:r>
            <w:r w:rsidRPr="00BF11B0">
              <w:rPr>
                <w:spacing w:val="1"/>
                <w:sz w:val="24"/>
                <w:szCs w:val="24"/>
              </w:rPr>
              <w:t xml:space="preserve"> </w:t>
            </w:r>
            <w:r w:rsidRPr="00BF11B0">
              <w:rPr>
                <w:sz w:val="24"/>
                <w:szCs w:val="24"/>
              </w:rPr>
              <w:t>Великим</w:t>
            </w:r>
            <w:r w:rsidRPr="00BF11B0">
              <w:rPr>
                <w:spacing w:val="1"/>
                <w:sz w:val="24"/>
                <w:szCs w:val="24"/>
              </w:rPr>
              <w:t xml:space="preserve"> </w:t>
            </w:r>
            <w:r w:rsidRPr="00BF11B0">
              <w:rPr>
                <w:sz w:val="24"/>
                <w:szCs w:val="24"/>
              </w:rPr>
              <w:t>княжеством</w:t>
            </w:r>
            <w:r w:rsidRPr="00BF11B0">
              <w:rPr>
                <w:spacing w:val="1"/>
                <w:sz w:val="24"/>
                <w:szCs w:val="24"/>
              </w:rPr>
              <w:t xml:space="preserve"> </w:t>
            </w:r>
            <w:r w:rsidRPr="00BF11B0">
              <w:rPr>
                <w:sz w:val="24"/>
                <w:szCs w:val="24"/>
              </w:rPr>
              <w:t>Литовским.</w:t>
            </w:r>
            <w:r w:rsidRPr="00BF11B0">
              <w:rPr>
                <w:spacing w:val="1"/>
                <w:sz w:val="24"/>
                <w:szCs w:val="24"/>
              </w:rPr>
              <w:t xml:space="preserve"> </w:t>
            </w:r>
            <w:r w:rsidRPr="00BF11B0">
              <w:rPr>
                <w:sz w:val="24"/>
                <w:szCs w:val="24"/>
              </w:rPr>
              <w:t>Падение</w:t>
            </w:r>
            <w:r w:rsidRPr="00BF11B0">
              <w:rPr>
                <w:spacing w:val="1"/>
                <w:sz w:val="24"/>
                <w:szCs w:val="24"/>
              </w:rPr>
              <w:t xml:space="preserve"> </w:t>
            </w:r>
            <w:r w:rsidRPr="00BF11B0">
              <w:rPr>
                <w:sz w:val="24"/>
                <w:szCs w:val="24"/>
              </w:rPr>
              <w:t>Византии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рост</w:t>
            </w:r>
            <w:r w:rsidRPr="00BF11B0">
              <w:rPr>
                <w:spacing w:val="-57"/>
                <w:sz w:val="24"/>
                <w:szCs w:val="24"/>
              </w:rPr>
              <w:t xml:space="preserve"> </w:t>
            </w:r>
            <w:r w:rsidRPr="00BF11B0">
              <w:rPr>
                <w:sz w:val="24"/>
                <w:szCs w:val="24"/>
              </w:rPr>
              <w:t>церковно-политической</w:t>
            </w:r>
            <w:r w:rsidRPr="00BF11B0">
              <w:rPr>
                <w:spacing w:val="1"/>
                <w:sz w:val="24"/>
                <w:szCs w:val="24"/>
              </w:rPr>
              <w:t xml:space="preserve"> </w:t>
            </w:r>
            <w:r w:rsidRPr="00BF11B0">
              <w:rPr>
                <w:sz w:val="24"/>
                <w:szCs w:val="24"/>
              </w:rPr>
              <w:t>роли</w:t>
            </w:r>
            <w:r w:rsidRPr="00BF11B0">
              <w:rPr>
                <w:spacing w:val="1"/>
                <w:sz w:val="24"/>
                <w:szCs w:val="24"/>
              </w:rPr>
              <w:t xml:space="preserve"> </w:t>
            </w:r>
            <w:r w:rsidRPr="00BF11B0">
              <w:rPr>
                <w:sz w:val="24"/>
                <w:szCs w:val="24"/>
              </w:rPr>
              <w:t>Москвы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православном</w:t>
            </w:r>
            <w:r w:rsidRPr="00BF11B0">
              <w:rPr>
                <w:spacing w:val="-57"/>
                <w:sz w:val="24"/>
                <w:szCs w:val="24"/>
              </w:rPr>
              <w:t xml:space="preserve"> </w:t>
            </w:r>
            <w:r w:rsidRPr="00BF11B0">
              <w:rPr>
                <w:sz w:val="24"/>
                <w:szCs w:val="24"/>
              </w:rPr>
              <w:t>мире.</w:t>
            </w:r>
            <w:r w:rsidRPr="00BF11B0">
              <w:rPr>
                <w:spacing w:val="1"/>
                <w:sz w:val="24"/>
                <w:szCs w:val="24"/>
              </w:rPr>
              <w:t xml:space="preserve"> </w:t>
            </w:r>
            <w:r w:rsidRPr="00BF11B0">
              <w:rPr>
                <w:sz w:val="24"/>
                <w:szCs w:val="24"/>
              </w:rPr>
              <w:t>Теория</w:t>
            </w:r>
            <w:r w:rsidRPr="00BF11B0">
              <w:rPr>
                <w:spacing w:val="1"/>
                <w:sz w:val="24"/>
                <w:szCs w:val="24"/>
              </w:rPr>
              <w:t xml:space="preserve"> </w:t>
            </w:r>
            <w:r w:rsidRPr="00BF11B0">
              <w:rPr>
                <w:sz w:val="24"/>
                <w:szCs w:val="24"/>
              </w:rPr>
              <w:t>"Москва</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третий</w:t>
            </w:r>
            <w:r w:rsidRPr="00BF11B0">
              <w:rPr>
                <w:spacing w:val="1"/>
                <w:sz w:val="24"/>
                <w:szCs w:val="24"/>
              </w:rPr>
              <w:t xml:space="preserve"> </w:t>
            </w:r>
            <w:r w:rsidRPr="00BF11B0">
              <w:rPr>
                <w:sz w:val="24"/>
                <w:szCs w:val="24"/>
              </w:rPr>
              <w:t>Рим".</w:t>
            </w:r>
            <w:r w:rsidRPr="00BF11B0">
              <w:rPr>
                <w:spacing w:val="1"/>
                <w:sz w:val="24"/>
                <w:szCs w:val="24"/>
              </w:rPr>
              <w:t xml:space="preserve"> </w:t>
            </w:r>
            <w:r w:rsidRPr="00BF11B0">
              <w:rPr>
                <w:sz w:val="24"/>
                <w:szCs w:val="24"/>
              </w:rPr>
              <w:t>Иван</w:t>
            </w:r>
            <w:r w:rsidRPr="00BF11B0">
              <w:rPr>
                <w:spacing w:val="1"/>
                <w:sz w:val="24"/>
                <w:szCs w:val="24"/>
              </w:rPr>
              <w:t xml:space="preserve"> </w:t>
            </w:r>
            <w:r w:rsidRPr="00BF11B0">
              <w:rPr>
                <w:sz w:val="24"/>
                <w:szCs w:val="24"/>
              </w:rPr>
              <w:t>III.</w:t>
            </w:r>
            <w:r w:rsidRPr="00BF11B0">
              <w:rPr>
                <w:spacing w:val="1"/>
                <w:sz w:val="24"/>
                <w:szCs w:val="24"/>
              </w:rPr>
              <w:t xml:space="preserve"> </w:t>
            </w:r>
            <w:r w:rsidRPr="00BF11B0">
              <w:rPr>
                <w:sz w:val="24"/>
                <w:szCs w:val="24"/>
              </w:rPr>
              <w:t>Присоединение</w:t>
            </w:r>
            <w:r w:rsidRPr="00BF11B0">
              <w:rPr>
                <w:spacing w:val="1"/>
                <w:sz w:val="24"/>
                <w:szCs w:val="24"/>
              </w:rPr>
              <w:t xml:space="preserve"> </w:t>
            </w:r>
            <w:r w:rsidRPr="00BF11B0">
              <w:rPr>
                <w:sz w:val="24"/>
                <w:szCs w:val="24"/>
              </w:rPr>
              <w:t>Новгорода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Твери.</w:t>
            </w:r>
            <w:r w:rsidRPr="00BF11B0">
              <w:rPr>
                <w:spacing w:val="1"/>
                <w:sz w:val="24"/>
                <w:szCs w:val="24"/>
              </w:rPr>
              <w:t xml:space="preserve"> </w:t>
            </w:r>
            <w:r w:rsidRPr="00BF11B0">
              <w:rPr>
                <w:sz w:val="24"/>
                <w:szCs w:val="24"/>
              </w:rPr>
              <w:t>Ликвидация</w:t>
            </w:r>
            <w:r w:rsidRPr="00BF11B0">
              <w:rPr>
                <w:spacing w:val="1"/>
                <w:sz w:val="24"/>
                <w:szCs w:val="24"/>
              </w:rPr>
              <w:t xml:space="preserve"> </w:t>
            </w:r>
            <w:r w:rsidRPr="00BF11B0">
              <w:rPr>
                <w:sz w:val="24"/>
                <w:szCs w:val="24"/>
              </w:rPr>
              <w:t>зависимости от Орды. Расширение международных связей</w:t>
            </w:r>
            <w:r w:rsidRPr="00BF11B0">
              <w:rPr>
                <w:spacing w:val="-57"/>
                <w:sz w:val="24"/>
                <w:szCs w:val="24"/>
              </w:rPr>
              <w:t xml:space="preserve"> </w:t>
            </w:r>
            <w:r w:rsidRPr="00BF11B0">
              <w:rPr>
                <w:sz w:val="24"/>
                <w:szCs w:val="24"/>
              </w:rPr>
              <w:t>Московского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Принятие</w:t>
            </w:r>
            <w:r w:rsidRPr="00BF11B0">
              <w:rPr>
                <w:spacing w:val="1"/>
                <w:sz w:val="24"/>
                <w:szCs w:val="24"/>
              </w:rPr>
              <w:t xml:space="preserve"> </w:t>
            </w:r>
            <w:r w:rsidRPr="00BF11B0">
              <w:rPr>
                <w:sz w:val="24"/>
                <w:szCs w:val="24"/>
              </w:rPr>
              <w:t>общерусского</w:t>
            </w:r>
            <w:r w:rsidRPr="00BF11B0">
              <w:rPr>
                <w:spacing w:val="1"/>
                <w:sz w:val="24"/>
                <w:szCs w:val="24"/>
              </w:rPr>
              <w:t xml:space="preserve"> </w:t>
            </w:r>
            <w:r w:rsidRPr="00BF11B0">
              <w:rPr>
                <w:sz w:val="24"/>
                <w:szCs w:val="24"/>
              </w:rPr>
              <w:t>Судебника. Формирование аппарата управления единого</w:t>
            </w:r>
            <w:r w:rsidRPr="00BF11B0">
              <w:rPr>
                <w:spacing w:val="1"/>
                <w:sz w:val="24"/>
                <w:szCs w:val="24"/>
              </w:rPr>
              <w:t xml:space="preserve"> </w:t>
            </w:r>
            <w:r w:rsidRPr="00BF11B0">
              <w:rPr>
                <w:sz w:val="24"/>
                <w:szCs w:val="24"/>
              </w:rPr>
              <w:t>государства. Перемены в устройстве двора великого князя:</w:t>
            </w:r>
            <w:r w:rsidRPr="00BF11B0">
              <w:rPr>
                <w:spacing w:val="-57"/>
                <w:sz w:val="24"/>
                <w:szCs w:val="24"/>
              </w:rPr>
              <w:t xml:space="preserve"> </w:t>
            </w:r>
            <w:r w:rsidRPr="00BF11B0">
              <w:rPr>
                <w:sz w:val="24"/>
                <w:szCs w:val="24"/>
              </w:rPr>
              <w:t>новая</w:t>
            </w:r>
            <w:r w:rsidRPr="00BF11B0">
              <w:rPr>
                <w:spacing w:val="1"/>
                <w:sz w:val="24"/>
                <w:szCs w:val="24"/>
              </w:rPr>
              <w:t xml:space="preserve"> </w:t>
            </w:r>
            <w:r w:rsidRPr="00BF11B0">
              <w:rPr>
                <w:sz w:val="24"/>
                <w:szCs w:val="24"/>
              </w:rPr>
              <w:t>государственная</w:t>
            </w:r>
            <w:r w:rsidRPr="00BF11B0">
              <w:rPr>
                <w:spacing w:val="1"/>
                <w:sz w:val="24"/>
                <w:szCs w:val="24"/>
              </w:rPr>
              <w:t xml:space="preserve"> </w:t>
            </w:r>
            <w:r w:rsidRPr="00BF11B0">
              <w:rPr>
                <w:sz w:val="24"/>
                <w:szCs w:val="24"/>
              </w:rPr>
              <w:t>символика;</w:t>
            </w:r>
            <w:r w:rsidRPr="00BF11B0">
              <w:rPr>
                <w:spacing w:val="1"/>
                <w:sz w:val="24"/>
                <w:szCs w:val="24"/>
              </w:rPr>
              <w:t xml:space="preserve"> </w:t>
            </w:r>
            <w:r w:rsidRPr="00BF11B0">
              <w:rPr>
                <w:sz w:val="24"/>
                <w:szCs w:val="24"/>
              </w:rPr>
              <w:t>царский</w:t>
            </w:r>
            <w:r w:rsidRPr="00BF11B0">
              <w:rPr>
                <w:spacing w:val="1"/>
                <w:sz w:val="24"/>
                <w:szCs w:val="24"/>
              </w:rPr>
              <w:t xml:space="preserve"> </w:t>
            </w:r>
            <w:r w:rsidRPr="00BF11B0">
              <w:rPr>
                <w:sz w:val="24"/>
                <w:szCs w:val="24"/>
              </w:rPr>
              <w:t>титул</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регалии;</w:t>
            </w:r>
            <w:r w:rsidRPr="00BF11B0">
              <w:rPr>
                <w:spacing w:val="1"/>
                <w:sz w:val="24"/>
                <w:szCs w:val="24"/>
              </w:rPr>
              <w:t xml:space="preserve"> </w:t>
            </w:r>
            <w:r w:rsidRPr="00BF11B0">
              <w:rPr>
                <w:sz w:val="24"/>
                <w:szCs w:val="24"/>
              </w:rPr>
              <w:t>дворцовое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церковное</w:t>
            </w:r>
            <w:r w:rsidRPr="00BF11B0">
              <w:rPr>
                <w:spacing w:val="1"/>
                <w:sz w:val="24"/>
                <w:szCs w:val="24"/>
              </w:rPr>
              <w:t xml:space="preserve"> </w:t>
            </w:r>
            <w:r w:rsidRPr="00BF11B0">
              <w:rPr>
                <w:sz w:val="24"/>
                <w:szCs w:val="24"/>
              </w:rPr>
              <w:t>строительство.</w:t>
            </w:r>
            <w:r w:rsidRPr="00BF11B0">
              <w:rPr>
                <w:spacing w:val="1"/>
                <w:sz w:val="24"/>
                <w:szCs w:val="24"/>
              </w:rPr>
              <w:t xml:space="preserve"> </w:t>
            </w:r>
            <w:r w:rsidRPr="00BF11B0">
              <w:rPr>
                <w:sz w:val="24"/>
                <w:szCs w:val="24"/>
              </w:rPr>
              <w:t>Московский</w:t>
            </w:r>
            <w:r w:rsidRPr="00BF11B0">
              <w:rPr>
                <w:spacing w:val="-1"/>
                <w:sz w:val="24"/>
                <w:szCs w:val="24"/>
              </w:rPr>
              <w:t xml:space="preserve"> </w:t>
            </w:r>
            <w:r w:rsidRPr="00BF11B0">
              <w:rPr>
                <w:sz w:val="24"/>
                <w:szCs w:val="24"/>
              </w:rPr>
              <w:t>Кремль.</w:t>
            </w:r>
          </w:p>
        </w:tc>
      </w:tr>
      <w:tr w:rsidR="00927F2E" w:rsidRPr="00BF11B0" w14:paraId="3F9E3212" w14:textId="77777777">
        <w:trPr>
          <w:trHeight w:val="3410"/>
        </w:trPr>
        <w:tc>
          <w:tcPr>
            <w:tcW w:w="3274" w:type="dxa"/>
          </w:tcPr>
          <w:p w14:paraId="3B8C0F2A" w14:textId="77777777" w:rsidR="00927F2E" w:rsidRPr="00BF11B0" w:rsidRDefault="00927F2E" w:rsidP="00BF11B0">
            <w:pPr>
              <w:pStyle w:val="TableParagraph"/>
              <w:contextualSpacing/>
              <w:rPr>
                <w:sz w:val="24"/>
                <w:szCs w:val="24"/>
              </w:rPr>
            </w:pPr>
          </w:p>
          <w:p w14:paraId="072E97CD" w14:textId="77777777" w:rsidR="00927F2E" w:rsidRPr="00BF11B0" w:rsidRDefault="00927F2E" w:rsidP="00BF11B0">
            <w:pPr>
              <w:pStyle w:val="TableParagraph"/>
              <w:contextualSpacing/>
              <w:rPr>
                <w:sz w:val="24"/>
                <w:szCs w:val="24"/>
              </w:rPr>
            </w:pPr>
          </w:p>
          <w:p w14:paraId="21824946" w14:textId="77777777" w:rsidR="00927F2E" w:rsidRPr="00BF11B0" w:rsidRDefault="00927F2E" w:rsidP="00BF11B0">
            <w:pPr>
              <w:pStyle w:val="TableParagraph"/>
              <w:contextualSpacing/>
              <w:rPr>
                <w:sz w:val="24"/>
                <w:szCs w:val="24"/>
              </w:rPr>
            </w:pPr>
          </w:p>
          <w:p w14:paraId="1E41C5F1" w14:textId="77777777" w:rsidR="00927F2E" w:rsidRPr="00BF11B0" w:rsidRDefault="00927F2E" w:rsidP="00BF11B0">
            <w:pPr>
              <w:pStyle w:val="TableParagraph"/>
              <w:contextualSpacing/>
              <w:rPr>
                <w:sz w:val="24"/>
                <w:szCs w:val="24"/>
              </w:rPr>
            </w:pPr>
          </w:p>
          <w:p w14:paraId="5C537B47" w14:textId="77777777" w:rsidR="00927F2E" w:rsidRPr="00BF11B0" w:rsidRDefault="00927F2E" w:rsidP="00BF11B0">
            <w:pPr>
              <w:pStyle w:val="TableParagraph"/>
              <w:spacing w:before="2"/>
              <w:contextualSpacing/>
              <w:rPr>
                <w:sz w:val="24"/>
                <w:szCs w:val="24"/>
              </w:rPr>
            </w:pPr>
          </w:p>
          <w:p w14:paraId="09AD2CA3" w14:textId="77777777" w:rsidR="00927F2E" w:rsidRPr="00BF11B0" w:rsidRDefault="0011740B" w:rsidP="00BF11B0">
            <w:pPr>
              <w:pStyle w:val="TableParagraph"/>
              <w:spacing w:before="1"/>
              <w:ind w:left="148"/>
              <w:contextualSpacing/>
              <w:rPr>
                <w:sz w:val="24"/>
                <w:szCs w:val="24"/>
              </w:rPr>
            </w:pPr>
            <w:r w:rsidRPr="00BF11B0">
              <w:rPr>
                <w:sz w:val="24"/>
                <w:szCs w:val="24"/>
              </w:rPr>
              <w:t>Культурное</w:t>
            </w:r>
            <w:r w:rsidRPr="00BF11B0">
              <w:rPr>
                <w:spacing w:val="-5"/>
                <w:sz w:val="24"/>
                <w:szCs w:val="24"/>
              </w:rPr>
              <w:t xml:space="preserve"> </w:t>
            </w:r>
            <w:r w:rsidRPr="00BF11B0">
              <w:rPr>
                <w:sz w:val="24"/>
                <w:szCs w:val="24"/>
              </w:rPr>
              <w:t>пространство.</w:t>
            </w:r>
          </w:p>
        </w:tc>
        <w:tc>
          <w:tcPr>
            <w:tcW w:w="6382" w:type="dxa"/>
          </w:tcPr>
          <w:p w14:paraId="53961486" w14:textId="77777777" w:rsidR="00927F2E" w:rsidRPr="00BF11B0" w:rsidRDefault="0011740B" w:rsidP="00BF11B0">
            <w:pPr>
              <w:pStyle w:val="TableParagraph"/>
              <w:spacing w:before="65"/>
              <w:ind w:left="148" w:right="133"/>
              <w:contextualSpacing/>
              <w:jc w:val="both"/>
              <w:rPr>
                <w:sz w:val="24"/>
                <w:szCs w:val="24"/>
              </w:rPr>
            </w:pPr>
            <w:r w:rsidRPr="00BF11B0">
              <w:rPr>
                <w:sz w:val="24"/>
                <w:szCs w:val="24"/>
              </w:rPr>
              <w:t>Изменения</w:t>
            </w:r>
            <w:r w:rsidRPr="00BF11B0">
              <w:rPr>
                <w:spacing w:val="1"/>
                <w:sz w:val="24"/>
                <w:szCs w:val="24"/>
              </w:rPr>
              <w:t xml:space="preserve"> </w:t>
            </w:r>
            <w:r w:rsidRPr="00BF11B0">
              <w:rPr>
                <w:sz w:val="24"/>
                <w:szCs w:val="24"/>
              </w:rPr>
              <w:t>восприятия</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Сакрализация</w:t>
            </w:r>
            <w:r w:rsidRPr="00BF11B0">
              <w:rPr>
                <w:spacing w:val="1"/>
                <w:sz w:val="24"/>
                <w:szCs w:val="24"/>
              </w:rPr>
              <w:t xml:space="preserve"> </w:t>
            </w:r>
            <w:r w:rsidRPr="00BF11B0">
              <w:rPr>
                <w:sz w:val="24"/>
                <w:szCs w:val="24"/>
              </w:rPr>
              <w:t>великокняжеской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Флорентийская</w:t>
            </w:r>
            <w:r w:rsidRPr="00BF11B0">
              <w:rPr>
                <w:spacing w:val="1"/>
                <w:sz w:val="24"/>
                <w:szCs w:val="24"/>
              </w:rPr>
              <w:t xml:space="preserve"> </w:t>
            </w:r>
            <w:r w:rsidRPr="00BF11B0">
              <w:rPr>
                <w:sz w:val="24"/>
                <w:szCs w:val="24"/>
              </w:rPr>
              <w:t>уния.</w:t>
            </w:r>
            <w:r w:rsidRPr="00BF11B0">
              <w:rPr>
                <w:spacing w:val="1"/>
                <w:sz w:val="24"/>
                <w:szCs w:val="24"/>
              </w:rPr>
              <w:t xml:space="preserve"> </w:t>
            </w:r>
            <w:r w:rsidRPr="00BF11B0">
              <w:rPr>
                <w:sz w:val="24"/>
                <w:szCs w:val="24"/>
              </w:rPr>
              <w:t>Установление</w:t>
            </w:r>
            <w:r w:rsidRPr="00BF11B0">
              <w:rPr>
                <w:spacing w:val="1"/>
                <w:sz w:val="24"/>
                <w:szCs w:val="24"/>
              </w:rPr>
              <w:t xml:space="preserve"> </w:t>
            </w:r>
            <w:r w:rsidRPr="00BF11B0">
              <w:rPr>
                <w:sz w:val="24"/>
                <w:szCs w:val="24"/>
              </w:rPr>
              <w:t>автокефалии</w:t>
            </w:r>
            <w:r w:rsidRPr="00BF11B0">
              <w:rPr>
                <w:spacing w:val="1"/>
                <w:sz w:val="24"/>
                <w:szCs w:val="24"/>
              </w:rPr>
              <w:t xml:space="preserve"> </w:t>
            </w:r>
            <w:r w:rsidRPr="00BF11B0">
              <w:rPr>
                <w:sz w:val="24"/>
                <w:szCs w:val="24"/>
              </w:rPr>
              <w:t>русской</w:t>
            </w:r>
            <w:r w:rsidRPr="00BF11B0">
              <w:rPr>
                <w:spacing w:val="1"/>
                <w:sz w:val="24"/>
                <w:szCs w:val="24"/>
              </w:rPr>
              <w:t xml:space="preserve"> </w:t>
            </w:r>
            <w:r w:rsidRPr="00BF11B0">
              <w:rPr>
                <w:sz w:val="24"/>
                <w:szCs w:val="24"/>
              </w:rPr>
              <w:t>церкви.</w:t>
            </w:r>
            <w:r w:rsidRPr="00BF11B0">
              <w:rPr>
                <w:spacing w:val="1"/>
                <w:sz w:val="24"/>
                <w:szCs w:val="24"/>
              </w:rPr>
              <w:t xml:space="preserve"> </w:t>
            </w:r>
            <w:r w:rsidRPr="00BF11B0">
              <w:rPr>
                <w:sz w:val="24"/>
                <w:szCs w:val="24"/>
              </w:rPr>
              <w:t>Внутрицерковная</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(иосифляне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нестяжатели,</w:t>
            </w:r>
            <w:r w:rsidRPr="00BF11B0">
              <w:rPr>
                <w:spacing w:val="1"/>
                <w:sz w:val="24"/>
                <w:szCs w:val="24"/>
              </w:rPr>
              <w:t xml:space="preserve"> </w:t>
            </w:r>
            <w:r w:rsidRPr="00BF11B0">
              <w:rPr>
                <w:sz w:val="24"/>
                <w:szCs w:val="24"/>
              </w:rPr>
              <w:t>ереси). Ереси. Геннадиевская Библия. Развитие культуры</w:t>
            </w:r>
            <w:r w:rsidRPr="00BF11B0">
              <w:rPr>
                <w:spacing w:val="1"/>
                <w:sz w:val="24"/>
                <w:szCs w:val="24"/>
              </w:rPr>
              <w:t xml:space="preserve"> </w:t>
            </w:r>
            <w:r w:rsidRPr="00BF11B0">
              <w:rPr>
                <w:sz w:val="24"/>
                <w:szCs w:val="24"/>
              </w:rPr>
              <w:t>единого Русского государства. Летописание: общерусское</w:t>
            </w:r>
            <w:r w:rsidRPr="00BF11B0">
              <w:rPr>
                <w:spacing w:val="1"/>
                <w:sz w:val="24"/>
                <w:szCs w:val="24"/>
              </w:rPr>
              <w:t xml:space="preserve"> </w:t>
            </w:r>
            <w:r w:rsidRPr="00BF11B0">
              <w:rPr>
                <w:sz w:val="24"/>
                <w:szCs w:val="24"/>
              </w:rPr>
              <w:t>и региональное. Житийная литература. "Хождение за три</w:t>
            </w:r>
            <w:r w:rsidRPr="00BF11B0">
              <w:rPr>
                <w:spacing w:val="1"/>
                <w:sz w:val="24"/>
                <w:szCs w:val="24"/>
              </w:rPr>
              <w:t xml:space="preserve"> </w:t>
            </w:r>
            <w:r w:rsidRPr="00BF11B0">
              <w:rPr>
                <w:sz w:val="24"/>
                <w:szCs w:val="24"/>
              </w:rPr>
              <w:t>моря"</w:t>
            </w:r>
            <w:r w:rsidRPr="00BF11B0">
              <w:rPr>
                <w:spacing w:val="1"/>
                <w:sz w:val="24"/>
                <w:szCs w:val="24"/>
              </w:rPr>
              <w:t xml:space="preserve"> </w:t>
            </w:r>
            <w:r w:rsidRPr="00BF11B0">
              <w:rPr>
                <w:sz w:val="24"/>
                <w:szCs w:val="24"/>
              </w:rPr>
              <w:t>Афанасия</w:t>
            </w:r>
            <w:r w:rsidRPr="00BF11B0">
              <w:rPr>
                <w:spacing w:val="1"/>
                <w:sz w:val="24"/>
                <w:szCs w:val="24"/>
              </w:rPr>
              <w:t xml:space="preserve"> </w:t>
            </w:r>
            <w:r w:rsidRPr="00BF11B0">
              <w:rPr>
                <w:sz w:val="24"/>
                <w:szCs w:val="24"/>
              </w:rPr>
              <w:t>Никитина.</w:t>
            </w:r>
            <w:r w:rsidRPr="00BF11B0">
              <w:rPr>
                <w:spacing w:val="1"/>
                <w:sz w:val="24"/>
                <w:szCs w:val="24"/>
              </w:rPr>
              <w:t xml:space="preserve"> </w:t>
            </w:r>
            <w:r w:rsidRPr="00BF11B0">
              <w:rPr>
                <w:sz w:val="24"/>
                <w:szCs w:val="24"/>
              </w:rPr>
              <w:t>Архитектура.</w:t>
            </w:r>
            <w:r w:rsidRPr="00BF11B0">
              <w:rPr>
                <w:spacing w:val="1"/>
                <w:sz w:val="24"/>
                <w:szCs w:val="24"/>
              </w:rPr>
              <w:t xml:space="preserve"> </w:t>
            </w:r>
            <w:r w:rsidRPr="00BF11B0">
              <w:rPr>
                <w:sz w:val="24"/>
                <w:szCs w:val="24"/>
              </w:rPr>
              <w:t>Русская</w:t>
            </w:r>
            <w:r w:rsidRPr="00BF11B0">
              <w:rPr>
                <w:spacing w:val="1"/>
                <w:sz w:val="24"/>
                <w:szCs w:val="24"/>
              </w:rPr>
              <w:t xml:space="preserve"> </w:t>
            </w:r>
            <w:r w:rsidRPr="00BF11B0">
              <w:rPr>
                <w:sz w:val="24"/>
                <w:szCs w:val="24"/>
              </w:rPr>
              <w:t>икона</w:t>
            </w:r>
            <w:r w:rsidRPr="00BF11B0">
              <w:rPr>
                <w:spacing w:val="-57"/>
                <w:sz w:val="24"/>
                <w:szCs w:val="24"/>
              </w:rPr>
              <w:t xml:space="preserve"> </w:t>
            </w:r>
            <w:r w:rsidRPr="00BF11B0">
              <w:rPr>
                <w:sz w:val="24"/>
                <w:szCs w:val="24"/>
              </w:rPr>
              <w:t>как</w:t>
            </w:r>
            <w:r w:rsidRPr="00BF11B0">
              <w:rPr>
                <w:spacing w:val="1"/>
                <w:sz w:val="24"/>
                <w:szCs w:val="24"/>
              </w:rPr>
              <w:t xml:space="preserve"> </w:t>
            </w:r>
            <w:r w:rsidRPr="00BF11B0">
              <w:rPr>
                <w:sz w:val="24"/>
                <w:szCs w:val="24"/>
              </w:rPr>
              <w:t>феномен</w:t>
            </w:r>
            <w:r w:rsidRPr="00BF11B0">
              <w:rPr>
                <w:spacing w:val="1"/>
                <w:sz w:val="24"/>
                <w:szCs w:val="24"/>
              </w:rPr>
              <w:t xml:space="preserve"> </w:t>
            </w:r>
            <w:r w:rsidRPr="00BF11B0">
              <w:rPr>
                <w:sz w:val="24"/>
                <w:szCs w:val="24"/>
              </w:rPr>
              <w:t>мирового</w:t>
            </w:r>
            <w:r w:rsidRPr="00BF11B0">
              <w:rPr>
                <w:spacing w:val="1"/>
                <w:sz w:val="24"/>
                <w:szCs w:val="24"/>
              </w:rPr>
              <w:t xml:space="preserve"> </w:t>
            </w:r>
            <w:r w:rsidRPr="00BF11B0">
              <w:rPr>
                <w:sz w:val="24"/>
                <w:szCs w:val="24"/>
              </w:rPr>
              <w:t>искусства.</w:t>
            </w:r>
            <w:r w:rsidRPr="00BF11B0">
              <w:rPr>
                <w:spacing w:val="1"/>
                <w:sz w:val="24"/>
                <w:szCs w:val="24"/>
              </w:rPr>
              <w:t xml:space="preserve"> </w:t>
            </w:r>
            <w:r w:rsidRPr="00BF11B0">
              <w:rPr>
                <w:sz w:val="24"/>
                <w:szCs w:val="24"/>
              </w:rPr>
              <w:t>Повседневная</w:t>
            </w:r>
            <w:r w:rsidRPr="00BF11B0">
              <w:rPr>
                <w:spacing w:val="1"/>
                <w:sz w:val="24"/>
                <w:szCs w:val="24"/>
              </w:rPr>
              <w:t xml:space="preserve"> </w:t>
            </w:r>
            <w:r w:rsidRPr="00BF11B0">
              <w:rPr>
                <w:sz w:val="24"/>
                <w:szCs w:val="24"/>
              </w:rPr>
              <w:t>жизнь</w:t>
            </w:r>
            <w:r w:rsidRPr="00BF11B0">
              <w:rPr>
                <w:spacing w:val="1"/>
                <w:sz w:val="24"/>
                <w:szCs w:val="24"/>
              </w:rPr>
              <w:t xml:space="preserve"> </w:t>
            </w:r>
            <w:r w:rsidRPr="00BF11B0">
              <w:rPr>
                <w:sz w:val="24"/>
                <w:szCs w:val="24"/>
              </w:rPr>
              <w:t>горожан</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сельских</w:t>
            </w:r>
            <w:r w:rsidRPr="00BF11B0">
              <w:rPr>
                <w:spacing w:val="1"/>
                <w:sz w:val="24"/>
                <w:szCs w:val="24"/>
              </w:rPr>
              <w:t xml:space="preserve"> </w:t>
            </w:r>
            <w:r w:rsidRPr="00BF11B0">
              <w:rPr>
                <w:sz w:val="24"/>
                <w:szCs w:val="24"/>
              </w:rPr>
              <w:t>жителей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древнерусский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раннемосковский</w:t>
            </w:r>
            <w:r w:rsidRPr="00BF11B0">
              <w:rPr>
                <w:spacing w:val="-1"/>
                <w:sz w:val="24"/>
                <w:szCs w:val="24"/>
              </w:rPr>
              <w:t xml:space="preserve"> </w:t>
            </w:r>
            <w:r w:rsidRPr="00BF11B0">
              <w:rPr>
                <w:sz w:val="24"/>
                <w:szCs w:val="24"/>
              </w:rPr>
              <w:t>периоды.</w:t>
            </w:r>
          </w:p>
        </w:tc>
      </w:tr>
      <w:tr w:rsidR="00927F2E" w:rsidRPr="00BF11B0" w14:paraId="77913EFA" w14:textId="77777777">
        <w:trPr>
          <w:trHeight w:val="649"/>
        </w:trPr>
        <w:tc>
          <w:tcPr>
            <w:tcW w:w="3274" w:type="dxa"/>
          </w:tcPr>
          <w:p w14:paraId="32F3AAC4" w14:textId="77777777" w:rsidR="00927F2E" w:rsidRPr="00BF11B0" w:rsidRDefault="0011740B" w:rsidP="00BF11B0">
            <w:pPr>
              <w:pStyle w:val="TableParagraph"/>
              <w:spacing w:before="63"/>
              <w:ind w:left="148"/>
              <w:contextualSpacing/>
              <w:rPr>
                <w:sz w:val="24"/>
                <w:szCs w:val="24"/>
              </w:rPr>
            </w:pPr>
            <w:r w:rsidRPr="00BF11B0">
              <w:rPr>
                <w:sz w:val="24"/>
                <w:szCs w:val="24"/>
              </w:rPr>
              <w:t>Обобщение.</w:t>
            </w:r>
          </w:p>
        </w:tc>
        <w:tc>
          <w:tcPr>
            <w:tcW w:w="6382" w:type="dxa"/>
          </w:tcPr>
          <w:p w14:paraId="48EAECF5" w14:textId="77777777" w:rsidR="00927F2E" w:rsidRPr="00BF11B0" w:rsidRDefault="0011740B" w:rsidP="00BF11B0">
            <w:pPr>
              <w:pStyle w:val="TableParagraph"/>
              <w:spacing w:before="63"/>
              <w:ind w:left="148"/>
              <w:contextualSpacing/>
              <w:rPr>
                <w:sz w:val="24"/>
                <w:szCs w:val="24"/>
              </w:rPr>
            </w:pPr>
            <w:r w:rsidRPr="00BF11B0">
              <w:rPr>
                <w:sz w:val="24"/>
                <w:szCs w:val="24"/>
              </w:rPr>
              <w:t>Наш</w:t>
            </w:r>
            <w:r w:rsidRPr="00BF11B0">
              <w:rPr>
                <w:spacing w:val="-2"/>
                <w:sz w:val="24"/>
                <w:szCs w:val="24"/>
              </w:rPr>
              <w:t xml:space="preserve"> </w:t>
            </w:r>
            <w:r w:rsidRPr="00BF11B0">
              <w:rPr>
                <w:sz w:val="24"/>
                <w:szCs w:val="24"/>
              </w:rPr>
              <w:t>край</w:t>
            </w:r>
            <w:r w:rsidRPr="00BF11B0">
              <w:rPr>
                <w:spacing w:val="-2"/>
                <w:sz w:val="24"/>
                <w:szCs w:val="24"/>
              </w:rPr>
              <w:t xml:space="preserve"> </w:t>
            </w:r>
            <w:r w:rsidRPr="00BF11B0">
              <w:rPr>
                <w:sz w:val="24"/>
                <w:szCs w:val="24"/>
              </w:rPr>
              <w:t>с</w:t>
            </w:r>
            <w:r w:rsidRPr="00BF11B0">
              <w:rPr>
                <w:spacing w:val="-3"/>
                <w:sz w:val="24"/>
                <w:szCs w:val="24"/>
              </w:rPr>
              <w:t xml:space="preserve"> </w:t>
            </w:r>
            <w:r w:rsidRPr="00BF11B0">
              <w:rPr>
                <w:sz w:val="24"/>
                <w:szCs w:val="24"/>
              </w:rPr>
              <w:t>древнейших времён</w:t>
            </w:r>
            <w:r w:rsidRPr="00BF11B0">
              <w:rPr>
                <w:spacing w:val="-2"/>
                <w:sz w:val="24"/>
                <w:szCs w:val="24"/>
              </w:rPr>
              <w:t xml:space="preserve"> </w:t>
            </w:r>
            <w:r w:rsidRPr="00BF11B0">
              <w:rPr>
                <w:sz w:val="24"/>
                <w:szCs w:val="24"/>
              </w:rPr>
              <w:t>до</w:t>
            </w:r>
            <w:r w:rsidRPr="00BF11B0">
              <w:rPr>
                <w:spacing w:val="-1"/>
                <w:sz w:val="24"/>
                <w:szCs w:val="24"/>
              </w:rPr>
              <w:t xml:space="preserve"> </w:t>
            </w:r>
            <w:r w:rsidRPr="00BF11B0">
              <w:rPr>
                <w:sz w:val="24"/>
                <w:szCs w:val="24"/>
              </w:rPr>
              <w:t>конца</w:t>
            </w:r>
            <w:r w:rsidRPr="00BF11B0">
              <w:rPr>
                <w:spacing w:val="-3"/>
                <w:sz w:val="24"/>
                <w:szCs w:val="24"/>
              </w:rPr>
              <w:t xml:space="preserve"> </w:t>
            </w:r>
            <w:r w:rsidRPr="00BF11B0">
              <w:rPr>
                <w:sz w:val="24"/>
                <w:szCs w:val="24"/>
              </w:rPr>
              <w:t>XV</w:t>
            </w:r>
            <w:r w:rsidRPr="00BF11B0">
              <w:rPr>
                <w:spacing w:val="-3"/>
                <w:sz w:val="24"/>
                <w:szCs w:val="24"/>
              </w:rPr>
              <w:t xml:space="preserve"> </w:t>
            </w:r>
            <w:r w:rsidRPr="00BF11B0">
              <w:rPr>
                <w:sz w:val="24"/>
                <w:szCs w:val="24"/>
              </w:rPr>
              <w:t>в.</w:t>
            </w:r>
          </w:p>
        </w:tc>
      </w:tr>
    </w:tbl>
    <w:p w14:paraId="1A2A0412"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58EAD4C5" w14:textId="77777777" w:rsidR="00927F2E" w:rsidRPr="002E4197" w:rsidRDefault="0011740B" w:rsidP="002E4197">
      <w:pPr>
        <w:tabs>
          <w:tab w:val="left" w:pos="961"/>
        </w:tabs>
        <w:spacing w:before="75"/>
        <w:ind w:left="-425"/>
        <w:contextualSpacing/>
        <w:rPr>
          <w:rFonts w:ascii="Times New Roman" w:hAnsi="Times New Roman" w:cs="Times New Roman"/>
          <w:sz w:val="24"/>
          <w:szCs w:val="24"/>
        </w:rPr>
      </w:pPr>
      <w:r w:rsidRPr="002E4197">
        <w:rPr>
          <w:rFonts w:ascii="Times New Roman" w:hAnsi="Times New Roman" w:cs="Times New Roman"/>
          <w:sz w:val="24"/>
          <w:szCs w:val="24"/>
        </w:rPr>
        <w:lastRenderedPageBreak/>
        <w:t>Содержание</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обучения</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7</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классе</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представлено</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таблице:</w:t>
      </w:r>
    </w:p>
    <w:p w14:paraId="43F1662E"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0DA46F43" w14:textId="77777777">
        <w:trPr>
          <w:trHeight w:val="1478"/>
        </w:trPr>
        <w:tc>
          <w:tcPr>
            <w:tcW w:w="3315" w:type="dxa"/>
          </w:tcPr>
          <w:p w14:paraId="1EE9B9AC" w14:textId="77777777" w:rsidR="00927F2E" w:rsidRPr="00BF11B0" w:rsidRDefault="0011740B" w:rsidP="00BF11B0">
            <w:pPr>
              <w:pStyle w:val="TableParagraph"/>
              <w:tabs>
                <w:tab w:val="left" w:pos="2248"/>
              </w:tabs>
              <w:spacing w:before="71"/>
              <w:ind w:left="148" w:right="133"/>
              <w:contextualSpacing/>
              <w:jc w:val="both"/>
              <w:rPr>
                <w:sz w:val="24"/>
                <w:szCs w:val="24"/>
              </w:rPr>
            </w:pPr>
            <w:r w:rsidRPr="00BF11B0">
              <w:rPr>
                <w:sz w:val="24"/>
                <w:szCs w:val="24"/>
              </w:rPr>
              <w:t>Всеобщая</w:t>
            </w:r>
            <w:r w:rsidRPr="00BF11B0">
              <w:rPr>
                <w:spacing w:val="1"/>
                <w:sz w:val="24"/>
                <w:szCs w:val="24"/>
              </w:rPr>
              <w:t xml:space="preserve"> </w:t>
            </w:r>
            <w:r w:rsidRPr="00BF11B0">
              <w:rPr>
                <w:sz w:val="24"/>
                <w:szCs w:val="24"/>
              </w:rPr>
              <w:t>история.</w:t>
            </w:r>
            <w:r w:rsidRPr="00BF11B0">
              <w:rPr>
                <w:spacing w:val="1"/>
                <w:sz w:val="24"/>
                <w:szCs w:val="24"/>
              </w:rPr>
              <w:t xml:space="preserve"> </w:t>
            </w:r>
            <w:r w:rsidRPr="00BF11B0">
              <w:rPr>
                <w:sz w:val="24"/>
                <w:szCs w:val="24"/>
              </w:rPr>
              <w:t>История</w:t>
            </w:r>
            <w:r w:rsidRPr="00BF11B0">
              <w:rPr>
                <w:spacing w:val="-57"/>
                <w:sz w:val="24"/>
                <w:szCs w:val="24"/>
              </w:rPr>
              <w:t xml:space="preserve"> </w:t>
            </w:r>
            <w:r w:rsidRPr="00BF11B0">
              <w:rPr>
                <w:sz w:val="24"/>
                <w:szCs w:val="24"/>
              </w:rPr>
              <w:t>Нового</w:t>
            </w:r>
            <w:r w:rsidRPr="00BF11B0">
              <w:rPr>
                <w:sz w:val="24"/>
                <w:szCs w:val="24"/>
              </w:rPr>
              <w:tab/>
            </w:r>
            <w:r w:rsidRPr="00BF11B0">
              <w:rPr>
                <w:spacing w:val="-1"/>
                <w:sz w:val="24"/>
                <w:szCs w:val="24"/>
              </w:rPr>
              <w:t>времени.</w:t>
            </w:r>
            <w:r w:rsidRPr="00BF11B0">
              <w:rPr>
                <w:spacing w:val="-58"/>
                <w:sz w:val="24"/>
                <w:szCs w:val="24"/>
              </w:rPr>
              <w:t xml:space="preserve"> </w:t>
            </w:r>
            <w:r w:rsidRPr="00BF11B0">
              <w:rPr>
                <w:sz w:val="24"/>
                <w:szCs w:val="24"/>
              </w:rPr>
              <w:t>Конец</w:t>
            </w:r>
            <w:r w:rsidRPr="00BF11B0">
              <w:rPr>
                <w:spacing w:val="1"/>
                <w:sz w:val="24"/>
                <w:szCs w:val="24"/>
              </w:rPr>
              <w:t xml:space="preserve"> </w:t>
            </w:r>
            <w:r w:rsidRPr="00BF11B0">
              <w:rPr>
                <w:sz w:val="24"/>
                <w:szCs w:val="24"/>
              </w:rPr>
              <w:t>XV</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XVII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Введение.</w:t>
            </w:r>
          </w:p>
        </w:tc>
        <w:tc>
          <w:tcPr>
            <w:tcW w:w="6342" w:type="dxa"/>
          </w:tcPr>
          <w:p w14:paraId="0784AF7D" w14:textId="77777777" w:rsidR="00927F2E" w:rsidRPr="00BF11B0" w:rsidRDefault="00927F2E" w:rsidP="00BF11B0">
            <w:pPr>
              <w:pStyle w:val="TableParagraph"/>
              <w:spacing w:before="6"/>
              <w:contextualSpacing/>
              <w:rPr>
                <w:sz w:val="24"/>
                <w:szCs w:val="24"/>
              </w:rPr>
            </w:pPr>
          </w:p>
          <w:p w14:paraId="084D0423" w14:textId="77777777" w:rsidR="00927F2E" w:rsidRPr="00BF11B0" w:rsidRDefault="0011740B" w:rsidP="00BF11B0">
            <w:pPr>
              <w:pStyle w:val="TableParagraph"/>
              <w:tabs>
                <w:tab w:val="left" w:pos="1244"/>
                <w:tab w:val="left" w:pos="2194"/>
                <w:tab w:val="left" w:pos="3177"/>
                <w:tab w:val="left" w:pos="5214"/>
                <w:tab w:val="left" w:pos="6060"/>
              </w:tabs>
              <w:ind w:left="148" w:right="135"/>
              <w:contextualSpacing/>
              <w:rPr>
                <w:sz w:val="24"/>
                <w:szCs w:val="24"/>
              </w:rPr>
            </w:pPr>
            <w:r w:rsidRPr="00BF11B0">
              <w:rPr>
                <w:sz w:val="24"/>
                <w:szCs w:val="24"/>
              </w:rPr>
              <w:t>Понятие</w:t>
            </w:r>
            <w:r w:rsidRPr="00BF11B0">
              <w:rPr>
                <w:sz w:val="24"/>
                <w:szCs w:val="24"/>
              </w:rPr>
              <w:tab/>
              <w:t>"Новое</w:t>
            </w:r>
            <w:r w:rsidRPr="00BF11B0">
              <w:rPr>
                <w:sz w:val="24"/>
                <w:szCs w:val="24"/>
              </w:rPr>
              <w:tab/>
              <w:t>время".</w:t>
            </w:r>
            <w:r w:rsidRPr="00BF11B0">
              <w:rPr>
                <w:sz w:val="24"/>
                <w:szCs w:val="24"/>
              </w:rPr>
              <w:tab/>
              <w:t>Хронологические</w:t>
            </w:r>
            <w:r w:rsidRPr="00BF11B0">
              <w:rPr>
                <w:sz w:val="24"/>
                <w:szCs w:val="24"/>
              </w:rPr>
              <w:tab/>
              <w:t>рамки</w:t>
            </w:r>
            <w:r w:rsidRPr="00BF11B0">
              <w:rPr>
                <w:sz w:val="24"/>
                <w:szCs w:val="24"/>
              </w:rPr>
              <w:tab/>
            </w:r>
            <w:r w:rsidRPr="00BF11B0">
              <w:rPr>
                <w:spacing w:val="-4"/>
                <w:sz w:val="24"/>
                <w:szCs w:val="24"/>
              </w:rPr>
              <w:t>и</w:t>
            </w:r>
            <w:r w:rsidRPr="00BF11B0">
              <w:rPr>
                <w:spacing w:val="-57"/>
                <w:sz w:val="24"/>
                <w:szCs w:val="24"/>
              </w:rPr>
              <w:t xml:space="preserve"> </w:t>
            </w:r>
            <w:r w:rsidRPr="00BF11B0">
              <w:rPr>
                <w:sz w:val="24"/>
                <w:szCs w:val="24"/>
              </w:rPr>
              <w:t>периодизация</w:t>
            </w:r>
            <w:r w:rsidRPr="00BF11B0">
              <w:rPr>
                <w:spacing w:val="-4"/>
                <w:sz w:val="24"/>
                <w:szCs w:val="24"/>
              </w:rPr>
              <w:t xml:space="preserve"> </w:t>
            </w:r>
            <w:r w:rsidRPr="00BF11B0">
              <w:rPr>
                <w:sz w:val="24"/>
                <w:szCs w:val="24"/>
              </w:rPr>
              <w:t>истории</w:t>
            </w:r>
            <w:r w:rsidRPr="00BF11B0">
              <w:rPr>
                <w:spacing w:val="-2"/>
                <w:sz w:val="24"/>
                <w:szCs w:val="24"/>
              </w:rPr>
              <w:t xml:space="preserve"> </w:t>
            </w:r>
            <w:r w:rsidRPr="00BF11B0">
              <w:rPr>
                <w:sz w:val="24"/>
                <w:szCs w:val="24"/>
              </w:rPr>
              <w:t>Нового времени.</w:t>
            </w:r>
          </w:p>
        </w:tc>
      </w:tr>
      <w:tr w:rsidR="00927F2E" w:rsidRPr="00BF11B0" w14:paraId="2D20245D" w14:textId="77777777">
        <w:trPr>
          <w:trHeight w:val="3407"/>
        </w:trPr>
        <w:tc>
          <w:tcPr>
            <w:tcW w:w="3315" w:type="dxa"/>
          </w:tcPr>
          <w:p w14:paraId="784D07D2" w14:textId="77777777" w:rsidR="00927F2E" w:rsidRPr="00BF11B0" w:rsidRDefault="00927F2E" w:rsidP="00BF11B0">
            <w:pPr>
              <w:pStyle w:val="TableParagraph"/>
              <w:contextualSpacing/>
              <w:rPr>
                <w:sz w:val="24"/>
                <w:szCs w:val="24"/>
              </w:rPr>
            </w:pPr>
          </w:p>
          <w:p w14:paraId="3E32031E" w14:textId="77777777" w:rsidR="00927F2E" w:rsidRPr="00BF11B0" w:rsidRDefault="00927F2E" w:rsidP="00BF11B0">
            <w:pPr>
              <w:pStyle w:val="TableParagraph"/>
              <w:contextualSpacing/>
              <w:rPr>
                <w:sz w:val="24"/>
                <w:szCs w:val="24"/>
              </w:rPr>
            </w:pPr>
          </w:p>
          <w:p w14:paraId="1FAE6B3E" w14:textId="77777777" w:rsidR="00927F2E" w:rsidRPr="00BF11B0" w:rsidRDefault="00927F2E" w:rsidP="00BF11B0">
            <w:pPr>
              <w:pStyle w:val="TableParagraph"/>
              <w:contextualSpacing/>
              <w:rPr>
                <w:sz w:val="24"/>
                <w:szCs w:val="24"/>
              </w:rPr>
            </w:pPr>
          </w:p>
          <w:p w14:paraId="0154FF18" w14:textId="77777777" w:rsidR="00927F2E" w:rsidRPr="00BF11B0" w:rsidRDefault="00927F2E" w:rsidP="00BF11B0">
            <w:pPr>
              <w:pStyle w:val="TableParagraph"/>
              <w:spacing w:before="4"/>
              <w:contextualSpacing/>
              <w:rPr>
                <w:sz w:val="24"/>
                <w:szCs w:val="24"/>
              </w:rPr>
            </w:pPr>
          </w:p>
          <w:p w14:paraId="34CAFFD4" w14:textId="77777777" w:rsidR="00927F2E" w:rsidRPr="00BF11B0" w:rsidRDefault="0011740B" w:rsidP="00BF11B0">
            <w:pPr>
              <w:pStyle w:val="TableParagraph"/>
              <w:tabs>
                <w:tab w:val="left" w:pos="1544"/>
              </w:tabs>
              <w:spacing w:before="1"/>
              <w:ind w:left="148" w:right="135"/>
              <w:contextualSpacing/>
              <w:rPr>
                <w:sz w:val="24"/>
                <w:szCs w:val="24"/>
              </w:rPr>
            </w:pPr>
            <w:r w:rsidRPr="00BF11B0">
              <w:rPr>
                <w:sz w:val="24"/>
                <w:szCs w:val="24"/>
              </w:rPr>
              <w:t>Великие</w:t>
            </w:r>
            <w:r w:rsidRPr="00BF11B0">
              <w:rPr>
                <w:sz w:val="24"/>
                <w:szCs w:val="24"/>
              </w:rPr>
              <w:tab/>
            </w:r>
            <w:r w:rsidRPr="00BF11B0">
              <w:rPr>
                <w:spacing w:val="-1"/>
                <w:sz w:val="24"/>
                <w:szCs w:val="24"/>
              </w:rPr>
              <w:t>географические</w:t>
            </w:r>
            <w:r w:rsidRPr="00BF11B0">
              <w:rPr>
                <w:spacing w:val="-57"/>
                <w:sz w:val="24"/>
                <w:szCs w:val="24"/>
              </w:rPr>
              <w:t xml:space="preserve"> </w:t>
            </w:r>
            <w:r w:rsidRPr="00BF11B0">
              <w:rPr>
                <w:sz w:val="24"/>
                <w:szCs w:val="24"/>
              </w:rPr>
              <w:t>открытия.</w:t>
            </w:r>
          </w:p>
        </w:tc>
        <w:tc>
          <w:tcPr>
            <w:tcW w:w="6342" w:type="dxa"/>
          </w:tcPr>
          <w:p w14:paraId="6AC54620" w14:textId="77777777" w:rsidR="00927F2E" w:rsidRPr="00BF11B0" w:rsidRDefault="0011740B" w:rsidP="00BF11B0">
            <w:pPr>
              <w:pStyle w:val="TableParagraph"/>
              <w:spacing w:before="68"/>
              <w:ind w:left="148" w:right="130"/>
              <w:contextualSpacing/>
              <w:jc w:val="both"/>
              <w:rPr>
                <w:sz w:val="24"/>
                <w:szCs w:val="24"/>
              </w:rPr>
            </w:pPr>
            <w:r w:rsidRPr="00BF11B0">
              <w:rPr>
                <w:sz w:val="24"/>
                <w:szCs w:val="24"/>
              </w:rPr>
              <w:t>Предпосылки Великих географических открытий. Поиски</w:t>
            </w:r>
            <w:r w:rsidRPr="00BF11B0">
              <w:rPr>
                <w:spacing w:val="1"/>
                <w:sz w:val="24"/>
                <w:szCs w:val="24"/>
              </w:rPr>
              <w:t xml:space="preserve"> </w:t>
            </w:r>
            <w:r w:rsidRPr="00BF11B0">
              <w:rPr>
                <w:sz w:val="24"/>
                <w:szCs w:val="24"/>
              </w:rPr>
              <w:t>европейцами</w:t>
            </w:r>
            <w:r w:rsidRPr="00BF11B0">
              <w:rPr>
                <w:spacing w:val="1"/>
                <w:sz w:val="24"/>
                <w:szCs w:val="24"/>
              </w:rPr>
              <w:t xml:space="preserve"> </w:t>
            </w:r>
            <w:r w:rsidRPr="00BF11B0">
              <w:rPr>
                <w:sz w:val="24"/>
                <w:szCs w:val="24"/>
              </w:rPr>
              <w:t>морских</w:t>
            </w:r>
            <w:r w:rsidRPr="00BF11B0">
              <w:rPr>
                <w:spacing w:val="1"/>
                <w:sz w:val="24"/>
                <w:szCs w:val="24"/>
              </w:rPr>
              <w:t xml:space="preserve"> </w:t>
            </w:r>
            <w:r w:rsidRPr="00BF11B0">
              <w:rPr>
                <w:sz w:val="24"/>
                <w:szCs w:val="24"/>
              </w:rPr>
              <w:t>путей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страны</w:t>
            </w:r>
            <w:r w:rsidRPr="00BF11B0">
              <w:rPr>
                <w:spacing w:val="1"/>
                <w:sz w:val="24"/>
                <w:szCs w:val="24"/>
              </w:rPr>
              <w:t xml:space="preserve"> </w:t>
            </w:r>
            <w:r w:rsidRPr="00BF11B0">
              <w:rPr>
                <w:sz w:val="24"/>
                <w:szCs w:val="24"/>
              </w:rPr>
              <w:t>Востока.</w:t>
            </w:r>
            <w:r w:rsidRPr="00BF11B0">
              <w:rPr>
                <w:spacing w:val="-57"/>
                <w:sz w:val="24"/>
                <w:szCs w:val="24"/>
              </w:rPr>
              <w:t xml:space="preserve"> </w:t>
            </w:r>
            <w:r w:rsidRPr="00BF11B0">
              <w:rPr>
                <w:sz w:val="24"/>
                <w:szCs w:val="24"/>
              </w:rPr>
              <w:t>Экспедиции Колумба.</w:t>
            </w:r>
            <w:r w:rsidRPr="00BF11B0">
              <w:rPr>
                <w:spacing w:val="1"/>
                <w:sz w:val="24"/>
                <w:szCs w:val="24"/>
              </w:rPr>
              <w:t xml:space="preserve"> </w:t>
            </w:r>
            <w:r w:rsidRPr="00BF11B0">
              <w:rPr>
                <w:sz w:val="24"/>
                <w:szCs w:val="24"/>
              </w:rPr>
              <w:t>Тордесильясский договор 1494 г.</w:t>
            </w:r>
            <w:r w:rsidRPr="00BF11B0">
              <w:rPr>
                <w:spacing w:val="1"/>
                <w:sz w:val="24"/>
                <w:szCs w:val="24"/>
              </w:rPr>
              <w:t xml:space="preserve"> </w:t>
            </w:r>
            <w:r w:rsidRPr="00BF11B0">
              <w:rPr>
                <w:sz w:val="24"/>
                <w:szCs w:val="24"/>
              </w:rPr>
              <w:t>Открытие</w:t>
            </w:r>
            <w:r w:rsidRPr="00BF11B0">
              <w:rPr>
                <w:spacing w:val="1"/>
                <w:sz w:val="24"/>
                <w:szCs w:val="24"/>
              </w:rPr>
              <w:t xml:space="preserve"> </w:t>
            </w:r>
            <w:r w:rsidRPr="00BF11B0">
              <w:rPr>
                <w:sz w:val="24"/>
                <w:szCs w:val="24"/>
              </w:rPr>
              <w:t>Васко</w:t>
            </w:r>
            <w:r w:rsidRPr="00BF11B0">
              <w:rPr>
                <w:spacing w:val="1"/>
                <w:sz w:val="24"/>
                <w:szCs w:val="24"/>
              </w:rPr>
              <w:t xml:space="preserve"> </w:t>
            </w:r>
            <w:r w:rsidRPr="00BF11B0">
              <w:rPr>
                <w:sz w:val="24"/>
                <w:szCs w:val="24"/>
              </w:rPr>
              <w:t>да</w:t>
            </w:r>
            <w:r w:rsidRPr="00BF11B0">
              <w:rPr>
                <w:spacing w:val="1"/>
                <w:sz w:val="24"/>
                <w:szCs w:val="24"/>
              </w:rPr>
              <w:t xml:space="preserve"> </w:t>
            </w:r>
            <w:r w:rsidRPr="00BF11B0">
              <w:rPr>
                <w:sz w:val="24"/>
                <w:szCs w:val="24"/>
              </w:rPr>
              <w:t>Гамой</w:t>
            </w:r>
            <w:r w:rsidRPr="00BF11B0">
              <w:rPr>
                <w:spacing w:val="1"/>
                <w:sz w:val="24"/>
                <w:szCs w:val="24"/>
              </w:rPr>
              <w:t xml:space="preserve"> </w:t>
            </w:r>
            <w:r w:rsidRPr="00BF11B0">
              <w:rPr>
                <w:sz w:val="24"/>
                <w:szCs w:val="24"/>
              </w:rPr>
              <w:t>морского</w:t>
            </w:r>
            <w:r w:rsidRPr="00BF11B0">
              <w:rPr>
                <w:spacing w:val="1"/>
                <w:sz w:val="24"/>
                <w:szCs w:val="24"/>
              </w:rPr>
              <w:t xml:space="preserve"> </w:t>
            </w:r>
            <w:r w:rsidRPr="00BF11B0">
              <w:rPr>
                <w:sz w:val="24"/>
                <w:szCs w:val="24"/>
              </w:rPr>
              <w:t>пути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Индию.</w:t>
            </w:r>
            <w:r w:rsidRPr="00BF11B0">
              <w:rPr>
                <w:spacing w:val="1"/>
                <w:sz w:val="24"/>
                <w:szCs w:val="24"/>
              </w:rPr>
              <w:t xml:space="preserve"> </w:t>
            </w:r>
            <w:r w:rsidRPr="00BF11B0">
              <w:rPr>
                <w:sz w:val="24"/>
                <w:szCs w:val="24"/>
              </w:rPr>
              <w:t>Кругосветное плавание Магеллана. Плавания Тасмана и</w:t>
            </w:r>
            <w:r w:rsidRPr="00BF11B0">
              <w:rPr>
                <w:spacing w:val="1"/>
                <w:sz w:val="24"/>
                <w:szCs w:val="24"/>
              </w:rPr>
              <w:t xml:space="preserve"> </w:t>
            </w:r>
            <w:r w:rsidRPr="00BF11B0">
              <w:rPr>
                <w:sz w:val="24"/>
                <w:szCs w:val="24"/>
              </w:rPr>
              <w:t>открытие</w:t>
            </w:r>
            <w:r w:rsidRPr="00BF11B0">
              <w:rPr>
                <w:spacing w:val="1"/>
                <w:sz w:val="24"/>
                <w:szCs w:val="24"/>
              </w:rPr>
              <w:t xml:space="preserve"> </w:t>
            </w:r>
            <w:r w:rsidRPr="00BF11B0">
              <w:rPr>
                <w:sz w:val="24"/>
                <w:szCs w:val="24"/>
              </w:rPr>
              <w:t>Австралии.</w:t>
            </w:r>
            <w:r w:rsidRPr="00BF11B0">
              <w:rPr>
                <w:spacing w:val="1"/>
                <w:sz w:val="24"/>
                <w:szCs w:val="24"/>
              </w:rPr>
              <w:t xml:space="preserve"> </w:t>
            </w:r>
            <w:r w:rsidRPr="00BF11B0">
              <w:rPr>
                <w:sz w:val="24"/>
                <w:szCs w:val="24"/>
              </w:rPr>
              <w:t>Завоевания</w:t>
            </w:r>
            <w:r w:rsidRPr="00BF11B0">
              <w:rPr>
                <w:spacing w:val="1"/>
                <w:sz w:val="24"/>
                <w:szCs w:val="24"/>
              </w:rPr>
              <w:t xml:space="preserve"> </w:t>
            </w:r>
            <w:r w:rsidRPr="00BF11B0">
              <w:rPr>
                <w:sz w:val="24"/>
                <w:szCs w:val="24"/>
              </w:rPr>
              <w:t>конкистадоров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Центральной и Южной Америке (Ф.Кортес, Ф.Писарро).</w:t>
            </w:r>
            <w:r w:rsidRPr="00BF11B0">
              <w:rPr>
                <w:spacing w:val="1"/>
                <w:sz w:val="24"/>
                <w:szCs w:val="24"/>
              </w:rPr>
              <w:t xml:space="preserve"> </w:t>
            </w:r>
            <w:r w:rsidRPr="00BF11B0">
              <w:rPr>
                <w:sz w:val="24"/>
                <w:szCs w:val="24"/>
              </w:rPr>
              <w:t>Европейцы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Северной</w:t>
            </w:r>
            <w:r w:rsidRPr="00BF11B0">
              <w:rPr>
                <w:spacing w:val="1"/>
                <w:sz w:val="24"/>
                <w:szCs w:val="24"/>
              </w:rPr>
              <w:t xml:space="preserve"> </w:t>
            </w:r>
            <w:r w:rsidRPr="00BF11B0">
              <w:rPr>
                <w:sz w:val="24"/>
                <w:szCs w:val="24"/>
              </w:rPr>
              <w:t>Америке.</w:t>
            </w:r>
            <w:r w:rsidRPr="00BF11B0">
              <w:rPr>
                <w:spacing w:val="1"/>
                <w:sz w:val="24"/>
                <w:szCs w:val="24"/>
              </w:rPr>
              <w:t xml:space="preserve"> </w:t>
            </w:r>
            <w:r w:rsidRPr="00BF11B0">
              <w:rPr>
                <w:sz w:val="24"/>
                <w:szCs w:val="24"/>
              </w:rPr>
              <w:t>Поиски</w:t>
            </w:r>
            <w:r w:rsidRPr="00BF11B0">
              <w:rPr>
                <w:spacing w:val="1"/>
                <w:sz w:val="24"/>
                <w:szCs w:val="24"/>
              </w:rPr>
              <w:t xml:space="preserve"> </w:t>
            </w:r>
            <w:r w:rsidRPr="00BF11B0">
              <w:rPr>
                <w:sz w:val="24"/>
                <w:szCs w:val="24"/>
              </w:rPr>
              <w:t>северо-</w:t>
            </w:r>
            <w:r w:rsidRPr="00BF11B0">
              <w:rPr>
                <w:spacing w:val="1"/>
                <w:sz w:val="24"/>
                <w:szCs w:val="24"/>
              </w:rPr>
              <w:t xml:space="preserve"> </w:t>
            </w:r>
            <w:r w:rsidRPr="00BF11B0">
              <w:rPr>
                <w:sz w:val="24"/>
                <w:szCs w:val="24"/>
              </w:rPr>
              <w:t>восточного</w:t>
            </w:r>
            <w:r w:rsidRPr="00BF11B0">
              <w:rPr>
                <w:spacing w:val="1"/>
                <w:sz w:val="24"/>
                <w:szCs w:val="24"/>
              </w:rPr>
              <w:t xml:space="preserve"> </w:t>
            </w:r>
            <w:r w:rsidRPr="00BF11B0">
              <w:rPr>
                <w:sz w:val="24"/>
                <w:szCs w:val="24"/>
              </w:rPr>
              <w:t>морского</w:t>
            </w:r>
            <w:r w:rsidRPr="00BF11B0">
              <w:rPr>
                <w:spacing w:val="1"/>
                <w:sz w:val="24"/>
                <w:szCs w:val="24"/>
              </w:rPr>
              <w:t xml:space="preserve"> </w:t>
            </w:r>
            <w:r w:rsidRPr="00BF11B0">
              <w:rPr>
                <w:sz w:val="24"/>
                <w:szCs w:val="24"/>
              </w:rPr>
              <w:t>пути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Китай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Индию.</w:t>
            </w:r>
            <w:r w:rsidRPr="00BF11B0">
              <w:rPr>
                <w:spacing w:val="-57"/>
                <w:sz w:val="24"/>
                <w:szCs w:val="24"/>
              </w:rPr>
              <w:t xml:space="preserve"> </w:t>
            </w:r>
            <w:r w:rsidRPr="00BF11B0">
              <w:rPr>
                <w:sz w:val="24"/>
                <w:szCs w:val="24"/>
              </w:rPr>
              <w:t>Политические, экономические и культурные последствия</w:t>
            </w:r>
            <w:r w:rsidRPr="00BF11B0">
              <w:rPr>
                <w:spacing w:val="1"/>
                <w:sz w:val="24"/>
                <w:szCs w:val="24"/>
              </w:rPr>
              <w:t xml:space="preserve"> </w:t>
            </w:r>
            <w:r w:rsidRPr="00BF11B0">
              <w:rPr>
                <w:sz w:val="24"/>
                <w:szCs w:val="24"/>
              </w:rPr>
              <w:t>Великих географических</w:t>
            </w:r>
            <w:r w:rsidRPr="00BF11B0">
              <w:rPr>
                <w:spacing w:val="1"/>
                <w:sz w:val="24"/>
                <w:szCs w:val="24"/>
              </w:rPr>
              <w:t xml:space="preserve"> </w:t>
            </w:r>
            <w:r w:rsidRPr="00BF11B0">
              <w:rPr>
                <w:sz w:val="24"/>
                <w:szCs w:val="24"/>
              </w:rPr>
              <w:t>открытий</w:t>
            </w:r>
            <w:r w:rsidRPr="00BF11B0">
              <w:rPr>
                <w:spacing w:val="-1"/>
                <w:sz w:val="24"/>
                <w:szCs w:val="24"/>
              </w:rPr>
              <w:t xml:space="preserve"> </w:t>
            </w:r>
            <w:r w:rsidRPr="00BF11B0">
              <w:rPr>
                <w:sz w:val="24"/>
                <w:szCs w:val="24"/>
              </w:rPr>
              <w:t>конца</w:t>
            </w:r>
            <w:r w:rsidRPr="00BF11B0">
              <w:rPr>
                <w:spacing w:val="-3"/>
                <w:sz w:val="24"/>
                <w:szCs w:val="24"/>
              </w:rPr>
              <w:t xml:space="preserve"> </w:t>
            </w:r>
            <w:r w:rsidRPr="00BF11B0">
              <w:rPr>
                <w:sz w:val="24"/>
                <w:szCs w:val="24"/>
              </w:rPr>
              <w:t>XV</w:t>
            </w:r>
            <w:r w:rsidRPr="00BF11B0">
              <w:rPr>
                <w:spacing w:val="1"/>
                <w:sz w:val="24"/>
                <w:szCs w:val="24"/>
              </w:rPr>
              <w:t xml:space="preserve"> </w:t>
            </w:r>
            <w:r w:rsidRPr="00BF11B0">
              <w:rPr>
                <w:sz w:val="24"/>
                <w:szCs w:val="24"/>
              </w:rPr>
              <w:t>-</w:t>
            </w:r>
            <w:r w:rsidRPr="00BF11B0">
              <w:rPr>
                <w:spacing w:val="-2"/>
                <w:sz w:val="24"/>
                <w:szCs w:val="24"/>
              </w:rPr>
              <w:t xml:space="preserve"> </w:t>
            </w:r>
            <w:r w:rsidRPr="00BF11B0">
              <w:rPr>
                <w:sz w:val="24"/>
                <w:szCs w:val="24"/>
              </w:rPr>
              <w:t>XVI</w:t>
            </w:r>
            <w:r w:rsidRPr="00BF11B0">
              <w:rPr>
                <w:spacing w:val="-6"/>
                <w:sz w:val="24"/>
                <w:szCs w:val="24"/>
              </w:rPr>
              <w:t xml:space="preserve"> </w:t>
            </w:r>
            <w:r w:rsidRPr="00BF11B0">
              <w:rPr>
                <w:sz w:val="24"/>
                <w:szCs w:val="24"/>
              </w:rPr>
              <w:t>вв.</w:t>
            </w:r>
          </w:p>
        </w:tc>
      </w:tr>
      <w:tr w:rsidR="00927F2E" w:rsidRPr="00BF11B0" w14:paraId="7443707F" w14:textId="77777777">
        <w:trPr>
          <w:trHeight w:val="2305"/>
        </w:trPr>
        <w:tc>
          <w:tcPr>
            <w:tcW w:w="3315" w:type="dxa"/>
          </w:tcPr>
          <w:p w14:paraId="451FC0DA" w14:textId="77777777" w:rsidR="00927F2E" w:rsidRPr="00BF11B0" w:rsidRDefault="00927F2E" w:rsidP="00BF11B0">
            <w:pPr>
              <w:pStyle w:val="TableParagraph"/>
              <w:contextualSpacing/>
              <w:rPr>
                <w:sz w:val="24"/>
                <w:szCs w:val="24"/>
              </w:rPr>
            </w:pPr>
          </w:p>
          <w:p w14:paraId="6E364675" w14:textId="77777777" w:rsidR="00927F2E" w:rsidRPr="00BF11B0" w:rsidRDefault="00927F2E" w:rsidP="00BF11B0">
            <w:pPr>
              <w:pStyle w:val="TableParagraph"/>
              <w:contextualSpacing/>
              <w:rPr>
                <w:sz w:val="24"/>
                <w:szCs w:val="24"/>
              </w:rPr>
            </w:pPr>
          </w:p>
          <w:p w14:paraId="3339D97C" w14:textId="77777777" w:rsidR="00927F2E" w:rsidRPr="00BF11B0" w:rsidRDefault="0011740B" w:rsidP="00BF11B0">
            <w:pPr>
              <w:pStyle w:val="TableParagraph"/>
              <w:tabs>
                <w:tab w:val="left" w:pos="1505"/>
                <w:tab w:val="left" w:pos="1846"/>
              </w:tabs>
              <w:spacing w:before="168"/>
              <w:ind w:left="148" w:right="134"/>
              <w:contextualSpacing/>
              <w:rPr>
                <w:sz w:val="24"/>
                <w:szCs w:val="24"/>
              </w:rPr>
            </w:pPr>
            <w:r w:rsidRPr="00BF11B0">
              <w:rPr>
                <w:sz w:val="24"/>
                <w:szCs w:val="24"/>
              </w:rPr>
              <w:t>Изменения</w:t>
            </w:r>
            <w:r w:rsidRPr="00BF11B0">
              <w:rPr>
                <w:sz w:val="24"/>
                <w:szCs w:val="24"/>
              </w:rPr>
              <w:tab/>
              <w:t>в</w:t>
            </w:r>
            <w:r w:rsidRPr="00BF11B0">
              <w:rPr>
                <w:sz w:val="24"/>
                <w:szCs w:val="24"/>
              </w:rPr>
              <w:tab/>
            </w:r>
            <w:r w:rsidRPr="00BF11B0">
              <w:rPr>
                <w:spacing w:val="-1"/>
                <w:sz w:val="24"/>
                <w:szCs w:val="24"/>
              </w:rPr>
              <w:t>европейском</w:t>
            </w:r>
            <w:r w:rsidRPr="00BF11B0">
              <w:rPr>
                <w:spacing w:val="-57"/>
                <w:sz w:val="24"/>
                <w:szCs w:val="24"/>
              </w:rPr>
              <w:t xml:space="preserve"> </w:t>
            </w:r>
            <w:r w:rsidRPr="00BF11B0">
              <w:rPr>
                <w:sz w:val="24"/>
                <w:szCs w:val="24"/>
              </w:rPr>
              <w:t>обществе</w:t>
            </w:r>
            <w:r w:rsidRPr="00BF11B0">
              <w:rPr>
                <w:spacing w:val="-2"/>
                <w:sz w:val="24"/>
                <w:szCs w:val="24"/>
              </w:rPr>
              <w:t xml:space="preserve"> </w:t>
            </w:r>
            <w:r w:rsidRPr="00BF11B0">
              <w:rPr>
                <w:sz w:val="24"/>
                <w:szCs w:val="24"/>
              </w:rPr>
              <w:t>в</w:t>
            </w:r>
            <w:r w:rsidRPr="00BF11B0">
              <w:rPr>
                <w:spacing w:val="-1"/>
                <w:sz w:val="24"/>
                <w:szCs w:val="24"/>
              </w:rPr>
              <w:t xml:space="preserve"> </w:t>
            </w:r>
            <w:r w:rsidRPr="00BF11B0">
              <w:rPr>
                <w:sz w:val="24"/>
                <w:szCs w:val="24"/>
              </w:rPr>
              <w:t>XVI-XVII</w:t>
            </w:r>
            <w:r w:rsidRPr="00BF11B0">
              <w:rPr>
                <w:spacing w:val="-2"/>
                <w:sz w:val="24"/>
                <w:szCs w:val="24"/>
              </w:rPr>
              <w:t xml:space="preserve"> </w:t>
            </w:r>
            <w:r w:rsidRPr="00BF11B0">
              <w:rPr>
                <w:sz w:val="24"/>
                <w:szCs w:val="24"/>
              </w:rPr>
              <w:t>вв.</w:t>
            </w:r>
          </w:p>
        </w:tc>
        <w:tc>
          <w:tcPr>
            <w:tcW w:w="6342" w:type="dxa"/>
          </w:tcPr>
          <w:p w14:paraId="4D5941F0" w14:textId="77777777" w:rsidR="00927F2E" w:rsidRPr="00BF11B0" w:rsidRDefault="0011740B" w:rsidP="00BF11B0">
            <w:pPr>
              <w:pStyle w:val="TableParagraph"/>
              <w:tabs>
                <w:tab w:val="left" w:pos="2288"/>
                <w:tab w:val="left" w:pos="4607"/>
              </w:tabs>
              <w:spacing w:before="71"/>
              <w:ind w:left="148" w:right="133"/>
              <w:contextualSpacing/>
              <w:jc w:val="both"/>
              <w:rPr>
                <w:sz w:val="24"/>
                <w:szCs w:val="24"/>
              </w:rPr>
            </w:pPr>
            <w:r w:rsidRPr="00BF11B0">
              <w:rPr>
                <w:sz w:val="24"/>
                <w:szCs w:val="24"/>
              </w:rPr>
              <w:t>Развитие техники, горного дела, производства металлов.</w:t>
            </w:r>
            <w:r w:rsidRPr="00BF11B0">
              <w:rPr>
                <w:spacing w:val="1"/>
                <w:sz w:val="24"/>
                <w:szCs w:val="24"/>
              </w:rPr>
              <w:t xml:space="preserve"> </w:t>
            </w:r>
            <w:r w:rsidRPr="00BF11B0">
              <w:rPr>
                <w:sz w:val="24"/>
                <w:szCs w:val="24"/>
              </w:rPr>
              <w:t>Появление</w:t>
            </w:r>
            <w:r w:rsidRPr="00BF11B0">
              <w:rPr>
                <w:sz w:val="24"/>
                <w:szCs w:val="24"/>
              </w:rPr>
              <w:tab/>
              <w:t>мануфактур.</w:t>
            </w:r>
            <w:r w:rsidRPr="00BF11B0">
              <w:rPr>
                <w:sz w:val="24"/>
                <w:szCs w:val="24"/>
              </w:rPr>
              <w:tab/>
              <w:t>Возникновение</w:t>
            </w:r>
            <w:r w:rsidRPr="00BF11B0">
              <w:rPr>
                <w:spacing w:val="-58"/>
                <w:sz w:val="24"/>
                <w:szCs w:val="24"/>
              </w:rPr>
              <w:t xml:space="preserve"> </w:t>
            </w:r>
            <w:r w:rsidRPr="00BF11B0">
              <w:rPr>
                <w:sz w:val="24"/>
                <w:szCs w:val="24"/>
              </w:rPr>
              <w:t>капиталистических</w:t>
            </w:r>
            <w:r w:rsidRPr="00BF11B0">
              <w:rPr>
                <w:spacing w:val="1"/>
                <w:sz w:val="24"/>
                <w:szCs w:val="24"/>
              </w:rPr>
              <w:t xml:space="preserve"> </w:t>
            </w:r>
            <w:r w:rsidRPr="00BF11B0">
              <w:rPr>
                <w:sz w:val="24"/>
                <w:szCs w:val="24"/>
              </w:rPr>
              <w:t>отношений.</w:t>
            </w:r>
            <w:r w:rsidRPr="00BF11B0">
              <w:rPr>
                <w:spacing w:val="61"/>
                <w:sz w:val="24"/>
                <w:szCs w:val="24"/>
              </w:rPr>
              <w:t xml:space="preserve"> </w:t>
            </w:r>
            <w:r w:rsidRPr="00BF11B0">
              <w:rPr>
                <w:sz w:val="24"/>
                <w:szCs w:val="24"/>
              </w:rPr>
              <w:t>Распространение</w:t>
            </w:r>
            <w:r w:rsidRPr="00BF11B0">
              <w:rPr>
                <w:spacing w:val="-57"/>
                <w:sz w:val="24"/>
                <w:szCs w:val="24"/>
              </w:rPr>
              <w:t xml:space="preserve"> </w:t>
            </w:r>
            <w:r w:rsidRPr="00BF11B0">
              <w:rPr>
                <w:sz w:val="24"/>
                <w:szCs w:val="24"/>
              </w:rPr>
              <w:t>наемного</w:t>
            </w:r>
            <w:r w:rsidRPr="00BF11B0">
              <w:rPr>
                <w:spacing w:val="1"/>
                <w:sz w:val="24"/>
                <w:szCs w:val="24"/>
              </w:rPr>
              <w:t xml:space="preserve"> </w:t>
            </w:r>
            <w:r w:rsidRPr="00BF11B0">
              <w:rPr>
                <w:sz w:val="24"/>
                <w:szCs w:val="24"/>
              </w:rPr>
              <w:t>труда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деревне.</w:t>
            </w:r>
            <w:r w:rsidRPr="00BF11B0">
              <w:rPr>
                <w:spacing w:val="1"/>
                <w:sz w:val="24"/>
                <w:szCs w:val="24"/>
              </w:rPr>
              <w:t xml:space="preserve"> </w:t>
            </w:r>
            <w:r w:rsidRPr="00BF11B0">
              <w:rPr>
                <w:sz w:val="24"/>
                <w:szCs w:val="24"/>
              </w:rPr>
              <w:t>Расширение</w:t>
            </w:r>
            <w:r w:rsidRPr="00BF11B0">
              <w:rPr>
                <w:spacing w:val="1"/>
                <w:sz w:val="24"/>
                <w:szCs w:val="24"/>
              </w:rPr>
              <w:t xml:space="preserve"> </w:t>
            </w:r>
            <w:r w:rsidRPr="00BF11B0">
              <w:rPr>
                <w:sz w:val="24"/>
                <w:szCs w:val="24"/>
              </w:rPr>
              <w:t>внутреннего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мирового</w:t>
            </w:r>
            <w:r w:rsidRPr="00BF11B0">
              <w:rPr>
                <w:spacing w:val="1"/>
                <w:sz w:val="24"/>
                <w:szCs w:val="24"/>
              </w:rPr>
              <w:t xml:space="preserve"> </w:t>
            </w:r>
            <w:r w:rsidRPr="00BF11B0">
              <w:rPr>
                <w:sz w:val="24"/>
                <w:szCs w:val="24"/>
              </w:rPr>
              <w:t>рынков.</w:t>
            </w:r>
            <w:r w:rsidRPr="00BF11B0">
              <w:rPr>
                <w:spacing w:val="1"/>
                <w:sz w:val="24"/>
                <w:szCs w:val="24"/>
              </w:rPr>
              <w:t xml:space="preserve"> </w:t>
            </w:r>
            <w:r w:rsidRPr="00BF11B0">
              <w:rPr>
                <w:sz w:val="24"/>
                <w:szCs w:val="24"/>
              </w:rPr>
              <w:t>Изменения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сословной</w:t>
            </w:r>
            <w:r w:rsidRPr="00BF11B0">
              <w:rPr>
                <w:spacing w:val="1"/>
                <w:sz w:val="24"/>
                <w:szCs w:val="24"/>
              </w:rPr>
              <w:t xml:space="preserve"> </w:t>
            </w:r>
            <w:r w:rsidRPr="00BF11B0">
              <w:rPr>
                <w:sz w:val="24"/>
                <w:szCs w:val="24"/>
              </w:rPr>
              <w:t>структуре</w:t>
            </w:r>
            <w:r w:rsidRPr="00BF11B0">
              <w:rPr>
                <w:spacing w:val="-57"/>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появление</w:t>
            </w:r>
            <w:r w:rsidRPr="00BF11B0">
              <w:rPr>
                <w:spacing w:val="1"/>
                <w:sz w:val="24"/>
                <w:szCs w:val="24"/>
              </w:rPr>
              <w:t xml:space="preserve"> </w:t>
            </w:r>
            <w:r w:rsidRPr="00BF11B0">
              <w:rPr>
                <w:sz w:val="24"/>
                <w:szCs w:val="24"/>
              </w:rPr>
              <w:t>новых</w:t>
            </w:r>
            <w:r w:rsidRPr="00BF11B0">
              <w:rPr>
                <w:spacing w:val="1"/>
                <w:sz w:val="24"/>
                <w:szCs w:val="24"/>
              </w:rPr>
              <w:t xml:space="preserve"> </w:t>
            </w:r>
            <w:r w:rsidRPr="00BF11B0">
              <w:rPr>
                <w:sz w:val="24"/>
                <w:szCs w:val="24"/>
              </w:rPr>
              <w:t>социальных</w:t>
            </w:r>
            <w:r w:rsidRPr="00BF11B0">
              <w:rPr>
                <w:spacing w:val="1"/>
                <w:sz w:val="24"/>
                <w:szCs w:val="24"/>
              </w:rPr>
              <w:t xml:space="preserve"> </w:t>
            </w:r>
            <w:r w:rsidRPr="00BF11B0">
              <w:rPr>
                <w:sz w:val="24"/>
                <w:szCs w:val="24"/>
              </w:rPr>
              <w:t>групп.</w:t>
            </w:r>
            <w:r w:rsidRPr="00BF11B0">
              <w:rPr>
                <w:spacing w:val="1"/>
                <w:sz w:val="24"/>
                <w:szCs w:val="24"/>
              </w:rPr>
              <w:t xml:space="preserve"> </w:t>
            </w:r>
            <w:r w:rsidRPr="00BF11B0">
              <w:rPr>
                <w:sz w:val="24"/>
                <w:szCs w:val="24"/>
              </w:rPr>
              <w:t>Повседневная</w:t>
            </w:r>
            <w:r w:rsidRPr="00BF11B0">
              <w:rPr>
                <w:spacing w:val="-2"/>
                <w:sz w:val="24"/>
                <w:szCs w:val="24"/>
              </w:rPr>
              <w:t xml:space="preserve"> </w:t>
            </w:r>
            <w:r w:rsidRPr="00BF11B0">
              <w:rPr>
                <w:sz w:val="24"/>
                <w:szCs w:val="24"/>
              </w:rPr>
              <w:t>жизнь</w:t>
            </w:r>
            <w:r w:rsidRPr="00BF11B0">
              <w:rPr>
                <w:spacing w:val="-2"/>
                <w:sz w:val="24"/>
                <w:szCs w:val="24"/>
              </w:rPr>
              <w:t xml:space="preserve"> </w:t>
            </w:r>
            <w:r w:rsidRPr="00BF11B0">
              <w:rPr>
                <w:sz w:val="24"/>
                <w:szCs w:val="24"/>
              </w:rPr>
              <w:t>обитателей</w:t>
            </w:r>
            <w:r w:rsidRPr="00BF11B0">
              <w:rPr>
                <w:spacing w:val="-1"/>
                <w:sz w:val="24"/>
                <w:szCs w:val="24"/>
              </w:rPr>
              <w:t xml:space="preserve"> </w:t>
            </w:r>
            <w:r w:rsidRPr="00BF11B0">
              <w:rPr>
                <w:sz w:val="24"/>
                <w:szCs w:val="24"/>
              </w:rPr>
              <w:t>городов</w:t>
            </w:r>
            <w:r w:rsidRPr="00BF11B0">
              <w:rPr>
                <w:spacing w:val="-3"/>
                <w:sz w:val="24"/>
                <w:szCs w:val="24"/>
              </w:rPr>
              <w:t xml:space="preserve"> </w:t>
            </w:r>
            <w:r w:rsidRPr="00BF11B0">
              <w:rPr>
                <w:sz w:val="24"/>
                <w:szCs w:val="24"/>
              </w:rPr>
              <w:t>и</w:t>
            </w:r>
            <w:r w:rsidRPr="00BF11B0">
              <w:rPr>
                <w:spacing w:val="-2"/>
                <w:sz w:val="24"/>
                <w:szCs w:val="24"/>
              </w:rPr>
              <w:t xml:space="preserve"> </w:t>
            </w:r>
            <w:r w:rsidRPr="00BF11B0">
              <w:rPr>
                <w:sz w:val="24"/>
                <w:szCs w:val="24"/>
              </w:rPr>
              <w:t>деревень.</w:t>
            </w:r>
          </w:p>
        </w:tc>
      </w:tr>
      <w:tr w:rsidR="00927F2E" w:rsidRPr="00BF11B0" w14:paraId="71BF1364" w14:textId="77777777">
        <w:trPr>
          <w:trHeight w:val="2027"/>
        </w:trPr>
        <w:tc>
          <w:tcPr>
            <w:tcW w:w="3315" w:type="dxa"/>
          </w:tcPr>
          <w:p w14:paraId="5A3FAFF2" w14:textId="77777777" w:rsidR="00927F2E" w:rsidRPr="00BF11B0" w:rsidRDefault="00927F2E" w:rsidP="00BF11B0">
            <w:pPr>
              <w:pStyle w:val="TableParagraph"/>
              <w:contextualSpacing/>
              <w:rPr>
                <w:sz w:val="24"/>
                <w:szCs w:val="24"/>
              </w:rPr>
            </w:pPr>
          </w:p>
          <w:p w14:paraId="584DC1D6" w14:textId="77777777" w:rsidR="00927F2E" w:rsidRPr="00BF11B0" w:rsidRDefault="00927F2E" w:rsidP="00BF11B0">
            <w:pPr>
              <w:pStyle w:val="TableParagraph"/>
              <w:spacing w:before="7"/>
              <w:contextualSpacing/>
              <w:rPr>
                <w:sz w:val="24"/>
                <w:szCs w:val="24"/>
              </w:rPr>
            </w:pPr>
          </w:p>
          <w:p w14:paraId="3A12104D" w14:textId="77777777" w:rsidR="00927F2E" w:rsidRPr="00BF11B0" w:rsidRDefault="0011740B" w:rsidP="00BF11B0">
            <w:pPr>
              <w:pStyle w:val="TableParagraph"/>
              <w:tabs>
                <w:tab w:val="left" w:pos="3035"/>
              </w:tabs>
              <w:ind w:left="148"/>
              <w:contextualSpacing/>
              <w:rPr>
                <w:sz w:val="24"/>
                <w:szCs w:val="24"/>
              </w:rPr>
            </w:pPr>
            <w:r w:rsidRPr="00BF11B0">
              <w:rPr>
                <w:sz w:val="24"/>
                <w:szCs w:val="24"/>
              </w:rPr>
              <w:t>Реформация</w:t>
            </w:r>
            <w:r w:rsidRPr="00BF11B0">
              <w:rPr>
                <w:sz w:val="24"/>
                <w:szCs w:val="24"/>
              </w:rPr>
              <w:tab/>
              <w:t>и</w:t>
            </w:r>
          </w:p>
          <w:p w14:paraId="6208207A" w14:textId="77777777" w:rsidR="00927F2E" w:rsidRPr="00BF11B0" w:rsidRDefault="0011740B" w:rsidP="00BF11B0">
            <w:pPr>
              <w:pStyle w:val="TableParagraph"/>
              <w:ind w:left="148"/>
              <w:contextualSpacing/>
              <w:rPr>
                <w:sz w:val="24"/>
                <w:szCs w:val="24"/>
              </w:rPr>
            </w:pPr>
            <w:r w:rsidRPr="00BF11B0">
              <w:rPr>
                <w:sz w:val="24"/>
                <w:szCs w:val="24"/>
              </w:rPr>
              <w:t>контрреформация</w:t>
            </w:r>
            <w:r w:rsidRPr="00BF11B0">
              <w:rPr>
                <w:spacing w:val="-3"/>
                <w:sz w:val="24"/>
                <w:szCs w:val="24"/>
              </w:rPr>
              <w:t xml:space="preserve"> </w:t>
            </w:r>
            <w:r w:rsidRPr="00BF11B0">
              <w:rPr>
                <w:sz w:val="24"/>
                <w:szCs w:val="24"/>
              </w:rPr>
              <w:t>в</w:t>
            </w:r>
            <w:r w:rsidRPr="00BF11B0">
              <w:rPr>
                <w:spacing w:val="-3"/>
                <w:sz w:val="24"/>
                <w:szCs w:val="24"/>
              </w:rPr>
              <w:t xml:space="preserve"> </w:t>
            </w:r>
            <w:r w:rsidRPr="00BF11B0">
              <w:rPr>
                <w:sz w:val="24"/>
                <w:szCs w:val="24"/>
              </w:rPr>
              <w:t>Европе.</w:t>
            </w:r>
          </w:p>
        </w:tc>
        <w:tc>
          <w:tcPr>
            <w:tcW w:w="6342" w:type="dxa"/>
          </w:tcPr>
          <w:p w14:paraId="6CD2E599" w14:textId="77777777" w:rsidR="00927F2E" w:rsidRPr="00BF11B0" w:rsidRDefault="0011740B" w:rsidP="00BF11B0">
            <w:pPr>
              <w:pStyle w:val="TableParagraph"/>
              <w:spacing w:before="69"/>
              <w:ind w:left="148" w:right="134"/>
              <w:contextualSpacing/>
              <w:jc w:val="both"/>
              <w:rPr>
                <w:sz w:val="24"/>
                <w:szCs w:val="24"/>
              </w:rPr>
            </w:pPr>
            <w:r w:rsidRPr="00BF11B0">
              <w:rPr>
                <w:sz w:val="24"/>
                <w:szCs w:val="24"/>
              </w:rPr>
              <w:t>Причины Реформации. Начало Реформации в Германии;</w:t>
            </w:r>
            <w:r w:rsidRPr="00BF11B0">
              <w:rPr>
                <w:spacing w:val="1"/>
                <w:sz w:val="24"/>
                <w:szCs w:val="24"/>
              </w:rPr>
              <w:t xml:space="preserve"> </w:t>
            </w:r>
            <w:r w:rsidRPr="00BF11B0">
              <w:rPr>
                <w:sz w:val="24"/>
                <w:szCs w:val="24"/>
              </w:rPr>
              <w:t>М.Лютер.</w:t>
            </w:r>
            <w:r w:rsidRPr="00BF11B0">
              <w:rPr>
                <w:spacing w:val="1"/>
                <w:sz w:val="24"/>
                <w:szCs w:val="24"/>
              </w:rPr>
              <w:t xml:space="preserve"> </w:t>
            </w:r>
            <w:r w:rsidRPr="00BF11B0">
              <w:rPr>
                <w:sz w:val="24"/>
                <w:szCs w:val="24"/>
              </w:rPr>
              <w:t>Развёртывание</w:t>
            </w:r>
            <w:r w:rsidRPr="00BF11B0">
              <w:rPr>
                <w:spacing w:val="1"/>
                <w:sz w:val="24"/>
                <w:szCs w:val="24"/>
              </w:rPr>
              <w:t xml:space="preserve"> </w:t>
            </w:r>
            <w:r w:rsidRPr="00BF11B0">
              <w:rPr>
                <w:sz w:val="24"/>
                <w:szCs w:val="24"/>
              </w:rPr>
              <w:t>Реформации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Крестьянская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Германии.</w:t>
            </w:r>
            <w:r w:rsidRPr="00BF11B0">
              <w:rPr>
                <w:spacing w:val="1"/>
                <w:sz w:val="24"/>
                <w:szCs w:val="24"/>
              </w:rPr>
              <w:t xml:space="preserve"> </w:t>
            </w:r>
            <w:r w:rsidRPr="00BF11B0">
              <w:rPr>
                <w:sz w:val="24"/>
                <w:szCs w:val="24"/>
              </w:rPr>
              <w:t>Распространение</w:t>
            </w:r>
            <w:r w:rsidRPr="00BF11B0">
              <w:rPr>
                <w:spacing w:val="1"/>
                <w:sz w:val="24"/>
                <w:szCs w:val="24"/>
              </w:rPr>
              <w:t xml:space="preserve"> </w:t>
            </w:r>
            <w:r w:rsidRPr="00BF11B0">
              <w:rPr>
                <w:sz w:val="24"/>
                <w:szCs w:val="24"/>
              </w:rPr>
              <w:t>протестантизма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Европе.</w:t>
            </w:r>
            <w:r w:rsidRPr="00BF11B0">
              <w:rPr>
                <w:spacing w:val="1"/>
                <w:sz w:val="24"/>
                <w:szCs w:val="24"/>
              </w:rPr>
              <w:t xml:space="preserve"> </w:t>
            </w:r>
            <w:r w:rsidRPr="00BF11B0">
              <w:rPr>
                <w:sz w:val="24"/>
                <w:szCs w:val="24"/>
              </w:rPr>
              <w:t>Кальвиницизм.</w:t>
            </w:r>
            <w:r w:rsidRPr="00BF11B0">
              <w:rPr>
                <w:spacing w:val="1"/>
                <w:sz w:val="24"/>
                <w:szCs w:val="24"/>
              </w:rPr>
              <w:t xml:space="preserve"> </w:t>
            </w:r>
            <w:r w:rsidRPr="00BF11B0">
              <w:rPr>
                <w:sz w:val="24"/>
                <w:szCs w:val="24"/>
              </w:rPr>
              <w:t>Религиозные</w:t>
            </w:r>
            <w:r w:rsidRPr="00BF11B0">
              <w:rPr>
                <w:spacing w:val="1"/>
                <w:sz w:val="24"/>
                <w:szCs w:val="24"/>
              </w:rPr>
              <w:t xml:space="preserve"> </w:t>
            </w:r>
            <w:r w:rsidRPr="00BF11B0">
              <w:rPr>
                <w:sz w:val="24"/>
                <w:szCs w:val="24"/>
              </w:rPr>
              <w:t>войны.</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католической церкви против реформационного движения.</w:t>
            </w:r>
            <w:r w:rsidRPr="00BF11B0">
              <w:rPr>
                <w:spacing w:val="1"/>
                <w:sz w:val="24"/>
                <w:szCs w:val="24"/>
              </w:rPr>
              <w:t xml:space="preserve"> </w:t>
            </w:r>
            <w:r w:rsidRPr="00BF11B0">
              <w:rPr>
                <w:sz w:val="24"/>
                <w:szCs w:val="24"/>
              </w:rPr>
              <w:t>Контрреформация.</w:t>
            </w:r>
            <w:r w:rsidRPr="00BF11B0">
              <w:rPr>
                <w:spacing w:val="-1"/>
                <w:sz w:val="24"/>
                <w:szCs w:val="24"/>
              </w:rPr>
              <w:t xml:space="preserve"> </w:t>
            </w:r>
            <w:r w:rsidRPr="00BF11B0">
              <w:rPr>
                <w:sz w:val="24"/>
                <w:szCs w:val="24"/>
              </w:rPr>
              <w:t>Инквизиция.</w:t>
            </w:r>
          </w:p>
        </w:tc>
      </w:tr>
      <w:tr w:rsidR="00927F2E" w:rsidRPr="00BF11B0" w14:paraId="0D971103" w14:textId="77777777">
        <w:trPr>
          <w:trHeight w:val="4567"/>
        </w:trPr>
        <w:tc>
          <w:tcPr>
            <w:tcW w:w="3315" w:type="dxa"/>
          </w:tcPr>
          <w:p w14:paraId="4A57EA6C" w14:textId="77777777" w:rsidR="00927F2E" w:rsidRPr="00BF11B0" w:rsidRDefault="00927F2E" w:rsidP="00BF11B0">
            <w:pPr>
              <w:pStyle w:val="TableParagraph"/>
              <w:contextualSpacing/>
              <w:rPr>
                <w:sz w:val="24"/>
                <w:szCs w:val="24"/>
              </w:rPr>
            </w:pPr>
          </w:p>
          <w:p w14:paraId="29C91E42" w14:textId="77777777" w:rsidR="00927F2E" w:rsidRPr="00BF11B0" w:rsidRDefault="00927F2E" w:rsidP="00BF11B0">
            <w:pPr>
              <w:pStyle w:val="TableParagraph"/>
              <w:contextualSpacing/>
              <w:rPr>
                <w:sz w:val="24"/>
                <w:szCs w:val="24"/>
              </w:rPr>
            </w:pPr>
          </w:p>
          <w:p w14:paraId="239A8878" w14:textId="77777777" w:rsidR="00927F2E" w:rsidRPr="00BF11B0" w:rsidRDefault="00927F2E" w:rsidP="00BF11B0">
            <w:pPr>
              <w:pStyle w:val="TableParagraph"/>
              <w:contextualSpacing/>
              <w:rPr>
                <w:sz w:val="24"/>
                <w:szCs w:val="24"/>
              </w:rPr>
            </w:pPr>
          </w:p>
          <w:p w14:paraId="7A7229CC" w14:textId="77777777" w:rsidR="00927F2E" w:rsidRPr="00BF11B0" w:rsidRDefault="00927F2E" w:rsidP="00BF11B0">
            <w:pPr>
              <w:pStyle w:val="TableParagraph"/>
              <w:contextualSpacing/>
              <w:rPr>
                <w:sz w:val="24"/>
                <w:szCs w:val="24"/>
              </w:rPr>
            </w:pPr>
          </w:p>
          <w:p w14:paraId="08BA7EE2" w14:textId="77777777" w:rsidR="00927F2E" w:rsidRPr="00BF11B0" w:rsidRDefault="00927F2E" w:rsidP="00BF11B0">
            <w:pPr>
              <w:pStyle w:val="TableParagraph"/>
              <w:contextualSpacing/>
              <w:rPr>
                <w:sz w:val="24"/>
                <w:szCs w:val="24"/>
              </w:rPr>
            </w:pPr>
          </w:p>
          <w:p w14:paraId="75A25CAB" w14:textId="77777777" w:rsidR="00927F2E" w:rsidRPr="00BF11B0" w:rsidRDefault="00927F2E" w:rsidP="00BF11B0">
            <w:pPr>
              <w:pStyle w:val="TableParagraph"/>
              <w:spacing w:before="4"/>
              <w:contextualSpacing/>
              <w:rPr>
                <w:sz w:val="24"/>
                <w:szCs w:val="24"/>
              </w:rPr>
            </w:pPr>
          </w:p>
          <w:p w14:paraId="70CA11A4" w14:textId="77777777" w:rsidR="00927F2E" w:rsidRPr="00BF11B0" w:rsidRDefault="0011740B" w:rsidP="00BF11B0">
            <w:pPr>
              <w:pStyle w:val="TableParagraph"/>
              <w:ind w:left="148" w:right="135"/>
              <w:contextualSpacing/>
              <w:rPr>
                <w:sz w:val="24"/>
                <w:szCs w:val="24"/>
              </w:rPr>
            </w:pPr>
            <w:r w:rsidRPr="00BF11B0">
              <w:rPr>
                <w:sz w:val="24"/>
                <w:szCs w:val="24"/>
              </w:rPr>
              <w:t>Государства</w:t>
            </w:r>
            <w:r w:rsidRPr="00BF11B0">
              <w:rPr>
                <w:spacing w:val="48"/>
                <w:sz w:val="24"/>
                <w:szCs w:val="24"/>
              </w:rPr>
              <w:t xml:space="preserve"> </w:t>
            </w:r>
            <w:r w:rsidRPr="00BF11B0">
              <w:rPr>
                <w:sz w:val="24"/>
                <w:szCs w:val="24"/>
              </w:rPr>
              <w:t>Европы</w:t>
            </w:r>
            <w:r w:rsidRPr="00BF11B0">
              <w:rPr>
                <w:spacing w:val="46"/>
                <w:sz w:val="24"/>
                <w:szCs w:val="24"/>
              </w:rPr>
              <w:t xml:space="preserve"> </w:t>
            </w:r>
            <w:r w:rsidRPr="00BF11B0">
              <w:rPr>
                <w:sz w:val="24"/>
                <w:szCs w:val="24"/>
              </w:rPr>
              <w:t>в</w:t>
            </w:r>
            <w:r w:rsidRPr="00BF11B0">
              <w:rPr>
                <w:spacing w:val="48"/>
                <w:sz w:val="24"/>
                <w:szCs w:val="24"/>
              </w:rPr>
              <w:t xml:space="preserve"> </w:t>
            </w:r>
            <w:r w:rsidRPr="00BF11B0">
              <w:rPr>
                <w:sz w:val="24"/>
                <w:szCs w:val="24"/>
              </w:rPr>
              <w:t>XVI-</w:t>
            </w:r>
            <w:r w:rsidRPr="00BF11B0">
              <w:rPr>
                <w:spacing w:val="-57"/>
                <w:sz w:val="24"/>
                <w:szCs w:val="24"/>
              </w:rPr>
              <w:t xml:space="preserve"> </w:t>
            </w:r>
            <w:r w:rsidRPr="00BF11B0">
              <w:rPr>
                <w:sz w:val="24"/>
                <w:szCs w:val="24"/>
              </w:rPr>
              <w:t>XVII</w:t>
            </w:r>
            <w:r w:rsidRPr="00BF11B0">
              <w:rPr>
                <w:spacing w:val="-5"/>
                <w:sz w:val="24"/>
                <w:szCs w:val="24"/>
              </w:rPr>
              <w:t xml:space="preserve"> </w:t>
            </w:r>
            <w:r w:rsidRPr="00BF11B0">
              <w:rPr>
                <w:sz w:val="24"/>
                <w:szCs w:val="24"/>
              </w:rPr>
              <w:t>вв.</w:t>
            </w:r>
          </w:p>
        </w:tc>
        <w:tc>
          <w:tcPr>
            <w:tcW w:w="6342" w:type="dxa"/>
          </w:tcPr>
          <w:p w14:paraId="1313B4CC" w14:textId="77777777" w:rsidR="00927F2E" w:rsidRPr="00BF11B0" w:rsidRDefault="0011740B" w:rsidP="00BF11B0">
            <w:pPr>
              <w:pStyle w:val="TableParagraph"/>
              <w:spacing w:before="71"/>
              <w:ind w:left="148" w:right="132"/>
              <w:contextualSpacing/>
              <w:jc w:val="both"/>
              <w:rPr>
                <w:sz w:val="24"/>
                <w:szCs w:val="24"/>
              </w:rPr>
            </w:pPr>
            <w:r w:rsidRPr="00BF11B0">
              <w:rPr>
                <w:sz w:val="24"/>
                <w:szCs w:val="24"/>
              </w:rPr>
              <w:t>Абсолютизм</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сословное</w:t>
            </w:r>
            <w:r w:rsidRPr="00BF11B0">
              <w:rPr>
                <w:spacing w:val="61"/>
                <w:sz w:val="24"/>
                <w:szCs w:val="24"/>
              </w:rPr>
              <w:t xml:space="preserve"> </w:t>
            </w:r>
            <w:r w:rsidRPr="00BF11B0">
              <w:rPr>
                <w:sz w:val="24"/>
                <w:szCs w:val="24"/>
              </w:rPr>
              <w:t>представительство.</w:t>
            </w:r>
            <w:r w:rsidRPr="00BF11B0">
              <w:rPr>
                <w:spacing w:val="1"/>
                <w:sz w:val="24"/>
                <w:szCs w:val="24"/>
              </w:rPr>
              <w:t xml:space="preserve"> </w:t>
            </w:r>
            <w:r w:rsidRPr="00BF11B0">
              <w:rPr>
                <w:sz w:val="24"/>
                <w:szCs w:val="24"/>
              </w:rPr>
              <w:t>Преодоление</w:t>
            </w:r>
            <w:r w:rsidRPr="00BF11B0">
              <w:rPr>
                <w:spacing w:val="1"/>
                <w:sz w:val="24"/>
                <w:szCs w:val="24"/>
              </w:rPr>
              <w:t xml:space="preserve"> </w:t>
            </w:r>
            <w:r w:rsidRPr="00BF11B0">
              <w:rPr>
                <w:sz w:val="24"/>
                <w:szCs w:val="24"/>
              </w:rPr>
              <w:t>раздробленности.</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колониальные</w:t>
            </w:r>
            <w:r w:rsidRPr="00BF11B0">
              <w:rPr>
                <w:spacing w:val="-57"/>
                <w:sz w:val="24"/>
                <w:szCs w:val="24"/>
              </w:rPr>
              <w:t xml:space="preserve"> </w:t>
            </w:r>
            <w:r w:rsidRPr="00BF11B0">
              <w:rPr>
                <w:sz w:val="24"/>
                <w:szCs w:val="24"/>
              </w:rPr>
              <w:t>владения.</w:t>
            </w:r>
            <w:r w:rsidRPr="00BF11B0">
              <w:rPr>
                <w:spacing w:val="25"/>
                <w:sz w:val="24"/>
                <w:szCs w:val="24"/>
              </w:rPr>
              <w:t xml:space="preserve"> </w:t>
            </w:r>
            <w:r w:rsidRPr="00BF11B0">
              <w:rPr>
                <w:sz w:val="24"/>
                <w:szCs w:val="24"/>
              </w:rPr>
              <w:t>Начало</w:t>
            </w:r>
            <w:r w:rsidRPr="00BF11B0">
              <w:rPr>
                <w:spacing w:val="28"/>
                <w:sz w:val="24"/>
                <w:szCs w:val="24"/>
              </w:rPr>
              <w:t xml:space="preserve"> </w:t>
            </w:r>
            <w:r w:rsidRPr="00BF11B0">
              <w:rPr>
                <w:sz w:val="24"/>
                <w:szCs w:val="24"/>
              </w:rPr>
              <w:t>формирования</w:t>
            </w:r>
            <w:r w:rsidRPr="00BF11B0">
              <w:rPr>
                <w:spacing w:val="26"/>
                <w:sz w:val="24"/>
                <w:szCs w:val="24"/>
              </w:rPr>
              <w:t xml:space="preserve"> </w:t>
            </w:r>
            <w:r w:rsidRPr="00BF11B0">
              <w:rPr>
                <w:sz w:val="24"/>
                <w:szCs w:val="24"/>
              </w:rPr>
              <w:t>колониальных</w:t>
            </w:r>
            <w:r w:rsidRPr="00BF11B0">
              <w:rPr>
                <w:spacing w:val="27"/>
                <w:sz w:val="24"/>
                <w:szCs w:val="24"/>
              </w:rPr>
              <w:t xml:space="preserve"> </w:t>
            </w:r>
            <w:r w:rsidRPr="00BF11B0">
              <w:rPr>
                <w:sz w:val="24"/>
                <w:szCs w:val="24"/>
              </w:rPr>
              <w:t>империй.</w:t>
            </w:r>
          </w:p>
          <w:p w14:paraId="760B9F18" w14:textId="77777777" w:rsidR="00927F2E" w:rsidRPr="00BF11B0" w:rsidRDefault="00927F2E" w:rsidP="00BF11B0">
            <w:pPr>
              <w:pStyle w:val="TableParagraph"/>
              <w:spacing w:before="3"/>
              <w:contextualSpacing/>
              <w:rPr>
                <w:sz w:val="24"/>
                <w:szCs w:val="24"/>
              </w:rPr>
            </w:pPr>
          </w:p>
          <w:p w14:paraId="36E34345" w14:textId="77777777" w:rsidR="00927F2E" w:rsidRPr="00BF11B0" w:rsidRDefault="0011740B" w:rsidP="00BF11B0">
            <w:pPr>
              <w:pStyle w:val="TableParagraph"/>
              <w:ind w:left="148" w:right="130"/>
              <w:contextualSpacing/>
              <w:jc w:val="both"/>
              <w:rPr>
                <w:sz w:val="24"/>
                <w:szCs w:val="24"/>
              </w:rPr>
            </w:pPr>
            <w:r w:rsidRPr="00BF11B0">
              <w:rPr>
                <w:sz w:val="24"/>
                <w:szCs w:val="24"/>
              </w:rPr>
              <w:t>Испания</w:t>
            </w:r>
            <w:r w:rsidRPr="00BF11B0">
              <w:rPr>
                <w:spacing w:val="1"/>
                <w:sz w:val="24"/>
                <w:szCs w:val="24"/>
              </w:rPr>
              <w:t xml:space="preserve"> </w:t>
            </w:r>
            <w:r w:rsidRPr="00BF11B0">
              <w:rPr>
                <w:sz w:val="24"/>
                <w:szCs w:val="24"/>
              </w:rPr>
              <w:t>под</w:t>
            </w:r>
            <w:r w:rsidRPr="00BF11B0">
              <w:rPr>
                <w:spacing w:val="1"/>
                <w:sz w:val="24"/>
                <w:szCs w:val="24"/>
              </w:rPr>
              <w:t xml:space="preserve"> </w:t>
            </w:r>
            <w:r w:rsidRPr="00BF11B0">
              <w:rPr>
                <w:sz w:val="24"/>
                <w:szCs w:val="24"/>
              </w:rPr>
              <w:t>властью</w:t>
            </w:r>
            <w:r w:rsidRPr="00BF11B0">
              <w:rPr>
                <w:spacing w:val="1"/>
                <w:sz w:val="24"/>
                <w:szCs w:val="24"/>
              </w:rPr>
              <w:t xml:space="preserve"> </w:t>
            </w:r>
            <w:r w:rsidRPr="00BF11B0">
              <w:rPr>
                <w:sz w:val="24"/>
                <w:szCs w:val="24"/>
              </w:rPr>
              <w:t>потомков</w:t>
            </w:r>
            <w:r w:rsidRPr="00BF11B0">
              <w:rPr>
                <w:spacing w:val="1"/>
                <w:sz w:val="24"/>
                <w:szCs w:val="24"/>
              </w:rPr>
              <w:t xml:space="preserve"> </w:t>
            </w:r>
            <w:r w:rsidRPr="00BF11B0">
              <w:rPr>
                <w:sz w:val="24"/>
                <w:szCs w:val="24"/>
              </w:rPr>
              <w:t>католических</w:t>
            </w:r>
            <w:r w:rsidRPr="00BF11B0">
              <w:rPr>
                <w:spacing w:val="1"/>
                <w:sz w:val="24"/>
                <w:szCs w:val="24"/>
              </w:rPr>
              <w:t xml:space="preserve"> </w:t>
            </w:r>
            <w:r w:rsidRPr="00BF11B0">
              <w:rPr>
                <w:sz w:val="24"/>
                <w:szCs w:val="24"/>
              </w:rPr>
              <w:t>королей.</w:t>
            </w:r>
            <w:r w:rsidRPr="00BF11B0">
              <w:rPr>
                <w:spacing w:val="1"/>
                <w:sz w:val="24"/>
                <w:szCs w:val="24"/>
              </w:rPr>
              <w:t xml:space="preserve"> </w:t>
            </w:r>
            <w:r w:rsidRPr="00BF11B0">
              <w:rPr>
                <w:sz w:val="24"/>
                <w:szCs w:val="24"/>
              </w:rPr>
              <w:t>Внутренняя и внешняя политика испанских Габсбургов.</w:t>
            </w:r>
            <w:r w:rsidRPr="00BF11B0">
              <w:rPr>
                <w:spacing w:val="1"/>
                <w:sz w:val="24"/>
                <w:szCs w:val="24"/>
              </w:rPr>
              <w:t xml:space="preserve"> </w:t>
            </w:r>
            <w:r w:rsidRPr="00BF11B0">
              <w:rPr>
                <w:sz w:val="24"/>
                <w:szCs w:val="24"/>
              </w:rPr>
              <w:t>Национально-</w:t>
            </w:r>
          </w:p>
          <w:p w14:paraId="4798891B" w14:textId="77777777" w:rsidR="00927F2E" w:rsidRPr="00BF11B0" w:rsidRDefault="0011740B" w:rsidP="00BF11B0">
            <w:pPr>
              <w:pStyle w:val="TableParagraph"/>
              <w:tabs>
                <w:tab w:val="left" w:pos="4986"/>
              </w:tabs>
              <w:spacing w:before="1"/>
              <w:ind w:left="148" w:right="132"/>
              <w:contextualSpacing/>
              <w:jc w:val="both"/>
              <w:rPr>
                <w:sz w:val="24"/>
                <w:szCs w:val="24"/>
              </w:rPr>
            </w:pPr>
            <w:r w:rsidRPr="00BF11B0">
              <w:rPr>
                <w:sz w:val="24"/>
                <w:szCs w:val="24"/>
              </w:rPr>
              <w:t>освободительное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Нидерландах:</w:t>
            </w:r>
            <w:r w:rsidRPr="00BF11B0">
              <w:rPr>
                <w:spacing w:val="1"/>
                <w:sz w:val="24"/>
                <w:szCs w:val="24"/>
              </w:rPr>
              <w:t xml:space="preserve"> </w:t>
            </w:r>
            <w:r w:rsidRPr="00BF11B0">
              <w:rPr>
                <w:sz w:val="24"/>
                <w:szCs w:val="24"/>
              </w:rPr>
              <w:t>цели,</w:t>
            </w:r>
            <w:r w:rsidRPr="00BF11B0">
              <w:rPr>
                <w:spacing w:val="-57"/>
                <w:sz w:val="24"/>
                <w:szCs w:val="24"/>
              </w:rPr>
              <w:t xml:space="preserve"> </w:t>
            </w:r>
            <w:r w:rsidRPr="00BF11B0">
              <w:rPr>
                <w:sz w:val="24"/>
                <w:szCs w:val="24"/>
              </w:rPr>
              <w:t>участники,</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борьбы.</w:t>
            </w:r>
            <w:r w:rsidRPr="00BF11B0">
              <w:rPr>
                <w:spacing w:val="1"/>
                <w:sz w:val="24"/>
                <w:szCs w:val="24"/>
              </w:rPr>
              <w:t xml:space="preserve"> </w:t>
            </w:r>
            <w:r w:rsidRPr="00BF11B0">
              <w:rPr>
                <w:sz w:val="24"/>
                <w:szCs w:val="24"/>
              </w:rPr>
              <w:t>Итоги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Нидерландской</w:t>
            </w:r>
            <w:r w:rsidRPr="00BF11B0">
              <w:rPr>
                <w:sz w:val="24"/>
                <w:szCs w:val="24"/>
              </w:rPr>
              <w:tab/>
            </w:r>
            <w:r w:rsidRPr="00BF11B0">
              <w:rPr>
                <w:spacing w:val="-1"/>
                <w:sz w:val="24"/>
                <w:szCs w:val="24"/>
              </w:rPr>
              <w:t>революции.</w:t>
            </w:r>
          </w:p>
          <w:p w14:paraId="41D09EE2" w14:textId="77777777" w:rsidR="00927F2E" w:rsidRPr="00BF11B0" w:rsidRDefault="00927F2E" w:rsidP="00BF11B0">
            <w:pPr>
              <w:pStyle w:val="TableParagraph"/>
              <w:spacing w:before="3"/>
              <w:contextualSpacing/>
              <w:rPr>
                <w:sz w:val="24"/>
                <w:szCs w:val="24"/>
              </w:rPr>
            </w:pPr>
          </w:p>
          <w:p w14:paraId="7B6C2847" w14:textId="77777777" w:rsidR="00927F2E" w:rsidRPr="00BF11B0" w:rsidRDefault="0011740B" w:rsidP="00BF11B0">
            <w:pPr>
              <w:pStyle w:val="TableParagraph"/>
              <w:tabs>
                <w:tab w:val="left" w:pos="5480"/>
              </w:tabs>
              <w:ind w:left="148" w:right="131"/>
              <w:contextualSpacing/>
              <w:jc w:val="both"/>
              <w:rPr>
                <w:sz w:val="24"/>
                <w:szCs w:val="24"/>
              </w:rPr>
            </w:pPr>
            <w:r w:rsidRPr="00BF11B0">
              <w:rPr>
                <w:sz w:val="24"/>
                <w:szCs w:val="24"/>
              </w:rPr>
              <w:t>Франция:</w:t>
            </w:r>
            <w:r w:rsidRPr="00BF11B0">
              <w:rPr>
                <w:spacing w:val="1"/>
                <w:sz w:val="24"/>
                <w:szCs w:val="24"/>
              </w:rPr>
              <w:t xml:space="preserve"> </w:t>
            </w:r>
            <w:r w:rsidRPr="00BF11B0">
              <w:rPr>
                <w:sz w:val="24"/>
                <w:szCs w:val="24"/>
              </w:rPr>
              <w:t>путь</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абсолютизму.</w:t>
            </w:r>
            <w:r w:rsidRPr="00BF11B0">
              <w:rPr>
                <w:spacing w:val="1"/>
                <w:sz w:val="24"/>
                <w:szCs w:val="24"/>
              </w:rPr>
              <w:t xml:space="preserve"> </w:t>
            </w:r>
            <w:r w:rsidRPr="00BF11B0">
              <w:rPr>
                <w:sz w:val="24"/>
                <w:szCs w:val="24"/>
              </w:rPr>
              <w:t>Королевская</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централизация управления страной. Католики и гугеноты.</w:t>
            </w:r>
            <w:r w:rsidRPr="00BF11B0">
              <w:rPr>
                <w:spacing w:val="1"/>
                <w:sz w:val="24"/>
                <w:szCs w:val="24"/>
              </w:rPr>
              <w:t xml:space="preserve"> </w:t>
            </w:r>
            <w:r w:rsidRPr="00BF11B0">
              <w:rPr>
                <w:sz w:val="24"/>
                <w:szCs w:val="24"/>
              </w:rPr>
              <w:t>Религиозные</w:t>
            </w:r>
            <w:r w:rsidRPr="00BF11B0">
              <w:rPr>
                <w:sz w:val="24"/>
                <w:szCs w:val="24"/>
              </w:rPr>
              <w:tab/>
            </w:r>
            <w:r w:rsidRPr="00BF11B0">
              <w:rPr>
                <w:spacing w:val="-1"/>
                <w:sz w:val="24"/>
                <w:szCs w:val="24"/>
              </w:rPr>
              <w:t>войны.</w:t>
            </w:r>
          </w:p>
          <w:p w14:paraId="7F52265F" w14:textId="77777777" w:rsidR="00927F2E" w:rsidRPr="00BF11B0" w:rsidRDefault="0011740B" w:rsidP="00BF11B0">
            <w:pPr>
              <w:pStyle w:val="TableParagraph"/>
              <w:ind w:left="148" w:right="136"/>
              <w:contextualSpacing/>
              <w:jc w:val="both"/>
              <w:rPr>
                <w:sz w:val="24"/>
                <w:szCs w:val="24"/>
              </w:rPr>
            </w:pPr>
            <w:r w:rsidRPr="00BF11B0">
              <w:rPr>
                <w:sz w:val="24"/>
                <w:szCs w:val="24"/>
              </w:rPr>
              <w:t>Генрих</w:t>
            </w:r>
            <w:r w:rsidRPr="00BF11B0">
              <w:rPr>
                <w:spacing w:val="1"/>
                <w:sz w:val="24"/>
                <w:szCs w:val="24"/>
              </w:rPr>
              <w:t xml:space="preserve"> </w:t>
            </w:r>
            <w:r w:rsidRPr="00BF11B0">
              <w:rPr>
                <w:sz w:val="24"/>
                <w:szCs w:val="24"/>
              </w:rPr>
              <w:t>IV.</w:t>
            </w:r>
            <w:r w:rsidRPr="00BF11B0">
              <w:rPr>
                <w:spacing w:val="1"/>
                <w:sz w:val="24"/>
                <w:szCs w:val="24"/>
              </w:rPr>
              <w:t xml:space="preserve"> </w:t>
            </w:r>
            <w:r w:rsidRPr="00BF11B0">
              <w:rPr>
                <w:sz w:val="24"/>
                <w:szCs w:val="24"/>
              </w:rPr>
              <w:t>Нантский</w:t>
            </w:r>
            <w:r w:rsidRPr="00BF11B0">
              <w:rPr>
                <w:spacing w:val="1"/>
                <w:sz w:val="24"/>
                <w:szCs w:val="24"/>
              </w:rPr>
              <w:t xml:space="preserve"> </w:t>
            </w:r>
            <w:r w:rsidRPr="00BF11B0">
              <w:rPr>
                <w:sz w:val="24"/>
                <w:szCs w:val="24"/>
              </w:rPr>
              <w:t>эдикт</w:t>
            </w:r>
            <w:r w:rsidRPr="00BF11B0">
              <w:rPr>
                <w:spacing w:val="1"/>
                <w:sz w:val="24"/>
                <w:szCs w:val="24"/>
              </w:rPr>
              <w:t xml:space="preserve"> </w:t>
            </w:r>
            <w:r w:rsidRPr="00BF11B0">
              <w:rPr>
                <w:sz w:val="24"/>
                <w:szCs w:val="24"/>
              </w:rPr>
              <w:t>1598</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Людовик</w:t>
            </w:r>
            <w:r w:rsidRPr="00BF11B0">
              <w:rPr>
                <w:spacing w:val="1"/>
                <w:sz w:val="24"/>
                <w:szCs w:val="24"/>
              </w:rPr>
              <w:t xml:space="preserve"> </w:t>
            </w:r>
            <w:r w:rsidRPr="00BF11B0">
              <w:rPr>
                <w:sz w:val="24"/>
                <w:szCs w:val="24"/>
              </w:rPr>
              <w:t>XIII</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кардинал</w:t>
            </w:r>
            <w:r w:rsidRPr="00BF11B0">
              <w:rPr>
                <w:spacing w:val="-1"/>
                <w:sz w:val="24"/>
                <w:szCs w:val="24"/>
              </w:rPr>
              <w:t xml:space="preserve"> </w:t>
            </w:r>
            <w:r w:rsidRPr="00BF11B0">
              <w:rPr>
                <w:sz w:val="24"/>
                <w:szCs w:val="24"/>
              </w:rPr>
              <w:t>Ришелье. Фронда. Французский</w:t>
            </w:r>
            <w:r w:rsidRPr="00BF11B0">
              <w:rPr>
                <w:spacing w:val="1"/>
                <w:sz w:val="24"/>
                <w:szCs w:val="24"/>
              </w:rPr>
              <w:t xml:space="preserve"> </w:t>
            </w:r>
            <w:r w:rsidRPr="00BF11B0">
              <w:rPr>
                <w:sz w:val="24"/>
                <w:szCs w:val="24"/>
              </w:rPr>
              <w:t>абсолютизм при</w:t>
            </w:r>
          </w:p>
        </w:tc>
      </w:tr>
    </w:tbl>
    <w:p w14:paraId="7774555C"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04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133EBFBC" w14:textId="77777777">
        <w:trPr>
          <w:trHeight w:val="7274"/>
        </w:trPr>
        <w:tc>
          <w:tcPr>
            <w:tcW w:w="3315" w:type="dxa"/>
          </w:tcPr>
          <w:p w14:paraId="44FBB03E" w14:textId="77777777" w:rsidR="00927F2E" w:rsidRPr="00BF11B0" w:rsidRDefault="00927F2E" w:rsidP="00BF11B0">
            <w:pPr>
              <w:pStyle w:val="TableParagraph"/>
              <w:contextualSpacing/>
              <w:rPr>
                <w:sz w:val="24"/>
                <w:szCs w:val="24"/>
              </w:rPr>
            </w:pPr>
          </w:p>
        </w:tc>
        <w:tc>
          <w:tcPr>
            <w:tcW w:w="6342" w:type="dxa"/>
          </w:tcPr>
          <w:p w14:paraId="06A52440" w14:textId="77777777" w:rsidR="00927F2E" w:rsidRPr="00BF11B0" w:rsidRDefault="0011740B" w:rsidP="00BF11B0">
            <w:pPr>
              <w:pStyle w:val="TableParagraph"/>
              <w:tabs>
                <w:tab w:val="left" w:pos="5704"/>
              </w:tabs>
              <w:spacing w:before="65"/>
              <w:ind w:left="148"/>
              <w:contextualSpacing/>
              <w:jc w:val="both"/>
              <w:rPr>
                <w:sz w:val="24"/>
                <w:szCs w:val="24"/>
              </w:rPr>
            </w:pPr>
            <w:r w:rsidRPr="00BF11B0">
              <w:rPr>
                <w:sz w:val="24"/>
                <w:szCs w:val="24"/>
              </w:rPr>
              <w:t>Людовике</w:t>
            </w:r>
            <w:r w:rsidRPr="00BF11B0">
              <w:rPr>
                <w:sz w:val="24"/>
                <w:szCs w:val="24"/>
              </w:rPr>
              <w:tab/>
              <w:t>XIV.</w:t>
            </w:r>
          </w:p>
          <w:p w14:paraId="086C6A0B" w14:textId="77777777" w:rsidR="00927F2E" w:rsidRPr="00BF11B0" w:rsidRDefault="00927F2E" w:rsidP="00BF11B0">
            <w:pPr>
              <w:pStyle w:val="TableParagraph"/>
              <w:spacing w:before="3"/>
              <w:contextualSpacing/>
              <w:rPr>
                <w:sz w:val="24"/>
                <w:szCs w:val="24"/>
              </w:rPr>
            </w:pPr>
          </w:p>
          <w:p w14:paraId="422CE3B7" w14:textId="77777777" w:rsidR="00927F2E" w:rsidRPr="00BF11B0" w:rsidRDefault="0011740B" w:rsidP="00BF11B0">
            <w:pPr>
              <w:pStyle w:val="TableParagraph"/>
              <w:tabs>
                <w:tab w:val="left" w:pos="2089"/>
                <w:tab w:val="left" w:pos="2230"/>
                <w:tab w:val="left" w:pos="3814"/>
                <w:tab w:val="left" w:pos="4125"/>
                <w:tab w:val="left" w:pos="6052"/>
              </w:tabs>
              <w:spacing w:before="1"/>
              <w:ind w:left="148" w:right="134"/>
              <w:contextualSpacing/>
              <w:jc w:val="both"/>
              <w:rPr>
                <w:sz w:val="24"/>
                <w:szCs w:val="24"/>
              </w:rPr>
            </w:pPr>
            <w:r w:rsidRPr="00BF11B0">
              <w:rPr>
                <w:sz w:val="24"/>
                <w:szCs w:val="24"/>
              </w:rPr>
              <w:t>Англия.</w:t>
            </w:r>
            <w:r w:rsidRPr="00BF11B0">
              <w:rPr>
                <w:sz w:val="24"/>
                <w:szCs w:val="24"/>
              </w:rPr>
              <w:tab/>
              <w:t>Развитие</w:t>
            </w:r>
            <w:r w:rsidRPr="00BF11B0">
              <w:rPr>
                <w:sz w:val="24"/>
                <w:szCs w:val="24"/>
              </w:rPr>
              <w:tab/>
            </w:r>
            <w:r w:rsidRPr="00BF11B0">
              <w:rPr>
                <w:sz w:val="24"/>
                <w:szCs w:val="24"/>
              </w:rPr>
              <w:tab/>
            </w:r>
            <w:r w:rsidRPr="00BF11B0">
              <w:rPr>
                <w:spacing w:val="-1"/>
                <w:sz w:val="24"/>
                <w:szCs w:val="24"/>
              </w:rPr>
              <w:t>капиталистического</w:t>
            </w:r>
            <w:r w:rsidRPr="00BF11B0">
              <w:rPr>
                <w:spacing w:val="-58"/>
                <w:sz w:val="24"/>
                <w:szCs w:val="24"/>
              </w:rPr>
              <w:t xml:space="preserve"> </w:t>
            </w:r>
            <w:r w:rsidRPr="00BF11B0">
              <w:rPr>
                <w:sz w:val="24"/>
                <w:szCs w:val="24"/>
              </w:rPr>
              <w:t>предпринимательства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городах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деревнях.</w:t>
            </w:r>
            <w:r w:rsidRPr="00BF11B0">
              <w:rPr>
                <w:spacing w:val="1"/>
                <w:sz w:val="24"/>
                <w:szCs w:val="24"/>
              </w:rPr>
              <w:t xml:space="preserve"> </w:t>
            </w:r>
            <w:r w:rsidRPr="00BF11B0">
              <w:rPr>
                <w:sz w:val="24"/>
                <w:szCs w:val="24"/>
              </w:rPr>
              <w:t>Огораживания.</w:t>
            </w:r>
            <w:r w:rsidRPr="00BF11B0">
              <w:rPr>
                <w:spacing w:val="1"/>
                <w:sz w:val="24"/>
                <w:szCs w:val="24"/>
              </w:rPr>
              <w:t xml:space="preserve"> </w:t>
            </w:r>
            <w:r w:rsidRPr="00BF11B0">
              <w:rPr>
                <w:sz w:val="24"/>
                <w:szCs w:val="24"/>
              </w:rPr>
              <w:t>Укрепление</w:t>
            </w:r>
            <w:r w:rsidRPr="00BF11B0">
              <w:rPr>
                <w:spacing w:val="1"/>
                <w:sz w:val="24"/>
                <w:szCs w:val="24"/>
              </w:rPr>
              <w:t xml:space="preserve"> </w:t>
            </w:r>
            <w:r w:rsidRPr="00BF11B0">
              <w:rPr>
                <w:sz w:val="24"/>
                <w:szCs w:val="24"/>
              </w:rPr>
              <w:t>королевской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Тюдорах.</w:t>
            </w:r>
            <w:r w:rsidRPr="00BF11B0">
              <w:rPr>
                <w:spacing w:val="1"/>
                <w:sz w:val="24"/>
                <w:szCs w:val="24"/>
              </w:rPr>
              <w:t xml:space="preserve"> </w:t>
            </w:r>
            <w:r w:rsidRPr="00BF11B0">
              <w:rPr>
                <w:sz w:val="24"/>
                <w:szCs w:val="24"/>
              </w:rPr>
              <w:t>Генрих</w:t>
            </w:r>
            <w:r w:rsidRPr="00BF11B0">
              <w:rPr>
                <w:spacing w:val="1"/>
                <w:sz w:val="24"/>
                <w:szCs w:val="24"/>
              </w:rPr>
              <w:t xml:space="preserve"> </w:t>
            </w:r>
            <w:r w:rsidRPr="00BF11B0">
              <w:rPr>
                <w:sz w:val="24"/>
                <w:szCs w:val="24"/>
              </w:rPr>
              <w:t>VIII</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королевская</w:t>
            </w:r>
            <w:r w:rsidRPr="00BF11B0">
              <w:rPr>
                <w:spacing w:val="1"/>
                <w:sz w:val="24"/>
                <w:szCs w:val="24"/>
              </w:rPr>
              <w:t xml:space="preserve"> </w:t>
            </w:r>
            <w:r w:rsidRPr="00BF11B0">
              <w:rPr>
                <w:sz w:val="24"/>
                <w:szCs w:val="24"/>
              </w:rPr>
              <w:t>реформация.</w:t>
            </w:r>
            <w:r w:rsidRPr="00BF11B0">
              <w:rPr>
                <w:spacing w:val="-57"/>
                <w:sz w:val="24"/>
                <w:szCs w:val="24"/>
              </w:rPr>
              <w:t xml:space="preserve"> </w:t>
            </w:r>
            <w:r w:rsidRPr="00BF11B0">
              <w:rPr>
                <w:sz w:val="24"/>
                <w:szCs w:val="24"/>
              </w:rPr>
              <w:t>"Золотой</w:t>
            </w:r>
            <w:r w:rsidRPr="00BF11B0">
              <w:rPr>
                <w:sz w:val="24"/>
                <w:szCs w:val="24"/>
              </w:rPr>
              <w:tab/>
            </w:r>
            <w:r w:rsidRPr="00BF11B0">
              <w:rPr>
                <w:sz w:val="24"/>
                <w:szCs w:val="24"/>
              </w:rPr>
              <w:tab/>
              <w:t>век"</w:t>
            </w:r>
            <w:r w:rsidRPr="00BF11B0">
              <w:rPr>
                <w:sz w:val="24"/>
                <w:szCs w:val="24"/>
              </w:rPr>
              <w:tab/>
              <w:t>Елизаветы</w:t>
            </w:r>
            <w:r w:rsidRPr="00BF11B0">
              <w:rPr>
                <w:sz w:val="24"/>
                <w:szCs w:val="24"/>
              </w:rPr>
              <w:tab/>
            </w:r>
            <w:r w:rsidRPr="00BF11B0">
              <w:rPr>
                <w:spacing w:val="-3"/>
                <w:sz w:val="24"/>
                <w:szCs w:val="24"/>
              </w:rPr>
              <w:t>I.</w:t>
            </w:r>
          </w:p>
          <w:p w14:paraId="4F28B467" w14:textId="77777777" w:rsidR="00927F2E" w:rsidRPr="00BF11B0" w:rsidRDefault="00927F2E" w:rsidP="00BF11B0">
            <w:pPr>
              <w:pStyle w:val="TableParagraph"/>
              <w:spacing w:before="3"/>
              <w:contextualSpacing/>
              <w:rPr>
                <w:sz w:val="24"/>
                <w:szCs w:val="24"/>
              </w:rPr>
            </w:pPr>
          </w:p>
          <w:p w14:paraId="679DB3D9" w14:textId="77777777" w:rsidR="00927F2E" w:rsidRPr="00BF11B0" w:rsidRDefault="0011740B" w:rsidP="00BF11B0">
            <w:pPr>
              <w:pStyle w:val="TableParagraph"/>
              <w:ind w:left="148" w:right="129"/>
              <w:contextualSpacing/>
              <w:jc w:val="both"/>
              <w:rPr>
                <w:sz w:val="24"/>
                <w:szCs w:val="24"/>
              </w:rPr>
            </w:pPr>
            <w:r w:rsidRPr="00BF11B0">
              <w:rPr>
                <w:sz w:val="24"/>
                <w:szCs w:val="24"/>
              </w:rPr>
              <w:t>Английская</w:t>
            </w:r>
            <w:r w:rsidRPr="00BF11B0">
              <w:rPr>
                <w:spacing w:val="1"/>
                <w:sz w:val="24"/>
                <w:szCs w:val="24"/>
              </w:rPr>
              <w:t xml:space="preserve"> </w:t>
            </w:r>
            <w:r w:rsidRPr="00BF11B0">
              <w:rPr>
                <w:sz w:val="24"/>
                <w:szCs w:val="24"/>
              </w:rPr>
              <w:t>революция</w:t>
            </w:r>
            <w:r w:rsidRPr="00BF11B0">
              <w:rPr>
                <w:spacing w:val="1"/>
                <w:sz w:val="24"/>
                <w:szCs w:val="24"/>
              </w:rPr>
              <w:t xml:space="preserve"> </w:t>
            </w:r>
            <w:r w:rsidRPr="00BF11B0">
              <w:rPr>
                <w:sz w:val="24"/>
                <w:szCs w:val="24"/>
              </w:rPr>
              <w:t>середины</w:t>
            </w:r>
            <w:r w:rsidRPr="00BF11B0">
              <w:rPr>
                <w:spacing w:val="1"/>
                <w:sz w:val="24"/>
                <w:szCs w:val="24"/>
              </w:rPr>
              <w:t xml:space="preserve"> </w:t>
            </w:r>
            <w:r w:rsidRPr="00BF11B0">
              <w:rPr>
                <w:sz w:val="24"/>
                <w:szCs w:val="24"/>
              </w:rPr>
              <w:t>XVII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участники,</w:t>
            </w:r>
            <w:r w:rsidRPr="00BF11B0">
              <w:rPr>
                <w:spacing w:val="1"/>
                <w:sz w:val="24"/>
                <w:szCs w:val="24"/>
              </w:rPr>
              <w:t xml:space="preserve"> </w:t>
            </w:r>
            <w:r w:rsidRPr="00BF11B0">
              <w:rPr>
                <w:sz w:val="24"/>
                <w:szCs w:val="24"/>
              </w:rPr>
              <w:t>этапы</w:t>
            </w:r>
            <w:r w:rsidRPr="00BF11B0">
              <w:rPr>
                <w:spacing w:val="1"/>
                <w:sz w:val="24"/>
                <w:szCs w:val="24"/>
              </w:rPr>
              <w:t xml:space="preserve"> </w:t>
            </w:r>
            <w:r w:rsidRPr="00BF11B0">
              <w:rPr>
                <w:sz w:val="24"/>
                <w:szCs w:val="24"/>
              </w:rPr>
              <w:t>революции.</w:t>
            </w:r>
            <w:r w:rsidRPr="00BF11B0">
              <w:rPr>
                <w:spacing w:val="1"/>
                <w:sz w:val="24"/>
                <w:szCs w:val="24"/>
              </w:rPr>
              <w:t xml:space="preserve"> </w:t>
            </w:r>
            <w:r w:rsidRPr="00BF11B0">
              <w:rPr>
                <w:sz w:val="24"/>
                <w:szCs w:val="24"/>
              </w:rPr>
              <w:t>Размежевание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революционном</w:t>
            </w:r>
            <w:r w:rsidRPr="00BF11B0">
              <w:rPr>
                <w:spacing w:val="1"/>
                <w:sz w:val="24"/>
                <w:szCs w:val="24"/>
              </w:rPr>
              <w:t xml:space="preserve"> </w:t>
            </w:r>
            <w:r w:rsidRPr="00BF11B0">
              <w:rPr>
                <w:sz w:val="24"/>
                <w:szCs w:val="24"/>
              </w:rPr>
              <w:t>лагере.</w:t>
            </w:r>
            <w:r w:rsidRPr="00BF11B0">
              <w:rPr>
                <w:spacing w:val="1"/>
                <w:sz w:val="24"/>
                <w:szCs w:val="24"/>
              </w:rPr>
              <w:t xml:space="preserve"> </w:t>
            </w:r>
            <w:r w:rsidRPr="00BF11B0">
              <w:rPr>
                <w:sz w:val="24"/>
                <w:szCs w:val="24"/>
              </w:rPr>
              <w:t>О.Кромвель.</w:t>
            </w:r>
            <w:r w:rsidRPr="00BF11B0">
              <w:rPr>
                <w:spacing w:val="1"/>
                <w:sz w:val="24"/>
                <w:szCs w:val="24"/>
              </w:rPr>
              <w:t xml:space="preserve"> </w:t>
            </w:r>
            <w:r w:rsidRPr="00BF11B0">
              <w:rPr>
                <w:sz w:val="24"/>
                <w:szCs w:val="24"/>
              </w:rPr>
              <w:t>Итоги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революции. Реставрация Стюартов. Славная революция.</w:t>
            </w:r>
            <w:r w:rsidRPr="00BF11B0">
              <w:rPr>
                <w:spacing w:val="1"/>
                <w:sz w:val="24"/>
                <w:szCs w:val="24"/>
              </w:rPr>
              <w:t xml:space="preserve"> </w:t>
            </w:r>
            <w:r w:rsidRPr="00BF11B0">
              <w:rPr>
                <w:sz w:val="24"/>
                <w:szCs w:val="24"/>
              </w:rPr>
              <w:t xml:space="preserve">Становление    </w:t>
            </w:r>
            <w:r w:rsidRPr="00BF11B0">
              <w:rPr>
                <w:spacing w:val="4"/>
                <w:sz w:val="24"/>
                <w:szCs w:val="24"/>
              </w:rPr>
              <w:t xml:space="preserve"> </w:t>
            </w:r>
            <w:r w:rsidRPr="00BF11B0">
              <w:rPr>
                <w:sz w:val="24"/>
                <w:szCs w:val="24"/>
              </w:rPr>
              <w:t xml:space="preserve">английской    </w:t>
            </w:r>
            <w:r w:rsidRPr="00BF11B0">
              <w:rPr>
                <w:spacing w:val="6"/>
                <w:sz w:val="24"/>
                <w:szCs w:val="24"/>
              </w:rPr>
              <w:t xml:space="preserve"> </w:t>
            </w:r>
            <w:r w:rsidRPr="00BF11B0">
              <w:rPr>
                <w:sz w:val="24"/>
                <w:szCs w:val="24"/>
              </w:rPr>
              <w:t xml:space="preserve">парламентской    </w:t>
            </w:r>
            <w:r w:rsidRPr="00BF11B0">
              <w:rPr>
                <w:spacing w:val="5"/>
                <w:sz w:val="24"/>
                <w:szCs w:val="24"/>
              </w:rPr>
              <w:t xml:space="preserve"> </w:t>
            </w:r>
            <w:r w:rsidRPr="00BF11B0">
              <w:rPr>
                <w:sz w:val="24"/>
                <w:szCs w:val="24"/>
              </w:rPr>
              <w:t>монархии.</w:t>
            </w:r>
          </w:p>
          <w:p w14:paraId="28098345" w14:textId="77777777" w:rsidR="00927F2E" w:rsidRPr="00BF11B0" w:rsidRDefault="00927F2E" w:rsidP="00BF11B0">
            <w:pPr>
              <w:pStyle w:val="TableParagraph"/>
              <w:spacing w:before="3"/>
              <w:contextualSpacing/>
              <w:rPr>
                <w:sz w:val="24"/>
                <w:szCs w:val="24"/>
              </w:rPr>
            </w:pPr>
          </w:p>
          <w:p w14:paraId="0FFDB613" w14:textId="77777777" w:rsidR="00927F2E" w:rsidRPr="00BF11B0" w:rsidRDefault="0011740B" w:rsidP="00BF11B0">
            <w:pPr>
              <w:pStyle w:val="TableParagraph"/>
              <w:spacing w:before="1"/>
              <w:ind w:left="148" w:right="130"/>
              <w:contextualSpacing/>
              <w:jc w:val="both"/>
              <w:rPr>
                <w:sz w:val="24"/>
                <w:szCs w:val="24"/>
              </w:rPr>
            </w:pPr>
            <w:r w:rsidRPr="00BF11B0">
              <w:rPr>
                <w:sz w:val="24"/>
                <w:szCs w:val="24"/>
              </w:rPr>
              <w:t>Страны Центральной, Южной и Юго-Восточной Европы.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мире</w:t>
            </w:r>
            <w:r w:rsidRPr="00BF11B0">
              <w:rPr>
                <w:spacing w:val="1"/>
                <w:sz w:val="24"/>
                <w:szCs w:val="24"/>
              </w:rPr>
              <w:t xml:space="preserve"> </w:t>
            </w:r>
            <w:r w:rsidRPr="00BF11B0">
              <w:rPr>
                <w:sz w:val="24"/>
                <w:szCs w:val="24"/>
              </w:rPr>
              <w:t>империй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вне</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Германские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Итальянские</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Положение</w:t>
            </w:r>
            <w:r w:rsidRPr="00BF11B0">
              <w:rPr>
                <w:spacing w:val="1"/>
                <w:sz w:val="24"/>
                <w:szCs w:val="24"/>
              </w:rPr>
              <w:t xml:space="preserve"> </w:t>
            </w:r>
            <w:r w:rsidRPr="00BF11B0">
              <w:rPr>
                <w:sz w:val="24"/>
                <w:szCs w:val="24"/>
              </w:rPr>
              <w:t>славянских</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Посполитой.</w:t>
            </w:r>
            <w:r w:rsidRPr="00BF11B0">
              <w:rPr>
                <w:spacing w:val="1"/>
                <w:sz w:val="24"/>
                <w:szCs w:val="24"/>
              </w:rPr>
              <w:t xml:space="preserve"> </w:t>
            </w:r>
            <w:r w:rsidRPr="00BF11B0">
              <w:rPr>
                <w:sz w:val="24"/>
                <w:szCs w:val="24"/>
              </w:rPr>
              <w:t>Международные</w:t>
            </w:r>
            <w:r w:rsidRPr="00BF11B0">
              <w:rPr>
                <w:spacing w:val="1"/>
                <w:sz w:val="24"/>
                <w:szCs w:val="24"/>
              </w:rPr>
              <w:t xml:space="preserve"> </w:t>
            </w:r>
            <w:r w:rsidRPr="00BF11B0">
              <w:rPr>
                <w:sz w:val="24"/>
                <w:szCs w:val="24"/>
              </w:rPr>
              <w:t>отношения в XVI-XVII вв. Борьба за первенство, военные</w:t>
            </w:r>
            <w:r w:rsidRPr="00BF11B0">
              <w:rPr>
                <w:spacing w:val="1"/>
                <w:sz w:val="24"/>
                <w:szCs w:val="24"/>
              </w:rPr>
              <w:t xml:space="preserve"> </w:t>
            </w:r>
            <w:r w:rsidRPr="00BF11B0">
              <w:rPr>
                <w:sz w:val="24"/>
                <w:szCs w:val="24"/>
              </w:rPr>
              <w:t>конфликты</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европейскими</w:t>
            </w:r>
            <w:r w:rsidRPr="00BF11B0">
              <w:rPr>
                <w:spacing w:val="1"/>
                <w:sz w:val="24"/>
                <w:szCs w:val="24"/>
              </w:rPr>
              <w:t xml:space="preserve"> </w:t>
            </w:r>
            <w:r w:rsidRPr="00BF11B0">
              <w:rPr>
                <w:sz w:val="24"/>
                <w:szCs w:val="24"/>
              </w:rPr>
              <w:t>державами.</w:t>
            </w:r>
            <w:r w:rsidRPr="00BF11B0">
              <w:rPr>
                <w:spacing w:val="1"/>
                <w:sz w:val="24"/>
                <w:szCs w:val="24"/>
              </w:rPr>
              <w:t xml:space="preserve"> </w:t>
            </w:r>
            <w:r w:rsidRPr="00BF11B0">
              <w:rPr>
                <w:sz w:val="24"/>
                <w:szCs w:val="24"/>
              </w:rPr>
              <w:t>Столкновение</w:t>
            </w:r>
            <w:r w:rsidRPr="00BF11B0">
              <w:rPr>
                <w:spacing w:val="1"/>
                <w:sz w:val="24"/>
                <w:szCs w:val="24"/>
              </w:rPr>
              <w:t xml:space="preserve"> </w:t>
            </w:r>
            <w:r w:rsidRPr="00BF11B0">
              <w:rPr>
                <w:sz w:val="24"/>
                <w:szCs w:val="24"/>
              </w:rPr>
              <w:t>интересов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приобретении</w:t>
            </w:r>
            <w:r w:rsidRPr="00BF11B0">
              <w:rPr>
                <w:spacing w:val="1"/>
                <w:sz w:val="24"/>
                <w:szCs w:val="24"/>
              </w:rPr>
              <w:t xml:space="preserve"> </w:t>
            </w:r>
            <w:r w:rsidRPr="00BF11B0">
              <w:rPr>
                <w:sz w:val="24"/>
                <w:szCs w:val="24"/>
              </w:rPr>
              <w:t>колониальных</w:t>
            </w:r>
            <w:r w:rsidRPr="00BF11B0">
              <w:rPr>
                <w:spacing w:val="-57"/>
                <w:sz w:val="24"/>
                <w:szCs w:val="24"/>
              </w:rPr>
              <w:t xml:space="preserve"> </w:t>
            </w:r>
            <w:r w:rsidRPr="00BF11B0">
              <w:rPr>
                <w:sz w:val="24"/>
                <w:szCs w:val="24"/>
              </w:rPr>
              <w:t>владений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господстве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торговых</w:t>
            </w:r>
            <w:r w:rsidRPr="00BF11B0">
              <w:rPr>
                <w:spacing w:val="61"/>
                <w:sz w:val="24"/>
                <w:szCs w:val="24"/>
              </w:rPr>
              <w:t xml:space="preserve"> </w:t>
            </w:r>
            <w:r w:rsidRPr="00BF11B0">
              <w:rPr>
                <w:sz w:val="24"/>
                <w:szCs w:val="24"/>
              </w:rPr>
              <w:t>путях.</w:t>
            </w:r>
            <w:r w:rsidRPr="00BF11B0">
              <w:rPr>
                <w:spacing w:val="1"/>
                <w:sz w:val="24"/>
                <w:szCs w:val="24"/>
              </w:rPr>
              <w:t xml:space="preserve"> </w:t>
            </w:r>
            <w:r w:rsidRPr="00BF11B0">
              <w:rPr>
                <w:sz w:val="24"/>
                <w:szCs w:val="24"/>
              </w:rPr>
              <w:t>Противостояние</w:t>
            </w:r>
            <w:r w:rsidRPr="00BF11B0">
              <w:rPr>
                <w:spacing w:val="1"/>
                <w:sz w:val="24"/>
                <w:szCs w:val="24"/>
              </w:rPr>
              <w:t xml:space="preserve"> </w:t>
            </w:r>
            <w:r w:rsidRPr="00BF11B0">
              <w:rPr>
                <w:sz w:val="24"/>
                <w:szCs w:val="24"/>
              </w:rPr>
              <w:t>османской</w:t>
            </w:r>
            <w:r w:rsidRPr="00BF11B0">
              <w:rPr>
                <w:spacing w:val="1"/>
                <w:sz w:val="24"/>
                <w:szCs w:val="24"/>
              </w:rPr>
              <w:t xml:space="preserve"> </w:t>
            </w:r>
            <w:r w:rsidRPr="00BF11B0">
              <w:rPr>
                <w:sz w:val="24"/>
                <w:szCs w:val="24"/>
              </w:rPr>
              <w:t>экспансии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Европе.</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державы</w:t>
            </w:r>
            <w:r w:rsidRPr="00BF11B0">
              <w:rPr>
                <w:spacing w:val="1"/>
                <w:sz w:val="24"/>
                <w:szCs w:val="24"/>
              </w:rPr>
              <w:t xml:space="preserve"> </w:t>
            </w:r>
            <w:r w:rsidRPr="00BF11B0">
              <w:rPr>
                <w:sz w:val="24"/>
                <w:szCs w:val="24"/>
              </w:rPr>
              <w:t>австрийских</w:t>
            </w:r>
            <w:r w:rsidRPr="00BF11B0">
              <w:rPr>
                <w:spacing w:val="1"/>
                <w:sz w:val="24"/>
                <w:szCs w:val="24"/>
              </w:rPr>
              <w:t xml:space="preserve"> </w:t>
            </w:r>
            <w:r w:rsidRPr="00BF11B0">
              <w:rPr>
                <w:sz w:val="24"/>
                <w:szCs w:val="24"/>
              </w:rPr>
              <w:t>Габсбургов.</w:t>
            </w:r>
            <w:r w:rsidRPr="00BF11B0">
              <w:rPr>
                <w:spacing w:val="1"/>
                <w:sz w:val="24"/>
                <w:szCs w:val="24"/>
              </w:rPr>
              <w:t xml:space="preserve"> </w:t>
            </w:r>
            <w:r w:rsidRPr="00BF11B0">
              <w:rPr>
                <w:sz w:val="24"/>
                <w:szCs w:val="24"/>
              </w:rPr>
              <w:t>Тридцатилетняя</w:t>
            </w:r>
            <w:r w:rsidRPr="00BF11B0">
              <w:rPr>
                <w:spacing w:val="-1"/>
                <w:sz w:val="24"/>
                <w:szCs w:val="24"/>
              </w:rPr>
              <w:t xml:space="preserve"> </w:t>
            </w:r>
            <w:r w:rsidRPr="00BF11B0">
              <w:rPr>
                <w:sz w:val="24"/>
                <w:szCs w:val="24"/>
              </w:rPr>
              <w:t>война; Вестфальский</w:t>
            </w:r>
            <w:r w:rsidRPr="00BF11B0">
              <w:rPr>
                <w:spacing w:val="-1"/>
                <w:sz w:val="24"/>
                <w:szCs w:val="24"/>
              </w:rPr>
              <w:t xml:space="preserve"> </w:t>
            </w:r>
            <w:r w:rsidRPr="00BF11B0">
              <w:rPr>
                <w:sz w:val="24"/>
                <w:szCs w:val="24"/>
              </w:rPr>
              <w:t>мир.</w:t>
            </w:r>
          </w:p>
        </w:tc>
      </w:tr>
      <w:tr w:rsidR="00927F2E" w:rsidRPr="00BF11B0" w14:paraId="3C25D1A2" w14:textId="77777777">
        <w:trPr>
          <w:trHeight w:val="2855"/>
        </w:trPr>
        <w:tc>
          <w:tcPr>
            <w:tcW w:w="3315" w:type="dxa"/>
          </w:tcPr>
          <w:p w14:paraId="694E580D" w14:textId="77777777" w:rsidR="00927F2E" w:rsidRPr="00BF11B0" w:rsidRDefault="00927F2E" w:rsidP="00BF11B0">
            <w:pPr>
              <w:pStyle w:val="TableParagraph"/>
              <w:contextualSpacing/>
              <w:rPr>
                <w:sz w:val="24"/>
                <w:szCs w:val="24"/>
              </w:rPr>
            </w:pPr>
          </w:p>
          <w:p w14:paraId="7D94D2DF" w14:textId="77777777" w:rsidR="00927F2E" w:rsidRPr="00BF11B0" w:rsidRDefault="00927F2E" w:rsidP="00BF11B0">
            <w:pPr>
              <w:pStyle w:val="TableParagraph"/>
              <w:contextualSpacing/>
              <w:rPr>
                <w:sz w:val="24"/>
                <w:szCs w:val="24"/>
              </w:rPr>
            </w:pPr>
          </w:p>
          <w:p w14:paraId="516AA148" w14:textId="77777777" w:rsidR="00927F2E" w:rsidRPr="00BF11B0" w:rsidRDefault="00927F2E" w:rsidP="00BF11B0">
            <w:pPr>
              <w:pStyle w:val="TableParagraph"/>
              <w:spacing w:before="7"/>
              <w:contextualSpacing/>
              <w:rPr>
                <w:sz w:val="24"/>
                <w:szCs w:val="24"/>
              </w:rPr>
            </w:pPr>
          </w:p>
          <w:p w14:paraId="02BA3322" w14:textId="77777777" w:rsidR="00927F2E" w:rsidRPr="00BF11B0" w:rsidRDefault="0011740B" w:rsidP="00BF11B0">
            <w:pPr>
              <w:pStyle w:val="TableParagraph"/>
              <w:tabs>
                <w:tab w:val="left" w:pos="1791"/>
                <w:tab w:val="left" w:pos="3048"/>
              </w:tabs>
              <w:spacing w:before="1"/>
              <w:ind w:left="148" w:right="136"/>
              <w:contextualSpacing/>
              <w:rPr>
                <w:sz w:val="24"/>
                <w:szCs w:val="24"/>
              </w:rPr>
            </w:pPr>
            <w:r w:rsidRPr="00BF11B0">
              <w:rPr>
                <w:sz w:val="24"/>
                <w:szCs w:val="24"/>
              </w:rPr>
              <w:t>Европейская</w:t>
            </w:r>
            <w:r w:rsidRPr="00BF11B0">
              <w:rPr>
                <w:sz w:val="24"/>
                <w:szCs w:val="24"/>
              </w:rPr>
              <w:tab/>
              <w:t>культура</w:t>
            </w:r>
            <w:r w:rsidRPr="00BF11B0">
              <w:rPr>
                <w:sz w:val="24"/>
                <w:szCs w:val="24"/>
              </w:rPr>
              <w:tab/>
            </w:r>
            <w:r w:rsidRPr="00BF11B0">
              <w:rPr>
                <w:spacing w:val="-4"/>
                <w:sz w:val="24"/>
                <w:szCs w:val="24"/>
              </w:rPr>
              <w:t>в</w:t>
            </w:r>
            <w:r w:rsidRPr="00BF11B0">
              <w:rPr>
                <w:spacing w:val="-57"/>
                <w:sz w:val="24"/>
                <w:szCs w:val="24"/>
              </w:rPr>
              <w:t xml:space="preserve"> </w:t>
            </w:r>
            <w:r w:rsidRPr="00BF11B0">
              <w:rPr>
                <w:sz w:val="24"/>
                <w:szCs w:val="24"/>
              </w:rPr>
              <w:t>раннее</w:t>
            </w:r>
            <w:r w:rsidRPr="00BF11B0">
              <w:rPr>
                <w:spacing w:val="-2"/>
                <w:sz w:val="24"/>
                <w:szCs w:val="24"/>
              </w:rPr>
              <w:t xml:space="preserve"> </w:t>
            </w:r>
            <w:r w:rsidRPr="00BF11B0">
              <w:rPr>
                <w:sz w:val="24"/>
                <w:szCs w:val="24"/>
              </w:rPr>
              <w:t>Новое</w:t>
            </w:r>
            <w:r w:rsidRPr="00BF11B0">
              <w:rPr>
                <w:spacing w:val="-1"/>
                <w:sz w:val="24"/>
                <w:szCs w:val="24"/>
              </w:rPr>
              <w:t xml:space="preserve"> </w:t>
            </w:r>
            <w:r w:rsidRPr="00BF11B0">
              <w:rPr>
                <w:sz w:val="24"/>
                <w:szCs w:val="24"/>
              </w:rPr>
              <w:t>время.</w:t>
            </w:r>
          </w:p>
        </w:tc>
        <w:tc>
          <w:tcPr>
            <w:tcW w:w="6342" w:type="dxa"/>
          </w:tcPr>
          <w:p w14:paraId="3C484903" w14:textId="77777777" w:rsidR="00927F2E" w:rsidRPr="00BF11B0" w:rsidRDefault="0011740B" w:rsidP="00BF11B0">
            <w:pPr>
              <w:pStyle w:val="TableParagraph"/>
              <w:spacing w:before="63"/>
              <w:ind w:left="148" w:right="133"/>
              <w:contextualSpacing/>
              <w:jc w:val="both"/>
              <w:rPr>
                <w:sz w:val="24"/>
                <w:szCs w:val="24"/>
              </w:rPr>
            </w:pPr>
            <w:r w:rsidRPr="00BF11B0">
              <w:rPr>
                <w:sz w:val="24"/>
                <w:szCs w:val="24"/>
              </w:rPr>
              <w:t>Высокое</w:t>
            </w:r>
            <w:r w:rsidRPr="00BF11B0">
              <w:rPr>
                <w:spacing w:val="1"/>
                <w:sz w:val="24"/>
                <w:szCs w:val="24"/>
              </w:rPr>
              <w:t xml:space="preserve"> </w:t>
            </w:r>
            <w:r w:rsidRPr="00BF11B0">
              <w:rPr>
                <w:sz w:val="24"/>
                <w:szCs w:val="24"/>
              </w:rPr>
              <w:t>Возрождение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Италии:</w:t>
            </w:r>
            <w:r w:rsidRPr="00BF11B0">
              <w:rPr>
                <w:spacing w:val="1"/>
                <w:sz w:val="24"/>
                <w:szCs w:val="24"/>
              </w:rPr>
              <w:t xml:space="preserve"> </w:t>
            </w:r>
            <w:r w:rsidRPr="00BF11B0">
              <w:rPr>
                <w:sz w:val="24"/>
                <w:szCs w:val="24"/>
              </w:rPr>
              <w:t>художники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Северное</w:t>
            </w:r>
            <w:r w:rsidRPr="00BF11B0">
              <w:rPr>
                <w:spacing w:val="1"/>
                <w:sz w:val="24"/>
                <w:szCs w:val="24"/>
              </w:rPr>
              <w:t xml:space="preserve"> </w:t>
            </w:r>
            <w:r w:rsidRPr="00BF11B0">
              <w:rPr>
                <w:sz w:val="24"/>
                <w:szCs w:val="24"/>
              </w:rPr>
              <w:t>Возрождение.</w:t>
            </w:r>
            <w:r w:rsidRPr="00BF11B0">
              <w:rPr>
                <w:spacing w:val="1"/>
                <w:sz w:val="24"/>
                <w:szCs w:val="24"/>
              </w:rPr>
              <w:t xml:space="preserve"> </w:t>
            </w:r>
            <w:r w:rsidRPr="00BF11B0">
              <w:rPr>
                <w:sz w:val="24"/>
                <w:szCs w:val="24"/>
              </w:rPr>
              <w:t>Мир</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литературе</w:t>
            </w:r>
            <w:r w:rsidRPr="00BF11B0">
              <w:rPr>
                <w:spacing w:val="1"/>
                <w:sz w:val="24"/>
                <w:szCs w:val="24"/>
              </w:rPr>
              <w:t xml:space="preserve"> </w:t>
            </w:r>
            <w:r w:rsidRPr="00BF11B0">
              <w:rPr>
                <w:sz w:val="24"/>
                <w:szCs w:val="24"/>
              </w:rPr>
              <w:t>раннего</w:t>
            </w:r>
            <w:r w:rsidRPr="00BF11B0">
              <w:rPr>
                <w:spacing w:val="1"/>
                <w:sz w:val="24"/>
                <w:szCs w:val="24"/>
              </w:rPr>
              <w:t xml:space="preserve"> </w:t>
            </w:r>
            <w:r w:rsidRPr="00BF11B0">
              <w:rPr>
                <w:sz w:val="24"/>
                <w:szCs w:val="24"/>
              </w:rPr>
              <w:t>Нового</w:t>
            </w:r>
            <w:r w:rsidRPr="00BF11B0">
              <w:rPr>
                <w:spacing w:val="1"/>
                <w:sz w:val="24"/>
                <w:szCs w:val="24"/>
              </w:rPr>
              <w:t xml:space="preserve"> </w:t>
            </w:r>
            <w:r w:rsidRPr="00BF11B0">
              <w:rPr>
                <w:sz w:val="24"/>
                <w:szCs w:val="24"/>
              </w:rPr>
              <w:t>времени.</w:t>
            </w:r>
            <w:r w:rsidRPr="00BF11B0">
              <w:rPr>
                <w:spacing w:val="1"/>
                <w:sz w:val="24"/>
                <w:szCs w:val="24"/>
              </w:rPr>
              <w:t xml:space="preserve"> </w:t>
            </w:r>
            <w:r w:rsidRPr="00BF11B0">
              <w:rPr>
                <w:sz w:val="24"/>
                <w:szCs w:val="24"/>
              </w:rPr>
              <w:t>М.Сервантес.</w:t>
            </w:r>
            <w:r w:rsidRPr="00BF11B0">
              <w:rPr>
                <w:spacing w:val="1"/>
                <w:sz w:val="24"/>
                <w:szCs w:val="24"/>
              </w:rPr>
              <w:t xml:space="preserve"> </w:t>
            </w:r>
            <w:r w:rsidRPr="00BF11B0">
              <w:rPr>
                <w:sz w:val="24"/>
                <w:szCs w:val="24"/>
              </w:rPr>
              <w:t>У.Шекспир.</w:t>
            </w:r>
            <w:r w:rsidRPr="00BF11B0">
              <w:rPr>
                <w:spacing w:val="1"/>
                <w:sz w:val="24"/>
                <w:szCs w:val="24"/>
              </w:rPr>
              <w:t xml:space="preserve"> </w:t>
            </w:r>
            <w:r w:rsidRPr="00BF11B0">
              <w:rPr>
                <w:sz w:val="24"/>
                <w:szCs w:val="24"/>
              </w:rPr>
              <w:t>Стили</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(барокко,</w:t>
            </w:r>
            <w:r w:rsidRPr="00BF11B0">
              <w:rPr>
                <w:spacing w:val="1"/>
                <w:sz w:val="24"/>
                <w:szCs w:val="24"/>
              </w:rPr>
              <w:t xml:space="preserve"> </w:t>
            </w:r>
            <w:r w:rsidRPr="00BF11B0">
              <w:rPr>
                <w:sz w:val="24"/>
                <w:szCs w:val="24"/>
              </w:rPr>
              <w:t>классицизм).</w:t>
            </w:r>
            <w:r w:rsidRPr="00BF11B0">
              <w:rPr>
                <w:spacing w:val="1"/>
                <w:sz w:val="24"/>
                <w:szCs w:val="24"/>
              </w:rPr>
              <w:t xml:space="preserve"> </w:t>
            </w:r>
            <w:r w:rsidRPr="00BF11B0">
              <w:rPr>
                <w:sz w:val="24"/>
                <w:szCs w:val="24"/>
              </w:rPr>
              <w:t>Французский</w:t>
            </w:r>
            <w:r w:rsidRPr="00BF11B0">
              <w:rPr>
                <w:spacing w:val="1"/>
                <w:sz w:val="24"/>
                <w:szCs w:val="24"/>
              </w:rPr>
              <w:t xml:space="preserve"> </w:t>
            </w:r>
            <w:r w:rsidRPr="00BF11B0">
              <w:rPr>
                <w:sz w:val="24"/>
                <w:szCs w:val="24"/>
              </w:rPr>
              <w:t>театр</w:t>
            </w:r>
            <w:r w:rsidRPr="00BF11B0">
              <w:rPr>
                <w:spacing w:val="1"/>
                <w:sz w:val="24"/>
                <w:szCs w:val="24"/>
              </w:rPr>
              <w:t xml:space="preserve"> </w:t>
            </w:r>
            <w:r w:rsidRPr="00BF11B0">
              <w:rPr>
                <w:sz w:val="24"/>
                <w:szCs w:val="24"/>
              </w:rPr>
              <w:t>эпохи</w:t>
            </w:r>
            <w:r w:rsidRPr="00BF11B0">
              <w:rPr>
                <w:spacing w:val="1"/>
                <w:sz w:val="24"/>
                <w:szCs w:val="24"/>
              </w:rPr>
              <w:t xml:space="preserve"> </w:t>
            </w:r>
            <w:r w:rsidRPr="00BF11B0">
              <w:rPr>
                <w:sz w:val="24"/>
                <w:szCs w:val="24"/>
              </w:rPr>
              <w:t>классицизма.</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науки:</w:t>
            </w:r>
            <w:r w:rsidRPr="00BF11B0">
              <w:rPr>
                <w:spacing w:val="1"/>
                <w:sz w:val="24"/>
                <w:szCs w:val="24"/>
              </w:rPr>
              <w:t xml:space="preserve"> </w:t>
            </w:r>
            <w:r w:rsidRPr="00BF11B0">
              <w:rPr>
                <w:sz w:val="24"/>
                <w:szCs w:val="24"/>
              </w:rPr>
              <w:t>переворот</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естествознании,</w:t>
            </w:r>
            <w:r w:rsidRPr="00BF11B0">
              <w:rPr>
                <w:spacing w:val="1"/>
                <w:sz w:val="24"/>
                <w:szCs w:val="24"/>
              </w:rPr>
              <w:t xml:space="preserve"> </w:t>
            </w:r>
            <w:r w:rsidRPr="00BF11B0">
              <w:rPr>
                <w:sz w:val="24"/>
                <w:szCs w:val="24"/>
              </w:rPr>
              <w:t>возникновение новой картины мира. Выдающиеся ученые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открытия</w:t>
            </w:r>
            <w:r w:rsidRPr="00BF11B0">
              <w:rPr>
                <w:spacing w:val="1"/>
                <w:sz w:val="24"/>
                <w:szCs w:val="24"/>
              </w:rPr>
              <w:t xml:space="preserve"> </w:t>
            </w:r>
            <w:r w:rsidRPr="00BF11B0">
              <w:rPr>
                <w:sz w:val="24"/>
                <w:szCs w:val="24"/>
              </w:rPr>
              <w:t>(Н.Коперник,</w:t>
            </w:r>
            <w:r w:rsidRPr="00BF11B0">
              <w:rPr>
                <w:spacing w:val="1"/>
                <w:sz w:val="24"/>
                <w:szCs w:val="24"/>
              </w:rPr>
              <w:t xml:space="preserve"> </w:t>
            </w:r>
            <w:r w:rsidRPr="00BF11B0">
              <w:rPr>
                <w:sz w:val="24"/>
                <w:szCs w:val="24"/>
              </w:rPr>
              <w:t>И.Ньютон).</w:t>
            </w:r>
            <w:r w:rsidRPr="00BF11B0">
              <w:rPr>
                <w:spacing w:val="1"/>
                <w:sz w:val="24"/>
                <w:szCs w:val="24"/>
              </w:rPr>
              <w:t xml:space="preserve"> </w:t>
            </w:r>
            <w:r w:rsidRPr="00BF11B0">
              <w:rPr>
                <w:sz w:val="24"/>
                <w:szCs w:val="24"/>
              </w:rPr>
              <w:t>Утверждение</w:t>
            </w:r>
            <w:r w:rsidRPr="00BF11B0">
              <w:rPr>
                <w:spacing w:val="1"/>
                <w:sz w:val="24"/>
                <w:szCs w:val="24"/>
              </w:rPr>
              <w:t xml:space="preserve"> </w:t>
            </w:r>
            <w:r w:rsidRPr="00BF11B0">
              <w:rPr>
                <w:sz w:val="24"/>
                <w:szCs w:val="24"/>
              </w:rPr>
              <w:t>рационализма.</w:t>
            </w:r>
          </w:p>
        </w:tc>
      </w:tr>
      <w:tr w:rsidR="00927F2E" w:rsidRPr="00BF11B0" w14:paraId="54036770" w14:textId="77777777">
        <w:trPr>
          <w:trHeight w:val="3410"/>
        </w:trPr>
        <w:tc>
          <w:tcPr>
            <w:tcW w:w="3315" w:type="dxa"/>
          </w:tcPr>
          <w:p w14:paraId="11E800A8" w14:textId="77777777" w:rsidR="00927F2E" w:rsidRPr="00BF11B0" w:rsidRDefault="00927F2E" w:rsidP="00BF11B0">
            <w:pPr>
              <w:pStyle w:val="TableParagraph"/>
              <w:contextualSpacing/>
              <w:rPr>
                <w:sz w:val="24"/>
                <w:szCs w:val="24"/>
              </w:rPr>
            </w:pPr>
          </w:p>
          <w:p w14:paraId="0C6DE77B" w14:textId="77777777" w:rsidR="00927F2E" w:rsidRPr="00BF11B0" w:rsidRDefault="00927F2E" w:rsidP="00BF11B0">
            <w:pPr>
              <w:pStyle w:val="TableParagraph"/>
              <w:contextualSpacing/>
              <w:rPr>
                <w:sz w:val="24"/>
                <w:szCs w:val="24"/>
              </w:rPr>
            </w:pPr>
          </w:p>
          <w:p w14:paraId="6F5600DE" w14:textId="77777777" w:rsidR="00927F2E" w:rsidRPr="00BF11B0" w:rsidRDefault="00927F2E" w:rsidP="00BF11B0">
            <w:pPr>
              <w:pStyle w:val="TableParagraph"/>
              <w:contextualSpacing/>
              <w:rPr>
                <w:sz w:val="24"/>
                <w:szCs w:val="24"/>
              </w:rPr>
            </w:pPr>
          </w:p>
          <w:p w14:paraId="516C44C6" w14:textId="77777777" w:rsidR="00927F2E" w:rsidRPr="00BF11B0" w:rsidRDefault="00927F2E" w:rsidP="00BF11B0">
            <w:pPr>
              <w:pStyle w:val="TableParagraph"/>
              <w:spacing w:before="11"/>
              <w:contextualSpacing/>
              <w:rPr>
                <w:sz w:val="24"/>
                <w:szCs w:val="24"/>
              </w:rPr>
            </w:pPr>
          </w:p>
          <w:p w14:paraId="41975126" w14:textId="77777777" w:rsidR="00927F2E" w:rsidRPr="00BF11B0" w:rsidRDefault="0011740B" w:rsidP="00BF11B0">
            <w:pPr>
              <w:pStyle w:val="TableParagraph"/>
              <w:ind w:left="148" w:right="130"/>
              <w:contextualSpacing/>
              <w:rPr>
                <w:sz w:val="24"/>
                <w:szCs w:val="24"/>
              </w:rPr>
            </w:pPr>
            <w:r w:rsidRPr="00BF11B0">
              <w:rPr>
                <w:sz w:val="24"/>
                <w:szCs w:val="24"/>
              </w:rPr>
              <w:t>Страны Востока в XVI-XVIII</w:t>
            </w:r>
            <w:r w:rsidRPr="00BF11B0">
              <w:rPr>
                <w:spacing w:val="-57"/>
                <w:sz w:val="24"/>
                <w:szCs w:val="24"/>
              </w:rPr>
              <w:t xml:space="preserve"> </w:t>
            </w:r>
            <w:r w:rsidRPr="00BF11B0">
              <w:rPr>
                <w:sz w:val="24"/>
                <w:szCs w:val="24"/>
              </w:rPr>
              <w:t>вв.</w:t>
            </w:r>
          </w:p>
        </w:tc>
        <w:tc>
          <w:tcPr>
            <w:tcW w:w="6342" w:type="dxa"/>
          </w:tcPr>
          <w:p w14:paraId="6510E3E3"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Османская империя: на вершине могущества. Сулейман I</w:t>
            </w:r>
            <w:r w:rsidRPr="00BF11B0">
              <w:rPr>
                <w:spacing w:val="1"/>
                <w:sz w:val="24"/>
                <w:szCs w:val="24"/>
              </w:rPr>
              <w:t xml:space="preserve"> </w:t>
            </w:r>
            <w:r w:rsidRPr="00BF11B0">
              <w:rPr>
                <w:sz w:val="24"/>
                <w:szCs w:val="24"/>
              </w:rPr>
              <w:t>Великолепный:</w:t>
            </w:r>
            <w:r w:rsidRPr="00BF11B0">
              <w:rPr>
                <w:spacing w:val="1"/>
                <w:sz w:val="24"/>
                <w:szCs w:val="24"/>
              </w:rPr>
              <w:t xml:space="preserve"> </w:t>
            </w:r>
            <w:r w:rsidRPr="00BF11B0">
              <w:rPr>
                <w:sz w:val="24"/>
                <w:szCs w:val="24"/>
              </w:rPr>
              <w:t>завоеватель,</w:t>
            </w:r>
            <w:r w:rsidRPr="00BF11B0">
              <w:rPr>
                <w:spacing w:val="1"/>
                <w:sz w:val="24"/>
                <w:szCs w:val="24"/>
              </w:rPr>
              <w:t xml:space="preserve"> </w:t>
            </w:r>
            <w:r w:rsidRPr="00BF11B0">
              <w:rPr>
                <w:sz w:val="24"/>
                <w:szCs w:val="24"/>
              </w:rPr>
              <w:t>законодатель.</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многонациональной империей. Османская армия. Индия</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Великих</w:t>
            </w:r>
            <w:r w:rsidRPr="00BF11B0">
              <w:rPr>
                <w:spacing w:val="1"/>
                <w:sz w:val="24"/>
                <w:szCs w:val="24"/>
              </w:rPr>
              <w:t xml:space="preserve"> </w:t>
            </w:r>
            <w:r w:rsidRPr="00BF11B0">
              <w:rPr>
                <w:sz w:val="24"/>
                <w:szCs w:val="24"/>
              </w:rPr>
              <w:t>Моголах.</w:t>
            </w:r>
            <w:r w:rsidRPr="00BF11B0">
              <w:rPr>
                <w:spacing w:val="1"/>
                <w:sz w:val="24"/>
                <w:szCs w:val="24"/>
              </w:rPr>
              <w:t xml:space="preserve"> </w:t>
            </w:r>
            <w:r w:rsidRPr="00BF11B0">
              <w:rPr>
                <w:sz w:val="24"/>
                <w:szCs w:val="24"/>
              </w:rPr>
              <w:t>Начало</w:t>
            </w:r>
            <w:r w:rsidRPr="00BF11B0">
              <w:rPr>
                <w:spacing w:val="61"/>
                <w:sz w:val="24"/>
                <w:szCs w:val="24"/>
              </w:rPr>
              <w:t xml:space="preserve"> </w:t>
            </w:r>
            <w:r w:rsidRPr="00BF11B0">
              <w:rPr>
                <w:sz w:val="24"/>
                <w:szCs w:val="24"/>
              </w:rPr>
              <w:t>проникновения</w:t>
            </w:r>
            <w:r w:rsidRPr="00BF11B0">
              <w:rPr>
                <w:spacing w:val="1"/>
                <w:sz w:val="24"/>
                <w:szCs w:val="24"/>
              </w:rPr>
              <w:t xml:space="preserve"> </w:t>
            </w:r>
            <w:r w:rsidRPr="00BF11B0">
              <w:rPr>
                <w:sz w:val="24"/>
                <w:szCs w:val="24"/>
              </w:rPr>
              <w:t>европейцев. Ост-Индские компании. Китай в эпоху Мин.</w:t>
            </w:r>
            <w:r w:rsidRPr="00BF11B0">
              <w:rPr>
                <w:spacing w:val="1"/>
                <w:sz w:val="24"/>
                <w:szCs w:val="24"/>
              </w:rPr>
              <w:t xml:space="preserve"> </w:t>
            </w:r>
            <w:r w:rsidRPr="00BF11B0">
              <w:rPr>
                <w:sz w:val="24"/>
                <w:szCs w:val="24"/>
              </w:rPr>
              <w:t>Экономическая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социальная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Утверждение</w:t>
            </w:r>
            <w:r w:rsidRPr="00BF11B0">
              <w:rPr>
                <w:spacing w:val="1"/>
                <w:sz w:val="24"/>
                <w:szCs w:val="24"/>
              </w:rPr>
              <w:t xml:space="preserve"> </w:t>
            </w:r>
            <w:r w:rsidRPr="00BF11B0">
              <w:rPr>
                <w:sz w:val="24"/>
                <w:szCs w:val="24"/>
              </w:rPr>
              <w:t>маньчжурской</w:t>
            </w:r>
            <w:r w:rsidRPr="00BF11B0">
              <w:rPr>
                <w:spacing w:val="1"/>
                <w:sz w:val="24"/>
                <w:szCs w:val="24"/>
              </w:rPr>
              <w:t xml:space="preserve"> </w:t>
            </w:r>
            <w:r w:rsidRPr="00BF11B0">
              <w:rPr>
                <w:sz w:val="24"/>
                <w:szCs w:val="24"/>
              </w:rPr>
              <w:t>династии</w:t>
            </w:r>
            <w:r w:rsidRPr="00BF11B0">
              <w:rPr>
                <w:spacing w:val="1"/>
                <w:sz w:val="24"/>
                <w:szCs w:val="24"/>
              </w:rPr>
              <w:t xml:space="preserve"> </w:t>
            </w:r>
            <w:r w:rsidRPr="00BF11B0">
              <w:rPr>
                <w:sz w:val="24"/>
                <w:szCs w:val="24"/>
              </w:rPr>
              <w:t>Цин.</w:t>
            </w:r>
            <w:r w:rsidRPr="00BF11B0">
              <w:rPr>
                <w:spacing w:val="1"/>
                <w:sz w:val="24"/>
                <w:szCs w:val="24"/>
              </w:rPr>
              <w:t xml:space="preserve"> </w:t>
            </w:r>
            <w:r w:rsidRPr="00BF11B0">
              <w:rPr>
                <w:sz w:val="24"/>
                <w:szCs w:val="24"/>
              </w:rPr>
              <w:t>Япония:</w:t>
            </w:r>
            <w:r w:rsidRPr="00BF11B0">
              <w:rPr>
                <w:spacing w:val="1"/>
                <w:sz w:val="24"/>
                <w:szCs w:val="24"/>
              </w:rPr>
              <w:t xml:space="preserve"> </w:t>
            </w:r>
            <w:r w:rsidRPr="00BF11B0">
              <w:rPr>
                <w:sz w:val="24"/>
                <w:szCs w:val="24"/>
              </w:rPr>
              <w:t>борьба знатных кланов за власть, установление сегуната</w:t>
            </w:r>
            <w:r w:rsidRPr="00BF11B0">
              <w:rPr>
                <w:spacing w:val="1"/>
                <w:sz w:val="24"/>
                <w:szCs w:val="24"/>
              </w:rPr>
              <w:t xml:space="preserve"> </w:t>
            </w:r>
            <w:r w:rsidRPr="00BF11B0">
              <w:rPr>
                <w:sz w:val="24"/>
                <w:szCs w:val="24"/>
              </w:rPr>
              <w:t>Токугава,</w:t>
            </w:r>
            <w:r w:rsidRPr="00BF11B0">
              <w:rPr>
                <w:spacing w:val="1"/>
                <w:sz w:val="24"/>
                <w:szCs w:val="24"/>
              </w:rPr>
              <w:t xml:space="preserve"> </w:t>
            </w:r>
            <w:r w:rsidRPr="00BF11B0">
              <w:rPr>
                <w:sz w:val="24"/>
                <w:szCs w:val="24"/>
              </w:rPr>
              <w:t>укрепление</w:t>
            </w:r>
            <w:r w:rsidRPr="00BF11B0">
              <w:rPr>
                <w:spacing w:val="1"/>
                <w:sz w:val="24"/>
                <w:szCs w:val="24"/>
              </w:rPr>
              <w:t xml:space="preserve"> </w:t>
            </w:r>
            <w:r w:rsidRPr="00BF11B0">
              <w:rPr>
                <w:sz w:val="24"/>
                <w:szCs w:val="24"/>
              </w:rPr>
              <w:t>централизованного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"Закрытие" страны для иноземцев. Культура и искусство</w:t>
            </w:r>
            <w:r w:rsidRPr="00BF11B0">
              <w:rPr>
                <w:spacing w:val="1"/>
                <w:sz w:val="24"/>
                <w:szCs w:val="24"/>
              </w:rPr>
              <w:t xml:space="preserve"> </w:t>
            </w:r>
            <w:r w:rsidRPr="00BF11B0">
              <w:rPr>
                <w:sz w:val="24"/>
                <w:szCs w:val="24"/>
              </w:rPr>
              <w:t>стран</w:t>
            </w:r>
            <w:r w:rsidRPr="00BF11B0">
              <w:rPr>
                <w:spacing w:val="-1"/>
                <w:sz w:val="24"/>
                <w:szCs w:val="24"/>
              </w:rPr>
              <w:t xml:space="preserve"> </w:t>
            </w:r>
            <w:r w:rsidRPr="00BF11B0">
              <w:rPr>
                <w:sz w:val="24"/>
                <w:szCs w:val="24"/>
              </w:rPr>
              <w:t>Востока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XVI-XVII</w:t>
            </w:r>
            <w:r w:rsidRPr="00BF11B0">
              <w:rPr>
                <w:spacing w:val="-4"/>
                <w:sz w:val="24"/>
                <w:szCs w:val="24"/>
              </w:rPr>
              <w:t xml:space="preserve"> </w:t>
            </w:r>
            <w:r w:rsidRPr="00BF11B0">
              <w:rPr>
                <w:sz w:val="24"/>
                <w:szCs w:val="24"/>
              </w:rPr>
              <w:t>вв.</w:t>
            </w:r>
          </w:p>
        </w:tc>
      </w:tr>
      <w:tr w:rsidR="00927F2E" w:rsidRPr="00BF11B0" w14:paraId="2A50A732" w14:textId="77777777">
        <w:trPr>
          <w:trHeight w:val="925"/>
        </w:trPr>
        <w:tc>
          <w:tcPr>
            <w:tcW w:w="3315" w:type="dxa"/>
          </w:tcPr>
          <w:p w14:paraId="21A403B7" w14:textId="77777777" w:rsidR="00927F2E" w:rsidRPr="00BF11B0" w:rsidRDefault="0011740B" w:rsidP="00BF11B0">
            <w:pPr>
              <w:pStyle w:val="TableParagraph"/>
              <w:spacing w:before="202"/>
              <w:ind w:left="148"/>
              <w:contextualSpacing/>
              <w:rPr>
                <w:sz w:val="24"/>
                <w:szCs w:val="24"/>
              </w:rPr>
            </w:pPr>
            <w:r w:rsidRPr="00BF11B0">
              <w:rPr>
                <w:sz w:val="24"/>
                <w:szCs w:val="24"/>
              </w:rPr>
              <w:t>Обобщение.</w:t>
            </w:r>
          </w:p>
        </w:tc>
        <w:tc>
          <w:tcPr>
            <w:tcW w:w="6342" w:type="dxa"/>
          </w:tcPr>
          <w:p w14:paraId="2C2F36A8" w14:textId="77777777" w:rsidR="00927F2E" w:rsidRPr="00BF11B0" w:rsidRDefault="0011740B" w:rsidP="00BF11B0">
            <w:pPr>
              <w:pStyle w:val="TableParagraph"/>
              <w:spacing w:before="65"/>
              <w:ind w:left="148" w:right="135"/>
              <w:contextualSpacing/>
              <w:rPr>
                <w:sz w:val="24"/>
                <w:szCs w:val="24"/>
              </w:rPr>
            </w:pPr>
            <w:r w:rsidRPr="00BF11B0">
              <w:rPr>
                <w:sz w:val="24"/>
                <w:szCs w:val="24"/>
              </w:rPr>
              <w:t>Историческое</w:t>
            </w:r>
            <w:r w:rsidRPr="00BF11B0">
              <w:rPr>
                <w:spacing w:val="42"/>
                <w:sz w:val="24"/>
                <w:szCs w:val="24"/>
              </w:rPr>
              <w:t xml:space="preserve"> </w:t>
            </w:r>
            <w:r w:rsidRPr="00BF11B0">
              <w:rPr>
                <w:sz w:val="24"/>
                <w:szCs w:val="24"/>
              </w:rPr>
              <w:t>и</w:t>
            </w:r>
            <w:r w:rsidRPr="00BF11B0">
              <w:rPr>
                <w:spacing w:val="44"/>
                <w:sz w:val="24"/>
                <w:szCs w:val="24"/>
              </w:rPr>
              <w:t xml:space="preserve"> </w:t>
            </w:r>
            <w:r w:rsidRPr="00BF11B0">
              <w:rPr>
                <w:sz w:val="24"/>
                <w:szCs w:val="24"/>
              </w:rPr>
              <w:t>культурное</w:t>
            </w:r>
            <w:r w:rsidRPr="00BF11B0">
              <w:rPr>
                <w:spacing w:val="42"/>
                <w:sz w:val="24"/>
                <w:szCs w:val="24"/>
              </w:rPr>
              <w:t xml:space="preserve"> </w:t>
            </w:r>
            <w:r w:rsidRPr="00BF11B0">
              <w:rPr>
                <w:sz w:val="24"/>
                <w:szCs w:val="24"/>
              </w:rPr>
              <w:t>наследие</w:t>
            </w:r>
            <w:r w:rsidRPr="00BF11B0">
              <w:rPr>
                <w:spacing w:val="42"/>
                <w:sz w:val="24"/>
                <w:szCs w:val="24"/>
              </w:rPr>
              <w:t xml:space="preserve"> </w:t>
            </w:r>
            <w:r w:rsidRPr="00BF11B0">
              <w:rPr>
                <w:sz w:val="24"/>
                <w:szCs w:val="24"/>
              </w:rPr>
              <w:t>Раннего</w:t>
            </w:r>
            <w:r w:rsidRPr="00BF11B0">
              <w:rPr>
                <w:spacing w:val="43"/>
                <w:sz w:val="24"/>
                <w:szCs w:val="24"/>
              </w:rPr>
              <w:t xml:space="preserve"> </w:t>
            </w:r>
            <w:r w:rsidRPr="00BF11B0">
              <w:rPr>
                <w:sz w:val="24"/>
                <w:szCs w:val="24"/>
              </w:rPr>
              <w:t>Нового</w:t>
            </w:r>
            <w:r w:rsidRPr="00BF11B0">
              <w:rPr>
                <w:spacing w:val="-57"/>
                <w:sz w:val="24"/>
                <w:szCs w:val="24"/>
              </w:rPr>
              <w:t xml:space="preserve"> </w:t>
            </w:r>
            <w:r w:rsidRPr="00BF11B0">
              <w:rPr>
                <w:sz w:val="24"/>
                <w:szCs w:val="24"/>
              </w:rPr>
              <w:t>времени.</w:t>
            </w:r>
          </w:p>
        </w:tc>
      </w:tr>
    </w:tbl>
    <w:p w14:paraId="732AECAC"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5F5AB632" w14:textId="77777777">
        <w:trPr>
          <w:trHeight w:val="2698"/>
        </w:trPr>
        <w:tc>
          <w:tcPr>
            <w:tcW w:w="3315" w:type="dxa"/>
            <w:tcBorders>
              <w:bottom w:val="nil"/>
            </w:tcBorders>
          </w:tcPr>
          <w:p w14:paraId="50C67593" w14:textId="77777777" w:rsidR="00927F2E" w:rsidRPr="00BF11B0" w:rsidRDefault="00927F2E" w:rsidP="00BF11B0">
            <w:pPr>
              <w:pStyle w:val="TableParagraph"/>
              <w:contextualSpacing/>
              <w:rPr>
                <w:sz w:val="24"/>
                <w:szCs w:val="24"/>
              </w:rPr>
            </w:pPr>
          </w:p>
        </w:tc>
        <w:tc>
          <w:tcPr>
            <w:tcW w:w="6342" w:type="dxa"/>
            <w:tcBorders>
              <w:bottom w:val="nil"/>
            </w:tcBorders>
          </w:tcPr>
          <w:p w14:paraId="6899623D" w14:textId="77777777" w:rsidR="00927F2E" w:rsidRPr="00BF11B0" w:rsidRDefault="0011740B" w:rsidP="00BF11B0">
            <w:pPr>
              <w:pStyle w:val="TableParagraph"/>
              <w:spacing w:before="65"/>
              <w:ind w:left="148" w:right="135"/>
              <w:contextualSpacing/>
              <w:jc w:val="both"/>
              <w:rPr>
                <w:sz w:val="24"/>
                <w:szCs w:val="24"/>
              </w:rPr>
            </w:pPr>
            <w:r w:rsidRPr="00BF11B0">
              <w:rPr>
                <w:sz w:val="24"/>
                <w:szCs w:val="24"/>
              </w:rPr>
              <w:t>Завершение</w:t>
            </w:r>
            <w:r w:rsidRPr="00BF11B0">
              <w:rPr>
                <w:spacing w:val="1"/>
                <w:sz w:val="24"/>
                <w:szCs w:val="24"/>
              </w:rPr>
              <w:t xml:space="preserve"> </w:t>
            </w:r>
            <w:r w:rsidRPr="00BF11B0">
              <w:rPr>
                <w:sz w:val="24"/>
                <w:szCs w:val="24"/>
              </w:rPr>
              <w:t>объединения</w:t>
            </w:r>
            <w:r w:rsidRPr="00BF11B0">
              <w:rPr>
                <w:spacing w:val="1"/>
                <w:sz w:val="24"/>
                <w:szCs w:val="24"/>
              </w:rPr>
              <w:t xml:space="preserve"> </w:t>
            </w:r>
            <w:r w:rsidRPr="00BF11B0">
              <w:rPr>
                <w:sz w:val="24"/>
                <w:szCs w:val="24"/>
              </w:rPr>
              <w:t>русских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Княжение</w:t>
            </w:r>
            <w:r w:rsidRPr="00BF11B0">
              <w:rPr>
                <w:spacing w:val="1"/>
                <w:sz w:val="24"/>
                <w:szCs w:val="24"/>
              </w:rPr>
              <w:t xml:space="preserve"> </w:t>
            </w:r>
            <w:r w:rsidRPr="00BF11B0">
              <w:rPr>
                <w:sz w:val="24"/>
                <w:szCs w:val="24"/>
              </w:rPr>
              <w:t>Василия</w:t>
            </w:r>
            <w:r w:rsidRPr="00BF11B0">
              <w:rPr>
                <w:spacing w:val="1"/>
                <w:sz w:val="24"/>
                <w:szCs w:val="24"/>
              </w:rPr>
              <w:t xml:space="preserve"> </w:t>
            </w:r>
            <w:r w:rsidRPr="00BF11B0">
              <w:rPr>
                <w:sz w:val="24"/>
                <w:szCs w:val="24"/>
              </w:rPr>
              <w:t>III.</w:t>
            </w:r>
            <w:r w:rsidRPr="00BF11B0">
              <w:rPr>
                <w:spacing w:val="1"/>
                <w:sz w:val="24"/>
                <w:szCs w:val="24"/>
              </w:rPr>
              <w:t xml:space="preserve"> </w:t>
            </w:r>
            <w:r w:rsidRPr="00BF11B0">
              <w:rPr>
                <w:sz w:val="24"/>
                <w:szCs w:val="24"/>
              </w:rPr>
              <w:t>Завершение</w:t>
            </w:r>
            <w:r w:rsidRPr="00BF11B0">
              <w:rPr>
                <w:spacing w:val="1"/>
                <w:sz w:val="24"/>
                <w:szCs w:val="24"/>
              </w:rPr>
              <w:t xml:space="preserve"> </w:t>
            </w:r>
            <w:r w:rsidRPr="00BF11B0">
              <w:rPr>
                <w:sz w:val="24"/>
                <w:szCs w:val="24"/>
              </w:rPr>
              <w:t>объединения</w:t>
            </w:r>
            <w:r w:rsidRPr="00BF11B0">
              <w:rPr>
                <w:spacing w:val="1"/>
                <w:sz w:val="24"/>
                <w:szCs w:val="24"/>
              </w:rPr>
              <w:t xml:space="preserve"> </w:t>
            </w:r>
            <w:r w:rsidRPr="00BF11B0">
              <w:rPr>
                <w:sz w:val="24"/>
                <w:szCs w:val="24"/>
              </w:rPr>
              <w:t>русских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вокруг Москвы: присоединение Псковской, Смоленской,</w:t>
            </w:r>
            <w:r w:rsidRPr="00BF11B0">
              <w:rPr>
                <w:spacing w:val="1"/>
                <w:sz w:val="24"/>
                <w:szCs w:val="24"/>
              </w:rPr>
              <w:t xml:space="preserve"> </w:t>
            </w:r>
            <w:r w:rsidRPr="00BF11B0">
              <w:rPr>
                <w:sz w:val="24"/>
                <w:szCs w:val="24"/>
              </w:rPr>
              <w:t>Рязанской</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Отмирание</w:t>
            </w:r>
            <w:r w:rsidRPr="00BF11B0">
              <w:rPr>
                <w:spacing w:val="1"/>
                <w:sz w:val="24"/>
                <w:szCs w:val="24"/>
              </w:rPr>
              <w:t xml:space="preserve"> </w:t>
            </w:r>
            <w:r w:rsidRPr="00BF11B0">
              <w:rPr>
                <w:sz w:val="24"/>
                <w:szCs w:val="24"/>
              </w:rPr>
              <w:t>удельной</w:t>
            </w:r>
            <w:r w:rsidRPr="00BF11B0">
              <w:rPr>
                <w:spacing w:val="1"/>
                <w:sz w:val="24"/>
                <w:szCs w:val="24"/>
              </w:rPr>
              <w:t xml:space="preserve"> </w:t>
            </w:r>
            <w:r w:rsidRPr="00BF11B0">
              <w:rPr>
                <w:sz w:val="24"/>
                <w:szCs w:val="24"/>
              </w:rPr>
              <w:t>системы.</w:t>
            </w:r>
            <w:r w:rsidRPr="00BF11B0">
              <w:rPr>
                <w:spacing w:val="-57"/>
                <w:sz w:val="24"/>
                <w:szCs w:val="24"/>
              </w:rPr>
              <w:t xml:space="preserve"> </w:t>
            </w:r>
            <w:r w:rsidRPr="00BF11B0">
              <w:rPr>
                <w:sz w:val="24"/>
                <w:szCs w:val="24"/>
              </w:rPr>
              <w:t>Укрепление великокняжеской власти. Внешняя политика</w:t>
            </w:r>
            <w:r w:rsidRPr="00BF11B0">
              <w:rPr>
                <w:spacing w:val="1"/>
                <w:sz w:val="24"/>
                <w:szCs w:val="24"/>
              </w:rPr>
              <w:t xml:space="preserve"> </w:t>
            </w:r>
            <w:r w:rsidRPr="00BF11B0">
              <w:rPr>
                <w:sz w:val="24"/>
                <w:szCs w:val="24"/>
              </w:rPr>
              <w:t>Московского княжества в первой трети XVI в.: война с</w:t>
            </w:r>
            <w:r w:rsidRPr="00BF11B0">
              <w:rPr>
                <w:spacing w:val="1"/>
                <w:sz w:val="24"/>
                <w:szCs w:val="24"/>
              </w:rPr>
              <w:t xml:space="preserve"> </w:t>
            </w:r>
            <w:r w:rsidRPr="00BF11B0">
              <w:rPr>
                <w:sz w:val="24"/>
                <w:szCs w:val="24"/>
              </w:rPr>
              <w:t>Великим княжеством Литовским, отношения с Крымским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Казанским</w:t>
            </w:r>
            <w:r w:rsidRPr="00BF11B0">
              <w:rPr>
                <w:spacing w:val="1"/>
                <w:sz w:val="24"/>
                <w:szCs w:val="24"/>
              </w:rPr>
              <w:t xml:space="preserve"> </w:t>
            </w:r>
            <w:r w:rsidRPr="00BF11B0">
              <w:rPr>
                <w:sz w:val="24"/>
                <w:szCs w:val="24"/>
              </w:rPr>
              <w:t>ханствами,</w:t>
            </w:r>
            <w:r w:rsidRPr="00BF11B0">
              <w:rPr>
                <w:spacing w:val="1"/>
                <w:sz w:val="24"/>
                <w:szCs w:val="24"/>
              </w:rPr>
              <w:t xml:space="preserve"> </w:t>
            </w:r>
            <w:r w:rsidRPr="00BF11B0">
              <w:rPr>
                <w:sz w:val="24"/>
                <w:szCs w:val="24"/>
              </w:rPr>
              <w:t>посольства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европейские</w:t>
            </w:r>
            <w:r w:rsidRPr="00BF11B0">
              <w:rPr>
                <w:spacing w:val="1"/>
                <w:sz w:val="24"/>
                <w:szCs w:val="24"/>
              </w:rPr>
              <w:t xml:space="preserve"> </w:t>
            </w:r>
            <w:r w:rsidRPr="00BF11B0">
              <w:rPr>
                <w:sz w:val="24"/>
                <w:szCs w:val="24"/>
              </w:rPr>
              <w:t>государства.</w:t>
            </w:r>
          </w:p>
        </w:tc>
      </w:tr>
      <w:tr w:rsidR="00927F2E" w:rsidRPr="00BF11B0" w14:paraId="72D47550" w14:textId="77777777">
        <w:trPr>
          <w:trHeight w:val="1656"/>
        </w:trPr>
        <w:tc>
          <w:tcPr>
            <w:tcW w:w="3315" w:type="dxa"/>
            <w:tcBorders>
              <w:top w:val="nil"/>
              <w:bottom w:val="nil"/>
            </w:tcBorders>
          </w:tcPr>
          <w:p w14:paraId="360C758E" w14:textId="77777777" w:rsidR="00927F2E" w:rsidRPr="00BF11B0" w:rsidRDefault="00927F2E" w:rsidP="00BF11B0">
            <w:pPr>
              <w:pStyle w:val="TableParagraph"/>
              <w:contextualSpacing/>
              <w:rPr>
                <w:sz w:val="24"/>
                <w:szCs w:val="24"/>
              </w:rPr>
            </w:pPr>
          </w:p>
        </w:tc>
        <w:tc>
          <w:tcPr>
            <w:tcW w:w="6342" w:type="dxa"/>
            <w:tcBorders>
              <w:top w:val="nil"/>
              <w:bottom w:val="nil"/>
            </w:tcBorders>
          </w:tcPr>
          <w:p w14:paraId="170696D0" w14:textId="77777777" w:rsidR="00927F2E" w:rsidRPr="00BF11B0" w:rsidRDefault="0011740B" w:rsidP="00BF11B0">
            <w:pPr>
              <w:pStyle w:val="TableParagraph"/>
              <w:spacing w:before="127"/>
              <w:ind w:left="148" w:right="133"/>
              <w:contextualSpacing/>
              <w:jc w:val="both"/>
              <w:rPr>
                <w:sz w:val="24"/>
                <w:szCs w:val="24"/>
              </w:rPr>
            </w:pPr>
            <w:r w:rsidRPr="00BF11B0">
              <w:rPr>
                <w:sz w:val="24"/>
                <w:szCs w:val="24"/>
              </w:rPr>
              <w:t>Органы</w:t>
            </w:r>
            <w:r w:rsidRPr="00BF11B0">
              <w:rPr>
                <w:spacing w:val="1"/>
                <w:sz w:val="24"/>
                <w:szCs w:val="24"/>
              </w:rPr>
              <w:t xml:space="preserve"> </w:t>
            </w:r>
            <w:r w:rsidRPr="00BF11B0">
              <w:rPr>
                <w:sz w:val="24"/>
                <w:szCs w:val="24"/>
              </w:rPr>
              <w:t>государственной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Приказная</w:t>
            </w:r>
            <w:r w:rsidRPr="00BF11B0">
              <w:rPr>
                <w:spacing w:val="1"/>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формирование первых приказных учреждений. Боярская</w:t>
            </w:r>
            <w:r w:rsidRPr="00BF11B0">
              <w:rPr>
                <w:spacing w:val="1"/>
                <w:sz w:val="24"/>
                <w:szCs w:val="24"/>
              </w:rPr>
              <w:t xml:space="preserve"> </w:t>
            </w:r>
            <w:r w:rsidRPr="00BF11B0">
              <w:rPr>
                <w:sz w:val="24"/>
                <w:szCs w:val="24"/>
              </w:rPr>
              <w:t>дума, её роль в управлении государством. "Малая дума".</w:t>
            </w:r>
            <w:r w:rsidRPr="00BF11B0">
              <w:rPr>
                <w:spacing w:val="1"/>
                <w:sz w:val="24"/>
                <w:szCs w:val="24"/>
              </w:rPr>
              <w:t xml:space="preserve"> </w:t>
            </w:r>
            <w:r w:rsidRPr="00BF11B0">
              <w:rPr>
                <w:sz w:val="24"/>
                <w:szCs w:val="24"/>
              </w:rPr>
              <w:t>Местничество.</w:t>
            </w:r>
            <w:r w:rsidRPr="00BF11B0">
              <w:rPr>
                <w:spacing w:val="1"/>
                <w:sz w:val="24"/>
                <w:szCs w:val="24"/>
              </w:rPr>
              <w:t xml:space="preserve"> </w:t>
            </w:r>
            <w:r w:rsidRPr="00BF11B0">
              <w:rPr>
                <w:sz w:val="24"/>
                <w:szCs w:val="24"/>
              </w:rPr>
              <w:t>Местное</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наместники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волостели,</w:t>
            </w:r>
            <w:r w:rsidRPr="00BF11B0">
              <w:rPr>
                <w:spacing w:val="11"/>
                <w:sz w:val="24"/>
                <w:szCs w:val="24"/>
              </w:rPr>
              <w:t xml:space="preserve"> </w:t>
            </w:r>
            <w:r w:rsidRPr="00BF11B0">
              <w:rPr>
                <w:sz w:val="24"/>
                <w:szCs w:val="24"/>
              </w:rPr>
              <w:t>система</w:t>
            </w:r>
            <w:r w:rsidRPr="00BF11B0">
              <w:rPr>
                <w:spacing w:val="10"/>
                <w:sz w:val="24"/>
                <w:szCs w:val="24"/>
              </w:rPr>
              <w:t xml:space="preserve"> </w:t>
            </w:r>
            <w:r w:rsidRPr="00BF11B0">
              <w:rPr>
                <w:sz w:val="24"/>
                <w:szCs w:val="24"/>
              </w:rPr>
              <w:t>кормлений.</w:t>
            </w:r>
            <w:r w:rsidRPr="00BF11B0">
              <w:rPr>
                <w:spacing w:val="11"/>
                <w:sz w:val="24"/>
                <w:szCs w:val="24"/>
              </w:rPr>
              <w:t xml:space="preserve"> </w:t>
            </w:r>
            <w:r w:rsidRPr="00BF11B0">
              <w:rPr>
                <w:sz w:val="24"/>
                <w:szCs w:val="24"/>
              </w:rPr>
              <w:t>Государство</w:t>
            </w:r>
            <w:r w:rsidRPr="00BF11B0">
              <w:rPr>
                <w:spacing w:val="13"/>
                <w:sz w:val="24"/>
                <w:szCs w:val="24"/>
              </w:rPr>
              <w:t xml:space="preserve"> </w:t>
            </w:r>
            <w:r w:rsidRPr="00BF11B0">
              <w:rPr>
                <w:sz w:val="24"/>
                <w:szCs w:val="24"/>
              </w:rPr>
              <w:t>и</w:t>
            </w:r>
            <w:r w:rsidRPr="00BF11B0">
              <w:rPr>
                <w:spacing w:val="12"/>
                <w:sz w:val="24"/>
                <w:szCs w:val="24"/>
              </w:rPr>
              <w:t xml:space="preserve"> </w:t>
            </w:r>
            <w:r w:rsidRPr="00BF11B0">
              <w:rPr>
                <w:sz w:val="24"/>
                <w:szCs w:val="24"/>
              </w:rPr>
              <w:t>церковь.</w:t>
            </w:r>
          </w:p>
        </w:tc>
      </w:tr>
      <w:tr w:rsidR="00927F2E" w:rsidRPr="00BF11B0" w14:paraId="50DC1E3C" w14:textId="77777777">
        <w:trPr>
          <w:trHeight w:val="1104"/>
        </w:trPr>
        <w:tc>
          <w:tcPr>
            <w:tcW w:w="3315" w:type="dxa"/>
            <w:tcBorders>
              <w:top w:val="nil"/>
              <w:bottom w:val="nil"/>
            </w:tcBorders>
          </w:tcPr>
          <w:p w14:paraId="5BA57067" w14:textId="77777777" w:rsidR="00927F2E" w:rsidRPr="00BF11B0" w:rsidRDefault="00927F2E" w:rsidP="00BF11B0">
            <w:pPr>
              <w:pStyle w:val="TableParagraph"/>
              <w:contextualSpacing/>
              <w:rPr>
                <w:sz w:val="24"/>
                <w:szCs w:val="24"/>
              </w:rPr>
            </w:pPr>
          </w:p>
        </w:tc>
        <w:tc>
          <w:tcPr>
            <w:tcW w:w="6342" w:type="dxa"/>
            <w:tcBorders>
              <w:top w:val="nil"/>
              <w:bottom w:val="nil"/>
            </w:tcBorders>
          </w:tcPr>
          <w:p w14:paraId="74D60072" w14:textId="77777777" w:rsidR="00927F2E" w:rsidRPr="00BF11B0" w:rsidRDefault="0011740B" w:rsidP="00BF11B0">
            <w:pPr>
              <w:pStyle w:val="TableParagraph"/>
              <w:tabs>
                <w:tab w:val="left" w:pos="2854"/>
                <w:tab w:val="left" w:pos="5266"/>
              </w:tabs>
              <w:spacing w:before="127"/>
              <w:ind w:left="148" w:right="130"/>
              <w:contextualSpacing/>
              <w:jc w:val="both"/>
              <w:rPr>
                <w:sz w:val="24"/>
                <w:szCs w:val="24"/>
              </w:rPr>
            </w:pPr>
            <w:r w:rsidRPr="00BF11B0">
              <w:rPr>
                <w:sz w:val="24"/>
                <w:szCs w:val="24"/>
              </w:rPr>
              <w:t>Царствование</w:t>
            </w:r>
            <w:r w:rsidRPr="00BF11B0">
              <w:rPr>
                <w:spacing w:val="1"/>
                <w:sz w:val="24"/>
                <w:szCs w:val="24"/>
              </w:rPr>
              <w:t xml:space="preserve"> </w:t>
            </w:r>
            <w:r w:rsidRPr="00BF11B0">
              <w:rPr>
                <w:sz w:val="24"/>
                <w:szCs w:val="24"/>
              </w:rPr>
              <w:t>Ивана</w:t>
            </w:r>
            <w:r w:rsidRPr="00BF11B0">
              <w:rPr>
                <w:spacing w:val="1"/>
                <w:sz w:val="24"/>
                <w:szCs w:val="24"/>
              </w:rPr>
              <w:t xml:space="preserve"> </w:t>
            </w:r>
            <w:r w:rsidRPr="00BF11B0">
              <w:rPr>
                <w:sz w:val="24"/>
                <w:szCs w:val="24"/>
              </w:rPr>
              <w:t>IV.</w:t>
            </w:r>
            <w:r w:rsidRPr="00BF11B0">
              <w:rPr>
                <w:spacing w:val="1"/>
                <w:sz w:val="24"/>
                <w:szCs w:val="24"/>
              </w:rPr>
              <w:t xml:space="preserve"> </w:t>
            </w:r>
            <w:r w:rsidRPr="00BF11B0">
              <w:rPr>
                <w:sz w:val="24"/>
                <w:szCs w:val="24"/>
              </w:rPr>
              <w:t>Регентство</w:t>
            </w:r>
            <w:r w:rsidRPr="00BF11B0">
              <w:rPr>
                <w:spacing w:val="1"/>
                <w:sz w:val="24"/>
                <w:szCs w:val="24"/>
              </w:rPr>
              <w:t xml:space="preserve"> </w:t>
            </w:r>
            <w:r w:rsidRPr="00BF11B0">
              <w:rPr>
                <w:sz w:val="24"/>
                <w:szCs w:val="24"/>
              </w:rPr>
              <w:t>Елены</w:t>
            </w:r>
            <w:r w:rsidRPr="00BF11B0">
              <w:rPr>
                <w:spacing w:val="1"/>
                <w:sz w:val="24"/>
                <w:szCs w:val="24"/>
              </w:rPr>
              <w:t xml:space="preserve"> </w:t>
            </w:r>
            <w:r w:rsidRPr="00BF11B0">
              <w:rPr>
                <w:sz w:val="24"/>
                <w:szCs w:val="24"/>
              </w:rPr>
              <w:t>Глинской.</w:t>
            </w:r>
            <w:r w:rsidRPr="00BF11B0">
              <w:rPr>
                <w:spacing w:val="1"/>
                <w:sz w:val="24"/>
                <w:szCs w:val="24"/>
              </w:rPr>
              <w:t xml:space="preserve"> </w:t>
            </w:r>
            <w:r w:rsidRPr="00BF11B0">
              <w:rPr>
                <w:sz w:val="24"/>
                <w:szCs w:val="24"/>
              </w:rPr>
              <w:t>Сопротивление удельных князей великокняжеской власти.</w:t>
            </w:r>
            <w:r w:rsidRPr="00BF11B0">
              <w:rPr>
                <w:spacing w:val="-57"/>
                <w:sz w:val="24"/>
                <w:szCs w:val="24"/>
              </w:rPr>
              <w:t xml:space="preserve"> </w:t>
            </w:r>
            <w:r w:rsidRPr="00BF11B0">
              <w:rPr>
                <w:sz w:val="24"/>
                <w:szCs w:val="24"/>
              </w:rPr>
              <w:t>Унификация</w:t>
            </w:r>
            <w:r w:rsidRPr="00BF11B0">
              <w:rPr>
                <w:sz w:val="24"/>
                <w:szCs w:val="24"/>
              </w:rPr>
              <w:tab/>
              <w:t>денежной</w:t>
            </w:r>
            <w:r w:rsidRPr="00BF11B0">
              <w:rPr>
                <w:sz w:val="24"/>
                <w:szCs w:val="24"/>
              </w:rPr>
              <w:tab/>
            </w:r>
            <w:r w:rsidRPr="00BF11B0">
              <w:rPr>
                <w:spacing w:val="-1"/>
                <w:sz w:val="24"/>
                <w:szCs w:val="24"/>
              </w:rPr>
              <w:t>системы.</w:t>
            </w:r>
          </w:p>
        </w:tc>
      </w:tr>
      <w:tr w:rsidR="00927F2E" w:rsidRPr="00BF11B0" w14:paraId="287A4164" w14:textId="77777777">
        <w:trPr>
          <w:trHeight w:val="3312"/>
        </w:trPr>
        <w:tc>
          <w:tcPr>
            <w:tcW w:w="3315" w:type="dxa"/>
            <w:tcBorders>
              <w:top w:val="nil"/>
              <w:bottom w:val="nil"/>
            </w:tcBorders>
          </w:tcPr>
          <w:p w14:paraId="2780B159" w14:textId="77777777" w:rsidR="00927F2E" w:rsidRPr="00BF11B0" w:rsidRDefault="00927F2E" w:rsidP="00BF11B0">
            <w:pPr>
              <w:pStyle w:val="TableParagraph"/>
              <w:spacing w:before="5"/>
              <w:contextualSpacing/>
              <w:rPr>
                <w:sz w:val="24"/>
                <w:szCs w:val="24"/>
              </w:rPr>
            </w:pPr>
          </w:p>
          <w:p w14:paraId="0F207D19" w14:textId="77777777" w:rsidR="00927F2E" w:rsidRPr="00BF11B0" w:rsidRDefault="0011740B" w:rsidP="00BF11B0">
            <w:pPr>
              <w:pStyle w:val="TableParagraph"/>
              <w:tabs>
                <w:tab w:val="left" w:pos="2809"/>
              </w:tabs>
              <w:ind w:left="148" w:right="135"/>
              <w:contextualSpacing/>
              <w:rPr>
                <w:sz w:val="24"/>
                <w:szCs w:val="24"/>
              </w:rPr>
            </w:pPr>
            <w:r w:rsidRPr="00BF11B0">
              <w:rPr>
                <w:sz w:val="24"/>
                <w:szCs w:val="24"/>
              </w:rPr>
              <w:t>История</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XVI-XVII</w:t>
            </w:r>
            <w:r w:rsidRPr="00BF11B0">
              <w:rPr>
                <w:sz w:val="24"/>
                <w:szCs w:val="24"/>
              </w:rPr>
              <w:tab/>
            </w:r>
            <w:r w:rsidRPr="00BF11B0">
              <w:rPr>
                <w:spacing w:val="-1"/>
                <w:sz w:val="24"/>
                <w:szCs w:val="24"/>
              </w:rPr>
              <w:t>вв.:</w:t>
            </w:r>
          </w:p>
          <w:p w14:paraId="6C6BF2C8" w14:textId="77777777" w:rsidR="00927F2E" w:rsidRPr="00BF11B0" w:rsidRDefault="0011740B" w:rsidP="00BF11B0">
            <w:pPr>
              <w:pStyle w:val="TableParagraph"/>
              <w:ind w:left="148" w:right="135"/>
              <w:contextualSpacing/>
              <w:rPr>
                <w:sz w:val="24"/>
                <w:szCs w:val="24"/>
              </w:rPr>
            </w:pPr>
            <w:r w:rsidRPr="00BF11B0">
              <w:rPr>
                <w:sz w:val="24"/>
                <w:szCs w:val="24"/>
              </w:rPr>
              <w:t>От</w:t>
            </w:r>
            <w:r w:rsidRPr="00BF11B0">
              <w:rPr>
                <w:spacing w:val="15"/>
                <w:sz w:val="24"/>
                <w:szCs w:val="24"/>
              </w:rPr>
              <w:t xml:space="preserve"> </w:t>
            </w:r>
            <w:r w:rsidRPr="00BF11B0">
              <w:rPr>
                <w:sz w:val="24"/>
                <w:szCs w:val="24"/>
              </w:rPr>
              <w:t>Великого</w:t>
            </w:r>
            <w:r w:rsidRPr="00BF11B0">
              <w:rPr>
                <w:spacing w:val="15"/>
                <w:sz w:val="24"/>
                <w:szCs w:val="24"/>
              </w:rPr>
              <w:t xml:space="preserve"> </w:t>
            </w:r>
            <w:r w:rsidRPr="00BF11B0">
              <w:rPr>
                <w:sz w:val="24"/>
                <w:szCs w:val="24"/>
              </w:rPr>
              <w:t>княжества</w:t>
            </w:r>
            <w:r w:rsidRPr="00BF11B0">
              <w:rPr>
                <w:spacing w:val="14"/>
                <w:sz w:val="24"/>
                <w:szCs w:val="24"/>
              </w:rPr>
              <w:t xml:space="preserve"> </w:t>
            </w:r>
            <w:r w:rsidRPr="00BF11B0">
              <w:rPr>
                <w:sz w:val="24"/>
                <w:szCs w:val="24"/>
              </w:rPr>
              <w:t>к</w:t>
            </w:r>
            <w:r w:rsidRPr="00BF11B0">
              <w:rPr>
                <w:spacing w:val="-57"/>
                <w:sz w:val="24"/>
                <w:szCs w:val="24"/>
              </w:rPr>
              <w:t xml:space="preserve"> </w:t>
            </w:r>
            <w:r w:rsidRPr="00BF11B0">
              <w:rPr>
                <w:sz w:val="24"/>
                <w:szCs w:val="24"/>
              </w:rPr>
              <w:t>царству</w:t>
            </w:r>
          </w:p>
          <w:p w14:paraId="044DE689" w14:textId="77777777" w:rsidR="00927F2E" w:rsidRPr="00BF11B0" w:rsidRDefault="0011740B" w:rsidP="00BF11B0">
            <w:pPr>
              <w:pStyle w:val="TableParagraph"/>
              <w:ind w:left="148"/>
              <w:contextualSpacing/>
              <w:rPr>
                <w:sz w:val="24"/>
                <w:szCs w:val="24"/>
              </w:rPr>
            </w:pPr>
            <w:r w:rsidRPr="00BF11B0">
              <w:rPr>
                <w:sz w:val="24"/>
                <w:szCs w:val="24"/>
              </w:rPr>
              <w:t>Россия</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XVI</w:t>
            </w:r>
            <w:r w:rsidRPr="00BF11B0">
              <w:rPr>
                <w:spacing w:val="-5"/>
                <w:sz w:val="24"/>
                <w:szCs w:val="24"/>
              </w:rPr>
              <w:t xml:space="preserve"> </w:t>
            </w:r>
            <w:r w:rsidRPr="00BF11B0">
              <w:rPr>
                <w:sz w:val="24"/>
                <w:szCs w:val="24"/>
              </w:rPr>
              <w:t>в.</w:t>
            </w:r>
          </w:p>
        </w:tc>
        <w:tc>
          <w:tcPr>
            <w:tcW w:w="6342" w:type="dxa"/>
            <w:tcBorders>
              <w:top w:val="nil"/>
              <w:bottom w:val="nil"/>
            </w:tcBorders>
          </w:tcPr>
          <w:p w14:paraId="3B91BD42" w14:textId="77777777" w:rsidR="00927F2E" w:rsidRPr="00BF11B0" w:rsidRDefault="0011740B" w:rsidP="00BF11B0">
            <w:pPr>
              <w:pStyle w:val="TableParagraph"/>
              <w:tabs>
                <w:tab w:val="left" w:pos="2405"/>
                <w:tab w:val="left" w:pos="4126"/>
                <w:tab w:val="left" w:pos="5522"/>
              </w:tabs>
              <w:spacing w:before="127"/>
              <w:ind w:left="148" w:right="134"/>
              <w:contextualSpacing/>
              <w:jc w:val="both"/>
              <w:rPr>
                <w:sz w:val="24"/>
                <w:szCs w:val="24"/>
              </w:rPr>
            </w:pPr>
            <w:r w:rsidRPr="00BF11B0">
              <w:rPr>
                <w:sz w:val="24"/>
                <w:szCs w:val="24"/>
              </w:rPr>
              <w:t>Период</w:t>
            </w:r>
            <w:r w:rsidRPr="00BF11B0">
              <w:rPr>
                <w:spacing w:val="1"/>
                <w:sz w:val="24"/>
                <w:szCs w:val="24"/>
              </w:rPr>
              <w:t xml:space="preserve"> </w:t>
            </w:r>
            <w:r w:rsidRPr="00BF11B0">
              <w:rPr>
                <w:sz w:val="24"/>
                <w:szCs w:val="24"/>
              </w:rPr>
              <w:t>боярского</w:t>
            </w:r>
            <w:r w:rsidRPr="00BF11B0">
              <w:rPr>
                <w:spacing w:val="1"/>
                <w:sz w:val="24"/>
                <w:szCs w:val="24"/>
              </w:rPr>
              <w:t xml:space="preserve"> </w:t>
            </w:r>
            <w:r w:rsidRPr="00BF11B0">
              <w:rPr>
                <w:sz w:val="24"/>
                <w:szCs w:val="24"/>
              </w:rPr>
              <w:t>правления.</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боярскими</w:t>
            </w:r>
            <w:r w:rsidRPr="00BF11B0">
              <w:rPr>
                <w:spacing w:val="1"/>
                <w:sz w:val="24"/>
                <w:szCs w:val="24"/>
              </w:rPr>
              <w:t xml:space="preserve"> </w:t>
            </w:r>
            <w:r w:rsidRPr="00BF11B0">
              <w:rPr>
                <w:sz w:val="24"/>
                <w:szCs w:val="24"/>
              </w:rPr>
              <w:t>кланами.</w:t>
            </w:r>
            <w:r w:rsidRPr="00BF11B0">
              <w:rPr>
                <w:spacing w:val="1"/>
                <w:sz w:val="24"/>
                <w:szCs w:val="24"/>
              </w:rPr>
              <w:t xml:space="preserve"> </w:t>
            </w:r>
            <w:r w:rsidRPr="00BF11B0">
              <w:rPr>
                <w:sz w:val="24"/>
                <w:szCs w:val="24"/>
              </w:rPr>
              <w:t>Губная</w:t>
            </w:r>
            <w:r w:rsidRPr="00BF11B0">
              <w:rPr>
                <w:spacing w:val="1"/>
                <w:sz w:val="24"/>
                <w:szCs w:val="24"/>
              </w:rPr>
              <w:t xml:space="preserve"> </w:t>
            </w:r>
            <w:r w:rsidRPr="00BF11B0">
              <w:rPr>
                <w:sz w:val="24"/>
                <w:szCs w:val="24"/>
              </w:rPr>
              <w:t>реформа.</w:t>
            </w:r>
            <w:r w:rsidRPr="00BF11B0">
              <w:rPr>
                <w:spacing w:val="1"/>
                <w:sz w:val="24"/>
                <w:szCs w:val="24"/>
              </w:rPr>
              <w:t xml:space="preserve"> </w:t>
            </w:r>
            <w:r w:rsidRPr="00BF11B0">
              <w:rPr>
                <w:sz w:val="24"/>
                <w:szCs w:val="24"/>
              </w:rPr>
              <w:t>Московское</w:t>
            </w:r>
            <w:r w:rsidRPr="00BF11B0">
              <w:rPr>
                <w:spacing w:val="1"/>
                <w:sz w:val="24"/>
                <w:szCs w:val="24"/>
              </w:rPr>
              <w:t xml:space="preserve"> </w:t>
            </w:r>
            <w:r w:rsidRPr="00BF11B0">
              <w:rPr>
                <w:sz w:val="24"/>
                <w:szCs w:val="24"/>
              </w:rPr>
              <w:t>восстание</w:t>
            </w:r>
            <w:r w:rsidRPr="00BF11B0">
              <w:rPr>
                <w:sz w:val="24"/>
                <w:szCs w:val="24"/>
              </w:rPr>
              <w:tab/>
              <w:t>1547</w:t>
            </w:r>
            <w:r w:rsidRPr="00BF11B0">
              <w:rPr>
                <w:sz w:val="24"/>
                <w:szCs w:val="24"/>
              </w:rPr>
              <w:tab/>
              <w:t>г.</w:t>
            </w:r>
            <w:r w:rsidRPr="00BF11B0">
              <w:rPr>
                <w:sz w:val="24"/>
                <w:szCs w:val="24"/>
              </w:rPr>
              <w:tab/>
            </w:r>
            <w:r w:rsidRPr="00BF11B0">
              <w:rPr>
                <w:spacing w:val="-1"/>
                <w:sz w:val="24"/>
                <w:szCs w:val="24"/>
              </w:rPr>
              <w:t>Ереси.</w:t>
            </w:r>
          </w:p>
          <w:p w14:paraId="61165C40" w14:textId="77777777" w:rsidR="00927F2E" w:rsidRPr="00BF11B0" w:rsidRDefault="00927F2E" w:rsidP="00BF11B0">
            <w:pPr>
              <w:pStyle w:val="TableParagraph"/>
              <w:spacing w:before="3"/>
              <w:contextualSpacing/>
              <w:rPr>
                <w:sz w:val="24"/>
                <w:szCs w:val="24"/>
              </w:rPr>
            </w:pPr>
          </w:p>
          <w:p w14:paraId="31DDE3D5" w14:textId="77777777" w:rsidR="00927F2E" w:rsidRPr="00BF11B0" w:rsidRDefault="0011740B" w:rsidP="00BF11B0">
            <w:pPr>
              <w:pStyle w:val="TableParagraph"/>
              <w:ind w:left="148" w:right="130"/>
              <w:contextualSpacing/>
              <w:jc w:val="both"/>
              <w:rPr>
                <w:sz w:val="24"/>
                <w:szCs w:val="24"/>
              </w:rPr>
            </w:pPr>
            <w:r w:rsidRPr="00BF11B0">
              <w:rPr>
                <w:sz w:val="24"/>
                <w:szCs w:val="24"/>
              </w:rPr>
              <w:t>Принятие Иваном IV царского титула. Реформы середины</w:t>
            </w:r>
            <w:r w:rsidRPr="00BF11B0">
              <w:rPr>
                <w:spacing w:val="-57"/>
                <w:sz w:val="24"/>
                <w:szCs w:val="24"/>
              </w:rPr>
              <w:t xml:space="preserve"> </w:t>
            </w:r>
            <w:r w:rsidRPr="00BF11B0">
              <w:rPr>
                <w:sz w:val="24"/>
                <w:szCs w:val="24"/>
              </w:rPr>
              <w:t>XVI в. "Избранная рада": её состав и значение. Появление</w:t>
            </w:r>
            <w:r w:rsidRPr="00BF11B0">
              <w:rPr>
                <w:spacing w:val="1"/>
                <w:sz w:val="24"/>
                <w:szCs w:val="24"/>
              </w:rPr>
              <w:t xml:space="preserve"> </w:t>
            </w:r>
            <w:r w:rsidRPr="00BF11B0">
              <w:rPr>
                <w:sz w:val="24"/>
                <w:szCs w:val="24"/>
              </w:rPr>
              <w:t>Земских</w:t>
            </w:r>
            <w:r w:rsidRPr="00BF11B0">
              <w:rPr>
                <w:spacing w:val="1"/>
                <w:sz w:val="24"/>
                <w:szCs w:val="24"/>
              </w:rPr>
              <w:t xml:space="preserve"> </w:t>
            </w:r>
            <w:r w:rsidRPr="00BF11B0">
              <w:rPr>
                <w:sz w:val="24"/>
                <w:szCs w:val="24"/>
              </w:rPr>
              <w:t>соборов:</w:t>
            </w:r>
            <w:r w:rsidRPr="00BF11B0">
              <w:rPr>
                <w:spacing w:val="1"/>
                <w:sz w:val="24"/>
                <w:szCs w:val="24"/>
              </w:rPr>
              <w:t xml:space="preserve"> </w:t>
            </w:r>
            <w:r w:rsidRPr="00BF11B0">
              <w:rPr>
                <w:sz w:val="24"/>
                <w:szCs w:val="24"/>
              </w:rPr>
              <w:t>дискуссии</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характере</w:t>
            </w:r>
            <w:r w:rsidRPr="00BF11B0">
              <w:rPr>
                <w:spacing w:val="1"/>
                <w:sz w:val="24"/>
                <w:szCs w:val="24"/>
              </w:rPr>
              <w:t xml:space="preserve"> </w:t>
            </w:r>
            <w:r w:rsidRPr="00BF11B0">
              <w:rPr>
                <w:sz w:val="24"/>
                <w:szCs w:val="24"/>
              </w:rPr>
              <w:t>народного</w:t>
            </w:r>
            <w:r w:rsidRPr="00BF11B0">
              <w:rPr>
                <w:spacing w:val="1"/>
                <w:sz w:val="24"/>
                <w:szCs w:val="24"/>
              </w:rPr>
              <w:t xml:space="preserve"> </w:t>
            </w:r>
            <w:r w:rsidRPr="00BF11B0">
              <w:rPr>
                <w:sz w:val="24"/>
                <w:szCs w:val="24"/>
              </w:rPr>
              <w:t>представительства.</w:t>
            </w:r>
            <w:r w:rsidRPr="00BF11B0">
              <w:rPr>
                <w:spacing w:val="1"/>
                <w:sz w:val="24"/>
                <w:szCs w:val="24"/>
              </w:rPr>
              <w:t xml:space="preserve"> </w:t>
            </w:r>
            <w:r w:rsidRPr="00BF11B0">
              <w:rPr>
                <w:sz w:val="24"/>
                <w:szCs w:val="24"/>
              </w:rPr>
              <w:t>Отмена</w:t>
            </w:r>
            <w:r w:rsidRPr="00BF11B0">
              <w:rPr>
                <w:spacing w:val="1"/>
                <w:sz w:val="24"/>
                <w:szCs w:val="24"/>
              </w:rPr>
              <w:t xml:space="preserve"> </w:t>
            </w:r>
            <w:r w:rsidRPr="00BF11B0">
              <w:rPr>
                <w:sz w:val="24"/>
                <w:szCs w:val="24"/>
              </w:rPr>
              <w:t>кормлений.</w:t>
            </w:r>
            <w:r w:rsidRPr="00BF11B0">
              <w:rPr>
                <w:spacing w:val="1"/>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налогообложения.</w:t>
            </w:r>
            <w:r w:rsidRPr="00BF11B0">
              <w:rPr>
                <w:spacing w:val="1"/>
                <w:sz w:val="24"/>
                <w:szCs w:val="24"/>
              </w:rPr>
              <w:t xml:space="preserve"> </w:t>
            </w:r>
            <w:r w:rsidRPr="00BF11B0">
              <w:rPr>
                <w:sz w:val="24"/>
                <w:szCs w:val="24"/>
              </w:rPr>
              <w:t>Судебник</w:t>
            </w:r>
            <w:r w:rsidRPr="00BF11B0">
              <w:rPr>
                <w:spacing w:val="1"/>
                <w:sz w:val="24"/>
                <w:szCs w:val="24"/>
              </w:rPr>
              <w:t xml:space="preserve"> </w:t>
            </w:r>
            <w:r w:rsidRPr="00BF11B0">
              <w:rPr>
                <w:sz w:val="24"/>
                <w:szCs w:val="24"/>
              </w:rPr>
              <w:t>1550</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Стоглавый</w:t>
            </w:r>
            <w:r w:rsidRPr="00BF11B0">
              <w:rPr>
                <w:spacing w:val="1"/>
                <w:sz w:val="24"/>
                <w:szCs w:val="24"/>
              </w:rPr>
              <w:t xml:space="preserve"> </w:t>
            </w:r>
            <w:r w:rsidRPr="00BF11B0">
              <w:rPr>
                <w:sz w:val="24"/>
                <w:szCs w:val="24"/>
              </w:rPr>
              <w:t>собор.</w:t>
            </w:r>
            <w:r w:rsidRPr="00BF11B0">
              <w:rPr>
                <w:spacing w:val="1"/>
                <w:sz w:val="24"/>
                <w:szCs w:val="24"/>
              </w:rPr>
              <w:t xml:space="preserve"> </w:t>
            </w:r>
            <w:r w:rsidRPr="00BF11B0">
              <w:rPr>
                <w:sz w:val="24"/>
                <w:szCs w:val="24"/>
              </w:rPr>
              <w:t>Земская</w:t>
            </w:r>
            <w:r w:rsidRPr="00BF11B0">
              <w:rPr>
                <w:spacing w:val="1"/>
                <w:sz w:val="24"/>
                <w:szCs w:val="24"/>
              </w:rPr>
              <w:t xml:space="preserve"> </w:t>
            </w:r>
            <w:r w:rsidRPr="00BF11B0">
              <w:rPr>
                <w:sz w:val="24"/>
                <w:szCs w:val="24"/>
              </w:rPr>
              <w:t>реформа</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органов</w:t>
            </w:r>
            <w:r w:rsidRPr="00BF11B0">
              <w:rPr>
                <w:spacing w:val="1"/>
                <w:sz w:val="24"/>
                <w:szCs w:val="24"/>
              </w:rPr>
              <w:t xml:space="preserve"> </w:t>
            </w:r>
            <w:r w:rsidRPr="00BF11B0">
              <w:rPr>
                <w:sz w:val="24"/>
                <w:szCs w:val="24"/>
              </w:rPr>
              <w:t>местного</w:t>
            </w:r>
            <w:r w:rsidRPr="00BF11B0">
              <w:rPr>
                <w:spacing w:val="1"/>
                <w:sz w:val="24"/>
                <w:szCs w:val="24"/>
              </w:rPr>
              <w:t xml:space="preserve"> </w:t>
            </w:r>
            <w:r w:rsidRPr="00BF11B0">
              <w:rPr>
                <w:sz w:val="24"/>
                <w:szCs w:val="24"/>
              </w:rPr>
              <w:t>самоуправления.</w:t>
            </w:r>
          </w:p>
        </w:tc>
      </w:tr>
      <w:tr w:rsidR="00927F2E" w:rsidRPr="00BF11B0" w14:paraId="4555C6D6" w14:textId="77777777">
        <w:trPr>
          <w:trHeight w:val="3036"/>
        </w:trPr>
        <w:tc>
          <w:tcPr>
            <w:tcW w:w="3315" w:type="dxa"/>
            <w:tcBorders>
              <w:top w:val="nil"/>
              <w:bottom w:val="nil"/>
            </w:tcBorders>
          </w:tcPr>
          <w:p w14:paraId="752B5917" w14:textId="77777777" w:rsidR="00927F2E" w:rsidRPr="00BF11B0" w:rsidRDefault="00927F2E" w:rsidP="00BF11B0">
            <w:pPr>
              <w:pStyle w:val="TableParagraph"/>
              <w:contextualSpacing/>
              <w:rPr>
                <w:sz w:val="24"/>
                <w:szCs w:val="24"/>
              </w:rPr>
            </w:pPr>
          </w:p>
        </w:tc>
        <w:tc>
          <w:tcPr>
            <w:tcW w:w="6342" w:type="dxa"/>
            <w:tcBorders>
              <w:top w:val="nil"/>
              <w:bottom w:val="nil"/>
            </w:tcBorders>
          </w:tcPr>
          <w:p w14:paraId="1B05B74D" w14:textId="77777777" w:rsidR="00927F2E" w:rsidRPr="00BF11B0" w:rsidRDefault="0011740B" w:rsidP="00BF11B0">
            <w:pPr>
              <w:pStyle w:val="TableParagraph"/>
              <w:spacing w:before="127"/>
              <w:ind w:left="148" w:right="131"/>
              <w:contextualSpacing/>
              <w:jc w:val="both"/>
              <w:rPr>
                <w:sz w:val="24"/>
                <w:szCs w:val="24"/>
              </w:rPr>
            </w:pPr>
            <w:r w:rsidRPr="00BF11B0">
              <w:rPr>
                <w:sz w:val="24"/>
                <w:szCs w:val="24"/>
              </w:rPr>
              <w:t>Внешняя политика России в XVI в. Создание стрелецких</w:t>
            </w:r>
            <w:r w:rsidRPr="00BF11B0">
              <w:rPr>
                <w:spacing w:val="1"/>
                <w:sz w:val="24"/>
                <w:szCs w:val="24"/>
              </w:rPr>
              <w:t xml:space="preserve"> </w:t>
            </w:r>
            <w:r w:rsidRPr="00BF11B0">
              <w:rPr>
                <w:sz w:val="24"/>
                <w:szCs w:val="24"/>
              </w:rPr>
              <w:t>полков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"Уложение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службе".</w:t>
            </w:r>
            <w:r w:rsidRPr="00BF11B0">
              <w:rPr>
                <w:spacing w:val="1"/>
                <w:sz w:val="24"/>
                <w:szCs w:val="24"/>
              </w:rPr>
              <w:t xml:space="preserve"> </w:t>
            </w:r>
            <w:r w:rsidRPr="00BF11B0">
              <w:rPr>
                <w:sz w:val="24"/>
                <w:szCs w:val="24"/>
              </w:rPr>
              <w:t>Присоединение</w:t>
            </w:r>
            <w:r w:rsidRPr="00BF11B0">
              <w:rPr>
                <w:spacing w:val="1"/>
                <w:sz w:val="24"/>
                <w:szCs w:val="24"/>
              </w:rPr>
              <w:t xml:space="preserve"> </w:t>
            </w:r>
            <w:r w:rsidRPr="00BF11B0">
              <w:rPr>
                <w:sz w:val="24"/>
                <w:szCs w:val="24"/>
              </w:rPr>
              <w:t>Казанского и Астраханского ханств. Значение включения</w:t>
            </w:r>
            <w:r w:rsidRPr="00BF11B0">
              <w:rPr>
                <w:spacing w:val="1"/>
                <w:sz w:val="24"/>
                <w:szCs w:val="24"/>
              </w:rPr>
              <w:t xml:space="preserve"> </w:t>
            </w:r>
            <w:r w:rsidRPr="00BF11B0">
              <w:rPr>
                <w:sz w:val="24"/>
                <w:szCs w:val="24"/>
              </w:rPr>
              <w:t>Среднего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Нижнего</w:t>
            </w:r>
            <w:r w:rsidRPr="00BF11B0">
              <w:rPr>
                <w:spacing w:val="1"/>
                <w:sz w:val="24"/>
                <w:szCs w:val="24"/>
              </w:rPr>
              <w:t xml:space="preserve"> </w:t>
            </w:r>
            <w:r w:rsidRPr="00BF11B0">
              <w:rPr>
                <w:sz w:val="24"/>
                <w:szCs w:val="24"/>
              </w:rPr>
              <w:t>Поволжья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состав</w:t>
            </w:r>
            <w:r w:rsidRPr="00BF11B0">
              <w:rPr>
                <w:spacing w:val="1"/>
                <w:sz w:val="24"/>
                <w:szCs w:val="24"/>
              </w:rPr>
              <w:t xml:space="preserve"> </w:t>
            </w:r>
            <w:r w:rsidRPr="00BF11B0">
              <w:rPr>
                <w:sz w:val="24"/>
                <w:szCs w:val="24"/>
              </w:rPr>
              <w:t>Российского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Войны</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Крымским</w:t>
            </w:r>
            <w:r w:rsidRPr="00BF11B0">
              <w:rPr>
                <w:spacing w:val="1"/>
                <w:sz w:val="24"/>
                <w:szCs w:val="24"/>
              </w:rPr>
              <w:t xml:space="preserve"> </w:t>
            </w:r>
            <w:r w:rsidRPr="00BF11B0">
              <w:rPr>
                <w:sz w:val="24"/>
                <w:szCs w:val="24"/>
              </w:rPr>
              <w:t>ханством.</w:t>
            </w:r>
            <w:r w:rsidRPr="00BF11B0">
              <w:rPr>
                <w:spacing w:val="1"/>
                <w:sz w:val="24"/>
                <w:szCs w:val="24"/>
              </w:rPr>
              <w:t xml:space="preserve"> </w:t>
            </w:r>
            <w:r w:rsidRPr="00BF11B0">
              <w:rPr>
                <w:sz w:val="24"/>
                <w:szCs w:val="24"/>
              </w:rPr>
              <w:t>Битва</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Молодях. Укрепление южных границ. Ливонская война:</w:t>
            </w:r>
            <w:r w:rsidRPr="00BF11B0">
              <w:rPr>
                <w:spacing w:val="1"/>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характер.</w:t>
            </w:r>
            <w:r w:rsidRPr="00BF11B0">
              <w:rPr>
                <w:spacing w:val="1"/>
                <w:sz w:val="24"/>
                <w:szCs w:val="24"/>
              </w:rPr>
              <w:t xml:space="preserve"> </w:t>
            </w:r>
            <w:r w:rsidRPr="00BF11B0">
              <w:rPr>
                <w:sz w:val="24"/>
                <w:szCs w:val="24"/>
              </w:rPr>
              <w:t>Ликвидация</w:t>
            </w:r>
            <w:r w:rsidRPr="00BF11B0">
              <w:rPr>
                <w:spacing w:val="1"/>
                <w:sz w:val="24"/>
                <w:szCs w:val="24"/>
              </w:rPr>
              <w:t xml:space="preserve"> </w:t>
            </w:r>
            <w:r w:rsidRPr="00BF11B0">
              <w:rPr>
                <w:sz w:val="24"/>
                <w:szCs w:val="24"/>
              </w:rPr>
              <w:t>Ливонского</w:t>
            </w:r>
            <w:r w:rsidRPr="00BF11B0">
              <w:rPr>
                <w:spacing w:val="1"/>
                <w:sz w:val="24"/>
                <w:szCs w:val="24"/>
              </w:rPr>
              <w:t xml:space="preserve"> </w:t>
            </w:r>
            <w:r w:rsidRPr="00BF11B0">
              <w:rPr>
                <w:sz w:val="24"/>
                <w:szCs w:val="24"/>
              </w:rPr>
              <w:t>ордена.</w:t>
            </w:r>
            <w:r w:rsidRPr="00BF11B0">
              <w:rPr>
                <w:spacing w:val="1"/>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результаты</w:t>
            </w:r>
            <w:r w:rsidRPr="00BF11B0">
              <w:rPr>
                <w:spacing w:val="1"/>
                <w:sz w:val="24"/>
                <w:szCs w:val="24"/>
              </w:rPr>
              <w:t xml:space="preserve"> </w:t>
            </w:r>
            <w:r w:rsidRPr="00BF11B0">
              <w:rPr>
                <w:sz w:val="24"/>
                <w:szCs w:val="24"/>
              </w:rPr>
              <w:t>поражения</w:t>
            </w:r>
            <w:r w:rsidRPr="00BF11B0">
              <w:rPr>
                <w:spacing w:val="1"/>
                <w:sz w:val="24"/>
                <w:szCs w:val="24"/>
              </w:rPr>
              <w:t xml:space="preserve"> </w:t>
            </w:r>
            <w:r w:rsidRPr="00BF11B0">
              <w:rPr>
                <w:sz w:val="24"/>
                <w:szCs w:val="24"/>
              </w:rPr>
              <w:t>России в</w:t>
            </w:r>
            <w:r w:rsidRPr="00BF11B0">
              <w:rPr>
                <w:spacing w:val="1"/>
                <w:sz w:val="24"/>
                <w:szCs w:val="24"/>
              </w:rPr>
              <w:t xml:space="preserve"> </w:t>
            </w:r>
            <w:r w:rsidRPr="00BF11B0">
              <w:rPr>
                <w:sz w:val="24"/>
                <w:szCs w:val="24"/>
              </w:rPr>
              <w:t>Ливонской</w:t>
            </w:r>
            <w:r w:rsidRPr="00BF11B0">
              <w:rPr>
                <w:spacing w:val="1"/>
                <w:sz w:val="24"/>
                <w:szCs w:val="24"/>
              </w:rPr>
              <w:t xml:space="preserve"> </w:t>
            </w:r>
            <w:r w:rsidRPr="00BF11B0">
              <w:rPr>
                <w:sz w:val="24"/>
                <w:szCs w:val="24"/>
              </w:rPr>
              <w:t>войне. Поход Ермака Тимофеевича на Сибирское ханство.</w:t>
            </w:r>
            <w:r w:rsidRPr="00BF11B0">
              <w:rPr>
                <w:spacing w:val="-57"/>
                <w:sz w:val="24"/>
                <w:szCs w:val="24"/>
              </w:rPr>
              <w:t xml:space="preserve"> </w:t>
            </w:r>
            <w:r w:rsidRPr="00BF11B0">
              <w:rPr>
                <w:sz w:val="24"/>
                <w:szCs w:val="24"/>
              </w:rPr>
              <w:t>Начало</w:t>
            </w:r>
            <w:r w:rsidRPr="00BF11B0">
              <w:rPr>
                <w:spacing w:val="34"/>
                <w:sz w:val="24"/>
                <w:szCs w:val="24"/>
              </w:rPr>
              <w:t xml:space="preserve"> </w:t>
            </w:r>
            <w:r w:rsidRPr="00BF11B0">
              <w:rPr>
                <w:sz w:val="24"/>
                <w:szCs w:val="24"/>
              </w:rPr>
              <w:t>присоединения</w:t>
            </w:r>
            <w:r w:rsidRPr="00BF11B0">
              <w:rPr>
                <w:spacing w:val="34"/>
                <w:sz w:val="24"/>
                <w:szCs w:val="24"/>
              </w:rPr>
              <w:t xml:space="preserve"> </w:t>
            </w:r>
            <w:r w:rsidRPr="00BF11B0">
              <w:rPr>
                <w:sz w:val="24"/>
                <w:szCs w:val="24"/>
              </w:rPr>
              <w:t>к</w:t>
            </w:r>
            <w:r w:rsidRPr="00BF11B0">
              <w:rPr>
                <w:spacing w:val="32"/>
                <w:sz w:val="24"/>
                <w:szCs w:val="24"/>
              </w:rPr>
              <w:t xml:space="preserve"> </w:t>
            </w:r>
            <w:r w:rsidRPr="00BF11B0">
              <w:rPr>
                <w:sz w:val="24"/>
                <w:szCs w:val="24"/>
              </w:rPr>
              <w:t>России</w:t>
            </w:r>
            <w:r w:rsidRPr="00BF11B0">
              <w:rPr>
                <w:spacing w:val="35"/>
                <w:sz w:val="24"/>
                <w:szCs w:val="24"/>
              </w:rPr>
              <w:t xml:space="preserve"> </w:t>
            </w:r>
            <w:r w:rsidRPr="00BF11B0">
              <w:rPr>
                <w:sz w:val="24"/>
                <w:szCs w:val="24"/>
              </w:rPr>
              <w:t>Западной</w:t>
            </w:r>
            <w:r w:rsidRPr="00BF11B0">
              <w:rPr>
                <w:spacing w:val="35"/>
                <w:sz w:val="24"/>
                <w:szCs w:val="24"/>
              </w:rPr>
              <w:t xml:space="preserve"> </w:t>
            </w:r>
            <w:r w:rsidRPr="00BF11B0">
              <w:rPr>
                <w:sz w:val="24"/>
                <w:szCs w:val="24"/>
              </w:rPr>
              <w:t>Сибири.</w:t>
            </w:r>
          </w:p>
        </w:tc>
      </w:tr>
      <w:tr w:rsidR="00927F2E" w:rsidRPr="00BF11B0" w14:paraId="0CF8D4C8" w14:textId="77777777">
        <w:trPr>
          <w:trHeight w:val="1428"/>
        </w:trPr>
        <w:tc>
          <w:tcPr>
            <w:tcW w:w="3315" w:type="dxa"/>
            <w:tcBorders>
              <w:top w:val="nil"/>
              <w:bottom w:val="nil"/>
            </w:tcBorders>
          </w:tcPr>
          <w:p w14:paraId="06B9CC9F" w14:textId="77777777" w:rsidR="00927F2E" w:rsidRPr="00BF11B0" w:rsidRDefault="00927F2E" w:rsidP="00BF11B0">
            <w:pPr>
              <w:pStyle w:val="TableParagraph"/>
              <w:contextualSpacing/>
              <w:rPr>
                <w:sz w:val="24"/>
                <w:szCs w:val="24"/>
              </w:rPr>
            </w:pPr>
          </w:p>
        </w:tc>
        <w:tc>
          <w:tcPr>
            <w:tcW w:w="6342" w:type="dxa"/>
            <w:tcBorders>
              <w:top w:val="nil"/>
              <w:bottom w:val="nil"/>
            </w:tcBorders>
          </w:tcPr>
          <w:p w14:paraId="20EBB12D" w14:textId="77777777" w:rsidR="00927F2E" w:rsidRPr="00BF11B0" w:rsidRDefault="0011740B" w:rsidP="00BF11B0">
            <w:pPr>
              <w:pStyle w:val="TableParagraph"/>
              <w:spacing w:before="127"/>
              <w:ind w:left="148" w:right="131"/>
              <w:contextualSpacing/>
              <w:jc w:val="both"/>
              <w:rPr>
                <w:sz w:val="24"/>
                <w:szCs w:val="24"/>
              </w:rPr>
            </w:pPr>
            <w:r w:rsidRPr="00BF11B0">
              <w:rPr>
                <w:sz w:val="24"/>
                <w:szCs w:val="24"/>
              </w:rPr>
              <w:t>Социальная структура российского общества. Дворянство.</w:t>
            </w:r>
            <w:r w:rsidRPr="00BF11B0">
              <w:rPr>
                <w:spacing w:val="-57"/>
                <w:sz w:val="24"/>
                <w:szCs w:val="24"/>
              </w:rPr>
              <w:t xml:space="preserve"> </w:t>
            </w:r>
            <w:r w:rsidRPr="00BF11B0">
              <w:rPr>
                <w:sz w:val="24"/>
                <w:szCs w:val="24"/>
              </w:rPr>
              <w:t>Служилые</w:t>
            </w:r>
            <w:r w:rsidRPr="00BF11B0">
              <w:rPr>
                <w:spacing w:val="1"/>
                <w:sz w:val="24"/>
                <w:szCs w:val="24"/>
              </w:rPr>
              <w:t xml:space="preserve"> </w:t>
            </w:r>
            <w:r w:rsidRPr="00BF11B0">
              <w:rPr>
                <w:sz w:val="24"/>
                <w:szCs w:val="24"/>
              </w:rPr>
              <w:t>люди.</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Государева</w:t>
            </w:r>
            <w:r w:rsidRPr="00BF11B0">
              <w:rPr>
                <w:spacing w:val="1"/>
                <w:sz w:val="24"/>
                <w:szCs w:val="24"/>
              </w:rPr>
              <w:t xml:space="preserve"> </w:t>
            </w:r>
            <w:r w:rsidRPr="00BF11B0">
              <w:rPr>
                <w:sz w:val="24"/>
                <w:szCs w:val="24"/>
              </w:rPr>
              <w:t>двора</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"служилых</w:t>
            </w:r>
            <w:r w:rsidRPr="00BF11B0">
              <w:rPr>
                <w:spacing w:val="1"/>
                <w:sz w:val="24"/>
                <w:szCs w:val="24"/>
              </w:rPr>
              <w:t xml:space="preserve"> </w:t>
            </w:r>
            <w:r w:rsidRPr="00BF11B0">
              <w:rPr>
                <w:sz w:val="24"/>
                <w:szCs w:val="24"/>
              </w:rPr>
              <w:t>городов".</w:t>
            </w:r>
            <w:r w:rsidRPr="00BF11B0">
              <w:rPr>
                <w:spacing w:val="1"/>
                <w:sz w:val="24"/>
                <w:szCs w:val="24"/>
              </w:rPr>
              <w:t xml:space="preserve"> </w:t>
            </w:r>
            <w:r w:rsidRPr="00BF11B0">
              <w:rPr>
                <w:sz w:val="24"/>
                <w:szCs w:val="24"/>
              </w:rPr>
              <w:t>Торгово-ремесленное</w:t>
            </w:r>
            <w:r w:rsidRPr="00BF11B0">
              <w:rPr>
                <w:spacing w:val="1"/>
                <w:sz w:val="24"/>
                <w:szCs w:val="24"/>
              </w:rPr>
              <w:t xml:space="preserve"> </w:t>
            </w:r>
            <w:r w:rsidRPr="00BF11B0">
              <w:rPr>
                <w:sz w:val="24"/>
                <w:szCs w:val="24"/>
              </w:rPr>
              <w:t>население</w:t>
            </w:r>
            <w:r w:rsidRPr="00BF11B0">
              <w:rPr>
                <w:spacing w:val="1"/>
                <w:sz w:val="24"/>
                <w:szCs w:val="24"/>
              </w:rPr>
              <w:t xml:space="preserve"> </w:t>
            </w:r>
            <w:r w:rsidRPr="00BF11B0">
              <w:rPr>
                <w:sz w:val="24"/>
                <w:szCs w:val="24"/>
              </w:rPr>
              <w:t>городов.</w:t>
            </w:r>
            <w:r w:rsidRPr="00BF11B0">
              <w:rPr>
                <w:spacing w:val="-2"/>
                <w:sz w:val="24"/>
                <w:szCs w:val="24"/>
              </w:rPr>
              <w:t xml:space="preserve"> </w:t>
            </w:r>
            <w:r w:rsidRPr="00BF11B0">
              <w:rPr>
                <w:sz w:val="24"/>
                <w:szCs w:val="24"/>
              </w:rPr>
              <w:t>Духовенство.</w:t>
            </w:r>
          </w:p>
        </w:tc>
      </w:tr>
      <w:tr w:rsidR="00927F2E" w:rsidRPr="00BF11B0" w14:paraId="5E5E9921" w14:textId="77777777">
        <w:trPr>
          <w:trHeight w:val="1088"/>
        </w:trPr>
        <w:tc>
          <w:tcPr>
            <w:tcW w:w="3315" w:type="dxa"/>
            <w:tcBorders>
              <w:top w:val="nil"/>
            </w:tcBorders>
          </w:tcPr>
          <w:p w14:paraId="4107B06F" w14:textId="77777777" w:rsidR="00927F2E" w:rsidRPr="00BF11B0" w:rsidRDefault="00927F2E" w:rsidP="00BF11B0">
            <w:pPr>
              <w:pStyle w:val="TableParagraph"/>
              <w:contextualSpacing/>
              <w:rPr>
                <w:sz w:val="24"/>
                <w:szCs w:val="24"/>
              </w:rPr>
            </w:pPr>
          </w:p>
        </w:tc>
        <w:tc>
          <w:tcPr>
            <w:tcW w:w="6342" w:type="dxa"/>
            <w:tcBorders>
              <w:top w:val="nil"/>
            </w:tcBorders>
          </w:tcPr>
          <w:p w14:paraId="5F085981" w14:textId="77777777" w:rsidR="00927F2E" w:rsidRPr="00BF11B0" w:rsidRDefault="0011740B" w:rsidP="00BF11B0">
            <w:pPr>
              <w:pStyle w:val="TableParagraph"/>
              <w:tabs>
                <w:tab w:val="left" w:pos="1436"/>
                <w:tab w:val="left" w:pos="3545"/>
                <w:tab w:val="left" w:pos="5046"/>
              </w:tabs>
              <w:spacing w:before="175"/>
              <w:ind w:left="148" w:right="136"/>
              <w:contextualSpacing/>
              <w:rPr>
                <w:sz w:val="24"/>
                <w:szCs w:val="24"/>
              </w:rPr>
            </w:pPr>
            <w:r w:rsidRPr="00BF11B0">
              <w:rPr>
                <w:sz w:val="24"/>
                <w:szCs w:val="24"/>
              </w:rPr>
              <w:t>Начало</w:t>
            </w:r>
            <w:r w:rsidRPr="00BF11B0">
              <w:rPr>
                <w:spacing w:val="11"/>
                <w:sz w:val="24"/>
                <w:szCs w:val="24"/>
              </w:rPr>
              <w:t xml:space="preserve"> </w:t>
            </w:r>
            <w:r w:rsidRPr="00BF11B0">
              <w:rPr>
                <w:sz w:val="24"/>
                <w:szCs w:val="24"/>
              </w:rPr>
              <w:t>закрепощения</w:t>
            </w:r>
            <w:r w:rsidRPr="00BF11B0">
              <w:rPr>
                <w:spacing w:val="11"/>
                <w:sz w:val="24"/>
                <w:szCs w:val="24"/>
              </w:rPr>
              <w:t xml:space="preserve"> </w:t>
            </w:r>
            <w:r w:rsidRPr="00BF11B0">
              <w:rPr>
                <w:sz w:val="24"/>
                <w:szCs w:val="24"/>
              </w:rPr>
              <w:t>крестьян:</w:t>
            </w:r>
            <w:r w:rsidRPr="00BF11B0">
              <w:rPr>
                <w:spacing w:val="9"/>
                <w:sz w:val="24"/>
                <w:szCs w:val="24"/>
              </w:rPr>
              <w:t xml:space="preserve"> </w:t>
            </w:r>
            <w:r w:rsidRPr="00BF11B0">
              <w:rPr>
                <w:sz w:val="24"/>
                <w:szCs w:val="24"/>
              </w:rPr>
              <w:t>Указ</w:t>
            </w:r>
            <w:r w:rsidRPr="00BF11B0">
              <w:rPr>
                <w:spacing w:val="12"/>
                <w:sz w:val="24"/>
                <w:szCs w:val="24"/>
              </w:rPr>
              <w:t xml:space="preserve"> </w:t>
            </w:r>
            <w:r w:rsidRPr="00BF11B0">
              <w:rPr>
                <w:sz w:val="24"/>
                <w:szCs w:val="24"/>
              </w:rPr>
              <w:t>о</w:t>
            </w:r>
            <w:r w:rsidRPr="00BF11B0">
              <w:rPr>
                <w:spacing w:val="8"/>
                <w:sz w:val="24"/>
                <w:szCs w:val="24"/>
              </w:rPr>
              <w:t xml:space="preserve"> </w:t>
            </w:r>
            <w:r w:rsidRPr="00BF11B0">
              <w:rPr>
                <w:sz w:val="24"/>
                <w:szCs w:val="24"/>
              </w:rPr>
              <w:t>"заповедных</w:t>
            </w:r>
            <w:r w:rsidRPr="00BF11B0">
              <w:rPr>
                <w:spacing w:val="-57"/>
                <w:sz w:val="24"/>
                <w:szCs w:val="24"/>
              </w:rPr>
              <w:t xml:space="preserve"> </w:t>
            </w:r>
            <w:r w:rsidRPr="00BF11B0">
              <w:rPr>
                <w:sz w:val="24"/>
                <w:szCs w:val="24"/>
              </w:rPr>
              <w:t>летах".</w:t>
            </w:r>
            <w:r w:rsidRPr="00BF11B0">
              <w:rPr>
                <w:sz w:val="24"/>
                <w:szCs w:val="24"/>
              </w:rPr>
              <w:tab/>
              <w:t>Формирование</w:t>
            </w:r>
            <w:r w:rsidRPr="00BF11B0">
              <w:rPr>
                <w:sz w:val="24"/>
                <w:szCs w:val="24"/>
              </w:rPr>
              <w:tab/>
              <w:t>вольного</w:t>
            </w:r>
            <w:r w:rsidRPr="00BF11B0">
              <w:rPr>
                <w:sz w:val="24"/>
                <w:szCs w:val="24"/>
              </w:rPr>
              <w:tab/>
            </w:r>
            <w:r w:rsidRPr="00BF11B0">
              <w:rPr>
                <w:spacing w:val="-1"/>
                <w:sz w:val="24"/>
                <w:szCs w:val="24"/>
              </w:rPr>
              <w:t>казачества.</w:t>
            </w:r>
          </w:p>
        </w:tc>
      </w:tr>
    </w:tbl>
    <w:p w14:paraId="6E257D13"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0F0F2134" w14:textId="77777777">
        <w:trPr>
          <w:trHeight w:val="3686"/>
        </w:trPr>
        <w:tc>
          <w:tcPr>
            <w:tcW w:w="3315" w:type="dxa"/>
            <w:tcBorders>
              <w:top w:val="nil"/>
            </w:tcBorders>
          </w:tcPr>
          <w:p w14:paraId="2F3C25EF" w14:textId="77777777" w:rsidR="00927F2E" w:rsidRPr="00BF11B0" w:rsidRDefault="00927F2E" w:rsidP="00BF11B0">
            <w:pPr>
              <w:pStyle w:val="TableParagraph"/>
              <w:contextualSpacing/>
              <w:rPr>
                <w:sz w:val="24"/>
                <w:szCs w:val="24"/>
              </w:rPr>
            </w:pPr>
          </w:p>
        </w:tc>
        <w:tc>
          <w:tcPr>
            <w:tcW w:w="6342" w:type="dxa"/>
            <w:tcBorders>
              <w:top w:val="nil"/>
            </w:tcBorders>
          </w:tcPr>
          <w:p w14:paraId="3188082F" w14:textId="77777777" w:rsidR="00927F2E" w:rsidRPr="00BF11B0" w:rsidRDefault="0011740B" w:rsidP="00BF11B0">
            <w:pPr>
              <w:pStyle w:val="TableParagraph"/>
              <w:spacing w:before="71"/>
              <w:ind w:left="148" w:right="135"/>
              <w:contextualSpacing/>
              <w:jc w:val="both"/>
              <w:rPr>
                <w:sz w:val="24"/>
                <w:szCs w:val="24"/>
              </w:rPr>
            </w:pPr>
            <w:r w:rsidRPr="00BF11B0">
              <w:rPr>
                <w:sz w:val="24"/>
                <w:szCs w:val="24"/>
              </w:rPr>
              <w:t>Многонациональный</w:t>
            </w:r>
            <w:r w:rsidRPr="00BF11B0">
              <w:rPr>
                <w:spacing w:val="1"/>
                <w:sz w:val="24"/>
                <w:szCs w:val="24"/>
              </w:rPr>
              <w:t xml:space="preserve"> </w:t>
            </w:r>
            <w:r w:rsidRPr="00BF11B0">
              <w:rPr>
                <w:sz w:val="24"/>
                <w:szCs w:val="24"/>
              </w:rPr>
              <w:t>состав</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государства. Финно-угорские народы. Народы Поволжья</w:t>
            </w:r>
            <w:r w:rsidRPr="00BF11B0">
              <w:rPr>
                <w:spacing w:val="1"/>
                <w:sz w:val="24"/>
                <w:szCs w:val="24"/>
              </w:rPr>
              <w:t xml:space="preserve"> </w:t>
            </w:r>
            <w:r w:rsidRPr="00BF11B0">
              <w:rPr>
                <w:sz w:val="24"/>
                <w:szCs w:val="24"/>
              </w:rPr>
              <w:t>после</w:t>
            </w:r>
            <w:r w:rsidRPr="00BF11B0">
              <w:rPr>
                <w:spacing w:val="1"/>
                <w:sz w:val="24"/>
                <w:szCs w:val="24"/>
              </w:rPr>
              <w:t xml:space="preserve"> </w:t>
            </w:r>
            <w:r w:rsidRPr="00BF11B0">
              <w:rPr>
                <w:sz w:val="24"/>
                <w:szCs w:val="24"/>
              </w:rPr>
              <w:t>присоединения</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Служилые</w:t>
            </w:r>
            <w:r w:rsidRPr="00BF11B0">
              <w:rPr>
                <w:spacing w:val="1"/>
                <w:sz w:val="24"/>
                <w:szCs w:val="24"/>
              </w:rPr>
              <w:t xml:space="preserve"> </w:t>
            </w:r>
            <w:r w:rsidRPr="00BF11B0">
              <w:rPr>
                <w:sz w:val="24"/>
                <w:szCs w:val="24"/>
              </w:rPr>
              <w:t>татары.</w:t>
            </w:r>
            <w:r w:rsidRPr="00BF11B0">
              <w:rPr>
                <w:spacing w:val="1"/>
                <w:sz w:val="24"/>
                <w:szCs w:val="24"/>
              </w:rPr>
              <w:t xml:space="preserve"> </w:t>
            </w:r>
            <w:r w:rsidRPr="00BF11B0">
              <w:rPr>
                <w:sz w:val="24"/>
                <w:szCs w:val="24"/>
              </w:rPr>
              <w:t>Сосуществование</w:t>
            </w:r>
            <w:r w:rsidRPr="00BF11B0">
              <w:rPr>
                <w:spacing w:val="1"/>
                <w:sz w:val="24"/>
                <w:szCs w:val="24"/>
              </w:rPr>
              <w:t xml:space="preserve"> </w:t>
            </w:r>
            <w:r w:rsidRPr="00BF11B0">
              <w:rPr>
                <w:sz w:val="24"/>
                <w:szCs w:val="24"/>
              </w:rPr>
              <w:t>религий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Российском</w:t>
            </w:r>
            <w:r w:rsidRPr="00BF11B0">
              <w:rPr>
                <w:spacing w:val="1"/>
                <w:sz w:val="24"/>
                <w:szCs w:val="24"/>
              </w:rPr>
              <w:t xml:space="preserve"> </w:t>
            </w:r>
            <w:r w:rsidRPr="00BF11B0">
              <w:rPr>
                <w:sz w:val="24"/>
                <w:szCs w:val="24"/>
              </w:rPr>
              <w:t>государстве.</w:t>
            </w:r>
            <w:r w:rsidRPr="00BF11B0">
              <w:rPr>
                <w:spacing w:val="-57"/>
                <w:sz w:val="24"/>
                <w:szCs w:val="24"/>
              </w:rPr>
              <w:t xml:space="preserve"> </w:t>
            </w:r>
            <w:r w:rsidRPr="00BF11B0">
              <w:rPr>
                <w:sz w:val="24"/>
                <w:szCs w:val="24"/>
              </w:rPr>
              <w:t>Русская</w:t>
            </w:r>
            <w:r w:rsidRPr="00BF11B0">
              <w:rPr>
                <w:spacing w:val="1"/>
                <w:sz w:val="24"/>
                <w:szCs w:val="24"/>
              </w:rPr>
              <w:t xml:space="preserve"> </w:t>
            </w:r>
            <w:r w:rsidRPr="00BF11B0">
              <w:rPr>
                <w:sz w:val="24"/>
                <w:szCs w:val="24"/>
              </w:rPr>
              <w:t>Православная</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Мусульманское</w:t>
            </w:r>
            <w:r w:rsidRPr="00BF11B0">
              <w:rPr>
                <w:spacing w:val="-57"/>
                <w:sz w:val="24"/>
                <w:szCs w:val="24"/>
              </w:rPr>
              <w:t xml:space="preserve"> </w:t>
            </w:r>
            <w:r w:rsidRPr="00BF11B0">
              <w:rPr>
                <w:sz w:val="24"/>
                <w:szCs w:val="24"/>
              </w:rPr>
              <w:t>духовенство.</w:t>
            </w:r>
          </w:p>
          <w:p w14:paraId="4AAEBC0E" w14:textId="77777777" w:rsidR="00927F2E" w:rsidRPr="00BF11B0" w:rsidRDefault="00927F2E" w:rsidP="00BF11B0">
            <w:pPr>
              <w:pStyle w:val="TableParagraph"/>
              <w:spacing w:before="3"/>
              <w:contextualSpacing/>
              <w:rPr>
                <w:sz w:val="24"/>
                <w:szCs w:val="24"/>
              </w:rPr>
            </w:pPr>
          </w:p>
          <w:p w14:paraId="2C713BC8" w14:textId="77777777" w:rsidR="00927F2E" w:rsidRPr="00BF11B0" w:rsidRDefault="0011740B" w:rsidP="00BF11B0">
            <w:pPr>
              <w:pStyle w:val="TableParagraph"/>
              <w:spacing w:before="1"/>
              <w:ind w:left="148" w:right="132"/>
              <w:contextualSpacing/>
              <w:jc w:val="both"/>
              <w:rPr>
                <w:sz w:val="24"/>
                <w:szCs w:val="24"/>
              </w:rPr>
            </w:pPr>
            <w:r w:rsidRPr="00BF11B0">
              <w:rPr>
                <w:sz w:val="24"/>
                <w:szCs w:val="24"/>
              </w:rPr>
              <w:t>Опричнина,</w:t>
            </w:r>
            <w:r w:rsidRPr="00BF11B0">
              <w:rPr>
                <w:spacing w:val="1"/>
                <w:sz w:val="24"/>
                <w:szCs w:val="24"/>
              </w:rPr>
              <w:t xml:space="preserve"> </w:t>
            </w:r>
            <w:r w:rsidRPr="00BF11B0">
              <w:rPr>
                <w:sz w:val="24"/>
                <w:szCs w:val="24"/>
              </w:rPr>
              <w:t>дискуссия</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ее</w:t>
            </w:r>
            <w:r w:rsidRPr="00BF11B0">
              <w:rPr>
                <w:spacing w:val="1"/>
                <w:sz w:val="24"/>
                <w:szCs w:val="24"/>
              </w:rPr>
              <w:t xml:space="preserve"> </w:t>
            </w:r>
            <w:r w:rsidRPr="00BF11B0">
              <w:rPr>
                <w:sz w:val="24"/>
                <w:szCs w:val="24"/>
              </w:rPr>
              <w:t>причинах</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характере.</w:t>
            </w:r>
            <w:r w:rsidRPr="00BF11B0">
              <w:rPr>
                <w:spacing w:val="1"/>
                <w:sz w:val="24"/>
                <w:szCs w:val="24"/>
              </w:rPr>
              <w:t xml:space="preserve"> </w:t>
            </w:r>
            <w:r w:rsidRPr="00BF11B0">
              <w:rPr>
                <w:sz w:val="24"/>
                <w:szCs w:val="24"/>
              </w:rPr>
              <w:t>Опричный</w:t>
            </w:r>
            <w:r w:rsidRPr="00BF11B0">
              <w:rPr>
                <w:spacing w:val="1"/>
                <w:sz w:val="24"/>
                <w:szCs w:val="24"/>
              </w:rPr>
              <w:t xml:space="preserve"> </w:t>
            </w:r>
            <w:r w:rsidRPr="00BF11B0">
              <w:rPr>
                <w:sz w:val="24"/>
                <w:szCs w:val="24"/>
              </w:rPr>
              <w:t>террор.</w:t>
            </w:r>
            <w:r w:rsidRPr="00BF11B0">
              <w:rPr>
                <w:spacing w:val="1"/>
                <w:sz w:val="24"/>
                <w:szCs w:val="24"/>
              </w:rPr>
              <w:t xml:space="preserve"> </w:t>
            </w:r>
            <w:r w:rsidRPr="00BF11B0">
              <w:rPr>
                <w:sz w:val="24"/>
                <w:szCs w:val="24"/>
              </w:rPr>
              <w:t>Разгром</w:t>
            </w:r>
            <w:r w:rsidRPr="00BF11B0">
              <w:rPr>
                <w:spacing w:val="1"/>
                <w:sz w:val="24"/>
                <w:szCs w:val="24"/>
              </w:rPr>
              <w:t xml:space="preserve"> </w:t>
            </w:r>
            <w:r w:rsidRPr="00BF11B0">
              <w:rPr>
                <w:sz w:val="24"/>
                <w:szCs w:val="24"/>
              </w:rPr>
              <w:t>Новгорода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Пскова.</w:t>
            </w:r>
            <w:r w:rsidRPr="00BF11B0">
              <w:rPr>
                <w:spacing w:val="1"/>
                <w:sz w:val="24"/>
                <w:szCs w:val="24"/>
              </w:rPr>
              <w:t xml:space="preserve"> </w:t>
            </w:r>
            <w:r w:rsidRPr="00BF11B0">
              <w:rPr>
                <w:sz w:val="24"/>
                <w:szCs w:val="24"/>
              </w:rPr>
              <w:t>Московские</w:t>
            </w:r>
            <w:r w:rsidRPr="00BF11B0">
              <w:rPr>
                <w:spacing w:val="1"/>
                <w:sz w:val="24"/>
                <w:szCs w:val="24"/>
              </w:rPr>
              <w:t xml:space="preserve"> </w:t>
            </w:r>
            <w:r w:rsidRPr="00BF11B0">
              <w:rPr>
                <w:sz w:val="24"/>
                <w:szCs w:val="24"/>
              </w:rPr>
              <w:t>казни</w:t>
            </w:r>
            <w:r w:rsidRPr="00BF11B0">
              <w:rPr>
                <w:spacing w:val="1"/>
                <w:sz w:val="24"/>
                <w:szCs w:val="24"/>
              </w:rPr>
              <w:t xml:space="preserve"> </w:t>
            </w:r>
            <w:r w:rsidRPr="00BF11B0">
              <w:rPr>
                <w:sz w:val="24"/>
                <w:szCs w:val="24"/>
              </w:rPr>
              <w:t>1570</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Результаты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последствия</w:t>
            </w:r>
            <w:r w:rsidRPr="00BF11B0">
              <w:rPr>
                <w:spacing w:val="1"/>
                <w:sz w:val="24"/>
                <w:szCs w:val="24"/>
              </w:rPr>
              <w:t xml:space="preserve"> </w:t>
            </w:r>
            <w:r w:rsidRPr="00BF11B0">
              <w:rPr>
                <w:sz w:val="24"/>
                <w:szCs w:val="24"/>
              </w:rPr>
              <w:t>опричнины. Противоречивость</w:t>
            </w:r>
            <w:r w:rsidRPr="00BF11B0">
              <w:rPr>
                <w:spacing w:val="1"/>
                <w:sz w:val="24"/>
                <w:szCs w:val="24"/>
              </w:rPr>
              <w:t xml:space="preserve"> </w:t>
            </w:r>
            <w:r w:rsidRPr="00BF11B0">
              <w:rPr>
                <w:sz w:val="24"/>
                <w:szCs w:val="24"/>
              </w:rPr>
              <w:t>личности</w:t>
            </w:r>
            <w:r w:rsidRPr="00BF11B0">
              <w:rPr>
                <w:spacing w:val="60"/>
                <w:sz w:val="24"/>
                <w:szCs w:val="24"/>
              </w:rPr>
              <w:t xml:space="preserve"> </w:t>
            </w:r>
            <w:r w:rsidRPr="00BF11B0">
              <w:rPr>
                <w:sz w:val="24"/>
                <w:szCs w:val="24"/>
              </w:rPr>
              <w:t>Ивана Грозного</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проводимых</w:t>
            </w:r>
            <w:r w:rsidRPr="00BF11B0">
              <w:rPr>
                <w:spacing w:val="1"/>
                <w:sz w:val="24"/>
                <w:szCs w:val="24"/>
              </w:rPr>
              <w:t xml:space="preserve"> </w:t>
            </w:r>
            <w:r w:rsidRPr="00BF11B0">
              <w:rPr>
                <w:sz w:val="24"/>
                <w:szCs w:val="24"/>
              </w:rPr>
              <w:t>им</w:t>
            </w:r>
            <w:r w:rsidRPr="00BF11B0">
              <w:rPr>
                <w:spacing w:val="-4"/>
                <w:sz w:val="24"/>
                <w:szCs w:val="24"/>
              </w:rPr>
              <w:t xml:space="preserve"> </w:t>
            </w:r>
            <w:r w:rsidRPr="00BF11B0">
              <w:rPr>
                <w:sz w:val="24"/>
                <w:szCs w:val="24"/>
              </w:rPr>
              <w:t>преобразований.</w:t>
            </w:r>
            <w:r w:rsidRPr="00BF11B0">
              <w:rPr>
                <w:spacing w:val="-1"/>
                <w:sz w:val="24"/>
                <w:szCs w:val="24"/>
              </w:rPr>
              <w:t xml:space="preserve"> </w:t>
            </w:r>
            <w:r w:rsidRPr="00BF11B0">
              <w:rPr>
                <w:sz w:val="24"/>
                <w:szCs w:val="24"/>
              </w:rPr>
              <w:t>Цена</w:t>
            </w:r>
            <w:r w:rsidRPr="00BF11B0">
              <w:rPr>
                <w:spacing w:val="-1"/>
                <w:sz w:val="24"/>
                <w:szCs w:val="24"/>
              </w:rPr>
              <w:t xml:space="preserve"> </w:t>
            </w:r>
            <w:r w:rsidRPr="00BF11B0">
              <w:rPr>
                <w:sz w:val="24"/>
                <w:szCs w:val="24"/>
              </w:rPr>
              <w:t>реформ.</w:t>
            </w:r>
          </w:p>
        </w:tc>
      </w:tr>
      <w:tr w:rsidR="00927F2E" w:rsidRPr="00BF11B0" w14:paraId="0C931B15" w14:textId="77777777">
        <w:trPr>
          <w:trHeight w:val="2579"/>
        </w:trPr>
        <w:tc>
          <w:tcPr>
            <w:tcW w:w="3315" w:type="dxa"/>
          </w:tcPr>
          <w:p w14:paraId="52798E8C" w14:textId="77777777" w:rsidR="00927F2E" w:rsidRPr="00BF11B0" w:rsidRDefault="00927F2E" w:rsidP="00BF11B0">
            <w:pPr>
              <w:pStyle w:val="TableParagraph"/>
              <w:contextualSpacing/>
              <w:rPr>
                <w:sz w:val="24"/>
                <w:szCs w:val="24"/>
              </w:rPr>
            </w:pPr>
          </w:p>
          <w:p w14:paraId="1C5E75B7" w14:textId="77777777" w:rsidR="00927F2E" w:rsidRPr="00BF11B0" w:rsidRDefault="00927F2E" w:rsidP="00BF11B0">
            <w:pPr>
              <w:pStyle w:val="TableParagraph"/>
              <w:contextualSpacing/>
              <w:rPr>
                <w:sz w:val="24"/>
                <w:szCs w:val="24"/>
              </w:rPr>
            </w:pPr>
          </w:p>
          <w:p w14:paraId="6ED6B3B0" w14:textId="77777777" w:rsidR="00927F2E" w:rsidRPr="00BF11B0" w:rsidRDefault="00927F2E" w:rsidP="00BF11B0">
            <w:pPr>
              <w:pStyle w:val="TableParagraph"/>
              <w:contextualSpacing/>
              <w:rPr>
                <w:sz w:val="24"/>
                <w:szCs w:val="24"/>
              </w:rPr>
            </w:pPr>
          </w:p>
          <w:p w14:paraId="3DB84858" w14:textId="77777777" w:rsidR="00927F2E" w:rsidRPr="00BF11B0" w:rsidRDefault="0011740B" w:rsidP="00BF11B0">
            <w:pPr>
              <w:pStyle w:val="TableParagraph"/>
              <w:spacing w:before="150"/>
              <w:ind w:left="148"/>
              <w:contextualSpacing/>
              <w:rPr>
                <w:sz w:val="24"/>
                <w:szCs w:val="24"/>
              </w:rPr>
            </w:pPr>
            <w:r w:rsidRPr="00BF11B0">
              <w:rPr>
                <w:sz w:val="24"/>
                <w:szCs w:val="24"/>
              </w:rPr>
              <w:t>Россия</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конце</w:t>
            </w:r>
            <w:r w:rsidRPr="00BF11B0">
              <w:rPr>
                <w:spacing w:val="-1"/>
                <w:sz w:val="24"/>
                <w:szCs w:val="24"/>
              </w:rPr>
              <w:t xml:space="preserve"> </w:t>
            </w:r>
            <w:r w:rsidRPr="00BF11B0">
              <w:rPr>
                <w:sz w:val="24"/>
                <w:szCs w:val="24"/>
              </w:rPr>
              <w:t>XVI</w:t>
            </w:r>
            <w:r w:rsidRPr="00BF11B0">
              <w:rPr>
                <w:spacing w:val="-7"/>
                <w:sz w:val="24"/>
                <w:szCs w:val="24"/>
              </w:rPr>
              <w:t xml:space="preserve"> </w:t>
            </w:r>
            <w:r w:rsidRPr="00BF11B0">
              <w:rPr>
                <w:sz w:val="24"/>
                <w:szCs w:val="24"/>
              </w:rPr>
              <w:t>в.</w:t>
            </w:r>
          </w:p>
        </w:tc>
        <w:tc>
          <w:tcPr>
            <w:tcW w:w="6342" w:type="dxa"/>
          </w:tcPr>
          <w:p w14:paraId="61BC36E7" w14:textId="77777777" w:rsidR="00927F2E" w:rsidRPr="00BF11B0" w:rsidRDefault="0011740B" w:rsidP="00BF11B0">
            <w:pPr>
              <w:pStyle w:val="TableParagraph"/>
              <w:spacing w:before="68"/>
              <w:ind w:left="148" w:right="132"/>
              <w:contextualSpacing/>
              <w:jc w:val="both"/>
              <w:rPr>
                <w:sz w:val="24"/>
                <w:szCs w:val="24"/>
              </w:rPr>
            </w:pPr>
            <w:r w:rsidRPr="00BF11B0">
              <w:rPr>
                <w:sz w:val="24"/>
                <w:szCs w:val="24"/>
              </w:rPr>
              <w:t>Царь</w:t>
            </w:r>
            <w:r w:rsidRPr="00BF11B0">
              <w:rPr>
                <w:spacing w:val="1"/>
                <w:sz w:val="24"/>
                <w:szCs w:val="24"/>
              </w:rPr>
              <w:t xml:space="preserve"> </w:t>
            </w:r>
            <w:r w:rsidRPr="00BF11B0">
              <w:rPr>
                <w:sz w:val="24"/>
                <w:szCs w:val="24"/>
              </w:rPr>
              <w:t>Федор</w:t>
            </w:r>
            <w:r w:rsidRPr="00BF11B0">
              <w:rPr>
                <w:spacing w:val="1"/>
                <w:sz w:val="24"/>
                <w:szCs w:val="24"/>
              </w:rPr>
              <w:t xml:space="preserve"> </w:t>
            </w:r>
            <w:r w:rsidRPr="00BF11B0">
              <w:rPr>
                <w:sz w:val="24"/>
                <w:szCs w:val="24"/>
              </w:rPr>
              <w:t>Иванович.</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боярском</w:t>
            </w:r>
            <w:r w:rsidRPr="00BF11B0">
              <w:rPr>
                <w:spacing w:val="1"/>
                <w:sz w:val="24"/>
                <w:szCs w:val="24"/>
              </w:rPr>
              <w:t xml:space="preserve"> </w:t>
            </w:r>
            <w:r w:rsidRPr="00BF11B0">
              <w:rPr>
                <w:sz w:val="24"/>
                <w:szCs w:val="24"/>
              </w:rPr>
              <w:t>окружении.</w:t>
            </w:r>
            <w:r w:rsidRPr="00BF11B0">
              <w:rPr>
                <w:spacing w:val="1"/>
                <w:sz w:val="24"/>
                <w:szCs w:val="24"/>
              </w:rPr>
              <w:t xml:space="preserve"> </w:t>
            </w:r>
            <w:r w:rsidRPr="00BF11B0">
              <w:rPr>
                <w:sz w:val="24"/>
                <w:szCs w:val="24"/>
              </w:rPr>
              <w:t>Правление</w:t>
            </w:r>
            <w:r w:rsidRPr="00BF11B0">
              <w:rPr>
                <w:spacing w:val="1"/>
                <w:sz w:val="24"/>
                <w:szCs w:val="24"/>
              </w:rPr>
              <w:t xml:space="preserve"> </w:t>
            </w:r>
            <w:r w:rsidRPr="00BF11B0">
              <w:rPr>
                <w:sz w:val="24"/>
                <w:szCs w:val="24"/>
              </w:rPr>
              <w:t>Бориса</w:t>
            </w:r>
            <w:r w:rsidRPr="00BF11B0">
              <w:rPr>
                <w:spacing w:val="1"/>
                <w:sz w:val="24"/>
                <w:szCs w:val="24"/>
              </w:rPr>
              <w:t xml:space="preserve"> </w:t>
            </w:r>
            <w:r w:rsidRPr="00BF11B0">
              <w:rPr>
                <w:sz w:val="24"/>
                <w:szCs w:val="24"/>
              </w:rPr>
              <w:t>Годунова.</w:t>
            </w:r>
            <w:r w:rsidRPr="00BF11B0">
              <w:rPr>
                <w:spacing w:val="1"/>
                <w:sz w:val="24"/>
                <w:szCs w:val="24"/>
              </w:rPr>
              <w:t xml:space="preserve"> </w:t>
            </w:r>
            <w:r w:rsidRPr="00BF11B0">
              <w:rPr>
                <w:sz w:val="24"/>
                <w:szCs w:val="24"/>
              </w:rPr>
              <w:t>Учреждение</w:t>
            </w:r>
            <w:r w:rsidRPr="00BF11B0">
              <w:rPr>
                <w:spacing w:val="1"/>
                <w:sz w:val="24"/>
                <w:szCs w:val="24"/>
              </w:rPr>
              <w:t xml:space="preserve"> </w:t>
            </w:r>
            <w:r w:rsidRPr="00BF11B0">
              <w:rPr>
                <w:sz w:val="24"/>
                <w:szCs w:val="24"/>
              </w:rPr>
              <w:t>патриаршества. Тявзинский мирный договор со Швецией:</w:t>
            </w:r>
            <w:r w:rsidRPr="00BF11B0">
              <w:rPr>
                <w:spacing w:val="1"/>
                <w:sz w:val="24"/>
                <w:szCs w:val="24"/>
              </w:rPr>
              <w:t xml:space="preserve"> </w:t>
            </w:r>
            <w:r w:rsidRPr="00BF11B0">
              <w:rPr>
                <w:sz w:val="24"/>
                <w:szCs w:val="24"/>
              </w:rPr>
              <w:t>восстановление</w:t>
            </w:r>
            <w:r w:rsidRPr="00BF11B0">
              <w:rPr>
                <w:spacing w:val="1"/>
                <w:sz w:val="24"/>
                <w:szCs w:val="24"/>
              </w:rPr>
              <w:t xml:space="preserve"> </w:t>
            </w:r>
            <w:r w:rsidRPr="00BF11B0">
              <w:rPr>
                <w:sz w:val="24"/>
                <w:szCs w:val="24"/>
              </w:rPr>
              <w:t>позиций</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Прибалтике.</w:t>
            </w:r>
            <w:r w:rsidRPr="00BF11B0">
              <w:rPr>
                <w:spacing w:val="-57"/>
                <w:sz w:val="24"/>
                <w:szCs w:val="24"/>
              </w:rPr>
              <w:t xml:space="preserve"> </w:t>
            </w:r>
            <w:r w:rsidRPr="00BF11B0">
              <w:rPr>
                <w:sz w:val="24"/>
                <w:szCs w:val="24"/>
              </w:rPr>
              <w:t>Противостояние</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Крымским</w:t>
            </w:r>
            <w:r w:rsidRPr="00BF11B0">
              <w:rPr>
                <w:spacing w:val="1"/>
                <w:sz w:val="24"/>
                <w:szCs w:val="24"/>
              </w:rPr>
              <w:t xml:space="preserve"> </w:t>
            </w:r>
            <w:r w:rsidRPr="00BF11B0">
              <w:rPr>
                <w:sz w:val="24"/>
                <w:szCs w:val="24"/>
              </w:rPr>
              <w:t>ханством.</w:t>
            </w:r>
            <w:r w:rsidRPr="00BF11B0">
              <w:rPr>
                <w:spacing w:val="1"/>
                <w:sz w:val="24"/>
                <w:szCs w:val="24"/>
              </w:rPr>
              <w:t xml:space="preserve"> </w:t>
            </w:r>
            <w:r w:rsidRPr="00BF11B0">
              <w:rPr>
                <w:sz w:val="24"/>
                <w:szCs w:val="24"/>
              </w:rPr>
              <w:t>Строительство</w:t>
            </w:r>
            <w:r w:rsidRPr="00BF11B0">
              <w:rPr>
                <w:spacing w:val="1"/>
                <w:sz w:val="24"/>
                <w:szCs w:val="24"/>
              </w:rPr>
              <w:t xml:space="preserve"> </w:t>
            </w:r>
            <w:r w:rsidRPr="00BF11B0">
              <w:rPr>
                <w:sz w:val="24"/>
                <w:szCs w:val="24"/>
              </w:rPr>
              <w:t>российских</w:t>
            </w:r>
            <w:r w:rsidRPr="00BF11B0">
              <w:rPr>
                <w:spacing w:val="1"/>
                <w:sz w:val="24"/>
                <w:szCs w:val="24"/>
              </w:rPr>
              <w:t xml:space="preserve"> </w:t>
            </w:r>
            <w:r w:rsidRPr="00BF11B0">
              <w:rPr>
                <w:sz w:val="24"/>
                <w:szCs w:val="24"/>
              </w:rPr>
              <w:t>крепостей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засечных</w:t>
            </w:r>
            <w:r w:rsidRPr="00BF11B0">
              <w:rPr>
                <w:spacing w:val="1"/>
                <w:sz w:val="24"/>
                <w:szCs w:val="24"/>
              </w:rPr>
              <w:t xml:space="preserve"> </w:t>
            </w:r>
            <w:r w:rsidRPr="00BF11B0">
              <w:rPr>
                <w:sz w:val="24"/>
                <w:szCs w:val="24"/>
              </w:rPr>
              <w:t>черт.</w:t>
            </w:r>
            <w:r w:rsidRPr="00BF11B0">
              <w:rPr>
                <w:spacing w:val="1"/>
                <w:sz w:val="24"/>
                <w:szCs w:val="24"/>
              </w:rPr>
              <w:t xml:space="preserve"> </w:t>
            </w:r>
            <w:r w:rsidRPr="00BF11B0">
              <w:rPr>
                <w:sz w:val="24"/>
                <w:szCs w:val="24"/>
              </w:rPr>
              <w:t>Продолжение</w:t>
            </w:r>
            <w:r w:rsidRPr="00BF11B0">
              <w:rPr>
                <w:spacing w:val="1"/>
                <w:sz w:val="24"/>
                <w:szCs w:val="24"/>
              </w:rPr>
              <w:t xml:space="preserve"> </w:t>
            </w:r>
            <w:r w:rsidRPr="00BF11B0">
              <w:rPr>
                <w:sz w:val="24"/>
                <w:szCs w:val="24"/>
              </w:rPr>
              <w:t>закрепощения</w:t>
            </w:r>
            <w:r w:rsidRPr="00BF11B0">
              <w:rPr>
                <w:spacing w:val="1"/>
                <w:sz w:val="24"/>
                <w:szCs w:val="24"/>
              </w:rPr>
              <w:t xml:space="preserve"> </w:t>
            </w:r>
            <w:r w:rsidRPr="00BF11B0">
              <w:rPr>
                <w:sz w:val="24"/>
                <w:szCs w:val="24"/>
              </w:rPr>
              <w:t>крестьянства:</w:t>
            </w:r>
            <w:r w:rsidRPr="00BF11B0">
              <w:rPr>
                <w:spacing w:val="1"/>
                <w:sz w:val="24"/>
                <w:szCs w:val="24"/>
              </w:rPr>
              <w:t xml:space="preserve"> </w:t>
            </w:r>
            <w:r w:rsidRPr="00BF11B0">
              <w:rPr>
                <w:sz w:val="24"/>
                <w:szCs w:val="24"/>
              </w:rPr>
              <w:t>Указ</w:t>
            </w:r>
            <w:r w:rsidRPr="00BF11B0">
              <w:rPr>
                <w:spacing w:val="1"/>
                <w:sz w:val="24"/>
                <w:szCs w:val="24"/>
              </w:rPr>
              <w:t xml:space="preserve"> </w:t>
            </w:r>
            <w:r w:rsidRPr="00BF11B0">
              <w:rPr>
                <w:sz w:val="24"/>
                <w:szCs w:val="24"/>
              </w:rPr>
              <w:t>об</w:t>
            </w:r>
            <w:r w:rsidRPr="00BF11B0">
              <w:rPr>
                <w:spacing w:val="1"/>
                <w:sz w:val="24"/>
                <w:szCs w:val="24"/>
              </w:rPr>
              <w:t xml:space="preserve"> </w:t>
            </w:r>
            <w:r w:rsidRPr="00BF11B0">
              <w:rPr>
                <w:sz w:val="24"/>
                <w:szCs w:val="24"/>
              </w:rPr>
              <w:t>"Урочных</w:t>
            </w:r>
            <w:r w:rsidRPr="00BF11B0">
              <w:rPr>
                <w:spacing w:val="1"/>
                <w:sz w:val="24"/>
                <w:szCs w:val="24"/>
              </w:rPr>
              <w:t xml:space="preserve"> </w:t>
            </w:r>
            <w:r w:rsidRPr="00BF11B0">
              <w:rPr>
                <w:sz w:val="24"/>
                <w:szCs w:val="24"/>
              </w:rPr>
              <w:t>летах".</w:t>
            </w:r>
            <w:r w:rsidRPr="00BF11B0">
              <w:rPr>
                <w:spacing w:val="1"/>
                <w:sz w:val="24"/>
                <w:szCs w:val="24"/>
              </w:rPr>
              <w:t xml:space="preserve"> </w:t>
            </w:r>
            <w:r w:rsidRPr="00BF11B0">
              <w:rPr>
                <w:sz w:val="24"/>
                <w:szCs w:val="24"/>
              </w:rPr>
              <w:t>Пресечение</w:t>
            </w:r>
            <w:r w:rsidRPr="00BF11B0">
              <w:rPr>
                <w:spacing w:val="-2"/>
                <w:sz w:val="24"/>
                <w:szCs w:val="24"/>
              </w:rPr>
              <w:t xml:space="preserve"> </w:t>
            </w:r>
            <w:r w:rsidRPr="00BF11B0">
              <w:rPr>
                <w:sz w:val="24"/>
                <w:szCs w:val="24"/>
              </w:rPr>
              <w:t>царской</w:t>
            </w:r>
            <w:r w:rsidRPr="00BF11B0">
              <w:rPr>
                <w:spacing w:val="-1"/>
                <w:sz w:val="24"/>
                <w:szCs w:val="24"/>
              </w:rPr>
              <w:t xml:space="preserve"> </w:t>
            </w:r>
            <w:r w:rsidRPr="00BF11B0">
              <w:rPr>
                <w:sz w:val="24"/>
                <w:szCs w:val="24"/>
              </w:rPr>
              <w:t>династии Рюриковичей.</w:t>
            </w:r>
          </w:p>
        </w:tc>
      </w:tr>
      <w:tr w:rsidR="00927F2E" w:rsidRPr="00BF11B0" w14:paraId="6F1C76C9" w14:textId="77777777">
        <w:trPr>
          <w:trHeight w:val="925"/>
        </w:trPr>
        <w:tc>
          <w:tcPr>
            <w:tcW w:w="3315" w:type="dxa"/>
          </w:tcPr>
          <w:p w14:paraId="02829BF8" w14:textId="77777777" w:rsidR="00927F2E" w:rsidRPr="00BF11B0" w:rsidRDefault="0011740B" w:rsidP="00BF11B0">
            <w:pPr>
              <w:pStyle w:val="TableParagraph"/>
              <w:spacing w:before="207"/>
              <w:ind w:left="148"/>
              <w:contextualSpacing/>
              <w:rPr>
                <w:sz w:val="24"/>
                <w:szCs w:val="24"/>
              </w:rPr>
            </w:pPr>
            <w:r w:rsidRPr="00BF11B0">
              <w:rPr>
                <w:sz w:val="24"/>
                <w:szCs w:val="24"/>
              </w:rPr>
              <w:t>Смута</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России.</w:t>
            </w:r>
          </w:p>
        </w:tc>
        <w:tc>
          <w:tcPr>
            <w:tcW w:w="6342" w:type="dxa"/>
          </w:tcPr>
          <w:p w14:paraId="67A63A6E" w14:textId="77777777" w:rsidR="00927F2E" w:rsidRPr="00BF11B0" w:rsidRDefault="0011740B" w:rsidP="00BF11B0">
            <w:pPr>
              <w:pStyle w:val="TableParagraph"/>
              <w:spacing w:before="71"/>
              <w:ind w:left="148" w:right="135"/>
              <w:contextualSpacing/>
              <w:rPr>
                <w:sz w:val="24"/>
                <w:szCs w:val="24"/>
              </w:rPr>
            </w:pPr>
            <w:r w:rsidRPr="00BF11B0">
              <w:rPr>
                <w:sz w:val="24"/>
                <w:szCs w:val="24"/>
              </w:rPr>
              <w:t>Накануне</w:t>
            </w:r>
            <w:r w:rsidRPr="00BF11B0">
              <w:rPr>
                <w:spacing w:val="38"/>
                <w:sz w:val="24"/>
                <w:szCs w:val="24"/>
              </w:rPr>
              <w:t xml:space="preserve"> </w:t>
            </w:r>
            <w:r w:rsidRPr="00BF11B0">
              <w:rPr>
                <w:sz w:val="24"/>
                <w:szCs w:val="24"/>
              </w:rPr>
              <w:t>Смуты.</w:t>
            </w:r>
            <w:r w:rsidRPr="00BF11B0">
              <w:rPr>
                <w:spacing w:val="39"/>
                <w:sz w:val="24"/>
                <w:szCs w:val="24"/>
              </w:rPr>
              <w:t xml:space="preserve"> </w:t>
            </w:r>
            <w:r w:rsidRPr="00BF11B0">
              <w:rPr>
                <w:sz w:val="24"/>
                <w:szCs w:val="24"/>
              </w:rPr>
              <w:t>Династический</w:t>
            </w:r>
            <w:r w:rsidRPr="00BF11B0">
              <w:rPr>
                <w:spacing w:val="41"/>
                <w:sz w:val="24"/>
                <w:szCs w:val="24"/>
              </w:rPr>
              <w:t xml:space="preserve"> </w:t>
            </w:r>
            <w:r w:rsidRPr="00BF11B0">
              <w:rPr>
                <w:sz w:val="24"/>
                <w:szCs w:val="24"/>
              </w:rPr>
              <w:t>кризис.</w:t>
            </w:r>
            <w:r w:rsidRPr="00BF11B0">
              <w:rPr>
                <w:spacing w:val="40"/>
                <w:sz w:val="24"/>
                <w:szCs w:val="24"/>
              </w:rPr>
              <w:t xml:space="preserve"> </w:t>
            </w:r>
            <w:r w:rsidRPr="00BF11B0">
              <w:rPr>
                <w:sz w:val="24"/>
                <w:szCs w:val="24"/>
              </w:rPr>
              <w:t>Земский</w:t>
            </w:r>
            <w:r w:rsidRPr="00BF11B0">
              <w:rPr>
                <w:spacing w:val="41"/>
                <w:sz w:val="24"/>
                <w:szCs w:val="24"/>
              </w:rPr>
              <w:t xml:space="preserve"> </w:t>
            </w:r>
            <w:r w:rsidRPr="00BF11B0">
              <w:rPr>
                <w:sz w:val="24"/>
                <w:szCs w:val="24"/>
              </w:rPr>
              <w:t>собор</w:t>
            </w:r>
            <w:r w:rsidRPr="00BF11B0">
              <w:rPr>
                <w:spacing w:val="-57"/>
                <w:sz w:val="24"/>
                <w:szCs w:val="24"/>
              </w:rPr>
              <w:t xml:space="preserve"> </w:t>
            </w:r>
            <w:r w:rsidRPr="00BF11B0">
              <w:rPr>
                <w:sz w:val="24"/>
                <w:szCs w:val="24"/>
              </w:rPr>
              <w:t>1598</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избрание</w:t>
            </w:r>
            <w:r w:rsidRPr="00BF11B0">
              <w:rPr>
                <w:spacing w:val="-1"/>
                <w:sz w:val="24"/>
                <w:szCs w:val="24"/>
              </w:rPr>
              <w:t xml:space="preserve"> </w:t>
            </w:r>
            <w:r w:rsidRPr="00BF11B0">
              <w:rPr>
                <w:sz w:val="24"/>
                <w:szCs w:val="24"/>
              </w:rPr>
              <w:t>на</w:t>
            </w:r>
            <w:r w:rsidRPr="00BF11B0">
              <w:rPr>
                <w:spacing w:val="-2"/>
                <w:sz w:val="24"/>
                <w:szCs w:val="24"/>
              </w:rPr>
              <w:t xml:space="preserve"> </w:t>
            </w:r>
            <w:r w:rsidRPr="00BF11B0">
              <w:rPr>
                <w:sz w:val="24"/>
                <w:szCs w:val="24"/>
              </w:rPr>
              <w:t>царство Бориса</w:t>
            </w:r>
            <w:r w:rsidRPr="00BF11B0">
              <w:rPr>
                <w:spacing w:val="-2"/>
                <w:sz w:val="24"/>
                <w:szCs w:val="24"/>
              </w:rPr>
              <w:t xml:space="preserve"> </w:t>
            </w:r>
            <w:r w:rsidRPr="00BF11B0">
              <w:rPr>
                <w:sz w:val="24"/>
                <w:szCs w:val="24"/>
              </w:rPr>
              <w:t>Годунова.</w:t>
            </w:r>
          </w:p>
        </w:tc>
      </w:tr>
      <w:tr w:rsidR="00927F2E" w:rsidRPr="00BF11B0" w14:paraId="4DF55C31" w14:textId="77777777">
        <w:trPr>
          <w:trHeight w:val="7051"/>
        </w:trPr>
        <w:tc>
          <w:tcPr>
            <w:tcW w:w="3315" w:type="dxa"/>
          </w:tcPr>
          <w:p w14:paraId="3205F249" w14:textId="77777777" w:rsidR="00927F2E" w:rsidRPr="00BF11B0" w:rsidRDefault="00927F2E" w:rsidP="00BF11B0">
            <w:pPr>
              <w:pStyle w:val="TableParagraph"/>
              <w:contextualSpacing/>
              <w:rPr>
                <w:sz w:val="24"/>
                <w:szCs w:val="24"/>
              </w:rPr>
            </w:pPr>
          </w:p>
        </w:tc>
        <w:tc>
          <w:tcPr>
            <w:tcW w:w="6342" w:type="dxa"/>
          </w:tcPr>
          <w:p w14:paraId="292C9856" w14:textId="77777777" w:rsidR="00927F2E" w:rsidRPr="00BF11B0" w:rsidRDefault="0011740B" w:rsidP="00BF11B0">
            <w:pPr>
              <w:pStyle w:val="TableParagraph"/>
              <w:spacing w:before="71"/>
              <w:ind w:left="148" w:right="133"/>
              <w:contextualSpacing/>
              <w:jc w:val="both"/>
              <w:rPr>
                <w:sz w:val="24"/>
                <w:szCs w:val="24"/>
              </w:rPr>
            </w:pPr>
            <w:r w:rsidRPr="00BF11B0">
              <w:rPr>
                <w:sz w:val="24"/>
                <w:szCs w:val="24"/>
              </w:rPr>
              <w:t>Политика Бориса Годунова в отношении боярства. Голод</w:t>
            </w:r>
            <w:r w:rsidRPr="00BF11B0">
              <w:rPr>
                <w:spacing w:val="1"/>
                <w:sz w:val="24"/>
                <w:szCs w:val="24"/>
              </w:rPr>
              <w:t xml:space="preserve"> </w:t>
            </w:r>
            <w:r w:rsidRPr="00BF11B0">
              <w:rPr>
                <w:sz w:val="24"/>
                <w:szCs w:val="24"/>
              </w:rPr>
              <w:t>1601-1603 г. г. и</w:t>
            </w:r>
            <w:r w:rsidRPr="00BF11B0">
              <w:rPr>
                <w:spacing w:val="1"/>
                <w:sz w:val="24"/>
                <w:szCs w:val="24"/>
              </w:rPr>
              <w:t xml:space="preserve"> </w:t>
            </w:r>
            <w:r w:rsidRPr="00BF11B0">
              <w:rPr>
                <w:sz w:val="24"/>
                <w:szCs w:val="24"/>
              </w:rPr>
              <w:t>обострение социально-экономического</w:t>
            </w:r>
            <w:r w:rsidRPr="00BF11B0">
              <w:rPr>
                <w:spacing w:val="1"/>
                <w:sz w:val="24"/>
                <w:szCs w:val="24"/>
              </w:rPr>
              <w:t xml:space="preserve"> </w:t>
            </w:r>
            <w:r w:rsidRPr="00BF11B0">
              <w:rPr>
                <w:sz w:val="24"/>
                <w:szCs w:val="24"/>
              </w:rPr>
              <w:t>кризиса.</w:t>
            </w:r>
          </w:p>
          <w:p w14:paraId="2EDCEF77" w14:textId="77777777" w:rsidR="00927F2E" w:rsidRPr="00BF11B0" w:rsidRDefault="00927F2E" w:rsidP="00BF11B0">
            <w:pPr>
              <w:pStyle w:val="TableParagraph"/>
              <w:spacing w:before="1"/>
              <w:contextualSpacing/>
              <w:rPr>
                <w:sz w:val="24"/>
                <w:szCs w:val="24"/>
              </w:rPr>
            </w:pPr>
          </w:p>
          <w:p w14:paraId="6CDB61FF" w14:textId="77777777" w:rsidR="00927F2E" w:rsidRPr="00BF11B0" w:rsidRDefault="0011740B" w:rsidP="00BF11B0">
            <w:pPr>
              <w:pStyle w:val="TableParagraph"/>
              <w:ind w:left="148" w:right="134"/>
              <w:contextualSpacing/>
              <w:jc w:val="both"/>
              <w:rPr>
                <w:sz w:val="24"/>
                <w:szCs w:val="24"/>
              </w:rPr>
            </w:pPr>
            <w:r w:rsidRPr="00BF11B0">
              <w:rPr>
                <w:sz w:val="24"/>
                <w:szCs w:val="24"/>
              </w:rPr>
              <w:t>Смутное время начала XVII в. Дискуссия о его причинах.</w:t>
            </w:r>
            <w:r w:rsidRPr="00BF11B0">
              <w:rPr>
                <w:spacing w:val="1"/>
                <w:sz w:val="24"/>
                <w:szCs w:val="24"/>
              </w:rPr>
              <w:t xml:space="preserve"> </w:t>
            </w:r>
            <w:r w:rsidRPr="00BF11B0">
              <w:rPr>
                <w:sz w:val="24"/>
                <w:szCs w:val="24"/>
              </w:rPr>
              <w:t>Самозванцы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самозванство.</w:t>
            </w:r>
            <w:r w:rsidRPr="00BF11B0">
              <w:rPr>
                <w:spacing w:val="1"/>
                <w:sz w:val="24"/>
                <w:szCs w:val="24"/>
              </w:rPr>
              <w:t xml:space="preserve"> </w:t>
            </w:r>
            <w:r w:rsidRPr="00BF11B0">
              <w:rPr>
                <w:sz w:val="24"/>
                <w:szCs w:val="24"/>
              </w:rPr>
              <w:t>Личность</w:t>
            </w:r>
            <w:r w:rsidRPr="00BF11B0">
              <w:rPr>
                <w:spacing w:val="1"/>
                <w:sz w:val="24"/>
                <w:szCs w:val="24"/>
              </w:rPr>
              <w:t xml:space="preserve"> </w:t>
            </w:r>
            <w:r w:rsidRPr="00BF11B0">
              <w:rPr>
                <w:sz w:val="24"/>
                <w:szCs w:val="24"/>
              </w:rPr>
              <w:t>Лжедмитрия</w:t>
            </w:r>
            <w:r w:rsidRPr="00BF11B0">
              <w:rPr>
                <w:spacing w:val="60"/>
                <w:sz w:val="24"/>
                <w:szCs w:val="24"/>
              </w:rPr>
              <w:t xml:space="preserve"> </w:t>
            </w:r>
            <w:r w:rsidRPr="00BF11B0">
              <w:rPr>
                <w:sz w:val="24"/>
                <w:szCs w:val="24"/>
              </w:rPr>
              <w:t>I и</w:t>
            </w:r>
            <w:r w:rsidRPr="00BF11B0">
              <w:rPr>
                <w:spacing w:val="1"/>
                <w:sz w:val="24"/>
                <w:szCs w:val="24"/>
              </w:rPr>
              <w:t xml:space="preserve"> </w:t>
            </w:r>
            <w:r w:rsidRPr="00BF11B0">
              <w:rPr>
                <w:sz w:val="24"/>
                <w:szCs w:val="24"/>
              </w:rPr>
              <w:t>его</w:t>
            </w:r>
            <w:r w:rsidRPr="00BF11B0">
              <w:rPr>
                <w:spacing w:val="37"/>
                <w:sz w:val="24"/>
                <w:szCs w:val="24"/>
              </w:rPr>
              <w:t xml:space="preserve"> </w:t>
            </w:r>
            <w:r w:rsidRPr="00BF11B0">
              <w:rPr>
                <w:sz w:val="24"/>
                <w:szCs w:val="24"/>
              </w:rPr>
              <w:t>политика.</w:t>
            </w:r>
            <w:r w:rsidRPr="00BF11B0">
              <w:rPr>
                <w:spacing w:val="37"/>
                <w:sz w:val="24"/>
                <w:szCs w:val="24"/>
              </w:rPr>
              <w:t xml:space="preserve"> </w:t>
            </w:r>
            <w:r w:rsidRPr="00BF11B0">
              <w:rPr>
                <w:sz w:val="24"/>
                <w:szCs w:val="24"/>
              </w:rPr>
              <w:t>Восстание</w:t>
            </w:r>
            <w:r w:rsidRPr="00BF11B0">
              <w:rPr>
                <w:spacing w:val="37"/>
                <w:sz w:val="24"/>
                <w:szCs w:val="24"/>
              </w:rPr>
              <w:t xml:space="preserve"> </w:t>
            </w:r>
            <w:r w:rsidRPr="00BF11B0">
              <w:rPr>
                <w:sz w:val="24"/>
                <w:szCs w:val="24"/>
              </w:rPr>
              <w:t>1606</w:t>
            </w:r>
            <w:r w:rsidRPr="00BF11B0">
              <w:rPr>
                <w:spacing w:val="37"/>
                <w:sz w:val="24"/>
                <w:szCs w:val="24"/>
              </w:rPr>
              <w:t xml:space="preserve"> </w:t>
            </w:r>
            <w:r w:rsidRPr="00BF11B0">
              <w:rPr>
                <w:sz w:val="24"/>
                <w:szCs w:val="24"/>
              </w:rPr>
              <w:t>г.</w:t>
            </w:r>
            <w:r w:rsidRPr="00BF11B0">
              <w:rPr>
                <w:spacing w:val="38"/>
                <w:sz w:val="24"/>
                <w:szCs w:val="24"/>
              </w:rPr>
              <w:t xml:space="preserve"> </w:t>
            </w:r>
            <w:r w:rsidRPr="00BF11B0">
              <w:rPr>
                <w:sz w:val="24"/>
                <w:szCs w:val="24"/>
              </w:rPr>
              <w:t>и</w:t>
            </w:r>
            <w:r w:rsidRPr="00BF11B0">
              <w:rPr>
                <w:spacing w:val="44"/>
                <w:sz w:val="24"/>
                <w:szCs w:val="24"/>
              </w:rPr>
              <w:t xml:space="preserve"> </w:t>
            </w:r>
            <w:r w:rsidRPr="00BF11B0">
              <w:rPr>
                <w:sz w:val="24"/>
                <w:szCs w:val="24"/>
              </w:rPr>
              <w:t>убийство</w:t>
            </w:r>
            <w:r w:rsidRPr="00BF11B0">
              <w:rPr>
                <w:spacing w:val="38"/>
                <w:sz w:val="24"/>
                <w:szCs w:val="24"/>
              </w:rPr>
              <w:t xml:space="preserve"> </w:t>
            </w:r>
            <w:r w:rsidRPr="00BF11B0">
              <w:rPr>
                <w:sz w:val="24"/>
                <w:szCs w:val="24"/>
              </w:rPr>
              <w:t>самозванца.</w:t>
            </w:r>
          </w:p>
          <w:p w14:paraId="374B7590" w14:textId="77777777" w:rsidR="00927F2E" w:rsidRPr="00BF11B0" w:rsidRDefault="00927F2E" w:rsidP="00BF11B0">
            <w:pPr>
              <w:pStyle w:val="TableParagraph"/>
              <w:spacing w:before="3"/>
              <w:contextualSpacing/>
              <w:rPr>
                <w:sz w:val="24"/>
                <w:szCs w:val="24"/>
              </w:rPr>
            </w:pPr>
          </w:p>
          <w:p w14:paraId="64E9EDF3" w14:textId="77777777" w:rsidR="00927F2E" w:rsidRPr="00BF11B0" w:rsidRDefault="0011740B" w:rsidP="00BF11B0">
            <w:pPr>
              <w:pStyle w:val="TableParagraph"/>
              <w:tabs>
                <w:tab w:val="left" w:pos="5015"/>
              </w:tabs>
              <w:ind w:left="148" w:right="131"/>
              <w:contextualSpacing/>
              <w:jc w:val="both"/>
              <w:rPr>
                <w:sz w:val="24"/>
                <w:szCs w:val="24"/>
              </w:rPr>
            </w:pPr>
            <w:r w:rsidRPr="00BF11B0">
              <w:rPr>
                <w:sz w:val="24"/>
                <w:szCs w:val="24"/>
              </w:rPr>
              <w:t>Царь Василий Шуйский. Восстание Ивана Болотникова.</w:t>
            </w:r>
            <w:r w:rsidRPr="00BF11B0">
              <w:rPr>
                <w:spacing w:val="1"/>
                <w:sz w:val="24"/>
                <w:szCs w:val="24"/>
              </w:rPr>
              <w:t xml:space="preserve"> </w:t>
            </w:r>
            <w:r w:rsidRPr="00BF11B0">
              <w:rPr>
                <w:sz w:val="24"/>
                <w:szCs w:val="24"/>
              </w:rPr>
              <w:t>Перерастание внутреннего кризиса в гражданскую войну.</w:t>
            </w:r>
            <w:r w:rsidRPr="00BF11B0">
              <w:rPr>
                <w:spacing w:val="1"/>
                <w:sz w:val="24"/>
                <w:szCs w:val="24"/>
              </w:rPr>
              <w:t xml:space="preserve"> </w:t>
            </w:r>
            <w:r w:rsidRPr="00BF11B0">
              <w:rPr>
                <w:sz w:val="24"/>
                <w:szCs w:val="24"/>
              </w:rPr>
              <w:t>Лжедмитрий</w:t>
            </w:r>
            <w:r w:rsidRPr="00BF11B0">
              <w:rPr>
                <w:spacing w:val="1"/>
                <w:sz w:val="24"/>
                <w:szCs w:val="24"/>
              </w:rPr>
              <w:t xml:space="preserve"> </w:t>
            </w:r>
            <w:r w:rsidRPr="00BF11B0">
              <w:rPr>
                <w:sz w:val="24"/>
                <w:szCs w:val="24"/>
              </w:rPr>
              <w:t>II.</w:t>
            </w:r>
            <w:r w:rsidRPr="00BF11B0">
              <w:rPr>
                <w:spacing w:val="1"/>
                <w:sz w:val="24"/>
                <w:szCs w:val="24"/>
              </w:rPr>
              <w:t xml:space="preserve"> </w:t>
            </w:r>
            <w:r w:rsidRPr="00BF11B0">
              <w:rPr>
                <w:sz w:val="24"/>
                <w:szCs w:val="24"/>
              </w:rPr>
              <w:t>Вторжение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территорию</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польско-литовских</w:t>
            </w:r>
            <w:r w:rsidRPr="00BF11B0">
              <w:rPr>
                <w:spacing w:val="1"/>
                <w:sz w:val="24"/>
                <w:szCs w:val="24"/>
              </w:rPr>
              <w:t xml:space="preserve"> </w:t>
            </w:r>
            <w:r w:rsidRPr="00BF11B0">
              <w:rPr>
                <w:sz w:val="24"/>
                <w:szCs w:val="24"/>
              </w:rPr>
              <w:t>отрядов.</w:t>
            </w:r>
            <w:r w:rsidRPr="00BF11B0">
              <w:rPr>
                <w:spacing w:val="1"/>
                <w:sz w:val="24"/>
                <w:szCs w:val="24"/>
              </w:rPr>
              <w:t xml:space="preserve"> </w:t>
            </w:r>
            <w:r w:rsidRPr="00BF11B0">
              <w:rPr>
                <w:sz w:val="24"/>
                <w:szCs w:val="24"/>
              </w:rPr>
              <w:t>Тушинский</w:t>
            </w:r>
            <w:r w:rsidRPr="00BF11B0">
              <w:rPr>
                <w:spacing w:val="61"/>
                <w:sz w:val="24"/>
                <w:szCs w:val="24"/>
              </w:rPr>
              <w:t xml:space="preserve"> </w:t>
            </w:r>
            <w:r w:rsidRPr="00BF11B0">
              <w:rPr>
                <w:sz w:val="24"/>
                <w:szCs w:val="24"/>
              </w:rPr>
              <w:t>лагерь</w:t>
            </w:r>
            <w:r w:rsidRPr="00BF11B0">
              <w:rPr>
                <w:spacing w:val="1"/>
                <w:sz w:val="24"/>
                <w:szCs w:val="24"/>
              </w:rPr>
              <w:t xml:space="preserve"> </w:t>
            </w:r>
            <w:r w:rsidRPr="00BF11B0">
              <w:rPr>
                <w:sz w:val="24"/>
                <w:szCs w:val="24"/>
              </w:rPr>
              <w:t>самозванца</w:t>
            </w:r>
            <w:r w:rsidRPr="00BF11B0">
              <w:rPr>
                <w:spacing w:val="1"/>
                <w:sz w:val="24"/>
                <w:szCs w:val="24"/>
              </w:rPr>
              <w:t xml:space="preserve"> </w:t>
            </w:r>
            <w:r w:rsidRPr="00BF11B0">
              <w:rPr>
                <w:sz w:val="24"/>
                <w:szCs w:val="24"/>
              </w:rPr>
              <w:t>под</w:t>
            </w:r>
            <w:r w:rsidRPr="00BF11B0">
              <w:rPr>
                <w:spacing w:val="1"/>
                <w:sz w:val="24"/>
                <w:szCs w:val="24"/>
              </w:rPr>
              <w:t xml:space="preserve"> </w:t>
            </w:r>
            <w:r w:rsidRPr="00BF11B0">
              <w:rPr>
                <w:sz w:val="24"/>
                <w:szCs w:val="24"/>
              </w:rPr>
              <w:t>Москвой.</w:t>
            </w:r>
            <w:r w:rsidRPr="00BF11B0">
              <w:rPr>
                <w:spacing w:val="1"/>
                <w:sz w:val="24"/>
                <w:szCs w:val="24"/>
              </w:rPr>
              <w:t xml:space="preserve"> </w:t>
            </w:r>
            <w:r w:rsidRPr="00BF11B0">
              <w:rPr>
                <w:sz w:val="24"/>
                <w:szCs w:val="24"/>
              </w:rPr>
              <w:t>Оборона</w:t>
            </w:r>
            <w:r w:rsidRPr="00BF11B0">
              <w:rPr>
                <w:spacing w:val="1"/>
                <w:sz w:val="24"/>
                <w:szCs w:val="24"/>
              </w:rPr>
              <w:t xml:space="preserve"> </w:t>
            </w:r>
            <w:r w:rsidRPr="00BF11B0">
              <w:rPr>
                <w:sz w:val="24"/>
                <w:szCs w:val="24"/>
              </w:rPr>
              <w:t>Троице-Сергиева</w:t>
            </w:r>
            <w:r w:rsidRPr="00BF11B0">
              <w:rPr>
                <w:spacing w:val="1"/>
                <w:sz w:val="24"/>
                <w:szCs w:val="24"/>
              </w:rPr>
              <w:t xml:space="preserve"> </w:t>
            </w:r>
            <w:r w:rsidRPr="00BF11B0">
              <w:rPr>
                <w:sz w:val="24"/>
                <w:szCs w:val="24"/>
              </w:rPr>
              <w:t>монастыря.</w:t>
            </w:r>
            <w:r w:rsidRPr="00BF11B0">
              <w:rPr>
                <w:spacing w:val="1"/>
                <w:sz w:val="24"/>
                <w:szCs w:val="24"/>
              </w:rPr>
              <w:t xml:space="preserve"> </w:t>
            </w:r>
            <w:r w:rsidRPr="00BF11B0">
              <w:rPr>
                <w:sz w:val="24"/>
                <w:szCs w:val="24"/>
              </w:rPr>
              <w:t>Выборгский</w:t>
            </w:r>
            <w:r w:rsidRPr="00BF11B0">
              <w:rPr>
                <w:spacing w:val="1"/>
                <w:sz w:val="24"/>
                <w:szCs w:val="24"/>
              </w:rPr>
              <w:t xml:space="preserve"> </w:t>
            </w:r>
            <w:r w:rsidRPr="00BF11B0">
              <w:rPr>
                <w:sz w:val="24"/>
                <w:szCs w:val="24"/>
              </w:rPr>
              <w:t>договор</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Россией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Швецией.</w:t>
            </w:r>
            <w:r w:rsidRPr="00BF11B0">
              <w:rPr>
                <w:spacing w:val="1"/>
                <w:sz w:val="24"/>
                <w:szCs w:val="24"/>
              </w:rPr>
              <w:t xml:space="preserve"> </w:t>
            </w:r>
            <w:r w:rsidRPr="00BF11B0">
              <w:rPr>
                <w:sz w:val="24"/>
                <w:szCs w:val="24"/>
              </w:rPr>
              <w:t>Поход</w:t>
            </w:r>
            <w:r w:rsidRPr="00BF11B0">
              <w:rPr>
                <w:spacing w:val="1"/>
                <w:sz w:val="24"/>
                <w:szCs w:val="24"/>
              </w:rPr>
              <w:t xml:space="preserve"> </w:t>
            </w:r>
            <w:r w:rsidRPr="00BF11B0">
              <w:rPr>
                <w:sz w:val="24"/>
                <w:szCs w:val="24"/>
              </w:rPr>
              <w:t>войска</w:t>
            </w:r>
            <w:r w:rsidRPr="00BF11B0">
              <w:rPr>
                <w:spacing w:val="1"/>
                <w:sz w:val="24"/>
                <w:szCs w:val="24"/>
              </w:rPr>
              <w:t xml:space="preserve"> </w:t>
            </w:r>
            <w:r w:rsidRPr="00BF11B0">
              <w:rPr>
                <w:sz w:val="24"/>
                <w:szCs w:val="24"/>
              </w:rPr>
              <w:t>М.В.</w:t>
            </w:r>
            <w:r w:rsidRPr="00BF11B0">
              <w:rPr>
                <w:spacing w:val="1"/>
                <w:sz w:val="24"/>
                <w:szCs w:val="24"/>
              </w:rPr>
              <w:t xml:space="preserve"> </w:t>
            </w:r>
            <w:r w:rsidRPr="00BF11B0">
              <w:rPr>
                <w:sz w:val="24"/>
                <w:szCs w:val="24"/>
              </w:rPr>
              <w:t>Скопина-Шуйского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Я.-</w:t>
            </w:r>
            <w:r w:rsidRPr="00BF11B0">
              <w:rPr>
                <w:spacing w:val="-57"/>
                <w:sz w:val="24"/>
                <w:szCs w:val="24"/>
              </w:rPr>
              <w:t xml:space="preserve"> </w:t>
            </w:r>
            <w:r w:rsidRPr="00BF11B0">
              <w:rPr>
                <w:sz w:val="24"/>
                <w:szCs w:val="24"/>
              </w:rPr>
              <w:t>П.Делагарди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распад</w:t>
            </w:r>
            <w:r w:rsidRPr="00BF11B0">
              <w:rPr>
                <w:spacing w:val="1"/>
                <w:sz w:val="24"/>
                <w:szCs w:val="24"/>
              </w:rPr>
              <w:t xml:space="preserve"> </w:t>
            </w:r>
            <w:r w:rsidRPr="00BF11B0">
              <w:rPr>
                <w:sz w:val="24"/>
                <w:szCs w:val="24"/>
              </w:rPr>
              <w:t>тушинского</w:t>
            </w:r>
            <w:r w:rsidRPr="00BF11B0">
              <w:rPr>
                <w:spacing w:val="1"/>
                <w:sz w:val="24"/>
                <w:szCs w:val="24"/>
              </w:rPr>
              <w:t xml:space="preserve"> </w:t>
            </w:r>
            <w:r w:rsidRPr="00BF11B0">
              <w:rPr>
                <w:sz w:val="24"/>
                <w:szCs w:val="24"/>
              </w:rPr>
              <w:t>лагеря.</w:t>
            </w:r>
            <w:r w:rsidRPr="00BF11B0">
              <w:rPr>
                <w:spacing w:val="1"/>
                <w:sz w:val="24"/>
                <w:szCs w:val="24"/>
              </w:rPr>
              <w:t xml:space="preserve"> </w:t>
            </w:r>
            <w:r w:rsidRPr="00BF11B0">
              <w:rPr>
                <w:sz w:val="24"/>
                <w:szCs w:val="24"/>
              </w:rPr>
              <w:t>Открытое</w:t>
            </w:r>
            <w:r w:rsidRPr="00BF11B0">
              <w:rPr>
                <w:spacing w:val="1"/>
                <w:sz w:val="24"/>
                <w:szCs w:val="24"/>
              </w:rPr>
              <w:t xml:space="preserve"> </w:t>
            </w:r>
            <w:r w:rsidRPr="00BF11B0">
              <w:rPr>
                <w:sz w:val="24"/>
                <w:szCs w:val="24"/>
              </w:rPr>
              <w:t>вступление</w:t>
            </w:r>
            <w:r w:rsidRPr="00BF11B0">
              <w:rPr>
                <w:spacing w:val="1"/>
                <w:sz w:val="24"/>
                <w:szCs w:val="24"/>
              </w:rPr>
              <w:t xml:space="preserve"> </w:t>
            </w:r>
            <w:r w:rsidRPr="00BF11B0">
              <w:rPr>
                <w:sz w:val="24"/>
                <w:szCs w:val="24"/>
              </w:rPr>
              <w:t>Речи</w:t>
            </w:r>
            <w:r w:rsidRPr="00BF11B0">
              <w:rPr>
                <w:spacing w:val="1"/>
                <w:sz w:val="24"/>
                <w:szCs w:val="24"/>
              </w:rPr>
              <w:t xml:space="preserve"> </w:t>
            </w:r>
            <w:r w:rsidRPr="00BF11B0">
              <w:rPr>
                <w:sz w:val="24"/>
                <w:szCs w:val="24"/>
              </w:rPr>
              <w:t>Посполитой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войну</w:t>
            </w:r>
            <w:r w:rsidRPr="00BF11B0">
              <w:rPr>
                <w:spacing w:val="1"/>
                <w:sz w:val="24"/>
                <w:szCs w:val="24"/>
              </w:rPr>
              <w:t xml:space="preserve"> </w:t>
            </w:r>
            <w:r w:rsidRPr="00BF11B0">
              <w:rPr>
                <w:sz w:val="24"/>
                <w:szCs w:val="24"/>
              </w:rPr>
              <w:t>против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Оборона</w:t>
            </w:r>
            <w:r w:rsidRPr="00BF11B0">
              <w:rPr>
                <w:sz w:val="24"/>
                <w:szCs w:val="24"/>
              </w:rPr>
              <w:tab/>
            </w:r>
            <w:r w:rsidRPr="00BF11B0">
              <w:rPr>
                <w:spacing w:val="-1"/>
                <w:sz w:val="24"/>
                <w:szCs w:val="24"/>
              </w:rPr>
              <w:t>Смоленска.</w:t>
            </w:r>
          </w:p>
          <w:p w14:paraId="7D5A7EE8" w14:textId="77777777" w:rsidR="00927F2E" w:rsidRPr="00BF11B0" w:rsidRDefault="00927F2E" w:rsidP="00BF11B0">
            <w:pPr>
              <w:pStyle w:val="TableParagraph"/>
              <w:spacing w:before="4"/>
              <w:contextualSpacing/>
              <w:rPr>
                <w:sz w:val="24"/>
                <w:szCs w:val="24"/>
              </w:rPr>
            </w:pPr>
          </w:p>
          <w:p w14:paraId="13C37F3F" w14:textId="77777777" w:rsidR="00927F2E" w:rsidRPr="00BF11B0" w:rsidRDefault="0011740B" w:rsidP="00BF11B0">
            <w:pPr>
              <w:pStyle w:val="TableParagraph"/>
              <w:ind w:left="148" w:right="129"/>
              <w:contextualSpacing/>
              <w:jc w:val="both"/>
              <w:rPr>
                <w:sz w:val="24"/>
                <w:szCs w:val="24"/>
              </w:rPr>
            </w:pPr>
            <w:r w:rsidRPr="00BF11B0">
              <w:rPr>
                <w:sz w:val="24"/>
                <w:szCs w:val="24"/>
              </w:rPr>
              <w:t>Свержение</w:t>
            </w:r>
            <w:r w:rsidRPr="00BF11B0">
              <w:rPr>
                <w:spacing w:val="1"/>
                <w:sz w:val="24"/>
                <w:szCs w:val="24"/>
              </w:rPr>
              <w:t xml:space="preserve"> </w:t>
            </w:r>
            <w:r w:rsidRPr="00BF11B0">
              <w:rPr>
                <w:sz w:val="24"/>
                <w:szCs w:val="24"/>
              </w:rPr>
              <w:t>Василия</w:t>
            </w:r>
            <w:r w:rsidRPr="00BF11B0">
              <w:rPr>
                <w:spacing w:val="1"/>
                <w:sz w:val="24"/>
                <w:szCs w:val="24"/>
              </w:rPr>
              <w:t xml:space="preserve"> </w:t>
            </w:r>
            <w:r w:rsidRPr="00BF11B0">
              <w:rPr>
                <w:sz w:val="24"/>
                <w:szCs w:val="24"/>
              </w:rPr>
              <w:t>Шуйского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переход</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"семибоярщине".</w:t>
            </w:r>
            <w:r w:rsidRPr="00BF11B0">
              <w:rPr>
                <w:spacing w:val="1"/>
                <w:sz w:val="24"/>
                <w:szCs w:val="24"/>
              </w:rPr>
              <w:t xml:space="preserve"> </w:t>
            </w:r>
            <w:r w:rsidRPr="00BF11B0">
              <w:rPr>
                <w:sz w:val="24"/>
                <w:szCs w:val="24"/>
              </w:rPr>
              <w:t>Договор</w:t>
            </w:r>
            <w:r w:rsidRPr="00BF11B0">
              <w:rPr>
                <w:spacing w:val="1"/>
                <w:sz w:val="24"/>
                <w:szCs w:val="24"/>
              </w:rPr>
              <w:t xml:space="preserve"> </w:t>
            </w:r>
            <w:r w:rsidRPr="00BF11B0">
              <w:rPr>
                <w:sz w:val="24"/>
                <w:szCs w:val="24"/>
              </w:rPr>
              <w:t>об</w:t>
            </w:r>
            <w:r w:rsidRPr="00BF11B0">
              <w:rPr>
                <w:spacing w:val="1"/>
                <w:sz w:val="24"/>
                <w:szCs w:val="24"/>
              </w:rPr>
              <w:t xml:space="preserve"> </w:t>
            </w:r>
            <w:r w:rsidRPr="00BF11B0">
              <w:rPr>
                <w:sz w:val="24"/>
                <w:szCs w:val="24"/>
              </w:rPr>
              <w:t>избрании</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престол</w:t>
            </w:r>
            <w:r w:rsidRPr="00BF11B0">
              <w:rPr>
                <w:spacing w:val="1"/>
                <w:sz w:val="24"/>
                <w:szCs w:val="24"/>
              </w:rPr>
              <w:t xml:space="preserve"> </w:t>
            </w:r>
            <w:r w:rsidRPr="00BF11B0">
              <w:rPr>
                <w:sz w:val="24"/>
                <w:szCs w:val="24"/>
              </w:rPr>
              <w:t>польского</w:t>
            </w:r>
            <w:r w:rsidRPr="00BF11B0">
              <w:rPr>
                <w:spacing w:val="1"/>
                <w:sz w:val="24"/>
                <w:szCs w:val="24"/>
              </w:rPr>
              <w:t xml:space="preserve"> </w:t>
            </w:r>
            <w:r w:rsidRPr="00BF11B0">
              <w:rPr>
                <w:sz w:val="24"/>
                <w:szCs w:val="24"/>
              </w:rPr>
              <w:t>принца</w:t>
            </w:r>
            <w:r w:rsidRPr="00BF11B0">
              <w:rPr>
                <w:spacing w:val="1"/>
                <w:sz w:val="24"/>
                <w:szCs w:val="24"/>
              </w:rPr>
              <w:t xml:space="preserve"> </w:t>
            </w:r>
            <w:r w:rsidRPr="00BF11B0">
              <w:rPr>
                <w:sz w:val="24"/>
                <w:szCs w:val="24"/>
              </w:rPr>
              <w:t>Владислава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вступление</w:t>
            </w:r>
            <w:r w:rsidRPr="00BF11B0">
              <w:rPr>
                <w:spacing w:val="1"/>
                <w:sz w:val="24"/>
                <w:szCs w:val="24"/>
              </w:rPr>
              <w:t xml:space="preserve"> </w:t>
            </w:r>
            <w:r w:rsidRPr="00BF11B0">
              <w:rPr>
                <w:sz w:val="24"/>
                <w:szCs w:val="24"/>
              </w:rPr>
              <w:t>польско-</w:t>
            </w:r>
            <w:r w:rsidRPr="00BF11B0">
              <w:rPr>
                <w:spacing w:val="1"/>
                <w:sz w:val="24"/>
                <w:szCs w:val="24"/>
              </w:rPr>
              <w:t xml:space="preserve"> </w:t>
            </w:r>
            <w:r w:rsidRPr="00BF11B0">
              <w:rPr>
                <w:sz w:val="24"/>
                <w:szCs w:val="24"/>
              </w:rPr>
              <w:t>литовского</w:t>
            </w:r>
            <w:r w:rsidRPr="00BF11B0">
              <w:rPr>
                <w:spacing w:val="1"/>
                <w:sz w:val="24"/>
                <w:szCs w:val="24"/>
              </w:rPr>
              <w:t xml:space="preserve"> </w:t>
            </w:r>
            <w:r w:rsidRPr="00BF11B0">
              <w:rPr>
                <w:sz w:val="24"/>
                <w:szCs w:val="24"/>
              </w:rPr>
              <w:t>гарнизона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Москву.</w:t>
            </w:r>
            <w:r w:rsidRPr="00BF11B0">
              <w:rPr>
                <w:spacing w:val="1"/>
                <w:sz w:val="24"/>
                <w:szCs w:val="24"/>
              </w:rPr>
              <w:t xml:space="preserve"> </w:t>
            </w:r>
            <w:r w:rsidRPr="00BF11B0">
              <w:rPr>
                <w:sz w:val="24"/>
                <w:szCs w:val="24"/>
              </w:rPr>
              <w:t>Подъем</w:t>
            </w:r>
            <w:r w:rsidRPr="00BF11B0">
              <w:rPr>
                <w:spacing w:val="1"/>
                <w:sz w:val="24"/>
                <w:szCs w:val="24"/>
              </w:rPr>
              <w:t xml:space="preserve"> </w:t>
            </w:r>
            <w:r w:rsidRPr="00BF11B0">
              <w:rPr>
                <w:sz w:val="24"/>
                <w:szCs w:val="24"/>
              </w:rPr>
              <w:t>национально-</w:t>
            </w:r>
            <w:r w:rsidRPr="00BF11B0">
              <w:rPr>
                <w:spacing w:val="1"/>
                <w:sz w:val="24"/>
                <w:szCs w:val="24"/>
              </w:rPr>
              <w:t xml:space="preserve"> </w:t>
            </w:r>
            <w:r w:rsidRPr="00BF11B0">
              <w:rPr>
                <w:sz w:val="24"/>
                <w:szCs w:val="24"/>
              </w:rPr>
              <w:t>освободительного</w:t>
            </w:r>
            <w:r w:rsidRPr="00BF11B0">
              <w:rPr>
                <w:spacing w:val="1"/>
                <w:sz w:val="24"/>
                <w:szCs w:val="24"/>
              </w:rPr>
              <w:t xml:space="preserve"> </w:t>
            </w:r>
            <w:r w:rsidRPr="00BF11B0">
              <w:rPr>
                <w:sz w:val="24"/>
                <w:szCs w:val="24"/>
              </w:rPr>
              <w:t>движения.</w:t>
            </w:r>
            <w:r w:rsidRPr="00BF11B0">
              <w:rPr>
                <w:spacing w:val="1"/>
                <w:sz w:val="24"/>
                <w:szCs w:val="24"/>
              </w:rPr>
              <w:t xml:space="preserve"> </w:t>
            </w:r>
            <w:r w:rsidRPr="00BF11B0">
              <w:rPr>
                <w:sz w:val="24"/>
                <w:szCs w:val="24"/>
              </w:rPr>
              <w:t>Патриарх</w:t>
            </w:r>
            <w:r w:rsidRPr="00BF11B0">
              <w:rPr>
                <w:spacing w:val="1"/>
                <w:sz w:val="24"/>
                <w:szCs w:val="24"/>
              </w:rPr>
              <w:t xml:space="preserve"> </w:t>
            </w:r>
            <w:r w:rsidRPr="00BF11B0">
              <w:rPr>
                <w:sz w:val="24"/>
                <w:szCs w:val="24"/>
              </w:rPr>
              <w:t>Гермоген.</w:t>
            </w:r>
            <w:r w:rsidRPr="00BF11B0">
              <w:rPr>
                <w:spacing w:val="-57"/>
                <w:sz w:val="24"/>
                <w:szCs w:val="24"/>
              </w:rPr>
              <w:t xml:space="preserve"> </w:t>
            </w:r>
            <w:r w:rsidRPr="00BF11B0">
              <w:rPr>
                <w:sz w:val="24"/>
                <w:szCs w:val="24"/>
              </w:rPr>
              <w:t xml:space="preserve">Московское  </w:t>
            </w:r>
            <w:r w:rsidRPr="00BF11B0">
              <w:rPr>
                <w:spacing w:val="31"/>
                <w:sz w:val="24"/>
                <w:szCs w:val="24"/>
              </w:rPr>
              <w:t xml:space="preserve"> </w:t>
            </w:r>
            <w:r w:rsidRPr="00BF11B0">
              <w:rPr>
                <w:sz w:val="24"/>
                <w:szCs w:val="24"/>
              </w:rPr>
              <w:t xml:space="preserve">восстание  </w:t>
            </w:r>
            <w:r w:rsidRPr="00BF11B0">
              <w:rPr>
                <w:spacing w:val="31"/>
                <w:sz w:val="24"/>
                <w:szCs w:val="24"/>
              </w:rPr>
              <w:t xml:space="preserve"> </w:t>
            </w:r>
            <w:r w:rsidRPr="00BF11B0">
              <w:rPr>
                <w:sz w:val="24"/>
                <w:szCs w:val="24"/>
              </w:rPr>
              <w:t xml:space="preserve">1611  </w:t>
            </w:r>
            <w:r w:rsidRPr="00BF11B0">
              <w:rPr>
                <w:spacing w:val="33"/>
                <w:sz w:val="24"/>
                <w:szCs w:val="24"/>
              </w:rPr>
              <w:t xml:space="preserve"> </w:t>
            </w:r>
            <w:r w:rsidRPr="00BF11B0">
              <w:rPr>
                <w:sz w:val="24"/>
                <w:szCs w:val="24"/>
              </w:rPr>
              <w:t xml:space="preserve">г.  </w:t>
            </w:r>
            <w:r w:rsidRPr="00BF11B0">
              <w:rPr>
                <w:spacing w:val="34"/>
                <w:sz w:val="24"/>
                <w:szCs w:val="24"/>
              </w:rPr>
              <w:t xml:space="preserve"> </w:t>
            </w:r>
            <w:r w:rsidRPr="00BF11B0">
              <w:rPr>
                <w:sz w:val="24"/>
                <w:szCs w:val="24"/>
              </w:rPr>
              <w:t xml:space="preserve">и  </w:t>
            </w:r>
            <w:r w:rsidRPr="00BF11B0">
              <w:rPr>
                <w:spacing w:val="33"/>
                <w:sz w:val="24"/>
                <w:szCs w:val="24"/>
              </w:rPr>
              <w:t xml:space="preserve"> </w:t>
            </w:r>
            <w:r w:rsidRPr="00BF11B0">
              <w:rPr>
                <w:sz w:val="24"/>
                <w:szCs w:val="24"/>
              </w:rPr>
              <w:t xml:space="preserve">сожжение  </w:t>
            </w:r>
            <w:r w:rsidRPr="00BF11B0">
              <w:rPr>
                <w:spacing w:val="32"/>
                <w:sz w:val="24"/>
                <w:szCs w:val="24"/>
              </w:rPr>
              <w:t xml:space="preserve"> </w:t>
            </w:r>
            <w:r w:rsidRPr="00BF11B0">
              <w:rPr>
                <w:sz w:val="24"/>
                <w:szCs w:val="24"/>
              </w:rPr>
              <w:t>города</w:t>
            </w:r>
          </w:p>
        </w:tc>
      </w:tr>
    </w:tbl>
    <w:p w14:paraId="58DEA881"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47290F33" w14:textId="77777777">
        <w:trPr>
          <w:trHeight w:val="3962"/>
        </w:trPr>
        <w:tc>
          <w:tcPr>
            <w:tcW w:w="3315" w:type="dxa"/>
          </w:tcPr>
          <w:p w14:paraId="70F33B7F" w14:textId="77777777" w:rsidR="00927F2E" w:rsidRPr="00BF11B0" w:rsidRDefault="00927F2E" w:rsidP="00BF11B0">
            <w:pPr>
              <w:pStyle w:val="TableParagraph"/>
              <w:contextualSpacing/>
              <w:rPr>
                <w:sz w:val="24"/>
                <w:szCs w:val="24"/>
              </w:rPr>
            </w:pPr>
          </w:p>
        </w:tc>
        <w:tc>
          <w:tcPr>
            <w:tcW w:w="6342" w:type="dxa"/>
          </w:tcPr>
          <w:p w14:paraId="3E3E60C9" w14:textId="77777777" w:rsidR="00927F2E" w:rsidRPr="00BF11B0" w:rsidRDefault="0011740B" w:rsidP="00BF11B0">
            <w:pPr>
              <w:pStyle w:val="TableParagraph"/>
              <w:tabs>
                <w:tab w:val="left" w:pos="2398"/>
                <w:tab w:val="left" w:pos="3964"/>
                <w:tab w:val="left" w:pos="4816"/>
                <w:tab w:val="left" w:pos="6033"/>
              </w:tabs>
              <w:spacing w:before="65"/>
              <w:ind w:left="148" w:right="133"/>
              <w:contextualSpacing/>
              <w:jc w:val="both"/>
              <w:rPr>
                <w:sz w:val="24"/>
                <w:szCs w:val="24"/>
              </w:rPr>
            </w:pPr>
            <w:r w:rsidRPr="00BF11B0">
              <w:rPr>
                <w:sz w:val="24"/>
                <w:szCs w:val="24"/>
              </w:rPr>
              <w:t>оккупантами. Первое и второе земские ополчения. Захват</w:t>
            </w:r>
            <w:r w:rsidRPr="00BF11B0">
              <w:rPr>
                <w:spacing w:val="1"/>
                <w:sz w:val="24"/>
                <w:szCs w:val="24"/>
              </w:rPr>
              <w:t xml:space="preserve"> </w:t>
            </w:r>
            <w:r w:rsidRPr="00BF11B0">
              <w:rPr>
                <w:sz w:val="24"/>
                <w:szCs w:val="24"/>
              </w:rPr>
              <w:t>Новгорода</w:t>
            </w:r>
            <w:r w:rsidRPr="00BF11B0">
              <w:rPr>
                <w:spacing w:val="1"/>
                <w:sz w:val="24"/>
                <w:szCs w:val="24"/>
              </w:rPr>
              <w:t xml:space="preserve"> </w:t>
            </w:r>
            <w:r w:rsidRPr="00BF11B0">
              <w:rPr>
                <w:sz w:val="24"/>
                <w:szCs w:val="24"/>
              </w:rPr>
              <w:t>шведскими</w:t>
            </w:r>
            <w:r w:rsidRPr="00BF11B0">
              <w:rPr>
                <w:spacing w:val="1"/>
                <w:sz w:val="24"/>
                <w:szCs w:val="24"/>
              </w:rPr>
              <w:t xml:space="preserve"> </w:t>
            </w:r>
            <w:r w:rsidRPr="00BF11B0">
              <w:rPr>
                <w:sz w:val="24"/>
                <w:szCs w:val="24"/>
              </w:rPr>
              <w:t>войсками.</w:t>
            </w:r>
            <w:r w:rsidRPr="00BF11B0">
              <w:rPr>
                <w:spacing w:val="1"/>
                <w:sz w:val="24"/>
                <w:szCs w:val="24"/>
              </w:rPr>
              <w:t xml:space="preserve"> </w:t>
            </w:r>
            <w:r w:rsidRPr="00BF11B0">
              <w:rPr>
                <w:sz w:val="24"/>
                <w:szCs w:val="24"/>
              </w:rPr>
              <w:t>"Совет</w:t>
            </w:r>
            <w:r w:rsidRPr="00BF11B0">
              <w:rPr>
                <w:spacing w:val="1"/>
                <w:sz w:val="24"/>
                <w:szCs w:val="24"/>
              </w:rPr>
              <w:t xml:space="preserve"> </w:t>
            </w:r>
            <w:r w:rsidRPr="00BF11B0">
              <w:rPr>
                <w:sz w:val="24"/>
                <w:szCs w:val="24"/>
              </w:rPr>
              <w:t>всея</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Освобождение</w:t>
            </w:r>
            <w:r w:rsidRPr="00BF11B0">
              <w:rPr>
                <w:sz w:val="24"/>
                <w:szCs w:val="24"/>
              </w:rPr>
              <w:tab/>
              <w:t>Москвы</w:t>
            </w:r>
            <w:r w:rsidRPr="00BF11B0">
              <w:rPr>
                <w:sz w:val="24"/>
                <w:szCs w:val="24"/>
              </w:rPr>
              <w:tab/>
              <w:t>в</w:t>
            </w:r>
            <w:r w:rsidRPr="00BF11B0">
              <w:rPr>
                <w:sz w:val="24"/>
                <w:szCs w:val="24"/>
              </w:rPr>
              <w:tab/>
              <w:t>1612</w:t>
            </w:r>
            <w:r w:rsidRPr="00BF11B0">
              <w:rPr>
                <w:sz w:val="24"/>
                <w:szCs w:val="24"/>
              </w:rPr>
              <w:tab/>
            </w:r>
            <w:r w:rsidRPr="00BF11B0">
              <w:rPr>
                <w:spacing w:val="-3"/>
                <w:sz w:val="24"/>
                <w:szCs w:val="24"/>
              </w:rPr>
              <w:t>г.</w:t>
            </w:r>
          </w:p>
          <w:p w14:paraId="7A13DD5A" w14:textId="77777777" w:rsidR="00927F2E" w:rsidRPr="00BF11B0" w:rsidRDefault="00927F2E" w:rsidP="00BF11B0">
            <w:pPr>
              <w:pStyle w:val="TableParagraph"/>
              <w:spacing w:before="4"/>
              <w:contextualSpacing/>
              <w:rPr>
                <w:sz w:val="24"/>
                <w:szCs w:val="24"/>
              </w:rPr>
            </w:pPr>
          </w:p>
          <w:p w14:paraId="671FB9D5" w14:textId="77777777" w:rsidR="00927F2E" w:rsidRPr="00BF11B0" w:rsidRDefault="0011740B" w:rsidP="00BF11B0">
            <w:pPr>
              <w:pStyle w:val="TableParagraph"/>
              <w:ind w:left="148" w:right="131"/>
              <w:contextualSpacing/>
              <w:jc w:val="both"/>
              <w:rPr>
                <w:sz w:val="24"/>
                <w:szCs w:val="24"/>
              </w:rPr>
            </w:pPr>
            <w:r w:rsidRPr="00BF11B0">
              <w:rPr>
                <w:sz w:val="24"/>
                <w:szCs w:val="24"/>
              </w:rPr>
              <w:t>Окончание Смуты. Земский собор 1613 г. и его роль в</w:t>
            </w:r>
            <w:r w:rsidRPr="00BF11B0">
              <w:rPr>
                <w:spacing w:val="1"/>
                <w:sz w:val="24"/>
                <w:szCs w:val="24"/>
              </w:rPr>
              <w:t xml:space="preserve"> </w:t>
            </w:r>
            <w:r w:rsidRPr="00BF11B0">
              <w:rPr>
                <w:sz w:val="24"/>
                <w:szCs w:val="24"/>
              </w:rPr>
              <w:t>укреплении</w:t>
            </w:r>
            <w:r w:rsidRPr="00BF11B0">
              <w:rPr>
                <w:spacing w:val="1"/>
                <w:sz w:val="24"/>
                <w:szCs w:val="24"/>
              </w:rPr>
              <w:t xml:space="preserve"> </w:t>
            </w:r>
            <w:r w:rsidRPr="00BF11B0">
              <w:rPr>
                <w:sz w:val="24"/>
                <w:szCs w:val="24"/>
              </w:rPr>
              <w:t>государственности.</w:t>
            </w:r>
            <w:r w:rsidRPr="00BF11B0">
              <w:rPr>
                <w:spacing w:val="1"/>
                <w:sz w:val="24"/>
                <w:szCs w:val="24"/>
              </w:rPr>
              <w:t xml:space="preserve"> </w:t>
            </w:r>
            <w:r w:rsidRPr="00BF11B0">
              <w:rPr>
                <w:sz w:val="24"/>
                <w:szCs w:val="24"/>
              </w:rPr>
              <w:t>Избрание</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царство</w:t>
            </w:r>
            <w:r w:rsidRPr="00BF11B0">
              <w:rPr>
                <w:spacing w:val="1"/>
                <w:sz w:val="24"/>
                <w:szCs w:val="24"/>
              </w:rPr>
              <w:t xml:space="preserve"> </w:t>
            </w:r>
            <w:r w:rsidRPr="00BF11B0">
              <w:rPr>
                <w:sz w:val="24"/>
                <w:szCs w:val="24"/>
              </w:rPr>
              <w:t>Михаила</w:t>
            </w:r>
            <w:r w:rsidRPr="00BF11B0">
              <w:rPr>
                <w:spacing w:val="1"/>
                <w:sz w:val="24"/>
                <w:szCs w:val="24"/>
              </w:rPr>
              <w:t xml:space="preserve"> </w:t>
            </w:r>
            <w:r w:rsidRPr="00BF11B0">
              <w:rPr>
                <w:sz w:val="24"/>
                <w:szCs w:val="24"/>
              </w:rPr>
              <w:t>Федоровича</w:t>
            </w:r>
            <w:r w:rsidRPr="00BF11B0">
              <w:rPr>
                <w:spacing w:val="1"/>
                <w:sz w:val="24"/>
                <w:szCs w:val="24"/>
              </w:rPr>
              <w:t xml:space="preserve"> </w:t>
            </w:r>
            <w:r w:rsidRPr="00BF11B0">
              <w:rPr>
                <w:sz w:val="24"/>
                <w:szCs w:val="24"/>
              </w:rPr>
              <w:t>Романова.</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казачьими</w:t>
            </w:r>
            <w:r w:rsidRPr="00BF11B0">
              <w:rPr>
                <w:spacing w:val="-57"/>
                <w:sz w:val="24"/>
                <w:szCs w:val="24"/>
              </w:rPr>
              <w:t xml:space="preserve"> </w:t>
            </w:r>
            <w:r w:rsidRPr="00BF11B0">
              <w:rPr>
                <w:sz w:val="24"/>
                <w:szCs w:val="24"/>
              </w:rPr>
              <w:t>выступлениями против центральной власти. Столбовский</w:t>
            </w:r>
            <w:r w:rsidRPr="00BF11B0">
              <w:rPr>
                <w:spacing w:val="1"/>
                <w:sz w:val="24"/>
                <w:szCs w:val="24"/>
              </w:rPr>
              <w:t xml:space="preserve"> </w:t>
            </w:r>
            <w:r w:rsidRPr="00BF11B0">
              <w:rPr>
                <w:sz w:val="24"/>
                <w:szCs w:val="24"/>
              </w:rPr>
              <w:t>мир</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Швецией:</w:t>
            </w:r>
            <w:r w:rsidRPr="00BF11B0">
              <w:rPr>
                <w:spacing w:val="1"/>
                <w:sz w:val="24"/>
                <w:szCs w:val="24"/>
              </w:rPr>
              <w:t xml:space="preserve"> </w:t>
            </w:r>
            <w:r w:rsidRPr="00BF11B0">
              <w:rPr>
                <w:sz w:val="24"/>
                <w:szCs w:val="24"/>
              </w:rPr>
              <w:t>утрата</w:t>
            </w:r>
            <w:r w:rsidRPr="00BF11B0">
              <w:rPr>
                <w:spacing w:val="1"/>
                <w:sz w:val="24"/>
                <w:szCs w:val="24"/>
              </w:rPr>
              <w:t xml:space="preserve"> </w:t>
            </w:r>
            <w:r w:rsidRPr="00BF11B0">
              <w:rPr>
                <w:sz w:val="24"/>
                <w:szCs w:val="24"/>
              </w:rPr>
              <w:t>выхода</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Балтийскому</w:t>
            </w:r>
            <w:r w:rsidRPr="00BF11B0">
              <w:rPr>
                <w:spacing w:val="1"/>
                <w:sz w:val="24"/>
                <w:szCs w:val="24"/>
              </w:rPr>
              <w:t xml:space="preserve"> </w:t>
            </w:r>
            <w:r w:rsidRPr="00BF11B0">
              <w:rPr>
                <w:sz w:val="24"/>
                <w:szCs w:val="24"/>
              </w:rPr>
              <w:t>морю.</w:t>
            </w:r>
            <w:r w:rsidRPr="00BF11B0">
              <w:rPr>
                <w:spacing w:val="1"/>
                <w:sz w:val="24"/>
                <w:szCs w:val="24"/>
              </w:rPr>
              <w:t xml:space="preserve"> </w:t>
            </w:r>
            <w:r w:rsidRPr="00BF11B0">
              <w:rPr>
                <w:sz w:val="24"/>
                <w:szCs w:val="24"/>
              </w:rPr>
              <w:t>Продолжение войны с Речью Посполитой. Поход принца</w:t>
            </w:r>
            <w:r w:rsidRPr="00BF11B0">
              <w:rPr>
                <w:spacing w:val="1"/>
                <w:sz w:val="24"/>
                <w:szCs w:val="24"/>
              </w:rPr>
              <w:t xml:space="preserve"> </w:t>
            </w:r>
            <w:r w:rsidRPr="00BF11B0">
              <w:rPr>
                <w:sz w:val="24"/>
                <w:szCs w:val="24"/>
              </w:rPr>
              <w:t>Владислава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Москву.</w:t>
            </w:r>
            <w:r w:rsidRPr="00BF11B0">
              <w:rPr>
                <w:spacing w:val="1"/>
                <w:sz w:val="24"/>
                <w:szCs w:val="24"/>
              </w:rPr>
              <w:t xml:space="preserve"> </w:t>
            </w:r>
            <w:r w:rsidRPr="00BF11B0">
              <w:rPr>
                <w:sz w:val="24"/>
                <w:szCs w:val="24"/>
              </w:rPr>
              <w:t>Заключение</w:t>
            </w:r>
            <w:r w:rsidRPr="00BF11B0">
              <w:rPr>
                <w:spacing w:val="1"/>
                <w:sz w:val="24"/>
                <w:szCs w:val="24"/>
              </w:rPr>
              <w:t xml:space="preserve"> </w:t>
            </w:r>
            <w:r w:rsidRPr="00BF11B0">
              <w:rPr>
                <w:sz w:val="24"/>
                <w:szCs w:val="24"/>
              </w:rPr>
              <w:t>Деулинского</w:t>
            </w:r>
            <w:r w:rsidRPr="00BF11B0">
              <w:rPr>
                <w:spacing w:val="-57"/>
                <w:sz w:val="24"/>
                <w:szCs w:val="24"/>
              </w:rPr>
              <w:t xml:space="preserve"> </w:t>
            </w:r>
            <w:r w:rsidRPr="00BF11B0">
              <w:rPr>
                <w:sz w:val="24"/>
                <w:szCs w:val="24"/>
              </w:rPr>
              <w:t>перемирия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Речью</w:t>
            </w:r>
            <w:r w:rsidRPr="00BF11B0">
              <w:rPr>
                <w:spacing w:val="1"/>
                <w:sz w:val="24"/>
                <w:szCs w:val="24"/>
              </w:rPr>
              <w:t xml:space="preserve"> </w:t>
            </w:r>
            <w:r w:rsidRPr="00BF11B0">
              <w:rPr>
                <w:sz w:val="24"/>
                <w:szCs w:val="24"/>
              </w:rPr>
              <w:t>Посполитой.</w:t>
            </w:r>
            <w:r w:rsidRPr="00BF11B0">
              <w:rPr>
                <w:spacing w:val="1"/>
                <w:sz w:val="24"/>
                <w:szCs w:val="24"/>
              </w:rPr>
              <w:t xml:space="preserve"> </w:t>
            </w:r>
            <w:r w:rsidRPr="00BF11B0">
              <w:rPr>
                <w:sz w:val="24"/>
                <w:szCs w:val="24"/>
              </w:rPr>
              <w:t>Итоги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последствия</w:t>
            </w:r>
            <w:r w:rsidRPr="00BF11B0">
              <w:rPr>
                <w:spacing w:val="1"/>
                <w:sz w:val="24"/>
                <w:szCs w:val="24"/>
              </w:rPr>
              <w:t xml:space="preserve"> </w:t>
            </w:r>
            <w:r w:rsidRPr="00BF11B0">
              <w:rPr>
                <w:sz w:val="24"/>
                <w:szCs w:val="24"/>
              </w:rPr>
              <w:t>Смутного</w:t>
            </w:r>
            <w:r w:rsidRPr="00BF11B0">
              <w:rPr>
                <w:spacing w:val="-1"/>
                <w:sz w:val="24"/>
                <w:szCs w:val="24"/>
              </w:rPr>
              <w:t xml:space="preserve"> </w:t>
            </w:r>
            <w:r w:rsidRPr="00BF11B0">
              <w:rPr>
                <w:sz w:val="24"/>
                <w:szCs w:val="24"/>
              </w:rPr>
              <w:t>времени.</w:t>
            </w:r>
          </w:p>
        </w:tc>
      </w:tr>
      <w:tr w:rsidR="00927F2E" w:rsidRPr="00BF11B0" w14:paraId="57007600" w14:textId="77777777">
        <w:trPr>
          <w:trHeight w:val="10460"/>
        </w:trPr>
        <w:tc>
          <w:tcPr>
            <w:tcW w:w="3315" w:type="dxa"/>
            <w:tcBorders>
              <w:bottom w:val="nil"/>
            </w:tcBorders>
          </w:tcPr>
          <w:p w14:paraId="0D38E3CF" w14:textId="77777777" w:rsidR="00927F2E" w:rsidRPr="00BF11B0" w:rsidRDefault="00927F2E" w:rsidP="00BF11B0">
            <w:pPr>
              <w:pStyle w:val="TableParagraph"/>
              <w:contextualSpacing/>
              <w:rPr>
                <w:sz w:val="24"/>
                <w:szCs w:val="24"/>
              </w:rPr>
            </w:pPr>
          </w:p>
          <w:p w14:paraId="5A882C3A" w14:textId="77777777" w:rsidR="00927F2E" w:rsidRPr="00BF11B0" w:rsidRDefault="00927F2E" w:rsidP="00BF11B0">
            <w:pPr>
              <w:pStyle w:val="TableParagraph"/>
              <w:contextualSpacing/>
              <w:rPr>
                <w:sz w:val="24"/>
                <w:szCs w:val="24"/>
              </w:rPr>
            </w:pPr>
          </w:p>
          <w:p w14:paraId="35159778" w14:textId="77777777" w:rsidR="00927F2E" w:rsidRPr="00BF11B0" w:rsidRDefault="00927F2E" w:rsidP="00BF11B0">
            <w:pPr>
              <w:pStyle w:val="TableParagraph"/>
              <w:contextualSpacing/>
              <w:rPr>
                <w:sz w:val="24"/>
                <w:szCs w:val="24"/>
              </w:rPr>
            </w:pPr>
          </w:p>
          <w:p w14:paraId="1860ADBD" w14:textId="77777777" w:rsidR="00927F2E" w:rsidRPr="00BF11B0" w:rsidRDefault="00927F2E" w:rsidP="00BF11B0">
            <w:pPr>
              <w:pStyle w:val="TableParagraph"/>
              <w:contextualSpacing/>
              <w:rPr>
                <w:sz w:val="24"/>
                <w:szCs w:val="24"/>
              </w:rPr>
            </w:pPr>
          </w:p>
          <w:p w14:paraId="4FF5E8A7" w14:textId="77777777" w:rsidR="00927F2E" w:rsidRPr="00BF11B0" w:rsidRDefault="00927F2E" w:rsidP="00BF11B0">
            <w:pPr>
              <w:pStyle w:val="TableParagraph"/>
              <w:contextualSpacing/>
              <w:rPr>
                <w:sz w:val="24"/>
                <w:szCs w:val="24"/>
              </w:rPr>
            </w:pPr>
          </w:p>
          <w:p w14:paraId="27EB22F7" w14:textId="77777777" w:rsidR="00927F2E" w:rsidRPr="00BF11B0" w:rsidRDefault="00927F2E" w:rsidP="00BF11B0">
            <w:pPr>
              <w:pStyle w:val="TableParagraph"/>
              <w:contextualSpacing/>
              <w:rPr>
                <w:sz w:val="24"/>
                <w:szCs w:val="24"/>
              </w:rPr>
            </w:pPr>
          </w:p>
          <w:p w14:paraId="02A91E79" w14:textId="77777777" w:rsidR="00927F2E" w:rsidRPr="00BF11B0" w:rsidRDefault="00927F2E" w:rsidP="00BF11B0">
            <w:pPr>
              <w:pStyle w:val="TableParagraph"/>
              <w:contextualSpacing/>
              <w:rPr>
                <w:sz w:val="24"/>
                <w:szCs w:val="24"/>
              </w:rPr>
            </w:pPr>
          </w:p>
          <w:p w14:paraId="2D02B909" w14:textId="77777777" w:rsidR="00927F2E" w:rsidRPr="00BF11B0" w:rsidRDefault="00927F2E" w:rsidP="00BF11B0">
            <w:pPr>
              <w:pStyle w:val="TableParagraph"/>
              <w:spacing w:before="1"/>
              <w:contextualSpacing/>
              <w:rPr>
                <w:sz w:val="24"/>
                <w:szCs w:val="24"/>
              </w:rPr>
            </w:pPr>
          </w:p>
          <w:p w14:paraId="5C816723" w14:textId="77777777" w:rsidR="00927F2E" w:rsidRPr="00BF11B0" w:rsidRDefault="0011740B" w:rsidP="00BF11B0">
            <w:pPr>
              <w:pStyle w:val="TableParagraph"/>
              <w:spacing w:before="1"/>
              <w:ind w:left="148"/>
              <w:contextualSpacing/>
              <w:rPr>
                <w:sz w:val="24"/>
                <w:szCs w:val="24"/>
              </w:rPr>
            </w:pPr>
            <w:r w:rsidRPr="00BF11B0">
              <w:rPr>
                <w:sz w:val="24"/>
                <w:szCs w:val="24"/>
              </w:rPr>
              <w:t>Россия</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XVII</w:t>
            </w:r>
            <w:r w:rsidRPr="00BF11B0">
              <w:rPr>
                <w:spacing w:val="-5"/>
                <w:sz w:val="24"/>
                <w:szCs w:val="24"/>
              </w:rPr>
              <w:t xml:space="preserve"> </w:t>
            </w:r>
            <w:r w:rsidRPr="00BF11B0">
              <w:rPr>
                <w:sz w:val="24"/>
                <w:szCs w:val="24"/>
              </w:rPr>
              <w:t>веке.</w:t>
            </w:r>
          </w:p>
        </w:tc>
        <w:tc>
          <w:tcPr>
            <w:tcW w:w="6342" w:type="dxa"/>
            <w:tcBorders>
              <w:bottom w:val="nil"/>
            </w:tcBorders>
          </w:tcPr>
          <w:p w14:paraId="6B5E8487" w14:textId="77777777" w:rsidR="00927F2E" w:rsidRPr="00BF11B0" w:rsidRDefault="0011740B" w:rsidP="00BF11B0">
            <w:pPr>
              <w:pStyle w:val="TableParagraph"/>
              <w:spacing w:before="66"/>
              <w:ind w:left="148" w:right="131"/>
              <w:contextualSpacing/>
              <w:jc w:val="both"/>
              <w:rPr>
                <w:sz w:val="24"/>
                <w:szCs w:val="24"/>
              </w:rPr>
            </w:pPr>
            <w:r w:rsidRPr="00BF11B0">
              <w:rPr>
                <w:sz w:val="24"/>
                <w:szCs w:val="24"/>
              </w:rPr>
              <w:t>Россия</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первых</w:t>
            </w:r>
            <w:r w:rsidRPr="00BF11B0">
              <w:rPr>
                <w:spacing w:val="1"/>
                <w:sz w:val="24"/>
                <w:szCs w:val="24"/>
              </w:rPr>
              <w:t xml:space="preserve"> </w:t>
            </w:r>
            <w:r w:rsidRPr="00BF11B0">
              <w:rPr>
                <w:sz w:val="24"/>
                <w:szCs w:val="24"/>
              </w:rPr>
              <w:t>Романовых.</w:t>
            </w:r>
            <w:r w:rsidRPr="00BF11B0">
              <w:rPr>
                <w:spacing w:val="1"/>
                <w:sz w:val="24"/>
                <w:szCs w:val="24"/>
              </w:rPr>
              <w:t xml:space="preserve"> </w:t>
            </w:r>
            <w:r w:rsidRPr="00BF11B0">
              <w:rPr>
                <w:sz w:val="24"/>
                <w:szCs w:val="24"/>
              </w:rPr>
              <w:t>Царствование</w:t>
            </w:r>
            <w:r w:rsidRPr="00BF11B0">
              <w:rPr>
                <w:spacing w:val="1"/>
                <w:sz w:val="24"/>
                <w:szCs w:val="24"/>
              </w:rPr>
              <w:t xml:space="preserve"> </w:t>
            </w:r>
            <w:r w:rsidRPr="00BF11B0">
              <w:rPr>
                <w:sz w:val="24"/>
                <w:szCs w:val="24"/>
              </w:rPr>
              <w:t>Михаила</w:t>
            </w:r>
            <w:r w:rsidRPr="00BF11B0">
              <w:rPr>
                <w:spacing w:val="-57"/>
                <w:sz w:val="24"/>
                <w:szCs w:val="24"/>
              </w:rPr>
              <w:t xml:space="preserve"> </w:t>
            </w:r>
            <w:r w:rsidRPr="00BF11B0">
              <w:rPr>
                <w:sz w:val="24"/>
                <w:szCs w:val="24"/>
              </w:rPr>
              <w:t>Федоровича. Восстановление экономического потенциала</w:t>
            </w:r>
            <w:r w:rsidRPr="00BF11B0">
              <w:rPr>
                <w:spacing w:val="1"/>
                <w:sz w:val="24"/>
                <w:szCs w:val="24"/>
              </w:rPr>
              <w:t xml:space="preserve"> </w:t>
            </w:r>
            <w:r w:rsidRPr="00BF11B0">
              <w:rPr>
                <w:sz w:val="24"/>
                <w:szCs w:val="24"/>
              </w:rPr>
              <w:t>страны.</w:t>
            </w:r>
            <w:r w:rsidRPr="00BF11B0">
              <w:rPr>
                <w:spacing w:val="1"/>
                <w:sz w:val="24"/>
                <w:szCs w:val="24"/>
              </w:rPr>
              <w:t xml:space="preserve"> </w:t>
            </w:r>
            <w:r w:rsidRPr="00BF11B0">
              <w:rPr>
                <w:sz w:val="24"/>
                <w:szCs w:val="24"/>
              </w:rPr>
              <w:t>Продолжение</w:t>
            </w:r>
            <w:r w:rsidRPr="00BF11B0">
              <w:rPr>
                <w:spacing w:val="1"/>
                <w:sz w:val="24"/>
                <w:szCs w:val="24"/>
              </w:rPr>
              <w:t xml:space="preserve"> </w:t>
            </w:r>
            <w:r w:rsidRPr="00BF11B0">
              <w:rPr>
                <w:sz w:val="24"/>
                <w:szCs w:val="24"/>
              </w:rPr>
              <w:t>закрепощения</w:t>
            </w:r>
            <w:r w:rsidRPr="00BF11B0">
              <w:rPr>
                <w:spacing w:val="1"/>
                <w:sz w:val="24"/>
                <w:szCs w:val="24"/>
              </w:rPr>
              <w:t xml:space="preserve"> </w:t>
            </w:r>
            <w:r w:rsidRPr="00BF11B0">
              <w:rPr>
                <w:sz w:val="24"/>
                <w:szCs w:val="24"/>
              </w:rPr>
              <w:t>крестьян.</w:t>
            </w:r>
            <w:r w:rsidRPr="00BF11B0">
              <w:rPr>
                <w:spacing w:val="1"/>
                <w:sz w:val="24"/>
                <w:szCs w:val="24"/>
              </w:rPr>
              <w:t xml:space="preserve"> </w:t>
            </w:r>
            <w:r w:rsidRPr="00BF11B0">
              <w:rPr>
                <w:sz w:val="24"/>
                <w:szCs w:val="24"/>
              </w:rPr>
              <w:t>Земские</w:t>
            </w:r>
            <w:r w:rsidRPr="00BF11B0">
              <w:rPr>
                <w:spacing w:val="1"/>
                <w:sz w:val="24"/>
                <w:szCs w:val="24"/>
              </w:rPr>
              <w:t xml:space="preserve"> </w:t>
            </w:r>
            <w:r w:rsidRPr="00BF11B0">
              <w:rPr>
                <w:sz w:val="24"/>
                <w:szCs w:val="24"/>
              </w:rPr>
              <w:t>соборы.</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патриарха</w:t>
            </w:r>
            <w:r w:rsidRPr="00BF11B0">
              <w:rPr>
                <w:spacing w:val="1"/>
                <w:sz w:val="24"/>
                <w:szCs w:val="24"/>
              </w:rPr>
              <w:t xml:space="preserve"> </w:t>
            </w:r>
            <w:r w:rsidRPr="00BF11B0">
              <w:rPr>
                <w:sz w:val="24"/>
                <w:szCs w:val="24"/>
              </w:rPr>
              <w:t>Филарета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управлении</w:t>
            </w:r>
            <w:r w:rsidRPr="00BF11B0">
              <w:rPr>
                <w:spacing w:val="1"/>
                <w:sz w:val="24"/>
                <w:szCs w:val="24"/>
              </w:rPr>
              <w:t xml:space="preserve"> </w:t>
            </w:r>
            <w:r w:rsidRPr="00BF11B0">
              <w:rPr>
                <w:sz w:val="24"/>
                <w:szCs w:val="24"/>
              </w:rPr>
              <w:t>государством.</w:t>
            </w:r>
          </w:p>
          <w:p w14:paraId="240F0E94" w14:textId="77777777" w:rsidR="00927F2E" w:rsidRPr="00BF11B0" w:rsidRDefault="00927F2E" w:rsidP="00BF11B0">
            <w:pPr>
              <w:pStyle w:val="TableParagraph"/>
              <w:contextualSpacing/>
              <w:rPr>
                <w:sz w:val="24"/>
                <w:szCs w:val="24"/>
              </w:rPr>
            </w:pPr>
          </w:p>
          <w:p w14:paraId="70AF0E04" w14:textId="77777777" w:rsidR="00927F2E" w:rsidRPr="00BF11B0" w:rsidRDefault="0011740B" w:rsidP="00BF11B0">
            <w:pPr>
              <w:pStyle w:val="TableParagraph"/>
              <w:spacing w:before="1"/>
              <w:ind w:left="148" w:right="133"/>
              <w:contextualSpacing/>
              <w:jc w:val="both"/>
              <w:rPr>
                <w:sz w:val="24"/>
                <w:szCs w:val="24"/>
              </w:rPr>
            </w:pPr>
            <w:r w:rsidRPr="00BF11B0">
              <w:rPr>
                <w:sz w:val="24"/>
                <w:szCs w:val="24"/>
              </w:rPr>
              <w:t>Царь</w:t>
            </w:r>
            <w:r w:rsidRPr="00BF11B0">
              <w:rPr>
                <w:spacing w:val="1"/>
                <w:sz w:val="24"/>
                <w:szCs w:val="24"/>
              </w:rPr>
              <w:t xml:space="preserve"> </w:t>
            </w:r>
            <w:r w:rsidRPr="00BF11B0">
              <w:rPr>
                <w:sz w:val="24"/>
                <w:szCs w:val="24"/>
              </w:rPr>
              <w:t>Алексей</w:t>
            </w:r>
            <w:r w:rsidRPr="00BF11B0">
              <w:rPr>
                <w:spacing w:val="1"/>
                <w:sz w:val="24"/>
                <w:szCs w:val="24"/>
              </w:rPr>
              <w:t xml:space="preserve"> </w:t>
            </w:r>
            <w:r w:rsidRPr="00BF11B0">
              <w:rPr>
                <w:sz w:val="24"/>
                <w:szCs w:val="24"/>
              </w:rPr>
              <w:t>Михайлович.</w:t>
            </w:r>
            <w:r w:rsidRPr="00BF11B0">
              <w:rPr>
                <w:spacing w:val="1"/>
                <w:sz w:val="24"/>
                <w:szCs w:val="24"/>
              </w:rPr>
              <w:t xml:space="preserve"> </w:t>
            </w:r>
            <w:r w:rsidRPr="00BF11B0">
              <w:rPr>
                <w:sz w:val="24"/>
                <w:szCs w:val="24"/>
              </w:rPr>
              <w:t>Укрепление</w:t>
            </w:r>
            <w:r w:rsidRPr="00BF11B0">
              <w:rPr>
                <w:spacing w:val="1"/>
                <w:sz w:val="24"/>
                <w:szCs w:val="24"/>
              </w:rPr>
              <w:t xml:space="preserve"> </w:t>
            </w:r>
            <w:r w:rsidRPr="00BF11B0">
              <w:rPr>
                <w:sz w:val="24"/>
                <w:szCs w:val="24"/>
              </w:rPr>
              <w:t>самодержавия.</w:t>
            </w:r>
            <w:r w:rsidRPr="00BF11B0">
              <w:rPr>
                <w:spacing w:val="1"/>
                <w:sz w:val="24"/>
                <w:szCs w:val="24"/>
              </w:rPr>
              <w:t xml:space="preserve"> </w:t>
            </w:r>
            <w:r w:rsidRPr="00BF11B0">
              <w:rPr>
                <w:sz w:val="24"/>
                <w:szCs w:val="24"/>
              </w:rPr>
              <w:t>Ослабление</w:t>
            </w:r>
            <w:r w:rsidRPr="00BF11B0">
              <w:rPr>
                <w:spacing w:val="1"/>
                <w:sz w:val="24"/>
                <w:szCs w:val="24"/>
              </w:rPr>
              <w:t xml:space="preserve"> </w:t>
            </w:r>
            <w:r w:rsidRPr="00BF11B0">
              <w:rPr>
                <w:sz w:val="24"/>
                <w:szCs w:val="24"/>
              </w:rPr>
              <w:t>роли</w:t>
            </w:r>
            <w:r w:rsidRPr="00BF11B0">
              <w:rPr>
                <w:spacing w:val="1"/>
                <w:sz w:val="24"/>
                <w:szCs w:val="24"/>
              </w:rPr>
              <w:t xml:space="preserve"> </w:t>
            </w:r>
            <w:r w:rsidRPr="00BF11B0">
              <w:rPr>
                <w:sz w:val="24"/>
                <w:szCs w:val="24"/>
              </w:rPr>
              <w:t>Боярской</w:t>
            </w:r>
            <w:r w:rsidRPr="00BF11B0">
              <w:rPr>
                <w:spacing w:val="1"/>
                <w:sz w:val="24"/>
                <w:szCs w:val="24"/>
              </w:rPr>
              <w:t xml:space="preserve"> </w:t>
            </w:r>
            <w:r w:rsidRPr="00BF11B0">
              <w:rPr>
                <w:sz w:val="24"/>
                <w:szCs w:val="24"/>
              </w:rPr>
              <w:t>думы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управлении</w:t>
            </w:r>
            <w:r w:rsidRPr="00BF11B0">
              <w:rPr>
                <w:spacing w:val="-57"/>
                <w:sz w:val="24"/>
                <w:szCs w:val="24"/>
              </w:rPr>
              <w:t xml:space="preserve"> </w:t>
            </w:r>
            <w:r w:rsidRPr="00BF11B0">
              <w:rPr>
                <w:sz w:val="24"/>
                <w:szCs w:val="24"/>
              </w:rPr>
              <w:t>государством. Развитие приказного строя. Приказ Тайных</w:t>
            </w:r>
            <w:r w:rsidRPr="00BF11B0">
              <w:rPr>
                <w:spacing w:val="1"/>
                <w:sz w:val="24"/>
                <w:szCs w:val="24"/>
              </w:rPr>
              <w:t xml:space="preserve"> </w:t>
            </w:r>
            <w:r w:rsidRPr="00BF11B0">
              <w:rPr>
                <w:sz w:val="24"/>
                <w:szCs w:val="24"/>
              </w:rPr>
              <w:t>дел. Усиление воеводской власти в уездах и постепенная</w:t>
            </w:r>
            <w:r w:rsidRPr="00BF11B0">
              <w:rPr>
                <w:spacing w:val="1"/>
                <w:sz w:val="24"/>
                <w:szCs w:val="24"/>
              </w:rPr>
              <w:t xml:space="preserve"> </w:t>
            </w:r>
            <w:r w:rsidRPr="00BF11B0">
              <w:rPr>
                <w:sz w:val="24"/>
                <w:szCs w:val="24"/>
              </w:rPr>
              <w:t>ликвидация</w:t>
            </w:r>
            <w:r w:rsidRPr="00BF11B0">
              <w:rPr>
                <w:spacing w:val="1"/>
                <w:sz w:val="24"/>
                <w:szCs w:val="24"/>
              </w:rPr>
              <w:t xml:space="preserve"> </w:t>
            </w:r>
            <w:r w:rsidRPr="00BF11B0">
              <w:rPr>
                <w:sz w:val="24"/>
                <w:szCs w:val="24"/>
              </w:rPr>
              <w:t>земского</w:t>
            </w:r>
            <w:r w:rsidRPr="00BF11B0">
              <w:rPr>
                <w:spacing w:val="1"/>
                <w:sz w:val="24"/>
                <w:szCs w:val="24"/>
              </w:rPr>
              <w:t xml:space="preserve"> </w:t>
            </w:r>
            <w:r w:rsidRPr="00BF11B0">
              <w:rPr>
                <w:sz w:val="24"/>
                <w:szCs w:val="24"/>
              </w:rPr>
              <w:t>самоуправления.</w:t>
            </w:r>
            <w:r w:rsidRPr="00BF11B0">
              <w:rPr>
                <w:spacing w:val="1"/>
                <w:sz w:val="24"/>
                <w:szCs w:val="24"/>
              </w:rPr>
              <w:t xml:space="preserve"> </w:t>
            </w:r>
            <w:r w:rsidRPr="00BF11B0">
              <w:rPr>
                <w:sz w:val="24"/>
                <w:szCs w:val="24"/>
              </w:rPr>
              <w:t>Затухание</w:t>
            </w:r>
            <w:r w:rsidRPr="00BF11B0">
              <w:rPr>
                <w:spacing w:val="1"/>
                <w:sz w:val="24"/>
                <w:szCs w:val="24"/>
              </w:rPr>
              <w:t xml:space="preserve"> </w:t>
            </w:r>
            <w:r w:rsidRPr="00BF11B0">
              <w:rPr>
                <w:sz w:val="24"/>
                <w:szCs w:val="24"/>
              </w:rPr>
              <w:t>деятельности</w:t>
            </w:r>
            <w:r w:rsidRPr="00BF11B0">
              <w:rPr>
                <w:spacing w:val="1"/>
                <w:sz w:val="24"/>
                <w:szCs w:val="24"/>
              </w:rPr>
              <w:t xml:space="preserve"> </w:t>
            </w:r>
            <w:r w:rsidRPr="00BF11B0">
              <w:rPr>
                <w:sz w:val="24"/>
                <w:szCs w:val="24"/>
              </w:rPr>
              <w:t>Земских</w:t>
            </w:r>
            <w:r w:rsidRPr="00BF11B0">
              <w:rPr>
                <w:spacing w:val="1"/>
                <w:sz w:val="24"/>
                <w:szCs w:val="24"/>
              </w:rPr>
              <w:t xml:space="preserve"> </w:t>
            </w:r>
            <w:r w:rsidRPr="00BF11B0">
              <w:rPr>
                <w:sz w:val="24"/>
                <w:szCs w:val="24"/>
              </w:rPr>
              <w:t>соборов.</w:t>
            </w:r>
            <w:r w:rsidRPr="00BF11B0">
              <w:rPr>
                <w:spacing w:val="1"/>
                <w:sz w:val="24"/>
                <w:szCs w:val="24"/>
              </w:rPr>
              <w:t xml:space="preserve"> </w:t>
            </w:r>
            <w:r w:rsidRPr="00BF11B0">
              <w:rPr>
                <w:sz w:val="24"/>
                <w:szCs w:val="24"/>
              </w:rPr>
              <w:t>Правительство</w:t>
            </w:r>
            <w:r w:rsidRPr="00BF11B0">
              <w:rPr>
                <w:spacing w:val="1"/>
                <w:sz w:val="24"/>
                <w:szCs w:val="24"/>
              </w:rPr>
              <w:t xml:space="preserve"> </w:t>
            </w:r>
            <w:r w:rsidRPr="00BF11B0">
              <w:rPr>
                <w:sz w:val="24"/>
                <w:szCs w:val="24"/>
              </w:rPr>
              <w:t>Б.И.Морозова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И.Д.Милославского:</w:t>
            </w:r>
            <w:r w:rsidRPr="00BF11B0">
              <w:rPr>
                <w:spacing w:val="1"/>
                <w:sz w:val="24"/>
                <w:szCs w:val="24"/>
              </w:rPr>
              <w:t xml:space="preserve"> </w:t>
            </w:r>
            <w:r w:rsidRPr="00BF11B0">
              <w:rPr>
                <w:sz w:val="24"/>
                <w:szCs w:val="24"/>
              </w:rPr>
              <w:t>итоги</w:t>
            </w:r>
            <w:r w:rsidRPr="00BF11B0">
              <w:rPr>
                <w:spacing w:val="1"/>
                <w:sz w:val="24"/>
                <w:szCs w:val="24"/>
              </w:rPr>
              <w:t xml:space="preserve"> </w:t>
            </w:r>
            <w:r w:rsidRPr="00BF11B0">
              <w:rPr>
                <w:sz w:val="24"/>
                <w:szCs w:val="24"/>
              </w:rPr>
              <w:t>его</w:t>
            </w:r>
            <w:r w:rsidRPr="00BF11B0">
              <w:rPr>
                <w:spacing w:val="-57"/>
                <w:sz w:val="24"/>
                <w:szCs w:val="24"/>
              </w:rPr>
              <w:t xml:space="preserve"> </w:t>
            </w:r>
            <w:r w:rsidRPr="00BF11B0">
              <w:rPr>
                <w:sz w:val="24"/>
                <w:szCs w:val="24"/>
              </w:rPr>
              <w:t>деятельности. Патриарх Никон, его конфликт с царской</w:t>
            </w:r>
            <w:r w:rsidRPr="00BF11B0">
              <w:rPr>
                <w:spacing w:val="1"/>
                <w:sz w:val="24"/>
                <w:szCs w:val="24"/>
              </w:rPr>
              <w:t xml:space="preserve"> </w:t>
            </w:r>
            <w:r w:rsidRPr="00BF11B0">
              <w:rPr>
                <w:sz w:val="24"/>
                <w:szCs w:val="24"/>
              </w:rPr>
              <w:t>властью.</w:t>
            </w:r>
            <w:r w:rsidRPr="00BF11B0">
              <w:rPr>
                <w:spacing w:val="1"/>
                <w:sz w:val="24"/>
                <w:szCs w:val="24"/>
              </w:rPr>
              <w:t xml:space="preserve"> </w:t>
            </w:r>
            <w:r w:rsidRPr="00BF11B0">
              <w:rPr>
                <w:sz w:val="24"/>
                <w:szCs w:val="24"/>
              </w:rPr>
              <w:t>Раскол</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Церкви.</w:t>
            </w:r>
            <w:r w:rsidRPr="00BF11B0">
              <w:rPr>
                <w:spacing w:val="1"/>
                <w:sz w:val="24"/>
                <w:szCs w:val="24"/>
              </w:rPr>
              <w:t xml:space="preserve"> </w:t>
            </w:r>
            <w:r w:rsidRPr="00BF11B0">
              <w:rPr>
                <w:sz w:val="24"/>
                <w:szCs w:val="24"/>
              </w:rPr>
              <w:t>Протопоп</w:t>
            </w:r>
            <w:r w:rsidRPr="00BF11B0">
              <w:rPr>
                <w:spacing w:val="1"/>
                <w:sz w:val="24"/>
                <w:szCs w:val="24"/>
              </w:rPr>
              <w:t xml:space="preserve"> </w:t>
            </w:r>
            <w:r w:rsidRPr="00BF11B0">
              <w:rPr>
                <w:sz w:val="24"/>
                <w:szCs w:val="24"/>
              </w:rPr>
              <w:t>Аввакум,</w:t>
            </w:r>
            <w:r w:rsidRPr="00BF11B0">
              <w:rPr>
                <w:spacing w:val="-57"/>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религиозной</w:t>
            </w:r>
            <w:r w:rsidRPr="00BF11B0">
              <w:rPr>
                <w:spacing w:val="1"/>
                <w:sz w:val="24"/>
                <w:szCs w:val="24"/>
              </w:rPr>
              <w:t xml:space="preserve"> </w:t>
            </w:r>
            <w:r w:rsidRPr="00BF11B0">
              <w:rPr>
                <w:sz w:val="24"/>
                <w:szCs w:val="24"/>
              </w:rPr>
              <w:t>традиции</w:t>
            </w:r>
            <w:r w:rsidRPr="00BF11B0">
              <w:rPr>
                <w:spacing w:val="1"/>
                <w:sz w:val="24"/>
                <w:szCs w:val="24"/>
              </w:rPr>
              <w:t xml:space="preserve"> </w:t>
            </w:r>
            <w:r w:rsidRPr="00BF11B0">
              <w:rPr>
                <w:sz w:val="24"/>
                <w:szCs w:val="24"/>
              </w:rPr>
              <w:t>старообрядчества.</w:t>
            </w:r>
            <w:r w:rsidRPr="00BF11B0">
              <w:rPr>
                <w:spacing w:val="-57"/>
                <w:sz w:val="24"/>
                <w:szCs w:val="24"/>
              </w:rPr>
              <w:t xml:space="preserve"> </w:t>
            </w:r>
            <w:r w:rsidRPr="00BF11B0">
              <w:rPr>
                <w:sz w:val="24"/>
                <w:szCs w:val="24"/>
              </w:rPr>
              <w:t>Царь Федор Алексеевич. Отмена местничества. Налоговая</w:t>
            </w:r>
            <w:r w:rsidRPr="00BF11B0">
              <w:rPr>
                <w:spacing w:val="-57"/>
                <w:sz w:val="24"/>
                <w:szCs w:val="24"/>
              </w:rPr>
              <w:t xml:space="preserve"> </w:t>
            </w:r>
            <w:r w:rsidRPr="00BF11B0">
              <w:rPr>
                <w:sz w:val="24"/>
                <w:szCs w:val="24"/>
              </w:rPr>
              <w:t>(податная)</w:t>
            </w:r>
            <w:r w:rsidRPr="00BF11B0">
              <w:rPr>
                <w:spacing w:val="-2"/>
                <w:sz w:val="24"/>
                <w:szCs w:val="24"/>
              </w:rPr>
              <w:t xml:space="preserve"> </w:t>
            </w:r>
            <w:r w:rsidRPr="00BF11B0">
              <w:rPr>
                <w:sz w:val="24"/>
                <w:szCs w:val="24"/>
              </w:rPr>
              <w:t>реформа.</w:t>
            </w:r>
          </w:p>
          <w:p w14:paraId="06B9AFE2" w14:textId="77777777" w:rsidR="00927F2E" w:rsidRPr="00BF11B0" w:rsidRDefault="00927F2E" w:rsidP="00BF11B0">
            <w:pPr>
              <w:pStyle w:val="TableParagraph"/>
              <w:spacing w:before="11"/>
              <w:contextualSpacing/>
              <w:rPr>
                <w:sz w:val="24"/>
                <w:szCs w:val="24"/>
              </w:rPr>
            </w:pPr>
          </w:p>
          <w:p w14:paraId="1C9D3178" w14:textId="77777777" w:rsidR="00927F2E" w:rsidRPr="00BF11B0" w:rsidRDefault="0011740B" w:rsidP="00BF11B0">
            <w:pPr>
              <w:pStyle w:val="TableParagraph"/>
              <w:ind w:left="148" w:right="134"/>
              <w:contextualSpacing/>
              <w:jc w:val="both"/>
              <w:rPr>
                <w:sz w:val="24"/>
                <w:szCs w:val="24"/>
              </w:rPr>
            </w:pPr>
            <w:r w:rsidRPr="00BF11B0">
              <w:rPr>
                <w:sz w:val="24"/>
                <w:szCs w:val="24"/>
              </w:rPr>
              <w:t>Экономическое</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Первые</w:t>
            </w:r>
            <w:r w:rsidRPr="00BF11B0">
              <w:rPr>
                <w:spacing w:val="1"/>
                <w:sz w:val="24"/>
                <w:szCs w:val="24"/>
              </w:rPr>
              <w:t xml:space="preserve"> </w:t>
            </w:r>
            <w:r w:rsidRPr="00BF11B0">
              <w:rPr>
                <w:sz w:val="24"/>
                <w:szCs w:val="24"/>
              </w:rPr>
              <w:t>мануфактуры. Ярмарки. Укрепление внутренних торговых</w:t>
            </w:r>
            <w:r w:rsidRPr="00BF11B0">
              <w:rPr>
                <w:spacing w:val="-58"/>
                <w:sz w:val="24"/>
                <w:szCs w:val="24"/>
              </w:rPr>
              <w:t xml:space="preserve"> </w:t>
            </w:r>
            <w:r w:rsidRPr="00BF11B0">
              <w:rPr>
                <w:sz w:val="24"/>
                <w:szCs w:val="24"/>
              </w:rPr>
              <w:t>связей и развитие хозяйственной специализации регионов</w:t>
            </w:r>
            <w:r w:rsidRPr="00BF11B0">
              <w:rPr>
                <w:spacing w:val="1"/>
                <w:sz w:val="24"/>
                <w:szCs w:val="24"/>
              </w:rPr>
              <w:t xml:space="preserve"> </w:t>
            </w:r>
            <w:r w:rsidRPr="00BF11B0">
              <w:rPr>
                <w:sz w:val="24"/>
                <w:szCs w:val="24"/>
              </w:rPr>
              <w:t>Российского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Торговый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Новоторговый</w:t>
            </w:r>
            <w:r w:rsidRPr="00BF11B0">
              <w:rPr>
                <w:spacing w:val="1"/>
                <w:sz w:val="24"/>
                <w:szCs w:val="24"/>
              </w:rPr>
              <w:t xml:space="preserve"> </w:t>
            </w:r>
            <w:r w:rsidRPr="00BF11B0">
              <w:rPr>
                <w:sz w:val="24"/>
                <w:szCs w:val="24"/>
              </w:rPr>
              <w:t>уставы.</w:t>
            </w:r>
            <w:r w:rsidRPr="00BF11B0">
              <w:rPr>
                <w:spacing w:val="39"/>
                <w:sz w:val="24"/>
                <w:szCs w:val="24"/>
              </w:rPr>
              <w:t xml:space="preserve"> </w:t>
            </w:r>
            <w:r w:rsidRPr="00BF11B0">
              <w:rPr>
                <w:sz w:val="24"/>
                <w:szCs w:val="24"/>
              </w:rPr>
              <w:t>Торговля</w:t>
            </w:r>
            <w:r w:rsidRPr="00BF11B0">
              <w:rPr>
                <w:spacing w:val="42"/>
                <w:sz w:val="24"/>
                <w:szCs w:val="24"/>
              </w:rPr>
              <w:t xml:space="preserve"> </w:t>
            </w:r>
            <w:r w:rsidRPr="00BF11B0">
              <w:rPr>
                <w:sz w:val="24"/>
                <w:szCs w:val="24"/>
              </w:rPr>
              <w:t>с</w:t>
            </w:r>
            <w:r w:rsidRPr="00BF11B0">
              <w:rPr>
                <w:spacing w:val="39"/>
                <w:sz w:val="24"/>
                <w:szCs w:val="24"/>
              </w:rPr>
              <w:t xml:space="preserve"> </w:t>
            </w:r>
            <w:r w:rsidRPr="00BF11B0">
              <w:rPr>
                <w:sz w:val="24"/>
                <w:szCs w:val="24"/>
              </w:rPr>
              <w:t>европейскими</w:t>
            </w:r>
            <w:r w:rsidRPr="00BF11B0">
              <w:rPr>
                <w:spacing w:val="41"/>
                <w:sz w:val="24"/>
                <w:szCs w:val="24"/>
              </w:rPr>
              <w:t xml:space="preserve"> </w:t>
            </w:r>
            <w:r w:rsidRPr="00BF11B0">
              <w:rPr>
                <w:sz w:val="24"/>
                <w:szCs w:val="24"/>
              </w:rPr>
              <w:t>странами</w:t>
            </w:r>
            <w:r w:rsidRPr="00BF11B0">
              <w:rPr>
                <w:spacing w:val="38"/>
                <w:sz w:val="24"/>
                <w:szCs w:val="24"/>
              </w:rPr>
              <w:t xml:space="preserve"> </w:t>
            </w:r>
            <w:r w:rsidRPr="00BF11B0">
              <w:rPr>
                <w:sz w:val="24"/>
                <w:szCs w:val="24"/>
              </w:rPr>
              <w:t>и</w:t>
            </w:r>
            <w:r w:rsidRPr="00BF11B0">
              <w:rPr>
                <w:spacing w:val="41"/>
                <w:sz w:val="24"/>
                <w:szCs w:val="24"/>
              </w:rPr>
              <w:t xml:space="preserve"> </w:t>
            </w:r>
            <w:r w:rsidRPr="00BF11B0">
              <w:rPr>
                <w:sz w:val="24"/>
                <w:szCs w:val="24"/>
              </w:rPr>
              <w:t>Востоком.</w:t>
            </w:r>
          </w:p>
          <w:p w14:paraId="557F7D31" w14:textId="77777777" w:rsidR="00927F2E" w:rsidRPr="00BF11B0" w:rsidRDefault="00927F2E" w:rsidP="00BF11B0">
            <w:pPr>
              <w:pStyle w:val="TableParagraph"/>
              <w:spacing w:before="3"/>
              <w:contextualSpacing/>
              <w:rPr>
                <w:sz w:val="24"/>
                <w:szCs w:val="24"/>
              </w:rPr>
            </w:pPr>
          </w:p>
          <w:p w14:paraId="16F2AE46" w14:textId="77777777" w:rsidR="00927F2E" w:rsidRPr="00BF11B0" w:rsidRDefault="0011740B" w:rsidP="00BF11B0">
            <w:pPr>
              <w:pStyle w:val="TableParagraph"/>
              <w:ind w:left="148" w:right="132"/>
              <w:contextualSpacing/>
              <w:jc w:val="both"/>
              <w:rPr>
                <w:sz w:val="24"/>
                <w:szCs w:val="24"/>
              </w:rPr>
            </w:pPr>
            <w:r w:rsidRPr="00BF11B0">
              <w:rPr>
                <w:sz w:val="24"/>
                <w:szCs w:val="24"/>
              </w:rPr>
              <w:t>Социальная структура российского общества. Государев</w:t>
            </w:r>
            <w:r w:rsidRPr="00BF11B0">
              <w:rPr>
                <w:spacing w:val="1"/>
                <w:sz w:val="24"/>
                <w:szCs w:val="24"/>
              </w:rPr>
              <w:t xml:space="preserve"> </w:t>
            </w:r>
            <w:r w:rsidRPr="00BF11B0">
              <w:rPr>
                <w:sz w:val="24"/>
                <w:szCs w:val="24"/>
              </w:rPr>
              <w:t>двор,</w:t>
            </w:r>
            <w:r w:rsidRPr="00BF11B0">
              <w:rPr>
                <w:spacing w:val="1"/>
                <w:sz w:val="24"/>
                <w:szCs w:val="24"/>
              </w:rPr>
              <w:t xml:space="preserve"> </w:t>
            </w:r>
            <w:r w:rsidRPr="00BF11B0">
              <w:rPr>
                <w:sz w:val="24"/>
                <w:szCs w:val="24"/>
              </w:rPr>
              <w:t>служилый</w:t>
            </w:r>
            <w:r w:rsidRPr="00BF11B0">
              <w:rPr>
                <w:spacing w:val="1"/>
                <w:sz w:val="24"/>
                <w:szCs w:val="24"/>
              </w:rPr>
              <w:t xml:space="preserve"> </w:t>
            </w:r>
            <w:r w:rsidRPr="00BF11B0">
              <w:rPr>
                <w:sz w:val="24"/>
                <w:szCs w:val="24"/>
              </w:rPr>
              <w:t>город,</w:t>
            </w:r>
            <w:r w:rsidRPr="00BF11B0">
              <w:rPr>
                <w:spacing w:val="1"/>
                <w:sz w:val="24"/>
                <w:szCs w:val="24"/>
              </w:rPr>
              <w:t xml:space="preserve"> </w:t>
            </w:r>
            <w:r w:rsidRPr="00BF11B0">
              <w:rPr>
                <w:sz w:val="24"/>
                <w:szCs w:val="24"/>
              </w:rPr>
              <w:t>духовенство,</w:t>
            </w:r>
            <w:r w:rsidRPr="00BF11B0">
              <w:rPr>
                <w:spacing w:val="1"/>
                <w:sz w:val="24"/>
                <w:szCs w:val="24"/>
              </w:rPr>
              <w:t xml:space="preserve"> </w:t>
            </w:r>
            <w:r w:rsidRPr="00BF11B0">
              <w:rPr>
                <w:sz w:val="24"/>
                <w:szCs w:val="24"/>
              </w:rPr>
              <w:t>торговые</w:t>
            </w:r>
            <w:r w:rsidRPr="00BF11B0">
              <w:rPr>
                <w:spacing w:val="1"/>
                <w:sz w:val="24"/>
                <w:szCs w:val="24"/>
              </w:rPr>
              <w:t xml:space="preserve"> </w:t>
            </w:r>
            <w:r w:rsidRPr="00BF11B0">
              <w:rPr>
                <w:sz w:val="24"/>
                <w:szCs w:val="24"/>
              </w:rPr>
              <w:t>люди,</w:t>
            </w:r>
            <w:r w:rsidRPr="00BF11B0">
              <w:rPr>
                <w:spacing w:val="-57"/>
                <w:sz w:val="24"/>
                <w:szCs w:val="24"/>
              </w:rPr>
              <w:t xml:space="preserve"> </w:t>
            </w:r>
            <w:r w:rsidRPr="00BF11B0">
              <w:rPr>
                <w:sz w:val="24"/>
                <w:szCs w:val="24"/>
              </w:rPr>
              <w:t>посадское</w:t>
            </w:r>
            <w:r w:rsidRPr="00BF11B0">
              <w:rPr>
                <w:spacing w:val="1"/>
                <w:sz w:val="24"/>
                <w:szCs w:val="24"/>
              </w:rPr>
              <w:t xml:space="preserve"> </w:t>
            </w:r>
            <w:r w:rsidRPr="00BF11B0">
              <w:rPr>
                <w:sz w:val="24"/>
                <w:szCs w:val="24"/>
              </w:rPr>
              <w:t>население,</w:t>
            </w:r>
            <w:r w:rsidRPr="00BF11B0">
              <w:rPr>
                <w:spacing w:val="1"/>
                <w:sz w:val="24"/>
                <w:szCs w:val="24"/>
              </w:rPr>
              <w:t xml:space="preserve"> </w:t>
            </w:r>
            <w:r w:rsidRPr="00BF11B0">
              <w:rPr>
                <w:sz w:val="24"/>
                <w:szCs w:val="24"/>
              </w:rPr>
              <w:t>стрельцы,</w:t>
            </w:r>
            <w:r w:rsidRPr="00BF11B0">
              <w:rPr>
                <w:spacing w:val="1"/>
                <w:sz w:val="24"/>
                <w:szCs w:val="24"/>
              </w:rPr>
              <w:t xml:space="preserve"> </w:t>
            </w:r>
            <w:r w:rsidRPr="00BF11B0">
              <w:rPr>
                <w:sz w:val="24"/>
                <w:szCs w:val="24"/>
              </w:rPr>
              <w:t>служилые</w:t>
            </w:r>
            <w:r w:rsidRPr="00BF11B0">
              <w:rPr>
                <w:spacing w:val="1"/>
                <w:sz w:val="24"/>
                <w:szCs w:val="24"/>
              </w:rPr>
              <w:t xml:space="preserve"> </w:t>
            </w:r>
            <w:r w:rsidRPr="00BF11B0">
              <w:rPr>
                <w:sz w:val="24"/>
                <w:szCs w:val="24"/>
              </w:rPr>
              <w:t>иноземцы,</w:t>
            </w:r>
            <w:r w:rsidRPr="00BF11B0">
              <w:rPr>
                <w:spacing w:val="1"/>
                <w:sz w:val="24"/>
                <w:szCs w:val="24"/>
              </w:rPr>
              <w:t xml:space="preserve"> </w:t>
            </w:r>
            <w:r w:rsidRPr="00BF11B0">
              <w:rPr>
                <w:sz w:val="24"/>
                <w:szCs w:val="24"/>
              </w:rPr>
              <w:t>казаки,</w:t>
            </w:r>
            <w:r w:rsidRPr="00BF11B0">
              <w:rPr>
                <w:spacing w:val="1"/>
                <w:sz w:val="24"/>
                <w:szCs w:val="24"/>
              </w:rPr>
              <w:t xml:space="preserve"> </w:t>
            </w:r>
            <w:r w:rsidRPr="00BF11B0">
              <w:rPr>
                <w:sz w:val="24"/>
                <w:szCs w:val="24"/>
              </w:rPr>
              <w:t>крестьяне,</w:t>
            </w:r>
            <w:r w:rsidRPr="00BF11B0">
              <w:rPr>
                <w:spacing w:val="1"/>
                <w:sz w:val="24"/>
                <w:szCs w:val="24"/>
              </w:rPr>
              <w:t xml:space="preserve"> </w:t>
            </w:r>
            <w:r w:rsidRPr="00BF11B0">
              <w:rPr>
                <w:sz w:val="24"/>
                <w:szCs w:val="24"/>
              </w:rPr>
              <w:t>холопы.</w:t>
            </w:r>
            <w:r w:rsidRPr="00BF11B0">
              <w:rPr>
                <w:spacing w:val="1"/>
                <w:sz w:val="24"/>
                <w:szCs w:val="24"/>
              </w:rPr>
              <w:t xml:space="preserve"> </w:t>
            </w:r>
            <w:r w:rsidRPr="00BF11B0">
              <w:rPr>
                <w:sz w:val="24"/>
                <w:szCs w:val="24"/>
              </w:rPr>
              <w:t>Русская</w:t>
            </w:r>
            <w:r w:rsidRPr="00BF11B0">
              <w:rPr>
                <w:spacing w:val="1"/>
                <w:sz w:val="24"/>
                <w:szCs w:val="24"/>
              </w:rPr>
              <w:t xml:space="preserve"> </w:t>
            </w:r>
            <w:r w:rsidRPr="00BF11B0">
              <w:rPr>
                <w:sz w:val="24"/>
                <w:szCs w:val="24"/>
              </w:rPr>
              <w:t>деревня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Городские восстания середины XVII в. Соляной бунт в</w:t>
            </w:r>
            <w:r w:rsidRPr="00BF11B0">
              <w:rPr>
                <w:spacing w:val="1"/>
                <w:sz w:val="24"/>
                <w:szCs w:val="24"/>
              </w:rPr>
              <w:t xml:space="preserve"> </w:t>
            </w:r>
            <w:r w:rsidRPr="00BF11B0">
              <w:rPr>
                <w:sz w:val="24"/>
                <w:szCs w:val="24"/>
              </w:rPr>
              <w:t>Москве.</w:t>
            </w:r>
            <w:r w:rsidRPr="00BF11B0">
              <w:rPr>
                <w:spacing w:val="1"/>
                <w:sz w:val="24"/>
                <w:szCs w:val="24"/>
              </w:rPr>
              <w:t xml:space="preserve"> </w:t>
            </w:r>
            <w:r w:rsidRPr="00BF11B0">
              <w:rPr>
                <w:sz w:val="24"/>
                <w:szCs w:val="24"/>
              </w:rPr>
              <w:t>Псковско-Новгородское</w:t>
            </w:r>
            <w:r w:rsidRPr="00BF11B0">
              <w:rPr>
                <w:spacing w:val="1"/>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Соборное</w:t>
            </w:r>
            <w:r w:rsidRPr="00BF11B0">
              <w:rPr>
                <w:spacing w:val="1"/>
                <w:sz w:val="24"/>
                <w:szCs w:val="24"/>
              </w:rPr>
              <w:t xml:space="preserve"> </w:t>
            </w:r>
            <w:r w:rsidRPr="00BF11B0">
              <w:rPr>
                <w:sz w:val="24"/>
                <w:szCs w:val="24"/>
              </w:rPr>
              <w:t>уложение</w:t>
            </w:r>
            <w:r w:rsidRPr="00BF11B0">
              <w:rPr>
                <w:spacing w:val="1"/>
                <w:sz w:val="24"/>
                <w:szCs w:val="24"/>
              </w:rPr>
              <w:t xml:space="preserve"> </w:t>
            </w:r>
            <w:r w:rsidRPr="00BF11B0">
              <w:rPr>
                <w:sz w:val="24"/>
                <w:szCs w:val="24"/>
              </w:rPr>
              <w:t>1649</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Завершение</w:t>
            </w:r>
            <w:r w:rsidRPr="00BF11B0">
              <w:rPr>
                <w:spacing w:val="1"/>
                <w:sz w:val="24"/>
                <w:szCs w:val="24"/>
              </w:rPr>
              <w:t xml:space="preserve"> </w:t>
            </w:r>
            <w:r w:rsidRPr="00BF11B0">
              <w:rPr>
                <w:sz w:val="24"/>
                <w:szCs w:val="24"/>
              </w:rPr>
              <w:t>оформления</w:t>
            </w:r>
            <w:r w:rsidRPr="00BF11B0">
              <w:rPr>
                <w:spacing w:val="1"/>
                <w:sz w:val="24"/>
                <w:szCs w:val="24"/>
              </w:rPr>
              <w:t xml:space="preserve"> </w:t>
            </w:r>
            <w:r w:rsidRPr="00BF11B0">
              <w:rPr>
                <w:sz w:val="24"/>
                <w:szCs w:val="24"/>
              </w:rPr>
              <w:t>крепостного</w:t>
            </w:r>
            <w:r w:rsidRPr="00BF11B0">
              <w:rPr>
                <w:spacing w:val="1"/>
                <w:sz w:val="24"/>
                <w:szCs w:val="24"/>
              </w:rPr>
              <w:t xml:space="preserve"> </w:t>
            </w:r>
            <w:r w:rsidRPr="00BF11B0">
              <w:rPr>
                <w:sz w:val="24"/>
                <w:szCs w:val="24"/>
              </w:rPr>
              <w:t>права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территория</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распространения.</w:t>
            </w:r>
            <w:r w:rsidRPr="00BF11B0">
              <w:rPr>
                <w:spacing w:val="1"/>
                <w:sz w:val="24"/>
                <w:szCs w:val="24"/>
              </w:rPr>
              <w:t xml:space="preserve"> </w:t>
            </w:r>
            <w:r w:rsidRPr="00BF11B0">
              <w:rPr>
                <w:sz w:val="24"/>
                <w:szCs w:val="24"/>
              </w:rPr>
              <w:t>Денежная</w:t>
            </w:r>
            <w:r w:rsidRPr="00BF11B0">
              <w:rPr>
                <w:spacing w:val="1"/>
                <w:sz w:val="24"/>
                <w:szCs w:val="24"/>
              </w:rPr>
              <w:t xml:space="preserve"> </w:t>
            </w:r>
            <w:r w:rsidRPr="00BF11B0">
              <w:rPr>
                <w:sz w:val="24"/>
                <w:szCs w:val="24"/>
              </w:rPr>
              <w:t>реформа</w:t>
            </w:r>
            <w:r w:rsidRPr="00BF11B0">
              <w:rPr>
                <w:spacing w:val="14"/>
                <w:sz w:val="24"/>
                <w:szCs w:val="24"/>
              </w:rPr>
              <w:t xml:space="preserve"> </w:t>
            </w:r>
            <w:r w:rsidRPr="00BF11B0">
              <w:rPr>
                <w:sz w:val="24"/>
                <w:szCs w:val="24"/>
              </w:rPr>
              <w:t>1654</w:t>
            </w:r>
            <w:r w:rsidRPr="00BF11B0">
              <w:rPr>
                <w:spacing w:val="16"/>
                <w:sz w:val="24"/>
                <w:szCs w:val="24"/>
              </w:rPr>
              <w:t xml:space="preserve"> </w:t>
            </w:r>
            <w:r w:rsidRPr="00BF11B0">
              <w:rPr>
                <w:sz w:val="24"/>
                <w:szCs w:val="24"/>
              </w:rPr>
              <w:t>г.</w:t>
            </w:r>
            <w:r w:rsidRPr="00BF11B0">
              <w:rPr>
                <w:spacing w:val="15"/>
                <w:sz w:val="24"/>
                <w:szCs w:val="24"/>
              </w:rPr>
              <w:t xml:space="preserve"> </w:t>
            </w:r>
            <w:r w:rsidRPr="00BF11B0">
              <w:rPr>
                <w:sz w:val="24"/>
                <w:szCs w:val="24"/>
              </w:rPr>
              <w:t>Медный</w:t>
            </w:r>
            <w:r w:rsidRPr="00BF11B0">
              <w:rPr>
                <w:spacing w:val="17"/>
                <w:sz w:val="24"/>
                <w:szCs w:val="24"/>
              </w:rPr>
              <w:t xml:space="preserve"> </w:t>
            </w:r>
            <w:r w:rsidRPr="00BF11B0">
              <w:rPr>
                <w:sz w:val="24"/>
                <w:szCs w:val="24"/>
              </w:rPr>
              <w:t>бунт.</w:t>
            </w:r>
            <w:r w:rsidRPr="00BF11B0">
              <w:rPr>
                <w:spacing w:val="16"/>
                <w:sz w:val="24"/>
                <w:szCs w:val="24"/>
              </w:rPr>
              <w:t xml:space="preserve"> </w:t>
            </w:r>
            <w:r w:rsidRPr="00BF11B0">
              <w:rPr>
                <w:sz w:val="24"/>
                <w:szCs w:val="24"/>
              </w:rPr>
              <w:t>Побеги</w:t>
            </w:r>
            <w:r w:rsidRPr="00BF11B0">
              <w:rPr>
                <w:spacing w:val="17"/>
                <w:sz w:val="24"/>
                <w:szCs w:val="24"/>
              </w:rPr>
              <w:t xml:space="preserve"> </w:t>
            </w:r>
            <w:r w:rsidRPr="00BF11B0">
              <w:rPr>
                <w:sz w:val="24"/>
                <w:szCs w:val="24"/>
              </w:rPr>
              <w:t>крестьян</w:t>
            </w:r>
            <w:r w:rsidRPr="00BF11B0">
              <w:rPr>
                <w:spacing w:val="14"/>
                <w:sz w:val="24"/>
                <w:szCs w:val="24"/>
              </w:rPr>
              <w:t xml:space="preserve"> </w:t>
            </w:r>
            <w:r w:rsidRPr="00BF11B0">
              <w:rPr>
                <w:sz w:val="24"/>
                <w:szCs w:val="24"/>
              </w:rPr>
              <w:t>на</w:t>
            </w:r>
            <w:r w:rsidRPr="00BF11B0">
              <w:rPr>
                <w:spacing w:val="16"/>
                <w:sz w:val="24"/>
                <w:szCs w:val="24"/>
              </w:rPr>
              <w:t xml:space="preserve"> </w:t>
            </w:r>
            <w:r w:rsidRPr="00BF11B0">
              <w:rPr>
                <w:sz w:val="24"/>
                <w:szCs w:val="24"/>
              </w:rPr>
              <w:t>Дон</w:t>
            </w:r>
            <w:r w:rsidRPr="00BF11B0">
              <w:rPr>
                <w:spacing w:val="14"/>
                <w:sz w:val="24"/>
                <w:szCs w:val="24"/>
              </w:rPr>
              <w:t xml:space="preserve"> </w:t>
            </w:r>
            <w:r w:rsidRPr="00BF11B0">
              <w:rPr>
                <w:sz w:val="24"/>
                <w:szCs w:val="24"/>
              </w:rPr>
              <w:t>и</w:t>
            </w:r>
            <w:r w:rsidRPr="00BF11B0">
              <w:rPr>
                <w:spacing w:val="-57"/>
                <w:sz w:val="24"/>
                <w:szCs w:val="24"/>
              </w:rPr>
              <w:t xml:space="preserve"> </w:t>
            </w:r>
            <w:r w:rsidRPr="00BF11B0">
              <w:rPr>
                <w:sz w:val="24"/>
                <w:szCs w:val="24"/>
              </w:rPr>
              <w:t xml:space="preserve">в         </w:t>
            </w:r>
            <w:r w:rsidRPr="00BF11B0">
              <w:rPr>
                <w:spacing w:val="4"/>
                <w:sz w:val="24"/>
                <w:szCs w:val="24"/>
              </w:rPr>
              <w:t xml:space="preserve"> </w:t>
            </w:r>
            <w:r w:rsidRPr="00BF11B0">
              <w:rPr>
                <w:sz w:val="24"/>
                <w:szCs w:val="24"/>
              </w:rPr>
              <w:t xml:space="preserve">Сибирь.         </w:t>
            </w:r>
            <w:r w:rsidRPr="00BF11B0">
              <w:rPr>
                <w:spacing w:val="5"/>
                <w:sz w:val="24"/>
                <w:szCs w:val="24"/>
              </w:rPr>
              <w:t xml:space="preserve"> </w:t>
            </w:r>
            <w:r w:rsidRPr="00BF11B0">
              <w:rPr>
                <w:sz w:val="24"/>
                <w:szCs w:val="24"/>
              </w:rPr>
              <w:t xml:space="preserve">Восстание         </w:t>
            </w:r>
            <w:r w:rsidRPr="00BF11B0">
              <w:rPr>
                <w:spacing w:val="4"/>
                <w:sz w:val="24"/>
                <w:szCs w:val="24"/>
              </w:rPr>
              <w:t xml:space="preserve"> </w:t>
            </w:r>
            <w:r w:rsidRPr="00BF11B0">
              <w:rPr>
                <w:sz w:val="24"/>
                <w:szCs w:val="24"/>
              </w:rPr>
              <w:t xml:space="preserve">Степана         </w:t>
            </w:r>
            <w:r w:rsidRPr="00BF11B0">
              <w:rPr>
                <w:spacing w:val="5"/>
                <w:sz w:val="24"/>
                <w:szCs w:val="24"/>
              </w:rPr>
              <w:t xml:space="preserve"> </w:t>
            </w:r>
            <w:r w:rsidRPr="00BF11B0">
              <w:rPr>
                <w:sz w:val="24"/>
                <w:szCs w:val="24"/>
              </w:rPr>
              <w:t>Разина.</w:t>
            </w:r>
          </w:p>
          <w:p w14:paraId="7714755D" w14:textId="77777777" w:rsidR="00927F2E" w:rsidRPr="00BF11B0" w:rsidRDefault="00927F2E" w:rsidP="00BF11B0">
            <w:pPr>
              <w:pStyle w:val="TableParagraph"/>
              <w:spacing w:before="4"/>
              <w:contextualSpacing/>
              <w:rPr>
                <w:sz w:val="24"/>
                <w:szCs w:val="24"/>
              </w:rPr>
            </w:pPr>
          </w:p>
          <w:p w14:paraId="66E76AFE"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Внешняя</w:t>
            </w:r>
            <w:r w:rsidRPr="00BF11B0">
              <w:rPr>
                <w:spacing w:val="117"/>
                <w:sz w:val="24"/>
                <w:szCs w:val="24"/>
              </w:rPr>
              <w:t xml:space="preserve"> </w:t>
            </w:r>
            <w:r w:rsidRPr="00BF11B0">
              <w:rPr>
                <w:sz w:val="24"/>
                <w:szCs w:val="24"/>
              </w:rPr>
              <w:t>политика</w:t>
            </w:r>
            <w:r w:rsidRPr="00BF11B0">
              <w:rPr>
                <w:spacing w:val="114"/>
                <w:sz w:val="24"/>
                <w:szCs w:val="24"/>
              </w:rPr>
              <w:t xml:space="preserve"> </w:t>
            </w:r>
            <w:r w:rsidRPr="00BF11B0">
              <w:rPr>
                <w:sz w:val="24"/>
                <w:szCs w:val="24"/>
              </w:rPr>
              <w:t>России</w:t>
            </w:r>
            <w:r w:rsidRPr="00BF11B0">
              <w:rPr>
                <w:spacing w:val="118"/>
                <w:sz w:val="24"/>
                <w:szCs w:val="24"/>
              </w:rPr>
              <w:t xml:space="preserve"> </w:t>
            </w:r>
            <w:r w:rsidRPr="00BF11B0">
              <w:rPr>
                <w:sz w:val="24"/>
                <w:szCs w:val="24"/>
              </w:rPr>
              <w:t>в</w:t>
            </w:r>
            <w:r w:rsidRPr="00BF11B0">
              <w:rPr>
                <w:spacing w:val="117"/>
                <w:sz w:val="24"/>
                <w:szCs w:val="24"/>
              </w:rPr>
              <w:t xml:space="preserve"> </w:t>
            </w:r>
            <w:r w:rsidRPr="00BF11B0">
              <w:rPr>
                <w:sz w:val="24"/>
                <w:szCs w:val="24"/>
              </w:rPr>
              <w:t>XVII</w:t>
            </w:r>
            <w:r w:rsidRPr="00BF11B0">
              <w:rPr>
                <w:spacing w:val="113"/>
                <w:sz w:val="24"/>
                <w:szCs w:val="24"/>
              </w:rPr>
              <w:t xml:space="preserve"> </w:t>
            </w:r>
            <w:r w:rsidRPr="00BF11B0">
              <w:rPr>
                <w:sz w:val="24"/>
                <w:szCs w:val="24"/>
              </w:rPr>
              <w:t>в.</w:t>
            </w:r>
            <w:r w:rsidRPr="00BF11B0">
              <w:rPr>
                <w:spacing w:val="118"/>
                <w:sz w:val="24"/>
                <w:szCs w:val="24"/>
              </w:rPr>
              <w:t xml:space="preserve"> </w:t>
            </w:r>
            <w:r w:rsidRPr="00BF11B0">
              <w:rPr>
                <w:sz w:val="24"/>
                <w:szCs w:val="24"/>
              </w:rPr>
              <w:t>Возобновление</w:t>
            </w:r>
          </w:p>
        </w:tc>
      </w:tr>
    </w:tbl>
    <w:p w14:paraId="47BBD523"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40793B77" w14:textId="77777777">
        <w:trPr>
          <w:trHeight w:val="7371"/>
        </w:trPr>
        <w:tc>
          <w:tcPr>
            <w:tcW w:w="3315" w:type="dxa"/>
            <w:tcBorders>
              <w:top w:val="nil"/>
            </w:tcBorders>
          </w:tcPr>
          <w:p w14:paraId="0BEC7237" w14:textId="77777777" w:rsidR="00927F2E" w:rsidRPr="00BF11B0" w:rsidRDefault="00927F2E" w:rsidP="00BF11B0">
            <w:pPr>
              <w:pStyle w:val="TableParagraph"/>
              <w:contextualSpacing/>
              <w:rPr>
                <w:sz w:val="24"/>
                <w:szCs w:val="24"/>
              </w:rPr>
            </w:pPr>
          </w:p>
        </w:tc>
        <w:tc>
          <w:tcPr>
            <w:tcW w:w="6342" w:type="dxa"/>
            <w:tcBorders>
              <w:top w:val="nil"/>
            </w:tcBorders>
          </w:tcPr>
          <w:p w14:paraId="08E65AEF" w14:textId="77777777" w:rsidR="00927F2E" w:rsidRPr="00BF11B0" w:rsidRDefault="0011740B" w:rsidP="00BF11B0">
            <w:pPr>
              <w:pStyle w:val="TableParagraph"/>
              <w:spacing w:before="65"/>
              <w:ind w:left="148" w:right="129"/>
              <w:contextualSpacing/>
              <w:jc w:val="both"/>
              <w:rPr>
                <w:sz w:val="24"/>
                <w:szCs w:val="24"/>
              </w:rPr>
            </w:pPr>
            <w:r w:rsidRPr="00BF11B0">
              <w:rPr>
                <w:sz w:val="24"/>
                <w:szCs w:val="24"/>
              </w:rPr>
              <w:t>дипломатических контактов со странами Европы и Азии</w:t>
            </w:r>
            <w:r w:rsidRPr="00BF11B0">
              <w:rPr>
                <w:spacing w:val="1"/>
                <w:sz w:val="24"/>
                <w:szCs w:val="24"/>
              </w:rPr>
              <w:t xml:space="preserve"> </w:t>
            </w:r>
            <w:r w:rsidRPr="00BF11B0">
              <w:rPr>
                <w:sz w:val="24"/>
                <w:szCs w:val="24"/>
              </w:rPr>
              <w:t>после</w:t>
            </w:r>
            <w:r w:rsidRPr="00BF11B0">
              <w:rPr>
                <w:spacing w:val="1"/>
                <w:sz w:val="24"/>
                <w:szCs w:val="24"/>
              </w:rPr>
              <w:t xml:space="preserve"> </w:t>
            </w:r>
            <w:r w:rsidRPr="00BF11B0">
              <w:rPr>
                <w:sz w:val="24"/>
                <w:szCs w:val="24"/>
              </w:rPr>
              <w:t>Смуты.</w:t>
            </w:r>
            <w:r w:rsidRPr="00BF11B0">
              <w:rPr>
                <w:spacing w:val="1"/>
                <w:sz w:val="24"/>
                <w:szCs w:val="24"/>
              </w:rPr>
              <w:t xml:space="preserve"> </w:t>
            </w:r>
            <w:r w:rsidRPr="00BF11B0">
              <w:rPr>
                <w:sz w:val="24"/>
                <w:szCs w:val="24"/>
              </w:rPr>
              <w:t>Смоленская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Поляновский</w:t>
            </w:r>
            <w:r w:rsidRPr="00BF11B0">
              <w:rPr>
                <w:spacing w:val="1"/>
                <w:sz w:val="24"/>
                <w:szCs w:val="24"/>
              </w:rPr>
              <w:t xml:space="preserve"> </w:t>
            </w:r>
            <w:r w:rsidRPr="00BF11B0">
              <w:rPr>
                <w:sz w:val="24"/>
                <w:szCs w:val="24"/>
              </w:rPr>
              <w:t>мир.</w:t>
            </w:r>
            <w:r w:rsidRPr="00BF11B0">
              <w:rPr>
                <w:spacing w:val="1"/>
                <w:sz w:val="24"/>
                <w:szCs w:val="24"/>
              </w:rPr>
              <w:t xml:space="preserve"> </w:t>
            </w:r>
            <w:r w:rsidRPr="00BF11B0">
              <w:rPr>
                <w:sz w:val="24"/>
                <w:szCs w:val="24"/>
              </w:rPr>
              <w:t>Контакты с православным населением Речи Посполитой:</w:t>
            </w:r>
            <w:r w:rsidRPr="00BF11B0">
              <w:rPr>
                <w:spacing w:val="1"/>
                <w:sz w:val="24"/>
                <w:szCs w:val="24"/>
              </w:rPr>
              <w:t xml:space="preserve"> </w:t>
            </w:r>
            <w:r w:rsidRPr="00BF11B0">
              <w:rPr>
                <w:sz w:val="24"/>
                <w:szCs w:val="24"/>
              </w:rPr>
              <w:t>противодействие</w:t>
            </w:r>
            <w:r w:rsidRPr="00BF11B0">
              <w:rPr>
                <w:spacing w:val="1"/>
                <w:sz w:val="24"/>
                <w:szCs w:val="24"/>
              </w:rPr>
              <w:t xml:space="preserve"> </w:t>
            </w:r>
            <w:r w:rsidRPr="00BF11B0">
              <w:rPr>
                <w:sz w:val="24"/>
                <w:szCs w:val="24"/>
              </w:rPr>
              <w:t>полонизации,</w:t>
            </w:r>
            <w:r w:rsidRPr="00BF11B0">
              <w:rPr>
                <w:spacing w:val="1"/>
                <w:sz w:val="24"/>
                <w:szCs w:val="24"/>
              </w:rPr>
              <w:t xml:space="preserve"> </w:t>
            </w:r>
            <w:r w:rsidRPr="00BF11B0">
              <w:rPr>
                <w:sz w:val="24"/>
                <w:szCs w:val="24"/>
              </w:rPr>
              <w:t>распространению</w:t>
            </w:r>
            <w:r w:rsidRPr="00BF11B0">
              <w:rPr>
                <w:spacing w:val="1"/>
                <w:sz w:val="24"/>
                <w:szCs w:val="24"/>
              </w:rPr>
              <w:t xml:space="preserve"> </w:t>
            </w:r>
            <w:r w:rsidRPr="00BF11B0">
              <w:rPr>
                <w:sz w:val="24"/>
                <w:szCs w:val="24"/>
              </w:rPr>
              <w:t>католичества. Контакты с Запорожской Сечью. Восстание</w:t>
            </w:r>
            <w:r w:rsidRPr="00BF11B0">
              <w:rPr>
                <w:spacing w:val="1"/>
                <w:sz w:val="24"/>
                <w:szCs w:val="24"/>
              </w:rPr>
              <w:t xml:space="preserve"> </w:t>
            </w:r>
            <w:r w:rsidRPr="00BF11B0">
              <w:rPr>
                <w:sz w:val="24"/>
                <w:szCs w:val="24"/>
              </w:rPr>
              <w:t>Богдана</w:t>
            </w:r>
            <w:r w:rsidRPr="00BF11B0">
              <w:rPr>
                <w:spacing w:val="1"/>
                <w:sz w:val="24"/>
                <w:szCs w:val="24"/>
              </w:rPr>
              <w:t xml:space="preserve"> </w:t>
            </w:r>
            <w:r w:rsidRPr="00BF11B0">
              <w:rPr>
                <w:sz w:val="24"/>
                <w:szCs w:val="24"/>
              </w:rPr>
              <w:t>Хмельницкого.</w:t>
            </w:r>
            <w:r w:rsidRPr="00BF11B0">
              <w:rPr>
                <w:spacing w:val="1"/>
                <w:sz w:val="24"/>
                <w:szCs w:val="24"/>
              </w:rPr>
              <w:t xml:space="preserve"> </w:t>
            </w:r>
            <w:r w:rsidRPr="00BF11B0">
              <w:rPr>
                <w:sz w:val="24"/>
                <w:szCs w:val="24"/>
              </w:rPr>
              <w:t>Переяславская</w:t>
            </w:r>
            <w:r w:rsidRPr="00BF11B0">
              <w:rPr>
                <w:spacing w:val="1"/>
                <w:sz w:val="24"/>
                <w:szCs w:val="24"/>
              </w:rPr>
              <w:t xml:space="preserve"> </w:t>
            </w:r>
            <w:r w:rsidRPr="00BF11B0">
              <w:rPr>
                <w:sz w:val="24"/>
                <w:szCs w:val="24"/>
              </w:rPr>
              <w:t>рада.</w:t>
            </w:r>
            <w:r w:rsidRPr="00BF11B0">
              <w:rPr>
                <w:spacing w:val="1"/>
                <w:sz w:val="24"/>
                <w:szCs w:val="24"/>
              </w:rPr>
              <w:t xml:space="preserve"> </w:t>
            </w:r>
            <w:r w:rsidRPr="00BF11B0">
              <w:rPr>
                <w:sz w:val="24"/>
                <w:szCs w:val="24"/>
              </w:rPr>
              <w:t>Вхождение</w:t>
            </w:r>
            <w:r w:rsidRPr="00BF11B0">
              <w:rPr>
                <w:spacing w:val="-57"/>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Войска</w:t>
            </w:r>
            <w:r w:rsidRPr="00BF11B0">
              <w:rPr>
                <w:spacing w:val="1"/>
                <w:sz w:val="24"/>
                <w:szCs w:val="24"/>
              </w:rPr>
              <w:t xml:space="preserve"> </w:t>
            </w:r>
            <w:r w:rsidRPr="00BF11B0">
              <w:rPr>
                <w:sz w:val="24"/>
                <w:szCs w:val="24"/>
              </w:rPr>
              <w:t>Запорожского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состав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Россией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Речью</w:t>
            </w:r>
            <w:r w:rsidRPr="00BF11B0">
              <w:rPr>
                <w:spacing w:val="1"/>
                <w:sz w:val="24"/>
                <w:szCs w:val="24"/>
              </w:rPr>
              <w:t xml:space="preserve"> </w:t>
            </w:r>
            <w:r w:rsidRPr="00BF11B0">
              <w:rPr>
                <w:sz w:val="24"/>
                <w:szCs w:val="24"/>
              </w:rPr>
              <w:t>Посполитой</w:t>
            </w:r>
            <w:r w:rsidRPr="00BF11B0">
              <w:rPr>
                <w:spacing w:val="1"/>
                <w:sz w:val="24"/>
                <w:szCs w:val="24"/>
              </w:rPr>
              <w:t xml:space="preserve"> </w:t>
            </w:r>
            <w:r w:rsidRPr="00BF11B0">
              <w:rPr>
                <w:sz w:val="24"/>
                <w:szCs w:val="24"/>
              </w:rPr>
              <w:t>1654-1667</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Андрусовское</w:t>
            </w:r>
            <w:r w:rsidRPr="00BF11B0">
              <w:rPr>
                <w:spacing w:val="1"/>
                <w:sz w:val="24"/>
                <w:szCs w:val="24"/>
              </w:rPr>
              <w:t xml:space="preserve"> </w:t>
            </w:r>
            <w:r w:rsidRPr="00BF11B0">
              <w:rPr>
                <w:sz w:val="24"/>
                <w:szCs w:val="24"/>
              </w:rPr>
              <w:t>перемирие.</w:t>
            </w:r>
            <w:r w:rsidRPr="00BF11B0">
              <w:rPr>
                <w:spacing w:val="1"/>
                <w:sz w:val="24"/>
                <w:szCs w:val="24"/>
              </w:rPr>
              <w:t xml:space="preserve"> </w:t>
            </w:r>
            <w:r w:rsidRPr="00BF11B0">
              <w:rPr>
                <w:sz w:val="24"/>
                <w:szCs w:val="24"/>
              </w:rPr>
              <w:t>Русско-шведская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1656-</w:t>
            </w:r>
            <w:r w:rsidRPr="00BF11B0">
              <w:rPr>
                <w:spacing w:val="-57"/>
                <w:sz w:val="24"/>
                <w:szCs w:val="24"/>
              </w:rPr>
              <w:t xml:space="preserve"> </w:t>
            </w:r>
            <w:r w:rsidRPr="00BF11B0">
              <w:rPr>
                <w:sz w:val="24"/>
                <w:szCs w:val="24"/>
              </w:rPr>
              <w:t>1658</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результаты.</w:t>
            </w:r>
            <w:r w:rsidRPr="00BF11B0">
              <w:rPr>
                <w:spacing w:val="1"/>
                <w:sz w:val="24"/>
                <w:szCs w:val="24"/>
              </w:rPr>
              <w:t xml:space="preserve"> </w:t>
            </w:r>
            <w:r w:rsidRPr="00BF11B0">
              <w:rPr>
                <w:sz w:val="24"/>
                <w:szCs w:val="24"/>
              </w:rPr>
              <w:t>Укрепление</w:t>
            </w:r>
            <w:r w:rsidRPr="00BF11B0">
              <w:rPr>
                <w:spacing w:val="1"/>
                <w:sz w:val="24"/>
                <w:szCs w:val="24"/>
              </w:rPr>
              <w:t xml:space="preserve"> </w:t>
            </w:r>
            <w:r w:rsidRPr="00BF11B0">
              <w:rPr>
                <w:sz w:val="24"/>
                <w:szCs w:val="24"/>
              </w:rPr>
              <w:t>южных</w:t>
            </w:r>
            <w:r w:rsidRPr="00BF11B0">
              <w:rPr>
                <w:spacing w:val="1"/>
                <w:sz w:val="24"/>
                <w:szCs w:val="24"/>
              </w:rPr>
              <w:t xml:space="preserve"> </w:t>
            </w:r>
            <w:r w:rsidRPr="00BF11B0">
              <w:rPr>
                <w:sz w:val="24"/>
                <w:szCs w:val="24"/>
              </w:rPr>
              <w:t>рубежей.</w:t>
            </w:r>
            <w:r w:rsidRPr="00BF11B0">
              <w:rPr>
                <w:spacing w:val="-57"/>
                <w:sz w:val="24"/>
                <w:szCs w:val="24"/>
              </w:rPr>
              <w:t xml:space="preserve"> </w:t>
            </w:r>
            <w:r w:rsidRPr="00BF11B0">
              <w:rPr>
                <w:sz w:val="24"/>
                <w:szCs w:val="24"/>
              </w:rPr>
              <w:t>Белгородская</w:t>
            </w:r>
            <w:r w:rsidRPr="00BF11B0">
              <w:rPr>
                <w:spacing w:val="1"/>
                <w:sz w:val="24"/>
                <w:szCs w:val="24"/>
              </w:rPr>
              <w:t xml:space="preserve"> </w:t>
            </w:r>
            <w:r w:rsidRPr="00BF11B0">
              <w:rPr>
                <w:sz w:val="24"/>
                <w:szCs w:val="24"/>
              </w:rPr>
              <w:t>засечная</w:t>
            </w:r>
            <w:r w:rsidRPr="00BF11B0">
              <w:rPr>
                <w:spacing w:val="1"/>
                <w:sz w:val="24"/>
                <w:szCs w:val="24"/>
              </w:rPr>
              <w:t xml:space="preserve"> </w:t>
            </w:r>
            <w:r w:rsidRPr="00BF11B0">
              <w:rPr>
                <w:sz w:val="24"/>
                <w:szCs w:val="24"/>
              </w:rPr>
              <w:t>черта.</w:t>
            </w:r>
            <w:r w:rsidRPr="00BF11B0">
              <w:rPr>
                <w:spacing w:val="1"/>
                <w:sz w:val="24"/>
                <w:szCs w:val="24"/>
              </w:rPr>
              <w:t xml:space="preserve"> </w:t>
            </w:r>
            <w:r w:rsidRPr="00BF11B0">
              <w:rPr>
                <w:sz w:val="24"/>
                <w:szCs w:val="24"/>
              </w:rPr>
              <w:t>Конфликты</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Османской</w:t>
            </w:r>
            <w:r w:rsidRPr="00BF11B0">
              <w:rPr>
                <w:spacing w:val="1"/>
                <w:sz w:val="24"/>
                <w:szCs w:val="24"/>
              </w:rPr>
              <w:t xml:space="preserve"> </w:t>
            </w:r>
            <w:r w:rsidRPr="00BF11B0">
              <w:rPr>
                <w:sz w:val="24"/>
                <w:szCs w:val="24"/>
              </w:rPr>
              <w:t>империей.</w:t>
            </w:r>
            <w:r w:rsidRPr="00BF11B0">
              <w:rPr>
                <w:spacing w:val="1"/>
                <w:sz w:val="24"/>
                <w:szCs w:val="24"/>
              </w:rPr>
              <w:t xml:space="preserve"> </w:t>
            </w:r>
            <w:r w:rsidRPr="00BF11B0">
              <w:rPr>
                <w:sz w:val="24"/>
                <w:szCs w:val="24"/>
              </w:rPr>
              <w:t>"Азовское</w:t>
            </w:r>
            <w:r w:rsidRPr="00BF11B0">
              <w:rPr>
                <w:spacing w:val="1"/>
                <w:sz w:val="24"/>
                <w:szCs w:val="24"/>
              </w:rPr>
              <w:t xml:space="preserve"> </w:t>
            </w:r>
            <w:r w:rsidRPr="00BF11B0">
              <w:rPr>
                <w:sz w:val="24"/>
                <w:szCs w:val="24"/>
              </w:rPr>
              <w:t>осадное</w:t>
            </w:r>
            <w:r w:rsidRPr="00BF11B0">
              <w:rPr>
                <w:spacing w:val="1"/>
                <w:sz w:val="24"/>
                <w:szCs w:val="24"/>
              </w:rPr>
              <w:t xml:space="preserve"> </w:t>
            </w:r>
            <w:r w:rsidRPr="00BF11B0">
              <w:rPr>
                <w:sz w:val="24"/>
                <w:szCs w:val="24"/>
              </w:rPr>
              <w:t>сидение".</w:t>
            </w:r>
            <w:r w:rsidRPr="00BF11B0">
              <w:rPr>
                <w:spacing w:val="1"/>
                <w:sz w:val="24"/>
                <w:szCs w:val="24"/>
              </w:rPr>
              <w:t xml:space="preserve"> </w:t>
            </w:r>
            <w:r w:rsidRPr="00BF11B0">
              <w:rPr>
                <w:sz w:val="24"/>
                <w:szCs w:val="24"/>
              </w:rPr>
              <w:t>"Чигиринская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Бахчисарайский</w:t>
            </w:r>
            <w:r w:rsidRPr="00BF11B0">
              <w:rPr>
                <w:spacing w:val="1"/>
                <w:sz w:val="24"/>
                <w:szCs w:val="24"/>
              </w:rPr>
              <w:t xml:space="preserve"> </w:t>
            </w:r>
            <w:r w:rsidRPr="00BF11B0">
              <w:rPr>
                <w:sz w:val="24"/>
                <w:szCs w:val="24"/>
              </w:rPr>
              <w:t>мирный</w:t>
            </w:r>
            <w:r w:rsidRPr="00BF11B0">
              <w:rPr>
                <w:spacing w:val="1"/>
                <w:sz w:val="24"/>
                <w:szCs w:val="24"/>
              </w:rPr>
              <w:t xml:space="preserve"> </w:t>
            </w:r>
            <w:r w:rsidRPr="00BF11B0">
              <w:rPr>
                <w:sz w:val="24"/>
                <w:szCs w:val="24"/>
              </w:rPr>
              <w:t>договор.</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со</w:t>
            </w:r>
            <w:r w:rsidRPr="00BF11B0">
              <w:rPr>
                <w:spacing w:val="1"/>
                <w:sz w:val="24"/>
                <w:szCs w:val="24"/>
              </w:rPr>
              <w:t xml:space="preserve"> </w:t>
            </w:r>
            <w:r w:rsidRPr="00BF11B0">
              <w:rPr>
                <w:sz w:val="24"/>
                <w:szCs w:val="24"/>
              </w:rPr>
              <w:t>странами</w:t>
            </w:r>
            <w:r w:rsidRPr="00BF11B0">
              <w:rPr>
                <w:spacing w:val="1"/>
                <w:sz w:val="24"/>
                <w:szCs w:val="24"/>
              </w:rPr>
              <w:t xml:space="preserve"> </w:t>
            </w:r>
            <w:r w:rsidRPr="00BF11B0">
              <w:rPr>
                <w:sz w:val="24"/>
                <w:szCs w:val="24"/>
              </w:rPr>
              <w:t>Западной</w:t>
            </w:r>
            <w:r w:rsidRPr="00BF11B0">
              <w:rPr>
                <w:spacing w:val="1"/>
                <w:sz w:val="24"/>
                <w:szCs w:val="24"/>
              </w:rPr>
              <w:t xml:space="preserve"> </w:t>
            </w:r>
            <w:r w:rsidRPr="00BF11B0">
              <w:rPr>
                <w:sz w:val="24"/>
                <w:szCs w:val="24"/>
              </w:rPr>
              <w:t>Европы.</w:t>
            </w:r>
            <w:r w:rsidRPr="00BF11B0">
              <w:rPr>
                <w:spacing w:val="1"/>
                <w:sz w:val="24"/>
                <w:szCs w:val="24"/>
              </w:rPr>
              <w:t xml:space="preserve"> </w:t>
            </w:r>
            <w:r w:rsidRPr="00BF11B0">
              <w:rPr>
                <w:sz w:val="24"/>
                <w:szCs w:val="24"/>
              </w:rPr>
              <w:t>Военные</w:t>
            </w:r>
            <w:r w:rsidRPr="00BF11B0">
              <w:rPr>
                <w:spacing w:val="1"/>
                <w:sz w:val="24"/>
                <w:szCs w:val="24"/>
              </w:rPr>
              <w:t xml:space="preserve"> </w:t>
            </w:r>
            <w:r w:rsidRPr="00BF11B0">
              <w:rPr>
                <w:sz w:val="24"/>
                <w:szCs w:val="24"/>
              </w:rPr>
              <w:t>столкновения</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манчжурами</w:t>
            </w:r>
            <w:r w:rsidRPr="00BF11B0">
              <w:rPr>
                <w:spacing w:val="-1"/>
                <w:sz w:val="24"/>
                <w:szCs w:val="24"/>
              </w:rPr>
              <w:t xml:space="preserve"> </w:t>
            </w:r>
            <w:r w:rsidRPr="00BF11B0">
              <w:rPr>
                <w:sz w:val="24"/>
                <w:szCs w:val="24"/>
              </w:rPr>
              <w:t>и империей</w:t>
            </w:r>
            <w:r w:rsidRPr="00BF11B0">
              <w:rPr>
                <w:spacing w:val="-1"/>
                <w:sz w:val="24"/>
                <w:szCs w:val="24"/>
              </w:rPr>
              <w:t xml:space="preserve"> </w:t>
            </w:r>
            <w:r w:rsidRPr="00BF11B0">
              <w:rPr>
                <w:sz w:val="24"/>
                <w:szCs w:val="24"/>
              </w:rPr>
              <w:t>Цин.</w:t>
            </w:r>
          </w:p>
          <w:p w14:paraId="083B4A16" w14:textId="77777777" w:rsidR="00927F2E" w:rsidRPr="00BF11B0" w:rsidRDefault="00927F2E" w:rsidP="00BF11B0">
            <w:pPr>
              <w:pStyle w:val="TableParagraph"/>
              <w:spacing w:before="10"/>
              <w:contextualSpacing/>
              <w:rPr>
                <w:sz w:val="24"/>
                <w:szCs w:val="24"/>
              </w:rPr>
            </w:pPr>
          </w:p>
          <w:p w14:paraId="6595D780" w14:textId="77777777" w:rsidR="00927F2E" w:rsidRPr="00BF11B0" w:rsidRDefault="0011740B" w:rsidP="00BF11B0">
            <w:pPr>
              <w:pStyle w:val="TableParagraph"/>
              <w:ind w:left="148" w:right="134"/>
              <w:contextualSpacing/>
              <w:jc w:val="both"/>
              <w:rPr>
                <w:sz w:val="24"/>
                <w:szCs w:val="24"/>
              </w:rPr>
            </w:pPr>
            <w:r w:rsidRPr="00BF11B0">
              <w:rPr>
                <w:sz w:val="24"/>
                <w:szCs w:val="24"/>
              </w:rPr>
              <w:t>Освоение</w:t>
            </w:r>
            <w:r w:rsidRPr="00BF11B0">
              <w:rPr>
                <w:spacing w:val="1"/>
                <w:sz w:val="24"/>
                <w:szCs w:val="24"/>
              </w:rPr>
              <w:t xml:space="preserve"> </w:t>
            </w:r>
            <w:r w:rsidRPr="00BF11B0">
              <w:rPr>
                <w:sz w:val="24"/>
                <w:szCs w:val="24"/>
              </w:rPr>
              <w:t>новых</w:t>
            </w:r>
            <w:r w:rsidRPr="00BF11B0">
              <w:rPr>
                <w:spacing w:val="1"/>
                <w:sz w:val="24"/>
                <w:szCs w:val="24"/>
              </w:rPr>
              <w:t xml:space="preserve"> </w:t>
            </w:r>
            <w:r w:rsidRPr="00BF11B0">
              <w:rPr>
                <w:sz w:val="24"/>
                <w:szCs w:val="24"/>
              </w:rPr>
              <w:t>территорий.</w:t>
            </w:r>
            <w:r w:rsidRPr="00BF11B0">
              <w:rPr>
                <w:spacing w:val="1"/>
                <w:sz w:val="24"/>
                <w:szCs w:val="24"/>
              </w:rPr>
              <w:t xml:space="preserve"> </w:t>
            </w:r>
            <w:r w:rsidRPr="00BF11B0">
              <w:rPr>
                <w:sz w:val="24"/>
                <w:szCs w:val="24"/>
              </w:rPr>
              <w:t>Народы</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XVII</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Эпоха</w:t>
            </w:r>
            <w:r w:rsidRPr="00BF11B0">
              <w:rPr>
                <w:spacing w:val="1"/>
                <w:sz w:val="24"/>
                <w:szCs w:val="24"/>
              </w:rPr>
              <w:t xml:space="preserve"> </w:t>
            </w:r>
            <w:r w:rsidRPr="00BF11B0">
              <w:rPr>
                <w:sz w:val="24"/>
                <w:szCs w:val="24"/>
              </w:rPr>
              <w:t>Великих</w:t>
            </w:r>
            <w:r w:rsidRPr="00BF11B0">
              <w:rPr>
                <w:spacing w:val="1"/>
                <w:sz w:val="24"/>
                <w:szCs w:val="24"/>
              </w:rPr>
              <w:t xml:space="preserve"> </w:t>
            </w:r>
            <w:r w:rsidRPr="00BF11B0">
              <w:rPr>
                <w:sz w:val="24"/>
                <w:szCs w:val="24"/>
              </w:rPr>
              <w:t>географических</w:t>
            </w:r>
            <w:r w:rsidRPr="00BF11B0">
              <w:rPr>
                <w:spacing w:val="1"/>
                <w:sz w:val="24"/>
                <w:szCs w:val="24"/>
              </w:rPr>
              <w:t xml:space="preserve"> </w:t>
            </w:r>
            <w:r w:rsidRPr="00BF11B0">
              <w:rPr>
                <w:sz w:val="24"/>
                <w:szCs w:val="24"/>
              </w:rPr>
              <w:t>открытий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русские</w:t>
            </w:r>
            <w:r w:rsidRPr="00BF11B0">
              <w:rPr>
                <w:spacing w:val="1"/>
                <w:sz w:val="24"/>
                <w:szCs w:val="24"/>
              </w:rPr>
              <w:t xml:space="preserve"> </w:t>
            </w:r>
            <w:r w:rsidRPr="00BF11B0">
              <w:rPr>
                <w:sz w:val="24"/>
                <w:szCs w:val="24"/>
              </w:rPr>
              <w:t>географические</w:t>
            </w:r>
            <w:r w:rsidRPr="00BF11B0">
              <w:rPr>
                <w:spacing w:val="1"/>
                <w:sz w:val="24"/>
                <w:szCs w:val="24"/>
              </w:rPr>
              <w:t xml:space="preserve"> </w:t>
            </w:r>
            <w:r w:rsidRPr="00BF11B0">
              <w:rPr>
                <w:sz w:val="24"/>
                <w:szCs w:val="24"/>
              </w:rPr>
              <w:t>открытия.</w:t>
            </w:r>
            <w:r w:rsidRPr="00BF11B0">
              <w:rPr>
                <w:spacing w:val="1"/>
                <w:sz w:val="24"/>
                <w:szCs w:val="24"/>
              </w:rPr>
              <w:t xml:space="preserve"> </w:t>
            </w:r>
            <w:r w:rsidRPr="00BF11B0">
              <w:rPr>
                <w:sz w:val="24"/>
                <w:szCs w:val="24"/>
              </w:rPr>
              <w:t>Плавание</w:t>
            </w:r>
            <w:r w:rsidRPr="00BF11B0">
              <w:rPr>
                <w:spacing w:val="1"/>
                <w:sz w:val="24"/>
                <w:szCs w:val="24"/>
              </w:rPr>
              <w:t xml:space="preserve"> </w:t>
            </w:r>
            <w:r w:rsidRPr="00BF11B0">
              <w:rPr>
                <w:sz w:val="24"/>
                <w:szCs w:val="24"/>
              </w:rPr>
              <w:t>Семена</w:t>
            </w:r>
            <w:r w:rsidRPr="00BF11B0">
              <w:rPr>
                <w:spacing w:val="1"/>
                <w:sz w:val="24"/>
                <w:szCs w:val="24"/>
              </w:rPr>
              <w:t xml:space="preserve"> </w:t>
            </w:r>
            <w:r w:rsidRPr="00BF11B0">
              <w:rPr>
                <w:sz w:val="24"/>
                <w:szCs w:val="24"/>
              </w:rPr>
              <w:t>Дежнева.</w:t>
            </w:r>
            <w:r w:rsidRPr="00BF11B0">
              <w:rPr>
                <w:spacing w:val="1"/>
                <w:sz w:val="24"/>
                <w:szCs w:val="24"/>
              </w:rPr>
              <w:t xml:space="preserve"> </w:t>
            </w:r>
            <w:r w:rsidRPr="00BF11B0">
              <w:rPr>
                <w:sz w:val="24"/>
                <w:szCs w:val="24"/>
              </w:rPr>
              <w:t>Выход</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Тихому</w:t>
            </w:r>
            <w:r w:rsidRPr="00BF11B0">
              <w:rPr>
                <w:spacing w:val="1"/>
                <w:sz w:val="24"/>
                <w:szCs w:val="24"/>
              </w:rPr>
              <w:t xml:space="preserve"> </w:t>
            </w:r>
            <w:r w:rsidRPr="00BF11B0">
              <w:rPr>
                <w:sz w:val="24"/>
                <w:szCs w:val="24"/>
              </w:rPr>
              <w:t>океану.</w:t>
            </w:r>
            <w:r w:rsidRPr="00BF11B0">
              <w:rPr>
                <w:spacing w:val="1"/>
                <w:sz w:val="24"/>
                <w:szCs w:val="24"/>
              </w:rPr>
              <w:t xml:space="preserve"> </w:t>
            </w:r>
            <w:r w:rsidRPr="00BF11B0">
              <w:rPr>
                <w:sz w:val="24"/>
                <w:szCs w:val="24"/>
              </w:rPr>
              <w:t>Походы</w:t>
            </w:r>
            <w:r w:rsidRPr="00BF11B0">
              <w:rPr>
                <w:spacing w:val="1"/>
                <w:sz w:val="24"/>
                <w:szCs w:val="24"/>
              </w:rPr>
              <w:t xml:space="preserve"> </w:t>
            </w:r>
            <w:r w:rsidRPr="00BF11B0">
              <w:rPr>
                <w:sz w:val="24"/>
                <w:szCs w:val="24"/>
              </w:rPr>
              <w:t>Ерофея</w:t>
            </w:r>
            <w:r w:rsidRPr="00BF11B0">
              <w:rPr>
                <w:spacing w:val="1"/>
                <w:sz w:val="24"/>
                <w:szCs w:val="24"/>
              </w:rPr>
              <w:t xml:space="preserve"> </w:t>
            </w:r>
            <w:r w:rsidRPr="00BF11B0">
              <w:rPr>
                <w:sz w:val="24"/>
                <w:szCs w:val="24"/>
              </w:rPr>
              <w:t>Хабарова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Василия Пояркова и исследование бассейна реки Амур.</w:t>
            </w:r>
            <w:r w:rsidRPr="00BF11B0">
              <w:rPr>
                <w:spacing w:val="1"/>
                <w:sz w:val="24"/>
                <w:szCs w:val="24"/>
              </w:rPr>
              <w:t xml:space="preserve"> </w:t>
            </w:r>
            <w:r w:rsidRPr="00BF11B0">
              <w:rPr>
                <w:sz w:val="24"/>
                <w:szCs w:val="24"/>
              </w:rPr>
              <w:t>Освоение</w:t>
            </w:r>
            <w:r w:rsidRPr="00BF11B0">
              <w:rPr>
                <w:spacing w:val="1"/>
                <w:sz w:val="24"/>
                <w:szCs w:val="24"/>
              </w:rPr>
              <w:t xml:space="preserve"> </w:t>
            </w:r>
            <w:r w:rsidRPr="00BF11B0">
              <w:rPr>
                <w:sz w:val="24"/>
                <w:szCs w:val="24"/>
              </w:rPr>
              <w:t>Поволжья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Сибири.</w:t>
            </w:r>
            <w:r w:rsidRPr="00BF11B0">
              <w:rPr>
                <w:spacing w:val="1"/>
                <w:sz w:val="24"/>
                <w:szCs w:val="24"/>
              </w:rPr>
              <w:t xml:space="preserve"> </w:t>
            </w:r>
            <w:r w:rsidRPr="00BF11B0">
              <w:rPr>
                <w:sz w:val="24"/>
                <w:szCs w:val="24"/>
              </w:rPr>
              <w:t>Калмыцкое</w:t>
            </w:r>
            <w:r w:rsidRPr="00BF11B0">
              <w:rPr>
                <w:spacing w:val="1"/>
                <w:sz w:val="24"/>
                <w:szCs w:val="24"/>
              </w:rPr>
              <w:t xml:space="preserve"> </w:t>
            </w:r>
            <w:r w:rsidRPr="00BF11B0">
              <w:rPr>
                <w:sz w:val="24"/>
                <w:szCs w:val="24"/>
              </w:rPr>
              <w:t>ханство.</w:t>
            </w:r>
            <w:r w:rsidRPr="00BF11B0">
              <w:rPr>
                <w:spacing w:val="1"/>
                <w:sz w:val="24"/>
                <w:szCs w:val="24"/>
              </w:rPr>
              <w:t xml:space="preserve"> </w:t>
            </w:r>
            <w:r w:rsidRPr="00BF11B0">
              <w:rPr>
                <w:sz w:val="24"/>
                <w:szCs w:val="24"/>
              </w:rPr>
              <w:t>Ясачное налогообложение. Переселение русских на новые</w:t>
            </w:r>
            <w:r w:rsidRPr="00BF11B0">
              <w:rPr>
                <w:spacing w:val="-57"/>
                <w:sz w:val="24"/>
                <w:szCs w:val="24"/>
              </w:rPr>
              <w:t xml:space="preserve"> </w:t>
            </w:r>
            <w:r w:rsidRPr="00BF11B0">
              <w:rPr>
                <w:sz w:val="24"/>
                <w:szCs w:val="24"/>
              </w:rPr>
              <w:t>земли. Миссионерство и христианизация. Межэтнические</w:t>
            </w:r>
            <w:r w:rsidRPr="00BF11B0">
              <w:rPr>
                <w:spacing w:val="1"/>
                <w:sz w:val="24"/>
                <w:szCs w:val="24"/>
              </w:rPr>
              <w:t xml:space="preserve"> </w:t>
            </w:r>
            <w:r w:rsidRPr="00BF11B0">
              <w:rPr>
                <w:sz w:val="24"/>
                <w:szCs w:val="24"/>
              </w:rPr>
              <w:t>отношения.</w:t>
            </w:r>
            <w:r w:rsidRPr="00BF11B0">
              <w:rPr>
                <w:spacing w:val="-2"/>
                <w:sz w:val="24"/>
                <w:szCs w:val="24"/>
              </w:rPr>
              <w:t xml:space="preserve"> </w:t>
            </w:r>
            <w:r w:rsidRPr="00BF11B0">
              <w:rPr>
                <w:sz w:val="24"/>
                <w:szCs w:val="24"/>
              </w:rPr>
              <w:t>Формирование</w:t>
            </w:r>
            <w:r w:rsidRPr="00BF11B0">
              <w:rPr>
                <w:spacing w:val="-3"/>
                <w:sz w:val="24"/>
                <w:szCs w:val="24"/>
              </w:rPr>
              <w:t xml:space="preserve"> </w:t>
            </w:r>
            <w:r w:rsidRPr="00BF11B0">
              <w:rPr>
                <w:sz w:val="24"/>
                <w:szCs w:val="24"/>
              </w:rPr>
              <w:t>многонациональной</w:t>
            </w:r>
            <w:r w:rsidRPr="00BF11B0">
              <w:rPr>
                <w:spacing w:val="-2"/>
                <w:sz w:val="24"/>
                <w:szCs w:val="24"/>
              </w:rPr>
              <w:t xml:space="preserve"> </w:t>
            </w:r>
            <w:r w:rsidRPr="00BF11B0">
              <w:rPr>
                <w:sz w:val="24"/>
                <w:szCs w:val="24"/>
              </w:rPr>
              <w:t>элиты.</w:t>
            </w:r>
          </w:p>
        </w:tc>
      </w:tr>
      <w:tr w:rsidR="00927F2E" w:rsidRPr="00BF11B0" w14:paraId="4235DB2F" w14:textId="77777777">
        <w:trPr>
          <w:trHeight w:val="7051"/>
        </w:trPr>
        <w:tc>
          <w:tcPr>
            <w:tcW w:w="3315" w:type="dxa"/>
          </w:tcPr>
          <w:p w14:paraId="05EB28A3" w14:textId="77777777" w:rsidR="00927F2E" w:rsidRPr="00BF11B0" w:rsidRDefault="00927F2E" w:rsidP="00BF11B0">
            <w:pPr>
              <w:pStyle w:val="TableParagraph"/>
              <w:contextualSpacing/>
              <w:rPr>
                <w:sz w:val="24"/>
                <w:szCs w:val="24"/>
              </w:rPr>
            </w:pPr>
          </w:p>
          <w:p w14:paraId="2982B7FA" w14:textId="77777777" w:rsidR="00927F2E" w:rsidRPr="00BF11B0" w:rsidRDefault="00927F2E" w:rsidP="00BF11B0">
            <w:pPr>
              <w:pStyle w:val="TableParagraph"/>
              <w:contextualSpacing/>
              <w:rPr>
                <w:sz w:val="24"/>
                <w:szCs w:val="24"/>
              </w:rPr>
            </w:pPr>
          </w:p>
          <w:p w14:paraId="16D8C598" w14:textId="77777777" w:rsidR="00927F2E" w:rsidRPr="00BF11B0" w:rsidRDefault="00927F2E" w:rsidP="00BF11B0">
            <w:pPr>
              <w:pStyle w:val="TableParagraph"/>
              <w:contextualSpacing/>
              <w:rPr>
                <w:sz w:val="24"/>
                <w:szCs w:val="24"/>
              </w:rPr>
            </w:pPr>
          </w:p>
          <w:p w14:paraId="15210E8B" w14:textId="77777777" w:rsidR="00927F2E" w:rsidRPr="00BF11B0" w:rsidRDefault="00927F2E" w:rsidP="00BF11B0">
            <w:pPr>
              <w:pStyle w:val="TableParagraph"/>
              <w:contextualSpacing/>
              <w:rPr>
                <w:sz w:val="24"/>
                <w:szCs w:val="24"/>
              </w:rPr>
            </w:pPr>
          </w:p>
          <w:p w14:paraId="3037B86C" w14:textId="77777777" w:rsidR="00927F2E" w:rsidRPr="00BF11B0" w:rsidRDefault="00927F2E" w:rsidP="00BF11B0">
            <w:pPr>
              <w:pStyle w:val="TableParagraph"/>
              <w:contextualSpacing/>
              <w:rPr>
                <w:sz w:val="24"/>
                <w:szCs w:val="24"/>
              </w:rPr>
            </w:pPr>
          </w:p>
          <w:p w14:paraId="64AADD7A" w14:textId="77777777" w:rsidR="00927F2E" w:rsidRPr="00BF11B0" w:rsidRDefault="00927F2E" w:rsidP="00BF11B0">
            <w:pPr>
              <w:pStyle w:val="TableParagraph"/>
              <w:contextualSpacing/>
              <w:rPr>
                <w:sz w:val="24"/>
                <w:szCs w:val="24"/>
              </w:rPr>
            </w:pPr>
          </w:p>
          <w:p w14:paraId="09FF6DC9" w14:textId="77777777" w:rsidR="00927F2E" w:rsidRPr="00BF11B0" w:rsidRDefault="00927F2E" w:rsidP="00BF11B0">
            <w:pPr>
              <w:pStyle w:val="TableParagraph"/>
              <w:contextualSpacing/>
              <w:rPr>
                <w:sz w:val="24"/>
                <w:szCs w:val="24"/>
              </w:rPr>
            </w:pPr>
          </w:p>
          <w:p w14:paraId="2723710B" w14:textId="77777777" w:rsidR="00927F2E" w:rsidRPr="00BF11B0" w:rsidRDefault="00927F2E" w:rsidP="00BF11B0">
            <w:pPr>
              <w:pStyle w:val="TableParagraph"/>
              <w:contextualSpacing/>
              <w:rPr>
                <w:sz w:val="24"/>
                <w:szCs w:val="24"/>
              </w:rPr>
            </w:pPr>
          </w:p>
          <w:p w14:paraId="15B46F3E" w14:textId="77777777" w:rsidR="00927F2E" w:rsidRPr="00BF11B0" w:rsidRDefault="00927F2E" w:rsidP="00BF11B0">
            <w:pPr>
              <w:pStyle w:val="TableParagraph"/>
              <w:contextualSpacing/>
              <w:rPr>
                <w:sz w:val="24"/>
                <w:szCs w:val="24"/>
              </w:rPr>
            </w:pPr>
          </w:p>
          <w:p w14:paraId="461C527F" w14:textId="77777777" w:rsidR="00927F2E" w:rsidRPr="00BF11B0" w:rsidRDefault="00927F2E" w:rsidP="00BF11B0">
            <w:pPr>
              <w:pStyle w:val="TableParagraph"/>
              <w:contextualSpacing/>
              <w:rPr>
                <w:sz w:val="24"/>
                <w:szCs w:val="24"/>
              </w:rPr>
            </w:pPr>
          </w:p>
          <w:p w14:paraId="4795BC16" w14:textId="77777777" w:rsidR="00927F2E" w:rsidRPr="00BF11B0" w:rsidRDefault="0011740B" w:rsidP="00BF11B0">
            <w:pPr>
              <w:pStyle w:val="TableParagraph"/>
              <w:tabs>
                <w:tab w:val="left" w:pos="1781"/>
              </w:tabs>
              <w:spacing w:before="174"/>
              <w:ind w:left="148" w:right="134"/>
              <w:contextualSpacing/>
              <w:rPr>
                <w:sz w:val="24"/>
                <w:szCs w:val="24"/>
              </w:rPr>
            </w:pPr>
            <w:r w:rsidRPr="00BF11B0">
              <w:rPr>
                <w:sz w:val="24"/>
                <w:szCs w:val="24"/>
              </w:rPr>
              <w:t>Культурное</w:t>
            </w:r>
            <w:r w:rsidRPr="00BF11B0">
              <w:rPr>
                <w:sz w:val="24"/>
                <w:szCs w:val="24"/>
              </w:rPr>
              <w:tab/>
            </w:r>
            <w:r w:rsidRPr="00BF11B0">
              <w:rPr>
                <w:spacing w:val="-1"/>
                <w:sz w:val="24"/>
                <w:szCs w:val="24"/>
              </w:rPr>
              <w:t>пространство</w:t>
            </w:r>
            <w:r w:rsidRPr="00BF11B0">
              <w:rPr>
                <w:spacing w:val="-57"/>
                <w:sz w:val="24"/>
                <w:szCs w:val="24"/>
              </w:rPr>
              <w:t xml:space="preserve"> </w:t>
            </w:r>
            <w:r w:rsidRPr="00BF11B0">
              <w:rPr>
                <w:sz w:val="24"/>
                <w:szCs w:val="24"/>
              </w:rPr>
              <w:t>XVI-XVII</w:t>
            </w:r>
            <w:r w:rsidRPr="00BF11B0">
              <w:rPr>
                <w:spacing w:val="-5"/>
                <w:sz w:val="24"/>
                <w:szCs w:val="24"/>
              </w:rPr>
              <w:t xml:space="preserve"> </w:t>
            </w:r>
            <w:r w:rsidRPr="00BF11B0">
              <w:rPr>
                <w:sz w:val="24"/>
                <w:szCs w:val="24"/>
              </w:rPr>
              <w:t>вв.</w:t>
            </w:r>
          </w:p>
        </w:tc>
        <w:tc>
          <w:tcPr>
            <w:tcW w:w="6342" w:type="dxa"/>
          </w:tcPr>
          <w:p w14:paraId="565D6BB0" w14:textId="77777777" w:rsidR="00927F2E" w:rsidRPr="00BF11B0" w:rsidRDefault="0011740B" w:rsidP="00BF11B0">
            <w:pPr>
              <w:pStyle w:val="TableParagraph"/>
              <w:tabs>
                <w:tab w:val="left" w:pos="5404"/>
              </w:tabs>
              <w:spacing w:before="65"/>
              <w:ind w:left="148" w:right="133"/>
              <w:contextualSpacing/>
              <w:jc w:val="both"/>
              <w:rPr>
                <w:sz w:val="24"/>
                <w:szCs w:val="24"/>
              </w:rPr>
            </w:pPr>
            <w:r w:rsidRPr="00BF11B0">
              <w:rPr>
                <w:sz w:val="24"/>
                <w:szCs w:val="24"/>
              </w:rPr>
              <w:t>Изменения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картине</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XVI-XVII</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повседневная жизнь. Жилище и предметы быта. Семья и</w:t>
            </w:r>
            <w:r w:rsidRPr="00BF11B0">
              <w:rPr>
                <w:spacing w:val="1"/>
                <w:sz w:val="24"/>
                <w:szCs w:val="24"/>
              </w:rPr>
              <w:t xml:space="preserve"> </w:t>
            </w:r>
            <w:r w:rsidRPr="00BF11B0">
              <w:rPr>
                <w:sz w:val="24"/>
                <w:szCs w:val="24"/>
              </w:rPr>
              <w:t>семейные отношения. Религия и суеверия. Проникновение</w:t>
            </w:r>
            <w:r w:rsidRPr="00BF11B0">
              <w:rPr>
                <w:spacing w:val="-57"/>
                <w:sz w:val="24"/>
                <w:szCs w:val="24"/>
              </w:rPr>
              <w:t xml:space="preserve"> </w:t>
            </w:r>
            <w:r w:rsidRPr="00BF11B0">
              <w:rPr>
                <w:sz w:val="24"/>
                <w:szCs w:val="24"/>
              </w:rPr>
              <w:t>элементов</w:t>
            </w:r>
            <w:r w:rsidRPr="00BF11B0">
              <w:rPr>
                <w:spacing w:val="1"/>
                <w:sz w:val="24"/>
                <w:szCs w:val="24"/>
              </w:rPr>
              <w:t xml:space="preserve"> </w:t>
            </w:r>
            <w:r w:rsidRPr="00BF11B0">
              <w:rPr>
                <w:sz w:val="24"/>
                <w:szCs w:val="24"/>
              </w:rPr>
              <w:t>европейской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быт</w:t>
            </w:r>
            <w:r w:rsidRPr="00BF11B0">
              <w:rPr>
                <w:spacing w:val="1"/>
                <w:sz w:val="24"/>
                <w:szCs w:val="24"/>
              </w:rPr>
              <w:t xml:space="preserve"> </w:t>
            </w:r>
            <w:r w:rsidRPr="00BF11B0">
              <w:rPr>
                <w:sz w:val="24"/>
                <w:szCs w:val="24"/>
              </w:rPr>
              <w:t>высших</w:t>
            </w:r>
            <w:r w:rsidRPr="00BF11B0">
              <w:rPr>
                <w:spacing w:val="1"/>
                <w:sz w:val="24"/>
                <w:szCs w:val="24"/>
              </w:rPr>
              <w:t xml:space="preserve"> </w:t>
            </w:r>
            <w:r w:rsidRPr="00BF11B0">
              <w:rPr>
                <w:sz w:val="24"/>
                <w:szCs w:val="24"/>
              </w:rPr>
              <w:t>слоев</w:t>
            </w:r>
            <w:r w:rsidRPr="00BF11B0">
              <w:rPr>
                <w:spacing w:val="1"/>
                <w:sz w:val="24"/>
                <w:szCs w:val="24"/>
              </w:rPr>
              <w:t xml:space="preserve"> </w:t>
            </w:r>
            <w:r w:rsidRPr="00BF11B0">
              <w:rPr>
                <w:sz w:val="24"/>
                <w:szCs w:val="24"/>
              </w:rPr>
              <w:t>населения</w:t>
            </w:r>
            <w:r w:rsidRPr="00BF11B0">
              <w:rPr>
                <w:sz w:val="24"/>
                <w:szCs w:val="24"/>
              </w:rPr>
              <w:tab/>
            </w:r>
            <w:r w:rsidRPr="00BF11B0">
              <w:rPr>
                <w:spacing w:val="-1"/>
                <w:sz w:val="24"/>
                <w:szCs w:val="24"/>
              </w:rPr>
              <w:t>страны.</w:t>
            </w:r>
          </w:p>
          <w:p w14:paraId="58F914A7" w14:textId="77777777" w:rsidR="00927F2E" w:rsidRPr="00BF11B0" w:rsidRDefault="00927F2E" w:rsidP="00BF11B0">
            <w:pPr>
              <w:pStyle w:val="TableParagraph"/>
              <w:spacing w:before="4"/>
              <w:contextualSpacing/>
              <w:rPr>
                <w:sz w:val="24"/>
                <w:szCs w:val="24"/>
              </w:rPr>
            </w:pPr>
          </w:p>
          <w:p w14:paraId="669A4313" w14:textId="77777777" w:rsidR="00927F2E" w:rsidRPr="00BF11B0" w:rsidRDefault="0011740B" w:rsidP="00BF11B0">
            <w:pPr>
              <w:pStyle w:val="TableParagraph"/>
              <w:ind w:left="148" w:right="129"/>
              <w:contextualSpacing/>
              <w:jc w:val="both"/>
              <w:rPr>
                <w:sz w:val="24"/>
                <w:szCs w:val="24"/>
              </w:rPr>
            </w:pPr>
            <w:r w:rsidRPr="00BF11B0">
              <w:rPr>
                <w:sz w:val="24"/>
                <w:szCs w:val="24"/>
              </w:rPr>
              <w:t>Архитектура.</w:t>
            </w:r>
            <w:r w:rsidRPr="00BF11B0">
              <w:rPr>
                <w:spacing w:val="1"/>
                <w:sz w:val="24"/>
                <w:szCs w:val="24"/>
              </w:rPr>
              <w:t xml:space="preserve"> </w:t>
            </w:r>
            <w:r w:rsidRPr="00BF11B0">
              <w:rPr>
                <w:sz w:val="24"/>
                <w:szCs w:val="24"/>
              </w:rPr>
              <w:t>Дворцово-храмовый</w:t>
            </w:r>
            <w:r w:rsidRPr="00BF11B0">
              <w:rPr>
                <w:spacing w:val="1"/>
                <w:sz w:val="24"/>
                <w:szCs w:val="24"/>
              </w:rPr>
              <w:t xml:space="preserve"> </w:t>
            </w:r>
            <w:r w:rsidRPr="00BF11B0">
              <w:rPr>
                <w:sz w:val="24"/>
                <w:szCs w:val="24"/>
              </w:rPr>
              <w:t>ансамбль</w:t>
            </w:r>
            <w:r w:rsidRPr="00BF11B0">
              <w:rPr>
                <w:spacing w:val="1"/>
                <w:sz w:val="24"/>
                <w:szCs w:val="24"/>
              </w:rPr>
              <w:t xml:space="preserve"> </w:t>
            </w:r>
            <w:r w:rsidRPr="00BF11B0">
              <w:rPr>
                <w:sz w:val="24"/>
                <w:szCs w:val="24"/>
              </w:rPr>
              <w:t>Соборной</w:t>
            </w:r>
            <w:r w:rsidRPr="00BF11B0">
              <w:rPr>
                <w:spacing w:val="-57"/>
                <w:sz w:val="24"/>
                <w:szCs w:val="24"/>
              </w:rPr>
              <w:t xml:space="preserve"> </w:t>
            </w:r>
            <w:r w:rsidRPr="00BF11B0">
              <w:rPr>
                <w:sz w:val="24"/>
                <w:szCs w:val="24"/>
              </w:rPr>
              <w:t>площади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Москве.</w:t>
            </w:r>
            <w:r w:rsidRPr="00BF11B0">
              <w:rPr>
                <w:spacing w:val="1"/>
                <w:sz w:val="24"/>
                <w:szCs w:val="24"/>
              </w:rPr>
              <w:t xml:space="preserve"> </w:t>
            </w:r>
            <w:r w:rsidRPr="00BF11B0">
              <w:rPr>
                <w:sz w:val="24"/>
                <w:szCs w:val="24"/>
              </w:rPr>
              <w:t>Шатровый</w:t>
            </w:r>
            <w:r w:rsidRPr="00BF11B0">
              <w:rPr>
                <w:spacing w:val="1"/>
                <w:sz w:val="24"/>
                <w:szCs w:val="24"/>
              </w:rPr>
              <w:t xml:space="preserve"> </w:t>
            </w:r>
            <w:r w:rsidRPr="00BF11B0">
              <w:rPr>
                <w:sz w:val="24"/>
                <w:szCs w:val="24"/>
              </w:rPr>
              <w:t>стиль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архитектуре.</w:t>
            </w:r>
            <w:r w:rsidRPr="00BF11B0">
              <w:rPr>
                <w:spacing w:val="-57"/>
                <w:sz w:val="24"/>
                <w:szCs w:val="24"/>
              </w:rPr>
              <w:t xml:space="preserve"> </w:t>
            </w:r>
            <w:r w:rsidRPr="00BF11B0">
              <w:rPr>
                <w:sz w:val="24"/>
                <w:szCs w:val="24"/>
              </w:rPr>
              <w:t>Антонио Солари, Алевиз Фрязин, Петрок Малой. Собор</w:t>
            </w:r>
            <w:r w:rsidRPr="00BF11B0">
              <w:rPr>
                <w:spacing w:val="1"/>
                <w:sz w:val="24"/>
                <w:szCs w:val="24"/>
              </w:rPr>
              <w:t xml:space="preserve"> </w:t>
            </w:r>
            <w:r w:rsidRPr="00BF11B0">
              <w:rPr>
                <w:sz w:val="24"/>
                <w:szCs w:val="24"/>
              </w:rPr>
              <w:t>Покрова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Рву.</w:t>
            </w:r>
            <w:r w:rsidRPr="00BF11B0">
              <w:rPr>
                <w:spacing w:val="1"/>
                <w:sz w:val="24"/>
                <w:szCs w:val="24"/>
              </w:rPr>
              <w:t xml:space="preserve"> </w:t>
            </w:r>
            <w:r w:rsidRPr="00BF11B0">
              <w:rPr>
                <w:sz w:val="24"/>
                <w:szCs w:val="24"/>
              </w:rPr>
              <w:t>Монастырские</w:t>
            </w:r>
            <w:r w:rsidRPr="00BF11B0">
              <w:rPr>
                <w:spacing w:val="1"/>
                <w:sz w:val="24"/>
                <w:szCs w:val="24"/>
              </w:rPr>
              <w:t xml:space="preserve"> </w:t>
            </w:r>
            <w:r w:rsidRPr="00BF11B0">
              <w:rPr>
                <w:sz w:val="24"/>
                <w:szCs w:val="24"/>
              </w:rPr>
              <w:t>ансамбли</w:t>
            </w:r>
            <w:r w:rsidRPr="00BF11B0">
              <w:rPr>
                <w:spacing w:val="1"/>
                <w:sz w:val="24"/>
                <w:szCs w:val="24"/>
              </w:rPr>
              <w:t xml:space="preserve"> </w:t>
            </w:r>
            <w:r w:rsidRPr="00BF11B0">
              <w:rPr>
                <w:sz w:val="24"/>
                <w:szCs w:val="24"/>
              </w:rPr>
              <w:t>(Кирилло-</w:t>
            </w:r>
            <w:r w:rsidRPr="00BF11B0">
              <w:rPr>
                <w:spacing w:val="1"/>
                <w:sz w:val="24"/>
                <w:szCs w:val="24"/>
              </w:rPr>
              <w:t xml:space="preserve"> </w:t>
            </w:r>
            <w:r w:rsidRPr="00BF11B0">
              <w:rPr>
                <w:sz w:val="24"/>
                <w:szCs w:val="24"/>
              </w:rPr>
              <w:t>Белозерский,</w:t>
            </w:r>
            <w:r w:rsidRPr="00BF11B0">
              <w:rPr>
                <w:spacing w:val="1"/>
                <w:sz w:val="24"/>
                <w:szCs w:val="24"/>
              </w:rPr>
              <w:t xml:space="preserve"> </w:t>
            </w:r>
            <w:r w:rsidRPr="00BF11B0">
              <w:rPr>
                <w:sz w:val="24"/>
                <w:szCs w:val="24"/>
              </w:rPr>
              <w:t>Соловецкий,</w:t>
            </w:r>
            <w:r w:rsidRPr="00BF11B0">
              <w:rPr>
                <w:spacing w:val="1"/>
                <w:sz w:val="24"/>
                <w:szCs w:val="24"/>
              </w:rPr>
              <w:t xml:space="preserve"> </w:t>
            </w:r>
            <w:r w:rsidRPr="00BF11B0">
              <w:rPr>
                <w:sz w:val="24"/>
                <w:szCs w:val="24"/>
              </w:rPr>
              <w:t>Ново-Иерусалимский).</w:t>
            </w:r>
            <w:r w:rsidRPr="00BF11B0">
              <w:rPr>
                <w:spacing w:val="1"/>
                <w:sz w:val="24"/>
                <w:szCs w:val="24"/>
              </w:rPr>
              <w:t xml:space="preserve"> </w:t>
            </w:r>
            <w:r w:rsidRPr="00BF11B0">
              <w:rPr>
                <w:sz w:val="24"/>
                <w:szCs w:val="24"/>
              </w:rPr>
              <w:t>Крепости</w:t>
            </w:r>
            <w:r w:rsidRPr="00BF11B0">
              <w:rPr>
                <w:spacing w:val="1"/>
                <w:sz w:val="24"/>
                <w:szCs w:val="24"/>
              </w:rPr>
              <w:t xml:space="preserve"> </w:t>
            </w:r>
            <w:r w:rsidRPr="00BF11B0">
              <w:rPr>
                <w:sz w:val="24"/>
                <w:szCs w:val="24"/>
              </w:rPr>
              <w:t>(Китай-город,</w:t>
            </w:r>
            <w:r w:rsidRPr="00BF11B0">
              <w:rPr>
                <w:spacing w:val="1"/>
                <w:sz w:val="24"/>
                <w:szCs w:val="24"/>
              </w:rPr>
              <w:t xml:space="preserve"> </w:t>
            </w:r>
            <w:r w:rsidRPr="00BF11B0">
              <w:rPr>
                <w:sz w:val="24"/>
                <w:szCs w:val="24"/>
              </w:rPr>
              <w:t>Смоленский,</w:t>
            </w:r>
            <w:r w:rsidRPr="00BF11B0">
              <w:rPr>
                <w:spacing w:val="1"/>
                <w:sz w:val="24"/>
                <w:szCs w:val="24"/>
              </w:rPr>
              <w:t xml:space="preserve"> </w:t>
            </w:r>
            <w:r w:rsidRPr="00BF11B0">
              <w:rPr>
                <w:sz w:val="24"/>
                <w:szCs w:val="24"/>
              </w:rPr>
              <w:t>Астраханский,</w:t>
            </w:r>
            <w:r w:rsidRPr="00BF11B0">
              <w:rPr>
                <w:spacing w:val="1"/>
                <w:sz w:val="24"/>
                <w:szCs w:val="24"/>
              </w:rPr>
              <w:t xml:space="preserve"> </w:t>
            </w:r>
            <w:r w:rsidRPr="00BF11B0">
              <w:rPr>
                <w:sz w:val="24"/>
                <w:szCs w:val="24"/>
              </w:rPr>
              <w:t>Ростовский кремли). Федор Конь. Приказ каменных дел.</w:t>
            </w:r>
            <w:r w:rsidRPr="00BF11B0">
              <w:rPr>
                <w:spacing w:val="1"/>
                <w:sz w:val="24"/>
                <w:szCs w:val="24"/>
              </w:rPr>
              <w:t xml:space="preserve"> </w:t>
            </w:r>
            <w:r w:rsidRPr="00BF11B0">
              <w:rPr>
                <w:sz w:val="24"/>
                <w:szCs w:val="24"/>
              </w:rPr>
              <w:t>Деревянное зодчество. Изобразительное искусство. Симон</w:t>
            </w:r>
            <w:r w:rsidRPr="00BF11B0">
              <w:rPr>
                <w:spacing w:val="-57"/>
                <w:sz w:val="24"/>
                <w:szCs w:val="24"/>
              </w:rPr>
              <w:t xml:space="preserve"> </w:t>
            </w:r>
            <w:r w:rsidRPr="00BF11B0">
              <w:rPr>
                <w:sz w:val="24"/>
                <w:szCs w:val="24"/>
              </w:rPr>
              <w:t>Ушаков.</w:t>
            </w:r>
            <w:r w:rsidRPr="00BF11B0">
              <w:rPr>
                <w:spacing w:val="1"/>
                <w:sz w:val="24"/>
                <w:szCs w:val="24"/>
              </w:rPr>
              <w:t xml:space="preserve"> </w:t>
            </w:r>
            <w:r w:rsidRPr="00BF11B0">
              <w:rPr>
                <w:sz w:val="24"/>
                <w:szCs w:val="24"/>
              </w:rPr>
              <w:t>Ярославская</w:t>
            </w:r>
            <w:r w:rsidRPr="00BF11B0">
              <w:rPr>
                <w:spacing w:val="1"/>
                <w:sz w:val="24"/>
                <w:szCs w:val="24"/>
              </w:rPr>
              <w:t xml:space="preserve"> </w:t>
            </w:r>
            <w:r w:rsidRPr="00BF11B0">
              <w:rPr>
                <w:sz w:val="24"/>
                <w:szCs w:val="24"/>
              </w:rPr>
              <w:t>школа</w:t>
            </w:r>
            <w:r w:rsidRPr="00BF11B0">
              <w:rPr>
                <w:spacing w:val="1"/>
                <w:sz w:val="24"/>
                <w:szCs w:val="24"/>
              </w:rPr>
              <w:t xml:space="preserve"> </w:t>
            </w:r>
            <w:r w:rsidRPr="00BF11B0">
              <w:rPr>
                <w:sz w:val="24"/>
                <w:szCs w:val="24"/>
              </w:rPr>
              <w:t>иконописи.</w:t>
            </w:r>
            <w:r w:rsidRPr="00BF11B0">
              <w:rPr>
                <w:spacing w:val="1"/>
                <w:sz w:val="24"/>
                <w:szCs w:val="24"/>
              </w:rPr>
              <w:t xml:space="preserve"> </w:t>
            </w:r>
            <w:r w:rsidRPr="00BF11B0">
              <w:rPr>
                <w:sz w:val="24"/>
                <w:szCs w:val="24"/>
              </w:rPr>
              <w:t>Парсунная</w:t>
            </w:r>
            <w:r w:rsidRPr="00BF11B0">
              <w:rPr>
                <w:spacing w:val="1"/>
                <w:sz w:val="24"/>
                <w:szCs w:val="24"/>
              </w:rPr>
              <w:t xml:space="preserve"> </w:t>
            </w:r>
            <w:r w:rsidRPr="00BF11B0">
              <w:rPr>
                <w:sz w:val="24"/>
                <w:szCs w:val="24"/>
              </w:rPr>
              <w:t>живопись.</w:t>
            </w:r>
          </w:p>
          <w:p w14:paraId="470C2C22" w14:textId="77777777" w:rsidR="00927F2E" w:rsidRPr="00BF11B0" w:rsidRDefault="00927F2E" w:rsidP="00BF11B0">
            <w:pPr>
              <w:pStyle w:val="TableParagraph"/>
              <w:spacing w:before="1"/>
              <w:contextualSpacing/>
              <w:rPr>
                <w:sz w:val="24"/>
                <w:szCs w:val="24"/>
              </w:rPr>
            </w:pPr>
          </w:p>
          <w:p w14:paraId="3905F456" w14:textId="77777777" w:rsidR="00927F2E" w:rsidRPr="00BF11B0" w:rsidRDefault="0011740B" w:rsidP="00BF11B0">
            <w:pPr>
              <w:pStyle w:val="TableParagraph"/>
              <w:ind w:left="148" w:right="133"/>
              <w:contextualSpacing/>
              <w:jc w:val="both"/>
              <w:rPr>
                <w:sz w:val="24"/>
                <w:szCs w:val="24"/>
              </w:rPr>
            </w:pPr>
            <w:r w:rsidRPr="00BF11B0">
              <w:rPr>
                <w:sz w:val="24"/>
                <w:szCs w:val="24"/>
              </w:rPr>
              <w:t>Летописание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начало</w:t>
            </w:r>
            <w:r w:rsidRPr="00BF11B0">
              <w:rPr>
                <w:spacing w:val="1"/>
                <w:sz w:val="24"/>
                <w:szCs w:val="24"/>
              </w:rPr>
              <w:t xml:space="preserve"> </w:t>
            </w:r>
            <w:r w:rsidRPr="00BF11B0">
              <w:rPr>
                <w:sz w:val="24"/>
                <w:szCs w:val="24"/>
              </w:rPr>
              <w:t>книгопечатания.</w:t>
            </w:r>
            <w:r w:rsidRPr="00BF11B0">
              <w:rPr>
                <w:spacing w:val="1"/>
                <w:sz w:val="24"/>
                <w:szCs w:val="24"/>
              </w:rPr>
              <w:t xml:space="preserve"> </w:t>
            </w:r>
            <w:r w:rsidRPr="00BF11B0">
              <w:rPr>
                <w:sz w:val="24"/>
                <w:szCs w:val="24"/>
              </w:rPr>
              <w:t>Лицевой</w:t>
            </w:r>
            <w:r w:rsidRPr="00BF11B0">
              <w:rPr>
                <w:spacing w:val="1"/>
                <w:sz w:val="24"/>
                <w:szCs w:val="24"/>
              </w:rPr>
              <w:t xml:space="preserve"> </w:t>
            </w:r>
            <w:r w:rsidRPr="00BF11B0">
              <w:rPr>
                <w:sz w:val="24"/>
                <w:szCs w:val="24"/>
              </w:rPr>
              <w:t>свод.</w:t>
            </w:r>
            <w:r w:rsidRPr="00BF11B0">
              <w:rPr>
                <w:spacing w:val="1"/>
                <w:sz w:val="24"/>
                <w:szCs w:val="24"/>
              </w:rPr>
              <w:t xml:space="preserve"> </w:t>
            </w:r>
            <w:r w:rsidRPr="00BF11B0">
              <w:rPr>
                <w:sz w:val="24"/>
                <w:szCs w:val="24"/>
              </w:rPr>
              <w:t>Домострой. Переписка Ивана Грозного с князем Андреем</w:t>
            </w:r>
            <w:r w:rsidRPr="00BF11B0">
              <w:rPr>
                <w:spacing w:val="1"/>
                <w:sz w:val="24"/>
                <w:szCs w:val="24"/>
              </w:rPr>
              <w:t xml:space="preserve"> </w:t>
            </w:r>
            <w:r w:rsidRPr="00BF11B0">
              <w:rPr>
                <w:sz w:val="24"/>
                <w:szCs w:val="24"/>
              </w:rPr>
              <w:t>Курбским.</w:t>
            </w:r>
            <w:r w:rsidRPr="00BF11B0">
              <w:rPr>
                <w:spacing w:val="1"/>
                <w:sz w:val="24"/>
                <w:szCs w:val="24"/>
              </w:rPr>
              <w:t xml:space="preserve"> </w:t>
            </w:r>
            <w:r w:rsidRPr="00BF11B0">
              <w:rPr>
                <w:sz w:val="24"/>
                <w:szCs w:val="24"/>
              </w:rPr>
              <w:t>Публицистика</w:t>
            </w:r>
            <w:r w:rsidRPr="00BF11B0">
              <w:rPr>
                <w:spacing w:val="1"/>
                <w:sz w:val="24"/>
                <w:szCs w:val="24"/>
              </w:rPr>
              <w:t xml:space="preserve"> </w:t>
            </w:r>
            <w:r w:rsidRPr="00BF11B0">
              <w:rPr>
                <w:sz w:val="24"/>
                <w:szCs w:val="24"/>
              </w:rPr>
              <w:t>Смутного</w:t>
            </w:r>
            <w:r w:rsidRPr="00BF11B0">
              <w:rPr>
                <w:spacing w:val="1"/>
                <w:sz w:val="24"/>
                <w:szCs w:val="24"/>
              </w:rPr>
              <w:t xml:space="preserve"> </w:t>
            </w:r>
            <w:r w:rsidRPr="00BF11B0">
              <w:rPr>
                <w:sz w:val="24"/>
                <w:szCs w:val="24"/>
              </w:rPr>
              <w:t>времени.</w:t>
            </w:r>
            <w:r w:rsidRPr="00BF11B0">
              <w:rPr>
                <w:spacing w:val="1"/>
                <w:sz w:val="24"/>
                <w:szCs w:val="24"/>
              </w:rPr>
              <w:t xml:space="preserve"> </w:t>
            </w:r>
            <w:r w:rsidRPr="00BF11B0">
              <w:rPr>
                <w:sz w:val="24"/>
                <w:szCs w:val="24"/>
              </w:rPr>
              <w:t>Усиление</w:t>
            </w:r>
            <w:r w:rsidRPr="00BF11B0">
              <w:rPr>
                <w:spacing w:val="1"/>
                <w:sz w:val="24"/>
                <w:szCs w:val="24"/>
              </w:rPr>
              <w:t xml:space="preserve"> </w:t>
            </w:r>
            <w:r w:rsidRPr="00BF11B0">
              <w:rPr>
                <w:sz w:val="24"/>
                <w:szCs w:val="24"/>
              </w:rPr>
              <w:t>светского</w:t>
            </w:r>
            <w:r w:rsidRPr="00BF11B0">
              <w:rPr>
                <w:spacing w:val="1"/>
                <w:sz w:val="24"/>
                <w:szCs w:val="24"/>
              </w:rPr>
              <w:t xml:space="preserve"> </w:t>
            </w:r>
            <w:r w:rsidRPr="00BF11B0">
              <w:rPr>
                <w:sz w:val="24"/>
                <w:szCs w:val="24"/>
              </w:rPr>
              <w:t>начала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культуре.</w:t>
            </w:r>
            <w:r w:rsidRPr="00BF11B0">
              <w:rPr>
                <w:spacing w:val="1"/>
                <w:sz w:val="24"/>
                <w:szCs w:val="24"/>
              </w:rPr>
              <w:t xml:space="preserve"> </w:t>
            </w:r>
            <w:r w:rsidRPr="00BF11B0">
              <w:rPr>
                <w:sz w:val="24"/>
                <w:szCs w:val="24"/>
              </w:rPr>
              <w:t>Симеон</w:t>
            </w:r>
            <w:r w:rsidRPr="00BF11B0">
              <w:rPr>
                <w:spacing w:val="1"/>
                <w:sz w:val="24"/>
                <w:szCs w:val="24"/>
              </w:rPr>
              <w:t xml:space="preserve"> </w:t>
            </w:r>
            <w:r w:rsidRPr="00BF11B0">
              <w:rPr>
                <w:sz w:val="24"/>
                <w:szCs w:val="24"/>
              </w:rPr>
              <w:t>Полоцкий. Немецкая слобода как проводник европейского</w:t>
            </w:r>
            <w:r w:rsidRPr="00BF11B0">
              <w:rPr>
                <w:spacing w:val="-57"/>
                <w:sz w:val="24"/>
                <w:szCs w:val="24"/>
              </w:rPr>
              <w:t xml:space="preserve"> </w:t>
            </w:r>
            <w:r w:rsidRPr="00BF11B0">
              <w:rPr>
                <w:sz w:val="24"/>
                <w:szCs w:val="24"/>
              </w:rPr>
              <w:t xml:space="preserve">культурного   </w:t>
            </w:r>
            <w:r w:rsidRPr="00BF11B0">
              <w:rPr>
                <w:spacing w:val="45"/>
                <w:sz w:val="24"/>
                <w:szCs w:val="24"/>
              </w:rPr>
              <w:t xml:space="preserve"> </w:t>
            </w:r>
            <w:r w:rsidRPr="00BF11B0">
              <w:rPr>
                <w:sz w:val="24"/>
                <w:szCs w:val="24"/>
              </w:rPr>
              <w:t xml:space="preserve">влияния.   </w:t>
            </w:r>
            <w:r w:rsidRPr="00BF11B0">
              <w:rPr>
                <w:spacing w:val="46"/>
                <w:sz w:val="24"/>
                <w:szCs w:val="24"/>
              </w:rPr>
              <w:t xml:space="preserve"> </w:t>
            </w:r>
            <w:r w:rsidRPr="00BF11B0">
              <w:rPr>
                <w:sz w:val="24"/>
                <w:szCs w:val="24"/>
              </w:rPr>
              <w:t xml:space="preserve">Посадская   </w:t>
            </w:r>
            <w:r w:rsidRPr="00BF11B0">
              <w:rPr>
                <w:spacing w:val="46"/>
                <w:sz w:val="24"/>
                <w:szCs w:val="24"/>
              </w:rPr>
              <w:t xml:space="preserve"> </w:t>
            </w:r>
            <w:r w:rsidRPr="00BF11B0">
              <w:rPr>
                <w:sz w:val="24"/>
                <w:szCs w:val="24"/>
              </w:rPr>
              <w:t xml:space="preserve">сатира   </w:t>
            </w:r>
            <w:r w:rsidRPr="00BF11B0">
              <w:rPr>
                <w:spacing w:val="47"/>
                <w:sz w:val="24"/>
                <w:szCs w:val="24"/>
              </w:rPr>
              <w:t xml:space="preserve"> </w:t>
            </w:r>
            <w:r w:rsidRPr="00BF11B0">
              <w:rPr>
                <w:sz w:val="24"/>
                <w:szCs w:val="24"/>
              </w:rPr>
              <w:t xml:space="preserve">XVII   </w:t>
            </w:r>
            <w:r w:rsidRPr="00BF11B0">
              <w:rPr>
                <w:spacing w:val="40"/>
                <w:sz w:val="24"/>
                <w:szCs w:val="24"/>
              </w:rPr>
              <w:t xml:space="preserve"> </w:t>
            </w:r>
            <w:r w:rsidRPr="00BF11B0">
              <w:rPr>
                <w:sz w:val="24"/>
                <w:szCs w:val="24"/>
              </w:rPr>
              <w:t>в.</w:t>
            </w:r>
          </w:p>
          <w:p w14:paraId="347B54DE" w14:textId="77777777" w:rsidR="00927F2E" w:rsidRPr="00BF11B0" w:rsidRDefault="00927F2E" w:rsidP="00BF11B0">
            <w:pPr>
              <w:pStyle w:val="TableParagraph"/>
              <w:spacing w:before="4"/>
              <w:contextualSpacing/>
              <w:rPr>
                <w:sz w:val="24"/>
                <w:szCs w:val="24"/>
              </w:rPr>
            </w:pPr>
          </w:p>
          <w:p w14:paraId="7A73A961" w14:textId="77777777" w:rsidR="00927F2E" w:rsidRPr="00BF11B0" w:rsidRDefault="0011740B" w:rsidP="00BF11B0">
            <w:pPr>
              <w:pStyle w:val="TableParagraph"/>
              <w:ind w:left="148"/>
              <w:contextualSpacing/>
              <w:jc w:val="both"/>
              <w:rPr>
                <w:sz w:val="24"/>
                <w:szCs w:val="24"/>
              </w:rPr>
            </w:pPr>
            <w:r w:rsidRPr="00BF11B0">
              <w:rPr>
                <w:sz w:val="24"/>
                <w:szCs w:val="24"/>
              </w:rPr>
              <w:t>Развитие</w:t>
            </w:r>
            <w:r w:rsidRPr="00BF11B0">
              <w:rPr>
                <w:spacing w:val="91"/>
                <w:sz w:val="24"/>
                <w:szCs w:val="24"/>
              </w:rPr>
              <w:t xml:space="preserve"> </w:t>
            </w:r>
            <w:r w:rsidRPr="00BF11B0">
              <w:rPr>
                <w:sz w:val="24"/>
                <w:szCs w:val="24"/>
              </w:rPr>
              <w:t>образования</w:t>
            </w:r>
            <w:r w:rsidRPr="00BF11B0">
              <w:rPr>
                <w:spacing w:val="90"/>
                <w:sz w:val="24"/>
                <w:szCs w:val="24"/>
              </w:rPr>
              <w:t xml:space="preserve"> </w:t>
            </w:r>
            <w:r w:rsidRPr="00BF11B0">
              <w:rPr>
                <w:sz w:val="24"/>
                <w:szCs w:val="24"/>
              </w:rPr>
              <w:t>и</w:t>
            </w:r>
            <w:r w:rsidRPr="00BF11B0">
              <w:rPr>
                <w:spacing w:val="91"/>
                <w:sz w:val="24"/>
                <w:szCs w:val="24"/>
              </w:rPr>
              <w:t xml:space="preserve"> </w:t>
            </w:r>
            <w:r w:rsidRPr="00BF11B0">
              <w:rPr>
                <w:sz w:val="24"/>
                <w:szCs w:val="24"/>
              </w:rPr>
              <w:t>научных</w:t>
            </w:r>
            <w:r w:rsidRPr="00BF11B0">
              <w:rPr>
                <w:spacing w:val="94"/>
                <w:sz w:val="24"/>
                <w:szCs w:val="24"/>
              </w:rPr>
              <w:t xml:space="preserve"> </w:t>
            </w:r>
            <w:r w:rsidRPr="00BF11B0">
              <w:rPr>
                <w:sz w:val="24"/>
                <w:szCs w:val="24"/>
              </w:rPr>
              <w:t>знаний.</w:t>
            </w:r>
            <w:r w:rsidRPr="00BF11B0">
              <w:rPr>
                <w:spacing w:val="94"/>
                <w:sz w:val="24"/>
                <w:szCs w:val="24"/>
              </w:rPr>
              <w:t xml:space="preserve"> </w:t>
            </w:r>
            <w:r w:rsidRPr="00BF11B0">
              <w:rPr>
                <w:sz w:val="24"/>
                <w:szCs w:val="24"/>
              </w:rPr>
              <w:t>Школы</w:t>
            </w:r>
            <w:r w:rsidRPr="00BF11B0">
              <w:rPr>
                <w:spacing w:val="92"/>
                <w:sz w:val="24"/>
                <w:szCs w:val="24"/>
              </w:rPr>
              <w:t xml:space="preserve"> </w:t>
            </w:r>
            <w:r w:rsidRPr="00BF11B0">
              <w:rPr>
                <w:sz w:val="24"/>
                <w:szCs w:val="24"/>
              </w:rPr>
              <w:t>при</w:t>
            </w:r>
          </w:p>
        </w:tc>
      </w:tr>
    </w:tbl>
    <w:p w14:paraId="2726781C"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5"/>
        <w:gridCol w:w="6342"/>
      </w:tblGrid>
      <w:tr w:rsidR="00927F2E" w:rsidRPr="00BF11B0" w14:paraId="5F0BDA86" w14:textId="77777777">
        <w:trPr>
          <w:trHeight w:val="926"/>
        </w:trPr>
        <w:tc>
          <w:tcPr>
            <w:tcW w:w="3315" w:type="dxa"/>
          </w:tcPr>
          <w:p w14:paraId="09DAA271" w14:textId="77777777" w:rsidR="00927F2E" w:rsidRPr="00BF11B0" w:rsidRDefault="00927F2E" w:rsidP="00BF11B0">
            <w:pPr>
              <w:pStyle w:val="TableParagraph"/>
              <w:contextualSpacing/>
              <w:rPr>
                <w:sz w:val="24"/>
                <w:szCs w:val="24"/>
              </w:rPr>
            </w:pPr>
          </w:p>
        </w:tc>
        <w:tc>
          <w:tcPr>
            <w:tcW w:w="6342" w:type="dxa"/>
          </w:tcPr>
          <w:p w14:paraId="23967B7B" w14:textId="77777777" w:rsidR="00927F2E" w:rsidRPr="00BF11B0" w:rsidRDefault="0011740B" w:rsidP="00BF11B0">
            <w:pPr>
              <w:pStyle w:val="TableParagraph"/>
              <w:tabs>
                <w:tab w:val="left" w:pos="1781"/>
                <w:tab w:val="left" w:pos="2194"/>
                <w:tab w:val="left" w:pos="3721"/>
                <w:tab w:val="left" w:pos="4985"/>
              </w:tabs>
              <w:spacing w:before="65"/>
              <w:ind w:left="148" w:right="136"/>
              <w:contextualSpacing/>
              <w:rPr>
                <w:sz w:val="24"/>
                <w:szCs w:val="24"/>
              </w:rPr>
            </w:pPr>
            <w:r w:rsidRPr="00BF11B0">
              <w:rPr>
                <w:sz w:val="24"/>
                <w:szCs w:val="24"/>
              </w:rPr>
              <w:t>Аптекарском</w:t>
            </w:r>
            <w:r w:rsidRPr="00BF11B0">
              <w:rPr>
                <w:sz w:val="24"/>
                <w:szCs w:val="24"/>
              </w:rPr>
              <w:tab/>
              <w:t>и</w:t>
            </w:r>
            <w:r w:rsidRPr="00BF11B0">
              <w:rPr>
                <w:sz w:val="24"/>
                <w:szCs w:val="24"/>
              </w:rPr>
              <w:tab/>
              <w:t>Посольском</w:t>
            </w:r>
            <w:r w:rsidRPr="00BF11B0">
              <w:rPr>
                <w:sz w:val="24"/>
                <w:szCs w:val="24"/>
              </w:rPr>
              <w:tab/>
              <w:t>приказах.</w:t>
            </w:r>
            <w:r w:rsidRPr="00BF11B0">
              <w:rPr>
                <w:sz w:val="24"/>
                <w:szCs w:val="24"/>
              </w:rPr>
              <w:tab/>
            </w:r>
            <w:r w:rsidRPr="00BF11B0">
              <w:rPr>
                <w:spacing w:val="-1"/>
                <w:sz w:val="24"/>
                <w:szCs w:val="24"/>
              </w:rPr>
              <w:t>"Синопсис"</w:t>
            </w:r>
            <w:r w:rsidRPr="00BF11B0">
              <w:rPr>
                <w:spacing w:val="-57"/>
                <w:sz w:val="24"/>
                <w:szCs w:val="24"/>
              </w:rPr>
              <w:t xml:space="preserve"> </w:t>
            </w:r>
            <w:r w:rsidRPr="00BF11B0">
              <w:rPr>
                <w:sz w:val="24"/>
                <w:szCs w:val="24"/>
              </w:rPr>
              <w:t>Иннокентия</w:t>
            </w:r>
            <w:r w:rsidRPr="00BF11B0">
              <w:rPr>
                <w:spacing w:val="-2"/>
                <w:sz w:val="24"/>
                <w:szCs w:val="24"/>
              </w:rPr>
              <w:t xml:space="preserve"> </w:t>
            </w:r>
            <w:r w:rsidRPr="00BF11B0">
              <w:rPr>
                <w:sz w:val="24"/>
                <w:szCs w:val="24"/>
              </w:rPr>
              <w:t>Гизеля -</w:t>
            </w:r>
            <w:r w:rsidRPr="00BF11B0">
              <w:rPr>
                <w:spacing w:val="-3"/>
                <w:sz w:val="24"/>
                <w:szCs w:val="24"/>
              </w:rPr>
              <w:t xml:space="preserve"> </w:t>
            </w:r>
            <w:r w:rsidRPr="00BF11B0">
              <w:rPr>
                <w:sz w:val="24"/>
                <w:szCs w:val="24"/>
              </w:rPr>
              <w:t>первое</w:t>
            </w:r>
            <w:r w:rsidRPr="00BF11B0">
              <w:rPr>
                <w:spacing w:val="1"/>
                <w:sz w:val="24"/>
                <w:szCs w:val="24"/>
              </w:rPr>
              <w:t xml:space="preserve"> </w:t>
            </w:r>
            <w:r w:rsidRPr="00BF11B0">
              <w:rPr>
                <w:sz w:val="24"/>
                <w:szCs w:val="24"/>
              </w:rPr>
              <w:t>учебное</w:t>
            </w:r>
            <w:r w:rsidRPr="00BF11B0">
              <w:rPr>
                <w:spacing w:val="-3"/>
                <w:sz w:val="24"/>
                <w:szCs w:val="24"/>
              </w:rPr>
              <w:t xml:space="preserve"> </w:t>
            </w:r>
            <w:r w:rsidRPr="00BF11B0">
              <w:rPr>
                <w:sz w:val="24"/>
                <w:szCs w:val="24"/>
              </w:rPr>
              <w:t>пособие</w:t>
            </w:r>
            <w:r w:rsidRPr="00BF11B0">
              <w:rPr>
                <w:spacing w:val="-3"/>
                <w:sz w:val="24"/>
                <w:szCs w:val="24"/>
              </w:rPr>
              <w:t xml:space="preserve"> </w:t>
            </w:r>
            <w:r w:rsidRPr="00BF11B0">
              <w:rPr>
                <w:sz w:val="24"/>
                <w:szCs w:val="24"/>
              </w:rPr>
              <w:t>по</w:t>
            </w:r>
            <w:r w:rsidRPr="00BF11B0">
              <w:rPr>
                <w:spacing w:val="-2"/>
                <w:sz w:val="24"/>
                <w:szCs w:val="24"/>
              </w:rPr>
              <w:t xml:space="preserve"> </w:t>
            </w:r>
            <w:r w:rsidRPr="00BF11B0">
              <w:rPr>
                <w:sz w:val="24"/>
                <w:szCs w:val="24"/>
              </w:rPr>
              <w:t>истории.</w:t>
            </w:r>
          </w:p>
        </w:tc>
      </w:tr>
      <w:tr w:rsidR="00927F2E" w:rsidRPr="00BF11B0" w14:paraId="59DE82BF" w14:textId="77777777">
        <w:trPr>
          <w:trHeight w:val="649"/>
        </w:trPr>
        <w:tc>
          <w:tcPr>
            <w:tcW w:w="3315" w:type="dxa"/>
          </w:tcPr>
          <w:p w14:paraId="64CB3366" w14:textId="77777777" w:rsidR="00927F2E" w:rsidRPr="00BF11B0" w:rsidRDefault="0011740B" w:rsidP="00BF11B0">
            <w:pPr>
              <w:pStyle w:val="TableParagraph"/>
              <w:spacing w:before="65"/>
              <w:ind w:left="148"/>
              <w:contextualSpacing/>
              <w:rPr>
                <w:sz w:val="24"/>
                <w:szCs w:val="24"/>
              </w:rPr>
            </w:pPr>
            <w:r w:rsidRPr="00BF11B0">
              <w:rPr>
                <w:sz w:val="24"/>
                <w:szCs w:val="24"/>
              </w:rPr>
              <w:t>Обобщение.</w:t>
            </w:r>
          </w:p>
        </w:tc>
        <w:tc>
          <w:tcPr>
            <w:tcW w:w="6342" w:type="dxa"/>
          </w:tcPr>
          <w:p w14:paraId="627FBF65" w14:textId="77777777" w:rsidR="00927F2E" w:rsidRPr="00BF11B0" w:rsidRDefault="0011740B" w:rsidP="00BF11B0">
            <w:pPr>
              <w:pStyle w:val="TableParagraph"/>
              <w:spacing w:before="65"/>
              <w:ind w:left="148"/>
              <w:contextualSpacing/>
              <w:rPr>
                <w:sz w:val="24"/>
                <w:szCs w:val="24"/>
              </w:rPr>
            </w:pPr>
            <w:r w:rsidRPr="00BF11B0">
              <w:rPr>
                <w:sz w:val="24"/>
                <w:szCs w:val="24"/>
              </w:rPr>
              <w:t>Наш</w:t>
            </w:r>
            <w:r w:rsidRPr="00BF11B0">
              <w:rPr>
                <w:spacing w:val="-2"/>
                <w:sz w:val="24"/>
                <w:szCs w:val="24"/>
              </w:rPr>
              <w:t xml:space="preserve"> </w:t>
            </w:r>
            <w:r w:rsidRPr="00BF11B0">
              <w:rPr>
                <w:sz w:val="24"/>
                <w:szCs w:val="24"/>
              </w:rPr>
              <w:t>край</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XVI-XVII</w:t>
            </w:r>
            <w:r w:rsidRPr="00BF11B0">
              <w:rPr>
                <w:spacing w:val="-3"/>
                <w:sz w:val="24"/>
                <w:szCs w:val="24"/>
              </w:rPr>
              <w:t xml:space="preserve"> </w:t>
            </w:r>
            <w:r w:rsidRPr="00BF11B0">
              <w:rPr>
                <w:sz w:val="24"/>
                <w:szCs w:val="24"/>
              </w:rPr>
              <w:t>вв.</w:t>
            </w:r>
          </w:p>
        </w:tc>
      </w:tr>
    </w:tbl>
    <w:p w14:paraId="484AB94B" w14:textId="77777777" w:rsidR="00927F2E" w:rsidRPr="002E4197" w:rsidRDefault="0011740B" w:rsidP="002E4197">
      <w:pPr>
        <w:tabs>
          <w:tab w:val="left" w:pos="970"/>
        </w:tabs>
        <w:ind w:left="-425"/>
        <w:contextualSpacing/>
        <w:rPr>
          <w:rFonts w:ascii="Times New Roman" w:hAnsi="Times New Roman" w:cs="Times New Roman"/>
          <w:sz w:val="24"/>
          <w:szCs w:val="24"/>
        </w:rPr>
      </w:pPr>
      <w:r w:rsidRPr="002E4197">
        <w:rPr>
          <w:rFonts w:ascii="Times New Roman" w:hAnsi="Times New Roman" w:cs="Times New Roman"/>
          <w:sz w:val="24"/>
          <w:szCs w:val="24"/>
        </w:rPr>
        <w:t>Содержание</w:t>
      </w:r>
      <w:r w:rsidRPr="002E4197">
        <w:rPr>
          <w:rFonts w:ascii="Times New Roman" w:hAnsi="Times New Roman" w:cs="Times New Roman"/>
          <w:spacing w:val="-5"/>
          <w:sz w:val="24"/>
          <w:szCs w:val="24"/>
        </w:rPr>
        <w:t xml:space="preserve"> </w:t>
      </w:r>
      <w:r w:rsidRPr="002E4197">
        <w:rPr>
          <w:rFonts w:ascii="Times New Roman" w:hAnsi="Times New Roman" w:cs="Times New Roman"/>
          <w:sz w:val="24"/>
          <w:szCs w:val="24"/>
        </w:rPr>
        <w:t>обучения</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8</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классе</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представлено</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таблице:</w:t>
      </w:r>
    </w:p>
    <w:p w14:paraId="75B35F44"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6378"/>
      </w:tblGrid>
      <w:tr w:rsidR="00927F2E" w:rsidRPr="00BF11B0" w14:paraId="0E3D5E95" w14:textId="77777777">
        <w:trPr>
          <w:trHeight w:val="3408"/>
        </w:trPr>
        <w:tc>
          <w:tcPr>
            <w:tcW w:w="3279" w:type="dxa"/>
          </w:tcPr>
          <w:p w14:paraId="7D5A988E" w14:textId="77777777" w:rsidR="00927F2E" w:rsidRPr="00BF11B0" w:rsidRDefault="00927F2E" w:rsidP="00BF11B0">
            <w:pPr>
              <w:pStyle w:val="TableParagraph"/>
              <w:contextualSpacing/>
              <w:rPr>
                <w:sz w:val="24"/>
                <w:szCs w:val="24"/>
              </w:rPr>
            </w:pPr>
          </w:p>
          <w:p w14:paraId="179B6C4F" w14:textId="77777777" w:rsidR="00927F2E" w:rsidRPr="00BF11B0" w:rsidRDefault="00927F2E" w:rsidP="00BF11B0">
            <w:pPr>
              <w:pStyle w:val="TableParagraph"/>
              <w:contextualSpacing/>
              <w:rPr>
                <w:sz w:val="24"/>
                <w:szCs w:val="24"/>
              </w:rPr>
            </w:pPr>
          </w:p>
          <w:p w14:paraId="4096DBC1" w14:textId="77777777" w:rsidR="00927F2E" w:rsidRPr="00BF11B0" w:rsidRDefault="00927F2E" w:rsidP="00BF11B0">
            <w:pPr>
              <w:pStyle w:val="TableParagraph"/>
              <w:contextualSpacing/>
              <w:rPr>
                <w:sz w:val="24"/>
                <w:szCs w:val="24"/>
              </w:rPr>
            </w:pPr>
          </w:p>
          <w:p w14:paraId="767958C5" w14:textId="77777777" w:rsidR="00927F2E" w:rsidRPr="00BF11B0" w:rsidRDefault="0011740B" w:rsidP="00BF11B0">
            <w:pPr>
              <w:pStyle w:val="TableParagraph"/>
              <w:spacing w:before="149"/>
              <w:ind w:left="148" w:right="134"/>
              <w:contextualSpacing/>
              <w:jc w:val="both"/>
              <w:rPr>
                <w:sz w:val="24"/>
                <w:szCs w:val="24"/>
              </w:rPr>
            </w:pPr>
            <w:r w:rsidRPr="00BF11B0">
              <w:rPr>
                <w:sz w:val="24"/>
                <w:szCs w:val="24"/>
              </w:rPr>
              <w:t>Всеобщая история. История</w:t>
            </w:r>
            <w:r w:rsidRPr="00BF11B0">
              <w:rPr>
                <w:spacing w:val="1"/>
                <w:sz w:val="24"/>
                <w:szCs w:val="24"/>
              </w:rPr>
              <w:t xml:space="preserve"> </w:t>
            </w:r>
            <w:r w:rsidRPr="00BF11B0">
              <w:rPr>
                <w:sz w:val="24"/>
                <w:szCs w:val="24"/>
              </w:rPr>
              <w:t>Нового</w:t>
            </w:r>
            <w:r w:rsidRPr="00BF11B0">
              <w:rPr>
                <w:spacing w:val="1"/>
                <w:sz w:val="24"/>
                <w:szCs w:val="24"/>
              </w:rPr>
              <w:t xml:space="preserve"> </w:t>
            </w:r>
            <w:r w:rsidRPr="00BF11B0">
              <w:rPr>
                <w:sz w:val="24"/>
                <w:szCs w:val="24"/>
              </w:rPr>
              <w:t>времени.</w:t>
            </w:r>
            <w:r w:rsidRPr="00BF11B0">
              <w:rPr>
                <w:spacing w:val="1"/>
                <w:sz w:val="24"/>
                <w:szCs w:val="24"/>
              </w:rPr>
              <w:t xml:space="preserve"> </w:t>
            </w:r>
            <w:r w:rsidRPr="00BF11B0">
              <w:rPr>
                <w:sz w:val="24"/>
                <w:szCs w:val="24"/>
              </w:rPr>
              <w:t>XVIII</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Введение.</w:t>
            </w:r>
          </w:p>
          <w:p w14:paraId="284F7FB8"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Век</w:t>
            </w:r>
            <w:r w:rsidRPr="00BF11B0">
              <w:rPr>
                <w:spacing w:val="-5"/>
                <w:sz w:val="24"/>
                <w:szCs w:val="24"/>
              </w:rPr>
              <w:t xml:space="preserve"> </w:t>
            </w:r>
            <w:r w:rsidRPr="00BF11B0">
              <w:rPr>
                <w:sz w:val="24"/>
                <w:szCs w:val="24"/>
              </w:rPr>
              <w:t>Просвещения.</w:t>
            </w:r>
          </w:p>
        </w:tc>
        <w:tc>
          <w:tcPr>
            <w:tcW w:w="6378" w:type="dxa"/>
          </w:tcPr>
          <w:p w14:paraId="0CE37CF4" w14:textId="77777777" w:rsidR="00927F2E" w:rsidRPr="00BF11B0" w:rsidRDefault="0011740B" w:rsidP="00BF11B0">
            <w:pPr>
              <w:pStyle w:val="TableParagraph"/>
              <w:spacing w:before="68"/>
              <w:ind w:left="146" w:right="134"/>
              <w:contextualSpacing/>
              <w:jc w:val="both"/>
              <w:rPr>
                <w:sz w:val="24"/>
                <w:szCs w:val="24"/>
              </w:rPr>
            </w:pPr>
            <w:r w:rsidRPr="00BF11B0">
              <w:rPr>
                <w:sz w:val="24"/>
                <w:szCs w:val="24"/>
              </w:rPr>
              <w:t>Истоки</w:t>
            </w:r>
            <w:r w:rsidRPr="00BF11B0">
              <w:rPr>
                <w:spacing w:val="1"/>
                <w:sz w:val="24"/>
                <w:szCs w:val="24"/>
              </w:rPr>
              <w:t xml:space="preserve"> </w:t>
            </w:r>
            <w:r w:rsidRPr="00BF11B0">
              <w:rPr>
                <w:sz w:val="24"/>
                <w:szCs w:val="24"/>
              </w:rPr>
              <w:t>европейского</w:t>
            </w:r>
            <w:r w:rsidRPr="00BF11B0">
              <w:rPr>
                <w:spacing w:val="1"/>
                <w:sz w:val="24"/>
                <w:szCs w:val="24"/>
              </w:rPr>
              <w:t xml:space="preserve"> </w:t>
            </w:r>
            <w:r w:rsidRPr="00BF11B0">
              <w:rPr>
                <w:sz w:val="24"/>
                <w:szCs w:val="24"/>
              </w:rPr>
              <w:t>Просвещения.</w:t>
            </w:r>
            <w:r w:rsidRPr="00BF11B0">
              <w:rPr>
                <w:spacing w:val="1"/>
                <w:sz w:val="24"/>
                <w:szCs w:val="24"/>
              </w:rPr>
              <w:t xml:space="preserve"> </w:t>
            </w:r>
            <w:r w:rsidRPr="00BF11B0">
              <w:rPr>
                <w:sz w:val="24"/>
                <w:szCs w:val="24"/>
              </w:rPr>
              <w:t>Достижения</w:t>
            </w:r>
            <w:r w:rsidRPr="00BF11B0">
              <w:rPr>
                <w:spacing w:val="1"/>
                <w:sz w:val="24"/>
                <w:szCs w:val="24"/>
              </w:rPr>
              <w:t xml:space="preserve"> </w:t>
            </w:r>
            <w:r w:rsidRPr="00BF11B0">
              <w:rPr>
                <w:sz w:val="24"/>
                <w:szCs w:val="24"/>
              </w:rPr>
              <w:t>естественных наук и распространение идей рационализма.</w:t>
            </w:r>
            <w:r w:rsidRPr="00BF11B0">
              <w:rPr>
                <w:spacing w:val="1"/>
                <w:sz w:val="24"/>
                <w:szCs w:val="24"/>
              </w:rPr>
              <w:t xml:space="preserve"> </w:t>
            </w:r>
            <w:r w:rsidRPr="00BF11B0">
              <w:rPr>
                <w:sz w:val="24"/>
                <w:szCs w:val="24"/>
              </w:rPr>
              <w:t>Английское</w:t>
            </w:r>
            <w:r w:rsidRPr="00BF11B0">
              <w:rPr>
                <w:spacing w:val="1"/>
                <w:sz w:val="24"/>
                <w:szCs w:val="24"/>
              </w:rPr>
              <w:t xml:space="preserve"> </w:t>
            </w:r>
            <w:r w:rsidRPr="00BF11B0">
              <w:rPr>
                <w:sz w:val="24"/>
                <w:szCs w:val="24"/>
              </w:rPr>
              <w:t>Просвещение;</w:t>
            </w:r>
            <w:r w:rsidRPr="00BF11B0">
              <w:rPr>
                <w:spacing w:val="1"/>
                <w:sz w:val="24"/>
                <w:szCs w:val="24"/>
              </w:rPr>
              <w:t xml:space="preserve"> </w:t>
            </w:r>
            <w:r w:rsidRPr="00BF11B0">
              <w:rPr>
                <w:sz w:val="24"/>
                <w:szCs w:val="24"/>
              </w:rPr>
              <w:t>Дж.Локк</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Т.Гоббс.</w:t>
            </w:r>
            <w:r w:rsidRPr="00BF11B0">
              <w:rPr>
                <w:spacing w:val="-57"/>
                <w:sz w:val="24"/>
                <w:szCs w:val="24"/>
              </w:rPr>
              <w:t xml:space="preserve"> </w:t>
            </w:r>
            <w:r w:rsidRPr="00BF11B0">
              <w:rPr>
                <w:sz w:val="24"/>
                <w:szCs w:val="24"/>
              </w:rPr>
              <w:t>Секуляризация</w:t>
            </w:r>
            <w:r w:rsidRPr="00BF11B0">
              <w:rPr>
                <w:spacing w:val="1"/>
                <w:sz w:val="24"/>
                <w:szCs w:val="24"/>
              </w:rPr>
              <w:t xml:space="preserve"> </w:t>
            </w:r>
            <w:r w:rsidRPr="00BF11B0">
              <w:rPr>
                <w:sz w:val="24"/>
                <w:szCs w:val="24"/>
              </w:rPr>
              <w:t>(обмирщение)</w:t>
            </w:r>
            <w:r w:rsidRPr="00BF11B0">
              <w:rPr>
                <w:spacing w:val="1"/>
                <w:sz w:val="24"/>
                <w:szCs w:val="24"/>
              </w:rPr>
              <w:t xml:space="preserve"> </w:t>
            </w:r>
            <w:r w:rsidRPr="00BF11B0">
              <w:rPr>
                <w:sz w:val="24"/>
                <w:szCs w:val="24"/>
              </w:rPr>
              <w:t>сознания.</w:t>
            </w:r>
            <w:r w:rsidRPr="00BF11B0">
              <w:rPr>
                <w:spacing w:val="1"/>
                <w:sz w:val="24"/>
                <w:szCs w:val="24"/>
              </w:rPr>
              <w:t xml:space="preserve"> </w:t>
            </w:r>
            <w:r w:rsidRPr="00BF11B0">
              <w:rPr>
                <w:sz w:val="24"/>
                <w:szCs w:val="24"/>
              </w:rPr>
              <w:t>Культ</w:t>
            </w:r>
            <w:r w:rsidRPr="00BF11B0">
              <w:rPr>
                <w:spacing w:val="1"/>
                <w:sz w:val="24"/>
                <w:szCs w:val="24"/>
              </w:rPr>
              <w:t xml:space="preserve"> </w:t>
            </w:r>
            <w:r w:rsidRPr="00BF11B0">
              <w:rPr>
                <w:sz w:val="24"/>
                <w:szCs w:val="24"/>
              </w:rPr>
              <w:t>Разума.</w:t>
            </w:r>
            <w:r w:rsidRPr="00BF11B0">
              <w:rPr>
                <w:spacing w:val="1"/>
                <w:sz w:val="24"/>
                <w:szCs w:val="24"/>
              </w:rPr>
              <w:t xml:space="preserve"> </w:t>
            </w:r>
            <w:r w:rsidRPr="00BF11B0">
              <w:rPr>
                <w:sz w:val="24"/>
                <w:szCs w:val="24"/>
              </w:rPr>
              <w:t>Франция</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центр</w:t>
            </w:r>
            <w:r w:rsidRPr="00BF11B0">
              <w:rPr>
                <w:spacing w:val="1"/>
                <w:sz w:val="24"/>
                <w:szCs w:val="24"/>
              </w:rPr>
              <w:t xml:space="preserve"> </w:t>
            </w:r>
            <w:r w:rsidRPr="00BF11B0">
              <w:rPr>
                <w:sz w:val="24"/>
                <w:szCs w:val="24"/>
              </w:rPr>
              <w:t>Просвещения.</w:t>
            </w:r>
            <w:r w:rsidRPr="00BF11B0">
              <w:rPr>
                <w:spacing w:val="1"/>
                <w:sz w:val="24"/>
                <w:szCs w:val="24"/>
              </w:rPr>
              <w:t xml:space="preserve"> </w:t>
            </w:r>
            <w:r w:rsidRPr="00BF11B0">
              <w:rPr>
                <w:sz w:val="24"/>
                <w:szCs w:val="24"/>
              </w:rPr>
              <w:t>Философские</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политические</w:t>
            </w:r>
            <w:r w:rsidRPr="00BF11B0">
              <w:rPr>
                <w:spacing w:val="1"/>
                <w:sz w:val="24"/>
                <w:szCs w:val="24"/>
              </w:rPr>
              <w:t xml:space="preserve"> </w:t>
            </w:r>
            <w:r w:rsidRPr="00BF11B0">
              <w:rPr>
                <w:sz w:val="24"/>
                <w:szCs w:val="24"/>
              </w:rPr>
              <w:t>идеи</w:t>
            </w:r>
            <w:r w:rsidRPr="00BF11B0">
              <w:rPr>
                <w:spacing w:val="1"/>
                <w:sz w:val="24"/>
                <w:szCs w:val="24"/>
              </w:rPr>
              <w:t xml:space="preserve"> </w:t>
            </w:r>
            <w:r w:rsidRPr="00BF11B0">
              <w:rPr>
                <w:sz w:val="24"/>
                <w:szCs w:val="24"/>
              </w:rPr>
              <w:t>Ф.М.Вольтера,</w:t>
            </w:r>
            <w:r w:rsidRPr="00BF11B0">
              <w:rPr>
                <w:spacing w:val="1"/>
                <w:sz w:val="24"/>
                <w:szCs w:val="24"/>
              </w:rPr>
              <w:t xml:space="preserve"> </w:t>
            </w:r>
            <w:r w:rsidRPr="00BF11B0">
              <w:rPr>
                <w:sz w:val="24"/>
                <w:szCs w:val="24"/>
              </w:rPr>
              <w:t>Ш.Л.Монтескье,</w:t>
            </w:r>
            <w:r w:rsidRPr="00BF11B0">
              <w:rPr>
                <w:spacing w:val="-57"/>
                <w:sz w:val="24"/>
                <w:szCs w:val="24"/>
              </w:rPr>
              <w:t xml:space="preserve"> </w:t>
            </w:r>
            <w:r w:rsidRPr="00BF11B0">
              <w:rPr>
                <w:sz w:val="24"/>
                <w:szCs w:val="24"/>
              </w:rPr>
              <w:t>Ж.Ж.Руссо.</w:t>
            </w:r>
            <w:r w:rsidRPr="00BF11B0">
              <w:rPr>
                <w:spacing w:val="1"/>
                <w:sz w:val="24"/>
                <w:szCs w:val="24"/>
              </w:rPr>
              <w:t xml:space="preserve"> </w:t>
            </w:r>
            <w:r w:rsidRPr="00BF11B0">
              <w:rPr>
                <w:sz w:val="24"/>
                <w:szCs w:val="24"/>
              </w:rPr>
              <w:t>"Энциклопедия"</w:t>
            </w:r>
            <w:r w:rsidRPr="00BF11B0">
              <w:rPr>
                <w:spacing w:val="1"/>
                <w:sz w:val="24"/>
                <w:szCs w:val="24"/>
              </w:rPr>
              <w:t xml:space="preserve"> </w:t>
            </w:r>
            <w:r w:rsidRPr="00BF11B0">
              <w:rPr>
                <w:sz w:val="24"/>
                <w:szCs w:val="24"/>
              </w:rPr>
              <w:t>(Д.Дидро,</w:t>
            </w:r>
            <w:r w:rsidRPr="00BF11B0">
              <w:rPr>
                <w:spacing w:val="1"/>
                <w:sz w:val="24"/>
                <w:szCs w:val="24"/>
              </w:rPr>
              <w:t xml:space="preserve"> </w:t>
            </w:r>
            <w:r w:rsidRPr="00BF11B0">
              <w:rPr>
                <w:sz w:val="24"/>
                <w:szCs w:val="24"/>
              </w:rPr>
              <w:t>Ж.Д'Аламбер).</w:t>
            </w:r>
            <w:r w:rsidRPr="00BF11B0">
              <w:rPr>
                <w:spacing w:val="1"/>
                <w:sz w:val="24"/>
                <w:szCs w:val="24"/>
              </w:rPr>
              <w:t xml:space="preserve"> </w:t>
            </w:r>
            <w:r w:rsidRPr="00BF11B0">
              <w:rPr>
                <w:sz w:val="24"/>
                <w:szCs w:val="24"/>
              </w:rPr>
              <w:t>Германское</w:t>
            </w:r>
            <w:r w:rsidRPr="00BF11B0">
              <w:rPr>
                <w:spacing w:val="1"/>
                <w:sz w:val="24"/>
                <w:szCs w:val="24"/>
              </w:rPr>
              <w:t xml:space="preserve"> </w:t>
            </w:r>
            <w:r w:rsidRPr="00BF11B0">
              <w:rPr>
                <w:sz w:val="24"/>
                <w:szCs w:val="24"/>
              </w:rPr>
              <w:t>Просвещение.</w:t>
            </w:r>
            <w:r w:rsidRPr="00BF11B0">
              <w:rPr>
                <w:spacing w:val="1"/>
                <w:sz w:val="24"/>
                <w:szCs w:val="24"/>
              </w:rPr>
              <w:t xml:space="preserve"> </w:t>
            </w:r>
            <w:r w:rsidRPr="00BF11B0">
              <w:rPr>
                <w:sz w:val="24"/>
                <w:szCs w:val="24"/>
              </w:rPr>
              <w:t>Распространение</w:t>
            </w:r>
            <w:r w:rsidRPr="00BF11B0">
              <w:rPr>
                <w:spacing w:val="1"/>
                <w:sz w:val="24"/>
                <w:szCs w:val="24"/>
              </w:rPr>
              <w:t xml:space="preserve"> </w:t>
            </w:r>
            <w:r w:rsidRPr="00BF11B0">
              <w:rPr>
                <w:sz w:val="24"/>
                <w:szCs w:val="24"/>
              </w:rPr>
              <w:t>идей</w:t>
            </w:r>
            <w:r w:rsidRPr="00BF11B0">
              <w:rPr>
                <w:spacing w:val="1"/>
                <w:sz w:val="24"/>
                <w:szCs w:val="24"/>
              </w:rPr>
              <w:t xml:space="preserve"> </w:t>
            </w:r>
            <w:r w:rsidRPr="00BF11B0">
              <w:rPr>
                <w:sz w:val="24"/>
                <w:szCs w:val="24"/>
              </w:rPr>
              <w:t>Просвещения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Америке.</w:t>
            </w:r>
            <w:r w:rsidRPr="00BF11B0">
              <w:rPr>
                <w:spacing w:val="1"/>
                <w:sz w:val="24"/>
                <w:szCs w:val="24"/>
              </w:rPr>
              <w:t xml:space="preserve"> </w:t>
            </w:r>
            <w:r w:rsidRPr="00BF11B0">
              <w:rPr>
                <w:sz w:val="24"/>
                <w:szCs w:val="24"/>
              </w:rPr>
              <w:t>Влияние</w:t>
            </w:r>
            <w:r w:rsidRPr="00BF11B0">
              <w:rPr>
                <w:spacing w:val="1"/>
                <w:sz w:val="24"/>
                <w:szCs w:val="24"/>
              </w:rPr>
              <w:t xml:space="preserve"> </w:t>
            </w:r>
            <w:r w:rsidRPr="00BF11B0">
              <w:rPr>
                <w:sz w:val="24"/>
                <w:szCs w:val="24"/>
              </w:rPr>
              <w:t>просветителей</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изменение</w:t>
            </w:r>
            <w:r w:rsidRPr="00BF11B0">
              <w:rPr>
                <w:spacing w:val="1"/>
                <w:sz w:val="24"/>
                <w:szCs w:val="24"/>
              </w:rPr>
              <w:t xml:space="preserve"> </w:t>
            </w:r>
            <w:r w:rsidRPr="00BF11B0">
              <w:rPr>
                <w:sz w:val="24"/>
                <w:szCs w:val="24"/>
              </w:rPr>
              <w:t>представлений</w:t>
            </w:r>
            <w:r w:rsidRPr="00BF11B0">
              <w:rPr>
                <w:spacing w:val="1"/>
                <w:sz w:val="24"/>
                <w:szCs w:val="24"/>
              </w:rPr>
              <w:t xml:space="preserve"> </w:t>
            </w:r>
            <w:r w:rsidRPr="00BF11B0">
              <w:rPr>
                <w:sz w:val="24"/>
                <w:szCs w:val="24"/>
              </w:rPr>
              <w:t>об</w:t>
            </w:r>
            <w:r w:rsidRPr="00BF11B0">
              <w:rPr>
                <w:spacing w:val="1"/>
                <w:sz w:val="24"/>
                <w:szCs w:val="24"/>
              </w:rPr>
              <w:t xml:space="preserve"> </w:t>
            </w:r>
            <w:r w:rsidRPr="00BF11B0">
              <w:rPr>
                <w:sz w:val="24"/>
                <w:szCs w:val="24"/>
              </w:rPr>
              <w:t>отношениях</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"Союз королей и</w:t>
            </w:r>
            <w:r w:rsidRPr="00BF11B0">
              <w:rPr>
                <w:spacing w:val="-1"/>
                <w:sz w:val="24"/>
                <w:szCs w:val="24"/>
              </w:rPr>
              <w:t xml:space="preserve"> </w:t>
            </w:r>
            <w:r w:rsidRPr="00BF11B0">
              <w:rPr>
                <w:sz w:val="24"/>
                <w:szCs w:val="24"/>
              </w:rPr>
              <w:t>философов".</w:t>
            </w:r>
          </w:p>
        </w:tc>
      </w:tr>
      <w:tr w:rsidR="00927F2E" w:rsidRPr="00BF11B0" w14:paraId="35AFE9CD" w14:textId="77777777">
        <w:trPr>
          <w:trHeight w:val="8983"/>
        </w:trPr>
        <w:tc>
          <w:tcPr>
            <w:tcW w:w="3279" w:type="dxa"/>
            <w:tcBorders>
              <w:bottom w:val="nil"/>
            </w:tcBorders>
          </w:tcPr>
          <w:p w14:paraId="6362279C" w14:textId="77777777" w:rsidR="00927F2E" w:rsidRPr="00BF11B0" w:rsidRDefault="00927F2E" w:rsidP="00BF11B0">
            <w:pPr>
              <w:pStyle w:val="TableParagraph"/>
              <w:contextualSpacing/>
              <w:rPr>
                <w:sz w:val="24"/>
                <w:szCs w:val="24"/>
              </w:rPr>
            </w:pPr>
          </w:p>
          <w:p w14:paraId="47966F54" w14:textId="77777777" w:rsidR="00927F2E" w:rsidRPr="00BF11B0" w:rsidRDefault="00927F2E" w:rsidP="00BF11B0">
            <w:pPr>
              <w:pStyle w:val="TableParagraph"/>
              <w:contextualSpacing/>
              <w:rPr>
                <w:sz w:val="24"/>
                <w:szCs w:val="24"/>
              </w:rPr>
            </w:pPr>
          </w:p>
          <w:p w14:paraId="7139B351" w14:textId="77777777" w:rsidR="00927F2E" w:rsidRPr="00BF11B0" w:rsidRDefault="00927F2E" w:rsidP="00BF11B0">
            <w:pPr>
              <w:pStyle w:val="TableParagraph"/>
              <w:contextualSpacing/>
              <w:rPr>
                <w:sz w:val="24"/>
                <w:szCs w:val="24"/>
              </w:rPr>
            </w:pPr>
          </w:p>
          <w:p w14:paraId="4DA12768" w14:textId="77777777" w:rsidR="00927F2E" w:rsidRPr="00BF11B0" w:rsidRDefault="00927F2E" w:rsidP="00BF11B0">
            <w:pPr>
              <w:pStyle w:val="TableParagraph"/>
              <w:contextualSpacing/>
              <w:rPr>
                <w:sz w:val="24"/>
                <w:szCs w:val="24"/>
              </w:rPr>
            </w:pPr>
          </w:p>
          <w:p w14:paraId="3A7199B9" w14:textId="77777777" w:rsidR="00927F2E" w:rsidRPr="00BF11B0" w:rsidRDefault="00927F2E" w:rsidP="00BF11B0">
            <w:pPr>
              <w:pStyle w:val="TableParagraph"/>
              <w:contextualSpacing/>
              <w:rPr>
                <w:sz w:val="24"/>
                <w:szCs w:val="24"/>
              </w:rPr>
            </w:pPr>
          </w:p>
          <w:p w14:paraId="332318FD" w14:textId="77777777" w:rsidR="00927F2E" w:rsidRPr="00BF11B0" w:rsidRDefault="00927F2E" w:rsidP="00BF11B0">
            <w:pPr>
              <w:pStyle w:val="TableParagraph"/>
              <w:contextualSpacing/>
              <w:rPr>
                <w:sz w:val="24"/>
                <w:szCs w:val="24"/>
              </w:rPr>
            </w:pPr>
          </w:p>
          <w:p w14:paraId="64826006" w14:textId="77777777" w:rsidR="00927F2E" w:rsidRPr="00BF11B0" w:rsidRDefault="00927F2E" w:rsidP="00BF11B0">
            <w:pPr>
              <w:pStyle w:val="TableParagraph"/>
              <w:contextualSpacing/>
              <w:rPr>
                <w:sz w:val="24"/>
                <w:szCs w:val="24"/>
              </w:rPr>
            </w:pPr>
          </w:p>
          <w:p w14:paraId="78AAB645" w14:textId="77777777" w:rsidR="00927F2E" w:rsidRPr="00BF11B0" w:rsidRDefault="00927F2E" w:rsidP="00BF11B0">
            <w:pPr>
              <w:pStyle w:val="TableParagraph"/>
              <w:contextualSpacing/>
              <w:rPr>
                <w:sz w:val="24"/>
                <w:szCs w:val="24"/>
              </w:rPr>
            </w:pPr>
          </w:p>
          <w:p w14:paraId="481F6B14" w14:textId="77777777" w:rsidR="00927F2E" w:rsidRPr="00BF11B0" w:rsidRDefault="00927F2E" w:rsidP="00BF11B0">
            <w:pPr>
              <w:pStyle w:val="TableParagraph"/>
              <w:contextualSpacing/>
              <w:rPr>
                <w:sz w:val="24"/>
                <w:szCs w:val="24"/>
              </w:rPr>
            </w:pPr>
          </w:p>
          <w:p w14:paraId="785BBB66" w14:textId="77777777" w:rsidR="00927F2E" w:rsidRPr="00BF11B0" w:rsidRDefault="00927F2E" w:rsidP="00BF11B0">
            <w:pPr>
              <w:pStyle w:val="TableParagraph"/>
              <w:contextualSpacing/>
              <w:rPr>
                <w:sz w:val="24"/>
                <w:szCs w:val="24"/>
              </w:rPr>
            </w:pPr>
          </w:p>
          <w:p w14:paraId="72312FCA" w14:textId="77777777" w:rsidR="00927F2E" w:rsidRPr="00BF11B0" w:rsidRDefault="00927F2E" w:rsidP="00BF11B0">
            <w:pPr>
              <w:pStyle w:val="TableParagraph"/>
              <w:contextualSpacing/>
              <w:rPr>
                <w:sz w:val="24"/>
                <w:szCs w:val="24"/>
              </w:rPr>
            </w:pPr>
          </w:p>
          <w:p w14:paraId="64033C69" w14:textId="77777777" w:rsidR="00927F2E" w:rsidRPr="00BF11B0" w:rsidRDefault="00927F2E" w:rsidP="00BF11B0">
            <w:pPr>
              <w:pStyle w:val="TableParagraph"/>
              <w:contextualSpacing/>
              <w:rPr>
                <w:sz w:val="24"/>
                <w:szCs w:val="24"/>
              </w:rPr>
            </w:pPr>
          </w:p>
          <w:p w14:paraId="6B3174DD" w14:textId="77777777" w:rsidR="00927F2E" w:rsidRPr="00BF11B0" w:rsidRDefault="00927F2E" w:rsidP="00BF11B0">
            <w:pPr>
              <w:pStyle w:val="TableParagraph"/>
              <w:contextualSpacing/>
              <w:rPr>
                <w:sz w:val="24"/>
                <w:szCs w:val="24"/>
              </w:rPr>
            </w:pPr>
          </w:p>
          <w:p w14:paraId="635D31A0" w14:textId="77777777" w:rsidR="00927F2E" w:rsidRPr="00BF11B0" w:rsidRDefault="00927F2E" w:rsidP="00BF11B0">
            <w:pPr>
              <w:pStyle w:val="TableParagraph"/>
              <w:spacing w:before="8"/>
              <w:contextualSpacing/>
              <w:rPr>
                <w:sz w:val="24"/>
                <w:szCs w:val="24"/>
              </w:rPr>
            </w:pPr>
          </w:p>
          <w:p w14:paraId="0945C455" w14:textId="77777777" w:rsidR="00927F2E" w:rsidRPr="00BF11B0" w:rsidRDefault="0011740B" w:rsidP="00BF11B0">
            <w:pPr>
              <w:pStyle w:val="TableParagraph"/>
              <w:ind w:left="148" w:right="129"/>
              <w:contextualSpacing/>
              <w:rPr>
                <w:sz w:val="24"/>
                <w:szCs w:val="24"/>
              </w:rPr>
            </w:pPr>
            <w:r w:rsidRPr="00BF11B0">
              <w:rPr>
                <w:sz w:val="24"/>
                <w:szCs w:val="24"/>
              </w:rPr>
              <w:t>Государства</w:t>
            </w:r>
            <w:r w:rsidRPr="00BF11B0">
              <w:rPr>
                <w:spacing w:val="9"/>
                <w:sz w:val="24"/>
                <w:szCs w:val="24"/>
              </w:rPr>
              <w:t xml:space="preserve"> </w:t>
            </w:r>
            <w:r w:rsidRPr="00BF11B0">
              <w:rPr>
                <w:sz w:val="24"/>
                <w:szCs w:val="24"/>
              </w:rPr>
              <w:t>Европы</w:t>
            </w:r>
            <w:r w:rsidRPr="00BF11B0">
              <w:rPr>
                <w:spacing w:val="10"/>
                <w:sz w:val="24"/>
                <w:szCs w:val="24"/>
              </w:rPr>
              <w:t xml:space="preserve"> </w:t>
            </w:r>
            <w:r w:rsidRPr="00BF11B0">
              <w:rPr>
                <w:sz w:val="24"/>
                <w:szCs w:val="24"/>
              </w:rPr>
              <w:t>в</w:t>
            </w:r>
            <w:r w:rsidRPr="00BF11B0">
              <w:rPr>
                <w:spacing w:val="13"/>
                <w:sz w:val="24"/>
                <w:szCs w:val="24"/>
              </w:rPr>
              <w:t xml:space="preserve"> </w:t>
            </w:r>
            <w:r w:rsidRPr="00BF11B0">
              <w:rPr>
                <w:sz w:val="24"/>
                <w:szCs w:val="24"/>
              </w:rPr>
              <w:t>XVIII</w:t>
            </w:r>
            <w:r w:rsidRPr="00BF11B0">
              <w:rPr>
                <w:spacing w:val="-57"/>
                <w:sz w:val="24"/>
                <w:szCs w:val="24"/>
              </w:rPr>
              <w:t xml:space="preserve"> </w:t>
            </w:r>
            <w:r w:rsidRPr="00BF11B0">
              <w:rPr>
                <w:sz w:val="24"/>
                <w:szCs w:val="24"/>
              </w:rPr>
              <w:t>в.</w:t>
            </w:r>
          </w:p>
        </w:tc>
        <w:tc>
          <w:tcPr>
            <w:tcW w:w="6378" w:type="dxa"/>
            <w:tcBorders>
              <w:bottom w:val="nil"/>
            </w:tcBorders>
          </w:tcPr>
          <w:p w14:paraId="5489B85C" w14:textId="77777777" w:rsidR="00927F2E" w:rsidRPr="00BF11B0" w:rsidRDefault="0011740B" w:rsidP="00BF11B0">
            <w:pPr>
              <w:pStyle w:val="TableParagraph"/>
              <w:tabs>
                <w:tab w:val="left" w:pos="2502"/>
                <w:tab w:val="left" w:pos="4645"/>
              </w:tabs>
              <w:spacing w:before="71"/>
              <w:ind w:left="146" w:right="131"/>
              <w:contextualSpacing/>
              <w:jc w:val="both"/>
              <w:rPr>
                <w:sz w:val="24"/>
                <w:szCs w:val="24"/>
              </w:rPr>
            </w:pPr>
            <w:r w:rsidRPr="00BF11B0">
              <w:rPr>
                <w:sz w:val="24"/>
                <w:szCs w:val="24"/>
              </w:rPr>
              <w:t>Монархии в Европе XVIII в.: абсолютные и парламентские</w:t>
            </w:r>
            <w:r w:rsidRPr="00BF11B0">
              <w:rPr>
                <w:spacing w:val="-57"/>
                <w:sz w:val="24"/>
                <w:szCs w:val="24"/>
              </w:rPr>
              <w:t xml:space="preserve"> </w:t>
            </w:r>
            <w:r w:rsidRPr="00BF11B0">
              <w:rPr>
                <w:sz w:val="24"/>
                <w:szCs w:val="24"/>
              </w:rPr>
              <w:t>монархии. Просвещенный абсолютизм: правители, идеи,</w:t>
            </w:r>
            <w:r w:rsidRPr="00BF11B0">
              <w:rPr>
                <w:spacing w:val="1"/>
                <w:sz w:val="24"/>
                <w:szCs w:val="24"/>
              </w:rPr>
              <w:t xml:space="preserve"> </w:t>
            </w:r>
            <w:r w:rsidRPr="00BF11B0">
              <w:rPr>
                <w:sz w:val="24"/>
                <w:szCs w:val="24"/>
              </w:rPr>
              <w:t>практика.</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отношении</w:t>
            </w:r>
            <w:r w:rsidRPr="00BF11B0">
              <w:rPr>
                <w:spacing w:val="1"/>
                <w:sz w:val="24"/>
                <w:szCs w:val="24"/>
              </w:rPr>
              <w:t xml:space="preserve"> </w:t>
            </w:r>
            <w:r w:rsidRPr="00BF11B0">
              <w:rPr>
                <w:sz w:val="24"/>
                <w:szCs w:val="24"/>
              </w:rPr>
              <w:t>сословий:</w:t>
            </w:r>
            <w:r w:rsidRPr="00BF11B0">
              <w:rPr>
                <w:spacing w:val="1"/>
                <w:sz w:val="24"/>
                <w:szCs w:val="24"/>
              </w:rPr>
              <w:t xml:space="preserve"> </w:t>
            </w:r>
            <w:r w:rsidRPr="00BF11B0">
              <w:rPr>
                <w:sz w:val="24"/>
                <w:szCs w:val="24"/>
              </w:rPr>
              <w:t>старые</w:t>
            </w:r>
            <w:r w:rsidRPr="00BF11B0">
              <w:rPr>
                <w:spacing w:val="1"/>
                <w:sz w:val="24"/>
                <w:szCs w:val="24"/>
              </w:rPr>
              <w:t xml:space="preserve"> </w:t>
            </w:r>
            <w:r w:rsidRPr="00BF11B0">
              <w:rPr>
                <w:sz w:val="24"/>
                <w:szCs w:val="24"/>
              </w:rPr>
              <w:t>порядки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новые</w:t>
            </w:r>
            <w:r w:rsidRPr="00BF11B0">
              <w:rPr>
                <w:spacing w:val="1"/>
                <w:sz w:val="24"/>
                <w:szCs w:val="24"/>
              </w:rPr>
              <w:t xml:space="preserve"> </w:t>
            </w:r>
            <w:r w:rsidRPr="00BF11B0">
              <w:rPr>
                <w:sz w:val="24"/>
                <w:szCs w:val="24"/>
              </w:rPr>
              <w:t>веяния.</w:t>
            </w:r>
            <w:r w:rsidRPr="00BF11B0">
              <w:rPr>
                <w:spacing w:val="1"/>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Секуляризация</w:t>
            </w:r>
            <w:r w:rsidRPr="00BF11B0">
              <w:rPr>
                <w:spacing w:val="1"/>
                <w:sz w:val="24"/>
                <w:szCs w:val="24"/>
              </w:rPr>
              <w:t xml:space="preserve"> </w:t>
            </w:r>
            <w:r w:rsidRPr="00BF11B0">
              <w:rPr>
                <w:sz w:val="24"/>
                <w:szCs w:val="24"/>
              </w:rPr>
              <w:t>церковных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Экономическая</w:t>
            </w:r>
            <w:r w:rsidRPr="00BF11B0">
              <w:rPr>
                <w:spacing w:val="1"/>
                <w:sz w:val="24"/>
                <w:szCs w:val="24"/>
              </w:rPr>
              <w:t xml:space="preserve"> </w:t>
            </w:r>
            <w:r w:rsidRPr="00BF11B0">
              <w:rPr>
                <w:sz w:val="24"/>
                <w:szCs w:val="24"/>
              </w:rPr>
              <w:t>политика</w:t>
            </w:r>
            <w:r w:rsidRPr="00BF11B0">
              <w:rPr>
                <w:sz w:val="24"/>
                <w:szCs w:val="24"/>
              </w:rPr>
              <w:tab/>
              <w:t>власти.</w:t>
            </w:r>
            <w:r w:rsidRPr="00BF11B0">
              <w:rPr>
                <w:sz w:val="24"/>
                <w:szCs w:val="24"/>
              </w:rPr>
              <w:tab/>
              <w:t>Меркантилизм.</w:t>
            </w:r>
          </w:p>
          <w:p w14:paraId="42728633" w14:textId="77777777" w:rsidR="00927F2E" w:rsidRPr="00BF11B0" w:rsidRDefault="00927F2E" w:rsidP="00BF11B0">
            <w:pPr>
              <w:pStyle w:val="TableParagraph"/>
              <w:spacing w:before="3"/>
              <w:contextualSpacing/>
              <w:rPr>
                <w:sz w:val="24"/>
                <w:szCs w:val="24"/>
              </w:rPr>
            </w:pPr>
          </w:p>
          <w:p w14:paraId="3E933821" w14:textId="77777777" w:rsidR="00927F2E" w:rsidRPr="00BF11B0" w:rsidRDefault="0011740B" w:rsidP="00BF11B0">
            <w:pPr>
              <w:pStyle w:val="TableParagraph"/>
              <w:ind w:left="146" w:right="134"/>
              <w:contextualSpacing/>
              <w:jc w:val="both"/>
              <w:rPr>
                <w:sz w:val="24"/>
                <w:szCs w:val="24"/>
              </w:rPr>
            </w:pPr>
            <w:r w:rsidRPr="00BF11B0">
              <w:rPr>
                <w:sz w:val="24"/>
                <w:szCs w:val="24"/>
              </w:rPr>
              <w:t>Великобритания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Королевская</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парламент.</w:t>
            </w:r>
            <w:r w:rsidRPr="00BF11B0">
              <w:rPr>
                <w:spacing w:val="1"/>
                <w:sz w:val="24"/>
                <w:szCs w:val="24"/>
              </w:rPr>
              <w:t xml:space="preserve"> </w:t>
            </w:r>
            <w:r w:rsidRPr="00BF11B0">
              <w:rPr>
                <w:sz w:val="24"/>
                <w:szCs w:val="24"/>
              </w:rPr>
              <w:t>Тори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виги.</w:t>
            </w:r>
            <w:r w:rsidRPr="00BF11B0">
              <w:rPr>
                <w:spacing w:val="1"/>
                <w:sz w:val="24"/>
                <w:szCs w:val="24"/>
              </w:rPr>
              <w:t xml:space="preserve"> </w:t>
            </w:r>
            <w:r w:rsidRPr="00BF11B0">
              <w:rPr>
                <w:sz w:val="24"/>
                <w:szCs w:val="24"/>
              </w:rPr>
              <w:t>Предпосылки</w:t>
            </w:r>
            <w:r w:rsidRPr="00BF11B0">
              <w:rPr>
                <w:spacing w:val="1"/>
                <w:sz w:val="24"/>
                <w:szCs w:val="24"/>
              </w:rPr>
              <w:t xml:space="preserve"> </w:t>
            </w:r>
            <w:r w:rsidRPr="00BF11B0">
              <w:rPr>
                <w:sz w:val="24"/>
                <w:szCs w:val="24"/>
              </w:rPr>
              <w:t>промышленного</w:t>
            </w:r>
            <w:r w:rsidRPr="00BF11B0">
              <w:rPr>
                <w:spacing w:val="1"/>
                <w:sz w:val="24"/>
                <w:szCs w:val="24"/>
              </w:rPr>
              <w:t xml:space="preserve"> </w:t>
            </w:r>
            <w:r w:rsidRPr="00BF11B0">
              <w:rPr>
                <w:sz w:val="24"/>
                <w:szCs w:val="24"/>
              </w:rPr>
              <w:t>переворота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Англии.</w:t>
            </w:r>
            <w:r w:rsidRPr="00BF11B0">
              <w:rPr>
                <w:spacing w:val="1"/>
                <w:sz w:val="24"/>
                <w:szCs w:val="24"/>
              </w:rPr>
              <w:t xml:space="preserve"> </w:t>
            </w:r>
            <w:r w:rsidRPr="00BF11B0">
              <w:rPr>
                <w:sz w:val="24"/>
                <w:szCs w:val="24"/>
              </w:rPr>
              <w:t>Технические</w:t>
            </w:r>
            <w:r w:rsidRPr="00BF11B0">
              <w:rPr>
                <w:spacing w:val="1"/>
                <w:sz w:val="24"/>
                <w:szCs w:val="24"/>
              </w:rPr>
              <w:t xml:space="preserve"> </w:t>
            </w:r>
            <w:r w:rsidRPr="00BF11B0">
              <w:rPr>
                <w:sz w:val="24"/>
                <w:szCs w:val="24"/>
              </w:rPr>
              <w:t>изобретения</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создание</w:t>
            </w:r>
            <w:r w:rsidRPr="00BF11B0">
              <w:rPr>
                <w:spacing w:val="1"/>
                <w:sz w:val="24"/>
                <w:szCs w:val="24"/>
              </w:rPr>
              <w:t xml:space="preserve"> </w:t>
            </w:r>
            <w:r w:rsidRPr="00BF11B0">
              <w:rPr>
                <w:sz w:val="24"/>
                <w:szCs w:val="24"/>
              </w:rPr>
              <w:t>первых</w:t>
            </w:r>
            <w:r w:rsidRPr="00BF11B0">
              <w:rPr>
                <w:spacing w:val="1"/>
                <w:sz w:val="24"/>
                <w:szCs w:val="24"/>
              </w:rPr>
              <w:t xml:space="preserve"> </w:t>
            </w:r>
            <w:r w:rsidRPr="00BF11B0">
              <w:rPr>
                <w:sz w:val="24"/>
                <w:szCs w:val="24"/>
              </w:rPr>
              <w:t>машин.</w:t>
            </w:r>
            <w:r w:rsidRPr="00BF11B0">
              <w:rPr>
                <w:spacing w:val="1"/>
                <w:sz w:val="24"/>
                <w:szCs w:val="24"/>
              </w:rPr>
              <w:t xml:space="preserve"> </w:t>
            </w:r>
            <w:r w:rsidRPr="00BF11B0">
              <w:rPr>
                <w:sz w:val="24"/>
                <w:szCs w:val="24"/>
              </w:rPr>
              <w:t>Появление</w:t>
            </w:r>
            <w:r w:rsidRPr="00BF11B0">
              <w:rPr>
                <w:spacing w:val="1"/>
                <w:sz w:val="24"/>
                <w:szCs w:val="24"/>
              </w:rPr>
              <w:t xml:space="preserve"> </w:t>
            </w:r>
            <w:r w:rsidRPr="00BF11B0">
              <w:rPr>
                <w:sz w:val="24"/>
                <w:szCs w:val="24"/>
              </w:rPr>
              <w:t>фабрик,</w:t>
            </w:r>
            <w:r w:rsidRPr="00BF11B0">
              <w:rPr>
                <w:spacing w:val="1"/>
                <w:sz w:val="24"/>
                <w:szCs w:val="24"/>
              </w:rPr>
              <w:t xml:space="preserve"> </w:t>
            </w:r>
            <w:r w:rsidRPr="00BF11B0">
              <w:rPr>
                <w:sz w:val="24"/>
                <w:szCs w:val="24"/>
              </w:rPr>
              <w:t>замена</w:t>
            </w:r>
            <w:r w:rsidRPr="00BF11B0">
              <w:rPr>
                <w:spacing w:val="1"/>
                <w:sz w:val="24"/>
                <w:szCs w:val="24"/>
              </w:rPr>
              <w:t xml:space="preserve"> </w:t>
            </w:r>
            <w:r w:rsidRPr="00BF11B0">
              <w:rPr>
                <w:sz w:val="24"/>
                <w:szCs w:val="24"/>
              </w:rPr>
              <w:t>ручного труда машинным. Социальные и экономические</w:t>
            </w:r>
            <w:r w:rsidRPr="00BF11B0">
              <w:rPr>
                <w:spacing w:val="1"/>
                <w:sz w:val="24"/>
                <w:szCs w:val="24"/>
              </w:rPr>
              <w:t xml:space="preserve"> </w:t>
            </w:r>
            <w:r w:rsidRPr="00BF11B0">
              <w:rPr>
                <w:sz w:val="24"/>
                <w:szCs w:val="24"/>
              </w:rPr>
              <w:t>последствия промышленного переворота. Условия труда и</w:t>
            </w:r>
            <w:r w:rsidRPr="00BF11B0">
              <w:rPr>
                <w:spacing w:val="-57"/>
                <w:sz w:val="24"/>
                <w:szCs w:val="24"/>
              </w:rPr>
              <w:t xml:space="preserve"> </w:t>
            </w:r>
            <w:r w:rsidRPr="00BF11B0">
              <w:rPr>
                <w:sz w:val="24"/>
                <w:szCs w:val="24"/>
              </w:rPr>
              <w:t>быта</w:t>
            </w:r>
            <w:r w:rsidRPr="00BF11B0">
              <w:rPr>
                <w:spacing w:val="48"/>
                <w:sz w:val="24"/>
                <w:szCs w:val="24"/>
              </w:rPr>
              <w:t xml:space="preserve"> </w:t>
            </w:r>
            <w:r w:rsidRPr="00BF11B0">
              <w:rPr>
                <w:sz w:val="24"/>
                <w:szCs w:val="24"/>
              </w:rPr>
              <w:t>фабричных</w:t>
            </w:r>
            <w:r w:rsidRPr="00BF11B0">
              <w:rPr>
                <w:spacing w:val="50"/>
                <w:sz w:val="24"/>
                <w:szCs w:val="24"/>
              </w:rPr>
              <w:t xml:space="preserve"> </w:t>
            </w:r>
            <w:r w:rsidRPr="00BF11B0">
              <w:rPr>
                <w:sz w:val="24"/>
                <w:szCs w:val="24"/>
              </w:rPr>
              <w:t>рабочих.</w:t>
            </w:r>
            <w:r w:rsidRPr="00BF11B0">
              <w:rPr>
                <w:spacing w:val="48"/>
                <w:sz w:val="24"/>
                <w:szCs w:val="24"/>
              </w:rPr>
              <w:t xml:space="preserve"> </w:t>
            </w:r>
            <w:r w:rsidRPr="00BF11B0">
              <w:rPr>
                <w:sz w:val="24"/>
                <w:szCs w:val="24"/>
              </w:rPr>
              <w:t>Движения</w:t>
            </w:r>
            <w:r w:rsidRPr="00BF11B0">
              <w:rPr>
                <w:spacing w:val="46"/>
                <w:sz w:val="24"/>
                <w:szCs w:val="24"/>
              </w:rPr>
              <w:t xml:space="preserve"> </w:t>
            </w:r>
            <w:r w:rsidRPr="00BF11B0">
              <w:rPr>
                <w:sz w:val="24"/>
                <w:szCs w:val="24"/>
              </w:rPr>
              <w:t>протеста.</w:t>
            </w:r>
            <w:r w:rsidRPr="00BF11B0">
              <w:rPr>
                <w:spacing w:val="49"/>
                <w:sz w:val="24"/>
                <w:szCs w:val="24"/>
              </w:rPr>
              <w:t xml:space="preserve"> </w:t>
            </w:r>
            <w:r w:rsidRPr="00BF11B0">
              <w:rPr>
                <w:sz w:val="24"/>
                <w:szCs w:val="24"/>
              </w:rPr>
              <w:t>Луддизм.</w:t>
            </w:r>
          </w:p>
          <w:p w14:paraId="30DD2F84" w14:textId="77777777" w:rsidR="00927F2E" w:rsidRPr="00BF11B0" w:rsidRDefault="00927F2E" w:rsidP="00BF11B0">
            <w:pPr>
              <w:pStyle w:val="TableParagraph"/>
              <w:spacing w:before="1"/>
              <w:contextualSpacing/>
              <w:rPr>
                <w:sz w:val="24"/>
                <w:szCs w:val="24"/>
              </w:rPr>
            </w:pPr>
          </w:p>
          <w:p w14:paraId="3074B984" w14:textId="77777777" w:rsidR="00927F2E" w:rsidRPr="00BF11B0" w:rsidRDefault="0011740B" w:rsidP="00BF11B0">
            <w:pPr>
              <w:pStyle w:val="TableParagraph"/>
              <w:tabs>
                <w:tab w:val="left" w:pos="2446"/>
                <w:tab w:val="left" w:pos="4111"/>
                <w:tab w:val="left" w:pos="5241"/>
              </w:tabs>
              <w:ind w:left="146" w:right="135"/>
              <w:contextualSpacing/>
              <w:jc w:val="both"/>
              <w:rPr>
                <w:sz w:val="24"/>
                <w:szCs w:val="24"/>
              </w:rPr>
            </w:pPr>
            <w:r w:rsidRPr="00BF11B0">
              <w:rPr>
                <w:sz w:val="24"/>
                <w:szCs w:val="24"/>
              </w:rPr>
              <w:t>Франция.</w:t>
            </w:r>
            <w:r w:rsidRPr="00BF11B0">
              <w:rPr>
                <w:spacing w:val="1"/>
                <w:sz w:val="24"/>
                <w:szCs w:val="24"/>
              </w:rPr>
              <w:t xml:space="preserve"> </w:t>
            </w:r>
            <w:r w:rsidRPr="00BF11B0">
              <w:rPr>
                <w:sz w:val="24"/>
                <w:szCs w:val="24"/>
              </w:rPr>
              <w:t>Абсолютная</w:t>
            </w:r>
            <w:r w:rsidRPr="00BF11B0">
              <w:rPr>
                <w:spacing w:val="1"/>
                <w:sz w:val="24"/>
                <w:szCs w:val="24"/>
              </w:rPr>
              <w:t xml:space="preserve"> </w:t>
            </w:r>
            <w:r w:rsidRPr="00BF11B0">
              <w:rPr>
                <w:sz w:val="24"/>
                <w:szCs w:val="24"/>
              </w:rPr>
              <w:t>монархия: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сохранения</w:t>
            </w:r>
            <w:r w:rsidRPr="00BF11B0">
              <w:rPr>
                <w:spacing w:val="1"/>
                <w:sz w:val="24"/>
                <w:szCs w:val="24"/>
              </w:rPr>
              <w:t xml:space="preserve"> </w:t>
            </w:r>
            <w:r w:rsidRPr="00BF11B0">
              <w:rPr>
                <w:sz w:val="24"/>
                <w:szCs w:val="24"/>
              </w:rPr>
              <w:t>старого</w:t>
            </w:r>
            <w:r w:rsidRPr="00BF11B0">
              <w:rPr>
                <w:spacing w:val="1"/>
                <w:sz w:val="24"/>
                <w:szCs w:val="24"/>
              </w:rPr>
              <w:t xml:space="preserve"> </w:t>
            </w:r>
            <w:r w:rsidRPr="00BF11B0">
              <w:rPr>
                <w:sz w:val="24"/>
                <w:szCs w:val="24"/>
              </w:rPr>
              <w:t>порядка.</w:t>
            </w:r>
            <w:r w:rsidRPr="00BF11B0">
              <w:rPr>
                <w:spacing w:val="1"/>
                <w:sz w:val="24"/>
                <w:szCs w:val="24"/>
              </w:rPr>
              <w:t xml:space="preserve"> </w:t>
            </w:r>
            <w:r w:rsidRPr="00BF11B0">
              <w:rPr>
                <w:sz w:val="24"/>
                <w:szCs w:val="24"/>
              </w:rPr>
              <w:t>Попытки</w:t>
            </w:r>
            <w:r w:rsidRPr="00BF11B0">
              <w:rPr>
                <w:spacing w:val="1"/>
                <w:sz w:val="24"/>
                <w:szCs w:val="24"/>
              </w:rPr>
              <w:t xml:space="preserve"> </w:t>
            </w:r>
            <w:r w:rsidRPr="00BF11B0">
              <w:rPr>
                <w:sz w:val="24"/>
                <w:szCs w:val="24"/>
              </w:rPr>
              <w:t>проведения</w:t>
            </w:r>
            <w:r w:rsidRPr="00BF11B0">
              <w:rPr>
                <w:spacing w:val="1"/>
                <w:sz w:val="24"/>
                <w:szCs w:val="24"/>
              </w:rPr>
              <w:t xml:space="preserve"> </w:t>
            </w:r>
            <w:r w:rsidRPr="00BF11B0">
              <w:rPr>
                <w:sz w:val="24"/>
                <w:szCs w:val="24"/>
              </w:rPr>
              <w:t>реформ.</w:t>
            </w:r>
            <w:r w:rsidRPr="00BF11B0">
              <w:rPr>
                <w:spacing w:val="-57"/>
                <w:sz w:val="24"/>
                <w:szCs w:val="24"/>
              </w:rPr>
              <w:t xml:space="preserve"> </w:t>
            </w:r>
            <w:r w:rsidRPr="00BF11B0">
              <w:rPr>
                <w:sz w:val="24"/>
                <w:szCs w:val="24"/>
              </w:rPr>
              <w:t>Королевская</w:t>
            </w:r>
            <w:r w:rsidRPr="00BF11B0">
              <w:rPr>
                <w:sz w:val="24"/>
                <w:szCs w:val="24"/>
              </w:rPr>
              <w:tab/>
              <w:t>власть</w:t>
            </w:r>
            <w:r w:rsidRPr="00BF11B0">
              <w:rPr>
                <w:sz w:val="24"/>
                <w:szCs w:val="24"/>
              </w:rPr>
              <w:tab/>
              <w:t>и</w:t>
            </w:r>
            <w:r w:rsidRPr="00BF11B0">
              <w:rPr>
                <w:sz w:val="24"/>
                <w:szCs w:val="24"/>
              </w:rPr>
              <w:tab/>
            </w:r>
            <w:r w:rsidRPr="00BF11B0">
              <w:rPr>
                <w:spacing w:val="-1"/>
                <w:sz w:val="24"/>
                <w:szCs w:val="24"/>
              </w:rPr>
              <w:t>сословия.</w:t>
            </w:r>
          </w:p>
          <w:p w14:paraId="08FDB946" w14:textId="77777777" w:rsidR="00927F2E" w:rsidRPr="00BF11B0" w:rsidRDefault="00927F2E" w:rsidP="00BF11B0">
            <w:pPr>
              <w:pStyle w:val="TableParagraph"/>
              <w:spacing w:before="4"/>
              <w:contextualSpacing/>
              <w:rPr>
                <w:sz w:val="24"/>
                <w:szCs w:val="24"/>
              </w:rPr>
            </w:pPr>
          </w:p>
          <w:p w14:paraId="08B96E60" w14:textId="77777777" w:rsidR="00927F2E" w:rsidRPr="00BF11B0" w:rsidRDefault="0011740B" w:rsidP="00BF11B0">
            <w:pPr>
              <w:pStyle w:val="TableParagraph"/>
              <w:ind w:left="146" w:right="129"/>
              <w:contextualSpacing/>
              <w:jc w:val="both"/>
              <w:rPr>
                <w:sz w:val="24"/>
                <w:szCs w:val="24"/>
              </w:rPr>
            </w:pPr>
            <w:r w:rsidRPr="00BF11B0">
              <w:rPr>
                <w:sz w:val="24"/>
                <w:szCs w:val="24"/>
              </w:rPr>
              <w:t>Германские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монархия</w:t>
            </w:r>
            <w:r w:rsidRPr="00BF11B0">
              <w:rPr>
                <w:spacing w:val="1"/>
                <w:sz w:val="24"/>
                <w:szCs w:val="24"/>
              </w:rPr>
              <w:t xml:space="preserve"> </w:t>
            </w:r>
            <w:r w:rsidRPr="00BF11B0">
              <w:rPr>
                <w:sz w:val="24"/>
                <w:szCs w:val="24"/>
              </w:rPr>
              <w:t>Габсбургов,</w:t>
            </w:r>
            <w:r w:rsidRPr="00BF11B0">
              <w:rPr>
                <w:spacing w:val="1"/>
                <w:sz w:val="24"/>
                <w:szCs w:val="24"/>
              </w:rPr>
              <w:t xml:space="preserve"> </w:t>
            </w:r>
            <w:r w:rsidRPr="00BF11B0">
              <w:rPr>
                <w:sz w:val="24"/>
                <w:szCs w:val="24"/>
              </w:rPr>
              <w:t>итальянские земли в XVIII в. Раздробленность Германии.</w:t>
            </w:r>
            <w:r w:rsidRPr="00BF11B0">
              <w:rPr>
                <w:spacing w:val="1"/>
                <w:sz w:val="24"/>
                <w:szCs w:val="24"/>
              </w:rPr>
              <w:t xml:space="preserve"> </w:t>
            </w:r>
            <w:r w:rsidRPr="00BF11B0">
              <w:rPr>
                <w:sz w:val="24"/>
                <w:szCs w:val="24"/>
              </w:rPr>
              <w:t>Возвышение Пруссии. Фридрих II Великий. Габсбургская</w:t>
            </w:r>
            <w:r w:rsidRPr="00BF11B0">
              <w:rPr>
                <w:spacing w:val="1"/>
                <w:sz w:val="24"/>
                <w:szCs w:val="24"/>
              </w:rPr>
              <w:t xml:space="preserve"> </w:t>
            </w:r>
            <w:r w:rsidRPr="00BF11B0">
              <w:rPr>
                <w:sz w:val="24"/>
                <w:szCs w:val="24"/>
              </w:rPr>
              <w:t>монархия</w:t>
            </w:r>
            <w:r w:rsidRPr="00BF11B0">
              <w:rPr>
                <w:spacing w:val="21"/>
                <w:sz w:val="24"/>
                <w:szCs w:val="24"/>
              </w:rPr>
              <w:t xml:space="preserve"> </w:t>
            </w:r>
            <w:r w:rsidRPr="00BF11B0">
              <w:rPr>
                <w:sz w:val="24"/>
                <w:szCs w:val="24"/>
              </w:rPr>
              <w:t>в</w:t>
            </w:r>
            <w:r w:rsidRPr="00BF11B0">
              <w:rPr>
                <w:spacing w:val="22"/>
                <w:sz w:val="24"/>
                <w:szCs w:val="24"/>
              </w:rPr>
              <w:t xml:space="preserve"> </w:t>
            </w:r>
            <w:r w:rsidRPr="00BF11B0">
              <w:rPr>
                <w:sz w:val="24"/>
                <w:szCs w:val="24"/>
              </w:rPr>
              <w:t>XVIII</w:t>
            </w:r>
            <w:r w:rsidRPr="00BF11B0">
              <w:rPr>
                <w:spacing w:val="21"/>
                <w:sz w:val="24"/>
                <w:szCs w:val="24"/>
              </w:rPr>
              <w:t xml:space="preserve"> </w:t>
            </w:r>
            <w:r w:rsidRPr="00BF11B0">
              <w:rPr>
                <w:sz w:val="24"/>
                <w:szCs w:val="24"/>
              </w:rPr>
              <w:t>в.</w:t>
            </w:r>
            <w:r w:rsidRPr="00BF11B0">
              <w:rPr>
                <w:spacing w:val="22"/>
                <w:sz w:val="24"/>
                <w:szCs w:val="24"/>
              </w:rPr>
              <w:t xml:space="preserve"> </w:t>
            </w:r>
            <w:r w:rsidRPr="00BF11B0">
              <w:rPr>
                <w:sz w:val="24"/>
                <w:szCs w:val="24"/>
              </w:rPr>
              <w:t>Правление</w:t>
            </w:r>
            <w:r w:rsidRPr="00BF11B0">
              <w:rPr>
                <w:spacing w:val="20"/>
                <w:sz w:val="24"/>
                <w:szCs w:val="24"/>
              </w:rPr>
              <w:t xml:space="preserve"> </w:t>
            </w:r>
            <w:r w:rsidRPr="00BF11B0">
              <w:rPr>
                <w:sz w:val="24"/>
                <w:szCs w:val="24"/>
              </w:rPr>
              <w:t>Марии</w:t>
            </w:r>
            <w:r w:rsidRPr="00BF11B0">
              <w:rPr>
                <w:spacing w:val="23"/>
                <w:sz w:val="24"/>
                <w:szCs w:val="24"/>
              </w:rPr>
              <w:t xml:space="preserve"> </w:t>
            </w:r>
            <w:r w:rsidRPr="00BF11B0">
              <w:rPr>
                <w:sz w:val="24"/>
                <w:szCs w:val="24"/>
              </w:rPr>
              <w:t>Терезии</w:t>
            </w:r>
            <w:r w:rsidRPr="00BF11B0">
              <w:rPr>
                <w:spacing w:val="23"/>
                <w:sz w:val="24"/>
                <w:szCs w:val="24"/>
              </w:rPr>
              <w:t xml:space="preserve"> </w:t>
            </w:r>
            <w:r w:rsidRPr="00BF11B0">
              <w:rPr>
                <w:sz w:val="24"/>
                <w:szCs w:val="24"/>
              </w:rPr>
              <w:t>и</w:t>
            </w:r>
            <w:r w:rsidRPr="00BF11B0">
              <w:rPr>
                <w:spacing w:val="23"/>
                <w:sz w:val="24"/>
                <w:szCs w:val="24"/>
              </w:rPr>
              <w:t xml:space="preserve"> </w:t>
            </w:r>
            <w:r w:rsidRPr="00BF11B0">
              <w:rPr>
                <w:sz w:val="24"/>
                <w:szCs w:val="24"/>
              </w:rPr>
              <w:t>Иосифа</w:t>
            </w:r>
          </w:p>
          <w:p w14:paraId="4CCC1857" w14:textId="77777777" w:rsidR="00927F2E" w:rsidRPr="00BF11B0" w:rsidRDefault="0011740B" w:rsidP="00BF11B0">
            <w:pPr>
              <w:pStyle w:val="TableParagraph"/>
              <w:spacing w:before="1"/>
              <w:ind w:left="146" w:right="134"/>
              <w:contextualSpacing/>
              <w:jc w:val="both"/>
              <w:rPr>
                <w:sz w:val="24"/>
                <w:szCs w:val="24"/>
              </w:rPr>
            </w:pPr>
            <w:r w:rsidRPr="00BF11B0">
              <w:rPr>
                <w:sz w:val="24"/>
                <w:szCs w:val="24"/>
              </w:rPr>
              <w:t>II.</w:t>
            </w:r>
            <w:r w:rsidRPr="00BF11B0">
              <w:rPr>
                <w:spacing w:val="1"/>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просвещенного</w:t>
            </w:r>
            <w:r w:rsidRPr="00BF11B0">
              <w:rPr>
                <w:spacing w:val="1"/>
                <w:sz w:val="24"/>
                <w:szCs w:val="24"/>
              </w:rPr>
              <w:t xml:space="preserve"> </w:t>
            </w:r>
            <w:r w:rsidRPr="00BF11B0">
              <w:rPr>
                <w:sz w:val="24"/>
                <w:szCs w:val="24"/>
              </w:rPr>
              <w:t>абсолютизма.</w:t>
            </w:r>
            <w:r w:rsidRPr="00BF11B0">
              <w:rPr>
                <w:spacing w:val="1"/>
                <w:sz w:val="24"/>
                <w:szCs w:val="24"/>
              </w:rPr>
              <w:t xml:space="preserve"> </w:t>
            </w:r>
            <w:r w:rsidRPr="00BF11B0">
              <w:rPr>
                <w:sz w:val="24"/>
                <w:szCs w:val="24"/>
              </w:rPr>
              <w:t>Итальянские</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политическая</w:t>
            </w:r>
            <w:r w:rsidRPr="00BF11B0">
              <w:rPr>
                <w:spacing w:val="1"/>
                <w:sz w:val="24"/>
                <w:szCs w:val="24"/>
              </w:rPr>
              <w:t xml:space="preserve"> </w:t>
            </w:r>
            <w:r w:rsidRPr="00BF11B0">
              <w:rPr>
                <w:sz w:val="24"/>
                <w:szCs w:val="24"/>
              </w:rPr>
              <w:t>раздробленность.</w:t>
            </w:r>
            <w:r w:rsidRPr="00BF11B0">
              <w:rPr>
                <w:spacing w:val="1"/>
                <w:sz w:val="24"/>
                <w:szCs w:val="24"/>
              </w:rPr>
              <w:t xml:space="preserve"> </w:t>
            </w:r>
            <w:r w:rsidRPr="00BF11B0">
              <w:rPr>
                <w:sz w:val="24"/>
                <w:szCs w:val="24"/>
              </w:rPr>
              <w:t>Усиление</w:t>
            </w:r>
            <w:r w:rsidRPr="00BF11B0">
              <w:rPr>
                <w:spacing w:val="1"/>
                <w:sz w:val="24"/>
                <w:szCs w:val="24"/>
              </w:rPr>
              <w:t xml:space="preserve"> </w:t>
            </w:r>
            <w:r w:rsidRPr="00BF11B0">
              <w:rPr>
                <w:sz w:val="24"/>
                <w:szCs w:val="24"/>
              </w:rPr>
              <w:t xml:space="preserve">власти  </w:t>
            </w:r>
            <w:r w:rsidRPr="00BF11B0">
              <w:rPr>
                <w:spacing w:val="40"/>
                <w:sz w:val="24"/>
                <w:szCs w:val="24"/>
              </w:rPr>
              <w:t xml:space="preserve"> </w:t>
            </w:r>
            <w:r w:rsidRPr="00BF11B0">
              <w:rPr>
                <w:sz w:val="24"/>
                <w:szCs w:val="24"/>
              </w:rPr>
              <w:t xml:space="preserve">Габсбургов  </w:t>
            </w:r>
            <w:r w:rsidRPr="00BF11B0">
              <w:rPr>
                <w:spacing w:val="40"/>
                <w:sz w:val="24"/>
                <w:szCs w:val="24"/>
              </w:rPr>
              <w:t xml:space="preserve"> </w:t>
            </w:r>
            <w:r w:rsidRPr="00BF11B0">
              <w:rPr>
                <w:sz w:val="24"/>
                <w:szCs w:val="24"/>
              </w:rPr>
              <w:t xml:space="preserve">над  </w:t>
            </w:r>
            <w:r w:rsidRPr="00BF11B0">
              <w:rPr>
                <w:spacing w:val="40"/>
                <w:sz w:val="24"/>
                <w:szCs w:val="24"/>
              </w:rPr>
              <w:t xml:space="preserve"> </w:t>
            </w:r>
            <w:r w:rsidRPr="00BF11B0">
              <w:rPr>
                <w:sz w:val="24"/>
                <w:szCs w:val="24"/>
              </w:rPr>
              <w:t xml:space="preserve">частью  </w:t>
            </w:r>
            <w:r w:rsidRPr="00BF11B0">
              <w:rPr>
                <w:spacing w:val="39"/>
                <w:sz w:val="24"/>
                <w:szCs w:val="24"/>
              </w:rPr>
              <w:t xml:space="preserve"> </w:t>
            </w:r>
            <w:r w:rsidRPr="00BF11B0">
              <w:rPr>
                <w:sz w:val="24"/>
                <w:szCs w:val="24"/>
              </w:rPr>
              <w:t xml:space="preserve">итальянских  </w:t>
            </w:r>
            <w:r w:rsidRPr="00BF11B0">
              <w:rPr>
                <w:spacing w:val="39"/>
                <w:sz w:val="24"/>
                <w:szCs w:val="24"/>
              </w:rPr>
              <w:t xml:space="preserve"> </w:t>
            </w:r>
            <w:r w:rsidRPr="00BF11B0">
              <w:rPr>
                <w:sz w:val="24"/>
                <w:szCs w:val="24"/>
              </w:rPr>
              <w:t>земель.</w:t>
            </w:r>
          </w:p>
          <w:p w14:paraId="4CCE95AD" w14:textId="77777777" w:rsidR="00927F2E" w:rsidRPr="00BF11B0" w:rsidRDefault="00927F2E" w:rsidP="00BF11B0">
            <w:pPr>
              <w:pStyle w:val="TableParagraph"/>
              <w:spacing w:before="3"/>
              <w:contextualSpacing/>
              <w:rPr>
                <w:sz w:val="24"/>
                <w:szCs w:val="24"/>
              </w:rPr>
            </w:pPr>
          </w:p>
          <w:p w14:paraId="2C50E00C" w14:textId="77777777" w:rsidR="00927F2E" w:rsidRPr="00BF11B0" w:rsidRDefault="0011740B" w:rsidP="00BF11B0">
            <w:pPr>
              <w:pStyle w:val="TableParagraph"/>
              <w:ind w:left="146" w:right="137"/>
              <w:contextualSpacing/>
              <w:jc w:val="both"/>
              <w:rPr>
                <w:sz w:val="24"/>
                <w:szCs w:val="24"/>
              </w:rPr>
            </w:pPr>
            <w:r w:rsidRPr="00BF11B0">
              <w:rPr>
                <w:sz w:val="24"/>
                <w:szCs w:val="24"/>
              </w:rPr>
              <w:t>Государства</w:t>
            </w:r>
            <w:r w:rsidRPr="00BF11B0">
              <w:rPr>
                <w:spacing w:val="1"/>
                <w:sz w:val="24"/>
                <w:szCs w:val="24"/>
              </w:rPr>
              <w:t xml:space="preserve"> </w:t>
            </w:r>
            <w:r w:rsidRPr="00BF11B0">
              <w:rPr>
                <w:sz w:val="24"/>
                <w:szCs w:val="24"/>
              </w:rPr>
              <w:t>Пиренейского</w:t>
            </w:r>
            <w:r w:rsidRPr="00BF11B0">
              <w:rPr>
                <w:spacing w:val="1"/>
                <w:sz w:val="24"/>
                <w:szCs w:val="24"/>
              </w:rPr>
              <w:t xml:space="preserve"> </w:t>
            </w:r>
            <w:r w:rsidRPr="00BF11B0">
              <w:rPr>
                <w:sz w:val="24"/>
                <w:szCs w:val="24"/>
              </w:rPr>
              <w:t>полуострова.</w:t>
            </w:r>
            <w:r w:rsidRPr="00BF11B0">
              <w:rPr>
                <w:spacing w:val="1"/>
                <w:sz w:val="24"/>
                <w:szCs w:val="24"/>
              </w:rPr>
              <w:t xml:space="preserve"> </w:t>
            </w:r>
            <w:r w:rsidRPr="00BF11B0">
              <w:rPr>
                <w:sz w:val="24"/>
                <w:szCs w:val="24"/>
              </w:rPr>
              <w:t>Испания:</w:t>
            </w:r>
            <w:r w:rsidRPr="00BF11B0">
              <w:rPr>
                <w:spacing w:val="1"/>
                <w:sz w:val="24"/>
                <w:szCs w:val="24"/>
              </w:rPr>
              <w:t xml:space="preserve"> </w:t>
            </w:r>
            <w:r w:rsidRPr="00BF11B0">
              <w:rPr>
                <w:sz w:val="24"/>
                <w:szCs w:val="24"/>
              </w:rPr>
              <w:t>проблемы</w:t>
            </w:r>
            <w:r w:rsidRPr="00BF11B0">
              <w:rPr>
                <w:spacing w:val="1"/>
                <w:sz w:val="24"/>
                <w:szCs w:val="24"/>
              </w:rPr>
              <w:t xml:space="preserve"> </w:t>
            </w:r>
            <w:r w:rsidRPr="00BF11B0">
              <w:rPr>
                <w:sz w:val="24"/>
                <w:szCs w:val="24"/>
              </w:rPr>
              <w:t>внутреннего</w:t>
            </w:r>
            <w:r w:rsidRPr="00BF11B0">
              <w:rPr>
                <w:spacing w:val="1"/>
                <w:sz w:val="24"/>
                <w:szCs w:val="24"/>
              </w:rPr>
              <w:t xml:space="preserve"> </w:t>
            </w:r>
            <w:r w:rsidRPr="00BF11B0">
              <w:rPr>
                <w:sz w:val="24"/>
                <w:szCs w:val="24"/>
              </w:rPr>
              <w:t>развития,</w:t>
            </w:r>
            <w:r w:rsidRPr="00BF11B0">
              <w:rPr>
                <w:spacing w:val="1"/>
                <w:sz w:val="24"/>
                <w:szCs w:val="24"/>
              </w:rPr>
              <w:t xml:space="preserve"> </w:t>
            </w:r>
            <w:r w:rsidRPr="00BF11B0">
              <w:rPr>
                <w:sz w:val="24"/>
                <w:szCs w:val="24"/>
              </w:rPr>
              <w:t>ослабление</w:t>
            </w:r>
            <w:r w:rsidRPr="00BF11B0">
              <w:rPr>
                <w:spacing w:val="-57"/>
                <w:sz w:val="24"/>
                <w:szCs w:val="24"/>
              </w:rPr>
              <w:t xml:space="preserve"> </w:t>
            </w:r>
            <w:r w:rsidRPr="00BF11B0">
              <w:rPr>
                <w:sz w:val="24"/>
                <w:szCs w:val="24"/>
              </w:rPr>
              <w:t>международных позиций. Реформы в правление Карла III.</w:t>
            </w:r>
            <w:r w:rsidRPr="00BF11B0">
              <w:rPr>
                <w:spacing w:val="1"/>
                <w:sz w:val="24"/>
                <w:szCs w:val="24"/>
              </w:rPr>
              <w:t xml:space="preserve"> </w:t>
            </w:r>
            <w:r w:rsidRPr="00BF11B0">
              <w:rPr>
                <w:sz w:val="24"/>
                <w:szCs w:val="24"/>
              </w:rPr>
              <w:t>Попытки проведения реформ в Португалии. Управление</w:t>
            </w:r>
            <w:r w:rsidRPr="00BF11B0">
              <w:rPr>
                <w:spacing w:val="1"/>
                <w:sz w:val="24"/>
                <w:szCs w:val="24"/>
              </w:rPr>
              <w:t xml:space="preserve"> </w:t>
            </w:r>
            <w:r w:rsidRPr="00BF11B0">
              <w:rPr>
                <w:sz w:val="24"/>
                <w:szCs w:val="24"/>
              </w:rPr>
              <w:t>колониальными</w:t>
            </w:r>
            <w:r w:rsidRPr="00BF11B0">
              <w:rPr>
                <w:spacing w:val="108"/>
                <w:sz w:val="24"/>
                <w:szCs w:val="24"/>
              </w:rPr>
              <w:t xml:space="preserve"> </w:t>
            </w:r>
            <w:r w:rsidRPr="00BF11B0">
              <w:rPr>
                <w:sz w:val="24"/>
                <w:szCs w:val="24"/>
              </w:rPr>
              <w:t>владениями</w:t>
            </w:r>
            <w:r w:rsidRPr="00BF11B0">
              <w:rPr>
                <w:spacing w:val="108"/>
                <w:sz w:val="24"/>
                <w:szCs w:val="24"/>
              </w:rPr>
              <w:t xml:space="preserve"> </w:t>
            </w:r>
            <w:r w:rsidRPr="00BF11B0">
              <w:rPr>
                <w:sz w:val="24"/>
                <w:szCs w:val="24"/>
              </w:rPr>
              <w:t>Испании</w:t>
            </w:r>
            <w:r w:rsidRPr="00BF11B0">
              <w:rPr>
                <w:spacing w:val="108"/>
                <w:sz w:val="24"/>
                <w:szCs w:val="24"/>
              </w:rPr>
              <w:t xml:space="preserve"> </w:t>
            </w:r>
            <w:r w:rsidRPr="00BF11B0">
              <w:rPr>
                <w:sz w:val="24"/>
                <w:szCs w:val="24"/>
              </w:rPr>
              <w:t>и</w:t>
            </w:r>
            <w:r w:rsidRPr="00BF11B0">
              <w:rPr>
                <w:spacing w:val="108"/>
                <w:sz w:val="24"/>
                <w:szCs w:val="24"/>
              </w:rPr>
              <w:t xml:space="preserve"> </w:t>
            </w:r>
            <w:r w:rsidRPr="00BF11B0">
              <w:rPr>
                <w:sz w:val="24"/>
                <w:szCs w:val="24"/>
              </w:rPr>
              <w:t>Португалии</w:t>
            </w:r>
            <w:r w:rsidRPr="00BF11B0">
              <w:rPr>
                <w:spacing w:val="109"/>
                <w:sz w:val="24"/>
                <w:szCs w:val="24"/>
              </w:rPr>
              <w:t xml:space="preserve"> </w:t>
            </w:r>
            <w:r w:rsidRPr="00BF11B0">
              <w:rPr>
                <w:sz w:val="24"/>
                <w:szCs w:val="24"/>
              </w:rPr>
              <w:t>в</w:t>
            </w:r>
          </w:p>
        </w:tc>
      </w:tr>
    </w:tbl>
    <w:p w14:paraId="38A93537"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4E6B4D5B" w14:textId="77777777" w:rsidR="00927F2E" w:rsidRPr="00BF11B0" w:rsidRDefault="0039524F" w:rsidP="00BF11B0">
      <w:pPr>
        <w:pStyle w:val="a3"/>
        <w:ind w:left="103"/>
        <w:contextualSpacing/>
        <w:jc w:val="left"/>
        <w:rPr>
          <w:rFonts w:ascii="Times New Roman" w:hAnsi="Times New Roman" w:cs="Times New Roman"/>
        </w:rPr>
      </w:pPr>
      <w:r>
        <w:rPr>
          <w:rFonts w:ascii="Times New Roman" w:hAnsi="Times New Roman" w:cs="Times New Roman"/>
        </w:rPr>
        <w:lastRenderedPageBreak/>
        <w:pict w14:anchorId="0ED53848">
          <v:rect id="_x0000_s1045" style="position:absolute;left:0;text-align:left;margin-left:241.85pt;margin-top:56.65pt;width:318.15pt;height:.7pt;z-index:15730688;mso-position-horizontal-relative:page;mso-position-vertical-relative:page" fillcolor="black" stroked="f">
            <w10:wrap anchorx="page" anchory="page"/>
          </v:rect>
        </w:pict>
      </w:r>
      <w:r>
        <w:rPr>
          <w:rFonts w:ascii="Times New Roman" w:hAnsi="Times New Roman" w:cs="Times New Roman"/>
        </w:rPr>
        <w:pict w14:anchorId="24DCCD2B">
          <v:rect id="_x0000_s1044" style="position:absolute;left:0;text-align:left;margin-left:241.85pt;margin-top:778.55pt;width:318.15pt;height:.7pt;z-index:15731200;mso-position-horizontal-relative:page;mso-position-vertical-relative:page" fillcolor="black" stroked="f">
            <w10:wrap anchorx="page" anchory="page"/>
          </v:rect>
        </w:pict>
      </w:r>
      <w:r>
        <w:rPr>
          <w:rFonts w:ascii="Times New Roman" w:hAnsi="Times New Roman" w:cs="Times New Roman"/>
        </w:rPr>
      </w:r>
      <w:r>
        <w:rPr>
          <w:rFonts w:ascii="Times New Roman" w:hAnsi="Times New Roman" w:cs="Times New Roman"/>
        </w:rPr>
        <w:pict w14:anchorId="31BA256D">
          <v:group id="_x0000_s1042" style="width:163.95pt;height:722.65pt;mso-position-horizontal-relative:char;mso-position-vertical-relative:line" coordsize="3279,14453">
            <v:shape id="_x0000_s1043" style="position:absolute;width:3279;height:14453" coordsize="3279,14453" o:spt="100" adj="0,,0" path="m14,1844r-14,l,14011r,74l,14438r14,l14,14085r,-74l14,1844xm3279,14438r-3265,l,14438r,14l14,14452r3265,l3279,14438xm3279,l14,,,,,14,,91r,l,1769r,75l14,1844r,-75l14,91r,l14,14r3265,l3279,xe" fillcolor="black" stroked="f">
              <v:stroke joinstyle="round"/>
              <v:formulas/>
              <v:path arrowok="t" o:connecttype="segments"/>
            </v:shape>
            <w10:wrap type="none"/>
            <w10:anchorlock/>
          </v:group>
        </w:pict>
      </w:r>
      <w:r>
        <w:rPr>
          <w:rFonts w:ascii="Times New Roman" w:hAnsi="Times New Roman" w:cs="Times New Roman"/>
          <w:position w:val="1"/>
        </w:rPr>
      </w:r>
      <w:r>
        <w:rPr>
          <w:rFonts w:ascii="Times New Roman" w:hAnsi="Times New Roman" w:cs="Times New Roman"/>
          <w:position w:val="1"/>
        </w:rPr>
        <w:pict w14:anchorId="5AD3D542">
          <v:shape id="_x0000_s1054" type="#_x0000_t202" style="width:320pt;height:721.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6378"/>
                  </w:tblGrid>
                  <w:tr w:rsidR="00E357C1" w14:paraId="28AF4291" w14:textId="77777777">
                    <w:trPr>
                      <w:trHeight w:val="1649"/>
                    </w:trPr>
                    <w:tc>
                      <w:tcPr>
                        <w:tcW w:w="6378" w:type="dxa"/>
                        <w:tcBorders>
                          <w:left w:val="single" w:sz="6" w:space="0" w:color="000000"/>
                          <w:right w:val="single" w:sz="6" w:space="0" w:color="000000"/>
                        </w:tcBorders>
                      </w:tcPr>
                      <w:p w14:paraId="5F4C7D79" w14:textId="77777777" w:rsidR="00E357C1" w:rsidRDefault="00E357C1">
                        <w:pPr>
                          <w:pStyle w:val="TableParagraph"/>
                          <w:tabs>
                            <w:tab w:val="left" w:pos="1187"/>
                            <w:tab w:val="left" w:pos="2398"/>
                            <w:tab w:val="left" w:pos="4073"/>
                            <w:tab w:val="left" w:pos="4938"/>
                            <w:tab w:val="left" w:pos="5363"/>
                          </w:tabs>
                          <w:spacing w:before="78"/>
                          <w:ind w:left="146" w:right="132"/>
                          <w:rPr>
                            <w:sz w:val="24"/>
                          </w:rPr>
                        </w:pPr>
                        <w:r>
                          <w:rPr>
                            <w:sz w:val="24"/>
                          </w:rPr>
                          <w:t>Южной</w:t>
                        </w:r>
                        <w:r>
                          <w:rPr>
                            <w:sz w:val="24"/>
                          </w:rPr>
                          <w:tab/>
                          <w:t>Америке.</w:t>
                        </w:r>
                        <w:r>
                          <w:rPr>
                            <w:sz w:val="24"/>
                          </w:rPr>
                          <w:tab/>
                          <w:t>Недовольство</w:t>
                        </w:r>
                        <w:r>
                          <w:rPr>
                            <w:sz w:val="24"/>
                          </w:rPr>
                          <w:tab/>
                          <w:t>населения</w:t>
                        </w:r>
                        <w:r>
                          <w:rPr>
                            <w:sz w:val="24"/>
                          </w:rPr>
                          <w:tab/>
                          <w:t>колоний</w:t>
                        </w:r>
                        <w:r>
                          <w:rPr>
                            <w:spacing w:val="-57"/>
                            <w:sz w:val="24"/>
                          </w:rPr>
                          <w:t xml:space="preserve"> </w:t>
                        </w:r>
                        <w:r>
                          <w:rPr>
                            <w:sz w:val="24"/>
                          </w:rPr>
                          <w:t>политикой</w:t>
                        </w:r>
                        <w:r>
                          <w:rPr>
                            <w:sz w:val="24"/>
                          </w:rPr>
                          <w:tab/>
                        </w:r>
                        <w:r>
                          <w:rPr>
                            <w:sz w:val="24"/>
                          </w:rPr>
                          <w:tab/>
                        </w:r>
                        <w:r>
                          <w:rPr>
                            <w:sz w:val="24"/>
                          </w:rPr>
                          <w:tab/>
                        </w:r>
                        <w:r>
                          <w:rPr>
                            <w:spacing w:val="-1"/>
                            <w:sz w:val="24"/>
                          </w:rPr>
                          <w:t>метрополий.</w:t>
                        </w:r>
                      </w:p>
                      <w:p w14:paraId="147667DF" w14:textId="77777777" w:rsidR="00E357C1" w:rsidRDefault="00E357C1">
                        <w:pPr>
                          <w:pStyle w:val="TableParagraph"/>
                          <w:spacing w:before="4"/>
                          <w:rPr>
                            <w:rFonts w:ascii="Georgia"/>
                            <w:sz w:val="24"/>
                          </w:rPr>
                        </w:pPr>
                      </w:p>
                      <w:p w14:paraId="1D7B927B" w14:textId="77777777" w:rsidR="00E357C1" w:rsidRDefault="00E357C1">
                        <w:pPr>
                          <w:pStyle w:val="TableParagraph"/>
                          <w:ind w:left="146"/>
                          <w:rPr>
                            <w:sz w:val="24"/>
                          </w:rPr>
                        </w:pPr>
                        <w:r>
                          <w:rPr>
                            <w:sz w:val="24"/>
                          </w:rPr>
                          <w:t>Британские</w:t>
                        </w:r>
                        <w:r>
                          <w:rPr>
                            <w:spacing w:val="1"/>
                            <w:sz w:val="24"/>
                          </w:rPr>
                          <w:t xml:space="preserve"> </w:t>
                        </w:r>
                        <w:r>
                          <w:rPr>
                            <w:sz w:val="24"/>
                          </w:rPr>
                          <w:t>колонии</w:t>
                        </w:r>
                        <w:r>
                          <w:rPr>
                            <w:spacing w:val="1"/>
                            <w:sz w:val="24"/>
                          </w:rPr>
                          <w:t xml:space="preserve"> </w:t>
                        </w:r>
                        <w:r>
                          <w:rPr>
                            <w:sz w:val="24"/>
                          </w:rPr>
                          <w:t>в</w:t>
                        </w:r>
                        <w:r>
                          <w:rPr>
                            <w:spacing w:val="1"/>
                            <w:sz w:val="24"/>
                          </w:rPr>
                          <w:t xml:space="preserve"> </w:t>
                        </w:r>
                        <w:r>
                          <w:rPr>
                            <w:sz w:val="24"/>
                          </w:rPr>
                          <w:t>Северной</w:t>
                        </w:r>
                        <w:r>
                          <w:rPr>
                            <w:spacing w:val="1"/>
                            <w:sz w:val="24"/>
                          </w:rPr>
                          <w:t xml:space="preserve"> </w:t>
                        </w:r>
                        <w:r>
                          <w:rPr>
                            <w:sz w:val="24"/>
                          </w:rPr>
                          <w:t>Америке:</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независимость.</w:t>
                        </w:r>
                      </w:p>
                    </w:tc>
                  </w:tr>
                  <w:tr w:rsidR="00E357C1" w14:paraId="5759166F" w14:textId="77777777">
                    <w:trPr>
                      <w:trHeight w:val="12241"/>
                    </w:trPr>
                    <w:tc>
                      <w:tcPr>
                        <w:tcW w:w="6378" w:type="dxa"/>
                        <w:tcBorders>
                          <w:left w:val="single" w:sz="6" w:space="0" w:color="000000"/>
                          <w:right w:val="single" w:sz="6" w:space="0" w:color="000000"/>
                        </w:tcBorders>
                      </w:tcPr>
                      <w:p w14:paraId="66996BE5" w14:textId="77777777" w:rsidR="00E357C1" w:rsidRDefault="00E357C1">
                        <w:pPr>
                          <w:pStyle w:val="TableParagraph"/>
                          <w:tabs>
                            <w:tab w:val="left" w:pos="3084"/>
                            <w:tab w:val="left" w:pos="4641"/>
                          </w:tabs>
                          <w:spacing w:before="181"/>
                          <w:ind w:left="146" w:right="133"/>
                          <w:jc w:val="both"/>
                          <w:rPr>
                            <w:sz w:val="24"/>
                          </w:rPr>
                        </w:pPr>
                        <w:r>
                          <w:rPr>
                            <w:sz w:val="24"/>
                          </w:rPr>
                          <w:t>Создание английских колоний на американской земле.</w:t>
                        </w:r>
                        <w:r>
                          <w:rPr>
                            <w:spacing w:val="1"/>
                            <w:sz w:val="24"/>
                          </w:rPr>
                          <w:t xml:space="preserve"> </w:t>
                        </w:r>
                        <w:r>
                          <w:rPr>
                            <w:sz w:val="24"/>
                          </w:rPr>
                          <w:t>Состав европейских переселенцев. Складывание местного</w:t>
                        </w:r>
                        <w:r>
                          <w:rPr>
                            <w:spacing w:val="1"/>
                            <w:sz w:val="24"/>
                          </w:rPr>
                          <w:t xml:space="preserve"> </w:t>
                        </w:r>
                        <w:r>
                          <w:rPr>
                            <w:sz w:val="24"/>
                          </w:rPr>
                          <w:t>самоуправления. Колонисты и индейцы. Южные и</w:t>
                        </w:r>
                        <w:r>
                          <w:rPr>
                            <w:spacing w:val="1"/>
                            <w:sz w:val="24"/>
                          </w:rPr>
                          <w:t xml:space="preserve"> </w:t>
                        </w:r>
                        <w:r>
                          <w:rPr>
                            <w:sz w:val="24"/>
                          </w:rPr>
                          <w:t>северные колонии: особенности экономического развития</w:t>
                        </w:r>
                        <w:r>
                          <w:rPr>
                            <w:spacing w:val="1"/>
                            <w:sz w:val="24"/>
                          </w:rPr>
                          <w:t xml:space="preserve"> </w:t>
                        </w:r>
                        <w:r>
                          <w:rPr>
                            <w:sz w:val="24"/>
                          </w:rPr>
                          <w:t>и социальных отношений. Противоречия между</w:t>
                        </w:r>
                        <w:r>
                          <w:rPr>
                            <w:spacing w:val="1"/>
                            <w:sz w:val="24"/>
                          </w:rPr>
                          <w:t xml:space="preserve"> </w:t>
                        </w:r>
                        <w:r>
                          <w:rPr>
                            <w:sz w:val="24"/>
                          </w:rPr>
                          <w:t>метрополией и колониями. "Бостонское</w:t>
                        </w:r>
                        <w:r>
                          <w:rPr>
                            <w:spacing w:val="60"/>
                            <w:sz w:val="24"/>
                          </w:rPr>
                          <w:t xml:space="preserve"> </w:t>
                        </w:r>
                        <w:r>
                          <w:rPr>
                            <w:sz w:val="24"/>
                          </w:rPr>
                          <w:t>чаепитие".</w:t>
                        </w:r>
                        <w:r>
                          <w:rPr>
                            <w:spacing w:val="1"/>
                            <w:sz w:val="24"/>
                          </w:rPr>
                          <w:t xml:space="preserve"> </w:t>
                        </w:r>
                        <w:r>
                          <w:rPr>
                            <w:sz w:val="24"/>
                          </w:rPr>
                          <w:t>Первый Континентальный конгресс (1774) и</w:t>
                        </w:r>
                        <w:r>
                          <w:rPr>
                            <w:spacing w:val="60"/>
                            <w:sz w:val="24"/>
                          </w:rPr>
                          <w:t xml:space="preserve"> </w:t>
                        </w:r>
                        <w:r>
                          <w:rPr>
                            <w:sz w:val="24"/>
                          </w:rPr>
                          <w:t>начало</w:t>
                        </w:r>
                        <w:r>
                          <w:rPr>
                            <w:spacing w:val="1"/>
                            <w:sz w:val="24"/>
                          </w:rPr>
                          <w:t xml:space="preserve"> </w:t>
                        </w:r>
                        <w:r>
                          <w:rPr>
                            <w:sz w:val="24"/>
                          </w:rPr>
                          <w:t>Войны за независимость. Первые сражения войны.</w:t>
                        </w:r>
                        <w:r>
                          <w:rPr>
                            <w:spacing w:val="1"/>
                            <w:sz w:val="24"/>
                          </w:rPr>
                          <w:t xml:space="preserve"> </w:t>
                        </w:r>
                        <w:r>
                          <w:rPr>
                            <w:sz w:val="24"/>
                          </w:rPr>
                          <w:t>Создание регулярной армии под командованием</w:t>
                        </w:r>
                        <w:r>
                          <w:rPr>
                            <w:spacing w:val="1"/>
                            <w:sz w:val="24"/>
                          </w:rPr>
                          <w:t xml:space="preserve"> </w:t>
                        </w:r>
                        <w:r>
                          <w:rPr>
                            <w:sz w:val="24"/>
                          </w:rPr>
                          <w:t>Дж.Вашингтона. Принятие Декларации независимости</w:t>
                        </w:r>
                        <w:r>
                          <w:rPr>
                            <w:spacing w:val="1"/>
                            <w:sz w:val="24"/>
                          </w:rPr>
                          <w:t xml:space="preserve"> </w:t>
                        </w:r>
                        <w:r>
                          <w:rPr>
                            <w:sz w:val="24"/>
                          </w:rPr>
                          <w:t>(1776). Перелом в войне и ее завершение. Поддержка</w:t>
                        </w:r>
                        <w:r>
                          <w:rPr>
                            <w:spacing w:val="1"/>
                            <w:sz w:val="24"/>
                          </w:rPr>
                          <w:t xml:space="preserve"> </w:t>
                        </w:r>
                        <w:r>
                          <w:rPr>
                            <w:sz w:val="24"/>
                          </w:rPr>
                          <w:t>колонистов со стороны России. Итоги Войны за</w:t>
                        </w:r>
                        <w:r>
                          <w:rPr>
                            <w:spacing w:val="1"/>
                            <w:sz w:val="24"/>
                          </w:rPr>
                          <w:t xml:space="preserve"> </w:t>
                        </w:r>
                        <w:r>
                          <w:rPr>
                            <w:sz w:val="24"/>
                          </w:rPr>
                          <w:t>независимость. Конституция (1787). "Отцы-основатели".</w:t>
                        </w:r>
                        <w:r>
                          <w:rPr>
                            <w:spacing w:val="1"/>
                            <w:sz w:val="24"/>
                          </w:rPr>
                          <w:t xml:space="preserve"> </w:t>
                        </w:r>
                        <w:r>
                          <w:rPr>
                            <w:sz w:val="24"/>
                          </w:rPr>
                          <w:t>Билль о правах (1791). Значение завоевания</w:t>
                        </w:r>
                        <w:r>
                          <w:rPr>
                            <w:spacing w:val="1"/>
                            <w:sz w:val="24"/>
                          </w:rPr>
                          <w:t xml:space="preserve"> </w:t>
                        </w:r>
                        <w:r>
                          <w:rPr>
                            <w:sz w:val="24"/>
                          </w:rPr>
                          <w:t>североамериканскими</w:t>
                        </w:r>
                        <w:r>
                          <w:rPr>
                            <w:sz w:val="24"/>
                          </w:rPr>
                          <w:tab/>
                          <w:t>штатами</w:t>
                        </w:r>
                        <w:r>
                          <w:rPr>
                            <w:sz w:val="24"/>
                          </w:rPr>
                          <w:tab/>
                          <w:t>независимости.</w:t>
                        </w:r>
                      </w:p>
                      <w:p w14:paraId="26CD2B60" w14:textId="77777777" w:rsidR="00E357C1" w:rsidRDefault="00E357C1">
                        <w:pPr>
                          <w:pStyle w:val="TableParagraph"/>
                          <w:spacing w:before="4"/>
                          <w:rPr>
                            <w:rFonts w:ascii="Georgia"/>
                            <w:sz w:val="24"/>
                          </w:rPr>
                        </w:pPr>
                      </w:p>
                      <w:p w14:paraId="2805CD08" w14:textId="77777777" w:rsidR="00E357C1" w:rsidRDefault="00E357C1">
                        <w:pPr>
                          <w:pStyle w:val="TableParagraph"/>
                          <w:ind w:left="146" w:right="130"/>
                          <w:jc w:val="both"/>
                          <w:rPr>
                            <w:sz w:val="24"/>
                          </w:rPr>
                        </w:pPr>
                        <w:r>
                          <w:rPr>
                            <w:sz w:val="24"/>
                          </w:rPr>
                          <w:t>Французская революция конца XVIII в. Причины</w:t>
                        </w:r>
                        <w:r>
                          <w:rPr>
                            <w:spacing w:val="1"/>
                            <w:sz w:val="24"/>
                          </w:rPr>
                          <w:t xml:space="preserve"> </w:t>
                        </w:r>
                        <w:r>
                          <w:rPr>
                            <w:sz w:val="24"/>
                          </w:rPr>
                          <w:t>революции. Хронологические рамки и основные этапы</w:t>
                        </w:r>
                        <w:r>
                          <w:rPr>
                            <w:spacing w:val="1"/>
                            <w:sz w:val="24"/>
                          </w:rPr>
                          <w:t xml:space="preserve"> </w:t>
                        </w:r>
                        <w:r>
                          <w:rPr>
                            <w:sz w:val="24"/>
                          </w:rPr>
                          <w:t>революции. Начало революции. Декларация прав человека</w:t>
                        </w:r>
                        <w:r>
                          <w:rPr>
                            <w:spacing w:val="-57"/>
                            <w:sz w:val="24"/>
                          </w:rPr>
                          <w:t xml:space="preserve"> </w:t>
                        </w:r>
                        <w:r>
                          <w:rPr>
                            <w:sz w:val="24"/>
                          </w:rPr>
                          <w:t>и гражданина. Политические течения и</w:t>
                        </w:r>
                        <w:r>
                          <w:rPr>
                            <w:spacing w:val="60"/>
                            <w:sz w:val="24"/>
                          </w:rPr>
                          <w:t xml:space="preserve"> </w:t>
                        </w:r>
                        <w:r>
                          <w:rPr>
                            <w:sz w:val="24"/>
                          </w:rPr>
                          <w:t>деятели</w:t>
                        </w:r>
                        <w:r>
                          <w:rPr>
                            <w:spacing w:val="1"/>
                            <w:sz w:val="24"/>
                          </w:rPr>
                          <w:t xml:space="preserve"> </w:t>
                        </w:r>
                        <w:r>
                          <w:rPr>
                            <w:sz w:val="24"/>
                          </w:rPr>
                          <w:t>революции и (Ж.Ж.Дантон, Ж.-П.Марат). Упразднение</w:t>
                        </w:r>
                        <w:r>
                          <w:rPr>
                            <w:spacing w:val="1"/>
                            <w:sz w:val="24"/>
                          </w:rPr>
                          <w:t xml:space="preserve"> </w:t>
                        </w:r>
                        <w:r>
                          <w:rPr>
                            <w:sz w:val="24"/>
                          </w:rPr>
                          <w:t>монархии и провозглашение республики. Вареннский</w:t>
                        </w:r>
                        <w:r>
                          <w:rPr>
                            <w:spacing w:val="1"/>
                            <w:sz w:val="24"/>
                          </w:rPr>
                          <w:t xml:space="preserve"> </w:t>
                        </w:r>
                        <w:r>
                          <w:rPr>
                            <w:sz w:val="24"/>
                          </w:rPr>
                          <w:t>кризис. Начало войн против европейских монархов. Казнь</w:t>
                        </w:r>
                        <w:r>
                          <w:rPr>
                            <w:spacing w:val="1"/>
                            <w:sz w:val="24"/>
                          </w:rPr>
                          <w:t xml:space="preserve"> </w:t>
                        </w:r>
                        <w:r>
                          <w:rPr>
                            <w:sz w:val="24"/>
                          </w:rPr>
                          <w:t>короля. Вандея. Политическая борьба в годы республики.</w:t>
                        </w:r>
                        <w:r>
                          <w:rPr>
                            <w:spacing w:val="1"/>
                            <w:sz w:val="24"/>
                          </w:rPr>
                          <w:t xml:space="preserve"> </w:t>
                        </w:r>
                        <w:r>
                          <w:rPr>
                            <w:sz w:val="24"/>
                          </w:rPr>
                          <w:t>Конвент и "революционный порядок</w:t>
                        </w:r>
                        <w:r>
                          <w:rPr>
                            <w:spacing w:val="60"/>
                            <w:sz w:val="24"/>
                          </w:rPr>
                          <w:t xml:space="preserve"> </w:t>
                        </w:r>
                        <w:r>
                          <w:rPr>
                            <w:sz w:val="24"/>
                          </w:rPr>
                          <w:t>управления".</w:t>
                        </w:r>
                        <w:r>
                          <w:rPr>
                            <w:spacing w:val="1"/>
                            <w:sz w:val="24"/>
                          </w:rPr>
                          <w:t xml:space="preserve"> </w:t>
                        </w:r>
                        <w:r>
                          <w:rPr>
                            <w:sz w:val="24"/>
                          </w:rPr>
                          <w:t>Комитет общественного спасения. М.Робеспьер. Террор.</w:t>
                        </w:r>
                        <w:r>
                          <w:rPr>
                            <w:spacing w:val="1"/>
                            <w:sz w:val="24"/>
                          </w:rPr>
                          <w:t xml:space="preserve"> </w:t>
                        </w:r>
                        <w:r>
                          <w:rPr>
                            <w:sz w:val="24"/>
                          </w:rPr>
                          <w:t>Отказ от основ "старого мира": культ разума, борьба</w:t>
                        </w:r>
                        <w:r>
                          <w:rPr>
                            <w:spacing w:val="1"/>
                            <w:sz w:val="24"/>
                          </w:rPr>
                          <w:t xml:space="preserve"> </w:t>
                        </w:r>
                        <w:r>
                          <w:rPr>
                            <w:sz w:val="24"/>
                          </w:rPr>
                          <w:t>против церкви, новый календарь. Термидорианский</w:t>
                        </w:r>
                        <w:r>
                          <w:rPr>
                            <w:spacing w:val="1"/>
                            <w:sz w:val="24"/>
                          </w:rPr>
                          <w:t xml:space="preserve"> </w:t>
                        </w:r>
                        <w:r>
                          <w:rPr>
                            <w:sz w:val="24"/>
                          </w:rPr>
                          <w:t>переворот (27 июля 1794 г.). Учреждение Директории.</w:t>
                        </w:r>
                        <w:r>
                          <w:rPr>
                            <w:spacing w:val="1"/>
                            <w:sz w:val="24"/>
                          </w:rPr>
                          <w:t xml:space="preserve"> </w:t>
                        </w:r>
                        <w:r>
                          <w:rPr>
                            <w:sz w:val="24"/>
                          </w:rPr>
                          <w:t>Наполеон Бонапарт. Государственный переворот 18-19</w:t>
                        </w:r>
                        <w:r>
                          <w:rPr>
                            <w:spacing w:val="1"/>
                            <w:sz w:val="24"/>
                          </w:rPr>
                          <w:t xml:space="preserve"> </w:t>
                        </w:r>
                        <w:r>
                          <w:rPr>
                            <w:sz w:val="24"/>
                          </w:rPr>
                          <w:t>брюмера (ноябрь 1799 г.). Установление режима</w:t>
                        </w:r>
                        <w:r>
                          <w:rPr>
                            <w:spacing w:val="1"/>
                            <w:sz w:val="24"/>
                          </w:rPr>
                          <w:t xml:space="preserve"> </w:t>
                        </w:r>
                        <w:r>
                          <w:rPr>
                            <w:sz w:val="24"/>
                          </w:rPr>
                          <w:t xml:space="preserve">консульства.      </w:t>
                        </w:r>
                        <w:r>
                          <w:rPr>
                            <w:spacing w:val="47"/>
                            <w:sz w:val="24"/>
                          </w:rPr>
                          <w:t xml:space="preserve"> </w:t>
                        </w:r>
                        <w:r>
                          <w:rPr>
                            <w:sz w:val="24"/>
                          </w:rPr>
                          <w:t xml:space="preserve">Итоги      </w:t>
                        </w:r>
                        <w:r>
                          <w:rPr>
                            <w:spacing w:val="48"/>
                            <w:sz w:val="24"/>
                          </w:rPr>
                          <w:t xml:space="preserve"> </w:t>
                        </w:r>
                        <w:r>
                          <w:rPr>
                            <w:sz w:val="24"/>
                          </w:rPr>
                          <w:t xml:space="preserve">и      </w:t>
                        </w:r>
                        <w:r>
                          <w:rPr>
                            <w:spacing w:val="49"/>
                            <w:sz w:val="24"/>
                          </w:rPr>
                          <w:t xml:space="preserve"> </w:t>
                        </w:r>
                        <w:r>
                          <w:rPr>
                            <w:sz w:val="24"/>
                          </w:rPr>
                          <w:t xml:space="preserve">значение      </w:t>
                        </w:r>
                        <w:r>
                          <w:rPr>
                            <w:spacing w:val="45"/>
                            <w:sz w:val="24"/>
                          </w:rPr>
                          <w:t xml:space="preserve"> </w:t>
                        </w:r>
                        <w:r>
                          <w:rPr>
                            <w:sz w:val="24"/>
                          </w:rPr>
                          <w:t>революции.</w:t>
                        </w:r>
                      </w:p>
                      <w:p w14:paraId="01976681" w14:textId="77777777" w:rsidR="00E357C1" w:rsidRDefault="00E357C1">
                        <w:pPr>
                          <w:pStyle w:val="TableParagraph"/>
                          <w:spacing w:before="4"/>
                          <w:rPr>
                            <w:rFonts w:ascii="Georgia"/>
                            <w:sz w:val="24"/>
                          </w:rPr>
                        </w:pPr>
                      </w:p>
                      <w:p w14:paraId="284417FD" w14:textId="77777777" w:rsidR="00E357C1" w:rsidRDefault="00E357C1">
                        <w:pPr>
                          <w:pStyle w:val="TableParagraph"/>
                          <w:ind w:left="146" w:right="133"/>
                          <w:jc w:val="both"/>
                          <w:rPr>
                            <w:sz w:val="24"/>
                          </w:rPr>
                        </w:pPr>
                        <w:r>
                          <w:rPr>
                            <w:sz w:val="24"/>
                          </w:rPr>
                          <w:t>Европейская культура XVIII в. Развитие науки. Новая</w:t>
                        </w:r>
                        <w:r>
                          <w:rPr>
                            <w:spacing w:val="1"/>
                            <w:sz w:val="24"/>
                          </w:rPr>
                          <w:t xml:space="preserve"> </w:t>
                        </w:r>
                        <w:r>
                          <w:rPr>
                            <w:sz w:val="24"/>
                          </w:rPr>
                          <w:t>картина мира в трудах математиков, физиков, астрономов.</w:t>
                        </w:r>
                        <w:r>
                          <w:rPr>
                            <w:spacing w:val="-57"/>
                            <w:sz w:val="24"/>
                          </w:rPr>
                          <w:t xml:space="preserve"> </w:t>
                        </w:r>
                        <w:r>
                          <w:rPr>
                            <w:sz w:val="24"/>
                          </w:rPr>
                          <w:t>Достижения в естественных науках и медицине.</w:t>
                        </w:r>
                        <w:r>
                          <w:rPr>
                            <w:spacing w:val="1"/>
                            <w:sz w:val="24"/>
                          </w:rPr>
                          <w:t xml:space="preserve"> </w:t>
                        </w:r>
                        <w:r>
                          <w:rPr>
                            <w:sz w:val="24"/>
                          </w:rPr>
                          <w:t>Продолжение географических открытий. Распространение</w:t>
                        </w:r>
                        <w:r>
                          <w:rPr>
                            <w:spacing w:val="1"/>
                            <w:sz w:val="24"/>
                          </w:rPr>
                          <w:t xml:space="preserve"> </w:t>
                        </w:r>
                        <w:r>
                          <w:rPr>
                            <w:sz w:val="24"/>
                          </w:rPr>
                          <w:t>образования. Литература XVIII в.: жанры, писатели,</w:t>
                        </w:r>
                        <w:r>
                          <w:rPr>
                            <w:spacing w:val="1"/>
                            <w:sz w:val="24"/>
                          </w:rPr>
                          <w:t xml:space="preserve"> </w:t>
                        </w:r>
                        <w:r>
                          <w:rPr>
                            <w:sz w:val="24"/>
                          </w:rPr>
                          <w:t>великие романы. Художественные стили: классицизм,</w:t>
                        </w:r>
                        <w:r>
                          <w:rPr>
                            <w:spacing w:val="1"/>
                            <w:sz w:val="24"/>
                          </w:rPr>
                          <w:t xml:space="preserve"> </w:t>
                        </w:r>
                        <w:r>
                          <w:rPr>
                            <w:sz w:val="24"/>
                          </w:rPr>
                          <w:t>барокко, рококо. Музыка духовная и светская. Театр:</w:t>
                        </w:r>
                        <w:r>
                          <w:rPr>
                            <w:spacing w:val="1"/>
                            <w:sz w:val="24"/>
                          </w:rPr>
                          <w:t xml:space="preserve"> </w:t>
                        </w:r>
                        <w:r>
                          <w:rPr>
                            <w:sz w:val="24"/>
                          </w:rPr>
                          <w:t>жанры, популярные авторы, произведения. Сословный</w:t>
                        </w:r>
                        <w:r>
                          <w:rPr>
                            <w:spacing w:val="1"/>
                            <w:sz w:val="24"/>
                          </w:rPr>
                          <w:t xml:space="preserve"> </w:t>
                        </w:r>
                        <w:r>
                          <w:rPr>
                            <w:sz w:val="24"/>
                          </w:rPr>
                          <w:t>характер культуры. Повседневная жизнь обитателей</w:t>
                        </w:r>
                        <w:r>
                          <w:rPr>
                            <w:spacing w:val="1"/>
                            <w:sz w:val="24"/>
                          </w:rPr>
                          <w:t xml:space="preserve"> </w:t>
                        </w:r>
                        <w:r>
                          <w:rPr>
                            <w:sz w:val="24"/>
                          </w:rPr>
                          <w:t>городов</w:t>
                        </w:r>
                        <w:r>
                          <w:rPr>
                            <w:spacing w:val="-4"/>
                            <w:sz w:val="24"/>
                          </w:rPr>
                          <w:t xml:space="preserve"> </w:t>
                        </w:r>
                        <w:r>
                          <w:rPr>
                            <w:sz w:val="24"/>
                          </w:rPr>
                          <w:t>и</w:t>
                        </w:r>
                        <w:r>
                          <w:rPr>
                            <w:spacing w:val="-3"/>
                            <w:sz w:val="24"/>
                          </w:rPr>
                          <w:t xml:space="preserve"> </w:t>
                        </w:r>
                        <w:r>
                          <w:rPr>
                            <w:sz w:val="24"/>
                          </w:rPr>
                          <w:t>деревень.</w:t>
                        </w:r>
                        <w:r>
                          <w:rPr>
                            <w:spacing w:val="-3"/>
                            <w:sz w:val="24"/>
                          </w:rPr>
                          <w:t xml:space="preserve"> </w:t>
                        </w:r>
                        <w:r>
                          <w:rPr>
                            <w:sz w:val="24"/>
                          </w:rPr>
                          <w:t>Международные</w:t>
                        </w:r>
                        <w:r>
                          <w:rPr>
                            <w:spacing w:val="-5"/>
                            <w:sz w:val="24"/>
                          </w:rPr>
                          <w:t xml:space="preserve"> </w:t>
                        </w:r>
                        <w:r>
                          <w:rPr>
                            <w:sz w:val="24"/>
                          </w:rPr>
                          <w:t>отношения</w:t>
                        </w:r>
                        <w:r>
                          <w:rPr>
                            <w:spacing w:val="-3"/>
                            <w:sz w:val="24"/>
                          </w:rPr>
                          <w:t xml:space="preserve"> </w:t>
                        </w:r>
                        <w:r>
                          <w:rPr>
                            <w:sz w:val="24"/>
                          </w:rPr>
                          <w:t>в</w:t>
                        </w:r>
                        <w:r>
                          <w:rPr>
                            <w:spacing w:val="-4"/>
                            <w:sz w:val="24"/>
                          </w:rPr>
                          <w:t xml:space="preserve"> </w:t>
                        </w:r>
                        <w:r>
                          <w:rPr>
                            <w:sz w:val="24"/>
                          </w:rPr>
                          <w:t>XVIII</w:t>
                        </w:r>
                        <w:r>
                          <w:rPr>
                            <w:spacing w:val="-6"/>
                            <w:sz w:val="24"/>
                          </w:rPr>
                          <w:t xml:space="preserve"> </w:t>
                        </w:r>
                        <w:r>
                          <w:rPr>
                            <w:sz w:val="24"/>
                          </w:rPr>
                          <w:t>в.</w:t>
                        </w:r>
                      </w:p>
                    </w:tc>
                  </w:tr>
                  <w:tr w:rsidR="00E357C1" w14:paraId="18F2C3F3" w14:textId="77777777">
                    <w:trPr>
                      <w:trHeight w:val="546"/>
                    </w:trPr>
                    <w:tc>
                      <w:tcPr>
                        <w:tcW w:w="6378" w:type="dxa"/>
                        <w:tcBorders>
                          <w:left w:val="single" w:sz="6" w:space="0" w:color="000000"/>
                          <w:right w:val="single" w:sz="6" w:space="0" w:color="000000"/>
                        </w:tcBorders>
                      </w:tcPr>
                      <w:p w14:paraId="0FBE7748" w14:textId="77777777" w:rsidR="00E357C1" w:rsidRDefault="00E357C1">
                        <w:pPr>
                          <w:pStyle w:val="TableParagraph"/>
                          <w:tabs>
                            <w:tab w:val="left" w:pos="1431"/>
                            <w:tab w:val="left" w:pos="3028"/>
                            <w:tab w:val="left" w:pos="4035"/>
                            <w:tab w:val="left" w:pos="4601"/>
                            <w:tab w:val="left" w:pos="4944"/>
                          </w:tabs>
                          <w:spacing w:before="181"/>
                          <w:ind w:left="146"/>
                          <w:rPr>
                            <w:sz w:val="24"/>
                          </w:rPr>
                        </w:pPr>
                        <w:r>
                          <w:rPr>
                            <w:sz w:val="24"/>
                          </w:rPr>
                          <w:t>Проблемы</w:t>
                        </w:r>
                        <w:r>
                          <w:rPr>
                            <w:sz w:val="24"/>
                          </w:rPr>
                          <w:tab/>
                          <w:t>европейского</w:t>
                        </w:r>
                        <w:r>
                          <w:rPr>
                            <w:sz w:val="24"/>
                          </w:rPr>
                          <w:tab/>
                          <w:t>баланса</w:t>
                        </w:r>
                        <w:r>
                          <w:rPr>
                            <w:sz w:val="24"/>
                          </w:rPr>
                          <w:tab/>
                          <w:t>сил</w:t>
                        </w:r>
                        <w:r>
                          <w:rPr>
                            <w:sz w:val="24"/>
                          </w:rPr>
                          <w:tab/>
                          <w:t>и</w:t>
                        </w:r>
                        <w:r>
                          <w:rPr>
                            <w:sz w:val="24"/>
                          </w:rPr>
                          <w:tab/>
                          <w:t>дипломатия.</w:t>
                        </w:r>
                      </w:p>
                    </w:tc>
                  </w:tr>
                </w:tbl>
                <w:p w14:paraId="3453FCFF" w14:textId="77777777" w:rsidR="00E357C1" w:rsidRDefault="00E357C1">
                  <w:pPr>
                    <w:pStyle w:val="a3"/>
                    <w:ind w:left="0"/>
                    <w:jc w:val="left"/>
                  </w:pPr>
                </w:p>
              </w:txbxContent>
            </v:textbox>
            <w10:wrap type="none"/>
            <w10:anchorlock/>
          </v:shape>
        </w:pict>
      </w:r>
    </w:p>
    <w:p w14:paraId="058375C0"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6378"/>
      </w:tblGrid>
      <w:tr w:rsidR="00927F2E" w:rsidRPr="00BF11B0" w14:paraId="13D398B1" w14:textId="77777777">
        <w:trPr>
          <w:trHeight w:val="2030"/>
        </w:trPr>
        <w:tc>
          <w:tcPr>
            <w:tcW w:w="3279" w:type="dxa"/>
            <w:tcBorders>
              <w:top w:val="nil"/>
            </w:tcBorders>
          </w:tcPr>
          <w:p w14:paraId="1F490A7D" w14:textId="77777777" w:rsidR="00927F2E" w:rsidRPr="00BF11B0" w:rsidRDefault="00927F2E" w:rsidP="00BF11B0">
            <w:pPr>
              <w:pStyle w:val="TableParagraph"/>
              <w:contextualSpacing/>
              <w:rPr>
                <w:sz w:val="24"/>
                <w:szCs w:val="24"/>
              </w:rPr>
            </w:pPr>
          </w:p>
        </w:tc>
        <w:tc>
          <w:tcPr>
            <w:tcW w:w="6378" w:type="dxa"/>
            <w:tcBorders>
              <w:top w:val="nil"/>
            </w:tcBorders>
          </w:tcPr>
          <w:p w14:paraId="502418AE" w14:textId="77777777" w:rsidR="00927F2E" w:rsidRPr="00BF11B0" w:rsidRDefault="0011740B" w:rsidP="00BF11B0">
            <w:pPr>
              <w:pStyle w:val="TableParagraph"/>
              <w:spacing w:before="65"/>
              <w:ind w:left="146" w:right="133"/>
              <w:contextualSpacing/>
              <w:jc w:val="both"/>
              <w:rPr>
                <w:sz w:val="24"/>
                <w:szCs w:val="24"/>
              </w:rPr>
            </w:pPr>
            <w:r w:rsidRPr="00BF11B0">
              <w:rPr>
                <w:sz w:val="24"/>
                <w:szCs w:val="24"/>
              </w:rPr>
              <w:t>Участие России в международных отношениях в XVIII в.</w:t>
            </w:r>
            <w:r w:rsidRPr="00BF11B0">
              <w:rPr>
                <w:spacing w:val="1"/>
                <w:sz w:val="24"/>
                <w:szCs w:val="24"/>
              </w:rPr>
              <w:t xml:space="preserve"> </w:t>
            </w:r>
            <w:r w:rsidRPr="00BF11B0">
              <w:rPr>
                <w:sz w:val="24"/>
                <w:szCs w:val="24"/>
              </w:rPr>
              <w:t>Северная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(1700-1721).</w:t>
            </w:r>
            <w:r w:rsidRPr="00BF11B0">
              <w:rPr>
                <w:spacing w:val="1"/>
                <w:sz w:val="24"/>
                <w:szCs w:val="24"/>
              </w:rPr>
              <w:t xml:space="preserve"> </w:t>
            </w:r>
            <w:r w:rsidRPr="00BF11B0">
              <w:rPr>
                <w:sz w:val="24"/>
                <w:szCs w:val="24"/>
              </w:rPr>
              <w:t>Династические</w:t>
            </w:r>
            <w:r w:rsidRPr="00BF11B0">
              <w:rPr>
                <w:spacing w:val="1"/>
                <w:sz w:val="24"/>
                <w:szCs w:val="24"/>
              </w:rPr>
              <w:t xml:space="preserve"> </w:t>
            </w:r>
            <w:r w:rsidRPr="00BF11B0">
              <w:rPr>
                <w:sz w:val="24"/>
                <w:szCs w:val="24"/>
              </w:rPr>
              <w:t>войны</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наследство". Семилетняя война (1756-1763). Разделы Речи</w:t>
            </w:r>
            <w:r w:rsidRPr="00BF11B0">
              <w:rPr>
                <w:spacing w:val="1"/>
                <w:sz w:val="24"/>
                <w:szCs w:val="24"/>
              </w:rPr>
              <w:t xml:space="preserve"> </w:t>
            </w:r>
            <w:r w:rsidRPr="00BF11B0">
              <w:rPr>
                <w:sz w:val="24"/>
                <w:szCs w:val="24"/>
              </w:rPr>
              <w:t>Посполитой.</w:t>
            </w:r>
            <w:r w:rsidRPr="00BF11B0">
              <w:rPr>
                <w:spacing w:val="1"/>
                <w:sz w:val="24"/>
                <w:szCs w:val="24"/>
              </w:rPr>
              <w:t xml:space="preserve"> </w:t>
            </w:r>
            <w:r w:rsidRPr="00BF11B0">
              <w:rPr>
                <w:sz w:val="24"/>
                <w:szCs w:val="24"/>
              </w:rPr>
              <w:t>Войны</w:t>
            </w:r>
            <w:r w:rsidRPr="00BF11B0">
              <w:rPr>
                <w:spacing w:val="1"/>
                <w:sz w:val="24"/>
                <w:szCs w:val="24"/>
              </w:rPr>
              <w:t xml:space="preserve"> </w:t>
            </w:r>
            <w:r w:rsidRPr="00BF11B0">
              <w:rPr>
                <w:sz w:val="24"/>
                <w:szCs w:val="24"/>
              </w:rPr>
              <w:t>антифранцузских</w:t>
            </w:r>
            <w:r w:rsidRPr="00BF11B0">
              <w:rPr>
                <w:spacing w:val="1"/>
                <w:sz w:val="24"/>
                <w:szCs w:val="24"/>
              </w:rPr>
              <w:t xml:space="preserve"> </w:t>
            </w:r>
            <w:r w:rsidRPr="00BF11B0">
              <w:rPr>
                <w:sz w:val="24"/>
                <w:szCs w:val="24"/>
              </w:rPr>
              <w:t>коалиций</w:t>
            </w:r>
            <w:r w:rsidRPr="00BF11B0">
              <w:rPr>
                <w:spacing w:val="1"/>
                <w:sz w:val="24"/>
                <w:szCs w:val="24"/>
              </w:rPr>
              <w:t xml:space="preserve"> </w:t>
            </w:r>
            <w:r w:rsidRPr="00BF11B0">
              <w:rPr>
                <w:sz w:val="24"/>
                <w:szCs w:val="24"/>
              </w:rPr>
              <w:t>против</w:t>
            </w:r>
            <w:r w:rsidRPr="00BF11B0">
              <w:rPr>
                <w:spacing w:val="1"/>
                <w:sz w:val="24"/>
                <w:szCs w:val="24"/>
              </w:rPr>
              <w:t xml:space="preserve"> </w:t>
            </w:r>
            <w:r w:rsidRPr="00BF11B0">
              <w:rPr>
                <w:sz w:val="24"/>
                <w:szCs w:val="24"/>
              </w:rPr>
              <w:t>революционной</w:t>
            </w:r>
            <w:r w:rsidRPr="00BF11B0">
              <w:rPr>
                <w:spacing w:val="1"/>
                <w:sz w:val="24"/>
                <w:szCs w:val="24"/>
              </w:rPr>
              <w:t xml:space="preserve"> </w:t>
            </w:r>
            <w:r w:rsidRPr="00BF11B0">
              <w:rPr>
                <w:sz w:val="24"/>
                <w:szCs w:val="24"/>
              </w:rPr>
              <w:t>Франции.</w:t>
            </w:r>
            <w:r w:rsidRPr="00BF11B0">
              <w:rPr>
                <w:spacing w:val="1"/>
                <w:sz w:val="24"/>
                <w:szCs w:val="24"/>
              </w:rPr>
              <w:t xml:space="preserve"> </w:t>
            </w:r>
            <w:r w:rsidRPr="00BF11B0">
              <w:rPr>
                <w:sz w:val="24"/>
                <w:szCs w:val="24"/>
              </w:rPr>
              <w:t>Колониальные</w:t>
            </w:r>
            <w:r w:rsidRPr="00BF11B0">
              <w:rPr>
                <w:spacing w:val="1"/>
                <w:sz w:val="24"/>
                <w:szCs w:val="24"/>
              </w:rPr>
              <w:t xml:space="preserve"> </w:t>
            </w:r>
            <w:r w:rsidRPr="00BF11B0">
              <w:rPr>
                <w:sz w:val="24"/>
                <w:szCs w:val="24"/>
              </w:rPr>
              <w:t>захваты</w:t>
            </w:r>
            <w:r w:rsidRPr="00BF11B0">
              <w:rPr>
                <w:spacing w:val="-57"/>
                <w:sz w:val="24"/>
                <w:szCs w:val="24"/>
              </w:rPr>
              <w:t xml:space="preserve"> </w:t>
            </w:r>
            <w:r w:rsidRPr="00BF11B0">
              <w:rPr>
                <w:sz w:val="24"/>
                <w:szCs w:val="24"/>
              </w:rPr>
              <w:t>европейских</w:t>
            </w:r>
            <w:r w:rsidRPr="00BF11B0">
              <w:rPr>
                <w:spacing w:val="-2"/>
                <w:sz w:val="24"/>
                <w:szCs w:val="24"/>
              </w:rPr>
              <w:t xml:space="preserve"> </w:t>
            </w:r>
            <w:r w:rsidRPr="00BF11B0">
              <w:rPr>
                <w:sz w:val="24"/>
                <w:szCs w:val="24"/>
              </w:rPr>
              <w:t>держав.</w:t>
            </w:r>
          </w:p>
        </w:tc>
      </w:tr>
      <w:tr w:rsidR="00927F2E" w:rsidRPr="00BF11B0" w14:paraId="07ED9671" w14:textId="77777777">
        <w:trPr>
          <w:trHeight w:val="3132"/>
        </w:trPr>
        <w:tc>
          <w:tcPr>
            <w:tcW w:w="3279" w:type="dxa"/>
          </w:tcPr>
          <w:p w14:paraId="37956ABC" w14:textId="77777777" w:rsidR="00927F2E" w:rsidRPr="00BF11B0" w:rsidRDefault="00927F2E" w:rsidP="00BF11B0">
            <w:pPr>
              <w:pStyle w:val="TableParagraph"/>
              <w:contextualSpacing/>
              <w:rPr>
                <w:sz w:val="24"/>
                <w:szCs w:val="24"/>
              </w:rPr>
            </w:pPr>
          </w:p>
          <w:p w14:paraId="7A2C7D1E" w14:textId="77777777" w:rsidR="00927F2E" w:rsidRPr="00BF11B0" w:rsidRDefault="00927F2E" w:rsidP="00BF11B0">
            <w:pPr>
              <w:pStyle w:val="TableParagraph"/>
              <w:contextualSpacing/>
              <w:rPr>
                <w:sz w:val="24"/>
                <w:szCs w:val="24"/>
              </w:rPr>
            </w:pPr>
          </w:p>
          <w:p w14:paraId="17C8EB66" w14:textId="77777777" w:rsidR="00927F2E" w:rsidRPr="00BF11B0" w:rsidRDefault="00927F2E" w:rsidP="00BF11B0">
            <w:pPr>
              <w:pStyle w:val="TableParagraph"/>
              <w:contextualSpacing/>
              <w:rPr>
                <w:sz w:val="24"/>
                <w:szCs w:val="24"/>
              </w:rPr>
            </w:pPr>
          </w:p>
          <w:p w14:paraId="11FB7981" w14:textId="77777777" w:rsidR="00927F2E" w:rsidRPr="00BF11B0" w:rsidRDefault="00927F2E" w:rsidP="00BF11B0">
            <w:pPr>
              <w:pStyle w:val="TableParagraph"/>
              <w:spacing w:before="10"/>
              <w:contextualSpacing/>
              <w:rPr>
                <w:sz w:val="24"/>
                <w:szCs w:val="24"/>
              </w:rPr>
            </w:pPr>
          </w:p>
          <w:p w14:paraId="77710E58" w14:textId="77777777" w:rsidR="00927F2E" w:rsidRPr="00BF11B0" w:rsidRDefault="0011740B" w:rsidP="00BF11B0">
            <w:pPr>
              <w:pStyle w:val="TableParagraph"/>
              <w:ind w:left="148"/>
              <w:contextualSpacing/>
              <w:rPr>
                <w:sz w:val="24"/>
                <w:szCs w:val="24"/>
              </w:rPr>
            </w:pPr>
            <w:r w:rsidRPr="00BF11B0">
              <w:rPr>
                <w:sz w:val="24"/>
                <w:szCs w:val="24"/>
              </w:rPr>
              <w:t>Страны</w:t>
            </w:r>
            <w:r w:rsidRPr="00BF11B0">
              <w:rPr>
                <w:spacing w:val="-1"/>
                <w:sz w:val="24"/>
                <w:szCs w:val="24"/>
              </w:rPr>
              <w:t xml:space="preserve"> </w:t>
            </w:r>
            <w:r w:rsidRPr="00BF11B0">
              <w:rPr>
                <w:sz w:val="24"/>
                <w:szCs w:val="24"/>
              </w:rPr>
              <w:t>Востока</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XVIII</w:t>
            </w:r>
            <w:r w:rsidRPr="00BF11B0">
              <w:rPr>
                <w:spacing w:val="-2"/>
                <w:sz w:val="24"/>
                <w:szCs w:val="24"/>
              </w:rPr>
              <w:t xml:space="preserve"> </w:t>
            </w:r>
            <w:r w:rsidRPr="00BF11B0">
              <w:rPr>
                <w:sz w:val="24"/>
                <w:szCs w:val="24"/>
              </w:rPr>
              <w:t>в.</w:t>
            </w:r>
          </w:p>
        </w:tc>
        <w:tc>
          <w:tcPr>
            <w:tcW w:w="6378" w:type="dxa"/>
          </w:tcPr>
          <w:p w14:paraId="474046EC" w14:textId="77777777" w:rsidR="00927F2E" w:rsidRPr="00BF11B0" w:rsidRDefault="0011740B" w:rsidP="00BF11B0">
            <w:pPr>
              <w:pStyle w:val="TableParagraph"/>
              <w:spacing w:before="63"/>
              <w:ind w:left="146" w:right="134"/>
              <w:contextualSpacing/>
              <w:jc w:val="both"/>
              <w:rPr>
                <w:sz w:val="24"/>
                <w:szCs w:val="24"/>
              </w:rPr>
            </w:pPr>
            <w:r w:rsidRPr="00BF11B0">
              <w:rPr>
                <w:sz w:val="24"/>
                <w:szCs w:val="24"/>
              </w:rPr>
              <w:t>Османская империя: от могущества к упадку. Положение</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Попытки</w:t>
            </w:r>
            <w:r w:rsidRPr="00BF11B0">
              <w:rPr>
                <w:spacing w:val="1"/>
                <w:sz w:val="24"/>
                <w:szCs w:val="24"/>
              </w:rPr>
              <w:t xml:space="preserve"> </w:t>
            </w:r>
            <w:r w:rsidRPr="00BF11B0">
              <w:rPr>
                <w:sz w:val="24"/>
                <w:szCs w:val="24"/>
              </w:rPr>
              <w:t>проведения</w:t>
            </w:r>
            <w:r w:rsidRPr="00BF11B0">
              <w:rPr>
                <w:spacing w:val="1"/>
                <w:sz w:val="24"/>
                <w:szCs w:val="24"/>
              </w:rPr>
              <w:t xml:space="preserve"> </w:t>
            </w:r>
            <w:r w:rsidRPr="00BF11B0">
              <w:rPr>
                <w:sz w:val="24"/>
                <w:szCs w:val="24"/>
              </w:rPr>
              <w:t>реформ;</w:t>
            </w:r>
            <w:r w:rsidRPr="00BF11B0">
              <w:rPr>
                <w:spacing w:val="1"/>
                <w:sz w:val="24"/>
                <w:szCs w:val="24"/>
              </w:rPr>
              <w:t xml:space="preserve"> </w:t>
            </w:r>
            <w:r w:rsidRPr="00BF11B0">
              <w:rPr>
                <w:sz w:val="24"/>
                <w:szCs w:val="24"/>
              </w:rPr>
              <w:t>Селим</w:t>
            </w:r>
            <w:r w:rsidRPr="00BF11B0">
              <w:rPr>
                <w:spacing w:val="61"/>
                <w:sz w:val="24"/>
                <w:szCs w:val="24"/>
              </w:rPr>
              <w:t xml:space="preserve"> </w:t>
            </w:r>
            <w:r w:rsidRPr="00BF11B0">
              <w:rPr>
                <w:sz w:val="24"/>
                <w:szCs w:val="24"/>
              </w:rPr>
              <w:t>III.</w:t>
            </w:r>
            <w:r w:rsidRPr="00BF11B0">
              <w:rPr>
                <w:spacing w:val="1"/>
                <w:sz w:val="24"/>
                <w:szCs w:val="24"/>
              </w:rPr>
              <w:t xml:space="preserve"> </w:t>
            </w:r>
            <w:r w:rsidRPr="00BF11B0">
              <w:rPr>
                <w:sz w:val="24"/>
                <w:szCs w:val="24"/>
              </w:rPr>
              <w:t>Индия.</w:t>
            </w:r>
            <w:r w:rsidRPr="00BF11B0">
              <w:rPr>
                <w:spacing w:val="1"/>
                <w:sz w:val="24"/>
                <w:szCs w:val="24"/>
              </w:rPr>
              <w:t xml:space="preserve"> </w:t>
            </w:r>
            <w:r w:rsidRPr="00BF11B0">
              <w:rPr>
                <w:sz w:val="24"/>
                <w:szCs w:val="24"/>
              </w:rPr>
              <w:t>Ослабление</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Великих</w:t>
            </w:r>
            <w:r w:rsidRPr="00BF11B0">
              <w:rPr>
                <w:spacing w:val="1"/>
                <w:sz w:val="24"/>
                <w:szCs w:val="24"/>
              </w:rPr>
              <w:t xml:space="preserve"> </w:t>
            </w:r>
            <w:r w:rsidRPr="00BF11B0">
              <w:rPr>
                <w:sz w:val="24"/>
                <w:szCs w:val="24"/>
              </w:rPr>
              <w:t>Моголов.</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европейцев</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владения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Индии.</w:t>
            </w:r>
            <w:r w:rsidRPr="00BF11B0">
              <w:rPr>
                <w:spacing w:val="1"/>
                <w:sz w:val="24"/>
                <w:szCs w:val="24"/>
              </w:rPr>
              <w:t xml:space="preserve"> </w:t>
            </w:r>
            <w:r w:rsidRPr="00BF11B0">
              <w:rPr>
                <w:sz w:val="24"/>
                <w:szCs w:val="24"/>
              </w:rPr>
              <w:t>Утверждение</w:t>
            </w:r>
            <w:r w:rsidRPr="00BF11B0">
              <w:rPr>
                <w:spacing w:val="-57"/>
                <w:sz w:val="24"/>
                <w:szCs w:val="24"/>
              </w:rPr>
              <w:t xml:space="preserve"> </w:t>
            </w:r>
            <w:r w:rsidRPr="00BF11B0">
              <w:rPr>
                <w:sz w:val="24"/>
                <w:szCs w:val="24"/>
              </w:rPr>
              <w:t>британского владычества. Китай. Империя Цин в XVIII в.:</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маньчжурских</w:t>
            </w:r>
            <w:r w:rsidRPr="00BF11B0">
              <w:rPr>
                <w:spacing w:val="1"/>
                <w:sz w:val="24"/>
                <w:szCs w:val="24"/>
              </w:rPr>
              <w:t xml:space="preserve"> </w:t>
            </w:r>
            <w:r w:rsidRPr="00BF11B0">
              <w:rPr>
                <w:sz w:val="24"/>
                <w:szCs w:val="24"/>
              </w:rPr>
              <w:t>императоров,</w:t>
            </w:r>
            <w:r w:rsidRPr="00BF11B0">
              <w:rPr>
                <w:spacing w:val="1"/>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управления</w:t>
            </w:r>
            <w:r w:rsidRPr="00BF11B0">
              <w:rPr>
                <w:spacing w:val="1"/>
                <w:sz w:val="24"/>
                <w:szCs w:val="24"/>
              </w:rPr>
              <w:t xml:space="preserve"> </w:t>
            </w:r>
            <w:r w:rsidRPr="00BF11B0">
              <w:rPr>
                <w:sz w:val="24"/>
                <w:szCs w:val="24"/>
              </w:rPr>
              <w:t>страной. Внешняя политика империи Цин; отношения с</w:t>
            </w:r>
            <w:r w:rsidRPr="00BF11B0">
              <w:rPr>
                <w:spacing w:val="1"/>
                <w:sz w:val="24"/>
                <w:szCs w:val="24"/>
              </w:rPr>
              <w:t xml:space="preserve"> </w:t>
            </w:r>
            <w:r w:rsidRPr="00BF11B0">
              <w:rPr>
                <w:sz w:val="24"/>
                <w:szCs w:val="24"/>
              </w:rPr>
              <w:t>Россией. "Закрытие" Китая для иноземцев. Япония в XVIII</w:t>
            </w:r>
            <w:r w:rsidRPr="00BF11B0">
              <w:rPr>
                <w:spacing w:val="-57"/>
                <w:sz w:val="24"/>
                <w:szCs w:val="24"/>
              </w:rPr>
              <w:t xml:space="preserve"> </w:t>
            </w:r>
            <w:r w:rsidRPr="00BF11B0">
              <w:rPr>
                <w:sz w:val="24"/>
                <w:szCs w:val="24"/>
              </w:rPr>
              <w:t>в. Сегуны и дайме. Положение сословий. Культура стран</w:t>
            </w:r>
            <w:r w:rsidRPr="00BF11B0">
              <w:rPr>
                <w:spacing w:val="1"/>
                <w:sz w:val="24"/>
                <w:szCs w:val="24"/>
              </w:rPr>
              <w:t xml:space="preserve"> </w:t>
            </w:r>
            <w:r w:rsidRPr="00BF11B0">
              <w:rPr>
                <w:sz w:val="24"/>
                <w:szCs w:val="24"/>
              </w:rPr>
              <w:t>Востока</w:t>
            </w:r>
            <w:r w:rsidRPr="00BF11B0">
              <w:rPr>
                <w:spacing w:val="-2"/>
                <w:sz w:val="24"/>
                <w:szCs w:val="24"/>
              </w:rPr>
              <w:t xml:space="preserve"> </w:t>
            </w:r>
            <w:r w:rsidRPr="00BF11B0">
              <w:rPr>
                <w:sz w:val="24"/>
                <w:szCs w:val="24"/>
              </w:rPr>
              <w:t>в</w:t>
            </w:r>
            <w:r w:rsidRPr="00BF11B0">
              <w:rPr>
                <w:spacing w:val="-1"/>
                <w:sz w:val="24"/>
                <w:szCs w:val="24"/>
              </w:rPr>
              <w:t xml:space="preserve"> </w:t>
            </w:r>
            <w:r w:rsidRPr="00BF11B0">
              <w:rPr>
                <w:sz w:val="24"/>
                <w:szCs w:val="24"/>
              </w:rPr>
              <w:t>XVIII</w:t>
            </w:r>
            <w:r w:rsidRPr="00BF11B0">
              <w:rPr>
                <w:spacing w:val="-1"/>
                <w:sz w:val="24"/>
                <w:szCs w:val="24"/>
              </w:rPr>
              <w:t xml:space="preserve"> </w:t>
            </w:r>
            <w:r w:rsidRPr="00BF11B0">
              <w:rPr>
                <w:sz w:val="24"/>
                <w:szCs w:val="24"/>
              </w:rPr>
              <w:t>в.</w:t>
            </w:r>
          </w:p>
        </w:tc>
      </w:tr>
      <w:tr w:rsidR="00927F2E" w:rsidRPr="00BF11B0" w14:paraId="691E0683" w14:textId="77777777">
        <w:trPr>
          <w:trHeight w:val="649"/>
        </w:trPr>
        <w:tc>
          <w:tcPr>
            <w:tcW w:w="3279" w:type="dxa"/>
          </w:tcPr>
          <w:p w14:paraId="40B12433" w14:textId="77777777" w:rsidR="00927F2E" w:rsidRPr="00BF11B0" w:rsidRDefault="0011740B" w:rsidP="00BF11B0">
            <w:pPr>
              <w:pStyle w:val="TableParagraph"/>
              <w:spacing w:before="65"/>
              <w:ind w:left="148"/>
              <w:contextualSpacing/>
              <w:rPr>
                <w:sz w:val="24"/>
                <w:szCs w:val="24"/>
              </w:rPr>
            </w:pPr>
            <w:r w:rsidRPr="00BF11B0">
              <w:rPr>
                <w:sz w:val="24"/>
                <w:szCs w:val="24"/>
              </w:rPr>
              <w:t>Обобщение.</w:t>
            </w:r>
          </w:p>
        </w:tc>
        <w:tc>
          <w:tcPr>
            <w:tcW w:w="6378" w:type="dxa"/>
          </w:tcPr>
          <w:p w14:paraId="66C68660" w14:textId="77777777" w:rsidR="00927F2E" w:rsidRPr="00BF11B0" w:rsidRDefault="0011740B" w:rsidP="00BF11B0">
            <w:pPr>
              <w:pStyle w:val="TableParagraph"/>
              <w:spacing w:before="65"/>
              <w:ind w:left="146"/>
              <w:contextualSpacing/>
              <w:rPr>
                <w:sz w:val="24"/>
                <w:szCs w:val="24"/>
              </w:rPr>
            </w:pPr>
            <w:r w:rsidRPr="00BF11B0">
              <w:rPr>
                <w:sz w:val="24"/>
                <w:szCs w:val="24"/>
              </w:rPr>
              <w:t>Историческое</w:t>
            </w:r>
            <w:r w:rsidRPr="00BF11B0">
              <w:rPr>
                <w:spacing w:val="-4"/>
                <w:sz w:val="24"/>
                <w:szCs w:val="24"/>
              </w:rPr>
              <w:t xml:space="preserve"> </w:t>
            </w:r>
            <w:r w:rsidRPr="00BF11B0">
              <w:rPr>
                <w:sz w:val="24"/>
                <w:szCs w:val="24"/>
              </w:rPr>
              <w:t>и</w:t>
            </w:r>
            <w:r w:rsidRPr="00BF11B0">
              <w:rPr>
                <w:spacing w:val="-2"/>
                <w:sz w:val="24"/>
                <w:szCs w:val="24"/>
              </w:rPr>
              <w:t xml:space="preserve"> </w:t>
            </w:r>
            <w:r w:rsidRPr="00BF11B0">
              <w:rPr>
                <w:sz w:val="24"/>
                <w:szCs w:val="24"/>
              </w:rPr>
              <w:t>культурное</w:t>
            </w:r>
            <w:r w:rsidRPr="00BF11B0">
              <w:rPr>
                <w:spacing w:val="-3"/>
                <w:sz w:val="24"/>
                <w:szCs w:val="24"/>
              </w:rPr>
              <w:t xml:space="preserve"> </w:t>
            </w:r>
            <w:r w:rsidRPr="00BF11B0">
              <w:rPr>
                <w:sz w:val="24"/>
                <w:szCs w:val="24"/>
              </w:rPr>
              <w:t>наследие</w:t>
            </w:r>
            <w:r w:rsidRPr="00BF11B0">
              <w:rPr>
                <w:spacing w:val="-3"/>
                <w:sz w:val="24"/>
                <w:szCs w:val="24"/>
              </w:rPr>
              <w:t xml:space="preserve"> </w:t>
            </w:r>
            <w:r w:rsidRPr="00BF11B0">
              <w:rPr>
                <w:sz w:val="24"/>
                <w:szCs w:val="24"/>
              </w:rPr>
              <w:t>XVIII</w:t>
            </w:r>
            <w:r w:rsidRPr="00BF11B0">
              <w:rPr>
                <w:spacing w:val="-3"/>
                <w:sz w:val="24"/>
                <w:szCs w:val="24"/>
              </w:rPr>
              <w:t xml:space="preserve"> </w:t>
            </w:r>
            <w:r w:rsidRPr="00BF11B0">
              <w:rPr>
                <w:sz w:val="24"/>
                <w:szCs w:val="24"/>
              </w:rPr>
              <w:t>в.</w:t>
            </w:r>
          </w:p>
        </w:tc>
      </w:tr>
      <w:tr w:rsidR="00927F2E" w:rsidRPr="00BF11B0" w14:paraId="287F5ACB" w14:textId="77777777">
        <w:trPr>
          <w:trHeight w:val="8527"/>
        </w:trPr>
        <w:tc>
          <w:tcPr>
            <w:tcW w:w="3279" w:type="dxa"/>
            <w:tcBorders>
              <w:bottom w:val="nil"/>
            </w:tcBorders>
          </w:tcPr>
          <w:p w14:paraId="3FECB02C" w14:textId="77777777" w:rsidR="00927F2E" w:rsidRPr="00BF11B0" w:rsidRDefault="00927F2E" w:rsidP="00BF11B0">
            <w:pPr>
              <w:pStyle w:val="TableParagraph"/>
              <w:contextualSpacing/>
              <w:rPr>
                <w:sz w:val="24"/>
                <w:szCs w:val="24"/>
              </w:rPr>
            </w:pPr>
          </w:p>
          <w:p w14:paraId="762F66FE" w14:textId="77777777" w:rsidR="00927F2E" w:rsidRPr="00BF11B0" w:rsidRDefault="00927F2E" w:rsidP="00BF11B0">
            <w:pPr>
              <w:pStyle w:val="TableParagraph"/>
              <w:contextualSpacing/>
              <w:rPr>
                <w:sz w:val="24"/>
                <w:szCs w:val="24"/>
              </w:rPr>
            </w:pPr>
          </w:p>
          <w:p w14:paraId="138F0467" w14:textId="77777777" w:rsidR="00927F2E" w:rsidRPr="00BF11B0" w:rsidRDefault="00927F2E" w:rsidP="00BF11B0">
            <w:pPr>
              <w:pStyle w:val="TableParagraph"/>
              <w:contextualSpacing/>
              <w:rPr>
                <w:sz w:val="24"/>
                <w:szCs w:val="24"/>
              </w:rPr>
            </w:pPr>
          </w:p>
          <w:p w14:paraId="70A8AD12" w14:textId="77777777" w:rsidR="00927F2E" w:rsidRPr="00BF11B0" w:rsidRDefault="00927F2E" w:rsidP="00BF11B0">
            <w:pPr>
              <w:pStyle w:val="TableParagraph"/>
              <w:contextualSpacing/>
              <w:rPr>
                <w:sz w:val="24"/>
                <w:szCs w:val="24"/>
              </w:rPr>
            </w:pPr>
          </w:p>
          <w:p w14:paraId="12047A96" w14:textId="77777777" w:rsidR="00927F2E" w:rsidRPr="00BF11B0" w:rsidRDefault="00927F2E" w:rsidP="00BF11B0">
            <w:pPr>
              <w:pStyle w:val="TableParagraph"/>
              <w:contextualSpacing/>
              <w:rPr>
                <w:sz w:val="24"/>
                <w:szCs w:val="24"/>
              </w:rPr>
            </w:pPr>
          </w:p>
          <w:p w14:paraId="50DF8776" w14:textId="77777777" w:rsidR="00927F2E" w:rsidRPr="00BF11B0" w:rsidRDefault="00927F2E" w:rsidP="00BF11B0">
            <w:pPr>
              <w:pStyle w:val="TableParagraph"/>
              <w:contextualSpacing/>
              <w:rPr>
                <w:sz w:val="24"/>
                <w:szCs w:val="24"/>
              </w:rPr>
            </w:pPr>
          </w:p>
          <w:p w14:paraId="2A5C91D6" w14:textId="77777777" w:rsidR="00927F2E" w:rsidRPr="00BF11B0" w:rsidRDefault="00927F2E" w:rsidP="00BF11B0">
            <w:pPr>
              <w:pStyle w:val="TableParagraph"/>
              <w:contextualSpacing/>
              <w:rPr>
                <w:sz w:val="24"/>
                <w:szCs w:val="24"/>
              </w:rPr>
            </w:pPr>
          </w:p>
          <w:p w14:paraId="3C537BA9" w14:textId="77777777" w:rsidR="00927F2E" w:rsidRPr="00BF11B0" w:rsidRDefault="00927F2E" w:rsidP="00BF11B0">
            <w:pPr>
              <w:pStyle w:val="TableParagraph"/>
              <w:spacing w:before="1"/>
              <w:contextualSpacing/>
              <w:rPr>
                <w:sz w:val="24"/>
                <w:szCs w:val="24"/>
              </w:rPr>
            </w:pPr>
          </w:p>
          <w:p w14:paraId="69BBCFB8" w14:textId="77777777" w:rsidR="00927F2E" w:rsidRPr="00BF11B0" w:rsidRDefault="0011740B" w:rsidP="00BF11B0">
            <w:pPr>
              <w:pStyle w:val="TableParagraph"/>
              <w:ind w:left="148" w:right="136"/>
              <w:contextualSpacing/>
              <w:jc w:val="both"/>
              <w:rPr>
                <w:sz w:val="24"/>
                <w:szCs w:val="24"/>
              </w:rPr>
            </w:pPr>
            <w:r w:rsidRPr="00BF11B0">
              <w:rPr>
                <w:sz w:val="24"/>
                <w:szCs w:val="24"/>
              </w:rPr>
              <w:t xml:space="preserve">История   </w:t>
            </w:r>
            <w:r w:rsidRPr="00BF11B0">
              <w:rPr>
                <w:spacing w:val="1"/>
                <w:sz w:val="24"/>
                <w:szCs w:val="24"/>
              </w:rPr>
              <w:t xml:space="preserve"> </w:t>
            </w:r>
            <w:r w:rsidRPr="00BF11B0">
              <w:rPr>
                <w:sz w:val="24"/>
                <w:szCs w:val="24"/>
              </w:rPr>
              <w:t>России.     Россия</w:t>
            </w:r>
            <w:r w:rsidRPr="00BF11B0">
              <w:rPr>
                <w:spacing w:val="-57"/>
                <w:sz w:val="24"/>
                <w:szCs w:val="24"/>
              </w:rPr>
              <w:t xml:space="preserve"> </w:t>
            </w:r>
            <w:r w:rsidRPr="00BF11B0">
              <w:rPr>
                <w:sz w:val="24"/>
                <w:szCs w:val="24"/>
              </w:rPr>
              <w:t>в</w:t>
            </w:r>
            <w:r w:rsidRPr="00BF11B0">
              <w:rPr>
                <w:spacing w:val="61"/>
                <w:sz w:val="24"/>
                <w:szCs w:val="24"/>
              </w:rPr>
              <w:t xml:space="preserve"> </w:t>
            </w:r>
            <w:r w:rsidRPr="00BF11B0">
              <w:rPr>
                <w:sz w:val="24"/>
                <w:szCs w:val="24"/>
              </w:rPr>
              <w:t xml:space="preserve">конце  </w:t>
            </w:r>
            <w:r w:rsidRPr="00BF11B0">
              <w:rPr>
                <w:spacing w:val="1"/>
                <w:sz w:val="24"/>
                <w:szCs w:val="24"/>
              </w:rPr>
              <w:t xml:space="preserve"> </w:t>
            </w:r>
            <w:r w:rsidRPr="00BF11B0">
              <w:rPr>
                <w:sz w:val="24"/>
                <w:szCs w:val="24"/>
              </w:rPr>
              <w:t xml:space="preserve">XVII-XVIII  </w:t>
            </w:r>
            <w:r w:rsidRPr="00BF11B0">
              <w:rPr>
                <w:spacing w:val="1"/>
                <w:sz w:val="24"/>
                <w:szCs w:val="24"/>
              </w:rPr>
              <w:t xml:space="preserve"> </w:t>
            </w:r>
            <w:r w:rsidRPr="00BF11B0">
              <w:rPr>
                <w:sz w:val="24"/>
                <w:szCs w:val="24"/>
              </w:rPr>
              <w:t>вв.:</w:t>
            </w:r>
            <w:r w:rsidRPr="00BF11B0">
              <w:rPr>
                <w:spacing w:val="-57"/>
                <w:sz w:val="24"/>
                <w:szCs w:val="24"/>
              </w:rPr>
              <w:t xml:space="preserve"> </w:t>
            </w:r>
            <w:r w:rsidRPr="00BF11B0">
              <w:rPr>
                <w:sz w:val="24"/>
                <w:szCs w:val="24"/>
              </w:rPr>
              <w:t>От</w:t>
            </w:r>
            <w:r w:rsidRPr="00BF11B0">
              <w:rPr>
                <w:spacing w:val="1"/>
                <w:sz w:val="24"/>
                <w:szCs w:val="24"/>
              </w:rPr>
              <w:t xml:space="preserve"> </w:t>
            </w:r>
            <w:r w:rsidRPr="00BF11B0">
              <w:rPr>
                <w:sz w:val="24"/>
                <w:szCs w:val="24"/>
              </w:rPr>
              <w:t>царства</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Введение.</w:t>
            </w:r>
          </w:p>
          <w:p w14:paraId="651CB110" w14:textId="77777777" w:rsidR="00927F2E" w:rsidRPr="00BF11B0" w:rsidRDefault="0011740B" w:rsidP="00BF11B0">
            <w:pPr>
              <w:pStyle w:val="TableParagraph"/>
              <w:tabs>
                <w:tab w:val="left" w:pos="1638"/>
                <w:tab w:val="left" w:pos="2532"/>
              </w:tabs>
              <w:ind w:left="148" w:right="134"/>
              <w:contextualSpacing/>
              <w:jc w:val="both"/>
              <w:rPr>
                <w:sz w:val="24"/>
                <w:szCs w:val="24"/>
              </w:rPr>
            </w:pPr>
            <w:r w:rsidRPr="00BF11B0">
              <w:rPr>
                <w:sz w:val="24"/>
                <w:szCs w:val="24"/>
              </w:rPr>
              <w:t>Россия</w:t>
            </w:r>
            <w:r w:rsidRPr="00BF11B0">
              <w:rPr>
                <w:sz w:val="24"/>
                <w:szCs w:val="24"/>
              </w:rPr>
              <w:tab/>
              <w:t>в</w:t>
            </w:r>
            <w:r w:rsidRPr="00BF11B0">
              <w:rPr>
                <w:sz w:val="24"/>
                <w:szCs w:val="24"/>
              </w:rPr>
              <w:tab/>
            </w:r>
            <w:r w:rsidRPr="00BF11B0">
              <w:rPr>
                <w:spacing w:val="-1"/>
                <w:sz w:val="24"/>
                <w:szCs w:val="24"/>
              </w:rPr>
              <w:t>эпоху</w:t>
            </w:r>
            <w:r w:rsidRPr="00BF11B0">
              <w:rPr>
                <w:spacing w:val="-58"/>
                <w:sz w:val="24"/>
                <w:szCs w:val="24"/>
              </w:rPr>
              <w:t xml:space="preserve"> </w:t>
            </w:r>
            <w:r w:rsidRPr="00BF11B0">
              <w:rPr>
                <w:sz w:val="24"/>
                <w:szCs w:val="24"/>
              </w:rPr>
              <w:t>преобразований</w:t>
            </w:r>
            <w:r w:rsidRPr="00BF11B0">
              <w:rPr>
                <w:spacing w:val="-2"/>
                <w:sz w:val="24"/>
                <w:szCs w:val="24"/>
              </w:rPr>
              <w:t xml:space="preserve"> </w:t>
            </w:r>
            <w:r w:rsidRPr="00BF11B0">
              <w:rPr>
                <w:sz w:val="24"/>
                <w:szCs w:val="24"/>
              </w:rPr>
              <w:t>Петра I.</w:t>
            </w:r>
          </w:p>
        </w:tc>
        <w:tc>
          <w:tcPr>
            <w:tcW w:w="6378" w:type="dxa"/>
            <w:tcBorders>
              <w:bottom w:val="nil"/>
            </w:tcBorders>
          </w:tcPr>
          <w:p w14:paraId="18C1B03F" w14:textId="77777777" w:rsidR="00927F2E" w:rsidRPr="00BF11B0" w:rsidRDefault="0011740B" w:rsidP="00BF11B0">
            <w:pPr>
              <w:pStyle w:val="TableParagraph"/>
              <w:tabs>
                <w:tab w:val="left" w:pos="3528"/>
                <w:tab w:val="left" w:pos="6087"/>
              </w:tabs>
              <w:spacing w:before="65"/>
              <w:ind w:left="146" w:right="136"/>
              <w:contextualSpacing/>
              <w:jc w:val="both"/>
              <w:rPr>
                <w:sz w:val="24"/>
                <w:szCs w:val="24"/>
              </w:rPr>
            </w:pPr>
            <w:r w:rsidRPr="00BF11B0">
              <w:rPr>
                <w:sz w:val="24"/>
                <w:szCs w:val="24"/>
              </w:rPr>
              <w:t>Причины и предпосылки преобразований. Россия и Европа</w:t>
            </w:r>
            <w:r w:rsidRPr="00BF11B0">
              <w:rPr>
                <w:spacing w:val="-58"/>
                <w:sz w:val="24"/>
                <w:szCs w:val="24"/>
              </w:rPr>
              <w:t xml:space="preserve"> </w:t>
            </w:r>
            <w:r w:rsidRPr="00BF11B0">
              <w:rPr>
                <w:sz w:val="24"/>
                <w:szCs w:val="24"/>
              </w:rPr>
              <w:t>в конце XVII века. Модернизация как жизненно важная</w:t>
            </w:r>
            <w:r w:rsidRPr="00BF11B0">
              <w:rPr>
                <w:spacing w:val="1"/>
                <w:sz w:val="24"/>
                <w:szCs w:val="24"/>
              </w:rPr>
              <w:t xml:space="preserve"> </w:t>
            </w:r>
            <w:r w:rsidRPr="00BF11B0">
              <w:rPr>
                <w:sz w:val="24"/>
                <w:szCs w:val="24"/>
              </w:rPr>
              <w:t>национальная</w:t>
            </w:r>
            <w:r w:rsidRPr="00BF11B0">
              <w:rPr>
                <w:spacing w:val="1"/>
                <w:sz w:val="24"/>
                <w:szCs w:val="24"/>
              </w:rPr>
              <w:t xml:space="preserve"> </w:t>
            </w:r>
            <w:r w:rsidRPr="00BF11B0">
              <w:rPr>
                <w:sz w:val="24"/>
                <w:szCs w:val="24"/>
              </w:rPr>
              <w:t>задача.</w:t>
            </w:r>
            <w:r w:rsidRPr="00BF11B0">
              <w:rPr>
                <w:spacing w:val="1"/>
                <w:sz w:val="24"/>
                <w:szCs w:val="24"/>
              </w:rPr>
              <w:t xml:space="preserve"> </w:t>
            </w:r>
            <w:r w:rsidRPr="00BF11B0">
              <w:rPr>
                <w:sz w:val="24"/>
                <w:szCs w:val="24"/>
              </w:rPr>
              <w:t>Начало</w:t>
            </w:r>
            <w:r w:rsidRPr="00BF11B0">
              <w:rPr>
                <w:spacing w:val="1"/>
                <w:sz w:val="24"/>
                <w:szCs w:val="24"/>
              </w:rPr>
              <w:t xml:space="preserve"> </w:t>
            </w:r>
            <w:r w:rsidRPr="00BF11B0">
              <w:rPr>
                <w:sz w:val="24"/>
                <w:szCs w:val="24"/>
              </w:rPr>
              <w:t>царствования</w:t>
            </w:r>
            <w:r w:rsidRPr="00BF11B0">
              <w:rPr>
                <w:spacing w:val="1"/>
                <w:sz w:val="24"/>
                <w:szCs w:val="24"/>
              </w:rPr>
              <w:t xml:space="preserve"> </w:t>
            </w:r>
            <w:r w:rsidRPr="00BF11B0">
              <w:rPr>
                <w:sz w:val="24"/>
                <w:szCs w:val="24"/>
              </w:rPr>
              <w:t>Петра</w:t>
            </w:r>
            <w:r w:rsidRPr="00BF11B0">
              <w:rPr>
                <w:spacing w:val="61"/>
                <w:sz w:val="24"/>
                <w:szCs w:val="24"/>
              </w:rPr>
              <w:t xml:space="preserve"> </w:t>
            </w:r>
            <w:r w:rsidRPr="00BF11B0">
              <w:rPr>
                <w:sz w:val="24"/>
                <w:szCs w:val="24"/>
              </w:rPr>
              <w:t>I,</w:t>
            </w:r>
            <w:r w:rsidRPr="00BF11B0">
              <w:rPr>
                <w:spacing w:val="1"/>
                <w:sz w:val="24"/>
                <w:szCs w:val="24"/>
              </w:rPr>
              <w:t xml:space="preserve"> </w:t>
            </w:r>
            <w:r w:rsidRPr="00BF11B0">
              <w:rPr>
                <w:sz w:val="24"/>
                <w:szCs w:val="24"/>
              </w:rPr>
              <w:t>борьба за власть. Правление царевны Софьи. Стрелецкие</w:t>
            </w:r>
            <w:r w:rsidRPr="00BF11B0">
              <w:rPr>
                <w:spacing w:val="1"/>
                <w:sz w:val="24"/>
                <w:szCs w:val="24"/>
              </w:rPr>
              <w:t xml:space="preserve"> </w:t>
            </w:r>
            <w:r w:rsidRPr="00BF11B0">
              <w:rPr>
                <w:sz w:val="24"/>
                <w:szCs w:val="24"/>
              </w:rPr>
              <w:t>бунты. Хованщина. Первые шаги на пути преобразований.</w:t>
            </w:r>
            <w:r w:rsidRPr="00BF11B0">
              <w:rPr>
                <w:spacing w:val="-57"/>
                <w:sz w:val="24"/>
                <w:szCs w:val="24"/>
              </w:rPr>
              <w:t xml:space="preserve"> </w:t>
            </w:r>
            <w:r w:rsidRPr="00BF11B0">
              <w:rPr>
                <w:sz w:val="24"/>
                <w:szCs w:val="24"/>
              </w:rPr>
              <w:t>Азовские</w:t>
            </w:r>
            <w:r w:rsidRPr="00BF11B0">
              <w:rPr>
                <w:spacing w:val="1"/>
                <w:sz w:val="24"/>
                <w:szCs w:val="24"/>
              </w:rPr>
              <w:t xml:space="preserve"> </w:t>
            </w:r>
            <w:r w:rsidRPr="00BF11B0">
              <w:rPr>
                <w:sz w:val="24"/>
                <w:szCs w:val="24"/>
              </w:rPr>
              <w:t>походы.</w:t>
            </w:r>
            <w:r w:rsidRPr="00BF11B0">
              <w:rPr>
                <w:spacing w:val="1"/>
                <w:sz w:val="24"/>
                <w:szCs w:val="24"/>
              </w:rPr>
              <w:t xml:space="preserve"> </w:t>
            </w:r>
            <w:r w:rsidRPr="00BF11B0">
              <w:rPr>
                <w:sz w:val="24"/>
                <w:szCs w:val="24"/>
              </w:rPr>
              <w:t>Великое</w:t>
            </w:r>
            <w:r w:rsidRPr="00BF11B0">
              <w:rPr>
                <w:spacing w:val="1"/>
                <w:sz w:val="24"/>
                <w:szCs w:val="24"/>
              </w:rPr>
              <w:t xml:space="preserve"> </w:t>
            </w:r>
            <w:r w:rsidRPr="00BF11B0">
              <w:rPr>
                <w:sz w:val="24"/>
                <w:szCs w:val="24"/>
              </w:rPr>
              <w:t>посольство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значение.</w:t>
            </w:r>
            <w:r w:rsidRPr="00BF11B0">
              <w:rPr>
                <w:spacing w:val="1"/>
                <w:sz w:val="24"/>
                <w:szCs w:val="24"/>
              </w:rPr>
              <w:t xml:space="preserve"> </w:t>
            </w:r>
            <w:r w:rsidRPr="00BF11B0">
              <w:rPr>
                <w:sz w:val="24"/>
                <w:szCs w:val="24"/>
              </w:rPr>
              <w:t>Сподвижники</w:t>
            </w:r>
            <w:r w:rsidRPr="00BF11B0">
              <w:rPr>
                <w:sz w:val="24"/>
                <w:szCs w:val="24"/>
              </w:rPr>
              <w:tab/>
              <w:t>Петра</w:t>
            </w:r>
            <w:r w:rsidRPr="00BF11B0">
              <w:rPr>
                <w:sz w:val="24"/>
                <w:szCs w:val="24"/>
              </w:rPr>
              <w:tab/>
            </w:r>
            <w:r w:rsidRPr="00BF11B0">
              <w:rPr>
                <w:spacing w:val="-4"/>
                <w:sz w:val="24"/>
                <w:szCs w:val="24"/>
              </w:rPr>
              <w:t>I.</w:t>
            </w:r>
          </w:p>
          <w:p w14:paraId="599316E9" w14:textId="77777777" w:rsidR="00927F2E" w:rsidRPr="00BF11B0" w:rsidRDefault="00927F2E" w:rsidP="00BF11B0">
            <w:pPr>
              <w:pStyle w:val="TableParagraph"/>
              <w:spacing w:before="1"/>
              <w:contextualSpacing/>
              <w:rPr>
                <w:sz w:val="24"/>
                <w:szCs w:val="24"/>
              </w:rPr>
            </w:pPr>
          </w:p>
          <w:p w14:paraId="7AE2C10F" w14:textId="77777777" w:rsidR="00927F2E" w:rsidRPr="00BF11B0" w:rsidRDefault="0011740B" w:rsidP="00BF11B0">
            <w:pPr>
              <w:pStyle w:val="TableParagraph"/>
              <w:tabs>
                <w:tab w:val="left" w:pos="1288"/>
                <w:tab w:val="left" w:pos="2108"/>
                <w:tab w:val="left" w:pos="3741"/>
                <w:tab w:val="left" w:pos="5454"/>
              </w:tabs>
              <w:ind w:left="146" w:right="131"/>
              <w:contextualSpacing/>
              <w:jc w:val="both"/>
              <w:rPr>
                <w:sz w:val="24"/>
                <w:szCs w:val="24"/>
              </w:rPr>
            </w:pPr>
            <w:r w:rsidRPr="00BF11B0">
              <w:rPr>
                <w:sz w:val="24"/>
                <w:szCs w:val="24"/>
              </w:rPr>
              <w:t>Экономическая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Строительство</w:t>
            </w:r>
            <w:r w:rsidRPr="00BF11B0">
              <w:rPr>
                <w:spacing w:val="1"/>
                <w:sz w:val="24"/>
                <w:szCs w:val="24"/>
              </w:rPr>
              <w:t xml:space="preserve"> </w:t>
            </w:r>
            <w:r w:rsidRPr="00BF11B0">
              <w:rPr>
                <w:sz w:val="24"/>
                <w:szCs w:val="24"/>
              </w:rPr>
              <w:t>заводов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мануфактур. Создание базы металлургической индустрии</w:t>
            </w:r>
            <w:r w:rsidRPr="00BF11B0">
              <w:rPr>
                <w:spacing w:val="1"/>
                <w:sz w:val="24"/>
                <w:szCs w:val="24"/>
              </w:rPr>
              <w:t xml:space="preserve"> </w:t>
            </w:r>
            <w:r w:rsidRPr="00BF11B0">
              <w:rPr>
                <w:sz w:val="24"/>
                <w:szCs w:val="24"/>
              </w:rPr>
              <w:t>на Урале. Оружейные заводы и корабельные верфи. Роль</w:t>
            </w:r>
            <w:r w:rsidRPr="00BF11B0">
              <w:rPr>
                <w:spacing w:val="1"/>
                <w:sz w:val="24"/>
                <w:szCs w:val="24"/>
              </w:rPr>
              <w:t xml:space="preserve"> </w:t>
            </w:r>
            <w:r w:rsidRPr="00BF11B0">
              <w:rPr>
                <w:sz w:val="24"/>
                <w:szCs w:val="24"/>
              </w:rPr>
              <w:t>государства в создании промышленности. Преобладание</w:t>
            </w:r>
            <w:r w:rsidRPr="00BF11B0">
              <w:rPr>
                <w:spacing w:val="1"/>
                <w:sz w:val="24"/>
                <w:szCs w:val="24"/>
              </w:rPr>
              <w:t xml:space="preserve"> </w:t>
            </w:r>
            <w:r w:rsidRPr="00BF11B0">
              <w:rPr>
                <w:sz w:val="24"/>
                <w:szCs w:val="24"/>
              </w:rPr>
              <w:t>крепостного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подневольного</w:t>
            </w:r>
            <w:r w:rsidRPr="00BF11B0">
              <w:rPr>
                <w:spacing w:val="1"/>
                <w:sz w:val="24"/>
                <w:szCs w:val="24"/>
              </w:rPr>
              <w:t xml:space="preserve"> </w:t>
            </w:r>
            <w:r w:rsidRPr="00BF11B0">
              <w:rPr>
                <w:sz w:val="24"/>
                <w:szCs w:val="24"/>
              </w:rPr>
              <w:t>труда.</w:t>
            </w:r>
            <w:r w:rsidRPr="00BF11B0">
              <w:rPr>
                <w:spacing w:val="1"/>
                <w:sz w:val="24"/>
                <w:szCs w:val="24"/>
              </w:rPr>
              <w:t xml:space="preserve"> </w:t>
            </w:r>
            <w:r w:rsidRPr="00BF11B0">
              <w:rPr>
                <w:sz w:val="24"/>
                <w:szCs w:val="24"/>
              </w:rPr>
              <w:t>Принципы</w:t>
            </w:r>
            <w:r w:rsidRPr="00BF11B0">
              <w:rPr>
                <w:spacing w:val="1"/>
                <w:sz w:val="24"/>
                <w:szCs w:val="24"/>
              </w:rPr>
              <w:t xml:space="preserve"> </w:t>
            </w:r>
            <w:r w:rsidRPr="00BF11B0">
              <w:rPr>
                <w:sz w:val="24"/>
                <w:szCs w:val="24"/>
              </w:rPr>
              <w:t>меркантилизма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протекционизма.</w:t>
            </w:r>
            <w:r w:rsidRPr="00BF11B0">
              <w:rPr>
                <w:spacing w:val="1"/>
                <w:sz w:val="24"/>
                <w:szCs w:val="24"/>
              </w:rPr>
              <w:t xml:space="preserve"> </w:t>
            </w:r>
            <w:hyperlink r:id="rId9">
              <w:r w:rsidRPr="00BF11B0">
                <w:rPr>
                  <w:color w:val="0000FF"/>
                  <w:sz w:val="24"/>
                  <w:szCs w:val="24"/>
                  <w:u w:val="single" w:color="0000FF"/>
                </w:rPr>
                <w:t>Таможенный</w:t>
              </w:r>
              <w:r w:rsidRPr="00BF11B0">
                <w:rPr>
                  <w:color w:val="0000FF"/>
                  <w:spacing w:val="1"/>
                  <w:sz w:val="24"/>
                  <w:szCs w:val="24"/>
                  <w:u w:val="single" w:color="0000FF"/>
                </w:rPr>
                <w:t xml:space="preserve"> </w:t>
              </w:r>
              <w:r w:rsidRPr="00BF11B0">
                <w:rPr>
                  <w:color w:val="0000FF"/>
                  <w:sz w:val="24"/>
                  <w:szCs w:val="24"/>
                  <w:u w:val="single" w:color="0000FF"/>
                </w:rPr>
                <w:t>тариф</w:t>
              </w:r>
            </w:hyperlink>
            <w:r w:rsidRPr="00BF11B0">
              <w:rPr>
                <w:color w:val="0000FF"/>
                <w:spacing w:val="1"/>
                <w:sz w:val="24"/>
                <w:szCs w:val="24"/>
              </w:rPr>
              <w:t xml:space="preserve"> </w:t>
            </w:r>
            <w:r w:rsidRPr="00BF11B0">
              <w:rPr>
                <w:sz w:val="24"/>
                <w:szCs w:val="24"/>
              </w:rPr>
              <w:t>1724</w:t>
            </w:r>
            <w:r w:rsidRPr="00BF11B0">
              <w:rPr>
                <w:sz w:val="24"/>
                <w:szCs w:val="24"/>
              </w:rPr>
              <w:tab/>
              <w:t>г.</w:t>
            </w:r>
            <w:r w:rsidRPr="00BF11B0">
              <w:rPr>
                <w:sz w:val="24"/>
                <w:szCs w:val="24"/>
              </w:rPr>
              <w:tab/>
              <w:t>Введение</w:t>
            </w:r>
            <w:r w:rsidRPr="00BF11B0">
              <w:rPr>
                <w:sz w:val="24"/>
                <w:szCs w:val="24"/>
              </w:rPr>
              <w:tab/>
              <w:t>подушной</w:t>
            </w:r>
            <w:r w:rsidRPr="00BF11B0">
              <w:rPr>
                <w:sz w:val="24"/>
                <w:szCs w:val="24"/>
              </w:rPr>
              <w:tab/>
              <w:t>подати.</w:t>
            </w:r>
          </w:p>
          <w:p w14:paraId="6815432C" w14:textId="77777777" w:rsidR="00927F2E" w:rsidRPr="00BF11B0" w:rsidRDefault="00927F2E" w:rsidP="00BF11B0">
            <w:pPr>
              <w:pStyle w:val="TableParagraph"/>
              <w:spacing w:before="4"/>
              <w:contextualSpacing/>
              <w:rPr>
                <w:sz w:val="24"/>
                <w:szCs w:val="24"/>
              </w:rPr>
            </w:pPr>
          </w:p>
          <w:p w14:paraId="12BEF063" w14:textId="77777777" w:rsidR="00927F2E" w:rsidRPr="00BF11B0" w:rsidRDefault="0011740B" w:rsidP="00BF11B0">
            <w:pPr>
              <w:pStyle w:val="TableParagraph"/>
              <w:ind w:left="146" w:right="134"/>
              <w:contextualSpacing/>
              <w:jc w:val="both"/>
              <w:rPr>
                <w:sz w:val="24"/>
                <w:szCs w:val="24"/>
              </w:rPr>
            </w:pPr>
            <w:r w:rsidRPr="00BF11B0">
              <w:rPr>
                <w:sz w:val="24"/>
                <w:szCs w:val="24"/>
              </w:rPr>
              <w:t>Социальная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Консолидация</w:t>
            </w:r>
            <w:r w:rsidRPr="00BF11B0">
              <w:rPr>
                <w:spacing w:val="1"/>
                <w:sz w:val="24"/>
                <w:szCs w:val="24"/>
              </w:rPr>
              <w:t xml:space="preserve"> </w:t>
            </w:r>
            <w:r w:rsidRPr="00BF11B0">
              <w:rPr>
                <w:sz w:val="24"/>
                <w:szCs w:val="24"/>
              </w:rPr>
              <w:t>дворянского</w:t>
            </w:r>
            <w:r w:rsidRPr="00BF11B0">
              <w:rPr>
                <w:spacing w:val="-57"/>
                <w:sz w:val="24"/>
                <w:szCs w:val="24"/>
              </w:rPr>
              <w:t xml:space="preserve"> </w:t>
            </w:r>
            <w:r w:rsidRPr="00BF11B0">
              <w:rPr>
                <w:sz w:val="24"/>
                <w:szCs w:val="24"/>
              </w:rPr>
              <w:t>сословия, повышение его роли в управлении страной. Указ</w:t>
            </w:r>
            <w:r w:rsidRPr="00BF11B0">
              <w:rPr>
                <w:spacing w:val="-57"/>
                <w:sz w:val="24"/>
                <w:szCs w:val="24"/>
              </w:rPr>
              <w:t xml:space="preserve"> </w:t>
            </w:r>
            <w:r w:rsidRPr="00BF11B0">
              <w:rPr>
                <w:sz w:val="24"/>
                <w:szCs w:val="24"/>
              </w:rPr>
              <w:t>о</w:t>
            </w:r>
            <w:r w:rsidRPr="00BF11B0">
              <w:rPr>
                <w:spacing w:val="1"/>
                <w:sz w:val="24"/>
                <w:szCs w:val="24"/>
              </w:rPr>
              <w:t xml:space="preserve"> </w:t>
            </w:r>
            <w:r w:rsidRPr="00BF11B0">
              <w:rPr>
                <w:sz w:val="24"/>
                <w:szCs w:val="24"/>
              </w:rPr>
              <w:t>единонаследии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Табель</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рангах.</w:t>
            </w:r>
            <w:r w:rsidRPr="00BF11B0">
              <w:rPr>
                <w:spacing w:val="1"/>
                <w:sz w:val="24"/>
                <w:szCs w:val="24"/>
              </w:rPr>
              <w:t xml:space="preserve"> </w:t>
            </w:r>
            <w:r w:rsidRPr="00BF11B0">
              <w:rPr>
                <w:sz w:val="24"/>
                <w:szCs w:val="24"/>
              </w:rPr>
              <w:t>Противоречия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политике</w:t>
            </w:r>
            <w:r w:rsidRPr="00BF11B0">
              <w:rPr>
                <w:spacing w:val="1"/>
                <w:sz w:val="24"/>
                <w:szCs w:val="24"/>
              </w:rPr>
              <w:t xml:space="preserve"> </w:t>
            </w:r>
            <w:r w:rsidRPr="00BF11B0">
              <w:rPr>
                <w:sz w:val="24"/>
                <w:szCs w:val="24"/>
              </w:rPr>
              <w:t>по</w:t>
            </w:r>
            <w:r w:rsidRPr="00BF11B0">
              <w:rPr>
                <w:spacing w:val="1"/>
                <w:sz w:val="24"/>
                <w:szCs w:val="24"/>
              </w:rPr>
              <w:t xml:space="preserve"> </w:t>
            </w:r>
            <w:r w:rsidRPr="00BF11B0">
              <w:rPr>
                <w:sz w:val="24"/>
                <w:szCs w:val="24"/>
              </w:rPr>
              <w:t>отношению</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купечеству</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городским</w:t>
            </w:r>
            <w:r w:rsidRPr="00BF11B0">
              <w:rPr>
                <w:spacing w:val="1"/>
                <w:sz w:val="24"/>
                <w:szCs w:val="24"/>
              </w:rPr>
              <w:t xml:space="preserve"> </w:t>
            </w:r>
            <w:r w:rsidRPr="00BF11B0">
              <w:rPr>
                <w:sz w:val="24"/>
                <w:szCs w:val="24"/>
              </w:rPr>
              <w:t>сословиям: расширение их прав в местном управлении и</w:t>
            </w:r>
            <w:r w:rsidRPr="00BF11B0">
              <w:rPr>
                <w:spacing w:val="1"/>
                <w:sz w:val="24"/>
                <w:szCs w:val="24"/>
              </w:rPr>
              <w:t xml:space="preserve"> </w:t>
            </w:r>
            <w:r w:rsidRPr="00BF11B0">
              <w:rPr>
                <w:sz w:val="24"/>
                <w:szCs w:val="24"/>
              </w:rPr>
              <w:t>усиление</w:t>
            </w:r>
            <w:r w:rsidRPr="00BF11B0">
              <w:rPr>
                <w:spacing w:val="1"/>
                <w:sz w:val="24"/>
                <w:szCs w:val="24"/>
              </w:rPr>
              <w:t xml:space="preserve"> </w:t>
            </w:r>
            <w:r w:rsidRPr="00BF11B0">
              <w:rPr>
                <w:sz w:val="24"/>
                <w:szCs w:val="24"/>
              </w:rPr>
              <w:t>налогового</w:t>
            </w:r>
            <w:r w:rsidRPr="00BF11B0">
              <w:rPr>
                <w:spacing w:val="1"/>
                <w:sz w:val="24"/>
                <w:szCs w:val="24"/>
              </w:rPr>
              <w:t xml:space="preserve"> </w:t>
            </w:r>
            <w:r w:rsidRPr="00BF11B0">
              <w:rPr>
                <w:sz w:val="24"/>
                <w:szCs w:val="24"/>
              </w:rPr>
              <w:t>гнета.</w:t>
            </w:r>
            <w:r w:rsidRPr="00BF11B0">
              <w:rPr>
                <w:spacing w:val="1"/>
                <w:sz w:val="24"/>
                <w:szCs w:val="24"/>
              </w:rPr>
              <w:t xml:space="preserve"> </w:t>
            </w:r>
            <w:r w:rsidRPr="00BF11B0">
              <w:rPr>
                <w:sz w:val="24"/>
                <w:szCs w:val="24"/>
              </w:rPr>
              <w:t>Положение</w:t>
            </w:r>
            <w:r w:rsidRPr="00BF11B0">
              <w:rPr>
                <w:spacing w:val="61"/>
                <w:sz w:val="24"/>
                <w:szCs w:val="24"/>
              </w:rPr>
              <w:t xml:space="preserve"> </w:t>
            </w:r>
            <w:r w:rsidRPr="00BF11B0">
              <w:rPr>
                <w:sz w:val="24"/>
                <w:szCs w:val="24"/>
              </w:rPr>
              <w:t>крестьян.</w:t>
            </w:r>
            <w:r w:rsidRPr="00BF11B0">
              <w:rPr>
                <w:spacing w:val="-57"/>
                <w:sz w:val="24"/>
                <w:szCs w:val="24"/>
              </w:rPr>
              <w:t xml:space="preserve"> </w:t>
            </w:r>
            <w:r w:rsidRPr="00BF11B0">
              <w:rPr>
                <w:sz w:val="24"/>
                <w:szCs w:val="24"/>
              </w:rPr>
              <w:t>Переписи</w:t>
            </w:r>
            <w:r w:rsidRPr="00BF11B0">
              <w:rPr>
                <w:spacing w:val="-1"/>
                <w:sz w:val="24"/>
                <w:szCs w:val="24"/>
              </w:rPr>
              <w:t xml:space="preserve"> </w:t>
            </w:r>
            <w:r w:rsidRPr="00BF11B0">
              <w:rPr>
                <w:sz w:val="24"/>
                <w:szCs w:val="24"/>
              </w:rPr>
              <w:t>населения (ревизии).</w:t>
            </w:r>
          </w:p>
          <w:p w14:paraId="4218D40A" w14:textId="77777777" w:rsidR="00927F2E" w:rsidRPr="00BF11B0" w:rsidRDefault="00927F2E" w:rsidP="00BF11B0">
            <w:pPr>
              <w:pStyle w:val="TableParagraph"/>
              <w:contextualSpacing/>
              <w:rPr>
                <w:sz w:val="24"/>
                <w:szCs w:val="24"/>
              </w:rPr>
            </w:pPr>
          </w:p>
          <w:p w14:paraId="4D8B67D0" w14:textId="77777777" w:rsidR="00927F2E" w:rsidRPr="00BF11B0" w:rsidRDefault="0011740B" w:rsidP="00BF11B0">
            <w:pPr>
              <w:pStyle w:val="TableParagraph"/>
              <w:tabs>
                <w:tab w:val="left" w:pos="5123"/>
              </w:tabs>
              <w:ind w:left="146" w:right="137"/>
              <w:contextualSpacing/>
              <w:jc w:val="both"/>
              <w:rPr>
                <w:sz w:val="24"/>
                <w:szCs w:val="24"/>
              </w:rPr>
            </w:pPr>
            <w:r w:rsidRPr="00BF11B0">
              <w:rPr>
                <w:sz w:val="24"/>
                <w:szCs w:val="24"/>
              </w:rPr>
              <w:t>Реформы</w:t>
            </w:r>
            <w:r w:rsidRPr="00BF11B0">
              <w:rPr>
                <w:spacing w:val="1"/>
                <w:sz w:val="24"/>
                <w:szCs w:val="24"/>
              </w:rPr>
              <w:t xml:space="preserve"> </w:t>
            </w:r>
            <w:r w:rsidRPr="00BF11B0">
              <w:rPr>
                <w:sz w:val="24"/>
                <w:szCs w:val="24"/>
              </w:rPr>
              <w:t>управления.</w:t>
            </w:r>
            <w:r w:rsidRPr="00BF11B0">
              <w:rPr>
                <w:spacing w:val="1"/>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местного</w:t>
            </w:r>
            <w:r w:rsidRPr="00BF11B0">
              <w:rPr>
                <w:spacing w:val="1"/>
                <w:sz w:val="24"/>
                <w:szCs w:val="24"/>
              </w:rPr>
              <w:t xml:space="preserve"> </w:t>
            </w:r>
            <w:r w:rsidRPr="00BF11B0">
              <w:rPr>
                <w:sz w:val="24"/>
                <w:szCs w:val="24"/>
              </w:rPr>
              <w:t>управления</w:t>
            </w:r>
            <w:r w:rsidRPr="00BF11B0">
              <w:rPr>
                <w:spacing w:val="1"/>
                <w:sz w:val="24"/>
                <w:szCs w:val="24"/>
              </w:rPr>
              <w:t xml:space="preserve"> </w:t>
            </w:r>
            <w:r w:rsidRPr="00BF11B0">
              <w:rPr>
                <w:sz w:val="24"/>
                <w:szCs w:val="24"/>
              </w:rPr>
              <w:t>(бурмистры и Ратуша), городская и областная (губернская)</w:t>
            </w:r>
            <w:r w:rsidRPr="00BF11B0">
              <w:rPr>
                <w:spacing w:val="-57"/>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Сенат,</w:t>
            </w:r>
            <w:r w:rsidRPr="00BF11B0">
              <w:rPr>
                <w:spacing w:val="1"/>
                <w:sz w:val="24"/>
                <w:szCs w:val="24"/>
              </w:rPr>
              <w:t xml:space="preserve"> </w:t>
            </w:r>
            <w:r w:rsidRPr="00BF11B0">
              <w:rPr>
                <w:sz w:val="24"/>
                <w:szCs w:val="24"/>
              </w:rPr>
              <w:t>коллегии,</w:t>
            </w:r>
            <w:r w:rsidRPr="00BF11B0">
              <w:rPr>
                <w:spacing w:val="1"/>
                <w:sz w:val="24"/>
                <w:szCs w:val="24"/>
              </w:rPr>
              <w:t xml:space="preserve"> </w:t>
            </w:r>
            <w:r w:rsidRPr="00BF11B0">
              <w:rPr>
                <w:sz w:val="24"/>
                <w:szCs w:val="24"/>
              </w:rPr>
              <w:t>органы</w:t>
            </w:r>
            <w:r w:rsidRPr="00BF11B0">
              <w:rPr>
                <w:spacing w:val="1"/>
                <w:sz w:val="24"/>
                <w:szCs w:val="24"/>
              </w:rPr>
              <w:t xml:space="preserve"> </w:t>
            </w:r>
            <w:r w:rsidRPr="00BF11B0">
              <w:rPr>
                <w:sz w:val="24"/>
                <w:szCs w:val="24"/>
              </w:rPr>
              <w:t>надзора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суда.</w:t>
            </w:r>
            <w:r w:rsidRPr="00BF11B0">
              <w:rPr>
                <w:spacing w:val="1"/>
                <w:sz w:val="24"/>
                <w:szCs w:val="24"/>
              </w:rPr>
              <w:t xml:space="preserve"> </w:t>
            </w:r>
            <w:r w:rsidRPr="00BF11B0">
              <w:rPr>
                <w:sz w:val="24"/>
                <w:szCs w:val="24"/>
              </w:rPr>
              <w:t>Усиление централизации и бюрократизации управления.</w:t>
            </w:r>
            <w:r w:rsidRPr="00BF11B0">
              <w:rPr>
                <w:spacing w:val="1"/>
                <w:sz w:val="24"/>
                <w:szCs w:val="24"/>
              </w:rPr>
              <w:t xml:space="preserve"> </w:t>
            </w:r>
            <w:r w:rsidRPr="00BF11B0">
              <w:rPr>
                <w:sz w:val="24"/>
                <w:szCs w:val="24"/>
              </w:rPr>
              <w:t>Генеральный</w:t>
            </w:r>
            <w:r w:rsidRPr="00BF11B0">
              <w:rPr>
                <w:sz w:val="24"/>
                <w:szCs w:val="24"/>
              </w:rPr>
              <w:tab/>
            </w:r>
            <w:r w:rsidRPr="00BF11B0">
              <w:rPr>
                <w:spacing w:val="-1"/>
                <w:sz w:val="24"/>
                <w:szCs w:val="24"/>
              </w:rPr>
              <w:t>регламент.</w:t>
            </w:r>
          </w:p>
          <w:p w14:paraId="781A6AC7" w14:textId="77777777" w:rsidR="00927F2E" w:rsidRPr="00BF11B0" w:rsidRDefault="0011740B" w:rsidP="00BF11B0">
            <w:pPr>
              <w:pStyle w:val="TableParagraph"/>
              <w:tabs>
                <w:tab w:val="left" w:pos="2841"/>
                <w:tab w:val="left" w:pos="3847"/>
                <w:tab w:val="left" w:pos="5353"/>
              </w:tabs>
              <w:ind w:left="146"/>
              <w:contextualSpacing/>
              <w:jc w:val="both"/>
              <w:rPr>
                <w:sz w:val="24"/>
                <w:szCs w:val="24"/>
              </w:rPr>
            </w:pPr>
            <w:r w:rsidRPr="00BF11B0">
              <w:rPr>
                <w:sz w:val="24"/>
                <w:szCs w:val="24"/>
              </w:rPr>
              <w:t>Санкт-Петербург</w:t>
            </w:r>
            <w:r w:rsidRPr="00BF11B0">
              <w:rPr>
                <w:sz w:val="24"/>
                <w:szCs w:val="24"/>
              </w:rPr>
              <w:tab/>
              <w:t>-</w:t>
            </w:r>
            <w:r w:rsidRPr="00BF11B0">
              <w:rPr>
                <w:sz w:val="24"/>
                <w:szCs w:val="24"/>
              </w:rPr>
              <w:tab/>
              <w:t>новая</w:t>
            </w:r>
            <w:r w:rsidRPr="00BF11B0">
              <w:rPr>
                <w:sz w:val="24"/>
                <w:szCs w:val="24"/>
              </w:rPr>
              <w:tab/>
              <w:t>столица.</w:t>
            </w:r>
          </w:p>
        </w:tc>
      </w:tr>
    </w:tbl>
    <w:p w14:paraId="38CAD305"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580E4646" w14:textId="77777777" w:rsidR="00927F2E" w:rsidRPr="00BF11B0" w:rsidRDefault="0039524F" w:rsidP="00BF11B0">
      <w:pPr>
        <w:pStyle w:val="a3"/>
        <w:ind w:left="103"/>
        <w:contextualSpacing/>
        <w:jc w:val="left"/>
        <w:rPr>
          <w:rFonts w:ascii="Times New Roman" w:hAnsi="Times New Roman" w:cs="Times New Roman"/>
        </w:rPr>
      </w:pPr>
      <w:r>
        <w:rPr>
          <w:rFonts w:ascii="Times New Roman" w:hAnsi="Times New Roman" w:cs="Times New Roman"/>
        </w:rPr>
        <w:lastRenderedPageBreak/>
        <w:pict w14:anchorId="0BA92B8F">
          <v:rect id="_x0000_s1040" style="position:absolute;left:0;text-align:left;margin-left:241.85pt;margin-top:772.9pt;width:318.15pt;height:.7pt;z-index:15732224;mso-position-horizontal-relative:page;mso-position-vertical-relative:page" fillcolor="black" stroked="f">
            <w10:wrap anchorx="page" anchory="page"/>
          </v:rect>
        </w:pict>
      </w:r>
      <w:r>
        <w:rPr>
          <w:rFonts w:ascii="Times New Roman" w:hAnsi="Times New Roman" w:cs="Times New Roman"/>
        </w:rPr>
      </w:r>
      <w:r>
        <w:rPr>
          <w:rFonts w:ascii="Times New Roman" w:hAnsi="Times New Roman" w:cs="Times New Roman"/>
        </w:rPr>
        <w:pict w14:anchorId="270F5D63">
          <v:group id="_x0000_s1038" style="width:163.95pt;height:717pt;mso-position-horizontal-relative:char;mso-position-vertical-relative:line" coordsize="3279,14340">
            <v:shape id="_x0000_s1039" style="position:absolute;width:3279;height:14340" coordsize="3279,14340" o:spt="100" adj="0,,0" path="m14,l,,,74,,10864r,74l14,10938r,-74l14,74,14,xm3279,14325r-3265,l14,10938r-14,l,14325r,15l14,14340r3265,l3279,14325xe" fillcolor="black" stroked="f">
              <v:stroke joinstyle="round"/>
              <v:formulas/>
              <v:path arrowok="t" o:connecttype="segments"/>
            </v:shape>
            <w10:wrap type="none"/>
            <w10:anchorlock/>
          </v:group>
        </w:pict>
      </w:r>
      <w:r>
        <w:rPr>
          <w:rFonts w:ascii="Times New Roman" w:hAnsi="Times New Roman" w:cs="Times New Roman"/>
        </w:rPr>
      </w:r>
      <w:r>
        <w:rPr>
          <w:rFonts w:ascii="Times New Roman" w:hAnsi="Times New Roman" w:cs="Times New Roman"/>
        </w:rPr>
        <w:pict w14:anchorId="723E72ED">
          <v:shape id="_x0000_s1053" type="#_x0000_t202" style="width:320pt;height:716.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6378"/>
                  </w:tblGrid>
                  <w:tr w:rsidR="00E357C1" w14:paraId="6BD39522" w14:textId="77777777">
                    <w:trPr>
                      <w:trHeight w:val="10750"/>
                    </w:trPr>
                    <w:tc>
                      <w:tcPr>
                        <w:tcW w:w="6378" w:type="dxa"/>
                        <w:tcBorders>
                          <w:left w:val="single" w:sz="6" w:space="0" w:color="000000"/>
                          <w:right w:val="single" w:sz="6" w:space="0" w:color="000000"/>
                        </w:tcBorders>
                      </w:tcPr>
                      <w:p w14:paraId="2AB2B562" w14:textId="77777777" w:rsidR="00E357C1" w:rsidRDefault="00E357C1">
                        <w:pPr>
                          <w:pStyle w:val="TableParagraph"/>
                          <w:rPr>
                            <w:rFonts w:ascii="Georgia"/>
                            <w:sz w:val="30"/>
                          </w:rPr>
                        </w:pPr>
                      </w:p>
                      <w:p w14:paraId="24E541AD" w14:textId="77777777" w:rsidR="00E357C1" w:rsidRDefault="00E357C1">
                        <w:pPr>
                          <w:pStyle w:val="TableParagraph"/>
                          <w:tabs>
                            <w:tab w:val="left" w:pos="2576"/>
                            <w:tab w:val="left" w:pos="5071"/>
                          </w:tabs>
                          <w:ind w:left="146" w:right="133"/>
                          <w:jc w:val="both"/>
                          <w:rPr>
                            <w:sz w:val="24"/>
                          </w:rPr>
                        </w:pPr>
                        <w:r>
                          <w:rPr>
                            <w:sz w:val="24"/>
                          </w:rPr>
                          <w:t>Первые гвардейские полки. Создание регулярной армии,</w:t>
                        </w:r>
                        <w:r>
                          <w:rPr>
                            <w:spacing w:val="1"/>
                            <w:sz w:val="24"/>
                          </w:rPr>
                          <w:t xml:space="preserve"> </w:t>
                        </w:r>
                        <w:r>
                          <w:rPr>
                            <w:sz w:val="24"/>
                          </w:rPr>
                          <w:t>военного флота. Рекрутские наборы. Церковная реформа.</w:t>
                        </w:r>
                        <w:r>
                          <w:rPr>
                            <w:spacing w:val="1"/>
                            <w:sz w:val="24"/>
                          </w:rPr>
                          <w:t xml:space="preserve"> </w:t>
                        </w:r>
                        <w:r>
                          <w:rPr>
                            <w:sz w:val="24"/>
                          </w:rPr>
                          <w:t>Упразднение патриаршества, учреждение Синода.</w:t>
                        </w:r>
                        <w:r>
                          <w:rPr>
                            <w:spacing w:val="1"/>
                            <w:sz w:val="24"/>
                          </w:rPr>
                          <w:t xml:space="preserve"> </w:t>
                        </w:r>
                        <w:r>
                          <w:rPr>
                            <w:sz w:val="24"/>
                          </w:rPr>
                          <w:t>Положение</w:t>
                        </w:r>
                        <w:r>
                          <w:rPr>
                            <w:sz w:val="24"/>
                          </w:rPr>
                          <w:tab/>
                          <w:t>инославных</w:t>
                        </w:r>
                        <w:r>
                          <w:rPr>
                            <w:sz w:val="24"/>
                          </w:rPr>
                          <w:tab/>
                        </w:r>
                        <w:r>
                          <w:rPr>
                            <w:spacing w:val="-1"/>
                            <w:sz w:val="24"/>
                          </w:rPr>
                          <w:t>конфессий.</w:t>
                        </w:r>
                      </w:p>
                      <w:p w14:paraId="0A1551DB" w14:textId="77777777" w:rsidR="00E357C1" w:rsidRDefault="00E357C1">
                        <w:pPr>
                          <w:pStyle w:val="TableParagraph"/>
                          <w:spacing w:before="4"/>
                          <w:rPr>
                            <w:rFonts w:ascii="Georgia"/>
                            <w:sz w:val="24"/>
                          </w:rPr>
                        </w:pPr>
                      </w:p>
                      <w:p w14:paraId="6EF20763" w14:textId="77777777" w:rsidR="00E357C1" w:rsidRDefault="00E357C1">
                        <w:pPr>
                          <w:pStyle w:val="TableParagraph"/>
                          <w:ind w:left="146" w:right="134"/>
                          <w:jc w:val="both"/>
                          <w:rPr>
                            <w:sz w:val="24"/>
                          </w:rPr>
                        </w:pPr>
                        <w:r>
                          <w:rPr>
                            <w:sz w:val="24"/>
                          </w:rPr>
                          <w:t>Оппозиция реформам Петра I. Социальные движения в</w:t>
                        </w:r>
                        <w:r>
                          <w:rPr>
                            <w:spacing w:val="1"/>
                            <w:sz w:val="24"/>
                          </w:rPr>
                          <w:t xml:space="preserve"> </w:t>
                        </w:r>
                        <w:r>
                          <w:rPr>
                            <w:sz w:val="24"/>
                          </w:rPr>
                          <w:t>первой четверти XVIII в. Восстания в Астрахани,</w:t>
                        </w:r>
                        <w:r>
                          <w:rPr>
                            <w:spacing w:val="1"/>
                            <w:sz w:val="24"/>
                          </w:rPr>
                          <w:t xml:space="preserve"> </w:t>
                        </w:r>
                        <w:r>
                          <w:rPr>
                            <w:sz w:val="24"/>
                          </w:rPr>
                          <w:t xml:space="preserve">Башкирии,    </w:t>
                        </w:r>
                        <w:r>
                          <w:rPr>
                            <w:spacing w:val="55"/>
                            <w:sz w:val="24"/>
                          </w:rPr>
                          <w:t xml:space="preserve"> </w:t>
                        </w:r>
                        <w:r>
                          <w:rPr>
                            <w:sz w:val="24"/>
                          </w:rPr>
                          <w:t xml:space="preserve">на    </w:t>
                        </w:r>
                        <w:r>
                          <w:rPr>
                            <w:spacing w:val="55"/>
                            <w:sz w:val="24"/>
                          </w:rPr>
                          <w:t xml:space="preserve"> </w:t>
                        </w:r>
                        <w:r>
                          <w:rPr>
                            <w:sz w:val="24"/>
                          </w:rPr>
                          <w:t xml:space="preserve">Дону.    </w:t>
                        </w:r>
                        <w:r>
                          <w:rPr>
                            <w:spacing w:val="55"/>
                            <w:sz w:val="24"/>
                          </w:rPr>
                          <w:t xml:space="preserve"> </w:t>
                        </w:r>
                        <w:r>
                          <w:rPr>
                            <w:sz w:val="24"/>
                          </w:rPr>
                          <w:t xml:space="preserve">Дело    </w:t>
                        </w:r>
                        <w:r>
                          <w:rPr>
                            <w:spacing w:val="59"/>
                            <w:sz w:val="24"/>
                          </w:rPr>
                          <w:t xml:space="preserve"> </w:t>
                        </w:r>
                        <w:r>
                          <w:rPr>
                            <w:sz w:val="24"/>
                          </w:rPr>
                          <w:t xml:space="preserve">царевича    </w:t>
                        </w:r>
                        <w:r>
                          <w:rPr>
                            <w:spacing w:val="55"/>
                            <w:sz w:val="24"/>
                          </w:rPr>
                          <w:t xml:space="preserve"> </w:t>
                        </w:r>
                        <w:r>
                          <w:rPr>
                            <w:sz w:val="24"/>
                          </w:rPr>
                          <w:t>Алексея.</w:t>
                        </w:r>
                      </w:p>
                      <w:p w14:paraId="56125015" w14:textId="77777777" w:rsidR="00E357C1" w:rsidRDefault="00E357C1">
                        <w:pPr>
                          <w:pStyle w:val="TableParagraph"/>
                          <w:spacing w:before="3"/>
                          <w:rPr>
                            <w:rFonts w:ascii="Georgia"/>
                            <w:sz w:val="24"/>
                          </w:rPr>
                        </w:pPr>
                      </w:p>
                      <w:p w14:paraId="17971DDB" w14:textId="77777777" w:rsidR="00E357C1" w:rsidRDefault="00E357C1">
                        <w:pPr>
                          <w:pStyle w:val="TableParagraph"/>
                          <w:tabs>
                            <w:tab w:val="left" w:pos="1837"/>
                            <w:tab w:val="left" w:pos="4083"/>
                            <w:tab w:val="left" w:pos="5524"/>
                          </w:tabs>
                          <w:spacing w:before="1"/>
                          <w:ind w:left="146" w:right="130"/>
                          <w:jc w:val="both"/>
                          <w:rPr>
                            <w:sz w:val="24"/>
                          </w:rPr>
                        </w:pPr>
                        <w:r>
                          <w:rPr>
                            <w:sz w:val="24"/>
                          </w:rPr>
                          <w:t>Внешняя политика. Северная война. Причины и цели</w:t>
                        </w:r>
                        <w:r>
                          <w:rPr>
                            <w:spacing w:val="1"/>
                            <w:sz w:val="24"/>
                          </w:rPr>
                          <w:t xml:space="preserve"> </w:t>
                        </w:r>
                        <w:r>
                          <w:rPr>
                            <w:sz w:val="24"/>
                          </w:rPr>
                          <w:t>войны. Неудачи в начале войны и их преодоление. Битва</w:t>
                        </w:r>
                        <w:r>
                          <w:rPr>
                            <w:spacing w:val="1"/>
                            <w:sz w:val="24"/>
                          </w:rPr>
                          <w:t xml:space="preserve"> </w:t>
                        </w:r>
                        <w:r>
                          <w:rPr>
                            <w:sz w:val="24"/>
                          </w:rPr>
                          <w:t>при</w:t>
                        </w:r>
                        <w:r>
                          <w:rPr>
                            <w:sz w:val="24"/>
                          </w:rPr>
                          <w:tab/>
                          <w:t>д.Лесной</w:t>
                        </w:r>
                        <w:r>
                          <w:rPr>
                            <w:sz w:val="24"/>
                          </w:rPr>
                          <w:tab/>
                          <w:t>и</w:t>
                        </w:r>
                        <w:r>
                          <w:rPr>
                            <w:sz w:val="24"/>
                          </w:rPr>
                          <w:tab/>
                          <w:t>победа</w:t>
                        </w:r>
                        <w:r>
                          <w:rPr>
                            <w:spacing w:val="-58"/>
                            <w:sz w:val="24"/>
                          </w:rPr>
                          <w:t xml:space="preserve"> </w:t>
                        </w:r>
                        <w:r>
                          <w:rPr>
                            <w:sz w:val="24"/>
                          </w:rPr>
                          <w:t>под Полтавой. Прутский поход. Борьба за гегемонию на</w:t>
                        </w:r>
                        <w:r>
                          <w:rPr>
                            <w:spacing w:val="1"/>
                            <w:sz w:val="24"/>
                          </w:rPr>
                          <w:t xml:space="preserve"> </w:t>
                        </w:r>
                        <w:r>
                          <w:rPr>
                            <w:sz w:val="24"/>
                          </w:rPr>
                          <w:t>Балтике. Сражения у м.Гангут и о.Гренгам. Ништадтский</w:t>
                        </w:r>
                        <w:r>
                          <w:rPr>
                            <w:spacing w:val="1"/>
                            <w:sz w:val="24"/>
                          </w:rPr>
                          <w:t xml:space="preserve"> </w:t>
                        </w:r>
                        <w:r>
                          <w:rPr>
                            <w:sz w:val="24"/>
                          </w:rPr>
                          <w:t>мир и его последствия. Закрепление России на берегах</w:t>
                        </w:r>
                        <w:r>
                          <w:rPr>
                            <w:spacing w:val="1"/>
                            <w:sz w:val="24"/>
                          </w:rPr>
                          <w:t xml:space="preserve"> </w:t>
                        </w:r>
                        <w:r>
                          <w:rPr>
                            <w:sz w:val="24"/>
                          </w:rPr>
                          <w:t>Балтики. Провозглашение России империей. Каспийский</w:t>
                        </w:r>
                        <w:r>
                          <w:rPr>
                            <w:spacing w:val="1"/>
                            <w:sz w:val="24"/>
                          </w:rPr>
                          <w:t xml:space="preserve"> </w:t>
                        </w:r>
                        <w:r>
                          <w:rPr>
                            <w:sz w:val="24"/>
                          </w:rPr>
                          <w:t>поход Петра I. Преобразования Петра I в области</w:t>
                        </w:r>
                        <w:r>
                          <w:rPr>
                            <w:spacing w:val="1"/>
                            <w:sz w:val="24"/>
                          </w:rPr>
                          <w:t xml:space="preserve"> </w:t>
                        </w:r>
                        <w:r>
                          <w:rPr>
                            <w:sz w:val="24"/>
                          </w:rPr>
                          <w:t>культуры. Доминирование светского начала в культурной</w:t>
                        </w:r>
                        <w:r>
                          <w:rPr>
                            <w:spacing w:val="1"/>
                            <w:sz w:val="24"/>
                          </w:rPr>
                          <w:t xml:space="preserve"> </w:t>
                        </w:r>
                        <w:r>
                          <w:rPr>
                            <w:sz w:val="24"/>
                          </w:rPr>
                          <w:t>политике. Влияние культуры стран зарубежной Европы.</w:t>
                        </w:r>
                        <w:r>
                          <w:rPr>
                            <w:spacing w:val="1"/>
                            <w:sz w:val="24"/>
                          </w:rPr>
                          <w:t xml:space="preserve"> </w:t>
                        </w:r>
                        <w:r>
                          <w:rPr>
                            <w:sz w:val="24"/>
                          </w:rPr>
                          <w:t>Привлечение иностранных специалистов. Введение нового</w:t>
                        </w:r>
                        <w:r>
                          <w:rPr>
                            <w:spacing w:val="-57"/>
                            <w:sz w:val="24"/>
                          </w:rPr>
                          <w:t xml:space="preserve"> </w:t>
                        </w:r>
                        <w:r>
                          <w:rPr>
                            <w:sz w:val="24"/>
                          </w:rPr>
                          <w:t>летоисчисления, гражданского шрифта и гражданской</w:t>
                        </w:r>
                        <w:r>
                          <w:rPr>
                            <w:spacing w:val="1"/>
                            <w:sz w:val="24"/>
                          </w:rPr>
                          <w:t xml:space="preserve"> </w:t>
                        </w:r>
                        <w:r>
                          <w:rPr>
                            <w:sz w:val="24"/>
                          </w:rPr>
                          <w:t>печати. Первая газета "Ведомости". Создание сети школ и</w:t>
                        </w:r>
                        <w:r>
                          <w:rPr>
                            <w:spacing w:val="1"/>
                            <w:sz w:val="24"/>
                          </w:rPr>
                          <w:t xml:space="preserve"> </w:t>
                        </w:r>
                        <w:r>
                          <w:rPr>
                            <w:sz w:val="24"/>
                          </w:rPr>
                          <w:t>специальных учебных заведений. Развитие науки.</w:t>
                        </w:r>
                        <w:r>
                          <w:rPr>
                            <w:spacing w:val="1"/>
                            <w:sz w:val="24"/>
                          </w:rPr>
                          <w:t xml:space="preserve"> </w:t>
                        </w:r>
                        <w:r>
                          <w:rPr>
                            <w:sz w:val="24"/>
                          </w:rPr>
                          <w:t>Открытие Академии наук в Петербурге. Кунсткамера.</w:t>
                        </w:r>
                        <w:r>
                          <w:rPr>
                            <w:spacing w:val="1"/>
                            <w:sz w:val="24"/>
                          </w:rPr>
                          <w:t xml:space="preserve"> </w:t>
                        </w:r>
                        <w:r>
                          <w:rPr>
                            <w:sz w:val="24"/>
                          </w:rPr>
                          <w:t>Светская живопись, портрет петровской</w:t>
                        </w:r>
                        <w:r>
                          <w:rPr>
                            <w:spacing w:val="60"/>
                            <w:sz w:val="24"/>
                          </w:rPr>
                          <w:t xml:space="preserve"> </w:t>
                        </w:r>
                        <w:r>
                          <w:rPr>
                            <w:sz w:val="24"/>
                          </w:rPr>
                          <w:t>эпохи.</w:t>
                        </w:r>
                        <w:r>
                          <w:rPr>
                            <w:spacing w:val="1"/>
                            <w:sz w:val="24"/>
                          </w:rPr>
                          <w:t xml:space="preserve"> </w:t>
                        </w:r>
                        <w:r>
                          <w:rPr>
                            <w:sz w:val="24"/>
                          </w:rPr>
                          <w:t>Скульптура</w:t>
                        </w:r>
                        <w:r>
                          <w:rPr>
                            <w:spacing w:val="53"/>
                            <w:sz w:val="24"/>
                          </w:rPr>
                          <w:t xml:space="preserve"> </w:t>
                        </w:r>
                        <w:r>
                          <w:rPr>
                            <w:sz w:val="24"/>
                          </w:rPr>
                          <w:t>и</w:t>
                        </w:r>
                        <w:r>
                          <w:rPr>
                            <w:spacing w:val="54"/>
                            <w:sz w:val="24"/>
                          </w:rPr>
                          <w:t xml:space="preserve"> </w:t>
                        </w:r>
                        <w:r>
                          <w:rPr>
                            <w:sz w:val="24"/>
                          </w:rPr>
                          <w:t>архитектура.</w:t>
                        </w:r>
                        <w:r>
                          <w:rPr>
                            <w:spacing w:val="54"/>
                            <w:sz w:val="24"/>
                          </w:rPr>
                          <w:t xml:space="preserve"> </w:t>
                        </w:r>
                        <w:r>
                          <w:rPr>
                            <w:sz w:val="24"/>
                          </w:rPr>
                          <w:t>Памятники</w:t>
                        </w:r>
                        <w:r>
                          <w:rPr>
                            <w:spacing w:val="54"/>
                            <w:sz w:val="24"/>
                          </w:rPr>
                          <w:t xml:space="preserve"> </w:t>
                        </w:r>
                        <w:r>
                          <w:rPr>
                            <w:sz w:val="24"/>
                          </w:rPr>
                          <w:t>раннего</w:t>
                        </w:r>
                        <w:r>
                          <w:rPr>
                            <w:spacing w:val="53"/>
                            <w:sz w:val="24"/>
                          </w:rPr>
                          <w:t xml:space="preserve"> </w:t>
                        </w:r>
                        <w:r>
                          <w:rPr>
                            <w:sz w:val="24"/>
                          </w:rPr>
                          <w:t>барокко.</w:t>
                        </w:r>
                      </w:p>
                      <w:p w14:paraId="1B612770" w14:textId="77777777" w:rsidR="00E357C1" w:rsidRDefault="00E357C1">
                        <w:pPr>
                          <w:pStyle w:val="TableParagraph"/>
                          <w:spacing w:before="2"/>
                          <w:rPr>
                            <w:rFonts w:ascii="Georgia"/>
                            <w:sz w:val="24"/>
                          </w:rPr>
                        </w:pPr>
                      </w:p>
                      <w:p w14:paraId="7932B519" w14:textId="77777777" w:rsidR="00E357C1" w:rsidRDefault="00E357C1">
                        <w:pPr>
                          <w:pStyle w:val="TableParagraph"/>
                          <w:ind w:left="146" w:right="132"/>
                          <w:jc w:val="both"/>
                          <w:rPr>
                            <w:sz w:val="24"/>
                          </w:rPr>
                        </w:pPr>
                        <w:r>
                          <w:rPr>
                            <w:sz w:val="24"/>
                          </w:rPr>
                          <w:t>Повседневная жизнь и быт правящей элиты и основной</w:t>
                        </w:r>
                        <w:r>
                          <w:rPr>
                            <w:spacing w:val="1"/>
                            <w:sz w:val="24"/>
                          </w:rPr>
                          <w:t xml:space="preserve"> </w:t>
                        </w:r>
                        <w:r>
                          <w:rPr>
                            <w:sz w:val="24"/>
                          </w:rPr>
                          <w:t>массы населения. Перемены в образе жизни российского</w:t>
                        </w:r>
                        <w:r>
                          <w:rPr>
                            <w:spacing w:val="1"/>
                            <w:sz w:val="24"/>
                          </w:rPr>
                          <w:t xml:space="preserve"> </w:t>
                        </w:r>
                        <w:r>
                          <w:rPr>
                            <w:sz w:val="24"/>
                          </w:rPr>
                          <w:t>дворянства. Новые формы общения в дворянской среде.</w:t>
                        </w:r>
                        <w:r>
                          <w:rPr>
                            <w:spacing w:val="1"/>
                            <w:sz w:val="24"/>
                          </w:rPr>
                          <w:t xml:space="preserve"> </w:t>
                        </w:r>
                        <w:r>
                          <w:rPr>
                            <w:sz w:val="24"/>
                          </w:rPr>
                          <w:t>Ассамблеи, балы, фейерверки, светские государственные</w:t>
                        </w:r>
                        <w:r>
                          <w:rPr>
                            <w:spacing w:val="1"/>
                            <w:sz w:val="24"/>
                          </w:rPr>
                          <w:t xml:space="preserve"> </w:t>
                        </w:r>
                        <w:r>
                          <w:rPr>
                            <w:sz w:val="24"/>
                          </w:rPr>
                          <w:t>праздники. "Европейский" стиль в одежде, развлечениях,</w:t>
                        </w:r>
                        <w:r>
                          <w:rPr>
                            <w:spacing w:val="1"/>
                            <w:sz w:val="24"/>
                          </w:rPr>
                          <w:t xml:space="preserve"> </w:t>
                        </w:r>
                        <w:r>
                          <w:rPr>
                            <w:sz w:val="24"/>
                          </w:rPr>
                          <w:t xml:space="preserve">питании.      </w:t>
                        </w:r>
                        <w:r>
                          <w:rPr>
                            <w:spacing w:val="43"/>
                            <w:sz w:val="24"/>
                          </w:rPr>
                          <w:t xml:space="preserve"> </w:t>
                        </w:r>
                        <w:r>
                          <w:rPr>
                            <w:sz w:val="24"/>
                          </w:rPr>
                          <w:t xml:space="preserve">Изменения      </w:t>
                        </w:r>
                        <w:r>
                          <w:rPr>
                            <w:spacing w:val="46"/>
                            <w:sz w:val="24"/>
                          </w:rPr>
                          <w:t xml:space="preserve"> </w:t>
                        </w:r>
                        <w:r>
                          <w:rPr>
                            <w:sz w:val="24"/>
                          </w:rPr>
                          <w:t xml:space="preserve">в      </w:t>
                        </w:r>
                        <w:r>
                          <w:rPr>
                            <w:spacing w:val="45"/>
                            <w:sz w:val="24"/>
                          </w:rPr>
                          <w:t xml:space="preserve"> </w:t>
                        </w:r>
                        <w:r>
                          <w:rPr>
                            <w:sz w:val="24"/>
                          </w:rPr>
                          <w:t xml:space="preserve">положении      </w:t>
                        </w:r>
                        <w:r>
                          <w:rPr>
                            <w:spacing w:val="45"/>
                            <w:sz w:val="24"/>
                          </w:rPr>
                          <w:t xml:space="preserve"> </w:t>
                        </w:r>
                        <w:r>
                          <w:rPr>
                            <w:sz w:val="24"/>
                          </w:rPr>
                          <w:t>женщин.</w:t>
                        </w:r>
                      </w:p>
                      <w:p w14:paraId="295A6FE0" w14:textId="77777777" w:rsidR="00E357C1" w:rsidRDefault="00E357C1">
                        <w:pPr>
                          <w:pStyle w:val="TableParagraph"/>
                          <w:spacing w:before="3"/>
                          <w:rPr>
                            <w:rFonts w:ascii="Georgia"/>
                            <w:sz w:val="24"/>
                          </w:rPr>
                        </w:pPr>
                      </w:p>
                      <w:p w14:paraId="0D82BE84" w14:textId="77777777" w:rsidR="00E357C1" w:rsidRDefault="00E357C1">
                        <w:pPr>
                          <w:pStyle w:val="TableParagraph"/>
                          <w:ind w:left="146" w:right="136"/>
                          <w:jc w:val="both"/>
                          <w:rPr>
                            <w:sz w:val="24"/>
                          </w:rPr>
                        </w:pPr>
                        <w:r>
                          <w:rPr>
                            <w:sz w:val="24"/>
                          </w:rPr>
                          <w:t>Итоги, последствия и значение петровских</w:t>
                        </w:r>
                        <w:r>
                          <w:rPr>
                            <w:spacing w:val="1"/>
                            <w:sz w:val="24"/>
                          </w:rPr>
                          <w:t xml:space="preserve"> </w:t>
                        </w:r>
                        <w:r>
                          <w:rPr>
                            <w:sz w:val="24"/>
                          </w:rPr>
                          <w:t>преобразований. Образ Петра I в русской культуре. Россия</w:t>
                        </w:r>
                        <w:r>
                          <w:rPr>
                            <w:spacing w:val="-57"/>
                            <w:sz w:val="24"/>
                          </w:rPr>
                          <w:t xml:space="preserve"> </w:t>
                        </w:r>
                        <w:r>
                          <w:rPr>
                            <w:sz w:val="24"/>
                          </w:rPr>
                          <w:t>после</w:t>
                        </w:r>
                        <w:r>
                          <w:rPr>
                            <w:spacing w:val="-2"/>
                            <w:sz w:val="24"/>
                          </w:rPr>
                          <w:t xml:space="preserve"> </w:t>
                        </w:r>
                        <w:r>
                          <w:rPr>
                            <w:sz w:val="24"/>
                          </w:rPr>
                          <w:t>Петра I. Дворцовые</w:t>
                        </w:r>
                        <w:r>
                          <w:rPr>
                            <w:spacing w:val="-2"/>
                            <w:sz w:val="24"/>
                          </w:rPr>
                          <w:t xml:space="preserve"> </w:t>
                        </w:r>
                        <w:r>
                          <w:rPr>
                            <w:sz w:val="24"/>
                          </w:rPr>
                          <w:t>перевороты.</w:t>
                        </w:r>
                      </w:p>
                    </w:tc>
                  </w:tr>
                  <w:tr w:rsidR="00E357C1" w14:paraId="26DC2B90" w14:textId="77777777">
                    <w:trPr>
                      <w:trHeight w:val="3581"/>
                    </w:trPr>
                    <w:tc>
                      <w:tcPr>
                        <w:tcW w:w="6378" w:type="dxa"/>
                        <w:tcBorders>
                          <w:left w:val="single" w:sz="6" w:space="0" w:color="000000"/>
                          <w:right w:val="single" w:sz="6" w:space="0" w:color="000000"/>
                        </w:tcBorders>
                      </w:tcPr>
                      <w:p w14:paraId="2F0D289F" w14:textId="77777777" w:rsidR="00E357C1" w:rsidRDefault="00E357C1">
                        <w:pPr>
                          <w:pStyle w:val="TableParagraph"/>
                          <w:tabs>
                            <w:tab w:val="left" w:pos="2451"/>
                            <w:tab w:val="left" w:pos="3293"/>
                            <w:tab w:val="left" w:pos="5212"/>
                          </w:tabs>
                          <w:spacing w:before="176"/>
                          <w:ind w:left="146" w:right="131"/>
                          <w:jc w:val="both"/>
                          <w:rPr>
                            <w:sz w:val="24"/>
                          </w:rPr>
                        </w:pPr>
                        <w:r>
                          <w:rPr>
                            <w:sz w:val="24"/>
                          </w:rPr>
                          <w:t>Причины нестабильности политического</w:t>
                        </w:r>
                        <w:r>
                          <w:rPr>
                            <w:spacing w:val="60"/>
                            <w:sz w:val="24"/>
                          </w:rPr>
                          <w:t xml:space="preserve"> </w:t>
                        </w:r>
                        <w:r>
                          <w:rPr>
                            <w:sz w:val="24"/>
                          </w:rPr>
                          <w:t>строя.</w:t>
                        </w:r>
                        <w:r>
                          <w:rPr>
                            <w:spacing w:val="1"/>
                            <w:sz w:val="24"/>
                          </w:rPr>
                          <w:t xml:space="preserve"> </w:t>
                        </w:r>
                        <w:r>
                          <w:rPr>
                            <w:sz w:val="24"/>
                          </w:rPr>
                          <w:t>Дворцовые перевороты. Фаворитизм.</w:t>
                        </w:r>
                        <w:r>
                          <w:rPr>
                            <w:spacing w:val="60"/>
                            <w:sz w:val="24"/>
                          </w:rPr>
                          <w:t xml:space="preserve"> </w:t>
                        </w:r>
                        <w:r>
                          <w:rPr>
                            <w:sz w:val="24"/>
                          </w:rPr>
                          <w:t>Создание</w:t>
                        </w:r>
                        <w:r>
                          <w:rPr>
                            <w:spacing w:val="1"/>
                            <w:sz w:val="24"/>
                          </w:rPr>
                          <w:t xml:space="preserve"> </w:t>
                        </w:r>
                        <w:r>
                          <w:rPr>
                            <w:sz w:val="24"/>
                          </w:rPr>
                          <w:t>Верховного тайного совета. Крушение политической</w:t>
                        </w:r>
                        <w:r>
                          <w:rPr>
                            <w:spacing w:val="1"/>
                            <w:sz w:val="24"/>
                          </w:rPr>
                          <w:t xml:space="preserve"> </w:t>
                        </w:r>
                        <w:r>
                          <w:rPr>
                            <w:sz w:val="24"/>
                          </w:rPr>
                          <w:t>карьеры А.Д.Меншикова. "Кондиции верховников" и</w:t>
                        </w:r>
                        <w:r>
                          <w:rPr>
                            <w:spacing w:val="1"/>
                            <w:sz w:val="24"/>
                          </w:rPr>
                          <w:t xml:space="preserve"> </w:t>
                        </w:r>
                        <w:r>
                          <w:rPr>
                            <w:sz w:val="24"/>
                          </w:rPr>
                          <w:t>приход к власти Анны Иоанновны. Кабинет министров.</w:t>
                        </w:r>
                        <w:r>
                          <w:rPr>
                            <w:spacing w:val="1"/>
                            <w:sz w:val="24"/>
                          </w:rPr>
                          <w:t xml:space="preserve"> </w:t>
                        </w:r>
                        <w:r>
                          <w:rPr>
                            <w:sz w:val="24"/>
                          </w:rPr>
                          <w:t>Роль Э.Бирона, А.И.Остермана, А.П.Волынского,</w:t>
                        </w:r>
                        <w:r>
                          <w:rPr>
                            <w:spacing w:val="1"/>
                            <w:sz w:val="24"/>
                          </w:rPr>
                          <w:t xml:space="preserve"> </w:t>
                        </w:r>
                        <w:r>
                          <w:rPr>
                            <w:sz w:val="24"/>
                          </w:rPr>
                          <w:t>Б.Х.Миниха в управлении и политической жизни страны.</w:t>
                        </w:r>
                        <w:r>
                          <w:rPr>
                            <w:spacing w:val="1"/>
                            <w:sz w:val="24"/>
                          </w:rPr>
                          <w:t xml:space="preserve"> </w:t>
                        </w:r>
                        <w:r>
                          <w:rPr>
                            <w:sz w:val="24"/>
                          </w:rPr>
                          <w:t>Укрепление границ империи на восточной и юго-</w:t>
                        </w:r>
                        <w:r>
                          <w:rPr>
                            <w:spacing w:val="1"/>
                            <w:sz w:val="24"/>
                          </w:rPr>
                          <w:t xml:space="preserve"> </w:t>
                        </w:r>
                        <w:r>
                          <w:rPr>
                            <w:sz w:val="24"/>
                          </w:rPr>
                          <w:t>восточной окраинах. Переход Младшего жуза</w:t>
                        </w:r>
                        <w:r>
                          <w:rPr>
                            <w:spacing w:val="60"/>
                            <w:sz w:val="24"/>
                          </w:rPr>
                          <w:t xml:space="preserve"> </w:t>
                        </w:r>
                        <w:r>
                          <w:rPr>
                            <w:sz w:val="24"/>
                          </w:rPr>
                          <w:t>в</w:t>
                        </w:r>
                        <w:r>
                          <w:rPr>
                            <w:spacing w:val="1"/>
                            <w:sz w:val="24"/>
                          </w:rPr>
                          <w:t xml:space="preserve"> </w:t>
                        </w:r>
                        <w:r>
                          <w:rPr>
                            <w:sz w:val="24"/>
                          </w:rPr>
                          <w:t>Казахстане под суверенитет Российской империи. Война с</w:t>
                        </w:r>
                        <w:r>
                          <w:rPr>
                            <w:spacing w:val="1"/>
                            <w:sz w:val="24"/>
                          </w:rPr>
                          <w:t xml:space="preserve"> </w:t>
                        </w:r>
                        <w:r>
                          <w:rPr>
                            <w:sz w:val="24"/>
                          </w:rPr>
                          <w:t>Османской империей. Россия при Елизавете Петровне.</w:t>
                        </w:r>
                        <w:r>
                          <w:rPr>
                            <w:spacing w:val="1"/>
                            <w:sz w:val="24"/>
                          </w:rPr>
                          <w:t xml:space="preserve"> </w:t>
                        </w:r>
                        <w:r>
                          <w:rPr>
                            <w:sz w:val="24"/>
                          </w:rPr>
                          <w:t>Экономическая</w:t>
                        </w:r>
                        <w:r>
                          <w:rPr>
                            <w:sz w:val="24"/>
                          </w:rPr>
                          <w:tab/>
                          <w:t>и</w:t>
                        </w:r>
                        <w:r>
                          <w:rPr>
                            <w:sz w:val="24"/>
                          </w:rPr>
                          <w:tab/>
                          <w:t>финансовая</w:t>
                        </w:r>
                        <w:r>
                          <w:rPr>
                            <w:sz w:val="24"/>
                          </w:rPr>
                          <w:tab/>
                          <w:t>политика.</w:t>
                        </w:r>
                      </w:p>
                    </w:tc>
                  </w:tr>
                </w:tbl>
                <w:p w14:paraId="677FF7F2" w14:textId="77777777" w:rsidR="00E357C1" w:rsidRDefault="00E357C1">
                  <w:pPr>
                    <w:pStyle w:val="a3"/>
                    <w:ind w:left="0"/>
                    <w:jc w:val="left"/>
                  </w:pPr>
                </w:p>
              </w:txbxContent>
            </v:textbox>
            <w10:wrap type="none"/>
            <w10:anchorlock/>
          </v:shape>
        </w:pict>
      </w:r>
    </w:p>
    <w:p w14:paraId="36AAD501"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52BA5E94" w14:textId="77777777" w:rsidR="00927F2E" w:rsidRPr="00BF11B0" w:rsidRDefault="00927F2E" w:rsidP="00BF11B0">
      <w:pPr>
        <w:pStyle w:val="a3"/>
        <w:spacing w:before="1"/>
        <w:ind w:left="0"/>
        <w:contextualSpacing/>
        <w:jc w:val="left"/>
        <w:rPr>
          <w:rFonts w:ascii="Times New Roman" w:hAnsi="Times New Roman" w:cs="Times New Roman"/>
        </w:rPr>
      </w:pPr>
    </w:p>
    <w:p w14:paraId="52CB3E17" w14:textId="77777777" w:rsidR="00927F2E" w:rsidRPr="00BF11B0" w:rsidRDefault="0011740B" w:rsidP="00BF11B0">
      <w:pPr>
        <w:pStyle w:val="a3"/>
        <w:spacing w:before="90"/>
        <w:ind w:left="3536" w:right="264"/>
        <w:contextualSpacing/>
        <w:rPr>
          <w:rFonts w:ascii="Times New Roman" w:hAnsi="Times New Roman" w:cs="Times New Roman"/>
        </w:rPr>
      </w:pP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П.И.Шувалова.</w:t>
      </w:r>
      <w:r w:rsidRPr="00BF11B0">
        <w:rPr>
          <w:rFonts w:ascii="Times New Roman" w:hAnsi="Times New Roman" w:cs="Times New Roman"/>
          <w:spacing w:val="1"/>
        </w:rPr>
        <w:t xml:space="preserve"> </w:t>
      </w:r>
      <w:r w:rsidRPr="00BF11B0">
        <w:rPr>
          <w:rFonts w:ascii="Times New Roman" w:hAnsi="Times New Roman" w:cs="Times New Roman"/>
        </w:rPr>
        <w:t>Создание</w:t>
      </w:r>
      <w:r w:rsidRPr="00BF11B0">
        <w:rPr>
          <w:rFonts w:ascii="Times New Roman" w:hAnsi="Times New Roman" w:cs="Times New Roman"/>
          <w:spacing w:val="1"/>
        </w:rPr>
        <w:t xml:space="preserve"> </w:t>
      </w:r>
      <w:r w:rsidRPr="00BF11B0">
        <w:rPr>
          <w:rFonts w:ascii="Times New Roman" w:hAnsi="Times New Roman" w:cs="Times New Roman"/>
        </w:rPr>
        <w:t>Дворянского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Купеческого банков. Усиление роли косвенных налогов.</w:t>
      </w:r>
      <w:r w:rsidRPr="00BF11B0">
        <w:rPr>
          <w:rFonts w:ascii="Times New Roman" w:hAnsi="Times New Roman" w:cs="Times New Roman"/>
          <w:spacing w:val="1"/>
        </w:rPr>
        <w:t xml:space="preserve"> </w:t>
      </w:r>
      <w:r w:rsidRPr="00BF11B0">
        <w:rPr>
          <w:rFonts w:ascii="Times New Roman" w:hAnsi="Times New Roman" w:cs="Times New Roman"/>
        </w:rPr>
        <w:t>Ликвидация</w:t>
      </w:r>
      <w:r w:rsidRPr="00BF11B0">
        <w:rPr>
          <w:rFonts w:ascii="Times New Roman" w:hAnsi="Times New Roman" w:cs="Times New Roman"/>
          <w:spacing w:val="1"/>
        </w:rPr>
        <w:t xml:space="preserve"> </w:t>
      </w:r>
      <w:r w:rsidRPr="00BF11B0">
        <w:rPr>
          <w:rFonts w:ascii="Times New Roman" w:hAnsi="Times New Roman" w:cs="Times New Roman"/>
        </w:rPr>
        <w:t>внутренних</w:t>
      </w:r>
      <w:r w:rsidRPr="00BF11B0">
        <w:rPr>
          <w:rFonts w:ascii="Times New Roman" w:hAnsi="Times New Roman" w:cs="Times New Roman"/>
          <w:spacing w:val="1"/>
        </w:rPr>
        <w:t xml:space="preserve"> </w:t>
      </w:r>
      <w:r w:rsidRPr="00BF11B0">
        <w:rPr>
          <w:rFonts w:ascii="Times New Roman" w:hAnsi="Times New Roman" w:cs="Times New Roman"/>
        </w:rPr>
        <w:t>таможен.</w:t>
      </w:r>
      <w:r w:rsidRPr="00BF11B0">
        <w:rPr>
          <w:rFonts w:ascii="Times New Roman" w:hAnsi="Times New Roman" w:cs="Times New Roman"/>
          <w:spacing w:val="1"/>
        </w:rPr>
        <w:t xml:space="preserve"> </w:t>
      </w:r>
      <w:r w:rsidRPr="00BF11B0">
        <w:rPr>
          <w:rFonts w:ascii="Times New Roman" w:hAnsi="Times New Roman" w:cs="Times New Roman"/>
        </w:rPr>
        <w:t>Распространение</w:t>
      </w:r>
      <w:r w:rsidRPr="00BF11B0">
        <w:rPr>
          <w:rFonts w:ascii="Times New Roman" w:hAnsi="Times New Roman" w:cs="Times New Roman"/>
          <w:spacing w:val="-57"/>
        </w:rPr>
        <w:t xml:space="preserve"> </w:t>
      </w:r>
      <w:r w:rsidRPr="00BF11B0">
        <w:rPr>
          <w:rFonts w:ascii="Times New Roman" w:hAnsi="Times New Roman" w:cs="Times New Roman"/>
        </w:rPr>
        <w:t>монополий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промышленности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внешней</w:t>
      </w:r>
      <w:r w:rsidRPr="00BF11B0">
        <w:rPr>
          <w:rFonts w:ascii="Times New Roman" w:hAnsi="Times New Roman" w:cs="Times New Roman"/>
          <w:spacing w:val="1"/>
        </w:rPr>
        <w:t xml:space="preserve"> </w:t>
      </w:r>
      <w:r w:rsidRPr="00BF11B0">
        <w:rPr>
          <w:rFonts w:ascii="Times New Roman" w:hAnsi="Times New Roman" w:cs="Times New Roman"/>
        </w:rPr>
        <w:t>торговле.</w:t>
      </w:r>
      <w:r w:rsidRPr="00BF11B0">
        <w:rPr>
          <w:rFonts w:ascii="Times New Roman" w:hAnsi="Times New Roman" w:cs="Times New Roman"/>
          <w:spacing w:val="1"/>
        </w:rPr>
        <w:t xml:space="preserve"> </w:t>
      </w:r>
      <w:r w:rsidRPr="00BF11B0">
        <w:rPr>
          <w:rFonts w:ascii="Times New Roman" w:hAnsi="Times New Roman" w:cs="Times New Roman"/>
        </w:rPr>
        <w:t>Основание Московского университета. М.В.Ломоносов и</w:t>
      </w:r>
      <w:r w:rsidRPr="00BF11B0">
        <w:rPr>
          <w:rFonts w:ascii="Times New Roman" w:hAnsi="Times New Roman" w:cs="Times New Roman"/>
          <w:spacing w:val="1"/>
        </w:rPr>
        <w:t xml:space="preserve"> </w:t>
      </w:r>
      <w:r w:rsidRPr="00BF11B0">
        <w:rPr>
          <w:rFonts w:ascii="Times New Roman" w:hAnsi="Times New Roman" w:cs="Times New Roman"/>
        </w:rPr>
        <w:t>И.И.Шувалов. Россия в международных конфликтах 1740-</w:t>
      </w:r>
      <w:r w:rsidRPr="00BF11B0">
        <w:rPr>
          <w:rFonts w:ascii="Times New Roman" w:hAnsi="Times New Roman" w:cs="Times New Roman"/>
          <w:spacing w:val="-57"/>
        </w:rPr>
        <w:t xml:space="preserve"> </w:t>
      </w:r>
      <w:r w:rsidRPr="00BF11B0">
        <w:rPr>
          <w:rFonts w:ascii="Times New Roman" w:hAnsi="Times New Roman" w:cs="Times New Roman"/>
        </w:rPr>
        <w:t>х</w:t>
      </w:r>
      <w:r w:rsidRPr="00BF11B0">
        <w:rPr>
          <w:rFonts w:ascii="Times New Roman" w:hAnsi="Times New Roman" w:cs="Times New Roman"/>
          <w:spacing w:val="59"/>
        </w:rPr>
        <w:t xml:space="preserve"> </w:t>
      </w:r>
      <w:r w:rsidRPr="00BF11B0">
        <w:rPr>
          <w:rFonts w:ascii="Times New Roman" w:hAnsi="Times New Roman" w:cs="Times New Roman"/>
        </w:rPr>
        <w:t>-</w:t>
      </w:r>
      <w:r w:rsidRPr="00BF11B0">
        <w:rPr>
          <w:rFonts w:ascii="Times New Roman" w:hAnsi="Times New Roman" w:cs="Times New Roman"/>
          <w:spacing w:val="55"/>
        </w:rPr>
        <w:t xml:space="preserve"> </w:t>
      </w:r>
      <w:r w:rsidRPr="00BF11B0">
        <w:rPr>
          <w:rFonts w:ascii="Times New Roman" w:hAnsi="Times New Roman" w:cs="Times New Roman"/>
        </w:rPr>
        <w:t>1750-х</w:t>
      </w:r>
      <w:r w:rsidRPr="00BF11B0">
        <w:rPr>
          <w:rFonts w:ascii="Times New Roman" w:hAnsi="Times New Roman" w:cs="Times New Roman"/>
          <w:spacing w:val="58"/>
        </w:rPr>
        <w:t xml:space="preserve"> </w:t>
      </w:r>
      <w:r w:rsidRPr="00BF11B0">
        <w:rPr>
          <w:rFonts w:ascii="Times New Roman" w:hAnsi="Times New Roman" w:cs="Times New Roman"/>
        </w:rPr>
        <w:t>гг.</w:t>
      </w:r>
      <w:r w:rsidRPr="00BF11B0">
        <w:rPr>
          <w:rFonts w:ascii="Times New Roman" w:hAnsi="Times New Roman" w:cs="Times New Roman"/>
          <w:spacing w:val="56"/>
        </w:rPr>
        <w:t xml:space="preserve"> </w:t>
      </w:r>
      <w:r w:rsidRPr="00BF11B0">
        <w:rPr>
          <w:rFonts w:ascii="Times New Roman" w:hAnsi="Times New Roman" w:cs="Times New Roman"/>
        </w:rPr>
        <w:t>Участие</w:t>
      </w:r>
      <w:r w:rsidRPr="00BF11B0">
        <w:rPr>
          <w:rFonts w:ascii="Times New Roman" w:hAnsi="Times New Roman" w:cs="Times New Roman"/>
          <w:spacing w:val="55"/>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Семилетней</w:t>
      </w:r>
      <w:r w:rsidRPr="00BF11B0">
        <w:rPr>
          <w:rFonts w:ascii="Times New Roman" w:hAnsi="Times New Roman" w:cs="Times New Roman"/>
          <w:spacing w:val="57"/>
        </w:rPr>
        <w:t xml:space="preserve"> </w:t>
      </w:r>
      <w:r w:rsidRPr="00BF11B0">
        <w:rPr>
          <w:rFonts w:ascii="Times New Roman" w:hAnsi="Times New Roman" w:cs="Times New Roman"/>
        </w:rPr>
        <w:t>войне.</w:t>
      </w:r>
    </w:p>
    <w:p w14:paraId="5A19C887" w14:textId="77777777" w:rsidR="00927F2E" w:rsidRPr="00BF11B0" w:rsidRDefault="00927F2E" w:rsidP="00BF11B0">
      <w:pPr>
        <w:pStyle w:val="a3"/>
        <w:spacing w:before="1"/>
        <w:ind w:left="0"/>
        <w:contextualSpacing/>
        <w:jc w:val="left"/>
        <w:rPr>
          <w:rFonts w:ascii="Times New Roman" w:hAnsi="Times New Roman" w:cs="Times New Roman"/>
        </w:rPr>
      </w:pPr>
    </w:p>
    <w:p w14:paraId="2A2ECA85" w14:textId="77777777" w:rsidR="00927F2E" w:rsidRPr="00BF11B0" w:rsidRDefault="0011740B" w:rsidP="00BF11B0">
      <w:pPr>
        <w:pStyle w:val="a3"/>
        <w:ind w:left="3536" w:right="267"/>
        <w:contextualSpacing/>
        <w:rPr>
          <w:rFonts w:ascii="Times New Roman" w:hAnsi="Times New Roman" w:cs="Times New Roman"/>
        </w:rPr>
      </w:pPr>
      <w:r w:rsidRPr="00BF11B0">
        <w:rPr>
          <w:rFonts w:ascii="Times New Roman" w:hAnsi="Times New Roman" w:cs="Times New Roman"/>
        </w:rPr>
        <w:t>Петр</w:t>
      </w:r>
      <w:r w:rsidRPr="00BF11B0">
        <w:rPr>
          <w:rFonts w:ascii="Times New Roman" w:hAnsi="Times New Roman" w:cs="Times New Roman"/>
          <w:spacing w:val="1"/>
        </w:rPr>
        <w:t xml:space="preserve"> </w:t>
      </w:r>
      <w:r w:rsidRPr="00BF11B0">
        <w:rPr>
          <w:rFonts w:ascii="Times New Roman" w:hAnsi="Times New Roman" w:cs="Times New Roman"/>
        </w:rPr>
        <w:t>III.</w:t>
      </w:r>
      <w:r w:rsidRPr="00BF11B0">
        <w:rPr>
          <w:rFonts w:ascii="Times New Roman" w:hAnsi="Times New Roman" w:cs="Times New Roman"/>
          <w:spacing w:val="1"/>
        </w:rPr>
        <w:t xml:space="preserve"> </w:t>
      </w:r>
      <w:r w:rsidRPr="00BF11B0">
        <w:rPr>
          <w:rFonts w:ascii="Times New Roman" w:hAnsi="Times New Roman" w:cs="Times New Roman"/>
        </w:rPr>
        <w:t>Манифест</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вольности</w:t>
      </w:r>
      <w:r w:rsidRPr="00BF11B0">
        <w:rPr>
          <w:rFonts w:ascii="Times New Roman" w:hAnsi="Times New Roman" w:cs="Times New Roman"/>
          <w:spacing w:val="1"/>
        </w:rPr>
        <w:t xml:space="preserve"> </w:t>
      </w:r>
      <w:r w:rsidRPr="00BF11B0">
        <w:rPr>
          <w:rFonts w:ascii="Times New Roman" w:hAnsi="Times New Roman" w:cs="Times New Roman"/>
        </w:rPr>
        <w:t>дворянства.</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переворота</w:t>
      </w:r>
      <w:r w:rsidRPr="00BF11B0">
        <w:rPr>
          <w:rFonts w:ascii="Times New Roman" w:hAnsi="Times New Roman" w:cs="Times New Roman"/>
          <w:spacing w:val="-2"/>
        </w:rPr>
        <w:t xml:space="preserve"> </w:t>
      </w:r>
      <w:r w:rsidRPr="00BF11B0">
        <w:rPr>
          <w:rFonts w:ascii="Times New Roman" w:hAnsi="Times New Roman" w:cs="Times New Roman"/>
        </w:rPr>
        <w:t>28 июня 1762 г.</w:t>
      </w:r>
    </w:p>
    <w:p w14:paraId="601C243C" w14:textId="77777777" w:rsidR="00927F2E" w:rsidRPr="00BF11B0" w:rsidRDefault="00927F2E" w:rsidP="00BF11B0">
      <w:pPr>
        <w:pStyle w:val="a3"/>
        <w:spacing w:before="9"/>
        <w:ind w:left="0"/>
        <w:contextualSpacing/>
        <w:jc w:val="left"/>
        <w:rPr>
          <w:rFonts w:ascii="Times New Roman" w:hAnsi="Times New Roman" w:cs="Times New Roman"/>
        </w:rPr>
      </w:pPr>
    </w:p>
    <w:p w14:paraId="32A6FC6C"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4B2E80EB" w14:textId="77777777" w:rsidR="00927F2E" w:rsidRPr="00BF11B0" w:rsidRDefault="00927F2E" w:rsidP="00BF11B0">
      <w:pPr>
        <w:pStyle w:val="a3"/>
        <w:ind w:left="0"/>
        <w:contextualSpacing/>
        <w:jc w:val="left"/>
        <w:rPr>
          <w:rFonts w:ascii="Times New Roman" w:hAnsi="Times New Roman" w:cs="Times New Roman"/>
        </w:rPr>
      </w:pPr>
    </w:p>
    <w:p w14:paraId="52148E5D" w14:textId="77777777" w:rsidR="00927F2E" w:rsidRPr="00BF11B0" w:rsidRDefault="00927F2E" w:rsidP="00BF11B0">
      <w:pPr>
        <w:pStyle w:val="a3"/>
        <w:ind w:left="0"/>
        <w:contextualSpacing/>
        <w:jc w:val="left"/>
        <w:rPr>
          <w:rFonts w:ascii="Times New Roman" w:hAnsi="Times New Roman" w:cs="Times New Roman"/>
        </w:rPr>
      </w:pPr>
    </w:p>
    <w:p w14:paraId="79A65B33" w14:textId="77777777" w:rsidR="00927F2E" w:rsidRPr="00BF11B0" w:rsidRDefault="00927F2E" w:rsidP="00BF11B0">
      <w:pPr>
        <w:pStyle w:val="a3"/>
        <w:ind w:left="0"/>
        <w:contextualSpacing/>
        <w:jc w:val="left"/>
        <w:rPr>
          <w:rFonts w:ascii="Times New Roman" w:hAnsi="Times New Roman" w:cs="Times New Roman"/>
        </w:rPr>
      </w:pPr>
    </w:p>
    <w:p w14:paraId="7E05B66C" w14:textId="77777777" w:rsidR="00927F2E" w:rsidRPr="00BF11B0" w:rsidRDefault="00927F2E" w:rsidP="00BF11B0">
      <w:pPr>
        <w:pStyle w:val="a3"/>
        <w:ind w:left="0"/>
        <w:contextualSpacing/>
        <w:jc w:val="left"/>
        <w:rPr>
          <w:rFonts w:ascii="Times New Roman" w:hAnsi="Times New Roman" w:cs="Times New Roman"/>
        </w:rPr>
      </w:pPr>
    </w:p>
    <w:p w14:paraId="3C345A06" w14:textId="77777777" w:rsidR="00927F2E" w:rsidRPr="00BF11B0" w:rsidRDefault="00927F2E" w:rsidP="00BF11B0">
      <w:pPr>
        <w:pStyle w:val="a3"/>
        <w:ind w:left="0"/>
        <w:contextualSpacing/>
        <w:jc w:val="left"/>
        <w:rPr>
          <w:rFonts w:ascii="Times New Roman" w:hAnsi="Times New Roman" w:cs="Times New Roman"/>
        </w:rPr>
      </w:pPr>
    </w:p>
    <w:p w14:paraId="3F6E7DB5" w14:textId="77777777" w:rsidR="00927F2E" w:rsidRPr="00BF11B0" w:rsidRDefault="00927F2E" w:rsidP="00BF11B0">
      <w:pPr>
        <w:pStyle w:val="a3"/>
        <w:ind w:left="0"/>
        <w:contextualSpacing/>
        <w:jc w:val="left"/>
        <w:rPr>
          <w:rFonts w:ascii="Times New Roman" w:hAnsi="Times New Roman" w:cs="Times New Roman"/>
        </w:rPr>
      </w:pPr>
    </w:p>
    <w:p w14:paraId="0CD96751" w14:textId="77777777" w:rsidR="00927F2E" w:rsidRPr="00BF11B0" w:rsidRDefault="00927F2E" w:rsidP="00BF11B0">
      <w:pPr>
        <w:pStyle w:val="a3"/>
        <w:ind w:left="0"/>
        <w:contextualSpacing/>
        <w:jc w:val="left"/>
        <w:rPr>
          <w:rFonts w:ascii="Times New Roman" w:hAnsi="Times New Roman" w:cs="Times New Roman"/>
        </w:rPr>
      </w:pPr>
    </w:p>
    <w:p w14:paraId="0B5D4ABF" w14:textId="77777777" w:rsidR="00927F2E" w:rsidRPr="00BF11B0" w:rsidRDefault="00927F2E" w:rsidP="00BF11B0">
      <w:pPr>
        <w:pStyle w:val="a3"/>
        <w:ind w:left="0"/>
        <w:contextualSpacing/>
        <w:jc w:val="left"/>
        <w:rPr>
          <w:rFonts w:ascii="Times New Roman" w:hAnsi="Times New Roman" w:cs="Times New Roman"/>
        </w:rPr>
      </w:pPr>
    </w:p>
    <w:p w14:paraId="15093D55" w14:textId="77777777" w:rsidR="00927F2E" w:rsidRPr="00BF11B0" w:rsidRDefault="00927F2E" w:rsidP="00BF11B0">
      <w:pPr>
        <w:pStyle w:val="a3"/>
        <w:ind w:left="0"/>
        <w:contextualSpacing/>
        <w:jc w:val="left"/>
        <w:rPr>
          <w:rFonts w:ascii="Times New Roman" w:hAnsi="Times New Roman" w:cs="Times New Roman"/>
        </w:rPr>
      </w:pPr>
    </w:p>
    <w:p w14:paraId="1E82A558" w14:textId="77777777" w:rsidR="00927F2E" w:rsidRPr="00BF11B0" w:rsidRDefault="00927F2E" w:rsidP="00BF11B0">
      <w:pPr>
        <w:pStyle w:val="a3"/>
        <w:spacing w:before="10"/>
        <w:ind w:left="0"/>
        <w:contextualSpacing/>
        <w:jc w:val="left"/>
        <w:rPr>
          <w:rFonts w:ascii="Times New Roman" w:hAnsi="Times New Roman" w:cs="Times New Roman"/>
        </w:rPr>
      </w:pPr>
    </w:p>
    <w:p w14:paraId="150DF50B" w14:textId="77777777" w:rsidR="00927F2E" w:rsidRPr="00BF11B0" w:rsidRDefault="0011740B" w:rsidP="00BF11B0">
      <w:pPr>
        <w:pStyle w:val="a3"/>
        <w:ind w:left="259"/>
        <w:contextualSpacing/>
        <w:rPr>
          <w:rFonts w:ascii="Times New Roman" w:hAnsi="Times New Roman" w:cs="Times New Roman"/>
        </w:rPr>
      </w:pPr>
      <w:r w:rsidRPr="00BF11B0">
        <w:rPr>
          <w:rFonts w:ascii="Times New Roman" w:hAnsi="Times New Roman" w:cs="Times New Roman"/>
        </w:rPr>
        <w:t>Россия в 1760-х - 1790-х гг.</w:t>
      </w:r>
      <w:r w:rsidRPr="00BF11B0">
        <w:rPr>
          <w:rFonts w:ascii="Times New Roman" w:hAnsi="Times New Roman" w:cs="Times New Roman"/>
          <w:spacing w:val="1"/>
        </w:rPr>
        <w:t xml:space="preserve"> </w:t>
      </w:r>
      <w:r w:rsidRPr="00BF11B0">
        <w:rPr>
          <w:rFonts w:ascii="Times New Roman" w:hAnsi="Times New Roman" w:cs="Times New Roman"/>
        </w:rPr>
        <w:t>Правление</w:t>
      </w:r>
      <w:r w:rsidRPr="00BF11B0">
        <w:rPr>
          <w:rFonts w:ascii="Times New Roman" w:hAnsi="Times New Roman" w:cs="Times New Roman"/>
          <w:spacing w:val="1"/>
        </w:rPr>
        <w:t xml:space="preserve"> </w:t>
      </w:r>
      <w:r w:rsidRPr="00BF11B0">
        <w:rPr>
          <w:rFonts w:ascii="Times New Roman" w:hAnsi="Times New Roman" w:cs="Times New Roman"/>
        </w:rPr>
        <w:t>Екатерины</w:t>
      </w:r>
      <w:r w:rsidRPr="00BF11B0">
        <w:rPr>
          <w:rFonts w:ascii="Times New Roman" w:hAnsi="Times New Roman" w:cs="Times New Roman"/>
          <w:spacing w:val="1"/>
        </w:rPr>
        <w:t xml:space="preserve"> </w:t>
      </w:r>
      <w:r w:rsidRPr="00BF11B0">
        <w:rPr>
          <w:rFonts w:ascii="Times New Roman" w:hAnsi="Times New Roman" w:cs="Times New Roman"/>
        </w:rPr>
        <w:t>II</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Павла</w:t>
      </w:r>
      <w:r w:rsidRPr="00BF11B0">
        <w:rPr>
          <w:rFonts w:ascii="Times New Roman" w:hAnsi="Times New Roman" w:cs="Times New Roman"/>
          <w:spacing w:val="-1"/>
        </w:rPr>
        <w:t xml:space="preserve"> </w:t>
      </w:r>
      <w:r w:rsidRPr="00BF11B0">
        <w:rPr>
          <w:rFonts w:ascii="Times New Roman" w:hAnsi="Times New Roman" w:cs="Times New Roman"/>
        </w:rPr>
        <w:t>I.</w:t>
      </w:r>
    </w:p>
    <w:p w14:paraId="537E52D4" w14:textId="77777777" w:rsidR="00927F2E" w:rsidRPr="00BF11B0" w:rsidRDefault="0011740B" w:rsidP="00BF11B0">
      <w:pPr>
        <w:pStyle w:val="a3"/>
        <w:spacing w:before="90"/>
        <w:ind w:left="255" w:right="263"/>
        <w:contextualSpacing/>
        <w:rPr>
          <w:rFonts w:ascii="Times New Roman" w:hAnsi="Times New Roman" w:cs="Times New Roman"/>
        </w:rPr>
      </w:pPr>
      <w:r w:rsidRPr="00BF11B0">
        <w:rPr>
          <w:rFonts w:ascii="Times New Roman" w:hAnsi="Times New Roman" w:cs="Times New Roman"/>
        </w:rPr>
        <w:br w:type="column"/>
      </w:r>
      <w:r w:rsidRPr="00BF11B0">
        <w:rPr>
          <w:rFonts w:ascii="Times New Roman" w:hAnsi="Times New Roman" w:cs="Times New Roman"/>
        </w:rPr>
        <w:lastRenderedPageBreak/>
        <w:t>Внутренняя</w:t>
      </w:r>
      <w:r w:rsidRPr="00BF11B0">
        <w:rPr>
          <w:rFonts w:ascii="Times New Roman" w:hAnsi="Times New Roman" w:cs="Times New Roman"/>
          <w:spacing w:val="1"/>
        </w:rPr>
        <w:t xml:space="preserve"> </w:t>
      </w:r>
      <w:r w:rsidRPr="00BF11B0">
        <w:rPr>
          <w:rFonts w:ascii="Times New Roman" w:hAnsi="Times New Roman" w:cs="Times New Roman"/>
        </w:rPr>
        <w:t>политика</w:t>
      </w:r>
      <w:r w:rsidRPr="00BF11B0">
        <w:rPr>
          <w:rFonts w:ascii="Times New Roman" w:hAnsi="Times New Roman" w:cs="Times New Roman"/>
          <w:spacing w:val="1"/>
        </w:rPr>
        <w:t xml:space="preserve"> </w:t>
      </w:r>
      <w:r w:rsidRPr="00BF11B0">
        <w:rPr>
          <w:rFonts w:ascii="Times New Roman" w:hAnsi="Times New Roman" w:cs="Times New Roman"/>
        </w:rPr>
        <w:t>Екатерины</w:t>
      </w:r>
      <w:r w:rsidRPr="00BF11B0">
        <w:rPr>
          <w:rFonts w:ascii="Times New Roman" w:hAnsi="Times New Roman" w:cs="Times New Roman"/>
          <w:spacing w:val="1"/>
        </w:rPr>
        <w:t xml:space="preserve"> </w:t>
      </w:r>
      <w:r w:rsidRPr="00BF11B0">
        <w:rPr>
          <w:rFonts w:ascii="Times New Roman" w:hAnsi="Times New Roman" w:cs="Times New Roman"/>
        </w:rPr>
        <w:t>II.</w:t>
      </w:r>
      <w:r w:rsidRPr="00BF11B0">
        <w:rPr>
          <w:rFonts w:ascii="Times New Roman" w:hAnsi="Times New Roman" w:cs="Times New Roman"/>
          <w:spacing w:val="1"/>
        </w:rPr>
        <w:t xml:space="preserve"> </w:t>
      </w:r>
      <w:r w:rsidRPr="00BF11B0">
        <w:rPr>
          <w:rFonts w:ascii="Times New Roman" w:hAnsi="Times New Roman" w:cs="Times New Roman"/>
        </w:rPr>
        <w:t>Личность</w:t>
      </w:r>
      <w:r w:rsidRPr="00BF11B0">
        <w:rPr>
          <w:rFonts w:ascii="Times New Roman" w:hAnsi="Times New Roman" w:cs="Times New Roman"/>
          <w:spacing w:val="1"/>
        </w:rPr>
        <w:t xml:space="preserve"> </w:t>
      </w:r>
      <w:r w:rsidRPr="00BF11B0">
        <w:rPr>
          <w:rFonts w:ascii="Times New Roman" w:hAnsi="Times New Roman" w:cs="Times New Roman"/>
        </w:rPr>
        <w:t>императрицы.</w:t>
      </w:r>
      <w:r w:rsidRPr="00BF11B0">
        <w:rPr>
          <w:rFonts w:ascii="Times New Roman" w:hAnsi="Times New Roman" w:cs="Times New Roman"/>
          <w:spacing w:val="1"/>
        </w:rPr>
        <w:t xml:space="preserve"> </w:t>
      </w:r>
      <w:r w:rsidRPr="00BF11B0">
        <w:rPr>
          <w:rFonts w:ascii="Times New Roman" w:hAnsi="Times New Roman" w:cs="Times New Roman"/>
        </w:rPr>
        <w:t>Идеи</w:t>
      </w:r>
      <w:r w:rsidRPr="00BF11B0">
        <w:rPr>
          <w:rFonts w:ascii="Times New Roman" w:hAnsi="Times New Roman" w:cs="Times New Roman"/>
          <w:spacing w:val="1"/>
        </w:rPr>
        <w:t xml:space="preserve"> </w:t>
      </w:r>
      <w:r w:rsidRPr="00BF11B0">
        <w:rPr>
          <w:rFonts w:ascii="Times New Roman" w:hAnsi="Times New Roman" w:cs="Times New Roman"/>
        </w:rPr>
        <w:t>Просвещения.</w:t>
      </w:r>
      <w:r w:rsidRPr="00BF11B0">
        <w:rPr>
          <w:rFonts w:ascii="Times New Roman" w:hAnsi="Times New Roman" w:cs="Times New Roman"/>
          <w:spacing w:val="1"/>
        </w:rPr>
        <w:t xml:space="preserve"> </w:t>
      </w:r>
      <w:r w:rsidRPr="00BF11B0">
        <w:rPr>
          <w:rFonts w:ascii="Times New Roman" w:hAnsi="Times New Roman" w:cs="Times New Roman"/>
        </w:rPr>
        <w:t>"Просвещенный</w:t>
      </w:r>
      <w:r w:rsidRPr="00BF11B0">
        <w:rPr>
          <w:rFonts w:ascii="Times New Roman" w:hAnsi="Times New Roman" w:cs="Times New Roman"/>
          <w:spacing w:val="1"/>
        </w:rPr>
        <w:t xml:space="preserve"> </w:t>
      </w:r>
      <w:r w:rsidRPr="00BF11B0">
        <w:rPr>
          <w:rFonts w:ascii="Times New Roman" w:hAnsi="Times New Roman" w:cs="Times New Roman"/>
        </w:rPr>
        <w:t>абсолютизм",</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Секуляризация</w:t>
      </w:r>
      <w:r w:rsidRPr="00BF11B0">
        <w:rPr>
          <w:rFonts w:ascii="Times New Roman" w:hAnsi="Times New Roman" w:cs="Times New Roman"/>
          <w:spacing w:val="-57"/>
        </w:rPr>
        <w:t xml:space="preserve"> </w:t>
      </w:r>
      <w:r w:rsidRPr="00BF11B0">
        <w:rPr>
          <w:rFonts w:ascii="Times New Roman" w:hAnsi="Times New Roman" w:cs="Times New Roman"/>
        </w:rPr>
        <w:t>церковных</w:t>
      </w:r>
      <w:r w:rsidRPr="00BF11B0">
        <w:rPr>
          <w:rFonts w:ascii="Times New Roman" w:hAnsi="Times New Roman" w:cs="Times New Roman"/>
          <w:spacing w:val="1"/>
        </w:rPr>
        <w:t xml:space="preserve"> </w:t>
      </w:r>
      <w:r w:rsidRPr="00BF11B0">
        <w:rPr>
          <w:rFonts w:ascii="Times New Roman" w:hAnsi="Times New Roman" w:cs="Times New Roman"/>
        </w:rPr>
        <w:t>земель.</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Уложенной</w:t>
      </w:r>
      <w:r w:rsidRPr="00BF11B0">
        <w:rPr>
          <w:rFonts w:ascii="Times New Roman" w:hAnsi="Times New Roman" w:cs="Times New Roman"/>
          <w:spacing w:val="1"/>
        </w:rPr>
        <w:t xml:space="preserve"> </w:t>
      </w:r>
      <w:r w:rsidRPr="00BF11B0">
        <w:rPr>
          <w:rFonts w:ascii="Times New Roman" w:hAnsi="Times New Roman" w:cs="Times New Roman"/>
        </w:rPr>
        <w:t>комиссии.</w:t>
      </w:r>
      <w:r w:rsidRPr="00BF11B0">
        <w:rPr>
          <w:rFonts w:ascii="Times New Roman" w:hAnsi="Times New Roman" w:cs="Times New Roman"/>
          <w:spacing w:val="1"/>
        </w:rPr>
        <w:t xml:space="preserve"> </w:t>
      </w:r>
      <w:r w:rsidRPr="00BF11B0">
        <w:rPr>
          <w:rFonts w:ascii="Times New Roman" w:hAnsi="Times New Roman" w:cs="Times New Roman"/>
        </w:rPr>
        <w:t>Экономическая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финансовая</w:t>
      </w:r>
      <w:r w:rsidRPr="00BF11B0">
        <w:rPr>
          <w:rFonts w:ascii="Times New Roman" w:hAnsi="Times New Roman" w:cs="Times New Roman"/>
          <w:spacing w:val="1"/>
        </w:rPr>
        <w:t xml:space="preserve"> </w:t>
      </w:r>
      <w:r w:rsidRPr="00BF11B0">
        <w:rPr>
          <w:rFonts w:ascii="Times New Roman" w:hAnsi="Times New Roman" w:cs="Times New Roman"/>
        </w:rPr>
        <w:t>политика</w:t>
      </w:r>
      <w:r w:rsidRPr="00BF11B0">
        <w:rPr>
          <w:rFonts w:ascii="Times New Roman" w:hAnsi="Times New Roman" w:cs="Times New Roman"/>
          <w:spacing w:val="1"/>
        </w:rPr>
        <w:t xml:space="preserve"> </w:t>
      </w:r>
      <w:r w:rsidRPr="00BF11B0">
        <w:rPr>
          <w:rFonts w:ascii="Times New Roman" w:hAnsi="Times New Roman" w:cs="Times New Roman"/>
        </w:rPr>
        <w:t>правительства.</w:t>
      </w:r>
      <w:r w:rsidRPr="00BF11B0">
        <w:rPr>
          <w:rFonts w:ascii="Times New Roman" w:hAnsi="Times New Roman" w:cs="Times New Roman"/>
          <w:spacing w:val="1"/>
        </w:rPr>
        <w:t xml:space="preserve"> </w:t>
      </w:r>
      <w:r w:rsidRPr="00BF11B0">
        <w:rPr>
          <w:rFonts w:ascii="Times New Roman" w:hAnsi="Times New Roman" w:cs="Times New Roman"/>
        </w:rPr>
        <w:t>Начало</w:t>
      </w:r>
      <w:r w:rsidRPr="00BF11B0">
        <w:rPr>
          <w:rFonts w:ascii="Times New Roman" w:hAnsi="Times New Roman" w:cs="Times New Roman"/>
          <w:spacing w:val="1"/>
        </w:rPr>
        <w:t xml:space="preserve"> </w:t>
      </w:r>
      <w:r w:rsidRPr="00BF11B0">
        <w:rPr>
          <w:rFonts w:ascii="Times New Roman" w:hAnsi="Times New Roman" w:cs="Times New Roman"/>
        </w:rPr>
        <w:t>выпуска</w:t>
      </w:r>
      <w:r w:rsidRPr="00BF11B0">
        <w:rPr>
          <w:rFonts w:ascii="Times New Roman" w:hAnsi="Times New Roman" w:cs="Times New Roman"/>
          <w:spacing w:val="1"/>
        </w:rPr>
        <w:t xml:space="preserve"> </w:t>
      </w:r>
      <w:r w:rsidRPr="00BF11B0">
        <w:rPr>
          <w:rFonts w:ascii="Times New Roman" w:hAnsi="Times New Roman" w:cs="Times New Roman"/>
        </w:rPr>
        <w:t>ассигнаций.</w:t>
      </w:r>
      <w:r w:rsidRPr="00BF11B0">
        <w:rPr>
          <w:rFonts w:ascii="Times New Roman" w:hAnsi="Times New Roman" w:cs="Times New Roman"/>
          <w:spacing w:val="1"/>
        </w:rPr>
        <w:t xml:space="preserve"> </w:t>
      </w:r>
      <w:r w:rsidRPr="00BF11B0">
        <w:rPr>
          <w:rFonts w:ascii="Times New Roman" w:hAnsi="Times New Roman" w:cs="Times New Roman"/>
        </w:rPr>
        <w:t>Отмена</w:t>
      </w:r>
      <w:r w:rsidRPr="00BF11B0">
        <w:rPr>
          <w:rFonts w:ascii="Times New Roman" w:hAnsi="Times New Roman" w:cs="Times New Roman"/>
          <w:spacing w:val="1"/>
        </w:rPr>
        <w:t xml:space="preserve"> </w:t>
      </w:r>
      <w:r w:rsidRPr="00BF11B0">
        <w:rPr>
          <w:rFonts w:ascii="Times New Roman" w:hAnsi="Times New Roman" w:cs="Times New Roman"/>
        </w:rPr>
        <w:t>монополий,</w:t>
      </w:r>
      <w:r w:rsidRPr="00BF11B0">
        <w:rPr>
          <w:rFonts w:ascii="Times New Roman" w:hAnsi="Times New Roman" w:cs="Times New Roman"/>
          <w:spacing w:val="1"/>
        </w:rPr>
        <w:t xml:space="preserve"> </w:t>
      </w:r>
      <w:r w:rsidRPr="00BF11B0">
        <w:rPr>
          <w:rFonts w:ascii="Times New Roman" w:hAnsi="Times New Roman" w:cs="Times New Roman"/>
        </w:rPr>
        <w:t>умеренность</w:t>
      </w:r>
      <w:r w:rsidRPr="00BF11B0">
        <w:rPr>
          <w:rFonts w:ascii="Times New Roman" w:hAnsi="Times New Roman" w:cs="Times New Roman"/>
          <w:spacing w:val="1"/>
        </w:rPr>
        <w:t xml:space="preserve"> </w:t>
      </w:r>
      <w:r w:rsidRPr="00BF11B0">
        <w:rPr>
          <w:rFonts w:ascii="Times New Roman" w:hAnsi="Times New Roman" w:cs="Times New Roman"/>
        </w:rPr>
        <w:t>таможенной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Вольное</w:t>
      </w:r>
      <w:r w:rsidRPr="00BF11B0">
        <w:rPr>
          <w:rFonts w:ascii="Times New Roman" w:hAnsi="Times New Roman" w:cs="Times New Roman"/>
          <w:spacing w:val="1"/>
        </w:rPr>
        <w:t xml:space="preserve"> </w:t>
      </w:r>
      <w:r w:rsidRPr="00BF11B0">
        <w:rPr>
          <w:rFonts w:ascii="Times New Roman" w:hAnsi="Times New Roman" w:cs="Times New Roman"/>
        </w:rPr>
        <w:t>экономическое</w:t>
      </w:r>
      <w:r w:rsidRPr="00BF11B0">
        <w:rPr>
          <w:rFonts w:ascii="Times New Roman" w:hAnsi="Times New Roman" w:cs="Times New Roman"/>
          <w:spacing w:val="1"/>
        </w:rPr>
        <w:t xml:space="preserve"> </w:t>
      </w:r>
      <w:r w:rsidRPr="00BF11B0">
        <w:rPr>
          <w:rFonts w:ascii="Times New Roman" w:hAnsi="Times New Roman" w:cs="Times New Roman"/>
        </w:rPr>
        <w:t>общество.</w:t>
      </w:r>
      <w:r w:rsidRPr="00BF11B0">
        <w:rPr>
          <w:rFonts w:ascii="Times New Roman" w:hAnsi="Times New Roman" w:cs="Times New Roman"/>
          <w:spacing w:val="1"/>
        </w:rPr>
        <w:t xml:space="preserve"> </w:t>
      </w:r>
      <w:r w:rsidRPr="00BF11B0">
        <w:rPr>
          <w:rFonts w:ascii="Times New Roman" w:hAnsi="Times New Roman" w:cs="Times New Roman"/>
        </w:rPr>
        <w:t>Губернская</w:t>
      </w:r>
      <w:r w:rsidRPr="00BF11B0">
        <w:rPr>
          <w:rFonts w:ascii="Times New Roman" w:hAnsi="Times New Roman" w:cs="Times New Roman"/>
          <w:spacing w:val="1"/>
        </w:rPr>
        <w:t xml:space="preserve"> </w:t>
      </w:r>
      <w:r w:rsidRPr="00BF11B0">
        <w:rPr>
          <w:rFonts w:ascii="Times New Roman" w:hAnsi="Times New Roman" w:cs="Times New Roman"/>
        </w:rPr>
        <w:t>реформа.</w:t>
      </w:r>
      <w:r w:rsidRPr="00BF11B0">
        <w:rPr>
          <w:rFonts w:ascii="Times New Roman" w:hAnsi="Times New Roman" w:cs="Times New Roman"/>
          <w:spacing w:val="1"/>
        </w:rPr>
        <w:t xml:space="preserve"> </w:t>
      </w:r>
      <w:r w:rsidRPr="00BF11B0">
        <w:rPr>
          <w:rFonts w:ascii="Times New Roman" w:hAnsi="Times New Roman" w:cs="Times New Roman"/>
        </w:rPr>
        <w:t>Жалованные грамоты дворянству и городам. Положение</w:t>
      </w:r>
      <w:r w:rsidRPr="00BF11B0">
        <w:rPr>
          <w:rFonts w:ascii="Times New Roman" w:hAnsi="Times New Roman" w:cs="Times New Roman"/>
          <w:spacing w:val="1"/>
        </w:rPr>
        <w:t xml:space="preserve"> </w:t>
      </w:r>
      <w:r w:rsidRPr="00BF11B0">
        <w:rPr>
          <w:rFonts w:ascii="Times New Roman" w:hAnsi="Times New Roman" w:cs="Times New Roman"/>
        </w:rPr>
        <w:t>сословий.</w:t>
      </w:r>
      <w:r w:rsidRPr="00BF11B0">
        <w:rPr>
          <w:rFonts w:ascii="Times New Roman" w:hAnsi="Times New Roman" w:cs="Times New Roman"/>
          <w:spacing w:val="1"/>
        </w:rPr>
        <w:t xml:space="preserve"> </w:t>
      </w:r>
      <w:r w:rsidRPr="00BF11B0">
        <w:rPr>
          <w:rFonts w:ascii="Times New Roman" w:hAnsi="Times New Roman" w:cs="Times New Roman"/>
        </w:rPr>
        <w:t>Дворянство</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"первенствующее</w:t>
      </w:r>
      <w:r w:rsidRPr="00BF11B0">
        <w:rPr>
          <w:rFonts w:ascii="Times New Roman" w:hAnsi="Times New Roman" w:cs="Times New Roman"/>
          <w:spacing w:val="1"/>
        </w:rPr>
        <w:t xml:space="preserve"> </w:t>
      </w:r>
      <w:r w:rsidRPr="00BF11B0">
        <w:rPr>
          <w:rFonts w:ascii="Times New Roman" w:hAnsi="Times New Roman" w:cs="Times New Roman"/>
        </w:rPr>
        <w:t>сословие"</w:t>
      </w:r>
      <w:r w:rsidRPr="00BF11B0">
        <w:rPr>
          <w:rFonts w:ascii="Times New Roman" w:hAnsi="Times New Roman" w:cs="Times New Roman"/>
          <w:spacing w:val="1"/>
        </w:rPr>
        <w:t xml:space="preserve"> </w:t>
      </w:r>
      <w:r w:rsidRPr="00BF11B0">
        <w:rPr>
          <w:rFonts w:ascii="Times New Roman" w:hAnsi="Times New Roman" w:cs="Times New Roman"/>
        </w:rPr>
        <w:t>империи.</w:t>
      </w:r>
      <w:r w:rsidRPr="00BF11B0">
        <w:rPr>
          <w:rFonts w:ascii="Times New Roman" w:hAnsi="Times New Roman" w:cs="Times New Roman"/>
          <w:spacing w:val="1"/>
        </w:rPr>
        <w:t xml:space="preserve"> </w:t>
      </w:r>
      <w:r w:rsidRPr="00BF11B0">
        <w:rPr>
          <w:rFonts w:ascii="Times New Roman" w:hAnsi="Times New Roman" w:cs="Times New Roman"/>
        </w:rPr>
        <w:t>Привлечение</w:t>
      </w:r>
      <w:r w:rsidRPr="00BF11B0">
        <w:rPr>
          <w:rFonts w:ascii="Times New Roman" w:hAnsi="Times New Roman" w:cs="Times New Roman"/>
          <w:spacing w:val="1"/>
        </w:rPr>
        <w:t xml:space="preserve"> </w:t>
      </w:r>
      <w:r w:rsidRPr="00BF11B0">
        <w:rPr>
          <w:rFonts w:ascii="Times New Roman" w:hAnsi="Times New Roman" w:cs="Times New Roman"/>
        </w:rPr>
        <w:t>представителей</w:t>
      </w:r>
      <w:r w:rsidRPr="00BF11B0">
        <w:rPr>
          <w:rFonts w:ascii="Times New Roman" w:hAnsi="Times New Roman" w:cs="Times New Roman"/>
          <w:spacing w:val="1"/>
        </w:rPr>
        <w:t xml:space="preserve"> </w:t>
      </w:r>
      <w:r w:rsidRPr="00BF11B0">
        <w:rPr>
          <w:rFonts w:ascii="Times New Roman" w:hAnsi="Times New Roman" w:cs="Times New Roman"/>
        </w:rPr>
        <w:t>сословий</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местному</w:t>
      </w:r>
      <w:r w:rsidRPr="00BF11B0">
        <w:rPr>
          <w:rFonts w:ascii="Times New Roman" w:hAnsi="Times New Roman" w:cs="Times New Roman"/>
          <w:spacing w:val="1"/>
        </w:rPr>
        <w:t xml:space="preserve"> </w:t>
      </w:r>
      <w:r w:rsidRPr="00BF11B0">
        <w:rPr>
          <w:rFonts w:ascii="Times New Roman" w:hAnsi="Times New Roman" w:cs="Times New Roman"/>
        </w:rPr>
        <w:t>управлению.</w:t>
      </w:r>
      <w:r w:rsidRPr="00BF11B0">
        <w:rPr>
          <w:rFonts w:ascii="Times New Roman" w:hAnsi="Times New Roman" w:cs="Times New Roman"/>
          <w:spacing w:val="1"/>
        </w:rPr>
        <w:t xml:space="preserve"> </w:t>
      </w:r>
      <w:r w:rsidRPr="00BF11B0">
        <w:rPr>
          <w:rFonts w:ascii="Times New Roman" w:hAnsi="Times New Roman" w:cs="Times New Roman"/>
        </w:rPr>
        <w:t>Создание</w:t>
      </w:r>
      <w:r w:rsidRPr="00BF11B0">
        <w:rPr>
          <w:rFonts w:ascii="Times New Roman" w:hAnsi="Times New Roman" w:cs="Times New Roman"/>
          <w:spacing w:val="1"/>
        </w:rPr>
        <w:t xml:space="preserve"> </w:t>
      </w:r>
      <w:r w:rsidRPr="00BF11B0">
        <w:rPr>
          <w:rFonts w:ascii="Times New Roman" w:hAnsi="Times New Roman" w:cs="Times New Roman"/>
        </w:rPr>
        <w:t>дворянских</w:t>
      </w:r>
      <w:r w:rsidRPr="00BF11B0">
        <w:rPr>
          <w:rFonts w:ascii="Times New Roman" w:hAnsi="Times New Roman" w:cs="Times New Roman"/>
          <w:spacing w:val="1"/>
        </w:rPr>
        <w:t xml:space="preserve"> </w:t>
      </w:r>
      <w:r w:rsidRPr="00BF11B0">
        <w:rPr>
          <w:rFonts w:ascii="Times New Roman" w:hAnsi="Times New Roman" w:cs="Times New Roman"/>
        </w:rPr>
        <w:t>обществ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губерниях и уездах. Расширение привилегий гильдейского</w:t>
      </w:r>
      <w:r w:rsidRPr="00BF11B0">
        <w:rPr>
          <w:rFonts w:ascii="Times New Roman" w:hAnsi="Times New Roman" w:cs="Times New Roman"/>
          <w:spacing w:val="-57"/>
        </w:rPr>
        <w:t xml:space="preserve"> </w:t>
      </w:r>
      <w:r w:rsidRPr="00BF11B0">
        <w:rPr>
          <w:rFonts w:ascii="Times New Roman" w:hAnsi="Times New Roman" w:cs="Times New Roman"/>
        </w:rPr>
        <w:t>купечества в</w:t>
      </w:r>
      <w:r w:rsidRPr="00BF11B0">
        <w:rPr>
          <w:rFonts w:ascii="Times New Roman" w:hAnsi="Times New Roman" w:cs="Times New Roman"/>
          <w:spacing w:val="1"/>
        </w:rPr>
        <w:t xml:space="preserve"> </w:t>
      </w:r>
      <w:r w:rsidRPr="00BF11B0">
        <w:rPr>
          <w:rFonts w:ascii="Times New Roman" w:hAnsi="Times New Roman" w:cs="Times New Roman"/>
        </w:rPr>
        <w:t>налоговой</w:t>
      </w:r>
      <w:r w:rsidRPr="00BF11B0">
        <w:rPr>
          <w:rFonts w:ascii="Times New Roman" w:hAnsi="Times New Roman" w:cs="Times New Roman"/>
          <w:spacing w:val="1"/>
        </w:rPr>
        <w:t xml:space="preserve"> </w:t>
      </w:r>
      <w:r w:rsidRPr="00BF11B0">
        <w:rPr>
          <w:rFonts w:ascii="Times New Roman" w:hAnsi="Times New Roman" w:cs="Times New Roman"/>
        </w:rPr>
        <w:t>сфере и</w:t>
      </w:r>
      <w:r w:rsidRPr="00BF11B0">
        <w:rPr>
          <w:rFonts w:ascii="Times New Roman" w:hAnsi="Times New Roman" w:cs="Times New Roman"/>
          <w:spacing w:val="1"/>
        </w:rPr>
        <w:t xml:space="preserve"> </w:t>
      </w:r>
      <w:r w:rsidRPr="00BF11B0">
        <w:rPr>
          <w:rFonts w:ascii="Times New Roman" w:hAnsi="Times New Roman" w:cs="Times New Roman"/>
        </w:rPr>
        <w:t>городском</w:t>
      </w:r>
      <w:r w:rsidRPr="00BF11B0">
        <w:rPr>
          <w:rFonts w:ascii="Times New Roman" w:hAnsi="Times New Roman" w:cs="Times New Roman"/>
          <w:spacing w:val="1"/>
        </w:rPr>
        <w:t xml:space="preserve"> </w:t>
      </w:r>
      <w:r w:rsidRPr="00BF11B0">
        <w:rPr>
          <w:rFonts w:ascii="Times New Roman" w:hAnsi="Times New Roman" w:cs="Times New Roman"/>
        </w:rPr>
        <w:t>управлении.</w:t>
      </w:r>
      <w:r w:rsidRPr="00BF11B0">
        <w:rPr>
          <w:rFonts w:ascii="Times New Roman" w:hAnsi="Times New Roman" w:cs="Times New Roman"/>
          <w:spacing w:val="1"/>
        </w:rPr>
        <w:t xml:space="preserve"> </w:t>
      </w:r>
      <w:r w:rsidRPr="00BF11B0">
        <w:rPr>
          <w:rFonts w:ascii="Times New Roman" w:hAnsi="Times New Roman" w:cs="Times New Roman"/>
        </w:rPr>
        <w:t>Национальная</w:t>
      </w:r>
      <w:r w:rsidRPr="00BF11B0">
        <w:rPr>
          <w:rFonts w:ascii="Times New Roman" w:hAnsi="Times New Roman" w:cs="Times New Roman"/>
          <w:spacing w:val="1"/>
        </w:rPr>
        <w:t xml:space="preserve"> </w:t>
      </w:r>
      <w:r w:rsidRPr="00BF11B0">
        <w:rPr>
          <w:rFonts w:ascii="Times New Roman" w:hAnsi="Times New Roman" w:cs="Times New Roman"/>
        </w:rPr>
        <w:t>политика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народы</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XVIII</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Унификация</w:t>
      </w:r>
      <w:r w:rsidRPr="00BF11B0">
        <w:rPr>
          <w:rFonts w:ascii="Times New Roman" w:hAnsi="Times New Roman" w:cs="Times New Roman"/>
          <w:spacing w:val="1"/>
        </w:rPr>
        <w:t xml:space="preserve"> </w:t>
      </w:r>
      <w:r w:rsidRPr="00BF11B0">
        <w:rPr>
          <w:rFonts w:ascii="Times New Roman" w:hAnsi="Times New Roman" w:cs="Times New Roman"/>
        </w:rPr>
        <w:t>управления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окраинах</w:t>
      </w:r>
      <w:r w:rsidRPr="00BF11B0">
        <w:rPr>
          <w:rFonts w:ascii="Times New Roman" w:hAnsi="Times New Roman" w:cs="Times New Roman"/>
          <w:spacing w:val="1"/>
        </w:rPr>
        <w:t xml:space="preserve"> </w:t>
      </w:r>
      <w:r w:rsidRPr="00BF11B0">
        <w:rPr>
          <w:rFonts w:ascii="Times New Roman" w:hAnsi="Times New Roman" w:cs="Times New Roman"/>
        </w:rPr>
        <w:t>империи.</w:t>
      </w:r>
      <w:r w:rsidRPr="00BF11B0">
        <w:rPr>
          <w:rFonts w:ascii="Times New Roman" w:hAnsi="Times New Roman" w:cs="Times New Roman"/>
          <w:spacing w:val="-57"/>
        </w:rPr>
        <w:t xml:space="preserve"> </w:t>
      </w:r>
      <w:r w:rsidRPr="00BF11B0">
        <w:rPr>
          <w:rFonts w:ascii="Times New Roman" w:hAnsi="Times New Roman" w:cs="Times New Roman"/>
        </w:rPr>
        <w:t>Ликвидация</w:t>
      </w:r>
      <w:r w:rsidRPr="00BF11B0">
        <w:rPr>
          <w:rFonts w:ascii="Times New Roman" w:hAnsi="Times New Roman" w:cs="Times New Roman"/>
          <w:spacing w:val="1"/>
        </w:rPr>
        <w:t xml:space="preserve"> </w:t>
      </w:r>
      <w:r w:rsidRPr="00BF11B0">
        <w:rPr>
          <w:rFonts w:ascii="Times New Roman" w:hAnsi="Times New Roman" w:cs="Times New Roman"/>
        </w:rPr>
        <w:t>гетманства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Левобережной</w:t>
      </w:r>
      <w:r w:rsidRPr="00BF11B0">
        <w:rPr>
          <w:rFonts w:ascii="Times New Roman" w:hAnsi="Times New Roman" w:cs="Times New Roman"/>
          <w:spacing w:val="1"/>
        </w:rPr>
        <w:t xml:space="preserve"> </w:t>
      </w:r>
      <w:r w:rsidRPr="00BF11B0">
        <w:rPr>
          <w:rFonts w:ascii="Times New Roman" w:hAnsi="Times New Roman" w:cs="Times New Roman"/>
        </w:rPr>
        <w:t>Украине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Войска</w:t>
      </w:r>
      <w:r w:rsidRPr="00BF11B0">
        <w:rPr>
          <w:rFonts w:ascii="Times New Roman" w:hAnsi="Times New Roman" w:cs="Times New Roman"/>
          <w:spacing w:val="1"/>
        </w:rPr>
        <w:t xml:space="preserve"> </w:t>
      </w:r>
      <w:r w:rsidRPr="00BF11B0">
        <w:rPr>
          <w:rFonts w:ascii="Times New Roman" w:hAnsi="Times New Roman" w:cs="Times New Roman"/>
        </w:rPr>
        <w:t>Запорожского.</w:t>
      </w:r>
      <w:r w:rsidRPr="00BF11B0">
        <w:rPr>
          <w:rFonts w:ascii="Times New Roman" w:hAnsi="Times New Roman" w:cs="Times New Roman"/>
          <w:spacing w:val="1"/>
        </w:rPr>
        <w:t xml:space="preserve"> </w:t>
      </w: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Кубанского</w:t>
      </w:r>
      <w:r w:rsidRPr="00BF11B0">
        <w:rPr>
          <w:rFonts w:ascii="Times New Roman" w:hAnsi="Times New Roman" w:cs="Times New Roman"/>
          <w:spacing w:val="-57"/>
        </w:rPr>
        <w:t xml:space="preserve"> </w:t>
      </w:r>
      <w:r w:rsidRPr="00BF11B0">
        <w:rPr>
          <w:rFonts w:ascii="Times New Roman" w:hAnsi="Times New Roman" w:cs="Times New Roman"/>
        </w:rPr>
        <w:t>казачества.</w:t>
      </w:r>
      <w:r w:rsidRPr="00BF11B0">
        <w:rPr>
          <w:rFonts w:ascii="Times New Roman" w:hAnsi="Times New Roman" w:cs="Times New Roman"/>
          <w:spacing w:val="1"/>
        </w:rPr>
        <w:t xml:space="preserve"> </w:t>
      </w:r>
      <w:r w:rsidRPr="00BF11B0">
        <w:rPr>
          <w:rFonts w:ascii="Times New Roman" w:hAnsi="Times New Roman" w:cs="Times New Roman"/>
        </w:rPr>
        <w:t>Активизация</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привлечению</w:t>
      </w:r>
      <w:r w:rsidRPr="00BF11B0">
        <w:rPr>
          <w:rFonts w:ascii="Times New Roman" w:hAnsi="Times New Roman" w:cs="Times New Roman"/>
          <w:spacing w:val="1"/>
        </w:rPr>
        <w:t xml:space="preserve"> </w:t>
      </w:r>
      <w:r w:rsidRPr="00BF11B0">
        <w:rPr>
          <w:rFonts w:ascii="Times New Roman" w:hAnsi="Times New Roman" w:cs="Times New Roman"/>
        </w:rPr>
        <w:t>иностранцев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Россию.</w:t>
      </w:r>
      <w:r w:rsidRPr="00BF11B0">
        <w:rPr>
          <w:rFonts w:ascii="Times New Roman" w:hAnsi="Times New Roman" w:cs="Times New Roman"/>
          <w:spacing w:val="1"/>
        </w:rPr>
        <w:t xml:space="preserve"> </w:t>
      </w:r>
      <w:r w:rsidRPr="00BF11B0">
        <w:rPr>
          <w:rFonts w:ascii="Times New Roman" w:hAnsi="Times New Roman" w:cs="Times New Roman"/>
        </w:rPr>
        <w:t>Расселение</w:t>
      </w:r>
      <w:r w:rsidRPr="00BF11B0">
        <w:rPr>
          <w:rFonts w:ascii="Times New Roman" w:hAnsi="Times New Roman" w:cs="Times New Roman"/>
          <w:spacing w:val="1"/>
        </w:rPr>
        <w:t xml:space="preserve"> </w:t>
      </w:r>
      <w:r w:rsidRPr="00BF11B0">
        <w:rPr>
          <w:rFonts w:ascii="Times New Roman" w:hAnsi="Times New Roman" w:cs="Times New Roman"/>
        </w:rPr>
        <w:t>колонистов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Новороссии,</w:t>
      </w:r>
      <w:r w:rsidRPr="00BF11B0">
        <w:rPr>
          <w:rFonts w:ascii="Times New Roman" w:hAnsi="Times New Roman" w:cs="Times New Roman"/>
          <w:spacing w:val="1"/>
        </w:rPr>
        <w:t xml:space="preserve"> </w:t>
      </w:r>
      <w:r w:rsidRPr="00BF11B0">
        <w:rPr>
          <w:rFonts w:ascii="Times New Roman" w:hAnsi="Times New Roman" w:cs="Times New Roman"/>
        </w:rPr>
        <w:t>Поволжье,</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регионах.</w:t>
      </w:r>
      <w:r w:rsidRPr="00BF11B0">
        <w:rPr>
          <w:rFonts w:ascii="Times New Roman" w:hAnsi="Times New Roman" w:cs="Times New Roman"/>
          <w:spacing w:val="1"/>
        </w:rPr>
        <w:t xml:space="preserve"> </w:t>
      </w:r>
      <w:r w:rsidRPr="00BF11B0">
        <w:rPr>
          <w:rFonts w:ascii="Times New Roman" w:hAnsi="Times New Roman" w:cs="Times New Roman"/>
        </w:rPr>
        <w:t>Укрепление</w:t>
      </w:r>
      <w:r w:rsidRPr="00BF11B0">
        <w:rPr>
          <w:rFonts w:ascii="Times New Roman" w:hAnsi="Times New Roman" w:cs="Times New Roman"/>
          <w:spacing w:val="-57"/>
        </w:rPr>
        <w:t xml:space="preserve"> </w:t>
      </w:r>
      <w:r w:rsidRPr="00BF11B0">
        <w:rPr>
          <w:rFonts w:ascii="Times New Roman" w:hAnsi="Times New Roman" w:cs="Times New Roman"/>
        </w:rPr>
        <w:t>веротерпимости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отношению</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неправославным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нехристианским конфессиям. Политика по отношению к</w:t>
      </w:r>
      <w:r w:rsidRPr="00BF11B0">
        <w:rPr>
          <w:rFonts w:ascii="Times New Roman" w:hAnsi="Times New Roman" w:cs="Times New Roman"/>
          <w:spacing w:val="1"/>
        </w:rPr>
        <w:t xml:space="preserve"> </w:t>
      </w:r>
      <w:r w:rsidRPr="00BF11B0">
        <w:rPr>
          <w:rFonts w:ascii="Times New Roman" w:hAnsi="Times New Roman" w:cs="Times New Roman"/>
        </w:rPr>
        <w:t>исламу.</w:t>
      </w:r>
      <w:r w:rsidRPr="00BF11B0">
        <w:rPr>
          <w:rFonts w:ascii="Times New Roman" w:hAnsi="Times New Roman" w:cs="Times New Roman"/>
          <w:spacing w:val="1"/>
        </w:rPr>
        <w:t xml:space="preserve"> </w:t>
      </w:r>
      <w:r w:rsidRPr="00BF11B0">
        <w:rPr>
          <w:rFonts w:ascii="Times New Roman" w:hAnsi="Times New Roman" w:cs="Times New Roman"/>
        </w:rPr>
        <w:t>Башкирские</w:t>
      </w:r>
      <w:r w:rsidRPr="00BF11B0">
        <w:rPr>
          <w:rFonts w:ascii="Times New Roman" w:hAnsi="Times New Roman" w:cs="Times New Roman"/>
          <w:spacing w:val="1"/>
        </w:rPr>
        <w:t xml:space="preserve"> </w:t>
      </w:r>
      <w:r w:rsidRPr="00BF11B0">
        <w:rPr>
          <w:rFonts w:ascii="Times New Roman" w:hAnsi="Times New Roman" w:cs="Times New Roman"/>
        </w:rPr>
        <w:t>восстания.</w:t>
      </w:r>
      <w:r w:rsidRPr="00BF11B0">
        <w:rPr>
          <w:rFonts w:ascii="Times New Roman" w:hAnsi="Times New Roman" w:cs="Times New Roman"/>
          <w:spacing w:val="1"/>
        </w:rPr>
        <w:t xml:space="preserve"> </w:t>
      </w: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оседлости.</w:t>
      </w:r>
    </w:p>
    <w:p w14:paraId="303C72D2" w14:textId="77777777" w:rsidR="00927F2E" w:rsidRPr="00BF11B0" w:rsidRDefault="00927F2E" w:rsidP="00BF11B0">
      <w:pPr>
        <w:contextualSpacing/>
        <w:rPr>
          <w:rFonts w:ascii="Times New Roman" w:hAnsi="Times New Roman" w:cs="Times New Roman"/>
          <w:sz w:val="24"/>
          <w:szCs w:val="24"/>
        </w:rPr>
        <w:sectPr w:rsidR="00927F2E" w:rsidRPr="00BF11B0">
          <w:type w:val="continuous"/>
          <w:pgSz w:w="11910" w:h="16840"/>
          <w:pgMar w:top="1040" w:right="580" w:bottom="280" w:left="1440" w:header="720" w:footer="720" w:gutter="0"/>
          <w:cols w:num="2" w:space="720" w:equalWidth="0">
            <w:col w:w="3241" w:space="40"/>
            <w:col w:w="6609"/>
          </w:cols>
        </w:sectPr>
      </w:pPr>
    </w:p>
    <w:p w14:paraId="1A0DBA08" w14:textId="77777777" w:rsidR="00927F2E" w:rsidRPr="00BF11B0" w:rsidRDefault="0039524F" w:rsidP="00BF11B0">
      <w:pPr>
        <w:pStyle w:val="a3"/>
        <w:spacing w:before="7"/>
        <w:ind w:left="0"/>
        <w:contextualSpacing/>
        <w:jc w:val="left"/>
        <w:rPr>
          <w:rFonts w:ascii="Times New Roman" w:hAnsi="Times New Roman" w:cs="Times New Roman"/>
        </w:rPr>
      </w:pPr>
      <w:r>
        <w:rPr>
          <w:rFonts w:ascii="Times New Roman" w:hAnsi="Times New Roman" w:cs="Times New Roman"/>
        </w:rPr>
        <w:lastRenderedPageBreak/>
        <w:pict w14:anchorId="60CBD07A">
          <v:shape id="_x0000_s1036" style="position:absolute;margin-left:77.2pt;margin-top:56.65pt;width:483.6pt;height:721.9pt;z-index:-21574144;mso-position-horizontal-relative:page;mso-position-vertical-relative:page" coordorigin="1544,1133" coordsize="9672,14438" o:spt="100" adj="0,,0" path="m1558,11906r-14,l1544,15571r14,l1558,11906xm1558,1133r-14,l1544,1207r,3337l1558,4544r,-3337l1558,1133xm4822,4544r-3264,l1558,4544r-14,l1544,4635r,7196l1544,11905r14,l1558,11831r,-7196l1558,4558r3264,l4822,4544xm4837,11906r-14,l4823,15571r14,l4837,11906xm4837,1133r-14,l4823,1207r,3337l4837,4544r,-3337l4837,1133xm11215,11906r-15,l11200,15571r15,l11215,11906xm11215,4544r-15,l11200,4544r-6363,l4837,4544r-14,l4823,4635r,7196l4823,11905r14,l4837,11831r,-7196l4837,4558r6363,l11200,4635r,7196l11200,11905r15,l11215,11831r,-7196l11215,4544xm11215,1133r-15,l11200,1207r,3337l11215,4544r,-3337l11215,1133xe" fillcolor="black" stroked="f">
            <v:stroke joinstyle="round"/>
            <v:formulas/>
            <v:path arrowok="t" o:connecttype="segments"/>
            <w10:wrap anchorx="page" anchory="page"/>
          </v:shape>
        </w:pict>
      </w:r>
      <w:r>
        <w:rPr>
          <w:rFonts w:ascii="Times New Roman" w:hAnsi="Times New Roman" w:cs="Times New Roman"/>
        </w:rPr>
        <w:pict w14:anchorId="0609C532">
          <v:shape id="_x0000_s1035" type="#_x0000_t202" style="position:absolute;margin-left:77.2pt;margin-top:56.65pt;width:483.95pt;height:721.9pt;z-index:1573324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6378"/>
                  </w:tblGrid>
                  <w:tr w:rsidR="00E357C1" w14:paraId="31BBA71D" w14:textId="77777777">
                    <w:trPr>
                      <w:trHeight w:val="3410"/>
                    </w:trPr>
                    <w:tc>
                      <w:tcPr>
                        <w:tcW w:w="3279" w:type="dxa"/>
                        <w:tcBorders>
                          <w:top w:val="nil"/>
                        </w:tcBorders>
                      </w:tcPr>
                      <w:p w14:paraId="4E569C70" w14:textId="77777777" w:rsidR="00E357C1" w:rsidRDefault="00E357C1">
                        <w:pPr>
                          <w:pStyle w:val="TableParagraph"/>
                          <w:rPr>
                            <w:sz w:val="24"/>
                          </w:rPr>
                        </w:pPr>
                      </w:p>
                    </w:tc>
                    <w:tc>
                      <w:tcPr>
                        <w:tcW w:w="6378" w:type="dxa"/>
                        <w:tcBorders>
                          <w:top w:val="nil"/>
                        </w:tcBorders>
                      </w:tcPr>
                      <w:p w14:paraId="6BBC4BFA" w14:textId="77777777" w:rsidR="00E357C1" w:rsidRDefault="00E357C1">
                        <w:pPr>
                          <w:pStyle w:val="TableParagraph"/>
                          <w:rPr>
                            <w:sz w:val="24"/>
                          </w:rPr>
                        </w:pPr>
                      </w:p>
                    </w:tc>
                  </w:tr>
                  <w:tr w:rsidR="00E357C1" w14:paraId="33AC215E" w14:textId="77777777">
                    <w:trPr>
                      <w:trHeight w:val="11012"/>
                    </w:trPr>
                    <w:tc>
                      <w:tcPr>
                        <w:tcW w:w="3279" w:type="dxa"/>
                        <w:tcBorders>
                          <w:bottom w:val="nil"/>
                        </w:tcBorders>
                      </w:tcPr>
                      <w:p w14:paraId="0706CF97" w14:textId="77777777" w:rsidR="00E357C1" w:rsidRDefault="00E357C1">
                        <w:pPr>
                          <w:pStyle w:val="TableParagraph"/>
                          <w:rPr>
                            <w:sz w:val="24"/>
                          </w:rPr>
                        </w:pPr>
                      </w:p>
                    </w:tc>
                    <w:tc>
                      <w:tcPr>
                        <w:tcW w:w="6378" w:type="dxa"/>
                        <w:tcBorders>
                          <w:bottom w:val="nil"/>
                        </w:tcBorders>
                      </w:tcPr>
                      <w:p w14:paraId="2B569558" w14:textId="77777777" w:rsidR="00E357C1" w:rsidRDefault="00E357C1">
                        <w:pPr>
                          <w:pStyle w:val="TableParagraph"/>
                          <w:rPr>
                            <w:sz w:val="24"/>
                          </w:rPr>
                        </w:pPr>
                      </w:p>
                    </w:tc>
                  </w:tr>
                </w:tbl>
                <w:p w14:paraId="6D88E92A" w14:textId="77777777" w:rsidR="00E357C1" w:rsidRDefault="00E357C1">
                  <w:pPr>
                    <w:pStyle w:val="a3"/>
                    <w:ind w:left="0"/>
                    <w:jc w:val="left"/>
                  </w:pPr>
                </w:p>
              </w:txbxContent>
            </v:textbox>
            <w10:wrap anchorx="page" anchory="page"/>
          </v:shape>
        </w:pict>
      </w:r>
    </w:p>
    <w:p w14:paraId="1BA69349" w14:textId="77777777" w:rsidR="00927F2E" w:rsidRPr="00BF11B0" w:rsidRDefault="0011740B" w:rsidP="00BF11B0">
      <w:pPr>
        <w:pStyle w:val="a3"/>
        <w:tabs>
          <w:tab w:val="left" w:pos="5273"/>
          <w:tab w:val="left" w:pos="6561"/>
          <w:tab w:val="left" w:pos="8828"/>
        </w:tabs>
        <w:spacing w:before="90"/>
        <w:ind w:left="3536" w:right="267"/>
        <w:contextualSpacing/>
        <w:rPr>
          <w:rFonts w:ascii="Times New Roman" w:hAnsi="Times New Roman" w:cs="Times New Roman"/>
        </w:rPr>
      </w:pPr>
      <w:r w:rsidRPr="00BF11B0">
        <w:rPr>
          <w:rFonts w:ascii="Times New Roman" w:hAnsi="Times New Roman" w:cs="Times New Roman"/>
        </w:rPr>
        <w:t>Экономическое развитие России во второй половине XVIII</w:t>
      </w:r>
      <w:r w:rsidRPr="00BF11B0">
        <w:rPr>
          <w:rFonts w:ascii="Times New Roman" w:hAnsi="Times New Roman" w:cs="Times New Roman"/>
          <w:spacing w:val="-57"/>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Крестьяне:</w:t>
      </w:r>
      <w:r w:rsidRPr="00BF11B0">
        <w:rPr>
          <w:rFonts w:ascii="Times New Roman" w:hAnsi="Times New Roman" w:cs="Times New Roman"/>
          <w:spacing w:val="1"/>
        </w:rPr>
        <w:t xml:space="preserve"> </w:t>
      </w:r>
      <w:r w:rsidRPr="00BF11B0">
        <w:rPr>
          <w:rFonts w:ascii="Times New Roman" w:hAnsi="Times New Roman" w:cs="Times New Roman"/>
        </w:rPr>
        <w:t>крепостные,</w:t>
      </w:r>
      <w:r w:rsidRPr="00BF11B0">
        <w:rPr>
          <w:rFonts w:ascii="Times New Roman" w:hAnsi="Times New Roman" w:cs="Times New Roman"/>
          <w:spacing w:val="61"/>
        </w:rPr>
        <w:t xml:space="preserve"> </w:t>
      </w:r>
      <w:r w:rsidRPr="00BF11B0">
        <w:rPr>
          <w:rFonts w:ascii="Times New Roman" w:hAnsi="Times New Roman" w:cs="Times New Roman"/>
        </w:rPr>
        <w:t>государственные,</w:t>
      </w:r>
      <w:r w:rsidRPr="00BF11B0">
        <w:rPr>
          <w:rFonts w:ascii="Times New Roman" w:hAnsi="Times New Roman" w:cs="Times New Roman"/>
          <w:spacing w:val="1"/>
        </w:rPr>
        <w:t xml:space="preserve"> </w:t>
      </w:r>
      <w:r w:rsidRPr="00BF11B0">
        <w:rPr>
          <w:rFonts w:ascii="Times New Roman" w:hAnsi="Times New Roman" w:cs="Times New Roman"/>
        </w:rPr>
        <w:t>монастырские. Условия жизни крепостной деревни. Права</w:t>
      </w:r>
      <w:r w:rsidRPr="00BF11B0">
        <w:rPr>
          <w:rFonts w:ascii="Times New Roman" w:hAnsi="Times New Roman" w:cs="Times New Roman"/>
          <w:spacing w:val="1"/>
        </w:rPr>
        <w:t xml:space="preserve"> </w:t>
      </w:r>
      <w:r w:rsidRPr="00BF11B0">
        <w:rPr>
          <w:rFonts w:ascii="Times New Roman" w:hAnsi="Times New Roman" w:cs="Times New Roman"/>
        </w:rPr>
        <w:t>помещика по отношению к своим крепостным. Барщинное</w:t>
      </w:r>
      <w:r w:rsidRPr="00BF11B0">
        <w:rPr>
          <w:rFonts w:ascii="Times New Roman" w:hAnsi="Times New Roman" w:cs="Times New Roman"/>
          <w:spacing w:val="-57"/>
        </w:rPr>
        <w:t xml:space="preserve"> </w:t>
      </w:r>
      <w:r w:rsidRPr="00BF11B0">
        <w:rPr>
          <w:rFonts w:ascii="Times New Roman" w:hAnsi="Times New Roman" w:cs="Times New Roman"/>
        </w:rPr>
        <w:t>и оброчное хозяйство. Дворовые люди. Роль крепостного</w:t>
      </w:r>
      <w:r w:rsidRPr="00BF11B0">
        <w:rPr>
          <w:rFonts w:ascii="Times New Roman" w:hAnsi="Times New Roman" w:cs="Times New Roman"/>
          <w:spacing w:val="1"/>
        </w:rPr>
        <w:t xml:space="preserve"> </w:t>
      </w:r>
      <w:r w:rsidRPr="00BF11B0">
        <w:rPr>
          <w:rFonts w:ascii="Times New Roman" w:hAnsi="Times New Roman" w:cs="Times New Roman"/>
        </w:rPr>
        <w:t>строя</w:t>
      </w:r>
      <w:r w:rsidRPr="00BF11B0">
        <w:rPr>
          <w:rFonts w:ascii="Times New Roman" w:hAnsi="Times New Roman" w:cs="Times New Roman"/>
        </w:rPr>
        <w:tab/>
        <w:t>в</w:t>
      </w:r>
      <w:r w:rsidRPr="00BF11B0">
        <w:rPr>
          <w:rFonts w:ascii="Times New Roman" w:hAnsi="Times New Roman" w:cs="Times New Roman"/>
        </w:rPr>
        <w:tab/>
        <w:t>экономике</w:t>
      </w:r>
      <w:r w:rsidRPr="00BF11B0">
        <w:rPr>
          <w:rFonts w:ascii="Times New Roman" w:hAnsi="Times New Roman" w:cs="Times New Roman"/>
        </w:rPr>
        <w:tab/>
      </w:r>
      <w:r w:rsidRPr="00BF11B0">
        <w:rPr>
          <w:rFonts w:ascii="Times New Roman" w:hAnsi="Times New Roman" w:cs="Times New Roman"/>
          <w:spacing w:val="-1"/>
        </w:rPr>
        <w:t>страны.</w:t>
      </w:r>
    </w:p>
    <w:p w14:paraId="606D0AD8" w14:textId="77777777" w:rsidR="00927F2E" w:rsidRPr="00BF11B0" w:rsidRDefault="00927F2E" w:rsidP="00BF11B0">
      <w:pPr>
        <w:pStyle w:val="a3"/>
        <w:spacing w:before="1"/>
        <w:ind w:left="0"/>
        <w:contextualSpacing/>
        <w:jc w:val="left"/>
        <w:rPr>
          <w:rFonts w:ascii="Times New Roman" w:hAnsi="Times New Roman" w:cs="Times New Roman"/>
        </w:rPr>
      </w:pPr>
    </w:p>
    <w:p w14:paraId="5245EA91" w14:textId="77777777" w:rsidR="00927F2E" w:rsidRPr="00BF11B0" w:rsidRDefault="0011740B" w:rsidP="00BF11B0">
      <w:pPr>
        <w:pStyle w:val="a3"/>
        <w:ind w:left="3536" w:right="265"/>
        <w:contextualSpacing/>
        <w:rPr>
          <w:rFonts w:ascii="Times New Roman" w:hAnsi="Times New Roman" w:cs="Times New Roman"/>
        </w:rPr>
      </w:pPr>
      <w:r w:rsidRPr="00BF11B0">
        <w:rPr>
          <w:rFonts w:ascii="Times New Roman" w:hAnsi="Times New Roman" w:cs="Times New Roman"/>
        </w:rPr>
        <w:t>Промышленность в городе и деревне. Роль государства,</w:t>
      </w:r>
      <w:r w:rsidRPr="00BF11B0">
        <w:rPr>
          <w:rFonts w:ascii="Times New Roman" w:hAnsi="Times New Roman" w:cs="Times New Roman"/>
          <w:spacing w:val="1"/>
        </w:rPr>
        <w:t xml:space="preserve"> </w:t>
      </w:r>
      <w:r w:rsidRPr="00BF11B0">
        <w:rPr>
          <w:rFonts w:ascii="Times New Roman" w:hAnsi="Times New Roman" w:cs="Times New Roman"/>
        </w:rPr>
        <w:t>купечества,</w:t>
      </w:r>
      <w:r w:rsidRPr="00BF11B0">
        <w:rPr>
          <w:rFonts w:ascii="Times New Roman" w:hAnsi="Times New Roman" w:cs="Times New Roman"/>
          <w:spacing w:val="1"/>
        </w:rPr>
        <w:t xml:space="preserve"> </w:t>
      </w:r>
      <w:r w:rsidRPr="00BF11B0">
        <w:rPr>
          <w:rFonts w:ascii="Times New Roman" w:hAnsi="Times New Roman" w:cs="Times New Roman"/>
        </w:rPr>
        <w:t>помещиков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развитии</w:t>
      </w:r>
      <w:r w:rsidRPr="00BF11B0">
        <w:rPr>
          <w:rFonts w:ascii="Times New Roman" w:hAnsi="Times New Roman" w:cs="Times New Roman"/>
          <w:spacing w:val="1"/>
        </w:rPr>
        <w:t xml:space="preserve"> </w:t>
      </w:r>
      <w:r w:rsidRPr="00BF11B0">
        <w:rPr>
          <w:rFonts w:ascii="Times New Roman" w:hAnsi="Times New Roman" w:cs="Times New Roman"/>
        </w:rPr>
        <w:t>промышленности.</w:t>
      </w:r>
      <w:r w:rsidRPr="00BF11B0">
        <w:rPr>
          <w:rFonts w:ascii="Times New Roman" w:hAnsi="Times New Roman" w:cs="Times New Roman"/>
          <w:spacing w:val="1"/>
        </w:rPr>
        <w:t xml:space="preserve"> </w:t>
      </w:r>
      <w:r w:rsidRPr="00BF11B0">
        <w:rPr>
          <w:rFonts w:ascii="Times New Roman" w:hAnsi="Times New Roman" w:cs="Times New Roman"/>
        </w:rPr>
        <w:t>Крепостной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вольнонаемный</w:t>
      </w:r>
      <w:r w:rsidRPr="00BF11B0">
        <w:rPr>
          <w:rFonts w:ascii="Times New Roman" w:hAnsi="Times New Roman" w:cs="Times New Roman"/>
          <w:spacing w:val="1"/>
        </w:rPr>
        <w:t xml:space="preserve"> </w:t>
      </w:r>
      <w:r w:rsidRPr="00BF11B0">
        <w:rPr>
          <w:rFonts w:ascii="Times New Roman" w:hAnsi="Times New Roman" w:cs="Times New Roman"/>
        </w:rPr>
        <w:t>труд.</w:t>
      </w:r>
      <w:r w:rsidRPr="00BF11B0">
        <w:rPr>
          <w:rFonts w:ascii="Times New Roman" w:hAnsi="Times New Roman" w:cs="Times New Roman"/>
          <w:spacing w:val="1"/>
        </w:rPr>
        <w:t xml:space="preserve"> </w:t>
      </w:r>
      <w:r w:rsidRPr="00BF11B0">
        <w:rPr>
          <w:rFonts w:ascii="Times New Roman" w:hAnsi="Times New Roman" w:cs="Times New Roman"/>
        </w:rPr>
        <w:t>Привлечение</w:t>
      </w:r>
      <w:r w:rsidRPr="00BF11B0">
        <w:rPr>
          <w:rFonts w:ascii="Times New Roman" w:hAnsi="Times New Roman" w:cs="Times New Roman"/>
          <w:spacing w:val="-57"/>
        </w:rPr>
        <w:t xml:space="preserve"> </w:t>
      </w:r>
      <w:r w:rsidRPr="00BF11B0">
        <w:rPr>
          <w:rFonts w:ascii="Times New Roman" w:hAnsi="Times New Roman" w:cs="Times New Roman"/>
        </w:rPr>
        <w:t>крепостных оброчных крестьян к работе на мануфактурах.</w:t>
      </w:r>
      <w:r w:rsidRPr="00BF11B0">
        <w:rPr>
          <w:rFonts w:ascii="Times New Roman" w:hAnsi="Times New Roman" w:cs="Times New Roman"/>
          <w:spacing w:val="-57"/>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крестьянских</w:t>
      </w:r>
      <w:r w:rsidRPr="00BF11B0">
        <w:rPr>
          <w:rFonts w:ascii="Times New Roman" w:hAnsi="Times New Roman" w:cs="Times New Roman"/>
          <w:spacing w:val="1"/>
        </w:rPr>
        <w:t xml:space="preserve"> </w:t>
      </w:r>
      <w:r w:rsidRPr="00BF11B0">
        <w:rPr>
          <w:rFonts w:ascii="Times New Roman" w:hAnsi="Times New Roman" w:cs="Times New Roman"/>
        </w:rPr>
        <w:t>промыслов.</w:t>
      </w:r>
      <w:r w:rsidRPr="00BF11B0">
        <w:rPr>
          <w:rFonts w:ascii="Times New Roman" w:hAnsi="Times New Roman" w:cs="Times New Roman"/>
          <w:spacing w:val="1"/>
        </w:rPr>
        <w:t xml:space="preserve"> </w:t>
      </w:r>
      <w:r w:rsidRPr="00BF11B0">
        <w:rPr>
          <w:rFonts w:ascii="Times New Roman" w:hAnsi="Times New Roman" w:cs="Times New Roman"/>
        </w:rPr>
        <w:t>Рост</w:t>
      </w:r>
      <w:r w:rsidRPr="00BF11B0">
        <w:rPr>
          <w:rFonts w:ascii="Times New Roman" w:hAnsi="Times New Roman" w:cs="Times New Roman"/>
          <w:spacing w:val="1"/>
        </w:rPr>
        <w:t xml:space="preserve"> </w:t>
      </w:r>
      <w:r w:rsidRPr="00BF11B0">
        <w:rPr>
          <w:rFonts w:ascii="Times New Roman" w:hAnsi="Times New Roman" w:cs="Times New Roman"/>
        </w:rPr>
        <w:t>текстильной</w:t>
      </w:r>
      <w:r w:rsidRPr="00BF11B0">
        <w:rPr>
          <w:rFonts w:ascii="Times New Roman" w:hAnsi="Times New Roman" w:cs="Times New Roman"/>
          <w:spacing w:val="1"/>
        </w:rPr>
        <w:t xml:space="preserve"> </w:t>
      </w:r>
      <w:r w:rsidRPr="00BF11B0">
        <w:rPr>
          <w:rFonts w:ascii="Times New Roman" w:hAnsi="Times New Roman" w:cs="Times New Roman"/>
        </w:rPr>
        <w:t xml:space="preserve">промышленности:       </w:t>
      </w:r>
      <w:r w:rsidRPr="00BF11B0">
        <w:rPr>
          <w:rFonts w:ascii="Times New Roman" w:hAnsi="Times New Roman" w:cs="Times New Roman"/>
          <w:spacing w:val="56"/>
        </w:rPr>
        <w:t xml:space="preserve"> </w:t>
      </w:r>
      <w:r w:rsidRPr="00BF11B0">
        <w:rPr>
          <w:rFonts w:ascii="Times New Roman" w:hAnsi="Times New Roman" w:cs="Times New Roman"/>
        </w:rPr>
        <w:t xml:space="preserve">распространение       </w:t>
      </w:r>
      <w:r w:rsidRPr="00BF11B0">
        <w:rPr>
          <w:rFonts w:ascii="Times New Roman" w:hAnsi="Times New Roman" w:cs="Times New Roman"/>
          <w:spacing w:val="57"/>
        </w:rPr>
        <w:t xml:space="preserve"> </w:t>
      </w:r>
      <w:r w:rsidRPr="00BF11B0">
        <w:rPr>
          <w:rFonts w:ascii="Times New Roman" w:hAnsi="Times New Roman" w:cs="Times New Roman"/>
        </w:rPr>
        <w:t>производства</w:t>
      </w:r>
    </w:p>
    <w:p w14:paraId="5F449E4E" w14:textId="77777777" w:rsidR="00927F2E" w:rsidRPr="00BF11B0" w:rsidRDefault="00927F2E" w:rsidP="00BF11B0">
      <w:pPr>
        <w:contextualSpacing/>
        <w:rPr>
          <w:rFonts w:ascii="Times New Roman" w:hAnsi="Times New Roman" w:cs="Times New Roman"/>
          <w:sz w:val="24"/>
          <w:szCs w:val="24"/>
        </w:rPr>
        <w:sectPr w:rsidR="00927F2E" w:rsidRPr="00BF11B0">
          <w:type w:val="continuous"/>
          <w:pgSz w:w="11910" w:h="16840"/>
          <w:pgMar w:top="1040" w:right="580" w:bottom="280" w:left="1440" w:header="720" w:footer="720" w:gutter="0"/>
          <w:cols w:space="720"/>
        </w:sectPr>
      </w:pPr>
    </w:p>
    <w:p w14:paraId="667A0A2C" w14:textId="77777777" w:rsidR="00927F2E" w:rsidRPr="00BF11B0" w:rsidRDefault="0039524F" w:rsidP="00BF11B0">
      <w:pPr>
        <w:pStyle w:val="a3"/>
        <w:ind w:left="103"/>
        <w:contextualSpacing/>
        <w:jc w:val="left"/>
        <w:rPr>
          <w:rFonts w:ascii="Times New Roman" w:hAnsi="Times New Roman" w:cs="Times New Roman"/>
        </w:rPr>
      </w:pPr>
      <w:r>
        <w:rPr>
          <w:rFonts w:ascii="Times New Roman" w:hAnsi="Times New Roman" w:cs="Times New Roman"/>
        </w:rPr>
        <w:lastRenderedPageBreak/>
        <w:pict w14:anchorId="3FDEBFB8">
          <v:rect id="_x0000_s1034" style="position:absolute;left:0;text-align:left;margin-left:241.85pt;margin-top:772.9pt;width:318.15pt;height:.7pt;z-index:15734272;mso-position-horizontal-relative:page;mso-position-vertical-relative:page" fillcolor="black" stroked="f">
            <w10:wrap anchorx="page" anchory="page"/>
          </v:rect>
        </w:pict>
      </w:r>
      <w:r>
        <w:rPr>
          <w:rFonts w:ascii="Times New Roman" w:hAnsi="Times New Roman" w:cs="Times New Roman"/>
        </w:rPr>
      </w:r>
      <w:r>
        <w:rPr>
          <w:rFonts w:ascii="Times New Roman" w:hAnsi="Times New Roman" w:cs="Times New Roman"/>
        </w:rPr>
        <w:pict w14:anchorId="111051E8">
          <v:group id="_x0000_s1032" style="width:163.95pt;height:717pt;mso-position-horizontal-relative:char;mso-position-vertical-relative:line" coordsize="3279,14340">
            <v:shape id="_x0000_s1033" style="position:absolute;width:3279;height:14340" coordsize="3279,14340" o:spt="100" adj="0,,0" path="m14,l,,,74,,8104r,74l14,8178r,-74l14,74,14,xm3279,14325r-3265,l14,8178r-14,l,14325r,15l14,14340r3265,l3279,14325xe" fillcolor="black" stroked="f">
              <v:stroke joinstyle="round"/>
              <v:formulas/>
              <v:path arrowok="t" o:connecttype="segments"/>
            </v:shape>
            <w10:wrap type="none"/>
            <w10:anchorlock/>
          </v:group>
        </w:pict>
      </w:r>
      <w:r>
        <w:rPr>
          <w:rFonts w:ascii="Times New Roman" w:hAnsi="Times New Roman" w:cs="Times New Roman"/>
        </w:rPr>
      </w:r>
      <w:r>
        <w:rPr>
          <w:rFonts w:ascii="Times New Roman" w:hAnsi="Times New Roman" w:cs="Times New Roman"/>
        </w:rPr>
        <w:pict w14:anchorId="69806332">
          <v:shape id="_x0000_s1052" type="#_x0000_t202" style="width:320pt;height:716.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6378"/>
                  </w:tblGrid>
                  <w:tr w:rsidR="00E357C1" w14:paraId="5D5AEAE1" w14:textId="77777777">
                    <w:trPr>
                      <w:trHeight w:val="7990"/>
                    </w:trPr>
                    <w:tc>
                      <w:tcPr>
                        <w:tcW w:w="6378" w:type="dxa"/>
                        <w:tcBorders>
                          <w:left w:val="single" w:sz="6" w:space="0" w:color="000000"/>
                          <w:right w:val="single" w:sz="6" w:space="0" w:color="000000"/>
                        </w:tcBorders>
                      </w:tcPr>
                      <w:p w14:paraId="3709502C" w14:textId="77777777" w:rsidR="00E357C1" w:rsidRDefault="00E357C1">
                        <w:pPr>
                          <w:pStyle w:val="TableParagraph"/>
                          <w:spacing w:before="65"/>
                          <w:ind w:left="146" w:right="132"/>
                          <w:jc w:val="both"/>
                          <w:rPr>
                            <w:sz w:val="24"/>
                          </w:rPr>
                        </w:pPr>
                        <w:r>
                          <w:rPr>
                            <w:sz w:val="24"/>
                          </w:rPr>
                          <w:t>хлопчатобумажных тканей. Начало известных</w:t>
                        </w:r>
                        <w:r>
                          <w:rPr>
                            <w:spacing w:val="1"/>
                            <w:sz w:val="24"/>
                          </w:rPr>
                          <w:t xml:space="preserve"> </w:t>
                        </w:r>
                        <w:r>
                          <w:rPr>
                            <w:sz w:val="24"/>
                          </w:rPr>
                          <w:t>предпринимательских династий: Морозовы, Рябушинские,</w:t>
                        </w:r>
                        <w:r>
                          <w:rPr>
                            <w:spacing w:val="-57"/>
                            <w:sz w:val="24"/>
                          </w:rPr>
                          <w:t xml:space="preserve"> </w:t>
                        </w:r>
                        <w:r>
                          <w:rPr>
                            <w:sz w:val="24"/>
                          </w:rPr>
                          <w:t xml:space="preserve">Гарелины,      </w:t>
                        </w:r>
                        <w:r>
                          <w:rPr>
                            <w:spacing w:val="28"/>
                            <w:sz w:val="24"/>
                          </w:rPr>
                          <w:t xml:space="preserve"> </w:t>
                        </w:r>
                        <w:r>
                          <w:rPr>
                            <w:sz w:val="24"/>
                          </w:rPr>
                          <w:t xml:space="preserve">Прохоровы,      </w:t>
                        </w:r>
                        <w:r>
                          <w:rPr>
                            <w:spacing w:val="29"/>
                            <w:sz w:val="24"/>
                          </w:rPr>
                          <w:t xml:space="preserve"> </w:t>
                        </w:r>
                        <w:r>
                          <w:rPr>
                            <w:sz w:val="24"/>
                          </w:rPr>
                          <w:t xml:space="preserve">Демидовы      </w:t>
                        </w:r>
                        <w:r>
                          <w:rPr>
                            <w:spacing w:val="28"/>
                            <w:sz w:val="24"/>
                          </w:rPr>
                          <w:t xml:space="preserve"> </w:t>
                        </w:r>
                        <w:r>
                          <w:rPr>
                            <w:sz w:val="24"/>
                          </w:rPr>
                          <w:t xml:space="preserve">и      </w:t>
                        </w:r>
                        <w:r>
                          <w:rPr>
                            <w:spacing w:val="33"/>
                            <w:sz w:val="24"/>
                          </w:rPr>
                          <w:t xml:space="preserve"> </w:t>
                        </w:r>
                        <w:r>
                          <w:rPr>
                            <w:sz w:val="24"/>
                          </w:rPr>
                          <w:t>других.</w:t>
                        </w:r>
                      </w:p>
                      <w:p w14:paraId="7B556A11" w14:textId="77777777" w:rsidR="00E357C1" w:rsidRDefault="00E357C1">
                        <w:pPr>
                          <w:pStyle w:val="TableParagraph"/>
                          <w:spacing w:before="1"/>
                          <w:rPr>
                            <w:sz w:val="24"/>
                          </w:rPr>
                        </w:pPr>
                      </w:p>
                      <w:p w14:paraId="16D31653" w14:textId="77777777" w:rsidR="00E357C1" w:rsidRDefault="00E357C1">
                        <w:pPr>
                          <w:pStyle w:val="TableParagraph"/>
                          <w:ind w:left="146" w:right="132"/>
                          <w:jc w:val="both"/>
                          <w:rPr>
                            <w:sz w:val="24"/>
                          </w:rPr>
                        </w:pPr>
                        <w:r>
                          <w:rPr>
                            <w:sz w:val="24"/>
                          </w:rPr>
                          <w:t>Внутренняя и внешняя торговля. Торговые пути внутри</w:t>
                        </w:r>
                        <w:r>
                          <w:rPr>
                            <w:spacing w:val="1"/>
                            <w:sz w:val="24"/>
                          </w:rPr>
                          <w:t xml:space="preserve"> </w:t>
                        </w:r>
                        <w:r>
                          <w:rPr>
                            <w:sz w:val="24"/>
                          </w:rPr>
                          <w:t>страны. Водно-транспортные системы: Вышневолоцкая,</w:t>
                        </w:r>
                        <w:r>
                          <w:rPr>
                            <w:spacing w:val="1"/>
                            <w:sz w:val="24"/>
                          </w:rPr>
                          <w:t xml:space="preserve"> </w:t>
                        </w:r>
                        <w:r>
                          <w:rPr>
                            <w:sz w:val="24"/>
                          </w:rPr>
                          <w:t>Тихвинская, Мариинская и другие. Ярмарки и их роль во</w:t>
                        </w:r>
                        <w:r>
                          <w:rPr>
                            <w:spacing w:val="1"/>
                            <w:sz w:val="24"/>
                          </w:rPr>
                          <w:t xml:space="preserve"> </w:t>
                        </w:r>
                        <w:r>
                          <w:rPr>
                            <w:sz w:val="24"/>
                          </w:rPr>
                          <w:t>внутренней торговле. Макарьевская, Ирбитская, Свенская,</w:t>
                        </w:r>
                        <w:r>
                          <w:rPr>
                            <w:spacing w:val="-57"/>
                            <w:sz w:val="24"/>
                          </w:rPr>
                          <w:t xml:space="preserve"> </w:t>
                        </w:r>
                        <w:r>
                          <w:rPr>
                            <w:sz w:val="24"/>
                          </w:rPr>
                          <w:t>Коренная ярмарки. Ярмарки Малороссии. Партнеры</w:t>
                        </w:r>
                        <w:r>
                          <w:rPr>
                            <w:spacing w:val="1"/>
                            <w:sz w:val="24"/>
                          </w:rPr>
                          <w:t xml:space="preserve"> </w:t>
                        </w:r>
                        <w:r>
                          <w:rPr>
                            <w:sz w:val="24"/>
                          </w:rPr>
                          <w:t>России во внешней торговле в Европе и в мире.</w:t>
                        </w:r>
                        <w:r>
                          <w:rPr>
                            <w:spacing w:val="1"/>
                            <w:sz w:val="24"/>
                          </w:rPr>
                          <w:t xml:space="preserve"> </w:t>
                        </w:r>
                        <w:r>
                          <w:rPr>
                            <w:sz w:val="24"/>
                          </w:rPr>
                          <w:t xml:space="preserve">Обеспечение    </w:t>
                        </w:r>
                        <w:r>
                          <w:rPr>
                            <w:spacing w:val="50"/>
                            <w:sz w:val="24"/>
                          </w:rPr>
                          <w:t xml:space="preserve"> </w:t>
                        </w:r>
                        <w:r>
                          <w:rPr>
                            <w:sz w:val="24"/>
                          </w:rPr>
                          <w:t xml:space="preserve">активного    </w:t>
                        </w:r>
                        <w:r>
                          <w:rPr>
                            <w:spacing w:val="52"/>
                            <w:sz w:val="24"/>
                          </w:rPr>
                          <w:t xml:space="preserve"> </w:t>
                        </w:r>
                        <w:r>
                          <w:rPr>
                            <w:sz w:val="24"/>
                          </w:rPr>
                          <w:t xml:space="preserve">внешнеторгового    </w:t>
                        </w:r>
                        <w:r>
                          <w:rPr>
                            <w:spacing w:val="52"/>
                            <w:sz w:val="24"/>
                          </w:rPr>
                          <w:t xml:space="preserve"> </w:t>
                        </w:r>
                        <w:r>
                          <w:rPr>
                            <w:sz w:val="24"/>
                          </w:rPr>
                          <w:t>баланса.</w:t>
                        </w:r>
                      </w:p>
                      <w:p w14:paraId="3B0C2347" w14:textId="77777777" w:rsidR="00E357C1" w:rsidRDefault="00E357C1">
                        <w:pPr>
                          <w:pStyle w:val="TableParagraph"/>
                          <w:rPr>
                            <w:sz w:val="24"/>
                          </w:rPr>
                        </w:pPr>
                      </w:p>
                      <w:p w14:paraId="5BB22C50" w14:textId="77777777" w:rsidR="00E357C1" w:rsidRDefault="00E357C1">
                        <w:pPr>
                          <w:pStyle w:val="TableParagraph"/>
                          <w:ind w:left="146" w:right="133"/>
                          <w:jc w:val="both"/>
                          <w:rPr>
                            <w:sz w:val="24"/>
                          </w:rPr>
                        </w:pPr>
                        <w:r>
                          <w:rPr>
                            <w:sz w:val="24"/>
                          </w:rPr>
                          <w:t>Обострение социальных противоречий. Чумной бунт в</w:t>
                        </w:r>
                        <w:r>
                          <w:rPr>
                            <w:spacing w:val="1"/>
                            <w:sz w:val="24"/>
                          </w:rPr>
                          <w:t xml:space="preserve"> </w:t>
                        </w:r>
                        <w:r>
                          <w:rPr>
                            <w:sz w:val="24"/>
                          </w:rPr>
                          <w:t>Москве. Восстание под предводительством Емельяна</w:t>
                        </w:r>
                        <w:r>
                          <w:rPr>
                            <w:spacing w:val="1"/>
                            <w:sz w:val="24"/>
                          </w:rPr>
                          <w:t xml:space="preserve"> </w:t>
                        </w:r>
                        <w:r>
                          <w:rPr>
                            <w:sz w:val="24"/>
                          </w:rPr>
                          <w:t>Пугачева. Антидворянский и антикрепостнический</w:t>
                        </w:r>
                        <w:r>
                          <w:rPr>
                            <w:spacing w:val="1"/>
                            <w:sz w:val="24"/>
                          </w:rPr>
                          <w:t xml:space="preserve"> </w:t>
                        </w:r>
                        <w:r>
                          <w:rPr>
                            <w:sz w:val="24"/>
                          </w:rPr>
                          <w:t>характер движения. Роль казачества, народов Урала и</w:t>
                        </w:r>
                        <w:r>
                          <w:rPr>
                            <w:spacing w:val="1"/>
                            <w:sz w:val="24"/>
                          </w:rPr>
                          <w:t xml:space="preserve"> </w:t>
                        </w:r>
                        <w:r>
                          <w:rPr>
                            <w:sz w:val="24"/>
                          </w:rPr>
                          <w:t>Поволжья в восстании. Влияние восстания на внутреннюю</w:t>
                        </w:r>
                        <w:r>
                          <w:rPr>
                            <w:spacing w:val="-57"/>
                            <w:sz w:val="24"/>
                          </w:rPr>
                          <w:t xml:space="preserve"> </w:t>
                        </w:r>
                        <w:r>
                          <w:rPr>
                            <w:sz w:val="24"/>
                          </w:rPr>
                          <w:t>политику и развитие общественной мысли. Внешняя</w:t>
                        </w:r>
                        <w:r>
                          <w:rPr>
                            <w:spacing w:val="1"/>
                            <w:sz w:val="24"/>
                          </w:rPr>
                          <w:t xml:space="preserve"> </w:t>
                        </w:r>
                        <w:r>
                          <w:rPr>
                            <w:sz w:val="24"/>
                          </w:rPr>
                          <w:t>политика России второй половины XVIII в., её основные</w:t>
                        </w:r>
                        <w:r>
                          <w:rPr>
                            <w:spacing w:val="1"/>
                            <w:sz w:val="24"/>
                          </w:rPr>
                          <w:t xml:space="preserve"> </w:t>
                        </w:r>
                        <w:r>
                          <w:rPr>
                            <w:sz w:val="24"/>
                          </w:rPr>
                          <w:t>задачи. Н.И.Панин и А.А.Безбородко. Борьба России за</w:t>
                        </w:r>
                        <w:r>
                          <w:rPr>
                            <w:spacing w:val="1"/>
                            <w:sz w:val="24"/>
                          </w:rPr>
                          <w:t xml:space="preserve"> </w:t>
                        </w:r>
                        <w:r>
                          <w:rPr>
                            <w:sz w:val="24"/>
                          </w:rPr>
                          <w:t>выход к Черному морю. Войны с Османской империей.</w:t>
                        </w:r>
                        <w:r>
                          <w:rPr>
                            <w:spacing w:val="1"/>
                            <w:sz w:val="24"/>
                          </w:rPr>
                          <w:t xml:space="preserve"> </w:t>
                        </w:r>
                        <w:r>
                          <w:rPr>
                            <w:sz w:val="24"/>
                          </w:rPr>
                          <w:t>П.А.Румянцев, А.В.Суворов, Ф.Ф.Ушаков, победы</w:t>
                        </w:r>
                        <w:r>
                          <w:rPr>
                            <w:spacing w:val="1"/>
                            <w:sz w:val="24"/>
                          </w:rPr>
                          <w:t xml:space="preserve"> </w:t>
                        </w:r>
                        <w:r>
                          <w:rPr>
                            <w:sz w:val="24"/>
                          </w:rPr>
                          <w:t>российских войск под их руководством. Присоединение</w:t>
                        </w:r>
                        <w:r>
                          <w:rPr>
                            <w:spacing w:val="1"/>
                            <w:sz w:val="24"/>
                          </w:rPr>
                          <w:t xml:space="preserve"> </w:t>
                        </w:r>
                        <w:r>
                          <w:rPr>
                            <w:sz w:val="24"/>
                          </w:rPr>
                          <w:t>Крыма и Северного Причерноморья. Организация</w:t>
                        </w:r>
                        <w:r>
                          <w:rPr>
                            <w:spacing w:val="1"/>
                            <w:sz w:val="24"/>
                          </w:rPr>
                          <w:t xml:space="preserve"> </w:t>
                        </w:r>
                        <w:r>
                          <w:rPr>
                            <w:sz w:val="24"/>
                          </w:rPr>
                          <w:t>управления Новороссией. Строительство новых городов и</w:t>
                        </w:r>
                        <w:r>
                          <w:rPr>
                            <w:spacing w:val="1"/>
                            <w:sz w:val="24"/>
                          </w:rPr>
                          <w:t xml:space="preserve"> </w:t>
                        </w:r>
                        <w:r>
                          <w:rPr>
                            <w:sz w:val="24"/>
                          </w:rPr>
                          <w:t>портов. Основание Пятигорска, Севастополя, Одессы,</w:t>
                        </w:r>
                        <w:r>
                          <w:rPr>
                            <w:spacing w:val="1"/>
                            <w:sz w:val="24"/>
                          </w:rPr>
                          <w:t xml:space="preserve"> </w:t>
                        </w:r>
                        <w:r>
                          <w:rPr>
                            <w:sz w:val="24"/>
                          </w:rPr>
                          <w:t>Херсона. Г.А.Потемкин. Путешествие Екатерины</w:t>
                        </w:r>
                        <w:r>
                          <w:rPr>
                            <w:spacing w:val="60"/>
                            <w:sz w:val="24"/>
                          </w:rPr>
                          <w:t xml:space="preserve"> </w:t>
                        </w:r>
                        <w:r>
                          <w:rPr>
                            <w:sz w:val="24"/>
                          </w:rPr>
                          <w:t>II на юг</w:t>
                        </w:r>
                        <w:r>
                          <w:rPr>
                            <w:spacing w:val="1"/>
                            <w:sz w:val="24"/>
                          </w:rPr>
                          <w:t xml:space="preserve"> </w:t>
                        </w:r>
                        <w:r>
                          <w:rPr>
                            <w:sz w:val="24"/>
                          </w:rPr>
                          <w:t>в</w:t>
                        </w:r>
                        <w:r>
                          <w:rPr>
                            <w:spacing w:val="-2"/>
                            <w:sz w:val="24"/>
                          </w:rPr>
                          <w:t xml:space="preserve"> </w:t>
                        </w:r>
                        <w:r>
                          <w:rPr>
                            <w:sz w:val="24"/>
                          </w:rPr>
                          <w:t>1787 г.</w:t>
                        </w:r>
                      </w:p>
                    </w:tc>
                  </w:tr>
                  <w:tr w:rsidR="00E357C1" w14:paraId="1500823C" w14:textId="77777777">
                    <w:trPr>
                      <w:trHeight w:val="6342"/>
                    </w:trPr>
                    <w:tc>
                      <w:tcPr>
                        <w:tcW w:w="6378" w:type="dxa"/>
                        <w:tcBorders>
                          <w:left w:val="single" w:sz="6" w:space="0" w:color="000000"/>
                          <w:right w:val="single" w:sz="6" w:space="0" w:color="000000"/>
                        </w:tcBorders>
                      </w:tcPr>
                      <w:p w14:paraId="03F19036" w14:textId="77777777" w:rsidR="00E357C1" w:rsidRDefault="00E357C1">
                        <w:pPr>
                          <w:pStyle w:val="TableParagraph"/>
                          <w:tabs>
                            <w:tab w:val="left" w:pos="3164"/>
                            <w:tab w:val="left" w:pos="5076"/>
                          </w:tabs>
                          <w:spacing w:before="176"/>
                          <w:ind w:left="146" w:right="131"/>
                          <w:jc w:val="both"/>
                          <w:rPr>
                            <w:sz w:val="24"/>
                          </w:rPr>
                        </w:pPr>
                        <w:r>
                          <w:rPr>
                            <w:sz w:val="24"/>
                          </w:rPr>
                          <w:t>Участие России в разделах Речи Посполитой. Политика</w:t>
                        </w:r>
                        <w:r>
                          <w:rPr>
                            <w:spacing w:val="1"/>
                            <w:sz w:val="24"/>
                          </w:rPr>
                          <w:t xml:space="preserve"> </w:t>
                        </w:r>
                        <w:r>
                          <w:rPr>
                            <w:sz w:val="24"/>
                          </w:rPr>
                          <w:t>России в Польше до начала 1770-х гг.: стремление к</w:t>
                        </w:r>
                        <w:r>
                          <w:rPr>
                            <w:spacing w:val="1"/>
                            <w:sz w:val="24"/>
                          </w:rPr>
                          <w:t xml:space="preserve"> </w:t>
                        </w:r>
                        <w:r>
                          <w:rPr>
                            <w:sz w:val="24"/>
                          </w:rPr>
                          <w:t>усилению российского влияния в условиях сохранения</w:t>
                        </w:r>
                        <w:r>
                          <w:rPr>
                            <w:spacing w:val="1"/>
                            <w:sz w:val="24"/>
                          </w:rPr>
                          <w:t xml:space="preserve"> </w:t>
                        </w:r>
                        <w:r>
                          <w:rPr>
                            <w:sz w:val="24"/>
                          </w:rPr>
                          <w:t>польского государства. Участие России в</w:t>
                        </w:r>
                        <w:r>
                          <w:rPr>
                            <w:spacing w:val="60"/>
                            <w:sz w:val="24"/>
                          </w:rPr>
                          <w:t xml:space="preserve"> </w:t>
                        </w:r>
                        <w:r>
                          <w:rPr>
                            <w:sz w:val="24"/>
                          </w:rPr>
                          <w:t>разделах</w:t>
                        </w:r>
                        <w:r>
                          <w:rPr>
                            <w:spacing w:val="1"/>
                            <w:sz w:val="24"/>
                          </w:rPr>
                          <w:t xml:space="preserve"> </w:t>
                        </w:r>
                        <w:r>
                          <w:rPr>
                            <w:sz w:val="24"/>
                          </w:rPr>
                          <w:t>Польши вместе с империей Габсбургов и Пруссией.</w:t>
                        </w:r>
                        <w:r>
                          <w:rPr>
                            <w:spacing w:val="1"/>
                            <w:sz w:val="24"/>
                          </w:rPr>
                          <w:t xml:space="preserve"> </w:t>
                        </w:r>
                        <w:r>
                          <w:rPr>
                            <w:sz w:val="24"/>
                          </w:rPr>
                          <w:t>Первый, второй и третий разделы. Борьба поляков за</w:t>
                        </w:r>
                        <w:r>
                          <w:rPr>
                            <w:spacing w:val="1"/>
                            <w:sz w:val="24"/>
                          </w:rPr>
                          <w:t xml:space="preserve"> </w:t>
                        </w:r>
                        <w:r>
                          <w:rPr>
                            <w:sz w:val="24"/>
                          </w:rPr>
                          <w:t>национальную независимость. Восстание под</w:t>
                        </w:r>
                        <w:r>
                          <w:rPr>
                            <w:spacing w:val="1"/>
                            <w:sz w:val="24"/>
                          </w:rPr>
                          <w:t xml:space="preserve"> </w:t>
                        </w:r>
                        <w:r>
                          <w:rPr>
                            <w:sz w:val="24"/>
                          </w:rPr>
                          <w:t>предводительством</w:t>
                        </w:r>
                        <w:r>
                          <w:rPr>
                            <w:sz w:val="24"/>
                          </w:rPr>
                          <w:tab/>
                          <w:t>Тадеуша</w:t>
                        </w:r>
                        <w:r>
                          <w:rPr>
                            <w:sz w:val="24"/>
                          </w:rPr>
                          <w:tab/>
                        </w:r>
                        <w:r>
                          <w:rPr>
                            <w:spacing w:val="-1"/>
                            <w:sz w:val="24"/>
                          </w:rPr>
                          <w:t>Костюшко.</w:t>
                        </w:r>
                      </w:p>
                      <w:p w14:paraId="65360C41" w14:textId="77777777" w:rsidR="00E357C1" w:rsidRDefault="00E357C1">
                        <w:pPr>
                          <w:pStyle w:val="TableParagraph"/>
                          <w:rPr>
                            <w:sz w:val="24"/>
                          </w:rPr>
                        </w:pPr>
                      </w:p>
                      <w:p w14:paraId="658112FF" w14:textId="77777777" w:rsidR="00E357C1" w:rsidRDefault="00E357C1">
                        <w:pPr>
                          <w:pStyle w:val="TableParagraph"/>
                          <w:tabs>
                            <w:tab w:val="left" w:pos="5281"/>
                          </w:tabs>
                          <w:spacing w:before="1"/>
                          <w:ind w:left="146" w:right="131"/>
                          <w:jc w:val="both"/>
                          <w:rPr>
                            <w:sz w:val="24"/>
                          </w:rPr>
                        </w:pPr>
                        <w:r>
                          <w:rPr>
                            <w:sz w:val="24"/>
                          </w:rPr>
                          <w:t>Россия при Павле I. Личность Павла I и ее влияние на</w:t>
                        </w:r>
                        <w:r>
                          <w:rPr>
                            <w:spacing w:val="1"/>
                            <w:sz w:val="24"/>
                          </w:rPr>
                          <w:t xml:space="preserve"> </w:t>
                        </w:r>
                        <w:r>
                          <w:rPr>
                            <w:sz w:val="24"/>
                          </w:rPr>
                          <w:t>политику страны. Основные принципы внутренней</w:t>
                        </w:r>
                        <w:r>
                          <w:rPr>
                            <w:spacing w:val="1"/>
                            <w:sz w:val="24"/>
                          </w:rPr>
                          <w:t xml:space="preserve"> </w:t>
                        </w:r>
                        <w:r>
                          <w:rPr>
                            <w:sz w:val="24"/>
                          </w:rPr>
                          <w:t>политики. Ограничение дворянских привилегий.</w:t>
                        </w:r>
                        <w:r>
                          <w:rPr>
                            <w:spacing w:val="1"/>
                            <w:sz w:val="24"/>
                          </w:rPr>
                          <w:t xml:space="preserve"> </w:t>
                        </w:r>
                        <w:r>
                          <w:rPr>
                            <w:sz w:val="24"/>
                          </w:rPr>
                          <w:t>Укрепление абсолютизма через отказ от принципов</w:t>
                        </w:r>
                        <w:r>
                          <w:rPr>
                            <w:spacing w:val="1"/>
                            <w:sz w:val="24"/>
                          </w:rPr>
                          <w:t xml:space="preserve"> </w:t>
                        </w:r>
                        <w:r>
                          <w:rPr>
                            <w:sz w:val="24"/>
                          </w:rPr>
                          <w:t xml:space="preserve">"просвещенного         </w:t>
                        </w:r>
                        <w:r>
                          <w:rPr>
                            <w:spacing w:val="25"/>
                            <w:sz w:val="24"/>
                          </w:rPr>
                          <w:t xml:space="preserve"> </w:t>
                        </w:r>
                        <w:r>
                          <w:rPr>
                            <w:sz w:val="24"/>
                          </w:rPr>
                          <w:t xml:space="preserve">абсолютизма"         </w:t>
                        </w:r>
                        <w:r>
                          <w:rPr>
                            <w:spacing w:val="23"/>
                            <w:sz w:val="24"/>
                          </w:rPr>
                          <w:t xml:space="preserve"> </w:t>
                        </w:r>
                        <w:r>
                          <w:rPr>
                            <w:sz w:val="24"/>
                          </w:rPr>
                          <w:t>и</w:t>
                        </w:r>
                        <w:r>
                          <w:rPr>
                            <w:sz w:val="24"/>
                          </w:rPr>
                          <w:tab/>
                          <w:t>усиление</w:t>
                        </w:r>
                        <w:r>
                          <w:rPr>
                            <w:spacing w:val="-58"/>
                            <w:sz w:val="24"/>
                          </w:rPr>
                          <w:t xml:space="preserve"> </w:t>
                        </w:r>
                        <w:r>
                          <w:rPr>
                            <w:sz w:val="24"/>
                          </w:rPr>
                          <w:t>бюрократического</w:t>
                        </w:r>
                        <w:r>
                          <w:rPr>
                            <w:spacing w:val="60"/>
                            <w:sz w:val="24"/>
                          </w:rPr>
                          <w:t xml:space="preserve"> </w:t>
                        </w:r>
                        <w:r>
                          <w:rPr>
                            <w:sz w:val="24"/>
                          </w:rPr>
                          <w:t>и полицейского характера государства</w:t>
                        </w:r>
                        <w:r>
                          <w:rPr>
                            <w:spacing w:val="1"/>
                            <w:sz w:val="24"/>
                          </w:rPr>
                          <w:t xml:space="preserve"> </w:t>
                        </w:r>
                        <w:r>
                          <w:rPr>
                            <w:sz w:val="24"/>
                          </w:rPr>
                          <w:t>и личной власти императора. Акт о престолонаследии и</w:t>
                        </w:r>
                        <w:r>
                          <w:rPr>
                            <w:spacing w:val="1"/>
                            <w:sz w:val="24"/>
                          </w:rPr>
                          <w:t xml:space="preserve"> </w:t>
                        </w:r>
                        <w:r>
                          <w:rPr>
                            <w:sz w:val="24"/>
                          </w:rPr>
                          <w:t>Манифест о "трехдневной барщине". Политика по</w:t>
                        </w:r>
                        <w:r>
                          <w:rPr>
                            <w:spacing w:val="1"/>
                            <w:sz w:val="24"/>
                          </w:rPr>
                          <w:t xml:space="preserve"> </w:t>
                        </w:r>
                        <w:r>
                          <w:rPr>
                            <w:sz w:val="24"/>
                          </w:rPr>
                          <w:t>отношению к дворянству, взаимоотношения со столичной</w:t>
                        </w:r>
                        <w:r>
                          <w:rPr>
                            <w:spacing w:val="1"/>
                            <w:sz w:val="24"/>
                          </w:rPr>
                          <w:t xml:space="preserve"> </w:t>
                        </w:r>
                        <w:r>
                          <w:rPr>
                            <w:sz w:val="24"/>
                          </w:rPr>
                          <w:t>знатью. Меры в области внешней политики. Причины</w:t>
                        </w:r>
                        <w:r>
                          <w:rPr>
                            <w:spacing w:val="1"/>
                            <w:sz w:val="24"/>
                          </w:rPr>
                          <w:t xml:space="preserve"> </w:t>
                        </w:r>
                        <w:r>
                          <w:rPr>
                            <w:sz w:val="24"/>
                          </w:rPr>
                          <w:t xml:space="preserve">дворцового      </w:t>
                        </w:r>
                        <w:r>
                          <w:rPr>
                            <w:spacing w:val="34"/>
                            <w:sz w:val="24"/>
                          </w:rPr>
                          <w:t xml:space="preserve"> </w:t>
                        </w:r>
                        <w:r>
                          <w:rPr>
                            <w:sz w:val="24"/>
                          </w:rPr>
                          <w:t xml:space="preserve">переворота      </w:t>
                        </w:r>
                        <w:r>
                          <w:rPr>
                            <w:spacing w:val="35"/>
                            <w:sz w:val="24"/>
                          </w:rPr>
                          <w:t xml:space="preserve"> </w:t>
                        </w:r>
                        <w:r>
                          <w:rPr>
                            <w:sz w:val="24"/>
                          </w:rPr>
                          <w:t xml:space="preserve">11      </w:t>
                        </w:r>
                        <w:r>
                          <w:rPr>
                            <w:spacing w:val="36"/>
                            <w:sz w:val="24"/>
                          </w:rPr>
                          <w:t xml:space="preserve"> </w:t>
                        </w:r>
                        <w:r>
                          <w:rPr>
                            <w:sz w:val="24"/>
                          </w:rPr>
                          <w:t xml:space="preserve">марта      </w:t>
                        </w:r>
                        <w:r>
                          <w:rPr>
                            <w:spacing w:val="38"/>
                            <w:sz w:val="24"/>
                          </w:rPr>
                          <w:t xml:space="preserve"> </w:t>
                        </w:r>
                        <w:r>
                          <w:rPr>
                            <w:sz w:val="24"/>
                          </w:rPr>
                          <w:t xml:space="preserve">1801      </w:t>
                        </w:r>
                        <w:r>
                          <w:rPr>
                            <w:spacing w:val="36"/>
                            <w:sz w:val="24"/>
                          </w:rPr>
                          <w:t xml:space="preserve"> </w:t>
                        </w:r>
                        <w:r>
                          <w:rPr>
                            <w:sz w:val="24"/>
                          </w:rPr>
                          <w:t>г.</w:t>
                        </w:r>
                      </w:p>
                      <w:p w14:paraId="23C2A45E" w14:textId="77777777" w:rsidR="00E357C1" w:rsidRDefault="00E357C1">
                        <w:pPr>
                          <w:pStyle w:val="TableParagraph"/>
                          <w:rPr>
                            <w:sz w:val="24"/>
                          </w:rPr>
                        </w:pPr>
                      </w:p>
                      <w:p w14:paraId="7D287AEB" w14:textId="77777777" w:rsidR="00E357C1" w:rsidRDefault="00E357C1">
                        <w:pPr>
                          <w:pStyle w:val="TableParagraph"/>
                          <w:ind w:left="146"/>
                          <w:jc w:val="both"/>
                          <w:rPr>
                            <w:sz w:val="24"/>
                          </w:rPr>
                        </w:pPr>
                        <w:r>
                          <w:rPr>
                            <w:sz w:val="24"/>
                          </w:rPr>
                          <w:t>Участие</w:t>
                        </w:r>
                        <w:r>
                          <w:rPr>
                            <w:spacing w:val="78"/>
                            <w:sz w:val="24"/>
                          </w:rPr>
                          <w:t xml:space="preserve"> </w:t>
                        </w:r>
                        <w:r>
                          <w:rPr>
                            <w:sz w:val="24"/>
                          </w:rPr>
                          <w:t>России</w:t>
                        </w:r>
                        <w:r>
                          <w:rPr>
                            <w:spacing w:val="80"/>
                            <w:sz w:val="24"/>
                          </w:rPr>
                          <w:t xml:space="preserve"> </w:t>
                        </w:r>
                        <w:r>
                          <w:rPr>
                            <w:sz w:val="24"/>
                          </w:rPr>
                          <w:t>в</w:t>
                        </w:r>
                        <w:r>
                          <w:rPr>
                            <w:spacing w:val="81"/>
                            <w:sz w:val="24"/>
                          </w:rPr>
                          <w:t xml:space="preserve"> </w:t>
                        </w:r>
                        <w:r>
                          <w:rPr>
                            <w:sz w:val="24"/>
                          </w:rPr>
                          <w:t>борьбе</w:t>
                        </w:r>
                        <w:r>
                          <w:rPr>
                            <w:spacing w:val="78"/>
                            <w:sz w:val="24"/>
                          </w:rPr>
                          <w:t xml:space="preserve"> </w:t>
                        </w:r>
                        <w:r>
                          <w:rPr>
                            <w:sz w:val="24"/>
                          </w:rPr>
                          <w:t>с</w:t>
                        </w:r>
                        <w:r>
                          <w:rPr>
                            <w:spacing w:val="78"/>
                            <w:sz w:val="24"/>
                          </w:rPr>
                          <w:t xml:space="preserve"> </w:t>
                        </w:r>
                        <w:r>
                          <w:rPr>
                            <w:sz w:val="24"/>
                          </w:rPr>
                          <w:t>революционной</w:t>
                        </w:r>
                        <w:r>
                          <w:rPr>
                            <w:spacing w:val="81"/>
                            <w:sz w:val="24"/>
                          </w:rPr>
                          <w:t xml:space="preserve"> </w:t>
                        </w:r>
                        <w:r>
                          <w:rPr>
                            <w:sz w:val="24"/>
                          </w:rPr>
                          <w:t>Францией.</w:t>
                        </w:r>
                      </w:p>
                    </w:tc>
                  </w:tr>
                </w:tbl>
                <w:p w14:paraId="4F90EAD3" w14:textId="77777777" w:rsidR="00E357C1" w:rsidRDefault="00E357C1">
                  <w:pPr>
                    <w:pStyle w:val="a3"/>
                    <w:ind w:left="0"/>
                    <w:jc w:val="left"/>
                  </w:pPr>
                </w:p>
              </w:txbxContent>
            </v:textbox>
            <w10:wrap type="none"/>
            <w10:anchorlock/>
          </v:shape>
        </w:pict>
      </w:r>
    </w:p>
    <w:p w14:paraId="72E53324"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6378"/>
      </w:tblGrid>
      <w:tr w:rsidR="00927F2E" w:rsidRPr="00BF11B0" w14:paraId="29A76B7B" w14:textId="77777777">
        <w:trPr>
          <w:trHeight w:val="926"/>
        </w:trPr>
        <w:tc>
          <w:tcPr>
            <w:tcW w:w="3279" w:type="dxa"/>
            <w:tcBorders>
              <w:top w:val="nil"/>
            </w:tcBorders>
          </w:tcPr>
          <w:p w14:paraId="5DE7E144" w14:textId="77777777" w:rsidR="00927F2E" w:rsidRPr="00BF11B0" w:rsidRDefault="00927F2E" w:rsidP="00BF11B0">
            <w:pPr>
              <w:pStyle w:val="TableParagraph"/>
              <w:contextualSpacing/>
              <w:rPr>
                <w:sz w:val="24"/>
                <w:szCs w:val="24"/>
              </w:rPr>
            </w:pPr>
          </w:p>
        </w:tc>
        <w:tc>
          <w:tcPr>
            <w:tcW w:w="6378" w:type="dxa"/>
            <w:tcBorders>
              <w:top w:val="nil"/>
            </w:tcBorders>
          </w:tcPr>
          <w:p w14:paraId="23B9CAD7" w14:textId="77777777" w:rsidR="00927F2E" w:rsidRPr="00BF11B0" w:rsidRDefault="0011740B" w:rsidP="00BF11B0">
            <w:pPr>
              <w:pStyle w:val="TableParagraph"/>
              <w:tabs>
                <w:tab w:val="left" w:pos="1711"/>
                <w:tab w:val="left" w:pos="2076"/>
                <w:tab w:val="left" w:pos="3731"/>
                <w:tab w:val="left" w:pos="4738"/>
              </w:tabs>
              <w:spacing w:before="65"/>
              <w:ind w:left="146" w:right="140"/>
              <w:contextualSpacing/>
              <w:rPr>
                <w:sz w:val="24"/>
                <w:szCs w:val="24"/>
              </w:rPr>
            </w:pPr>
            <w:r w:rsidRPr="00BF11B0">
              <w:rPr>
                <w:sz w:val="24"/>
                <w:szCs w:val="24"/>
              </w:rPr>
              <w:t>Итальянский</w:t>
            </w:r>
            <w:r w:rsidRPr="00BF11B0">
              <w:rPr>
                <w:sz w:val="24"/>
                <w:szCs w:val="24"/>
              </w:rPr>
              <w:tab/>
              <w:t>и</w:t>
            </w:r>
            <w:r w:rsidRPr="00BF11B0">
              <w:rPr>
                <w:sz w:val="24"/>
                <w:szCs w:val="24"/>
              </w:rPr>
              <w:tab/>
              <w:t>Швейцарский</w:t>
            </w:r>
            <w:r w:rsidRPr="00BF11B0">
              <w:rPr>
                <w:sz w:val="24"/>
                <w:szCs w:val="24"/>
              </w:rPr>
              <w:tab/>
              <w:t>походы</w:t>
            </w:r>
            <w:r w:rsidRPr="00BF11B0">
              <w:rPr>
                <w:sz w:val="24"/>
                <w:szCs w:val="24"/>
              </w:rPr>
              <w:tab/>
            </w:r>
            <w:r w:rsidRPr="00BF11B0">
              <w:rPr>
                <w:spacing w:val="-1"/>
                <w:sz w:val="24"/>
                <w:szCs w:val="24"/>
              </w:rPr>
              <w:t>А.В.Суворова.</w:t>
            </w:r>
            <w:r w:rsidRPr="00BF11B0">
              <w:rPr>
                <w:spacing w:val="-57"/>
                <w:sz w:val="24"/>
                <w:szCs w:val="24"/>
              </w:rPr>
              <w:t xml:space="preserve"> </w:t>
            </w:r>
            <w:r w:rsidRPr="00BF11B0">
              <w:rPr>
                <w:sz w:val="24"/>
                <w:szCs w:val="24"/>
              </w:rPr>
              <w:t>Действия</w:t>
            </w:r>
            <w:r w:rsidRPr="00BF11B0">
              <w:rPr>
                <w:spacing w:val="-1"/>
                <w:sz w:val="24"/>
                <w:szCs w:val="24"/>
              </w:rPr>
              <w:t xml:space="preserve"> </w:t>
            </w:r>
            <w:r w:rsidRPr="00BF11B0">
              <w:rPr>
                <w:sz w:val="24"/>
                <w:szCs w:val="24"/>
              </w:rPr>
              <w:t>эскадры</w:t>
            </w:r>
            <w:r w:rsidRPr="00BF11B0">
              <w:rPr>
                <w:spacing w:val="-1"/>
                <w:sz w:val="24"/>
                <w:szCs w:val="24"/>
              </w:rPr>
              <w:t xml:space="preserve"> </w:t>
            </w:r>
            <w:r w:rsidRPr="00BF11B0">
              <w:rPr>
                <w:sz w:val="24"/>
                <w:szCs w:val="24"/>
              </w:rPr>
              <w:t>Ф.Ф.Ушакова</w:t>
            </w:r>
            <w:r w:rsidRPr="00BF11B0">
              <w:rPr>
                <w:spacing w:val="-3"/>
                <w:sz w:val="24"/>
                <w:szCs w:val="24"/>
              </w:rPr>
              <w:t xml:space="preserve"> </w:t>
            </w:r>
            <w:r w:rsidRPr="00BF11B0">
              <w:rPr>
                <w:sz w:val="24"/>
                <w:szCs w:val="24"/>
              </w:rPr>
              <w:t>в</w:t>
            </w:r>
            <w:r w:rsidRPr="00BF11B0">
              <w:rPr>
                <w:spacing w:val="-1"/>
                <w:sz w:val="24"/>
                <w:szCs w:val="24"/>
              </w:rPr>
              <w:t xml:space="preserve"> </w:t>
            </w:r>
            <w:r w:rsidRPr="00BF11B0">
              <w:rPr>
                <w:sz w:val="24"/>
                <w:szCs w:val="24"/>
              </w:rPr>
              <w:t>Средиземном</w:t>
            </w:r>
            <w:r w:rsidRPr="00BF11B0">
              <w:rPr>
                <w:spacing w:val="-2"/>
                <w:sz w:val="24"/>
                <w:szCs w:val="24"/>
              </w:rPr>
              <w:t xml:space="preserve"> </w:t>
            </w:r>
            <w:r w:rsidRPr="00BF11B0">
              <w:rPr>
                <w:sz w:val="24"/>
                <w:szCs w:val="24"/>
              </w:rPr>
              <w:t>море.</w:t>
            </w:r>
          </w:p>
        </w:tc>
      </w:tr>
      <w:tr w:rsidR="00927F2E" w:rsidRPr="00BF11B0" w14:paraId="6CCE2869" w14:textId="77777777">
        <w:trPr>
          <w:trHeight w:val="2075"/>
        </w:trPr>
        <w:tc>
          <w:tcPr>
            <w:tcW w:w="3279" w:type="dxa"/>
            <w:tcBorders>
              <w:bottom w:val="nil"/>
            </w:tcBorders>
          </w:tcPr>
          <w:p w14:paraId="16D30B34" w14:textId="77777777" w:rsidR="00927F2E" w:rsidRPr="00BF11B0" w:rsidRDefault="00927F2E" w:rsidP="00BF11B0">
            <w:pPr>
              <w:pStyle w:val="TableParagraph"/>
              <w:contextualSpacing/>
              <w:rPr>
                <w:sz w:val="24"/>
                <w:szCs w:val="24"/>
              </w:rPr>
            </w:pPr>
          </w:p>
        </w:tc>
        <w:tc>
          <w:tcPr>
            <w:tcW w:w="6378" w:type="dxa"/>
            <w:tcBorders>
              <w:bottom w:val="nil"/>
            </w:tcBorders>
          </w:tcPr>
          <w:p w14:paraId="3961823D" w14:textId="77777777" w:rsidR="00927F2E" w:rsidRPr="00BF11B0" w:rsidRDefault="0011740B" w:rsidP="00BF11B0">
            <w:pPr>
              <w:pStyle w:val="TableParagraph"/>
              <w:spacing w:before="63"/>
              <w:ind w:left="146" w:right="135"/>
              <w:contextualSpacing/>
              <w:jc w:val="both"/>
              <w:rPr>
                <w:sz w:val="24"/>
                <w:szCs w:val="24"/>
              </w:rPr>
            </w:pPr>
            <w:r w:rsidRPr="00BF11B0">
              <w:rPr>
                <w:sz w:val="24"/>
                <w:szCs w:val="24"/>
              </w:rPr>
              <w:t>Идеи</w:t>
            </w:r>
            <w:r w:rsidRPr="00BF11B0">
              <w:rPr>
                <w:spacing w:val="1"/>
                <w:sz w:val="24"/>
                <w:szCs w:val="24"/>
              </w:rPr>
              <w:t xml:space="preserve"> </w:t>
            </w:r>
            <w:r w:rsidRPr="00BF11B0">
              <w:rPr>
                <w:sz w:val="24"/>
                <w:szCs w:val="24"/>
              </w:rPr>
              <w:t>Просвещения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общественной</w:t>
            </w:r>
            <w:r w:rsidRPr="00BF11B0">
              <w:rPr>
                <w:spacing w:val="1"/>
                <w:sz w:val="24"/>
                <w:szCs w:val="24"/>
              </w:rPr>
              <w:t xml:space="preserve"> </w:t>
            </w:r>
            <w:r w:rsidRPr="00BF11B0">
              <w:rPr>
                <w:sz w:val="24"/>
                <w:szCs w:val="24"/>
              </w:rPr>
              <w:t>мысли,</w:t>
            </w:r>
            <w:r w:rsidRPr="00BF11B0">
              <w:rPr>
                <w:spacing w:val="1"/>
                <w:sz w:val="24"/>
                <w:szCs w:val="24"/>
              </w:rPr>
              <w:t xml:space="preserve"> </w:t>
            </w:r>
            <w:r w:rsidRPr="00BF11B0">
              <w:rPr>
                <w:sz w:val="24"/>
                <w:szCs w:val="24"/>
              </w:rPr>
              <w:t>публицистике и литературе. Литература народов России в</w:t>
            </w:r>
            <w:r w:rsidRPr="00BF11B0">
              <w:rPr>
                <w:spacing w:val="1"/>
                <w:sz w:val="24"/>
                <w:szCs w:val="24"/>
              </w:rPr>
              <w:t xml:space="preserve"> </w:t>
            </w:r>
            <w:r w:rsidRPr="00BF11B0">
              <w:rPr>
                <w:sz w:val="24"/>
                <w:szCs w:val="24"/>
              </w:rPr>
              <w:t>XVIII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Первые</w:t>
            </w:r>
            <w:r w:rsidRPr="00BF11B0">
              <w:rPr>
                <w:spacing w:val="1"/>
                <w:sz w:val="24"/>
                <w:szCs w:val="24"/>
              </w:rPr>
              <w:t xml:space="preserve"> </w:t>
            </w:r>
            <w:r w:rsidRPr="00BF11B0">
              <w:rPr>
                <w:sz w:val="24"/>
                <w:szCs w:val="24"/>
              </w:rPr>
              <w:t>журналы.</w:t>
            </w:r>
            <w:r w:rsidRPr="00BF11B0">
              <w:rPr>
                <w:spacing w:val="1"/>
                <w:sz w:val="24"/>
                <w:szCs w:val="24"/>
              </w:rPr>
              <w:t xml:space="preserve"> </w:t>
            </w:r>
            <w:r w:rsidRPr="00BF11B0">
              <w:rPr>
                <w:sz w:val="24"/>
                <w:szCs w:val="24"/>
              </w:rPr>
              <w:t>Общественные</w:t>
            </w:r>
            <w:r w:rsidRPr="00BF11B0">
              <w:rPr>
                <w:spacing w:val="1"/>
                <w:sz w:val="24"/>
                <w:szCs w:val="24"/>
              </w:rPr>
              <w:t xml:space="preserve"> </w:t>
            </w:r>
            <w:r w:rsidRPr="00BF11B0">
              <w:rPr>
                <w:sz w:val="24"/>
                <w:szCs w:val="24"/>
              </w:rPr>
              <w:t>идеи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произведениях</w:t>
            </w:r>
            <w:r w:rsidRPr="00BF11B0">
              <w:rPr>
                <w:spacing w:val="1"/>
                <w:sz w:val="24"/>
                <w:szCs w:val="24"/>
              </w:rPr>
              <w:t xml:space="preserve"> </w:t>
            </w:r>
            <w:r w:rsidRPr="00BF11B0">
              <w:rPr>
                <w:sz w:val="24"/>
                <w:szCs w:val="24"/>
              </w:rPr>
              <w:t>А.П.Сумарокова,</w:t>
            </w:r>
            <w:r w:rsidRPr="00BF11B0">
              <w:rPr>
                <w:spacing w:val="1"/>
                <w:sz w:val="24"/>
                <w:szCs w:val="24"/>
              </w:rPr>
              <w:t xml:space="preserve"> </w:t>
            </w:r>
            <w:r w:rsidRPr="00BF11B0">
              <w:rPr>
                <w:sz w:val="24"/>
                <w:szCs w:val="24"/>
              </w:rPr>
              <w:t>Г.Р.Державина,</w:t>
            </w:r>
            <w:r w:rsidRPr="00BF11B0">
              <w:rPr>
                <w:spacing w:val="1"/>
                <w:sz w:val="24"/>
                <w:szCs w:val="24"/>
              </w:rPr>
              <w:t xml:space="preserve"> </w:t>
            </w:r>
            <w:r w:rsidRPr="00BF11B0">
              <w:rPr>
                <w:sz w:val="24"/>
                <w:szCs w:val="24"/>
              </w:rPr>
              <w:t>Д.И.Фонвизина.</w:t>
            </w:r>
            <w:r w:rsidRPr="00BF11B0">
              <w:rPr>
                <w:spacing w:val="1"/>
                <w:sz w:val="24"/>
                <w:szCs w:val="24"/>
              </w:rPr>
              <w:t xml:space="preserve"> </w:t>
            </w:r>
            <w:r w:rsidRPr="00BF11B0">
              <w:rPr>
                <w:sz w:val="24"/>
                <w:szCs w:val="24"/>
              </w:rPr>
              <w:t>Н.И.Новиков,</w:t>
            </w:r>
            <w:r w:rsidRPr="00BF11B0">
              <w:rPr>
                <w:spacing w:val="1"/>
                <w:sz w:val="24"/>
                <w:szCs w:val="24"/>
              </w:rPr>
              <w:t xml:space="preserve"> </w:t>
            </w:r>
            <w:r w:rsidRPr="00BF11B0">
              <w:rPr>
                <w:sz w:val="24"/>
                <w:szCs w:val="24"/>
              </w:rPr>
              <w:t>материалы</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положении</w:t>
            </w:r>
            <w:r w:rsidRPr="00BF11B0">
              <w:rPr>
                <w:spacing w:val="1"/>
                <w:sz w:val="24"/>
                <w:szCs w:val="24"/>
              </w:rPr>
              <w:t xml:space="preserve"> </w:t>
            </w:r>
            <w:r w:rsidRPr="00BF11B0">
              <w:rPr>
                <w:sz w:val="24"/>
                <w:szCs w:val="24"/>
              </w:rPr>
              <w:t>крепостных крестьян в его журналах. А.Н.Радищев и его</w:t>
            </w:r>
            <w:r w:rsidRPr="00BF11B0">
              <w:rPr>
                <w:spacing w:val="1"/>
                <w:sz w:val="24"/>
                <w:szCs w:val="24"/>
              </w:rPr>
              <w:t xml:space="preserve"> </w:t>
            </w:r>
            <w:r w:rsidRPr="00BF11B0">
              <w:rPr>
                <w:sz w:val="24"/>
                <w:szCs w:val="24"/>
              </w:rPr>
              <w:t>"Путешествие</w:t>
            </w:r>
            <w:r w:rsidRPr="00BF11B0">
              <w:rPr>
                <w:spacing w:val="56"/>
                <w:sz w:val="24"/>
                <w:szCs w:val="24"/>
              </w:rPr>
              <w:t xml:space="preserve"> </w:t>
            </w:r>
            <w:r w:rsidRPr="00BF11B0">
              <w:rPr>
                <w:sz w:val="24"/>
                <w:szCs w:val="24"/>
              </w:rPr>
              <w:t>из</w:t>
            </w:r>
            <w:r w:rsidRPr="00BF11B0">
              <w:rPr>
                <w:spacing w:val="58"/>
                <w:sz w:val="24"/>
                <w:szCs w:val="24"/>
              </w:rPr>
              <w:t xml:space="preserve"> </w:t>
            </w:r>
            <w:r w:rsidRPr="00BF11B0">
              <w:rPr>
                <w:sz w:val="24"/>
                <w:szCs w:val="24"/>
              </w:rPr>
              <w:t>Петербурга</w:t>
            </w:r>
            <w:r w:rsidRPr="00BF11B0">
              <w:rPr>
                <w:spacing w:val="56"/>
                <w:sz w:val="24"/>
                <w:szCs w:val="24"/>
              </w:rPr>
              <w:t xml:space="preserve"> </w:t>
            </w:r>
            <w:r w:rsidRPr="00BF11B0">
              <w:rPr>
                <w:sz w:val="24"/>
                <w:szCs w:val="24"/>
              </w:rPr>
              <w:t>в</w:t>
            </w:r>
            <w:r w:rsidRPr="00BF11B0">
              <w:rPr>
                <w:spacing w:val="59"/>
                <w:sz w:val="24"/>
                <w:szCs w:val="24"/>
              </w:rPr>
              <w:t xml:space="preserve"> </w:t>
            </w:r>
            <w:r w:rsidRPr="00BF11B0">
              <w:rPr>
                <w:sz w:val="24"/>
                <w:szCs w:val="24"/>
              </w:rPr>
              <w:t>Москву".</w:t>
            </w:r>
          </w:p>
        </w:tc>
      </w:tr>
      <w:tr w:rsidR="00927F2E" w:rsidRPr="00BF11B0" w14:paraId="0BF8E92B" w14:textId="77777777">
        <w:trPr>
          <w:trHeight w:val="3154"/>
        </w:trPr>
        <w:tc>
          <w:tcPr>
            <w:tcW w:w="3279" w:type="dxa"/>
            <w:tcBorders>
              <w:top w:val="nil"/>
              <w:bottom w:val="nil"/>
            </w:tcBorders>
          </w:tcPr>
          <w:p w14:paraId="3BF14492" w14:textId="77777777" w:rsidR="00927F2E" w:rsidRPr="00BF11B0" w:rsidRDefault="0011740B" w:rsidP="00BF11B0">
            <w:pPr>
              <w:pStyle w:val="TableParagraph"/>
              <w:spacing w:before="59"/>
              <w:ind w:left="148" w:right="136"/>
              <w:contextualSpacing/>
              <w:jc w:val="both"/>
              <w:rPr>
                <w:sz w:val="24"/>
                <w:szCs w:val="24"/>
              </w:rPr>
            </w:pPr>
            <w:r w:rsidRPr="00BF11B0">
              <w:rPr>
                <w:sz w:val="24"/>
                <w:szCs w:val="24"/>
              </w:rPr>
              <w:t>Культурное</w:t>
            </w:r>
            <w:r w:rsidRPr="00BF11B0">
              <w:rPr>
                <w:spacing w:val="1"/>
                <w:sz w:val="24"/>
                <w:szCs w:val="24"/>
              </w:rPr>
              <w:t xml:space="preserve"> </w:t>
            </w:r>
            <w:r w:rsidRPr="00BF11B0">
              <w:rPr>
                <w:sz w:val="24"/>
                <w:szCs w:val="24"/>
              </w:rPr>
              <w:t>пространство</w:t>
            </w:r>
            <w:r w:rsidRPr="00BF11B0">
              <w:rPr>
                <w:spacing w:val="-57"/>
                <w:sz w:val="24"/>
                <w:szCs w:val="24"/>
              </w:rPr>
              <w:t xml:space="preserve"> </w:t>
            </w:r>
            <w:r w:rsidRPr="00BF11B0">
              <w:rPr>
                <w:sz w:val="24"/>
                <w:szCs w:val="24"/>
              </w:rPr>
              <w:t>Российской империи в XVIII</w:t>
            </w:r>
            <w:r w:rsidRPr="00BF11B0">
              <w:rPr>
                <w:spacing w:val="-57"/>
                <w:sz w:val="24"/>
                <w:szCs w:val="24"/>
              </w:rPr>
              <w:t xml:space="preserve"> </w:t>
            </w:r>
            <w:r w:rsidRPr="00BF11B0">
              <w:rPr>
                <w:sz w:val="24"/>
                <w:szCs w:val="24"/>
              </w:rPr>
              <w:t>в.</w:t>
            </w:r>
          </w:p>
        </w:tc>
        <w:tc>
          <w:tcPr>
            <w:tcW w:w="6378" w:type="dxa"/>
            <w:tcBorders>
              <w:top w:val="nil"/>
              <w:bottom w:val="nil"/>
            </w:tcBorders>
          </w:tcPr>
          <w:p w14:paraId="31E07BC4" w14:textId="77777777" w:rsidR="00927F2E" w:rsidRPr="00BF11B0" w:rsidRDefault="0011740B" w:rsidP="00BF11B0">
            <w:pPr>
              <w:pStyle w:val="TableParagraph"/>
              <w:spacing w:before="195"/>
              <w:ind w:left="146" w:right="133"/>
              <w:contextualSpacing/>
              <w:jc w:val="both"/>
              <w:rPr>
                <w:sz w:val="24"/>
                <w:szCs w:val="24"/>
              </w:rPr>
            </w:pPr>
            <w:r w:rsidRPr="00BF11B0">
              <w:rPr>
                <w:sz w:val="24"/>
                <w:szCs w:val="24"/>
              </w:rPr>
              <w:t>Русская культура и культура народов России в XVIII веке.</w:t>
            </w:r>
            <w:r w:rsidRPr="00BF11B0">
              <w:rPr>
                <w:spacing w:val="1"/>
                <w:sz w:val="24"/>
                <w:szCs w:val="24"/>
              </w:rPr>
              <w:t xml:space="preserve"> </w:t>
            </w:r>
            <w:r w:rsidRPr="00BF11B0">
              <w:rPr>
                <w:sz w:val="24"/>
                <w:szCs w:val="24"/>
              </w:rPr>
              <w:t>Развитие новой светской культуры после преобразований</w:t>
            </w:r>
            <w:r w:rsidRPr="00BF11B0">
              <w:rPr>
                <w:spacing w:val="1"/>
                <w:sz w:val="24"/>
                <w:szCs w:val="24"/>
              </w:rPr>
              <w:t xml:space="preserve"> </w:t>
            </w:r>
            <w:r w:rsidRPr="00BF11B0">
              <w:rPr>
                <w:sz w:val="24"/>
                <w:szCs w:val="24"/>
              </w:rPr>
              <w:t>Петра</w:t>
            </w:r>
            <w:r w:rsidRPr="00BF11B0">
              <w:rPr>
                <w:spacing w:val="1"/>
                <w:sz w:val="24"/>
                <w:szCs w:val="24"/>
              </w:rPr>
              <w:t xml:space="preserve"> </w:t>
            </w:r>
            <w:r w:rsidRPr="00BF11B0">
              <w:rPr>
                <w:sz w:val="24"/>
                <w:szCs w:val="24"/>
              </w:rPr>
              <w:t>I.</w:t>
            </w:r>
            <w:r w:rsidRPr="00BF11B0">
              <w:rPr>
                <w:spacing w:val="1"/>
                <w:sz w:val="24"/>
                <w:szCs w:val="24"/>
              </w:rPr>
              <w:t xml:space="preserve"> </w:t>
            </w:r>
            <w:r w:rsidRPr="00BF11B0">
              <w:rPr>
                <w:sz w:val="24"/>
                <w:szCs w:val="24"/>
              </w:rPr>
              <w:t>Укрепление</w:t>
            </w:r>
            <w:r w:rsidRPr="00BF11B0">
              <w:rPr>
                <w:spacing w:val="1"/>
                <w:sz w:val="24"/>
                <w:szCs w:val="24"/>
              </w:rPr>
              <w:t xml:space="preserve"> </w:t>
            </w:r>
            <w:r w:rsidRPr="00BF11B0">
              <w:rPr>
                <w:sz w:val="24"/>
                <w:szCs w:val="24"/>
              </w:rPr>
              <w:t>взаимосвязей</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культурой</w:t>
            </w:r>
            <w:r w:rsidRPr="00BF11B0">
              <w:rPr>
                <w:spacing w:val="1"/>
                <w:sz w:val="24"/>
                <w:szCs w:val="24"/>
              </w:rPr>
              <w:t xml:space="preserve"> </w:t>
            </w:r>
            <w:r w:rsidRPr="00BF11B0">
              <w:rPr>
                <w:sz w:val="24"/>
                <w:szCs w:val="24"/>
              </w:rPr>
              <w:t>стран</w:t>
            </w:r>
            <w:r w:rsidRPr="00BF11B0">
              <w:rPr>
                <w:spacing w:val="1"/>
                <w:sz w:val="24"/>
                <w:szCs w:val="24"/>
              </w:rPr>
              <w:t xml:space="preserve"> </w:t>
            </w:r>
            <w:r w:rsidRPr="00BF11B0">
              <w:rPr>
                <w:sz w:val="24"/>
                <w:szCs w:val="24"/>
              </w:rPr>
              <w:t>зарубежной</w:t>
            </w:r>
            <w:r w:rsidRPr="00BF11B0">
              <w:rPr>
                <w:spacing w:val="1"/>
                <w:sz w:val="24"/>
                <w:szCs w:val="24"/>
              </w:rPr>
              <w:t xml:space="preserve"> </w:t>
            </w:r>
            <w:r w:rsidRPr="00BF11B0">
              <w:rPr>
                <w:sz w:val="24"/>
                <w:szCs w:val="24"/>
              </w:rPr>
              <w:t>Европы.</w:t>
            </w:r>
            <w:r w:rsidRPr="00BF11B0">
              <w:rPr>
                <w:spacing w:val="1"/>
                <w:sz w:val="24"/>
                <w:szCs w:val="24"/>
              </w:rPr>
              <w:t xml:space="preserve"> </w:t>
            </w:r>
            <w:r w:rsidRPr="00BF11B0">
              <w:rPr>
                <w:sz w:val="24"/>
                <w:szCs w:val="24"/>
              </w:rPr>
              <w:t>Масонство</w:t>
            </w:r>
            <w:r w:rsidRPr="00BF11B0">
              <w:rPr>
                <w:spacing w:val="1"/>
                <w:sz w:val="24"/>
                <w:szCs w:val="24"/>
              </w:rPr>
              <w:t xml:space="preserve"> </w:t>
            </w:r>
            <w:r w:rsidRPr="00BF11B0">
              <w:rPr>
                <w:sz w:val="24"/>
                <w:szCs w:val="24"/>
              </w:rPr>
              <w:t>в</w:t>
            </w:r>
            <w:r w:rsidRPr="00BF11B0">
              <w:rPr>
                <w:spacing w:val="6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Распространение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основных</w:t>
            </w:r>
            <w:r w:rsidRPr="00BF11B0">
              <w:rPr>
                <w:spacing w:val="1"/>
                <w:sz w:val="24"/>
                <w:szCs w:val="24"/>
              </w:rPr>
              <w:t xml:space="preserve"> </w:t>
            </w:r>
            <w:r w:rsidRPr="00BF11B0">
              <w:rPr>
                <w:sz w:val="24"/>
                <w:szCs w:val="24"/>
              </w:rPr>
              <w:t>стилей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жанров</w:t>
            </w:r>
            <w:r w:rsidRPr="00BF11B0">
              <w:rPr>
                <w:spacing w:val="1"/>
                <w:sz w:val="24"/>
                <w:szCs w:val="24"/>
              </w:rPr>
              <w:t xml:space="preserve"> </w:t>
            </w:r>
            <w:r w:rsidRPr="00BF11B0">
              <w:rPr>
                <w:sz w:val="24"/>
                <w:szCs w:val="24"/>
              </w:rPr>
              <w:t>европейской</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(барокко,</w:t>
            </w:r>
            <w:r w:rsidRPr="00BF11B0">
              <w:rPr>
                <w:spacing w:val="1"/>
                <w:sz w:val="24"/>
                <w:szCs w:val="24"/>
              </w:rPr>
              <w:t xml:space="preserve"> </w:t>
            </w:r>
            <w:r w:rsidRPr="00BF11B0">
              <w:rPr>
                <w:sz w:val="24"/>
                <w:szCs w:val="24"/>
              </w:rPr>
              <w:t>классицизм, рококо). Вклад в развитие русской культуры</w:t>
            </w:r>
            <w:r w:rsidRPr="00BF11B0">
              <w:rPr>
                <w:spacing w:val="1"/>
                <w:sz w:val="24"/>
                <w:szCs w:val="24"/>
              </w:rPr>
              <w:t xml:space="preserve"> </w:t>
            </w:r>
            <w:r w:rsidRPr="00BF11B0">
              <w:rPr>
                <w:sz w:val="24"/>
                <w:szCs w:val="24"/>
              </w:rPr>
              <w:t>ученых, художников, мастеров, прибывших из-за рубежа.</w:t>
            </w:r>
            <w:r w:rsidRPr="00BF11B0">
              <w:rPr>
                <w:spacing w:val="1"/>
                <w:sz w:val="24"/>
                <w:szCs w:val="24"/>
              </w:rPr>
              <w:t xml:space="preserve"> </w:t>
            </w:r>
            <w:r w:rsidRPr="00BF11B0">
              <w:rPr>
                <w:sz w:val="24"/>
                <w:szCs w:val="24"/>
              </w:rPr>
              <w:t>Усиление внимания к жизни и культуре русского народа и</w:t>
            </w:r>
            <w:r w:rsidRPr="00BF11B0">
              <w:rPr>
                <w:spacing w:val="1"/>
                <w:sz w:val="24"/>
                <w:szCs w:val="24"/>
              </w:rPr>
              <w:t xml:space="preserve"> </w:t>
            </w:r>
            <w:r w:rsidRPr="00BF11B0">
              <w:rPr>
                <w:sz w:val="24"/>
                <w:szCs w:val="24"/>
              </w:rPr>
              <w:t>историческому</w:t>
            </w:r>
            <w:r w:rsidRPr="00BF11B0">
              <w:rPr>
                <w:spacing w:val="-5"/>
                <w:sz w:val="24"/>
                <w:szCs w:val="24"/>
              </w:rPr>
              <w:t xml:space="preserve"> </w:t>
            </w:r>
            <w:r w:rsidRPr="00BF11B0">
              <w:rPr>
                <w:sz w:val="24"/>
                <w:szCs w:val="24"/>
              </w:rPr>
              <w:t>прошлому</w:t>
            </w:r>
            <w:r w:rsidRPr="00BF11B0">
              <w:rPr>
                <w:spacing w:val="-5"/>
                <w:sz w:val="24"/>
                <w:szCs w:val="24"/>
              </w:rPr>
              <w:t xml:space="preserve"> </w:t>
            </w:r>
            <w:r w:rsidRPr="00BF11B0">
              <w:rPr>
                <w:sz w:val="24"/>
                <w:szCs w:val="24"/>
              </w:rPr>
              <w:t>России к концу</w:t>
            </w:r>
            <w:r w:rsidRPr="00BF11B0">
              <w:rPr>
                <w:spacing w:val="-8"/>
                <w:sz w:val="24"/>
                <w:szCs w:val="24"/>
              </w:rPr>
              <w:t xml:space="preserve"> </w:t>
            </w:r>
            <w:r w:rsidRPr="00BF11B0">
              <w:rPr>
                <w:sz w:val="24"/>
                <w:szCs w:val="24"/>
              </w:rPr>
              <w:t>столетия.</w:t>
            </w:r>
          </w:p>
        </w:tc>
      </w:tr>
      <w:tr w:rsidR="00927F2E" w:rsidRPr="00BF11B0" w14:paraId="7DDC0EDA" w14:textId="77777777">
        <w:trPr>
          <w:trHeight w:val="1153"/>
        </w:trPr>
        <w:tc>
          <w:tcPr>
            <w:tcW w:w="3279" w:type="dxa"/>
            <w:tcBorders>
              <w:top w:val="nil"/>
              <w:bottom w:val="nil"/>
            </w:tcBorders>
          </w:tcPr>
          <w:p w14:paraId="6715DDBA" w14:textId="77777777" w:rsidR="00927F2E" w:rsidRPr="00BF11B0" w:rsidRDefault="00927F2E" w:rsidP="00BF11B0">
            <w:pPr>
              <w:pStyle w:val="TableParagraph"/>
              <w:contextualSpacing/>
              <w:rPr>
                <w:sz w:val="24"/>
                <w:szCs w:val="24"/>
              </w:rPr>
            </w:pPr>
          </w:p>
        </w:tc>
        <w:tc>
          <w:tcPr>
            <w:tcW w:w="6378" w:type="dxa"/>
            <w:tcBorders>
              <w:top w:val="nil"/>
              <w:bottom w:val="nil"/>
            </w:tcBorders>
          </w:tcPr>
          <w:p w14:paraId="4CE810DF" w14:textId="77777777" w:rsidR="00927F2E" w:rsidRPr="00BF11B0" w:rsidRDefault="0011740B" w:rsidP="00BF11B0">
            <w:pPr>
              <w:pStyle w:val="TableParagraph"/>
              <w:spacing w:before="176"/>
              <w:ind w:left="146" w:right="136"/>
              <w:contextualSpacing/>
              <w:jc w:val="both"/>
              <w:rPr>
                <w:sz w:val="24"/>
                <w:szCs w:val="24"/>
              </w:rPr>
            </w:pPr>
            <w:r w:rsidRPr="00BF11B0">
              <w:rPr>
                <w:sz w:val="24"/>
                <w:szCs w:val="24"/>
              </w:rPr>
              <w:t>Культура</w:t>
            </w:r>
            <w:r w:rsidRPr="00BF11B0">
              <w:rPr>
                <w:spacing w:val="24"/>
                <w:sz w:val="24"/>
                <w:szCs w:val="24"/>
              </w:rPr>
              <w:t xml:space="preserve"> </w:t>
            </w:r>
            <w:r w:rsidRPr="00BF11B0">
              <w:rPr>
                <w:sz w:val="24"/>
                <w:szCs w:val="24"/>
              </w:rPr>
              <w:t>и</w:t>
            </w:r>
            <w:r w:rsidRPr="00BF11B0">
              <w:rPr>
                <w:spacing w:val="25"/>
                <w:sz w:val="24"/>
                <w:szCs w:val="24"/>
              </w:rPr>
              <w:t xml:space="preserve"> </w:t>
            </w:r>
            <w:r w:rsidRPr="00BF11B0">
              <w:rPr>
                <w:sz w:val="24"/>
                <w:szCs w:val="24"/>
              </w:rPr>
              <w:t>быт</w:t>
            </w:r>
            <w:r w:rsidRPr="00BF11B0">
              <w:rPr>
                <w:spacing w:val="24"/>
                <w:sz w:val="24"/>
                <w:szCs w:val="24"/>
              </w:rPr>
              <w:t xml:space="preserve"> </w:t>
            </w:r>
            <w:r w:rsidRPr="00BF11B0">
              <w:rPr>
                <w:sz w:val="24"/>
                <w:szCs w:val="24"/>
              </w:rPr>
              <w:t>российских</w:t>
            </w:r>
            <w:r w:rsidRPr="00BF11B0">
              <w:rPr>
                <w:spacing w:val="25"/>
                <w:sz w:val="24"/>
                <w:szCs w:val="24"/>
              </w:rPr>
              <w:t xml:space="preserve"> </w:t>
            </w:r>
            <w:r w:rsidRPr="00BF11B0">
              <w:rPr>
                <w:sz w:val="24"/>
                <w:szCs w:val="24"/>
              </w:rPr>
              <w:t>сословий.</w:t>
            </w:r>
            <w:r w:rsidRPr="00BF11B0">
              <w:rPr>
                <w:spacing w:val="24"/>
                <w:sz w:val="24"/>
                <w:szCs w:val="24"/>
              </w:rPr>
              <w:t xml:space="preserve"> </w:t>
            </w:r>
            <w:r w:rsidRPr="00BF11B0">
              <w:rPr>
                <w:sz w:val="24"/>
                <w:szCs w:val="24"/>
              </w:rPr>
              <w:t>Дворянство:</w:t>
            </w:r>
            <w:r w:rsidRPr="00BF11B0">
              <w:rPr>
                <w:spacing w:val="24"/>
                <w:sz w:val="24"/>
                <w:szCs w:val="24"/>
              </w:rPr>
              <w:t xml:space="preserve"> </w:t>
            </w:r>
            <w:r w:rsidRPr="00BF11B0">
              <w:rPr>
                <w:sz w:val="24"/>
                <w:szCs w:val="24"/>
              </w:rPr>
              <w:t>жизнь</w:t>
            </w:r>
            <w:r w:rsidRPr="00BF11B0">
              <w:rPr>
                <w:spacing w:val="-58"/>
                <w:sz w:val="24"/>
                <w:szCs w:val="24"/>
              </w:rPr>
              <w:t xml:space="preserve"> </w:t>
            </w:r>
            <w:r w:rsidRPr="00BF11B0">
              <w:rPr>
                <w:sz w:val="24"/>
                <w:szCs w:val="24"/>
              </w:rPr>
              <w:t>и</w:t>
            </w:r>
            <w:r w:rsidRPr="00BF11B0">
              <w:rPr>
                <w:spacing w:val="1"/>
                <w:sz w:val="24"/>
                <w:szCs w:val="24"/>
              </w:rPr>
              <w:t xml:space="preserve"> </w:t>
            </w:r>
            <w:r w:rsidRPr="00BF11B0">
              <w:rPr>
                <w:sz w:val="24"/>
                <w:szCs w:val="24"/>
              </w:rPr>
              <w:t>быт</w:t>
            </w:r>
            <w:r w:rsidRPr="00BF11B0">
              <w:rPr>
                <w:spacing w:val="1"/>
                <w:sz w:val="24"/>
                <w:szCs w:val="24"/>
              </w:rPr>
              <w:t xml:space="preserve"> </w:t>
            </w:r>
            <w:r w:rsidRPr="00BF11B0">
              <w:rPr>
                <w:sz w:val="24"/>
                <w:szCs w:val="24"/>
              </w:rPr>
              <w:t>дворянской</w:t>
            </w:r>
            <w:r w:rsidRPr="00BF11B0">
              <w:rPr>
                <w:spacing w:val="1"/>
                <w:sz w:val="24"/>
                <w:szCs w:val="24"/>
              </w:rPr>
              <w:t xml:space="preserve"> </w:t>
            </w:r>
            <w:r w:rsidRPr="00BF11B0">
              <w:rPr>
                <w:sz w:val="24"/>
                <w:szCs w:val="24"/>
              </w:rPr>
              <w:t>усадьбы.</w:t>
            </w:r>
            <w:r w:rsidRPr="00BF11B0">
              <w:rPr>
                <w:spacing w:val="1"/>
                <w:sz w:val="24"/>
                <w:szCs w:val="24"/>
              </w:rPr>
              <w:t xml:space="preserve"> </w:t>
            </w:r>
            <w:r w:rsidRPr="00BF11B0">
              <w:rPr>
                <w:sz w:val="24"/>
                <w:szCs w:val="24"/>
              </w:rPr>
              <w:t>Духовенство.</w:t>
            </w:r>
            <w:r w:rsidRPr="00BF11B0">
              <w:rPr>
                <w:spacing w:val="1"/>
                <w:sz w:val="24"/>
                <w:szCs w:val="24"/>
              </w:rPr>
              <w:t xml:space="preserve"> </w:t>
            </w:r>
            <w:r w:rsidRPr="00BF11B0">
              <w:rPr>
                <w:sz w:val="24"/>
                <w:szCs w:val="24"/>
              </w:rPr>
              <w:t>Купечество.</w:t>
            </w:r>
            <w:r w:rsidRPr="00BF11B0">
              <w:rPr>
                <w:spacing w:val="1"/>
                <w:sz w:val="24"/>
                <w:szCs w:val="24"/>
              </w:rPr>
              <w:t xml:space="preserve"> </w:t>
            </w:r>
            <w:r w:rsidRPr="00BF11B0">
              <w:rPr>
                <w:sz w:val="24"/>
                <w:szCs w:val="24"/>
              </w:rPr>
              <w:t>Крестьянство.</w:t>
            </w:r>
          </w:p>
        </w:tc>
      </w:tr>
      <w:tr w:rsidR="00927F2E" w:rsidRPr="00BF11B0" w14:paraId="2FF170E2" w14:textId="77777777">
        <w:trPr>
          <w:trHeight w:val="3310"/>
        </w:trPr>
        <w:tc>
          <w:tcPr>
            <w:tcW w:w="3279" w:type="dxa"/>
            <w:tcBorders>
              <w:top w:val="nil"/>
              <w:bottom w:val="nil"/>
            </w:tcBorders>
          </w:tcPr>
          <w:p w14:paraId="7E32CB36" w14:textId="77777777" w:rsidR="00927F2E" w:rsidRPr="00BF11B0" w:rsidRDefault="00927F2E" w:rsidP="00BF11B0">
            <w:pPr>
              <w:pStyle w:val="TableParagraph"/>
              <w:contextualSpacing/>
              <w:rPr>
                <w:sz w:val="24"/>
                <w:szCs w:val="24"/>
              </w:rPr>
            </w:pPr>
          </w:p>
        </w:tc>
        <w:tc>
          <w:tcPr>
            <w:tcW w:w="6378" w:type="dxa"/>
            <w:tcBorders>
              <w:top w:val="nil"/>
              <w:bottom w:val="nil"/>
            </w:tcBorders>
          </w:tcPr>
          <w:p w14:paraId="7DAAC6EE" w14:textId="77777777" w:rsidR="00927F2E" w:rsidRPr="00BF11B0" w:rsidRDefault="0011740B" w:rsidP="00BF11B0">
            <w:pPr>
              <w:pStyle w:val="TableParagraph"/>
              <w:tabs>
                <w:tab w:val="left" w:pos="5248"/>
              </w:tabs>
              <w:spacing w:before="127"/>
              <w:ind w:left="146" w:right="135"/>
              <w:contextualSpacing/>
              <w:jc w:val="both"/>
              <w:rPr>
                <w:sz w:val="24"/>
                <w:szCs w:val="24"/>
              </w:rPr>
            </w:pPr>
            <w:r w:rsidRPr="00BF11B0">
              <w:rPr>
                <w:sz w:val="24"/>
                <w:szCs w:val="24"/>
              </w:rPr>
              <w:t>Российская</w:t>
            </w:r>
            <w:r w:rsidRPr="00BF11B0">
              <w:rPr>
                <w:spacing w:val="1"/>
                <w:sz w:val="24"/>
                <w:szCs w:val="24"/>
              </w:rPr>
              <w:t xml:space="preserve"> </w:t>
            </w:r>
            <w:r w:rsidRPr="00BF11B0">
              <w:rPr>
                <w:sz w:val="24"/>
                <w:szCs w:val="24"/>
              </w:rPr>
              <w:t>наука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XVIII</w:t>
            </w:r>
            <w:r w:rsidRPr="00BF11B0">
              <w:rPr>
                <w:spacing w:val="1"/>
                <w:sz w:val="24"/>
                <w:szCs w:val="24"/>
              </w:rPr>
              <w:t xml:space="preserve"> </w:t>
            </w:r>
            <w:r w:rsidRPr="00BF11B0">
              <w:rPr>
                <w:sz w:val="24"/>
                <w:szCs w:val="24"/>
              </w:rPr>
              <w:t>веке.</w:t>
            </w:r>
            <w:r w:rsidRPr="00BF11B0">
              <w:rPr>
                <w:spacing w:val="1"/>
                <w:sz w:val="24"/>
                <w:szCs w:val="24"/>
              </w:rPr>
              <w:t xml:space="preserve"> </w:t>
            </w:r>
            <w:r w:rsidRPr="00BF11B0">
              <w:rPr>
                <w:sz w:val="24"/>
                <w:szCs w:val="24"/>
              </w:rPr>
              <w:t>Академия</w:t>
            </w:r>
            <w:r w:rsidRPr="00BF11B0">
              <w:rPr>
                <w:spacing w:val="1"/>
                <w:sz w:val="24"/>
                <w:szCs w:val="24"/>
              </w:rPr>
              <w:t xml:space="preserve"> </w:t>
            </w:r>
            <w:r w:rsidRPr="00BF11B0">
              <w:rPr>
                <w:sz w:val="24"/>
                <w:szCs w:val="24"/>
              </w:rPr>
              <w:t>наук</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Петербурге.</w:t>
            </w:r>
            <w:r w:rsidRPr="00BF11B0">
              <w:rPr>
                <w:sz w:val="24"/>
                <w:szCs w:val="24"/>
              </w:rPr>
              <w:tab/>
            </w:r>
            <w:r w:rsidRPr="00BF11B0">
              <w:rPr>
                <w:spacing w:val="-1"/>
                <w:sz w:val="24"/>
                <w:szCs w:val="24"/>
              </w:rPr>
              <w:t>Изучение</w:t>
            </w:r>
          </w:p>
          <w:p w14:paraId="1B9EA375" w14:textId="77777777" w:rsidR="00927F2E" w:rsidRPr="00BF11B0" w:rsidRDefault="0011740B" w:rsidP="00BF11B0">
            <w:pPr>
              <w:pStyle w:val="TableParagraph"/>
              <w:ind w:left="146" w:right="132"/>
              <w:contextualSpacing/>
              <w:jc w:val="both"/>
              <w:rPr>
                <w:sz w:val="24"/>
                <w:szCs w:val="24"/>
              </w:rPr>
            </w:pPr>
            <w:r w:rsidRPr="00BF11B0">
              <w:rPr>
                <w:sz w:val="24"/>
                <w:szCs w:val="24"/>
              </w:rPr>
              <w:t>страны</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главная</w:t>
            </w:r>
            <w:r w:rsidRPr="00BF11B0">
              <w:rPr>
                <w:spacing w:val="1"/>
                <w:sz w:val="24"/>
                <w:szCs w:val="24"/>
              </w:rPr>
              <w:t xml:space="preserve"> </w:t>
            </w:r>
            <w:r w:rsidRPr="00BF11B0">
              <w:rPr>
                <w:sz w:val="24"/>
                <w:szCs w:val="24"/>
              </w:rPr>
              <w:t>задача</w:t>
            </w:r>
            <w:r w:rsidRPr="00BF11B0">
              <w:rPr>
                <w:spacing w:val="1"/>
                <w:sz w:val="24"/>
                <w:szCs w:val="24"/>
              </w:rPr>
              <w:t xml:space="preserve"> </w:t>
            </w:r>
            <w:r w:rsidRPr="00BF11B0">
              <w:rPr>
                <w:sz w:val="24"/>
                <w:szCs w:val="24"/>
              </w:rPr>
              <w:t>российской</w:t>
            </w:r>
            <w:r w:rsidRPr="00BF11B0">
              <w:rPr>
                <w:spacing w:val="61"/>
                <w:sz w:val="24"/>
                <w:szCs w:val="24"/>
              </w:rPr>
              <w:t xml:space="preserve"> </w:t>
            </w:r>
            <w:r w:rsidRPr="00BF11B0">
              <w:rPr>
                <w:sz w:val="24"/>
                <w:szCs w:val="24"/>
              </w:rPr>
              <w:t>науки.</w:t>
            </w:r>
            <w:r w:rsidRPr="00BF11B0">
              <w:rPr>
                <w:spacing w:val="1"/>
                <w:sz w:val="24"/>
                <w:szCs w:val="24"/>
              </w:rPr>
              <w:t xml:space="preserve"> </w:t>
            </w:r>
            <w:r w:rsidRPr="00BF11B0">
              <w:rPr>
                <w:sz w:val="24"/>
                <w:szCs w:val="24"/>
              </w:rPr>
              <w:t>Географические</w:t>
            </w:r>
            <w:r w:rsidRPr="00BF11B0">
              <w:rPr>
                <w:spacing w:val="1"/>
                <w:sz w:val="24"/>
                <w:szCs w:val="24"/>
              </w:rPr>
              <w:t xml:space="preserve"> </w:t>
            </w:r>
            <w:r w:rsidRPr="00BF11B0">
              <w:rPr>
                <w:sz w:val="24"/>
                <w:szCs w:val="24"/>
              </w:rPr>
              <w:t>экспедиции.</w:t>
            </w:r>
            <w:r w:rsidRPr="00BF11B0">
              <w:rPr>
                <w:spacing w:val="1"/>
                <w:sz w:val="24"/>
                <w:szCs w:val="24"/>
              </w:rPr>
              <w:t xml:space="preserve"> </w:t>
            </w:r>
            <w:r w:rsidRPr="00BF11B0">
              <w:rPr>
                <w:sz w:val="24"/>
                <w:szCs w:val="24"/>
              </w:rPr>
              <w:t>Вторая</w:t>
            </w:r>
            <w:r w:rsidRPr="00BF11B0">
              <w:rPr>
                <w:spacing w:val="1"/>
                <w:sz w:val="24"/>
                <w:szCs w:val="24"/>
              </w:rPr>
              <w:t xml:space="preserve"> </w:t>
            </w:r>
            <w:r w:rsidRPr="00BF11B0">
              <w:rPr>
                <w:sz w:val="24"/>
                <w:szCs w:val="24"/>
              </w:rPr>
              <w:t>Камчатская</w:t>
            </w:r>
            <w:r w:rsidRPr="00BF11B0">
              <w:rPr>
                <w:spacing w:val="1"/>
                <w:sz w:val="24"/>
                <w:szCs w:val="24"/>
              </w:rPr>
              <w:t xml:space="preserve"> </w:t>
            </w:r>
            <w:r w:rsidRPr="00BF11B0">
              <w:rPr>
                <w:sz w:val="24"/>
                <w:szCs w:val="24"/>
              </w:rPr>
              <w:t>экспедиция.</w:t>
            </w:r>
            <w:r w:rsidRPr="00BF11B0">
              <w:rPr>
                <w:spacing w:val="1"/>
                <w:sz w:val="24"/>
                <w:szCs w:val="24"/>
              </w:rPr>
              <w:t xml:space="preserve"> </w:t>
            </w:r>
            <w:r w:rsidRPr="00BF11B0">
              <w:rPr>
                <w:sz w:val="24"/>
                <w:szCs w:val="24"/>
              </w:rPr>
              <w:t>Освоение</w:t>
            </w:r>
            <w:r w:rsidRPr="00BF11B0">
              <w:rPr>
                <w:spacing w:val="1"/>
                <w:sz w:val="24"/>
                <w:szCs w:val="24"/>
              </w:rPr>
              <w:t xml:space="preserve"> </w:t>
            </w:r>
            <w:r w:rsidRPr="00BF11B0">
              <w:rPr>
                <w:sz w:val="24"/>
                <w:szCs w:val="24"/>
              </w:rPr>
              <w:t>Аляски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Северо-Западного</w:t>
            </w:r>
            <w:r w:rsidRPr="00BF11B0">
              <w:rPr>
                <w:spacing w:val="1"/>
                <w:sz w:val="24"/>
                <w:szCs w:val="24"/>
              </w:rPr>
              <w:t xml:space="preserve"> </w:t>
            </w:r>
            <w:r w:rsidRPr="00BF11B0">
              <w:rPr>
                <w:sz w:val="24"/>
                <w:szCs w:val="24"/>
              </w:rPr>
              <w:t>побережья</w:t>
            </w:r>
            <w:r w:rsidRPr="00BF11B0">
              <w:rPr>
                <w:spacing w:val="1"/>
                <w:sz w:val="24"/>
                <w:szCs w:val="24"/>
              </w:rPr>
              <w:t xml:space="preserve"> </w:t>
            </w:r>
            <w:r w:rsidRPr="00BF11B0">
              <w:rPr>
                <w:sz w:val="24"/>
                <w:szCs w:val="24"/>
              </w:rPr>
              <w:t>Америки.</w:t>
            </w:r>
            <w:r w:rsidRPr="00BF11B0">
              <w:rPr>
                <w:spacing w:val="1"/>
                <w:sz w:val="24"/>
                <w:szCs w:val="24"/>
              </w:rPr>
              <w:t xml:space="preserve"> </w:t>
            </w:r>
            <w:r w:rsidRPr="00BF11B0">
              <w:rPr>
                <w:sz w:val="24"/>
                <w:szCs w:val="24"/>
              </w:rPr>
              <w:t>Российско-американская</w:t>
            </w:r>
            <w:r w:rsidRPr="00BF11B0">
              <w:rPr>
                <w:spacing w:val="1"/>
                <w:sz w:val="24"/>
                <w:szCs w:val="24"/>
              </w:rPr>
              <w:t xml:space="preserve"> </w:t>
            </w:r>
            <w:r w:rsidRPr="00BF11B0">
              <w:rPr>
                <w:sz w:val="24"/>
                <w:szCs w:val="24"/>
              </w:rPr>
              <w:t>компания.</w:t>
            </w:r>
            <w:r w:rsidRPr="00BF11B0">
              <w:rPr>
                <w:spacing w:val="-57"/>
                <w:sz w:val="24"/>
                <w:szCs w:val="24"/>
              </w:rPr>
              <w:t xml:space="preserve"> </w:t>
            </w:r>
            <w:r w:rsidRPr="00BF11B0">
              <w:rPr>
                <w:sz w:val="24"/>
                <w:szCs w:val="24"/>
              </w:rPr>
              <w:t>Исследования в области отечественной истории. Изучение</w:t>
            </w:r>
            <w:r w:rsidRPr="00BF11B0">
              <w:rPr>
                <w:spacing w:val="-57"/>
                <w:sz w:val="24"/>
                <w:szCs w:val="24"/>
              </w:rPr>
              <w:t xml:space="preserve"> </w:t>
            </w:r>
            <w:r w:rsidRPr="00BF11B0">
              <w:rPr>
                <w:sz w:val="24"/>
                <w:szCs w:val="24"/>
              </w:rPr>
              <w:t>российской словесности и развитие литературного языка.</w:t>
            </w:r>
            <w:r w:rsidRPr="00BF11B0">
              <w:rPr>
                <w:spacing w:val="1"/>
                <w:sz w:val="24"/>
                <w:szCs w:val="24"/>
              </w:rPr>
              <w:t xml:space="preserve"> </w:t>
            </w:r>
            <w:r w:rsidRPr="00BF11B0">
              <w:rPr>
                <w:sz w:val="24"/>
                <w:szCs w:val="24"/>
              </w:rPr>
              <w:t>Российская академия. Е.Р.Дашкова. М.В.Ломоносов и его</w:t>
            </w:r>
            <w:r w:rsidRPr="00BF11B0">
              <w:rPr>
                <w:spacing w:val="1"/>
                <w:sz w:val="24"/>
                <w:szCs w:val="24"/>
              </w:rPr>
              <w:t xml:space="preserve"> </w:t>
            </w:r>
            <w:r w:rsidRPr="00BF11B0">
              <w:rPr>
                <w:sz w:val="24"/>
                <w:szCs w:val="24"/>
              </w:rPr>
              <w:t>выдающаяся</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становлении</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науки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образования.</w:t>
            </w:r>
          </w:p>
        </w:tc>
      </w:tr>
      <w:tr w:rsidR="00927F2E" w:rsidRPr="00BF11B0" w14:paraId="1440CCD4" w14:textId="77777777">
        <w:trPr>
          <w:trHeight w:val="2208"/>
        </w:trPr>
        <w:tc>
          <w:tcPr>
            <w:tcW w:w="3279" w:type="dxa"/>
            <w:tcBorders>
              <w:top w:val="nil"/>
              <w:bottom w:val="nil"/>
            </w:tcBorders>
          </w:tcPr>
          <w:p w14:paraId="5C845C7A" w14:textId="77777777" w:rsidR="00927F2E" w:rsidRPr="00BF11B0" w:rsidRDefault="00927F2E" w:rsidP="00BF11B0">
            <w:pPr>
              <w:pStyle w:val="TableParagraph"/>
              <w:contextualSpacing/>
              <w:rPr>
                <w:sz w:val="24"/>
                <w:szCs w:val="24"/>
              </w:rPr>
            </w:pPr>
          </w:p>
        </w:tc>
        <w:tc>
          <w:tcPr>
            <w:tcW w:w="6378" w:type="dxa"/>
            <w:tcBorders>
              <w:top w:val="nil"/>
              <w:bottom w:val="nil"/>
            </w:tcBorders>
          </w:tcPr>
          <w:p w14:paraId="5CDC8E02" w14:textId="77777777" w:rsidR="00927F2E" w:rsidRPr="00BF11B0" w:rsidRDefault="0011740B" w:rsidP="00BF11B0">
            <w:pPr>
              <w:pStyle w:val="TableParagraph"/>
              <w:tabs>
                <w:tab w:val="left" w:pos="4899"/>
              </w:tabs>
              <w:spacing w:before="127"/>
              <w:ind w:left="146" w:right="131"/>
              <w:contextualSpacing/>
              <w:jc w:val="both"/>
              <w:rPr>
                <w:sz w:val="24"/>
                <w:szCs w:val="24"/>
              </w:rPr>
            </w:pPr>
            <w:r w:rsidRPr="00BF11B0">
              <w:rPr>
                <w:sz w:val="24"/>
                <w:szCs w:val="24"/>
              </w:rPr>
              <w:t>Образование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XVIII</w:t>
            </w:r>
            <w:r w:rsidRPr="00BF11B0">
              <w:rPr>
                <w:spacing w:val="61"/>
                <w:sz w:val="24"/>
                <w:szCs w:val="24"/>
              </w:rPr>
              <w:t xml:space="preserve"> </w:t>
            </w:r>
            <w:r w:rsidRPr="00BF11B0">
              <w:rPr>
                <w:sz w:val="24"/>
                <w:szCs w:val="24"/>
              </w:rPr>
              <w:t>в.</w:t>
            </w:r>
            <w:r w:rsidRPr="00BF11B0">
              <w:rPr>
                <w:spacing w:val="6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педагогические идеи. Воспитание "новой породы" людей.</w:t>
            </w:r>
            <w:r w:rsidRPr="00BF11B0">
              <w:rPr>
                <w:spacing w:val="1"/>
                <w:sz w:val="24"/>
                <w:szCs w:val="24"/>
              </w:rPr>
              <w:t xml:space="preserve"> </w:t>
            </w:r>
            <w:r w:rsidRPr="00BF11B0">
              <w:rPr>
                <w:sz w:val="24"/>
                <w:szCs w:val="24"/>
              </w:rPr>
              <w:t>Основание воспитательных домов в Санкт-Петербурге и</w:t>
            </w:r>
            <w:r w:rsidRPr="00BF11B0">
              <w:rPr>
                <w:spacing w:val="1"/>
                <w:sz w:val="24"/>
                <w:szCs w:val="24"/>
              </w:rPr>
              <w:t xml:space="preserve"> </w:t>
            </w:r>
            <w:r w:rsidRPr="00BF11B0">
              <w:rPr>
                <w:sz w:val="24"/>
                <w:szCs w:val="24"/>
              </w:rPr>
              <w:t>Москве,</w:t>
            </w:r>
            <w:r w:rsidRPr="00BF11B0">
              <w:rPr>
                <w:spacing w:val="1"/>
                <w:sz w:val="24"/>
                <w:szCs w:val="24"/>
              </w:rPr>
              <w:t xml:space="preserve"> </w:t>
            </w:r>
            <w:r w:rsidRPr="00BF11B0">
              <w:rPr>
                <w:sz w:val="24"/>
                <w:szCs w:val="24"/>
              </w:rPr>
              <w:t>Института</w:t>
            </w:r>
            <w:r w:rsidRPr="00BF11B0">
              <w:rPr>
                <w:spacing w:val="1"/>
                <w:sz w:val="24"/>
                <w:szCs w:val="24"/>
              </w:rPr>
              <w:t xml:space="preserve"> </w:t>
            </w:r>
            <w:r w:rsidRPr="00BF11B0">
              <w:rPr>
                <w:sz w:val="24"/>
                <w:szCs w:val="24"/>
              </w:rPr>
              <w:t>"благородных</w:t>
            </w:r>
            <w:r w:rsidRPr="00BF11B0">
              <w:rPr>
                <w:spacing w:val="1"/>
                <w:sz w:val="24"/>
                <w:szCs w:val="24"/>
              </w:rPr>
              <w:t xml:space="preserve"> </w:t>
            </w:r>
            <w:r w:rsidRPr="00BF11B0">
              <w:rPr>
                <w:sz w:val="24"/>
                <w:szCs w:val="24"/>
              </w:rPr>
              <w:t>девиц"</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Смольном</w:t>
            </w:r>
            <w:r w:rsidRPr="00BF11B0">
              <w:rPr>
                <w:spacing w:val="1"/>
                <w:sz w:val="24"/>
                <w:szCs w:val="24"/>
              </w:rPr>
              <w:t xml:space="preserve"> </w:t>
            </w:r>
            <w:r w:rsidRPr="00BF11B0">
              <w:rPr>
                <w:sz w:val="24"/>
                <w:szCs w:val="24"/>
              </w:rPr>
              <w:t>монастыре. Сословные учебные заведения для юношества</w:t>
            </w:r>
            <w:r w:rsidRPr="00BF11B0">
              <w:rPr>
                <w:spacing w:val="1"/>
                <w:sz w:val="24"/>
                <w:szCs w:val="24"/>
              </w:rPr>
              <w:t xml:space="preserve"> </w:t>
            </w:r>
            <w:r w:rsidRPr="00BF11B0">
              <w:rPr>
                <w:sz w:val="24"/>
                <w:szCs w:val="24"/>
              </w:rPr>
              <w:t>из</w:t>
            </w:r>
            <w:r w:rsidRPr="00BF11B0">
              <w:rPr>
                <w:spacing w:val="1"/>
                <w:sz w:val="24"/>
                <w:szCs w:val="24"/>
              </w:rPr>
              <w:t xml:space="preserve"> </w:t>
            </w:r>
            <w:r w:rsidRPr="00BF11B0">
              <w:rPr>
                <w:sz w:val="24"/>
                <w:szCs w:val="24"/>
              </w:rPr>
              <w:t>дворянства.</w:t>
            </w:r>
            <w:r w:rsidRPr="00BF11B0">
              <w:rPr>
                <w:spacing w:val="1"/>
                <w:sz w:val="24"/>
                <w:szCs w:val="24"/>
              </w:rPr>
              <w:t xml:space="preserve"> </w:t>
            </w:r>
            <w:r w:rsidRPr="00BF11B0">
              <w:rPr>
                <w:sz w:val="24"/>
                <w:szCs w:val="24"/>
              </w:rPr>
              <w:t>Московский</w:t>
            </w:r>
            <w:r w:rsidRPr="00BF11B0">
              <w:rPr>
                <w:spacing w:val="1"/>
                <w:sz w:val="24"/>
                <w:szCs w:val="24"/>
              </w:rPr>
              <w:t xml:space="preserve"> </w:t>
            </w:r>
            <w:r w:rsidRPr="00BF11B0">
              <w:rPr>
                <w:sz w:val="24"/>
                <w:szCs w:val="24"/>
              </w:rPr>
              <w:t>университет</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первый</w:t>
            </w:r>
            <w:r w:rsidRPr="00BF11B0">
              <w:rPr>
                <w:spacing w:val="1"/>
                <w:sz w:val="24"/>
                <w:szCs w:val="24"/>
              </w:rPr>
              <w:t xml:space="preserve"> </w:t>
            </w:r>
            <w:r w:rsidRPr="00BF11B0">
              <w:rPr>
                <w:sz w:val="24"/>
                <w:szCs w:val="24"/>
              </w:rPr>
              <w:t>российский</w:t>
            </w:r>
            <w:r w:rsidRPr="00BF11B0">
              <w:rPr>
                <w:sz w:val="24"/>
                <w:szCs w:val="24"/>
              </w:rPr>
              <w:tab/>
              <w:t>университет.</w:t>
            </w:r>
          </w:p>
        </w:tc>
      </w:tr>
      <w:tr w:rsidR="00927F2E" w:rsidRPr="00BF11B0" w14:paraId="51F52E6F" w14:textId="77777777">
        <w:trPr>
          <w:trHeight w:val="1594"/>
        </w:trPr>
        <w:tc>
          <w:tcPr>
            <w:tcW w:w="3279" w:type="dxa"/>
            <w:tcBorders>
              <w:top w:val="nil"/>
            </w:tcBorders>
          </w:tcPr>
          <w:p w14:paraId="14FE9C49" w14:textId="77777777" w:rsidR="00927F2E" w:rsidRPr="00BF11B0" w:rsidRDefault="00927F2E" w:rsidP="00BF11B0">
            <w:pPr>
              <w:pStyle w:val="TableParagraph"/>
              <w:contextualSpacing/>
              <w:rPr>
                <w:sz w:val="24"/>
                <w:szCs w:val="24"/>
              </w:rPr>
            </w:pPr>
          </w:p>
        </w:tc>
        <w:tc>
          <w:tcPr>
            <w:tcW w:w="6378" w:type="dxa"/>
            <w:tcBorders>
              <w:top w:val="nil"/>
            </w:tcBorders>
          </w:tcPr>
          <w:p w14:paraId="06BE6A00" w14:textId="77777777" w:rsidR="00927F2E" w:rsidRPr="00BF11B0" w:rsidRDefault="0011740B" w:rsidP="00BF11B0">
            <w:pPr>
              <w:pStyle w:val="TableParagraph"/>
              <w:spacing w:before="127"/>
              <w:ind w:left="146" w:right="135"/>
              <w:contextualSpacing/>
              <w:jc w:val="both"/>
              <w:rPr>
                <w:sz w:val="24"/>
                <w:szCs w:val="24"/>
              </w:rPr>
            </w:pPr>
            <w:r w:rsidRPr="00BF11B0">
              <w:rPr>
                <w:sz w:val="24"/>
                <w:szCs w:val="24"/>
              </w:rPr>
              <w:t>Русская архитектура XVIII в. Строительство Петербурга,</w:t>
            </w:r>
            <w:r w:rsidRPr="00BF11B0">
              <w:rPr>
                <w:spacing w:val="1"/>
                <w:sz w:val="24"/>
                <w:szCs w:val="24"/>
              </w:rPr>
              <w:t xml:space="preserve"> </w:t>
            </w:r>
            <w:r w:rsidRPr="00BF11B0">
              <w:rPr>
                <w:sz w:val="24"/>
                <w:szCs w:val="24"/>
              </w:rPr>
              <w:t>формирование его городского плана. Регулярный характер</w:t>
            </w:r>
            <w:r w:rsidRPr="00BF11B0">
              <w:rPr>
                <w:spacing w:val="-57"/>
                <w:sz w:val="24"/>
                <w:szCs w:val="24"/>
              </w:rPr>
              <w:t xml:space="preserve"> </w:t>
            </w:r>
            <w:r w:rsidRPr="00BF11B0">
              <w:rPr>
                <w:sz w:val="24"/>
                <w:szCs w:val="24"/>
              </w:rPr>
              <w:t>застройки</w:t>
            </w:r>
            <w:r w:rsidRPr="00BF11B0">
              <w:rPr>
                <w:spacing w:val="1"/>
                <w:sz w:val="24"/>
                <w:szCs w:val="24"/>
              </w:rPr>
              <w:t xml:space="preserve"> </w:t>
            </w:r>
            <w:r w:rsidRPr="00BF11B0">
              <w:rPr>
                <w:sz w:val="24"/>
                <w:szCs w:val="24"/>
              </w:rPr>
              <w:t>Петербурга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других</w:t>
            </w:r>
            <w:r w:rsidRPr="00BF11B0">
              <w:rPr>
                <w:spacing w:val="1"/>
                <w:sz w:val="24"/>
                <w:szCs w:val="24"/>
              </w:rPr>
              <w:t xml:space="preserve"> </w:t>
            </w:r>
            <w:r w:rsidRPr="00BF11B0">
              <w:rPr>
                <w:sz w:val="24"/>
                <w:szCs w:val="24"/>
              </w:rPr>
              <w:t>городов.</w:t>
            </w:r>
            <w:r w:rsidRPr="00BF11B0">
              <w:rPr>
                <w:spacing w:val="1"/>
                <w:sz w:val="24"/>
                <w:szCs w:val="24"/>
              </w:rPr>
              <w:t xml:space="preserve"> </w:t>
            </w:r>
            <w:r w:rsidRPr="00BF11B0">
              <w:rPr>
                <w:sz w:val="24"/>
                <w:szCs w:val="24"/>
              </w:rPr>
              <w:t>Барокко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архитектуре</w:t>
            </w:r>
            <w:r w:rsidRPr="00BF11B0">
              <w:rPr>
                <w:spacing w:val="1"/>
                <w:sz w:val="24"/>
                <w:szCs w:val="24"/>
              </w:rPr>
              <w:t xml:space="preserve"> </w:t>
            </w:r>
            <w:r w:rsidRPr="00BF11B0">
              <w:rPr>
                <w:sz w:val="24"/>
                <w:szCs w:val="24"/>
              </w:rPr>
              <w:t>Москвы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Петербурга.</w:t>
            </w:r>
            <w:r w:rsidRPr="00BF11B0">
              <w:rPr>
                <w:spacing w:val="1"/>
                <w:sz w:val="24"/>
                <w:szCs w:val="24"/>
              </w:rPr>
              <w:t xml:space="preserve"> </w:t>
            </w:r>
            <w:r w:rsidRPr="00BF11B0">
              <w:rPr>
                <w:sz w:val="24"/>
                <w:szCs w:val="24"/>
              </w:rPr>
              <w:t>Переход</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классицизму,</w:t>
            </w:r>
            <w:r w:rsidRPr="00BF11B0">
              <w:rPr>
                <w:spacing w:val="39"/>
                <w:sz w:val="24"/>
                <w:szCs w:val="24"/>
              </w:rPr>
              <w:t xml:space="preserve"> </w:t>
            </w:r>
            <w:r w:rsidRPr="00BF11B0">
              <w:rPr>
                <w:sz w:val="24"/>
                <w:szCs w:val="24"/>
              </w:rPr>
              <w:t>создание</w:t>
            </w:r>
            <w:r w:rsidRPr="00BF11B0">
              <w:rPr>
                <w:spacing w:val="36"/>
                <w:sz w:val="24"/>
                <w:szCs w:val="24"/>
              </w:rPr>
              <w:t xml:space="preserve"> </w:t>
            </w:r>
            <w:r w:rsidRPr="00BF11B0">
              <w:rPr>
                <w:sz w:val="24"/>
                <w:szCs w:val="24"/>
              </w:rPr>
              <w:t>архитектурных</w:t>
            </w:r>
            <w:r w:rsidRPr="00BF11B0">
              <w:rPr>
                <w:spacing w:val="39"/>
                <w:sz w:val="24"/>
                <w:szCs w:val="24"/>
              </w:rPr>
              <w:t xml:space="preserve"> </w:t>
            </w:r>
            <w:r w:rsidRPr="00BF11B0">
              <w:rPr>
                <w:sz w:val="24"/>
                <w:szCs w:val="24"/>
              </w:rPr>
              <w:t>ассамблей</w:t>
            </w:r>
            <w:r w:rsidRPr="00BF11B0">
              <w:rPr>
                <w:spacing w:val="39"/>
                <w:sz w:val="24"/>
                <w:szCs w:val="24"/>
              </w:rPr>
              <w:t xml:space="preserve"> </w:t>
            </w:r>
            <w:r w:rsidRPr="00BF11B0">
              <w:rPr>
                <w:sz w:val="24"/>
                <w:szCs w:val="24"/>
              </w:rPr>
              <w:t>в</w:t>
            </w:r>
            <w:r w:rsidRPr="00BF11B0">
              <w:rPr>
                <w:spacing w:val="37"/>
                <w:sz w:val="24"/>
                <w:szCs w:val="24"/>
              </w:rPr>
              <w:t xml:space="preserve"> </w:t>
            </w:r>
            <w:r w:rsidRPr="00BF11B0">
              <w:rPr>
                <w:sz w:val="24"/>
                <w:szCs w:val="24"/>
              </w:rPr>
              <w:t>стиле</w:t>
            </w:r>
          </w:p>
        </w:tc>
      </w:tr>
    </w:tbl>
    <w:p w14:paraId="46032726"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6378"/>
      </w:tblGrid>
      <w:tr w:rsidR="00927F2E" w:rsidRPr="00BF11B0" w14:paraId="3A6E4AF0" w14:textId="77777777">
        <w:trPr>
          <w:trHeight w:val="2582"/>
        </w:trPr>
        <w:tc>
          <w:tcPr>
            <w:tcW w:w="3279" w:type="dxa"/>
            <w:tcBorders>
              <w:top w:val="nil"/>
            </w:tcBorders>
          </w:tcPr>
          <w:p w14:paraId="0201B9F2" w14:textId="77777777" w:rsidR="00927F2E" w:rsidRPr="00BF11B0" w:rsidRDefault="00927F2E" w:rsidP="00BF11B0">
            <w:pPr>
              <w:pStyle w:val="TableParagraph"/>
              <w:contextualSpacing/>
              <w:rPr>
                <w:sz w:val="24"/>
                <w:szCs w:val="24"/>
              </w:rPr>
            </w:pPr>
          </w:p>
        </w:tc>
        <w:tc>
          <w:tcPr>
            <w:tcW w:w="6378" w:type="dxa"/>
            <w:tcBorders>
              <w:top w:val="nil"/>
            </w:tcBorders>
          </w:tcPr>
          <w:p w14:paraId="174723ED" w14:textId="77777777" w:rsidR="00927F2E" w:rsidRPr="00BF11B0" w:rsidRDefault="0011740B" w:rsidP="00BF11B0">
            <w:pPr>
              <w:pStyle w:val="TableParagraph"/>
              <w:tabs>
                <w:tab w:val="left" w:pos="2467"/>
                <w:tab w:val="left" w:pos="3607"/>
                <w:tab w:val="left" w:pos="5231"/>
              </w:tabs>
              <w:spacing w:before="71"/>
              <w:ind w:left="146"/>
              <w:contextualSpacing/>
              <w:jc w:val="both"/>
              <w:rPr>
                <w:sz w:val="24"/>
                <w:szCs w:val="24"/>
              </w:rPr>
            </w:pPr>
            <w:r w:rsidRPr="00BF11B0">
              <w:rPr>
                <w:sz w:val="24"/>
                <w:szCs w:val="24"/>
              </w:rPr>
              <w:t>классицизма</w:t>
            </w:r>
            <w:r w:rsidRPr="00BF11B0">
              <w:rPr>
                <w:sz w:val="24"/>
                <w:szCs w:val="24"/>
              </w:rPr>
              <w:tab/>
              <w:t>в</w:t>
            </w:r>
            <w:r w:rsidRPr="00BF11B0">
              <w:rPr>
                <w:sz w:val="24"/>
                <w:szCs w:val="24"/>
              </w:rPr>
              <w:tab/>
              <w:t>обеих</w:t>
            </w:r>
            <w:r w:rsidRPr="00BF11B0">
              <w:rPr>
                <w:sz w:val="24"/>
                <w:szCs w:val="24"/>
              </w:rPr>
              <w:tab/>
              <w:t>столицах.</w:t>
            </w:r>
          </w:p>
          <w:p w14:paraId="1F39F89E" w14:textId="77777777" w:rsidR="00927F2E" w:rsidRPr="00BF11B0" w:rsidRDefault="00927F2E" w:rsidP="00BF11B0">
            <w:pPr>
              <w:pStyle w:val="TableParagraph"/>
              <w:contextualSpacing/>
              <w:rPr>
                <w:sz w:val="24"/>
                <w:szCs w:val="24"/>
              </w:rPr>
            </w:pPr>
          </w:p>
          <w:p w14:paraId="0E0394C0" w14:textId="77777777" w:rsidR="00927F2E" w:rsidRPr="00BF11B0" w:rsidRDefault="0011740B" w:rsidP="00BF11B0">
            <w:pPr>
              <w:pStyle w:val="TableParagraph"/>
              <w:tabs>
                <w:tab w:val="left" w:pos="2377"/>
                <w:tab w:val="left" w:pos="4622"/>
              </w:tabs>
              <w:ind w:left="146" w:right="133"/>
              <w:contextualSpacing/>
              <w:jc w:val="both"/>
              <w:rPr>
                <w:sz w:val="24"/>
                <w:szCs w:val="24"/>
              </w:rPr>
            </w:pPr>
            <w:r w:rsidRPr="00BF11B0">
              <w:rPr>
                <w:sz w:val="24"/>
                <w:szCs w:val="24"/>
              </w:rPr>
              <w:t>В.И.Баженов,</w:t>
            </w:r>
            <w:r w:rsidRPr="00BF11B0">
              <w:rPr>
                <w:sz w:val="24"/>
                <w:szCs w:val="24"/>
              </w:rPr>
              <w:tab/>
              <w:t>М.Ф.Казаков,</w:t>
            </w:r>
            <w:r w:rsidRPr="00BF11B0">
              <w:rPr>
                <w:sz w:val="24"/>
                <w:szCs w:val="24"/>
              </w:rPr>
              <w:tab/>
            </w:r>
            <w:r w:rsidRPr="00BF11B0">
              <w:rPr>
                <w:spacing w:val="-1"/>
                <w:sz w:val="24"/>
                <w:szCs w:val="24"/>
              </w:rPr>
              <w:t>Ф.Ф.Растрелли.</w:t>
            </w:r>
            <w:r w:rsidRPr="00BF11B0">
              <w:rPr>
                <w:spacing w:val="-58"/>
                <w:sz w:val="24"/>
                <w:szCs w:val="24"/>
              </w:rPr>
              <w:t xml:space="preserve"> </w:t>
            </w:r>
            <w:r w:rsidRPr="00BF11B0">
              <w:rPr>
                <w:sz w:val="24"/>
                <w:szCs w:val="24"/>
              </w:rPr>
              <w:t>Изобразительное</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выдающиеся</w:t>
            </w:r>
            <w:r w:rsidRPr="00BF11B0">
              <w:rPr>
                <w:spacing w:val="1"/>
                <w:sz w:val="24"/>
                <w:szCs w:val="24"/>
              </w:rPr>
              <w:t xml:space="preserve"> </w:t>
            </w:r>
            <w:r w:rsidRPr="00BF11B0">
              <w:rPr>
                <w:sz w:val="24"/>
                <w:szCs w:val="24"/>
              </w:rPr>
              <w:t>мастера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произведения.</w:t>
            </w:r>
            <w:r w:rsidRPr="00BF11B0">
              <w:rPr>
                <w:spacing w:val="1"/>
                <w:sz w:val="24"/>
                <w:szCs w:val="24"/>
              </w:rPr>
              <w:t xml:space="preserve"> </w:t>
            </w:r>
            <w:r w:rsidRPr="00BF11B0">
              <w:rPr>
                <w:sz w:val="24"/>
                <w:szCs w:val="24"/>
              </w:rPr>
              <w:t>Академия</w:t>
            </w:r>
            <w:r w:rsidRPr="00BF11B0">
              <w:rPr>
                <w:spacing w:val="1"/>
                <w:sz w:val="24"/>
                <w:szCs w:val="24"/>
              </w:rPr>
              <w:t xml:space="preserve"> </w:t>
            </w:r>
            <w:r w:rsidRPr="00BF11B0">
              <w:rPr>
                <w:sz w:val="24"/>
                <w:szCs w:val="24"/>
              </w:rPr>
              <w:t>художеств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Петербурге. Расцвет жанра парадного портрета в середине</w:t>
            </w:r>
            <w:r w:rsidRPr="00BF11B0">
              <w:rPr>
                <w:spacing w:val="-57"/>
                <w:sz w:val="24"/>
                <w:szCs w:val="24"/>
              </w:rPr>
              <w:t xml:space="preserve"> </w:t>
            </w:r>
            <w:r w:rsidRPr="00BF11B0">
              <w:rPr>
                <w:sz w:val="24"/>
                <w:szCs w:val="24"/>
              </w:rPr>
              <w:t>XVIII</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Новые</w:t>
            </w:r>
            <w:r w:rsidRPr="00BF11B0">
              <w:rPr>
                <w:spacing w:val="1"/>
                <w:sz w:val="24"/>
                <w:szCs w:val="24"/>
              </w:rPr>
              <w:t xml:space="preserve"> </w:t>
            </w:r>
            <w:r w:rsidRPr="00BF11B0">
              <w:rPr>
                <w:sz w:val="24"/>
                <w:szCs w:val="24"/>
              </w:rPr>
              <w:t>веяния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изобразительном</w:t>
            </w:r>
            <w:r w:rsidRPr="00BF11B0">
              <w:rPr>
                <w:spacing w:val="1"/>
                <w:sz w:val="24"/>
                <w:szCs w:val="24"/>
              </w:rPr>
              <w:t xml:space="preserve"> </w:t>
            </w:r>
            <w:r w:rsidRPr="00BF11B0">
              <w:rPr>
                <w:sz w:val="24"/>
                <w:szCs w:val="24"/>
              </w:rPr>
              <w:t>искусстве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конце</w:t>
            </w:r>
            <w:r w:rsidRPr="00BF11B0">
              <w:rPr>
                <w:spacing w:val="-2"/>
                <w:sz w:val="24"/>
                <w:szCs w:val="24"/>
              </w:rPr>
              <w:t xml:space="preserve"> </w:t>
            </w:r>
            <w:r w:rsidRPr="00BF11B0">
              <w:rPr>
                <w:sz w:val="24"/>
                <w:szCs w:val="24"/>
              </w:rPr>
              <w:t>столетия.</w:t>
            </w:r>
          </w:p>
        </w:tc>
      </w:tr>
      <w:tr w:rsidR="00927F2E" w:rsidRPr="00BF11B0" w14:paraId="248512D7" w14:textId="77777777">
        <w:trPr>
          <w:trHeight w:val="649"/>
        </w:trPr>
        <w:tc>
          <w:tcPr>
            <w:tcW w:w="3279" w:type="dxa"/>
          </w:tcPr>
          <w:p w14:paraId="343DB414" w14:textId="77777777" w:rsidR="00927F2E" w:rsidRPr="00BF11B0" w:rsidRDefault="0011740B" w:rsidP="00BF11B0">
            <w:pPr>
              <w:pStyle w:val="TableParagraph"/>
              <w:spacing w:before="68"/>
              <w:ind w:left="148"/>
              <w:contextualSpacing/>
              <w:rPr>
                <w:sz w:val="24"/>
                <w:szCs w:val="24"/>
              </w:rPr>
            </w:pPr>
            <w:r w:rsidRPr="00BF11B0">
              <w:rPr>
                <w:sz w:val="24"/>
                <w:szCs w:val="24"/>
              </w:rPr>
              <w:t>Обобщение.</w:t>
            </w:r>
          </w:p>
        </w:tc>
        <w:tc>
          <w:tcPr>
            <w:tcW w:w="6378" w:type="dxa"/>
          </w:tcPr>
          <w:p w14:paraId="3E322368" w14:textId="77777777" w:rsidR="00927F2E" w:rsidRPr="00BF11B0" w:rsidRDefault="0011740B" w:rsidP="00BF11B0">
            <w:pPr>
              <w:pStyle w:val="TableParagraph"/>
              <w:spacing w:before="68"/>
              <w:ind w:left="146"/>
              <w:contextualSpacing/>
              <w:rPr>
                <w:sz w:val="24"/>
                <w:szCs w:val="24"/>
              </w:rPr>
            </w:pPr>
            <w:r w:rsidRPr="00BF11B0">
              <w:rPr>
                <w:sz w:val="24"/>
                <w:szCs w:val="24"/>
              </w:rPr>
              <w:t>Наш</w:t>
            </w:r>
            <w:r w:rsidRPr="00BF11B0">
              <w:rPr>
                <w:spacing w:val="-2"/>
                <w:sz w:val="24"/>
                <w:szCs w:val="24"/>
              </w:rPr>
              <w:t xml:space="preserve"> </w:t>
            </w:r>
            <w:r w:rsidRPr="00BF11B0">
              <w:rPr>
                <w:sz w:val="24"/>
                <w:szCs w:val="24"/>
              </w:rPr>
              <w:t>край</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XVIII</w:t>
            </w:r>
            <w:r w:rsidRPr="00BF11B0">
              <w:rPr>
                <w:spacing w:val="-2"/>
                <w:sz w:val="24"/>
                <w:szCs w:val="24"/>
              </w:rPr>
              <w:t xml:space="preserve"> </w:t>
            </w:r>
            <w:r w:rsidRPr="00BF11B0">
              <w:rPr>
                <w:sz w:val="24"/>
                <w:szCs w:val="24"/>
              </w:rPr>
              <w:t>в.</w:t>
            </w:r>
          </w:p>
        </w:tc>
      </w:tr>
    </w:tbl>
    <w:p w14:paraId="20309594" w14:textId="77777777" w:rsidR="00927F2E" w:rsidRPr="002E4197" w:rsidRDefault="0011740B" w:rsidP="002E4197">
      <w:pPr>
        <w:tabs>
          <w:tab w:val="left" w:pos="954"/>
        </w:tabs>
        <w:spacing w:before="8"/>
        <w:ind w:left="-425"/>
        <w:contextualSpacing/>
        <w:rPr>
          <w:rFonts w:ascii="Times New Roman" w:hAnsi="Times New Roman" w:cs="Times New Roman"/>
          <w:sz w:val="24"/>
          <w:szCs w:val="24"/>
        </w:rPr>
      </w:pPr>
      <w:r w:rsidRPr="002E4197">
        <w:rPr>
          <w:rFonts w:ascii="Times New Roman" w:hAnsi="Times New Roman" w:cs="Times New Roman"/>
          <w:sz w:val="24"/>
          <w:szCs w:val="24"/>
        </w:rPr>
        <w:t>Содержание</w:t>
      </w:r>
      <w:r w:rsidRPr="002E4197">
        <w:rPr>
          <w:rFonts w:ascii="Times New Roman" w:hAnsi="Times New Roman" w:cs="Times New Roman"/>
          <w:spacing w:val="-5"/>
          <w:sz w:val="24"/>
          <w:szCs w:val="24"/>
        </w:rPr>
        <w:t xml:space="preserve"> </w:t>
      </w:r>
      <w:r w:rsidRPr="002E4197">
        <w:rPr>
          <w:rFonts w:ascii="Times New Roman" w:hAnsi="Times New Roman" w:cs="Times New Roman"/>
          <w:sz w:val="24"/>
          <w:szCs w:val="24"/>
        </w:rPr>
        <w:t>обучения</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9</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классе</w:t>
      </w:r>
      <w:r w:rsidRPr="002E4197">
        <w:rPr>
          <w:rFonts w:ascii="Times New Roman" w:hAnsi="Times New Roman" w:cs="Times New Roman"/>
          <w:spacing w:val="-2"/>
          <w:sz w:val="24"/>
          <w:szCs w:val="24"/>
        </w:rPr>
        <w:t xml:space="preserve"> </w:t>
      </w:r>
      <w:r w:rsidRPr="002E4197">
        <w:rPr>
          <w:rFonts w:ascii="Times New Roman" w:hAnsi="Times New Roman" w:cs="Times New Roman"/>
          <w:sz w:val="24"/>
          <w:szCs w:val="24"/>
        </w:rPr>
        <w:t>представлено</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таблице:</w:t>
      </w:r>
    </w:p>
    <w:p w14:paraId="02E70F95"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09B9A35A" w14:textId="77777777">
        <w:trPr>
          <w:trHeight w:val="7827"/>
        </w:trPr>
        <w:tc>
          <w:tcPr>
            <w:tcW w:w="3257" w:type="dxa"/>
          </w:tcPr>
          <w:p w14:paraId="754D7F2C" w14:textId="77777777" w:rsidR="00927F2E" w:rsidRPr="00BF11B0" w:rsidRDefault="00927F2E" w:rsidP="00BF11B0">
            <w:pPr>
              <w:pStyle w:val="TableParagraph"/>
              <w:contextualSpacing/>
              <w:rPr>
                <w:sz w:val="24"/>
                <w:szCs w:val="24"/>
              </w:rPr>
            </w:pPr>
          </w:p>
          <w:p w14:paraId="3914B618" w14:textId="77777777" w:rsidR="00927F2E" w:rsidRPr="00BF11B0" w:rsidRDefault="00927F2E" w:rsidP="00BF11B0">
            <w:pPr>
              <w:pStyle w:val="TableParagraph"/>
              <w:contextualSpacing/>
              <w:rPr>
                <w:sz w:val="24"/>
                <w:szCs w:val="24"/>
              </w:rPr>
            </w:pPr>
          </w:p>
          <w:p w14:paraId="6A9A91E7" w14:textId="77777777" w:rsidR="00927F2E" w:rsidRPr="00BF11B0" w:rsidRDefault="00927F2E" w:rsidP="00BF11B0">
            <w:pPr>
              <w:pStyle w:val="TableParagraph"/>
              <w:contextualSpacing/>
              <w:rPr>
                <w:sz w:val="24"/>
                <w:szCs w:val="24"/>
              </w:rPr>
            </w:pPr>
          </w:p>
          <w:p w14:paraId="46DC4D4B" w14:textId="77777777" w:rsidR="00927F2E" w:rsidRPr="00BF11B0" w:rsidRDefault="00927F2E" w:rsidP="00BF11B0">
            <w:pPr>
              <w:pStyle w:val="TableParagraph"/>
              <w:contextualSpacing/>
              <w:rPr>
                <w:sz w:val="24"/>
                <w:szCs w:val="24"/>
              </w:rPr>
            </w:pPr>
          </w:p>
          <w:p w14:paraId="0C8E1230" w14:textId="77777777" w:rsidR="00927F2E" w:rsidRPr="00BF11B0" w:rsidRDefault="00927F2E" w:rsidP="00BF11B0">
            <w:pPr>
              <w:pStyle w:val="TableParagraph"/>
              <w:contextualSpacing/>
              <w:rPr>
                <w:sz w:val="24"/>
                <w:szCs w:val="24"/>
              </w:rPr>
            </w:pPr>
          </w:p>
          <w:p w14:paraId="415C6A0B" w14:textId="77777777" w:rsidR="00927F2E" w:rsidRPr="00BF11B0" w:rsidRDefault="00927F2E" w:rsidP="00BF11B0">
            <w:pPr>
              <w:pStyle w:val="TableParagraph"/>
              <w:contextualSpacing/>
              <w:rPr>
                <w:sz w:val="24"/>
                <w:szCs w:val="24"/>
              </w:rPr>
            </w:pPr>
          </w:p>
          <w:p w14:paraId="115D0117" w14:textId="77777777" w:rsidR="00927F2E" w:rsidRPr="00BF11B0" w:rsidRDefault="00927F2E" w:rsidP="00BF11B0">
            <w:pPr>
              <w:pStyle w:val="TableParagraph"/>
              <w:contextualSpacing/>
              <w:rPr>
                <w:sz w:val="24"/>
                <w:szCs w:val="24"/>
              </w:rPr>
            </w:pPr>
          </w:p>
          <w:p w14:paraId="37FF81B5" w14:textId="77777777" w:rsidR="00927F2E" w:rsidRPr="00BF11B0" w:rsidRDefault="00927F2E" w:rsidP="00BF11B0">
            <w:pPr>
              <w:pStyle w:val="TableParagraph"/>
              <w:contextualSpacing/>
              <w:rPr>
                <w:sz w:val="24"/>
                <w:szCs w:val="24"/>
              </w:rPr>
            </w:pPr>
          </w:p>
          <w:p w14:paraId="601FD8FD" w14:textId="77777777" w:rsidR="00927F2E" w:rsidRPr="00BF11B0" w:rsidRDefault="00927F2E" w:rsidP="00BF11B0">
            <w:pPr>
              <w:pStyle w:val="TableParagraph"/>
              <w:contextualSpacing/>
              <w:rPr>
                <w:sz w:val="24"/>
                <w:szCs w:val="24"/>
              </w:rPr>
            </w:pPr>
          </w:p>
          <w:p w14:paraId="40D452C1" w14:textId="77777777" w:rsidR="00927F2E" w:rsidRPr="00BF11B0" w:rsidRDefault="00927F2E" w:rsidP="00BF11B0">
            <w:pPr>
              <w:pStyle w:val="TableParagraph"/>
              <w:contextualSpacing/>
              <w:rPr>
                <w:sz w:val="24"/>
                <w:szCs w:val="24"/>
              </w:rPr>
            </w:pPr>
          </w:p>
          <w:p w14:paraId="2C777EB8" w14:textId="77777777" w:rsidR="00927F2E" w:rsidRPr="00BF11B0" w:rsidRDefault="0011740B" w:rsidP="00BF11B0">
            <w:pPr>
              <w:pStyle w:val="TableParagraph"/>
              <w:tabs>
                <w:tab w:val="left" w:pos="2251"/>
              </w:tabs>
              <w:spacing w:before="153"/>
              <w:ind w:left="148" w:right="133"/>
              <w:contextualSpacing/>
              <w:jc w:val="both"/>
              <w:rPr>
                <w:sz w:val="24"/>
                <w:szCs w:val="24"/>
              </w:rPr>
            </w:pPr>
            <w:r w:rsidRPr="00BF11B0">
              <w:rPr>
                <w:sz w:val="24"/>
                <w:szCs w:val="24"/>
              </w:rPr>
              <w:t>Всеобщая история. История</w:t>
            </w:r>
            <w:r w:rsidRPr="00BF11B0">
              <w:rPr>
                <w:spacing w:val="1"/>
                <w:sz w:val="24"/>
                <w:szCs w:val="24"/>
              </w:rPr>
              <w:t xml:space="preserve"> </w:t>
            </w:r>
            <w:r w:rsidRPr="00BF11B0">
              <w:rPr>
                <w:sz w:val="24"/>
                <w:szCs w:val="24"/>
              </w:rPr>
              <w:t>Нового</w:t>
            </w:r>
            <w:r w:rsidRPr="00BF11B0">
              <w:rPr>
                <w:sz w:val="24"/>
                <w:szCs w:val="24"/>
              </w:rPr>
              <w:tab/>
            </w:r>
            <w:r w:rsidRPr="00BF11B0">
              <w:rPr>
                <w:spacing w:val="-1"/>
                <w:sz w:val="24"/>
                <w:szCs w:val="24"/>
              </w:rPr>
              <w:t>времени</w:t>
            </w:r>
            <w:r w:rsidRPr="00BF11B0">
              <w:rPr>
                <w:spacing w:val="-58"/>
                <w:sz w:val="24"/>
                <w:szCs w:val="24"/>
              </w:rPr>
              <w:t xml:space="preserve"> </w:t>
            </w:r>
            <w:r w:rsidRPr="00BF11B0">
              <w:rPr>
                <w:sz w:val="24"/>
                <w:szCs w:val="24"/>
              </w:rPr>
              <w:t>XIX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начало</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Введение.</w:t>
            </w:r>
          </w:p>
          <w:p w14:paraId="7F45330E" w14:textId="77777777" w:rsidR="00927F2E" w:rsidRPr="00BF11B0" w:rsidRDefault="0011740B" w:rsidP="00BF11B0">
            <w:pPr>
              <w:pStyle w:val="TableParagraph"/>
              <w:ind w:left="148"/>
              <w:contextualSpacing/>
              <w:jc w:val="both"/>
              <w:rPr>
                <w:sz w:val="24"/>
                <w:szCs w:val="24"/>
              </w:rPr>
            </w:pPr>
            <w:r w:rsidRPr="00BF11B0">
              <w:rPr>
                <w:sz w:val="24"/>
                <w:szCs w:val="24"/>
              </w:rPr>
              <w:t>Европа</w:t>
            </w:r>
            <w:r w:rsidRPr="00BF11B0">
              <w:rPr>
                <w:spacing w:val="-3"/>
                <w:sz w:val="24"/>
                <w:szCs w:val="24"/>
              </w:rPr>
              <w:t xml:space="preserve"> </w:t>
            </w:r>
            <w:r w:rsidRPr="00BF11B0">
              <w:rPr>
                <w:sz w:val="24"/>
                <w:szCs w:val="24"/>
              </w:rPr>
              <w:t>в</w:t>
            </w:r>
            <w:r w:rsidRPr="00BF11B0">
              <w:rPr>
                <w:spacing w:val="-3"/>
                <w:sz w:val="24"/>
                <w:szCs w:val="24"/>
              </w:rPr>
              <w:t xml:space="preserve"> </w:t>
            </w:r>
            <w:r w:rsidRPr="00BF11B0">
              <w:rPr>
                <w:sz w:val="24"/>
                <w:szCs w:val="24"/>
              </w:rPr>
              <w:t>начале</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p>
        </w:tc>
        <w:tc>
          <w:tcPr>
            <w:tcW w:w="6399" w:type="dxa"/>
          </w:tcPr>
          <w:p w14:paraId="1CC4949A" w14:textId="77777777" w:rsidR="00927F2E" w:rsidRPr="00BF11B0" w:rsidRDefault="0011740B" w:rsidP="00BF11B0">
            <w:pPr>
              <w:pStyle w:val="TableParagraph"/>
              <w:tabs>
                <w:tab w:val="left" w:pos="2556"/>
                <w:tab w:val="left" w:pos="4363"/>
                <w:tab w:val="left" w:pos="5471"/>
              </w:tabs>
              <w:spacing w:before="71"/>
              <w:ind w:left="148" w:right="131"/>
              <w:contextualSpacing/>
              <w:jc w:val="both"/>
              <w:rPr>
                <w:sz w:val="24"/>
                <w:szCs w:val="24"/>
              </w:rPr>
            </w:pPr>
            <w:r w:rsidRPr="00BF11B0">
              <w:rPr>
                <w:sz w:val="24"/>
                <w:szCs w:val="24"/>
              </w:rPr>
              <w:t>Провозглашение</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Наполеона</w:t>
            </w:r>
            <w:r w:rsidRPr="00BF11B0">
              <w:rPr>
                <w:spacing w:val="1"/>
                <w:sz w:val="24"/>
                <w:szCs w:val="24"/>
              </w:rPr>
              <w:t xml:space="preserve"> </w:t>
            </w:r>
            <w:r w:rsidRPr="00BF11B0">
              <w:rPr>
                <w:sz w:val="24"/>
                <w:szCs w:val="24"/>
              </w:rPr>
              <w:t>I</w:t>
            </w:r>
            <w:r w:rsidRPr="00BF11B0">
              <w:rPr>
                <w:spacing w:val="1"/>
                <w:sz w:val="24"/>
                <w:szCs w:val="24"/>
              </w:rPr>
              <w:t xml:space="preserve"> </w:t>
            </w:r>
            <w:r w:rsidRPr="00BF11B0">
              <w:rPr>
                <w:sz w:val="24"/>
                <w:szCs w:val="24"/>
              </w:rPr>
              <w:t>во</w:t>
            </w:r>
            <w:r w:rsidRPr="00BF11B0">
              <w:rPr>
                <w:spacing w:val="1"/>
                <w:sz w:val="24"/>
                <w:szCs w:val="24"/>
              </w:rPr>
              <w:t xml:space="preserve"> </w:t>
            </w:r>
            <w:r w:rsidRPr="00BF11B0">
              <w:rPr>
                <w:sz w:val="24"/>
                <w:szCs w:val="24"/>
              </w:rPr>
              <w:t>Франции.</w:t>
            </w:r>
            <w:r w:rsidRPr="00BF11B0">
              <w:rPr>
                <w:spacing w:val="1"/>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Законодательство.</w:t>
            </w:r>
            <w:r w:rsidRPr="00BF11B0">
              <w:rPr>
                <w:spacing w:val="1"/>
                <w:sz w:val="24"/>
                <w:szCs w:val="24"/>
              </w:rPr>
              <w:t xml:space="preserve"> </w:t>
            </w:r>
            <w:r w:rsidRPr="00BF11B0">
              <w:rPr>
                <w:sz w:val="24"/>
                <w:szCs w:val="24"/>
              </w:rPr>
              <w:t>Наполеоновские</w:t>
            </w:r>
            <w:r w:rsidRPr="00BF11B0">
              <w:rPr>
                <w:spacing w:val="1"/>
                <w:sz w:val="24"/>
                <w:szCs w:val="24"/>
              </w:rPr>
              <w:t xml:space="preserve"> </w:t>
            </w:r>
            <w:r w:rsidRPr="00BF11B0">
              <w:rPr>
                <w:sz w:val="24"/>
                <w:szCs w:val="24"/>
              </w:rPr>
              <w:t>войны.</w:t>
            </w:r>
            <w:r w:rsidRPr="00BF11B0">
              <w:rPr>
                <w:spacing w:val="1"/>
                <w:sz w:val="24"/>
                <w:szCs w:val="24"/>
              </w:rPr>
              <w:t xml:space="preserve"> </w:t>
            </w:r>
            <w:r w:rsidRPr="00BF11B0">
              <w:rPr>
                <w:sz w:val="24"/>
                <w:szCs w:val="24"/>
              </w:rPr>
              <w:t>Антинаполеоновские</w:t>
            </w:r>
            <w:r w:rsidRPr="00BF11B0">
              <w:rPr>
                <w:spacing w:val="1"/>
                <w:sz w:val="24"/>
                <w:szCs w:val="24"/>
              </w:rPr>
              <w:t xml:space="preserve"> </w:t>
            </w:r>
            <w:r w:rsidRPr="00BF11B0">
              <w:rPr>
                <w:sz w:val="24"/>
                <w:szCs w:val="24"/>
              </w:rPr>
              <w:t>коалиции.</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Наполеона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завоеванных</w:t>
            </w:r>
            <w:r w:rsidRPr="00BF11B0">
              <w:rPr>
                <w:spacing w:val="1"/>
                <w:sz w:val="24"/>
                <w:szCs w:val="24"/>
              </w:rPr>
              <w:t xml:space="preserve"> </w:t>
            </w:r>
            <w:r w:rsidRPr="00BF11B0">
              <w:rPr>
                <w:sz w:val="24"/>
                <w:szCs w:val="24"/>
              </w:rPr>
              <w:t>странах.</w:t>
            </w:r>
            <w:r w:rsidRPr="00BF11B0">
              <w:rPr>
                <w:spacing w:val="1"/>
                <w:sz w:val="24"/>
                <w:szCs w:val="24"/>
              </w:rPr>
              <w:t xml:space="preserve"> </w:t>
            </w:r>
            <w:r w:rsidRPr="00BF11B0">
              <w:rPr>
                <w:sz w:val="24"/>
                <w:szCs w:val="24"/>
              </w:rPr>
              <w:t>Отношение</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завоевателям:</w:t>
            </w:r>
            <w:r w:rsidRPr="00BF11B0">
              <w:rPr>
                <w:spacing w:val="1"/>
                <w:sz w:val="24"/>
                <w:szCs w:val="24"/>
              </w:rPr>
              <w:t xml:space="preserve"> </w:t>
            </w:r>
            <w:r w:rsidRPr="00BF11B0">
              <w:rPr>
                <w:sz w:val="24"/>
                <w:szCs w:val="24"/>
              </w:rPr>
              <w:t>сопротивление,</w:t>
            </w:r>
            <w:r w:rsidRPr="00BF11B0">
              <w:rPr>
                <w:spacing w:val="1"/>
                <w:sz w:val="24"/>
                <w:szCs w:val="24"/>
              </w:rPr>
              <w:t xml:space="preserve"> </w:t>
            </w:r>
            <w:r w:rsidRPr="00BF11B0">
              <w:rPr>
                <w:sz w:val="24"/>
                <w:szCs w:val="24"/>
              </w:rPr>
              <w:t>сотрудничество.</w:t>
            </w:r>
            <w:r w:rsidRPr="00BF11B0">
              <w:rPr>
                <w:spacing w:val="1"/>
                <w:sz w:val="24"/>
                <w:szCs w:val="24"/>
              </w:rPr>
              <w:t xml:space="preserve"> </w:t>
            </w:r>
            <w:r w:rsidRPr="00BF11B0">
              <w:rPr>
                <w:sz w:val="24"/>
                <w:szCs w:val="24"/>
              </w:rPr>
              <w:t>Поход</w:t>
            </w:r>
            <w:r w:rsidRPr="00BF11B0">
              <w:rPr>
                <w:spacing w:val="-57"/>
                <w:sz w:val="24"/>
                <w:szCs w:val="24"/>
              </w:rPr>
              <w:t xml:space="preserve"> </w:t>
            </w:r>
            <w:r w:rsidRPr="00BF11B0">
              <w:rPr>
                <w:sz w:val="24"/>
                <w:szCs w:val="24"/>
              </w:rPr>
              <w:t>армии</w:t>
            </w:r>
            <w:r w:rsidRPr="00BF11B0">
              <w:rPr>
                <w:spacing w:val="1"/>
                <w:sz w:val="24"/>
                <w:szCs w:val="24"/>
              </w:rPr>
              <w:t xml:space="preserve"> </w:t>
            </w:r>
            <w:r w:rsidRPr="00BF11B0">
              <w:rPr>
                <w:sz w:val="24"/>
                <w:szCs w:val="24"/>
              </w:rPr>
              <w:t>Наполеона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Россию</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крушение</w:t>
            </w:r>
            <w:r w:rsidRPr="00BF11B0">
              <w:rPr>
                <w:spacing w:val="1"/>
                <w:sz w:val="24"/>
                <w:szCs w:val="24"/>
              </w:rPr>
              <w:t xml:space="preserve"> </w:t>
            </w:r>
            <w:r w:rsidRPr="00BF11B0">
              <w:rPr>
                <w:sz w:val="24"/>
                <w:szCs w:val="24"/>
              </w:rPr>
              <w:t>Французской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Венский</w:t>
            </w:r>
            <w:r w:rsidRPr="00BF11B0">
              <w:rPr>
                <w:spacing w:val="1"/>
                <w:sz w:val="24"/>
                <w:szCs w:val="24"/>
              </w:rPr>
              <w:t xml:space="preserve"> </w:t>
            </w:r>
            <w:r w:rsidRPr="00BF11B0">
              <w:rPr>
                <w:sz w:val="24"/>
                <w:szCs w:val="24"/>
              </w:rPr>
              <w:t>конгресс:</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главные</w:t>
            </w:r>
            <w:r w:rsidRPr="00BF11B0">
              <w:rPr>
                <w:spacing w:val="1"/>
                <w:sz w:val="24"/>
                <w:szCs w:val="24"/>
              </w:rPr>
              <w:t xml:space="preserve"> </w:t>
            </w:r>
            <w:r w:rsidRPr="00BF11B0">
              <w:rPr>
                <w:sz w:val="24"/>
                <w:szCs w:val="24"/>
              </w:rPr>
              <w:t>участники,</w:t>
            </w:r>
            <w:r w:rsidRPr="00BF11B0">
              <w:rPr>
                <w:spacing w:val="1"/>
                <w:sz w:val="24"/>
                <w:szCs w:val="24"/>
              </w:rPr>
              <w:t xml:space="preserve"> </w:t>
            </w:r>
            <w:r w:rsidRPr="00BF11B0">
              <w:rPr>
                <w:sz w:val="24"/>
                <w:szCs w:val="24"/>
              </w:rPr>
              <w:t>решения.</w:t>
            </w:r>
            <w:r w:rsidRPr="00BF11B0">
              <w:rPr>
                <w:spacing w:val="1"/>
                <w:sz w:val="24"/>
                <w:szCs w:val="24"/>
              </w:rPr>
              <w:t xml:space="preserve"> </w:t>
            </w:r>
            <w:r w:rsidRPr="00BF11B0">
              <w:rPr>
                <w:sz w:val="24"/>
                <w:szCs w:val="24"/>
              </w:rPr>
              <w:t>Создание</w:t>
            </w:r>
            <w:r w:rsidRPr="00BF11B0">
              <w:rPr>
                <w:spacing w:val="1"/>
                <w:sz w:val="24"/>
                <w:szCs w:val="24"/>
              </w:rPr>
              <w:t xml:space="preserve"> </w:t>
            </w:r>
            <w:r w:rsidRPr="00BF11B0">
              <w:rPr>
                <w:sz w:val="24"/>
                <w:szCs w:val="24"/>
              </w:rPr>
              <w:t>Священного</w:t>
            </w:r>
            <w:r w:rsidRPr="00BF11B0">
              <w:rPr>
                <w:spacing w:val="1"/>
                <w:sz w:val="24"/>
                <w:szCs w:val="24"/>
              </w:rPr>
              <w:t xml:space="preserve"> </w:t>
            </w:r>
            <w:r w:rsidRPr="00BF11B0">
              <w:rPr>
                <w:sz w:val="24"/>
                <w:szCs w:val="24"/>
              </w:rPr>
              <w:t>союза.</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индустриального</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первой</w:t>
            </w:r>
            <w:r w:rsidRPr="00BF11B0">
              <w:rPr>
                <w:spacing w:val="1"/>
                <w:sz w:val="24"/>
                <w:szCs w:val="24"/>
              </w:rPr>
              <w:t xml:space="preserve"> </w:t>
            </w:r>
            <w:r w:rsidRPr="00BF11B0">
              <w:rPr>
                <w:sz w:val="24"/>
                <w:szCs w:val="24"/>
              </w:rPr>
              <w:t>половине</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экономика,</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политические</w:t>
            </w:r>
            <w:r w:rsidRPr="00BF11B0">
              <w:rPr>
                <w:spacing w:val="-57"/>
                <w:sz w:val="24"/>
                <w:szCs w:val="24"/>
              </w:rPr>
              <w:t xml:space="preserve"> </w:t>
            </w:r>
            <w:r w:rsidRPr="00BF11B0">
              <w:rPr>
                <w:sz w:val="24"/>
                <w:szCs w:val="24"/>
              </w:rPr>
              <w:t>процессы. Промышленный переворот, его особенности в</w:t>
            </w:r>
            <w:r w:rsidRPr="00BF11B0">
              <w:rPr>
                <w:spacing w:val="1"/>
                <w:sz w:val="24"/>
                <w:szCs w:val="24"/>
              </w:rPr>
              <w:t xml:space="preserve"> </w:t>
            </w:r>
            <w:r w:rsidRPr="00BF11B0">
              <w:rPr>
                <w:sz w:val="24"/>
                <w:szCs w:val="24"/>
              </w:rPr>
              <w:t>странах</w:t>
            </w:r>
            <w:r w:rsidRPr="00BF11B0">
              <w:rPr>
                <w:spacing w:val="1"/>
                <w:sz w:val="24"/>
                <w:szCs w:val="24"/>
              </w:rPr>
              <w:t xml:space="preserve"> </w:t>
            </w:r>
            <w:r w:rsidRPr="00BF11B0">
              <w:rPr>
                <w:sz w:val="24"/>
                <w:szCs w:val="24"/>
              </w:rPr>
              <w:t>Европы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США.</w:t>
            </w:r>
            <w:r w:rsidRPr="00BF11B0">
              <w:rPr>
                <w:spacing w:val="1"/>
                <w:sz w:val="24"/>
                <w:szCs w:val="24"/>
              </w:rPr>
              <w:t xml:space="preserve"> </w:t>
            </w:r>
            <w:r w:rsidRPr="00BF11B0">
              <w:rPr>
                <w:sz w:val="24"/>
                <w:szCs w:val="24"/>
              </w:rPr>
              <w:t>Изменения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социальной</w:t>
            </w:r>
            <w:r w:rsidRPr="00BF11B0">
              <w:rPr>
                <w:spacing w:val="1"/>
                <w:sz w:val="24"/>
                <w:szCs w:val="24"/>
              </w:rPr>
              <w:t xml:space="preserve"> </w:t>
            </w:r>
            <w:r w:rsidRPr="00BF11B0">
              <w:rPr>
                <w:sz w:val="24"/>
                <w:szCs w:val="24"/>
              </w:rPr>
              <w:t>структуре</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Распространение</w:t>
            </w:r>
            <w:r w:rsidRPr="00BF11B0">
              <w:rPr>
                <w:spacing w:val="1"/>
                <w:sz w:val="24"/>
                <w:szCs w:val="24"/>
              </w:rPr>
              <w:t xml:space="preserve"> </w:t>
            </w:r>
            <w:r w:rsidRPr="00BF11B0">
              <w:rPr>
                <w:sz w:val="24"/>
                <w:szCs w:val="24"/>
              </w:rPr>
              <w:t>социалистических</w:t>
            </w:r>
            <w:r w:rsidRPr="00BF11B0">
              <w:rPr>
                <w:spacing w:val="1"/>
                <w:sz w:val="24"/>
                <w:szCs w:val="24"/>
              </w:rPr>
              <w:t xml:space="preserve"> </w:t>
            </w:r>
            <w:r w:rsidRPr="00BF11B0">
              <w:rPr>
                <w:sz w:val="24"/>
                <w:szCs w:val="24"/>
              </w:rPr>
              <w:t>идей;</w:t>
            </w:r>
            <w:r w:rsidRPr="00BF11B0">
              <w:rPr>
                <w:spacing w:val="1"/>
                <w:sz w:val="24"/>
                <w:szCs w:val="24"/>
              </w:rPr>
              <w:t xml:space="preserve"> </w:t>
            </w:r>
            <w:r w:rsidRPr="00BF11B0">
              <w:rPr>
                <w:sz w:val="24"/>
                <w:szCs w:val="24"/>
              </w:rPr>
              <w:t>социалисты-утописты.</w:t>
            </w:r>
            <w:r w:rsidRPr="00BF11B0">
              <w:rPr>
                <w:spacing w:val="1"/>
                <w:sz w:val="24"/>
                <w:szCs w:val="24"/>
              </w:rPr>
              <w:t xml:space="preserve"> </w:t>
            </w:r>
            <w:r w:rsidRPr="00BF11B0">
              <w:rPr>
                <w:sz w:val="24"/>
                <w:szCs w:val="24"/>
              </w:rPr>
              <w:t>Выступления</w:t>
            </w:r>
            <w:r w:rsidRPr="00BF11B0">
              <w:rPr>
                <w:spacing w:val="1"/>
                <w:sz w:val="24"/>
                <w:szCs w:val="24"/>
              </w:rPr>
              <w:t xml:space="preserve"> </w:t>
            </w:r>
            <w:r w:rsidRPr="00BF11B0">
              <w:rPr>
                <w:sz w:val="24"/>
                <w:szCs w:val="24"/>
              </w:rPr>
              <w:t>рабочих.</w:t>
            </w:r>
            <w:r w:rsidRPr="00BF11B0">
              <w:rPr>
                <w:spacing w:val="-57"/>
                <w:sz w:val="24"/>
                <w:szCs w:val="24"/>
              </w:rPr>
              <w:t xml:space="preserve"> </w:t>
            </w:r>
            <w:r w:rsidRPr="00BF11B0">
              <w:rPr>
                <w:sz w:val="24"/>
                <w:szCs w:val="24"/>
              </w:rPr>
              <w:t>Социальные и национальные движения в странах Европы.</w:t>
            </w:r>
            <w:r w:rsidRPr="00BF11B0">
              <w:rPr>
                <w:spacing w:val="1"/>
                <w:sz w:val="24"/>
                <w:szCs w:val="24"/>
              </w:rPr>
              <w:t xml:space="preserve"> </w:t>
            </w:r>
            <w:r w:rsidRPr="00BF11B0">
              <w:rPr>
                <w:sz w:val="24"/>
                <w:szCs w:val="24"/>
              </w:rPr>
              <w:t>Оформление консервативных, либеральных, радикальных</w:t>
            </w:r>
            <w:r w:rsidRPr="00BF11B0">
              <w:rPr>
                <w:spacing w:val="1"/>
                <w:sz w:val="24"/>
                <w:szCs w:val="24"/>
              </w:rPr>
              <w:t xml:space="preserve"> </w:t>
            </w:r>
            <w:r w:rsidRPr="00BF11B0">
              <w:rPr>
                <w:sz w:val="24"/>
                <w:szCs w:val="24"/>
              </w:rPr>
              <w:t>политических</w:t>
            </w:r>
            <w:r w:rsidRPr="00BF11B0">
              <w:rPr>
                <w:sz w:val="24"/>
                <w:szCs w:val="24"/>
              </w:rPr>
              <w:tab/>
              <w:t>течений</w:t>
            </w:r>
            <w:r w:rsidRPr="00BF11B0">
              <w:rPr>
                <w:sz w:val="24"/>
                <w:szCs w:val="24"/>
              </w:rPr>
              <w:tab/>
              <w:t>и</w:t>
            </w:r>
            <w:r w:rsidRPr="00BF11B0">
              <w:rPr>
                <w:sz w:val="24"/>
                <w:szCs w:val="24"/>
              </w:rPr>
              <w:tab/>
            </w:r>
            <w:r w:rsidRPr="00BF11B0">
              <w:rPr>
                <w:spacing w:val="-1"/>
                <w:sz w:val="24"/>
                <w:szCs w:val="24"/>
              </w:rPr>
              <w:t>партий.</w:t>
            </w:r>
          </w:p>
          <w:p w14:paraId="3C859CCE" w14:textId="77777777" w:rsidR="00927F2E" w:rsidRPr="00BF11B0" w:rsidRDefault="00927F2E" w:rsidP="00BF11B0">
            <w:pPr>
              <w:pStyle w:val="TableParagraph"/>
              <w:spacing w:before="4"/>
              <w:contextualSpacing/>
              <w:rPr>
                <w:sz w:val="24"/>
                <w:szCs w:val="24"/>
              </w:rPr>
            </w:pPr>
          </w:p>
          <w:p w14:paraId="6CDD61E6" w14:textId="77777777" w:rsidR="00927F2E" w:rsidRPr="00BF11B0" w:rsidRDefault="0011740B" w:rsidP="00BF11B0">
            <w:pPr>
              <w:pStyle w:val="TableParagraph"/>
              <w:ind w:left="148" w:right="132"/>
              <w:contextualSpacing/>
              <w:jc w:val="both"/>
              <w:rPr>
                <w:sz w:val="24"/>
                <w:szCs w:val="24"/>
              </w:rPr>
            </w:pPr>
            <w:r w:rsidRPr="00BF11B0">
              <w:rPr>
                <w:sz w:val="24"/>
                <w:szCs w:val="24"/>
              </w:rPr>
              <w:t>Политическое развитие европейских стран в 1815-1840-е</w:t>
            </w:r>
            <w:r w:rsidRPr="00BF11B0">
              <w:rPr>
                <w:spacing w:val="1"/>
                <w:sz w:val="24"/>
                <w:szCs w:val="24"/>
              </w:rPr>
              <w:t xml:space="preserve"> </w:t>
            </w:r>
            <w:r w:rsidRPr="00BF11B0">
              <w:rPr>
                <w:sz w:val="24"/>
                <w:szCs w:val="24"/>
              </w:rPr>
              <w:t>гг.</w:t>
            </w:r>
          </w:p>
          <w:p w14:paraId="0401B74F" w14:textId="77777777" w:rsidR="00927F2E" w:rsidRPr="00BF11B0" w:rsidRDefault="00927F2E" w:rsidP="00BF11B0">
            <w:pPr>
              <w:pStyle w:val="TableParagraph"/>
              <w:spacing w:before="3"/>
              <w:contextualSpacing/>
              <w:rPr>
                <w:sz w:val="24"/>
                <w:szCs w:val="24"/>
              </w:rPr>
            </w:pPr>
          </w:p>
          <w:p w14:paraId="50E203D3" w14:textId="77777777" w:rsidR="00927F2E" w:rsidRPr="00BF11B0" w:rsidRDefault="0011740B" w:rsidP="00BF11B0">
            <w:pPr>
              <w:pStyle w:val="TableParagraph"/>
              <w:spacing w:before="1"/>
              <w:ind w:left="148" w:right="132"/>
              <w:contextualSpacing/>
              <w:jc w:val="both"/>
              <w:rPr>
                <w:sz w:val="24"/>
                <w:szCs w:val="24"/>
              </w:rPr>
            </w:pPr>
            <w:r w:rsidRPr="00BF11B0">
              <w:rPr>
                <w:sz w:val="24"/>
                <w:szCs w:val="24"/>
              </w:rPr>
              <w:t>Франция:</w:t>
            </w:r>
            <w:r w:rsidRPr="00BF11B0">
              <w:rPr>
                <w:spacing w:val="1"/>
                <w:sz w:val="24"/>
                <w:szCs w:val="24"/>
              </w:rPr>
              <w:t xml:space="preserve"> </w:t>
            </w:r>
            <w:r w:rsidRPr="00BF11B0">
              <w:rPr>
                <w:sz w:val="24"/>
                <w:szCs w:val="24"/>
              </w:rPr>
              <w:t>Реставрация,</w:t>
            </w:r>
            <w:r w:rsidRPr="00BF11B0">
              <w:rPr>
                <w:spacing w:val="1"/>
                <w:sz w:val="24"/>
                <w:szCs w:val="24"/>
              </w:rPr>
              <w:t xml:space="preserve"> </w:t>
            </w:r>
            <w:r w:rsidRPr="00BF11B0">
              <w:rPr>
                <w:sz w:val="24"/>
                <w:szCs w:val="24"/>
              </w:rPr>
              <w:t>Июльская</w:t>
            </w:r>
            <w:r w:rsidRPr="00BF11B0">
              <w:rPr>
                <w:spacing w:val="1"/>
                <w:sz w:val="24"/>
                <w:szCs w:val="24"/>
              </w:rPr>
              <w:t xml:space="preserve"> </w:t>
            </w:r>
            <w:r w:rsidRPr="00BF11B0">
              <w:rPr>
                <w:sz w:val="24"/>
                <w:szCs w:val="24"/>
              </w:rPr>
              <w:t>монархия,</w:t>
            </w:r>
            <w:r w:rsidRPr="00BF11B0">
              <w:rPr>
                <w:spacing w:val="1"/>
                <w:sz w:val="24"/>
                <w:szCs w:val="24"/>
              </w:rPr>
              <w:t xml:space="preserve"> </w:t>
            </w:r>
            <w:r w:rsidRPr="00BF11B0">
              <w:rPr>
                <w:sz w:val="24"/>
                <w:szCs w:val="24"/>
              </w:rPr>
              <w:t>Вторая</w:t>
            </w:r>
            <w:r w:rsidRPr="00BF11B0">
              <w:rPr>
                <w:spacing w:val="-57"/>
                <w:sz w:val="24"/>
                <w:szCs w:val="24"/>
              </w:rPr>
              <w:t xml:space="preserve"> </w:t>
            </w:r>
            <w:r w:rsidRPr="00BF11B0">
              <w:rPr>
                <w:sz w:val="24"/>
                <w:szCs w:val="24"/>
              </w:rPr>
              <w:t>республика.</w:t>
            </w:r>
            <w:r w:rsidRPr="00BF11B0">
              <w:rPr>
                <w:spacing w:val="1"/>
                <w:sz w:val="24"/>
                <w:szCs w:val="24"/>
              </w:rPr>
              <w:t xml:space="preserve"> </w:t>
            </w:r>
            <w:r w:rsidRPr="00BF11B0">
              <w:rPr>
                <w:sz w:val="24"/>
                <w:szCs w:val="24"/>
              </w:rPr>
              <w:t>Великобритания:</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парламентскую</w:t>
            </w:r>
            <w:r w:rsidRPr="00BF11B0">
              <w:rPr>
                <w:spacing w:val="1"/>
                <w:sz w:val="24"/>
                <w:szCs w:val="24"/>
              </w:rPr>
              <w:t xml:space="preserve"> </w:t>
            </w:r>
            <w:r w:rsidRPr="00BF11B0">
              <w:rPr>
                <w:sz w:val="24"/>
                <w:szCs w:val="24"/>
              </w:rPr>
              <w:t>реформу;</w:t>
            </w:r>
            <w:r w:rsidRPr="00BF11B0">
              <w:rPr>
                <w:spacing w:val="1"/>
                <w:sz w:val="24"/>
                <w:szCs w:val="24"/>
              </w:rPr>
              <w:t xml:space="preserve"> </w:t>
            </w:r>
            <w:r w:rsidRPr="00BF11B0">
              <w:rPr>
                <w:sz w:val="24"/>
                <w:szCs w:val="24"/>
              </w:rPr>
              <w:t>чартизм.</w:t>
            </w:r>
            <w:r w:rsidRPr="00BF11B0">
              <w:rPr>
                <w:spacing w:val="1"/>
                <w:sz w:val="24"/>
                <w:szCs w:val="24"/>
              </w:rPr>
              <w:t xml:space="preserve"> </w:t>
            </w:r>
            <w:r w:rsidRPr="00BF11B0">
              <w:rPr>
                <w:sz w:val="24"/>
                <w:szCs w:val="24"/>
              </w:rPr>
              <w:t>Нарастание</w:t>
            </w:r>
            <w:r w:rsidRPr="00BF11B0">
              <w:rPr>
                <w:spacing w:val="61"/>
                <w:sz w:val="24"/>
                <w:szCs w:val="24"/>
              </w:rPr>
              <w:t xml:space="preserve"> </w:t>
            </w:r>
            <w:r w:rsidRPr="00BF11B0">
              <w:rPr>
                <w:sz w:val="24"/>
                <w:szCs w:val="24"/>
              </w:rPr>
              <w:t>освободительных</w:t>
            </w:r>
            <w:r w:rsidRPr="00BF11B0">
              <w:rPr>
                <w:spacing w:val="1"/>
                <w:sz w:val="24"/>
                <w:szCs w:val="24"/>
              </w:rPr>
              <w:t xml:space="preserve"> </w:t>
            </w:r>
            <w:r w:rsidRPr="00BF11B0">
              <w:rPr>
                <w:sz w:val="24"/>
                <w:szCs w:val="24"/>
              </w:rPr>
              <w:t>движений.</w:t>
            </w:r>
            <w:r w:rsidRPr="00BF11B0">
              <w:rPr>
                <w:spacing w:val="1"/>
                <w:sz w:val="24"/>
                <w:szCs w:val="24"/>
              </w:rPr>
              <w:t xml:space="preserve"> </w:t>
            </w:r>
            <w:r w:rsidRPr="00BF11B0">
              <w:rPr>
                <w:sz w:val="24"/>
                <w:szCs w:val="24"/>
              </w:rPr>
              <w:t>Освобождение</w:t>
            </w:r>
            <w:r w:rsidRPr="00BF11B0">
              <w:rPr>
                <w:spacing w:val="1"/>
                <w:sz w:val="24"/>
                <w:szCs w:val="24"/>
              </w:rPr>
              <w:t xml:space="preserve"> </w:t>
            </w:r>
            <w:r w:rsidRPr="00BF11B0">
              <w:rPr>
                <w:sz w:val="24"/>
                <w:szCs w:val="24"/>
              </w:rPr>
              <w:t>Греции.</w:t>
            </w:r>
            <w:r w:rsidRPr="00BF11B0">
              <w:rPr>
                <w:spacing w:val="61"/>
                <w:sz w:val="24"/>
                <w:szCs w:val="24"/>
              </w:rPr>
              <w:t xml:space="preserve"> </w:t>
            </w:r>
            <w:r w:rsidRPr="00BF11B0">
              <w:rPr>
                <w:sz w:val="24"/>
                <w:szCs w:val="24"/>
              </w:rPr>
              <w:t>Европейские</w:t>
            </w:r>
            <w:r w:rsidRPr="00BF11B0">
              <w:rPr>
                <w:spacing w:val="1"/>
                <w:sz w:val="24"/>
                <w:szCs w:val="24"/>
              </w:rPr>
              <w:t xml:space="preserve"> </w:t>
            </w:r>
            <w:r w:rsidRPr="00BF11B0">
              <w:rPr>
                <w:sz w:val="24"/>
                <w:szCs w:val="24"/>
              </w:rPr>
              <w:t>революции</w:t>
            </w:r>
            <w:r w:rsidRPr="00BF11B0">
              <w:rPr>
                <w:spacing w:val="1"/>
                <w:sz w:val="24"/>
                <w:szCs w:val="24"/>
              </w:rPr>
              <w:t xml:space="preserve"> </w:t>
            </w:r>
            <w:r w:rsidRPr="00BF11B0">
              <w:rPr>
                <w:sz w:val="24"/>
                <w:szCs w:val="24"/>
              </w:rPr>
              <w:t>1830</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1848-1849</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Возникновение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распространение</w:t>
            </w:r>
            <w:r w:rsidRPr="00BF11B0">
              <w:rPr>
                <w:spacing w:val="-2"/>
                <w:sz w:val="24"/>
                <w:szCs w:val="24"/>
              </w:rPr>
              <w:t xml:space="preserve"> </w:t>
            </w:r>
            <w:r w:rsidRPr="00BF11B0">
              <w:rPr>
                <w:sz w:val="24"/>
                <w:szCs w:val="24"/>
              </w:rPr>
              <w:t>марксизма.</w:t>
            </w:r>
          </w:p>
        </w:tc>
      </w:tr>
      <w:tr w:rsidR="00927F2E" w:rsidRPr="00BF11B0" w14:paraId="79C83316" w14:textId="77777777">
        <w:trPr>
          <w:trHeight w:val="2908"/>
        </w:trPr>
        <w:tc>
          <w:tcPr>
            <w:tcW w:w="3257" w:type="dxa"/>
            <w:tcBorders>
              <w:bottom w:val="nil"/>
            </w:tcBorders>
          </w:tcPr>
          <w:p w14:paraId="31BC642D" w14:textId="77777777" w:rsidR="00927F2E" w:rsidRPr="00BF11B0" w:rsidRDefault="00927F2E" w:rsidP="00BF11B0">
            <w:pPr>
              <w:pStyle w:val="TableParagraph"/>
              <w:contextualSpacing/>
              <w:rPr>
                <w:sz w:val="24"/>
                <w:szCs w:val="24"/>
              </w:rPr>
            </w:pPr>
          </w:p>
          <w:p w14:paraId="235BD9D5" w14:textId="77777777" w:rsidR="00927F2E" w:rsidRPr="00BF11B0" w:rsidRDefault="00927F2E" w:rsidP="00BF11B0">
            <w:pPr>
              <w:pStyle w:val="TableParagraph"/>
              <w:contextualSpacing/>
              <w:rPr>
                <w:sz w:val="24"/>
                <w:szCs w:val="24"/>
              </w:rPr>
            </w:pPr>
          </w:p>
          <w:p w14:paraId="15C07ECC" w14:textId="77777777" w:rsidR="00927F2E" w:rsidRPr="00BF11B0" w:rsidRDefault="00927F2E" w:rsidP="00BF11B0">
            <w:pPr>
              <w:pStyle w:val="TableParagraph"/>
              <w:spacing w:before="2"/>
              <w:contextualSpacing/>
              <w:rPr>
                <w:sz w:val="24"/>
                <w:szCs w:val="24"/>
              </w:rPr>
            </w:pPr>
          </w:p>
          <w:p w14:paraId="14CD175A" w14:textId="77777777" w:rsidR="00927F2E" w:rsidRPr="00BF11B0" w:rsidRDefault="0011740B" w:rsidP="00BF11B0">
            <w:pPr>
              <w:pStyle w:val="TableParagraph"/>
              <w:ind w:left="148" w:right="133"/>
              <w:contextualSpacing/>
              <w:jc w:val="both"/>
              <w:rPr>
                <w:sz w:val="24"/>
                <w:szCs w:val="24"/>
              </w:rPr>
            </w:pPr>
            <w:r w:rsidRPr="00BF11B0">
              <w:rPr>
                <w:sz w:val="24"/>
                <w:szCs w:val="24"/>
              </w:rPr>
              <w:t>Страны Европы и Северной</w:t>
            </w:r>
            <w:r w:rsidRPr="00BF11B0">
              <w:rPr>
                <w:spacing w:val="1"/>
                <w:sz w:val="24"/>
                <w:szCs w:val="24"/>
              </w:rPr>
              <w:t xml:space="preserve"> </w:t>
            </w:r>
            <w:r w:rsidRPr="00BF11B0">
              <w:rPr>
                <w:sz w:val="24"/>
                <w:szCs w:val="24"/>
              </w:rPr>
              <w:t xml:space="preserve">Америки    </w:t>
            </w:r>
            <w:r w:rsidRPr="00BF11B0">
              <w:rPr>
                <w:spacing w:val="1"/>
                <w:sz w:val="24"/>
                <w:szCs w:val="24"/>
              </w:rPr>
              <w:t xml:space="preserve"> </w:t>
            </w:r>
            <w:r w:rsidRPr="00BF11B0">
              <w:rPr>
                <w:sz w:val="24"/>
                <w:szCs w:val="24"/>
              </w:rPr>
              <w:t xml:space="preserve">в    </w:t>
            </w:r>
            <w:r w:rsidRPr="00BF11B0">
              <w:rPr>
                <w:spacing w:val="1"/>
                <w:sz w:val="24"/>
                <w:szCs w:val="24"/>
              </w:rPr>
              <w:t xml:space="preserve"> </w:t>
            </w:r>
            <w:r w:rsidRPr="00BF11B0">
              <w:rPr>
                <w:sz w:val="24"/>
                <w:szCs w:val="24"/>
              </w:rPr>
              <w:t>середине</w:t>
            </w:r>
            <w:r w:rsidRPr="00BF11B0">
              <w:rPr>
                <w:spacing w:val="-57"/>
                <w:sz w:val="24"/>
                <w:szCs w:val="24"/>
              </w:rPr>
              <w:t xml:space="preserve"> </w:t>
            </w:r>
            <w:r w:rsidRPr="00BF11B0">
              <w:rPr>
                <w:sz w:val="24"/>
                <w:szCs w:val="24"/>
              </w:rPr>
              <w:t>XIX</w:t>
            </w:r>
            <w:r w:rsidRPr="00BF11B0">
              <w:rPr>
                <w:spacing w:val="-2"/>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начале</w:t>
            </w:r>
            <w:r w:rsidRPr="00BF11B0">
              <w:rPr>
                <w:spacing w:val="-2"/>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p>
        </w:tc>
        <w:tc>
          <w:tcPr>
            <w:tcW w:w="6399" w:type="dxa"/>
            <w:tcBorders>
              <w:bottom w:val="nil"/>
            </w:tcBorders>
          </w:tcPr>
          <w:p w14:paraId="1B0596DD" w14:textId="77777777" w:rsidR="00927F2E" w:rsidRPr="00BF11B0" w:rsidRDefault="0011740B" w:rsidP="00BF11B0">
            <w:pPr>
              <w:pStyle w:val="TableParagraph"/>
              <w:spacing w:before="68"/>
              <w:ind w:left="148" w:right="128"/>
              <w:contextualSpacing/>
              <w:jc w:val="both"/>
              <w:rPr>
                <w:sz w:val="24"/>
                <w:szCs w:val="24"/>
              </w:rPr>
            </w:pPr>
            <w:r w:rsidRPr="00BF11B0">
              <w:rPr>
                <w:sz w:val="24"/>
                <w:szCs w:val="24"/>
              </w:rPr>
              <w:t>Великобритания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Викторианскую</w:t>
            </w:r>
            <w:r w:rsidRPr="00BF11B0">
              <w:rPr>
                <w:spacing w:val="1"/>
                <w:sz w:val="24"/>
                <w:szCs w:val="24"/>
              </w:rPr>
              <w:t xml:space="preserve"> </w:t>
            </w:r>
            <w:r w:rsidRPr="00BF11B0">
              <w:rPr>
                <w:sz w:val="24"/>
                <w:szCs w:val="24"/>
              </w:rPr>
              <w:t>эпоху.</w:t>
            </w:r>
            <w:r w:rsidRPr="00BF11B0">
              <w:rPr>
                <w:spacing w:val="1"/>
                <w:sz w:val="24"/>
                <w:szCs w:val="24"/>
              </w:rPr>
              <w:t xml:space="preserve"> </w:t>
            </w:r>
            <w:r w:rsidRPr="00BF11B0">
              <w:rPr>
                <w:sz w:val="24"/>
                <w:szCs w:val="24"/>
              </w:rPr>
              <w:t>"Мастерская</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Рабочее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Политические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реформы. Британская колониальная империя; доминионы.</w:t>
            </w:r>
            <w:r w:rsidRPr="00BF11B0">
              <w:rPr>
                <w:spacing w:val="1"/>
                <w:sz w:val="24"/>
                <w:szCs w:val="24"/>
              </w:rPr>
              <w:t xml:space="preserve"> </w:t>
            </w:r>
            <w:r w:rsidRPr="00BF11B0">
              <w:rPr>
                <w:sz w:val="24"/>
                <w:szCs w:val="24"/>
              </w:rPr>
              <w:t>Франция. Империя Наполеона III: внутренняя и внешняя</w:t>
            </w:r>
            <w:r w:rsidRPr="00BF11B0">
              <w:rPr>
                <w:spacing w:val="1"/>
                <w:sz w:val="24"/>
                <w:szCs w:val="24"/>
              </w:rPr>
              <w:t xml:space="preserve"> </w:t>
            </w:r>
            <w:r w:rsidRPr="00BF11B0">
              <w:rPr>
                <w:sz w:val="24"/>
                <w:szCs w:val="24"/>
              </w:rPr>
              <w:t>политика. Активизация колониальной экспансии. Франко-</w:t>
            </w:r>
            <w:r w:rsidRPr="00BF11B0">
              <w:rPr>
                <w:spacing w:val="1"/>
                <w:sz w:val="24"/>
                <w:szCs w:val="24"/>
              </w:rPr>
              <w:t xml:space="preserve"> </w:t>
            </w:r>
            <w:r w:rsidRPr="00BF11B0">
              <w:rPr>
                <w:sz w:val="24"/>
                <w:szCs w:val="24"/>
              </w:rPr>
              <w:t xml:space="preserve">германская  </w:t>
            </w:r>
            <w:r w:rsidRPr="00BF11B0">
              <w:rPr>
                <w:spacing w:val="9"/>
                <w:sz w:val="24"/>
                <w:szCs w:val="24"/>
              </w:rPr>
              <w:t xml:space="preserve"> </w:t>
            </w:r>
            <w:r w:rsidRPr="00BF11B0">
              <w:rPr>
                <w:sz w:val="24"/>
                <w:szCs w:val="24"/>
              </w:rPr>
              <w:t xml:space="preserve">война  </w:t>
            </w:r>
            <w:r w:rsidRPr="00BF11B0">
              <w:rPr>
                <w:spacing w:val="9"/>
                <w:sz w:val="24"/>
                <w:szCs w:val="24"/>
              </w:rPr>
              <w:t xml:space="preserve"> </w:t>
            </w:r>
            <w:r w:rsidRPr="00BF11B0">
              <w:rPr>
                <w:sz w:val="24"/>
                <w:szCs w:val="24"/>
              </w:rPr>
              <w:t xml:space="preserve">1870-1871  </w:t>
            </w:r>
            <w:r w:rsidRPr="00BF11B0">
              <w:rPr>
                <w:spacing w:val="10"/>
                <w:sz w:val="24"/>
                <w:szCs w:val="24"/>
              </w:rPr>
              <w:t xml:space="preserve"> </w:t>
            </w:r>
            <w:r w:rsidRPr="00BF11B0">
              <w:rPr>
                <w:sz w:val="24"/>
                <w:szCs w:val="24"/>
              </w:rPr>
              <w:t xml:space="preserve">гг.  </w:t>
            </w:r>
            <w:r w:rsidRPr="00BF11B0">
              <w:rPr>
                <w:spacing w:val="10"/>
                <w:sz w:val="24"/>
                <w:szCs w:val="24"/>
              </w:rPr>
              <w:t xml:space="preserve"> </w:t>
            </w:r>
            <w:r w:rsidRPr="00BF11B0">
              <w:rPr>
                <w:sz w:val="24"/>
                <w:szCs w:val="24"/>
              </w:rPr>
              <w:t xml:space="preserve">Парижская  </w:t>
            </w:r>
            <w:r w:rsidRPr="00BF11B0">
              <w:rPr>
                <w:spacing w:val="10"/>
                <w:sz w:val="24"/>
                <w:szCs w:val="24"/>
              </w:rPr>
              <w:t xml:space="preserve"> </w:t>
            </w:r>
            <w:r w:rsidRPr="00BF11B0">
              <w:rPr>
                <w:sz w:val="24"/>
                <w:szCs w:val="24"/>
              </w:rPr>
              <w:t>коммуна.</w:t>
            </w:r>
          </w:p>
          <w:p w14:paraId="4079547B" w14:textId="77777777" w:rsidR="00927F2E" w:rsidRPr="00BF11B0" w:rsidRDefault="00927F2E" w:rsidP="00BF11B0">
            <w:pPr>
              <w:pStyle w:val="TableParagraph"/>
              <w:spacing w:before="3"/>
              <w:contextualSpacing/>
              <w:rPr>
                <w:sz w:val="24"/>
                <w:szCs w:val="24"/>
              </w:rPr>
            </w:pPr>
          </w:p>
          <w:p w14:paraId="09AAD55E" w14:textId="77777777" w:rsidR="00927F2E" w:rsidRPr="00BF11B0" w:rsidRDefault="0011740B" w:rsidP="00BF11B0">
            <w:pPr>
              <w:pStyle w:val="TableParagraph"/>
              <w:spacing w:before="1"/>
              <w:ind w:left="148" w:right="134"/>
              <w:contextualSpacing/>
              <w:jc w:val="both"/>
              <w:rPr>
                <w:sz w:val="24"/>
                <w:szCs w:val="24"/>
              </w:rPr>
            </w:pPr>
            <w:r w:rsidRPr="00BF11B0">
              <w:rPr>
                <w:sz w:val="24"/>
                <w:szCs w:val="24"/>
              </w:rPr>
              <w:t>Италия.</w:t>
            </w:r>
            <w:r w:rsidRPr="00BF11B0">
              <w:rPr>
                <w:spacing w:val="1"/>
                <w:sz w:val="24"/>
                <w:szCs w:val="24"/>
              </w:rPr>
              <w:t xml:space="preserve"> </w:t>
            </w:r>
            <w:r w:rsidRPr="00BF11B0">
              <w:rPr>
                <w:sz w:val="24"/>
                <w:szCs w:val="24"/>
              </w:rPr>
              <w:t>Подъем</w:t>
            </w:r>
            <w:r w:rsidRPr="00BF11B0">
              <w:rPr>
                <w:spacing w:val="1"/>
                <w:sz w:val="24"/>
                <w:szCs w:val="24"/>
              </w:rPr>
              <w:t xml:space="preserve"> </w:t>
            </w:r>
            <w:r w:rsidRPr="00BF11B0">
              <w:rPr>
                <w:sz w:val="24"/>
                <w:szCs w:val="24"/>
              </w:rPr>
              <w:t>борьбы</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независимость</w:t>
            </w:r>
            <w:r w:rsidRPr="00BF11B0">
              <w:rPr>
                <w:spacing w:val="1"/>
                <w:sz w:val="24"/>
                <w:szCs w:val="24"/>
              </w:rPr>
              <w:t xml:space="preserve"> </w:t>
            </w:r>
            <w:r w:rsidRPr="00BF11B0">
              <w:rPr>
                <w:sz w:val="24"/>
                <w:szCs w:val="24"/>
              </w:rPr>
              <w:t>итальянских</w:t>
            </w:r>
            <w:r w:rsidRPr="00BF11B0">
              <w:rPr>
                <w:spacing w:val="1"/>
                <w:sz w:val="24"/>
                <w:szCs w:val="24"/>
              </w:rPr>
              <w:t xml:space="preserve"> </w:t>
            </w:r>
            <w:r w:rsidRPr="00BF11B0">
              <w:rPr>
                <w:sz w:val="24"/>
                <w:szCs w:val="24"/>
              </w:rPr>
              <w:t>земель.</w:t>
            </w:r>
            <w:r w:rsidRPr="00BF11B0">
              <w:rPr>
                <w:spacing w:val="1"/>
                <w:sz w:val="24"/>
                <w:szCs w:val="24"/>
              </w:rPr>
              <w:t xml:space="preserve"> </w:t>
            </w:r>
            <w:r w:rsidRPr="00BF11B0">
              <w:rPr>
                <w:sz w:val="24"/>
                <w:szCs w:val="24"/>
              </w:rPr>
              <w:t>К.Кавур,</w:t>
            </w:r>
            <w:r w:rsidRPr="00BF11B0">
              <w:rPr>
                <w:spacing w:val="1"/>
                <w:sz w:val="24"/>
                <w:szCs w:val="24"/>
              </w:rPr>
              <w:t xml:space="preserve"> </w:t>
            </w:r>
            <w:r w:rsidRPr="00BF11B0">
              <w:rPr>
                <w:sz w:val="24"/>
                <w:szCs w:val="24"/>
              </w:rPr>
              <w:t>Дж.Гарибальди.</w:t>
            </w:r>
            <w:r w:rsidRPr="00BF11B0">
              <w:rPr>
                <w:spacing w:val="1"/>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единого</w:t>
            </w:r>
            <w:r w:rsidRPr="00BF11B0">
              <w:rPr>
                <w:spacing w:val="1"/>
                <w:sz w:val="24"/>
                <w:szCs w:val="24"/>
              </w:rPr>
              <w:t xml:space="preserve"> </w:t>
            </w:r>
            <w:r w:rsidRPr="00BF11B0">
              <w:rPr>
                <w:sz w:val="24"/>
                <w:szCs w:val="24"/>
              </w:rPr>
              <w:t xml:space="preserve">государства.       </w:t>
            </w:r>
            <w:r w:rsidRPr="00BF11B0">
              <w:rPr>
                <w:spacing w:val="23"/>
                <w:sz w:val="24"/>
                <w:szCs w:val="24"/>
              </w:rPr>
              <w:t xml:space="preserve"> </w:t>
            </w:r>
            <w:r w:rsidRPr="00BF11B0">
              <w:rPr>
                <w:sz w:val="24"/>
                <w:szCs w:val="24"/>
              </w:rPr>
              <w:t xml:space="preserve">Король       </w:t>
            </w:r>
            <w:r w:rsidRPr="00BF11B0">
              <w:rPr>
                <w:spacing w:val="24"/>
                <w:sz w:val="24"/>
                <w:szCs w:val="24"/>
              </w:rPr>
              <w:t xml:space="preserve"> </w:t>
            </w:r>
            <w:r w:rsidRPr="00BF11B0">
              <w:rPr>
                <w:sz w:val="24"/>
                <w:szCs w:val="24"/>
              </w:rPr>
              <w:t xml:space="preserve">Виктор       </w:t>
            </w:r>
            <w:r w:rsidRPr="00BF11B0">
              <w:rPr>
                <w:spacing w:val="21"/>
                <w:sz w:val="24"/>
                <w:szCs w:val="24"/>
              </w:rPr>
              <w:t xml:space="preserve"> </w:t>
            </w:r>
            <w:r w:rsidRPr="00BF11B0">
              <w:rPr>
                <w:sz w:val="24"/>
                <w:szCs w:val="24"/>
              </w:rPr>
              <w:t xml:space="preserve">Эммануил       </w:t>
            </w:r>
            <w:r w:rsidRPr="00BF11B0">
              <w:rPr>
                <w:spacing w:val="26"/>
                <w:sz w:val="24"/>
                <w:szCs w:val="24"/>
              </w:rPr>
              <w:t xml:space="preserve"> </w:t>
            </w:r>
            <w:r w:rsidRPr="00BF11B0">
              <w:rPr>
                <w:sz w:val="24"/>
                <w:szCs w:val="24"/>
              </w:rPr>
              <w:t>II.</w:t>
            </w:r>
          </w:p>
        </w:tc>
      </w:tr>
    </w:tbl>
    <w:p w14:paraId="105CDF30"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651837B1" w14:textId="77777777">
        <w:trPr>
          <w:trHeight w:val="11511"/>
        </w:trPr>
        <w:tc>
          <w:tcPr>
            <w:tcW w:w="3257" w:type="dxa"/>
          </w:tcPr>
          <w:p w14:paraId="55EAE238" w14:textId="77777777" w:rsidR="00927F2E" w:rsidRPr="00BF11B0" w:rsidRDefault="00927F2E" w:rsidP="00BF11B0">
            <w:pPr>
              <w:pStyle w:val="TableParagraph"/>
              <w:contextualSpacing/>
              <w:rPr>
                <w:sz w:val="24"/>
                <w:szCs w:val="24"/>
              </w:rPr>
            </w:pPr>
          </w:p>
        </w:tc>
        <w:tc>
          <w:tcPr>
            <w:tcW w:w="6399" w:type="dxa"/>
          </w:tcPr>
          <w:p w14:paraId="2EF55783" w14:textId="77777777" w:rsidR="00927F2E" w:rsidRPr="00BF11B0" w:rsidRDefault="00927F2E" w:rsidP="00BF11B0">
            <w:pPr>
              <w:pStyle w:val="TableParagraph"/>
              <w:contextualSpacing/>
              <w:rPr>
                <w:sz w:val="24"/>
                <w:szCs w:val="24"/>
              </w:rPr>
            </w:pPr>
          </w:p>
          <w:p w14:paraId="152AF5EA" w14:textId="77777777" w:rsidR="00927F2E" w:rsidRPr="00BF11B0" w:rsidRDefault="0011740B" w:rsidP="00BF11B0">
            <w:pPr>
              <w:pStyle w:val="TableParagraph"/>
              <w:ind w:left="148" w:right="131"/>
              <w:contextualSpacing/>
              <w:jc w:val="both"/>
              <w:rPr>
                <w:sz w:val="24"/>
                <w:szCs w:val="24"/>
              </w:rPr>
            </w:pPr>
            <w:r w:rsidRPr="00BF11B0">
              <w:rPr>
                <w:sz w:val="24"/>
                <w:szCs w:val="24"/>
              </w:rPr>
              <w:t>Германия.</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объединение</w:t>
            </w:r>
            <w:r w:rsidRPr="00BF11B0">
              <w:rPr>
                <w:spacing w:val="1"/>
                <w:sz w:val="24"/>
                <w:szCs w:val="24"/>
              </w:rPr>
              <w:t xml:space="preserve"> </w:t>
            </w:r>
            <w:r w:rsidRPr="00BF11B0">
              <w:rPr>
                <w:sz w:val="24"/>
                <w:szCs w:val="24"/>
              </w:rPr>
              <w:t>германских</w:t>
            </w:r>
            <w:r w:rsidRPr="00BF11B0">
              <w:rPr>
                <w:spacing w:val="1"/>
                <w:sz w:val="24"/>
                <w:szCs w:val="24"/>
              </w:rPr>
              <w:t xml:space="preserve"> </w:t>
            </w:r>
            <w:r w:rsidRPr="00BF11B0">
              <w:rPr>
                <w:sz w:val="24"/>
                <w:szCs w:val="24"/>
              </w:rPr>
              <w:t>государств.</w:t>
            </w:r>
            <w:r w:rsidRPr="00BF11B0">
              <w:rPr>
                <w:spacing w:val="1"/>
                <w:sz w:val="24"/>
                <w:szCs w:val="24"/>
              </w:rPr>
              <w:t xml:space="preserve"> </w:t>
            </w:r>
            <w:r w:rsidRPr="00BF11B0">
              <w:rPr>
                <w:sz w:val="24"/>
                <w:szCs w:val="24"/>
              </w:rPr>
              <w:t>О.Бисмарк.</w:t>
            </w:r>
            <w:r w:rsidRPr="00BF11B0">
              <w:rPr>
                <w:spacing w:val="1"/>
                <w:sz w:val="24"/>
                <w:szCs w:val="24"/>
              </w:rPr>
              <w:t xml:space="preserve"> </w:t>
            </w:r>
            <w:r w:rsidRPr="00BF11B0">
              <w:rPr>
                <w:sz w:val="24"/>
                <w:szCs w:val="24"/>
              </w:rPr>
              <w:t>Северогерманский</w:t>
            </w:r>
            <w:r w:rsidRPr="00BF11B0">
              <w:rPr>
                <w:spacing w:val="1"/>
                <w:sz w:val="24"/>
                <w:szCs w:val="24"/>
              </w:rPr>
              <w:t xml:space="preserve"> </w:t>
            </w:r>
            <w:r w:rsidRPr="00BF11B0">
              <w:rPr>
                <w:sz w:val="24"/>
                <w:szCs w:val="24"/>
              </w:rPr>
              <w:t>союз.</w:t>
            </w:r>
            <w:r w:rsidRPr="00BF11B0">
              <w:rPr>
                <w:spacing w:val="-57"/>
                <w:sz w:val="24"/>
                <w:szCs w:val="24"/>
              </w:rPr>
              <w:t xml:space="preserve"> </w:t>
            </w:r>
            <w:r w:rsidRPr="00BF11B0">
              <w:rPr>
                <w:sz w:val="24"/>
                <w:szCs w:val="24"/>
              </w:rPr>
              <w:t>Провозглашение</w:t>
            </w:r>
            <w:r w:rsidRPr="00BF11B0">
              <w:rPr>
                <w:spacing w:val="1"/>
                <w:sz w:val="24"/>
                <w:szCs w:val="24"/>
              </w:rPr>
              <w:t xml:space="preserve"> </w:t>
            </w:r>
            <w:r w:rsidRPr="00BF11B0">
              <w:rPr>
                <w:sz w:val="24"/>
                <w:szCs w:val="24"/>
              </w:rPr>
              <w:t>Германской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Социальная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Включение</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систему</w:t>
            </w:r>
            <w:r w:rsidRPr="00BF11B0">
              <w:rPr>
                <w:spacing w:val="1"/>
                <w:sz w:val="24"/>
                <w:szCs w:val="24"/>
              </w:rPr>
              <w:t xml:space="preserve"> </w:t>
            </w:r>
            <w:r w:rsidRPr="00BF11B0">
              <w:rPr>
                <w:sz w:val="24"/>
                <w:szCs w:val="24"/>
              </w:rPr>
              <w:t>внешнеполитических союзов</w:t>
            </w:r>
            <w:r w:rsidRPr="00BF11B0">
              <w:rPr>
                <w:spacing w:val="-1"/>
                <w:sz w:val="24"/>
                <w:szCs w:val="24"/>
              </w:rPr>
              <w:t xml:space="preserve"> </w:t>
            </w:r>
            <w:r w:rsidRPr="00BF11B0">
              <w:rPr>
                <w:sz w:val="24"/>
                <w:szCs w:val="24"/>
              </w:rPr>
              <w:t>и</w:t>
            </w:r>
            <w:r w:rsidRPr="00BF11B0">
              <w:rPr>
                <w:spacing w:val="-2"/>
                <w:sz w:val="24"/>
                <w:szCs w:val="24"/>
              </w:rPr>
              <w:t xml:space="preserve"> </w:t>
            </w:r>
            <w:r w:rsidRPr="00BF11B0">
              <w:rPr>
                <w:sz w:val="24"/>
                <w:szCs w:val="24"/>
              </w:rPr>
              <w:t>колониальные</w:t>
            </w:r>
            <w:r w:rsidRPr="00BF11B0">
              <w:rPr>
                <w:spacing w:val="-3"/>
                <w:sz w:val="24"/>
                <w:szCs w:val="24"/>
              </w:rPr>
              <w:t xml:space="preserve"> </w:t>
            </w:r>
            <w:r w:rsidRPr="00BF11B0">
              <w:rPr>
                <w:sz w:val="24"/>
                <w:szCs w:val="24"/>
              </w:rPr>
              <w:t>захваты.</w:t>
            </w:r>
          </w:p>
          <w:p w14:paraId="2C28C3C3" w14:textId="77777777" w:rsidR="00927F2E" w:rsidRPr="00BF11B0" w:rsidRDefault="00927F2E" w:rsidP="00BF11B0">
            <w:pPr>
              <w:pStyle w:val="TableParagraph"/>
              <w:spacing w:before="9"/>
              <w:contextualSpacing/>
              <w:rPr>
                <w:sz w:val="24"/>
                <w:szCs w:val="24"/>
              </w:rPr>
            </w:pPr>
          </w:p>
          <w:p w14:paraId="32EADAB2" w14:textId="77777777" w:rsidR="00927F2E" w:rsidRPr="00BF11B0" w:rsidRDefault="0011740B" w:rsidP="00BF11B0">
            <w:pPr>
              <w:pStyle w:val="TableParagraph"/>
              <w:tabs>
                <w:tab w:val="left" w:pos="2930"/>
                <w:tab w:val="left" w:pos="5608"/>
              </w:tabs>
              <w:ind w:left="148" w:right="130"/>
              <w:contextualSpacing/>
              <w:jc w:val="both"/>
              <w:rPr>
                <w:sz w:val="24"/>
                <w:szCs w:val="24"/>
              </w:rPr>
            </w:pPr>
            <w:r w:rsidRPr="00BF11B0">
              <w:rPr>
                <w:sz w:val="24"/>
                <w:szCs w:val="24"/>
              </w:rPr>
              <w:t>Страны Центральной и Юго-Восточной Европы во второй</w:t>
            </w:r>
            <w:r w:rsidRPr="00BF11B0">
              <w:rPr>
                <w:spacing w:val="1"/>
                <w:sz w:val="24"/>
                <w:szCs w:val="24"/>
              </w:rPr>
              <w:t xml:space="preserve"> </w:t>
            </w:r>
            <w:r w:rsidRPr="00BF11B0">
              <w:rPr>
                <w:sz w:val="24"/>
                <w:szCs w:val="24"/>
              </w:rPr>
              <w:t>половине</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начале</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Габсбургская</w:t>
            </w:r>
            <w:r w:rsidRPr="00BF11B0">
              <w:rPr>
                <w:spacing w:val="1"/>
                <w:sz w:val="24"/>
                <w:szCs w:val="24"/>
              </w:rPr>
              <w:t xml:space="preserve"> </w:t>
            </w:r>
            <w:r w:rsidRPr="00BF11B0">
              <w:rPr>
                <w:sz w:val="24"/>
                <w:szCs w:val="24"/>
              </w:rPr>
              <w:t>империя:</w:t>
            </w:r>
            <w:r w:rsidRPr="00BF11B0">
              <w:rPr>
                <w:spacing w:val="1"/>
                <w:sz w:val="24"/>
                <w:szCs w:val="24"/>
              </w:rPr>
              <w:t xml:space="preserve"> </w:t>
            </w:r>
            <w:r w:rsidRPr="00BF11B0">
              <w:rPr>
                <w:sz w:val="24"/>
                <w:szCs w:val="24"/>
              </w:rPr>
              <w:t>экономическое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политическое</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положение</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национальные</w:t>
            </w:r>
            <w:r w:rsidRPr="00BF11B0">
              <w:rPr>
                <w:spacing w:val="1"/>
                <w:sz w:val="24"/>
                <w:szCs w:val="24"/>
              </w:rPr>
              <w:t xml:space="preserve"> </w:t>
            </w:r>
            <w:r w:rsidRPr="00BF11B0">
              <w:rPr>
                <w:sz w:val="24"/>
                <w:szCs w:val="24"/>
              </w:rPr>
              <w:t>движения.</w:t>
            </w:r>
            <w:r w:rsidRPr="00BF11B0">
              <w:rPr>
                <w:spacing w:val="1"/>
                <w:sz w:val="24"/>
                <w:szCs w:val="24"/>
              </w:rPr>
              <w:t xml:space="preserve"> </w:t>
            </w:r>
            <w:r w:rsidRPr="00BF11B0">
              <w:rPr>
                <w:sz w:val="24"/>
                <w:szCs w:val="24"/>
              </w:rPr>
              <w:t>Провозглашение</w:t>
            </w:r>
            <w:r w:rsidRPr="00BF11B0">
              <w:rPr>
                <w:spacing w:val="-57"/>
                <w:sz w:val="24"/>
                <w:szCs w:val="24"/>
              </w:rPr>
              <w:t xml:space="preserve"> </w:t>
            </w:r>
            <w:r w:rsidRPr="00BF11B0">
              <w:rPr>
                <w:sz w:val="24"/>
                <w:szCs w:val="24"/>
              </w:rPr>
              <w:t>дуалистической</w:t>
            </w:r>
            <w:r w:rsidRPr="00BF11B0">
              <w:rPr>
                <w:spacing w:val="1"/>
                <w:sz w:val="24"/>
                <w:szCs w:val="24"/>
              </w:rPr>
              <w:t xml:space="preserve"> </w:t>
            </w:r>
            <w:r w:rsidRPr="00BF11B0">
              <w:rPr>
                <w:sz w:val="24"/>
                <w:szCs w:val="24"/>
              </w:rPr>
              <w:t>Австро-Венгерской</w:t>
            </w:r>
            <w:r w:rsidRPr="00BF11B0">
              <w:rPr>
                <w:spacing w:val="1"/>
                <w:sz w:val="24"/>
                <w:szCs w:val="24"/>
              </w:rPr>
              <w:t xml:space="preserve"> </w:t>
            </w:r>
            <w:r w:rsidRPr="00BF11B0">
              <w:rPr>
                <w:sz w:val="24"/>
                <w:szCs w:val="24"/>
              </w:rPr>
              <w:t>монархии</w:t>
            </w:r>
            <w:r w:rsidRPr="00BF11B0">
              <w:rPr>
                <w:spacing w:val="1"/>
                <w:sz w:val="24"/>
                <w:szCs w:val="24"/>
              </w:rPr>
              <w:t xml:space="preserve"> </w:t>
            </w:r>
            <w:r w:rsidRPr="00BF11B0">
              <w:rPr>
                <w:sz w:val="24"/>
                <w:szCs w:val="24"/>
              </w:rPr>
              <w:t>(1867).</w:t>
            </w:r>
            <w:r w:rsidRPr="00BF11B0">
              <w:rPr>
                <w:spacing w:val="-57"/>
                <w:sz w:val="24"/>
                <w:szCs w:val="24"/>
              </w:rPr>
              <w:t xml:space="preserve"> </w:t>
            </w:r>
            <w:r w:rsidRPr="00BF11B0">
              <w:rPr>
                <w:sz w:val="24"/>
                <w:szCs w:val="24"/>
              </w:rPr>
              <w:t>Югославянские</w:t>
            </w:r>
            <w:r w:rsidRPr="00BF11B0">
              <w:rPr>
                <w:spacing w:val="1"/>
                <w:sz w:val="24"/>
                <w:szCs w:val="24"/>
              </w:rPr>
              <w:t xml:space="preserve"> </w:t>
            </w:r>
            <w:r w:rsidRPr="00BF11B0">
              <w:rPr>
                <w:sz w:val="24"/>
                <w:szCs w:val="24"/>
              </w:rPr>
              <w:t>народы:</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освобождение</w:t>
            </w:r>
            <w:r w:rsidRPr="00BF11B0">
              <w:rPr>
                <w:spacing w:val="1"/>
                <w:sz w:val="24"/>
                <w:szCs w:val="24"/>
              </w:rPr>
              <w:t xml:space="preserve"> </w:t>
            </w:r>
            <w:r w:rsidRPr="00BF11B0">
              <w:rPr>
                <w:sz w:val="24"/>
                <w:szCs w:val="24"/>
              </w:rPr>
              <w:t>от</w:t>
            </w:r>
            <w:r w:rsidRPr="00BF11B0">
              <w:rPr>
                <w:spacing w:val="1"/>
                <w:sz w:val="24"/>
                <w:szCs w:val="24"/>
              </w:rPr>
              <w:t xml:space="preserve"> </w:t>
            </w:r>
            <w:r w:rsidRPr="00BF11B0">
              <w:rPr>
                <w:sz w:val="24"/>
                <w:szCs w:val="24"/>
              </w:rPr>
              <w:t>османского господства. Русско-турецкая война 1877-1878</w:t>
            </w:r>
            <w:r w:rsidRPr="00BF11B0">
              <w:rPr>
                <w:spacing w:val="1"/>
                <w:sz w:val="24"/>
                <w:szCs w:val="24"/>
              </w:rPr>
              <w:t xml:space="preserve"> </w:t>
            </w:r>
            <w:r w:rsidRPr="00BF11B0">
              <w:rPr>
                <w:sz w:val="24"/>
                <w:szCs w:val="24"/>
              </w:rPr>
              <w:t>гг.,</w:t>
            </w:r>
            <w:r w:rsidRPr="00BF11B0">
              <w:rPr>
                <w:sz w:val="24"/>
                <w:szCs w:val="24"/>
              </w:rPr>
              <w:tab/>
              <w:t>её</w:t>
            </w:r>
            <w:r w:rsidRPr="00BF11B0">
              <w:rPr>
                <w:sz w:val="24"/>
                <w:szCs w:val="24"/>
              </w:rPr>
              <w:tab/>
            </w:r>
            <w:r w:rsidRPr="00BF11B0">
              <w:rPr>
                <w:spacing w:val="-1"/>
                <w:sz w:val="24"/>
                <w:szCs w:val="24"/>
              </w:rPr>
              <w:t>итоги.</w:t>
            </w:r>
          </w:p>
          <w:p w14:paraId="76D4A3BF" w14:textId="77777777" w:rsidR="00927F2E" w:rsidRPr="00BF11B0" w:rsidRDefault="00927F2E" w:rsidP="00BF11B0">
            <w:pPr>
              <w:pStyle w:val="TableParagraph"/>
              <w:spacing w:before="4"/>
              <w:contextualSpacing/>
              <w:rPr>
                <w:sz w:val="24"/>
                <w:szCs w:val="24"/>
              </w:rPr>
            </w:pPr>
          </w:p>
          <w:p w14:paraId="569AC25B" w14:textId="77777777" w:rsidR="00927F2E" w:rsidRPr="00BF11B0" w:rsidRDefault="0011740B" w:rsidP="00BF11B0">
            <w:pPr>
              <w:pStyle w:val="TableParagraph"/>
              <w:tabs>
                <w:tab w:val="left" w:pos="2530"/>
                <w:tab w:val="left" w:pos="5469"/>
              </w:tabs>
              <w:ind w:left="148" w:right="132"/>
              <w:contextualSpacing/>
              <w:jc w:val="both"/>
              <w:rPr>
                <w:sz w:val="24"/>
                <w:szCs w:val="24"/>
              </w:rPr>
            </w:pPr>
            <w:r w:rsidRPr="00BF11B0">
              <w:rPr>
                <w:sz w:val="24"/>
                <w:szCs w:val="24"/>
              </w:rPr>
              <w:t>Соединенные Штаты Америки. Север и Юг: экономика,</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политическая</w:t>
            </w:r>
            <w:r w:rsidRPr="00BF11B0">
              <w:rPr>
                <w:spacing w:val="1"/>
                <w:sz w:val="24"/>
                <w:szCs w:val="24"/>
              </w:rPr>
              <w:t xml:space="preserve"> </w:t>
            </w:r>
            <w:r w:rsidRPr="00BF11B0">
              <w:rPr>
                <w:sz w:val="24"/>
                <w:szCs w:val="24"/>
              </w:rPr>
              <w:t>жизнь.</w:t>
            </w:r>
            <w:r w:rsidRPr="00BF11B0">
              <w:rPr>
                <w:spacing w:val="1"/>
                <w:sz w:val="24"/>
                <w:szCs w:val="24"/>
              </w:rPr>
              <w:t xml:space="preserve"> </w:t>
            </w:r>
            <w:r w:rsidRPr="00BF11B0">
              <w:rPr>
                <w:sz w:val="24"/>
                <w:szCs w:val="24"/>
              </w:rPr>
              <w:t>Проблема</w:t>
            </w:r>
            <w:r w:rsidRPr="00BF11B0">
              <w:rPr>
                <w:spacing w:val="1"/>
                <w:sz w:val="24"/>
                <w:szCs w:val="24"/>
              </w:rPr>
              <w:t xml:space="preserve"> </w:t>
            </w:r>
            <w:r w:rsidRPr="00BF11B0">
              <w:rPr>
                <w:sz w:val="24"/>
                <w:szCs w:val="24"/>
              </w:rPr>
              <w:t>рабства;</w:t>
            </w:r>
            <w:r w:rsidRPr="00BF11B0">
              <w:rPr>
                <w:spacing w:val="1"/>
                <w:sz w:val="24"/>
                <w:szCs w:val="24"/>
              </w:rPr>
              <w:t xml:space="preserve"> </w:t>
            </w:r>
            <w:r w:rsidRPr="00BF11B0">
              <w:rPr>
                <w:sz w:val="24"/>
                <w:szCs w:val="24"/>
              </w:rPr>
              <w:t>аболиционизм.</w:t>
            </w:r>
            <w:r w:rsidRPr="00BF11B0">
              <w:rPr>
                <w:spacing w:val="1"/>
                <w:sz w:val="24"/>
                <w:szCs w:val="24"/>
              </w:rPr>
              <w:t xml:space="preserve"> </w:t>
            </w:r>
            <w:r w:rsidRPr="00BF11B0">
              <w:rPr>
                <w:sz w:val="24"/>
                <w:szCs w:val="24"/>
              </w:rPr>
              <w:t>Гражданская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(1861-1865):</w:t>
            </w:r>
            <w:r w:rsidRPr="00BF11B0">
              <w:rPr>
                <w:spacing w:val="-57"/>
                <w:sz w:val="24"/>
                <w:szCs w:val="24"/>
              </w:rPr>
              <w:t xml:space="preserve"> </w:t>
            </w:r>
            <w:r w:rsidRPr="00BF11B0">
              <w:rPr>
                <w:sz w:val="24"/>
                <w:szCs w:val="24"/>
              </w:rPr>
              <w:t>причины, участники, итоги. А.Линкольн. Восстановление</w:t>
            </w:r>
            <w:r w:rsidRPr="00BF11B0">
              <w:rPr>
                <w:spacing w:val="1"/>
                <w:sz w:val="24"/>
                <w:szCs w:val="24"/>
              </w:rPr>
              <w:t xml:space="preserve"> </w:t>
            </w:r>
            <w:r w:rsidRPr="00BF11B0">
              <w:rPr>
                <w:sz w:val="24"/>
                <w:szCs w:val="24"/>
              </w:rPr>
              <w:t>Юга. Промышленный рост в конце XIX в. Экономическое</w:t>
            </w:r>
            <w:r w:rsidRPr="00BF11B0">
              <w:rPr>
                <w:spacing w:val="1"/>
                <w:sz w:val="24"/>
                <w:szCs w:val="24"/>
              </w:rPr>
              <w:t xml:space="preserve"> </w:t>
            </w:r>
            <w:r w:rsidRPr="00BF11B0">
              <w:rPr>
                <w:sz w:val="24"/>
                <w:szCs w:val="24"/>
              </w:rPr>
              <w:t>и социально-политическое развитие стран Европы и США</w:t>
            </w:r>
            <w:r w:rsidRPr="00BF11B0">
              <w:rPr>
                <w:spacing w:val="1"/>
                <w:sz w:val="24"/>
                <w:szCs w:val="24"/>
              </w:rPr>
              <w:t xml:space="preserve"> </w:t>
            </w:r>
            <w:r w:rsidRPr="00BF11B0">
              <w:rPr>
                <w:sz w:val="24"/>
                <w:szCs w:val="24"/>
              </w:rPr>
              <w:t>в конце XIX - начале XX вв. Завершение промышленного</w:t>
            </w:r>
            <w:r w:rsidRPr="00BF11B0">
              <w:rPr>
                <w:spacing w:val="1"/>
                <w:sz w:val="24"/>
                <w:szCs w:val="24"/>
              </w:rPr>
              <w:t xml:space="preserve"> </w:t>
            </w:r>
            <w:r w:rsidRPr="00BF11B0">
              <w:rPr>
                <w:sz w:val="24"/>
                <w:szCs w:val="24"/>
              </w:rPr>
              <w:t>переворота.</w:t>
            </w:r>
            <w:r w:rsidRPr="00BF11B0">
              <w:rPr>
                <w:spacing w:val="1"/>
                <w:sz w:val="24"/>
                <w:szCs w:val="24"/>
              </w:rPr>
              <w:t xml:space="preserve"> </w:t>
            </w:r>
            <w:r w:rsidRPr="00BF11B0">
              <w:rPr>
                <w:sz w:val="24"/>
                <w:szCs w:val="24"/>
              </w:rPr>
              <w:t>Вторая</w:t>
            </w:r>
            <w:r w:rsidRPr="00BF11B0">
              <w:rPr>
                <w:spacing w:val="1"/>
                <w:sz w:val="24"/>
                <w:szCs w:val="24"/>
              </w:rPr>
              <w:t xml:space="preserve"> </w:t>
            </w:r>
            <w:r w:rsidRPr="00BF11B0">
              <w:rPr>
                <w:sz w:val="24"/>
                <w:szCs w:val="24"/>
              </w:rPr>
              <w:t>промышленная</w:t>
            </w:r>
            <w:r w:rsidRPr="00BF11B0">
              <w:rPr>
                <w:spacing w:val="1"/>
                <w:sz w:val="24"/>
                <w:szCs w:val="24"/>
              </w:rPr>
              <w:t xml:space="preserve"> </w:t>
            </w:r>
            <w:r w:rsidRPr="00BF11B0">
              <w:rPr>
                <w:sz w:val="24"/>
                <w:szCs w:val="24"/>
              </w:rPr>
              <w:t>революция.</w:t>
            </w:r>
            <w:r w:rsidRPr="00BF11B0">
              <w:rPr>
                <w:spacing w:val="1"/>
                <w:sz w:val="24"/>
                <w:szCs w:val="24"/>
              </w:rPr>
              <w:t xml:space="preserve"> </w:t>
            </w:r>
            <w:r w:rsidRPr="00BF11B0">
              <w:rPr>
                <w:sz w:val="24"/>
                <w:szCs w:val="24"/>
              </w:rPr>
              <w:t>Индустриализация.</w:t>
            </w:r>
            <w:r w:rsidRPr="00BF11B0">
              <w:rPr>
                <w:spacing w:val="1"/>
                <w:sz w:val="24"/>
                <w:szCs w:val="24"/>
              </w:rPr>
              <w:t xml:space="preserve"> </w:t>
            </w:r>
            <w:r w:rsidRPr="00BF11B0">
              <w:rPr>
                <w:sz w:val="24"/>
                <w:szCs w:val="24"/>
              </w:rPr>
              <w:t>Монополистический</w:t>
            </w:r>
            <w:r w:rsidRPr="00BF11B0">
              <w:rPr>
                <w:spacing w:val="1"/>
                <w:sz w:val="24"/>
                <w:szCs w:val="24"/>
              </w:rPr>
              <w:t xml:space="preserve"> </w:t>
            </w:r>
            <w:r w:rsidRPr="00BF11B0">
              <w:rPr>
                <w:sz w:val="24"/>
                <w:szCs w:val="24"/>
              </w:rPr>
              <w:t>капитализм.</w:t>
            </w:r>
            <w:r w:rsidRPr="00BF11B0">
              <w:rPr>
                <w:spacing w:val="-57"/>
                <w:sz w:val="24"/>
                <w:szCs w:val="24"/>
              </w:rPr>
              <w:t xml:space="preserve"> </w:t>
            </w:r>
            <w:r w:rsidRPr="00BF11B0">
              <w:rPr>
                <w:sz w:val="24"/>
                <w:szCs w:val="24"/>
              </w:rPr>
              <w:t>Технический</w:t>
            </w:r>
            <w:r w:rsidRPr="00BF11B0">
              <w:rPr>
                <w:spacing w:val="1"/>
                <w:sz w:val="24"/>
                <w:szCs w:val="24"/>
              </w:rPr>
              <w:t xml:space="preserve"> </w:t>
            </w:r>
            <w:r w:rsidRPr="00BF11B0">
              <w:rPr>
                <w:sz w:val="24"/>
                <w:szCs w:val="24"/>
              </w:rPr>
              <w:t>прогресс</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промышленности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сельском</w:t>
            </w:r>
            <w:r w:rsidRPr="00BF11B0">
              <w:rPr>
                <w:spacing w:val="1"/>
                <w:sz w:val="24"/>
                <w:szCs w:val="24"/>
              </w:rPr>
              <w:t xml:space="preserve"> </w:t>
            </w:r>
            <w:r w:rsidRPr="00BF11B0">
              <w:rPr>
                <w:sz w:val="24"/>
                <w:szCs w:val="24"/>
              </w:rPr>
              <w:t>хозяйстве. Развитие транспорта и средств связи. Миграция</w:t>
            </w:r>
            <w:r w:rsidRPr="00BF11B0">
              <w:rPr>
                <w:spacing w:val="1"/>
                <w:sz w:val="24"/>
                <w:szCs w:val="24"/>
              </w:rPr>
              <w:t xml:space="preserve"> </w:t>
            </w:r>
            <w:r w:rsidRPr="00BF11B0">
              <w:rPr>
                <w:sz w:val="24"/>
                <w:szCs w:val="24"/>
              </w:rPr>
              <w:t>из</w:t>
            </w:r>
            <w:r w:rsidRPr="00BF11B0">
              <w:rPr>
                <w:spacing w:val="1"/>
                <w:sz w:val="24"/>
                <w:szCs w:val="24"/>
              </w:rPr>
              <w:t xml:space="preserve"> </w:t>
            </w:r>
            <w:r w:rsidRPr="00BF11B0">
              <w:rPr>
                <w:sz w:val="24"/>
                <w:szCs w:val="24"/>
              </w:rPr>
              <w:t>Старого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Новый</w:t>
            </w:r>
            <w:r w:rsidRPr="00BF11B0">
              <w:rPr>
                <w:spacing w:val="1"/>
                <w:sz w:val="24"/>
                <w:szCs w:val="24"/>
              </w:rPr>
              <w:t xml:space="preserve"> </w:t>
            </w:r>
            <w:r w:rsidRPr="00BF11B0">
              <w:rPr>
                <w:sz w:val="24"/>
                <w:szCs w:val="24"/>
              </w:rPr>
              <w:t>Свет.</w:t>
            </w:r>
            <w:r w:rsidRPr="00BF11B0">
              <w:rPr>
                <w:spacing w:val="1"/>
                <w:sz w:val="24"/>
                <w:szCs w:val="24"/>
              </w:rPr>
              <w:t xml:space="preserve"> </w:t>
            </w:r>
            <w:r w:rsidRPr="00BF11B0">
              <w:rPr>
                <w:sz w:val="24"/>
                <w:szCs w:val="24"/>
              </w:rPr>
              <w:t>Положение</w:t>
            </w:r>
            <w:r w:rsidRPr="00BF11B0">
              <w:rPr>
                <w:spacing w:val="1"/>
                <w:sz w:val="24"/>
                <w:szCs w:val="24"/>
              </w:rPr>
              <w:t xml:space="preserve"> </w:t>
            </w:r>
            <w:r w:rsidRPr="00BF11B0">
              <w:rPr>
                <w:sz w:val="24"/>
                <w:szCs w:val="24"/>
              </w:rPr>
              <w:t>основных</w:t>
            </w:r>
            <w:r w:rsidRPr="00BF11B0">
              <w:rPr>
                <w:spacing w:val="1"/>
                <w:sz w:val="24"/>
                <w:szCs w:val="24"/>
              </w:rPr>
              <w:t xml:space="preserve"> </w:t>
            </w:r>
            <w:r w:rsidRPr="00BF11B0">
              <w:rPr>
                <w:sz w:val="24"/>
                <w:szCs w:val="24"/>
              </w:rPr>
              <w:t>социальных</w:t>
            </w:r>
            <w:r w:rsidRPr="00BF11B0">
              <w:rPr>
                <w:spacing w:val="1"/>
                <w:sz w:val="24"/>
                <w:szCs w:val="24"/>
              </w:rPr>
              <w:t xml:space="preserve"> </w:t>
            </w:r>
            <w:r w:rsidRPr="00BF11B0">
              <w:rPr>
                <w:sz w:val="24"/>
                <w:szCs w:val="24"/>
              </w:rPr>
              <w:t>групп.</w:t>
            </w:r>
            <w:r w:rsidRPr="00BF11B0">
              <w:rPr>
                <w:spacing w:val="1"/>
                <w:sz w:val="24"/>
                <w:szCs w:val="24"/>
              </w:rPr>
              <w:t xml:space="preserve"> </w:t>
            </w:r>
            <w:r w:rsidRPr="00BF11B0">
              <w:rPr>
                <w:sz w:val="24"/>
                <w:szCs w:val="24"/>
              </w:rPr>
              <w:t>Рабочее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профсоюзы.</w:t>
            </w:r>
            <w:r w:rsidRPr="00BF11B0">
              <w:rPr>
                <w:spacing w:val="1"/>
                <w:sz w:val="24"/>
                <w:szCs w:val="24"/>
              </w:rPr>
              <w:t xml:space="preserve"> </w:t>
            </w:r>
            <w:r w:rsidRPr="00BF11B0">
              <w:rPr>
                <w:sz w:val="24"/>
                <w:szCs w:val="24"/>
              </w:rPr>
              <w:t>Образование</w:t>
            </w:r>
            <w:r w:rsidRPr="00BF11B0">
              <w:rPr>
                <w:sz w:val="24"/>
                <w:szCs w:val="24"/>
              </w:rPr>
              <w:tab/>
              <w:t>социалистических</w:t>
            </w:r>
            <w:r w:rsidRPr="00BF11B0">
              <w:rPr>
                <w:sz w:val="24"/>
                <w:szCs w:val="24"/>
              </w:rPr>
              <w:tab/>
            </w:r>
            <w:r w:rsidRPr="00BF11B0">
              <w:rPr>
                <w:spacing w:val="-1"/>
                <w:sz w:val="24"/>
                <w:szCs w:val="24"/>
              </w:rPr>
              <w:t>партий.</w:t>
            </w:r>
          </w:p>
          <w:p w14:paraId="0A1F1386" w14:textId="77777777" w:rsidR="00927F2E" w:rsidRPr="00BF11B0" w:rsidRDefault="00927F2E" w:rsidP="00BF11B0">
            <w:pPr>
              <w:pStyle w:val="TableParagraph"/>
              <w:spacing w:before="4"/>
              <w:contextualSpacing/>
              <w:rPr>
                <w:sz w:val="24"/>
                <w:szCs w:val="24"/>
              </w:rPr>
            </w:pPr>
          </w:p>
          <w:p w14:paraId="653CB5D2" w14:textId="77777777" w:rsidR="00927F2E" w:rsidRPr="00BF11B0" w:rsidRDefault="0011740B" w:rsidP="00BF11B0">
            <w:pPr>
              <w:pStyle w:val="TableParagraph"/>
              <w:tabs>
                <w:tab w:val="left" w:pos="2574"/>
                <w:tab w:val="left" w:pos="5322"/>
              </w:tabs>
              <w:ind w:left="148" w:right="129"/>
              <w:contextualSpacing/>
              <w:jc w:val="both"/>
              <w:rPr>
                <w:sz w:val="24"/>
                <w:szCs w:val="24"/>
              </w:rPr>
            </w:pPr>
            <w:r w:rsidRPr="00BF11B0">
              <w:rPr>
                <w:sz w:val="24"/>
                <w:szCs w:val="24"/>
              </w:rPr>
              <w:t>Страны</w:t>
            </w:r>
            <w:r w:rsidRPr="00BF11B0">
              <w:rPr>
                <w:sz w:val="24"/>
                <w:szCs w:val="24"/>
              </w:rPr>
              <w:tab/>
              <w:t>Латинской</w:t>
            </w:r>
            <w:r w:rsidRPr="00BF11B0">
              <w:rPr>
                <w:sz w:val="24"/>
                <w:szCs w:val="24"/>
              </w:rPr>
              <w:tab/>
              <w:t>Америки</w:t>
            </w:r>
            <w:r w:rsidRPr="00BF11B0">
              <w:rPr>
                <w:spacing w:val="-58"/>
                <w:sz w:val="24"/>
                <w:szCs w:val="24"/>
              </w:rPr>
              <w:t xml:space="preserve"> </w:t>
            </w:r>
            <w:r w:rsidRPr="00BF11B0">
              <w:rPr>
                <w:sz w:val="24"/>
                <w:szCs w:val="24"/>
              </w:rPr>
              <w:t>в</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начале</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метрополий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латиноамериканских владениях. Колониальное общество.</w:t>
            </w:r>
            <w:r w:rsidRPr="00BF11B0">
              <w:rPr>
                <w:spacing w:val="1"/>
                <w:sz w:val="24"/>
                <w:szCs w:val="24"/>
              </w:rPr>
              <w:t xml:space="preserve"> </w:t>
            </w:r>
            <w:r w:rsidRPr="00BF11B0">
              <w:rPr>
                <w:sz w:val="24"/>
                <w:szCs w:val="24"/>
              </w:rPr>
              <w:t>Освободительная</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задачи,</w:t>
            </w:r>
            <w:r w:rsidRPr="00BF11B0">
              <w:rPr>
                <w:spacing w:val="1"/>
                <w:sz w:val="24"/>
                <w:szCs w:val="24"/>
              </w:rPr>
              <w:t xml:space="preserve"> </w:t>
            </w:r>
            <w:r w:rsidRPr="00BF11B0">
              <w:rPr>
                <w:sz w:val="24"/>
                <w:szCs w:val="24"/>
              </w:rPr>
              <w:t>участники,</w:t>
            </w:r>
            <w:r w:rsidRPr="00BF11B0">
              <w:rPr>
                <w:spacing w:val="1"/>
                <w:sz w:val="24"/>
                <w:szCs w:val="24"/>
              </w:rPr>
              <w:t xml:space="preserve"> </w:t>
            </w:r>
            <w:r w:rsidRPr="00BF11B0">
              <w:rPr>
                <w:sz w:val="24"/>
                <w:szCs w:val="24"/>
              </w:rPr>
              <w:t>формы</w:t>
            </w:r>
            <w:r w:rsidRPr="00BF11B0">
              <w:rPr>
                <w:spacing w:val="-57"/>
                <w:sz w:val="24"/>
                <w:szCs w:val="24"/>
              </w:rPr>
              <w:t xml:space="preserve"> </w:t>
            </w:r>
            <w:r w:rsidRPr="00BF11B0">
              <w:rPr>
                <w:sz w:val="24"/>
                <w:szCs w:val="24"/>
              </w:rPr>
              <w:t>выступлений.</w:t>
            </w:r>
            <w:r w:rsidRPr="00BF11B0">
              <w:rPr>
                <w:spacing w:val="1"/>
                <w:sz w:val="24"/>
                <w:szCs w:val="24"/>
              </w:rPr>
              <w:t xml:space="preserve"> </w:t>
            </w:r>
            <w:r w:rsidRPr="00BF11B0">
              <w:rPr>
                <w:sz w:val="24"/>
                <w:szCs w:val="24"/>
              </w:rPr>
              <w:t>Ф.Д.Туссен-Лувертюр,</w:t>
            </w:r>
            <w:r w:rsidRPr="00BF11B0">
              <w:rPr>
                <w:spacing w:val="1"/>
                <w:sz w:val="24"/>
                <w:szCs w:val="24"/>
              </w:rPr>
              <w:t xml:space="preserve"> </w:t>
            </w:r>
            <w:r w:rsidRPr="00BF11B0">
              <w:rPr>
                <w:sz w:val="24"/>
                <w:szCs w:val="24"/>
              </w:rPr>
              <w:t>С.Боливар.</w:t>
            </w:r>
            <w:r w:rsidRPr="00BF11B0">
              <w:rPr>
                <w:spacing w:val="-57"/>
                <w:sz w:val="24"/>
                <w:szCs w:val="24"/>
              </w:rPr>
              <w:t xml:space="preserve"> </w:t>
            </w:r>
            <w:r w:rsidRPr="00BF11B0">
              <w:rPr>
                <w:sz w:val="24"/>
                <w:szCs w:val="24"/>
              </w:rPr>
              <w:t>Провозглашение независимых государств. Влияние США</w:t>
            </w:r>
            <w:r w:rsidRPr="00BF11B0">
              <w:rPr>
                <w:spacing w:val="1"/>
                <w:sz w:val="24"/>
                <w:szCs w:val="24"/>
              </w:rPr>
              <w:t xml:space="preserve"> </w:t>
            </w:r>
            <w:r w:rsidRPr="00BF11B0">
              <w:rPr>
                <w:sz w:val="24"/>
                <w:szCs w:val="24"/>
              </w:rPr>
              <w:t>на страны Латинской Америки. Традиционные отношения;</w:t>
            </w:r>
            <w:r w:rsidRPr="00BF11B0">
              <w:rPr>
                <w:spacing w:val="-57"/>
                <w:sz w:val="24"/>
                <w:szCs w:val="24"/>
              </w:rPr>
              <w:t xml:space="preserve"> </w:t>
            </w:r>
            <w:r w:rsidRPr="00BF11B0">
              <w:rPr>
                <w:sz w:val="24"/>
                <w:szCs w:val="24"/>
              </w:rPr>
              <w:t>латифундизм.</w:t>
            </w:r>
            <w:r w:rsidRPr="00BF11B0">
              <w:rPr>
                <w:spacing w:val="1"/>
                <w:sz w:val="24"/>
                <w:szCs w:val="24"/>
              </w:rPr>
              <w:t xml:space="preserve"> </w:t>
            </w:r>
            <w:r w:rsidRPr="00BF11B0">
              <w:rPr>
                <w:sz w:val="24"/>
                <w:szCs w:val="24"/>
              </w:rPr>
              <w:t>Проблемы</w:t>
            </w:r>
            <w:r w:rsidRPr="00BF11B0">
              <w:rPr>
                <w:spacing w:val="1"/>
                <w:sz w:val="24"/>
                <w:szCs w:val="24"/>
              </w:rPr>
              <w:t xml:space="preserve"> </w:t>
            </w:r>
            <w:r w:rsidRPr="00BF11B0">
              <w:rPr>
                <w:sz w:val="24"/>
                <w:szCs w:val="24"/>
              </w:rPr>
              <w:t>модернизации.</w:t>
            </w:r>
            <w:r w:rsidRPr="00BF11B0">
              <w:rPr>
                <w:spacing w:val="1"/>
                <w:sz w:val="24"/>
                <w:szCs w:val="24"/>
              </w:rPr>
              <w:t xml:space="preserve"> </w:t>
            </w:r>
            <w:r w:rsidRPr="00BF11B0">
              <w:rPr>
                <w:sz w:val="24"/>
                <w:szCs w:val="24"/>
              </w:rPr>
              <w:t>Мексиканская</w:t>
            </w:r>
            <w:r w:rsidRPr="00BF11B0">
              <w:rPr>
                <w:spacing w:val="1"/>
                <w:sz w:val="24"/>
                <w:szCs w:val="24"/>
              </w:rPr>
              <w:t xml:space="preserve"> </w:t>
            </w:r>
            <w:r w:rsidRPr="00BF11B0">
              <w:rPr>
                <w:sz w:val="24"/>
                <w:szCs w:val="24"/>
              </w:rPr>
              <w:t>революция</w:t>
            </w:r>
            <w:r w:rsidRPr="00BF11B0">
              <w:rPr>
                <w:spacing w:val="-2"/>
                <w:sz w:val="24"/>
                <w:szCs w:val="24"/>
              </w:rPr>
              <w:t xml:space="preserve"> </w:t>
            </w:r>
            <w:r w:rsidRPr="00BF11B0">
              <w:rPr>
                <w:sz w:val="24"/>
                <w:szCs w:val="24"/>
              </w:rPr>
              <w:t>1910-1917</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участники,</w:t>
            </w:r>
            <w:r w:rsidRPr="00BF11B0">
              <w:rPr>
                <w:spacing w:val="-4"/>
                <w:sz w:val="24"/>
                <w:szCs w:val="24"/>
              </w:rPr>
              <w:t xml:space="preserve"> </w:t>
            </w:r>
            <w:r w:rsidRPr="00BF11B0">
              <w:rPr>
                <w:sz w:val="24"/>
                <w:szCs w:val="24"/>
              </w:rPr>
              <w:t>итоги,</w:t>
            </w:r>
            <w:r w:rsidRPr="00BF11B0">
              <w:rPr>
                <w:spacing w:val="-4"/>
                <w:sz w:val="24"/>
                <w:szCs w:val="24"/>
              </w:rPr>
              <w:t xml:space="preserve"> </w:t>
            </w:r>
            <w:r w:rsidRPr="00BF11B0">
              <w:rPr>
                <w:sz w:val="24"/>
                <w:szCs w:val="24"/>
              </w:rPr>
              <w:t>значение.</w:t>
            </w:r>
          </w:p>
        </w:tc>
      </w:tr>
      <w:tr w:rsidR="00927F2E" w:rsidRPr="00BF11B0" w14:paraId="314DB43E" w14:textId="77777777">
        <w:trPr>
          <w:trHeight w:val="2910"/>
        </w:trPr>
        <w:tc>
          <w:tcPr>
            <w:tcW w:w="3257" w:type="dxa"/>
          </w:tcPr>
          <w:p w14:paraId="6D1D6B8C" w14:textId="77777777" w:rsidR="00927F2E" w:rsidRPr="00BF11B0" w:rsidRDefault="00927F2E" w:rsidP="00BF11B0">
            <w:pPr>
              <w:pStyle w:val="TableParagraph"/>
              <w:contextualSpacing/>
              <w:rPr>
                <w:sz w:val="24"/>
                <w:szCs w:val="24"/>
              </w:rPr>
            </w:pPr>
          </w:p>
          <w:p w14:paraId="1CB3C96E" w14:textId="77777777" w:rsidR="00927F2E" w:rsidRPr="00BF11B0" w:rsidRDefault="00927F2E" w:rsidP="00BF11B0">
            <w:pPr>
              <w:pStyle w:val="TableParagraph"/>
              <w:contextualSpacing/>
              <w:rPr>
                <w:sz w:val="24"/>
                <w:szCs w:val="24"/>
              </w:rPr>
            </w:pPr>
          </w:p>
          <w:p w14:paraId="38434645" w14:textId="77777777" w:rsidR="00927F2E" w:rsidRPr="00BF11B0" w:rsidRDefault="00927F2E" w:rsidP="00BF11B0">
            <w:pPr>
              <w:pStyle w:val="TableParagraph"/>
              <w:contextualSpacing/>
              <w:rPr>
                <w:sz w:val="24"/>
                <w:szCs w:val="24"/>
              </w:rPr>
            </w:pPr>
          </w:p>
          <w:p w14:paraId="07EB9F95" w14:textId="77777777" w:rsidR="00927F2E" w:rsidRPr="00BF11B0" w:rsidRDefault="0011740B" w:rsidP="00BF11B0">
            <w:pPr>
              <w:pStyle w:val="TableParagraph"/>
              <w:spacing w:before="170"/>
              <w:ind w:left="148" w:right="127"/>
              <w:contextualSpacing/>
              <w:rPr>
                <w:sz w:val="24"/>
                <w:szCs w:val="24"/>
              </w:rPr>
            </w:pPr>
            <w:r w:rsidRPr="00BF11B0">
              <w:rPr>
                <w:sz w:val="24"/>
                <w:szCs w:val="24"/>
              </w:rPr>
              <w:t>Страны</w:t>
            </w:r>
            <w:r w:rsidRPr="00BF11B0">
              <w:rPr>
                <w:spacing w:val="5"/>
                <w:sz w:val="24"/>
                <w:szCs w:val="24"/>
              </w:rPr>
              <w:t xml:space="preserve"> </w:t>
            </w:r>
            <w:r w:rsidRPr="00BF11B0">
              <w:rPr>
                <w:sz w:val="24"/>
                <w:szCs w:val="24"/>
              </w:rPr>
              <w:t>Азии</w:t>
            </w:r>
            <w:r w:rsidRPr="00BF11B0">
              <w:rPr>
                <w:spacing w:val="8"/>
                <w:sz w:val="24"/>
                <w:szCs w:val="24"/>
              </w:rPr>
              <w:t xml:space="preserve"> </w:t>
            </w:r>
            <w:r w:rsidRPr="00BF11B0">
              <w:rPr>
                <w:sz w:val="24"/>
                <w:szCs w:val="24"/>
              </w:rPr>
              <w:t>в</w:t>
            </w:r>
            <w:r w:rsidRPr="00BF11B0">
              <w:rPr>
                <w:spacing w:val="4"/>
                <w:sz w:val="24"/>
                <w:szCs w:val="24"/>
              </w:rPr>
              <w:t xml:space="preserve"> </w:t>
            </w:r>
            <w:r w:rsidRPr="00BF11B0">
              <w:rPr>
                <w:sz w:val="24"/>
                <w:szCs w:val="24"/>
              </w:rPr>
              <w:t>XIX</w:t>
            </w:r>
            <w:r w:rsidRPr="00BF11B0">
              <w:rPr>
                <w:spacing w:val="9"/>
                <w:sz w:val="24"/>
                <w:szCs w:val="24"/>
              </w:rPr>
              <w:t xml:space="preserve"> </w:t>
            </w:r>
            <w:r w:rsidRPr="00BF11B0">
              <w:rPr>
                <w:sz w:val="24"/>
                <w:szCs w:val="24"/>
              </w:rPr>
              <w:t>-</w:t>
            </w:r>
            <w:r w:rsidRPr="00BF11B0">
              <w:rPr>
                <w:spacing w:val="6"/>
                <w:sz w:val="24"/>
                <w:szCs w:val="24"/>
              </w:rPr>
              <w:t xml:space="preserve"> </w:t>
            </w:r>
            <w:r w:rsidRPr="00BF11B0">
              <w:rPr>
                <w:sz w:val="24"/>
                <w:szCs w:val="24"/>
              </w:rPr>
              <w:t>начале</w:t>
            </w:r>
            <w:r w:rsidRPr="00BF11B0">
              <w:rPr>
                <w:spacing w:val="-57"/>
                <w:sz w:val="24"/>
                <w:szCs w:val="24"/>
              </w:rPr>
              <w:t xml:space="preserve"> </w:t>
            </w:r>
            <w:r w:rsidRPr="00BF11B0">
              <w:rPr>
                <w:sz w:val="24"/>
                <w:szCs w:val="24"/>
              </w:rPr>
              <w:t>XX</w:t>
            </w:r>
            <w:r w:rsidRPr="00BF11B0">
              <w:rPr>
                <w:spacing w:val="-2"/>
                <w:sz w:val="24"/>
                <w:szCs w:val="24"/>
              </w:rPr>
              <w:t xml:space="preserve"> </w:t>
            </w:r>
            <w:r w:rsidRPr="00BF11B0">
              <w:rPr>
                <w:sz w:val="24"/>
                <w:szCs w:val="24"/>
              </w:rPr>
              <w:t>вв.</w:t>
            </w:r>
          </w:p>
        </w:tc>
        <w:tc>
          <w:tcPr>
            <w:tcW w:w="6399" w:type="dxa"/>
          </w:tcPr>
          <w:p w14:paraId="7555DAC9" w14:textId="77777777" w:rsidR="00927F2E" w:rsidRPr="00BF11B0" w:rsidRDefault="0011740B" w:rsidP="00BF11B0">
            <w:pPr>
              <w:pStyle w:val="TableParagraph"/>
              <w:spacing w:before="65"/>
              <w:ind w:left="148" w:right="134"/>
              <w:contextualSpacing/>
              <w:jc w:val="both"/>
              <w:rPr>
                <w:sz w:val="24"/>
                <w:szCs w:val="24"/>
              </w:rPr>
            </w:pPr>
            <w:r w:rsidRPr="00BF11B0">
              <w:rPr>
                <w:sz w:val="24"/>
                <w:szCs w:val="24"/>
              </w:rPr>
              <w:t>Япония.</w:t>
            </w:r>
            <w:r w:rsidRPr="00BF11B0">
              <w:rPr>
                <w:spacing w:val="1"/>
                <w:sz w:val="24"/>
                <w:szCs w:val="24"/>
              </w:rPr>
              <w:t xml:space="preserve"> </w:t>
            </w:r>
            <w:r w:rsidRPr="00BF11B0">
              <w:rPr>
                <w:sz w:val="24"/>
                <w:szCs w:val="24"/>
              </w:rPr>
              <w:t>Внутренняя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внешняя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сегуната</w:t>
            </w:r>
            <w:r w:rsidRPr="00BF11B0">
              <w:rPr>
                <w:spacing w:val="1"/>
                <w:sz w:val="24"/>
                <w:szCs w:val="24"/>
              </w:rPr>
              <w:t xml:space="preserve"> </w:t>
            </w:r>
            <w:r w:rsidRPr="00BF11B0">
              <w:rPr>
                <w:sz w:val="24"/>
                <w:szCs w:val="24"/>
              </w:rPr>
              <w:t>Токугава.</w:t>
            </w:r>
            <w:r w:rsidRPr="00BF11B0">
              <w:rPr>
                <w:spacing w:val="1"/>
                <w:sz w:val="24"/>
                <w:szCs w:val="24"/>
              </w:rPr>
              <w:t xml:space="preserve"> </w:t>
            </w:r>
            <w:r w:rsidRPr="00BF11B0">
              <w:rPr>
                <w:sz w:val="24"/>
                <w:szCs w:val="24"/>
              </w:rPr>
              <w:t>"Открытие</w:t>
            </w:r>
            <w:r w:rsidRPr="00BF11B0">
              <w:rPr>
                <w:spacing w:val="1"/>
                <w:sz w:val="24"/>
                <w:szCs w:val="24"/>
              </w:rPr>
              <w:t xml:space="preserve"> </w:t>
            </w:r>
            <w:r w:rsidRPr="00BF11B0">
              <w:rPr>
                <w:sz w:val="24"/>
                <w:szCs w:val="24"/>
              </w:rPr>
              <w:t>Японии".</w:t>
            </w:r>
            <w:r w:rsidRPr="00BF11B0">
              <w:rPr>
                <w:spacing w:val="1"/>
                <w:sz w:val="24"/>
                <w:szCs w:val="24"/>
              </w:rPr>
              <w:t xml:space="preserve"> </w:t>
            </w:r>
            <w:r w:rsidRPr="00BF11B0">
              <w:rPr>
                <w:sz w:val="24"/>
                <w:szCs w:val="24"/>
              </w:rPr>
              <w:t>Реставрация</w:t>
            </w:r>
            <w:r w:rsidRPr="00BF11B0">
              <w:rPr>
                <w:spacing w:val="1"/>
                <w:sz w:val="24"/>
                <w:szCs w:val="24"/>
              </w:rPr>
              <w:t xml:space="preserve"> </w:t>
            </w:r>
            <w:r w:rsidRPr="00BF11B0">
              <w:rPr>
                <w:sz w:val="24"/>
                <w:szCs w:val="24"/>
              </w:rPr>
              <w:t>Мэйдзи.</w:t>
            </w:r>
            <w:r w:rsidRPr="00BF11B0">
              <w:rPr>
                <w:spacing w:val="1"/>
                <w:sz w:val="24"/>
                <w:szCs w:val="24"/>
              </w:rPr>
              <w:t xml:space="preserve"> </w:t>
            </w:r>
            <w:r w:rsidRPr="00BF11B0">
              <w:rPr>
                <w:sz w:val="24"/>
                <w:szCs w:val="24"/>
              </w:rPr>
              <w:t>Введение</w:t>
            </w:r>
            <w:r w:rsidRPr="00BF11B0">
              <w:rPr>
                <w:spacing w:val="1"/>
                <w:sz w:val="24"/>
                <w:szCs w:val="24"/>
              </w:rPr>
              <w:t xml:space="preserve"> </w:t>
            </w:r>
            <w:r w:rsidRPr="00BF11B0">
              <w:rPr>
                <w:sz w:val="24"/>
                <w:szCs w:val="24"/>
              </w:rPr>
              <w:t>конституции.</w:t>
            </w:r>
            <w:r w:rsidRPr="00BF11B0">
              <w:rPr>
                <w:spacing w:val="1"/>
                <w:sz w:val="24"/>
                <w:szCs w:val="24"/>
              </w:rPr>
              <w:t xml:space="preserve"> </w:t>
            </w:r>
            <w:r w:rsidRPr="00BF11B0">
              <w:rPr>
                <w:sz w:val="24"/>
                <w:szCs w:val="24"/>
              </w:rPr>
              <w:t>Модернизация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экономике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социальных</w:t>
            </w:r>
            <w:r w:rsidRPr="00BF11B0">
              <w:rPr>
                <w:spacing w:val="20"/>
                <w:sz w:val="24"/>
                <w:szCs w:val="24"/>
              </w:rPr>
              <w:t xml:space="preserve"> </w:t>
            </w:r>
            <w:r w:rsidRPr="00BF11B0">
              <w:rPr>
                <w:sz w:val="24"/>
                <w:szCs w:val="24"/>
              </w:rPr>
              <w:t>отношениях.</w:t>
            </w:r>
            <w:r w:rsidRPr="00BF11B0">
              <w:rPr>
                <w:spacing w:val="18"/>
                <w:sz w:val="24"/>
                <w:szCs w:val="24"/>
              </w:rPr>
              <w:t xml:space="preserve"> </w:t>
            </w:r>
            <w:r w:rsidRPr="00BF11B0">
              <w:rPr>
                <w:sz w:val="24"/>
                <w:szCs w:val="24"/>
              </w:rPr>
              <w:t>Переход</w:t>
            </w:r>
            <w:r w:rsidRPr="00BF11B0">
              <w:rPr>
                <w:spacing w:val="17"/>
                <w:sz w:val="24"/>
                <w:szCs w:val="24"/>
              </w:rPr>
              <w:t xml:space="preserve"> </w:t>
            </w:r>
            <w:r w:rsidRPr="00BF11B0">
              <w:rPr>
                <w:sz w:val="24"/>
                <w:szCs w:val="24"/>
              </w:rPr>
              <w:t>к</w:t>
            </w:r>
            <w:r w:rsidRPr="00BF11B0">
              <w:rPr>
                <w:spacing w:val="17"/>
                <w:sz w:val="24"/>
                <w:szCs w:val="24"/>
              </w:rPr>
              <w:t xml:space="preserve"> </w:t>
            </w:r>
            <w:r w:rsidRPr="00BF11B0">
              <w:rPr>
                <w:sz w:val="24"/>
                <w:szCs w:val="24"/>
              </w:rPr>
              <w:t>политике</w:t>
            </w:r>
            <w:r w:rsidRPr="00BF11B0">
              <w:rPr>
                <w:spacing w:val="16"/>
                <w:sz w:val="24"/>
                <w:szCs w:val="24"/>
              </w:rPr>
              <w:t xml:space="preserve"> </w:t>
            </w:r>
            <w:r w:rsidRPr="00BF11B0">
              <w:rPr>
                <w:sz w:val="24"/>
                <w:szCs w:val="24"/>
              </w:rPr>
              <w:t>завоеваний.</w:t>
            </w:r>
          </w:p>
          <w:p w14:paraId="79B7520B" w14:textId="77777777" w:rsidR="00927F2E" w:rsidRPr="00BF11B0" w:rsidRDefault="00927F2E" w:rsidP="00BF11B0">
            <w:pPr>
              <w:pStyle w:val="TableParagraph"/>
              <w:spacing w:before="3"/>
              <w:contextualSpacing/>
              <w:rPr>
                <w:sz w:val="24"/>
                <w:szCs w:val="24"/>
              </w:rPr>
            </w:pPr>
          </w:p>
          <w:p w14:paraId="08D3681C" w14:textId="77777777" w:rsidR="00927F2E" w:rsidRPr="00BF11B0" w:rsidRDefault="0011740B" w:rsidP="00BF11B0">
            <w:pPr>
              <w:pStyle w:val="TableParagraph"/>
              <w:ind w:left="148" w:right="131"/>
              <w:contextualSpacing/>
              <w:jc w:val="both"/>
              <w:rPr>
                <w:sz w:val="24"/>
                <w:szCs w:val="24"/>
              </w:rPr>
            </w:pPr>
            <w:r w:rsidRPr="00BF11B0">
              <w:rPr>
                <w:sz w:val="24"/>
                <w:szCs w:val="24"/>
              </w:rPr>
              <w:t>Китай.</w:t>
            </w:r>
            <w:r w:rsidRPr="00BF11B0">
              <w:rPr>
                <w:spacing w:val="1"/>
                <w:sz w:val="24"/>
                <w:szCs w:val="24"/>
              </w:rPr>
              <w:t xml:space="preserve"> </w:t>
            </w:r>
            <w:r w:rsidRPr="00BF11B0">
              <w:rPr>
                <w:sz w:val="24"/>
                <w:szCs w:val="24"/>
              </w:rPr>
              <w:t>Империя</w:t>
            </w:r>
            <w:r w:rsidRPr="00BF11B0">
              <w:rPr>
                <w:spacing w:val="1"/>
                <w:sz w:val="24"/>
                <w:szCs w:val="24"/>
              </w:rPr>
              <w:t xml:space="preserve"> </w:t>
            </w:r>
            <w:r w:rsidRPr="00BF11B0">
              <w:rPr>
                <w:sz w:val="24"/>
                <w:szCs w:val="24"/>
              </w:rPr>
              <w:t>Цин.</w:t>
            </w:r>
            <w:r w:rsidRPr="00BF11B0">
              <w:rPr>
                <w:spacing w:val="1"/>
                <w:sz w:val="24"/>
                <w:szCs w:val="24"/>
              </w:rPr>
              <w:t xml:space="preserve"> </w:t>
            </w:r>
            <w:r w:rsidRPr="00BF11B0">
              <w:rPr>
                <w:sz w:val="24"/>
                <w:szCs w:val="24"/>
              </w:rPr>
              <w:t>"Опиумные</w:t>
            </w:r>
            <w:r w:rsidRPr="00BF11B0">
              <w:rPr>
                <w:spacing w:val="1"/>
                <w:sz w:val="24"/>
                <w:szCs w:val="24"/>
              </w:rPr>
              <w:t xml:space="preserve"> </w:t>
            </w:r>
            <w:r w:rsidRPr="00BF11B0">
              <w:rPr>
                <w:sz w:val="24"/>
                <w:szCs w:val="24"/>
              </w:rPr>
              <w:t>войны".</w:t>
            </w:r>
            <w:r w:rsidRPr="00BF11B0">
              <w:rPr>
                <w:spacing w:val="1"/>
                <w:sz w:val="24"/>
                <w:szCs w:val="24"/>
              </w:rPr>
              <w:t xml:space="preserve"> </w:t>
            </w:r>
            <w:r w:rsidRPr="00BF11B0">
              <w:rPr>
                <w:sz w:val="24"/>
                <w:szCs w:val="24"/>
              </w:rPr>
              <w:t>Восстание</w:t>
            </w:r>
            <w:r w:rsidRPr="00BF11B0">
              <w:rPr>
                <w:spacing w:val="-57"/>
                <w:sz w:val="24"/>
                <w:szCs w:val="24"/>
              </w:rPr>
              <w:t xml:space="preserve"> </w:t>
            </w:r>
            <w:r w:rsidRPr="00BF11B0">
              <w:rPr>
                <w:sz w:val="24"/>
                <w:szCs w:val="24"/>
              </w:rPr>
              <w:t>тайпинов.</w:t>
            </w:r>
            <w:r w:rsidRPr="00BF11B0">
              <w:rPr>
                <w:spacing w:val="1"/>
                <w:sz w:val="24"/>
                <w:szCs w:val="24"/>
              </w:rPr>
              <w:t xml:space="preserve"> </w:t>
            </w:r>
            <w:r w:rsidRPr="00BF11B0">
              <w:rPr>
                <w:sz w:val="24"/>
                <w:szCs w:val="24"/>
              </w:rPr>
              <w:t>"Открытие"</w:t>
            </w:r>
            <w:r w:rsidRPr="00BF11B0">
              <w:rPr>
                <w:spacing w:val="1"/>
                <w:sz w:val="24"/>
                <w:szCs w:val="24"/>
              </w:rPr>
              <w:t xml:space="preserve"> </w:t>
            </w:r>
            <w:r w:rsidRPr="00BF11B0">
              <w:rPr>
                <w:sz w:val="24"/>
                <w:szCs w:val="24"/>
              </w:rPr>
              <w:t>Китая.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"самоусиления".</w:t>
            </w:r>
            <w:r w:rsidRPr="00BF11B0">
              <w:rPr>
                <w:spacing w:val="-57"/>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"ихэтуаней".</w:t>
            </w:r>
            <w:r w:rsidRPr="00BF11B0">
              <w:rPr>
                <w:spacing w:val="1"/>
                <w:sz w:val="24"/>
                <w:szCs w:val="24"/>
              </w:rPr>
              <w:t xml:space="preserve"> </w:t>
            </w:r>
            <w:r w:rsidRPr="00BF11B0">
              <w:rPr>
                <w:sz w:val="24"/>
                <w:szCs w:val="24"/>
              </w:rPr>
              <w:t>Революция</w:t>
            </w:r>
            <w:r w:rsidRPr="00BF11B0">
              <w:rPr>
                <w:spacing w:val="1"/>
                <w:sz w:val="24"/>
                <w:szCs w:val="24"/>
              </w:rPr>
              <w:t xml:space="preserve"> </w:t>
            </w:r>
            <w:r w:rsidRPr="00BF11B0">
              <w:rPr>
                <w:sz w:val="24"/>
                <w:szCs w:val="24"/>
              </w:rPr>
              <w:t>1911-1913</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СуньЯтсен.</w:t>
            </w:r>
          </w:p>
        </w:tc>
      </w:tr>
    </w:tbl>
    <w:p w14:paraId="0D087F99"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144922C3" w14:textId="77777777">
        <w:trPr>
          <w:trHeight w:val="3686"/>
        </w:trPr>
        <w:tc>
          <w:tcPr>
            <w:tcW w:w="3257" w:type="dxa"/>
          </w:tcPr>
          <w:p w14:paraId="1A13D897" w14:textId="77777777" w:rsidR="00927F2E" w:rsidRPr="00BF11B0" w:rsidRDefault="00927F2E" w:rsidP="00BF11B0">
            <w:pPr>
              <w:pStyle w:val="TableParagraph"/>
              <w:contextualSpacing/>
              <w:rPr>
                <w:sz w:val="24"/>
                <w:szCs w:val="24"/>
              </w:rPr>
            </w:pPr>
          </w:p>
        </w:tc>
        <w:tc>
          <w:tcPr>
            <w:tcW w:w="6399" w:type="dxa"/>
          </w:tcPr>
          <w:p w14:paraId="0668E1B1" w14:textId="77777777" w:rsidR="00927F2E" w:rsidRPr="00BF11B0" w:rsidRDefault="0011740B" w:rsidP="00BF11B0">
            <w:pPr>
              <w:pStyle w:val="TableParagraph"/>
              <w:tabs>
                <w:tab w:val="left" w:pos="2525"/>
                <w:tab w:val="left" w:pos="5123"/>
              </w:tabs>
              <w:spacing w:before="65"/>
              <w:ind w:left="148" w:right="132"/>
              <w:contextualSpacing/>
              <w:jc w:val="both"/>
              <w:rPr>
                <w:sz w:val="24"/>
                <w:szCs w:val="24"/>
              </w:rPr>
            </w:pPr>
            <w:r w:rsidRPr="00BF11B0">
              <w:rPr>
                <w:sz w:val="24"/>
                <w:szCs w:val="24"/>
              </w:rPr>
              <w:t>Османская</w:t>
            </w:r>
            <w:r w:rsidRPr="00BF11B0">
              <w:rPr>
                <w:spacing w:val="1"/>
                <w:sz w:val="24"/>
                <w:szCs w:val="24"/>
              </w:rPr>
              <w:t xml:space="preserve"> </w:t>
            </w:r>
            <w:r w:rsidRPr="00BF11B0">
              <w:rPr>
                <w:sz w:val="24"/>
                <w:szCs w:val="24"/>
              </w:rPr>
              <w:t>империя.</w:t>
            </w:r>
            <w:r w:rsidRPr="00BF11B0">
              <w:rPr>
                <w:spacing w:val="1"/>
                <w:sz w:val="24"/>
                <w:szCs w:val="24"/>
              </w:rPr>
              <w:t xml:space="preserve"> </w:t>
            </w:r>
            <w:r w:rsidRPr="00BF11B0">
              <w:rPr>
                <w:sz w:val="24"/>
                <w:szCs w:val="24"/>
              </w:rPr>
              <w:t>Традиционные</w:t>
            </w:r>
            <w:r w:rsidRPr="00BF11B0">
              <w:rPr>
                <w:spacing w:val="1"/>
                <w:sz w:val="24"/>
                <w:szCs w:val="24"/>
              </w:rPr>
              <w:t xml:space="preserve"> </w:t>
            </w:r>
            <w:r w:rsidRPr="00BF11B0">
              <w:rPr>
                <w:sz w:val="24"/>
                <w:szCs w:val="24"/>
              </w:rPr>
              <w:t>устои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попытки</w:t>
            </w:r>
            <w:r w:rsidRPr="00BF11B0">
              <w:rPr>
                <w:spacing w:val="-57"/>
                <w:sz w:val="24"/>
                <w:szCs w:val="24"/>
              </w:rPr>
              <w:t xml:space="preserve"> </w:t>
            </w:r>
            <w:r w:rsidRPr="00BF11B0">
              <w:rPr>
                <w:sz w:val="24"/>
                <w:szCs w:val="24"/>
              </w:rPr>
              <w:t>проведения</w:t>
            </w:r>
            <w:r w:rsidRPr="00BF11B0">
              <w:rPr>
                <w:spacing w:val="1"/>
                <w:sz w:val="24"/>
                <w:szCs w:val="24"/>
              </w:rPr>
              <w:t xml:space="preserve"> </w:t>
            </w:r>
            <w:r w:rsidRPr="00BF11B0">
              <w:rPr>
                <w:sz w:val="24"/>
                <w:szCs w:val="24"/>
              </w:rPr>
              <w:t>реформ.</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Танзимата.</w:t>
            </w:r>
            <w:r w:rsidRPr="00BF11B0">
              <w:rPr>
                <w:spacing w:val="1"/>
                <w:sz w:val="24"/>
                <w:szCs w:val="24"/>
              </w:rPr>
              <w:t xml:space="preserve"> </w:t>
            </w:r>
            <w:r w:rsidRPr="00BF11B0">
              <w:rPr>
                <w:sz w:val="24"/>
                <w:szCs w:val="24"/>
              </w:rPr>
              <w:t>Принятие</w:t>
            </w:r>
            <w:r w:rsidRPr="00BF11B0">
              <w:rPr>
                <w:spacing w:val="1"/>
                <w:sz w:val="24"/>
                <w:szCs w:val="24"/>
              </w:rPr>
              <w:t xml:space="preserve"> </w:t>
            </w:r>
            <w:r w:rsidRPr="00BF11B0">
              <w:rPr>
                <w:sz w:val="24"/>
                <w:szCs w:val="24"/>
              </w:rPr>
              <w:t>конституции.</w:t>
            </w:r>
            <w:r w:rsidRPr="00BF11B0">
              <w:rPr>
                <w:sz w:val="24"/>
                <w:szCs w:val="24"/>
              </w:rPr>
              <w:tab/>
              <w:t>Младотурецкая</w:t>
            </w:r>
            <w:r w:rsidRPr="00BF11B0">
              <w:rPr>
                <w:sz w:val="24"/>
                <w:szCs w:val="24"/>
              </w:rPr>
              <w:tab/>
            </w:r>
            <w:r w:rsidRPr="00BF11B0">
              <w:rPr>
                <w:spacing w:val="-1"/>
                <w:sz w:val="24"/>
                <w:szCs w:val="24"/>
              </w:rPr>
              <w:t>революция</w:t>
            </w:r>
            <w:r w:rsidRPr="00BF11B0">
              <w:rPr>
                <w:spacing w:val="-58"/>
                <w:sz w:val="24"/>
                <w:szCs w:val="24"/>
              </w:rPr>
              <w:t xml:space="preserve"> </w:t>
            </w:r>
            <w:r w:rsidRPr="00BF11B0">
              <w:rPr>
                <w:sz w:val="24"/>
                <w:szCs w:val="24"/>
              </w:rPr>
              <w:t>1908-1909</w:t>
            </w:r>
            <w:r w:rsidRPr="00BF11B0">
              <w:rPr>
                <w:spacing w:val="17"/>
                <w:sz w:val="24"/>
                <w:szCs w:val="24"/>
              </w:rPr>
              <w:t xml:space="preserve"> </w:t>
            </w:r>
            <w:r w:rsidRPr="00BF11B0">
              <w:rPr>
                <w:sz w:val="24"/>
                <w:szCs w:val="24"/>
              </w:rPr>
              <w:t>гг.</w:t>
            </w:r>
            <w:r w:rsidRPr="00BF11B0">
              <w:rPr>
                <w:spacing w:val="17"/>
                <w:sz w:val="24"/>
                <w:szCs w:val="24"/>
              </w:rPr>
              <w:t xml:space="preserve"> </w:t>
            </w:r>
            <w:r w:rsidRPr="00BF11B0">
              <w:rPr>
                <w:sz w:val="24"/>
                <w:szCs w:val="24"/>
              </w:rPr>
              <w:t>Революция</w:t>
            </w:r>
            <w:r w:rsidRPr="00BF11B0">
              <w:rPr>
                <w:spacing w:val="17"/>
                <w:sz w:val="24"/>
                <w:szCs w:val="24"/>
              </w:rPr>
              <w:t xml:space="preserve"> </w:t>
            </w:r>
            <w:r w:rsidRPr="00BF11B0">
              <w:rPr>
                <w:sz w:val="24"/>
                <w:szCs w:val="24"/>
              </w:rPr>
              <w:t>1905-1911</w:t>
            </w:r>
            <w:r w:rsidRPr="00BF11B0">
              <w:rPr>
                <w:spacing w:val="17"/>
                <w:sz w:val="24"/>
                <w:szCs w:val="24"/>
              </w:rPr>
              <w:t xml:space="preserve"> </w:t>
            </w:r>
            <w:r w:rsidRPr="00BF11B0">
              <w:rPr>
                <w:sz w:val="24"/>
                <w:szCs w:val="24"/>
              </w:rPr>
              <w:t>гг.</w:t>
            </w:r>
            <w:r w:rsidRPr="00BF11B0">
              <w:rPr>
                <w:spacing w:val="17"/>
                <w:sz w:val="24"/>
                <w:szCs w:val="24"/>
              </w:rPr>
              <w:t xml:space="preserve"> </w:t>
            </w:r>
            <w:r w:rsidRPr="00BF11B0">
              <w:rPr>
                <w:sz w:val="24"/>
                <w:szCs w:val="24"/>
              </w:rPr>
              <w:t>в</w:t>
            </w:r>
            <w:r w:rsidRPr="00BF11B0">
              <w:rPr>
                <w:spacing w:val="17"/>
                <w:sz w:val="24"/>
                <w:szCs w:val="24"/>
              </w:rPr>
              <w:t xml:space="preserve"> </w:t>
            </w:r>
            <w:r w:rsidRPr="00BF11B0">
              <w:rPr>
                <w:sz w:val="24"/>
                <w:szCs w:val="24"/>
              </w:rPr>
              <w:t>Иране.</w:t>
            </w:r>
          </w:p>
          <w:p w14:paraId="00A6E5B2" w14:textId="77777777" w:rsidR="00927F2E" w:rsidRPr="00BF11B0" w:rsidRDefault="00927F2E" w:rsidP="00BF11B0">
            <w:pPr>
              <w:pStyle w:val="TableParagraph"/>
              <w:spacing w:before="4"/>
              <w:contextualSpacing/>
              <w:rPr>
                <w:sz w:val="24"/>
                <w:szCs w:val="24"/>
              </w:rPr>
            </w:pPr>
          </w:p>
          <w:p w14:paraId="1DC69F74" w14:textId="77777777" w:rsidR="00927F2E" w:rsidRPr="00BF11B0" w:rsidRDefault="0011740B" w:rsidP="00BF11B0">
            <w:pPr>
              <w:pStyle w:val="TableParagraph"/>
              <w:ind w:left="148"/>
              <w:contextualSpacing/>
              <w:rPr>
                <w:sz w:val="24"/>
                <w:szCs w:val="24"/>
              </w:rPr>
            </w:pPr>
            <w:r w:rsidRPr="00BF11B0">
              <w:rPr>
                <w:sz w:val="24"/>
                <w:szCs w:val="24"/>
              </w:rPr>
              <w:t>Индия.</w:t>
            </w:r>
          </w:p>
          <w:p w14:paraId="67DFEB0C" w14:textId="77777777" w:rsidR="00927F2E" w:rsidRPr="00BF11B0" w:rsidRDefault="0011740B" w:rsidP="00BF11B0">
            <w:pPr>
              <w:pStyle w:val="TableParagraph"/>
              <w:ind w:left="148" w:right="131"/>
              <w:contextualSpacing/>
              <w:jc w:val="both"/>
              <w:rPr>
                <w:sz w:val="24"/>
                <w:szCs w:val="24"/>
              </w:rPr>
            </w:pPr>
            <w:r w:rsidRPr="00BF11B0">
              <w:rPr>
                <w:sz w:val="24"/>
                <w:szCs w:val="24"/>
              </w:rPr>
              <w:t>Колониальный</w:t>
            </w:r>
            <w:r w:rsidRPr="00BF11B0">
              <w:rPr>
                <w:spacing w:val="1"/>
                <w:sz w:val="24"/>
                <w:szCs w:val="24"/>
              </w:rPr>
              <w:t xml:space="preserve"> </w:t>
            </w:r>
            <w:r w:rsidRPr="00BF11B0">
              <w:rPr>
                <w:sz w:val="24"/>
                <w:szCs w:val="24"/>
              </w:rPr>
              <w:t>режим.</w:t>
            </w:r>
            <w:r w:rsidRPr="00BF11B0">
              <w:rPr>
                <w:spacing w:val="1"/>
                <w:sz w:val="24"/>
                <w:szCs w:val="24"/>
              </w:rPr>
              <w:t xml:space="preserve"> </w:t>
            </w:r>
            <w:r w:rsidRPr="00BF11B0">
              <w:rPr>
                <w:sz w:val="24"/>
                <w:szCs w:val="24"/>
              </w:rPr>
              <w:t>Индийское</w:t>
            </w:r>
            <w:r w:rsidRPr="00BF11B0">
              <w:rPr>
                <w:spacing w:val="61"/>
                <w:sz w:val="24"/>
                <w:szCs w:val="24"/>
              </w:rPr>
              <w:t xml:space="preserve"> </w:t>
            </w:r>
            <w:r w:rsidRPr="00BF11B0">
              <w:rPr>
                <w:sz w:val="24"/>
                <w:szCs w:val="24"/>
              </w:rPr>
              <w:t>национальное</w:t>
            </w:r>
            <w:r w:rsidRPr="00BF11B0">
              <w:rPr>
                <w:spacing w:val="-57"/>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сипаев</w:t>
            </w:r>
            <w:r w:rsidRPr="00BF11B0">
              <w:rPr>
                <w:spacing w:val="1"/>
                <w:sz w:val="24"/>
                <w:szCs w:val="24"/>
              </w:rPr>
              <w:t xml:space="preserve"> </w:t>
            </w:r>
            <w:r w:rsidRPr="00BF11B0">
              <w:rPr>
                <w:sz w:val="24"/>
                <w:szCs w:val="24"/>
              </w:rPr>
              <w:t>(1857-1859).</w:t>
            </w:r>
            <w:r w:rsidRPr="00BF11B0">
              <w:rPr>
                <w:spacing w:val="1"/>
                <w:sz w:val="24"/>
                <w:szCs w:val="24"/>
              </w:rPr>
              <w:t xml:space="preserve"> </w:t>
            </w:r>
            <w:r w:rsidRPr="00BF11B0">
              <w:rPr>
                <w:sz w:val="24"/>
                <w:szCs w:val="24"/>
              </w:rPr>
              <w:t>Объявление</w:t>
            </w:r>
            <w:r w:rsidRPr="00BF11B0">
              <w:rPr>
                <w:spacing w:val="1"/>
                <w:sz w:val="24"/>
                <w:szCs w:val="24"/>
              </w:rPr>
              <w:t xml:space="preserve"> </w:t>
            </w:r>
            <w:r w:rsidRPr="00BF11B0">
              <w:rPr>
                <w:sz w:val="24"/>
                <w:szCs w:val="24"/>
              </w:rPr>
              <w:t>Индии</w:t>
            </w:r>
            <w:r w:rsidRPr="00BF11B0">
              <w:rPr>
                <w:spacing w:val="1"/>
                <w:sz w:val="24"/>
                <w:szCs w:val="24"/>
              </w:rPr>
              <w:t xml:space="preserve"> </w:t>
            </w:r>
            <w:r w:rsidRPr="00BF11B0">
              <w:rPr>
                <w:sz w:val="24"/>
                <w:szCs w:val="24"/>
              </w:rPr>
              <w:t>владением</w:t>
            </w:r>
            <w:r w:rsidRPr="00BF11B0">
              <w:rPr>
                <w:spacing w:val="1"/>
                <w:sz w:val="24"/>
                <w:szCs w:val="24"/>
              </w:rPr>
              <w:t xml:space="preserve"> </w:t>
            </w:r>
            <w:r w:rsidRPr="00BF11B0">
              <w:rPr>
                <w:sz w:val="24"/>
                <w:szCs w:val="24"/>
              </w:rPr>
              <w:t>британской</w:t>
            </w:r>
            <w:r w:rsidRPr="00BF11B0">
              <w:rPr>
                <w:spacing w:val="1"/>
                <w:sz w:val="24"/>
                <w:szCs w:val="24"/>
              </w:rPr>
              <w:t xml:space="preserve"> </w:t>
            </w:r>
            <w:r w:rsidRPr="00BF11B0">
              <w:rPr>
                <w:sz w:val="24"/>
                <w:szCs w:val="24"/>
              </w:rPr>
              <w:t>короны.</w:t>
            </w:r>
            <w:r w:rsidRPr="00BF11B0">
              <w:rPr>
                <w:spacing w:val="1"/>
                <w:sz w:val="24"/>
                <w:szCs w:val="24"/>
              </w:rPr>
              <w:t xml:space="preserve"> </w:t>
            </w:r>
            <w:r w:rsidRPr="00BF11B0">
              <w:rPr>
                <w:sz w:val="24"/>
                <w:szCs w:val="24"/>
              </w:rPr>
              <w:t>Политическое</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Индии</w:t>
            </w:r>
            <w:r w:rsidRPr="00BF11B0">
              <w:rPr>
                <w:spacing w:val="1"/>
                <w:sz w:val="24"/>
                <w:szCs w:val="24"/>
              </w:rPr>
              <w:t xml:space="preserve"> </w:t>
            </w:r>
            <w:r w:rsidRPr="00BF11B0">
              <w:rPr>
                <w:sz w:val="24"/>
                <w:szCs w:val="24"/>
              </w:rPr>
              <w:t>во</w:t>
            </w:r>
            <w:r w:rsidRPr="00BF11B0">
              <w:rPr>
                <w:spacing w:val="1"/>
                <w:sz w:val="24"/>
                <w:szCs w:val="24"/>
              </w:rPr>
              <w:t xml:space="preserve"> </w:t>
            </w:r>
            <w:r w:rsidRPr="00BF11B0">
              <w:rPr>
                <w:sz w:val="24"/>
                <w:szCs w:val="24"/>
              </w:rPr>
              <w:t>второй</w:t>
            </w:r>
            <w:r w:rsidRPr="00BF11B0">
              <w:rPr>
                <w:spacing w:val="1"/>
                <w:sz w:val="24"/>
                <w:szCs w:val="24"/>
              </w:rPr>
              <w:t xml:space="preserve"> </w:t>
            </w:r>
            <w:r w:rsidRPr="00BF11B0">
              <w:rPr>
                <w:sz w:val="24"/>
                <w:szCs w:val="24"/>
              </w:rPr>
              <w:t>половине</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Создание</w:t>
            </w:r>
            <w:r w:rsidRPr="00BF11B0">
              <w:rPr>
                <w:spacing w:val="1"/>
                <w:sz w:val="24"/>
                <w:szCs w:val="24"/>
              </w:rPr>
              <w:t xml:space="preserve"> </w:t>
            </w:r>
            <w:r w:rsidRPr="00BF11B0">
              <w:rPr>
                <w:sz w:val="24"/>
                <w:szCs w:val="24"/>
              </w:rPr>
              <w:t>Индийского</w:t>
            </w:r>
            <w:r w:rsidRPr="00BF11B0">
              <w:rPr>
                <w:spacing w:val="1"/>
                <w:sz w:val="24"/>
                <w:szCs w:val="24"/>
              </w:rPr>
              <w:t xml:space="preserve"> </w:t>
            </w:r>
            <w:r w:rsidRPr="00BF11B0">
              <w:rPr>
                <w:sz w:val="24"/>
                <w:szCs w:val="24"/>
              </w:rPr>
              <w:t>национального</w:t>
            </w:r>
            <w:r w:rsidRPr="00BF11B0">
              <w:rPr>
                <w:spacing w:val="1"/>
                <w:sz w:val="24"/>
                <w:szCs w:val="24"/>
              </w:rPr>
              <w:t xml:space="preserve"> </w:t>
            </w:r>
            <w:r w:rsidRPr="00BF11B0">
              <w:rPr>
                <w:sz w:val="24"/>
                <w:szCs w:val="24"/>
              </w:rPr>
              <w:t>конгресса.</w:t>
            </w:r>
            <w:r w:rsidRPr="00BF11B0">
              <w:rPr>
                <w:spacing w:val="61"/>
                <w:sz w:val="24"/>
                <w:szCs w:val="24"/>
              </w:rPr>
              <w:t xml:space="preserve"> </w:t>
            </w:r>
            <w:r w:rsidRPr="00BF11B0">
              <w:rPr>
                <w:sz w:val="24"/>
                <w:szCs w:val="24"/>
              </w:rPr>
              <w:t>Б.Тилак,</w:t>
            </w:r>
            <w:r w:rsidRPr="00BF11B0">
              <w:rPr>
                <w:spacing w:val="1"/>
                <w:sz w:val="24"/>
                <w:szCs w:val="24"/>
              </w:rPr>
              <w:t xml:space="preserve"> </w:t>
            </w:r>
            <w:r w:rsidRPr="00BF11B0">
              <w:rPr>
                <w:sz w:val="24"/>
                <w:szCs w:val="24"/>
              </w:rPr>
              <w:t>М.К.Ганди.</w:t>
            </w:r>
          </w:p>
        </w:tc>
      </w:tr>
      <w:tr w:rsidR="00927F2E" w:rsidRPr="00BF11B0" w14:paraId="0E1ECD4E" w14:textId="77777777">
        <w:trPr>
          <w:trHeight w:val="1478"/>
        </w:trPr>
        <w:tc>
          <w:tcPr>
            <w:tcW w:w="3257" w:type="dxa"/>
          </w:tcPr>
          <w:p w14:paraId="54C74424" w14:textId="77777777" w:rsidR="00927F2E" w:rsidRPr="00BF11B0" w:rsidRDefault="00927F2E" w:rsidP="00BF11B0">
            <w:pPr>
              <w:pStyle w:val="TableParagraph"/>
              <w:contextualSpacing/>
              <w:rPr>
                <w:sz w:val="24"/>
                <w:szCs w:val="24"/>
              </w:rPr>
            </w:pPr>
          </w:p>
          <w:p w14:paraId="7B8E06D8" w14:textId="77777777" w:rsidR="00927F2E" w:rsidRPr="00BF11B0" w:rsidRDefault="0011740B" w:rsidP="00BF11B0">
            <w:pPr>
              <w:pStyle w:val="TableParagraph"/>
              <w:spacing w:before="1"/>
              <w:ind w:left="148" w:right="127"/>
              <w:contextualSpacing/>
              <w:rPr>
                <w:sz w:val="24"/>
                <w:szCs w:val="24"/>
              </w:rPr>
            </w:pPr>
            <w:r w:rsidRPr="00BF11B0">
              <w:rPr>
                <w:sz w:val="24"/>
                <w:szCs w:val="24"/>
              </w:rPr>
              <w:t>Народы</w:t>
            </w:r>
            <w:r w:rsidRPr="00BF11B0">
              <w:rPr>
                <w:spacing w:val="55"/>
                <w:sz w:val="24"/>
                <w:szCs w:val="24"/>
              </w:rPr>
              <w:t xml:space="preserve"> </w:t>
            </w:r>
            <w:r w:rsidRPr="00BF11B0">
              <w:rPr>
                <w:sz w:val="24"/>
                <w:szCs w:val="24"/>
              </w:rPr>
              <w:t>Африки</w:t>
            </w:r>
            <w:r w:rsidRPr="00BF11B0">
              <w:rPr>
                <w:spacing w:val="56"/>
                <w:sz w:val="24"/>
                <w:szCs w:val="24"/>
              </w:rPr>
              <w:t xml:space="preserve"> </w:t>
            </w:r>
            <w:r w:rsidRPr="00BF11B0">
              <w:rPr>
                <w:sz w:val="24"/>
                <w:szCs w:val="24"/>
              </w:rPr>
              <w:t>в</w:t>
            </w:r>
            <w:r w:rsidRPr="00BF11B0">
              <w:rPr>
                <w:spacing w:val="54"/>
                <w:sz w:val="24"/>
                <w:szCs w:val="24"/>
              </w:rPr>
              <w:t xml:space="preserve"> </w:t>
            </w:r>
            <w:r w:rsidRPr="00BF11B0">
              <w:rPr>
                <w:sz w:val="24"/>
                <w:szCs w:val="24"/>
              </w:rPr>
              <w:t>XIX</w:t>
            </w:r>
            <w:r w:rsidRPr="00BF11B0">
              <w:rPr>
                <w:spacing w:val="59"/>
                <w:sz w:val="24"/>
                <w:szCs w:val="24"/>
              </w:rPr>
              <w:t xml:space="preserve"> </w:t>
            </w:r>
            <w:r w:rsidRPr="00BF11B0">
              <w:rPr>
                <w:sz w:val="24"/>
                <w:szCs w:val="24"/>
              </w:rPr>
              <w:t>-</w:t>
            </w:r>
            <w:r w:rsidRPr="00BF11B0">
              <w:rPr>
                <w:spacing w:val="-57"/>
                <w:sz w:val="24"/>
                <w:szCs w:val="24"/>
              </w:rPr>
              <w:t xml:space="preserve"> </w:t>
            </w:r>
            <w:r w:rsidRPr="00BF11B0">
              <w:rPr>
                <w:sz w:val="24"/>
                <w:szCs w:val="24"/>
              </w:rPr>
              <w:t>начале</w:t>
            </w:r>
            <w:r w:rsidRPr="00BF11B0">
              <w:rPr>
                <w:spacing w:val="-2"/>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p>
        </w:tc>
        <w:tc>
          <w:tcPr>
            <w:tcW w:w="6399" w:type="dxa"/>
          </w:tcPr>
          <w:p w14:paraId="12A990A5" w14:textId="77777777" w:rsidR="00927F2E" w:rsidRPr="00BF11B0" w:rsidRDefault="0011740B" w:rsidP="00BF11B0">
            <w:pPr>
              <w:pStyle w:val="TableParagraph"/>
              <w:spacing w:before="65"/>
              <w:ind w:left="148" w:right="128"/>
              <w:contextualSpacing/>
              <w:jc w:val="both"/>
              <w:rPr>
                <w:sz w:val="24"/>
                <w:szCs w:val="24"/>
              </w:rPr>
            </w:pPr>
            <w:r w:rsidRPr="00BF11B0">
              <w:rPr>
                <w:sz w:val="24"/>
                <w:szCs w:val="24"/>
              </w:rPr>
              <w:t>Завершение</w:t>
            </w:r>
            <w:r w:rsidRPr="00BF11B0">
              <w:rPr>
                <w:spacing w:val="1"/>
                <w:sz w:val="24"/>
                <w:szCs w:val="24"/>
              </w:rPr>
              <w:t xml:space="preserve"> </w:t>
            </w:r>
            <w:r w:rsidRPr="00BF11B0">
              <w:rPr>
                <w:sz w:val="24"/>
                <w:szCs w:val="24"/>
              </w:rPr>
              <w:t>колониального</w:t>
            </w:r>
            <w:r w:rsidRPr="00BF11B0">
              <w:rPr>
                <w:spacing w:val="1"/>
                <w:sz w:val="24"/>
                <w:szCs w:val="24"/>
              </w:rPr>
              <w:t xml:space="preserve"> </w:t>
            </w:r>
            <w:r w:rsidRPr="00BF11B0">
              <w:rPr>
                <w:sz w:val="24"/>
                <w:szCs w:val="24"/>
              </w:rPr>
              <w:t>раздела</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Колониальные</w:t>
            </w:r>
            <w:r w:rsidRPr="00BF11B0">
              <w:rPr>
                <w:spacing w:val="-57"/>
                <w:sz w:val="24"/>
                <w:szCs w:val="24"/>
              </w:rPr>
              <w:t xml:space="preserve"> </w:t>
            </w:r>
            <w:r w:rsidRPr="00BF11B0">
              <w:rPr>
                <w:sz w:val="24"/>
                <w:szCs w:val="24"/>
              </w:rPr>
              <w:t>порядки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традиционные</w:t>
            </w:r>
            <w:r w:rsidRPr="00BF11B0">
              <w:rPr>
                <w:spacing w:val="1"/>
                <w:sz w:val="24"/>
                <w:szCs w:val="24"/>
              </w:rPr>
              <w:t xml:space="preserve"> </w:t>
            </w:r>
            <w:r w:rsidRPr="00BF11B0">
              <w:rPr>
                <w:sz w:val="24"/>
                <w:szCs w:val="24"/>
              </w:rPr>
              <w:t>общественные</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странах</w:t>
            </w:r>
            <w:r w:rsidRPr="00BF11B0">
              <w:rPr>
                <w:spacing w:val="1"/>
                <w:sz w:val="24"/>
                <w:szCs w:val="24"/>
              </w:rPr>
              <w:t xml:space="preserve"> </w:t>
            </w:r>
            <w:r w:rsidRPr="00BF11B0">
              <w:rPr>
                <w:sz w:val="24"/>
                <w:szCs w:val="24"/>
              </w:rPr>
              <w:t>Африки.</w:t>
            </w:r>
            <w:r w:rsidRPr="00BF11B0">
              <w:rPr>
                <w:spacing w:val="1"/>
                <w:sz w:val="24"/>
                <w:szCs w:val="24"/>
              </w:rPr>
              <w:t xml:space="preserve"> </w:t>
            </w:r>
            <w:r w:rsidRPr="00BF11B0">
              <w:rPr>
                <w:sz w:val="24"/>
                <w:szCs w:val="24"/>
              </w:rPr>
              <w:t>Выступления</w:t>
            </w:r>
            <w:r w:rsidRPr="00BF11B0">
              <w:rPr>
                <w:spacing w:val="1"/>
                <w:sz w:val="24"/>
                <w:szCs w:val="24"/>
              </w:rPr>
              <w:t xml:space="preserve"> </w:t>
            </w:r>
            <w:r w:rsidRPr="00BF11B0">
              <w:rPr>
                <w:sz w:val="24"/>
                <w:szCs w:val="24"/>
              </w:rPr>
              <w:t>против</w:t>
            </w:r>
            <w:r w:rsidRPr="00BF11B0">
              <w:rPr>
                <w:spacing w:val="1"/>
                <w:sz w:val="24"/>
                <w:szCs w:val="24"/>
              </w:rPr>
              <w:t xml:space="preserve"> </w:t>
            </w:r>
            <w:r w:rsidRPr="00BF11B0">
              <w:rPr>
                <w:sz w:val="24"/>
                <w:szCs w:val="24"/>
              </w:rPr>
              <w:t>колонизаторов.</w:t>
            </w:r>
            <w:r w:rsidRPr="00BF11B0">
              <w:rPr>
                <w:spacing w:val="-57"/>
                <w:sz w:val="24"/>
                <w:szCs w:val="24"/>
              </w:rPr>
              <w:t xml:space="preserve"> </w:t>
            </w:r>
            <w:r w:rsidRPr="00BF11B0">
              <w:rPr>
                <w:sz w:val="24"/>
                <w:szCs w:val="24"/>
              </w:rPr>
              <w:t>Англо-бурская</w:t>
            </w:r>
            <w:r w:rsidRPr="00BF11B0">
              <w:rPr>
                <w:spacing w:val="-1"/>
                <w:sz w:val="24"/>
                <w:szCs w:val="24"/>
              </w:rPr>
              <w:t xml:space="preserve"> </w:t>
            </w:r>
            <w:r w:rsidRPr="00BF11B0">
              <w:rPr>
                <w:sz w:val="24"/>
                <w:szCs w:val="24"/>
              </w:rPr>
              <w:t>война.</w:t>
            </w:r>
          </w:p>
        </w:tc>
      </w:tr>
      <w:tr w:rsidR="00927F2E" w:rsidRPr="00BF11B0" w14:paraId="6EAE39A4" w14:textId="77777777">
        <w:trPr>
          <w:trHeight w:val="3407"/>
        </w:trPr>
        <w:tc>
          <w:tcPr>
            <w:tcW w:w="3257" w:type="dxa"/>
          </w:tcPr>
          <w:p w14:paraId="4EB6E820" w14:textId="77777777" w:rsidR="00927F2E" w:rsidRPr="00BF11B0" w:rsidRDefault="00927F2E" w:rsidP="00BF11B0">
            <w:pPr>
              <w:pStyle w:val="TableParagraph"/>
              <w:contextualSpacing/>
              <w:rPr>
                <w:sz w:val="24"/>
                <w:szCs w:val="24"/>
              </w:rPr>
            </w:pPr>
          </w:p>
          <w:p w14:paraId="59F3F5B4" w14:textId="77777777" w:rsidR="00927F2E" w:rsidRPr="00BF11B0" w:rsidRDefault="00927F2E" w:rsidP="00BF11B0">
            <w:pPr>
              <w:pStyle w:val="TableParagraph"/>
              <w:contextualSpacing/>
              <w:rPr>
                <w:sz w:val="24"/>
                <w:szCs w:val="24"/>
              </w:rPr>
            </w:pPr>
          </w:p>
          <w:p w14:paraId="7F25F1AC" w14:textId="77777777" w:rsidR="00927F2E" w:rsidRPr="00BF11B0" w:rsidRDefault="00927F2E" w:rsidP="00BF11B0">
            <w:pPr>
              <w:pStyle w:val="TableParagraph"/>
              <w:contextualSpacing/>
              <w:rPr>
                <w:sz w:val="24"/>
                <w:szCs w:val="24"/>
              </w:rPr>
            </w:pPr>
          </w:p>
          <w:p w14:paraId="6DB55A47" w14:textId="77777777" w:rsidR="00927F2E" w:rsidRPr="00BF11B0" w:rsidRDefault="00927F2E" w:rsidP="00BF11B0">
            <w:pPr>
              <w:pStyle w:val="TableParagraph"/>
              <w:spacing w:before="10"/>
              <w:contextualSpacing/>
              <w:rPr>
                <w:sz w:val="24"/>
                <w:szCs w:val="24"/>
              </w:rPr>
            </w:pPr>
          </w:p>
          <w:p w14:paraId="61554D4D" w14:textId="77777777" w:rsidR="00927F2E" w:rsidRPr="00BF11B0" w:rsidRDefault="0011740B" w:rsidP="00BF11B0">
            <w:pPr>
              <w:pStyle w:val="TableParagraph"/>
              <w:ind w:left="148" w:right="125"/>
              <w:contextualSpacing/>
              <w:rPr>
                <w:sz w:val="24"/>
                <w:szCs w:val="24"/>
              </w:rPr>
            </w:pPr>
            <w:r w:rsidRPr="00BF11B0">
              <w:rPr>
                <w:sz w:val="24"/>
                <w:szCs w:val="24"/>
              </w:rPr>
              <w:t>Развитие</w:t>
            </w:r>
            <w:r w:rsidRPr="00BF11B0">
              <w:rPr>
                <w:spacing w:val="48"/>
                <w:sz w:val="24"/>
                <w:szCs w:val="24"/>
              </w:rPr>
              <w:t xml:space="preserve"> </w:t>
            </w:r>
            <w:r w:rsidRPr="00BF11B0">
              <w:rPr>
                <w:sz w:val="24"/>
                <w:szCs w:val="24"/>
              </w:rPr>
              <w:t>культуры</w:t>
            </w:r>
            <w:r w:rsidRPr="00BF11B0">
              <w:rPr>
                <w:spacing w:val="49"/>
                <w:sz w:val="24"/>
                <w:szCs w:val="24"/>
              </w:rPr>
              <w:t xml:space="preserve"> </w:t>
            </w:r>
            <w:r w:rsidRPr="00BF11B0">
              <w:rPr>
                <w:sz w:val="24"/>
                <w:szCs w:val="24"/>
              </w:rPr>
              <w:t>в</w:t>
            </w:r>
            <w:r w:rsidRPr="00BF11B0">
              <w:rPr>
                <w:spacing w:val="51"/>
                <w:sz w:val="24"/>
                <w:szCs w:val="24"/>
              </w:rPr>
              <w:t xml:space="preserve"> </w:t>
            </w:r>
            <w:r w:rsidRPr="00BF11B0">
              <w:rPr>
                <w:sz w:val="24"/>
                <w:szCs w:val="24"/>
              </w:rPr>
              <w:t>XIX</w:t>
            </w:r>
            <w:r w:rsidRPr="00BF11B0">
              <w:rPr>
                <w:spacing w:val="52"/>
                <w:sz w:val="24"/>
                <w:szCs w:val="24"/>
              </w:rPr>
              <w:t xml:space="preserve"> </w:t>
            </w:r>
            <w:r w:rsidRPr="00BF11B0">
              <w:rPr>
                <w:sz w:val="24"/>
                <w:szCs w:val="24"/>
              </w:rPr>
              <w:t>-</w:t>
            </w:r>
            <w:r w:rsidRPr="00BF11B0">
              <w:rPr>
                <w:spacing w:val="-57"/>
                <w:sz w:val="24"/>
                <w:szCs w:val="24"/>
              </w:rPr>
              <w:t xml:space="preserve"> </w:t>
            </w:r>
            <w:r w:rsidRPr="00BF11B0">
              <w:rPr>
                <w:sz w:val="24"/>
                <w:szCs w:val="24"/>
              </w:rPr>
              <w:t>начале</w:t>
            </w:r>
            <w:r w:rsidRPr="00BF11B0">
              <w:rPr>
                <w:spacing w:val="-2"/>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p>
        </w:tc>
        <w:tc>
          <w:tcPr>
            <w:tcW w:w="6399" w:type="dxa"/>
          </w:tcPr>
          <w:p w14:paraId="20837863" w14:textId="77777777" w:rsidR="00927F2E" w:rsidRPr="00BF11B0" w:rsidRDefault="0011740B" w:rsidP="00BF11B0">
            <w:pPr>
              <w:pStyle w:val="TableParagraph"/>
              <w:spacing w:before="63"/>
              <w:ind w:left="148" w:right="130"/>
              <w:contextualSpacing/>
              <w:jc w:val="both"/>
              <w:rPr>
                <w:sz w:val="24"/>
                <w:szCs w:val="24"/>
              </w:rPr>
            </w:pPr>
            <w:r w:rsidRPr="00BF11B0">
              <w:rPr>
                <w:sz w:val="24"/>
                <w:szCs w:val="24"/>
              </w:rPr>
              <w:t>Научные</w:t>
            </w:r>
            <w:r w:rsidRPr="00BF11B0">
              <w:rPr>
                <w:spacing w:val="1"/>
                <w:sz w:val="24"/>
                <w:szCs w:val="24"/>
              </w:rPr>
              <w:t xml:space="preserve"> </w:t>
            </w:r>
            <w:r w:rsidRPr="00BF11B0">
              <w:rPr>
                <w:sz w:val="24"/>
                <w:szCs w:val="24"/>
              </w:rPr>
              <w:t>открытия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технические</w:t>
            </w:r>
            <w:r w:rsidRPr="00BF11B0">
              <w:rPr>
                <w:spacing w:val="1"/>
                <w:sz w:val="24"/>
                <w:szCs w:val="24"/>
              </w:rPr>
              <w:t xml:space="preserve"> </w:t>
            </w:r>
            <w:r w:rsidRPr="00BF11B0">
              <w:rPr>
                <w:sz w:val="24"/>
                <w:szCs w:val="24"/>
              </w:rPr>
              <w:t>изобретения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начале</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Революция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физике.</w:t>
            </w:r>
            <w:r w:rsidRPr="00BF11B0">
              <w:rPr>
                <w:spacing w:val="1"/>
                <w:sz w:val="24"/>
                <w:szCs w:val="24"/>
              </w:rPr>
              <w:t xml:space="preserve"> </w:t>
            </w:r>
            <w:r w:rsidRPr="00BF11B0">
              <w:rPr>
                <w:sz w:val="24"/>
                <w:szCs w:val="24"/>
              </w:rPr>
              <w:t>Достижения</w:t>
            </w:r>
            <w:r w:rsidRPr="00BF11B0">
              <w:rPr>
                <w:spacing w:val="-57"/>
                <w:sz w:val="24"/>
                <w:szCs w:val="24"/>
              </w:rPr>
              <w:t xml:space="preserve"> </w:t>
            </w:r>
            <w:r w:rsidRPr="00BF11B0">
              <w:rPr>
                <w:sz w:val="24"/>
                <w:szCs w:val="24"/>
              </w:rPr>
              <w:t>естествознания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медицины.</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философии,</w:t>
            </w:r>
            <w:r w:rsidRPr="00BF11B0">
              <w:rPr>
                <w:spacing w:val="1"/>
                <w:sz w:val="24"/>
                <w:szCs w:val="24"/>
              </w:rPr>
              <w:t xml:space="preserve"> </w:t>
            </w:r>
            <w:r w:rsidRPr="00BF11B0">
              <w:rPr>
                <w:sz w:val="24"/>
                <w:szCs w:val="24"/>
              </w:rPr>
              <w:t>психологии и социологии. Распространение образования.</w:t>
            </w:r>
            <w:r w:rsidRPr="00BF11B0">
              <w:rPr>
                <w:spacing w:val="1"/>
                <w:sz w:val="24"/>
                <w:szCs w:val="24"/>
              </w:rPr>
              <w:t xml:space="preserve"> </w:t>
            </w:r>
            <w:r w:rsidRPr="00BF11B0">
              <w:rPr>
                <w:sz w:val="24"/>
                <w:szCs w:val="24"/>
              </w:rPr>
              <w:t>Технический</w:t>
            </w:r>
            <w:r w:rsidRPr="00BF11B0">
              <w:rPr>
                <w:spacing w:val="1"/>
                <w:sz w:val="24"/>
                <w:szCs w:val="24"/>
              </w:rPr>
              <w:t xml:space="preserve"> </w:t>
            </w:r>
            <w:r w:rsidRPr="00BF11B0">
              <w:rPr>
                <w:sz w:val="24"/>
                <w:szCs w:val="24"/>
              </w:rPr>
              <w:t>прогресс</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изменения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условиях</w:t>
            </w:r>
            <w:r w:rsidRPr="00BF11B0">
              <w:rPr>
                <w:spacing w:val="1"/>
                <w:sz w:val="24"/>
                <w:szCs w:val="24"/>
              </w:rPr>
              <w:t xml:space="preserve"> </w:t>
            </w:r>
            <w:r w:rsidRPr="00BF11B0">
              <w:rPr>
                <w:sz w:val="24"/>
                <w:szCs w:val="24"/>
              </w:rPr>
              <w:t>труда</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повседневной</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людей.</w:t>
            </w:r>
            <w:r w:rsidRPr="00BF11B0">
              <w:rPr>
                <w:spacing w:val="1"/>
                <w:sz w:val="24"/>
                <w:szCs w:val="24"/>
              </w:rPr>
              <w:t xml:space="preserve"> </w:t>
            </w:r>
            <w:r w:rsidRPr="00BF11B0">
              <w:rPr>
                <w:sz w:val="24"/>
                <w:szCs w:val="24"/>
              </w:rPr>
              <w:t>Художественная</w:t>
            </w:r>
            <w:r w:rsidRPr="00BF11B0">
              <w:rPr>
                <w:spacing w:val="60"/>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XIX</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начала</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r w:rsidRPr="00BF11B0">
              <w:rPr>
                <w:spacing w:val="1"/>
                <w:sz w:val="24"/>
                <w:szCs w:val="24"/>
              </w:rPr>
              <w:t xml:space="preserve"> </w:t>
            </w:r>
            <w:r w:rsidRPr="00BF11B0">
              <w:rPr>
                <w:sz w:val="24"/>
                <w:szCs w:val="24"/>
              </w:rPr>
              <w:t>Эволюция</w:t>
            </w:r>
            <w:r w:rsidRPr="00BF11B0">
              <w:rPr>
                <w:spacing w:val="1"/>
                <w:sz w:val="24"/>
                <w:szCs w:val="24"/>
              </w:rPr>
              <w:t xml:space="preserve"> </w:t>
            </w:r>
            <w:r w:rsidRPr="00BF11B0">
              <w:rPr>
                <w:sz w:val="24"/>
                <w:szCs w:val="24"/>
              </w:rPr>
              <w:t>стилей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литературе,</w:t>
            </w:r>
            <w:r w:rsidRPr="00BF11B0">
              <w:rPr>
                <w:spacing w:val="1"/>
                <w:sz w:val="24"/>
                <w:szCs w:val="24"/>
              </w:rPr>
              <w:t xml:space="preserve"> </w:t>
            </w:r>
            <w:r w:rsidRPr="00BF11B0">
              <w:rPr>
                <w:sz w:val="24"/>
                <w:szCs w:val="24"/>
              </w:rPr>
              <w:t>живописи:</w:t>
            </w:r>
            <w:r w:rsidRPr="00BF11B0">
              <w:rPr>
                <w:spacing w:val="1"/>
                <w:sz w:val="24"/>
                <w:szCs w:val="24"/>
              </w:rPr>
              <w:t xml:space="preserve"> </w:t>
            </w:r>
            <w:r w:rsidRPr="00BF11B0">
              <w:rPr>
                <w:sz w:val="24"/>
                <w:szCs w:val="24"/>
              </w:rPr>
              <w:t>классицизм,</w:t>
            </w:r>
            <w:r w:rsidRPr="00BF11B0">
              <w:rPr>
                <w:spacing w:val="1"/>
                <w:sz w:val="24"/>
                <w:szCs w:val="24"/>
              </w:rPr>
              <w:t xml:space="preserve"> </w:t>
            </w:r>
            <w:r w:rsidRPr="00BF11B0">
              <w:rPr>
                <w:sz w:val="24"/>
                <w:szCs w:val="24"/>
              </w:rPr>
              <w:t>романтизм,</w:t>
            </w:r>
            <w:r w:rsidRPr="00BF11B0">
              <w:rPr>
                <w:spacing w:val="1"/>
                <w:sz w:val="24"/>
                <w:szCs w:val="24"/>
              </w:rPr>
              <w:t xml:space="preserve"> </w:t>
            </w:r>
            <w:r w:rsidRPr="00BF11B0">
              <w:rPr>
                <w:sz w:val="24"/>
                <w:szCs w:val="24"/>
              </w:rPr>
              <w:t>реализм.</w:t>
            </w:r>
            <w:r w:rsidRPr="00BF11B0">
              <w:rPr>
                <w:spacing w:val="1"/>
                <w:sz w:val="24"/>
                <w:szCs w:val="24"/>
              </w:rPr>
              <w:t xml:space="preserve"> </w:t>
            </w:r>
            <w:r w:rsidRPr="00BF11B0">
              <w:rPr>
                <w:sz w:val="24"/>
                <w:szCs w:val="24"/>
              </w:rPr>
              <w:t>Импрессионизм. Модернизм. Смена стилей в архитектуре.</w:t>
            </w:r>
            <w:r w:rsidRPr="00BF11B0">
              <w:rPr>
                <w:spacing w:val="1"/>
                <w:sz w:val="24"/>
                <w:szCs w:val="24"/>
              </w:rPr>
              <w:t xml:space="preserve"> </w:t>
            </w:r>
            <w:r w:rsidRPr="00BF11B0">
              <w:rPr>
                <w:sz w:val="24"/>
                <w:szCs w:val="24"/>
              </w:rPr>
              <w:t>Музыкальное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театральное</w:t>
            </w:r>
            <w:r w:rsidRPr="00BF11B0">
              <w:rPr>
                <w:spacing w:val="1"/>
                <w:sz w:val="24"/>
                <w:szCs w:val="24"/>
              </w:rPr>
              <w:t xml:space="preserve"> </w:t>
            </w:r>
            <w:r w:rsidRPr="00BF11B0">
              <w:rPr>
                <w:sz w:val="24"/>
                <w:szCs w:val="24"/>
              </w:rPr>
              <w:t>искусство.</w:t>
            </w:r>
            <w:r w:rsidRPr="00BF11B0">
              <w:rPr>
                <w:spacing w:val="1"/>
                <w:sz w:val="24"/>
                <w:szCs w:val="24"/>
              </w:rPr>
              <w:t xml:space="preserve"> </w:t>
            </w:r>
            <w:r w:rsidRPr="00BF11B0">
              <w:rPr>
                <w:sz w:val="24"/>
                <w:szCs w:val="24"/>
              </w:rPr>
              <w:t>Рождение</w:t>
            </w:r>
            <w:r w:rsidRPr="00BF11B0">
              <w:rPr>
                <w:spacing w:val="-57"/>
                <w:sz w:val="24"/>
                <w:szCs w:val="24"/>
              </w:rPr>
              <w:t xml:space="preserve"> </w:t>
            </w:r>
            <w:r w:rsidRPr="00BF11B0">
              <w:rPr>
                <w:sz w:val="24"/>
                <w:szCs w:val="24"/>
              </w:rPr>
              <w:t>кинематографа.</w:t>
            </w:r>
            <w:r w:rsidRPr="00BF11B0">
              <w:rPr>
                <w:spacing w:val="-2"/>
                <w:sz w:val="24"/>
                <w:szCs w:val="24"/>
              </w:rPr>
              <w:t xml:space="preserve"> </w:t>
            </w:r>
            <w:r w:rsidRPr="00BF11B0">
              <w:rPr>
                <w:sz w:val="24"/>
                <w:szCs w:val="24"/>
              </w:rPr>
              <w:t>Деятели</w:t>
            </w:r>
            <w:r w:rsidRPr="00BF11B0">
              <w:rPr>
                <w:spacing w:val="-1"/>
                <w:sz w:val="24"/>
                <w:szCs w:val="24"/>
              </w:rPr>
              <w:t xml:space="preserve"> </w:t>
            </w:r>
            <w:r w:rsidRPr="00BF11B0">
              <w:rPr>
                <w:sz w:val="24"/>
                <w:szCs w:val="24"/>
              </w:rPr>
              <w:t>культуры:</w:t>
            </w:r>
            <w:r w:rsidRPr="00BF11B0">
              <w:rPr>
                <w:spacing w:val="-2"/>
                <w:sz w:val="24"/>
                <w:szCs w:val="24"/>
              </w:rPr>
              <w:t xml:space="preserve"> </w:t>
            </w:r>
            <w:r w:rsidRPr="00BF11B0">
              <w:rPr>
                <w:sz w:val="24"/>
                <w:szCs w:val="24"/>
              </w:rPr>
              <w:t>жизнь</w:t>
            </w:r>
            <w:r w:rsidRPr="00BF11B0">
              <w:rPr>
                <w:spacing w:val="-3"/>
                <w:sz w:val="24"/>
                <w:szCs w:val="24"/>
              </w:rPr>
              <w:t xml:space="preserve"> </w:t>
            </w:r>
            <w:r w:rsidRPr="00BF11B0">
              <w:rPr>
                <w:sz w:val="24"/>
                <w:szCs w:val="24"/>
              </w:rPr>
              <w:t>и</w:t>
            </w:r>
            <w:r w:rsidRPr="00BF11B0">
              <w:rPr>
                <w:spacing w:val="-1"/>
                <w:sz w:val="24"/>
                <w:szCs w:val="24"/>
              </w:rPr>
              <w:t xml:space="preserve"> </w:t>
            </w:r>
            <w:r w:rsidRPr="00BF11B0">
              <w:rPr>
                <w:sz w:val="24"/>
                <w:szCs w:val="24"/>
              </w:rPr>
              <w:t>творчество.</w:t>
            </w:r>
          </w:p>
        </w:tc>
      </w:tr>
      <w:tr w:rsidR="00927F2E" w:rsidRPr="00BF11B0" w14:paraId="79383BD1" w14:textId="77777777">
        <w:trPr>
          <w:trHeight w:val="3410"/>
        </w:trPr>
        <w:tc>
          <w:tcPr>
            <w:tcW w:w="3257" w:type="dxa"/>
          </w:tcPr>
          <w:p w14:paraId="2CE633F4" w14:textId="77777777" w:rsidR="00927F2E" w:rsidRPr="00BF11B0" w:rsidRDefault="00927F2E" w:rsidP="00BF11B0">
            <w:pPr>
              <w:pStyle w:val="TableParagraph"/>
              <w:contextualSpacing/>
              <w:rPr>
                <w:sz w:val="24"/>
                <w:szCs w:val="24"/>
              </w:rPr>
            </w:pPr>
          </w:p>
          <w:p w14:paraId="1663D65C" w14:textId="77777777" w:rsidR="00927F2E" w:rsidRPr="00BF11B0" w:rsidRDefault="00927F2E" w:rsidP="00BF11B0">
            <w:pPr>
              <w:pStyle w:val="TableParagraph"/>
              <w:contextualSpacing/>
              <w:rPr>
                <w:sz w:val="24"/>
                <w:szCs w:val="24"/>
              </w:rPr>
            </w:pPr>
          </w:p>
          <w:p w14:paraId="0F233C2D" w14:textId="77777777" w:rsidR="00927F2E" w:rsidRPr="00BF11B0" w:rsidRDefault="00927F2E" w:rsidP="00BF11B0">
            <w:pPr>
              <w:pStyle w:val="TableParagraph"/>
              <w:contextualSpacing/>
              <w:rPr>
                <w:sz w:val="24"/>
                <w:szCs w:val="24"/>
              </w:rPr>
            </w:pPr>
          </w:p>
          <w:p w14:paraId="55C83907" w14:textId="77777777" w:rsidR="00927F2E" w:rsidRPr="00BF11B0" w:rsidRDefault="00927F2E" w:rsidP="00BF11B0">
            <w:pPr>
              <w:pStyle w:val="TableParagraph"/>
              <w:spacing w:before="10"/>
              <w:contextualSpacing/>
              <w:rPr>
                <w:sz w:val="24"/>
                <w:szCs w:val="24"/>
              </w:rPr>
            </w:pPr>
          </w:p>
          <w:p w14:paraId="7D40A199" w14:textId="77777777" w:rsidR="00927F2E" w:rsidRPr="00BF11B0" w:rsidRDefault="0011740B" w:rsidP="00BF11B0">
            <w:pPr>
              <w:pStyle w:val="TableParagraph"/>
              <w:ind w:left="148" w:right="131"/>
              <w:contextualSpacing/>
              <w:rPr>
                <w:sz w:val="24"/>
                <w:szCs w:val="24"/>
              </w:rPr>
            </w:pPr>
            <w:r w:rsidRPr="00BF11B0">
              <w:rPr>
                <w:sz w:val="24"/>
                <w:szCs w:val="24"/>
              </w:rPr>
              <w:t>Международные</w:t>
            </w:r>
            <w:r w:rsidRPr="00BF11B0">
              <w:rPr>
                <w:spacing w:val="29"/>
                <w:sz w:val="24"/>
                <w:szCs w:val="24"/>
              </w:rPr>
              <w:t xml:space="preserve"> </w:t>
            </w:r>
            <w:r w:rsidRPr="00BF11B0">
              <w:rPr>
                <w:sz w:val="24"/>
                <w:szCs w:val="24"/>
              </w:rPr>
              <w:t>отношения</w:t>
            </w:r>
            <w:r w:rsidRPr="00BF11B0">
              <w:rPr>
                <w:spacing w:val="-57"/>
                <w:sz w:val="24"/>
                <w:szCs w:val="24"/>
              </w:rPr>
              <w:t xml:space="preserve"> </w:t>
            </w:r>
            <w:r w:rsidRPr="00BF11B0">
              <w:rPr>
                <w:sz w:val="24"/>
                <w:szCs w:val="24"/>
              </w:rPr>
              <w:t>в</w:t>
            </w:r>
            <w:r w:rsidRPr="00BF11B0">
              <w:rPr>
                <w:spacing w:val="-2"/>
                <w:sz w:val="24"/>
                <w:szCs w:val="24"/>
              </w:rPr>
              <w:t xml:space="preserve"> </w:t>
            </w:r>
            <w:r w:rsidRPr="00BF11B0">
              <w:rPr>
                <w:sz w:val="24"/>
                <w:szCs w:val="24"/>
              </w:rPr>
              <w:t>XIX</w:t>
            </w:r>
            <w:r w:rsidRPr="00BF11B0">
              <w:rPr>
                <w:spacing w:val="-1"/>
                <w:sz w:val="24"/>
                <w:szCs w:val="24"/>
              </w:rPr>
              <w:t xml:space="preserve"> </w:t>
            </w:r>
            <w:r w:rsidRPr="00BF11B0">
              <w:rPr>
                <w:sz w:val="24"/>
                <w:szCs w:val="24"/>
              </w:rPr>
              <w:t>-</w:t>
            </w:r>
            <w:r w:rsidRPr="00BF11B0">
              <w:rPr>
                <w:spacing w:val="-2"/>
                <w:sz w:val="24"/>
                <w:szCs w:val="24"/>
              </w:rPr>
              <w:t xml:space="preserve"> </w:t>
            </w:r>
            <w:r w:rsidRPr="00BF11B0">
              <w:rPr>
                <w:sz w:val="24"/>
                <w:szCs w:val="24"/>
              </w:rPr>
              <w:t>начале</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вв.</w:t>
            </w:r>
          </w:p>
        </w:tc>
        <w:tc>
          <w:tcPr>
            <w:tcW w:w="6399" w:type="dxa"/>
          </w:tcPr>
          <w:p w14:paraId="3384658A" w14:textId="77777777" w:rsidR="00927F2E" w:rsidRPr="00BF11B0" w:rsidRDefault="0011740B" w:rsidP="00BF11B0">
            <w:pPr>
              <w:pStyle w:val="TableParagraph"/>
              <w:spacing w:before="65"/>
              <w:ind w:left="148" w:right="128"/>
              <w:contextualSpacing/>
              <w:jc w:val="both"/>
              <w:rPr>
                <w:sz w:val="24"/>
                <w:szCs w:val="24"/>
              </w:rPr>
            </w:pPr>
            <w:r w:rsidRPr="00BF11B0">
              <w:rPr>
                <w:sz w:val="24"/>
                <w:szCs w:val="24"/>
              </w:rPr>
              <w:t>Венская</w:t>
            </w:r>
            <w:r w:rsidRPr="00BF11B0">
              <w:rPr>
                <w:spacing w:val="1"/>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международных</w:t>
            </w:r>
            <w:r w:rsidRPr="00BF11B0">
              <w:rPr>
                <w:spacing w:val="1"/>
                <w:sz w:val="24"/>
                <w:szCs w:val="24"/>
              </w:rPr>
              <w:t xml:space="preserve"> </w:t>
            </w:r>
            <w:r w:rsidRPr="00BF11B0">
              <w:rPr>
                <w:sz w:val="24"/>
                <w:szCs w:val="24"/>
              </w:rPr>
              <w:t>отношений.</w:t>
            </w:r>
            <w:r w:rsidRPr="00BF11B0">
              <w:rPr>
                <w:spacing w:val="1"/>
                <w:sz w:val="24"/>
                <w:szCs w:val="24"/>
              </w:rPr>
              <w:t xml:space="preserve"> </w:t>
            </w:r>
            <w:r w:rsidRPr="00BF11B0">
              <w:rPr>
                <w:sz w:val="24"/>
                <w:szCs w:val="24"/>
              </w:rPr>
              <w:t>Внешнеполитические</w:t>
            </w:r>
            <w:r w:rsidRPr="00BF11B0">
              <w:rPr>
                <w:spacing w:val="1"/>
                <w:sz w:val="24"/>
                <w:szCs w:val="24"/>
              </w:rPr>
              <w:t xml:space="preserve"> </w:t>
            </w:r>
            <w:r w:rsidRPr="00BF11B0">
              <w:rPr>
                <w:sz w:val="24"/>
                <w:szCs w:val="24"/>
              </w:rPr>
              <w:t>интересы</w:t>
            </w:r>
            <w:r w:rsidRPr="00BF11B0">
              <w:rPr>
                <w:spacing w:val="1"/>
                <w:sz w:val="24"/>
                <w:szCs w:val="24"/>
              </w:rPr>
              <w:t xml:space="preserve"> </w:t>
            </w:r>
            <w:r w:rsidRPr="00BF11B0">
              <w:rPr>
                <w:sz w:val="24"/>
                <w:szCs w:val="24"/>
              </w:rPr>
              <w:t>великих</w:t>
            </w:r>
            <w:r w:rsidRPr="00BF11B0">
              <w:rPr>
                <w:spacing w:val="1"/>
                <w:sz w:val="24"/>
                <w:szCs w:val="24"/>
              </w:rPr>
              <w:t xml:space="preserve"> </w:t>
            </w:r>
            <w:r w:rsidRPr="00BF11B0">
              <w:rPr>
                <w:sz w:val="24"/>
                <w:szCs w:val="24"/>
              </w:rPr>
              <w:t>держав</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союзов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Европе.</w:t>
            </w:r>
            <w:r w:rsidRPr="00BF11B0">
              <w:rPr>
                <w:spacing w:val="1"/>
                <w:sz w:val="24"/>
                <w:szCs w:val="24"/>
              </w:rPr>
              <w:t xml:space="preserve"> </w:t>
            </w:r>
            <w:r w:rsidRPr="00BF11B0">
              <w:rPr>
                <w:sz w:val="24"/>
                <w:szCs w:val="24"/>
              </w:rPr>
              <w:t>Восточный</w:t>
            </w:r>
            <w:r w:rsidRPr="00BF11B0">
              <w:rPr>
                <w:spacing w:val="1"/>
                <w:sz w:val="24"/>
                <w:szCs w:val="24"/>
              </w:rPr>
              <w:t xml:space="preserve"> </w:t>
            </w:r>
            <w:r w:rsidRPr="00BF11B0">
              <w:rPr>
                <w:sz w:val="24"/>
                <w:szCs w:val="24"/>
              </w:rPr>
              <w:t>вопрос.</w:t>
            </w:r>
            <w:r w:rsidRPr="00BF11B0">
              <w:rPr>
                <w:spacing w:val="1"/>
                <w:sz w:val="24"/>
                <w:szCs w:val="24"/>
              </w:rPr>
              <w:t xml:space="preserve"> </w:t>
            </w:r>
            <w:r w:rsidRPr="00BF11B0">
              <w:rPr>
                <w:sz w:val="24"/>
                <w:szCs w:val="24"/>
              </w:rPr>
              <w:t>Колониальные</w:t>
            </w:r>
            <w:r w:rsidRPr="00BF11B0">
              <w:rPr>
                <w:spacing w:val="31"/>
                <w:sz w:val="24"/>
                <w:szCs w:val="24"/>
              </w:rPr>
              <w:t xml:space="preserve"> </w:t>
            </w:r>
            <w:r w:rsidRPr="00BF11B0">
              <w:rPr>
                <w:sz w:val="24"/>
                <w:szCs w:val="24"/>
              </w:rPr>
              <w:t>захваты</w:t>
            </w:r>
            <w:r w:rsidRPr="00BF11B0">
              <w:rPr>
                <w:spacing w:val="31"/>
                <w:sz w:val="24"/>
                <w:szCs w:val="24"/>
              </w:rPr>
              <w:t xml:space="preserve"> </w:t>
            </w:r>
            <w:r w:rsidRPr="00BF11B0">
              <w:rPr>
                <w:sz w:val="24"/>
                <w:szCs w:val="24"/>
              </w:rPr>
              <w:t>и</w:t>
            </w:r>
            <w:r w:rsidRPr="00BF11B0">
              <w:rPr>
                <w:spacing w:val="33"/>
                <w:sz w:val="24"/>
                <w:szCs w:val="24"/>
              </w:rPr>
              <w:t xml:space="preserve"> </w:t>
            </w:r>
            <w:r w:rsidRPr="00BF11B0">
              <w:rPr>
                <w:sz w:val="24"/>
                <w:szCs w:val="24"/>
              </w:rPr>
              <w:t>колониальные</w:t>
            </w:r>
            <w:r w:rsidRPr="00BF11B0">
              <w:rPr>
                <w:spacing w:val="32"/>
                <w:sz w:val="24"/>
                <w:szCs w:val="24"/>
              </w:rPr>
              <w:t xml:space="preserve"> </w:t>
            </w:r>
            <w:r w:rsidRPr="00BF11B0">
              <w:rPr>
                <w:sz w:val="24"/>
                <w:szCs w:val="24"/>
              </w:rPr>
              <w:t>империи.</w:t>
            </w:r>
            <w:r w:rsidRPr="00BF11B0">
              <w:rPr>
                <w:spacing w:val="32"/>
                <w:sz w:val="24"/>
                <w:szCs w:val="24"/>
              </w:rPr>
              <w:t xml:space="preserve"> </w:t>
            </w:r>
            <w:r w:rsidRPr="00BF11B0">
              <w:rPr>
                <w:sz w:val="24"/>
                <w:szCs w:val="24"/>
              </w:rPr>
              <w:t>Старые</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новые</w:t>
            </w:r>
            <w:r w:rsidRPr="00BF11B0">
              <w:rPr>
                <w:spacing w:val="1"/>
                <w:sz w:val="24"/>
                <w:szCs w:val="24"/>
              </w:rPr>
              <w:t xml:space="preserve"> </w:t>
            </w:r>
            <w:r w:rsidRPr="00BF11B0">
              <w:rPr>
                <w:sz w:val="24"/>
                <w:szCs w:val="24"/>
              </w:rPr>
              <w:t>лидеры</w:t>
            </w:r>
            <w:r w:rsidRPr="00BF11B0">
              <w:rPr>
                <w:spacing w:val="1"/>
                <w:sz w:val="24"/>
                <w:szCs w:val="24"/>
              </w:rPr>
              <w:t xml:space="preserve"> </w:t>
            </w:r>
            <w:r w:rsidRPr="00BF11B0">
              <w:rPr>
                <w:sz w:val="24"/>
                <w:szCs w:val="24"/>
              </w:rPr>
              <w:t>индустриального</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Активизация</w:t>
            </w:r>
            <w:r w:rsidRPr="00BF11B0">
              <w:rPr>
                <w:spacing w:val="-57"/>
                <w:sz w:val="24"/>
                <w:szCs w:val="24"/>
              </w:rPr>
              <w:t xml:space="preserve"> </w:t>
            </w:r>
            <w:r w:rsidRPr="00BF11B0">
              <w:rPr>
                <w:sz w:val="24"/>
                <w:szCs w:val="24"/>
              </w:rPr>
              <w:t>борьбы</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передел</w:t>
            </w:r>
            <w:r w:rsidRPr="00BF11B0">
              <w:rPr>
                <w:spacing w:val="1"/>
                <w:sz w:val="24"/>
                <w:szCs w:val="24"/>
              </w:rPr>
              <w:t xml:space="preserve"> </w:t>
            </w:r>
            <w:r w:rsidRPr="00BF11B0">
              <w:rPr>
                <w:sz w:val="24"/>
                <w:szCs w:val="24"/>
              </w:rPr>
              <w:t>мира.</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военно-</w:t>
            </w:r>
            <w:r w:rsidRPr="00BF11B0">
              <w:rPr>
                <w:spacing w:val="1"/>
                <w:sz w:val="24"/>
                <w:szCs w:val="24"/>
              </w:rPr>
              <w:t xml:space="preserve"> </w:t>
            </w:r>
            <w:r w:rsidRPr="00BF11B0">
              <w:rPr>
                <w:sz w:val="24"/>
                <w:szCs w:val="24"/>
              </w:rPr>
              <w:t>политических</w:t>
            </w:r>
            <w:r w:rsidRPr="00BF11B0">
              <w:rPr>
                <w:spacing w:val="1"/>
                <w:sz w:val="24"/>
                <w:szCs w:val="24"/>
              </w:rPr>
              <w:t xml:space="preserve"> </w:t>
            </w:r>
            <w:r w:rsidRPr="00BF11B0">
              <w:rPr>
                <w:sz w:val="24"/>
                <w:szCs w:val="24"/>
              </w:rPr>
              <w:t>блоков</w:t>
            </w:r>
            <w:r w:rsidRPr="00BF11B0">
              <w:rPr>
                <w:spacing w:val="1"/>
                <w:sz w:val="24"/>
                <w:szCs w:val="24"/>
              </w:rPr>
              <w:t xml:space="preserve"> </w:t>
            </w:r>
            <w:r w:rsidRPr="00BF11B0">
              <w:rPr>
                <w:sz w:val="24"/>
                <w:szCs w:val="24"/>
              </w:rPr>
              <w:t>великих</w:t>
            </w:r>
            <w:r w:rsidRPr="00BF11B0">
              <w:rPr>
                <w:spacing w:val="1"/>
                <w:sz w:val="24"/>
                <w:szCs w:val="24"/>
              </w:rPr>
              <w:t xml:space="preserve"> </w:t>
            </w:r>
            <w:r w:rsidRPr="00BF11B0">
              <w:rPr>
                <w:sz w:val="24"/>
                <w:szCs w:val="24"/>
              </w:rPr>
              <w:t>держав.</w:t>
            </w:r>
            <w:r w:rsidRPr="00BF11B0">
              <w:rPr>
                <w:spacing w:val="1"/>
                <w:sz w:val="24"/>
                <w:szCs w:val="24"/>
              </w:rPr>
              <w:t xml:space="preserve"> </w:t>
            </w:r>
            <w:r w:rsidRPr="00BF11B0">
              <w:rPr>
                <w:sz w:val="24"/>
                <w:szCs w:val="24"/>
              </w:rPr>
              <w:t>Первая</w:t>
            </w:r>
            <w:r w:rsidRPr="00BF11B0">
              <w:rPr>
                <w:spacing w:val="1"/>
                <w:sz w:val="24"/>
                <w:szCs w:val="24"/>
              </w:rPr>
              <w:t xml:space="preserve"> </w:t>
            </w:r>
            <w:r w:rsidRPr="00BF11B0">
              <w:rPr>
                <w:sz w:val="24"/>
                <w:szCs w:val="24"/>
              </w:rPr>
              <w:t>Гаагская</w:t>
            </w:r>
            <w:r w:rsidRPr="00BF11B0">
              <w:rPr>
                <w:spacing w:val="1"/>
                <w:sz w:val="24"/>
                <w:szCs w:val="24"/>
              </w:rPr>
              <w:t xml:space="preserve"> </w:t>
            </w:r>
            <w:r w:rsidRPr="00BF11B0">
              <w:rPr>
                <w:sz w:val="24"/>
                <w:szCs w:val="24"/>
              </w:rPr>
              <w:t>мирная конференция (1899). Международные конфликты и</w:t>
            </w:r>
            <w:r w:rsidRPr="00BF11B0">
              <w:rPr>
                <w:spacing w:val="-57"/>
                <w:sz w:val="24"/>
                <w:szCs w:val="24"/>
              </w:rPr>
              <w:t xml:space="preserve"> </w:t>
            </w:r>
            <w:r w:rsidRPr="00BF11B0">
              <w:rPr>
                <w:sz w:val="24"/>
                <w:szCs w:val="24"/>
              </w:rPr>
              <w:t>войны в конце XIX - начале XX вв. (испано-американская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русско-японская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боснийский</w:t>
            </w:r>
            <w:r w:rsidRPr="00BF11B0">
              <w:rPr>
                <w:spacing w:val="1"/>
                <w:sz w:val="24"/>
                <w:szCs w:val="24"/>
              </w:rPr>
              <w:t xml:space="preserve"> </w:t>
            </w:r>
            <w:r w:rsidRPr="00BF11B0">
              <w:rPr>
                <w:sz w:val="24"/>
                <w:szCs w:val="24"/>
              </w:rPr>
              <w:t>кризис).</w:t>
            </w:r>
            <w:r w:rsidRPr="00BF11B0">
              <w:rPr>
                <w:spacing w:val="1"/>
                <w:sz w:val="24"/>
                <w:szCs w:val="24"/>
              </w:rPr>
              <w:t xml:space="preserve"> </w:t>
            </w:r>
            <w:r w:rsidRPr="00BF11B0">
              <w:rPr>
                <w:sz w:val="24"/>
                <w:szCs w:val="24"/>
              </w:rPr>
              <w:t>Балканские</w:t>
            </w:r>
            <w:r w:rsidRPr="00BF11B0">
              <w:rPr>
                <w:spacing w:val="-2"/>
                <w:sz w:val="24"/>
                <w:szCs w:val="24"/>
              </w:rPr>
              <w:t xml:space="preserve"> </w:t>
            </w:r>
            <w:r w:rsidRPr="00BF11B0">
              <w:rPr>
                <w:sz w:val="24"/>
                <w:szCs w:val="24"/>
              </w:rPr>
              <w:t>войны.</w:t>
            </w:r>
          </w:p>
        </w:tc>
      </w:tr>
      <w:tr w:rsidR="00927F2E" w:rsidRPr="00BF11B0" w14:paraId="3F57C83E" w14:textId="77777777">
        <w:trPr>
          <w:trHeight w:val="647"/>
        </w:trPr>
        <w:tc>
          <w:tcPr>
            <w:tcW w:w="3257" w:type="dxa"/>
          </w:tcPr>
          <w:p w14:paraId="7D5BB536" w14:textId="77777777" w:rsidR="00927F2E" w:rsidRPr="00BF11B0" w:rsidRDefault="0011740B" w:rsidP="00BF11B0">
            <w:pPr>
              <w:pStyle w:val="TableParagraph"/>
              <w:spacing w:before="63"/>
              <w:ind w:left="148"/>
              <w:contextualSpacing/>
              <w:rPr>
                <w:sz w:val="24"/>
                <w:szCs w:val="24"/>
              </w:rPr>
            </w:pPr>
            <w:r w:rsidRPr="00BF11B0">
              <w:rPr>
                <w:sz w:val="24"/>
                <w:szCs w:val="24"/>
              </w:rPr>
              <w:t>Обобщение.</w:t>
            </w:r>
          </w:p>
        </w:tc>
        <w:tc>
          <w:tcPr>
            <w:tcW w:w="6399" w:type="dxa"/>
          </w:tcPr>
          <w:p w14:paraId="4243D539" w14:textId="77777777" w:rsidR="00927F2E" w:rsidRPr="00BF11B0" w:rsidRDefault="0011740B" w:rsidP="00BF11B0">
            <w:pPr>
              <w:pStyle w:val="TableParagraph"/>
              <w:spacing w:before="63"/>
              <w:ind w:left="148"/>
              <w:contextualSpacing/>
              <w:rPr>
                <w:sz w:val="24"/>
                <w:szCs w:val="24"/>
              </w:rPr>
            </w:pPr>
            <w:r w:rsidRPr="00BF11B0">
              <w:rPr>
                <w:sz w:val="24"/>
                <w:szCs w:val="24"/>
              </w:rPr>
              <w:t>Историческое</w:t>
            </w:r>
            <w:r w:rsidRPr="00BF11B0">
              <w:rPr>
                <w:spacing w:val="-4"/>
                <w:sz w:val="24"/>
                <w:szCs w:val="24"/>
              </w:rPr>
              <w:t xml:space="preserve"> </w:t>
            </w:r>
            <w:r w:rsidRPr="00BF11B0">
              <w:rPr>
                <w:sz w:val="24"/>
                <w:szCs w:val="24"/>
              </w:rPr>
              <w:t>и</w:t>
            </w:r>
            <w:r w:rsidRPr="00BF11B0">
              <w:rPr>
                <w:spacing w:val="-2"/>
                <w:sz w:val="24"/>
                <w:szCs w:val="24"/>
              </w:rPr>
              <w:t xml:space="preserve"> </w:t>
            </w:r>
            <w:r w:rsidRPr="00BF11B0">
              <w:rPr>
                <w:sz w:val="24"/>
                <w:szCs w:val="24"/>
              </w:rPr>
              <w:t>культурное</w:t>
            </w:r>
            <w:r w:rsidRPr="00BF11B0">
              <w:rPr>
                <w:spacing w:val="-3"/>
                <w:sz w:val="24"/>
                <w:szCs w:val="24"/>
              </w:rPr>
              <w:t xml:space="preserve"> </w:t>
            </w:r>
            <w:r w:rsidRPr="00BF11B0">
              <w:rPr>
                <w:sz w:val="24"/>
                <w:szCs w:val="24"/>
              </w:rPr>
              <w:t>наследие</w:t>
            </w:r>
            <w:r w:rsidRPr="00BF11B0">
              <w:rPr>
                <w:spacing w:val="-3"/>
                <w:sz w:val="24"/>
                <w:szCs w:val="24"/>
              </w:rPr>
              <w:t xml:space="preserve"> </w:t>
            </w:r>
            <w:r w:rsidRPr="00BF11B0">
              <w:rPr>
                <w:sz w:val="24"/>
                <w:szCs w:val="24"/>
              </w:rPr>
              <w:t>XIX</w:t>
            </w:r>
            <w:r w:rsidRPr="00BF11B0">
              <w:rPr>
                <w:spacing w:val="-3"/>
                <w:sz w:val="24"/>
                <w:szCs w:val="24"/>
              </w:rPr>
              <w:t xml:space="preserve"> </w:t>
            </w:r>
            <w:r w:rsidRPr="00BF11B0">
              <w:rPr>
                <w:sz w:val="24"/>
                <w:szCs w:val="24"/>
              </w:rPr>
              <w:t>в.</w:t>
            </w:r>
          </w:p>
        </w:tc>
      </w:tr>
      <w:tr w:rsidR="00927F2E" w:rsidRPr="00BF11B0" w14:paraId="50945129" w14:textId="77777777">
        <w:trPr>
          <w:trHeight w:val="1806"/>
        </w:trPr>
        <w:tc>
          <w:tcPr>
            <w:tcW w:w="3257" w:type="dxa"/>
          </w:tcPr>
          <w:p w14:paraId="25A9D8E1" w14:textId="77777777" w:rsidR="00927F2E" w:rsidRPr="00BF11B0" w:rsidRDefault="0011740B" w:rsidP="00BF11B0">
            <w:pPr>
              <w:pStyle w:val="TableParagraph"/>
              <w:tabs>
                <w:tab w:val="left" w:pos="2934"/>
              </w:tabs>
              <w:spacing w:before="65"/>
              <w:ind w:left="148" w:right="132"/>
              <w:contextualSpacing/>
              <w:jc w:val="both"/>
              <w:rPr>
                <w:sz w:val="24"/>
                <w:szCs w:val="24"/>
              </w:rPr>
            </w:pPr>
            <w:r w:rsidRPr="00BF11B0">
              <w:rPr>
                <w:sz w:val="24"/>
                <w:szCs w:val="24"/>
              </w:rPr>
              <w:t>История России. Российская</w:t>
            </w:r>
            <w:r w:rsidRPr="00BF11B0">
              <w:rPr>
                <w:spacing w:val="-57"/>
                <w:sz w:val="24"/>
                <w:szCs w:val="24"/>
              </w:rPr>
              <w:t xml:space="preserve"> </w:t>
            </w:r>
            <w:r w:rsidRPr="00BF11B0">
              <w:rPr>
                <w:sz w:val="24"/>
                <w:szCs w:val="24"/>
              </w:rPr>
              <w:t>империя в первой половине</w:t>
            </w:r>
            <w:r w:rsidRPr="00BF11B0">
              <w:rPr>
                <w:spacing w:val="1"/>
                <w:sz w:val="24"/>
                <w:szCs w:val="24"/>
              </w:rPr>
              <w:t xml:space="preserve"> </w:t>
            </w:r>
            <w:r w:rsidRPr="00BF11B0">
              <w:rPr>
                <w:sz w:val="24"/>
                <w:szCs w:val="24"/>
              </w:rPr>
              <w:t>XIX</w:t>
            </w:r>
            <w:r w:rsidRPr="00BF11B0">
              <w:rPr>
                <w:sz w:val="24"/>
                <w:szCs w:val="24"/>
              </w:rPr>
              <w:tab/>
            </w:r>
            <w:r w:rsidRPr="00BF11B0">
              <w:rPr>
                <w:spacing w:val="-2"/>
                <w:sz w:val="24"/>
                <w:szCs w:val="24"/>
              </w:rPr>
              <w:t>в.</w:t>
            </w:r>
          </w:p>
          <w:p w14:paraId="7FF1E7DB" w14:textId="77777777" w:rsidR="00927F2E" w:rsidRPr="00BF11B0" w:rsidRDefault="0011740B" w:rsidP="00BF11B0">
            <w:pPr>
              <w:pStyle w:val="TableParagraph"/>
              <w:ind w:left="148"/>
              <w:contextualSpacing/>
              <w:rPr>
                <w:sz w:val="24"/>
                <w:szCs w:val="24"/>
              </w:rPr>
            </w:pPr>
            <w:r w:rsidRPr="00BF11B0">
              <w:rPr>
                <w:sz w:val="24"/>
                <w:szCs w:val="24"/>
              </w:rPr>
              <w:t>Введение.</w:t>
            </w:r>
          </w:p>
          <w:p w14:paraId="7E58BEA1" w14:textId="77777777" w:rsidR="00927F2E" w:rsidRPr="00BF11B0" w:rsidRDefault="0011740B" w:rsidP="00BF11B0">
            <w:pPr>
              <w:pStyle w:val="TableParagraph"/>
              <w:tabs>
                <w:tab w:val="left" w:pos="2458"/>
              </w:tabs>
              <w:ind w:left="148" w:right="133"/>
              <w:contextualSpacing/>
              <w:rPr>
                <w:sz w:val="24"/>
                <w:szCs w:val="24"/>
              </w:rPr>
            </w:pPr>
            <w:r w:rsidRPr="00BF11B0">
              <w:rPr>
                <w:sz w:val="24"/>
                <w:szCs w:val="24"/>
              </w:rPr>
              <w:t>Александровская</w:t>
            </w:r>
            <w:r w:rsidRPr="00BF11B0">
              <w:rPr>
                <w:sz w:val="24"/>
                <w:szCs w:val="24"/>
              </w:rPr>
              <w:tab/>
            </w:r>
            <w:r w:rsidRPr="00BF11B0">
              <w:rPr>
                <w:spacing w:val="-1"/>
                <w:sz w:val="24"/>
                <w:szCs w:val="24"/>
              </w:rPr>
              <w:t>эпоха:</w:t>
            </w:r>
            <w:r w:rsidRPr="00BF11B0">
              <w:rPr>
                <w:spacing w:val="-57"/>
                <w:sz w:val="24"/>
                <w:szCs w:val="24"/>
              </w:rPr>
              <w:t xml:space="preserve"> </w:t>
            </w:r>
            <w:r w:rsidRPr="00BF11B0">
              <w:rPr>
                <w:sz w:val="24"/>
                <w:szCs w:val="24"/>
              </w:rPr>
              <w:t>государственный</w:t>
            </w:r>
          </w:p>
        </w:tc>
        <w:tc>
          <w:tcPr>
            <w:tcW w:w="6399" w:type="dxa"/>
          </w:tcPr>
          <w:p w14:paraId="2D963348"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Проекты либеральных реформ Александра I. Внешние и</w:t>
            </w:r>
            <w:r w:rsidRPr="00BF11B0">
              <w:rPr>
                <w:spacing w:val="1"/>
                <w:sz w:val="24"/>
                <w:szCs w:val="24"/>
              </w:rPr>
              <w:t xml:space="preserve"> </w:t>
            </w:r>
            <w:r w:rsidRPr="00BF11B0">
              <w:rPr>
                <w:sz w:val="24"/>
                <w:szCs w:val="24"/>
              </w:rPr>
              <w:t>внутренние</w:t>
            </w:r>
            <w:r w:rsidRPr="00BF11B0">
              <w:rPr>
                <w:spacing w:val="1"/>
                <w:sz w:val="24"/>
                <w:szCs w:val="24"/>
              </w:rPr>
              <w:t xml:space="preserve"> </w:t>
            </w:r>
            <w:r w:rsidRPr="00BF11B0">
              <w:rPr>
                <w:sz w:val="24"/>
                <w:szCs w:val="24"/>
              </w:rPr>
              <w:t>факторы.</w:t>
            </w:r>
            <w:r w:rsidRPr="00BF11B0">
              <w:rPr>
                <w:spacing w:val="1"/>
                <w:sz w:val="24"/>
                <w:szCs w:val="24"/>
              </w:rPr>
              <w:t xml:space="preserve"> </w:t>
            </w:r>
            <w:r w:rsidRPr="00BF11B0">
              <w:rPr>
                <w:sz w:val="24"/>
                <w:szCs w:val="24"/>
              </w:rPr>
              <w:t>Негласный</w:t>
            </w:r>
            <w:r w:rsidRPr="00BF11B0">
              <w:rPr>
                <w:spacing w:val="1"/>
                <w:sz w:val="24"/>
                <w:szCs w:val="24"/>
              </w:rPr>
              <w:t xml:space="preserve"> </w:t>
            </w:r>
            <w:r w:rsidRPr="00BF11B0">
              <w:rPr>
                <w:sz w:val="24"/>
                <w:szCs w:val="24"/>
              </w:rPr>
              <w:t>комитет.</w:t>
            </w:r>
            <w:r w:rsidRPr="00BF11B0">
              <w:rPr>
                <w:spacing w:val="1"/>
                <w:sz w:val="24"/>
                <w:szCs w:val="24"/>
              </w:rPr>
              <w:t xml:space="preserve"> </w:t>
            </w:r>
            <w:r w:rsidRPr="00BF11B0">
              <w:rPr>
                <w:sz w:val="24"/>
                <w:szCs w:val="24"/>
              </w:rPr>
              <w:t>Реформы</w:t>
            </w:r>
            <w:r w:rsidRPr="00BF11B0">
              <w:rPr>
                <w:spacing w:val="-57"/>
                <w:sz w:val="24"/>
                <w:szCs w:val="24"/>
              </w:rPr>
              <w:t xml:space="preserve"> </w:t>
            </w:r>
            <w:r w:rsidRPr="00BF11B0">
              <w:rPr>
                <w:sz w:val="24"/>
                <w:szCs w:val="24"/>
              </w:rPr>
              <w:t xml:space="preserve">государственного        </w:t>
            </w:r>
            <w:r w:rsidRPr="00BF11B0">
              <w:rPr>
                <w:spacing w:val="52"/>
                <w:sz w:val="24"/>
                <w:szCs w:val="24"/>
              </w:rPr>
              <w:t xml:space="preserve"> </w:t>
            </w:r>
            <w:r w:rsidRPr="00BF11B0">
              <w:rPr>
                <w:sz w:val="24"/>
                <w:szCs w:val="24"/>
              </w:rPr>
              <w:t xml:space="preserve">управления.        </w:t>
            </w:r>
            <w:r w:rsidRPr="00BF11B0">
              <w:rPr>
                <w:spacing w:val="51"/>
                <w:sz w:val="24"/>
                <w:szCs w:val="24"/>
              </w:rPr>
              <w:t xml:space="preserve"> </w:t>
            </w:r>
            <w:r w:rsidRPr="00BF11B0">
              <w:rPr>
                <w:sz w:val="24"/>
                <w:szCs w:val="24"/>
              </w:rPr>
              <w:t>М.М.Сперанский.</w:t>
            </w:r>
          </w:p>
          <w:p w14:paraId="763A1051" w14:textId="77777777" w:rsidR="00927F2E" w:rsidRPr="00BF11B0" w:rsidRDefault="00927F2E" w:rsidP="00BF11B0">
            <w:pPr>
              <w:pStyle w:val="TableParagraph"/>
              <w:spacing w:before="3"/>
              <w:contextualSpacing/>
              <w:rPr>
                <w:sz w:val="24"/>
                <w:szCs w:val="24"/>
              </w:rPr>
            </w:pPr>
          </w:p>
          <w:p w14:paraId="2C90F85A" w14:textId="77777777" w:rsidR="00927F2E" w:rsidRPr="00BF11B0" w:rsidRDefault="0011740B" w:rsidP="00BF11B0">
            <w:pPr>
              <w:pStyle w:val="TableParagraph"/>
              <w:ind w:left="148" w:right="128"/>
              <w:contextualSpacing/>
              <w:jc w:val="both"/>
              <w:rPr>
                <w:sz w:val="24"/>
                <w:szCs w:val="24"/>
              </w:rPr>
            </w:pPr>
            <w:r w:rsidRPr="00BF11B0">
              <w:rPr>
                <w:sz w:val="24"/>
                <w:szCs w:val="24"/>
              </w:rPr>
              <w:t>Внешняя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Францией</w:t>
            </w:r>
            <w:r w:rsidRPr="00BF11B0">
              <w:rPr>
                <w:spacing w:val="1"/>
                <w:sz w:val="24"/>
                <w:szCs w:val="24"/>
              </w:rPr>
              <w:t xml:space="preserve"> </w:t>
            </w:r>
            <w:r w:rsidRPr="00BF11B0">
              <w:rPr>
                <w:sz w:val="24"/>
                <w:szCs w:val="24"/>
              </w:rPr>
              <w:t>1805-1807</w:t>
            </w:r>
            <w:r w:rsidRPr="00BF11B0">
              <w:rPr>
                <w:spacing w:val="31"/>
                <w:sz w:val="24"/>
                <w:szCs w:val="24"/>
              </w:rPr>
              <w:t xml:space="preserve"> </w:t>
            </w:r>
            <w:r w:rsidRPr="00BF11B0">
              <w:rPr>
                <w:sz w:val="24"/>
                <w:szCs w:val="24"/>
              </w:rPr>
              <w:t>гг.</w:t>
            </w:r>
            <w:r w:rsidRPr="00BF11B0">
              <w:rPr>
                <w:spacing w:val="31"/>
                <w:sz w:val="24"/>
                <w:szCs w:val="24"/>
              </w:rPr>
              <w:t xml:space="preserve"> </w:t>
            </w:r>
            <w:r w:rsidRPr="00BF11B0">
              <w:rPr>
                <w:sz w:val="24"/>
                <w:szCs w:val="24"/>
              </w:rPr>
              <w:t>Тильзитский</w:t>
            </w:r>
            <w:r w:rsidRPr="00BF11B0">
              <w:rPr>
                <w:spacing w:val="30"/>
                <w:sz w:val="24"/>
                <w:szCs w:val="24"/>
              </w:rPr>
              <w:t xml:space="preserve"> </w:t>
            </w:r>
            <w:r w:rsidRPr="00BF11B0">
              <w:rPr>
                <w:sz w:val="24"/>
                <w:szCs w:val="24"/>
              </w:rPr>
              <w:t>мир.</w:t>
            </w:r>
            <w:r w:rsidRPr="00BF11B0">
              <w:rPr>
                <w:spacing w:val="31"/>
                <w:sz w:val="24"/>
                <w:szCs w:val="24"/>
              </w:rPr>
              <w:t xml:space="preserve"> </w:t>
            </w:r>
            <w:r w:rsidRPr="00BF11B0">
              <w:rPr>
                <w:sz w:val="24"/>
                <w:szCs w:val="24"/>
              </w:rPr>
              <w:t>Война</w:t>
            </w:r>
            <w:r w:rsidRPr="00BF11B0">
              <w:rPr>
                <w:spacing w:val="30"/>
                <w:sz w:val="24"/>
                <w:szCs w:val="24"/>
              </w:rPr>
              <w:t xml:space="preserve"> </w:t>
            </w:r>
            <w:r w:rsidRPr="00BF11B0">
              <w:rPr>
                <w:sz w:val="24"/>
                <w:szCs w:val="24"/>
              </w:rPr>
              <w:t>со</w:t>
            </w:r>
            <w:r w:rsidRPr="00BF11B0">
              <w:rPr>
                <w:spacing w:val="31"/>
                <w:sz w:val="24"/>
                <w:szCs w:val="24"/>
              </w:rPr>
              <w:t xml:space="preserve"> </w:t>
            </w:r>
            <w:r w:rsidRPr="00BF11B0">
              <w:rPr>
                <w:sz w:val="24"/>
                <w:szCs w:val="24"/>
              </w:rPr>
              <w:t>Швецией</w:t>
            </w:r>
            <w:r w:rsidRPr="00BF11B0">
              <w:rPr>
                <w:spacing w:val="33"/>
                <w:sz w:val="24"/>
                <w:szCs w:val="24"/>
              </w:rPr>
              <w:t xml:space="preserve"> </w:t>
            </w:r>
            <w:r w:rsidRPr="00BF11B0">
              <w:rPr>
                <w:sz w:val="24"/>
                <w:szCs w:val="24"/>
              </w:rPr>
              <w:t>1808-</w:t>
            </w:r>
          </w:p>
        </w:tc>
      </w:tr>
    </w:tbl>
    <w:p w14:paraId="64FA8223"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6951E2E6" w14:textId="77777777">
        <w:trPr>
          <w:trHeight w:val="3410"/>
        </w:trPr>
        <w:tc>
          <w:tcPr>
            <w:tcW w:w="3257" w:type="dxa"/>
          </w:tcPr>
          <w:p w14:paraId="795F564C" w14:textId="77777777" w:rsidR="00927F2E" w:rsidRPr="00BF11B0" w:rsidRDefault="0011740B" w:rsidP="00BF11B0">
            <w:pPr>
              <w:pStyle w:val="TableParagraph"/>
              <w:spacing w:before="65"/>
              <w:ind w:left="148"/>
              <w:contextualSpacing/>
              <w:rPr>
                <w:sz w:val="24"/>
                <w:szCs w:val="24"/>
              </w:rPr>
            </w:pPr>
            <w:r w:rsidRPr="00BF11B0">
              <w:rPr>
                <w:sz w:val="24"/>
                <w:szCs w:val="24"/>
              </w:rPr>
              <w:lastRenderedPageBreak/>
              <w:t>либерализм.</w:t>
            </w:r>
          </w:p>
        </w:tc>
        <w:tc>
          <w:tcPr>
            <w:tcW w:w="6399" w:type="dxa"/>
          </w:tcPr>
          <w:p w14:paraId="597E9CCA"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1809 гг. и присоединение Финляндии. Война с Турцией и</w:t>
            </w:r>
            <w:r w:rsidRPr="00BF11B0">
              <w:rPr>
                <w:spacing w:val="1"/>
                <w:sz w:val="24"/>
                <w:szCs w:val="24"/>
              </w:rPr>
              <w:t xml:space="preserve"> </w:t>
            </w:r>
            <w:r w:rsidRPr="00BF11B0">
              <w:rPr>
                <w:sz w:val="24"/>
                <w:szCs w:val="24"/>
              </w:rPr>
              <w:t>Бухарестский мир 1812 г. Отечественная война 1812 г. -</w:t>
            </w:r>
            <w:r w:rsidRPr="00BF11B0">
              <w:rPr>
                <w:spacing w:val="1"/>
                <w:sz w:val="24"/>
                <w:szCs w:val="24"/>
              </w:rPr>
              <w:t xml:space="preserve"> </w:t>
            </w:r>
            <w:r w:rsidRPr="00BF11B0">
              <w:rPr>
                <w:sz w:val="24"/>
                <w:szCs w:val="24"/>
              </w:rPr>
              <w:t>важнейшее событие российской и мировой истории XIX в.</w:t>
            </w:r>
            <w:r w:rsidRPr="00BF11B0">
              <w:rPr>
                <w:spacing w:val="1"/>
                <w:sz w:val="24"/>
                <w:szCs w:val="24"/>
              </w:rPr>
              <w:t xml:space="preserve"> </w:t>
            </w:r>
            <w:r w:rsidRPr="00BF11B0">
              <w:rPr>
                <w:sz w:val="24"/>
                <w:szCs w:val="24"/>
              </w:rPr>
              <w:t>Венский</w:t>
            </w:r>
            <w:r w:rsidRPr="00BF11B0">
              <w:rPr>
                <w:spacing w:val="1"/>
                <w:sz w:val="24"/>
                <w:szCs w:val="24"/>
              </w:rPr>
              <w:t xml:space="preserve"> </w:t>
            </w:r>
            <w:r w:rsidRPr="00BF11B0">
              <w:rPr>
                <w:sz w:val="24"/>
                <w:szCs w:val="24"/>
              </w:rPr>
              <w:t>конгресс</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решения.</w:t>
            </w:r>
            <w:r w:rsidRPr="00BF11B0">
              <w:rPr>
                <w:spacing w:val="1"/>
                <w:sz w:val="24"/>
                <w:szCs w:val="24"/>
              </w:rPr>
              <w:t xml:space="preserve"> </w:t>
            </w:r>
            <w:r w:rsidRPr="00BF11B0">
              <w:rPr>
                <w:sz w:val="24"/>
                <w:szCs w:val="24"/>
              </w:rPr>
              <w:t>Священный</w:t>
            </w:r>
            <w:r w:rsidRPr="00BF11B0">
              <w:rPr>
                <w:spacing w:val="1"/>
                <w:sz w:val="24"/>
                <w:szCs w:val="24"/>
              </w:rPr>
              <w:t xml:space="preserve"> </w:t>
            </w:r>
            <w:r w:rsidRPr="00BF11B0">
              <w:rPr>
                <w:sz w:val="24"/>
                <w:szCs w:val="24"/>
              </w:rPr>
              <w:t>союз.</w:t>
            </w:r>
            <w:r w:rsidRPr="00BF11B0">
              <w:rPr>
                <w:spacing w:val="1"/>
                <w:sz w:val="24"/>
                <w:szCs w:val="24"/>
              </w:rPr>
              <w:t xml:space="preserve"> </w:t>
            </w:r>
            <w:r w:rsidRPr="00BF11B0">
              <w:rPr>
                <w:sz w:val="24"/>
                <w:szCs w:val="24"/>
              </w:rPr>
              <w:t>Возрастание роли России после победы над Наполеоном и</w:t>
            </w:r>
            <w:r w:rsidRPr="00BF11B0">
              <w:rPr>
                <w:spacing w:val="1"/>
                <w:sz w:val="24"/>
                <w:szCs w:val="24"/>
              </w:rPr>
              <w:t xml:space="preserve"> </w:t>
            </w:r>
            <w:r w:rsidRPr="00BF11B0">
              <w:rPr>
                <w:sz w:val="24"/>
                <w:szCs w:val="24"/>
              </w:rPr>
              <w:t>Венского</w:t>
            </w:r>
            <w:r w:rsidRPr="00BF11B0">
              <w:rPr>
                <w:spacing w:val="1"/>
                <w:sz w:val="24"/>
                <w:szCs w:val="24"/>
              </w:rPr>
              <w:t xml:space="preserve"> </w:t>
            </w:r>
            <w:r w:rsidRPr="00BF11B0">
              <w:rPr>
                <w:sz w:val="24"/>
                <w:szCs w:val="24"/>
              </w:rPr>
              <w:t>конгресса.</w:t>
            </w:r>
            <w:r w:rsidRPr="00BF11B0">
              <w:rPr>
                <w:spacing w:val="1"/>
                <w:sz w:val="24"/>
                <w:szCs w:val="24"/>
              </w:rPr>
              <w:t xml:space="preserve"> </w:t>
            </w:r>
            <w:r w:rsidRPr="00BF11B0">
              <w:rPr>
                <w:sz w:val="24"/>
                <w:szCs w:val="24"/>
              </w:rPr>
              <w:t>Либеральные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охранительные</w:t>
            </w:r>
            <w:r w:rsidRPr="00BF11B0">
              <w:rPr>
                <w:spacing w:val="-57"/>
                <w:sz w:val="24"/>
                <w:szCs w:val="24"/>
              </w:rPr>
              <w:t xml:space="preserve"> </w:t>
            </w:r>
            <w:r w:rsidRPr="00BF11B0">
              <w:rPr>
                <w:sz w:val="24"/>
                <w:szCs w:val="24"/>
              </w:rPr>
              <w:t>тенденции во внутренней политике. Польская конституция</w:t>
            </w:r>
            <w:r w:rsidRPr="00BF11B0">
              <w:rPr>
                <w:spacing w:val="-57"/>
                <w:sz w:val="24"/>
                <w:szCs w:val="24"/>
              </w:rPr>
              <w:t xml:space="preserve"> </w:t>
            </w:r>
            <w:r w:rsidRPr="00BF11B0">
              <w:rPr>
                <w:sz w:val="24"/>
                <w:szCs w:val="24"/>
              </w:rPr>
              <w:t>1815</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Военные</w:t>
            </w:r>
            <w:r w:rsidRPr="00BF11B0">
              <w:rPr>
                <w:spacing w:val="1"/>
                <w:sz w:val="24"/>
                <w:szCs w:val="24"/>
              </w:rPr>
              <w:t xml:space="preserve"> </w:t>
            </w:r>
            <w:r w:rsidRPr="00BF11B0">
              <w:rPr>
                <w:sz w:val="24"/>
                <w:szCs w:val="24"/>
              </w:rPr>
              <w:t>поселения.</w:t>
            </w:r>
            <w:r w:rsidRPr="00BF11B0">
              <w:rPr>
                <w:spacing w:val="1"/>
                <w:sz w:val="24"/>
                <w:szCs w:val="24"/>
              </w:rPr>
              <w:t xml:space="preserve"> </w:t>
            </w:r>
            <w:r w:rsidRPr="00BF11B0">
              <w:rPr>
                <w:sz w:val="24"/>
                <w:szCs w:val="24"/>
              </w:rPr>
              <w:t>Дворянская</w:t>
            </w:r>
            <w:r w:rsidRPr="00BF11B0">
              <w:rPr>
                <w:spacing w:val="1"/>
                <w:sz w:val="24"/>
                <w:szCs w:val="24"/>
              </w:rPr>
              <w:t xml:space="preserve"> </w:t>
            </w:r>
            <w:r w:rsidRPr="00BF11B0">
              <w:rPr>
                <w:sz w:val="24"/>
                <w:szCs w:val="24"/>
              </w:rPr>
              <w:t>оппозиция</w:t>
            </w:r>
            <w:r w:rsidRPr="00BF11B0">
              <w:rPr>
                <w:spacing w:val="1"/>
                <w:sz w:val="24"/>
                <w:szCs w:val="24"/>
              </w:rPr>
              <w:t xml:space="preserve"> </w:t>
            </w:r>
            <w:r w:rsidRPr="00BF11B0">
              <w:rPr>
                <w:sz w:val="24"/>
                <w:szCs w:val="24"/>
              </w:rPr>
              <w:t>самодержавию.</w:t>
            </w:r>
            <w:r w:rsidRPr="00BF11B0">
              <w:rPr>
                <w:spacing w:val="1"/>
                <w:sz w:val="24"/>
                <w:szCs w:val="24"/>
              </w:rPr>
              <w:t xml:space="preserve"> </w:t>
            </w:r>
            <w:r w:rsidRPr="00BF11B0">
              <w:rPr>
                <w:sz w:val="24"/>
                <w:szCs w:val="24"/>
              </w:rPr>
              <w:t>Тайные</w:t>
            </w:r>
            <w:r w:rsidRPr="00BF11B0">
              <w:rPr>
                <w:spacing w:val="1"/>
                <w:sz w:val="24"/>
                <w:szCs w:val="24"/>
              </w:rPr>
              <w:t xml:space="preserve"> </w:t>
            </w:r>
            <w:r w:rsidRPr="00BF11B0">
              <w:rPr>
                <w:sz w:val="24"/>
                <w:szCs w:val="24"/>
              </w:rPr>
              <w:t>организации:</w:t>
            </w:r>
            <w:r w:rsidRPr="00BF11B0">
              <w:rPr>
                <w:spacing w:val="1"/>
                <w:sz w:val="24"/>
                <w:szCs w:val="24"/>
              </w:rPr>
              <w:t xml:space="preserve"> </w:t>
            </w:r>
            <w:r w:rsidRPr="00BF11B0">
              <w:rPr>
                <w:sz w:val="24"/>
                <w:szCs w:val="24"/>
              </w:rPr>
              <w:t>Союз</w:t>
            </w:r>
            <w:r w:rsidRPr="00BF11B0">
              <w:rPr>
                <w:spacing w:val="61"/>
                <w:sz w:val="24"/>
                <w:szCs w:val="24"/>
              </w:rPr>
              <w:t xml:space="preserve"> </w:t>
            </w:r>
            <w:r w:rsidRPr="00BF11B0">
              <w:rPr>
                <w:sz w:val="24"/>
                <w:szCs w:val="24"/>
              </w:rPr>
              <w:t>спасения,</w:t>
            </w:r>
            <w:r w:rsidRPr="00BF11B0">
              <w:rPr>
                <w:spacing w:val="1"/>
                <w:sz w:val="24"/>
                <w:szCs w:val="24"/>
              </w:rPr>
              <w:t xml:space="preserve"> </w:t>
            </w:r>
            <w:r w:rsidRPr="00BF11B0">
              <w:rPr>
                <w:sz w:val="24"/>
                <w:szCs w:val="24"/>
              </w:rPr>
              <w:t>Союз</w:t>
            </w:r>
            <w:r w:rsidRPr="00BF11B0">
              <w:rPr>
                <w:spacing w:val="1"/>
                <w:sz w:val="24"/>
                <w:szCs w:val="24"/>
              </w:rPr>
              <w:t xml:space="preserve"> </w:t>
            </w:r>
            <w:r w:rsidRPr="00BF11B0">
              <w:rPr>
                <w:sz w:val="24"/>
                <w:szCs w:val="24"/>
              </w:rPr>
              <w:t>благоденствия,</w:t>
            </w:r>
            <w:r w:rsidRPr="00BF11B0">
              <w:rPr>
                <w:spacing w:val="1"/>
                <w:sz w:val="24"/>
                <w:szCs w:val="24"/>
              </w:rPr>
              <w:t xml:space="preserve"> </w:t>
            </w:r>
            <w:r w:rsidRPr="00BF11B0">
              <w:rPr>
                <w:sz w:val="24"/>
                <w:szCs w:val="24"/>
              </w:rPr>
              <w:t>Северное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Южное</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Восстание</w:t>
            </w:r>
            <w:r w:rsidRPr="00BF11B0">
              <w:rPr>
                <w:spacing w:val="-2"/>
                <w:sz w:val="24"/>
                <w:szCs w:val="24"/>
              </w:rPr>
              <w:t xml:space="preserve"> </w:t>
            </w:r>
            <w:r w:rsidRPr="00BF11B0">
              <w:rPr>
                <w:sz w:val="24"/>
                <w:szCs w:val="24"/>
              </w:rPr>
              <w:t>декабристов 14 декабря 1825 г.</w:t>
            </w:r>
          </w:p>
        </w:tc>
      </w:tr>
      <w:tr w:rsidR="00927F2E" w:rsidRPr="00BF11B0" w14:paraId="20E67856" w14:textId="77777777">
        <w:trPr>
          <w:trHeight w:val="7154"/>
        </w:trPr>
        <w:tc>
          <w:tcPr>
            <w:tcW w:w="3257" w:type="dxa"/>
            <w:vMerge w:val="restart"/>
          </w:tcPr>
          <w:p w14:paraId="057A7284" w14:textId="77777777" w:rsidR="00927F2E" w:rsidRPr="00BF11B0" w:rsidRDefault="00927F2E" w:rsidP="00BF11B0">
            <w:pPr>
              <w:pStyle w:val="TableParagraph"/>
              <w:contextualSpacing/>
              <w:rPr>
                <w:sz w:val="24"/>
                <w:szCs w:val="24"/>
              </w:rPr>
            </w:pPr>
          </w:p>
          <w:p w14:paraId="4587E714" w14:textId="77777777" w:rsidR="00927F2E" w:rsidRPr="00BF11B0" w:rsidRDefault="00927F2E" w:rsidP="00BF11B0">
            <w:pPr>
              <w:pStyle w:val="TableParagraph"/>
              <w:contextualSpacing/>
              <w:rPr>
                <w:sz w:val="24"/>
                <w:szCs w:val="24"/>
              </w:rPr>
            </w:pPr>
          </w:p>
          <w:p w14:paraId="09B8BBCB" w14:textId="77777777" w:rsidR="00927F2E" w:rsidRPr="00BF11B0" w:rsidRDefault="00927F2E" w:rsidP="00BF11B0">
            <w:pPr>
              <w:pStyle w:val="TableParagraph"/>
              <w:contextualSpacing/>
              <w:rPr>
                <w:sz w:val="24"/>
                <w:szCs w:val="24"/>
              </w:rPr>
            </w:pPr>
          </w:p>
          <w:p w14:paraId="0F08FFD7" w14:textId="77777777" w:rsidR="00927F2E" w:rsidRPr="00BF11B0" w:rsidRDefault="00927F2E" w:rsidP="00BF11B0">
            <w:pPr>
              <w:pStyle w:val="TableParagraph"/>
              <w:contextualSpacing/>
              <w:rPr>
                <w:sz w:val="24"/>
                <w:szCs w:val="24"/>
              </w:rPr>
            </w:pPr>
          </w:p>
          <w:p w14:paraId="674B8B35" w14:textId="77777777" w:rsidR="00927F2E" w:rsidRPr="00BF11B0" w:rsidRDefault="00927F2E" w:rsidP="00BF11B0">
            <w:pPr>
              <w:pStyle w:val="TableParagraph"/>
              <w:contextualSpacing/>
              <w:rPr>
                <w:sz w:val="24"/>
                <w:szCs w:val="24"/>
              </w:rPr>
            </w:pPr>
          </w:p>
          <w:p w14:paraId="5828619F" w14:textId="77777777" w:rsidR="00927F2E" w:rsidRPr="00BF11B0" w:rsidRDefault="00927F2E" w:rsidP="00BF11B0">
            <w:pPr>
              <w:pStyle w:val="TableParagraph"/>
              <w:contextualSpacing/>
              <w:rPr>
                <w:sz w:val="24"/>
                <w:szCs w:val="24"/>
              </w:rPr>
            </w:pPr>
          </w:p>
          <w:p w14:paraId="2035E3C9" w14:textId="77777777" w:rsidR="00927F2E" w:rsidRPr="00BF11B0" w:rsidRDefault="00927F2E" w:rsidP="00BF11B0">
            <w:pPr>
              <w:pStyle w:val="TableParagraph"/>
              <w:contextualSpacing/>
              <w:rPr>
                <w:sz w:val="24"/>
                <w:szCs w:val="24"/>
              </w:rPr>
            </w:pPr>
          </w:p>
          <w:p w14:paraId="4E705363" w14:textId="77777777" w:rsidR="00927F2E" w:rsidRPr="00BF11B0" w:rsidRDefault="00927F2E" w:rsidP="00BF11B0">
            <w:pPr>
              <w:pStyle w:val="TableParagraph"/>
              <w:contextualSpacing/>
              <w:rPr>
                <w:sz w:val="24"/>
                <w:szCs w:val="24"/>
              </w:rPr>
            </w:pPr>
          </w:p>
          <w:p w14:paraId="463BCDBD" w14:textId="77777777" w:rsidR="00927F2E" w:rsidRPr="00BF11B0" w:rsidRDefault="00927F2E" w:rsidP="00BF11B0">
            <w:pPr>
              <w:pStyle w:val="TableParagraph"/>
              <w:contextualSpacing/>
              <w:rPr>
                <w:sz w:val="24"/>
                <w:szCs w:val="24"/>
              </w:rPr>
            </w:pPr>
          </w:p>
          <w:p w14:paraId="7F509E27" w14:textId="77777777" w:rsidR="00927F2E" w:rsidRPr="00BF11B0" w:rsidRDefault="00927F2E" w:rsidP="00BF11B0">
            <w:pPr>
              <w:pStyle w:val="TableParagraph"/>
              <w:spacing w:before="8"/>
              <w:contextualSpacing/>
              <w:rPr>
                <w:sz w:val="24"/>
                <w:szCs w:val="24"/>
              </w:rPr>
            </w:pPr>
          </w:p>
          <w:p w14:paraId="52D03DD8" w14:textId="77777777" w:rsidR="00927F2E" w:rsidRPr="00BF11B0" w:rsidRDefault="0011740B" w:rsidP="00BF11B0">
            <w:pPr>
              <w:pStyle w:val="TableParagraph"/>
              <w:ind w:left="148" w:right="1317"/>
              <w:contextualSpacing/>
              <w:rPr>
                <w:sz w:val="24"/>
                <w:szCs w:val="24"/>
              </w:rPr>
            </w:pPr>
            <w:r w:rsidRPr="00BF11B0">
              <w:rPr>
                <w:sz w:val="24"/>
                <w:szCs w:val="24"/>
              </w:rPr>
              <w:t>Николаевское</w:t>
            </w:r>
            <w:r w:rsidRPr="00BF11B0">
              <w:rPr>
                <w:spacing w:val="1"/>
                <w:sz w:val="24"/>
                <w:szCs w:val="24"/>
              </w:rPr>
              <w:t xml:space="preserve"> </w:t>
            </w:r>
            <w:r w:rsidRPr="00BF11B0">
              <w:rPr>
                <w:sz w:val="24"/>
                <w:szCs w:val="24"/>
              </w:rPr>
              <w:t>самодержавие:</w:t>
            </w:r>
            <w:r w:rsidRPr="00BF11B0">
              <w:rPr>
                <w:spacing w:val="1"/>
                <w:sz w:val="24"/>
                <w:szCs w:val="24"/>
              </w:rPr>
              <w:t xml:space="preserve"> </w:t>
            </w:r>
            <w:r w:rsidRPr="00BF11B0">
              <w:rPr>
                <w:spacing w:val="-1"/>
                <w:sz w:val="24"/>
                <w:szCs w:val="24"/>
              </w:rPr>
              <w:t>государственный</w:t>
            </w:r>
            <w:r w:rsidRPr="00BF11B0">
              <w:rPr>
                <w:spacing w:val="-57"/>
                <w:sz w:val="24"/>
                <w:szCs w:val="24"/>
              </w:rPr>
              <w:t xml:space="preserve"> </w:t>
            </w:r>
            <w:r w:rsidRPr="00BF11B0">
              <w:rPr>
                <w:sz w:val="24"/>
                <w:szCs w:val="24"/>
              </w:rPr>
              <w:t>консерватизм.</w:t>
            </w:r>
          </w:p>
        </w:tc>
        <w:tc>
          <w:tcPr>
            <w:tcW w:w="6399" w:type="dxa"/>
            <w:tcBorders>
              <w:bottom w:val="nil"/>
            </w:tcBorders>
          </w:tcPr>
          <w:p w14:paraId="19E17517" w14:textId="77777777" w:rsidR="00927F2E" w:rsidRPr="00BF11B0" w:rsidRDefault="0011740B" w:rsidP="00BF11B0">
            <w:pPr>
              <w:pStyle w:val="TableParagraph"/>
              <w:tabs>
                <w:tab w:val="left" w:pos="2305"/>
                <w:tab w:val="left" w:pos="2526"/>
                <w:tab w:val="left" w:pos="4507"/>
                <w:tab w:val="left" w:pos="4714"/>
                <w:tab w:val="left" w:pos="4940"/>
              </w:tabs>
              <w:spacing w:before="65"/>
              <w:ind w:left="148" w:right="133"/>
              <w:contextualSpacing/>
              <w:jc w:val="both"/>
              <w:rPr>
                <w:sz w:val="24"/>
                <w:szCs w:val="24"/>
              </w:rPr>
            </w:pPr>
            <w:r w:rsidRPr="00BF11B0">
              <w:rPr>
                <w:sz w:val="24"/>
                <w:szCs w:val="24"/>
              </w:rPr>
              <w:t>Реформаторские и консервативные тенденции в политике</w:t>
            </w:r>
            <w:r w:rsidRPr="00BF11B0">
              <w:rPr>
                <w:spacing w:val="1"/>
                <w:sz w:val="24"/>
                <w:szCs w:val="24"/>
              </w:rPr>
              <w:t xml:space="preserve"> </w:t>
            </w:r>
            <w:r w:rsidRPr="00BF11B0">
              <w:rPr>
                <w:sz w:val="24"/>
                <w:szCs w:val="24"/>
              </w:rPr>
              <w:t>Николая</w:t>
            </w:r>
            <w:r w:rsidRPr="00BF11B0">
              <w:rPr>
                <w:spacing w:val="1"/>
                <w:sz w:val="24"/>
                <w:szCs w:val="24"/>
              </w:rPr>
              <w:t xml:space="preserve"> </w:t>
            </w:r>
            <w:r w:rsidRPr="00BF11B0">
              <w:rPr>
                <w:sz w:val="24"/>
                <w:szCs w:val="24"/>
              </w:rPr>
              <w:t>I.</w:t>
            </w:r>
            <w:r w:rsidRPr="00BF11B0">
              <w:rPr>
                <w:spacing w:val="1"/>
                <w:sz w:val="24"/>
                <w:szCs w:val="24"/>
              </w:rPr>
              <w:t xml:space="preserve"> </w:t>
            </w:r>
            <w:r w:rsidRPr="00BF11B0">
              <w:rPr>
                <w:sz w:val="24"/>
                <w:szCs w:val="24"/>
              </w:rPr>
              <w:t>Экономическая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условиях</w:t>
            </w:r>
            <w:r w:rsidRPr="00BF11B0">
              <w:rPr>
                <w:spacing w:val="1"/>
                <w:sz w:val="24"/>
                <w:szCs w:val="24"/>
              </w:rPr>
              <w:t xml:space="preserve"> </w:t>
            </w:r>
            <w:r w:rsidRPr="00BF11B0">
              <w:rPr>
                <w:sz w:val="24"/>
                <w:szCs w:val="24"/>
              </w:rPr>
              <w:t>политического</w:t>
            </w:r>
            <w:r w:rsidRPr="00BF11B0">
              <w:rPr>
                <w:sz w:val="24"/>
                <w:szCs w:val="24"/>
              </w:rPr>
              <w:tab/>
              <w:t>консерватизма.</w:t>
            </w:r>
            <w:r w:rsidRPr="00BF11B0">
              <w:rPr>
                <w:sz w:val="24"/>
                <w:szCs w:val="24"/>
              </w:rPr>
              <w:tab/>
              <w:t>Государственная</w:t>
            </w:r>
            <w:r w:rsidRPr="00BF11B0">
              <w:rPr>
                <w:spacing w:val="-58"/>
                <w:sz w:val="24"/>
                <w:szCs w:val="24"/>
              </w:rPr>
              <w:t xml:space="preserve"> </w:t>
            </w:r>
            <w:r w:rsidRPr="00BF11B0">
              <w:rPr>
                <w:sz w:val="24"/>
                <w:szCs w:val="24"/>
              </w:rPr>
              <w:t>регламентация</w:t>
            </w:r>
            <w:r w:rsidRPr="00BF11B0">
              <w:rPr>
                <w:spacing w:val="1"/>
                <w:sz w:val="24"/>
                <w:szCs w:val="24"/>
              </w:rPr>
              <w:t xml:space="preserve"> </w:t>
            </w:r>
            <w:r w:rsidRPr="00BF11B0">
              <w:rPr>
                <w:sz w:val="24"/>
                <w:szCs w:val="24"/>
              </w:rPr>
              <w:t>общественной</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централизация</w:t>
            </w:r>
            <w:r w:rsidRPr="00BF11B0">
              <w:rPr>
                <w:spacing w:val="1"/>
                <w:sz w:val="24"/>
                <w:szCs w:val="24"/>
              </w:rPr>
              <w:t xml:space="preserve"> </w:t>
            </w:r>
            <w:r w:rsidRPr="00BF11B0">
              <w:rPr>
                <w:sz w:val="24"/>
                <w:szCs w:val="24"/>
              </w:rPr>
              <w:t>управления, политическая полиция, кодификация законов,</w:t>
            </w:r>
            <w:r w:rsidRPr="00BF11B0">
              <w:rPr>
                <w:spacing w:val="1"/>
                <w:sz w:val="24"/>
                <w:szCs w:val="24"/>
              </w:rPr>
              <w:t xml:space="preserve"> </w:t>
            </w:r>
            <w:r w:rsidRPr="00BF11B0">
              <w:rPr>
                <w:sz w:val="24"/>
                <w:szCs w:val="24"/>
              </w:rPr>
              <w:t>цензура,</w:t>
            </w:r>
            <w:r w:rsidRPr="00BF11B0">
              <w:rPr>
                <w:spacing w:val="1"/>
                <w:sz w:val="24"/>
                <w:szCs w:val="24"/>
              </w:rPr>
              <w:t xml:space="preserve"> </w:t>
            </w:r>
            <w:r w:rsidRPr="00BF11B0">
              <w:rPr>
                <w:sz w:val="24"/>
                <w:szCs w:val="24"/>
              </w:rPr>
              <w:t>попечительство</w:t>
            </w:r>
            <w:r w:rsidRPr="00BF11B0">
              <w:rPr>
                <w:spacing w:val="1"/>
                <w:sz w:val="24"/>
                <w:szCs w:val="24"/>
              </w:rPr>
              <w:t xml:space="preserve"> </w:t>
            </w:r>
            <w:r w:rsidRPr="00BF11B0">
              <w:rPr>
                <w:sz w:val="24"/>
                <w:szCs w:val="24"/>
              </w:rPr>
              <w:t>об</w:t>
            </w:r>
            <w:r w:rsidRPr="00BF11B0">
              <w:rPr>
                <w:spacing w:val="1"/>
                <w:sz w:val="24"/>
                <w:szCs w:val="24"/>
              </w:rPr>
              <w:t xml:space="preserve"> </w:t>
            </w:r>
            <w:r w:rsidRPr="00BF11B0">
              <w:rPr>
                <w:sz w:val="24"/>
                <w:szCs w:val="24"/>
              </w:rPr>
              <w:t>образовании.</w:t>
            </w:r>
            <w:r w:rsidRPr="00BF11B0">
              <w:rPr>
                <w:spacing w:val="1"/>
                <w:sz w:val="24"/>
                <w:szCs w:val="24"/>
              </w:rPr>
              <w:t xml:space="preserve"> </w:t>
            </w:r>
            <w:r w:rsidRPr="00BF11B0">
              <w:rPr>
                <w:sz w:val="24"/>
                <w:szCs w:val="24"/>
              </w:rPr>
              <w:t>Крестьянский</w:t>
            </w:r>
            <w:r w:rsidRPr="00BF11B0">
              <w:rPr>
                <w:spacing w:val="1"/>
                <w:sz w:val="24"/>
                <w:szCs w:val="24"/>
              </w:rPr>
              <w:t xml:space="preserve"> </w:t>
            </w:r>
            <w:r w:rsidRPr="00BF11B0">
              <w:rPr>
                <w:sz w:val="24"/>
                <w:szCs w:val="24"/>
              </w:rPr>
              <w:t>вопрос. Реформа государственных крестьян П.Д.Киселева</w:t>
            </w:r>
            <w:r w:rsidRPr="00BF11B0">
              <w:rPr>
                <w:spacing w:val="1"/>
                <w:sz w:val="24"/>
                <w:szCs w:val="24"/>
              </w:rPr>
              <w:t xml:space="preserve"> </w:t>
            </w:r>
            <w:r w:rsidRPr="00BF11B0">
              <w:rPr>
                <w:sz w:val="24"/>
                <w:szCs w:val="24"/>
              </w:rPr>
              <w:t>1837-1841</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Официальная</w:t>
            </w:r>
            <w:r w:rsidRPr="00BF11B0">
              <w:rPr>
                <w:spacing w:val="1"/>
                <w:sz w:val="24"/>
                <w:szCs w:val="24"/>
              </w:rPr>
              <w:t xml:space="preserve"> </w:t>
            </w:r>
            <w:r w:rsidRPr="00BF11B0">
              <w:rPr>
                <w:sz w:val="24"/>
                <w:szCs w:val="24"/>
              </w:rPr>
              <w:t>идеология:</w:t>
            </w:r>
            <w:r w:rsidRPr="00BF11B0">
              <w:rPr>
                <w:spacing w:val="1"/>
                <w:sz w:val="24"/>
                <w:szCs w:val="24"/>
              </w:rPr>
              <w:t xml:space="preserve"> </w:t>
            </w:r>
            <w:r w:rsidRPr="00BF11B0">
              <w:rPr>
                <w:sz w:val="24"/>
                <w:szCs w:val="24"/>
              </w:rPr>
              <w:t>"православие,</w:t>
            </w:r>
            <w:r w:rsidRPr="00BF11B0">
              <w:rPr>
                <w:spacing w:val="1"/>
                <w:sz w:val="24"/>
                <w:szCs w:val="24"/>
              </w:rPr>
              <w:t xml:space="preserve"> </w:t>
            </w:r>
            <w:r w:rsidRPr="00BF11B0">
              <w:rPr>
                <w:sz w:val="24"/>
                <w:szCs w:val="24"/>
              </w:rPr>
              <w:t>самодержавие,</w:t>
            </w:r>
            <w:r w:rsidRPr="00BF11B0">
              <w:rPr>
                <w:sz w:val="24"/>
                <w:szCs w:val="24"/>
              </w:rPr>
              <w:tab/>
            </w:r>
            <w:r w:rsidRPr="00BF11B0">
              <w:rPr>
                <w:sz w:val="24"/>
                <w:szCs w:val="24"/>
              </w:rPr>
              <w:tab/>
              <w:t>народность".</w:t>
            </w:r>
            <w:r w:rsidRPr="00BF11B0">
              <w:rPr>
                <w:sz w:val="24"/>
                <w:szCs w:val="24"/>
              </w:rPr>
              <w:tab/>
            </w:r>
            <w:r w:rsidRPr="00BF11B0">
              <w:rPr>
                <w:sz w:val="24"/>
                <w:szCs w:val="24"/>
              </w:rPr>
              <w:tab/>
            </w:r>
            <w:r w:rsidRPr="00BF11B0">
              <w:rPr>
                <w:spacing w:val="-1"/>
                <w:sz w:val="24"/>
                <w:szCs w:val="24"/>
              </w:rPr>
              <w:t>Формирование</w:t>
            </w:r>
            <w:r w:rsidRPr="00BF11B0">
              <w:rPr>
                <w:spacing w:val="-58"/>
                <w:sz w:val="24"/>
                <w:szCs w:val="24"/>
              </w:rPr>
              <w:t xml:space="preserve"> </w:t>
            </w:r>
            <w:r w:rsidRPr="00BF11B0">
              <w:rPr>
                <w:sz w:val="24"/>
                <w:szCs w:val="24"/>
              </w:rPr>
              <w:t>профессиональной</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бюрократии.</w:t>
            </w:r>
          </w:p>
          <w:p w14:paraId="7955C33A" w14:textId="77777777" w:rsidR="00927F2E" w:rsidRPr="00BF11B0" w:rsidRDefault="00927F2E" w:rsidP="00BF11B0">
            <w:pPr>
              <w:pStyle w:val="TableParagraph"/>
              <w:spacing w:before="1"/>
              <w:contextualSpacing/>
              <w:rPr>
                <w:sz w:val="24"/>
                <w:szCs w:val="24"/>
              </w:rPr>
            </w:pPr>
          </w:p>
          <w:p w14:paraId="6A2F7A09" w14:textId="77777777" w:rsidR="00927F2E" w:rsidRPr="00BF11B0" w:rsidRDefault="0011740B" w:rsidP="00BF11B0">
            <w:pPr>
              <w:pStyle w:val="TableParagraph"/>
              <w:tabs>
                <w:tab w:val="left" w:pos="2617"/>
                <w:tab w:val="left" w:pos="4314"/>
                <w:tab w:val="left" w:pos="6090"/>
              </w:tabs>
              <w:spacing w:before="1"/>
              <w:ind w:left="148" w:right="132"/>
              <w:contextualSpacing/>
              <w:jc w:val="both"/>
              <w:rPr>
                <w:sz w:val="24"/>
                <w:szCs w:val="24"/>
              </w:rPr>
            </w:pPr>
            <w:r w:rsidRPr="00BF11B0">
              <w:rPr>
                <w:sz w:val="24"/>
                <w:szCs w:val="24"/>
              </w:rPr>
              <w:t>Расширение империи: русско-иранская и русско-турецкая</w:t>
            </w:r>
            <w:r w:rsidRPr="00BF11B0">
              <w:rPr>
                <w:spacing w:val="1"/>
                <w:sz w:val="24"/>
                <w:szCs w:val="24"/>
              </w:rPr>
              <w:t xml:space="preserve"> </w:t>
            </w:r>
            <w:r w:rsidRPr="00BF11B0">
              <w:rPr>
                <w:sz w:val="24"/>
                <w:szCs w:val="24"/>
              </w:rPr>
              <w:t>войны. Россия и Западная Европа: особенности взаимного</w:t>
            </w:r>
            <w:r w:rsidRPr="00BF11B0">
              <w:rPr>
                <w:spacing w:val="1"/>
                <w:sz w:val="24"/>
                <w:szCs w:val="24"/>
              </w:rPr>
              <w:t xml:space="preserve"> </w:t>
            </w:r>
            <w:r w:rsidRPr="00BF11B0">
              <w:rPr>
                <w:sz w:val="24"/>
                <w:szCs w:val="24"/>
              </w:rPr>
              <w:t>восприятия.</w:t>
            </w:r>
            <w:r w:rsidRPr="00BF11B0">
              <w:rPr>
                <w:spacing w:val="1"/>
                <w:sz w:val="24"/>
                <w:szCs w:val="24"/>
              </w:rPr>
              <w:t xml:space="preserve"> </w:t>
            </w:r>
            <w:r w:rsidRPr="00BF11B0">
              <w:rPr>
                <w:sz w:val="24"/>
                <w:szCs w:val="24"/>
              </w:rPr>
              <w:t>"Священный</w:t>
            </w:r>
            <w:r w:rsidRPr="00BF11B0">
              <w:rPr>
                <w:spacing w:val="1"/>
                <w:sz w:val="24"/>
                <w:szCs w:val="24"/>
              </w:rPr>
              <w:t xml:space="preserve"> </w:t>
            </w:r>
            <w:r w:rsidRPr="00BF11B0">
              <w:rPr>
                <w:sz w:val="24"/>
                <w:szCs w:val="24"/>
              </w:rPr>
              <w:t>союз".</w:t>
            </w:r>
            <w:r w:rsidRPr="00BF11B0">
              <w:rPr>
                <w:spacing w:val="1"/>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революции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Европе.</w:t>
            </w:r>
            <w:r w:rsidRPr="00BF11B0">
              <w:rPr>
                <w:spacing w:val="1"/>
                <w:sz w:val="24"/>
                <w:szCs w:val="24"/>
              </w:rPr>
              <w:t xml:space="preserve"> </w:t>
            </w:r>
            <w:r w:rsidRPr="00BF11B0">
              <w:rPr>
                <w:sz w:val="24"/>
                <w:szCs w:val="24"/>
              </w:rPr>
              <w:t>Восточный</w:t>
            </w:r>
            <w:r w:rsidRPr="00BF11B0">
              <w:rPr>
                <w:spacing w:val="1"/>
                <w:sz w:val="24"/>
                <w:szCs w:val="24"/>
              </w:rPr>
              <w:t xml:space="preserve"> </w:t>
            </w:r>
            <w:r w:rsidRPr="00BF11B0">
              <w:rPr>
                <w:sz w:val="24"/>
                <w:szCs w:val="24"/>
              </w:rPr>
              <w:t>вопрос.</w:t>
            </w:r>
            <w:r w:rsidRPr="00BF11B0">
              <w:rPr>
                <w:spacing w:val="1"/>
                <w:sz w:val="24"/>
                <w:szCs w:val="24"/>
              </w:rPr>
              <w:t xml:space="preserve"> </w:t>
            </w:r>
            <w:r w:rsidRPr="00BF11B0">
              <w:rPr>
                <w:sz w:val="24"/>
                <w:szCs w:val="24"/>
              </w:rPr>
              <w:t>Распад</w:t>
            </w:r>
            <w:r w:rsidRPr="00BF11B0">
              <w:rPr>
                <w:spacing w:val="1"/>
                <w:sz w:val="24"/>
                <w:szCs w:val="24"/>
              </w:rPr>
              <w:t xml:space="preserve"> </w:t>
            </w:r>
            <w:r w:rsidRPr="00BF11B0">
              <w:rPr>
                <w:sz w:val="24"/>
                <w:szCs w:val="24"/>
              </w:rPr>
              <w:t>Венской</w:t>
            </w:r>
            <w:r w:rsidRPr="00BF11B0">
              <w:rPr>
                <w:spacing w:val="1"/>
                <w:sz w:val="24"/>
                <w:szCs w:val="24"/>
              </w:rPr>
              <w:t xml:space="preserve"> </w:t>
            </w:r>
            <w:r w:rsidRPr="00BF11B0">
              <w:rPr>
                <w:sz w:val="24"/>
                <w:szCs w:val="24"/>
              </w:rPr>
              <w:t>системы.</w:t>
            </w:r>
            <w:r w:rsidRPr="00BF11B0">
              <w:rPr>
                <w:spacing w:val="1"/>
                <w:sz w:val="24"/>
                <w:szCs w:val="24"/>
              </w:rPr>
              <w:t xml:space="preserve"> </w:t>
            </w:r>
            <w:r w:rsidRPr="00BF11B0">
              <w:rPr>
                <w:sz w:val="24"/>
                <w:szCs w:val="24"/>
              </w:rPr>
              <w:t>Крымская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Героическая</w:t>
            </w:r>
            <w:r w:rsidRPr="00BF11B0">
              <w:rPr>
                <w:spacing w:val="1"/>
                <w:sz w:val="24"/>
                <w:szCs w:val="24"/>
              </w:rPr>
              <w:t xml:space="preserve"> </w:t>
            </w:r>
            <w:r w:rsidRPr="00BF11B0">
              <w:rPr>
                <w:sz w:val="24"/>
                <w:szCs w:val="24"/>
              </w:rPr>
              <w:t>оборона</w:t>
            </w:r>
            <w:r w:rsidRPr="00BF11B0">
              <w:rPr>
                <w:spacing w:val="1"/>
                <w:sz w:val="24"/>
                <w:szCs w:val="24"/>
              </w:rPr>
              <w:t xml:space="preserve"> </w:t>
            </w:r>
            <w:r w:rsidRPr="00BF11B0">
              <w:rPr>
                <w:sz w:val="24"/>
                <w:szCs w:val="24"/>
              </w:rPr>
              <w:t>Севастополя.</w:t>
            </w:r>
            <w:r w:rsidRPr="00BF11B0">
              <w:rPr>
                <w:spacing w:val="1"/>
                <w:sz w:val="24"/>
                <w:szCs w:val="24"/>
              </w:rPr>
              <w:t xml:space="preserve"> </w:t>
            </w:r>
            <w:r w:rsidRPr="00BF11B0">
              <w:rPr>
                <w:sz w:val="24"/>
                <w:szCs w:val="24"/>
              </w:rPr>
              <w:t>Парижский</w:t>
            </w:r>
            <w:r w:rsidRPr="00BF11B0">
              <w:rPr>
                <w:sz w:val="24"/>
                <w:szCs w:val="24"/>
              </w:rPr>
              <w:tab/>
              <w:t>мир</w:t>
            </w:r>
            <w:r w:rsidRPr="00BF11B0">
              <w:rPr>
                <w:sz w:val="24"/>
                <w:szCs w:val="24"/>
              </w:rPr>
              <w:tab/>
              <w:t>1856</w:t>
            </w:r>
            <w:r w:rsidRPr="00BF11B0">
              <w:rPr>
                <w:sz w:val="24"/>
                <w:szCs w:val="24"/>
              </w:rPr>
              <w:tab/>
            </w:r>
            <w:r w:rsidRPr="00BF11B0">
              <w:rPr>
                <w:spacing w:val="-2"/>
                <w:sz w:val="24"/>
                <w:szCs w:val="24"/>
              </w:rPr>
              <w:t>г.</w:t>
            </w:r>
          </w:p>
          <w:p w14:paraId="3A698FC0" w14:textId="77777777" w:rsidR="00927F2E" w:rsidRPr="00BF11B0" w:rsidRDefault="00927F2E" w:rsidP="00BF11B0">
            <w:pPr>
              <w:pStyle w:val="TableParagraph"/>
              <w:spacing w:before="3"/>
              <w:contextualSpacing/>
              <w:rPr>
                <w:sz w:val="24"/>
                <w:szCs w:val="24"/>
              </w:rPr>
            </w:pPr>
          </w:p>
          <w:p w14:paraId="7EBC827A" w14:textId="77777777" w:rsidR="00927F2E" w:rsidRPr="00BF11B0" w:rsidRDefault="0011740B" w:rsidP="00BF11B0">
            <w:pPr>
              <w:pStyle w:val="TableParagraph"/>
              <w:spacing w:before="1"/>
              <w:ind w:left="148" w:right="131"/>
              <w:contextualSpacing/>
              <w:jc w:val="both"/>
              <w:rPr>
                <w:sz w:val="24"/>
                <w:szCs w:val="24"/>
              </w:rPr>
            </w:pPr>
            <w:r w:rsidRPr="00BF11B0">
              <w:rPr>
                <w:sz w:val="24"/>
                <w:szCs w:val="24"/>
              </w:rPr>
              <w:t>Сословная</w:t>
            </w:r>
            <w:r w:rsidRPr="00BF11B0">
              <w:rPr>
                <w:spacing w:val="1"/>
                <w:sz w:val="24"/>
                <w:szCs w:val="24"/>
              </w:rPr>
              <w:t xml:space="preserve"> </w:t>
            </w:r>
            <w:r w:rsidRPr="00BF11B0">
              <w:rPr>
                <w:sz w:val="24"/>
                <w:szCs w:val="24"/>
              </w:rPr>
              <w:t>структура</w:t>
            </w:r>
            <w:r w:rsidRPr="00BF11B0">
              <w:rPr>
                <w:spacing w:val="1"/>
                <w:sz w:val="24"/>
                <w:szCs w:val="24"/>
              </w:rPr>
              <w:t xml:space="preserve"> </w:t>
            </w:r>
            <w:r w:rsidRPr="00BF11B0">
              <w:rPr>
                <w:sz w:val="24"/>
                <w:szCs w:val="24"/>
              </w:rPr>
              <w:t>российского</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Крепостное</w:t>
            </w:r>
            <w:r w:rsidRPr="00BF11B0">
              <w:rPr>
                <w:spacing w:val="-57"/>
                <w:sz w:val="24"/>
                <w:szCs w:val="24"/>
              </w:rPr>
              <w:t xml:space="preserve"> </w:t>
            </w:r>
            <w:r w:rsidRPr="00BF11B0">
              <w:rPr>
                <w:sz w:val="24"/>
                <w:szCs w:val="24"/>
              </w:rPr>
              <w:t>хозяйство.</w:t>
            </w:r>
            <w:r w:rsidRPr="00BF11B0">
              <w:rPr>
                <w:spacing w:val="1"/>
                <w:sz w:val="24"/>
                <w:szCs w:val="24"/>
              </w:rPr>
              <w:t xml:space="preserve"> </w:t>
            </w:r>
            <w:r w:rsidRPr="00BF11B0">
              <w:rPr>
                <w:sz w:val="24"/>
                <w:szCs w:val="24"/>
              </w:rPr>
              <w:t>Помещик</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крестьянин,</w:t>
            </w:r>
            <w:r w:rsidRPr="00BF11B0">
              <w:rPr>
                <w:spacing w:val="1"/>
                <w:sz w:val="24"/>
                <w:szCs w:val="24"/>
              </w:rPr>
              <w:t xml:space="preserve"> </w:t>
            </w:r>
            <w:r w:rsidRPr="00BF11B0">
              <w:rPr>
                <w:sz w:val="24"/>
                <w:szCs w:val="24"/>
              </w:rPr>
              <w:t>конфликты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сотрудничество.</w:t>
            </w:r>
            <w:r w:rsidRPr="00BF11B0">
              <w:rPr>
                <w:spacing w:val="1"/>
                <w:sz w:val="24"/>
                <w:szCs w:val="24"/>
              </w:rPr>
              <w:t xml:space="preserve"> </w:t>
            </w:r>
            <w:r w:rsidRPr="00BF11B0">
              <w:rPr>
                <w:sz w:val="24"/>
                <w:szCs w:val="24"/>
              </w:rPr>
              <w:t>Промышленный</w:t>
            </w:r>
            <w:r w:rsidRPr="00BF11B0">
              <w:rPr>
                <w:spacing w:val="1"/>
                <w:sz w:val="24"/>
                <w:szCs w:val="24"/>
              </w:rPr>
              <w:t xml:space="preserve"> </w:t>
            </w:r>
            <w:r w:rsidRPr="00BF11B0">
              <w:rPr>
                <w:sz w:val="24"/>
                <w:szCs w:val="24"/>
              </w:rPr>
              <w:t>переворот</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57"/>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Начало</w:t>
            </w:r>
            <w:r w:rsidRPr="00BF11B0">
              <w:rPr>
                <w:spacing w:val="1"/>
                <w:sz w:val="24"/>
                <w:szCs w:val="24"/>
              </w:rPr>
              <w:t xml:space="preserve"> </w:t>
            </w:r>
            <w:r w:rsidRPr="00BF11B0">
              <w:rPr>
                <w:sz w:val="24"/>
                <w:szCs w:val="24"/>
              </w:rPr>
              <w:t>железнодорожного</w:t>
            </w:r>
            <w:r w:rsidRPr="00BF11B0">
              <w:rPr>
                <w:spacing w:val="-57"/>
                <w:sz w:val="24"/>
                <w:szCs w:val="24"/>
              </w:rPr>
              <w:t xml:space="preserve"> </w:t>
            </w:r>
            <w:r w:rsidRPr="00BF11B0">
              <w:rPr>
                <w:sz w:val="24"/>
                <w:szCs w:val="24"/>
              </w:rPr>
              <w:t>строительства.</w:t>
            </w:r>
            <w:r w:rsidRPr="00BF11B0">
              <w:rPr>
                <w:spacing w:val="1"/>
                <w:sz w:val="24"/>
                <w:szCs w:val="24"/>
              </w:rPr>
              <w:t xml:space="preserve"> </w:t>
            </w:r>
            <w:r w:rsidRPr="00BF11B0">
              <w:rPr>
                <w:sz w:val="24"/>
                <w:szCs w:val="24"/>
              </w:rPr>
              <w:t>Москва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Петербург:</w:t>
            </w:r>
            <w:r w:rsidRPr="00BF11B0">
              <w:rPr>
                <w:spacing w:val="1"/>
                <w:sz w:val="24"/>
                <w:szCs w:val="24"/>
              </w:rPr>
              <w:t xml:space="preserve"> </w:t>
            </w:r>
            <w:r w:rsidRPr="00BF11B0">
              <w:rPr>
                <w:sz w:val="24"/>
                <w:szCs w:val="24"/>
              </w:rPr>
              <w:t>спор</w:t>
            </w:r>
            <w:r w:rsidRPr="00BF11B0">
              <w:rPr>
                <w:spacing w:val="1"/>
                <w:sz w:val="24"/>
                <w:szCs w:val="24"/>
              </w:rPr>
              <w:t xml:space="preserve"> </w:t>
            </w:r>
            <w:r w:rsidRPr="00BF11B0">
              <w:rPr>
                <w:sz w:val="24"/>
                <w:szCs w:val="24"/>
              </w:rPr>
              <w:t>двух</w:t>
            </w:r>
            <w:r w:rsidRPr="00BF11B0">
              <w:rPr>
                <w:spacing w:val="1"/>
                <w:sz w:val="24"/>
                <w:szCs w:val="24"/>
              </w:rPr>
              <w:t xml:space="preserve"> </w:t>
            </w:r>
            <w:r w:rsidRPr="00BF11B0">
              <w:rPr>
                <w:sz w:val="24"/>
                <w:szCs w:val="24"/>
              </w:rPr>
              <w:t>столиц.</w:t>
            </w:r>
            <w:r w:rsidRPr="00BF11B0">
              <w:rPr>
                <w:spacing w:val="1"/>
                <w:sz w:val="24"/>
                <w:szCs w:val="24"/>
              </w:rPr>
              <w:t xml:space="preserve"> </w:t>
            </w:r>
            <w:r w:rsidRPr="00BF11B0">
              <w:rPr>
                <w:sz w:val="24"/>
                <w:szCs w:val="24"/>
              </w:rPr>
              <w:t>Города как административные, торговые и промышленные</w:t>
            </w:r>
            <w:r w:rsidRPr="00BF11B0">
              <w:rPr>
                <w:spacing w:val="-57"/>
                <w:sz w:val="24"/>
                <w:szCs w:val="24"/>
              </w:rPr>
              <w:t xml:space="preserve"> </w:t>
            </w:r>
            <w:r w:rsidRPr="00BF11B0">
              <w:rPr>
                <w:sz w:val="24"/>
                <w:szCs w:val="24"/>
              </w:rPr>
              <w:t>центры.</w:t>
            </w:r>
            <w:r w:rsidRPr="00BF11B0">
              <w:rPr>
                <w:spacing w:val="-1"/>
                <w:sz w:val="24"/>
                <w:szCs w:val="24"/>
              </w:rPr>
              <w:t xml:space="preserve"> </w:t>
            </w:r>
            <w:r w:rsidRPr="00BF11B0">
              <w:rPr>
                <w:sz w:val="24"/>
                <w:szCs w:val="24"/>
              </w:rPr>
              <w:t>Городское</w:t>
            </w:r>
            <w:r w:rsidRPr="00BF11B0">
              <w:rPr>
                <w:spacing w:val="-1"/>
                <w:sz w:val="24"/>
                <w:szCs w:val="24"/>
              </w:rPr>
              <w:t xml:space="preserve"> </w:t>
            </w:r>
            <w:r w:rsidRPr="00BF11B0">
              <w:rPr>
                <w:sz w:val="24"/>
                <w:szCs w:val="24"/>
              </w:rPr>
              <w:t>самоуправление.</w:t>
            </w:r>
          </w:p>
        </w:tc>
      </w:tr>
      <w:tr w:rsidR="00927F2E" w:rsidRPr="00BF11B0" w14:paraId="1AD44689" w14:textId="77777777">
        <w:trPr>
          <w:trHeight w:val="2962"/>
        </w:trPr>
        <w:tc>
          <w:tcPr>
            <w:tcW w:w="3257" w:type="dxa"/>
            <w:vMerge/>
            <w:tcBorders>
              <w:top w:val="nil"/>
            </w:tcBorders>
          </w:tcPr>
          <w:p w14:paraId="44A33204" w14:textId="77777777" w:rsidR="00927F2E" w:rsidRPr="00BF11B0" w:rsidRDefault="00927F2E" w:rsidP="00BF11B0">
            <w:pPr>
              <w:contextualSpacing/>
              <w:rPr>
                <w:rFonts w:ascii="Times New Roman" w:hAnsi="Times New Roman" w:cs="Times New Roman"/>
                <w:sz w:val="24"/>
                <w:szCs w:val="24"/>
              </w:rPr>
            </w:pPr>
          </w:p>
        </w:tc>
        <w:tc>
          <w:tcPr>
            <w:tcW w:w="6399" w:type="dxa"/>
            <w:tcBorders>
              <w:top w:val="nil"/>
            </w:tcBorders>
          </w:tcPr>
          <w:p w14:paraId="43C294D3" w14:textId="77777777" w:rsidR="00927F2E" w:rsidRPr="00BF11B0" w:rsidRDefault="0011740B" w:rsidP="00BF11B0">
            <w:pPr>
              <w:pStyle w:val="TableParagraph"/>
              <w:spacing w:before="169"/>
              <w:ind w:left="148" w:right="131"/>
              <w:contextualSpacing/>
              <w:jc w:val="both"/>
              <w:rPr>
                <w:sz w:val="24"/>
                <w:szCs w:val="24"/>
              </w:rPr>
            </w:pPr>
            <w:r w:rsidRPr="00BF11B0">
              <w:rPr>
                <w:sz w:val="24"/>
                <w:szCs w:val="24"/>
              </w:rPr>
              <w:t>Общественная жизнь в 1830-1850-е гг. Роль литературы,</w:t>
            </w:r>
            <w:r w:rsidRPr="00BF11B0">
              <w:rPr>
                <w:spacing w:val="1"/>
                <w:sz w:val="24"/>
                <w:szCs w:val="24"/>
              </w:rPr>
              <w:t xml:space="preserve"> </w:t>
            </w:r>
            <w:r w:rsidRPr="00BF11B0">
              <w:rPr>
                <w:sz w:val="24"/>
                <w:szCs w:val="24"/>
              </w:rPr>
              <w:t>печати,</w:t>
            </w:r>
            <w:r w:rsidRPr="00BF11B0">
              <w:rPr>
                <w:spacing w:val="1"/>
                <w:sz w:val="24"/>
                <w:szCs w:val="24"/>
              </w:rPr>
              <w:t xml:space="preserve"> </w:t>
            </w:r>
            <w:r w:rsidRPr="00BF11B0">
              <w:rPr>
                <w:sz w:val="24"/>
                <w:szCs w:val="24"/>
              </w:rPr>
              <w:t>университетов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формировании</w:t>
            </w:r>
            <w:r w:rsidRPr="00BF11B0">
              <w:rPr>
                <w:spacing w:val="1"/>
                <w:sz w:val="24"/>
                <w:szCs w:val="24"/>
              </w:rPr>
              <w:t xml:space="preserve"> </w:t>
            </w:r>
            <w:r w:rsidRPr="00BF11B0">
              <w:rPr>
                <w:sz w:val="24"/>
                <w:szCs w:val="24"/>
              </w:rPr>
              <w:t>независимого</w:t>
            </w:r>
            <w:r w:rsidRPr="00BF11B0">
              <w:rPr>
                <w:spacing w:val="1"/>
                <w:sz w:val="24"/>
                <w:szCs w:val="24"/>
              </w:rPr>
              <w:t xml:space="preserve"> </w:t>
            </w:r>
            <w:r w:rsidRPr="00BF11B0">
              <w:rPr>
                <w:sz w:val="24"/>
                <w:szCs w:val="24"/>
              </w:rPr>
              <w:t>общественного</w:t>
            </w:r>
            <w:r w:rsidRPr="00BF11B0">
              <w:rPr>
                <w:spacing w:val="1"/>
                <w:sz w:val="24"/>
                <w:szCs w:val="24"/>
              </w:rPr>
              <w:t xml:space="preserve"> </w:t>
            </w:r>
            <w:r w:rsidRPr="00BF11B0">
              <w:rPr>
                <w:sz w:val="24"/>
                <w:szCs w:val="24"/>
              </w:rPr>
              <w:t>мнения.</w:t>
            </w:r>
            <w:r w:rsidRPr="00BF11B0">
              <w:rPr>
                <w:spacing w:val="1"/>
                <w:sz w:val="24"/>
                <w:szCs w:val="24"/>
              </w:rPr>
              <w:t xml:space="preserve"> </w:t>
            </w:r>
            <w:r w:rsidRPr="00BF11B0">
              <w:rPr>
                <w:sz w:val="24"/>
                <w:szCs w:val="24"/>
              </w:rPr>
              <w:t>Общественная</w:t>
            </w:r>
            <w:r w:rsidRPr="00BF11B0">
              <w:rPr>
                <w:spacing w:val="1"/>
                <w:sz w:val="24"/>
                <w:szCs w:val="24"/>
              </w:rPr>
              <w:t xml:space="preserve"> </w:t>
            </w:r>
            <w:r w:rsidRPr="00BF11B0">
              <w:rPr>
                <w:sz w:val="24"/>
                <w:szCs w:val="24"/>
              </w:rPr>
              <w:t>мысль:</w:t>
            </w:r>
            <w:r w:rsidRPr="00BF11B0">
              <w:rPr>
                <w:spacing w:val="1"/>
                <w:sz w:val="24"/>
                <w:szCs w:val="24"/>
              </w:rPr>
              <w:t xml:space="preserve"> </w:t>
            </w:r>
            <w:r w:rsidRPr="00BF11B0">
              <w:rPr>
                <w:sz w:val="24"/>
                <w:szCs w:val="24"/>
              </w:rPr>
              <w:t>официальная</w:t>
            </w:r>
            <w:r w:rsidRPr="00BF11B0">
              <w:rPr>
                <w:spacing w:val="1"/>
                <w:sz w:val="24"/>
                <w:szCs w:val="24"/>
              </w:rPr>
              <w:t xml:space="preserve"> </w:t>
            </w:r>
            <w:r w:rsidRPr="00BF11B0">
              <w:rPr>
                <w:sz w:val="24"/>
                <w:szCs w:val="24"/>
              </w:rPr>
              <w:t>идеология,</w:t>
            </w:r>
            <w:r w:rsidRPr="00BF11B0">
              <w:rPr>
                <w:spacing w:val="1"/>
                <w:sz w:val="24"/>
                <w:szCs w:val="24"/>
              </w:rPr>
              <w:t xml:space="preserve"> </w:t>
            </w:r>
            <w:r w:rsidRPr="00BF11B0">
              <w:rPr>
                <w:sz w:val="24"/>
                <w:szCs w:val="24"/>
              </w:rPr>
              <w:t>славянофилы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западники,</w:t>
            </w:r>
            <w:r w:rsidRPr="00BF11B0">
              <w:rPr>
                <w:spacing w:val="1"/>
                <w:sz w:val="24"/>
                <w:szCs w:val="24"/>
              </w:rPr>
              <w:t xml:space="preserve"> </w:t>
            </w:r>
            <w:r w:rsidRPr="00BF11B0">
              <w:rPr>
                <w:sz w:val="24"/>
                <w:szCs w:val="24"/>
              </w:rPr>
              <w:t>зарождение</w:t>
            </w:r>
            <w:r w:rsidRPr="00BF11B0">
              <w:rPr>
                <w:spacing w:val="1"/>
                <w:sz w:val="24"/>
                <w:szCs w:val="24"/>
              </w:rPr>
              <w:t xml:space="preserve"> </w:t>
            </w:r>
            <w:r w:rsidRPr="00BF11B0">
              <w:rPr>
                <w:sz w:val="24"/>
                <w:szCs w:val="24"/>
              </w:rPr>
              <w:t>социалистической</w:t>
            </w:r>
            <w:r w:rsidRPr="00BF11B0">
              <w:rPr>
                <w:spacing w:val="1"/>
                <w:sz w:val="24"/>
                <w:szCs w:val="24"/>
              </w:rPr>
              <w:t xml:space="preserve"> </w:t>
            </w:r>
            <w:r w:rsidRPr="00BF11B0">
              <w:rPr>
                <w:sz w:val="24"/>
                <w:szCs w:val="24"/>
              </w:rPr>
              <w:t>мысли.</w:t>
            </w:r>
            <w:r w:rsidRPr="00BF11B0">
              <w:rPr>
                <w:spacing w:val="61"/>
                <w:sz w:val="24"/>
                <w:szCs w:val="24"/>
              </w:rPr>
              <w:t xml:space="preserve"> </w:t>
            </w:r>
            <w:r w:rsidRPr="00BF11B0">
              <w:rPr>
                <w:sz w:val="24"/>
                <w:szCs w:val="24"/>
              </w:rPr>
              <w:t>Складывание</w:t>
            </w:r>
            <w:r w:rsidRPr="00BF11B0">
              <w:rPr>
                <w:spacing w:val="-57"/>
                <w:sz w:val="24"/>
                <w:szCs w:val="24"/>
              </w:rPr>
              <w:t xml:space="preserve"> </w:t>
            </w:r>
            <w:r w:rsidRPr="00BF11B0">
              <w:rPr>
                <w:sz w:val="24"/>
                <w:szCs w:val="24"/>
              </w:rPr>
              <w:t>теории</w:t>
            </w:r>
            <w:r w:rsidRPr="00BF11B0">
              <w:rPr>
                <w:spacing w:val="1"/>
                <w:sz w:val="24"/>
                <w:szCs w:val="24"/>
              </w:rPr>
              <w:t xml:space="preserve"> </w:t>
            </w:r>
            <w:r w:rsidRPr="00BF11B0">
              <w:rPr>
                <w:sz w:val="24"/>
                <w:szCs w:val="24"/>
              </w:rPr>
              <w:t>русского</w:t>
            </w:r>
            <w:r w:rsidRPr="00BF11B0">
              <w:rPr>
                <w:spacing w:val="1"/>
                <w:sz w:val="24"/>
                <w:szCs w:val="24"/>
              </w:rPr>
              <w:t xml:space="preserve"> </w:t>
            </w:r>
            <w:r w:rsidRPr="00BF11B0">
              <w:rPr>
                <w:sz w:val="24"/>
                <w:szCs w:val="24"/>
              </w:rPr>
              <w:t>социализма.</w:t>
            </w:r>
            <w:r w:rsidRPr="00BF11B0">
              <w:rPr>
                <w:spacing w:val="1"/>
                <w:sz w:val="24"/>
                <w:szCs w:val="24"/>
              </w:rPr>
              <w:t xml:space="preserve"> </w:t>
            </w:r>
            <w:r w:rsidRPr="00BF11B0">
              <w:rPr>
                <w:sz w:val="24"/>
                <w:szCs w:val="24"/>
              </w:rPr>
              <w:t>А.И.Герцен.</w:t>
            </w:r>
            <w:r w:rsidRPr="00BF11B0">
              <w:rPr>
                <w:spacing w:val="1"/>
                <w:sz w:val="24"/>
                <w:szCs w:val="24"/>
              </w:rPr>
              <w:t xml:space="preserve"> </w:t>
            </w:r>
            <w:r w:rsidRPr="00BF11B0">
              <w:rPr>
                <w:sz w:val="24"/>
                <w:szCs w:val="24"/>
              </w:rPr>
              <w:t>Влияние</w:t>
            </w:r>
            <w:r w:rsidRPr="00BF11B0">
              <w:rPr>
                <w:spacing w:val="1"/>
                <w:sz w:val="24"/>
                <w:szCs w:val="24"/>
              </w:rPr>
              <w:t xml:space="preserve"> </w:t>
            </w:r>
            <w:r w:rsidRPr="00BF11B0">
              <w:rPr>
                <w:sz w:val="24"/>
                <w:szCs w:val="24"/>
              </w:rPr>
              <w:t>немецкой</w:t>
            </w:r>
            <w:r w:rsidRPr="00BF11B0">
              <w:rPr>
                <w:spacing w:val="1"/>
                <w:sz w:val="24"/>
                <w:szCs w:val="24"/>
              </w:rPr>
              <w:t xml:space="preserve"> </w:t>
            </w:r>
            <w:r w:rsidRPr="00BF11B0">
              <w:rPr>
                <w:sz w:val="24"/>
                <w:szCs w:val="24"/>
              </w:rPr>
              <w:t>философии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французского</w:t>
            </w:r>
            <w:r w:rsidRPr="00BF11B0">
              <w:rPr>
                <w:spacing w:val="1"/>
                <w:sz w:val="24"/>
                <w:szCs w:val="24"/>
              </w:rPr>
              <w:t xml:space="preserve"> </w:t>
            </w:r>
            <w:r w:rsidRPr="00BF11B0">
              <w:rPr>
                <w:sz w:val="24"/>
                <w:szCs w:val="24"/>
              </w:rPr>
              <w:t>социализма</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русскую</w:t>
            </w:r>
            <w:r w:rsidRPr="00BF11B0">
              <w:rPr>
                <w:spacing w:val="1"/>
                <w:sz w:val="24"/>
                <w:szCs w:val="24"/>
              </w:rPr>
              <w:t xml:space="preserve"> </w:t>
            </w:r>
            <w:r w:rsidRPr="00BF11B0">
              <w:rPr>
                <w:sz w:val="24"/>
                <w:szCs w:val="24"/>
              </w:rPr>
              <w:t>общественную</w:t>
            </w:r>
            <w:r w:rsidRPr="00BF11B0">
              <w:rPr>
                <w:spacing w:val="1"/>
                <w:sz w:val="24"/>
                <w:szCs w:val="24"/>
              </w:rPr>
              <w:t xml:space="preserve"> </w:t>
            </w:r>
            <w:r w:rsidRPr="00BF11B0">
              <w:rPr>
                <w:sz w:val="24"/>
                <w:szCs w:val="24"/>
              </w:rPr>
              <w:t>мысль.</w:t>
            </w:r>
            <w:r w:rsidRPr="00BF11B0">
              <w:rPr>
                <w:spacing w:val="1"/>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Европа</w:t>
            </w:r>
            <w:r w:rsidRPr="00BF11B0">
              <w:rPr>
                <w:spacing w:val="1"/>
                <w:sz w:val="24"/>
                <w:szCs w:val="24"/>
              </w:rPr>
              <w:t xml:space="preserve"> </w:t>
            </w:r>
            <w:r w:rsidRPr="00BF11B0">
              <w:rPr>
                <w:sz w:val="24"/>
                <w:szCs w:val="24"/>
              </w:rPr>
              <w:t>как</w:t>
            </w:r>
            <w:r w:rsidRPr="00BF11B0">
              <w:rPr>
                <w:spacing w:val="-57"/>
                <w:sz w:val="24"/>
                <w:szCs w:val="24"/>
              </w:rPr>
              <w:t xml:space="preserve"> </w:t>
            </w:r>
            <w:r w:rsidRPr="00BF11B0">
              <w:rPr>
                <w:sz w:val="24"/>
                <w:szCs w:val="24"/>
              </w:rPr>
              <w:t>центральный</w:t>
            </w:r>
            <w:r w:rsidRPr="00BF11B0">
              <w:rPr>
                <w:spacing w:val="-1"/>
                <w:sz w:val="24"/>
                <w:szCs w:val="24"/>
              </w:rPr>
              <w:t xml:space="preserve"> </w:t>
            </w:r>
            <w:r w:rsidRPr="00BF11B0">
              <w:rPr>
                <w:sz w:val="24"/>
                <w:szCs w:val="24"/>
              </w:rPr>
              <w:t>пункт</w:t>
            </w:r>
            <w:r w:rsidRPr="00BF11B0">
              <w:rPr>
                <w:spacing w:val="-1"/>
                <w:sz w:val="24"/>
                <w:szCs w:val="24"/>
              </w:rPr>
              <w:t xml:space="preserve"> </w:t>
            </w:r>
            <w:r w:rsidRPr="00BF11B0">
              <w:rPr>
                <w:sz w:val="24"/>
                <w:szCs w:val="24"/>
              </w:rPr>
              <w:t>общественных</w:t>
            </w:r>
            <w:r w:rsidRPr="00BF11B0">
              <w:rPr>
                <w:spacing w:val="1"/>
                <w:sz w:val="24"/>
                <w:szCs w:val="24"/>
              </w:rPr>
              <w:t xml:space="preserve"> </w:t>
            </w:r>
            <w:r w:rsidRPr="00BF11B0">
              <w:rPr>
                <w:sz w:val="24"/>
                <w:szCs w:val="24"/>
              </w:rPr>
              <w:t>дебатов.</w:t>
            </w:r>
          </w:p>
        </w:tc>
      </w:tr>
      <w:tr w:rsidR="00927F2E" w:rsidRPr="00BF11B0" w14:paraId="2960D53C" w14:textId="77777777">
        <w:trPr>
          <w:trHeight w:val="702"/>
        </w:trPr>
        <w:tc>
          <w:tcPr>
            <w:tcW w:w="3257" w:type="dxa"/>
          </w:tcPr>
          <w:p w14:paraId="5CA2AE1D" w14:textId="77777777" w:rsidR="00927F2E" w:rsidRPr="00BF11B0" w:rsidRDefault="0011740B" w:rsidP="00BF11B0">
            <w:pPr>
              <w:pStyle w:val="TableParagraph"/>
              <w:tabs>
                <w:tab w:val="left" w:pos="1724"/>
              </w:tabs>
              <w:spacing w:before="62"/>
              <w:ind w:left="148" w:right="133"/>
              <w:contextualSpacing/>
              <w:rPr>
                <w:sz w:val="24"/>
                <w:szCs w:val="24"/>
              </w:rPr>
            </w:pPr>
            <w:r w:rsidRPr="00BF11B0">
              <w:rPr>
                <w:sz w:val="24"/>
                <w:szCs w:val="24"/>
              </w:rPr>
              <w:t>Культурное</w:t>
            </w:r>
            <w:r w:rsidRPr="00BF11B0">
              <w:rPr>
                <w:sz w:val="24"/>
                <w:szCs w:val="24"/>
              </w:rPr>
              <w:tab/>
            </w:r>
            <w:r w:rsidRPr="00BF11B0">
              <w:rPr>
                <w:spacing w:val="-1"/>
                <w:sz w:val="24"/>
                <w:szCs w:val="24"/>
              </w:rPr>
              <w:t>пространство</w:t>
            </w:r>
            <w:r w:rsidRPr="00BF11B0">
              <w:rPr>
                <w:spacing w:val="-57"/>
                <w:sz w:val="24"/>
                <w:szCs w:val="24"/>
              </w:rPr>
              <w:t xml:space="preserve"> </w:t>
            </w:r>
            <w:r w:rsidRPr="00BF11B0">
              <w:rPr>
                <w:sz w:val="24"/>
                <w:szCs w:val="24"/>
              </w:rPr>
              <w:t>империи</w:t>
            </w:r>
            <w:r w:rsidRPr="00BF11B0">
              <w:rPr>
                <w:spacing w:val="27"/>
                <w:sz w:val="24"/>
                <w:szCs w:val="24"/>
              </w:rPr>
              <w:t xml:space="preserve"> </w:t>
            </w:r>
            <w:r w:rsidRPr="00BF11B0">
              <w:rPr>
                <w:sz w:val="24"/>
                <w:szCs w:val="24"/>
              </w:rPr>
              <w:t>в</w:t>
            </w:r>
            <w:r w:rsidRPr="00BF11B0">
              <w:rPr>
                <w:spacing w:val="28"/>
                <w:sz w:val="24"/>
                <w:szCs w:val="24"/>
              </w:rPr>
              <w:t xml:space="preserve"> </w:t>
            </w:r>
            <w:r w:rsidRPr="00BF11B0">
              <w:rPr>
                <w:sz w:val="24"/>
                <w:szCs w:val="24"/>
              </w:rPr>
              <w:t>первой</w:t>
            </w:r>
            <w:r w:rsidRPr="00BF11B0">
              <w:rPr>
                <w:spacing w:val="27"/>
                <w:sz w:val="24"/>
                <w:szCs w:val="24"/>
              </w:rPr>
              <w:t xml:space="preserve"> </w:t>
            </w:r>
            <w:r w:rsidRPr="00BF11B0">
              <w:rPr>
                <w:sz w:val="24"/>
                <w:szCs w:val="24"/>
              </w:rPr>
              <w:t>половине</w:t>
            </w:r>
          </w:p>
        </w:tc>
        <w:tc>
          <w:tcPr>
            <w:tcW w:w="6399" w:type="dxa"/>
          </w:tcPr>
          <w:p w14:paraId="67FE7F26" w14:textId="77777777" w:rsidR="00927F2E" w:rsidRPr="00BF11B0" w:rsidRDefault="0011740B" w:rsidP="00BF11B0">
            <w:pPr>
              <w:pStyle w:val="TableParagraph"/>
              <w:spacing w:before="62"/>
              <w:ind w:left="148"/>
              <w:contextualSpacing/>
              <w:rPr>
                <w:sz w:val="24"/>
                <w:szCs w:val="24"/>
              </w:rPr>
            </w:pPr>
            <w:r w:rsidRPr="00BF11B0">
              <w:rPr>
                <w:sz w:val="24"/>
                <w:szCs w:val="24"/>
              </w:rPr>
              <w:t>Национальные</w:t>
            </w:r>
            <w:r w:rsidRPr="00BF11B0">
              <w:rPr>
                <w:spacing w:val="18"/>
                <w:sz w:val="24"/>
                <w:szCs w:val="24"/>
              </w:rPr>
              <w:t xml:space="preserve"> </w:t>
            </w:r>
            <w:r w:rsidRPr="00BF11B0">
              <w:rPr>
                <w:sz w:val="24"/>
                <w:szCs w:val="24"/>
              </w:rPr>
              <w:t>корни</w:t>
            </w:r>
            <w:r w:rsidRPr="00BF11B0">
              <w:rPr>
                <w:spacing w:val="21"/>
                <w:sz w:val="24"/>
                <w:szCs w:val="24"/>
              </w:rPr>
              <w:t xml:space="preserve"> </w:t>
            </w:r>
            <w:r w:rsidRPr="00BF11B0">
              <w:rPr>
                <w:sz w:val="24"/>
                <w:szCs w:val="24"/>
              </w:rPr>
              <w:t>отечественной</w:t>
            </w:r>
            <w:r w:rsidRPr="00BF11B0">
              <w:rPr>
                <w:spacing w:val="21"/>
                <w:sz w:val="24"/>
                <w:szCs w:val="24"/>
              </w:rPr>
              <w:t xml:space="preserve"> </w:t>
            </w:r>
            <w:r w:rsidRPr="00BF11B0">
              <w:rPr>
                <w:sz w:val="24"/>
                <w:szCs w:val="24"/>
              </w:rPr>
              <w:t>культуры</w:t>
            </w:r>
            <w:r w:rsidRPr="00BF11B0">
              <w:rPr>
                <w:spacing w:val="22"/>
                <w:sz w:val="24"/>
                <w:szCs w:val="24"/>
              </w:rPr>
              <w:t xml:space="preserve"> </w:t>
            </w:r>
            <w:r w:rsidRPr="00BF11B0">
              <w:rPr>
                <w:sz w:val="24"/>
                <w:szCs w:val="24"/>
              </w:rPr>
              <w:t>и</w:t>
            </w:r>
            <w:r w:rsidRPr="00BF11B0">
              <w:rPr>
                <w:spacing w:val="20"/>
                <w:sz w:val="24"/>
                <w:szCs w:val="24"/>
              </w:rPr>
              <w:t xml:space="preserve"> </w:t>
            </w:r>
            <w:r w:rsidRPr="00BF11B0">
              <w:rPr>
                <w:sz w:val="24"/>
                <w:szCs w:val="24"/>
              </w:rPr>
              <w:t>западные</w:t>
            </w:r>
            <w:r w:rsidRPr="00BF11B0">
              <w:rPr>
                <w:spacing w:val="-57"/>
                <w:sz w:val="24"/>
                <w:szCs w:val="24"/>
              </w:rPr>
              <w:t xml:space="preserve"> </w:t>
            </w:r>
            <w:r w:rsidRPr="00BF11B0">
              <w:rPr>
                <w:sz w:val="24"/>
                <w:szCs w:val="24"/>
              </w:rPr>
              <w:t>влияния.</w:t>
            </w:r>
            <w:r w:rsidRPr="00BF11B0">
              <w:rPr>
                <w:spacing w:val="46"/>
                <w:sz w:val="24"/>
                <w:szCs w:val="24"/>
              </w:rPr>
              <w:t xml:space="preserve"> </w:t>
            </w:r>
            <w:r w:rsidRPr="00BF11B0">
              <w:rPr>
                <w:sz w:val="24"/>
                <w:szCs w:val="24"/>
              </w:rPr>
              <w:t>Государственная</w:t>
            </w:r>
            <w:r w:rsidRPr="00BF11B0">
              <w:rPr>
                <w:spacing w:val="47"/>
                <w:sz w:val="24"/>
                <w:szCs w:val="24"/>
              </w:rPr>
              <w:t xml:space="preserve"> </w:t>
            </w:r>
            <w:r w:rsidRPr="00BF11B0">
              <w:rPr>
                <w:sz w:val="24"/>
                <w:szCs w:val="24"/>
              </w:rPr>
              <w:t>политика</w:t>
            </w:r>
            <w:r w:rsidRPr="00BF11B0">
              <w:rPr>
                <w:spacing w:val="46"/>
                <w:sz w:val="24"/>
                <w:szCs w:val="24"/>
              </w:rPr>
              <w:t xml:space="preserve"> </w:t>
            </w:r>
            <w:r w:rsidRPr="00BF11B0">
              <w:rPr>
                <w:sz w:val="24"/>
                <w:szCs w:val="24"/>
              </w:rPr>
              <w:t>в</w:t>
            </w:r>
            <w:r w:rsidRPr="00BF11B0">
              <w:rPr>
                <w:spacing w:val="46"/>
                <w:sz w:val="24"/>
                <w:szCs w:val="24"/>
              </w:rPr>
              <w:t xml:space="preserve"> </w:t>
            </w:r>
            <w:r w:rsidRPr="00BF11B0">
              <w:rPr>
                <w:sz w:val="24"/>
                <w:szCs w:val="24"/>
              </w:rPr>
              <w:t>области</w:t>
            </w:r>
            <w:r w:rsidRPr="00BF11B0">
              <w:rPr>
                <w:spacing w:val="48"/>
                <w:sz w:val="24"/>
                <w:szCs w:val="24"/>
              </w:rPr>
              <w:t xml:space="preserve"> </w:t>
            </w:r>
            <w:r w:rsidRPr="00BF11B0">
              <w:rPr>
                <w:sz w:val="24"/>
                <w:szCs w:val="24"/>
              </w:rPr>
              <w:t>культуры.</w:t>
            </w:r>
          </w:p>
        </w:tc>
      </w:tr>
    </w:tbl>
    <w:p w14:paraId="02E11F04"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4338A071" w14:textId="77777777">
        <w:trPr>
          <w:trHeight w:val="3410"/>
        </w:trPr>
        <w:tc>
          <w:tcPr>
            <w:tcW w:w="3257" w:type="dxa"/>
          </w:tcPr>
          <w:p w14:paraId="116F831F" w14:textId="77777777" w:rsidR="00927F2E" w:rsidRPr="00BF11B0" w:rsidRDefault="0011740B" w:rsidP="00BF11B0">
            <w:pPr>
              <w:pStyle w:val="TableParagraph"/>
              <w:spacing w:before="65"/>
              <w:ind w:left="148"/>
              <w:contextualSpacing/>
              <w:rPr>
                <w:sz w:val="24"/>
                <w:szCs w:val="24"/>
              </w:rPr>
            </w:pPr>
            <w:r w:rsidRPr="00BF11B0">
              <w:rPr>
                <w:sz w:val="24"/>
                <w:szCs w:val="24"/>
              </w:rPr>
              <w:lastRenderedPageBreak/>
              <w:t>XIX</w:t>
            </w:r>
            <w:r w:rsidRPr="00BF11B0">
              <w:rPr>
                <w:spacing w:val="-3"/>
                <w:sz w:val="24"/>
                <w:szCs w:val="24"/>
              </w:rPr>
              <w:t xml:space="preserve"> </w:t>
            </w:r>
            <w:r w:rsidRPr="00BF11B0">
              <w:rPr>
                <w:sz w:val="24"/>
                <w:szCs w:val="24"/>
              </w:rPr>
              <w:t>в.</w:t>
            </w:r>
          </w:p>
        </w:tc>
        <w:tc>
          <w:tcPr>
            <w:tcW w:w="6399" w:type="dxa"/>
          </w:tcPr>
          <w:p w14:paraId="7E05E53F"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Основные стили в художественной культуре: романтизм,</w:t>
            </w:r>
            <w:r w:rsidRPr="00BF11B0">
              <w:rPr>
                <w:spacing w:val="1"/>
                <w:sz w:val="24"/>
                <w:szCs w:val="24"/>
              </w:rPr>
              <w:t xml:space="preserve"> </w:t>
            </w:r>
            <w:r w:rsidRPr="00BF11B0">
              <w:rPr>
                <w:sz w:val="24"/>
                <w:szCs w:val="24"/>
              </w:rPr>
              <w:t>классицизм,</w:t>
            </w:r>
            <w:r w:rsidRPr="00BF11B0">
              <w:rPr>
                <w:spacing w:val="1"/>
                <w:sz w:val="24"/>
                <w:szCs w:val="24"/>
              </w:rPr>
              <w:t xml:space="preserve"> </w:t>
            </w:r>
            <w:r w:rsidRPr="00BF11B0">
              <w:rPr>
                <w:sz w:val="24"/>
                <w:szCs w:val="24"/>
              </w:rPr>
              <w:t>реализм.</w:t>
            </w:r>
            <w:r w:rsidRPr="00BF11B0">
              <w:rPr>
                <w:spacing w:val="1"/>
                <w:sz w:val="24"/>
                <w:szCs w:val="24"/>
              </w:rPr>
              <w:t xml:space="preserve"> </w:t>
            </w:r>
            <w:r w:rsidRPr="00BF11B0">
              <w:rPr>
                <w:sz w:val="24"/>
                <w:szCs w:val="24"/>
              </w:rPr>
              <w:t>Ампир</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стиль</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Культ</w:t>
            </w:r>
            <w:r w:rsidRPr="00BF11B0">
              <w:rPr>
                <w:spacing w:val="1"/>
                <w:sz w:val="24"/>
                <w:szCs w:val="24"/>
              </w:rPr>
              <w:t xml:space="preserve"> </w:t>
            </w:r>
            <w:r w:rsidRPr="00BF11B0">
              <w:rPr>
                <w:sz w:val="24"/>
                <w:szCs w:val="24"/>
              </w:rPr>
              <w:t>гражданственности.</w:t>
            </w:r>
            <w:r w:rsidRPr="00BF11B0">
              <w:rPr>
                <w:spacing w:val="1"/>
                <w:sz w:val="24"/>
                <w:szCs w:val="24"/>
              </w:rPr>
              <w:t xml:space="preserve"> </w:t>
            </w:r>
            <w:r w:rsidRPr="00BF11B0">
              <w:rPr>
                <w:sz w:val="24"/>
                <w:szCs w:val="24"/>
              </w:rPr>
              <w:t>Золотой</w:t>
            </w:r>
            <w:r w:rsidRPr="00BF11B0">
              <w:rPr>
                <w:spacing w:val="1"/>
                <w:sz w:val="24"/>
                <w:szCs w:val="24"/>
              </w:rPr>
              <w:t xml:space="preserve"> </w:t>
            </w:r>
            <w:r w:rsidRPr="00BF11B0">
              <w:rPr>
                <w:sz w:val="24"/>
                <w:szCs w:val="24"/>
              </w:rPr>
              <w:t>век</w:t>
            </w:r>
            <w:r w:rsidRPr="00BF11B0">
              <w:rPr>
                <w:spacing w:val="1"/>
                <w:sz w:val="24"/>
                <w:szCs w:val="24"/>
              </w:rPr>
              <w:t xml:space="preserve"> </w:t>
            </w:r>
            <w:r w:rsidRPr="00BF11B0">
              <w:rPr>
                <w:sz w:val="24"/>
                <w:szCs w:val="24"/>
              </w:rPr>
              <w:t>русской</w:t>
            </w:r>
            <w:r w:rsidRPr="00BF11B0">
              <w:rPr>
                <w:spacing w:val="1"/>
                <w:sz w:val="24"/>
                <w:szCs w:val="24"/>
              </w:rPr>
              <w:t xml:space="preserve"> </w:t>
            </w:r>
            <w:r w:rsidRPr="00BF11B0">
              <w:rPr>
                <w:sz w:val="24"/>
                <w:szCs w:val="24"/>
              </w:rPr>
              <w:t>литературы.</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русской</w:t>
            </w:r>
            <w:r w:rsidRPr="00BF11B0">
              <w:rPr>
                <w:spacing w:val="1"/>
                <w:sz w:val="24"/>
                <w:szCs w:val="24"/>
              </w:rPr>
              <w:t xml:space="preserve"> </w:t>
            </w:r>
            <w:r w:rsidRPr="00BF11B0">
              <w:rPr>
                <w:sz w:val="24"/>
                <w:szCs w:val="24"/>
              </w:rPr>
              <w:t>музыкальной</w:t>
            </w:r>
            <w:r w:rsidRPr="00BF11B0">
              <w:rPr>
                <w:spacing w:val="1"/>
                <w:sz w:val="24"/>
                <w:szCs w:val="24"/>
              </w:rPr>
              <w:t xml:space="preserve"> </w:t>
            </w:r>
            <w:r w:rsidRPr="00BF11B0">
              <w:rPr>
                <w:sz w:val="24"/>
                <w:szCs w:val="24"/>
              </w:rPr>
              <w:t>школы.</w:t>
            </w:r>
            <w:r w:rsidRPr="00BF11B0">
              <w:rPr>
                <w:spacing w:val="1"/>
                <w:sz w:val="24"/>
                <w:szCs w:val="24"/>
              </w:rPr>
              <w:t xml:space="preserve"> </w:t>
            </w:r>
            <w:r w:rsidRPr="00BF11B0">
              <w:rPr>
                <w:sz w:val="24"/>
                <w:szCs w:val="24"/>
              </w:rPr>
              <w:t>Театр,</w:t>
            </w:r>
            <w:r w:rsidRPr="00BF11B0">
              <w:rPr>
                <w:spacing w:val="-57"/>
                <w:sz w:val="24"/>
                <w:szCs w:val="24"/>
              </w:rPr>
              <w:t xml:space="preserve"> </w:t>
            </w:r>
            <w:r w:rsidRPr="00BF11B0">
              <w:rPr>
                <w:sz w:val="24"/>
                <w:szCs w:val="24"/>
              </w:rPr>
              <w:t>живопись,</w:t>
            </w:r>
            <w:r w:rsidRPr="00BF11B0">
              <w:rPr>
                <w:spacing w:val="1"/>
                <w:sz w:val="24"/>
                <w:szCs w:val="24"/>
              </w:rPr>
              <w:t xml:space="preserve"> </w:t>
            </w:r>
            <w:r w:rsidRPr="00BF11B0">
              <w:rPr>
                <w:sz w:val="24"/>
                <w:szCs w:val="24"/>
              </w:rPr>
              <w:t>архитектура.</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науки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техники.</w:t>
            </w:r>
            <w:r w:rsidRPr="00BF11B0">
              <w:rPr>
                <w:spacing w:val="1"/>
                <w:sz w:val="24"/>
                <w:szCs w:val="24"/>
              </w:rPr>
              <w:t xml:space="preserve"> </w:t>
            </w:r>
            <w:r w:rsidRPr="00BF11B0">
              <w:rPr>
                <w:sz w:val="24"/>
                <w:szCs w:val="24"/>
              </w:rPr>
              <w:t>Географические</w:t>
            </w:r>
            <w:r w:rsidRPr="00BF11B0">
              <w:rPr>
                <w:spacing w:val="1"/>
                <w:sz w:val="24"/>
                <w:szCs w:val="24"/>
              </w:rPr>
              <w:t xml:space="preserve"> </w:t>
            </w:r>
            <w:r w:rsidRPr="00BF11B0">
              <w:rPr>
                <w:sz w:val="24"/>
                <w:szCs w:val="24"/>
              </w:rPr>
              <w:t>экспедиции.</w:t>
            </w:r>
            <w:r w:rsidRPr="00BF11B0">
              <w:rPr>
                <w:spacing w:val="1"/>
                <w:sz w:val="24"/>
                <w:szCs w:val="24"/>
              </w:rPr>
              <w:t xml:space="preserve"> </w:t>
            </w:r>
            <w:r w:rsidRPr="00BF11B0">
              <w:rPr>
                <w:sz w:val="24"/>
                <w:szCs w:val="24"/>
              </w:rPr>
              <w:t>Открытие</w:t>
            </w:r>
            <w:r w:rsidRPr="00BF11B0">
              <w:rPr>
                <w:spacing w:val="1"/>
                <w:sz w:val="24"/>
                <w:szCs w:val="24"/>
              </w:rPr>
              <w:t xml:space="preserve"> </w:t>
            </w:r>
            <w:r w:rsidRPr="00BF11B0">
              <w:rPr>
                <w:sz w:val="24"/>
                <w:szCs w:val="24"/>
              </w:rPr>
              <w:t>Антарктиды.</w:t>
            </w:r>
            <w:r w:rsidRPr="00BF11B0">
              <w:rPr>
                <w:spacing w:val="1"/>
                <w:sz w:val="24"/>
                <w:szCs w:val="24"/>
              </w:rPr>
              <w:t xml:space="preserve"> </w:t>
            </w:r>
            <w:r w:rsidRPr="00BF11B0">
              <w:rPr>
                <w:sz w:val="24"/>
                <w:szCs w:val="24"/>
              </w:rPr>
              <w:t>Деятельность Русского географического общества. Школы</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университеты.</w:t>
            </w:r>
            <w:r w:rsidRPr="00BF11B0">
              <w:rPr>
                <w:spacing w:val="1"/>
                <w:sz w:val="24"/>
                <w:szCs w:val="24"/>
              </w:rPr>
              <w:t xml:space="preserve"> </w:t>
            </w:r>
            <w:r w:rsidRPr="00BF11B0">
              <w:rPr>
                <w:sz w:val="24"/>
                <w:szCs w:val="24"/>
              </w:rPr>
              <w:t>Народная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повседневности: обретение комфорта. Жизнь в городе и в</w:t>
            </w:r>
            <w:r w:rsidRPr="00BF11B0">
              <w:rPr>
                <w:spacing w:val="1"/>
                <w:sz w:val="24"/>
                <w:szCs w:val="24"/>
              </w:rPr>
              <w:t xml:space="preserve"> </w:t>
            </w:r>
            <w:r w:rsidRPr="00BF11B0">
              <w:rPr>
                <w:sz w:val="24"/>
                <w:szCs w:val="24"/>
              </w:rPr>
              <w:t>усадьбе.</w:t>
            </w:r>
            <w:r w:rsidRPr="00BF11B0">
              <w:rPr>
                <w:spacing w:val="1"/>
                <w:sz w:val="24"/>
                <w:szCs w:val="24"/>
              </w:rPr>
              <w:t xml:space="preserve"> </w:t>
            </w:r>
            <w:r w:rsidRPr="00BF11B0">
              <w:rPr>
                <w:sz w:val="24"/>
                <w:szCs w:val="24"/>
              </w:rPr>
              <w:t>Российская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часть</w:t>
            </w:r>
            <w:r w:rsidRPr="00BF11B0">
              <w:rPr>
                <w:spacing w:val="1"/>
                <w:sz w:val="24"/>
                <w:szCs w:val="24"/>
              </w:rPr>
              <w:t xml:space="preserve"> </w:t>
            </w:r>
            <w:r w:rsidRPr="00BF11B0">
              <w:rPr>
                <w:sz w:val="24"/>
                <w:szCs w:val="24"/>
              </w:rPr>
              <w:t>европейской</w:t>
            </w:r>
            <w:r w:rsidRPr="00BF11B0">
              <w:rPr>
                <w:spacing w:val="1"/>
                <w:sz w:val="24"/>
                <w:szCs w:val="24"/>
              </w:rPr>
              <w:t xml:space="preserve"> </w:t>
            </w:r>
            <w:r w:rsidRPr="00BF11B0">
              <w:rPr>
                <w:sz w:val="24"/>
                <w:szCs w:val="24"/>
              </w:rPr>
              <w:t>культуры.</w:t>
            </w:r>
          </w:p>
        </w:tc>
      </w:tr>
      <w:tr w:rsidR="00927F2E" w:rsidRPr="00BF11B0" w14:paraId="7E9E4BFF" w14:textId="77777777">
        <w:trPr>
          <w:trHeight w:val="2582"/>
        </w:trPr>
        <w:tc>
          <w:tcPr>
            <w:tcW w:w="3257" w:type="dxa"/>
          </w:tcPr>
          <w:p w14:paraId="6E6FE0F2" w14:textId="77777777" w:rsidR="00927F2E" w:rsidRPr="00BF11B0" w:rsidRDefault="00927F2E" w:rsidP="00BF11B0">
            <w:pPr>
              <w:pStyle w:val="TableParagraph"/>
              <w:contextualSpacing/>
              <w:rPr>
                <w:sz w:val="24"/>
                <w:szCs w:val="24"/>
              </w:rPr>
            </w:pPr>
          </w:p>
          <w:p w14:paraId="55159235" w14:textId="77777777" w:rsidR="00927F2E" w:rsidRPr="00BF11B0" w:rsidRDefault="00927F2E" w:rsidP="00BF11B0">
            <w:pPr>
              <w:pStyle w:val="TableParagraph"/>
              <w:contextualSpacing/>
              <w:rPr>
                <w:sz w:val="24"/>
                <w:szCs w:val="24"/>
              </w:rPr>
            </w:pPr>
          </w:p>
          <w:p w14:paraId="3796E37B" w14:textId="77777777" w:rsidR="00927F2E" w:rsidRPr="00BF11B0" w:rsidRDefault="00927F2E" w:rsidP="00BF11B0">
            <w:pPr>
              <w:pStyle w:val="TableParagraph"/>
              <w:spacing w:before="7"/>
              <w:contextualSpacing/>
              <w:rPr>
                <w:sz w:val="24"/>
                <w:szCs w:val="24"/>
              </w:rPr>
            </w:pPr>
          </w:p>
          <w:p w14:paraId="32A1B290" w14:textId="77777777" w:rsidR="00927F2E" w:rsidRPr="00BF11B0" w:rsidRDefault="0011740B" w:rsidP="00BF11B0">
            <w:pPr>
              <w:pStyle w:val="TableParagraph"/>
              <w:tabs>
                <w:tab w:val="left" w:pos="1151"/>
                <w:tab w:val="left" w:pos="2076"/>
              </w:tabs>
              <w:ind w:left="148" w:right="137"/>
              <w:contextualSpacing/>
              <w:rPr>
                <w:sz w:val="24"/>
                <w:szCs w:val="24"/>
              </w:rPr>
            </w:pPr>
            <w:r w:rsidRPr="00BF11B0">
              <w:rPr>
                <w:sz w:val="24"/>
                <w:szCs w:val="24"/>
              </w:rPr>
              <w:t>Народы</w:t>
            </w:r>
            <w:r w:rsidRPr="00BF11B0">
              <w:rPr>
                <w:sz w:val="24"/>
                <w:szCs w:val="24"/>
              </w:rPr>
              <w:tab/>
              <w:t>России</w:t>
            </w:r>
            <w:r w:rsidRPr="00BF11B0">
              <w:rPr>
                <w:sz w:val="24"/>
                <w:szCs w:val="24"/>
              </w:rPr>
              <w:tab/>
              <w:t>в</w:t>
            </w:r>
            <w:r w:rsidRPr="00BF11B0">
              <w:rPr>
                <w:spacing w:val="1"/>
                <w:sz w:val="24"/>
                <w:szCs w:val="24"/>
              </w:rPr>
              <w:t xml:space="preserve"> </w:t>
            </w:r>
            <w:r w:rsidRPr="00BF11B0">
              <w:rPr>
                <w:sz w:val="24"/>
                <w:szCs w:val="24"/>
              </w:rPr>
              <w:t>первой</w:t>
            </w:r>
            <w:r w:rsidRPr="00BF11B0">
              <w:rPr>
                <w:spacing w:val="-57"/>
                <w:sz w:val="24"/>
                <w:szCs w:val="24"/>
              </w:rPr>
              <w:t xml:space="preserve"> </w:t>
            </w:r>
            <w:r w:rsidRPr="00BF11B0">
              <w:rPr>
                <w:sz w:val="24"/>
                <w:szCs w:val="24"/>
              </w:rPr>
              <w:t>половине</w:t>
            </w:r>
            <w:r w:rsidRPr="00BF11B0">
              <w:rPr>
                <w:spacing w:val="-2"/>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p>
        </w:tc>
        <w:tc>
          <w:tcPr>
            <w:tcW w:w="6399" w:type="dxa"/>
          </w:tcPr>
          <w:p w14:paraId="004BFFBB" w14:textId="77777777" w:rsidR="00927F2E" w:rsidRPr="00BF11B0" w:rsidRDefault="0011740B" w:rsidP="00BF11B0">
            <w:pPr>
              <w:pStyle w:val="TableParagraph"/>
              <w:spacing w:before="65"/>
              <w:ind w:left="148" w:right="128"/>
              <w:contextualSpacing/>
              <w:jc w:val="both"/>
              <w:rPr>
                <w:sz w:val="24"/>
                <w:szCs w:val="24"/>
              </w:rPr>
            </w:pPr>
            <w:r w:rsidRPr="00BF11B0">
              <w:rPr>
                <w:sz w:val="24"/>
                <w:szCs w:val="24"/>
              </w:rPr>
              <w:t>Многообразие</w:t>
            </w:r>
            <w:r w:rsidRPr="00BF11B0">
              <w:rPr>
                <w:spacing w:val="1"/>
                <w:sz w:val="24"/>
                <w:szCs w:val="24"/>
              </w:rPr>
              <w:t xml:space="preserve"> </w:t>
            </w:r>
            <w:r w:rsidRPr="00BF11B0">
              <w:rPr>
                <w:sz w:val="24"/>
                <w:szCs w:val="24"/>
              </w:rPr>
              <w:t>культур</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религий</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Православная</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конфессии</w:t>
            </w:r>
            <w:r w:rsidRPr="00BF11B0">
              <w:rPr>
                <w:spacing w:val="1"/>
                <w:sz w:val="24"/>
                <w:szCs w:val="24"/>
              </w:rPr>
              <w:t xml:space="preserve"> </w:t>
            </w:r>
            <w:r w:rsidRPr="00BF11B0">
              <w:rPr>
                <w:sz w:val="24"/>
                <w:szCs w:val="24"/>
              </w:rPr>
              <w:t>(католичество, протестантство, ислам, иудаизм, буддизм).</w:t>
            </w:r>
            <w:r w:rsidRPr="00BF11B0">
              <w:rPr>
                <w:spacing w:val="1"/>
                <w:sz w:val="24"/>
                <w:szCs w:val="24"/>
              </w:rPr>
              <w:t xml:space="preserve"> </w:t>
            </w:r>
            <w:r w:rsidRPr="00BF11B0">
              <w:rPr>
                <w:sz w:val="24"/>
                <w:szCs w:val="24"/>
              </w:rPr>
              <w:t>Конфликты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сотрудничество</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народами.</w:t>
            </w:r>
            <w:r w:rsidRPr="00BF11B0">
              <w:rPr>
                <w:spacing w:val="-57"/>
                <w:sz w:val="24"/>
                <w:szCs w:val="24"/>
              </w:rPr>
              <w:t xml:space="preserve"> </w:t>
            </w:r>
            <w:r w:rsidRPr="00BF11B0">
              <w:rPr>
                <w:sz w:val="24"/>
                <w:szCs w:val="24"/>
              </w:rPr>
              <w:t>Особенности административного управления на окраинах</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Царство</w:t>
            </w:r>
            <w:r w:rsidRPr="00BF11B0">
              <w:rPr>
                <w:spacing w:val="1"/>
                <w:sz w:val="24"/>
                <w:szCs w:val="24"/>
              </w:rPr>
              <w:t xml:space="preserve"> </w:t>
            </w:r>
            <w:r w:rsidRPr="00BF11B0">
              <w:rPr>
                <w:sz w:val="24"/>
                <w:szCs w:val="24"/>
              </w:rPr>
              <w:t>Польское.</w:t>
            </w:r>
            <w:r w:rsidRPr="00BF11B0">
              <w:rPr>
                <w:spacing w:val="1"/>
                <w:sz w:val="24"/>
                <w:szCs w:val="24"/>
              </w:rPr>
              <w:t xml:space="preserve"> </w:t>
            </w:r>
            <w:r w:rsidRPr="00BF11B0">
              <w:rPr>
                <w:sz w:val="24"/>
                <w:szCs w:val="24"/>
              </w:rPr>
              <w:t>Польское</w:t>
            </w:r>
            <w:r w:rsidRPr="00BF11B0">
              <w:rPr>
                <w:spacing w:val="1"/>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1830-</w:t>
            </w:r>
            <w:r w:rsidRPr="00BF11B0">
              <w:rPr>
                <w:spacing w:val="1"/>
                <w:sz w:val="24"/>
                <w:szCs w:val="24"/>
              </w:rPr>
              <w:t xml:space="preserve"> </w:t>
            </w:r>
            <w:r w:rsidRPr="00BF11B0">
              <w:rPr>
                <w:sz w:val="24"/>
                <w:szCs w:val="24"/>
              </w:rPr>
              <w:t>1831 гг. Присоединение Грузии и Закавказья. Кавказская</w:t>
            </w:r>
            <w:r w:rsidRPr="00BF11B0">
              <w:rPr>
                <w:spacing w:val="1"/>
                <w:sz w:val="24"/>
                <w:szCs w:val="24"/>
              </w:rPr>
              <w:t xml:space="preserve"> </w:t>
            </w:r>
            <w:r w:rsidRPr="00BF11B0">
              <w:rPr>
                <w:sz w:val="24"/>
                <w:szCs w:val="24"/>
              </w:rPr>
              <w:t>война.</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Шамиля.</w:t>
            </w:r>
          </w:p>
        </w:tc>
      </w:tr>
      <w:tr w:rsidR="00927F2E" w:rsidRPr="00BF11B0" w14:paraId="7FA1ABCD" w14:textId="77777777">
        <w:trPr>
          <w:trHeight w:val="3683"/>
        </w:trPr>
        <w:tc>
          <w:tcPr>
            <w:tcW w:w="3257" w:type="dxa"/>
          </w:tcPr>
          <w:p w14:paraId="19D67625" w14:textId="77777777" w:rsidR="00927F2E" w:rsidRPr="00BF11B0" w:rsidRDefault="00927F2E" w:rsidP="00BF11B0">
            <w:pPr>
              <w:pStyle w:val="TableParagraph"/>
              <w:contextualSpacing/>
              <w:rPr>
                <w:sz w:val="24"/>
                <w:szCs w:val="24"/>
              </w:rPr>
            </w:pPr>
          </w:p>
          <w:p w14:paraId="537F18B8" w14:textId="77777777" w:rsidR="00927F2E" w:rsidRPr="00BF11B0" w:rsidRDefault="00927F2E" w:rsidP="00BF11B0">
            <w:pPr>
              <w:pStyle w:val="TableParagraph"/>
              <w:contextualSpacing/>
              <w:rPr>
                <w:sz w:val="24"/>
                <w:szCs w:val="24"/>
              </w:rPr>
            </w:pPr>
          </w:p>
          <w:p w14:paraId="4DE43C49" w14:textId="77777777" w:rsidR="00927F2E" w:rsidRPr="00BF11B0" w:rsidRDefault="00927F2E" w:rsidP="00BF11B0">
            <w:pPr>
              <w:pStyle w:val="TableParagraph"/>
              <w:contextualSpacing/>
              <w:rPr>
                <w:sz w:val="24"/>
                <w:szCs w:val="24"/>
              </w:rPr>
            </w:pPr>
          </w:p>
          <w:p w14:paraId="47E99682" w14:textId="77777777" w:rsidR="00927F2E" w:rsidRPr="00BF11B0" w:rsidRDefault="00927F2E" w:rsidP="00BF11B0">
            <w:pPr>
              <w:pStyle w:val="TableParagraph"/>
              <w:spacing w:before="10"/>
              <w:contextualSpacing/>
              <w:rPr>
                <w:sz w:val="24"/>
                <w:szCs w:val="24"/>
              </w:rPr>
            </w:pPr>
          </w:p>
          <w:p w14:paraId="673FD8D5" w14:textId="77777777" w:rsidR="00927F2E" w:rsidRPr="00BF11B0" w:rsidRDefault="0011740B" w:rsidP="00BF11B0">
            <w:pPr>
              <w:pStyle w:val="TableParagraph"/>
              <w:ind w:left="148" w:right="135"/>
              <w:contextualSpacing/>
              <w:jc w:val="both"/>
              <w:rPr>
                <w:sz w:val="24"/>
                <w:szCs w:val="24"/>
              </w:rPr>
            </w:pPr>
            <w:r w:rsidRPr="00BF11B0">
              <w:rPr>
                <w:sz w:val="24"/>
                <w:szCs w:val="24"/>
              </w:rPr>
              <w:t>Социальная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правовая</w:t>
            </w:r>
            <w:r w:rsidRPr="00BF11B0">
              <w:rPr>
                <w:spacing w:val="1"/>
                <w:sz w:val="24"/>
                <w:szCs w:val="24"/>
              </w:rPr>
              <w:t xml:space="preserve"> </w:t>
            </w:r>
            <w:r w:rsidRPr="00BF11B0">
              <w:rPr>
                <w:sz w:val="24"/>
                <w:szCs w:val="24"/>
              </w:rPr>
              <w:t>модернизация</w:t>
            </w:r>
            <w:r w:rsidRPr="00BF11B0">
              <w:rPr>
                <w:spacing w:val="1"/>
                <w:sz w:val="24"/>
                <w:szCs w:val="24"/>
              </w:rPr>
              <w:t xml:space="preserve"> </w:t>
            </w:r>
            <w:r w:rsidRPr="00BF11B0">
              <w:rPr>
                <w:sz w:val="24"/>
                <w:szCs w:val="24"/>
              </w:rPr>
              <w:t>страны</w:t>
            </w:r>
            <w:r w:rsidRPr="00BF11B0">
              <w:rPr>
                <w:spacing w:val="1"/>
                <w:sz w:val="24"/>
                <w:szCs w:val="24"/>
              </w:rPr>
              <w:t xml:space="preserve"> </w:t>
            </w:r>
            <w:r w:rsidRPr="00BF11B0">
              <w:rPr>
                <w:sz w:val="24"/>
                <w:szCs w:val="24"/>
              </w:rPr>
              <w:t>при</w:t>
            </w:r>
            <w:r w:rsidRPr="00BF11B0">
              <w:rPr>
                <w:spacing w:val="-57"/>
                <w:sz w:val="24"/>
                <w:szCs w:val="24"/>
              </w:rPr>
              <w:t xml:space="preserve"> </w:t>
            </w:r>
            <w:r w:rsidRPr="00BF11B0">
              <w:rPr>
                <w:sz w:val="24"/>
                <w:szCs w:val="24"/>
              </w:rPr>
              <w:t>Александре II.</w:t>
            </w:r>
          </w:p>
        </w:tc>
        <w:tc>
          <w:tcPr>
            <w:tcW w:w="6399" w:type="dxa"/>
          </w:tcPr>
          <w:p w14:paraId="176E5AE4" w14:textId="77777777" w:rsidR="00927F2E" w:rsidRPr="00BF11B0" w:rsidRDefault="0011740B" w:rsidP="00BF11B0">
            <w:pPr>
              <w:pStyle w:val="TableParagraph"/>
              <w:spacing w:before="63"/>
              <w:ind w:left="148" w:right="128"/>
              <w:contextualSpacing/>
              <w:jc w:val="both"/>
              <w:rPr>
                <w:sz w:val="24"/>
                <w:szCs w:val="24"/>
              </w:rPr>
            </w:pPr>
            <w:r w:rsidRPr="00BF11B0">
              <w:rPr>
                <w:sz w:val="24"/>
                <w:szCs w:val="24"/>
              </w:rPr>
              <w:t>Реформы</w:t>
            </w:r>
            <w:r w:rsidRPr="00BF11B0">
              <w:rPr>
                <w:spacing w:val="1"/>
                <w:sz w:val="24"/>
                <w:szCs w:val="24"/>
              </w:rPr>
              <w:t xml:space="preserve"> </w:t>
            </w:r>
            <w:r w:rsidRPr="00BF11B0">
              <w:rPr>
                <w:sz w:val="24"/>
                <w:szCs w:val="24"/>
              </w:rPr>
              <w:t>1860-1870-х</w:t>
            </w:r>
            <w:r w:rsidRPr="00BF11B0">
              <w:rPr>
                <w:spacing w:val="1"/>
                <w:sz w:val="24"/>
                <w:szCs w:val="24"/>
              </w:rPr>
              <w:t xml:space="preserve"> </w:t>
            </w:r>
            <w:r w:rsidRPr="00BF11B0">
              <w:rPr>
                <w:sz w:val="24"/>
                <w:szCs w:val="24"/>
              </w:rPr>
              <w:t>гг.</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к</w:t>
            </w:r>
            <w:r w:rsidRPr="00BF11B0">
              <w:rPr>
                <w:spacing w:val="1"/>
                <w:sz w:val="24"/>
                <w:szCs w:val="24"/>
              </w:rPr>
              <w:t xml:space="preserve"> </w:t>
            </w:r>
            <w:r w:rsidRPr="00BF11B0">
              <w:rPr>
                <w:sz w:val="24"/>
                <w:szCs w:val="24"/>
              </w:rPr>
              <w:t>правовому</w:t>
            </w:r>
            <w:r w:rsidRPr="00BF11B0">
              <w:rPr>
                <w:spacing w:val="1"/>
                <w:sz w:val="24"/>
                <w:szCs w:val="24"/>
              </w:rPr>
              <w:t xml:space="preserve"> </w:t>
            </w:r>
            <w:r w:rsidRPr="00BF11B0">
              <w:rPr>
                <w:sz w:val="24"/>
                <w:szCs w:val="24"/>
              </w:rPr>
              <w:t>государству</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гражданскому</w:t>
            </w:r>
            <w:r w:rsidRPr="00BF11B0">
              <w:rPr>
                <w:spacing w:val="1"/>
                <w:sz w:val="24"/>
                <w:szCs w:val="24"/>
              </w:rPr>
              <w:t xml:space="preserve"> </w:t>
            </w:r>
            <w:r w:rsidRPr="00BF11B0">
              <w:rPr>
                <w:sz w:val="24"/>
                <w:szCs w:val="24"/>
              </w:rPr>
              <w:t>обществу.</w:t>
            </w:r>
            <w:r w:rsidRPr="00BF11B0">
              <w:rPr>
                <w:spacing w:val="1"/>
                <w:sz w:val="24"/>
                <w:szCs w:val="24"/>
              </w:rPr>
              <w:t xml:space="preserve"> </w:t>
            </w:r>
            <w:r w:rsidRPr="00BF11B0">
              <w:rPr>
                <w:sz w:val="24"/>
                <w:szCs w:val="24"/>
              </w:rPr>
              <w:t>Крестьянская</w:t>
            </w:r>
            <w:r w:rsidRPr="00BF11B0">
              <w:rPr>
                <w:spacing w:val="1"/>
                <w:sz w:val="24"/>
                <w:szCs w:val="24"/>
              </w:rPr>
              <w:t xml:space="preserve"> </w:t>
            </w:r>
            <w:r w:rsidRPr="00BF11B0">
              <w:rPr>
                <w:sz w:val="24"/>
                <w:szCs w:val="24"/>
              </w:rPr>
              <w:t>реформа 1861 г. и ее последствия. Крестьянская община.</w:t>
            </w:r>
            <w:r w:rsidRPr="00BF11B0">
              <w:rPr>
                <w:spacing w:val="1"/>
                <w:sz w:val="24"/>
                <w:szCs w:val="24"/>
              </w:rPr>
              <w:t xml:space="preserve"> </w:t>
            </w:r>
            <w:r w:rsidRPr="00BF11B0">
              <w:rPr>
                <w:sz w:val="24"/>
                <w:szCs w:val="24"/>
              </w:rPr>
              <w:t>Земская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городская</w:t>
            </w:r>
            <w:r w:rsidRPr="00BF11B0">
              <w:rPr>
                <w:spacing w:val="1"/>
                <w:sz w:val="24"/>
                <w:szCs w:val="24"/>
              </w:rPr>
              <w:t xml:space="preserve"> </w:t>
            </w:r>
            <w:r w:rsidRPr="00BF11B0">
              <w:rPr>
                <w:sz w:val="24"/>
                <w:szCs w:val="24"/>
              </w:rPr>
              <w:t>реформы.</w:t>
            </w:r>
            <w:r w:rsidRPr="00BF11B0">
              <w:rPr>
                <w:spacing w:val="61"/>
                <w:sz w:val="24"/>
                <w:szCs w:val="24"/>
              </w:rPr>
              <w:t xml:space="preserve"> </w:t>
            </w:r>
            <w:r w:rsidRPr="00BF11B0">
              <w:rPr>
                <w:sz w:val="24"/>
                <w:szCs w:val="24"/>
              </w:rPr>
              <w:t>Становление</w:t>
            </w:r>
            <w:r w:rsidRPr="00BF11B0">
              <w:rPr>
                <w:spacing w:val="1"/>
                <w:sz w:val="24"/>
                <w:szCs w:val="24"/>
              </w:rPr>
              <w:t xml:space="preserve"> </w:t>
            </w:r>
            <w:r w:rsidRPr="00BF11B0">
              <w:rPr>
                <w:sz w:val="24"/>
                <w:szCs w:val="24"/>
              </w:rPr>
              <w:t>общественного</w:t>
            </w:r>
            <w:r w:rsidRPr="00BF11B0">
              <w:rPr>
                <w:spacing w:val="1"/>
                <w:sz w:val="24"/>
                <w:szCs w:val="24"/>
              </w:rPr>
              <w:t xml:space="preserve"> </w:t>
            </w:r>
            <w:r w:rsidRPr="00BF11B0">
              <w:rPr>
                <w:sz w:val="24"/>
                <w:szCs w:val="24"/>
              </w:rPr>
              <w:t>самоуправления.</w:t>
            </w:r>
            <w:r w:rsidRPr="00BF11B0">
              <w:rPr>
                <w:spacing w:val="1"/>
                <w:sz w:val="24"/>
                <w:szCs w:val="24"/>
              </w:rPr>
              <w:t xml:space="preserve"> </w:t>
            </w:r>
            <w:r w:rsidRPr="00BF11B0">
              <w:rPr>
                <w:sz w:val="24"/>
                <w:szCs w:val="24"/>
              </w:rPr>
              <w:t>Судебная</w:t>
            </w:r>
            <w:r w:rsidRPr="00BF11B0">
              <w:rPr>
                <w:spacing w:val="1"/>
                <w:sz w:val="24"/>
                <w:szCs w:val="24"/>
              </w:rPr>
              <w:t xml:space="preserve"> </w:t>
            </w:r>
            <w:r w:rsidRPr="00BF11B0">
              <w:rPr>
                <w:sz w:val="24"/>
                <w:szCs w:val="24"/>
              </w:rPr>
              <w:t>реформа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правового</w:t>
            </w:r>
            <w:r w:rsidRPr="00BF11B0">
              <w:rPr>
                <w:spacing w:val="1"/>
                <w:sz w:val="24"/>
                <w:szCs w:val="24"/>
              </w:rPr>
              <w:t xml:space="preserve"> </w:t>
            </w:r>
            <w:r w:rsidRPr="00BF11B0">
              <w:rPr>
                <w:sz w:val="24"/>
                <w:szCs w:val="24"/>
              </w:rPr>
              <w:t>сознания.</w:t>
            </w:r>
            <w:r w:rsidRPr="00BF11B0">
              <w:rPr>
                <w:spacing w:val="1"/>
                <w:sz w:val="24"/>
                <w:szCs w:val="24"/>
              </w:rPr>
              <w:t xml:space="preserve"> </w:t>
            </w:r>
            <w:r w:rsidRPr="00BF11B0">
              <w:rPr>
                <w:sz w:val="24"/>
                <w:szCs w:val="24"/>
              </w:rPr>
              <w:t>Военные</w:t>
            </w:r>
            <w:r w:rsidRPr="00BF11B0">
              <w:rPr>
                <w:spacing w:val="1"/>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Утверждение</w:t>
            </w:r>
            <w:r w:rsidRPr="00BF11B0">
              <w:rPr>
                <w:spacing w:val="1"/>
                <w:sz w:val="24"/>
                <w:szCs w:val="24"/>
              </w:rPr>
              <w:t xml:space="preserve"> </w:t>
            </w:r>
            <w:r w:rsidRPr="00BF11B0">
              <w:rPr>
                <w:sz w:val="24"/>
                <w:szCs w:val="24"/>
              </w:rPr>
              <w:t>начал</w:t>
            </w:r>
            <w:r w:rsidRPr="00BF11B0">
              <w:rPr>
                <w:spacing w:val="1"/>
                <w:sz w:val="24"/>
                <w:szCs w:val="24"/>
              </w:rPr>
              <w:t xml:space="preserve"> </w:t>
            </w:r>
            <w:r w:rsidRPr="00BF11B0">
              <w:rPr>
                <w:sz w:val="24"/>
                <w:szCs w:val="24"/>
              </w:rPr>
              <w:t>всесословности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правовом</w:t>
            </w:r>
            <w:r w:rsidRPr="00BF11B0">
              <w:rPr>
                <w:spacing w:val="1"/>
                <w:sz w:val="24"/>
                <w:szCs w:val="24"/>
              </w:rPr>
              <w:t xml:space="preserve"> </w:t>
            </w:r>
            <w:r w:rsidRPr="00BF11B0">
              <w:rPr>
                <w:sz w:val="24"/>
                <w:szCs w:val="24"/>
              </w:rPr>
              <w:t>строе</w:t>
            </w:r>
            <w:r w:rsidRPr="00BF11B0">
              <w:rPr>
                <w:spacing w:val="1"/>
                <w:sz w:val="24"/>
                <w:szCs w:val="24"/>
              </w:rPr>
              <w:t xml:space="preserve"> </w:t>
            </w:r>
            <w:r w:rsidRPr="00BF11B0">
              <w:rPr>
                <w:sz w:val="24"/>
                <w:szCs w:val="24"/>
              </w:rPr>
              <w:t>страны.</w:t>
            </w:r>
            <w:r w:rsidRPr="00BF11B0">
              <w:rPr>
                <w:spacing w:val="1"/>
                <w:sz w:val="24"/>
                <w:szCs w:val="24"/>
              </w:rPr>
              <w:t xml:space="preserve"> </w:t>
            </w:r>
            <w:r w:rsidRPr="00BF11B0">
              <w:rPr>
                <w:sz w:val="24"/>
                <w:szCs w:val="24"/>
              </w:rPr>
              <w:t>Конституционный</w:t>
            </w:r>
            <w:r w:rsidRPr="00BF11B0">
              <w:rPr>
                <w:spacing w:val="1"/>
                <w:sz w:val="24"/>
                <w:szCs w:val="24"/>
              </w:rPr>
              <w:t xml:space="preserve"> </w:t>
            </w:r>
            <w:r w:rsidRPr="00BF11B0">
              <w:rPr>
                <w:sz w:val="24"/>
                <w:szCs w:val="24"/>
              </w:rPr>
              <w:t>вопрос.</w:t>
            </w:r>
            <w:r w:rsidRPr="00BF11B0">
              <w:rPr>
                <w:spacing w:val="1"/>
                <w:sz w:val="24"/>
                <w:szCs w:val="24"/>
              </w:rPr>
              <w:t xml:space="preserve"> </w:t>
            </w:r>
            <w:r w:rsidRPr="00BF11B0">
              <w:rPr>
                <w:sz w:val="24"/>
                <w:szCs w:val="24"/>
              </w:rPr>
              <w:t>Многовекторность</w:t>
            </w:r>
            <w:r w:rsidRPr="00BF11B0">
              <w:rPr>
                <w:spacing w:val="1"/>
                <w:sz w:val="24"/>
                <w:szCs w:val="24"/>
              </w:rPr>
              <w:t xml:space="preserve"> </w:t>
            </w:r>
            <w:r w:rsidRPr="00BF11B0">
              <w:rPr>
                <w:sz w:val="24"/>
                <w:szCs w:val="24"/>
              </w:rPr>
              <w:t>внешней</w:t>
            </w:r>
            <w:r w:rsidRPr="00BF11B0">
              <w:rPr>
                <w:spacing w:val="1"/>
                <w:sz w:val="24"/>
                <w:szCs w:val="24"/>
              </w:rPr>
              <w:t xml:space="preserve"> </w:t>
            </w:r>
            <w:r w:rsidRPr="00BF11B0">
              <w:rPr>
                <w:sz w:val="24"/>
                <w:szCs w:val="24"/>
              </w:rPr>
              <w:t>политики</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Завершение</w:t>
            </w:r>
            <w:r w:rsidRPr="00BF11B0">
              <w:rPr>
                <w:spacing w:val="1"/>
                <w:sz w:val="24"/>
                <w:szCs w:val="24"/>
              </w:rPr>
              <w:t xml:space="preserve"> </w:t>
            </w:r>
            <w:r w:rsidRPr="00BF11B0">
              <w:rPr>
                <w:sz w:val="24"/>
                <w:szCs w:val="24"/>
              </w:rPr>
              <w:t>Кавказской</w:t>
            </w:r>
            <w:r w:rsidRPr="00BF11B0">
              <w:rPr>
                <w:spacing w:val="1"/>
                <w:sz w:val="24"/>
                <w:szCs w:val="24"/>
              </w:rPr>
              <w:t xml:space="preserve"> </w:t>
            </w:r>
            <w:r w:rsidRPr="00BF11B0">
              <w:rPr>
                <w:sz w:val="24"/>
                <w:szCs w:val="24"/>
              </w:rPr>
              <w:t>войны. Присоединение Средней Азии. Россия и Балканы.</w:t>
            </w:r>
            <w:r w:rsidRPr="00BF11B0">
              <w:rPr>
                <w:spacing w:val="1"/>
                <w:sz w:val="24"/>
                <w:szCs w:val="24"/>
              </w:rPr>
              <w:t xml:space="preserve"> </w:t>
            </w:r>
            <w:r w:rsidRPr="00BF11B0">
              <w:rPr>
                <w:sz w:val="24"/>
                <w:szCs w:val="24"/>
              </w:rPr>
              <w:t>Русско-турецкая война 1877-1878 гг. Россия на Дальнем</w:t>
            </w:r>
            <w:r w:rsidRPr="00BF11B0">
              <w:rPr>
                <w:spacing w:val="1"/>
                <w:sz w:val="24"/>
                <w:szCs w:val="24"/>
              </w:rPr>
              <w:t xml:space="preserve"> </w:t>
            </w:r>
            <w:r w:rsidRPr="00BF11B0">
              <w:rPr>
                <w:sz w:val="24"/>
                <w:szCs w:val="24"/>
              </w:rPr>
              <w:t>Востоке.</w:t>
            </w:r>
          </w:p>
        </w:tc>
      </w:tr>
      <w:tr w:rsidR="00927F2E" w:rsidRPr="00BF11B0" w14:paraId="767C72FF" w14:textId="77777777">
        <w:trPr>
          <w:trHeight w:val="4567"/>
        </w:trPr>
        <w:tc>
          <w:tcPr>
            <w:tcW w:w="3257" w:type="dxa"/>
          </w:tcPr>
          <w:p w14:paraId="7848C28B" w14:textId="77777777" w:rsidR="00927F2E" w:rsidRPr="00BF11B0" w:rsidRDefault="00927F2E" w:rsidP="00BF11B0">
            <w:pPr>
              <w:pStyle w:val="TableParagraph"/>
              <w:contextualSpacing/>
              <w:rPr>
                <w:sz w:val="24"/>
                <w:szCs w:val="24"/>
              </w:rPr>
            </w:pPr>
          </w:p>
          <w:p w14:paraId="1A5C3E11" w14:textId="77777777" w:rsidR="00927F2E" w:rsidRPr="00BF11B0" w:rsidRDefault="00927F2E" w:rsidP="00BF11B0">
            <w:pPr>
              <w:pStyle w:val="TableParagraph"/>
              <w:contextualSpacing/>
              <w:rPr>
                <w:sz w:val="24"/>
                <w:szCs w:val="24"/>
              </w:rPr>
            </w:pPr>
          </w:p>
          <w:p w14:paraId="5FC5D77C" w14:textId="77777777" w:rsidR="00927F2E" w:rsidRPr="00BF11B0" w:rsidRDefault="00927F2E" w:rsidP="00BF11B0">
            <w:pPr>
              <w:pStyle w:val="TableParagraph"/>
              <w:contextualSpacing/>
              <w:rPr>
                <w:sz w:val="24"/>
                <w:szCs w:val="24"/>
              </w:rPr>
            </w:pPr>
          </w:p>
          <w:p w14:paraId="43E88A8F" w14:textId="77777777" w:rsidR="00927F2E" w:rsidRPr="00BF11B0" w:rsidRDefault="00927F2E" w:rsidP="00BF11B0">
            <w:pPr>
              <w:pStyle w:val="TableParagraph"/>
              <w:contextualSpacing/>
              <w:rPr>
                <w:sz w:val="24"/>
                <w:szCs w:val="24"/>
              </w:rPr>
            </w:pPr>
          </w:p>
          <w:p w14:paraId="4B1879F9" w14:textId="77777777" w:rsidR="00927F2E" w:rsidRPr="00BF11B0" w:rsidRDefault="00927F2E" w:rsidP="00BF11B0">
            <w:pPr>
              <w:pStyle w:val="TableParagraph"/>
              <w:contextualSpacing/>
              <w:rPr>
                <w:sz w:val="24"/>
                <w:szCs w:val="24"/>
              </w:rPr>
            </w:pPr>
          </w:p>
          <w:p w14:paraId="050C2020" w14:textId="77777777" w:rsidR="00927F2E" w:rsidRPr="00BF11B0" w:rsidRDefault="00927F2E" w:rsidP="00BF11B0">
            <w:pPr>
              <w:pStyle w:val="TableParagraph"/>
              <w:contextualSpacing/>
              <w:rPr>
                <w:sz w:val="24"/>
                <w:szCs w:val="24"/>
              </w:rPr>
            </w:pPr>
          </w:p>
          <w:p w14:paraId="3D3916DC" w14:textId="77777777" w:rsidR="00927F2E" w:rsidRPr="00BF11B0" w:rsidRDefault="00927F2E" w:rsidP="00BF11B0">
            <w:pPr>
              <w:pStyle w:val="TableParagraph"/>
              <w:spacing w:before="1"/>
              <w:contextualSpacing/>
              <w:rPr>
                <w:sz w:val="24"/>
                <w:szCs w:val="24"/>
              </w:rPr>
            </w:pPr>
          </w:p>
          <w:p w14:paraId="522EC858" w14:textId="77777777" w:rsidR="00927F2E" w:rsidRPr="00BF11B0" w:rsidRDefault="0011740B" w:rsidP="00BF11B0">
            <w:pPr>
              <w:pStyle w:val="TableParagraph"/>
              <w:ind w:left="148"/>
              <w:contextualSpacing/>
              <w:rPr>
                <w:sz w:val="24"/>
                <w:szCs w:val="24"/>
              </w:rPr>
            </w:pPr>
            <w:r w:rsidRPr="00BF11B0">
              <w:rPr>
                <w:sz w:val="24"/>
                <w:szCs w:val="24"/>
              </w:rPr>
              <w:t>Россия</w:t>
            </w:r>
            <w:r w:rsidRPr="00BF11B0">
              <w:rPr>
                <w:spacing w:val="-2"/>
                <w:sz w:val="24"/>
                <w:szCs w:val="24"/>
              </w:rPr>
              <w:t xml:space="preserve"> </w:t>
            </w:r>
            <w:r w:rsidRPr="00BF11B0">
              <w:rPr>
                <w:sz w:val="24"/>
                <w:szCs w:val="24"/>
              </w:rPr>
              <w:t>в</w:t>
            </w:r>
            <w:r w:rsidRPr="00BF11B0">
              <w:rPr>
                <w:spacing w:val="-3"/>
                <w:sz w:val="24"/>
                <w:szCs w:val="24"/>
              </w:rPr>
              <w:t xml:space="preserve"> </w:t>
            </w:r>
            <w:r w:rsidRPr="00BF11B0">
              <w:rPr>
                <w:sz w:val="24"/>
                <w:szCs w:val="24"/>
              </w:rPr>
              <w:t>1880-1890-х гг.</w:t>
            </w:r>
          </w:p>
        </w:tc>
        <w:tc>
          <w:tcPr>
            <w:tcW w:w="6399" w:type="dxa"/>
          </w:tcPr>
          <w:p w14:paraId="67C8AA50" w14:textId="77777777" w:rsidR="00927F2E" w:rsidRPr="00BF11B0" w:rsidRDefault="0011740B" w:rsidP="00BF11B0">
            <w:pPr>
              <w:pStyle w:val="TableParagraph"/>
              <w:spacing w:before="65"/>
              <w:ind w:left="148" w:right="128"/>
              <w:contextualSpacing/>
              <w:jc w:val="both"/>
              <w:rPr>
                <w:sz w:val="24"/>
                <w:szCs w:val="24"/>
              </w:rPr>
            </w:pPr>
            <w:r w:rsidRPr="00BF11B0">
              <w:rPr>
                <w:sz w:val="24"/>
                <w:szCs w:val="24"/>
              </w:rPr>
              <w:t>"Народное</w:t>
            </w:r>
            <w:r w:rsidRPr="00BF11B0">
              <w:rPr>
                <w:spacing w:val="1"/>
                <w:sz w:val="24"/>
                <w:szCs w:val="24"/>
              </w:rPr>
              <w:t xml:space="preserve"> </w:t>
            </w:r>
            <w:r w:rsidRPr="00BF11B0">
              <w:rPr>
                <w:sz w:val="24"/>
                <w:szCs w:val="24"/>
              </w:rPr>
              <w:t>самодержавие"</w:t>
            </w:r>
            <w:r w:rsidRPr="00BF11B0">
              <w:rPr>
                <w:spacing w:val="1"/>
                <w:sz w:val="24"/>
                <w:szCs w:val="24"/>
              </w:rPr>
              <w:t xml:space="preserve"> </w:t>
            </w:r>
            <w:r w:rsidRPr="00BF11B0">
              <w:rPr>
                <w:sz w:val="24"/>
                <w:szCs w:val="24"/>
              </w:rPr>
              <w:t>Александра</w:t>
            </w:r>
            <w:r w:rsidRPr="00BF11B0">
              <w:rPr>
                <w:spacing w:val="1"/>
                <w:sz w:val="24"/>
                <w:szCs w:val="24"/>
              </w:rPr>
              <w:t xml:space="preserve"> </w:t>
            </w:r>
            <w:r w:rsidRPr="00BF11B0">
              <w:rPr>
                <w:sz w:val="24"/>
                <w:szCs w:val="24"/>
              </w:rPr>
              <w:t>III.</w:t>
            </w:r>
            <w:r w:rsidRPr="00BF11B0">
              <w:rPr>
                <w:spacing w:val="1"/>
                <w:sz w:val="24"/>
                <w:szCs w:val="24"/>
              </w:rPr>
              <w:t xml:space="preserve"> </w:t>
            </w:r>
            <w:r w:rsidRPr="00BF11B0">
              <w:rPr>
                <w:sz w:val="24"/>
                <w:szCs w:val="24"/>
              </w:rPr>
              <w:t>Идеология</w:t>
            </w:r>
            <w:r w:rsidRPr="00BF11B0">
              <w:rPr>
                <w:spacing w:val="1"/>
                <w:sz w:val="24"/>
                <w:szCs w:val="24"/>
              </w:rPr>
              <w:t xml:space="preserve"> </w:t>
            </w:r>
            <w:r w:rsidRPr="00BF11B0">
              <w:rPr>
                <w:sz w:val="24"/>
                <w:szCs w:val="24"/>
              </w:rPr>
              <w:t>самобытного</w:t>
            </w:r>
            <w:r w:rsidRPr="00BF11B0">
              <w:rPr>
                <w:spacing w:val="1"/>
                <w:sz w:val="24"/>
                <w:szCs w:val="24"/>
              </w:rPr>
              <w:t xml:space="preserve"> </w:t>
            </w:r>
            <w:r w:rsidRPr="00BF11B0">
              <w:rPr>
                <w:sz w:val="24"/>
                <w:szCs w:val="24"/>
              </w:rPr>
              <w:t>развития</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Государственный</w:t>
            </w:r>
            <w:r w:rsidRPr="00BF11B0">
              <w:rPr>
                <w:spacing w:val="1"/>
                <w:sz w:val="24"/>
                <w:szCs w:val="24"/>
              </w:rPr>
              <w:t xml:space="preserve"> </w:t>
            </w:r>
            <w:r w:rsidRPr="00BF11B0">
              <w:rPr>
                <w:sz w:val="24"/>
                <w:szCs w:val="24"/>
              </w:rPr>
              <w:t>национализм.</w:t>
            </w:r>
            <w:r w:rsidRPr="00BF11B0">
              <w:rPr>
                <w:spacing w:val="1"/>
                <w:sz w:val="24"/>
                <w:szCs w:val="24"/>
              </w:rPr>
              <w:t xml:space="preserve"> </w:t>
            </w:r>
            <w:r w:rsidRPr="00BF11B0">
              <w:rPr>
                <w:sz w:val="24"/>
                <w:szCs w:val="24"/>
              </w:rPr>
              <w:t>Реформы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"контрреформы".</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консервативной стабилизации. Ограничение общественной</w:t>
            </w:r>
            <w:r w:rsidRPr="00BF11B0">
              <w:rPr>
                <w:spacing w:val="-57"/>
                <w:sz w:val="24"/>
                <w:szCs w:val="24"/>
              </w:rPr>
              <w:t xml:space="preserve"> </w:t>
            </w:r>
            <w:r w:rsidRPr="00BF11B0">
              <w:rPr>
                <w:sz w:val="24"/>
                <w:szCs w:val="24"/>
              </w:rPr>
              <w:t>самодеятельности.</w:t>
            </w:r>
            <w:r w:rsidRPr="00BF11B0">
              <w:rPr>
                <w:spacing w:val="1"/>
                <w:sz w:val="24"/>
                <w:szCs w:val="24"/>
              </w:rPr>
              <w:t xml:space="preserve"> </w:t>
            </w:r>
            <w:r w:rsidRPr="00BF11B0">
              <w:rPr>
                <w:sz w:val="24"/>
                <w:szCs w:val="24"/>
              </w:rPr>
              <w:t>Местное</w:t>
            </w:r>
            <w:r w:rsidRPr="00BF11B0">
              <w:rPr>
                <w:spacing w:val="1"/>
                <w:sz w:val="24"/>
                <w:szCs w:val="24"/>
              </w:rPr>
              <w:t xml:space="preserve"> </w:t>
            </w:r>
            <w:r w:rsidRPr="00BF11B0">
              <w:rPr>
                <w:sz w:val="24"/>
                <w:szCs w:val="24"/>
              </w:rPr>
              <w:t>самоуправление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самодержавие. Независимость</w:t>
            </w:r>
            <w:r w:rsidRPr="00BF11B0">
              <w:rPr>
                <w:spacing w:val="1"/>
                <w:sz w:val="24"/>
                <w:szCs w:val="24"/>
              </w:rPr>
              <w:t xml:space="preserve"> </w:t>
            </w:r>
            <w:r w:rsidRPr="00BF11B0">
              <w:rPr>
                <w:sz w:val="24"/>
                <w:szCs w:val="24"/>
              </w:rPr>
              <w:t>суда. Права</w:t>
            </w:r>
            <w:r w:rsidRPr="00BF11B0">
              <w:rPr>
                <w:spacing w:val="60"/>
                <w:sz w:val="24"/>
                <w:szCs w:val="24"/>
              </w:rPr>
              <w:t xml:space="preserve"> </w:t>
            </w:r>
            <w:r w:rsidRPr="00BF11B0">
              <w:rPr>
                <w:sz w:val="24"/>
                <w:szCs w:val="24"/>
              </w:rPr>
              <w:t>университетов</w:t>
            </w:r>
            <w:r w:rsidRPr="00BF11B0">
              <w:rPr>
                <w:spacing w:val="-57"/>
                <w:sz w:val="24"/>
                <w:szCs w:val="24"/>
              </w:rPr>
              <w:t xml:space="preserve"> </w:t>
            </w:r>
            <w:r w:rsidRPr="00BF11B0">
              <w:rPr>
                <w:sz w:val="24"/>
                <w:szCs w:val="24"/>
              </w:rPr>
              <w:t>и власть попечителей. Печать и цензура. Экономическая</w:t>
            </w:r>
            <w:r w:rsidRPr="00BF11B0">
              <w:rPr>
                <w:spacing w:val="1"/>
                <w:sz w:val="24"/>
                <w:szCs w:val="24"/>
              </w:rPr>
              <w:t xml:space="preserve"> </w:t>
            </w:r>
            <w:r w:rsidRPr="00BF11B0">
              <w:rPr>
                <w:sz w:val="24"/>
                <w:szCs w:val="24"/>
              </w:rPr>
              <w:t>модернизация</w:t>
            </w:r>
            <w:r w:rsidRPr="00BF11B0">
              <w:rPr>
                <w:spacing w:val="1"/>
                <w:sz w:val="24"/>
                <w:szCs w:val="24"/>
              </w:rPr>
              <w:t xml:space="preserve"> </w:t>
            </w:r>
            <w:r w:rsidRPr="00BF11B0">
              <w:rPr>
                <w:sz w:val="24"/>
                <w:szCs w:val="24"/>
              </w:rPr>
              <w:t>через</w:t>
            </w:r>
            <w:r w:rsidRPr="00BF11B0">
              <w:rPr>
                <w:spacing w:val="1"/>
                <w:sz w:val="24"/>
                <w:szCs w:val="24"/>
              </w:rPr>
              <w:t xml:space="preserve"> </w:t>
            </w:r>
            <w:r w:rsidRPr="00BF11B0">
              <w:rPr>
                <w:sz w:val="24"/>
                <w:szCs w:val="24"/>
              </w:rPr>
              <w:t>государственное</w:t>
            </w:r>
            <w:r w:rsidRPr="00BF11B0">
              <w:rPr>
                <w:spacing w:val="1"/>
                <w:sz w:val="24"/>
                <w:szCs w:val="24"/>
              </w:rPr>
              <w:t xml:space="preserve"> </w:t>
            </w:r>
            <w:r w:rsidRPr="00BF11B0">
              <w:rPr>
                <w:sz w:val="24"/>
                <w:szCs w:val="24"/>
              </w:rPr>
              <w:t>вмешательство</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экономику.</w:t>
            </w:r>
            <w:r w:rsidRPr="00BF11B0">
              <w:rPr>
                <w:spacing w:val="1"/>
                <w:sz w:val="24"/>
                <w:szCs w:val="24"/>
              </w:rPr>
              <w:t xml:space="preserve"> </w:t>
            </w:r>
            <w:r w:rsidRPr="00BF11B0">
              <w:rPr>
                <w:sz w:val="24"/>
                <w:szCs w:val="24"/>
              </w:rPr>
              <w:t>Форсированное</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промышленности.</w:t>
            </w:r>
            <w:r w:rsidRPr="00BF11B0">
              <w:rPr>
                <w:spacing w:val="-57"/>
                <w:sz w:val="24"/>
                <w:szCs w:val="24"/>
              </w:rPr>
              <w:t xml:space="preserve"> </w:t>
            </w:r>
            <w:r w:rsidRPr="00BF11B0">
              <w:rPr>
                <w:sz w:val="24"/>
                <w:szCs w:val="24"/>
              </w:rPr>
              <w:t>Финансовая</w:t>
            </w:r>
            <w:r w:rsidRPr="00BF11B0">
              <w:rPr>
                <w:spacing w:val="23"/>
                <w:sz w:val="24"/>
                <w:szCs w:val="24"/>
              </w:rPr>
              <w:t xml:space="preserve"> </w:t>
            </w:r>
            <w:r w:rsidRPr="00BF11B0">
              <w:rPr>
                <w:sz w:val="24"/>
                <w:szCs w:val="24"/>
              </w:rPr>
              <w:t>политика.</w:t>
            </w:r>
            <w:r w:rsidRPr="00BF11B0">
              <w:rPr>
                <w:spacing w:val="22"/>
                <w:sz w:val="24"/>
                <w:szCs w:val="24"/>
              </w:rPr>
              <w:t xml:space="preserve"> </w:t>
            </w:r>
            <w:r w:rsidRPr="00BF11B0">
              <w:rPr>
                <w:sz w:val="24"/>
                <w:szCs w:val="24"/>
              </w:rPr>
              <w:t>Консервация</w:t>
            </w:r>
            <w:r w:rsidRPr="00BF11B0">
              <w:rPr>
                <w:spacing w:val="23"/>
                <w:sz w:val="24"/>
                <w:szCs w:val="24"/>
              </w:rPr>
              <w:t xml:space="preserve"> </w:t>
            </w:r>
            <w:r w:rsidRPr="00BF11B0">
              <w:rPr>
                <w:sz w:val="24"/>
                <w:szCs w:val="24"/>
              </w:rPr>
              <w:t>аграрных</w:t>
            </w:r>
            <w:r w:rsidRPr="00BF11B0">
              <w:rPr>
                <w:spacing w:val="25"/>
                <w:sz w:val="24"/>
                <w:szCs w:val="24"/>
              </w:rPr>
              <w:t xml:space="preserve"> </w:t>
            </w:r>
            <w:r w:rsidRPr="00BF11B0">
              <w:rPr>
                <w:sz w:val="24"/>
                <w:szCs w:val="24"/>
              </w:rPr>
              <w:t>отношений.</w:t>
            </w:r>
          </w:p>
          <w:p w14:paraId="183AB0CE" w14:textId="77777777" w:rsidR="00927F2E" w:rsidRPr="00BF11B0" w:rsidRDefault="00927F2E" w:rsidP="00BF11B0">
            <w:pPr>
              <w:pStyle w:val="TableParagraph"/>
              <w:spacing w:before="4"/>
              <w:contextualSpacing/>
              <w:rPr>
                <w:sz w:val="24"/>
                <w:szCs w:val="24"/>
              </w:rPr>
            </w:pPr>
          </w:p>
          <w:p w14:paraId="1E9D9E56" w14:textId="77777777" w:rsidR="00927F2E" w:rsidRPr="00BF11B0" w:rsidRDefault="0011740B" w:rsidP="00BF11B0">
            <w:pPr>
              <w:pStyle w:val="TableParagraph"/>
              <w:ind w:left="148" w:right="125"/>
              <w:contextualSpacing/>
              <w:jc w:val="both"/>
              <w:rPr>
                <w:sz w:val="24"/>
                <w:szCs w:val="24"/>
              </w:rPr>
            </w:pPr>
            <w:r w:rsidRPr="00BF11B0">
              <w:rPr>
                <w:sz w:val="24"/>
                <w:szCs w:val="24"/>
              </w:rPr>
              <w:t>Пространство</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сферы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направления</w:t>
            </w:r>
            <w:r w:rsidRPr="00BF11B0">
              <w:rPr>
                <w:spacing w:val="-57"/>
                <w:sz w:val="24"/>
                <w:szCs w:val="24"/>
              </w:rPr>
              <w:t xml:space="preserve"> </w:t>
            </w:r>
            <w:r w:rsidRPr="00BF11B0">
              <w:rPr>
                <w:sz w:val="24"/>
                <w:szCs w:val="24"/>
              </w:rPr>
              <w:t>внешнеполитических</w:t>
            </w:r>
            <w:r w:rsidRPr="00BF11B0">
              <w:rPr>
                <w:spacing w:val="1"/>
                <w:sz w:val="24"/>
                <w:szCs w:val="24"/>
              </w:rPr>
              <w:t xml:space="preserve"> </w:t>
            </w:r>
            <w:r w:rsidRPr="00BF11B0">
              <w:rPr>
                <w:sz w:val="24"/>
                <w:szCs w:val="24"/>
              </w:rPr>
              <w:t>интересов.</w:t>
            </w:r>
            <w:r w:rsidRPr="00BF11B0">
              <w:rPr>
                <w:spacing w:val="1"/>
                <w:sz w:val="24"/>
                <w:szCs w:val="24"/>
              </w:rPr>
              <w:t xml:space="preserve"> </w:t>
            </w:r>
            <w:r w:rsidRPr="00BF11B0">
              <w:rPr>
                <w:sz w:val="24"/>
                <w:szCs w:val="24"/>
              </w:rPr>
              <w:t>Упрочение</w:t>
            </w:r>
            <w:r w:rsidRPr="00BF11B0">
              <w:rPr>
                <w:spacing w:val="1"/>
                <w:sz w:val="24"/>
                <w:szCs w:val="24"/>
              </w:rPr>
              <w:t xml:space="preserve"> </w:t>
            </w:r>
            <w:r w:rsidRPr="00BF11B0">
              <w:rPr>
                <w:sz w:val="24"/>
                <w:szCs w:val="24"/>
              </w:rPr>
              <w:t>статуса</w:t>
            </w:r>
            <w:r w:rsidRPr="00BF11B0">
              <w:rPr>
                <w:spacing w:val="-57"/>
                <w:sz w:val="24"/>
                <w:szCs w:val="24"/>
              </w:rPr>
              <w:t xml:space="preserve"> </w:t>
            </w:r>
            <w:r w:rsidRPr="00BF11B0">
              <w:rPr>
                <w:sz w:val="24"/>
                <w:szCs w:val="24"/>
              </w:rPr>
              <w:t>великой</w:t>
            </w:r>
            <w:r w:rsidRPr="00BF11B0">
              <w:rPr>
                <w:spacing w:val="27"/>
                <w:sz w:val="24"/>
                <w:szCs w:val="24"/>
              </w:rPr>
              <w:t xml:space="preserve"> </w:t>
            </w:r>
            <w:r w:rsidRPr="00BF11B0">
              <w:rPr>
                <w:sz w:val="24"/>
                <w:szCs w:val="24"/>
              </w:rPr>
              <w:t>державы.</w:t>
            </w:r>
            <w:r w:rsidRPr="00BF11B0">
              <w:rPr>
                <w:spacing w:val="27"/>
                <w:sz w:val="24"/>
                <w:szCs w:val="24"/>
              </w:rPr>
              <w:t xml:space="preserve"> </w:t>
            </w:r>
            <w:r w:rsidRPr="00BF11B0">
              <w:rPr>
                <w:sz w:val="24"/>
                <w:szCs w:val="24"/>
              </w:rPr>
              <w:t>Освоение</w:t>
            </w:r>
            <w:r w:rsidRPr="00BF11B0">
              <w:rPr>
                <w:spacing w:val="25"/>
                <w:sz w:val="24"/>
                <w:szCs w:val="24"/>
              </w:rPr>
              <w:t xml:space="preserve"> </w:t>
            </w:r>
            <w:r w:rsidRPr="00BF11B0">
              <w:rPr>
                <w:sz w:val="24"/>
                <w:szCs w:val="24"/>
              </w:rPr>
              <w:t>государственной</w:t>
            </w:r>
            <w:r w:rsidRPr="00BF11B0">
              <w:rPr>
                <w:spacing w:val="28"/>
                <w:sz w:val="24"/>
                <w:szCs w:val="24"/>
              </w:rPr>
              <w:t xml:space="preserve"> </w:t>
            </w:r>
            <w:r w:rsidRPr="00BF11B0">
              <w:rPr>
                <w:sz w:val="24"/>
                <w:szCs w:val="24"/>
              </w:rPr>
              <w:t>территории.</w:t>
            </w:r>
          </w:p>
          <w:p w14:paraId="1FD0185E" w14:textId="77777777" w:rsidR="00927F2E" w:rsidRPr="00BF11B0" w:rsidRDefault="00927F2E" w:rsidP="00BF11B0">
            <w:pPr>
              <w:pStyle w:val="TableParagraph"/>
              <w:spacing w:before="3"/>
              <w:contextualSpacing/>
              <w:rPr>
                <w:sz w:val="24"/>
                <w:szCs w:val="24"/>
              </w:rPr>
            </w:pPr>
          </w:p>
          <w:p w14:paraId="0D43A0CC" w14:textId="77777777" w:rsidR="00927F2E" w:rsidRPr="00BF11B0" w:rsidRDefault="0011740B" w:rsidP="00BF11B0">
            <w:pPr>
              <w:pStyle w:val="TableParagraph"/>
              <w:ind w:left="148"/>
              <w:contextualSpacing/>
              <w:jc w:val="both"/>
              <w:rPr>
                <w:sz w:val="24"/>
                <w:szCs w:val="24"/>
              </w:rPr>
            </w:pPr>
            <w:r w:rsidRPr="00BF11B0">
              <w:rPr>
                <w:sz w:val="24"/>
                <w:szCs w:val="24"/>
              </w:rPr>
              <w:t>Сельское</w:t>
            </w:r>
            <w:r w:rsidRPr="00BF11B0">
              <w:rPr>
                <w:spacing w:val="62"/>
                <w:sz w:val="24"/>
                <w:szCs w:val="24"/>
              </w:rPr>
              <w:t xml:space="preserve"> </w:t>
            </w:r>
            <w:r w:rsidRPr="00BF11B0">
              <w:rPr>
                <w:sz w:val="24"/>
                <w:szCs w:val="24"/>
              </w:rPr>
              <w:t>хозяйство</w:t>
            </w:r>
            <w:r w:rsidRPr="00BF11B0">
              <w:rPr>
                <w:spacing w:val="63"/>
                <w:sz w:val="24"/>
                <w:szCs w:val="24"/>
              </w:rPr>
              <w:t xml:space="preserve"> </w:t>
            </w:r>
            <w:r w:rsidRPr="00BF11B0">
              <w:rPr>
                <w:sz w:val="24"/>
                <w:szCs w:val="24"/>
              </w:rPr>
              <w:t>и</w:t>
            </w:r>
            <w:r w:rsidRPr="00BF11B0">
              <w:rPr>
                <w:spacing w:val="61"/>
                <w:sz w:val="24"/>
                <w:szCs w:val="24"/>
              </w:rPr>
              <w:t xml:space="preserve"> </w:t>
            </w:r>
            <w:r w:rsidRPr="00BF11B0">
              <w:rPr>
                <w:sz w:val="24"/>
                <w:szCs w:val="24"/>
              </w:rPr>
              <w:t>промышленность.</w:t>
            </w:r>
            <w:r w:rsidRPr="00BF11B0">
              <w:rPr>
                <w:spacing w:val="63"/>
                <w:sz w:val="24"/>
                <w:szCs w:val="24"/>
              </w:rPr>
              <w:t xml:space="preserve"> </w:t>
            </w:r>
            <w:r w:rsidRPr="00BF11B0">
              <w:rPr>
                <w:sz w:val="24"/>
                <w:szCs w:val="24"/>
              </w:rPr>
              <w:t>Пореформенная</w:t>
            </w:r>
          </w:p>
        </w:tc>
      </w:tr>
    </w:tbl>
    <w:p w14:paraId="1F548604"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359406E9" w14:textId="77777777">
        <w:trPr>
          <w:trHeight w:val="3686"/>
        </w:trPr>
        <w:tc>
          <w:tcPr>
            <w:tcW w:w="3257" w:type="dxa"/>
          </w:tcPr>
          <w:p w14:paraId="08A61828" w14:textId="77777777" w:rsidR="00927F2E" w:rsidRPr="00BF11B0" w:rsidRDefault="00927F2E" w:rsidP="00BF11B0">
            <w:pPr>
              <w:pStyle w:val="TableParagraph"/>
              <w:contextualSpacing/>
              <w:rPr>
                <w:sz w:val="24"/>
                <w:szCs w:val="24"/>
              </w:rPr>
            </w:pPr>
          </w:p>
        </w:tc>
        <w:tc>
          <w:tcPr>
            <w:tcW w:w="6399" w:type="dxa"/>
          </w:tcPr>
          <w:p w14:paraId="66F95BB2"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деревня: традиции и новации. Общинное землевладение и</w:t>
            </w:r>
            <w:r w:rsidRPr="00BF11B0">
              <w:rPr>
                <w:spacing w:val="1"/>
                <w:sz w:val="24"/>
                <w:szCs w:val="24"/>
              </w:rPr>
              <w:t xml:space="preserve"> </w:t>
            </w:r>
            <w:r w:rsidRPr="00BF11B0">
              <w:rPr>
                <w:sz w:val="24"/>
                <w:szCs w:val="24"/>
              </w:rPr>
              <w:t>крестьянское хозяйство. Взаимозависимость помещичьего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крестьянского</w:t>
            </w:r>
            <w:r w:rsidRPr="00BF11B0">
              <w:rPr>
                <w:spacing w:val="1"/>
                <w:sz w:val="24"/>
                <w:szCs w:val="24"/>
              </w:rPr>
              <w:t xml:space="preserve"> </w:t>
            </w:r>
            <w:r w:rsidRPr="00BF11B0">
              <w:rPr>
                <w:sz w:val="24"/>
                <w:szCs w:val="24"/>
              </w:rPr>
              <w:t>хозяйств.</w:t>
            </w:r>
            <w:r w:rsidRPr="00BF11B0">
              <w:rPr>
                <w:spacing w:val="1"/>
                <w:sz w:val="24"/>
                <w:szCs w:val="24"/>
              </w:rPr>
              <w:t xml:space="preserve"> </w:t>
            </w:r>
            <w:r w:rsidRPr="00BF11B0">
              <w:rPr>
                <w:sz w:val="24"/>
                <w:szCs w:val="24"/>
              </w:rPr>
              <w:t>Помещичье</w:t>
            </w:r>
            <w:r w:rsidRPr="00BF11B0">
              <w:rPr>
                <w:spacing w:val="1"/>
                <w:sz w:val="24"/>
                <w:szCs w:val="24"/>
              </w:rPr>
              <w:t xml:space="preserve"> </w:t>
            </w:r>
            <w:r w:rsidRPr="00BF11B0">
              <w:rPr>
                <w:sz w:val="24"/>
                <w:szCs w:val="24"/>
              </w:rPr>
              <w:t>"оскудение".</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типы</w:t>
            </w:r>
            <w:r w:rsidRPr="00BF11B0">
              <w:rPr>
                <w:spacing w:val="1"/>
                <w:sz w:val="24"/>
                <w:szCs w:val="24"/>
              </w:rPr>
              <w:t xml:space="preserve"> </w:t>
            </w:r>
            <w:r w:rsidRPr="00BF11B0">
              <w:rPr>
                <w:sz w:val="24"/>
                <w:szCs w:val="24"/>
              </w:rPr>
              <w:t>крестьян</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помещиков.</w:t>
            </w:r>
            <w:r w:rsidRPr="00BF11B0">
              <w:rPr>
                <w:spacing w:val="1"/>
                <w:sz w:val="24"/>
                <w:szCs w:val="24"/>
              </w:rPr>
              <w:t xml:space="preserve"> </w:t>
            </w:r>
            <w:r w:rsidRPr="00BF11B0">
              <w:rPr>
                <w:sz w:val="24"/>
                <w:szCs w:val="24"/>
              </w:rPr>
              <w:t>Дворяне-</w:t>
            </w:r>
            <w:r w:rsidRPr="00BF11B0">
              <w:rPr>
                <w:spacing w:val="1"/>
                <w:sz w:val="24"/>
                <w:szCs w:val="24"/>
              </w:rPr>
              <w:t xml:space="preserve"> </w:t>
            </w:r>
            <w:r w:rsidRPr="00BF11B0">
              <w:rPr>
                <w:sz w:val="24"/>
                <w:szCs w:val="24"/>
              </w:rPr>
              <w:t>предприниматели.</w:t>
            </w:r>
          </w:p>
          <w:p w14:paraId="073F991A" w14:textId="77777777" w:rsidR="00927F2E" w:rsidRPr="00BF11B0" w:rsidRDefault="00927F2E" w:rsidP="00BF11B0">
            <w:pPr>
              <w:pStyle w:val="TableParagraph"/>
              <w:spacing w:before="4"/>
              <w:contextualSpacing/>
              <w:rPr>
                <w:sz w:val="24"/>
                <w:szCs w:val="24"/>
              </w:rPr>
            </w:pPr>
          </w:p>
          <w:p w14:paraId="2DE14154" w14:textId="77777777" w:rsidR="00927F2E" w:rsidRPr="00BF11B0" w:rsidRDefault="0011740B" w:rsidP="00BF11B0">
            <w:pPr>
              <w:pStyle w:val="TableParagraph"/>
              <w:ind w:left="148" w:right="135"/>
              <w:contextualSpacing/>
              <w:jc w:val="both"/>
              <w:rPr>
                <w:sz w:val="24"/>
                <w:szCs w:val="24"/>
              </w:rPr>
            </w:pPr>
            <w:r w:rsidRPr="00BF11B0">
              <w:rPr>
                <w:sz w:val="24"/>
                <w:szCs w:val="24"/>
              </w:rPr>
              <w:t>Индустриализация и урбанизация. Железные дороги и их</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экономической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социальной</w:t>
            </w:r>
            <w:r w:rsidRPr="00BF11B0">
              <w:rPr>
                <w:spacing w:val="1"/>
                <w:sz w:val="24"/>
                <w:szCs w:val="24"/>
              </w:rPr>
              <w:t xml:space="preserve"> </w:t>
            </w:r>
            <w:r w:rsidRPr="00BF11B0">
              <w:rPr>
                <w:sz w:val="24"/>
                <w:szCs w:val="24"/>
              </w:rPr>
              <w:t>модернизации.</w:t>
            </w:r>
            <w:r w:rsidRPr="00BF11B0">
              <w:rPr>
                <w:spacing w:val="1"/>
                <w:sz w:val="24"/>
                <w:szCs w:val="24"/>
              </w:rPr>
              <w:t xml:space="preserve"> </w:t>
            </w:r>
            <w:r w:rsidRPr="00BF11B0">
              <w:rPr>
                <w:sz w:val="24"/>
                <w:szCs w:val="24"/>
              </w:rPr>
              <w:t>Миграции сельского населения в города. Рабочий вопрос и</w:t>
            </w:r>
            <w:r w:rsidRPr="00BF11B0">
              <w:rPr>
                <w:spacing w:val="-57"/>
                <w:sz w:val="24"/>
                <w:szCs w:val="24"/>
              </w:rPr>
              <w:t xml:space="preserve"> </w:t>
            </w:r>
            <w:r w:rsidRPr="00BF11B0">
              <w:rPr>
                <w:sz w:val="24"/>
                <w:szCs w:val="24"/>
              </w:rPr>
              <w:t>его</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r w:rsidRPr="00BF11B0">
              <w:rPr>
                <w:spacing w:val="61"/>
                <w:sz w:val="24"/>
                <w:szCs w:val="24"/>
              </w:rPr>
              <w:t xml:space="preserve"> </w:t>
            </w:r>
            <w:r w:rsidRPr="00BF11B0">
              <w:rPr>
                <w:sz w:val="24"/>
                <w:szCs w:val="24"/>
              </w:rPr>
              <w:t>Государственные,</w:t>
            </w:r>
            <w:r w:rsidRPr="00BF11B0">
              <w:rPr>
                <w:spacing w:val="-57"/>
                <w:sz w:val="24"/>
                <w:szCs w:val="24"/>
              </w:rPr>
              <w:t xml:space="preserve"> </w:t>
            </w:r>
            <w:r w:rsidRPr="00BF11B0">
              <w:rPr>
                <w:sz w:val="24"/>
                <w:szCs w:val="24"/>
              </w:rPr>
              <w:t>общественные и частнопредпринимательские способы его</w:t>
            </w:r>
            <w:r w:rsidRPr="00BF11B0">
              <w:rPr>
                <w:spacing w:val="1"/>
                <w:sz w:val="24"/>
                <w:szCs w:val="24"/>
              </w:rPr>
              <w:t xml:space="preserve"> </w:t>
            </w:r>
            <w:r w:rsidRPr="00BF11B0">
              <w:rPr>
                <w:sz w:val="24"/>
                <w:szCs w:val="24"/>
              </w:rPr>
              <w:t>решения.</w:t>
            </w:r>
          </w:p>
        </w:tc>
      </w:tr>
      <w:tr w:rsidR="00927F2E" w:rsidRPr="00BF11B0" w14:paraId="05D9C00C" w14:textId="77777777">
        <w:trPr>
          <w:trHeight w:val="3962"/>
        </w:trPr>
        <w:tc>
          <w:tcPr>
            <w:tcW w:w="3257" w:type="dxa"/>
          </w:tcPr>
          <w:p w14:paraId="0AD9F8DB" w14:textId="77777777" w:rsidR="00927F2E" w:rsidRPr="00BF11B0" w:rsidRDefault="00927F2E" w:rsidP="00BF11B0">
            <w:pPr>
              <w:pStyle w:val="TableParagraph"/>
              <w:contextualSpacing/>
              <w:rPr>
                <w:sz w:val="24"/>
                <w:szCs w:val="24"/>
              </w:rPr>
            </w:pPr>
          </w:p>
          <w:p w14:paraId="672CA5B9" w14:textId="77777777" w:rsidR="00927F2E" w:rsidRPr="00BF11B0" w:rsidRDefault="00927F2E" w:rsidP="00BF11B0">
            <w:pPr>
              <w:pStyle w:val="TableParagraph"/>
              <w:contextualSpacing/>
              <w:rPr>
                <w:sz w:val="24"/>
                <w:szCs w:val="24"/>
              </w:rPr>
            </w:pPr>
          </w:p>
          <w:p w14:paraId="36DEA4F1" w14:textId="77777777" w:rsidR="00927F2E" w:rsidRPr="00BF11B0" w:rsidRDefault="00927F2E" w:rsidP="00BF11B0">
            <w:pPr>
              <w:pStyle w:val="TableParagraph"/>
              <w:contextualSpacing/>
              <w:rPr>
                <w:sz w:val="24"/>
                <w:szCs w:val="24"/>
              </w:rPr>
            </w:pPr>
          </w:p>
          <w:p w14:paraId="166A7943" w14:textId="77777777" w:rsidR="00927F2E" w:rsidRPr="00BF11B0" w:rsidRDefault="00927F2E" w:rsidP="00BF11B0">
            <w:pPr>
              <w:pStyle w:val="TableParagraph"/>
              <w:contextualSpacing/>
              <w:rPr>
                <w:sz w:val="24"/>
                <w:szCs w:val="24"/>
              </w:rPr>
            </w:pPr>
          </w:p>
          <w:p w14:paraId="0DBAAC4D" w14:textId="77777777" w:rsidR="00927F2E" w:rsidRPr="00BF11B0" w:rsidRDefault="00927F2E" w:rsidP="00BF11B0">
            <w:pPr>
              <w:pStyle w:val="TableParagraph"/>
              <w:contextualSpacing/>
              <w:rPr>
                <w:sz w:val="24"/>
                <w:szCs w:val="24"/>
              </w:rPr>
            </w:pPr>
          </w:p>
          <w:p w14:paraId="4D70B8D9" w14:textId="77777777" w:rsidR="00927F2E" w:rsidRPr="00BF11B0" w:rsidRDefault="0011740B" w:rsidP="00BF11B0">
            <w:pPr>
              <w:pStyle w:val="TableParagraph"/>
              <w:ind w:left="148" w:right="134"/>
              <w:contextualSpacing/>
              <w:jc w:val="both"/>
              <w:rPr>
                <w:sz w:val="24"/>
                <w:szCs w:val="24"/>
              </w:rPr>
            </w:pPr>
            <w:r w:rsidRPr="00BF11B0">
              <w:rPr>
                <w:sz w:val="24"/>
                <w:szCs w:val="24"/>
              </w:rPr>
              <w:t>Культурное</w:t>
            </w:r>
            <w:r w:rsidRPr="00BF11B0">
              <w:rPr>
                <w:spacing w:val="1"/>
                <w:sz w:val="24"/>
                <w:szCs w:val="24"/>
              </w:rPr>
              <w:t xml:space="preserve"> </w:t>
            </w:r>
            <w:r w:rsidRPr="00BF11B0">
              <w:rPr>
                <w:sz w:val="24"/>
                <w:szCs w:val="24"/>
              </w:rPr>
              <w:t>пространство</w:t>
            </w:r>
            <w:r w:rsidRPr="00BF11B0">
              <w:rPr>
                <w:spacing w:val="-57"/>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во</w:t>
            </w:r>
            <w:r w:rsidRPr="00BF11B0">
              <w:rPr>
                <w:spacing w:val="61"/>
                <w:sz w:val="24"/>
                <w:szCs w:val="24"/>
              </w:rPr>
              <w:t xml:space="preserve"> </w:t>
            </w:r>
            <w:r w:rsidRPr="00BF11B0">
              <w:rPr>
                <w:sz w:val="24"/>
                <w:szCs w:val="24"/>
              </w:rPr>
              <w:t>второй</w:t>
            </w:r>
            <w:r w:rsidRPr="00BF11B0">
              <w:rPr>
                <w:spacing w:val="-57"/>
                <w:sz w:val="24"/>
                <w:szCs w:val="24"/>
              </w:rPr>
              <w:t xml:space="preserve"> </w:t>
            </w:r>
            <w:r w:rsidRPr="00BF11B0">
              <w:rPr>
                <w:sz w:val="24"/>
                <w:szCs w:val="24"/>
              </w:rPr>
              <w:t>половине</w:t>
            </w:r>
            <w:r w:rsidRPr="00BF11B0">
              <w:rPr>
                <w:spacing w:val="-2"/>
                <w:sz w:val="24"/>
                <w:szCs w:val="24"/>
              </w:rPr>
              <w:t xml:space="preserve"> </w:t>
            </w:r>
            <w:r w:rsidRPr="00BF11B0">
              <w:rPr>
                <w:sz w:val="24"/>
                <w:szCs w:val="24"/>
              </w:rPr>
              <w:t>XIX</w:t>
            </w:r>
            <w:r w:rsidRPr="00BF11B0">
              <w:rPr>
                <w:spacing w:val="-1"/>
                <w:sz w:val="24"/>
                <w:szCs w:val="24"/>
              </w:rPr>
              <w:t xml:space="preserve"> </w:t>
            </w:r>
            <w:r w:rsidRPr="00BF11B0">
              <w:rPr>
                <w:sz w:val="24"/>
                <w:szCs w:val="24"/>
              </w:rPr>
              <w:t>в.</w:t>
            </w:r>
          </w:p>
        </w:tc>
        <w:tc>
          <w:tcPr>
            <w:tcW w:w="6399" w:type="dxa"/>
          </w:tcPr>
          <w:p w14:paraId="7870437B" w14:textId="77777777" w:rsidR="00927F2E" w:rsidRPr="00BF11B0" w:rsidRDefault="0011740B" w:rsidP="00BF11B0">
            <w:pPr>
              <w:pStyle w:val="TableParagraph"/>
              <w:tabs>
                <w:tab w:val="left" w:pos="2180"/>
                <w:tab w:val="left" w:pos="4039"/>
                <w:tab w:val="left" w:pos="5641"/>
              </w:tabs>
              <w:spacing w:before="65"/>
              <w:ind w:left="148" w:right="133"/>
              <w:contextualSpacing/>
              <w:jc w:val="both"/>
              <w:rPr>
                <w:sz w:val="24"/>
                <w:szCs w:val="24"/>
              </w:rPr>
            </w:pPr>
            <w:r w:rsidRPr="00BF11B0">
              <w:rPr>
                <w:sz w:val="24"/>
                <w:szCs w:val="24"/>
              </w:rPr>
              <w:t>Культура и быт народов России во второй половине XIX в.</w:t>
            </w:r>
            <w:r w:rsidRPr="00BF11B0">
              <w:rPr>
                <w:spacing w:val="-57"/>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городской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Технический</w:t>
            </w:r>
            <w:r w:rsidRPr="00BF11B0">
              <w:rPr>
                <w:spacing w:val="1"/>
                <w:sz w:val="24"/>
                <w:szCs w:val="24"/>
              </w:rPr>
              <w:t xml:space="preserve"> </w:t>
            </w:r>
            <w:r w:rsidRPr="00BF11B0">
              <w:rPr>
                <w:sz w:val="24"/>
                <w:szCs w:val="24"/>
              </w:rPr>
              <w:t>прогресс</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перемены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повседневной</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транспорта,</w:t>
            </w:r>
            <w:r w:rsidRPr="00BF11B0">
              <w:rPr>
                <w:spacing w:val="1"/>
                <w:sz w:val="24"/>
                <w:szCs w:val="24"/>
              </w:rPr>
              <w:t xml:space="preserve"> </w:t>
            </w:r>
            <w:r w:rsidRPr="00BF11B0">
              <w:rPr>
                <w:sz w:val="24"/>
                <w:szCs w:val="24"/>
              </w:rPr>
              <w:t>связи. Рост образования и распространение грамотности.</w:t>
            </w:r>
            <w:r w:rsidRPr="00BF11B0">
              <w:rPr>
                <w:spacing w:val="1"/>
                <w:sz w:val="24"/>
                <w:szCs w:val="24"/>
              </w:rPr>
              <w:t xml:space="preserve"> </w:t>
            </w:r>
            <w:r w:rsidRPr="00BF11B0">
              <w:rPr>
                <w:sz w:val="24"/>
                <w:szCs w:val="24"/>
              </w:rPr>
              <w:t>Появление</w:t>
            </w:r>
            <w:r w:rsidRPr="00BF11B0">
              <w:rPr>
                <w:spacing w:val="1"/>
                <w:sz w:val="24"/>
                <w:szCs w:val="24"/>
              </w:rPr>
              <w:t xml:space="preserve"> </w:t>
            </w:r>
            <w:r w:rsidRPr="00BF11B0">
              <w:rPr>
                <w:sz w:val="24"/>
                <w:szCs w:val="24"/>
              </w:rPr>
              <w:t>массовой</w:t>
            </w:r>
            <w:r w:rsidRPr="00BF11B0">
              <w:rPr>
                <w:spacing w:val="1"/>
                <w:sz w:val="24"/>
                <w:szCs w:val="24"/>
              </w:rPr>
              <w:t xml:space="preserve"> </w:t>
            </w:r>
            <w:r w:rsidRPr="00BF11B0">
              <w:rPr>
                <w:sz w:val="24"/>
                <w:szCs w:val="24"/>
              </w:rPr>
              <w:t>печати.</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печатного</w:t>
            </w:r>
            <w:r w:rsidRPr="00BF11B0">
              <w:rPr>
                <w:spacing w:val="1"/>
                <w:sz w:val="24"/>
                <w:szCs w:val="24"/>
              </w:rPr>
              <w:t xml:space="preserve"> </w:t>
            </w:r>
            <w:r w:rsidRPr="00BF11B0">
              <w:rPr>
                <w:sz w:val="24"/>
                <w:szCs w:val="24"/>
              </w:rPr>
              <w:t>слова</w:t>
            </w:r>
            <w:r w:rsidRPr="00BF11B0">
              <w:rPr>
                <w:spacing w:val="1"/>
                <w:sz w:val="24"/>
                <w:szCs w:val="24"/>
              </w:rPr>
              <w:t xml:space="preserve"> </w:t>
            </w:r>
            <w:r w:rsidRPr="00BF11B0">
              <w:rPr>
                <w:sz w:val="24"/>
                <w:szCs w:val="24"/>
              </w:rPr>
              <w:t>в</w:t>
            </w:r>
            <w:r w:rsidRPr="00BF11B0">
              <w:rPr>
                <w:spacing w:val="-57"/>
                <w:sz w:val="24"/>
                <w:szCs w:val="24"/>
              </w:rPr>
              <w:t xml:space="preserve"> </w:t>
            </w:r>
            <w:r w:rsidRPr="00BF11B0">
              <w:rPr>
                <w:sz w:val="24"/>
                <w:szCs w:val="24"/>
              </w:rPr>
              <w:t>формировании</w:t>
            </w:r>
            <w:r w:rsidRPr="00BF11B0">
              <w:rPr>
                <w:spacing w:val="1"/>
                <w:sz w:val="24"/>
                <w:szCs w:val="24"/>
              </w:rPr>
              <w:t xml:space="preserve"> </w:t>
            </w:r>
            <w:r w:rsidRPr="00BF11B0">
              <w:rPr>
                <w:sz w:val="24"/>
                <w:szCs w:val="24"/>
              </w:rPr>
              <w:t>общественного</w:t>
            </w:r>
            <w:r w:rsidRPr="00BF11B0">
              <w:rPr>
                <w:spacing w:val="1"/>
                <w:sz w:val="24"/>
                <w:szCs w:val="24"/>
              </w:rPr>
              <w:t xml:space="preserve"> </w:t>
            </w:r>
            <w:r w:rsidRPr="00BF11B0">
              <w:rPr>
                <w:sz w:val="24"/>
                <w:szCs w:val="24"/>
              </w:rPr>
              <w:t>мнения.</w:t>
            </w:r>
            <w:r w:rsidRPr="00BF11B0">
              <w:rPr>
                <w:spacing w:val="1"/>
                <w:sz w:val="24"/>
                <w:szCs w:val="24"/>
              </w:rPr>
              <w:t xml:space="preserve"> </w:t>
            </w:r>
            <w:r w:rsidRPr="00BF11B0">
              <w:rPr>
                <w:sz w:val="24"/>
                <w:szCs w:val="24"/>
              </w:rPr>
              <w:t>Народная,</w:t>
            </w:r>
            <w:r w:rsidRPr="00BF11B0">
              <w:rPr>
                <w:spacing w:val="1"/>
                <w:sz w:val="24"/>
                <w:szCs w:val="24"/>
              </w:rPr>
              <w:t xml:space="preserve"> </w:t>
            </w:r>
            <w:r w:rsidRPr="00BF11B0">
              <w:rPr>
                <w:sz w:val="24"/>
                <w:szCs w:val="24"/>
              </w:rPr>
              <w:t>элитарная и массовая</w:t>
            </w:r>
            <w:r w:rsidRPr="00BF11B0">
              <w:rPr>
                <w:spacing w:val="1"/>
                <w:sz w:val="24"/>
                <w:szCs w:val="24"/>
              </w:rPr>
              <w:t xml:space="preserve"> </w:t>
            </w:r>
            <w:r w:rsidRPr="00BF11B0">
              <w:rPr>
                <w:sz w:val="24"/>
                <w:szCs w:val="24"/>
              </w:rPr>
              <w:t>культура.</w:t>
            </w:r>
            <w:r w:rsidRPr="00BF11B0">
              <w:rPr>
                <w:spacing w:val="60"/>
                <w:sz w:val="24"/>
                <w:szCs w:val="24"/>
              </w:rPr>
              <w:t xml:space="preserve"> </w:t>
            </w:r>
            <w:r w:rsidRPr="00BF11B0">
              <w:rPr>
                <w:sz w:val="24"/>
                <w:szCs w:val="24"/>
              </w:rPr>
              <w:t>Российская культура XIX</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часть</w:t>
            </w:r>
            <w:r w:rsidRPr="00BF11B0">
              <w:rPr>
                <w:spacing w:val="1"/>
                <w:sz w:val="24"/>
                <w:szCs w:val="24"/>
              </w:rPr>
              <w:t xml:space="preserve"> </w:t>
            </w:r>
            <w:r w:rsidRPr="00BF11B0">
              <w:rPr>
                <w:sz w:val="24"/>
                <w:szCs w:val="24"/>
              </w:rPr>
              <w:t>мировой</w:t>
            </w:r>
            <w:r w:rsidRPr="00BF11B0">
              <w:rPr>
                <w:spacing w:val="1"/>
                <w:sz w:val="24"/>
                <w:szCs w:val="24"/>
              </w:rPr>
              <w:t xml:space="preserve"> </w:t>
            </w:r>
            <w:r w:rsidRPr="00BF11B0">
              <w:rPr>
                <w:sz w:val="24"/>
                <w:szCs w:val="24"/>
              </w:rPr>
              <w:t>культуры.</w:t>
            </w:r>
            <w:r w:rsidRPr="00BF11B0">
              <w:rPr>
                <w:spacing w:val="61"/>
                <w:sz w:val="24"/>
                <w:szCs w:val="24"/>
              </w:rPr>
              <w:t xml:space="preserve"> </w:t>
            </w:r>
            <w:r w:rsidRPr="00BF11B0">
              <w:rPr>
                <w:sz w:val="24"/>
                <w:szCs w:val="24"/>
              </w:rPr>
              <w:t>Становление</w:t>
            </w:r>
            <w:r w:rsidRPr="00BF11B0">
              <w:rPr>
                <w:spacing w:val="-57"/>
                <w:sz w:val="24"/>
                <w:szCs w:val="24"/>
              </w:rPr>
              <w:t xml:space="preserve"> </w:t>
            </w:r>
            <w:r w:rsidRPr="00BF11B0">
              <w:rPr>
                <w:sz w:val="24"/>
                <w:szCs w:val="24"/>
              </w:rPr>
              <w:t>национальной</w:t>
            </w:r>
            <w:r w:rsidRPr="00BF11B0">
              <w:rPr>
                <w:spacing w:val="1"/>
                <w:sz w:val="24"/>
                <w:szCs w:val="24"/>
              </w:rPr>
              <w:t xml:space="preserve"> </w:t>
            </w:r>
            <w:r w:rsidRPr="00BF11B0">
              <w:rPr>
                <w:sz w:val="24"/>
                <w:szCs w:val="24"/>
              </w:rPr>
              <w:t>научной</w:t>
            </w:r>
            <w:r w:rsidRPr="00BF11B0">
              <w:rPr>
                <w:spacing w:val="1"/>
                <w:sz w:val="24"/>
                <w:szCs w:val="24"/>
              </w:rPr>
              <w:t xml:space="preserve"> </w:t>
            </w:r>
            <w:r w:rsidRPr="00BF11B0">
              <w:rPr>
                <w:sz w:val="24"/>
                <w:szCs w:val="24"/>
              </w:rPr>
              <w:t>школы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ее</w:t>
            </w:r>
            <w:r w:rsidRPr="00BF11B0">
              <w:rPr>
                <w:spacing w:val="1"/>
                <w:sz w:val="24"/>
                <w:szCs w:val="24"/>
              </w:rPr>
              <w:t xml:space="preserve"> </w:t>
            </w:r>
            <w:r w:rsidRPr="00BF11B0">
              <w:rPr>
                <w:sz w:val="24"/>
                <w:szCs w:val="24"/>
              </w:rPr>
              <w:t>вклад</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мировое</w:t>
            </w:r>
            <w:r w:rsidRPr="00BF11B0">
              <w:rPr>
                <w:spacing w:val="1"/>
                <w:sz w:val="24"/>
                <w:szCs w:val="24"/>
              </w:rPr>
              <w:t xml:space="preserve"> </w:t>
            </w:r>
            <w:r w:rsidRPr="00BF11B0">
              <w:rPr>
                <w:sz w:val="24"/>
                <w:szCs w:val="24"/>
              </w:rPr>
              <w:t>научное</w:t>
            </w:r>
            <w:r w:rsidRPr="00BF11B0">
              <w:rPr>
                <w:spacing w:val="1"/>
                <w:sz w:val="24"/>
                <w:szCs w:val="24"/>
              </w:rPr>
              <w:t xml:space="preserve"> </w:t>
            </w:r>
            <w:r w:rsidRPr="00BF11B0">
              <w:rPr>
                <w:sz w:val="24"/>
                <w:szCs w:val="24"/>
              </w:rPr>
              <w:t>знание.</w:t>
            </w:r>
            <w:r w:rsidRPr="00BF11B0">
              <w:rPr>
                <w:spacing w:val="1"/>
                <w:sz w:val="24"/>
                <w:szCs w:val="24"/>
              </w:rPr>
              <w:t xml:space="preserve"> </w:t>
            </w:r>
            <w:r w:rsidRPr="00BF11B0">
              <w:rPr>
                <w:sz w:val="24"/>
                <w:szCs w:val="24"/>
              </w:rPr>
              <w:t>Достижения</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науки.</w:t>
            </w:r>
            <w:r w:rsidRPr="00BF11B0">
              <w:rPr>
                <w:spacing w:val="1"/>
                <w:sz w:val="24"/>
                <w:szCs w:val="24"/>
              </w:rPr>
              <w:t xml:space="preserve"> </w:t>
            </w:r>
            <w:r w:rsidRPr="00BF11B0">
              <w:rPr>
                <w:sz w:val="24"/>
                <w:szCs w:val="24"/>
              </w:rPr>
              <w:t>Общественная</w:t>
            </w:r>
            <w:r w:rsidRPr="00BF11B0">
              <w:rPr>
                <w:spacing w:val="1"/>
                <w:sz w:val="24"/>
                <w:szCs w:val="24"/>
              </w:rPr>
              <w:t xml:space="preserve"> </w:t>
            </w:r>
            <w:r w:rsidRPr="00BF11B0">
              <w:rPr>
                <w:sz w:val="24"/>
                <w:szCs w:val="24"/>
              </w:rPr>
              <w:t>значимость</w:t>
            </w:r>
            <w:r w:rsidRPr="00BF11B0">
              <w:rPr>
                <w:spacing w:val="1"/>
                <w:sz w:val="24"/>
                <w:szCs w:val="24"/>
              </w:rPr>
              <w:t xml:space="preserve"> </w:t>
            </w:r>
            <w:r w:rsidRPr="00BF11B0">
              <w:rPr>
                <w:sz w:val="24"/>
                <w:szCs w:val="24"/>
              </w:rPr>
              <w:t>художественной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Литература,</w:t>
            </w:r>
            <w:r w:rsidRPr="00BF11B0">
              <w:rPr>
                <w:sz w:val="24"/>
                <w:szCs w:val="24"/>
              </w:rPr>
              <w:tab/>
              <w:t>живопись,</w:t>
            </w:r>
            <w:r w:rsidRPr="00BF11B0">
              <w:rPr>
                <w:sz w:val="24"/>
                <w:szCs w:val="24"/>
              </w:rPr>
              <w:tab/>
              <w:t>музыка,</w:t>
            </w:r>
            <w:r w:rsidRPr="00BF11B0">
              <w:rPr>
                <w:sz w:val="24"/>
                <w:szCs w:val="24"/>
              </w:rPr>
              <w:tab/>
              <w:t>театр.</w:t>
            </w:r>
            <w:r w:rsidRPr="00BF11B0">
              <w:rPr>
                <w:spacing w:val="-58"/>
                <w:sz w:val="24"/>
                <w:szCs w:val="24"/>
              </w:rPr>
              <w:t xml:space="preserve"> </w:t>
            </w:r>
            <w:r w:rsidRPr="00BF11B0">
              <w:rPr>
                <w:sz w:val="24"/>
                <w:szCs w:val="24"/>
              </w:rPr>
              <w:t>Архитектура</w:t>
            </w:r>
            <w:r w:rsidRPr="00BF11B0">
              <w:rPr>
                <w:spacing w:val="-2"/>
                <w:sz w:val="24"/>
                <w:szCs w:val="24"/>
              </w:rPr>
              <w:t xml:space="preserve"> </w:t>
            </w:r>
            <w:r w:rsidRPr="00BF11B0">
              <w:rPr>
                <w:sz w:val="24"/>
                <w:szCs w:val="24"/>
              </w:rPr>
              <w:t>и градостроительство.</w:t>
            </w:r>
          </w:p>
        </w:tc>
      </w:tr>
      <w:tr w:rsidR="00927F2E" w:rsidRPr="00BF11B0" w14:paraId="70EAD2C4" w14:textId="77777777">
        <w:trPr>
          <w:trHeight w:val="3684"/>
        </w:trPr>
        <w:tc>
          <w:tcPr>
            <w:tcW w:w="3257" w:type="dxa"/>
          </w:tcPr>
          <w:p w14:paraId="0DA9314D" w14:textId="77777777" w:rsidR="00927F2E" w:rsidRPr="00BF11B0" w:rsidRDefault="00927F2E" w:rsidP="00BF11B0">
            <w:pPr>
              <w:pStyle w:val="TableParagraph"/>
              <w:contextualSpacing/>
              <w:rPr>
                <w:sz w:val="24"/>
                <w:szCs w:val="24"/>
              </w:rPr>
            </w:pPr>
          </w:p>
          <w:p w14:paraId="2ED51F81" w14:textId="77777777" w:rsidR="00927F2E" w:rsidRPr="00BF11B0" w:rsidRDefault="00927F2E" w:rsidP="00BF11B0">
            <w:pPr>
              <w:pStyle w:val="TableParagraph"/>
              <w:contextualSpacing/>
              <w:rPr>
                <w:sz w:val="24"/>
                <w:szCs w:val="24"/>
              </w:rPr>
            </w:pPr>
          </w:p>
          <w:p w14:paraId="41266B1C" w14:textId="77777777" w:rsidR="00927F2E" w:rsidRPr="00BF11B0" w:rsidRDefault="00927F2E" w:rsidP="00BF11B0">
            <w:pPr>
              <w:pStyle w:val="TableParagraph"/>
              <w:contextualSpacing/>
              <w:rPr>
                <w:sz w:val="24"/>
                <w:szCs w:val="24"/>
              </w:rPr>
            </w:pPr>
          </w:p>
          <w:p w14:paraId="79E7E371" w14:textId="77777777" w:rsidR="00927F2E" w:rsidRPr="00BF11B0" w:rsidRDefault="00927F2E" w:rsidP="00BF11B0">
            <w:pPr>
              <w:pStyle w:val="TableParagraph"/>
              <w:contextualSpacing/>
              <w:rPr>
                <w:sz w:val="24"/>
                <w:szCs w:val="24"/>
              </w:rPr>
            </w:pPr>
          </w:p>
          <w:p w14:paraId="500D50D3" w14:textId="77777777" w:rsidR="00927F2E" w:rsidRPr="00BF11B0" w:rsidRDefault="00927F2E" w:rsidP="00BF11B0">
            <w:pPr>
              <w:pStyle w:val="TableParagraph"/>
              <w:contextualSpacing/>
              <w:rPr>
                <w:sz w:val="24"/>
                <w:szCs w:val="24"/>
              </w:rPr>
            </w:pPr>
          </w:p>
          <w:p w14:paraId="29E28259" w14:textId="77777777" w:rsidR="00927F2E" w:rsidRPr="00BF11B0" w:rsidRDefault="0011740B" w:rsidP="00BF11B0">
            <w:pPr>
              <w:pStyle w:val="TableParagraph"/>
              <w:tabs>
                <w:tab w:val="left" w:pos="2498"/>
              </w:tabs>
              <w:ind w:left="148" w:right="135"/>
              <w:contextualSpacing/>
              <w:rPr>
                <w:sz w:val="24"/>
                <w:szCs w:val="24"/>
              </w:rPr>
            </w:pPr>
            <w:r w:rsidRPr="00BF11B0">
              <w:rPr>
                <w:sz w:val="24"/>
                <w:szCs w:val="24"/>
              </w:rPr>
              <w:t>Этнокультурный</w:t>
            </w:r>
            <w:r w:rsidRPr="00BF11B0">
              <w:rPr>
                <w:sz w:val="24"/>
                <w:szCs w:val="24"/>
              </w:rPr>
              <w:tab/>
            </w:r>
            <w:r w:rsidRPr="00BF11B0">
              <w:rPr>
                <w:spacing w:val="-1"/>
                <w:sz w:val="24"/>
                <w:szCs w:val="24"/>
              </w:rPr>
              <w:t>облик</w:t>
            </w:r>
            <w:r w:rsidRPr="00BF11B0">
              <w:rPr>
                <w:spacing w:val="-57"/>
                <w:sz w:val="24"/>
                <w:szCs w:val="24"/>
              </w:rPr>
              <w:t xml:space="preserve"> </w:t>
            </w:r>
            <w:r w:rsidRPr="00BF11B0">
              <w:rPr>
                <w:sz w:val="24"/>
                <w:szCs w:val="24"/>
              </w:rPr>
              <w:t>империи.</w:t>
            </w:r>
          </w:p>
        </w:tc>
        <w:tc>
          <w:tcPr>
            <w:tcW w:w="6399" w:type="dxa"/>
          </w:tcPr>
          <w:p w14:paraId="71AF660C" w14:textId="77777777" w:rsidR="00927F2E" w:rsidRPr="00BF11B0" w:rsidRDefault="0011740B" w:rsidP="00BF11B0">
            <w:pPr>
              <w:pStyle w:val="TableParagraph"/>
              <w:spacing w:before="63"/>
              <w:ind w:left="148" w:right="133"/>
              <w:contextualSpacing/>
              <w:jc w:val="both"/>
              <w:rPr>
                <w:sz w:val="24"/>
                <w:szCs w:val="24"/>
              </w:rPr>
            </w:pPr>
            <w:r w:rsidRPr="00BF11B0">
              <w:rPr>
                <w:sz w:val="24"/>
                <w:szCs w:val="24"/>
              </w:rPr>
              <w:t>Основные</w:t>
            </w:r>
            <w:r w:rsidRPr="00BF11B0">
              <w:rPr>
                <w:spacing w:val="1"/>
                <w:sz w:val="24"/>
                <w:szCs w:val="24"/>
              </w:rPr>
              <w:t xml:space="preserve"> </w:t>
            </w:r>
            <w:r w:rsidRPr="00BF11B0">
              <w:rPr>
                <w:sz w:val="24"/>
                <w:szCs w:val="24"/>
              </w:rPr>
              <w:t>регионы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народы</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57"/>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страны.</w:t>
            </w:r>
            <w:r w:rsidRPr="00BF11B0">
              <w:rPr>
                <w:spacing w:val="1"/>
                <w:sz w:val="24"/>
                <w:szCs w:val="24"/>
              </w:rPr>
              <w:t xml:space="preserve"> </w:t>
            </w:r>
            <w:r w:rsidRPr="00BF11B0">
              <w:rPr>
                <w:sz w:val="24"/>
                <w:szCs w:val="24"/>
              </w:rPr>
              <w:t>Правовое</w:t>
            </w:r>
            <w:r w:rsidRPr="00BF11B0">
              <w:rPr>
                <w:spacing w:val="1"/>
                <w:sz w:val="24"/>
                <w:szCs w:val="24"/>
              </w:rPr>
              <w:t xml:space="preserve"> </w:t>
            </w:r>
            <w:r w:rsidRPr="00BF11B0">
              <w:rPr>
                <w:sz w:val="24"/>
                <w:szCs w:val="24"/>
              </w:rPr>
              <w:t>положение</w:t>
            </w:r>
            <w:r w:rsidRPr="00BF11B0">
              <w:rPr>
                <w:spacing w:val="1"/>
                <w:sz w:val="24"/>
                <w:szCs w:val="24"/>
              </w:rPr>
              <w:t xml:space="preserve"> </w:t>
            </w:r>
            <w:r w:rsidRPr="00BF11B0">
              <w:rPr>
                <w:sz w:val="24"/>
                <w:szCs w:val="24"/>
              </w:rPr>
              <w:t>различных</w:t>
            </w:r>
            <w:r w:rsidRPr="00BF11B0">
              <w:rPr>
                <w:spacing w:val="1"/>
                <w:sz w:val="24"/>
                <w:szCs w:val="24"/>
              </w:rPr>
              <w:t xml:space="preserve"> </w:t>
            </w:r>
            <w:r w:rsidRPr="00BF11B0">
              <w:rPr>
                <w:sz w:val="24"/>
                <w:szCs w:val="24"/>
              </w:rPr>
              <w:t>этносов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конфессий.</w:t>
            </w:r>
            <w:r w:rsidRPr="00BF11B0">
              <w:rPr>
                <w:spacing w:val="1"/>
                <w:sz w:val="24"/>
                <w:szCs w:val="24"/>
              </w:rPr>
              <w:t xml:space="preserve"> </w:t>
            </w:r>
            <w:r w:rsidRPr="00BF11B0">
              <w:rPr>
                <w:sz w:val="24"/>
                <w:szCs w:val="24"/>
              </w:rPr>
              <w:t>Процессы</w:t>
            </w:r>
            <w:r w:rsidRPr="00BF11B0">
              <w:rPr>
                <w:spacing w:val="1"/>
                <w:sz w:val="24"/>
                <w:szCs w:val="24"/>
              </w:rPr>
              <w:t xml:space="preserve"> </w:t>
            </w:r>
            <w:r w:rsidRPr="00BF11B0">
              <w:rPr>
                <w:sz w:val="24"/>
                <w:szCs w:val="24"/>
              </w:rPr>
              <w:t>национального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религиозного</w:t>
            </w:r>
            <w:r w:rsidRPr="00BF11B0">
              <w:rPr>
                <w:spacing w:val="1"/>
                <w:sz w:val="24"/>
                <w:szCs w:val="24"/>
              </w:rPr>
              <w:t xml:space="preserve"> </w:t>
            </w:r>
            <w:r w:rsidRPr="00BF11B0">
              <w:rPr>
                <w:sz w:val="24"/>
                <w:szCs w:val="24"/>
              </w:rPr>
              <w:t>возрождения</w:t>
            </w:r>
            <w:r w:rsidRPr="00BF11B0">
              <w:rPr>
                <w:spacing w:val="1"/>
                <w:sz w:val="24"/>
                <w:szCs w:val="24"/>
              </w:rPr>
              <w:t xml:space="preserve"> </w:t>
            </w:r>
            <w:r w:rsidRPr="00BF11B0">
              <w:rPr>
                <w:sz w:val="24"/>
                <w:szCs w:val="24"/>
              </w:rPr>
              <w:t>у</w:t>
            </w:r>
            <w:r w:rsidRPr="00BF11B0">
              <w:rPr>
                <w:spacing w:val="1"/>
                <w:sz w:val="24"/>
                <w:szCs w:val="24"/>
              </w:rPr>
              <w:t xml:space="preserve"> </w:t>
            </w:r>
            <w:r w:rsidRPr="00BF11B0">
              <w:rPr>
                <w:sz w:val="24"/>
                <w:szCs w:val="24"/>
              </w:rPr>
              <w:t>народов</w:t>
            </w:r>
            <w:r w:rsidRPr="00BF11B0">
              <w:rPr>
                <w:spacing w:val="61"/>
                <w:sz w:val="24"/>
                <w:szCs w:val="24"/>
              </w:rPr>
              <w:t xml:space="preserve"> </w:t>
            </w:r>
            <w:r w:rsidRPr="00BF11B0">
              <w:rPr>
                <w:sz w:val="24"/>
                <w:szCs w:val="24"/>
              </w:rPr>
              <w:t>Российской</w:t>
            </w:r>
            <w:r w:rsidRPr="00BF11B0">
              <w:rPr>
                <w:spacing w:val="-57"/>
                <w:sz w:val="24"/>
                <w:szCs w:val="24"/>
              </w:rPr>
              <w:t xml:space="preserve"> </w:t>
            </w:r>
            <w:r w:rsidRPr="00BF11B0">
              <w:rPr>
                <w:sz w:val="24"/>
                <w:szCs w:val="24"/>
              </w:rPr>
              <w:t>империи.</w:t>
            </w:r>
            <w:r w:rsidRPr="00BF11B0">
              <w:rPr>
                <w:spacing w:val="1"/>
                <w:sz w:val="24"/>
                <w:szCs w:val="24"/>
              </w:rPr>
              <w:t xml:space="preserve"> </w:t>
            </w:r>
            <w:r w:rsidRPr="00BF11B0">
              <w:rPr>
                <w:sz w:val="24"/>
                <w:szCs w:val="24"/>
              </w:rPr>
              <w:t>Национальные</w:t>
            </w:r>
            <w:r w:rsidRPr="00BF11B0">
              <w:rPr>
                <w:spacing w:val="1"/>
                <w:sz w:val="24"/>
                <w:szCs w:val="24"/>
              </w:rPr>
              <w:t xml:space="preserve"> </w:t>
            </w:r>
            <w:r w:rsidRPr="00BF11B0">
              <w:rPr>
                <w:sz w:val="24"/>
                <w:szCs w:val="24"/>
              </w:rPr>
              <w:t>движения</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России.</w:t>
            </w:r>
            <w:r w:rsidRPr="00BF11B0">
              <w:rPr>
                <w:spacing w:val="-57"/>
                <w:sz w:val="24"/>
                <w:szCs w:val="24"/>
              </w:rPr>
              <w:t xml:space="preserve"> </w:t>
            </w:r>
            <w:r w:rsidRPr="00BF11B0">
              <w:rPr>
                <w:sz w:val="24"/>
                <w:szCs w:val="24"/>
              </w:rPr>
              <w:t>Взаимодействие</w:t>
            </w:r>
            <w:r w:rsidRPr="00BF11B0">
              <w:rPr>
                <w:spacing w:val="1"/>
                <w:sz w:val="24"/>
                <w:szCs w:val="24"/>
              </w:rPr>
              <w:t xml:space="preserve"> </w:t>
            </w:r>
            <w:r w:rsidRPr="00BF11B0">
              <w:rPr>
                <w:sz w:val="24"/>
                <w:szCs w:val="24"/>
              </w:rPr>
              <w:t>национальных</w:t>
            </w:r>
            <w:r w:rsidRPr="00BF11B0">
              <w:rPr>
                <w:spacing w:val="1"/>
                <w:sz w:val="24"/>
                <w:szCs w:val="24"/>
              </w:rPr>
              <w:t xml:space="preserve"> </w:t>
            </w:r>
            <w:r w:rsidRPr="00BF11B0">
              <w:rPr>
                <w:sz w:val="24"/>
                <w:szCs w:val="24"/>
              </w:rPr>
              <w:t>культур</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Национальная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самодержавия.</w:t>
            </w:r>
            <w:r w:rsidRPr="00BF11B0">
              <w:rPr>
                <w:spacing w:val="1"/>
                <w:sz w:val="24"/>
                <w:szCs w:val="24"/>
              </w:rPr>
              <w:t xml:space="preserve"> </w:t>
            </w:r>
            <w:r w:rsidRPr="00BF11B0">
              <w:rPr>
                <w:sz w:val="24"/>
                <w:szCs w:val="24"/>
              </w:rPr>
              <w:t>Укрепление</w:t>
            </w:r>
            <w:r w:rsidRPr="00BF11B0">
              <w:rPr>
                <w:spacing w:val="-57"/>
                <w:sz w:val="24"/>
                <w:szCs w:val="24"/>
              </w:rPr>
              <w:t xml:space="preserve"> </w:t>
            </w:r>
            <w:r w:rsidRPr="00BF11B0">
              <w:rPr>
                <w:sz w:val="24"/>
                <w:szCs w:val="24"/>
              </w:rPr>
              <w:t>автономии</w:t>
            </w:r>
            <w:r w:rsidRPr="00BF11B0">
              <w:rPr>
                <w:spacing w:val="1"/>
                <w:sz w:val="24"/>
                <w:szCs w:val="24"/>
              </w:rPr>
              <w:t xml:space="preserve"> </w:t>
            </w:r>
            <w:r w:rsidRPr="00BF11B0">
              <w:rPr>
                <w:sz w:val="24"/>
                <w:szCs w:val="24"/>
              </w:rPr>
              <w:t>Финляндии.</w:t>
            </w:r>
            <w:r w:rsidRPr="00BF11B0">
              <w:rPr>
                <w:spacing w:val="1"/>
                <w:sz w:val="24"/>
                <w:szCs w:val="24"/>
              </w:rPr>
              <w:t xml:space="preserve"> </w:t>
            </w:r>
            <w:r w:rsidRPr="00BF11B0">
              <w:rPr>
                <w:sz w:val="24"/>
                <w:szCs w:val="24"/>
              </w:rPr>
              <w:t>Польское</w:t>
            </w:r>
            <w:r w:rsidRPr="00BF11B0">
              <w:rPr>
                <w:spacing w:val="1"/>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1863</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Прибалтика.</w:t>
            </w:r>
            <w:r w:rsidRPr="00BF11B0">
              <w:rPr>
                <w:spacing w:val="1"/>
                <w:sz w:val="24"/>
                <w:szCs w:val="24"/>
              </w:rPr>
              <w:t xml:space="preserve"> </w:t>
            </w:r>
            <w:r w:rsidRPr="00BF11B0">
              <w:rPr>
                <w:sz w:val="24"/>
                <w:szCs w:val="24"/>
              </w:rPr>
              <w:t>Еврейский</w:t>
            </w:r>
            <w:r w:rsidRPr="00BF11B0">
              <w:rPr>
                <w:spacing w:val="1"/>
                <w:sz w:val="24"/>
                <w:szCs w:val="24"/>
              </w:rPr>
              <w:t xml:space="preserve"> </w:t>
            </w:r>
            <w:r w:rsidRPr="00BF11B0">
              <w:rPr>
                <w:sz w:val="24"/>
                <w:szCs w:val="24"/>
              </w:rPr>
              <w:t>вопрос.</w:t>
            </w:r>
            <w:r w:rsidRPr="00BF11B0">
              <w:rPr>
                <w:spacing w:val="1"/>
                <w:sz w:val="24"/>
                <w:szCs w:val="24"/>
              </w:rPr>
              <w:t xml:space="preserve"> </w:t>
            </w:r>
            <w:r w:rsidRPr="00BF11B0">
              <w:rPr>
                <w:sz w:val="24"/>
                <w:szCs w:val="24"/>
              </w:rPr>
              <w:t>Поволжье.</w:t>
            </w:r>
            <w:r w:rsidRPr="00BF11B0">
              <w:rPr>
                <w:spacing w:val="1"/>
                <w:sz w:val="24"/>
                <w:szCs w:val="24"/>
              </w:rPr>
              <w:t xml:space="preserve"> </w:t>
            </w:r>
            <w:r w:rsidRPr="00BF11B0">
              <w:rPr>
                <w:sz w:val="24"/>
                <w:szCs w:val="24"/>
              </w:rPr>
              <w:t>Северный</w:t>
            </w:r>
            <w:r w:rsidRPr="00BF11B0">
              <w:rPr>
                <w:spacing w:val="1"/>
                <w:sz w:val="24"/>
                <w:szCs w:val="24"/>
              </w:rPr>
              <w:t xml:space="preserve"> </w:t>
            </w:r>
            <w:r w:rsidRPr="00BF11B0">
              <w:rPr>
                <w:sz w:val="24"/>
                <w:szCs w:val="24"/>
              </w:rPr>
              <w:t>Кавказ</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Закавказье.</w:t>
            </w:r>
            <w:r w:rsidRPr="00BF11B0">
              <w:rPr>
                <w:spacing w:val="1"/>
                <w:sz w:val="24"/>
                <w:szCs w:val="24"/>
              </w:rPr>
              <w:t xml:space="preserve"> </w:t>
            </w:r>
            <w:r w:rsidRPr="00BF11B0">
              <w:rPr>
                <w:sz w:val="24"/>
                <w:szCs w:val="24"/>
              </w:rPr>
              <w:t>Север,</w:t>
            </w:r>
            <w:r w:rsidRPr="00BF11B0">
              <w:rPr>
                <w:spacing w:val="1"/>
                <w:sz w:val="24"/>
                <w:szCs w:val="24"/>
              </w:rPr>
              <w:t xml:space="preserve"> </w:t>
            </w:r>
            <w:r w:rsidRPr="00BF11B0">
              <w:rPr>
                <w:sz w:val="24"/>
                <w:szCs w:val="24"/>
              </w:rPr>
              <w:t>Сибирь,</w:t>
            </w:r>
            <w:r w:rsidRPr="00BF11B0">
              <w:rPr>
                <w:spacing w:val="1"/>
                <w:sz w:val="24"/>
                <w:szCs w:val="24"/>
              </w:rPr>
              <w:t xml:space="preserve"> </w:t>
            </w:r>
            <w:r w:rsidRPr="00BF11B0">
              <w:rPr>
                <w:sz w:val="24"/>
                <w:szCs w:val="24"/>
              </w:rPr>
              <w:t>Дальний</w:t>
            </w:r>
            <w:r w:rsidRPr="00BF11B0">
              <w:rPr>
                <w:spacing w:val="1"/>
                <w:sz w:val="24"/>
                <w:szCs w:val="24"/>
              </w:rPr>
              <w:t xml:space="preserve"> </w:t>
            </w:r>
            <w:r w:rsidRPr="00BF11B0">
              <w:rPr>
                <w:sz w:val="24"/>
                <w:szCs w:val="24"/>
              </w:rPr>
              <w:t>Восток.</w:t>
            </w:r>
            <w:r w:rsidRPr="00BF11B0">
              <w:rPr>
                <w:spacing w:val="1"/>
                <w:sz w:val="24"/>
                <w:szCs w:val="24"/>
              </w:rPr>
              <w:t xml:space="preserve"> </w:t>
            </w:r>
            <w:r w:rsidRPr="00BF11B0">
              <w:rPr>
                <w:sz w:val="24"/>
                <w:szCs w:val="24"/>
              </w:rPr>
              <w:t>Средняя Азия. Миссии Русской православной церкви и ее</w:t>
            </w:r>
            <w:r w:rsidRPr="00BF11B0">
              <w:rPr>
                <w:spacing w:val="1"/>
                <w:sz w:val="24"/>
                <w:szCs w:val="24"/>
              </w:rPr>
              <w:t xml:space="preserve"> </w:t>
            </w:r>
            <w:r w:rsidRPr="00BF11B0">
              <w:rPr>
                <w:sz w:val="24"/>
                <w:szCs w:val="24"/>
              </w:rPr>
              <w:t>знаменитые</w:t>
            </w:r>
            <w:r w:rsidRPr="00BF11B0">
              <w:rPr>
                <w:spacing w:val="-2"/>
                <w:sz w:val="24"/>
                <w:szCs w:val="24"/>
              </w:rPr>
              <w:t xml:space="preserve"> </w:t>
            </w:r>
            <w:r w:rsidRPr="00BF11B0">
              <w:rPr>
                <w:sz w:val="24"/>
                <w:szCs w:val="24"/>
              </w:rPr>
              <w:t>миссионеры.</w:t>
            </w:r>
          </w:p>
        </w:tc>
      </w:tr>
      <w:tr w:rsidR="00927F2E" w:rsidRPr="00BF11B0" w14:paraId="54DE6395" w14:textId="77777777">
        <w:trPr>
          <w:trHeight w:val="2910"/>
        </w:trPr>
        <w:tc>
          <w:tcPr>
            <w:tcW w:w="3257" w:type="dxa"/>
          </w:tcPr>
          <w:p w14:paraId="7BA4A581" w14:textId="77777777" w:rsidR="00927F2E" w:rsidRPr="00BF11B0" w:rsidRDefault="00927F2E" w:rsidP="00BF11B0">
            <w:pPr>
              <w:pStyle w:val="TableParagraph"/>
              <w:contextualSpacing/>
              <w:rPr>
                <w:sz w:val="24"/>
                <w:szCs w:val="24"/>
              </w:rPr>
            </w:pPr>
          </w:p>
          <w:p w14:paraId="766E5340" w14:textId="77777777" w:rsidR="00927F2E" w:rsidRPr="00BF11B0" w:rsidRDefault="00927F2E" w:rsidP="00BF11B0">
            <w:pPr>
              <w:pStyle w:val="TableParagraph"/>
              <w:contextualSpacing/>
              <w:rPr>
                <w:sz w:val="24"/>
                <w:szCs w:val="24"/>
              </w:rPr>
            </w:pPr>
          </w:p>
          <w:p w14:paraId="017CB52A" w14:textId="77777777" w:rsidR="00927F2E" w:rsidRPr="00BF11B0" w:rsidRDefault="0011740B" w:rsidP="00BF11B0">
            <w:pPr>
              <w:pStyle w:val="TableParagraph"/>
              <w:spacing w:before="189"/>
              <w:ind w:left="148"/>
              <w:contextualSpacing/>
              <w:rPr>
                <w:sz w:val="24"/>
                <w:szCs w:val="24"/>
              </w:rPr>
            </w:pPr>
            <w:r w:rsidRPr="00BF11B0">
              <w:rPr>
                <w:sz w:val="24"/>
                <w:szCs w:val="24"/>
              </w:rPr>
              <w:t>Формирование</w:t>
            </w:r>
          </w:p>
          <w:p w14:paraId="283EC9ED" w14:textId="77777777" w:rsidR="00927F2E" w:rsidRPr="00BF11B0" w:rsidRDefault="0011740B" w:rsidP="00BF11B0">
            <w:pPr>
              <w:pStyle w:val="TableParagraph"/>
              <w:tabs>
                <w:tab w:val="left" w:pos="1808"/>
              </w:tabs>
              <w:ind w:left="148" w:right="134"/>
              <w:contextualSpacing/>
              <w:jc w:val="both"/>
              <w:rPr>
                <w:sz w:val="24"/>
                <w:szCs w:val="24"/>
              </w:rPr>
            </w:pPr>
            <w:r w:rsidRPr="00BF11B0">
              <w:rPr>
                <w:sz w:val="24"/>
                <w:szCs w:val="24"/>
              </w:rPr>
              <w:t>гражданского</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основные</w:t>
            </w:r>
            <w:r w:rsidRPr="00BF11B0">
              <w:rPr>
                <w:sz w:val="24"/>
                <w:szCs w:val="24"/>
              </w:rPr>
              <w:tab/>
            </w:r>
            <w:r w:rsidRPr="00BF11B0">
              <w:rPr>
                <w:spacing w:val="-1"/>
                <w:sz w:val="24"/>
                <w:szCs w:val="24"/>
              </w:rPr>
              <w:t>направления</w:t>
            </w:r>
            <w:r w:rsidRPr="00BF11B0">
              <w:rPr>
                <w:spacing w:val="-58"/>
                <w:sz w:val="24"/>
                <w:szCs w:val="24"/>
              </w:rPr>
              <w:t xml:space="preserve"> </w:t>
            </w:r>
            <w:r w:rsidRPr="00BF11B0">
              <w:rPr>
                <w:sz w:val="24"/>
                <w:szCs w:val="24"/>
              </w:rPr>
              <w:t>общественных</w:t>
            </w:r>
            <w:r w:rsidRPr="00BF11B0">
              <w:rPr>
                <w:spacing w:val="-1"/>
                <w:sz w:val="24"/>
                <w:szCs w:val="24"/>
              </w:rPr>
              <w:t xml:space="preserve"> </w:t>
            </w:r>
            <w:r w:rsidRPr="00BF11B0">
              <w:rPr>
                <w:sz w:val="24"/>
                <w:szCs w:val="24"/>
              </w:rPr>
              <w:t>движений.</w:t>
            </w:r>
          </w:p>
        </w:tc>
        <w:tc>
          <w:tcPr>
            <w:tcW w:w="6399" w:type="dxa"/>
          </w:tcPr>
          <w:p w14:paraId="0BD54F63" w14:textId="77777777" w:rsidR="00927F2E" w:rsidRPr="00BF11B0" w:rsidRDefault="0011740B" w:rsidP="00BF11B0">
            <w:pPr>
              <w:pStyle w:val="TableParagraph"/>
              <w:tabs>
                <w:tab w:val="left" w:pos="2750"/>
                <w:tab w:val="left" w:pos="5190"/>
              </w:tabs>
              <w:spacing w:before="65"/>
              <w:ind w:left="148" w:right="132"/>
              <w:contextualSpacing/>
              <w:jc w:val="both"/>
              <w:rPr>
                <w:sz w:val="24"/>
                <w:szCs w:val="24"/>
              </w:rPr>
            </w:pPr>
            <w:r w:rsidRPr="00BF11B0">
              <w:rPr>
                <w:sz w:val="24"/>
                <w:szCs w:val="24"/>
              </w:rPr>
              <w:t>Общественная жизнь в 1860-1890-х гг. Рост общественной</w:t>
            </w:r>
            <w:r w:rsidRPr="00BF11B0">
              <w:rPr>
                <w:spacing w:val="1"/>
                <w:sz w:val="24"/>
                <w:szCs w:val="24"/>
              </w:rPr>
              <w:t xml:space="preserve"> </w:t>
            </w:r>
            <w:r w:rsidRPr="00BF11B0">
              <w:rPr>
                <w:sz w:val="24"/>
                <w:szCs w:val="24"/>
              </w:rPr>
              <w:t>самодеятельности.</w:t>
            </w:r>
            <w:r w:rsidRPr="00BF11B0">
              <w:rPr>
                <w:spacing w:val="1"/>
                <w:sz w:val="24"/>
                <w:szCs w:val="24"/>
              </w:rPr>
              <w:t xml:space="preserve"> </w:t>
            </w:r>
            <w:r w:rsidRPr="00BF11B0">
              <w:rPr>
                <w:sz w:val="24"/>
                <w:szCs w:val="24"/>
              </w:rPr>
              <w:t>Расширение</w:t>
            </w:r>
            <w:r w:rsidRPr="00BF11B0">
              <w:rPr>
                <w:spacing w:val="1"/>
                <w:sz w:val="24"/>
                <w:szCs w:val="24"/>
              </w:rPr>
              <w:t xml:space="preserve"> </w:t>
            </w:r>
            <w:r w:rsidRPr="00BF11B0">
              <w:rPr>
                <w:sz w:val="24"/>
                <w:szCs w:val="24"/>
              </w:rPr>
              <w:t>публичной</w:t>
            </w:r>
            <w:r w:rsidRPr="00BF11B0">
              <w:rPr>
                <w:spacing w:val="1"/>
                <w:sz w:val="24"/>
                <w:szCs w:val="24"/>
              </w:rPr>
              <w:t xml:space="preserve"> </w:t>
            </w:r>
            <w:r w:rsidRPr="00BF11B0">
              <w:rPr>
                <w:sz w:val="24"/>
                <w:szCs w:val="24"/>
              </w:rPr>
              <w:t>сферы</w:t>
            </w:r>
            <w:r w:rsidRPr="00BF11B0">
              <w:rPr>
                <w:spacing w:val="1"/>
                <w:sz w:val="24"/>
                <w:szCs w:val="24"/>
              </w:rPr>
              <w:t xml:space="preserve"> </w:t>
            </w:r>
            <w:r w:rsidRPr="00BF11B0">
              <w:rPr>
                <w:sz w:val="24"/>
                <w:szCs w:val="24"/>
              </w:rPr>
              <w:t>(общественное самоуправление, печать, образование, суд).</w:t>
            </w:r>
            <w:r w:rsidRPr="00BF11B0">
              <w:rPr>
                <w:spacing w:val="1"/>
                <w:sz w:val="24"/>
                <w:szCs w:val="24"/>
              </w:rPr>
              <w:t xml:space="preserve"> </w:t>
            </w:r>
            <w:r w:rsidRPr="00BF11B0">
              <w:rPr>
                <w:sz w:val="24"/>
                <w:szCs w:val="24"/>
              </w:rPr>
              <w:t>Феномен</w:t>
            </w:r>
            <w:r w:rsidRPr="00BF11B0">
              <w:rPr>
                <w:spacing w:val="1"/>
                <w:sz w:val="24"/>
                <w:szCs w:val="24"/>
              </w:rPr>
              <w:t xml:space="preserve"> </w:t>
            </w:r>
            <w:r w:rsidRPr="00BF11B0">
              <w:rPr>
                <w:sz w:val="24"/>
                <w:szCs w:val="24"/>
              </w:rPr>
              <w:t>интеллигенции.</w:t>
            </w:r>
            <w:r w:rsidRPr="00BF11B0">
              <w:rPr>
                <w:spacing w:val="1"/>
                <w:sz w:val="24"/>
                <w:szCs w:val="24"/>
              </w:rPr>
              <w:t xml:space="preserve"> </w:t>
            </w:r>
            <w:r w:rsidRPr="00BF11B0">
              <w:rPr>
                <w:sz w:val="24"/>
                <w:szCs w:val="24"/>
              </w:rPr>
              <w:t>Общественные</w:t>
            </w:r>
            <w:r w:rsidRPr="00BF11B0">
              <w:rPr>
                <w:spacing w:val="1"/>
                <w:sz w:val="24"/>
                <w:szCs w:val="24"/>
              </w:rPr>
              <w:t xml:space="preserve"> </w:t>
            </w:r>
            <w:r w:rsidRPr="00BF11B0">
              <w:rPr>
                <w:sz w:val="24"/>
                <w:szCs w:val="24"/>
              </w:rPr>
              <w:t>организации.</w:t>
            </w:r>
            <w:r w:rsidRPr="00BF11B0">
              <w:rPr>
                <w:spacing w:val="1"/>
                <w:sz w:val="24"/>
                <w:szCs w:val="24"/>
              </w:rPr>
              <w:t xml:space="preserve"> </w:t>
            </w:r>
            <w:r w:rsidRPr="00BF11B0">
              <w:rPr>
                <w:sz w:val="24"/>
                <w:szCs w:val="24"/>
              </w:rPr>
              <w:t>Благотворительность.</w:t>
            </w:r>
            <w:r w:rsidRPr="00BF11B0">
              <w:rPr>
                <w:spacing w:val="1"/>
                <w:sz w:val="24"/>
                <w:szCs w:val="24"/>
              </w:rPr>
              <w:t xml:space="preserve"> </w:t>
            </w:r>
            <w:r w:rsidRPr="00BF11B0">
              <w:rPr>
                <w:sz w:val="24"/>
                <w:szCs w:val="24"/>
              </w:rPr>
              <w:t>Студенческое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Рабочее</w:t>
            </w:r>
            <w:r w:rsidRPr="00BF11B0">
              <w:rPr>
                <w:spacing w:val="-57"/>
                <w:sz w:val="24"/>
                <w:szCs w:val="24"/>
              </w:rPr>
              <w:t xml:space="preserve"> </w:t>
            </w:r>
            <w:r w:rsidRPr="00BF11B0">
              <w:rPr>
                <w:sz w:val="24"/>
                <w:szCs w:val="24"/>
              </w:rPr>
              <w:t>движение.</w:t>
            </w:r>
            <w:r w:rsidRPr="00BF11B0">
              <w:rPr>
                <w:sz w:val="24"/>
                <w:szCs w:val="24"/>
              </w:rPr>
              <w:tab/>
              <w:t>Женское</w:t>
            </w:r>
            <w:r w:rsidRPr="00BF11B0">
              <w:rPr>
                <w:sz w:val="24"/>
                <w:szCs w:val="24"/>
              </w:rPr>
              <w:tab/>
            </w:r>
            <w:r w:rsidRPr="00BF11B0">
              <w:rPr>
                <w:spacing w:val="-1"/>
                <w:sz w:val="24"/>
                <w:szCs w:val="24"/>
              </w:rPr>
              <w:t>движение.</w:t>
            </w:r>
          </w:p>
          <w:p w14:paraId="1153301E" w14:textId="77777777" w:rsidR="00927F2E" w:rsidRPr="00BF11B0" w:rsidRDefault="00927F2E" w:rsidP="00BF11B0">
            <w:pPr>
              <w:pStyle w:val="TableParagraph"/>
              <w:spacing w:before="3"/>
              <w:contextualSpacing/>
              <w:rPr>
                <w:sz w:val="24"/>
                <w:szCs w:val="24"/>
              </w:rPr>
            </w:pPr>
          </w:p>
          <w:p w14:paraId="3F69B1FF" w14:textId="77777777" w:rsidR="00927F2E" w:rsidRPr="00BF11B0" w:rsidRDefault="0011740B" w:rsidP="00BF11B0">
            <w:pPr>
              <w:pStyle w:val="TableParagraph"/>
              <w:ind w:left="148" w:right="129"/>
              <w:contextualSpacing/>
              <w:jc w:val="both"/>
              <w:rPr>
                <w:sz w:val="24"/>
                <w:szCs w:val="24"/>
              </w:rPr>
            </w:pPr>
            <w:r w:rsidRPr="00BF11B0">
              <w:rPr>
                <w:sz w:val="24"/>
                <w:szCs w:val="24"/>
              </w:rPr>
              <w:t>Идейные</w:t>
            </w:r>
            <w:r w:rsidRPr="00BF11B0">
              <w:rPr>
                <w:spacing w:val="1"/>
                <w:sz w:val="24"/>
                <w:szCs w:val="24"/>
              </w:rPr>
              <w:t xml:space="preserve"> </w:t>
            </w:r>
            <w:r w:rsidRPr="00BF11B0">
              <w:rPr>
                <w:sz w:val="24"/>
                <w:szCs w:val="24"/>
              </w:rPr>
              <w:t>течения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общественное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Влияние</w:t>
            </w:r>
            <w:r w:rsidRPr="00BF11B0">
              <w:rPr>
                <w:spacing w:val="1"/>
                <w:sz w:val="24"/>
                <w:szCs w:val="24"/>
              </w:rPr>
              <w:t xml:space="preserve"> </w:t>
            </w:r>
            <w:r w:rsidRPr="00BF11B0">
              <w:rPr>
                <w:sz w:val="24"/>
                <w:szCs w:val="24"/>
              </w:rPr>
              <w:t>позитивизма,</w:t>
            </w:r>
            <w:r w:rsidRPr="00BF11B0">
              <w:rPr>
                <w:spacing w:val="1"/>
                <w:sz w:val="24"/>
                <w:szCs w:val="24"/>
              </w:rPr>
              <w:t xml:space="preserve"> </w:t>
            </w:r>
            <w:r w:rsidRPr="00BF11B0">
              <w:rPr>
                <w:sz w:val="24"/>
                <w:szCs w:val="24"/>
              </w:rPr>
              <w:t>дарвинизма,</w:t>
            </w:r>
            <w:r w:rsidRPr="00BF11B0">
              <w:rPr>
                <w:spacing w:val="1"/>
                <w:sz w:val="24"/>
                <w:szCs w:val="24"/>
              </w:rPr>
              <w:t xml:space="preserve"> </w:t>
            </w:r>
            <w:r w:rsidRPr="00BF11B0">
              <w:rPr>
                <w:sz w:val="24"/>
                <w:szCs w:val="24"/>
              </w:rPr>
              <w:t>марксизма</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других</w:t>
            </w:r>
            <w:r w:rsidRPr="00BF11B0">
              <w:rPr>
                <w:spacing w:val="1"/>
                <w:sz w:val="24"/>
                <w:szCs w:val="24"/>
              </w:rPr>
              <w:t xml:space="preserve"> </w:t>
            </w:r>
            <w:r w:rsidRPr="00BF11B0">
              <w:rPr>
                <w:sz w:val="24"/>
                <w:szCs w:val="24"/>
              </w:rPr>
              <w:t xml:space="preserve">направлений      </w:t>
            </w:r>
            <w:r w:rsidRPr="00BF11B0">
              <w:rPr>
                <w:spacing w:val="6"/>
                <w:sz w:val="24"/>
                <w:szCs w:val="24"/>
              </w:rPr>
              <w:t xml:space="preserve"> </w:t>
            </w:r>
            <w:r w:rsidRPr="00BF11B0">
              <w:rPr>
                <w:sz w:val="24"/>
                <w:szCs w:val="24"/>
              </w:rPr>
              <w:t xml:space="preserve">европейской      </w:t>
            </w:r>
            <w:r w:rsidRPr="00BF11B0">
              <w:rPr>
                <w:spacing w:val="6"/>
                <w:sz w:val="24"/>
                <w:szCs w:val="24"/>
              </w:rPr>
              <w:t xml:space="preserve"> </w:t>
            </w:r>
            <w:r w:rsidRPr="00BF11B0">
              <w:rPr>
                <w:sz w:val="24"/>
                <w:szCs w:val="24"/>
              </w:rPr>
              <w:t xml:space="preserve">общественной      </w:t>
            </w:r>
            <w:r w:rsidRPr="00BF11B0">
              <w:rPr>
                <w:spacing w:val="6"/>
                <w:sz w:val="24"/>
                <w:szCs w:val="24"/>
              </w:rPr>
              <w:t xml:space="preserve"> </w:t>
            </w:r>
            <w:r w:rsidRPr="00BF11B0">
              <w:rPr>
                <w:sz w:val="24"/>
                <w:szCs w:val="24"/>
              </w:rPr>
              <w:t>мысли.</w:t>
            </w:r>
          </w:p>
        </w:tc>
      </w:tr>
    </w:tbl>
    <w:p w14:paraId="729F287D"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1B984DD9" w14:textId="77777777">
        <w:trPr>
          <w:trHeight w:val="3410"/>
        </w:trPr>
        <w:tc>
          <w:tcPr>
            <w:tcW w:w="3257" w:type="dxa"/>
          </w:tcPr>
          <w:p w14:paraId="5EE129B0" w14:textId="77777777" w:rsidR="00927F2E" w:rsidRPr="00BF11B0" w:rsidRDefault="00927F2E" w:rsidP="00BF11B0">
            <w:pPr>
              <w:pStyle w:val="TableParagraph"/>
              <w:contextualSpacing/>
              <w:rPr>
                <w:sz w:val="24"/>
                <w:szCs w:val="24"/>
              </w:rPr>
            </w:pPr>
          </w:p>
        </w:tc>
        <w:tc>
          <w:tcPr>
            <w:tcW w:w="6399" w:type="dxa"/>
          </w:tcPr>
          <w:p w14:paraId="7F091C86" w14:textId="77777777" w:rsidR="00927F2E" w:rsidRPr="00BF11B0" w:rsidRDefault="0011740B" w:rsidP="00BF11B0">
            <w:pPr>
              <w:pStyle w:val="TableParagraph"/>
              <w:spacing w:before="65"/>
              <w:ind w:left="148" w:right="128"/>
              <w:contextualSpacing/>
              <w:jc w:val="both"/>
              <w:rPr>
                <w:sz w:val="24"/>
                <w:szCs w:val="24"/>
              </w:rPr>
            </w:pPr>
            <w:r w:rsidRPr="00BF11B0">
              <w:rPr>
                <w:sz w:val="24"/>
                <w:szCs w:val="24"/>
              </w:rPr>
              <w:t>Консервативная мысль. Национализм. Либерализм и</w:t>
            </w:r>
            <w:r w:rsidRPr="00BF11B0">
              <w:rPr>
                <w:spacing w:val="1"/>
                <w:sz w:val="24"/>
                <w:szCs w:val="24"/>
              </w:rPr>
              <w:t xml:space="preserve"> </w:t>
            </w:r>
            <w:r w:rsidRPr="00BF11B0">
              <w:rPr>
                <w:sz w:val="24"/>
                <w:szCs w:val="24"/>
              </w:rPr>
              <w:t>его</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Русский</w:t>
            </w:r>
            <w:r w:rsidRPr="00BF11B0">
              <w:rPr>
                <w:spacing w:val="1"/>
                <w:sz w:val="24"/>
                <w:szCs w:val="24"/>
              </w:rPr>
              <w:t xml:space="preserve"> </w:t>
            </w:r>
            <w:r w:rsidRPr="00BF11B0">
              <w:rPr>
                <w:sz w:val="24"/>
                <w:szCs w:val="24"/>
              </w:rPr>
              <w:t>социализм.</w:t>
            </w:r>
            <w:r w:rsidRPr="00BF11B0">
              <w:rPr>
                <w:spacing w:val="1"/>
                <w:sz w:val="24"/>
                <w:szCs w:val="24"/>
              </w:rPr>
              <w:t xml:space="preserve"> </w:t>
            </w:r>
            <w:r w:rsidRPr="00BF11B0">
              <w:rPr>
                <w:sz w:val="24"/>
                <w:szCs w:val="24"/>
              </w:rPr>
              <w:t>Русский</w:t>
            </w:r>
            <w:r w:rsidRPr="00BF11B0">
              <w:rPr>
                <w:spacing w:val="1"/>
                <w:sz w:val="24"/>
                <w:szCs w:val="24"/>
              </w:rPr>
              <w:t xml:space="preserve"> </w:t>
            </w:r>
            <w:r w:rsidRPr="00BF11B0">
              <w:rPr>
                <w:sz w:val="24"/>
                <w:szCs w:val="24"/>
              </w:rPr>
              <w:t>анархизм.</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политической</w:t>
            </w:r>
            <w:r w:rsidRPr="00BF11B0">
              <w:rPr>
                <w:spacing w:val="1"/>
                <w:sz w:val="24"/>
                <w:szCs w:val="24"/>
              </w:rPr>
              <w:t xml:space="preserve"> </w:t>
            </w:r>
            <w:r w:rsidRPr="00BF11B0">
              <w:rPr>
                <w:sz w:val="24"/>
                <w:szCs w:val="24"/>
              </w:rPr>
              <w:t>оппозиции:</w:t>
            </w:r>
            <w:r w:rsidRPr="00BF11B0">
              <w:rPr>
                <w:spacing w:val="1"/>
                <w:sz w:val="24"/>
                <w:szCs w:val="24"/>
              </w:rPr>
              <w:t xml:space="preserve"> </w:t>
            </w:r>
            <w:r w:rsidRPr="00BF11B0">
              <w:rPr>
                <w:sz w:val="24"/>
                <w:szCs w:val="24"/>
              </w:rPr>
              <w:t>земское</w:t>
            </w:r>
            <w:r w:rsidRPr="00BF11B0">
              <w:rPr>
                <w:spacing w:val="1"/>
                <w:sz w:val="24"/>
                <w:szCs w:val="24"/>
              </w:rPr>
              <w:t xml:space="preserve"> </w:t>
            </w:r>
            <w:r w:rsidRPr="00BF11B0">
              <w:rPr>
                <w:sz w:val="24"/>
                <w:szCs w:val="24"/>
              </w:rPr>
              <w:t>движение,</w:t>
            </w:r>
            <w:r w:rsidRPr="00BF11B0">
              <w:rPr>
                <w:spacing w:val="1"/>
                <w:sz w:val="24"/>
                <w:szCs w:val="24"/>
              </w:rPr>
              <w:t xml:space="preserve"> </w:t>
            </w:r>
            <w:r w:rsidRPr="00BF11B0">
              <w:rPr>
                <w:sz w:val="24"/>
                <w:szCs w:val="24"/>
              </w:rPr>
              <w:t>революционное</w:t>
            </w:r>
            <w:r w:rsidRPr="00BF11B0">
              <w:rPr>
                <w:spacing w:val="1"/>
                <w:sz w:val="24"/>
                <w:szCs w:val="24"/>
              </w:rPr>
              <w:t xml:space="preserve"> </w:t>
            </w:r>
            <w:r w:rsidRPr="00BF11B0">
              <w:rPr>
                <w:sz w:val="24"/>
                <w:szCs w:val="24"/>
              </w:rPr>
              <w:t>подполье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эмиграция.</w:t>
            </w:r>
            <w:r w:rsidRPr="00BF11B0">
              <w:rPr>
                <w:spacing w:val="1"/>
                <w:sz w:val="24"/>
                <w:szCs w:val="24"/>
              </w:rPr>
              <w:t xml:space="preserve"> </w:t>
            </w:r>
            <w:r w:rsidRPr="00BF11B0">
              <w:rPr>
                <w:sz w:val="24"/>
                <w:szCs w:val="24"/>
              </w:rPr>
              <w:t>Народничество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его эволюция. Народнические кружки:</w:t>
            </w:r>
            <w:r w:rsidRPr="00BF11B0">
              <w:rPr>
                <w:spacing w:val="1"/>
                <w:sz w:val="24"/>
                <w:szCs w:val="24"/>
              </w:rPr>
              <w:t xml:space="preserve"> </w:t>
            </w:r>
            <w:r w:rsidRPr="00BF11B0">
              <w:rPr>
                <w:sz w:val="24"/>
                <w:szCs w:val="24"/>
              </w:rPr>
              <w:t>идеология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практика.</w:t>
            </w:r>
            <w:r w:rsidRPr="00BF11B0">
              <w:rPr>
                <w:spacing w:val="1"/>
                <w:sz w:val="24"/>
                <w:szCs w:val="24"/>
              </w:rPr>
              <w:t xml:space="preserve"> </w:t>
            </w:r>
            <w:r w:rsidRPr="00BF11B0">
              <w:rPr>
                <w:sz w:val="24"/>
                <w:szCs w:val="24"/>
              </w:rPr>
              <w:t>Большое</w:t>
            </w:r>
            <w:r w:rsidRPr="00BF11B0">
              <w:rPr>
                <w:spacing w:val="1"/>
                <w:sz w:val="24"/>
                <w:szCs w:val="24"/>
              </w:rPr>
              <w:t xml:space="preserve"> </w:t>
            </w:r>
            <w:r w:rsidRPr="00BF11B0">
              <w:rPr>
                <w:sz w:val="24"/>
                <w:szCs w:val="24"/>
              </w:rPr>
              <w:t>общество</w:t>
            </w:r>
            <w:r w:rsidRPr="00BF11B0">
              <w:rPr>
                <w:spacing w:val="1"/>
                <w:sz w:val="24"/>
                <w:szCs w:val="24"/>
              </w:rPr>
              <w:t xml:space="preserve"> </w:t>
            </w:r>
            <w:r w:rsidRPr="00BF11B0">
              <w:rPr>
                <w:sz w:val="24"/>
                <w:szCs w:val="24"/>
              </w:rPr>
              <w:t>пропаганды.</w:t>
            </w:r>
            <w:r w:rsidRPr="00BF11B0">
              <w:rPr>
                <w:spacing w:val="1"/>
                <w:sz w:val="24"/>
                <w:szCs w:val="24"/>
              </w:rPr>
              <w:t xml:space="preserve"> </w:t>
            </w:r>
            <w:r w:rsidRPr="00BF11B0">
              <w:rPr>
                <w:sz w:val="24"/>
                <w:szCs w:val="24"/>
              </w:rPr>
              <w:t>"Хождение в народ". "Земля и воля" и ее раскол. "Черный</w:t>
            </w:r>
            <w:r w:rsidRPr="00BF11B0">
              <w:rPr>
                <w:spacing w:val="1"/>
                <w:sz w:val="24"/>
                <w:szCs w:val="24"/>
              </w:rPr>
              <w:t xml:space="preserve"> </w:t>
            </w:r>
            <w:r w:rsidRPr="00BF11B0">
              <w:rPr>
                <w:sz w:val="24"/>
                <w:szCs w:val="24"/>
              </w:rPr>
              <w:t>передел"</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"Народная</w:t>
            </w:r>
            <w:r w:rsidRPr="00BF11B0">
              <w:rPr>
                <w:spacing w:val="1"/>
                <w:sz w:val="24"/>
                <w:szCs w:val="24"/>
              </w:rPr>
              <w:t xml:space="preserve"> </w:t>
            </w:r>
            <w:r w:rsidRPr="00BF11B0">
              <w:rPr>
                <w:sz w:val="24"/>
                <w:szCs w:val="24"/>
              </w:rPr>
              <w:t>воля".</w:t>
            </w:r>
            <w:r w:rsidRPr="00BF11B0">
              <w:rPr>
                <w:spacing w:val="1"/>
                <w:sz w:val="24"/>
                <w:szCs w:val="24"/>
              </w:rPr>
              <w:t xml:space="preserve"> </w:t>
            </w:r>
            <w:r w:rsidRPr="00BF11B0">
              <w:rPr>
                <w:sz w:val="24"/>
                <w:szCs w:val="24"/>
              </w:rPr>
              <w:t>Политический</w:t>
            </w:r>
            <w:r w:rsidRPr="00BF11B0">
              <w:rPr>
                <w:spacing w:val="1"/>
                <w:sz w:val="24"/>
                <w:szCs w:val="24"/>
              </w:rPr>
              <w:t xml:space="preserve"> </w:t>
            </w:r>
            <w:r w:rsidRPr="00BF11B0">
              <w:rPr>
                <w:sz w:val="24"/>
                <w:szCs w:val="24"/>
              </w:rPr>
              <w:t>терроризм.</w:t>
            </w:r>
            <w:r w:rsidRPr="00BF11B0">
              <w:rPr>
                <w:spacing w:val="1"/>
                <w:sz w:val="24"/>
                <w:szCs w:val="24"/>
              </w:rPr>
              <w:t xml:space="preserve"> </w:t>
            </w:r>
            <w:r w:rsidRPr="00BF11B0">
              <w:rPr>
                <w:sz w:val="24"/>
                <w:szCs w:val="24"/>
              </w:rPr>
              <w:t>Распространение</w:t>
            </w:r>
            <w:r w:rsidRPr="00BF11B0">
              <w:rPr>
                <w:spacing w:val="1"/>
                <w:sz w:val="24"/>
                <w:szCs w:val="24"/>
              </w:rPr>
              <w:t xml:space="preserve"> </w:t>
            </w:r>
            <w:r w:rsidRPr="00BF11B0">
              <w:rPr>
                <w:sz w:val="24"/>
                <w:szCs w:val="24"/>
              </w:rPr>
              <w:t>марксизма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социал-</w:t>
            </w:r>
            <w:r w:rsidRPr="00BF11B0">
              <w:rPr>
                <w:spacing w:val="1"/>
                <w:sz w:val="24"/>
                <w:szCs w:val="24"/>
              </w:rPr>
              <w:t xml:space="preserve"> </w:t>
            </w:r>
            <w:r w:rsidRPr="00BF11B0">
              <w:rPr>
                <w:sz w:val="24"/>
                <w:szCs w:val="24"/>
              </w:rPr>
              <w:t>демократии. Группа "Освобождение труда". "Союз борьбы</w:t>
            </w:r>
            <w:r w:rsidRPr="00BF11B0">
              <w:rPr>
                <w:spacing w:val="-57"/>
                <w:sz w:val="24"/>
                <w:szCs w:val="24"/>
              </w:rPr>
              <w:t xml:space="preserve"> </w:t>
            </w:r>
            <w:r w:rsidRPr="00BF11B0">
              <w:rPr>
                <w:sz w:val="24"/>
                <w:szCs w:val="24"/>
              </w:rPr>
              <w:t>за</w:t>
            </w:r>
            <w:r w:rsidRPr="00BF11B0">
              <w:rPr>
                <w:spacing w:val="-3"/>
                <w:sz w:val="24"/>
                <w:szCs w:val="24"/>
              </w:rPr>
              <w:t xml:space="preserve"> </w:t>
            </w:r>
            <w:r w:rsidRPr="00BF11B0">
              <w:rPr>
                <w:sz w:val="24"/>
                <w:szCs w:val="24"/>
              </w:rPr>
              <w:t>освобождение</w:t>
            </w:r>
            <w:r w:rsidRPr="00BF11B0">
              <w:rPr>
                <w:spacing w:val="-2"/>
                <w:sz w:val="24"/>
                <w:szCs w:val="24"/>
              </w:rPr>
              <w:t xml:space="preserve"> </w:t>
            </w:r>
            <w:r w:rsidRPr="00BF11B0">
              <w:rPr>
                <w:sz w:val="24"/>
                <w:szCs w:val="24"/>
              </w:rPr>
              <w:t>рабочего</w:t>
            </w:r>
            <w:r w:rsidRPr="00BF11B0">
              <w:rPr>
                <w:spacing w:val="-2"/>
                <w:sz w:val="24"/>
                <w:szCs w:val="24"/>
              </w:rPr>
              <w:t xml:space="preserve"> </w:t>
            </w:r>
            <w:r w:rsidRPr="00BF11B0">
              <w:rPr>
                <w:sz w:val="24"/>
                <w:szCs w:val="24"/>
              </w:rPr>
              <w:t>класса".</w:t>
            </w:r>
            <w:r w:rsidRPr="00BF11B0">
              <w:rPr>
                <w:spacing w:val="3"/>
                <w:sz w:val="24"/>
                <w:szCs w:val="24"/>
              </w:rPr>
              <w:t xml:space="preserve"> </w:t>
            </w:r>
            <w:r w:rsidRPr="00BF11B0">
              <w:rPr>
                <w:sz w:val="24"/>
                <w:szCs w:val="24"/>
              </w:rPr>
              <w:t>I</w:t>
            </w:r>
            <w:r w:rsidRPr="00BF11B0">
              <w:rPr>
                <w:spacing w:val="-5"/>
                <w:sz w:val="24"/>
                <w:szCs w:val="24"/>
              </w:rPr>
              <w:t xml:space="preserve"> </w:t>
            </w:r>
            <w:r w:rsidRPr="00BF11B0">
              <w:rPr>
                <w:sz w:val="24"/>
                <w:szCs w:val="24"/>
              </w:rPr>
              <w:t>съезд</w:t>
            </w:r>
            <w:r w:rsidRPr="00BF11B0">
              <w:rPr>
                <w:spacing w:val="-1"/>
                <w:sz w:val="24"/>
                <w:szCs w:val="24"/>
              </w:rPr>
              <w:t xml:space="preserve"> </w:t>
            </w:r>
            <w:r w:rsidRPr="00BF11B0">
              <w:rPr>
                <w:sz w:val="24"/>
                <w:szCs w:val="24"/>
              </w:rPr>
              <w:t>РСДРП.</w:t>
            </w:r>
          </w:p>
        </w:tc>
      </w:tr>
      <w:tr w:rsidR="00927F2E" w:rsidRPr="00BF11B0" w14:paraId="0C082F0A" w14:textId="77777777">
        <w:trPr>
          <w:trHeight w:val="4790"/>
        </w:trPr>
        <w:tc>
          <w:tcPr>
            <w:tcW w:w="3257" w:type="dxa"/>
          </w:tcPr>
          <w:p w14:paraId="3CEF3967" w14:textId="77777777" w:rsidR="00927F2E" w:rsidRPr="00BF11B0" w:rsidRDefault="00927F2E" w:rsidP="00BF11B0">
            <w:pPr>
              <w:pStyle w:val="TableParagraph"/>
              <w:contextualSpacing/>
              <w:rPr>
                <w:sz w:val="24"/>
                <w:szCs w:val="24"/>
              </w:rPr>
            </w:pPr>
          </w:p>
          <w:p w14:paraId="4079E767" w14:textId="77777777" w:rsidR="00927F2E" w:rsidRPr="00BF11B0" w:rsidRDefault="00927F2E" w:rsidP="00BF11B0">
            <w:pPr>
              <w:pStyle w:val="TableParagraph"/>
              <w:contextualSpacing/>
              <w:rPr>
                <w:sz w:val="24"/>
                <w:szCs w:val="24"/>
              </w:rPr>
            </w:pPr>
          </w:p>
          <w:p w14:paraId="1FAF4318" w14:textId="77777777" w:rsidR="00927F2E" w:rsidRPr="00BF11B0" w:rsidRDefault="00927F2E" w:rsidP="00BF11B0">
            <w:pPr>
              <w:pStyle w:val="TableParagraph"/>
              <w:contextualSpacing/>
              <w:rPr>
                <w:sz w:val="24"/>
                <w:szCs w:val="24"/>
              </w:rPr>
            </w:pPr>
          </w:p>
          <w:p w14:paraId="21ADC00B" w14:textId="77777777" w:rsidR="00927F2E" w:rsidRPr="00BF11B0" w:rsidRDefault="00927F2E" w:rsidP="00BF11B0">
            <w:pPr>
              <w:pStyle w:val="TableParagraph"/>
              <w:contextualSpacing/>
              <w:rPr>
                <w:sz w:val="24"/>
                <w:szCs w:val="24"/>
              </w:rPr>
            </w:pPr>
          </w:p>
          <w:p w14:paraId="21AD350C" w14:textId="77777777" w:rsidR="00927F2E" w:rsidRPr="00BF11B0" w:rsidRDefault="00927F2E" w:rsidP="00BF11B0">
            <w:pPr>
              <w:pStyle w:val="TableParagraph"/>
              <w:contextualSpacing/>
              <w:rPr>
                <w:sz w:val="24"/>
                <w:szCs w:val="24"/>
              </w:rPr>
            </w:pPr>
          </w:p>
          <w:p w14:paraId="0CD8D90A" w14:textId="77777777" w:rsidR="00927F2E" w:rsidRPr="00BF11B0" w:rsidRDefault="00927F2E" w:rsidP="00BF11B0">
            <w:pPr>
              <w:pStyle w:val="TableParagraph"/>
              <w:contextualSpacing/>
              <w:rPr>
                <w:sz w:val="24"/>
                <w:szCs w:val="24"/>
              </w:rPr>
            </w:pPr>
          </w:p>
          <w:p w14:paraId="760B19A4" w14:textId="77777777" w:rsidR="00927F2E" w:rsidRPr="00BF11B0" w:rsidRDefault="00927F2E" w:rsidP="00BF11B0">
            <w:pPr>
              <w:pStyle w:val="TableParagraph"/>
              <w:spacing w:before="9"/>
              <w:contextualSpacing/>
              <w:rPr>
                <w:sz w:val="24"/>
                <w:szCs w:val="24"/>
              </w:rPr>
            </w:pPr>
          </w:p>
          <w:p w14:paraId="22E38D95" w14:textId="77777777" w:rsidR="00927F2E" w:rsidRPr="00BF11B0" w:rsidRDefault="0011740B" w:rsidP="00BF11B0">
            <w:pPr>
              <w:pStyle w:val="TableParagraph"/>
              <w:spacing w:before="1"/>
              <w:ind w:left="148"/>
              <w:contextualSpacing/>
              <w:rPr>
                <w:sz w:val="24"/>
                <w:szCs w:val="24"/>
              </w:rPr>
            </w:pPr>
            <w:r w:rsidRPr="00BF11B0">
              <w:rPr>
                <w:sz w:val="24"/>
                <w:szCs w:val="24"/>
              </w:rPr>
              <w:t>Россия</w:t>
            </w:r>
            <w:r w:rsidRPr="00BF11B0">
              <w:rPr>
                <w:spacing w:val="-1"/>
                <w:sz w:val="24"/>
                <w:szCs w:val="24"/>
              </w:rPr>
              <w:t xml:space="preserve"> </w:t>
            </w:r>
            <w:r w:rsidRPr="00BF11B0">
              <w:rPr>
                <w:sz w:val="24"/>
                <w:szCs w:val="24"/>
              </w:rPr>
              <w:t>на</w:t>
            </w:r>
            <w:r w:rsidRPr="00BF11B0">
              <w:rPr>
                <w:spacing w:val="-2"/>
                <w:sz w:val="24"/>
                <w:szCs w:val="24"/>
              </w:rPr>
              <w:t xml:space="preserve"> </w:t>
            </w:r>
            <w:r w:rsidRPr="00BF11B0">
              <w:rPr>
                <w:sz w:val="24"/>
                <w:szCs w:val="24"/>
              </w:rPr>
              <w:t>пороге</w:t>
            </w:r>
            <w:r w:rsidRPr="00BF11B0">
              <w:rPr>
                <w:spacing w:val="-2"/>
                <w:sz w:val="24"/>
                <w:szCs w:val="24"/>
              </w:rPr>
              <w:t xml:space="preserve"> </w:t>
            </w:r>
            <w:r w:rsidRPr="00BF11B0">
              <w:rPr>
                <w:sz w:val="24"/>
                <w:szCs w:val="24"/>
              </w:rPr>
              <w:t>XX</w:t>
            </w:r>
            <w:r w:rsidRPr="00BF11B0">
              <w:rPr>
                <w:spacing w:val="-2"/>
                <w:sz w:val="24"/>
                <w:szCs w:val="24"/>
              </w:rPr>
              <w:t xml:space="preserve"> </w:t>
            </w:r>
            <w:r w:rsidRPr="00BF11B0">
              <w:rPr>
                <w:sz w:val="24"/>
                <w:szCs w:val="24"/>
              </w:rPr>
              <w:t>в.</w:t>
            </w:r>
          </w:p>
        </w:tc>
        <w:tc>
          <w:tcPr>
            <w:tcW w:w="6399" w:type="dxa"/>
          </w:tcPr>
          <w:p w14:paraId="0EBB6147" w14:textId="77777777" w:rsidR="00927F2E" w:rsidRPr="00BF11B0" w:rsidRDefault="0011740B" w:rsidP="00BF11B0">
            <w:pPr>
              <w:pStyle w:val="TableParagraph"/>
              <w:spacing w:before="65"/>
              <w:ind w:left="148" w:right="130"/>
              <w:contextualSpacing/>
              <w:jc w:val="both"/>
              <w:rPr>
                <w:sz w:val="24"/>
                <w:szCs w:val="24"/>
              </w:rPr>
            </w:pPr>
            <w:r w:rsidRPr="00BF11B0">
              <w:rPr>
                <w:sz w:val="24"/>
                <w:szCs w:val="24"/>
              </w:rPr>
              <w:t>На</w:t>
            </w:r>
            <w:r w:rsidRPr="00BF11B0">
              <w:rPr>
                <w:spacing w:val="1"/>
                <w:sz w:val="24"/>
                <w:szCs w:val="24"/>
              </w:rPr>
              <w:t xml:space="preserve"> </w:t>
            </w:r>
            <w:r w:rsidRPr="00BF11B0">
              <w:rPr>
                <w:sz w:val="24"/>
                <w:szCs w:val="24"/>
              </w:rPr>
              <w:t>пороге</w:t>
            </w:r>
            <w:r w:rsidRPr="00BF11B0">
              <w:rPr>
                <w:spacing w:val="1"/>
                <w:sz w:val="24"/>
                <w:szCs w:val="24"/>
              </w:rPr>
              <w:t xml:space="preserve"> </w:t>
            </w:r>
            <w:r w:rsidRPr="00BF11B0">
              <w:rPr>
                <w:sz w:val="24"/>
                <w:szCs w:val="24"/>
              </w:rPr>
              <w:t>нового</w:t>
            </w:r>
            <w:r w:rsidRPr="00BF11B0">
              <w:rPr>
                <w:spacing w:val="1"/>
                <w:sz w:val="24"/>
                <w:szCs w:val="24"/>
              </w:rPr>
              <w:t xml:space="preserve"> </w:t>
            </w:r>
            <w:r w:rsidRPr="00BF11B0">
              <w:rPr>
                <w:sz w:val="24"/>
                <w:szCs w:val="24"/>
              </w:rPr>
              <w:t>века:</w:t>
            </w:r>
            <w:r w:rsidRPr="00BF11B0">
              <w:rPr>
                <w:spacing w:val="1"/>
                <w:sz w:val="24"/>
                <w:szCs w:val="24"/>
              </w:rPr>
              <w:t xml:space="preserve"> </w:t>
            </w:r>
            <w:r w:rsidRPr="00BF11B0">
              <w:rPr>
                <w:sz w:val="24"/>
                <w:szCs w:val="24"/>
              </w:rPr>
              <w:t>динамика</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противоречия</w:t>
            </w:r>
            <w:r w:rsidRPr="00BF11B0">
              <w:rPr>
                <w:spacing w:val="1"/>
                <w:sz w:val="24"/>
                <w:szCs w:val="24"/>
              </w:rPr>
              <w:t xml:space="preserve"> </w:t>
            </w:r>
            <w:r w:rsidRPr="00BF11B0">
              <w:rPr>
                <w:sz w:val="24"/>
                <w:szCs w:val="24"/>
              </w:rPr>
              <w:t>развития. Экономический рост. Промышленное развитие.</w:t>
            </w:r>
            <w:r w:rsidRPr="00BF11B0">
              <w:rPr>
                <w:spacing w:val="1"/>
                <w:sz w:val="24"/>
                <w:szCs w:val="24"/>
              </w:rPr>
              <w:t xml:space="preserve"> </w:t>
            </w:r>
            <w:r w:rsidRPr="00BF11B0">
              <w:rPr>
                <w:sz w:val="24"/>
                <w:szCs w:val="24"/>
              </w:rPr>
              <w:t>Новая</w:t>
            </w:r>
            <w:r w:rsidRPr="00BF11B0">
              <w:rPr>
                <w:spacing w:val="1"/>
                <w:sz w:val="24"/>
                <w:szCs w:val="24"/>
              </w:rPr>
              <w:t xml:space="preserve"> </w:t>
            </w:r>
            <w:r w:rsidRPr="00BF11B0">
              <w:rPr>
                <w:sz w:val="24"/>
                <w:szCs w:val="24"/>
              </w:rPr>
              <w:t>география</w:t>
            </w:r>
            <w:r w:rsidRPr="00BF11B0">
              <w:rPr>
                <w:spacing w:val="1"/>
                <w:sz w:val="24"/>
                <w:szCs w:val="24"/>
              </w:rPr>
              <w:t xml:space="preserve"> </w:t>
            </w:r>
            <w:r w:rsidRPr="00BF11B0">
              <w:rPr>
                <w:sz w:val="24"/>
                <w:szCs w:val="24"/>
              </w:rPr>
              <w:t>экономики.</w:t>
            </w:r>
            <w:r w:rsidRPr="00BF11B0">
              <w:rPr>
                <w:spacing w:val="1"/>
                <w:sz w:val="24"/>
                <w:szCs w:val="24"/>
              </w:rPr>
              <w:t xml:space="preserve"> </w:t>
            </w:r>
            <w:r w:rsidRPr="00BF11B0">
              <w:rPr>
                <w:sz w:val="24"/>
                <w:szCs w:val="24"/>
              </w:rPr>
              <w:t>Урбанизация</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облик</w:t>
            </w:r>
            <w:r w:rsidRPr="00BF11B0">
              <w:rPr>
                <w:spacing w:val="1"/>
                <w:sz w:val="24"/>
                <w:szCs w:val="24"/>
              </w:rPr>
              <w:t xml:space="preserve"> </w:t>
            </w:r>
            <w:r w:rsidRPr="00BF11B0">
              <w:rPr>
                <w:sz w:val="24"/>
                <w:szCs w:val="24"/>
              </w:rPr>
              <w:t>городов. Отечественный и</w:t>
            </w:r>
            <w:r w:rsidRPr="00BF11B0">
              <w:rPr>
                <w:spacing w:val="60"/>
                <w:sz w:val="24"/>
                <w:szCs w:val="24"/>
              </w:rPr>
              <w:t xml:space="preserve"> </w:t>
            </w:r>
            <w:r w:rsidRPr="00BF11B0">
              <w:rPr>
                <w:sz w:val="24"/>
                <w:szCs w:val="24"/>
              </w:rPr>
              <w:t>иностранный капитал, его роль</w:t>
            </w:r>
            <w:r w:rsidRPr="00BF11B0">
              <w:rPr>
                <w:spacing w:val="1"/>
                <w:sz w:val="24"/>
                <w:szCs w:val="24"/>
              </w:rPr>
              <w:t xml:space="preserve"> </w:t>
            </w:r>
            <w:r w:rsidRPr="00BF11B0">
              <w:rPr>
                <w:sz w:val="24"/>
                <w:szCs w:val="24"/>
              </w:rPr>
              <w:t>в индустриализации страны. Россия - мировой экспортер</w:t>
            </w:r>
            <w:r w:rsidRPr="00BF11B0">
              <w:rPr>
                <w:spacing w:val="1"/>
                <w:sz w:val="24"/>
                <w:szCs w:val="24"/>
              </w:rPr>
              <w:t xml:space="preserve"> </w:t>
            </w:r>
            <w:r w:rsidRPr="00BF11B0">
              <w:rPr>
                <w:sz w:val="24"/>
                <w:szCs w:val="24"/>
              </w:rPr>
              <w:t>хлеба.</w:t>
            </w:r>
            <w:r w:rsidRPr="00BF11B0">
              <w:rPr>
                <w:spacing w:val="1"/>
                <w:sz w:val="24"/>
                <w:szCs w:val="24"/>
              </w:rPr>
              <w:t xml:space="preserve"> </w:t>
            </w:r>
            <w:r w:rsidRPr="00BF11B0">
              <w:rPr>
                <w:sz w:val="24"/>
                <w:szCs w:val="24"/>
              </w:rPr>
              <w:t>Аграрный</w:t>
            </w:r>
            <w:r w:rsidRPr="00BF11B0">
              <w:rPr>
                <w:spacing w:val="1"/>
                <w:sz w:val="24"/>
                <w:szCs w:val="24"/>
              </w:rPr>
              <w:t xml:space="preserve"> </w:t>
            </w:r>
            <w:r w:rsidRPr="00BF11B0">
              <w:rPr>
                <w:sz w:val="24"/>
                <w:szCs w:val="24"/>
              </w:rPr>
              <w:t>вопрос.</w:t>
            </w:r>
            <w:r w:rsidRPr="00BF11B0">
              <w:rPr>
                <w:spacing w:val="1"/>
                <w:sz w:val="24"/>
                <w:szCs w:val="24"/>
              </w:rPr>
              <w:t xml:space="preserve"> </w:t>
            </w:r>
            <w:r w:rsidRPr="00BF11B0">
              <w:rPr>
                <w:sz w:val="24"/>
                <w:szCs w:val="24"/>
              </w:rPr>
              <w:t>Демография,</w:t>
            </w:r>
            <w:r w:rsidRPr="00BF11B0">
              <w:rPr>
                <w:spacing w:val="1"/>
                <w:sz w:val="24"/>
                <w:szCs w:val="24"/>
              </w:rPr>
              <w:t xml:space="preserve"> </w:t>
            </w:r>
            <w:r w:rsidRPr="00BF11B0">
              <w:rPr>
                <w:sz w:val="24"/>
                <w:szCs w:val="24"/>
              </w:rPr>
              <w:t>социальная</w:t>
            </w:r>
            <w:r w:rsidRPr="00BF11B0">
              <w:rPr>
                <w:spacing w:val="1"/>
                <w:sz w:val="24"/>
                <w:szCs w:val="24"/>
              </w:rPr>
              <w:t xml:space="preserve"> </w:t>
            </w:r>
            <w:r w:rsidRPr="00BF11B0">
              <w:rPr>
                <w:sz w:val="24"/>
                <w:szCs w:val="24"/>
              </w:rPr>
              <w:t>стратификация.</w:t>
            </w:r>
            <w:r w:rsidRPr="00BF11B0">
              <w:rPr>
                <w:spacing w:val="41"/>
                <w:sz w:val="24"/>
                <w:szCs w:val="24"/>
              </w:rPr>
              <w:t xml:space="preserve"> </w:t>
            </w:r>
            <w:r w:rsidRPr="00BF11B0">
              <w:rPr>
                <w:sz w:val="24"/>
                <w:szCs w:val="24"/>
              </w:rPr>
              <w:t>Разложение</w:t>
            </w:r>
            <w:r w:rsidRPr="00BF11B0">
              <w:rPr>
                <w:spacing w:val="40"/>
                <w:sz w:val="24"/>
                <w:szCs w:val="24"/>
              </w:rPr>
              <w:t xml:space="preserve"> </w:t>
            </w:r>
            <w:r w:rsidRPr="00BF11B0">
              <w:rPr>
                <w:sz w:val="24"/>
                <w:szCs w:val="24"/>
              </w:rPr>
              <w:t>сословных</w:t>
            </w:r>
            <w:r w:rsidRPr="00BF11B0">
              <w:rPr>
                <w:spacing w:val="40"/>
                <w:sz w:val="24"/>
                <w:szCs w:val="24"/>
              </w:rPr>
              <w:t xml:space="preserve"> </w:t>
            </w:r>
            <w:r w:rsidRPr="00BF11B0">
              <w:rPr>
                <w:sz w:val="24"/>
                <w:szCs w:val="24"/>
              </w:rPr>
              <w:t>структур.</w:t>
            </w:r>
          </w:p>
          <w:p w14:paraId="458F9398" w14:textId="77777777" w:rsidR="00927F2E" w:rsidRPr="00BF11B0" w:rsidRDefault="0011740B" w:rsidP="00BF11B0">
            <w:pPr>
              <w:pStyle w:val="TableParagraph"/>
              <w:ind w:left="148"/>
              <w:contextualSpacing/>
              <w:rPr>
                <w:sz w:val="24"/>
                <w:szCs w:val="24"/>
              </w:rPr>
            </w:pPr>
            <w:r w:rsidRPr="00BF11B0">
              <w:rPr>
                <w:sz w:val="24"/>
                <w:szCs w:val="24"/>
              </w:rPr>
              <w:t>Формирование</w:t>
            </w:r>
          </w:p>
          <w:p w14:paraId="301E0DE7" w14:textId="77777777" w:rsidR="00927F2E" w:rsidRPr="00BF11B0" w:rsidRDefault="0011740B" w:rsidP="00BF11B0">
            <w:pPr>
              <w:pStyle w:val="TableParagraph"/>
              <w:ind w:left="148" w:right="132"/>
              <w:contextualSpacing/>
              <w:jc w:val="both"/>
              <w:rPr>
                <w:sz w:val="24"/>
                <w:szCs w:val="24"/>
              </w:rPr>
            </w:pPr>
            <w:r w:rsidRPr="00BF11B0">
              <w:rPr>
                <w:sz w:val="24"/>
                <w:szCs w:val="24"/>
              </w:rPr>
              <w:t>новых социальных страт. Буржуазия. Рабочие: социальная</w:t>
            </w:r>
            <w:r w:rsidRPr="00BF11B0">
              <w:rPr>
                <w:spacing w:val="1"/>
                <w:sz w:val="24"/>
                <w:szCs w:val="24"/>
              </w:rPr>
              <w:t xml:space="preserve"> </w:t>
            </w:r>
            <w:r w:rsidRPr="00BF11B0">
              <w:rPr>
                <w:sz w:val="24"/>
                <w:szCs w:val="24"/>
              </w:rPr>
              <w:t>характеристика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борьба</w:t>
            </w:r>
            <w:r w:rsidRPr="00BF11B0">
              <w:rPr>
                <w:spacing w:val="1"/>
                <w:sz w:val="24"/>
                <w:szCs w:val="24"/>
              </w:rPr>
              <w:t xml:space="preserve"> </w:t>
            </w:r>
            <w:r w:rsidRPr="00BF11B0">
              <w:rPr>
                <w:sz w:val="24"/>
                <w:szCs w:val="24"/>
              </w:rPr>
              <w:t>за</w:t>
            </w:r>
            <w:r w:rsidRPr="00BF11B0">
              <w:rPr>
                <w:spacing w:val="1"/>
                <w:sz w:val="24"/>
                <w:szCs w:val="24"/>
              </w:rPr>
              <w:t xml:space="preserve"> </w:t>
            </w:r>
            <w:r w:rsidRPr="00BF11B0">
              <w:rPr>
                <w:sz w:val="24"/>
                <w:szCs w:val="24"/>
              </w:rPr>
              <w:t>права.</w:t>
            </w:r>
            <w:r w:rsidRPr="00BF11B0">
              <w:rPr>
                <w:spacing w:val="1"/>
                <w:sz w:val="24"/>
                <w:szCs w:val="24"/>
              </w:rPr>
              <w:t xml:space="preserve"> </w:t>
            </w:r>
            <w:r w:rsidRPr="00BF11B0">
              <w:rPr>
                <w:sz w:val="24"/>
                <w:szCs w:val="24"/>
              </w:rPr>
              <w:t>Средние</w:t>
            </w:r>
            <w:r w:rsidRPr="00BF11B0">
              <w:rPr>
                <w:spacing w:val="60"/>
                <w:sz w:val="24"/>
                <w:szCs w:val="24"/>
              </w:rPr>
              <w:t xml:space="preserve"> </w:t>
            </w:r>
            <w:r w:rsidRPr="00BF11B0">
              <w:rPr>
                <w:sz w:val="24"/>
                <w:szCs w:val="24"/>
              </w:rPr>
              <w:t>городские</w:t>
            </w:r>
            <w:r w:rsidRPr="00BF11B0">
              <w:rPr>
                <w:spacing w:val="1"/>
                <w:sz w:val="24"/>
                <w:szCs w:val="24"/>
              </w:rPr>
              <w:t xml:space="preserve"> </w:t>
            </w:r>
            <w:r w:rsidRPr="00BF11B0">
              <w:rPr>
                <w:sz w:val="24"/>
                <w:szCs w:val="24"/>
              </w:rPr>
              <w:t>слои.</w:t>
            </w:r>
            <w:r w:rsidRPr="00BF11B0">
              <w:rPr>
                <w:spacing w:val="1"/>
                <w:sz w:val="24"/>
                <w:szCs w:val="24"/>
              </w:rPr>
              <w:t xml:space="preserve"> </w:t>
            </w:r>
            <w:r w:rsidRPr="00BF11B0">
              <w:rPr>
                <w:sz w:val="24"/>
                <w:szCs w:val="24"/>
              </w:rPr>
              <w:t>Типы</w:t>
            </w:r>
            <w:r w:rsidRPr="00BF11B0">
              <w:rPr>
                <w:spacing w:val="1"/>
                <w:sz w:val="24"/>
                <w:szCs w:val="24"/>
              </w:rPr>
              <w:t xml:space="preserve"> </w:t>
            </w:r>
            <w:r w:rsidRPr="00BF11B0">
              <w:rPr>
                <w:sz w:val="24"/>
                <w:szCs w:val="24"/>
              </w:rPr>
              <w:t>сельского</w:t>
            </w:r>
            <w:r w:rsidRPr="00BF11B0">
              <w:rPr>
                <w:spacing w:val="1"/>
                <w:sz w:val="24"/>
                <w:szCs w:val="24"/>
              </w:rPr>
              <w:t xml:space="preserve"> </w:t>
            </w:r>
            <w:r w:rsidRPr="00BF11B0">
              <w:rPr>
                <w:sz w:val="24"/>
                <w:szCs w:val="24"/>
              </w:rPr>
              <w:t>землевладения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хозяйства.</w:t>
            </w:r>
            <w:r w:rsidRPr="00BF11B0">
              <w:rPr>
                <w:spacing w:val="1"/>
                <w:sz w:val="24"/>
                <w:szCs w:val="24"/>
              </w:rPr>
              <w:t xml:space="preserve"> </w:t>
            </w:r>
            <w:r w:rsidRPr="00BF11B0">
              <w:rPr>
                <w:sz w:val="24"/>
                <w:szCs w:val="24"/>
              </w:rPr>
              <w:t>Помещики и крестьяне. Положение женщины в обществе.</w:t>
            </w:r>
            <w:r w:rsidRPr="00BF11B0">
              <w:rPr>
                <w:spacing w:val="1"/>
                <w:sz w:val="24"/>
                <w:szCs w:val="24"/>
              </w:rPr>
              <w:t xml:space="preserve"> </w:t>
            </w:r>
            <w:r w:rsidRPr="00BF11B0">
              <w:rPr>
                <w:sz w:val="24"/>
                <w:szCs w:val="24"/>
              </w:rPr>
              <w:t>Церковь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условиях</w:t>
            </w:r>
            <w:r w:rsidRPr="00BF11B0">
              <w:rPr>
                <w:spacing w:val="1"/>
                <w:sz w:val="24"/>
                <w:szCs w:val="24"/>
              </w:rPr>
              <w:t xml:space="preserve"> </w:t>
            </w:r>
            <w:r w:rsidRPr="00BF11B0">
              <w:rPr>
                <w:sz w:val="24"/>
                <w:szCs w:val="24"/>
              </w:rPr>
              <w:t>кризиса</w:t>
            </w:r>
            <w:r w:rsidRPr="00BF11B0">
              <w:rPr>
                <w:spacing w:val="1"/>
                <w:sz w:val="24"/>
                <w:szCs w:val="24"/>
              </w:rPr>
              <w:t xml:space="preserve"> </w:t>
            </w:r>
            <w:r w:rsidRPr="00BF11B0">
              <w:rPr>
                <w:sz w:val="24"/>
                <w:szCs w:val="24"/>
              </w:rPr>
              <w:t>имперской</w:t>
            </w:r>
            <w:r w:rsidRPr="00BF11B0">
              <w:rPr>
                <w:spacing w:val="1"/>
                <w:sz w:val="24"/>
                <w:szCs w:val="24"/>
              </w:rPr>
              <w:t xml:space="preserve"> </w:t>
            </w:r>
            <w:r w:rsidRPr="00BF11B0">
              <w:rPr>
                <w:sz w:val="24"/>
                <w:szCs w:val="24"/>
              </w:rPr>
              <w:t>идеологии.</w:t>
            </w:r>
            <w:r w:rsidRPr="00BF11B0">
              <w:rPr>
                <w:spacing w:val="1"/>
                <w:sz w:val="24"/>
                <w:szCs w:val="24"/>
              </w:rPr>
              <w:t xml:space="preserve"> </w:t>
            </w:r>
            <w:r w:rsidRPr="00BF11B0">
              <w:rPr>
                <w:sz w:val="24"/>
                <w:szCs w:val="24"/>
              </w:rPr>
              <w:t>Распространение светской этики и культуры. Имперский</w:t>
            </w:r>
            <w:r w:rsidRPr="00BF11B0">
              <w:rPr>
                <w:spacing w:val="1"/>
                <w:sz w:val="24"/>
                <w:szCs w:val="24"/>
              </w:rPr>
              <w:t xml:space="preserve"> </w:t>
            </w:r>
            <w:r w:rsidRPr="00BF11B0">
              <w:rPr>
                <w:sz w:val="24"/>
                <w:szCs w:val="24"/>
              </w:rPr>
              <w:t>центр</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регионы.</w:t>
            </w:r>
            <w:r w:rsidRPr="00BF11B0">
              <w:rPr>
                <w:spacing w:val="1"/>
                <w:sz w:val="24"/>
                <w:szCs w:val="24"/>
              </w:rPr>
              <w:t xml:space="preserve"> </w:t>
            </w:r>
            <w:r w:rsidRPr="00BF11B0">
              <w:rPr>
                <w:sz w:val="24"/>
                <w:szCs w:val="24"/>
              </w:rPr>
              <w:t>Национальная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этнические</w:t>
            </w:r>
            <w:r w:rsidRPr="00BF11B0">
              <w:rPr>
                <w:spacing w:val="1"/>
                <w:sz w:val="24"/>
                <w:szCs w:val="24"/>
              </w:rPr>
              <w:t xml:space="preserve"> </w:t>
            </w:r>
            <w:r w:rsidRPr="00BF11B0">
              <w:rPr>
                <w:sz w:val="24"/>
                <w:szCs w:val="24"/>
              </w:rPr>
              <w:t>элиты</w:t>
            </w:r>
            <w:r w:rsidRPr="00BF11B0">
              <w:rPr>
                <w:spacing w:val="-1"/>
                <w:sz w:val="24"/>
                <w:szCs w:val="24"/>
              </w:rPr>
              <w:t xml:space="preserve"> </w:t>
            </w:r>
            <w:r w:rsidRPr="00BF11B0">
              <w:rPr>
                <w:sz w:val="24"/>
                <w:szCs w:val="24"/>
              </w:rPr>
              <w:t>и</w:t>
            </w:r>
            <w:r w:rsidRPr="00BF11B0">
              <w:rPr>
                <w:spacing w:val="-3"/>
                <w:sz w:val="24"/>
                <w:szCs w:val="24"/>
              </w:rPr>
              <w:t xml:space="preserve"> </w:t>
            </w:r>
            <w:r w:rsidRPr="00BF11B0">
              <w:rPr>
                <w:sz w:val="24"/>
                <w:szCs w:val="24"/>
              </w:rPr>
              <w:t>национально-культурные</w:t>
            </w:r>
            <w:r w:rsidRPr="00BF11B0">
              <w:rPr>
                <w:spacing w:val="-2"/>
                <w:sz w:val="24"/>
                <w:szCs w:val="24"/>
              </w:rPr>
              <w:t xml:space="preserve"> </w:t>
            </w:r>
            <w:r w:rsidRPr="00BF11B0">
              <w:rPr>
                <w:sz w:val="24"/>
                <w:szCs w:val="24"/>
              </w:rPr>
              <w:t>движения.</w:t>
            </w:r>
          </w:p>
        </w:tc>
      </w:tr>
      <w:tr w:rsidR="00927F2E" w:rsidRPr="00BF11B0" w14:paraId="74788AB9" w14:textId="77777777">
        <w:trPr>
          <w:trHeight w:val="923"/>
        </w:trPr>
        <w:tc>
          <w:tcPr>
            <w:tcW w:w="3257" w:type="dxa"/>
          </w:tcPr>
          <w:p w14:paraId="31013720" w14:textId="77777777" w:rsidR="00927F2E" w:rsidRPr="00BF11B0" w:rsidRDefault="0011740B" w:rsidP="00BF11B0">
            <w:pPr>
              <w:pStyle w:val="TableParagraph"/>
              <w:tabs>
                <w:tab w:val="left" w:pos="1518"/>
                <w:tab w:val="left" w:pos="2295"/>
              </w:tabs>
              <w:spacing w:before="63"/>
              <w:ind w:left="148" w:right="137"/>
              <w:contextualSpacing/>
              <w:rPr>
                <w:sz w:val="24"/>
                <w:szCs w:val="24"/>
              </w:rPr>
            </w:pPr>
            <w:r w:rsidRPr="00BF11B0">
              <w:rPr>
                <w:sz w:val="24"/>
                <w:szCs w:val="24"/>
              </w:rPr>
              <w:t>Россия</w:t>
            </w:r>
            <w:r w:rsidRPr="00BF11B0">
              <w:rPr>
                <w:sz w:val="24"/>
                <w:szCs w:val="24"/>
              </w:rPr>
              <w:tab/>
              <w:t>в</w:t>
            </w:r>
            <w:r w:rsidRPr="00BF11B0">
              <w:rPr>
                <w:sz w:val="24"/>
                <w:szCs w:val="24"/>
              </w:rPr>
              <w:tab/>
            </w:r>
            <w:r w:rsidRPr="00BF11B0">
              <w:rPr>
                <w:spacing w:val="-2"/>
                <w:sz w:val="24"/>
                <w:szCs w:val="24"/>
              </w:rPr>
              <w:t>системе</w:t>
            </w:r>
            <w:r w:rsidRPr="00BF11B0">
              <w:rPr>
                <w:spacing w:val="-57"/>
                <w:sz w:val="24"/>
                <w:szCs w:val="24"/>
              </w:rPr>
              <w:t xml:space="preserve"> </w:t>
            </w:r>
            <w:r w:rsidRPr="00BF11B0">
              <w:rPr>
                <w:sz w:val="24"/>
                <w:szCs w:val="24"/>
              </w:rPr>
              <w:t>международных</w:t>
            </w:r>
            <w:r w:rsidRPr="00BF11B0">
              <w:rPr>
                <w:spacing w:val="-6"/>
                <w:sz w:val="24"/>
                <w:szCs w:val="24"/>
              </w:rPr>
              <w:t xml:space="preserve"> </w:t>
            </w:r>
            <w:r w:rsidRPr="00BF11B0">
              <w:rPr>
                <w:sz w:val="24"/>
                <w:szCs w:val="24"/>
              </w:rPr>
              <w:t>отношений.</w:t>
            </w:r>
          </w:p>
        </w:tc>
        <w:tc>
          <w:tcPr>
            <w:tcW w:w="6399" w:type="dxa"/>
          </w:tcPr>
          <w:p w14:paraId="16AC8BB6" w14:textId="77777777" w:rsidR="00927F2E" w:rsidRPr="00BF11B0" w:rsidRDefault="0011740B" w:rsidP="00BF11B0">
            <w:pPr>
              <w:pStyle w:val="TableParagraph"/>
              <w:spacing w:before="63"/>
              <w:ind w:left="148" w:right="129"/>
              <w:contextualSpacing/>
              <w:rPr>
                <w:sz w:val="24"/>
                <w:szCs w:val="24"/>
              </w:rPr>
            </w:pPr>
            <w:r w:rsidRPr="00BF11B0">
              <w:rPr>
                <w:sz w:val="24"/>
                <w:szCs w:val="24"/>
              </w:rPr>
              <w:t>Политика</w:t>
            </w:r>
            <w:r w:rsidRPr="00BF11B0">
              <w:rPr>
                <w:spacing w:val="33"/>
                <w:sz w:val="24"/>
                <w:szCs w:val="24"/>
              </w:rPr>
              <w:t xml:space="preserve"> </w:t>
            </w:r>
            <w:r w:rsidRPr="00BF11B0">
              <w:rPr>
                <w:sz w:val="24"/>
                <w:szCs w:val="24"/>
              </w:rPr>
              <w:t>на</w:t>
            </w:r>
            <w:r w:rsidRPr="00BF11B0">
              <w:rPr>
                <w:spacing w:val="32"/>
                <w:sz w:val="24"/>
                <w:szCs w:val="24"/>
              </w:rPr>
              <w:t xml:space="preserve"> </w:t>
            </w:r>
            <w:r w:rsidRPr="00BF11B0">
              <w:rPr>
                <w:sz w:val="24"/>
                <w:szCs w:val="24"/>
              </w:rPr>
              <w:t>Дальнем</w:t>
            </w:r>
            <w:r w:rsidRPr="00BF11B0">
              <w:rPr>
                <w:spacing w:val="33"/>
                <w:sz w:val="24"/>
                <w:szCs w:val="24"/>
              </w:rPr>
              <w:t xml:space="preserve"> </w:t>
            </w:r>
            <w:r w:rsidRPr="00BF11B0">
              <w:rPr>
                <w:sz w:val="24"/>
                <w:szCs w:val="24"/>
              </w:rPr>
              <w:t>Востоке.</w:t>
            </w:r>
            <w:r w:rsidRPr="00BF11B0">
              <w:rPr>
                <w:spacing w:val="33"/>
                <w:sz w:val="24"/>
                <w:szCs w:val="24"/>
              </w:rPr>
              <w:t xml:space="preserve"> </w:t>
            </w:r>
            <w:r w:rsidRPr="00BF11B0">
              <w:rPr>
                <w:sz w:val="24"/>
                <w:szCs w:val="24"/>
              </w:rPr>
              <w:t>Русско-японская</w:t>
            </w:r>
            <w:r w:rsidRPr="00BF11B0">
              <w:rPr>
                <w:spacing w:val="33"/>
                <w:sz w:val="24"/>
                <w:szCs w:val="24"/>
              </w:rPr>
              <w:t xml:space="preserve"> </w:t>
            </w:r>
            <w:r w:rsidRPr="00BF11B0">
              <w:rPr>
                <w:sz w:val="24"/>
                <w:szCs w:val="24"/>
              </w:rPr>
              <w:t>война</w:t>
            </w:r>
            <w:r w:rsidRPr="00BF11B0">
              <w:rPr>
                <w:spacing w:val="-57"/>
                <w:sz w:val="24"/>
                <w:szCs w:val="24"/>
              </w:rPr>
              <w:t xml:space="preserve"> </w:t>
            </w:r>
            <w:r w:rsidRPr="00BF11B0">
              <w:rPr>
                <w:sz w:val="24"/>
                <w:szCs w:val="24"/>
              </w:rPr>
              <w:t>1904-1905</w:t>
            </w:r>
            <w:r w:rsidRPr="00BF11B0">
              <w:rPr>
                <w:spacing w:val="-4"/>
                <w:sz w:val="24"/>
                <w:szCs w:val="24"/>
              </w:rPr>
              <w:t xml:space="preserve"> </w:t>
            </w:r>
            <w:r w:rsidRPr="00BF11B0">
              <w:rPr>
                <w:sz w:val="24"/>
                <w:szCs w:val="24"/>
              </w:rPr>
              <w:t>гг.</w:t>
            </w:r>
            <w:r w:rsidRPr="00BF11B0">
              <w:rPr>
                <w:spacing w:val="-3"/>
                <w:sz w:val="24"/>
                <w:szCs w:val="24"/>
              </w:rPr>
              <w:t xml:space="preserve"> </w:t>
            </w:r>
            <w:r w:rsidRPr="00BF11B0">
              <w:rPr>
                <w:sz w:val="24"/>
                <w:szCs w:val="24"/>
              </w:rPr>
              <w:t>Оборона</w:t>
            </w:r>
            <w:r w:rsidRPr="00BF11B0">
              <w:rPr>
                <w:spacing w:val="-4"/>
                <w:sz w:val="24"/>
                <w:szCs w:val="24"/>
              </w:rPr>
              <w:t xml:space="preserve"> </w:t>
            </w:r>
            <w:r w:rsidRPr="00BF11B0">
              <w:rPr>
                <w:sz w:val="24"/>
                <w:szCs w:val="24"/>
              </w:rPr>
              <w:t>Порт-Артура.</w:t>
            </w:r>
            <w:r w:rsidRPr="00BF11B0">
              <w:rPr>
                <w:spacing w:val="-3"/>
                <w:sz w:val="24"/>
                <w:szCs w:val="24"/>
              </w:rPr>
              <w:t xml:space="preserve"> </w:t>
            </w:r>
            <w:r w:rsidRPr="00BF11B0">
              <w:rPr>
                <w:sz w:val="24"/>
                <w:szCs w:val="24"/>
              </w:rPr>
              <w:t>Цусимское</w:t>
            </w:r>
            <w:r w:rsidRPr="00BF11B0">
              <w:rPr>
                <w:spacing w:val="-4"/>
                <w:sz w:val="24"/>
                <w:szCs w:val="24"/>
              </w:rPr>
              <w:t xml:space="preserve"> </w:t>
            </w:r>
            <w:r w:rsidRPr="00BF11B0">
              <w:rPr>
                <w:sz w:val="24"/>
                <w:szCs w:val="24"/>
              </w:rPr>
              <w:t>сражение.</w:t>
            </w:r>
          </w:p>
        </w:tc>
      </w:tr>
      <w:tr w:rsidR="00927F2E" w:rsidRPr="00BF11B0" w14:paraId="7171682C" w14:textId="77777777">
        <w:trPr>
          <w:trHeight w:val="5119"/>
        </w:trPr>
        <w:tc>
          <w:tcPr>
            <w:tcW w:w="3257" w:type="dxa"/>
          </w:tcPr>
          <w:p w14:paraId="4F6ED198" w14:textId="77777777" w:rsidR="00927F2E" w:rsidRPr="00BF11B0" w:rsidRDefault="00927F2E" w:rsidP="00BF11B0">
            <w:pPr>
              <w:pStyle w:val="TableParagraph"/>
              <w:contextualSpacing/>
              <w:rPr>
                <w:sz w:val="24"/>
                <w:szCs w:val="24"/>
              </w:rPr>
            </w:pPr>
          </w:p>
          <w:p w14:paraId="696B8DC1" w14:textId="77777777" w:rsidR="00927F2E" w:rsidRPr="00BF11B0" w:rsidRDefault="00927F2E" w:rsidP="00BF11B0">
            <w:pPr>
              <w:pStyle w:val="TableParagraph"/>
              <w:contextualSpacing/>
              <w:rPr>
                <w:sz w:val="24"/>
                <w:szCs w:val="24"/>
              </w:rPr>
            </w:pPr>
          </w:p>
          <w:p w14:paraId="5E2A27A3" w14:textId="77777777" w:rsidR="00927F2E" w:rsidRPr="00BF11B0" w:rsidRDefault="00927F2E" w:rsidP="00BF11B0">
            <w:pPr>
              <w:pStyle w:val="TableParagraph"/>
              <w:contextualSpacing/>
              <w:rPr>
                <w:sz w:val="24"/>
                <w:szCs w:val="24"/>
              </w:rPr>
            </w:pPr>
          </w:p>
          <w:p w14:paraId="123F8217" w14:textId="77777777" w:rsidR="00927F2E" w:rsidRPr="00BF11B0" w:rsidRDefault="00927F2E" w:rsidP="00BF11B0">
            <w:pPr>
              <w:pStyle w:val="TableParagraph"/>
              <w:contextualSpacing/>
              <w:rPr>
                <w:sz w:val="24"/>
                <w:szCs w:val="24"/>
              </w:rPr>
            </w:pPr>
          </w:p>
          <w:p w14:paraId="296E7915" w14:textId="77777777" w:rsidR="00927F2E" w:rsidRPr="00BF11B0" w:rsidRDefault="00927F2E" w:rsidP="00BF11B0">
            <w:pPr>
              <w:pStyle w:val="TableParagraph"/>
              <w:contextualSpacing/>
              <w:rPr>
                <w:sz w:val="24"/>
                <w:szCs w:val="24"/>
              </w:rPr>
            </w:pPr>
          </w:p>
          <w:p w14:paraId="0E27F479" w14:textId="77777777" w:rsidR="00927F2E" w:rsidRPr="00BF11B0" w:rsidRDefault="00927F2E" w:rsidP="00BF11B0">
            <w:pPr>
              <w:pStyle w:val="TableParagraph"/>
              <w:spacing w:before="9"/>
              <w:contextualSpacing/>
              <w:rPr>
                <w:sz w:val="24"/>
                <w:szCs w:val="24"/>
              </w:rPr>
            </w:pPr>
          </w:p>
          <w:p w14:paraId="2DDA7144" w14:textId="77777777" w:rsidR="00927F2E" w:rsidRPr="00BF11B0" w:rsidRDefault="0011740B" w:rsidP="00BF11B0">
            <w:pPr>
              <w:pStyle w:val="TableParagraph"/>
              <w:tabs>
                <w:tab w:val="left" w:pos="1952"/>
              </w:tabs>
              <w:ind w:left="148" w:right="133"/>
              <w:contextualSpacing/>
              <w:jc w:val="both"/>
              <w:rPr>
                <w:sz w:val="24"/>
                <w:szCs w:val="24"/>
              </w:rPr>
            </w:pPr>
            <w:r w:rsidRPr="00BF11B0">
              <w:rPr>
                <w:sz w:val="24"/>
                <w:szCs w:val="24"/>
              </w:rPr>
              <w:t>Первая</w:t>
            </w:r>
            <w:r w:rsidRPr="00BF11B0">
              <w:rPr>
                <w:sz w:val="24"/>
                <w:szCs w:val="24"/>
              </w:rPr>
              <w:tab/>
              <w:t>российская</w:t>
            </w:r>
            <w:r w:rsidRPr="00BF11B0">
              <w:rPr>
                <w:spacing w:val="-58"/>
                <w:sz w:val="24"/>
                <w:szCs w:val="24"/>
              </w:rPr>
              <w:t xml:space="preserve"> </w:t>
            </w:r>
            <w:r w:rsidRPr="00BF11B0">
              <w:rPr>
                <w:sz w:val="24"/>
                <w:szCs w:val="24"/>
              </w:rPr>
              <w:t>революция</w:t>
            </w:r>
            <w:r w:rsidRPr="00BF11B0">
              <w:rPr>
                <w:spacing w:val="1"/>
                <w:sz w:val="24"/>
                <w:szCs w:val="24"/>
              </w:rPr>
              <w:t xml:space="preserve"> </w:t>
            </w:r>
            <w:r w:rsidRPr="00BF11B0">
              <w:rPr>
                <w:sz w:val="24"/>
                <w:szCs w:val="24"/>
              </w:rPr>
              <w:t>1905-1907</w:t>
            </w:r>
            <w:r w:rsidRPr="00BF11B0">
              <w:rPr>
                <w:spacing w:val="1"/>
                <w:sz w:val="24"/>
                <w:szCs w:val="24"/>
              </w:rPr>
              <w:t xml:space="preserve"> </w:t>
            </w:r>
            <w:r w:rsidRPr="00BF11B0">
              <w:rPr>
                <w:sz w:val="24"/>
                <w:szCs w:val="24"/>
              </w:rPr>
              <w:t>гг.</w:t>
            </w:r>
            <w:r w:rsidRPr="00BF11B0">
              <w:rPr>
                <w:spacing w:val="-57"/>
                <w:sz w:val="24"/>
                <w:szCs w:val="24"/>
              </w:rPr>
              <w:t xml:space="preserve"> </w:t>
            </w:r>
            <w:r w:rsidRPr="00BF11B0">
              <w:rPr>
                <w:sz w:val="24"/>
                <w:szCs w:val="24"/>
              </w:rPr>
              <w:t>Начало</w:t>
            </w:r>
            <w:r w:rsidRPr="00BF11B0">
              <w:rPr>
                <w:spacing w:val="1"/>
                <w:sz w:val="24"/>
                <w:szCs w:val="24"/>
              </w:rPr>
              <w:t xml:space="preserve"> </w:t>
            </w:r>
            <w:r w:rsidRPr="00BF11B0">
              <w:rPr>
                <w:sz w:val="24"/>
                <w:szCs w:val="24"/>
              </w:rPr>
              <w:t>парламентаризма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России.</w:t>
            </w:r>
          </w:p>
        </w:tc>
        <w:tc>
          <w:tcPr>
            <w:tcW w:w="6399" w:type="dxa"/>
          </w:tcPr>
          <w:p w14:paraId="30381718" w14:textId="77777777" w:rsidR="00927F2E" w:rsidRPr="00BF11B0" w:rsidRDefault="0011740B" w:rsidP="00BF11B0">
            <w:pPr>
              <w:pStyle w:val="TableParagraph"/>
              <w:spacing w:before="65"/>
              <w:ind w:left="148" w:right="133"/>
              <w:contextualSpacing/>
              <w:jc w:val="both"/>
              <w:rPr>
                <w:sz w:val="24"/>
                <w:szCs w:val="24"/>
              </w:rPr>
            </w:pPr>
            <w:r w:rsidRPr="00BF11B0">
              <w:rPr>
                <w:sz w:val="24"/>
                <w:szCs w:val="24"/>
              </w:rPr>
              <w:t>Николай II и его окружение. Деятельность В.К.Плеве на</w:t>
            </w:r>
            <w:r w:rsidRPr="00BF11B0">
              <w:rPr>
                <w:spacing w:val="1"/>
                <w:sz w:val="24"/>
                <w:szCs w:val="24"/>
              </w:rPr>
              <w:t xml:space="preserve"> </w:t>
            </w:r>
            <w:r w:rsidRPr="00BF11B0">
              <w:rPr>
                <w:sz w:val="24"/>
                <w:szCs w:val="24"/>
              </w:rPr>
              <w:t>посту</w:t>
            </w:r>
            <w:r w:rsidRPr="00BF11B0">
              <w:rPr>
                <w:spacing w:val="1"/>
                <w:sz w:val="24"/>
                <w:szCs w:val="24"/>
              </w:rPr>
              <w:t xml:space="preserve"> </w:t>
            </w:r>
            <w:r w:rsidRPr="00BF11B0">
              <w:rPr>
                <w:sz w:val="24"/>
                <w:szCs w:val="24"/>
              </w:rPr>
              <w:t>министра</w:t>
            </w:r>
            <w:r w:rsidRPr="00BF11B0">
              <w:rPr>
                <w:spacing w:val="1"/>
                <w:sz w:val="24"/>
                <w:szCs w:val="24"/>
              </w:rPr>
              <w:t xml:space="preserve"> </w:t>
            </w:r>
            <w:r w:rsidRPr="00BF11B0">
              <w:rPr>
                <w:sz w:val="24"/>
                <w:szCs w:val="24"/>
              </w:rPr>
              <w:t>внутренних</w:t>
            </w:r>
            <w:r w:rsidRPr="00BF11B0">
              <w:rPr>
                <w:spacing w:val="1"/>
                <w:sz w:val="24"/>
                <w:szCs w:val="24"/>
              </w:rPr>
              <w:t xml:space="preserve"> </w:t>
            </w:r>
            <w:r w:rsidRPr="00BF11B0">
              <w:rPr>
                <w:sz w:val="24"/>
                <w:szCs w:val="24"/>
              </w:rPr>
              <w:t>дел.</w:t>
            </w:r>
            <w:r w:rsidRPr="00BF11B0">
              <w:rPr>
                <w:spacing w:val="1"/>
                <w:sz w:val="24"/>
                <w:szCs w:val="24"/>
              </w:rPr>
              <w:t xml:space="preserve"> </w:t>
            </w:r>
            <w:r w:rsidRPr="00BF11B0">
              <w:rPr>
                <w:sz w:val="24"/>
                <w:szCs w:val="24"/>
              </w:rPr>
              <w:t>Оппозиционное</w:t>
            </w:r>
            <w:r w:rsidRPr="00BF11B0">
              <w:rPr>
                <w:spacing w:val="1"/>
                <w:sz w:val="24"/>
                <w:szCs w:val="24"/>
              </w:rPr>
              <w:t xml:space="preserve"> </w:t>
            </w:r>
            <w:r w:rsidRPr="00BF11B0">
              <w:rPr>
                <w:sz w:val="24"/>
                <w:szCs w:val="24"/>
              </w:rPr>
              <w:t>либеральное движение. "Союз освобождения". "Банкетная</w:t>
            </w:r>
            <w:r w:rsidRPr="00BF11B0">
              <w:rPr>
                <w:spacing w:val="1"/>
                <w:sz w:val="24"/>
                <w:szCs w:val="24"/>
              </w:rPr>
              <w:t xml:space="preserve"> </w:t>
            </w:r>
            <w:r w:rsidRPr="00BF11B0">
              <w:rPr>
                <w:sz w:val="24"/>
                <w:szCs w:val="24"/>
              </w:rPr>
              <w:t>кампания". Предпосылки Первой российской революции.</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социальных</w:t>
            </w:r>
            <w:r w:rsidRPr="00BF11B0">
              <w:rPr>
                <w:spacing w:val="1"/>
                <w:sz w:val="24"/>
                <w:szCs w:val="24"/>
              </w:rPr>
              <w:t xml:space="preserve"> </w:t>
            </w:r>
            <w:r w:rsidRPr="00BF11B0">
              <w:rPr>
                <w:sz w:val="24"/>
                <w:szCs w:val="24"/>
              </w:rPr>
              <w:t>протестов.</w:t>
            </w:r>
            <w:r w:rsidRPr="00BF11B0">
              <w:rPr>
                <w:spacing w:val="1"/>
                <w:sz w:val="24"/>
                <w:szCs w:val="24"/>
              </w:rPr>
              <w:t xml:space="preserve"> </w:t>
            </w:r>
            <w:r w:rsidRPr="00BF11B0">
              <w:rPr>
                <w:sz w:val="24"/>
                <w:szCs w:val="24"/>
              </w:rPr>
              <w:t>Деятельность</w:t>
            </w:r>
            <w:r w:rsidRPr="00BF11B0">
              <w:rPr>
                <w:spacing w:val="-57"/>
                <w:sz w:val="24"/>
                <w:szCs w:val="24"/>
              </w:rPr>
              <w:t xml:space="preserve"> </w:t>
            </w:r>
            <w:r w:rsidRPr="00BF11B0">
              <w:rPr>
                <w:sz w:val="24"/>
                <w:szCs w:val="24"/>
              </w:rPr>
              <w:t>профессиональных</w:t>
            </w:r>
            <w:r w:rsidRPr="00BF11B0">
              <w:rPr>
                <w:spacing w:val="1"/>
                <w:sz w:val="24"/>
                <w:szCs w:val="24"/>
              </w:rPr>
              <w:t xml:space="preserve"> </w:t>
            </w:r>
            <w:r w:rsidRPr="00BF11B0">
              <w:rPr>
                <w:sz w:val="24"/>
                <w:szCs w:val="24"/>
              </w:rPr>
              <w:t>революционеров.</w:t>
            </w:r>
            <w:r w:rsidRPr="00BF11B0">
              <w:rPr>
                <w:spacing w:val="1"/>
                <w:sz w:val="24"/>
                <w:szCs w:val="24"/>
              </w:rPr>
              <w:t xml:space="preserve"> </w:t>
            </w:r>
            <w:r w:rsidRPr="00BF11B0">
              <w:rPr>
                <w:sz w:val="24"/>
                <w:szCs w:val="24"/>
              </w:rPr>
              <w:t>Политический</w:t>
            </w:r>
            <w:r w:rsidRPr="00BF11B0">
              <w:rPr>
                <w:spacing w:val="-57"/>
                <w:sz w:val="24"/>
                <w:szCs w:val="24"/>
              </w:rPr>
              <w:t xml:space="preserve"> </w:t>
            </w:r>
            <w:r w:rsidRPr="00BF11B0">
              <w:rPr>
                <w:sz w:val="24"/>
                <w:szCs w:val="24"/>
              </w:rPr>
              <w:t>терроризм.</w:t>
            </w:r>
          </w:p>
          <w:p w14:paraId="72DAC1F1" w14:textId="77777777" w:rsidR="00927F2E" w:rsidRPr="00BF11B0" w:rsidRDefault="00927F2E" w:rsidP="00BF11B0">
            <w:pPr>
              <w:pStyle w:val="TableParagraph"/>
              <w:spacing w:before="4"/>
              <w:contextualSpacing/>
              <w:rPr>
                <w:sz w:val="24"/>
                <w:szCs w:val="24"/>
              </w:rPr>
            </w:pPr>
          </w:p>
          <w:p w14:paraId="4D4F2CAB" w14:textId="77777777" w:rsidR="00927F2E" w:rsidRPr="00BF11B0" w:rsidRDefault="0011740B" w:rsidP="00BF11B0">
            <w:pPr>
              <w:pStyle w:val="TableParagraph"/>
              <w:ind w:left="148" w:right="128"/>
              <w:contextualSpacing/>
              <w:jc w:val="both"/>
              <w:rPr>
                <w:sz w:val="24"/>
                <w:szCs w:val="24"/>
              </w:rPr>
            </w:pPr>
            <w:r w:rsidRPr="00BF11B0">
              <w:rPr>
                <w:sz w:val="24"/>
                <w:szCs w:val="24"/>
              </w:rPr>
              <w:t>"Кровавое</w:t>
            </w:r>
            <w:r w:rsidRPr="00BF11B0">
              <w:rPr>
                <w:spacing w:val="1"/>
                <w:sz w:val="24"/>
                <w:szCs w:val="24"/>
              </w:rPr>
              <w:t xml:space="preserve"> </w:t>
            </w:r>
            <w:r w:rsidRPr="00BF11B0">
              <w:rPr>
                <w:sz w:val="24"/>
                <w:szCs w:val="24"/>
              </w:rPr>
              <w:t>воскресенье"</w:t>
            </w:r>
            <w:r w:rsidRPr="00BF11B0">
              <w:rPr>
                <w:spacing w:val="1"/>
                <w:sz w:val="24"/>
                <w:szCs w:val="24"/>
              </w:rPr>
              <w:t xml:space="preserve"> </w:t>
            </w:r>
            <w:r w:rsidRPr="00BF11B0">
              <w:rPr>
                <w:sz w:val="24"/>
                <w:szCs w:val="24"/>
              </w:rPr>
              <w:t>9</w:t>
            </w:r>
            <w:r w:rsidRPr="00BF11B0">
              <w:rPr>
                <w:spacing w:val="1"/>
                <w:sz w:val="24"/>
                <w:szCs w:val="24"/>
              </w:rPr>
              <w:t xml:space="preserve"> </w:t>
            </w:r>
            <w:r w:rsidRPr="00BF11B0">
              <w:rPr>
                <w:sz w:val="24"/>
                <w:szCs w:val="24"/>
              </w:rPr>
              <w:t>января</w:t>
            </w:r>
            <w:r w:rsidRPr="00BF11B0">
              <w:rPr>
                <w:spacing w:val="1"/>
                <w:sz w:val="24"/>
                <w:szCs w:val="24"/>
              </w:rPr>
              <w:t xml:space="preserve"> </w:t>
            </w:r>
            <w:r w:rsidRPr="00BF11B0">
              <w:rPr>
                <w:sz w:val="24"/>
                <w:szCs w:val="24"/>
              </w:rPr>
              <w:t>1905</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Выступления</w:t>
            </w:r>
            <w:r w:rsidRPr="00BF11B0">
              <w:rPr>
                <w:spacing w:val="1"/>
                <w:sz w:val="24"/>
                <w:szCs w:val="24"/>
              </w:rPr>
              <w:t xml:space="preserve"> </w:t>
            </w:r>
            <w:r w:rsidRPr="00BF11B0">
              <w:rPr>
                <w:sz w:val="24"/>
                <w:szCs w:val="24"/>
              </w:rPr>
              <w:t>рабочих,</w:t>
            </w:r>
            <w:r w:rsidRPr="00BF11B0">
              <w:rPr>
                <w:spacing w:val="1"/>
                <w:sz w:val="24"/>
                <w:szCs w:val="24"/>
              </w:rPr>
              <w:t xml:space="preserve"> </w:t>
            </w:r>
            <w:r w:rsidRPr="00BF11B0">
              <w:rPr>
                <w:sz w:val="24"/>
                <w:szCs w:val="24"/>
              </w:rPr>
              <w:t>крестьян,</w:t>
            </w:r>
            <w:r w:rsidRPr="00BF11B0">
              <w:rPr>
                <w:spacing w:val="1"/>
                <w:sz w:val="24"/>
                <w:szCs w:val="24"/>
              </w:rPr>
              <w:t xml:space="preserve"> </w:t>
            </w:r>
            <w:r w:rsidRPr="00BF11B0">
              <w:rPr>
                <w:sz w:val="24"/>
                <w:szCs w:val="24"/>
              </w:rPr>
              <w:t>средних</w:t>
            </w:r>
            <w:r w:rsidRPr="00BF11B0">
              <w:rPr>
                <w:spacing w:val="1"/>
                <w:sz w:val="24"/>
                <w:szCs w:val="24"/>
              </w:rPr>
              <w:t xml:space="preserve"> </w:t>
            </w:r>
            <w:r w:rsidRPr="00BF11B0">
              <w:rPr>
                <w:sz w:val="24"/>
                <w:szCs w:val="24"/>
              </w:rPr>
              <w:t>городских</w:t>
            </w:r>
            <w:r w:rsidRPr="00BF11B0">
              <w:rPr>
                <w:spacing w:val="1"/>
                <w:sz w:val="24"/>
                <w:szCs w:val="24"/>
              </w:rPr>
              <w:t xml:space="preserve"> </w:t>
            </w:r>
            <w:r w:rsidRPr="00BF11B0">
              <w:rPr>
                <w:sz w:val="24"/>
                <w:szCs w:val="24"/>
              </w:rPr>
              <w:t>слоев,</w:t>
            </w:r>
            <w:r w:rsidRPr="00BF11B0">
              <w:rPr>
                <w:spacing w:val="1"/>
                <w:sz w:val="24"/>
                <w:szCs w:val="24"/>
              </w:rPr>
              <w:t xml:space="preserve"> </w:t>
            </w:r>
            <w:r w:rsidRPr="00BF11B0">
              <w:rPr>
                <w:sz w:val="24"/>
                <w:szCs w:val="24"/>
              </w:rPr>
              <w:t>солдат</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матросов.</w:t>
            </w:r>
            <w:r w:rsidRPr="00BF11B0">
              <w:rPr>
                <w:spacing w:val="1"/>
                <w:sz w:val="24"/>
                <w:szCs w:val="24"/>
              </w:rPr>
              <w:t xml:space="preserve"> </w:t>
            </w:r>
            <w:r w:rsidRPr="00BF11B0">
              <w:rPr>
                <w:sz w:val="24"/>
                <w:szCs w:val="24"/>
              </w:rPr>
              <w:t>Всероссийская</w:t>
            </w:r>
            <w:r w:rsidRPr="00BF11B0">
              <w:rPr>
                <w:spacing w:val="1"/>
                <w:sz w:val="24"/>
                <w:szCs w:val="24"/>
              </w:rPr>
              <w:t xml:space="preserve"> </w:t>
            </w:r>
            <w:r w:rsidRPr="00BF11B0">
              <w:rPr>
                <w:sz w:val="24"/>
                <w:szCs w:val="24"/>
              </w:rPr>
              <w:t>октябрьская</w:t>
            </w:r>
            <w:r w:rsidRPr="00BF11B0">
              <w:rPr>
                <w:spacing w:val="61"/>
                <w:sz w:val="24"/>
                <w:szCs w:val="24"/>
              </w:rPr>
              <w:t xml:space="preserve"> </w:t>
            </w:r>
            <w:r w:rsidRPr="00BF11B0">
              <w:rPr>
                <w:sz w:val="24"/>
                <w:szCs w:val="24"/>
              </w:rPr>
              <w:t>политическая</w:t>
            </w:r>
            <w:r w:rsidRPr="00BF11B0">
              <w:rPr>
                <w:spacing w:val="-57"/>
                <w:sz w:val="24"/>
                <w:szCs w:val="24"/>
              </w:rPr>
              <w:t xml:space="preserve"> </w:t>
            </w:r>
            <w:r w:rsidRPr="00BF11B0">
              <w:rPr>
                <w:sz w:val="24"/>
                <w:szCs w:val="24"/>
              </w:rPr>
              <w:t>стачка.</w:t>
            </w:r>
            <w:r w:rsidRPr="00BF11B0">
              <w:rPr>
                <w:spacing w:val="1"/>
                <w:sz w:val="24"/>
                <w:szCs w:val="24"/>
              </w:rPr>
              <w:t xml:space="preserve"> </w:t>
            </w:r>
            <w:r w:rsidRPr="00BF11B0">
              <w:rPr>
                <w:sz w:val="24"/>
                <w:szCs w:val="24"/>
              </w:rPr>
              <w:t>Манифест</w:t>
            </w:r>
            <w:r w:rsidRPr="00BF11B0">
              <w:rPr>
                <w:spacing w:val="1"/>
                <w:sz w:val="24"/>
                <w:szCs w:val="24"/>
              </w:rPr>
              <w:t xml:space="preserve"> </w:t>
            </w:r>
            <w:r w:rsidRPr="00BF11B0">
              <w:rPr>
                <w:sz w:val="24"/>
                <w:szCs w:val="24"/>
              </w:rPr>
              <w:t>17</w:t>
            </w:r>
            <w:r w:rsidRPr="00BF11B0">
              <w:rPr>
                <w:spacing w:val="1"/>
                <w:sz w:val="24"/>
                <w:szCs w:val="24"/>
              </w:rPr>
              <w:t xml:space="preserve"> </w:t>
            </w:r>
            <w:r w:rsidRPr="00BF11B0">
              <w:rPr>
                <w:sz w:val="24"/>
                <w:szCs w:val="24"/>
              </w:rPr>
              <w:t>октября</w:t>
            </w:r>
            <w:r w:rsidRPr="00BF11B0">
              <w:rPr>
                <w:spacing w:val="1"/>
                <w:sz w:val="24"/>
                <w:szCs w:val="24"/>
              </w:rPr>
              <w:t xml:space="preserve"> </w:t>
            </w:r>
            <w:r w:rsidRPr="00BF11B0">
              <w:rPr>
                <w:sz w:val="24"/>
                <w:szCs w:val="24"/>
              </w:rPr>
              <w:t>1905</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Формирование</w:t>
            </w:r>
            <w:r w:rsidRPr="00BF11B0">
              <w:rPr>
                <w:spacing w:val="-57"/>
                <w:sz w:val="24"/>
                <w:szCs w:val="24"/>
              </w:rPr>
              <w:t xml:space="preserve"> </w:t>
            </w:r>
            <w:r w:rsidRPr="00BF11B0">
              <w:rPr>
                <w:sz w:val="24"/>
                <w:szCs w:val="24"/>
              </w:rPr>
              <w:t>многопартийной системы. Политические партии, массовые</w:t>
            </w:r>
            <w:r w:rsidRPr="00BF11B0">
              <w:rPr>
                <w:spacing w:val="-57"/>
                <w:sz w:val="24"/>
                <w:szCs w:val="24"/>
              </w:rPr>
              <w:t xml:space="preserve"> </w:t>
            </w:r>
            <w:r w:rsidRPr="00BF11B0">
              <w:rPr>
                <w:sz w:val="24"/>
                <w:szCs w:val="24"/>
              </w:rPr>
              <w:t>движения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лидеры.</w:t>
            </w:r>
            <w:r w:rsidRPr="00BF11B0">
              <w:rPr>
                <w:spacing w:val="1"/>
                <w:sz w:val="24"/>
                <w:szCs w:val="24"/>
              </w:rPr>
              <w:t xml:space="preserve"> </w:t>
            </w:r>
            <w:r w:rsidRPr="00BF11B0">
              <w:rPr>
                <w:sz w:val="24"/>
                <w:szCs w:val="24"/>
              </w:rPr>
              <w:t>Неонароднические</w:t>
            </w:r>
            <w:r w:rsidRPr="00BF11B0">
              <w:rPr>
                <w:spacing w:val="1"/>
                <w:sz w:val="24"/>
                <w:szCs w:val="24"/>
              </w:rPr>
              <w:t xml:space="preserve"> </w:t>
            </w:r>
            <w:r w:rsidRPr="00BF11B0">
              <w:rPr>
                <w:sz w:val="24"/>
                <w:szCs w:val="24"/>
              </w:rPr>
              <w:t>партии</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организации</w:t>
            </w:r>
            <w:r w:rsidRPr="00BF11B0">
              <w:rPr>
                <w:spacing w:val="1"/>
                <w:sz w:val="24"/>
                <w:szCs w:val="24"/>
              </w:rPr>
              <w:t xml:space="preserve"> </w:t>
            </w:r>
            <w:r w:rsidRPr="00BF11B0">
              <w:rPr>
                <w:sz w:val="24"/>
                <w:szCs w:val="24"/>
              </w:rPr>
              <w:t>(социалисты-революционеры).</w:t>
            </w:r>
            <w:r w:rsidRPr="00BF11B0">
              <w:rPr>
                <w:spacing w:val="1"/>
                <w:sz w:val="24"/>
                <w:szCs w:val="24"/>
              </w:rPr>
              <w:t xml:space="preserve"> </w:t>
            </w:r>
            <w:r w:rsidRPr="00BF11B0">
              <w:rPr>
                <w:sz w:val="24"/>
                <w:szCs w:val="24"/>
              </w:rPr>
              <w:t>Социал-</w:t>
            </w:r>
            <w:r w:rsidRPr="00BF11B0">
              <w:rPr>
                <w:spacing w:val="1"/>
                <w:sz w:val="24"/>
                <w:szCs w:val="24"/>
              </w:rPr>
              <w:t xml:space="preserve"> </w:t>
            </w:r>
            <w:r w:rsidRPr="00BF11B0">
              <w:rPr>
                <w:sz w:val="24"/>
                <w:szCs w:val="24"/>
              </w:rPr>
              <w:t>демократия:</w:t>
            </w:r>
            <w:r w:rsidRPr="00BF11B0">
              <w:rPr>
                <w:spacing w:val="1"/>
                <w:sz w:val="24"/>
                <w:szCs w:val="24"/>
              </w:rPr>
              <w:t xml:space="preserve"> </w:t>
            </w:r>
            <w:r w:rsidRPr="00BF11B0">
              <w:rPr>
                <w:sz w:val="24"/>
                <w:szCs w:val="24"/>
              </w:rPr>
              <w:t>большевики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меньшевики.</w:t>
            </w:r>
            <w:r w:rsidRPr="00BF11B0">
              <w:rPr>
                <w:spacing w:val="1"/>
                <w:sz w:val="24"/>
                <w:szCs w:val="24"/>
              </w:rPr>
              <w:t xml:space="preserve"> </w:t>
            </w:r>
            <w:r w:rsidRPr="00BF11B0">
              <w:rPr>
                <w:sz w:val="24"/>
                <w:szCs w:val="24"/>
              </w:rPr>
              <w:t>Либеральные</w:t>
            </w:r>
            <w:r w:rsidRPr="00BF11B0">
              <w:rPr>
                <w:spacing w:val="-57"/>
                <w:sz w:val="24"/>
                <w:szCs w:val="24"/>
              </w:rPr>
              <w:t xml:space="preserve"> </w:t>
            </w:r>
            <w:r w:rsidRPr="00BF11B0">
              <w:rPr>
                <w:sz w:val="24"/>
                <w:szCs w:val="24"/>
              </w:rPr>
              <w:t>партии</w:t>
            </w:r>
            <w:r w:rsidRPr="00BF11B0">
              <w:rPr>
                <w:spacing w:val="1"/>
                <w:sz w:val="24"/>
                <w:szCs w:val="24"/>
              </w:rPr>
              <w:t xml:space="preserve"> </w:t>
            </w:r>
            <w:r w:rsidRPr="00BF11B0">
              <w:rPr>
                <w:sz w:val="24"/>
                <w:szCs w:val="24"/>
              </w:rPr>
              <w:t>(кадеты,</w:t>
            </w:r>
            <w:r w:rsidRPr="00BF11B0">
              <w:rPr>
                <w:spacing w:val="1"/>
                <w:sz w:val="24"/>
                <w:szCs w:val="24"/>
              </w:rPr>
              <w:t xml:space="preserve"> </w:t>
            </w:r>
            <w:r w:rsidRPr="00BF11B0">
              <w:rPr>
                <w:sz w:val="24"/>
                <w:szCs w:val="24"/>
              </w:rPr>
              <w:t>октябристы).</w:t>
            </w:r>
            <w:r w:rsidRPr="00BF11B0">
              <w:rPr>
                <w:spacing w:val="1"/>
                <w:sz w:val="24"/>
                <w:szCs w:val="24"/>
              </w:rPr>
              <w:t xml:space="preserve"> </w:t>
            </w:r>
            <w:r w:rsidRPr="00BF11B0">
              <w:rPr>
                <w:sz w:val="24"/>
                <w:szCs w:val="24"/>
              </w:rPr>
              <w:t>Национальные</w:t>
            </w:r>
            <w:r w:rsidRPr="00BF11B0">
              <w:rPr>
                <w:spacing w:val="1"/>
                <w:sz w:val="24"/>
                <w:szCs w:val="24"/>
              </w:rPr>
              <w:t xml:space="preserve"> </w:t>
            </w:r>
            <w:r w:rsidRPr="00BF11B0">
              <w:rPr>
                <w:sz w:val="24"/>
                <w:szCs w:val="24"/>
              </w:rPr>
              <w:t>партии.</w:t>
            </w:r>
            <w:r w:rsidRPr="00BF11B0">
              <w:rPr>
                <w:spacing w:val="1"/>
                <w:sz w:val="24"/>
                <w:szCs w:val="24"/>
              </w:rPr>
              <w:t xml:space="preserve"> </w:t>
            </w:r>
            <w:r w:rsidRPr="00BF11B0">
              <w:rPr>
                <w:sz w:val="24"/>
                <w:szCs w:val="24"/>
              </w:rPr>
              <w:t>Правомонархические</w:t>
            </w:r>
            <w:r w:rsidRPr="00BF11B0">
              <w:rPr>
                <w:spacing w:val="7"/>
                <w:sz w:val="24"/>
                <w:szCs w:val="24"/>
              </w:rPr>
              <w:t xml:space="preserve"> </w:t>
            </w:r>
            <w:r w:rsidRPr="00BF11B0">
              <w:rPr>
                <w:sz w:val="24"/>
                <w:szCs w:val="24"/>
              </w:rPr>
              <w:t>партии</w:t>
            </w:r>
            <w:r w:rsidRPr="00BF11B0">
              <w:rPr>
                <w:spacing w:val="9"/>
                <w:sz w:val="24"/>
                <w:szCs w:val="24"/>
              </w:rPr>
              <w:t xml:space="preserve"> </w:t>
            </w:r>
            <w:r w:rsidRPr="00BF11B0">
              <w:rPr>
                <w:sz w:val="24"/>
                <w:szCs w:val="24"/>
              </w:rPr>
              <w:t>в</w:t>
            </w:r>
            <w:r w:rsidRPr="00BF11B0">
              <w:rPr>
                <w:spacing w:val="8"/>
                <w:sz w:val="24"/>
                <w:szCs w:val="24"/>
              </w:rPr>
              <w:t xml:space="preserve"> </w:t>
            </w:r>
            <w:r w:rsidRPr="00BF11B0">
              <w:rPr>
                <w:sz w:val="24"/>
                <w:szCs w:val="24"/>
              </w:rPr>
              <w:t>борьбе</w:t>
            </w:r>
            <w:r w:rsidRPr="00BF11B0">
              <w:rPr>
                <w:spacing w:val="8"/>
                <w:sz w:val="24"/>
                <w:szCs w:val="24"/>
              </w:rPr>
              <w:t xml:space="preserve"> </w:t>
            </w:r>
            <w:r w:rsidRPr="00BF11B0">
              <w:rPr>
                <w:sz w:val="24"/>
                <w:szCs w:val="24"/>
              </w:rPr>
              <w:t>с</w:t>
            </w:r>
            <w:r w:rsidRPr="00BF11B0">
              <w:rPr>
                <w:spacing w:val="7"/>
                <w:sz w:val="24"/>
                <w:szCs w:val="24"/>
              </w:rPr>
              <w:t xml:space="preserve"> </w:t>
            </w:r>
            <w:r w:rsidRPr="00BF11B0">
              <w:rPr>
                <w:sz w:val="24"/>
                <w:szCs w:val="24"/>
              </w:rPr>
              <w:t>революцией.</w:t>
            </w:r>
          </w:p>
        </w:tc>
      </w:tr>
    </w:tbl>
    <w:p w14:paraId="26B647D6"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7"/>
        <w:gridCol w:w="6399"/>
      </w:tblGrid>
      <w:tr w:rsidR="00927F2E" w:rsidRPr="00BF11B0" w14:paraId="56E4FF96" w14:textId="77777777">
        <w:trPr>
          <w:trHeight w:val="2582"/>
        </w:trPr>
        <w:tc>
          <w:tcPr>
            <w:tcW w:w="3257" w:type="dxa"/>
          </w:tcPr>
          <w:p w14:paraId="39EEAD4A" w14:textId="77777777" w:rsidR="00927F2E" w:rsidRPr="00BF11B0" w:rsidRDefault="00927F2E" w:rsidP="00BF11B0">
            <w:pPr>
              <w:pStyle w:val="TableParagraph"/>
              <w:contextualSpacing/>
              <w:rPr>
                <w:sz w:val="24"/>
                <w:szCs w:val="24"/>
              </w:rPr>
            </w:pPr>
          </w:p>
        </w:tc>
        <w:tc>
          <w:tcPr>
            <w:tcW w:w="6399" w:type="dxa"/>
          </w:tcPr>
          <w:p w14:paraId="147AD3D7" w14:textId="77777777" w:rsidR="00927F2E" w:rsidRPr="00BF11B0" w:rsidRDefault="0011740B" w:rsidP="00BF11B0">
            <w:pPr>
              <w:pStyle w:val="TableParagraph"/>
              <w:tabs>
                <w:tab w:val="left" w:pos="2609"/>
                <w:tab w:val="left" w:pos="3835"/>
                <w:tab w:val="left" w:pos="5993"/>
              </w:tabs>
              <w:spacing w:before="65"/>
              <w:ind w:left="148" w:right="131"/>
              <w:contextualSpacing/>
              <w:jc w:val="both"/>
              <w:rPr>
                <w:sz w:val="24"/>
                <w:szCs w:val="24"/>
              </w:rPr>
            </w:pPr>
            <w:r w:rsidRPr="00BF11B0">
              <w:rPr>
                <w:sz w:val="24"/>
                <w:szCs w:val="24"/>
              </w:rPr>
              <w:t>Советы и профсоюзы. Декабрьское 1905 г. вооруженное</w:t>
            </w:r>
            <w:r w:rsidRPr="00BF11B0">
              <w:rPr>
                <w:spacing w:val="1"/>
                <w:sz w:val="24"/>
                <w:szCs w:val="24"/>
              </w:rPr>
              <w:t xml:space="preserve"> </w:t>
            </w:r>
            <w:r w:rsidRPr="00BF11B0">
              <w:rPr>
                <w:sz w:val="24"/>
                <w:szCs w:val="24"/>
              </w:rPr>
              <w:t>восстание</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Москве.</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революционных</w:t>
            </w:r>
            <w:r w:rsidRPr="00BF11B0">
              <w:rPr>
                <w:spacing w:val="1"/>
                <w:sz w:val="24"/>
                <w:szCs w:val="24"/>
              </w:rPr>
              <w:t xml:space="preserve"> </w:t>
            </w:r>
            <w:r w:rsidRPr="00BF11B0">
              <w:rPr>
                <w:sz w:val="24"/>
                <w:szCs w:val="24"/>
              </w:rPr>
              <w:t>выступлений</w:t>
            </w:r>
            <w:r w:rsidRPr="00BF11B0">
              <w:rPr>
                <w:sz w:val="24"/>
                <w:szCs w:val="24"/>
              </w:rPr>
              <w:tab/>
              <w:t>в</w:t>
            </w:r>
            <w:r w:rsidRPr="00BF11B0">
              <w:rPr>
                <w:sz w:val="24"/>
                <w:szCs w:val="24"/>
              </w:rPr>
              <w:tab/>
              <w:t>1906-1907</w:t>
            </w:r>
            <w:r w:rsidRPr="00BF11B0">
              <w:rPr>
                <w:sz w:val="24"/>
                <w:szCs w:val="24"/>
              </w:rPr>
              <w:tab/>
            </w:r>
            <w:r w:rsidRPr="00BF11B0">
              <w:rPr>
                <w:spacing w:val="-2"/>
                <w:sz w:val="24"/>
                <w:szCs w:val="24"/>
              </w:rPr>
              <w:t>гг.</w:t>
            </w:r>
          </w:p>
          <w:p w14:paraId="471D9E6B" w14:textId="77777777" w:rsidR="00927F2E" w:rsidRPr="00BF11B0" w:rsidRDefault="00927F2E" w:rsidP="00BF11B0">
            <w:pPr>
              <w:pStyle w:val="TableParagraph"/>
              <w:spacing w:before="4"/>
              <w:contextualSpacing/>
              <w:rPr>
                <w:sz w:val="24"/>
                <w:szCs w:val="24"/>
              </w:rPr>
            </w:pPr>
          </w:p>
          <w:p w14:paraId="56535B5E" w14:textId="77777777" w:rsidR="00927F2E" w:rsidRPr="00BF11B0" w:rsidRDefault="0011740B" w:rsidP="00BF11B0">
            <w:pPr>
              <w:pStyle w:val="TableParagraph"/>
              <w:ind w:left="148" w:right="129"/>
              <w:contextualSpacing/>
              <w:jc w:val="both"/>
              <w:rPr>
                <w:sz w:val="24"/>
                <w:szCs w:val="24"/>
              </w:rPr>
            </w:pPr>
            <w:r w:rsidRPr="00BF11B0">
              <w:rPr>
                <w:sz w:val="24"/>
                <w:szCs w:val="24"/>
              </w:rPr>
              <w:t>Избирательный</w:t>
            </w:r>
            <w:r w:rsidRPr="00BF11B0">
              <w:rPr>
                <w:spacing w:val="1"/>
                <w:sz w:val="24"/>
                <w:szCs w:val="24"/>
              </w:rPr>
              <w:t xml:space="preserve"> </w:t>
            </w:r>
            <w:r w:rsidRPr="00BF11B0">
              <w:rPr>
                <w:sz w:val="24"/>
                <w:szCs w:val="24"/>
              </w:rPr>
              <w:t>закон</w:t>
            </w:r>
            <w:r w:rsidRPr="00BF11B0">
              <w:rPr>
                <w:spacing w:val="1"/>
                <w:sz w:val="24"/>
                <w:szCs w:val="24"/>
              </w:rPr>
              <w:t xml:space="preserve"> </w:t>
            </w:r>
            <w:r w:rsidRPr="00BF11B0">
              <w:rPr>
                <w:sz w:val="24"/>
                <w:szCs w:val="24"/>
              </w:rPr>
              <w:t>11</w:t>
            </w:r>
            <w:r w:rsidRPr="00BF11B0">
              <w:rPr>
                <w:spacing w:val="1"/>
                <w:sz w:val="24"/>
                <w:szCs w:val="24"/>
              </w:rPr>
              <w:t xml:space="preserve"> </w:t>
            </w:r>
            <w:r w:rsidRPr="00BF11B0">
              <w:rPr>
                <w:sz w:val="24"/>
                <w:szCs w:val="24"/>
              </w:rPr>
              <w:t>декабря</w:t>
            </w:r>
            <w:r w:rsidRPr="00BF11B0">
              <w:rPr>
                <w:spacing w:val="1"/>
                <w:sz w:val="24"/>
                <w:szCs w:val="24"/>
              </w:rPr>
              <w:t xml:space="preserve"> </w:t>
            </w:r>
            <w:r w:rsidRPr="00BF11B0">
              <w:rPr>
                <w:sz w:val="24"/>
                <w:szCs w:val="24"/>
              </w:rPr>
              <w:t>1905</w:t>
            </w:r>
            <w:r w:rsidRPr="00BF11B0">
              <w:rPr>
                <w:spacing w:val="1"/>
                <w:sz w:val="24"/>
                <w:szCs w:val="24"/>
              </w:rPr>
              <w:t xml:space="preserve"> </w:t>
            </w:r>
            <w:r w:rsidRPr="00BF11B0">
              <w:rPr>
                <w:sz w:val="24"/>
                <w:szCs w:val="24"/>
              </w:rPr>
              <w:t>г.</w:t>
            </w:r>
            <w:r w:rsidRPr="00BF11B0">
              <w:rPr>
                <w:spacing w:val="1"/>
                <w:sz w:val="24"/>
                <w:szCs w:val="24"/>
              </w:rPr>
              <w:t xml:space="preserve"> </w:t>
            </w:r>
            <w:r w:rsidRPr="00BF11B0">
              <w:rPr>
                <w:sz w:val="24"/>
                <w:szCs w:val="24"/>
              </w:rPr>
              <w:t>Избирательная</w:t>
            </w:r>
            <w:r w:rsidRPr="00BF11B0">
              <w:rPr>
                <w:spacing w:val="-58"/>
                <w:sz w:val="24"/>
                <w:szCs w:val="24"/>
              </w:rPr>
              <w:t xml:space="preserve"> </w:t>
            </w:r>
            <w:r w:rsidRPr="00BF11B0">
              <w:rPr>
                <w:sz w:val="24"/>
                <w:szCs w:val="24"/>
              </w:rPr>
              <w:t>кампания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I</w:t>
            </w:r>
            <w:r w:rsidRPr="00BF11B0">
              <w:rPr>
                <w:spacing w:val="1"/>
                <w:sz w:val="24"/>
                <w:szCs w:val="24"/>
              </w:rPr>
              <w:t xml:space="preserve"> </w:t>
            </w:r>
            <w:r w:rsidRPr="00BF11B0">
              <w:rPr>
                <w:sz w:val="24"/>
                <w:szCs w:val="24"/>
              </w:rPr>
              <w:t>Государственную</w:t>
            </w:r>
            <w:r w:rsidRPr="00BF11B0">
              <w:rPr>
                <w:spacing w:val="1"/>
                <w:sz w:val="24"/>
                <w:szCs w:val="24"/>
              </w:rPr>
              <w:t xml:space="preserve"> </w:t>
            </w:r>
            <w:r w:rsidRPr="00BF11B0">
              <w:rPr>
                <w:sz w:val="24"/>
                <w:szCs w:val="24"/>
              </w:rPr>
              <w:t>думу.</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государственные законы 23 апреля 1906 г. Деятельность</w:t>
            </w:r>
            <w:r w:rsidRPr="00BF11B0">
              <w:rPr>
                <w:spacing w:val="60"/>
                <w:sz w:val="24"/>
                <w:szCs w:val="24"/>
              </w:rPr>
              <w:t xml:space="preserve"> </w:t>
            </w:r>
            <w:r w:rsidRPr="00BF11B0">
              <w:rPr>
                <w:sz w:val="24"/>
                <w:szCs w:val="24"/>
              </w:rPr>
              <w:t>I</w:t>
            </w:r>
            <w:r w:rsidRPr="00BF11B0">
              <w:rPr>
                <w:spacing w:val="1"/>
                <w:sz w:val="24"/>
                <w:szCs w:val="24"/>
              </w:rPr>
              <w:t xml:space="preserve"> </w:t>
            </w:r>
            <w:r w:rsidRPr="00BF11B0">
              <w:rPr>
                <w:sz w:val="24"/>
                <w:szCs w:val="24"/>
              </w:rPr>
              <w:t>и</w:t>
            </w:r>
            <w:r w:rsidRPr="00BF11B0">
              <w:rPr>
                <w:spacing w:val="2"/>
                <w:sz w:val="24"/>
                <w:szCs w:val="24"/>
              </w:rPr>
              <w:t xml:space="preserve"> </w:t>
            </w:r>
            <w:r w:rsidRPr="00BF11B0">
              <w:rPr>
                <w:sz w:val="24"/>
                <w:szCs w:val="24"/>
              </w:rPr>
              <w:t>II</w:t>
            </w:r>
            <w:r w:rsidRPr="00BF11B0">
              <w:rPr>
                <w:spacing w:val="-4"/>
                <w:sz w:val="24"/>
                <w:szCs w:val="24"/>
              </w:rPr>
              <w:t xml:space="preserve"> </w:t>
            </w:r>
            <w:r w:rsidRPr="00BF11B0">
              <w:rPr>
                <w:sz w:val="24"/>
                <w:szCs w:val="24"/>
              </w:rPr>
              <w:t>Государственной</w:t>
            </w:r>
            <w:r w:rsidRPr="00BF11B0">
              <w:rPr>
                <w:spacing w:val="-1"/>
                <w:sz w:val="24"/>
                <w:szCs w:val="24"/>
              </w:rPr>
              <w:t xml:space="preserve"> </w:t>
            </w:r>
            <w:r w:rsidRPr="00BF11B0">
              <w:rPr>
                <w:sz w:val="24"/>
                <w:szCs w:val="24"/>
              </w:rPr>
              <w:t>думы: итоги и</w:t>
            </w:r>
            <w:r w:rsidRPr="00BF11B0">
              <w:rPr>
                <w:spacing w:val="3"/>
                <w:sz w:val="24"/>
                <w:szCs w:val="24"/>
              </w:rPr>
              <w:t xml:space="preserve"> </w:t>
            </w:r>
            <w:r w:rsidRPr="00BF11B0">
              <w:rPr>
                <w:sz w:val="24"/>
                <w:szCs w:val="24"/>
              </w:rPr>
              <w:t>уроки.</w:t>
            </w:r>
          </w:p>
        </w:tc>
      </w:tr>
      <w:tr w:rsidR="00927F2E" w:rsidRPr="00BF11B0" w14:paraId="25748057" w14:textId="77777777">
        <w:trPr>
          <w:trHeight w:val="2858"/>
        </w:trPr>
        <w:tc>
          <w:tcPr>
            <w:tcW w:w="3257" w:type="dxa"/>
          </w:tcPr>
          <w:p w14:paraId="2A2E008D" w14:textId="77777777" w:rsidR="00927F2E" w:rsidRPr="00BF11B0" w:rsidRDefault="00927F2E" w:rsidP="00BF11B0">
            <w:pPr>
              <w:pStyle w:val="TableParagraph"/>
              <w:contextualSpacing/>
              <w:rPr>
                <w:sz w:val="24"/>
                <w:szCs w:val="24"/>
              </w:rPr>
            </w:pPr>
          </w:p>
          <w:p w14:paraId="41D7D9A5" w14:textId="77777777" w:rsidR="00927F2E" w:rsidRPr="00BF11B0" w:rsidRDefault="00927F2E" w:rsidP="00BF11B0">
            <w:pPr>
              <w:pStyle w:val="TableParagraph"/>
              <w:contextualSpacing/>
              <w:rPr>
                <w:sz w:val="24"/>
                <w:szCs w:val="24"/>
              </w:rPr>
            </w:pPr>
          </w:p>
          <w:p w14:paraId="10C5602B" w14:textId="77777777" w:rsidR="00927F2E" w:rsidRPr="00BF11B0" w:rsidRDefault="00927F2E" w:rsidP="00BF11B0">
            <w:pPr>
              <w:pStyle w:val="TableParagraph"/>
              <w:spacing w:before="7"/>
              <w:contextualSpacing/>
              <w:rPr>
                <w:sz w:val="24"/>
                <w:szCs w:val="24"/>
              </w:rPr>
            </w:pPr>
          </w:p>
          <w:p w14:paraId="7F070132" w14:textId="77777777" w:rsidR="00927F2E" w:rsidRPr="00BF11B0" w:rsidRDefault="0011740B" w:rsidP="00BF11B0">
            <w:pPr>
              <w:pStyle w:val="TableParagraph"/>
              <w:ind w:left="148" w:right="127"/>
              <w:contextualSpacing/>
              <w:rPr>
                <w:sz w:val="24"/>
                <w:szCs w:val="24"/>
              </w:rPr>
            </w:pPr>
            <w:r w:rsidRPr="00BF11B0">
              <w:rPr>
                <w:sz w:val="24"/>
                <w:szCs w:val="24"/>
              </w:rPr>
              <w:t>Общество</w:t>
            </w:r>
            <w:r w:rsidRPr="00BF11B0">
              <w:rPr>
                <w:spacing w:val="1"/>
                <w:sz w:val="24"/>
                <w:szCs w:val="24"/>
              </w:rPr>
              <w:t xml:space="preserve"> </w:t>
            </w:r>
            <w:r w:rsidRPr="00BF11B0">
              <w:rPr>
                <w:sz w:val="24"/>
                <w:szCs w:val="24"/>
              </w:rPr>
              <w:t>и</w:t>
            </w:r>
            <w:r w:rsidRPr="00BF11B0">
              <w:rPr>
                <w:spacing w:val="2"/>
                <w:sz w:val="24"/>
                <w:szCs w:val="24"/>
              </w:rPr>
              <w:t xml:space="preserve"> </w:t>
            </w:r>
            <w:r w:rsidRPr="00BF11B0">
              <w:rPr>
                <w:sz w:val="24"/>
                <w:szCs w:val="24"/>
              </w:rPr>
              <w:t>власть</w:t>
            </w:r>
            <w:r w:rsidRPr="00BF11B0">
              <w:rPr>
                <w:spacing w:val="3"/>
                <w:sz w:val="24"/>
                <w:szCs w:val="24"/>
              </w:rPr>
              <w:t xml:space="preserve"> </w:t>
            </w:r>
            <w:r w:rsidRPr="00BF11B0">
              <w:rPr>
                <w:sz w:val="24"/>
                <w:szCs w:val="24"/>
              </w:rPr>
              <w:t>после</w:t>
            </w:r>
            <w:r w:rsidRPr="00BF11B0">
              <w:rPr>
                <w:spacing w:val="-57"/>
                <w:sz w:val="24"/>
                <w:szCs w:val="24"/>
              </w:rPr>
              <w:t xml:space="preserve"> </w:t>
            </w:r>
            <w:r w:rsidRPr="00BF11B0">
              <w:rPr>
                <w:sz w:val="24"/>
                <w:szCs w:val="24"/>
              </w:rPr>
              <w:t>революции.</w:t>
            </w:r>
          </w:p>
        </w:tc>
        <w:tc>
          <w:tcPr>
            <w:tcW w:w="6399" w:type="dxa"/>
          </w:tcPr>
          <w:p w14:paraId="4AC5E87A" w14:textId="77777777" w:rsidR="00927F2E" w:rsidRPr="00BF11B0" w:rsidRDefault="0011740B" w:rsidP="00BF11B0">
            <w:pPr>
              <w:pStyle w:val="TableParagraph"/>
              <w:tabs>
                <w:tab w:val="left" w:pos="3216"/>
                <w:tab w:val="left" w:pos="6119"/>
              </w:tabs>
              <w:spacing w:before="65"/>
              <w:ind w:left="148" w:right="132"/>
              <w:contextualSpacing/>
              <w:jc w:val="both"/>
              <w:rPr>
                <w:sz w:val="24"/>
                <w:szCs w:val="24"/>
              </w:rPr>
            </w:pPr>
            <w:r w:rsidRPr="00BF11B0">
              <w:rPr>
                <w:sz w:val="24"/>
                <w:szCs w:val="24"/>
              </w:rPr>
              <w:t>Уроки</w:t>
            </w:r>
            <w:r w:rsidRPr="00BF11B0">
              <w:rPr>
                <w:spacing w:val="1"/>
                <w:sz w:val="24"/>
                <w:szCs w:val="24"/>
              </w:rPr>
              <w:t xml:space="preserve"> </w:t>
            </w:r>
            <w:r w:rsidRPr="00BF11B0">
              <w:rPr>
                <w:sz w:val="24"/>
                <w:szCs w:val="24"/>
              </w:rPr>
              <w:t>революции:</w:t>
            </w:r>
            <w:r w:rsidRPr="00BF11B0">
              <w:rPr>
                <w:spacing w:val="1"/>
                <w:sz w:val="24"/>
                <w:szCs w:val="24"/>
              </w:rPr>
              <w:t xml:space="preserve"> </w:t>
            </w:r>
            <w:r w:rsidRPr="00BF11B0">
              <w:rPr>
                <w:sz w:val="24"/>
                <w:szCs w:val="24"/>
              </w:rPr>
              <w:t>политическая</w:t>
            </w:r>
            <w:r w:rsidRPr="00BF11B0">
              <w:rPr>
                <w:spacing w:val="1"/>
                <w:sz w:val="24"/>
                <w:szCs w:val="24"/>
              </w:rPr>
              <w:t xml:space="preserve"> </w:t>
            </w:r>
            <w:r w:rsidRPr="00BF11B0">
              <w:rPr>
                <w:sz w:val="24"/>
                <w:szCs w:val="24"/>
              </w:rPr>
              <w:t>стабилизация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преобразования.</w:t>
            </w:r>
            <w:r w:rsidRPr="00BF11B0">
              <w:rPr>
                <w:spacing w:val="1"/>
                <w:sz w:val="24"/>
                <w:szCs w:val="24"/>
              </w:rPr>
              <w:t xml:space="preserve"> </w:t>
            </w:r>
            <w:r w:rsidRPr="00BF11B0">
              <w:rPr>
                <w:sz w:val="24"/>
                <w:szCs w:val="24"/>
              </w:rPr>
              <w:t>П.А.Столыпин:</w:t>
            </w:r>
            <w:r w:rsidRPr="00BF11B0">
              <w:rPr>
                <w:spacing w:val="1"/>
                <w:sz w:val="24"/>
                <w:szCs w:val="24"/>
              </w:rPr>
              <w:t xml:space="preserve"> </w:t>
            </w:r>
            <w:r w:rsidRPr="00BF11B0">
              <w:rPr>
                <w:sz w:val="24"/>
                <w:szCs w:val="24"/>
              </w:rPr>
              <w:t>программа</w:t>
            </w:r>
            <w:r w:rsidRPr="00BF11B0">
              <w:rPr>
                <w:spacing w:val="1"/>
                <w:sz w:val="24"/>
                <w:szCs w:val="24"/>
              </w:rPr>
              <w:t xml:space="preserve"> </w:t>
            </w:r>
            <w:r w:rsidRPr="00BF11B0">
              <w:rPr>
                <w:sz w:val="24"/>
                <w:szCs w:val="24"/>
              </w:rPr>
              <w:t>системных</w:t>
            </w:r>
            <w:r w:rsidRPr="00BF11B0">
              <w:rPr>
                <w:spacing w:val="1"/>
                <w:sz w:val="24"/>
                <w:szCs w:val="24"/>
              </w:rPr>
              <w:t xml:space="preserve"> </w:t>
            </w:r>
            <w:r w:rsidRPr="00BF11B0">
              <w:rPr>
                <w:sz w:val="24"/>
                <w:szCs w:val="24"/>
              </w:rPr>
              <w:t>реформ,</w:t>
            </w:r>
            <w:r w:rsidRPr="00BF11B0">
              <w:rPr>
                <w:spacing w:val="1"/>
                <w:sz w:val="24"/>
                <w:szCs w:val="24"/>
              </w:rPr>
              <w:t xml:space="preserve"> </w:t>
            </w:r>
            <w:r w:rsidRPr="00BF11B0">
              <w:rPr>
                <w:sz w:val="24"/>
                <w:szCs w:val="24"/>
              </w:rPr>
              <w:t>масштаб</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результаты.</w:t>
            </w:r>
            <w:r w:rsidRPr="00BF11B0">
              <w:rPr>
                <w:spacing w:val="-57"/>
                <w:sz w:val="24"/>
                <w:szCs w:val="24"/>
              </w:rPr>
              <w:t xml:space="preserve"> </w:t>
            </w:r>
            <w:r w:rsidRPr="00BF11B0">
              <w:rPr>
                <w:sz w:val="24"/>
                <w:szCs w:val="24"/>
              </w:rPr>
              <w:t>Незавершенность</w:t>
            </w:r>
            <w:r w:rsidRPr="00BF11B0">
              <w:rPr>
                <w:sz w:val="24"/>
                <w:szCs w:val="24"/>
              </w:rPr>
              <w:tab/>
              <w:t>преобразований</w:t>
            </w:r>
            <w:r w:rsidRPr="00BF11B0">
              <w:rPr>
                <w:sz w:val="24"/>
                <w:szCs w:val="24"/>
              </w:rPr>
              <w:tab/>
            </w:r>
            <w:r w:rsidRPr="00BF11B0">
              <w:rPr>
                <w:spacing w:val="-3"/>
                <w:sz w:val="24"/>
                <w:szCs w:val="24"/>
              </w:rPr>
              <w:t>и</w:t>
            </w:r>
            <w:r w:rsidRPr="00BF11B0">
              <w:rPr>
                <w:spacing w:val="-58"/>
                <w:sz w:val="24"/>
                <w:szCs w:val="24"/>
              </w:rPr>
              <w:t xml:space="preserve"> </w:t>
            </w:r>
            <w:r w:rsidRPr="00BF11B0">
              <w:rPr>
                <w:sz w:val="24"/>
                <w:szCs w:val="24"/>
              </w:rPr>
              <w:t>нарастание</w:t>
            </w:r>
            <w:r w:rsidRPr="00BF11B0">
              <w:rPr>
                <w:spacing w:val="1"/>
                <w:sz w:val="24"/>
                <w:szCs w:val="24"/>
              </w:rPr>
              <w:t xml:space="preserve"> </w:t>
            </w:r>
            <w:r w:rsidRPr="00BF11B0">
              <w:rPr>
                <w:sz w:val="24"/>
                <w:szCs w:val="24"/>
              </w:rPr>
              <w:t>социальных</w:t>
            </w:r>
            <w:r w:rsidRPr="00BF11B0">
              <w:rPr>
                <w:spacing w:val="1"/>
                <w:sz w:val="24"/>
                <w:szCs w:val="24"/>
              </w:rPr>
              <w:t xml:space="preserve"> </w:t>
            </w:r>
            <w:r w:rsidRPr="00BF11B0">
              <w:rPr>
                <w:sz w:val="24"/>
                <w:szCs w:val="24"/>
              </w:rPr>
              <w:t>противоречий.</w:t>
            </w:r>
            <w:r w:rsidRPr="00BF11B0">
              <w:rPr>
                <w:spacing w:val="1"/>
                <w:sz w:val="24"/>
                <w:szCs w:val="24"/>
              </w:rPr>
              <w:t xml:space="preserve"> </w:t>
            </w:r>
            <w:r w:rsidRPr="00BF11B0">
              <w:rPr>
                <w:sz w:val="24"/>
                <w:szCs w:val="24"/>
              </w:rPr>
              <w:t>III</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IV</w:t>
            </w:r>
            <w:r w:rsidRPr="00BF11B0">
              <w:rPr>
                <w:spacing w:val="1"/>
                <w:sz w:val="24"/>
                <w:szCs w:val="24"/>
              </w:rPr>
              <w:t xml:space="preserve"> </w:t>
            </w:r>
            <w:r w:rsidRPr="00BF11B0">
              <w:rPr>
                <w:sz w:val="24"/>
                <w:szCs w:val="24"/>
              </w:rPr>
              <w:t>Государственная</w:t>
            </w:r>
            <w:r w:rsidRPr="00BF11B0">
              <w:rPr>
                <w:spacing w:val="1"/>
                <w:sz w:val="24"/>
                <w:szCs w:val="24"/>
              </w:rPr>
              <w:t xml:space="preserve"> </w:t>
            </w:r>
            <w:r w:rsidRPr="00BF11B0">
              <w:rPr>
                <w:sz w:val="24"/>
                <w:szCs w:val="24"/>
              </w:rPr>
              <w:t>дума.</w:t>
            </w:r>
            <w:r w:rsidRPr="00BF11B0">
              <w:rPr>
                <w:spacing w:val="1"/>
                <w:sz w:val="24"/>
                <w:szCs w:val="24"/>
              </w:rPr>
              <w:t xml:space="preserve"> </w:t>
            </w:r>
            <w:r w:rsidRPr="00BF11B0">
              <w:rPr>
                <w:sz w:val="24"/>
                <w:szCs w:val="24"/>
              </w:rPr>
              <w:t>Идейно-политический</w:t>
            </w:r>
            <w:r w:rsidRPr="00BF11B0">
              <w:rPr>
                <w:spacing w:val="1"/>
                <w:sz w:val="24"/>
                <w:szCs w:val="24"/>
              </w:rPr>
              <w:t xml:space="preserve"> </w:t>
            </w:r>
            <w:r w:rsidRPr="00BF11B0">
              <w:rPr>
                <w:sz w:val="24"/>
                <w:szCs w:val="24"/>
              </w:rPr>
              <w:t>спектр.</w:t>
            </w:r>
            <w:r w:rsidRPr="00BF11B0">
              <w:rPr>
                <w:spacing w:val="-57"/>
                <w:sz w:val="24"/>
                <w:szCs w:val="24"/>
              </w:rPr>
              <w:t xml:space="preserve"> </w:t>
            </w:r>
            <w:r w:rsidRPr="00BF11B0">
              <w:rPr>
                <w:sz w:val="24"/>
                <w:szCs w:val="24"/>
              </w:rPr>
              <w:t>Общественный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социальный</w:t>
            </w:r>
            <w:r w:rsidRPr="00BF11B0">
              <w:rPr>
                <w:spacing w:val="1"/>
                <w:sz w:val="24"/>
                <w:szCs w:val="24"/>
              </w:rPr>
              <w:t xml:space="preserve"> </w:t>
            </w:r>
            <w:r w:rsidRPr="00BF11B0">
              <w:rPr>
                <w:sz w:val="24"/>
                <w:szCs w:val="24"/>
              </w:rPr>
              <w:t>подъем.</w:t>
            </w:r>
            <w:r w:rsidRPr="00BF11B0">
              <w:rPr>
                <w:spacing w:val="1"/>
                <w:sz w:val="24"/>
                <w:szCs w:val="24"/>
              </w:rPr>
              <w:t xml:space="preserve"> </w:t>
            </w:r>
            <w:r w:rsidRPr="00BF11B0">
              <w:rPr>
                <w:sz w:val="24"/>
                <w:szCs w:val="24"/>
              </w:rPr>
              <w:t>Обострение</w:t>
            </w:r>
            <w:r w:rsidRPr="00BF11B0">
              <w:rPr>
                <w:spacing w:val="1"/>
                <w:sz w:val="24"/>
                <w:szCs w:val="24"/>
              </w:rPr>
              <w:t xml:space="preserve"> </w:t>
            </w:r>
            <w:r w:rsidRPr="00BF11B0">
              <w:rPr>
                <w:sz w:val="24"/>
                <w:szCs w:val="24"/>
              </w:rPr>
              <w:t>международной обстановки. Блоковая система и участие в</w:t>
            </w:r>
            <w:r w:rsidRPr="00BF11B0">
              <w:rPr>
                <w:spacing w:val="1"/>
                <w:sz w:val="24"/>
                <w:szCs w:val="24"/>
              </w:rPr>
              <w:t xml:space="preserve"> </w:t>
            </w:r>
            <w:r w:rsidRPr="00BF11B0">
              <w:rPr>
                <w:sz w:val="24"/>
                <w:szCs w:val="24"/>
              </w:rPr>
              <w:t>ней</w:t>
            </w:r>
            <w:r w:rsidRPr="00BF11B0">
              <w:rPr>
                <w:spacing w:val="-1"/>
                <w:sz w:val="24"/>
                <w:szCs w:val="24"/>
              </w:rPr>
              <w:t xml:space="preserve"> </w:t>
            </w:r>
            <w:r w:rsidRPr="00BF11B0">
              <w:rPr>
                <w:sz w:val="24"/>
                <w:szCs w:val="24"/>
              </w:rPr>
              <w:t>России.</w:t>
            </w:r>
            <w:r w:rsidRPr="00BF11B0">
              <w:rPr>
                <w:spacing w:val="-4"/>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преддверии</w:t>
            </w:r>
            <w:r w:rsidRPr="00BF11B0">
              <w:rPr>
                <w:spacing w:val="-1"/>
                <w:sz w:val="24"/>
                <w:szCs w:val="24"/>
              </w:rPr>
              <w:t xml:space="preserve"> </w:t>
            </w:r>
            <w:r w:rsidRPr="00BF11B0">
              <w:rPr>
                <w:sz w:val="24"/>
                <w:szCs w:val="24"/>
              </w:rPr>
              <w:t>мировой</w:t>
            </w:r>
            <w:r w:rsidRPr="00BF11B0">
              <w:rPr>
                <w:spacing w:val="-1"/>
                <w:sz w:val="24"/>
                <w:szCs w:val="24"/>
              </w:rPr>
              <w:t xml:space="preserve"> </w:t>
            </w:r>
            <w:r w:rsidRPr="00BF11B0">
              <w:rPr>
                <w:sz w:val="24"/>
                <w:szCs w:val="24"/>
              </w:rPr>
              <w:t>катастрофы.</w:t>
            </w:r>
          </w:p>
        </w:tc>
      </w:tr>
      <w:tr w:rsidR="00927F2E" w:rsidRPr="00BF11B0" w14:paraId="560303C8" w14:textId="77777777">
        <w:trPr>
          <w:trHeight w:val="3683"/>
        </w:trPr>
        <w:tc>
          <w:tcPr>
            <w:tcW w:w="3257" w:type="dxa"/>
          </w:tcPr>
          <w:p w14:paraId="016C524A" w14:textId="77777777" w:rsidR="00927F2E" w:rsidRPr="00BF11B0" w:rsidRDefault="00927F2E" w:rsidP="00BF11B0">
            <w:pPr>
              <w:pStyle w:val="TableParagraph"/>
              <w:contextualSpacing/>
              <w:rPr>
                <w:sz w:val="24"/>
                <w:szCs w:val="24"/>
              </w:rPr>
            </w:pPr>
          </w:p>
          <w:p w14:paraId="339D9BB4" w14:textId="77777777" w:rsidR="00927F2E" w:rsidRPr="00BF11B0" w:rsidRDefault="00927F2E" w:rsidP="00BF11B0">
            <w:pPr>
              <w:pStyle w:val="TableParagraph"/>
              <w:contextualSpacing/>
              <w:rPr>
                <w:sz w:val="24"/>
                <w:szCs w:val="24"/>
              </w:rPr>
            </w:pPr>
          </w:p>
          <w:p w14:paraId="406B126C" w14:textId="77777777" w:rsidR="00927F2E" w:rsidRPr="00BF11B0" w:rsidRDefault="00927F2E" w:rsidP="00BF11B0">
            <w:pPr>
              <w:pStyle w:val="TableParagraph"/>
              <w:contextualSpacing/>
              <w:rPr>
                <w:sz w:val="24"/>
                <w:szCs w:val="24"/>
              </w:rPr>
            </w:pPr>
          </w:p>
          <w:p w14:paraId="66AE89E5" w14:textId="77777777" w:rsidR="00927F2E" w:rsidRPr="00BF11B0" w:rsidRDefault="00927F2E" w:rsidP="00BF11B0">
            <w:pPr>
              <w:pStyle w:val="TableParagraph"/>
              <w:contextualSpacing/>
              <w:rPr>
                <w:sz w:val="24"/>
                <w:szCs w:val="24"/>
              </w:rPr>
            </w:pPr>
          </w:p>
          <w:p w14:paraId="50ECF174" w14:textId="77777777" w:rsidR="00927F2E" w:rsidRPr="00BF11B0" w:rsidRDefault="00927F2E" w:rsidP="00BF11B0">
            <w:pPr>
              <w:pStyle w:val="TableParagraph"/>
              <w:spacing w:before="11"/>
              <w:contextualSpacing/>
              <w:rPr>
                <w:sz w:val="24"/>
                <w:szCs w:val="24"/>
              </w:rPr>
            </w:pPr>
          </w:p>
          <w:p w14:paraId="2CF7D21F" w14:textId="77777777" w:rsidR="00927F2E" w:rsidRPr="00BF11B0" w:rsidRDefault="0011740B" w:rsidP="00BF11B0">
            <w:pPr>
              <w:pStyle w:val="TableParagraph"/>
              <w:tabs>
                <w:tab w:val="left" w:pos="2670"/>
              </w:tabs>
              <w:ind w:left="148" w:right="136"/>
              <w:contextualSpacing/>
              <w:rPr>
                <w:sz w:val="24"/>
                <w:szCs w:val="24"/>
              </w:rPr>
            </w:pPr>
            <w:r w:rsidRPr="00BF11B0">
              <w:rPr>
                <w:sz w:val="24"/>
                <w:szCs w:val="24"/>
              </w:rPr>
              <w:t>"Серебряный</w:t>
            </w:r>
            <w:r w:rsidRPr="00BF11B0">
              <w:rPr>
                <w:sz w:val="24"/>
                <w:szCs w:val="24"/>
              </w:rPr>
              <w:tab/>
            </w:r>
            <w:r w:rsidRPr="00BF11B0">
              <w:rPr>
                <w:spacing w:val="-2"/>
                <w:sz w:val="24"/>
                <w:szCs w:val="24"/>
              </w:rPr>
              <w:t>век"</w:t>
            </w:r>
            <w:r w:rsidRPr="00BF11B0">
              <w:rPr>
                <w:spacing w:val="-57"/>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культуры.</w:t>
            </w:r>
          </w:p>
        </w:tc>
        <w:tc>
          <w:tcPr>
            <w:tcW w:w="6399" w:type="dxa"/>
          </w:tcPr>
          <w:p w14:paraId="3A44C714" w14:textId="77777777" w:rsidR="00927F2E" w:rsidRPr="00BF11B0" w:rsidRDefault="0011740B" w:rsidP="00BF11B0">
            <w:pPr>
              <w:pStyle w:val="TableParagraph"/>
              <w:tabs>
                <w:tab w:val="left" w:pos="2370"/>
                <w:tab w:val="left" w:pos="4639"/>
              </w:tabs>
              <w:spacing w:before="63"/>
              <w:ind w:left="148" w:right="134"/>
              <w:contextualSpacing/>
              <w:jc w:val="both"/>
              <w:rPr>
                <w:sz w:val="24"/>
                <w:szCs w:val="24"/>
              </w:rPr>
            </w:pPr>
            <w:r w:rsidRPr="00BF11B0">
              <w:rPr>
                <w:sz w:val="24"/>
                <w:szCs w:val="24"/>
              </w:rPr>
              <w:t>Новые явления в художественной литературе и искусстве.</w:t>
            </w:r>
            <w:r w:rsidRPr="00BF11B0">
              <w:rPr>
                <w:spacing w:val="1"/>
                <w:sz w:val="24"/>
                <w:szCs w:val="24"/>
              </w:rPr>
              <w:t xml:space="preserve"> </w:t>
            </w:r>
            <w:r w:rsidRPr="00BF11B0">
              <w:rPr>
                <w:sz w:val="24"/>
                <w:szCs w:val="24"/>
              </w:rPr>
              <w:t>Мировоззренческие ценности и стиль жизни. Литература</w:t>
            </w:r>
            <w:r w:rsidRPr="00BF11B0">
              <w:rPr>
                <w:spacing w:val="1"/>
                <w:sz w:val="24"/>
                <w:szCs w:val="24"/>
              </w:rPr>
              <w:t xml:space="preserve"> </w:t>
            </w:r>
            <w:r w:rsidRPr="00BF11B0">
              <w:rPr>
                <w:sz w:val="24"/>
                <w:szCs w:val="24"/>
              </w:rPr>
              <w:t>начала</w:t>
            </w:r>
            <w:r w:rsidRPr="00BF11B0">
              <w:rPr>
                <w:spacing w:val="1"/>
                <w:sz w:val="24"/>
                <w:szCs w:val="24"/>
              </w:rPr>
              <w:t xml:space="preserve"> </w:t>
            </w:r>
            <w:r w:rsidRPr="00BF11B0">
              <w:rPr>
                <w:sz w:val="24"/>
                <w:szCs w:val="24"/>
              </w:rPr>
              <w:t>XX</w:t>
            </w:r>
            <w:r w:rsidRPr="00BF11B0">
              <w:rPr>
                <w:spacing w:val="1"/>
                <w:sz w:val="24"/>
                <w:szCs w:val="24"/>
              </w:rPr>
              <w:t xml:space="preserve"> </w:t>
            </w:r>
            <w:r w:rsidRPr="00BF11B0">
              <w:rPr>
                <w:sz w:val="24"/>
                <w:szCs w:val="24"/>
              </w:rPr>
              <w:t>века.</w:t>
            </w:r>
            <w:r w:rsidRPr="00BF11B0">
              <w:rPr>
                <w:spacing w:val="1"/>
                <w:sz w:val="24"/>
                <w:szCs w:val="24"/>
              </w:rPr>
              <w:t xml:space="preserve"> </w:t>
            </w:r>
            <w:r w:rsidRPr="00BF11B0">
              <w:rPr>
                <w:sz w:val="24"/>
                <w:szCs w:val="24"/>
              </w:rPr>
              <w:t>Живопись.</w:t>
            </w:r>
            <w:r w:rsidRPr="00BF11B0">
              <w:rPr>
                <w:spacing w:val="1"/>
                <w:sz w:val="24"/>
                <w:szCs w:val="24"/>
              </w:rPr>
              <w:t xml:space="preserve"> </w:t>
            </w:r>
            <w:r w:rsidRPr="00BF11B0">
              <w:rPr>
                <w:sz w:val="24"/>
                <w:szCs w:val="24"/>
              </w:rPr>
              <w:t>"Мир</w:t>
            </w:r>
            <w:r w:rsidRPr="00BF11B0">
              <w:rPr>
                <w:spacing w:val="61"/>
                <w:sz w:val="24"/>
                <w:szCs w:val="24"/>
              </w:rPr>
              <w:t xml:space="preserve"> </w:t>
            </w:r>
            <w:r w:rsidRPr="00BF11B0">
              <w:rPr>
                <w:sz w:val="24"/>
                <w:szCs w:val="24"/>
              </w:rPr>
              <w:t>искусства".</w:t>
            </w:r>
            <w:r w:rsidRPr="00BF11B0">
              <w:rPr>
                <w:spacing w:val="1"/>
                <w:sz w:val="24"/>
                <w:szCs w:val="24"/>
              </w:rPr>
              <w:t xml:space="preserve"> </w:t>
            </w:r>
            <w:r w:rsidRPr="00BF11B0">
              <w:rPr>
                <w:sz w:val="24"/>
                <w:szCs w:val="24"/>
              </w:rPr>
              <w:t>Архитектура. Скульптура. Драматический театр: традиции</w:t>
            </w:r>
            <w:r w:rsidRPr="00BF11B0">
              <w:rPr>
                <w:spacing w:val="-57"/>
                <w:sz w:val="24"/>
                <w:szCs w:val="24"/>
              </w:rPr>
              <w:t xml:space="preserve"> </w:t>
            </w:r>
            <w:r w:rsidRPr="00BF11B0">
              <w:rPr>
                <w:sz w:val="24"/>
                <w:szCs w:val="24"/>
              </w:rPr>
              <w:t>и</w:t>
            </w:r>
            <w:r w:rsidRPr="00BF11B0">
              <w:rPr>
                <w:spacing w:val="1"/>
                <w:sz w:val="24"/>
                <w:szCs w:val="24"/>
              </w:rPr>
              <w:t xml:space="preserve"> </w:t>
            </w:r>
            <w:r w:rsidRPr="00BF11B0">
              <w:rPr>
                <w:sz w:val="24"/>
                <w:szCs w:val="24"/>
              </w:rPr>
              <w:t>новаторство.</w:t>
            </w:r>
            <w:r w:rsidRPr="00BF11B0">
              <w:rPr>
                <w:spacing w:val="1"/>
                <w:sz w:val="24"/>
                <w:szCs w:val="24"/>
              </w:rPr>
              <w:t xml:space="preserve"> </w:t>
            </w:r>
            <w:r w:rsidRPr="00BF11B0">
              <w:rPr>
                <w:sz w:val="24"/>
                <w:szCs w:val="24"/>
              </w:rPr>
              <w:t>Музыка.</w:t>
            </w:r>
            <w:r w:rsidRPr="00BF11B0">
              <w:rPr>
                <w:spacing w:val="1"/>
                <w:sz w:val="24"/>
                <w:szCs w:val="24"/>
              </w:rPr>
              <w:t xml:space="preserve"> </w:t>
            </w:r>
            <w:r w:rsidRPr="00BF11B0">
              <w:rPr>
                <w:sz w:val="24"/>
                <w:szCs w:val="24"/>
              </w:rPr>
              <w:t>"Русские</w:t>
            </w:r>
            <w:r w:rsidRPr="00BF11B0">
              <w:rPr>
                <w:spacing w:val="1"/>
                <w:sz w:val="24"/>
                <w:szCs w:val="24"/>
              </w:rPr>
              <w:t xml:space="preserve"> </w:t>
            </w:r>
            <w:r w:rsidRPr="00BF11B0">
              <w:rPr>
                <w:sz w:val="24"/>
                <w:szCs w:val="24"/>
              </w:rPr>
              <w:t>сезоны"</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Париже.</w:t>
            </w:r>
            <w:r w:rsidRPr="00BF11B0">
              <w:rPr>
                <w:spacing w:val="-57"/>
                <w:sz w:val="24"/>
                <w:szCs w:val="24"/>
              </w:rPr>
              <w:t xml:space="preserve"> </w:t>
            </w:r>
            <w:r w:rsidRPr="00BF11B0">
              <w:rPr>
                <w:sz w:val="24"/>
                <w:szCs w:val="24"/>
              </w:rPr>
              <w:t>Зарождение</w:t>
            </w:r>
            <w:r w:rsidRPr="00BF11B0">
              <w:rPr>
                <w:sz w:val="24"/>
                <w:szCs w:val="24"/>
              </w:rPr>
              <w:tab/>
              <w:t>российского</w:t>
            </w:r>
            <w:r w:rsidRPr="00BF11B0">
              <w:rPr>
                <w:sz w:val="24"/>
                <w:szCs w:val="24"/>
              </w:rPr>
              <w:tab/>
            </w:r>
            <w:r w:rsidRPr="00BF11B0">
              <w:rPr>
                <w:spacing w:val="-1"/>
                <w:sz w:val="24"/>
                <w:szCs w:val="24"/>
              </w:rPr>
              <w:t>кинематографа.</w:t>
            </w:r>
          </w:p>
          <w:p w14:paraId="7B961F9B" w14:textId="77777777" w:rsidR="00927F2E" w:rsidRPr="00BF11B0" w:rsidRDefault="00927F2E" w:rsidP="00BF11B0">
            <w:pPr>
              <w:pStyle w:val="TableParagraph"/>
              <w:spacing w:before="3"/>
              <w:contextualSpacing/>
              <w:rPr>
                <w:sz w:val="24"/>
                <w:szCs w:val="24"/>
              </w:rPr>
            </w:pPr>
          </w:p>
          <w:p w14:paraId="4947793D" w14:textId="77777777" w:rsidR="00927F2E" w:rsidRPr="00BF11B0" w:rsidRDefault="0011740B" w:rsidP="00BF11B0">
            <w:pPr>
              <w:pStyle w:val="TableParagraph"/>
              <w:ind w:left="148" w:right="129"/>
              <w:contextualSpacing/>
              <w:jc w:val="both"/>
              <w:rPr>
                <w:sz w:val="24"/>
                <w:szCs w:val="24"/>
              </w:rPr>
            </w:pPr>
            <w:r w:rsidRPr="00BF11B0">
              <w:rPr>
                <w:sz w:val="24"/>
                <w:szCs w:val="24"/>
              </w:rPr>
              <w:t>Развитие</w:t>
            </w:r>
            <w:r w:rsidRPr="00BF11B0">
              <w:rPr>
                <w:spacing w:val="1"/>
                <w:sz w:val="24"/>
                <w:szCs w:val="24"/>
              </w:rPr>
              <w:t xml:space="preserve"> </w:t>
            </w:r>
            <w:r w:rsidRPr="00BF11B0">
              <w:rPr>
                <w:sz w:val="24"/>
                <w:szCs w:val="24"/>
              </w:rPr>
              <w:t>народного</w:t>
            </w:r>
            <w:r w:rsidRPr="00BF11B0">
              <w:rPr>
                <w:spacing w:val="1"/>
                <w:sz w:val="24"/>
                <w:szCs w:val="24"/>
              </w:rPr>
              <w:t xml:space="preserve"> </w:t>
            </w:r>
            <w:r w:rsidRPr="00BF11B0">
              <w:rPr>
                <w:sz w:val="24"/>
                <w:szCs w:val="24"/>
              </w:rPr>
              <w:t>просвещения:</w:t>
            </w:r>
            <w:r w:rsidRPr="00BF11B0">
              <w:rPr>
                <w:spacing w:val="1"/>
                <w:sz w:val="24"/>
                <w:szCs w:val="24"/>
              </w:rPr>
              <w:t xml:space="preserve"> </w:t>
            </w:r>
            <w:r w:rsidRPr="00BF11B0">
              <w:rPr>
                <w:sz w:val="24"/>
                <w:szCs w:val="24"/>
              </w:rPr>
              <w:t>попытка</w:t>
            </w:r>
            <w:r w:rsidRPr="00BF11B0">
              <w:rPr>
                <w:spacing w:val="1"/>
                <w:sz w:val="24"/>
                <w:szCs w:val="24"/>
              </w:rPr>
              <w:t xml:space="preserve"> </w:t>
            </w:r>
            <w:r w:rsidRPr="00BF11B0">
              <w:rPr>
                <w:sz w:val="24"/>
                <w:szCs w:val="24"/>
              </w:rPr>
              <w:t>преодоления</w:t>
            </w:r>
            <w:r w:rsidRPr="00BF11B0">
              <w:rPr>
                <w:spacing w:val="-57"/>
                <w:sz w:val="24"/>
                <w:szCs w:val="24"/>
              </w:rPr>
              <w:t xml:space="preserve"> </w:t>
            </w:r>
            <w:r w:rsidRPr="00BF11B0">
              <w:rPr>
                <w:sz w:val="24"/>
                <w:szCs w:val="24"/>
              </w:rPr>
              <w:t>разрыва</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образованным</w:t>
            </w:r>
            <w:r w:rsidRPr="00BF11B0">
              <w:rPr>
                <w:spacing w:val="1"/>
                <w:sz w:val="24"/>
                <w:szCs w:val="24"/>
              </w:rPr>
              <w:t xml:space="preserve"> </w:t>
            </w:r>
            <w:r w:rsidRPr="00BF11B0">
              <w:rPr>
                <w:sz w:val="24"/>
                <w:szCs w:val="24"/>
              </w:rPr>
              <w:t>обществом</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народом.</w:t>
            </w:r>
            <w:r w:rsidRPr="00BF11B0">
              <w:rPr>
                <w:spacing w:val="-57"/>
                <w:sz w:val="24"/>
                <w:szCs w:val="24"/>
              </w:rPr>
              <w:t xml:space="preserve"> </w:t>
            </w:r>
            <w:r w:rsidRPr="00BF11B0">
              <w:rPr>
                <w:sz w:val="24"/>
                <w:szCs w:val="24"/>
              </w:rPr>
              <w:t>Открытия российских ученых. Достижения гуманитарных</w:t>
            </w:r>
            <w:r w:rsidRPr="00BF11B0">
              <w:rPr>
                <w:spacing w:val="1"/>
                <w:sz w:val="24"/>
                <w:szCs w:val="24"/>
              </w:rPr>
              <w:t xml:space="preserve"> </w:t>
            </w:r>
            <w:r w:rsidRPr="00BF11B0">
              <w:rPr>
                <w:sz w:val="24"/>
                <w:szCs w:val="24"/>
              </w:rPr>
              <w:t>наук. Формирование русской философской школы. Вклад</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начала</w:t>
            </w:r>
            <w:r w:rsidRPr="00BF11B0">
              <w:rPr>
                <w:spacing w:val="-1"/>
                <w:sz w:val="24"/>
                <w:szCs w:val="24"/>
              </w:rPr>
              <w:t xml:space="preserve"> </w:t>
            </w:r>
            <w:r w:rsidRPr="00BF11B0">
              <w:rPr>
                <w:sz w:val="24"/>
                <w:szCs w:val="24"/>
              </w:rPr>
              <w:t>XX</w:t>
            </w:r>
            <w:r w:rsidRPr="00BF11B0">
              <w:rPr>
                <w:spacing w:val="-2"/>
                <w:sz w:val="24"/>
                <w:szCs w:val="24"/>
              </w:rPr>
              <w:t xml:space="preserve"> </w:t>
            </w:r>
            <w:r w:rsidRPr="00BF11B0">
              <w:rPr>
                <w:sz w:val="24"/>
                <w:szCs w:val="24"/>
              </w:rPr>
              <w:t>в.</w:t>
            </w:r>
            <w:r w:rsidRPr="00BF11B0">
              <w:rPr>
                <w:spacing w:val="-1"/>
                <w:sz w:val="24"/>
                <w:szCs w:val="24"/>
              </w:rPr>
              <w:t xml:space="preserve"> </w:t>
            </w:r>
            <w:r w:rsidRPr="00BF11B0">
              <w:rPr>
                <w:sz w:val="24"/>
                <w:szCs w:val="24"/>
              </w:rPr>
              <w:t>в мировую культуру.</w:t>
            </w:r>
          </w:p>
        </w:tc>
      </w:tr>
      <w:tr w:rsidR="00927F2E" w:rsidRPr="00BF11B0" w14:paraId="7DDA2804" w14:textId="77777777">
        <w:trPr>
          <w:trHeight w:val="925"/>
        </w:trPr>
        <w:tc>
          <w:tcPr>
            <w:tcW w:w="3257" w:type="dxa"/>
          </w:tcPr>
          <w:p w14:paraId="4CB4FBB4" w14:textId="77777777" w:rsidR="00927F2E" w:rsidRPr="00BF11B0" w:rsidRDefault="0011740B" w:rsidP="00BF11B0">
            <w:pPr>
              <w:pStyle w:val="TableParagraph"/>
              <w:spacing w:before="65"/>
              <w:ind w:left="148" w:right="122"/>
              <w:contextualSpacing/>
              <w:rPr>
                <w:sz w:val="24"/>
                <w:szCs w:val="24"/>
              </w:rPr>
            </w:pPr>
            <w:r w:rsidRPr="00BF11B0">
              <w:rPr>
                <w:sz w:val="24"/>
                <w:szCs w:val="24"/>
              </w:rPr>
              <w:t>Обобщающее повторение по</w:t>
            </w:r>
            <w:r w:rsidRPr="00BF11B0">
              <w:rPr>
                <w:spacing w:val="-57"/>
                <w:sz w:val="24"/>
                <w:szCs w:val="24"/>
              </w:rPr>
              <w:t xml:space="preserve"> </w:t>
            </w:r>
            <w:r w:rsidRPr="00BF11B0">
              <w:rPr>
                <w:sz w:val="24"/>
                <w:szCs w:val="24"/>
              </w:rPr>
              <w:t>курсу.</w:t>
            </w:r>
          </w:p>
        </w:tc>
        <w:tc>
          <w:tcPr>
            <w:tcW w:w="6399" w:type="dxa"/>
          </w:tcPr>
          <w:p w14:paraId="5628FF62" w14:textId="77777777" w:rsidR="00927F2E" w:rsidRPr="00BF11B0" w:rsidRDefault="0011740B" w:rsidP="00BF11B0">
            <w:pPr>
              <w:pStyle w:val="TableParagraph"/>
              <w:spacing w:before="202"/>
              <w:ind w:left="148"/>
              <w:contextualSpacing/>
              <w:rPr>
                <w:sz w:val="24"/>
                <w:szCs w:val="24"/>
              </w:rPr>
            </w:pPr>
            <w:r w:rsidRPr="00BF11B0">
              <w:rPr>
                <w:sz w:val="24"/>
                <w:szCs w:val="24"/>
              </w:rPr>
              <w:t>Наш</w:t>
            </w:r>
            <w:r w:rsidRPr="00BF11B0">
              <w:rPr>
                <w:spacing w:val="-2"/>
                <w:sz w:val="24"/>
                <w:szCs w:val="24"/>
              </w:rPr>
              <w:t xml:space="preserve"> </w:t>
            </w:r>
            <w:r w:rsidRPr="00BF11B0">
              <w:rPr>
                <w:sz w:val="24"/>
                <w:szCs w:val="24"/>
              </w:rPr>
              <w:t>край</w:t>
            </w:r>
            <w:r w:rsidRPr="00BF11B0">
              <w:rPr>
                <w:spacing w:val="-2"/>
                <w:sz w:val="24"/>
                <w:szCs w:val="24"/>
              </w:rPr>
              <w:t xml:space="preserve"> </w:t>
            </w:r>
            <w:r w:rsidRPr="00BF11B0">
              <w:rPr>
                <w:sz w:val="24"/>
                <w:szCs w:val="24"/>
              </w:rPr>
              <w:t>во</w:t>
            </w:r>
            <w:r w:rsidRPr="00BF11B0">
              <w:rPr>
                <w:spacing w:val="-2"/>
                <w:sz w:val="24"/>
                <w:szCs w:val="24"/>
              </w:rPr>
              <w:t xml:space="preserve"> </w:t>
            </w:r>
            <w:r w:rsidRPr="00BF11B0">
              <w:rPr>
                <w:sz w:val="24"/>
                <w:szCs w:val="24"/>
              </w:rPr>
              <w:t>второй</w:t>
            </w:r>
            <w:r w:rsidRPr="00BF11B0">
              <w:rPr>
                <w:spacing w:val="-1"/>
                <w:sz w:val="24"/>
                <w:szCs w:val="24"/>
              </w:rPr>
              <w:t xml:space="preserve"> </w:t>
            </w:r>
            <w:r w:rsidRPr="00BF11B0">
              <w:rPr>
                <w:sz w:val="24"/>
                <w:szCs w:val="24"/>
              </w:rPr>
              <w:t>половине</w:t>
            </w:r>
            <w:r w:rsidRPr="00BF11B0">
              <w:rPr>
                <w:spacing w:val="-3"/>
                <w:sz w:val="24"/>
                <w:szCs w:val="24"/>
              </w:rPr>
              <w:t xml:space="preserve"> </w:t>
            </w:r>
            <w:r w:rsidRPr="00BF11B0">
              <w:rPr>
                <w:sz w:val="24"/>
                <w:szCs w:val="24"/>
              </w:rPr>
              <w:t>XIX</w:t>
            </w:r>
            <w:r w:rsidRPr="00BF11B0">
              <w:rPr>
                <w:spacing w:val="3"/>
                <w:sz w:val="24"/>
                <w:szCs w:val="24"/>
              </w:rPr>
              <w:t xml:space="preserve"> </w:t>
            </w:r>
            <w:r w:rsidRPr="00BF11B0">
              <w:rPr>
                <w:sz w:val="24"/>
                <w:szCs w:val="24"/>
              </w:rPr>
              <w:t>-</w:t>
            </w:r>
            <w:r w:rsidRPr="00BF11B0">
              <w:rPr>
                <w:spacing w:val="-3"/>
                <w:sz w:val="24"/>
                <w:szCs w:val="24"/>
              </w:rPr>
              <w:t xml:space="preserve"> </w:t>
            </w:r>
            <w:r w:rsidRPr="00BF11B0">
              <w:rPr>
                <w:sz w:val="24"/>
                <w:szCs w:val="24"/>
              </w:rPr>
              <w:t>начале</w:t>
            </w:r>
            <w:r w:rsidRPr="00BF11B0">
              <w:rPr>
                <w:spacing w:val="-3"/>
                <w:sz w:val="24"/>
                <w:szCs w:val="24"/>
              </w:rPr>
              <w:t xml:space="preserve"> </w:t>
            </w:r>
            <w:r w:rsidRPr="00BF11B0">
              <w:rPr>
                <w:sz w:val="24"/>
                <w:szCs w:val="24"/>
              </w:rPr>
              <w:t>XX</w:t>
            </w:r>
            <w:r w:rsidRPr="00BF11B0">
              <w:rPr>
                <w:spacing w:val="-2"/>
                <w:sz w:val="24"/>
                <w:szCs w:val="24"/>
              </w:rPr>
              <w:t xml:space="preserve"> </w:t>
            </w:r>
            <w:r w:rsidRPr="00BF11B0">
              <w:rPr>
                <w:sz w:val="24"/>
                <w:szCs w:val="24"/>
              </w:rPr>
              <w:t>вв.</w:t>
            </w:r>
          </w:p>
        </w:tc>
      </w:tr>
    </w:tbl>
    <w:p w14:paraId="353E245B" w14:textId="77777777" w:rsidR="00927F2E" w:rsidRPr="00BF11B0" w:rsidRDefault="0011740B" w:rsidP="002E4197">
      <w:pPr>
        <w:pStyle w:val="a5"/>
        <w:tabs>
          <w:tab w:val="left" w:pos="1076"/>
        </w:tabs>
        <w:spacing w:before="0"/>
        <w:ind w:right="275"/>
        <w:contextualSpacing/>
        <w:jc w:val="left"/>
        <w:rPr>
          <w:rFonts w:ascii="Times New Roman" w:hAnsi="Times New Roman" w:cs="Times New Roman"/>
          <w:sz w:val="24"/>
          <w:szCs w:val="24"/>
        </w:rPr>
      </w:pPr>
      <w:r w:rsidRPr="00BF11B0">
        <w:rPr>
          <w:rFonts w:ascii="Times New Roman" w:hAnsi="Times New Roman" w:cs="Times New Roman"/>
          <w:sz w:val="24"/>
          <w:szCs w:val="24"/>
        </w:rPr>
        <w:t>Планируемые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p>
    <w:p w14:paraId="2C057720" w14:textId="77777777" w:rsidR="00927F2E" w:rsidRPr="002E4197" w:rsidRDefault="0011740B" w:rsidP="002E4197">
      <w:pPr>
        <w:tabs>
          <w:tab w:val="left" w:pos="1146"/>
        </w:tabs>
        <w:spacing w:before="217"/>
        <w:contextualSpacing/>
        <w:rPr>
          <w:rFonts w:ascii="Times New Roman" w:hAnsi="Times New Roman" w:cs="Times New Roman"/>
          <w:sz w:val="24"/>
          <w:szCs w:val="24"/>
        </w:rPr>
      </w:pPr>
      <w:r w:rsidRPr="002E4197">
        <w:rPr>
          <w:rFonts w:ascii="Times New Roman" w:hAnsi="Times New Roman" w:cs="Times New Roman"/>
          <w:sz w:val="24"/>
          <w:szCs w:val="24"/>
        </w:rPr>
        <w:t>К</w:t>
      </w:r>
      <w:r w:rsidRPr="002E4197">
        <w:rPr>
          <w:rFonts w:ascii="Times New Roman" w:hAnsi="Times New Roman" w:cs="Times New Roman"/>
          <w:spacing w:val="-7"/>
          <w:sz w:val="24"/>
          <w:szCs w:val="24"/>
        </w:rPr>
        <w:t xml:space="preserve"> </w:t>
      </w:r>
      <w:r w:rsidRPr="002E4197">
        <w:rPr>
          <w:rFonts w:ascii="Times New Roman" w:hAnsi="Times New Roman" w:cs="Times New Roman"/>
          <w:sz w:val="24"/>
          <w:szCs w:val="24"/>
        </w:rPr>
        <w:t>важнейшим</w:t>
      </w:r>
      <w:r w:rsidRPr="002E4197">
        <w:rPr>
          <w:rFonts w:ascii="Times New Roman" w:hAnsi="Times New Roman" w:cs="Times New Roman"/>
          <w:spacing w:val="-5"/>
          <w:sz w:val="24"/>
          <w:szCs w:val="24"/>
        </w:rPr>
        <w:t xml:space="preserve"> </w:t>
      </w:r>
      <w:r w:rsidRPr="002E4197">
        <w:rPr>
          <w:rFonts w:ascii="Times New Roman" w:hAnsi="Times New Roman" w:cs="Times New Roman"/>
          <w:sz w:val="24"/>
          <w:szCs w:val="24"/>
        </w:rPr>
        <w:t>личностным</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результатам</w:t>
      </w:r>
      <w:r w:rsidRPr="002E4197">
        <w:rPr>
          <w:rFonts w:ascii="Times New Roman" w:hAnsi="Times New Roman" w:cs="Times New Roman"/>
          <w:spacing w:val="-5"/>
          <w:sz w:val="24"/>
          <w:szCs w:val="24"/>
        </w:rPr>
        <w:t xml:space="preserve"> </w:t>
      </w:r>
      <w:r w:rsidRPr="002E4197">
        <w:rPr>
          <w:rFonts w:ascii="Times New Roman" w:hAnsi="Times New Roman" w:cs="Times New Roman"/>
          <w:sz w:val="24"/>
          <w:szCs w:val="24"/>
        </w:rPr>
        <w:t>изучения</w:t>
      </w:r>
      <w:r w:rsidRPr="002E4197">
        <w:rPr>
          <w:rFonts w:ascii="Times New Roman" w:hAnsi="Times New Roman" w:cs="Times New Roman"/>
          <w:spacing w:val="-5"/>
          <w:sz w:val="24"/>
          <w:szCs w:val="24"/>
        </w:rPr>
        <w:t xml:space="preserve"> </w:t>
      </w:r>
      <w:r w:rsidRPr="002E4197">
        <w:rPr>
          <w:rFonts w:ascii="Times New Roman" w:hAnsi="Times New Roman" w:cs="Times New Roman"/>
          <w:sz w:val="24"/>
          <w:szCs w:val="24"/>
        </w:rPr>
        <w:t>истории</w:t>
      </w:r>
      <w:r w:rsidRPr="002E4197">
        <w:rPr>
          <w:rFonts w:ascii="Times New Roman" w:hAnsi="Times New Roman" w:cs="Times New Roman"/>
          <w:spacing w:val="-7"/>
          <w:sz w:val="24"/>
          <w:szCs w:val="24"/>
        </w:rPr>
        <w:t xml:space="preserve"> </w:t>
      </w:r>
      <w:r w:rsidRPr="002E4197">
        <w:rPr>
          <w:rFonts w:ascii="Times New Roman" w:hAnsi="Times New Roman" w:cs="Times New Roman"/>
          <w:sz w:val="24"/>
          <w:szCs w:val="24"/>
        </w:rPr>
        <w:t>относятся:</w:t>
      </w:r>
    </w:p>
    <w:p w14:paraId="68B7C5B6" w14:textId="77777777" w:rsidR="00927F2E" w:rsidRPr="00BF11B0" w:rsidRDefault="0011740B" w:rsidP="00BF11B0">
      <w:pPr>
        <w:pStyle w:val="a5"/>
        <w:numPr>
          <w:ilvl w:val="0"/>
          <w:numId w:val="23"/>
        </w:numPr>
        <w:tabs>
          <w:tab w:val="left" w:pos="620"/>
        </w:tabs>
        <w:ind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патриотического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российской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идентичности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поликультурном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многоконфессиональном</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обществе,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проявление интереса к познанию родного языка, истории, культуры Российской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Федерации, своего края, народов России; ценностное отношение к достижениям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своей Родины - России, к науке, искусству, спорту, технологиям, боевым подвигам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 трудовым достижениям народа; уважение к символам России, государственным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праздникам, историческому и природному наследию и памятникам, традициям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народов, проживающих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родной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стране;</w:t>
      </w:r>
    </w:p>
    <w:p w14:paraId="6D28D512" w14:textId="77777777" w:rsidR="00927F2E" w:rsidRPr="00BF11B0" w:rsidRDefault="0011740B" w:rsidP="00BF11B0">
      <w:pPr>
        <w:pStyle w:val="a5"/>
        <w:numPr>
          <w:ilvl w:val="0"/>
          <w:numId w:val="23"/>
        </w:numPr>
        <w:tabs>
          <w:tab w:val="left" w:pos="644"/>
        </w:tabs>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осмысление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примеров</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гражданского</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служения</w:t>
      </w:r>
      <w:r w:rsidRPr="00BF11B0">
        <w:rPr>
          <w:rFonts w:ascii="Times New Roman" w:hAnsi="Times New Roman" w:cs="Times New Roman"/>
          <w:spacing w:val="29"/>
          <w:sz w:val="24"/>
          <w:szCs w:val="24"/>
        </w:rPr>
        <w:t xml:space="preserve"> </w:t>
      </w:r>
      <w:r w:rsidRPr="00BF11B0">
        <w:rPr>
          <w:rFonts w:ascii="Times New Roman" w:hAnsi="Times New Roman" w:cs="Times New Roman"/>
          <w:sz w:val="24"/>
          <w:szCs w:val="24"/>
        </w:rPr>
        <w:t>Отечеству;</w:t>
      </w:r>
      <w:r w:rsidRPr="00BF11B0">
        <w:rPr>
          <w:rFonts w:ascii="Times New Roman" w:hAnsi="Times New Roman" w:cs="Times New Roman"/>
          <w:spacing w:val="26"/>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29"/>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26"/>
          <w:sz w:val="24"/>
          <w:szCs w:val="24"/>
        </w:rPr>
        <w:t xml:space="preserve"> </w:t>
      </w:r>
      <w:r w:rsidRPr="00BF11B0">
        <w:rPr>
          <w:rFonts w:ascii="Times New Roman" w:hAnsi="Times New Roman" w:cs="Times New Roman"/>
          <w:sz w:val="24"/>
          <w:szCs w:val="24"/>
        </w:rPr>
        <w:t>выполнению</w:t>
      </w:r>
    </w:p>
    <w:p w14:paraId="5282FA57"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05CABD8A" w14:textId="77777777" w:rsidR="00927F2E" w:rsidRPr="00BF11B0" w:rsidRDefault="0011740B" w:rsidP="00BF11B0">
      <w:pPr>
        <w:pStyle w:val="a3"/>
        <w:spacing w:before="75"/>
        <w:ind w:right="274"/>
        <w:contextualSpacing/>
        <w:rPr>
          <w:rFonts w:ascii="Times New Roman" w:hAnsi="Times New Roman" w:cs="Times New Roman"/>
        </w:rPr>
      </w:pPr>
      <w:r w:rsidRPr="00BF11B0">
        <w:rPr>
          <w:rFonts w:ascii="Times New Roman" w:hAnsi="Times New Roman" w:cs="Times New Roman"/>
        </w:rPr>
        <w:lastRenderedPageBreak/>
        <w:t>обязанностей</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уважение</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свобод</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законных</w:t>
      </w:r>
      <w:r w:rsidRPr="00BF11B0">
        <w:rPr>
          <w:rFonts w:ascii="Times New Roman" w:hAnsi="Times New Roman" w:cs="Times New Roman"/>
          <w:spacing w:val="1"/>
        </w:rPr>
        <w:t xml:space="preserve"> </w:t>
      </w:r>
      <w:r w:rsidRPr="00BF11B0">
        <w:rPr>
          <w:rFonts w:ascii="Times New Roman" w:hAnsi="Times New Roman" w:cs="Times New Roman"/>
        </w:rPr>
        <w:t>интересов</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участие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местного</w:t>
      </w:r>
      <w:r w:rsidRPr="00BF11B0">
        <w:rPr>
          <w:rFonts w:ascii="Times New Roman" w:hAnsi="Times New Roman" w:cs="Times New Roman"/>
          <w:spacing w:val="1"/>
        </w:rPr>
        <w:t xml:space="preserve"> </w:t>
      </w:r>
      <w:r w:rsidRPr="00BF11B0">
        <w:rPr>
          <w:rFonts w:ascii="Times New Roman" w:hAnsi="Times New Roman" w:cs="Times New Roman"/>
        </w:rPr>
        <w:t>сообщества,</w:t>
      </w:r>
      <w:r w:rsidRPr="00BF11B0">
        <w:rPr>
          <w:rFonts w:ascii="Times New Roman" w:hAnsi="Times New Roman" w:cs="Times New Roman"/>
          <w:spacing w:val="1"/>
        </w:rPr>
        <w:t xml:space="preserve"> </w:t>
      </w:r>
      <w:r w:rsidRPr="00BF11B0">
        <w:rPr>
          <w:rFonts w:ascii="Times New Roman" w:hAnsi="Times New Roman" w:cs="Times New Roman"/>
        </w:rPr>
        <w:t>родного</w:t>
      </w:r>
      <w:r w:rsidRPr="00BF11B0">
        <w:rPr>
          <w:rFonts w:ascii="Times New Roman" w:hAnsi="Times New Roman" w:cs="Times New Roman"/>
          <w:spacing w:val="1"/>
        </w:rPr>
        <w:t xml:space="preserve"> </w:t>
      </w:r>
      <w:r w:rsidRPr="00BF11B0">
        <w:rPr>
          <w:rFonts w:ascii="Times New Roman" w:hAnsi="Times New Roman" w:cs="Times New Roman"/>
        </w:rPr>
        <w:t>края,</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любых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экстремизма,</w:t>
      </w:r>
      <w:r w:rsidRPr="00BF11B0">
        <w:rPr>
          <w:rFonts w:ascii="Times New Roman" w:hAnsi="Times New Roman" w:cs="Times New Roman"/>
          <w:spacing w:val="1"/>
        </w:rPr>
        <w:t xml:space="preserve"> </w:t>
      </w:r>
      <w:r w:rsidRPr="00BF11B0">
        <w:rPr>
          <w:rFonts w:ascii="Times New Roman" w:hAnsi="Times New Roman" w:cs="Times New Roman"/>
        </w:rPr>
        <w:t>дискриминации;</w:t>
      </w:r>
      <w:r w:rsidRPr="00BF11B0">
        <w:rPr>
          <w:rFonts w:ascii="Times New Roman" w:hAnsi="Times New Roman" w:cs="Times New Roman"/>
          <w:spacing w:val="1"/>
        </w:rPr>
        <w:t xml:space="preserve"> </w:t>
      </w:r>
      <w:r w:rsidRPr="00BF11B0">
        <w:rPr>
          <w:rFonts w:ascii="Times New Roman" w:hAnsi="Times New Roman" w:cs="Times New Roman"/>
        </w:rPr>
        <w:t>неприятие</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наносящих</w:t>
      </w:r>
      <w:r w:rsidRPr="00BF11B0">
        <w:rPr>
          <w:rFonts w:ascii="Times New Roman" w:hAnsi="Times New Roman" w:cs="Times New Roman"/>
          <w:spacing w:val="-1"/>
        </w:rPr>
        <w:t xml:space="preserve"> </w:t>
      </w:r>
      <w:r w:rsidRPr="00BF11B0">
        <w:rPr>
          <w:rFonts w:ascii="Times New Roman" w:hAnsi="Times New Roman" w:cs="Times New Roman"/>
        </w:rPr>
        <w:t>ущерб</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природной</w:t>
      </w:r>
      <w:r w:rsidRPr="00BF11B0">
        <w:rPr>
          <w:rFonts w:ascii="Times New Roman" w:hAnsi="Times New Roman" w:cs="Times New Roman"/>
          <w:spacing w:val="-1"/>
        </w:rPr>
        <w:t xml:space="preserve"> </w:t>
      </w:r>
      <w:r w:rsidRPr="00BF11B0">
        <w:rPr>
          <w:rFonts w:ascii="Times New Roman" w:hAnsi="Times New Roman" w:cs="Times New Roman"/>
        </w:rPr>
        <w:t>среде;</w:t>
      </w:r>
    </w:p>
    <w:p w14:paraId="4DD61A1E" w14:textId="77777777" w:rsidR="00927F2E" w:rsidRPr="00BF11B0" w:rsidRDefault="0011740B" w:rsidP="00BF11B0">
      <w:pPr>
        <w:pStyle w:val="a5"/>
        <w:numPr>
          <w:ilvl w:val="0"/>
          <w:numId w:val="23"/>
        </w:numPr>
        <w:tabs>
          <w:tab w:val="left" w:pos="665"/>
        </w:tabs>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духовно-нравственной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духовно-</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нравственных ценностях народов России; ориентация на моральные ценности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нормы современного российского общества в ситуациях нравственного выбора;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 оценивать свое поведение и поступки, а также поведение и поступки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позиции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нравственных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правовых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последствий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поступков;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активное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неприятие</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асоциальных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поступков;</w:t>
      </w:r>
    </w:p>
    <w:p w14:paraId="29B4D993" w14:textId="77777777" w:rsidR="00927F2E" w:rsidRPr="00BF11B0" w:rsidRDefault="0011740B" w:rsidP="00BF11B0">
      <w:pPr>
        <w:pStyle w:val="a5"/>
        <w:numPr>
          <w:ilvl w:val="0"/>
          <w:numId w:val="23"/>
        </w:numPr>
        <w:tabs>
          <w:tab w:val="left" w:pos="567"/>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 понимании ценности научного познания: осмысление значения истории 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нравственном опыте предшествующих поколений; овладение навыками познания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 оценки событий прошлого с позиций историзма; формирование и сохранение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составляющей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сознания;</w:t>
      </w:r>
    </w:p>
    <w:p w14:paraId="1A0BACBA" w14:textId="77777777" w:rsidR="00927F2E" w:rsidRPr="00BF11B0" w:rsidRDefault="0011740B" w:rsidP="00BF11B0">
      <w:pPr>
        <w:pStyle w:val="a5"/>
        <w:numPr>
          <w:ilvl w:val="0"/>
          <w:numId w:val="23"/>
        </w:numPr>
        <w:tabs>
          <w:tab w:val="left" w:pos="564"/>
        </w:tabs>
        <w:spacing w:before="222"/>
        <w:ind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в сфере эстетического воспитания: представление о культурном многообразии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своей страны и мира; осознание важности культуры как воплощения ценностей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коммуникации;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искусства,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этнических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творчества; уважение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культуре своего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народов;</w:t>
      </w:r>
    </w:p>
    <w:p w14:paraId="4CEE2A9F" w14:textId="77777777" w:rsidR="00927F2E" w:rsidRPr="00BF11B0" w:rsidRDefault="0011740B" w:rsidP="00BF11B0">
      <w:pPr>
        <w:pStyle w:val="a5"/>
        <w:numPr>
          <w:ilvl w:val="0"/>
          <w:numId w:val="23"/>
        </w:numPr>
        <w:tabs>
          <w:tab w:val="left" w:pos="631"/>
        </w:tabs>
        <w:ind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здоровью: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сохранения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примеров из истории); представление об идеалах гармоничного физического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духовного развития человека в исторических обществах (в античном мире, эпоху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Возрождения) 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современную эпоху;</w:t>
      </w:r>
    </w:p>
    <w:p w14:paraId="67E5E170" w14:textId="77777777" w:rsidR="00927F2E" w:rsidRPr="00BF11B0" w:rsidRDefault="0011740B" w:rsidP="00BF11B0">
      <w:pPr>
        <w:pStyle w:val="a5"/>
        <w:numPr>
          <w:ilvl w:val="0"/>
          <w:numId w:val="23"/>
        </w:numPr>
        <w:tabs>
          <w:tab w:val="left" w:pos="550"/>
        </w:tabs>
        <w:spacing w:before="226"/>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в сфере трудового воспитания: понимание на основе знания истории значения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разнообразии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существовавших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прошлом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профессий;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уважение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профессионально-ориентированных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построение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траектории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жизненных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планов;</w:t>
      </w:r>
    </w:p>
    <w:p w14:paraId="7906710E" w14:textId="77777777" w:rsidR="00927F2E" w:rsidRPr="00BF11B0" w:rsidRDefault="0011740B" w:rsidP="00BF11B0">
      <w:pPr>
        <w:pStyle w:val="a5"/>
        <w:numPr>
          <w:ilvl w:val="0"/>
          <w:numId w:val="23"/>
        </w:numPr>
        <w:tabs>
          <w:tab w:val="left" w:pos="711"/>
        </w:tabs>
        <w:spacing w:before="221"/>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экологического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осмысление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глобального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экологических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проблем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необходимости</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защиты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активное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неприятие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приносящих</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вред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экологической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направленности;</w:t>
      </w:r>
    </w:p>
    <w:p w14:paraId="072C3175" w14:textId="77777777" w:rsidR="00927F2E" w:rsidRPr="00BF11B0" w:rsidRDefault="0011740B" w:rsidP="00BF11B0">
      <w:pPr>
        <w:pStyle w:val="a5"/>
        <w:numPr>
          <w:ilvl w:val="0"/>
          <w:numId w:val="23"/>
        </w:numPr>
        <w:tabs>
          <w:tab w:val="left" w:pos="583"/>
        </w:tabs>
        <w:spacing w:before="225"/>
        <w:ind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в сфере адаптации к меняющимся условиям социальной и природной среды: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представления об изменениях природной и социальной среды в истории, об опыте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адаптации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новым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жизненным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условиям,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конструктивного</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ответа</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природные</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социальные</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вызовы.</w:t>
      </w:r>
    </w:p>
    <w:p w14:paraId="45720349" w14:textId="77777777" w:rsidR="00927F2E" w:rsidRPr="00BF11B0" w:rsidRDefault="0011740B" w:rsidP="00D7442F">
      <w:pPr>
        <w:tabs>
          <w:tab w:val="left" w:pos="1176"/>
        </w:tabs>
        <w:spacing w:before="221"/>
        <w:ind w:left="-633" w:right="272"/>
        <w:contextualSpacing/>
        <w:jc w:val="both"/>
        <w:rPr>
          <w:rFonts w:ascii="Times New Roman" w:hAnsi="Times New Roman" w:cs="Times New Roman"/>
        </w:rPr>
      </w:pPr>
      <w:r w:rsidRPr="002E4197">
        <w:rPr>
          <w:rFonts w:ascii="Times New Roman" w:hAnsi="Times New Roman" w:cs="Times New Roman"/>
          <w:sz w:val="24"/>
          <w:szCs w:val="24"/>
        </w:rPr>
        <w:t>В результате изучения истории на уровне основного общего образования у</w:t>
      </w:r>
      <w:r w:rsidRPr="002E4197">
        <w:rPr>
          <w:rFonts w:ascii="Times New Roman" w:hAnsi="Times New Roman" w:cs="Times New Roman"/>
          <w:spacing w:val="-55"/>
          <w:sz w:val="24"/>
          <w:szCs w:val="24"/>
        </w:rPr>
        <w:t xml:space="preserve"> </w:t>
      </w:r>
      <w:r w:rsidRPr="002E4197">
        <w:rPr>
          <w:rFonts w:ascii="Times New Roman" w:hAnsi="Times New Roman" w:cs="Times New Roman"/>
          <w:sz w:val="24"/>
          <w:szCs w:val="24"/>
        </w:rPr>
        <w:t>обучающегося</w:t>
      </w:r>
      <w:r w:rsidRPr="002E4197">
        <w:rPr>
          <w:rFonts w:ascii="Times New Roman" w:hAnsi="Times New Roman" w:cs="Times New Roman"/>
          <w:spacing w:val="57"/>
          <w:sz w:val="24"/>
          <w:szCs w:val="24"/>
        </w:rPr>
        <w:t xml:space="preserve"> </w:t>
      </w:r>
      <w:r w:rsidRPr="002E4197">
        <w:rPr>
          <w:rFonts w:ascii="Times New Roman" w:hAnsi="Times New Roman" w:cs="Times New Roman"/>
          <w:sz w:val="24"/>
          <w:szCs w:val="24"/>
        </w:rPr>
        <w:t>будут</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сформированы</w:t>
      </w:r>
      <w:r w:rsidRPr="002E4197">
        <w:rPr>
          <w:rFonts w:ascii="Times New Roman" w:hAnsi="Times New Roman" w:cs="Times New Roman"/>
          <w:spacing w:val="58"/>
          <w:sz w:val="24"/>
          <w:szCs w:val="24"/>
        </w:rPr>
        <w:t xml:space="preserve"> </w:t>
      </w:r>
      <w:r w:rsidRPr="002E4197">
        <w:rPr>
          <w:rFonts w:ascii="Times New Roman" w:hAnsi="Times New Roman" w:cs="Times New Roman"/>
          <w:sz w:val="24"/>
          <w:szCs w:val="24"/>
        </w:rPr>
        <w:t>познавательные</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универсальные</w:t>
      </w:r>
      <w:r w:rsidRPr="002E4197">
        <w:rPr>
          <w:rFonts w:ascii="Times New Roman" w:hAnsi="Times New Roman" w:cs="Times New Roman"/>
          <w:spacing w:val="57"/>
          <w:sz w:val="24"/>
          <w:szCs w:val="24"/>
        </w:rPr>
        <w:t xml:space="preserve"> </w:t>
      </w:r>
      <w:r w:rsidRPr="002E4197">
        <w:rPr>
          <w:rFonts w:ascii="Times New Roman" w:hAnsi="Times New Roman" w:cs="Times New Roman"/>
          <w:sz w:val="24"/>
          <w:szCs w:val="24"/>
        </w:rPr>
        <w:t>учебные</w:t>
      </w:r>
      <w:r w:rsidR="00D7442F">
        <w:rPr>
          <w:rFonts w:ascii="Times New Roman" w:hAnsi="Times New Roman" w:cs="Times New Roman"/>
          <w:sz w:val="24"/>
          <w:szCs w:val="24"/>
        </w:rPr>
        <w:t xml:space="preserve"> </w:t>
      </w:r>
      <w:r w:rsidRPr="00BF11B0">
        <w:rPr>
          <w:rFonts w:ascii="Times New Roman" w:hAnsi="Times New Roman" w:cs="Times New Roman"/>
        </w:rPr>
        <w:t>действия,</w:t>
      </w:r>
      <w:r w:rsidRPr="00BF11B0">
        <w:rPr>
          <w:rFonts w:ascii="Times New Roman" w:hAnsi="Times New Roman" w:cs="Times New Roman"/>
          <w:spacing w:val="47"/>
        </w:rPr>
        <w:t xml:space="preserve"> </w:t>
      </w:r>
      <w:r w:rsidRPr="00BF11B0">
        <w:rPr>
          <w:rFonts w:ascii="Times New Roman" w:hAnsi="Times New Roman" w:cs="Times New Roman"/>
        </w:rPr>
        <w:t>коммуникативные</w:t>
      </w:r>
      <w:r w:rsidRPr="00BF11B0">
        <w:rPr>
          <w:rFonts w:ascii="Times New Roman" w:hAnsi="Times New Roman" w:cs="Times New Roman"/>
          <w:spacing w:val="47"/>
        </w:rPr>
        <w:t xml:space="preserve"> </w:t>
      </w:r>
      <w:r w:rsidRPr="00BF11B0">
        <w:rPr>
          <w:rFonts w:ascii="Times New Roman" w:hAnsi="Times New Roman" w:cs="Times New Roman"/>
        </w:rPr>
        <w:t>универсальные</w:t>
      </w:r>
      <w:r w:rsidRPr="00BF11B0">
        <w:rPr>
          <w:rFonts w:ascii="Times New Roman" w:hAnsi="Times New Roman" w:cs="Times New Roman"/>
          <w:spacing w:val="47"/>
        </w:rPr>
        <w:t xml:space="preserve"> </w:t>
      </w:r>
      <w:r w:rsidRPr="00BF11B0">
        <w:rPr>
          <w:rFonts w:ascii="Times New Roman" w:hAnsi="Times New Roman" w:cs="Times New Roman"/>
        </w:rPr>
        <w:t>учебные</w:t>
      </w:r>
      <w:r w:rsidRPr="00BF11B0">
        <w:rPr>
          <w:rFonts w:ascii="Times New Roman" w:hAnsi="Times New Roman" w:cs="Times New Roman"/>
          <w:spacing w:val="47"/>
        </w:rPr>
        <w:t xml:space="preserve"> </w:t>
      </w:r>
      <w:r w:rsidRPr="00BF11B0">
        <w:rPr>
          <w:rFonts w:ascii="Times New Roman" w:hAnsi="Times New Roman" w:cs="Times New Roman"/>
        </w:rPr>
        <w:t>действия,</w:t>
      </w:r>
      <w:r w:rsidRPr="00BF11B0">
        <w:rPr>
          <w:rFonts w:ascii="Times New Roman" w:hAnsi="Times New Roman" w:cs="Times New Roman"/>
          <w:spacing w:val="47"/>
        </w:rPr>
        <w:t xml:space="preserve"> </w:t>
      </w:r>
      <w:r w:rsidRPr="00BF11B0">
        <w:rPr>
          <w:rFonts w:ascii="Times New Roman" w:hAnsi="Times New Roman" w:cs="Times New Roman"/>
        </w:rPr>
        <w:t>регулятивные</w:t>
      </w:r>
      <w:r w:rsidRPr="00BF11B0">
        <w:rPr>
          <w:rFonts w:ascii="Times New Roman" w:hAnsi="Times New Roman" w:cs="Times New Roman"/>
          <w:spacing w:val="-55"/>
        </w:rPr>
        <w:t xml:space="preserve"> </w:t>
      </w:r>
      <w:r w:rsidRPr="00BF11B0">
        <w:rPr>
          <w:rFonts w:ascii="Times New Roman" w:hAnsi="Times New Roman" w:cs="Times New Roman"/>
        </w:rPr>
        <w:t>универсальные</w:t>
      </w:r>
      <w:r w:rsidRPr="00BF11B0">
        <w:rPr>
          <w:rFonts w:ascii="Times New Roman" w:hAnsi="Times New Roman" w:cs="Times New Roman"/>
          <w:spacing w:val="-2"/>
        </w:rPr>
        <w:t xml:space="preserve"> </w:t>
      </w:r>
      <w:r w:rsidRPr="00BF11B0">
        <w:rPr>
          <w:rFonts w:ascii="Times New Roman" w:hAnsi="Times New Roman" w:cs="Times New Roman"/>
        </w:rPr>
        <w:t>учебные</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2"/>
        </w:rPr>
        <w:t xml:space="preserve"> </w:t>
      </w:r>
      <w:r w:rsidRPr="00BF11B0">
        <w:rPr>
          <w:rFonts w:ascii="Times New Roman" w:hAnsi="Times New Roman" w:cs="Times New Roman"/>
        </w:rPr>
        <w:t>совместная</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2E4197">
        <w:rPr>
          <w:rFonts w:ascii="Times New Roman" w:hAnsi="Times New Roman" w:cs="Times New Roman"/>
          <w:sz w:val="24"/>
          <w:szCs w:val="24"/>
        </w:rPr>
        <w:t>У обучающегося будут сформированы следующие базовые логические</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действия</w:t>
      </w:r>
      <w:r w:rsidRPr="002E4197">
        <w:rPr>
          <w:rFonts w:ascii="Times New Roman" w:hAnsi="Times New Roman" w:cs="Times New Roman"/>
          <w:spacing w:val="50"/>
          <w:sz w:val="24"/>
          <w:szCs w:val="24"/>
        </w:rPr>
        <w:t xml:space="preserve"> </w:t>
      </w:r>
      <w:r w:rsidRPr="002E4197">
        <w:rPr>
          <w:rFonts w:ascii="Times New Roman" w:hAnsi="Times New Roman" w:cs="Times New Roman"/>
          <w:sz w:val="24"/>
          <w:szCs w:val="24"/>
        </w:rPr>
        <w:t>как</w:t>
      </w:r>
      <w:r w:rsidRPr="002E4197">
        <w:rPr>
          <w:rFonts w:ascii="Times New Roman" w:hAnsi="Times New Roman" w:cs="Times New Roman"/>
          <w:spacing w:val="51"/>
          <w:sz w:val="24"/>
          <w:szCs w:val="24"/>
        </w:rPr>
        <w:t xml:space="preserve"> </w:t>
      </w:r>
      <w:r w:rsidRPr="002E4197">
        <w:rPr>
          <w:rFonts w:ascii="Times New Roman" w:hAnsi="Times New Roman" w:cs="Times New Roman"/>
          <w:sz w:val="24"/>
          <w:szCs w:val="24"/>
        </w:rPr>
        <w:t>часть</w:t>
      </w:r>
      <w:r w:rsidRPr="002E4197">
        <w:rPr>
          <w:rFonts w:ascii="Times New Roman" w:hAnsi="Times New Roman" w:cs="Times New Roman"/>
          <w:spacing w:val="50"/>
          <w:sz w:val="24"/>
          <w:szCs w:val="24"/>
        </w:rPr>
        <w:t xml:space="preserve"> </w:t>
      </w:r>
      <w:r w:rsidRPr="002E4197">
        <w:rPr>
          <w:rFonts w:ascii="Times New Roman" w:hAnsi="Times New Roman" w:cs="Times New Roman"/>
          <w:sz w:val="24"/>
          <w:szCs w:val="24"/>
        </w:rPr>
        <w:t>познавательных</w:t>
      </w:r>
      <w:r w:rsidRPr="002E4197">
        <w:rPr>
          <w:rFonts w:ascii="Times New Roman" w:hAnsi="Times New Roman" w:cs="Times New Roman"/>
          <w:spacing w:val="50"/>
          <w:sz w:val="24"/>
          <w:szCs w:val="24"/>
        </w:rPr>
        <w:t xml:space="preserve"> </w:t>
      </w:r>
      <w:r w:rsidRPr="002E4197">
        <w:rPr>
          <w:rFonts w:ascii="Times New Roman" w:hAnsi="Times New Roman" w:cs="Times New Roman"/>
          <w:sz w:val="24"/>
          <w:szCs w:val="24"/>
        </w:rPr>
        <w:t>универсальных</w:t>
      </w:r>
      <w:r w:rsidRPr="002E4197">
        <w:rPr>
          <w:rFonts w:ascii="Times New Roman" w:hAnsi="Times New Roman" w:cs="Times New Roman"/>
          <w:spacing w:val="48"/>
          <w:sz w:val="24"/>
          <w:szCs w:val="24"/>
        </w:rPr>
        <w:t xml:space="preserve"> </w:t>
      </w:r>
      <w:r w:rsidRPr="002E4197">
        <w:rPr>
          <w:rFonts w:ascii="Times New Roman" w:hAnsi="Times New Roman" w:cs="Times New Roman"/>
          <w:sz w:val="24"/>
          <w:szCs w:val="24"/>
        </w:rPr>
        <w:t>учебных</w:t>
      </w:r>
      <w:r w:rsidRPr="002E4197">
        <w:rPr>
          <w:rFonts w:ascii="Times New Roman" w:hAnsi="Times New Roman" w:cs="Times New Roman"/>
          <w:spacing w:val="49"/>
          <w:sz w:val="24"/>
          <w:szCs w:val="24"/>
        </w:rPr>
        <w:t xml:space="preserve"> </w:t>
      </w:r>
      <w:r w:rsidRPr="002E4197">
        <w:rPr>
          <w:rFonts w:ascii="Times New Roman" w:hAnsi="Times New Roman" w:cs="Times New Roman"/>
          <w:sz w:val="24"/>
          <w:szCs w:val="24"/>
        </w:rPr>
        <w:t>действий:</w:t>
      </w:r>
      <w:r w:rsidRPr="00BF11B0">
        <w:rPr>
          <w:rFonts w:ascii="Times New Roman" w:hAnsi="Times New Roman" w:cs="Times New Roman"/>
        </w:rPr>
        <w:t>систематизировать</w:t>
      </w:r>
      <w:r w:rsidRPr="00BF11B0">
        <w:rPr>
          <w:rFonts w:ascii="Times New Roman" w:hAnsi="Times New Roman" w:cs="Times New Roman"/>
          <w:spacing w:val="89"/>
        </w:rPr>
        <w:t xml:space="preserve"> </w:t>
      </w:r>
      <w:r w:rsidRPr="00BF11B0">
        <w:rPr>
          <w:rFonts w:ascii="Times New Roman" w:hAnsi="Times New Roman" w:cs="Times New Roman"/>
        </w:rPr>
        <w:t>и</w:t>
      </w:r>
      <w:r w:rsidRPr="00BF11B0">
        <w:rPr>
          <w:rFonts w:ascii="Times New Roman" w:hAnsi="Times New Roman" w:cs="Times New Roman"/>
          <w:spacing w:val="91"/>
        </w:rPr>
        <w:t xml:space="preserve"> </w:t>
      </w:r>
      <w:r w:rsidRPr="00BF11B0">
        <w:rPr>
          <w:rFonts w:ascii="Times New Roman" w:hAnsi="Times New Roman" w:cs="Times New Roman"/>
        </w:rPr>
        <w:t>обобщать</w:t>
      </w:r>
      <w:r w:rsidRPr="00BF11B0">
        <w:rPr>
          <w:rFonts w:ascii="Times New Roman" w:hAnsi="Times New Roman" w:cs="Times New Roman"/>
          <w:spacing w:val="89"/>
        </w:rPr>
        <w:t xml:space="preserve"> </w:t>
      </w:r>
      <w:r w:rsidRPr="00BF11B0">
        <w:rPr>
          <w:rFonts w:ascii="Times New Roman" w:hAnsi="Times New Roman" w:cs="Times New Roman"/>
        </w:rPr>
        <w:t>исторические</w:t>
      </w:r>
      <w:r w:rsidRPr="00BF11B0">
        <w:rPr>
          <w:rFonts w:ascii="Times New Roman" w:hAnsi="Times New Roman" w:cs="Times New Roman"/>
          <w:spacing w:val="91"/>
        </w:rPr>
        <w:t xml:space="preserve"> </w:t>
      </w:r>
      <w:r w:rsidRPr="00BF11B0">
        <w:rPr>
          <w:rFonts w:ascii="Times New Roman" w:hAnsi="Times New Roman" w:cs="Times New Roman"/>
        </w:rPr>
        <w:t>факты</w:t>
      </w:r>
      <w:r w:rsidRPr="00BF11B0">
        <w:rPr>
          <w:rFonts w:ascii="Times New Roman" w:hAnsi="Times New Roman" w:cs="Times New Roman"/>
          <w:spacing w:val="90"/>
        </w:rPr>
        <w:t xml:space="preserve"> </w:t>
      </w:r>
      <w:r w:rsidRPr="00BF11B0">
        <w:rPr>
          <w:rFonts w:ascii="Times New Roman" w:hAnsi="Times New Roman" w:cs="Times New Roman"/>
        </w:rPr>
        <w:t>(в</w:t>
      </w:r>
      <w:r w:rsidRPr="00BF11B0">
        <w:rPr>
          <w:rFonts w:ascii="Times New Roman" w:hAnsi="Times New Roman" w:cs="Times New Roman"/>
          <w:spacing w:val="89"/>
        </w:rPr>
        <w:t xml:space="preserve"> </w:t>
      </w:r>
      <w:r w:rsidRPr="00BF11B0">
        <w:rPr>
          <w:rFonts w:ascii="Times New Roman" w:hAnsi="Times New Roman" w:cs="Times New Roman"/>
        </w:rPr>
        <w:t>форме</w:t>
      </w:r>
      <w:r w:rsidRPr="00BF11B0">
        <w:rPr>
          <w:rFonts w:ascii="Times New Roman" w:hAnsi="Times New Roman" w:cs="Times New Roman"/>
          <w:spacing w:val="89"/>
        </w:rPr>
        <w:t xml:space="preserve"> </w:t>
      </w:r>
      <w:r w:rsidRPr="00BF11B0">
        <w:rPr>
          <w:rFonts w:ascii="Times New Roman" w:hAnsi="Times New Roman" w:cs="Times New Roman"/>
        </w:rPr>
        <w:t>таблиц,</w:t>
      </w:r>
      <w:r w:rsidRPr="00BF11B0">
        <w:rPr>
          <w:rFonts w:ascii="Times New Roman" w:hAnsi="Times New Roman" w:cs="Times New Roman"/>
          <w:spacing w:val="91"/>
        </w:rPr>
        <w:t xml:space="preserve"> </w:t>
      </w:r>
      <w:r w:rsidRPr="00BF11B0">
        <w:rPr>
          <w:rFonts w:ascii="Times New Roman" w:hAnsi="Times New Roman" w:cs="Times New Roman"/>
        </w:rPr>
        <w:t>схем);</w:t>
      </w:r>
    </w:p>
    <w:p w14:paraId="41F4E0AF" w14:textId="77777777" w:rsidR="00927F2E" w:rsidRPr="00BF11B0" w:rsidRDefault="0011740B" w:rsidP="00BF11B0">
      <w:pPr>
        <w:pStyle w:val="a3"/>
        <w:tabs>
          <w:tab w:val="left" w:pos="2190"/>
          <w:tab w:val="left" w:pos="4402"/>
          <w:tab w:val="left" w:pos="6263"/>
          <w:tab w:val="left" w:pos="8581"/>
        </w:tabs>
        <w:spacing w:before="1"/>
        <w:contextualSpacing/>
        <w:jc w:val="left"/>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rPr>
        <w:tab/>
        <w:t>характерные</w:t>
      </w:r>
      <w:r w:rsidRPr="00BF11B0">
        <w:rPr>
          <w:rFonts w:ascii="Times New Roman" w:hAnsi="Times New Roman" w:cs="Times New Roman"/>
        </w:rPr>
        <w:tab/>
        <w:t>признаки</w:t>
      </w:r>
      <w:r w:rsidRPr="00BF11B0">
        <w:rPr>
          <w:rFonts w:ascii="Times New Roman" w:hAnsi="Times New Roman" w:cs="Times New Roman"/>
        </w:rPr>
        <w:tab/>
        <w:t>исторических</w:t>
      </w:r>
      <w:r w:rsidRPr="00BF11B0">
        <w:rPr>
          <w:rFonts w:ascii="Times New Roman" w:hAnsi="Times New Roman" w:cs="Times New Roman"/>
        </w:rPr>
        <w:tab/>
        <w:t>явлений;</w:t>
      </w:r>
    </w:p>
    <w:p w14:paraId="6A5C7941" w14:textId="77777777" w:rsidR="00927F2E" w:rsidRPr="00BF11B0" w:rsidRDefault="0011740B" w:rsidP="00BF11B0">
      <w:pPr>
        <w:pStyle w:val="a3"/>
        <w:tabs>
          <w:tab w:val="left" w:pos="2823"/>
          <w:tab w:val="left" w:pos="6778"/>
          <w:tab w:val="left" w:pos="8580"/>
        </w:tabs>
        <w:contextualSpacing/>
        <w:jc w:val="left"/>
        <w:rPr>
          <w:rFonts w:ascii="Times New Roman" w:hAnsi="Times New Roman" w:cs="Times New Roman"/>
        </w:rPr>
      </w:pPr>
      <w:r w:rsidRPr="00BF11B0">
        <w:rPr>
          <w:rFonts w:ascii="Times New Roman" w:hAnsi="Times New Roman" w:cs="Times New Roman"/>
        </w:rPr>
        <w:t>-раскрывать</w:t>
      </w:r>
      <w:r w:rsidRPr="00BF11B0">
        <w:rPr>
          <w:rFonts w:ascii="Times New Roman" w:hAnsi="Times New Roman" w:cs="Times New Roman"/>
        </w:rPr>
        <w:tab/>
        <w:t>причинно-следственные</w:t>
      </w:r>
      <w:r w:rsidRPr="00BF11B0">
        <w:rPr>
          <w:rFonts w:ascii="Times New Roman" w:hAnsi="Times New Roman" w:cs="Times New Roman"/>
        </w:rPr>
        <w:tab/>
        <w:t>связи</w:t>
      </w:r>
      <w:r w:rsidRPr="00BF11B0">
        <w:rPr>
          <w:rFonts w:ascii="Times New Roman" w:hAnsi="Times New Roman" w:cs="Times New Roman"/>
        </w:rPr>
        <w:tab/>
        <w:t>событий;</w:t>
      </w:r>
    </w:p>
    <w:p w14:paraId="78A4B117" w14:textId="77777777" w:rsidR="00927F2E" w:rsidRPr="00BF11B0" w:rsidRDefault="0011740B" w:rsidP="00BF11B0">
      <w:pPr>
        <w:pStyle w:val="a3"/>
        <w:tabs>
          <w:tab w:val="left" w:pos="1927"/>
          <w:tab w:val="left" w:pos="3248"/>
          <w:tab w:val="left" w:pos="4675"/>
          <w:tab w:val="left" w:pos="5955"/>
          <w:tab w:val="left" w:pos="6997"/>
          <w:tab w:val="left" w:pos="7999"/>
          <w:tab w:val="left" w:pos="8460"/>
        </w:tabs>
        <w:spacing w:before="1"/>
        <w:contextualSpacing/>
        <w:jc w:val="left"/>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rPr>
        <w:tab/>
        <w:t>события,</w:t>
      </w:r>
      <w:r w:rsidRPr="00BF11B0">
        <w:rPr>
          <w:rFonts w:ascii="Times New Roman" w:hAnsi="Times New Roman" w:cs="Times New Roman"/>
        </w:rPr>
        <w:tab/>
        <w:t>ситуации,</w:t>
      </w:r>
      <w:r w:rsidRPr="00BF11B0">
        <w:rPr>
          <w:rFonts w:ascii="Times New Roman" w:hAnsi="Times New Roman" w:cs="Times New Roman"/>
        </w:rPr>
        <w:tab/>
        <w:t>выявляя</w:t>
      </w:r>
      <w:r w:rsidRPr="00BF11B0">
        <w:rPr>
          <w:rFonts w:ascii="Times New Roman" w:hAnsi="Times New Roman" w:cs="Times New Roman"/>
        </w:rPr>
        <w:tab/>
        <w:t>общие</w:t>
      </w:r>
      <w:r w:rsidRPr="00BF11B0">
        <w:rPr>
          <w:rFonts w:ascii="Times New Roman" w:hAnsi="Times New Roman" w:cs="Times New Roman"/>
        </w:rPr>
        <w:tab/>
        <w:t>черты</w:t>
      </w:r>
      <w:r w:rsidRPr="00BF11B0">
        <w:rPr>
          <w:rFonts w:ascii="Times New Roman" w:hAnsi="Times New Roman" w:cs="Times New Roman"/>
        </w:rPr>
        <w:tab/>
        <w:t>и</w:t>
      </w:r>
      <w:r w:rsidRPr="00BF11B0">
        <w:rPr>
          <w:rFonts w:ascii="Times New Roman" w:hAnsi="Times New Roman" w:cs="Times New Roman"/>
        </w:rPr>
        <w:tab/>
        <w:t>различия;</w:t>
      </w:r>
    </w:p>
    <w:p w14:paraId="612AB092" w14:textId="77777777" w:rsidR="00D7442F" w:rsidRDefault="0011740B" w:rsidP="00D7442F">
      <w:pPr>
        <w:pStyle w:val="a3"/>
        <w:spacing w:before="1"/>
        <w:contextualSpacing/>
        <w:jc w:val="left"/>
        <w:rPr>
          <w:rFonts w:ascii="Times New Roman" w:hAnsi="Times New Roman" w:cs="Times New Roman"/>
        </w:rPr>
      </w:pPr>
      <w:r w:rsidRPr="00BF11B0">
        <w:rPr>
          <w:rFonts w:ascii="Times New Roman" w:hAnsi="Times New Roman" w:cs="Times New Roman"/>
        </w:rPr>
        <w:t>-формулировать</w:t>
      </w:r>
      <w:r w:rsidRPr="00BF11B0">
        <w:rPr>
          <w:rFonts w:ascii="Times New Roman" w:hAnsi="Times New Roman" w:cs="Times New Roman"/>
          <w:spacing w:val="-6"/>
        </w:rPr>
        <w:t xml:space="preserve"> </w:t>
      </w:r>
      <w:r w:rsidRPr="00BF11B0">
        <w:rPr>
          <w:rFonts w:ascii="Times New Roman" w:hAnsi="Times New Roman" w:cs="Times New Roman"/>
        </w:rPr>
        <w:t>и</w:t>
      </w:r>
      <w:r w:rsidRPr="00BF11B0">
        <w:rPr>
          <w:rFonts w:ascii="Times New Roman" w:hAnsi="Times New Roman" w:cs="Times New Roman"/>
          <w:spacing w:val="-6"/>
        </w:rPr>
        <w:t xml:space="preserve"> </w:t>
      </w:r>
      <w:r w:rsidRPr="00BF11B0">
        <w:rPr>
          <w:rFonts w:ascii="Times New Roman" w:hAnsi="Times New Roman" w:cs="Times New Roman"/>
        </w:rPr>
        <w:t>обосновывать</w:t>
      </w:r>
      <w:r w:rsidRPr="00BF11B0">
        <w:rPr>
          <w:rFonts w:ascii="Times New Roman" w:hAnsi="Times New Roman" w:cs="Times New Roman"/>
          <w:spacing w:val="-5"/>
        </w:rPr>
        <w:t xml:space="preserve"> </w:t>
      </w:r>
      <w:r w:rsidRPr="00BF11B0">
        <w:rPr>
          <w:rFonts w:ascii="Times New Roman" w:hAnsi="Times New Roman" w:cs="Times New Roman"/>
        </w:rPr>
        <w:t>выводы.</w:t>
      </w:r>
      <w:r w:rsidR="00D7442F">
        <w:rPr>
          <w:rFonts w:ascii="Times New Roman" w:hAnsi="Times New Roman" w:cs="Times New Roman"/>
        </w:rPr>
        <w:t xml:space="preserve"> </w:t>
      </w:r>
    </w:p>
    <w:p w14:paraId="3DC4BC90" w14:textId="77777777" w:rsidR="00927F2E" w:rsidRPr="002E4197" w:rsidRDefault="0011740B" w:rsidP="00D7442F">
      <w:pPr>
        <w:pStyle w:val="a3"/>
        <w:spacing w:before="1"/>
        <w:contextualSpacing/>
        <w:jc w:val="left"/>
        <w:rPr>
          <w:rFonts w:ascii="Times New Roman" w:hAnsi="Times New Roman" w:cs="Times New Roman"/>
        </w:rPr>
      </w:pPr>
      <w:r w:rsidRPr="002E4197">
        <w:rPr>
          <w:rFonts w:ascii="Times New Roman" w:hAnsi="Times New Roman" w:cs="Times New Roman"/>
        </w:rPr>
        <w:t>У</w:t>
      </w:r>
      <w:r w:rsidRPr="002E4197">
        <w:rPr>
          <w:rFonts w:ascii="Times New Roman" w:hAnsi="Times New Roman" w:cs="Times New Roman"/>
          <w:spacing w:val="1"/>
        </w:rPr>
        <w:t xml:space="preserve"> </w:t>
      </w:r>
      <w:r w:rsidRPr="002E4197">
        <w:rPr>
          <w:rFonts w:ascii="Times New Roman" w:hAnsi="Times New Roman" w:cs="Times New Roman"/>
        </w:rPr>
        <w:t>обучающегося</w:t>
      </w:r>
      <w:r w:rsidRPr="002E4197">
        <w:rPr>
          <w:rFonts w:ascii="Times New Roman" w:hAnsi="Times New Roman" w:cs="Times New Roman"/>
          <w:spacing w:val="1"/>
        </w:rPr>
        <w:t xml:space="preserve"> </w:t>
      </w:r>
      <w:r w:rsidRPr="002E4197">
        <w:rPr>
          <w:rFonts w:ascii="Times New Roman" w:hAnsi="Times New Roman" w:cs="Times New Roman"/>
        </w:rPr>
        <w:t>будут</w:t>
      </w:r>
      <w:r w:rsidRPr="002E4197">
        <w:rPr>
          <w:rFonts w:ascii="Times New Roman" w:hAnsi="Times New Roman" w:cs="Times New Roman"/>
          <w:spacing w:val="1"/>
        </w:rPr>
        <w:t xml:space="preserve"> </w:t>
      </w:r>
      <w:r w:rsidRPr="002E4197">
        <w:rPr>
          <w:rFonts w:ascii="Times New Roman" w:hAnsi="Times New Roman" w:cs="Times New Roman"/>
        </w:rPr>
        <w:t>сформированы</w:t>
      </w:r>
      <w:r w:rsidRPr="002E4197">
        <w:rPr>
          <w:rFonts w:ascii="Times New Roman" w:hAnsi="Times New Roman" w:cs="Times New Roman"/>
          <w:spacing w:val="1"/>
        </w:rPr>
        <w:t xml:space="preserve"> </w:t>
      </w:r>
      <w:r w:rsidRPr="002E4197">
        <w:rPr>
          <w:rFonts w:ascii="Times New Roman" w:hAnsi="Times New Roman" w:cs="Times New Roman"/>
        </w:rPr>
        <w:t>следующие</w:t>
      </w:r>
      <w:r w:rsidRPr="002E4197">
        <w:rPr>
          <w:rFonts w:ascii="Times New Roman" w:hAnsi="Times New Roman" w:cs="Times New Roman"/>
          <w:spacing w:val="1"/>
        </w:rPr>
        <w:t xml:space="preserve"> </w:t>
      </w:r>
      <w:r w:rsidRPr="002E4197">
        <w:rPr>
          <w:rFonts w:ascii="Times New Roman" w:hAnsi="Times New Roman" w:cs="Times New Roman"/>
        </w:rPr>
        <w:t>базовые</w:t>
      </w:r>
      <w:r w:rsidRPr="002E4197">
        <w:rPr>
          <w:rFonts w:ascii="Times New Roman" w:hAnsi="Times New Roman" w:cs="Times New Roman"/>
          <w:spacing w:val="1"/>
        </w:rPr>
        <w:t xml:space="preserve"> </w:t>
      </w:r>
      <w:r w:rsidRPr="002E4197">
        <w:rPr>
          <w:rFonts w:ascii="Times New Roman" w:hAnsi="Times New Roman" w:cs="Times New Roman"/>
        </w:rPr>
        <w:t>исследовательские действия</w:t>
      </w:r>
      <w:r w:rsidRPr="002E4197">
        <w:rPr>
          <w:rFonts w:ascii="Times New Roman" w:hAnsi="Times New Roman" w:cs="Times New Roman"/>
          <w:spacing w:val="1"/>
        </w:rPr>
        <w:t xml:space="preserve"> </w:t>
      </w:r>
      <w:r w:rsidRPr="002E4197">
        <w:rPr>
          <w:rFonts w:ascii="Times New Roman" w:hAnsi="Times New Roman" w:cs="Times New Roman"/>
        </w:rPr>
        <w:t>как</w:t>
      </w:r>
      <w:r w:rsidRPr="002E4197">
        <w:rPr>
          <w:rFonts w:ascii="Times New Roman" w:hAnsi="Times New Roman" w:cs="Times New Roman"/>
          <w:spacing w:val="1"/>
        </w:rPr>
        <w:t xml:space="preserve"> </w:t>
      </w:r>
      <w:r w:rsidRPr="002E4197">
        <w:rPr>
          <w:rFonts w:ascii="Times New Roman" w:hAnsi="Times New Roman" w:cs="Times New Roman"/>
        </w:rPr>
        <w:t>часть</w:t>
      </w:r>
      <w:r w:rsidRPr="002E4197">
        <w:rPr>
          <w:rFonts w:ascii="Times New Roman" w:hAnsi="Times New Roman" w:cs="Times New Roman"/>
          <w:spacing w:val="1"/>
        </w:rPr>
        <w:t xml:space="preserve"> </w:t>
      </w:r>
      <w:r w:rsidRPr="002E4197">
        <w:rPr>
          <w:rFonts w:ascii="Times New Roman" w:hAnsi="Times New Roman" w:cs="Times New Roman"/>
        </w:rPr>
        <w:t>познавательных</w:t>
      </w:r>
      <w:r w:rsidRPr="002E4197">
        <w:rPr>
          <w:rFonts w:ascii="Times New Roman" w:hAnsi="Times New Roman" w:cs="Times New Roman"/>
          <w:spacing w:val="1"/>
        </w:rPr>
        <w:t xml:space="preserve"> </w:t>
      </w:r>
      <w:r w:rsidRPr="002E4197">
        <w:rPr>
          <w:rFonts w:ascii="Times New Roman" w:hAnsi="Times New Roman" w:cs="Times New Roman"/>
        </w:rPr>
        <w:t>универсальных</w:t>
      </w:r>
      <w:r w:rsidRPr="002E4197">
        <w:rPr>
          <w:rFonts w:ascii="Times New Roman" w:hAnsi="Times New Roman" w:cs="Times New Roman"/>
          <w:spacing w:val="1"/>
        </w:rPr>
        <w:t xml:space="preserve"> </w:t>
      </w:r>
      <w:r w:rsidRPr="002E4197">
        <w:rPr>
          <w:rFonts w:ascii="Times New Roman" w:hAnsi="Times New Roman" w:cs="Times New Roman"/>
        </w:rPr>
        <w:t>учебных</w:t>
      </w:r>
      <w:r w:rsidRPr="002E4197">
        <w:rPr>
          <w:rFonts w:ascii="Times New Roman" w:hAnsi="Times New Roman" w:cs="Times New Roman"/>
          <w:spacing w:val="1"/>
        </w:rPr>
        <w:t xml:space="preserve"> </w:t>
      </w:r>
      <w:r w:rsidRPr="002E4197">
        <w:rPr>
          <w:rFonts w:ascii="Times New Roman" w:hAnsi="Times New Roman" w:cs="Times New Roman"/>
        </w:rPr>
        <w:t>действий:</w:t>
      </w:r>
    </w:p>
    <w:p w14:paraId="3F82ACE4" w14:textId="77777777" w:rsidR="00927F2E" w:rsidRPr="00BF11B0" w:rsidRDefault="0011740B" w:rsidP="00BF11B0">
      <w:pPr>
        <w:pStyle w:val="a3"/>
        <w:tabs>
          <w:tab w:val="left" w:pos="4291"/>
          <w:tab w:val="left" w:pos="8791"/>
        </w:tabs>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rPr>
        <w:tab/>
        <w:t>познавательную</w:t>
      </w:r>
      <w:r w:rsidRPr="00BF11B0">
        <w:rPr>
          <w:rFonts w:ascii="Times New Roman" w:hAnsi="Times New Roman" w:cs="Times New Roman"/>
        </w:rPr>
        <w:tab/>
        <w:t>задачу;</w:t>
      </w:r>
    </w:p>
    <w:p w14:paraId="132F72BC" w14:textId="77777777" w:rsidR="00927F2E" w:rsidRPr="00BF11B0" w:rsidRDefault="0011740B" w:rsidP="00BF11B0">
      <w:pPr>
        <w:pStyle w:val="a3"/>
        <w:spacing w:before="1"/>
        <w:ind w:right="276"/>
        <w:contextualSpacing/>
        <w:rPr>
          <w:rFonts w:ascii="Times New Roman" w:hAnsi="Times New Roman" w:cs="Times New Roman"/>
        </w:rPr>
      </w:pPr>
      <w:r w:rsidRPr="00BF11B0">
        <w:rPr>
          <w:rFonts w:ascii="Times New Roman" w:hAnsi="Times New Roman" w:cs="Times New Roman"/>
        </w:rPr>
        <w:t>-намечать</w:t>
      </w:r>
      <w:r w:rsidRPr="00BF11B0">
        <w:rPr>
          <w:rFonts w:ascii="Times New Roman" w:hAnsi="Times New Roman" w:cs="Times New Roman"/>
          <w:spacing w:val="1"/>
        </w:rPr>
        <w:t xml:space="preserve"> </w:t>
      </w:r>
      <w:r w:rsidRPr="00BF11B0">
        <w:rPr>
          <w:rFonts w:ascii="Times New Roman" w:hAnsi="Times New Roman" w:cs="Times New Roman"/>
        </w:rPr>
        <w:t>путь</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подбор</w:t>
      </w:r>
      <w:r w:rsidRPr="00BF11B0">
        <w:rPr>
          <w:rFonts w:ascii="Times New Roman" w:hAnsi="Times New Roman" w:cs="Times New Roman"/>
          <w:spacing w:val="1"/>
        </w:rPr>
        <w:t xml:space="preserve"> </w:t>
      </w:r>
      <w:r w:rsidRPr="00BF11B0">
        <w:rPr>
          <w:rFonts w:ascii="Times New Roman" w:hAnsi="Times New Roman" w:cs="Times New Roman"/>
        </w:rPr>
        <w:t>исторического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объекта;</w:t>
      </w:r>
    </w:p>
    <w:p w14:paraId="1E5149DA" w14:textId="77777777" w:rsidR="00927F2E" w:rsidRPr="00BF11B0" w:rsidRDefault="0011740B" w:rsidP="00BF11B0">
      <w:pPr>
        <w:pStyle w:val="a3"/>
        <w:tabs>
          <w:tab w:val="left" w:pos="8576"/>
        </w:tabs>
        <w:ind w:right="272"/>
        <w:contextualSpacing/>
        <w:rPr>
          <w:rFonts w:ascii="Times New Roman" w:hAnsi="Times New Roman" w:cs="Times New Roman"/>
        </w:rPr>
      </w:pP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исторические</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реконструкцию</w:t>
      </w:r>
      <w:r w:rsidRPr="00BF11B0">
        <w:rPr>
          <w:rFonts w:ascii="Times New Roman" w:hAnsi="Times New Roman" w:cs="Times New Roman"/>
          <w:spacing w:val="1"/>
        </w:rPr>
        <w:t xml:space="preserve"> </w:t>
      </w:r>
      <w:r w:rsidRPr="00BF11B0">
        <w:rPr>
          <w:rFonts w:ascii="Times New Roman" w:hAnsi="Times New Roman" w:cs="Times New Roman"/>
        </w:rPr>
        <w:lastRenderedPageBreak/>
        <w:t>исторических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полученный</w:t>
      </w:r>
      <w:r w:rsidRPr="00BF11B0">
        <w:rPr>
          <w:rFonts w:ascii="Times New Roman" w:hAnsi="Times New Roman" w:cs="Times New Roman"/>
          <w:spacing w:val="1"/>
        </w:rPr>
        <w:t xml:space="preserve"> </w:t>
      </w:r>
      <w:r w:rsidRPr="00BF11B0">
        <w:rPr>
          <w:rFonts w:ascii="Times New Roman" w:hAnsi="Times New Roman" w:cs="Times New Roman"/>
        </w:rPr>
        <w:t>результат</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имеющимся</w:t>
      </w:r>
      <w:r w:rsidRPr="00BF11B0">
        <w:rPr>
          <w:rFonts w:ascii="Times New Roman" w:hAnsi="Times New Roman" w:cs="Times New Roman"/>
        </w:rPr>
        <w:tab/>
      </w:r>
      <w:r w:rsidRPr="00BF11B0">
        <w:rPr>
          <w:rFonts w:ascii="Times New Roman" w:hAnsi="Times New Roman" w:cs="Times New Roman"/>
          <w:spacing w:val="-1"/>
        </w:rPr>
        <w:t>знанием;</w:t>
      </w:r>
    </w:p>
    <w:p w14:paraId="2F8AE279"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-определять       </w:t>
      </w:r>
      <w:r w:rsidRPr="00BF11B0">
        <w:rPr>
          <w:rFonts w:ascii="Times New Roman" w:hAnsi="Times New Roman" w:cs="Times New Roman"/>
          <w:spacing w:val="11"/>
        </w:rPr>
        <w:t xml:space="preserve"> </w:t>
      </w:r>
      <w:r w:rsidRPr="00BF11B0">
        <w:rPr>
          <w:rFonts w:ascii="Times New Roman" w:hAnsi="Times New Roman" w:cs="Times New Roman"/>
        </w:rPr>
        <w:t xml:space="preserve">новизну       </w:t>
      </w:r>
      <w:r w:rsidRPr="00BF11B0">
        <w:rPr>
          <w:rFonts w:ascii="Times New Roman" w:hAnsi="Times New Roman" w:cs="Times New Roman"/>
          <w:spacing w:val="10"/>
        </w:rPr>
        <w:t xml:space="preserve"> </w:t>
      </w:r>
      <w:r w:rsidRPr="00BF11B0">
        <w:rPr>
          <w:rFonts w:ascii="Times New Roman" w:hAnsi="Times New Roman" w:cs="Times New Roman"/>
        </w:rPr>
        <w:t xml:space="preserve">и       </w:t>
      </w:r>
      <w:r w:rsidRPr="00BF11B0">
        <w:rPr>
          <w:rFonts w:ascii="Times New Roman" w:hAnsi="Times New Roman" w:cs="Times New Roman"/>
          <w:spacing w:val="11"/>
        </w:rPr>
        <w:t xml:space="preserve"> </w:t>
      </w:r>
      <w:r w:rsidRPr="00BF11B0">
        <w:rPr>
          <w:rFonts w:ascii="Times New Roman" w:hAnsi="Times New Roman" w:cs="Times New Roman"/>
        </w:rPr>
        <w:t xml:space="preserve">обоснованность       </w:t>
      </w:r>
      <w:r w:rsidRPr="00BF11B0">
        <w:rPr>
          <w:rFonts w:ascii="Times New Roman" w:hAnsi="Times New Roman" w:cs="Times New Roman"/>
          <w:spacing w:val="11"/>
        </w:rPr>
        <w:t xml:space="preserve"> </w:t>
      </w:r>
      <w:r w:rsidRPr="00BF11B0">
        <w:rPr>
          <w:rFonts w:ascii="Times New Roman" w:hAnsi="Times New Roman" w:cs="Times New Roman"/>
        </w:rPr>
        <w:t xml:space="preserve">полученного       </w:t>
      </w:r>
      <w:r w:rsidRPr="00BF11B0">
        <w:rPr>
          <w:rFonts w:ascii="Times New Roman" w:hAnsi="Times New Roman" w:cs="Times New Roman"/>
          <w:spacing w:val="12"/>
        </w:rPr>
        <w:t xml:space="preserve"> </w:t>
      </w:r>
      <w:r w:rsidRPr="00BF11B0">
        <w:rPr>
          <w:rFonts w:ascii="Times New Roman" w:hAnsi="Times New Roman" w:cs="Times New Roman"/>
        </w:rPr>
        <w:t>результата;</w:t>
      </w:r>
    </w:p>
    <w:p w14:paraId="7E1F1139"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-представлять результаты своей деятельности в различных формах (сообщение,</w:t>
      </w:r>
      <w:r w:rsidRPr="00BF11B0">
        <w:rPr>
          <w:rFonts w:ascii="Times New Roman" w:hAnsi="Times New Roman" w:cs="Times New Roman"/>
          <w:spacing w:val="1"/>
        </w:rPr>
        <w:t xml:space="preserve"> </w:t>
      </w:r>
      <w:r w:rsidRPr="00BF11B0">
        <w:rPr>
          <w:rFonts w:ascii="Times New Roman" w:hAnsi="Times New Roman" w:cs="Times New Roman"/>
        </w:rPr>
        <w:t>эссе,</w:t>
      </w:r>
      <w:r w:rsidRPr="00BF11B0">
        <w:rPr>
          <w:rFonts w:ascii="Times New Roman" w:hAnsi="Times New Roman" w:cs="Times New Roman"/>
          <w:spacing w:val="-1"/>
        </w:rPr>
        <w:t xml:space="preserve"> </w:t>
      </w:r>
      <w:r w:rsidRPr="00BF11B0">
        <w:rPr>
          <w:rFonts w:ascii="Times New Roman" w:hAnsi="Times New Roman" w:cs="Times New Roman"/>
        </w:rPr>
        <w:t>презентация, реферат,</w:t>
      </w:r>
      <w:r w:rsidRPr="00BF11B0">
        <w:rPr>
          <w:rFonts w:ascii="Times New Roman" w:hAnsi="Times New Roman" w:cs="Times New Roman"/>
          <w:spacing w:val="1"/>
        </w:rPr>
        <w:t xml:space="preserve"> </w:t>
      </w:r>
      <w:r w:rsidRPr="00BF11B0">
        <w:rPr>
          <w:rFonts w:ascii="Times New Roman" w:hAnsi="Times New Roman" w:cs="Times New Roman"/>
        </w:rPr>
        <w:t>учебный</w:t>
      </w:r>
      <w:r w:rsidRPr="00BF11B0">
        <w:rPr>
          <w:rFonts w:ascii="Times New Roman" w:hAnsi="Times New Roman" w:cs="Times New Roman"/>
          <w:spacing w:val="-1"/>
        </w:rPr>
        <w:t xml:space="preserve"> </w:t>
      </w:r>
      <w:r w:rsidRPr="00BF11B0">
        <w:rPr>
          <w:rFonts w:ascii="Times New Roman" w:hAnsi="Times New Roman" w:cs="Times New Roman"/>
        </w:rPr>
        <w:t>проект</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другие).</w:t>
      </w:r>
    </w:p>
    <w:p w14:paraId="08E4ACAC" w14:textId="77777777" w:rsidR="00927F2E" w:rsidRPr="002E4197" w:rsidRDefault="0011740B" w:rsidP="002E4197">
      <w:pPr>
        <w:tabs>
          <w:tab w:val="left" w:pos="1438"/>
        </w:tabs>
        <w:spacing w:before="224"/>
        <w:ind w:right="271"/>
        <w:contextualSpacing/>
        <w:rPr>
          <w:rFonts w:ascii="Times New Roman" w:hAnsi="Times New Roman" w:cs="Times New Roman"/>
          <w:sz w:val="24"/>
          <w:szCs w:val="24"/>
        </w:rPr>
      </w:pPr>
      <w:r w:rsidRPr="002E4197">
        <w:rPr>
          <w:rFonts w:ascii="Times New Roman" w:hAnsi="Times New Roman" w:cs="Times New Roman"/>
          <w:sz w:val="24"/>
          <w:szCs w:val="24"/>
        </w:rPr>
        <w:t>У</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обучающегося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будут</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сформированы</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следующие</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умения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работать</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с</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информацией</w:t>
      </w:r>
      <w:r w:rsidRPr="002E4197">
        <w:rPr>
          <w:rFonts w:ascii="Times New Roman" w:hAnsi="Times New Roman" w:cs="Times New Roman"/>
          <w:spacing w:val="14"/>
          <w:sz w:val="24"/>
          <w:szCs w:val="24"/>
        </w:rPr>
        <w:t xml:space="preserve"> </w:t>
      </w:r>
      <w:r w:rsidRPr="002E4197">
        <w:rPr>
          <w:rFonts w:ascii="Times New Roman" w:hAnsi="Times New Roman" w:cs="Times New Roman"/>
          <w:sz w:val="24"/>
          <w:szCs w:val="24"/>
        </w:rPr>
        <w:t>как</w:t>
      </w:r>
      <w:r w:rsidRPr="002E4197">
        <w:rPr>
          <w:rFonts w:ascii="Times New Roman" w:hAnsi="Times New Roman" w:cs="Times New Roman"/>
          <w:spacing w:val="15"/>
          <w:sz w:val="24"/>
          <w:szCs w:val="24"/>
        </w:rPr>
        <w:t xml:space="preserve"> </w:t>
      </w:r>
      <w:r w:rsidRPr="002E4197">
        <w:rPr>
          <w:rFonts w:ascii="Times New Roman" w:hAnsi="Times New Roman" w:cs="Times New Roman"/>
          <w:sz w:val="24"/>
          <w:szCs w:val="24"/>
        </w:rPr>
        <w:t>часть</w:t>
      </w:r>
      <w:r w:rsidRPr="002E4197">
        <w:rPr>
          <w:rFonts w:ascii="Times New Roman" w:hAnsi="Times New Roman" w:cs="Times New Roman"/>
          <w:spacing w:val="13"/>
          <w:sz w:val="24"/>
          <w:szCs w:val="24"/>
        </w:rPr>
        <w:t xml:space="preserve"> </w:t>
      </w:r>
      <w:r w:rsidRPr="002E4197">
        <w:rPr>
          <w:rFonts w:ascii="Times New Roman" w:hAnsi="Times New Roman" w:cs="Times New Roman"/>
          <w:sz w:val="24"/>
          <w:szCs w:val="24"/>
        </w:rPr>
        <w:t>познавательных</w:t>
      </w:r>
      <w:r w:rsidRPr="002E4197">
        <w:rPr>
          <w:rFonts w:ascii="Times New Roman" w:hAnsi="Times New Roman" w:cs="Times New Roman"/>
          <w:spacing w:val="12"/>
          <w:sz w:val="24"/>
          <w:szCs w:val="24"/>
        </w:rPr>
        <w:t xml:space="preserve"> </w:t>
      </w:r>
      <w:r w:rsidRPr="002E4197">
        <w:rPr>
          <w:rFonts w:ascii="Times New Roman" w:hAnsi="Times New Roman" w:cs="Times New Roman"/>
          <w:sz w:val="24"/>
          <w:szCs w:val="24"/>
        </w:rPr>
        <w:t>универсальных</w:t>
      </w:r>
      <w:r w:rsidRPr="002E4197">
        <w:rPr>
          <w:rFonts w:ascii="Times New Roman" w:hAnsi="Times New Roman" w:cs="Times New Roman"/>
          <w:spacing w:val="14"/>
          <w:sz w:val="24"/>
          <w:szCs w:val="24"/>
        </w:rPr>
        <w:t xml:space="preserve"> </w:t>
      </w:r>
      <w:r w:rsidRPr="002E4197">
        <w:rPr>
          <w:rFonts w:ascii="Times New Roman" w:hAnsi="Times New Roman" w:cs="Times New Roman"/>
          <w:sz w:val="24"/>
          <w:szCs w:val="24"/>
        </w:rPr>
        <w:t>учебных</w:t>
      </w:r>
      <w:r w:rsidRPr="002E4197">
        <w:rPr>
          <w:rFonts w:ascii="Times New Roman" w:hAnsi="Times New Roman" w:cs="Times New Roman"/>
          <w:spacing w:val="12"/>
          <w:sz w:val="24"/>
          <w:szCs w:val="24"/>
        </w:rPr>
        <w:t xml:space="preserve"> </w:t>
      </w:r>
      <w:r w:rsidRPr="002E4197">
        <w:rPr>
          <w:rFonts w:ascii="Times New Roman" w:hAnsi="Times New Roman" w:cs="Times New Roman"/>
          <w:sz w:val="24"/>
          <w:szCs w:val="24"/>
        </w:rPr>
        <w:t>действий:</w:t>
      </w:r>
    </w:p>
    <w:p w14:paraId="47C10ACA" w14:textId="77777777" w:rsidR="00927F2E" w:rsidRPr="00BF11B0" w:rsidRDefault="00927F2E" w:rsidP="00BF11B0">
      <w:pPr>
        <w:pStyle w:val="a3"/>
        <w:spacing w:before="9"/>
        <w:ind w:left="0"/>
        <w:contextualSpacing/>
        <w:jc w:val="left"/>
        <w:rPr>
          <w:rFonts w:ascii="Times New Roman" w:hAnsi="Times New Roman" w:cs="Times New Roman"/>
        </w:rPr>
      </w:pPr>
    </w:p>
    <w:p w14:paraId="53C7CC16"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осуществлять анализ учебной и внеучебной исторической информации (учебник,</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научно-популярная</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интернет-</w:t>
      </w:r>
      <w:r w:rsidRPr="00BF11B0">
        <w:rPr>
          <w:rFonts w:ascii="Times New Roman" w:hAnsi="Times New Roman" w:cs="Times New Roman"/>
          <w:spacing w:val="1"/>
        </w:rPr>
        <w:t xml:space="preserve"> </w:t>
      </w:r>
      <w:r w:rsidRPr="00BF11B0">
        <w:rPr>
          <w:rFonts w:ascii="Times New Roman" w:hAnsi="Times New Roman" w:cs="Times New Roman"/>
        </w:rPr>
        <w:t xml:space="preserve">ресурсы      </w:t>
      </w:r>
      <w:r w:rsidRPr="00BF11B0">
        <w:rPr>
          <w:rFonts w:ascii="Times New Roman" w:hAnsi="Times New Roman" w:cs="Times New Roman"/>
          <w:spacing w:val="47"/>
        </w:rPr>
        <w:t xml:space="preserve"> </w:t>
      </w:r>
      <w:r w:rsidRPr="00BF11B0">
        <w:rPr>
          <w:rFonts w:ascii="Times New Roman" w:hAnsi="Times New Roman" w:cs="Times New Roman"/>
        </w:rPr>
        <w:t xml:space="preserve">и      </w:t>
      </w:r>
      <w:r w:rsidRPr="00BF11B0">
        <w:rPr>
          <w:rFonts w:ascii="Times New Roman" w:hAnsi="Times New Roman" w:cs="Times New Roman"/>
          <w:spacing w:val="49"/>
        </w:rPr>
        <w:t xml:space="preserve"> </w:t>
      </w:r>
      <w:r w:rsidRPr="00BF11B0">
        <w:rPr>
          <w:rFonts w:ascii="Times New Roman" w:hAnsi="Times New Roman" w:cs="Times New Roman"/>
        </w:rPr>
        <w:t xml:space="preserve">другие)      </w:t>
      </w:r>
      <w:r w:rsidRPr="00BF11B0">
        <w:rPr>
          <w:rFonts w:ascii="Times New Roman" w:hAnsi="Times New Roman" w:cs="Times New Roman"/>
          <w:spacing w:val="50"/>
        </w:rPr>
        <w:t xml:space="preserve"> </w:t>
      </w:r>
      <w:r w:rsidRPr="00BF11B0">
        <w:rPr>
          <w:rFonts w:ascii="Times New Roman" w:hAnsi="Times New Roman" w:cs="Times New Roman"/>
        </w:rPr>
        <w:t xml:space="preserve">-      </w:t>
      </w:r>
      <w:r w:rsidRPr="00BF11B0">
        <w:rPr>
          <w:rFonts w:ascii="Times New Roman" w:hAnsi="Times New Roman" w:cs="Times New Roman"/>
          <w:spacing w:val="48"/>
        </w:rPr>
        <w:t xml:space="preserve"> </w:t>
      </w:r>
      <w:r w:rsidRPr="00BF11B0">
        <w:rPr>
          <w:rFonts w:ascii="Times New Roman" w:hAnsi="Times New Roman" w:cs="Times New Roman"/>
        </w:rPr>
        <w:t xml:space="preserve">извлекать      </w:t>
      </w:r>
      <w:r w:rsidRPr="00BF11B0">
        <w:rPr>
          <w:rFonts w:ascii="Times New Roman" w:hAnsi="Times New Roman" w:cs="Times New Roman"/>
          <w:spacing w:val="48"/>
        </w:rPr>
        <w:t xml:space="preserve"> </w:t>
      </w:r>
      <w:r w:rsidRPr="00BF11B0">
        <w:rPr>
          <w:rFonts w:ascii="Times New Roman" w:hAnsi="Times New Roman" w:cs="Times New Roman"/>
        </w:rPr>
        <w:t xml:space="preserve">информацию      </w:t>
      </w:r>
      <w:r w:rsidRPr="00BF11B0">
        <w:rPr>
          <w:rFonts w:ascii="Times New Roman" w:hAnsi="Times New Roman" w:cs="Times New Roman"/>
          <w:spacing w:val="49"/>
        </w:rPr>
        <w:t xml:space="preserve"> </w:t>
      </w:r>
      <w:r w:rsidRPr="00BF11B0">
        <w:rPr>
          <w:rFonts w:ascii="Times New Roman" w:hAnsi="Times New Roman" w:cs="Times New Roman"/>
        </w:rPr>
        <w:t xml:space="preserve">из      </w:t>
      </w:r>
      <w:r w:rsidRPr="00BF11B0">
        <w:rPr>
          <w:rFonts w:ascii="Times New Roman" w:hAnsi="Times New Roman" w:cs="Times New Roman"/>
          <w:spacing w:val="48"/>
        </w:rPr>
        <w:t xml:space="preserve"> </w:t>
      </w:r>
      <w:r w:rsidRPr="00BF11B0">
        <w:rPr>
          <w:rFonts w:ascii="Times New Roman" w:hAnsi="Times New Roman" w:cs="Times New Roman"/>
        </w:rPr>
        <w:t>источника;</w:t>
      </w:r>
    </w:p>
    <w:p w14:paraId="32ED46A1" w14:textId="77777777" w:rsidR="00927F2E" w:rsidRPr="00BF11B0" w:rsidRDefault="0011740B" w:rsidP="00BF11B0">
      <w:pPr>
        <w:pStyle w:val="a3"/>
        <w:tabs>
          <w:tab w:val="left" w:pos="2208"/>
          <w:tab w:val="left" w:pos="3597"/>
          <w:tab w:val="left" w:pos="5711"/>
          <w:tab w:val="left" w:pos="8065"/>
        </w:tabs>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rPr>
        <w:tab/>
        <w:t>виды</w:t>
      </w:r>
      <w:r w:rsidRPr="00BF11B0">
        <w:rPr>
          <w:rFonts w:ascii="Times New Roman" w:hAnsi="Times New Roman" w:cs="Times New Roman"/>
        </w:rPr>
        <w:tab/>
        <w:t>источников</w:t>
      </w:r>
      <w:r w:rsidRPr="00BF11B0">
        <w:rPr>
          <w:rFonts w:ascii="Times New Roman" w:hAnsi="Times New Roman" w:cs="Times New Roman"/>
        </w:rPr>
        <w:tab/>
        <w:t>исторической</w:t>
      </w:r>
      <w:r w:rsidRPr="00BF11B0">
        <w:rPr>
          <w:rFonts w:ascii="Times New Roman" w:hAnsi="Times New Roman" w:cs="Times New Roman"/>
        </w:rPr>
        <w:tab/>
        <w:t>информации;</w:t>
      </w:r>
    </w:p>
    <w:p w14:paraId="53BB51C6"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высказывать суждение о достоверности и значении информации источника (по</w:t>
      </w:r>
      <w:r w:rsidRPr="00BF11B0">
        <w:rPr>
          <w:rFonts w:ascii="Times New Roman" w:hAnsi="Times New Roman" w:cs="Times New Roman"/>
          <w:spacing w:val="1"/>
        </w:rPr>
        <w:t xml:space="preserve"> </w:t>
      </w:r>
      <w:r w:rsidRPr="00BF11B0">
        <w:rPr>
          <w:rFonts w:ascii="Times New Roman" w:hAnsi="Times New Roman" w:cs="Times New Roman"/>
        </w:rPr>
        <w:t>критериям,</w:t>
      </w:r>
      <w:r w:rsidRPr="00BF11B0">
        <w:rPr>
          <w:rFonts w:ascii="Times New Roman" w:hAnsi="Times New Roman" w:cs="Times New Roman"/>
          <w:spacing w:val="-5"/>
        </w:rPr>
        <w:t xml:space="preserve"> </w:t>
      </w:r>
      <w:r w:rsidRPr="00BF11B0">
        <w:rPr>
          <w:rFonts w:ascii="Times New Roman" w:hAnsi="Times New Roman" w:cs="Times New Roman"/>
        </w:rPr>
        <w:t>предложенным</w:t>
      </w:r>
      <w:r w:rsidRPr="00BF11B0">
        <w:rPr>
          <w:rFonts w:ascii="Times New Roman" w:hAnsi="Times New Roman" w:cs="Times New Roman"/>
          <w:spacing w:val="-4"/>
        </w:rPr>
        <w:t xml:space="preserve"> </w:t>
      </w:r>
      <w:r w:rsidRPr="00BF11B0">
        <w:rPr>
          <w:rFonts w:ascii="Times New Roman" w:hAnsi="Times New Roman" w:cs="Times New Roman"/>
        </w:rPr>
        <w:t>учителем</w:t>
      </w:r>
      <w:r w:rsidRPr="00BF11B0">
        <w:rPr>
          <w:rFonts w:ascii="Times New Roman" w:hAnsi="Times New Roman" w:cs="Times New Roman"/>
          <w:spacing w:val="-4"/>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сформулированным</w:t>
      </w:r>
      <w:r w:rsidRPr="00BF11B0">
        <w:rPr>
          <w:rFonts w:ascii="Times New Roman" w:hAnsi="Times New Roman" w:cs="Times New Roman"/>
          <w:spacing w:val="-4"/>
        </w:rPr>
        <w:t xml:space="preserve"> </w:t>
      </w:r>
      <w:r w:rsidRPr="00BF11B0">
        <w:rPr>
          <w:rFonts w:ascii="Times New Roman" w:hAnsi="Times New Roman" w:cs="Times New Roman"/>
        </w:rPr>
        <w:t>самостоятельно).</w:t>
      </w:r>
    </w:p>
    <w:p w14:paraId="543CF71D" w14:textId="77777777" w:rsidR="00927F2E" w:rsidRPr="00BF11B0" w:rsidRDefault="0011740B" w:rsidP="002E4197">
      <w:pPr>
        <w:pStyle w:val="a5"/>
        <w:tabs>
          <w:tab w:val="left" w:pos="1405"/>
          <w:tab w:val="left" w:pos="1574"/>
          <w:tab w:val="left" w:pos="4391"/>
          <w:tab w:val="left" w:pos="6831"/>
          <w:tab w:val="left" w:pos="8499"/>
        </w:tabs>
        <w:ind w:right="272"/>
        <w:contextualSpacing/>
        <w:jc w:val="left"/>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умения общения как</w:t>
      </w:r>
      <w:r w:rsidRPr="00BF11B0">
        <w:rPr>
          <w:rFonts w:ascii="Times New Roman" w:hAnsi="Times New Roman" w:cs="Times New Roman"/>
          <w:spacing w:val="1"/>
          <w:sz w:val="24"/>
          <w:szCs w:val="24"/>
        </w:rPr>
        <w:t xml:space="preserve"> </w:t>
      </w:r>
      <w:r w:rsidR="002E4197">
        <w:rPr>
          <w:rFonts w:ascii="Times New Roman" w:hAnsi="Times New Roman" w:cs="Times New Roman"/>
          <w:sz w:val="24"/>
          <w:szCs w:val="24"/>
        </w:rPr>
        <w:t xml:space="preserve">часть </w:t>
      </w:r>
      <w:r w:rsidRPr="00BF11B0">
        <w:rPr>
          <w:rFonts w:ascii="Times New Roman" w:hAnsi="Times New Roman" w:cs="Times New Roman"/>
          <w:sz w:val="24"/>
          <w:szCs w:val="24"/>
        </w:rPr>
        <w:t>коммуникативных</w:t>
      </w:r>
      <w:r w:rsidRPr="00BF11B0">
        <w:rPr>
          <w:rFonts w:ascii="Times New Roman" w:hAnsi="Times New Roman" w:cs="Times New Roman"/>
          <w:sz w:val="24"/>
          <w:szCs w:val="24"/>
        </w:rPr>
        <w:tab/>
        <w:t>универсальных</w:t>
      </w:r>
      <w:r w:rsidRPr="00BF11B0">
        <w:rPr>
          <w:rFonts w:ascii="Times New Roman" w:hAnsi="Times New Roman" w:cs="Times New Roman"/>
          <w:sz w:val="24"/>
          <w:szCs w:val="24"/>
        </w:rPr>
        <w:tab/>
        <w:t>учебных</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действий:</w:t>
      </w:r>
    </w:p>
    <w:p w14:paraId="41E0F9BD" w14:textId="77777777" w:rsidR="00927F2E" w:rsidRPr="00BF11B0" w:rsidRDefault="0011740B" w:rsidP="00BF11B0">
      <w:pPr>
        <w:pStyle w:val="a3"/>
        <w:tabs>
          <w:tab w:val="left" w:pos="8969"/>
        </w:tabs>
        <w:ind w:right="268"/>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обществах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современном</w:t>
      </w:r>
      <w:r w:rsidR="002E4197">
        <w:rPr>
          <w:rFonts w:ascii="Times New Roman" w:hAnsi="Times New Roman" w:cs="Times New Roman"/>
        </w:rPr>
        <w:t xml:space="preserve"> </w:t>
      </w:r>
      <w:r w:rsidRPr="00BF11B0">
        <w:rPr>
          <w:rFonts w:ascii="Times New Roman" w:hAnsi="Times New Roman" w:cs="Times New Roman"/>
          <w:spacing w:val="-1"/>
        </w:rPr>
        <w:t>мире;</w:t>
      </w:r>
    </w:p>
    <w:p w14:paraId="6ED99835" w14:textId="77777777" w:rsidR="00927F2E" w:rsidRPr="00BF11B0" w:rsidRDefault="0011740B" w:rsidP="00BF11B0">
      <w:pPr>
        <w:pStyle w:val="a3"/>
        <w:tabs>
          <w:tab w:val="left" w:pos="1524"/>
          <w:tab w:val="left" w:pos="3448"/>
          <w:tab w:val="left" w:pos="6299"/>
          <w:tab w:val="left" w:pos="8839"/>
        </w:tabs>
        <w:ind w:right="271"/>
        <w:contextualSpacing/>
        <w:rPr>
          <w:rFonts w:ascii="Times New Roman" w:hAnsi="Times New Roman" w:cs="Times New Roman"/>
        </w:rPr>
      </w:pPr>
      <w:r w:rsidRPr="00BF11B0">
        <w:rPr>
          <w:rFonts w:ascii="Times New Roman" w:hAnsi="Times New Roman" w:cs="Times New Roman"/>
        </w:rPr>
        <w:t>участвовать в обсуждении событий и личностей прошлого, раскрывать различие и</w:t>
      </w:r>
      <w:r w:rsidRPr="00BF11B0">
        <w:rPr>
          <w:rFonts w:ascii="Times New Roman" w:hAnsi="Times New Roman" w:cs="Times New Roman"/>
          <w:spacing w:val="-55"/>
        </w:rPr>
        <w:t xml:space="preserve"> </w:t>
      </w:r>
      <w:r w:rsidRPr="00BF11B0">
        <w:rPr>
          <w:rFonts w:ascii="Times New Roman" w:hAnsi="Times New Roman" w:cs="Times New Roman"/>
        </w:rPr>
        <w:t>сходство высказываемых оценок; выражать и аргументировать свою точку зрения</w:t>
      </w:r>
      <w:r w:rsidRPr="00BF11B0">
        <w:rPr>
          <w:rFonts w:ascii="Times New Roman" w:hAnsi="Times New Roman" w:cs="Times New Roman"/>
          <w:spacing w:val="1"/>
        </w:rPr>
        <w:t xml:space="preserve"> </w:t>
      </w:r>
      <w:r w:rsidR="002E4197">
        <w:rPr>
          <w:rFonts w:ascii="Times New Roman" w:hAnsi="Times New Roman" w:cs="Times New Roman"/>
        </w:rPr>
        <w:t xml:space="preserve">в </w:t>
      </w:r>
      <w:r w:rsidRPr="00BF11B0">
        <w:rPr>
          <w:rFonts w:ascii="Times New Roman" w:hAnsi="Times New Roman" w:cs="Times New Roman"/>
        </w:rPr>
        <w:t>устном</w:t>
      </w:r>
      <w:r w:rsidRPr="00BF11B0">
        <w:rPr>
          <w:rFonts w:ascii="Times New Roman" w:hAnsi="Times New Roman" w:cs="Times New Roman"/>
        </w:rPr>
        <w:tab/>
        <w:t>высказывании,</w:t>
      </w:r>
      <w:r w:rsidRPr="00BF11B0">
        <w:rPr>
          <w:rFonts w:ascii="Times New Roman" w:hAnsi="Times New Roman" w:cs="Times New Roman"/>
        </w:rPr>
        <w:tab/>
        <w:t>письменном</w:t>
      </w:r>
      <w:r w:rsidRPr="00BF11B0">
        <w:rPr>
          <w:rFonts w:ascii="Times New Roman" w:hAnsi="Times New Roman" w:cs="Times New Roman"/>
        </w:rPr>
        <w:tab/>
      </w:r>
      <w:r w:rsidRPr="00BF11B0">
        <w:rPr>
          <w:rFonts w:ascii="Times New Roman" w:hAnsi="Times New Roman" w:cs="Times New Roman"/>
          <w:spacing w:val="-1"/>
        </w:rPr>
        <w:t>тексте;</w:t>
      </w:r>
    </w:p>
    <w:p w14:paraId="2CB10D36"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публично</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выполненного</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Pr="00BF11B0">
        <w:rPr>
          <w:rFonts w:ascii="Times New Roman" w:hAnsi="Times New Roman" w:cs="Times New Roman"/>
          <w:spacing w:val="1"/>
        </w:rPr>
        <w:t xml:space="preserve"> </w:t>
      </w:r>
      <w:r w:rsidRPr="00BF11B0">
        <w:rPr>
          <w:rFonts w:ascii="Times New Roman" w:hAnsi="Times New Roman" w:cs="Times New Roman"/>
        </w:rPr>
        <w:t>проекта;</w:t>
      </w:r>
      <w:r w:rsidRPr="00BF11B0">
        <w:rPr>
          <w:rFonts w:ascii="Times New Roman" w:hAnsi="Times New Roman" w:cs="Times New Roman"/>
          <w:spacing w:val="1"/>
        </w:rPr>
        <w:t xml:space="preserve"> </w:t>
      </w:r>
      <w:r w:rsidRPr="00BF11B0">
        <w:rPr>
          <w:rFonts w:ascii="Times New Roman" w:hAnsi="Times New Roman" w:cs="Times New Roman"/>
        </w:rPr>
        <w:t>осваивать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правила</w:t>
      </w:r>
      <w:r w:rsidRPr="00BF11B0">
        <w:rPr>
          <w:rFonts w:ascii="Times New Roman" w:hAnsi="Times New Roman" w:cs="Times New Roman"/>
          <w:spacing w:val="1"/>
        </w:rPr>
        <w:t xml:space="preserve"> </w:t>
      </w:r>
      <w:r w:rsidRPr="00BF11B0">
        <w:rPr>
          <w:rFonts w:ascii="Times New Roman" w:hAnsi="Times New Roman" w:cs="Times New Roman"/>
        </w:rPr>
        <w:t>межкультурного</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школе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социальном окружении.</w:t>
      </w:r>
    </w:p>
    <w:p w14:paraId="1F549015" w14:textId="77777777" w:rsidR="00927F2E" w:rsidRPr="002E4197" w:rsidRDefault="002E4197" w:rsidP="002E4197">
      <w:pPr>
        <w:tabs>
          <w:tab w:val="left" w:pos="1476"/>
          <w:tab w:val="left" w:pos="3170"/>
          <w:tab w:val="left" w:pos="6223"/>
          <w:tab w:val="left" w:pos="8501"/>
        </w:tabs>
        <w:spacing w:before="221"/>
        <w:ind w:left="-972" w:right="27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1740B" w:rsidRPr="002E4197">
        <w:rPr>
          <w:rFonts w:ascii="Times New Roman" w:hAnsi="Times New Roman" w:cs="Times New Roman"/>
          <w:sz w:val="24"/>
          <w:szCs w:val="24"/>
        </w:rPr>
        <w:t>У</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обучающегося</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будут</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сформированы</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следующие</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умения</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в</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части</w:t>
      </w:r>
      <w:r w:rsidR="0011740B" w:rsidRPr="002E4197">
        <w:rPr>
          <w:rFonts w:ascii="Times New Roman" w:hAnsi="Times New Roman" w:cs="Times New Roman"/>
          <w:spacing w:val="1"/>
          <w:sz w:val="24"/>
          <w:szCs w:val="24"/>
        </w:rPr>
        <w:t xml:space="preserve"> </w:t>
      </w:r>
      <w:r>
        <w:rPr>
          <w:rFonts w:ascii="Times New Roman" w:hAnsi="Times New Roman" w:cs="Times New Roman"/>
          <w:sz w:val="24"/>
          <w:szCs w:val="24"/>
        </w:rPr>
        <w:t xml:space="preserve">регулятивных универсальных </w:t>
      </w:r>
      <w:r w:rsidR="00D7442F">
        <w:rPr>
          <w:rFonts w:ascii="Times New Roman" w:hAnsi="Times New Roman" w:cs="Times New Roman"/>
          <w:sz w:val="24"/>
          <w:szCs w:val="24"/>
        </w:rPr>
        <w:t xml:space="preserve"> </w:t>
      </w:r>
      <w:r w:rsidR="0011740B" w:rsidRPr="002E4197">
        <w:rPr>
          <w:rFonts w:ascii="Times New Roman" w:hAnsi="Times New Roman" w:cs="Times New Roman"/>
          <w:sz w:val="24"/>
          <w:szCs w:val="24"/>
        </w:rPr>
        <w:t>учебных</w:t>
      </w:r>
      <w:r w:rsidR="00D7442F">
        <w:rPr>
          <w:rFonts w:ascii="Times New Roman" w:hAnsi="Times New Roman" w:cs="Times New Roman"/>
          <w:sz w:val="24"/>
          <w:szCs w:val="24"/>
        </w:rPr>
        <w:t xml:space="preserve">  </w:t>
      </w:r>
      <w:r w:rsidR="0011740B" w:rsidRPr="002E4197">
        <w:rPr>
          <w:rFonts w:ascii="Times New Roman" w:hAnsi="Times New Roman" w:cs="Times New Roman"/>
          <w:spacing w:val="-1"/>
          <w:sz w:val="24"/>
          <w:szCs w:val="24"/>
        </w:rPr>
        <w:t>действий:</w:t>
      </w:r>
    </w:p>
    <w:p w14:paraId="0A2849B4" w14:textId="77777777" w:rsidR="00927F2E" w:rsidRPr="00BF11B0" w:rsidRDefault="0011740B" w:rsidP="00BF11B0">
      <w:pPr>
        <w:pStyle w:val="a3"/>
        <w:tabs>
          <w:tab w:val="left" w:pos="4639"/>
          <w:tab w:val="left" w:pos="8446"/>
        </w:tabs>
        <w:spacing w:before="75"/>
        <w:ind w:right="270"/>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приемами</w:t>
      </w:r>
      <w:r w:rsidRPr="00BF11B0">
        <w:rPr>
          <w:rFonts w:ascii="Times New Roman" w:hAnsi="Times New Roman" w:cs="Times New Roman"/>
          <w:spacing w:val="1"/>
        </w:rPr>
        <w:t xml:space="preserve"> </w:t>
      </w:r>
      <w:r w:rsidRPr="00BF11B0">
        <w:rPr>
          <w:rFonts w:ascii="Times New Roman" w:hAnsi="Times New Roman" w:cs="Times New Roman"/>
        </w:rPr>
        <w:t>самоорганизации</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общественной</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(выявление</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требующей</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составление</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002E4197">
        <w:rPr>
          <w:rFonts w:ascii="Times New Roman" w:hAnsi="Times New Roman" w:cs="Times New Roman"/>
        </w:rPr>
        <w:t>определение</w:t>
      </w:r>
      <w:r w:rsidR="002E4197">
        <w:rPr>
          <w:rFonts w:ascii="Times New Roman" w:hAnsi="Times New Roman" w:cs="Times New Roman"/>
        </w:rPr>
        <w:tab/>
        <w:t xml:space="preserve">способа </w:t>
      </w:r>
      <w:r w:rsidRPr="00BF11B0">
        <w:rPr>
          <w:rFonts w:ascii="Times New Roman" w:hAnsi="Times New Roman" w:cs="Times New Roman"/>
          <w:spacing w:val="-1"/>
        </w:rPr>
        <w:t>решения);</w:t>
      </w:r>
    </w:p>
    <w:p w14:paraId="46A02A39" w14:textId="77777777" w:rsidR="00927F2E" w:rsidRPr="00BF11B0" w:rsidRDefault="0011740B" w:rsidP="00BF11B0">
      <w:pPr>
        <w:pStyle w:val="a3"/>
        <w:tabs>
          <w:tab w:val="left" w:pos="4212"/>
          <w:tab w:val="left" w:pos="8196"/>
        </w:tabs>
        <w:ind w:right="271"/>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приемами</w:t>
      </w:r>
      <w:r w:rsidRPr="00BF11B0">
        <w:rPr>
          <w:rFonts w:ascii="Times New Roman" w:hAnsi="Times New Roman" w:cs="Times New Roman"/>
          <w:spacing w:val="1"/>
        </w:rPr>
        <w:t xml:space="preserve"> </w:t>
      </w:r>
      <w:r w:rsidRPr="00BF11B0">
        <w:rPr>
          <w:rFonts w:ascii="Times New Roman" w:hAnsi="Times New Roman" w:cs="Times New Roman"/>
        </w:rPr>
        <w:t>самоконтроля</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осуществление</w:t>
      </w:r>
      <w:r w:rsidRPr="00BF11B0">
        <w:rPr>
          <w:rFonts w:ascii="Times New Roman" w:hAnsi="Times New Roman" w:cs="Times New Roman"/>
          <w:spacing w:val="1"/>
        </w:rPr>
        <w:t xml:space="preserve"> </w:t>
      </w:r>
      <w:r w:rsidRPr="00BF11B0">
        <w:rPr>
          <w:rFonts w:ascii="Times New Roman" w:hAnsi="Times New Roman" w:cs="Times New Roman"/>
        </w:rPr>
        <w:t>самоконтроля,</w:t>
      </w:r>
      <w:r w:rsidRPr="00BF11B0">
        <w:rPr>
          <w:rFonts w:ascii="Times New Roman" w:hAnsi="Times New Roman" w:cs="Times New Roman"/>
          <w:spacing w:val="1"/>
        </w:rPr>
        <w:t xml:space="preserve"> </w:t>
      </w:r>
      <w:r w:rsidRPr="00BF11B0">
        <w:rPr>
          <w:rFonts w:ascii="Times New Roman" w:hAnsi="Times New Roman" w:cs="Times New Roman"/>
        </w:rPr>
        <w:t>рефлексии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002E4197">
        <w:rPr>
          <w:rFonts w:ascii="Times New Roman" w:hAnsi="Times New Roman" w:cs="Times New Roman"/>
        </w:rPr>
        <w:t xml:space="preserve">самооценки </w:t>
      </w:r>
      <w:r w:rsidRPr="00BF11B0">
        <w:rPr>
          <w:rFonts w:ascii="Times New Roman" w:hAnsi="Times New Roman" w:cs="Times New Roman"/>
        </w:rPr>
        <w:t>полученных</w:t>
      </w:r>
      <w:r w:rsidRPr="00BF11B0">
        <w:rPr>
          <w:rFonts w:ascii="Times New Roman" w:hAnsi="Times New Roman" w:cs="Times New Roman"/>
        </w:rPr>
        <w:tab/>
      </w:r>
      <w:r w:rsidRPr="00BF11B0">
        <w:rPr>
          <w:rFonts w:ascii="Times New Roman" w:hAnsi="Times New Roman" w:cs="Times New Roman"/>
          <w:spacing w:val="-1"/>
        </w:rPr>
        <w:t>результатов;</w:t>
      </w:r>
    </w:p>
    <w:p w14:paraId="0980B084"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вносить коррективы в свою работу с учетом установленных ошибок, возникших</w:t>
      </w:r>
      <w:r w:rsidRPr="00BF11B0">
        <w:rPr>
          <w:rFonts w:ascii="Times New Roman" w:hAnsi="Times New Roman" w:cs="Times New Roman"/>
          <w:spacing w:val="1"/>
        </w:rPr>
        <w:t xml:space="preserve"> </w:t>
      </w:r>
      <w:r w:rsidRPr="00BF11B0">
        <w:rPr>
          <w:rFonts w:ascii="Times New Roman" w:hAnsi="Times New Roman" w:cs="Times New Roman"/>
        </w:rPr>
        <w:t>трудностей;</w:t>
      </w:r>
    </w:p>
    <w:p w14:paraId="29006955"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выявлять на примерах исторических ситуаций роль эмоций в отношениях между</w:t>
      </w:r>
      <w:r w:rsidRPr="00BF11B0">
        <w:rPr>
          <w:rFonts w:ascii="Times New Roman" w:hAnsi="Times New Roman" w:cs="Times New Roman"/>
          <w:spacing w:val="1"/>
        </w:rPr>
        <w:t xml:space="preserve"> </w:t>
      </w:r>
      <w:r w:rsidRPr="00BF11B0">
        <w:rPr>
          <w:rFonts w:ascii="Times New Roman" w:hAnsi="Times New Roman" w:cs="Times New Roman"/>
        </w:rPr>
        <w:t>людьми;</w:t>
      </w:r>
    </w:p>
    <w:p w14:paraId="0FD5B042" w14:textId="77777777" w:rsidR="00927F2E" w:rsidRPr="00BF11B0" w:rsidRDefault="0011740B" w:rsidP="00BF11B0">
      <w:pPr>
        <w:pStyle w:val="a3"/>
        <w:tabs>
          <w:tab w:val="left" w:pos="2512"/>
          <w:tab w:val="left" w:pos="4372"/>
          <w:tab w:val="left" w:pos="5228"/>
          <w:tab w:val="left" w:pos="7424"/>
        </w:tabs>
        <w:ind w:right="271"/>
        <w:contextualSpacing/>
        <w:rPr>
          <w:rFonts w:ascii="Times New Roman" w:hAnsi="Times New Roman" w:cs="Times New Roman"/>
        </w:rPr>
      </w:pPr>
      <w:r w:rsidRPr="00BF11B0">
        <w:rPr>
          <w:rFonts w:ascii="Times New Roman" w:hAnsi="Times New Roman" w:cs="Times New Roman"/>
        </w:rPr>
        <w:t>ставить себя на место другого человека, понимать мотивы действий другого (в</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rPr>
        <w:tab/>
        <w:t>ситуациях</w:t>
      </w:r>
      <w:r w:rsidRPr="00BF11B0">
        <w:rPr>
          <w:rFonts w:ascii="Times New Roman" w:hAnsi="Times New Roman" w:cs="Times New Roman"/>
        </w:rPr>
        <w:tab/>
        <w:t>и</w:t>
      </w:r>
      <w:r w:rsidRPr="00BF11B0">
        <w:rPr>
          <w:rFonts w:ascii="Times New Roman" w:hAnsi="Times New Roman" w:cs="Times New Roman"/>
        </w:rPr>
        <w:tab/>
        <w:t>окружающей</w:t>
      </w:r>
      <w:r w:rsidRPr="00BF11B0">
        <w:rPr>
          <w:rFonts w:ascii="Times New Roman" w:hAnsi="Times New Roman" w:cs="Times New Roman"/>
        </w:rPr>
        <w:tab/>
        <w:t>действительности);</w:t>
      </w:r>
    </w:p>
    <w:p w14:paraId="13D7874E"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регулировать способ выражения своих эмоций с учетом позиций и мнений 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2"/>
        </w:rPr>
        <w:t xml:space="preserve"> </w:t>
      </w:r>
      <w:r w:rsidRPr="00BF11B0">
        <w:rPr>
          <w:rFonts w:ascii="Times New Roman" w:hAnsi="Times New Roman" w:cs="Times New Roman"/>
        </w:rPr>
        <w:t>общения.</w:t>
      </w:r>
    </w:p>
    <w:p w14:paraId="4E6E7F12" w14:textId="77777777" w:rsidR="00927F2E" w:rsidRPr="00BF11B0" w:rsidRDefault="0011740B" w:rsidP="002E4197">
      <w:pPr>
        <w:pStyle w:val="a5"/>
        <w:tabs>
          <w:tab w:val="left" w:pos="1431"/>
        </w:tabs>
        <w:ind w:right="274"/>
        <w:contextualSpacing/>
        <w:jc w:val="left"/>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умения совместной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p>
    <w:p w14:paraId="000DB72D" w14:textId="77777777" w:rsidR="00927F2E" w:rsidRPr="00BF11B0" w:rsidRDefault="00927F2E" w:rsidP="00BF11B0">
      <w:pPr>
        <w:pStyle w:val="a3"/>
        <w:ind w:left="0"/>
        <w:contextualSpacing/>
        <w:jc w:val="left"/>
        <w:rPr>
          <w:rFonts w:ascii="Times New Roman" w:hAnsi="Times New Roman" w:cs="Times New Roman"/>
        </w:rPr>
      </w:pPr>
    </w:p>
    <w:p w14:paraId="2938E076" w14:textId="77777777" w:rsidR="00927F2E" w:rsidRPr="00BF11B0" w:rsidRDefault="0011740B" w:rsidP="00BF11B0">
      <w:pPr>
        <w:pStyle w:val="a3"/>
        <w:tabs>
          <w:tab w:val="left" w:pos="2651"/>
          <w:tab w:val="left" w:pos="4381"/>
          <w:tab w:val="left" w:pos="6514"/>
          <w:tab w:val="left" w:pos="8873"/>
        </w:tabs>
        <w:ind w:right="273"/>
        <w:contextualSpacing/>
        <w:rPr>
          <w:rFonts w:ascii="Times New Roman" w:hAnsi="Times New Roman" w:cs="Times New Roman"/>
        </w:rPr>
      </w:pPr>
      <w:r w:rsidRPr="00BF11B0">
        <w:rPr>
          <w:rFonts w:ascii="Times New Roman" w:hAnsi="Times New Roman" w:cs="Times New Roman"/>
        </w:rPr>
        <w:t>осознавать на основе исторических примеров значение совместной работы как</w:t>
      </w:r>
      <w:r w:rsidRPr="00BF11B0">
        <w:rPr>
          <w:rFonts w:ascii="Times New Roman" w:hAnsi="Times New Roman" w:cs="Times New Roman"/>
          <w:spacing w:val="1"/>
        </w:rPr>
        <w:t xml:space="preserve"> </w:t>
      </w:r>
      <w:r w:rsidRPr="00BF11B0">
        <w:rPr>
          <w:rFonts w:ascii="Times New Roman" w:hAnsi="Times New Roman" w:cs="Times New Roman"/>
        </w:rPr>
        <w:t>эффективного</w:t>
      </w:r>
      <w:r w:rsidRPr="00BF11B0">
        <w:rPr>
          <w:rFonts w:ascii="Times New Roman" w:hAnsi="Times New Roman" w:cs="Times New Roman"/>
        </w:rPr>
        <w:tab/>
        <w:t>средства</w:t>
      </w:r>
      <w:r w:rsidRPr="00BF11B0">
        <w:rPr>
          <w:rFonts w:ascii="Times New Roman" w:hAnsi="Times New Roman" w:cs="Times New Roman"/>
        </w:rPr>
        <w:tab/>
        <w:t>достижения</w:t>
      </w:r>
      <w:r w:rsidRPr="00BF11B0">
        <w:rPr>
          <w:rFonts w:ascii="Times New Roman" w:hAnsi="Times New Roman" w:cs="Times New Roman"/>
        </w:rPr>
        <w:tab/>
        <w:t>поставленных</w:t>
      </w:r>
      <w:r w:rsidRPr="00BF11B0">
        <w:rPr>
          <w:rFonts w:ascii="Times New Roman" w:hAnsi="Times New Roman" w:cs="Times New Roman"/>
        </w:rPr>
        <w:tab/>
      </w:r>
      <w:r w:rsidRPr="00BF11B0">
        <w:rPr>
          <w:rFonts w:ascii="Times New Roman" w:hAnsi="Times New Roman" w:cs="Times New Roman"/>
          <w:spacing w:val="-1"/>
        </w:rPr>
        <w:t>целей;</w:t>
      </w:r>
    </w:p>
    <w:p w14:paraId="0607E1AB" w14:textId="77777777" w:rsidR="00927F2E" w:rsidRPr="00BF11B0" w:rsidRDefault="00927F2E" w:rsidP="00BF11B0">
      <w:pPr>
        <w:pStyle w:val="a3"/>
        <w:ind w:left="0"/>
        <w:contextualSpacing/>
        <w:jc w:val="left"/>
        <w:rPr>
          <w:rFonts w:ascii="Times New Roman" w:hAnsi="Times New Roman" w:cs="Times New Roman"/>
        </w:rPr>
      </w:pPr>
    </w:p>
    <w:p w14:paraId="77691337"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планировать и осуществлять совместную работу, коллективные учебные проекты</w:t>
      </w:r>
      <w:r w:rsidRPr="00BF11B0">
        <w:rPr>
          <w:rFonts w:ascii="Times New Roman" w:hAnsi="Times New Roman" w:cs="Times New Roman"/>
          <w:spacing w:val="1"/>
        </w:rPr>
        <w:t xml:space="preserve"> </w:t>
      </w:r>
      <w:r w:rsidRPr="00BF11B0">
        <w:rPr>
          <w:rFonts w:ascii="Times New Roman" w:hAnsi="Times New Roman" w:cs="Times New Roman"/>
        </w:rPr>
        <w:t xml:space="preserve">по      </w:t>
      </w:r>
      <w:r w:rsidRPr="00BF11B0">
        <w:rPr>
          <w:rFonts w:ascii="Times New Roman" w:hAnsi="Times New Roman" w:cs="Times New Roman"/>
          <w:spacing w:val="50"/>
        </w:rPr>
        <w:t xml:space="preserve"> </w:t>
      </w:r>
      <w:r w:rsidRPr="00BF11B0">
        <w:rPr>
          <w:rFonts w:ascii="Times New Roman" w:hAnsi="Times New Roman" w:cs="Times New Roman"/>
        </w:rPr>
        <w:t xml:space="preserve">истории,      </w:t>
      </w:r>
      <w:r w:rsidRPr="00BF11B0">
        <w:rPr>
          <w:rFonts w:ascii="Times New Roman" w:hAnsi="Times New Roman" w:cs="Times New Roman"/>
          <w:spacing w:val="51"/>
        </w:rPr>
        <w:t xml:space="preserve"> </w:t>
      </w:r>
      <w:r w:rsidRPr="00BF11B0">
        <w:rPr>
          <w:rFonts w:ascii="Times New Roman" w:hAnsi="Times New Roman" w:cs="Times New Roman"/>
        </w:rPr>
        <w:t xml:space="preserve">в      </w:t>
      </w:r>
      <w:r w:rsidRPr="00BF11B0">
        <w:rPr>
          <w:rFonts w:ascii="Times New Roman" w:hAnsi="Times New Roman" w:cs="Times New Roman"/>
          <w:spacing w:val="52"/>
        </w:rPr>
        <w:t xml:space="preserve"> </w:t>
      </w:r>
      <w:r w:rsidRPr="00BF11B0">
        <w:rPr>
          <w:rFonts w:ascii="Times New Roman" w:hAnsi="Times New Roman" w:cs="Times New Roman"/>
        </w:rPr>
        <w:t xml:space="preserve">том      </w:t>
      </w:r>
      <w:r w:rsidRPr="00BF11B0">
        <w:rPr>
          <w:rFonts w:ascii="Times New Roman" w:hAnsi="Times New Roman" w:cs="Times New Roman"/>
          <w:spacing w:val="52"/>
        </w:rPr>
        <w:t xml:space="preserve"> </w:t>
      </w:r>
      <w:r w:rsidRPr="00BF11B0">
        <w:rPr>
          <w:rFonts w:ascii="Times New Roman" w:hAnsi="Times New Roman" w:cs="Times New Roman"/>
        </w:rPr>
        <w:t xml:space="preserve">числе      </w:t>
      </w:r>
      <w:r w:rsidRPr="00BF11B0">
        <w:rPr>
          <w:rFonts w:ascii="Times New Roman" w:hAnsi="Times New Roman" w:cs="Times New Roman"/>
          <w:spacing w:val="54"/>
        </w:rPr>
        <w:t xml:space="preserve"> </w:t>
      </w:r>
      <w:r w:rsidRPr="00BF11B0">
        <w:rPr>
          <w:rFonts w:ascii="Times New Roman" w:hAnsi="Times New Roman" w:cs="Times New Roman"/>
        </w:rPr>
        <w:t xml:space="preserve">-      </w:t>
      </w:r>
      <w:r w:rsidRPr="00BF11B0">
        <w:rPr>
          <w:rFonts w:ascii="Times New Roman" w:hAnsi="Times New Roman" w:cs="Times New Roman"/>
          <w:spacing w:val="49"/>
        </w:rPr>
        <w:t xml:space="preserve"> </w:t>
      </w:r>
      <w:r w:rsidRPr="00BF11B0">
        <w:rPr>
          <w:rFonts w:ascii="Times New Roman" w:hAnsi="Times New Roman" w:cs="Times New Roman"/>
        </w:rPr>
        <w:t xml:space="preserve">на      </w:t>
      </w:r>
      <w:r w:rsidRPr="00BF11B0">
        <w:rPr>
          <w:rFonts w:ascii="Times New Roman" w:hAnsi="Times New Roman" w:cs="Times New Roman"/>
          <w:spacing w:val="52"/>
        </w:rPr>
        <w:t xml:space="preserve"> </w:t>
      </w:r>
      <w:r w:rsidRPr="00BF11B0">
        <w:rPr>
          <w:rFonts w:ascii="Times New Roman" w:hAnsi="Times New Roman" w:cs="Times New Roman"/>
        </w:rPr>
        <w:t xml:space="preserve">региональном      </w:t>
      </w:r>
      <w:r w:rsidRPr="00BF11B0">
        <w:rPr>
          <w:rFonts w:ascii="Times New Roman" w:hAnsi="Times New Roman" w:cs="Times New Roman"/>
          <w:spacing w:val="51"/>
        </w:rPr>
        <w:t xml:space="preserve"> </w:t>
      </w:r>
      <w:r w:rsidRPr="00BF11B0">
        <w:rPr>
          <w:rFonts w:ascii="Times New Roman" w:hAnsi="Times New Roman" w:cs="Times New Roman"/>
        </w:rPr>
        <w:t>материале;</w:t>
      </w:r>
    </w:p>
    <w:p w14:paraId="15132ABB" w14:textId="77777777" w:rsidR="00927F2E" w:rsidRPr="00BF11B0" w:rsidRDefault="00927F2E" w:rsidP="00BF11B0">
      <w:pPr>
        <w:pStyle w:val="a3"/>
        <w:spacing w:before="1"/>
        <w:ind w:left="0"/>
        <w:contextualSpacing/>
        <w:jc w:val="left"/>
        <w:rPr>
          <w:rFonts w:ascii="Times New Roman" w:hAnsi="Times New Roman" w:cs="Times New Roman"/>
        </w:rPr>
      </w:pPr>
    </w:p>
    <w:p w14:paraId="1B5B0441"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свое</w:t>
      </w:r>
      <w:r w:rsidRPr="00BF11B0">
        <w:rPr>
          <w:rFonts w:ascii="Times New Roman" w:hAnsi="Times New Roman" w:cs="Times New Roman"/>
          <w:spacing w:val="1"/>
        </w:rPr>
        <w:t xml:space="preserve"> </w:t>
      </w:r>
      <w:r w:rsidRPr="00BF11B0">
        <w:rPr>
          <w:rFonts w:ascii="Times New Roman" w:hAnsi="Times New Roman" w:cs="Times New Roman"/>
        </w:rPr>
        <w:t>участие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общей</w:t>
      </w:r>
      <w:r w:rsidRPr="00BF11B0">
        <w:rPr>
          <w:rFonts w:ascii="Times New Roman" w:hAnsi="Times New Roman" w:cs="Times New Roman"/>
          <w:spacing w:val="1"/>
        </w:rPr>
        <w:t xml:space="preserve"> </w:t>
      </w:r>
      <w:r w:rsidRPr="00BF11B0">
        <w:rPr>
          <w:rFonts w:ascii="Times New Roman" w:hAnsi="Times New Roman" w:cs="Times New Roman"/>
        </w:rPr>
        <w:t>работе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координировать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2"/>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команды.</w:t>
      </w:r>
    </w:p>
    <w:p w14:paraId="0DBEED8F" w14:textId="77777777" w:rsidR="00927F2E" w:rsidRPr="00BF11B0" w:rsidRDefault="0011740B" w:rsidP="002E4197">
      <w:pPr>
        <w:pStyle w:val="a5"/>
        <w:tabs>
          <w:tab w:val="left" w:pos="1270"/>
        </w:tabs>
        <w:ind w:right="271"/>
        <w:contextualSpacing/>
        <w:jc w:val="left"/>
        <w:rPr>
          <w:rFonts w:ascii="Times New Roman" w:hAnsi="Times New Roman" w:cs="Times New Roman"/>
          <w:sz w:val="24"/>
          <w:szCs w:val="24"/>
        </w:rPr>
      </w:pPr>
      <w:r w:rsidRPr="00BF11B0">
        <w:rPr>
          <w:rFonts w:ascii="Times New Roman" w:hAnsi="Times New Roman" w:cs="Times New Roman"/>
          <w:sz w:val="24"/>
          <w:szCs w:val="24"/>
        </w:rPr>
        <w:t>Предметные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должны обеспечивать:</w:t>
      </w:r>
    </w:p>
    <w:p w14:paraId="70AC4669" w14:textId="77777777" w:rsidR="00927F2E" w:rsidRPr="00BF11B0" w:rsidRDefault="0011740B" w:rsidP="00BF11B0">
      <w:pPr>
        <w:pStyle w:val="a5"/>
        <w:numPr>
          <w:ilvl w:val="0"/>
          <w:numId w:val="22"/>
        </w:numPr>
        <w:tabs>
          <w:tab w:val="left" w:pos="716"/>
        </w:tabs>
        <w:spacing w:before="222"/>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последовательность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соотносить события истории разных стран и народов с историческими периодами,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событиями региональной и мировой истории, события истории родного края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lastRenderedPageBreak/>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p>
    <w:p w14:paraId="1C162494" w14:textId="77777777" w:rsidR="00927F2E" w:rsidRPr="00BF11B0" w:rsidRDefault="0011740B" w:rsidP="00BF11B0">
      <w:pPr>
        <w:pStyle w:val="a5"/>
        <w:numPr>
          <w:ilvl w:val="0"/>
          <w:numId w:val="22"/>
        </w:numPr>
        <w:tabs>
          <w:tab w:val="left" w:pos="603"/>
        </w:tabs>
        <w:ind w:right="278"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выявлять особенности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развития культуры, быта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нравов народов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эпохи;</w:t>
      </w:r>
    </w:p>
    <w:p w14:paraId="1886141D" w14:textId="77777777" w:rsidR="00927F2E" w:rsidRPr="00BF11B0" w:rsidRDefault="0011740B" w:rsidP="00BF11B0">
      <w:pPr>
        <w:pStyle w:val="a5"/>
        <w:numPr>
          <w:ilvl w:val="0"/>
          <w:numId w:val="22"/>
        </w:numPr>
        <w:tabs>
          <w:tab w:val="left" w:pos="665"/>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понятиями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практических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задач;</w:t>
      </w:r>
    </w:p>
    <w:p w14:paraId="6ABE67E9" w14:textId="77777777" w:rsidR="00927F2E" w:rsidRPr="00BF11B0" w:rsidRDefault="0011740B" w:rsidP="00BF11B0">
      <w:pPr>
        <w:pStyle w:val="a5"/>
        <w:numPr>
          <w:ilvl w:val="0"/>
          <w:numId w:val="22"/>
        </w:numPr>
        <w:tabs>
          <w:tab w:val="left" w:pos="670"/>
        </w:tabs>
        <w:spacing w:before="225"/>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рассказывать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участниках,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демонстрируя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понимание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дат,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понятий;</w:t>
      </w:r>
    </w:p>
    <w:p w14:paraId="25A54B82" w14:textId="77777777" w:rsidR="00927F2E" w:rsidRPr="00BF11B0" w:rsidRDefault="0011740B" w:rsidP="00BF11B0">
      <w:pPr>
        <w:pStyle w:val="a5"/>
        <w:numPr>
          <w:ilvl w:val="0"/>
          <w:numId w:val="22"/>
        </w:numPr>
        <w:tabs>
          <w:tab w:val="left" w:pos="574"/>
        </w:tabs>
        <w:spacing w:before="222"/>
        <w:ind w:right="274"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выявлять существенные черты и характерные признаки 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p>
    <w:p w14:paraId="514E895A" w14:textId="77777777" w:rsidR="00927F2E" w:rsidRPr="00BF11B0" w:rsidRDefault="0011740B" w:rsidP="00BF11B0">
      <w:pPr>
        <w:pStyle w:val="a5"/>
        <w:numPr>
          <w:ilvl w:val="0"/>
          <w:numId w:val="22"/>
        </w:numPr>
        <w:tabs>
          <w:tab w:val="left" w:pos="579"/>
        </w:tabs>
        <w:spacing w:before="75"/>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устанавливать причинно-следственные, пространственные, временные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связи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изучаемого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периода,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взаимосвязь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наличии)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важнейшими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XX</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начала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XXI</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(Февральская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Октябрьская революции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1917 г., Великая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Отечественная война,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распад СССР, сложные 1990-е гг., возрождение страны с 2000-х гг., воссоединение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Крыма с Россией в 2014 г. и другие значимые события); характеризовать итоги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историческое значение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событий;</w:t>
      </w:r>
    </w:p>
    <w:p w14:paraId="4CF81457" w14:textId="77777777" w:rsidR="00927F2E" w:rsidRPr="00BF11B0" w:rsidRDefault="0011740B" w:rsidP="00BF11B0">
      <w:pPr>
        <w:pStyle w:val="a5"/>
        <w:numPr>
          <w:ilvl w:val="0"/>
          <w:numId w:val="22"/>
        </w:numPr>
        <w:tabs>
          <w:tab w:val="left" w:pos="608"/>
        </w:tabs>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сравнивать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эпохи;</w:t>
      </w:r>
    </w:p>
    <w:p w14:paraId="643134DB" w14:textId="77777777" w:rsidR="00927F2E" w:rsidRPr="00BF11B0" w:rsidRDefault="0011740B" w:rsidP="00BF11B0">
      <w:pPr>
        <w:pStyle w:val="a5"/>
        <w:numPr>
          <w:ilvl w:val="0"/>
          <w:numId w:val="22"/>
        </w:numPr>
        <w:tabs>
          <w:tab w:val="left" w:pos="591"/>
        </w:tabs>
        <w:spacing w:before="225"/>
        <w:ind w:right="275"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определять и аргументировать собственную или предложенную точку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опорой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фактический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материал,</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разных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типов;</w:t>
      </w:r>
    </w:p>
    <w:p w14:paraId="4EC59AF0" w14:textId="77777777" w:rsidR="00927F2E" w:rsidRPr="00BF11B0" w:rsidRDefault="0011740B" w:rsidP="00BF11B0">
      <w:pPr>
        <w:pStyle w:val="a5"/>
        <w:numPr>
          <w:ilvl w:val="0"/>
          <w:numId w:val="22"/>
        </w:numPr>
        <w:tabs>
          <w:tab w:val="left" w:pos="646"/>
        </w:tabs>
        <w:spacing w:before="221"/>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типы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письменные,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вещественные,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аудиовизуальные;</w:t>
      </w:r>
    </w:p>
    <w:p w14:paraId="0DD5B9D0" w14:textId="77777777" w:rsidR="00927F2E" w:rsidRPr="00BF11B0" w:rsidRDefault="0011740B" w:rsidP="00BF11B0">
      <w:pPr>
        <w:pStyle w:val="a5"/>
        <w:numPr>
          <w:ilvl w:val="0"/>
          <w:numId w:val="22"/>
        </w:numPr>
        <w:tabs>
          <w:tab w:val="left" w:pos="704"/>
        </w:tabs>
        <w:spacing w:before="225"/>
        <w:ind w:right="268"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находить и критически анализировать для решения познавательной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задачи исторические источники разных типов (в том числе по истории родного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полноту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достоверность,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соотносить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периодом;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соотносить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извлеченную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источников при изучении исторических событий, явлений, процессов; привлекать</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контекстную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работе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историческими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источниками;</w:t>
      </w:r>
    </w:p>
    <w:p w14:paraId="5B46251F" w14:textId="77777777" w:rsidR="00927F2E" w:rsidRPr="00BF11B0" w:rsidRDefault="0011740B" w:rsidP="00BF11B0">
      <w:pPr>
        <w:pStyle w:val="a5"/>
        <w:numPr>
          <w:ilvl w:val="0"/>
          <w:numId w:val="22"/>
        </w:numPr>
        <w:tabs>
          <w:tab w:val="left" w:pos="646"/>
        </w:tabs>
        <w:spacing w:before="222"/>
        <w:ind w:right="274"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читать и анализировать историческую карту (схему); характеризовать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 основе исторической карты (схемы) исторические события, явления, процессы;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сопоставлять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карте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(схеме),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информацией из</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источников;</w:t>
      </w:r>
    </w:p>
    <w:p w14:paraId="2D0AF7D2" w14:textId="77777777" w:rsidR="00927F2E" w:rsidRPr="00BF11B0" w:rsidRDefault="0011740B" w:rsidP="00BF11B0">
      <w:pPr>
        <w:pStyle w:val="a5"/>
        <w:numPr>
          <w:ilvl w:val="0"/>
          <w:numId w:val="22"/>
        </w:numPr>
        <w:tabs>
          <w:tab w:val="left" w:pos="797"/>
        </w:tabs>
        <w:spacing w:before="225"/>
        <w:ind w:right="272"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текстовые,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визуальные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виде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таблиц,</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схем,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диаграмм;</w:t>
      </w:r>
    </w:p>
    <w:p w14:paraId="18D1F9CD" w14:textId="77777777" w:rsidR="00927F2E" w:rsidRPr="00BF11B0" w:rsidRDefault="0011740B" w:rsidP="00BF11B0">
      <w:pPr>
        <w:pStyle w:val="a5"/>
        <w:numPr>
          <w:ilvl w:val="0"/>
          <w:numId w:val="22"/>
        </w:numPr>
        <w:tabs>
          <w:tab w:val="left" w:pos="689"/>
        </w:tabs>
        <w:spacing w:before="221"/>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осуществлять с соблюдением правил информационной безопасности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поиск исторической информации в справочной литературе, сети "Интернет" 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полноту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верифицированность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информации;</w:t>
      </w:r>
    </w:p>
    <w:p w14:paraId="4A68DE07" w14:textId="77777777" w:rsidR="00927F2E" w:rsidRPr="00BF11B0" w:rsidRDefault="0011740B" w:rsidP="00BF11B0">
      <w:pPr>
        <w:pStyle w:val="a5"/>
        <w:numPr>
          <w:ilvl w:val="0"/>
          <w:numId w:val="22"/>
        </w:numPr>
        <w:tabs>
          <w:tab w:val="left" w:pos="879"/>
        </w:tabs>
        <w:spacing w:before="224"/>
        <w:ind w:right="268" w:firstLine="0"/>
        <w:contextualSpacing/>
        <w:rPr>
          <w:rFonts w:ascii="Times New Roman" w:hAnsi="Times New Roman" w:cs="Times New Roman"/>
          <w:sz w:val="24"/>
          <w:szCs w:val="24"/>
        </w:rPr>
      </w:pPr>
      <w:r w:rsidRPr="00BF11B0">
        <w:rPr>
          <w:rFonts w:ascii="Times New Roman" w:hAnsi="Times New Roman" w:cs="Times New Roman"/>
          <w:sz w:val="24"/>
          <w:szCs w:val="24"/>
        </w:rPr>
        <w:t>приобретение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людьми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национальной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религиозной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принадлежности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национальных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российского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гуманистических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демократических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идеи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взаимопонимания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между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людьми</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разных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культур,</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уважения</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историческому</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наследию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народов</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России.</w:t>
      </w:r>
    </w:p>
    <w:p w14:paraId="341A80FE" w14:textId="77777777" w:rsidR="00927F2E" w:rsidRPr="00BF11B0" w:rsidRDefault="0011740B" w:rsidP="002E4197">
      <w:pPr>
        <w:pStyle w:val="a5"/>
        <w:tabs>
          <w:tab w:val="left" w:pos="1222"/>
        </w:tabs>
        <w:spacing w:before="224"/>
        <w:ind w:right="274"/>
        <w:contextualSpacing/>
        <w:jc w:val="left"/>
        <w:rPr>
          <w:rFonts w:ascii="Times New Roman" w:hAnsi="Times New Roman" w:cs="Times New Roman"/>
          <w:sz w:val="24"/>
          <w:szCs w:val="24"/>
        </w:rPr>
      </w:pPr>
      <w:r w:rsidRPr="00BF11B0">
        <w:rPr>
          <w:rFonts w:ascii="Times New Roman" w:hAnsi="Times New Roman" w:cs="Times New Roman"/>
          <w:sz w:val="24"/>
          <w:szCs w:val="24"/>
        </w:rPr>
        <w:t>Положения ФГОС ООО развернуты и структурированы в программе 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 в виде планируемых результатов, относящихся к ключевым компонентам</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познавательной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школьников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хронологией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практике.</w:t>
      </w:r>
    </w:p>
    <w:p w14:paraId="77D370EE" w14:textId="77777777" w:rsidR="00927F2E" w:rsidRPr="00BF11B0" w:rsidRDefault="0011740B" w:rsidP="002E4197">
      <w:pPr>
        <w:tabs>
          <w:tab w:val="left" w:pos="1345"/>
        </w:tabs>
        <w:contextualSpacing/>
        <w:rPr>
          <w:rFonts w:ascii="Times New Roman" w:hAnsi="Times New Roman" w:cs="Times New Roman"/>
          <w:sz w:val="24"/>
          <w:szCs w:val="24"/>
        </w:rPr>
      </w:pPr>
      <w:r w:rsidRPr="002E4197">
        <w:rPr>
          <w:rFonts w:ascii="Times New Roman" w:hAnsi="Times New Roman" w:cs="Times New Roman"/>
          <w:sz w:val="24"/>
          <w:szCs w:val="24"/>
        </w:rPr>
        <w:t>Предметные</w:t>
      </w:r>
      <w:r w:rsidRPr="002E4197">
        <w:rPr>
          <w:rFonts w:ascii="Times New Roman" w:hAnsi="Times New Roman" w:cs="Times New Roman"/>
          <w:spacing w:val="-6"/>
          <w:sz w:val="24"/>
          <w:szCs w:val="24"/>
        </w:rPr>
        <w:t xml:space="preserve"> </w:t>
      </w:r>
      <w:r w:rsidRPr="002E4197">
        <w:rPr>
          <w:rFonts w:ascii="Times New Roman" w:hAnsi="Times New Roman" w:cs="Times New Roman"/>
          <w:sz w:val="24"/>
          <w:szCs w:val="24"/>
        </w:rPr>
        <w:t>результаты</w:t>
      </w:r>
      <w:r w:rsidRPr="002E4197">
        <w:rPr>
          <w:rFonts w:ascii="Times New Roman" w:hAnsi="Times New Roman" w:cs="Times New Roman"/>
          <w:spacing w:val="-5"/>
          <w:sz w:val="24"/>
          <w:szCs w:val="24"/>
        </w:rPr>
        <w:t xml:space="preserve"> </w:t>
      </w:r>
      <w:r w:rsidRPr="002E4197">
        <w:rPr>
          <w:rFonts w:ascii="Times New Roman" w:hAnsi="Times New Roman" w:cs="Times New Roman"/>
          <w:sz w:val="24"/>
          <w:szCs w:val="24"/>
        </w:rPr>
        <w:t>изучения</w:t>
      </w:r>
      <w:r w:rsidRPr="002E4197">
        <w:rPr>
          <w:rFonts w:ascii="Times New Roman" w:hAnsi="Times New Roman" w:cs="Times New Roman"/>
          <w:spacing w:val="-4"/>
          <w:sz w:val="24"/>
          <w:szCs w:val="24"/>
        </w:rPr>
        <w:t xml:space="preserve"> </w:t>
      </w:r>
      <w:r w:rsidRPr="002E4197">
        <w:rPr>
          <w:rFonts w:ascii="Times New Roman" w:hAnsi="Times New Roman" w:cs="Times New Roman"/>
          <w:sz w:val="24"/>
          <w:szCs w:val="24"/>
        </w:rPr>
        <w:t>истории</w:t>
      </w:r>
      <w:r w:rsidRPr="002E4197">
        <w:rPr>
          <w:rFonts w:ascii="Times New Roman" w:hAnsi="Times New Roman" w:cs="Times New Roman"/>
          <w:spacing w:val="-7"/>
          <w:sz w:val="24"/>
          <w:szCs w:val="24"/>
        </w:rPr>
        <w:t xml:space="preserve"> </w:t>
      </w:r>
      <w:r w:rsidRPr="002E4197">
        <w:rPr>
          <w:rFonts w:ascii="Times New Roman" w:hAnsi="Times New Roman" w:cs="Times New Roman"/>
          <w:sz w:val="24"/>
          <w:szCs w:val="24"/>
        </w:rPr>
        <w:t>включают:</w:t>
      </w:r>
      <w:r w:rsidR="00D7442F">
        <w:rPr>
          <w:rFonts w:ascii="Times New Roman" w:hAnsi="Times New Roman" w:cs="Times New Roman"/>
          <w:sz w:val="24"/>
          <w:szCs w:val="24"/>
        </w:rPr>
        <w:t xml:space="preserve"> </w:t>
      </w:r>
      <w:r w:rsidRPr="00BF11B0">
        <w:rPr>
          <w:rFonts w:ascii="Times New Roman" w:hAnsi="Times New Roman" w:cs="Times New Roman"/>
          <w:sz w:val="24"/>
          <w:szCs w:val="24"/>
        </w:rPr>
        <w:t>целостные</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представления</w:t>
      </w:r>
      <w:r w:rsidRPr="00BF11B0">
        <w:rPr>
          <w:rFonts w:ascii="Times New Roman" w:hAnsi="Times New Roman" w:cs="Times New Roman"/>
          <w:spacing w:val="16"/>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7"/>
          <w:sz w:val="24"/>
          <w:szCs w:val="24"/>
        </w:rPr>
        <w:t xml:space="preserve"> </w:t>
      </w:r>
      <w:r w:rsidRPr="00BF11B0">
        <w:rPr>
          <w:rFonts w:ascii="Times New Roman" w:hAnsi="Times New Roman" w:cs="Times New Roman"/>
          <w:sz w:val="24"/>
          <w:szCs w:val="24"/>
        </w:rPr>
        <w:t>историческом</w:t>
      </w:r>
      <w:r w:rsidRPr="00BF11B0">
        <w:rPr>
          <w:rFonts w:ascii="Times New Roman" w:hAnsi="Times New Roman" w:cs="Times New Roman"/>
          <w:spacing w:val="17"/>
          <w:sz w:val="24"/>
          <w:szCs w:val="24"/>
        </w:rPr>
        <w:t xml:space="preserve"> </w:t>
      </w:r>
      <w:r w:rsidRPr="00BF11B0">
        <w:rPr>
          <w:rFonts w:ascii="Times New Roman" w:hAnsi="Times New Roman" w:cs="Times New Roman"/>
          <w:sz w:val="24"/>
          <w:szCs w:val="24"/>
        </w:rPr>
        <w:t>пути</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человечества,</w:t>
      </w:r>
      <w:r w:rsidRPr="00BF11B0">
        <w:rPr>
          <w:rFonts w:ascii="Times New Roman" w:hAnsi="Times New Roman" w:cs="Times New Roman"/>
          <w:spacing w:val="16"/>
          <w:sz w:val="24"/>
          <w:szCs w:val="24"/>
        </w:rPr>
        <w:t xml:space="preserve"> </w:t>
      </w:r>
      <w:r w:rsidRPr="00BF11B0">
        <w:rPr>
          <w:rFonts w:ascii="Times New Roman" w:hAnsi="Times New Roman" w:cs="Times New Roman"/>
          <w:sz w:val="24"/>
          <w:szCs w:val="24"/>
        </w:rPr>
        <w:t>разных</w:t>
      </w:r>
      <w:r w:rsidRPr="00BF11B0">
        <w:rPr>
          <w:rFonts w:ascii="Times New Roman" w:hAnsi="Times New Roman" w:cs="Times New Roman"/>
          <w:spacing w:val="16"/>
          <w:sz w:val="24"/>
          <w:szCs w:val="24"/>
        </w:rPr>
        <w:t xml:space="preserve"> </w:t>
      </w:r>
      <w:r w:rsidRPr="00BF11B0">
        <w:rPr>
          <w:rFonts w:ascii="Times New Roman" w:hAnsi="Times New Roman" w:cs="Times New Roman"/>
          <w:sz w:val="24"/>
          <w:szCs w:val="24"/>
        </w:rPr>
        <w:t>народов</w:t>
      </w:r>
      <w:r w:rsidRPr="00BF11B0">
        <w:rPr>
          <w:rFonts w:ascii="Times New Roman" w:hAnsi="Times New Roman" w:cs="Times New Roman"/>
          <w:spacing w:val="-56"/>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государств;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преемственности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эпох;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месте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мировой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истории;</w:t>
      </w:r>
    </w:p>
    <w:p w14:paraId="05A04071" w14:textId="77777777" w:rsidR="00927F2E" w:rsidRPr="00BF11B0" w:rsidRDefault="0011740B" w:rsidP="00BF11B0">
      <w:pPr>
        <w:pStyle w:val="a5"/>
        <w:numPr>
          <w:ilvl w:val="0"/>
          <w:numId w:val="21"/>
        </w:numPr>
        <w:tabs>
          <w:tab w:val="left" w:pos="605"/>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базовые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этапах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ключевых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всемирной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истории;</w:t>
      </w:r>
    </w:p>
    <w:p w14:paraId="6FD4EAC4" w14:textId="77777777" w:rsidR="00927F2E" w:rsidRPr="00BF11B0" w:rsidRDefault="0011740B" w:rsidP="00BF11B0">
      <w:pPr>
        <w:pStyle w:val="a5"/>
        <w:numPr>
          <w:ilvl w:val="0"/>
          <w:numId w:val="21"/>
        </w:numPr>
        <w:tabs>
          <w:tab w:val="left" w:pos="574"/>
        </w:tabs>
        <w:spacing w:before="222"/>
        <w:ind w:right="272" w:firstLine="0"/>
        <w:contextualSpacing/>
        <w:rPr>
          <w:rFonts w:ascii="Times New Roman" w:hAnsi="Times New Roman" w:cs="Times New Roman"/>
          <w:sz w:val="24"/>
          <w:szCs w:val="24"/>
        </w:rPr>
      </w:pPr>
      <w:r w:rsidRPr="00BF11B0">
        <w:rPr>
          <w:rFonts w:ascii="Times New Roman" w:hAnsi="Times New Roman" w:cs="Times New Roman"/>
          <w:sz w:val="24"/>
          <w:szCs w:val="24"/>
        </w:rPr>
        <w:t>способность применять понятийный аппарат исторического знания и приемы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исторического анализа для раскрытия сущности и значения событий и 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прошлого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современности;</w:t>
      </w:r>
    </w:p>
    <w:p w14:paraId="563F587D" w14:textId="77777777" w:rsidR="00927F2E" w:rsidRPr="00BF11B0" w:rsidRDefault="0011740B" w:rsidP="00BF11B0">
      <w:pPr>
        <w:pStyle w:val="a5"/>
        <w:numPr>
          <w:ilvl w:val="0"/>
          <w:numId w:val="21"/>
        </w:numPr>
        <w:tabs>
          <w:tab w:val="left" w:pos="579"/>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lastRenderedPageBreak/>
        <w:t>умение работать с основными видами современных источников исторической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(учебник,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научно-популярная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ресурсы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Интернет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оценивая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информационные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достоверность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метапредметного подхода;</w:t>
      </w:r>
    </w:p>
    <w:p w14:paraId="573293D7" w14:textId="77777777" w:rsidR="00927F2E" w:rsidRPr="00BF11B0" w:rsidRDefault="0011740B" w:rsidP="00BF11B0">
      <w:pPr>
        <w:pStyle w:val="a5"/>
        <w:numPr>
          <w:ilvl w:val="0"/>
          <w:numId w:val="21"/>
        </w:numPr>
        <w:tabs>
          <w:tab w:val="left" w:pos="898"/>
        </w:tabs>
        <w:spacing w:before="222"/>
        <w:ind w:right="268"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(аутентичными)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письменными,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изобразительными и вещественными источниками - извлекать, анализировать,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систематизировать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интерпретировать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содержащуюся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информационную</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ценность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значимость</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источника;</w:t>
      </w:r>
    </w:p>
    <w:p w14:paraId="4A5E968A" w14:textId="77777777" w:rsidR="00927F2E" w:rsidRPr="00BF11B0" w:rsidRDefault="0011740B" w:rsidP="00BF11B0">
      <w:pPr>
        <w:pStyle w:val="a5"/>
        <w:numPr>
          <w:ilvl w:val="0"/>
          <w:numId w:val="21"/>
        </w:numPr>
        <w:tabs>
          <w:tab w:val="left" w:pos="643"/>
        </w:tabs>
        <w:spacing w:before="225"/>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способность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рассказывать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 родного края, истории России и мировой истории и их участниках 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либо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руководством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педагога,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демонстрируя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фактов,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дат, 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понятий;</w:t>
      </w:r>
    </w:p>
    <w:p w14:paraId="29C21A81" w14:textId="77777777" w:rsidR="00927F2E" w:rsidRPr="00BF11B0" w:rsidRDefault="0011740B" w:rsidP="00BF11B0">
      <w:pPr>
        <w:pStyle w:val="a5"/>
        <w:numPr>
          <w:ilvl w:val="0"/>
          <w:numId w:val="21"/>
        </w:numPr>
        <w:tabs>
          <w:tab w:val="left" w:pos="586"/>
        </w:tabs>
        <w:ind w:right="274" w:firstLine="0"/>
        <w:contextualSpacing/>
        <w:rPr>
          <w:rFonts w:ascii="Times New Roman" w:hAnsi="Times New Roman" w:cs="Times New Roman"/>
          <w:sz w:val="24"/>
          <w:szCs w:val="24"/>
        </w:rPr>
      </w:pPr>
      <w:r w:rsidRPr="00BF11B0">
        <w:rPr>
          <w:rFonts w:ascii="Times New Roman" w:hAnsi="Times New Roman" w:cs="Times New Roman"/>
          <w:sz w:val="24"/>
          <w:szCs w:val="24"/>
        </w:rPr>
        <w:t>владение приемами оценки значения исторических событий и 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личностей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отечественной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всемирной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p>
    <w:p w14:paraId="167F8FB2" w14:textId="77777777" w:rsidR="00927F2E" w:rsidRPr="00BF11B0" w:rsidRDefault="0011740B" w:rsidP="00BF11B0">
      <w:pPr>
        <w:pStyle w:val="a5"/>
        <w:numPr>
          <w:ilvl w:val="0"/>
          <w:numId w:val="21"/>
        </w:numPr>
        <w:tabs>
          <w:tab w:val="left" w:pos="643"/>
        </w:tabs>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способность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школьном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внешкольном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диалога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поликультурной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взаимодействовать</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людьми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национальной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религиозной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принадлежности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ценностей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российского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p>
    <w:p w14:paraId="36B8686C" w14:textId="77777777" w:rsidR="00927F2E" w:rsidRPr="00BF11B0" w:rsidRDefault="0011740B" w:rsidP="00BF11B0">
      <w:pPr>
        <w:pStyle w:val="a5"/>
        <w:numPr>
          <w:ilvl w:val="0"/>
          <w:numId w:val="21"/>
        </w:numPr>
        <w:tabs>
          <w:tab w:val="left" w:pos="569"/>
        </w:tabs>
        <w:spacing w:before="222"/>
        <w:ind w:right="277" w:firstLine="0"/>
        <w:contextualSpacing/>
        <w:rPr>
          <w:rFonts w:ascii="Times New Roman" w:hAnsi="Times New Roman" w:cs="Times New Roman"/>
          <w:sz w:val="24"/>
          <w:szCs w:val="24"/>
        </w:rPr>
      </w:pPr>
      <w:r w:rsidRPr="00BF11B0">
        <w:rPr>
          <w:rFonts w:ascii="Times New Roman" w:hAnsi="Times New Roman" w:cs="Times New Roman"/>
          <w:sz w:val="24"/>
          <w:szCs w:val="24"/>
        </w:rPr>
        <w:t>осознание необходимости сохранения исторических и культурных памятников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страны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p>
    <w:p w14:paraId="5B8AB905" w14:textId="77777777" w:rsidR="00927F2E" w:rsidRPr="00BF11B0" w:rsidRDefault="0011740B" w:rsidP="00BF11B0">
      <w:pPr>
        <w:pStyle w:val="a5"/>
        <w:numPr>
          <w:ilvl w:val="0"/>
          <w:numId w:val="21"/>
        </w:numPr>
        <w:tabs>
          <w:tab w:val="left" w:pos="694"/>
        </w:tabs>
        <w:spacing w:before="222"/>
        <w:ind w:right="274"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устанавливать взаимосвязи событий, явлений, процессов прошлого 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важнейшими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событиями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XX -</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начала</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XXI</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p>
    <w:p w14:paraId="73E8E116" w14:textId="77777777" w:rsidR="00927F2E" w:rsidRPr="00BF11B0" w:rsidRDefault="0011740B" w:rsidP="00BF11B0">
      <w:pPr>
        <w:pStyle w:val="a3"/>
        <w:spacing w:before="225"/>
        <w:ind w:right="268"/>
        <w:contextualSpacing/>
        <w:rPr>
          <w:rFonts w:ascii="Times New Roman" w:hAnsi="Times New Roman" w:cs="Times New Roman"/>
        </w:rPr>
      </w:pPr>
      <w:r w:rsidRPr="00BF11B0">
        <w:rPr>
          <w:rFonts w:ascii="Times New Roman" w:hAnsi="Times New Roman" w:cs="Times New Roman"/>
        </w:rPr>
        <w:t>Достижение предметных результатов может быть обеспечено в том числе</w:t>
      </w:r>
      <w:r w:rsidRPr="00BF11B0">
        <w:rPr>
          <w:rFonts w:ascii="Times New Roman" w:hAnsi="Times New Roman" w:cs="Times New Roman"/>
          <w:spacing w:val="1"/>
        </w:rPr>
        <w:t xml:space="preserve"> </w:t>
      </w:r>
      <w:r w:rsidRPr="00BF11B0">
        <w:rPr>
          <w:rFonts w:ascii="Times New Roman" w:hAnsi="Times New Roman" w:cs="Times New Roman"/>
        </w:rPr>
        <w:t>введением</w:t>
      </w:r>
      <w:r w:rsidRPr="00BF11B0">
        <w:rPr>
          <w:rFonts w:ascii="Times New Roman" w:hAnsi="Times New Roman" w:cs="Times New Roman"/>
          <w:spacing w:val="17"/>
        </w:rPr>
        <w:t xml:space="preserve"> </w:t>
      </w:r>
      <w:r w:rsidRPr="00BF11B0">
        <w:rPr>
          <w:rFonts w:ascii="Times New Roman" w:hAnsi="Times New Roman" w:cs="Times New Roman"/>
        </w:rPr>
        <w:t>отдельного</w:t>
      </w:r>
      <w:r w:rsidRPr="00BF11B0">
        <w:rPr>
          <w:rFonts w:ascii="Times New Roman" w:hAnsi="Times New Roman" w:cs="Times New Roman"/>
          <w:spacing w:val="17"/>
        </w:rPr>
        <w:t xml:space="preserve"> </w:t>
      </w:r>
      <w:r w:rsidRPr="00BF11B0">
        <w:rPr>
          <w:rFonts w:ascii="Times New Roman" w:hAnsi="Times New Roman" w:cs="Times New Roman"/>
        </w:rPr>
        <w:t>учебного</w:t>
      </w:r>
      <w:r w:rsidRPr="00BF11B0">
        <w:rPr>
          <w:rFonts w:ascii="Times New Roman" w:hAnsi="Times New Roman" w:cs="Times New Roman"/>
          <w:spacing w:val="17"/>
        </w:rPr>
        <w:t xml:space="preserve"> </w:t>
      </w:r>
      <w:r w:rsidRPr="00BF11B0">
        <w:rPr>
          <w:rFonts w:ascii="Times New Roman" w:hAnsi="Times New Roman" w:cs="Times New Roman"/>
        </w:rPr>
        <w:t>модуля</w:t>
      </w:r>
      <w:r w:rsidRPr="00BF11B0">
        <w:rPr>
          <w:rFonts w:ascii="Times New Roman" w:hAnsi="Times New Roman" w:cs="Times New Roman"/>
          <w:spacing w:val="17"/>
        </w:rPr>
        <w:t xml:space="preserve"> </w:t>
      </w:r>
      <w:r w:rsidRPr="00BF11B0">
        <w:rPr>
          <w:rFonts w:ascii="Times New Roman" w:hAnsi="Times New Roman" w:cs="Times New Roman"/>
        </w:rPr>
        <w:t>"Введение</w:t>
      </w:r>
      <w:r w:rsidRPr="00BF11B0">
        <w:rPr>
          <w:rFonts w:ascii="Times New Roman" w:hAnsi="Times New Roman" w:cs="Times New Roman"/>
          <w:spacing w:val="17"/>
        </w:rPr>
        <w:t xml:space="preserve"> </w:t>
      </w:r>
      <w:r w:rsidRPr="00BF11B0">
        <w:rPr>
          <w:rFonts w:ascii="Times New Roman" w:hAnsi="Times New Roman" w:cs="Times New Roman"/>
        </w:rPr>
        <w:t>в</w:t>
      </w:r>
      <w:r w:rsidRPr="00BF11B0">
        <w:rPr>
          <w:rFonts w:ascii="Times New Roman" w:hAnsi="Times New Roman" w:cs="Times New Roman"/>
          <w:spacing w:val="17"/>
        </w:rPr>
        <w:t xml:space="preserve"> </w:t>
      </w:r>
      <w:r w:rsidRPr="00BF11B0">
        <w:rPr>
          <w:rFonts w:ascii="Times New Roman" w:hAnsi="Times New Roman" w:cs="Times New Roman"/>
        </w:rPr>
        <w:t>Новейшую</w:t>
      </w:r>
      <w:r w:rsidRPr="00BF11B0">
        <w:rPr>
          <w:rFonts w:ascii="Times New Roman" w:hAnsi="Times New Roman" w:cs="Times New Roman"/>
          <w:spacing w:val="17"/>
        </w:rPr>
        <w:t xml:space="preserve"> </w:t>
      </w:r>
      <w:r w:rsidRPr="00BF11B0">
        <w:rPr>
          <w:rFonts w:ascii="Times New Roman" w:hAnsi="Times New Roman" w:cs="Times New Roman"/>
        </w:rPr>
        <w:t>историю</w:t>
      </w:r>
      <w:r w:rsidRPr="00BF11B0">
        <w:rPr>
          <w:rFonts w:ascii="Times New Roman" w:hAnsi="Times New Roman" w:cs="Times New Roman"/>
          <w:spacing w:val="16"/>
        </w:rPr>
        <w:t xml:space="preserve"> </w:t>
      </w:r>
      <w:r w:rsidRPr="00BF11B0">
        <w:rPr>
          <w:rFonts w:ascii="Times New Roman" w:hAnsi="Times New Roman" w:cs="Times New Roman"/>
        </w:rPr>
        <w:t>России",</w:t>
      </w:r>
      <w:r w:rsidRPr="00BF11B0">
        <w:rPr>
          <w:rFonts w:ascii="Times New Roman" w:hAnsi="Times New Roman" w:cs="Times New Roman"/>
          <w:spacing w:val="-55"/>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color w:val="0000FF"/>
          <w:spacing w:val="1"/>
        </w:rPr>
        <w:t xml:space="preserve"> </w:t>
      </w:r>
      <w:hyperlink r:id="rId10">
        <w:r w:rsidRPr="00BF11B0">
          <w:rPr>
            <w:rFonts w:ascii="Times New Roman" w:hAnsi="Times New Roman" w:cs="Times New Roman"/>
            <w:color w:val="0000FF"/>
            <w:u w:val="single" w:color="0000FF"/>
          </w:rPr>
          <w:t>ФОП</w:t>
        </w:r>
        <w:r w:rsidRPr="00BF11B0">
          <w:rPr>
            <w:rFonts w:ascii="Times New Roman" w:hAnsi="Times New Roman" w:cs="Times New Roman"/>
            <w:color w:val="0000FF"/>
            <w:spacing w:val="1"/>
            <w:u w:val="single" w:color="0000FF"/>
          </w:rPr>
          <w:t xml:space="preserve"> </w:t>
        </w:r>
        <w:r w:rsidRPr="00BF11B0">
          <w:rPr>
            <w:rFonts w:ascii="Times New Roman" w:hAnsi="Times New Roman" w:cs="Times New Roman"/>
            <w:color w:val="0000FF"/>
            <w:u w:val="single" w:color="0000FF"/>
          </w:rPr>
          <w:t>ООО</w:t>
        </w:r>
      </w:hyperlink>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предваряющего</w:t>
      </w:r>
      <w:r w:rsidRPr="00BF11B0">
        <w:rPr>
          <w:rFonts w:ascii="Times New Roman" w:hAnsi="Times New Roman" w:cs="Times New Roman"/>
          <w:spacing w:val="1"/>
        </w:rPr>
        <w:t xml:space="preserve"> </w:t>
      </w:r>
      <w:r w:rsidRPr="00BF11B0">
        <w:rPr>
          <w:rFonts w:ascii="Times New Roman" w:hAnsi="Times New Roman" w:cs="Times New Roman"/>
        </w:rPr>
        <w:t>систематическое</w:t>
      </w:r>
      <w:r w:rsidRPr="00BF11B0">
        <w:rPr>
          <w:rFonts w:ascii="Times New Roman" w:hAnsi="Times New Roman" w:cs="Times New Roman"/>
          <w:spacing w:val="1"/>
        </w:rPr>
        <w:t xml:space="preserve"> </w:t>
      </w:r>
      <w:r w:rsidRPr="00BF11B0">
        <w:rPr>
          <w:rFonts w:ascii="Times New Roman" w:hAnsi="Times New Roman" w:cs="Times New Roman"/>
        </w:rPr>
        <w:t>изучение</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XX-XXI</w:t>
      </w:r>
      <w:r w:rsidRPr="00BF11B0">
        <w:rPr>
          <w:rFonts w:ascii="Times New Roman" w:hAnsi="Times New Roman" w:cs="Times New Roman"/>
          <w:spacing w:val="1"/>
        </w:rPr>
        <w:t xml:space="preserve"> </w:t>
      </w:r>
      <w:r w:rsidRPr="00BF11B0">
        <w:rPr>
          <w:rFonts w:ascii="Times New Roman" w:hAnsi="Times New Roman" w:cs="Times New Roman"/>
        </w:rPr>
        <w:t>вв.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10-11</w:t>
      </w:r>
      <w:r w:rsidRPr="00BF11B0">
        <w:rPr>
          <w:rFonts w:ascii="Times New Roman" w:hAnsi="Times New Roman" w:cs="Times New Roman"/>
          <w:spacing w:val="1"/>
        </w:rPr>
        <w:t xml:space="preserve"> </w:t>
      </w:r>
      <w:r w:rsidRPr="00BF11B0">
        <w:rPr>
          <w:rFonts w:ascii="Times New Roman" w:hAnsi="Times New Roman" w:cs="Times New Roman"/>
        </w:rPr>
        <w:t>классах.</w:t>
      </w:r>
      <w:r w:rsidRPr="00BF11B0">
        <w:rPr>
          <w:rFonts w:ascii="Times New Roman" w:hAnsi="Times New Roman" w:cs="Times New Roman"/>
          <w:spacing w:val="1"/>
        </w:rPr>
        <w:t xml:space="preserve"> </w:t>
      </w:r>
      <w:r w:rsidRPr="00BF11B0">
        <w:rPr>
          <w:rFonts w:ascii="Times New Roman" w:hAnsi="Times New Roman" w:cs="Times New Roman"/>
        </w:rPr>
        <w:t>Изучение</w:t>
      </w:r>
      <w:r w:rsidRPr="00BF11B0">
        <w:rPr>
          <w:rFonts w:ascii="Times New Roman" w:hAnsi="Times New Roman" w:cs="Times New Roman"/>
          <w:spacing w:val="1"/>
        </w:rPr>
        <w:t xml:space="preserve"> </w:t>
      </w:r>
      <w:r w:rsidRPr="00BF11B0">
        <w:rPr>
          <w:rFonts w:ascii="Times New Roman" w:hAnsi="Times New Roman" w:cs="Times New Roman"/>
        </w:rPr>
        <w:t>данного</w:t>
      </w:r>
      <w:r w:rsidRPr="00BF11B0">
        <w:rPr>
          <w:rFonts w:ascii="Times New Roman" w:hAnsi="Times New Roman" w:cs="Times New Roman"/>
          <w:spacing w:val="1"/>
        </w:rPr>
        <w:t xml:space="preserve"> </w:t>
      </w:r>
      <w:r w:rsidRPr="00BF11B0">
        <w:rPr>
          <w:rFonts w:ascii="Times New Roman" w:hAnsi="Times New Roman" w:cs="Times New Roman"/>
        </w:rPr>
        <w:t>модуля</w:t>
      </w:r>
      <w:r w:rsidRPr="00BF11B0">
        <w:rPr>
          <w:rFonts w:ascii="Times New Roman" w:hAnsi="Times New Roman" w:cs="Times New Roman"/>
          <w:spacing w:val="1"/>
        </w:rPr>
        <w:t xml:space="preserve"> </w:t>
      </w:r>
      <w:r w:rsidRPr="00BF11B0">
        <w:rPr>
          <w:rFonts w:ascii="Times New Roman" w:hAnsi="Times New Roman" w:cs="Times New Roman"/>
        </w:rPr>
        <w:t>призвано</w:t>
      </w:r>
      <w:r w:rsidRPr="00BF11B0">
        <w:rPr>
          <w:rFonts w:ascii="Times New Roman" w:hAnsi="Times New Roman" w:cs="Times New Roman"/>
          <w:spacing w:val="1"/>
        </w:rPr>
        <w:t xml:space="preserve"> </w:t>
      </w:r>
      <w:r w:rsidRPr="00BF11B0">
        <w:rPr>
          <w:rFonts w:ascii="Times New Roman" w:hAnsi="Times New Roman" w:cs="Times New Roman"/>
        </w:rPr>
        <w:t>сформировать</w:t>
      </w:r>
      <w:r w:rsidRPr="00BF11B0">
        <w:rPr>
          <w:rFonts w:ascii="Times New Roman" w:hAnsi="Times New Roman" w:cs="Times New Roman"/>
          <w:spacing w:val="1"/>
        </w:rPr>
        <w:t xml:space="preserve"> </w:t>
      </w:r>
      <w:r w:rsidRPr="00BF11B0">
        <w:rPr>
          <w:rFonts w:ascii="Times New Roman" w:hAnsi="Times New Roman" w:cs="Times New Roman"/>
        </w:rPr>
        <w:t>базу</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овладения</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этапах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ключевых событиях истории России Новейшего времени (Российская революция</w:t>
      </w:r>
      <w:r w:rsidRPr="00BF11B0">
        <w:rPr>
          <w:rFonts w:ascii="Times New Roman" w:hAnsi="Times New Roman" w:cs="Times New Roman"/>
          <w:spacing w:val="1"/>
        </w:rPr>
        <w:t xml:space="preserve"> </w:t>
      </w:r>
      <w:r w:rsidRPr="00BF11B0">
        <w:rPr>
          <w:rFonts w:ascii="Times New Roman" w:hAnsi="Times New Roman" w:cs="Times New Roman"/>
        </w:rPr>
        <w:t>1917-1922</w:t>
      </w:r>
      <w:r w:rsidRPr="00BF11B0">
        <w:rPr>
          <w:rFonts w:ascii="Times New Roman" w:hAnsi="Times New Roman" w:cs="Times New Roman"/>
          <w:spacing w:val="1"/>
        </w:rPr>
        <w:t xml:space="preserve"> </w:t>
      </w:r>
      <w:r w:rsidRPr="00BF11B0">
        <w:rPr>
          <w:rFonts w:ascii="Times New Roman" w:hAnsi="Times New Roman" w:cs="Times New Roman"/>
        </w:rPr>
        <w:t>гг.,</w:t>
      </w:r>
      <w:r w:rsidRPr="00BF11B0">
        <w:rPr>
          <w:rFonts w:ascii="Times New Roman" w:hAnsi="Times New Roman" w:cs="Times New Roman"/>
          <w:spacing w:val="1"/>
        </w:rPr>
        <w:t xml:space="preserve"> </w:t>
      </w:r>
      <w:r w:rsidRPr="00BF11B0">
        <w:rPr>
          <w:rFonts w:ascii="Times New Roman" w:hAnsi="Times New Roman" w:cs="Times New Roman"/>
        </w:rPr>
        <w:t>Великая</w:t>
      </w:r>
      <w:r w:rsidRPr="00BF11B0">
        <w:rPr>
          <w:rFonts w:ascii="Times New Roman" w:hAnsi="Times New Roman" w:cs="Times New Roman"/>
          <w:spacing w:val="1"/>
        </w:rPr>
        <w:t xml:space="preserve"> </w:t>
      </w:r>
      <w:r w:rsidRPr="00BF11B0">
        <w:rPr>
          <w:rFonts w:ascii="Times New Roman" w:hAnsi="Times New Roman" w:cs="Times New Roman"/>
        </w:rPr>
        <w:t>Отечественная</w:t>
      </w:r>
      <w:r w:rsidRPr="00BF11B0">
        <w:rPr>
          <w:rFonts w:ascii="Times New Roman" w:hAnsi="Times New Roman" w:cs="Times New Roman"/>
          <w:spacing w:val="1"/>
        </w:rPr>
        <w:t xml:space="preserve"> </w:t>
      </w:r>
      <w:r w:rsidRPr="00BF11B0">
        <w:rPr>
          <w:rFonts w:ascii="Times New Roman" w:hAnsi="Times New Roman" w:cs="Times New Roman"/>
        </w:rPr>
        <w:t>война</w:t>
      </w:r>
      <w:r w:rsidRPr="00BF11B0">
        <w:rPr>
          <w:rFonts w:ascii="Times New Roman" w:hAnsi="Times New Roman" w:cs="Times New Roman"/>
          <w:spacing w:val="1"/>
        </w:rPr>
        <w:t xml:space="preserve"> </w:t>
      </w:r>
      <w:r w:rsidRPr="00BF11B0">
        <w:rPr>
          <w:rFonts w:ascii="Times New Roman" w:hAnsi="Times New Roman" w:cs="Times New Roman"/>
        </w:rPr>
        <w:t>1941-1945</w:t>
      </w:r>
      <w:r w:rsidRPr="00BF11B0">
        <w:rPr>
          <w:rFonts w:ascii="Times New Roman" w:hAnsi="Times New Roman" w:cs="Times New Roman"/>
          <w:spacing w:val="1"/>
        </w:rPr>
        <w:t xml:space="preserve"> </w:t>
      </w:r>
      <w:r w:rsidRPr="00BF11B0">
        <w:rPr>
          <w:rFonts w:ascii="Times New Roman" w:hAnsi="Times New Roman" w:cs="Times New Roman"/>
        </w:rPr>
        <w:t>гг.,</w:t>
      </w:r>
      <w:r w:rsidRPr="00BF11B0">
        <w:rPr>
          <w:rFonts w:ascii="Times New Roman" w:hAnsi="Times New Roman" w:cs="Times New Roman"/>
          <w:spacing w:val="1"/>
        </w:rPr>
        <w:t xml:space="preserve"> </w:t>
      </w:r>
      <w:r w:rsidRPr="00BF11B0">
        <w:rPr>
          <w:rFonts w:ascii="Times New Roman" w:hAnsi="Times New Roman" w:cs="Times New Roman"/>
        </w:rPr>
        <w:t>распад</w:t>
      </w:r>
      <w:r w:rsidRPr="00BF11B0">
        <w:rPr>
          <w:rFonts w:ascii="Times New Roman" w:hAnsi="Times New Roman" w:cs="Times New Roman"/>
          <w:spacing w:val="1"/>
        </w:rPr>
        <w:t xml:space="preserve"> </w:t>
      </w:r>
      <w:r w:rsidRPr="00BF11B0">
        <w:rPr>
          <w:rFonts w:ascii="Times New Roman" w:hAnsi="Times New Roman" w:cs="Times New Roman"/>
        </w:rPr>
        <w:t>СССР,</w:t>
      </w:r>
      <w:r w:rsidRPr="00BF11B0">
        <w:rPr>
          <w:rFonts w:ascii="Times New Roman" w:hAnsi="Times New Roman" w:cs="Times New Roman"/>
          <w:spacing w:val="1"/>
        </w:rPr>
        <w:t xml:space="preserve"> </w:t>
      </w:r>
      <w:r w:rsidRPr="00BF11B0">
        <w:rPr>
          <w:rFonts w:ascii="Times New Roman" w:hAnsi="Times New Roman" w:cs="Times New Roman"/>
        </w:rPr>
        <w:t>возрождение</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2000-х</w:t>
      </w:r>
      <w:r w:rsidRPr="00BF11B0">
        <w:rPr>
          <w:rFonts w:ascii="Times New Roman" w:hAnsi="Times New Roman" w:cs="Times New Roman"/>
          <w:spacing w:val="1"/>
        </w:rPr>
        <w:t xml:space="preserve"> </w:t>
      </w:r>
      <w:r w:rsidRPr="00BF11B0">
        <w:rPr>
          <w:rFonts w:ascii="Times New Roman" w:hAnsi="Times New Roman" w:cs="Times New Roman"/>
        </w:rPr>
        <w:t>гг.,</w:t>
      </w:r>
      <w:r w:rsidRPr="00BF11B0">
        <w:rPr>
          <w:rFonts w:ascii="Times New Roman" w:hAnsi="Times New Roman" w:cs="Times New Roman"/>
          <w:spacing w:val="1"/>
        </w:rPr>
        <w:t xml:space="preserve"> </w:t>
      </w:r>
      <w:r w:rsidRPr="00BF11B0">
        <w:rPr>
          <w:rFonts w:ascii="Times New Roman" w:hAnsi="Times New Roman" w:cs="Times New Roman"/>
        </w:rPr>
        <w:t>воссоединение</w:t>
      </w:r>
      <w:r w:rsidRPr="00BF11B0">
        <w:rPr>
          <w:rFonts w:ascii="Times New Roman" w:hAnsi="Times New Roman" w:cs="Times New Roman"/>
          <w:spacing w:val="1"/>
        </w:rPr>
        <w:t xml:space="preserve"> </w:t>
      </w:r>
      <w:r w:rsidRPr="00BF11B0">
        <w:rPr>
          <w:rFonts w:ascii="Times New Roman" w:hAnsi="Times New Roman" w:cs="Times New Roman"/>
        </w:rPr>
        <w:t>Крыма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Россией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2014</w:t>
      </w:r>
      <w:r w:rsidRPr="00BF11B0">
        <w:rPr>
          <w:rFonts w:ascii="Times New Roman" w:hAnsi="Times New Roman" w:cs="Times New Roman"/>
          <w:spacing w:val="1"/>
        </w:rPr>
        <w:t xml:space="preserve"> </w:t>
      </w:r>
      <w:r w:rsidRPr="00BF11B0">
        <w:rPr>
          <w:rFonts w:ascii="Times New Roman" w:hAnsi="Times New Roman" w:cs="Times New Roman"/>
        </w:rPr>
        <w:t>г.</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другие</w:t>
      </w:r>
      <w:r w:rsidRPr="00BF11B0">
        <w:rPr>
          <w:rFonts w:ascii="Times New Roman" w:hAnsi="Times New Roman" w:cs="Times New Roman"/>
          <w:spacing w:val="-3"/>
        </w:rPr>
        <w:t xml:space="preserve"> </w:t>
      </w:r>
      <w:r w:rsidRPr="00BF11B0">
        <w:rPr>
          <w:rFonts w:ascii="Times New Roman" w:hAnsi="Times New Roman" w:cs="Times New Roman"/>
        </w:rPr>
        <w:t>значимые события).</w:t>
      </w:r>
    </w:p>
    <w:p w14:paraId="480FF4E4" w14:textId="77777777" w:rsidR="00927F2E" w:rsidRPr="002E4197" w:rsidRDefault="0011740B" w:rsidP="002E4197">
      <w:pPr>
        <w:tabs>
          <w:tab w:val="left" w:pos="1200"/>
        </w:tabs>
        <w:ind w:right="271"/>
        <w:contextualSpacing/>
        <w:rPr>
          <w:rFonts w:ascii="Times New Roman" w:hAnsi="Times New Roman" w:cs="Times New Roman"/>
          <w:sz w:val="24"/>
          <w:szCs w:val="24"/>
        </w:rPr>
      </w:pPr>
      <w:r w:rsidRPr="002E4197">
        <w:rPr>
          <w:rFonts w:ascii="Times New Roman" w:hAnsi="Times New Roman" w:cs="Times New Roman"/>
          <w:sz w:val="24"/>
          <w:szCs w:val="24"/>
        </w:rPr>
        <w:t>Предметные</w:t>
      </w:r>
      <w:r w:rsidRPr="002E4197">
        <w:rPr>
          <w:rFonts w:ascii="Times New Roman" w:hAnsi="Times New Roman" w:cs="Times New Roman"/>
          <w:spacing w:val="15"/>
          <w:sz w:val="24"/>
          <w:szCs w:val="24"/>
        </w:rPr>
        <w:t xml:space="preserve"> </w:t>
      </w:r>
      <w:r w:rsidRPr="002E4197">
        <w:rPr>
          <w:rFonts w:ascii="Times New Roman" w:hAnsi="Times New Roman" w:cs="Times New Roman"/>
          <w:sz w:val="24"/>
          <w:szCs w:val="24"/>
        </w:rPr>
        <w:t>результаты</w:t>
      </w:r>
      <w:r w:rsidRPr="002E4197">
        <w:rPr>
          <w:rFonts w:ascii="Times New Roman" w:hAnsi="Times New Roman" w:cs="Times New Roman"/>
          <w:spacing w:val="18"/>
          <w:sz w:val="24"/>
          <w:szCs w:val="24"/>
        </w:rPr>
        <w:t xml:space="preserve"> </w:t>
      </w:r>
      <w:r w:rsidRPr="002E4197">
        <w:rPr>
          <w:rFonts w:ascii="Times New Roman" w:hAnsi="Times New Roman" w:cs="Times New Roman"/>
          <w:sz w:val="24"/>
          <w:szCs w:val="24"/>
        </w:rPr>
        <w:t>изучения</w:t>
      </w:r>
      <w:r w:rsidRPr="002E4197">
        <w:rPr>
          <w:rFonts w:ascii="Times New Roman" w:hAnsi="Times New Roman" w:cs="Times New Roman"/>
          <w:spacing w:val="20"/>
          <w:sz w:val="24"/>
          <w:szCs w:val="24"/>
        </w:rPr>
        <w:t xml:space="preserve"> </w:t>
      </w:r>
      <w:r w:rsidRPr="002E4197">
        <w:rPr>
          <w:rFonts w:ascii="Times New Roman" w:hAnsi="Times New Roman" w:cs="Times New Roman"/>
          <w:sz w:val="24"/>
          <w:szCs w:val="24"/>
        </w:rPr>
        <w:t>истории</w:t>
      </w:r>
      <w:r w:rsidRPr="002E4197">
        <w:rPr>
          <w:rFonts w:ascii="Times New Roman" w:hAnsi="Times New Roman" w:cs="Times New Roman"/>
          <w:spacing w:val="18"/>
          <w:sz w:val="24"/>
          <w:szCs w:val="24"/>
        </w:rPr>
        <w:t xml:space="preserve"> </w:t>
      </w:r>
      <w:r w:rsidRPr="002E4197">
        <w:rPr>
          <w:rFonts w:ascii="Times New Roman" w:hAnsi="Times New Roman" w:cs="Times New Roman"/>
          <w:sz w:val="24"/>
          <w:szCs w:val="24"/>
        </w:rPr>
        <w:t>носят</w:t>
      </w:r>
      <w:r w:rsidRPr="002E4197">
        <w:rPr>
          <w:rFonts w:ascii="Times New Roman" w:hAnsi="Times New Roman" w:cs="Times New Roman"/>
          <w:spacing w:val="18"/>
          <w:sz w:val="24"/>
          <w:szCs w:val="24"/>
        </w:rPr>
        <w:t xml:space="preserve"> </w:t>
      </w:r>
      <w:r w:rsidRPr="002E4197">
        <w:rPr>
          <w:rFonts w:ascii="Times New Roman" w:hAnsi="Times New Roman" w:cs="Times New Roman"/>
          <w:sz w:val="24"/>
          <w:szCs w:val="24"/>
        </w:rPr>
        <w:t>комплексный</w:t>
      </w:r>
      <w:r w:rsidRPr="002E4197">
        <w:rPr>
          <w:rFonts w:ascii="Times New Roman" w:hAnsi="Times New Roman" w:cs="Times New Roman"/>
          <w:spacing w:val="18"/>
          <w:sz w:val="24"/>
          <w:szCs w:val="24"/>
        </w:rPr>
        <w:t xml:space="preserve"> </w:t>
      </w:r>
      <w:r w:rsidRPr="002E4197">
        <w:rPr>
          <w:rFonts w:ascii="Times New Roman" w:hAnsi="Times New Roman" w:cs="Times New Roman"/>
          <w:sz w:val="24"/>
          <w:szCs w:val="24"/>
        </w:rPr>
        <w:t>характер,</w:t>
      </w:r>
      <w:r w:rsidRPr="002E4197">
        <w:rPr>
          <w:rFonts w:ascii="Times New Roman" w:hAnsi="Times New Roman" w:cs="Times New Roman"/>
          <w:spacing w:val="-56"/>
          <w:sz w:val="24"/>
          <w:szCs w:val="24"/>
        </w:rPr>
        <w:t xml:space="preserve"> </w:t>
      </w:r>
      <w:r w:rsidRPr="002E4197">
        <w:rPr>
          <w:rFonts w:ascii="Times New Roman" w:hAnsi="Times New Roman" w:cs="Times New Roman"/>
          <w:sz w:val="24"/>
          <w:szCs w:val="24"/>
        </w:rPr>
        <w:t>в них органично сочетаются познавательно-исторические, мировоззренческие и</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метапредметные</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компоненты.</w:t>
      </w:r>
    </w:p>
    <w:p w14:paraId="273297E3" w14:textId="77777777" w:rsidR="00927F2E" w:rsidRPr="002E4197" w:rsidRDefault="0011740B" w:rsidP="002E4197">
      <w:pPr>
        <w:tabs>
          <w:tab w:val="left" w:pos="1249"/>
        </w:tabs>
        <w:spacing w:before="75"/>
        <w:ind w:right="267"/>
        <w:contextualSpacing/>
        <w:rPr>
          <w:rFonts w:ascii="Times New Roman" w:hAnsi="Times New Roman" w:cs="Times New Roman"/>
          <w:sz w:val="24"/>
          <w:szCs w:val="24"/>
        </w:rPr>
      </w:pPr>
      <w:r w:rsidRPr="002E4197">
        <w:rPr>
          <w:rFonts w:ascii="Times New Roman" w:hAnsi="Times New Roman" w:cs="Times New Roman"/>
          <w:sz w:val="24"/>
          <w:szCs w:val="24"/>
        </w:rPr>
        <w:t>Предметные</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результаты</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изучения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истории</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проявляются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освоенных</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учащимися</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знаниях</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и</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видах</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деятельности.</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Они</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представлены</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в</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следующих</w:t>
      </w:r>
      <w:r w:rsidRPr="002E4197">
        <w:rPr>
          <w:rFonts w:ascii="Times New Roman" w:hAnsi="Times New Roman" w:cs="Times New Roman"/>
          <w:spacing w:val="1"/>
          <w:sz w:val="24"/>
          <w:szCs w:val="24"/>
        </w:rPr>
        <w:t xml:space="preserve"> </w:t>
      </w:r>
      <w:r w:rsidRPr="002E4197">
        <w:rPr>
          <w:rFonts w:ascii="Times New Roman" w:hAnsi="Times New Roman" w:cs="Times New Roman"/>
          <w:sz w:val="24"/>
          <w:szCs w:val="24"/>
        </w:rPr>
        <w:t>основных</w:t>
      </w:r>
      <w:r w:rsidRPr="002E4197">
        <w:rPr>
          <w:rFonts w:ascii="Times New Roman" w:hAnsi="Times New Roman" w:cs="Times New Roman"/>
          <w:spacing w:val="-3"/>
          <w:sz w:val="24"/>
          <w:szCs w:val="24"/>
        </w:rPr>
        <w:t xml:space="preserve"> </w:t>
      </w:r>
      <w:r w:rsidRPr="002E4197">
        <w:rPr>
          <w:rFonts w:ascii="Times New Roman" w:hAnsi="Times New Roman" w:cs="Times New Roman"/>
          <w:sz w:val="24"/>
          <w:szCs w:val="24"/>
        </w:rPr>
        <w:t>группах:</w:t>
      </w:r>
    </w:p>
    <w:p w14:paraId="5AF996C3" w14:textId="77777777" w:rsidR="00927F2E" w:rsidRPr="00BF11B0" w:rsidRDefault="0011740B" w:rsidP="00BF11B0">
      <w:pPr>
        <w:pStyle w:val="a5"/>
        <w:numPr>
          <w:ilvl w:val="0"/>
          <w:numId w:val="19"/>
        </w:numPr>
        <w:tabs>
          <w:tab w:val="left" w:pos="529"/>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знание хронологии, работа с хронологией: указывать хронологические рамки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периоды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ключевых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важнейших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всеобщей истории, соотносить год с веком, устанавливать последовательность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длительность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используя</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"ленту времени";</w:t>
      </w:r>
    </w:p>
    <w:p w14:paraId="341992A1" w14:textId="77777777" w:rsidR="00927F2E" w:rsidRPr="00BF11B0" w:rsidRDefault="0011740B" w:rsidP="00BF11B0">
      <w:pPr>
        <w:pStyle w:val="a5"/>
        <w:numPr>
          <w:ilvl w:val="0"/>
          <w:numId w:val="19"/>
        </w:numPr>
        <w:tabs>
          <w:tab w:val="left" w:pos="668"/>
        </w:tabs>
        <w:spacing w:before="222"/>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характеризовать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место,</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обстоятельства,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важнейших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группировать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(классифицировать)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признакам,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алгоритм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действий;</w:t>
      </w:r>
    </w:p>
    <w:p w14:paraId="541AF185" w14:textId="77777777" w:rsidR="00927F2E" w:rsidRPr="00BF11B0" w:rsidRDefault="0011740B" w:rsidP="00BF11B0">
      <w:pPr>
        <w:pStyle w:val="a5"/>
        <w:numPr>
          <w:ilvl w:val="0"/>
          <w:numId w:val="19"/>
        </w:numPr>
        <w:tabs>
          <w:tab w:val="left" w:pos="574"/>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работа с исторической картой (картами, размещенными в учебниках, атласах,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электронных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носителях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читать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карту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опорой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легенду, находить и показывать на исторической карте территории государств,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маршруты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передвижений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значительных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групп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места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значительных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другие;</w:t>
      </w:r>
    </w:p>
    <w:p w14:paraId="28B05CA6" w14:textId="77777777" w:rsidR="00927F2E" w:rsidRPr="00BF11B0" w:rsidRDefault="0011740B" w:rsidP="00BF11B0">
      <w:pPr>
        <w:pStyle w:val="a5"/>
        <w:numPr>
          <w:ilvl w:val="0"/>
          <w:numId w:val="19"/>
        </w:numPr>
        <w:tabs>
          <w:tab w:val="left" w:pos="552"/>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работа с историческими источниками (фрагментами аутентичных источников):</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проводить поиск необходимой информации в одном или нескольких источниках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(материальных, письменных, визуальных и другие), сравнивать данные разных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выявлять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сходство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высказывать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суждение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информационной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(художественной) ценности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источника;</w:t>
      </w:r>
    </w:p>
    <w:p w14:paraId="10DF2446" w14:textId="77777777" w:rsidR="00927F2E" w:rsidRPr="00BF11B0" w:rsidRDefault="0011740B" w:rsidP="00BF11B0">
      <w:pPr>
        <w:pStyle w:val="a5"/>
        <w:numPr>
          <w:ilvl w:val="0"/>
          <w:numId w:val="19"/>
        </w:numPr>
        <w:tabs>
          <w:tab w:val="left" w:pos="752"/>
        </w:tabs>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описание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(реконструкция):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рассказывать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письменно)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 xml:space="preserve">исторических </w:t>
      </w:r>
      <w:r w:rsidRPr="00BF11B0">
        <w:rPr>
          <w:rFonts w:ascii="Times New Roman" w:hAnsi="Times New Roman" w:cs="Times New Roman"/>
          <w:sz w:val="24"/>
          <w:szCs w:val="24"/>
        </w:rPr>
        <w:lastRenderedPageBreak/>
        <w:t>событиях, их участниках; характеризовать условия и образ 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эпохи,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описание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 объектов, памятников на основе текста и иллюстраций учебника,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дополнительной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макетов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предварительно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составленный план и (или) ключевые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слова;</w:t>
      </w:r>
    </w:p>
    <w:p w14:paraId="5B7F4E58" w14:textId="77777777" w:rsidR="00927F2E" w:rsidRPr="00BF11B0" w:rsidRDefault="0011740B" w:rsidP="00BF11B0">
      <w:pPr>
        <w:pStyle w:val="a5"/>
        <w:numPr>
          <w:ilvl w:val="0"/>
          <w:numId w:val="19"/>
        </w:numPr>
        <w:tabs>
          <w:tab w:val="left" w:pos="555"/>
        </w:tabs>
        <w:spacing w:before="221"/>
        <w:ind w:right="272" w:firstLine="0"/>
        <w:contextualSpacing/>
        <w:rPr>
          <w:rFonts w:ascii="Times New Roman" w:hAnsi="Times New Roman" w:cs="Times New Roman"/>
          <w:sz w:val="24"/>
          <w:szCs w:val="24"/>
        </w:rPr>
      </w:pPr>
      <w:r w:rsidRPr="00BF11B0">
        <w:rPr>
          <w:rFonts w:ascii="Times New Roman" w:hAnsi="Times New Roman" w:cs="Times New Roman"/>
          <w:sz w:val="24"/>
          <w:szCs w:val="24"/>
        </w:rPr>
        <w:t>анализ, объяснение: различать факт (событие) и его описание (факт источника,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соотносить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единичные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факты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называть характерные, существенные признаки исторических событий и явлений;</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раскрывать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смысл,</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важнейших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понятий;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сравнивать</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исторические события, явления, определять в них общее и различия; излагать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суждения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причинах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следствиях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событий;</w:t>
      </w:r>
    </w:p>
    <w:p w14:paraId="3DED79A9" w14:textId="77777777" w:rsidR="00927F2E" w:rsidRPr="00BF11B0" w:rsidRDefault="0011740B" w:rsidP="00BF11B0">
      <w:pPr>
        <w:pStyle w:val="a5"/>
        <w:numPr>
          <w:ilvl w:val="0"/>
          <w:numId w:val="19"/>
        </w:numPr>
        <w:tabs>
          <w:tab w:val="left" w:pos="617"/>
        </w:tabs>
        <w:spacing w:before="224"/>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работа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версиями,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оценками: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приводить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изложенные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литературе,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объяснять,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какие</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факты,</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аргументы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лежат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отдельных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точек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объяснять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(аргументировать) свое отношение и оценку наиболее значительных событий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характеристику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предложенному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или 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составленному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плану);</w:t>
      </w:r>
    </w:p>
    <w:p w14:paraId="5A610D41" w14:textId="77777777" w:rsidR="00927F2E" w:rsidRPr="00BF11B0" w:rsidRDefault="0011740B" w:rsidP="00BF11B0">
      <w:pPr>
        <w:pStyle w:val="a5"/>
        <w:numPr>
          <w:ilvl w:val="0"/>
          <w:numId w:val="19"/>
        </w:numPr>
        <w:tabs>
          <w:tab w:val="left" w:pos="557"/>
        </w:tabs>
        <w:spacing w:before="225"/>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применение исторических знаний и умений: опираться на исторические знания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выяснении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причин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сущности,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также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оценке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событий,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использовать знания об истории и культуре своего и других народов в общении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школе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внешкольной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диалога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поликультурной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способствовать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сохранению памятников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 культуры.</w:t>
      </w:r>
    </w:p>
    <w:p w14:paraId="68CE0DFF" w14:textId="11EA618E" w:rsidR="00927F2E" w:rsidRPr="00BF11B0" w:rsidRDefault="0011740B" w:rsidP="00EC539B">
      <w:pPr>
        <w:pStyle w:val="a5"/>
        <w:tabs>
          <w:tab w:val="left" w:pos="1287"/>
        </w:tabs>
        <w:ind w:right="272"/>
        <w:contextualSpacing/>
        <w:jc w:val="left"/>
        <w:rPr>
          <w:rFonts w:ascii="Times New Roman" w:hAnsi="Times New Roman" w:cs="Times New Roman"/>
        </w:rPr>
      </w:pPr>
      <w:r w:rsidRPr="00BF11B0">
        <w:rPr>
          <w:rFonts w:ascii="Times New Roman" w:hAnsi="Times New Roman" w:cs="Times New Roman"/>
          <w:sz w:val="24"/>
          <w:szCs w:val="24"/>
        </w:rPr>
        <w:t>Приведенный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перечень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служит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ориентиром</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планирования</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познавательной</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деятельности</w:t>
      </w:r>
      <w:r w:rsidR="00EC539B">
        <w:rPr>
          <w:rFonts w:ascii="Times New Roman" w:hAnsi="Times New Roman" w:cs="Times New Roman"/>
          <w:sz w:val="24"/>
          <w:szCs w:val="24"/>
        </w:rPr>
        <w:t xml:space="preserve"> </w:t>
      </w:r>
      <w:r w:rsidRPr="00BF11B0">
        <w:rPr>
          <w:rFonts w:ascii="Times New Roman" w:hAnsi="Times New Roman" w:cs="Times New Roman"/>
        </w:rPr>
        <w:t>обучающихся с ЗПР при изучении истории (в том числе - разработки системы</w:t>
      </w:r>
      <w:r w:rsidRPr="00BF11B0">
        <w:rPr>
          <w:rFonts w:ascii="Times New Roman" w:hAnsi="Times New Roman" w:cs="Times New Roman"/>
          <w:spacing w:val="1"/>
        </w:rPr>
        <w:t xml:space="preserve"> </w:t>
      </w:r>
      <w:r w:rsidRPr="00BF11B0">
        <w:rPr>
          <w:rFonts w:ascii="Times New Roman" w:hAnsi="Times New Roman" w:cs="Times New Roman"/>
        </w:rPr>
        <w:t>познавательных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измерении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оценке</w:t>
      </w:r>
      <w:r w:rsidRPr="00BF11B0">
        <w:rPr>
          <w:rFonts w:ascii="Times New Roman" w:hAnsi="Times New Roman" w:cs="Times New Roman"/>
          <w:spacing w:val="1"/>
        </w:rPr>
        <w:t xml:space="preserve"> </w:t>
      </w:r>
      <w:r w:rsidRPr="00BF11B0">
        <w:rPr>
          <w:rFonts w:ascii="Times New Roman" w:hAnsi="Times New Roman" w:cs="Times New Roman"/>
        </w:rPr>
        <w:t>достигнутых</w:t>
      </w:r>
      <w:r w:rsidRPr="00BF11B0">
        <w:rPr>
          <w:rFonts w:ascii="Times New Roman" w:hAnsi="Times New Roman" w:cs="Times New Roman"/>
          <w:spacing w:val="1"/>
        </w:rPr>
        <w:t xml:space="preserve"> </w:t>
      </w:r>
      <w:r w:rsidRPr="00BF11B0">
        <w:rPr>
          <w:rFonts w:ascii="Times New Roman" w:hAnsi="Times New Roman" w:cs="Times New Roman"/>
        </w:rPr>
        <w:t>обучающимися</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p>
    <w:p w14:paraId="43FBD65D" w14:textId="77777777" w:rsidR="00927F2E" w:rsidRPr="00BF11B0" w:rsidRDefault="00927F2E" w:rsidP="00BF11B0">
      <w:pPr>
        <w:pStyle w:val="a3"/>
        <w:spacing w:before="1"/>
        <w:ind w:left="0"/>
        <w:contextualSpacing/>
        <w:jc w:val="left"/>
        <w:rPr>
          <w:rFonts w:ascii="Times New Roman" w:hAnsi="Times New Roman" w:cs="Times New Roman"/>
        </w:rPr>
      </w:pPr>
    </w:p>
    <w:p w14:paraId="2F5B88C0"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Предметные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5-9</w:t>
      </w:r>
      <w:r w:rsidRPr="00BF11B0">
        <w:rPr>
          <w:rFonts w:ascii="Times New Roman" w:hAnsi="Times New Roman" w:cs="Times New Roman"/>
          <w:spacing w:val="1"/>
        </w:rPr>
        <w:t xml:space="preserve"> </w:t>
      </w:r>
      <w:r w:rsidRPr="00BF11B0">
        <w:rPr>
          <w:rFonts w:ascii="Times New Roman" w:hAnsi="Times New Roman" w:cs="Times New Roman"/>
        </w:rPr>
        <w:t>классах</w:t>
      </w:r>
      <w:r w:rsidRPr="00BF11B0">
        <w:rPr>
          <w:rFonts w:ascii="Times New Roman" w:hAnsi="Times New Roman" w:cs="Times New Roman"/>
          <w:spacing w:val="1"/>
        </w:rPr>
        <w:t xml:space="preserve"> </w:t>
      </w:r>
      <w:r w:rsidRPr="00BF11B0">
        <w:rPr>
          <w:rFonts w:ascii="Times New Roman" w:hAnsi="Times New Roman" w:cs="Times New Roman"/>
        </w:rPr>
        <w:t>представлены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виде</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перечня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что</w:t>
      </w:r>
      <w:r w:rsidRPr="00BF11B0">
        <w:rPr>
          <w:rFonts w:ascii="Times New Roman" w:hAnsi="Times New Roman" w:cs="Times New Roman"/>
          <w:spacing w:val="1"/>
        </w:rPr>
        <w:t xml:space="preserve"> </w:t>
      </w:r>
      <w:r w:rsidRPr="00BF11B0">
        <w:rPr>
          <w:rFonts w:ascii="Times New Roman" w:hAnsi="Times New Roman" w:cs="Times New Roman"/>
        </w:rPr>
        <w:t>должно</w:t>
      </w:r>
      <w:r w:rsidRPr="00BF11B0">
        <w:rPr>
          <w:rFonts w:ascii="Times New Roman" w:hAnsi="Times New Roman" w:cs="Times New Roman"/>
          <w:spacing w:val="1"/>
        </w:rPr>
        <w:t xml:space="preserve"> </w:t>
      </w:r>
      <w:r w:rsidRPr="00BF11B0">
        <w:rPr>
          <w:rFonts w:ascii="Times New Roman" w:hAnsi="Times New Roman" w:cs="Times New Roman"/>
        </w:rPr>
        <w:t>способствовать</w:t>
      </w:r>
      <w:r w:rsidRPr="00BF11B0">
        <w:rPr>
          <w:rFonts w:ascii="Times New Roman" w:hAnsi="Times New Roman" w:cs="Times New Roman"/>
          <w:spacing w:val="1"/>
        </w:rPr>
        <w:t xml:space="preserve"> </w:t>
      </w:r>
      <w:r w:rsidRPr="00BF11B0">
        <w:rPr>
          <w:rFonts w:ascii="Times New Roman" w:hAnsi="Times New Roman" w:cs="Times New Roman"/>
        </w:rPr>
        <w:t>углублению</w:t>
      </w:r>
      <w:r w:rsidRPr="00BF11B0">
        <w:rPr>
          <w:rFonts w:ascii="Times New Roman" w:hAnsi="Times New Roman" w:cs="Times New Roman"/>
          <w:spacing w:val="1"/>
        </w:rPr>
        <w:t xml:space="preserve"> </w:t>
      </w:r>
      <w:r w:rsidRPr="00BF11B0">
        <w:rPr>
          <w:rFonts w:ascii="Times New Roman" w:hAnsi="Times New Roman" w:cs="Times New Roman"/>
        </w:rPr>
        <w:t>содержательных связей двух</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выстраиванию</w:t>
      </w:r>
      <w:r w:rsidRPr="00BF11B0">
        <w:rPr>
          <w:rFonts w:ascii="Times New Roman" w:hAnsi="Times New Roman" w:cs="Times New Roman"/>
          <w:spacing w:val="1"/>
        </w:rPr>
        <w:t xml:space="preserve"> </w:t>
      </w:r>
      <w:r w:rsidRPr="00BF11B0">
        <w:rPr>
          <w:rFonts w:ascii="Times New Roman" w:hAnsi="Times New Roman" w:cs="Times New Roman"/>
        </w:rPr>
        <w:t>единой линии развития познавательной деятельности обучающихся. Названные</w:t>
      </w:r>
      <w:r w:rsidRPr="00BF11B0">
        <w:rPr>
          <w:rFonts w:ascii="Times New Roman" w:hAnsi="Times New Roman" w:cs="Times New Roman"/>
          <w:spacing w:val="1"/>
        </w:rPr>
        <w:t xml:space="preserve"> </w:t>
      </w:r>
      <w:r w:rsidRPr="00BF11B0">
        <w:rPr>
          <w:rFonts w:ascii="Times New Roman" w:hAnsi="Times New Roman" w:cs="Times New Roman"/>
        </w:rPr>
        <w:t>ниже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формируются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работе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комплексом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пособий</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55"/>
        </w:rPr>
        <w:t xml:space="preserve"> </w:t>
      </w:r>
      <w:r w:rsidRPr="00BF11B0">
        <w:rPr>
          <w:rFonts w:ascii="Times New Roman" w:hAnsi="Times New Roman" w:cs="Times New Roman"/>
        </w:rPr>
        <w:t>учебниками, настенными и электронными картами и атласами, хрестоматиями и</w:t>
      </w:r>
      <w:r w:rsidRPr="00BF11B0">
        <w:rPr>
          <w:rFonts w:ascii="Times New Roman" w:hAnsi="Times New Roman" w:cs="Times New Roman"/>
          <w:spacing w:val="1"/>
        </w:rPr>
        <w:t xml:space="preserve"> </w:t>
      </w:r>
      <w:r w:rsidRPr="00BF11B0">
        <w:rPr>
          <w:rFonts w:ascii="Times New Roman" w:hAnsi="Times New Roman" w:cs="Times New Roman"/>
        </w:rPr>
        <w:t>другими.</w:t>
      </w:r>
    </w:p>
    <w:p w14:paraId="6599F4DB" w14:textId="77777777" w:rsidR="00927F2E" w:rsidRPr="002E4197" w:rsidRDefault="00903CD2" w:rsidP="002E4197">
      <w:pPr>
        <w:tabs>
          <w:tab w:val="left" w:pos="1177"/>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2E4197">
        <w:rPr>
          <w:rFonts w:ascii="Times New Roman" w:hAnsi="Times New Roman" w:cs="Times New Roman"/>
          <w:sz w:val="24"/>
          <w:szCs w:val="24"/>
        </w:rPr>
        <w:t>Предметные</w:t>
      </w:r>
      <w:r w:rsidR="0011740B" w:rsidRPr="002E4197">
        <w:rPr>
          <w:rFonts w:ascii="Times New Roman" w:hAnsi="Times New Roman" w:cs="Times New Roman"/>
          <w:spacing w:val="-3"/>
          <w:sz w:val="24"/>
          <w:szCs w:val="24"/>
        </w:rPr>
        <w:t xml:space="preserve"> </w:t>
      </w:r>
      <w:r w:rsidR="0011740B" w:rsidRPr="002E4197">
        <w:rPr>
          <w:rFonts w:ascii="Times New Roman" w:hAnsi="Times New Roman" w:cs="Times New Roman"/>
          <w:sz w:val="24"/>
          <w:szCs w:val="24"/>
        </w:rPr>
        <w:t>результаты</w:t>
      </w:r>
      <w:r w:rsidR="0011740B" w:rsidRPr="002E4197">
        <w:rPr>
          <w:rFonts w:ascii="Times New Roman" w:hAnsi="Times New Roman" w:cs="Times New Roman"/>
          <w:spacing w:val="-2"/>
          <w:sz w:val="24"/>
          <w:szCs w:val="24"/>
        </w:rPr>
        <w:t xml:space="preserve"> </w:t>
      </w:r>
      <w:r w:rsidR="0011740B" w:rsidRPr="002E4197">
        <w:rPr>
          <w:rFonts w:ascii="Times New Roman" w:hAnsi="Times New Roman" w:cs="Times New Roman"/>
          <w:sz w:val="24"/>
          <w:szCs w:val="24"/>
        </w:rPr>
        <w:t>изучения</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истории</w:t>
      </w:r>
      <w:r w:rsidR="0011740B" w:rsidRPr="002E4197">
        <w:rPr>
          <w:rFonts w:ascii="Times New Roman" w:hAnsi="Times New Roman" w:cs="Times New Roman"/>
          <w:spacing w:val="-5"/>
          <w:sz w:val="24"/>
          <w:szCs w:val="24"/>
        </w:rPr>
        <w:t xml:space="preserve"> </w:t>
      </w:r>
      <w:r w:rsidR="0011740B" w:rsidRPr="002E4197">
        <w:rPr>
          <w:rFonts w:ascii="Times New Roman" w:hAnsi="Times New Roman" w:cs="Times New Roman"/>
          <w:sz w:val="24"/>
          <w:szCs w:val="24"/>
        </w:rPr>
        <w:t>в</w:t>
      </w:r>
      <w:r w:rsidR="0011740B" w:rsidRPr="002E4197">
        <w:rPr>
          <w:rFonts w:ascii="Times New Roman" w:hAnsi="Times New Roman" w:cs="Times New Roman"/>
          <w:spacing w:val="-4"/>
          <w:sz w:val="24"/>
          <w:szCs w:val="24"/>
        </w:rPr>
        <w:t xml:space="preserve"> </w:t>
      </w:r>
      <w:r w:rsidR="0011740B" w:rsidRPr="002E4197">
        <w:rPr>
          <w:rFonts w:ascii="Times New Roman" w:hAnsi="Times New Roman" w:cs="Times New Roman"/>
          <w:sz w:val="24"/>
          <w:szCs w:val="24"/>
        </w:rPr>
        <w:t>5</w:t>
      </w:r>
      <w:r w:rsidR="0011740B" w:rsidRPr="002E4197">
        <w:rPr>
          <w:rFonts w:ascii="Times New Roman" w:hAnsi="Times New Roman" w:cs="Times New Roman"/>
          <w:spacing w:val="-4"/>
          <w:sz w:val="24"/>
          <w:szCs w:val="24"/>
        </w:rPr>
        <w:t xml:space="preserve"> </w:t>
      </w:r>
      <w:r w:rsidR="0011740B" w:rsidRPr="002E4197">
        <w:rPr>
          <w:rFonts w:ascii="Times New Roman" w:hAnsi="Times New Roman" w:cs="Times New Roman"/>
          <w:sz w:val="24"/>
          <w:szCs w:val="24"/>
        </w:rPr>
        <w:t>классе.</w:t>
      </w:r>
    </w:p>
    <w:p w14:paraId="5E535DDB" w14:textId="77777777" w:rsidR="00927F2E" w:rsidRPr="002E4197" w:rsidRDefault="0011740B" w:rsidP="002E4197">
      <w:pPr>
        <w:tabs>
          <w:tab w:val="left" w:pos="2032"/>
          <w:tab w:val="left" w:pos="2033"/>
          <w:tab w:val="left" w:pos="3596"/>
          <w:tab w:val="left" w:pos="5739"/>
          <w:tab w:val="left" w:pos="7234"/>
          <w:tab w:val="left" w:pos="8090"/>
        </w:tabs>
        <w:spacing w:before="221"/>
        <w:contextualSpacing/>
        <w:rPr>
          <w:rFonts w:ascii="Times New Roman" w:hAnsi="Times New Roman" w:cs="Times New Roman"/>
          <w:sz w:val="24"/>
          <w:szCs w:val="24"/>
        </w:rPr>
      </w:pPr>
      <w:r w:rsidRPr="002E4197">
        <w:rPr>
          <w:rFonts w:ascii="Times New Roman" w:hAnsi="Times New Roman" w:cs="Times New Roman"/>
          <w:sz w:val="24"/>
          <w:szCs w:val="24"/>
        </w:rPr>
        <w:t>Знание</w:t>
      </w:r>
      <w:r w:rsidRPr="002E4197">
        <w:rPr>
          <w:rFonts w:ascii="Times New Roman" w:hAnsi="Times New Roman" w:cs="Times New Roman"/>
          <w:sz w:val="24"/>
          <w:szCs w:val="24"/>
        </w:rPr>
        <w:tab/>
        <w:t>хронологии,</w:t>
      </w:r>
      <w:r w:rsidRPr="002E4197">
        <w:rPr>
          <w:rFonts w:ascii="Times New Roman" w:hAnsi="Times New Roman" w:cs="Times New Roman"/>
          <w:sz w:val="24"/>
          <w:szCs w:val="24"/>
        </w:rPr>
        <w:tab/>
        <w:t>работа</w:t>
      </w:r>
      <w:r w:rsidRPr="002E4197">
        <w:rPr>
          <w:rFonts w:ascii="Times New Roman" w:hAnsi="Times New Roman" w:cs="Times New Roman"/>
          <w:sz w:val="24"/>
          <w:szCs w:val="24"/>
        </w:rPr>
        <w:tab/>
        <w:t>с</w:t>
      </w:r>
      <w:r w:rsidRPr="002E4197">
        <w:rPr>
          <w:rFonts w:ascii="Times New Roman" w:hAnsi="Times New Roman" w:cs="Times New Roman"/>
          <w:sz w:val="24"/>
          <w:szCs w:val="24"/>
        </w:rPr>
        <w:tab/>
        <w:t>хронологией:</w:t>
      </w:r>
    </w:p>
    <w:p w14:paraId="3F4494C4" w14:textId="07E95325" w:rsidR="00927F2E" w:rsidRPr="00BF11B0" w:rsidRDefault="0011740B" w:rsidP="00BF11B0">
      <w:pPr>
        <w:pStyle w:val="a3"/>
        <w:tabs>
          <w:tab w:val="left" w:pos="3324"/>
          <w:tab w:val="left" w:pos="6151"/>
          <w:tab w:val="left" w:pos="9071"/>
        </w:tabs>
        <w:spacing w:before="1"/>
        <w:ind w:right="270"/>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смысл</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хронологических</w:t>
      </w:r>
      <w:r w:rsidRPr="00BF11B0">
        <w:rPr>
          <w:rFonts w:ascii="Times New Roman" w:hAnsi="Times New Roman" w:cs="Times New Roman"/>
          <w:spacing w:val="1"/>
        </w:rPr>
        <w:t xml:space="preserve"> </w:t>
      </w:r>
      <w:r w:rsidRPr="00BF11B0">
        <w:rPr>
          <w:rFonts w:ascii="Times New Roman" w:hAnsi="Times New Roman" w:cs="Times New Roman"/>
        </w:rPr>
        <w:t>понятий</w:t>
      </w:r>
      <w:r w:rsidRPr="00BF11B0">
        <w:rPr>
          <w:rFonts w:ascii="Times New Roman" w:hAnsi="Times New Roman" w:cs="Times New Roman"/>
          <w:spacing w:val="1"/>
        </w:rPr>
        <w:t xml:space="preserve"> </w:t>
      </w:r>
      <w:r w:rsidRPr="00BF11B0">
        <w:rPr>
          <w:rFonts w:ascii="Times New Roman" w:hAnsi="Times New Roman" w:cs="Times New Roman"/>
        </w:rPr>
        <w:t>(век,</w:t>
      </w:r>
      <w:r w:rsidRPr="00BF11B0">
        <w:rPr>
          <w:rFonts w:ascii="Times New Roman" w:hAnsi="Times New Roman" w:cs="Times New Roman"/>
          <w:spacing w:val="1"/>
        </w:rPr>
        <w:t xml:space="preserve"> </w:t>
      </w:r>
      <w:r w:rsidRPr="00BF11B0">
        <w:rPr>
          <w:rFonts w:ascii="Times New Roman" w:hAnsi="Times New Roman" w:cs="Times New Roman"/>
        </w:rPr>
        <w:t>тысячелетие,</w:t>
      </w:r>
      <w:r w:rsidRPr="00BF11B0">
        <w:rPr>
          <w:rFonts w:ascii="Times New Roman" w:hAnsi="Times New Roman" w:cs="Times New Roman"/>
          <w:spacing w:val="1"/>
        </w:rPr>
        <w:t xml:space="preserve"> </w:t>
      </w:r>
      <w:r w:rsidRPr="00BF11B0">
        <w:rPr>
          <w:rFonts w:ascii="Times New Roman" w:hAnsi="Times New Roman" w:cs="Times New Roman"/>
        </w:rPr>
        <w:t>до</w:t>
      </w:r>
      <w:r w:rsidRPr="00BF11B0">
        <w:rPr>
          <w:rFonts w:ascii="Times New Roman" w:hAnsi="Times New Roman" w:cs="Times New Roman"/>
          <w:spacing w:val="1"/>
        </w:rPr>
        <w:t xml:space="preserve"> </w:t>
      </w:r>
      <w:r w:rsidR="00903CD2">
        <w:rPr>
          <w:rFonts w:ascii="Times New Roman" w:hAnsi="Times New Roman" w:cs="Times New Roman"/>
        </w:rPr>
        <w:t>нашей</w:t>
      </w:r>
      <w:r w:rsidR="00903CD2">
        <w:rPr>
          <w:rFonts w:ascii="Times New Roman" w:hAnsi="Times New Roman" w:cs="Times New Roman"/>
        </w:rPr>
        <w:tab/>
        <w:t xml:space="preserve">эры, </w:t>
      </w:r>
      <w:r w:rsidRPr="00BF11B0">
        <w:rPr>
          <w:rFonts w:ascii="Times New Roman" w:hAnsi="Times New Roman" w:cs="Times New Roman"/>
        </w:rPr>
        <w:t>наша</w:t>
      </w:r>
      <w:r w:rsidR="00EC539B">
        <w:rPr>
          <w:rFonts w:ascii="Times New Roman" w:hAnsi="Times New Roman" w:cs="Times New Roman"/>
        </w:rPr>
        <w:t xml:space="preserve"> </w:t>
      </w:r>
      <w:r w:rsidRPr="00BF11B0">
        <w:rPr>
          <w:rFonts w:ascii="Times New Roman" w:hAnsi="Times New Roman" w:cs="Times New Roman"/>
        </w:rPr>
        <w:t>эра);</w:t>
      </w:r>
    </w:p>
    <w:p w14:paraId="450C06DC" w14:textId="77777777" w:rsidR="00927F2E" w:rsidRPr="00BF11B0" w:rsidRDefault="0011740B" w:rsidP="00BF11B0">
      <w:pPr>
        <w:pStyle w:val="a3"/>
        <w:tabs>
          <w:tab w:val="left" w:pos="8392"/>
        </w:tabs>
        <w:ind w:right="270"/>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даты</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Древнего</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дате</w:t>
      </w:r>
      <w:r w:rsidRPr="00BF11B0">
        <w:rPr>
          <w:rFonts w:ascii="Times New Roman" w:hAnsi="Times New Roman" w:cs="Times New Roman"/>
          <w:spacing w:val="1"/>
        </w:rPr>
        <w:t xml:space="preserve"> </w:t>
      </w:r>
      <w:r w:rsidRPr="00BF11B0">
        <w:rPr>
          <w:rFonts w:ascii="Times New Roman" w:hAnsi="Times New Roman" w:cs="Times New Roman"/>
        </w:rPr>
        <w:t>устанавливать принадлежность события к веку, тысячелетию (с 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"ленты</w:t>
      </w:r>
      <w:r w:rsidRPr="00BF11B0">
        <w:rPr>
          <w:rFonts w:ascii="Times New Roman" w:hAnsi="Times New Roman" w:cs="Times New Roman"/>
        </w:rPr>
        <w:tab/>
      </w:r>
      <w:r w:rsidRPr="00BF11B0">
        <w:rPr>
          <w:rFonts w:ascii="Times New Roman" w:hAnsi="Times New Roman" w:cs="Times New Roman"/>
          <w:spacing w:val="-1"/>
        </w:rPr>
        <w:t>времени");</w:t>
      </w:r>
    </w:p>
    <w:p w14:paraId="796FEFB9"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длительность</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последовательность событий, явлений, процессов истории Древнего мира, вести</w:t>
      </w:r>
      <w:r w:rsidRPr="00BF11B0">
        <w:rPr>
          <w:rFonts w:ascii="Times New Roman" w:hAnsi="Times New Roman" w:cs="Times New Roman"/>
          <w:spacing w:val="1"/>
        </w:rPr>
        <w:t xml:space="preserve"> </w:t>
      </w:r>
      <w:r w:rsidRPr="00BF11B0">
        <w:rPr>
          <w:rFonts w:ascii="Times New Roman" w:hAnsi="Times New Roman" w:cs="Times New Roman"/>
        </w:rPr>
        <w:t>счет лет до нашей эры и нашей эры, соотносить после предварительного анализа</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исторические</w:t>
      </w:r>
      <w:r w:rsidRPr="00BF11B0">
        <w:rPr>
          <w:rFonts w:ascii="Times New Roman" w:hAnsi="Times New Roman" w:cs="Times New Roman"/>
          <w:spacing w:val="1"/>
        </w:rPr>
        <w:t xml:space="preserve"> </w:t>
      </w:r>
      <w:r w:rsidRPr="00BF11B0">
        <w:rPr>
          <w:rFonts w:ascii="Times New Roman" w:hAnsi="Times New Roman" w:cs="Times New Roman"/>
        </w:rPr>
        <w:t>события,</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процессы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историческими</w:t>
      </w:r>
      <w:r w:rsidRPr="00BF11B0">
        <w:rPr>
          <w:rFonts w:ascii="Times New Roman" w:hAnsi="Times New Roman" w:cs="Times New Roman"/>
          <w:spacing w:val="1"/>
        </w:rPr>
        <w:t xml:space="preserve"> </w:t>
      </w:r>
      <w:r w:rsidRPr="00BF11B0">
        <w:rPr>
          <w:rFonts w:ascii="Times New Roman" w:hAnsi="Times New Roman" w:cs="Times New Roman"/>
        </w:rPr>
        <w:t>периодами, синхронизировать события, явления, процессы истории разных стран</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современников</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процессов).</w:t>
      </w:r>
    </w:p>
    <w:p w14:paraId="564C8930" w14:textId="77777777" w:rsidR="00927F2E" w:rsidRPr="00BF11B0" w:rsidRDefault="0011740B" w:rsidP="002E4197">
      <w:pPr>
        <w:tabs>
          <w:tab w:val="left" w:pos="1841"/>
        </w:tabs>
        <w:spacing w:before="222"/>
        <w:contextualSpacing/>
        <w:rPr>
          <w:rFonts w:ascii="Times New Roman" w:hAnsi="Times New Roman" w:cs="Times New Roman"/>
        </w:rPr>
      </w:pPr>
      <w:r w:rsidRPr="002E4197">
        <w:rPr>
          <w:rFonts w:ascii="Times New Roman" w:hAnsi="Times New Roman" w:cs="Times New Roman"/>
          <w:sz w:val="24"/>
          <w:szCs w:val="24"/>
        </w:rPr>
        <w:t xml:space="preserve">Знание      </w:t>
      </w:r>
      <w:r w:rsidRPr="002E4197">
        <w:rPr>
          <w:rFonts w:ascii="Times New Roman" w:hAnsi="Times New Roman" w:cs="Times New Roman"/>
          <w:spacing w:val="56"/>
          <w:sz w:val="24"/>
          <w:szCs w:val="24"/>
        </w:rPr>
        <w:t xml:space="preserve"> </w:t>
      </w:r>
      <w:r w:rsidRPr="002E4197">
        <w:rPr>
          <w:rFonts w:ascii="Times New Roman" w:hAnsi="Times New Roman" w:cs="Times New Roman"/>
          <w:sz w:val="24"/>
          <w:szCs w:val="24"/>
        </w:rPr>
        <w:t xml:space="preserve">исторических       </w:t>
      </w:r>
      <w:r w:rsidRPr="002E4197">
        <w:rPr>
          <w:rFonts w:ascii="Times New Roman" w:hAnsi="Times New Roman" w:cs="Times New Roman"/>
          <w:spacing w:val="56"/>
          <w:sz w:val="24"/>
          <w:szCs w:val="24"/>
        </w:rPr>
        <w:t xml:space="preserve"> </w:t>
      </w:r>
      <w:r w:rsidRPr="002E4197">
        <w:rPr>
          <w:rFonts w:ascii="Times New Roman" w:hAnsi="Times New Roman" w:cs="Times New Roman"/>
          <w:sz w:val="24"/>
          <w:szCs w:val="24"/>
        </w:rPr>
        <w:t xml:space="preserve">фактов,       </w:t>
      </w:r>
      <w:r w:rsidRPr="002E4197">
        <w:rPr>
          <w:rFonts w:ascii="Times New Roman" w:hAnsi="Times New Roman" w:cs="Times New Roman"/>
          <w:spacing w:val="56"/>
          <w:sz w:val="24"/>
          <w:szCs w:val="24"/>
        </w:rPr>
        <w:t xml:space="preserve"> </w:t>
      </w:r>
      <w:r w:rsidRPr="002E4197">
        <w:rPr>
          <w:rFonts w:ascii="Times New Roman" w:hAnsi="Times New Roman" w:cs="Times New Roman"/>
          <w:sz w:val="24"/>
          <w:szCs w:val="24"/>
        </w:rPr>
        <w:t xml:space="preserve">работа       </w:t>
      </w:r>
      <w:r w:rsidRPr="002E4197">
        <w:rPr>
          <w:rFonts w:ascii="Times New Roman" w:hAnsi="Times New Roman" w:cs="Times New Roman"/>
          <w:spacing w:val="54"/>
          <w:sz w:val="24"/>
          <w:szCs w:val="24"/>
        </w:rPr>
        <w:t xml:space="preserve"> </w:t>
      </w:r>
      <w:r w:rsidRPr="002E4197">
        <w:rPr>
          <w:rFonts w:ascii="Times New Roman" w:hAnsi="Times New Roman" w:cs="Times New Roman"/>
          <w:sz w:val="24"/>
          <w:szCs w:val="24"/>
        </w:rPr>
        <w:t xml:space="preserve">с       </w:t>
      </w:r>
      <w:r w:rsidRPr="002E4197">
        <w:rPr>
          <w:rFonts w:ascii="Times New Roman" w:hAnsi="Times New Roman" w:cs="Times New Roman"/>
          <w:spacing w:val="57"/>
          <w:sz w:val="24"/>
          <w:szCs w:val="24"/>
        </w:rPr>
        <w:t xml:space="preserve"> </w:t>
      </w:r>
      <w:r w:rsidRPr="002E4197">
        <w:rPr>
          <w:rFonts w:ascii="Times New Roman" w:hAnsi="Times New Roman" w:cs="Times New Roman"/>
          <w:sz w:val="24"/>
          <w:szCs w:val="24"/>
        </w:rPr>
        <w:t>фактами:</w:t>
      </w:r>
    </w:p>
    <w:p w14:paraId="5137CF60" w14:textId="246E65E7" w:rsidR="00927F2E" w:rsidRPr="00BF11B0" w:rsidRDefault="0011740B" w:rsidP="00BF11B0">
      <w:pPr>
        <w:pStyle w:val="a3"/>
        <w:tabs>
          <w:tab w:val="left" w:pos="3141"/>
          <w:tab w:val="left" w:pos="5995"/>
          <w:tab w:val="left" w:pos="8966"/>
        </w:tabs>
        <w:ind w:right="269"/>
        <w:contextualSpacing/>
        <w:rPr>
          <w:rFonts w:ascii="Times New Roman" w:hAnsi="Times New Roman" w:cs="Times New Roman"/>
        </w:rPr>
      </w:pPr>
      <w:r w:rsidRPr="00BF11B0">
        <w:rPr>
          <w:rFonts w:ascii="Times New Roman" w:hAnsi="Times New Roman" w:cs="Times New Roman"/>
        </w:rPr>
        <w:t>указывать (называть) место, обстоятельства, участников, результаты важнейших</w:t>
      </w:r>
      <w:r w:rsidRPr="00BF11B0">
        <w:rPr>
          <w:rFonts w:ascii="Times New Roman" w:hAnsi="Times New Roman" w:cs="Times New Roman"/>
          <w:spacing w:val="1"/>
        </w:rPr>
        <w:t xml:space="preserve"> </w:t>
      </w:r>
      <w:r w:rsidR="002E4197">
        <w:rPr>
          <w:rFonts w:ascii="Times New Roman" w:hAnsi="Times New Roman" w:cs="Times New Roman"/>
        </w:rPr>
        <w:t xml:space="preserve">событий </w:t>
      </w:r>
      <w:r w:rsidRPr="00BF11B0">
        <w:rPr>
          <w:rFonts w:ascii="Times New Roman" w:hAnsi="Times New Roman" w:cs="Times New Roman"/>
        </w:rPr>
        <w:t>истории</w:t>
      </w:r>
      <w:r w:rsidR="00EC539B">
        <w:rPr>
          <w:rFonts w:ascii="Times New Roman" w:hAnsi="Times New Roman" w:cs="Times New Roman"/>
        </w:rPr>
        <w:t xml:space="preserve"> </w:t>
      </w:r>
      <w:r w:rsidRPr="00BF11B0">
        <w:rPr>
          <w:rFonts w:ascii="Times New Roman" w:hAnsi="Times New Roman" w:cs="Times New Roman"/>
        </w:rPr>
        <w:t>Древнего</w:t>
      </w:r>
      <w:r w:rsidR="00EC539B">
        <w:rPr>
          <w:rFonts w:ascii="Times New Roman" w:hAnsi="Times New Roman" w:cs="Times New Roman"/>
        </w:rPr>
        <w:t xml:space="preserve"> </w:t>
      </w:r>
      <w:r w:rsidRPr="00BF11B0">
        <w:rPr>
          <w:rFonts w:ascii="Times New Roman" w:hAnsi="Times New Roman" w:cs="Times New Roman"/>
          <w:spacing w:val="-1"/>
        </w:rPr>
        <w:t>мира;</w:t>
      </w:r>
    </w:p>
    <w:p w14:paraId="651B8704"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группировать,</w:t>
      </w:r>
      <w:r w:rsidRPr="00BF11B0">
        <w:rPr>
          <w:rFonts w:ascii="Times New Roman" w:hAnsi="Times New Roman" w:cs="Times New Roman"/>
          <w:spacing w:val="-5"/>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4"/>
        </w:rPr>
        <w:t xml:space="preserve"> </w:t>
      </w:r>
      <w:r w:rsidRPr="00BF11B0">
        <w:rPr>
          <w:rFonts w:ascii="Times New Roman" w:hAnsi="Times New Roman" w:cs="Times New Roman"/>
        </w:rPr>
        <w:t>факты</w:t>
      </w:r>
      <w:r w:rsidRPr="00BF11B0">
        <w:rPr>
          <w:rFonts w:ascii="Times New Roman" w:hAnsi="Times New Roman" w:cs="Times New Roman"/>
          <w:spacing w:val="-5"/>
        </w:rPr>
        <w:t xml:space="preserve"> </w:t>
      </w:r>
      <w:r w:rsidRPr="00BF11B0">
        <w:rPr>
          <w:rFonts w:ascii="Times New Roman" w:hAnsi="Times New Roman" w:cs="Times New Roman"/>
        </w:rPr>
        <w:t>по</w:t>
      </w:r>
      <w:r w:rsidRPr="00BF11B0">
        <w:rPr>
          <w:rFonts w:ascii="Times New Roman" w:hAnsi="Times New Roman" w:cs="Times New Roman"/>
          <w:spacing w:val="-5"/>
        </w:rPr>
        <w:t xml:space="preserve"> </w:t>
      </w:r>
      <w:r w:rsidRPr="00BF11B0">
        <w:rPr>
          <w:rFonts w:ascii="Times New Roman" w:hAnsi="Times New Roman" w:cs="Times New Roman"/>
        </w:rPr>
        <w:t>заданному</w:t>
      </w:r>
      <w:r w:rsidRPr="00BF11B0">
        <w:rPr>
          <w:rFonts w:ascii="Times New Roman" w:hAnsi="Times New Roman" w:cs="Times New Roman"/>
          <w:spacing w:val="-4"/>
        </w:rPr>
        <w:t xml:space="preserve"> </w:t>
      </w:r>
      <w:r w:rsidRPr="00BF11B0">
        <w:rPr>
          <w:rFonts w:ascii="Times New Roman" w:hAnsi="Times New Roman" w:cs="Times New Roman"/>
        </w:rPr>
        <w:t>признаку.</w:t>
      </w:r>
    </w:p>
    <w:p w14:paraId="6C1788EE" w14:textId="77777777" w:rsidR="00927F2E" w:rsidRPr="002E4197" w:rsidRDefault="0011740B" w:rsidP="002E4197">
      <w:pPr>
        <w:tabs>
          <w:tab w:val="left" w:pos="2570"/>
          <w:tab w:val="left" w:pos="2571"/>
          <w:tab w:val="left" w:pos="4583"/>
          <w:tab w:val="left" w:pos="5949"/>
          <w:tab w:val="left" w:pos="8756"/>
        </w:tabs>
        <w:spacing w:before="221"/>
        <w:contextualSpacing/>
        <w:rPr>
          <w:rFonts w:ascii="Times New Roman" w:hAnsi="Times New Roman" w:cs="Times New Roman"/>
          <w:sz w:val="24"/>
          <w:szCs w:val="24"/>
        </w:rPr>
      </w:pPr>
      <w:r w:rsidRPr="002E4197">
        <w:rPr>
          <w:rFonts w:ascii="Times New Roman" w:hAnsi="Times New Roman" w:cs="Times New Roman"/>
          <w:sz w:val="24"/>
          <w:szCs w:val="24"/>
        </w:rPr>
        <w:t>Работа</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с</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исторической</w:t>
      </w:r>
      <w:r w:rsidRPr="002E4197">
        <w:rPr>
          <w:rFonts w:ascii="Times New Roman" w:hAnsi="Times New Roman" w:cs="Times New Roman"/>
          <w:sz w:val="24"/>
          <w:szCs w:val="24"/>
        </w:rPr>
        <w:tab/>
        <w:t>картой:</w:t>
      </w:r>
    </w:p>
    <w:p w14:paraId="5DED028D" w14:textId="77777777" w:rsidR="00927F2E" w:rsidRPr="00BF11B0" w:rsidRDefault="0011740B" w:rsidP="00BF11B0">
      <w:pPr>
        <w:pStyle w:val="a3"/>
        <w:tabs>
          <w:tab w:val="left" w:pos="2783"/>
          <w:tab w:val="left" w:pos="4871"/>
          <w:tab w:val="left" w:pos="6999"/>
          <w:tab w:val="left" w:pos="8852"/>
        </w:tabs>
        <w:ind w:right="273"/>
        <w:contextualSpacing/>
        <w:rPr>
          <w:rFonts w:ascii="Times New Roman" w:hAnsi="Times New Roman" w:cs="Times New Roman"/>
        </w:rPr>
      </w:pPr>
      <w:r w:rsidRPr="00BF11B0">
        <w:rPr>
          <w:rFonts w:ascii="Times New Roman" w:hAnsi="Times New Roman" w:cs="Times New Roman"/>
        </w:rPr>
        <w:t>находить и показывать на исторической карте природные и исторические объекты</w:t>
      </w:r>
      <w:r w:rsidRPr="00BF11B0">
        <w:rPr>
          <w:rFonts w:ascii="Times New Roman" w:hAnsi="Times New Roman" w:cs="Times New Roman"/>
          <w:spacing w:val="-55"/>
        </w:rPr>
        <w:t xml:space="preserve"> </w:t>
      </w:r>
      <w:r w:rsidRPr="00BF11B0">
        <w:rPr>
          <w:rFonts w:ascii="Times New Roman" w:hAnsi="Times New Roman" w:cs="Times New Roman"/>
        </w:rPr>
        <w:t>(расселение</w:t>
      </w:r>
      <w:r w:rsidRPr="00BF11B0">
        <w:rPr>
          <w:rFonts w:ascii="Times New Roman" w:hAnsi="Times New Roman" w:cs="Times New Roman"/>
          <w:spacing w:val="1"/>
        </w:rPr>
        <w:t xml:space="preserve"> </w:t>
      </w:r>
      <w:r w:rsidRPr="00BF11B0">
        <w:rPr>
          <w:rFonts w:ascii="Times New Roman" w:hAnsi="Times New Roman" w:cs="Times New Roman"/>
        </w:rPr>
        <w:t>человеческих</w:t>
      </w:r>
      <w:r w:rsidRPr="00BF11B0">
        <w:rPr>
          <w:rFonts w:ascii="Times New Roman" w:hAnsi="Times New Roman" w:cs="Times New Roman"/>
          <w:spacing w:val="1"/>
        </w:rPr>
        <w:t xml:space="preserve"> </w:t>
      </w:r>
      <w:r w:rsidRPr="00BF11B0">
        <w:rPr>
          <w:rFonts w:ascii="Times New Roman" w:hAnsi="Times New Roman" w:cs="Times New Roman"/>
        </w:rPr>
        <w:t>общностей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эпоху</w:t>
      </w:r>
      <w:r w:rsidRPr="00BF11B0">
        <w:rPr>
          <w:rFonts w:ascii="Times New Roman" w:hAnsi="Times New Roman" w:cs="Times New Roman"/>
          <w:spacing w:val="1"/>
        </w:rPr>
        <w:t xml:space="preserve"> </w:t>
      </w:r>
      <w:r w:rsidRPr="00BF11B0">
        <w:rPr>
          <w:rFonts w:ascii="Times New Roman" w:hAnsi="Times New Roman" w:cs="Times New Roman"/>
        </w:rPr>
        <w:t>первобытности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Древнего</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55"/>
        </w:rPr>
        <w:t xml:space="preserve"> </w:t>
      </w:r>
      <w:r w:rsidRPr="00BF11B0">
        <w:rPr>
          <w:rFonts w:ascii="Times New Roman" w:hAnsi="Times New Roman" w:cs="Times New Roman"/>
        </w:rPr>
        <w:t>территории</w:t>
      </w:r>
      <w:r w:rsidRPr="00BF11B0">
        <w:rPr>
          <w:rFonts w:ascii="Times New Roman" w:hAnsi="Times New Roman" w:cs="Times New Roman"/>
          <w:spacing w:val="1"/>
        </w:rPr>
        <w:t xml:space="preserve"> </w:t>
      </w:r>
      <w:r w:rsidRPr="00BF11B0">
        <w:rPr>
          <w:rFonts w:ascii="Times New Roman" w:hAnsi="Times New Roman" w:cs="Times New Roman"/>
        </w:rPr>
        <w:t>древнейших</w:t>
      </w:r>
      <w:r w:rsidRPr="00BF11B0">
        <w:rPr>
          <w:rFonts w:ascii="Times New Roman" w:hAnsi="Times New Roman" w:cs="Times New Roman"/>
          <w:spacing w:val="1"/>
        </w:rPr>
        <w:t xml:space="preserve"> </w:t>
      </w:r>
      <w:r w:rsidRPr="00BF11B0">
        <w:rPr>
          <w:rFonts w:ascii="Times New Roman" w:hAnsi="Times New Roman" w:cs="Times New Roman"/>
        </w:rPr>
        <w:t>цивилизаций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государств,</w:t>
      </w:r>
      <w:r w:rsidRPr="00BF11B0">
        <w:rPr>
          <w:rFonts w:ascii="Times New Roman" w:hAnsi="Times New Roman" w:cs="Times New Roman"/>
          <w:spacing w:val="1"/>
        </w:rPr>
        <w:t xml:space="preserve"> </w:t>
      </w:r>
      <w:r w:rsidRPr="00BF11B0">
        <w:rPr>
          <w:rFonts w:ascii="Times New Roman" w:hAnsi="Times New Roman" w:cs="Times New Roman"/>
        </w:rPr>
        <w:t>места</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002E4197">
        <w:rPr>
          <w:rFonts w:ascii="Times New Roman" w:hAnsi="Times New Roman" w:cs="Times New Roman"/>
        </w:rPr>
        <w:t>исторических событий),</w:t>
      </w:r>
      <w:r w:rsidRPr="00BF11B0">
        <w:rPr>
          <w:rFonts w:ascii="Times New Roman" w:hAnsi="Times New Roman" w:cs="Times New Roman"/>
        </w:rPr>
        <w:t>используя</w:t>
      </w:r>
      <w:r w:rsidRPr="00BF11B0">
        <w:rPr>
          <w:rFonts w:ascii="Times New Roman" w:hAnsi="Times New Roman" w:cs="Times New Roman"/>
        </w:rPr>
        <w:tab/>
        <w:t>легенду</w:t>
      </w:r>
      <w:r w:rsidRPr="00BF11B0">
        <w:rPr>
          <w:rFonts w:ascii="Times New Roman" w:hAnsi="Times New Roman" w:cs="Times New Roman"/>
        </w:rPr>
        <w:tab/>
      </w:r>
      <w:r w:rsidRPr="00BF11B0">
        <w:rPr>
          <w:rFonts w:ascii="Times New Roman" w:hAnsi="Times New Roman" w:cs="Times New Roman"/>
          <w:spacing w:val="-1"/>
        </w:rPr>
        <w:t>карты;</w:t>
      </w:r>
      <w:r w:rsidR="002E4197">
        <w:rPr>
          <w:rFonts w:ascii="Times New Roman" w:hAnsi="Times New Roman" w:cs="Times New Roman"/>
          <w:spacing w:val="-1"/>
        </w:rPr>
        <w:t xml:space="preserve"> </w:t>
      </w:r>
    </w:p>
    <w:p w14:paraId="6887D13C"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картографических</w:t>
      </w:r>
      <w:r w:rsidRPr="00BF11B0">
        <w:rPr>
          <w:rFonts w:ascii="Times New Roman" w:hAnsi="Times New Roman" w:cs="Times New Roman"/>
          <w:spacing w:val="1"/>
        </w:rPr>
        <w:t xml:space="preserve"> </w:t>
      </w:r>
      <w:r w:rsidRPr="00BF11B0">
        <w:rPr>
          <w:rFonts w:ascii="Times New Roman" w:hAnsi="Times New Roman" w:cs="Times New Roman"/>
        </w:rPr>
        <w:t>сведений</w:t>
      </w:r>
      <w:r w:rsidRPr="00BF11B0">
        <w:rPr>
          <w:rFonts w:ascii="Times New Roman" w:hAnsi="Times New Roman" w:cs="Times New Roman"/>
          <w:spacing w:val="1"/>
        </w:rPr>
        <w:t xml:space="preserve"> </w:t>
      </w:r>
      <w:r w:rsidRPr="00BF11B0">
        <w:rPr>
          <w:rFonts w:ascii="Times New Roman" w:hAnsi="Times New Roman" w:cs="Times New Roman"/>
        </w:rPr>
        <w:t>связь</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условиями</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lastRenderedPageBreak/>
        <w:t>обитания</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занятиями.</w:t>
      </w:r>
    </w:p>
    <w:p w14:paraId="3D72C7DC" w14:textId="77777777" w:rsidR="00927F2E" w:rsidRPr="002E4197" w:rsidRDefault="0011740B" w:rsidP="002E4197">
      <w:pPr>
        <w:tabs>
          <w:tab w:val="left" w:pos="2344"/>
          <w:tab w:val="left" w:pos="2345"/>
          <w:tab w:val="left" w:pos="4130"/>
          <w:tab w:val="left" w:pos="5267"/>
          <w:tab w:val="left" w:pos="8039"/>
        </w:tabs>
        <w:spacing w:before="225"/>
        <w:contextualSpacing/>
        <w:rPr>
          <w:rFonts w:ascii="Times New Roman" w:hAnsi="Times New Roman" w:cs="Times New Roman"/>
          <w:sz w:val="24"/>
          <w:szCs w:val="24"/>
        </w:rPr>
      </w:pPr>
      <w:r w:rsidRPr="002E4197">
        <w:rPr>
          <w:rFonts w:ascii="Times New Roman" w:hAnsi="Times New Roman" w:cs="Times New Roman"/>
          <w:sz w:val="24"/>
          <w:szCs w:val="24"/>
        </w:rPr>
        <w:t>Работа</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с</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историческими</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источниками:</w:t>
      </w:r>
    </w:p>
    <w:p w14:paraId="776A0D53" w14:textId="77777777" w:rsidR="00927F2E" w:rsidRPr="00BF11B0" w:rsidRDefault="0011740B" w:rsidP="00BF11B0">
      <w:pPr>
        <w:pStyle w:val="a3"/>
        <w:tabs>
          <w:tab w:val="left" w:pos="4820"/>
          <w:tab w:val="left" w:pos="8883"/>
        </w:tabs>
        <w:ind w:right="268"/>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типы</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(письменные,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вещественные),</w:t>
      </w:r>
      <w:r w:rsidRPr="00BF11B0">
        <w:rPr>
          <w:rFonts w:ascii="Times New Roman" w:hAnsi="Times New Roman" w:cs="Times New Roman"/>
          <w:spacing w:val="1"/>
        </w:rPr>
        <w:t xml:space="preserve"> </w:t>
      </w: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002E4197">
        <w:rPr>
          <w:rFonts w:ascii="Times New Roman" w:hAnsi="Times New Roman" w:cs="Times New Roman"/>
        </w:rPr>
        <w:t>источников</w:t>
      </w:r>
      <w:r w:rsidR="002E4197">
        <w:rPr>
          <w:rFonts w:ascii="Times New Roman" w:hAnsi="Times New Roman" w:cs="Times New Roman"/>
        </w:rPr>
        <w:tab/>
        <w:t xml:space="preserve">разных </w:t>
      </w:r>
      <w:r w:rsidRPr="00BF11B0">
        <w:rPr>
          <w:rFonts w:ascii="Times New Roman" w:hAnsi="Times New Roman" w:cs="Times New Roman"/>
          <w:spacing w:val="-1"/>
        </w:rPr>
        <w:t>типов;</w:t>
      </w:r>
    </w:p>
    <w:p w14:paraId="3A8E1127" w14:textId="77777777" w:rsidR="00927F2E" w:rsidRPr="00BF11B0" w:rsidRDefault="0011740B" w:rsidP="00BF11B0">
      <w:pPr>
        <w:pStyle w:val="a3"/>
        <w:tabs>
          <w:tab w:val="left" w:pos="3403"/>
          <w:tab w:val="left" w:pos="5717"/>
          <w:tab w:val="left" w:pos="8504"/>
        </w:tabs>
        <w:ind w:right="270"/>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памятники</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изучаемой</w:t>
      </w:r>
      <w:r w:rsidRPr="00BF11B0">
        <w:rPr>
          <w:rFonts w:ascii="Times New Roman" w:hAnsi="Times New Roman" w:cs="Times New Roman"/>
          <w:spacing w:val="1"/>
        </w:rPr>
        <w:t xml:space="preserve"> </w:t>
      </w:r>
      <w:r w:rsidRPr="00BF11B0">
        <w:rPr>
          <w:rFonts w:ascii="Times New Roman" w:hAnsi="Times New Roman" w:cs="Times New Roman"/>
        </w:rPr>
        <w:t>эпохи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созданные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002E4197">
        <w:rPr>
          <w:rFonts w:ascii="Times New Roman" w:hAnsi="Times New Roman" w:cs="Times New Roman"/>
        </w:rPr>
        <w:t xml:space="preserve">последующие </w:t>
      </w:r>
      <w:r w:rsidRPr="00BF11B0">
        <w:rPr>
          <w:rFonts w:ascii="Times New Roman" w:hAnsi="Times New Roman" w:cs="Times New Roman"/>
        </w:rPr>
        <w:t>эпохи,</w:t>
      </w:r>
      <w:r w:rsidR="00903CD2">
        <w:rPr>
          <w:rFonts w:ascii="Times New Roman" w:hAnsi="Times New Roman" w:cs="Times New Roman"/>
        </w:rPr>
        <w:t xml:space="preserve"> </w:t>
      </w:r>
      <w:r w:rsidRPr="00BF11B0">
        <w:rPr>
          <w:rFonts w:ascii="Times New Roman" w:hAnsi="Times New Roman" w:cs="Times New Roman"/>
        </w:rPr>
        <w:t>приводить</w:t>
      </w:r>
      <w:r w:rsidR="00903CD2">
        <w:rPr>
          <w:rFonts w:ascii="Times New Roman" w:hAnsi="Times New Roman" w:cs="Times New Roman"/>
        </w:rPr>
        <w:t xml:space="preserve"> </w:t>
      </w:r>
      <w:r w:rsidRPr="00BF11B0">
        <w:rPr>
          <w:rFonts w:ascii="Times New Roman" w:hAnsi="Times New Roman" w:cs="Times New Roman"/>
          <w:spacing w:val="-1"/>
        </w:rPr>
        <w:t>примеры;</w:t>
      </w:r>
    </w:p>
    <w:p w14:paraId="7734E380" w14:textId="77777777" w:rsidR="00927F2E" w:rsidRPr="00BF11B0" w:rsidRDefault="0011740B" w:rsidP="00BF11B0">
      <w:pPr>
        <w:pStyle w:val="a3"/>
        <w:spacing w:before="88"/>
        <w:ind w:right="275"/>
        <w:contextualSpacing/>
        <w:rPr>
          <w:rFonts w:ascii="Times New Roman" w:hAnsi="Times New Roman" w:cs="Times New Roman"/>
        </w:rPr>
      </w:pP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письменного</w:t>
      </w:r>
      <w:r w:rsidRPr="00BF11B0">
        <w:rPr>
          <w:rFonts w:ascii="Times New Roman" w:hAnsi="Times New Roman" w:cs="Times New Roman"/>
          <w:spacing w:val="1"/>
        </w:rPr>
        <w:t xml:space="preserve"> </w:t>
      </w:r>
      <w:r w:rsidRPr="00BF11B0">
        <w:rPr>
          <w:rFonts w:ascii="Times New Roman" w:hAnsi="Times New Roman" w:cs="Times New Roman"/>
        </w:rPr>
        <w:t>источника</w:t>
      </w:r>
      <w:r w:rsidRPr="00BF11B0">
        <w:rPr>
          <w:rFonts w:ascii="Times New Roman" w:hAnsi="Times New Roman" w:cs="Times New Roman"/>
          <w:spacing w:val="1"/>
        </w:rPr>
        <w:t xml:space="preserve"> </w:t>
      </w:r>
      <w:r w:rsidRPr="00BF11B0">
        <w:rPr>
          <w:rFonts w:ascii="Times New Roman" w:hAnsi="Times New Roman" w:cs="Times New Roman"/>
        </w:rPr>
        <w:t>исторические</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(имена,</w:t>
      </w:r>
      <w:r w:rsidRPr="00BF11B0">
        <w:rPr>
          <w:rFonts w:ascii="Times New Roman" w:hAnsi="Times New Roman" w:cs="Times New Roman"/>
          <w:spacing w:val="1"/>
        </w:rPr>
        <w:t xml:space="preserve"> </w:t>
      </w:r>
      <w:r w:rsidRPr="00BF11B0">
        <w:rPr>
          <w:rFonts w:ascii="Times New Roman" w:hAnsi="Times New Roman" w:cs="Times New Roman"/>
        </w:rPr>
        <w:t>названия</w:t>
      </w:r>
      <w:r w:rsidRPr="00BF11B0">
        <w:rPr>
          <w:rFonts w:ascii="Times New Roman" w:hAnsi="Times New Roman" w:cs="Times New Roman"/>
          <w:spacing w:val="1"/>
        </w:rPr>
        <w:t xml:space="preserve"> </w:t>
      </w:r>
      <w:r w:rsidRPr="00BF11B0">
        <w:rPr>
          <w:rFonts w:ascii="Times New Roman" w:hAnsi="Times New Roman" w:cs="Times New Roman"/>
        </w:rPr>
        <w:t>событий, даты и другое); находить в визуальных памятниках</w:t>
      </w:r>
      <w:r w:rsidRPr="00BF11B0">
        <w:rPr>
          <w:rFonts w:ascii="Times New Roman" w:hAnsi="Times New Roman" w:cs="Times New Roman"/>
          <w:spacing w:val="1"/>
        </w:rPr>
        <w:t xml:space="preserve"> </w:t>
      </w:r>
      <w:r w:rsidRPr="00BF11B0">
        <w:rPr>
          <w:rFonts w:ascii="Times New Roman" w:hAnsi="Times New Roman" w:cs="Times New Roman"/>
        </w:rPr>
        <w:t>изучаемой эпохи</w:t>
      </w:r>
      <w:r w:rsidRPr="00BF11B0">
        <w:rPr>
          <w:rFonts w:ascii="Times New Roman" w:hAnsi="Times New Roman" w:cs="Times New Roman"/>
          <w:spacing w:val="1"/>
        </w:rPr>
        <w:t xml:space="preserve"> </w:t>
      </w:r>
      <w:r w:rsidRPr="00BF11B0">
        <w:rPr>
          <w:rFonts w:ascii="Times New Roman" w:hAnsi="Times New Roman" w:cs="Times New Roman"/>
        </w:rPr>
        <w:t>ключевые</w:t>
      </w:r>
      <w:r w:rsidRPr="00BF11B0">
        <w:rPr>
          <w:rFonts w:ascii="Times New Roman" w:hAnsi="Times New Roman" w:cs="Times New Roman"/>
          <w:spacing w:val="1"/>
        </w:rPr>
        <w:t xml:space="preserve"> </w:t>
      </w:r>
      <w:r w:rsidRPr="00BF11B0">
        <w:rPr>
          <w:rFonts w:ascii="Times New Roman" w:hAnsi="Times New Roman" w:cs="Times New Roman"/>
        </w:rPr>
        <w:t>знаки,</w:t>
      </w:r>
      <w:r w:rsidRPr="00BF11B0">
        <w:rPr>
          <w:rFonts w:ascii="Times New Roman" w:hAnsi="Times New Roman" w:cs="Times New Roman"/>
          <w:spacing w:val="1"/>
        </w:rPr>
        <w:t xml:space="preserve"> </w:t>
      </w:r>
      <w:r w:rsidRPr="00BF11B0">
        <w:rPr>
          <w:rFonts w:ascii="Times New Roman" w:hAnsi="Times New Roman" w:cs="Times New Roman"/>
        </w:rPr>
        <w:t>символы;</w:t>
      </w:r>
      <w:r w:rsidRPr="00BF11B0">
        <w:rPr>
          <w:rFonts w:ascii="Times New Roman" w:hAnsi="Times New Roman" w:cs="Times New Roman"/>
          <w:spacing w:val="1"/>
        </w:rPr>
        <w:t xml:space="preserve"> </w:t>
      </w:r>
      <w:r w:rsidRPr="00BF11B0">
        <w:rPr>
          <w:rFonts w:ascii="Times New Roman" w:hAnsi="Times New Roman" w:cs="Times New Roman"/>
        </w:rPr>
        <w:t>раскрывать</w:t>
      </w:r>
      <w:r w:rsidRPr="00BF11B0">
        <w:rPr>
          <w:rFonts w:ascii="Times New Roman" w:hAnsi="Times New Roman" w:cs="Times New Roman"/>
          <w:spacing w:val="1"/>
        </w:rPr>
        <w:t xml:space="preserve"> </w:t>
      </w:r>
      <w:r w:rsidRPr="00BF11B0">
        <w:rPr>
          <w:rFonts w:ascii="Times New Roman" w:hAnsi="Times New Roman" w:cs="Times New Roman"/>
        </w:rPr>
        <w:t>смысл</w:t>
      </w:r>
      <w:r w:rsidRPr="00BF11B0">
        <w:rPr>
          <w:rFonts w:ascii="Times New Roman" w:hAnsi="Times New Roman" w:cs="Times New Roman"/>
          <w:spacing w:val="1"/>
        </w:rPr>
        <w:t xml:space="preserve"> </w:t>
      </w:r>
      <w:r w:rsidRPr="00BF11B0">
        <w:rPr>
          <w:rFonts w:ascii="Times New Roman" w:hAnsi="Times New Roman" w:cs="Times New Roman"/>
        </w:rPr>
        <w:t>(главную</w:t>
      </w:r>
      <w:r w:rsidRPr="00BF11B0">
        <w:rPr>
          <w:rFonts w:ascii="Times New Roman" w:hAnsi="Times New Roman" w:cs="Times New Roman"/>
          <w:spacing w:val="1"/>
        </w:rPr>
        <w:t xml:space="preserve"> </w:t>
      </w:r>
      <w:r w:rsidRPr="00BF11B0">
        <w:rPr>
          <w:rFonts w:ascii="Times New Roman" w:hAnsi="Times New Roman" w:cs="Times New Roman"/>
        </w:rPr>
        <w:t>идею)</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изображения.</w:t>
      </w:r>
    </w:p>
    <w:p w14:paraId="430899A4" w14:textId="77777777" w:rsidR="00927F2E" w:rsidRPr="002E4197" w:rsidRDefault="0011740B" w:rsidP="002E4197">
      <w:pPr>
        <w:tabs>
          <w:tab w:val="left" w:pos="2551"/>
          <w:tab w:val="left" w:pos="2552"/>
          <w:tab w:val="left" w:pos="5363"/>
          <w:tab w:val="left" w:pos="7664"/>
        </w:tabs>
        <w:contextualSpacing/>
        <w:rPr>
          <w:rFonts w:ascii="Times New Roman" w:hAnsi="Times New Roman" w:cs="Times New Roman"/>
          <w:sz w:val="24"/>
          <w:szCs w:val="24"/>
        </w:rPr>
      </w:pPr>
      <w:r w:rsidRPr="002E4197">
        <w:rPr>
          <w:rFonts w:ascii="Times New Roman" w:hAnsi="Times New Roman" w:cs="Times New Roman"/>
          <w:sz w:val="24"/>
          <w:szCs w:val="24"/>
        </w:rPr>
        <w:t>Историческое</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описание</w:t>
      </w:r>
      <w:r w:rsidRPr="002E4197">
        <w:rPr>
          <w:rFonts w:ascii="Times New Roman" w:hAnsi="Times New Roman" w:cs="Times New Roman"/>
          <w:sz w:val="24"/>
          <w:szCs w:val="24"/>
        </w:rPr>
        <w:tab/>
        <w:t>(реконструкция):</w:t>
      </w:r>
    </w:p>
    <w:p w14:paraId="3BFAF109" w14:textId="77777777" w:rsidR="00927F2E" w:rsidRPr="00BF11B0" w:rsidRDefault="0011740B" w:rsidP="00BF11B0">
      <w:pPr>
        <w:pStyle w:val="a3"/>
        <w:tabs>
          <w:tab w:val="left" w:pos="2951"/>
          <w:tab w:val="left" w:pos="4585"/>
          <w:tab w:val="left" w:pos="6060"/>
          <w:tab w:val="left" w:pos="7521"/>
          <w:tab w:val="left" w:pos="8380"/>
        </w:tabs>
        <w:spacing w:before="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rPr>
        <w:tab/>
        <w:t>условия</w:t>
      </w:r>
      <w:r w:rsidRPr="00BF11B0">
        <w:rPr>
          <w:rFonts w:ascii="Times New Roman" w:hAnsi="Times New Roman" w:cs="Times New Roman"/>
        </w:rPr>
        <w:tab/>
        <w:t>жизни</w:t>
      </w:r>
      <w:r w:rsidRPr="00BF11B0">
        <w:rPr>
          <w:rFonts w:ascii="Times New Roman" w:hAnsi="Times New Roman" w:cs="Times New Roman"/>
        </w:rPr>
        <w:tab/>
        <w:t>людей</w:t>
      </w:r>
      <w:r w:rsidRPr="00BF11B0">
        <w:rPr>
          <w:rFonts w:ascii="Times New Roman" w:hAnsi="Times New Roman" w:cs="Times New Roman"/>
        </w:rPr>
        <w:tab/>
        <w:t>в</w:t>
      </w:r>
      <w:r w:rsidRPr="00BF11B0">
        <w:rPr>
          <w:rFonts w:ascii="Times New Roman" w:hAnsi="Times New Roman" w:cs="Times New Roman"/>
        </w:rPr>
        <w:tab/>
        <w:t>древности;</w:t>
      </w:r>
    </w:p>
    <w:p w14:paraId="24FDB28C" w14:textId="77777777" w:rsidR="00927F2E" w:rsidRPr="00BF11B0" w:rsidRDefault="0011740B" w:rsidP="00BF11B0">
      <w:pPr>
        <w:pStyle w:val="a3"/>
        <w:tabs>
          <w:tab w:val="left" w:pos="2496"/>
          <w:tab w:val="left" w:pos="4192"/>
          <w:tab w:val="left" w:pos="5745"/>
          <w:tab w:val="left" w:pos="7373"/>
          <w:tab w:val="left" w:pos="8273"/>
        </w:tabs>
        <w:ind w:right="271"/>
        <w:contextualSpacing/>
        <w:rPr>
          <w:rFonts w:ascii="Times New Roman" w:hAnsi="Times New Roman" w:cs="Times New Roman"/>
        </w:rPr>
      </w:pPr>
      <w:r w:rsidRPr="00BF11B0">
        <w:rPr>
          <w:rFonts w:ascii="Times New Roman" w:hAnsi="Times New Roman" w:cs="Times New Roman"/>
        </w:rPr>
        <w:t>-рассказывать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58"/>
        </w:rPr>
        <w:t xml:space="preserve"> </w:t>
      </w:r>
      <w:r w:rsidRPr="00BF11B0">
        <w:rPr>
          <w:rFonts w:ascii="Times New Roman" w:hAnsi="Times New Roman" w:cs="Times New Roman"/>
        </w:rPr>
        <w:t>о</w:t>
      </w:r>
      <w:r w:rsidRPr="00BF11B0">
        <w:rPr>
          <w:rFonts w:ascii="Times New Roman" w:hAnsi="Times New Roman" w:cs="Times New Roman"/>
          <w:spacing w:val="-55"/>
        </w:rPr>
        <w:t xml:space="preserve"> </w:t>
      </w:r>
      <w:r w:rsidR="002E4197">
        <w:rPr>
          <w:rFonts w:ascii="Times New Roman" w:hAnsi="Times New Roman" w:cs="Times New Roman"/>
        </w:rPr>
        <w:t xml:space="preserve">значительных </w:t>
      </w:r>
      <w:r w:rsidRPr="00BF11B0">
        <w:rPr>
          <w:rFonts w:ascii="Times New Roman" w:hAnsi="Times New Roman" w:cs="Times New Roman"/>
        </w:rPr>
        <w:t>событиях</w:t>
      </w:r>
      <w:r w:rsidRPr="00BF11B0">
        <w:rPr>
          <w:rFonts w:ascii="Times New Roman" w:hAnsi="Times New Roman" w:cs="Times New Roman"/>
        </w:rPr>
        <w:tab/>
        <w:t>древней</w:t>
      </w:r>
      <w:r w:rsidRPr="00BF11B0">
        <w:rPr>
          <w:rFonts w:ascii="Times New Roman" w:hAnsi="Times New Roman" w:cs="Times New Roman"/>
        </w:rPr>
        <w:tab/>
        <w:t>истории,</w:t>
      </w:r>
      <w:r w:rsidRPr="00BF11B0">
        <w:rPr>
          <w:rFonts w:ascii="Times New Roman" w:hAnsi="Times New Roman" w:cs="Times New Roman"/>
        </w:rPr>
        <w:tab/>
        <w:t>их</w:t>
      </w:r>
      <w:r w:rsidRPr="00BF11B0">
        <w:rPr>
          <w:rFonts w:ascii="Times New Roman" w:hAnsi="Times New Roman" w:cs="Times New Roman"/>
        </w:rPr>
        <w:tab/>
      </w:r>
      <w:r w:rsidRPr="00BF11B0">
        <w:rPr>
          <w:rFonts w:ascii="Times New Roman" w:hAnsi="Times New Roman" w:cs="Times New Roman"/>
          <w:spacing w:val="-1"/>
        </w:rPr>
        <w:t>участниках;</w:t>
      </w:r>
    </w:p>
    <w:p w14:paraId="33B77B41" w14:textId="77777777" w:rsidR="00927F2E" w:rsidRPr="00BF11B0" w:rsidRDefault="0011740B" w:rsidP="00BF11B0">
      <w:pPr>
        <w:pStyle w:val="a3"/>
        <w:tabs>
          <w:tab w:val="left" w:pos="3615"/>
          <w:tab w:val="left" w:pos="8388"/>
        </w:tabs>
        <w:spacing w:before="1"/>
        <w:ind w:right="269"/>
        <w:contextualSpacing/>
        <w:rPr>
          <w:rFonts w:ascii="Times New Roman" w:hAnsi="Times New Roman" w:cs="Times New Roman"/>
        </w:rPr>
      </w:pPr>
      <w:r w:rsidRPr="00BF11B0">
        <w:rPr>
          <w:rFonts w:ascii="Times New Roman" w:hAnsi="Times New Roman" w:cs="Times New Roman"/>
        </w:rPr>
        <w:t>-рассказывать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исторических личностях Древнего мира (ключевых моментах их биографии, роли</w:t>
      </w:r>
      <w:r w:rsidRPr="00BF11B0">
        <w:rPr>
          <w:rFonts w:ascii="Times New Roman" w:hAnsi="Times New Roman" w:cs="Times New Roman"/>
          <w:spacing w:val="1"/>
        </w:rPr>
        <w:t xml:space="preserve"> </w:t>
      </w:r>
      <w:r w:rsidR="002E4197">
        <w:rPr>
          <w:rFonts w:ascii="Times New Roman" w:hAnsi="Times New Roman" w:cs="Times New Roman"/>
        </w:rPr>
        <w:t xml:space="preserve">висторических </w:t>
      </w:r>
      <w:r w:rsidRPr="00BF11B0">
        <w:rPr>
          <w:rFonts w:ascii="Times New Roman" w:hAnsi="Times New Roman" w:cs="Times New Roman"/>
          <w:spacing w:val="-1"/>
        </w:rPr>
        <w:t>событиях);</w:t>
      </w:r>
    </w:p>
    <w:p w14:paraId="210030A6"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-давать (с опорой на алгоритм или иные визуальные опоры) краткое описание</w:t>
      </w:r>
      <w:r w:rsidRPr="00BF11B0">
        <w:rPr>
          <w:rFonts w:ascii="Times New Roman" w:hAnsi="Times New Roman" w:cs="Times New Roman"/>
          <w:spacing w:val="1"/>
        </w:rPr>
        <w:t xml:space="preserve"> </w:t>
      </w:r>
      <w:r w:rsidRPr="00BF11B0">
        <w:rPr>
          <w:rFonts w:ascii="Times New Roman" w:hAnsi="Times New Roman" w:cs="Times New Roman"/>
        </w:rPr>
        <w:t>памятников</w:t>
      </w:r>
      <w:r w:rsidRPr="00BF11B0">
        <w:rPr>
          <w:rFonts w:ascii="Times New Roman" w:hAnsi="Times New Roman" w:cs="Times New Roman"/>
          <w:spacing w:val="-2"/>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эпохи</w:t>
      </w:r>
      <w:r w:rsidRPr="00BF11B0">
        <w:rPr>
          <w:rFonts w:ascii="Times New Roman" w:hAnsi="Times New Roman" w:cs="Times New Roman"/>
          <w:spacing w:val="-2"/>
        </w:rPr>
        <w:t xml:space="preserve"> </w:t>
      </w:r>
      <w:r w:rsidRPr="00BF11B0">
        <w:rPr>
          <w:rFonts w:ascii="Times New Roman" w:hAnsi="Times New Roman" w:cs="Times New Roman"/>
        </w:rPr>
        <w:t>первобытности</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древнейших</w:t>
      </w:r>
      <w:r w:rsidRPr="00BF11B0">
        <w:rPr>
          <w:rFonts w:ascii="Times New Roman" w:hAnsi="Times New Roman" w:cs="Times New Roman"/>
          <w:spacing w:val="-4"/>
        </w:rPr>
        <w:t xml:space="preserve"> </w:t>
      </w:r>
      <w:r w:rsidRPr="00BF11B0">
        <w:rPr>
          <w:rFonts w:ascii="Times New Roman" w:hAnsi="Times New Roman" w:cs="Times New Roman"/>
        </w:rPr>
        <w:t>цивилизаций.</w:t>
      </w:r>
    </w:p>
    <w:p w14:paraId="1F572773" w14:textId="77777777" w:rsidR="00927F2E" w:rsidRPr="002E4197" w:rsidRDefault="0011740B" w:rsidP="002E4197">
      <w:pPr>
        <w:tabs>
          <w:tab w:val="left" w:pos="1819"/>
        </w:tabs>
        <w:contextualSpacing/>
        <w:rPr>
          <w:rFonts w:ascii="Times New Roman" w:hAnsi="Times New Roman" w:cs="Times New Roman"/>
          <w:sz w:val="24"/>
          <w:szCs w:val="24"/>
        </w:rPr>
      </w:pPr>
      <w:r w:rsidRPr="002E4197">
        <w:rPr>
          <w:rFonts w:ascii="Times New Roman" w:hAnsi="Times New Roman" w:cs="Times New Roman"/>
          <w:sz w:val="24"/>
          <w:szCs w:val="24"/>
        </w:rPr>
        <w:t xml:space="preserve">Анализ, </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 xml:space="preserve">   </w:t>
      </w:r>
      <w:r w:rsidRPr="002E4197">
        <w:rPr>
          <w:rFonts w:ascii="Times New Roman" w:hAnsi="Times New Roman" w:cs="Times New Roman"/>
          <w:spacing w:val="33"/>
          <w:sz w:val="24"/>
          <w:szCs w:val="24"/>
        </w:rPr>
        <w:t xml:space="preserve"> </w:t>
      </w:r>
      <w:r w:rsidRPr="002E4197">
        <w:rPr>
          <w:rFonts w:ascii="Times New Roman" w:hAnsi="Times New Roman" w:cs="Times New Roman"/>
          <w:sz w:val="24"/>
          <w:szCs w:val="24"/>
        </w:rPr>
        <w:t xml:space="preserve">объяснение       </w:t>
      </w:r>
      <w:r w:rsidRPr="002E4197">
        <w:rPr>
          <w:rFonts w:ascii="Times New Roman" w:hAnsi="Times New Roman" w:cs="Times New Roman"/>
          <w:spacing w:val="34"/>
          <w:sz w:val="24"/>
          <w:szCs w:val="24"/>
        </w:rPr>
        <w:t xml:space="preserve"> </w:t>
      </w:r>
      <w:r w:rsidRPr="002E4197">
        <w:rPr>
          <w:rFonts w:ascii="Times New Roman" w:hAnsi="Times New Roman" w:cs="Times New Roman"/>
          <w:sz w:val="24"/>
          <w:szCs w:val="24"/>
        </w:rPr>
        <w:t xml:space="preserve">исторических       </w:t>
      </w:r>
      <w:r w:rsidRPr="002E4197">
        <w:rPr>
          <w:rFonts w:ascii="Times New Roman" w:hAnsi="Times New Roman" w:cs="Times New Roman"/>
          <w:spacing w:val="33"/>
          <w:sz w:val="24"/>
          <w:szCs w:val="24"/>
        </w:rPr>
        <w:t xml:space="preserve"> </w:t>
      </w:r>
      <w:r w:rsidRPr="002E4197">
        <w:rPr>
          <w:rFonts w:ascii="Times New Roman" w:hAnsi="Times New Roman" w:cs="Times New Roman"/>
          <w:sz w:val="24"/>
          <w:szCs w:val="24"/>
        </w:rPr>
        <w:t xml:space="preserve">событий,       </w:t>
      </w:r>
      <w:r w:rsidRPr="002E4197">
        <w:rPr>
          <w:rFonts w:ascii="Times New Roman" w:hAnsi="Times New Roman" w:cs="Times New Roman"/>
          <w:spacing w:val="32"/>
          <w:sz w:val="24"/>
          <w:szCs w:val="24"/>
        </w:rPr>
        <w:t xml:space="preserve"> </w:t>
      </w:r>
      <w:r w:rsidRPr="002E4197">
        <w:rPr>
          <w:rFonts w:ascii="Times New Roman" w:hAnsi="Times New Roman" w:cs="Times New Roman"/>
          <w:sz w:val="24"/>
          <w:szCs w:val="24"/>
        </w:rPr>
        <w:t>явлений:</w:t>
      </w:r>
    </w:p>
    <w:p w14:paraId="6D9123C4" w14:textId="77777777" w:rsidR="00927F2E" w:rsidRPr="00BF11B0" w:rsidRDefault="00927F2E" w:rsidP="00BF11B0">
      <w:pPr>
        <w:pStyle w:val="a3"/>
        <w:ind w:left="0"/>
        <w:contextualSpacing/>
        <w:jc w:val="left"/>
        <w:rPr>
          <w:rFonts w:ascii="Times New Roman" w:hAnsi="Times New Roman" w:cs="Times New Roman"/>
        </w:rPr>
      </w:pPr>
    </w:p>
    <w:p w14:paraId="741610DC"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раскрывать (с опорой на алгоритм или иные визуальные опоры) существенные</w:t>
      </w:r>
      <w:r w:rsidRPr="00BF11B0">
        <w:rPr>
          <w:rFonts w:ascii="Times New Roman" w:hAnsi="Times New Roman" w:cs="Times New Roman"/>
          <w:spacing w:val="1"/>
        </w:rPr>
        <w:t xml:space="preserve"> </w:t>
      </w:r>
      <w:r w:rsidRPr="00BF11B0">
        <w:rPr>
          <w:rFonts w:ascii="Times New Roman" w:hAnsi="Times New Roman" w:cs="Times New Roman"/>
        </w:rPr>
        <w:t>черты: а) государственного устройства древних обществ; б) положения основных</w:t>
      </w:r>
      <w:r w:rsidRPr="00BF11B0">
        <w:rPr>
          <w:rFonts w:ascii="Times New Roman" w:hAnsi="Times New Roman" w:cs="Times New Roman"/>
          <w:spacing w:val="1"/>
        </w:rPr>
        <w:t xml:space="preserve"> </w:t>
      </w:r>
      <w:r w:rsidRPr="00BF11B0">
        <w:rPr>
          <w:rFonts w:ascii="Times New Roman" w:hAnsi="Times New Roman" w:cs="Times New Roman"/>
        </w:rPr>
        <w:t xml:space="preserve">групп     </w:t>
      </w:r>
      <w:r w:rsidRPr="00BF11B0">
        <w:rPr>
          <w:rFonts w:ascii="Times New Roman" w:hAnsi="Times New Roman" w:cs="Times New Roman"/>
          <w:spacing w:val="2"/>
        </w:rPr>
        <w:t xml:space="preserve"> </w:t>
      </w:r>
      <w:r w:rsidRPr="00BF11B0">
        <w:rPr>
          <w:rFonts w:ascii="Times New Roman" w:hAnsi="Times New Roman" w:cs="Times New Roman"/>
        </w:rPr>
        <w:t xml:space="preserve">населения;     </w:t>
      </w:r>
      <w:r w:rsidRPr="00BF11B0">
        <w:rPr>
          <w:rFonts w:ascii="Times New Roman" w:hAnsi="Times New Roman" w:cs="Times New Roman"/>
          <w:spacing w:val="5"/>
        </w:rPr>
        <w:t xml:space="preserve"> </w:t>
      </w:r>
      <w:r w:rsidRPr="00BF11B0">
        <w:rPr>
          <w:rFonts w:ascii="Times New Roman" w:hAnsi="Times New Roman" w:cs="Times New Roman"/>
        </w:rPr>
        <w:t xml:space="preserve">в)     </w:t>
      </w:r>
      <w:r w:rsidRPr="00BF11B0">
        <w:rPr>
          <w:rFonts w:ascii="Times New Roman" w:hAnsi="Times New Roman" w:cs="Times New Roman"/>
          <w:spacing w:val="5"/>
        </w:rPr>
        <w:t xml:space="preserve"> </w:t>
      </w:r>
      <w:r w:rsidRPr="00BF11B0">
        <w:rPr>
          <w:rFonts w:ascii="Times New Roman" w:hAnsi="Times New Roman" w:cs="Times New Roman"/>
        </w:rPr>
        <w:t xml:space="preserve">религиозных     </w:t>
      </w:r>
      <w:r w:rsidRPr="00BF11B0">
        <w:rPr>
          <w:rFonts w:ascii="Times New Roman" w:hAnsi="Times New Roman" w:cs="Times New Roman"/>
          <w:spacing w:val="2"/>
        </w:rPr>
        <w:t xml:space="preserve"> </w:t>
      </w:r>
      <w:r w:rsidRPr="00BF11B0">
        <w:rPr>
          <w:rFonts w:ascii="Times New Roman" w:hAnsi="Times New Roman" w:cs="Times New Roman"/>
        </w:rPr>
        <w:t xml:space="preserve">верований     </w:t>
      </w:r>
      <w:r w:rsidRPr="00BF11B0">
        <w:rPr>
          <w:rFonts w:ascii="Times New Roman" w:hAnsi="Times New Roman" w:cs="Times New Roman"/>
          <w:spacing w:val="2"/>
        </w:rPr>
        <w:t xml:space="preserve"> </w:t>
      </w:r>
      <w:r w:rsidRPr="00BF11B0">
        <w:rPr>
          <w:rFonts w:ascii="Times New Roman" w:hAnsi="Times New Roman" w:cs="Times New Roman"/>
        </w:rPr>
        <w:t xml:space="preserve">людей     </w:t>
      </w:r>
      <w:r w:rsidRPr="00BF11B0">
        <w:rPr>
          <w:rFonts w:ascii="Times New Roman" w:hAnsi="Times New Roman" w:cs="Times New Roman"/>
          <w:spacing w:val="3"/>
        </w:rPr>
        <w:t xml:space="preserve"> </w:t>
      </w:r>
      <w:r w:rsidRPr="00BF11B0">
        <w:rPr>
          <w:rFonts w:ascii="Times New Roman" w:hAnsi="Times New Roman" w:cs="Times New Roman"/>
        </w:rPr>
        <w:t xml:space="preserve">в     </w:t>
      </w:r>
      <w:r w:rsidRPr="00BF11B0">
        <w:rPr>
          <w:rFonts w:ascii="Times New Roman" w:hAnsi="Times New Roman" w:cs="Times New Roman"/>
          <w:spacing w:val="4"/>
        </w:rPr>
        <w:t xml:space="preserve"> </w:t>
      </w:r>
      <w:r w:rsidRPr="00BF11B0">
        <w:rPr>
          <w:rFonts w:ascii="Times New Roman" w:hAnsi="Times New Roman" w:cs="Times New Roman"/>
        </w:rPr>
        <w:t>древности;</w:t>
      </w:r>
    </w:p>
    <w:p w14:paraId="0D91AF1A" w14:textId="77777777" w:rsidR="00927F2E" w:rsidRPr="00BF11B0" w:rsidRDefault="0011740B" w:rsidP="002E4197">
      <w:pPr>
        <w:pStyle w:val="a3"/>
        <w:tabs>
          <w:tab w:val="left" w:pos="2590"/>
          <w:tab w:val="left" w:pos="5199"/>
          <w:tab w:val="left" w:pos="6795"/>
          <w:tab w:val="left" w:pos="8851"/>
        </w:tabs>
        <w:ind w:right="273"/>
        <w:contextualSpacing/>
        <w:rPr>
          <w:rFonts w:ascii="Times New Roman" w:hAnsi="Times New Roman" w:cs="Times New Roman"/>
        </w:rPr>
      </w:pPr>
      <w:r w:rsidRPr="00BF11B0">
        <w:rPr>
          <w:rFonts w:ascii="Times New Roman" w:hAnsi="Times New Roman" w:cs="Times New Roman"/>
        </w:rPr>
        <w:t>сравнивать (с опорой на алгоритм или иные визуальные опоры) исторические</w:t>
      </w:r>
      <w:r w:rsidRPr="00BF11B0">
        <w:rPr>
          <w:rFonts w:ascii="Times New Roman" w:hAnsi="Times New Roman" w:cs="Times New Roman"/>
          <w:spacing w:val="1"/>
        </w:rPr>
        <w:t xml:space="preserve"> </w:t>
      </w:r>
      <w:r w:rsidR="002E4197">
        <w:rPr>
          <w:rFonts w:ascii="Times New Roman" w:hAnsi="Times New Roman" w:cs="Times New Roman"/>
        </w:rPr>
        <w:t>явления,</w:t>
      </w:r>
      <w:r w:rsidRPr="00BF11B0">
        <w:rPr>
          <w:rFonts w:ascii="Times New Roman" w:hAnsi="Times New Roman" w:cs="Times New Roman"/>
        </w:rPr>
        <w:t>определять</w:t>
      </w:r>
      <w:r w:rsidRPr="00BF11B0">
        <w:rPr>
          <w:rFonts w:ascii="Times New Roman" w:hAnsi="Times New Roman" w:cs="Times New Roman"/>
        </w:rPr>
        <w:tab/>
        <w:t>их</w:t>
      </w:r>
      <w:r w:rsidRPr="00BF11B0">
        <w:rPr>
          <w:rFonts w:ascii="Times New Roman" w:hAnsi="Times New Roman" w:cs="Times New Roman"/>
        </w:rPr>
        <w:tab/>
        <w:t>общие</w:t>
      </w:r>
      <w:r w:rsidRPr="00BF11B0">
        <w:rPr>
          <w:rFonts w:ascii="Times New Roman" w:hAnsi="Times New Roman" w:cs="Times New Roman"/>
        </w:rPr>
        <w:tab/>
      </w:r>
      <w:r w:rsidRPr="00BF11B0">
        <w:rPr>
          <w:rFonts w:ascii="Times New Roman" w:hAnsi="Times New Roman" w:cs="Times New Roman"/>
          <w:spacing w:val="-1"/>
        </w:rPr>
        <w:t>черты;</w:t>
      </w:r>
    </w:p>
    <w:p w14:paraId="28F73091" w14:textId="77777777" w:rsidR="00927F2E" w:rsidRPr="00BF11B0" w:rsidRDefault="0011740B" w:rsidP="002E4197">
      <w:pPr>
        <w:pStyle w:val="a3"/>
        <w:contextualSpacing/>
        <w:rPr>
          <w:rFonts w:ascii="Times New Roman" w:hAnsi="Times New Roman" w:cs="Times New Roman"/>
        </w:rPr>
      </w:pPr>
      <w:r w:rsidRPr="00BF11B0">
        <w:rPr>
          <w:rFonts w:ascii="Times New Roman" w:hAnsi="Times New Roman" w:cs="Times New Roman"/>
        </w:rPr>
        <w:t xml:space="preserve">иллюстрировать      </w:t>
      </w:r>
      <w:r w:rsidRPr="00BF11B0">
        <w:rPr>
          <w:rFonts w:ascii="Times New Roman" w:hAnsi="Times New Roman" w:cs="Times New Roman"/>
          <w:spacing w:val="18"/>
        </w:rPr>
        <w:t xml:space="preserve"> </w:t>
      </w:r>
      <w:r w:rsidRPr="00BF11B0">
        <w:rPr>
          <w:rFonts w:ascii="Times New Roman" w:hAnsi="Times New Roman" w:cs="Times New Roman"/>
        </w:rPr>
        <w:t xml:space="preserve">общие      </w:t>
      </w:r>
      <w:r w:rsidRPr="00BF11B0">
        <w:rPr>
          <w:rFonts w:ascii="Times New Roman" w:hAnsi="Times New Roman" w:cs="Times New Roman"/>
          <w:spacing w:val="17"/>
        </w:rPr>
        <w:t xml:space="preserve"> </w:t>
      </w:r>
      <w:r w:rsidRPr="00BF11B0">
        <w:rPr>
          <w:rFonts w:ascii="Times New Roman" w:hAnsi="Times New Roman" w:cs="Times New Roman"/>
        </w:rPr>
        <w:t xml:space="preserve">явления,      </w:t>
      </w:r>
      <w:r w:rsidRPr="00BF11B0">
        <w:rPr>
          <w:rFonts w:ascii="Times New Roman" w:hAnsi="Times New Roman" w:cs="Times New Roman"/>
          <w:spacing w:val="20"/>
        </w:rPr>
        <w:t xml:space="preserve"> </w:t>
      </w:r>
      <w:r w:rsidRPr="00BF11B0">
        <w:rPr>
          <w:rFonts w:ascii="Times New Roman" w:hAnsi="Times New Roman" w:cs="Times New Roman"/>
        </w:rPr>
        <w:t xml:space="preserve">черты      </w:t>
      </w:r>
      <w:r w:rsidRPr="00BF11B0">
        <w:rPr>
          <w:rFonts w:ascii="Times New Roman" w:hAnsi="Times New Roman" w:cs="Times New Roman"/>
          <w:spacing w:val="21"/>
        </w:rPr>
        <w:t xml:space="preserve"> </w:t>
      </w:r>
      <w:r w:rsidRPr="00BF11B0">
        <w:rPr>
          <w:rFonts w:ascii="Times New Roman" w:hAnsi="Times New Roman" w:cs="Times New Roman"/>
        </w:rPr>
        <w:t xml:space="preserve">конкретными      </w:t>
      </w:r>
      <w:r w:rsidRPr="00BF11B0">
        <w:rPr>
          <w:rFonts w:ascii="Times New Roman" w:hAnsi="Times New Roman" w:cs="Times New Roman"/>
          <w:spacing w:val="18"/>
        </w:rPr>
        <w:t xml:space="preserve"> </w:t>
      </w:r>
      <w:r w:rsidRPr="00BF11B0">
        <w:rPr>
          <w:rFonts w:ascii="Times New Roman" w:hAnsi="Times New Roman" w:cs="Times New Roman"/>
        </w:rPr>
        <w:t>примерами;</w:t>
      </w:r>
    </w:p>
    <w:p w14:paraId="2E0F0664"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объяснять (самостоятельно и (или) с помощью учителя и (или) других 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 отношений) причины и следствия важнейших событий древней</w:t>
      </w:r>
      <w:r w:rsidRPr="00BF11B0">
        <w:rPr>
          <w:rFonts w:ascii="Times New Roman" w:hAnsi="Times New Roman" w:cs="Times New Roman"/>
          <w:spacing w:val="1"/>
        </w:rPr>
        <w:t xml:space="preserve"> </w:t>
      </w:r>
      <w:r w:rsidRPr="00BF11B0">
        <w:rPr>
          <w:rFonts w:ascii="Times New Roman" w:hAnsi="Times New Roman" w:cs="Times New Roman"/>
        </w:rPr>
        <w:t>истории.</w:t>
      </w:r>
    </w:p>
    <w:p w14:paraId="1174EA65" w14:textId="77777777" w:rsidR="00927F2E" w:rsidRPr="00BF11B0" w:rsidRDefault="0011740B" w:rsidP="002E4197">
      <w:pPr>
        <w:pStyle w:val="a5"/>
        <w:tabs>
          <w:tab w:val="left" w:pos="1484"/>
        </w:tabs>
        <w:spacing w:before="222"/>
        <w:ind w:right="270"/>
        <w:contextualSpacing/>
        <w:jc w:val="left"/>
        <w:rPr>
          <w:rFonts w:ascii="Times New Roman" w:hAnsi="Times New Roman" w:cs="Times New Roman"/>
          <w:sz w:val="24"/>
          <w:szCs w:val="24"/>
        </w:rPr>
      </w:pPr>
      <w:r w:rsidRPr="00BF11B0">
        <w:rPr>
          <w:rFonts w:ascii="Times New Roman" w:hAnsi="Times New Roman" w:cs="Times New Roman"/>
          <w:sz w:val="24"/>
          <w:szCs w:val="24"/>
        </w:rPr>
        <w:t>Рассмотрение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версий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оценок,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своего</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отношения</w:t>
      </w:r>
      <w:r w:rsidRPr="00BF11B0">
        <w:rPr>
          <w:rFonts w:ascii="Times New Roman" w:hAnsi="Times New Roman" w:cs="Times New Roman"/>
          <w:spacing w:val="56"/>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наиболее</w:t>
      </w:r>
      <w:r w:rsidRPr="00BF11B0">
        <w:rPr>
          <w:rFonts w:ascii="Times New Roman" w:hAnsi="Times New Roman" w:cs="Times New Roman"/>
          <w:spacing w:val="54"/>
          <w:sz w:val="24"/>
          <w:szCs w:val="24"/>
        </w:rPr>
        <w:t xml:space="preserve"> </w:t>
      </w:r>
      <w:r w:rsidRPr="00BF11B0">
        <w:rPr>
          <w:rFonts w:ascii="Times New Roman" w:hAnsi="Times New Roman" w:cs="Times New Roman"/>
          <w:sz w:val="24"/>
          <w:szCs w:val="24"/>
        </w:rPr>
        <w:t>значимым</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событиям</w:t>
      </w:r>
      <w:r w:rsidRPr="00BF11B0">
        <w:rPr>
          <w:rFonts w:ascii="Times New Roman" w:hAnsi="Times New Roman" w:cs="Times New Roman"/>
          <w:spacing w:val="56"/>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личностям</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прошлого:</w:t>
      </w:r>
    </w:p>
    <w:p w14:paraId="4D50E3C8"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излагать (с опорой на алгоритм или иные визуальные опоры) оценки наиболее</w:t>
      </w:r>
      <w:r w:rsidRPr="00BF11B0">
        <w:rPr>
          <w:rFonts w:ascii="Times New Roman" w:hAnsi="Times New Roman" w:cs="Times New Roman"/>
          <w:spacing w:val="1"/>
        </w:rPr>
        <w:t xml:space="preserve"> </w:t>
      </w:r>
      <w:r w:rsidRPr="00BF11B0">
        <w:rPr>
          <w:rFonts w:ascii="Times New Roman" w:hAnsi="Times New Roman" w:cs="Times New Roman"/>
        </w:rPr>
        <w:t>значительных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личностей</w:t>
      </w:r>
      <w:r w:rsidRPr="00BF11B0">
        <w:rPr>
          <w:rFonts w:ascii="Times New Roman" w:hAnsi="Times New Roman" w:cs="Times New Roman"/>
          <w:spacing w:val="1"/>
        </w:rPr>
        <w:t xml:space="preserve"> </w:t>
      </w:r>
      <w:r w:rsidRPr="00BF11B0">
        <w:rPr>
          <w:rFonts w:ascii="Times New Roman" w:hAnsi="Times New Roman" w:cs="Times New Roman"/>
        </w:rPr>
        <w:t>древней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приводимые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литературе;</w:t>
      </w:r>
    </w:p>
    <w:p w14:paraId="333F4740"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высказывать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уровне</w:t>
      </w:r>
      <w:r w:rsidRPr="00BF11B0">
        <w:rPr>
          <w:rFonts w:ascii="Times New Roman" w:hAnsi="Times New Roman" w:cs="Times New Roman"/>
          <w:spacing w:val="1"/>
        </w:rPr>
        <w:t xml:space="preserve"> </w:t>
      </w:r>
      <w:r w:rsidRPr="00BF11B0">
        <w:rPr>
          <w:rFonts w:ascii="Times New Roman" w:hAnsi="Times New Roman" w:cs="Times New Roman"/>
        </w:rPr>
        <w:t>эмоциональных</w:t>
      </w:r>
      <w:r w:rsidRPr="00BF11B0">
        <w:rPr>
          <w:rFonts w:ascii="Times New Roman" w:hAnsi="Times New Roman" w:cs="Times New Roman"/>
          <w:spacing w:val="1"/>
        </w:rPr>
        <w:t xml:space="preserve"> </w:t>
      </w:r>
      <w:r w:rsidRPr="00BF11B0">
        <w:rPr>
          <w:rFonts w:ascii="Times New Roman" w:hAnsi="Times New Roman" w:cs="Times New Roman"/>
        </w:rPr>
        <w:t>оценок</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поступкам</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55"/>
        </w:rPr>
        <w:t xml:space="preserve"> </w:t>
      </w:r>
      <w:r w:rsidRPr="00BF11B0">
        <w:rPr>
          <w:rFonts w:ascii="Times New Roman" w:hAnsi="Times New Roman" w:cs="Times New Roman"/>
        </w:rPr>
        <w:t>прошлого,</w:t>
      </w:r>
      <w:r w:rsidRPr="00BF11B0">
        <w:rPr>
          <w:rFonts w:ascii="Times New Roman" w:hAnsi="Times New Roman" w:cs="Times New Roman"/>
          <w:spacing w:val="-2"/>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памятникам культуры.</w:t>
      </w:r>
    </w:p>
    <w:p w14:paraId="1D9D22B1" w14:textId="77777777" w:rsidR="00927F2E" w:rsidRPr="002E4197" w:rsidRDefault="0011740B" w:rsidP="002E4197">
      <w:pPr>
        <w:tabs>
          <w:tab w:val="left" w:pos="2795"/>
          <w:tab w:val="left" w:pos="2796"/>
          <w:tab w:val="left" w:pos="5702"/>
          <w:tab w:val="left" w:pos="8718"/>
        </w:tabs>
        <w:contextualSpacing/>
        <w:rPr>
          <w:rFonts w:ascii="Times New Roman" w:hAnsi="Times New Roman" w:cs="Times New Roman"/>
          <w:sz w:val="24"/>
          <w:szCs w:val="24"/>
        </w:rPr>
      </w:pPr>
      <w:r w:rsidRPr="002E4197">
        <w:rPr>
          <w:rFonts w:ascii="Times New Roman" w:hAnsi="Times New Roman" w:cs="Times New Roman"/>
          <w:sz w:val="24"/>
          <w:szCs w:val="24"/>
        </w:rPr>
        <w:t>Применение</w:t>
      </w:r>
      <w:r w:rsidRPr="002E4197">
        <w:rPr>
          <w:rFonts w:ascii="Times New Roman" w:hAnsi="Times New Roman" w:cs="Times New Roman"/>
          <w:sz w:val="24"/>
          <w:szCs w:val="24"/>
        </w:rPr>
        <w:tab/>
        <w:t>исторических</w:t>
      </w:r>
      <w:r w:rsidRPr="002E4197">
        <w:rPr>
          <w:rFonts w:ascii="Times New Roman" w:hAnsi="Times New Roman" w:cs="Times New Roman"/>
          <w:sz w:val="24"/>
          <w:szCs w:val="24"/>
        </w:rPr>
        <w:tab/>
        <w:t>знаний:</w:t>
      </w:r>
    </w:p>
    <w:p w14:paraId="30489BDF" w14:textId="77777777" w:rsidR="00927F2E" w:rsidRPr="00BF11B0" w:rsidRDefault="0011740B" w:rsidP="00BF11B0">
      <w:pPr>
        <w:pStyle w:val="a3"/>
        <w:tabs>
          <w:tab w:val="left" w:pos="2942"/>
          <w:tab w:val="left" w:pos="4589"/>
          <w:tab w:val="left" w:pos="6091"/>
          <w:tab w:val="left" w:pos="8968"/>
        </w:tabs>
        <w:ind w:right="269"/>
        <w:contextualSpacing/>
        <w:rPr>
          <w:rFonts w:ascii="Times New Roman" w:hAnsi="Times New Roman" w:cs="Times New Roman"/>
        </w:rPr>
      </w:pPr>
      <w:r w:rsidRPr="00BF11B0">
        <w:rPr>
          <w:rFonts w:ascii="Times New Roman" w:hAnsi="Times New Roman" w:cs="Times New Roman"/>
        </w:rPr>
        <w:t>-раскрывать значение памятников древней истории и культуры, необходимость</w:t>
      </w:r>
      <w:r w:rsidRPr="00BF11B0">
        <w:rPr>
          <w:rFonts w:ascii="Times New Roman" w:hAnsi="Times New Roman" w:cs="Times New Roman"/>
          <w:spacing w:val="1"/>
        </w:rPr>
        <w:t xml:space="preserve"> </w:t>
      </w:r>
      <w:r w:rsidRPr="00BF11B0">
        <w:rPr>
          <w:rFonts w:ascii="Times New Roman" w:hAnsi="Times New Roman" w:cs="Times New Roman"/>
        </w:rPr>
        <w:t>сохранения</w:t>
      </w:r>
      <w:r w:rsidRPr="00BF11B0">
        <w:rPr>
          <w:rFonts w:ascii="Times New Roman" w:hAnsi="Times New Roman" w:cs="Times New Roman"/>
        </w:rPr>
        <w:tab/>
        <w:t>их</w:t>
      </w:r>
      <w:r w:rsidRPr="00BF11B0">
        <w:rPr>
          <w:rFonts w:ascii="Times New Roman" w:hAnsi="Times New Roman" w:cs="Times New Roman"/>
        </w:rPr>
        <w:tab/>
        <w:t>в</w:t>
      </w:r>
      <w:r w:rsidRPr="00BF11B0">
        <w:rPr>
          <w:rFonts w:ascii="Times New Roman" w:hAnsi="Times New Roman" w:cs="Times New Roman"/>
        </w:rPr>
        <w:tab/>
        <w:t>современном</w:t>
      </w:r>
      <w:r w:rsidRPr="00BF11B0">
        <w:rPr>
          <w:rFonts w:ascii="Times New Roman" w:hAnsi="Times New Roman" w:cs="Times New Roman"/>
        </w:rPr>
        <w:tab/>
      </w:r>
      <w:r w:rsidRPr="00BF11B0">
        <w:rPr>
          <w:rFonts w:ascii="Times New Roman" w:hAnsi="Times New Roman" w:cs="Times New Roman"/>
          <w:spacing w:val="-1"/>
        </w:rPr>
        <w:t>мире;</w:t>
      </w:r>
    </w:p>
    <w:p w14:paraId="6C907CFF"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-выполнять учебные проекты по истории Первобытности и Древнего мира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привлечением</w:t>
      </w:r>
      <w:r w:rsidRPr="00BF11B0">
        <w:rPr>
          <w:rFonts w:ascii="Times New Roman" w:hAnsi="Times New Roman" w:cs="Times New Roman"/>
          <w:spacing w:val="1"/>
        </w:rPr>
        <w:t xml:space="preserve"> </w:t>
      </w:r>
      <w:r w:rsidRPr="00BF11B0">
        <w:rPr>
          <w:rFonts w:ascii="Times New Roman" w:hAnsi="Times New Roman" w:cs="Times New Roman"/>
        </w:rPr>
        <w:t>регионального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оформлять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2"/>
        </w:rPr>
        <w:t xml:space="preserve"> </w:t>
      </w:r>
      <w:r w:rsidRPr="00BF11B0">
        <w:rPr>
          <w:rFonts w:ascii="Times New Roman" w:hAnsi="Times New Roman" w:cs="Times New Roman"/>
        </w:rPr>
        <w:t>сообщения,</w:t>
      </w:r>
      <w:r w:rsidRPr="00BF11B0">
        <w:rPr>
          <w:rFonts w:ascii="Times New Roman" w:hAnsi="Times New Roman" w:cs="Times New Roman"/>
          <w:spacing w:val="-1"/>
        </w:rPr>
        <w:t xml:space="preserve"> </w:t>
      </w:r>
      <w:r w:rsidRPr="00BF11B0">
        <w:rPr>
          <w:rFonts w:ascii="Times New Roman" w:hAnsi="Times New Roman" w:cs="Times New Roman"/>
        </w:rPr>
        <w:t>альбома,</w:t>
      </w:r>
      <w:r w:rsidRPr="00BF11B0">
        <w:rPr>
          <w:rFonts w:ascii="Times New Roman" w:hAnsi="Times New Roman" w:cs="Times New Roman"/>
          <w:spacing w:val="2"/>
        </w:rPr>
        <w:t xml:space="preserve"> </w:t>
      </w:r>
      <w:r w:rsidRPr="00BF11B0">
        <w:rPr>
          <w:rFonts w:ascii="Times New Roman" w:hAnsi="Times New Roman" w:cs="Times New Roman"/>
        </w:rPr>
        <w:t>презентации.</w:t>
      </w:r>
    </w:p>
    <w:p w14:paraId="7E182B4F" w14:textId="77777777" w:rsidR="00927F2E" w:rsidRPr="002E4197" w:rsidRDefault="002E4197" w:rsidP="002E4197">
      <w:pPr>
        <w:tabs>
          <w:tab w:val="left" w:pos="1292"/>
        </w:tabs>
        <w:spacing w:before="224"/>
        <w:contextualSpacing/>
        <w:rPr>
          <w:rFonts w:ascii="Times New Roman" w:hAnsi="Times New Roman" w:cs="Times New Roman"/>
          <w:sz w:val="24"/>
          <w:szCs w:val="24"/>
        </w:rPr>
      </w:pPr>
      <w:r w:rsidRPr="002E4197">
        <w:rPr>
          <w:rFonts w:ascii="Times New Roman" w:hAnsi="Times New Roman" w:cs="Times New Roman"/>
          <w:sz w:val="24"/>
          <w:szCs w:val="24"/>
        </w:rPr>
        <w:t>П</w:t>
      </w:r>
      <w:r w:rsidR="0011740B" w:rsidRPr="002E4197">
        <w:rPr>
          <w:rFonts w:ascii="Times New Roman" w:hAnsi="Times New Roman" w:cs="Times New Roman"/>
          <w:sz w:val="24"/>
          <w:szCs w:val="24"/>
        </w:rPr>
        <w:t>редметные</w:t>
      </w:r>
      <w:r w:rsidR="0011740B" w:rsidRPr="002E4197">
        <w:rPr>
          <w:rFonts w:ascii="Times New Roman" w:hAnsi="Times New Roman" w:cs="Times New Roman"/>
          <w:spacing w:val="-6"/>
          <w:sz w:val="24"/>
          <w:szCs w:val="24"/>
        </w:rPr>
        <w:t xml:space="preserve"> </w:t>
      </w:r>
      <w:r w:rsidR="0011740B" w:rsidRPr="002E4197">
        <w:rPr>
          <w:rFonts w:ascii="Times New Roman" w:hAnsi="Times New Roman" w:cs="Times New Roman"/>
          <w:sz w:val="24"/>
          <w:szCs w:val="24"/>
        </w:rPr>
        <w:t>результаты</w:t>
      </w:r>
      <w:r w:rsidR="0011740B" w:rsidRPr="002E4197">
        <w:rPr>
          <w:rFonts w:ascii="Times New Roman" w:hAnsi="Times New Roman" w:cs="Times New Roman"/>
          <w:spacing w:val="-3"/>
          <w:sz w:val="24"/>
          <w:szCs w:val="24"/>
        </w:rPr>
        <w:t xml:space="preserve"> </w:t>
      </w:r>
      <w:r w:rsidR="0011740B" w:rsidRPr="002E4197">
        <w:rPr>
          <w:rFonts w:ascii="Times New Roman" w:hAnsi="Times New Roman" w:cs="Times New Roman"/>
          <w:sz w:val="24"/>
          <w:szCs w:val="24"/>
        </w:rPr>
        <w:t>изучения</w:t>
      </w:r>
      <w:r w:rsidR="0011740B" w:rsidRPr="002E4197">
        <w:rPr>
          <w:rFonts w:ascii="Times New Roman" w:hAnsi="Times New Roman" w:cs="Times New Roman"/>
          <w:spacing w:val="-1"/>
          <w:sz w:val="24"/>
          <w:szCs w:val="24"/>
        </w:rPr>
        <w:t xml:space="preserve"> </w:t>
      </w:r>
      <w:r w:rsidR="0011740B" w:rsidRPr="002E4197">
        <w:rPr>
          <w:rFonts w:ascii="Times New Roman" w:hAnsi="Times New Roman" w:cs="Times New Roman"/>
          <w:sz w:val="24"/>
          <w:szCs w:val="24"/>
        </w:rPr>
        <w:t>истории</w:t>
      </w:r>
      <w:r w:rsidR="0011740B" w:rsidRPr="002E4197">
        <w:rPr>
          <w:rFonts w:ascii="Times New Roman" w:hAnsi="Times New Roman" w:cs="Times New Roman"/>
          <w:spacing w:val="-4"/>
          <w:sz w:val="24"/>
          <w:szCs w:val="24"/>
        </w:rPr>
        <w:t xml:space="preserve"> </w:t>
      </w:r>
      <w:r w:rsidR="0011740B" w:rsidRPr="002E4197">
        <w:rPr>
          <w:rFonts w:ascii="Times New Roman" w:hAnsi="Times New Roman" w:cs="Times New Roman"/>
          <w:sz w:val="24"/>
          <w:szCs w:val="24"/>
        </w:rPr>
        <w:t>в</w:t>
      </w:r>
      <w:r w:rsidR="0011740B" w:rsidRPr="002E4197">
        <w:rPr>
          <w:rFonts w:ascii="Times New Roman" w:hAnsi="Times New Roman" w:cs="Times New Roman"/>
          <w:spacing w:val="-4"/>
          <w:sz w:val="24"/>
          <w:szCs w:val="24"/>
        </w:rPr>
        <w:t xml:space="preserve"> </w:t>
      </w:r>
      <w:r w:rsidR="0011740B" w:rsidRPr="002E4197">
        <w:rPr>
          <w:rFonts w:ascii="Times New Roman" w:hAnsi="Times New Roman" w:cs="Times New Roman"/>
          <w:sz w:val="24"/>
          <w:szCs w:val="24"/>
        </w:rPr>
        <w:t>6</w:t>
      </w:r>
      <w:r w:rsidR="0011740B" w:rsidRPr="002E4197">
        <w:rPr>
          <w:rFonts w:ascii="Times New Roman" w:hAnsi="Times New Roman" w:cs="Times New Roman"/>
          <w:spacing w:val="-3"/>
          <w:sz w:val="24"/>
          <w:szCs w:val="24"/>
        </w:rPr>
        <w:t xml:space="preserve"> </w:t>
      </w:r>
      <w:r w:rsidR="0011740B" w:rsidRPr="002E4197">
        <w:rPr>
          <w:rFonts w:ascii="Times New Roman" w:hAnsi="Times New Roman" w:cs="Times New Roman"/>
          <w:sz w:val="24"/>
          <w:szCs w:val="24"/>
        </w:rPr>
        <w:t>классе.</w:t>
      </w:r>
    </w:p>
    <w:p w14:paraId="00426C77" w14:textId="77777777" w:rsidR="00927F2E" w:rsidRPr="002E4197" w:rsidRDefault="0011740B" w:rsidP="002E4197">
      <w:pPr>
        <w:tabs>
          <w:tab w:val="left" w:pos="2124"/>
          <w:tab w:val="left" w:pos="2125"/>
          <w:tab w:val="left" w:pos="3664"/>
          <w:tab w:val="left" w:pos="5784"/>
          <w:tab w:val="left" w:pos="7261"/>
          <w:tab w:val="left" w:pos="8093"/>
        </w:tabs>
        <w:spacing w:before="221"/>
        <w:contextualSpacing/>
        <w:rPr>
          <w:rFonts w:ascii="Times New Roman" w:hAnsi="Times New Roman" w:cs="Times New Roman"/>
          <w:sz w:val="24"/>
          <w:szCs w:val="24"/>
        </w:rPr>
      </w:pPr>
      <w:r w:rsidRPr="002E4197">
        <w:rPr>
          <w:rFonts w:ascii="Times New Roman" w:hAnsi="Times New Roman" w:cs="Times New Roman"/>
          <w:sz w:val="24"/>
          <w:szCs w:val="24"/>
        </w:rPr>
        <w:t>Знание</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хронологии,</w:t>
      </w:r>
      <w:r w:rsidRPr="002E4197">
        <w:rPr>
          <w:rFonts w:ascii="Times New Roman" w:hAnsi="Times New Roman" w:cs="Times New Roman"/>
          <w:sz w:val="24"/>
          <w:szCs w:val="24"/>
        </w:rPr>
        <w:tab/>
        <w:t>работа</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с</w:t>
      </w:r>
      <w:r w:rsidR="00903CD2">
        <w:rPr>
          <w:rFonts w:ascii="Times New Roman" w:hAnsi="Times New Roman" w:cs="Times New Roman"/>
          <w:sz w:val="24"/>
          <w:szCs w:val="24"/>
        </w:rPr>
        <w:t xml:space="preserve"> </w:t>
      </w:r>
      <w:r w:rsidRPr="002E4197">
        <w:rPr>
          <w:rFonts w:ascii="Times New Roman" w:hAnsi="Times New Roman" w:cs="Times New Roman"/>
          <w:sz w:val="24"/>
          <w:szCs w:val="24"/>
        </w:rPr>
        <w:t>хронологией:</w:t>
      </w:r>
    </w:p>
    <w:p w14:paraId="0F47C0F7" w14:textId="77777777" w:rsidR="00927F2E" w:rsidRPr="00BF11B0" w:rsidRDefault="0011740B" w:rsidP="00903CD2">
      <w:pPr>
        <w:pStyle w:val="a3"/>
        <w:tabs>
          <w:tab w:val="left" w:pos="3170"/>
          <w:tab w:val="left" w:pos="4319"/>
          <w:tab w:val="left" w:pos="5893"/>
          <w:tab w:val="left" w:pos="8607"/>
        </w:tabs>
        <w:ind w:left="0" w:right="272"/>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даты</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Средневековья,</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принадлеж</w:t>
      </w:r>
      <w:r w:rsidR="002E4197">
        <w:rPr>
          <w:rFonts w:ascii="Times New Roman" w:hAnsi="Times New Roman" w:cs="Times New Roman"/>
        </w:rPr>
        <w:t>ность</w:t>
      </w:r>
      <w:r w:rsidR="002E4197">
        <w:rPr>
          <w:rFonts w:ascii="Times New Roman" w:hAnsi="Times New Roman" w:cs="Times New Roman"/>
        </w:rPr>
        <w:tab/>
        <w:t xml:space="preserve">к </w:t>
      </w:r>
      <w:r w:rsidR="00903CD2">
        <w:rPr>
          <w:rFonts w:ascii="Times New Roman" w:hAnsi="Times New Roman" w:cs="Times New Roman"/>
        </w:rPr>
        <w:t xml:space="preserve">веку, </w:t>
      </w:r>
      <w:r w:rsidRPr="00BF11B0">
        <w:rPr>
          <w:rFonts w:ascii="Times New Roman" w:hAnsi="Times New Roman" w:cs="Times New Roman"/>
        </w:rPr>
        <w:t>историческому</w:t>
      </w:r>
      <w:r w:rsidR="00903CD2">
        <w:rPr>
          <w:rFonts w:ascii="Times New Roman" w:hAnsi="Times New Roman" w:cs="Times New Roman"/>
        </w:rPr>
        <w:t xml:space="preserve"> </w:t>
      </w:r>
      <w:r w:rsidRPr="00BF11B0">
        <w:rPr>
          <w:rFonts w:ascii="Times New Roman" w:hAnsi="Times New Roman" w:cs="Times New Roman"/>
        </w:rPr>
        <w:t>периоду;</w:t>
      </w:r>
    </w:p>
    <w:p w14:paraId="4EC26BE5" w14:textId="77777777" w:rsidR="00927F2E" w:rsidRPr="00BF11B0" w:rsidRDefault="0011740B" w:rsidP="00903CD2">
      <w:pPr>
        <w:pStyle w:val="a3"/>
        <w:tabs>
          <w:tab w:val="left" w:pos="8127"/>
        </w:tabs>
        <w:spacing w:before="88"/>
        <w:ind w:left="0" w:right="270"/>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этапы</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Средних</w:t>
      </w:r>
      <w:r w:rsidRPr="00BF11B0">
        <w:rPr>
          <w:rFonts w:ascii="Times New Roman" w:hAnsi="Times New Roman" w:cs="Times New Roman"/>
          <w:spacing w:val="1"/>
        </w:rPr>
        <w:t xml:space="preserve"> </w:t>
      </w:r>
      <w:r w:rsidRPr="00BF11B0">
        <w:rPr>
          <w:rFonts w:ascii="Times New Roman" w:hAnsi="Times New Roman" w:cs="Times New Roman"/>
        </w:rPr>
        <w:t>веков,</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хронологические рамки (периоды Средневековья, этапы становления и развития</w:t>
      </w:r>
      <w:r w:rsidRPr="00BF11B0">
        <w:rPr>
          <w:rFonts w:ascii="Times New Roman" w:hAnsi="Times New Roman" w:cs="Times New Roman"/>
          <w:spacing w:val="1"/>
        </w:rPr>
        <w:t xml:space="preserve"> </w:t>
      </w:r>
      <w:r w:rsidRPr="00BF11B0">
        <w:rPr>
          <w:rFonts w:ascii="Times New Roman" w:hAnsi="Times New Roman" w:cs="Times New Roman"/>
        </w:rPr>
        <w:t>Русского</w:t>
      </w:r>
      <w:r w:rsidRPr="00BF11B0">
        <w:rPr>
          <w:rFonts w:ascii="Times New Roman" w:hAnsi="Times New Roman" w:cs="Times New Roman"/>
        </w:rPr>
        <w:tab/>
      </w:r>
      <w:r w:rsidRPr="00BF11B0">
        <w:rPr>
          <w:rFonts w:ascii="Times New Roman" w:hAnsi="Times New Roman" w:cs="Times New Roman"/>
          <w:spacing w:val="-1"/>
        </w:rPr>
        <w:t>государства);</w:t>
      </w:r>
    </w:p>
    <w:p w14:paraId="13B1FFD3" w14:textId="77777777" w:rsidR="00927F2E" w:rsidRPr="00BF11B0" w:rsidRDefault="0011740B" w:rsidP="00903CD2">
      <w:pPr>
        <w:pStyle w:val="a3"/>
        <w:ind w:left="0" w:right="274"/>
        <w:contextualSpacing/>
        <w:rPr>
          <w:rFonts w:ascii="Times New Roman" w:hAnsi="Times New Roman" w:cs="Times New Roman"/>
        </w:rPr>
      </w:pPr>
      <w:r w:rsidRPr="00BF11B0">
        <w:rPr>
          <w:rFonts w:ascii="Times New Roman" w:hAnsi="Times New Roman" w:cs="Times New Roman"/>
        </w:rPr>
        <w:t>устанавливать длительность и синхронность событий истории Руси и 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p>
    <w:p w14:paraId="2EB00038" w14:textId="77777777" w:rsidR="00927F2E" w:rsidRPr="00903CD2" w:rsidRDefault="0011740B" w:rsidP="00903CD2">
      <w:pPr>
        <w:tabs>
          <w:tab w:val="left" w:pos="1938"/>
        </w:tabs>
        <w:contextualSpacing/>
        <w:rPr>
          <w:rFonts w:ascii="Times New Roman" w:hAnsi="Times New Roman" w:cs="Times New Roman"/>
          <w:sz w:val="24"/>
          <w:szCs w:val="24"/>
        </w:rPr>
      </w:pPr>
      <w:r w:rsidRPr="00903CD2">
        <w:rPr>
          <w:rFonts w:ascii="Times New Roman" w:hAnsi="Times New Roman" w:cs="Times New Roman"/>
          <w:sz w:val="24"/>
          <w:szCs w:val="24"/>
        </w:rPr>
        <w:t xml:space="preserve">Знание      </w:t>
      </w:r>
      <w:r w:rsidRPr="00903CD2">
        <w:rPr>
          <w:rFonts w:ascii="Times New Roman" w:hAnsi="Times New Roman" w:cs="Times New Roman"/>
          <w:spacing w:val="37"/>
          <w:sz w:val="24"/>
          <w:szCs w:val="24"/>
        </w:rPr>
        <w:t xml:space="preserve"> </w:t>
      </w:r>
      <w:r w:rsidRPr="00903CD2">
        <w:rPr>
          <w:rFonts w:ascii="Times New Roman" w:hAnsi="Times New Roman" w:cs="Times New Roman"/>
          <w:sz w:val="24"/>
          <w:szCs w:val="24"/>
        </w:rPr>
        <w:t xml:space="preserve">исторических       </w:t>
      </w:r>
      <w:r w:rsidRPr="00903CD2">
        <w:rPr>
          <w:rFonts w:ascii="Times New Roman" w:hAnsi="Times New Roman" w:cs="Times New Roman"/>
          <w:spacing w:val="37"/>
          <w:sz w:val="24"/>
          <w:szCs w:val="24"/>
        </w:rPr>
        <w:t xml:space="preserve"> </w:t>
      </w:r>
      <w:r w:rsidRPr="00903CD2">
        <w:rPr>
          <w:rFonts w:ascii="Times New Roman" w:hAnsi="Times New Roman" w:cs="Times New Roman"/>
          <w:sz w:val="24"/>
          <w:szCs w:val="24"/>
        </w:rPr>
        <w:t xml:space="preserve">фактов,       </w:t>
      </w:r>
      <w:r w:rsidRPr="00903CD2">
        <w:rPr>
          <w:rFonts w:ascii="Times New Roman" w:hAnsi="Times New Roman" w:cs="Times New Roman"/>
          <w:spacing w:val="36"/>
          <w:sz w:val="24"/>
          <w:szCs w:val="24"/>
        </w:rPr>
        <w:t xml:space="preserve"> </w:t>
      </w:r>
      <w:r w:rsidRPr="00903CD2">
        <w:rPr>
          <w:rFonts w:ascii="Times New Roman" w:hAnsi="Times New Roman" w:cs="Times New Roman"/>
          <w:sz w:val="24"/>
          <w:szCs w:val="24"/>
        </w:rPr>
        <w:t xml:space="preserve">работа       </w:t>
      </w:r>
      <w:r w:rsidRPr="00903CD2">
        <w:rPr>
          <w:rFonts w:ascii="Times New Roman" w:hAnsi="Times New Roman" w:cs="Times New Roman"/>
          <w:spacing w:val="36"/>
          <w:sz w:val="24"/>
          <w:szCs w:val="24"/>
        </w:rPr>
        <w:t xml:space="preserve"> </w:t>
      </w:r>
      <w:r w:rsidRPr="00903CD2">
        <w:rPr>
          <w:rFonts w:ascii="Times New Roman" w:hAnsi="Times New Roman" w:cs="Times New Roman"/>
          <w:sz w:val="24"/>
          <w:szCs w:val="24"/>
        </w:rPr>
        <w:t xml:space="preserve">с       </w:t>
      </w:r>
      <w:r w:rsidRPr="00903CD2">
        <w:rPr>
          <w:rFonts w:ascii="Times New Roman" w:hAnsi="Times New Roman" w:cs="Times New Roman"/>
          <w:spacing w:val="37"/>
          <w:sz w:val="24"/>
          <w:szCs w:val="24"/>
        </w:rPr>
        <w:t xml:space="preserve"> </w:t>
      </w:r>
      <w:r w:rsidRPr="00903CD2">
        <w:rPr>
          <w:rFonts w:ascii="Times New Roman" w:hAnsi="Times New Roman" w:cs="Times New Roman"/>
          <w:sz w:val="24"/>
          <w:szCs w:val="24"/>
        </w:rPr>
        <w:t>фактами:</w:t>
      </w:r>
    </w:p>
    <w:p w14:paraId="31053185" w14:textId="77777777" w:rsidR="00927F2E" w:rsidRPr="00BF11B0" w:rsidRDefault="0011740B" w:rsidP="00903CD2">
      <w:pPr>
        <w:pStyle w:val="a3"/>
        <w:ind w:left="0" w:right="273"/>
        <w:contextualSpacing/>
        <w:rPr>
          <w:rFonts w:ascii="Times New Roman" w:hAnsi="Times New Roman" w:cs="Times New Roman"/>
        </w:rPr>
      </w:pPr>
      <w:r w:rsidRPr="00BF11B0">
        <w:rPr>
          <w:rFonts w:ascii="Times New Roman" w:hAnsi="Times New Roman" w:cs="Times New Roman"/>
        </w:rPr>
        <w:t>указывать (называть) место, обстоятельства, участников, результаты 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2"/>
        </w:rPr>
        <w:t xml:space="preserve"> </w:t>
      </w:r>
      <w:r w:rsidRPr="00BF11B0">
        <w:rPr>
          <w:rFonts w:ascii="Times New Roman" w:hAnsi="Times New Roman" w:cs="Times New Roman"/>
        </w:rPr>
        <w:t>отечественной</w:t>
      </w:r>
      <w:r w:rsidRPr="00BF11B0">
        <w:rPr>
          <w:rFonts w:ascii="Times New Roman" w:hAnsi="Times New Roman" w:cs="Times New Roman"/>
          <w:spacing w:val="12"/>
        </w:rPr>
        <w:t xml:space="preserve"> </w:t>
      </w:r>
      <w:r w:rsidRPr="00BF11B0">
        <w:rPr>
          <w:rFonts w:ascii="Times New Roman" w:hAnsi="Times New Roman" w:cs="Times New Roman"/>
        </w:rPr>
        <w:t>и</w:t>
      </w:r>
      <w:r w:rsidRPr="00BF11B0">
        <w:rPr>
          <w:rFonts w:ascii="Times New Roman" w:hAnsi="Times New Roman" w:cs="Times New Roman"/>
          <w:spacing w:val="12"/>
        </w:rPr>
        <w:t xml:space="preserve"> </w:t>
      </w:r>
      <w:r w:rsidRPr="00BF11B0">
        <w:rPr>
          <w:rFonts w:ascii="Times New Roman" w:hAnsi="Times New Roman" w:cs="Times New Roman"/>
        </w:rPr>
        <w:t>всеобщей</w:t>
      </w:r>
      <w:r w:rsidRPr="00BF11B0">
        <w:rPr>
          <w:rFonts w:ascii="Times New Roman" w:hAnsi="Times New Roman" w:cs="Times New Roman"/>
          <w:spacing w:val="12"/>
        </w:rPr>
        <w:t xml:space="preserve"> </w:t>
      </w:r>
      <w:r w:rsidRPr="00BF11B0">
        <w:rPr>
          <w:rFonts w:ascii="Times New Roman" w:hAnsi="Times New Roman" w:cs="Times New Roman"/>
        </w:rPr>
        <w:t>истории</w:t>
      </w:r>
      <w:r w:rsidRPr="00BF11B0">
        <w:rPr>
          <w:rFonts w:ascii="Times New Roman" w:hAnsi="Times New Roman" w:cs="Times New Roman"/>
          <w:spacing w:val="13"/>
        </w:rPr>
        <w:t xml:space="preserve"> </w:t>
      </w:r>
      <w:r w:rsidRPr="00BF11B0">
        <w:rPr>
          <w:rFonts w:ascii="Times New Roman" w:hAnsi="Times New Roman" w:cs="Times New Roman"/>
        </w:rPr>
        <w:t>эпохи</w:t>
      </w:r>
      <w:r w:rsidRPr="00BF11B0">
        <w:rPr>
          <w:rFonts w:ascii="Times New Roman" w:hAnsi="Times New Roman" w:cs="Times New Roman"/>
          <w:spacing w:val="12"/>
        </w:rPr>
        <w:t xml:space="preserve"> </w:t>
      </w:r>
      <w:r w:rsidRPr="00BF11B0">
        <w:rPr>
          <w:rFonts w:ascii="Times New Roman" w:hAnsi="Times New Roman" w:cs="Times New Roman"/>
        </w:rPr>
        <w:t>Средневековья;</w:t>
      </w:r>
    </w:p>
    <w:p w14:paraId="2F49989A" w14:textId="77777777" w:rsidR="00927F2E" w:rsidRPr="00BF11B0" w:rsidRDefault="0011740B" w:rsidP="00903CD2">
      <w:pPr>
        <w:pStyle w:val="a3"/>
        <w:ind w:left="0" w:right="274"/>
        <w:contextualSpacing/>
        <w:rPr>
          <w:rFonts w:ascii="Times New Roman" w:hAnsi="Times New Roman" w:cs="Times New Roman"/>
        </w:rPr>
      </w:pPr>
      <w:r w:rsidRPr="00BF11B0">
        <w:rPr>
          <w:rFonts w:ascii="Times New Roman" w:hAnsi="Times New Roman" w:cs="Times New Roman"/>
        </w:rPr>
        <w:t>группировать,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заданному</w:t>
      </w:r>
      <w:r w:rsidRPr="00BF11B0">
        <w:rPr>
          <w:rFonts w:ascii="Times New Roman" w:hAnsi="Times New Roman" w:cs="Times New Roman"/>
          <w:spacing w:val="1"/>
        </w:rPr>
        <w:t xml:space="preserve"> </w:t>
      </w:r>
      <w:r w:rsidRPr="00BF11B0">
        <w:rPr>
          <w:rFonts w:ascii="Times New Roman" w:hAnsi="Times New Roman" w:cs="Times New Roman"/>
        </w:rPr>
        <w:t>признаку</w:t>
      </w:r>
      <w:r w:rsidRPr="00BF11B0">
        <w:rPr>
          <w:rFonts w:ascii="Times New Roman" w:hAnsi="Times New Roman" w:cs="Times New Roman"/>
          <w:spacing w:val="1"/>
        </w:rPr>
        <w:t xml:space="preserve"> </w:t>
      </w:r>
      <w:r w:rsidRPr="00BF11B0">
        <w:rPr>
          <w:rFonts w:ascii="Times New Roman" w:hAnsi="Times New Roman" w:cs="Times New Roman"/>
        </w:rPr>
        <w:t>(составление</w:t>
      </w:r>
      <w:r w:rsidRPr="00BF11B0">
        <w:rPr>
          <w:rFonts w:ascii="Times New Roman" w:hAnsi="Times New Roman" w:cs="Times New Roman"/>
          <w:spacing w:val="1"/>
        </w:rPr>
        <w:t xml:space="preserve"> </w:t>
      </w:r>
      <w:r w:rsidRPr="00BF11B0">
        <w:rPr>
          <w:rFonts w:ascii="Times New Roman" w:hAnsi="Times New Roman" w:cs="Times New Roman"/>
        </w:rPr>
        <w:lastRenderedPageBreak/>
        <w:t>систематических</w:t>
      </w:r>
      <w:r w:rsidRPr="00BF11B0">
        <w:rPr>
          <w:rFonts w:ascii="Times New Roman" w:hAnsi="Times New Roman" w:cs="Times New Roman"/>
          <w:spacing w:val="-3"/>
        </w:rPr>
        <w:t xml:space="preserve"> </w:t>
      </w:r>
      <w:r w:rsidRPr="00BF11B0">
        <w:rPr>
          <w:rFonts w:ascii="Times New Roman" w:hAnsi="Times New Roman" w:cs="Times New Roman"/>
        </w:rPr>
        <w:t>таблиц).</w:t>
      </w:r>
    </w:p>
    <w:p w14:paraId="35702B41" w14:textId="77777777" w:rsidR="00927F2E" w:rsidRPr="00903CD2" w:rsidRDefault="0011740B" w:rsidP="00903CD2">
      <w:pPr>
        <w:tabs>
          <w:tab w:val="left" w:pos="2654"/>
          <w:tab w:val="left" w:pos="2655"/>
          <w:tab w:val="left" w:pos="4641"/>
          <w:tab w:val="left" w:pos="5978"/>
          <w:tab w:val="left" w:pos="8756"/>
        </w:tabs>
        <w:contextualSpacing/>
        <w:rPr>
          <w:rFonts w:ascii="Times New Roman" w:hAnsi="Times New Roman" w:cs="Times New Roman"/>
          <w:sz w:val="24"/>
          <w:szCs w:val="24"/>
        </w:rPr>
      </w:pPr>
      <w:r w:rsidRPr="00903CD2">
        <w:rPr>
          <w:rFonts w:ascii="Times New Roman" w:hAnsi="Times New Roman" w:cs="Times New Roman"/>
          <w:sz w:val="24"/>
          <w:szCs w:val="24"/>
        </w:rPr>
        <w:t>Работа</w:t>
      </w:r>
      <w:r w:rsidR="00903CD2">
        <w:rPr>
          <w:rFonts w:ascii="Times New Roman" w:hAnsi="Times New Roman" w:cs="Times New Roman"/>
          <w:sz w:val="24"/>
          <w:szCs w:val="24"/>
        </w:rPr>
        <w:t xml:space="preserve"> </w:t>
      </w:r>
      <w:r w:rsidRPr="00903CD2">
        <w:rPr>
          <w:rFonts w:ascii="Times New Roman" w:hAnsi="Times New Roman" w:cs="Times New Roman"/>
          <w:sz w:val="24"/>
          <w:szCs w:val="24"/>
        </w:rPr>
        <w:t>с</w:t>
      </w:r>
      <w:r w:rsidR="00903CD2">
        <w:rPr>
          <w:rFonts w:ascii="Times New Roman" w:hAnsi="Times New Roman" w:cs="Times New Roman"/>
          <w:sz w:val="24"/>
          <w:szCs w:val="24"/>
        </w:rPr>
        <w:t xml:space="preserve"> </w:t>
      </w:r>
      <w:r w:rsidRPr="00903CD2">
        <w:rPr>
          <w:rFonts w:ascii="Times New Roman" w:hAnsi="Times New Roman" w:cs="Times New Roman"/>
          <w:sz w:val="24"/>
          <w:szCs w:val="24"/>
        </w:rPr>
        <w:t>исторической</w:t>
      </w:r>
      <w:r w:rsidRPr="00903CD2">
        <w:rPr>
          <w:rFonts w:ascii="Times New Roman" w:hAnsi="Times New Roman" w:cs="Times New Roman"/>
          <w:sz w:val="24"/>
          <w:szCs w:val="24"/>
        </w:rPr>
        <w:tab/>
        <w:t>картой:</w:t>
      </w:r>
    </w:p>
    <w:p w14:paraId="2B383841" w14:textId="77777777" w:rsidR="00927F2E" w:rsidRPr="00BF11B0" w:rsidRDefault="0011740B" w:rsidP="00903CD2">
      <w:pPr>
        <w:pStyle w:val="a3"/>
        <w:tabs>
          <w:tab w:val="left" w:pos="2040"/>
          <w:tab w:val="left" w:pos="4204"/>
          <w:tab w:val="left" w:pos="6311"/>
          <w:tab w:val="left" w:pos="7625"/>
        </w:tabs>
        <w:ind w:left="0" w:right="271"/>
        <w:contextualSpacing/>
        <w:rPr>
          <w:rFonts w:ascii="Times New Roman" w:hAnsi="Times New Roman" w:cs="Times New Roman"/>
        </w:rPr>
      </w:pPr>
      <w:r w:rsidRPr="00BF11B0">
        <w:rPr>
          <w:rFonts w:ascii="Times New Roman" w:hAnsi="Times New Roman" w:cs="Times New Roman"/>
        </w:rPr>
        <w:t>находить и показывать на карте исторические объекты, используя легенду карты;</w:t>
      </w:r>
      <w:r w:rsidRPr="00BF11B0">
        <w:rPr>
          <w:rFonts w:ascii="Times New Roman" w:hAnsi="Times New Roman" w:cs="Times New Roman"/>
          <w:spacing w:val="1"/>
        </w:rPr>
        <w:t xml:space="preserve"> </w:t>
      </w:r>
      <w:r w:rsidR="00903CD2">
        <w:rPr>
          <w:rFonts w:ascii="Times New Roman" w:hAnsi="Times New Roman" w:cs="Times New Roman"/>
        </w:rPr>
        <w:t xml:space="preserve">давать </w:t>
      </w:r>
      <w:r w:rsidRPr="00BF11B0">
        <w:rPr>
          <w:rFonts w:ascii="Times New Roman" w:hAnsi="Times New Roman" w:cs="Times New Roman"/>
        </w:rPr>
        <w:t>словесное</w:t>
      </w:r>
      <w:r w:rsidRPr="00BF11B0">
        <w:rPr>
          <w:rFonts w:ascii="Times New Roman" w:hAnsi="Times New Roman" w:cs="Times New Roman"/>
        </w:rPr>
        <w:tab/>
        <w:t>описание</w:t>
      </w:r>
      <w:r w:rsidRPr="00BF11B0">
        <w:rPr>
          <w:rFonts w:ascii="Times New Roman" w:hAnsi="Times New Roman" w:cs="Times New Roman"/>
        </w:rPr>
        <w:tab/>
        <w:t>их</w:t>
      </w:r>
      <w:r w:rsidRPr="00BF11B0">
        <w:rPr>
          <w:rFonts w:ascii="Times New Roman" w:hAnsi="Times New Roman" w:cs="Times New Roman"/>
        </w:rPr>
        <w:tab/>
        <w:t>местоположения;</w:t>
      </w:r>
    </w:p>
    <w:p w14:paraId="26D2CEB6" w14:textId="77777777" w:rsidR="00927F2E" w:rsidRPr="00BF11B0" w:rsidRDefault="0011740B" w:rsidP="00903CD2">
      <w:pPr>
        <w:pStyle w:val="a3"/>
        <w:ind w:left="0" w:right="270"/>
        <w:contextualSpacing/>
        <w:rPr>
          <w:rFonts w:ascii="Times New Roman" w:hAnsi="Times New Roman" w:cs="Times New Roman"/>
        </w:rPr>
      </w:pP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карты</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территории,</w:t>
      </w:r>
      <w:r w:rsidRPr="00BF11B0">
        <w:rPr>
          <w:rFonts w:ascii="Times New Roman" w:hAnsi="Times New Roman" w:cs="Times New Roman"/>
          <w:spacing w:val="1"/>
        </w:rPr>
        <w:t xml:space="preserve"> </w:t>
      </w:r>
      <w:r w:rsidRPr="00BF11B0">
        <w:rPr>
          <w:rFonts w:ascii="Times New Roman" w:hAnsi="Times New Roman" w:cs="Times New Roman"/>
        </w:rPr>
        <w:t>экономических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культурных</w:t>
      </w:r>
      <w:r w:rsidRPr="00BF11B0">
        <w:rPr>
          <w:rFonts w:ascii="Times New Roman" w:hAnsi="Times New Roman" w:cs="Times New Roman"/>
          <w:spacing w:val="1"/>
        </w:rPr>
        <w:t xml:space="preserve"> </w:t>
      </w:r>
      <w:r w:rsidRPr="00BF11B0">
        <w:rPr>
          <w:rFonts w:ascii="Times New Roman" w:hAnsi="Times New Roman" w:cs="Times New Roman"/>
        </w:rPr>
        <w:t>центрах Руси и других государств в Средние века, о направлениях крупнейших</w:t>
      </w:r>
      <w:r w:rsidRPr="00BF11B0">
        <w:rPr>
          <w:rFonts w:ascii="Times New Roman" w:hAnsi="Times New Roman" w:cs="Times New Roman"/>
          <w:spacing w:val="1"/>
        </w:rPr>
        <w:t xml:space="preserve"> </w:t>
      </w:r>
      <w:r w:rsidRPr="00BF11B0">
        <w:rPr>
          <w:rFonts w:ascii="Times New Roman" w:hAnsi="Times New Roman" w:cs="Times New Roman"/>
        </w:rPr>
        <w:t>передвижений людей - походов, завоеваний, колонизации, о ключевых событиях</w:t>
      </w:r>
      <w:r w:rsidRPr="00BF11B0">
        <w:rPr>
          <w:rFonts w:ascii="Times New Roman" w:hAnsi="Times New Roman" w:cs="Times New Roman"/>
          <w:spacing w:val="1"/>
        </w:rPr>
        <w:t xml:space="preserve"> </w:t>
      </w:r>
      <w:r w:rsidRPr="00BF11B0">
        <w:rPr>
          <w:rFonts w:ascii="Times New Roman" w:hAnsi="Times New Roman" w:cs="Times New Roman"/>
        </w:rPr>
        <w:t>средневековой истории.</w:t>
      </w:r>
    </w:p>
    <w:p w14:paraId="0050DF55" w14:textId="77777777" w:rsidR="00927F2E" w:rsidRPr="00903CD2" w:rsidRDefault="0011740B" w:rsidP="00903CD2">
      <w:pPr>
        <w:tabs>
          <w:tab w:val="left" w:pos="2431"/>
          <w:tab w:val="left" w:pos="2432"/>
          <w:tab w:val="left" w:pos="4188"/>
          <w:tab w:val="left" w:pos="5296"/>
          <w:tab w:val="left" w:pos="8036"/>
        </w:tabs>
        <w:spacing w:before="222"/>
        <w:contextualSpacing/>
        <w:rPr>
          <w:rFonts w:ascii="Times New Roman" w:hAnsi="Times New Roman" w:cs="Times New Roman"/>
          <w:sz w:val="24"/>
          <w:szCs w:val="24"/>
        </w:rPr>
      </w:pPr>
      <w:r w:rsidRPr="00903CD2">
        <w:rPr>
          <w:rFonts w:ascii="Times New Roman" w:hAnsi="Times New Roman" w:cs="Times New Roman"/>
          <w:sz w:val="24"/>
          <w:szCs w:val="24"/>
        </w:rPr>
        <w:t>Работа</w:t>
      </w:r>
      <w:r w:rsidR="00903CD2">
        <w:rPr>
          <w:rFonts w:ascii="Times New Roman" w:hAnsi="Times New Roman" w:cs="Times New Roman"/>
          <w:sz w:val="24"/>
          <w:szCs w:val="24"/>
        </w:rPr>
        <w:t xml:space="preserve"> </w:t>
      </w:r>
      <w:r w:rsidRPr="00903CD2">
        <w:rPr>
          <w:rFonts w:ascii="Times New Roman" w:hAnsi="Times New Roman" w:cs="Times New Roman"/>
          <w:sz w:val="24"/>
          <w:szCs w:val="24"/>
        </w:rPr>
        <w:t>с</w:t>
      </w:r>
      <w:r w:rsidR="00903CD2">
        <w:rPr>
          <w:rFonts w:ascii="Times New Roman" w:hAnsi="Times New Roman" w:cs="Times New Roman"/>
          <w:sz w:val="24"/>
          <w:szCs w:val="24"/>
        </w:rPr>
        <w:t xml:space="preserve"> </w:t>
      </w:r>
      <w:r w:rsidRPr="00903CD2">
        <w:rPr>
          <w:rFonts w:ascii="Times New Roman" w:hAnsi="Times New Roman" w:cs="Times New Roman"/>
          <w:sz w:val="24"/>
          <w:szCs w:val="24"/>
        </w:rPr>
        <w:t>историческими</w:t>
      </w:r>
      <w:r w:rsidR="00903CD2">
        <w:rPr>
          <w:rFonts w:ascii="Times New Roman" w:hAnsi="Times New Roman" w:cs="Times New Roman"/>
          <w:sz w:val="24"/>
          <w:szCs w:val="24"/>
        </w:rPr>
        <w:t xml:space="preserve"> </w:t>
      </w:r>
      <w:r w:rsidRPr="00903CD2">
        <w:rPr>
          <w:rFonts w:ascii="Times New Roman" w:hAnsi="Times New Roman" w:cs="Times New Roman"/>
          <w:sz w:val="24"/>
          <w:szCs w:val="24"/>
        </w:rPr>
        <w:t>источниками:</w:t>
      </w:r>
    </w:p>
    <w:p w14:paraId="399470BC" w14:textId="77777777" w:rsidR="00927F2E" w:rsidRPr="00BF11B0" w:rsidRDefault="0011740B" w:rsidP="00903CD2">
      <w:pPr>
        <w:pStyle w:val="a3"/>
        <w:ind w:left="0" w:right="271"/>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письменных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Средневековья</w:t>
      </w:r>
      <w:r w:rsidRPr="00BF11B0">
        <w:rPr>
          <w:rFonts w:ascii="Times New Roman" w:hAnsi="Times New Roman" w:cs="Times New Roman"/>
          <w:spacing w:val="1"/>
        </w:rPr>
        <w:t xml:space="preserve"> </w:t>
      </w:r>
      <w:r w:rsidRPr="00BF11B0">
        <w:rPr>
          <w:rFonts w:ascii="Times New Roman" w:hAnsi="Times New Roman" w:cs="Times New Roman"/>
        </w:rPr>
        <w:t>(летописи,</w:t>
      </w:r>
      <w:r w:rsidRPr="00BF11B0">
        <w:rPr>
          <w:rFonts w:ascii="Times New Roman" w:hAnsi="Times New Roman" w:cs="Times New Roman"/>
          <w:spacing w:val="1"/>
        </w:rPr>
        <w:t xml:space="preserve"> </w:t>
      </w:r>
      <w:r w:rsidRPr="00BF11B0">
        <w:rPr>
          <w:rFonts w:ascii="Times New Roman" w:hAnsi="Times New Roman" w:cs="Times New Roman"/>
        </w:rPr>
        <w:t>хроники,</w:t>
      </w:r>
      <w:r w:rsidRPr="00BF11B0">
        <w:rPr>
          <w:rFonts w:ascii="Times New Roman" w:hAnsi="Times New Roman" w:cs="Times New Roman"/>
          <w:spacing w:val="1"/>
        </w:rPr>
        <w:t xml:space="preserve"> </w:t>
      </w:r>
      <w:r w:rsidRPr="00BF11B0">
        <w:rPr>
          <w:rFonts w:ascii="Times New Roman" w:hAnsi="Times New Roman" w:cs="Times New Roman"/>
        </w:rPr>
        <w:t>законодательные</w:t>
      </w:r>
      <w:r w:rsidRPr="00BF11B0">
        <w:rPr>
          <w:rFonts w:ascii="Times New Roman" w:hAnsi="Times New Roman" w:cs="Times New Roman"/>
          <w:spacing w:val="1"/>
        </w:rPr>
        <w:t xml:space="preserve"> </w:t>
      </w:r>
      <w:r w:rsidRPr="00BF11B0">
        <w:rPr>
          <w:rFonts w:ascii="Times New Roman" w:hAnsi="Times New Roman" w:cs="Times New Roman"/>
        </w:rPr>
        <w:t>акты,</w:t>
      </w:r>
      <w:r w:rsidRPr="00BF11B0">
        <w:rPr>
          <w:rFonts w:ascii="Times New Roman" w:hAnsi="Times New Roman" w:cs="Times New Roman"/>
          <w:spacing w:val="1"/>
        </w:rPr>
        <w:t xml:space="preserve"> </w:t>
      </w:r>
      <w:r w:rsidRPr="00BF11B0">
        <w:rPr>
          <w:rFonts w:ascii="Times New Roman" w:hAnsi="Times New Roman" w:cs="Times New Roman"/>
        </w:rPr>
        <w:t>духовная</w:t>
      </w:r>
      <w:r w:rsidRPr="00BF11B0">
        <w:rPr>
          <w:rFonts w:ascii="Times New Roman" w:hAnsi="Times New Roman" w:cs="Times New Roman"/>
          <w:spacing w:val="1"/>
        </w:rPr>
        <w:t xml:space="preserve"> </w:t>
      </w:r>
      <w:r w:rsidRPr="00BF11B0">
        <w:rPr>
          <w:rFonts w:ascii="Times New Roman" w:hAnsi="Times New Roman" w:cs="Times New Roman"/>
        </w:rPr>
        <w:t>литература,</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личного</w:t>
      </w:r>
      <w:r w:rsidRPr="00BF11B0">
        <w:rPr>
          <w:rFonts w:ascii="Times New Roman" w:hAnsi="Times New Roman" w:cs="Times New Roman"/>
          <w:spacing w:val="1"/>
        </w:rPr>
        <w:t xml:space="preserve"> </w:t>
      </w:r>
      <w:r w:rsidRPr="00BF11B0">
        <w:rPr>
          <w:rFonts w:ascii="Times New Roman" w:hAnsi="Times New Roman" w:cs="Times New Roman"/>
        </w:rPr>
        <w:t>происхождения);</w:t>
      </w:r>
    </w:p>
    <w:p w14:paraId="0EB5A043" w14:textId="77777777" w:rsidR="00927F2E" w:rsidRPr="00BF11B0" w:rsidRDefault="0011740B" w:rsidP="00903CD2">
      <w:pPr>
        <w:pStyle w:val="a3"/>
        <w:ind w:left="0"/>
        <w:contextualSpacing/>
        <w:rPr>
          <w:rFonts w:ascii="Times New Roman" w:hAnsi="Times New Roman" w:cs="Times New Roman"/>
        </w:rPr>
      </w:pPr>
      <w:r w:rsidRPr="00BF11B0">
        <w:rPr>
          <w:rFonts w:ascii="Times New Roman" w:hAnsi="Times New Roman" w:cs="Times New Roman"/>
        </w:rPr>
        <w:t xml:space="preserve">характеризовать       </w:t>
      </w:r>
      <w:r w:rsidRPr="00BF11B0">
        <w:rPr>
          <w:rFonts w:ascii="Times New Roman" w:hAnsi="Times New Roman" w:cs="Times New Roman"/>
          <w:spacing w:val="4"/>
        </w:rPr>
        <w:t xml:space="preserve"> </w:t>
      </w:r>
      <w:r w:rsidRPr="00BF11B0">
        <w:rPr>
          <w:rFonts w:ascii="Times New Roman" w:hAnsi="Times New Roman" w:cs="Times New Roman"/>
        </w:rPr>
        <w:t xml:space="preserve">авторство,        </w:t>
      </w:r>
      <w:r w:rsidRPr="00BF11B0">
        <w:rPr>
          <w:rFonts w:ascii="Times New Roman" w:hAnsi="Times New Roman" w:cs="Times New Roman"/>
          <w:spacing w:val="3"/>
        </w:rPr>
        <w:t xml:space="preserve"> </w:t>
      </w:r>
      <w:r w:rsidRPr="00BF11B0">
        <w:rPr>
          <w:rFonts w:ascii="Times New Roman" w:hAnsi="Times New Roman" w:cs="Times New Roman"/>
        </w:rPr>
        <w:t xml:space="preserve">время,        </w:t>
      </w:r>
      <w:r w:rsidRPr="00BF11B0">
        <w:rPr>
          <w:rFonts w:ascii="Times New Roman" w:hAnsi="Times New Roman" w:cs="Times New Roman"/>
          <w:spacing w:val="3"/>
        </w:rPr>
        <w:t xml:space="preserve"> </w:t>
      </w:r>
      <w:r w:rsidRPr="00BF11B0">
        <w:rPr>
          <w:rFonts w:ascii="Times New Roman" w:hAnsi="Times New Roman" w:cs="Times New Roman"/>
        </w:rPr>
        <w:t xml:space="preserve">место        </w:t>
      </w:r>
      <w:r w:rsidRPr="00BF11B0">
        <w:rPr>
          <w:rFonts w:ascii="Times New Roman" w:hAnsi="Times New Roman" w:cs="Times New Roman"/>
          <w:spacing w:val="3"/>
        </w:rPr>
        <w:t xml:space="preserve"> </w:t>
      </w:r>
      <w:r w:rsidRPr="00BF11B0">
        <w:rPr>
          <w:rFonts w:ascii="Times New Roman" w:hAnsi="Times New Roman" w:cs="Times New Roman"/>
        </w:rPr>
        <w:t xml:space="preserve">создания        </w:t>
      </w:r>
      <w:r w:rsidRPr="00BF11B0">
        <w:rPr>
          <w:rFonts w:ascii="Times New Roman" w:hAnsi="Times New Roman" w:cs="Times New Roman"/>
          <w:spacing w:val="3"/>
        </w:rPr>
        <w:t xml:space="preserve"> </w:t>
      </w:r>
      <w:r w:rsidRPr="00BF11B0">
        <w:rPr>
          <w:rFonts w:ascii="Times New Roman" w:hAnsi="Times New Roman" w:cs="Times New Roman"/>
        </w:rPr>
        <w:t>источника;</w:t>
      </w:r>
    </w:p>
    <w:p w14:paraId="68D1E289" w14:textId="77777777" w:rsidR="00927F2E" w:rsidRPr="00BF11B0" w:rsidRDefault="0011740B" w:rsidP="00903CD2">
      <w:pPr>
        <w:pStyle w:val="a3"/>
        <w:ind w:left="0" w:right="274"/>
        <w:contextualSpacing/>
        <w:rPr>
          <w:rFonts w:ascii="Times New Roman" w:hAnsi="Times New Roman" w:cs="Times New Roman"/>
        </w:rPr>
      </w:pPr>
      <w:r w:rsidRPr="00BF11B0">
        <w:rPr>
          <w:rFonts w:ascii="Times New Roman" w:hAnsi="Times New Roman" w:cs="Times New Roman"/>
        </w:rPr>
        <w:t>выделять в тексте письменного источника исторические описания (хода событий,</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объяснения</w:t>
      </w:r>
      <w:r w:rsidRPr="00BF11B0">
        <w:rPr>
          <w:rFonts w:ascii="Times New Roman" w:hAnsi="Times New Roman" w:cs="Times New Roman"/>
          <w:spacing w:val="1"/>
        </w:rPr>
        <w:t xml:space="preserve"> </w:t>
      </w:r>
      <w:r w:rsidRPr="00BF11B0">
        <w:rPr>
          <w:rFonts w:ascii="Times New Roman" w:hAnsi="Times New Roman" w:cs="Times New Roman"/>
        </w:rPr>
        <w:t>(причин,</w:t>
      </w:r>
      <w:r w:rsidRPr="00BF11B0">
        <w:rPr>
          <w:rFonts w:ascii="Times New Roman" w:hAnsi="Times New Roman" w:cs="Times New Roman"/>
          <w:spacing w:val="1"/>
        </w:rPr>
        <w:t xml:space="preserve"> </w:t>
      </w:r>
      <w:r w:rsidRPr="00BF11B0">
        <w:rPr>
          <w:rFonts w:ascii="Times New Roman" w:hAnsi="Times New Roman" w:cs="Times New Roman"/>
        </w:rPr>
        <w:t>сущности,</w:t>
      </w:r>
      <w:r w:rsidRPr="00BF11B0">
        <w:rPr>
          <w:rFonts w:ascii="Times New Roman" w:hAnsi="Times New Roman" w:cs="Times New Roman"/>
          <w:spacing w:val="1"/>
        </w:rPr>
        <w:t xml:space="preserve"> </w:t>
      </w:r>
      <w:r w:rsidRPr="00BF11B0">
        <w:rPr>
          <w:rFonts w:ascii="Times New Roman" w:hAnsi="Times New Roman" w:cs="Times New Roman"/>
        </w:rPr>
        <w:t>последствий</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событий);</w:t>
      </w:r>
    </w:p>
    <w:p w14:paraId="56EC8473" w14:textId="77777777" w:rsidR="00927F2E" w:rsidRPr="00BF11B0" w:rsidRDefault="0011740B" w:rsidP="00903CD2">
      <w:pPr>
        <w:pStyle w:val="a3"/>
        <w:ind w:left="0" w:right="271"/>
        <w:contextualSpacing/>
        <w:rPr>
          <w:rFonts w:ascii="Times New Roman" w:hAnsi="Times New Roman" w:cs="Times New Roman"/>
        </w:rPr>
      </w:pPr>
      <w:r w:rsidRPr="00BF11B0">
        <w:rPr>
          <w:rFonts w:ascii="Times New Roman" w:hAnsi="Times New Roman" w:cs="Times New Roman"/>
        </w:rPr>
        <w:t>находить в визуальном источнике и вещественном памятнике ключевые символы,</w:t>
      </w:r>
      <w:r w:rsidRPr="00BF11B0">
        <w:rPr>
          <w:rFonts w:ascii="Times New Roman" w:hAnsi="Times New Roman" w:cs="Times New Roman"/>
          <w:spacing w:val="-55"/>
        </w:rPr>
        <w:t xml:space="preserve"> </w:t>
      </w:r>
      <w:r w:rsidRPr="00BF11B0">
        <w:rPr>
          <w:rFonts w:ascii="Times New Roman" w:hAnsi="Times New Roman" w:cs="Times New Roman"/>
        </w:rPr>
        <w:t>образы;</w:t>
      </w:r>
    </w:p>
    <w:p w14:paraId="4AA21215" w14:textId="77777777" w:rsidR="00927F2E" w:rsidRPr="00BF11B0" w:rsidRDefault="0011740B" w:rsidP="00903CD2">
      <w:pPr>
        <w:pStyle w:val="a3"/>
        <w:ind w:left="0" w:right="275"/>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позицию</w:t>
      </w:r>
      <w:r w:rsidRPr="00BF11B0">
        <w:rPr>
          <w:rFonts w:ascii="Times New Roman" w:hAnsi="Times New Roman" w:cs="Times New Roman"/>
          <w:spacing w:val="1"/>
        </w:rPr>
        <w:t xml:space="preserve"> </w:t>
      </w:r>
      <w:r w:rsidRPr="00BF11B0">
        <w:rPr>
          <w:rFonts w:ascii="Times New Roman" w:hAnsi="Times New Roman" w:cs="Times New Roman"/>
        </w:rPr>
        <w:t>автора</w:t>
      </w:r>
      <w:r w:rsidRPr="00BF11B0">
        <w:rPr>
          <w:rFonts w:ascii="Times New Roman" w:hAnsi="Times New Roman" w:cs="Times New Roman"/>
          <w:spacing w:val="1"/>
        </w:rPr>
        <w:t xml:space="preserve"> </w:t>
      </w:r>
      <w:r w:rsidRPr="00BF11B0">
        <w:rPr>
          <w:rFonts w:ascii="Times New Roman" w:hAnsi="Times New Roman" w:cs="Times New Roman"/>
        </w:rPr>
        <w:t>письменного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визуального</w:t>
      </w:r>
      <w:r w:rsidRPr="00BF11B0">
        <w:rPr>
          <w:rFonts w:ascii="Times New Roman" w:hAnsi="Times New Roman" w:cs="Times New Roman"/>
          <w:spacing w:val="1"/>
        </w:rPr>
        <w:t xml:space="preserve"> </w:t>
      </w:r>
      <w:r w:rsidRPr="00BF11B0">
        <w:rPr>
          <w:rFonts w:ascii="Times New Roman" w:hAnsi="Times New Roman" w:cs="Times New Roman"/>
        </w:rPr>
        <w:t>исторического</w:t>
      </w:r>
      <w:r w:rsidRPr="00BF11B0">
        <w:rPr>
          <w:rFonts w:ascii="Times New Roman" w:hAnsi="Times New Roman" w:cs="Times New Roman"/>
          <w:spacing w:val="-55"/>
        </w:rPr>
        <w:t xml:space="preserve"> </w:t>
      </w:r>
      <w:r w:rsidR="009A4E98">
        <w:rPr>
          <w:rFonts w:ascii="Times New Roman" w:hAnsi="Times New Roman" w:cs="Times New Roman"/>
          <w:spacing w:val="-55"/>
        </w:rPr>
        <w:t xml:space="preserve">  </w:t>
      </w:r>
      <w:r w:rsidRPr="00BF11B0">
        <w:rPr>
          <w:rFonts w:ascii="Times New Roman" w:hAnsi="Times New Roman" w:cs="Times New Roman"/>
        </w:rPr>
        <w:t>источника.</w:t>
      </w:r>
    </w:p>
    <w:p w14:paraId="469C9575" w14:textId="77777777" w:rsidR="00927F2E" w:rsidRPr="00903CD2" w:rsidRDefault="0011740B" w:rsidP="00903CD2">
      <w:pPr>
        <w:tabs>
          <w:tab w:val="left" w:pos="2625"/>
          <w:tab w:val="left" w:pos="2627"/>
          <w:tab w:val="left" w:pos="5399"/>
          <w:tab w:val="left" w:pos="7662"/>
        </w:tabs>
        <w:spacing w:before="224"/>
        <w:contextualSpacing/>
        <w:rPr>
          <w:rFonts w:ascii="Times New Roman" w:hAnsi="Times New Roman" w:cs="Times New Roman"/>
          <w:sz w:val="24"/>
          <w:szCs w:val="24"/>
        </w:rPr>
      </w:pPr>
      <w:r w:rsidRPr="00903CD2">
        <w:rPr>
          <w:rFonts w:ascii="Times New Roman" w:hAnsi="Times New Roman" w:cs="Times New Roman"/>
          <w:sz w:val="24"/>
          <w:szCs w:val="24"/>
        </w:rPr>
        <w:t>Историческое</w:t>
      </w:r>
      <w:r w:rsidRPr="00903CD2">
        <w:rPr>
          <w:rFonts w:ascii="Times New Roman" w:hAnsi="Times New Roman" w:cs="Times New Roman"/>
          <w:sz w:val="24"/>
          <w:szCs w:val="24"/>
        </w:rPr>
        <w:tab/>
        <w:t>описание</w:t>
      </w:r>
      <w:r w:rsidRPr="00903CD2">
        <w:rPr>
          <w:rFonts w:ascii="Times New Roman" w:hAnsi="Times New Roman" w:cs="Times New Roman"/>
          <w:sz w:val="24"/>
          <w:szCs w:val="24"/>
        </w:rPr>
        <w:tab/>
        <w:t>(реконструкция):</w:t>
      </w:r>
    </w:p>
    <w:p w14:paraId="001E7D94" w14:textId="77777777" w:rsidR="00927F2E" w:rsidRPr="00BF11B0" w:rsidRDefault="0011740B" w:rsidP="00903CD2">
      <w:pPr>
        <w:pStyle w:val="a3"/>
        <w:tabs>
          <w:tab w:val="left" w:pos="5004"/>
          <w:tab w:val="left" w:pos="8271"/>
        </w:tabs>
        <w:ind w:left="0" w:right="270"/>
        <w:contextualSpacing/>
        <w:rPr>
          <w:rFonts w:ascii="Times New Roman" w:hAnsi="Times New Roman" w:cs="Times New Roman"/>
        </w:rPr>
      </w:pPr>
      <w:r w:rsidRPr="00BF11B0">
        <w:rPr>
          <w:rFonts w:ascii="Times New Roman" w:hAnsi="Times New Roman" w:cs="Times New Roman"/>
        </w:rPr>
        <w:t>рассказывать о ключевых событиях отечественной и всеобщей истории в эпоху</w:t>
      </w:r>
      <w:r w:rsidRPr="00BF11B0">
        <w:rPr>
          <w:rFonts w:ascii="Times New Roman" w:hAnsi="Times New Roman" w:cs="Times New Roman"/>
          <w:spacing w:val="1"/>
        </w:rPr>
        <w:t xml:space="preserve"> </w:t>
      </w:r>
      <w:r w:rsidRPr="00BF11B0">
        <w:rPr>
          <w:rFonts w:ascii="Times New Roman" w:hAnsi="Times New Roman" w:cs="Times New Roman"/>
        </w:rPr>
        <w:t>Средневековья,</w:t>
      </w:r>
      <w:r w:rsidR="009A4E98">
        <w:rPr>
          <w:rFonts w:ascii="Times New Roman" w:hAnsi="Times New Roman" w:cs="Times New Roman"/>
        </w:rPr>
        <w:t xml:space="preserve"> </w:t>
      </w:r>
      <w:r w:rsidRPr="00BF11B0">
        <w:rPr>
          <w:rFonts w:ascii="Times New Roman" w:hAnsi="Times New Roman" w:cs="Times New Roman"/>
        </w:rPr>
        <w:t>их</w:t>
      </w:r>
      <w:r w:rsidR="009A4E98">
        <w:rPr>
          <w:rFonts w:ascii="Times New Roman" w:hAnsi="Times New Roman" w:cs="Times New Roman"/>
        </w:rPr>
        <w:t xml:space="preserve"> </w:t>
      </w:r>
      <w:r w:rsidRPr="00BF11B0">
        <w:rPr>
          <w:rFonts w:ascii="Times New Roman" w:hAnsi="Times New Roman" w:cs="Times New Roman"/>
        </w:rPr>
        <w:t>участниках;</w:t>
      </w:r>
    </w:p>
    <w:p w14:paraId="2CC4429A" w14:textId="77777777" w:rsidR="00927F2E" w:rsidRPr="00BF11B0" w:rsidRDefault="0011740B" w:rsidP="00903CD2">
      <w:pPr>
        <w:pStyle w:val="a3"/>
        <w:spacing w:before="1"/>
        <w:ind w:left="0" w:right="270"/>
        <w:contextualSpacing/>
        <w:rPr>
          <w:rFonts w:ascii="Times New Roman" w:hAnsi="Times New Roman" w:cs="Times New Roman"/>
        </w:rPr>
      </w:pPr>
      <w:r w:rsidRPr="00BF11B0">
        <w:rPr>
          <w:rFonts w:ascii="Times New Roman" w:hAnsi="Times New Roman" w:cs="Times New Roman"/>
        </w:rPr>
        <w:t>составлять краткую характеристику (исторический портрет) известных деятелей</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средневековой</w:t>
      </w:r>
      <w:r w:rsidRPr="00BF11B0">
        <w:rPr>
          <w:rFonts w:ascii="Times New Roman" w:hAnsi="Times New Roman" w:cs="Times New Roman"/>
          <w:spacing w:val="1"/>
        </w:rPr>
        <w:t xml:space="preserve"> </w:t>
      </w:r>
      <w:r w:rsidRPr="00BF11B0">
        <w:rPr>
          <w:rFonts w:ascii="Times New Roman" w:hAnsi="Times New Roman" w:cs="Times New Roman"/>
        </w:rPr>
        <w:t>эпохи</w:t>
      </w:r>
      <w:r w:rsidRPr="00BF11B0">
        <w:rPr>
          <w:rFonts w:ascii="Times New Roman" w:hAnsi="Times New Roman" w:cs="Times New Roman"/>
          <w:spacing w:val="1"/>
        </w:rPr>
        <w:t xml:space="preserve"> </w:t>
      </w:r>
      <w:r w:rsidRPr="00BF11B0">
        <w:rPr>
          <w:rFonts w:ascii="Times New Roman" w:hAnsi="Times New Roman" w:cs="Times New Roman"/>
        </w:rPr>
        <w:t>(известные</w:t>
      </w:r>
      <w:r w:rsidRPr="00BF11B0">
        <w:rPr>
          <w:rFonts w:ascii="Times New Roman" w:hAnsi="Times New Roman" w:cs="Times New Roman"/>
          <w:spacing w:val="1"/>
        </w:rPr>
        <w:t xml:space="preserve"> </w:t>
      </w:r>
      <w:r w:rsidRPr="00BF11B0">
        <w:rPr>
          <w:rFonts w:ascii="Times New Roman" w:hAnsi="Times New Roman" w:cs="Times New Roman"/>
        </w:rPr>
        <w:t xml:space="preserve">биографические       </w:t>
      </w:r>
      <w:r w:rsidRPr="00BF11B0">
        <w:rPr>
          <w:rFonts w:ascii="Times New Roman" w:hAnsi="Times New Roman" w:cs="Times New Roman"/>
          <w:spacing w:val="19"/>
        </w:rPr>
        <w:t xml:space="preserve"> </w:t>
      </w:r>
      <w:r w:rsidRPr="00BF11B0">
        <w:rPr>
          <w:rFonts w:ascii="Times New Roman" w:hAnsi="Times New Roman" w:cs="Times New Roman"/>
        </w:rPr>
        <w:t xml:space="preserve">сведения,  </w:t>
      </w:r>
      <w:r w:rsidR="009A4E98">
        <w:rPr>
          <w:rFonts w:ascii="Times New Roman" w:hAnsi="Times New Roman" w:cs="Times New Roman"/>
        </w:rPr>
        <w:t xml:space="preserve"> </w:t>
      </w:r>
      <w:r w:rsidRPr="00BF11B0">
        <w:rPr>
          <w:rFonts w:ascii="Times New Roman" w:hAnsi="Times New Roman" w:cs="Times New Roman"/>
        </w:rPr>
        <w:t xml:space="preserve">   </w:t>
      </w:r>
      <w:r w:rsidRPr="00BF11B0">
        <w:rPr>
          <w:rFonts w:ascii="Times New Roman" w:hAnsi="Times New Roman" w:cs="Times New Roman"/>
          <w:spacing w:val="21"/>
        </w:rPr>
        <w:t xml:space="preserve"> </w:t>
      </w:r>
      <w:r w:rsidRPr="00BF11B0">
        <w:rPr>
          <w:rFonts w:ascii="Times New Roman" w:hAnsi="Times New Roman" w:cs="Times New Roman"/>
        </w:rPr>
        <w:t xml:space="preserve">личные       </w:t>
      </w:r>
      <w:r w:rsidRPr="00BF11B0">
        <w:rPr>
          <w:rFonts w:ascii="Times New Roman" w:hAnsi="Times New Roman" w:cs="Times New Roman"/>
          <w:spacing w:val="24"/>
        </w:rPr>
        <w:t xml:space="preserve"> </w:t>
      </w:r>
      <w:r w:rsidRPr="00BF11B0">
        <w:rPr>
          <w:rFonts w:ascii="Times New Roman" w:hAnsi="Times New Roman" w:cs="Times New Roman"/>
        </w:rPr>
        <w:t xml:space="preserve">качества,       </w:t>
      </w:r>
      <w:r w:rsidRPr="00BF11B0">
        <w:rPr>
          <w:rFonts w:ascii="Times New Roman" w:hAnsi="Times New Roman" w:cs="Times New Roman"/>
          <w:spacing w:val="21"/>
        </w:rPr>
        <w:t xml:space="preserve"> </w:t>
      </w:r>
      <w:r w:rsidRPr="00BF11B0">
        <w:rPr>
          <w:rFonts w:ascii="Times New Roman" w:hAnsi="Times New Roman" w:cs="Times New Roman"/>
        </w:rPr>
        <w:t xml:space="preserve">основные       </w:t>
      </w:r>
      <w:r w:rsidRPr="00BF11B0">
        <w:rPr>
          <w:rFonts w:ascii="Times New Roman" w:hAnsi="Times New Roman" w:cs="Times New Roman"/>
          <w:spacing w:val="22"/>
        </w:rPr>
        <w:t xml:space="preserve"> </w:t>
      </w:r>
      <w:r w:rsidRPr="00BF11B0">
        <w:rPr>
          <w:rFonts w:ascii="Times New Roman" w:hAnsi="Times New Roman" w:cs="Times New Roman"/>
        </w:rPr>
        <w:t>деяния);</w:t>
      </w:r>
    </w:p>
    <w:p w14:paraId="003BCB64" w14:textId="77777777" w:rsidR="00927F2E" w:rsidRPr="00BF11B0" w:rsidRDefault="0011740B" w:rsidP="00903CD2">
      <w:pPr>
        <w:pStyle w:val="a3"/>
        <w:ind w:left="0"/>
        <w:contextualSpacing/>
        <w:rPr>
          <w:rFonts w:ascii="Times New Roman" w:hAnsi="Times New Roman" w:cs="Times New Roman"/>
        </w:rPr>
      </w:pPr>
      <w:r w:rsidRPr="00BF11B0">
        <w:rPr>
          <w:rFonts w:ascii="Times New Roman" w:hAnsi="Times New Roman" w:cs="Times New Roman"/>
        </w:rPr>
        <w:t>рассказывать</w:t>
      </w:r>
      <w:r w:rsidRPr="00BF11B0">
        <w:rPr>
          <w:rFonts w:ascii="Times New Roman" w:hAnsi="Times New Roman" w:cs="Times New Roman"/>
          <w:spacing w:val="92"/>
        </w:rPr>
        <w:t xml:space="preserve"> </w:t>
      </w:r>
      <w:r w:rsidRPr="00BF11B0">
        <w:rPr>
          <w:rFonts w:ascii="Times New Roman" w:hAnsi="Times New Roman" w:cs="Times New Roman"/>
        </w:rPr>
        <w:t>об</w:t>
      </w:r>
      <w:r w:rsidRPr="00BF11B0">
        <w:rPr>
          <w:rFonts w:ascii="Times New Roman" w:hAnsi="Times New Roman" w:cs="Times New Roman"/>
          <w:spacing w:val="91"/>
        </w:rPr>
        <w:t xml:space="preserve"> </w:t>
      </w:r>
      <w:r w:rsidRPr="00BF11B0">
        <w:rPr>
          <w:rFonts w:ascii="Times New Roman" w:hAnsi="Times New Roman" w:cs="Times New Roman"/>
        </w:rPr>
        <w:t>образе</w:t>
      </w:r>
      <w:r w:rsidRPr="00BF11B0">
        <w:rPr>
          <w:rFonts w:ascii="Times New Roman" w:hAnsi="Times New Roman" w:cs="Times New Roman"/>
          <w:spacing w:val="90"/>
        </w:rPr>
        <w:t xml:space="preserve"> </w:t>
      </w:r>
      <w:r w:rsidRPr="00BF11B0">
        <w:rPr>
          <w:rFonts w:ascii="Times New Roman" w:hAnsi="Times New Roman" w:cs="Times New Roman"/>
        </w:rPr>
        <w:t>жизни</w:t>
      </w:r>
      <w:r w:rsidRPr="00BF11B0">
        <w:rPr>
          <w:rFonts w:ascii="Times New Roman" w:hAnsi="Times New Roman" w:cs="Times New Roman"/>
          <w:spacing w:val="90"/>
        </w:rPr>
        <w:t xml:space="preserve"> </w:t>
      </w:r>
      <w:r w:rsidRPr="00BF11B0">
        <w:rPr>
          <w:rFonts w:ascii="Times New Roman" w:hAnsi="Times New Roman" w:cs="Times New Roman"/>
        </w:rPr>
        <w:t>различных</w:t>
      </w:r>
      <w:r w:rsidRPr="00BF11B0">
        <w:rPr>
          <w:rFonts w:ascii="Times New Roman" w:hAnsi="Times New Roman" w:cs="Times New Roman"/>
          <w:spacing w:val="91"/>
        </w:rPr>
        <w:t xml:space="preserve"> </w:t>
      </w:r>
      <w:r w:rsidRPr="00BF11B0">
        <w:rPr>
          <w:rFonts w:ascii="Times New Roman" w:hAnsi="Times New Roman" w:cs="Times New Roman"/>
        </w:rPr>
        <w:t>групп</w:t>
      </w:r>
      <w:r w:rsidRPr="00BF11B0">
        <w:rPr>
          <w:rFonts w:ascii="Times New Roman" w:hAnsi="Times New Roman" w:cs="Times New Roman"/>
          <w:spacing w:val="91"/>
        </w:rPr>
        <w:t xml:space="preserve"> </w:t>
      </w:r>
      <w:r w:rsidRPr="00BF11B0">
        <w:rPr>
          <w:rFonts w:ascii="Times New Roman" w:hAnsi="Times New Roman" w:cs="Times New Roman"/>
        </w:rPr>
        <w:t>населения</w:t>
      </w:r>
      <w:r w:rsidRPr="00BF11B0">
        <w:rPr>
          <w:rFonts w:ascii="Times New Roman" w:hAnsi="Times New Roman" w:cs="Times New Roman"/>
          <w:spacing w:val="92"/>
        </w:rPr>
        <w:t xml:space="preserve"> </w:t>
      </w:r>
      <w:r w:rsidRPr="00BF11B0">
        <w:rPr>
          <w:rFonts w:ascii="Times New Roman" w:hAnsi="Times New Roman" w:cs="Times New Roman"/>
        </w:rPr>
        <w:t>в</w:t>
      </w:r>
      <w:r w:rsidRPr="00BF11B0">
        <w:rPr>
          <w:rFonts w:ascii="Times New Roman" w:hAnsi="Times New Roman" w:cs="Times New Roman"/>
          <w:spacing w:val="92"/>
        </w:rPr>
        <w:t xml:space="preserve"> </w:t>
      </w:r>
      <w:r w:rsidRPr="00BF11B0">
        <w:rPr>
          <w:rFonts w:ascii="Times New Roman" w:hAnsi="Times New Roman" w:cs="Times New Roman"/>
        </w:rPr>
        <w:t>средневековых</w:t>
      </w:r>
    </w:p>
    <w:p w14:paraId="10F67B18" w14:textId="77777777" w:rsidR="00927F2E" w:rsidRPr="00BF11B0" w:rsidRDefault="0011740B" w:rsidP="00EC539B">
      <w:pPr>
        <w:pStyle w:val="a3"/>
        <w:tabs>
          <w:tab w:val="left" w:pos="2332"/>
          <w:tab w:val="left" w:pos="3503"/>
          <w:tab w:val="left" w:pos="4926"/>
          <w:tab w:val="left" w:pos="5974"/>
          <w:tab w:val="left" w:pos="7001"/>
          <w:tab w:val="left" w:pos="8665"/>
        </w:tabs>
        <w:spacing w:before="75"/>
        <w:ind w:left="0"/>
        <w:contextualSpacing/>
        <w:rPr>
          <w:rFonts w:ascii="Times New Roman" w:hAnsi="Times New Roman" w:cs="Times New Roman"/>
        </w:rPr>
      </w:pPr>
      <w:r w:rsidRPr="00BF11B0">
        <w:rPr>
          <w:rFonts w:ascii="Times New Roman" w:hAnsi="Times New Roman" w:cs="Times New Roman"/>
        </w:rPr>
        <w:t>обществах</w:t>
      </w:r>
      <w:r w:rsidRPr="00BF11B0">
        <w:rPr>
          <w:rFonts w:ascii="Times New Roman" w:hAnsi="Times New Roman" w:cs="Times New Roman"/>
        </w:rPr>
        <w:tab/>
        <w:t>на</w:t>
      </w:r>
      <w:r w:rsidRPr="00BF11B0">
        <w:rPr>
          <w:rFonts w:ascii="Times New Roman" w:hAnsi="Times New Roman" w:cs="Times New Roman"/>
        </w:rPr>
        <w:tab/>
        <w:t>Руси</w:t>
      </w:r>
      <w:r w:rsidRPr="00BF11B0">
        <w:rPr>
          <w:rFonts w:ascii="Times New Roman" w:hAnsi="Times New Roman" w:cs="Times New Roman"/>
        </w:rPr>
        <w:tab/>
        <w:t>и</w:t>
      </w:r>
      <w:r w:rsidRPr="00BF11B0">
        <w:rPr>
          <w:rFonts w:ascii="Times New Roman" w:hAnsi="Times New Roman" w:cs="Times New Roman"/>
        </w:rPr>
        <w:tab/>
        <w:t>в</w:t>
      </w:r>
      <w:r w:rsidRPr="00BF11B0">
        <w:rPr>
          <w:rFonts w:ascii="Times New Roman" w:hAnsi="Times New Roman" w:cs="Times New Roman"/>
        </w:rPr>
        <w:tab/>
        <w:t>других</w:t>
      </w:r>
      <w:r w:rsidRPr="00BF11B0">
        <w:rPr>
          <w:rFonts w:ascii="Times New Roman" w:hAnsi="Times New Roman" w:cs="Times New Roman"/>
        </w:rPr>
        <w:tab/>
        <w:t>странах;</w:t>
      </w:r>
    </w:p>
    <w:p w14:paraId="5ADD114C" w14:textId="77777777" w:rsidR="00927F2E" w:rsidRPr="00BF11B0" w:rsidRDefault="0011740B" w:rsidP="00EC539B">
      <w:pPr>
        <w:pStyle w:val="a3"/>
        <w:ind w:left="0" w:right="271"/>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памятников</w:t>
      </w:r>
      <w:r w:rsidRPr="00BF11B0">
        <w:rPr>
          <w:rFonts w:ascii="Times New Roman" w:hAnsi="Times New Roman" w:cs="Times New Roman"/>
          <w:spacing w:val="1"/>
        </w:rPr>
        <w:t xml:space="preserve"> </w:t>
      </w:r>
      <w:r w:rsidRPr="00BF11B0">
        <w:rPr>
          <w:rFonts w:ascii="Times New Roman" w:hAnsi="Times New Roman" w:cs="Times New Roman"/>
        </w:rPr>
        <w:t>материальной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изучаемой</w:t>
      </w:r>
      <w:r w:rsidRPr="00BF11B0">
        <w:rPr>
          <w:rFonts w:ascii="Times New Roman" w:hAnsi="Times New Roman" w:cs="Times New Roman"/>
          <w:spacing w:val="-2"/>
        </w:rPr>
        <w:t xml:space="preserve"> </w:t>
      </w:r>
      <w:r w:rsidRPr="00BF11B0">
        <w:rPr>
          <w:rFonts w:ascii="Times New Roman" w:hAnsi="Times New Roman" w:cs="Times New Roman"/>
        </w:rPr>
        <w:t>эпохи.</w:t>
      </w:r>
    </w:p>
    <w:p w14:paraId="6DED870D" w14:textId="77777777" w:rsidR="00927F2E" w:rsidRPr="009A4E98" w:rsidRDefault="0011740B" w:rsidP="009A4E98">
      <w:pPr>
        <w:tabs>
          <w:tab w:val="left" w:pos="1911"/>
        </w:tabs>
        <w:spacing w:before="225"/>
        <w:contextualSpacing/>
        <w:rPr>
          <w:rFonts w:ascii="Times New Roman" w:hAnsi="Times New Roman" w:cs="Times New Roman"/>
          <w:sz w:val="24"/>
          <w:szCs w:val="24"/>
        </w:rPr>
      </w:pPr>
      <w:r w:rsidRPr="009A4E98">
        <w:rPr>
          <w:rFonts w:ascii="Times New Roman" w:hAnsi="Times New Roman" w:cs="Times New Roman"/>
          <w:sz w:val="24"/>
          <w:szCs w:val="24"/>
        </w:rPr>
        <w:t xml:space="preserve">Анализ,      </w:t>
      </w:r>
      <w:r w:rsidRPr="009A4E98">
        <w:rPr>
          <w:rFonts w:ascii="Times New Roman" w:hAnsi="Times New Roman" w:cs="Times New Roman"/>
          <w:spacing w:val="11"/>
          <w:sz w:val="24"/>
          <w:szCs w:val="24"/>
        </w:rPr>
        <w:t xml:space="preserve"> </w:t>
      </w:r>
      <w:r w:rsidRPr="009A4E98">
        <w:rPr>
          <w:rFonts w:ascii="Times New Roman" w:hAnsi="Times New Roman" w:cs="Times New Roman"/>
          <w:sz w:val="24"/>
          <w:szCs w:val="24"/>
        </w:rPr>
        <w:t xml:space="preserve">объяснение       </w:t>
      </w:r>
      <w:r w:rsidRPr="009A4E98">
        <w:rPr>
          <w:rFonts w:ascii="Times New Roman" w:hAnsi="Times New Roman" w:cs="Times New Roman"/>
          <w:spacing w:val="10"/>
          <w:sz w:val="24"/>
          <w:szCs w:val="24"/>
        </w:rPr>
        <w:t xml:space="preserve"> </w:t>
      </w:r>
      <w:r w:rsidRPr="009A4E98">
        <w:rPr>
          <w:rFonts w:ascii="Times New Roman" w:hAnsi="Times New Roman" w:cs="Times New Roman"/>
          <w:sz w:val="24"/>
          <w:szCs w:val="24"/>
        </w:rPr>
        <w:t xml:space="preserve">исторических       </w:t>
      </w:r>
      <w:r w:rsidRPr="009A4E98">
        <w:rPr>
          <w:rFonts w:ascii="Times New Roman" w:hAnsi="Times New Roman" w:cs="Times New Roman"/>
          <w:spacing w:val="9"/>
          <w:sz w:val="24"/>
          <w:szCs w:val="24"/>
        </w:rPr>
        <w:t xml:space="preserve"> </w:t>
      </w:r>
      <w:r w:rsidRPr="009A4E98">
        <w:rPr>
          <w:rFonts w:ascii="Times New Roman" w:hAnsi="Times New Roman" w:cs="Times New Roman"/>
          <w:sz w:val="24"/>
          <w:szCs w:val="24"/>
        </w:rPr>
        <w:t xml:space="preserve">событий,       </w:t>
      </w:r>
      <w:r w:rsidRPr="009A4E98">
        <w:rPr>
          <w:rFonts w:ascii="Times New Roman" w:hAnsi="Times New Roman" w:cs="Times New Roman"/>
          <w:spacing w:val="10"/>
          <w:sz w:val="24"/>
          <w:szCs w:val="24"/>
        </w:rPr>
        <w:t xml:space="preserve"> </w:t>
      </w:r>
      <w:r w:rsidRPr="009A4E98">
        <w:rPr>
          <w:rFonts w:ascii="Times New Roman" w:hAnsi="Times New Roman" w:cs="Times New Roman"/>
          <w:sz w:val="24"/>
          <w:szCs w:val="24"/>
        </w:rPr>
        <w:t>явлений:</w:t>
      </w:r>
    </w:p>
    <w:p w14:paraId="4C62E619" w14:textId="77777777" w:rsidR="00927F2E" w:rsidRPr="00BF11B0" w:rsidRDefault="0011740B" w:rsidP="009A4E98">
      <w:pPr>
        <w:pStyle w:val="a3"/>
        <w:ind w:left="0" w:right="271"/>
        <w:contextualSpacing/>
        <w:rPr>
          <w:rFonts w:ascii="Times New Roman" w:hAnsi="Times New Roman" w:cs="Times New Roman"/>
        </w:rPr>
      </w:pPr>
      <w:r w:rsidRPr="00BF11B0">
        <w:rPr>
          <w:rFonts w:ascii="Times New Roman" w:hAnsi="Times New Roman" w:cs="Times New Roman"/>
        </w:rPr>
        <w:t>раскрывать (с опорой на алгоритм или иные визуальные опоры) существенные</w:t>
      </w:r>
      <w:r w:rsidRPr="00BF11B0">
        <w:rPr>
          <w:rFonts w:ascii="Times New Roman" w:hAnsi="Times New Roman" w:cs="Times New Roman"/>
          <w:spacing w:val="1"/>
        </w:rPr>
        <w:t xml:space="preserve"> </w:t>
      </w:r>
      <w:r w:rsidRPr="00BF11B0">
        <w:rPr>
          <w:rFonts w:ascii="Times New Roman" w:hAnsi="Times New Roman" w:cs="Times New Roman"/>
        </w:rPr>
        <w:t>черты: а) экономических и социальных отношений и политического строя на Руси</w:t>
      </w:r>
      <w:r w:rsidRPr="00BF11B0">
        <w:rPr>
          <w:rFonts w:ascii="Times New Roman" w:hAnsi="Times New Roman" w:cs="Times New Roman"/>
          <w:spacing w:val="-55"/>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государствах;</w:t>
      </w:r>
      <w:r w:rsidRPr="00BF11B0">
        <w:rPr>
          <w:rFonts w:ascii="Times New Roman" w:hAnsi="Times New Roman" w:cs="Times New Roman"/>
          <w:spacing w:val="1"/>
        </w:rPr>
        <w:t xml:space="preserve"> </w:t>
      </w:r>
      <w:r w:rsidRPr="00BF11B0">
        <w:rPr>
          <w:rFonts w:ascii="Times New Roman" w:hAnsi="Times New Roman" w:cs="Times New Roman"/>
        </w:rPr>
        <w:t>б)</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господствовавших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средневековых</w:t>
      </w:r>
      <w:r w:rsidRPr="00BF11B0">
        <w:rPr>
          <w:rFonts w:ascii="Times New Roman" w:hAnsi="Times New Roman" w:cs="Times New Roman"/>
          <w:spacing w:val="1"/>
        </w:rPr>
        <w:t xml:space="preserve"> </w:t>
      </w:r>
      <w:r w:rsidRPr="00BF11B0">
        <w:rPr>
          <w:rFonts w:ascii="Times New Roman" w:hAnsi="Times New Roman" w:cs="Times New Roman"/>
        </w:rPr>
        <w:t>обществах,</w:t>
      </w:r>
      <w:r w:rsidRPr="00BF11B0">
        <w:rPr>
          <w:rFonts w:ascii="Times New Roman" w:hAnsi="Times New Roman" w:cs="Times New Roman"/>
          <w:spacing w:val="49"/>
        </w:rPr>
        <w:t xml:space="preserve"> </w:t>
      </w:r>
      <w:r w:rsidRPr="00BF11B0">
        <w:rPr>
          <w:rFonts w:ascii="Times New Roman" w:hAnsi="Times New Roman" w:cs="Times New Roman"/>
        </w:rPr>
        <w:t>представлений</w:t>
      </w:r>
      <w:r w:rsidRPr="00BF11B0">
        <w:rPr>
          <w:rFonts w:ascii="Times New Roman" w:hAnsi="Times New Roman" w:cs="Times New Roman"/>
          <w:spacing w:val="50"/>
        </w:rPr>
        <w:t xml:space="preserve"> </w:t>
      </w:r>
      <w:r w:rsidRPr="00BF11B0">
        <w:rPr>
          <w:rFonts w:ascii="Times New Roman" w:hAnsi="Times New Roman" w:cs="Times New Roman"/>
        </w:rPr>
        <w:t>средневекового</w:t>
      </w:r>
      <w:r w:rsidRPr="00BF11B0">
        <w:rPr>
          <w:rFonts w:ascii="Times New Roman" w:hAnsi="Times New Roman" w:cs="Times New Roman"/>
          <w:spacing w:val="51"/>
        </w:rPr>
        <w:t xml:space="preserve"> </w:t>
      </w:r>
      <w:r w:rsidRPr="00BF11B0">
        <w:rPr>
          <w:rFonts w:ascii="Times New Roman" w:hAnsi="Times New Roman" w:cs="Times New Roman"/>
        </w:rPr>
        <w:t>человека</w:t>
      </w:r>
      <w:r w:rsidRPr="00BF11B0">
        <w:rPr>
          <w:rFonts w:ascii="Times New Roman" w:hAnsi="Times New Roman" w:cs="Times New Roman"/>
          <w:spacing w:val="47"/>
        </w:rPr>
        <w:t xml:space="preserve"> </w:t>
      </w:r>
      <w:r w:rsidRPr="00BF11B0">
        <w:rPr>
          <w:rFonts w:ascii="Times New Roman" w:hAnsi="Times New Roman" w:cs="Times New Roman"/>
        </w:rPr>
        <w:t>о</w:t>
      </w:r>
      <w:r w:rsidRPr="00BF11B0">
        <w:rPr>
          <w:rFonts w:ascii="Times New Roman" w:hAnsi="Times New Roman" w:cs="Times New Roman"/>
          <w:spacing w:val="49"/>
        </w:rPr>
        <w:t xml:space="preserve"> </w:t>
      </w:r>
      <w:r w:rsidRPr="00BF11B0">
        <w:rPr>
          <w:rFonts w:ascii="Times New Roman" w:hAnsi="Times New Roman" w:cs="Times New Roman"/>
        </w:rPr>
        <w:t>мире;</w:t>
      </w:r>
    </w:p>
    <w:p w14:paraId="092227F9" w14:textId="77777777" w:rsidR="00927F2E" w:rsidRPr="00BF11B0" w:rsidRDefault="0011740B" w:rsidP="009A4E98">
      <w:pPr>
        <w:pStyle w:val="a3"/>
        <w:ind w:left="0" w:right="273"/>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смысл ключевых понятий, относящихся</w:t>
      </w:r>
      <w:r w:rsidRPr="00BF11B0">
        <w:rPr>
          <w:rFonts w:ascii="Times New Roman" w:hAnsi="Times New Roman" w:cs="Times New Roman"/>
          <w:spacing w:val="57"/>
        </w:rPr>
        <w:t xml:space="preserve"> </w:t>
      </w:r>
      <w:r w:rsidRPr="00BF11B0">
        <w:rPr>
          <w:rFonts w:ascii="Times New Roman" w:hAnsi="Times New Roman" w:cs="Times New Roman"/>
        </w:rPr>
        <w:t>к данной эпохе отечественной</w:t>
      </w:r>
      <w:r w:rsidRPr="00BF11B0">
        <w:rPr>
          <w:rFonts w:ascii="Times New Roman" w:hAnsi="Times New Roman" w:cs="Times New Roman"/>
          <w:spacing w:val="-55"/>
        </w:rPr>
        <w:t xml:space="preserve"> </w:t>
      </w:r>
      <w:r w:rsidRPr="00BF11B0">
        <w:rPr>
          <w:rFonts w:ascii="Times New Roman" w:hAnsi="Times New Roman" w:cs="Times New Roman"/>
        </w:rPr>
        <w:t>и всеобщей истории, конкретизировать их на примерах исторических событий,</w:t>
      </w:r>
      <w:r w:rsidRPr="00BF11B0">
        <w:rPr>
          <w:rFonts w:ascii="Times New Roman" w:hAnsi="Times New Roman" w:cs="Times New Roman"/>
          <w:spacing w:val="1"/>
        </w:rPr>
        <w:t xml:space="preserve"> </w:t>
      </w:r>
      <w:r w:rsidRPr="00BF11B0">
        <w:rPr>
          <w:rFonts w:ascii="Times New Roman" w:hAnsi="Times New Roman" w:cs="Times New Roman"/>
        </w:rPr>
        <w:t>ситуаций;</w:t>
      </w:r>
    </w:p>
    <w:p w14:paraId="7E643B98" w14:textId="77777777" w:rsidR="00927F2E" w:rsidRPr="00BF11B0" w:rsidRDefault="0011740B" w:rsidP="009A4E98">
      <w:pPr>
        <w:pStyle w:val="a3"/>
        <w:spacing w:before="1"/>
        <w:ind w:left="0" w:right="270"/>
        <w:contextualSpacing/>
        <w:rPr>
          <w:rFonts w:ascii="Times New Roman" w:hAnsi="Times New Roman" w:cs="Times New Roman"/>
        </w:rPr>
      </w:pPr>
      <w:r w:rsidRPr="00BF11B0">
        <w:rPr>
          <w:rFonts w:ascii="Times New Roman" w:hAnsi="Times New Roman" w:cs="Times New Roman"/>
        </w:rPr>
        <w:t>объяснять (самостоятельно и (или) с помощью учителя и (или) других 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следствия</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отечественной и всеобщей истории эпохи Средневековья: а) находить в учебнике и</w:t>
      </w:r>
      <w:r w:rsidRPr="00BF11B0">
        <w:rPr>
          <w:rFonts w:ascii="Times New Roman" w:hAnsi="Times New Roman" w:cs="Times New Roman"/>
          <w:spacing w:val="-55"/>
        </w:rPr>
        <w:t xml:space="preserve"> </w:t>
      </w:r>
      <w:r w:rsidRPr="00BF11B0">
        <w:rPr>
          <w:rFonts w:ascii="Times New Roman" w:hAnsi="Times New Roman" w:cs="Times New Roman"/>
        </w:rPr>
        <w:t>излагать суждения о причинах и следствиях исторических событий; б) соотносить</w:t>
      </w:r>
      <w:r w:rsidRPr="00BF11B0">
        <w:rPr>
          <w:rFonts w:ascii="Times New Roman" w:hAnsi="Times New Roman" w:cs="Times New Roman"/>
          <w:spacing w:val="1"/>
        </w:rPr>
        <w:t xml:space="preserve"> </w:t>
      </w:r>
      <w:r w:rsidRPr="00BF11B0">
        <w:rPr>
          <w:rFonts w:ascii="Times New Roman" w:hAnsi="Times New Roman" w:cs="Times New Roman"/>
        </w:rPr>
        <w:t>объяснение</w:t>
      </w:r>
      <w:r w:rsidRPr="00BF11B0">
        <w:rPr>
          <w:rFonts w:ascii="Times New Roman" w:hAnsi="Times New Roman" w:cs="Times New Roman"/>
          <w:spacing w:val="33"/>
        </w:rPr>
        <w:t xml:space="preserve"> </w:t>
      </w:r>
      <w:r w:rsidRPr="00BF11B0">
        <w:rPr>
          <w:rFonts w:ascii="Times New Roman" w:hAnsi="Times New Roman" w:cs="Times New Roman"/>
        </w:rPr>
        <w:t>причин</w:t>
      </w:r>
      <w:r w:rsidRPr="00BF11B0">
        <w:rPr>
          <w:rFonts w:ascii="Times New Roman" w:hAnsi="Times New Roman" w:cs="Times New Roman"/>
          <w:spacing w:val="34"/>
        </w:rPr>
        <w:t xml:space="preserve"> </w:t>
      </w:r>
      <w:r w:rsidRPr="00BF11B0">
        <w:rPr>
          <w:rFonts w:ascii="Times New Roman" w:hAnsi="Times New Roman" w:cs="Times New Roman"/>
        </w:rPr>
        <w:t>и</w:t>
      </w:r>
      <w:r w:rsidRPr="00BF11B0">
        <w:rPr>
          <w:rFonts w:ascii="Times New Roman" w:hAnsi="Times New Roman" w:cs="Times New Roman"/>
          <w:spacing w:val="34"/>
        </w:rPr>
        <w:t xml:space="preserve"> </w:t>
      </w:r>
      <w:r w:rsidRPr="00BF11B0">
        <w:rPr>
          <w:rFonts w:ascii="Times New Roman" w:hAnsi="Times New Roman" w:cs="Times New Roman"/>
        </w:rPr>
        <w:t>следствий</w:t>
      </w:r>
      <w:r w:rsidRPr="00BF11B0">
        <w:rPr>
          <w:rFonts w:ascii="Times New Roman" w:hAnsi="Times New Roman" w:cs="Times New Roman"/>
          <w:spacing w:val="34"/>
        </w:rPr>
        <w:t xml:space="preserve"> </w:t>
      </w:r>
      <w:r w:rsidRPr="00BF11B0">
        <w:rPr>
          <w:rFonts w:ascii="Times New Roman" w:hAnsi="Times New Roman" w:cs="Times New Roman"/>
        </w:rPr>
        <w:t>событий,</w:t>
      </w:r>
      <w:r w:rsidRPr="00BF11B0">
        <w:rPr>
          <w:rFonts w:ascii="Times New Roman" w:hAnsi="Times New Roman" w:cs="Times New Roman"/>
          <w:spacing w:val="35"/>
        </w:rPr>
        <w:t xml:space="preserve"> </w:t>
      </w:r>
      <w:r w:rsidRPr="00BF11B0">
        <w:rPr>
          <w:rFonts w:ascii="Times New Roman" w:hAnsi="Times New Roman" w:cs="Times New Roman"/>
        </w:rPr>
        <w:t>представленное</w:t>
      </w:r>
      <w:r w:rsidRPr="00BF11B0">
        <w:rPr>
          <w:rFonts w:ascii="Times New Roman" w:hAnsi="Times New Roman" w:cs="Times New Roman"/>
          <w:spacing w:val="34"/>
        </w:rPr>
        <w:t xml:space="preserve"> </w:t>
      </w:r>
      <w:r w:rsidRPr="00BF11B0">
        <w:rPr>
          <w:rFonts w:ascii="Times New Roman" w:hAnsi="Times New Roman" w:cs="Times New Roman"/>
        </w:rPr>
        <w:t>в</w:t>
      </w:r>
      <w:r w:rsidRPr="00BF11B0">
        <w:rPr>
          <w:rFonts w:ascii="Times New Roman" w:hAnsi="Times New Roman" w:cs="Times New Roman"/>
          <w:spacing w:val="35"/>
        </w:rPr>
        <w:t xml:space="preserve"> </w:t>
      </w:r>
      <w:r w:rsidRPr="00BF11B0">
        <w:rPr>
          <w:rFonts w:ascii="Times New Roman" w:hAnsi="Times New Roman" w:cs="Times New Roman"/>
        </w:rPr>
        <w:t>нескольких</w:t>
      </w:r>
      <w:r w:rsidRPr="00BF11B0">
        <w:rPr>
          <w:rFonts w:ascii="Times New Roman" w:hAnsi="Times New Roman" w:cs="Times New Roman"/>
          <w:spacing w:val="35"/>
        </w:rPr>
        <w:t xml:space="preserve"> </w:t>
      </w:r>
      <w:r w:rsidRPr="00BF11B0">
        <w:rPr>
          <w:rFonts w:ascii="Times New Roman" w:hAnsi="Times New Roman" w:cs="Times New Roman"/>
        </w:rPr>
        <w:t>текстах;</w:t>
      </w:r>
    </w:p>
    <w:p w14:paraId="664F22A3" w14:textId="77777777" w:rsidR="00927F2E" w:rsidRPr="00BF11B0" w:rsidRDefault="0011740B" w:rsidP="009A4E98">
      <w:pPr>
        <w:pStyle w:val="a3"/>
        <w:ind w:left="0" w:right="270"/>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синхронизацию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сопоставление</w:t>
      </w:r>
      <w:r w:rsidRPr="00BF11B0">
        <w:rPr>
          <w:rFonts w:ascii="Times New Roman" w:hAnsi="Times New Roman" w:cs="Times New Roman"/>
          <w:spacing w:val="1"/>
        </w:rPr>
        <w:t xml:space="preserve"> </w:t>
      </w:r>
      <w:r w:rsidRPr="00BF11B0">
        <w:rPr>
          <w:rFonts w:ascii="Times New Roman" w:hAnsi="Times New Roman" w:cs="Times New Roman"/>
        </w:rPr>
        <w:t>однотипных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отечественной и всеобщей истории (по предложенному плану), выделять черты</w:t>
      </w:r>
      <w:r w:rsidRPr="00BF11B0">
        <w:rPr>
          <w:rFonts w:ascii="Times New Roman" w:hAnsi="Times New Roman" w:cs="Times New Roman"/>
          <w:spacing w:val="1"/>
        </w:rPr>
        <w:t xml:space="preserve"> </w:t>
      </w:r>
      <w:r w:rsidRPr="00BF11B0">
        <w:rPr>
          <w:rFonts w:ascii="Times New Roman" w:hAnsi="Times New Roman" w:cs="Times New Roman"/>
        </w:rPr>
        <w:t>сходства и</w:t>
      </w:r>
      <w:r w:rsidRPr="00BF11B0">
        <w:rPr>
          <w:rFonts w:ascii="Times New Roman" w:hAnsi="Times New Roman" w:cs="Times New Roman"/>
          <w:spacing w:val="-2"/>
        </w:rPr>
        <w:t xml:space="preserve"> </w:t>
      </w:r>
      <w:r w:rsidRPr="00BF11B0">
        <w:rPr>
          <w:rFonts w:ascii="Times New Roman" w:hAnsi="Times New Roman" w:cs="Times New Roman"/>
        </w:rPr>
        <w:t>различия.</w:t>
      </w:r>
    </w:p>
    <w:p w14:paraId="04F0C121" w14:textId="77777777" w:rsidR="00927F2E" w:rsidRPr="009A4E98" w:rsidRDefault="0011740B" w:rsidP="009A4E98">
      <w:pPr>
        <w:tabs>
          <w:tab w:val="left" w:pos="1583"/>
        </w:tabs>
        <w:spacing w:before="224"/>
        <w:ind w:right="271"/>
        <w:contextualSpacing/>
        <w:rPr>
          <w:rFonts w:ascii="Times New Roman" w:hAnsi="Times New Roman" w:cs="Times New Roman"/>
          <w:sz w:val="24"/>
          <w:szCs w:val="24"/>
        </w:rPr>
      </w:pPr>
      <w:r w:rsidRPr="009A4E98">
        <w:rPr>
          <w:rFonts w:ascii="Times New Roman" w:hAnsi="Times New Roman" w:cs="Times New Roman"/>
          <w:sz w:val="24"/>
          <w:szCs w:val="24"/>
        </w:rPr>
        <w:t>Рассмотрение</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исторических</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версий</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и</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оценок,</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определение</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своего</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отношения</w:t>
      </w:r>
      <w:r w:rsidRPr="009A4E98">
        <w:rPr>
          <w:rFonts w:ascii="Times New Roman" w:hAnsi="Times New Roman" w:cs="Times New Roman"/>
          <w:spacing w:val="56"/>
          <w:sz w:val="24"/>
          <w:szCs w:val="24"/>
        </w:rPr>
        <w:t xml:space="preserve"> </w:t>
      </w:r>
      <w:r w:rsidRPr="009A4E98">
        <w:rPr>
          <w:rFonts w:ascii="Times New Roman" w:hAnsi="Times New Roman" w:cs="Times New Roman"/>
          <w:sz w:val="24"/>
          <w:szCs w:val="24"/>
        </w:rPr>
        <w:t>к</w:t>
      </w:r>
      <w:r w:rsidRPr="009A4E98">
        <w:rPr>
          <w:rFonts w:ascii="Times New Roman" w:hAnsi="Times New Roman" w:cs="Times New Roman"/>
          <w:spacing w:val="55"/>
          <w:sz w:val="24"/>
          <w:szCs w:val="24"/>
        </w:rPr>
        <w:t xml:space="preserve"> </w:t>
      </w:r>
      <w:r w:rsidRPr="009A4E98">
        <w:rPr>
          <w:rFonts w:ascii="Times New Roman" w:hAnsi="Times New Roman" w:cs="Times New Roman"/>
          <w:sz w:val="24"/>
          <w:szCs w:val="24"/>
        </w:rPr>
        <w:t>наиболее</w:t>
      </w:r>
      <w:r w:rsidRPr="009A4E98">
        <w:rPr>
          <w:rFonts w:ascii="Times New Roman" w:hAnsi="Times New Roman" w:cs="Times New Roman"/>
          <w:spacing w:val="54"/>
          <w:sz w:val="24"/>
          <w:szCs w:val="24"/>
        </w:rPr>
        <w:t xml:space="preserve"> </w:t>
      </w:r>
      <w:r w:rsidRPr="009A4E98">
        <w:rPr>
          <w:rFonts w:ascii="Times New Roman" w:hAnsi="Times New Roman" w:cs="Times New Roman"/>
          <w:sz w:val="24"/>
          <w:szCs w:val="24"/>
        </w:rPr>
        <w:t>значимым</w:t>
      </w:r>
      <w:r w:rsidRPr="009A4E98">
        <w:rPr>
          <w:rFonts w:ascii="Times New Roman" w:hAnsi="Times New Roman" w:cs="Times New Roman"/>
          <w:spacing w:val="57"/>
          <w:sz w:val="24"/>
          <w:szCs w:val="24"/>
        </w:rPr>
        <w:t xml:space="preserve"> </w:t>
      </w:r>
      <w:r w:rsidRPr="009A4E98">
        <w:rPr>
          <w:rFonts w:ascii="Times New Roman" w:hAnsi="Times New Roman" w:cs="Times New Roman"/>
          <w:sz w:val="24"/>
          <w:szCs w:val="24"/>
        </w:rPr>
        <w:t>событиям</w:t>
      </w:r>
      <w:r w:rsidRPr="009A4E98">
        <w:rPr>
          <w:rFonts w:ascii="Times New Roman" w:hAnsi="Times New Roman" w:cs="Times New Roman"/>
          <w:spacing w:val="56"/>
          <w:sz w:val="24"/>
          <w:szCs w:val="24"/>
        </w:rPr>
        <w:t xml:space="preserve"> </w:t>
      </w:r>
      <w:r w:rsidRPr="009A4E98">
        <w:rPr>
          <w:rFonts w:ascii="Times New Roman" w:hAnsi="Times New Roman" w:cs="Times New Roman"/>
          <w:sz w:val="24"/>
          <w:szCs w:val="24"/>
        </w:rPr>
        <w:t>и</w:t>
      </w:r>
      <w:r w:rsidRPr="009A4E98">
        <w:rPr>
          <w:rFonts w:ascii="Times New Roman" w:hAnsi="Times New Roman" w:cs="Times New Roman"/>
          <w:spacing w:val="55"/>
          <w:sz w:val="24"/>
          <w:szCs w:val="24"/>
        </w:rPr>
        <w:t xml:space="preserve"> </w:t>
      </w:r>
      <w:r w:rsidRPr="009A4E98">
        <w:rPr>
          <w:rFonts w:ascii="Times New Roman" w:hAnsi="Times New Roman" w:cs="Times New Roman"/>
          <w:sz w:val="24"/>
          <w:szCs w:val="24"/>
        </w:rPr>
        <w:t>личностям</w:t>
      </w:r>
      <w:r w:rsidRPr="009A4E98">
        <w:rPr>
          <w:rFonts w:ascii="Times New Roman" w:hAnsi="Times New Roman" w:cs="Times New Roman"/>
          <w:spacing w:val="57"/>
          <w:sz w:val="24"/>
          <w:szCs w:val="24"/>
        </w:rPr>
        <w:t xml:space="preserve"> </w:t>
      </w:r>
      <w:r w:rsidRPr="009A4E98">
        <w:rPr>
          <w:rFonts w:ascii="Times New Roman" w:hAnsi="Times New Roman" w:cs="Times New Roman"/>
          <w:sz w:val="24"/>
          <w:szCs w:val="24"/>
        </w:rPr>
        <w:t>прошлого:</w:t>
      </w:r>
    </w:p>
    <w:p w14:paraId="232DB069" w14:textId="77777777" w:rsidR="00927F2E" w:rsidRPr="00BF11B0" w:rsidRDefault="0011740B" w:rsidP="009A4E98">
      <w:pPr>
        <w:pStyle w:val="a3"/>
        <w:ind w:left="0" w:right="269"/>
        <w:contextualSpacing/>
        <w:rPr>
          <w:rFonts w:ascii="Times New Roman" w:hAnsi="Times New Roman" w:cs="Times New Roman"/>
        </w:rPr>
      </w:pPr>
      <w:r w:rsidRPr="00BF11B0">
        <w:rPr>
          <w:rFonts w:ascii="Times New Roman" w:hAnsi="Times New Roman" w:cs="Times New Roman"/>
        </w:rPr>
        <w:t>излагать</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личностей</w:t>
      </w:r>
      <w:r w:rsidRPr="00BF11B0">
        <w:rPr>
          <w:rFonts w:ascii="Times New Roman" w:hAnsi="Times New Roman" w:cs="Times New Roman"/>
          <w:spacing w:val="1"/>
        </w:rPr>
        <w:t xml:space="preserve"> </w:t>
      </w:r>
      <w:r w:rsidRPr="00BF11B0">
        <w:rPr>
          <w:rFonts w:ascii="Times New Roman" w:hAnsi="Times New Roman" w:cs="Times New Roman"/>
        </w:rPr>
        <w:t>эпохи</w:t>
      </w:r>
      <w:r w:rsidRPr="00BF11B0">
        <w:rPr>
          <w:rFonts w:ascii="Times New Roman" w:hAnsi="Times New Roman" w:cs="Times New Roman"/>
          <w:spacing w:val="1"/>
        </w:rPr>
        <w:t xml:space="preserve"> </w:t>
      </w:r>
      <w:r w:rsidRPr="00BF11B0">
        <w:rPr>
          <w:rFonts w:ascii="Times New Roman" w:hAnsi="Times New Roman" w:cs="Times New Roman"/>
        </w:rPr>
        <w:t>Средневековья,</w:t>
      </w:r>
      <w:r w:rsidRPr="00BF11B0">
        <w:rPr>
          <w:rFonts w:ascii="Times New Roman" w:hAnsi="Times New Roman" w:cs="Times New Roman"/>
          <w:spacing w:val="1"/>
        </w:rPr>
        <w:t xml:space="preserve"> </w:t>
      </w:r>
      <w:r w:rsidRPr="00BF11B0">
        <w:rPr>
          <w:rFonts w:ascii="Times New Roman" w:hAnsi="Times New Roman" w:cs="Times New Roman"/>
        </w:rPr>
        <w:t>приводимые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научно-популярной</w:t>
      </w:r>
      <w:r w:rsidRPr="00BF11B0">
        <w:rPr>
          <w:rFonts w:ascii="Times New Roman" w:hAnsi="Times New Roman" w:cs="Times New Roman"/>
          <w:spacing w:val="1"/>
        </w:rPr>
        <w:t xml:space="preserve"> </w:t>
      </w:r>
      <w:r w:rsidRPr="00BF11B0">
        <w:rPr>
          <w:rFonts w:ascii="Times New Roman" w:hAnsi="Times New Roman" w:cs="Times New Roman"/>
        </w:rPr>
        <w:t>литературе,</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каких</w:t>
      </w:r>
      <w:r w:rsidRPr="00BF11B0">
        <w:rPr>
          <w:rFonts w:ascii="Times New Roman" w:hAnsi="Times New Roman" w:cs="Times New Roman"/>
          <w:spacing w:val="1"/>
        </w:rPr>
        <w:t xml:space="preserve"> </w:t>
      </w:r>
      <w:r w:rsidRPr="00BF11B0">
        <w:rPr>
          <w:rFonts w:ascii="Times New Roman" w:hAnsi="Times New Roman" w:cs="Times New Roman"/>
        </w:rPr>
        <w:t>фактах</w:t>
      </w:r>
      <w:r w:rsidRPr="00BF11B0">
        <w:rPr>
          <w:rFonts w:ascii="Times New Roman" w:hAnsi="Times New Roman" w:cs="Times New Roman"/>
          <w:spacing w:val="1"/>
        </w:rPr>
        <w:t xml:space="preserve"> </w:t>
      </w:r>
      <w:r w:rsidRPr="00BF11B0">
        <w:rPr>
          <w:rFonts w:ascii="Times New Roman" w:hAnsi="Times New Roman" w:cs="Times New Roman"/>
        </w:rPr>
        <w:t>они</w:t>
      </w:r>
      <w:r w:rsidRPr="00BF11B0">
        <w:rPr>
          <w:rFonts w:ascii="Times New Roman" w:hAnsi="Times New Roman" w:cs="Times New Roman"/>
          <w:spacing w:val="1"/>
        </w:rPr>
        <w:t xml:space="preserve"> </w:t>
      </w:r>
      <w:r w:rsidRPr="00BF11B0">
        <w:rPr>
          <w:rFonts w:ascii="Times New Roman" w:hAnsi="Times New Roman" w:cs="Times New Roman"/>
        </w:rPr>
        <w:t>основаны;</w:t>
      </w:r>
    </w:p>
    <w:p w14:paraId="2AD56012" w14:textId="77777777" w:rsidR="00927F2E" w:rsidRPr="00BF11B0" w:rsidRDefault="0011740B" w:rsidP="009A4E98">
      <w:pPr>
        <w:pStyle w:val="a3"/>
        <w:spacing w:before="1"/>
        <w:ind w:left="0" w:right="275"/>
        <w:contextualSpacing/>
        <w:rPr>
          <w:rFonts w:ascii="Times New Roman" w:hAnsi="Times New Roman" w:cs="Times New Roman"/>
        </w:rPr>
      </w:pPr>
      <w:r w:rsidRPr="00BF11B0">
        <w:rPr>
          <w:rFonts w:ascii="Times New Roman" w:hAnsi="Times New Roman" w:cs="Times New Roman"/>
        </w:rPr>
        <w:t>высказывать отношение к поступкам и качествам людей средневековой эпохи 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2"/>
        </w:rPr>
        <w:t xml:space="preserve"> </w:t>
      </w:r>
      <w:r w:rsidRPr="00BF11B0">
        <w:rPr>
          <w:rFonts w:ascii="Times New Roman" w:hAnsi="Times New Roman" w:cs="Times New Roman"/>
        </w:rPr>
        <w:t>исторического</w:t>
      </w:r>
      <w:r w:rsidRPr="00BF11B0">
        <w:rPr>
          <w:rFonts w:ascii="Times New Roman" w:hAnsi="Times New Roman" w:cs="Times New Roman"/>
          <w:spacing w:val="-2"/>
        </w:rPr>
        <w:t xml:space="preserve"> </w:t>
      </w:r>
      <w:r w:rsidRPr="00BF11B0">
        <w:rPr>
          <w:rFonts w:ascii="Times New Roman" w:hAnsi="Times New Roman" w:cs="Times New Roman"/>
        </w:rPr>
        <w:t>контекста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восприятия</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2"/>
        </w:rPr>
        <w:t xml:space="preserve"> </w:t>
      </w:r>
      <w:r w:rsidRPr="00BF11B0">
        <w:rPr>
          <w:rFonts w:ascii="Times New Roman" w:hAnsi="Times New Roman" w:cs="Times New Roman"/>
        </w:rPr>
        <w:t>человека.</w:t>
      </w:r>
    </w:p>
    <w:p w14:paraId="56D367A8" w14:textId="77777777" w:rsidR="00927F2E" w:rsidRPr="009A4E98" w:rsidRDefault="0011740B" w:rsidP="009A4E98">
      <w:pPr>
        <w:tabs>
          <w:tab w:val="left" w:pos="2873"/>
          <w:tab w:val="left" w:pos="2874"/>
          <w:tab w:val="left" w:pos="5741"/>
          <w:tab w:val="left" w:pos="8719"/>
        </w:tabs>
        <w:spacing w:before="222"/>
        <w:contextualSpacing/>
        <w:rPr>
          <w:rFonts w:ascii="Times New Roman" w:hAnsi="Times New Roman" w:cs="Times New Roman"/>
          <w:sz w:val="24"/>
          <w:szCs w:val="24"/>
        </w:rPr>
      </w:pPr>
      <w:r w:rsidRPr="009A4E98">
        <w:rPr>
          <w:rFonts w:ascii="Times New Roman" w:hAnsi="Times New Roman" w:cs="Times New Roman"/>
          <w:sz w:val="24"/>
          <w:szCs w:val="24"/>
        </w:rPr>
        <w:t>Применение</w:t>
      </w:r>
      <w:r w:rsidRPr="009A4E98">
        <w:rPr>
          <w:rFonts w:ascii="Times New Roman" w:hAnsi="Times New Roman" w:cs="Times New Roman"/>
          <w:sz w:val="24"/>
          <w:szCs w:val="24"/>
        </w:rPr>
        <w:tab/>
        <w:t>исторических</w:t>
      </w:r>
      <w:r w:rsidRPr="009A4E98">
        <w:rPr>
          <w:rFonts w:ascii="Times New Roman" w:hAnsi="Times New Roman" w:cs="Times New Roman"/>
          <w:sz w:val="24"/>
          <w:szCs w:val="24"/>
        </w:rPr>
        <w:tab/>
        <w:t>знаний:</w:t>
      </w:r>
    </w:p>
    <w:p w14:paraId="073C7F10" w14:textId="77777777" w:rsidR="00927F2E" w:rsidRPr="00BF11B0" w:rsidRDefault="0011740B" w:rsidP="009A4E98">
      <w:pPr>
        <w:pStyle w:val="a3"/>
        <w:ind w:left="0" w:right="274"/>
        <w:contextualSpacing/>
        <w:rPr>
          <w:rFonts w:ascii="Times New Roman" w:hAnsi="Times New Roman" w:cs="Times New Roman"/>
        </w:rPr>
      </w:pPr>
      <w:r w:rsidRPr="00BF11B0">
        <w:rPr>
          <w:rFonts w:ascii="Times New Roman" w:hAnsi="Times New Roman" w:cs="Times New Roman"/>
        </w:rPr>
        <w:t>объяснять значение памятников истории и культуры Руси и других стран эпохи</w:t>
      </w:r>
      <w:r w:rsidRPr="00BF11B0">
        <w:rPr>
          <w:rFonts w:ascii="Times New Roman" w:hAnsi="Times New Roman" w:cs="Times New Roman"/>
          <w:spacing w:val="1"/>
        </w:rPr>
        <w:t xml:space="preserve"> </w:t>
      </w:r>
      <w:r w:rsidRPr="00BF11B0">
        <w:rPr>
          <w:rFonts w:ascii="Times New Roman" w:hAnsi="Times New Roman" w:cs="Times New Roman"/>
        </w:rPr>
        <w:t>Средневековья,</w:t>
      </w:r>
      <w:r w:rsidRPr="00BF11B0">
        <w:rPr>
          <w:rFonts w:ascii="Times New Roman" w:hAnsi="Times New Roman" w:cs="Times New Roman"/>
          <w:spacing w:val="51"/>
        </w:rPr>
        <w:t xml:space="preserve"> </w:t>
      </w:r>
      <w:r w:rsidRPr="00BF11B0">
        <w:rPr>
          <w:rFonts w:ascii="Times New Roman" w:hAnsi="Times New Roman" w:cs="Times New Roman"/>
        </w:rPr>
        <w:t>необходимость</w:t>
      </w:r>
      <w:r w:rsidRPr="00BF11B0">
        <w:rPr>
          <w:rFonts w:ascii="Times New Roman" w:hAnsi="Times New Roman" w:cs="Times New Roman"/>
          <w:spacing w:val="51"/>
        </w:rPr>
        <w:t xml:space="preserve"> </w:t>
      </w:r>
      <w:r w:rsidRPr="00BF11B0">
        <w:rPr>
          <w:rFonts w:ascii="Times New Roman" w:hAnsi="Times New Roman" w:cs="Times New Roman"/>
        </w:rPr>
        <w:t>сохранения</w:t>
      </w:r>
      <w:r w:rsidRPr="00BF11B0">
        <w:rPr>
          <w:rFonts w:ascii="Times New Roman" w:hAnsi="Times New Roman" w:cs="Times New Roman"/>
          <w:spacing w:val="51"/>
        </w:rPr>
        <w:t xml:space="preserve"> </w:t>
      </w:r>
      <w:r w:rsidRPr="00BF11B0">
        <w:rPr>
          <w:rFonts w:ascii="Times New Roman" w:hAnsi="Times New Roman" w:cs="Times New Roman"/>
        </w:rPr>
        <w:t>их</w:t>
      </w:r>
      <w:r w:rsidRPr="00BF11B0">
        <w:rPr>
          <w:rFonts w:ascii="Times New Roman" w:hAnsi="Times New Roman" w:cs="Times New Roman"/>
          <w:spacing w:val="49"/>
        </w:rPr>
        <w:t xml:space="preserve"> </w:t>
      </w:r>
      <w:r w:rsidRPr="00BF11B0">
        <w:rPr>
          <w:rFonts w:ascii="Times New Roman" w:hAnsi="Times New Roman" w:cs="Times New Roman"/>
        </w:rPr>
        <w:t>в</w:t>
      </w:r>
      <w:r w:rsidRPr="00BF11B0">
        <w:rPr>
          <w:rFonts w:ascii="Times New Roman" w:hAnsi="Times New Roman" w:cs="Times New Roman"/>
          <w:spacing w:val="51"/>
        </w:rPr>
        <w:t xml:space="preserve"> </w:t>
      </w:r>
      <w:r w:rsidRPr="00BF11B0">
        <w:rPr>
          <w:rFonts w:ascii="Times New Roman" w:hAnsi="Times New Roman" w:cs="Times New Roman"/>
        </w:rPr>
        <w:t>современном</w:t>
      </w:r>
      <w:r w:rsidRPr="00BF11B0">
        <w:rPr>
          <w:rFonts w:ascii="Times New Roman" w:hAnsi="Times New Roman" w:cs="Times New Roman"/>
          <w:spacing w:val="51"/>
        </w:rPr>
        <w:t xml:space="preserve"> </w:t>
      </w:r>
      <w:r w:rsidRPr="00BF11B0">
        <w:rPr>
          <w:rFonts w:ascii="Times New Roman" w:hAnsi="Times New Roman" w:cs="Times New Roman"/>
        </w:rPr>
        <w:t>мире;</w:t>
      </w:r>
    </w:p>
    <w:p w14:paraId="36E332EC" w14:textId="77777777" w:rsidR="00927F2E" w:rsidRPr="00BF11B0" w:rsidRDefault="0011740B" w:rsidP="009A4E98">
      <w:pPr>
        <w:pStyle w:val="a3"/>
        <w:ind w:left="0" w:right="269"/>
        <w:contextualSpacing/>
        <w:rPr>
          <w:rFonts w:ascii="Times New Roman" w:hAnsi="Times New Roman" w:cs="Times New Roman"/>
        </w:rPr>
      </w:pPr>
      <w:r w:rsidRPr="00BF11B0">
        <w:rPr>
          <w:rFonts w:ascii="Times New Roman" w:hAnsi="Times New Roman" w:cs="Times New Roman"/>
        </w:rPr>
        <w:t>выполнять</w:t>
      </w:r>
      <w:r w:rsidRPr="00BF11B0">
        <w:rPr>
          <w:rFonts w:ascii="Times New Roman" w:hAnsi="Times New Roman" w:cs="Times New Roman"/>
          <w:spacing w:val="1"/>
        </w:rPr>
        <w:t xml:space="preserve"> </w:t>
      </w:r>
      <w:r w:rsidRPr="00BF11B0">
        <w:rPr>
          <w:rFonts w:ascii="Times New Roman" w:hAnsi="Times New Roman" w:cs="Times New Roman"/>
        </w:rPr>
        <w:t>учебные</w:t>
      </w:r>
      <w:r w:rsidRPr="00BF11B0">
        <w:rPr>
          <w:rFonts w:ascii="Times New Roman" w:hAnsi="Times New Roman" w:cs="Times New Roman"/>
          <w:spacing w:val="1"/>
        </w:rPr>
        <w:t xml:space="preserve"> </w:t>
      </w:r>
      <w:r w:rsidRPr="00BF11B0">
        <w:rPr>
          <w:rFonts w:ascii="Times New Roman" w:hAnsi="Times New Roman" w:cs="Times New Roman"/>
        </w:rPr>
        <w:t>проекты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Средних</w:t>
      </w:r>
      <w:r w:rsidRPr="00BF11B0">
        <w:rPr>
          <w:rFonts w:ascii="Times New Roman" w:hAnsi="Times New Roman" w:cs="Times New Roman"/>
          <w:spacing w:val="1"/>
        </w:rPr>
        <w:t xml:space="preserve"> </w:t>
      </w:r>
      <w:r w:rsidRPr="00BF11B0">
        <w:rPr>
          <w:rFonts w:ascii="Times New Roman" w:hAnsi="Times New Roman" w:cs="Times New Roman"/>
        </w:rPr>
        <w:t>веков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региональном</w:t>
      </w:r>
      <w:r w:rsidRPr="00BF11B0">
        <w:rPr>
          <w:rFonts w:ascii="Times New Roman" w:hAnsi="Times New Roman" w:cs="Times New Roman"/>
          <w:spacing w:val="-1"/>
        </w:rPr>
        <w:t xml:space="preserve"> </w:t>
      </w:r>
      <w:r w:rsidRPr="00BF11B0">
        <w:rPr>
          <w:rFonts w:ascii="Times New Roman" w:hAnsi="Times New Roman" w:cs="Times New Roman"/>
        </w:rPr>
        <w:t>материале).</w:t>
      </w:r>
    </w:p>
    <w:p w14:paraId="6B643EA4" w14:textId="77777777" w:rsidR="00EC539B" w:rsidRDefault="00EC539B" w:rsidP="009A4E98">
      <w:pPr>
        <w:tabs>
          <w:tab w:val="left" w:pos="1249"/>
        </w:tabs>
        <w:spacing w:before="224"/>
        <w:contextualSpacing/>
        <w:rPr>
          <w:rFonts w:ascii="Times New Roman" w:hAnsi="Times New Roman" w:cs="Times New Roman"/>
          <w:sz w:val="24"/>
          <w:szCs w:val="24"/>
        </w:rPr>
      </w:pPr>
    </w:p>
    <w:p w14:paraId="452564B8" w14:textId="20DA2258" w:rsidR="00927F2E" w:rsidRPr="009A4E98" w:rsidRDefault="0011740B" w:rsidP="009A4E98">
      <w:pPr>
        <w:tabs>
          <w:tab w:val="left" w:pos="1249"/>
        </w:tabs>
        <w:spacing w:before="224"/>
        <w:contextualSpacing/>
        <w:rPr>
          <w:rFonts w:ascii="Times New Roman" w:hAnsi="Times New Roman" w:cs="Times New Roman"/>
          <w:sz w:val="24"/>
          <w:szCs w:val="24"/>
        </w:rPr>
      </w:pPr>
      <w:r w:rsidRPr="009A4E98">
        <w:rPr>
          <w:rFonts w:ascii="Times New Roman" w:hAnsi="Times New Roman" w:cs="Times New Roman"/>
          <w:sz w:val="24"/>
          <w:szCs w:val="24"/>
        </w:rPr>
        <w:lastRenderedPageBreak/>
        <w:t>Предметные</w:t>
      </w:r>
      <w:r w:rsidRPr="009A4E98">
        <w:rPr>
          <w:rFonts w:ascii="Times New Roman" w:hAnsi="Times New Roman" w:cs="Times New Roman"/>
          <w:spacing w:val="-6"/>
          <w:sz w:val="24"/>
          <w:szCs w:val="24"/>
        </w:rPr>
        <w:t xml:space="preserve"> </w:t>
      </w:r>
      <w:r w:rsidRPr="009A4E98">
        <w:rPr>
          <w:rFonts w:ascii="Times New Roman" w:hAnsi="Times New Roman" w:cs="Times New Roman"/>
          <w:sz w:val="24"/>
          <w:szCs w:val="24"/>
        </w:rPr>
        <w:t>результаты</w:t>
      </w:r>
      <w:r w:rsidRPr="009A4E98">
        <w:rPr>
          <w:rFonts w:ascii="Times New Roman" w:hAnsi="Times New Roman" w:cs="Times New Roman"/>
          <w:spacing w:val="-3"/>
          <w:sz w:val="24"/>
          <w:szCs w:val="24"/>
        </w:rPr>
        <w:t xml:space="preserve"> </w:t>
      </w:r>
      <w:r w:rsidRPr="009A4E98">
        <w:rPr>
          <w:rFonts w:ascii="Times New Roman" w:hAnsi="Times New Roman" w:cs="Times New Roman"/>
          <w:sz w:val="24"/>
          <w:szCs w:val="24"/>
        </w:rPr>
        <w:t>изучения</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истории</w:t>
      </w:r>
      <w:r w:rsidRPr="009A4E98">
        <w:rPr>
          <w:rFonts w:ascii="Times New Roman" w:hAnsi="Times New Roman" w:cs="Times New Roman"/>
          <w:spacing w:val="-5"/>
          <w:sz w:val="24"/>
          <w:szCs w:val="24"/>
        </w:rPr>
        <w:t xml:space="preserve"> </w:t>
      </w:r>
      <w:r w:rsidRPr="009A4E98">
        <w:rPr>
          <w:rFonts w:ascii="Times New Roman" w:hAnsi="Times New Roman" w:cs="Times New Roman"/>
          <w:sz w:val="24"/>
          <w:szCs w:val="24"/>
        </w:rPr>
        <w:t>в</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7</w:t>
      </w:r>
      <w:r w:rsidRPr="009A4E98">
        <w:rPr>
          <w:rFonts w:ascii="Times New Roman" w:hAnsi="Times New Roman" w:cs="Times New Roman"/>
          <w:spacing w:val="-4"/>
          <w:sz w:val="24"/>
          <w:szCs w:val="24"/>
        </w:rPr>
        <w:t xml:space="preserve"> </w:t>
      </w:r>
      <w:r w:rsidRPr="009A4E98">
        <w:rPr>
          <w:rFonts w:ascii="Times New Roman" w:hAnsi="Times New Roman" w:cs="Times New Roman"/>
          <w:sz w:val="24"/>
          <w:szCs w:val="24"/>
        </w:rPr>
        <w:t>классе.</w:t>
      </w:r>
    </w:p>
    <w:p w14:paraId="4695D0A4" w14:textId="77777777" w:rsidR="00927F2E" w:rsidRPr="009A4E98" w:rsidRDefault="0011740B" w:rsidP="009A4E98">
      <w:pPr>
        <w:tabs>
          <w:tab w:val="left" w:pos="2087"/>
          <w:tab w:val="left" w:pos="2088"/>
          <w:tab w:val="left" w:pos="3640"/>
          <w:tab w:val="left" w:pos="5767"/>
          <w:tab w:val="left" w:pos="7248"/>
          <w:tab w:val="left" w:pos="8090"/>
        </w:tabs>
        <w:spacing w:before="221"/>
        <w:contextualSpacing/>
        <w:rPr>
          <w:rFonts w:ascii="Times New Roman" w:hAnsi="Times New Roman" w:cs="Times New Roman"/>
          <w:sz w:val="24"/>
          <w:szCs w:val="24"/>
        </w:rPr>
      </w:pPr>
      <w:r w:rsidRPr="009A4E98">
        <w:rPr>
          <w:rFonts w:ascii="Times New Roman" w:hAnsi="Times New Roman" w:cs="Times New Roman"/>
          <w:sz w:val="24"/>
          <w:szCs w:val="24"/>
        </w:rPr>
        <w:t>Знание</w:t>
      </w:r>
      <w:r w:rsidRPr="009A4E98">
        <w:rPr>
          <w:rFonts w:ascii="Times New Roman" w:hAnsi="Times New Roman" w:cs="Times New Roman"/>
          <w:sz w:val="24"/>
          <w:szCs w:val="24"/>
        </w:rPr>
        <w:tab/>
        <w:t>хронологии,</w:t>
      </w:r>
      <w:r w:rsidRPr="009A4E98">
        <w:rPr>
          <w:rFonts w:ascii="Times New Roman" w:hAnsi="Times New Roman" w:cs="Times New Roman"/>
          <w:sz w:val="24"/>
          <w:szCs w:val="24"/>
        </w:rPr>
        <w:tab/>
        <w:t>работа</w:t>
      </w:r>
      <w:r w:rsidRPr="009A4E98">
        <w:rPr>
          <w:rFonts w:ascii="Times New Roman" w:hAnsi="Times New Roman" w:cs="Times New Roman"/>
          <w:sz w:val="24"/>
          <w:szCs w:val="24"/>
        </w:rPr>
        <w:tab/>
        <w:t>с</w:t>
      </w:r>
      <w:r w:rsidRPr="009A4E98">
        <w:rPr>
          <w:rFonts w:ascii="Times New Roman" w:hAnsi="Times New Roman" w:cs="Times New Roman"/>
          <w:sz w:val="24"/>
          <w:szCs w:val="24"/>
        </w:rPr>
        <w:tab/>
        <w:t>хронологией:</w:t>
      </w:r>
    </w:p>
    <w:p w14:paraId="7C720FB2" w14:textId="77777777" w:rsidR="00927F2E" w:rsidRPr="00BF11B0" w:rsidRDefault="0011740B" w:rsidP="009A4E98">
      <w:pPr>
        <w:pStyle w:val="a3"/>
        <w:tabs>
          <w:tab w:val="left" w:pos="8830"/>
        </w:tabs>
        <w:ind w:left="0" w:right="270"/>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этапы</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Нового</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009A4E98">
        <w:rPr>
          <w:rFonts w:ascii="Times New Roman" w:hAnsi="Times New Roman" w:cs="Times New Roman"/>
        </w:rPr>
        <w:t xml:space="preserve">хронологические </w:t>
      </w:r>
      <w:r w:rsidRPr="00BF11B0">
        <w:rPr>
          <w:rFonts w:ascii="Times New Roman" w:hAnsi="Times New Roman" w:cs="Times New Roman"/>
          <w:spacing w:val="-1"/>
        </w:rPr>
        <w:t>рамки;</w:t>
      </w:r>
    </w:p>
    <w:p w14:paraId="3ED123FD" w14:textId="77777777" w:rsidR="00927F2E" w:rsidRPr="00BF11B0" w:rsidRDefault="0011740B" w:rsidP="009A4E98">
      <w:pPr>
        <w:pStyle w:val="a3"/>
        <w:ind w:left="0" w:right="274"/>
        <w:contextualSpacing/>
        <w:rPr>
          <w:rFonts w:ascii="Times New Roman" w:hAnsi="Times New Roman" w:cs="Times New Roman"/>
        </w:rPr>
      </w:pPr>
      <w:r w:rsidRPr="00BF11B0">
        <w:rPr>
          <w:rFonts w:ascii="Times New Roman" w:hAnsi="Times New Roman" w:cs="Times New Roman"/>
        </w:rPr>
        <w:t>локализовать во времени ключевые события отечественной и всеобщей истории</w:t>
      </w:r>
      <w:r w:rsidRPr="00BF11B0">
        <w:rPr>
          <w:rFonts w:ascii="Times New Roman" w:hAnsi="Times New Roman" w:cs="Times New Roman"/>
          <w:spacing w:val="1"/>
        </w:rPr>
        <w:t xml:space="preserve"> </w:t>
      </w:r>
      <w:r w:rsidRPr="00BF11B0">
        <w:rPr>
          <w:rFonts w:ascii="Times New Roman" w:hAnsi="Times New Roman" w:cs="Times New Roman"/>
        </w:rPr>
        <w:t>XVI-XVII</w:t>
      </w:r>
      <w:r w:rsidRPr="00BF11B0">
        <w:rPr>
          <w:rFonts w:ascii="Times New Roman" w:hAnsi="Times New Roman" w:cs="Times New Roman"/>
          <w:spacing w:val="1"/>
        </w:rPr>
        <w:t xml:space="preserve"> </w:t>
      </w:r>
      <w:r w:rsidRPr="00BF11B0">
        <w:rPr>
          <w:rFonts w:ascii="Times New Roman" w:hAnsi="Times New Roman" w:cs="Times New Roman"/>
        </w:rPr>
        <w:t>вв.;</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принадлежность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части</w:t>
      </w:r>
      <w:r w:rsidRPr="00BF11B0">
        <w:rPr>
          <w:rFonts w:ascii="Times New Roman" w:hAnsi="Times New Roman" w:cs="Times New Roman"/>
          <w:spacing w:val="1"/>
        </w:rPr>
        <w:t xml:space="preserve"> </w:t>
      </w:r>
      <w:r w:rsidRPr="00BF11B0">
        <w:rPr>
          <w:rFonts w:ascii="Times New Roman" w:hAnsi="Times New Roman" w:cs="Times New Roman"/>
        </w:rPr>
        <w:t>века</w:t>
      </w:r>
      <w:r w:rsidRPr="00BF11B0">
        <w:rPr>
          <w:rFonts w:ascii="Times New Roman" w:hAnsi="Times New Roman" w:cs="Times New Roman"/>
          <w:spacing w:val="1"/>
        </w:rPr>
        <w:t xml:space="preserve"> </w:t>
      </w:r>
      <w:r w:rsidRPr="00BF11B0">
        <w:rPr>
          <w:rFonts w:ascii="Times New Roman" w:hAnsi="Times New Roman" w:cs="Times New Roman"/>
        </w:rPr>
        <w:t>(половина,</w:t>
      </w:r>
      <w:r w:rsidRPr="00BF11B0">
        <w:rPr>
          <w:rFonts w:ascii="Times New Roman" w:hAnsi="Times New Roman" w:cs="Times New Roman"/>
          <w:spacing w:val="1"/>
        </w:rPr>
        <w:t xml:space="preserve"> </w:t>
      </w:r>
      <w:r w:rsidRPr="00BF11B0">
        <w:rPr>
          <w:rFonts w:ascii="Times New Roman" w:hAnsi="Times New Roman" w:cs="Times New Roman"/>
        </w:rPr>
        <w:t>треть,</w:t>
      </w:r>
      <w:r w:rsidRPr="00BF11B0">
        <w:rPr>
          <w:rFonts w:ascii="Times New Roman" w:hAnsi="Times New Roman" w:cs="Times New Roman"/>
          <w:spacing w:val="1"/>
        </w:rPr>
        <w:t xml:space="preserve"> </w:t>
      </w:r>
      <w:r w:rsidRPr="00BF11B0">
        <w:rPr>
          <w:rFonts w:ascii="Times New Roman" w:hAnsi="Times New Roman" w:cs="Times New Roman"/>
        </w:rPr>
        <w:t>четверть);</w:t>
      </w:r>
    </w:p>
    <w:p w14:paraId="785E725B" w14:textId="77777777" w:rsidR="00927F2E" w:rsidRPr="00BF11B0" w:rsidRDefault="0011740B" w:rsidP="009A4E98">
      <w:pPr>
        <w:pStyle w:val="a3"/>
        <w:spacing w:before="88"/>
        <w:ind w:left="0" w:right="271"/>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синхронность</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XVI-</w:t>
      </w:r>
      <w:r w:rsidRPr="00BF11B0">
        <w:rPr>
          <w:rFonts w:ascii="Times New Roman" w:hAnsi="Times New Roman" w:cs="Times New Roman"/>
          <w:spacing w:val="1"/>
        </w:rPr>
        <w:t xml:space="preserve"> </w:t>
      </w:r>
      <w:r w:rsidRPr="00BF11B0">
        <w:rPr>
          <w:rFonts w:ascii="Times New Roman" w:hAnsi="Times New Roman" w:cs="Times New Roman"/>
        </w:rPr>
        <w:t>XVII</w:t>
      </w:r>
      <w:r w:rsidRPr="00BF11B0">
        <w:rPr>
          <w:rFonts w:ascii="Times New Roman" w:hAnsi="Times New Roman" w:cs="Times New Roman"/>
          <w:spacing w:val="-1"/>
        </w:rPr>
        <w:t xml:space="preserve"> </w:t>
      </w:r>
      <w:r w:rsidRPr="00BF11B0">
        <w:rPr>
          <w:rFonts w:ascii="Times New Roman" w:hAnsi="Times New Roman" w:cs="Times New Roman"/>
        </w:rPr>
        <w:t>вв.</w:t>
      </w:r>
    </w:p>
    <w:p w14:paraId="5A55F7E8" w14:textId="77777777" w:rsidR="00927F2E" w:rsidRPr="009A4E98" w:rsidRDefault="0011740B" w:rsidP="009A4E98">
      <w:pPr>
        <w:tabs>
          <w:tab w:val="left" w:pos="1899"/>
        </w:tabs>
        <w:contextualSpacing/>
        <w:rPr>
          <w:rFonts w:ascii="Times New Roman" w:hAnsi="Times New Roman" w:cs="Times New Roman"/>
          <w:sz w:val="24"/>
          <w:szCs w:val="24"/>
        </w:rPr>
      </w:pPr>
      <w:r w:rsidRPr="009A4E98">
        <w:rPr>
          <w:rFonts w:ascii="Times New Roman" w:hAnsi="Times New Roman" w:cs="Times New Roman"/>
          <w:sz w:val="24"/>
          <w:szCs w:val="24"/>
        </w:rPr>
        <w:t xml:space="preserve">Знание      </w:t>
      </w:r>
      <w:r w:rsidRPr="009A4E98">
        <w:rPr>
          <w:rFonts w:ascii="Times New Roman" w:hAnsi="Times New Roman" w:cs="Times New Roman"/>
          <w:spacing w:val="44"/>
          <w:sz w:val="24"/>
          <w:szCs w:val="24"/>
        </w:rPr>
        <w:t xml:space="preserve"> </w:t>
      </w:r>
      <w:r w:rsidRPr="009A4E98">
        <w:rPr>
          <w:rFonts w:ascii="Times New Roman" w:hAnsi="Times New Roman" w:cs="Times New Roman"/>
          <w:sz w:val="24"/>
          <w:szCs w:val="24"/>
        </w:rPr>
        <w:t xml:space="preserve">исторических       </w:t>
      </w:r>
      <w:r w:rsidRPr="009A4E98">
        <w:rPr>
          <w:rFonts w:ascii="Times New Roman" w:hAnsi="Times New Roman" w:cs="Times New Roman"/>
          <w:spacing w:val="43"/>
          <w:sz w:val="24"/>
          <w:szCs w:val="24"/>
        </w:rPr>
        <w:t xml:space="preserve"> </w:t>
      </w:r>
      <w:r w:rsidRPr="009A4E98">
        <w:rPr>
          <w:rFonts w:ascii="Times New Roman" w:hAnsi="Times New Roman" w:cs="Times New Roman"/>
          <w:sz w:val="24"/>
          <w:szCs w:val="24"/>
        </w:rPr>
        <w:t xml:space="preserve">фактов,       </w:t>
      </w:r>
      <w:r w:rsidRPr="009A4E98">
        <w:rPr>
          <w:rFonts w:ascii="Times New Roman" w:hAnsi="Times New Roman" w:cs="Times New Roman"/>
          <w:spacing w:val="46"/>
          <w:sz w:val="24"/>
          <w:szCs w:val="24"/>
        </w:rPr>
        <w:t xml:space="preserve"> </w:t>
      </w:r>
      <w:r w:rsidRPr="009A4E98">
        <w:rPr>
          <w:rFonts w:ascii="Times New Roman" w:hAnsi="Times New Roman" w:cs="Times New Roman"/>
          <w:sz w:val="24"/>
          <w:szCs w:val="24"/>
        </w:rPr>
        <w:t xml:space="preserve">работа       </w:t>
      </w:r>
      <w:r w:rsidRPr="009A4E98">
        <w:rPr>
          <w:rFonts w:ascii="Times New Roman" w:hAnsi="Times New Roman" w:cs="Times New Roman"/>
          <w:spacing w:val="42"/>
          <w:sz w:val="24"/>
          <w:szCs w:val="24"/>
        </w:rPr>
        <w:t xml:space="preserve"> </w:t>
      </w:r>
      <w:r w:rsidRPr="009A4E98">
        <w:rPr>
          <w:rFonts w:ascii="Times New Roman" w:hAnsi="Times New Roman" w:cs="Times New Roman"/>
          <w:sz w:val="24"/>
          <w:szCs w:val="24"/>
        </w:rPr>
        <w:t xml:space="preserve">с       </w:t>
      </w:r>
      <w:r w:rsidRPr="009A4E98">
        <w:rPr>
          <w:rFonts w:ascii="Times New Roman" w:hAnsi="Times New Roman" w:cs="Times New Roman"/>
          <w:spacing w:val="45"/>
          <w:sz w:val="24"/>
          <w:szCs w:val="24"/>
        </w:rPr>
        <w:t xml:space="preserve"> </w:t>
      </w:r>
      <w:r w:rsidRPr="009A4E98">
        <w:rPr>
          <w:rFonts w:ascii="Times New Roman" w:hAnsi="Times New Roman" w:cs="Times New Roman"/>
          <w:sz w:val="24"/>
          <w:szCs w:val="24"/>
        </w:rPr>
        <w:t>фактами:</w:t>
      </w:r>
    </w:p>
    <w:p w14:paraId="2F145A05" w14:textId="77777777" w:rsidR="00927F2E" w:rsidRPr="00BF11B0" w:rsidRDefault="0011740B" w:rsidP="009A4E98">
      <w:pPr>
        <w:pStyle w:val="a3"/>
        <w:ind w:left="0" w:right="268"/>
        <w:contextualSpacing/>
        <w:rPr>
          <w:rFonts w:ascii="Times New Roman" w:hAnsi="Times New Roman" w:cs="Times New Roman"/>
        </w:rPr>
      </w:pPr>
      <w:r w:rsidRPr="00BF11B0">
        <w:rPr>
          <w:rFonts w:ascii="Times New Roman" w:hAnsi="Times New Roman" w:cs="Times New Roman"/>
        </w:rPr>
        <w:t>указывать (называть) место, обстоятельства, участников, результаты 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5"/>
        </w:rPr>
        <w:t xml:space="preserve"> </w:t>
      </w:r>
      <w:r w:rsidRPr="00BF11B0">
        <w:rPr>
          <w:rFonts w:ascii="Times New Roman" w:hAnsi="Times New Roman" w:cs="Times New Roman"/>
        </w:rPr>
        <w:t>отечественной</w:t>
      </w:r>
      <w:r w:rsidRPr="00BF11B0">
        <w:rPr>
          <w:rFonts w:ascii="Times New Roman" w:hAnsi="Times New Roman" w:cs="Times New Roman"/>
          <w:spacing w:val="5"/>
        </w:rPr>
        <w:t xml:space="preserve"> </w:t>
      </w:r>
      <w:r w:rsidRPr="00BF11B0">
        <w:rPr>
          <w:rFonts w:ascii="Times New Roman" w:hAnsi="Times New Roman" w:cs="Times New Roman"/>
        </w:rPr>
        <w:t>и</w:t>
      </w:r>
      <w:r w:rsidRPr="00BF11B0">
        <w:rPr>
          <w:rFonts w:ascii="Times New Roman" w:hAnsi="Times New Roman" w:cs="Times New Roman"/>
          <w:spacing w:val="5"/>
        </w:rPr>
        <w:t xml:space="preserve"> </w:t>
      </w:r>
      <w:r w:rsidRPr="00BF11B0">
        <w:rPr>
          <w:rFonts w:ascii="Times New Roman" w:hAnsi="Times New Roman" w:cs="Times New Roman"/>
        </w:rPr>
        <w:t>всеобщей</w:t>
      </w:r>
      <w:r w:rsidRPr="00BF11B0">
        <w:rPr>
          <w:rFonts w:ascii="Times New Roman" w:hAnsi="Times New Roman" w:cs="Times New Roman"/>
          <w:spacing w:val="5"/>
        </w:rPr>
        <w:t xml:space="preserve"> </w:t>
      </w:r>
      <w:r w:rsidRPr="00BF11B0">
        <w:rPr>
          <w:rFonts w:ascii="Times New Roman" w:hAnsi="Times New Roman" w:cs="Times New Roman"/>
        </w:rPr>
        <w:t>истории</w:t>
      </w:r>
      <w:r w:rsidRPr="00BF11B0">
        <w:rPr>
          <w:rFonts w:ascii="Times New Roman" w:hAnsi="Times New Roman" w:cs="Times New Roman"/>
          <w:spacing w:val="7"/>
        </w:rPr>
        <w:t xml:space="preserve"> </w:t>
      </w:r>
      <w:r w:rsidRPr="00BF11B0">
        <w:rPr>
          <w:rFonts w:ascii="Times New Roman" w:hAnsi="Times New Roman" w:cs="Times New Roman"/>
        </w:rPr>
        <w:t>XVI-XVII</w:t>
      </w:r>
      <w:r w:rsidRPr="00BF11B0">
        <w:rPr>
          <w:rFonts w:ascii="Times New Roman" w:hAnsi="Times New Roman" w:cs="Times New Roman"/>
          <w:spacing w:val="6"/>
        </w:rPr>
        <w:t xml:space="preserve"> </w:t>
      </w:r>
      <w:r w:rsidRPr="00BF11B0">
        <w:rPr>
          <w:rFonts w:ascii="Times New Roman" w:hAnsi="Times New Roman" w:cs="Times New Roman"/>
        </w:rPr>
        <w:t>вв.;</w:t>
      </w:r>
    </w:p>
    <w:p w14:paraId="3ACE4A62" w14:textId="77777777" w:rsidR="00927F2E" w:rsidRPr="00BF11B0" w:rsidRDefault="0011740B" w:rsidP="009A4E98">
      <w:pPr>
        <w:pStyle w:val="a3"/>
        <w:ind w:left="0" w:right="274"/>
        <w:contextualSpacing/>
        <w:rPr>
          <w:rFonts w:ascii="Times New Roman" w:hAnsi="Times New Roman" w:cs="Times New Roman"/>
        </w:rPr>
      </w:pPr>
      <w:r w:rsidRPr="00BF11B0">
        <w:rPr>
          <w:rFonts w:ascii="Times New Roman" w:hAnsi="Times New Roman" w:cs="Times New Roman"/>
        </w:rPr>
        <w:t>группировать,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заданному</w:t>
      </w:r>
      <w:r w:rsidRPr="00BF11B0">
        <w:rPr>
          <w:rFonts w:ascii="Times New Roman" w:hAnsi="Times New Roman" w:cs="Times New Roman"/>
          <w:spacing w:val="1"/>
        </w:rPr>
        <w:t xml:space="preserve"> </w:t>
      </w:r>
      <w:r w:rsidRPr="00BF11B0">
        <w:rPr>
          <w:rFonts w:ascii="Times New Roman" w:hAnsi="Times New Roman" w:cs="Times New Roman"/>
        </w:rPr>
        <w:t>признаку</w:t>
      </w:r>
      <w:r w:rsidRPr="00BF11B0">
        <w:rPr>
          <w:rFonts w:ascii="Times New Roman" w:hAnsi="Times New Roman" w:cs="Times New Roman"/>
          <w:spacing w:val="1"/>
        </w:rPr>
        <w:t xml:space="preserve"> </w:t>
      </w:r>
      <w:r w:rsidRPr="00BF11B0">
        <w:rPr>
          <w:rFonts w:ascii="Times New Roman" w:hAnsi="Times New Roman" w:cs="Times New Roman"/>
        </w:rPr>
        <w:t>(группировка</w:t>
      </w:r>
      <w:r w:rsidRPr="00BF11B0">
        <w:rPr>
          <w:rFonts w:ascii="Times New Roman" w:hAnsi="Times New Roman" w:cs="Times New Roman"/>
          <w:spacing w:val="1"/>
        </w:rPr>
        <w:t xml:space="preserve"> </w:t>
      </w:r>
      <w:r w:rsidRPr="00BF11B0">
        <w:rPr>
          <w:rFonts w:ascii="Times New Roman" w:hAnsi="Times New Roman" w:cs="Times New Roman"/>
        </w:rPr>
        <w:t>событий по их принадлежности к историческим процессам, составление таблиц,</w:t>
      </w:r>
      <w:r w:rsidRPr="00BF11B0">
        <w:rPr>
          <w:rFonts w:ascii="Times New Roman" w:hAnsi="Times New Roman" w:cs="Times New Roman"/>
          <w:spacing w:val="1"/>
        </w:rPr>
        <w:t xml:space="preserve"> </w:t>
      </w:r>
      <w:r w:rsidRPr="00BF11B0">
        <w:rPr>
          <w:rFonts w:ascii="Times New Roman" w:hAnsi="Times New Roman" w:cs="Times New Roman"/>
        </w:rPr>
        <w:t>схем).</w:t>
      </w:r>
    </w:p>
    <w:p w14:paraId="17085FE8" w14:textId="7FC08052" w:rsidR="00927F2E" w:rsidRPr="009A4E98" w:rsidRDefault="0011740B" w:rsidP="009A4E98">
      <w:pPr>
        <w:tabs>
          <w:tab w:val="left" w:pos="2623"/>
          <w:tab w:val="left" w:pos="2624"/>
          <w:tab w:val="left" w:pos="4620"/>
          <w:tab w:val="left" w:pos="5968"/>
          <w:tab w:val="left" w:pos="8759"/>
        </w:tabs>
        <w:spacing w:before="224"/>
        <w:contextualSpacing/>
        <w:rPr>
          <w:rFonts w:ascii="Times New Roman" w:hAnsi="Times New Roman" w:cs="Times New Roman"/>
          <w:sz w:val="24"/>
          <w:szCs w:val="24"/>
        </w:rPr>
      </w:pPr>
      <w:r w:rsidRPr="009A4E98">
        <w:rPr>
          <w:rFonts w:ascii="Times New Roman" w:hAnsi="Times New Roman" w:cs="Times New Roman"/>
          <w:sz w:val="24"/>
          <w:szCs w:val="24"/>
        </w:rPr>
        <w:t>Работа</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с</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исторической</w:t>
      </w:r>
      <w:r w:rsidRPr="009A4E98">
        <w:rPr>
          <w:rFonts w:ascii="Times New Roman" w:hAnsi="Times New Roman" w:cs="Times New Roman"/>
          <w:sz w:val="24"/>
          <w:szCs w:val="24"/>
        </w:rPr>
        <w:tab/>
        <w:t>картой:</w:t>
      </w:r>
    </w:p>
    <w:p w14:paraId="3753F3A4" w14:textId="77777777" w:rsidR="00927F2E" w:rsidRPr="00BF11B0" w:rsidRDefault="0011740B" w:rsidP="009A4E98">
      <w:pPr>
        <w:pStyle w:val="a3"/>
        <w:tabs>
          <w:tab w:val="left" w:pos="1853"/>
          <w:tab w:val="left" w:pos="4375"/>
          <w:tab w:val="left" w:pos="6749"/>
          <w:tab w:val="left" w:pos="9226"/>
        </w:tabs>
        <w:ind w:left="0" w:right="268"/>
        <w:contextualSpacing/>
        <w:rPr>
          <w:rFonts w:ascii="Times New Roman" w:hAnsi="Times New Roman" w:cs="Times New Roman"/>
        </w:rPr>
      </w:pPr>
      <w:r w:rsidRPr="00BF11B0">
        <w:rPr>
          <w:rFonts w:ascii="Times New Roman" w:hAnsi="Times New Roman" w:cs="Times New Roman"/>
        </w:rPr>
        <w:t>использовать историческую карту как источник информации о границах России и</w:t>
      </w:r>
      <w:r w:rsidRPr="00BF11B0">
        <w:rPr>
          <w:rFonts w:ascii="Times New Roman" w:hAnsi="Times New Roman" w:cs="Times New Roman"/>
          <w:spacing w:val="1"/>
        </w:rPr>
        <w:t xml:space="preserve"> </w:t>
      </w:r>
      <w:r w:rsidRPr="00BF11B0">
        <w:rPr>
          <w:rFonts w:ascii="Times New Roman" w:hAnsi="Times New Roman" w:cs="Times New Roman"/>
        </w:rPr>
        <w:t>других государств, важнейших исторических событиях и процессах отечественной</w:t>
      </w:r>
      <w:r w:rsidRPr="00BF11B0">
        <w:rPr>
          <w:rFonts w:ascii="Times New Roman" w:hAnsi="Times New Roman" w:cs="Times New Roman"/>
          <w:spacing w:val="1"/>
        </w:rPr>
        <w:t xml:space="preserve"> </w:t>
      </w:r>
      <w:r w:rsidR="009A4E98">
        <w:rPr>
          <w:rFonts w:ascii="Times New Roman" w:hAnsi="Times New Roman" w:cs="Times New Roman"/>
        </w:rPr>
        <w:t xml:space="preserve">и всеобщей </w:t>
      </w:r>
      <w:r w:rsidRPr="00BF11B0">
        <w:rPr>
          <w:rFonts w:ascii="Times New Roman" w:hAnsi="Times New Roman" w:cs="Times New Roman"/>
        </w:rPr>
        <w:t>истории</w:t>
      </w:r>
      <w:r w:rsidRPr="00BF11B0">
        <w:rPr>
          <w:rFonts w:ascii="Times New Roman" w:hAnsi="Times New Roman" w:cs="Times New Roman"/>
        </w:rPr>
        <w:tab/>
        <w:t>XVI-XVII</w:t>
      </w:r>
      <w:r w:rsidRPr="00BF11B0">
        <w:rPr>
          <w:rFonts w:ascii="Times New Roman" w:hAnsi="Times New Roman" w:cs="Times New Roman"/>
        </w:rPr>
        <w:tab/>
      </w:r>
      <w:r w:rsidRPr="00BF11B0">
        <w:rPr>
          <w:rFonts w:ascii="Times New Roman" w:hAnsi="Times New Roman" w:cs="Times New Roman"/>
          <w:spacing w:val="-1"/>
        </w:rPr>
        <w:t>вв.;</w:t>
      </w:r>
    </w:p>
    <w:p w14:paraId="2AB6A270" w14:textId="77777777" w:rsidR="00927F2E" w:rsidRPr="00BF11B0" w:rsidRDefault="0011740B" w:rsidP="009A4E98">
      <w:pPr>
        <w:pStyle w:val="a3"/>
        <w:ind w:left="0" w:right="277"/>
        <w:contextualSpacing/>
        <w:rPr>
          <w:rFonts w:ascii="Times New Roman" w:hAnsi="Times New Roman" w:cs="Times New Roman"/>
        </w:rPr>
      </w:pPr>
      <w:r w:rsidRPr="00BF11B0">
        <w:rPr>
          <w:rFonts w:ascii="Times New Roman" w:hAnsi="Times New Roman" w:cs="Times New Roman"/>
        </w:rPr>
        <w:t>устанавливать на основе карты связи между географическим положением страны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особенностями</w:t>
      </w:r>
      <w:r w:rsidRPr="00BF11B0">
        <w:rPr>
          <w:rFonts w:ascii="Times New Roman" w:hAnsi="Times New Roman" w:cs="Times New Roman"/>
          <w:spacing w:val="-3"/>
        </w:rPr>
        <w:t xml:space="preserve"> </w:t>
      </w:r>
      <w:r w:rsidRPr="00BF11B0">
        <w:rPr>
          <w:rFonts w:ascii="Times New Roman" w:hAnsi="Times New Roman" w:cs="Times New Roman"/>
        </w:rPr>
        <w:t>ее</w:t>
      </w:r>
      <w:r w:rsidRPr="00BF11B0">
        <w:rPr>
          <w:rFonts w:ascii="Times New Roman" w:hAnsi="Times New Roman" w:cs="Times New Roman"/>
          <w:spacing w:val="-3"/>
        </w:rPr>
        <w:t xml:space="preserve"> </w:t>
      </w:r>
      <w:r w:rsidRPr="00BF11B0">
        <w:rPr>
          <w:rFonts w:ascii="Times New Roman" w:hAnsi="Times New Roman" w:cs="Times New Roman"/>
        </w:rPr>
        <w:t>экономического,</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3"/>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политического</w:t>
      </w:r>
      <w:r w:rsidRPr="00BF11B0">
        <w:rPr>
          <w:rFonts w:ascii="Times New Roman" w:hAnsi="Times New Roman" w:cs="Times New Roman"/>
          <w:spacing w:val="-3"/>
        </w:rPr>
        <w:t xml:space="preserve"> </w:t>
      </w:r>
      <w:r w:rsidRPr="00BF11B0">
        <w:rPr>
          <w:rFonts w:ascii="Times New Roman" w:hAnsi="Times New Roman" w:cs="Times New Roman"/>
        </w:rPr>
        <w:t>развития.</w:t>
      </w:r>
      <w:r w:rsidR="009A4E98">
        <w:rPr>
          <w:rFonts w:ascii="Times New Roman" w:hAnsi="Times New Roman" w:cs="Times New Roman"/>
        </w:rPr>
        <w:t xml:space="preserve"> Работа</w:t>
      </w:r>
      <w:r w:rsidR="009A4E98">
        <w:rPr>
          <w:rFonts w:ascii="Times New Roman" w:hAnsi="Times New Roman" w:cs="Times New Roman"/>
        </w:rPr>
        <w:tab/>
        <w:t xml:space="preserve">с </w:t>
      </w:r>
      <w:r w:rsidRPr="00BF11B0">
        <w:rPr>
          <w:rFonts w:ascii="Times New Roman" w:hAnsi="Times New Roman" w:cs="Times New Roman"/>
        </w:rPr>
        <w:t>историческими</w:t>
      </w:r>
      <w:r w:rsidRPr="00BF11B0">
        <w:rPr>
          <w:rFonts w:ascii="Times New Roman" w:hAnsi="Times New Roman" w:cs="Times New Roman"/>
        </w:rPr>
        <w:tab/>
        <w:t>источниками:</w:t>
      </w:r>
      <w:r w:rsidR="009A4E98">
        <w:rPr>
          <w:rFonts w:ascii="Times New Roman" w:hAnsi="Times New Roman" w:cs="Times New Roman"/>
        </w:rPr>
        <w:t xml:space="preserve"> </w:t>
      </w:r>
    </w:p>
    <w:p w14:paraId="3B825D95" w14:textId="77777777" w:rsidR="00927F2E" w:rsidRPr="00BF11B0" w:rsidRDefault="0011740B" w:rsidP="009A4E98">
      <w:pPr>
        <w:pStyle w:val="a3"/>
        <w:tabs>
          <w:tab w:val="left" w:pos="5196"/>
          <w:tab w:val="left" w:pos="8690"/>
        </w:tabs>
        <w:spacing w:before="1"/>
        <w:ind w:left="0" w:right="271"/>
        <w:contextualSpacing/>
        <w:rPr>
          <w:rFonts w:ascii="Times New Roman" w:hAnsi="Times New Roman" w:cs="Times New Roman"/>
        </w:rPr>
      </w:pPr>
      <w:r w:rsidRPr="00BF11B0">
        <w:rPr>
          <w:rFonts w:ascii="Times New Roman" w:hAnsi="Times New Roman" w:cs="Times New Roman"/>
        </w:rPr>
        <w:t>различать виды письменных исторических источников (официальные, личные,</w:t>
      </w:r>
      <w:r w:rsidRPr="00BF11B0">
        <w:rPr>
          <w:rFonts w:ascii="Times New Roman" w:hAnsi="Times New Roman" w:cs="Times New Roman"/>
          <w:spacing w:val="1"/>
        </w:rPr>
        <w:t xml:space="preserve"> </w:t>
      </w:r>
      <w:r w:rsidR="009A4E98">
        <w:rPr>
          <w:rFonts w:ascii="Times New Roman" w:hAnsi="Times New Roman" w:cs="Times New Roman"/>
        </w:rPr>
        <w:t xml:space="preserve">литературные и </w:t>
      </w:r>
      <w:r w:rsidRPr="00BF11B0">
        <w:rPr>
          <w:rFonts w:ascii="Times New Roman" w:hAnsi="Times New Roman" w:cs="Times New Roman"/>
          <w:spacing w:val="-1"/>
        </w:rPr>
        <w:t>другие);</w:t>
      </w:r>
    </w:p>
    <w:p w14:paraId="134CEE21" w14:textId="77777777" w:rsidR="00927F2E" w:rsidRPr="00BF11B0" w:rsidRDefault="0011740B" w:rsidP="00EC539B">
      <w:pPr>
        <w:pStyle w:val="a3"/>
        <w:tabs>
          <w:tab w:val="left" w:pos="3074"/>
          <w:tab w:val="left" w:pos="4943"/>
          <w:tab w:val="left" w:pos="8514"/>
        </w:tabs>
        <w:ind w:left="0" w:right="270"/>
        <w:contextualSpacing/>
        <w:rPr>
          <w:rFonts w:ascii="Times New Roman" w:hAnsi="Times New Roman" w:cs="Times New Roman"/>
        </w:rPr>
      </w:pPr>
      <w:r w:rsidRPr="00BF11B0">
        <w:rPr>
          <w:rFonts w:ascii="Times New Roman" w:hAnsi="Times New Roman" w:cs="Times New Roman"/>
        </w:rPr>
        <w:t>характеризовать (самостоятельно или с помощью учителя или других 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обстоятельства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цель</w:t>
      </w:r>
      <w:r w:rsidRPr="00BF11B0">
        <w:rPr>
          <w:rFonts w:ascii="Times New Roman" w:hAnsi="Times New Roman" w:cs="Times New Roman"/>
          <w:spacing w:val="1"/>
        </w:rPr>
        <w:t xml:space="preserve"> </w:t>
      </w:r>
      <w:r w:rsidRPr="00BF11B0">
        <w:rPr>
          <w:rFonts w:ascii="Times New Roman" w:hAnsi="Times New Roman" w:cs="Times New Roman"/>
        </w:rPr>
        <w:t>создания</w:t>
      </w:r>
      <w:r w:rsidRPr="00BF11B0">
        <w:rPr>
          <w:rFonts w:ascii="Times New Roman" w:hAnsi="Times New Roman" w:cs="Times New Roman"/>
          <w:spacing w:val="1"/>
        </w:rPr>
        <w:t xml:space="preserve"> </w:t>
      </w:r>
      <w:r w:rsidRPr="00BF11B0">
        <w:rPr>
          <w:rFonts w:ascii="Times New Roman" w:hAnsi="Times New Roman" w:cs="Times New Roman"/>
        </w:rPr>
        <w:t>источника,</w:t>
      </w:r>
      <w:r w:rsidRPr="00BF11B0">
        <w:rPr>
          <w:rFonts w:ascii="Times New Roman" w:hAnsi="Times New Roman" w:cs="Times New Roman"/>
          <w:spacing w:val="1"/>
        </w:rPr>
        <w:t xml:space="preserve"> </w:t>
      </w:r>
      <w:r w:rsidR="009A4E98">
        <w:rPr>
          <w:rFonts w:ascii="Times New Roman" w:hAnsi="Times New Roman" w:cs="Times New Roman"/>
        </w:rPr>
        <w:t xml:space="preserve">раскрывать его </w:t>
      </w:r>
      <w:r w:rsidRPr="00BF11B0">
        <w:rPr>
          <w:rFonts w:ascii="Times New Roman" w:hAnsi="Times New Roman" w:cs="Times New Roman"/>
        </w:rPr>
        <w:t>информационную</w:t>
      </w:r>
      <w:r w:rsidRPr="00BF11B0">
        <w:rPr>
          <w:rFonts w:ascii="Times New Roman" w:hAnsi="Times New Roman" w:cs="Times New Roman"/>
        </w:rPr>
        <w:tab/>
      </w:r>
      <w:r w:rsidRPr="00BF11B0">
        <w:rPr>
          <w:rFonts w:ascii="Times New Roman" w:hAnsi="Times New Roman" w:cs="Times New Roman"/>
          <w:spacing w:val="-1"/>
        </w:rPr>
        <w:t>ценность;</w:t>
      </w:r>
    </w:p>
    <w:p w14:paraId="09582908" w14:textId="6FCCC365" w:rsidR="00927F2E" w:rsidRPr="00BF11B0" w:rsidRDefault="0011740B" w:rsidP="00EC539B">
      <w:pPr>
        <w:pStyle w:val="a3"/>
        <w:tabs>
          <w:tab w:val="left" w:pos="4708"/>
          <w:tab w:val="left" w:pos="8882"/>
        </w:tabs>
        <w:spacing w:before="1"/>
        <w:ind w:left="0" w:right="268"/>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поиск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письменного</w:t>
      </w:r>
      <w:r w:rsidRPr="00BF11B0">
        <w:rPr>
          <w:rFonts w:ascii="Times New Roman" w:hAnsi="Times New Roman" w:cs="Times New Roman"/>
          <w:spacing w:val="1"/>
        </w:rPr>
        <w:t xml:space="preserve"> </w:t>
      </w:r>
      <w:r w:rsidRPr="00BF11B0">
        <w:rPr>
          <w:rFonts w:ascii="Times New Roman" w:hAnsi="Times New Roman" w:cs="Times New Roman"/>
        </w:rPr>
        <w:t>источника,</w:t>
      </w:r>
      <w:r w:rsidRPr="00BF11B0">
        <w:rPr>
          <w:rFonts w:ascii="Times New Roman" w:hAnsi="Times New Roman" w:cs="Times New Roman"/>
          <w:spacing w:val="1"/>
        </w:rPr>
        <w:t xml:space="preserve"> </w:t>
      </w:r>
      <w:r w:rsidRPr="00BF11B0">
        <w:rPr>
          <w:rFonts w:ascii="Times New Roman" w:hAnsi="Times New Roman" w:cs="Times New Roman"/>
        </w:rPr>
        <w:t>визуальных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вещественных</w:t>
      </w:r>
      <w:r w:rsidR="00EC539B">
        <w:rPr>
          <w:rFonts w:ascii="Times New Roman" w:hAnsi="Times New Roman" w:cs="Times New Roman"/>
        </w:rPr>
        <w:t xml:space="preserve"> </w:t>
      </w:r>
      <w:r w:rsidRPr="00BF11B0">
        <w:rPr>
          <w:rFonts w:ascii="Times New Roman" w:hAnsi="Times New Roman" w:cs="Times New Roman"/>
        </w:rPr>
        <w:t>памятниках</w:t>
      </w:r>
      <w:r w:rsidR="00EC539B">
        <w:rPr>
          <w:rFonts w:ascii="Times New Roman" w:hAnsi="Times New Roman" w:cs="Times New Roman"/>
        </w:rPr>
        <w:t xml:space="preserve"> </w:t>
      </w:r>
      <w:r w:rsidRPr="00BF11B0">
        <w:rPr>
          <w:rFonts w:ascii="Times New Roman" w:hAnsi="Times New Roman" w:cs="Times New Roman"/>
          <w:spacing w:val="-1"/>
        </w:rPr>
        <w:t>эпохи;</w:t>
      </w:r>
    </w:p>
    <w:p w14:paraId="162ABE7F" w14:textId="77777777" w:rsidR="00927F2E" w:rsidRPr="00BF11B0" w:rsidRDefault="0011740B" w:rsidP="00EC539B">
      <w:pPr>
        <w:pStyle w:val="a3"/>
        <w:ind w:left="0" w:right="272"/>
        <w:contextualSpacing/>
        <w:rPr>
          <w:rFonts w:ascii="Times New Roman" w:hAnsi="Times New Roman" w:cs="Times New Roman"/>
        </w:rPr>
      </w:pPr>
      <w:r w:rsidRPr="00BF11B0">
        <w:rPr>
          <w:rFonts w:ascii="Times New Roman" w:hAnsi="Times New Roman" w:cs="Times New Roman"/>
        </w:rPr>
        <w:t>сопоставлять и систематизировать (самостоятельно или с помощью учителя или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spacing w:val="1"/>
        </w:rPr>
        <w:t xml:space="preserve"> </w:t>
      </w:r>
      <w:r w:rsidRPr="00BF11B0">
        <w:rPr>
          <w:rFonts w:ascii="Times New Roman" w:hAnsi="Times New Roman" w:cs="Times New Roman"/>
        </w:rPr>
        <w:t>однотипных</w:t>
      </w:r>
      <w:r w:rsidRPr="00BF11B0">
        <w:rPr>
          <w:rFonts w:ascii="Times New Roman" w:hAnsi="Times New Roman" w:cs="Times New Roman"/>
          <w:spacing w:val="-2"/>
        </w:rPr>
        <w:t xml:space="preserve"> </w:t>
      </w:r>
      <w:r w:rsidRPr="00BF11B0">
        <w:rPr>
          <w:rFonts w:ascii="Times New Roman" w:hAnsi="Times New Roman" w:cs="Times New Roman"/>
        </w:rPr>
        <w:t>источников.</w:t>
      </w:r>
    </w:p>
    <w:p w14:paraId="00DAD686" w14:textId="0F301A66" w:rsidR="00927F2E" w:rsidRPr="009A4E98" w:rsidRDefault="0011740B" w:rsidP="009A4E98">
      <w:pPr>
        <w:tabs>
          <w:tab w:val="left" w:pos="2596"/>
          <w:tab w:val="left" w:pos="2597"/>
          <w:tab w:val="left" w:pos="5386"/>
          <w:tab w:val="left" w:pos="7663"/>
        </w:tabs>
        <w:contextualSpacing/>
        <w:rPr>
          <w:rFonts w:ascii="Times New Roman" w:hAnsi="Times New Roman" w:cs="Times New Roman"/>
          <w:sz w:val="24"/>
          <w:szCs w:val="24"/>
        </w:rPr>
      </w:pPr>
      <w:r w:rsidRPr="009A4E98">
        <w:rPr>
          <w:rFonts w:ascii="Times New Roman" w:hAnsi="Times New Roman" w:cs="Times New Roman"/>
          <w:sz w:val="24"/>
          <w:szCs w:val="24"/>
        </w:rPr>
        <w:t>Историческое</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описание</w:t>
      </w:r>
      <w:r w:rsidRPr="009A4E98">
        <w:rPr>
          <w:rFonts w:ascii="Times New Roman" w:hAnsi="Times New Roman" w:cs="Times New Roman"/>
          <w:sz w:val="24"/>
          <w:szCs w:val="24"/>
        </w:rPr>
        <w:tab/>
        <w:t>(реконструкция):</w:t>
      </w:r>
    </w:p>
    <w:p w14:paraId="666471A0" w14:textId="77777777" w:rsidR="00927F2E" w:rsidRPr="00BF11B0" w:rsidRDefault="0011740B" w:rsidP="009A4E98">
      <w:pPr>
        <w:pStyle w:val="a3"/>
        <w:ind w:left="0" w:right="271"/>
        <w:contextualSpacing/>
        <w:rPr>
          <w:rFonts w:ascii="Times New Roman" w:hAnsi="Times New Roman" w:cs="Times New Roman"/>
        </w:rPr>
      </w:pPr>
      <w:r w:rsidRPr="00BF11B0">
        <w:rPr>
          <w:rFonts w:ascii="Times New Roman" w:hAnsi="Times New Roman" w:cs="Times New Roman"/>
        </w:rPr>
        <w:t>рассказывать (с опорой на алгоритм или иные визуальные опоры) о ключевых</w:t>
      </w:r>
      <w:r w:rsidRPr="00BF11B0">
        <w:rPr>
          <w:rFonts w:ascii="Times New Roman" w:hAnsi="Times New Roman" w:cs="Times New Roman"/>
          <w:spacing w:val="1"/>
        </w:rPr>
        <w:t xml:space="preserve"> </w:t>
      </w:r>
      <w:r w:rsidRPr="00BF11B0">
        <w:rPr>
          <w:rFonts w:ascii="Times New Roman" w:hAnsi="Times New Roman" w:cs="Times New Roman"/>
        </w:rPr>
        <w:t xml:space="preserve">событиях  </w:t>
      </w:r>
      <w:r w:rsidRPr="00BF11B0">
        <w:rPr>
          <w:rFonts w:ascii="Times New Roman" w:hAnsi="Times New Roman" w:cs="Times New Roman"/>
          <w:spacing w:val="5"/>
        </w:rPr>
        <w:t xml:space="preserve"> </w:t>
      </w:r>
      <w:r w:rsidRPr="00BF11B0">
        <w:rPr>
          <w:rFonts w:ascii="Times New Roman" w:hAnsi="Times New Roman" w:cs="Times New Roman"/>
        </w:rPr>
        <w:t xml:space="preserve">отечественной  </w:t>
      </w:r>
      <w:r w:rsidRPr="00BF11B0">
        <w:rPr>
          <w:rFonts w:ascii="Times New Roman" w:hAnsi="Times New Roman" w:cs="Times New Roman"/>
          <w:spacing w:val="6"/>
        </w:rPr>
        <w:t xml:space="preserve"> </w:t>
      </w:r>
      <w:r w:rsidRPr="00BF11B0">
        <w:rPr>
          <w:rFonts w:ascii="Times New Roman" w:hAnsi="Times New Roman" w:cs="Times New Roman"/>
        </w:rPr>
        <w:t xml:space="preserve">и  </w:t>
      </w:r>
      <w:r w:rsidRPr="00BF11B0">
        <w:rPr>
          <w:rFonts w:ascii="Times New Roman" w:hAnsi="Times New Roman" w:cs="Times New Roman"/>
          <w:spacing w:val="6"/>
        </w:rPr>
        <w:t xml:space="preserve"> </w:t>
      </w:r>
      <w:r w:rsidRPr="00BF11B0">
        <w:rPr>
          <w:rFonts w:ascii="Times New Roman" w:hAnsi="Times New Roman" w:cs="Times New Roman"/>
        </w:rPr>
        <w:t xml:space="preserve">всеобщей  </w:t>
      </w:r>
      <w:r w:rsidRPr="00BF11B0">
        <w:rPr>
          <w:rFonts w:ascii="Times New Roman" w:hAnsi="Times New Roman" w:cs="Times New Roman"/>
          <w:spacing w:val="9"/>
        </w:rPr>
        <w:t xml:space="preserve"> </w:t>
      </w:r>
      <w:r w:rsidRPr="00BF11B0">
        <w:rPr>
          <w:rFonts w:ascii="Times New Roman" w:hAnsi="Times New Roman" w:cs="Times New Roman"/>
        </w:rPr>
        <w:t xml:space="preserve">истории  </w:t>
      </w:r>
      <w:r w:rsidRPr="00BF11B0">
        <w:rPr>
          <w:rFonts w:ascii="Times New Roman" w:hAnsi="Times New Roman" w:cs="Times New Roman"/>
          <w:spacing w:val="5"/>
        </w:rPr>
        <w:t xml:space="preserve"> </w:t>
      </w:r>
      <w:r w:rsidRPr="00BF11B0">
        <w:rPr>
          <w:rFonts w:ascii="Times New Roman" w:hAnsi="Times New Roman" w:cs="Times New Roman"/>
        </w:rPr>
        <w:t xml:space="preserve">XVI-XVII  </w:t>
      </w:r>
      <w:r w:rsidRPr="00BF11B0">
        <w:rPr>
          <w:rFonts w:ascii="Times New Roman" w:hAnsi="Times New Roman" w:cs="Times New Roman"/>
          <w:spacing w:val="7"/>
        </w:rPr>
        <w:t xml:space="preserve"> </w:t>
      </w:r>
      <w:r w:rsidRPr="00BF11B0">
        <w:rPr>
          <w:rFonts w:ascii="Times New Roman" w:hAnsi="Times New Roman" w:cs="Times New Roman"/>
        </w:rPr>
        <w:t xml:space="preserve">вв.,  </w:t>
      </w:r>
      <w:r w:rsidRPr="00BF11B0">
        <w:rPr>
          <w:rFonts w:ascii="Times New Roman" w:hAnsi="Times New Roman" w:cs="Times New Roman"/>
          <w:spacing w:val="7"/>
        </w:rPr>
        <w:t xml:space="preserve"> </w:t>
      </w:r>
      <w:r w:rsidRPr="00BF11B0">
        <w:rPr>
          <w:rFonts w:ascii="Times New Roman" w:hAnsi="Times New Roman" w:cs="Times New Roman"/>
        </w:rPr>
        <w:t xml:space="preserve">их  </w:t>
      </w:r>
      <w:r w:rsidRPr="00BF11B0">
        <w:rPr>
          <w:rFonts w:ascii="Times New Roman" w:hAnsi="Times New Roman" w:cs="Times New Roman"/>
          <w:spacing w:val="6"/>
        </w:rPr>
        <w:t xml:space="preserve"> </w:t>
      </w:r>
      <w:r w:rsidRPr="00BF11B0">
        <w:rPr>
          <w:rFonts w:ascii="Times New Roman" w:hAnsi="Times New Roman" w:cs="Times New Roman"/>
        </w:rPr>
        <w:t>участниках;</w:t>
      </w:r>
    </w:p>
    <w:p w14:paraId="3667E1A4" w14:textId="77777777" w:rsidR="00927F2E" w:rsidRPr="00BF11B0" w:rsidRDefault="0011740B" w:rsidP="009A4E98">
      <w:pPr>
        <w:pStyle w:val="a3"/>
        <w:spacing w:before="1"/>
        <w:ind w:left="0" w:right="267"/>
        <w:contextualSpacing/>
        <w:rPr>
          <w:rFonts w:ascii="Times New Roman" w:hAnsi="Times New Roman" w:cs="Times New Roman"/>
        </w:rPr>
      </w:pP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краткую</w:t>
      </w:r>
      <w:r w:rsidRPr="00BF11B0">
        <w:rPr>
          <w:rFonts w:ascii="Times New Roman" w:hAnsi="Times New Roman" w:cs="Times New Roman"/>
          <w:spacing w:val="1"/>
        </w:rPr>
        <w:t xml:space="preserve"> </w:t>
      </w:r>
      <w:r w:rsidRPr="00BF11B0">
        <w:rPr>
          <w:rFonts w:ascii="Times New Roman" w:hAnsi="Times New Roman" w:cs="Times New Roman"/>
        </w:rPr>
        <w:t>характеристику известных персоналий отечественной и всеобщей истории XVI-</w:t>
      </w:r>
      <w:r w:rsidRPr="00BF11B0">
        <w:rPr>
          <w:rFonts w:ascii="Times New Roman" w:hAnsi="Times New Roman" w:cs="Times New Roman"/>
          <w:spacing w:val="1"/>
        </w:rPr>
        <w:t xml:space="preserve"> </w:t>
      </w:r>
      <w:r w:rsidRPr="00BF11B0">
        <w:rPr>
          <w:rFonts w:ascii="Times New Roman" w:hAnsi="Times New Roman" w:cs="Times New Roman"/>
        </w:rPr>
        <w:t xml:space="preserve">XVII   </w:t>
      </w:r>
      <w:r w:rsidRPr="00BF11B0">
        <w:rPr>
          <w:rFonts w:ascii="Times New Roman" w:hAnsi="Times New Roman" w:cs="Times New Roman"/>
          <w:spacing w:val="5"/>
        </w:rPr>
        <w:t xml:space="preserve"> </w:t>
      </w:r>
      <w:r w:rsidRPr="00BF11B0">
        <w:rPr>
          <w:rFonts w:ascii="Times New Roman" w:hAnsi="Times New Roman" w:cs="Times New Roman"/>
        </w:rPr>
        <w:t xml:space="preserve">вв.   </w:t>
      </w:r>
      <w:r w:rsidRPr="00BF11B0">
        <w:rPr>
          <w:rFonts w:ascii="Times New Roman" w:hAnsi="Times New Roman" w:cs="Times New Roman"/>
          <w:spacing w:val="6"/>
        </w:rPr>
        <w:t xml:space="preserve"> </w:t>
      </w:r>
      <w:r w:rsidRPr="00BF11B0">
        <w:rPr>
          <w:rFonts w:ascii="Times New Roman" w:hAnsi="Times New Roman" w:cs="Times New Roman"/>
        </w:rPr>
        <w:t xml:space="preserve">(ключевые   </w:t>
      </w:r>
      <w:r w:rsidRPr="00BF11B0">
        <w:rPr>
          <w:rFonts w:ascii="Times New Roman" w:hAnsi="Times New Roman" w:cs="Times New Roman"/>
          <w:spacing w:val="4"/>
        </w:rPr>
        <w:t xml:space="preserve"> </w:t>
      </w:r>
      <w:r w:rsidRPr="00BF11B0">
        <w:rPr>
          <w:rFonts w:ascii="Times New Roman" w:hAnsi="Times New Roman" w:cs="Times New Roman"/>
        </w:rPr>
        <w:t xml:space="preserve">факты   </w:t>
      </w:r>
      <w:r w:rsidRPr="00BF11B0">
        <w:rPr>
          <w:rFonts w:ascii="Times New Roman" w:hAnsi="Times New Roman" w:cs="Times New Roman"/>
          <w:spacing w:val="6"/>
        </w:rPr>
        <w:t xml:space="preserve"> </w:t>
      </w:r>
      <w:r w:rsidRPr="00BF11B0">
        <w:rPr>
          <w:rFonts w:ascii="Times New Roman" w:hAnsi="Times New Roman" w:cs="Times New Roman"/>
        </w:rPr>
        <w:t xml:space="preserve">биографии,   </w:t>
      </w:r>
      <w:r w:rsidRPr="00BF11B0">
        <w:rPr>
          <w:rFonts w:ascii="Times New Roman" w:hAnsi="Times New Roman" w:cs="Times New Roman"/>
          <w:spacing w:val="4"/>
        </w:rPr>
        <w:t xml:space="preserve"> </w:t>
      </w:r>
      <w:r w:rsidRPr="00BF11B0">
        <w:rPr>
          <w:rFonts w:ascii="Times New Roman" w:hAnsi="Times New Roman" w:cs="Times New Roman"/>
        </w:rPr>
        <w:t xml:space="preserve">личные   </w:t>
      </w:r>
      <w:r w:rsidRPr="00BF11B0">
        <w:rPr>
          <w:rFonts w:ascii="Times New Roman" w:hAnsi="Times New Roman" w:cs="Times New Roman"/>
          <w:spacing w:val="11"/>
        </w:rPr>
        <w:t xml:space="preserve"> </w:t>
      </w:r>
      <w:r w:rsidRPr="00BF11B0">
        <w:rPr>
          <w:rFonts w:ascii="Times New Roman" w:hAnsi="Times New Roman" w:cs="Times New Roman"/>
        </w:rPr>
        <w:t xml:space="preserve">качества,   </w:t>
      </w:r>
      <w:r w:rsidRPr="00BF11B0">
        <w:rPr>
          <w:rFonts w:ascii="Times New Roman" w:hAnsi="Times New Roman" w:cs="Times New Roman"/>
          <w:spacing w:val="6"/>
        </w:rPr>
        <w:t xml:space="preserve"> </w:t>
      </w:r>
      <w:r w:rsidRPr="00BF11B0">
        <w:rPr>
          <w:rFonts w:ascii="Times New Roman" w:hAnsi="Times New Roman" w:cs="Times New Roman"/>
        </w:rPr>
        <w:t>деятельность);</w:t>
      </w:r>
    </w:p>
    <w:p w14:paraId="4A481FB4" w14:textId="77777777" w:rsidR="00927F2E" w:rsidRPr="00BF11B0" w:rsidRDefault="0011740B" w:rsidP="009A4E98">
      <w:pPr>
        <w:pStyle w:val="a3"/>
        <w:ind w:left="0" w:right="276"/>
        <w:contextualSpacing/>
        <w:rPr>
          <w:rFonts w:ascii="Times New Roman" w:hAnsi="Times New Roman" w:cs="Times New Roman"/>
        </w:rPr>
      </w:pPr>
      <w:r w:rsidRPr="00BF11B0">
        <w:rPr>
          <w:rFonts w:ascii="Times New Roman" w:hAnsi="Times New Roman" w:cs="Times New Roman"/>
        </w:rPr>
        <w:t>рассказывать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57"/>
        </w:rPr>
        <w:t xml:space="preserve"> </w:t>
      </w:r>
      <w:r w:rsidRPr="00BF11B0">
        <w:rPr>
          <w:rFonts w:ascii="Times New Roman" w:hAnsi="Times New Roman" w:cs="Times New Roman"/>
        </w:rPr>
        <w:t>образе</w:t>
      </w:r>
      <w:r w:rsidRPr="00BF11B0">
        <w:rPr>
          <w:rFonts w:ascii="Times New Roman" w:hAnsi="Times New Roman" w:cs="Times New Roman"/>
          <w:spacing w:val="1"/>
        </w:rPr>
        <w:t xml:space="preserve"> </w:t>
      </w:r>
      <w:r w:rsidRPr="00BF11B0">
        <w:rPr>
          <w:rFonts w:ascii="Times New Roman" w:hAnsi="Times New Roman" w:cs="Times New Roman"/>
        </w:rPr>
        <w:t>жизни различных групп населения в России и других странах в</w:t>
      </w:r>
      <w:r w:rsidRPr="00BF11B0">
        <w:rPr>
          <w:rFonts w:ascii="Times New Roman" w:hAnsi="Times New Roman" w:cs="Times New Roman"/>
          <w:spacing w:val="1"/>
        </w:rPr>
        <w:t xml:space="preserve"> </w:t>
      </w:r>
      <w:r w:rsidRPr="00BF11B0">
        <w:rPr>
          <w:rFonts w:ascii="Times New Roman" w:hAnsi="Times New Roman" w:cs="Times New Roman"/>
        </w:rPr>
        <w:t>раннее Новое</w:t>
      </w:r>
      <w:r w:rsidRPr="00BF11B0">
        <w:rPr>
          <w:rFonts w:ascii="Times New Roman" w:hAnsi="Times New Roman" w:cs="Times New Roman"/>
          <w:spacing w:val="1"/>
        </w:rPr>
        <w:t xml:space="preserve"> </w:t>
      </w:r>
      <w:r w:rsidRPr="00BF11B0">
        <w:rPr>
          <w:rFonts w:ascii="Times New Roman" w:hAnsi="Times New Roman" w:cs="Times New Roman"/>
        </w:rPr>
        <w:t>время;</w:t>
      </w:r>
    </w:p>
    <w:p w14:paraId="4BF50F09" w14:textId="77777777" w:rsidR="00927F2E" w:rsidRPr="00BF11B0" w:rsidRDefault="0011740B" w:rsidP="009A4E98">
      <w:pPr>
        <w:pStyle w:val="a3"/>
        <w:ind w:left="0" w:right="277"/>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памятников</w:t>
      </w:r>
      <w:r w:rsidRPr="00BF11B0">
        <w:rPr>
          <w:rFonts w:ascii="Times New Roman" w:hAnsi="Times New Roman" w:cs="Times New Roman"/>
          <w:spacing w:val="-3"/>
        </w:rPr>
        <w:t xml:space="preserve"> </w:t>
      </w:r>
      <w:r w:rsidRPr="00BF11B0">
        <w:rPr>
          <w:rFonts w:ascii="Times New Roman" w:hAnsi="Times New Roman" w:cs="Times New Roman"/>
        </w:rPr>
        <w:t>материальной</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3"/>
        </w:rPr>
        <w:t xml:space="preserve"> </w:t>
      </w:r>
      <w:r w:rsidRPr="00BF11B0">
        <w:rPr>
          <w:rFonts w:ascii="Times New Roman" w:hAnsi="Times New Roman" w:cs="Times New Roman"/>
        </w:rPr>
        <w:t>изучаемой</w:t>
      </w:r>
      <w:r w:rsidRPr="00BF11B0">
        <w:rPr>
          <w:rFonts w:ascii="Times New Roman" w:hAnsi="Times New Roman" w:cs="Times New Roman"/>
          <w:spacing w:val="-2"/>
        </w:rPr>
        <w:t xml:space="preserve"> </w:t>
      </w:r>
      <w:r w:rsidRPr="00BF11B0">
        <w:rPr>
          <w:rFonts w:ascii="Times New Roman" w:hAnsi="Times New Roman" w:cs="Times New Roman"/>
        </w:rPr>
        <w:t>эпохи.</w:t>
      </w:r>
    </w:p>
    <w:p w14:paraId="134EB386" w14:textId="77777777" w:rsidR="00927F2E" w:rsidRPr="009A4E98" w:rsidRDefault="0011740B" w:rsidP="009A4E98">
      <w:pPr>
        <w:tabs>
          <w:tab w:val="left" w:pos="1875"/>
        </w:tabs>
        <w:spacing w:before="75"/>
        <w:contextualSpacing/>
        <w:rPr>
          <w:rFonts w:ascii="Times New Roman" w:hAnsi="Times New Roman" w:cs="Times New Roman"/>
          <w:sz w:val="24"/>
          <w:szCs w:val="24"/>
        </w:rPr>
      </w:pPr>
      <w:r w:rsidRPr="009A4E98">
        <w:rPr>
          <w:rFonts w:ascii="Times New Roman" w:hAnsi="Times New Roman" w:cs="Times New Roman"/>
          <w:sz w:val="24"/>
          <w:szCs w:val="24"/>
        </w:rPr>
        <w:t xml:space="preserve">Анализ,      </w:t>
      </w:r>
      <w:r w:rsidRPr="009A4E98">
        <w:rPr>
          <w:rFonts w:ascii="Times New Roman" w:hAnsi="Times New Roman" w:cs="Times New Roman"/>
          <w:spacing w:val="19"/>
          <w:sz w:val="24"/>
          <w:szCs w:val="24"/>
        </w:rPr>
        <w:t xml:space="preserve"> </w:t>
      </w:r>
      <w:r w:rsidRPr="009A4E98">
        <w:rPr>
          <w:rFonts w:ascii="Times New Roman" w:hAnsi="Times New Roman" w:cs="Times New Roman"/>
          <w:sz w:val="24"/>
          <w:szCs w:val="24"/>
        </w:rPr>
        <w:t xml:space="preserve">объяснение       </w:t>
      </w:r>
      <w:r w:rsidRPr="009A4E98">
        <w:rPr>
          <w:rFonts w:ascii="Times New Roman" w:hAnsi="Times New Roman" w:cs="Times New Roman"/>
          <w:spacing w:val="21"/>
          <w:sz w:val="24"/>
          <w:szCs w:val="24"/>
        </w:rPr>
        <w:t xml:space="preserve"> </w:t>
      </w:r>
      <w:r w:rsidRPr="009A4E98">
        <w:rPr>
          <w:rFonts w:ascii="Times New Roman" w:hAnsi="Times New Roman" w:cs="Times New Roman"/>
          <w:sz w:val="24"/>
          <w:szCs w:val="24"/>
        </w:rPr>
        <w:t xml:space="preserve">исторических       </w:t>
      </w:r>
      <w:r w:rsidRPr="009A4E98">
        <w:rPr>
          <w:rFonts w:ascii="Times New Roman" w:hAnsi="Times New Roman" w:cs="Times New Roman"/>
          <w:spacing w:val="19"/>
          <w:sz w:val="24"/>
          <w:szCs w:val="24"/>
        </w:rPr>
        <w:t xml:space="preserve"> </w:t>
      </w:r>
      <w:r w:rsidRPr="009A4E98">
        <w:rPr>
          <w:rFonts w:ascii="Times New Roman" w:hAnsi="Times New Roman" w:cs="Times New Roman"/>
          <w:sz w:val="24"/>
          <w:szCs w:val="24"/>
        </w:rPr>
        <w:t xml:space="preserve">событий,       </w:t>
      </w:r>
      <w:r w:rsidRPr="009A4E98">
        <w:rPr>
          <w:rFonts w:ascii="Times New Roman" w:hAnsi="Times New Roman" w:cs="Times New Roman"/>
          <w:spacing w:val="17"/>
          <w:sz w:val="24"/>
          <w:szCs w:val="24"/>
        </w:rPr>
        <w:t xml:space="preserve"> </w:t>
      </w:r>
      <w:r w:rsidRPr="009A4E98">
        <w:rPr>
          <w:rFonts w:ascii="Times New Roman" w:hAnsi="Times New Roman" w:cs="Times New Roman"/>
          <w:sz w:val="24"/>
          <w:szCs w:val="24"/>
        </w:rPr>
        <w:t>явлений:</w:t>
      </w:r>
    </w:p>
    <w:p w14:paraId="4D49DAB2" w14:textId="77777777" w:rsidR="00927F2E" w:rsidRPr="00BF11B0" w:rsidRDefault="0011740B" w:rsidP="009A4E98">
      <w:pPr>
        <w:pStyle w:val="a3"/>
        <w:ind w:left="0" w:right="270"/>
        <w:contextualSpacing/>
        <w:rPr>
          <w:rFonts w:ascii="Times New Roman" w:hAnsi="Times New Roman" w:cs="Times New Roman"/>
        </w:rPr>
      </w:pPr>
      <w:r w:rsidRPr="00BF11B0">
        <w:rPr>
          <w:rFonts w:ascii="Times New Roman" w:hAnsi="Times New Roman" w:cs="Times New Roman"/>
        </w:rPr>
        <w:t>раскрывать (с опорой на алгоритм или иные визуальные опоры) существенные</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экономического,</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политического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57"/>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стран</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XVI-XVII</w:t>
      </w:r>
      <w:r w:rsidRPr="00BF11B0">
        <w:rPr>
          <w:rFonts w:ascii="Times New Roman" w:hAnsi="Times New Roman" w:cs="Times New Roman"/>
          <w:spacing w:val="1"/>
        </w:rPr>
        <w:t xml:space="preserve"> </w:t>
      </w:r>
      <w:r w:rsidRPr="00BF11B0">
        <w:rPr>
          <w:rFonts w:ascii="Times New Roman" w:hAnsi="Times New Roman" w:cs="Times New Roman"/>
        </w:rPr>
        <w:t>вв.;</w:t>
      </w:r>
      <w:r w:rsidRPr="00BF11B0">
        <w:rPr>
          <w:rFonts w:ascii="Times New Roman" w:hAnsi="Times New Roman" w:cs="Times New Roman"/>
          <w:spacing w:val="1"/>
        </w:rPr>
        <w:t xml:space="preserve"> </w:t>
      </w:r>
      <w:r w:rsidRPr="00BF11B0">
        <w:rPr>
          <w:rFonts w:ascii="Times New Roman" w:hAnsi="Times New Roman" w:cs="Times New Roman"/>
        </w:rPr>
        <w:t>б)</w:t>
      </w:r>
      <w:r w:rsidRPr="00BF11B0">
        <w:rPr>
          <w:rFonts w:ascii="Times New Roman" w:hAnsi="Times New Roman" w:cs="Times New Roman"/>
          <w:spacing w:val="1"/>
        </w:rPr>
        <w:t xml:space="preserve"> </w:t>
      </w:r>
      <w:r w:rsidRPr="00BF11B0">
        <w:rPr>
          <w:rFonts w:ascii="Times New Roman" w:hAnsi="Times New Roman" w:cs="Times New Roman"/>
        </w:rPr>
        <w:t>европейской</w:t>
      </w:r>
      <w:r w:rsidRPr="00BF11B0">
        <w:rPr>
          <w:rFonts w:ascii="Times New Roman" w:hAnsi="Times New Roman" w:cs="Times New Roman"/>
          <w:spacing w:val="1"/>
        </w:rPr>
        <w:t xml:space="preserve"> </w:t>
      </w:r>
      <w:r w:rsidRPr="00BF11B0">
        <w:rPr>
          <w:rFonts w:ascii="Times New Roman" w:hAnsi="Times New Roman" w:cs="Times New Roman"/>
        </w:rPr>
        <w:t>реформации;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новых</w:t>
      </w:r>
      <w:r w:rsidRPr="00BF11B0">
        <w:rPr>
          <w:rFonts w:ascii="Times New Roman" w:hAnsi="Times New Roman" w:cs="Times New Roman"/>
          <w:spacing w:val="1"/>
        </w:rPr>
        <w:t xml:space="preserve"> </w:t>
      </w:r>
      <w:r w:rsidRPr="00BF11B0">
        <w:rPr>
          <w:rFonts w:ascii="Times New Roman" w:hAnsi="Times New Roman" w:cs="Times New Roman"/>
        </w:rPr>
        <w:t>веяний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духовной жизни общества, культуре; г) революций XVI-XVII вв. в европейских</w:t>
      </w:r>
      <w:r w:rsidRPr="00BF11B0">
        <w:rPr>
          <w:rFonts w:ascii="Times New Roman" w:hAnsi="Times New Roman" w:cs="Times New Roman"/>
          <w:spacing w:val="1"/>
        </w:rPr>
        <w:t xml:space="preserve"> </w:t>
      </w:r>
      <w:r w:rsidRPr="00BF11B0">
        <w:rPr>
          <w:rFonts w:ascii="Times New Roman" w:hAnsi="Times New Roman" w:cs="Times New Roman"/>
        </w:rPr>
        <w:t>странах;</w:t>
      </w:r>
    </w:p>
    <w:p w14:paraId="2557AF4A" w14:textId="77777777" w:rsidR="00927F2E" w:rsidRPr="00BF11B0" w:rsidRDefault="0011740B" w:rsidP="009A4E98">
      <w:pPr>
        <w:pStyle w:val="a3"/>
        <w:spacing w:before="1"/>
        <w:ind w:left="0" w:right="273"/>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смысл ключевых понятий, относящихся</w:t>
      </w:r>
      <w:r w:rsidRPr="00BF11B0">
        <w:rPr>
          <w:rFonts w:ascii="Times New Roman" w:hAnsi="Times New Roman" w:cs="Times New Roman"/>
          <w:spacing w:val="57"/>
        </w:rPr>
        <w:t xml:space="preserve"> </w:t>
      </w:r>
      <w:r w:rsidRPr="00BF11B0">
        <w:rPr>
          <w:rFonts w:ascii="Times New Roman" w:hAnsi="Times New Roman" w:cs="Times New Roman"/>
        </w:rPr>
        <w:t>к данной эпохе отечественной</w:t>
      </w:r>
      <w:r w:rsidRPr="00BF11B0">
        <w:rPr>
          <w:rFonts w:ascii="Times New Roman" w:hAnsi="Times New Roman" w:cs="Times New Roman"/>
          <w:spacing w:val="-55"/>
        </w:rPr>
        <w:t xml:space="preserve"> </w:t>
      </w:r>
      <w:r w:rsidRPr="00BF11B0">
        <w:rPr>
          <w:rFonts w:ascii="Times New Roman" w:hAnsi="Times New Roman" w:cs="Times New Roman"/>
        </w:rPr>
        <w:t>и всеобщей истории, конкретизировать их на примерах исторических событий,</w:t>
      </w:r>
      <w:r w:rsidRPr="00BF11B0">
        <w:rPr>
          <w:rFonts w:ascii="Times New Roman" w:hAnsi="Times New Roman" w:cs="Times New Roman"/>
          <w:spacing w:val="1"/>
        </w:rPr>
        <w:t xml:space="preserve"> </w:t>
      </w:r>
      <w:r w:rsidRPr="00BF11B0">
        <w:rPr>
          <w:rFonts w:ascii="Times New Roman" w:hAnsi="Times New Roman" w:cs="Times New Roman"/>
        </w:rPr>
        <w:t>ситуаций;</w:t>
      </w:r>
    </w:p>
    <w:p w14:paraId="2FEC6E72" w14:textId="77777777" w:rsidR="00927F2E" w:rsidRPr="00BF11B0" w:rsidRDefault="0011740B" w:rsidP="009A4E98">
      <w:pPr>
        <w:pStyle w:val="a3"/>
        <w:tabs>
          <w:tab w:val="left" w:pos="8713"/>
        </w:tabs>
        <w:ind w:left="0" w:right="272"/>
        <w:contextualSpacing/>
        <w:rPr>
          <w:rFonts w:ascii="Times New Roman" w:hAnsi="Times New Roman" w:cs="Times New Roman"/>
        </w:rPr>
      </w:pPr>
      <w:r w:rsidRPr="00BF11B0">
        <w:rPr>
          <w:rFonts w:ascii="Times New Roman" w:hAnsi="Times New Roman" w:cs="Times New Roman"/>
        </w:rPr>
        <w:t>объяснять (самостоятельно и (или) с помощью учителя и (или) других 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следствия</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XVI-XVII</w:t>
      </w:r>
      <w:r w:rsidRPr="00BF11B0">
        <w:rPr>
          <w:rFonts w:ascii="Times New Roman" w:hAnsi="Times New Roman" w:cs="Times New Roman"/>
          <w:spacing w:val="1"/>
        </w:rPr>
        <w:t xml:space="preserve"> </w:t>
      </w:r>
      <w:r w:rsidRPr="00BF11B0">
        <w:rPr>
          <w:rFonts w:ascii="Times New Roman" w:hAnsi="Times New Roman" w:cs="Times New Roman"/>
        </w:rPr>
        <w:t>вв.:</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историческом</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излагать</w:t>
      </w:r>
      <w:r w:rsidRPr="00BF11B0">
        <w:rPr>
          <w:rFonts w:ascii="Times New Roman" w:hAnsi="Times New Roman" w:cs="Times New Roman"/>
          <w:spacing w:val="1"/>
        </w:rPr>
        <w:t xml:space="preserve"> </w:t>
      </w:r>
      <w:r w:rsidRPr="00BF11B0">
        <w:rPr>
          <w:rFonts w:ascii="Times New Roman" w:hAnsi="Times New Roman" w:cs="Times New Roman"/>
        </w:rPr>
        <w:t>суждения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причинах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следствиях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б)</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 объяснение причин и следствий событий, представленное в</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rPr>
        <w:tab/>
      </w:r>
      <w:r w:rsidRPr="00BF11B0">
        <w:rPr>
          <w:rFonts w:ascii="Times New Roman" w:hAnsi="Times New Roman" w:cs="Times New Roman"/>
          <w:spacing w:val="-1"/>
        </w:rPr>
        <w:t>текстах;</w:t>
      </w:r>
    </w:p>
    <w:p w14:paraId="1C55C69C" w14:textId="77777777" w:rsidR="00927F2E" w:rsidRPr="00BF11B0" w:rsidRDefault="0011740B" w:rsidP="009A4E98">
      <w:pPr>
        <w:pStyle w:val="a3"/>
        <w:ind w:left="0" w:right="269"/>
        <w:contextualSpacing/>
        <w:rPr>
          <w:rFonts w:ascii="Times New Roman" w:hAnsi="Times New Roman" w:cs="Times New Roman"/>
        </w:rPr>
      </w:pPr>
      <w:r w:rsidRPr="00BF11B0">
        <w:rPr>
          <w:rFonts w:ascii="Times New Roman" w:hAnsi="Times New Roman" w:cs="Times New Roman"/>
        </w:rPr>
        <w:t>проводить (с опорой на алгоритм или иные визуальные опоры) сопоставление</w:t>
      </w:r>
      <w:r w:rsidRPr="00BF11B0">
        <w:rPr>
          <w:rFonts w:ascii="Times New Roman" w:hAnsi="Times New Roman" w:cs="Times New Roman"/>
          <w:spacing w:val="1"/>
        </w:rPr>
        <w:t xml:space="preserve"> </w:t>
      </w:r>
      <w:r w:rsidRPr="00BF11B0">
        <w:rPr>
          <w:rFonts w:ascii="Times New Roman" w:hAnsi="Times New Roman" w:cs="Times New Roman"/>
        </w:rPr>
        <w:t>однотипных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раскрывать</w:t>
      </w:r>
      <w:r w:rsidRPr="00BF11B0">
        <w:rPr>
          <w:rFonts w:ascii="Times New Roman" w:hAnsi="Times New Roman" w:cs="Times New Roman"/>
          <w:spacing w:val="1"/>
        </w:rPr>
        <w:t xml:space="preserve"> </w:t>
      </w:r>
      <w:r w:rsidRPr="00BF11B0">
        <w:rPr>
          <w:rFonts w:ascii="Times New Roman" w:hAnsi="Times New Roman" w:cs="Times New Roman"/>
        </w:rPr>
        <w:t>повторяющиеся</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б)</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сходства и</w:t>
      </w:r>
      <w:r w:rsidRPr="00BF11B0">
        <w:rPr>
          <w:rFonts w:ascii="Times New Roman" w:hAnsi="Times New Roman" w:cs="Times New Roman"/>
          <w:spacing w:val="-2"/>
        </w:rPr>
        <w:t xml:space="preserve"> </w:t>
      </w:r>
      <w:r w:rsidRPr="00BF11B0">
        <w:rPr>
          <w:rFonts w:ascii="Times New Roman" w:hAnsi="Times New Roman" w:cs="Times New Roman"/>
        </w:rPr>
        <w:t>различия.</w:t>
      </w:r>
    </w:p>
    <w:p w14:paraId="21B1152E" w14:textId="77777777" w:rsidR="00927F2E" w:rsidRPr="009A4E98" w:rsidRDefault="0011740B" w:rsidP="009A4E98">
      <w:pPr>
        <w:tabs>
          <w:tab w:val="left" w:pos="1547"/>
        </w:tabs>
        <w:spacing w:before="222"/>
        <w:ind w:right="274"/>
        <w:contextualSpacing/>
        <w:rPr>
          <w:rFonts w:ascii="Times New Roman" w:hAnsi="Times New Roman" w:cs="Times New Roman"/>
          <w:sz w:val="24"/>
          <w:szCs w:val="24"/>
        </w:rPr>
      </w:pPr>
      <w:r w:rsidRPr="009A4E98">
        <w:rPr>
          <w:rFonts w:ascii="Times New Roman" w:hAnsi="Times New Roman" w:cs="Times New Roman"/>
          <w:sz w:val="24"/>
          <w:szCs w:val="24"/>
        </w:rPr>
        <w:lastRenderedPageBreak/>
        <w:t>Рассмотрение</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исторических</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версий</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и</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оценок,</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определение</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своего</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 xml:space="preserve">отношения   </w:t>
      </w:r>
      <w:r w:rsidRPr="009A4E98">
        <w:rPr>
          <w:rFonts w:ascii="Times New Roman" w:hAnsi="Times New Roman" w:cs="Times New Roman"/>
          <w:spacing w:val="55"/>
          <w:sz w:val="24"/>
          <w:szCs w:val="24"/>
        </w:rPr>
        <w:t xml:space="preserve"> </w:t>
      </w:r>
      <w:r w:rsidRPr="009A4E98">
        <w:rPr>
          <w:rFonts w:ascii="Times New Roman" w:hAnsi="Times New Roman" w:cs="Times New Roman"/>
          <w:sz w:val="24"/>
          <w:szCs w:val="24"/>
        </w:rPr>
        <w:t xml:space="preserve">к   </w:t>
      </w:r>
      <w:r w:rsidRPr="009A4E98">
        <w:rPr>
          <w:rFonts w:ascii="Times New Roman" w:hAnsi="Times New Roman" w:cs="Times New Roman"/>
          <w:spacing w:val="54"/>
          <w:sz w:val="24"/>
          <w:szCs w:val="24"/>
        </w:rPr>
        <w:t xml:space="preserve"> </w:t>
      </w:r>
      <w:r w:rsidRPr="009A4E98">
        <w:rPr>
          <w:rFonts w:ascii="Times New Roman" w:hAnsi="Times New Roman" w:cs="Times New Roman"/>
          <w:sz w:val="24"/>
          <w:szCs w:val="24"/>
        </w:rPr>
        <w:t xml:space="preserve">наиболее   </w:t>
      </w:r>
      <w:r w:rsidRPr="009A4E98">
        <w:rPr>
          <w:rFonts w:ascii="Times New Roman" w:hAnsi="Times New Roman" w:cs="Times New Roman"/>
          <w:spacing w:val="53"/>
          <w:sz w:val="24"/>
          <w:szCs w:val="24"/>
        </w:rPr>
        <w:t xml:space="preserve"> </w:t>
      </w:r>
      <w:r w:rsidRPr="009A4E98">
        <w:rPr>
          <w:rFonts w:ascii="Times New Roman" w:hAnsi="Times New Roman" w:cs="Times New Roman"/>
          <w:sz w:val="24"/>
          <w:szCs w:val="24"/>
        </w:rPr>
        <w:t xml:space="preserve">значимым   </w:t>
      </w:r>
      <w:r w:rsidRPr="009A4E98">
        <w:rPr>
          <w:rFonts w:ascii="Times New Roman" w:hAnsi="Times New Roman" w:cs="Times New Roman"/>
          <w:spacing w:val="56"/>
          <w:sz w:val="24"/>
          <w:szCs w:val="24"/>
        </w:rPr>
        <w:t xml:space="preserve"> </w:t>
      </w:r>
      <w:r w:rsidRPr="009A4E98">
        <w:rPr>
          <w:rFonts w:ascii="Times New Roman" w:hAnsi="Times New Roman" w:cs="Times New Roman"/>
          <w:sz w:val="24"/>
          <w:szCs w:val="24"/>
        </w:rPr>
        <w:t xml:space="preserve">событиям   </w:t>
      </w:r>
      <w:r w:rsidRPr="009A4E98">
        <w:rPr>
          <w:rFonts w:ascii="Times New Roman" w:hAnsi="Times New Roman" w:cs="Times New Roman"/>
          <w:spacing w:val="55"/>
          <w:sz w:val="24"/>
          <w:szCs w:val="24"/>
        </w:rPr>
        <w:t xml:space="preserve"> </w:t>
      </w:r>
      <w:r w:rsidRPr="009A4E98">
        <w:rPr>
          <w:rFonts w:ascii="Times New Roman" w:hAnsi="Times New Roman" w:cs="Times New Roman"/>
          <w:sz w:val="24"/>
          <w:szCs w:val="24"/>
        </w:rPr>
        <w:t xml:space="preserve">и   </w:t>
      </w:r>
      <w:r w:rsidRPr="009A4E98">
        <w:rPr>
          <w:rFonts w:ascii="Times New Roman" w:hAnsi="Times New Roman" w:cs="Times New Roman"/>
          <w:spacing w:val="54"/>
          <w:sz w:val="24"/>
          <w:szCs w:val="24"/>
        </w:rPr>
        <w:t xml:space="preserve"> </w:t>
      </w:r>
      <w:r w:rsidRPr="009A4E98">
        <w:rPr>
          <w:rFonts w:ascii="Times New Roman" w:hAnsi="Times New Roman" w:cs="Times New Roman"/>
          <w:sz w:val="24"/>
          <w:szCs w:val="24"/>
        </w:rPr>
        <w:t xml:space="preserve">личностям   </w:t>
      </w:r>
      <w:r w:rsidRPr="009A4E98">
        <w:rPr>
          <w:rFonts w:ascii="Times New Roman" w:hAnsi="Times New Roman" w:cs="Times New Roman"/>
          <w:spacing w:val="56"/>
          <w:sz w:val="24"/>
          <w:szCs w:val="24"/>
        </w:rPr>
        <w:t xml:space="preserve"> </w:t>
      </w:r>
      <w:r w:rsidRPr="009A4E98">
        <w:rPr>
          <w:rFonts w:ascii="Times New Roman" w:hAnsi="Times New Roman" w:cs="Times New Roman"/>
          <w:sz w:val="24"/>
          <w:szCs w:val="24"/>
        </w:rPr>
        <w:t>прошлого:</w:t>
      </w:r>
    </w:p>
    <w:p w14:paraId="21865CA1" w14:textId="77777777" w:rsidR="00927F2E" w:rsidRPr="00BF11B0" w:rsidRDefault="0011740B" w:rsidP="009A4E98">
      <w:pPr>
        <w:pStyle w:val="a3"/>
        <w:tabs>
          <w:tab w:val="left" w:pos="1703"/>
          <w:tab w:val="left" w:pos="3292"/>
          <w:tab w:val="left" w:pos="5397"/>
          <w:tab w:val="left" w:pos="8166"/>
        </w:tabs>
        <w:ind w:left="0" w:right="270"/>
        <w:contextualSpacing/>
        <w:rPr>
          <w:rFonts w:ascii="Times New Roman" w:hAnsi="Times New Roman" w:cs="Times New Roman"/>
        </w:rPr>
      </w:pPr>
      <w:r w:rsidRPr="00BF11B0">
        <w:rPr>
          <w:rFonts w:ascii="Times New Roman" w:hAnsi="Times New Roman" w:cs="Times New Roman"/>
        </w:rPr>
        <w:t>излагать альтернативные оценки событий и личностей отечественной и 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 XVI-XVII вв., представленные в учебной литературе; объяснять, на чем</w:t>
      </w:r>
      <w:r w:rsidRPr="00BF11B0">
        <w:rPr>
          <w:rFonts w:ascii="Times New Roman" w:hAnsi="Times New Roman" w:cs="Times New Roman"/>
          <w:spacing w:val="1"/>
        </w:rPr>
        <w:t xml:space="preserve"> </w:t>
      </w:r>
      <w:r w:rsidRPr="00BF11B0">
        <w:rPr>
          <w:rFonts w:ascii="Times New Roman" w:hAnsi="Times New Roman" w:cs="Times New Roman"/>
        </w:rPr>
        <w:t>основываются отдельные мнения (самостоятельно и (или) с помощью учителя и</w:t>
      </w:r>
      <w:r w:rsidRPr="00BF11B0">
        <w:rPr>
          <w:rFonts w:ascii="Times New Roman" w:hAnsi="Times New Roman" w:cs="Times New Roman"/>
          <w:spacing w:val="1"/>
        </w:rPr>
        <w:t xml:space="preserve"> </w:t>
      </w:r>
      <w:r w:rsidR="009A4E98">
        <w:rPr>
          <w:rFonts w:ascii="Times New Roman" w:hAnsi="Times New Roman" w:cs="Times New Roman"/>
        </w:rPr>
        <w:t>(или) других</w:t>
      </w:r>
      <w:r w:rsidR="009A4E98">
        <w:rPr>
          <w:rFonts w:ascii="Times New Roman" w:hAnsi="Times New Roman" w:cs="Times New Roman"/>
        </w:rPr>
        <w:tab/>
        <w:t xml:space="preserve">участников </w:t>
      </w:r>
      <w:r w:rsidRPr="00BF11B0">
        <w:rPr>
          <w:rFonts w:ascii="Times New Roman" w:hAnsi="Times New Roman" w:cs="Times New Roman"/>
        </w:rPr>
        <w:t>образовательных</w:t>
      </w:r>
      <w:r w:rsidRPr="00BF11B0">
        <w:rPr>
          <w:rFonts w:ascii="Times New Roman" w:hAnsi="Times New Roman" w:cs="Times New Roman"/>
        </w:rPr>
        <w:tab/>
        <w:t>отношений);</w:t>
      </w:r>
    </w:p>
    <w:p w14:paraId="3A9C5AF0" w14:textId="77777777" w:rsidR="00927F2E" w:rsidRPr="00BF11B0" w:rsidRDefault="0011740B" w:rsidP="009A4E98">
      <w:pPr>
        <w:pStyle w:val="a3"/>
        <w:ind w:left="0" w:right="267"/>
        <w:contextualSpacing/>
        <w:rPr>
          <w:rFonts w:ascii="Times New Roman" w:hAnsi="Times New Roman" w:cs="Times New Roman"/>
        </w:rPr>
      </w:pP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личностей</w:t>
      </w:r>
      <w:r w:rsidRPr="00BF11B0">
        <w:rPr>
          <w:rFonts w:ascii="Times New Roman" w:hAnsi="Times New Roman" w:cs="Times New Roman"/>
          <w:spacing w:val="1"/>
        </w:rPr>
        <w:t xml:space="preserve"> </w:t>
      </w:r>
      <w:r w:rsidRPr="00BF11B0">
        <w:rPr>
          <w:rFonts w:ascii="Times New Roman" w:hAnsi="Times New Roman" w:cs="Times New Roman"/>
        </w:rPr>
        <w:t>XVI-XVII</w:t>
      </w:r>
      <w:r w:rsidRPr="00BF11B0">
        <w:rPr>
          <w:rFonts w:ascii="Times New Roman" w:hAnsi="Times New Roman" w:cs="Times New Roman"/>
          <w:spacing w:val="1"/>
        </w:rPr>
        <w:t xml:space="preserve"> </w:t>
      </w:r>
      <w:r w:rsidRPr="00BF11B0">
        <w:rPr>
          <w:rFonts w:ascii="Times New Roman" w:hAnsi="Times New Roman" w:cs="Times New Roman"/>
        </w:rPr>
        <w:t>вв.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2"/>
        </w:rPr>
        <w:t xml:space="preserve"> </w:t>
      </w:r>
      <w:r w:rsidRPr="00BF11B0">
        <w:rPr>
          <w:rFonts w:ascii="Times New Roman" w:hAnsi="Times New Roman" w:cs="Times New Roman"/>
        </w:rPr>
        <w:t>обстоятельств</w:t>
      </w:r>
      <w:r w:rsidRPr="00BF11B0">
        <w:rPr>
          <w:rFonts w:ascii="Times New Roman" w:hAnsi="Times New Roman" w:cs="Times New Roman"/>
          <w:spacing w:val="1"/>
        </w:rPr>
        <w:t xml:space="preserve"> </w:t>
      </w:r>
      <w:r w:rsidRPr="00BF11B0">
        <w:rPr>
          <w:rFonts w:ascii="Times New Roman" w:hAnsi="Times New Roman" w:cs="Times New Roman"/>
        </w:rPr>
        <w:t>изучаемой</w:t>
      </w:r>
      <w:r w:rsidRPr="00BF11B0">
        <w:rPr>
          <w:rFonts w:ascii="Times New Roman" w:hAnsi="Times New Roman" w:cs="Times New Roman"/>
          <w:spacing w:val="-3"/>
        </w:rPr>
        <w:t xml:space="preserve"> </w:t>
      </w:r>
      <w:r w:rsidRPr="00BF11B0">
        <w:rPr>
          <w:rFonts w:ascii="Times New Roman" w:hAnsi="Times New Roman" w:cs="Times New Roman"/>
        </w:rPr>
        <w:t>эпохи и</w:t>
      </w:r>
      <w:r w:rsidRPr="00BF11B0">
        <w:rPr>
          <w:rFonts w:ascii="Times New Roman" w:hAnsi="Times New Roman" w:cs="Times New Roman"/>
          <w:spacing w:val="-3"/>
        </w:rPr>
        <w:t xml:space="preserve"> </w:t>
      </w:r>
      <w:r w:rsidRPr="00BF11B0">
        <w:rPr>
          <w:rFonts w:ascii="Times New Roman" w:hAnsi="Times New Roman" w:cs="Times New Roman"/>
        </w:rPr>
        <w:t>в современной</w:t>
      </w:r>
      <w:r w:rsidRPr="00BF11B0">
        <w:rPr>
          <w:rFonts w:ascii="Times New Roman" w:hAnsi="Times New Roman" w:cs="Times New Roman"/>
          <w:spacing w:val="-2"/>
        </w:rPr>
        <w:t xml:space="preserve"> </w:t>
      </w:r>
      <w:r w:rsidRPr="00BF11B0">
        <w:rPr>
          <w:rFonts w:ascii="Times New Roman" w:hAnsi="Times New Roman" w:cs="Times New Roman"/>
        </w:rPr>
        <w:t>шкале</w:t>
      </w:r>
      <w:r w:rsidRPr="00BF11B0">
        <w:rPr>
          <w:rFonts w:ascii="Times New Roman" w:hAnsi="Times New Roman" w:cs="Times New Roman"/>
          <w:spacing w:val="-4"/>
        </w:rPr>
        <w:t xml:space="preserve"> </w:t>
      </w:r>
      <w:r w:rsidRPr="00BF11B0">
        <w:rPr>
          <w:rFonts w:ascii="Times New Roman" w:hAnsi="Times New Roman" w:cs="Times New Roman"/>
        </w:rPr>
        <w:t>ценностей.</w:t>
      </w:r>
    </w:p>
    <w:p w14:paraId="1B5989D9" w14:textId="77777777" w:rsidR="00927F2E" w:rsidRPr="009A4E98" w:rsidRDefault="0011740B" w:rsidP="009A4E98">
      <w:pPr>
        <w:tabs>
          <w:tab w:val="left" w:pos="2841"/>
          <w:tab w:val="left" w:pos="2842"/>
          <w:tab w:val="left" w:pos="5724"/>
          <w:tab w:val="left" w:pos="8717"/>
        </w:tabs>
        <w:spacing w:before="225"/>
        <w:contextualSpacing/>
        <w:rPr>
          <w:rFonts w:ascii="Times New Roman" w:hAnsi="Times New Roman" w:cs="Times New Roman"/>
          <w:sz w:val="24"/>
          <w:szCs w:val="24"/>
        </w:rPr>
      </w:pPr>
      <w:r w:rsidRPr="009A4E98">
        <w:rPr>
          <w:rFonts w:ascii="Times New Roman" w:hAnsi="Times New Roman" w:cs="Times New Roman"/>
          <w:sz w:val="24"/>
          <w:szCs w:val="24"/>
        </w:rPr>
        <w:t>Применение</w:t>
      </w:r>
      <w:r w:rsidRPr="009A4E98">
        <w:rPr>
          <w:rFonts w:ascii="Times New Roman" w:hAnsi="Times New Roman" w:cs="Times New Roman"/>
          <w:sz w:val="24"/>
          <w:szCs w:val="24"/>
        </w:rPr>
        <w:tab/>
        <w:t>исторических</w:t>
      </w:r>
      <w:r w:rsidRPr="009A4E98">
        <w:rPr>
          <w:rFonts w:ascii="Times New Roman" w:hAnsi="Times New Roman" w:cs="Times New Roman"/>
          <w:sz w:val="24"/>
          <w:szCs w:val="24"/>
        </w:rPr>
        <w:tab/>
        <w:t>знаний:</w:t>
      </w:r>
    </w:p>
    <w:p w14:paraId="550A0972" w14:textId="77777777" w:rsidR="00927F2E" w:rsidRPr="00BF11B0" w:rsidRDefault="0011740B" w:rsidP="009A4E98">
      <w:pPr>
        <w:pStyle w:val="a3"/>
        <w:tabs>
          <w:tab w:val="left" w:pos="2527"/>
          <w:tab w:val="left" w:pos="5103"/>
          <w:tab w:val="left" w:pos="8371"/>
        </w:tabs>
        <w:ind w:left="0" w:right="273"/>
        <w:contextualSpacing/>
        <w:rPr>
          <w:rFonts w:ascii="Times New Roman" w:hAnsi="Times New Roman" w:cs="Times New Roman"/>
        </w:rPr>
      </w:pPr>
      <w:r w:rsidRPr="00BF11B0">
        <w:rPr>
          <w:rFonts w:ascii="Times New Roman" w:hAnsi="Times New Roman" w:cs="Times New Roman"/>
        </w:rPr>
        <w:t>раскрывать на примере перехода от средневекового общества к обществу Нового</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меняются</w:t>
      </w:r>
      <w:r w:rsidRPr="00BF11B0">
        <w:rPr>
          <w:rFonts w:ascii="Times New Roman" w:hAnsi="Times New Roman" w:cs="Times New Roman"/>
          <w:spacing w:val="1"/>
        </w:rPr>
        <w:t xml:space="preserve"> </w:t>
      </w:r>
      <w:r w:rsidRPr="00BF11B0">
        <w:rPr>
          <w:rFonts w:ascii="Times New Roman" w:hAnsi="Times New Roman" w:cs="Times New Roman"/>
        </w:rPr>
        <w:t>со</w:t>
      </w:r>
      <w:r w:rsidRPr="00BF11B0">
        <w:rPr>
          <w:rFonts w:ascii="Times New Roman" w:hAnsi="Times New Roman" w:cs="Times New Roman"/>
          <w:spacing w:val="1"/>
        </w:rPr>
        <w:t xml:space="preserve"> </w:t>
      </w:r>
      <w:r w:rsidRPr="00BF11B0">
        <w:rPr>
          <w:rFonts w:ascii="Times New Roman" w:hAnsi="Times New Roman" w:cs="Times New Roman"/>
        </w:rPr>
        <w:t>сменой</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эпох</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57"/>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мире,</w:t>
      </w:r>
      <w:r w:rsidR="009A4E98">
        <w:rPr>
          <w:rFonts w:ascii="Times New Roman" w:hAnsi="Times New Roman" w:cs="Times New Roman"/>
        </w:rPr>
        <w:t xml:space="preserve"> системы </w:t>
      </w:r>
      <w:r w:rsidRPr="00BF11B0">
        <w:rPr>
          <w:rFonts w:ascii="Times New Roman" w:hAnsi="Times New Roman" w:cs="Times New Roman"/>
        </w:rPr>
        <w:t>общественных</w:t>
      </w:r>
      <w:r w:rsidRPr="00BF11B0">
        <w:rPr>
          <w:rFonts w:ascii="Times New Roman" w:hAnsi="Times New Roman" w:cs="Times New Roman"/>
        </w:rPr>
        <w:tab/>
      </w:r>
      <w:r w:rsidRPr="00BF11B0">
        <w:rPr>
          <w:rFonts w:ascii="Times New Roman" w:hAnsi="Times New Roman" w:cs="Times New Roman"/>
          <w:spacing w:val="-1"/>
        </w:rPr>
        <w:t>ценностей;</w:t>
      </w:r>
    </w:p>
    <w:p w14:paraId="7D193C6B" w14:textId="77777777" w:rsidR="00927F2E" w:rsidRPr="00BF11B0" w:rsidRDefault="0011740B" w:rsidP="009A4E98">
      <w:pPr>
        <w:pStyle w:val="a3"/>
        <w:ind w:left="0" w:right="271"/>
        <w:contextualSpacing/>
        <w:rPr>
          <w:rFonts w:ascii="Times New Roman" w:hAnsi="Times New Roman" w:cs="Times New Roman"/>
        </w:rPr>
      </w:pPr>
      <w:r w:rsidRPr="00BF11B0">
        <w:rPr>
          <w:rFonts w:ascii="Times New Roman" w:hAnsi="Times New Roman" w:cs="Times New Roman"/>
        </w:rPr>
        <w:t>объяснять значение памятников истории и культуры России и других стран XVI-</w:t>
      </w:r>
      <w:r w:rsidRPr="00BF11B0">
        <w:rPr>
          <w:rFonts w:ascii="Times New Roman" w:hAnsi="Times New Roman" w:cs="Times New Roman"/>
          <w:spacing w:val="1"/>
        </w:rPr>
        <w:t xml:space="preserve"> </w:t>
      </w:r>
      <w:r w:rsidRPr="00BF11B0">
        <w:rPr>
          <w:rFonts w:ascii="Times New Roman" w:hAnsi="Times New Roman" w:cs="Times New Roman"/>
        </w:rPr>
        <w:t>XVII</w:t>
      </w:r>
      <w:r w:rsidRPr="00BF11B0">
        <w:rPr>
          <w:rFonts w:ascii="Times New Roman" w:hAnsi="Times New Roman" w:cs="Times New Roman"/>
          <w:spacing w:val="95"/>
        </w:rPr>
        <w:t xml:space="preserve"> </w:t>
      </w:r>
      <w:r w:rsidRPr="00BF11B0">
        <w:rPr>
          <w:rFonts w:ascii="Times New Roman" w:hAnsi="Times New Roman" w:cs="Times New Roman"/>
        </w:rPr>
        <w:t>вв.</w:t>
      </w:r>
      <w:r w:rsidRPr="00BF11B0">
        <w:rPr>
          <w:rFonts w:ascii="Times New Roman" w:hAnsi="Times New Roman" w:cs="Times New Roman"/>
          <w:spacing w:val="95"/>
        </w:rPr>
        <w:t xml:space="preserve"> </w:t>
      </w:r>
      <w:r w:rsidRPr="00BF11B0">
        <w:rPr>
          <w:rFonts w:ascii="Times New Roman" w:hAnsi="Times New Roman" w:cs="Times New Roman"/>
        </w:rPr>
        <w:t>для</w:t>
      </w:r>
      <w:r w:rsidRPr="00BF11B0">
        <w:rPr>
          <w:rFonts w:ascii="Times New Roman" w:hAnsi="Times New Roman" w:cs="Times New Roman"/>
          <w:spacing w:val="93"/>
        </w:rPr>
        <w:t xml:space="preserve"> </w:t>
      </w:r>
      <w:r w:rsidRPr="00BF11B0">
        <w:rPr>
          <w:rFonts w:ascii="Times New Roman" w:hAnsi="Times New Roman" w:cs="Times New Roman"/>
        </w:rPr>
        <w:t>времени,</w:t>
      </w:r>
      <w:r w:rsidRPr="00BF11B0">
        <w:rPr>
          <w:rFonts w:ascii="Times New Roman" w:hAnsi="Times New Roman" w:cs="Times New Roman"/>
          <w:spacing w:val="94"/>
        </w:rPr>
        <w:t xml:space="preserve"> </w:t>
      </w:r>
      <w:r w:rsidRPr="00BF11B0">
        <w:rPr>
          <w:rFonts w:ascii="Times New Roman" w:hAnsi="Times New Roman" w:cs="Times New Roman"/>
        </w:rPr>
        <w:t>когда</w:t>
      </w:r>
      <w:r w:rsidRPr="00BF11B0">
        <w:rPr>
          <w:rFonts w:ascii="Times New Roman" w:hAnsi="Times New Roman" w:cs="Times New Roman"/>
          <w:spacing w:val="94"/>
        </w:rPr>
        <w:t xml:space="preserve"> </w:t>
      </w:r>
      <w:r w:rsidRPr="00BF11B0">
        <w:rPr>
          <w:rFonts w:ascii="Times New Roman" w:hAnsi="Times New Roman" w:cs="Times New Roman"/>
        </w:rPr>
        <w:t>они</w:t>
      </w:r>
      <w:r w:rsidRPr="00BF11B0">
        <w:rPr>
          <w:rFonts w:ascii="Times New Roman" w:hAnsi="Times New Roman" w:cs="Times New Roman"/>
          <w:spacing w:val="95"/>
        </w:rPr>
        <w:t xml:space="preserve"> </w:t>
      </w:r>
      <w:r w:rsidRPr="00BF11B0">
        <w:rPr>
          <w:rFonts w:ascii="Times New Roman" w:hAnsi="Times New Roman" w:cs="Times New Roman"/>
        </w:rPr>
        <w:t>появились,</w:t>
      </w:r>
      <w:r w:rsidRPr="00BF11B0">
        <w:rPr>
          <w:rFonts w:ascii="Times New Roman" w:hAnsi="Times New Roman" w:cs="Times New Roman"/>
          <w:spacing w:val="95"/>
        </w:rPr>
        <w:t xml:space="preserve"> </w:t>
      </w:r>
      <w:r w:rsidRPr="00BF11B0">
        <w:rPr>
          <w:rFonts w:ascii="Times New Roman" w:hAnsi="Times New Roman" w:cs="Times New Roman"/>
        </w:rPr>
        <w:t>и</w:t>
      </w:r>
      <w:r w:rsidRPr="00BF11B0">
        <w:rPr>
          <w:rFonts w:ascii="Times New Roman" w:hAnsi="Times New Roman" w:cs="Times New Roman"/>
          <w:spacing w:val="94"/>
        </w:rPr>
        <w:t xml:space="preserve"> </w:t>
      </w:r>
      <w:r w:rsidRPr="00BF11B0">
        <w:rPr>
          <w:rFonts w:ascii="Times New Roman" w:hAnsi="Times New Roman" w:cs="Times New Roman"/>
        </w:rPr>
        <w:t>для</w:t>
      </w:r>
      <w:r w:rsidRPr="00BF11B0">
        <w:rPr>
          <w:rFonts w:ascii="Times New Roman" w:hAnsi="Times New Roman" w:cs="Times New Roman"/>
          <w:spacing w:val="95"/>
        </w:rPr>
        <w:t xml:space="preserve"> </w:t>
      </w:r>
      <w:r w:rsidRPr="00BF11B0">
        <w:rPr>
          <w:rFonts w:ascii="Times New Roman" w:hAnsi="Times New Roman" w:cs="Times New Roman"/>
        </w:rPr>
        <w:t>современного</w:t>
      </w:r>
      <w:r w:rsidRPr="00BF11B0">
        <w:rPr>
          <w:rFonts w:ascii="Times New Roman" w:hAnsi="Times New Roman" w:cs="Times New Roman"/>
          <w:spacing w:val="95"/>
        </w:rPr>
        <w:t xml:space="preserve"> </w:t>
      </w:r>
      <w:r w:rsidRPr="00BF11B0">
        <w:rPr>
          <w:rFonts w:ascii="Times New Roman" w:hAnsi="Times New Roman" w:cs="Times New Roman"/>
        </w:rPr>
        <w:t>общества;</w:t>
      </w:r>
    </w:p>
    <w:p w14:paraId="4C2FC530" w14:textId="77777777" w:rsidR="00927F2E" w:rsidRPr="00BF11B0" w:rsidRDefault="0011740B" w:rsidP="009A4E98">
      <w:pPr>
        <w:pStyle w:val="a3"/>
        <w:ind w:left="0" w:right="266"/>
        <w:contextualSpacing/>
        <w:rPr>
          <w:rFonts w:ascii="Times New Roman" w:hAnsi="Times New Roman" w:cs="Times New Roman"/>
        </w:rPr>
      </w:pPr>
      <w:r w:rsidRPr="00BF11B0">
        <w:rPr>
          <w:rFonts w:ascii="Times New Roman" w:hAnsi="Times New Roman" w:cs="Times New Roman"/>
        </w:rPr>
        <w:t>выполнять учебные проекты по отечественной и всеобщей истории XVI-XVII вв. (в</w:t>
      </w:r>
      <w:r w:rsidRPr="00BF11B0">
        <w:rPr>
          <w:rFonts w:ascii="Times New Roman" w:hAnsi="Times New Roman" w:cs="Times New Roman"/>
          <w:spacing w:val="-55"/>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региональном материале).</w:t>
      </w:r>
    </w:p>
    <w:p w14:paraId="5FACA711" w14:textId="77777777" w:rsidR="00927F2E" w:rsidRPr="009A4E98" w:rsidRDefault="0011740B" w:rsidP="009A4E98">
      <w:pPr>
        <w:tabs>
          <w:tab w:val="left" w:pos="1278"/>
        </w:tabs>
        <w:spacing w:before="225"/>
        <w:contextualSpacing/>
        <w:rPr>
          <w:rFonts w:ascii="Times New Roman" w:hAnsi="Times New Roman" w:cs="Times New Roman"/>
          <w:sz w:val="24"/>
          <w:szCs w:val="24"/>
        </w:rPr>
      </w:pPr>
      <w:r w:rsidRPr="009A4E98">
        <w:rPr>
          <w:rFonts w:ascii="Times New Roman" w:hAnsi="Times New Roman" w:cs="Times New Roman"/>
          <w:sz w:val="24"/>
          <w:szCs w:val="24"/>
        </w:rPr>
        <w:t>Предметные</w:t>
      </w:r>
      <w:r w:rsidRPr="009A4E98">
        <w:rPr>
          <w:rFonts w:ascii="Times New Roman" w:hAnsi="Times New Roman" w:cs="Times New Roman"/>
          <w:spacing w:val="-4"/>
          <w:sz w:val="24"/>
          <w:szCs w:val="24"/>
        </w:rPr>
        <w:t xml:space="preserve"> </w:t>
      </w:r>
      <w:r w:rsidRPr="009A4E98">
        <w:rPr>
          <w:rFonts w:ascii="Times New Roman" w:hAnsi="Times New Roman" w:cs="Times New Roman"/>
          <w:sz w:val="24"/>
          <w:szCs w:val="24"/>
        </w:rPr>
        <w:t>результаты</w:t>
      </w:r>
      <w:r w:rsidRPr="009A4E98">
        <w:rPr>
          <w:rFonts w:ascii="Times New Roman" w:hAnsi="Times New Roman" w:cs="Times New Roman"/>
          <w:spacing w:val="-3"/>
          <w:sz w:val="24"/>
          <w:szCs w:val="24"/>
        </w:rPr>
        <w:t xml:space="preserve"> </w:t>
      </w:r>
      <w:r w:rsidRPr="009A4E98">
        <w:rPr>
          <w:rFonts w:ascii="Times New Roman" w:hAnsi="Times New Roman" w:cs="Times New Roman"/>
          <w:sz w:val="24"/>
          <w:szCs w:val="24"/>
        </w:rPr>
        <w:t>изучения</w:t>
      </w:r>
      <w:r w:rsidRPr="009A4E98">
        <w:rPr>
          <w:rFonts w:ascii="Times New Roman" w:hAnsi="Times New Roman" w:cs="Times New Roman"/>
          <w:spacing w:val="-1"/>
          <w:sz w:val="24"/>
          <w:szCs w:val="24"/>
        </w:rPr>
        <w:t xml:space="preserve"> </w:t>
      </w:r>
      <w:r w:rsidRPr="009A4E98">
        <w:rPr>
          <w:rFonts w:ascii="Times New Roman" w:hAnsi="Times New Roman" w:cs="Times New Roman"/>
          <w:sz w:val="24"/>
          <w:szCs w:val="24"/>
        </w:rPr>
        <w:t>истории</w:t>
      </w:r>
      <w:r w:rsidRPr="009A4E98">
        <w:rPr>
          <w:rFonts w:ascii="Times New Roman" w:hAnsi="Times New Roman" w:cs="Times New Roman"/>
          <w:spacing w:val="-5"/>
          <w:sz w:val="24"/>
          <w:szCs w:val="24"/>
        </w:rPr>
        <w:t xml:space="preserve"> </w:t>
      </w:r>
      <w:r w:rsidRPr="009A4E98">
        <w:rPr>
          <w:rFonts w:ascii="Times New Roman" w:hAnsi="Times New Roman" w:cs="Times New Roman"/>
          <w:sz w:val="24"/>
          <w:szCs w:val="24"/>
        </w:rPr>
        <w:t>в</w:t>
      </w:r>
      <w:r w:rsidRPr="009A4E98">
        <w:rPr>
          <w:rFonts w:ascii="Times New Roman" w:hAnsi="Times New Roman" w:cs="Times New Roman"/>
          <w:spacing w:val="-4"/>
          <w:sz w:val="24"/>
          <w:szCs w:val="24"/>
        </w:rPr>
        <w:t xml:space="preserve"> </w:t>
      </w:r>
      <w:r w:rsidRPr="009A4E98">
        <w:rPr>
          <w:rFonts w:ascii="Times New Roman" w:hAnsi="Times New Roman" w:cs="Times New Roman"/>
          <w:sz w:val="24"/>
          <w:szCs w:val="24"/>
        </w:rPr>
        <w:t>8</w:t>
      </w:r>
      <w:r w:rsidRPr="009A4E98">
        <w:rPr>
          <w:rFonts w:ascii="Times New Roman" w:hAnsi="Times New Roman" w:cs="Times New Roman"/>
          <w:spacing w:val="-3"/>
          <w:sz w:val="24"/>
          <w:szCs w:val="24"/>
        </w:rPr>
        <w:t xml:space="preserve"> </w:t>
      </w:r>
      <w:r w:rsidRPr="009A4E98">
        <w:rPr>
          <w:rFonts w:ascii="Times New Roman" w:hAnsi="Times New Roman" w:cs="Times New Roman"/>
          <w:sz w:val="24"/>
          <w:szCs w:val="24"/>
        </w:rPr>
        <w:t>классе.</w:t>
      </w:r>
    </w:p>
    <w:p w14:paraId="7D920ED7" w14:textId="7778FDB8" w:rsidR="00927F2E" w:rsidRPr="009A4E98" w:rsidRDefault="0011740B" w:rsidP="009A4E98">
      <w:pPr>
        <w:tabs>
          <w:tab w:val="left" w:pos="2111"/>
          <w:tab w:val="left" w:pos="2112"/>
          <w:tab w:val="left" w:pos="3656"/>
          <w:tab w:val="left" w:pos="5779"/>
          <w:tab w:val="left" w:pos="7255"/>
          <w:tab w:val="left" w:pos="8090"/>
        </w:tabs>
        <w:spacing w:before="222"/>
        <w:contextualSpacing/>
        <w:rPr>
          <w:rFonts w:ascii="Times New Roman" w:hAnsi="Times New Roman" w:cs="Times New Roman"/>
          <w:sz w:val="24"/>
          <w:szCs w:val="24"/>
        </w:rPr>
      </w:pPr>
      <w:r w:rsidRPr="009A4E98">
        <w:rPr>
          <w:rFonts w:ascii="Times New Roman" w:hAnsi="Times New Roman" w:cs="Times New Roman"/>
          <w:sz w:val="24"/>
          <w:szCs w:val="24"/>
        </w:rPr>
        <w:t>Знание</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хронологии,</w:t>
      </w:r>
      <w:r w:rsidRPr="009A4E98">
        <w:rPr>
          <w:rFonts w:ascii="Times New Roman" w:hAnsi="Times New Roman" w:cs="Times New Roman"/>
          <w:sz w:val="24"/>
          <w:szCs w:val="24"/>
        </w:rPr>
        <w:tab/>
        <w:t>работа</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с</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хронологией:</w:t>
      </w:r>
    </w:p>
    <w:p w14:paraId="67503BE0" w14:textId="77777777" w:rsidR="00927F2E" w:rsidRPr="00BF11B0" w:rsidRDefault="0011740B" w:rsidP="009A4E98">
      <w:pPr>
        <w:pStyle w:val="a3"/>
        <w:ind w:left="0" w:right="271"/>
        <w:contextualSpacing/>
        <w:rPr>
          <w:rFonts w:ascii="Times New Roman" w:hAnsi="Times New Roman" w:cs="Times New Roman"/>
        </w:rPr>
      </w:pPr>
      <w:r w:rsidRPr="00BF11B0">
        <w:rPr>
          <w:rFonts w:ascii="Times New Roman" w:hAnsi="Times New Roman" w:cs="Times New Roman"/>
        </w:rPr>
        <w:t>называть даты важнейших событий отечественной и всеобщей истории XVIII в.;</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48"/>
        </w:rPr>
        <w:t xml:space="preserve"> </w:t>
      </w:r>
      <w:r w:rsidRPr="00BF11B0">
        <w:rPr>
          <w:rFonts w:ascii="Times New Roman" w:hAnsi="Times New Roman" w:cs="Times New Roman"/>
        </w:rPr>
        <w:t>их</w:t>
      </w:r>
      <w:r w:rsidRPr="00BF11B0">
        <w:rPr>
          <w:rFonts w:ascii="Times New Roman" w:hAnsi="Times New Roman" w:cs="Times New Roman"/>
          <w:spacing w:val="48"/>
        </w:rPr>
        <w:t xml:space="preserve"> </w:t>
      </w:r>
      <w:r w:rsidRPr="00BF11B0">
        <w:rPr>
          <w:rFonts w:ascii="Times New Roman" w:hAnsi="Times New Roman" w:cs="Times New Roman"/>
        </w:rPr>
        <w:t>принадлежность</w:t>
      </w:r>
      <w:r w:rsidRPr="00BF11B0">
        <w:rPr>
          <w:rFonts w:ascii="Times New Roman" w:hAnsi="Times New Roman" w:cs="Times New Roman"/>
          <w:spacing w:val="49"/>
        </w:rPr>
        <w:t xml:space="preserve"> </w:t>
      </w:r>
      <w:r w:rsidRPr="00BF11B0">
        <w:rPr>
          <w:rFonts w:ascii="Times New Roman" w:hAnsi="Times New Roman" w:cs="Times New Roman"/>
        </w:rPr>
        <w:t>к</w:t>
      </w:r>
      <w:r w:rsidRPr="00BF11B0">
        <w:rPr>
          <w:rFonts w:ascii="Times New Roman" w:hAnsi="Times New Roman" w:cs="Times New Roman"/>
          <w:spacing w:val="50"/>
        </w:rPr>
        <w:t xml:space="preserve"> </w:t>
      </w:r>
      <w:r w:rsidRPr="00BF11B0">
        <w:rPr>
          <w:rFonts w:ascii="Times New Roman" w:hAnsi="Times New Roman" w:cs="Times New Roman"/>
        </w:rPr>
        <w:t>историческому</w:t>
      </w:r>
      <w:r w:rsidRPr="00BF11B0">
        <w:rPr>
          <w:rFonts w:ascii="Times New Roman" w:hAnsi="Times New Roman" w:cs="Times New Roman"/>
          <w:spacing w:val="49"/>
        </w:rPr>
        <w:t xml:space="preserve"> </w:t>
      </w:r>
      <w:r w:rsidRPr="00BF11B0">
        <w:rPr>
          <w:rFonts w:ascii="Times New Roman" w:hAnsi="Times New Roman" w:cs="Times New Roman"/>
        </w:rPr>
        <w:t>периоду,</w:t>
      </w:r>
      <w:r w:rsidRPr="00BF11B0">
        <w:rPr>
          <w:rFonts w:ascii="Times New Roman" w:hAnsi="Times New Roman" w:cs="Times New Roman"/>
          <w:spacing w:val="48"/>
        </w:rPr>
        <w:t xml:space="preserve"> </w:t>
      </w:r>
      <w:r w:rsidRPr="00BF11B0">
        <w:rPr>
          <w:rFonts w:ascii="Times New Roman" w:hAnsi="Times New Roman" w:cs="Times New Roman"/>
        </w:rPr>
        <w:t>этапу;</w:t>
      </w:r>
    </w:p>
    <w:p w14:paraId="3DFC7AAB" w14:textId="77777777" w:rsidR="00927F2E" w:rsidRPr="00BF11B0" w:rsidRDefault="0011740B" w:rsidP="009A4E98">
      <w:pPr>
        <w:pStyle w:val="a3"/>
        <w:spacing w:before="88"/>
        <w:ind w:left="0"/>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4"/>
        </w:rPr>
        <w:t xml:space="preserve"> </w:t>
      </w:r>
      <w:r w:rsidRPr="00BF11B0">
        <w:rPr>
          <w:rFonts w:ascii="Times New Roman" w:hAnsi="Times New Roman" w:cs="Times New Roman"/>
        </w:rPr>
        <w:t>синхронность</w:t>
      </w:r>
      <w:r w:rsidRPr="00BF11B0">
        <w:rPr>
          <w:rFonts w:ascii="Times New Roman" w:hAnsi="Times New Roman" w:cs="Times New Roman"/>
          <w:spacing w:val="-5"/>
        </w:rPr>
        <w:t xml:space="preserve"> </w:t>
      </w:r>
      <w:r w:rsidRPr="00BF11B0">
        <w:rPr>
          <w:rFonts w:ascii="Times New Roman" w:hAnsi="Times New Roman" w:cs="Times New Roman"/>
        </w:rPr>
        <w:t>событий</w:t>
      </w:r>
      <w:r w:rsidRPr="00BF11B0">
        <w:rPr>
          <w:rFonts w:ascii="Times New Roman" w:hAnsi="Times New Roman" w:cs="Times New Roman"/>
          <w:spacing w:val="-6"/>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
        </w:rPr>
        <w:t xml:space="preserve"> </w:t>
      </w:r>
      <w:r w:rsidRPr="00BF11B0">
        <w:rPr>
          <w:rFonts w:ascii="Times New Roman" w:hAnsi="Times New Roman" w:cs="Times New Roman"/>
        </w:rPr>
        <w:t>всеобщей</w:t>
      </w:r>
      <w:r w:rsidRPr="00BF11B0">
        <w:rPr>
          <w:rFonts w:ascii="Times New Roman" w:hAnsi="Times New Roman" w:cs="Times New Roman"/>
          <w:spacing w:val="-5"/>
        </w:rPr>
        <w:t xml:space="preserve"> </w:t>
      </w:r>
      <w:r w:rsidRPr="00BF11B0">
        <w:rPr>
          <w:rFonts w:ascii="Times New Roman" w:hAnsi="Times New Roman" w:cs="Times New Roman"/>
        </w:rPr>
        <w:t>истории</w:t>
      </w:r>
      <w:r w:rsidRPr="00BF11B0">
        <w:rPr>
          <w:rFonts w:ascii="Times New Roman" w:hAnsi="Times New Roman" w:cs="Times New Roman"/>
          <w:spacing w:val="-5"/>
        </w:rPr>
        <w:t xml:space="preserve"> </w:t>
      </w:r>
      <w:r w:rsidRPr="00BF11B0">
        <w:rPr>
          <w:rFonts w:ascii="Times New Roman" w:hAnsi="Times New Roman" w:cs="Times New Roman"/>
        </w:rPr>
        <w:t>XVIII</w:t>
      </w:r>
      <w:r w:rsidRPr="00BF11B0">
        <w:rPr>
          <w:rFonts w:ascii="Times New Roman" w:hAnsi="Times New Roman" w:cs="Times New Roman"/>
          <w:spacing w:val="-5"/>
        </w:rPr>
        <w:t xml:space="preserve"> </w:t>
      </w:r>
      <w:r w:rsidRPr="00BF11B0">
        <w:rPr>
          <w:rFonts w:ascii="Times New Roman" w:hAnsi="Times New Roman" w:cs="Times New Roman"/>
        </w:rPr>
        <w:t>в.</w:t>
      </w:r>
    </w:p>
    <w:p w14:paraId="19FAD328" w14:textId="7978DE60" w:rsidR="00927F2E" w:rsidRPr="009A4E98" w:rsidRDefault="0011740B" w:rsidP="009A4E98">
      <w:pPr>
        <w:tabs>
          <w:tab w:val="left" w:pos="1925"/>
        </w:tabs>
        <w:contextualSpacing/>
        <w:rPr>
          <w:rFonts w:ascii="Times New Roman" w:hAnsi="Times New Roman" w:cs="Times New Roman"/>
          <w:sz w:val="24"/>
          <w:szCs w:val="24"/>
        </w:rPr>
      </w:pPr>
      <w:r w:rsidRPr="009A4E98">
        <w:rPr>
          <w:rFonts w:ascii="Times New Roman" w:hAnsi="Times New Roman" w:cs="Times New Roman"/>
          <w:sz w:val="24"/>
          <w:szCs w:val="24"/>
        </w:rPr>
        <w:t xml:space="preserve">Знание      </w:t>
      </w:r>
      <w:r w:rsidRPr="009A4E98">
        <w:rPr>
          <w:rFonts w:ascii="Times New Roman" w:hAnsi="Times New Roman" w:cs="Times New Roman"/>
          <w:spacing w:val="39"/>
          <w:sz w:val="24"/>
          <w:szCs w:val="24"/>
        </w:rPr>
        <w:t xml:space="preserve"> </w:t>
      </w:r>
      <w:r w:rsidRPr="009A4E98">
        <w:rPr>
          <w:rFonts w:ascii="Times New Roman" w:hAnsi="Times New Roman" w:cs="Times New Roman"/>
          <w:sz w:val="24"/>
          <w:szCs w:val="24"/>
        </w:rPr>
        <w:t xml:space="preserve">исторических  </w:t>
      </w:r>
      <w:r w:rsidRPr="009A4E98">
        <w:rPr>
          <w:rFonts w:ascii="Times New Roman" w:hAnsi="Times New Roman" w:cs="Times New Roman"/>
          <w:spacing w:val="39"/>
          <w:sz w:val="24"/>
          <w:szCs w:val="24"/>
        </w:rPr>
        <w:t xml:space="preserve"> </w:t>
      </w:r>
      <w:r w:rsidRPr="009A4E98">
        <w:rPr>
          <w:rFonts w:ascii="Times New Roman" w:hAnsi="Times New Roman" w:cs="Times New Roman"/>
          <w:sz w:val="24"/>
          <w:szCs w:val="24"/>
        </w:rPr>
        <w:t xml:space="preserve">фактов,    </w:t>
      </w:r>
      <w:r w:rsidRPr="009A4E98">
        <w:rPr>
          <w:rFonts w:ascii="Times New Roman" w:hAnsi="Times New Roman" w:cs="Times New Roman"/>
          <w:spacing w:val="39"/>
          <w:sz w:val="24"/>
          <w:szCs w:val="24"/>
        </w:rPr>
        <w:t xml:space="preserve"> </w:t>
      </w:r>
      <w:r w:rsidRPr="009A4E98">
        <w:rPr>
          <w:rFonts w:ascii="Times New Roman" w:hAnsi="Times New Roman" w:cs="Times New Roman"/>
          <w:sz w:val="24"/>
          <w:szCs w:val="24"/>
        </w:rPr>
        <w:t xml:space="preserve">работа  </w:t>
      </w:r>
      <w:r w:rsidRPr="009A4E98">
        <w:rPr>
          <w:rFonts w:ascii="Times New Roman" w:hAnsi="Times New Roman" w:cs="Times New Roman"/>
          <w:spacing w:val="38"/>
          <w:sz w:val="24"/>
          <w:szCs w:val="24"/>
        </w:rPr>
        <w:t xml:space="preserve"> </w:t>
      </w:r>
      <w:r w:rsidRPr="009A4E98">
        <w:rPr>
          <w:rFonts w:ascii="Times New Roman" w:hAnsi="Times New Roman" w:cs="Times New Roman"/>
          <w:sz w:val="24"/>
          <w:szCs w:val="24"/>
        </w:rPr>
        <w:t>с  фактами:</w:t>
      </w:r>
    </w:p>
    <w:p w14:paraId="468361A0" w14:textId="77777777" w:rsidR="00927F2E" w:rsidRPr="00BF11B0" w:rsidRDefault="0011740B" w:rsidP="009A4E98">
      <w:pPr>
        <w:pStyle w:val="a3"/>
        <w:tabs>
          <w:tab w:val="left" w:pos="1835"/>
          <w:tab w:val="left" w:pos="4100"/>
          <w:tab w:val="left" w:pos="4865"/>
          <w:tab w:val="left" w:pos="6566"/>
          <w:tab w:val="left" w:pos="8116"/>
          <w:tab w:val="left" w:pos="9347"/>
        </w:tabs>
        <w:ind w:left="0" w:right="273"/>
        <w:contextualSpacing/>
        <w:rPr>
          <w:rFonts w:ascii="Times New Roman" w:hAnsi="Times New Roman" w:cs="Times New Roman"/>
        </w:rPr>
      </w:pPr>
      <w:r w:rsidRPr="00BF11B0">
        <w:rPr>
          <w:rFonts w:ascii="Times New Roman" w:hAnsi="Times New Roman" w:cs="Times New Roman"/>
        </w:rPr>
        <w:t>указывать (называть) место, обстоятельства, участников, результаты важнейших</w:t>
      </w:r>
      <w:r w:rsidRPr="00BF11B0">
        <w:rPr>
          <w:rFonts w:ascii="Times New Roman" w:hAnsi="Times New Roman" w:cs="Times New Roman"/>
          <w:spacing w:val="1"/>
        </w:rPr>
        <w:t xml:space="preserve"> </w:t>
      </w:r>
      <w:r w:rsidR="009A4E98">
        <w:rPr>
          <w:rFonts w:ascii="Times New Roman" w:hAnsi="Times New Roman" w:cs="Times New Roman"/>
        </w:rPr>
        <w:t xml:space="preserve">событий </w:t>
      </w:r>
      <w:r w:rsidRPr="00BF11B0">
        <w:rPr>
          <w:rFonts w:ascii="Times New Roman" w:hAnsi="Times New Roman" w:cs="Times New Roman"/>
        </w:rPr>
        <w:t>отечественной</w:t>
      </w:r>
      <w:r w:rsidRPr="00BF11B0">
        <w:rPr>
          <w:rFonts w:ascii="Times New Roman" w:hAnsi="Times New Roman" w:cs="Times New Roman"/>
        </w:rPr>
        <w:tab/>
        <w:t>и</w:t>
      </w:r>
      <w:r w:rsidRPr="00BF11B0">
        <w:rPr>
          <w:rFonts w:ascii="Times New Roman" w:hAnsi="Times New Roman" w:cs="Times New Roman"/>
        </w:rPr>
        <w:tab/>
        <w:t>всеобщей</w:t>
      </w:r>
      <w:r w:rsidRPr="00BF11B0">
        <w:rPr>
          <w:rFonts w:ascii="Times New Roman" w:hAnsi="Times New Roman" w:cs="Times New Roman"/>
        </w:rPr>
        <w:tab/>
        <w:t>истории</w:t>
      </w:r>
      <w:r w:rsidRPr="00BF11B0">
        <w:rPr>
          <w:rFonts w:ascii="Times New Roman" w:hAnsi="Times New Roman" w:cs="Times New Roman"/>
        </w:rPr>
        <w:tab/>
        <w:t>XVIII</w:t>
      </w:r>
      <w:r w:rsidRPr="00BF11B0">
        <w:rPr>
          <w:rFonts w:ascii="Times New Roman" w:hAnsi="Times New Roman" w:cs="Times New Roman"/>
        </w:rPr>
        <w:tab/>
      </w:r>
      <w:r w:rsidRPr="00BF11B0">
        <w:rPr>
          <w:rFonts w:ascii="Times New Roman" w:hAnsi="Times New Roman" w:cs="Times New Roman"/>
          <w:spacing w:val="-1"/>
        </w:rPr>
        <w:t>в.;</w:t>
      </w:r>
    </w:p>
    <w:p w14:paraId="39450487" w14:textId="77777777" w:rsidR="00927F2E" w:rsidRPr="00BF11B0" w:rsidRDefault="0011740B" w:rsidP="009A4E98">
      <w:pPr>
        <w:pStyle w:val="a3"/>
        <w:spacing w:before="1"/>
        <w:ind w:left="0" w:right="269"/>
        <w:contextualSpacing/>
        <w:rPr>
          <w:rFonts w:ascii="Times New Roman" w:hAnsi="Times New Roman" w:cs="Times New Roman"/>
        </w:rPr>
      </w:pPr>
      <w:r w:rsidRPr="00BF11B0">
        <w:rPr>
          <w:rFonts w:ascii="Times New Roman" w:hAnsi="Times New Roman" w:cs="Times New Roman"/>
        </w:rPr>
        <w:t>группировать,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заданному</w:t>
      </w:r>
      <w:r w:rsidRPr="00BF11B0">
        <w:rPr>
          <w:rFonts w:ascii="Times New Roman" w:hAnsi="Times New Roman" w:cs="Times New Roman"/>
          <w:spacing w:val="1"/>
        </w:rPr>
        <w:t xml:space="preserve"> </w:t>
      </w:r>
      <w:r w:rsidRPr="00BF11B0">
        <w:rPr>
          <w:rFonts w:ascii="Times New Roman" w:hAnsi="Times New Roman" w:cs="Times New Roman"/>
        </w:rPr>
        <w:t>признаку</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историческим</w:t>
      </w:r>
      <w:r w:rsidRPr="00BF11B0">
        <w:rPr>
          <w:rFonts w:ascii="Times New Roman" w:hAnsi="Times New Roman" w:cs="Times New Roman"/>
          <w:spacing w:val="1"/>
        </w:rPr>
        <w:t xml:space="preserve"> </w:t>
      </w:r>
      <w:r w:rsidRPr="00BF11B0">
        <w:rPr>
          <w:rFonts w:ascii="Times New Roman" w:hAnsi="Times New Roman" w:cs="Times New Roman"/>
        </w:rPr>
        <w:t>процессам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другое);</w:t>
      </w:r>
      <w:r w:rsidRPr="00BF11B0">
        <w:rPr>
          <w:rFonts w:ascii="Times New Roman" w:hAnsi="Times New Roman" w:cs="Times New Roman"/>
          <w:spacing w:val="58"/>
        </w:rPr>
        <w:t xml:space="preserve"> </w:t>
      </w: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систематические</w:t>
      </w:r>
      <w:r w:rsidRPr="00BF11B0">
        <w:rPr>
          <w:rFonts w:ascii="Times New Roman" w:hAnsi="Times New Roman" w:cs="Times New Roman"/>
          <w:spacing w:val="-1"/>
        </w:rPr>
        <w:t xml:space="preserve"> </w:t>
      </w:r>
      <w:r w:rsidRPr="00BF11B0">
        <w:rPr>
          <w:rFonts w:ascii="Times New Roman" w:hAnsi="Times New Roman" w:cs="Times New Roman"/>
        </w:rPr>
        <w:t>таблицы, схемы.</w:t>
      </w:r>
    </w:p>
    <w:p w14:paraId="27CB7ADF" w14:textId="4058ACF0" w:rsidR="00927F2E" w:rsidRPr="009A4E98" w:rsidRDefault="0011740B" w:rsidP="009A4E98">
      <w:pPr>
        <w:tabs>
          <w:tab w:val="left" w:pos="2644"/>
          <w:tab w:val="left" w:pos="2645"/>
          <w:tab w:val="left" w:pos="4634"/>
          <w:tab w:val="left" w:pos="5975"/>
          <w:tab w:val="left" w:pos="8758"/>
        </w:tabs>
        <w:contextualSpacing/>
        <w:rPr>
          <w:rFonts w:ascii="Times New Roman" w:hAnsi="Times New Roman" w:cs="Times New Roman"/>
          <w:sz w:val="24"/>
          <w:szCs w:val="24"/>
        </w:rPr>
      </w:pPr>
      <w:r w:rsidRPr="009A4E98">
        <w:rPr>
          <w:rFonts w:ascii="Times New Roman" w:hAnsi="Times New Roman" w:cs="Times New Roman"/>
          <w:sz w:val="24"/>
          <w:szCs w:val="24"/>
        </w:rPr>
        <w:t>Работа</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с</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исторической</w:t>
      </w:r>
      <w:r w:rsidRPr="009A4E98">
        <w:rPr>
          <w:rFonts w:ascii="Times New Roman" w:hAnsi="Times New Roman" w:cs="Times New Roman"/>
          <w:sz w:val="24"/>
          <w:szCs w:val="24"/>
        </w:rPr>
        <w:tab/>
        <w:t>картой:</w:t>
      </w:r>
    </w:p>
    <w:p w14:paraId="44358FF5" w14:textId="77777777" w:rsidR="00927F2E" w:rsidRPr="00BF11B0" w:rsidRDefault="0011740B" w:rsidP="009A4E98">
      <w:pPr>
        <w:pStyle w:val="a3"/>
        <w:ind w:left="0" w:right="272"/>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показывать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карте</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1"/>
        </w:rPr>
        <w:t xml:space="preserve"> </w:t>
      </w:r>
      <w:r w:rsidRPr="00BF11B0">
        <w:rPr>
          <w:rFonts w:ascii="Times New Roman" w:hAnsi="Times New Roman" w:cs="Times New Roman"/>
        </w:rPr>
        <w:t>произошедшие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результате</w:t>
      </w:r>
      <w:r w:rsidRPr="00BF11B0">
        <w:rPr>
          <w:rFonts w:ascii="Times New Roman" w:hAnsi="Times New Roman" w:cs="Times New Roman"/>
          <w:spacing w:val="1"/>
        </w:rPr>
        <w:t xml:space="preserve"> </w:t>
      </w:r>
      <w:r w:rsidRPr="00BF11B0">
        <w:rPr>
          <w:rFonts w:ascii="Times New Roman" w:hAnsi="Times New Roman" w:cs="Times New Roman"/>
        </w:rPr>
        <w:t>значительных</w:t>
      </w:r>
      <w:r w:rsidRPr="00BF11B0">
        <w:rPr>
          <w:rFonts w:ascii="Times New Roman" w:hAnsi="Times New Roman" w:cs="Times New Roman"/>
          <w:spacing w:val="1"/>
        </w:rPr>
        <w:t xml:space="preserve"> </w:t>
      </w:r>
      <w:r w:rsidRPr="00BF11B0">
        <w:rPr>
          <w:rFonts w:ascii="Times New Roman" w:hAnsi="Times New Roman" w:cs="Times New Roman"/>
        </w:rPr>
        <w:t>социально-экономических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 XVIII</w:t>
      </w:r>
      <w:r w:rsidRPr="00BF11B0">
        <w:rPr>
          <w:rFonts w:ascii="Times New Roman" w:hAnsi="Times New Roman" w:cs="Times New Roman"/>
          <w:spacing w:val="-1"/>
        </w:rPr>
        <w:t xml:space="preserve"> </w:t>
      </w:r>
      <w:r w:rsidRPr="00BF11B0">
        <w:rPr>
          <w:rFonts w:ascii="Times New Roman" w:hAnsi="Times New Roman" w:cs="Times New Roman"/>
        </w:rPr>
        <w:t>в.</w:t>
      </w:r>
    </w:p>
    <w:p w14:paraId="55E086C4" w14:textId="42680866" w:rsidR="00927F2E" w:rsidRPr="009A4E98" w:rsidRDefault="0011740B" w:rsidP="009A4E98">
      <w:pPr>
        <w:tabs>
          <w:tab w:val="left" w:pos="2421"/>
          <w:tab w:val="left" w:pos="2422"/>
          <w:tab w:val="left" w:pos="4180"/>
          <w:tab w:val="left" w:pos="5291"/>
          <w:tab w:val="left" w:pos="8036"/>
        </w:tabs>
        <w:spacing w:before="224"/>
        <w:contextualSpacing/>
        <w:rPr>
          <w:rFonts w:ascii="Times New Roman" w:hAnsi="Times New Roman" w:cs="Times New Roman"/>
          <w:sz w:val="24"/>
          <w:szCs w:val="24"/>
        </w:rPr>
      </w:pPr>
      <w:r w:rsidRPr="009A4E98">
        <w:rPr>
          <w:rFonts w:ascii="Times New Roman" w:hAnsi="Times New Roman" w:cs="Times New Roman"/>
          <w:sz w:val="24"/>
          <w:szCs w:val="24"/>
        </w:rPr>
        <w:t>Работа</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с</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историческими</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источниками:</w:t>
      </w:r>
    </w:p>
    <w:p w14:paraId="219EE219" w14:textId="77777777" w:rsidR="00927F2E" w:rsidRPr="00BF11B0" w:rsidRDefault="0011740B" w:rsidP="009A4E98">
      <w:pPr>
        <w:pStyle w:val="a3"/>
        <w:tabs>
          <w:tab w:val="left" w:pos="3881"/>
          <w:tab w:val="left" w:pos="8164"/>
        </w:tabs>
        <w:ind w:left="0" w:right="270"/>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официального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личного</w:t>
      </w:r>
      <w:r w:rsidRPr="00BF11B0">
        <w:rPr>
          <w:rFonts w:ascii="Times New Roman" w:hAnsi="Times New Roman" w:cs="Times New Roman"/>
          <w:spacing w:val="58"/>
        </w:rPr>
        <w:t xml:space="preserve"> </w:t>
      </w:r>
      <w:r w:rsidRPr="00BF11B0">
        <w:rPr>
          <w:rFonts w:ascii="Times New Roman" w:hAnsi="Times New Roman" w:cs="Times New Roman"/>
        </w:rPr>
        <w:t>происхождения,</w:t>
      </w:r>
      <w:r w:rsidRPr="00BF11B0">
        <w:rPr>
          <w:rFonts w:ascii="Times New Roman" w:hAnsi="Times New Roman" w:cs="Times New Roman"/>
          <w:spacing w:val="1"/>
        </w:rPr>
        <w:t xml:space="preserve"> </w:t>
      </w:r>
      <w:r w:rsidRPr="00BF11B0">
        <w:rPr>
          <w:rFonts w:ascii="Times New Roman" w:hAnsi="Times New Roman" w:cs="Times New Roman"/>
        </w:rPr>
        <w:t>публицистические произведения - называть их основные виды, информационные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009A4E98">
        <w:rPr>
          <w:rFonts w:ascii="Times New Roman" w:hAnsi="Times New Roman" w:cs="Times New Roman"/>
        </w:rPr>
        <w:t xml:space="preserve">участников </w:t>
      </w:r>
      <w:r w:rsidRPr="00BF11B0">
        <w:rPr>
          <w:rFonts w:ascii="Times New Roman" w:hAnsi="Times New Roman" w:cs="Times New Roman"/>
        </w:rPr>
        <w:t>образовательных</w:t>
      </w:r>
      <w:r w:rsidRPr="00BF11B0">
        <w:rPr>
          <w:rFonts w:ascii="Times New Roman" w:hAnsi="Times New Roman" w:cs="Times New Roman"/>
        </w:rPr>
        <w:tab/>
        <w:t>отношений);</w:t>
      </w:r>
    </w:p>
    <w:p w14:paraId="6754AB34" w14:textId="77777777" w:rsidR="00927F2E" w:rsidRPr="00BF11B0" w:rsidRDefault="00927F2E" w:rsidP="00BF11B0">
      <w:pPr>
        <w:pStyle w:val="a3"/>
        <w:spacing w:before="2"/>
        <w:ind w:left="0"/>
        <w:contextualSpacing/>
        <w:jc w:val="left"/>
        <w:rPr>
          <w:rFonts w:ascii="Times New Roman" w:hAnsi="Times New Roman" w:cs="Times New Roman"/>
        </w:rPr>
      </w:pPr>
    </w:p>
    <w:p w14:paraId="3638C6BA" w14:textId="77777777" w:rsidR="00927F2E" w:rsidRPr="00BF11B0" w:rsidRDefault="0011740B" w:rsidP="009A4E98">
      <w:pPr>
        <w:pStyle w:val="a3"/>
        <w:tabs>
          <w:tab w:val="left" w:pos="3535"/>
          <w:tab w:val="left" w:pos="8512"/>
        </w:tabs>
        <w:ind w:left="0" w:right="271"/>
        <w:contextualSpacing/>
        <w:rPr>
          <w:rFonts w:ascii="Times New Roman" w:hAnsi="Times New Roman" w:cs="Times New Roman"/>
        </w:rPr>
      </w:pPr>
      <w:r w:rsidRPr="00BF11B0">
        <w:rPr>
          <w:rFonts w:ascii="Times New Roman" w:hAnsi="Times New Roman" w:cs="Times New Roman"/>
        </w:rPr>
        <w:t>объяснять (самостоятельно и (или) с помощью учителя и (или) других 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 отношений) назначение исторического источника, раскрывать</w:t>
      </w:r>
      <w:r w:rsidRPr="00BF11B0">
        <w:rPr>
          <w:rFonts w:ascii="Times New Roman" w:hAnsi="Times New Roman" w:cs="Times New Roman"/>
          <w:spacing w:val="1"/>
        </w:rPr>
        <w:t xml:space="preserve"> </w:t>
      </w:r>
      <w:r w:rsidR="009A4E98">
        <w:rPr>
          <w:rFonts w:ascii="Times New Roman" w:hAnsi="Times New Roman" w:cs="Times New Roman"/>
        </w:rPr>
        <w:t xml:space="preserve">его </w:t>
      </w:r>
      <w:r w:rsidRPr="00BF11B0">
        <w:rPr>
          <w:rFonts w:ascii="Times New Roman" w:hAnsi="Times New Roman" w:cs="Times New Roman"/>
        </w:rPr>
        <w:t>информационную</w:t>
      </w:r>
      <w:r w:rsidRPr="00BF11B0">
        <w:rPr>
          <w:rFonts w:ascii="Times New Roman" w:hAnsi="Times New Roman" w:cs="Times New Roman"/>
        </w:rPr>
        <w:tab/>
      </w:r>
      <w:r w:rsidRPr="00BF11B0">
        <w:rPr>
          <w:rFonts w:ascii="Times New Roman" w:hAnsi="Times New Roman" w:cs="Times New Roman"/>
          <w:spacing w:val="-1"/>
        </w:rPr>
        <w:t>ценность;</w:t>
      </w:r>
    </w:p>
    <w:p w14:paraId="3B2CA96F" w14:textId="77777777" w:rsidR="00927F2E" w:rsidRPr="00BF11B0" w:rsidRDefault="0011740B" w:rsidP="009A4E98">
      <w:pPr>
        <w:pStyle w:val="a3"/>
        <w:ind w:left="0" w:right="274"/>
        <w:contextualSpacing/>
        <w:rPr>
          <w:rFonts w:ascii="Times New Roman" w:hAnsi="Times New Roman" w:cs="Times New Roman"/>
        </w:rPr>
      </w:pP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событиях</w:t>
      </w:r>
      <w:r w:rsidRPr="00BF11B0">
        <w:rPr>
          <w:rFonts w:ascii="Times New Roman" w:hAnsi="Times New Roman" w:cs="Times New Roman"/>
          <w:spacing w:val="1"/>
        </w:rPr>
        <w:t xml:space="preserve"> </w:t>
      </w:r>
      <w:r w:rsidRPr="00BF11B0">
        <w:rPr>
          <w:rFonts w:ascii="Times New Roman" w:hAnsi="Times New Roman" w:cs="Times New Roman"/>
        </w:rPr>
        <w:t>отечественной и всеобщей истории XVIII в. из взаимодополняющих письменных,</w:t>
      </w:r>
      <w:r w:rsidRPr="00BF11B0">
        <w:rPr>
          <w:rFonts w:ascii="Times New Roman" w:hAnsi="Times New Roman" w:cs="Times New Roman"/>
          <w:spacing w:val="1"/>
        </w:rPr>
        <w:t xml:space="preserve"> </w:t>
      </w:r>
      <w:r w:rsidRPr="00BF11B0">
        <w:rPr>
          <w:rFonts w:ascii="Times New Roman" w:hAnsi="Times New Roman" w:cs="Times New Roman"/>
        </w:rPr>
        <w:t>визуальных</w:t>
      </w:r>
      <w:r w:rsidRPr="00BF11B0">
        <w:rPr>
          <w:rFonts w:ascii="Times New Roman" w:hAnsi="Times New Roman" w:cs="Times New Roman"/>
          <w:spacing w:val="-3"/>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вещественных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p>
    <w:p w14:paraId="3B6CD553" w14:textId="09DBF272" w:rsidR="00927F2E" w:rsidRPr="009A4E98" w:rsidRDefault="0011740B" w:rsidP="009A4E98">
      <w:pPr>
        <w:tabs>
          <w:tab w:val="left" w:pos="2617"/>
          <w:tab w:val="left" w:pos="2618"/>
          <w:tab w:val="left" w:pos="5396"/>
          <w:tab w:val="left" w:pos="7666"/>
        </w:tabs>
        <w:spacing w:before="224"/>
        <w:contextualSpacing/>
        <w:rPr>
          <w:rFonts w:ascii="Times New Roman" w:hAnsi="Times New Roman" w:cs="Times New Roman"/>
          <w:sz w:val="24"/>
          <w:szCs w:val="24"/>
        </w:rPr>
      </w:pPr>
      <w:r w:rsidRPr="009A4E98">
        <w:rPr>
          <w:rFonts w:ascii="Times New Roman" w:hAnsi="Times New Roman" w:cs="Times New Roman"/>
          <w:sz w:val="24"/>
          <w:szCs w:val="24"/>
        </w:rPr>
        <w:t>Историческое</w:t>
      </w:r>
      <w:r w:rsidR="00EC539B">
        <w:rPr>
          <w:rFonts w:ascii="Times New Roman" w:hAnsi="Times New Roman" w:cs="Times New Roman"/>
          <w:sz w:val="24"/>
          <w:szCs w:val="24"/>
        </w:rPr>
        <w:t xml:space="preserve"> </w:t>
      </w:r>
      <w:r w:rsidRPr="009A4E98">
        <w:rPr>
          <w:rFonts w:ascii="Times New Roman" w:hAnsi="Times New Roman" w:cs="Times New Roman"/>
          <w:sz w:val="24"/>
          <w:szCs w:val="24"/>
        </w:rPr>
        <w:t>описание</w:t>
      </w:r>
      <w:r w:rsidRPr="009A4E98">
        <w:rPr>
          <w:rFonts w:ascii="Times New Roman" w:hAnsi="Times New Roman" w:cs="Times New Roman"/>
          <w:sz w:val="24"/>
          <w:szCs w:val="24"/>
        </w:rPr>
        <w:tab/>
        <w:t>(реконструкция):</w:t>
      </w:r>
    </w:p>
    <w:p w14:paraId="5940AE5D" w14:textId="77777777" w:rsidR="00927F2E" w:rsidRPr="00BF11B0" w:rsidRDefault="0011740B" w:rsidP="009A4E98">
      <w:pPr>
        <w:pStyle w:val="a3"/>
        <w:ind w:left="0" w:right="275"/>
        <w:contextualSpacing/>
        <w:rPr>
          <w:rFonts w:ascii="Times New Roman" w:hAnsi="Times New Roman" w:cs="Times New Roman"/>
        </w:rPr>
      </w:pPr>
      <w:r w:rsidRPr="00BF11B0">
        <w:rPr>
          <w:rFonts w:ascii="Times New Roman" w:hAnsi="Times New Roman" w:cs="Times New Roman"/>
        </w:rPr>
        <w:t>рассказывать (с опорой на алгоритм или иные визуальные опоры) о ключевых</w:t>
      </w:r>
      <w:r w:rsidRPr="00BF11B0">
        <w:rPr>
          <w:rFonts w:ascii="Times New Roman" w:hAnsi="Times New Roman" w:cs="Times New Roman"/>
          <w:spacing w:val="1"/>
        </w:rPr>
        <w:t xml:space="preserve"> </w:t>
      </w:r>
      <w:r w:rsidRPr="00BF11B0">
        <w:rPr>
          <w:rFonts w:ascii="Times New Roman" w:hAnsi="Times New Roman" w:cs="Times New Roman"/>
        </w:rPr>
        <w:t xml:space="preserve">событиях   </w:t>
      </w:r>
      <w:r w:rsidRPr="00BF11B0">
        <w:rPr>
          <w:rFonts w:ascii="Times New Roman" w:hAnsi="Times New Roman" w:cs="Times New Roman"/>
          <w:spacing w:val="15"/>
        </w:rPr>
        <w:t xml:space="preserve"> </w:t>
      </w:r>
      <w:r w:rsidRPr="00BF11B0">
        <w:rPr>
          <w:rFonts w:ascii="Times New Roman" w:hAnsi="Times New Roman" w:cs="Times New Roman"/>
        </w:rPr>
        <w:t xml:space="preserve">отечественной   </w:t>
      </w:r>
      <w:r w:rsidRPr="00BF11B0">
        <w:rPr>
          <w:rFonts w:ascii="Times New Roman" w:hAnsi="Times New Roman" w:cs="Times New Roman"/>
          <w:spacing w:val="16"/>
        </w:rPr>
        <w:t xml:space="preserve"> </w:t>
      </w:r>
      <w:r w:rsidRPr="00BF11B0">
        <w:rPr>
          <w:rFonts w:ascii="Times New Roman" w:hAnsi="Times New Roman" w:cs="Times New Roman"/>
        </w:rPr>
        <w:t xml:space="preserve">и   </w:t>
      </w:r>
      <w:r w:rsidRPr="00BF11B0">
        <w:rPr>
          <w:rFonts w:ascii="Times New Roman" w:hAnsi="Times New Roman" w:cs="Times New Roman"/>
          <w:spacing w:val="16"/>
        </w:rPr>
        <w:t xml:space="preserve"> </w:t>
      </w:r>
      <w:r w:rsidRPr="00BF11B0">
        <w:rPr>
          <w:rFonts w:ascii="Times New Roman" w:hAnsi="Times New Roman" w:cs="Times New Roman"/>
        </w:rPr>
        <w:t xml:space="preserve">всеобщей   </w:t>
      </w:r>
      <w:r w:rsidRPr="00BF11B0">
        <w:rPr>
          <w:rFonts w:ascii="Times New Roman" w:hAnsi="Times New Roman" w:cs="Times New Roman"/>
          <w:spacing w:val="18"/>
        </w:rPr>
        <w:t xml:space="preserve"> </w:t>
      </w:r>
      <w:r w:rsidRPr="00BF11B0">
        <w:rPr>
          <w:rFonts w:ascii="Times New Roman" w:hAnsi="Times New Roman" w:cs="Times New Roman"/>
        </w:rPr>
        <w:t xml:space="preserve">истории   </w:t>
      </w:r>
      <w:r w:rsidRPr="00BF11B0">
        <w:rPr>
          <w:rFonts w:ascii="Times New Roman" w:hAnsi="Times New Roman" w:cs="Times New Roman"/>
          <w:spacing w:val="18"/>
        </w:rPr>
        <w:t xml:space="preserve"> </w:t>
      </w:r>
      <w:r w:rsidRPr="00BF11B0">
        <w:rPr>
          <w:rFonts w:ascii="Times New Roman" w:hAnsi="Times New Roman" w:cs="Times New Roman"/>
        </w:rPr>
        <w:t xml:space="preserve">XVIII   </w:t>
      </w:r>
      <w:r w:rsidRPr="00BF11B0">
        <w:rPr>
          <w:rFonts w:ascii="Times New Roman" w:hAnsi="Times New Roman" w:cs="Times New Roman"/>
          <w:spacing w:val="17"/>
        </w:rPr>
        <w:t xml:space="preserve"> </w:t>
      </w:r>
      <w:r w:rsidRPr="00BF11B0">
        <w:rPr>
          <w:rFonts w:ascii="Times New Roman" w:hAnsi="Times New Roman" w:cs="Times New Roman"/>
        </w:rPr>
        <w:t xml:space="preserve">в.,   </w:t>
      </w:r>
      <w:r w:rsidRPr="00BF11B0">
        <w:rPr>
          <w:rFonts w:ascii="Times New Roman" w:hAnsi="Times New Roman" w:cs="Times New Roman"/>
          <w:spacing w:val="17"/>
        </w:rPr>
        <w:t xml:space="preserve"> </w:t>
      </w:r>
      <w:r w:rsidRPr="00BF11B0">
        <w:rPr>
          <w:rFonts w:ascii="Times New Roman" w:hAnsi="Times New Roman" w:cs="Times New Roman"/>
        </w:rPr>
        <w:t xml:space="preserve">их   </w:t>
      </w:r>
      <w:r w:rsidRPr="00BF11B0">
        <w:rPr>
          <w:rFonts w:ascii="Times New Roman" w:hAnsi="Times New Roman" w:cs="Times New Roman"/>
          <w:spacing w:val="15"/>
        </w:rPr>
        <w:t xml:space="preserve"> </w:t>
      </w:r>
      <w:r w:rsidRPr="00BF11B0">
        <w:rPr>
          <w:rFonts w:ascii="Times New Roman" w:hAnsi="Times New Roman" w:cs="Times New Roman"/>
        </w:rPr>
        <w:t>участниках;</w:t>
      </w:r>
    </w:p>
    <w:p w14:paraId="216DFE21" w14:textId="77777777" w:rsidR="00927F2E" w:rsidRPr="00BF11B0" w:rsidRDefault="0011740B" w:rsidP="009A4E98">
      <w:pPr>
        <w:pStyle w:val="a3"/>
        <w:tabs>
          <w:tab w:val="left" w:pos="8221"/>
        </w:tabs>
        <w:ind w:left="0" w:right="271"/>
        <w:contextualSpacing/>
        <w:rPr>
          <w:rFonts w:ascii="Times New Roman" w:hAnsi="Times New Roman" w:cs="Times New Roman"/>
        </w:rPr>
      </w:pPr>
      <w:r w:rsidRPr="00BF11B0">
        <w:rPr>
          <w:rFonts w:ascii="Times New Roman" w:hAnsi="Times New Roman" w:cs="Times New Roman"/>
        </w:rPr>
        <w:t>составлять</w:t>
      </w:r>
      <w:r w:rsidRPr="00BF11B0">
        <w:rPr>
          <w:rFonts w:ascii="Times New Roman" w:hAnsi="Times New Roman" w:cs="Times New Roman"/>
          <w:spacing w:val="1"/>
        </w:rPr>
        <w:t xml:space="preserve"> </w:t>
      </w:r>
      <w:r w:rsidRPr="00BF11B0">
        <w:rPr>
          <w:rFonts w:ascii="Times New Roman" w:hAnsi="Times New Roman" w:cs="Times New Roman"/>
        </w:rPr>
        <w:t>характеристику</w:t>
      </w:r>
      <w:r w:rsidRPr="00BF11B0">
        <w:rPr>
          <w:rFonts w:ascii="Times New Roman" w:hAnsi="Times New Roman" w:cs="Times New Roman"/>
          <w:spacing w:val="1"/>
        </w:rPr>
        <w:t xml:space="preserve"> </w:t>
      </w:r>
      <w:r w:rsidRPr="00BF11B0">
        <w:rPr>
          <w:rFonts w:ascii="Times New Roman" w:hAnsi="Times New Roman" w:cs="Times New Roman"/>
        </w:rPr>
        <w:t>(исторический</w:t>
      </w:r>
      <w:r w:rsidRPr="00BF11B0">
        <w:rPr>
          <w:rFonts w:ascii="Times New Roman" w:hAnsi="Times New Roman" w:cs="Times New Roman"/>
          <w:spacing w:val="1"/>
        </w:rPr>
        <w:t xml:space="preserve"> </w:t>
      </w:r>
      <w:r w:rsidRPr="00BF11B0">
        <w:rPr>
          <w:rFonts w:ascii="Times New Roman" w:hAnsi="Times New Roman" w:cs="Times New Roman"/>
        </w:rPr>
        <w:t>портрет)</w:t>
      </w:r>
      <w:r w:rsidRPr="00BF11B0">
        <w:rPr>
          <w:rFonts w:ascii="Times New Roman" w:hAnsi="Times New Roman" w:cs="Times New Roman"/>
          <w:spacing w:val="1"/>
        </w:rPr>
        <w:t xml:space="preserve"> </w:t>
      </w:r>
      <w:r w:rsidRPr="00BF11B0">
        <w:rPr>
          <w:rFonts w:ascii="Times New Roman" w:hAnsi="Times New Roman" w:cs="Times New Roman"/>
        </w:rPr>
        <w:t>известных</w:t>
      </w:r>
      <w:r w:rsidRPr="00BF11B0">
        <w:rPr>
          <w:rFonts w:ascii="Times New Roman" w:hAnsi="Times New Roman" w:cs="Times New Roman"/>
          <w:spacing w:val="1"/>
        </w:rPr>
        <w:t xml:space="preserve"> </w:t>
      </w:r>
      <w:r w:rsidRPr="00BF11B0">
        <w:rPr>
          <w:rFonts w:ascii="Times New Roman" w:hAnsi="Times New Roman" w:cs="Times New Roman"/>
        </w:rPr>
        <w:t>деятелей</w:t>
      </w:r>
      <w:r w:rsidRPr="00BF11B0">
        <w:rPr>
          <w:rFonts w:ascii="Times New Roman" w:hAnsi="Times New Roman" w:cs="Times New Roman"/>
          <w:spacing w:val="1"/>
        </w:rPr>
        <w:t xml:space="preserve"> </w:t>
      </w:r>
      <w:r w:rsidRPr="00BF11B0">
        <w:rPr>
          <w:rFonts w:ascii="Times New Roman" w:hAnsi="Times New Roman" w:cs="Times New Roman"/>
        </w:rPr>
        <w:t>отечественной и всеобщей истории XVIII в. на основе информации учебника и</w:t>
      </w:r>
      <w:r w:rsidRPr="00BF11B0">
        <w:rPr>
          <w:rFonts w:ascii="Times New Roman" w:hAnsi="Times New Roman" w:cs="Times New Roman"/>
          <w:spacing w:val="1"/>
        </w:rPr>
        <w:t xml:space="preserve"> </w:t>
      </w:r>
      <w:r w:rsidRPr="00BF11B0">
        <w:rPr>
          <w:rFonts w:ascii="Times New Roman" w:hAnsi="Times New Roman" w:cs="Times New Roman"/>
        </w:rPr>
        <w:t>дополнительных</w:t>
      </w:r>
      <w:r w:rsidRPr="00BF11B0">
        <w:rPr>
          <w:rFonts w:ascii="Times New Roman" w:hAnsi="Times New Roman" w:cs="Times New Roman"/>
        </w:rPr>
        <w:tab/>
      </w:r>
      <w:r w:rsidRPr="00BF11B0">
        <w:rPr>
          <w:rFonts w:ascii="Times New Roman" w:hAnsi="Times New Roman" w:cs="Times New Roman"/>
          <w:spacing w:val="-1"/>
        </w:rPr>
        <w:t>материалов;</w:t>
      </w:r>
    </w:p>
    <w:p w14:paraId="13BAF163" w14:textId="77777777" w:rsidR="00927F2E" w:rsidRPr="00BF11B0" w:rsidRDefault="0011740B" w:rsidP="009A4E98">
      <w:pPr>
        <w:pStyle w:val="a3"/>
        <w:ind w:left="0" w:right="271"/>
        <w:contextualSpacing/>
        <w:rPr>
          <w:rFonts w:ascii="Times New Roman" w:hAnsi="Times New Roman" w:cs="Times New Roman"/>
        </w:rPr>
      </w:pPr>
      <w:r w:rsidRPr="00BF11B0">
        <w:rPr>
          <w:rFonts w:ascii="Times New Roman" w:hAnsi="Times New Roman" w:cs="Times New Roman"/>
        </w:rPr>
        <w:t>составлять (с опорой на алгоритм или иные визуальные опоры) описание образа</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06"/>
        </w:rPr>
        <w:t xml:space="preserve"> </w:t>
      </w:r>
      <w:r w:rsidRPr="00BF11B0">
        <w:rPr>
          <w:rFonts w:ascii="Times New Roman" w:hAnsi="Times New Roman" w:cs="Times New Roman"/>
        </w:rPr>
        <w:t>различных</w:t>
      </w:r>
      <w:r w:rsidRPr="00BF11B0">
        <w:rPr>
          <w:rFonts w:ascii="Times New Roman" w:hAnsi="Times New Roman" w:cs="Times New Roman"/>
          <w:spacing w:val="109"/>
        </w:rPr>
        <w:t xml:space="preserve"> </w:t>
      </w:r>
      <w:r w:rsidRPr="00BF11B0">
        <w:rPr>
          <w:rFonts w:ascii="Times New Roman" w:hAnsi="Times New Roman" w:cs="Times New Roman"/>
        </w:rPr>
        <w:t>групп</w:t>
      </w:r>
      <w:r w:rsidRPr="00BF11B0">
        <w:rPr>
          <w:rFonts w:ascii="Times New Roman" w:hAnsi="Times New Roman" w:cs="Times New Roman"/>
          <w:spacing w:val="107"/>
        </w:rPr>
        <w:t xml:space="preserve"> </w:t>
      </w:r>
      <w:r w:rsidRPr="00BF11B0">
        <w:rPr>
          <w:rFonts w:ascii="Times New Roman" w:hAnsi="Times New Roman" w:cs="Times New Roman"/>
        </w:rPr>
        <w:t>населения</w:t>
      </w:r>
      <w:r w:rsidRPr="00BF11B0">
        <w:rPr>
          <w:rFonts w:ascii="Times New Roman" w:hAnsi="Times New Roman" w:cs="Times New Roman"/>
          <w:spacing w:val="107"/>
        </w:rPr>
        <w:t xml:space="preserve"> </w:t>
      </w:r>
      <w:r w:rsidRPr="00BF11B0">
        <w:rPr>
          <w:rFonts w:ascii="Times New Roman" w:hAnsi="Times New Roman" w:cs="Times New Roman"/>
        </w:rPr>
        <w:t>в</w:t>
      </w:r>
      <w:r w:rsidRPr="00BF11B0">
        <w:rPr>
          <w:rFonts w:ascii="Times New Roman" w:hAnsi="Times New Roman" w:cs="Times New Roman"/>
          <w:spacing w:val="109"/>
        </w:rPr>
        <w:t xml:space="preserve"> </w:t>
      </w:r>
      <w:r w:rsidRPr="00BF11B0">
        <w:rPr>
          <w:rFonts w:ascii="Times New Roman" w:hAnsi="Times New Roman" w:cs="Times New Roman"/>
        </w:rPr>
        <w:t>России</w:t>
      </w:r>
      <w:r w:rsidRPr="00BF11B0">
        <w:rPr>
          <w:rFonts w:ascii="Times New Roman" w:hAnsi="Times New Roman" w:cs="Times New Roman"/>
          <w:spacing w:val="109"/>
        </w:rPr>
        <w:t xml:space="preserve"> </w:t>
      </w:r>
      <w:r w:rsidRPr="00BF11B0">
        <w:rPr>
          <w:rFonts w:ascii="Times New Roman" w:hAnsi="Times New Roman" w:cs="Times New Roman"/>
        </w:rPr>
        <w:t>и</w:t>
      </w:r>
      <w:r w:rsidRPr="00BF11B0">
        <w:rPr>
          <w:rFonts w:ascii="Times New Roman" w:hAnsi="Times New Roman" w:cs="Times New Roman"/>
          <w:spacing w:val="107"/>
        </w:rPr>
        <w:t xml:space="preserve"> </w:t>
      </w:r>
      <w:r w:rsidRPr="00BF11B0">
        <w:rPr>
          <w:rFonts w:ascii="Times New Roman" w:hAnsi="Times New Roman" w:cs="Times New Roman"/>
        </w:rPr>
        <w:t>других</w:t>
      </w:r>
      <w:r w:rsidRPr="00BF11B0">
        <w:rPr>
          <w:rFonts w:ascii="Times New Roman" w:hAnsi="Times New Roman" w:cs="Times New Roman"/>
          <w:spacing w:val="109"/>
        </w:rPr>
        <w:t xml:space="preserve"> </w:t>
      </w:r>
      <w:r w:rsidRPr="00BF11B0">
        <w:rPr>
          <w:rFonts w:ascii="Times New Roman" w:hAnsi="Times New Roman" w:cs="Times New Roman"/>
        </w:rPr>
        <w:t>странах</w:t>
      </w:r>
      <w:r w:rsidRPr="00BF11B0">
        <w:rPr>
          <w:rFonts w:ascii="Times New Roman" w:hAnsi="Times New Roman" w:cs="Times New Roman"/>
          <w:spacing w:val="109"/>
        </w:rPr>
        <w:t xml:space="preserve"> </w:t>
      </w:r>
      <w:r w:rsidRPr="00BF11B0">
        <w:rPr>
          <w:rFonts w:ascii="Times New Roman" w:hAnsi="Times New Roman" w:cs="Times New Roman"/>
        </w:rPr>
        <w:t>в</w:t>
      </w:r>
      <w:r w:rsidRPr="00BF11B0">
        <w:rPr>
          <w:rFonts w:ascii="Times New Roman" w:hAnsi="Times New Roman" w:cs="Times New Roman"/>
          <w:spacing w:val="107"/>
        </w:rPr>
        <w:t xml:space="preserve"> </w:t>
      </w:r>
      <w:r w:rsidRPr="00BF11B0">
        <w:rPr>
          <w:rFonts w:ascii="Times New Roman" w:hAnsi="Times New Roman" w:cs="Times New Roman"/>
        </w:rPr>
        <w:t>XVIII</w:t>
      </w:r>
      <w:r w:rsidRPr="00BF11B0">
        <w:rPr>
          <w:rFonts w:ascii="Times New Roman" w:hAnsi="Times New Roman" w:cs="Times New Roman"/>
          <w:spacing w:val="108"/>
        </w:rPr>
        <w:t xml:space="preserve"> </w:t>
      </w:r>
      <w:r w:rsidRPr="00BF11B0">
        <w:rPr>
          <w:rFonts w:ascii="Times New Roman" w:hAnsi="Times New Roman" w:cs="Times New Roman"/>
        </w:rPr>
        <w:t>в.;</w:t>
      </w:r>
    </w:p>
    <w:p w14:paraId="05CB1BB0" w14:textId="77777777" w:rsidR="00927F2E" w:rsidRPr="00BF11B0" w:rsidRDefault="0011740B" w:rsidP="009A4E98">
      <w:pPr>
        <w:pStyle w:val="a3"/>
        <w:ind w:left="0" w:right="269"/>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памятников материальной и художественной культуры изучаемой эпохи (в виде</w:t>
      </w:r>
      <w:r w:rsidRPr="00BF11B0">
        <w:rPr>
          <w:rFonts w:ascii="Times New Roman" w:hAnsi="Times New Roman" w:cs="Times New Roman"/>
          <w:spacing w:val="1"/>
        </w:rPr>
        <w:t xml:space="preserve"> </w:t>
      </w:r>
      <w:r w:rsidRPr="00BF11B0">
        <w:rPr>
          <w:rFonts w:ascii="Times New Roman" w:hAnsi="Times New Roman" w:cs="Times New Roman"/>
        </w:rPr>
        <w:t>сообщения,</w:t>
      </w:r>
      <w:r w:rsidRPr="00BF11B0">
        <w:rPr>
          <w:rFonts w:ascii="Times New Roman" w:hAnsi="Times New Roman" w:cs="Times New Roman"/>
          <w:spacing w:val="-1"/>
        </w:rPr>
        <w:t xml:space="preserve"> </w:t>
      </w:r>
      <w:r w:rsidRPr="00BF11B0">
        <w:rPr>
          <w:rFonts w:ascii="Times New Roman" w:hAnsi="Times New Roman" w:cs="Times New Roman"/>
        </w:rPr>
        <w:t>аннотации).</w:t>
      </w:r>
    </w:p>
    <w:p w14:paraId="5BF1F5AB" w14:textId="77777777" w:rsidR="00927F2E" w:rsidRPr="009A4E98" w:rsidRDefault="0011740B" w:rsidP="009A4E98">
      <w:pPr>
        <w:tabs>
          <w:tab w:val="left" w:pos="1901"/>
        </w:tabs>
        <w:spacing w:before="224"/>
        <w:contextualSpacing/>
        <w:rPr>
          <w:rFonts w:ascii="Times New Roman" w:hAnsi="Times New Roman" w:cs="Times New Roman"/>
          <w:sz w:val="24"/>
          <w:szCs w:val="24"/>
        </w:rPr>
      </w:pPr>
      <w:r w:rsidRPr="009A4E98">
        <w:rPr>
          <w:rFonts w:ascii="Times New Roman" w:hAnsi="Times New Roman" w:cs="Times New Roman"/>
          <w:sz w:val="24"/>
          <w:szCs w:val="24"/>
        </w:rPr>
        <w:t xml:space="preserve">Анализ,      </w:t>
      </w:r>
      <w:r w:rsidRPr="009A4E98">
        <w:rPr>
          <w:rFonts w:ascii="Times New Roman" w:hAnsi="Times New Roman" w:cs="Times New Roman"/>
          <w:spacing w:val="13"/>
          <w:sz w:val="24"/>
          <w:szCs w:val="24"/>
        </w:rPr>
        <w:t xml:space="preserve"> </w:t>
      </w:r>
      <w:r w:rsidRPr="009A4E98">
        <w:rPr>
          <w:rFonts w:ascii="Times New Roman" w:hAnsi="Times New Roman" w:cs="Times New Roman"/>
          <w:sz w:val="24"/>
          <w:szCs w:val="24"/>
        </w:rPr>
        <w:t xml:space="preserve">объяснение       </w:t>
      </w:r>
      <w:r w:rsidRPr="009A4E98">
        <w:rPr>
          <w:rFonts w:ascii="Times New Roman" w:hAnsi="Times New Roman" w:cs="Times New Roman"/>
          <w:spacing w:val="13"/>
          <w:sz w:val="24"/>
          <w:szCs w:val="24"/>
        </w:rPr>
        <w:t xml:space="preserve"> </w:t>
      </w:r>
      <w:r w:rsidRPr="009A4E98">
        <w:rPr>
          <w:rFonts w:ascii="Times New Roman" w:hAnsi="Times New Roman" w:cs="Times New Roman"/>
          <w:sz w:val="24"/>
          <w:szCs w:val="24"/>
        </w:rPr>
        <w:t xml:space="preserve">исторических       </w:t>
      </w:r>
      <w:r w:rsidRPr="009A4E98">
        <w:rPr>
          <w:rFonts w:ascii="Times New Roman" w:hAnsi="Times New Roman" w:cs="Times New Roman"/>
          <w:spacing w:val="11"/>
          <w:sz w:val="24"/>
          <w:szCs w:val="24"/>
        </w:rPr>
        <w:t xml:space="preserve"> </w:t>
      </w:r>
      <w:r w:rsidRPr="009A4E98">
        <w:rPr>
          <w:rFonts w:ascii="Times New Roman" w:hAnsi="Times New Roman" w:cs="Times New Roman"/>
          <w:sz w:val="24"/>
          <w:szCs w:val="24"/>
        </w:rPr>
        <w:t xml:space="preserve">событий,       </w:t>
      </w:r>
      <w:r w:rsidRPr="009A4E98">
        <w:rPr>
          <w:rFonts w:ascii="Times New Roman" w:hAnsi="Times New Roman" w:cs="Times New Roman"/>
          <w:spacing w:val="12"/>
          <w:sz w:val="24"/>
          <w:szCs w:val="24"/>
        </w:rPr>
        <w:t xml:space="preserve"> </w:t>
      </w:r>
      <w:r w:rsidRPr="009A4E98">
        <w:rPr>
          <w:rFonts w:ascii="Times New Roman" w:hAnsi="Times New Roman" w:cs="Times New Roman"/>
          <w:sz w:val="24"/>
          <w:szCs w:val="24"/>
        </w:rPr>
        <w:t>явлений:</w:t>
      </w:r>
    </w:p>
    <w:p w14:paraId="6C6A8CF1" w14:textId="77777777" w:rsidR="00927F2E" w:rsidRPr="00BF11B0" w:rsidRDefault="0011740B" w:rsidP="009A4E98">
      <w:pPr>
        <w:pStyle w:val="a3"/>
        <w:ind w:left="0" w:right="270"/>
        <w:contextualSpacing/>
        <w:rPr>
          <w:rFonts w:ascii="Times New Roman" w:hAnsi="Times New Roman" w:cs="Times New Roman"/>
        </w:rPr>
      </w:pPr>
      <w:r w:rsidRPr="00BF11B0">
        <w:rPr>
          <w:rFonts w:ascii="Times New Roman" w:hAnsi="Times New Roman" w:cs="Times New Roman"/>
        </w:rPr>
        <w:t>раскрывать (с опорой на алгоритм или иные визуальные опоры) существенные</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lastRenderedPageBreak/>
        <w:t>экономического,</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политического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57"/>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29"/>
        </w:rPr>
        <w:t xml:space="preserve"> </w:t>
      </w:r>
      <w:r w:rsidRPr="00BF11B0">
        <w:rPr>
          <w:rFonts w:ascii="Times New Roman" w:hAnsi="Times New Roman" w:cs="Times New Roman"/>
        </w:rPr>
        <w:t>стран</w:t>
      </w:r>
      <w:r w:rsidRPr="00BF11B0">
        <w:rPr>
          <w:rFonts w:ascii="Times New Roman" w:hAnsi="Times New Roman" w:cs="Times New Roman"/>
          <w:spacing w:val="31"/>
        </w:rPr>
        <w:t xml:space="preserve"> </w:t>
      </w:r>
      <w:r w:rsidRPr="00BF11B0">
        <w:rPr>
          <w:rFonts w:ascii="Times New Roman" w:hAnsi="Times New Roman" w:cs="Times New Roman"/>
        </w:rPr>
        <w:t>в</w:t>
      </w:r>
      <w:r w:rsidRPr="00BF11B0">
        <w:rPr>
          <w:rFonts w:ascii="Times New Roman" w:hAnsi="Times New Roman" w:cs="Times New Roman"/>
          <w:spacing w:val="31"/>
        </w:rPr>
        <w:t xml:space="preserve"> </w:t>
      </w:r>
      <w:r w:rsidRPr="00BF11B0">
        <w:rPr>
          <w:rFonts w:ascii="Times New Roman" w:hAnsi="Times New Roman" w:cs="Times New Roman"/>
        </w:rPr>
        <w:t>XVIII</w:t>
      </w:r>
      <w:r w:rsidRPr="00BF11B0">
        <w:rPr>
          <w:rFonts w:ascii="Times New Roman" w:hAnsi="Times New Roman" w:cs="Times New Roman"/>
          <w:spacing w:val="28"/>
        </w:rPr>
        <w:t xml:space="preserve"> </w:t>
      </w:r>
      <w:r w:rsidRPr="00BF11B0">
        <w:rPr>
          <w:rFonts w:ascii="Times New Roman" w:hAnsi="Times New Roman" w:cs="Times New Roman"/>
        </w:rPr>
        <w:t>в.;</w:t>
      </w:r>
      <w:r w:rsidRPr="00BF11B0">
        <w:rPr>
          <w:rFonts w:ascii="Times New Roman" w:hAnsi="Times New Roman" w:cs="Times New Roman"/>
          <w:spacing w:val="30"/>
        </w:rPr>
        <w:t xml:space="preserve"> </w:t>
      </w:r>
      <w:r w:rsidRPr="00BF11B0">
        <w:rPr>
          <w:rFonts w:ascii="Times New Roman" w:hAnsi="Times New Roman" w:cs="Times New Roman"/>
        </w:rPr>
        <w:t>б)</w:t>
      </w:r>
      <w:r w:rsidRPr="00BF11B0">
        <w:rPr>
          <w:rFonts w:ascii="Times New Roman" w:hAnsi="Times New Roman" w:cs="Times New Roman"/>
          <w:spacing w:val="30"/>
        </w:rPr>
        <w:t xml:space="preserve"> </w:t>
      </w:r>
      <w:r w:rsidRPr="00BF11B0">
        <w:rPr>
          <w:rFonts w:ascii="Times New Roman" w:hAnsi="Times New Roman" w:cs="Times New Roman"/>
        </w:rPr>
        <w:t>изменений,</w:t>
      </w:r>
      <w:r w:rsidRPr="00BF11B0">
        <w:rPr>
          <w:rFonts w:ascii="Times New Roman" w:hAnsi="Times New Roman" w:cs="Times New Roman"/>
          <w:spacing w:val="30"/>
        </w:rPr>
        <w:t xml:space="preserve"> </w:t>
      </w:r>
      <w:r w:rsidRPr="00BF11B0">
        <w:rPr>
          <w:rFonts w:ascii="Times New Roman" w:hAnsi="Times New Roman" w:cs="Times New Roman"/>
        </w:rPr>
        <w:t>происшедших</w:t>
      </w:r>
      <w:r w:rsidRPr="00BF11B0">
        <w:rPr>
          <w:rFonts w:ascii="Times New Roman" w:hAnsi="Times New Roman" w:cs="Times New Roman"/>
          <w:spacing w:val="29"/>
        </w:rPr>
        <w:t xml:space="preserve"> </w:t>
      </w:r>
      <w:r w:rsidRPr="00BF11B0">
        <w:rPr>
          <w:rFonts w:ascii="Times New Roman" w:hAnsi="Times New Roman" w:cs="Times New Roman"/>
        </w:rPr>
        <w:t>в</w:t>
      </w:r>
      <w:r w:rsidRPr="00BF11B0">
        <w:rPr>
          <w:rFonts w:ascii="Times New Roman" w:hAnsi="Times New Roman" w:cs="Times New Roman"/>
          <w:spacing w:val="31"/>
        </w:rPr>
        <w:t xml:space="preserve"> </w:t>
      </w:r>
      <w:r w:rsidRPr="00BF11B0">
        <w:rPr>
          <w:rFonts w:ascii="Times New Roman" w:hAnsi="Times New Roman" w:cs="Times New Roman"/>
        </w:rPr>
        <w:t>XVIII</w:t>
      </w:r>
      <w:r w:rsidRPr="00BF11B0">
        <w:rPr>
          <w:rFonts w:ascii="Times New Roman" w:hAnsi="Times New Roman" w:cs="Times New Roman"/>
          <w:spacing w:val="31"/>
        </w:rPr>
        <w:t xml:space="preserve"> </w:t>
      </w:r>
      <w:r w:rsidRPr="00BF11B0">
        <w:rPr>
          <w:rFonts w:ascii="Times New Roman" w:hAnsi="Times New Roman" w:cs="Times New Roman"/>
        </w:rPr>
        <w:t>в.</w:t>
      </w:r>
      <w:r w:rsidRPr="00BF11B0">
        <w:rPr>
          <w:rFonts w:ascii="Times New Roman" w:hAnsi="Times New Roman" w:cs="Times New Roman"/>
          <w:spacing w:val="31"/>
        </w:rPr>
        <w:t xml:space="preserve"> </w:t>
      </w:r>
      <w:r w:rsidRPr="00BF11B0">
        <w:rPr>
          <w:rFonts w:ascii="Times New Roman" w:hAnsi="Times New Roman" w:cs="Times New Roman"/>
        </w:rPr>
        <w:t>в</w:t>
      </w:r>
      <w:r w:rsidRPr="00BF11B0">
        <w:rPr>
          <w:rFonts w:ascii="Times New Roman" w:hAnsi="Times New Roman" w:cs="Times New Roman"/>
          <w:spacing w:val="32"/>
        </w:rPr>
        <w:t xml:space="preserve"> </w:t>
      </w:r>
      <w:r w:rsidRPr="00BF11B0">
        <w:rPr>
          <w:rFonts w:ascii="Times New Roman" w:hAnsi="Times New Roman" w:cs="Times New Roman"/>
        </w:rPr>
        <w:t>разных</w:t>
      </w:r>
      <w:r w:rsidRPr="00BF11B0">
        <w:rPr>
          <w:rFonts w:ascii="Times New Roman" w:hAnsi="Times New Roman" w:cs="Times New Roman"/>
          <w:spacing w:val="30"/>
        </w:rPr>
        <w:t xml:space="preserve"> </w:t>
      </w:r>
      <w:r w:rsidRPr="00BF11B0">
        <w:rPr>
          <w:rFonts w:ascii="Times New Roman" w:hAnsi="Times New Roman" w:cs="Times New Roman"/>
        </w:rPr>
        <w:t>сферах</w:t>
      </w:r>
      <w:r w:rsidR="009A4E98">
        <w:rPr>
          <w:rFonts w:ascii="Times New Roman" w:hAnsi="Times New Roman" w:cs="Times New Roman"/>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российского</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промышленного</w:t>
      </w:r>
      <w:r w:rsidRPr="00BF11B0">
        <w:rPr>
          <w:rFonts w:ascii="Times New Roman" w:hAnsi="Times New Roman" w:cs="Times New Roman"/>
          <w:spacing w:val="1"/>
        </w:rPr>
        <w:t xml:space="preserve"> </w:t>
      </w:r>
      <w:r w:rsidRPr="00BF11B0">
        <w:rPr>
          <w:rFonts w:ascii="Times New Roman" w:hAnsi="Times New Roman" w:cs="Times New Roman"/>
        </w:rPr>
        <w:t>переворота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европейских</w:t>
      </w:r>
      <w:r w:rsidRPr="00BF11B0">
        <w:rPr>
          <w:rFonts w:ascii="Times New Roman" w:hAnsi="Times New Roman" w:cs="Times New Roman"/>
          <w:spacing w:val="1"/>
        </w:rPr>
        <w:t xml:space="preserve"> </w:t>
      </w:r>
      <w:r w:rsidRPr="00BF11B0">
        <w:rPr>
          <w:rFonts w:ascii="Times New Roman" w:hAnsi="Times New Roman" w:cs="Times New Roman"/>
        </w:rPr>
        <w:t>странах; г) абсолютизма как формы правления; д) идеологии Просвещения; е)</w:t>
      </w:r>
      <w:r w:rsidRPr="00BF11B0">
        <w:rPr>
          <w:rFonts w:ascii="Times New Roman" w:hAnsi="Times New Roman" w:cs="Times New Roman"/>
          <w:spacing w:val="1"/>
        </w:rPr>
        <w:t xml:space="preserve"> </w:t>
      </w:r>
      <w:r w:rsidRPr="00BF11B0">
        <w:rPr>
          <w:rFonts w:ascii="Times New Roman" w:hAnsi="Times New Roman" w:cs="Times New Roman"/>
        </w:rPr>
        <w:t>революций</w:t>
      </w:r>
      <w:r w:rsidRPr="00BF11B0">
        <w:rPr>
          <w:rFonts w:ascii="Times New Roman" w:hAnsi="Times New Roman" w:cs="Times New Roman"/>
          <w:spacing w:val="1"/>
        </w:rPr>
        <w:t xml:space="preserve"> </w:t>
      </w:r>
      <w:r w:rsidRPr="00BF11B0">
        <w:rPr>
          <w:rFonts w:ascii="Times New Roman" w:hAnsi="Times New Roman" w:cs="Times New Roman"/>
        </w:rPr>
        <w:t>XVIII</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ж)</w:t>
      </w:r>
      <w:r w:rsidRPr="00BF11B0">
        <w:rPr>
          <w:rFonts w:ascii="Times New Roman" w:hAnsi="Times New Roman" w:cs="Times New Roman"/>
          <w:spacing w:val="1"/>
        </w:rPr>
        <w:t xml:space="preserve"> </w:t>
      </w:r>
      <w:r w:rsidRPr="00BF11B0">
        <w:rPr>
          <w:rFonts w:ascii="Times New Roman" w:hAnsi="Times New Roman" w:cs="Times New Roman"/>
        </w:rPr>
        <w:t>внешней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империи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системе</w:t>
      </w:r>
      <w:r w:rsidRPr="00BF11B0">
        <w:rPr>
          <w:rFonts w:ascii="Times New Roman" w:hAnsi="Times New Roman" w:cs="Times New Roman"/>
          <w:spacing w:val="1"/>
        </w:rPr>
        <w:t xml:space="preserve"> </w:t>
      </w:r>
      <w:r w:rsidRPr="00BF11B0">
        <w:rPr>
          <w:rFonts w:ascii="Times New Roman" w:hAnsi="Times New Roman" w:cs="Times New Roman"/>
        </w:rPr>
        <w:t>международных</w:t>
      </w:r>
      <w:r w:rsidRPr="00BF11B0">
        <w:rPr>
          <w:rFonts w:ascii="Times New Roman" w:hAnsi="Times New Roman" w:cs="Times New Roman"/>
        </w:rPr>
        <w:tab/>
        <w:t>отношений</w:t>
      </w:r>
      <w:r w:rsidRPr="00BF11B0">
        <w:rPr>
          <w:rFonts w:ascii="Times New Roman" w:hAnsi="Times New Roman" w:cs="Times New Roman"/>
        </w:rPr>
        <w:tab/>
        <w:t>рассматриваемого</w:t>
      </w:r>
      <w:r w:rsidRPr="00BF11B0">
        <w:rPr>
          <w:rFonts w:ascii="Times New Roman" w:hAnsi="Times New Roman" w:cs="Times New Roman"/>
        </w:rPr>
        <w:tab/>
        <w:t>периода;</w:t>
      </w:r>
    </w:p>
    <w:p w14:paraId="4EADE200" w14:textId="77777777" w:rsidR="00927F2E" w:rsidRPr="00BF11B0" w:rsidRDefault="0011740B" w:rsidP="00D7442F">
      <w:pPr>
        <w:pStyle w:val="a3"/>
        <w:ind w:left="0" w:right="273"/>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смысл ключевых понятий, относящихся</w:t>
      </w:r>
      <w:r w:rsidRPr="00BF11B0">
        <w:rPr>
          <w:rFonts w:ascii="Times New Roman" w:hAnsi="Times New Roman" w:cs="Times New Roman"/>
          <w:spacing w:val="57"/>
        </w:rPr>
        <w:t xml:space="preserve"> </w:t>
      </w:r>
      <w:r w:rsidRPr="00BF11B0">
        <w:rPr>
          <w:rFonts w:ascii="Times New Roman" w:hAnsi="Times New Roman" w:cs="Times New Roman"/>
        </w:rPr>
        <w:t>к данной эпохе отечественной</w:t>
      </w:r>
      <w:r w:rsidRPr="00BF11B0">
        <w:rPr>
          <w:rFonts w:ascii="Times New Roman" w:hAnsi="Times New Roman" w:cs="Times New Roman"/>
          <w:spacing w:val="-55"/>
        </w:rPr>
        <w:t xml:space="preserve"> </w:t>
      </w:r>
      <w:r w:rsidRPr="00BF11B0">
        <w:rPr>
          <w:rFonts w:ascii="Times New Roman" w:hAnsi="Times New Roman" w:cs="Times New Roman"/>
        </w:rPr>
        <w:t>и всеобщей истории, конкретизировать их на примерах исторических событий,</w:t>
      </w:r>
      <w:r w:rsidRPr="00BF11B0">
        <w:rPr>
          <w:rFonts w:ascii="Times New Roman" w:hAnsi="Times New Roman" w:cs="Times New Roman"/>
          <w:spacing w:val="1"/>
        </w:rPr>
        <w:t xml:space="preserve"> </w:t>
      </w:r>
      <w:r w:rsidRPr="00BF11B0">
        <w:rPr>
          <w:rFonts w:ascii="Times New Roman" w:hAnsi="Times New Roman" w:cs="Times New Roman"/>
        </w:rPr>
        <w:t>ситуаций;</w:t>
      </w:r>
    </w:p>
    <w:p w14:paraId="7FC3FBED" w14:textId="77777777" w:rsidR="00927F2E" w:rsidRPr="00BF11B0" w:rsidRDefault="0011740B" w:rsidP="00D7442F">
      <w:pPr>
        <w:pStyle w:val="a3"/>
        <w:ind w:left="0" w:right="271"/>
        <w:contextualSpacing/>
        <w:rPr>
          <w:rFonts w:ascii="Times New Roman" w:hAnsi="Times New Roman" w:cs="Times New Roman"/>
        </w:rPr>
      </w:pPr>
      <w:r w:rsidRPr="00BF11B0">
        <w:rPr>
          <w:rFonts w:ascii="Times New Roman" w:hAnsi="Times New Roman" w:cs="Times New Roman"/>
        </w:rPr>
        <w:t>объяснять (самостоятельно и (или) с помощью учителя и (или) других 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следствия</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отечественной и всеобщей истории XVIII в.: а) выявлять в историческом тексте</w:t>
      </w:r>
      <w:r w:rsidRPr="00BF11B0">
        <w:rPr>
          <w:rFonts w:ascii="Times New Roman" w:hAnsi="Times New Roman" w:cs="Times New Roman"/>
          <w:spacing w:val="1"/>
        </w:rPr>
        <w:t xml:space="preserve"> </w:t>
      </w:r>
      <w:r w:rsidRPr="00BF11B0">
        <w:rPr>
          <w:rFonts w:ascii="Times New Roman" w:hAnsi="Times New Roman" w:cs="Times New Roman"/>
        </w:rPr>
        <w:t>суждения о причинах и</w:t>
      </w:r>
      <w:r w:rsidRPr="00BF11B0">
        <w:rPr>
          <w:rFonts w:ascii="Times New Roman" w:hAnsi="Times New Roman" w:cs="Times New Roman"/>
          <w:spacing w:val="1"/>
        </w:rPr>
        <w:t xml:space="preserve"> </w:t>
      </w:r>
      <w:r w:rsidRPr="00BF11B0">
        <w:rPr>
          <w:rFonts w:ascii="Times New Roman" w:hAnsi="Times New Roman" w:cs="Times New Roman"/>
        </w:rPr>
        <w:t>следствиях</w:t>
      </w:r>
      <w:r w:rsidRPr="00BF11B0">
        <w:rPr>
          <w:rFonts w:ascii="Times New Roman" w:hAnsi="Times New Roman" w:cs="Times New Roman"/>
          <w:spacing w:val="1"/>
        </w:rPr>
        <w:t xml:space="preserve"> </w:t>
      </w:r>
      <w:r w:rsidRPr="00BF11B0">
        <w:rPr>
          <w:rFonts w:ascii="Times New Roman" w:hAnsi="Times New Roman" w:cs="Times New Roman"/>
        </w:rPr>
        <w:t>событий; б)</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 объяснение</w:t>
      </w:r>
      <w:r w:rsidRPr="00BF11B0">
        <w:rPr>
          <w:rFonts w:ascii="Times New Roman" w:hAnsi="Times New Roman" w:cs="Times New Roman"/>
          <w:spacing w:val="1"/>
        </w:rPr>
        <w:t xml:space="preserve"> </w:t>
      </w:r>
      <w:r w:rsidRPr="00BF11B0">
        <w:rPr>
          <w:rFonts w:ascii="Times New Roman" w:hAnsi="Times New Roman" w:cs="Times New Roman"/>
        </w:rPr>
        <w:t>причин</w:t>
      </w:r>
      <w:r w:rsidRPr="00BF11B0">
        <w:rPr>
          <w:rFonts w:ascii="Times New Roman" w:hAnsi="Times New Roman" w:cs="Times New Roman"/>
          <w:spacing w:val="4"/>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следствий</w:t>
      </w:r>
      <w:r w:rsidRPr="00BF11B0">
        <w:rPr>
          <w:rFonts w:ascii="Times New Roman" w:hAnsi="Times New Roman" w:cs="Times New Roman"/>
          <w:spacing w:val="2"/>
        </w:rPr>
        <w:t xml:space="preserve"> </w:t>
      </w:r>
      <w:r w:rsidRPr="00BF11B0">
        <w:rPr>
          <w:rFonts w:ascii="Times New Roman" w:hAnsi="Times New Roman" w:cs="Times New Roman"/>
        </w:rPr>
        <w:t>событий,</w:t>
      </w:r>
      <w:r w:rsidRPr="00BF11B0">
        <w:rPr>
          <w:rFonts w:ascii="Times New Roman" w:hAnsi="Times New Roman" w:cs="Times New Roman"/>
          <w:spacing w:val="3"/>
        </w:rPr>
        <w:t xml:space="preserve"> </w:t>
      </w:r>
      <w:r w:rsidRPr="00BF11B0">
        <w:rPr>
          <w:rFonts w:ascii="Times New Roman" w:hAnsi="Times New Roman" w:cs="Times New Roman"/>
        </w:rPr>
        <w:t>представленное</w:t>
      </w:r>
      <w:r w:rsidRPr="00BF11B0">
        <w:rPr>
          <w:rFonts w:ascii="Times New Roman" w:hAnsi="Times New Roman" w:cs="Times New Roman"/>
          <w:spacing w:val="3"/>
        </w:rPr>
        <w:t xml:space="preserve"> </w:t>
      </w:r>
      <w:r w:rsidRPr="00BF11B0">
        <w:rPr>
          <w:rFonts w:ascii="Times New Roman" w:hAnsi="Times New Roman" w:cs="Times New Roman"/>
        </w:rPr>
        <w:t>в</w:t>
      </w:r>
      <w:r w:rsidRPr="00BF11B0">
        <w:rPr>
          <w:rFonts w:ascii="Times New Roman" w:hAnsi="Times New Roman" w:cs="Times New Roman"/>
          <w:spacing w:val="4"/>
        </w:rPr>
        <w:t xml:space="preserve"> </w:t>
      </w:r>
      <w:r w:rsidRPr="00BF11B0">
        <w:rPr>
          <w:rFonts w:ascii="Times New Roman" w:hAnsi="Times New Roman" w:cs="Times New Roman"/>
        </w:rPr>
        <w:t>нескольких</w:t>
      </w:r>
      <w:r w:rsidRPr="00BF11B0">
        <w:rPr>
          <w:rFonts w:ascii="Times New Roman" w:hAnsi="Times New Roman" w:cs="Times New Roman"/>
          <w:spacing w:val="2"/>
        </w:rPr>
        <w:t xml:space="preserve"> </w:t>
      </w:r>
      <w:r w:rsidRPr="00BF11B0">
        <w:rPr>
          <w:rFonts w:ascii="Times New Roman" w:hAnsi="Times New Roman" w:cs="Times New Roman"/>
        </w:rPr>
        <w:t>текстах;</w:t>
      </w:r>
    </w:p>
    <w:p w14:paraId="1CA4C2D0" w14:textId="77777777" w:rsidR="00927F2E" w:rsidRPr="00BF11B0" w:rsidRDefault="0011740B" w:rsidP="00D7442F">
      <w:pPr>
        <w:pStyle w:val="a3"/>
        <w:ind w:left="0" w:right="274"/>
        <w:contextualSpacing/>
        <w:rPr>
          <w:rFonts w:ascii="Times New Roman" w:hAnsi="Times New Roman" w:cs="Times New Roman"/>
        </w:rPr>
      </w:pPr>
      <w:r w:rsidRPr="00BF11B0">
        <w:rPr>
          <w:rFonts w:ascii="Times New Roman" w:hAnsi="Times New Roman" w:cs="Times New Roman"/>
        </w:rPr>
        <w:t>проводить сопоставление (с опорой на алгоритм или иные визуальные опоры)</w:t>
      </w:r>
      <w:r w:rsidRPr="00BF11B0">
        <w:rPr>
          <w:rFonts w:ascii="Times New Roman" w:hAnsi="Times New Roman" w:cs="Times New Roman"/>
          <w:spacing w:val="1"/>
        </w:rPr>
        <w:t xml:space="preserve"> </w:t>
      </w:r>
      <w:r w:rsidRPr="00BF11B0">
        <w:rPr>
          <w:rFonts w:ascii="Times New Roman" w:hAnsi="Times New Roman" w:cs="Times New Roman"/>
        </w:rPr>
        <w:t>однотипных событий и процессов отечественной и всеобщей истории XVIII в.: а)</w:t>
      </w:r>
      <w:r w:rsidRPr="00BF11B0">
        <w:rPr>
          <w:rFonts w:ascii="Times New Roman" w:hAnsi="Times New Roman" w:cs="Times New Roman"/>
          <w:spacing w:val="1"/>
        </w:rPr>
        <w:t xml:space="preserve"> </w:t>
      </w:r>
      <w:r w:rsidRPr="00BF11B0">
        <w:rPr>
          <w:rFonts w:ascii="Times New Roman" w:hAnsi="Times New Roman" w:cs="Times New Roman"/>
        </w:rPr>
        <w:t>раскрывать</w:t>
      </w:r>
      <w:r w:rsidRPr="00BF11B0">
        <w:rPr>
          <w:rFonts w:ascii="Times New Roman" w:hAnsi="Times New Roman" w:cs="Times New Roman"/>
          <w:spacing w:val="1"/>
        </w:rPr>
        <w:t xml:space="preserve"> </w:t>
      </w:r>
      <w:r w:rsidRPr="00BF11B0">
        <w:rPr>
          <w:rFonts w:ascii="Times New Roman" w:hAnsi="Times New Roman" w:cs="Times New Roman"/>
        </w:rPr>
        <w:t>повторяющиеся</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б)</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сходства и</w:t>
      </w:r>
      <w:r w:rsidRPr="00BF11B0">
        <w:rPr>
          <w:rFonts w:ascii="Times New Roman" w:hAnsi="Times New Roman" w:cs="Times New Roman"/>
          <w:spacing w:val="-2"/>
        </w:rPr>
        <w:t xml:space="preserve"> </w:t>
      </w:r>
      <w:r w:rsidRPr="00BF11B0">
        <w:rPr>
          <w:rFonts w:ascii="Times New Roman" w:hAnsi="Times New Roman" w:cs="Times New Roman"/>
        </w:rPr>
        <w:t>различия.</w:t>
      </w:r>
    </w:p>
    <w:p w14:paraId="77D26805" w14:textId="77777777" w:rsidR="00927F2E" w:rsidRPr="00D7442F" w:rsidRDefault="0011740B" w:rsidP="00D7442F">
      <w:pPr>
        <w:tabs>
          <w:tab w:val="left" w:pos="1573"/>
        </w:tabs>
        <w:spacing w:before="225"/>
        <w:ind w:right="270"/>
        <w:contextualSpacing/>
        <w:rPr>
          <w:rFonts w:ascii="Times New Roman" w:hAnsi="Times New Roman" w:cs="Times New Roman"/>
          <w:sz w:val="24"/>
          <w:szCs w:val="24"/>
        </w:rPr>
      </w:pPr>
      <w:r w:rsidRPr="00D7442F">
        <w:rPr>
          <w:rFonts w:ascii="Times New Roman" w:hAnsi="Times New Roman" w:cs="Times New Roman"/>
          <w:sz w:val="24"/>
          <w:szCs w:val="24"/>
        </w:rPr>
        <w:t>Рассмотрение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исторических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версий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оценок,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определение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своего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 xml:space="preserve">отношения   </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 xml:space="preserve">к   </w:t>
      </w:r>
      <w:r w:rsidRPr="00D7442F">
        <w:rPr>
          <w:rFonts w:ascii="Times New Roman" w:hAnsi="Times New Roman" w:cs="Times New Roman"/>
          <w:spacing w:val="54"/>
          <w:sz w:val="24"/>
          <w:szCs w:val="24"/>
        </w:rPr>
        <w:t xml:space="preserve"> </w:t>
      </w:r>
      <w:r w:rsidRPr="00D7442F">
        <w:rPr>
          <w:rFonts w:ascii="Times New Roman" w:hAnsi="Times New Roman" w:cs="Times New Roman"/>
          <w:sz w:val="24"/>
          <w:szCs w:val="24"/>
        </w:rPr>
        <w:t xml:space="preserve">наиболее   </w:t>
      </w:r>
      <w:r w:rsidRPr="00D7442F">
        <w:rPr>
          <w:rFonts w:ascii="Times New Roman" w:hAnsi="Times New Roman" w:cs="Times New Roman"/>
          <w:spacing w:val="53"/>
          <w:sz w:val="24"/>
          <w:szCs w:val="24"/>
        </w:rPr>
        <w:t xml:space="preserve"> </w:t>
      </w:r>
      <w:r w:rsidRPr="00D7442F">
        <w:rPr>
          <w:rFonts w:ascii="Times New Roman" w:hAnsi="Times New Roman" w:cs="Times New Roman"/>
          <w:sz w:val="24"/>
          <w:szCs w:val="24"/>
        </w:rPr>
        <w:t xml:space="preserve">значимым   </w:t>
      </w:r>
      <w:r w:rsidRPr="00D7442F">
        <w:rPr>
          <w:rFonts w:ascii="Times New Roman" w:hAnsi="Times New Roman" w:cs="Times New Roman"/>
          <w:spacing w:val="56"/>
          <w:sz w:val="24"/>
          <w:szCs w:val="24"/>
        </w:rPr>
        <w:t xml:space="preserve"> </w:t>
      </w:r>
      <w:r w:rsidRPr="00D7442F">
        <w:rPr>
          <w:rFonts w:ascii="Times New Roman" w:hAnsi="Times New Roman" w:cs="Times New Roman"/>
          <w:sz w:val="24"/>
          <w:szCs w:val="24"/>
        </w:rPr>
        <w:t xml:space="preserve">событиям   </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 xml:space="preserve">и   </w:t>
      </w:r>
      <w:r w:rsidRPr="00D7442F">
        <w:rPr>
          <w:rFonts w:ascii="Times New Roman" w:hAnsi="Times New Roman" w:cs="Times New Roman"/>
          <w:spacing w:val="54"/>
          <w:sz w:val="24"/>
          <w:szCs w:val="24"/>
        </w:rPr>
        <w:t xml:space="preserve"> </w:t>
      </w:r>
      <w:r w:rsidRPr="00D7442F">
        <w:rPr>
          <w:rFonts w:ascii="Times New Roman" w:hAnsi="Times New Roman" w:cs="Times New Roman"/>
          <w:sz w:val="24"/>
          <w:szCs w:val="24"/>
        </w:rPr>
        <w:t xml:space="preserve">личностям   </w:t>
      </w:r>
      <w:r w:rsidRPr="00D7442F">
        <w:rPr>
          <w:rFonts w:ascii="Times New Roman" w:hAnsi="Times New Roman" w:cs="Times New Roman"/>
          <w:spacing w:val="56"/>
          <w:sz w:val="24"/>
          <w:szCs w:val="24"/>
        </w:rPr>
        <w:t xml:space="preserve"> </w:t>
      </w:r>
      <w:r w:rsidRPr="00D7442F">
        <w:rPr>
          <w:rFonts w:ascii="Times New Roman" w:hAnsi="Times New Roman" w:cs="Times New Roman"/>
          <w:sz w:val="24"/>
          <w:szCs w:val="24"/>
        </w:rPr>
        <w:t>прошлого:</w:t>
      </w:r>
    </w:p>
    <w:p w14:paraId="5DED8C70" w14:textId="77777777" w:rsidR="00927F2E" w:rsidRPr="00BF11B0" w:rsidRDefault="0011740B" w:rsidP="00D7442F">
      <w:pPr>
        <w:pStyle w:val="a3"/>
        <w:ind w:left="0" w:right="264"/>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сопоставление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57"/>
        </w:rPr>
        <w:t xml:space="preserve"> </w:t>
      </w:r>
      <w:r w:rsidRPr="00BF11B0">
        <w:rPr>
          <w:rFonts w:ascii="Times New Roman" w:hAnsi="Times New Roman" w:cs="Times New Roman"/>
        </w:rPr>
        <w:t>иные</w:t>
      </w:r>
      <w:r w:rsidRPr="00BF11B0">
        <w:rPr>
          <w:rFonts w:ascii="Times New Roman" w:hAnsi="Times New Roman" w:cs="Times New Roman"/>
          <w:spacing w:val="58"/>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 высказывания историков по спорным вопросам отечественной и 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XVIII</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обсуждаемую</w:t>
      </w:r>
      <w:r w:rsidRPr="00BF11B0">
        <w:rPr>
          <w:rFonts w:ascii="Times New Roman" w:hAnsi="Times New Roman" w:cs="Times New Roman"/>
          <w:spacing w:val="1"/>
        </w:rPr>
        <w:t xml:space="preserve"> </w:t>
      </w:r>
      <w:r w:rsidRPr="00BF11B0">
        <w:rPr>
          <w:rFonts w:ascii="Times New Roman" w:hAnsi="Times New Roman" w:cs="Times New Roman"/>
        </w:rPr>
        <w:t>проблему,</w:t>
      </w:r>
      <w:r w:rsidRPr="00BF11B0">
        <w:rPr>
          <w:rFonts w:ascii="Times New Roman" w:hAnsi="Times New Roman" w:cs="Times New Roman"/>
          <w:spacing w:val="1"/>
        </w:rPr>
        <w:t xml:space="preserve"> </w:t>
      </w:r>
      <w:r w:rsidRPr="00BF11B0">
        <w:rPr>
          <w:rFonts w:ascii="Times New Roman" w:hAnsi="Times New Roman" w:cs="Times New Roman"/>
        </w:rPr>
        <w:t>мнение</w:t>
      </w:r>
      <w:r w:rsidRPr="00BF11B0">
        <w:rPr>
          <w:rFonts w:ascii="Times New Roman" w:hAnsi="Times New Roman" w:cs="Times New Roman"/>
          <w:spacing w:val="44"/>
        </w:rPr>
        <w:t xml:space="preserve"> </w:t>
      </w:r>
      <w:r w:rsidRPr="00BF11B0">
        <w:rPr>
          <w:rFonts w:ascii="Times New Roman" w:hAnsi="Times New Roman" w:cs="Times New Roman"/>
        </w:rPr>
        <w:t>автора,</w:t>
      </w:r>
      <w:r w:rsidRPr="00BF11B0">
        <w:rPr>
          <w:rFonts w:ascii="Times New Roman" w:hAnsi="Times New Roman" w:cs="Times New Roman"/>
          <w:spacing w:val="45"/>
        </w:rPr>
        <w:t xml:space="preserve"> </w:t>
      </w:r>
      <w:r w:rsidRPr="00BF11B0">
        <w:rPr>
          <w:rFonts w:ascii="Times New Roman" w:hAnsi="Times New Roman" w:cs="Times New Roman"/>
        </w:rPr>
        <w:t>приводимые</w:t>
      </w:r>
      <w:r w:rsidRPr="00BF11B0">
        <w:rPr>
          <w:rFonts w:ascii="Times New Roman" w:hAnsi="Times New Roman" w:cs="Times New Roman"/>
          <w:spacing w:val="44"/>
        </w:rPr>
        <w:t xml:space="preserve"> </w:t>
      </w:r>
      <w:r w:rsidRPr="00BF11B0">
        <w:rPr>
          <w:rFonts w:ascii="Times New Roman" w:hAnsi="Times New Roman" w:cs="Times New Roman"/>
        </w:rPr>
        <w:t>аргументы,</w:t>
      </w:r>
      <w:r w:rsidRPr="00BF11B0">
        <w:rPr>
          <w:rFonts w:ascii="Times New Roman" w:hAnsi="Times New Roman" w:cs="Times New Roman"/>
          <w:spacing w:val="46"/>
        </w:rPr>
        <w:t xml:space="preserve"> </w:t>
      </w:r>
      <w:r w:rsidRPr="00BF11B0">
        <w:rPr>
          <w:rFonts w:ascii="Times New Roman" w:hAnsi="Times New Roman" w:cs="Times New Roman"/>
        </w:rPr>
        <w:t>оценивать</w:t>
      </w:r>
      <w:r w:rsidRPr="00BF11B0">
        <w:rPr>
          <w:rFonts w:ascii="Times New Roman" w:hAnsi="Times New Roman" w:cs="Times New Roman"/>
          <w:spacing w:val="45"/>
        </w:rPr>
        <w:t xml:space="preserve"> </w:t>
      </w:r>
      <w:r w:rsidRPr="00BF11B0">
        <w:rPr>
          <w:rFonts w:ascii="Times New Roman" w:hAnsi="Times New Roman" w:cs="Times New Roman"/>
        </w:rPr>
        <w:t>степень</w:t>
      </w:r>
      <w:r w:rsidRPr="00BF11B0">
        <w:rPr>
          <w:rFonts w:ascii="Times New Roman" w:hAnsi="Times New Roman" w:cs="Times New Roman"/>
          <w:spacing w:val="45"/>
        </w:rPr>
        <w:t xml:space="preserve"> </w:t>
      </w:r>
      <w:r w:rsidRPr="00BF11B0">
        <w:rPr>
          <w:rFonts w:ascii="Times New Roman" w:hAnsi="Times New Roman" w:cs="Times New Roman"/>
        </w:rPr>
        <w:t>их</w:t>
      </w:r>
      <w:r w:rsidRPr="00BF11B0">
        <w:rPr>
          <w:rFonts w:ascii="Times New Roman" w:hAnsi="Times New Roman" w:cs="Times New Roman"/>
          <w:spacing w:val="44"/>
        </w:rPr>
        <w:t xml:space="preserve"> </w:t>
      </w:r>
      <w:r w:rsidRPr="00BF11B0">
        <w:rPr>
          <w:rFonts w:ascii="Times New Roman" w:hAnsi="Times New Roman" w:cs="Times New Roman"/>
        </w:rPr>
        <w:t>убедительности);</w:t>
      </w:r>
    </w:p>
    <w:p w14:paraId="7D319201" w14:textId="77777777" w:rsidR="00927F2E" w:rsidRPr="00BF11B0" w:rsidRDefault="0011740B" w:rsidP="00D7442F">
      <w:pPr>
        <w:pStyle w:val="a3"/>
        <w:ind w:left="0" w:right="272"/>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 отношений различать в описаниях событий и личностей XVIII в.</w:t>
      </w:r>
      <w:r w:rsidRPr="00BF11B0">
        <w:rPr>
          <w:rFonts w:ascii="Times New Roman" w:hAnsi="Times New Roman" w:cs="Times New Roman"/>
          <w:spacing w:val="-55"/>
        </w:rPr>
        <w:t xml:space="preserve"> </w:t>
      </w:r>
      <w:r w:rsidRPr="00BF11B0">
        <w:rPr>
          <w:rFonts w:ascii="Times New Roman" w:hAnsi="Times New Roman" w:cs="Times New Roman"/>
        </w:rPr>
        <w:t>ценностные</w:t>
      </w:r>
      <w:r w:rsidRPr="00BF11B0">
        <w:rPr>
          <w:rFonts w:ascii="Times New Roman" w:hAnsi="Times New Roman" w:cs="Times New Roman"/>
          <w:spacing w:val="1"/>
        </w:rPr>
        <w:t xml:space="preserve"> </w:t>
      </w:r>
      <w:r w:rsidRPr="00BF11B0">
        <w:rPr>
          <w:rFonts w:ascii="Times New Roman" w:hAnsi="Times New Roman" w:cs="Times New Roman"/>
        </w:rPr>
        <w:t>категории,</w:t>
      </w:r>
      <w:r w:rsidRPr="00BF11B0">
        <w:rPr>
          <w:rFonts w:ascii="Times New Roman" w:hAnsi="Times New Roman" w:cs="Times New Roman"/>
          <w:spacing w:val="1"/>
        </w:rPr>
        <w:t xml:space="preserve"> </w:t>
      </w:r>
      <w:r w:rsidRPr="00BF11B0">
        <w:rPr>
          <w:rFonts w:ascii="Times New Roman" w:hAnsi="Times New Roman" w:cs="Times New Roman"/>
        </w:rPr>
        <w:t>значимые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данной</w:t>
      </w:r>
      <w:r w:rsidRPr="00BF11B0">
        <w:rPr>
          <w:rFonts w:ascii="Times New Roman" w:hAnsi="Times New Roman" w:cs="Times New Roman"/>
          <w:spacing w:val="1"/>
        </w:rPr>
        <w:t xml:space="preserve"> </w:t>
      </w:r>
      <w:r w:rsidRPr="00BF11B0">
        <w:rPr>
          <w:rFonts w:ascii="Times New Roman" w:hAnsi="Times New Roman" w:cs="Times New Roman"/>
        </w:rPr>
        <w:t>эпохи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слоев), выражать</w:t>
      </w:r>
      <w:r w:rsidRPr="00BF11B0">
        <w:rPr>
          <w:rFonts w:ascii="Times New Roman" w:hAnsi="Times New Roman" w:cs="Times New Roman"/>
          <w:spacing w:val="-1"/>
        </w:rPr>
        <w:t xml:space="preserve"> </w:t>
      </w:r>
      <w:r w:rsidRPr="00BF11B0">
        <w:rPr>
          <w:rFonts w:ascii="Times New Roman" w:hAnsi="Times New Roman" w:cs="Times New Roman"/>
        </w:rPr>
        <w:t>свое</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2"/>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ним.</w:t>
      </w:r>
    </w:p>
    <w:p w14:paraId="71BB3116" w14:textId="0F9574C9" w:rsidR="00927F2E" w:rsidRPr="00D7442F" w:rsidRDefault="0011740B" w:rsidP="00D7442F">
      <w:pPr>
        <w:tabs>
          <w:tab w:val="left" w:pos="2863"/>
          <w:tab w:val="left" w:pos="2864"/>
          <w:tab w:val="left" w:pos="5736"/>
          <w:tab w:val="left" w:pos="8719"/>
        </w:tabs>
        <w:spacing w:before="224"/>
        <w:contextualSpacing/>
        <w:rPr>
          <w:rFonts w:ascii="Times New Roman" w:hAnsi="Times New Roman" w:cs="Times New Roman"/>
          <w:sz w:val="24"/>
          <w:szCs w:val="24"/>
        </w:rPr>
      </w:pPr>
      <w:r w:rsidRPr="00D7442F">
        <w:rPr>
          <w:rFonts w:ascii="Times New Roman" w:hAnsi="Times New Roman" w:cs="Times New Roman"/>
          <w:sz w:val="24"/>
          <w:szCs w:val="24"/>
        </w:rPr>
        <w:t>Применение</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исторических</w:t>
      </w:r>
      <w:r w:rsidRPr="00D7442F">
        <w:rPr>
          <w:rFonts w:ascii="Times New Roman" w:hAnsi="Times New Roman" w:cs="Times New Roman"/>
          <w:sz w:val="24"/>
          <w:szCs w:val="24"/>
        </w:rPr>
        <w:tab/>
        <w:t>знаний:</w:t>
      </w:r>
    </w:p>
    <w:p w14:paraId="35571B98" w14:textId="6A45B035" w:rsidR="00927F2E" w:rsidRPr="00BF11B0" w:rsidRDefault="0011740B" w:rsidP="00D7442F">
      <w:pPr>
        <w:pStyle w:val="a3"/>
        <w:tabs>
          <w:tab w:val="left" w:pos="2870"/>
          <w:tab w:val="left" w:pos="4974"/>
          <w:tab w:val="left" w:pos="7225"/>
          <w:tab w:val="left" w:pos="8441"/>
        </w:tabs>
        <w:ind w:left="0" w:right="270"/>
        <w:contextualSpacing/>
        <w:rPr>
          <w:rFonts w:ascii="Times New Roman" w:hAnsi="Times New Roman" w:cs="Times New Roman"/>
        </w:rPr>
      </w:pPr>
      <w:r w:rsidRPr="00BF11B0">
        <w:rPr>
          <w:rFonts w:ascii="Times New Roman" w:hAnsi="Times New Roman" w:cs="Times New Roman"/>
        </w:rPr>
        <w:t>с опорой на алгоритм или иные визуальные опоры раскрывать (объяснять), как</w:t>
      </w:r>
      <w:r w:rsidRPr="00BF11B0">
        <w:rPr>
          <w:rFonts w:ascii="Times New Roman" w:hAnsi="Times New Roman" w:cs="Times New Roman"/>
          <w:spacing w:val="1"/>
        </w:rPr>
        <w:t xml:space="preserve"> </w:t>
      </w:r>
      <w:r w:rsidRPr="00BF11B0">
        <w:rPr>
          <w:rFonts w:ascii="Times New Roman" w:hAnsi="Times New Roman" w:cs="Times New Roman"/>
        </w:rPr>
        <w:t>сочетались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памятниках</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XVIII</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европейские</w:t>
      </w:r>
      <w:r w:rsidRPr="00BF11B0">
        <w:rPr>
          <w:rFonts w:ascii="Times New Roman" w:hAnsi="Times New Roman" w:cs="Times New Roman"/>
          <w:spacing w:val="1"/>
        </w:rPr>
        <w:t xml:space="preserve"> </w:t>
      </w:r>
      <w:r w:rsidRPr="00BF11B0">
        <w:rPr>
          <w:rFonts w:ascii="Times New Roman" w:hAnsi="Times New Roman" w:cs="Times New Roman"/>
        </w:rPr>
        <w:t>влияния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национальные</w:t>
      </w:r>
      <w:r w:rsidRPr="00BF11B0">
        <w:rPr>
          <w:rFonts w:ascii="Times New Roman" w:hAnsi="Times New Roman" w:cs="Times New Roman"/>
        </w:rPr>
        <w:tab/>
        <w:t>традиции,</w:t>
      </w:r>
      <w:r w:rsidR="00D7442F">
        <w:rPr>
          <w:rFonts w:ascii="Times New Roman" w:hAnsi="Times New Roman" w:cs="Times New Roman"/>
        </w:rPr>
        <w:t xml:space="preserve"> </w:t>
      </w:r>
      <w:r w:rsidRPr="00BF11B0">
        <w:rPr>
          <w:rFonts w:ascii="Times New Roman" w:hAnsi="Times New Roman" w:cs="Times New Roman"/>
        </w:rPr>
        <w:t>показывать</w:t>
      </w:r>
      <w:r w:rsidR="00EC539B">
        <w:rPr>
          <w:rFonts w:ascii="Times New Roman" w:hAnsi="Times New Roman" w:cs="Times New Roman"/>
        </w:rPr>
        <w:t xml:space="preserve"> </w:t>
      </w:r>
      <w:r w:rsidRPr="00BF11B0">
        <w:rPr>
          <w:rFonts w:ascii="Times New Roman" w:hAnsi="Times New Roman" w:cs="Times New Roman"/>
        </w:rPr>
        <w:t>на</w:t>
      </w:r>
      <w:r w:rsidR="00EC539B">
        <w:rPr>
          <w:rFonts w:ascii="Times New Roman" w:hAnsi="Times New Roman" w:cs="Times New Roman"/>
        </w:rPr>
        <w:t xml:space="preserve"> </w:t>
      </w:r>
      <w:r w:rsidRPr="00BF11B0">
        <w:rPr>
          <w:rFonts w:ascii="Times New Roman" w:hAnsi="Times New Roman" w:cs="Times New Roman"/>
        </w:rPr>
        <w:t>примерах;</w:t>
      </w:r>
    </w:p>
    <w:p w14:paraId="69CA60C5" w14:textId="77777777" w:rsidR="00927F2E" w:rsidRPr="00BF11B0" w:rsidRDefault="0011740B" w:rsidP="00D7442F">
      <w:pPr>
        <w:pStyle w:val="a3"/>
        <w:ind w:left="0" w:right="273"/>
        <w:contextualSpacing/>
        <w:rPr>
          <w:rFonts w:ascii="Times New Roman" w:hAnsi="Times New Roman" w:cs="Times New Roman"/>
        </w:rPr>
      </w:pPr>
      <w:r w:rsidRPr="00BF11B0">
        <w:rPr>
          <w:rFonts w:ascii="Times New Roman" w:hAnsi="Times New Roman" w:cs="Times New Roman"/>
        </w:rPr>
        <w:t>выполнять учебные проекты по отечественной и всеобщей истории XVIII в.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3"/>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региональном материале).</w:t>
      </w:r>
    </w:p>
    <w:p w14:paraId="13EF5B82" w14:textId="77777777" w:rsidR="00927F2E" w:rsidRPr="00D7442F" w:rsidRDefault="00D7442F" w:rsidP="00D7442F">
      <w:pPr>
        <w:tabs>
          <w:tab w:val="left" w:pos="1278"/>
        </w:tabs>
        <w:ind w:left="-676"/>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7442F">
        <w:rPr>
          <w:rFonts w:ascii="Times New Roman" w:hAnsi="Times New Roman" w:cs="Times New Roman"/>
          <w:sz w:val="24"/>
          <w:szCs w:val="24"/>
        </w:rPr>
        <w:t>Предметные</w:t>
      </w:r>
      <w:r w:rsidR="0011740B" w:rsidRPr="00D7442F">
        <w:rPr>
          <w:rFonts w:ascii="Times New Roman" w:hAnsi="Times New Roman" w:cs="Times New Roman"/>
          <w:spacing w:val="-6"/>
          <w:sz w:val="24"/>
          <w:szCs w:val="24"/>
        </w:rPr>
        <w:t xml:space="preserve"> </w:t>
      </w:r>
      <w:r w:rsidR="0011740B" w:rsidRPr="00D7442F">
        <w:rPr>
          <w:rFonts w:ascii="Times New Roman" w:hAnsi="Times New Roman" w:cs="Times New Roman"/>
          <w:sz w:val="24"/>
          <w:szCs w:val="24"/>
        </w:rPr>
        <w:t>результаты</w:t>
      </w:r>
      <w:r w:rsidR="0011740B" w:rsidRPr="00D7442F">
        <w:rPr>
          <w:rFonts w:ascii="Times New Roman" w:hAnsi="Times New Roman" w:cs="Times New Roman"/>
          <w:spacing w:val="-3"/>
          <w:sz w:val="24"/>
          <w:szCs w:val="24"/>
        </w:rPr>
        <w:t xml:space="preserve"> </w:t>
      </w:r>
      <w:r w:rsidR="0011740B" w:rsidRPr="00D7442F">
        <w:rPr>
          <w:rFonts w:ascii="Times New Roman" w:hAnsi="Times New Roman" w:cs="Times New Roman"/>
          <w:sz w:val="24"/>
          <w:szCs w:val="24"/>
        </w:rPr>
        <w:t>изучения</w:t>
      </w:r>
      <w:r w:rsidR="0011740B" w:rsidRPr="00D7442F">
        <w:rPr>
          <w:rFonts w:ascii="Times New Roman" w:hAnsi="Times New Roman" w:cs="Times New Roman"/>
          <w:spacing w:val="-1"/>
          <w:sz w:val="24"/>
          <w:szCs w:val="24"/>
        </w:rPr>
        <w:t xml:space="preserve"> </w:t>
      </w:r>
      <w:r w:rsidR="0011740B" w:rsidRPr="00D7442F">
        <w:rPr>
          <w:rFonts w:ascii="Times New Roman" w:hAnsi="Times New Roman" w:cs="Times New Roman"/>
          <w:sz w:val="24"/>
          <w:szCs w:val="24"/>
        </w:rPr>
        <w:t>истории</w:t>
      </w:r>
      <w:r w:rsidR="0011740B" w:rsidRPr="00D7442F">
        <w:rPr>
          <w:rFonts w:ascii="Times New Roman" w:hAnsi="Times New Roman" w:cs="Times New Roman"/>
          <w:spacing w:val="-5"/>
          <w:sz w:val="24"/>
          <w:szCs w:val="24"/>
        </w:rPr>
        <w:t xml:space="preserve"> </w:t>
      </w:r>
      <w:r w:rsidR="0011740B" w:rsidRPr="00D7442F">
        <w:rPr>
          <w:rFonts w:ascii="Times New Roman" w:hAnsi="Times New Roman" w:cs="Times New Roman"/>
          <w:sz w:val="24"/>
          <w:szCs w:val="24"/>
        </w:rPr>
        <w:t>в</w:t>
      </w:r>
      <w:r w:rsidR="0011740B" w:rsidRPr="00D7442F">
        <w:rPr>
          <w:rFonts w:ascii="Times New Roman" w:hAnsi="Times New Roman" w:cs="Times New Roman"/>
          <w:spacing w:val="-4"/>
          <w:sz w:val="24"/>
          <w:szCs w:val="24"/>
        </w:rPr>
        <w:t xml:space="preserve"> </w:t>
      </w:r>
      <w:r w:rsidR="0011740B" w:rsidRPr="00D7442F">
        <w:rPr>
          <w:rFonts w:ascii="Times New Roman" w:hAnsi="Times New Roman" w:cs="Times New Roman"/>
          <w:sz w:val="24"/>
          <w:szCs w:val="24"/>
        </w:rPr>
        <w:t>9</w:t>
      </w:r>
      <w:r w:rsidR="0011740B" w:rsidRPr="00D7442F">
        <w:rPr>
          <w:rFonts w:ascii="Times New Roman" w:hAnsi="Times New Roman" w:cs="Times New Roman"/>
          <w:spacing w:val="-3"/>
          <w:sz w:val="24"/>
          <w:szCs w:val="24"/>
        </w:rPr>
        <w:t xml:space="preserve"> </w:t>
      </w:r>
      <w:r w:rsidR="0011740B" w:rsidRPr="00D7442F">
        <w:rPr>
          <w:rFonts w:ascii="Times New Roman" w:hAnsi="Times New Roman" w:cs="Times New Roman"/>
          <w:sz w:val="24"/>
          <w:szCs w:val="24"/>
        </w:rPr>
        <w:t>классе.</w:t>
      </w:r>
    </w:p>
    <w:p w14:paraId="609639F4" w14:textId="709F6BB7" w:rsidR="00927F2E" w:rsidRPr="00D7442F" w:rsidRDefault="0011740B" w:rsidP="00D7442F">
      <w:pPr>
        <w:tabs>
          <w:tab w:val="left" w:pos="2112"/>
          <w:tab w:val="left" w:pos="2113"/>
          <w:tab w:val="left" w:pos="3655"/>
          <w:tab w:val="left" w:pos="5777"/>
          <w:tab w:val="left" w:pos="7253"/>
          <w:tab w:val="left" w:pos="8088"/>
        </w:tabs>
        <w:spacing w:before="222"/>
        <w:contextualSpacing/>
        <w:rPr>
          <w:rFonts w:ascii="Times New Roman" w:hAnsi="Times New Roman" w:cs="Times New Roman"/>
          <w:sz w:val="24"/>
          <w:szCs w:val="24"/>
        </w:rPr>
      </w:pPr>
      <w:r w:rsidRPr="00D7442F">
        <w:rPr>
          <w:rFonts w:ascii="Times New Roman" w:hAnsi="Times New Roman" w:cs="Times New Roman"/>
          <w:sz w:val="24"/>
          <w:szCs w:val="24"/>
        </w:rPr>
        <w:t>Знание</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хронологии,</w:t>
      </w:r>
      <w:r w:rsidRPr="00D7442F">
        <w:rPr>
          <w:rFonts w:ascii="Times New Roman" w:hAnsi="Times New Roman" w:cs="Times New Roman"/>
          <w:sz w:val="24"/>
          <w:szCs w:val="24"/>
        </w:rPr>
        <w:tab/>
        <w:t>работа</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с</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хронологией:</w:t>
      </w:r>
    </w:p>
    <w:p w14:paraId="7E3A3A86" w14:textId="77777777" w:rsidR="00927F2E" w:rsidRPr="00BF11B0" w:rsidRDefault="0011740B" w:rsidP="00D7442F">
      <w:pPr>
        <w:pStyle w:val="a3"/>
        <w:ind w:left="0" w:right="267"/>
        <w:contextualSpacing/>
        <w:rPr>
          <w:rFonts w:ascii="Times New Roman" w:hAnsi="Times New Roman" w:cs="Times New Roman"/>
        </w:rPr>
      </w:pPr>
      <w:r w:rsidRPr="00BF11B0">
        <w:rPr>
          <w:rFonts w:ascii="Times New Roman" w:hAnsi="Times New Roman" w:cs="Times New Roman"/>
        </w:rPr>
        <w:t>называть</w:t>
      </w:r>
      <w:r w:rsidRPr="00BF11B0">
        <w:rPr>
          <w:rFonts w:ascii="Times New Roman" w:hAnsi="Times New Roman" w:cs="Times New Roman"/>
          <w:spacing w:val="1"/>
        </w:rPr>
        <w:t xml:space="preserve"> </w:t>
      </w:r>
      <w:r w:rsidRPr="00BF11B0">
        <w:rPr>
          <w:rFonts w:ascii="Times New Roman" w:hAnsi="Times New Roman" w:cs="Times New Roman"/>
        </w:rPr>
        <w:t>даты</w:t>
      </w:r>
      <w:r w:rsidRPr="00BF11B0">
        <w:rPr>
          <w:rFonts w:ascii="Times New Roman" w:hAnsi="Times New Roman" w:cs="Times New Roman"/>
          <w:spacing w:val="1"/>
        </w:rPr>
        <w:t xml:space="preserve"> </w:t>
      </w:r>
      <w:r w:rsidRPr="00BF11B0">
        <w:rPr>
          <w:rFonts w:ascii="Times New Roman" w:hAnsi="Times New Roman" w:cs="Times New Roman"/>
        </w:rPr>
        <w:t>(хронологические</w:t>
      </w:r>
      <w:r w:rsidRPr="00BF11B0">
        <w:rPr>
          <w:rFonts w:ascii="Times New Roman" w:hAnsi="Times New Roman" w:cs="Times New Roman"/>
          <w:spacing w:val="1"/>
        </w:rPr>
        <w:t xml:space="preserve"> </w:t>
      </w:r>
      <w:r w:rsidRPr="00BF11B0">
        <w:rPr>
          <w:rFonts w:ascii="Times New Roman" w:hAnsi="Times New Roman" w:cs="Times New Roman"/>
        </w:rPr>
        <w:t>границы)</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первой</w:t>
      </w:r>
      <w:r w:rsidRPr="00BF11B0">
        <w:rPr>
          <w:rFonts w:ascii="Times New Roman" w:hAnsi="Times New Roman" w:cs="Times New Roman"/>
          <w:spacing w:val="1"/>
        </w:rPr>
        <w:t xml:space="preserve"> </w:t>
      </w:r>
      <w:r w:rsidRPr="00BF11B0">
        <w:rPr>
          <w:rFonts w:ascii="Times New Roman" w:hAnsi="Times New Roman" w:cs="Times New Roman"/>
        </w:rPr>
        <w:t>половины</w:t>
      </w:r>
      <w:r w:rsidRPr="00BF11B0">
        <w:rPr>
          <w:rFonts w:ascii="Times New Roman" w:hAnsi="Times New Roman" w:cs="Times New Roman"/>
          <w:spacing w:val="1"/>
        </w:rPr>
        <w:t xml:space="preserve"> </w:t>
      </w:r>
      <w:r w:rsidRPr="00BF11B0">
        <w:rPr>
          <w:rFonts w:ascii="Times New Roman" w:hAnsi="Times New Roman" w:cs="Times New Roman"/>
        </w:rPr>
        <w:t>XIX</w:t>
      </w:r>
      <w:r w:rsidRPr="00BF11B0">
        <w:rPr>
          <w:rFonts w:ascii="Times New Roman" w:hAnsi="Times New Roman" w:cs="Times New Roman"/>
          <w:spacing w:val="1"/>
        </w:rPr>
        <w:t xml:space="preserve"> </w:t>
      </w:r>
      <w:r w:rsidRPr="00BF11B0">
        <w:rPr>
          <w:rFonts w:ascii="Times New Roman" w:hAnsi="Times New Roman" w:cs="Times New Roman"/>
        </w:rPr>
        <w:t>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XIX</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начала</w:t>
      </w:r>
      <w:r w:rsidRPr="00BF11B0">
        <w:rPr>
          <w:rFonts w:ascii="Times New Roman" w:hAnsi="Times New Roman" w:cs="Times New Roman"/>
          <w:spacing w:val="1"/>
        </w:rPr>
        <w:t xml:space="preserve"> </w:t>
      </w:r>
      <w:r w:rsidRPr="00BF11B0">
        <w:rPr>
          <w:rFonts w:ascii="Times New Roman" w:hAnsi="Times New Roman" w:cs="Times New Roman"/>
        </w:rPr>
        <w:t>XX</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этапы</w:t>
      </w:r>
      <w:r w:rsidRPr="00BF11B0">
        <w:rPr>
          <w:rFonts w:ascii="Times New Roman" w:hAnsi="Times New Roman" w:cs="Times New Roman"/>
          <w:spacing w:val="1"/>
        </w:rPr>
        <w:t xml:space="preserve"> </w:t>
      </w:r>
      <w:r w:rsidRPr="00BF11B0">
        <w:rPr>
          <w:rFonts w:ascii="Times New Roman" w:hAnsi="Times New Roman" w:cs="Times New Roman"/>
        </w:rPr>
        <w:t>(периоды)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развитии</w:t>
      </w:r>
      <w:r w:rsidRPr="00BF11B0">
        <w:rPr>
          <w:rFonts w:ascii="Times New Roman" w:hAnsi="Times New Roman" w:cs="Times New Roman"/>
          <w:spacing w:val="1"/>
        </w:rPr>
        <w:t xml:space="preserve"> </w:t>
      </w:r>
      <w:r w:rsidRPr="00BF11B0">
        <w:rPr>
          <w:rFonts w:ascii="Times New Roman" w:hAnsi="Times New Roman" w:cs="Times New Roman"/>
        </w:rPr>
        <w:t>ключевых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p>
    <w:p w14:paraId="1AE434AC" w14:textId="069FFEEB" w:rsidR="00927F2E" w:rsidRPr="00BF11B0" w:rsidRDefault="0011740B" w:rsidP="00D7442F">
      <w:pPr>
        <w:pStyle w:val="a3"/>
        <w:tabs>
          <w:tab w:val="left" w:pos="3024"/>
          <w:tab w:val="left" w:pos="5635"/>
          <w:tab w:val="left" w:pos="8608"/>
        </w:tabs>
        <w:ind w:left="0" w:right="272"/>
        <w:contextualSpacing/>
        <w:rPr>
          <w:rFonts w:ascii="Times New Roman" w:hAnsi="Times New Roman" w:cs="Times New Roman"/>
        </w:rPr>
      </w:pPr>
      <w:r w:rsidRPr="00BF11B0">
        <w:rPr>
          <w:rFonts w:ascii="Times New Roman" w:hAnsi="Times New Roman" w:cs="Times New Roman"/>
        </w:rPr>
        <w:t>выявлять синхронность и асинхронность исторических процессов отечественной и</w:t>
      </w:r>
      <w:r w:rsidRPr="00BF11B0">
        <w:rPr>
          <w:rFonts w:ascii="Times New Roman" w:hAnsi="Times New Roman" w:cs="Times New Roman"/>
          <w:spacing w:val="-55"/>
        </w:rPr>
        <w:t xml:space="preserve"> </w:t>
      </w:r>
      <w:r w:rsidR="00D7442F">
        <w:rPr>
          <w:rFonts w:ascii="Times New Roman" w:hAnsi="Times New Roman" w:cs="Times New Roman"/>
        </w:rPr>
        <w:t xml:space="preserve">всеобщей </w:t>
      </w:r>
      <w:r w:rsidRPr="00BF11B0">
        <w:rPr>
          <w:rFonts w:ascii="Times New Roman" w:hAnsi="Times New Roman" w:cs="Times New Roman"/>
        </w:rPr>
        <w:t>истории</w:t>
      </w:r>
      <w:r w:rsidR="00EC539B">
        <w:rPr>
          <w:rFonts w:ascii="Times New Roman" w:hAnsi="Times New Roman" w:cs="Times New Roman"/>
        </w:rPr>
        <w:t xml:space="preserve"> </w:t>
      </w:r>
      <w:r w:rsidRPr="00BF11B0">
        <w:rPr>
          <w:rFonts w:ascii="Times New Roman" w:hAnsi="Times New Roman" w:cs="Times New Roman"/>
        </w:rPr>
        <w:t>изучаемого</w:t>
      </w:r>
      <w:r w:rsidR="00EC539B">
        <w:rPr>
          <w:rFonts w:ascii="Times New Roman" w:hAnsi="Times New Roman" w:cs="Times New Roman"/>
        </w:rPr>
        <w:t xml:space="preserve"> </w:t>
      </w:r>
      <w:r w:rsidRPr="00BF11B0">
        <w:rPr>
          <w:rFonts w:ascii="Times New Roman" w:hAnsi="Times New Roman" w:cs="Times New Roman"/>
          <w:spacing w:val="-1"/>
        </w:rPr>
        <w:t>периода;</w:t>
      </w:r>
    </w:p>
    <w:p w14:paraId="3FC5660D" w14:textId="77777777" w:rsidR="00927F2E" w:rsidRPr="00BF11B0" w:rsidRDefault="0011740B" w:rsidP="00D7442F">
      <w:pPr>
        <w:pStyle w:val="a3"/>
        <w:spacing w:before="88"/>
        <w:ind w:left="0" w:right="271"/>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последовательность</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55"/>
        </w:rPr>
        <w:t xml:space="preserve"> </w:t>
      </w:r>
      <w:r w:rsidRPr="00BF11B0">
        <w:rPr>
          <w:rFonts w:ascii="Times New Roman" w:hAnsi="Times New Roman" w:cs="Times New Roman"/>
        </w:rPr>
        <w:t>изучаемого</w:t>
      </w:r>
      <w:r w:rsidRPr="00BF11B0">
        <w:rPr>
          <w:rFonts w:ascii="Times New Roman" w:hAnsi="Times New Roman" w:cs="Times New Roman"/>
          <w:spacing w:val="-2"/>
        </w:rPr>
        <w:t xml:space="preserve"> </w:t>
      </w:r>
      <w:r w:rsidRPr="00BF11B0">
        <w:rPr>
          <w:rFonts w:ascii="Times New Roman" w:hAnsi="Times New Roman" w:cs="Times New Roman"/>
        </w:rPr>
        <w:t>периода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2"/>
        </w:rPr>
        <w:t xml:space="preserve"> </w:t>
      </w:r>
      <w:r w:rsidRPr="00BF11B0">
        <w:rPr>
          <w:rFonts w:ascii="Times New Roman" w:hAnsi="Times New Roman" w:cs="Times New Roman"/>
        </w:rPr>
        <w:t>основе</w:t>
      </w:r>
      <w:r w:rsidRPr="00BF11B0">
        <w:rPr>
          <w:rFonts w:ascii="Times New Roman" w:hAnsi="Times New Roman" w:cs="Times New Roman"/>
          <w:spacing w:val="-2"/>
        </w:rPr>
        <w:t xml:space="preserve"> </w:t>
      </w:r>
      <w:r w:rsidRPr="00BF11B0">
        <w:rPr>
          <w:rFonts w:ascii="Times New Roman" w:hAnsi="Times New Roman" w:cs="Times New Roman"/>
        </w:rPr>
        <w:t>анализа</w:t>
      </w:r>
      <w:r w:rsidRPr="00BF11B0">
        <w:rPr>
          <w:rFonts w:ascii="Times New Roman" w:hAnsi="Times New Roman" w:cs="Times New Roman"/>
          <w:spacing w:val="-2"/>
        </w:rPr>
        <w:t xml:space="preserve"> </w:t>
      </w:r>
      <w:r w:rsidRPr="00BF11B0">
        <w:rPr>
          <w:rFonts w:ascii="Times New Roman" w:hAnsi="Times New Roman" w:cs="Times New Roman"/>
        </w:rPr>
        <w:t>причинно-следственных</w:t>
      </w:r>
      <w:r w:rsidRPr="00BF11B0">
        <w:rPr>
          <w:rFonts w:ascii="Times New Roman" w:hAnsi="Times New Roman" w:cs="Times New Roman"/>
          <w:spacing w:val="-3"/>
        </w:rPr>
        <w:t xml:space="preserve"> </w:t>
      </w:r>
      <w:r w:rsidRPr="00BF11B0">
        <w:rPr>
          <w:rFonts w:ascii="Times New Roman" w:hAnsi="Times New Roman" w:cs="Times New Roman"/>
        </w:rPr>
        <w:t>связей.</w:t>
      </w:r>
    </w:p>
    <w:p w14:paraId="12E8EA13" w14:textId="6EB1CCC4" w:rsidR="00927F2E" w:rsidRPr="00D7442F" w:rsidRDefault="0011740B" w:rsidP="00D7442F">
      <w:pPr>
        <w:tabs>
          <w:tab w:val="left" w:pos="1926"/>
        </w:tabs>
        <w:contextualSpacing/>
        <w:rPr>
          <w:rFonts w:ascii="Times New Roman" w:hAnsi="Times New Roman" w:cs="Times New Roman"/>
          <w:sz w:val="24"/>
          <w:szCs w:val="24"/>
        </w:rPr>
      </w:pPr>
      <w:r w:rsidRPr="00D7442F">
        <w:rPr>
          <w:rFonts w:ascii="Times New Roman" w:hAnsi="Times New Roman" w:cs="Times New Roman"/>
          <w:sz w:val="24"/>
          <w:szCs w:val="24"/>
        </w:rPr>
        <w:t xml:space="preserve">Знание      </w:t>
      </w:r>
      <w:r w:rsidRPr="00D7442F">
        <w:rPr>
          <w:rFonts w:ascii="Times New Roman" w:hAnsi="Times New Roman" w:cs="Times New Roman"/>
          <w:spacing w:val="38"/>
          <w:sz w:val="24"/>
          <w:szCs w:val="24"/>
        </w:rPr>
        <w:t xml:space="preserve"> </w:t>
      </w:r>
      <w:r w:rsidRPr="00D7442F">
        <w:rPr>
          <w:rFonts w:ascii="Times New Roman" w:hAnsi="Times New Roman" w:cs="Times New Roman"/>
          <w:sz w:val="24"/>
          <w:szCs w:val="24"/>
        </w:rPr>
        <w:t xml:space="preserve">исторических       </w:t>
      </w:r>
      <w:r w:rsidRPr="00D7442F">
        <w:rPr>
          <w:rFonts w:ascii="Times New Roman" w:hAnsi="Times New Roman" w:cs="Times New Roman"/>
          <w:spacing w:val="38"/>
          <w:sz w:val="24"/>
          <w:szCs w:val="24"/>
        </w:rPr>
        <w:t xml:space="preserve"> </w:t>
      </w:r>
      <w:r w:rsidR="00EC539B" w:rsidRPr="00D7442F">
        <w:rPr>
          <w:rFonts w:ascii="Times New Roman" w:hAnsi="Times New Roman" w:cs="Times New Roman"/>
          <w:sz w:val="24"/>
          <w:szCs w:val="24"/>
        </w:rPr>
        <w:t xml:space="preserve">фактов,  </w:t>
      </w:r>
      <w:r w:rsidRPr="00D7442F">
        <w:rPr>
          <w:rFonts w:ascii="Times New Roman" w:hAnsi="Times New Roman" w:cs="Times New Roman"/>
          <w:sz w:val="24"/>
          <w:szCs w:val="24"/>
        </w:rPr>
        <w:t xml:space="preserve">    </w:t>
      </w:r>
      <w:r w:rsidRPr="00D7442F">
        <w:rPr>
          <w:rFonts w:ascii="Times New Roman" w:hAnsi="Times New Roman" w:cs="Times New Roman"/>
          <w:spacing w:val="40"/>
          <w:sz w:val="24"/>
          <w:szCs w:val="24"/>
        </w:rPr>
        <w:t xml:space="preserve"> </w:t>
      </w:r>
      <w:r w:rsidRPr="00D7442F">
        <w:rPr>
          <w:rFonts w:ascii="Times New Roman" w:hAnsi="Times New Roman" w:cs="Times New Roman"/>
          <w:sz w:val="24"/>
          <w:szCs w:val="24"/>
        </w:rPr>
        <w:t xml:space="preserve">работа       </w:t>
      </w:r>
      <w:r w:rsidRPr="00D7442F">
        <w:rPr>
          <w:rFonts w:ascii="Times New Roman" w:hAnsi="Times New Roman" w:cs="Times New Roman"/>
          <w:spacing w:val="37"/>
          <w:sz w:val="24"/>
          <w:szCs w:val="24"/>
        </w:rPr>
        <w:t xml:space="preserve"> </w:t>
      </w:r>
      <w:r w:rsidRPr="00D7442F">
        <w:rPr>
          <w:rFonts w:ascii="Times New Roman" w:hAnsi="Times New Roman" w:cs="Times New Roman"/>
          <w:sz w:val="24"/>
          <w:szCs w:val="24"/>
        </w:rPr>
        <w:t xml:space="preserve">с       </w:t>
      </w:r>
      <w:r w:rsidRPr="00D7442F">
        <w:rPr>
          <w:rFonts w:ascii="Times New Roman" w:hAnsi="Times New Roman" w:cs="Times New Roman"/>
          <w:spacing w:val="39"/>
          <w:sz w:val="24"/>
          <w:szCs w:val="24"/>
        </w:rPr>
        <w:t xml:space="preserve"> </w:t>
      </w:r>
      <w:r w:rsidRPr="00D7442F">
        <w:rPr>
          <w:rFonts w:ascii="Times New Roman" w:hAnsi="Times New Roman" w:cs="Times New Roman"/>
          <w:sz w:val="24"/>
          <w:szCs w:val="24"/>
        </w:rPr>
        <w:t>фактами:</w:t>
      </w:r>
    </w:p>
    <w:p w14:paraId="0C689D38" w14:textId="77777777" w:rsidR="00927F2E" w:rsidRPr="00BF11B0" w:rsidRDefault="0011740B" w:rsidP="00D7442F">
      <w:pPr>
        <w:pStyle w:val="a3"/>
        <w:ind w:left="0" w:right="270"/>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место,</w:t>
      </w:r>
      <w:r w:rsidRPr="00BF11B0">
        <w:rPr>
          <w:rFonts w:ascii="Times New Roman" w:hAnsi="Times New Roman" w:cs="Times New Roman"/>
          <w:spacing w:val="1"/>
        </w:rPr>
        <w:t xml:space="preserve"> </w:t>
      </w:r>
      <w:r w:rsidRPr="00BF11B0">
        <w:rPr>
          <w:rFonts w:ascii="Times New Roman" w:hAnsi="Times New Roman" w:cs="Times New Roman"/>
        </w:rPr>
        <w:t>обстоятельства,</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 xml:space="preserve">событий     </w:t>
      </w:r>
      <w:r w:rsidRPr="00BF11B0">
        <w:rPr>
          <w:rFonts w:ascii="Times New Roman" w:hAnsi="Times New Roman" w:cs="Times New Roman"/>
          <w:spacing w:val="30"/>
        </w:rPr>
        <w:t xml:space="preserve"> </w:t>
      </w:r>
      <w:r w:rsidRPr="00BF11B0">
        <w:rPr>
          <w:rFonts w:ascii="Times New Roman" w:hAnsi="Times New Roman" w:cs="Times New Roman"/>
        </w:rPr>
        <w:t xml:space="preserve">отечественной     </w:t>
      </w:r>
      <w:r w:rsidRPr="00BF11B0">
        <w:rPr>
          <w:rFonts w:ascii="Times New Roman" w:hAnsi="Times New Roman" w:cs="Times New Roman"/>
          <w:spacing w:val="31"/>
        </w:rPr>
        <w:t xml:space="preserve"> </w:t>
      </w:r>
      <w:r w:rsidRPr="00BF11B0">
        <w:rPr>
          <w:rFonts w:ascii="Times New Roman" w:hAnsi="Times New Roman" w:cs="Times New Roman"/>
        </w:rPr>
        <w:t xml:space="preserve">и     </w:t>
      </w:r>
      <w:r w:rsidRPr="00BF11B0">
        <w:rPr>
          <w:rFonts w:ascii="Times New Roman" w:hAnsi="Times New Roman" w:cs="Times New Roman"/>
          <w:spacing w:val="31"/>
        </w:rPr>
        <w:t xml:space="preserve"> </w:t>
      </w:r>
      <w:r w:rsidRPr="00BF11B0">
        <w:rPr>
          <w:rFonts w:ascii="Times New Roman" w:hAnsi="Times New Roman" w:cs="Times New Roman"/>
        </w:rPr>
        <w:t xml:space="preserve">всеобщей     </w:t>
      </w:r>
      <w:r w:rsidRPr="00BF11B0">
        <w:rPr>
          <w:rFonts w:ascii="Times New Roman" w:hAnsi="Times New Roman" w:cs="Times New Roman"/>
          <w:spacing w:val="31"/>
        </w:rPr>
        <w:t xml:space="preserve"> </w:t>
      </w:r>
      <w:r w:rsidRPr="00BF11B0">
        <w:rPr>
          <w:rFonts w:ascii="Times New Roman" w:hAnsi="Times New Roman" w:cs="Times New Roman"/>
        </w:rPr>
        <w:t xml:space="preserve">истории     </w:t>
      </w:r>
      <w:r w:rsidRPr="00BF11B0">
        <w:rPr>
          <w:rFonts w:ascii="Times New Roman" w:hAnsi="Times New Roman" w:cs="Times New Roman"/>
          <w:spacing w:val="31"/>
        </w:rPr>
        <w:t xml:space="preserve"> </w:t>
      </w:r>
      <w:r w:rsidRPr="00BF11B0">
        <w:rPr>
          <w:rFonts w:ascii="Times New Roman" w:hAnsi="Times New Roman" w:cs="Times New Roman"/>
        </w:rPr>
        <w:t xml:space="preserve">изучаемого     </w:t>
      </w:r>
      <w:r w:rsidRPr="00BF11B0">
        <w:rPr>
          <w:rFonts w:ascii="Times New Roman" w:hAnsi="Times New Roman" w:cs="Times New Roman"/>
          <w:spacing w:val="32"/>
        </w:rPr>
        <w:t xml:space="preserve"> </w:t>
      </w:r>
      <w:r w:rsidRPr="00BF11B0">
        <w:rPr>
          <w:rFonts w:ascii="Times New Roman" w:hAnsi="Times New Roman" w:cs="Times New Roman"/>
        </w:rPr>
        <w:t>периода;</w:t>
      </w:r>
    </w:p>
    <w:p w14:paraId="2464174E" w14:textId="77777777" w:rsidR="00927F2E" w:rsidRPr="00BF11B0" w:rsidRDefault="0011740B" w:rsidP="00D7442F">
      <w:pPr>
        <w:pStyle w:val="a3"/>
        <w:tabs>
          <w:tab w:val="left" w:pos="2464"/>
          <w:tab w:val="left" w:pos="5289"/>
          <w:tab w:val="left" w:pos="7602"/>
          <w:tab w:val="left" w:pos="8706"/>
        </w:tabs>
        <w:ind w:left="0" w:right="272"/>
        <w:contextualSpacing/>
        <w:rPr>
          <w:rFonts w:ascii="Times New Roman" w:hAnsi="Times New Roman" w:cs="Times New Roman"/>
        </w:rPr>
      </w:pPr>
      <w:r w:rsidRPr="00BF11B0">
        <w:rPr>
          <w:rFonts w:ascii="Times New Roman" w:hAnsi="Times New Roman" w:cs="Times New Roman"/>
        </w:rPr>
        <w:t>группировать,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заданному</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определяемому</w:t>
      </w:r>
      <w:r w:rsidRPr="00BF11B0">
        <w:rPr>
          <w:rFonts w:ascii="Times New Roman" w:hAnsi="Times New Roman" w:cs="Times New Roman"/>
          <w:spacing w:val="1"/>
        </w:rPr>
        <w:t xml:space="preserve"> </w:t>
      </w:r>
      <w:r w:rsidRPr="00BF11B0">
        <w:rPr>
          <w:rFonts w:ascii="Times New Roman" w:hAnsi="Times New Roman" w:cs="Times New Roman"/>
        </w:rPr>
        <w:t>признаку</w:t>
      </w:r>
      <w:r w:rsidRPr="00BF11B0">
        <w:rPr>
          <w:rFonts w:ascii="Times New Roman" w:hAnsi="Times New Roman" w:cs="Times New Roman"/>
          <w:spacing w:val="1"/>
        </w:rPr>
        <w:t xml:space="preserve"> </w:t>
      </w:r>
      <w:r w:rsidRPr="00BF11B0">
        <w:rPr>
          <w:rFonts w:ascii="Times New Roman" w:hAnsi="Times New Roman" w:cs="Times New Roman"/>
        </w:rPr>
        <w:t>(хронологии,</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историческим</w:t>
      </w:r>
      <w:r w:rsidRPr="00BF11B0">
        <w:rPr>
          <w:rFonts w:ascii="Times New Roman" w:hAnsi="Times New Roman" w:cs="Times New Roman"/>
          <w:spacing w:val="1"/>
        </w:rPr>
        <w:t xml:space="preserve"> </w:t>
      </w:r>
      <w:r w:rsidR="00D7442F">
        <w:rPr>
          <w:rFonts w:ascii="Times New Roman" w:hAnsi="Times New Roman" w:cs="Times New Roman"/>
        </w:rPr>
        <w:t>процессам,</w:t>
      </w:r>
      <w:r w:rsidR="00D7442F">
        <w:rPr>
          <w:rFonts w:ascii="Times New Roman" w:hAnsi="Times New Roman" w:cs="Times New Roman"/>
        </w:rPr>
        <w:tab/>
        <w:t xml:space="preserve">типологическим </w:t>
      </w:r>
      <w:r w:rsidRPr="00BF11B0">
        <w:rPr>
          <w:rFonts w:ascii="Times New Roman" w:hAnsi="Times New Roman" w:cs="Times New Roman"/>
        </w:rPr>
        <w:t>основаниям</w:t>
      </w:r>
      <w:r w:rsidR="00D7442F">
        <w:rPr>
          <w:rFonts w:ascii="Times New Roman" w:hAnsi="Times New Roman" w:cs="Times New Roman"/>
        </w:rPr>
        <w:t xml:space="preserve"> </w:t>
      </w:r>
      <w:r w:rsidRPr="00BF11B0">
        <w:rPr>
          <w:rFonts w:ascii="Times New Roman" w:hAnsi="Times New Roman" w:cs="Times New Roman"/>
        </w:rPr>
        <w:t>и</w:t>
      </w:r>
      <w:r w:rsidR="00D7442F">
        <w:rPr>
          <w:rFonts w:ascii="Times New Roman" w:hAnsi="Times New Roman" w:cs="Times New Roman"/>
        </w:rPr>
        <w:t xml:space="preserve"> </w:t>
      </w:r>
      <w:r w:rsidRPr="00BF11B0">
        <w:rPr>
          <w:rFonts w:ascii="Times New Roman" w:hAnsi="Times New Roman" w:cs="Times New Roman"/>
          <w:spacing w:val="-1"/>
        </w:rPr>
        <w:t>другое);</w:t>
      </w:r>
    </w:p>
    <w:p w14:paraId="2EDEDA63" w14:textId="77777777" w:rsidR="00927F2E" w:rsidRPr="00BF11B0" w:rsidRDefault="0011740B" w:rsidP="00D7442F">
      <w:pPr>
        <w:pStyle w:val="a3"/>
        <w:ind w:left="0"/>
        <w:contextualSpacing/>
        <w:rPr>
          <w:rFonts w:ascii="Times New Roman" w:hAnsi="Times New Roman" w:cs="Times New Roman"/>
        </w:rPr>
      </w:pPr>
      <w:r w:rsidRPr="00BF11B0">
        <w:rPr>
          <w:rFonts w:ascii="Times New Roman" w:hAnsi="Times New Roman" w:cs="Times New Roman"/>
        </w:rPr>
        <w:t>составлять</w:t>
      </w:r>
      <w:r w:rsidRPr="00BF11B0">
        <w:rPr>
          <w:rFonts w:ascii="Times New Roman" w:hAnsi="Times New Roman" w:cs="Times New Roman"/>
          <w:spacing w:val="-3"/>
        </w:rPr>
        <w:t xml:space="preserve"> </w:t>
      </w:r>
      <w:r w:rsidRPr="00BF11B0">
        <w:rPr>
          <w:rFonts w:ascii="Times New Roman" w:hAnsi="Times New Roman" w:cs="Times New Roman"/>
        </w:rPr>
        <w:t>с</w:t>
      </w:r>
      <w:r w:rsidRPr="00BF11B0">
        <w:rPr>
          <w:rFonts w:ascii="Times New Roman" w:hAnsi="Times New Roman" w:cs="Times New Roman"/>
          <w:spacing w:val="-3"/>
        </w:rPr>
        <w:t xml:space="preserve"> </w:t>
      </w:r>
      <w:r w:rsidRPr="00BF11B0">
        <w:rPr>
          <w:rFonts w:ascii="Times New Roman" w:hAnsi="Times New Roman" w:cs="Times New Roman"/>
        </w:rPr>
        <w:t>помощью</w:t>
      </w:r>
      <w:r w:rsidRPr="00BF11B0">
        <w:rPr>
          <w:rFonts w:ascii="Times New Roman" w:hAnsi="Times New Roman" w:cs="Times New Roman"/>
          <w:spacing w:val="-4"/>
        </w:rPr>
        <w:t xml:space="preserve"> </w:t>
      </w:r>
      <w:r w:rsidRPr="00BF11B0">
        <w:rPr>
          <w:rFonts w:ascii="Times New Roman" w:hAnsi="Times New Roman" w:cs="Times New Roman"/>
        </w:rPr>
        <w:t>педагога</w:t>
      </w:r>
      <w:r w:rsidRPr="00BF11B0">
        <w:rPr>
          <w:rFonts w:ascii="Times New Roman" w:hAnsi="Times New Roman" w:cs="Times New Roman"/>
          <w:spacing w:val="-2"/>
        </w:rPr>
        <w:t xml:space="preserve"> </w:t>
      </w:r>
      <w:r w:rsidRPr="00BF11B0">
        <w:rPr>
          <w:rFonts w:ascii="Times New Roman" w:hAnsi="Times New Roman" w:cs="Times New Roman"/>
        </w:rPr>
        <w:t>или</w:t>
      </w:r>
      <w:r w:rsidRPr="00BF11B0">
        <w:rPr>
          <w:rFonts w:ascii="Times New Roman" w:hAnsi="Times New Roman" w:cs="Times New Roman"/>
          <w:spacing w:val="-4"/>
        </w:rPr>
        <w:t xml:space="preserve"> </w:t>
      </w:r>
      <w:r w:rsidRPr="00BF11B0">
        <w:rPr>
          <w:rFonts w:ascii="Times New Roman" w:hAnsi="Times New Roman" w:cs="Times New Roman"/>
        </w:rPr>
        <w:t>по</w:t>
      </w:r>
      <w:r w:rsidRPr="00BF11B0">
        <w:rPr>
          <w:rFonts w:ascii="Times New Roman" w:hAnsi="Times New Roman" w:cs="Times New Roman"/>
          <w:spacing w:val="-3"/>
        </w:rPr>
        <w:t xml:space="preserve"> </w:t>
      </w:r>
      <w:r w:rsidRPr="00BF11B0">
        <w:rPr>
          <w:rFonts w:ascii="Times New Roman" w:hAnsi="Times New Roman" w:cs="Times New Roman"/>
        </w:rPr>
        <w:t>образцу</w:t>
      </w:r>
      <w:r w:rsidRPr="00BF11B0">
        <w:rPr>
          <w:rFonts w:ascii="Times New Roman" w:hAnsi="Times New Roman" w:cs="Times New Roman"/>
          <w:spacing w:val="-3"/>
        </w:rPr>
        <w:t xml:space="preserve"> </w:t>
      </w:r>
      <w:r w:rsidRPr="00BF11B0">
        <w:rPr>
          <w:rFonts w:ascii="Times New Roman" w:hAnsi="Times New Roman" w:cs="Times New Roman"/>
        </w:rPr>
        <w:t>систематические</w:t>
      </w:r>
      <w:r w:rsidRPr="00BF11B0">
        <w:rPr>
          <w:rFonts w:ascii="Times New Roman" w:hAnsi="Times New Roman" w:cs="Times New Roman"/>
          <w:spacing w:val="-5"/>
        </w:rPr>
        <w:t xml:space="preserve"> </w:t>
      </w:r>
      <w:r w:rsidRPr="00BF11B0">
        <w:rPr>
          <w:rFonts w:ascii="Times New Roman" w:hAnsi="Times New Roman" w:cs="Times New Roman"/>
        </w:rPr>
        <w:t>таблицы.</w:t>
      </w:r>
    </w:p>
    <w:p w14:paraId="366CD3A5" w14:textId="77777777" w:rsidR="00927F2E" w:rsidRPr="00D7442F" w:rsidRDefault="0011740B" w:rsidP="00D7442F">
      <w:pPr>
        <w:tabs>
          <w:tab w:val="left" w:pos="2644"/>
          <w:tab w:val="left" w:pos="2645"/>
          <w:tab w:val="left" w:pos="4634"/>
          <w:tab w:val="left" w:pos="5975"/>
          <w:tab w:val="left" w:pos="8759"/>
        </w:tabs>
        <w:spacing w:before="222"/>
        <w:contextualSpacing/>
        <w:rPr>
          <w:rFonts w:ascii="Times New Roman" w:hAnsi="Times New Roman" w:cs="Times New Roman"/>
          <w:sz w:val="24"/>
          <w:szCs w:val="24"/>
        </w:rPr>
      </w:pPr>
      <w:r w:rsidRPr="00D7442F">
        <w:rPr>
          <w:rFonts w:ascii="Times New Roman" w:hAnsi="Times New Roman" w:cs="Times New Roman"/>
          <w:sz w:val="24"/>
          <w:szCs w:val="24"/>
        </w:rPr>
        <w:t>Работа</w:t>
      </w:r>
      <w:r w:rsidR="00D7442F">
        <w:rPr>
          <w:rFonts w:ascii="Times New Roman" w:hAnsi="Times New Roman" w:cs="Times New Roman"/>
          <w:sz w:val="24"/>
          <w:szCs w:val="24"/>
        </w:rPr>
        <w:t xml:space="preserve"> </w:t>
      </w:r>
      <w:r w:rsidRPr="00D7442F">
        <w:rPr>
          <w:rFonts w:ascii="Times New Roman" w:hAnsi="Times New Roman" w:cs="Times New Roman"/>
          <w:sz w:val="24"/>
          <w:szCs w:val="24"/>
        </w:rPr>
        <w:t>с</w:t>
      </w:r>
      <w:r w:rsidR="00D7442F">
        <w:rPr>
          <w:rFonts w:ascii="Times New Roman" w:hAnsi="Times New Roman" w:cs="Times New Roman"/>
          <w:sz w:val="24"/>
          <w:szCs w:val="24"/>
        </w:rPr>
        <w:t xml:space="preserve">  </w:t>
      </w:r>
      <w:r w:rsidRPr="00D7442F">
        <w:rPr>
          <w:rFonts w:ascii="Times New Roman" w:hAnsi="Times New Roman" w:cs="Times New Roman"/>
          <w:sz w:val="24"/>
          <w:szCs w:val="24"/>
        </w:rPr>
        <w:t>исторической</w:t>
      </w:r>
      <w:r w:rsidRPr="00D7442F">
        <w:rPr>
          <w:rFonts w:ascii="Times New Roman" w:hAnsi="Times New Roman" w:cs="Times New Roman"/>
          <w:sz w:val="24"/>
          <w:szCs w:val="24"/>
        </w:rPr>
        <w:tab/>
        <w:t>картой:</w:t>
      </w:r>
    </w:p>
    <w:p w14:paraId="080025F4" w14:textId="77777777" w:rsidR="00927F2E" w:rsidRPr="00BF11B0" w:rsidRDefault="0011740B" w:rsidP="00D7442F">
      <w:pPr>
        <w:pStyle w:val="a3"/>
        <w:tabs>
          <w:tab w:val="left" w:pos="2555"/>
          <w:tab w:val="left" w:pos="3354"/>
          <w:tab w:val="left" w:pos="5084"/>
          <w:tab w:val="left" w:pos="6664"/>
          <w:tab w:val="left" w:pos="8609"/>
        </w:tabs>
        <w:ind w:left="0" w:right="270"/>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показывать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карте</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1"/>
        </w:rPr>
        <w:t xml:space="preserve"> </w:t>
      </w:r>
      <w:r w:rsidRPr="00BF11B0">
        <w:rPr>
          <w:rFonts w:ascii="Times New Roman" w:hAnsi="Times New Roman" w:cs="Times New Roman"/>
        </w:rPr>
        <w:t>произошедшие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результате</w:t>
      </w:r>
      <w:r w:rsidRPr="00BF11B0">
        <w:rPr>
          <w:rFonts w:ascii="Times New Roman" w:hAnsi="Times New Roman" w:cs="Times New Roman"/>
          <w:spacing w:val="1"/>
        </w:rPr>
        <w:t xml:space="preserve"> </w:t>
      </w:r>
      <w:r w:rsidRPr="00BF11B0">
        <w:rPr>
          <w:rFonts w:ascii="Times New Roman" w:hAnsi="Times New Roman" w:cs="Times New Roman"/>
        </w:rPr>
        <w:t>значительных</w:t>
      </w:r>
      <w:r w:rsidRPr="00BF11B0">
        <w:rPr>
          <w:rFonts w:ascii="Times New Roman" w:hAnsi="Times New Roman" w:cs="Times New Roman"/>
          <w:spacing w:val="1"/>
        </w:rPr>
        <w:t xml:space="preserve"> </w:t>
      </w:r>
      <w:r w:rsidRPr="00BF11B0">
        <w:rPr>
          <w:rFonts w:ascii="Times New Roman" w:hAnsi="Times New Roman" w:cs="Times New Roman"/>
        </w:rPr>
        <w:t>социально-экономических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00D7442F">
        <w:rPr>
          <w:rFonts w:ascii="Times New Roman" w:hAnsi="Times New Roman" w:cs="Times New Roman"/>
        </w:rPr>
        <w:t>отечественной</w:t>
      </w:r>
      <w:r w:rsidR="00D7442F">
        <w:rPr>
          <w:rFonts w:ascii="Times New Roman" w:hAnsi="Times New Roman" w:cs="Times New Roman"/>
        </w:rPr>
        <w:tab/>
        <w:t xml:space="preserve">и </w:t>
      </w:r>
      <w:r w:rsidRPr="00BF11B0">
        <w:rPr>
          <w:rFonts w:ascii="Times New Roman" w:hAnsi="Times New Roman" w:cs="Times New Roman"/>
        </w:rPr>
        <w:t>всеобщей</w:t>
      </w:r>
      <w:r w:rsidRPr="00BF11B0">
        <w:rPr>
          <w:rFonts w:ascii="Times New Roman" w:hAnsi="Times New Roman" w:cs="Times New Roman"/>
        </w:rPr>
        <w:tab/>
        <w:t>истории</w:t>
      </w:r>
      <w:r w:rsidRPr="00BF11B0">
        <w:rPr>
          <w:rFonts w:ascii="Times New Roman" w:hAnsi="Times New Roman" w:cs="Times New Roman"/>
        </w:rPr>
        <w:tab/>
        <w:t>изучаемого</w:t>
      </w:r>
      <w:r w:rsidRPr="00BF11B0">
        <w:rPr>
          <w:rFonts w:ascii="Times New Roman" w:hAnsi="Times New Roman" w:cs="Times New Roman"/>
        </w:rPr>
        <w:tab/>
      </w:r>
      <w:r w:rsidRPr="00BF11B0">
        <w:rPr>
          <w:rFonts w:ascii="Times New Roman" w:hAnsi="Times New Roman" w:cs="Times New Roman"/>
          <w:spacing w:val="-1"/>
        </w:rPr>
        <w:t>периода;</w:t>
      </w:r>
    </w:p>
    <w:p w14:paraId="08BCC049" w14:textId="77777777" w:rsidR="00927F2E" w:rsidRPr="00BF11B0" w:rsidRDefault="0011740B" w:rsidP="00D7442F">
      <w:pPr>
        <w:pStyle w:val="a3"/>
        <w:ind w:left="0" w:right="274"/>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карты</w:t>
      </w:r>
      <w:r w:rsidRPr="00BF11B0">
        <w:rPr>
          <w:rFonts w:ascii="Times New Roman" w:hAnsi="Times New Roman" w:cs="Times New Roman"/>
          <w:spacing w:val="1"/>
        </w:rPr>
        <w:t xml:space="preserve"> </w:t>
      </w:r>
      <w:r w:rsidRPr="00BF11B0">
        <w:rPr>
          <w:rFonts w:ascii="Times New Roman" w:hAnsi="Times New Roman" w:cs="Times New Roman"/>
        </w:rPr>
        <w:t>влияние</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фактора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3"/>
        </w:rPr>
        <w:t xml:space="preserve"> </w:t>
      </w:r>
      <w:r w:rsidRPr="00BF11B0">
        <w:rPr>
          <w:rFonts w:ascii="Times New Roman" w:hAnsi="Times New Roman" w:cs="Times New Roman"/>
        </w:rPr>
        <w:t>сфер</w:t>
      </w:r>
      <w:r w:rsidRPr="00BF11B0">
        <w:rPr>
          <w:rFonts w:ascii="Times New Roman" w:hAnsi="Times New Roman" w:cs="Times New Roman"/>
          <w:spacing w:val="-1"/>
        </w:rPr>
        <w:t xml:space="preserve"> </w:t>
      </w:r>
      <w:r w:rsidRPr="00BF11B0">
        <w:rPr>
          <w:rFonts w:ascii="Times New Roman" w:hAnsi="Times New Roman" w:cs="Times New Roman"/>
        </w:rPr>
        <w:lastRenderedPageBreak/>
        <w:t>жизни страны (группы</w:t>
      </w:r>
      <w:r w:rsidRPr="00BF11B0">
        <w:rPr>
          <w:rFonts w:ascii="Times New Roman" w:hAnsi="Times New Roman" w:cs="Times New Roman"/>
          <w:spacing w:val="1"/>
        </w:rPr>
        <w:t xml:space="preserve"> </w:t>
      </w:r>
      <w:r w:rsidRPr="00BF11B0">
        <w:rPr>
          <w:rFonts w:ascii="Times New Roman" w:hAnsi="Times New Roman" w:cs="Times New Roman"/>
        </w:rPr>
        <w:t>стран).</w:t>
      </w:r>
    </w:p>
    <w:p w14:paraId="4C295E4D" w14:textId="5BF591E7" w:rsidR="00927F2E" w:rsidRPr="00D7442F" w:rsidRDefault="0011740B" w:rsidP="00D7442F">
      <w:pPr>
        <w:tabs>
          <w:tab w:val="left" w:pos="2421"/>
          <w:tab w:val="left" w:pos="2422"/>
          <w:tab w:val="left" w:pos="4180"/>
          <w:tab w:val="left" w:pos="5293"/>
          <w:tab w:val="left" w:pos="8038"/>
        </w:tabs>
        <w:contextualSpacing/>
        <w:rPr>
          <w:rFonts w:ascii="Times New Roman" w:hAnsi="Times New Roman" w:cs="Times New Roman"/>
          <w:sz w:val="24"/>
          <w:szCs w:val="24"/>
        </w:rPr>
      </w:pPr>
      <w:r w:rsidRPr="00D7442F">
        <w:rPr>
          <w:rFonts w:ascii="Times New Roman" w:hAnsi="Times New Roman" w:cs="Times New Roman"/>
          <w:sz w:val="24"/>
          <w:szCs w:val="24"/>
        </w:rPr>
        <w:t>Работа</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с</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историческими</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источниками:</w:t>
      </w:r>
    </w:p>
    <w:p w14:paraId="6A138923" w14:textId="389CF93E" w:rsidR="00927F2E" w:rsidRPr="00BF11B0" w:rsidRDefault="0011740B" w:rsidP="00D7442F">
      <w:pPr>
        <w:pStyle w:val="a3"/>
        <w:tabs>
          <w:tab w:val="left" w:pos="3213"/>
          <w:tab w:val="left" w:pos="4982"/>
          <w:tab w:val="left" w:pos="8224"/>
        </w:tabs>
        <w:spacing w:before="1"/>
        <w:ind w:left="0" w:right="269"/>
        <w:contextualSpacing/>
        <w:rPr>
          <w:rFonts w:ascii="Times New Roman" w:hAnsi="Times New Roman" w:cs="Times New Roman"/>
        </w:rPr>
      </w:pP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событиях</w:t>
      </w:r>
      <w:r w:rsidRPr="00BF11B0">
        <w:rPr>
          <w:rFonts w:ascii="Times New Roman" w:hAnsi="Times New Roman" w:cs="Times New Roman"/>
          <w:spacing w:val="1"/>
        </w:rPr>
        <w:t xml:space="preserve"> </w:t>
      </w:r>
      <w:r w:rsidRPr="00BF11B0">
        <w:rPr>
          <w:rFonts w:ascii="Times New Roman" w:hAnsi="Times New Roman" w:cs="Times New Roman"/>
        </w:rPr>
        <w:t>отечественной и всеобщей истории изучаемого периода из разных письменных,</w:t>
      </w:r>
      <w:r w:rsidRPr="00BF11B0">
        <w:rPr>
          <w:rFonts w:ascii="Times New Roman" w:hAnsi="Times New Roman" w:cs="Times New Roman"/>
          <w:spacing w:val="1"/>
        </w:rPr>
        <w:t xml:space="preserve"> </w:t>
      </w:r>
      <w:r w:rsidR="00D7442F">
        <w:rPr>
          <w:rFonts w:ascii="Times New Roman" w:hAnsi="Times New Roman" w:cs="Times New Roman"/>
        </w:rPr>
        <w:t>визуальных</w:t>
      </w:r>
      <w:r w:rsidR="00D7442F">
        <w:rPr>
          <w:rFonts w:ascii="Times New Roman" w:hAnsi="Times New Roman" w:cs="Times New Roman"/>
        </w:rPr>
        <w:tab/>
        <w:t xml:space="preserve">и </w:t>
      </w:r>
      <w:r w:rsidRPr="00BF11B0">
        <w:rPr>
          <w:rFonts w:ascii="Times New Roman" w:hAnsi="Times New Roman" w:cs="Times New Roman"/>
        </w:rPr>
        <w:t>вещественных</w:t>
      </w:r>
      <w:r w:rsidR="00EC539B">
        <w:rPr>
          <w:rFonts w:ascii="Times New Roman" w:hAnsi="Times New Roman" w:cs="Times New Roman"/>
        </w:rPr>
        <w:t xml:space="preserve"> </w:t>
      </w:r>
      <w:r w:rsidRPr="00BF11B0">
        <w:rPr>
          <w:rFonts w:ascii="Times New Roman" w:hAnsi="Times New Roman" w:cs="Times New Roman"/>
          <w:spacing w:val="-1"/>
        </w:rPr>
        <w:t>источников;</w:t>
      </w:r>
    </w:p>
    <w:p w14:paraId="0A80E367" w14:textId="77777777" w:rsidR="00927F2E" w:rsidRPr="00BF11B0" w:rsidRDefault="0011740B" w:rsidP="00D7442F">
      <w:pPr>
        <w:pStyle w:val="a3"/>
        <w:ind w:left="0" w:right="274"/>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письменных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интерпретации</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прошлого.</w:t>
      </w:r>
    </w:p>
    <w:p w14:paraId="0DA0982C" w14:textId="50CE127B" w:rsidR="00927F2E" w:rsidRPr="00D7442F" w:rsidRDefault="0011740B" w:rsidP="00D7442F">
      <w:pPr>
        <w:tabs>
          <w:tab w:val="left" w:pos="2616"/>
          <w:tab w:val="left" w:pos="2617"/>
          <w:tab w:val="left" w:pos="5395"/>
          <w:tab w:val="left" w:pos="7662"/>
        </w:tabs>
        <w:contextualSpacing/>
        <w:jc w:val="both"/>
        <w:rPr>
          <w:rFonts w:ascii="Times New Roman" w:hAnsi="Times New Roman" w:cs="Times New Roman"/>
          <w:sz w:val="24"/>
          <w:szCs w:val="24"/>
        </w:rPr>
      </w:pPr>
      <w:r w:rsidRPr="00D7442F">
        <w:rPr>
          <w:rFonts w:ascii="Times New Roman" w:hAnsi="Times New Roman" w:cs="Times New Roman"/>
          <w:sz w:val="24"/>
          <w:szCs w:val="24"/>
        </w:rPr>
        <w:t>Историческое</w:t>
      </w:r>
      <w:r w:rsidR="00EC539B">
        <w:rPr>
          <w:rFonts w:ascii="Times New Roman" w:hAnsi="Times New Roman" w:cs="Times New Roman"/>
          <w:sz w:val="24"/>
          <w:szCs w:val="24"/>
        </w:rPr>
        <w:t xml:space="preserve"> </w:t>
      </w:r>
      <w:r w:rsidRPr="00D7442F">
        <w:rPr>
          <w:rFonts w:ascii="Times New Roman" w:hAnsi="Times New Roman" w:cs="Times New Roman"/>
          <w:sz w:val="24"/>
          <w:szCs w:val="24"/>
        </w:rPr>
        <w:t>описание</w:t>
      </w:r>
      <w:r w:rsidRPr="00D7442F">
        <w:rPr>
          <w:rFonts w:ascii="Times New Roman" w:hAnsi="Times New Roman" w:cs="Times New Roman"/>
          <w:sz w:val="24"/>
          <w:szCs w:val="24"/>
        </w:rPr>
        <w:tab/>
        <w:t>(реконструкция):</w:t>
      </w:r>
    </w:p>
    <w:p w14:paraId="64FA9AD6" w14:textId="0B595D65" w:rsidR="00927F2E" w:rsidRPr="00BF11B0" w:rsidRDefault="0011740B" w:rsidP="00D7442F">
      <w:pPr>
        <w:pStyle w:val="a3"/>
        <w:tabs>
          <w:tab w:val="left" w:pos="2289"/>
          <w:tab w:val="left" w:pos="3213"/>
          <w:tab w:val="left" w:pos="4748"/>
          <w:tab w:val="left" w:pos="6684"/>
          <w:tab w:val="left" w:pos="7998"/>
        </w:tabs>
        <w:spacing w:before="1"/>
        <w:ind w:left="0" w:right="271"/>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рассказ</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ключевых</w:t>
      </w:r>
      <w:r w:rsidRPr="00BF11B0">
        <w:rPr>
          <w:rFonts w:ascii="Times New Roman" w:hAnsi="Times New Roman" w:cs="Times New Roman"/>
          <w:spacing w:val="1"/>
        </w:rPr>
        <w:t xml:space="preserve"> </w:t>
      </w:r>
      <w:r w:rsidRPr="00BF11B0">
        <w:rPr>
          <w:rFonts w:ascii="Times New Roman" w:hAnsi="Times New Roman" w:cs="Times New Roman"/>
        </w:rPr>
        <w:t>событиях</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изучаемого</w:t>
      </w:r>
      <w:r w:rsidRPr="00BF11B0">
        <w:rPr>
          <w:rFonts w:ascii="Times New Roman" w:hAnsi="Times New Roman" w:cs="Times New Roman"/>
          <w:spacing w:val="1"/>
        </w:rPr>
        <w:t xml:space="preserve"> </w:t>
      </w:r>
      <w:r w:rsidRPr="00BF11B0">
        <w:rPr>
          <w:rFonts w:ascii="Times New Roman" w:hAnsi="Times New Roman" w:cs="Times New Roman"/>
        </w:rPr>
        <w:t>периода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визуальных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(устно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устно-дактильно,</w:t>
      </w:r>
      <w:r w:rsidR="00EC539B">
        <w:rPr>
          <w:rFonts w:ascii="Times New Roman" w:hAnsi="Times New Roman" w:cs="Times New Roman"/>
        </w:rPr>
        <w:t xml:space="preserve"> </w:t>
      </w:r>
      <w:r w:rsidRPr="00BF11B0">
        <w:rPr>
          <w:rFonts w:ascii="Times New Roman" w:hAnsi="Times New Roman" w:cs="Times New Roman"/>
          <w:spacing w:val="-55"/>
        </w:rPr>
        <w:t xml:space="preserve"> </w:t>
      </w:r>
      <w:r w:rsidR="00D7442F">
        <w:rPr>
          <w:rFonts w:ascii="Times New Roman" w:hAnsi="Times New Roman" w:cs="Times New Roman"/>
        </w:rPr>
        <w:t>письменно</w:t>
      </w:r>
      <w:r w:rsidR="00D7442F">
        <w:rPr>
          <w:rFonts w:ascii="Times New Roman" w:hAnsi="Times New Roman" w:cs="Times New Roman"/>
        </w:rPr>
        <w:tab/>
        <w:t>в</w:t>
      </w:r>
      <w:r w:rsidR="00D7442F">
        <w:rPr>
          <w:rFonts w:ascii="Times New Roman" w:hAnsi="Times New Roman" w:cs="Times New Roman"/>
        </w:rPr>
        <w:tab/>
        <w:t xml:space="preserve">форме </w:t>
      </w:r>
      <w:r w:rsidRPr="00BF11B0">
        <w:rPr>
          <w:rFonts w:ascii="Times New Roman" w:hAnsi="Times New Roman" w:cs="Times New Roman"/>
        </w:rPr>
        <w:t>короткого</w:t>
      </w:r>
      <w:r w:rsidR="00EC539B">
        <w:rPr>
          <w:rFonts w:ascii="Times New Roman" w:hAnsi="Times New Roman" w:cs="Times New Roman"/>
        </w:rPr>
        <w:t xml:space="preserve"> </w:t>
      </w:r>
      <w:r w:rsidRPr="00BF11B0">
        <w:rPr>
          <w:rFonts w:ascii="Times New Roman" w:hAnsi="Times New Roman" w:cs="Times New Roman"/>
        </w:rPr>
        <w:t>эссе,</w:t>
      </w:r>
      <w:r w:rsidR="00EC539B">
        <w:rPr>
          <w:rFonts w:ascii="Times New Roman" w:hAnsi="Times New Roman" w:cs="Times New Roman"/>
        </w:rPr>
        <w:t xml:space="preserve"> </w:t>
      </w:r>
      <w:r w:rsidRPr="00BF11B0">
        <w:rPr>
          <w:rFonts w:ascii="Times New Roman" w:hAnsi="Times New Roman" w:cs="Times New Roman"/>
        </w:rPr>
        <w:t>презентации);</w:t>
      </w:r>
    </w:p>
    <w:p w14:paraId="7D12EF30" w14:textId="0709F32C" w:rsidR="00927F2E" w:rsidRPr="00BF11B0" w:rsidRDefault="0011740B" w:rsidP="00D7442F">
      <w:pPr>
        <w:pStyle w:val="a3"/>
        <w:tabs>
          <w:tab w:val="left" w:pos="3223"/>
          <w:tab w:val="left" w:pos="6055"/>
          <w:tab w:val="left" w:pos="9000"/>
        </w:tabs>
        <w:ind w:left="0" w:right="269"/>
        <w:contextualSpacing/>
        <w:rPr>
          <w:rFonts w:ascii="Times New Roman" w:hAnsi="Times New Roman" w:cs="Times New Roman"/>
        </w:rPr>
      </w:pPr>
      <w:r w:rsidRPr="00BF11B0">
        <w:rPr>
          <w:rFonts w:ascii="Times New Roman" w:hAnsi="Times New Roman" w:cs="Times New Roman"/>
        </w:rPr>
        <w:t>составлять характеристику (с опорой на алгоритм или иные визуальные опоры)</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spacing w:val="1"/>
        </w:rPr>
        <w:t xml:space="preserve"> </w:t>
      </w:r>
      <w:r w:rsidRPr="00BF11B0">
        <w:rPr>
          <w:rFonts w:ascii="Times New Roman" w:hAnsi="Times New Roman" w:cs="Times New Roman"/>
        </w:rPr>
        <w:t>личностей</w:t>
      </w:r>
      <w:r w:rsidRPr="00BF11B0">
        <w:rPr>
          <w:rFonts w:ascii="Times New Roman" w:hAnsi="Times New Roman" w:cs="Times New Roman"/>
          <w:spacing w:val="1"/>
        </w:rPr>
        <w:t xml:space="preserve"> </w:t>
      </w:r>
      <w:r w:rsidRPr="00BF11B0">
        <w:rPr>
          <w:rFonts w:ascii="Times New Roman" w:hAnsi="Times New Roman" w:cs="Times New Roman"/>
        </w:rPr>
        <w:t>изучаемого</w:t>
      </w:r>
      <w:r w:rsidRPr="00BF11B0">
        <w:rPr>
          <w:rFonts w:ascii="Times New Roman" w:hAnsi="Times New Roman" w:cs="Times New Roman"/>
          <w:spacing w:val="1"/>
        </w:rPr>
        <w:t xml:space="preserve"> </w:t>
      </w:r>
      <w:r w:rsidRPr="00BF11B0">
        <w:rPr>
          <w:rFonts w:ascii="Times New Roman" w:hAnsi="Times New Roman" w:cs="Times New Roman"/>
        </w:rPr>
        <w:t>периода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описанием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оценкой</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00D7442F">
        <w:rPr>
          <w:rFonts w:ascii="Times New Roman" w:hAnsi="Times New Roman" w:cs="Times New Roman"/>
        </w:rPr>
        <w:t xml:space="preserve">деятельности </w:t>
      </w:r>
      <w:r w:rsidRPr="00BF11B0">
        <w:rPr>
          <w:rFonts w:ascii="Times New Roman" w:hAnsi="Times New Roman" w:cs="Times New Roman"/>
        </w:rPr>
        <w:t>(сообщение,</w:t>
      </w:r>
      <w:r w:rsidR="00EC539B">
        <w:rPr>
          <w:rFonts w:ascii="Times New Roman" w:hAnsi="Times New Roman" w:cs="Times New Roman"/>
        </w:rPr>
        <w:t xml:space="preserve"> </w:t>
      </w:r>
      <w:r w:rsidRPr="00BF11B0">
        <w:rPr>
          <w:rFonts w:ascii="Times New Roman" w:hAnsi="Times New Roman" w:cs="Times New Roman"/>
        </w:rPr>
        <w:t>презентация,</w:t>
      </w:r>
      <w:r w:rsidRPr="00BF11B0">
        <w:rPr>
          <w:rFonts w:ascii="Times New Roman" w:hAnsi="Times New Roman" w:cs="Times New Roman"/>
          <w:spacing w:val="-1"/>
        </w:rPr>
        <w:t>эссе);</w:t>
      </w:r>
    </w:p>
    <w:p w14:paraId="5A6EF068" w14:textId="77777777" w:rsidR="00927F2E" w:rsidRPr="00BF11B0" w:rsidRDefault="0011740B" w:rsidP="00D7442F">
      <w:pPr>
        <w:pStyle w:val="a3"/>
        <w:tabs>
          <w:tab w:val="left" w:pos="8611"/>
        </w:tabs>
        <w:spacing w:before="1"/>
        <w:ind w:left="0" w:right="271"/>
        <w:contextualSpacing/>
        <w:rPr>
          <w:rFonts w:ascii="Times New Roman" w:hAnsi="Times New Roman" w:cs="Times New Roman"/>
        </w:rPr>
      </w:pPr>
      <w:r w:rsidRPr="00BF11B0">
        <w:rPr>
          <w:rFonts w:ascii="Times New Roman" w:hAnsi="Times New Roman" w:cs="Times New Roman"/>
        </w:rPr>
        <w:t>составлять (с опорой на алгоритм или иные визуальные опоры) описание образа</w:t>
      </w:r>
      <w:r w:rsidRPr="00BF11B0">
        <w:rPr>
          <w:rFonts w:ascii="Times New Roman" w:hAnsi="Times New Roman" w:cs="Times New Roman"/>
          <w:spacing w:val="1"/>
        </w:rPr>
        <w:t xml:space="preserve"> </w:t>
      </w:r>
      <w:r w:rsidRPr="00BF11B0">
        <w:rPr>
          <w:rFonts w:ascii="Times New Roman" w:hAnsi="Times New Roman" w:cs="Times New Roman"/>
        </w:rPr>
        <w:t>жизни различных групп населения в России изучаемого периода и других странах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XIX</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начале</w:t>
      </w:r>
      <w:r w:rsidRPr="00BF11B0">
        <w:rPr>
          <w:rFonts w:ascii="Times New Roman" w:hAnsi="Times New Roman" w:cs="Times New Roman"/>
          <w:spacing w:val="1"/>
        </w:rPr>
        <w:t xml:space="preserve"> </w:t>
      </w:r>
      <w:r w:rsidRPr="00BF11B0">
        <w:rPr>
          <w:rFonts w:ascii="Times New Roman" w:hAnsi="Times New Roman" w:cs="Times New Roman"/>
        </w:rPr>
        <w:t>XX</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показывая</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1"/>
        </w:rPr>
        <w:t xml:space="preserve"> </w:t>
      </w:r>
      <w:r w:rsidRPr="00BF11B0">
        <w:rPr>
          <w:rFonts w:ascii="Times New Roman" w:hAnsi="Times New Roman" w:cs="Times New Roman"/>
        </w:rPr>
        <w:t>происшедшие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течение</w:t>
      </w:r>
      <w:r w:rsidRPr="00BF11B0">
        <w:rPr>
          <w:rFonts w:ascii="Times New Roman" w:hAnsi="Times New Roman" w:cs="Times New Roman"/>
          <w:spacing w:val="1"/>
        </w:rPr>
        <w:t xml:space="preserve"> </w:t>
      </w:r>
      <w:r w:rsidRPr="00BF11B0">
        <w:rPr>
          <w:rFonts w:ascii="Times New Roman" w:hAnsi="Times New Roman" w:cs="Times New Roman"/>
        </w:rPr>
        <w:t>рассматриваемого</w:t>
      </w:r>
      <w:r w:rsidRPr="00BF11B0">
        <w:rPr>
          <w:rFonts w:ascii="Times New Roman" w:hAnsi="Times New Roman" w:cs="Times New Roman"/>
        </w:rPr>
        <w:tab/>
      </w:r>
      <w:r w:rsidRPr="00BF11B0">
        <w:rPr>
          <w:rFonts w:ascii="Times New Roman" w:hAnsi="Times New Roman" w:cs="Times New Roman"/>
          <w:spacing w:val="-1"/>
        </w:rPr>
        <w:t>периода;</w:t>
      </w:r>
    </w:p>
    <w:p w14:paraId="6D09BC3E" w14:textId="77777777" w:rsidR="00927F2E" w:rsidRPr="00BF11B0" w:rsidRDefault="0011740B" w:rsidP="00D7442F">
      <w:pPr>
        <w:pStyle w:val="a3"/>
        <w:spacing w:before="1"/>
        <w:ind w:left="0" w:right="272"/>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иные</w:t>
      </w:r>
      <w:r w:rsidRPr="00BF11B0">
        <w:rPr>
          <w:rFonts w:ascii="Times New Roman" w:hAnsi="Times New Roman" w:cs="Times New Roman"/>
          <w:spacing w:val="1"/>
        </w:rPr>
        <w:t xml:space="preserve"> </w:t>
      </w:r>
      <w:r w:rsidRPr="00BF11B0">
        <w:rPr>
          <w:rFonts w:ascii="Times New Roman" w:hAnsi="Times New Roman" w:cs="Times New Roman"/>
        </w:rPr>
        <w:t>визуальные</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памятников</w:t>
      </w:r>
      <w:r w:rsidRPr="00BF11B0">
        <w:rPr>
          <w:rFonts w:ascii="Times New Roman" w:hAnsi="Times New Roman" w:cs="Times New Roman"/>
          <w:spacing w:val="1"/>
        </w:rPr>
        <w:t xml:space="preserve"> </w:t>
      </w:r>
      <w:r w:rsidRPr="00BF11B0">
        <w:rPr>
          <w:rFonts w:ascii="Times New Roman" w:hAnsi="Times New Roman" w:cs="Times New Roman"/>
        </w:rPr>
        <w:t>материальной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изучаемой</w:t>
      </w:r>
      <w:r w:rsidRPr="00BF11B0">
        <w:rPr>
          <w:rFonts w:ascii="Times New Roman" w:hAnsi="Times New Roman" w:cs="Times New Roman"/>
          <w:spacing w:val="1"/>
        </w:rPr>
        <w:t xml:space="preserve"> </w:t>
      </w:r>
      <w:r w:rsidRPr="00BF11B0">
        <w:rPr>
          <w:rFonts w:ascii="Times New Roman" w:hAnsi="Times New Roman" w:cs="Times New Roman"/>
        </w:rPr>
        <w:t>эпохи,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назначения,</w:t>
      </w:r>
      <w:r w:rsidRPr="00BF11B0">
        <w:rPr>
          <w:rFonts w:ascii="Times New Roman" w:hAnsi="Times New Roman" w:cs="Times New Roman"/>
          <w:spacing w:val="1"/>
        </w:rPr>
        <w:t xml:space="preserve"> </w:t>
      </w:r>
      <w:r w:rsidRPr="00BF11B0">
        <w:rPr>
          <w:rFonts w:ascii="Times New Roman" w:hAnsi="Times New Roman" w:cs="Times New Roman"/>
        </w:rPr>
        <w:t>использованных</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создании</w:t>
      </w:r>
      <w:r w:rsidRPr="00BF11B0">
        <w:rPr>
          <w:rFonts w:ascii="Times New Roman" w:hAnsi="Times New Roman" w:cs="Times New Roman"/>
          <w:spacing w:val="1"/>
        </w:rPr>
        <w:t xml:space="preserve"> </w:t>
      </w:r>
      <w:r w:rsidRPr="00BF11B0">
        <w:rPr>
          <w:rFonts w:ascii="Times New Roman" w:hAnsi="Times New Roman" w:cs="Times New Roman"/>
        </w:rPr>
        <w:t>технических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художественных</w:t>
      </w:r>
      <w:r w:rsidRPr="00BF11B0">
        <w:rPr>
          <w:rFonts w:ascii="Times New Roman" w:hAnsi="Times New Roman" w:cs="Times New Roman"/>
          <w:spacing w:val="1"/>
        </w:rPr>
        <w:t xml:space="preserve"> </w:t>
      </w:r>
      <w:r w:rsidRPr="00BF11B0">
        <w:rPr>
          <w:rFonts w:ascii="Times New Roman" w:hAnsi="Times New Roman" w:cs="Times New Roman"/>
        </w:rPr>
        <w:t>приемов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другое.</w:t>
      </w:r>
    </w:p>
    <w:p w14:paraId="29877708" w14:textId="77777777" w:rsidR="00927F2E" w:rsidRPr="00D7442F" w:rsidRDefault="0011740B" w:rsidP="00D7442F">
      <w:pPr>
        <w:tabs>
          <w:tab w:val="left" w:pos="1899"/>
        </w:tabs>
        <w:spacing w:before="75"/>
        <w:contextualSpacing/>
        <w:rPr>
          <w:rFonts w:ascii="Times New Roman" w:hAnsi="Times New Roman" w:cs="Times New Roman"/>
          <w:sz w:val="24"/>
          <w:szCs w:val="24"/>
        </w:rPr>
      </w:pPr>
      <w:r w:rsidRPr="00D7442F">
        <w:rPr>
          <w:rFonts w:ascii="Times New Roman" w:hAnsi="Times New Roman" w:cs="Times New Roman"/>
          <w:sz w:val="24"/>
          <w:szCs w:val="24"/>
        </w:rPr>
        <w:t xml:space="preserve">Анализ,   </w:t>
      </w:r>
      <w:r w:rsidRPr="00D7442F">
        <w:rPr>
          <w:rFonts w:ascii="Times New Roman" w:hAnsi="Times New Roman" w:cs="Times New Roman"/>
          <w:spacing w:val="13"/>
          <w:sz w:val="24"/>
          <w:szCs w:val="24"/>
        </w:rPr>
        <w:t xml:space="preserve"> </w:t>
      </w:r>
      <w:r w:rsidRPr="00D7442F">
        <w:rPr>
          <w:rFonts w:ascii="Times New Roman" w:hAnsi="Times New Roman" w:cs="Times New Roman"/>
          <w:sz w:val="24"/>
          <w:szCs w:val="24"/>
        </w:rPr>
        <w:t xml:space="preserve">объяснение       </w:t>
      </w:r>
      <w:r w:rsidRPr="00D7442F">
        <w:rPr>
          <w:rFonts w:ascii="Times New Roman" w:hAnsi="Times New Roman" w:cs="Times New Roman"/>
          <w:spacing w:val="14"/>
          <w:sz w:val="24"/>
          <w:szCs w:val="24"/>
        </w:rPr>
        <w:t xml:space="preserve"> </w:t>
      </w:r>
      <w:r w:rsidRPr="00D7442F">
        <w:rPr>
          <w:rFonts w:ascii="Times New Roman" w:hAnsi="Times New Roman" w:cs="Times New Roman"/>
          <w:sz w:val="24"/>
          <w:szCs w:val="24"/>
        </w:rPr>
        <w:t xml:space="preserve">исторических       </w:t>
      </w:r>
      <w:r w:rsidRPr="00D7442F">
        <w:rPr>
          <w:rFonts w:ascii="Times New Roman" w:hAnsi="Times New Roman" w:cs="Times New Roman"/>
          <w:spacing w:val="11"/>
          <w:sz w:val="24"/>
          <w:szCs w:val="24"/>
        </w:rPr>
        <w:t xml:space="preserve"> </w:t>
      </w:r>
      <w:r w:rsidRPr="00D7442F">
        <w:rPr>
          <w:rFonts w:ascii="Times New Roman" w:hAnsi="Times New Roman" w:cs="Times New Roman"/>
          <w:sz w:val="24"/>
          <w:szCs w:val="24"/>
        </w:rPr>
        <w:t xml:space="preserve">событий,       </w:t>
      </w:r>
      <w:r w:rsidRPr="00D7442F">
        <w:rPr>
          <w:rFonts w:ascii="Times New Roman" w:hAnsi="Times New Roman" w:cs="Times New Roman"/>
          <w:spacing w:val="12"/>
          <w:sz w:val="24"/>
          <w:szCs w:val="24"/>
        </w:rPr>
        <w:t xml:space="preserve"> </w:t>
      </w:r>
      <w:r w:rsidRPr="00D7442F">
        <w:rPr>
          <w:rFonts w:ascii="Times New Roman" w:hAnsi="Times New Roman" w:cs="Times New Roman"/>
          <w:sz w:val="24"/>
          <w:szCs w:val="24"/>
        </w:rPr>
        <w:t>явлений:</w:t>
      </w:r>
    </w:p>
    <w:p w14:paraId="4CEE45F2" w14:textId="77777777" w:rsidR="00927F2E" w:rsidRPr="00BF11B0" w:rsidRDefault="00927F2E" w:rsidP="00BF11B0">
      <w:pPr>
        <w:pStyle w:val="a3"/>
        <w:spacing w:before="11"/>
        <w:ind w:left="0"/>
        <w:contextualSpacing/>
        <w:jc w:val="left"/>
        <w:rPr>
          <w:rFonts w:ascii="Times New Roman" w:hAnsi="Times New Roman" w:cs="Times New Roman"/>
        </w:rPr>
      </w:pPr>
    </w:p>
    <w:p w14:paraId="6BFE3F29" w14:textId="77777777" w:rsidR="00927F2E" w:rsidRPr="00BF11B0" w:rsidRDefault="0011740B" w:rsidP="00EC539B">
      <w:pPr>
        <w:pStyle w:val="a3"/>
        <w:ind w:left="0" w:right="269"/>
        <w:contextualSpacing/>
        <w:rPr>
          <w:rFonts w:ascii="Times New Roman" w:hAnsi="Times New Roman" w:cs="Times New Roman"/>
        </w:rPr>
      </w:pPr>
      <w:r w:rsidRPr="00BF11B0">
        <w:rPr>
          <w:rFonts w:ascii="Times New Roman" w:hAnsi="Times New Roman" w:cs="Times New Roman"/>
        </w:rPr>
        <w:t>раскрывать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визуальных</w:t>
      </w:r>
      <w:r w:rsidRPr="00BF11B0">
        <w:rPr>
          <w:rFonts w:ascii="Times New Roman" w:hAnsi="Times New Roman" w:cs="Times New Roman"/>
          <w:spacing w:val="1"/>
        </w:rPr>
        <w:t xml:space="preserve"> </w:t>
      </w:r>
      <w:r w:rsidRPr="00BF11B0">
        <w:rPr>
          <w:rFonts w:ascii="Times New Roman" w:hAnsi="Times New Roman" w:cs="Times New Roman"/>
        </w:rPr>
        <w:t>опор)</w:t>
      </w:r>
      <w:r w:rsidRPr="00BF11B0">
        <w:rPr>
          <w:rFonts w:ascii="Times New Roman" w:hAnsi="Times New Roman" w:cs="Times New Roman"/>
          <w:spacing w:val="1"/>
        </w:rPr>
        <w:t xml:space="preserve"> </w:t>
      </w:r>
      <w:r w:rsidRPr="00BF11B0">
        <w:rPr>
          <w:rFonts w:ascii="Times New Roman" w:hAnsi="Times New Roman" w:cs="Times New Roman"/>
        </w:rPr>
        <w:t>существенные</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экономического, социального и политического развития России и других стран в</w:t>
      </w:r>
      <w:r w:rsidRPr="00BF11B0">
        <w:rPr>
          <w:rFonts w:ascii="Times New Roman" w:hAnsi="Times New Roman" w:cs="Times New Roman"/>
          <w:spacing w:val="1"/>
        </w:rPr>
        <w:t xml:space="preserve"> </w:t>
      </w:r>
      <w:r w:rsidRPr="00BF11B0">
        <w:rPr>
          <w:rFonts w:ascii="Times New Roman" w:hAnsi="Times New Roman" w:cs="Times New Roman"/>
        </w:rPr>
        <w:t>изучаемый период; б) процессов модернизации в мире и России; в) масштабных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движений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революций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рассматриваемый</w:t>
      </w:r>
      <w:r w:rsidRPr="00BF11B0">
        <w:rPr>
          <w:rFonts w:ascii="Times New Roman" w:hAnsi="Times New Roman" w:cs="Times New Roman"/>
          <w:spacing w:val="1"/>
        </w:rPr>
        <w:t xml:space="preserve"> </w:t>
      </w:r>
      <w:r w:rsidRPr="00BF11B0">
        <w:rPr>
          <w:rFonts w:ascii="Times New Roman" w:hAnsi="Times New Roman" w:cs="Times New Roman"/>
        </w:rPr>
        <w:t>период;</w:t>
      </w:r>
      <w:r w:rsidRPr="00BF11B0">
        <w:rPr>
          <w:rFonts w:ascii="Times New Roman" w:hAnsi="Times New Roman" w:cs="Times New Roman"/>
          <w:spacing w:val="1"/>
        </w:rPr>
        <w:t xml:space="preserve"> </w:t>
      </w:r>
      <w:r w:rsidRPr="00BF11B0">
        <w:rPr>
          <w:rFonts w:ascii="Times New Roman" w:hAnsi="Times New Roman" w:cs="Times New Roman"/>
        </w:rPr>
        <w:t>г)</w:t>
      </w:r>
      <w:r w:rsidRPr="00BF11B0">
        <w:rPr>
          <w:rFonts w:ascii="Times New Roman" w:hAnsi="Times New Roman" w:cs="Times New Roman"/>
          <w:spacing w:val="1"/>
        </w:rPr>
        <w:t xml:space="preserve"> </w:t>
      </w:r>
      <w:r w:rsidRPr="00BF11B0">
        <w:rPr>
          <w:rFonts w:ascii="Times New Roman" w:hAnsi="Times New Roman" w:cs="Times New Roman"/>
        </w:rPr>
        <w:t>международных</w:t>
      </w:r>
      <w:r w:rsidRPr="00BF11B0">
        <w:rPr>
          <w:rFonts w:ascii="Times New Roman" w:hAnsi="Times New Roman" w:cs="Times New Roman"/>
          <w:spacing w:val="37"/>
        </w:rPr>
        <w:t xml:space="preserve"> </w:t>
      </w:r>
      <w:r w:rsidRPr="00BF11B0">
        <w:rPr>
          <w:rFonts w:ascii="Times New Roman" w:hAnsi="Times New Roman" w:cs="Times New Roman"/>
        </w:rPr>
        <w:t>отношений</w:t>
      </w:r>
      <w:r w:rsidRPr="00BF11B0">
        <w:rPr>
          <w:rFonts w:ascii="Times New Roman" w:hAnsi="Times New Roman" w:cs="Times New Roman"/>
          <w:spacing w:val="38"/>
        </w:rPr>
        <w:t xml:space="preserve"> </w:t>
      </w:r>
      <w:r w:rsidRPr="00BF11B0">
        <w:rPr>
          <w:rFonts w:ascii="Times New Roman" w:hAnsi="Times New Roman" w:cs="Times New Roman"/>
        </w:rPr>
        <w:t>рассматриваемого</w:t>
      </w:r>
      <w:r w:rsidRPr="00BF11B0">
        <w:rPr>
          <w:rFonts w:ascii="Times New Roman" w:hAnsi="Times New Roman" w:cs="Times New Roman"/>
          <w:spacing w:val="42"/>
        </w:rPr>
        <w:t xml:space="preserve"> </w:t>
      </w:r>
      <w:r w:rsidRPr="00BF11B0">
        <w:rPr>
          <w:rFonts w:ascii="Times New Roman" w:hAnsi="Times New Roman" w:cs="Times New Roman"/>
        </w:rPr>
        <w:t>периода</w:t>
      </w:r>
      <w:r w:rsidRPr="00BF11B0">
        <w:rPr>
          <w:rFonts w:ascii="Times New Roman" w:hAnsi="Times New Roman" w:cs="Times New Roman"/>
          <w:spacing w:val="37"/>
        </w:rPr>
        <w:t xml:space="preserve"> </w:t>
      </w:r>
      <w:r w:rsidRPr="00BF11B0">
        <w:rPr>
          <w:rFonts w:ascii="Times New Roman" w:hAnsi="Times New Roman" w:cs="Times New Roman"/>
        </w:rPr>
        <w:t>и</w:t>
      </w:r>
      <w:r w:rsidRPr="00BF11B0">
        <w:rPr>
          <w:rFonts w:ascii="Times New Roman" w:hAnsi="Times New Roman" w:cs="Times New Roman"/>
          <w:spacing w:val="40"/>
        </w:rPr>
        <w:t xml:space="preserve"> </w:t>
      </w:r>
      <w:r w:rsidRPr="00BF11B0">
        <w:rPr>
          <w:rFonts w:ascii="Times New Roman" w:hAnsi="Times New Roman" w:cs="Times New Roman"/>
        </w:rPr>
        <w:t>участия</w:t>
      </w:r>
      <w:r w:rsidRPr="00BF11B0">
        <w:rPr>
          <w:rFonts w:ascii="Times New Roman" w:hAnsi="Times New Roman" w:cs="Times New Roman"/>
          <w:spacing w:val="38"/>
        </w:rPr>
        <w:t xml:space="preserve"> </w:t>
      </w:r>
      <w:r w:rsidRPr="00BF11B0">
        <w:rPr>
          <w:rFonts w:ascii="Times New Roman" w:hAnsi="Times New Roman" w:cs="Times New Roman"/>
        </w:rPr>
        <w:t>в</w:t>
      </w:r>
      <w:r w:rsidRPr="00BF11B0">
        <w:rPr>
          <w:rFonts w:ascii="Times New Roman" w:hAnsi="Times New Roman" w:cs="Times New Roman"/>
          <w:spacing w:val="39"/>
        </w:rPr>
        <w:t xml:space="preserve"> </w:t>
      </w:r>
      <w:r w:rsidRPr="00BF11B0">
        <w:rPr>
          <w:rFonts w:ascii="Times New Roman" w:hAnsi="Times New Roman" w:cs="Times New Roman"/>
        </w:rPr>
        <w:t>них</w:t>
      </w:r>
      <w:r w:rsidRPr="00BF11B0">
        <w:rPr>
          <w:rFonts w:ascii="Times New Roman" w:hAnsi="Times New Roman" w:cs="Times New Roman"/>
          <w:spacing w:val="37"/>
        </w:rPr>
        <w:t xml:space="preserve"> </w:t>
      </w:r>
      <w:r w:rsidRPr="00BF11B0">
        <w:rPr>
          <w:rFonts w:ascii="Times New Roman" w:hAnsi="Times New Roman" w:cs="Times New Roman"/>
        </w:rPr>
        <w:t>России;</w:t>
      </w:r>
    </w:p>
    <w:p w14:paraId="13C9F777" w14:textId="3C33085C" w:rsidR="00927F2E" w:rsidRPr="00BF11B0" w:rsidRDefault="0011740B" w:rsidP="00EC539B">
      <w:pPr>
        <w:pStyle w:val="a3"/>
        <w:tabs>
          <w:tab w:val="left" w:pos="3235"/>
          <w:tab w:val="left" w:pos="6424"/>
          <w:tab w:val="left" w:pos="8814"/>
        </w:tabs>
        <w:spacing w:before="1"/>
        <w:ind w:left="0" w:right="267"/>
        <w:contextualSpacing/>
        <w:rPr>
          <w:rFonts w:ascii="Times New Roman" w:hAnsi="Times New Roman" w:cs="Times New Roman"/>
        </w:rPr>
      </w:pPr>
      <w:r w:rsidRPr="00BF11B0">
        <w:rPr>
          <w:rFonts w:ascii="Times New Roman" w:hAnsi="Times New Roman" w:cs="Times New Roman"/>
        </w:rPr>
        <w:t>объяснять и (или) выяснять с использованием словаря смысл ключевых понятий,</w:t>
      </w:r>
      <w:r w:rsidRPr="00BF11B0">
        <w:rPr>
          <w:rFonts w:ascii="Times New Roman" w:hAnsi="Times New Roman" w:cs="Times New Roman"/>
          <w:spacing w:val="1"/>
        </w:rPr>
        <w:t xml:space="preserve"> </w:t>
      </w:r>
      <w:r w:rsidRPr="00BF11B0">
        <w:rPr>
          <w:rFonts w:ascii="Times New Roman" w:hAnsi="Times New Roman" w:cs="Times New Roman"/>
        </w:rPr>
        <w:t>относящихся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данной</w:t>
      </w:r>
      <w:r w:rsidRPr="00BF11B0">
        <w:rPr>
          <w:rFonts w:ascii="Times New Roman" w:hAnsi="Times New Roman" w:cs="Times New Roman"/>
          <w:spacing w:val="1"/>
        </w:rPr>
        <w:t xml:space="preserve"> </w:t>
      </w:r>
      <w:r w:rsidRPr="00BF11B0">
        <w:rPr>
          <w:rFonts w:ascii="Times New Roman" w:hAnsi="Times New Roman" w:cs="Times New Roman"/>
        </w:rPr>
        <w:t>эпохе</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00D7442F">
        <w:rPr>
          <w:rFonts w:ascii="Times New Roman" w:hAnsi="Times New Roman" w:cs="Times New Roman"/>
        </w:rPr>
        <w:t xml:space="preserve">общие </w:t>
      </w:r>
      <w:r w:rsidRPr="00BF11B0">
        <w:rPr>
          <w:rFonts w:ascii="Times New Roman" w:hAnsi="Times New Roman" w:cs="Times New Roman"/>
        </w:rPr>
        <w:t>понятия</w:t>
      </w:r>
      <w:r w:rsidR="00EC539B">
        <w:rPr>
          <w:rFonts w:ascii="Times New Roman" w:hAnsi="Times New Roman" w:cs="Times New Roman"/>
        </w:rPr>
        <w:t xml:space="preserve"> и </w:t>
      </w:r>
      <w:r w:rsidRPr="00BF11B0">
        <w:rPr>
          <w:rFonts w:ascii="Times New Roman" w:hAnsi="Times New Roman" w:cs="Times New Roman"/>
          <w:spacing w:val="-1"/>
        </w:rPr>
        <w:t>факты;</w:t>
      </w:r>
    </w:p>
    <w:p w14:paraId="4627558A" w14:textId="77777777" w:rsidR="00927F2E" w:rsidRPr="00BF11B0" w:rsidRDefault="0011740B" w:rsidP="00EC539B">
      <w:pPr>
        <w:pStyle w:val="a3"/>
        <w:tabs>
          <w:tab w:val="left" w:pos="8583"/>
        </w:tabs>
        <w:ind w:left="0" w:right="269"/>
        <w:contextualSpacing/>
        <w:rPr>
          <w:rFonts w:ascii="Times New Roman" w:hAnsi="Times New Roman" w:cs="Times New Roman"/>
        </w:rPr>
      </w:pPr>
      <w:r w:rsidRPr="00BF11B0">
        <w:rPr>
          <w:rFonts w:ascii="Times New Roman" w:hAnsi="Times New Roman" w:cs="Times New Roman"/>
        </w:rPr>
        <w:t>самостоятельно или с помощью учителя или других участников 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 объяснять причины и следствия важнейших событий отечественной 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изучаемого</w:t>
      </w:r>
      <w:r w:rsidRPr="00BF11B0">
        <w:rPr>
          <w:rFonts w:ascii="Times New Roman" w:hAnsi="Times New Roman" w:cs="Times New Roman"/>
          <w:spacing w:val="1"/>
        </w:rPr>
        <w:t xml:space="preserve"> </w:t>
      </w:r>
      <w:r w:rsidRPr="00BF11B0">
        <w:rPr>
          <w:rFonts w:ascii="Times New Roman" w:hAnsi="Times New Roman" w:cs="Times New Roman"/>
        </w:rPr>
        <w:t>периода:</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историческом</w:t>
      </w:r>
      <w:r w:rsidRPr="00BF11B0">
        <w:rPr>
          <w:rFonts w:ascii="Times New Roman" w:hAnsi="Times New Roman" w:cs="Times New Roman"/>
          <w:spacing w:val="1"/>
        </w:rPr>
        <w:t xml:space="preserve"> </w:t>
      </w:r>
      <w:r w:rsidRPr="00BF11B0">
        <w:rPr>
          <w:rFonts w:ascii="Times New Roman" w:hAnsi="Times New Roman" w:cs="Times New Roman"/>
        </w:rPr>
        <w:t>тексте</w:t>
      </w:r>
      <w:r w:rsidRPr="00BF11B0">
        <w:rPr>
          <w:rFonts w:ascii="Times New Roman" w:hAnsi="Times New Roman" w:cs="Times New Roman"/>
          <w:spacing w:val="1"/>
        </w:rPr>
        <w:t xml:space="preserve"> </w:t>
      </w:r>
      <w:r w:rsidRPr="00BF11B0">
        <w:rPr>
          <w:rFonts w:ascii="Times New Roman" w:hAnsi="Times New Roman" w:cs="Times New Roman"/>
        </w:rPr>
        <w:t>суждения о причинах и</w:t>
      </w:r>
      <w:r w:rsidRPr="00BF11B0">
        <w:rPr>
          <w:rFonts w:ascii="Times New Roman" w:hAnsi="Times New Roman" w:cs="Times New Roman"/>
          <w:spacing w:val="1"/>
        </w:rPr>
        <w:t xml:space="preserve"> </w:t>
      </w:r>
      <w:r w:rsidRPr="00BF11B0">
        <w:rPr>
          <w:rFonts w:ascii="Times New Roman" w:hAnsi="Times New Roman" w:cs="Times New Roman"/>
        </w:rPr>
        <w:t>следствиях</w:t>
      </w:r>
      <w:r w:rsidRPr="00BF11B0">
        <w:rPr>
          <w:rFonts w:ascii="Times New Roman" w:hAnsi="Times New Roman" w:cs="Times New Roman"/>
          <w:spacing w:val="1"/>
        </w:rPr>
        <w:t xml:space="preserve"> </w:t>
      </w:r>
      <w:r w:rsidRPr="00BF11B0">
        <w:rPr>
          <w:rFonts w:ascii="Times New Roman" w:hAnsi="Times New Roman" w:cs="Times New Roman"/>
        </w:rPr>
        <w:t>событий; б)</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 объяснение</w:t>
      </w:r>
      <w:r w:rsidRPr="00BF11B0">
        <w:rPr>
          <w:rFonts w:ascii="Times New Roman" w:hAnsi="Times New Roman" w:cs="Times New Roman"/>
          <w:spacing w:val="1"/>
        </w:rPr>
        <w:t xml:space="preserve"> </w:t>
      </w:r>
      <w:r w:rsidRPr="00BF11B0">
        <w:rPr>
          <w:rFonts w:ascii="Times New Roman" w:hAnsi="Times New Roman" w:cs="Times New Roman"/>
        </w:rPr>
        <w:t>причин и следствий событий, представленное в нескольких текстах; в) определять</w:t>
      </w:r>
      <w:r w:rsidRPr="00BF11B0">
        <w:rPr>
          <w:rFonts w:ascii="Times New Roman" w:hAnsi="Times New Roman" w:cs="Times New Roman"/>
          <w:spacing w:val="1"/>
        </w:rPr>
        <w:t xml:space="preserve"> </w:t>
      </w:r>
      <w:r w:rsidRPr="00BF11B0">
        <w:rPr>
          <w:rFonts w:ascii="Times New Roman" w:hAnsi="Times New Roman" w:cs="Times New Roman"/>
        </w:rPr>
        <w:t>и объяснять 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 существующим трактовкам причин и</w:t>
      </w:r>
      <w:r w:rsidRPr="00BF11B0">
        <w:rPr>
          <w:rFonts w:ascii="Times New Roman" w:hAnsi="Times New Roman" w:cs="Times New Roman"/>
          <w:spacing w:val="1"/>
        </w:rPr>
        <w:t xml:space="preserve"> </w:t>
      </w:r>
      <w:r w:rsidRPr="00BF11B0">
        <w:rPr>
          <w:rFonts w:ascii="Times New Roman" w:hAnsi="Times New Roman" w:cs="Times New Roman"/>
        </w:rPr>
        <w:t>следствий</w:t>
      </w:r>
      <w:r w:rsidRPr="00BF11B0">
        <w:rPr>
          <w:rFonts w:ascii="Times New Roman" w:hAnsi="Times New Roman" w:cs="Times New Roman"/>
          <w:spacing w:val="1"/>
        </w:rPr>
        <w:t xml:space="preserve"> </w:t>
      </w:r>
      <w:r w:rsidRPr="00BF11B0">
        <w:rPr>
          <w:rFonts w:ascii="Times New Roman" w:hAnsi="Times New Roman" w:cs="Times New Roman"/>
        </w:rPr>
        <w:t>исторических</w:t>
      </w:r>
      <w:r w:rsidRPr="00BF11B0">
        <w:rPr>
          <w:rFonts w:ascii="Times New Roman" w:hAnsi="Times New Roman" w:cs="Times New Roman"/>
        </w:rPr>
        <w:tab/>
        <w:t>событий;</w:t>
      </w:r>
    </w:p>
    <w:p w14:paraId="6E0969A5" w14:textId="77777777" w:rsidR="00927F2E" w:rsidRPr="00BF11B0" w:rsidRDefault="0011740B" w:rsidP="00EC539B">
      <w:pPr>
        <w:pStyle w:val="a3"/>
        <w:ind w:left="0" w:right="274"/>
        <w:contextualSpacing/>
        <w:rPr>
          <w:rFonts w:ascii="Times New Roman" w:hAnsi="Times New Roman" w:cs="Times New Roman"/>
        </w:rPr>
      </w:pPr>
      <w:r w:rsidRPr="00BF11B0">
        <w:rPr>
          <w:rFonts w:ascii="Times New Roman" w:hAnsi="Times New Roman" w:cs="Times New Roman"/>
        </w:rPr>
        <w:t>самостоятельно или с помощью учителя или других участников 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сопоставление</w:t>
      </w:r>
      <w:r w:rsidRPr="00BF11B0">
        <w:rPr>
          <w:rFonts w:ascii="Times New Roman" w:hAnsi="Times New Roman" w:cs="Times New Roman"/>
          <w:spacing w:val="1"/>
        </w:rPr>
        <w:t xml:space="preserve"> </w:t>
      </w:r>
      <w:r w:rsidRPr="00BF11B0">
        <w:rPr>
          <w:rFonts w:ascii="Times New Roman" w:hAnsi="Times New Roman" w:cs="Times New Roman"/>
        </w:rPr>
        <w:t>однотипных</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изучаемого периода: а) указывать повторяющиеся черты исторических ситуаций;</w:t>
      </w:r>
      <w:r w:rsidRPr="00BF11B0">
        <w:rPr>
          <w:rFonts w:ascii="Times New Roman" w:hAnsi="Times New Roman" w:cs="Times New Roman"/>
          <w:spacing w:val="1"/>
        </w:rPr>
        <w:t xml:space="preserve"> </w:t>
      </w:r>
      <w:r w:rsidRPr="00BF11B0">
        <w:rPr>
          <w:rFonts w:ascii="Times New Roman" w:hAnsi="Times New Roman" w:cs="Times New Roman"/>
        </w:rPr>
        <w:t>б)</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черты</w:t>
      </w:r>
      <w:r w:rsidRPr="00BF11B0">
        <w:rPr>
          <w:rFonts w:ascii="Times New Roman" w:hAnsi="Times New Roman" w:cs="Times New Roman"/>
          <w:spacing w:val="1"/>
        </w:rPr>
        <w:t xml:space="preserve"> </w:t>
      </w:r>
      <w:r w:rsidRPr="00BF11B0">
        <w:rPr>
          <w:rFonts w:ascii="Times New Roman" w:hAnsi="Times New Roman" w:cs="Times New Roman"/>
        </w:rPr>
        <w:t>сходства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различия;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раскрывать,</w:t>
      </w:r>
      <w:r w:rsidRPr="00BF11B0">
        <w:rPr>
          <w:rFonts w:ascii="Times New Roman" w:hAnsi="Times New Roman" w:cs="Times New Roman"/>
          <w:spacing w:val="1"/>
        </w:rPr>
        <w:t xml:space="preserve"> </w:t>
      </w:r>
      <w:r w:rsidRPr="00BF11B0">
        <w:rPr>
          <w:rFonts w:ascii="Times New Roman" w:hAnsi="Times New Roman" w:cs="Times New Roman"/>
        </w:rPr>
        <w:t>чем</w:t>
      </w:r>
      <w:r w:rsidRPr="00BF11B0">
        <w:rPr>
          <w:rFonts w:ascii="Times New Roman" w:hAnsi="Times New Roman" w:cs="Times New Roman"/>
          <w:spacing w:val="1"/>
        </w:rPr>
        <w:t xml:space="preserve"> </w:t>
      </w:r>
      <w:r w:rsidRPr="00BF11B0">
        <w:rPr>
          <w:rFonts w:ascii="Times New Roman" w:hAnsi="Times New Roman" w:cs="Times New Roman"/>
        </w:rPr>
        <w:t>объяснялось</w:t>
      </w:r>
      <w:r w:rsidRPr="00BF11B0">
        <w:rPr>
          <w:rFonts w:ascii="Times New Roman" w:hAnsi="Times New Roman" w:cs="Times New Roman"/>
          <w:spacing w:val="1"/>
        </w:rPr>
        <w:t xml:space="preserve"> </w:t>
      </w:r>
      <w:r w:rsidRPr="00BF11B0">
        <w:rPr>
          <w:rFonts w:ascii="Times New Roman" w:hAnsi="Times New Roman" w:cs="Times New Roman"/>
        </w:rPr>
        <w:t>своеобразие</w:t>
      </w:r>
      <w:r w:rsidRPr="00BF11B0">
        <w:rPr>
          <w:rFonts w:ascii="Times New Roman" w:hAnsi="Times New Roman" w:cs="Times New Roman"/>
          <w:spacing w:val="-3"/>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2"/>
        </w:rPr>
        <w:t xml:space="preserve"> </w:t>
      </w:r>
      <w:r w:rsidRPr="00BF11B0">
        <w:rPr>
          <w:rFonts w:ascii="Times New Roman" w:hAnsi="Times New Roman" w:cs="Times New Roman"/>
        </w:rPr>
        <w:t>странах.</w:t>
      </w:r>
    </w:p>
    <w:p w14:paraId="7A26C8F6" w14:textId="77777777" w:rsidR="00927F2E" w:rsidRPr="00EC539B" w:rsidRDefault="0011740B" w:rsidP="00EC539B">
      <w:pPr>
        <w:tabs>
          <w:tab w:val="left" w:pos="1570"/>
        </w:tabs>
        <w:ind w:right="273"/>
        <w:contextualSpacing/>
        <w:rPr>
          <w:rFonts w:ascii="Times New Roman" w:hAnsi="Times New Roman" w:cs="Times New Roman"/>
          <w:sz w:val="24"/>
          <w:szCs w:val="24"/>
        </w:rPr>
      </w:pPr>
      <w:r w:rsidRPr="00EC539B">
        <w:rPr>
          <w:rFonts w:ascii="Times New Roman" w:hAnsi="Times New Roman" w:cs="Times New Roman"/>
          <w:sz w:val="24"/>
          <w:szCs w:val="24"/>
        </w:rPr>
        <w:t>Рассмотрение</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исторических</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версий</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и</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оценок,</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определение</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своего</w:t>
      </w:r>
      <w:r w:rsidRPr="00EC539B">
        <w:rPr>
          <w:rFonts w:ascii="Times New Roman" w:hAnsi="Times New Roman" w:cs="Times New Roman"/>
          <w:spacing w:val="1"/>
          <w:sz w:val="24"/>
          <w:szCs w:val="24"/>
        </w:rPr>
        <w:t xml:space="preserve"> </w:t>
      </w:r>
      <w:r w:rsidRPr="00EC539B">
        <w:rPr>
          <w:rFonts w:ascii="Times New Roman" w:hAnsi="Times New Roman" w:cs="Times New Roman"/>
          <w:sz w:val="24"/>
          <w:szCs w:val="24"/>
        </w:rPr>
        <w:t xml:space="preserve">отношения   </w:t>
      </w:r>
      <w:r w:rsidRPr="00EC539B">
        <w:rPr>
          <w:rFonts w:ascii="Times New Roman" w:hAnsi="Times New Roman" w:cs="Times New Roman"/>
          <w:spacing w:val="55"/>
          <w:sz w:val="24"/>
          <w:szCs w:val="24"/>
        </w:rPr>
        <w:t xml:space="preserve"> </w:t>
      </w:r>
      <w:r w:rsidRPr="00EC539B">
        <w:rPr>
          <w:rFonts w:ascii="Times New Roman" w:hAnsi="Times New Roman" w:cs="Times New Roman"/>
          <w:sz w:val="24"/>
          <w:szCs w:val="24"/>
        </w:rPr>
        <w:t xml:space="preserve">к   </w:t>
      </w:r>
      <w:r w:rsidRPr="00EC539B">
        <w:rPr>
          <w:rFonts w:ascii="Times New Roman" w:hAnsi="Times New Roman" w:cs="Times New Roman"/>
          <w:spacing w:val="54"/>
          <w:sz w:val="24"/>
          <w:szCs w:val="24"/>
        </w:rPr>
        <w:t xml:space="preserve"> </w:t>
      </w:r>
      <w:r w:rsidRPr="00EC539B">
        <w:rPr>
          <w:rFonts w:ascii="Times New Roman" w:hAnsi="Times New Roman" w:cs="Times New Roman"/>
          <w:sz w:val="24"/>
          <w:szCs w:val="24"/>
        </w:rPr>
        <w:t xml:space="preserve">наиболее   </w:t>
      </w:r>
      <w:r w:rsidRPr="00EC539B">
        <w:rPr>
          <w:rFonts w:ascii="Times New Roman" w:hAnsi="Times New Roman" w:cs="Times New Roman"/>
          <w:spacing w:val="53"/>
          <w:sz w:val="24"/>
          <w:szCs w:val="24"/>
        </w:rPr>
        <w:t xml:space="preserve"> </w:t>
      </w:r>
      <w:r w:rsidRPr="00EC539B">
        <w:rPr>
          <w:rFonts w:ascii="Times New Roman" w:hAnsi="Times New Roman" w:cs="Times New Roman"/>
          <w:sz w:val="24"/>
          <w:szCs w:val="24"/>
        </w:rPr>
        <w:t xml:space="preserve">значимым   </w:t>
      </w:r>
      <w:r w:rsidRPr="00EC539B">
        <w:rPr>
          <w:rFonts w:ascii="Times New Roman" w:hAnsi="Times New Roman" w:cs="Times New Roman"/>
          <w:spacing w:val="56"/>
          <w:sz w:val="24"/>
          <w:szCs w:val="24"/>
        </w:rPr>
        <w:t xml:space="preserve"> </w:t>
      </w:r>
      <w:r w:rsidRPr="00EC539B">
        <w:rPr>
          <w:rFonts w:ascii="Times New Roman" w:hAnsi="Times New Roman" w:cs="Times New Roman"/>
          <w:sz w:val="24"/>
          <w:szCs w:val="24"/>
        </w:rPr>
        <w:t xml:space="preserve">событиям   </w:t>
      </w:r>
      <w:r w:rsidRPr="00EC539B">
        <w:rPr>
          <w:rFonts w:ascii="Times New Roman" w:hAnsi="Times New Roman" w:cs="Times New Roman"/>
          <w:spacing w:val="55"/>
          <w:sz w:val="24"/>
          <w:szCs w:val="24"/>
        </w:rPr>
        <w:t xml:space="preserve"> </w:t>
      </w:r>
      <w:r w:rsidRPr="00EC539B">
        <w:rPr>
          <w:rFonts w:ascii="Times New Roman" w:hAnsi="Times New Roman" w:cs="Times New Roman"/>
          <w:sz w:val="24"/>
          <w:szCs w:val="24"/>
        </w:rPr>
        <w:t xml:space="preserve">и   </w:t>
      </w:r>
      <w:r w:rsidRPr="00EC539B">
        <w:rPr>
          <w:rFonts w:ascii="Times New Roman" w:hAnsi="Times New Roman" w:cs="Times New Roman"/>
          <w:spacing w:val="54"/>
          <w:sz w:val="24"/>
          <w:szCs w:val="24"/>
        </w:rPr>
        <w:t xml:space="preserve"> </w:t>
      </w:r>
      <w:r w:rsidRPr="00EC539B">
        <w:rPr>
          <w:rFonts w:ascii="Times New Roman" w:hAnsi="Times New Roman" w:cs="Times New Roman"/>
          <w:sz w:val="24"/>
          <w:szCs w:val="24"/>
        </w:rPr>
        <w:t xml:space="preserve">личностям   </w:t>
      </w:r>
      <w:r w:rsidRPr="00EC539B">
        <w:rPr>
          <w:rFonts w:ascii="Times New Roman" w:hAnsi="Times New Roman" w:cs="Times New Roman"/>
          <w:spacing w:val="56"/>
          <w:sz w:val="24"/>
          <w:szCs w:val="24"/>
        </w:rPr>
        <w:t xml:space="preserve"> </w:t>
      </w:r>
      <w:r w:rsidRPr="00EC539B">
        <w:rPr>
          <w:rFonts w:ascii="Times New Roman" w:hAnsi="Times New Roman" w:cs="Times New Roman"/>
          <w:sz w:val="24"/>
          <w:szCs w:val="24"/>
        </w:rPr>
        <w:t>прошлого;</w:t>
      </w:r>
    </w:p>
    <w:p w14:paraId="3CF88678" w14:textId="77777777" w:rsidR="00927F2E" w:rsidRPr="00BF11B0" w:rsidRDefault="0011740B" w:rsidP="00EC539B">
      <w:pPr>
        <w:pStyle w:val="a3"/>
        <w:tabs>
          <w:tab w:val="left" w:pos="4256"/>
          <w:tab w:val="left" w:pos="8609"/>
        </w:tabs>
        <w:ind w:left="0" w:right="273"/>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высказывания</w:t>
      </w:r>
      <w:r w:rsidRPr="00BF11B0">
        <w:rPr>
          <w:rFonts w:ascii="Times New Roman" w:hAnsi="Times New Roman" w:cs="Times New Roman"/>
          <w:spacing w:val="1"/>
        </w:rPr>
        <w:t xml:space="preserve"> </w:t>
      </w:r>
      <w:r w:rsidRPr="00BF11B0">
        <w:rPr>
          <w:rFonts w:ascii="Times New Roman" w:hAnsi="Times New Roman" w:cs="Times New Roman"/>
        </w:rPr>
        <w:t>историков</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вопросам</w:t>
      </w:r>
      <w:r w:rsidRPr="00BF11B0">
        <w:rPr>
          <w:rFonts w:ascii="Times New Roman" w:hAnsi="Times New Roman" w:cs="Times New Roman"/>
          <w:spacing w:val="1"/>
        </w:rPr>
        <w:t xml:space="preserve"> </w:t>
      </w:r>
      <w:r w:rsidRPr="00BF11B0">
        <w:rPr>
          <w:rFonts w:ascii="Times New Roman" w:hAnsi="Times New Roman" w:cs="Times New Roman"/>
        </w:rPr>
        <w:t>отечественной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всеобщей</w:t>
      </w:r>
      <w:r w:rsidRPr="00BF11B0">
        <w:rPr>
          <w:rFonts w:ascii="Times New Roman" w:hAnsi="Times New Roman" w:cs="Times New Roman"/>
          <w:spacing w:val="1"/>
        </w:rPr>
        <w:t xml:space="preserve"> </w:t>
      </w:r>
      <w:r w:rsidR="00D7442F">
        <w:rPr>
          <w:rFonts w:ascii="Times New Roman" w:hAnsi="Times New Roman" w:cs="Times New Roman"/>
        </w:rPr>
        <w:t xml:space="preserve">истории </w:t>
      </w:r>
      <w:r w:rsidRPr="00BF11B0">
        <w:rPr>
          <w:rFonts w:ascii="Times New Roman" w:hAnsi="Times New Roman" w:cs="Times New Roman"/>
        </w:rPr>
        <w:t>изучаемого</w:t>
      </w:r>
      <w:r w:rsidRPr="00BF11B0">
        <w:rPr>
          <w:rFonts w:ascii="Times New Roman" w:hAnsi="Times New Roman" w:cs="Times New Roman"/>
        </w:rPr>
        <w:tab/>
      </w:r>
      <w:r w:rsidRPr="00BF11B0">
        <w:rPr>
          <w:rFonts w:ascii="Times New Roman" w:hAnsi="Times New Roman" w:cs="Times New Roman"/>
          <w:spacing w:val="-1"/>
        </w:rPr>
        <w:t>периода;</w:t>
      </w:r>
    </w:p>
    <w:p w14:paraId="254B823C" w14:textId="77777777" w:rsidR="00927F2E" w:rsidRPr="00BF11B0" w:rsidRDefault="0011740B" w:rsidP="00EC539B">
      <w:pPr>
        <w:pStyle w:val="a3"/>
        <w:ind w:left="0" w:right="273"/>
        <w:contextualSpacing/>
        <w:rPr>
          <w:rFonts w:ascii="Times New Roman" w:hAnsi="Times New Roman" w:cs="Times New Roman"/>
        </w:rPr>
      </w:pPr>
      <w:r w:rsidRPr="00BF11B0">
        <w:rPr>
          <w:rFonts w:ascii="Times New Roman" w:hAnsi="Times New Roman" w:cs="Times New Roman"/>
        </w:rPr>
        <w:t>объяснять, какими ценностями руководствовались люди в рассматриваемую эпоху</w:t>
      </w:r>
      <w:r w:rsidRPr="00BF11B0">
        <w:rPr>
          <w:rFonts w:ascii="Times New Roman" w:hAnsi="Times New Roman" w:cs="Times New Roman"/>
          <w:spacing w:val="-55"/>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примерах</w:t>
      </w:r>
      <w:r w:rsidRPr="00BF11B0">
        <w:rPr>
          <w:rFonts w:ascii="Times New Roman" w:hAnsi="Times New Roman" w:cs="Times New Roman"/>
          <w:spacing w:val="1"/>
        </w:rPr>
        <w:t xml:space="preserve"> </w:t>
      </w:r>
      <w:r w:rsidRPr="00BF11B0">
        <w:rPr>
          <w:rFonts w:ascii="Times New Roman" w:hAnsi="Times New Roman" w:cs="Times New Roman"/>
        </w:rPr>
        <w:t>конкретных</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персоналий),</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свое</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55"/>
        </w:rPr>
        <w:t xml:space="preserve"> </w:t>
      </w:r>
      <w:r w:rsidRPr="00BF11B0">
        <w:rPr>
          <w:rFonts w:ascii="Times New Roman" w:hAnsi="Times New Roman" w:cs="Times New Roman"/>
        </w:rPr>
        <w:t>ним.</w:t>
      </w:r>
    </w:p>
    <w:p w14:paraId="5CD00D10" w14:textId="77777777" w:rsidR="00927F2E" w:rsidRPr="00D7442F" w:rsidRDefault="0011740B" w:rsidP="00D7442F">
      <w:pPr>
        <w:tabs>
          <w:tab w:val="left" w:pos="2860"/>
          <w:tab w:val="left" w:pos="2861"/>
          <w:tab w:val="left" w:pos="5734"/>
          <w:tab w:val="left" w:pos="8716"/>
        </w:tabs>
        <w:spacing w:before="224"/>
        <w:contextualSpacing/>
        <w:rPr>
          <w:rFonts w:ascii="Times New Roman" w:hAnsi="Times New Roman" w:cs="Times New Roman"/>
          <w:sz w:val="24"/>
          <w:szCs w:val="24"/>
        </w:rPr>
      </w:pPr>
      <w:r w:rsidRPr="00D7442F">
        <w:rPr>
          <w:rFonts w:ascii="Times New Roman" w:hAnsi="Times New Roman" w:cs="Times New Roman"/>
          <w:sz w:val="24"/>
          <w:szCs w:val="24"/>
        </w:rPr>
        <w:t>Применение</w:t>
      </w:r>
      <w:r w:rsidR="00D7442F">
        <w:rPr>
          <w:rFonts w:ascii="Times New Roman" w:hAnsi="Times New Roman" w:cs="Times New Roman"/>
          <w:sz w:val="24"/>
          <w:szCs w:val="24"/>
        </w:rPr>
        <w:t xml:space="preserve">  </w:t>
      </w:r>
      <w:r w:rsidRPr="00D7442F">
        <w:rPr>
          <w:rFonts w:ascii="Times New Roman" w:hAnsi="Times New Roman" w:cs="Times New Roman"/>
          <w:sz w:val="24"/>
          <w:szCs w:val="24"/>
        </w:rPr>
        <w:t>исторических</w:t>
      </w:r>
      <w:r w:rsidRPr="00D7442F">
        <w:rPr>
          <w:rFonts w:ascii="Times New Roman" w:hAnsi="Times New Roman" w:cs="Times New Roman"/>
          <w:sz w:val="24"/>
          <w:szCs w:val="24"/>
        </w:rPr>
        <w:tab/>
        <w:t>знаний:</w:t>
      </w:r>
    </w:p>
    <w:p w14:paraId="349213C7" w14:textId="77777777" w:rsidR="00927F2E" w:rsidRPr="00BF11B0" w:rsidRDefault="0011740B" w:rsidP="00D7442F">
      <w:pPr>
        <w:pStyle w:val="a3"/>
        <w:tabs>
          <w:tab w:val="left" w:pos="3800"/>
          <w:tab w:val="left" w:pos="8491"/>
        </w:tabs>
        <w:spacing w:before="1"/>
        <w:ind w:left="0" w:right="268"/>
        <w:contextualSpacing/>
        <w:rPr>
          <w:rFonts w:ascii="Times New Roman" w:hAnsi="Times New Roman" w:cs="Times New Roman"/>
        </w:rPr>
      </w:pPr>
      <w:r w:rsidRPr="00BF11B0">
        <w:rPr>
          <w:rFonts w:ascii="Times New Roman" w:hAnsi="Times New Roman" w:cs="Times New Roman"/>
        </w:rPr>
        <w:t>распознавать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родном</w:t>
      </w:r>
      <w:r w:rsidRPr="00BF11B0">
        <w:rPr>
          <w:rFonts w:ascii="Times New Roman" w:hAnsi="Times New Roman" w:cs="Times New Roman"/>
          <w:spacing w:val="1"/>
        </w:rPr>
        <w:t xml:space="preserve"> </w:t>
      </w:r>
      <w:r w:rsidRPr="00BF11B0">
        <w:rPr>
          <w:rFonts w:ascii="Times New Roman" w:hAnsi="Times New Roman" w:cs="Times New Roman"/>
        </w:rPr>
        <w:t>городе,</w:t>
      </w:r>
      <w:r w:rsidRPr="00BF11B0">
        <w:rPr>
          <w:rFonts w:ascii="Times New Roman" w:hAnsi="Times New Roman" w:cs="Times New Roman"/>
          <w:spacing w:val="1"/>
        </w:rPr>
        <w:t xml:space="preserve"> </w:t>
      </w:r>
      <w:r w:rsidRPr="00BF11B0">
        <w:rPr>
          <w:rFonts w:ascii="Times New Roman" w:hAnsi="Times New Roman" w:cs="Times New Roman"/>
        </w:rPr>
        <w:t>регионе</w:t>
      </w:r>
      <w:r w:rsidRPr="00BF11B0">
        <w:rPr>
          <w:rFonts w:ascii="Times New Roman" w:hAnsi="Times New Roman" w:cs="Times New Roman"/>
          <w:spacing w:val="1"/>
        </w:rPr>
        <w:t xml:space="preserve"> </w:t>
      </w:r>
      <w:r w:rsidRPr="00BF11B0">
        <w:rPr>
          <w:rFonts w:ascii="Times New Roman" w:hAnsi="Times New Roman" w:cs="Times New Roman"/>
        </w:rPr>
        <w:t>памятники материальной и художественной культуры изучаемого исторического</w:t>
      </w:r>
      <w:r w:rsidRPr="00BF11B0">
        <w:rPr>
          <w:rFonts w:ascii="Times New Roman" w:hAnsi="Times New Roman" w:cs="Times New Roman"/>
          <w:spacing w:val="1"/>
        </w:rPr>
        <w:t xml:space="preserve"> </w:t>
      </w:r>
      <w:r w:rsidRPr="00BF11B0">
        <w:rPr>
          <w:rFonts w:ascii="Times New Roman" w:hAnsi="Times New Roman" w:cs="Times New Roman"/>
        </w:rPr>
        <w:t>периода, объяснять, в чем заключалось их значение для времени их создания и</w:t>
      </w:r>
      <w:r w:rsidRPr="00BF11B0">
        <w:rPr>
          <w:rFonts w:ascii="Times New Roman" w:hAnsi="Times New Roman" w:cs="Times New Roman"/>
          <w:spacing w:val="1"/>
        </w:rPr>
        <w:t xml:space="preserve"> </w:t>
      </w:r>
      <w:r w:rsidR="00D7442F">
        <w:rPr>
          <w:rFonts w:ascii="Times New Roman" w:hAnsi="Times New Roman" w:cs="Times New Roman"/>
        </w:rPr>
        <w:t xml:space="preserve">для </w:t>
      </w:r>
      <w:r w:rsidRPr="00BF11B0">
        <w:rPr>
          <w:rFonts w:ascii="Times New Roman" w:hAnsi="Times New Roman" w:cs="Times New Roman"/>
        </w:rPr>
        <w:t>современного</w:t>
      </w:r>
      <w:r w:rsidRPr="00BF11B0">
        <w:rPr>
          <w:rFonts w:ascii="Times New Roman" w:hAnsi="Times New Roman" w:cs="Times New Roman"/>
        </w:rPr>
        <w:tab/>
      </w:r>
      <w:r w:rsidRPr="00BF11B0">
        <w:rPr>
          <w:rFonts w:ascii="Times New Roman" w:hAnsi="Times New Roman" w:cs="Times New Roman"/>
          <w:spacing w:val="-1"/>
        </w:rPr>
        <w:t>общества;</w:t>
      </w:r>
    </w:p>
    <w:p w14:paraId="630D8186" w14:textId="77777777" w:rsidR="00927F2E" w:rsidRPr="00BF11B0" w:rsidRDefault="0011740B" w:rsidP="00D7442F">
      <w:pPr>
        <w:pStyle w:val="a3"/>
        <w:tabs>
          <w:tab w:val="left" w:pos="3593"/>
          <w:tab w:val="left" w:pos="8266"/>
        </w:tabs>
        <w:ind w:left="0" w:right="271"/>
        <w:contextualSpacing/>
        <w:rPr>
          <w:rFonts w:ascii="Times New Roman" w:hAnsi="Times New Roman" w:cs="Times New Roman"/>
        </w:rPr>
      </w:pPr>
      <w:r w:rsidRPr="00BF11B0">
        <w:rPr>
          <w:rFonts w:ascii="Times New Roman" w:hAnsi="Times New Roman" w:cs="Times New Roman"/>
        </w:rPr>
        <w:t>выполнять</w:t>
      </w:r>
      <w:r w:rsidRPr="00BF11B0">
        <w:rPr>
          <w:rFonts w:ascii="Times New Roman" w:hAnsi="Times New Roman" w:cs="Times New Roman"/>
          <w:spacing w:val="27"/>
        </w:rPr>
        <w:t xml:space="preserve"> </w:t>
      </w:r>
      <w:r w:rsidRPr="00BF11B0">
        <w:rPr>
          <w:rFonts w:ascii="Times New Roman" w:hAnsi="Times New Roman" w:cs="Times New Roman"/>
        </w:rPr>
        <w:t>учебные</w:t>
      </w:r>
      <w:r w:rsidRPr="00BF11B0">
        <w:rPr>
          <w:rFonts w:ascii="Times New Roman" w:hAnsi="Times New Roman" w:cs="Times New Roman"/>
          <w:spacing w:val="28"/>
        </w:rPr>
        <w:t xml:space="preserve"> </w:t>
      </w:r>
      <w:r w:rsidRPr="00BF11B0">
        <w:rPr>
          <w:rFonts w:ascii="Times New Roman" w:hAnsi="Times New Roman" w:cs="Times New Roman"/>
        </w:rPr>
        <w:t>проекты</w:t>
      </w:r>
      <w:r w:rsidRPr="00BF11B0">
        <w:rPr>
          <w:rFonts w:ascii="Times New Roman" w:hAnsi="Times New Roman" w:cs="Times New Roman"/>
          <w:spacing w:val="26"/>
        </w:rPr>
        <w:t xml:space="preserve"> </w:t>
      </w:r>
      <w:r w:rsidRPr="00BF11B0">
        <w:rPr>
          <w:rFonts w:ascii="Times New Roman" w:hAnsi="Times New Roman" w:cs="Times New Roman"/>
        </w:rPr>
        <w:t>по</w:t>
      </w:r>
      <w:r w:rsidRPr="00BF11B0">
        <w:rPr>
          <w:rFonts w:ascii="Times New Roman" w:hAnsi="Times New Roman" w:cs="Times New Roman"/>
          <w:spacing w:val="28"/>
        </w:rPr>
        <w:t xml:space="preserve"> </w:t>
      </w:r>
      <w:r w:rsidRPr="00BF11B0">
        <w:rPr>
          <w:rFonts w:ascii="Times New Roman" w:hAnsi="Times New Roman" w:cs="Times New Roman"/>
        </w:rPr>
        <w:t>отечественной</w:t>
      </w:r>
      <w:r w:rsidRPr="00BF11B0">
        <w:rPr>
          <w:rFonts w:ascii="Times New Roman" w:hAnsi="Times New Roman" w:cs="Times New Roman"/>
          <w:spacing w:val="25"/>
        </w:rPr>
        <w:t xml:space="preserve"> </w:t>
      </w:r>
      <w:r w:rsidRPr="00BF11B0">
        <w:rPr>
          <w:rFonts w:ascii="Times New Roman" w:hAnsi="Times New Roman" w:cs="Times New Roman"/>
        </w:rPr>
        <w:t>и</w:t>
      </w:r>
      <w:r w:rsidRPr="00BF11B0">
        <w:rPr>
          <w:rFonts w:ascii="Times New Roman" w:hAnsi="Times New Roman" w:cs="Times New Roman"/>
          <w:spacing w:val="26"/>
        </w:rPr>
        <w:t xml:space="preserve"> </w:t>
      </w:r>
      <w:r w:rsidRPr="00BF11B0">
        <w:rPr>
          <w:rFonts w:ascii="Times New Roman" w:hAnsi="Times New Roman" w:cs="Times New Roman"/>
        </w:rPr>
        <w:t>всеобщей</w:t>
      </w:r>
      <w:r w:rsidRPr="00BF11B0">
        <w:rPr>
          <w:rFonts w:ascii="Times New Roman" w:hAnsi="Times New Roman" w:cs="Times New Roman"/>
          <w:spacing w:val="28"/>
        </w:rPr>
        <w:t xml:space="preserve"> </w:t>
      </w:r>
      <w:r w:rsidRPr="00BF11B0">
        <w:rPr>
          <w:rFonts w:ascii="Times New Roman" w:hAnsi="Times New Roman" w:cs="Times New Roman"/>
        </w:rPr>
        <w:t>истории</w:t>
      </w:r>
      <w:r w:rsidRPr="00BF11B0">
        <w:rPr>
          <w:rFonts w:ascii="Times New Roman" w:hAnsi="Times New Roman" w:cs="Times New Roman"/>
          <w:spacing w:val="25"/>
        </w:rPr>
        <w:t xml:space="preserve"> </w:t>
      </w:r>
      <w:r w:rsidRPr="00BF11B0">
        <w:rPr>
          <w:rFonts w:ascii="Times New Roman" w:hAnsi="Times New Roman" w:cs="Times New Roman"/>
        </w:rPr>
        <w:t>(в</w:t>
      </w:r>
      <w:r w:rsidRPr="00BF11B0">
        <w:rPr>
          <w:rFonts w:ascii="Times New Roman" w:hAnsi="Times New Roman" w:cs="Times New Roman"/>
          <w:spacing w:val="27"/>
        </w:rPr>
        <w:t xml:space="preserve"> </w:t>
      </w:r>
      <w:r w:rsidRPr="00BF11B0">
        <w:rPr>
          <w:rFonts w:ascii="Times New Roman" w:hAnsi="Times New Roman" w:cs="Times New Roman"/>
        </w:rPr>
        <w:t>том</w:t>
      </w:r>
      <w:r w:rsidRPr="00BF11B0">
        <w:rPr>
          <w:rFonts w:ascii="Times New Roman" w:hAnsi="Times New Roman" w:cs="Times New Roman"/>
          <w:spacing w:val="27"/>
        </w:rPr>
        <w:t xml:space="preserve"> </w:t>
      </w:r>
      <w:r w:rsidRPr="00BF11B0">
        <w:rPr>
          <w:rFonts w:ascii="Times New Roman" w:hAnsi="Times New Roman" w:cs="Times New Roman"/>
        </w:rPr>
        <w:t>числе</w:t>
      </w:r>
      <w:r w:rsidRPr="00BF11B0">
        <w:rPr>
          <w:rFonts w:ascii="Times New Roman" w:hAnsi="Times New Roman" w:cs="Times New Roman"/>
          <w:spacing w:val="-56"/>
        </w:rPr>
        <w:t xml:space="preserve"> </w:t>
      </w:r>
      <w:r w:rsidR="00D7442F">
        <w:rPr>
          <w:rFonts w:ascii="Times New Roman" w:hAnsi="Times New Roman" w:cs="Times New Roman"/>
        </w:rPr>
        <w:t xml:space="preserve">на </w:t>
      </w:r>
      <w:r w:rsidRPr="00BF11B0">
        <w:rPr>
          <w:rFonts w:ascii="Times New Roman" w:hAnsi="Times New Roman" w:cs="Times New Roman"/>
        </w:rPr>
        <w:t>региональном</w:t>
      </w:r>
      <w:r w:rsidRPr="00BF11B0">
        <w:rPr>
          <w:rFonts w:ascii="Times New Roman" w:hAnsi="Times New Roman" w:cs="Times New Roman"/>
        </w:rPr>
        <w:tab/>
      </w:r>
      <w:r w:rsidRPr="00BF11B0">
        <w:rPr>
          <w:rFonts w:ascii="Times New Roman" w:hAnsi="Times New Roman" w:cs="Times New Roman"/>
          <w:spacing w:val="-1"/>
        </w:rPr>
        <w:t>материале);</w:t>
      </w:r>
    </w:p>
    <w:p w14:paraId="182ECF6B" w14:textId="77777777" w:rsidR="00927F2E" w:rsidRPr="00BF11B0" w:rsidRDefault="0011740B" w:rsidP="00D7442F">
      <w:pPr>
        <w:pStyle w:val="a3"/>
        <w:ind w:left="0" w:right="271"/>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чём</w:t>
      </w:r>
      <w:r w:rsidRPr="00BF11B0">
        <w:rPr>
          <w:rFonts w:ascii="Times New Roman" w:hAnsi="Times New Roman" w:cs="Times New Roman"/>
          <w:spacing w:val="1"/>
        </w:rPr>
        <w:t xml:space="preserve"> </w:t>
      </w:r>
      <w:r w:rsidRPr="00BF11B0">
        <w:rPr>
          <w:rFonts w:ascii="Times New Roman" w:hAnsi="Times New Roman" w:cs="Times New Roman"/>
        </w:rPr>
        <w:t>состоит</w:t>
      </w:r>
      <w:r w:rsidRPr="00BF11B0">
        <w:rPr>
          <w:rFonts w:ascii="Times New Roman" w:hAnsi="Times New Roman" w:cs="Times New Roman"/>
          <w:spacing w:val="1"/>
        </w:rPr>
        <w:t xml:space="preserve"> </w:t>
      </w:r>
      <w:r w:rsidRPr="00BF11B0">
        <w:rPr>
          <w:rFonts w:ascii="Times New Roman" w:hAnsi="Times New Roman" w:cs="Times New Roman"/>
        </w:rPr>
        <w:t>наследие</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изучаемого</w:t>
      </w:r>
      <w:r w:rsidRPr="00BF11B0">
        <w:rPr>
          <w:rFonts w:ascii="Times New Roman" w:hAnsi="Times New Roman" w:cs="Times New Roman"/>
          <w:spacing w:val="1"/>
        </w:rPr>
        <w:t xml:space="preserve"> </w:t>
      </w:r>
      <w:r w:rsidRPr="00BF11B0">
        <w:rPr>
          <w:rFonts w:ascii="Times New Roman" w:hAnsi="Times New Roman" w:cs="Times New Roman"/>
        </w:rPr>
        <w:t>периода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7"/>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стран</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высказывать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аргументировать</w:t>
      </w:r>
      <w:r w:rsidRPr="00BF11B0">
        <w:rPr>
          <w:rFonts w:ascii="Times New Roman" w:hAnsi="Times New Roman" w:cs="Times New Roman"/>
          <w:spacing w:val="1"/>
        </w:rPr>
        <w:t xml:space="preserve"> </w:t>
      </w:r>
      <w:r w:rsidRPr="00BF11B0">
        <w:rPr>
          <w:rFonts w:ascii="Times New Roman" w:hAnsi="Times New Roman" w:cs="Times New Roman"/>
        </w:rPr>
        <w:t>свое</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58"/>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культурному</w:t>
      </w:r>
      <w:r w:rsidRPr="00BF11B0">
        <w:rPr>
          <w:rFonts w:ascii="Times New Roman" w:hAnsi="Times New Roman" w:cs="Times New Roman"/>
          <w:spacing w:val="-2"/>
        </w:rPr>
        <w:t xml:space="preserve"> </w:t>
      </w:r>
      <w:r w:rsidRPr="00BF11B0">
        <w:rPr>
          <w:rFonts w:ascii="Times New Roman" w:hAnsi="Times New Roman" w:cs="Times New Roman"/>
        </w:rPr>
        <w:t>наследию в</w:t>
      </w:r>
      <w:r w:rsidRPr="00BF11B0">
        <w:rPr>
          <w:rFonts w:ascii="Times New Roman" w:hAnsi="Times New Roman" w:cs="Times New Roman"/>
          <w:spacing w:val="-2"/>
        </w:rPr>
        <w:t xml:space="preserve"> </w:t>
      </w:r>
      <w:r w:rsidRPr="00BF11B0">
        <w:rPr>
          <w:rFonts w:ascii="Times New Roman" w:hAnsi="Times New Roman" w:cs="Times New Roman"/>
        </w:rPr>
        <w:t>общественных</w:t>
      </w:r>
      <w:r w:rsidRPr="00BF11B0">
        <w:rPr>
          <w:rFonts w:ascii="Times New Roman" w:hAnsi="Times New Roman" w:cs="Times New Roman"/>
          <w:spacing w:val="1"/>
        </w:rPr>
        <w:t xml:space="preserve"> </w:t>
      </w:r>
      <w:r w:rsidRPr="00BF11B0">
        <w:rPr>
          <w:rFonts w:ascii="Times New Roman" w:hAnsi="Times New Roman" w:cs="Times New Roman"/>
        </w:rPr>
        <w:t>обсуждениях.</w:t>
      </w:r>
    </w:p>
    <w:p w14:paraId="56D7F843" w14:textId="77777777" w:rsidR="00927F2E" w:rsidRPr="00D7442F" w:rsidRDefault="00D7442F" w:rsidP="00D7442F">
      <w:pPr>
        <w:tabs>
          <w:tab w:val="left" w:pos="772"/>
        </w:tabs>
        <w:spacing w:before="226"/>
        <w:contextualSpacing/>
        <w:rPr>
          <w:rFonts w:ascii="Times New Roman" w:hAnsi="Times New Roman" w:cs="Times New Roman"/>
          <w:sz w:val="24"/>
          <w:szCs w:val="24"/>
        </w:rPr>
      </w:pPr>
      <w:r>
        <w:rPr>
          <w:rFonts w:ascii="Times New Roman" w:hAnsi="Times New Roman" w:cs="Times New Roman"/>
          <w:sz w:val="24"/>
          <w:szCs w:val="24"/>
        </w:rPr>
        <w:lastRenderedPageBreak/>
        <w:t>Р</w:t>
      </w:r>
      <w:r w:rsidR="0011740B" w:rsidRPr="00D7442F">
        <w:rPr>
          <w:rFonts w:ascii="Times New Roman" w:hAnsi="Times New Roman" w:cs="Times New Roman"/>
          <w:sz w:val="24"/>
          <w:szCs w:val="24"/>
        </w:rPr>
        <w:t>абочая</w:t>
      </w:r>
      <w:r w:rsidR="0011740B" w:rsidRPr="00D7442F">
        <w:rPr>
          <w:rFonts w:ascii="Times New Roman" w:hAnsi="Times New Roman" w:cs="Times New Roman"/>
          <w:spacing w:val="-3"/>
          <w:sz w:val="24"/>
          <w:szCs w:val="24"/>
        </w:rPr>
        <w:t xml:space="preserve"> </w:t>
      </w:r>
      <w:r w:rsidR="0011740B" w:rsidRPr="00D7442F">
        <w:rPr>
          <w:rFonts w:ascii="Times New Roman" w:hAnsi="Times New Roman" w:cs="Times New Roman"/>
          <w:sz w:val="24"/>
          <w:szCs w:val="24"/>
        </w:rPr>
        <w:t>программа</w:t>
      </w:r>
      <w:r w:rsidR="0011740B" w:rsidRPr="00D7442F">
        <w:rPr>
          <w:rFonts w:ascii="Times New Roman" w:hAnsi="Times New Roman" w:cs="Times New Roman"/>
          <w:spacing w:val="-4"/>
          <w:sz w:val="24"/>
          <w:szCs w:val="24"/>
        </w:rPr>
        <w:t xml:space="preserve"> </w:t>
      </w:r>
      <w:r w:rsidR="0011740B" w:rsidRPr="00D7442F">
        <w:rPr>
          <w:rFonts w:ascii="Times New Roman" w:hAnsi="Times New Roman" w:cs="Times New Roman"/>
          <w:sz w:val="24"/>
          <w:szCs w:val="24"/>
        </w:rPr>
        <w:t>по</w:t>
      </w:r>
      <w:r w:rsidR="0011740B" w:rsidRPr="00D7442F">
        <w:rPr>
          <w:rFonts w:ascii="Times New Roman" w:hAnsi="Times New Roman" w:cs="Times New Roman"/>
          <w:spacing w:val="-3"/>
          <w:sz w:val="24"/>
          <w:szCs w:val="24"/>
        </w:rPr>
        <w:t xml:space="preserve"> </w:t>
      </w:r>
      <w:r w:rsidR="0011740B" w:rsidRPr="00D7442F">
        <w:rPr>
          <w:rFonts w:ascii="Times New Roman" w:hAnsi="Times New Roman" w:cs="Times New Roman"/>
          <w:sz w:val="24"/>
          <w:szCs w:val="24"/>
        </w:rPr>
        <w:t>учебному</w:t>
      </w:r>
      <w:r w:rsidR="0011740B" w:rsidRPr="00D7442F">
        <w:rPr>
          <w:rFonts w:ascii="Times New Roman" w:hAnsi="Times New Roman" w:cs="Times New Roman"/>
          <w:spacing w:val="-4"/>
          <w:sz w:val="24"/>
          <w:szCs w:val="24"/>
        </w:rPr>
        <w:t xml:space="preserve"> </w:t>
      </w:r>
      <w:r w:rsidR="0011740B" w:rsidRPr="00D7442F">
        <w:rPr>
          <w:rFonts w:ascii="Times New Roman" w:hAnsi="Times New Roman" w:cs="Times New Roman"/>
          <w:sz w:val="24"/>
          <w:szCs w:val="24"/>
        </w:rPr>
        <w:t>предмету</w:t>
      </w:r>
      <w:r w:rsidR="0011740B" w:rsidRPr="00D7442F">
        <w:rPr>
          <w:rFonts w:ascii="Times New Roman" w:hAnsi="Times New Roman" w:cs="Times New Roman"/>
          <w:spacing w:val="-4"/>
          <w:sz w:val="24"/>
          <w:szCs w:val="24"/>
        </w:rPr>
        <w:t xml:space="preserve"> </w:t>
      </w:r>
      <w:r w:rsidR="0011740B" w:rsidRPr="00D7442F">
        <w:rPr>
          <w:rFonts w:ascii="Times New Roman" w:hAnsi="Times New Roman" w:cs="Times New Roman"/>
          <w:sz w:val="24"/>
          <w:szCs w:val="24"/>
        </w:rPr>
        <w:t>"Обществознание".</w:t>
      </w:r>
    </w:p>
    <w:p w14:paraId="365C0B9D" w14:textId="77777777" w:rsidR="00927F2E" w:rsidRPr="00D7442F" w:rsidRDefault="0011740B" w:rsidP="00D7442F">
      <w:pPr>
        <w:tabs>
          <w:tab w:val="left" w:pos="1129"/>
        </w:tabs>
        <w:spacing w:before="75"/>
        <w:ind w:right="271"/>
        <w:contextualSpacing/>
        <w:rPr>
          <w:rFonts w:ascii="Times New Roman" w:hAnsi="Times New Roman" w:cs="Times New Roman"/>
          <w:sz w:val="24"/>
          <w:szCs w:val="24"/>
        </w:rPr>
      </w:pPr>
      <w:r w:rsidRPr="00D7442F">
        <w:rPr>
          <w:rFonts w:ascii="Times New Roman" w:hAnsi="Times New Roman" w:cs="Times New Roman"/>
          <w:sz w:val="24"/>
          <w:szCs w:val="24"/>
        </w:rPr>
        <w:t>Программа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обществознанию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включает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пояснительную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записку,</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содержание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планируемые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результаты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освоения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программы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обществознанию.</w:t>
      </w:r>
    </w:p>
    <w:p w14:paraId="043667BF" w14:textId="77777777" w:rsidR="00927F2E" w:rsidRPr="00D7442F" w:rsidRDefault="00D7442F" w:rsidP="00D7442F">
      <w:pPr>
        <w:tabs>
          <w:tab w:val="left" w:pos="971"/>
        </w:tabs>
        <w:spacing w:before="224"/>
        <w:ind w:left="-42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1740B" w:rsidRPr="00D7442F">
        <w:rPr>
          <w:rFonts w:ascii="Times New Roman" w:hAnsi="Times New Roman" w:cs="Times New Roman"/>
          <w:sz w:val="24"/>
          <w:szCs w:val="24"/>
        </w:rPr>
        <w:t>Пояснительная</w:t>
      </w:r>
      <w:r w:rsidR="0011740B" w:rsidRPr="00D7442F">
        <w:rPr>
          <w:rFonts w:ascii="Times New Roman" w:hAnsi="Times New Roman" w:cs="Times New Roman"/>
          <w:spacing w:val="-6"/>
          <w:sz w:val="24"/>
          <w:szCs w:val="24"/>
        </w:rPr>
        <w:t xml:space="preserve"> </w:t>
      </w:r>
      <w:r w:rsidR="0011740B" w:rsidRPr="00D7442F">
        <w:rPr>
          <w:rFonts w:ascii="Times New Roman" w:hAnsi="Times New Roman" w:cs="Times New Roman"/>
          <w:sz w:val="24"/>
          <w:szCs w:val="24"/>
        </w:rPr>
        <w:t>записка.</w:t>
      </w:r>
    </w:p>
    <w:p w14:paraId="3636B878" w14:textId="77777777" w:rsidR="00927F2E" w:rsidRPr="00D7442F" w:rsidRDefault="0011740B" w:rsidP="00D7442F">
      <w:pPr>
        <w:tabs>
          <w:tab w:val="left" w:pos="1252"/>
        </w:tabs>
        <w:spacing w:before="221"/>
        <w:ind w:right="270"/>
        <w:contextualSpacing/>
        <w:rPr>
          <w:rFonts w:ascii="Times New Roman" w:hAnsi="Times New Roman" w:cs="Times New Roman"/>
          <w:sz w:val="24"/>
          <w:szCs w:val="24"/>
        </w:rPr>
      </w:pPr>
      <w:r w:rsidRPr="00D7442F">
        <w:rPr>
          <w:rFonts w:ascii="Times New Roman" w:hAnsi="Times New Roman" w:cs="Times New Roman"/>
          <w:sz w:val="24"/>
          <w:szCs w:val="24"/>
        </w:rPr>
        <w:t>Программа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обществознанию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составлена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основе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положений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требований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результатам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освоения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основной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образовательной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программы,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представленных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ФГОС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ООО,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соответствии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Концепцией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преподавания</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учебного предмета "Обществознание", а также с учетом федеральной программы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воспитания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подлежит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непосредственному</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применению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реализации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обязательной</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части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АООП</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ООО.</w:t>
      </w:r>
    </w:p>
    <w:p w14:paraId="6C4FA244" w14:textId="77777777" w:rsidR="00927F2E" w:rsidRPr="00D7442F" w:rsidRDefault="0011740B" w:rsidP="00D7442F">
      <w:pPr>
        <w:tabs>
          <w:tab w:val="left" w:pos="1237"/>
        </w:tabs>
        <w:spacing w:before="224"/>
        <w:ind w:right="268"/>
        <w:contextualSpacing/>
        <w:rPr>
          <w:rFonts w:ascii="Times New Roman" w:hAnsi="Times New Roman" w:cs="Times New Roman"/>
          <w:sz w:val="24"/>
          <w:szCs w:val="24"/>
        </w:rPr>
      </w:pPr>
      <w:r w:rsidRPr="00D7442F">
        <w:rPr>
          <w:rFonts w:ascii="Times New Roman" w:hAnsi="Times New Roman" w:cs="Times New Roman"/>
          <w:sz w:val="24"/>
          <w:szCs w:val="24"/>
        </w:rPr>
        <w:t>Обществознание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играет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ведущую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роль</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выполнении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образовательной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организацией функции интеграции молодежи в современное общество: учебный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предмет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позволяет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последовательно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раскрывать</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учащимся</w:t>
      </w:r>
      <w:r w:rsidRPr="00D7442F">
        <w:rPr>
          <w:rFonts w:ascii="Times New Roman" w:hAnsi="Times New Roman" w:cs="Times New Roman"/>
          <w:spacing w:val="58"/>
          <w:sz w:val="24"/>
          <w:szCs w:val="24"/>
        </w:rPr>
        <w:t xml:space="preserve"> </w:t>
      </w:r>
      <w:r w:rsidRPr="00D7442F">
        <w:rPr>
          <w:rFonts w:ascii="Times New Roman" w:hAnsi="Times New Roman" w:cs="Times New Roman"/>
          <w:sz w:val="24"/>
          <w:szCs w:val="24"/>
        </w:rPr>
        <w:t>подросткового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возраста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особенности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современного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различные</w:t>
      </w:r>
      <w:r w:rsidRPr="00D7442F">
        <w:rPr>
          <w:rFonts w:ascii="Times New Roman" w:hAnsi="Times New Roman" w:cs="Times New Roman"/>
          <w:spacing w:val="58"/>
          <w:sz w:val="24"/>
          <w:szCs w:val="24"/>
        </w:rPr>
        <w:t xml:space="preserve"> </w:t>
      </w:r>
      <w:r w:rsidRPr="00D7442F">
        <w:rPr>
          <w:rFonts w:ascii="Times New Roman" w:hAnsi="Times New Roman" w:cs="Times New Roman"/>
          <w:sz w:val="24"/>
          <w:szCs w:val="24"/>
        </w:rPr>
        <w:t>аспекты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взаимодействия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современных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условиях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людей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друг</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другом,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основными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институтами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государства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гражданского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регулирующие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эти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взаимодействия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социальные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нормы.</w:t>
      </w:r>
    </w:p>
    <w:p w14:paraId="46110044" w14:textId="77777777" w:rsidR="00927F2E" w:rsidRPr="00D7442F" w:rsidRDefault="0011740B" w:rsidP="00D7442F">
      <w:pPr>
        <w:tabs>
          <w:tab w:val="left" w:pos="1194"/>
        </w:tabs>
        <w:ind w:right="271"/>
        <w:contextualSpacing/>
        <w:rPr>
          <w:rFonts w:ascii="Times New Roman" w:hAnsi="Times New Roman" w:cs="Times New Roman"/>
          <w:sz w:val="24"/>
          <w:szCs w:val="24"/>
        </w:rPr>
      </w:pPr>
      <w:r w:rsidRPr="00D7442F">
        <w:rPr>
          <w:rFonts w:ascii="Times New Roman" w:hAnsi="Times New Roman" w:cs="Times New Roman"/>
          <w:sz w:val="24"/>
          <w:szCs w:val="24"/>
        </w:rPr>
        <w:t>Изучение</w:t>
      </w:r>
      <w:r w:rsidRPr="00D7442F">
        <w:rPr>
          <w:rFonts w:ascii="Times New Roman" w:hAnsi="Times New Roman" w:cs="Times New Roman"/>
          <w:spacing w:val="21"/>
          <w:sz w:val="24"/>
          <w:szCs w:val="24"/>
        </w:rPr>
        <w:t xml:space="preserve"> </w:t>
      </w:r>
      <w:r w:rsidRPr="00D7442F">
        <w:rPr>
          <w:rFonts w:ascii="Times New Roman" w:hAnsi="Times New Roman" w:cs="Times New Roman"/>
          <w:sz w:val="24"/>
          <w:szCs w:val="24"/>
        </w:rPr>
        <w:t>обществознания,</w:t>
      </w:r>
      <w:r w:rsidRPr="00D7442F">
        <w:rPr>
          <w:rFonts w:ascii="Times New Roman" w:hAnsi="Times New Roman" w:cs="Times New Roman"/>
          <w:spacing w:val="22"/>
          <w:sz w:val="24"/>
          <w:szCs w:val="24"/>
        </w:rPr>
        <w:t xml:space="preserve"> </w:t>
      </w:r>
      <w:r w:rsidRPr="00D7442F">
        <w:rPr>
          <w:rFonts w:ascii="Times New Roman" w:hAnsi="Times New Roman" w:cs="Times New Roman"/>
          <w:sz w:val="24"/>
          <w:szCs w:val="24"/>
        </w:rPr>
        <w:t>включающего</w:t>
      </w:r>
      <w:r w:rsidRPr="00D7442F">
        <w:rPr>
          <w:rFonts w:ascii="Times New Roman" w:hAnsi="Times New Roman" w:cs="Times New Roman"/>
          <w:spacing w:val="24"/>
          <w:sz w:val="24"/>
          <w:szCs w:val="24"/>
        </w:rPr>
        <w:t xml:space="preserve"> </w:t>
      </w:r>
      <w:r w:rsidRPr="00D7442F">
        <w:rPr>
          <w:rFonts w:ascii="Times New Roman" w:hAnsi="Times New Roman" w:cs="Times New Roman"/>
          <w:sz w:val="24"/>
          <w:szCs w:val="24"/>
        </w:rPr>
        <w:t>знания</w:t>
      </w:r>
      <w:r w:rsidRPr="00D7442F">
        <w:rPr>
          <w:rFonts w:ascii="Times New Roman" w:hAnsi="Times New Roman" w:cs="Times New Roman"/>
          <w:spacing w:val="24"/>
          <w:sz w:val="24"/>
          <w:szCs w:val="24"/>
        </w:rPr>
        <w:t xml:space="preserve"> </w:t>
      </w:r>
      <w:r w:rsidRPr="00D7442F">
        <w:rPr>
          <w:rFonts w:ascii="Times New Roman" w:hAnsi="Times New Roman" w:cs="Times New Roman"/>
          <w:sz w:val="24"/>
          <w:szCs w:val="24"/>
        </w:rPr>
        <w:t>о</w:t>
      </w:r>
      <w:r w:rsidRPr="00D7442F">
        <w:rPr>
          <w:rFonts w:ascii="Times New Roman" w:hAnsi="Times New Roman" w:cs="Times New Roman"/>
          <w:spacing w:val="22"/>
          <w:sz w:val="24"/>
          <w:szCs w:val="24"/>
        </w:rPr>
        <w:t xml:space="preserve"> </w:t>
      </w:r>
      <w:r w:rsidRPr="00D7442F">
        <w:rPr>
          <w:rFonts w:ascii="Times New Roman" w:hAnsi="Times New Roman" w:cs="Times New Roman"/>
          <w:sz w:val="24"/>
          <w:szCs w:val="24"/>
        </w:rPr>
        <w:t>российском</w:t>
      </w:r>
      <w:r w:rsidRPr="00D7442F">
        <w:rPr>
          <w:rFonts w:ascii="Times New Roman" w:hAnsi="Times New Roman" w:cs="Times New Roman"/>
          <w:spacing w:val="22"/>
          <w:sz w:val="24"/>
          <w:szCs w:val="24"/>
        </w:rPr>
        <w:t xml:space="preserve"> </w:t>
      </w:r>
      <w:r w:rsidRPr="00D7442F">
        <w:rPr>
          <w:rFonts w:ascii="Times New Roman" w:hAnsi="Times New Roman" w:cs="Times New Roman"/>
          <w:sz w:val="24"/>
          <w:szCs w:val="24"/>
        </w:rPr>
        <w:t>обществе</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направлениях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его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развития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современных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условиях,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основах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конституционного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строя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нашей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страны,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правах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обязанностях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человека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гражданина,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способствует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воспитанию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российской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гражданской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идентичности,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готовности</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к</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служению</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Отечеству,</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приверженности</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национальным</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ценностям.</w:t>
      </w:r>
    </w:p>
    <w:p w14:paraId="15440A65" w14:textId="77777777" w:rsidR="00927F2E" w:rsidRPr="00D7442F" w:rsidRDefault="0011740B" w:rsidP="00D7442F">
      <w:pPr>
        <w:tabs>
          <w:tab w:val="left" w:pos="1287"/>
          <w:tab w:val="left" w:pos="1965"/>
          <w:tab w:val="left" w:pos="4113"/>
          <w:tab w:val="left" w:pos="6673"/>
          <w:tab w:val="left" w:pos="7438"/>
          <w:tab w:val="left" w:pos="9282"/>
        </w:tabs>
        <w:ind w:right="271"/>
        <w:contextualSpacing/>
        <w:rPr>
          <w:rFonts w:ascii="Times New Roman" w:hAnsi="Times New Roman" w:cs="Times New Roman"/>
          <w:sz w:val="24"/>
          <w:szCs w:val="24"/>
        </w:rPr>
      </w:pPr>
      <w:r w:rsidRPr="00D7442F">
        <w:rPr>
          <w:rFonts w:ascii="Times New Roman" w:hAnsi="Times New Roman" w:cs="Times New Roman"/>
          <w:sz w:val="24"/>
          <w:szCs w:val="24"/>
        </w:rPr>
        <w:t>Привлечение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изучении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обществознания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различных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источников</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социальной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информации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помогает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обучающимся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освоить</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язык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современной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культурной,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социально-экономической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политической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коммуникации,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вносит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вклад</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формирование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метапредметных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умений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извлекать</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необходимые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сведения,</w:t>
      </w:r>
      <w:r w:rsidR="00D7442F">
        <w:rPr>
          <w:rFonts w:ascii="Times New Roman" w:hAnsi="Times New Roman" w:cs="Times New Roman"/>
          <w:sz w:val="24"/>
          <w:szCs w:val="24"/>
        </w:rPr>
        <w:tab/>
        <w:t>осмысливать,</w:t>
      </w:r>
      <w:r w:rsidR="00D7442F">
        <w:rPr>
          <w:rFonts w:ascii="Times New Roman" w:hAnsi="Times New Roman" w:cs="Times New Roman"/>
          <w:sz w:val="24"/>
          <w:szCs w:val="24"/>
        </w:rPr>
        <w:tab/>
        <w:t>преобразовывать</w:t>
      </w:r>
      <w:r w:rsidR="00D7442F">
        <w:rPr>
          <w:rFonts w:ascii="Times New Roman" w:hAnsi="Times New Roman" w:cs="Times New Roman"/>
          <w:sz w:val="24"/>
          <w:szCs w:val="24"/>
        </w:rPr>
        <w:tab/>
        <w:t xml:space="preserve">и </w:t>
      </w:r>
      <w:r w:rsidRPr="00D7442F">
        <w:rPr>
          <w:rFonts w:ascii="Times New Roman" w:hAnsi="Times New Roman" w:cs="Times New Roman"/>
          <w:sz w:val="24"/>
          <w:szCs w:val="24"/>
        </w:rPr>
        <w:t>применять</w:t>
      </w:r>
      <w:r w:rsidRPr="00D7442F">
        <w:rPr>
          <w:rFonts w:ascii="Times New Roman" w:hAnsi="Times New Roman" w:cs="Times New Roman"/>
          <w:sz w:val="24"/>
          <w:szCs w:val="24"/>
        </w:rPr>
        <w:tab/>
      </w:r>
      <w:r w:rsidRPr="00D7442F">
        <w:rPr>
          <w:rFonts w:ascii="Times New Roman" w:hAnsi="Times New Roman" w:cs="Times New Roman"/>
          <w:spacing w:val="-2"/>
          <w:sz w:val="24"/>
          <w:szCs w:val="24"/>
        </w:rPr>
        <w:t>их.</w:t>
      </w:r>
    </w:p>
    <w:p w14:paraId="6E4F886D" w14:textId="77777777" w:rsidR="00927F2E" w:rsidRPr="00BF11B0" w:rsidRDefault="0011740B" w:rsidP="00D7442F">
      <w:pPr>
        <w:pStyle w:val="a3"/>
        <w:ind w:left="0" w:right="274"/>
        <w:contextualSpacing/>
        <w:rPr>
          <w:rFonts w:ascii="Times New Roman" w:hAnsi="Times New Roman" w:cs="Times New Roman"/>
        </w:rPr>
      </w:pPr>
      <w:r w:rsidRPr="00BF11B0">
        <w:rPr>
          <w:rFonts w:ascii="Times New Roman" w:hAnsi="Times New Roman" w:cs="Times New Roman"/>
        </w:rPr>
        <w:t>Изучение</w:t>
      </w:r>
      <w:r w:rsidRPr="00BF11B0">
        <w:rPr>
          <w:rFonts w:ascii="Times New Roman" w:hAnsi="Times New Roman" w:cs="Times New Roman"/>
          <w:spacing w:val="22"/>
        </w:rPr>
        <w:t xml:space="preserve"> </w:t>
      </w:r>
      <w:r w:rsidRPr="00BF11B0">
        <w:rPr>
          <w:rFonts w:ascii="Times New Roman" w:hAnsi="Times New Roman" w:cs="Times New Roman"/>
        </w:rPr>
        <w:t>обществознания</w:t>
      </w:r>
      <w:r w:rsidRPr="00BF11B0">
        <w:rPr>
          <w:rFonts w:ascii="Times New Roman" w:hAnsi="Times New Roman" w:cs="Times New Roman"/>
          <w:spacing w:val="22"/>
        </w:rPr>
        <w:t xml:space="preserve"> </w:t>
      </w:r>
      <w:r w:rsidRPr="00BF11B0">
        <w:rPr>
          <w:rFonts w:ascii="Times New Roman" w:hAnsi="Times New Roman" w:cs="Times New Roman"/>
        </w:rPr>
        <w:t>содействует</w:t>
      </w:r>
      <w:r w:rsidRPr="00BF11B0">
        <w:rPr>
          <w:rFonts w:ascii="Times New Roman" w:hAnsi="Times New Roman" w:cs="Times New Roman"/>
          <w:spacing w:val="21"/>
        </w:rPr>
        <w:t xml:space="preserve"> </w:t>
      </w:r>
      <w:r w:rsidRPr="00BF11B0">
        <w:rPr>
          <w:rFonts w:ascii="Times New Roman" w:hAnsi="Times New Roman" w:cs="Times New Roman"/>
        </w:rPr>
        <w:t>вхождению</w:t>
      </w:r>
      <w:r w:rsidRPr="00BF11B0">
        <w:rPr>
          <w:rFonts w:ascii="Times New Roman" w:hAnsi="Times New Roman" w:cs="Times New Roman"/>
          <w:spacing w:val="21"/>
        </w:rPr>
        <w:t xml:space="preserve"> </w:t>
      </w:r>
      <w:r w:rsidRPr="00BF11B0">
        <w:rPr>
          <w:rFonts w:ascii="Times New Roman" w:hAnsi="Times New Roman" w:cs="Times New Roman"/>
        </w:rPr>
        <w:t>обучающихся</w:t>
      </w:r>
      <w:r w:rsidRPr="00BF11B0">
        <w:rPr>
          <w:rFonts w:ascii="Times New Roman" w:hAnsi="Times New Roman" w:cs="Times New Roman"/>
          <w:spacing w:val="22"/>
        </w:rPr>
        <w:t xml:space="preserve"> </w:t>
      </w:r>
      <w:r w:rsidRPr="00BF11B0">
        <w:rPr>
          <w:rFonts w:ascii="Times New Roman" w:hAnsi="Times New Roman" w:cs="Times New Roman"/>
        </w:rPr>
        <w:t>в</w:t>
      </w:r>
      <w:r w:rsidRPr="00BF11B0">
        <w:rPr>
          <w:rFonts w:ascii="Times New Roman" w:hAnsi="Times New Roman" w:cs="Times New Roman"/>
          <w:spacing w:val="22"/>
        </w:rPr>
        <w:t xml:space="preserve"> </w:t>
      </w:r>
      <w:r w:rsidRPr="00BF11B0">
        <w:rPr>
          <w:rFonts w:ascii="Times New Roman" w:hAnsi="Times New Roman" w:cs="Times New Roman"/>
        </w:rPr>
        <w:t>мир</w:t>
      </w:r>
      <w:r w:rsidRPr="00BF11B0">
        <w:rPr>
          <w:rFonts w:ascii="Times New Roman" w:hAnsi="Times New Roman" w:cs="Times New Roman"/>
          <w:spacing w:val="21"/>
        </w:rPr>
        <w:t xml:space="preserve"> </w:t>
      </w:r>
      <w:r w:rsidRPr="00BF11B0">
        <w:rPr>
          <w:rFonts w:ascii="Times New Roman" w:hAnsi="Times New Roman" w:cs="Times New Roman"/>
        </w:rPr>
        <w:t>культуры</w:t>
      </w:r>
      <w:r w:rsidRPr="00BF11B0">
        <w:rPr>
          <w:rFonts w:ascii="Times New Roman" w:hAnsi="Times New Roman" w:cs="Times New Roman"/>
          <w:spacing w:val="-55"/>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общественных</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w:t>
      </w:r>
      <w:r w:rsidRPr="00BF11B0">
        <w:rPr>
          <w:rFonts w:ascii="Times New Roman" w:hAnsi="Times New Roman" w:cs="Times New Roman"/>
          <w:spacing w:val="1"/>
        </w:rPr>
        <w:t xml:space="preserve"> </w:t>
      </w:r>
      <w:r w:rsidRPr="00BF11B0">
        <w:rPr>
          <w:rFonts w:ascii="Times New Roman" w:hAnsi="Times New Roman" w:cs="Times New Roman"/>
        </w:rPr>
        <w:t>же</w:t>
      </w:r>
      <w:r w:rsidRPr="00BF11B0">
        <w:rPr>
          <w:rFonts w:ascii="Times New Roman" w:hAnsi="Times New Roman" w:cs="Times New Roman"/>
          <w:spacing w:val="1"/>
        </w:rPr>
        <w:t xml:space="preserve"> </w:t>
      </w:r>
      <w:r w:rsidRPr="00BF11B0">
        <w:rPr>
          <w:rFonts w:ascii="Times New Roman" w:hAnsi="Times New Roman" w:cs="Times New Roman"/>
        </w:rPr>
        <w:t>время</w:t>
      </w:r>
      <w:r w:rsidRPr="00BF11B0">
        <w:rPr>
          <w:rFonts w:ascii="Times New Roman" w:hAnsi="Times New Roman" w:cs="Times New Roman"/>
          <w:spacing w:val="1"/>
        </w:rPr>
        <w:t xml:space="preserve"> </w:t>
      </w:r>
      <w:r w:rsidRPr="00BF11B0">
        <w:rPr>
          <w:rFonts w:ascii="Times New Roman" w:hAnsi="Times New Roman" w:cs="Times New Roman"/>
        </w:rPr>
        <w:t>открытию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утверждению</w:t>
      </w:r>
      <w:r w:rsidRPr="00BF11B0">
        <w:rPr>
          <w:rFonts w:ascii="Times New Roman" w:hAnsi="Times New Roman" w:cs="Times New Roman"/>
          <w:spacing w:val="1"/>
        </w:rPr>
        <w:t xml:space="preserve"> </w:t>
      </w:r>
      <w:r w:rsidRPr="00BF11B0">
        <w:rPr>
          <w:rFonts w:ascii="Times New Roman" w:hAnsi="Times New Roman" w:cs="Times New Roman"/>
        </w:rPr>
        <w:t>собственного</w:t>
      </w:r>
      <w:r w:rsidRPr="00BF11B0">
        <w:rPr>
          <w:rFonts w:ascii="Times New Roman" w:hAnsi="Times New Roman" w:cs="Times New Roman"/>
          <w:spacing w:val="1"/>
        </w:rPr>
        <w:t xml:space="preserve"> </w:t>
      </w:r>
      <w:r w:rsidRPr="00BF11B0">
        <w:rPr>
          <w:rFonts w:ascii="Times New Roman" w:hAnsi="Times New Roman" w:cs="Times New Roman"/>
        </w:rPr>
        <w:t>"Я",</w:t>
      </w:r>
      <w:r w:rsidRPr="00BF11B0">
        <w:rPr>
          <w:rFonts w:ascii="Times New Roman" w:hAnsi="Times New Roman" w:cs="Times New Roman"/>
          <w:spacing w:val="1"/>
        </w:rPr>
        <w:t xml:space="preserve"> </w:t>
      </w:r>
      <w:r w:rsidRPr="00BF11B0">
        <w:rPr>
          <w:rFonts w:ascii="Times New Roman" w:hAnsi="Times New Roman" w:cs="Times New Roman"/>
        </w:rPr>
        <w:t>формированию</w:t>
      </w:r>
      <w:r w:rsidRPr="00BF11B0">
        <w:rPr>
          <w:rFonts w:ascii="Times New Roman" w:hAnsi="Times New Roman" w:cs="Times New Roman"/>
          <w:spacing w:val="1"/>
        </w:rPr>
        <w:t xml:space="preserve"> </w:t>
      </w:r>
      <w:r w:rsidRPr="00BF11B0">
        <w:rPr>
          <w:rFonts w:ascii="Times New Roman" w:hAnsi="Times New Roman" w:cs="Times New Roman"/>
        </w:rPr>
        <w:t>способности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рефлексии,</w:t>
      </w:r>
      <w:r w:rsidRPr="00BF11B0">
        <w:rPr>
          <w:rFonts w:ascii="Times New Roman" w:hAnsi="Times New Roman" w:cs="Times New Roman"/>
          <w:spacing w:val="1"/>
        </w:rPr>
        <w:t xml:space="preserve"> </w:t>
      </w:r>
      <w:r w:rsidRPr="00BF11B0">
        <w:rPr>
          <w:rFonts w:ascii="Times New Roman" w:hAnsi="Times New Roman" w:cs="Times New Roman"/>
        </w:rPr>
        <w:t>оценке</w:t>
      </w:r>
      <w:r w:rsidRPr="00BF11B0">
        <w:rPr>
          <w:rFonts w:ascii="Times New Roman" w:hAnsi="Times New Roman" w:cs="Times New Roman"/>
          <w:spacing w:val="1"/>
        </w:rPr>
        <w:t xml:space="preserve"> </w:t>
      </w:r>
      <w:r w:rsidRPr="00BF11B0">
        <w:rPr>
          <w:rFonts w:ascii="Times New Roman" w:hAnsi="Times New Roman" w:cs="Times New Roman"/>
        </w:rPr>
        <w:t>своих</w:t>
      </w:r>
      <w:r w:rsidRPr="00BF11B0">
        <w:rPr>
          <w:rFonts w:ascii="Times New Roman" w:hAnsi="Times New Roman" w:cs="Times New Roman"/>
          <w:spacing w:val="1"/>
        </w:rPr>
        <w:t xml:space="preserve"> </w:t>
      </w:r>
      <w:r w:rsidRPr="00BF11B0">
        <w:rPr>
          <w:rFonts w:ascii="Times New Roman" w:hAnsi="Times New Roman" w:cs="Times New Roman"/>
        </w:rPr>
        <w:t>возможностей</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осознанию своего</w:t>
      </w:r>
      <w:r w:rsidRPr="00BF11B0">
        <w:rPr>
          <w:rFonts w:ascii="Times New Roman" w:hAnsi="Times New Roman" w:cs="Times New Roman"/>
          <w:spacing w:val="-2"/>
        </w:rPr>
        <w:t xml:space="preserve"> </w:t>
      </w:r>
      <w:r w:rsidRPr="00BF11B0">
        <w:rPr>
          <w:rFonts w:ascii="Times New Roman" w:hAnsi="Times New Roman" w:cs="Times New Roman"/>
        </w:rPr>
        <w:t>места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обществе.</w:t>
      </w:r>
    </w:p>
    <w:p w14:paraId="7C319F3A" w14:textId="77777777" w:rsidR="00927F2E" w:rsidRPr="00D7442F" w:rsidRDefault="0011740B" w:rsidP="00D7442F">
      <w:pPr>
        <w:tabs>
          <w:tab w:val="left" w:pos="1232"/>
          <w:tab w:val="left" w:pos="8470"/>
        </w:tabs>
        <w:spacing w:before="225"/>
        <w:ind w:right="268"/>
        <w:contextualSpacing/>
        <w:rPr>
          <w:rFonts w:ascii="Times New Roman" w:hAnsi="Times New Roman" w:cs="Times New Roman"/>
          <w:sz w:val="24"/>
          <w:szCs w:val="24"/>
        </w:rPr>
      </w:pPr>
      <w:r w:rsidRPr="00D7442F">
        <w:rPr>
          <w:rFonts w:ascii="Times New Roman" w:hAnsi="Times New Roman" w:cs="Times New Roman"/>
          <w:sz w:val="24"/>
          <w:szCs w:val="24"/>
        </w:rPr>
        <w:t>Целями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обществоведческого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образования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уровне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основного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общего</w:t>
      </w:r>
      <w:r w:rsidRPr="00D7442F">
        <w:rPr>
          <w:rFonts w:ascii="Times New Roman" w:hAnsi="Times New Roman" w:cs="Times New Roman"/>
          <w:spacing w:val="1"/>
          <w:sz w:val="24"/>
          <w:szCs w:val="24"/>
        </w:rPr>
        <w:t xml:space="preserve"> </w:t>
      </w:r>
      <w:r w:rsidR="00D7442F">
        <w:rPr>
          <w:rFonts w:ascii="Times New Roman" w:hAnsi="Times New Roman" w:cs="Times New Roman"/>
          <w:sz w:val="24"/>
          <w:szCs w:val="24"/>
        </w:rPr>
        <w:t xml:space="preserve">образования </w:t>
      </w:r>
      <w:r w:rsidRPr="00D7442F">
        <w:rPr>
          <w:rFonts w:ascii="Times New Roman" w:hAnsi="Times New Roman" w:cs="Times New Roman"/>
          <w:spacing w:val="-1"/>
          <w:sz w:val="24"/>
          <w:szCs w:val="24"/>
        </w:rPr>
        <w:t>являются:</w:t>
      </w:r>
    </w:p>
    <w:p w14:paraId="16B667FD" w14:textId="77777777" w:rsidR="00927F2E" w:rsidRPr="00BF11B0" w:rsidRDefault="0011740B" w:rsidP="00D7442F">
      <w:pPr>
        <w:pStyle w:val="a3"/>
        <w:tabs>
          <w:tab w:val="left" w:pos="4697"/>
          <w:tab w:val="left" w:pos="8751"/>
        </w:tabs>
        <w:ind w:left="0" w:right="271"/>
        <w:contextualSpacing/>
        <w:rPr>
          <w:rFonts w:ascii="Times New Roman" w:hAnsi="Times New Roman" w:cs="Times New Roman"/>
        </w:rPr>
      </w:pPr>
      <w:r w:rsidRPr="00BF11B0">
        <w:rPr>
          <w:rFonts w:ascii="Times New Roman" w:hAnsi="Times New Roman" w:cs="Times New Roman"/>
        </w:rPr>
        <w:t>воспитание</w:t>
      </w:r>
      <w:r w:rsidRPr="00BF11B0">
        <w:rPr>
          <w:rFonts w:ascii="Times New Roman" w:hAnsi="Times New Roman" w:cs="Times New Roman"/>
          <w:spacing w:val="1"/>
        </w:rPr>
        <w:t xml:space="preserve"> </w:t>
      </w:r>
      <w:r w:rsidRPr="00BF11B0">
        <w:rPr>
          <w:rFonts w:ascii="Times New Roman" w:hAnsi="Times New Roman" w:cs="Times New Roman"/>
        </w:rPr>
        <w:t>общероссийской</w:t>
      </w:r>
      <w:r w:rsidRPr="00BF11B0">
        <w:rPr>
          <w:rFonts w:ascii="Times New Roman" w:hAnsi="Times New Roman" w:cs="Times New Roman"/>
          <w:spacing w:val="1"/>
        </w:rPr>
        <w:t xml:space="preserve"> </w:t>
      </w:r>
      <w:r w:rsidRPr="00BF11B0">
        <w:rPr>
          <w:rFonts w:ascii="Times New Roman" w:hAnsi="Times New Roman" w:cs="Times New Roman"/>
        </w:rPr>
        <w:t>идентичности,</w:t>
      </w:r>
      <w:r w:rsidRPr="00BF11B0">
        <w:rPr>
          <w:rFonts w:ascii="Times New Roman" w:hAnsi="Times New Roman" w:cs="Times New Roman"/>
          <w:spacing w:val="1"/>
        </w:rPr>
        <w:t xml:space="preserve"> </w:t>
      </w:r>
      <w:r w:rsidRPr="00BF11B0">
        <w:rPr>
          <w:rFonts w:ascii="Times New Roman" w:hAnsi="Times New Roman" w:cs="Times New Roman"/>
        </w:rPr>
        <w:t>патриотизма,</w:t>
      </w:r>
      <w:r w:rsidRPr="00BF11B0">
        <w:rPr>
          <w:rFonts w:ascii="Times New Roman" w:hAnsi="Times New Roman" w:cs="Times New Roman"/>
          <w:spacing w:val="1"/>
        </w:rPr>
        <w:t xml:space="preserve"> </w:t>
      </w:r>
      <w:r w:rsidRPr="00BF11B0">
        <w:rPr>
          <w:rFonts w:ascii="Times New Roman" w:hAnsi="Times New Roman" w:cs="Times New Roman"/>
        </w:rPr>
        <w:t>гражданственности,</w:t>
      </w:r>
      <w:r w:rsidRPr="00BF11B0">
        <w:rPr>
          <w:rFonts w:ascii="Times New Roman" w:hAnsi="Times New Roman" w:cs="Times New Roman"/>
          <w:spacing w:val="-55"/>
        </w:rPr>
        <w:t xml:space="preserve"> </w:t>
      </w:r>
      <w:r w:rsidRPr="00BF11B0">
        <w:rPr>
          <w:rFonts w:ascii="Times New Roman" w:hAnsi="Times New Roman" w:cs="Times New Roman"/>
        </w:rPr>
        <w:t>социальной ответственности, правового самосознания, приверженности базовым</w:t>
      </w:r>
      <w:r w:rsidRPr="00BF11B0">
        <w:rPr>
          <w:rFonts w:ascii="Times New Roman" w:hAnsi="Times New Roman" w:cs="Times New Roman"/>
          <w:spacing w:val="1"/>
        </w:rPr>
        <w:t xml:space="preserve"> </w:t>
      </w:r>
      <w:r w:rsidR="00D7442F">
        <w:rPr>
          <w:rFonts w:ascii="Times New Roman" w:hAnsi="Times New Roman" w:cs="Times New Roman"/>
        </w:rPr>
        <w:t>ценностям</w:t>
      </w:r>
      <w:r w:rsidR="00D7442F">
        <w:rPr>
          <w:rFonts w:ascii="Times New Roman" w:hAnsi="Times New Roman" w:cs="Times New Roman"/>
        </w:rPr>
        <w:tab/>
        <w:t xml:space="preserve">нашего </w:t>
      </w:r>
      <w:r w:rsidRPr="00BF11B0">
        <w:rPr>
          <w:rFonts w:ascii="Times New Roman" w:hAnsi="Times New Roman" w:cs="Times New Roman"/>
          <w:spacing w:val="-1"/>
        </w:rPr>
        <w:t>народа;</w:t>
      </w:r>
    </w:p>
    <w:p w14:paraId="6EC00862" w14:textId="77777777" w:rsidR="00927F2E" w:rsidRPr="00BF11B0" w:rsidRDefault="0011740B" w:rsidP="00D7442F">
      <w:pPr>
        <w:pStyle w:val="a3"/>
        <w:spacing w:before="1"/>
        <w:ind w:left="0" w:right="269"/>
        <w:contextualSpacing/>
        <w:rPr>
          <w:rFonts w:ascii="Times New Roman" w:hAnsi="Times New Roman" w:cs="Times New Roman"/>
        </w:rPr>
      </w:pP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у</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понимания</w:t>
      </w:r>
      <w:r w:rsidRPr="00BF11B0">
        <w:rPr>
          <w:rFonts w:ascii="Times New Roman" w:hAnsi="Times New Roman" w:cs="Times New Roman"/>
          <w:spacing w:val="1"/>
        </w:rPr>
        <w:t xml:space="preserve"> </w:t>
      </w:r>
      <w:r w:rsidRPr="00BF11B0">
        <w:rPr>
          <w:rFonts w:ascii="Times New Roman" w:hAnsi="Times New Roman" w:cs="Times New Roman"/>
        </w:rPr>
        <w:t>приоритетности</w:t>
      </w:r>
      <w:r w:rsidRPr="00BF11B0">
        <w:rPr>
          <w:rFonts w:ascii="Times New Roman" w:hAnsi="Times New Roman" w:cs="Times New Roman"/>
          <w:spacing w:val="1"/>
        </w:rPr>
        <w:t xml:space="preserve"> </w:t>
      </w:r>
      <w:r w:rsidRPr="00BF11B0">
        <w:rPr>
          <w:rFonts w:ascii="Times New Roman" w:hAnsi="Times New Roman" w:cs="Times New Roman"/>
        </w:rPr>
        <w:t>общенациональных</w:t>
      </w:r>
      <w:r w:rsidRPr="00BF11B0">
        <w:rPr>
          <w:rFonts w:ascii="Times New Roman" w:hAnsi="Times New Roman" w:cs="Times New Roman"/>
          <w:spacing w:val="1"/>
        </w:rPr>
        <w:t xml:space="preserve"> </w:t>
      </w:r>
      <w:r w:rsidRPr="00BF11B0">
        <w:rPr>
          <w:rFonts w:ascii="Times New Roman" w:hAnsi="Times New Roman" w:cs="Times New Roman"/>
        </w:rPr>
        <w:t xml:space="preserve">интересов, приверженности правовым принципам, закрепленным в </w:t>
      </w:r>
      <w:hyperlink r:id="rId11">
        <w:r w:rsidRPr="00BF11B0">
          <w:rPr>
            <w:rFonts w:ascii="Times New Roman" w:hAnsi="Times New Roman" w:cs="Times New Roman"/>
          </w:rPr>
          <w:t>Конституции</w:t>
        </w:r>
      </w:hyperlink>
      <w:r w:rsidRPr="00BF11B0">
        <w:rPr>
          <w:rFonts w:ascii="Times New Roman" w:hAnsi="Times New Roman" w:cs="Times New Roman"/>
          <w:spacing w:val="1"/>
        </w:rPr>
        <w:t xml:space="preserve"> </w:t>
      </w:r>
      <w:hyperlink r:id="rId12">
        <w:r w:rsidRPr="00BF11B0">
          <w:rPr>
            <w:rFonts w:ascii="Times New Roman" w:hAnsi="Times New Roman" w:cs="Times New Roman"/>
          </w:rPr>
          <w:t xml:space="preserve">Российской     </w:t>
        </w:r>
        <w:r w:rsidRPr="00BF11B0">
          <w:rPr>
            <w:rFonts w:ascii="Times New Roman" w:hAnsi="Times New Roman" w:cs="Times New Roman"/>
            <w:spacing w:val="56"/>
          </w:rPr>
          <w:t xml:space="preserve"> </w:t>
        </w:r>
        <w:r w:rsidRPr="00BF11B0">
          <w:rPr>
            <w:rFonts w:ascii="Times New Roman" w:hAnsi="Times New Roman" w:cs="Times New Roman"/>
          </w:rPr>
          <w:t>Федерации</w:t>
        </w:r>
      </w:hyperlink>
      <w:r w:rsidRPr="00BF11B0">
        <w:rPr>
          <w:rFonts w:ascii="Times New Roman" w:hAnsi="Times New Roman" w:cs="Times New Roman"/>
        </w:rPr>
        <w:t xml:space="preserve">       и     </w:t>
      </w:r>
      <w:r w:rsidRPr="00BF11B0">
        <w:rPr>
          <w:rFonts w:ascii="Times New Roman" w:hAnsi="Times New Roman" w:cs="Times New Roman"/>
          <w:spacing w:val="57"/>
        </w:rPr>
        <w:t xml:space="preserve"> </w:t>
      </w:r>
      <w:r w:rsidRPr="00BF11B0">
        <w:rPr>
          <w:rFonts w:ascii="Times New Roman" w:hAnsi="Times New Roman" w:cs="Times New Roman"/>
        </w:rPr>
        <w:t xml:space="preserve">законодательстве     </w:t>
      </w:r>
      <w:r w:rsidRPr="00BF11B0">
        <w:rPr>
          <w:rFonts w:ascii="Times New Roman" w:hAnsi="Times New Roman" w:cs="Times New Roman"/>
          <w:spacing w:val="57"/>
        </w:rPr>
        <w:t xml:space="preserve"> </w:t>
      </w:r>
      <w:r w:rsidRPr="00BF11B0">
        <w:rPr>
          <w:rFonts w:ascii="Times New Roman" w:hAnsi="Times New Roman" w:cs="Times New Roman"/>
        </w:rPr>
        <w:t xml:space="preserve">Российской     </w:t>
      </w:r>
      <w:r w:rsidRPr="00BF11B0">
        <w:rPr>
          <w:rFonts w:ascii="Times New Roman" w:hAnsi="Times New Roman" w:cs="Times New Roman"/>
          <w:spacing w:val="57"/>
        </w:rPr>
        <w:t xml:space="preserve"> </w:t>
      </w:r>
      <w:r w:rsidRPr="00BF11B0">
        <w:rPr>
          <w:rFonts w:ascii="Times New Roman" w:hAnsi="Times New Roman" w:cs="Times New Roman"/>
        </w:rPr>
        <w:t>Федерации;</w:t>
      </w:r>
    </w:p>
    <w:p w14:paraId="580E8FA3" w14:textId="77777777" w:rsidR="00927F2E" w:rsidRPr="00BF11B0" w:rsidRDefault="0011740B" w:rsidP="00D7442F">
      <w:pPr>
        <w:pStyle w:val="a3"/>
        <w:ind w:left="0" w:right="270"/>
        <w:contextualSpacing/>
        <w:rPr>
          <w:rFonts w:ascii="Times New Roman" w:hAnsi="Times New Roman" w:cs="Times New Roman"/>
        </w:rPr>
      </w:pP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личности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исключительно</w:t>
      </w:r>
      <w:r w:rsidRPr="00BF11B0">
        <w:rPr>
          <w:rFonts w:ascii="Times New Roman" w:hAnsi="Times New Roman" w:cs="Times New Roman"/>
          <w:spacing w:val="1"/>
        </w:rPr>
        <w:t xml:space="preserve"> </w:t>
      </w:r>
      <w:r w:rsidRPr="00BF11B0">
        <w:rPr>
          <w:rFonts w:ascii="Times New Roman" w:hAnsi="Times New Roman" w:cs="Times New Roman"/>
        </w:rPr>
        <w:t>важном</w:t>
      </w:r>
      <w:r w:rsidRPr="00BF11B0">
        <w:rPr>
          <w:rFonts w:ascii="Times New Roman" w:hAnsi="Times New Roman" w:cs="Times New Roman"/>
          <w:spacing w:val="1"/>
        </w:rPr>
        <w:t xml:space="preserve"> </w:t>
      </w:r>
      <w:r w:rsidRPr="00BF11B0">
        <w:rPr>
          <w:rFonts w:ascii="Times New Roman" w:hAnsi="Times New Roman" w:cs="Times New Roman"/>
        </w:rPr>
        <w:t>этапе</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социализации</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подростковом</w:t>
      </w:r>
      <w:r w:rsidRPr="00BF11B0">
        <w:rPr>
          <w:rFonts w:ascii="Times New Roman" w:hAnsi="Times New Roman" w:cs="Times New Roman"/>
          <w:spacing w:val="1"/>
        </w:rPr>
        <w:t xml:space="preserve"> </w:t>
      </w:r>
      <w:r w:rsidRPr="00BF11B0">
        <w:rPr>
          <w:rFonts w:ascii="Times New Roman" w:hAnsi="Times New Roman" w:cs="Times New Roman"/>
        </w:rPr>
        <w:t>возрасте,</w:t>
      </w:r>
      <w:r w:rsidRPr="00BF11B0">
        <w:rPr>
          <w:rFonts w:ascii="Times New Roman" w:hAnsi="Times New Roman" w:cs="Times New Roman"/>
          <w:spacing w:val="1"/>
        </w:rPr>
        <w:t xml:space="preserve"> </w:t>
      </w:r>
      <w:r w:rsidRPr="00BF11B0">
        <w:rPr>
          <w:rFonts w:ascii="Times New Roman" w:hAnsi="Times New Roman" w:cs="Times New Roman"/>
        </w:rPr>
        <w:t>становление</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духовно-нравственной,</w:t>
      </w:r>
      <w:r w:rsidRPr="00BF11B0">
        <w:rPr>
          <w:rFonts w:ascii="Times New Roman" w:hAnsi="Times New Roman" w:cs="Times New Roman"/>
          <w:spacing w:val="1"/>
        </w:rPr>
        <w:t xml:space="preserve"> </w:t>
      </w:r>
      <w:r w:rsidRPr="00BF11B0">
        <w:rPr>
          <w:rFonts w:ascii="Times New Roman" w:hAnsi="Times New Roman" w:cs="Times New Roman"/>
        </w:rPr>
        <w:t>политической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правовой культуры, социального поведения, основанного на уважении закона и</w:t>
      </w:r>
      <w:r w:rsidRPr="00BF11B0">
        <w:rPr>
          <w:rFonts w:ascii="Times New Roman" w:hAnsi="Times New Roman" w:cs="Times New Roman"/>
          <w:spacing w:val="1"/>
        </w:rPr>
        <w:t xml:space="preserve"> </w:t>
      </w:r>
      <w:r w:rsidRPr="00BF11B0">
        <w:rPr>
          <w:rFonts w:ascii="Times New Roman" w:hAnsi="Times New Roman" w:cs="Times New Roman"/>
        </w:rPr>
        <w:t>правопорядка,</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интереса</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изучению</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гуманитарных</w:t>
      </w:r>
      <w:r w:rsidRPr="00BF11B0">
        <w:rPr>
          <w:rFonts w:ascii="Times New Roman" w:hAnsi="Times New Roman" w:cs="Times New Roman"/>
          <w:spacing w:val="1"/>
        </w:rPr>
        <w:t xml:space="preserve"> </w:t>
      </w:r>
      <w:r w:rsidRPr="00BF11B0">
        <w:rPr>
          <w:rFonts w:ascii="Times New Roman" w:hAnsi="Times New Roman" w:cs="Times New Roman"/>
        </w:rPr>
        <w:t xml:space="preserve">дисциплин;   </w:t>
      </w:r>
      <w:r w:rsidRPr="00BF11B0">
        <w:rPr>
          <w:rFonts w:ascii="Times New Roman" w:hAnsi="Times New Roman" w:cs="Times New Roman"/>
          <w:spacing w:val="54"/>
        </w:rPr>
        <w:t xml:space="preserve"> </w:t>
      </w:r>
      <w:r w:rsidRPr="00BF11B0">
        <w:rPr>
          <w:rFonts w:ascii="Times New Roman" w:hAnsi="Times New Roman" w:cs="Times New Roman"/>
        </w:rPr>
        <w:t xml:space="preserve">способности   </w:t>
      </w:r>
      <w:r w:rsidRPr="00BF11B0">
        <w:rPr>
          <w:rFonts w:ascii="Times New Roman" w:hAnsi="Times New Roman" w:cs="Times New Roman"/>
          <w:spacing w:val="53"/>
        </w:rPr>
        <w:t xml:space="preserve"> </w:t>
      </w:r>
      <w:r w:rsidRPr="00BF11B0">
        <w:rPr>
          <w:rFonts w:ascii="Times New Roman" w:hAnsi="Times New Roman" w:cs="Times New Roman"/>
        </w:rPr>
        <w:t xml:space="preserve">к   </w:t>
      </w:r>
      <w:r w:rsidRPr="00BF11B0">
        <w:rPr>
          <w:rFonts w:ascii="Times New Roman" w:hAnsi="Times New Roman" w:cs="Times New Roman"/>
          <w:spacing w:val="55"/>
        </w:rPr>
        <w:t xml:space="preserve"> </w:t>
      </w:r>
      <w:r w:rsidRPr="00BF11B0">
        <w:rPr>
          <w:rFonts w:ascii="Times New Roman" w:hAnsi="Times New Roman" w:cs="Times New Roman"/>
        </w:rPr>
        <w:t xml:space="preserve">личному   </w:t>
      </w:r>
      <w:r w:rsidRPr="00BF11B0">
        <w:rPr>
          <w:rFonts w:ascii="Times New Roman" w:hAnsi="Times New Roman" w:cs="Times New Roman"/>
          <w:spacing w:val="55"/>
        </w:rPr>
        <w:t xml:space="preserve"> </w:t>
      </w:r>
      <w:r w:rsidRPr="00BF11B0">
        <w:rPr>
          <w:rFonts w:ascii="Times New Roman" w:hAnsi="Times New Roman" w:cs="Times New Roman"/>
        </w:rPr>
        <w:t xml:space="preserve">самоопределению,   </w:t>
      </w:r>
      <w:r w:rsidRPr="00BF11B0">
        <w:rPr>
          <w:rFonts w:ascii="Times New Roman" w:hAnsi="Times New Roman" w:cs="Times New Roman"/>
          <w:spacing w:val="57"/>
        </w:rPr>
        <w:t xml:space="preserve"> </w:t>
      </w:r>
      <w:r w:rsidRPr="00BF11B0">
        <w:rPr>
          <w:rFonts w:ascii="Times New Roman" w:hAnsi="Times New Roman" w:cs="Times New Roman"/>
        </w:rPr>
        <w:t>самореализации,</w:t>
      </w:r>
      <w:r w:rsidR="00D7442F">
        <w:rPr>
          <w:rFonts w:ascii="Times New Roman" w:hAnsi="Times New Roman" w:cs="Times New Roman"/>
        </w:rPr>
        <w:t xml:space="preserve"> </w:t>
      </w:r>
      <w:r w:rsidRPr="00BF11B0">
        <w:rPr>
          <w:rFonts w:ascii="Times New Roman" w:hAnsi="Times New Roman" w:cs="Times New Roman"/>
        </w:rPr>
        <w:t>самоконтролю;</w:t>
      </w:r>
      <w:r w:rsidRPr="00BF11B0">
        <w:rPr>
          <w:rFonts w:ascii="Times New Roman" w:hAnsi="Times New Roman" w:cs="Times New Roman"/>
          <w:spacing w:val="1"/>
        </w:rPr>
        <w:t xml:space="preserve"> </w:t>
      </w:r>
      <w:r w:rsidRPr="00BF11B0">
        <w:rPr>
          <w:rFonts w:ascii="Times New Roman" w:hAnsi="Times New Roman" w:cs="Times New Roman"/>
        </w:rPr>
        <w:t>мотивации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высокопроизводительной,</w:t>
      </w:r>
      <w:r w:rsidRPr="00BF11B0">
        <w:rPr>
          <w:rFonts w:ascii="Times New Roman" w:hAnsi="Times New Roman" w:cs="Times New Roman"/>
          <w:spacing w:val="1"/>
        </w:rPr>
        <w:t xml:space="preserve"> </w:t>
      </w:r>
      <w:r w:rsidRPr="00BF11B0">
        <w:rPr>
          <w:rFonts w:ascii="Times New Roman" w:hAnsi="Times New Roman" w:cs="Times New Roman"/>
        </w:rPr>
        <w:t>наукоемкой</w:t>
      </w:r>
      <w:r w:rsidRPr="00BF11B0">
        <w:rPr>
          <w:rFonts w:ascii="Times New Roman" w:hAnsi="Times New Roman" w:cs="Times New Roman"/>
          <w:spacing w:val="1"/>
        </w:rPr>
        <w:t xml:space="preserve"> </w:t>
      </w:r>
      <w:r w:rsidRPr="00BF11B0">
        <w:rPr>
          <w:rFonts w:ascii="Times New Roman" w:hAnsi="Times New Roman" w:cs="Times New Roman"/>
        </w:rPr>
        <w:t>трудовой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p>
    <w:p w14:paraId="41A939C1" w14:textId="77777777" w:rsidR="00927F2E" w:rsidRPr="00BF11B0" w:rsidRDefault="0011740B" w:rsidP="00D7442F">
      <w:pPr>
        <w:pStyle w:val="a3"/>
        <w:spacing w:before="1"/>
        <w:ind w:left="0" w:right="270"/>
        <w:contextualSpacing/>
        <w:rPr>
          <w:rFonts w:ascii="Times New Roman" w:hAnsi="Times New Roman" w:cs="Times New Roman"/>
        </w:rPr>
      </w:pP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у</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целостной</w:t>
      </w:r>
      <w:r w:rsidRPr="00BF11B0">
        <w:rPr>
          <w:rFonts w:ascii="Times New Roman" w:hAnsi="Times New Roman" w:cs="Times New Roman"/>
          <w:spacing w:val="1"/>
        </w:rPr>
        <w:t xml:space="preserve"> </w:t>
      </w:r>
      <w:r w:rsidRPr="00BF11B0">
        <w:rPr>
          <w:rFonts w:ascii="Times New Roman" w:hAnsi="Times New Roman" w:cs="Times New Roman"/>
        </w:rPr>
        <w:t>картины</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адекватной</w:t>
      </w:r>
      <w:r w:rsidRPr="00BF11B0">
        <w:rPr>
          <w:rFonts w:ascii="Times New Roman" w:hAnsi="Times New Roman" w:cs="Times New Roman"/>
          <w:spacing w:val="1"/>
        </w:rPr>
        <w:t xml:space="preserve"> </w:t>
      </w:r>
      <w:r w:rsidRPr="00BF11B0">
        <w:rPr>
          <w:rFonts w:ascii="Times New Roman" w:hAnsi="Times New Roman" w:cs="Times New Roman"/>
        </w:rPr>
        <w:t>современному</w:t>
      </w:r>
      <w:r w:rsidRPr="00BF11B0">
        <w:rPr>
          <w:rFonts w:ascii="Times New Roman" w:hAnsi="Times New Roman" w:cs="Times New Roman"/>
          <w:spacing w:val="1"/>
        </w:rPr>
        <w:t xml:space="preserve"> </w:t>
      </w:r>
      <w:r w:rsidRPr="00BF11B0">
        <w:rPr>
          <w:rFonts w:ascii="Times New Roman" w:hAnsi="Times New Roman" w:cs="Times New Roman"/>
        </w:rPr>
        <w:t>уровню</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доступной</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содержанию</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школьников</w:t>
      </w:r>
      <w:r w:rsidRPr="00BF11B0">
        <w:rPr>
          <w:rFonts w:ascii="Times New Roman" w:hAnsi="Times New Roman" w:cs="Times New Roman"/>
          <w:spacing w:val="1"/>
        </w:rPr>
        <w:t xml:space="preserve"> </w:t>
      </w:r>
      <w:r w:rsidRPr="00BF11B0">
        <w:rPr>
          <w:rFonts w:ascii="Times New Roman" w:hAnsi="Times New Roman" w:cs="Times New Roman"/>
        </w:rPr>
        <w:t>подросткового</w:t>
      </w:r>
      <w:r w:rsidRPr="00BF11B0">
        <w:rPr>
          <w:rFonts w:ascii="Times New Roman" w:hAnsi="Times New Roman" w:cs="Times New Roman"/>
          <w:spacing w:val="1"/>
        </w:rPr>
        <w:t xml:space="preserve"> </w:t>
      </w:r>
      <w:r w:rsidRPr="00BF11B0">
        <w:rPr>
          <w:rFonts w:ascii="Times New Roman" w:hAnsi="Times New Roman" w:cs="Times New Roman"/>
        </w:rPr>
        <w:t>возраста;</w:t>
      </w:r>
      <w:r w:rsidRPr="00BF11B0">
        <w:rPr>
          <w:rFonts w:ascii="Times New Roman" w:hAnsi="Times New Roman" w:cs="Times New Roman"/>
          <w:spacing w:val="1"/>
        </w:rPr>
        <w:t xml:space="preserve"> </w:t>
      </w:r>
      <w:r w:rsidRPr="00BF11B0">
        <w:rPr>
          <w:rFonts w:ascii="Times New Roman" w:hAnsi="Times New Roman" w:cs="Times New Roman"/>
        </w:rPr>
        <w:t>освоение</w:t>
      </w:r>
      <w:r w:rsidRPr="00BF11B0">
        <w:rPr>
          <w:rFonts w:ascii="Times New Roman" w:hAnsi="Times New Roman" w:cs="Times New Roman"/>
          <w:spacing w:val="1"/>
        </w:rPr>
        <w:t xml:space="preserve"> </w:t>
      </w:r>
      <w:r w:rsidRPr="00BF11B0">
        <w:rPr>
          <w:rFonts w:ascii="Times New Roman" w:hAnsi="Times New Roman" w:cs="Times New Roman"/>
        </w:rPr>
        <w:t>учащимися</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сферах</w:t>
      </w:r>
      <w:r w:rsidRPr="00BF11B0">
        <w:rPr>
          <w:rFonts w:ascii="Times New Roman" w:hAnsi="Times New Roman" w:cs="Times New Roman"/>
          <w:spacing w:val="1"/>
        </w:rPr>
        <w:t xml:space="preserve"> </w:t>
      </w:r>
      <w:r w:rsidRPr="00BF11B0">
        <w:rPr>
          <w:rFonts w:ascii="Times New Roman" w:hAnsi="Times New Roman" w:cs="Times New Roman"/>
        </w:rPr>
        <w:t>человеческой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институтах,</w:t>
      </w:r>
      <w:r w:rsidRPr="00BF11B0">
        <w:rPr>
          <w:rFonts w:ascii="Times New Roman" w:hAnsi="Times New Roman" w:cs="Times New Roman"/>
          <w:spacing w:val="1"/>
        </w:rPr>
        <w:t xml:space="preserve"> </w:t>
      </w:r>
      <w:r w:rsidRPr="00BF11B0">
        <w:rPr>
          <w:rFonts w:ascii="Times New Roman" w:hAnsi="Times New Roman" w:cs="Times New Roman"/>
        </w:rPr>
        <w:t>нормах,</w:t>
      </w:r>
      <w:r w:rsidRPr="00BF11B0">
        <w:rPr>
          <w:rFonts w:ascii="Times New Roman" w:hAnsi="Times New Roman" w:cs="Times New Roman"/>
          <w:spacing w:val="1"/>
        </w:rPr>
        <w:t xml:space="preserve"> </w:t>
      </w:r>
      <w:r w:rsidRPr="00BF11B0">
        <w:rPr>
          <w:rFonts w:ascii="Times New Roman" w:hAnsi="Times New Roman" w:cs="Times New Roman"/>
        </w:rPr>
        <w:t>регулирующих</w:t>
      </w:r>
      <w:r w:rsidRPr="00BF11B0">
        <w:rPr>
          <w:rFonts w:ascii="Times New Roman" w:hAnsi="Times New Roman" w:cs="Times New Roman"/>
          <w:spacing w:val="1"/>
        </w:rPr>
        <w:t xml:space="preserve"> </w:t>
      </w:r>
      <w:r w:rsidRPr="00BF11B0">
        <w:rPr>
          <w:rFonts w:ascii="Times New Roman" w:hAnsi="Times New Roman" w:cs="Times New Roman"/>
        </w:rPr>
        <w:t>общественные отношения, необходимые для взаимодействия с социальной средой</w:t>
      </w:r>
      <w:r w:rsidRPr="00BF11B0">
        <w:rPr>
          <w:rFonts w:ascii="Times New Roman" w:hAnsi="Times New Roman" w:cs="Times New Roman"/>
          <w:spacing w:val="-55"/>
        </w:rPr>
        <w:t xml:space="preserve"> </w:t>
      </w:r>
      <w:r w:rsidRPr="00BF11B0">
        <w:rPr>
          <w:rFonts w:ascii="Times New Roman" w:hAnsi="Times New Roman" w:cs="Times New Roman"/>
        </w:rPr>
        <w:t xml:space="preserve">и   </w:t>
      </w:r>
      <w:r w:rsidRPr="00BF11B0">
        <w:rPr>
          <w:rFonts w:ascii="Times New Roman" w:hAnsi="Times New Roman" w:cs="Times New Roman"/>
          <w:spacing w:val="53"/>
        </w:rPr>
        <w:t xml:space="preserve"> </w:t>
      </w:r>
      <w:r w:rsidRPr="00BF11B0">
        <w:rPr>
          <w:rFonts w:ascii="Times New Roman" w:hAnsi="Times New Roman" w:cs="Times New Roman"/>
        </w:rPr>
        <w:t xml:space="preserve">выполнения   </w:t>
      </w:r>
      <w:r w:rsidRPr="00BF11B0">
        <w:rPr>
          <w:rFonts w:ascii="Times New Roman" w:hAnsi="Times New Roman" w:cs="Times New Roman"/>
          <w:spacing w:val="54"/>
        </w:rPr>
        <w:t xml:space="preserve"> </w:t>
      </w:r>
      <w:r w:rsidRPr="00BF11B0">
        <w:rPr>
          <w:rFonts w:ascii="Times New Roman" w:hAnsi="Times New Roman" w:cs="Times New Roman"/>
        </w:rPr>
        <w:t xml:space="preserve">типичных   </w:t>
      </w:r>
      <w:r w:rsidRPr="00BF11B0">
        <w:rPr>
          <w:rFonts w:ascii="Times New Roman" w:hAnsi="Times New Roman" w:cs="Times New Roman"/>
          <w:spacing w:val="54"/>
        </w:rPr>
        <w:t xml:space="preserve"> </w:t>
      </w:r>
      <w:r w:rsidRPr="00BF11B0">
        <w:rPr>
          <w:rFonts w:ascii="Times New Roman" w:hAnsi="Times New Roman" w:cs="Times New Roman"/>
        </w:rPr>
        <w:t xml:space="preserve">социальных   </w:t>
      </w:r>
      <w:r w:rsidRPr="00BF11B0">
        <w:rPr>
          <w:rFonts w:ascii="Times New Roman" w:hAnsi="Times New Roman" w:cs="Times New Roman"/>
          <w:spacing w:val="52"/>
        </w:rPr>
        <w:t xml:space="preserve"> </w:t>
      </w:r>
      <w:r w:rsidRPr="00BF11B0">
        <w:rPr>
          <w:rFonts w:ascii="Times New Roman" w:hAnsi="Times New Roman" w:cs="Times New Roman"/>
        </w:rPr>
        <w:t xml:space="preserve">ролей   </w:t>
      </w:r>
      <w:r w:rsidRPr="00BF11B0">
        <w:rPr>
          <w:rFonts w:ascii="Times New Roman" w:hAnsi="Times New Roman" w:cs="Times New Roman"/>
          <w:spacing w:val="54"/>
        </w:rPr>
        <w:t xml:space="preserve"> </w:t>
      </w:r>
      <w:r w:rsidRPr="00BF11B0">
        <w:rPr>
          <w:rFonts w:ascii="Times New Roman" w:hAnsi="Times New Roman" w:cs="Times New Roman"/>
        </w:rPr>
        <w:t xml:space="preserve">человека   </w:t>
      </w:r>
      <w:r w:rsidRPr="00BF11B0">
        <w:rPr>
          <w:rFonts w:ascii="Times New Roman" w:hAnsi="Times New Roman" w:cs="Times New Roman"/>
          <w:spacing w:val="54"/>
        </w:rPr>
        <w:t xml:space="preserve"> </w:t>
      </w:r>
      <w:r w:rsidRPr="00BF11B0">
        <w:rPr>
          <w:rFonts w:ascii="Times New Roman" w:hAnsi="Times New Roman" w:cs="Times New Roman"/>
        </w:rPr>
        <w:t xml:space="preserve">и   </w:t>
      </w:r>
      <w:r w:rsidRPr="00BF11B0">
        <w:rPr>
          <w:rFonts w:ascii="Times New Roman" w:hAnsi="Times New Roman" w:cs="Times New Roman"/>
          <w:spacing w:val="54"/>
        </w:rPr>
        <w:t xml:space="preserve"> </w:t>
      </w:r>
      <w:r w:rsidRPr="00BF11B0">
        <w:rPr>
          <w:rFonts w:ascii="Times New Roman" w:hAnsi="Times New Roman" w:cs="Times New Roman"/>
        </w:rPr>
        <w:t>гражданина;</w:t>
      </w:r>
    </w:p>
    <w:p w14:paraId="14197D47" w14:textId="77777777" w:rsidR="00927F2E" w:rsidRPr="00BF11B0" w:rsidRDefault="0011740B" w:rsidP="00D7442F">
      <w:pPr>
        <w:pStyle w:val="a3"/>
        <w:ind w:left="0" w:right="271"/>
        <w:contextualSpacing/>
        <w:rPr>
          <w:rFonts w:ascii="Times New Roman" w:hAnsi="Times New Roman" w:cs="Times New Roman"/>
        </w:rPr>
      </w:pPr>
      <w:r w:rsidRPr="00BF11B0">
        <w:rPr>
          <w:rFonts w:ascii="Times New Roman" w:hAnsi="Times New Roman" w:cs="Times New Roman"/>
        </w:rPr>
        <w:t>владение</w:t>
      </w:r>
      <w:r w:rsidRPr="00BF11B0">
        <w:rPr>
          <w:rFonts w:ascii="Times New Roman" w:hAnsi="Times New Roman" w:cs="Times New Roman"/>
          <w:spacing w:val="1"/>
        </w:rPr>
        <w:t xml:space="preserve"> </w:t>
      </w:r>
      <w:r w:rsidRPr="00BF11B0">
        <w:rPr>
          <w:rFonts w:ascii="Times New Roman" w:hAnsi="Times New Roman" w:cs="Times New Roman"/>
        </w:rPr>
        <w:t>умениями</w:t>
      </w:r>
      <w:r w:rsidRPr="00BF11B0">
        <w:rPr>
          <w:rFonts w:ascii="Times New Roman" w:hAnsi="Times New Roman" w:cs="Times New Roman"/>
          <w:spacing w:val="1"/>
        </w:rPr>
        <w:t xml:space="preserve"> </w:t>
      </w:r>
      <w:r w:rsidRPr="00BF11B0">
        <w:rPr>
          <w:rFonts w:ascii="Times New Roman" w:hAnsi="Times New Roman" w:cs="Times New Roman"/>
        </w:rPr>
        <w:t>функционально</w:t>
      </w:r>
      <w:r w:rsidRPr="00BF11B0">
        <w:rPr>
          <w:rFonts w:ascii="Times New Roman" w:hAnsi="Times New Roman" w:cs="Times New Roman"/>
          <w:spacing w:val="1"/>
        </w:rPr>
        <w:t xml:space="preserve"> </w:t>
      </w:r>
      <w:r w:rsidRPr="00BF11B0">
        <w:rPr>
          <w:rFonts w:ascii="Times New Roman" w:hAnsi="Times New Roman" w:cs="Times New Roman"/>
        </w:rPr>
        <w:t>грамотного</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(получать</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разнообразных источников и критически осмысливать социальную информацию,</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данные;</w:t>
      </w:r>
      <w:r w:rsidRPr="00BF11B0">
        <w:rPr>
          <w:rFonts w:ascii="Times New Roman" w:hAnsi="Times New Roman" w:cs="Times New Roman"/>
          <w:spacing w:val="1"/>
        </w:rPr>
        <w:t xml:space="preserve"> </w:t>
      </w:r>
      <w:r w:rsidRPr="00BF11B0">
        <w:rPr>
          <w:rFonts w:ascii="Times New Roman" w:hAnsi="Times New Roman" w:cs="Times New Roman"/>
        </w:rPr>
        <w:t>освоение</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познавательной,</w:t>
      </w:r>
      <w:r w:rsidRPr="00BF11B0">
        <w:rPr>
          <w:rFonts w:ascii="Times New Roman" w:hAnsi="Times New Roman" w:cs="Times New Roman"/>
          <w:spacing w:val="1"/>
        </w:rPr>
        <w:t xml:space="preserve"> </w:t>
      </w:r>
      <w:r w:rsidRPr="00BF11B0">
        <w:rPr>
          <w:rFonts w:ascii="Times New Roman" w:hAnsi="Times New Roman" w:cs="Times New Roman"/>
        </w:rPr>
        <w:t>коммуникативной,</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57"/>
        </w:rPr>
        <w:t xml:space="preserve"> </w:t>
      </w:r>
      <w:r w:rsidRPr="00BF11B0">
        <w:rPr>
          <w:rFonts w:ascii="Times New Roman" w:hAnsi="Times New Roman" w:cs="Times New Roman"/>
        </w:rPr>
        <w:t>необходимых</w:t>
      </w:r>
      <w:r w:rsidRPr="00BF11B0">
        <w:rPr>
          <w:rFonts w:ascii="Times New Roman" w:hAnsi="Times New Roman" w:cs="Times New Roman"/>
          <w:spacing w:val="1"/>
        </w:rPr>
        <w:t xml:space="preserve"> </w:t>
      </w:r>
      <w:r w:rsidRPr="00BF11B0">
        <w:rPr>
          <w:rFonts w:ascii="Times New Roman" w:hAnsi="Times New Roman" w:cs="Times New Roman"/>
        </w:rPr>
        <w:t xml:space="preserve">для      </w:t>
      </w:r>
      <w:r w:rsidRPr="00BF11B0">
        <w:rPr>
          <w:rFonts w:ascii="Times New Roman" w:hAnsi="Times New Roman" w:cs="Times New Roman"/>
          <w:spacing w:val="14"/>
        </w:rPr>
        <w:t xml:space="preserve"> </w:t>
      </w:r>
      <w:r w:rsidRPr="00BF11B0">
        <w:rPr>
          <w:rFonts w:ascii="Times New Roman" w:hAnsi="Times New Roman" w:cs="Times New Roman"/>
        </w:rPr>
        <w:t xml:space="preserve">участия      </w:t>
      </w:r>
      <w:r w:rsidRPr="00BF11B0">
        <w:rPr>
          <w:rFonts w:ascii="Times New Roman" w:hAnsi="Times New Roman" w:cs="Times New Roman"/>
          <w:spacing w:val="13"/>
        </w:rPr>
        <w:t xml:space="preserve"> </w:t>
      </w:r>
      <w:r w:rsidRPr="00BF11B0">
        <w:rPr>
          <w:rFonts w:ascii="Times New Roman" w:hAnsi="Times New Roman" w:cs="Times New Roman"/>
        </w:rPr>
        <w:t xml:space="preserve">в      </w:t>
      </w:r>
      <w:r w:rsidRPr="00BF11B0">
        <w:rPr>
          <w:rFonts w:ascii="Times New Roman" w:hAnsi="Times New Roman" w:cs="Times New Roman"/>
          <w:spacing w:val="15"/>
        </w:rPr>
        <w:t xml:space="preserve"> </w:t>
      </w:r>
      <w:r w:rsidRPr="00BF11B0">
        <w:rPr>
          <w:rFonts w:ascii="Times New Roman" w:hAnsi="Times New Roman" w:cs="Times New Roman"/>
        </w:rPr>
        <w:t xml:space="preserve">жизни      </w:t>
      </w:r>
      <w:r w:rsidRPr="00BF11B0">
        <w:rPr>
          <w:rFonts w:ascii="Times New Roman" w:hAnsi="Times New Roman" w:cs="Times New Roman"/>
          <w:spacing w:val="12"/>
        </w:rPr>
        <w:t xml:space="preserve"> </w:t>
      </w:r>
      <w:r w:rsidRPr="00BF11B0">
        <w:rPr>
          <w:rFonts w:ascii="Times New Roman" w:hAnsi="Times New Roman" w:cs="Times New Roman"/>
        </w:rPr>
        <w:t xml:space="preserve">гражданского      </w:t>
      </w:r>
      <w:r w:rsidRPr="00BF11B0">
        <w:rPr>
          <w:rFonts w:ascii="Times New Roman" w:hAnsi="Times New Roman" w:cs="Times New Roman"/>
          <w:spacing w:val="15"/>
        </w:rPr>
        <w:t xml:space="preserve"> </w:t>
      </w:r>
      <w:r w:rsidRPr="00BF11B0">
        <w:rPr>
          <w:rFonts w:ascii="Times New Roman" w:hAnsi="Times New Roman" w:cs="Times New Roman"/>
        </w:rPr>
        <w:t xml:space="preserve">общества      </w:t>
      </w:r>
      <w:r w:rsidRPr="00BF11B0">
        <w:rPr>
          <w:rFonts w:ascii="Times New Roman" w:hAnsi="Times New Roman" w:cs="Times New Roman"/>
          <w:spacing w:val="15"/>
        </w:rPr>
        <w:t xml:space="preserve"> </w:t>
      </w:r>
      <w:r w:rsidRPr="00BF11B0">
        <w:rPr>
          <w:rFonts w:ascii="Times New Roman" w:hAnsi="Times New Roman" w:cs="Times New Roman"/>
        </w:rPr>
        <w:t xml:space="preserve">и      </w:t>
      </w:r>
      <w:r w:rsidRPr="00BF11B0">
        <w:rPr>
          <w:rFonts w:ascii="Times New Roman" w:hAnsi="Times New Roman" w:cs="Times New Roman"/>
          <w:spacing w:val="14"/>
        </w:rPr>
        <w:t xml:space="preserve"> </w:t>
      </w:r>
      <w:r w:rsidRPr="00BF11B0">
        <w:rPr>
          <w:rFonts w:ascii="Times New Roman" w:hAnsi="Times New Roman" w:cs="Times New Roman"/>
        </w:rPr>
        <w:t>государства);</w:t>
      </w:r>
    </w:p>
    <w:p w14:paraId="30E7D04E" w14:textId="77777777" w:rsidR="00927F2E" w:rsidRPr="00BF11B0" w:rsidRDefault="0011740B" w:rsidP="00D7442F">
      <w:pPr>
        <w:pStyle w:val="a3"/>
        <w:ind w:left="0" w:right="269"/>
        <w:contextualSpacing/>
        <w:rPr>
          <w:rFonts w:ascii="Times New Roman" w:hAnsi="Times New Roman" w:cs="Times New Roman"/>
        </w:rPr>
      </w:pPr>
      <w:r w:rsidRPr="00BF11B0">
        <w:rPr>
          <w:rFonts w:ascii="Times New Roman" w:hAnsi="Times New Roman" w:cs="Times New Roman"/>
        </w:rPr>
        <w:t>создание</w:t>
      </w:r>
      <w:r w:rsidRPr="00BF11B0">
        <w:rPr>
          <w:rFonts w:ascii="Times New Roman" w:hAnsi="Times New Roman" w:cs="Times New Roman"/>
          <w:spacing w:val="1"/>
        </w:rPr>
        <w:t xml:space="preserve"> </w:t>
      </w:r>
      <w:r w:rsidRPr="00BF11B0">
        <w:rPr>
          <w:rFonts w:ascii="Times New Roman" w:hAnsi="Times New Roman" w:cs="Times New Roman"/>
        </w:rPr>
        <w:t>условий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обучающимися</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успешного</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lastRenderedPageBreak/>
        <w:t>различными</w:t>
      </w:r>
      <w:r w:rsidRPr="00BF11B0">
        <w:rPr>
          <w:rFonts w:ascii="Times New Roman" w:hAnsi="Times New Roman" w:cs="Times New Roman"/>
          <w:spacing w:val="1"/>
        </w:rPr>
        <w:t xml:space="preserve"> </w:t>
      </w:r>
      <w:r w:rsidRPr="00BF11B0">
        <w:rPr>
          <w:rFonts w:ascii="Times New Roman" w:hAnsi="Times New Roman" w:cs="Times New Roman"/>
        </w:rPr>
        <w:t>политическими,</w:t>
      </w:r>
      <w:r w:rsidRPr="00BF11B0">
        <w:rPr>
          <w:rFonts w:ascii="Times New Roman" w:hAnsi="Times New Roman" w:cs="Times New Roman"/>
          <w:spacing w:val="1"/>
        </w:rPr>
        <w:t xml:space="preserve"> </w:t>
      </w:r>
      <w:r w:rsidRPr="00BF11B0">
        <w:rPr>
          <w:rFonts w:ascii="Times New Roman" w:hAnsi="Times New Roman" w:cs="Times New Roman"/>
        </w:rPr>
        <w:t>правовыми,</w:t>
      </w:r>
      <w:r w:rsidRPr="00BF11B0">
        <w:rPr>
          <w:rFonts w:ascii="Times New Roman" w:hAnsi="Times New Roman" w:cs="Times New Roman"/>
          <w:spacing w:val="1"/>
        </w:rPr>
        <w:t xml:space="preserve"> </w:t>
      </w:r>
      <w:r w:rsidRPr="00BF11B0">
        <w:rPr>
          <w:rFonts w:ascii="Times New Roman" w:hAnsi="Times New Roman" w:cs="Times New Roman"/>
        </w:rPr>
        <w:t>финансово-</w:t>
      </w:r>
      <w:r w:rsidRPr="00BF11B0">
        <w:rPr>
          <w:rFonts w:ascii="Times New Roman" w:hAnsi="Times New Roman" w:cs="Times New Roman"/>
          <w:spacing w:val="1"/>
        </w:rPr>
        <w:t xml:space="preserve"> </w:t>
      </w:r>
      <w:r w:rsidRPr="00BF11B0">
        <w:rPr>
          <w:rFonts w:ascii="Times New Roman" w:hAnsi="Times New Roman" w:cs="Times New Roman"/>
        </w:rPr>
        <w:t>экономическими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1"/>
        </w:rPr>
        <w:t xml:space="preserve"> </w:t>
      </w:r>
      <w:r w:rsidRPr="00BF11B0">
        <w:rPr>
          <w:rFonts w:ascii="Times New Roman" w:hAnsi="Times New Roman" w:cs="Times New Roman"/>
        </w:rPr>
        <w:t>социальными</w:t>
      </w:r>
      <w:r w:rsidRPr="00BF11B0">
        <w:rPr>
          <w:rFonts w:ascii="Times New Roman" w:hAnsi="Times New Roman" w:cs="Times New Roman"/>
          <w:spacing w:val="1"/>
        </w:rPr>
        <w:t xml:space="preserve"> </w:t>
      </w:r>
      <w:r w:rsidRPr="00BF11B0">
        <w:rPr>
          <w:rFonts w:ascii="Times New Roman" w:hAnsi="Times New Roman" w:cs="Times New Roman"/>
        </w:rPr>
        <w:t>институтами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личностного потенциала в современном динамично развивающемся российском</w:t>
      </w:r>
      <w:r w:rsidRPr="00BF11B0">
        <w:rPr>
          <w:rFonts w:ascii="Times New Roman" w:hAnsi="Times New Roman" w:cs="Times New Roman"/>
          <w:spacing w:val="1"/>
        </w:rPr>
        <w:t xml:space="preserve"> </w:t>
      </w:r>
      <w:r w:rsidRPr="00BF11B0">
        <w:rPr>
          <w:rFonts w:ascii="Times New Roman" w:hAnsi="Times New Roman" w:cs="Times New Roman"/>
        </w:rPr>
        <w:t>обществе;</w:t>
      </w:r>
    </w:p>
    <w:p w14:paraId="482F0D10" w14:textId="77777777" w:rsidR="00927F2E" w:rsidRPr="00BF11B0" w:rsidRDefault="0011740B" w:rsidP="00D7442F">
      <w:pPr>
        <w:pStyle w:val="a3"/>
        <w:ind w:left="0" w:right="271"/>
        <w:contextualSpacing/>
        <w:rPr>
          <w:rFonts w:ascii="Times New Roman" w:hAnsi="Times New Roman" w:cs="Times New Roman"/>
        </w:rPr>
      </w:pP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1"/>
        </w:rPr>
        <w:t xml:space="preserve"> </w:t>
      </w:r>
      <w:r w:rsidRPr="00BF11B0">
        <w:rPr>
          <w:rFonts w:ascii="Times New Roman" w:hAnsi="Times New Roman" w:cs="Times New Roman"/>
        </w:rPr>
        <w:t>полученных</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выстраивания</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национальностей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вероисповеданий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общегражданской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семейно-бытовой</w:t>
      </w:r>
      <w:r w:rsidRPr="00BF11B0">
        <w:rPr>
          <w:rFonts w:ascii="Times New Roman" w:hAnsi="Times New Roman" w:cs="Times New Roman"/>
          <w:spacing w:val="1"/>
        </w:rPr>
        <w:t xml:space="preserve"> </w:t>
      </w:r>
      <w:r w:rsidRPr="00BF11B0">
        <w:rPr>
          <w:rFonts w:ascii="Times New Roman" w:hAnsi="Times New Roman" w:cs="Times New Roman"/>
        </w:rPr>
        <w:t>сферах;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соотнесения</w:t>
      </w:r>
      <w:r w:rsidRPr="00BF11B0">
        <w:rPr>
          <w:rFonts w:ascii="Times New Roman" w:hAnsi="Times New Roman" w:cs="Times New Roman"/>
          <w:spacing w:val="1"/>
        </w:rPr>
        <w:t xml:space="preserve"> </w:t>
      </w:r>
      <w:r w:rsidRPr="00BF11B0">
        <w:rPr>
          <w:rFonts w:ascii="Times New Roman" w:hAnsi="Times New Roman" w:cs="Times New Roman"/>
        </w:rPr>
        <w:t>своих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нравственными</w:t>
      </w:r>
      <w:r w:rsidRPr="00BF11B0">
        <w:rPr>
          <w:rFonts w:ascii="Times New Roman" w:hAnsi="Times New Roman" w:cs="Times New Roman"/>
          <w:spacing w:val="1"/>
        </w:rPr>
        <w:t xml:space="preserve"> </w:t>
      </w:r>
      <w:r w:rsidRPr="00BF11B0">
        <w:rPr>
          <w:rFonts w:ascii="Times New Roman" w:hAnsi="Times New Roman" w:cs="Times New Roman"/>
        </w:rPr>
        <w:t>ценностями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нормами</w:t>
      </w:r>
      <w:r w:rsidRPr="00BF11B0">
        <w:rPr>
          <w:rFonts w:ascii="Times New Roman" w:hAnsi="Times New Roman" w:cs="Times New Roman"/>
          <w:spacing w:val="1"/>
        </w:rPr>
        <w:t xml:space="preserve"> </w:t>
      </w:r>
      <w:r w:rsidRPr="00BF11B0">
        <w:rPr>
          <w:rFonts w:ascii="Times New Roman" w:hAnsi="Times New Roman" w:cs="Times New Roman"/>
        </w:rPr>
        <w:t>поведения,</w:t>
      </w:r>
      <w:r w:rsidRPr="00BF11B0">
        <w:rPr>
          <w:rFonts w:ascii="Times New Roman" w:hAnsi="Times New Roman" w:cs="Times New Roman"/>
          <w:spacing w:val="1"/>
        </w:rPr>
        <w:t xml:space="preserve"> </w:t>
      </w:r>
      <w:r w:rsidRPr="00BF11B0">
        <w:rPr>
          <w:rFonts w:ascii="Times New Roman" w:hAnsi="Times New Roman" w:cs="Times New Roman"/>
        </w:rPr>
        <w:t>установленными</w:t>
      </w:r>
      <w:r w:rsidRPr="00BF11B0">
        <w:rPr>
          <w:rFonts w:ascii="Times New Roman" w:hAnsi="Times New Roman" w:cs="Times New Roman"/>
          <w:spacing w:val="1"/>
        </w:rPr>
        <w:t xml:space="preserve"> </w:t>
      </w:r>
      <w:r w:rsidRPr="00BF11B0">
        <w:rPr>
          <w:rFonts w:ascii="Times New Roman" w:hAnsi="Times New Roman" w:cs="Times New Roman"/>
        </w:rPr>
        <w:t>законом;</w:t>
      </w:r>
      <w:r w:rsidRPr="00BF11B0">
        <w:rPr>
          <w:rFonts w:ascii="Times New Roman" w:hAnsi="Times New Roman" w:cs="Times New Roman"/>
          <w:spacing w:val="1"/>
        </w:rPr>
        <w:t xml:space="preserve"> </w:t>
      </w:r>
      <w:r w:rsidRPr="00BF11B0">
        <w:rPr>
          <w:rFonts w:ascii="Times New Roman" w:hAnsi="Times New Roman" w:cs="Times New Roman"/>
        </w:rPr>
        <w:t>содействия</w:t>
      </w:r>
      <w:r w:rsidRPr="00BF11B0">
        <w:rPr>
          <w:rFonts w:ascii="Times New Roman" w:hAnsi="Times New Roman" w:cs="Times New Roman"/>
          <w:spacing w:val="1"/>
        </w:rPr>
        <w:t xml:space="preserve"> </w:t>
      </w:r>
      <w:r w:rsidRPr="00BF11B0">
        <w:rPr>
          <w:rFonts w:ascii="Times New Roman" w:hAnsi="Times New Roman" w:cs="Times New Roman"/>
        </w:rPr>
        <w:t>правовыми</w:t>
      </w:r>
      <w:r w:rsidRPr="00BF11B0">
        <w:rPr>
          <w:rFonts w:ascii="Times New Roman" w:hAnsi="Times New Roman" w:cs="Times New Roman"/>
          <w:spacing w:val="-2"/>
        </w:rPr>
        <w:t xml:space="preserve"> </w:t>
      </w:r>
      <w:r w:rsidRPr="00BF11B0">
        <w:rPr>
          <w:rFonts w:ascii="Times New Roman" w:hAnsi="Times New Roman" w:cs="Times New Roman"/>
        </w:rPr>
        <w:t>способами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средствами</w:t>
      </w:r>
      <w:r w:rsidRPr="00BF11B0">
        <w:rPr>
          <w:rFonts w:ascii="Times New Roman" w:hAnsi="Times New Roman" w:cs="Times New Roman"/>
          <w:spacing w:val="1"/>
        </w:rPr>
        <w:t xml:space="preserve"> </w:t>
      </w:r>
      <w:r w:rsidRPr="00BF11B0">
        <w:rPr>
          <w:rFonts w:ascii="Times New Roman" w:hAnsi="Times New Roman" w:cs="Times New Roman"/>
        </w:rPr>
        <w:t>защите</w:t>
      </w:r>
      <w:r w:rsidRPr="00BF11B0">
        <w:rPr>
          <w:rFonts w:ascii="Times New Roman" w:hAnsi="Times New Roman" w:cs="Times New Roman"/>
          <w:spacing w:val="-2"/>
        </w:rPr>
        <w:t xml:space="preserve"> </w:t>
      </w:r>
      <w:r w:rsidRPr="00BF11B0">
        <w:rPr>
          <w:rFonts w:ascii="Times New Roman" w:hAnsi="Times New Roman" w:cs="Times New Roman"/>
        </w:rPr>
        <w:t>правопорядка</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2"/>
        </w:rPr>
        <w:t xml:space="preserve"> </w:t>
      </w:r>
      <w:r w:rsidRPr="00BF11B0">
        <w:rPr>
          <w:rFonts w:ascii="Times New Roman" w:hAnsi="Times New Roman" w:cs="Times New Roman"/>
        </w:rPr>
        <w:t>обществе.</w:t>
      </w:r>
    </w:p>
    <w:p w14:paraId="5014F8A7" w14:textId="77777777" w:rsidR="00927F2E" w:rsidRPr="00D7442F" w:rsidRDefault="00D7442F" w:rsidP="00D7442F">
      <w:pPr>
        <w:tabs>
          <w:tab w:val="left" w:pos="1193"/>
        </w:tabs>
        <w:spacing w:before="222"/>
        <w:ind w:left="-633" w:right="27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1740B" w:rsidRPr="00D7442F">
        <w:rPr>
          <w:rFonts w:ascii="Times New Roman" w:hAnsi="Times New Roman" w:cs="Times New Roman"/>
          <w:sz w:val="24"/>
          <w:szCs w:val="24"/>
        </w:rPr>
        <w:t>В содержании обучения выделены темы, изучение которых проводится в</w:t>
      </w:r>
      <w:r w:rsidR="0011740B" w:rsidRPr="00D7442F">
        <w:rPr>
          <w:rFonts w:ascii="Times New Roman" w:hAnsi="Times New Roman" w:cs="Times New Roman"/>
          <w:spacing w:val="1"/>
          <w:sz w:val="24"/>
          <w:szCs w:val="24"/>
        </w:rPr>
        <w:t xml:space="preserve"> </w:t>
      </w:r>
      <w:r w:rsidR="0011740B" w:rsidRPr="00D7442F">
        <w:rPr>
          <w:rFonts w:ascii="Times New Roman" w:hAnsi="Times New Roman" w:cs="Times New Roman"/>
          <w:sz w:val="24"/>
          <w:szCs w:val="24"/>
        </w:rPr>
        <w:t>ознакомительном плане. Педагог самостоятельно определяет объем изучаемого</w:t>
      </w:r>
      <w:r w:rsidR="0011740B" w:rsidRPr="00D7442F">
        <w:rPr>
          <w:rFonts w:ascii="Times New Roman" w:hAnsi="Times New Roman" w:cs="Times New Roman"/>
          <w:spacing w:val="1"/>
          <w:sz w:val="24"/>
          <w:szCs w:val="24"/>
        </w:rPr>
        <w:t xml:space="preserve"> </w:t>
      </w:r>
      <w:r w:rsidR="0011740B" w:rsidRPr="00D7442F">
        <w:rPr>
          <w:rFonts w:ascii="Times New Roman" w:hAnsi="Times New Roman" w:cs="Times New Roman"/>
          <w:sz w:val="24"/>
          <w:szCs w:val="24"/>
        </w:rPr>
        <w:t>материала.</w:t>
      </w:r>
    </w:p>
    <w:p w14:paraId="4F93F057" w14:textId="77777777" w:rsidR="00927F2E" w:rsidRPr="00D7442F" w:rsidRDefault="0011740B" w:rsidP="00D7442F">
      <w:pPr>
        <w:tabs>
          <w:tab w:val="left" w:pos="969"/>
        </w:tabs>
        <w:spacing w:before="226"/>
        <w:contextualSpacing/>
        <w:rPr>
          <w:rFonts w:ascii="Times New Roman" w:hAnsi="Times New Roman" w:cs="Times New Roman"/>
          <w:sz w:val="24"/>
          <w:szCs w:val="24"/>
        </w:rPr>
      </w:pPr>
      <w:r w:rsidRPr="00D7442F">
        <w:rPr>
          <w:rFonts w:ascii="Times New Roman" w:hAnsi="Times New Roman" w:cs="Times New Roman"/>
          <w:sz w:val="24"/>
          <w:szCs w:val="24"/>
        </w:rPr>
        <w:t>Содержание</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обучения</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6</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классе</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представлено</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таблице:</w:t>
      </w:r>
    </w:p>
    <w:p w14:paraId="797812FE"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5"/>
        <w:gridCol w:w="6153"/>
      </w:tblGrid>
      <w:tr w:rsidR="00927F2E" w:rsidRPr="00BF11B0" w14:paraId="6146AF14" w14:textId="77777777">
        <w:trPr>
          <w:trHeight w:val="5119"/>
        </w:trPr>
        <w:tc>
          <w:tcPr>
            <w:tcW w:w="3505" w:type="dxa"/>
          </w:tcPr>
          <w:p w14:paraId="0E7D8EDD" w14:textId="77777777" w:rsidR="00927F2E" w:rsidRPr="00BF11B0" w:rsidRDefault="00927F2E" w:rsidP="00BF11B0">
            <w:pPr>
              <w:pStyle w:val="TableParagraph"/>
              <w:contextualSpacing/>
              <w:rPr>
                <w:sz w:val="24"/>
                <w:szCs w:val="24"/>
              </w:rPr>
            </w:pPr>
          </w:p>
          <w:p w14:paraId="01DE800B" w14:textId="77777777" w:rsidR="00927F2E" w:rsidRPr="00BF11B0" w:rsidRDefault="00927F2E" w:rsidP="00BF11B0">
            <w:pPr>
              <w:pStyle w:val="TableParagraph"/>
              <w:contextualSpacing/>
              <w:rPr>
                <w:sz w:val="24"/>
                <w:szCs w:val="24"/>
              </w:rPr>
            </w:pPr>
          </w:p>
          <w:p w14:paraId="4FE2CB9C" w14:textId="77777777" w:rsidR="00927F2E" w:rsidRPr="00BF11B0" w:rsidRDefault="00927F2E" w:rsidP="00BF11B0">
            <w:pPr>
              <w:pStyle w:val="TableParagraph"/>
              <w:contextualSpacing/>
              <w:rPr>
                <w:sz w:val="24"/>
                <w:szCs w:val="24"/>
              </w:rPr>
            </w:pPr>
          </w:p>
          <w:p w14:paraId="4AAA008E" w14:textId="77777777" w:rsidR="00927F2E" w:rsidRPr="00BF11B0" w:rsidRDefault="00927F2E" w:rsidP="00BF11B0">
            <w:pPr>
              <w:pStyle w:val="TableParagraph"/>
              <w:contextualSpacing/>
              <w:rPr>
                <w:sz w:val="24"/>
                <w:szCs w:val="24"/>
              </w:rPr>
            </w:pPr>
          </w:p>
          <w:p w14:paraId="76E4331B" w14:textId="77777777" w:rsidR="00927F2E" w:rsidRPr="00BF11B0" w:rsidRDefault="00927F2E" w:rsidP="00BF11B0">
            <w:pPr>
              <w:pStyle w:val="TableParagraph"/>
              <w:contextualSpacing/>
              <w:rPr>
                <w:sz w:val="24"/>
                <w:szCs w:val="24"/>
              </w:rPr>
            </w:pPr>
          </w:p>
          <w:p w14:paraId="2B8985C0" w14:textId="77777777" w:rsidR="00927F2E" w:rsidRPr="00BF11B0" w:rsidRDefault="00927F2E" w:rsidP="00BF11B0">
            <w:pPr>
              <w:pStyle w:val="TableParagraph"/>
              <w:contextualSpacing/>
              <w:rPr>
                <w:sz w:val="24"/>
                <w:szCs w:val="24"/>
              </w:rPr>
            </w:pPr>
          </w:p>
          <w:p w14:paraId="55DCE2CD" w14:textId="77777777" w:rsidR="00927F2E" w:rsidRPr="00BF11B0" w:rsidRDefault="00927F2E" w:rsidP="00BF11B0">
            <w:pPr>
              <w:pStyle w:val="TableParagraph"/>
              <w:spacing w:before="7"/>
              <w:contextualSpacing/>
              <w:rPr>
                <w:sz w:val="24"/>
                <w:szCs w:val="24"/>
              </w:rPr>
            </w:pPr>
          </w:p>
          <w:p w14:paraId="15F5BA53" w14:textId="77777777" w:rsidR="00927F2E" w:rsidRPr="00BF11B0" w:rsidRDefault="0011740B" w:rsidP="00BF11B0">
            <w:pPr>
              <w:pStyle w:val="TableParagraph"/>
              <w:tabs>
                <w:tab w:val="left" w:pos="1232"/>
                <w:tab w:val="left" w:pos="1609"/>
                <w:tab w:val="left" w:pos="2179"/>
              </w:tabs>
              <w:ind w:left="148" w:right="134"/>
              <w:contextualSpacing/>
              <w:rPr>
                <w:sz w:val="24"/>
                <w:szCs w:val="24"/>
              </w:rPr>
            </w:pPr>
            <w:r w:rsidRPr="00BF11B0">
              <w:rPr>
                <w:sz w:val="24"/>
                <w:szCs w:val="24"/>
              </w:rPr>
              <w:t>Человек</w:t>
            </w:r>
            <w:r w:rsidRPr="00BF11B0">
              <w:rPr>
                <w:sz w:val="24"/>
                <w:szCs w:val="24"/>
              </w:rPr>
              <w:tab/>
              <w:t>и</w:t>
            </w:r>
            <w:r w:rsidRPr="00BF11B0">
              <w:rPr>
                <w:sz w:val="24"/>
                <w:szCs w:val="24"/>
              </w:rPr>
              <w:tab/>
              <w:t>его</w:t>
            </w:r>
            <w:r w:rsidRPr="00BF11B0">
              <w:rPr>
                <w:sz w:val="24"/>
                <w:szCs w:val="24"/>
              </w:rPr>
              <w:tab/>
            </w:r>
            <w:r w:rsidRPr="00BF11B0">
              <w:rPr>
                <w:spacing w:val="-1"/>
                <w:sz w:val="24"/>
                <w:szCs w:val="24"/>
              </w:rPr>
              <w:t>социальное</w:t>
            </w:r>
            <w:r w:rsidRPr="00BF11B0">
              <w:rPr>
                <w:spacing w:val="-57"/>
                <w:sz w:val="24"/>
                <w:szCs w:val="24"/>
              </w:rPr>
              <w:t xml:space="preserve"> </w:t>
            </w:r>
            <w:r w:rsidRPr="00BF11B0">
              <w:rPr>
                <w:sz w:val="24"/>
                <w:szCs w:val="24"/>
              </w:rPr>
              <w:t>окружение.</w:t>
            </w:r>
          </w:p>
        </w:tc>
        <w:tc>
          <w:tcPr>
            <w:tcW w:w="6153" w:type="dxa"/>
          </w:tcPr>
          <w:p w14:paraId="0EF9D28E" w14:textId="77777777" w:rsidR="00927F2E" w:rsidRPr="00BF11B0" w:rsidRDefault="0011740B" w:rsidP="00BF11B0">
            <w:pPr>
              <w:pStyle w:val="TableParagraph"/>
              <w:tabs>
                <w:tab w:val="left" w:pos="927"/>
                <w:tab w:val="left" w:pos="2481"/>
                <w:tab w:val="left" w:pos="4060"/>
                <w:tab w:val="left" w:pos="4839"/>
                <w:tab w:val="left" w:pos="5032"/>
                <w:tab w:val="left" w:pos="5067"/>
              </w:tabs>
              <w:spacing w:before="71"/>
              <w:ind w:left="148" w:right="133"/>
              <w:contextualSpacing/>
              <w:jc w:val="both"/>
              <w:rPr>
                <w:sz w:val="24"/>
                <w:szCs w:val="24"/>
              </w:rPr>
            </w:pPr>
            <w:r w:rsidRPr="00BF11B0">
              <w:rPr>
                <w:sz w:val="24"/>
                <w:szCs w:val="24"/>
              </w:rPr>
              <w:t>Биологическое и социальное в человеке. Черты сходства</w:t>
            </w:r>
            <w:r w:rsidRPr="00BF11B0">
              <w:rPr>
                <w:spacing w:val="-57"/>
                <w:sz w:val="24"/>
                <w:szCs w:val="24"/>
              </w:rPr>
              <w:t xml:space="preserve"> </w:t>
            </w:r>
            <w:r w:rsidRPr="00BF11B0">
              <w:rPr>
                <w:sz w:val="24"/>
                <w:szCs w:val="24"/>
              </w:rPr>
              <w:t>и</w:t>
            </w:r>
            <w:r w:rsidRPr="00BF11B0">
              <w:rPr>
                <w:sz w:val="24"/>
                <w:szCs w:val="24"/>
              </w:rPr>
              <w:tab/>
              <w:t>различия</w:t>
            </w:r>
            <w:r w:rsidRPr="00BF11B0">
              <w:rPr>
                <w:sz w:val="24"/>
                <w:szCs w:val="24"/>
              </w:rPr>
              <w:tab/>
              <w:t>человека</w:t>
            </w:r>
            <w:r w:rsidRPr="00BF11B0">
              <w:rPr>
                <w:sz w:val="24"/>
                <w:szCs w:val="24"/>
              </w:rPr>
              <w:tab/>
              <w:t>и</w:t>
            </w:r>
            <w:r w:rsidRPr="00BF11B0">
              <w:rPr>
                <w:sz w:val="24"/>
                <w:szCs w:val="24"/>
              </w:rPr>
              <w:tab/>
            </w:r>
            <w:r w:rsidRPr="00BF11B0">
              <w:rPr>
                <w:spacing w:val="-1"/>
                <w:sz w:val="24"/>
                <w:szCs w:val="24"/>
              </w:rPr>
              <w:t>животного.</w:t>
            </w:r>
            <w:r w:rsidRPr="00BF11B0">
              <w:rPr>
                <w:spacing w:val="-58"/>
                <w:sz w:val="24"/>
                <w:szCs w:val="24"/>
              </w:rPr>
              <w:t xml:space="preserve"> </w:t>
            </w:r>
            <w:r w:rsidRPr="00BF11B0">
              <w:rPr>
                <w:sz w:val="24"/>
                <w:szCs w:val="24"/>
              </w:rPr>
              <w:t>Потребности</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(биологические,</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духовные).</w:t>
            </w:r>
            <w:r w:rsidRPr="00BF11B0">
              <w:rPr>
                <w:sz w:val="24"/>
                <w:szCs w:val="24"/>
              </w:rPr>
              <w:tab/>
              <w:t>Способности</w:t>
            </w:r>
            <w:r w:rsidRPr="00BF11B0">
              <w:rPr>
                <w:sz w:val="24"/>
                <w:szCs w:val="24"/>
              </w:rPr>
              <w:tab/>
            </w:r>
            <w:r w:rsidRPr="00BF11B0">
              <w:rPr>
                <w:sz w:val="24"/>
                <w:szCs w:val="24"/>
              </w:rPr>
              <w:tab/>
            </w:r>
            <w:r w:rsidRPr="00BF11B0">
              <w:rPr>
                <w:sz w:val="24"/>
                <w:szCs w:val="24"/>
              </w:rPr>
              <w:tab/>
            </w:r>
            <w:r w:rsidRPr="00BF11B0">
              <w:rPr>
                <w:spacing w:val="-1"/>
                <w:sz w:val="24"/>
                <w:szCs w:val="24"/>
              </w:rPr>
              <w:t>человека.</w:t>
            </w:r>
            <w:r w:rsidRPr="00BF11B0">
              <w:rPr>
                <w:spacing w:val="-58"/>
                <w:sz w:val="24"/>
                <w:szCs w:val="24"/>
              </w:rPr>
              <w:t xml:space="preserve"> </w:t>
            </w:r>
            <w:r w:rsidRPr="00BF11B0">
              <w:rPr>
                <w:sz w:val="24"/>
                <w:szCs w:val="24"/>
              </w:rPr>
              <w:t>Индивид,</w:t>
            </w:r>
            <w:r w:rsidRPr="00BF11B0">
              <w:rPr>
                <w:spacing w:val="1"/>
                <w:sz w:val="24"/>
                <w:szCs w:val="24"/>
              </w:rPr>
              <w:t xml:space="preserve"> </w:t>
            </w:r>
            <w:r w:rsidRPr="00BF11B0">
              <w:rPr>
                <w:sz w:val="24"/>
                <w:szCs w:val="24"/>
              </w:rPr>
              <w:t>индивидуальность,</w:t>
            </w:r>
            <w:r w:rsidRPr="00BF11B0">
              <w:rPr>
                <w:spacing w:val="1"/>
                <w:sz w:val="24"/>
                <w:szCs w:val="24"/>
              </w:rPr>
              <w:t xml:space="preserve"> </w:t>
            </w:r>
            <w:r w:rsidRPr="00BF11B0">
              <w:rPr>
                <w:sz w:val="24"/>
                <w:szCs w:val="24"/>
              </w:rPr>
              <w:t>личность.</w:t>
            </w:r>
            <w:r w:rsidRPr="00BF11B0">
              <w:rPr>
                <w:spacing w:val="1"/>
                <w:sz w:val="24"/>
                <w:szCs w:val="24"/>
              </w:rPr>
              <w:t xml:space="preserve"> </w:t>
            </w:r>
            <w:r w:rsidRPr="00BF11B0">
              <w:rPr>
                <w:sz w:val="24"/>
                <w:szCs w:val="24"/>
              </w:rPr>
              <w:t>Возрастные</w:t>
            </w:r>
            <w:r w:rsidRPr="00BF11B0">
              <w:rPr>
                <w:spacing w:val="1"/>
                <w:sz w:val="24"/>
                <w:szCs w:val="24"/>
              </w:rPr>
              <w:t xml:space="preserve"> </w:t>
            </w:r>
            <w:r w:rsidRPr="00BF11B0">
              <w:rPr>
                <w:sz w:val="24"/>
                <w:szCs w:val="24"/>
              </w:rPr>
              <w:t>периоды</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личности.</w:t>
            </w:r>
            <w:r w:rsidRPr="00BF11B0">
              <w:rPr>
                <w:spacing w:val="1"/>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между</w:t>
            </w:r>
            <w:r w:rsidRPr="00BF11B0">
              <w:rPr>
                <w:spacing w:val="1"/>
                <w:sz w:val="24"/>
                <w:szCs w:val="24"/>
              </w:rPr>
              <w:t xml:space="preserve"> </w:t>
            </w:r>
            <w:r w:rsidRPr="00BF11B0">
              <w:rPr>
                <w:sz w:val="24"/>
                <w:szCs w:val="24"/>
              </w:rPr>
              <w:t>поколениями.</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подросткового</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возраста.</w:t>
            </w:r>
          </w:p>
          <w:p w14:paraId="210F413E" w14:textId="1B29C3BC" w:rsidR="00927F2E" w:rsidRPr="00BF11B0" w:rsidRDefault="0011740B" w:rsidP="00BF11B0">
            <w:pPr>
              <w:pStyle w:val="TableParagraph"/>
              <w:tabs>
                <w:tab w:val="left" w:pos="1494"/>
                <w:tab w:val="left" w:pos="2583"/>
                <w:tab w:val="left" w:pos="3566"/>
                <w:tab w:val="left" w:pos="4574"/>
              </w:tabs>
              <w:ind w:left="148" w:right="133"/>
              <w:contextualSpacing/>
              <w:jc w:val="both"/>
              <w:rPr>
                <w:sz w:val="24"/>
                <w:szCs w:val="24"/>
              </w:rPr>
            </w:pPr>
            <w:r w:rsidRPr="00BF11B0">
              <w:rPr>
                <w:sz w:val="24"/>
                <w:szCs w:val="24"/>
              </w:rPr>
              <w:t>Люди</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ограниченными</w:t>
            </w:r>
            <w:r w:rsidRPr="00BF11B0">
              <w:rPr>
                <w:spacing w:val="1"/>
                <w:sz w:val="24"/>
                <w:szCs w:val="24"/>
              </w:rPr>
              <w:t xml:space="preserve"> </w:t>
            </w:r>
            <w:r w:rsidRPr="00BF11B0">
              <w:rPr>
                <w:sz w:val="24"/>
                <w:szCs w:val="24"/>
              </w:rPr>
              <w:t>возможностями</w:t>
            </w:r>
            <w:r w:rsidRPr="00BF11B0">
              <w:rPr>
                <w:spacing w:val="1"/>
                <w:sz w:val="24"/>
                <w:szCs w:val="24"/>
              </w:rPr>
              <w:t xml:space="preserve"> </w:t>
            </w:r>
            <w:r w:rsidRPr="00BF11B0">
              <w:rPr>
                <w:sz w:val="24"/>
                <w:szCs w:val="24"/>
              </w:rPr>
              <w:t>здоровья,</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 xml:space="preserve">особые   </w:t>
            </w:r>
            <w:r w:rsidRPr="00BF11B0">
              <w:rPr>
                <w:spacing w:val="1"/>
                <w:sz w:val="24"/>
                <w:szCs w:val="24"/>
              </w:rPr>
              <w:t xml:space="preserve"> </w:t>
            </w:r>
            <w:r w:rsidRPr="00BF11B0">
              <w:rPr>
                <w:sz w:val="24"/>
                <w:szCs w:val="24"/>
              </w:rPr>
              <w:t xml:space="preserve">потребности    </w:t>
            </w:r>
            <w:r w:rsidRPr="00BF11B0">
              <w:rPr>
                <w:spacing w:val="1"/>
                <w:sz w:val="24"/>
                <w:szCs w:val="24"/>
              </w:rPr>
              <w:t xml:space="preserve"> </w:t>
            </w:r>
            <w:r w:rsidRPr="00BF11B0">
              <w:rPr>
                <w:sz w:val="24"/>
                <w:szCs w:val="24"/>
              </w:rPr>
              <w:t xml:space="preserve">и    </w:t>
            </w:r>
            <w:r w:rsidRPr="00BF11B0">
              <w:rPr>
                <w:spacing w:val="1"/>
                <w:sz w:val="24"/>
                <w:szCs w:val="24"/>
              </w:rPr>
              <w:t xml:space="preserve"> </w:t>
            </w:r>
            <w:r w:rsidRPr="00BF11B0">
              <w:rPr>
                <w:sz w:val="24"/>
                <w:szCs w:val="24"/>
              </w:rPr>
              <w:t xml:space="preserve">социальная    </w:t>
            </w:r>
            <w:r w:rsidRPr="00BF11B0">
              <w:rPr>
                <w:spacing w:val="1"/>
                <w:sz w:val="24"/>
                <w:szCs w:val="24"/>
              </w:rPr>
              <w:t xml:space="preserve"> </w:t>
            </w:r>
            <w:r w:rsidRPr="00BF11B0">
              <w:rPr>
                <w:sz w:val="24"/>
                <w:szCs w:val="24"/>
              </w:rPr>
              <w:t>позиция.</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мотивы</w:t>
            </w:r>
            <w:r w:rsidRPr="00BF11B0">
              <w:rPr>
                <w:spacing w:val="61"/>
                <w:sz w:val="24"/>
                <w:szCs w:val="24"/>
              </w:rPr>
              <w:t xml:space="preserve"> </w:t>
            </w:r>
            <w:r w:rsidRPr="00BF11B0">
              <w:rPr>
                <w:sz w:val="24"/>
                <w:szCs w:val="24"/>
              </w:rPr>
              <w:t>деятельности.</w:t>
            </w:r>
            <w:r w:rsidRPr="00BF11B0">
              <w:rPr>
                <w:spacing w:val="61"/>
                <w:sz w:val="24"/>
                <w:szCs w:val="24"/>
              </w:rPr>
              <w:t xml:space="preserve"> </w:t>
            </w:r>
            <w:r w:rsidRPr="00BF11B0">
              <w:rPr>
                <w:sz w:val="24"/>
                <w:szCs w:val="24"/>
              </w:rPr>
              <w:t>Виды</w:t>
            </w:r>
            <w:r w:rsidRPr="00BF11B0">
              <w:rPr>
                <w:spacing w:val="61"/>
                <w:sz w:val="24"/>
                <w:szCs w:val="24"/>
              </w:rPr>
              <w:t xml:space="preserve"> </w:t>
            </w:r>
            <w:r w:rsidRPr="00BF11B0">
              <w:rPr>
                <w:sz w:val="24"/>
                <w:szCs w:val="24"/>
              </w:rPr>
              <w:t>деятельности</w:t>
            </w:r>
            <w:r w:rsidRPr="00BF11B0">
              <w:rPr>
                <w:spacing w:val="1"/>
                <w:sz w:val="24"/>
                <w:szCs w:val="24"/>
              </w:rPr>
              <w:t xml:space="preserve"> </w:t>
            </w:r>
            <w:r w:rsidRPr="00BF11B0">
              <w:rPr>
                <w:sz w:val="24"/>
                <w:szCs w:val="24"/>
              </w:rPr>
              <w:t>(игра,</w:t>
            </w:r>
            <w:r w:rsidRPr="00BF11B0">
              <w:rPr>
                <w:spacing w:val="1"/>
                <w:sz w:val="24"/>
                <w:szCs w:val="24"/>
              </w:rPr>
              <w:t xml:space="preserve"> </w:t>
            </w:r>
            <w:r w:rsidRPr="00BF11B0">
              <w:rPr>
                <w:sz w:val="24"/>
                <w:szCs w:val="24"/>
              </w:rPr>
              <w:t>труд,</w:t>
            </w:r>
            <w:r w:rsidRPr="00BF11B0">
              <w:rPr>
                <w:spacing w:val="1"/>
                <w:sz w:val="24"/>
                <w:szCs w:val="24"/>
              </w:rPr>
              <w:t xml:space="preserve"> </w:t>
            </w:r>
            <w:r w:rsidRPr="00BF11B0">
              <w:rPr>
                <w:sz w:val="24"/>
                <w:szCs w:val="24"/>
              </w:rPr>
              <w:t>учение).</w:t>
            </w:r>
            <w:r w:rsidRPr="00BF11B0">
              <w:rPr>
                <w:spacing w:val="1"/>
                <w:sz w:val="24"/>
                <w:szCs w:val="24"/>
              </w:rPr>
              <w:t xml:space="preserve"> </w:t>
            </w:r>
            <w:r w:rsidRPr="00BF11B0">
              <w:rPr>
                <w:sz w:val="24"/>
                <w:szCs w:val="24"/>
              </w:rPr>
              <w:t>Познание</w:t>
            </w:r>
            <w:r w:rsidRPr="00BF11B0">
              <w:rPr>
                <w:spacing w:val="61"/>
                <w:sz w:val="24"/>
                <w:szCs w:val="24"/>
              </w:rPr>
              <w:t xml:space="preserve"> </w:t>
            </w:r>
            <w:r w:rsidRPr="00BF11B0">
              <w:rPr>
                <w:sz w:val="24"/>
                <w:szCs w:val="24"/>
              </w:rPr>
              <w:t>человеком</w:t>
            </w:r>
            <w:r w:rsidRPr="00BF11B0">
              <w:rPr>
                <w:spacing w:val="61"/>
                <w:sz w:val="24"/>
                <w:szCs w:val="24"/>
              </w:rPr>
              <w:t xml:space="preserve"> </w:t>
            </w:r>
            <w:r w:rsidRPr="00BF11B0">
              <w:rPr>
                <w:sz w:val="24"/>
                <w:szCs w:val="24"/>
              </w:rPr>
              <w:t>мира</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самого</w:t>
            </w:r>
            <w:r w:rsidRPr="00BF11B0">
              <w:rPr>
                <w:sz w:val="24"/>
                <w:szCs w:val="24"/>
              </w:rPr>
              <w:tab/>
              <w:t>себя</w:t>
            </w:r>
            <w:r w:rsidRPr="00BF11B0">
              <w:rPr>
                <w:sz w:val="24"/>
                <w:szCs w:val="24"/>
              </w:rPr>
              <w:tab/>
              <w:t>как</w:t>
            </w:r>
            <w:r w:rsidRPr="00BF11B0">
              <w:rPr>
                <w:sz w:val="24"/>
                <w:szCs w:val="24"/>
              </w:rPr>
              <w:tab/>
              <w:t>вид</w:t>
            </w:r>
            <w:r w:rsidRPr="00BF11B0">
              <w:rPr>
                <w:sz w:val="24"/>
                <w:szCs w:val="24"/>
              </w:rPr>
              <w:tab/>
            </w:r>
            <w:r w:rsidRPr="00BF11B0">
              <w:rPr>
                <w:spacing w:val="-1"/>
                <w:sz w:val="24"/>
                <w:szCs w:val="24"/>
              </w:rPr>
              <w:t>деятельности.</w:t>
            </w:r>
            <w:r w:rsidRPr="00BF11B0">
              <w:rPr>
                <w:spacing w:val="-58"/>
                <w:sz w:val="24"/>
                <w:szCs w:val="24"/>
              </w:rPr>
              <w:t xml:space="preserve"> </w:t>
            </w:r>
            <w:r w:rsidRPr="00BF11B0">
              <w:rPr>
                <w:sz w:val="24"/>
                <w:szCs w:val="24"/>
              </w:rPr>
              <w:t>Право</w:t>
            </w:r>
            <w:r w:rsidRPr="00BF11B0">
              <w:rPr>
                <w:spacing w:val="1"/>
                <w:sz w:val="24"/>
                <w:szCs w:val="24"/>
              </w:rPr>
              <w:t xml:space="preserve"> </w:t>
            </w:r>
            <w:r w:rsidRPr="00BF11B0">
              <w:rPr>
                <w:sz w:val="24"/>
                <w:szCs w:val="24"/>
              </w:rPr>
              <w:t>человека</w:t>
            </w:r>
            <w:r w:rsidRPr="00BF11B0">
              <w:rPr>
                <w:spacing w:val="61"/>
                <w:sz w:val="24"/>
                <w:szCs w:val="24"/>
              </w:rPr>
              <w:t xml:space="preserve"> </w:t>
            </w:r>
            <w:r w:rsidRPr="00BF11B0">
              <w:rPr>
                <w:sz w:val="24"/>
                <w:szCs w:val="24"/>
              </w:rPr>
              <w:t>на</w:t>
            </w:r>
            <w:r w:rsidRPr="00BF11B0">
              <w:rPr>
                <w:spacing w:val="61"/>
                <w:sz w:val="24"/>
                <w:szCs w:val="24"/>
              </w:rPr>
              <w:t xml:space="preserve"> </w:t>
            </w:r>
            <w:r w:rsidRPr="00BF11B0">
              <w:rPr>
                <w:sz w:val="24"/>
                <w:szCs w:val="24"/>
              </w:rPr>
              <w:t>образование.</w:t>
            </w:r>
            <w:r w:rsidRPr="00BF11B0">
              <w:rPr>
                <w:spacing w:val="61"/>
                <w:sz w:val="24"/>
                <w:szCs w:val="24"/>
              </w:rPr>
              <w:t xml:space="preserve"> </w:t>
            </w:r>
            <w:r w:rsidRPr="00BF11B0">
              <w:rPr>
                <w:sz w:val="24"/>
                <w:szCs w:val="24"/>
              </w:rPr>
              <w:t>Школьное</w:t>
            </w:r>
            <w:r w:rsidRPr="00BF11B0">
              <w:rPr>
                <w:spacing w:val="-57"/>
                <w:sz w:val="24"/>
                <w:szCs w:val="24"/>
              </w:rPr>
              <w:t xml:space="preserve"> </w:t>
            </w:r>
            <w:r w:rsidRPr="00BF11B0">
              <w:rPr>
                <w:sz w:val="24"/>
                <w:szCs w:val="24"/>
              </w:rPr>
              <w:t>образование.</w:t>
            </w:r>
            <w:r w:rsidRPr="00BF11B0">
              <w:rPr>
                <w:spacing w:val="1"/>
                <w:sz w:val="24"/>
                <w:szCs w:val="24"/>
              </w:rPr>
              <w:t xml:space="preserve"> </w:t>
            </w:r>
            <w:r w:rsidRPr="00BF11B0">
              <w:rPr>
                <w:sz w:val="24"/>
                <w:szCs w:val="24"/>
              </w:rPr>
              <w:t>Права</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обязанности</w:t>
            </w:r>
            <w:r w:rsidRPr="00BF11B0">
              <w:rPr>
                <w:spacing w:val="61"/>
                <w:sz w:val="24"/>
                <w:szCs w:val="24"/>
              </w:rPr>
              <w:t xml:space="preserve"> </w:t>
            </w:r>
            <w:r w:rsidRPr="00BF11B0">
              <w:rPr>
                <w:sz w:val="24"/>
                <w:szCs w:val="24"/>
              </w:rPr>
              <w:t>учащегося.</w:t>
            </w:r>
            <w:r w:rsidRPr="00BF11B0">
              <w:rPr>
                <w:spacing w:val="1"/>
                <w:sz w:val="24"/>
                <w:szCs w:val="24"/>
              </w:rPr>
              <w:t xml:space="preserve"> </w:t>
            </w:r>
            <w:r w:rsidRPr="00BF11B0">
              <w:rPr>
                <w:sz w:val="24"/>
                <w:szCs w:val="24"/>
              </w:rPr>
              <w:t>Общение.</w:t>
            </w:r>
            <w:r w:rsidRPr="00BF11B0">
              <w:rPr>
                <w:spacing w:val="1"/>
                <w:sz w:val="24"/>
                <w:szCs w:val="24"/>
              </w:rPr>
              <w:t xml:space="preserve"> </w:t>
            </w:r>
            <w:r w:rsidRPr="00BF11B0">
              <w:rPr>
                <w:sz w:val="24"/>
                <w:szCs w:val="24"/>
              </w:rPr>
              <w:t>Цели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средства</w:t>
            </w:r>
            <w:r w:rsidRPr="00BF11B0">
              <w:rPr>
                <w:spacing w:val="1"/>
                <w:sz w:val="24"/>
                <w:szCs w:val="24"/>
              </w:rPr>
              <w:t xml:space="preserve"> </w:t>
            </w:r>
            <w:r w:rsidRPr="00BF11B0">
              <w:rPr>
                <w:sz w:val="24"/>
                <w:szCs w:val="24"/>
              </w:rPr>
              <w:t>общения.</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общения</w:t>
            </w:r>
            <w:r w:rsidRPr="00BF11B0">
              <w:rPr>
                <w:spacing w:val="1"/>
                <w:sz w:val="24"/>
                <w:szCs w:val="24"/>
              </w:rPr>
              <w:t xml:space="preserve"> </w:t>
            </w:r>
            <w:r w:rsidRPr="00BF11B0">
              <w:rPr>
                <w:sz w:val="24"/>
                <w:szCs w:val="24"/>
              </w:rPr>
              <w:t>подростков.</w:t>
            </w:r>
            <w:r w:rsidRPr="00BF11B0">
              <w:rPr>
                <w:spacing w:val="1"/>
                <w:sz w:val="24"/>
                <w:szCs w:val="24"/>
              </w:rPr>
              <w:t xml:space="preserve"> </w:t>
            </w:r>
            <w:r w:rsidRPr="00BF11B0">
              <w:rPr>
                <w:sz w:val="24"/>
                <w:szCs w:val="24"/>
              </w:rPr>
              <w:t>Общение</w:t>
            </w:r>
            <w:r w:rsidRPr="00BF11B0">
              <w:rPr>
                <w:spacing w:val="1"/>
                <w:sz w:val="24"/>
                <w:szCs w:val="24"/>
              </w:rPr>
              <w:t xml:space="preserve"> </w:t>
            </w:r>
            <w:r w:rsidRPr="00BF11B0">
              <w:rPr>
                <w:sz w:val="24"/>
                <w:szCs w:val="24"/>
              </w:rPr>
              <w:t>в</w:t>
            </w:r>
            <w:r w:rsidRPr="00BF11B0">
              <w:rPr>
                <w:spacing w:val="61"/>
                <w:sz w:val="24"/>
                <w:szCs w:val="24"/>
              </w:rPr>
              <w:t xml:space="preserve"> </w:t>
            </w:r>
            <w:r w:rsidRPr="00BF11B0">
              <w:rPr>
                <w:sz w:val="24"/>
                <w:szCs w:val="24"/>
              </w:rPr>
              <w:t>современных</w:t>
            </w:r>
            <w:r w:rsidRPr="00BF11B0">
              <w:rPr>
                <w:spacing w:val="1"/>
                <w:sz w:val="24"/>
                <w:szCs w:val="24"/>
              </w:rPr>
              <w:t xml:space="preserve"> </w:t>
            </w:r>
            <w:r w:rsidRPr="00BF11B0">
              <w:rPr>
                <w:sz w:val="24"/>
                <w:szCs w:val="24"/>
              </w:rPr>
              <w:t>условиях</w:t>
            </w:r>
          </w:p>
        </w:tc>
      </w:tr>
    </w:tbl>
    <w:p w14:paraId="6FB77E03"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040" w:right="580" w:bottom="280" w:left="1440" w:header="720" w:footer="720" w:gutter="0"/>
          <w:cols w:space="720"/>
        </w:sectPr>
      </w:pPr>
    </w:p>
    <w:tbl>
      <w:tblPr>
        <w:tblStyle w:val="TableNormal"/>
        <w:tblW w:w="0" w:type="auto"/>
        <w:tblInd w:w="118" w:type="dxa"/>
        <w:tblLayout w:type="fixed"/>
        <w:tblLook w:val="01E0" w:firstRow="1" w:lastRow="1" w:firstColumn="1" w:lastColumn="1" w:noHBand="0" w:noVBand="0"/>
      </w:tblPr>
      <w:tblGrid>
        <w:gridCol w:w="1768"/>
        <w:gridCol w:w="1132"/>
        <w:gridCol w:w="604"/>
        <w:gridCol w:w="6152"/>
      </w:tblGrid>
      <w:tr w:rsidR="00927F2E" w:rsidRPr="00BF11B0" w14:paraId="43BA3089" w14:textId="77777777">
        <w:trPr>
          <w:trHeight w:val="2582"/>
        </w:trPr>
        <w:tc>
          <w:tcPr>
            <w:tcW w:w="3504" w:type="dxa"/>
            <w:gridSpan w:val="3"/>
            <w:tcBorders>
              <w:top w:val="single" w:sz="6" w:space="0" w:color="000000"/>
              <w:left w:val="single" w:sz="6" w:space="0" w:color="000000"/>
              <w:bottom w:val="single" w:sz="6" w:space="0" w:color="000000"/>
              <w:right w:val="single" w:sz="6" w:space="0" w:color="000000"/>
            </w:tcBorders>
          </w:tcPr>
          <w:p w14:paraId="6D6A1A92" w14:textId="77777777" w:rsidR="00927F2E" w:rsidRPr="00BF11B0" w:rsidRDefault="00927F2E" w:rsidP="00BF11B0">
            <w:pPr>
              <w:pStyle w:val="TableParagraph"/>
              <w:contextualSpacing/>
              <w:rPr>
                <w:sz w:val="24"/>
                <w:szCs w:val="24"/>
              </w:rPr>
            </w:pPr>
          </w:p>
        </w:tc>
        <w:tc>
          <w:tcPr>
            <w:tcW w:w="6152" w:type="dxa"/>
            <w:tcBorders>
              <w:top w:val="single" w:sz="6" w:space="0" w:color="000000"/>
              <w:left w:val="single" w:sz="6" w:space="0" w:color="000000"/>
              <w:bottom w:val="single" w:sz="6" w:space="0" w:color="000000"/>
              <w:right w:val="single" w:sz="6" w:space="0" w:color="000000"/>
            </w:tcBorders>
          </w:tcPr>
          <w:p w14:paraId="1A8A3905" w14:textId="77777777" w:rsidR="00927F2E" w:rsidRPr="00BF11B0" w:rsidRDefault="0011740B" w:rsidP="00BF11B0">
            <w:pPr>
              <w:pStyle w:val="TableParagraph"/>
              <w:tabs>
                <w:tab w:val="left" w:pos="2694"/>
                <w:tab w:val="left" w:pos="2778"/>
                <w:tab w:val="left" w:pos="4897"/>
                <w:tab w:val="left" w:pos="5097"/>
              </w:tabs>
              <w:spacing w:before="65"/>
              <w:ind w:left="149" w:right="128"/>
              <w:contextualSpacing/>
              <w:jc w:val="both"/>
              <w:rPr>
                <w:sz w:val="24"/>
                <w:szCs w:val="24"/>
              </w:rPr>
            </w:pPr>
            <w:r w:rsidRPr="00BF11B0">
              <w:rPr>
                <w:sz w:val="24"/>
                <w:szCs w:val="24"/>
              </w:rPr>
              <w:t>Отношения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малых</w:t>
            </w:r>
            <w:r w:rsidRPr="00BF11B0">
              <w:rPr>
                <w:spacing w:val="1"/>
                <w:sz w:val="24"/>
                <w:szCs w:val="24"/>
              </w:rPr>
              <w:t xml:space="preserve"> </w:t>
            </w:r>
            <w:r w:rsidRPr="00BF11B0">
              <w:rPr>
                <w:sz w:val="24"/>
                <w:szCs w:val="24"/>
              </w:rPr>
              <w:t>группах.</w:t>
            </w:r>
            <w:r w:rsidRPr="00BF11B0">
              <w:rPr>
                <w:spacing w:val="1"/>
                <w:sz w:val="24"/>
                <w:szCs w:val="24"/>
              </w:rPr>
              <w:t xml:space="preserve"> </w:t>
            </w:r>
            <w:r w:rsidRPr="00BF11B0">
              <w:rPr>
                <w:sz w:val="24"/>
                <w:szCs w:val="24"/>
              </w:rPr>
              <w:t>Групповые</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правила.</w:t>
            </w:r>
            <w:r w:rsidRPr="00BF11B0">
              <w:rPr>
                <w:spacing w:val="1"/>
                <w:sz w:val="24"/>
                <w:szCs w:val="24"/>
              </w:rPr>
              <w:t xml:space="preserve"> </w:t>
            </w:r>
            <w:r w:rsidRPr="00BF11B0">
              <w:rPr>
                <w:sz w:val="24"/>
                <w:szCs w:val="24"/>
              </w:rPr>
              <w:t>Лидерство</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группе.</w:t>
            </w:r>
            <w:r w:rsidRPr="00BF11B0">
              <w:rPr>
                <w:spacing w:val="1"/>
                <w:sz w:val="24"/>
                <w:szCs w:val="24"/>
              </w:rPr>
              <w:t xml:space="preserve"> </w:t>
            </w:r>
            <w:r w:rsidRPr="00BF11B0">
              <w:rPr>
                <w:sz w:val="24"/>
                <w:szCs w:val="24"/>
              </w:rPr>
              <w:t>Межличностные</w:t>
            </w:r>
            <w:r w:rsidRPr="00BF11B0">
              <w:rPr>
                <w:spacing w:val="1"/>
                <w:sz w:val="24"/>
                <w:szCs w:val="24"/>
              </w:rPr>
              <w:t xml:space="preserve"> </w:t>
            </w:r>
            <w:r w:rsidRPr="00BF11B0">
              <w:rPr>
                <w:sz w:val="24"/>
                <w:szCs w:val="24"/>
              </w:rPr>
              <w:t>отношения</w:t>
            </w:r>
            <w:r w:rsidRPr="00BF11B0">
              <w:rPr>
                <w:sz w:val="24"/>
                <w:szCs w:val="24"/>
              </w:rPr>
              <w:tab/>
              <w:t>(деловые,</w:t>
            </w:r>
            <w:r w:rsidRPr="00BF11B0">
              <w:rPr>
                <w:sz w:val="24"/>
                <w:szCs w:val="24"/>
              </w:rPr>
              <w:tab/>
            </w:r>
            <w:r w:rsidRPr="00BF11B0">
              <w:rPr>
                <w:sz w:val="24"/>
                <w:szCs w:val="24"/>
              </w:rPr>
              <w:tab/>
              <w:t>личные).</w:t>
            </w:r>
            <w:r w:rsidRPr="00BF11B0">
              <w:rPr>
                <w:spacing w:val="-58"/>
                <w:sz w:val="24"/>
                <w:szCs w:val="24"/>
              </w:rPr>
              <w:t xml:space="preserve"> </w:t>
            </w:r>
            <w:r w:rsidRPr="00BF11B0">
              <w:rPr>
                <w:sz w:val="24"/>
                <w:szCs w:val="24"/>
              </w:rPr>
              <w:t>Отношения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семье.</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семьи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Семейные</w:t>
            </w:r>
            <w:r w:rsidRPr="00BF11B0">
              <w:rPr>
                <w:spacing w:val="1"/>
                <w:sz w:val="24"/>
                <w:szCs w:val="24"/>
              </w:rPr>
              <w:t xml:space="preserve"> </w:t>
            </w:r>
            <w:r w:rsidRPr="00BF11B0">
              <w:rPr>
                <w:sz w:val="24"/>
                <w:szCs w:val="24"/>
              </w:rPr>
              <w:t>традиции.</w:t>
            </w:r>
            <w:r w:rsidRPr="00BF11B0">
              <w:rPr>
                <w:spacing w:val="1"/>
                <w:sz w:val="24"/>
                <w:szCs w:val="24"/>
              </w:rPr>
              <w:t xml:space="preserve"> </w:t>
            </w:r>
            <w:r w:rsidRPr="00BF11B0">
              <w:rPr>
                <w:sz w:val="24"/>
                <w:szCs w:val="24"/>
              </w:rPr>
              <w:t>Семейный</w:t>
            </w:r>
            <w:r w:rsidRPr="00BF11B0">
              <w:rPr>
                <w:spacing w:val="1"/>
                <w:sz w:val="24"/>
                <w:szCs w:val="24"/>
              </w:rPr>
              <w:t xml:space="preserve"> </w:t>
            </w:r>
            <w:r w:rsidRPr="00BF11B0">
              <w:rPr>
                <w:sz w:val="24"/>
                <w:szCs w:val="24"/>
              </w:rPr>
              <w:t>досуг.</w:t>
            </w:r>
            <w:r w:rsidRPr="00BF11B0">
              <w:rPr>
                <w:spacing w:val="1"/>
                <w:sz w:val="24"/>
                <w:szCs w:val="24"/>
              </w:rPr>
              <w:t xml:space="preserve"> </w:t>
            </w:r>
            <w:r w:rsidRPr="00BF11B0">
              <w:rPr>
                <w:sz w:val="24"/>
                <w:szCs w:val="24"/>
              </w:rPr>
              <w:t>Свободное</w:t>
            </w:r>
            <w:r w:rsidRPr="00BF11B0">
              <w:rPr>
                <w:sz w:val="24"/>
                <w:szCs w:val="24"/>
              </w:rPr>
              <w:tab/>
            </w:r>
            <w:r w:rsidRPr="00BF11B0">
              <w:rPr>
                <w:sz w:val="24"/>
                <w:szCs w:val="24"/>
              </w:rPr>
              <w:tab/>
              <w:t>время</w:t>
            </w:r>
            <w:r w:rsidRPr="00BF11B0">
              <w:rPr>
                <w:sz w:val="24"/>
                <w:szCs w:val="24"/>
              </w:rPr>
              <w:tab/>
              <w:t>подростка.</w:t>
            </w:r>
            <w:r w:rsidRPr="00BF11B0">
              <w:rPr>
                <w:spacing w:val="-58"/>
                <w:sz w:val="24"/>
                <w:szCs w:val="24"/>
              </w:rPr>
              <w:t xml:space="preserve"> </w:t>
            </w:r>
            <w:r w:rsidRPr="00BF11B0">
              <w:rPr>
                <w:sz w:val="24"/>
                <w:szCs w:val="24"/>
              </w:rPr>
              <w:t>Отношения с друзьями и сверстниками. Конфликты в</w:t>
            </w:r>
            <w:r w:rsidRPr="00BF11B0">
              <w:rPr>
                <w:spacing w:val="1"/>
                <w:sz w:val="24"/>
                <w:szCs w:val="24"/>
              </w:rPr>
              <w:t xml:space="preserve"> </w:t>
            </w:r>
            <w:r w:rsidRPr="00BF11B0">
              <w:rPr>
                <w:sz w:val="24"/>
                <w:szCs w:val="24"/>
              </w:rPr>
              <w:t>межличностных отношениях.</w:t>
            </w:r>
          </w:p>
        </w:tc>
      </w:tr>
      <w:tr w:rsidR="00927F2E" w:rsidRPr="00BF11B0" w14:paraId="50351625" w14:textId="77777777">
        <w:trPr>
          <w:trHeight w:val="1041"/>
        </w:trPr>
        <w:tc>
          <w:tcPr>
            <w:tcW w:w="1768" w:type="dxa"/>
            <w:tcBorders>
              <w:top w:val="single" w:sz="6" w:space="0" w:color="000000"/>
              <w:left w:val="single" w:sz="6" w:space="0" w:color="000000"/>
            </w:tcBorders>
          </w:tcPr>
          <w:p w14:paraId="58E4C8B1" w14:textId="77777777" w:rsidR="00927F2E" w:rsidRPr="00BF11B0" w:rsidRDefault="00927F2E" w:rsidP="00BF11B0">
            <w:pPr>
              <w:pStyle w:val="TableParagraph"/>
              <w:contextualSpacing/>
              <w:rPr>
                <w:sz w:val="24"/>
                <w:szCs w:val="24"/>
              </w:rPr>
            </w:pPr>
          </w:p>
        </w:tc>
        <w:tc>
          <w:tcPr>
            <w:tcW w:w="1132" w:type="dxa"/>
            <w:tcBorders>
              <w:top w:val="single" w:sz="6" w:space="0" w:color="000000"/>
            </w:tcBorders>
          </w:tcPr>
          <w:p w14:paraId="5BF40EBB" w14:textId="77777777" w:rsidR="00927F2E" w:rsidRPr="00BF11B0" w:rsidRDefault="00927F2E" w:rsidP="00BF11B0">
            <w:pPr>
              <w:pStyle w:val="TableParagraph"/>
              <w:contextualSpacing/>
              <w:rPr>
                <w:sz w:val="24"/>
                <w:szCs w:val="24"/>
              </w:rPr>
            </w:pPr>
          </w:p>
        </w:tc>
        <w:tc>
          <w:tcPr>
            <w:tcW w:w="604" w:type="dxa"/>
            <w:tcBorders>
              <w:top w:val="single" w:sz="6" w:space="0" w:color="000000"/>
              <w:right w:val="single" w:sz="6" w:space="0" w:color="000000"/>
            </w:tcBorders>
          </w:tcPr>
          <w:p w14:paraId="3CE6135F" w14:textId="77777777" w:rsidR="00927F2E" w:rsidRPr="00BF11B0" w:rsidRDefault="00927F2E" w:rsidP="00BF11B0">
            <w:pPr>
              <w:pStyle w:val="TableParagraph"/>
              <w:contextualSpacing/>
              <w:rPr>
                <w:sz w:val="24"/>
                <w:szCs w:val="24"/>
              </w:rPr>
            </w:pPr>
          </w:p>
        </w:tc>
        <w:tc>
          <w:tcPr>
            <w:tcW w:w="6152" w:type="dxa"/>
            <w:tcBorders>
              <w:top w:val="single" w:sz="6" w:space="0" w:color="000000"/>
              <w:left w:val="single" w:sz="6" w:space="0" w:color="000000"/>
              <w:right w:val="single" w:sz="6" w:space="0" w:color="000000"/>
            </w:tcBorders>
          </w:tcPr>
          <w:p w14:paraId="6181EB84" w14:textId="77777777" w:rsidR="00927F2E" w:rsidRPr="00BF11B0" w:rsidRDefault="0011740B" w:rsidP="00BF11B0">
            <w:pPr>
              <w:pStyle w:val="TableParagraph"/>
              <w:spacing w:before="65"/>
              <w:ind w:left="149" w:right="133"/>
              <w:contextualSpacing/>
              <w:jc w:val="both"/>
              <w:rPr>
                <w:sz w:val="24"/>
                <w:szCs w:val="24"/>
              </w:rPr>
            </w:pPr>
            <w:r w:rsidRPr="00BF11B0">
              <w:rPr>
                <w:sz w:val="24"/>
                <w:szCs w:val="24"/>
              </w:rPr>
              <w:t>Что</w:t>
            </w:r>
            <w:r w:rsidRPr="00BF11B0">
              <w:rPr>
                <w:spacing w:val="1"/>
                <w:sz w:val="24"/>
                <w:szCs w:val="24"/>
              </w:rPr>
              <w:t xml:space="preserve"> </w:t>
            </w:r>
            <w:r w:rsidRPr="00BF11B0">
              <w:rPr>
                <w:sz w:val="24"/>
                <w:szCs w:val="24"/>
              </w:rPr>
              <w:t>такое</w:t>
            </w:r>
            <w:r w:rsidRPr="00BF11B0">
              <w:rPr>
                <w:spacing w:val="1"/>
                <w:sz w:val="24"/>
                <w:szCs w:val="24"/>
              </w:rPr>
              <w:t xml:space="preserve"> </w:t>
            </w:r>
            <w:r w:rsidRPr="00BF11B0">
              <w:rPr>
                <w:sz w:val="24"/>
                <w:szCs w:val="24"/>
              </w:rPr>
              <w:t>общество.</w:t>
            </w:r>
            <w:r w:rsidRPr="00BF11B0">
              <w:rPr>
                <w:spacing w:val="1"/>
                <w:sz w:val="24"/>
                <w:szCs w:val="24"/>
              </w:rPr>
              <w:t xml:space="preserve"> </w:t>
            </w:r>
            <w:r w:rsidRPr="00BF11B0">
              <w:rPr>
                <w:sz w:val="24"/>
                <w:szCs w:val="24"/>
              </w:rPr>
              <w:t>Связь</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природы.</w:t>
            </w:r>
            <w:r w:rsidRPr="00BF11B0">
              <w:rPr>
                <w:spacing w:val="1"/>
                <w:sz w:val="24"/>
                <w:szCs w:val="24"/>
              </w:rPr>
              <w:t xml:space="preserve"> </w:t>
            </w:r>
            <w:r w:rsidRPr="00BF11B0">
              <w:rPr>
                <w:sz w:val="24"/>
                <w:szCs w:val="24"/>
              </w:rPr>
              <w:t>Устройство</w:t>
            </w:r>
            <w:r w:rsidRPr="00BF11B0">
              <w:rPr>
                <w:spacing w:val="1"/>
                <w:sz w:val="24"/>
                <w:szCs w:val="24"/>
              </w:rPr>
              <w:t xml:space="preserve"> </w:t>
            </w:r>
            <w:r w:rsidRPr="00BF11B0">
              <w:rPr>
                <w:sz w:val="24"/>
                <w:szCs w:val="24"/>
              </w:rPr>
              <w:t>общественной</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сферы</w:t>
            </w:r>
            <w:r w:rsidRPr="00BF11B0">
              <w:rPr>
                <w:spacing w:val="1"/>
                <w:sz w:val="24"/>
                <w:szCs w:val="24"/>
              </w:rPr>
              <w:t xml:space="preserve"> </w:t>
            </w:r>
            <w:r w:rsidRPr="00BF11B0">
              <w:rPr>
                <w:sz w:val="24"/>
                <w:szCs w:val="24"/>
              </w:rPr>
              <w:t>жизни</w:t>
            </w:r>
            <w:r w:rsidRPr="00BF11B0">
              <w:rPr>
                <w:spacing w:val="2"/>
                <w:sz w:val="24"/>
                <w:szCs w:val="24"/>
              </w:rPr>
              <w:t xml:space="preserve"> </w:t>
            </w:r>
            <w:r w:rsidRPr="00BF11B0">
              <w:rPr>
                <w:sz w:val="24"/>
                <w:szCs w:val="24"/>
              </w:rPr>
              <w:t>общества</w:t>
            </w:r>
            <w:r w:rsidRPr="00BF11B0">
              <w:rPr>
                <w:spacing w:val="60"/>
                <w:sz w:val="24"/>
                <w:szCs w:val="24"/>
              </w:rPr>
              <w:t xml:space="preserve"> </w:t>
            </w:r>
            <w:r w:rsidRPr="00BF11B0">
              <w:rPr>
                <w:sz w:val="24"/>
                <w:szCs w:val="24"/>
              </w:rPr>
              <w:t>и</w:t>
            </w:r>
            <w:r w:rsidRPr="00BF11B0">
              <w:rPr>
                <w:spacing w:val="60"/>
                <w:sz w:val="24"/>
                <w:szCs w:val="24"/>
              </w:rPr>
              <w:t xml:space="preserve"> </w:t>
            </w:r>
            <w:r w:rsidRPr="00BF11B0">
              <w:rPr>
                <w:sz w:val="24"/>
                <w:szCs w:val="24"/>
              </w:rPr>
              <w:t>их</w:t>
            </w:r>
            <w:r w:rsidRPr="00BF11B0">
              <w:rPr>
                <w:spacing w:val="3"/>
                <w:sz w:val="24"/>
                <w:szCs w:val="24"/>
              </w:rPr>
              <w:t xml:space="preserve"> </w:t>
            </w:r>
            <w:r w:rsidRPr="00BF11B0">
              <w:rPr>
                <w:sz w:val="24"/>
                <w:szCs w:val="24"/>
              </w:rPr>
              <w:t>взаимодействие.</w:t>
            </w:r>
          </w:p>
        </w:tc>
      </w:tr>
      <w:tr w:rsidR="00927F2E" w:rsidRPr="00BF11B0" w14:paraId="39D54146" w14:textId="77777777">
        <w:trPr>
          <w:trHeight w:val="828"/>
        </w:trPr>
        <w:tc>
          <w:tcPr>
            <w:tcW w:w="1768" w:type="dxa"/>
            <w:tcBorders>
              <w:left w:val="single" w:sz="6" w:space="0" w:color="000000"/>
            </w:tcBorders>
          </w:tcPr>
          <w:p w14:paraId="1F9F7890" w14:textId="77777777" w:rsidR="00927F2E" w:rsidRPr="00BF11B0" w:rsidRDefault="00927F2E" w:rsidP="00BF11B0">
            <w:pPr>
              <w:pStyle w:val="TableParagraph"/>
              <w:contextualSpacing/>
              <w:rPr>
                <w:sz w:val="24"/>
                <w:szCs w:val="24"/>
              </w:rPr>
            </w:pPr>
          </w:p>
        </w:tc>
        <w:tc>
          <w:tcPr>
            <w:tcW w:w="1132" w:type="dxa"/>
          </w:tcPr>
          <w:p w14:paraId="43E0EE1A" w14:textId="77777777" w:rsidR="00927F2E" w:rsidRPr="00BF11B0" w:rsidRDefault="00927F2E" w:rsidP="00BF11B0">
            <w:pPr>
              <w:pStyle w:val="TableParagraph"/>
              <w:contextualSpacing/>
              <w:rPr>
                <w:sz w:val="24"/>
                <w:szCs w:val="24"/>
              </w:rPr>
            </w:pPr>
          </w:p>
        </w:tc>
        <w:tc>
          <w:tcPr>
            <w:tcW w:w="604" w:type="dxa"/>
            <w:tcBorders>
              <w:right w:val="single" w:sz="6" w:space="0" w:color="000000"/>
            </w:tcBorders>
          </w:tcPr>
          <w:p w14:paraId="271B215B" w14:textId="77777777" w:rsidR="00927F2E" w:rsidRPr="00BF11B0" w:rsidRDefault="00927F2E" w:rsidP="00BF11B0">
            <w:pPr>
              <w:pStyle w:val="TableParagraph"/>
              <w:contextualSpacing/>
              <w:rPr>
                <w:sz w:val="24"/>
                <w:szCs w:val="24"/>
              </w:rPr>
            </w:pPr>
          </w:p>
        </w:tc>
        <w:tc>
          <w:tcPr>
            <w:tcW w:w="6152" w:type="dxa"/>
            <w:tcBorders>
              <w:left w:val="single" w:sz="6" w:space="0" w:color="000000"/>
              <w:right w:val="single" w:sz="6" w:space="0" w:color="000000"/>
            </w:tcBorders>
          </w:tcPr>
          <w:p w14:paraId="56DB6597" w14:textId="77777777" w:rsidR="00927F2E" w:rsidRPr="00BF11B0" w:rsidRDefault="0011740B" w:rsidP="00BF11B0">
            <w:pPr>
              <w:pStyle w:val="TableParagraph"/>
              <w:spacing w:before="127"/>
              <w:ind w:left="149"/>
              <w:contextualSpacing/>
              <w:rPr>
                <w:sz w:val="24"/>
                <w:szCs w:val="24"/>
              </w:rPr>
            </w:pPr>
            <w:r w:rsidRPr="00BF11B0">
              <w:rPr>
                <w:sz w:val="24"/>
                <w:szCs w:val="24"/>
              </w:rPr>
              <w:t>Социальные</w:t>
            </w:r>
            <w:r w:rsidRPr="00BF11B0">
              <w:rPr>
                <w:spacing w:val="7"/>
                <w:sz w:val="24"/>
                <w:szCs w:val="24"/>
              </w:rPr>
              <w:t xml:space="preserve"> </w:t>
            </w:r>
            <w:r w:rsidRPr="00BF11B0">
              <w:rPr>
                <w:sz w:val="24"/>
                <w:szCs w:val="24"/>
              </w:rPr>
              <w:t>общности</w:t>
            </w:r>
            <w:r w:rsidRPr="00BF11B0">
              <w:rPr>
                <w:spacing w:val="8"/>
                <w:sz w:val="24"/>
                <w:szCs w:val="24"/>
              </w:rPr>
              <w:t xml:space="preserve"> </w:t>
            </w:r>
            <w:r w:rsidRPr="00BF11B0">
              <w:rPr>
                <w:sz w:val="24"/>
                <w:szCs w:val="24"/>
              </w:rPr>
              <w:t>и</w:t>
            </w:r>
            <w:r w:rsidRPr="00BF11B0">
              <w:rPr>
                <w:spacing w:val="9"/>
                <w:sz w:val="24"/>
                <w:szCs w:val="24"/>
              </w:rPr>
              <w:t xml:space="preserve"> </w:t>
            </w:r>
            <w:r w:rsidRPr="00BF11B0">
              <w:rPr>
                <w:sz w:val="24"/>
                <w:szCs w:val="24"/>
              </w:rPr>
              <w:t>группы.</w:t>
            </w:r>
            <w:r w:rsidRPr="00BF11B0">
              <w:rPr>
                <w:spacing w:val="8"/>
                <w:sz w:val="24"/>
                <w:szCs w:val="24"/>
              </w:rPr>
              <w:t xml:space="preserve"> </w:t>
            </w:r>
            <w:r w:rsidRPr="00BF11B0">
              <w:rPr>
                <w:sz w:val="24"/>
                <w:szCs w:val="24"/>
              </w:rPr>
              <w:t>Положение</w:t>
            </w:r>
            <w:r w:rsidRPr="00BF11B0">
              <w:rPr>
                <w:spacing w:val="7"/>
                <w:sz w:val="24"/>
                <w:szCs w:val="24"/>
              </w:rPr>
              <w:t xml:space="preserve"> </w:t>
            </w:r>
            <w:r w:rsidRPr="00BF11B0">
              <w:rPr>
                <w:sz w:val="24"/>
                <w:szCs w:val="24"/>
              </w:rPr>
              <w:t>человека</w:t>
            </w:r>
            <w:r w:rsidRPr="00BF11B0">
              <w:rPr>
                <w:spacing w:val="7"/>
                <w:sz w:val="24"/>
                <w:szCs w:val="24"/>
              </w:rPr>
              <w:t xml:space="preserve"> </w:t>
            </w:r>
            <w:r w:rsidRPr="00BF11B0">
              <w:rPr>
                <w:sz w:val="24"/>
                <w:szCs w:val="24"/>
              </w:rPr>
              <w:t>в</w:t>
            </w:r>
            <w:r w:rsidRPr="00BF11B0">
              <w:rPr>
                <w:spacing w:val="-57"/>
                <w:sz w:val="24"/>
                <w:szCs w:val="24"/>
              </w:rPr>
              <w:t xml:space="preserve"> </w:t>
            </w:r>
            <w:r w:rsidRPr="00BF11B0">
              <w:rPr>
                <w:sz w:val="24"/>
                <w:szCs w:val="24"/>
              </w:rPr>
              <w:t>обществе.</w:t>
            </w:r>
          </w:p>
        </w:tc>
      </w:tr>
      <w:tr w:rsidR="00927F2E" w:rsidRPr="00BF11B0" w14:paraId="4BD365D9" w14:textId="77777777">
        <w:trPr>
          <w:trHeight w:val="1377"/>
        </w:trPr>
        <w:tc>
          <w:tcPr>
            <w:tcW w:w="1768" w:type="dxa"/>
            <w:tcBorders>
              <w:left w:val="single" w:sz="6" w:space="0" w:color="000000"/>
            </w:tcBorders>
          </w:tcPr>
          <w:p w14:paraId="4535F817" w14:textId="77777777" w:rsidR="00927F2E" w:rsidRPr="00BF11B0" w:rsidRDefault="00927F2E" w:rsidP="00BF11B0">
            <w:pPr>
              <w:pStyle w:val="TableParagraph"/>
              <w:contextualSpacing/>
              <w:rPr>
                <w:sz w:val="24"/>
                <w:szCs w:val="24"/>
              </w:rPr>
            </w:pPr>
          </w:p>
        </w:tc>
        <w:tc>
          <w:tcPr>
            <w:tcW w:w="1132" w:type="dxa"/>
          </w:tcPr>
          <w:p w14:paraId="427B6625" w14:textId="77777777" w:rsidR="00927F2E" w:rsidRPr="00BF11B0" w:rsidRDefault="00927F2E" w:rsidP="00BF11B0">
            <w:pPr>
              <w:pStyle w:val="TableParagraph"/>
              <w:contextualSpacing/>
              <w:rPr>
                <w:sz w:val="24"/>
                <w:szCs w:val="24"/>
              </w:rPr>
            </w:pPr>
          </w:p>
        </w:tc>
        <w:tc>
          <w:tcPr>
            <w:tcW w:w="604" w:type="dxa"/>
            <w:tcBorders>
              <w:right w:val="single" w:sz="6" w:space="0" w:color="000000"/>
            </w:tcBorders>
          </w:tcPr>
          <w:p w14:paraId="130A607A" w14:textId="77777777" w:rsidR="00927F2E" w:rsidRPr="00BF11B0" w:rsidRDefault="00927F2E" w:rsidP="00BF11B0">
            <w:pPr>
              <w:pStyle w:val="TableParagraph"/>
              <w:contextualSpacing/>
              <w:rPr>
                <w:sz w:val="24"/>
                <w:szCs w:val="24"/>
              </w:rPr>
            </w:pPr>
          </w:p>
        </w:tc>
        <w:tc>
          <w:tcPr>
            <w:tcW w:w="6152" w:type="dxa"/>
            <w:tcBorders>
              <w:left w:val="single" w:sz="6" w:space="0" w:color="000000"/>
              <w:right w:val="single" w:sz="6" w:space="0" w:color="000000"/>
            </w:tcBorders>
          </w:tcPr>
          <w:p w14:paraId="1023E34B" w14:textId="77777777" w:rsidR="00927F2E" w:rsidRPr="00BF11B0" w:rsidRDefault="0011740B" w:rsidP="00BF11B0">
            <w:pPr>
              <w:pStyle w:val="TableParagraph"/>
              <w:spacing w:before="127"/>
              <w:ind w:left="149" w:right="134"/>
              <w:contextualSpacing/>
              <w:jc w:val="both"/>
              <w:rPr>
                <w:sz w:val="24"/>
                <w:szCs w:val="24"/>
              </w:rPr>
            </w:pPr>
            <w:r w:rsidRPr="00BF11B0">
              <w:rPr>
                <w:sz w:val="24"/>
                <w:szCs w:val="24"/>
              </w:rPr>
              <w:t>Что</w:t>
            </w:r>
            <w:r w:rsidRPr="00BF11B0">
              <w:rPr>
                <w:spacing w:val="1"/>
                <w:sz w:val="24"/>
                <w:szCs w:val="24"/>
              </w:rPr>
              <w:t xml:space="preserve"> </w:t>
            </w:r>
            <w:r w:rsidRPr="00BF11B0">
              <w:rPr>
                <w:sz w:val="24"/>
                <w:szCs w:val="24"/>
              </w:rPr>
              <w:t>такое</w:t>
            </w:r>
            <w:r w:rsidRPr="00BF11B0">
              <w:rPr>
                <w:spacing w:val="1"/>
                <w:sz w:val="24"/>
                <w:szCs w:val="24"/>
              </w:rPr>
              <w:t xml:space="preserve"> </w:t>
            </w:r>
            <w:r w:rsidRPr="00BF11B0">
              <w:rPr>
                <w:sz w:val="24"/>
                <w:szCs w:val="24"/>
              </w:rPr>
              <w:t>экономика.</w:t>
            </w:r>
            <w:r w:rsidRPr="00BF11B0">
              <w:rPr>
                <w:spacing w:val="1"/>
                <w:sz w:val="24"/>
                <w:szCs w:val="24"/>
              </w:rPr>
              <w:t xml:space="preserve"> </w:t>
            </w:r>
            <w:r w:rsidRPr="00BF11B0">
              <w:rPr>
                <w:sz w:val="24"/>
                <w:szCs w:val="24"/>
              </w:rPr>
              <w:t>Взаимосвязь</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общества</w:t>
            </w:r>
            <w:r w:rsidRPr="00BF11B0">
              <w:rPr>
                <w:spacing w:val="60"/>
                <w:sz w:val="24"/>
                <w:szCs w:val="24"/>
              </w:rPr>
              <w:t xml:space="preserve"> </w:t>
            </w:r>
            <w:r w:rsidRPr="00BF11B0">
              <w:rPr>
                <w:sz w:val="24"/>
                <w:szCs w:val="24"/>
              </w:rPr>
              <w:t>и</w:t>
            </w:r>
            <w:r w:rsidRPr="00BF11B0">
              <w:rPr>
                <w:spacing w:val="-57"/>
                <w:sz w:val="24"/>
                <w:szCs w:val="24"/>
              </w:rPr>
              <w:t xml:space="preserve"> </w:t>
            </w:r>
            <w:r w:rsidRPr="00BF11B0">
              <w:rPr>
                <w:sz w:val="24"/>
                <w:szCs w:val="24"/>
              </w:rPr>
              <w:t>его</w:t>
            </w:r>
            <w:r w:rsidRPr="00BF11B0">
              <w:rPr>
                <w:spacing w:val="1"/>
                <w:sz w:val="24"/>
                <w:szCs w:val="24"/>
              </w:rPr>
              <w:t xml:space="preserve"> </w:t>
            </w:r>
            <w:r w:rsidRPr="00BF11B0">
              <w:rPr>
                <w:sz w:val="24"/>
                <w:szCs w:val="24"/>
              </w:rPr>
              <w:t>экономического</w:t>
            </w:r>
            <w:r w:rsidRPr="00BF11B0">
              <w:rPr>
                <w:spacing w:val="1"/>
                <w:sz w:val="24"/>
                <w:szCs w:val="24"/>
              </w:rPr>
              <w:t xml:space="preserve"> </w:t>
            </w:r>
            <w:r w:rsidRPr="00BF11B0">
              <w:rPr>
                <w:sz w:val="24"/>
                <w:szCs w:val="24"/>
              </w:rPr>
              <w:t>развития.</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экономической</w:t>
            </w:r>
            <w:r w:rsidRPr="00BF11B0">
              <w:rPr>
                <w:spacing w:val="-57"/>
                <w:sz w:val="24"/>
                <w:szCs w:val="24"/>
              </w:rPr>
              <w:t xml:space="preserve"> </w:t>
            </w:r>
            <w:r w:rsidRPr="00BF11B0">
              <w:rPr>
                <w:sz w:val="24"/>
                <w:szCs w:val="24"/>
              </w:rPr>
              <w:t>деятельности. Ресурсы и возможности экономики нашей</w:t>
            </w:r>
            <w:r w:rsidRPr="00BF11B0">
              <w:rPr>
                <w:spacing w:val="-57"/>
                <w:sz w:val="24"/>
                <w:szCs w:val="24"/>
              </w:rPr>
              <w:t xml:space="preserve"> </w:t>
            </w:r>
            <w:r w:rsidRPr="00BF11B0">
              <w:rPr>
                <w:sz w:val="24"/>
                <w:szCs w:val="24"/>
              </w:rPr>
              <w:t>страны.</w:t>
            </w:r>
          </w:p>
        </w:tc>
      </w:tr>
      <w:tr w:rsidR="00927F2E" w:rsidRPr="00BF11B0" w14:paraId="37004E9D" w14:textId="77777777">
        <w:trPr>
          <w:trHeight w:val="1932"/>
        </w:trPr>
        <w:tc>
          <w:tcPr>
            <w:tcW w:w="1768" w:type="dxa"/>
            <w:tcBorders>
              <w:left w:val="single" w:sz="6" w:space="0" w:color="000000"/>
            </w:tcBorders>
          </w:tcPr>
          <w:p w14:paraId="07F7191E" w14:textId="77777777" w:rsidR="00927F2E" w:rsidRPr="00BF11B0" w:rsidRDefault="0011740B" w:rsidP="00BF11B0">
            <w:pPr>
              <w:pStyle w:val="TableParagraph"/>
              <w:tabs>
                <w:tab w:val="left" w:pos="1515"/>
              </w:tabs>
              <w:spacing w:before="127"/>
              <w:ind w:left="148" w:right="129"/>
              <w:contextualSpacing/>
              <w:rPr>
                <w:sz w:val="24"/>
                <w:szCs w:val="24"/>
              </w:rPr>
            </w:pPr>
            <w:r w:rsidRPr="00BF11B0">
              <w:rPr>
                <w:sz w:val="24"/>
                <w:szCs w:val="24"/>
              </w:rPr>
              <w:t>Общество,</w:t>
            </w:r>
            <w:r w:rsidRPr="00BF11B0">
              <w:rPr>
                <w:sz w:val="24"/>
                <w:szCs w:val="24"/>
              </w:rPr>
              <w:tab/>
            </w:r>
            <w:r w:rsidRPr="00BF11B0">
              <w:rPr>
                <w:spacing w:val="-4"/>
                <w:sz w:val="24"/>
                <w:szCs w:val="24"/>
              </w:rPr>
              <w:t>в</w:t>
            </w:r>
            <w:r w:rsidRPr="00BF11B0">
              <w:rPr>
                <w:spacing w:val="-57"/>
                <w:sz w:val="24"/>
                <w:szCs w:val="24"/>
              </w:rPr>
              <w:t xml:space="preserve"> </w:t>
            </w:r>
            <w:r w:rsidRPr="00BF11B0">
              <w:rPr>
                <w:sz w:val="24"/>
                <w:szCs w:val="24"/>
              </w:rPr>
              <w:t>живём.</w:t>
            </w:r>
          </w:p>
        </w:tc>
        <w:tc>
          <w:tcPr>
            <w:tcW w:w="1132" w:type="dxa"/>
          </w:tcPr>
          <w:p w14:paraId="2D8B3ADD" w14:textId="77777777" w:rsidR="00927F2E" w:rsidRPr="00BF11B0" w:rsidRDefault="0011740B" w:rsidP="00BF11B0">
            <w:pPr>
              <w:pStyle w:val="TableParagraph"/>
              <w:spacing w:before="127"/>
              <w:ind w:left="146"/>
              <w:contextualSpacing/>
              <w:rPr>
                <w:sz w:val="24"/>
                <w:szCs w:val="24"/>
              </w:rPr>
            </w:pPr>
            <w:r w:rsidRPr="00BF11B0">
              <w:rPr>
                <w:sz w:val="24"/>
                <w:szCs w:val="24"/>
              </w:rPr>
              <w:t>котором</w:t>
            </w:r>
          </w:p>
        </w:tc>
        <w:tc>
          <w:tcPr>
            <w:tcW w:w="604" w:type="dxa"/>
            <w:tcBorders>
              <w:right w:val="single" w:sz="6" w:space="0" w:color="000000"/>
            </w:tcBorders>
          </w:tcPr>
          <w:p w14:paraId="515DF525" w14:textId="77777777" w:rsidR="00927F2E" w:rsidRPr="00BF11B0" w:rsidRDefault="0011740B" w:rsidP="00BF11B0">
            <w:pPr>
              <w:pStyle w:val="TableParagraph"/>
              <w:spacing w:before="127"/>
              <w:ind w:left="146"/>
              <w:contextualSpacing/>
              <w:rPr>
                <w:sz w:val="24"/>
                <w:szCs w:val="24"/>
              </w:rPr>
            </w:pPr>
            <w:r w:rsidRPr="00BF11B0">
              <w:rPr>
                <w:sz w:val="24"/>
                <w:szCs w:val="24"/>
              </w:rPr>
              <w:t>мы</w:t>
            </w:r>
          </w:p>
        </w:tc>
        <w:tc>
          <w:tcPr>
            <w:tcW w:w="6152" w:type="dxa"/>
            <w:tcBorders>
              <w:left w:val="single" w:sz="6" w:space="0" w:color="000000"/>
              <w:right w:val="single" w:sz="6" w:space="0" w:color="000000"/>
            </w:tcBorders>
          </w:tcPr>
          <w:p w14:paraId="1C926383" w14:textId="77777777" w:rsidR="00927F2E" w:rsidRPr="00BF11B0" w:rsidRDefault="0011740B" w:rsidP="00BF11B0">
            <w:pPr>
              <w:pStyle w:val="TableParagraph"/>
              <w:spacing w:before="127"/>
              <w:ind w:left="149" w:right="130"/>
              <w:contextualSpacing/>
              <w:jc w:val="both"/>
              <w:rPr>
                <w:sz w:val="24"/>
                <w:szCs w:val="24"/>
              </w:rPr>
            </w:pPr>
            <w:r w:rsidRPr="00BF11B0">
              <w:rPr>
                <w:sz w:val="24"/>
                <w:szCs w:val="24"/>
              </w:rPr>
              <w:t>Политическая</w:t>
            </w:r>
            <w:r w:rsidRPr="00BF11B0">
              <w:rPr>
                <w:spacing w:val="1"/>
                <w:sz w:val="24"/>
                <w:szCs w:val="24"/>
              </w:rPr>
              <w:t xml:space="preserve"> </w:t>
            </w:r>
            <w:r w:rsidRPr="00BF11B0">
              <w:rPr>
                <w:sz w:val="24"/>
                <w:szCs w:val="24"/>
              </w:rPr>
              <w:t>жизнь</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w:t>
            </w:r>
            <w:r w:rsidRPr="00BF11B0">
              <w:rPr>
                <w:spacing w:val="-57"/>
                <w:sz w:val="24"/>
                <w:szCs w:val="24"/>
              </w:rPr>
              <w:t xml:space="preserve"> </w:t>
            </w:r>
            <w:r w:rsidRPr="00BF11B0">
              <w:rPr>
                <w:sz w:val="24"/>
                <w:szCs w:val="24"/>
              </w:rPr>
              <w:t>многонациональное</w:t>
            </w:r>
            <w:r w:rsidRPr="00BF11B0">
              <w:rPr>
                <w:spacing w:val="1"/>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Государственная</w:t>
            </w:r>
            <w:r w:rsidRPr="00BF11B0">
              <w:rPr>
                <w:spacing w:val="-57"/>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нашей</w:t>
            </w:r>
            <w:r w:rsidRPr="00BF11B0">
              <w:rPr>
                <w:spacing w:val="1"/>
                <w:sz w:val="24"/>
                <w:szCs w:val="24"/>
              </w:rPr>
              <w:t xml:space="preserve"> </w:t>
            </w:r>
            <w:r w:rsidRPr="00BF11B0">
              <w:rPr>
                <w:sz w:val="24"/>
                <w:szCs w:val="24"/>
              </w:rPr>
              <w:t>стране.</w:t>
            </w:r>
            <w:r w:rsidRPr="00BF11B0">
              <w:rPr>
                <w:spacing w:val="1"/>
                <w:sz w:val="24"/>
                <w:szCs w:val="24"/>
              </w:rPr>
              <w:t xml:space="preserve"> </w:t>
            </w:r>
            <w:r w:rsidRPr="00BF11B0">
              <w:rPr>
                <w:sz w:val="24"/>
                <w:szCs w:val="24"/>
              </w:rPr>
              <w:t>Государственный</w:t>
            </w:r>
            <w:r w:rsidRPr="00BF11B0">
              <w:rPr>
                <w:spacing w:val="1"/>
                <w:sz w:val="24"/>
                <w:szCs w:val="24"/>
              </w:rPr>
              <w:t xml:space="preserve"> </w:t>
            </w:r>
            <w:r w:rsidRPr="00BF11B0">
              <w:rPr>
                <w:sz w:val="24"/>
                <w:szCs w:val="24"/>
              </w:rPr>
              <w:t>Герб,</w:t>
            </w:r>
            <w:r w:rsidRPr="00BF11B0">
              <w:rPr>
                <w:spacing w:val="1"/>
                <w:sz w:val="24"/>
                <w:szCs w:val="24"/>
              </w:rPr>
              <w:t xml:space="preserve"> </w:t>
            </w:r>
            <w:r w:rsidRPr="00BF11B0">
              <w:rPr>
                <w:sz w:val="24"/>
                <w:szCs w:val="24"/>
              </w:rPr>
              <w:t>Государственный</w:t>
            </w:r>
            <w:r w:rsidRPr="00BF11B0">
              <w:rPr>
                <w:spacing w:val="1"/>
                <w:sz w:val="24"/>
                <w:szCs w:val="24"/>
              </w:rPr>
              <w:t xml:space="preserve"> </w:t>
            </w:r>
            <w:r w:rsidRPr="00BF11B0">
              <w:rPr>
                <w:sz w:val="24"/>
                <w:szCs w:val="24"/>
              </w:rPr>
              <w:t>Флаг,</w:t>
            </w:r>
            <w:r w:rsidRPr="00BF11B0">
              <w:rPr>
                <w:spacing w:val="1"/>
                <w:sz w:val="24"/>
                <w:szCs w:val="24"/>
              </w:rPr>
              <w:t xml:space="preserve"> </w:t>
            </w:r>
            <w:r w:rsidRPr="00BF11B0">
              <w:rPr>
                <w:sz w:val="24"/>
                <w:szCs w:val="24"/>
              </w:rPr>
              <w:t>Государственный</w:t>
            </w:r>
            <w:r w:rsidRPr="00BF11B0">
              <w:rPr>
                <w:spacing w:val="1"/>
                <w:sz w:val="24"/>
                <w:szCs w:val="24"/>
              </w:rPr>
              <w:t xml:space="preserve"> </w:t>
            </w:r>
            <w:r w:rsidRPr="00BF11B0">
              <w:rPr>
                <w:sz w:val="24"/>
                <w:szCs w:val="24"/>
              </w:rPr>
              <w:t>Гимн</w:t>
            </w:r>
            <w:r w:rsidRPr="00BF11B0">
              <w:rPr>
                <w:spacing w:val="-57"/>
                <w:sz w:val="24"/>
                <w:szCs w:val="24"/>
              </w:rPr>
              <w:t xml:space="preserve"> </w:t>
            </w:r>
            <w:r w:rsidRPr="00BF11B0">
              <w:rPr>
                <w:sz w:val="24"/>
                <w:szCs w:val="24"/>
              </w:rPr>
              <w:t>Российской Федерации. Наша страна в начале XXI века.</w:t>
            </w:r>
            <w:r w:rsidRPr="00BF11B0">
              <w:rPr>
                <w:spacing w:val="1"/>
                <w:sz w:val="24"/>
                <w:szCs w:val="24"/>
              </w:rPr>
              <w:t xml:space="preserve"> </w:t>
            </w:r>
            <w:r w:rsidRPr="00BF11B0">
              <w:rPr>
                <w:sz w:val="24"/>
                <w:szCs w:val="24"/>
              </w:rPr>
              <w:t>Место</w:t>
            </w:r>
            <w:r w:rsidRPr="00BF11B0">
              <w:rPr>
                <w:spacing w:val="2"/>
                <w:sz w:val="24"/>
                <w:szCs w:val="24"/>
              </w:rPr>
              <w:t xml:space="preserve"> </w:t>
            </w:r>
            <w:r w:rsidRPr="00BF11B0">
              <w:rPr>
                <w:sz w:val="24"/>
                <w:szCs w:val="24"/>
              </w:rPr>
              <w:t>нашей</w:t>
            </w:r>
            <w:r w:rsidRPr="00BF11B0">
              <w:rPr>
                <w:spacing w:val="2"/>
                <w:sz w:val="24"/>
                <w:szCs w:val="24"/>
              </w:rPr>
              <w:t xml:space="preserve"> </w:t>
            </w:r>
            <w:r w:rsidRPr="00BF11B0">
              <w:rPr>
                <w:sz w:val="24"/>
                <w:szCs w:val="24"/>
              </w:rPr>
              <w:t>Родины</w:t>
            </w:r>
            <w:r w:rsidRPr="00BF11B0">
              <w:rPr>
                <w:spacing w:val="1"/>
                <w:sz w:val="24"/>
                <w:szCs w:val="24"/>
              </w:rPr>
              <w:t xml:space="preserve"> </w:t>
            </w:r>
            <w:r w:rsidRPr="00BF11B0">
              <w:rPr>
                <w:sz w:val="24"/>
                <w:szCs w:val="24"/>
              </w:rPr>
              <w:t>среди</w:t>
            </w:r>
            <w:r w:rsidRPr="00BF11B0">
              <w:rPr>
                <w:spacing w:val="2"/>
                <w:sz w:val="24"/>
                <w:szCs w:val="24"/>
              </w:rPr>
              <w:t xml:space="preserve"> </w:t>
            </w:r>
            <w:r w:rsidRPr="00BF11B0">
              <w:rPr>
                <w:sz w:val="24"/>
                <w:szCs w:val="24"/>
              </w:rPr>
              <w:t>современных</w:t>
            </w:r>
            <w:r w:rsidRPr="00BF11B0">
              <w:rPr>
                <w:spacing w:val="3"/>
                <w:sz w:val="24"/>
                <w:szCs w:val="24"/>
              </w:rPr>
              <w:t xml:space="preserve"> </w:t>
            </w:r>
            <w:r w:rsidRPr="00BF11B0">
              <w:rPr>
                <w:sz w:val="24"/>
                <w:szCs w:val="24"/>
              </w:rPr>
              <w:t>государств.</w:t>
            </w:r>
          </w:p>
        </w:tc>
      </w:tr>
      <w:tr w:rsidR="00927F2E" w:rsidRPr="00BF11B0" w14:paraId="22A77F4E" w14:textId="77777777">
        <w:trPr>
          <w:trHeight w:val="2370"/>
        </w:trPr>
        <w:tc>
          <w:tcPr>
            <w:tcW w:w="1768" w:type="dxa"/>
            <w:tcBorders>
              <w:left w:val="single" w:sz="6" w:space="0" w:color="000000"/>
              <w:bottom w:val="single" w:sz="6" w:space="0" w:color="000000"/>
            </w:tcBorders>
          </w:tcPr>
          <w:p w14:paraId="21D4B574" w14:textId="77777777" w:rsidR="00927F2E" w:rsidRPr="00BF11B0" w:rsidRDefault="00927F2E" w:rsidP="00BF11B0">
            <w:pPr>
              <w:pStyle w:val="TableParagraph"/>
              <w:contextualSpacing/>
              <w:rPr>
                <w:sz w:val="24"/>
                <w:szCs w:val="24"/>
              </w:rPr>
            </w:pPr>
          </w:p>
        </w:tc>
        <w:tc>
          <w:tcPr>
            <w:tcW w:w="1132" w:type="dxa"/>
            <w:tcBorders>
              <w:bottom w:val="single" w:sz="6" w:space="0" w:color="000000"/>
            </w:tcBorders>
          </w:tcPr>
          <w:p w14:paraId="7841E380" w14:textId="77777777" w:rsidR="00927F2E" w:rsidRPr="00BF11B0" w:rsidRDefault="00927F2E" w:rsidP="00BF11B0">
            <w:pPr>
              <w:pStyle w:val="TableParagraph"/>
              <w:contextualSpacing/>
              <w:rPr>
                <w:sz w:val="24"/>
                <w:szCs w:val="24"/>
              </w:rPr>
            </w:pPr>
          </w:p>
        </w:tc>
        <w:tc>
          <w:tcPr>
            <w:tcW w:w="604" w:type="dxa"/>
            <w:tcBorders>
              <w:bottom w:val="single" w:sz="6" w:space="0" w:color="000000"/>
              <w:right w:val="single" w:sz="6" w:space="0" w:color="000000"/>
            </w:tcBorders>
          </w:tcPr>
          <w:p w14:paraId="12C1A6D4" w14:textId="77777777" w:rsidR="00927F2E" w:rsidRPr="00BF11B0" w:rsidRDefault="00927F2E" w:rsidP="00BF11B0">
            <w:pPr>
              <w:pStyle w:val="TableParagraph"/>
              <w:contextualSpacing/>
              <w:rPr>
                <w:sz w:val="24"/>
                <w:szCs w:val="24"/>
              </w:rPr>
            </w:pPr>
          </w:p>
        </w:tc>
        <w:tc>
          <w:tcPr>
            <w:tcW w:w="6152" w:type="dxa"/>
            <w:tcBorders>
              <w:left w:val="single" w:sz="6" w:space="0" w:color="000000"/>
              <w:bottom w:val="single" w:sz="6" w:space="0" w:color="000000"/>
              <w:right w:val="single" w:sz="6" w:space="0" w:color="000000"/>
            </w:tcBorders>
          </w:tcPr>
          <w:p w14:paraId="2A29DA46" w14:textId="77777777" w:rsidR="00927F2E" w:rsidRPr="00BF11B0" w:rsidRDefault="0011740B" w:rsidP="00BF11B0">
            <w:pPr>
              <w:pStyle w:val="TableParagraph"/>
              <w:spacing w:before="127"/>
              <w:ind w:left="149" w:right="133"/>
              <w:contextualSpacing/>
              <w:jc w:val="both"/>
              <w:rPr>
                <w:sz w:val="24"/>
                <w:szCs w:val="24"/>
              </w:rPr>
            </w:pPr>
            <w:r w:rsidRPr="00BF11B0">
              <w:rPr>
                <w:sz w:val="24"/>
                <w:szCs w:val="24"/>
              </w:rPr>
              <w:t>Культурная жизнь. Духовные ценности, традиционные</w:t>
            </w:r>
            <w:r w:rsidRPr="00BF11B0">
              <w:rPr>
                <w:spacing w:val="1"/>
                <w:sz w:val="24"/>
                <w:szCs w:val="24"/>
              </w:rPr>
              <w:t xml:space="preserve"> </w:t>
            </w:r>
            <w:r w:rsidRPr="00BF11B0">
              <w:rPr>
                <w:sz w:val="24"/>
                <w:szCs w:val="24"/>
              </w:rPr>
              <w:t>ценности</w:t>
            </w:r>
            <w:r w:rsidRPr="00BF11B0">
              <w:rPr>
                <w:spacing w:val="1"/>
                <w:sz w:val="24"/>
                <w:szCs w:val="24"/>
              </w:rPr>
              <w:t xml:space="preserve"> </w:t>
            </w:r>
            <w:r w:rsidRPr="00BF11B0">
              <w:rPr>
                <w:sz w:val="24"/>
                <w:szCs w:val="24"/>
              </w:rPr>
              <w:t>российского</w:t>
            </w:r>
            <w:r w:rsidRPr="00BF11B0">
              <w:rPr>
                <w:spacing w:val="1"/>
                <w:sz w:val="24"/>
                <w:szCs w:val="24"/>
              </w:rPr>
              <w:t xml:space="preserve"> </w:t>
            </w:r>
            <w:r w:rsidRPr="00BF11B0">
              <w:rPr>
                <w:sz w:val="24"/>
                <w:szCs w:val="24"/>
              </w:rPr>
              <w:t>народа.</w:t>
            </w:r>
            <w:r w:rsidRPr="00BF11B0">
              <w:rPr>
                <w:spacing w:val="1"/>
                <w:sz w:val="24"/>
                <w:szCs w:val="24"/>
              </w:rPr>
              <w:t xml:space="preserve"> </w:t>
            </w:r>
            <w:r w:rsidRPr="00BF11B0">
              <w:rPr>
                <w:sz w:val="24"/>
                <w:szCs w:val="24"/>
              </w:rPr>
              <w:t>Развитие</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Усиление</w:t>
            </w:r>
            <w:r w:rsidRPr="00BF11B0">
              <w:rPr>
                <w:spacing w:val="1"/>
                <w:sz w:val="24"/>
                <w:szCs w:val="24"/>
              </w:rPr>
              <w:t xml:space="preserve"> </w:t>
            </w:r>
            <w:r w:rsidRPr="00BF11B0">
              <w:rPr>
                <w:sz w:val="24"/>
                <w:szCs w:val="24"/>
              </w:rPr>
              <w:t>взаимосвязей</w:t>
            </w:r>
            <w:r w:rsidRPr="00BF11B0">
              <w:rPr>
                <w:spacing w:val="1"/>
                <w:sz w:val="24"/>
                <w:szCs w:val="24"/>
              </w:rPr>
              <w:t xml:space="preserve"> </w:t>
            </w:r>
            <w:r w:rsidRPr="00BF11B0">
              <w:rPr>
                <w:sz w:val="24"/>
                <w:szCs w:val="24"/>
              </w:rPr>
              <w:t>стран</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условиях</w:t>
            </w:r>
            <w:r w:rsidRPr="00BF11B0">
              <w:rPr>
                <w:spacing w:val="1"/>
                <w:sz w:val="24"/>
                <w:szCs w:val="24"/>
              </w:rPr>
              <w:t xml:space="preserve"> </w:t>
            </w:r>
            <w:r w:rsidRPr="00BF11B0">
              <w:rPr>
                <w:sz w:val="24"/>
                <w:szCs w:val="24"/>
              </w:rPr>
              <w:t>современного</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Глобальные</w:t>
            </w:r>
            <w:r w:rsidRPr="00BF11B0">
              <w:rPr>
                <w:spacing w:val="1"/>
                <w:sz w:val="24"/>
                <w:szCs w:val="24"/>
              </w:rPr>
              <w:t xml:space="preserve"> </w:t>
            </w:r>
            <w:r w:rsidRPr="00BF11B0">
              <w:rPr>
                <w:sz w:val="24"/>
                <w:szCs w:val="24"/>
              </w:rPr>
              <w:t>проблемы</w:t>
            </w:r>
            <w:r w:rsidRPr="00BF11B0">
              <w:rPr>
                <w:spacing w:val="1"/>
                <w:sz w:val="24"/>
                <w:szCs w:val="24"/>
              </w:rPr>
              <w:t xml:space="preserve"> </w:t>
            </w:r>
            <w:r w:rsidRPr="00BF11B0">
              <w:rPr>
                <w:sz w:val="24"/>
                <w:szCs w:val="24"/>
              </w:rPr>
              <w:t>современности.</w:t>
            </w:r>
            <w:r w:rsidRPr="00BF11B0">
              <w:rPr>
                <w:spacing w:val="1"/>
                <w:sz w:val="24"/>
                <w:szCs w:val="24"/>
              </w:rPr>
              <w:t xml:space="preserve"> </w:t>
            </w:r>
            <w:r w:rsidRPr="00BF11B0">
              <w:rPr>
                <w:sz w:val="24"/>
                <w:szCs w:val="24"/>
              </w:rPr>
              <w:t>Возможности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решения</w:t>
            </w:r>
            <w:r w:rsidRPr="00BF11B0">
              <w:rPr>
                <w:spacing w:val="1"/>
                <w:sz w:val="24"/>
                <w:szCs w:val="24"/>
              </w:rPr>
              <w:t xml:space="preserve"> </w:t>
            </w:r>
            <w:r w:rsidRPr="00BF11B0">
              <w:rPr>
                <w:sz w:val="24"/>
                <w:szCs w:val="24"/>
              </w:rPr>
              <w:t>усилиями</w:t>
            </w:r>
            <w:r w:rsidRPr="00BF11B0">
              <w:rPr>
                <w:spacing w:val="1"/>
                <w:sz w:val="24"/>
                <w:szCs w:val="24"/>
              </w:rPr>
              <w:t xml:space="preserve"> </w:t>
            </w:r>
            <w:r w:rsidRPr="00BF11B0">
              <w:rPr>
                <w:sz w:val="24"/>
                <w:szCs w:val="24"/>
              </w:rPr>
              <w:t>международного</w:t>
            </w:r>
            <w:r w:rsidRPr="00BF11B0">
              <w:rPr>
                <w:spacing w:val="1"/>
                <w:sz w:val="24"/>
                <w:szCs w:val="24"/>
              </w:rPr>
              <w:t xml:space="preserve"> </w:t>
            </w:r>
            <w:r w:rsidRPr="00BF11B0">
              <w:rPr>
                <w:sz w:val="24"/>
                <w:szCs w:val="24"/>
              </w:rPr>
              <w:t>сообщества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международных</w:t>
            </w:r>
            <w:r w:rsidRPr="00BF11B0">
              <w:rPr>
                <w:spacing w:val="-57"/>
                <w:sz w:val="24"/>
                <w:szCs w:val="24"/>
              </w:rPr>
              <w:t xml:space="preserve"> </w:t>
            </w:r>
            <w:r w:rsidRPr="00BF11B0">
              <w:rPr>
                <w:sz w:val="24"/>
                <w:szCs w:val="24"/>
              </w:rPr>
              <w:t>организаций.</w:t>
            </w:r>
          </w:p>
        </w:tc>
      </w:tr>
    </w:tbl>
    <w:p w14:paraId="0ECB9EF1" w14:textId="77777777" w:rsidR="00927F2E" w:rsidRPr="00EC539B" w:rsidRDefault="0011740B" w:rsidP="00EC539B">
      <w:pPr>
        <w:tabs>
          <w:tab w:val="left" w:pos="971"/>
        </w:tabs>
        <w:contextualSpacing/>
        <w:rPr>
          <w:rFonts w:ascii="Times New Roman" w:hAnsi="Times New Roman" w:cs="Times New Roman"/>
          <w:sz w:val="24"/>
          <w:szCs w:val="24"/>
        </w:rPr>
      </w:pPr>
      <w:r w:rsidRPr="00EC539B">
        <w:rPr>
          <w:rFonts w:ascii="Times New Roman" w:hAnsi="Times New Roman" w:cs="Times New Roman"/>
          <w:sz w:val="24"/>
          <w:szCs w:val="24"/>
        </w:rPr>
        <w:t>Содержание</w:t>
      </w:r>
      <w:r w:rsidRPr="00EC539B">
        <w:rPr>
          <w:rFonts w:ascii="Times New Roman" w:hAnsi="Times New Roman" w:cs="Times New Roman"/>
          <w:spacing w:val="-3"/>
          <w:sz w:val="24"/>
          <w:szCs w:val="24"/>
        </w:rPr>
        <w:t xml:space="preserve"> </w:t>
      </w:r>
      <w:r w:rsidRPr="00EC539B">
        <w:rPr>
          <w:rFonts w:ascii="Times New Roman" w:hAnsi="Times New Roman" w:cs="Times New Roman"/>
          <w:sz w:val="24"/>
          <w:szCs w:val="24"/>
        </w:rPr>
        <w:t>обучения</w:t>
      </w:r>
      <w:r w:rsidRPr="00EC539B">
        <w:rPr>
          <w:rFonts w:ascii="Times New Roman" w:hAnsi="Times New Roman" w:cs="Times New Roman"/>
          <w:spacing w:val="-2"/>
          <w:sz w:val="24"/>
          <w:szCs w:val="24"/>
        </w:rPr>
        <w:t xml:space="preserve"> </w:t>
      </w:r>
      <w:r w:rsidRPr="00EC539B">
        <w:rPr>
          <w:rFonts w:ascii="Times New Roman" w:hAnsi="Times New Roman" w:cs="Times New Roman"/>
          <w:sz w:val="24"/>
          <w:szCs w:val="24"/>
        </w:rPr>
        <w:t>в</w:t>
      </w:r>
      <w:r w:rsidRPr="00EC539B">
        <w:rPr>
          <w:rFonts w:ascii="Times New Roman" w:hAnsi="Times New Roman" w:cs="Times New Roman"/>
          <w:spacing w:val="-3"/>
          <w:sz w:val="24"/>
          <w:szCs w:val="24"/>
        </w:rPr>
        <w:t xml:space="preserve"> </w:t>
      </w:r>
      <w:r w:rsidRPr="00EC539B">
        <w:rPr>
          <w:rFonts w:ascii="Times New Roman" w:hAnsi="Times New Roman" w:cs="Times New Roman"/>
          <w:sz w:val="24"/>
          <w:szCs w:val="24"/>
        </w:rPr>
        <w:t>7</w:t>
      </w:r>
      <w:r w:rsidRPr="00EC539B">
        <w:rPr>
          <w:rFonts w:ascii="Times New Roman" w:hAnsi="Times New Roman" w:cs="Times New Roman"/>
          <w:spacing w:val="-3"/>
          <w:sz w:val="24"/>
          <w:szCs w:val="24"/>
        </w:rPr>
        <w:t xml:space="preserve"> </w:t>
      </w:r>
      <w:r w:rsidRPr="00EC539B">
        <w:rPr>
          <w:rFonts w:ascii="Times New Roman" w:hAnsi="Times New Roman" w:cs="Times New Roman"/>
          <w:sz w:val="24"/>
          <w:szCs w:val="24"/>
        </w:rPr>
        <w:t>классе</w:t>
      </w:r>
      <w:r w:rsidRPr="00EC539B">
        <w:rPr>
          <w:rFonts w:ascii="Times New Roman" w:hAnsi="Times New Roman" w:cs="Times New Roman"/>
          <w:spacing w:val="-3"/>
          <w:sz w:val="24"/>
          <w:szCs w:val="24"/>
        </w:rPr>
        <w:t xml:space="preserve"> </w:t>
      </w:r>
      <w:r w:rsidRPr="00EC539B">
        <w:rPr>
          <w:rFonts w:ascii="Times New Roman" w:hAnsi="Times New Roman" w:cs="Times New Roman"/>
          <w:sz w:val="24"/>
          <w:szCs w:val="24"/>
        </w:rPr>
        <w:t>представлено</w:t>
      </w:r>
      <w:r w:rsidRPr="00EC539B">
        <w:rPr>
          <w:rFonts w:ascii="Times New Roman" w:hAnsi="Times New Roman" w:cs="Times New Roman"/>
          <w:spacing w:val="-3"/>
          <w:sz w:val="24"/>
          <w:szCs w:val="24"/>
        </w:rPr>
        <w:t xml:space="preserve"> </w:t>
      </w:r>
      <w:r w:rsidRPr="00EC539B">
        <w:rPr>
          <w:rFonts w:ascii="Times New Roman" w:hAnsi="Times New Roman" w:cs="Times New Roman"/>
          <w:sz w:val="24"/>
          <w:szCs w:val="24"/>
        </w:rPr>
        <w:t>в</w:t>
      </w:r>
      <w:r w:rsidRPr="00EC539B">
        <w:rPr>
          <w:rFonts w:ascii="Times New Roman" w:hAnsi="Times New Roman" w:cs="Times New Roman"/>
          <w:spacing w:val="-3"/>
          <w:sz w:val="24"/>
          <w:szCs w:val="24"/>
        </w:rPr>
        <w:t xml:space="preserve"> </w:t>
      </w:r>
      <w:r w:rsidRPr="00EC539B">
        <w:rPr>
          <w:rFonts w:ascii="Times New Roman" w:hAnsi="Times New Roman" w:cs="Times New Roman"/>
          <w:sz w:val="24"/>
          <w:szCs w:val="24"/>
        </w:rPr>
        <w:t>таблице:</w:t>
      </w:r>
    </w:p>
    <w:p w14:paraId="349D4198"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5"/>
        <w:gridCol w:w="6153"/>
      </w:tblGrid>
      <w:tr w:rsidR="00927F2E" w:rsidRPr="00BF11B0" w14:paraId="292B05A1" w14:textId="77777777">
        <w:trPr>
          <w:trHeight w:val="3463"/>
        </w:trPr>
        <w:tc>
          <w:tcPr>
            <w:tcW w:w="3505" w:type="dxa"/>
          </w:tcPr>
          <w:p w14:paraId="0FEA26FC" w14:textId="77777777" w:rsidR="00927F2E" w:rsidRPr="00BF11B0" w:rsidRDefault="00927F2E" w:rsidP="00BF11B0">
            <w:pPr>
              <w:pStyle w:val="TableParagraph"/>
              <w:contextualSpacing/>
              <w:rPr>
                <w:sz w:val="24"/>
                <w:szCs w:val="24"/>
              </w:rPr>
            </w:pPr>
          </w:p>
          <w:p w14:paraId="24E63EF5" w14:textId="77777777" w:rsidR="00927F2E" w:rsidRPr="00BF11B0" w:rsidRDefault="00927F2E" w:rsidP="00BF11B0">
            <w:pPr>
              <w:pStyle w:val="TableParagraph"/>
              <w:contextualSpacing/>
              <w:rPr>
                <w:sz w:val="24"/>
                <w:szCs w:val="24"/>
              </w:rPr>
            </w:pPr>
          </w:p>
          <w:p w14:paraId="3009F354" w14:textId="77777777" w:rsidR="00927F2E" w:rsidRPr="00BF11B0" w:rsidRDefault="00927F2E" w:rsidP="00BF11B0">
            <w:pPr>
              <w:pStyle w:val="TableParagraph"/>
              <w:contextualSpacing/>
              <w:rPr>
                <w:sz w:val="24"/>
                <w:szCs w:val="24"/>
              </w:rPr>
            </w:pPr>
          </w:p>
          <w:p w14:paraId="08C8AB72" w14:textId="77777777" w:rsidR="00927F2E" w:rsidRPr="00BF11B0" w:rsidRDefault="00927F2E" w:rsidP="00BF11B0">
            <w:pPr>
              <w:pStyle w:val="TableParagraph"/>
              <w:contextualSpacing/>
              <w:rPr>
                <w:sz w:val="24"/>
                <w:szCs w:val="24"/>
              </w:rPr>
            </w:pPr>
          </w:p>
          <w:p w14:paraId="1565E44C" w14:textId="77777777" w:rsidR="00927F2E" w:rsidRPr="00BF11B0" w:rsidRDefault="0011740B" w:rsidP="00BF11B0">
            <w:pPr>
              <w:pStyle w:val="TableParagraph"/>
              <w:tabs>
                <w:tab w:val="left" w:pos="1844"/>
                <w:tab w:val="left" w:pos="3222"/>
              </w:tabs>
              <w:spacing w:before="157"/>
              <w:ind w:left="148" w:right="136"/>
              <w:contextualSpacing/>
              <w:rPr>
                <w:sz w:val="24"/>
                <w:szCs w:val="24"/>
              </w:rPr>
            </w:pPr>
            <w:r w:rsidRPr="00BF11B0">
              <w:rPr>
                <w:sz w:val="24"/>
                <w:szCs w:val="24"/>
              </w:rPr>
              <w:t>Социальные</w:t>
            </w:r>
            <w:r w:rsidRPr="00BF11B0">
              <w:rPr>
                <w:sz w:val="24"/>
                <w:szCs w:val="24"/>
              </w:rPr>
              <w:tab/>
              <w:t>ценности</w:t>
            </w:r>
            <w:r w:rsidRPr="00BF11B0">
              <w:rPr>
                <w:sz w:val="24"/>
                <w:szCs w:val="24"/>
              </w:rPr>
              <w:tab/>
            </w:r>
            <w:r w:rsidRPr="00BF11B0">
              <w:rPr>
                <w:spacing w:val="-4"/>
                <w:sz w:val="24"/>
                <w:szCs w:val="24"/>
              </w:rPr>
              <w:t>и</w:t>
            </w:r>
            <w:r w:rsidRPr="00BF11B0">
              <w:rPr>
                <w:spacing w:val="-57"/>
                <w:sz w:val="24"/>
                <w:szCs w:val="24"/>
              </w:rPr>
              <w:t xml:space="preserve"> </w:t>
            </w:r>
            <w:r w:rsidRPr="00BF11B0">
              <w:rPr>
                <w:sz w:val="24"/>
                <w:szCs w:val="24"/>
              </w:rPr>
              <w:t>нормы.</w:t>
            </w:r>
          </w:p>
        </w:tc>
        <w:tc>
          <w:tcPr>
            <w:tcW w:w="6153" w:type="dxa"/>
          </w:tcPr>
          <w:p w14:paraId="00F3EDB6" w14:textId="77777777" w:rsidR="00927F2E" w:rsidRPr="00BF11B0" w:rsidRDefault="0011740B" w:rsidP="00BF11B0">
            <w:pPr>
              <w:pStyle w:val="TableParagraph"/>
              <w:spacing w:before="71"/>
              <w:ind w:left="148" w:right="135"/>
              <w:contextualSpacing/>
              <w:jc w:val="both"/>
              <w:rPr>
                <w:sz w:val="24"/>
                <w:szCs w:val="24"/>
              </w:rPr>
            </w:pPr>
            <w:r w:rsidRPr="00BF11B0">
              <w:rPr>
                <w:sz w:val="24"/>
                <w:szCs w:val="24"/>
              </w:rPr>
              <w:t>Общественные</w:t>
            </w:r>
            <w:r w:rsidRPr="00BF11B0">
              <w:rPr>
                <w:spacing w:val="1"/>
                <w:sz w:val="24"/>
                <w:szCs w:val="24"/>
              </w:rPr>
              <w:t xml:space="preserve"> </w:t>
            </w:r>
            <w:r w:rsidRPr="00BF11B0">
              <w:rPr>
                <w:sz w:val="24"/>
                <w:szCs w:val="24"/>
              </w:rPr>
              <w:t>ценности.</w:t>
            </w:r>
            <w:r w:rsidRPr="00BF11B0">
              <w:rPr>
                <w:spacing w:val="1"/>
                <w:sz w:val="24"/>
                <w:szCs w:val="24"/>
              </w:rPr>
              <w:t xml:space="preserve"> </w:t>
            </w:r>
            <w:r w:rsidRPr="00BF11B0">
              <w:rPr>
                <w:sz w:val="24"/>
                <w:szCs w:val="24"/>
              </w:rPr>
              <w:t>Свобода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ответственность</w:t>
            </w:r>
            <w:r w:rsidRPr="00BF11B0">
              <w:rPr>
                <w:spacing w:val="1"/>
                <w:sz w:val="24"/>
                <w:szCs w:val="24"/>
              </w:rPr>
              <w:t xml:space="preserve"> </w:t>
            </w:r>
            <w:r w:rsidRPr="00BF11B0">
              <w:rPr>
                <w:sz w:val="24"/>
                <w:szCs w:val="24"/>
              </w:rPr>
              <w:t>гражданина.</w:t>
            </w:r>
            <w:r w:rsidRPr="00BF11B0">
              <w:rPr>
                <w:spacing w:val="1"/>
                <w:sz w:val="24"/>
                <w:szCs w:val="24"/>
              </w:rPr>
              <w:t xml:space="preserve"> </w:t>
            </w:r>
            <w:r w:rsidRPr="00BF11B0">
              <w:rPr>
                <w:sz w:val="24"/>
                <w:szCs w:val="24"/>
              </w:rPr>
              <w:t>Гражданственность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патриотизм.</w:t>
            </w:r>
            <w:r w:rsidRPr="00BF11B0">
              <w:rPr>
                <w:spacing w:val="1"/>
                <w:sz w:val="24"/>
                <w:szCs w:val="24"/>
              </w:rPr>
              <w:t xml:space="preserve"> </w:t>
            </w:r>
            <w:r w:rsidRPr="00BF11B0">
              <w:rPr>
                <w:sz w:val="24"/>
                <w:szCs w:val="24"/>
              </w:rPr>
              <w:t>Гуманизм.</w:t>
            </w:r>
          </w:p>
          <w:p w14:paraId="28F31824" w14:textId="77777777" w:rsidR="00927F2E" w:rsidRPr="00BF11B0" w:rsidRDefault="00927F2E" w:rsidP="00BF11B0">
            <w:pPr>
              <w:pStyle w:val="TableParagraph"/>
              <w:spacing w:before="3"/>
              <w:contextualSpacing/>
              <w:rPr>
                <w:sz w:val="24"/>
                <w:szCs w:val="24"/>
              </w:rPr>
            </w:pPr>
          </w:p>
          <w:p w14:paraId="10F1D953" w14:textId="77777777" w:rsidR="00927F2E" w:rsidRPr="00BF11B0" w:rsidRDefault="0011740B" w:rsidP="00BF11B0">
            <w:pPr>
              <w:pStyle w:val="TableParagraph"/>
              <w:tabs>
                <w:tab w:val="left" w:pos="1424"/>
                <w:tab w:val="left" w:pos="2414"/>
                <w:tab w:val="left" w:pos="4145"/>
                <w:tab w:val="left" w:pos="5030"/>
              </w:tabs>
              <w:spacing w:before="1"/>
              <w:ind w:left="148" w:right="135"/>
              <w:contextualSpacing/>
              <w:jc w:val="both"/>
              <w:rPr>
                <w:sz w:val="24"/>
                <w:szCs w:val="24"/>
              </w:rPr>
            </w:pPr>
            <w:r w:rsidRPr="00BF11B0">
              <w:rPr>
                <w:sz w:val="24"/>
                <w:szCs w:val="24"/>
              </w:rPr>
              <w:t>Социальные</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как</w:t>
            </w:r>
            <w:r w:rsidRPr="00BF11B0">
              <w:rPr>
                <w:spacing w:val="1"/>
                <w:sz w:val="24"/>
                <w:szCs w:val="24"/>
              </w:rPr>
              <w:t xml:space="preserve"> </w:t>
            </w:r>
            <w:r w:rsidRPr="00BF11B0">
              <w:rPr>
                <w:sz w:val="24"/>
                <w:szCs w:val="24"/>
              </w:rPr>
              <w:t>регуляторы</w:t>
            </w:r>
            <w:r w:rsidRPr="00BF11B0">
              <w:rPr>
                <w:spacing w:val="61"/>
                <w:sz w:val="24"/>
                <w:szCs w:val="24"/>
              </w:rPr>
              <w:t xml:space="preserve"> </w:t>
            </w:r>
            <w:r w:rsidRPr="00BF11B0">
              <w:rPr>
                <w:sz w:val="24"/>
                <w:szCs w:val="24"/>
              </w:rPr>
              <w:t>общественной</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поведения</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обществе.</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 xml:space="preserve">социальных   </w:t>
            </w:r>
            <w:r w:rsidRPr="00BF11B0">
              <w:rPr>
                <w:spacing w:val="1"/>
                <w:sz w:val="24"/>
                <w:szCs w:val="24"/>
              </w:rPr>
              <w:t xml:space="preserve"> </w:t>
            </w:r>
            <w:r w:rsidRPr="00BF11B0">
              <w:rPr>
                <w:sz w:val="24"/>
                <w:szCs w:val="24"/>
              </w:rPr>
              <w:t xml:space="preserve">норм.   </w:t>
            </w:r>
            <w:r w:rsidRPr="00BF11B0">
              <w:rPr>
                <w:spacing w:val="1"/>
                <w:sz w:val="24"/>
                <w:szCs w:val="24"/>
              </w:rPr>
              <w:t xml:space="preserve"> </w:t>
            </w:r>
            <w:r w:rsidRPr="00BF11B0">
              <w:rPr>
                <w:sz w:val="24"/>
                <w:szCs w:val="24"/>
              </w:rPr>
              <w:t xml:space="preserve">Традиции   </w:t>
            </w:r>
            <w:r w:rsidRPr="00BF11B0">
              <w:rPr>
                <w:spacing w:val="1"/>
                <w:sz w:val="24"/>
                <w:szCs w:val="24"/>
              </w:rPr>
              <w:t xml:space="preserve"> </w:t>
            </w:r>
            <w:r w:rsidRPr="00BF11B0">
              <w:rPr>
                <w:sz w:val="24"/>
                <w:szCs w:val="24"/>
              </w:rPr>
              <w:t xml:space="preserve">и    </w:t>
            </w:r>
            <w:r w:rsidRPr="00BF11B0">
              <w:rPr>
                <w:spacing w:val="1"/>
                <w:sz w:val="24"/>
                <w:szCs w:val="24"/>
              </w:rPr>
              <w:t xml:space="preserve"> </w:t>
            </w:r>
            <w:r w:rsidRPr="00BF11B0">
              <w:rPr>
                <w:sz w:val="24"/>
                <w:szCs w:val="24"/>
              </w:rPr>
              <w:t>обычаи.</w:t>
            </w:r>
            <w:r w:rsidRPr="00BF11B0">
              <w:rPr>
                <w:spacing w:val="1"/>
                <w:sz w:val="24"/>
                <w:szCs w:val="24"/>
              </w:rPr>
              <w:t xml:space="preserve"> </w:t>
            </w:r>
            <w:r w:rsidRPr="00BF11B0">
              <w:rPr>
                <w:sz w:val="24"/>
                <w:szCs w:val="24"/>
              </w:rPr>
              <w:t>Принципы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нормы</w:t>
            </w:r>
            <w:r w:rsidRPr="00BF11B0">
              <w:rPr>
                <w:spacing w:val="1"/>
                <w:sz w:val="24"/>
                <w:szCs w:val="24"/>
              </w:rPr>
              <w:t xml:space="preserve"> </w:t>
            </w:r>
            <w:r w:rsidRPr="00BF11B0">
              <w:rPr>
                <w:sz w:val="24"/>
                <w:szCs w:val="24"/>
              </w:rPr>
              <w:t>морали.</w:t>
            </w:r>
            <w:r w:rsidRPr="00BF11B0">
              <w:rPr>
                <w:spacing w:val="61"/>
                <w:sz w:val="24"/>
                <w:szCs w:val="24"/>
              </w:rPr>
              <w:t xml:space="preserve"> </w:t>
            </w:r>
            <w:r w:rsidRPr="00BF11B0">
              <w:rPr>
                <w:sz w:val="24"/>
                <w:szCs w:val="24"/>
              </w:rPr>
              <w:t>Добро</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зло.</w:t>
            </w:r>
            <w:r w:rsidRPr="00BF11B0">
              <w:rPr>
                <w:spacing w:val="1"/>
                <w:sz w:val="24"/>
                <w:szCs w:val="24"/>
              </w:rPr>
              <w:t xml:space="preserve"> </w:t>
            </w:r>
            <w:r w:rsidRPr="00BF11B0">
              <w:rPr>
                <w:sz w:val="24"/>
                <w:szCs w:val="24"/>
              </w:rPr>
              <w:t>Нравственные</w:t>
            </w:r>
            <w:r w:rsidRPr="00BF11B0">
              <w:rPr>
                <w:spacing w:val="1"/>
                <w:sz w:val="24"/>
                <w:szCs w:val="24"/>
              </w:rPr>
              <w:t xml:space="preserve"> </w:t>
            </w:r>
            <w:r w:rsidRPr="00BF11B0">
              <w:rPr>
                <w:sz w:val="24"/>
                <w:szCs w:val="24"/>
              </w:rPr>
              <w:t>чувства</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Совесть</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стыд.</w:t>
            </w:r>
            <w:r w:rsidRPr="00BF11B0">
              <w:rPr>
                <w:spacing w:val="1"/>
                <w:sz w:val="24"/>
                <w:szCs w:val="24"/>
              </w:rPr>
              <w:t xml:space="preserve"> </w:t>
            </w:r>
            <w:r w:rsidRPr="00BF11B0">
              <w:rPr>
                <w:sz w:val="24"/>
                <w:szCs w:val="24"/>
              </w:rPr>
              <w:t>Моральный</w:t>
            </w:r>
            <w:r w:rsidRPr="00BF11B0">
              <w:rPr>
                <w:spacing w:val="1"/>
                <w:sz w:val="24"/>
                <w:szCs w:val="24"/>
              </w:rPr>
              <w:t xml:space="preserve"> </w:t>
            </w:r>
            <w:r w:rsidRPr="00BF11B0">
              <w:rPr>
                <w:sz w:val="24"/>
                <w:szCs w:val="24"/>
              </w:rPr>
              <w:t>выбор.</w:t>
            </w:r>
            <w:r w:rsidRPr="00BF11B0">
              <w:rPr>
                <w:spacing w:val="61"/>
                <w:sz w:val="24"/>
                <w:szCs w:val="24"/>
              </w:rPr>
              <w:t xml:space="preserve"> </w:t>
            </w:r>
            <w:r w:rsidRPr="00BF11B0">
              <w:rPr>
                <w:sz w:val="24"/>
                <w:szCs w:val="24"/>
              </w:rPr>
              <w:t>Моральная</w:t>
            </w:r>
            <w:r w:rsidRPr="00BF11B0">
              <w:rPr>
                <w:spacing w:val="61"/>
                <w:sz w:val="24"/>
                <w:szCs w:val="24"/>
              </w:rPr>
              <w:t xml:space="preserve"> </w:t>
            </w:r>
            <w:r w:rsidRPr="00BF11B0">
              <w:rPr>
                <w:sz w:val="24"/>
                <w:szCs w:val="24"/>
              </w:rPr>
              <w:t>оценка</w:t>
            </w:r>
            <w:r w:rsidRPr="00BF11B0">
              <w:rPr>
                <w:spacing w:val="61"/>
                <w:sz w:val="24"/>
                <w:szCs w:val="24"/>
              </w:rPr>
              <w:t xml:space="preserve"> </w:t>
            </w:r>
            <w:r w:rsidRPr="00BF11B0">
              <w:rPr>
                <w:sz w:val="24"/>
                <w:szCs w:val="24"/>
              </w:rPr>
              <w:t>поведения</w:t>
            </w:r>
            <w:r w:rsidRPr="00BF11B0">
              <w:rPr>
                <w:spacing w:val="1"/>
                <w:sz w:val="24"/>
                <w:szCs w:val="24"/>
              </w:rPr>
              <w:t xml:space="preserve"> </w:t>
            </w:r>
            <w:r w:rsidRPr="00BF11B0">
              <w:rPr>
                <w:sz w:val="24"/>
                <w:szCs w:val="24"/>
              </w:rPr>
              <w:t>людей и собственного поведения. Влияние моральных</w:t>
            </w:r>
            <w:r w:rsidRPr="00BF11B0">
              <w:rPr>
                <w:spacing w:val="1"/>
                <w:sz w:val="24"/>
                <w:szCs w:val="24"/>
              </w:rPr>
              <w:t xml:space="preserve"> </w:t>
            </w:r>
            <w:r w:rsidRPr="00BF11B0">
              <w:rPr>
                <w:sz w:val="24"/>
                <w:szCs w:val="24"/>
              </w:rPr>
              <w:t>норм</w:t>
            </w:r>
            <w:r w:rsidRPr="00BF11B0">
              <w:rPr>
                <w:sz w:val="24"/>
                <w:szCs w:val="24"/>
              </w:rPr>
              <w:tab/>
              <w:t>на</w:t>
            </w:r>
            <w:r w:rsidRPr="00BF11B0">
              <w:rPr>
                <w:sz w:val="24"/>
                <w:szCs w:val="24"/>
              </w:rPr>
              <w:tab/>
              <w:t>общество</w:t>
            </w:r>
            <w:r w:rsidRPr="00BF11B0">
              <w:rPr>
                <w:sz w:val="24"/>
                <w:szCs w:val="24"/>
              </w:rPr>
              <w:tab/>
              <w:t>и</w:t>
            </w:r>
            <w:r w:rsidRPr="00BF11B0">
              <w:rPr>
                <w:sz w:val="24"/>
                <w:szCs w:val="24"/>
              </w:rPr>
              <w:tab/>
            </w:r>
            <w:r w:rsidRPr="00BF11B0">
              <w:rPr>
                <w:spacing w:val="-1"/>
                <w:sz w:val="24"/>
                <w:szCs w:val="24"/>
              </w:rPr>
              <w:t>человека.</w:t>
            </w:r>
          </w:p>
        </w:tc>
      </w:tr>
    </w:tbl>
    <w:p w14:paraId="7283C3B8"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5"/>
        <w:gridCol w:w="6153"/>
      </w:tblGrid>
      <w:tr w:rsidR="00927F2E" w:rsidRPr="00BF11B0" w14:paraId="01185778" w14:textId="77777777">
        <w:trPr>
          <w:trHeight w:val="650"/>
        </w:trPr>
        <w:tc>
          <w:tcPr>
            <w:tcW w:w="3505" w:type="dxa"/>
          </w:tcPr>
          <w:p w14:paraId="43F86450" w14:textId="77777777" w:rsidR="00927F2E" w:rsidRPr="00BF11B0" w:rsidRDefault="00927F2E" w:rsidP="00BF11B0">
            <w:pPr>
              <w:pStyle w:val="TableParagraph"/>
              <w:contextualSpacing/>
              <w:rPr>
                <w:sz w:val="24"/>
                <w:szCs w:val="24"/>
              </w:rPr>
            </w:pPr>
          </w:p>
        </w:tc>
        <w:tc>
          <w:tcPr>
            <w:tcW w:w="6153" w:type="dxa"/>
          </w:tcPr>
          <w:p w14:paraId="2B2D3A0A" w14:textId="77777777" w:rsidR="00927F2E" w:rsidRPr="00BF11B0" w:rsidRDefault="0011740B" w:rsidP="00BF11B0">
            <w:pPr>
              <w:pStyle w:val="TableParagraph"/>
              <w:spacing w:before="65"/>
              <w:ind w:left="148"/>
              <w:contextualSpacing/>
              <w:rPr>
                <w:sz w:val="24"/>
                <w:szCs w:val="24"/>
              </w:rPr>
            </w:pPr>
            <w:r w:rsidRPr="00BF11B0">
              <w:rPr>
                <w:sz w:val="24"/>
                <w:szCs w:val="24"/>
              </w:rPr>
              <w:t>Право</w:t>
            </w:r>
            <w:r w:rsidRPr="00BF11B0">
              <w:rPr>
                <w:spacing w:val="-3"/>
                <w:sz w:val="24"/>
                <w:szCs w:val="24"/>
              </w:rPr>
              <w:t xml:space="preserve"> </w:t>
            </w:r>
            <w:r w:rsidRPr="00BF11B0">
              <w:rPr>
                <w:sz w:val="24"/>
                <w:szCs w:val="24"/>
              </w:rPr>
              <w:t>и</w:t>
            </w:r>
            <w:r w:rsidRPr="00BF11B0">
              <w:rPr>
                <w:spacing w:val="-1"/>
                <w:sz w:val="24"/>
                <w:szCs w:val="24"/>
              </w:rPr>
              <w:t xml:space="preserve"> </w:t>
            </w:r>
            <w:r w:rsidRPr="00BF11B0">
              <w:rPr>
                <w:sz w:val="24"/>
                <w:szCs w:val="24"/>
              </w:rPr>
              <w:t>его</w:t>
            </w:r>
            <w:r w:rsidRPr="00BF11B0">
              <w:rPr>
                <w:spacing w:val="-2"/>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общества.</w:t>
            </w:r>
            <w:r w:rsidRPr="00BF11B0">
              <w:rPr>
                <w:spacing w:val="-2"/>
                <w:sz w:val="24"/>
                <w:szCs w:val="24"/>
              </w:rPr>
              <w:t xml:space="preserve"> </w:t>
            </w:r>
            <w:r w:rsidRPr="00BF11B0">
              <w:rPr>
                <w:sz w:val="24"/>
                <w:szCs w:val="24"/>
              </w:rPr>
              <w:t>Право</w:t>
            </w:r>
            <w:r w:rsidRPr="00BF11B0">
              <w:rPr>
                <w:spacing w:val="-2"/>
                <w:sz w:val="24"/>
                <w:szCs w:val="24"/>
              </w:rPr>
              <w:t xml:space="preserve"> </w:t>
            </w:r>
            <w:r w:rsidRPr="00BF11B0">
              <w:rPr>
                <w:sz w:val="24"/>
                <w:szCs w:val="24"/>
              </w:rPr>
              <w:t>и</w:t>
            </w:r>
            <w:r w:rsidRPr="00BF11B0">
              <w:rPr>
                <w:spacing w:val="-1"/>
                <w:sz w:val="24"/>
                <w:szCs w:val="24"/>
              </w:rPr>
              <w:t xml:space="preserve"> </w:t>
            </w:r>
            <w:r w:rsidRPr="00BF11B0">
              <w:rPr>
                <w:sz w:val="24"/>
                <w:szCs w:val="24"/>
              </w:rPr>
              <w:t>мораль.</w:t>
            </w:r>
          </w:p>
        </w:tc>
      </w:tr>
      <w:tr w:rsidR="00927F2E" w:rsidRPr="00BF11B0" w14:paraId="568ABAF1" w14:textId="77777777">
        <w:trPr>
          <w:trHeight w:val="4238"/>
        </w:trPr>
        <w:tc>
          <w:tcPr>
            <w:tcW w:w="3505" w:type="dxa"/>
          </w:tcPr>
          <w:p w14:paraId="1DE05529" w14:textId="77777777" w:rsidR="00927F2E" w:rsidRPr="00BF11B0" w:rsidRDefault="00927F2E" w:rsidP="00BF11B0">
            <w:pPr>
              <w:pStyle w:val="TableParagraph"/>
              <w:contextualSpacing/>
              <w:rPr>
                <w:sz w:val="24"/>
                <w:szCs w:val="24"/>
              </w:rPr>
            </w:pPr>
          </w:p>
          <w:p w14:paraId="422FD312" w14:textId="77777777" w:rsidR="00927F2E" w:rsidRPr="00BF11B0" w:rsidRDefault="00927F2E" w:rsidP="00BF11B0">
            <w:pPr>
              <w:pStyle w:val="TableParagraph"/>
              <w:contextualSpacing/>
              <w:rPr>
                <w:sz w:val="24"/>
                <w:szCs w:val="24"/>
              </w:rPr>
            </w:pPr>
          </w:p>
          <w:p w14:paraId="3FC14254" w14:textId="77777777" w:rsidR="00927F2E" w:rsidRPr="00BF11B0" w:rsidRDefault="00927F2E" w:rsidP="00BF11B0">
            <w:pPr>
              <w:pStyle w:val="TableParagraph"/>
              <w:contextualSpacing/>
              <w:rPr>
                <w:sz w:val="24"/>
                <w:szCs w:val="24"/>
              </w:rPr>
            </w:pPr>
          </w:p>
          <w:p w14:paraId="741A5825" w14:textId="77777777" w:rsidR="00927F2E" w:rsidRPr="00BF11B0" w:rsidRDefault="00927F2E" w:rsidP="00BF11B0">
            <w:pPr>
              <w:pStyle w:val="TableParagraph"/>
              <w:contextualSpacing/>
              <w:rPr>
                <w:sz w:val="24"/>
                <w:szCs w:val="24"/>
              </w:rPr>
            </w:pPr>
          </w:p>
          <w:p w14:paraId="31B47628" w14:textId="77777777" w:rsidR="00927F2E" w:rsidRPr="00BF11B0" w:rsidRDefault="00927F2E" w:rsidP="00BF11B0">
            <w:pPr>
              <w:pStyle w:val="TableParagraph"/>
              <w:contextualSpacing/>
              <w:rPr>
                <w:sz w:val="24"/>
                <w:szCs w:val="24"/>
              </w:rPr>
            </w:pPr>
          </w:p>
          <w:p w14:paraId="7325B9F7" w14:textId="77777777" w:rsidR="00927F2E" w:rsidRPr="00BF11B0" w:rsidRDefault="00927F2E" w:rsidP="00BF11B0">
            <w:pPr>
              <w:pStyle w:val="TableParagraph"/>
              <w:spacing w:before="5"/>
              <w:contextualSpacing/>
              <w:rPr>
                <w:sz w:val="24"/>
                <w:szCs w:val="24"/>
              </w:rPr>
            </w:pPr>
          </w:p>
          <w:p w14:paraId="095C25FB" w14:textId="77777777" w:rsidR="00927F2E" w:rsidRPr="00BF11B0" w:rsidRDefault="0011740B" w:rsidP="00BF11B0">
            <w:pPr>
              <w:pStyle w:val="TableParagraph"/>
              <w:tabs>
                <w:tab w:val="left" w:pos="1532"/>
                <w:tab w:val="left" w:pos="2422"/>
              </w:tabs>
              <w:ind w:left="148" w:right="135"/>
              <w:contextualSpacing/>
              <w:rPr>
                <w:sz w:val="24"/>
                <w:szCs w:val="24"/>
              </w:rPr>
            </w:pPr>
            <w:r w:rsidRPr="00BF11B0">
              <w:rPr>
                <w:sz w:val="24"/>
                <w:szCs w:val="24"/>
              </w:rPr>
              <w:t>Человек</w:t>
            </w:r>
            <w:r w:rsidRPr="00BF11B0">
              <w:rPr>
                <w:sz w:val="24"/>
                <w:szCs w:val="24"/>
              </w:rPr>
              <w:tab/>
              <w:t>как</w:t>
            </w:r>
            <w:r w:rsidRPr="00BF11B0">
              <w:rPr>
                <w:sz w:val="24"/>
                <w:szCs w:val="24"/>
              </w:rPr>
              <w:tab/>
            </w:r>
            <w:r w:rsidRPr="00BF11B0">
              <w:rPr>
                <w:spacing w:val="-1"/>
                <w:sz w:val="24"/>
                <w:szCs w:val="24"/>
              </w:rPr>
              <w:t>участник</w:t>
            </w:r>
            <w:r w:rsidRPr="00BF11B0">
              <w:rPr>
                <w:spacing w:val="-57"/>
                <w:sz w:val="24"/>
                <w:szCs w:val="24"/>
              </w:rPr>
              <w:t xml:space="preserve"> </w:t>
            </w:r>
            <w:r w:rsidRPr="00BF11B0">
              <w:rPr>
                <w:sz w:val="24"/>
                <w:szCs w:val="24"/>
              </w:rPr>
              <w:t>правовых отношений.</w:t>
            </w:r>
          </w:p>
        </w:tc>
        <w:tc>
          <w:tcPr>
            <w:tcW w:w="6153" w:type="dxa"/>
          </w:tcPr>
          <w:p w14:paraId="2F29BB5E" w14:textId="77777777" w:rsidR="00927F2E" w:rsidRPr="00BF11B0" w:rsidRDefault="0011740B" w:rsidP="00BF11B0">
            <w:pPr>
              <w:pStyle w:val="TableParagraph"/>
              <w:tabs>
                <w:tab w:val="left" w:pos="2588"/>
                <w:tab w:val="left" w:pos="4983"/>
              </w:tabs>
              <w:spacing w:before="65"/>
              <w:ind w:left="148" w:right="133"/>
              <w:contextualSpacing/>
              <w:jc w:val="both"/>
              <w:rPr>
                <w:sz w:val="24"/>
                <w:szCs w:val="24"/>
              </w:rPr>
            </w:pPr>
            <w:r w:rsidRPr="00BF11B0">
              <w:rPr>
                <w:sz w:val="24"/>
                <w:szCs w:val="24"/>
              </w:rPr>
              <w:t>Правоотношения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Правовая</w:t>
            </w:r>
            <w:r w:rsidRPr="00BF11B0">
              <w:rPr>
                <w:spacing w:val="1"/>
                <w:sz w:val="24"/>
                <w:szCs w:val="24"/>
              </w:rPr>
              <w:t xml:space="preserve"> </w:t>
            </w:r>
            <w:r w:rsidRPr="00BF11B0">
              <w:rPr>
                <w:sz w:val="24"/>
                <w:szCs w:val="24"/>
              </w:rPr>
              <w:t>норма.</w:t>
            </w:r>
            <w:r w:rsidRPr="00BF11B0">
              <w:rPr>
                <w:spacing w:val="1"/>
                <w:sz w:val="24"/>
                <w:szCs w:val="24"/>
              </w:rPr>
              <w:t xml:space="preserve"> </w:t>
            </w:r>
            <w:r w:rsidRPr="00BF11B0">
              <w:rPr>
                <w:sz w:val="24"/>
                <w:szCs w:val="24"/>
              </w:rPr>
              <w:t>Участники</w:t>
            </w:r>
            <w:r w:rsidRPr="00BF11B0">
              <w:rPr>
                <w:spacing w:val="1"/>
                <w:sz w:val="24"/>
                <w:szCs w:val="24"/>
              </w:rPr>
              <w:t xml:space="preserve"> </w:t>
            </w:r>
            <w:r w:rsidRPr="00BF11B0">
              <w:rPr>
                <w:sz w:val="24"/>
                <w:szCs w:val="24"/>
              </w:rPr>
              <w:t>правоотношений.</w:t>
            </w:r>
            <w:r w:rsidRPr="00BF11B0">
              <w:rPr>
                <w:spacing w:val="1"/>
                <w:sz w:val="24"/>
                <w:szCs w:val="24"/>
              </w:rPr>
              <w:t xml:space="preserve"> </w:t>
            </w:r>
            <w:r w:rsidRPr="00BF11B0">
              <w:rPr>
                <w:sz w:val="24"/>
                <w:szCs w:val="24"/>
              </w:rPr>
              <w:t>Правоспособность</w:t>
            </w:r>
            <w:r w:rsidRPr="00BF11B0">
              <w:rPr>
                <w:spacing w:val="1"/>
                <w:sz w:val="24"/>
                <w:szCs w:val="24"/>
              </w:rPr>
              <w:t xml:space="preserve"> </w:t>
            </w:r>
            <w:r w:rsidRPr="00BF11B0">
              <w:rPr>
                <w:sz w:val="24"/>
                <w:szCs w:val="24"/>
              </w:rPr>
              <w:t>и</w:t>
            </w:r>
            <w:r w:rsidRPr="00BF11B0">
              <w:rPr>
                <w:spacing w:val="-57"/>
                <w:sz w:val="24"/>
                <w:szCs w:val="24"/>
              </w:rPr>
              <w:t xml:space="preserve"> </w:t>
            </w:r>
            <w:r w:rsidRPr="00BF11B0">
              <w:rPr>
                <w:sz w:val="24"/>
                <w:szCs w:val="24"/>
              </w:rPr>
              <w:t>дееспособность.</w:t>
            </w:r>
            <w:r w:rsidRPr="00BF11B0">
              <w:rPr>
                <w:spacing w:val="1"/>
                <w:sz w:val="24"/>
                <w:szCs w:val="24"/>
              </w:rPr>
              <w:t xml:space="preserve"> </w:t>
            </w:r>
            <w:r w:rsidRPr="00BF11B0">
              <w:rPr>
                <w:sz w:val="24"/>
                <w:szCs w:val="24"/>
              </w:rPr>
              <w:t>Правовая</w:t>
            </w:r>
            <w:r w:rsidRPr="00BF11B0">
              <w:rPr>
                <w:spacing w:val="1"/>
                <w:sz w:val="24"/>
                <w:szCs w:val="24"/>
              </w:rPr>
              <w:t xml:space="preserve"> </w:t>
            </w:r>
            <w:r w:rsidRPr="00BF11B0">
              <w:rPr>
                <w:sz w:val="24"/>
                <w:szCs w:val="24"/>
              </w:rPr>
              <w:t>оценка</w:t>
            </w:r>
            <w:r w:rsidRPr="00BF11B0">
              <w:rPr>
                <w:spacing w:val="1"/>
                <w:sz w:val="24"/>
                <w:szCs w:val="24"/>
              </w:rPr>
              <w:t xml:space="preserve"> </w:t>
            </w:r>
            <w:r w:rsidRPr="00BF11B0">
              <w:rPr>
                <w:sz w:val="24"/>
                <w:szCs w:val="24"/>
              </w:rPr>
              <w:t>поступков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деятельности</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Правомерное</w:t>
            </w:r>
            <w:r w:rsidRPr="00BF11B0">
              <w:rPr>
                <w:spacing w:val="1"/>
                <w:sz w:val="24"/>
                <w:szCs w:val="24"/>
              </w:rPr>
              <w:t xml:space="preserve"> </w:t>
            </w:r>
            <w:r w:rsidRPr="00BF11B0">
              <w:rPr>
                <w:sz w:val="24"/>
                <w:szCs w:val="24"/>
              </w:rPr>
              <w:t>поведение.</w:t>
            </w:r>
            <w:r w:rsidRPr="00BF11B0">
              <w:rPr>
                <w:spacing w:val="1"/>
                <w:sz w:val="24"/>
                <w:szCs w:val="24"/>
              </w:rPr>
              <w:t xml:space="preserve"> </w:t>
            </w:r>
            <w:r w:rsidRPr="00BF11B0">
              <w:rPr>
                <w:sz w:val="24"/>
                <w:szCs w:val="24"/>
              </w:rPr>
              <w:t>Правовая</w:t>
            </w:r>
            <w:r w:rsidRPr="00BF11B0">
              <w:rPr>
                <w:sz w:val="24"/>
                <w:szCs w:val="24"/>
              </w:rPr>
              <w:tab/>
              <w:t>культура</w:t>
            </w:r>
            <w:r w:rsidRPr="00BF11B0">
              <w:rPr>
                <w:sz w:val="24"/>
                <w:szCs w:val="24"/>
              </w:rPr>
              <w:tab/>
            </w:r>
            <w:r w:rsidRPr="00BF11B0">
              <w:rPr>
                <w:spacing w:val="-1"/>
                <w:sz w:val="24"/>
                <w:szCs w:val="24"/>
              </w:rPr>
              <w:t>личности.</w:t>
            </w:r>
          </w:p>
          <w:p w14:paraId="6F05CCED" w14:textId="77777777" w:rsidR="00927F2E" w:rsidRPr="00BF11B0" w:rsidRDefault="00927F2E" w:rsidP="00BF11B0">
            <w:pPr>
              <w:pStyle w:val="TableParagraph"/>
              <w:spacing w:before="3"/>
              <w:contextualSpacing/>
              <w:rPr>
                <w:sz w:val="24"/>
                <w:szCs w:val="24"/>
              </w:rPr>
            </w:pPr>
          </w:p>
          <w:p w14:paraId="4C93A0C0" w14:textId="77777777" w:rsidR="00927F2E" w:rsidRPr="00BF11B0" w:rsidRDefault="0011740B" w:rsidP="00BF11B0">
            <w:pPr>
              <w:pStyle w:val="TableParagraph"/>
              <w:ind w:left="148" w:right="135"/>
              <w:contextualSpacing/>
              <w:jc w:val="both"/>
              <w:rPr>
                <w:sz w:val="24"/>
                <w:szCs w:val="24"/>
              </w:rPr>
            </w:pPr>
            <w:r w:rsidRPr="00BF11B0">
              <w:rPr>
                <w:sz w:val="24"/>
                <w:szCs w:val="24"/>
              </w:rPr>
              <w:t>Правонарушение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юридическая</w:t>
            </w:r>
            <w:r w:rsidRPr="00BF11B0">
              <w:rPr>
                <w:spacing w:val="1"/>
                <w:sz w:val="24"/>
                <w:szCs w:val="24"/>
              </w:rPr>
              <w:t xml:space="preserve"> </w:t>
            </w:r>
            <w:r w:rsidRPr="00BF11B0">
              <w:rPr>
                <w:sz w:val="24"/>
                <w:szCs w:val="24"/>
              </w:rPr>
              <w:t>ответственность.</w:t>
            </w:r>
            <w:r w:rsidRPr="00BF11B0">
              <w:rPr>
                <w:spacing w:val="1"/>
                <w:sz w:val="24"/>
                <w:szCs w:val="24"/>
              </w:rPr>
              <w:t xml:space="preserve"> </w:t>
            </w:r>
            <w:r w:rsidRPr="00BF11B0">
              <w:rPr>
                <w:sz w:val="24"/>
                <w:szCs w:val="24"/>
              </w:rPr>
              <w:t>Проступок и преступление. Опасность правонарушений</w:t>
            </w:r>
            <w:r w:rsidRPr="00BF11B0">
              <w:rPr>
                <w:spacing w:val="1"/>
                <w:sz w:val="24"/>
                <w:szCs w:val="24"/>
              </w:rPr>
              <w:t xml:space="preserve"> </w:t>
            </w:r>
            <w:r w:rsidRPr="00BF11B0">
              <w:rPr>
                <w:sz w:val="24"/>
                <w:szCs w:val="24"/>
              </w:rPr>
              <w:t>для личности и общества. Права и свободы человека и</w:t>
            </w:r>
            <w:r w:rsidRPr="00BF11B0">
              <w:rPr>
                <w:spacing w:val="1"/>
                <w:sz w:val="24"/>
                <w:szCs w:val="24"/>
              </w:rPr>
              <w:t xml:space="preserve"> </w:t>
            </w:r>
            <w:r w:rsidRPr="00BF11B0">
              <w:rPr>
                <w:sz w:val="24"/>
                <w:szCs w:val="24"/>
              </w:rPr>
              <w:t>гражданина Российской Федерации. Гарантия и защита</w:t>
            </w:r>
            <w:r w:rsidRPr="00BF11B0">
              <w:rPr>
                <w:spacing w:val="1"/>
                <w:sz w:val="24"/>
                <w:szCs w:val="24"/>
              </w:rPr>
              <w:t xml:space="preserve"> </w:t>
            </w:r>
            <w:r w:rsidRPr="00BF11B0">
              <w:rPr>
                <w:sz w:val="24"/>
                <w:szCs w:val="24"/>
              </w:rPr>
              <w:t>прав</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свобод</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гражданина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 Конституционные обязанности гражданина</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 Права ребёнка и</w:t>
            </w:r>
            <w:r w:rsidRPr="00BF11B0">
              <w:rPr>
                <w:spacing w:val="60"/>
                <w:sz w:val="24"/>
                <w:szCs w:val="24"/>
              </w:rPr>
              <w:t xml:space="preserve"> </w:t>
            </w:r>
            <w:r w:rsidRPr="00BF11B0">
              <w:rPr>
                <w:sz w:val="24"/>
                <w:szCs w:val="24"/>
              </w:rPr>
              <w:t>возможности</w:t>
            </w:r>
            <w:r w:rsidRPr="00BF11B0">
              <w:rPr>
                <w:spacing w:val="1"/>
                <w:sz w:val="24"/>
                <w:szCs w:val="24"/>
              </w:rPr>
              <w:t xml:space="preserve"> </w:t>
            </w:r>
            <w:r w:rsidRPr="00BF11B0">
              <w:rPr>
                <w:sz w:val="24"/>
                <w:szCs w:val="24"/>
              </w:rPr>
              <w:t>их</w:t>
            </w:r>
            <w:r w:rsidRPr="00BF11B0">
              <w:rPr>
                <w:spacing w:val="-2"/>
                <w:sz w:val="24"/>
                <w:szCs w:val="24"/>
              </w:rPr>
              <w:t xml:space="preserve"> </w:t>
            </w:r>
            <w:r w:rsidRPr="00BF11B0">
              <w:rPr>
                <w:sz w:val="24"/>
                <w:szCs w:val="24"/>
              </w:rPr>
              <w:t>защиты.</w:t>
            </w:r>
          </w:p>
        </w:tc>
      </w:tr>
      <w:tr w:rsidR="00927F2E" w:rsidRPr="00BF11B0" w14:paraId="270AA9DD" w14:textId="77777777">
        <w:trPr>
          <w:trHeight w:val="9533"/>
        </w:trPr>
        <w:tc>
          <w:tcPr>
            <w:tcW w:w="3505" w:type="dxa"/>
            <w:tcBorders>
              <w:bottom w:val="nil"/>
            </w:tcBorders>
          </w:tcPr>
          <w:p w14:paraId="23329D8C" w14:textId="77777777" w:rsidR="00927F2E" w:rsidRPr="00BF11B0" w:rsidRDefault="00927F2E" w:rsidP="00BF11B0">
            <w:pPr>
              <w:pStyle w:val="TableParagraph"/>
              <w:contextualSpacing/>
              <w:rPr>
                <w:sz w:val="24"/>
                <w:szCs w:val="24"/>
              </w:rPr>
            </w:pPr>
          </w:p>
          <w:p w14:paraId="67D2D036" w14:textId="77777777" w:rsidR="00927F2E" w:rsidRPr="00BF11B0" w:rsidRDefault="00927F2E" w:rsidP="00BF11B0">
            <w:pPr>
              <w:pStyle w:val="TableParagraph"/>
              <w:contextualSpacing/>
              <w:rPr>
                <w:sz w:val="24"/>
                <w:szCs w:val="24"/>
              </w:rPr>
            </w:pPr>
          </w:p>
          <w:p w14:paraId="1D8A84FB" w14:textId="77777777" w:rsidR="00927F2E" w:rsidRPr="00BF11B0" w:rsidRDefault="00927F2E" w:rsidP="00BF11B0">
            <w:pPr>
              <w:pStyle w:val="TableParagraph"/>
              <w:contextualSpacing/>
              <w:rPr>
                <w:sz w:val="24"/>
                <w:szCs w:val="24"/>
              </w:rPr>
            </w:pPr>
          </w:p>
          <w:p w14:paraId="661C5118" w14:textId="77777777" w:rsidR="00927F2E" w:rsidRPr="00BF11B0" w:rsidRDefault="00927F2E" w:rsidP="00BF11B0">
            <w:pPr>
              <w:pStyle w:val="TableParagraph"/>
              <w:contextualSpacing/>
              <w:rPr>
                <w:sz w:val="24"/>
                <w:szCs w:val="24"/>
              </w:rPr>
            </w:pPr>
          </w:p>
          <w:p w14:paraId="67600399" w14:textId="77777777" w:rsidR="00927F2E" w:rsidRPr="00BF11B0" w:rsidRDefault="00927F2E" w:rsidP="00BF11B0">
            <w:pPr>
              <w:pStyle w:val="TableParagraph"/>
              <w:contextualSpacing/>
              <w:rPr>
                <w:sz w:val="24"/>
                <w:szCs w:val="24"/>
              </w:rPr>
            </w:pPr>
          </w:p>
          <w:p w14:paraId="6976E46A" w14:textId="77777777" w:rsidR="00927F2E" w:rsidRPr="00BF11B0" w:rsidRDefault="00927F2E" w:rsidP="00BF11B0">
            <w:pPr>
              <w:pStyle w:val="TableParagraph"/>
              <w:contextualSpacing/>
              <w:rPr>
                <w:sz w:val="24"/>
                <w:szCs w:val="24"/>
              </w:rPr>
            </w:pPr>
          </w:p>
          <w:p w14:paraId="11259C90" w14:textId="77777777" w:rsidR="00927F2E" w:rsidRPr="00BF11B0" w:rsidRDefault="00927F2E" w:rsidP="00BF11B0">
            <w:pPr>
              <w:pStyle w:val="TableParagraph"/>
              <w:contextualSpacing/>
              <w:rPr>
                <w:sz w:val="24"/>
                <w:szCs w:val="24"/>
              </w:rPr>
            </w:pPr>
          </w:p>
          <w:p w14:paraId="6AF402EC" w14:textId="77777777" w:rsidR="00927F2E" w:rsidRPr="00BF11B0" w:rsidRDefault="00927F2E" w:rsidP="00BF11B0">
            <w:pPr>
              <w:pStyle w:val="TableParagraph"/>
              <w:contextualSpacing/>
              <w:rPr>
                <w:sz w:val="24"/>
                <w:szCs w:val="24"/>
              </w:rPr>
            </w:pPr>
          </w:p>
          <w:p w14:paraId="2E2103EF" w14:textId="77777777" w:rsidR="00927F2E" w:rsidRPr="00BF11B0" w:rsidRDefault="00927F2E" w:rsidP="00BF11B0">
            <w:pPr>
              <w:pStyle w:val="TableParagraph"/>
              <w:contextualSpacing/>
              <w:rPr>
                <w:sz w:val="24"/>
                <w:szCs w:val="24"/>
              </w:rPr>
            </w:pPr>
          </w:p>
          <w:p w14:paraId="43A0A664" w14:textId="77777777" w:rsidR="00927F2E" w:rsidRPr="00BF11B0" w:rsidRDefault="00927F2E" w:rsidP="00BF11B0">
            <w:pPr>
              <w:pStyle w:val="TableParagraph"/>
              <w:contextualSpacing/>
              <w:rPr>
                <w:sz w:val="24"/>
                <w:szCs w:val="24"/>
              </w:rPr>
            </w:pPr>
          </w:p>
          <w:p w14:paraId="051C1782" w14:textId="77777777" w:rsidR="00927F2E" w:rsidRPr="00BF11B0" w:rsidRDefault="00927F2E" w:rsidP="00BF11B0">
            <w:pPr>
              <w:pStyle w:val="TableParagraph"/>
              <w:contextualSpacing/>
              <w:rPr>
                <w:sz w:val="24"/>
                <w:szCs w:val="24"/>
              </w:rPr>
            </w:pPr>
          </w:p>
          <w:p w14:paraId="21BE8D27" w14:textId="77777777" w:rsidR="00927F2E" w:rsidRPr="00BF11B0" w:rsidRDefault="00927F2E" w:rsidP="00BF11B0">
            <w:pPr>
              <w:pStyle w:val="TableParagraph"/>
              <w:contextualSpacing/>
              <w:rPr>
                <w:sz w:val="24"/>
                <w:szCs w:val="24"/>
              </w:rPr>
            </w:pPr>
          </w:p>
          <w:p w14:paraId="2639CA1E" w14:textId="77777777" w:rsidR="00927F2E" w:rsidRPr="00BF11B0" w:rsidRDefault="00927F2E" w:rsidP="00BF11B0">
            <w:pPr>
              <w:pStyle w:val="TableParagraph"/>
              <w:contextualSpacing/>
              <w:rPr>
                <w:sz w:val="24"/>
                <w:szCs w:val="24"/>
              </w:rPr>
            </w:pPr>
          </w:p>
          <w:p w14:paraId="120B962D" w14:textId="77777777" w:rsidR="00927F2E" w:rsidRPr="00BF11B0" w:rsidRDefault="00927F2E" w:rsidP="00BF11B0">
            <w:pPr>
              <w:pStyle w:val="TableParagraph"/>
              <w:contextualSpacing/>
              <w:rPr>
                <w:sz w:val="24"/>
                <w:szCs w:val="24"/>
              </w:rPr>
            </w:pPr>
          </w:p>
          <w:p w14:paraId="618CF571" w14:textId="77777777" w:rsidR="00927F2E" w:rsidRPr="00BF11B0" w:rsidRDefault="00927F2E" w:rsidP="00BF11B0">
            <w:pPr>
              <w:pStyle w:val="TableParagraph"/>
              <w:spacing w:before="6"/>
              <w:contextualSpacing/>
              <w:rPr>
                <w:sz w:val="24"/>
                <w:szCs w:val="24"/>
              </w:rPr>
            </w:pPr>
          </w:p>
          <w:p w14:paraId="77B0D99F" w14:textId="77777777" w:rsidR="00927F2E" w:rsidRPr="00BF11B0" w:rsidRDefault="0011740B" w:rsidP="00BF11B0">
            <w:pPr>
              <w:pStyle w:val="TableParagraph"/>
              <w:ind w:left="148"/>
              <w:contextualSpacing/>
              <w:rPr>
                <w:sz w:val="24"/>
                <w:szCs w:val="24"/>
              </w:rPr>
            </w:pPr>
            <w:r w:rsidRPr="00BF11B0">
              <w:rPr>
                <w:sz w:val="24"/>
                <w:szCs w:val="24"/>
              </w:rPr>
              <w:t>Основы</w:t>
            </w:r>
            <w:r w:rsidRPr="00BF11B0">
              <w:rPr>
                <w:spacing w:val="-4"/>
                <w:sz w:val="24"/>
                <w:szCs w:val="24"/>
              </w:rPr>
              <w:t xml:space="preserve"> </w:t>
            </w:r>
            <w:r w:rsidRPr="00BF11B0">
              <w:rPr>
                <w:sz w:val="24"/>
                <w:szCs w:val="24"/>
              </w:rPr>
              <w:t>российского</w:t>
            </w:r>
            <w:r w:rsidRPr="00BF11B0">
              <w:rPr>
                <w:spacing w:val="-3"/>
                <w:sz w:val="24"/>
                <w:szCs w:val="24"/>
              </w:rPr>
              <w:t xml:space="preserve"> </w:t>
            </w:r>
            <w:r w:rsidRPr="00BF11B0">
              <w:rPr>
                <w:sz w:val="24"/>
                <w:szCs w:val="24"/>
              </w:rPr>
              <w:t>права.</w:t>
            </w:r>
          </w:p>
        </w:tc>
        <w:tc>
          <w:tcPr>
            <w:tcW w:w="6153" w:type="dxa"/>
            <w:tcBorders>
              <w:bottom w:val="nil"/>
            </w:tcBorders>
          </w:tcPr>
          <w:p w14:paraId="5699A657" w14:textId="77777777" w:rsidR="00927F2E" w:rsidRPr="00BF11B0" w:rsidRDefault="0039524F" w:rsidP="00BF11B0">
            <w:pPr>
              <w:pStyle w:val="TableParagraph"/>
              <w:tabs>
                <w:tab w:val="left" w:pos="4884"/>
              </w:tabs>
              <w:spacing w:before="63"/>
              <w:ind w:left="148" w:right="132"/>
              <w:contextualSpacing/>
              <w:jc w:val="both"/>
              <w:rPr>
                <w:sz w:val="24"/>
                <w:szCs w:val="24"/>
              </w:rPr>
            </w:pPr>
            <w:hyperlink r:id="rId13">
              <w:r w:rsidR="0011740B" w:rsidRPr="00BF11B0">
                <w:rPr>
                  <w:sz w:val="24"/>
                  <w:szCs w:val="24"/>
                  <w:u w:val="single"/>
                </w:rPr>
                <w:t>Конституция Российской Федерации</w:t>
              </w:r>
            </w:hyperlink>
            <w:r w:rsidR="0011740B" w:rsidRPr="00BF11B0">
              <w:rPr>
                <w:sz w:val="24"/>
                <w:szCs w:val="24"/>
              </w:rPr>
              <w:t xml:space="preserve"> - основной закон.</w:t>
            </w:r>
            <w:r w:rsidR="0011740B" w:rsidRPr="00BF11B0">
              <w:rPr>
                <w:spacing w:val="1"/>
                <w:sz w:val="24"/>
                <w:szCs w:val="24"/>
              </w:rPr>
              <w:t xml:space="preserve"> </w:t>
            </w:r>
            <w:r w:rsidR="0011740B" w:rsidRPr="00BF11B0">
              <w:rPr>
                <w:sz w:val="24"/>
                <w:szCs w:val="24"/>
              </w:rPr>
              <w:t>Законы</w:t>
            </w:r>
            <w:r w:rsidR="0011740B" w:rsidRPr="00BF11B0">
              <w:rPr>
                <w:spacing w:val="1"/>
                <w:sz w:val="24"/>
                <w:szCs w:val="24"/>
              </w:rPr>
              <w:t xml:space="preserve"> </w:t>
            </w:r>
            <w:r w:rsidR="0011740B" w:rsidRPr="00BF11B0">
              <w:rPr>
                <w:sz w:val="24"/>
                <w:szCs w:val="24"/>
              </w:rPr>
              <w:t>и</w:t>
            </w:r>
            <w:r w:rsidR="0011740B" w:rsidRPr="00BF11B0">
              <w:rPr>
                <w:spacing w:val="1"/>
                <w:sz w:val="24"/>
                <w:szCs w:val="24"/>
              </w:rPr>
              <w:t xml:space="preserve"> </w:t>
            </w:r>
            <w:r w:rsidR="0011740B" w:rsidRPr="00BF11B0">
              <w:rPr>
                <w:sz w:val="24"/>
                <w:szCs w:val="24"/>
              </w:rPr>
              <w:t>подзаконные</w:t>
            </w:r>
            <w:r w:rsidR="0011740B" w:rsidRPr="00BF11B0">
              <w:rPr>
                <w:spacing w:val="1"/>
                <w:sz w:val="24"/>
                <w:szCs w:val="24"/>
              </w:rPr>
              <w:t xml:space="preserve"> </w:t>
            </w:r>
            <w:r w:rsidR="0011740B" w:rsidRPr="00BF11B0">
              <w:rPr>
                <w:sz w:val="24"/>
                <w:szCs w:val="24"/>
              </w:rPr>
              <w:t>акты.</w:t>
            </w:r>
            <w:r w:rsidR="0011740B" w:rsidRPr="00BF11B0">
              <w:rPr>
                <w:spacing w:val="1"/>
                <w:sz w:val="24"/>
                <w:szCs w:val="24"/>
              </w:rPr>
              <w:t xml:space="preserve"> </w:t>
            </w:r>
            <w:r w:rsidR="0011740B" w:rsidRPr="00BF11B0">
              <w:rPr>
                <w:sz w:val="24"/>
                <w:szCs w:val="24"/>
              </w:rPr>
              <w:t>Отрасли</w:t>
            </w:r>
            <w:r w:rsidR="0011740B" w:rsidRPr="00BF11B0">
              <w:rPr>
                <w:spacing w:val="1"/>
                <w:sz w:val="24"/>
                <w:szCs w:val="24"/>
              </w:rPr>
              <w:t xml:space="preserve"> </w:t>
            </w:r>
            <w:r w:rsidR="0011740B" w:rsidRPr="00BF11B0">
              <w:rPr>
                <w:sz w:val="24"/>
                <w:szCs w:val="24"/>
              </w:rPr>
              <w:t>права.</w:t>
            </w:r>
            <w:r w:rsidR="0011740B" w:rsidRPr="00BF11B0">
              <w:rPr>
                <w:spacing w:val="1"/>
                <w:sz w:val="24"/>
                <w:szCs w:val="24"/>
              </w:rPr>
              <w:t xml:space="preserve"> </w:t>
            </w:r>
            <w:r w:rsidR="0011740B" w:rsidRPr="00BF11B0">
              <w:rPr>
                <w:sz w:val="24"/>
                <w:szCs w:val="24"/>
              </w:rPr>
              <w:t>Основы</w:t>
            </w:r>
            <w:r w:rsidR="0011740B" w:rsidRPr="00BF11B0">
              <w:rPr>
                <w:spacing w:val="1"/>
                <w:sz w:val="24"/>
                <w:szCs w:val="24"/>
              </w:rPr>
              <w:t xml:space="preserve"> </w:t>
            </w:r>
            <w:r w:rsidR="0011740B" w:rsidRPr="00BF11B0">
              <w:rPr>
                <w:sz w:val="24"/>
                <w:szCs w:val="24"/>
              </w:rPr>
              <w:t>гражданского права. Физические и юридические лица в</w:t>
            </w:r>
            <w:r w:rsidR="0011740B" w:rsidRPr="00BF11B0">
              <w:rPr>
                <w:spacing w:val="1"/>
                <w:sz w:val="24"/>
                <w:szCs w:val="24"/>
              </w:rPr>
              <w:t xml:space="preserve"> </w:t>
            </w:r>
            <w:r w:rsidR="0011740B" w:rsidRPr="00BF11B0">
              <w:rPr>
                <w:sz w:val="24"/>
                <w:szCs w:val="24"/>
              </w:rPr>
              <w:t>гражданском праве. Право собственности, защита прав</w:t>
            </w:r>
            <w:r w:rsidR="0011740B" w:rsidRPr="00BF11B0">
              <w:rPr>
                <w:spacing w:val="1"/>
                <w:sz w:val="24"/>
                <w:szCs w:val="24"/>
              </w:rPr>
              <w:t xml:space="preserve"> </w:t>
            </w:r>
            <w:r w:rsidR="0011740B" w:rsidRPr="00BF11B0">
              <w:rPr>
                <w:sz w:val="24"/>
                <w:szCs w:val="24"/>
              </w:rPr>
              <w:t>собственности.</w:t>
            </w:r>
            <w:r w:rsidR="0011740B" w:rsidRPr="00BF11B0">
              <w:rPr>
                <w:spacing w:val="1"/>
                <w:sz w:val="24"/>
                <w:szCs w:val="24"/>
              </w:rPr>
              <w:t xml:space="preserve"> </w:t>
            </w:r>
            <w:r w:rsidR="0011740B" w:rsidRPr="00BF11B0">
              <w:rPr>
                <w:sz w:val="24"/>
                <w:szCs w:val="24"/>
              </w:rPr>
              <w:t>Основные</w:t>
            </w:r>
            <w:r w:rsidR="0011740B" w:rsidRPr="00BF11B0">
              <w:rPr>
                <w:spacing w:val="1"/>
                <w:sz w:val="24"/>
                <w:szCs w:val="24"/>
              </w:rPr>
              <w:t xml:space="preserve"> </w:t>
            </w:r>
            <w:r w:rsidR="0011740B" w:rsidRPr="00BF11B0">
              <w:rPr>
                <w:sz w:val="24"/>
                <w:szCs w:val="24"/>
              </w:rPr>
              <w:t>виды</w:t>
            </w:r>
            <w:r w:rsidR="0011740B" w:rsidRPr="00BF11B0">
              <w:rPr>
                <w:spacing w:val="1"/>
                <w:sz w:val="24"/>
                <w:szCs w:val="24"/>
              </w:rPr>
              <w:t xml:space="preserve"> </w:t>
            </w:r>
            <w:r w:rsidR="0011740B" w:rsidRPr="00BF11B0">
              <w:rPr>
                <w:sz w:val="24"/>
                <w:szCs w:val="24"/>
              </w:rPr>
              <w:t>гражданско-правовых</w:t>
            </w:r>
            <w:r w:rsidR="0011740B" w:rsidRPr="00BF11B0">
              <w:rPr>
                <w:spacing w:val="1"/>
                <w:sz w:val="24"/>
                <w:szCs w:val="24"/>
              </w:rPr>
              <w:t xml:space="preserve"> </w:t>
            </w:r>
            <w:r w:rsidR="0011740B" w:rsidRPr="00BF11B0">
              <w:rPr>
                <w:sz w:val="24"/>
                <w:szCs w:val="24"/>
              </w:rPr>
              <w:t>договоров.</w:t>
            </w:r>
            <w:r w:rsidR="0011740B" w:rsidRPr="00BF11B0">
              <w:rPr>
                <w:spacing w:val="1"/>
                <w:sz w:val="24"/>
                <w:szCs w:val="24"/>
              </w:rPr>
              <w:t xml:space="preserve"> </w:t>
            </w:r>
            <w:r w:rsidR="0011740B" w:rsidRPr="00BF11B0">
              <w:rPr>
                <w:sz w:val="24"/>
                <w:szCs w:val="24"/>
              </w:rPr>
              <w:t>Договор</w:t>
            </w:r>
            <w:r w:rsidR="0011740B" w:rsidRPr="00BF11B0">
              <w:rPr>
                <w:spacing w:val="1"/>
                <w:sz w:val="24"/>
                <w:szCs w:val="24"/>
              </w:rPr>
              <w:t xml:space="preserve"> </w:t>
            </w:r>
            <w:r w:rsidR="0011740B" w:rsidRPr="00BF11B0">
              <w:rPr>
                <w:sz w:val="24"/>
                <w:szCs w:val="24"/>
              </w:rPr>
              <w:t>купли-продажи.</w:t>
            </w:r>
            <w:r w:rsidR="0011740B" w:rsidRPr="00BF11B0">
              <w:rPr>
                <w:spacing w:val="61"/>
                <w:sz w:val="24"/>
                <w:szCs w:val="24"/>
              </w:rPr>
              <w:t xml:space="preserve"> </w:t>
            </w:r>
            <w:r w:rsidR="0011740B" w:rsidRPr="00BF11B0">
              <w:rPr>
                <w:sz w:val="24"/>
                <w:szCs w:val="24"/>
              </w:rPr>
              <w:t>Права</w:t>
            </w:r>
            <w:r w:rsidR="0011740B" w:rsidRPr="00BF11B0">
              <w:rPr>
                <w:spacing w:val="-57"/>
                <w:sz w:val="24"/>
                <w:szCs w:val="24"/>
              </w:rPr>
              <w:t xml:space="preserve"> </w:t>
            </w:r>
            <w:r w:rsidR="0011740B" w:rsidRPr="00BF11B0">
              <w:rPr>
                <w:sz w:val="24"/>
                <w:szCs w:val="24"/>
              </w:rPr>
              <w:t>потребителей</w:t>
            </w:r>
            <w:r w:rsidR="0011740B" w:rsidRPr="00BF11B0">
              <w:rPr>
                <w:spacing w:val="1"/>
                <w:sz w:val="24"/>
                <w:szCs w:val="24"/>
              </w:rPr>
              <w:t xml:space="preserve"> </w:t>
            </w:r>
            <w:r w:rsidR="0011740B" w:rsidRPr="00BF11B0">
              <w:rPr>
                <w:sz w:val="24"/>
                <w:szCs w:val="24"/>
              </w:rPr>
              <w:t>и</w:t>
            </w:r>
            <w:r w:rsidR="0011740B" w:rsidRPr="00BF11B0">
              <w:rPr>
                <w:spacing w:val="1"/>
                <w:sz w:val="24"/>
                <w:szCs w:val="24"/>
              </w:rPr>
              <w:t xml:space="preserve"> </w:t>
            </w:r>
            <w:r w:rsidR="0011740B" w:rsidRPr="00BF11B0">
              <w:rPr>
                <w:sz w:val="24"/>
                <w:szCs w:val="24"/>
              </w:rPr>
              <w:t>возможности</w:t>
            </w:r>
            <w:r w:rsidR="0011740B" w:rsidRPr="00BF11B0">
              <w:rPr>
                <w:spacing w:val="1"/>
                <w:sz w:val="24"/>
                <w:szCs w:val="24"/>
              </w:rPr>
              <w:t xml:space="preserve"> </w:t>
            </w:r>
            <w:r w:rsidR="0011740B" w:rsidRPr="00BF11B0">
              <w:rPr>
                <w:sz w:val="24"/>
                <w:szCs w:val="24"/>
              </w:rPr>
              <w:t>их</w:t>
            </w:r>
            <w:r w:rsidR="0011740B" w:rsidRPr="00BF11B0">
              <w:rPr>
                <w:spacing w:val="1"/>
                <w:sz w:val="24"/>
                <w:szCs w:val="24"/>
              </w:rPr>
              <w:t xml:space="preserve"> </w:t>
            </w:r>
            <w:r w:rsidR="0011740B" w:rsidRPr="00BF11B0">
              <w:rPr>
                <w:sz w:val="24"/>
                <w:szCs w:val="24"/>
              </w:rPr>
              <w:t>защиты.</w:t>
            </w:r>
            <w:r w:rsidR="0011740B" w:rsidRPr="00BF11B0">
              <w:rPr>
                <w:spacing w:val="1"/>
                <w:sz w:val="24"/>
                <w:szCs w:val="24"/>
              </w:rPr>
              <w:t xml:space="preserve"> </w:t>
            </w:r>
            <w:r w:rsidR="0011740B" w:rsidRPr="00BF11B0">
              <w:rPr>
                <w:sz w:val="24"/>
                <w:szCs w:val="24"/>
              </w:rPr>
              <w:t>Несовершеннолетние</w:t>
            </w:r>
            <w:r w:rsidR="0011740B" w:rsidRPr="00BF11B0">
              <w:rPr>
                <w:spacing w:val="1"/>
                <w:sz w:val="24"/>
                <w:szCs w:val="24"/>
              </w:rPr>
              <w:t xml:space="preserve"> </w:t>
            </w:r>
            <w:r w:rsidR="0011740B" w:rsidRPr="00BF11B0">
              <w:rPr>
                <w:sz w:val="24"/>
                <w:szCs w:val="24"/>
              </w:rPr>
              <w:t>как</w:t>
            </w:r>
            <w:r w:rsidR="0011740B" w:rsidRPr="00BF11B0">
              <w:rPr>
                <w:spacing w:val="1"/>
                <w:sz w:val="24"/>
                <w:szCs w:val="24"/>
              </w:rPr>
              <w:t xml:space="preserve"> </w:t>
            </w:r>
            <w:r w:rsidR="0011740B" w:rsidRPr="00BF11B0">
              <w:rPr>
                <w:sz w:val="24"/>
                <w:szCs w:val="24"/>
              </w:rPr>
              <w:t>участники</w:t>
            </w:r>
            <w:r w:rsidR="0011740B" w:rsidRPr="00BF11B0">
              <w:rPr>
                <w:spacing w:val="1"/>
                <w:sz w:val="24"/>
                <w:szCs w:val="24"/>
              </w:rPr>
              <w:t xml:space="preserve"> </w:t>
            </w:r>
            <w:r w:rsidR="0011740B" w:rsidRPr="00BF11B0">
              <w:rPr>
                <w:sz w:val="24"/>
                <w:szCs w:val="24"/>
              </w:rPr>
              <w:t>гражданско-</w:t>
            </w:r>
            <w:r w:rsidR="0011740B" w:rsidRPr="00BF11B0">
              <w:rPr>
                <w:spacing w:val="1"/>
                <w:sz w:val="24"/>
                <w:szCs w:val="24"/>
              </w:rPr>
              <w:t xml:space="preserve"> </w:t>
            </w:r>
            <w:r w:rsidR="0011740B" w:rsidRPr="00BF11B0">
              <w:rPr>
                <w:sz w:val="24"/>
                <w:szCs w:val="24"/>
              </w:rPr>
              <w:t>правовых</w:t>
            </w:r>
            <w:r w:rsidR="0011740B" w:rsidRPr="00BF11B0">
              <w:rPr>
                <w:spacing w:val="1"/>
                <w:sz w:val="24"/>
                <w:szCs w:val="24"/>
              </w:rPr>
              <w:t xml:space="preserve"> </w:t>
            </w:r>
            <w:r w:rsidR="0011740B" w:rsidRPr="00BF11B0">
              <w:rPr>
                <w:sz w:val="24"/>
                <w:szCs w:val="24"/>
              </w:rPr>
              <w:t>отношений.</w:t>
            </w:r>
            <w:r w:rsidR="0011740B" w:rsidRPr="00BF11B0">
              <w:rPr>
                <w:spacing w:val="1"/>
                <w:sz w:val="24"/>
                <w:szCs w:val="24"/>
              </w:rPr>
              <w:t xml:space="preserve"> </w:t>
            </w:r>
            <w:r w:rsidR="0011740B" w:rsidRPr="00BF11B0">
              <w:rPr>
                <w:sz w:val="24"/>
                <w:szCs w:val="24"/>
              </w:rPr>
              <w:t>Основы</w:t>
            </w:r>
            <w:r w:rsidR="0011740B" w:rsidRPr="00BF11B0">
              <w:rPr>
                <w:spacing w:val="1"/>
                <w:sz w:val="24"/>
                <w:szCs w:val="24"/>
              </w:rPr>
              <w:t xml:space="preserve"> </w:t>
            </w:r>
            <w:r w:rsidR="0011740B" w:rsidRPr="00BF11B0">
              <w:rPr>
                <w:sz w:val="24"/>
                <w:szCs w:val="24"/>
              </w:rPr>
              <w:t>семейного</w:t>
            </w:r>
            <w:r w:rsidR="0011740B" w:rsidRPr="00BF11B0">
              <w:rPr>
                <w:spacing w:val="1"/>
                <w:sz w:val="24"/>
                <w:szCs w:val="24"/>
              </w:rPr>
              <w:t xml:space="preserve"> </w:t>
            </w:r>
            <w:r w:rsidR="0011740B" w:rsidRPr="00BF11B0">
              <w:rPr>
                <w:sz w:val="24"/>
                <w:szCs w:val="24"/>
              </w:rPr>
              <w:t>права.</w:t>
            </w:r>
            <w:r w:rsidR="0011740B" w:rsidRPr="00BF11B0">
              <w:rPr>
                <w:spacing w:val="1"/>
                <w:sz w:val="24"/>
                <w:szCs w:val="24"/>
              </w:rPr>
              <w:t xml:space="preserve"> </w:t>
            </w:r>
            <w:r w:rsidR="0011740B" w:rsidRPr="00BF11B0">
              <w:rPr>
                <w:sz w:val="24"/>
                <w:szCs w:val="24"/>
              </w:rPr>
              <w:t>Важность</w:t>
            </w:r>
            <w:r w:rsidR="0011740B" w:rsidRPr="00BF11B0">
              <w:rPr>
                <w:spacing w:val="1"/>
                <w:sz w:val="24"/>
                <w:szCs w:val="24"/>
              </w:rPr>
              <w:t xml:space="preserve"> </w:t>
            </w:r>
            <w:r w:rsidR="0011740B" w:rsidRPr="00BF11B0">
              <w:rPr>
                <w:sz w:val="24"/>
                <w:szCs w:val="24"/>
              </w:rPr>
              <w:t>семьи</w:t>
            </w:r>
            <w:r w:rsidR="0011740B" w:rsidRPr="00BF11B0">
              <w:rPr>
                <w:spacing w:val="1"/>
                <w:sz w:val="24"/>
                <w:szCs w:val="24"/>
              </w:rPr>
              <w:t xml:space="preserve"> </w:t>
            </w:r>
            <w:r w:rsidR="0011740B" w:rsidRPr="00BF11B0">
              <w:rPr>
                <w:sz w:val="24"/>
                <w:szCs w:val="24"/>
              </w:rPr>
              <w:t>в</w:t>
            </w:r>
            <w:r w:rsidR="0011740B" w:rsidRPr="00BF11B0">
              <w:rPr>
                <w:spacing w:val="1"/>
                <w:sz w:val="24"/>
                <w:szCs w:val="24"/>
              </w:rPr>
              <w:t xml:space="preserve"> </w:t>
            </w:r>
            <w:r w:rsidR="0011740B" w:rsidRPr="00BF11B0">
              <w:rPr>
                <w:sz w:val="24"/>
                <w:szCs w:val="24"/>
              </w:rPr>
              <w:t>жизни</w:t>
            </w:r>
            <w:r w:rsidR="0011740B" w:rsidRPr="00BF11B0">
              <w:rPr>
                <w:spacing w:val="1"/>
                <w:sz w:val="24"/>
                <w:szCs w:val="24"/>
              </w:rPr>
              <w:t xml:space="preserve"> </w:t>
            </w:r>
            <w:r w:rsidR="0011740B" w:rsidRPr="00BF11B0">
              <w:rPr>
                <w:sz w:val="24"/>
                <w:szCs w:val="24"/>
              </w:rPr>
              <w:t>человека,</w:t>
            </w:r>
            <w:r w:rsidR="0011740B" w:rsidRPr="00BF11B0">
              <w:rPr>
                <w:spacing w:val="1"/>
                <w:sz w:val="24"/>
                <w:szCs w:val="24"/>
              </w:rPr>
              <w:t xml:space="preserve"> </w:t>
            </w:r>
            <w:r w:rsidR="0011740B" w:rsidRPr="00BF11B0">
              <w:rPr>
                <w:sz w:val="24"/>
                <w:szCs w:val="24"/>
              </w:rPr>
              <w:t>общества</w:t>
            </w:r>
            <w:r w:rsidR="0011740B" w:rsidRPr="00BF11B0">
              <w:rPr>
                <w:spacing w:val="1"/>
                <w:sz w:val="24"/>
                <w:szCs w:val="24"/>
              </w:rPr>
              <w:t xml:space="preserve"> </w:t>
            </w:r>
            <w:r w:rsidR="0011740B" w:rsidRPr="00BF11B0">
              <w:rPr>
                <w:sz w:val="24"/>
                <w:szCs w:val="24"/>
              </w:rPr>
              <w:t>и</w:t>
            </w:r>
            <w:r w:rsidR="0011740B" w:rsidRPr="00BF11B0">
              <w:rPr>
                <w:spacing w:val="1"/>
                <w:sz w:val="24"/>
                <w:szCs w:val="24"/>
              </w:rPr>
              <w:t xml:space="preserve"> </w:t>
            </w:r>
            <w:r w:rsidR="0011740B" w:rsidRPr="00BF11B0">
              <w:rPr>
                <w:sz w:val="24"/>
                <w:szCs w:val="24"/>
              </w:rPr>
              <w:t>государства.</w:t>
            </w:r>
            <w:r w:rsidR="0011740B" w:rsidRPr="00BF11B0">
              <w:rPr>
                <w:spacing w:val="1"/>
                <w:sz w:val="24"/>
                <w:szCs w:val="24"/>
              </w:rPr>
              <w:t xml:space="preserve"> </w:t>
            </w:r>
            <w:r w:rsidR="0011740B" w:rsidRPr="00BF11B0">
              <w:rPr>
                <w:sz w:val="24"/>
                <w:szCs w:val="24"/>
              </w:rPr>
              <w:t>Условия</w:t>
            </w:r>
            <w:r w:rsidR="0011740B" w:rsidRPr="00BF11B0">
              <w:rPr>
                <w:spacing w:val="1"/>
                <w:sz w:val="24"/>
                <w:szCs w:val="24"/>
              </w:rPr>
              <w:t xml:space="preserve"> </w:t>
            </w:r>
            <w:r w:rsidR="0011740B" w:rsidRPr="00BF11B0">
              <w:rPr>
                <w:sz w:val="24"/>
                <w:szCs w:val="24"/>
              </w:rPr>
              <w:t>заключения брака</w:t>
            </w:r>
            <w:r w:rsidR="0011740B" w:rsidRPr="00BF11B0">
              <w:rPr>
                <w:spacing w:val="1"/>
                <w:sz w:val="24"/>
                <w:szCs w:val="24"/>
              </w:rPr>
              <w:t xml:space="preserve"> </w:t>
            </w:r>
            <w:r w:rsidR="0011740B" w:rsidRPr="00BF11B0">
              <w:rPr>
                <w:sz w:val="24"/>
                <w:szCs w:val="24"/>
              </w:rPr>
              <w:t>в</w:t>
            </w:r>
            <w:r w:rsidR="0011740B" w:rsidRPr="00BF11B0">
              <w:rPr>
                <w:spacing w:val="1"/>
                <w:sz w:val="24"/>
                <w:szCs w:val="24"/>
              </w:rPr>
              <w:t xml:space="preserve"> </w:t>
            </w:r>
            <w:r w:rsidR="0011740B" w:rsidRPr="00BF11B0">
              <w:rPr>
                <w:sz w:val="24"/>
                <w:szCs w:val="24"/>
              </w:rPr>
              <w:t>Российской</w:t>
            </w:r>
            <w:r w:rsidR="0011740B" w:rsidRPr="00BF11B0">
              <w:rPr>
                <w:spacing w:val="1"/>
                <w:sz w:val="24"/>
                <w:szCs w:val="24"/>
              </w:rPr>
              <w:t xml:space="preserve"> </w:t>
            </w:r>
            <w:r w:rsidR="0011740B" w:rsidRPr="00BF11B0">
              <w:rPr>
                <w:sz w:val="24"/>
                <w:szCs w:val="24"/>
              </w:rPr>
              <w:t>Федерации.</w:t>
            </w:r>
            <w:r w:rsidR="0011740B" w:rsidRPr="00BF11B0">
              <w:rPr>
                <w:spacing w:val="1"/>
                <w:sz w:val="24"/>
                <w:szCs w:val="24"/>
              </w:rPr>
              <w:t xml:space="preserve"> </w:t>
            </w:r>
            <w:r w:rsidR="0011740B" w:rsidRPr="00BF11B0">
              <w:rPr>
                <w:sz w:val="24"/>
                <w:szCs w:val="24"/>
              </w:rPr>
              <w:t>Права</w:t>
            </w:r>
            <w:r w:rsidR="0011740B" w:rsidRPr="00BF11B0">
              <w:rPr>
                <w:spacing w:val="1"/>
                <w:sz w:val="24"/>
                <w:szCs w:val="24"/>
              </w:rPr>
              <w:t xml:space="preserve"> </w:t>
            </w:r>
            <w:r w:rsidR="0011740B" w:rsidRPr="00BF11B0">
              <w:rPr>
                <w:sz w:val="24"/>
                <w:szCs w:val="24"/>
              </w:rPr>
              <w:t>и</w:t>
            </w:r>
            <w:r w:rsidR="0011740B" w:rsidRPr="00BF11B0">
              <w:rPr>
                <w:spacing w:val="1"/>
                <w:sz w:val="24"/>
                <w:szCs w:val="24"/>
              </w:rPr>
              <w:t xml:space="preserve"> </w:t>
            </w:r>
            <w:r w:rsidR="0011740B" w:rsidRPr="00BF11B0">
              <w:rPr>
                <w:sz w:val="24"/>
                <w:szCs w:val="24"/>
              </w:rPr>
              <w:t>обязанности</w:t>
            </w:r>
            <w:r w:rsidR="0011740B" w:rsidRPr="00BF11B0">
              <w:rPr>
                <w:spacing w:val="1"/>
                <w:sz w:val="24"/>
                <w:szCs w:val="24"/>
              </w:rPr>
              <w:t xml:space="preserve"> </w:t>
            </w:r>
            <w:r w:rsidR="0011740B" w:rsidRPr="00BF11B0">
              <w:rPr>
                <w:sz w:val="24"/>
                <w:szCs w:val="24"/>
              </w:rPr>
              <w:t>детей</w:t>
            </w:r>
            <w:r w:rsidR="0011740B" w:rsidRPr="00BF11B0">
              <w:rPr>
                <w:spacing w:val="1"/>
                <w:sz w:val="24"/>
                <w:szCs w:val="24"/>
              </w:rPr>
              <w:t xml:space="preserve"> </w:t>
            </w:r>
            <w:r w:rsidR="0011740B" w:rsidRPr="00BF11B0">
              <w:rPr>
                <w:sz w:val="24"/>
                <w:szCs w:val="24"/>
              </w:rPr>
              <w:t>и</w:t>
            </w:r>
            <w:r w:rsidR="0011740B" w:rsidRPr="00BF11B0">
              <w:rPr>
                <w:spacing w:val="1"/>
                <w:sz w:val="24"/>
                <w:szCs w:val="24"/>
              </w:rPr>
              <w:t xml:space="preserve"> </w:t>
            </w:r>
            <w:r w:rsidR="0011740B" w:rsidRPr="00BF11B0">
              <w:rPr>
                <w:sz w:val="24"/>
                <w:szCs w:val="24"/>
              </w:rPr>
              <w:t>родителей.</w:t>
            </w:r>
            <w:r w:rsidR="0011740B" w:rsidRPr="00BF11B0">
              <w:rPr>
                <w:spacing w:val="1"/>
                <w:sz w:val="24"/>
                <w:szCs w:val="24"/>
              </w:rPr>
              <w:t xml:space="preserve"> </w:t>
            </w:r>
            <w:r w:rsidR="0011740B" w:rsidRPr="00BF11B0">
              <w:rPr>
                <w:sz w:val="24"/>
                <w:szCs w:val="24"/>
              </w:rPr>
              <w:t>Защита</w:t>
            </w:r>
            <w:r w:rsidR="0011740B" w:rsidRPr="00BF11B0">
              <w:rPr>
                <w:spacing w:val="1"/>
                <w:sz w:val="24"/>
                <w:szCs w:val="24"/>
              </w:rPr>
              <w:t xml:space="preserve"> </w:t>
            </w:r>
            <w:r w:rsidR="0011740B" w:rsidRPr="00BF11B0">
              <w:rPr>
                <w:sz w:val="24"/>
                <w:szCs w:val="24"/>
              </w:rPr>
              <w:t>прав</w:t>
            </w:r>
            <w:r w:rsidR="0011740B" w:rsidRPr="00BF11B0">
              <w:rPr>
                <w:spacing w:val="1"/>
                <w:sz w:val="24"/>
                <w:szCs w:val="24"/>
              </w:rPr>
              <w:t xml:space="preserve"> </w:t>
            </w:r>
            <w:r w:rsidR="0011740B" w:rsidRPr="00BF11B0">
              <w:rPr>
                <w:sz w:val="24"/>
                <w:szCs w:val="24"/>
              </w:rPr>
              <w:t>и</w:t>
            </w:r>
            <w:r w:rsidR="0011740B" w:rsidRPr="00BF11B0">
              <w:rPr>
                <w:spacing w:val="1"/>
                <w:sz w:val="24"/>
                <w:szCs w:val="24"/>
              </w:rPr>
              <w:t xml:space="preserve"> </w:t>
            </w:r>
            <w:r w:rsidR="0011740B" w:rsidRPr="00BF11B0">
              <w:rPr>
                <w:sz w:val="24"/>
                <w:szCs w:val="24"/>
              </w:rPr>
              <w:t>интересов</w:t>
            </w:r>
            <w:r w:rsidR="0011740B" w:rsidRPr="00BF11B0">
              <w:rPr>
                <w:spacing w:val="1"/>
                <w:sz w:val="24"/>
                <w:szCs w:val="24"/>
              </w:rPr>
              <w:t xml:space="preserve"> </w:t>
            </w:r>
            <w:r w:rsidR="0011740B" w:rsidRPr="00BF11B0">
              <w:rPr>
                <w:sz w:val="24"/>
                <w:szCs w:val="24"/>
              </w:rPr>
              <w:t>детей,</w:t>
            </w:r>
            <w:r w:rsidR="0011740B" w:rsidRPr="00BF11B0">
              <w:rPr>
                <w:spacing w:val="1"/>
                <w:sz w:val="24"/>
                <w:szCs w:val="24"/>
              </w:rPr>
              <w:t xml:space="preserve"> </w:t>
            </w:r>
            <w:r w:rsidR="0011740B" w:rsidRPr="00BF11B0">
              <w:rPr>
                <w:sz w:val="24"/>
                <w:szCs w:val="24"/>
              </w:rPr>
              <w:t>оставшихся</w:t>
            </w:r>
            <w:r w:rsidR="0011740B" w:rsidRPr="00BF11B0">
              <w:rPr>
                <w:spacing w:val="1"/>
                <w:sz w:val="24"/>
                <w:szCs w:val="24"/>
              </w:rPr>
              <w:t xml:space="preserve"> </w:t>
            </w:r>
            <w:r w:rsidR="0011740B" w:rsidRPr="00BF11B0">
              <w:rPr>
                <w:sz w:val="24"/>
                <w:szCs w:val="24"/>
              </w:rPr>
              <w:t>без</w:t>
            </w:r>
            <w:r w:rsidR="0011740B" w:rsidRPr="00BF11B0">
              <w:rPr>
                <w:spacing w:val="1"/>
                <w:sz w:val="24"/>
                <w:szCs w:val="24"/>
              </w:rPr>
              <w:t xml:space="preserve"> </w:t>
            </w:r>
            <w:r w:rsidR="0011740B" w:rsidRPr="00BF11B0">
              <w:rPr>
                <w:sz w:val="24"/>
                <w:szCs w:val="24"/>
              </w:rPr>
              <w:t>попечения</w:t>
            </w:r>
            <w:r w:rsidR="0011740B" w:rsidRPr="00BF11B0">
              <w:rPr>
                <w:sz w:val="24"/>
                <w:szCs w:val="24"/>
              </w:rPr>
              <w:tab/>
            </w:r>
            <w:r w:rsidR="0011740B" w:rsidRPr="00BF11B0">
              <w:rPr>
                <w:spacing w:val="-1"/>
                <w:sz w:val="24"/>
                <w:szCs w:val="24"/>
              </w:rPr>
              <w:t>родителей.</w:t>
            </w:r>
          </w:p>
          <w:p w14:paraId="5F8F41ED" w14:textId="77777777" w:rsidR="00927F2E" w:rsidRPr="00BF11B0" w:rsidRDefault="00927F2E" w:rsidP="00BF11B0">
            <w:pPr>
              <w:pStyle w:val="TableParagraph"/>
              <w:spacing w:before="3"/>
              <w:contextualSpacing/>
              <w:rPr>
                <w:sz w:val="24"/>
                <w:szCs w:val="24"/>
              </w:rPr>
            </w:pPr>
          </w:p>
          <w:p w14:paraId="15E117A3" w14:textId="77777777" w:rsidR="00927F2E" w:rsidRPr="00BF11B0" w:rsidRDefault="0011740B" w:rsidP="00BF11B0">
            <w:pPr>
              <w:pStyle w:val="TableParagraph"/>
              <w:tabs>
                <w:tab w:val="left" w:pos="2210"/>
                <w:tab w:val="left" w:pos="4304"/>
              </w:tabs>
              <w:spacing w:before="1"/>
              <w:ind w:left="148" w:right="131"/>
              <w:contextualSpacing/>
              <w:jc w:val="both"/>
              <w:rPr>
                <w:sz w:val="24"/>
                <w:szCs w:val="24"/>
              </w:rPr>
            </w:pPr>
            <w:r w:rsidRPr="00BF11B0">
              <w:rPr>
                <w:sz w:val="24"/>
                <w:szCs w:val="24"/>
              </w:rPr>
              <w:t>Основы</w:t>
            </w:r>
            <w:r w:rsidRPr="00BF11B0">
              <w:rPr>
                <w:spacing w:val="1"/>
                <w:sz w:val="24"/>
                <w:szCs w:val="24"/>
              </w:rPr>
              <w:t xml:space="preserve"> </w:t>
            </w:r>
            <w:r w:rsidRPr="00BF11B0">
              <w:rPr>
                <w:sz w:val="24"/>
                <w:szCs w:val="24"/>
              </w:rPr>
              <w:t>трудового</w:t>
            </w:r>
            <w:r w:rsidRPr="00BF11B0">
              <w:rPr>
                <w:spacing w:val="1"/>
                <w:sz w:val="24"/>
                <w:szCs w:val="24"/>
              </w:rPr>
              <w:t xml:space="preserve"> </w:t>
            </w:r>
            <w:r w:rsidRPr="00BF11B0">
              <w:rPr>
                <w:sz w:val="24"/>
                <w:szCs w:val="24"/>
              </w:rPr>
              <w:t>права.</w:t>
            </w:r>
            <w:r w:rsidRPr="00BF11B0">
              <w:rPr>
                <w:spacing w:val="1"/>
                <w:sz w:val="24"/>
                <w:szCs w:val="24"/>
              </w:rPr>
              <w:t xml:space="preserve"> </w:t>
            </w:r>
            <w:r w:rsidRPr="00BF11B0">
              <w:rPr>
                <w:sz w:val="24"/>
                <w:szCs w:val="24"/>
              </w:rPr>
              <w:t>Стороны</w:t>
            </w:r>
            <w:r w:rsidRPr="00BF11B0">
              <w:rPr>
                <w:spacing w:val="61"/>
                <w:sz w:val="24"/>
                <w:szCs w:val="24"/>
              </w:rPr>
              <w:t xml:space="preserve"> </w:t>
            </w:r>
            <w:r w:rsidRPr="00BF11B0">
              <w:rPr>
                <w:sz w:val="24"/>
                <w:szCs w:val="24"/>
              </w:rPr>
              <w:t>трудовых</w:t>
            </w:r>
            <w:r w:rsidRPr="00BF11B0">
              <w:rPr>
                <w:spacing w:val="-57"/>
                <w:sz w:val="24"/>
                <w:szCs w:val="24"/>
              </w:rPr>
              <w:t xml:space="preserve"> </w:t>
            </w:r>
            <w:r w:rsidRPr="00BF11B0">
              <w:rPr>
                <w:sz w:val="24"/>
                <w:szCs w:val="24"/>
              </w:rPr>
              <w:t>отношений, их права и обязанности. Трудовой договор.</w:t>
            </w:r>
            <w:r w:rsidRPr="00BF11B0">
              <w:rPr>
                <w:spacing w:val="1"/>
                <w:sz w:val="24"/>
                <w:szCs w:val="24"/>
              </w:rPr>
              <w:t xml:space="preserve"> </w:t>
            </w:r>
            <w:r w:rsidRPr="00BF11B0">
              <w:rPr>
                <w:sz w:val="24"/>
                <w:szCs w:val="24"/>
              </w:rPr>
              <w:t>Заключение и прекращение трудового договора. Рабочее</w:t>
            </w:r>
            <w:r w:rsidRPr="00BF11B0">
              <w:rPr>
                <w:spacing w:val="-57"/>
                <w:sz w:val="24"/>
                <w:szCs w:val="24"/>
              </w:rPr>
              <w:t xml:space="preserve"> </w:t>
            </w:r>
            <w:r w:rsidRPr="00BF11B0">
              <w:rPr>
                <w:sz w:val="24"/>
                <w:szCs w:val="24"/>
              </w:rPr>
              <w:t>время и время отдыха. Особенности правового статуса</w:t>
            </w:r>
            <w:r w:rsidRPr="00BF11B0">
              <w:rPr>
                <w:spacing w:val="1"/>
                <w:sz w:val="24"/>
                <w:szCs w:val="24"/>
              </w:rPr>
              <w:t xml:space="preserve"> </w:t>
            </w:r>
            <w:r w:rsidRPr="00BF11B0">
              <w:rPr>
                <w:sz w:val="24"/>
                <w:szCs w:val="24"/>
              </w:rPr>
              <w:t>несовершеннолетних</w:t>
            </w:r>
            <w:r w:rsidRPr="00BF11B0">
              <w:rPr>
                <w:spacing w:val="1"/>
                <w:sz w:val="24"/>
                <w:szCs w:val="24"/>
              </w:rPr>
              <w:t xml:space="preserve"> </w:t>
            </w:r>
            <w:r w:rsidRPr="00BF11B0">
              <w:rPr>
                <w:sz w:val="24"/>
                <w:szCs w:val="24"/>
              </w:rPr>
              <w:t>при</w:t>
            </w:r>
            <w:r w:rsidRPr="00BF11B0">
              <w:rPr>
                <w:spacing w:val="1"/>
                <w:sz w:val="24"/>
                <w:szCs w:val="24"/>
              </w:rPr>
              <w:t xml:space="preserve"> </w:t>
            </w:r>
            <w:r w:rsidRPr="00BF11B0">
              <w:rPr>
                <w:sz w:val="24"/>
                <w:szCs w:val="24"/>
              </w:rPr>
              <w:t>осуществлении</w:t>
            </w:r>
            <w:r w:rsidRPr="00BF11B0">
              <w:rPr>
                <w:spacing w:val="1"/>
                <w:sz w:val="24"/>
                <w:szCs w:val="24"/>
              </w:rPr>
              <w:t xml:space="preserve"> </w:t>
            </w:r>
            <w:r w:rsidRPr="00BF11B0">
              <w:rPr>
                <w:sz w:val="24"/>
                <w:szCs w:val="24"/>
              </w:rPr>
              <w:t>трудовой</w:t>
            </w:r>
            <w:r w:rsidRPr="00BF11B0">
              <w:rPr>
                <w:spacing w:val="1"/>
                <w:sz w:val="24"/>
                <w:szCs w:val="24"/>
              </w:rPr>
              <w:t xml:space="preserve"> </w:t>
            </w:r>
            <w:r w:rsidRPr="00BF11B0">
              <w:rPr>
                <w:sz w:val="24"/>
                <w:szCs w:val="24"/>
              </w:rPr>
              <w:t>деятельности.</w:t>
            </w:r>
            <w:r w:rsidRPr="00BF11B0">
              <w:rPr>
                <w:spacing w:val="1"/>
                <w:sz w:val="24"/>
                <w:szCs w:val="24"/>
              </w:rPr>
              <w:t xml:space="preserve"> </w:t>
            </w:r>
            <w:r w:rsidRPr="00BF11B0">
              <w:rPr>
                <w:sz w:val="24"/>
                <w:szCs w:val="24"/>
              </w:rPr>
              <w:t>Виды</w:t>
            </w:r>
            <w:r w:rsidRPr="00BF11B0">
              <w:rPr>
                <w:spacing w:val="1"/>
                <w:sz w:val="24"/>
                <w:szCs w:val="24"/>
              </w:rPr>
              <w:t xml:space="preserve"> </w:t>
            </w:r>
            <w:r w:rsidRPr="00BF11B0">
              <w:rPr>
                <w:sz w:val="24"/>
                <w:szCs w:val="24"/>
              </w:rPr>
              <w:t>юридической</w:t>
            </w:r>
            <w:r w:rsidRPr="00BF11B0">
              <w:rPr>
                <w:spacing w:val="1"/>
                <w:sz w:val="24"/>
                <w:szCs w:val="24"/>
              </w:rPr>
              <w:t xml:space="preserve"> </w:t>
            </w:r>
            <w:r w:rsidRPr="00BF11B0">
              <w:rPr>
                <w:sz w:val="24"/>
                <w:szCs w:val="24"/>
              </w:rPr>
              <w:t>ответственности.</w:t>
            </w:r>
            <w:r w:rsidRPr="00BF11B0">
              <w:rPr>
                <w:spacing w:val="1"/>
                <w:sz w:val="24"/>
                <w:szCs w:val="24"/>
              </w:rPr>
              <w:t xml:space="preserve"> </w:t>
            </w:r>
            <w:r w:rsidRPr="00BF11B0">
              <w:rPr>
                <w:sz w:val="24"/>
                <w:szCs w:val="24"/>
              </w:rPr>
              <w:t>Гражданско-правовые проступки и гражданско-правовая</w:t>
            </w:r>
            <w:r w:rsidRPr="00BF11B0">
              <w:rPr>
                <w:spacing w:val="-57"/>
                <w:sz w:val="24"/>
                <w:szCs w:val="24"/>
              </w:rPr>
              <w:t xml:space="preserve"> </w:t>
            </w:r>
            <w:r w:rsidRPr="00BF11B0">
              <w:rPr>
                <w:sz w:val="24"/>
                <w:szCs w:val="24"/>
              </w:rPr>
              <w:t>ответственность.</w:t>
            </w:r>
            <w:r w:rsidRPr="00BF11B0">
              <w:rPr>
                <w:spacing w:val="1"/>
                <w:sz w:val="24"/>
                <w:szCs w:val="24"/>
              </w:rPr>
              <w:t xml:space="preserve"> </w:t>
            </w:r>
            <w:r w:rsidRPr="00BF11B0">
              <w:rPr>
                <w:sz w:val="24"/>
                <w:szCs w:val="24"/>
              </w:rPr>
              <w:t>Административные</w:t>
            </w:r>
            <w:r w:rsidRPr="00BF11B0">
              <w:rPr>
                <w:spacing w:val="1"/>
                <w:sz w:val="24"/>
                <w:szCs w:val="24"/>
              </w:rPr>
              <w:t xml:space="preserve"> </w:t>
            </w:r>
            <w:r w:rsidRPr="00BF11B0">
              <w:rPr>
                <w:sz w:val="24"/>
                <w:szCs w:val="24"/>
              </w:rPr>
              <w:t>проступки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административная</w:t>
            </w:r>
            <w:r w:rsidRPr="00BF11B0">
              <w:rPr>
                <w:spacing w:val="1"/>
                <w:sz w:val="24"/>
                <w:szCs w:val="24"/>
              </w:rPr>
              <w:t xml:space="preserve"> </w:t>
            </w:r>
            <w:r w:rsidRPr="00BF11B0">
              <w:rPr>
                <w:sz w:val="24"/>
                <w:szCs w:val="24"/>
              </w:rPr>
              <w:t>ответственность.</w:t>
            </w:r>
            <w:r w:rsidRPr="00BF11B0">
              <w:rPr>
                <w:spacing w:val="1"/>
                <w:sz w:val="24"/>
                <w:szCs w:val="24"/>
              </w:rPr>
              <w:t xml:space="preserve"> </w:t>
            </w:r>
            <w:r w:rsidRPr="00BF11B0">
              <w:rPr>
                <w:sz w:val="24"/>
                <w:szCs w:val="24"/>
              </w:rPr>
              <w:t>Дисциплинарные</w:t>
            </w:r>
            <w:r w:rsidRPr="00BF11B0">
              <w:rPr>
                <w:spacing w:val="1"/>
                <w:sz w:val="24"/>
                <w:szCs w:val="24"/>
              </w:rPr>
              <w:t xml:space="preserve"> </w:t>
            </w:r>
            <w:r w:rsidRPr="00BF11B0">
              <w:rPr>
                <w:sz w:val="24"/>
                <w:szCs w:val="24"/>
              </w:rPr>
              <w:t>проступки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дисциплинарная</w:t>
            </w:r>
            <w:r w:rsidRPr="00BF11B0">
              <w:rPr>
                <w:spacing w:val="1"/>
                <w:sz w:val="24"/>
                <w:szCs w:val="24"/>
              </w:rPr>
              <w:t xml:space="preserve"> </w:t>
            </w:r>
            <w:r w:rsidRPr="00BF11B0">
              <w:rPr>
                <w:sz w:val="24"/>
                <w:szCs w:val="24"/>
              </w:rPr>
              <w:t>ответственность.</w:t>
            </w:r>
            <w:r w:rsidRPr="00BF11B0">
              <w:rPr>
                <w:spacing w:val="1"/>
                <w:sz w:val="24"/>
                <w:szCs w:val="24"/>
              </w:rPr>
              <w:t xml:space="preserve"> </w:t>
            </w:r>
            <w:r w:rsidRPr="00BF11B0">
              <w:rPr>
                <w:sz w:val="24"/>
                <w:szCs w:val="24"/>
              </w:rPr>
              <w:t>Преступления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уголовная</w:t>
            </w:r>
            <w:r w:rsidRPr="00BF11B0">
              <w:rPr>
                <w:spacing w:val="1"/>
                <w:sz w:val="24"/>
                <w:szCs w:val="24"/>
              </w:rPr>
              <w:t xml:space="preserve"> </w:t>
            </w:r>
            <w:r w:rsidRPr="00BF11B0">
              <w:rPr>
                <w:sz w:val="24"/>
                <w:szCs w:val="24"/>
              </w:rPr>
              <w:t>ответственность.</w:t>
            </w:r>
            <w:r w:rsidRPr="00BF11B0">
              <w:rPr>
                <w:spacing w:val="1"/>
                <w:sz w:val="24"/>
                <w:szCs w:val="24"/>
              </w:rPr>
              <w:t xml:space="preserve"> </w:t>
            </w:r>
            <w:r w:rsidRPr="00BF11B0">
              <w:rPr>
                <w:sz w:val="24"/>
                <w:szCs w:val="24"/>
              </w:rPr>
              <w:t>Особенности</w:t>
            </w:r>
            <w:r w:rsidRPr="00BF11B0">
              <w:rPr>
                <w:sz w:val="24"/>
                <w:szCs w:val="24"/>
              </w:rPr>
              <w:tab/>
              <w:t>юридической</w:t>
            </w:r>
            <w:r w:rsidRPr="00BF11B0">
              <w:rPr>
                <w:sz w:val="24"/>
                <w:szCs w:val="24"/>
              </w:rPr>
              <w:tab/>
              <w:t>ответственности</w:t>
            </w:r>
            <w:r w:rsidRPr="00BF11B0">
              <w:rPr>
                <w:spacing w:val="-58"/>
                <w:sz w:val="24"/>
                <w:szCs w:val="24"/>
              </w:rPr>
              <w:t xml:space="preserve"> </w:t>
            </w:r>
            <w:r w:rsidRPr="00BF11B0">
              <w:rPr>
                <w:sz w:val="24"/>
                <w:szCs w:val="24"/>
              </w:rPr>
              <w:t>несовершеннолетних.</w:t>
            </w:r>
          </w:p>
          <w:p w14:paraId="77548953" w14:textId="77777777" w:rsidR="00927F2E" w:rsidRPr="00BF11B0" w:rsidRDefault="00927F2E" w:rsidP="00BF11B0">
            <w:pPr>
              <w:pStyle w:val="TableParagraph"/>
              <w:spacing w:before="4"/>
              <w:contextualSpacing/>
              <w:rPr>
                <w:sz w:val="24"/>
                <w:szCs w:val="24"/>
              </w:rPr>
            </w:pPr>
          </w:p>
          <w:p w14:paraId="01252F71" w14:textId="77777777" w:rsidR="00927F2E" w:rsidRPr="00BF11B0" w:rsidRDefault="0011740B" w:rsidP="00BF11B0">
            <w:pPr>
              <w:pStyle w:val="TableParagraph"/>
              <w:ind w:left="148" w:right="132"/>
              <w:contextualSpacing/>
              <w:jc w:val="both"/>
              <w:rPr>
                <w:sz w:val="24"/>
                <w:szCs w:val="24"/>
              </w:rPr>
            </w:pPr>
            <w:r w:rsidRPr="00BF11B0">
              <w:rPr>
                <w:sz w:val="24"/>
                <w:szCs w:val="24"/>
              </w:rPr>
              <w:t>Правоохранительные органы в Российской Федерации.</w:t>
            </w:r>
            <w:r w:rsidRPr="00BF11B0">
              <w:rPr>
                <w:spacing w:val="1"/>
                <w:sz w:val="24"/>
                <w:szCs w:val="24"/>
              </w:rPr>
              <w:t xml:space="preserve"> </w:t>
            </w:r>
            <w:r w:rsidRPr="00BF11B0">
              <w:rPr>
                <w:sz w:val="24"/>
                <w:szCs w:val="24"/>
              </w:rPr>
              <w:t>Структура</w:t>
            </w:r>
            <w:r w:rsidRPr="00BF11B0">
              <w:rPr>
                <w:spacing w:val="1"/>
                <w:sz w:val="24"/>
                <w:szCs w:val="24"/>
              </w:rPr>
              <w:t xml:space="preserve"> </w:t>
            </w:r>
            <w:r w:rsidRPr="00BF11B0">
              <w:rPr>
                <w:sz w:val="24"/>
                <w:szCs w:val="24"/>
              </w:rPr>
              <w:t>правоохранительных</w:t>
            </w:r>
            <w:r w:rsidRPr="00BF11B0">
              <w:rPr>
                <w:spacing w:val="1"/>
                <w:sz w:val="24"/>
                <w:szCs w:val="24"/>
              </w:rPr>
              <w:t xml:space="preserve"> </w:t>
            </w:r>
            <w:r w:rsidRPr="00BF11B0">
              <w:rPr>
                <w:sz w:val="24"/>
                <w:szCs w:val="24"/>
              </w:rPr>
              <w:t>органов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 xml:space="preserve">Федерации.  </w:t>
            </w:r>
            <w:r w:rsidRPr="00BF11B0">
              <w:rPr>
                <w:spacing w:val="43"/>
                <w:sz w:val="24"/>
                <w:szCs w:val="24"/>
              </w:rPr>
              <w:t xml:space="preserve"> </w:t>
            </w:r>
            <w:r w:rsidRPr="00BF11B0">
              <w:rPr>
                <w:sz w:val="24"/>
                <w:szCs w:val="24"/>
              </w:rPr>
              <w:t xml:space="preserve">Функции  </w:t>
            </w:r>
            <w:r w:rsidRPr="00BF11B0">
              <w:rPr>
                <w:spacing w:val="43"/>
                <w:sz w:val="24"/>
                <w:szCs w:val="24"/>
              </w:rPr>
              <w:t xml:space="preserve"> </w:t>
            </w:r>
            <w:r w:rsidRPr="00BF11B0">
              <w:rPr>
                <w:sz w:val="24"/>
                <w:szCs w:val="24"/>
              </w:rPr>
              <w:t xml:space="preserve">правоохранительных  </w:t>
            </w:r>
            <w:r w:rsidRPr="00BF11B0">
              <w:rPr>
                <w:spacing w:val="43"/>
                <w:sz w:val="24"/>
                <w:szCs w:val="24"/>
              </w:rPr>
              <w:t xml:space="preserve"> </w:t>
            </w:r>
            <w:r w:rsidRPr="00BF11B0">
              <w:rPr>
                <w:sz w:val="24"/>
                <w:szCs w:val="24"/>
              </w:rPr>
              <w:t>органов.</w:t>
            </w:r>
          </w:p>
          <w:p w14:paraId="0A999FF3" w14:textId="77777777" w:rsidR="00927F2E" w:rsidRPr="00BF11B0" w:rsidRDefault="00927F2E" w:rsidP="00BF11B0">
            <w:pPr>
              <w:pStyle w:val="TableParagraph"/>
              <w:spacing w:before="3"/>
              <w:contextualSpacing/>
              <w:rPr>
                <w:sz w:val="24"/>
                <w:szCs w:val="24"/>
              </w:rPr>
            </w:pPr>
          </w:p>
          <w:p w14:paraId="4299F2F6" w14:textId="77777777" w:rsidR="00927F2E" w:rsidRPr="00BF11B0" w:rsidRDefault="0011740B" w:rsidP="00BF11B0">
            <w:pPr>
              <w:pStyle w:val="TableParagraph"/>
              <w:ind w:left="148"/>
              <w:contextualSpacing/>
              <w:jc w:val="both"/>
              <w:rPr>
                <w:sz w:val="24"/>
                <w:szCs w:val="24"/>
              </w:rPr>
            </w:pPr>
            <w:r w:rsidRPr="00BF11B0">
              <w:rPr>
                <w:sz w:val="24"/>
                <w:szCs w:val="24"/>
              </w:rPr>
              <w:t>Социальные</w:t>
            </w:r>
            <w:r w:rsidRPr="00BF11B0">
              <w:rPr>
                <w:spacing w:val="16"/>
                <w:sz w:val="24"/>
                <w:szCs w:val="24"/>
              </w:rPr>
              <w:t xml:space="preserve"> </w:t>
            </w:r>
            <w:r w:rsidRPr="00BF11B0">
              <w:rPr>
                <w:sz w:val="24"/>
                <w:szCs w:val="24"/>
              </w:rPr>
              <w:t>нормы</w:t>
            </w:r>
            <w:r w:rsidRPr="00BF11B0">
              <w:rPr>
                <w:spacing w:val="17"/>
                <w:sz w:val="24"/>
                <w:szCs w:val="24"/>
              </w:rPr>
              <w:t xml:space="preserve"> </w:t>
            </w:r>
            <w:r w:rsidRPr="00BF11B0">
              <w:rPr>
                <w:sz w:val="24"/>
                <w:szCs w:val="24"/>
              </w:rPr>
              <w:t>как</w:t>
            </w:r>
            <w:r w:rsidRPr="00BF11B0">
              <w:rPr>
                <w:spacing w:val="16"/>
                <w:sz w:val="24"/>
                <w:szCs w:val="24"/>
              </w:rPr>
              <w:t xml:space="preserve"> </w:t>
            </w:r>
            <w:r w:rsidRPr="00BF11B0">
              <w:rPr>
                <w:sz w:val="24"/>
                <w:szCs w:val="24"/>
              </w:rPr>
              <w:t>регуляторы</w:t>
            </w:r>
            <w:r w:rsidRPr="00BF11B0">
              <w:rPr>
                <w:spacing w:val="17"/>
                <w:sz w:val="24"/>
                <w:szCs w:val="24"/>
              </w:rPr>
              <w:t xml:space="preserve"> </w:t>
            </w:r>
            <w:r w:rsidRPr="00BF11B0">
              <w:rPr>
                <w:sz w:val="24"/>
                <w:szCs w:val="24"/>
              </w:rPr>
              <w:t>поведения</w:t>
            </w:r>
            <w:r w:rsidRPr="00BF11B0">
              <w:rPr>
                <w:spacing w:val="19"/>
                <w:sz w:val="24"/>
                <w:szCs w:val="24"/>
              </w:rPr>
              <w:t xml:space="preserve"> </w:t>
            </w:r>
            <w:r w:rsidRPr="00BF11B0">
              <w:rPr>
                <w:sz w:val="24"/>
                <w:szCs w:val="24"/>
              </w:rPr>
              <w:t>человека</w:t>
            </w:r>
          </w:p>
        </w:tc>
      </w:tr>
    </w:tbl>
    <w:p w14:paraId="5F234106"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668276CB" w14:textId="77777777" w:rsidR="00927F2E" w:rsidRPr="00BF11B0" w:rsidRDefault="0039524F" w:rsidP="00BF11B0">
      <w:pPr>
        <w:pStyle w:val="a3"/>
        <w:ind w:left="103"/>
        <w:contextualSpacing/>
        <w:jc w:val="left"/>
        <w:rPr>
          <w:rFonts w:ascii="Times New Roman" w:hAnsi="Times New Roman" w:cs="Times New Roman"/>
        </w:rPr>
      </w:pPr>
      <w:r>
        <w:rPr>
          <w:rFonts w:ascii="Times New Roman" w:hAnsi="Times New Roman" w:cs="Times New Roman"/>
        </w:rPr>
        <w:pict w14:anchorId="7D6A657A">
          <v:rect id="_x0000_s1030" style="position:absolute;left:0;text-align:left;margin-left:253.15pt;margin-top:56.65pt;width:306.9pt;height:.7pt;z-index:15735296;mso-position-horizontal-relative:page;mso-position-vertical-relative:page" fillcolor="black" stroked="f">
            <w10:wrap anchorx="page" anchory="page"/>
          </v:rect>
        </w:pict>
      </w:r>
      <w:r>
        <w:rPr>
          <w:rFonts w:ascii="Times New Roman" w:hAnsi="Times New Roman" w:cs="Times New Roman"/>
        </w:rPr>
      </w:r>
      <w:r>
        <w:rPr>
          <w:rFonts w:ascii="Times New Roman" w:hAnsi="Times New Roman" w:cs="Times New Roman"/>
        </w:rPr>
        <w:pict w14:anchorId="7BE36901">
          <v:group id="_x0000_s1028" style="width:175.25pt;height:259.75pt;mso-position-horizontal-relative:char;mso-position-vertical-relative:line" coordsize="3505,5195">
            <v:shape id="_x0000_s1029" style="position:absolute;width:3505;height:5195" coordsize="3505,5195" o:spt="100" adj="0,,0" path="m3504,5180r-3490,l14,1568r-14,l,5180r,15l14,5195r3490,l3504,5180xm3504,l14,,,,,14,,91r,l,1493r,75l14,1568r,-75l14,91r,l14,14r3490,l3504,xe" fillcolor="black" stroked="f">
              <v:stroke joinstyle="round"/>
              <v:formulas/>
              <v:path arrowok="t" o:connecttype="segments"/>
            </v:shape>
            <w10:anchorlock/>
          </v:group>
        </w:pict>
      </w:r>
      <w:r>
        <w:rPr>
          <w:rFonts w:ascii="Times New Roman" w:hAnsi="Times New Roman" w:cs="Times New Roman"/>
          <w:position w:val="1"/>
        </w:rPr>
      </w:r>
      <w:r>
        <w:rPr>
          <w:rFonts w:ascii="Times New Roman" w:hAnsi="Times New Roman" w:cs="Times New Roman"/>
          <w:position w:val="1"/>
        </w:rPr>
        <w:pict w14:anchorId="63944BF0">
          <v:shape id="_x0000_s1051" type="#_x0000_t202" style="width:308.7pt;height:259.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6152"/>
                  </w:tblGrid>
                  <w:tr w:rsidR="00E357C1" w14:paraId="3AB8A2C0" w14:textId="77777777">
                    <w:trPr>
                      <w:trHeight w:val="1373"/>
                    </w:trPr>
                    <w:tc>
                      <w:tcPr>
                        <w:tcW w:w="6152" w:type="dxa"/>
                        <w:tcBorders>
                          <w:left w:val="single" w:sz="6" w:space="0" w:color="000000"/>
                          <w:right w:val="single" w:sz="6" w:space="0" w:color="000000"/>
                        </w:tcBorders>
                      </w:tcPr>
                      <w:p w14:paraId="1DE3797E" w14:textId="77777777" w:rsidR="00E357C1" w:rsidRDefault="00E357C1">
                        <w:pPr>
                          <w:pStyle w:val="TableParagraph"/>
                          <w:spacing w:before="78"/>
                          <w:ind w:left="148" w:right="136"/>
                          <w:jc w:val="both"/>
                          <w:rPr>
                            <w:sz w:val="24"/>
                          </w:rPr>
                        </w:pPr>
                        <w:r>
                          <w:rPr>
                            <w:sz w:val="24"/>
                          </w:rPr>
                          <w:t>в обществе. Общественные нравы, традиции и обычаи.</w:t>
                        </w:r>
                        <w:r>
                          <w:rPr>
                            <w:spacing w:val="1"/>
                            <w:sz w:val="24"/>
                          </w:rPr>
                          <w:t xml:space="preserve"> </w:t>
                        </w:r>
                        <w:r>
                          <w:rPr>
                            <w:sz w:val="24"/>
                          </w:rPr>
                          <w:t>Как усваиваются социальные нормы. Общественные</w:t>
                        </w:r>
                        <w:r>
                          <w:rPr>
                            <w:spacing w:val="1"/>
                            <w:sz w:val="24"/>
                          </w:rPr>
                          <w:t xml:space="preserve"> </w:t>
                        </w:r>
                        <w:r>
                          <w:rPr>
                            <w:sz w:val="24"/>
                          </w:rPr>
                          <w:t>ценности. Гражданственность и патриотизм. Уважение</w:t>
                        </w:r>
                        <w:r>
                          <w:rPr>
                            <w:spacing w:val="1"/>
                            <w:sz w:val="24"/>
                          </w:rPr>
                          <w:t xml:space="preserve"> </w:t>
                        </w:r>
                        <w:r>
                          <w:rPr>
                            <w:sz w:val="24"/>
                          </w:rPr>
                          <w:t>социального</w:t>
                        </w:r>
                        <w:r>
                          <w:rPr>
                            <w:spacing w:val="-1"/>
                            <w:sz w:val="24"/>
                          </w:rPr>
                          <w:t xml:space="preserve"> </w:t>
                        </w:r>
                        <w:r>
                          <w:rPr>
                            <w:sz w:val="24"/>
                          </w:rPr>
                          <w:t>многообразия.</w:t>
                        </w:r>
                      </w:p>
                    </w:tc>
                  </w:tr>
                  <w:tr w:rsidR="00E357C1" w14:paraId="707B9B5E" w14:textId="77777777">
                    <w:trPr>
                      <w:trHeight w:val="3806"/>
                    </w:trPr>
                    <w:tc>
                      <w:tcPr>
                        <w:tcW w:w="6152" w:type="dxa"/>
                        <w:tcBorders>
                          <w:left w:val="single" w:sz="6" w:space="0" w:color="000000"/>
                          <w:right w:val="single" w:sz="6" w:space="0" w:color="000000"/>
                        </w:tcBorders>
                      </w:tcPr>
                      <w:p w14:paraId="584880A2" w14:textId="77777777" w:rsidR="00E357C1" w:rsidRDefault="00E357C1">
                        <w:pPr>
                          <w:pStyle w:val="TableParagraph"/>
                          <w:spacing w:before="181"/>
                          <w:ind w:left="148" w:right="133"/>
                          <w:jc w:val="both"/>
                          <w:rPr>
                            <w:sz w:val="24"/>
                          </w:rPr>
                        </w:pPr>
                        <w:r>
                          <w:rPr>
                            <w:sz w:val="24"/>
                          </w:rPr>
                          <w:t>Мораль, ее основные принципы. Нравственность.</w:t>
                        </w:r>
                        <w:r>
                          <w:rPr>
                            <w:spacing w:val="1"/>
                            <w:sz w:val="24"/>
                          </w:rPr>
                          <w:t xml:space="preserve"> </w:t>
                        </w:r>
                        <w:r>
                          <w:rPr>
                            <w:sz w:val="24"/>
                          </w:rPr>
                          <w:t>Моральные</w:t>
                        </w:r>
                        <w:r>
                          <w:rPr>
                            <w:spacing w:val="16"/>
                            <w:sz w:val="24"/>
                          </w:rPr>
                          <w:t xml:space="preserve"> </w:t>
                        </w:r>
                        <w:r>
                          <w:rPr>
                            <w:sz w:val="24"/>
                          </w:rPr>
                          <w:t>нормы</w:t>
                        </w:r>
                        <w:r>
                          <w:rPr>
                            <w:spacing w:val="17"/>
                            <w:sz w:val="24"/>
                          </w:rPr>
                          <w:t xml:space="preserve"> </w:t>
                        </w:r>
                        <w:r>
                          <w:rPr>
                            <w:sz w:val="24"/>
                          </w:rPr>
                          <w:t>и</w:t>
                        </w:r>
                        <w:r>
                          <w:rPr>
                            <w:spacing w:val="17"/>
                            <w:sz w:val="24"/>
                          </w:rPr>
                          <w:t xml:space="preserve"> </w:t>
                        </w:r>
                        <w:r>
                          <w:rPr>
                            <w:sz w:val="24"/>
                          </w:rPr>
                          <w:t>нравственный</w:t>
                        </w:r>
                        <w:r>
                          <w:rPr>
                            <w:spacing w:val="18"/>
                            <w:sz w:val="24"/>
                          </w:rPr>
                          <w:t xml:space="preserve"> </w:t>
                        </w:r>
                        <w:r>
                          <w:rPr>
                            <w:sz w:val="24"/>
                          </w:rPr>
                          <w:t>выбор.</w:t>
                        </w:r>
                        <w:r>
                          <w:rPr>
                            <w:spacing w:val="19"/>
                            <w:sz w:val="24"/>
                          </w:rPr>
                          <w:t xml:space="preserve"> </w:t>
                        </w:r>
                        <w:r>
                          <w:rPr>
                            <w:sz w:val="24"/>
                          </w:rPr>
                          <w:t>Роль</w:t>
                        </w:r>
                        <w:r>
                          <w:rPr>
                            <w:spacing w:val="19"/>
                            <w:sz w:val="24"/>
                          </w:rPr>
                          <w:t xml:space="preserve"> </w:t>
                        </w:r>
                        <w:r>
                          <w:rPr>
                            <w:sz w:val="24"/>
                          </w:rPr>
                          <w:t>морали</w:t>
                        </w:r>
                        <w:r>
                          <w:rPr>
                            <w:spacing w:val="-58"/>
                            <w:sz w:val="24"/>
                          </w:rPr>
                          <w:t xml:space="preserve"> </w:t>
                        </w:r>
                        <w:r>
                          <w:rPr>
                            <w:sz w:val="24"/>
                          </w:rPr>
                          <w:t>в жизни человека и общества. Золотое правило</w:t>
                        </w:r>
                        <w:r>
                          <w:rPr>
                            <w:spacing w:val="1"/>
                            <w:sz w:val="24"/>
                          </w:rPr>
                          <w:t xml:space="preserve"> </w:t>
                        </w:r>
                        <w:r>
                          <w:rPr>
                            <w:sz w:val="24"/>
                          </w:rPr>
                          <w:t>нравственности. Гуманизм. Добро и зло. Долг. Совесть.</w:t>
                        </w:r>
                        <w:r>
                          <w:rPr>
                            <w:spacing w:val="1"/>
                            <w:sz w:val="24"/>
                          </w:rPr>
                          <w:t xml:space="preserve"> </w:t>
                        </w:r>
                        <w:r>
                          <w:rPr>
                            <w:sz w:val="24"/>
                          </w:rPr>
                          <w:t>Моральная ответственность. Право, его роль в жизни</w:t>
                        </w:r>
                        <w:r>
                          <w:rPr>
                            <w:spacing w:val="1"/>
                            <w:sz w:val="24"/>
                          </w:rPr>
                          <w:t xml:space="preserve"> </w:t>
                        </w:r>
                        <w:r>
                          <w:rPr>
                            <w:sz w:val="24"/>
                          </w:rPr>
                          <w:t>человека, общества и государства. Основные признаки</w:t>
                        </w:r>
                        <w:r>
                          <w:rPr>
                            <w:spacing w:val="1"/>
                            <w:sz w:val="24"/>
                          </w:rPr>
                          <w:t xml:space="preserve"> </w:t>
                        </w:r>
                        <w:r>
                          <w:rPr>
                            <w:sz w:val="24"/>
                          </w:rPr>
                          <w:t>права. Право и мораль: общее и различия. Социализация</w:t>
                        </w:r>
                        <w:r>
                          <w:rPr>
                            <w:spacing w:val="-57"/>
                            <w:sz w:val="24"/>
                          </w:rPr>
                          <w:t xml:space="preserve"> </w:t>
                        </w:r>
                        <w:r>
                          <w:rPr>
                            <w:sz w:val="24"/>
                          </w:rPr>
                          <w:t>личности. Особенности социализации в подростковом</w:t>
                        </w:r>
                        <w:r>
                          <w:rPr>
                            <w:spacing w:val="1"/>
                            <w:sz w:val="24"/>
                          </w:rPr>
                          <w:t xml:space="preserve"> </w:t>
                        </w:r>
                        <w:r>
                          <w:rPr>
                            <w:sz w:val="24"/>
                          </w:rPr>
                          <w:t>возрасте. Отклоняющееся поведение. Опасность</w:t>
                        </w:r>
                        <w:r>
                          <w:rPr>
                            <w:spacing w:val="1"/>
                            <w:sz w:val="24"/>
                          </w:rPr>
                          <w:t xml:space="preserve"> </w:t>
                        </w:r>
                        <w:r>
                          <w:rPr>
                            <w:sz w:val="24"/>
                          </w:rPr>
                          <w:t>наркомании и алкоголизма для человека и общества.</w:t>
                        </w:r>
                        <w:r>
                          <w:rPr>
                            <w:spacing w:val="1"/>
                            <w:sz w:val="24"/>
                          </w:rPr>
                          <w:t xml:space="preserve"> </w:t>
                        </w:r>
                        <w:r>
                          <w:rPr>
                            <w:sz w:val="24"/>
                          </w:rPr>
                          <w:t>Социальный контроль. Социальная значимость</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tc>
                  </w:tr>
                </w:tbl>
                <w:p w14:paraId="51046127" w14:textId="77777777" w:rsidR="00E357C1" w:rsidRDefault="00E357C1">
                  <w:pPr>
                    <w:pStyle w:val="a3"/>
                    <w:ind w:left="0"/>
                    <w:jc w:val="left"/>
                  </w:pPr>
                </w:p>
              </w:txbxContent>
            </v:textbox>
            <w10:anchorlock/>
          </v:shape>
        </w:pict>
      </w:r>
    </w:p>
    <w:p w14:paraId="36142E00" w14:textId="77777777" w:rsidR="00927F2E" w:rsidRPr="00BF11B0" w:rsidRDefault="0039524F" w:rsidP="00EC539B">
      <w:pPr>
        <w:pStyle w:val="a5"/>
        <w:tabs>
          <w:tab w:val="left" w:pos="963"/>
        </w:tabs>
        <w:spacing w:before="0"/>
        <w:ind w:left="962"/>
        <w:contextualSpacing/>
        <w:rPr>
          <w:rFonts w:ascii="Times New Roman" w:hAnsi="Times New Roman" w:cs="Times New Roman"/>
          <w:sz w:val="24"/>
          <w:szCs w:val="24"/>
        </w:rPr>
      </w:pPr>
      <w:r>
        <w:rPr>
          <w:rFonts w:ascii="Times New Roman" w:hAnsi="Times New Roman" w:cs="Times New Roman"/>
          <w:sz w:val="24"/>
          <w:szCs w:val="24"/>
        </w:rPr>
        <w:pict w14:anchorId="4B322707">
          <v:rect id="_x0000_s1026" style="position:absolute;left:0;text-align:left;margin-left:253.15pt;margin-top:-2.75pt;width:306.9pt;height:.7pt;z-index:15735808;mso-position-horizontal-relative:page" fillcolor="black" stroked="f">
            <w10:wrap anchorx="page"/>
          </v:rect>
        </w:pict>
      </w:r>
      <w:r w:rsidR="0011740B" w:rsidRPr="00BF11B0">
        <w:rPr>
          <w:rFonts w:ascii="Times New Roman" w:hAnsi="Times New Roman" w:cs="Times New Roman"/>
          <w:sz w:val="24"/>
          <w:szCs w:val="24"/>
        </w:rPr>
        <w:t>Содержание</w:t>
      </w:r>
      <w:r w:rsidR="0011740B" w:rsidRPr="00BF11B0">
        <w:rPr>
          <w:rFonts w:ascii="Times New Roman" w:hAnsi="Times New Roman" w:cs="Times New Roman"/>
          <w:spacing w:val="-5"/>
          <w:sz w:val="24"/>
          <w:szCs w:val="24"/>
        </w:rPr>
        <w:t xml:space="preserve"> </w:t>
      </w:r>
      <w:r w:rsidR="0011740B" w:rsidRPr="00BF11B0">
        <w:rPr>
          <w:rFonts w:ascii="Times New Roman" w:hAnsi="Times New Roman" w:cs="Times New Roman"/>
          <w:sz w:val="24"/>
          <w:szCs w:val="24"/>
        </w:rPr>
        <w:t>обучения</w:t>
      </w:r>
      <w:r w:rsidR="0011740B" w:rsidRPr="00BF11B0">
        <w:rPr>
          <w:rFonts w:ascii="Times New Roman" w:hAnsi="Times New Roman" w:cs="Times New Roman"/>
          <w:spacing w:val="-3"/>
          <w:sz w:val="24"/>
          <w:szCs w:val="24"/>
        </w:rPr>
        <w:t xml:space="preserve"> </w:t>
      </w:r>
      <w:r w:rsidR="0011740B" w:rsidRPr="00BF11B0">
        <w:rPr>
          <w:rFonts w:ascii="Times New Roman" w:hAnsi="Times New Roman" w:cs="Times New Roman"/>
          <w:sz w:val="24"/>
          <w:szCs w:val="24"/>
        </w:rPr>
        <w:t>в</w:t>
      </w:r>
      <w:r w:rsidR="0011740B" w:rsidRPr="00BF11B0">
        <w:rPr>
          <w:rFonts w:ascii="Times New Roman" w:hAnsi="Times New Roman" w:cs="Times New Roman"/>
          <w:spacing w:val="-4"/>
          <w:sz w:val="24"/>
          <w:szCs w:val="24"/>
        </w:rPr>
        <w:t xml:space="preserve"> </w:t>
      </w:r>
      <w:r w:rsidR="0011740B" w:rsidRPr="00BF11B0">
        <w:rPr>
          <w:rFonts w:ascii="Times New Roman" w:hAnsi="Times New Roman" w:cs="Times New Roman"/>
          <w:sz w:val="24"/>
          <w:szCs w:val="24"/>
        </w:rPr>
        <w:t>8</w:t>
      </w:r>
      <w:r w:rsidR="0011740B" w:rsidRPr="00BF11B0">
        <w:rPr>
          <w:rFonts w:ascii="Times New Roman" w:hAnsi="Times New Roman" w:cs="Times New Roman"/>
          <w:spacing w:val="-3"/>
          <w:sz w:val="24"/>
          <w:szCs w:val="24"/>
        </w:rPr>
        <w:t xml:space="preserve"> </w:t>
      </w:r>
      <w:r w:rsidR="0011740B" w:rsidRPr="00BF11B0">
        <w:rPr>
          <w:rFonts w:ascii="Times New Roman" w:hAnsi="Times New Roman" w:cs="Times New Roman"/>
          <w:sz w:val="24"/>
          <w:szCs w:val="24"/>
        </w:rPr>
        <w:t>классе</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представлено</w:t>
      </w:r>
      <w:r w:rsidR="0011740B" w:rsidRPr="00BF11B0">
        <w:rPr>
          <w:rFonts w:ascii="Times New Roman" w:hAnsi="Times New Roman" w:cs="Times New Roman"/>
          <w:spacing w:val="-4"/>
          <w:sz w:val="24"/>
          <w:szCs w:val="24"/>
        </w:rPr>
        <w:t xml:space="preserve"> </w:t>
      </w:r>
      <w:r w:rsidR="0011740B" w:rsidRPr="00BF11B0">
        <w:rPr>
          <w:rFonts w:ascii="Times New Roman" w:hAnsi="Times New Roman" w:cs="Times New Roman"/>
          <w:sz w:val="24"/>
          <w:szCs w:val="24"/>
        </w:rPr>
        <w:t>в</w:t>
      </w:r>
      <w:r w:rsidR="0011740B" w:rsidRPr="00BF11B0">
        <w:rPr>
          <w:rFonts w:ascii="Times New Roman" w:hAnsi="Times New Roman" w:cs="Times New Roman"/>
          <w:spacing w:val="-4"/>
          <w:sz w:val="24"/>
          <w:szCs w:val="24"/>
        </w:rPr>
        <w:t xml:space="preserve"> </w:t>
      </w:r>
      <w:r w:rsidR="0011740B" w:rsidRPr="00BF11B0">
        <w:rPr>
          <w:rFonts w:ascii="Times New Roman" w:hAnsi="Times New Roman" w:cs="Times New Roman"/>
          <w:sz w:val="24"/>
          <w:szCs w:val="24"/>
        </w:rPr>
        <w:t>таблице:</w:t>
      </w:r>
    </w:p>
    <w:p w14:paraId="3F359130"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Layout w:type="fixed"/>
        <w:tblLook w:val="01E0" w:firstRow="1" w:lastRow="1" w:firstColumn="1" w:lastColumn="1" w:noHBand="0" w:noVBand="0"/>
      </w:tblPr>
      <w:tblGrid>
        <w:gridCol w:w="1641"/>
        <w:gridCol w:w="1900"/>
        <w:gridCol w:w="6116"/>
      </w:tblGrid>
      <w:tr w:rsidR="00927F2E" w:rsidRPr="00BF11B0" w14:paraId="4D9D62DE" w14:textId="77777777">
        <w:trPr>
          <w:trHeight w:val="351"/>
        </w:trPr>
        <w:tc>
          <w:tcPr>
            <w:tcW w:w="1641" w:type="dxa"/>
            <w:tcBorders>
              <w:top w:val="single" w:sz="6" w:space="0" w:color="000000"/>
              <w:left w:val="single" w:sz="6" w:space="0" w:color="000000"/>
            </w:tcBorders>
          </w:tcPr>
          <w:p w14:paraId="050FBA74" w14:textId="77777777" w:rsidR="00927F2E" w:rsidRPr="00BF11B0" w:rsidRDefault="00927F2E" w:rsidP="00BF11B0">
            <w:pPr>
              <w:pStyle w:val="TableParagraph"/>
              <w:contextualSpacing/>
              <w:rPr>
                <w:sz w:val="24"/>
                <w:szCs w:val="24"/>
              </w:rPr>
            </w:pPr>
          </w:p>
        </w:tc>
        <w:tc>
          <w:tcPr>
            <w:tcW w:w="1900" w:type="dxa"/>
            <w:tcBorders>
              <w:top w:val="single" w:sz="6" w:space="0" w:color="000000"/>
              <w:right w:val="single" w:sz="6" w:space="0" w:color="000000"/>
            </w:tcBorders>
          </w:tcPr>
          <w:p w14:paraId="4770A9B7" w14:textId="77777777" w:rsidR="00927F2E" w:rsidRPr="00BF11B0" w:rsidRDefault="00927F2E" w:rsidP="00BF11B0">
            <w:pPr>
              <w:pStyle w:val="TableParagraph"/>
              <w:contextualSpacing/>
              <w:rPr>
                <w:sz w:val="24"/>
                <w:szCs w:val="24"/>
              </w:rPr>
            </w:pPr>
          </w:p>
        </w:tc>
        <w:tc>
          <w:tcPr>
            <w:tcW w:w="6116" w:type="dxa"/>
            <w:tcBorders>
              <w:top w:val="single" w:sz="6" w:space="0" w:color="000000"/>
              <w:left w:val="single" w:sz="6" w:space="0" w:color="000000"/>
              <w:right w:val="single" w:sz="6" w:space="0" w:color="000000"/>
            </w:tcBorders>
          </w:tcPr>
          <w:p w14:paraId="482BA673" w14:textId="77777777" w:rsidR="00927F2E" w:rsidRPr="00BF11B0" w:rsidRDefault="0011740B" w:rsidP="00BF11B0">
            <w:pPr>
              <w:pStyle w:val="TableParagraph"/>
              <w:tabs>
                <w:tab w:val="left" w:pos="2016"/>
                <w:tab w:val="left" w:pos="2920"/>
                <w:tab w:val="left" w:pos="4220"/>
                <w:tab w:val="left" w:pos="5832"/>
              </w:tabs>
              <w:spacing w:before="71"/>
              <w:ind w:left="148"/>
              <w:contextualSpacing/>
              <w:rPr>
                <w:sz w:val="24"/>
                <w:szCs w:val="24"/>
              </w:rPr>
            </w:pPr>
            <w:r w:rsidRPr="00BF11B0">
              <w:rPr>
                <w:sz w:val="24"/>
                <w:szCs w:val="24"/>
              </w:rPr>
              <w:t>Экономическая</w:t>
            </w:r>
            <w:r w:rsidRPr="00BF11B0">
              <w:rPr>
                <w:sz w:val="24"/>
                <w:szCs w:val="24"/>
              </w:rPr>
              <w:tab/>
              <w:t>жизнь</w:t>
            </w:r>
            <w:r w:rsidRPr="00BF11B0">
              <w:rPr>
                <w:sz w:val="24"/>
                <w:szCs w:val="24"/>
              </w:rPr>
              <w:tab/>
              <w:t>общества.</w:t>
            </w:r>
            <w:r w:rsidRPr="00BF11B0">
              <w:rPr>
                <w:sz w:val="24"/>
                <w:szCs w:val="24"/>
              </w:rPr>
              <w:tab/>
              <w:t>Потребности</w:t>
            </w:r>
            <w:r w:rsidRPr="00BF11B0">
              <w:rPr>
                <w:sz w:val="24"/>
                <w:szCs w:val="24"/>
              </w:rPr>
              <w:tab/>
              <w:t>и</w:t>
            </w:r>
          </w:p>
        </w:tc>
      </w:tr>
      <w:tr w:rsidR="00927F2E" w:rsidRPr="00BF11B0" w14:paraId="215ECB01" w14:textId="77777777">
        <w:trPr>
          <w:trHeight w:val="276"/>
        </w:trPr>
        <w:tc>
          <w:tcPr>
            <w:tcW w:w="1641" w:type="dxa"/>
            <w:tcBorders>
              <w:left w:val="single" w:sz="6" w:space="0" w:color="000000"/>
            </w:tcBorders>
          </w:tcPr>
          <w:p w14:paraId="29E6B75D"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13154706"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32527BA9" w14:textId="77777777" w:rsidR="00927F2E" w:rsidRPr="00BF11B0" w:rsidRDefault="0011740B" w:rsidP="00BF11B0">
            <w:pPr>
              <w:pStyle w:val="TableParagraph"/>
              <w:tabs>
                <w:tab w:val="left" w:pos="1275"/>
                <w:tab w:val="left" w:pos="3131"/>
                <w:tab w:val="left" w:pos="4333"/>
              </w:tabs>
              <w:ind w:left="148"/>
              <w:contextualSpacing/>
              <w:rPr>
                <w:sz w:val="24"/>
                <w:szCs w:val="24"/>
              </w:rPr>
            </w:pPr>
            <w:r w:rsidRPr="00BF11B0">
              <w:rPr>
                <w:sz w:val="24"/>
                <w:szCs w:val="24"/>
              </w:rPr>
              <w:t>ресурсы,</w:t>
            </w:r>
            <w:r w:rsidRPr="00BF11B0">
              <w:rPr>
                <w:sz w:val="24"/>
                <w:szCs w:val="24"/>
              </w:rPr>
              <w:tab/>
              <w:t>ограниченность</w:t>
            </w:r>
            <w:r w:rsidRPr="00BF11B0">
              <w:rPr>
                <w:sz w:val="24"/>
                <w:szCs w:val="24"/>
              </w:rPr>
              <w:tab/>
              <w:t>ресурсов.</w:t>
            </w:r>
            <w:r w:rsidRPr="00BF11B0">
              <w:rPr>
                <w:sz w:val="24"/>
                <w:szCs w:val="24"/>
              </w:rPr>
              <w:tab/>
              <w:t>Экономический</w:t>
            </w:r>
          </w:p>
        </w:tc>
      </w:tr>
      <w:tr w:rsidR="00927F2E" w:rsidRPr="00BF11B0" w14:paraId="5A60C0F6" w14:textId="77777777">
        <w:trPr>
          <w:trHeight w:val="275"/>
        </w:trPr>
        <w:tc>
          <w:tcPr>
            <w:tcW w:w="1641" w:type="dxa"/>
            <w:tcBorders>
              <w:left w:val="single" w:sz="6" w:space="0" w:color="000000"/>
            </w:tcBorders>
          </w:tcPr>
          <w:p w14:paraId="4C9E9937"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7B68A121"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77FA5A22" w14:textId="77777777" w:rsidR="00927F2E" w:rsidRPr="00BF11B0" w:rsidRDefault="0011740B" w:rsidP="00BF11B0">
            <w:pPr>
              <w:pStyle w:val="TableParagraph"/>
              <w:ind w:left="148"/>
              <w:contextualSpacing/>
              <w:rPr>
                <w:sz w:val="24"/>
                <w:szCs w:val="24"/>
              </w:rPr>
            </w:pPr>
            <w:r w:rsidRPr="00BF11B0">
              <w:rPr>
                <w:sz w:val="24"/>
                <w:szCs w:val="24"/>
              </w:rPr>
              <w:t>выбор.</w:t>
            </w:r>
          </w:p>
        </w:tc>
      </w:tr>
      <w:tr w:rsidR="00927F2E" w:rsidRPr="00BF11B0" w14:paraId="76796F99" w14:textId="77777777">
        <w:trPr>
          <w:trHeight w:val="276"/>
        </w:trPr>
        <w:tc>
          <w:tcPr>
            <w:tcW w:w="1641" w:type="dxa"/>
            <w:tcBorders>
              <w:left w:val="single" w:sz="6" w:space="0" w:color="000000"/>
            </w:tcBorders>
          </w:tcPr>
          <w:p w14:paraId="4CD78BE3"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041E5A3C"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1B787050" w14:textId="77777777" w:rsidR="00927F2E" w:rsidRPr="00BF11B0" w:rsidRDefault="0011740B" w:rsidP="00BF11B0">
            <w:pPr>
              <w:pStyle w:val="TableParagraph"/>
              <w:tabs>
                <w:tab w:val="left" w:pos="2265"/>
                <w:tab w:val="left" w:pos="3602"/>
                <w:tab w:val="left" w:pos="4259"/>
                <w:tab w:val="left" w:pos="5000"/>
              </w:tabs>
              <w:ind w:left="148"/>
              <w:contextualSpacing/>
              <w:rPr>
                <w:sz w:val="24"/>
                <w:szCs w:val="24"/>
              </w:rPr>
            </w:pPr>
            <w:r w:rsidRPr="00BF11B0">
              <w:rPr>
                <w:sz w:val="24"/>
                <w:szCs w:val="24"/>
              </w:rPr>
              <w:t>Экономическая</w:t>
            </w:r>
            <w:r w:rsidRPr="00BF11B0">
              <w:rPr>
                <w:sz w:val="24"/>
                <w:szCs w:val="24"/>
              </w:rPr>
              <w:tab/>
              <w:t>система</w:t>
            </w:r>
            <w:r w:rsidRPr="00BF11B0">
              <w:rPr>
                <w:sz w:val="24"/>
                <w:szCs w:val="24"/>
              </w:rPr>
              <w:tab/>
              <w:t>и</w:t>
            </w:r>
            <w:r w:rsidRPr="00BF11B0">
              <w:rPr>
                <w:sz w:val="24"/>
                <w:szCs w:val="24"/>
              </w:rPr>
              <w:tab/>
              <w:t>её</w:t>
            </w:r>
            <w:r w:rsidRPr="00BF11B0">
              <w:rPr>
                <w:sz w:val="24"/>
                <w:szCs w:val="24"/>
              </w:rPr>
              <w:tab/>
              <w:t>функции.</w:t>
            </w:r>
          </w:p>
        </w:tc>
      </w:tr>
      <w:tr w:rsidR="00927F2E" w:rsidRPr="00BF11B0" w14:paraId="1813286C" w14:textId="77777777">
        <w:trPr>
          <w:trHeight w:val="275"/>
        </w:trPr>
        <w:tc>
          <w:tcPr>
            <w:tcW w:w="1641" w:type="dxa"/>
            <w:tcBorders>
              <w:left w:val="single" w:sz="6" w:space="0" w:color="000000"/>
            </w:tcBorders>
          </w:tcPr>
          <w:p w14:paraId="2BBB25D0"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45A65F53"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1AA3C6ED" w14:textId="77777777" w:rsidR="00927F2E" w:rsidRPr="00BF11B0" w:rsidRDefault="0011740B" w:rsidP="00BF11B0">
            <w:pPr>
              <w:pStyle w:val="TableParagraph"/>
              <w:ind w:left="148"/>
              <w:contextualSpacing/>
              <w:rPr>
                <w:sz w:val="24"/>
                <w:szCs w:val="24"/>
              </w:rPr>
            </w:pPr>
            <w:r w:rsidRPr="00BF11B0">
              <w:rPr>
                <w:sz w:val="24"/>
                <w:szCs w:val="24"/>
              </w:rPr>
              <w:t>Собственность.</w:t>
            </w:r>
          </w:p>
        </w:tc>
      </w:tr>
      <w:tr w:rsidR="00927F2E" w:rsidRPr="00BF11B0" w14:paraId="3BD418BB" w14:textId="77777777">
        <w:trPr>
          <w:trHeight w:val="275"/>
        </w:trPr>
        <w:tc>
          <w:tcPr>
            <w:tcW w:w="1641" w:type="dxa"/>
            <w:tcBorders>
              <w:left w:val="single" w:sz="6" w:space="0" w:color="000000"/>
            </w:tcBorders>
          </w:tcPr>
          <w:p w14:paraId="32028529"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25BB4C24"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1D64B72E" w14:textId="77777777" w:rsidR="00927F2E" w:rsidRPr="00BF11B0" w:rsidRDefault="0011740B" w:rsidP="00BF11B0">
            <w:pPr>
              <w:pStyle w:val="TableParagraph"/>
              <w:tabs>
                <w:tab w:val="left" w:pos="1905"/>
                <w:tab w:val="left" w:pos="2303"/>
                <w:tab w:val="left" w:pos="3574"/>
                <w:tab w:val="left" w:pos="5459"/>
              </w:tabs>
              <w:ind w:left="148"/>
              <w:contextualSpacing/>
              <w:rPr>
                <w:sz w:val="24"/>
                <w:szCs w:val="24"/>
              </w:rPr>
            </w:pPr>
            <w:r w:rsidRPr="00BF11B0">
              <w:rPr>
                <w:sz w:val="24"/>
                <w:szCs w:val="24"/>
              </w:rPr>
              <w:t>Производство</w:t>
            </w:r>
            <w:r w:rsidRPr="00BF11B0">
              <w:rPr>
                <w:sz w:val="24"/>
                <w:szCs w:val="24"/>
              </w:rPr>
              <w:tab/>
              <w:t>-</w:t>
            </w:r>
            <w:r w:rsidRPr="00BF11B0">
              <w:rPr>
                <w:sz w:val="24"/>
                <w:szCs w:val="24"/>
              </w:rPr>
              <w:tab/>
              <w:t>источник</w:t>
            </w:r>
            <w:r w:rsidRPr="00BF11B0">
              <w:rPr>
                <w:sz w:val="24"/>
                <w:szCs w:val="24"/>
              </w:rPr>
              <w:tab/>
              <w:t>экономических</w:t>
            </w:r>
            <w:r w:rsidRPr="00BF11B0">
              <w:rPr>
                <w:sz w:val="24"/>
                <w:szCs w:val="24"/>
              </w:rPr>
              <w:tab/>
              <w:t>благ.</w:t>
            </w:r>
          </w:p>
        </w:tc>
      </w:tr>
      <w:tr w:rsidR="00927F2E" w:rsidRPr="00BF11B0" w14:paraId="34AE8A32" w14:textId="77777777">
        <w:trPr>
          <w:trHeight w:val="276"/>
        </w:trPr>
        <w:tc>
          <w:tcPr>
            <w:tcW w:w="1641" w:type="dxa"/>
            <w:tcBorders>
              <w:left w:val="single" w:sz="6" w:space="0" w:color="000000"/>
            </w:tcBorders>
          </w:tcPr>
          <w:p w14:paraId="52C5A08A"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02ACA979"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34EE4A8B" w14:textId="77777777" w:rsidR="00927F2E" w:rsidRPr="00BF11B0" w:rsidRDefault="0011740B" w:rsidP="00BF11B0">
            <w:pPr>
              <w:pStyle w:val="TableParagraph"/>
              <w:tabs>
                <w:tab w:val="left" w:pos="1431"/>
                <w:tab w:val="left" w:pos="3230"/>
                <w:tab w:val="left" w:pos="4552"/>
              </w:tabs>
              <w:ind w:left="148"/>
              <w:contextualSpacing/>
              <w:rPr>
                <w:sz w:val="24"/>
                <w:szCs w:val="24"/>
              </w:rPr>
            </w:pPr>
            <w:r w:rsidRPr="00BF11B0">
              <w:rPr>
                <w:sz w:val="24"/>
                <w:szCs w:val="24"/>
              </w:rPr>
              <w:t>Факторы</w:t>
            </w:r>
            <w:r w:rsidRPr="00BF11B0">
              <w:rPr>
                <w:sz w:val="24"/>
                <w:szCs w:val="24"/>
              </w:rPr>
              <w:tab/>
              <w:t>производства.</w:t>
            </w:r>
            <w:r w:rsidRPr="00BF11B0">
              <w:rPr>
                <w:sz w:val="24"/>
                <w:szCs w:val="24"/>
              </w:rPr>
              <w:tab/>
              <w:t>Трудовая</w:t>
            </w:r>
            <w:r w:rsidRPr="00BF11B0">
              <w:rPr>
                <w:sz w:val="24"/>
                <w:szCs w:val="24"/>
              </w:rPr>
              <w:tab/>
              <w:t>деятельность.</w:t>
            </w:r>
          </w:p>
        </w:tc>
      </w:tr>
      <w:tr w:rsidR="00927F2E" w:rsidRPr="00BF11B0" w14:paraId="79A9F0E6" w14:textId="77777777">
        <w:trPr>
          <w:trHeight w:val="276"/>
        </w:trPr>
        <w:tc>
          <w:tcPr>
            <w:tcW w:w="1641" w:type="dxa"/>
            <w:tcBorders>
              <w:left w:val="single" w:sz="6" w:space="0" w:color="000000"/>
            </w:tcBorders>
          </w:tcPr>
          <w:p w14:paraId="26F86686"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2281EBA9"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6D3A8916" w14:textId="77777777" w:rsidR="00927F2E" w:rsidRPr="00BF11B0" w:rsidRDefault="0011740B" w:rsidP="00BF11B0">
            <w:pPr>
              <w:pStyle w:val="TableParagraph"/>
              <w:tabs>
                <w:tab w:val="left" w:pos="2699"/>
                <w:tab w:val="left" w:pos="3752"/>
                <w:tab w:val="left" w:pos="5330"/>
              </w:tabs>
              <w:ind w:left="148"/>
              <w:contextualSpacing/>
              <w:rPr>
                <w:sz w:val="24"/>
                <w:szCs w:val="24"/>
              </w:rPr>
            </w:pPr>
            <w:r w:rsidRPr="00BF11B0">
              <w:rPr>
                <w:sz w:val="24"/>
                <w:szCs w:val="24"/>
              </w:rPr>
              <w:t>Производительность</w:t>
            </w:r>
            <w:r w:rsidRPr="00BF11B0">
              <w:rPr>
                <w:sz w:val="24"/>
                <w:szCs w:val="24"/>
              </w:rPr>
              <w:tab/>
              <w:t>труда.</w:t>
            </w:r>
            <w:r w:rsidRPr="00BF11B0">
              <w:rPr>
                <w:sz w:val="24"/>
                <w:szCs w:val="24"/>
              </w:rPr>
              <w:tab/>
              <w:t>Разделение</w:t>
            </w:r>
            <w:r w:rsidRPr="00BF11B0">
              <w:rPr>
                <w:sz w:val="24"/>
                <w:szCs w:val="24"/>
              </w:rPr>
              <w:tab/>
              <w:t>труда.</w:t>
            </w:r>
          </w:p>
        </w:tc>
      </w:tr>
      <w:tr w:rsidR="00927F2E" w:rsidRPr="00BF11B0" w14:paraId="15D34860" w14:textId="77777777">
        <w:trPr>
          <w:trHeight w:val="276"/>
        </w:trPr>
        <w:tc>
          <w:tcPr>
            <w:tcW w:w="1641" w:type="dxa"/>
            <w:tcBorders>
              <w:left w:val="single" w:sz="6" w:space="0" w:color="000000"/>
            </w:tcBorders>
          </w:tcPr>
          <w:p w14:paraId="078B9494"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10CFB055"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0AAC7A0F" w14:textId="77777777" w:rsidR="00927F2E" w:rsidRPr="00BF11B0" w:rsidRDefault="0011740B" w:rsidP="00BF11B0">
            <w:pPr>
              <w:pStyle w:val="TableParagraph"/>
              <w:tabs>
                <w:tab w:val="left" w:pos="3189"/>
                <w:tab w:val="left" w:pos="4444"/>
                <w:tab w:val="left" w:pos="5255"/>
              </w:tabs>
              <w:ind w:left="148"/>
              <w:contextualSpacing/>
              <w:rPr>
                <w:sz w:val="24"/>
                <w:szCs w:val="24"/>
              </w:rPr>
            </w:pPr>
            <w:r w:rsidRPr="00BF11B0">
              <w:rPr>
                <w:sz w:val="24"/>
                <w:szCs w:val="24"/>
              </w:rPr>
              <w:t>Предпринимательство.</w:t>
            </w:r>
            <w:r w:rsidRPr="00BF11B0">
              <w:rPr>
                <w:sz w:val="24"/>
                <w:szCs w:val="24"/>
              </w:rPr>
              <w:tab/>
              <w:t>Виды</w:t>
            </w:r>
            <w:r w:rsidRPr="00BF11B0">
              <w:rPr>
                <w:sz w:val="24"/>
                <w:szCs w:val="24"/>
              </w:rPr>
              <w:tab/>
              <w:t>и</w:t>
            </w:r>
            <w:r w:rsidRPr="00BF11B0">
              <w:rPr>
                <w:sz w:val="24"/>
                <w:szCs w:val="24"/>
              </w:rPr>
              <w:tab/>
              <w:t>формы</w:t>
            </w:r>
          </w:p>
        </w:tc>
      </w:tr>
      <w:tr w:rsidR="00927F2E" w:rsidRPr="00BF11B0" w14:paraId="6F91A228" w14:textId="77777777">
        <w:trPr>
          <w:trHeight w:val="275"/>
        </w:trPr>
        <w:tc>
          <w:tcPr>
            <w:tcW w:w="1641" w:type="dxa"/>
            <w:tcBorders>
              <w:left w:val="single" w:sz="6" w:space="0" w:color="000000"/>
            </w:tcBorders>
          </w:tcPr>
          <w:p w14:paraId="658C43D2"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5112AAED"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5434258E" w14:textId="77777777" w:rsidR="00927F2E" w:rsidRPr="00BF11B0" w:rsidRDefault="0011740B" w:rsidP="00BF11B0">
            <w:pPr>
              <w:pStyle w:val="TableParagraph"/>
              <w:tabs>
                <w:tab w:val="left" w:pos="4540"/>
              </w:tabs>
              <w:ind w:left="148"/>
              <w:contextualSpacing/>
              <w:rPr>
                <w:sz w:val="24"/>
                <w:szCs w:val="24"/>
              </w:rPr>
            </w:pPr>
            <w:r w:rsidRPr="00BF11B0">
              <w:rPr>
                <w:sz w:val="24"/>
                <w:szCs w:val="24"/>
              </w:rPr>
              <w:t>предпринимательской</w:t>
            </w:r>
            <w:r w:rsidRPr="00BF11B0">
              <w:rPr>
                <w:sz w:val="24"/>
                <w:szCs w:val="24"/>
              </w:rPr>
              <w:tab/>
              <w:t>деятельности.</w:t>
            </w:r>
          </w:p>
        </w:tc>
      </w:tr>
      <w:tr w:rsidR="00927F2E" w:rsidRPr="00BF11B0" w14:paraId="7427602C" w14:textId="77777777">
        <w:trPr>
          <w:trHeight w:val="276"/>
        </w:trPr>
        <w:tc>
          <w:tcPr>
            <w:tcW w:w="1641" w:type="dxa"/>
            <w:tcBorders>
              <w:left w:val="single" w:sz="6" w:space="0" w:color="000000"/>
            </w:tcBorders>
          </w:tcPr>
          <w:p w14:paraId="4106D61C"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3E50DA7F"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3EDB0A4F" w14:textId="77777777" w:rsidR="00927F2E" w:rsidRPr="00BF11B0" w:rsidRDefault="0011740B" w:rsidP="00BF11B0">
            <w:pPr>
              <w:pStyle w:val="TableParagraph"/>
              <w:ind w:left="148"/>
              <w:contextualSpacing/>
              <w:rPr>
                <w:sz w:val="24"/>
                <w:szCs w:val="24"/>
              </w:rPr>
            </w:pPr>
            <w:r w:rsidRPr="00BF11B0">
              <w:rPr>
                <w:sz w:val="24"/>
                <w:szCs w:val="24"/>
              </w:rPr>
              <w:t>Обмен.</w:t>
            </w:r>
            <w:r w:rsidRPr="00BF11B0">
              <w:rPr>
                <w:spacing w:val="54"/>
                <w:sz w:val="24"/>
                <w:szCs w:val="24"/>
              </w:rPr>
              <w:t xml:space="preserve"> </w:t>
            </w:r>
            <w:r w:rsidRPr="00BF11B0">
              <w:rPr>
                <w:sz w:val="24"/>
                <w:szCs w:val="24"/>
              </w:rPr>
              <w:t>Деньги</w:t>
            </w:r>
            <w:r w:rsidRPr="00BF11B0">
              <w:rPr>
                <w:spacing w:val="56"/>
                <w:sz w:val="24"/>
                <w:szCs w:val="24"/>
              </w:rPr>
              <w:t xml:space="preserve"> </w:t>
            </w:r>
            <w:r w:rsidRPr="00BF11B0">
              <w:rPr>
                <w:sz w:val="24"/>
                <w:szCs w:val="24"/>
              </w:rPr>
              <w:t>и</w:t>
            </w:r>
            <w:r w:rsidRPr="00BF11B0">
              <w:rPr>
                <w:spacing w:val="53"/>
                <w:sz w:val="24"/>
                <w:szCs w:val="24"/>
              </w:rPr>
              <w:t xml:space="preserve"> </w:t>
            </w:r>
            <w:r w:rsidRPr="00BF11B0">
              <w:rPr>
                <w:sz w:val="24"/>
                <w:szCs w:val="24"/>
              </w:rPr>
              <w:t>их</w:t>
            </w:r>
            <w:r w:rsidRPr="00BF11B0">
              <w:rPr>
                <w:spacing w:val="55"/>
                <w:sz w:val="24"/>
                <w:szCs w:val="24"/>
              </w:rPr>
              <w:t xml:space="preserve"> </w:t>
            </w:r>
            <w:r w:rsidRPr="00BF11B0">
              <w:rPr>
                <w:sz w:val="24"/>
                <w:szCs w:val="24"/>
              </w:rPr>
              <w:t>функции.</w:t>
            </w:r>
            <w:r w:rsidRPr="00BF11B0">
              <w:rPr>
                <w:spacing w:val="55"/>
                <w:sz w:val="24"/>
                <w:szCs w:val="24"/>
              </w:rPr>
              <w:t xml:space="preserve"> </w:t>
            </w:r>
            <w:r w:rsidRPr="00BF11B0">
              <w:rPr>
                <w:sz w:val="24"/>
                <w:szCs w:val="24"/>
              </w:rPr>
              <w:t>Торговля</w:t>
            </w:r>
            <w:r w:rsidRPr="00BF11B0">
              <w:rPr>
                <w:spacing w:val="54"/>
                <w:sz w:val="24"/>
                <w:szCs w:val="24"/>
              </w:rPr>
              <w:t xml:space="preserve"> </w:t>
            </w:r>
            <w:r w:rsidRPr="00BF11B0">
              <w:rPr>
                <w:sz w:val="24"/>
                <w:szCs w:val="24"/>
              </w:rPr>
              <w:t>и</w:t>
            </w:r>
            <w:r w:rsidRPr="00BF11B0">
              <w:rPr>
                <w:spacing w:val="53"/>
                <w:sz w:val="24"/>
                <w:szCs w:val="24"/>
              </w:rPr>
              <w:t xml:space="preserve"> </w:t>
            </w:r>
            <w:r w:rsidRPr="00BF11B0">
              <w:rPr>
                <w:sz w:val="24"/>
                <w:szCs w:val="24"/>
              </w:rPr>
              <w:t>её</w:t>
            </w:r>
            <w:r w:rsidRPr="00BF11B0">
              <w:rPr>
                <w:spacing w:val="54"/>
                <w:sz w:val="24"/>
                <w:szCs w:val="24"/>
              </w:rPr>
              <w:t xml:space="preserve"> </w:t>
            </w:r>
            <w:r w:rsidRPr="00BF11B0">
              <w:rPr>
                <w:sz w:val="24"/>
                <w:szCs w:val="24"/>
              </w:rPr>
              <w:t>формы.</w:t>
            </w:r>
          </w:p>
        </w:tc>
      </w:tr>
      <w:tr w:rsidR="00927F2E" w:rsidRPr="00BF11B0" w14:paraId="033D5486" w14:textId="77777777">
        <w:trPr>
          <w:trHeight w:val="275"/>
        </w:trPr>
        <w:tc>
          <w:tcPr>
            <w:tcW w:w="1641" w:type="dxa"/>
            <w:tcBorders>
              <w:left w:val="single" w:sz="6" w:space="0" w:color="000000"/>
            </w:tcBorders>
          </w:tcPr>
          <w:p w14:paraId="25A17245" w14:textId="77777777" w:rsidR="00927F2E" w:rsidRPr="00BF11B0" w:rsidRDefault="0011740B" w:rsidP="00BF11B0">
            <w:pPr>
              <w:pStyle w:val="TableParagraph"/>
              <w:tabs>
                <w:tab w:val="left" w:pos="1197"/>
              </w:tabs>
              <w:ind w:right="24"/>
              <w:contextualSpacing/>
              <w:jc w:val="center"/>
              <w:rPr>
                <w:sz w:val="24"/>
                <w:szCs w:val="24"/>
              </w:rPr>
            </w:pPr>
            <w:r w:rsidRPr="00BF11B0">
              <w:rPr>
                <w:sz w:val="24"/>
                <w:szCs w:val="24"/>
              </w:rPr>
              <w:t>Человек</w:t>
            </w:r>
            <w:r w:rsidRPr="00BF11B0">
              <w:rPr>
                <w:sz w:val="24"/>
                <w:szCs w:val="24"/>
              </w:rPr>
              <w:tab/>
              <w:t>в</w:t>
            </w:r>
          </w:p>
        </w:tc>
        <w:tc>
          <w:tcPr>
            <w:tcW w:w="1900" w:type="dxa"/>
            <w:tcBorders>
              <w:right w:val="single" w:sz="6" w:space="0" w:color="000000"/>
            </w:tcBorders>
          </w:tcPr>
          <w:p w14:paraId="3DA98554" w14:textId="77777777" w:rsidR="00927F2E" w:rsidRPr="00BF11B0" w:rsidRDefault="0011740B" w:rsidP="00BF11B0">
            <w:pPr>
              <w:pStyle w:val="TableParagraph"/>
              <w:ind w:left="184"/>
              <w:contextualSpacing/>
              <w:rPr>
                <w:sz w:val="24"/>
                <w:szCs w:val="24"/>
              </w:rPr>
            </w:pPr>
            <w:r w:rsidRPr="00BF11B0">
              <w:rPr>
                <w:sz w:val="24"/>
                <w:szCs w:val="24"/>
              </w:rPr>
              <w:t>экономических</w:t>
            </w:r>
          </w:p>
        </w:tc>
        <w:tc>
          <w:tcPr>
            <w:tcW w:w="6116" w:type="dxa"/>
            <w:tcBorders>
              <w:left w:val="single" w:sz="6" w:space="0" w:color="000000"/>
              <w:right w:val="single" w:sz="6" w:space="0" w:color="000000"/>
            </w:tcBorders>
          </w:tcPr>
          <w:p w14:paraId="2B6CAD33" w14:textId="77777777" w:rsidR="00927F2E" w:rsidRPr="00BF11B0" w:rsidRDefault="0011740B" w:rsidP="00BF11B0">
            <w:pPr>
              <w:pStyle w:val="TableParagraph"/>
              <w:tabs>
                <w:tab w:val="left" w:pos="1524"/>
                <w:tab w:val="left" w:pos="3040"/>
                <w:tab w:val="left" w:pos="4833"/>
                <w:tab w:val="left" w:pos="5836"/>
              </w:tabs>
              <w:ind w:left="148"/>
              <w:contextualSpacing/>
              <w:rPr>
                <w:sz w:val="24"/>
                <w:szCs w:val="24"/>
              </w:rPr>
            </w:pPr>
            <w:r w:rsidRPr="00BF11B0">
              <w:rPr>
                <w:sz w:val="24"/>
                <w:szCs w:val="24"/>
              </w:rPr>
              <w:t>Рыночная</w:t>
            </w:r>
            <w:r w:rsidRPr="00BF11B0">
              <w:rPr>
                <w:sz w:val="24"/>
                <w:szCs w:val="24"/>
              </w:rPr>
              <w:tab/>
              <w:t>экономика.</w:t>
            </w:r>
            <w:r w:rsidRPr="00BF11B0">
              <w:rPr>
                <w:sz w:val="24"/>
                <w:szCs w:val="24"/>
              </w:rPr>
              <w:tab/>
              <w:t>Конкуренция.</w:t>
            </w:r>
            <w:r w:rsidRPr="00BF11B0">
              <w:rPr>
                <w:sz w:val="24"/>
                <w:szCs w:val="24"/>
              </w:rPr>
              <w:tab/>
              <w:t>Спрос</w:t>
            </w:r>
            <w:r w:rsidRPr="00BF11B0">
              <w:rPr>
                <w:sz w:val="24"/>
                <w:szCs w:val="24"/>
              </w:rPr>
              <w:tab/>
              <w:t>и</w:t>
            </w:r>
          </w:p>
        </w:tc>
      </w:tr>
      <w:tr w:rsidR="00927F2E" w:rsidRPr="00BF11B0" w14:paraId="65E1F4B7" w14:textId="77777777">
        <w:trPr>
          <w:trHeight w:val="275"/>
        </w:trPr>
        <w:tc>
          <w:tcPr>
            <w:tcW w:w="1641" w:type="dxa"/>
            <w:tcBorders>
              <w:left w:val="single" w:sz="6" w:space="0" w:color="000000"/>
            </w:tcBorders>
          </w:tcPr>
          <w:p w14:paraId="62E047BC" w14:textId="77777777" w:rsidR="00927F2E" w:rsidRPr="00BF11B0" w:rsidRDefault="0011740B" w:rsidP="00BF11B0">
            <w:pPr>
              <w:pStyle w:val="TableParagraph"/>
              <w:ind w:right="20"/>
              <w:contextualSpacing/>
              <w:jc w:val="center"/>
              <w:rPr>
                <w:sz w:val="24"/>
                <w:szCs w:val="24"/>
              </w:rPr>
            </w:pPr>
            <w:r w:rsidRPr="00BF11B0">
              <w:rPr>
                <w:sz w:val="24"/>
                <w:szCs w:val="24"/>
              </w:rPr>
              <w:t>отношениях.</w:t>
            </w:r>
          </w:p>
        </w:tc>
        <w:tc>
          <w:tcPr>
            <w:tcW w:w="1900" w:type="dxa"/>
            <w:tcBorders>
              <w:right w:val="single" w:sz="6" w:space="0" w:color="000000"/>
            </w:tcBorders>
          </w:tcPr>
          <w:p w14:paraId="512CD3D6"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3FC78FBC" w14:textId="77777777" w:rsidR="00927F2E" w:rsidRPr="00BF11B0" w:rsidRDefault="0011740B" w:rsidP="00BF11B0">
            <w:pPr>
              <w:pStyle w:val="TableParagraph"/>
              <w:ind w:left="148"/>
              <w:contextualSpacing/>
              <w:rPr>
                <w:sz w:val="24"/>
                <w:szCs w:val="24"/>
              </w:rPr>
            </w:pPr>
            <w:r w:rsidRPr="00BF11B0">
              <w:rPr>
                <w:sz w:val="24"/>
                <w:szCs w:val="24"/>
              </w:rPr>
              <w:t>предложение.</w:t>
            </w:r>
            <w:r w:rsidRPr="00BF11B0">
              <w:rPr>
                <w:spacing w:val="20"/>
                <w:sz w:val="24"/>
                <w:szCs w:val="24"/>
              </w:rPr>
              <w:t xml:space="preserve"> </w:t>
            </w:r>
            <w:r w:rsidRPr="00BF11B0">
              <w:rPr>
                <w:sz w:val="24"/>
                <w:szCs w:val="24"/>
              </w:rPr>
              <w:t>Рыночное</w:t>
            </w:r>
            <w:r w:rsidRPr="00BF11B0">
              <w:rPr>
                <w:spacing w:val="77"/>
                <w:sz w:val="24"/>
                <w:szCs w:val="24"/>
              </w:rPr>
              <w:t xml:space="preserve"> </w:t>
            </w:r>
            <w:r w:rsidRPr="00BF11B0">
              <w:rPr>
                <w:sz w:val="24"/>
                <w:szCs w:val="24"/>
              </w:rPr>
              <w:t>равновесие.</w:t>
            </w:r>
            <w:r w:rsidRPr="00BF11B0">
              <w:rPr>
                <w:spacing w:val="79"/>
                <w:sz w:val="24"/>
                <w:szCs w:val="24"/>
              </w:rPr>
              <w:t xml:space="preserve"> </w:t>
            </w:r>
            <w:r w:rsidRPr="00BF11B0">
              <w:rPr>
                <w:sz w:val="24"/>
                <w:szCs w:val="24"/>
              </w:rPr>
              <w:t>Невидимая</w:t>
            </w:r>
            <w:r w:rsidRPr="00BF11B0">
              <w:rPr>
                <w:spacing w:val="79"/>
                <w:sz w:val="24"/>
                <w:szCs w:val="24"/>
              </w:rPr>
              <w:t xml:space="preserve"> </w:t>
            </w:r>
            <w:r w:rsidRPr="00BF11B0">
              <w:rPr>
                <w:sz w:val="24"/>
                <w:szCs w:val="24"/>
              </w:rPr>
              <w:t>рука</w:t>
            </w:r>
          </w:p>
        </w:tc>
      </w:tr>
      <w:tr w:rsidR="00927F2E" w:rsidRPr="00BF11B0" w14:paraId="2FDC2681" w14:textId="77777777">
        <w:trPr>
          <w:trHeight w:val="276"/>
        </w:trPr>
        <w:tc>
          <w:tcPr>
            <w:tcW w:w="1641" w:type="dxa"/>
            <w:tcBorders>
              <w:left w:val="single" w:sz="6" w:space="0" w:color="000000"/>
            </w:tcBorders>
          </w:tcPr>
          <w:p w14:paraId="2875ED05"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4F1298CE"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177CF553" w14:textId="77777777" w:rsidR="00927F2E" w:rsidRPr="00BF11B0" w:rsidRDefault="0011740B" w:rsidP="00BF11B0">
            <w:pPr>
              <w:pStyle w:val="TableParagraph"/>
              <w:tabs>
                <w:tab w:val="left" w:pos="2254"/>
                <w:tab w:val="left" w:pos="5146"/>
              </w:tabs>
              <w:ind w:left="148"/>
              <w:contextualSpacing/>
              <w:rPr>
                <w:sz w:val="24"/>
                <w:szCs w:val="24"/>
              </w:rPr>
            </w:pPr>
            <w:r w:rsidRPr="00BF11B0">
              <w:rPr>
                <w:sz w:val="24"/>
                <w:szCs w:val="24"/>
              </w:rPr>
              <w:t>рынка.</w:t>
            </w:r>
            <w:r w:rsidRPr="00BF11B0">
              <w:rPr>
                <w:sz w:val="24"/>
                <w:szCs w:val="24"/>
              </w:rPr>
              <w:tab/>
              <w:t>Многообразие</w:t>
            </w:r>
            <w:r w:rsidRPr="00BF11B0">
              <w:rPr>
                <w:sz w:val="24"/>
                <w:szCs w:val="24"/>
              </w:rPr>
              <w:tab/>
              <w:t>рынков.</w:t>
            </w:r>
          </w:p>
        </w:tc>
      </w:tr>
      <w:tr w:rsidR="00927F2E" w:rsidRPr="00BF11B0" w14:paraId="6820055D" w14:textId="77777777">
        <w:trPr>
          <w:trHeight w:val="275"/>
        </w:trPr>
        <w:tc>
          <w:tcPr>
            <w:tcW w:w="1641" w:type="dxa"/>
            <w:tcBorders>
              <w:left w:val="single" w:sz="6" w:space="0" w:color="000000"/>
            </w:tcBorders>
          </w:tcPr>
          <w:p w14:paraId="2BBDE2EE"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2EB7838D"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513E8FD0" w14:textId="77777777" w:rsidR="00927F2E" w:rsidRPr="00BF11B0" w:rsidRDefault="0011740B" w:rsidP="00BF11B0">
            <w:pPr>
              <w:pStyle w:val="TableParagraph"/>
              <w:tabs>
                <w:tab w:val="left" w:pos="1723"/>
                <w:tab w:val="left" w:pos="2061"/>
                <w:tab w:val="left" w:pos="3438"/>
                <w:tab w:val="left" w:pos="4752"/>
                <w:tab w:val="left" w:pos="5834"/>
              </w:tabs>
              <w:ind w:left="148"/>
              <w:contextualSpacing/>
              <w:rPr>
                <w:sz w:val="24"/>
                <w:szCs w:val="24"/>
              </w:rPr>
            </w:pPr>
            <w:r w:rsidRPr="00BF11B0">
              <w:rPr>
                <w:sz w:val="24"/>
                <w:szCs w:val="24"/>
              </w:rPr>
              <w:t>Предприятие</w:t>
            </w:r>
            <w:r w:rsidRPr="00BF11B0">
              <w:rPr>
                <w:sz w:val="24"/>
                <w:szCs w:val="24"/>
              </w:rPr>
              <w:tab/>
              <w:t>в</w:t>
            </w:r>
            <w:r w:rsidRPr="00BF11B0">
              <w:rPr>
                <w:sz w:val="24"/>
                <w:szCs w:val="24"/>
              </w:rPr>
              <w:tab/>
              <w:t>экономике.</w:t>
            </w:r>
            <w:r w:rsidRPr="00BF11B0">
              <w:rPr>
                <w:sz w:val="24"/>
                <w:szCs w:val="24"/>
              </w:rPr>
              <w:tab/>
              <w:t>Издержки,</w:t>
            </w:r>
            <w:r w:rsidRPr="00BF11B0">
              <w:rPr>
                <w:sz w:val="24"/>
                <w:szCs w:val="24"/>
              </w:rPr>
              <w:tab/>
              <w:t>выручка</w:t>
            </w:r>
            <w:r w:rsidRPr="00BF11B0">
              <w:rPr>
                <w:sz w:val="24"/>
                <w:szCs w:val="24"/>
              </w:rPr>
              <w:tab/>
              <w:t>и</w:t>
            </w:r>
          </w:p>
        </w:tc>
      </w:tr>
      <w:tr w:rsidR="00927F2E" w:rsidRPr="00BF11B0" w14:paraId="6271169F" w14:textId="77777777">
        <w:trPr>
          <w:trHeight w:val="276"/>
        </w:trPr>
        <w:tc>
          <w:tcPr>
            <w:tcW w:w="1641" w:type="dxa"/>
            <w:tcBorders>
              <w:left w:val="single" w:sz="6" w:space="0" w:color="000000"/>
            </w:tcBorders>
          </w:tcPr>
          <w:p w14:paraId="2F7AA2B8"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0EC12FD5"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2454C0B1" w14:textId="77777777" w:rsidR="00927F2E" w:rsidRPr="00BF11B0" w:rsidRDefault="0011740B" w:rsidP="00BF11B0">
            <w:pPr>
              <w:pStyle w:val="TableParagraph"/>
              <w:tabs>
                <w:tab w:val="left" w:pos="1752"/>
                <w:tab w:val="left" w:pos="2786"/>
                <w:tab w:val="left" w:pos="4415"/>
              </w:tabs>
              <w:ind w:left="148"/>
              <w:contextualSpacing/>
              <w:rPr>
                <w:sz w:val="24"/>
                <w:szCs w:val="24"/>
              </w:rPr>
            </w:pPr>
            <w:r w:rsidRPr="00BF11B0">
              <w:rPr>
                <w:sz w:val="24"/>
                <w:szCs w:val="24"/>
              </w:rPr>
              <w:t>прибыль.</w:t>
            </w:r>
            <w:r w:rsidRPr="00BF11B0">
              <w:rPr>
                <w:sz w:val="24"/>
                <w:szCs w:val="24"/>
              </w:rPr>
              <w:tab/>
              <w:t>Как</w:t>
            </w:r>
            <w:r w:rsidRPr="00BF11B0">
              <w:rPr>
                <w:sz w:val="24"/>
                <w:szCs w:val="24"/>
              </w:rPr>
              <w:tab/>
              <w:t>повысить</w:t>
            </w:r>
            <w:r w:rsidRPr="00BF11B0">
              <w:rPr>
                <w:sz w:val="24"/>
                <w:szCs w:val="24"/>
              </w:rPr>
              <w:tab/>
              <w:t>эффективность</w:t>
            </w:r>
          </w:p>
        </w:tc>
      </w:tr>
      <w:tr w:rsidR="00927F2E" w:rsidRPr="00BF11B0" w14:paraId="2F53303A" w14:textId="77777777">
        <w:trPr>
          <w:trHeight w:val="275"/>
        </w:trPr>
        <w:tc>
          <w:tcPr>
            <w:tcW w:w="1641" w:type="dxa"/>
            <w:tcBorders>
              <w:left w:val="single" w:sz="6" w:space="0" w:color="000000"/>
            </w:tcBorders>
          </w:tcPr>
          <w:p w14:paraId="277DC72D"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1F4ED507"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2E4F328E" w14:textId="77777777" w:rsidR="00927F2E" w:rsidRPr="00BF11B0" w:rsidRDefault="0011740B" w:rsidP="00BF11B0">
            <w:pPr>
              <w:pStyle w:val="TableParagraph"/>
              <w:ind w:left="148"/>
              <w:contextualSpacing/>
              <w:rPr>
                <w:sz w:val="24"/>
                <w:szCs w:val="24"/>
              </w:rPr>
            </w:pPr>
            <w:r w:rsidRPr="00BF11B0">
              <w:rPr>
                <w:sz w:val="24"/>
                <w:szCs w:val="24"/>
              </w:rPr>
              <w:t>производства.</w:t>
            </w:r>
          </w:p>
        </w:tc>
      </w:tr>
      <w:tr w:rsidR="00927F2E" w:rsidRPr="00BF11B0" w14:paraId="3CBC5ABE" w14:textId="77777777">
        <w:trPr>
          <w:trHeight w:val="276"/>
        </w:trPr>
        <w:tc>
          <w:tcPr>
            <w:tcW w:w="1641" w:type="dxa"/>
            <w:tcBorders>
              <w:left w:val="single" w:sz="6" w:space="0" w:color="000000"/>
            </w:tcBorders>
          </w:tcPr>
          <w:p w14:paraId="256DF537"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06651826"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6F5C231F" w14:textId="77777777" w:rsidR="00927F2E" w:rsidRPr="00BF11B0" w:rsidRDefault="0011740B" w:rsidP="00BF11B0">
            <w:pPr>
              <w:pStyle w:val="TableParagraph"/>
              <w:ind w:left="148"/>
              <w:contextualSpacing/>
              <w:rPr>
                <w:sz w:val="24"/>
                <w:szCs w:val="24"/>
              </w:rPr>
            </w:pPr>
            <w:r w:rsidRPr="00BF11B0">
              <w:rPr>
                <w:sz w:val="24"/>
                <w:szCs w:val="24"/>
              </w:rPr>
              <w:t>Заработная</w:t>
            </w:r>
            <w:r w:rsidRPr="00BF11B0">
              <w:rPr>
                <w:spacing w:val="7"/>
                <w:sz w:val="24"/>
                <w:szCs w:val="24"/>
              </w:rPr>
              <w:t xml:space="preserve"> </w:t>
            </w:r>
            <w:r w:rsidRPr="00BF11B0">
              <w:rPr>
                <w:sz w:val="24"/>
                <w:szCs w:val="24"/>
              </w:rPr>
              <w:t>плата</w:t>
            </w:r>
            <w:r w:rsidRPr="00BF11B0">
              <w:rPr>
                <w:spacing w:val="66"/>
                <w:sz w:val="24"/>
                <w:szCs w:val="24"/>
              </w:rPr>
              <w:t xml:space="preserve"> </w:t>
            </w:r>
            <w:r w:rsidRPr="00BF11B0">
              <w:rPr>
                <w:sz w:val="24"/>
                <w:szCs w:val="24"/>
              </w:rPr>
              <w:t>и</w:t>
            </w:r>
            <w:r w:rsidRPr="00BF11B0">
              <w:rPr>
                <w:spacing w:val="67"/>
                <w:sz w:val="24"/>
                <w:szCs w:val="24"/>
              </w:rPr>
              <w:t xml:space="preserve"> </w:t>
            </w:r>
            <w:r w:rsidRPr="00BF11B0">
              <w:rPr>
                <w:sz w:val="24"/>
                <w:szCs w:val="24"/>
              </w:rPr>
              <w:t>стимулирование</w:t>
            </w:r>
            <w:r w:rsidRPr="00BF11B0">
              <w:rPr>
                <w:spacing w:val="65"/>
                <w:sz w:val="24"/>
                <w:szCs w:val="24"/>
              </w:rPr>
              <w:t xml:space="preserve"> </w:t>
            </w:r>
            <w:r w:rsidRPr="00BF11B0">
              <w:rPr>
                <w:sz w:val="24"/>
                <w:szCs w:val="24"/>
              </w:rPr>
              <w:t>труда.</w:t>
            </w:r>
            <w:r w:rsidRPr="00BF11B0">
              <w:rPr>
                <w:spacing w:val="70"/>
                <w:sz w:val="24"/>
                <w:szCs w:val="24"/>
              </w:rPr>
              <w:t xml:space="preserve"> </w:t>
            </w:r>
            <w:r w:rsidRPr="00BF11B0">
              <w:rPr>
                <w:sz w:val="24"/>
                <w:szCs w:val="24"/>
              </w:rPr>
              <w:t>Занятость</w:t>
            </w:r>
          </w:p>
        </w:tc>
      </w:tr>
      <w:tr w:rsidR="00927F2E" w:rsidRPr="00BF11B0" w14:paraId="593C5370" w14:textId="77777777">
        <w:trPr>
          <w:trHeight w:val="275"/>
        </w:trPr>
        <w:tc>
          <w:tcPr>
            <w:tcW w:w="1641" w:type="dxa"/>
            <w:tcBorders>
              <w:left w:val="single" w:sz="6" w:space="0" w:color="000000"/>
            </w:tcBorders>
          </w:tcPr>
          <w:p w14:paraId="20F1F5E1"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7D727DD2"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2C51CD43" w14:textId="77777777" w:rsidR="00927F2E" w:rsidRPr="00BF11B0" w:rsidRDefault="0011740B" w:rsidP="00BF11B0">
            <w:pPr>
              <w:pStyle w:val="TableParagraph"/>
              <w:tabs>
                <w:tab w:val="left" w:pos="4648"/>
              </w:tabs>
              <w:ind w:left="148"/>
              <w:contextualSpacing/>
              <w:rPr>
                <w:sz w:val="24"/>
                <w:szCs w:val="24"/>
              </w:rPr>
            </w:pPr>
            <w:r w:rsidRPr="00BF11B0">
              <w:rPr>
                <w:sz w:val="24"/>
                <w:szCs w:val="24"/>
              </w:rPr>
              <w:t>и</w:t>
            </w:r>
            <w:r w:rsidRPr="00BF11B0">
              <w:rPr>
                <w:sz w:val="24"/>
                <w:szCs w:val="24"/>
              </w:rPr>
              <w:tab/>
              <w:t>безработица.</w:t>
            </w:r>
          </w:p>
        </w:tc>
      </w:tr>
      <w:tr w:rsidR="00927F2E" w:rsidRPr="00BF11B0" w14:paraId="732F6527" w14:textId="77777777">
        <w:trPr>
          <w:trHeight w:val="276"/>
        </w:trPr>
        <w:tc>
          <w:tcPr>
            <w:tcW w:w="1641" w:type="dxa"/>
            <w:tcBorders>
              <w:left w:val="single" w:sz="6" w:space="0" w:color="000000"/>
            </w:tcBorders>
          </w:tcPr>
          <w:p w14:paraId="7A59D031"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6294E634"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05504338" w14:textId="77777777" w:rsidR="00927F2E" w:rsidRPr="00BF11B0" w:rsidRDefault="0011740B" w:rsidP="00BF11B0">
            <w:pPr>
              <w:pStyle w:val="TableParagraph"/>
              <w:ind w:left="148"/>
              <w:contextualSpacing/>
              <w:rPr>
                <w:sz w:val="24"/>
                <w:szCs w:val="24"/>
              </w:rPr>
            </w:pPr>
            <w:r w:rsidRPr="00BF11B0">
              <w:rPr>
                <w:sz w:val="24"/>
                <w:szCs w:val="24"/>
              </w:rPr>
              <w:t>Финансовый</w:t>
            </w:r>
            <w:r w:rsidRPr="00BF11B0">
              <w:rPr>
                <w:spacing w:val="24"/>
                <w:sz w:val="24"/>
                <w:szCs w:val="24"/>
              </w:rPr>
              <w:t xml:space="preserve"> </w:t>
            </w:r>
            <w:r w:rsidRPr="00BF11B0">
              <w:rPr>
                <w:sz w:val="24"/>
                <w:szCs w:val="24"/>
              </w:rPr>
              <w:t>рынок</w:t>
            </w:r>
            <w:r w:rsidRPr="00BF11B0">
              <w:rPr>
                <w:spacing w:val="82"/>
                <w:sz w:val="24"/>
                <w:szCs w:val="24"/>
              </w:rPr>
              <w:t xml:space="preserve"> </w:t>
            </w:r>
            <w:r w:rsidRPr="00BF11B0">
              <w:rPr>
                <w:sz w:val="24"/>
                <w:szCs w:val="24"/>
              </w:rPr>
              <w:t>и</w:t>
            </w:r>
            <w:r w:rsidRPr="00BF11B0">
              <w:rPr>
                <w:spacing w:val="81"/>
                <w:sz w:val="24"/>
                <w:szCs w:val="24"/>
              </w:rPr>
              <w:t xml:space="preserve"> </w:t>
            </w:r>
            <w:r w:rsidRPr="00BF11B0">
              <w:rPr>
                <w:sz w:val="24"/>
                <w:szCs w:val="24"/>
              </w:rPr>
              <w:t>посредники</w:t>
            </w:r>
            <w:r w:rsidRPr="00BF11B0">
              <w:rPr>
                <w:spacing w:val="83"/>
                <w:sz w:val="24"/>
                <w:szCs w:val="24"/>
              </w:rPr>
              <w:t xml:space="preserve"> </w:t>
            </w:r>
            <w:r w:rsidRPr="00BF11B0">
              <w:rPr>
                <w:sz w:val="24"/>
                <w:szCs w:val="24"/>
              </w:rPr>
              <w:t>(банки,</w:t>
            </w:r>
            <w:r w:rsidRPr="00BF11B0">
              <w:rPr>
                <w:spacing w:val="79"/>
                <w:sz w:val="24"/>
                <w:szCs w:val="24"/>
              </w:rPr>
              <w:t xml:space="preserve"> </w:t>
            </w:r>
            <w:r w:rsidRPr="00BF11B0">
              <w:rPr>
                <w:sz w:val="24"/>
                <w:szCs w:val="24"/>
              </w:rPr>
              <w:t>страховые</w:t>
            </w:r>
          </w:p>
        </w:tc>
      </w:tr>
      <w:tr w:rsidR="00927F2E" w:rsidRPr="00BF11B0" w14:paraId="4A21094E" w14:textId="77777777">
        <w:trPr>
          <w:trHeight w:val="275"/>
        </w:trPr>
        <w:tc>
          <w:tcPr>
            <w:tcW w:w="1641" w:type="dxa"/>
            <w:tcBorders>
              <w:left w:val="single" w:sz="6" w:space="0" w:color="000000"/>
            </w:tcBorders>
          </w:tcPr>
          <w:p w14:paraId="7C4870A4"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02163DF1"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2A52EB7E" w14:textId="77777777" w:rsidR="00927F2E" w:rsidRPr="00BF11B0" w:rsidRDefault="0011740B" w:rsidP="00BF11B0">
            <w:pPr>
              <w:pStyle w:val="TableParagraph"/>
              <w:ind w:left="148"/>
              <w:contextualSpacing/>
              <w:rPr>
                <w:sz w:val="24"/>
                <w:szCs w:val="24"/>
              </w:rPr>
            </w:pPr>
            <w:r w:rsidRPr="00BF11B0">
              <w:rPr>
                <w:sz w:val="24"/>
                <w:szCs w:val="24"/>
              </w:rPr>
              <w:t>компании,</w:t>
            </w:r>
            <w:r w:rsidRPr="00BF11B0">
              <w:rPr>
                <w:spacing w:val="72"/>
                <w:sz w:val="24"/>
                <w:szCs w:val="24"/>
              </w:rPr>
              <w:t xml:space="preserve"> </w:t>
            </w:r>
            <w:r w:rsidRPr="00BF11B0">
              <w:rPr>
                <w:sz w:val="24"/>
                <w:szCs w:val="24"/>
              </w:rPr>
              <w:t xml:space="preserve">кредитные  </w:t>
            </w:r>
            <w:r w:rsidRPr="00BF11B0">
              <w:rPr>
                <w:spacing w:val="6"/>
                <w:sz w:val="24"/>
                <w:szCs w:val="24"/>
              </w:rPr>
              <w:t xml:space="preserve"> </w:t>
            </w:r>
            <w:r w:rsidRPr="00BF11B0">
              <w:rPr>
                <w:sz w:val="24"/>
                <w:szCs w:val="24"/>
              </w:rPr>
              <w:t xml:space="preserve">союзы,  </w:t>
            </w:r>
            <w:r w:rsidRPr="00BF11B0">
              <w:rPr>
                <w:spacing w:val="13"/>
                <w:sz w:val="24"/>
                <w:szCs w:val="24"/>
              </w:rPr>
              <w:t xml:space="preserve"> </w:t>
            </w:r>
            <w:r w:rsidRPr="00BF11B0">
              <w:rPr>
                <w:sz w:val="24"/>
                <w:szCs w:val="24"/>
              </w:rPr>
              <w:t xml:space="preserve">участники  </w:t>
            </w:r>
            <w:r w:rsidRPr="00BF11B0">
              <w:rPr>
                <w:spacing w:val="8"/>
                <w:sz w:val="24"/>
                <w:szCs w:val="24"/>
              </w:rPr>
              <w:t xml:space="preserve"> </w:t>
            </w:r>
            <w:r w:rsidRPr="00BF11B0">
              <w:rPr>
                <w:sz w:val="24"/>
                <w:szCs w:val="24"/>
              </w:rPr>
              <w:t>фондового</w:t>
            </w:r>
          </w:p>
        </w:tc>
      </w:tr>
      <w:tr w:rsidR="00927F2E" w:rsidRPr="00BF11B0" w14:paraId="4A94EBC1" w14:textId="77777777">
        <w:trPr>
          <w:trHeight w:val="274"/>
        </w:trPr>
        <w:tc>
          <w:tcPr>
            <w:tcW w:w="1641" w:type="dxa"/>
            <w:tcBorders>
              <w:left w:val="single" w:sz="6" w:space="0" w:color="000000"/>
            </w:tcBorders>
          </w:tcPr>
          <w:p w14:paraId="706EDF95"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688446B2"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35990656" w14:textId="77777777" w:rsidR="00927F2E" w:rsidRPr="00BF11B0" w:rsidRDefault="0011740B" w:rsidP="00BF11B0">
            <w:pPr>
              <w:pStyle w:val="TableParagraph"/>
              <w:tabs>
                <w:tab w:val="left" w:pos="1474"/>
                <w:tab w:val="left" w:pos="2772"/>
                <w:tab w:val="left" w:pos="4594"/>
              </w:tabs>
              <w:ind w:left="148"/>
              <w:contextualSpacing/>
              <w:rPr>
                <w:sz w:val="24"/>
                <w:szCs w:val="24"/>
              </w:rPr>
            </w:pPr>
            <w:r w:rsidRPr="00BF11B0">
              <w:rPr>
                <w:sz w:val="24"/>
                <w:szCs w:val="24"/>
              </w:rPr>
              <w:t>рынка).</w:t>
            </w:r>
            <w:r w:rsidRPr="00BF11B0">
              <w:rPr>
                <w:sz w:val="24"/>
                <w:szCs w:val="24"/>
              </w:rPr>
              <w:tab/>
              <w:t>Услуги</w:t>
            </w:r>
            <w:r w:rsidRPr="00BF11B0">
              <w:rPr>
                <w:sz w:val="24"/>
                <w:szCs w:val="24"/>
              </w:rPr>
              <w:tab/>
              <w:t>финансовых</w:t>
            </w:r>
            <w:r w:rsidRPr="00BF11B0">
              <w:rPr>
                <w:sz w:val="24"/>
                <w:szCs w:val="24"/>
              </w:rPr>
              <w:tab/>
              <w:t>посредников.</w:t>
            </w:r>
          </w:p>
        </w:tc>
      </w:tr>
      <w:tr w:rsidR="00927F2E" w:rsidRPr="00BF11B0" w14:paraId="0F45402B" w14:textId="77777777">
        <w:trPr>
          <w:trHeight w:val="275"/>
        </w:trPr>
        <w:tc>
          <w:tcPr>
            <w:tcW w:w="1641" w:type="dxa"/>
            <w:tcBorders>
              <w:left w:val="single" w:sz="6" w:space="0" w:color="000000"/>
            </w:tcBorders>
          </w:tcPr>
          <w:p w14:paraId="4E253523"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04745A62"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7EBC0CD5" w14:textId="77777777" w:rsidR="00927F2E" w:rsidRPr="00BF11B0" w:rsidRDefault="0011740B" w:rsidP="00BF11B0">
            <w:pPr>
              <w:pStyle w:val="TableParagraph"/>
              <w:ind w:left="148"/>
              <w:contextualSpacing/>
              <w:rPr>
                <w:sz w:val="24"/>
                <w:szCs w:val="24"/>
              </w:rPr>
            </w:pPr>
            <w:r w:rsidRPr="00BF11B0">
              <w:rPr>
                <w:sz w:val="24"/>
                <w:szCs w:val="24"/>
              </w:rPr>
              <w:t>Основные</w:t>
            </w:r>
            <w:r w:rsidRPr="00BF11B0">
              <w:rPr>
                <w:spacing w:val="26"/>
                <w:sz w:val="24"/>
                <w:szCs w:val="24"/>
              </w:rPr>
              <w:t xml:space="preserve"> </w:t>
            </w:r>
            <w:r w:rsidRPr="00BF11B0">
              <w:rPr>
                <w:sz w:val="24"/>
                <w:szCs w:val="24"/>
              </w:rPr>
              <w:t>типы</w:t>
            </w:r>
            <w:r w:rsidRPr="00BF11B0">
              <w:rPr>
                <w:spacing w:val="86"/>
                <w:sz w:val="24"/>
                <w:szCs w:val="24"/>
              </w:rPr>
              <w:t xml:space="preserve"> </w:t>
            </w:r>
            <w:r w:rsidRPr="00BF11B0">
              <w:rPr>
                <w:sz w:val="24"/>
                <w:szCs w:val="24"/>
              </w:rPr>
              <w:t>финансовых</w:t>
            </w:r>
            <w:r w:rsidRPr="00BF11B0">
              <w:rPr>
                <w:spacing w:val="90"/>
                <w:sz w:val="24"/>
                <w:szCs w:val="24"/>
              </w:rPr>
              <w:t xml:space="preserve"> </w:t>
            </w:r>
            <w:r w:rsidRPr="00BF11B0">
              <w:rPr>
                <w:sz w:val="24"/>
                <w:szCs w:val="24"/>
              </w:rPr>
              <w:t>инструментов:</w:t>
            </w:r>
            <w:r w:rsidRPr="00BF11B0">
              <w:rPr>
                <w:spacing w:val="87"/>
                <w:sz w:val="24"/>
                <w:szCs w:val="24"/>
              </w:rPr>
              <w:t xml:space="preserve"> </w:t>
            </w:r>
            <w:r w:rsidRPr="00BF11B0">
              <w:rPr>
                <w:sz w:val="24"/>
                <w:szCs w:val="24"/>
              </w:rPr>
              <w:t>акции</w:t>
            </w:r>
            <w:r w:rsidRPr="00BF11B0">
              <w:rPr>
                <w:spacing w:val="86"/>
                <w:sz w:val="24"/>
                <w:szCs w:val="24"/>
              </w:rPr>
              <w:t xml:space="preserve"> </w:t>
            </w:r>
            <w:r w:rsidRPr="00BF11B0">
              <w:rPr>
                <w:sz w:val="24"/>
                <w:szCs w:val="24"/>
              </w:rPr>
              <w:t>и</w:t>
            </w:r>
          </w:p>
        </w:tc>
      </w:tr>
      <w:tr w:rsidR="00927F2E" w:rsidRPr="00BF11B0" w14:paraId="1CA3288E" w14:textId="77777777">
        <w:trPr>
          <w:trHeight w:val="463"/>
        </w:trPr>
        <w:tc>
          <w:tcPr>
            <w:tcW w:w="1641" w:type="dxa"/>
            <w:tcBorders>
              <w:left w:val="single" w:sz="6" w:space="0" w:color="000000"/>
            </w:tcBorders>
          </w:tcPr>
          <w:p w14:paraId="6EBB5D9A"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2502CEB0"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77C00595" w14:textId="77777777" w:rsidR="00927F2E" w:rsidRPr="00BF11B0" w:rsidRDefault="0011740B" w:rsidP="00BF11B0">
            <w:pPr>
              <w:pStyle w:val="TableParagraph"/>
              <w:ind w:left="148"/>
              <w:contextualSpacing/>
              <w:rPr>
                <w:sz w:val="24"/>
                <w:szCs w:val="24"/>
              </w:rPr>
            </w:pPr>
            <w:r w:rsidRPr="00BF11B0">
              <w:rPr>
                <w:sz w:val="24"/>
                <w:szCs w:val="24"/>
              </w:rPr>
              <w:t>облигации.</w:t>
            </w:r>
          </w:p>
        </w:tc>
      </w:tr>
      <w:tr w:rsidR="00927F2E" w:rsidRPr="00BF11B0" w14:paraId="1647C95E" w14:textId="77777777">
        <w:trPr>
          <w:trHeight w:val="463"/>
        </w:trPr>
        <w:tc>
          <w:tcPr>
            <w:tcW w:w="1641" w:type="dxa"/>
            <w:tcBorders>
              <w:left w:val="single" w:sz="6" w:space="0" w:color="000000"/>
            </w:tcBorders>
          </w:tcPr>
          <w:p w14:paraId="3A579A24"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4DC126A7"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05F4AAC4" w14:textId="77777777" w:rsidR="00927F2E" w:rsidRPr="00BF11B0" w:rsidRDefault="0011740B" w:rsidP="00BF11B0">
            <w:pPr>
              <w:pStyle w:val="TableParagraph"/>
              <w:tabs>
                <w:tab w:val="left" w:pos="1661"/>
                <w:tab w:val="left" w:pos="2742"/>
                <w:tab w:val="left" w:pos="4858"/>
              </w:tabs>
              <w:spacing w:before="182"/>
              <w:ind w:left="148"/>
              <w:contextualSpacing/>
              <w:rPr>
                <w:sz w:val="24"/>
                <w:szCs w:val="24"/>
              </w:rPr>
            </w:pPr>
            <w:r w:rsidRPr="00BF11B0">
              <w:rPr>
                <w:sz w:val="24"/>
                <w:szCs w:val="24"/>
              </w:rPr>
              <w:t>Банковские</w:t>
            </w:r>
            <w:r w:rsidRPr="00BF11B0">
              <w:rPr>
                <w:sz w:val="24"/>
                <w:szCs w:val="24"/>
              </w:rPr>
              <w:tab/>
              <w:t>услуги,</w:t>
            </w:r>
            <w:r w:rsidRPr="00BF11B0">
              <w:rPr>
                <w:sz w:val="24"/>
                <w:szCs w:val="24"/>
              </w:rPr>
              <w:tab/>
              <w:t>предоставляемые</w:t>
            </w:r>
            <w:r w:rsidRPr="00BF11B0">
              <w:rPr>
                <w:sz w:val="24"/>
                <w:szCs w:val="24"/>
              </w:rPr>
              <w:tab/>
              <w:t>гражданам</w:t>
            </w:r>
          </w:p>
        </w:tc>
      </w:tr>
      <w:tr w:rsidR="00927F2E" w:rsidRPr="00BF11B0" w14:paraId="0B6BEA0A" w14:textId="77777777">
        <w:trPr>
          <w:trHeight w:val="275"/>
        </w:trPr>
        <w:tc>
          <w:tcPr>
            <w:tcW w:w="1641" w:type="dxa"/>
            <w:tcBorders>
              <w:left w:val="single" w:sz="6" w:space="0" w:color="000000"/>
            </w:tcBorders>
          </w:tcPr>
          <w:p w14:paraId="5B04DC69"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64888A00"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65230461" w14:textId="77777777" w:rsidR="00927F2E" w:rsidRPr="00BF11B0" w:rsidRDefault="0011740B" w:rsidP="00BF11B0">
            <w:pPr>
              <w:pStyle w:val="TableParagraph"/>
              <w:tabs>
                <w:tab w:val="left" w:pos="1442"/>
                <w:tab w:val="left" w:pos="2548"/>
                <w:tab w:val="left" w:pos="3976"/>
                <w:tab w:val="left" w:pos="4938"/>
              </w:tabs>
              <w:ind w:left="148"/>
              <w:contextualSpacing/>
              <w:rPr>
                <w:sz w:val="24"/>
                <w:szCs w:val="24"/>
              </w:rPr>
            </w:pPr>
            <w:r w:rsidRPr="00BF11B0">
              <w:rPr>
                <w:sz w:val="24"/>
                <w:szCs w:val="24"/>
              </w:rPr>
              <w:t>(депозит,</w:t>
            </w:r>
            <w:r w:rsidRPr="00BF11B0">
              <w:rPr>
                <w:sz w:val="24"/>
                <w:szCs w:val="24"/>
              </w:rPr>
              <w:tab/>
              <w:t>кредит,</w:t>
            </w:r>
            <w:r w:rsidRPr="00BF11B0">
              <w:rPr>
                <w:sz w:val="24"/>
                <w:szCs w:val="24"/>
              </w:rPr>
              <w:tab/>
              <w:t>платёжная</w:t>
            </w:r>
            <w:r w:rsidRPr="00BF11B0">
              <w:rPr>
                <w:sz w:val="24"/>
                <w:szCs w:val="24"/>
              </w:rPr>
              <w:tab/>
              <w:t>карта,</w:t>
            </w:r>
            <w:r w:rsidRPr="00BF11B0">
              <w:rPr>
                <w:sz w:val="24"/>
                <w:szCs w:val="24"/>
              </w:rPr>
              <w:tab/>
              <w:t>денежные</w:t>
            </w:r>
          </w:p>
        </w:tc>
      </w:tr>
      <w:tr w:rsidR="00927F2E" w:rsidRPr="00BF11B0" w14:paraId="305CCA62" w14:textId="77777777">
        <w:trPr>
          <w:trHeight w:val="275"/>
        </w:trPr>
        <w:tc>
          <w:tcPr>
            <w:tcW w:w="1641" w:type="dxa"/>
            <w:tcBorders>
              <w:left w:val="single" w:sz="6" w:space="0" w:color="000000"/>
            </w:tcBorders>
          </w:tcPr>
          <w:p w14:paraId="45FE2B38"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42CCD5EA"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4737524A" w14:textId="77777777" w:rsidR="00927F2E" w:rsidRPr="00BF11B0" w:rsidRDefault="0011740B" w:rsidP="00BF11B0">
            <w:pPr>
              <w:pStyle w:val="TableParagraph"/>
              <w:tabs>
                <w:tab w:val="left" w:pos="1726"/>
                <w:tab w:val="left" w:pos="2899"/>
                <w:tab w:val="left" w:pos="4364"/>
              </w:tabs>
              <w:ind w:left="148"/>
              <w:contextualSpacing/>
              <w:rPr>
                <w:sz w:val="24"/>
                <w:szCs w:val="24"/>
              </w:rPr>
            </w:pPr>
            <w:r w:rsidRPr="00BF11B0">
              <w:rPr>
                <w:sz w:val="24"/>
                <w:szCs w:val="24"/>
              </w:rPr>
              <w:t>переводы,</w:t>
            </w:r>
            <w:r w:rsidRPr="00BF11B0">
              <w:rPr>
                <w:sz w:val="24"/>
                <w:szCs w:val="24"/>
              </w:rPr>
              <w:tab/>
              <w:t>обмен</w:t>
            </w:r>
            <w:r w:rsidRPr="00BF11B0">
              <w:rPr>
                <w:sz w:val="24"/>
                <w:szCs w:val="24"/>
              </w:rPr>
              <w:tab/>
              <w:t>валюты).</w:t>
            </w:r>
            <w:r w:rsidRPr="00BF11B0">
              <w:rPr>
                <w:sz w:val="24"/>
                <w:szCs w:val="24"/>
              </w:rPr>
              <w:tab/>
              <w:t>Дистанционное</w:t>
            </w:r>
          </w:p>
        </w:tc>
      </w:tr>
      <w:tr w:rsidR="00927F2E" w:rsidRPr="00BF11B0" w14:paraId="601EC298" w14:textId="77777777">
        <w:trPr>
          <w:trHeight w:val="275"/>
        </w:trPr>
        <w:tc>
          <w:tcPr>
            <w:tcW w:w="1641" w:type="dxa"/>
            <w:tcBorders>
              <w:left w:val="single" w:sz="6" w:space="0" w:color="000000"/>
            </w:tcBorders>
          </w:tcPr>
          <w:p w14:paraId="72CCE1D9"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39013047"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7DA5E3BD" w14:textId="77777777" w:rsidR="00927F2E" w:rsidRPr="00BF11B0" w:rsidRDefault="0011740B" w:rsidP="00BF11B0">
            <w:pPr>
              <w:pStyle w:val="TableParagraph"/>
              <w:tabs>
                <w:tab w:val="left" w:pos="1726"/>
                <w:tab w:val="left" w:pos="3675"/>
                <w:tab w:val="left" w:pos="5213"/>
              </w:tabs>
              <w:ind w:left="148"/>
              <w:contextualSpacing/>
              <w:rPr>
                <w:sz w:val="24"/>
                <w:szCs w:val="24"/>
              </w:rPr>
            </w:pPr>
            <w:r w:rsidRPr="00BF11B0">
              <w:rPr>
                <w:sz w:val="24"/>
                <w:szCs w:val="24"/>
              </w:rPr>
              <w:t>банковское</w:t>
            </w:r>
            <w:r w:rsidRPr="00BF11B0">
              <w:rPr>
                <w:sz w:val="24"/>
                <w:szCs w:val="24"/>
              </w:rPr>
              <w:tab/>
              <w:t>обслуживание.</w:t>
            </w:r>
            <w:r w:rsidRPr="00BF11B0">
              <w:rPr>
                <w:sz w:val="24"/>
                <w:szCs w:val="24"/>
              </w:rPr>
              <w:tab/>
              <w:t>Страховые</w:t>
            </w:r>
            <w:r w:rsidRPr="00BF11B0">
              <w:rPr>
                <w:sz w:val="24"/>
                <w:szCs w:val="24"/>
              </w:rPr>
              <w:tab/>
              <w:t>услуги.</w:t>
            </w:r>
          </w:p>
        </w:tc>
      </w:tr>
      <w:tr w:rsidR="00927F2E" w:rsidRPr="00BF11B0" w14:paraId="62760CBC" w14:textId="77777777">
        <w:trPr>
          <w:trHeight w:val="276"/>
        </w:trPr>
        <w:tc>
          <w:tcPr>
            <w:tcW w:w="1641" w:type="dxa"/>
            <w:tcBorders>
              <w:left w:val="single" w:sz="6" w:space="0" w:color="000000"/>
            </w:tcBorders>
          </w:tcPr>
          <w:p w14:paraId="171C21A7" w14:textId="77777777" w:rsidR="00927F2E" w:rsidRPr="00BF11B0" w:rsidRDefault="00927F2E" w:rsidP="00BF11B0">
            <w:pPr>
              <w:pStyle w:val="TableParagraph"/>
              <w:contextualSpacing/>
              <w:rPr>
                <w:sz w:val="24"/>
                <w:szCs w:val="24"/>
              </w:rPr>
            </w:pPr>
          </w:p>
        </w:tc>
        <w:tc>
          <w:tcPr>
            <w:tcW w:w="1900" w:type="dxa"/>
            <w:tcBorders>
              <w:right w:val="single" w:sz="6" w:space="0" w:color="000000"/>
            </w:tcBorders>
          </w:tcPr>
          <w:p w14:paraId="2D43D4BE" w14:textId="77777777" w:rsidR="00927F2E" w:rsidRPr="00BF11B0" w:rsidRDefault="00927F2E" w:rsidP="00BF11B0">
            <w:pPr>
              <w:pStyle w:val="TableParagraph"/>
              <w:contextualSpacing/>
              <w:rPr>
                <w:sz w:val="24"/>
                <w:szCs w:val="24"/>
              </w:rPr>
            </w:pPr>
          </w:p>
        </w:tc>
        <w:tc>
          <w:tcPr>
            <w:tcW w:w="6116" w:type="dxa"/>
            <w:tcBorders>
              <w:left w:val="single" w:sz="6" w:space="0" w:color="000000"/>
              <w:right w:val="single" w:sz="6" w:space="0" w:color="000000"/>
            </w:tcBorders>
          </w:tcPr>
          <w:p w14:paraId="1E454508" w14:textId="77777777" w:rsidR="00927F2E" w:rsidRPr="00BF11B0" w:rsidRDefault="0011740B" w:rsidP="00BF11B0">
            <w:pPr>
              <w:pStyle w:val="TableParagraph"/>
              <w:tabs>
                <w:tab w:val="left" w:pos="1256"/>
                <w:tab w:val="left" w:pos="2081"/>
                <w:tab w:val="left" w:pos="3712"/>
                <w:tab w:val="left" w:pos="5341"/>
              </w:tabs>
              <w:ind w:left="148"/>
              <w:contextualSpacing/>
              <w:rPr>
                <w:sz w:val="24"/>
                <w:szCs w:val="24"/>
              </w:rPr>
            </w:pPr>
            <w:r w:rsidRPr="00BF11B0">
              <w:rPr>
                <w:sz w:val="24"/>
                <w:szCs w:val="24"/>
              </w:rPr>
              <w:t>Защита</w:t>
            </w:r>
            <w:r w:rsidRPr="00BF11B0">
              <w:rPr>
                <w:sz w:val="24"/>
                <w:szCs w:val="24"/>
              </w:rPr>
              <w:tab/>
              <w:t>прав</w:t>
            </w:r>
            <w:r w:rsidRPr="00BF11B0">
              <w:rPr>
                <w:sz w:val="24"/>
                <w:szCs w:val="24"/>
              </w:rPr>
              <w:tab/>
              <w:t>потребителя</w:t>
            </w:r>
            <w:r w:rsidRPr="00BF11B0">
              <w:rPr>
                <w:sz w:val="24"/>
                <w:szCs w:val="24"/>
              </w:rPr>
              <w:tab/>
              <w:t>финансовых</w:t>
            </w:r>
            <w:r w:rsidRPr="00BF11B0">
              <w:rPr>
                <w:sz w:val="24"/>
                <w:szCs w:val="24"/>
              </w:rPr>
              <w:tab/>
              <w:t>услуг.</w:t>
            </w:r>
          </w:p>
        </w:tc>
      </w:tr>
      <w:tr w:rsidR="00927F2E" w:rsidRPr="00BF11B0" w14:paraId="277B77F2" w14:textId="77777777">
        <w:trPr>
          <w:trHeight w:val="350"/>
        </w:trPr>
        <w:tc>
          <w:tcPr>
            <w:tcW w:w="1641" w:type="dxa"/>
            <w:tcBorders>
              <w:left w:val="single" w:sz="6" w:space="0" w:color="000000"/>
              <w:bottom w:val="single" w:sz="6" w:space="0" w:color="000000"/>
            </w:tcBorders>
          </w:tcPr>
          <w:p w14:paraId="65D3776A" w14:textId="77777777" w:rsidR="00927F2E" w:rsidRPr="00BF11B0" w:rsidRDefault="00927F2E" w:rsidP="00BF11B0">
            <w:pPr>
              <w:pStyle w:val="TableParagraph"/>
              <w:contextualSpacing/>
              <w:rPr>
                <w:sz w:val="24"/>
                <w:szCs w:val="24"/>
              </w:rPr>
            </w:pPr>
          </w:p>
        </w:tc>
        <w:tc>
          <w:tcPr>
            <w:tcW w:w="1900" w:type="dxa"/>
            <w:tcBorders>
              <w:bottom w:val="single" w:sz="6" w:space="0" w:color="000000"/>
              <w:right w:val="single" w:sz="6" w:space="0" w:color="000000"/>
            </w:tcBorders>
          </w:tcPr>
          <w:p w14:paraId="7C9905A8" w14:textId="77777777" w:rsidR="00927F2E" w:rsidRPr="00BF11B0" w:rsidRDefault="00927F2E" w:rsidP="00BF11B0">
            <w:pPr>
              <w:pStyle w:val="TableParagraph"/>
              <w:contextualSpacing/>
              <w:rPr>
                <w:sz w:val="24"/>
                <w:szCs w:val="24"/>
              </w:rPr>
            </w:pPr>
          </w:p>
        </w:tc>
        <w:tc>
          <w:tcPr>
            <w:tcW w:w="6116" w:type="dxa"/>
            <w:tcBorders>
              <w:left w:val="single" w:sz="6" w:space="0" w:color="000000"/>
              <w:bottom w:val="single" w:sz="6" w:space="0" w:color="000000"/>
              <w:right w:val="single" w:sz="6" w:space="0" w:color="000000"/>
            </w:tcBorders>
          </w:tcPr>
          <w:p w14:paraId="157AEA4E" w14:textId="77777777" w:rsidR="00927F2E" w:rsidRPr="00BF11B0" w:rsidRDefault="0011740B" w:rsidP="00BF11B0">
            <w:pPr>
              <w:pStyle w:val="TableParagraph"/>
              <w:ind w:left="148"/>
              <w:contextualSpacing/>
              <w:rPr>
                <w:sz w:val="24"/>
                <w:szCs w:val="24"/>
              </w:rPr>
            </w:pPr>
            <w:r w:rsidRPr="00BF11B0">
              <w:rPr>
                <w:sz w:val="24"/>
                <w:szCs w:val="24"/>
              </w:rPr>
              <w:t>Экономические</w:t>
            </w:r>
            <w:r w:rsidRPr="00BF11B0">
              <w:rPr>
                <w:spacing w:val="39"/>
                <w:sz w:val="24"/>
                <w:szCs w:val="24"/>
              </w:rPr>
              <w:t xml:space="preserve"> </w:t>
            </w:r>
            <w:r w:rsidRPr="00BF11B0">
              <w:rPr>
                <w:sz w:val="24"/>
                <w:szCs w:val="24"/>
              </w:rPr>
              <w:t>функции</w:t>
            </w:r>
            <w:r w:rsidRPr="00BF11B0">
              <w:rPr>
                <w:spacing w:val="99"/>
                <w:sz w:val="24"/>
                <w:szCs w:val="24"/>
              </w:rPr>
              <w:t xml:space="preserve"> </w:t>
            </w:r>
            <w:r w:rsidRPr="00BF11B0">
              <w:rPr>
                <w:sz w:val="24"/>
                <w:szCs w:val="24"/>
              </w:rPr>
              <w:t>домохозяйств.</w:t>
            </w:r>
            <w:r w:rsidRPr="00BF11B0">
              <w:rPr>
                <w:spacing w:val="99"/>
                <w:sz w:val="24"/>
                <w:szCs w:val="24"/>
              </w:rPr>
              <w:t xml:space="preserve"> </w:t>
            </w:r>
            <w:r w:rsidRPr="00BF11B0">
              <w:rPr>
                <w:sz w:val="24"/>
                <w:szCs w:val="24"/>
              </w:rPr>
              <w:t>Потребление</w:t>
            </w:r>
          </w:p>
        </w:tc>
      </w:tr>
    </w:tbl>
    <w:p w14:paraId="46B54EF0"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1"/>
        <w:gridCol w:w="6117"/>
      </w:tblGrid>
      <w:tr w:rsidR="00927F2E" w:rsidRPr="00BF11B0" w14:paraId="6814B4CE" w14:textId="77777777">
        <w:trPr>
          <w:trHeight w:val="2858"/>
        </w:trPr>
        <w:tc>
          <w:tcPr>
            <w:tcW w:w="3541" w:type="dxa"/>
            <w:tcBorders>
              <w:top w:val="nil"/>
            </w:tcBorders>
          </w:tcPr>
          <w:p w14:paraId="34A226BA" w14:textId="77777777" w:rsidR="00927F2E" w:rsidRPr="00BF11B0" w:rsidRDefault="00927F2E" w:rsidP="00BF11B0">
            <w:pPr>
              <w:pStyle w:val="TableParagraph"/>
              <w:contextualSpacing/>
              <w:rPr>
                <w:sz w:val="24"/>
                <w:szCs w:val="24"/>
              </w:rPr>
            </w:pPr>
          </w:p>
        </w:tc>
        <w:tc>
          <w:tcPr>
            <w:tcW w:w="6117" w:type="dxa"/>
            <w:tcBorders>
              <w:top w:val="nil"/>
            </w:tcBorders>
          </w:tcPr>
          <w:p w14:paraId="4BB489BB" w14:textId="77777777" w:rsidR="00927F2E" w:rsidRPr="00BF11B0" w:rsidRDefault="0011740B" w:rsidP="00BF11B0">
            <w:pPr>
              <w:pStyle w:val="TableParagraph"/>
              <w:spacing w:before="71"/>
              <w:ind w:left="148" w:right="130"/>
              <w:contextualSpacing/>
              <w:jc w:val="both"/>
              <w:rPr>
                <w:sz w:val="24"/>
                <w:szCs w:val="24"/>
              </w:rPr>
            </w:pPr>
            <w:r w:rsidRPr="00BF11B0">
              <w:rPr>
                <w:sz w:val="24"/>
                <w:szCs w:val="24"/>
              </w:rPr>
              <w:t>домашних</w:t>
            </w:r>
            <w:r w:rsidRPr="00BF11B0">
              <w:rPr>
                <w:spacing w:val="61"/>
                <w:sz w:val="24"/>
                <w:szCs w:val="24"/>
              </w:rPr>
              <w:t xml:space="preserve"> </w:t>
            </w:r>
            <w:r w:rsidRPr="00BF11B0">
              <w:rPr>
                <w:sz w:val="24"/>
                <w:szCs w:val="24"/>
              </w:rPr>
              <w:t>хозяйств.</w:t>
            </w:r>
            <w:r w:rsidRPr="00BF11B0">
              <w:rPr>
                <w:spacing w:val="61"/>
                <w:sz w:val="24"/>
                <w:szCs w:val="24"/>
              </w:rPr>
              <w:t xml:space="preserve"> </w:t>
            </w:r>
            <w:r w:rsidRPr="00BF11B0">
              <w:rPr>
                <w:sz w:val="24"/>
                <w:szCs w:val="24"/>
              </w:rPr>
              <w:t>Потребительские</w:t>
            </w:r>
            <w:r w:rsidRPr="00BF11B0">
              <w:rPr>
                <w:spacing w:val="61"/>
                <w:sz w:val="24"/>
                <w:szCs w:val="24"/>
              </w:rPr>
              <w:t xml:space="preserve"> </w:t>
            </w:r>
            <w:r w:rsidRPr="00BF11B0">
              <w:rPr>
                <w:sz w:val="24"/>
                <w:szCs w:val="24"/>
              </w:rPr>
              <w:t>товары</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товары длительного пользования. Источники доходов и</w:t>
            </w:r>
            <w:r w:rsidRPr="00BF11B0">
              <w:rPr>
                <w:spacing w:val="1"/>
                <w:sz w:val="24"/>
                <w:szCs w:val="24"/>
              </w:rPr>
              <w:t xml:space="preserve"> </w:t>
            </w:r>
            <w:r w:rsidRPr="00BF11B0">
              <w:rPr>
                <w:sz w:val="24"/>
                <w:szCs w:val="24"/>
              </w:rPr>
              <w:t>расходов</w:t>
            </w:r>
            <w:r w:rsidRPr="00BF11B0">
              <w:rPr>
                <w:spacing w:val="1"/>
                <w:sz w:val="24"/>
                <w:szCs w:val="24"/>
              </w:rPr>
              <w:t xml:space="preserve"> </w:t>
            </w:r>
            <w:r w:rsidRPr="00BF11B0">
              <w:rPr>
                <w:sz w:val="24"/>
                <w:szCs w:val="24"/>
              </w:rPr>
              <w:t>семьи.</w:t>
            </w:r>
            <w:r w:rsidRPr="00BF11B0">
              <w:rPr>
                <w:spacing w:val="1"/>
                <w:sz w:val="24"/>
                <w:szCs w:val="24"/>
              </w:rPr>
              <w:t xml:space="preserve"> </w:t>
            </w:r>
            <w:r w:rsidRPr="00BF11B0">
              <w:rPr>
                <w:sz w:val="24"/>
                <w:szCs w:val="24"/>
              </w:rPr>
              <w:t>Семейный</w:t>
            </w:r>
            <w:r w:rsidRPr="00BF11B0">
              <w:rPr>
                <w:spacing w:val="1"/>
                <w:sz w:val="24"/>
                <w:szCs w:val="24"/>
              </w:rPr>
              <w:t xml:space="preserve"> </w:t>
            </w:r>
            <w:r w:rsidRPr="00BF11B0">
              <w:rPr>
                <w:sz w:val="24"/>
                <w:szCs w:val="24"/>
              </w:rPr>
              <w:t>бюджет.</w:t>
            </w:r>
            <w:r w:rsidRPr="00BF11B0">
              <w:rPr>
                <w:spacing w:val="1"/>
                <w:sz w:val="24"/>
                <w:szCs w:val="24"/>
              </w:rPr>
              <w:t xml:space="preserve"> </w:t>
            </w:r>
            <w:r w:rsidRPr="00BF11B0">
              <w:rPr>
                <w:sz w:val="24"/>
                <w:szCs w:val="24"/>
              </w:rPr>
              <w:t>Личный</w:t>
            </w:r>
            <w:r w:rsidRPr="00BF11B0">
              <w:rPr>
                <w:spacing w:val="-57"/>
                <w:sz w:val="24"/>
                <w:szCs w:val="24"/>
              </w:rPr>
              <w:t xml:space="preserve"> </w:t>
            </w:r>
            <w:r w:rsidRPr="00BF11B0">
              <w:rPr>
                <w:sz w:val="24"/>
                <w:szCs w:val="24"/>
              </w:rPr>
              <w:t>финансовый</w:t>
            </w:r>
            <w:r w:rsidRPr="00BF11B0">
              <w:rPr>
                <w:spacing w:val="1"/>
                <w:sz w:val="24"/>
                <w:szCs w:val="24"/>
              </w:rPr>
              <w:t xml:space="preserve"> </w:t>
            </w:r>
            <w:r w:rsidRPr="00BF11B0">
              <w:rPr>
                <w:sz w:val="24"/>
                <w:szCs w:val="24"/>
              </w:rPr>
              <w:t>план.</w:t>
            </w:r>
            <w:r w:rsidRPr="00BF11B0">
              <w:rPr>
                <w:spacing w:val="1"/>
                <w:sz w:val="24"/>
                <w:szCs w:val="24"/>
              </w:rPr>
              <w:t xml:space="preserve"> </w:t>
            </w:r>
            <w:r w:rsidRPr="00BF11B0">
              <w:rPr>
                <w:sz w:val="24"/>
                <w:szCs w:val="24"/>
              </w:rPr>
              <w:t>Способы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сбережений.</w:t>
            </w:r>
            <w:r w:rsidRPr="00BF11B0">
              <w:rPr>
                <w:spacing w:val="1"/>
                <w:sz w:val="24"/>
                <w:szCs w:val="24"/>
              </w:rPr>
              <w:t xml:space="preserve"> </w:t>
            </w:r>
            <w:r w:rsidRPr="00BF11B0">
              <w:rPr>
                <w:sz w:val="24"/>
                <w:szCs w:val="24"/>
              </w:rPr>
              <w:t>Экономические цели и</w:t>
            </w:r>
            <w:r w:rsidRPr="00BF11B0">
              <w:rPr>
                <w:spacing w:val="1"/>
                <w:sz w:val="24"/>
                <w:szCs w:val="24"/>
              </w:rPr>
              <w:t xml:space="preserve"> </w:t>
            </w:r>
            <w:r w:rsidRPr="00BF11B0">
              <w:rPr>
                <w:sz w:val="24"/>
                <w:szCs w:val="24"/>
              </w:rPr>
              <w:t>функции</w:t>
            </w:r>
            <w:r w:rsidRPr="00BF11B0">
              <w:rPr>
                <w:spacing w:val="1"/>
                <w:sz w:val="24"/>
                <w:szCs w:val="24"/>
              </w:rPr>
              <w:t xml:space="preserve"> </w:t>
            </w:r>
            <w:r w:rsidRPr="00BF11B0">
              <w:rPr>
                <w:sz w:val="24"/>
                <w:szCs w:val="24"/>
              </w:rPr>
              <w:t>государства. Налоги.</w:t>
            </w:r>
            <w:r w:rsidRPr="00BF11B0">
              <w:rPr>
                <w:spacing w:val="1"/>
                <w:sz w:val="24"/>
                <w:szCs w:val="24"/>
              </w:rPr>
              <w:t xml:space="preserve"> </w:t>
            </w:r>
            <w:r w:rsidRPr="00BF11B0">
              <w:rPr>
                <w:sz w:val="24"/>
                <w:szCs w:val="24"/>
              </w:rPr>
              <w:t>Доходы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расходы</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Государственный</w:t>
            </w:r>
            <w:r w:rsidRPr="00BF11B0">
              <w:rPr>
                <w:spacing w:val="1"/>
                <w:sz w:val="24"/>
                <w:szCs w:val="24"/>
              </w:rPr>
              <w:t xml:space="preserve"> </w:t>
            </w:r>
            <w:r w:rsidRPr="00BF11B0">
              <w:rPr>
                <w:sz w:val="24"/>
                <w:szCs w:val="24"/>
              </w:rPr>
              <w:t>бюджет.</w:t>
            </w:r>
            <w:r w:rsidRPr="00BF11B0">
              <w:rPr>
                <w:spacing w:val="1"/>
                <w:sz w:val="24"/>
                <w:szCs w:val="24"/>
              </w:rPr>
              <w:t xml:space="preserve"> </w:t>
            </w:r>
            <w:r w:rsidRPr="00BF11B0">
              <w:rPr>
                <w:sz w:val="24"/>
                <w:szCs w:val="24"/>
              </w:rPr>
              <w:t>Государственная</w:t>
            </w:r>
            <w:r w:rsidRPr="00BF11B0">
              <w:rPr>
                <w:spacing w:val="1"/>
                <w:sz w:val="24"/>
                <w:szCs w:val="24"/>
              </w:rPr>
              <w:t xml:space="preserve"> </w:t>
            </w:r>
            <w:r w:rsidRPr="00BF11B0">
              <w:rPr>
                <w:sz w:val="24"/>
                <w:szCs w:val="24"/>
              </w:rPr>
              <w:t>бюджетная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денежно-</w:t>
            </w:r>
            <w:r w:rsidRPr="00BF11B0">
              <w:rPr>
                <w:spacing w:val="-57"/>
                <w:sz w:val="24"/>
                <w:szCs w:val="24"/>
              </w:rPr>
              <w:t xml:space="preserve"> </w:t>
            </w:r>
            <w:r w:rsidRPr="00BF11B0">
              <w:rPr>
                <w:sz w:val="24"/>
                <w:szCs w:val="24"/>
              </w:rPr>
              <w:t>кредитная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Государственная</w:t>
            </w:r>
            <w:r w:rsidRPr="00BF11B0">
              <w:rPr>
                <w:spacing w:val="-3"/>
                <w:sz w:val="24"/>
                <w:szCs w:val="24"/>
              </w:rPr>
              <w:t xml:space="preserve"> </w:t>
            </w:r>
            <w:r w:rsidRPr="00BF11B0">
              <w:rPr>
                <w:sz w:val="24"/>
                <w:szCs w:val="24"/>
              </w:rPr>
              <w:t>политика</w:t>
            </w:r>
            <w:r w:rsidRPr="00BF11B0">
              <w:rPr>
                <w:spacing w:val="-3"/>
                <w:sz w:val="24"/>
                <w:szCs w:val="24"/>
              </w:rPr>
              <w:t xml:space="preserve"> </w:t>
            </w:r>
            <w:r w:rsidRPr="00BF11B0">
              <w:rPr>
                <w:sz w:val="24"/>
                <w:szCs w:val="24"/>
              </w:rPr>
              <w:t>по</w:t>
            </w:r>
            <w:r w:rsidRPr="00BF11B0">
              <w:rPr>
                <w:spacing w:val="-2"/>
                <w:sz w:val="24"/>
                <w:szCs w:val="24"/>
              </w:rPr>
              <w:t xml:space="preserve"> </w:t>
            </w:r>
            <w:r w:rsidRPr="00BF11B0">
              <w:rPr>
                <w:sz w:val="24"/>
                <w:szCs w:val="24"/>
              </w:rPr>
              <w:t>развитию</w:t>
            </w:r>
            <w:r w:rsidRPr="00BF11B0">
              <w:rPr>
                <w:spacing w:val="-4"/>
                <w:sz w:val="24"/>
                <w:szCs w:val="24"/>
              </w:rPr>
              <w:t xml:space="preserve"> </w:t>
            </w:r>
            <w:r w:rsidRPr="00BF11B0">
              <w:rPr>
                <w:sz w:val="24"/>
                <w:szCs w:val="24"/>
              </w:rPr>
              <w:t>конкуренции.</w:t>
            </w:r>
          </w:p>
        </w:tc>
      </w:tr>
      <w:tr w:rsidR="00927F2E" w:rsidRPr="00BF11B0" w14:paraId="3A128575" w14:textId="77777777">
        <w:trPr>
          <w:trHeight w:val="6446"/>
        </w:trPr>
        <w:tc>
          <w:tcPr>
            <w:tcW w:w="3541" w:type="dxa"/>
          </w:tcPr>
          <w:p w14:paraId="7D6935EC" w14:textId="77777777" w:rsidR="00927F2E" w:rsidRPr="00BF11B0" w:rsidRDefault="00927F2E" w:rsidP="00BF11B0">
            <w:pPr>
              <w:pStyle w:val="TableParagraph"/>
              <w:contextualSpacing/>
              <w:rPr>
                <w:sz w:val="24"/>
                <w:szCs w:val="24"/>
              </w:rPr>
            </w:pPr>
          </w:p>
          <w:p w14:paraId="48469EF0" w14:textId="77777777" w:rsidR="00927F2E" w:rsidRPr="00BF11B0" w:rsidRDefault="00927F2E" w:rsidP="00BF11B0">
            <w:pPr>
              <w:pStyle w:val="TableParagraph"/>
              <w:contextualSpacing/>
              <w:rPr>
                <w:sz w:val="24"/>
                <w:szCs w:val="24"/>
              </w:rPr>
            </w:pPr>
          </w:p>
          <w:p w14:paraId="584C2EEF" w14:textId="77777777" w:rsidR="00927F2E" w:rsidRPr="00BF11B0" w:rsidRDefault="00927F2E" w:rsidP="00BF11B0">
            <w:pPr>
              <w:pStyle w:val="TableParagraph"/>
              <w:contextualSpacing/>
              <w:rPr>
                <w:sz w:val="24"/>
                <w:szCs w:val="24"/>
              </w:rPr>
            </w:pPr>
          </w:p>
          <w:p w14:paraId="7DB1672E" w14:textId="77777777" w:rsidR="00927F2E" w:rsidRPr="00BF11B0" w:rsidRDefault="00927F2E" w:rsidP="00BF11B0">
            <w:pPr>
              <w:pStyle w:val="TableParagraph"/>
              <w:contextualSpacing/>
              <w:rPr>
                <w:sz w:val="24"/>
                <w:szCs w:val="24"/>
              </w:rPr>
            </w:pPr>
          </w:p>
          <w:p w14:paraId="19D0402E" w14:textId="77777777" w:rsidR="00927F2E" w:rsidRPr="00BF11B0" w:rsidRDefault="00927F2E" w:rsidP="00BF11B0">
            <w:pPr>
              <w:pStyle w:val="TableParagraph"/>
              <w:contextualSpacing/>
              <w:rPr>
                <w:sz w:val="24"/>
                <w:szCs w:val="24"/>
              </w:rPr>
            </w:pPr>
          </w:p>
          <w:p w14:paraId="653AF0E9" w14:textId="77777777" w:rsidR="00927F2E" w:rsidRPr="00BF11B0" w:rsidRDefault="00927F2E" w:rsidP="00BF11B0">
            <w:pPr>
              <w:pStyle w:val="TableParagraph"/>
              <w:contextualSpacing/>
              <w:rPr>
                <w:sz w:val="24"/>
                <w:szCs w:val="24"/>
              </w:rPr>
            </w:pPr>
          </w:p>
          <w:p w14:paraId="2139106F" w14:textId="77777777" w:rsidR="00927F2E" w:rsidRPr="00BF11B0" w:rsidRDefault="00927F2E" w:rsidP="00BF11B0">
            <w:pPr>
              <w:pStyle w:val="TableParagraph"/>
              <w:contextualSpacing/>
              <w:rPr>
                <w:sz w:val="24"/>
                <w:szCs w:val="24"/>
              </w:rPr>
            </w:pPr>
          </w:p>
          <w:p w14:paraId="25383A7B" w14:textId="77777777" w:rsidR="00927F2E" w:rsidRPr="00BF11B0" w:rsidRDefault="00927F2E" w:rsidP="00BF11B0">
            <w:pPr>
              <w:pStyle w:val="TableParagraph"/>
              <w:contextualSpacing/>
              <w:rPr>
                <w:sz w:val="24"/>
                <w:szCs w:val="24"/>
              </w:rPr>
            </w:pPr>
          </w:p>
          <w:p w14:paraId="79285773" w14:textId="77777777" w:rsidR="00927F2E" w:rsidRPr="00BF11B0" w:rsidRDefault="00927F2E" w:rsidP="00BF11B0">
            <w:pPr>
              <w:pStyle w:val="TableParagraph"/>
              <w:contextualSpacing/>
              <w:rPr>
                <w:sz w:val="24"/>
                <w:szCs w:val="24"/>
              </w:rPr>
            </w:pPr>
          </w:p>
          <w:p w14:paraId="1BAFBDA8" w14:textId="77777777" w:rsidR="00927F2E" w:rsidRPr="00BF11B0" w:rsidRDefault="00927F2E" w:rsidP="00BF11B0">
            <w:pPr>
              <w:pStyle w:val="TableParagraph"/>
              <w:spacing w:before="2"/>
              <w:contextualSpacing/>
              <w:rPr>
                <w:sz w:val="24"/>
                <w:szCs w:val="24"/>
              </w:rPr>
            </w:pPr>
          </w:p>
          <w:p w14:paraId="400B98A5" w14:textId="77777777" w:rsidR="00927F2E" w:rsidRPr="00BF11B0" w:rsidRDefault="0011740B" w:rsidP="00BF11B0">
            <w:pPr>
              <w:pStyle w:val="TableParagraph"/>
              <w:ind w:left="148"/>
              <w:contextualSpacing/>
              <w:rPr>
                <w:sz w:val="24"/>
                <w:szCs w:val="24"/>
              </w:rPr>
            </w:pPr>
            <w:r w:rsidRPr="00BF11B0">
              <w:rPr>
                <w:sz w:val="24"/>
                <w:szCs w:val="24"/>
              </w:rPr>
              <w:t>Человек</w:t>
            </w:r>
            <w:r w:rsidRPr="00BF11B0">
              <w:rPr>
                <w:spacing w:val="-2"/>
                <w:sz w:val="24"/>
                <w:szCs w:val="24"/>
              </w:rPr>
              <w:t xml:space="preserve"> </w:t>
            </w:r>
            <w:r w:rsidRPr="00BF11B0">
              <w:rPr>
                <w:sz w:val="24"/>
                <w:szCs w:val="24"/>
              </w:rPr>
              <w:t>в</w:t>
            </w:r>
            <w:r w:rsidRPr="00BF11B0">
              <w:rPr>
                <w:spacing w:val="-2"/>
                <w:sz w:val="24"/>
                <w:szCs w:val="24"/>
              </w:rPr>
              <w:t xml:space="preserve"> </w:t>
            </w:r>
            <w:r w:rsidRPr="00BF11B0">
              <w:rPr>
                <w:sz w:val="24"/>
                <w:szCs w:val="24"/>
              </w:rPr>
              <w:t>мире</w:t>
            </w:r>
            <w:r w:rsidRPr="00BF11B0">
              <w:rPr>
                <w:spacing w:val="-3"/>
                <w:sz w:val="24"/>
                <w:szCs w:val="24"/>
              </w:rPr>
              <w:t xml:space="preserve"> </w:t>
            </w:r>
            <w:r w:rsidRPr="00BF11B0">
              <w:rPr>
                <w:sz w:val="24"/>
                <w:szCs w:val="24"/>
              </w:rPr>
              <w:t>культуры</w:t>
            </w:r>
          </w:p>
        </w:tc>
        <w:tc>
          <w:tcPr>
            <w:tcW w:w="6117" w:type="dxa"/>
          </w:tcPr>
          <w:p w14:paraId="17EBB7C7" w14:textId="77777777" w:rsidR="00927F2E" w:rsidRPr="00BF11B0" w:rsidRDefault="0011740B" w:rsidP="00BF11B0">
            <w:pPr>
              <w:pStyle w:val="TableParagraph"/>
              <w:tabs>
                <w:tab w:val="left" w:pos="2131"/>
                <w:tab w:val="left" w:pos="2616"/>
                <w:tab w:val="left" w:pos="2908"/>
                <w:tab w:val="left" w:pos="4767"/>
                <w:tab w:val="left" w:pos="4986"/>
              </w:tabs>
              <w:spacing w:before="68"/>
              <w:ind w:left="148" w:right="132"/>
              <w:contextualSpacing/>
              <w:jc w:val="both"/>
              <w:rPr>
                <w:sz w:val="24"/>
                <w:szCs w:val="24"/>
              </w:rPr>
            </w:pPr>
            <w:r w:rsidRPr="00BF11B0">
              <w:rPr>
                <w:sz w:val="24"/>
                <w:szCs w:val="24"/>
              </w:rPr>
              <w:t>Культура,</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многообразие</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формы.</w:t>
            </w:r>
            <w:r w:rsidRPr="00BF11B0">
              <w:rPr>
                <w:spacing w:val="61"/>
                <w:sz w:val="24"/>
                <w:szCs w:val="24"/>
              </w:rPr>
              <w:t xml:space="preserve"> </w:t>
            </w:r>
            <w:r w:rsidRPr="00BF11B0">
              <w:rPr>
                <w:sz w:val="24"/>
                <w:szCs w:val="24"/>
              </w:rPr>
              <w:t>Влияние</w:t>
            </w:r>
            <w:r w:rsidRPr="00BF11B0">
              <w:rPr>
                <w:spacing w:val="1"/>
                <w:sz w:val="24"/>
                <w:szCs w:val="24"/>
              </w:rPr>
              <w:t xml:space="preserve"> </w:t>
            </w:r>
            <w:r w:rsidRPr="00BF11B0">
              <w:rPr>
                <w:sz w:val="24"/>
                <w:szCs w:val="24"/>
              </w:rPr>
              <w:t>духовной</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на</w:t>
            </w:r>
            <w:r w:rsidRPr="00BF11B0">
              <w:rPr>
                <w:spacing w:val="1"/>
                <w:sz w:val="24"/>
                <w:szCs w:val="24"/>
              </w:rPr>
              <w:t xml:space="preserve"> </w:t>
            </w:r>
            <w:r w:rsidRPr="00BF11B0">
              <w:rPr>
                <w:sz w:val="24"/>
                <w:szCs w:val="24"/>
              </w:rPr>
              <w:t>формирование</w:t>
            </w:r>
            <w:r w:rsidRPr="00BF11B0">
              <w:rPr>
                <w:spacing w:val="1"/>
                <w:sz w:val="24"/>
                <w:szCs w:val="24"/>
              </w:rPr>
              <w:t xml:space="preserve"> </w:t>
            </w:r>
            <w:r w:rsidRPr="00BF11B0">
              <w:rPr>
                <w:sz w:val="24"/>
                <w:szCs w:val="24"/>
              </w:rPr>
              <w:t>личности.</w:t>
            </w:r>
            <w:r w:rsidRPr="00BF11B0">
              <w:rPr>
                <w:spacing w:val="1"/>
                <w:sz w:val="24"/>
                <w:szCs w:val="24"/>
              </w:rPr>
              <w:t xml:space="preserve"> </w:t>
            </w:r>
            <w:r w:rsidRPr="00BF11B0">
              <w:rPr>
                <w:sz w:val="24"/>
                <w:szCs w:val="24"/>
              </w:rPr>
              <w:t>Современная</w:t>
            </w:r>
            <w:r w:rsidRPr="00BF11B0">
              <w:rPr>
                <w:sz w:val="24"/>
                <w:szCs w:val="24"/>
              </w:rPr>
              <w:tab/>
            </w:r>
            <w:r w:rsidRPr="00BF11B0">
              <w:rPr>
                <w:sz w:val="24"/>
                <w:szCs w:val="24"/>
              </w:rPr>
              <w:tab/>
              <w:t>молодёжная</w:t>
            </w:r>
            <w:r w:rsidRPr="00BF11B0">
              <w:rPr>
                <w:sz w:val="24"/>
                <w:szCs w:val="24"/>
              </w:rPr>
              <w:tab/>
            </w:r>
            <w:r w:rsidRPr="00BF11B0">
              <w:rPr>
                <w:sz w:val="24"/>
                <w:szCs w:val="24"/>
              </w:rPr>
              <w:tab/>
              <w:t>культура.</w:t>
            </w:r>
            <w:r w:rsidRPr="00BF11B0">
              <w:rPr>
                <w:spacing w:val="-58"/>
                <w:sz w:val="24"/>
                <w:szCs w:val="24"/>
              </w:rPr>
              <w:t xml:space="preserve"> </w:t>
            </w:r>
            <w:r w:rsidRPr="00BF11B0">
              <w:rPr>
                <w:sz w:val="24"/>
                <w:szCs w:val="24"/>
              </w:rPr>
              <w:t>Наука.</w:t>
            </w:r>
            <w:r w:rsidRPr="00BF11B0">
              <w:rPr>
                <w:spacing w:val="61"/>
                <w:sz w:val="24"/>
                <w:szCs w:val="24"/>
              </w:rPr>
              <w:t xml:space="preserve"> </w:t>
            </w:r>
            <w:r w:rsidRPr="00BF11B0">
              <w:rPr>
                <w:sz w:val="24"/>
                <w:szCs w:val="24"/>
              </w:rPr>
              <w:t>Естественные</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социально-гуманитарные</w:t>
            </w:r>
            <w:r w:rsidRPr="00BF11B0">
              <w:rPr>
                <w:spacing w:val="1"/>
                <w:sz w:val="24"/>
                <w:szCs w:val="24"/>
              </w:rPr>
              <w:t xml:space="preserve"> </w:t>
            </w:r>
            <w:r w:rsidRPr="00BF11B0">
              <w:rPr>
                <w:sz w:val="24"/>
                <w:szCs w:val="24"/>
              </w:rPr>
              <w:t>науки.</w:t>
            </w:r>
            <w:r w:rsidRPr="00BF11B0">
              <w:rPr>
                <w:spacing w:val="61"/>
                <w:sz w:val="24"/>
                <w:szCs w:val="24"/>
              </w:rPr>
              <w:t xml:space="preserve"> </w:t>
            </w:r>
            <w:r w:rsidRPr="00BF11B0">
              <w:rPr>
                <w:sz w:val="24"/>
                <w:szCs w:val="24"/>
              </w:rPr>
              <w:t>Роль</w:t>
            </w:r>
            <w:r w:rsidRPr="00BF11B0">
              <w:rPr>
                <w:spacing w:val="61"/>
                <w:sz w:val="24"/>
                <w:szCs w:val="24"/>
              </w:rPr>
              <w:t xml:space="preserve"> </w:t>
            </w:r>
            <w:r w:rsidRPr="00BF11B0">
              <w:rPr>
                <w:sz w:val="24"/>
                <w:szCs w:val="24"/>
              </w:rPr>
              <w:t>науки</w:t>
            </w:r>
            <w:r w:rsidRPr="00BF11B0">
              <w:rPr>
                <w:spacing w:val="61"/>
                <w:sz w:val="24"/>
                <w:szCs w:val="24"/>
              </w:rPr>
              <w:t xml:space="preserve"> </w:t>
            </w:r>
            <w:r w:rsidRPr="00BF11B0">
              <w:rPr>
                <w:sz w:val="24"/>
                <w:szCs w:val="24"/>
              </w:rPr>
              <w:t>в</w:t>
            </w:r>
            <w:r w:rsidRPr="00BF11B0">
              <w:rPr>
                <w:spacing w:val="61"/>
                <w:sz w:val="24"/>
                <w:szCs w:val="24"/>
              </w:rPr>
              <w:t xml:space="preserve"> </w:t>
            </w:r>
            <w:r w:rsidRPr="00BF11B0">
              <w:rPr>
                <w:sz w:val="24"/>
                <w:szCs w:val="24"/>
              </w:rPr>
              <w:t xml:space="preserve">развитии  </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 xml:space="preserve">Образование.  </w:t>
            </w:r>
            <w:r w:rsidRPr="00BF11B0">
              <w:rPr>
                <w:spacing w:val="1"/>
                <w:sz w:val="24"/>
                <w:szCs w:val="24"/>
              </w:rPr>
              <w:t xml:space="preserve"> </w:t>
            </w:r>
            <w:r w:rsidRPr="00BF11B0">
              <w:rPr>
                <w:sz w:val="24"/>
                <w:szCs w:val="24"/>
              </w:rPr>
              <w:t xml:space="preserve">Личностная  </w:t>
            </w:r>
            <w:r w:rsidRPr="00BF11B0">
              <w:rPr>
                <w:spacing w:val="1"/>
                <w:sz w:val="24"/>
                <w:szCs w:val="24"/>
              </w:rPr>
              <w:t xml:space="preserve"> </w:t>
            </w:r>
            <w:r w:rsidRPr="00BF11B0">
              <w:rPr>
                <w:sz w:val="24"/>
                <w:szCs w:val="24"/>
              </w:rPr>
              <w:t xml:space="preserve">и  </w:t>
            </w:r>
            <w:r w:rsidRPr="00BF11B0">
              <w:rPr>
                <w:spacing w:val="1"/>
                <w:sz w:val="24"/>
                <w:szCs w:val="24"/>
              </w:rPr>
              <w:t xml:space="preserve"> </w:t>
            </w:r>
            <w:r w:rsidRPr="00BF11B0">
              <w:rPr>
                <w:sz w:val="24"/>
                <w:szCs w:val="24"/>
              </w:rPr>
              <w:t>общественная</w:t>
            </w:r>
            <w:r w:rsidRPr="00BF11B0">
              <w:rPr>
                <w:spacing w:val="-57"/>
                <w:sz w:val="24"/>
                <w:szCs w:val="24"/>
              </w:rPr>
              <w:t xml:space="preserve"> </w:t>
            </w:r>
            <w:r w:rsidRPr="00BF11B0">
              <w:rPr>
                <w:sz w:val="24"/>
                <w:szCs w:val="24"/>
              </w:rPr>
              <w:t>значимость</w:t>
            </w:r>
            <w:r w:rsidRPr="00BF11B0">
              <w:rPr>
                <w:spacing w:val="1"/>
                <w:sz w:val="24"/>
                <w:szCs w:val="24"/>
              </w:rPr>
              <w:t xml:space="preserve"> </w:t>
            </w:r>
            <w:r w:rsidRPr="00BF11B0">
              <w:rPr>
                <w:sz w:val="24"/>
                <w:szCs w:val="24"/>
              </w:rPr>
              <w:t>образования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современном</w:t>
            </w:r>
            <w:r w:rsidRPr="00BF11B0">
              <w:rPr>
                <w:spacing w:val="1"/>
                <w:sz w:val="24"/>
                <w:szCs w:val="24"/>
              </w:rPr>
              <w:t xml:space="preserve"> </w:t>
            </w:r>
            <w:r w:rsidRPr="00BF11B0">
              <w:rPr>
                <w:sz w:val="24"/>
                <w:szCs w:val="24"/>
              </w:rPr>
              <w:t>обществе.</w:t>
            </w:r>
            <w:r w:rsidRPr="00BF11B0">
              <w:rPr>
                <w:spacing w:val="1"/>
                <w:sz w:val="24"/>
                <w:szCs w:val="24"/>
              </w:rPr>
              <w:t xml:space="preserve"> </w:t>
            </w:r>
            <w:r w:rsidRPr="00BF11B0">
              <w:rPr>
                <w:sz w:val="24"/>
                <w:szCs w:val="24"/>
              </w:rPr>
              <w:t>Образование</w:t>
            </w:r>
            <w:r w:rsidRPr="00BF11B0">
              <w:rPr>
                <w:sz w:val="24"/>
                <w:szCs w:val="24"/>
              </w:rPr>
              <w:tab/>
              <w:t>в</w:t>
            </w:r>
            <w:r w:rsidRPr="00BF11B0">
              <w:rPr>
                <w:sz w:val="24"/>
                <w:szCs w:val="24"/>
              </w:rPr>
              <w:tab/>
            </w:r>
            <w:r w:rsidRPr="00BF11B0">
              <w:rPr>
                <w:sz w:val="24"/>
                <w:szCs w:val="24"/>
              </w:rPr>
              <w:tab/>
              <w:t>Российской</w:t>
            </w:r>
            <w:r w:rsidRPr="00BF11B0">
              <w:rPr>
                <w:sz w:val="24"/>
                <w:szCs w:val="24"/>
              </w:rPr>
              <w:tab/>
            </w:r>
            <w:r w:rsidRPr="00BF11B0">
              <w:rPr>
                <w:spacing w:val="-1"/>
                <w:sz w:val="24"/>
                <w:szCs w:val="24"/>
              </w:rPr>
              <w:t>Федерации.</w:t>
            </w:r>
            <w:r w:rsidRPr="00BF11B0">
              <w:rPr>
                <w:spacing w:val="-58"/>
                <w:sz w:val="24"/>
                <w:szCs w:val="24"/>
              </w:rPr>
              <w:t xml:space="preserve"> </w:t>
            </w:r>
            <w:r w:rsidRPr="00BF11B0">
              <w:rPr>
                <w:sz w:val="24"/>
                <w:szCs w:val="24"/>
              </w:rPr>
              <w:t>Самообразование.</w:t>
            </w:r>
          </w:p>
          <w:p w14:paraId="48F60BDC" w14:textId="77777777" w:rsidR="00927F2E" w:rsidRPr="00BF11B0" w:rsidRDefault="0011740B" w:rsidP="00BF11B0">
            <w:pPr>
              <w:pStyle w:val="TableParagraph"/>
              <w:tabs>
                <w:tab w:val="left" w:pos="4769"/>
              </w:tabs>
              <w:spacing w:before="1"/>
              <w:ind w:left="148" w:right="133"/>
              <w:contextualSpacing/>
              <w:jc w:val="both"/>
              <w:rPr>
                <w:sz w:val="24"/>
                <w:szCs w:val="24"/>
              </w:rPr>
            </w:pPr>
            <w:r w:rsidRPr="00BF11B0">
              <w:rPr>
                <w:sz w:val="24"/>
                <w:szCs w:val="24"/>
              </w:rPr>
              <w:t>Политика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сфере</w:t>
            </w:r>
            <w:r w:rsidRPr="00BF11B0">
              <w:rPr>
                <w:spacing w:val="1"/>
                <w:sz w:val="24"/>
                <w:szCs w:val="24"/>
              </w:rPr>
              <w:t xml:space="preserve"> </w:t>
            </w:r>
            <w:r w:rsidRPr="00BF11B0">
              <w:rPr>
                <w:sz w:val="24"/>
                <w:szCs w:val="24"/>
              </w:rPr>
              <w:t>культуры</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образования</w:t>
            </w:r>
            <w:r w:rsidRPr="00BF11B0">
              <w:rPr>
                <w:spacing w:val="6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z w:val="24"/>
                <w:szCs w:val="24"/>
              </w:rPr>
              <w:tab/>
            </w:r>
            <w:r w:rsidRPr="00BF11B0">
              <w:rPr>
                <w:spacing w:val="-1"/>
                <w:sz w:val="24"/>
                <w:szCs w:val="24"/>
              </w:rPr>
              <w:t>Федерации.</w:t>
            </w:r>
          </w:p>
          <w:p w14:paraId="2231C41A" w14:textId="77777777" w:rsidR="00927F2E" w:rsidRPr="00BF11B0" w:rsidRDefault="0011740B" w:rsidP="00BF11B0">
            <w:pPr>
              <w:pStyle w:val="TableParagraph"/>
              <w:ind w:left="148" w:right="129"/>
              <w:contextualSpacing/>
              <w:jc w:val="both"/>
              <w:rPr>
                <w:sz w:val="24"/>
                <w:szCs w:val="24"/>
              </w:rPr>
            </w:pPr>
            <w:r w:rsidRPr="00BF11B0">
              <w:rPr>
                <w:sz w:val="24"/>
                <w:szCs w:val="24"/>
              </w:rPr>
              <w:t>Понятие</w:t>
            </w:r>
            <w:r w:rsidRPr="00BF11B0">
              <w:rPr>
                <w:spacing w:val="1"/>
                <w:sz w:val="24"/>
                <w:szCs w:val="24"/>
              </w:rPr>
              <w:t xml:space="preserve"> </w:t>
            </w:r>
            <w:r w:rsidRPr="00BF11B0">
              <w:rPr>
                <w:sz w:val="24"/>
                <w:szCs w:val="24"/>
              </w:rPr>
              <w:t>религии.</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религии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Свобода</w:t>
            </w:r>
            <w:r w:rsidRPr="00BF11B0">
              <w:rPr>
                <w:spacing w:val="61"/>
                <w:sz w:val="24"/>
                <w:szCs w:val="24"/>
              </w:rPr>
              <w:t xml:space="preserve"> </w:t>
            </w:r>
            <w:r w:rsidRPr="00BF11B0">
              <w:rPr>
                <w:sz w:val="24"/>
                <w:szCs w:val="24"/>
              </w:rPr>
              <w:t>совести</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свобода</w:t>
            </w:r>
            <w:r w:rsidRPr="00BF11B0">
              <w:rPr>
                <w:spacing w:val="-57"/>
                <w:sz w:val="24"/>
                <w:szCs w:val="24"/>
              </w:rPr>
              <w:t xml:space="preserve"> </w:t>
            </w:r>
            <w:r w:rsidRPr="00BF11B0">
              <w:rPr>
                <w:sz w:val="24"/>
                <w:szCs w:val="24"/>
              </w:rPr>
              <w:t>вероисповедания.</w:t>
            </w:r>
            <w:r w:rsidRPr="00BF11B0">
              <w:rPr>
                <w:spacing w:val="1"/>
                <w:sz w:val="24"/>
                <w:szCs w:val="24"/>
              </w:rPr>
              <w:t xml:space="preserve"> </w:t>
            </w:r>
            <w:r w:rsidRPr="00BF11B0">
              <w:rPr>
                <w:sz w:val="24"/>
                <w:szCs w:val="24"/>
              </w:rPr>
              <w:t>Национальные</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мировые</w:t>
            </w:r>
            <w:r w:rsidRPr="00BF11B0">
              <w:rPr>
                <w:spacing w:val="1"/>
                <w:sz w:val="24"/>
                <w:szCs w:val="24"/>
              </w:rPr>
              <w:t xml:space="preserve"> </w:t>
            </w:r>
            <w:r w:rsidRPr="00BF11B0">
              <w:rPr>
                <w:sz w:val="24"/>
                <w:szCs w:val="24"/>
              </w:rPr>
              <w:t>религии.</w:t>
            </w:r>
            <w:r w:rsidRPr="00BF11B0">
              <w:rPr>
                <w:spacing w:val="1"/>
                <w:sz w:val="24"/>
                <w:szCs w:val="24"/>
              </w:rPr>
              <w:t xml:space="preserve"> </w:t>
            </w:r>
            <w:r w:rsidRPr="00BF11B0">
              <w:rPr>
                <w:sz w:val="24"/>
                <w:szCs w:val="24"/>
              </w:rPr>
              <w:t>Религии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религиозные</w:t>
            </w:r>
            <w:r w:rsidRPr="00BF11B0">
              <w:rPr>
                <w:spacing w:val="1"/>
                <w:sz w:val="24"/>
                <w:szCs w:val="24"/>
              </w:rPr>
              <w:t xml:space="preserve"> </w:t>
            </w:r>
            <w:r w:rsidRPr="00BF11B0">
              <w:rPr>
                <w:sz w:val="24"/>
                <w:szCs w:val="24"/>
              </w:rPr>
              <w:t>объединения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p>
          <w:p w14:paraId="6A3CD05E" w14:textId="77777777" w:rsidR="00927F2E" w:rsidRPr="00BF11B0" w:rsidRDefault="0011740B" w:rsidP="00BF11B0">
            <w:pPr>
              <w:pStyle w:val="TableParagraph"/>
              <w:tabs>
                <w:tab w:val="left" w:pos="1009"/>
                <w:tab w:val="left" w:pos="2405"/>
                <w:tab w:val="left" w:pos="4060"/>
                <w:tab w:val="left" w:pos="4940"/>
              </w:tabs>
              <w:ind w:left="148" w:right="133"/>
              <w:contextualSpacing/>
              <w:jc w:val="both"/>
              <w:rPr>
                <w:sz w:val="24"/>
                <w:szCs w:val="24"/>
              </w:rPr>
            </w:pPr>
            <w:r w:rsidRPr="00BF11B0">
              <w:rPr>
                <w:sz w:val="24"/>
                <w:szCs w:val="24"/>
              </w:rPr>
              <w:t>Что</w:t>
            </w:r>
            <w:r w:rsidRPr="00BF11B0">
              <w:rPr>
                <w:spacing w:val="60"/>
                <w:sz w:val="24"/>
                <w:szCs w:val="24"/>
              </w:rPr>
              <w:t xml:space="preserve"> </w:t>
            </w:r>
            <w:r w:rsidRPr="00BF11B0">
              <w:rPr>
                <w:sz w:val="24"/>
                <w:szCs w:val="24"/>
              </w:rPr>
              <w:t>такое</w:t>
            </w:r>
            <w:r w:rsidRPr="00BF11B0">
              <w:rPr>
                <w:spacing w:val="60"/>
                <w:sz w:val="24"/>
                <w:szCs w:val="24"/>
              </w:rPr>
              <w:t xml:space="preserve"> </w:t>
            </w:r>
            <w:r w:rsidRPr="00BF11B0">
              <w:rPr>
                <w:sz w:val="24"/>
                <w:szCs w:val="24"/>
              </w:rPr>
              <w:t>искусство.</w:t>
            </w:r>
            <w:r w:rsidRPr="00BF11B0">
              <w:rPr>
                <w:spacing w:val="60"/>
                <w:sz w:val="24"/>
                <w:szCs w:val="24"/>
              </w:rPr>
              <w:t xml:space="preserve"> </w:t>
            </w:r>
            <w:r w:rsidRPr="00BF11B0">
              <w:rPr>
                <w:sz w:val="24"/>
                <w:szCs w:val="24"/>
              </w:rPr>
              <w:t>Виды</w:t>
            </w:r>
            <w:r w:rsidRPr="00BF11B0">
              <w:rPr>
                <w:spacing w:val="60"/>
                <w:sz w:val="24"/>
                <w:szCs w:val="24"/>
              </w:rPr>
              <w:t xml:space="preserve"> </w:t>
            </w:r>
            <w:r w:rsidRPr="00BF11B0">
              <w:rPr>
                <w:sz w:val="24"/>
                <w:szCs w:val="24"/>
              </w:rPr>
              <w:t>искусств.</w:t>
            </w:r>
            <w:r w:rsidRPr="00BF11B0">
              <w:rPr>
                <w:spacing w:val="60"/>
                <w:sz w:val="24"/>
                <w:szCs w:val="24"/>
              </w:rPr>
              <w:t xml:space="preserve"> </w:t>
            </w:r>
            <w:r w:rsidRPr="00BF11B0">
              <w:rPr>
                <w:sz w:val="24"/>
                <w:szCs w:val="24"/>
              </w:rPr>
              <w:t>Роль</w:t>
            </w:r>
            <w:r w:rsidRPr="00BF11B0">
              <w:rPr>
                <w:spacing w:val="60"/>
                <w:sz w:val="24"/>
                <w:szCs w:val="24"/>
              </w:rPr>
              <w:t xml:space="preserve"> </w:t>
            </w:r>
            <w:r w:rsidRPr="00BF11B0">
              <w:rPr>
                <w:sz w:val="24"/>
                <w:szCs w:val="24"/>
              </w:rPr>
              <w:t>искусства</w:t>
            </w:r>
            <w:r w:rsidRPr="00BF11B0">
              <w:rPr>
                <w:spacing w:val="-57"/>
                <w:sz w:val="24"/>
                <w:szCs w:val="24"/>
              </w:rPr>
              <w:t xml:space="preserve"> </w:t>
            </w:r>
            <w:r w:rsidRPr="00BF11B0">
              <w:rPr>
                <w:sz w:val="24"/>
                <w:szCs w:val="24"/>
              </w:rPr>
              <w:t>в</w:t>
            </w:r>
            <w:r w:rsidRPr="00BF11B0">
              <w:rPr>
                <w:sz w:val="24"/>
                <w:szCs w:val="24"/>
              </w:rPr>
              <w:tab/>
              <w:t>жизни</w:t>
            </w:r>
            <w:r w:rsidRPr="00BF11B0">
              <w:rPr>
                <w:sz w:val="24"/>
                <w:szCs w:val="24"/>
              </w:rPr>
              <w:tab/>
              <w:t>человека</w:t>
            </w:r>
            <w:r w:rsidRPr="00BF11B0">
              <w:rPr>
                <w:sz w:val="24"/>
                <w:szCs w:val="24"/>
              </w:rPr>
              <w:tab/>
              <w:t>и</w:t>
            </w:r>
            <w:r w:rsidRPr="00BF11B0">
              <w:rPr>
                <w:sz w:val="24"/>
                <w:szCs w:val="24"/>
              </w:rPr>
              <w:tab/>
            </w:r>
            <w:r w:rsidRPr="00BF11B0">
              <w:rPr>
                <w:spacing w:val="-1"/>
                <w:sz w:val="24"/>
                <w:szCs w:val="24"/>
              </w:rPr>
              <w:t>общества.</w:t>
            </w:r>
            <w:r w:rsidRPr="00BF11B0">
              <w:rPr>
                <w:spacing w:val="-58"/>
                <w:sz w:val="24"/>
                <w:szCs w:val="24"/>
              </w:rPr>
              <w:t xml:space="preserve"> </w:t>
            </w:r>
            <w:r w:rsidRPr="00BF11B0">
              <w:rPr>
                <w:sz w:val="24"/>
                <w:szCs w:val="24"/>
              </w:rPr>
              <w:t>Роль</w:t>
            </w:r>
            <w:r w:rsidRPr="00BF11B0">
              <w:rPr>
                <w:spacing w:val="1"/>
                <w:sz w:val="24"/>
                <w:szCs w:val="24"/>
              </w:rPr>
              <w:t xml:space="preserve"> </w:t>
            </w:r>
            <w:r w:rsidRPr="00BF11B0">
              <w:rPr>
                <w:sz w:val="24"/>
                <w:szCs w:val="24"/>
              </w:rPr>
              <w:t>информации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информационных</w:t>
            </w:r>
            <w:r w:rsidRPr="00BF11B0">
              <w:rPr>
                <w:spacing w:val="1"/>
                <w:sz w:val="24"/>
                <w:szCs w:val="24"/>
              </w:rPr>
              <w:t xml:space="preserve"> </w:t>
            </w:r>
            <w:r w:rsidRPr="00BF11B0">
              <w:rPr>
                <w:sz w:val="24"/>
                <w:szCs w:val="24"/>
              </w:rPr>
              <w:t>технологий</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современном</w:t>
            </w:r>
            <w:r w:rsidRPr="00BF11B0">
              <w:rPr>
                <w:spacing w:val="1"/>
                <w:sz w:val="24"/>
                <w:szCs w:val="24"/>
              </w:rPr>
              <w:t xml:space="preserve"> </w:t>
            </w:r>
            <w:r w:rsidRPr="00BF11B0">
              <w:rPr>
                <w:sz w:val="24"/>
                <w:szCs w:val="24"/>
              </w:rPr>
              <w:t>мире.</w:t>
            </w:r>
            <w:r w:rsidRPr="00BF11B0">
              <w:rPr>
                <w:spacing w:val="1"/>
                <w:sz w:val="24"/>
                <w:szCs w:val="24"/>
              </w:rPr>
              <w:t xml:space="preserve"> </w:t>
            </w:r>
            <w:r w:rsidRPr="00BF11B0">
              <w:rPr>
                <w:sz w:val="24"/>
                <w:szCs w:val="24"/>
              </w:rPr>
              <w:t>Информационная</w:t>
            </w:r>
            <w:r w:rsidRPr="00BF11B0">
              <w:rPr>
                <w:spacing w:val="1"/>
                <w:sz w:val="24"/>
                <w:szCs w:val="24"/>
              </w:rPr>
              <w:t xml:space="preserve"> </w:t>
            </w:r>
            <w:r w:rsidRPr="00BF11B0">
              <w:rPr>
                <w:sz w:val="24"/>
                <w:szCs w:val="24"/>
              </w:rPr>
              <w:t>культура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информационная</w:t>
            </w:r>
            <w:r w:rsidRPr="00BF11B0">
              <w:rPr>
                <w:spacing w:val="1"/>
                <w:sz w:val="24"/>
                <w:szCs w:val="24"/>
              </w:rPr>
              <w:t xml:space="preserve"> </w:t>
            </w:r>
            <w:r w:rsidRPr="00BF11B0">
              <w:rPr>
                <w:sz w:val="24"/>
                <w:szCs w:val="24"/>
              </w:rPr>
              <w:t>безопасность.</w:t>
            </w:r>
            <w:r w:rsidRPr="00BF11B0">
              <w:rPr>
                <w:spacing w:val="1"/>
                <w:sz w:val="24"/>
                <w:szCs w:val="24"/>
              </w:rPr>
              <w:t xml:space="preserve"> </w:t>
            </w:r>
            <w:r w:rsidRPr="00BF11B0">
              <w:rPr>
                <w:sz w:val="24"/>
                <w:szCs w:val="24"/>
              </w:rPr>
              <w:t>Правила</w:t>
            </w:r>
            <w:r w:rsidRPr="00BF11B0">
              <w:rPr>
                <w:spacing w:val="1"/>
                <w:sz w:val="24"/>
                <w:szCs w:val="24"/>
              </w:rPr>
              <w:t xml:space="preserve"> </w:t>
            </w:r>
            <w:r w:rsidRPr="00BF11B0">
              <w:rPr>
                <w:sz w:val="24"/>
                <w:szCs w:val="24"/>
              </w:rPr>
              <w:t>безопасного</w:t>
            </w:r>
            <w:r w:rsidRPr="00BF11B0">
              <w:rPr>
                <w:spacing w:val="1"/>
                <w:sz w:val="24"/>
                <w:szCs w:val="24"/>
              </w:rPr>
              <w:t xml:space="preserve"> </w:t>
            </w:r>
            <w:r w:rsidRPr="00BF11B0">
              <w:rPr>
                <w:sz w:val="24"/>
                <w:szCs w:val="24"/>
              </w:rPr>
              <w:t>поведенияв</w:t>
            </w:r>
            <w:r w:rsidRPr="00BF11B0">
              <w:rPr>
                <w:spacing w:val="-1"/>
                <w:sz w:val="24"/>
                <w:szCs w:val="24"/>
              </w:rPr>
              <w:t xml:space="preserve"> </w:t>
            </w:r>
            <w:r w:rsidRPr="00BF11B0">
              <w:rPr>
                <w:sz w:val="24"/>
                <w:szCs w:val="24"/>
              </w:rPr>
              <w:t>сети</w:t>
            </w:r>
            <w:r w:rsidRPr="00BF11B0">
              <w:rPr>
                <w:spacing w:val="1"/>
                <w:sz w:val="24"/>
                <w:szCs w:val="24"/>
              </w:rPr>
              <w:t xml:space="preserve"> </w:t>
            </w:r>
            <w:r w:rsidRPr="00BF11B0">
              <w:rPr>
                <w:sz w:val="24"/>
                <w:szCs w:val="24"/>
              </w:rPr>
              <w:t>Интернет.</w:t>
            </w:r>
          </w:p>
        </w:tc>
      </w:tr>
    </w:tbl>
    <w:p w14:paraId="7396B523" w14:textId="5EE8E87C" w:rsidR="00927F2E" w:rsidRPr="00EC539B" w:rsidRDefault="00EC539B" w:rsidP="00EC539B">
      <w:pPr>
        <w:tabs>
          <w:tab w:val="left" w:pos="973"/>
        </w:tabs>
        <w:spacing w:before="8"/>
        <w:ind w:left="-425"/>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EC539B">
        <w:rPr>
          <w:rFonts w:ascii="Times New Roman" w:hAnsi="Times New Roman" w:cs="Times New Roman"/>
          <w:sz w:val="24"/>
          <w:szCs w:val="24"/>
        </w:rPr>
        <w:t>Содержание</w:t>
      </w:r>
      <w:r w:rsidR="0011740B" w:rsidRPr="00EC539B">
        <w:rPr>
          <w:rFonts w:ascii="Times New Roman" w:hAnsi="Times New Roman" w:cs="Times New Roman"/>
          <w:spacing w:val="-4"/>
          <w:sz w:val="24"/>
          <w:szCs w:val="24"/>
        </w:rPr>
        <w:t xml:space="preserve"> </w:t>
      </w:r>
      <w:r w:rsidR="0011740B" w:rsidRPr="00EC539B">
        <w:rPr>
          <w:rFonts w:ascii="Times New Roman" w:hAnsi="Times New Roman" w:cs="Times New Roman"/>
          <w:sz w:val="24"/>
          <w:szCs w:val="24"/>
        </w:rPr>
        <w:t>обучения</w:t>
      </w:r>
      <w:r w:rsidR="0011740B" w:rsidRPr="00EC539B">
        <w:rPr>
          <w:rFonts w:ascii="Times New Roman" w:hAnsi="Times New Roman" w:cs="Times New Roman"/>
          <w:spacing w:val="-3"/>
          <w:sz w:val="24"/>
          <w:szCs w:val="24"/>
        </w:rPr>
        <w:t xml:space="preserve"> </w:t>
      </w:r>
      <w:r w:rsidR="0011740B" w:rsidRPr="00EC539B">
        <w:rPr>
          <w:rFonts w:ascii="Times New Roman" w:hAnsi="Times New Roman" w:cs="Times New Roman"/>
          <w:sz w:val="24"/>
          <w:szCs w:val="24"/>
        </w:rPr>
        <w:t>в</w:t>
      </w:r>
      <w:r w:rsidR="0011740B" w:rsidRPr="00EC539B">
        <w:rPr>
          <w:rFonts w:ascii="Times New Roman" w:hAnsi="Times New Roman" w:cs="Times New Roman"/>
          <w:spacing w:val="-4"/>
          <w:sz w:val="24"/>
          <w:szCs w:val="24"/>
        </w:rPr>
        <w:t xml:space="preserve"> </w:t>
      </w:r>
      <w:r w:rsidR="0011740B" w:rsidRPr="00EC539B">
        <w:rPr>
          <w:rFonts w:ascii="Times New Roman" w:hAnsi="Times New Roman" w:cs="Times New Roman"/>
          <w:sz w:val="24"/>
          <w:szCs w:val="24"/>
        </w:rPr>
        <w:t>9</w:t>
      </w:r>
      <w:r w:rsidR="0011740B" w:rsidRPr="00EC539B">
        <w:rPr>
          <w:rFonts w:ascii="Times New Roman" w:hAnsi="Times New Roman" w:cs="Times New Roman"/>
          <w:spacing w:val="-3"/>
          <w:sz w:val="24"/>
          <w:szCs w:val="24"/>
        </w:rPr>
        <w:t xml:space="preserve"> </w:t>
      </w:r>
      <w:r w:rsidR="0011740B" w:rsidRPr="00EC539B">
        <w:rPr>
          <w:rFonts w:ascii="Times New Roman" w:hAnsi="Times New Roman" w:cs="Times New Roman"/>
          <w:sz w:val="24"/>
          <w:szCs w:val="24"/>
        </w:rPr>
        <w:t>классе</w:t>
      </w:r>
      <w:r w:rsidR="0011740B" w:rsidRPr="00EC539B">
        <w:rPr>
          <w:rFonts w:ascii="Times New Roman" w:hAnsi="Times New Roman" w:cs="Times New Roman"/>
          <w:spacing w:val="-2"/>
          <w:sz w:val="24"/>
          <w:szCs w:val="24"/>
        </w:rPr>
        <w:t xml:space="preserve"> </w:t>
      </w:r>
      <w:r w:rsidR="0011740B" w:rsidRPr="00EC539B">
        <w:rPr>
          <w:rFonts w:ascii="Times New Roman" w:hAnsi="Times New Roman" w:cs="Times New Roman"/>
          <w:sz w:val="24"/>
          <w:szCs w:val="24"/>
        </w:rPr>
        <w:t>представлено</w:t>
      </w:r>
      <w:r w:rsidR="0011740B" w:rsidRPr="00EC539B">
        <w:rPr>
          <w:rFonts w:ascii="Times New Roman" w:hAnsi="Times New Roman" w:cs="Times New Roman"/>
          <w:spacing w:val="-4"/>
          <w:sz w:val="24"/>
          <w:szCs w:val="24"/>
        </w:rPr>
        <w:t xml:space="preserve"> </w:t>
      </w:r>
      <w:r w:rsidR="0011740B" w:rsidRPr="00EC539B">
        <w:rPr>
          <w:rFonts w:ascii="Times New Roman" w:hAnsi="Times New Roman" w:cs="Times New Roman"/>
          <w:sz w:val="24"/>
          <w:szCs w:val="24"/>
        </w:rPr>
        <w:t>в</w:t>
      </w:r>
      <w:r w:rsidR="0011740B" w:rsidRPr="00EC539B">
        <w:rPr>
          <w:rFonts w:ascii="Times New Roman" w:hAnsi="Times New Roman" w:cs="Times New Roman"/>
          <w:spacing w:val="-4"/>
          <w:sz w:val="24"/>
          <w:szCs w:val="24"/>
        </w:rPr>
        <w:t xml:space="preserve"> </w:t>
      </w:r>
      <w:r w:rsidR="0011740B" w:rsidRPr="00EC539B">
        <w:rPr>
          <w:rFonts w:ascii="Times New Roman" w:hAnsi="Times New Roman" w:cs="Times New Roman"/>
          <w:sz w:val="24"/>
          <w:szCs w:val="24"/>
        </w:rPr>
        <w:t>таблице:</w:t>
      </w:r>
    </w:p>
    <w:p w14:paraId="77B00589" w14:textId="77777777" w:rsidR="00927F2E" w:rsidRPr="00BF11B0" w:rsidRDefault="00927F2E" w:rsidP="00BF11B0">
      <w:pPr>
        <w:pStyle w:val="a3"/>
        <w:spacing w:before="5"/>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2"/>
        <w:gridCol w:w="6094"/>
      </w:tblGrid>
      <w:tr w:rsidR="00927F2E" w:rsidRPr="00BF11B0" w14:paraId="652A09F7" w14:textId="77777777">
        <w:trPr>
          <w:trHeight w:val="3962"/>
        </w:trPr>
        <w:tc>
          <w:tcPr>
            <w:tcW w:w="3562" w:type="dxa"/>
          </w:tcPr>
          <w:p w14:paraId="36D1427F" w14:textId="77777777" w:rsidR="00927F2E" w:rsidRPr="00BF11B0" w:rsidRDefault="00927F2E" w:rsidP="00BF11B0">
            <w:pPr>
              <w:pStyle w:val="TableParagraph"/>
              <w:contextualSpacing/>
              <w:rPr>
                <w:sz w:val="24"/>
                <w:szCs w:val="24"/>
              </w:rPr>
            </w:pPr>
          </w:p>
          <w:p w14:paraId="14F0C101" w14:textId="77777777" w:rsidR="00927F2E" w:rsidRPr="00BF11B0" w:rsidRDefault="00927F2E" w:rsidP="00BF11B0">
            <w:pPr>
              <w:pStyle w:val="TableParagraph"/>
              <w:contextualSpacing/>
              <w:rPr>
                <w:sz w:val="24"/>
                <w:szCs w:val="24"/>
              </w:rPr>
            </w:pPr>
          </w:p>
          <w:p w14:paraId="7329060C" w14:textId="77777777" w:rsidR="00927F2E" w:rsidRPr="00BF11B0" w:rsidRDefault="00927F2E" w:rsidP="00BF11B0">
            <w:pPr>
              <w:pStyle w:val="TableParagraph"/>
              <w:contextualSpacing/>
              <w:rPr>
                <w:sz w:val="24"/>
                <w:szCs w:val="24"/>
              </w:rPr>
            </w:pPr>
          </w:p>
          <w:p w14:paraId="07D9ED87" w14:textId="77777777" w:rsidR="00927F2E" w:rsidRPr="00BF11B0" w:rsidRDefault="00927F2E" w:rsidP="00BF11B0">
            <w:pPr>
              <w:pStyle w:val="TableParagraph"/>
              <w:contextualSpacing/>
              <w:rPr>
                <w:sz w:val="24"/>
                <w:szCs w:val="24"/>
              </w:rPr>
            </w:pPr>
          </w:p>
          <w:p w14:paraId="4E7A0E90" w14:textId="77777777" w:rsidR="00927F2E" w:rsidRPr="00BF11B0" w:rsidRDefault="00927F2E" w:rsidP="00BF11B0">
            <w:pPr>
              <w:pStyle w:val="TableParagraph"/>
              <w:spacing w:before="8"/>
              <w:contextualSpacing/>
              <w:rPr>
                <w:sz w:val="24"/>
                <w:szCs w:val="24"/>
              </w:rPr>
            </w:pPr>
          </w:p>
          <w:p w14:paraId="3B8D7ED5" w14:textId="77777777" w:rsidR="00927F2E" w:rsidRPr="00BF11B0" w:rsidRDefault="0011740B" w:rsidP="00BF11B0">
            <w:pPr>
              <w:pStyle w:val="TableParagraph"/>
              <w:tabs>
                <w:tab w:val="left" w:pos="1415"/>
                <w:tab w:val="left" w:pos="1957"/>
              </w:tabs>
              <w:spacing w:before="1"/>
              <w:ind w:left="148" w:right="135"/>
              <w:contextualSpacing/>
              <w:rPr>
                <w:sz w:val="24"/>
                <w:szCs w:val="24"/>
              </w:rPr>
            </w:pPr>
            <w:r w:rsidRPr="00BF11B0">
              <w:rPr>
                <w:sz w:val="24"/>
                <w:szCs w:val="24"/>
              </w:rPr>
              <w:t>Человек</w:t>
            </w:r>
            <w:r w:rsidRPr="00BF11B0">
              <w:rPr>
                <w:sz w:val="24"/>
                <w:szCs w:val="24"/>
              </w:rPr>
              <w:tab/>
              <w:t>в</w:t>
            </w:r>
            <w:r w:rsidRPr="00BF11B0">
              <w:rPr>
                <w:sz w:val="24"/>
                <w:szCs w:val="24"/>
              </w:rPr>
              <w:tab/>
            </w:r>
            <w:r w:rsidRPr="00BF11B0">
              <w:rPr>
                <w:spacing w:val="-1"/>
                <w:sz w:val="24"/>
                <w:szCs w:val="24"/>
              </w:rPr>
              <w:t>политическом</w:t>
            </w:r>
            <w:r w:rsidRPr="00BF11B0">
              <w:rPr>
                <w:spacing w:val="-57"/>
                <w:sz w:val="24"/>
                <w:szCs w:val="24"/>
              </w:rPr>
              <w:t xml:space="preserve"> </w:t>
            </w:r>
            <w:r w:rsidRPr="00BF11B0">
              <w:rPr>
                <w:sz w:val="24"/>
                <w:szCs w:val="24"/>
              </w:rPr>
              <w:t>измерении.</w:t>
            </w:r>
          </w:p>
        </w:tc>
        <w:tc>
          <w:tcPr>
            <w:tcW w:w="6094" w:type="dxa"/>
          </w:tcPr>
          <w:p w14:paraId="3E478706" w14:textId="77777777" w:rsidR="00927F2E" w:rsidRPr="00BF11B0" w:rsidRDefault="0011740B" w:rsidP="00BF11B0">
            <w:pPr>
              <w:pStyle w:val="TableParagraph"/>
              <w:tabs>
                <w:tab w:val="left" w:pos="2518"/>
              </w:tabs>
              <w:spacing w:before="71"/>
              <w:ind w:left="148" w:right="130"/>
              <w:contextualSpacing/>
              <w:jc w:val="both"/>
              <w:rPr>
                <w:sz w:val="24"/>
                <w:szCs w:val="24"/>
              </w:rPr>
            </w:pPr>
            <w:r w:rsidRPr="00BF11B0">
              <w:rPr>
                <w:sz w:val="24"/>
                <w:szCs w:val="24"/>
              </w:rPr>
              <w:t>Политика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политическая</w:t>
            </w:r>
            <w:r w:rsidRPr="00BF11B0">
              <w:rPr>
                <w:spacing w:val="1"/>
                <w:sz w:val="24"/>
                <w:szCs w:val="24"/>
              </w:rPr>
              <w:t xml:space="preserve"> </w:t>
            </w:r>
            <w:r w:rsidRPr="00BF11B0">
              <w:rPr>
                <w:sz w:val="24"/>
                <w:szCs w:val="24"/>
              </w:rPr>
              <w:t>власть.</w:t>
            </w:r>
            <w:r w:rsidRPr="00BF11B0">
              <w:rPr>
                <w:spacing w:val="1"/>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политическая</w:t>
            </w:r>
            <w:r w:rsidRPr="00BF11B0">
              <w:rPr>
                <w:spacing w:val="1"/>
                <w:sz w:val="24"/>
                <w:szCs w:val="24"/>
              </w:rPr>
              <w:t xml:space="preserve"> </w:t>
            </w:r>
            <w:r w:rsidRPr="00BF11B0">
              <w:rPr>
                <w:sz w:val="24"/>
                <w:szCs w:val="24"/>
              </w:rPr>
              <w:t>организация</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Признаки</w:t>
            </w:r>
            <w:r w:rsidRPr="00BF11B0">
              <w:rPr>
                <w:spacing w:val="-57"/>
                <w:sz w:val="24"/>
                <w:szCs w:val="24"/>
              </w:rPr>
              <w:t xml:space="preserve"> </w:t>
            </w:r>
            <w:r w:rsidRPr="00BF11B0">
              <w:rPr>
                <w:sz w:val="24"/>
                <w:szCs w:val="24"/>
              </w:rPr>
              <w:t>государства.</w:t>
            </w:r>
            <w:r w:rsidRPr="00BF11B0">
              <w:rPr>
                <w:spacing w:val="61"/>
                <w:sz w:val="24"/>
                <w:szCs w:val="24"/>
              </w:rPr>
              <w:t xml:space="preserve"> </w:t>
            </w:r>
            <w:r w:rsidRPr="00BF11B0">
              <w:rPr>
                <w:sz w:val="24"/>
                <w:szCs w:val="24"/>
              </w:rPr>
              <w:t>Внутренняя</w:t>
            </w:r>
            <w:r w:rsidRPr="00BF11B0">
              <w:rPr>
                <w:spacing w:val="61"/>
                <w:sz w:val="24"/>
                <w:szCs w:val="24"/>
              </w:rPr>
              <w:t xml:space="preserve"> </w:t>
            </w:r>
            <w:r w:rsidRPr="00BF11B0">
              <w:rPr>
                <w:sz w:val="24"/>
                <w:szCs w:val="24"/>
              </w:rPr>
              <w:t xml:space="preserve">и  </w:t>
            </w:r>
            <w:r w:rsidRPr="00BF11B0">
              <w:rPr>
                <w:spacing w:val="1"/>
                <w:sz w:val="24"/>
                <w:szCs w:val="24"/>
              </w:rPr>
              <w:t xml:space="preserve"> </w:t>
            </w:r>
            <w:r w:rsidRPr="00BF11B0">
              <w:rPr>
                <w:sz w:val="24"/>
                <w:szCs w:val="24"/>
              </w:rPr>
              <w:t xml:space="preserve">внешняя  </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Форма</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Монархия</w:t>
            </w:r>
            <w:r w:rsidRPr="00BF11B0">
              <w:rPr>
                <w:spacing w:val="1"/>
                <w:sz w:val="24"/>
                <w:szCs w:val="24"/>
              </w:rPr>
              <w:t xml:space="preserve"> </w:t>
            </w:r>
            <w:r w:rsidRPr="00BF11B0">
              <w:rPr>
                <w:sz w:val="24"/>
                <w:szCs w:val="24"/>
              </w:rPr>
              <w:t>и</w:t>
            </w:r>
            <w:r w:rsidRPr="00BF11B0">
              <w:rPr>
                <w:spacing w:val="61"/>
                <w:sz w:val="24"/>
                <w:szCs w:val="24"/>
              </w:rPr>
              <w:t xml:space="preserve"> </w:t>
            </w:r>
            <w:r w:rsidRPr="00BF11B0">
              <w:rPr>
                <w:sz w:val="24"/>
                <w:szCs w:val="24"/>
              </w:rPr>
              <w:t>республика</w:t>
            </w:r>
            <w:r w:rsidRPr="00BF11B0">
              <w:rPr>
                <w:spacing w:val="61"/>
                <w:sz w:val="24"/>
                <w:szCs w:val="24"/>
              </w:rPr>
              <w:t xml:space="preserve"> </w:t>
            </w:r>
            <w:r w:rsidRPr="00BF11B0">
              <w:rPr>
                <w:sz w:val="24"/>
                <w:szCs w:val="24"/>
              </w:rPr>
              <w:t>-</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формы</w:t>
            </w:r>
            <w:r w:rsidRPr="00BF11B0">
              <w:rPr>
                <w:spacing w:val="1"/>
                <w:sz w:val="24"/>
                <w:szCs w:val="24"/>
              </w:rPr>
              <w:t xml:space="preserve"> </w:t>
            </w:r>
            <w:r w:rsidRPr="00BF11B0">
              <w:rPr>
                <w:sz w:val="24"/>
                <w:szCs w:val="24"/>
              </w:rPr>
              <w:t>правления.</w:t>
            </w:r>
            <w:r w:rsidRPr="00BF11B0">
              <w:rPr>
                <w:spacing w:val="61"/>
                <w:sz w:val="24"/>
                <w:szCs w:val="24"/>
              </w:rPr>
              <w:t xml:space="preserve"> </w:t>
            </w:r>
            <w:r w:rsidRPr="00BF11B0">
              <w:rPr>
                <w:sz w:val="24"/>
                <w:szCs w:val="24"/>
              </w:rPr>
              <w:t>Унитарное</w:t>
            </w:r>
            <w:r w:rsidRPr="00BF11B0">
              <w:rPr>
                <w:spacing w:val="61"/>
                <w:sz w:val="24"/>
                <w:szCs w:val="24"/>
              </w:rPr>
              <w:t xml:space="preserve"> </w:t>
            </w:r>
            <w:r w:rsidRPr="00BF11B0">
              <w:rPr>
                <w:sz w:val="24"/>
                <w:szCs w:val="24"/>
              </w:rPr>
              <w:t>и</w:t>
            </w:r>
            <w:r w:rsidRPr="00BF11B0">
              <w:rPr>
                <w:spacing w:val="1"/>
                <w:sz w:val="24"/>
                <w:szCs w:val="24"/>
              </w:rPr>
              <w:t xml:space="preserve"> </w:t>
            </w:r>
            <w:r w:rsidRPr="00BF11B0">
              <w:rPr>
                <w:sz w:val="24"/>
                <w:szCs w:val="24"/>
              </w:rPr>
              <w:t>федеративное</w:t>
            </w:r>
            <w:r w:rsidRPr="00BF11B0">
              <w:rPr>
                <w:sz w:val="24"/>
                <w:szCs w:val="24"/>
              </w:rPr>
              <w:tab/>
              <w:t>государственно-территориальное</w:t>
            </w:r>
            <w:r w:rsidRPr="00BF11B0">
              <w:rPr>
                <w:spacing w:val="-58"/>
                <w:sz w:val="24"/>
                <w:szCs w:val="24"/>
              </w:rPr>
              <w:t xml:space="preserve"> </w:t>
            </w:r>
            <w:r w:rsidRPr="00BF11B0">
              <w:rPr>
                <w:sz w:val="24"/>
                <w:szCs w:val="24"/>
              </w:rPr>
              <w:t>устройство.</w:t>
            </w:r>
          </w:p>
          <w:p w14:paraId="5913BC42" w14:textId="77777777" w:rsidR="00927F2E" w:rsidRPr="00BF11B0" w:rsidRDefault="0011740B" w:rsidP="00BF11B0">
            <w:pPr>
              <w:pStyle w:val="TableParagraph"/>
              <w:tabs>
                <w:tab w:val="left" w:pos="2083"/>
                <w:tab w:val="left" w:pos="2283"/>
                <w:tab w:val="left" w:pos="2910"/>
                <w:tab w:val="left" w:pos="3602"/>
                <w:tab w:val="left" w:pos="4382"/>
                <w:tab w:val="left" w:pos="4906"/>
                <w:tab w:val="left" w:pos="5356"/>
              </w:tabs>
              <w:ind w:left="148" w:right="133"/>
              <w:contextualSpacing/>
              <w:jc w:val="both"/>
              <w:rPr>
                <w:sz w:val="24"/>
                <w:szCs w:val="24"/>
              </w:rPr>
            </w:pPr>
            <w:r w:rsidRPr="00BF11B0">
              <w:rPr>
                <w:sz w:val="24"/>
                <w:szCs w:val="24"/>
              </w:rPr>
              <w:t>Политический</w:t>
            </w:r>
            <w:r w:rsidRPr="00BF11B0">
              <w:rPr>
                <w:sz w:val="24"/>
                <w:szCs w:val="24"/>
              </w:rPr>
              <w:tab/>
            </w:r>
            <w:r w:rsidRPr="00BF11B0">
              <w:rPr>
                <w:sz w:val="24"/>
                <w:szCs w:val="24"/>
              </w:rPr>
              <w:tab/>
              <w:t>режим</w:t>
            </w:r>
            <w:r w:rsidRPr="00BF11B0">
              <w:rPr>
                <w:sz w:val="24"/>
                <w:szCs w:val="24"/>
              </w:rPr>
              <w:tab/>
              <w:t>и</w:t>
            </w:r>
            <w:r w:rsidRPr="00BF11B0">
              <w:rPr>
                <w:sz w:val="24"/>
                <w:szCs w:val="24"/>
              </w:rPr>
              <w:tab/>
              <w:t>его</w:t>
            </w:r>
            <w:r w:rsidRPr="00BF11B0">
              <w:rPr>
                <w:sz w:val="24"/>
                <w:szCs w:val="24"/>
              </w:rPr>
              <w:tab/>
            </w:r>
            <w:r w:rsidRPr="00BF11B0">
              <w:rPr>
                <w:sz w:val="24"/>
                <w:szCs w:val="24"/>
              </w:rPr>
              <w:tab/>
            </w:r>
            <w:r w:rsidRPr="00BF11B0">
              <w:rPr>
                <w:spacing w:val="-1"/>
                <w:sz w:val="24"/>
                <w:szCs w:val="24"/>
              </w:rPr>
              <w:t>виды.</w:t>
            </w:r>
            <w:r w:rsidRPr="00BF11B0">
              <w:rPr>
                <w:spacing w:val="-58"/>
                <w:sz w:val="24"/>
                <w:szCs w:val="24"/>
              </w:rPr>
              <w:t xml:space="preserve"> </w:t>
            </w:r>
            <w:r w:rsidRPr="00BF11B0">
              <w:rPr>
                <w:sz w:val="24"/>
                <w:szCs w:val="24"/>
              </w:rPr>
              <w:t>Демократия,</w:t>
            </w:r>
            <w:r w:rsidRPr="00BF11B0">
              <w:rPr>
                <w:spacing w:val="1"/>
                <w:sz w:val="24"/>
                <w:szCs w:val="24"/>
              </w:rPr>
              <w:t xml:space="preserve"> </w:t>
            </w:r>
            <w:r w:rsidRPr="00BF11B0">
              <w:rPr>
                <w:sz w:val="24"/>
                <w:szCs w:val="24"/>
              </w:rPr>
              <w:t>демократические</w:t>
            </w:r>
            <w:r w:rsidRPr="00BF11B0">
              <w:rPr>
                <w:spacing w:val="1"/>
                <w:sz w:val="24"/>
                <w:szCs w:val="24"/>
              </w:rPr>
              <w:t xml:space="preserve"> </w:t>
            </w:r>
            <w:r w:rsidRPr="00BF11B0">
              <w:rPr>
                <w:sz w:val="24"/>
                <w:szCs w:val="24"/>
              </w:rPr>
              <w:t>ценности.</w:t>
            </w:r>
            <w:r w:rsidRPr="00BF11B0">
              <w:rPr>
                <w:spacing w:val="1"/>
                <w:sz w:val="24"/>
                <w:szCs w:val="24"/>
              </w:rPr>
              <w:t xml:space="preserve"> </w:t>
            </w:r>
            <w:r w:rsidRPr="00BF11B0">
              <w:rPr>
                <w:sz w:val="24"/>
                <w:szCs w:val="24"/>
              </w:rPr>
              <w:t>Правовое</w:t>
            </w:r>
            <w:r w:rsidRPr="00BF11B0">
              <w:rPr>
                <w:spacing w:val="-57"/>
                <w:sz w:val="24"/>
                <w:szCs w:val="24"/>
              </w:rPr>
              <w:t xml:space="preserve"> </w:t>
            </w:r>
            <w:r w:rsidRPr="00BF11B0">
              <w:rPr>
                <w:sz w:val="24"/>
                <w:szCs w:val="24"/>
              </w:rPr>
              <w:t>государство</w:t>
            </w:r>
            <w:r w:rsidRPr="00BF11B0">
              <w:rPr>
                <w:sz w:val="24"/>
                <w:szCs w:val="24"/>
              </w:rPr>
              <w:tab/>
              <w:t>и</w:t>
            </w:r>
            <w:r w:rsidRPr="00BF11B0">
              <w:rPr>
                <w:sz w:val="24"/>
                <w:szCs w:val="24"/>
              </w:rPr>
              <w:tab/>
            </w:r>
            <w:r w:rsidRPr="00BF11B0">
              <w:rPr>
                <w:sz w:val="24"/>
                <w:szCs w:val="24"/>
              </w:rPr>
              <w:tab/>
              <w:t>гражданское</w:t>
            </w:r>
            <w:r w:rsidRPr="00BF11B0">
              <w:rPr>
                <w:sz w:val="24"/>
                <w:szCs w:val="24"/>
              </w:rPr>
              <w:tab/>
            </w:r>
            <w:r w:rsidRPr="00BF11B0">
              <w:rPr>
                <w:sz w:val="24"/>
                <w:szCs w:val="24"/>
              </w:rPr>
              <w:tab/>
            </w:r>
            <w:r w:rsidRPr="00BF11B0">
              <w:rPr>
                <w:spacing w:val="-1"/>
                <w:sz w:val="24"/>
                <w:szCs w:val="24"/>
              </w:rPr>
              <w:t>общество.</w:t>
            </w:r>
            <w:r w:rsidRPr="00BF11B0">
              <w:rPr>
                <w:spacing w:val="-58"/>
                <w:sz w:val="24"/>
                <w:szCs w:val="24"/>
              </w:rPr>
              <w:t xml:space="preserve"> </w:t>
            </w:r>
            <w:r w:rsidRPr="00BF11B0">
              <w:rPr>
                <w:sz w:val="24"/>
                <w:szCs w:val="24"/>
              </w:rPr>
              <w:t>Участие</w:t>
            </w:r>
            <w:r w:rsidRPr="00BF11B0">
              <w:rPr>
                <w:spacing w:val="1"/>
                <w:sz w:val="24"/>
                <w:szCs w:val="24"/>
              </w:rPr>
              <w:t xml:space="preserve"> </w:t>
            </w:r>
            <w:r w:rsidRPr="00BF11B0">
              <w:rPr>
                <w:sz w:val="24"/>
                <w:szCs w:val="24"/>
              </w:rPr>
              <w:t>граждан</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политике.</w:t>
            </w:r>
            <w:r w:rsidRPr="00BF11B0">
              <w:rPr>
                <w:spacing w:val="1"/>
                <w:sz w:val="24"/>
                <w:szCs w:val="24"/>
              </w:rPr>
              <w:t xml:space="preserve"> </w:t>
            </w:r>
            <w:r w:rsidRPr="00BF11B0">
              <w:rPr>
                <w:sz w:val="24"/>
                <w:szCs w:val="24"/>
              </w:rPr>
              <w:t>Выборы,</w:t>
            </w:r>
            <w:r w:rsidRPr="00BF11B0">
              <w:rPr>
                <w:spacing w:val="1"/>
                <w:sz w:val="24"/>
                <w:szCs w:val="24"/>
              </w:rPr>
              <w:t xml:space="preserve"> </w:t>
            </w:r>
            <w:r w:rsidRPr="00BF11B0">
              <w:rPr>
                <w:sz w:val="24"/>
                <w:szCs w:val="24"/>
              </w:rPr>
              <w:t>референдум.</w:t>
            </w:r>
            <w:r w:rsidRPr="00BF11B0">
              <w:rPr>
                <w:spacing w:val="1"/>
                <w:sz w:val="24"/>
                <w:szCs w:val="24"/>
              </w:rPr>
              <w:t xml:space="preserve"> </w:t>
            </w:r>
            <w:r w:rsidRPr="00BF11B0">
              <w:rPr>
                <w:sz w:val="24"/>
                <w:szCs w:val="24"/>
              </w:rPr>
              <w:t>Политические</w:t>
            </w:r>
            <w:r w:rsidRPr="00BF11B0">
              <w:rPr>
                <w:spacing w:val="1"/>
                <w:sz w:val="24"/>
                <w:szCs w:val="24"/>
              </w:rPr>
              <w:t xml:space="preserve"> </w:t>
            </w:r>
            <w:r w:rsidRPr="00BF11B0">
              <w:rPr>
                <w:sz w:val="24"/>
                <w:szCs w:val="24"/>
              </w:rPr>
              <w:t>партии,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роль</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демократическом</w:t>
            </w:r>
            <w:r w:rsidRPr="00BF11B0">
              <w:rPr>
                <w:spacing w:val="-57"/>
                <w:sz w:val="24"/>
                <w:szCs w:val="24"/>
              </w:rPr>
              <w:t xml:space="preserve"> </w:t>
            </w:r>
            <w:r w:rsidRPr="00BF11B0">
              <w:rPr>
                <w:sz w:val="24"/>
                <w:szCs w:val="24"/>
              </w:rPr>
              <w:t>обществе.</w:t>
            </w:r>
            <w:r w:rsidRPr="00BF11B0">
              <w:rPr>
                <w:spacing w:val="-2"/>
                <w:sz w:val="24"/>
                <w:szCs w:val="24"/>
              </w:rPr>
              <w:t xml:space="preserve"> </w:t>
            </w:r>
            <w:r w:rsidRPr="00BF11B0">
              <w:rPr>
                <w:sz w:val="24"/>
                <w:szCs w:val="24"/>
              </w:rPr>
              <w:t>Общественно-политические</w:t>
            </w:r>
            <w:r w:rsidRPr="00BF11B0">
              <w:rPr>
                <w:spacing w:val="-3"/>
                <w:sz w:val="24"/>
                <w:szCs w:val="24"/>
              </w:rPr>
              <w:t xml:space="preserve"> </w:t>
            </w:r>
            <w:r w:rsidRPr="00BF11B0">
              <w:rPr>
                <w:sz w:val="24"/>
                <w:szCs w:val="24"/>
              </w:rPr>
              <w:t>организации.</w:t>
            </w:r>
          </w:p>
        </w:tc>
      </w:tr>
      <w:tr w:rsidR="00927F2E" w:rsidRPr="00BF11B0" w14:paraId="11865517" w14:textId="77777777">
        <w:trPr>
          <w:trHeight w:val="702"/>
        </w:trPr>
        <w:tc>
          <w:tcPr>
            <w:tcW w:w="3562" w:type="dxa"/>
          </w:tcPr>
          <w:p w14:paraId="18CD2857" w14:textId="77777777" w:rsidR="00927F2E" w:rsidRPr="00BF11B0" w:rsidRDefault="0011740B" w:rsidP="00BF11B0">
            <w:pPr>
              <w:pStyle w:val="TableParagraph"/>
              <w:spacing w:before="95"/>
              <w:ind w:left="148"/>
              <w:contextualSpacing/>
              <w:rPr>
                <w:sz w:val="24"/>
                <w:szCs w:val="24"/>
              </w:rPr>
            </w:pPr>
            <w:r w:rsidRPr="00BF11B0">
              <w:rPr>
                <w:sz w:val="24"/>
                <w:szCs w:val="24"/>
              </w:rPr>
              <w:t>Гражданин</w:t>
            </w:r>
            <w:r w:rsidRPr="00BF11B0">
              <w:rPr>
                <w:spacing w:val="-5"/>
                <w:sz w:val="24"/>
                <w:szCs w:val="24"/>
              </w:rPr>
              <w:t xml:space="preserve"> </w:t>
            </w:r>
            <w:r w:rsidRPr="00BF11B0">
              <w:rPr>
                <w:sz w:val="24"/>
                <w:szCs w:val="24"/>
              </w:rPr>
              <w:t>и</w:t>
            </w:r>
            <w:r w:rsidRPr="00BF11B0">
              <w:rPr>
                <w:spacing w:val="-4"/>
                <w:sz w:val="24"/>
                <w:szCs w:val="24"/>
              </w:rPr>
              <w:t xml:space="preserve"> </w:t>
            </w:r>
            <w:r w:rsidRPr="00BF11B0">
              <w:rPr>
                <w:sz w:val="24"/>
                <w:szCs w:val="24"/>
              </w:rPr>
              <w:t>государство.</w:t>
            </w:r>
          </w:p>
        </w:tc>
        <w:tc>
          <w:tcPr>
            <w:tcW w:w="6094" w:type="dxa"/>
          </w:tcPr>
          <w:p w14:paraId="119162C2" w14:textId="77777777" w:rsidR="00927F2E" w:rsidRPr="00BF11B0" w:rsidRDefault="0011740B" w:rsidP="00BF11B0">
            <w:pPr>
              <w:pStyle w:val="TableParagraph"/>
              <w:tabs>
                <w:tab w:val="left" w:pos="1393"/>
                <w:tab w:val="left" w:pos="3743"/>
                <w:tab w:val="left" w:pos="4748"/>
              </w:tabs>
              <w:spacing w:before="68"/>
              <w:ind w:left="148" w:right="130"/>
              <w:contextualSpacing/>
              <w:rPr>
                <w:sz w:val="24"/>
                <w:szCs w:val="24"/>
              </w:rPr>
            </w:pPr>
            <w:r w:rsidRPr="00BF11B0">
              <w:rPr>
                <w:sz w:val="24"/>
                <w:szCs w:val="24"/>
              </w:rPr>
              <w:t>Основы</w:t>
            </w:r>
            <w:r w:rsidRPr="00BF11B0">
              <w:rPr>
                <w:sz w:val="24"/>
                <w:szCs w:val="24"/>
              </w:rPr>
              <w:tab/>
              <w:t>конституционного</w:t>
            </w:r>
            <w:r w:rsidRPr="00BF11B0">
              <w:rPr>
                <w:sz w:val="24"/>
                <w:szCs w:val="24"/>
              </w:rPr>
              <w:tab/>
              <w:t>строя</w:t>
            </w:r>
            <w:r w:rsidRPr="00BF11B0">
              <w:rPr>
                <w:sz w:val="24"/>
                <w:szCs w:val="24"/>
              </w:rPr>
              <w:tab/>
              <w:t>Российской</w:t>
            </w:r>
            <w:r w:rsidRPr="00BF11B0">
              <w:rPr>
                <w:spacing w:val="-57"/>
                <w:sz w:val="24"/>
                <w:szCs w:val="24"/>
              </w:rPr>
              <w:t xml:space="preserve"> </w:t>
            </w:r>
            <w:r w:rsidRPr="00BF11B0">
              <w:rPr>
                <w:sz w:val="24"/>
                <w:szCs w:val="24"/>
              </w:rPr>
              <w:t>Федерации.</w:t>
            </w:r>
            <w:r w:rsidRPr="00BF11B0">
              <w:rPr>
                <w:spacing w:val="38"/>
                <w:sz w:val="24"/>
                <w:szCs w:val="24"/>
              </w:rPr>
              <w:t xml:space="preserve"> </w:t>
            </w:r>
            <w:r w:rsidRPr="00BF11B0">
              <w:rPr>
                <w:sz w:val="24"/>
                <w:szCs w:val="24"/>
              </w:rPr>
              <w:t>Россия</w:t>
            </w:r>
            <w:r w:rsidRPr="00BF11B0">
              <w:rPr>
                <w:spacing w:val="40"/>
                <w:sz w:val="24"/>
                <w:szCs w:val="24"/>
              </w:rPr>
              <w:t xml:space="preserve"> </w:t>
            </w:r>
            <w:r w:rsidRPr="00BF11B0">
              <w:rPr>
                <w:sz w:val="24"/>
                <w:szCs w:val="24"/>
              </w:rPr>
              <w:t>-</w:t>
            </w:r>
            <w:r w:rsidRPr="00BF11B0">
              <w:rPr>
                <w:spacing w:val="38"/>
                <w:sz w:val="24"/>
                <w:szCs w:val="24"/>
              </w:rPr>
              <w:t xml:space="preserve"> </w:t>
            </w:r>
            <w:r w:rsidRPr="00BF11B0">
              <w:rPr>
                <w:sz w:val="24"/>
                <w:szCs w:val="24"/>
              </w:rPr>
              <w:t>демократическое</w:t>
            </w:r>
            <w:r w:rsidRPr="00BF11B0">
              <w:rPr>
                <w:spacing w:val="37"/>
                <w:sz w:val="24"/>
                <w:szCs w:val="24"/>
              </w:rPr>
              <w:t xml:space="preserve"> </w:t>
            </w:r>
            <w:r w:rsidRPr="00BF11B0">
              <w:rPr>
                <w:sz w:val="24"/>
                <w:szCs w:val="24"/>
              </w:rPr>
              <w:t>федеративное</w:t>
            </w:r>
          </w:p>
        </w:tc>
      </w:tr>
    </w:tbl>
    <w:p w14:paraId="697B1810"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10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2"/>
        <w:gridCol w:w="6094"/>
      </w:tblGrid>
      <w:tr w:rsidR="00927F2E" w:rsidRPr="00BF11B0" w14:paraId="6F261475" w14:textId="77777777">
        <w:trPr>
          <w:trHeight w:val="7550"/>
        </w:trPr>
        <w:tc>
          <w:tcPr>
            <w:tcW w:w="3562" w:type="dxa"/>
          </w:tcPr>
          <w:p w14:paraId="32570D4F" w14:textId="77777777" w:rsidR="00927F2E" w:rsidRPr="00BF11B0" w:rsidRDefault="00927F2E" w:rsidP="00BF11B0">
            <w:pPr>
              <w:pStyle w:val="TableParagraph"/>
              <w:contextualSpacing/>
              <w:rPr>
                <w:sz w:val="24"/>
                <w:szCs w:val="24"/>
              </w:rPr>
            </w:pPr>
          </w:p>
        </w:tc>
        <w:tc>
          <w:tcPr>
            <w:tcW w:w="6094" w:type="dxa"/>
          </w:tcPr>
          <w:p w14:paraId="50A64DF7" w14:textId="77777777" w:rsidR="00927F2E" w:rsidRPr="00BF11B0" w:rsidRDefault="0011740B" w:rsidP="00BF11B0">
            <w:pPr>
              <w:pStyle w:val="TableParagraph"/>
              <w:spacing w:before="65"/>
              <w:ind w:left="148" w:right="131"/>
              <w:contextualSpacing/>
              <w:jc w:val="both"/>
              <w:rPr>
                <w:sz w:val="24"/>
                <w:szCs w:val="24"/>
              </w:rPr>
            </w:pPr>
            <w:r w:rsidRPr="00BF11B0">
              <w:rPr>
                <w:sz w:val="24"/>
                <w:szCs w:val="24"/>
              </w:rPr>
              <w:t>правовое</w:t>
            </w:r>
            <w:r w:rsidRPr="00BF11B0">
              <w:rPr>
                <w:spacing w:val="1"/>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с</w:t>
            </w:r>
            <w:r w:rsidRPr="00BF11B0">
              <w:rPr>
                <w:spacing w:val="1"/>
                <w:sz w:val="24"/>
                <w:szCs w:val="24"/>
              </w:rPr>
              <w:t xml:space="preserve"> </w:t>
            </w:r>
            <w:r w:rsidRPr="00BF11B0">
              <w:rPr>
                <w:sz w:val="24"/>
                <w:szCs w:val="24"/>
              </w:rPr>
              <w:t>республиканской</w:t>
            </w:r>
            <w:r w:rsidRPr="00BF11B0">
              <w:rPr>
                <w:spacing w:val="1"/>
                <w:sz w:val="24"/>
                <w:szCs w:val="24"/>
              </w:rPr>
              <w:t xml:space="preserve"> </w:t>
            </w:r>
            <w:r w:rsidRPr="00BF11B0">
              <w:rPr>
                <w:sz w:val="24"/>
                <w:szCs w:val="24"/>
              </w:rPr>
              <w:t>формой</w:t>
            </w:r>
            <w:r w:rsidRPr="00BF11B0">
              <w:rPr>
                <w:spacing w:val="1"/>
                <w:sz w:val="24"/>
                <w:szCs w:val="24"/>
              </w:rPr>
              <w:t xml:space="preserve"> </w:t>
            </w:r>
            <w:r w:rsidRPr="00BF11B0">
              <w:rPr>
                <w:sz w:val="24"/>
                <w:szCs w:val="24"/>
              </w:rPr>
              <w:t>правления. Россия - социальное государство. Основные</w:t>
            </w:r>
            <w:r w:rsidRPr="00BF11B0">
              <w:rPr>
                <w:spacing w:val="1"/>
                <w:sz w:val="24"/>
                <w:szCs w:val="24"/>
              </w:rPr>
              <w:t xml:space="preserve"> </w:t>
            </w:r>
            <w:r w:rsidRPr="00BF11B0">
              <w:rPr>
                <w:sz w:val="24"/>
                <w:szCs w:val="24"/>
              </w:rPr>
              <w:t>направления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приоритеты</w:t>
            </w:r>
            <w:r w:rsidRPr="00BF11B0">
              <w:rPr>
                <w:spacing w:val="1"/>
                <w:sz w:val="24"/>
                <w:szCs w:val="24"/>
              </w:rPr>
              <w:t xml:space="preserve"> </w:t>
            </w:r>
            <w:r w:rsidRPr="00BF11B0">
              <w:rPr>
                <w:sz w:val="24"/>
                <w:szCs w:val="24"/>
              </w:rPr>
              <w:t>социальной</w:t>
            </w:r>
            <w:r w:rsidRPr="00BF11B0">
              <w:rPr>
                <w:spacing w:val="1"/>
                <w:sz w:val="24"/>
                <w:szCs w:val="24"/>
              </w:rPr>
              <w:t xml:space="preserve"> </w:t>
            </w:r>
            <w:r w:rsidRPr="00BF11B0">
              <w:rPr>
                <w:sz w:val="24"/>
                <w:szCs w:val="24"/>
              </w:rPr>
              <w:t>политики</w:t>
            </w:r>
            <w:r w:rsidRPr="00BF11B0">
              <w:rPr>
                <w:spacing w:val="-57"/>
                <w:sz w:val="24"/>
                <w:szCs w:val="24"/>
              </w:rPr>
              <w:t xml:space="preserve"> </w:t>
            </w:r>
            <w:r w:rsidRPr="00BF11B0">
              <w:rPr>
                <w:sz w:val="24"/>
                <w:szCs w:val="24"/>
              </w:rPr>
              <w:t>российского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w:t>
            </w:r>
            <w:r w:rsidRPr="00BF11B0">
              <w:rPr>
                <w:spacing w:val="61"/>
                <w:sz w:val="24"/>
                <w:szCs w:val="24"/>
              </w:rPr>
              <w:t xml:space="preserve"> </w:t>
            </w:r>
            <w:r w:rsidRPr="00BF11B0">
              <w:rPr>
                <w:sz w:val="24"/>
                <w:szCs w:val="24"/>
              </w:rPr>
              <w:t>светское</w:t>
            </w:r>
            <w:r w:rsidRPr="00BF11B0">
              <w:rPr>
                <w:spacing w:val="1"/>
                <w:sz w:val="24"/>
                <w:szCs w:val="24"/>
              </w:rPr>
              <w:t xml:space="preserve"> </w:t>
            </w:r>
            <w:r w:rsidRPr="00BF11B0">
              <w:rPr>
                <w:sz w:val="24"/>
                <w:szCs w:val="24"/>
              </w:rPr>
              <w:t>государство.</w:t>
            </w:r>
          </w:p>
          <w:p w14:paraId="1709D466" w14:textId="77777777" w:rsidR="00927F2E" w:rsidRPr="00BF11B0" w:rsidRDefault="0011740B" w:rsidP="00BF11B0">
            <w:pPr>
              <w:pStyle w:val="TableParagraph"/>
              <w:tabs>
                <w:tab w:val="left" w:pos="4803"/>
              </w:tabs>
              <w:ind w:left="148" w:right="131"/>
              <w:contextualSpacing/>
              <w:jc w:val="both"/>
              <w:rPr>
                <w:sz w:val="24"/>
                <w:szCs w:val="24"/>
              </w:rPr>
            </w:pPr>
            <w:r w:rsidRPr="00BF11B0">
              <w:rPr>
                <w:sz w:val="24"/>
                <w:szCs w:val="24"/>
              </w:rPr>
              <w:t>Законодательные, исполнительные и судебные органы</w:t>
            </w:r>
            <w:r w:rsidRPr="00BF11B0">
              <w:rPr>
                <w:spacing w:val="1"/>
                <w:sz w:val="24"/>
                <w:szCs w:val="24"/>
              </w:rPr>
              <w:t xml:space="preserve"> </w:t>
            </w:r>
            <w:r w:rsidRPr="00BF11B0">
              <w:rPr>
                <w:sz w:val="24"/>
                <w:szCs w:val="24"/>
              </w:rPr>
              <w:t>государственной</w:t>
            </w:r>
            <w:r w:rsidRPr="00BF11B0">
              <w:rPr>
                <w:spacing w:val="1"/>
                <w:sz w:val="24"/>
                <w:szCs w:val="24"/>
              </w:rPr>
              <w:t xml:space="preserve"> </w:t>
            </w:r>
            <w:r w:rsidRPr="00BF11B0">
              <w:rPr>
                <w:sz w:val="24"/>
                <w:szCs w:val="24"/>
              </w:rPr>
              <w:t>власти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Президент - глава государства Российская Федерация.</w:t>
            </w:r>
            <w:r w:rsidRPr="00BF11B0">
              <w:rPr>
                <w:spacing w:val="1"/>
                <w:sz w:val="24"/>
                <w:szCs w:val="24"/>
              </w:rPr>
              <w:t xml:space="preserve"> </w:t>
            </w:r>
            <w:r w:rsidRPr="00BF11B0">
              <w:rPr>
                <w:sz w:val="24"/>
                <w:szCs w:val="24"/>
              </w:rPr>
              <w:t>Федеральное</w:t>
            </w:r>
            <w:r w:rsidRPr="00BF11B0">
              <w:rPr>
                <w:spacing w:val="1"/>
                <w:sz w:val="24"/>
                <w:szCs w:val="24"/>
              </w:rPr>
              <w:t xml:space="preserve"> </w:t>
            </w:r>
            <w:r w:rsidRPr="00BF11B0">
              <w:rPr>
                <w:sz w:val="24"/>
                <w:szCs w:val="24"/>
              </w:rPr>
              <w:t>Собрание</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Государственная</w:t>
            </w:r>
            <w:r w:rsidRPr="00BF11B0">
              <w:rPr>
                <w:spacing w:val="1"/>
                <w:sz w:val="24"/>
                <w:szCs w:val="24"/>
              </w:rPr>
              <w:t xml:space="preserve"> </w:t>
            </w:r>
            <w:r w:rsidRPr="00BF11B0">
              <w:rPr>
                <w:sz w:val="24"/>
                <w:szCs w:val="24"/>
              </w:rPr>
              <w:t>Дума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Совет</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Правительство</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Судебная</w:t>
            </w:r>
            <w:r w:rsidRPr="00BF11B0">
              <w:rPr>
                <w:spacing w:val="1"/>
                <w:sz w:val="24"/>
                <w:szCs w:val="24"/>
              </w:rPr>
              <w:t xml:space="preserve"> </w:t>
            </w:r>
            <w:r w:rsidRPr="00BF11B0">
              <w:rPr>
                <w:sz w:val="24"/>
                <w:szCs w:val="24"/>
              </w:rPr>
              <w:t>система</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Конституционный</w:t>
            </w:r>
            <w:r w:rsidRPr="00BF11B0">
              <w:rPr>
                <w:spacing w:val="1"/>
                <w:sz w:val="24"/>
                <w:szCs w:val="24"/>
              </w:rPr>
              <w:t xml:space="preserve"> </w:t>
            </w:r>
            <w:r w:rsidRPr="00BF11B0">
              <w:rPr>
                <w:sz w:val="24"/>
                <w:szCs w:val="24"/>
              </w:rPr>
              <w:t>Суд</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Верховный</w:t>
            </w:r>
            <w:r w:rsidRPr="00BF11B0">
              <w:rPr>
                <w:spacing w:val="61"/>
                <w:sz w:val="24"/>
                <w:szCs w:val="24"/>
              </w:rPr>
              <w:t xml:space="preserve"> </w:t>
            </w:r>
            <w:r w:rsidRPr="00BF11B0">
              <w:rPr>
                <w:sz w:val="24"/>
                <w:szCs w:val="24"/>
              </w:rPr>
              <w:t>Суд</w:t>
            </w:r>
            <w:r w:rsidRPr="00BF11B0">
              <w:rPr>
                <w:spacing w:val="-57"/>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Государственное</w:t>
            </w:r>
            <w:r w:rsidRPr="00BF11B0">
              <w:rPr>
                <w:spacing w:val="1"/>
                <w:sz w:val="24"/>
                <w:szCs w:val="24"/>
              </w:rPr>
              <w:t xml:space="preserve"> </w:t>
            </w:r>
            <w:r w:rsidRPr="00BF11B0">
              <w:rPr>
                <w:sz w:val="24"/>
                <w:szCs w:val="24"/>
              </w:rPr>
              <w:t>управление.</w:t>
            </w:r>
            <w:r w:rsidRPr="00BF11B0">
              <w:rPr>
                <w:spacing w:val="1"/>
                <w:sz w:val="24"/>
                <w:szCs w:val="24"/>
              </w:rPr>
              <w:t xml:space="preserve"> </w:t>
            </w:r>
            <w:r w:rsidRPr="00BF11B0">
              <w:rPr>
                <w:sz w:val="24"/>
                <w:szCs w:val="24"/>
              </w:rPr>
              <w:t>Противодействие коррупции в Российской Федерации.</w:t>
            </w:r>
            <w:r w:rsidRPr="00BF11B0">
              <w:rPr>
                <w:spacing w:val="1"/>
                <w:sz w:val="24"/>
                <w:szCs w:val="24"/>
              </w:rPr>
              <w:t xml:space="preserve"> </w:t>
            </w:r>
            <w:r w:rsidRPr="00BF11B0">
              <w:rPr>
                <w:sz w:val="24"/>
                <w:szCs w:val="24"/>
              </w:rPr>
              <w:t>Государственно-территориальное</w:t>
            </w:r>
            <w:r w:rsidRPr="00BF11B0">
              <w:rPr>
                <w:sz w:val="24"/>
                <w:szCs w:val="24"/>
              </w:rPr>
              <w:tab/>
            </w:r>
            <w:r w:rsidRPr="00BF11B0">
              <w:rPr>
                <w:spacing w:val="-1"/>
                <w:sz w:val="24"/>
                <w:szCs w:val="24"/>
              </w:rPr>
              <w:t>устройство</w:t>
            </w:r>
            <w:r w:rsidRPr="00BF11B0">
              <w:rPr>
                <w:spacing w:val="-58"/>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Субъекты</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республика,</w:t>
            </w:r>
            <w:r w:rsidRPr="00BF11B0">
              <w:rPr>
                <w:spacing w:val="1"/>
                <w:sz w:val="24"/>
                <w:szCs w:val="24"/>
              </w:rPr>
              <w:t xml:space="preserve"> </w:t>
            </w:r>
            <w:r w:rsidRPr="00BF11B0">
              <w:rPr>
                <w:sz w:val="24"/>
                <w:szCs w:val="24"/>
              </w:rPr>
              <w:t>край,</w:t>
            </w:r>
            <w:r w:rsidRPr="00BF11B0">
              <w:rPr>
                <w:spacing w:val="1"/>
                <w:sz w:val="24"/>
                <w:szCs w:val="24"/>
              </w:rPr>
              <w:t xml:space="preserve"> </w:t>
            </w:r>
            <w:r w:rsidRPr="00BF11B0">
              <w:rPr>
                <w:sz w:val="24"/>
                <w:szCs w:val="24"/>
              </w:rPr>
              <w:t>область,</w:t>
            </w:r>
            <w:r w:rsidRPr="00BF11B0">
              <w:rPr>
                <w:spacing w:val="1"/>
                <w:sz w:val="24"/>
                <w:szCs w:val="24"/>
              </w:rPr>
              <w:t xml:space="preserve"> </w:t>
            </w:r>
            <w:r w:rsidRPr="00BF11B0">
              <w:rPr>
                <w:sz w:val="24"/>
                <w:szCs w:val="24"/>
              </w:rPr>
              <w:t>город</w:t>
            </w:r>
            <w:r w:rsidRPr="00BF11B0">
              <w:rPr>
                <w:spacing w:val="1"/>
                <w:sz w:val="24"/>
                <w:szCs w:val="24"/>
              </w:rPr>
              <w:t xml:space="preserve"> </w:t>
            </w:r>
            <w:r w:rsidRPr="00BF11B0">
              <w:rPr>
                <w:sz w:val="24"/>
                <w:szCs w:val="24"/>
              </w:rPr>
              <w:t>федерального</w:t>
            </w:r>
            <w:r w:rsidRPr="00BF11B0">
              <w:rPr>
                <w:spacing w:val="1"/>
                <w:sz w:val="24"/>
                <w:szCs w:val="24"/>
              </w:rPr>
              <w:t xml:space="preserve"> </w:t>
            </w:r>
            <w:r w:rsidRPr="00BF11B0">
              <w:rPr>
                <w:sz w:val="24"/>
                <w:szCs w:val="24"/>
              </w:rPr>
              <w:t>значения,</w:t>
            </w:r>
            <w:r w:rsidRPr="00BF11B0">
              <w:rPr>
                <w:spacing w:val="1"/>
                <w:sz w:val="24"/>
                <w:szCs w:val="24"/>
              </w:rPr>
              <w:t xml:space="preserve"> </w:t>
            </w:r>
            <w:r w:rsidRPr="00BF11B0">
              <w:rPr>
                <w:sz w:val="24"/>
                <w:szCs w:val="24"/>
              </w:rPr>
              <w:t>автономная</w:t>
            </w:r>
            <w:r w:rsidRPr="00BF11B0">
              <w:rPr>
                <w:spacing w:val="1"/>
                <w:sz w:val="24"/>
                <w:szCs w:val="24"/>
              </w:rPr>
              <w:t xml:space="preserve"> </w:t>
            </w:r>
            <w:r w:rsidRPr="00BF11B0">
              <w:rPr>
                <w:sz w:val="24"/>
                <w:szCs w:val="24"/>
              </w:rPr>
              <w:t>область,</w:t>
            </w:r>
            <w:r w:rsidRPr="00BF11B0">
              <w:rPr>
                <w:spacing w:val="1"/>
                <w:sz w:val="24"/>
                <w:szCs w:val="24"/>
              </w:rPr>
              <w:t xml:space="preserve"> </w:t>
            </w:r>
            <w:r w:rsidRPr="00BF11B0">
              <w:rPr>
                <w:sz w:val="24"/>
                <w:szCs w:val="24"/>
              </w:rPr>
              <w:t>автономный округ. Конституционный статус субъектов</w:t>
            </w:r>
            <w:r w:rsidRPr="00BF11B0">
              <w:rPr>
                <w:spacing w:val="1"/>
                <w:sz w:val="24"/>
                <w:szCs w:val="24"/>
              </w:rPr>
              <w:t xml:space="preserve"> </w:t>
            </w:r>
            <w:r w:rsidRPr="00BF11B0">
              <w:rPr>
                <w:sz w:val="24"/>
                <w:szCs w:val="24"/>
              </w:rPr>
              <w:t>Российской</w:t>
            </w:r>
            <w:r w:rsidRPr="00BF11B0">
              <w:rPr>
                <w:spacing w:val="1"/>
                <w:sz w:val="24"/>
                <w:szCs w:val="24"/>
              </w:rPr>
              <w:t xml:space="preserve"> </w:t>
            </w:r>
            <w:r w:rsidRPr="00BF11B0">
              <w:rPr>
                <w:sz w:val="24"/>
                <w:szCs w:val="24"/>
              </w:rPr>
              <w:t>Федерации.</w:t>
            </w:r>
            <w:r w:rsidRPr="00BF11B0">
              <w:rPr>
                <w:spacing w:val="1"/>
                <w:sz w:val="24"/>
                <w:szCs w:val="24"/>
              </w:rPr>
              <w:t xml:space="preserve"> </w:t>
            </w:r>
            <w:r w:rsidRPr="00BF11B0">
              <w:rPr>
                <w:sz w:val="24"/>
                <w:szCs w:val="24"/>
              </w:rPr>
              <w:t>Местное</w:t>
            </w:r>
            <w:r w:rsidRPr="00BF11B0">
              <w:rPr>
                <w:spacing w:val="1"/>
                <w:sz w:val="24"/>
                <w:szCs w:val="24"/>
              </w:rPr>
              <w:t xml:space="preserve"> </w:t>
            </w:r>
            <w:r w:rsidRPr="00BF11B0">
              <w:rPr>
                <w:sz w:val="24"/>
                <w:szCs w:val="24"/>
              </w:rPr>
              <w:t>самоуправление.</w:t>
            </w:r>
            <w:r w:rsidRPr="00BF11B0">
              <w:rPr>
                <w:spacing w:val="1"/>
                <w:sz w:val="24"/>
                <w:szCs w:val="24"/>
              </w:rPr>
              <w:t xml:space="preserve"> </w:t>
            </w:r>
            <w:hyperlink r:id="rId14">
              <w:r w:rsidRPr="00BF11B0">
                <w:rPr>
                  <w:sz w:val="24"/>
                  <w:szCs w:val="24"/>
                  <w:u w:val="single"/>
                </w:rPr>
                <w:t>Конституция</w:t>
              </w:r>
              <w:r w:rsidRPr="00BF11B0">
                <w:rPr>
                  <w:spacing w:val="1"/>
                  <w:sz w:val="24"/>
                  <w:szCs w:val="24"/>
                  <w:u w:val="single"/>
                </w:rPr>
                <w:t xml:space="preserve"> </w:t>
              </w:r>
              <w:r w:rsidRPr="00BF11B0">
                <w:rPr>
                  <w:sz w:val="24"/>
                  <w:szCs w:val="24"/>
                  <w:u w:val="single"/>
                </w:rPr>
                <w:t>Российской</w:t>
              </w:r>
              <w:r w:rsidRPr="00BF11B0">
                <w:rPr>
                  <w:spacing w:val="1"/>
                  <w:sz w:val="24"/>
                  <w:szCs w:val="24"/>
                  <w:u w:val="single"/>
                </w:rPr>
                <w:t xml:space="preserve"> </w:t>
              </w:r>
              <w:r w:rsidRPr="00BF11B0">
                <w:rPr>
                  <w:sz w:val="24"/>
                  <w:szCs w:val="24"/>
                  <w:u w:val="single"/>
                </w:rPr>
                <w:t>Федерации</w:t>
              </w:r>
            </w:hyperlink>
            <w:r w:rsidRPr="00BF11B0">
              <w:rPr>
                <w:spacing w:val="1"/>
                <w:sz w:val="24"/>
                <w:szCs w:val="24"/>
              </w:rPr>
              <w:t xml:space="preserve"> </w:t>
            </w:r>
            <w:r w:rsidRPr="00BF11B0">
              <w:rPr>
                <w:sz w:val="24"/>
                <w:szCs w:val="24"/>
              </w:rPr>
              <w:t>о</w:t>
            </w:r>
            <w:r w:rsidRPr="00BF11B0">
              <w:rPr>
                <w:spacing w:val="61"/>
                <w:sz w:val="24"/>
                <w:szCs w:val="24"/>
              </w:rPr>
              <w:t xml:space="preserve"> </w:t>
            </w:r>
            <w:r w:rsidRPr="00BF11B0">
              <w:rPr>
                <w:sz w:val="24"/>
                <w:szCs w:val="24"/>
              </w:rPr>
              <w:t>правовом</w:t>
            </w:r>
            <w:r w:rsidRPr="00BF11B0">
              <w:rPr>
                <w:spacing w:val="1"/>
                <w:sz w:val="24"/>
                <w:szCs w:val="24"/>
              </w:rPr>
              <w:t xml:space="preserve"> </w:t>
            </w:r>
            <w:r w:rsidRPr="00BF11B0">
              <w:rPr>
                <w:sz w:val="24"/>
                <w:szCs w:val="24"/>
              </w:rPr>
              <w:t>статусе</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гражданина.</w:t>
            </w:r>
            <w:r w:rsidRPr="00BF11B0">
              <w:rPr>
                <w:spacing w:val="1"/>
                <w:sz w:val="24"/>
                <w:szCs w:val="24"/>
              </w:rPr>
              <w:t xml:space="preserve"> </w:t>
            </w:r>
            <w:r w:rsidRPr="00BF11B0">
              <w:rPr>
                <w:sz w:val="24"/>
                <w:szCs w:val="24"/>
              </w:rPr>
              <w:t>Гражданство</w:t>
            </w:r>
            <w:r w:rsidRPr="00BF11B0">
              <w:rPr>
                <w:spacing w:val="1"/>
                <w:sz w:val="24"/>
                <w:szCs w:val="24"/>
              </w:rPr>
              <w:t xml:space="preserve"> </w:t>
            </w:r>
            <w:r w:rsidRPr="00BF11B0">
              <w:rPr>
                <w:sz w:val="24"/>
                <w:szCs w:val="24"/>
              </w:rPr>
              <w:t>Российской Федерации. Взаимосвязь конституционных</w:t>
            </w:r>
            <w:r w:rsidRPr="00BF11B0">
              <w:rPr>
                <w:spacing w:val="1"/>
                <w:sz w:val="24"/>
                <w:szCs w:val="24"/>
              </w:rPr>
              <w:t xml:space="preserve"> </w:t>
            </w:r>
            <w:r w:rsidRPr="00BF11B0">
              <w:rPr>
                <w:sz w:val="24"/>
                <w:szCs w:val="24"/>
              </w:rPr>
              <w:t>прав,</w:t>
            </w:r>
            <w:r w:rsidRPr="00BF11B0">
              <w:rPr>
                <w:spacing w:val="1"/>
                <w:sz w:val="24"/>
                <w:szCs w:val="24"/>
              </w:rPr>
              <w:t xml:space="preserve"> </w:t>
            </w:r>
            <w:r w:rsidRPr="00BF11B0">
              <w:rPr>
                <w:sz w:val="24"/>
                <w:szCs w:val="24"/>
              </w:rPr>
              <w:t>свобод</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обязанностей</w:t>
            </w:r>
            <w:r w:rsidRPr="00BF11B0">
              <w:rPr>
                <w:spacing w:val="1"/>
                <w:sz w:val="24"/>
                <w:szCs w:val="24"/>
              </w:rPr>
              <w:t xml:space="preserve"> </w:t>
            </w:r>
            <w:r w:rsidRPr="00BF11B0">
              <w:rPr>
                <w:sz w:val="24"/>
                <w:szCs w:val="24"/>
              </w:rPr>
              <w:t>гражданина</w:t>
            </w:r>
            <w:r w:rsidRPr="00BF11B0">
              <w:rPr>
                <w:spacing w:val="1"/>
                <w:sz w:val="24"/>
                <w:szCs w:val="24"/>
              </w:rPr>
              <w:t xml:space="preserve"> </w:t>
            </w:r>
            <w:r w:rsidRPr="00BF11B0">
              <w:rPr>
                <w:sz w:val="24"/>
                <w:szCs w:val="24"/>
              </w:rPr>
              <w:t>Российской</w:t>
            </w:r>
            <w:r w:rsidRPr="00BF11B0">
              <w:rPr>
                <w:spacing w:val="-57"/>
                <w:sz w:val="24"/>
                <w:szCs w:val="24"/>
              </w:rPr>
              <w:t xml:space="preserve"> </w:t>
            </w:r>
            <w:r w:rsidRPr="00BF11B0">
              <w:rPr>
                <w:sz w:val="24"/>
                <w:szCs w:val="24"/>
              </w:rPr>
              <w:t>Федерации.</w:t>
            </w:r>
          </w:p>
        </w:tc>
      </w:tr>
      <w:tr w:rsidR="00927F2E" w:rsidRPr="00BF11B0" w14:paraId="34790FE9" w14:textId="77777777">
        <w:trPr>
          <w:trHeight w:val="5064"/>
        </w:trPr>
        <w:tc>
          <w:tcPr>
            <w:tcW w:w="3562" w:type="dxa"/>
          </w:tcPr>
          <w:p w14:paraId="22EBD0AE" w14:textId="77777777" w:rsidR="00927F2E" w:rsidRPr="00BF11B0" w:rsidRDefault="00927F2E" w:rsidP="00BF11B0">
            <w:pPr>
              <w:pStyle w:val="TableParagraph"/>
              <w:contextualSpacing/>
              <w:rPr>
                <w:sz w:val="24"/>
                <w:szCs w:val="24"/>
              </w:rPr>
            </w:pPr>
          </w:p>
          <w:p w14:paraId="4BB16692" w14:textId="77777777" w:rsidR="00927F2E" w:rsidRPr="00BF11B0" w:rsidRDefault="00927F2E" w:rsidP="00BF11B0">
            <w:pPr>
              <w:pStyle w:val="TableParagraph"/>
              <w:contextualSpacing/>
              <w:rPr>
                <w:sz w:val="24"/>
                <w:szCs w:val="24"/>
              </w:rPr>
            </w:pPr>
          </w:p>
          <w:p w14:paraId="6FB8D431" w14:textId="77777777" w:rsidR="00927F2E" w:rsidRPr="00BF11B0" w:rsidRDefault="00927F2E" w:rsidP="00BF11B0">
            <w:pPr>
              <w:pStyle w:val="TableParagraph"/>
              <w:contextualSpacing/>
              <w:rPr>
                <w:sz w:val="24"/>
                <w:szCs w:val="24"/>
              </w:rPr>
            </w:pPr>
          </w:p>
          <w:p w14:paraId="20B13DE2" w14:textId="77777777" w:rsidR="00927F2E" w:rsidRPr="00BF11B0" w:rsidRDefault="00927F2E" w:rsidP="00BF11B0">
            <w:pPr>
              <w:pStyle w:val="TableParagraph"/>
              <w:contextualSpacing/>
              <w:rPr>
                <w:sz w:val="24"/>
                <w:szCs w:val="24"/>
              </w:rPr>
            </w:pPr>
          </w:p>
          <w:p w14:paraId="4A9FD819" w14:textId="77777777" w:rsidR="00927F2E" w:rsidRPr="00BF11B0" w:rsidRDefault="00927F2E" w:rsidP="00BF11B0">
            <w:pPr>
              <w:pStyle w:val="TableParagraph"/>
              <w:contextualSpacing/>
              <w:rPr>
                <w:sz w:val="24"/>
                <w:szCs w:val="24"/>
              </w:rPr>
            </w:pPr>
          </w:p>
          <w:p w14:paraId="71321E7B" w14:textId="77777777" w:rsidR="00927F2E" w:rsidRPr="00BF11B0" w:rsidRDefault="00927F2E" w:rsidP="00BF11B0">
            <w:pPr>
              <w:pStyle w:val="TableParagraph"/>
              <w:contextualSpacing/>
              <w:rPr>
                <w:sz w:val="24"/>
                <w:szCs w:val="24"/>
              </w:rPr>
            </w:pPr>
          </w:p>
          <w:p w14:paraId="2AC84800" w14:textId="77777777" w:rsidR="00927F2E" w:rsidRPr="00BF11B0" w:rsidRDefault="00927F2E" w:rsidP="00BF11B0">
            <w:pPr>
              <w:pStyle w:val="TableParagraph"/>
              <w:spacing w:before="9"/>
              <w:contextualSpacing/>
              <w:rPr>
                <w:sz w:val="24"/>
                <w:szCs w:val="24"/>
              </w:rPr>
            </w:pPr>
          </w:p>
          <w:p w14:paraId="607EF074" w14:textId="77777777" w:rsidR="00927F2E" w:rsidRPr="00BF11B0" w:rsidRDefault="0011740B" w:rsidP="00BF11B0">
            <w:pPr>
              <w:pStyle w:val="TableParagraph"/>
              <w:ind w:left="148" w:right="135"/>
              <w:contextualSpacing/>
              <w:rPr>
                <w:sz w:val="24"/>
                <w:szCs w:val="24"/>
              </w:rPr>
            </w:pPr>
            <w:r w:rsidRPr="00BF11B0">
              <w:rPr>
                <w:sz w:val="24"/>
                <w:szCs w:val="24"/>
              </w:rPr>
              <w:t>Человек</w:t>
            </w:r>
            <w:r w:rsidRPr="00BF11B0">
              <w:rPr>
                <w:spacing w:val="23"/>
                <w:sz w:val="24"/>
                <w:szCs w:val="24"/>
              </w:rPr>
              <w:t xml:space="preserve"> </w:t>
            </w:r>
            <w:r w:rsidRPr="00BF11B0">
              <w:rPr>
                <w:sz w:val="24"/>
                <w:szCs w:val="24"/>
              </w:rPr>
              <w:t>в</w:t>
            </w:r>
            <w:r w:rsidRPr="00BF11B0">
              <w:rPr>
                <w:spacing w:val="24"/>
                <w:sz w:val="24"/>
                <w:szCs w:val="24"/>
              </w:rPr>
              <w:t xml:space="preserve"> </w:t>
            </w:r>
            <w:r w:rsidRPr="00BF11B0">
              <w:rPr>
                <w:sz w:val="24"/>
                <w:szCs w:val="24"/>
              </w:rPr>
              <w:t>системе</w:t>
            </w:r>
            <w:r w:rsidRPr="00BF11B0">
              <w:rPr>
                <w:spacing w:val="24"/>
                <w:sz w:val="24"/>
                <w:szCs w:val="24"/>
              </w:rPr>
              <w:t xml:space="preserve"> </w:t>
            </w:r>
            <w:r w:rsidRPr="00BF11B0">
              <w:rPr>
                <w:sz w:val="24"/>
                <w:szCs w:val="24"/>
              </w:rPr>
              <w:t>социальных</w:t>
            </w:r>
            <w:r w:rsidRPr="00BF11B0">
              <w:rPr>
                <w:spacing w:val="-57"/>
                <w:sz w:val="24"/>
                <w:szCs w:val="24"/>
              </w:rPr>
              <w:t xml:space="preserve"> </w:t>
            </w:r>
            <w:r w:rsidRPr="00BF11B0">
              <w:rPr>
                <w:sz w:val="24"/>
                <w:szCs w:val="24"/>
              </w:rPr>
              <w:t>отношений</w:t>
            </w:r>
          </w:p>
        </w:tc>
        <w:tc>
          <w:tcPr>
            <w:tcW w:w="6094" w:type="dxa"/>
          </w:tcPr>
          <w:p w14:paraId="00DB84C9" w14:textId="77777777" w:rsidR="00927F2E" w:rsidRPr="00BF11B0" w:rsidRDefault="0011740B" w:rsidP="00BF11B0">
            <w:pPr>
              <w:pStyle w:val="TableParagraph"/>
              <w:tabs>
                <w:tab w:val="left" w:pos="2266"/>
                <w:tab w:val="left" w:pos="4274"/>
                <w:tab w:val="left" w:pos="4566"/>
                <w:tab w:val="left" w:pos="5289"/>
              </w:tabs>
              <w:spacing w:before="63"/>
              <w:ind w:left="148" w:right="129"/>
              <w:contextualSpacing/>
              <w:jc w:val="both"/>
              <w:rPr>
                <w:sz w:val="24"/>
                <w:szCs w:val="24"/>
              </w:rPr>
            </w:pPr>
            <w:r w:rsidRPr="00BF11B0">
              <w:rPr>
                <w:sz w:val="24"/>
                <w:szCs w:val="24"/>
              </w:rPr>
              <w:t>Социальная</w:t>
            </w:r>
            <w:r w:rsidRPr="00BF11B0">
              <w:rPr>
                <w:spacing w:val="1"/>
                <w:sz w:val="24"/>
                <w:szCs w:val="24"/>
              </w:rPr>
              <w:t xml:space="preserve"> </w:t>
            </w:r>
            <w:r w:rsidRPr="00BF11B0">
              <w:rPr>
                <w:sz w:val="24"/>
                <w:szCs w:val="24"/>
              </w:rPr>
              <w:t>структура</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Многообразие</w:t>
            </w:r>
            <w:r w:rsidRPr="00BF11B0">
              <w:rPr>
                <w:spacing w:val="1"/>
                <w:sz w:val="24"/>
                <w:szCs w:val="24"/>
              </w:rPr>
              <w:t xml:space="preserve"> </w:t>
            </w:r>
            <w:r w:rsidRPr="00BF11B0">
              <w:rPr>
                <w:sz w:val="24"/>
                <w:szCs w:val="24"/>
              </w:rPr>
              <w:t>социальных</w:t>
            </w:r>
            <w:r w:rsidRPr="00BF11B0">
              <w:rPr>
                <w:sz w:val="24"/>
                <w:szCs w:val="24"/>
              </w:rPr>
              <w:tab/>
              <w:t>общностей</w:t>
            </w:r>
            <w:r w:rsidRPr="00BF11B0">
              <w:rPr>
                <w:sz w:val="24"/>
                <w:szCs w:val="24"/>
              </w:rPr>
              <w:tab/>
              <w:t>и</w:t>
            </w:r>
            <w:r w:rsidRPr="00BF11B0">
              <w:rPr>
                <w:sz w:val="24"/>
                <w:szCs w:val="24"/>
              </w:rPr>
              <w:tab/>
            </w:r>
            <w:r w:rsidRPr="00BF11B0">
              <w:rPr>
                <w:sz w:val="24"/>
                <w:szCs w:val="24"/>
              </w:rPr>
              <w:tab/>
              <w:t>групп.</w:t>
            </w:r>
            <w:r w:rsidRPr="00BF11B0">
              <w:rPr>
                <w:spacing w:val="-58"/>
                <w:sz w:val="24"/>
                <w:szCs w:val="24"/>
              </w:rPr>
              <w:t xml:space="preserve"> </w:t>
            </w:r>
            <w:r w:rsidRPr="00BF11B0">
              <w:rPr>
                <w:sz w:val="24"/>
                <w:szCs w:val="24"/>
              </w:rPr>
              <w:t>Социальная</w:t>
            </w:r>
            <w:r w:rsidRPr="00BF11B0">
              <w:rPr>
                <w:sz w:val="24"/>
                <w:szCs w:val="24"/>
              </w:rPr>
              <w:tab/>
            </w:r>
            <w:r w:rsidRPr="00BF11B0">
              <w:rPr>
                <w:sz w:val="24"/>
                <w:szCs w:val="24"/>
              </w:rPr>
              <w:tab/>
            </w:r>
            <w:r w:rsidRPr="00BF11B0">
              <w:rPr>
                <w:sz w:val="24"/>
                <w:szCs w:val="24"/>
              </w:rPr>
              <w:tab/>
            </w:r>
            <w:r w:rsidRPr="00BF11B0">
              <w:rPr>
                <w:spacing w:val="-1"/>
                <w:sz w:val="24"/>
                <w:szCs w:val="24"/>
              </w:rPr>
              <w:t>мобильность.</w:t>
            </w:r>
          </w:p>
          <w:p w14:paraId="0081C30E" w14:textId="77777777" w:rsidR="00927F2E" w:rsidRPr="00BF11B0" w:rsidRDefault="0011740B" w:rsidP="00BF11B0">
            <w:pPr>
              <w:pStyle w:val="TableParagraph"/>
              <w:tabs>
                <w:tab w:val="left" w:pos="1600"/>
                <w:tab w:val="left" w:pos="3341"/>
                <w:tab w:val="left" w:pos="4839"/>
                <w:tab w:val="left" w:pos="4926"/>
              </w:tabs>
              <w:ind w:left="148" w:right="131"/>
              <w:contextualSpacing/>
              <w:jc w:val="both"/>
              <w:rPr>
                <w:sz w:val="24"/>
                <w:szCs w:val="24"/>
              </w:rPr>
            </w:pPr>
            <w:r w:rsidRPr="00BF11B0">
              <w:rPr>
                <w:sz w:val="24"/>
                <w:szCs w:val="24"/>
              </w:rPr>
              <w:t>Социальный статус человека в обществе. Социальные</w:t>
            </w:r>
            <w:r w:rsidRPr="00BF11B0">
              <w:rPr>
                <w:spacing w:val="1"/>
                <w:sz w:val="24"/>
                <w:szCs w:val="24"/>
              </w:rPr>
              <w:t xml:space="preserve"> </w:t>
            </w:r>
            <w:r w:rsidRPr="00BF11B0">
              <w:rPr>
                <w:sz w:val="24"/>
                <w:szCs w:val="24"/>
              </w:rPr>
              <w:t>роли.</w:t>
            </w:r>
            <w:r w:rsidRPr="00BF11B0">
              <w:rPr>
                <w:sz w:val="24"/>
                <w:szCs w:val="24"/>
              </w:rPr>
              <w:tab/>
              <w:t>Ролевой</w:t>
            </w:r>
            <w:r w:rsidRPr="00BF11B0">
              <w:rPr>
                <w:sz w:val="24"/>
                <w:szCs w:val="24"/>
              </w:rPr>
              <w:tab/>
              <w:t>набор</w:t>
            </w:r>
            <w:r w:rsidRPr="00BF11B0">
              <w:rPr>
                <w:sz w:val="24"/>
                <w:szCs w:val="24"/>
              </w:rPr>
              <w:tab/>
            </w:r>
            <w:r w:rsidRPr="00BF11B0">
              <w:rPr>
                <w:spacing w:val="-1"/>
                <w:sz w:val="24"/>
                <w:szCs w:val="24"/>
              </w:rPr>
              <w:t>подростка.</w:t>
            </w:r>
            <w:r w:rsidRPr="00BF11B0">
              <w:rPr>
                <w:spacing w:val="-58"/>
                <w:sz w:val="24"/>
                <w:szCs w:val="24"/>
              </w:rPr>
              <w:t xml:space="preserve"> </w:t>
            </w:r>
            <w:r w:rsidRPr="00BF11B0">
              <w:rPr>
                <w:sz w:val="24"/>
                <w:szCs w:val="24"/>
              </w:rPr>
              <w:t>Социализация</w:t>
            </w:r>
            <w:r w:rsidRPr="00BF11B0">
              <w:rPr>
                <w:sz w:val="24"/>
                <w:szCs w:val="24"/>
              </w:rPr>
              <w:tab/>
            </w:r>
            <w:r w:rsidRPr="00BF11B0">
              <w:rPr>
                <w:sz w:val="24"/>
                <w:szCs w:val="24"/>
              </w:rPr>
              <w:tab/>
            </w:r>
            <w:r w:rsidRPr="00BF11B0">
              <w:rPr>
                <w:sz w:val="24"/>
                <w:szCs w:val="24"/>
              </w:rPr>
              <w:tab/>
            </w:r>
            <w:r w:rsidRPr="00BF11B0">
              <w:rPr>
                <w:spacing w:val="-1"/>
                <w:sz w:val="24"/>
                <w:szCs w:val="24"/>
              </w:rPr>
              <w:t>личности.</w:t>
            </w:r>
          </w:p>
          <w:p w14:paraId="0D248DC3" w14:textId="77777777" w:rsidR="00927F2E" w:rsidRPr="00BF11B0" w:rsidRDefault="0011740B" w:rsidP="00BF11B0">
            <w:pPr>
              <w:pStyle w:val="TableParagraph"/>
              <w:ind w:left="148" w:right="132"/>
              <w:contextualSpacing/>
              <w:jc w:val="both"/>
              <w:rPr>
                <w:sz w:val="24"/>
                <w:szCs w:val="24"/>
              </w:rPr>
            </w:pPr>
            <w:r w:rsidRPr="00BF11B0">
              <w:rPr>
                <w:sz w:val="24"/>
                <w:szCs w:val="24"/>
              </w:rPr>
              <w:t>Роль</w:t>
            </w:r>
            <w:r w:rsidRPr="00BF11B0">
              <w:rPr>
                <w:spacing w:val="61"/>
                <w:sz w:val="24"/>
                <w:szCs w:val="24"/>
              </w:rPr>
              <w:t xml:space="preserve"> </w:t>
            </w:r>
            <w:r w:rsidRPr="00BF11B0">
              <w:rPr>
                <w:sz w:val="24"/>
                <w:szCs w:val="24"/>
              </w:rPr>
              <w:t>семьи</w:t>
            </w:r>
            <w:r w:rsidRPr="00BF11B0">
              <w:rPr>
                <w:spacing w:val="61"/>
                <w:sz w:val="24"/>
                <w:szCs w:val="24"/>
              </w:rPr>
              <w:t xml:space="preserve"> </w:t>
            </w:r>
            <w:r w:rsidRPr="00BF11B0">
              <w:rPr>
                <w:sz w:val="24"/>
                <w:szCs w:val="24"/>
              </w:rPr>
              <w:t>в</w:t>
            </w:r>
            <w:r w:rsidRPr="00BF11B0">
              <w:rPr>
                <w:spacing w:val="61"/>
                <w:sz w:val="24"/>
                <w:szCs w:val="24"/>
              </w:rPr>
              <w:t xml:space="preserve"> </w:t>
            </w:r>
            <w:r w:rsidRPr="00BF11B0">
              <w:rPr>
                <w:sz w:val="24"/>
                <w:szCs w:val="24"/>
              </w:rPr>
              <w:t>социализации</w:t>
            </w:r>
            <w:r w:rsidRPr="00BF11B0">
              <w:rPr>
                <w:spacing w:val="61"/>
                <w:sz w:val="24"/>
                <w:szCs w:val="24"/>
              </w:rPr>
              <w:t xml:space="preserve"> </w:t>
            </w:r>
            <w:r w:rsidRPr="00BF11B0">
              <w:rPr>
                <w:sz w:val="24"/>
                <w:szCs w:val="24"/>
              </w:rPr>
              <w:t>личности.</w:t>
            </w:r>
            <w:r w:rsidRPr="00BF11B0">
              <w:rPr>
                <w:spacing w:val="61"/>
                <w:sz w:val="24"/>
                <w:szCs w:val="24"/>
              </w:rPr>
              <w:t xml:space="preserve"> </w:t>
            </w:r>
            <w:r w:rsidRPr="00BF11B0">
              <w:rPr>
                <w:sz w:val="24"/>
                <w:szCs w:val="24"/>
              </w:rPr>
              <w:t>Функции</w:t>
            </w:r>
            <w:r w:rsidRPr="00BF11B0">
              <w:rPr>
                <w:spacing w:val="-57"/>
                <w:sz w:val="24"/>
                <w:szCs w:val="24"/>
              </w:rPr>
              <w:t xml:space="preserve"> </w:t>
            </w:r>
            <w:r w:rsidRPr="00BF11B0">
              <w:rPr>
                <w:sz w:val="24"/>
                <w:szCs w:val="24"/>
              </w:rPr>
              <w:t>семьи.</w:t>
            </w:r>
            <w:r w:rsidRPr="00BF11B0">
              <w:rPr>
                <w:spacing w:val="1"/>
                <w:sz w:val="24"/>
                <w:szCs w:val="24"/>
              </w:rPr>
              <w:t xml:space="preserve"> </w:t>
            </w:r>
            <w:r w:rsidRPr="00BF11B0">
              <w:rPr>
                <w:sz w:val="24"/>
                <w:szCs w:val="24"/>
              </w:rPr>
              <w:t>Семейные</w:t>
            </w:r>
            <w:r w:rsidRPr="00BF11B0">
              <w:rPr>
                <w:spacing w:val="1"/>
                <w:sz w:val="24"/>
                <w:szCs w:val="24"/>
              </w:rPr>
              <w:t xml:space="preserve"> </w:t>
            </w:r>
            <w:r w:rsidRPr="00BF11B0">
              <w:rPr>
                <w:sz w:val="24"/>
                <w:szCs w:val="24"/>
              </w:rPr>
              <w:t>ценности.</w:t>
            </w:r>
            <w:r w:rsidRPr="00BF11B0">
              <w:rPr>
                <w:spacing w:val="1"/>
                <w:sz w:val="24"/>
                <w:szCs w:val="24"/>
              </w:rPr>
              <w:t xml:space="preserve"> </w:t>
            </w:r>
            <w:r w:rsidRPr="00BF11B0">
              <w:rPr>
                <w:sz w:val="24"/>
                <w:szCs w:val="24"/>
              </w:rPr>
              <w:t>Основные</w:t>
            </w:r>
            <w:r w:rsidRPr="00BF11B0">
              <w:rPr>
                <w:spacing w:val="1"/>
                <w:sz w:val="24"/>
                <w:szCs w:val="24"/>
              </w:rPr>
              <w:t xml:space="preserve"> </w:t>
            </w:r>
            <w:r w:rsidRPr="00BF11B0">
              <w:rPr>
                <w:sz w:val="24"/>
                <w:szCs w:val="24"/>
              </w:rPr>
              <w:t>роли</w:t>
            </w:r>
            <w:r w:rsidRPr="00BF11B0">
              <w:rPr>
                <w:spacing w:val="1"/>
                <w:sz w:val="24"/>
                <w:szCs w:val="24"/>
              </w:rPr>
              <w:t xml:space="preserve"> </w:t>
            </w:r>
            <w:r w:rsidRPr="00BF11B0">
              <w:rPr>
                <w:sz w:val="24"/>
                <w:szCs w:val="24"/>
              </w:rPr>
              <w:t>членов</w:t>
            </w:r>
            <w:r w:rsidRPr="00BF11B0">
              <w:rPr>
                <w:spacing w:val="1"/>
                <w:sz w:val="24"/>
                <w:szCs w:val="24"/>
              </w:rPr>
              <w:t xml:space="preserve"> </w:t>
            </w:r>
            <w:r w:rsidRPr="00BF11B0">
              <w:rPr>
                <w:sz w:val="24"/>
                <w:szCs w:val="24"/>
              </w:rPr>
              <w:t>семьи.</w:t>
            </w:r>
          </w:p>
          <w:p w14:paraId="4E5F2E1E" w14:textId="77777777" w:rsidR="00927F2E" w:rsidRPr="00BF11B0" w:rsidRDefault="0011740B" w:rsidP="00BF11B0">
            <w:pPr>
              <w:pStyle w:val="TableParagraph"/>
              <w:ind w:left="148" w:right="131"/>
              <w:contextualSpacing/>
              <w:jc w:val="both"/>
              <w:rPr>
                <w:sz w:val="24"/>
                <w:szCs w:val="24"/>
              </w:rPr>
            </w:pPr>
            <w:r w:rsidRPr="00BF11B0">
              <w:rPr>
                <w:sz w:val="24"/>
                <w:szCs w:val="24"/>
              </w:rPr>
              <w:t>Этнос</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нация.</w:t>
            </w:r>
            <w:r w:rsidRPr="00BF11B0">
              <w:rPr>
                <w:spacing w:val="1"/>
                <w:sz w:val="24"/>
                <w:szCs w:val="24"/>
              </w:rPr>
              <w:t xml:space="preserve"> </w:t>
            </w:r>
            <w:r w:rsidRPr="00BF11B0">
              <w:rPr>
                <w:sz w:val="24"/>
                <w:szCs w:val="24"/>
              </w:rPr>
              <w:t>Россия</w:t>
            </w:r>
            <w:r w:rsidRPr="00BF11B0">
              <w:rPr>
                <w:spacing w:val="1"/>
                <w:sz w:val="24"/>
                <w:szCs w:val="24"/>
              </w:rPr>
              <w:t xml:space="preserve"> </w:t>
            </w:r>
            <w:r w:rsidRPr="00BF11B0">
              <w:rPr>
                <w:sz w:val="24"/>
                <w:szCs w:val="24"/>
              </w:rPr>
              <w:t>-</w:t>
            </w:r>
            <w:r w:rsidRPr="00BF11B0">
              <w:rPr>
                <w:spacing w:val="1"/>
                <w:sz w:val="24"/>
                <w:szCs w:val="24"/>
              </w:rPr>
              <w:t xml:space="preserve"> </w:t>
            </w:r>
            <w:r w:rsidRPr="00BF11B0">
              <w:rPr>
                <w:sz w:val="24"/>
                <w:szCs w:val="24"/>
              </w:rPr>
              <w:t>многонациональное</w:t>
            </w:r>
            <w:r w:rsidRPr="00BF11B0">
              <w:rPr>
                <w:spacing w:val="-57"/>
                <w:sz w:val="24"/>
                <w:szCs w:val="24"/>
              </w:rPr>
              <w:t xml:space="preserve"> </w:t>
            </w:r>
            <w:r w:rsidRPr="00BF11B0">
              <w:rPr>
                <w:sz w:val="24"/>
                <w:szCs w:val="24"/>
              </w:rPr>
              <w:t>государство.</w:t>
            </w:r>
            <w:r w:rsidRPr="00BF11B0">
              <w:rPr>
                <w:spacing w:val="1"/>
                <w:sz w:val="24"/>
                <w:szCs w:val="24"/>
              </w:rPr>
              <w:t xml:space="preserve"> </w:t>
            </w:r>
            <w:r w:rsidRPr="00BF11B0">
              <w:rPr>
                <w:sz w:val="24"/>
                <w:szCs w:val="24"/>
              </w:rPr>
              <w:t>Этносы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нации</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диалоге</w:t>
            </w:r>
            <w:r w:rsidRPr="00BF11B0">
              <w:rPr>
                <w:spacing w:val="1"/>
                <w:sz w:val="24"/>
                <w:szCs w:val="24"/>
              </w:rPr>
              <w:t xml:space="preserve"> </w:t>
            </w:r>
            <w:r w:rsidRPr="00BF11B0">
              <w:rPr>
                <w:sz w:val="24"/>
                <w:szCs w:val="24"/>
              </w:rPr>
              <w:t>культур.</w:t>
            </w:r>
            <w:r w:rsidRPr="00BF11B0">
              <w:rPr>
                <w:spacing w:val="1"/>
                <w:sz w:val="24"/>
                <w:szCs w:val="24"/>
              </w:rPr>
              <w:t xml:space="preserve"> </w:t>
            </w:r>
            <w:r w:rsidRPr="00BF11B0">
              <w:rPr>
                <w:sz w:val="24"/>
                <w:szCs w:val="24"/>
              </w:rPr>
              <w:t>Социальная</w:t>
            </w:r>
            <w:r w:rsidRPr="00BF11B0">
              <w:rPr>
                <w:spacing w:val="1"/>
                <w:sz w:val="24"/>
                <w:szCs w:val="24"/>
              </w:rPr>
              <w:t xml:space="preserve"> </w:t>
            </w:r>
            <w:r w:rsidRPr="00BF11B0">
              <w:rPr>
                <w:sz w:val="24"/>
                <w:szCs w:val="24"/>
              </w:rPr>
              <w:t>политика</w:t>
            </w:r>
            <w:r w:rsidRPr="00BF11B0">
              <w:rPr>
                <w:spacing w:val="1"/>
                <w:sz w:val="24"/>
                <w:szCs w:val="24"/>
              </w:rPr>
              <w:t xml:space="preserve"> </w:t>
            </w:r>
            <w:r w:rsidRPr="00BF11B0">
              <w:rPr>
                <w:sz w:val="24"/>
                <w:szCs w:val="24"/>
              </w:rPr>
              <w:t>Российского</w:t>
            </w:r>
            <w:r w:rsidRPr="00BF11B0">
              <w:rPr>
                <w:spacing w:val="1"/>
                <w:sz w:val="24"/>
                <w:szCs w:val="24"/>
              </w:rPr>
              <w:t xml:space="preserve"> </w:t>
            </w:r>
            <w:r w:rsidRPr="00BF11B0">
              <w:rPr>
                <w:sz w:val="24"/>
                <w:szCs w:val="24"/>
              </w:rPr>
              <w:t>государства.</w:t>
            </w:r>
            <w:r w:rsidRPr="00BF11B0">
              <w:rPr>
                <w:spacing w:val="1"/>
                <w:sz w:val="24"/>
                <w:szCs w:val="24"/>
              </w:rPr>
              <w:t xml:space="preserve"> </w:t>
            </w:r>
            <w:r w:rsidRPr="00BF11B0">
              <w:rPr>
                <w:sz w:val="24"/>
                <w:szCs w:val="24"/>
              </w:rPr>
              <w:t>Социальные</w:t>
            </w:r>
            <w:r w:rsidRPr="00BF11B0">
              <w:rPr>
                <w:spacing w:val="1"/>
                <w:sz w:val="24"/>
                <w:szCs w:val="24"/>
              </w:rPr>
              <w:t xml:space="preserve"> </w:t>
            </w:r>
            <w:r w:rsidRPr="00BF11B0">
              <w:rPr>
                <w:sz w:val="24"/>
                <w:szCs w:val="24"/>
              </w:rPr>
              <w:t>конфликты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пути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разрешения.</w:t>
            </w:r>
            <w:r w:rsidRPr="00BF11B0">
              <w:rPr>
                <w:spacing w:val="-57"/>
                <w:sz w:val="24"/>
                <w:szCs w:val="24"/>
              </w:rPr>
              <w:t xml:space="preserve"> </w:t>
            </w:r>
            <w:r w:rsidRPr="00BF11B0">
              <w:rPr>
                <w:sz w:val="24"/>
                <w:szCs w:val="24"/>
              </w:rPr>
              <w:t>Отклоняющееся</w:t>
            </w:r>
            <w:r w:rsidRPr="00BF11B0">
              <w:rPr>
                <w:spacing w:val="1"/>
                <w:sz w:val="24"/>
                <w:szCs w:val="24"/>
              </w:rPr>
              <w:t xml:space="preserve"> </w:t>
            </w:r>
            <w:r w:rsidRPr="00BF11B0">
              <w:rPr>
                <w:sz w:val="24"/>
                <w:szCs w:val="24"/>
              </w:rPr>
              <w:t>поведение.</w:t>
            </w:r>
            <w:r w:rsidRPr="00BF11B0">
              <w:rPr>
                <w:spacing w:val="1"/>
                <w:sz w:val="24"/>
                <w:szCs w:val="24"/>
              </w:rPr>
              <w:t xml:space="preserve"> </w:t>
            </w:r>
            <w:r w:rsidRPr="00BF11B0">
              <w:rPr>
                <w:sz w:val="24"/>
                <w:szCs w:val="24"/>
              </w:rPr>
              <w:t>Опасность</w:t>
            </w:r>
            <w:r w:rsidRPr="00BF11B0">
              <w:rPr>
                <w:spacing w:val="1"/>
                <w:sz w:val="24"/>
                <w:szCs w:val="24"/>
              </w:rPr>
              <w:t xml:space="preserve"> </w:t>
            </w:r>
            <w:r w:rsidRPr="00BF11B0">
              <w:rPr>
                <w:sz w:val="24"/>
                <w:szCs w:val="24"/>
              </w:rPr>
              <w:t>наркомании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алкоголизма</w:t>
            </w:r>
            <w:r w:rsidRPr="00BF11B0">
              <w:rPr>
                <w:spacing w:val="1"/>
                <w:sz w:val="24"/>
                <w:szCs w:val="24"/>
              </w:rPr>
              <w:t xml:space="preserve"> </w:t>
            </w:r>
            <w:r w:rsidRPr="00BF11B0">
              <w:rPr>
                <w:sz w:val="24"/>
                <w:szCs w:val="24"/>
              </w:rPr>
              <w:t>для</w:t>
            </w:r>
            <w:r w:rsidRPr="00BF11B0">
              <w:rPr>
                <w:spacing w:val="1"/>
                <w:sz w:val="24"/>
                <w:szCs w:val="24"/>
              </w:rPr>
              <w:t xml:space="preserve"> </w:t>
            </w:r>
            <w:r w:rsidRPr="00BF11B0">
              <w:rPr>
                <w:sz w:val="24"/>
                <w:szCs w:val="24"/>
              </w:rPr>
              <w:t>человека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общества.</w:t>
            </w:r>
            <w:r w:rsidRPr="00BF11B0">
              <w:rPr>
                <w:spacing w:val="1"/>
                <w:sz w:val="24"/>
                <w:szCs w:val="24"/>
              </w:rPr>
              <w:t xml:space="preserve"> </w:t>
            </w:r>
            <w:r w:rsidRPr="00BF11B0">
              <w:rPr>
                <w:sz w:val="24"/>
                <w:szCs w:val="24"/>
              </w:rPr>
              <w:t>Профилактика</w:t>
            </w:r>
            <w:r w:rsidRPr="00BF11B0">
              <w:rPr>
                <w:spacing w:val="-57"/>
                <w:sz w:val="24"/>
                <w:szCs w:val="24"/>
              </w:rPr>
              <w:t xml:space="preserve"> </w:t>
            </w:r>
            <w:r w:rsidRPr="00BF11B0">
              <w:rPr>
                <w:sz w:val="24"/>
                <w:szCs w:val="24"/>
              </w:rPr>
              <w:t>негативных</w:t>
            </w:r>
            <w:r w:rsidRPr="00BF11B0">
              <w:rPr>
                <w:spacing w:val="1"/>
                <w:sz w:val="24"/>
                <w:szCs w:val="24"/>
              </w:rPr>
              <w:t xml:space="preserve"> </w:t>
            </w:r>
            <w:r w:rsidRPr="00BF11B0">
              <w:rPr>
                <w:sz w:val="24"/>
                <w:szCs w:val="24"/>
              </w:rPr>
              <w:t>отклонений</w:t>
            </w:r>
            <w:r w:rsidRPr="00BF11B0">
              <w:rPr>
                <w:spacing w:val="1"/>
                <w:sz w:val="24"/>
                <w:szCs w:val="24"/>
              </w:rPr>
              <w:t xml:space="preserve"> </w:t>
            </w:r>
            <w:r w:rsidRPr="00BF11B0">
              <w:rPr>
                <w:sz w:val="24"/>
                <w:szCs w:val="24"/>
              </w:rPr>
              <w:t>поведения.</w:t>
            </w:r>
            <w:r w:rsidRPr="00BF11B0">
              <w:rPr>
                <w:spacing w:val="1"/>
                <w:sz w:val="24"/>
                <w:szCs w:val="24"/>
              </w:rPr>
              <w:t xml:space="preserve"> </w:t>
            </w:r>
            <w:r w:rsidRPr="00BF11B0">
              <w:rPr>
                <w:sz w:val="24"/>
                <w:szCs w:val="24"/>
              </w:rPr>
              <w:t>Социальная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личная</w:t>
            </w:r>
            <w:r w:rsidRPr="00BF11B0">
              <w:rPr>
                <w:spacing w:val="-1"/>
                <w:sz w:val="24"/>
                <w:szCs w:val="24"/>
              </w:rPr>
              <w:t xml:space="preserve"> </w:t>
            </w:r>
            <w:r w:rsidRPr="00BF11B0">
              <w:rPr>
                <w:sz w:val="24"/>
                <w:szCs w:val="24"/>
              </w:rPr>
              <w:t>значимость</w:t>
            </w:r>
            <w:r w:rsidRPr="00BF11B0">
              <w:rPr>
                <w:spacing w:val="-1"/>
                <w:sz w:val="24"/>
                <w:szCs w:val="24"/>
              </w:rPr>
              <w:t xml:space="preserve"> </w:t>
            </w:r>
            <w:r w:rsidRPr="00BF11B0">
              <w:rPr>
                <w:sz w:val="24"/>
                <w:szCs w:val="24"/>
              </w:rPr>
              <w:t>здорового</w:t>
            </w:r>
            <w:r w:rsidRPr="00BF11B0">
              <w:rPr>
                <w:spacing w:val="-1"/>
                <w:sz w:val="24"/>
                <w:szCs w:val="24"/>
              </w:rPr>
              <w:t xml:space="preserve"> </w:t>
            </w:r>
            <w:r w:rsidRPr="00BF11B0">
              <w:rPr>
                <w:sz w:val="24"/>
                <w:szCs w:val="24"/>
              </w:rPr>
              <w:t>образа</w:t>
            </w:r>
            <w:r w:rsidRPr="00BF11B0">
              <w:rPr>
                <w:spacing w:val="-1"/>
                <w:sz w:val="24"/>
                <w:szCs w:val="24"/>
              </w:rPr>
              <w:t xml:space="preserve"> </w:t>
            </w:r>
            <w:r w:rsidRPr="00BF11B0">
              <w:rPr>
                <w:sz w:val="24"/>
                <w:szCs w:val="24"/>
              </w:rPr>
              <w:t>жизни.</w:t>
            </w:r>
          </w:p>
        </w:tc>
      </w:tr>
      <w:tr w:rsidR="00927F2E" w:rsidRPr="00BF11B0" w14:paraId="04212079" w14:textId="77777777">
        <w:trPr>
          <w:trHeight w:val="1806"/>
        </w:trPr>
        <w:tc>
          <w:tcPr>
            <w:tcW w:w="3562" w:type="dxa"/>
          </w:tcPr>
          <w:p w14:paraId="2364244E" w14:textId="77777777" w:rsidR="00927F2E" w:rsidRPr="00BF11B0" w:rsidRDefault="00927F2E" w:rsidP="00BF11B0">
            <w:pPr>
              <w:pStyle w:val="TableParagraph"/>
              <w:contextualSpacing/>
              <w:rPr>
                <w:sz w:val="24"/>
                <w:szCs w:val="24"/>
              </w:rPr>
            </w:pPr>
          </w:p>
          <w:p w14:paraId="53D182D3" w14:textId="77777777" w:rsidR="00927F2E" w:rsidRPr="00BF11B0" w:rsidRDefault="0011740B" w:rsidP="00BF11B0">
            <w:pPr>
              <w:pStyle w:val="TableParagraph"/>
              <w:tabs>
                <w:tab w:val="left" w:pos="1463"/>
                <w:tab w:val="left" w:pos="2055"/>
              </w:tabs>
              <w:spacing w:before="209"/>
              <w:ind w:left="148" w:right="135"/>
              <w:contextualSpacing/>
              <w:rPr>
                <w:sz w:val="24"/>
                <w:szCs w:val="24"/>
              </w:rPr>
            </w:pPr>
            <w:r w:rsidRPr="00BF11B0">
              <w:rPr>
                <w:sz w:val="24"/>
                <w:szCs w:val="24"/>
              </w:rPr>
              <w:t>Человек</w:t>
            </w:r>
            <w:r w:rsidRPr="00BF11B0">
              <w:rPr>
                <w:sz w:val="24"/>
                <w:szCs w:val="24"/>
              </w:rPr>
              <w:tab/>
              <w:t>в</w:t>
            </w:r>
            <w:r w:rsidRPr="00BF11B0">
              <w:rPr>
                <w:sz w:val="24"/>
                <w:szCs w:val="24"/>
              </w:rPr>
              <w:tab/>
            </w:r>
            <w:r w:rsidRPr="00BF11B0">
              <w:rPr>
                <w:spacing w:val="-1"/>
                <w:sz w:val="24"/>
                <w:szCs w:val="24"/>
              </w:rPr>
              <w:t>современном</w:t>
            </w:r>
            <w:r w:rsidRPr="00BF11B0">
              <w:rPr>
                <w:spacing w:val="-57"/>
                <w:sz w:val="24"/>
                <w:szCs w:val="24"/>
              </w:rPr>
              <w:t xml:space="preserve"> </w:t>
            </w:r>
            <w:r w:rsidRPr="00BF11B0">
              <w:rPr>
                <w:sz w:val="24"/>
                <w:szCs w:val="24"/>
              </w:rPr>
              <w:t>изменяющемся</w:t>
            </w:r>
            <w:r w:rsidRPr="00BF11B0">
              <w:rPr>
                <w:spacing w:val="-1"/>
                <w:sz w:val="24"/>
                <w:szCs w:val="24"/>
              </w:rPr>
              <w:t xml:space="preserve"> </w:t>
            </w:r>
            <w:r w:rsidRPr="00BF11B0">
              <w:rPr>
                <w:sz w:val="24"/>
                <w:szCs w:val="24"/>
              </w:rPr>
              <w:t>мире</w:t>
            </w:r>
          </w:p>
        </w:tc>
        <w:tc>
          <w:tcPr>
            <w:tcW w:w="6094" w:type="dxa"/>
          </w:tcPr>
          <w:p w14:paraId="2794C53A" w14:textId="77777777" w:rsidR="00927F2E" w:rsidRPr="00BF11B0" w:rsidRDefault="0011740B" w:rsidP="00BF11B0">
            <w:pPr>
              <w:pStyle w:val="TableParagraph"/>
              <w:spacing w:before="65"/>
              <w:ind w:left="148" w:right="128"/>
              <w:contextualSpacing/>
              <w:jc w:val="both"/>
              <w:rPr>
                <w:sz w:val="24"/>
                <w:szCs w:val="24"/>
              </w:rPr>
            </w:pPr>
            <w:r w:rsidRPr="00BF11B0">
              <w:rPr>
                <w:sz w:val="24"/>
                <w:szCs w:val="24"/>
              </w:rPr>
              <w:t>Информационное</w:t>
            </w:r>
            <w:r w:rsidRPr="00BF11B0">
              <w:rPr>
                <w:spacing w:val="1"/>
                <w:sz w:val="24"/>
                <w:szCs w:val="24"/>
              </w:rPr>
              <w:t xml:space="preserve"> </w:t>
            </w:r>
            <w:r w:rsidRPr="00BF11B0">
              <w:rPr>
                <w:sz w:val="24"/>
                <w:szCs w:val="24"/>
              </w:rPr>
              <w:t>общество.</w:t>
            </w:r>
            <w:r w:rsidRPr="00BF11B0">
              <w:rPr>
                <w:spacing w:val="1"/>
                <w:sz w:val="24"/>
                <w:szCs w:val="24"/>
              </w:rPr>
              <w:t xml:space="preserve"> </w:t>
            </w:r>
            <w:r w:rsidRPr="00BF11B0">
              <w:rPr>
                <w:sz w:val="24"/>
                <w:szCs w:val="24"/>
              </w:rPr>
              <w:t>Сущность,</w:t>
            </w:r>
            <w:r w:rsidRPr="00BF11B0">
              <w:rPr>
                <w:spacing w:val="1"/>
                <w:sz w:val="24"/>
                <w:szCs w:val="24"/>
              </w:rPr>
              <w:t xml:space="preserve"> </w:t>
            </w:r>
            <w:r w:rsidRPr="00BF11B0">
              <w:rPr>
                <w:sz w:val="24"/>
                <w:szCs w:val="24"/>
              </w:rPr>
              <w:t>причины,</w:t>
            </w:r>
            <w:r w:rsidRPr="00BF11B0">
              <w:rPr>
                <w:spacing w:val="1"/>
                <w:sz w:val="24"/>
                <w:szCs w:val="24"/>
              </w:rPr>
              <w:t xml:space="preserve"> </w:t>
            </w:r>
            <w:r w:rsidRPr="00BF11B0">
              <w:rPr>
                <w:sz w:val="24"/>
                <w:szCs w:val="24"/>
              </w:rPr>
              <w:t>проявления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последствия</w:t>
            </w:r>
            <w:r w:rsidRPr="00BF11B0">
              <w:rPr>
                <w:spacing w:val="1"/>
                <w:sz w:val="24"/>
                <w:szCs w:val="24"/>
              </w:rPr>
              <w:t xml:space="preserve"> </w:t>
            </w:r>
            <w:r w:rsidRPr="00BF11B0">
              <w:rPr>
                <w:sz w:val="24"/>
                <w:szCs w:val="24"/>
              </w:rPr>
              <w:t>глобализации,</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противоречия.</w:t>
            </w:r>
            <w:r w:rsidRPr="00BF11B0">
              <w:rPr>
                <w:spacing w:val="1"/>
                <w:sz w:val="24"/>
                <w:szCs w:val="24"/>
              </w:rPr>
              <w:t xml:space="preserve"> </w:t>
            </w:r>
            <w:r w:rsidRPr="00BF11B0">
              <w:rPr>
                <w:sz w:val="24"/>
                <w:szCs w:val="24"/>
              </w:rPr>
              <w:t>Глобальные</w:t>
            </w:r>
            <w:r w:rsidRPr="00BF11B0">
              <w:rPr>
                <w:spacing w:val="1"/>
                <w:sz w:val="24"/>
                <w:szCs w:val="24"/>
              </w:rPr>
              <w:t xml:space="preserve"> </w:t>
            </w:r>
            <w:r w:rsidRPr="00BF11B0">
              <w:rPr>
                <w:sz w:val="24"/>
                <w:szCs w:val="24"/>
              </w:rPr>
              <w:t>проблемы</w:t>
            </w:r>
            <w:r w:rsidRPr="00BF11B0">
              <w:rPr>
                <w:spacing w:val="60"/>
                <w:sz w:val="24"/>
                <w:szCs w:val="24"/>
              </w:rPr>
              <w:t xml:space="preserve"> </w:t>
            </w:r>
            <w:r w:rsidRPr="00BF11B0">
              <w:rPr>
                <w:sz w:val="24"/>
                <w:szCs w:val="24"/>
              </w:rPr>
              <w:t>и</w:t>
            </w:r>
            <w:r w:rsidRPr="00BF11B0">
              <w:rPr>
                <w:spacing w:val="60"/>
                <w:sz w:val="24"/>
                <w:szCs w:val="24"/>
              </w:rPr>
              <w:t xml:space="preserve"> </w:t>
            </w:r>
            <w:r w:rsidRPr="00BF11B0">
              <w:rPr>
                <w:sz w:val="24"/>
                <w:szCs w:val="24"/>
              </w:rPr>
              <w:t>возможности</w:t>
            </w:r>
            <w:r w:rsidRPr="00BF11B0">
              <w:rPr>
                <w:spacing w:val="1"/>
                <w:sz w:val="24"/>
                <w:szCs w:val="24"/>
              </w:rPr>
              <w:t xml:space="preserve"> </w:t>
            </w:r>
            <w:r w:rsidRPr="00BF11B0">
              <w:rPr>
                <w:sz w:val="24"/>
                <w:szCs w:val="24"/>
              </w:rPr>
              <w:t>их</w:t>
            </w:r>
            <w:r w:rsidRPr="00BF11B0">
              <w:rPr>
                <w:spacing w:val="1"/>
                <w:sz w:val="24"/>
                <w:szCs w:val="24"/>
              </w:rPr>
              <w:t xml:space="preserve"> </w:t>
            </w:r>
            <w:r w:rsidRPr="00BF11B0">
              <w:rPr>
                <w:sz w:val="24"/>
                <w:szCs w:val="24"/>
              </w:rPr>
              <w:t>решения.</w:t>
            </w:r>
            <w:r w:rsidRPr="00BF11B0">
              <w:rPr>
                <w:spacing w:val="1"/>
                <w:sz w:val="24"/>
                <w:szCs w:val="24"/>
              </w:rPr>
              <w:t xml:space="preserve"> </w:t>
            </w:r>
            <w:r w:rsidRPr="00BF11B0">
              <w:rPr>
                <w:sz w:val="24"/>
                <w:szCs w:val="24"/>
              </w:rPr>
              <w:t>Экологическая</w:t>
            </w:r>
            <w:r w:rsidRPr="00BF11B0">
              <w:rPr>
                <w:spacing w:val="1"/>
                <w:sz w:val="24"/>
                <w:szCs w:val="24"/>
              </w:rPr>
              <w:t xml:space="preserve"> </w:t>
            </w:r>
            <w:r w:rsidRPr="00BF11B0">
              <w:rPr>
                <w:sz w:val="24"/>
                <w:szCs w:val="24"/>
              </w:rPr>
              <w:t>ситуация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способы</w:t>
            </w:r>
            <w:r w:rsidRPr="00BF11B0">
              <w:rPr>
                <w:spacing w:val="1"/>
                <w:sz w:val="24"/>
                <w:szCs w:val="24"/>
              </w:rPr>
              <w:t xml:space="preserve"> </w:t>
            </w:r>
            <w:r w:rsidRPr="00BF11B0">
              <w:rPr>
                <w:sz w:val="24"/>
                <w:szCs w:val="24"/>
              </w:rPr>
              <w:t>её</w:t>
            </w:r>
            <w:r w:rsidRPr="00BF11B0">
              <w:rPr>
                <w:spacing w:val="1"/>
                <w:sz w:val="24"/>
                <w:szCs w:val="24"/>
              </w:rPr>
              <w:t xml:space="preserve"> </w:t>
            </w:r>
            <w:r w:rsidRPr="00BF11B0">
              <w:rPr>
                <w:sz w:val="24"/>
                <w:szCs w:val="24"/>
              </w:rPr>
              <w:t>улучшения.</w:t>
            </w:r>
          </w:p>
          <w:p w14:paraId="115EFD1E" w14:textId="77777777" w:rsidR="00927F2E" w:rsidRPr="00BF11B0" w:rsidRDefault="0011740B" w:rsidP="00BF11B0">
            <w:pPr>
              <w:pStyle w:val="TableParagraph"/>
              <w:ind w:left="148"/>
              <w:contextualSpacing/>
              <w:jc w:val="both"/>
              <w:rPr>
                <w:sz w:val="24"/>
                <w:szCs w:val="24"/>
              </w:rPr>
            </w:pPr>
            <w:r w:rsidRPr="00BF11B0">
              <w:rPr>
                <w:sz w:val="24"/>
                <w:szCs w:val="24"/>
              </w:rPr>
              <w:t xml:space="preserve">Молодёжь   </w:t>
            </w:r>
            <w:r w:rsidRPr="00BF11B0">
              <w:rPr>
                <w:spacing w:val="10"/>
                <w:sz w:val="24"/>
                <w:szCs w:val="24"/>
              </w:rPr>
              <w:t xml:space="preserve"> </w:t>
            </w:r>
            <w:r w:rsidRPr="00BF11B0">
              <w:rPr>
                <w:sz w:val="24"/>
                <w:szCs w:val="24"/>
              </w:rPr>
              <w:t xml:space="preserve">-    </w:t>
            </w:r>
            <w:r w:rsidRPr="00BF11B0">
              <w:rPr>
                <w:spacing w:val="6"/>
                <w:sz w:val="24"/>
                <w:szCs w:val="24"/>
              </w:rPr>
              <w:t xml:space="preserve"> </w:t>
            </w:r>
            <w:r w:rsidRPr="00BF11B0">
              <w:rPr>
                <w:sz w:val="24"/>
                <w:szCs w:val="24"/>
              </w:rPr>
              <w:t xml:space="preserve">активный    </w:t>
            </w:r>
            <w:r w:rsidRPr="00BF11B0">
              <w:rPr>
                <w:spacing w:val="10"/>
                <w:sz w:val="24"/>
                <w:szCs w:val="24"/>
              </w:rPr>
              <w:t xml:space="preserve"> </w:t>
            </w:r>
            <w:r w:rsidRPr="00BF11B0">
              <w:rPr>
                <w:sz w:val="24"/>
                <w:szCs w:val="24"/>
              </w:rPr>
              <w:t xml:space="preserve">участник    </w:t>
            </w:r>
            <w:r w:rsidRPr="00BF11B0">
              <w:rPr>
                <w:spacing w:val="7"/>
                <w:sz w:val="24"/>
                <w:szCs w:val="24"/>
              </w:rPr>
              <w:t xml:space="preserve"> </w:t>
            </w:r>
            <w:r w:rsidRPr="00BF11B0">
              <w:rPr>
                <w:sz w:val="24"/>
                <w:szCs w:val="24"/>
              </w:rPr>
              <w:t>общественной</w:t>
            </w:r>
          </w:p>
        </w:tc>
      </w:tr>
    </w:tbl>
    <w:p w14:paraId="05E77AC2"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2"/>
        <w:gridCol w:w="6094"/>
      </w:tblGrid>
      <w:tr w:rsidR="00927F2E" w:rsidRPr="00BF11B0" w14:paraId="36869285" w14:textId="77777777">
        <w:trPr>
          <w:trHeight w:val="2858"/>
        </w:trPr>
        <w:tc>
          <w:tcPr>
            <w:tcW w:w="3562" w:type="dxa"/>
          </w:tcPr>
          <w:p w14:paraId="1C5D0BD1" w14:textId="77777777" w:rsidR="00927F2E" w:rsidRPr="00BF11B0" w:rsidRDefault="00927F2E" w:rsidP="00BF11B0">
            <w:pPr>
              <w:pStyle w:val="TableParagraph"/>
              <w:contextualSpacing/>
              <w:rPr>
                <w:sz w:val="24"/>
                <w:szCs w:val="24"/>
              </w:rPr>
            </w:pPr>
          </w:p>
        </w:tc>
        <w:tc>
          <w:tcPr>
            <w:tcW w:w="6094" w:type="dxa"/>
          </w:tcPr>
          <w:p w14:paraId="389B1244" w14:textId="77777777" w:rsidR="00927F2E" w:rsidRPr="00BF11B0" w:rsidRDefault="0011740B" w:rsidP="00BF11B0">
            <w:pPr>
              <w:pStyle w:val="TableParagraph"/>
              <w:tabs>
                <w:tab w:val="left" w:pos="2156"/>
                <w:tab w:val="left" w:pos="3194"/>
                <w:tab w:val="left" w:pos="4885"/>
                <w:tab w:val="left" w:pos="5099"/>
              </w:tabs>
              <w:spacing w:before="65"/>
              <w:ind w:left="148" w:right="131"/>
              <w:contextualSpacing/>
              <w:jc w:val="both"/>
              <w:rPr>
                <w:sz w:val="24"/>
                <w:szCs w:val="24"/>
              </w:rPr>
            </w:pPr>
            <w:r w:rsidRPr="00BF11B0">
              <w:rPr>
                <w:sz w:val="24"/>
                <w:szCs w:val="24"/>
              </w:rPr>
              <w:t>жизни.</w:t>
            </w:r>
            <w:r w:rsidRPr="00BF11B0">
              <w:rPr>
                <w:sz w:val="24"/>
                <w:szCs w:val="24"/>
              </w:rPr>
              <w:tab/>
              <w:t>Волонтёрское</w:t>
            </w:r>
            <w:r w:rsidRPr="00BF11B0">
              <w:rPr>
                <w:sz w:val="24"/>
                <w:szCs w:val="24"/>
              </w:rPr>
              <w:tab/>
            </w:r>
            <w:r w:rsidRPr="00BF11B0">
              <w:rPr>
                <w:spacing w:val="-1"/>
                <w:sz w:val="24"/>
                <w:szCs w:val="24"/>
              </w:rPr>
              <w:t>движение.</w:t>
            </w:r>
            <w:r w:rsidRPr="00BF11B0">
              <w:rPr>
                <w:spacing w:val="-58"/>
                <w:sz w:val="24"/>
                <w:szCs w:val="24"/>
              </w:rPr>
              <w:t xml:space="preserve"> </w:t>
            </w:r>
            <w:r w:rsidRPr="00BF11B0">
              <w:rPr>
                <w:sz w:val="24"/>
                <w:szCs w:val="24"/>
              </w:rPr>
              <w:t>Профессии</w:t>
            </w:r>
            <w:r w:rsidRPr="00BF11B0">
              <w:rPr>
                <w:spacing w:val="1"/>
                <w:sz w:val="24"/>
                <w:szCs w:val="24"/>
              </w:rPr>
              <w:t xml:space="preserve"> </w:t>
            </w:r>
            <w:r w:rsidRPr="00BF11B0">
              <w:rPr>
                <w:sz w:val="24"/>
                <w:szCs w:val="24"/>
              </w:rPr>
              <w:t>настоящего</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будущего.</w:t>
            </w:r>
            <w:r w:rsidRPr="00BF11B0">
              <w:rPr>
                <w:spacing w:val="1"/>
                <w:sz w:val="24"/>
                <w:szCs w:val="24"/>
              </w:rPr>
              <w:t xml:space="preserve"> </w:t>
            </w:r>
            <w:r w:rsidRPr="00BF11B0">
              <w:rPr>
                <w:sz w:val="24"/>
                <w:szCs w:val="24"/>
              </w:rPr>
              <w:t>Непрерывное</w:t>
            </w:r>
            <w:r w:rsidRPr="00BF11B0">
              <w:rPr>
                <w:spacing w:val="1"/>
                <w:sz w:val="24"/>
                <w:szCs w:val="24"/>
              </w:rPr>
              <w:t xml:space="preserve"> </w:t>
            </w:r>
            <w:r w:rsidRPr="00BF11B0">
              <w:rPr>
                <w:sz w:val="24"/>
                <w:szCs w:val="24"/>
              </w:rPr>
              <w:t>образование</w:t>
            </w:r>
            <w:r w:rsidRPr="00BF11B0">
              <w:rPr>
                <w:sz w:val="24"/>
                <w:szCs w:val="24"/>
              </w:rPr>
              <w:tab/>
            </w:r>
            <w:r w:rsidRPr="00BF11B0">
              <w:rPr>
                <w:sz w:val="24"/>
                <w:szCs w:val="24"/>
              </w:rPr>
              <w:tab/>
              <w:t>и</w:t>
            </w:r>
            <w:r w:rsidRPr="00BF11B0">
              <w:rPr>
                <w:sz w:val="24"/>
                <w:szCs w:val="24"/>
              </w:rPr>
              <w:tab/>
            </w:r>
            <w:r w:rsidRPr="00BF11B0">
              <w:rPr>
                <w:sz w:val="24"/>
                <w:szCs w:val="24"/>
              </w:rPr>
              <w:tab/>
            </w:r>
            <w:r w:rsidRPr="00BF11B0">
              <w:rPr>
                <w:spacing w:val="-1"/>
                <w:sz w:val="24"/>
                <w:szCs w:val="24"/>
              </w:rPr>
              <w:t>карьера.</w:t>
            </w:r>
            <w:r w:rsidRPr="00BF11B0">
              <w:rPr>
                <w:spacing w:val="-58"/>
                <w:sz w:val="24"/>
                <w:szCs w:val="24"/>
              </w:rPr>
              <w:t xml:space="preserve"> </w:t>
            </w:r>
            <w:r w:rsidRPr="00BF11B0">
              <w:rPr>
                <w:sz w:val="24"/>
                <w:szCs w:val="24"/>
              </w:rPr>
              <w:t>Здоровый</w:t>
            </w:r>
            <w:r w:rsidRPr="00BF11B0">
              <w:rPr>
                <w:spacing w:val="1"/>
                <w:sz w:val="24"/>
                <w:szCs w:val="24"/>
              </w:rPr>
              <w:t xml:space="preserve"> </w:t>
            </w:r>
            <w:r w:rsidRPr="00BF11B0">
              <w:rPr>
                <w:sz w:val="24"/>
                <w:szCs w:val="24"/>
              </w:rPr>
              <w:t>образ</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Социальная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личная</w:t>
            </w:r>
            <w:r w:rsidRPr="00BF11B0">
              <w:rPr>
                <w:spacing w:val="1"/>
                <w:sz w:val="24"/>
                <w:szCs w:val="24"/>
              </w:rPr>
              <w:t xml:space="preserve"> </w:t>
            </w:r>
            <w:r w:rsidRPr="00BF11B0">
              <w:rPr>
                <w:sz w:val="24"/>
                <w:szCs w:val="24"/>
              </w:rPr>
              <w:t>значимость</w:t>
            </w:r>
            <w:r w:rsidRPr="00BF11B0">
              <w:rPr>
                <w:spacing w:val="1"/>
                <w:sz w:val="24"/>
                <w:szCs w:val="24"/>
              </w:rPr>
              <w:t xml:space="preserve"> </w:t>
            </w:r>
            <w:r w:rsidRPr="00BF11B0">
              <w:rPr>
                <w:sz w:val="24"/>
                <w:szCs w:val="24"/>
              </w:rPr>
              <w:t>здорового</w:t>
            </w:r>
            <w:r w:rsidRPr="00BF11B0">
              <w:rPr>
                <w:spacing w:val="1"/>
                <w:sz w:val="24"/>
                <w:szCs w:val="24"/>
              </w:rPr>
              <w:t xml:space="preserve"> </w:t>
            </w:r>
            <w:r w:rsidRPr="00BF11B0">
              <w:rPr>
                <w:sz w:val="24"/>
                <w:szCs w:val="24"/>
              </w:rPr>
              <w:t>образа</w:t>
            </w:r>
            <w:r w:rsidRPr="00BF11B0">
              <w:rPr>
                <w:spacing w:val="1"/>
                <w:sz w:val="24"/>
                <w:szCs w:val="24"/>
              </w:rPr>
              <w:t xml:space="preserve"> </w:t>
            </w:r>
            <w:r w:rsidRPr="00BF11B0">
              <w:rPr>
                <w:sz w:val="24"/>
                <w:szCs w:val="24"/>
              </w:rPr>
              <w:t>жизни.</w:t>
            </w:r>
            <w:r w:rsidRPr="00BF11B0">
              <w:rPr>
                <w:spacing w:val="1"/>
                <w:sz w:val="24"/>
                <w:szCs w:val="24"/>
              </w:rPr>
              <w:t xml:space="preserve"> </w:t>
            </w:r>
            <w:r w:rsidRPr="00BF11B0">
              <w:rPr>
                <w:sz w:val="24"/>
                <w:szCs w:val="24"/>
              </w:rPr>
              <w:t>Мода</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спорт.</w:t>
            </w:r>
            <w:r w:rsidRPr="00BF11B0">
              <w:rPr>
                <w:spacing w:val="1"/>
                <w:sz w:val="24"/>
                <w:szCs w:val="24"/>
              </w:rPr>
              <w:t xml:space="preserve"> </w:t>
            </w:r>
            <w:r w:rsidRPr="00BF11B0">
              <w:rPr>
                <w:sz w:val="24"/>
                <w:szCs w:val="24"/>
              </w:rPr>
              <w:t>Современные формы связи и коммуникации: как они</w:t>
            </w:r>
            <w:r w:rsidRPr="00BF11B0">
              <w:rPr>
                <w:spacing w:val="1"/>
                <w:sz w:val="24"/>
                <w:szCs w:val="24"/>
              </w:rPr>
              <w:t xml:space="preserve"> </w:t>
            </w:r>
            <w:r w:rsidRPr="00BF11B0">
              <w:rPr>
                <w:sz w:val="24"/>
                <w:szCs w:val="24"/>
              </w:rPr>
              <w:t>изменили</w:t>
            </w:r>
            <w:r w:rsidRPr="00BF11B0">
              <w:rPr>
                <w:spacing w:val="1"/>
                <w:sz w:val="24"/>
                <w:szCs w:val="24"/>
              </w:rPr>
              <w:t xml:space="preserve"> </w:t>
            </w:r>
            <w:r w:rsidRPr="00BF11B0">
              <w:rPr>
                <w:sz w:val="24"/>
                <w:szCs w:val="24"/>
              </w:rPr>
              <w:t>мир.</w:t>
            </w:r>
            <w:r w:rsidRPr="00BF11B0">
              <w:rPr>
                <w:spacing w:val="1"/>
                <w:sz w:val="24"/>
                <w:szCs w:val="24"/>
              </w:rPr>
              <w:t xml:space="preserve"> </w:t>
            </w:r>
            <w:r w:rsidRPr="00BF11B0">
              <w:rPr>
                <w:sz w:val="24"/>
                <w:szCs w:val="24"/>
              </w:rPr>
              <w:t>Особенности</w:t>
            </w:r>
            <w:r w:rsidRPr="00BF11B0">
              <w:rPr>
                <w:spacing w:val="1"/>
                <w:sz w:val="24"/>
                <w:szCs w:val="24"/>
              </w:rPr>
              <w:t xml:space="preserve"> </w:t>
            </w:r>
            <w:r w:rsidRPr="00BF11B0">
              <w:rPr>
                <w:sz w:val="24"/>
                <w:szCs w:val="24"/>
              </w:rPr>
              <w:t>общения</w:t>
            </w:r>
            <w:r w:rsidRPr="00BF11B0">
              <w:rPr>
                <w:spacing w:val="1"/>
                <w:sz w:val="24"/>
                <w:szCs w:val="24"/>
              </w:rPr>
              <w:t xml:space="preserve"> </w:t>
            </w:r>
            <w:r w:rsidRPr="00BF11B0">
              <w:rPr>
                <w:sz w:val="24"/>
                <w:szCs w:val="24"/>
              </w:rPr>
              <w:t>в</w:t>
            </w:r>
            <w:r w:rsidRPr="00BF11B0">
              <w:rPr>
                <w:spacing w:val="1"/>
                <w:sz w:val="24"/>
                <w:szCs w:val="24"/>
              </w:rPr>
              <w:t xml:space="preserve"> </w:t>
            </w:r>
            <w:r w:rsidRPr="00BF11B0">
              <w:rPr>
                <w:sz w:val="24"/>
                <w:szCs w:val="24"/>
              </w:rPr>
              <w:t>виртуальном</w:t>
            </w:r>
            <w:r w:rsidRPr="00BF11B0">
              <w:rPr>
                <w:spacing w:val="1"/>
                <w:sz w:val="24"/>
                <w:szCs w:val="24"/>
              </w:rPr>
              <w:t xml:space="preserve"> </w:t>
            </w:r>
            <w:r w:rsidRPr="00BF11B0">
              <w:rPr>
                <w:sz w:val="24"/>
                <w:szCs w:val="24"/>
              </w:rPr>
              <w:t>пространстве.</w:t>
            </w:r>
          </w:p>
          <w:p w14:paraId="30187D2A" w14:textId="77777777" w:rsidR="00927F2E" w:rsidRPr="00BF11B0" w:rsidRDefault="0011740B" w:rsidP="00BF11B0">
            <w:pPr>
              <w:pStyle w:val="TableParagraph"/>
              <w:spacing w:before="1"/>
              <w:ind w:left="148"/>
              <w:contextualSpacing/>
              <w:jc w:val="both"/>
              <w:rPr>
                <w:sz w:val="24"/>
                <w:szCs w:val="24"/>
              </w:rPr>
            </w:pPr>
            <w:r w:rsidRPr="00BF11B0">
              <w:rPr>
                <w:sz w:val="24"/>
                <w:szCs w:val="24"/>
              </w:rPr>
              <w:t>Перспективы</w:t>
            </w:r>
            <w:r w:rsidRPr="00BF11B0">
              <w:rPr>
                <w:spacing w:val="-4"/>
                <w:sz w:val="24"/>
                <w:szCs w:val="24"/>
              </w:rPr>
              <w:t xml:space="preserve"> </w:t>
            </w:r>
            <w:r w:rsidRPr="00BF11B0">
              <w:rPr>
                <w:sz w:val="24"/>
                <w:szCs w:val="24"/>
              </w:rPr>
              <w:t>развития</w:t>
            </w:r>
            <w:r w:rsidRPr="00BF11B0">
              <w:rPr>
                <w:spacing w:val="-6"/>
                <w:sz w:val="24"/>
                <w:szCs w:val="24"/>
              </w:rPr>
              <w:t xml:space="preserve"> </w:t>
            </w:r>
            <w:r w:rsidRPr="00BF11B0">
              <w:rPr>
                <w:sz w:val="24"/>
                <w:szCs w:val="24"/>
              </w:rPr>
              <w:t>общества.</w:t>
            </w:r>
          </w:p>
        </w:tc>
      </w:tr>
    </w:tbl>
    <w:p w14:paraId="63AFBF1F" w14:textId="77777777" w:rsidR="00927F2E" w:rsidRPr="00D7442F" w:rsidRDefault="0011740B" w:rsidP="00D7442F">
      <w:pPr>
        <w:tabs>
          <w:tab w:val="left" w:pos="957"/>
        </w:tabs>
        <w:contextualSpacing/>
        <w:rPr>
          <w:rFonts w:ascii="Times New Roman" w:hAnsi="Times New Roman" w:cs="Times New Roman"/>
          <w:sz w:val="24"/>
          <w:szCs w:val="24"/>
        </w:rPr>
      </w:pPr>
      <w:r w:rsidRPr="00D7442F">
        <w:rPr>
          <w:rFonts w:ascii="Times New Roman" w:hAnsi="Times New Roman" w:cs="Times New Roman"/>
          <w:sz w:val="24"/>
          <w:szCs w:val="24"/>
        </w:rPr>
        <w:t>Планируемые</w:t>
      </w:r>
      <w:r w:rsidRPr="00D7442F">
        <w:rPr>
          <w:rFonts w:ascii="Times New Roman" w:hAnsi="Times New Roman" w:cs="Times New Roman"/>
          <w:spacing w:val="-3"/>
          <w:sz w:val="24"/>
          <w:szCs w:val="24"/>
        </w:rPr>
        <w:t xml:space="preserve"> </w:t>
      </w:r>
      <w:r w:rsidRPr="00D7442F">
        <w:rPr>
          <w:rFonts w:ascii="Times New Roman" w:hAnsi="Times New Roman" w:cs="Times New Roman"/>
          <w:sz w:val="24"/>
          <w:szCs w:val="24"/>
        </w:rPr>
        <w:t>результаты</w:t>
      </w:r>
      <w:r w:rsidRPr="00D7442F">
        <w:rPr>
          <w:rFonts w:ascii="Times New Roman" w:hAnsi="Times New Roman" w:cs="Times New Roman"/>
          <w:spacing w:val="-5"/>
          <w:sz w:val="24"/>
          <w:szCs w:val="24"/>
        </w:rPr>
        <w:t xml:space="preserve"> </w:t>
      </w:r>
      <w:r w:rsidRPr="00D7442F">
        <w:rPr>
          <w:rFonts w:ascii="Times New Roman" w:hAnsi="Times New Roman" w:cs="Times New Roman"/>
          <w:sz w:val="24"/>
          <w:szCs w:val="24"/>
        </w:rPr>
        <w:t>освоения</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программы</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4"/>
          <w:sz w:val="24"/>
          <w:szCs w:val="24"/>
        </w:rPr>
        <w:t xml:space="preserve"> </w:t>
      </w:r>
      <w:r w:rsidRPr="00D7442F">
        <w:rPr>
          <w:rFonts w:ascii="Times New Roman" w:hAnsi="Times New Roman" w:cs="Times New Roman"/>
          <w:sz w:val="24"/>
          <w:szCs w:val="24"/>
        </w:rPr>
        <w:t>обществознанию.</w:t>
      </w:r>
    </w:p>
    <w:p w14:paraId="6843FB0D" w14:textId="77777777" w:rsidR="00927F2E" w:rsidRPr="00D7442F" w:rsidRDefault="0011740B" w:rsidP="00D7442F">
      <w:pPr>
        <w:tabs>
          <w:tab w:val="left" w:pos="1396"/>
        </w:tabs>
        <w:spacing w:before="221"/>
        <w:ind w:right="269"/>
        <w:contextualSpacing/>
        <w:rPr>
          <w:rFonts w:ascii="Times New Roman" w:hAnsi="Times New Roman" w:cs="Times New Roman"/>
          <w:sz w:val="24"/>
          <w:szCs w:val="24"/>
        </w:rPr>
      </w:pPr>
      <w:r w:rsidRPr="00D7442F">
        <w:rPr>
          <w:rFonts w:ascii="Times New Roman" w:hAnsi="Times New Roman" w:cs="Times New Roman"/>
          <w:sz w:val="24"/>
          <w:szCs w:val="24"/>
        </w:rPr>
        <w:t>Личностные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результаты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изучения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обществознания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воплощают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традиционные российские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социокультурные и духовно-нравственные ценности,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принятые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обществе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нормы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поведения,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отражают</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готовность</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обучающихся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руководствоваться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жизни,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взаимодействии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другими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людьми,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принятии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собственных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решений.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Они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достигаются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единстве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учебной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воспитательной деятельности в процессе развития у обучающихся установки на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решение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практических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задач</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социальной</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направленности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опыта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конструктивного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социального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поведения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основным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направлениям</w:t>
      </w:r>
      <w:r w:rsidRPr="00D7442F">
        <w:rPr>
          <w:rFonts w:ascii="Times New Roman" w:hAnsi="Times New Roman" w:cs="Times New Roman"/>
          <w:spacing w:val="-55"/>
          <w:sz w:val="24"/>
          <w:szCs w:val="24"/>
        </w:rPr>
        <w:t xml:space="preserve"> </w:t>
      </w:r>
      <w:r w:rsidRPr="00D7442F">
        <w:rPr>
          <w:rFonts w:ascii="Times New Roman" w:hAnsi="Times New Roman" w:cs="Times New Roman"/>
          <w:sz w:val="24"/>
          <w:szCs w:val="24"/>
        </w:rPr>
        <w:t>воспитательной</w:t>
      </w:r>
      <w:r w:rsidRPr="00D7442F">
        <w:rPr>
          <w:rFonts w:ascii="Times New Roman" w:hAnsi="Times New Roman" w:cs="Times New Roman"/>
          <w:spacing w:val="-2"/>
          <w:sz w:val="24"/>
          <w:szCs w:val="24"/>
        </w:rPr>
        <w:t xml:space="preserve"> </w:t>
      </w:r>
      <w:r w:rsidRPr="00D7442F">
        <w:rPr>
          <w:rFonts w:ascii="Times New Roman" w:hAnsi="Times New Roman" w:cs="Times New Roman"/>
          <w:sz w:val="24"/>
          <w:szCs w:val="24"/>
        </w:rPr>
        <w:t>деятельности,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том числе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части:</w:t>
      </w:r>
    </w:p>
    <w:p w14:paraId="1303060E" w14:textId="77777777" w:rsidR="00927F2E" w:rsidRPr="00BF11B0" w:rsidRDefault="0011740B" w:rsidP="00BF11B0">
      <w:pPr>
        <w:pStyle w:val="a5"/>
        <w:numPr>
          <w:ilvl w:val="0"/>
          <w:numId w:val="18"/>
        </w:numPr>
        <w:tabs>
          <w:tab w:val="left" w:pos="526"/>
        </w:tabs>
        <w:spacing w:before="225"/>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гражданского воспитания: готовность к выполнению обязанностей гражданина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уважение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свобод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законных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 активное участие в жизни семьи, образовательной организации, местного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неприятие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любых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экстремизма,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дискриминации,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институтов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свободах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обязанностях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гражданина,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межличностных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поликультурном и многоконфессиональном обществе, представление о способах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противодействия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коррупции;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разнообразной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созидательной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стремление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взаимопониманию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взаимопомощи;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активное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участие</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самоуправлении;</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участию</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гуманитарной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деятельности;</w:t>
      </w:r>
    </w:p>
    <w:p w14:paraId="760C02E0" w14:textId="77777777" w:rsidR="00927F2E" w:rsidRPr="00BF11B0" w:rsidRDefault="0011740B" w:rsidP="00BF11B0">
      <w:pPr>
        <w:pStyle w:val="a5"/>
        <w:numPr>
          <w:ilvl w:val="0"/>
          <w:numId w:val="18"/>
        </w:numPr>
        <w:tabs>
          <w:tab w:val="left" w:pos="869"/>
        </w:tabs>
        <w:spacing w:before="224"/>
        <w:ind w:right="266" w:firstLine="0"/>
        <w:contextualSpacing/>
        <w:rPr>
          <w:rFonts w:ascii="Times New Roman" w:hAnsi="Times New Roman" w:cs="Times New Roman"/>
          <w:sz w:val="24"/>
          <w:szCs w:val="24"/>
        </w:rPr>
      </w:pPr>
      <w:r w:rsidRPr="00BF11B0">
        <w:rPr>
          <w:rFonts w:ascii="Times New Roman" w:hAnsi="Times New Roman" w:cs="Times New Roman"/>
          <w:sz w:val="24"/>
          <w:szCs w:val="24"/>
        </w:rPr>
        <w:t>патриотического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российской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идентичности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поликультурном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многоконфессиональном</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обществе,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проявление интереса к познанию родного языка, истории, культуры Российской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Федерации, своего края, народов России, ценностное отношение к достижениям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своей Родины - России, к науке, искусству, спорту, технологиям, боевым подвигам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 трудовым достижениям народа, уважение к символам России, государственным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праздникам,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природному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наследию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памятникам,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народов, проживающих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родной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стране;</w:t>
      </w:r>
    </w:p>
    <w:p w14:paraId="45D749A1" w14:textId="77777777" w:rsidR="00927F2E" w:rsidRPr="00BF11B0" w:rsidRDefault="0011740B" w:rsidP="00BF11B0">
      <w:pPr>
        <w:pStyle w:val="a5"/>
        <w:numPr>
          <w:ilvl w:val="0"/>
          <w:numId w:val="18"/>
        </w:numPr>
        <w:tabs>
          <w:tab w:val="left" w:pos="634"/>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духовно-нравственного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моральные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нормы в ситуациях нравственного выбора, готовность оценивать свое поведение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поведение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позиции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нравственных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правовых норм с учетом осознания последствий поступков; активное неприятие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свобода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ответственность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условиях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общественного пространства;</w:t>
      </w:r>
    </w:p>
    <w:p w14:paraId="6F3081DF" w14:textId="77777777" w:rsidR="00927F2E" w:rsidRPr="00D7442F" w:rsidRDefault="0011740B" w:rsidP="00BF11B0">
      <w:pPr>
        <w:pStyle w:val="a5"/>
        <w:numPr>
          <w:ilvl w:val="0"/>
          <w:numId w:val="18"/>
        </w:numPr>
        <w:tabs>
          <w:tab w:val="left" w:pos="677"/>
        </w:tabs>
        <w:spacing w:before="75"/>
        <w:ind w:right="275" w:firstLine="0"/>
        <w:contextualSpacing/>
        <w:rPr>
          <w:rFonts w:ascii="Times New Roman" w:hAnsi="Times New Roman" w:cs="Times New Roman"/>
        </w:rPr>
      </w:pPr>
      <w:r w:rsidRPr="00D7442F">
        <w:rPr>
          <w:rFonts w:ascii="Times New Roman" w:hAnsi="Times New Roman" w:cs="Times New Roman"/>
          <w:sz w:val="24"/>
          <w:szCs w:val="24"/>
        </w:rPr>
        <w:t>эстетического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воспитания: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восприимчивость</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разным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видам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искусства,</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традициям</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творчеству</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своего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и</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других</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народов,</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понимание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эмоционального</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воздействия</w:t>
      </w:r>
      <w:r w:rsidRPr="00D7442F">
        <w:rPr>
          <w:rFonts w:ascii="Times New Roman" w:hAnsi="Times New Roman" w:cs="Times New Roman"/>
          <w:spacing w:val="37"/>
          <w:sz w:val="24"/>
          <w:szCs w:val="24"/>
        </w:rPr>
        <w:t xml:space="preserve"> </w:t>
      </w:r>
      <w:r w:rsidRPr="00D7442F">
        <w:rPr>
          <w:rFonts w:ascii="Times New Roman" w:hAnsi="Times New Roman" w:cs="Times New Roman"/>
          <w:sz w:val="24"/>
          <w:szCs w:val="24"/>
        </w:rPr>
        <w:t>искусства,</w:t>
      </w:r>
      <w:r w:rsidRPr="00D7442F">
        <w:rPr>
          <w:rFonts w:ascii="Times New Roman" w:hAnsi="Times New Roman" w:cs="Times New Roman"/>
          <w:spacing w:val="37"/>
          <w:sz w:val="24"/>
          <w:szCs w:val="24"/>
        </w:rPr>
        <w:t xml:space="preserve"> </w:t>
      </w:r>
      <w:r w:rsidRPr="00D7442F">
        <w:rPr>
          <w:rFonts w:ascii="Times New Roman" w:hAnsi="Times New Roman" w:cs="Times New Roman"/>
          <w:sz w:val="24"/>
          <w:szCs w:val="24"/>
        </w:rPr>
        <w:t>осознание</w:t>
      </w:r>
      <w:r w:rsidRPr="00D7442F">
        <w:rPr>
          <w:rFonts w:ascii="Times New Roman" w:hAnsi="Times New Roman" w:cs="Times New Roman"/>
          <w:spacing w:val="36"/>
          <w:sz w:val="24"/>
          <w:szCs w:val="24"/>
        </w:rPr>
        <w:t xml:space="preserve"> </w:t>
      </w:r>
      <w:r w:rsidRPr="00D7442F">
        <w:rPr>
          <w:rFonts w:ascii="Times New Roman" w:hAnsi="Times New Roman" w:cs="Times New Roman"/>
          <w:sz w:val="24"/>
          <w:szCs w:val="24"/>
        </w:rPr>
        <w:t>важности</w:t>
      </w:r>
      <w:r w:rsidRPr="00D7442F">
        <w:rPr>
          <w:rFonts w:ascii="Times New Roman" w:hAnsi="Times New Roman" w:cs="Times New Roman"/>
          <w:spacing w:val="36"/>
          <w:sz w:val="24"/>
          <w:szCs w:val="24"/>
        </w:rPr>
        <w:t xml:space="preserve"> </w:t>
      </w:r>
      <w:r w:rsidRPr="00D7442F">
        <w:rPr>
          <w:rFonts w:ascii="Times New Roman" w:hAnsi="Times New Roman" w:cs="Times New Roman"/>
          <w:sz w:val="24"/>
          <w:szCs w:val="24"/>
        </w:rPr>
        <w:t>художественной</w:t>
      </w:r>
      <w:r w:rsidRPr="00D7442F">
        <w:rPr>
          <w:rFonts w:ascii="Times New Roman" w:hAnsi="Times New Roman" w:cs="Times New Roman"/>
          <w:spacing w:val="36"/>
          <w:sz w:val="24"/>
          <w:szCs w:val="24"/>
        </w:rPr>
        <w:t xml:space="preserve"> </w:t>
      </w:r>
      <w:r w:rsidRPr="00D7442F">
        <w:rPr>
          <w:rFonts w:ascii="Times New Roman" w:hAnsi="Times New Roman" w:cs="Times New Roman"/>
          <w:sz w:val="24"/>
          <w:szCs w:val="24"/>
        </w:rPr>
        <w:t>культуры</w:t>
      </w:r>
      <w:r w:rsidRPr="00D7442F">
        <w:rPr>
          <w:rFonts w:ascii="Times New Roman" w:hAnsi="Times New Roman" w:cs="Times New Roman"/>
          <w:spacing w:val="37"/>
          <w:sz w:val="24"/>
          <w:szCs w:val="24"/>
        </w:rPr>
        <w:t xml:space="preserve"> </w:t>
      </w:r>
      <w:r w:rsidRPr="00D7442F">
        <w:rPr>
          <w:rFonts w:ascii="Times New Roman" w:hAnsi="Times New Roman" w:cs="Times New Roman"/>
          <w:sz w:val="24"/>
          <w:szCs w:val="24"/>
        </w:rPr>
        <w:t>как</w:t>
      </w:r>
      <w:r w:rsidR="00D7442F" w:rsidRPr="00D7442F">
        <w:rPr>
          <w:rFonts w:ascii="Times New Roman" w:hAnsi="Times New Roman" w:cs="Times New Roman"/>
          <w:sz w:val="24"/>
          <w:szCs w:val="24"/>
        </w:rPr>
        <w:t xml:space="preserve"> </w:t>
      </w:r>
      <w:r w:rsidRPr="00D7442F">
        <w:rPr>
          <w:rFonts w:ascii="Times New Roman" w:hAnsi="Times New Roman" w:cs="Times New Roman"/>
        </w:rPr>
        <w:t>средства коммуникации и самовыражения, понимание ценности отечественного и</w:t>
      </w:r>
      <w:r w:rsidRPr="00D7442F">
        <w:rPr>
          <w:rFonts w:ascii="Times New Roman" w:hAnsi="Times New Roman" w:cs="Times New Roman"/>
          <w:spacing w:val="-55"/>
        </w:rPr>
        <w:t xml:space="preserve"> </w:t>
      </w:r>
      <w:r w:rsidRPr="00D7442F">
        <w:rPr>
          <w:rFonts w:ascii="Times New Roman" w:hAnsi="Times New Roman" w:cs="Times New Roman"/>
        </w:rPr>
        <w:t>мирового искусства,</w:t>
      </w:r>
      <w:r w:rsidRPr="00D7442F">
        <w:rPr>
          <w:rFonts w:ascii="Times New Roman" w:hAnsi="Times New Roman" w:cs="Times New Roman"/>
          <w:spacing w:val="1"/>
        </w:rPr>
        <w:t xml:space="preserve"> </w:t>
      </w:r>
      <w:r w:rsidRPr="00D7442F">
        <w:rPr>
          <w:rFonts w:ascii="Times New Roman" w:hAnsi="Times New Roman" w:cs="Times New Roman"/>
        </w:rPr>
        <w:t>этнических культурных традиций</w:t>
      </w:r>
      <w:r w:rsidRPr="00D7442F">
        <w:rPr>
          <w:rFonts w:ascii="Times New Roman" w:hAnsi="Times New Roman" w:cs="Times New Roman"/>
          <w:spacing w:val="1"/>
        </w:rPr>
        <w:t xml:space="preserve"> </w:t>
      </w:r>
      <w:r w:rsidRPr="00D7442F">
        <w:rPr>
          <w:rFonts w:ascii="Times New Roman" w:hAnsi="Times New Roman" w:cs="Times New Roman"/>
        </w:rPr>
        <w:t>и народного творчества,</w:t>
      </w:r>
      <w:r w:rsidRPr="00D7442F">
        <w:rPr>
          <w:rFonts w:ascii="Times New Roman" w:hAnsi="Times New Roman" w:cs="Times New Roman"/>
          <w:spacing w:val="1"/>
        </w:rPr>
        <w:t xml:space="preserve"> </w:t>
      </w:r>
      <w:r w:rsidRPr="00D7442F">
        <w:rPr>
          <w:rFonts w:ascii="Times New Roman" w:hAnsi="Times New Roman" w:cs="Times New Roman"/>
        </w:rPr>
        <w:t>стремление к</w:t>
      </w:r>
      <w:r w:rsidRPr="00D7442F">
        <w:rPr>
          <w:rFonts w:ascii="Times New Roman" w:hAnsi="Times New Roman" w:cs="Times New Roman"/>
          <w:spacing w:val="-1"/>
        </w:rPr>
        <w:t xml:space="preserve"> </w:t>
      </w:r>
      <w:r w:rsidRPr="00D7442F">
        <w:rPr>
          <w:rFonts w:ascii="Times New Roman" w:hAnsi="Times New Roman" w:cs="Times New Roman"/>
        </w:rPr>
        <w:t>самовыражению</w:t>
      </w:r>
      <w:r w:rsidRPr="00D7442F">
        <w:rPr>
          <w:rFonts w:ascii="Times New Roman" w:hAnsi="Times New Roman" w:cs="Times New Roman"/>
          <w:spacing w:val="-1"/>
        </w:rPr>
        <w:t xml:space="preserve"> </w:t>
      </w:r>
      <w:r w:rsidRPr="00D7442F">
        <w:rPr>
          <w:rFonts w:ascii="Times New Roman" w:hAnsi="Times New Roman" w:cs="Times New Roman"/>
        </w:rPr>
        <w:t>в</w:t>
      </w:r>
      <w:r w:rsidRPr="00D7442F">
        <w:rPr>
          <w:rFonts w:ascii="Times New Roman" w:hAnsi="Times New Roman" w:cs="Times New Roman"/>
          <w:spacing w:val="-2"/>
        </w:rPr>
        <w:t xml:space="preserve"> </w:t>
      </w:r>
      <w:r w:rsidRPr="00D7442F">
        <w:rPr>
          <w:rFonts w:ascii="Times New Roman" w:hAnsi="Times New Roman" w:cs="Times New Roman"/>
        </w:rPr>
        <w:t>разных</w:t>
      </w:r>
      <w:r w:rsidRPr="00D7442F">
        <w:rPr>
          <w:rFonts w:ascii="Times New Roman" w:hAnsi="Times New Roman" w:cs="Times New Roman"/>
          <w:spacing w:val="-1"/>
        </w:rPr>
        <w:t xml:space="preserve"> </w:t>
      </w:r>
      <w:r w:rsidRPr="00D7442F">
        <w:rPr>
          <w:rFonts w:ascii="Times New Roman" w:hAnsi="Times New Roman" w:cs="Times New Roman"/>
        </w:rPr>
        <w:t>видах</w:t>
      </w:r>
      <w:r w:rsidRPr="00D7442F">
        <w:rPr>
          <w:rFonts w:ascii="Times New Roman" w:hAnsi="Times New Roman" w:cs="Times New Roman"/>
          <w:spacing w:val="-2"/>
        </w:rPr>
        <w:t xml:space="preserve"> </w:t>
      </w:r>
      <w:r w:rsidRPr="00D7442F">
        <w:rPr>
          <w:rFonts w:ascii="Times New Roman" w:hAnsi="Times New Roman" w:cs="Times New Roman"/>
        </w:rPr>
        <w:t>искусства;</w:t>
      </w:r>
    </w:p>
    <w:p w14:paraId="32F346CB" w14:textId="77777777" w:rsidR="00927F2E" w:rsidRPr="00BF11B0" w:rsidRDefault="0011740B" w:rsidP="00BF11B0">
      <w:pPr>
        <w:pStyle w:val="a5"/>
        <w:numPr>
          <w:ilvl w:val="0"/>
          <w:numId w:val="18"/>
        </w:numPr>
        <w:tabs>
          <w:tab w:val="left" w:pos="553"/>
        </w:tabs>
        <w:spacing w:before="224"/>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физического воспитания, формирования культуры здоровья и эмоционального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благополучия: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ответственное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здоровью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установка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здоровый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последствий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неприятие вредных привычек (употребление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алкоголя, наркотиков, курение)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иных форм вреда для физического и психического здоровья; соблюдение правил</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безопасности,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навыки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безопасного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интернет-среде,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способность адаптироваться к стрессовым ситуациям и меняющимся социальным,</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информационным и природным условиям, в том числе осмысляя собственный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выстраивая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дальнейшие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принимать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себя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осуждая,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навыков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рефлексии,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ошибку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такого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p>
    <w:p w14:paraId="39EF9A1C" w14:textId="77777777" w:rsidR="00927F2E" w:rsidRPr="00BF11B0" w:rsidRDefault="0011740B" w:rsidP="00BF11B0">
      <w:pPr>
        <w:pStyle w:val="a5"/>
        <w:numPr>
          <w:ilvl w:val="0"/>
          <w:numId w:val="18"/>
        </w:numPr>
        <w:tabs>
          <w:tab w:val="left" w:pos="562"/>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трудового воспитания: установка на активное участие в решении практических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рамках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семьи,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инициировать,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выполнять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практическому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профессий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изучаемого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протяжении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всей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успешной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профессиональной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уважение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выбор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построение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индивидуальной траектории образования и жизненных планов с учетом личных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общественных интересов 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потребностей;</w:t>
      </w:r>
    </w:p>
    <w:p w14:paraId="37F7FF23" w14:textId="77777777" w:rsidR="00927F2E" w:rsidRPr="00BF11B0" w:rsidRDefault="0011740B" w:rsidP="00BF11B0">
      <w:pPr>
        <w:pStyle w:val="a5"/>
        <w:numPr>
          <w:ilvl w:val="0"/>
          <w:numId w:val="18"/>
        </w:numPr>
        <w:tabs>
          <w:tab w:val="left" w:pos="543"/>
        </w:tabs>
        <w:spacing w:before="221"/>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экологического воспитания: ориентация на применение знаний из 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естественных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области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планирования поступков и оценка возможных последствий своих действий 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повышение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глобального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экологических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проблем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путей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активное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неприятие действий, приносящих вред окружающей среде; осознание своей роли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гражданина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потребителя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условиях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взаимосвязи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практической</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экологической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направленности;</w:t>
      </w:r>
    </w:p>
    <w:p w14:paraId="4003A8D2" w14:textId="77777777" w:rsidR="00927F2E" w:rsidRPr="00BF11B0" w:rsidRDefault="0011740B" w:rsidP="00BF11B0">
      <w:pPr>
        <w:pStyle w:val="a5"/>
        <w:numPr>
          <w:ilvl w:val="0"/>
          <w:numId w:val="18"/>
        </w:numPr>
        <w:tabs>
          <w:tab w:val="left" w:pos="639"/>
        </w:tabs>
        <w:spacing w:before="225"/>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закономерностях</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взаимосвязях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 средой; овладение языковой и читательской культурой как средством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навыками</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исследовательской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установка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осмысление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наблюдений,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стремление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совершенствовать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пути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достижения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индивидуального</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коллективного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благополучия.</w:t>
      </w:r>
    </w:p>
    <w:p w14:paraId="67706896" w14:textId="77777777" w:rsidR="00927F2E" w:rsidRPr="00D7442F" w:rsidRDefault="0011740B" w:rsidP="00D7442F">
      <w:pPr>
        <w:tabs>
          <w:tab w:val="left" w:pos="1240"/>
        </w:tabs>
        <w:ind w:left="262" w:right="273"/>
        <w:contextualSpacing/>
        <w:rPr>
          <w:rFonts w:ascii="Times New Roman" w:hAnsi="Times New Roman" w:cs="Times New Roman"/>
          <w:sz w:val="24"/>
          <w:szCs w:val="24"/>
        </w:rPr>
      </w:pPr>
      <w:r w:rsidRPr="00D7442F">
        <w:rPr>
          <w:rFonts w:ascii="Times New Roman" w:hAnsi="Times New Roman" w:cs="Times New Roman"/>
          <w:sz w:val="24"/>
          <w:szCs w:val="24"/>
        </w:rPr>
        <w:t>Личностные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результаты,</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обеспечивающие</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адаптацию</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обучающегося</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к</w:t>
      </w:r>
      <w:r w:rsidRPr="00D7442F">
        <w:rPr>
          <w:rFonts w:ascii="Times New Roman" w:hAnsi="Times New Roman" w:cs="Times New Roman"/>
          <w:spacing w:val="1"/>
          <w:sz w:val="24"/>
          <w:szCs w:val="24"/>
        </w:rPr>
        <w:t xml:space="preserve"> </w:t>
      </w:r>
      <w:r w:rsidRPr="00D7442F">
        <w:rPr>
          <w:rFonts w:ascii="Times New Roman" w:hAnsi="Times New Roman" w:cs="Times New Roman"/>
          <w:sz w:val="24"/>
          <w:szCs w:val="24"/>
        </w:rPr>
        <w:t xml:space="preserve">изменяющимся         </w:t>
      </w:r>
      <w:r w:rsidRPr="00D7442F">
        <w:rPr>
          <w:rFonts w:ascii="Times New Roman" w:hAnsi="Times New Roman" w:cs="Times New Roman"/>
          <w:spacing w:val="20"/>
          <w:sz w:val="24"/>
          <w:szCs w:val="24"/>
        </w:rPr>
        <w:t xml:space="preserve"> </w:t>
      </w:r>
      <w:r w:rsidRPr="00D7442F">
        <w:rPr>
          <w:rFonts w:ascii="Times New Roman" w:hAnsi="Times New Roman" w:cs="Times New Roman"/>
          <w:sz w:val="24"/>
          <w:szCs w:val="24"/>
        </w:rPr>
        <w:t xml:space="preserve">условиям         </w:t>
      </w:r>
      <w:r w:rsidRPr="00D7442F">
        <w:rPr>
          <w:rFonts w:ascii="Times New Roman" w:hAnsi="Times New Roman" w:cs="Times New Roman"/>
          <w:spacing w:val="18"/>
          <w:sz w:val="24"/>
          <w:szCs w:val="24"/>
        </w:rPr>
        <w:t xml:space="preserve"> </w:t>
      </w:r>
      <w:r w:rsidRPr="00D7442F">
        <w:rPr>
          <w:rFonts w:ascii="Times New Roman" w:hAnsi="Times New Roman" w:cs="Times New Roman"/>
          <w:sz w:val="24"/>
          <w:szCs w:val="24"/>
        </w:rPr>
        <w:t xml:space="preserve">социальной         </w:t>
      </w:r>
      <w:r w:rsidRPr="00D7442F">
        <w:rPr>
          <w:rFonts w:ascii="Times New Roman" w:hAnsi="Times New Roman" w:cs="Times New Roman"/>
          <w:spacing w:val="17"/>
          <w:sz w:val="24"/>
          <w:szCs w:val="24"/>
        </w:rPr>
        <w:t xml:space="preserve"> </w:t>
      </w:r>
      <w:r w:rsidRPr="00D7442F">
        <w:rPr>
          <w:rFonts w:ascii="Times New Roman" w:hAnsi="Times New Roman" w:cs="Times New Roman"/>
          <w:sz w:val="24"/>
          <w:szCs w:val="24"/>
        </w:rPr>
        <w:t xml:space="preserve">и         </w:t>
      </w:r>
      <w:r w:rsidRPr="00D7442F">
        <w:rPr>
          <w:rFonts w:ascii="Times New Roman" w:hAnsi="Times New Roman" w:cs="Times New Roman"/>
          <w:spacing w:val="16"/>
          <w:sz w:val="24"/>
          <w:szCs w:val="24"/>
        </w:rPr>
        <w:t xml:space="preserve"> </w:t>
      </w:r>
      <w:r w:rsidRPr="00D7442F">
        <w:rPr>
          <w:rFonts w:ascii="Times New Roman" w:hAnsi="Times New Roman" w:cs="Times New Roman"/>
          <w:sz w:val="24"/>
          <w:szCs w:val="24"/>
        </w:rPr>
        <w:t xml:space="preserve">природной         </w:t>
      </w:r>
      <w:r w:rsidRPr="00D7442F">
        <w:rPr>
          <w:rFonts w:ascii="Times New Roman" w:hAnsi="Times New Roman" w:cs="Times New Roman"/>
          <w:spacing w:val="17"/>
          <w:sz w:val="24"/>
          <w:szCs w:val="24"/>
        </w:rPr>
        <w:t xml:space="preserve"> </w:t>
      </w:r>
      <w:r w:rsidRPr="00D7442F">
        <w:rPr>
          <w:rFonts w:ascii="Times New Roman" w:hAnsi="Times New Roman" w:cs="Times New Roman"/>
          <w:sz w:val="24"/>
          <w:szCs w:val="24"/>
        </w:rPr>
        <w:t>среды:</w:t>
      </w:r>
    </w:p>
    <w:p w14:paraId="064A82B0" w14:textId="77777777" w:rsidR="00927F2E" w:rsidRPr="00BF11B0" w:rsidRDefault="0011740B" w:rsidP="00D7442F">
      <w:pPr>
        <w:pStyle w:val="a3"/>
        <w:ind w:right="270"/>
        <w:contextualSpacing/>
        <w:rPr>
          <w:rFonts w:ascii="Times New Roman" w:hAnsi="Times New Roman" w:cs="Times New Roman"/>
        </w:rPr>
      </w:pPr>
      <w:r w:rsidRPr="00BF11B0">
        <w:rPr>
          <w:rFonts w:ascii="Times New Roman" w:hAnsi="Times New Roman" w:cs="Times New Roman"/>
        </w:rPr>
        <w:t>освоение</w:t>
      </w:r>
      <w:r w:rsidRPr="00BF11B0">
        <w:rPr>
          <w:rFonts w:ascii="Times New Roman" w:hAnsi="Times New Roman" w:cs="Times New Roman"/>
          <w:spacing w:val="1"/>
        </w:rPr>
        <w:t xml:space="preserve"> </w:t>
      </w:r>
      <w:r w:rsidRPr="00BF11B0">
        <w:rPr>
          <w:rFonts w:ascii="Times New Roman" w:hAnsi="Times New Roman" w:cs="Times New Roman"/>
        </w:rPr>
        <w:t>обучающимися</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ролей,</w:t>
      </w:r>
      <w:r w:rsidRPr="00BF11B0">
        <w:rPr>
          <w:rFonts w:ascii="Times New Roman" w:hAnsi="Times New Roman" w:cs="Times New Roman"/>
          <w:spacing w:val="1"/>
        </w:rPr>
        <w:t xml:space="preserve"> </w:t>
      </w:r>
      <w:r w:rsidRPr="00BF11B0">
        <w:rPr>
          <w:rFonts w:ascii="Times New Roman" w:hAnsi="Times New Roman" w:cs="Times New Roman"/>
        </w:rPr>
        <w:t>соответствующих ведущей деятельности возраста, норм и правил общественного</w:t>
      </w:r>
      <w:r w:rsidRPr="00BF11B0">
        <w:rPr>
          <w:rFonts w:ascii="Times New Roman" w:hAnsi="Times New Roman" w:cs="Times New Roman"/>
          <w:spacing w:val="1"/>
        </w:rPr>
        <w:t xml:space="preserve"> </w:t>
      </w:r>
      <w:r w:rsidRPr="00BF11B0">
        <w:rPr>
          <w:rFonts w:ascii="Times New Roman" w:hAnsi="Times New Roman" w:cs="Times New Roman"/>
        </w:rPr>
        <w:t>поведения, форм социальной жизни в группах и сообществах, включая семью,</w:t>
      </w:r>
      <w:r w:rsidRPr="00BF11B0">
        <w:rPr>
          <w:rFonts w:ascii="Times New Roman" w:hAnsi="Times New Roman" w:cs="Times New Roman"/>
          <w:spacing w:val="1"/>
        </w:rPr>
        <w:t xml:space="preserve"> </w:t>
      </w:r>
      <w:r w:rsidRPr="00BF11B0">
        <w:rPr>
          <w:rFonts w:ascii="Times New Roman" w:hAnsi="Times New Roman" w:cs="Times New Roman"/>
        </w:rPr>
        <w:t>группы,</w:t>
      </w:r>
      <w:r w:rsidRPr="00BF11B0">
        <w:rPr>
          <w:rFonts w:ascii="Times New Roman" w:hAnsi="Times New Roman" w:cs="Times New Roman"/>
          <w:spacing w:val="31"/>
        </w:rPr>
        <w:t xml:space="preserve"> </w:t>
      </w:r>
      <w:r w:rsidRPr="00BF11B0">
        <w:rPr>
          <w:rFonts w:ascii="Times New Roman" w:hAnsi="Times New Roman" w:cs="Times New Roman"/>
        </w:rPr>
        <w:t>сформированные</w:t>
      </w:r>
      <w:r w:rsidRPr="00BF11B0">
        <w:rPr>
          <w:rFonts w:ascii="Times New Roman" w:hAnsi="Times New Roman" w:cs="Times New Roman"/>
          <w:spacing w:val="31"/>
        </w:rPr>
        <w:t xml:space="preserve"> </w:t>
      </w:r>
      <w:r w:rsidRPr="00BF11B0">
        <w:rPr>
          <w:rFonts w:ascii="Times New Roman" w:hAnsi="Times New Roman" w:cs="Times New Roman"/>
        </w:rPr>
        <w:t>по</w:t>
      </w:r>
      <w:r w:rsidRPr="00BF11B0">
        <w:rPr>
          <w:rFonts w:ascii="Times New Roman" w:hAnsi="Times New Roman" w:cs="Times New Roman"/>
          <w:spacing w:val="32"/>
        </w:rPr>
        <w:t xml:space="preserve"> </w:t>
      </w:r>
      <w:r w:rsidRPr="00BF11B0">
        <w:rPr>
          <w:rFonts w:ascii="Times New Roman" w:hAnsi="Times New Roman" w:cs="Times New Roman"/>
        </w:rPr>
        <w:t>профессиональной</w:t>
      </w:r>
      <w:r w:rsidRPr="00BF11B0">
        <w:rPr>
          <w:rFonts w:ascii="Times New Roman" w:hAnsi="Times New Roman" w:cs="Times New Roman"/>
          <w:spacing w:val="31"/>
        </w:rPr>
        <w:t xml:space="preserve"> </w:t>
      </w:r>
      <w:r w:rsidRPr="00BF11B0">
        <w:rPr>
          <w:rFonts w:ascii="Times New Roman" w:hAnsi="Times New Roman" w:cs="Times New Roman"/>
        </w:rPr>
        <w:t>деятельности,</w:t>
      </w:r>
      <w:r w:rsidRPr="00BF11B0">
        <w:rPr>
          <w:rFonts w:ascii="Times New Roman" w:hAnsi="Times New Roman" w:cs="Times New Roman"/>
          <w:spacing w:val="32"/>
        </w:rPr>
        <w:t xml:space="preserve"> </w:t>
      </w:r>
      <w:r w:rsidRPr="00BF11B0">
        <w:rPr>
          <w:rFonts w:ascii="Times New Roman" w:hAnsi="Times New Roman" w:cs="Times New Roman"/>
        </w:rPr>
        <w:t>а</w:t>
      </w:r>
      <w:r w:rsidRPr="00BF11B0">
        <w:rPr>
          <w:rFonts w:ascii="Times New Roman" w:hAnsi="Times New Roman" w:cs="Times New Roman"/>
          <w:spacing w:val="31"/>
        </w:rPr>
        <w:t xml:space="preserve"> </w:t>
      </w:r>
      <w:r w:rsidRPr="00BF11B0">
        <w:rPr>
          <w:rFonts w:ascii="Times New Roman" w:hAnsi="Times New Roman" w:cs="Times New Roman"/>
        </w:rPr>
        <w:t>также</w:t>
      </w:r>
      <w:r w:rsidRPr="00BF11B0">
        <w:rPr>
          <w:rFonts w:ascii="Times New Roman" w:hAnsi="Times New Roman" w:cs="Times New Roman"/>
          <w:spacing w:val="32"/>
        </w:rPr>
        <w:t xml:space="preserve"> </w:t>
      </w:r>
      <w:r w:rsidRPr="00BF11B0">
        <w:rPr>
          <w:rFonts w:ascii="Times New Roman" w:hAnsi="Times New Roman" w:cs="Times New Roman"/>
        </w:rPr>
        <w:t>в</w:t>
      </w:r>
      <w:r w:rsidRPr="00BF11B0">
        <w:rPr>
          <w:rFonts w:ascii="Times New Roman" w:hAnsi="Times New Roman" w:cs="Times New Roman"/>
          <w:spacing w:val="33"/>
        </w:rPr>
        <w:t xml:space="preserve"> </w:t>
      </w:r>
      <w:r w:rsidRPr="00BF11B0">
        <w:rPr>
          <w:rFonts w:ascii="Times New Roman" w:hAnsi="Times New Roman" w:cs="Times New Roman"/>
        </w:rPr>
        <w:t>рамках</w:t>
      </w:r>
      <w:r w:rsidR="00D7442F">
        <w:rPr>
          <w:rFonts w:ascii="Times New Roman" w:hAnsi="Times New Roman" w:cs="Times New Roman"/>
        </w:rPr>
        <w:t xml:space="preserve">  </w:t>
      </w:r>
      <w:r w:rsidRPr="00BF11B0">
        <w:rPr>
          <w:rFonts w:ascii="Times New Roman" w:hAnsi="Times New Roman" w:cs="Times New Roman"/>
        </w:rPr>
        <w:t xml:space="preserve">социального   </w:t>
      </w:r>
      <w:r w:rsidRPr="00BF11B0">
        <w:rPr>
          <w:rFonts w:ascii="Times New Roman" w:hAnsi="Times New Roman" w:cs="Times New Roman"/>
          <w:spacing w:val="50"/>
        </w:rPr>
        <w:t xml:space="preserve"> </w:t>
      </w:r>
      <w:r w:rsidRPr="00BF11B0">
        <w:rPr>
          <w:rFonts w:ascii="Times New Roman" w:hAnsi="Times New Roman" w:cs="Times New Roman"/>
        </w:rPr>
        <w:t xml:space="preserve">взаимодействия   </w:t>
      </w:r>
      <w:r w:rsidRPr="00BF11B0">
        <w:rPr>
          <w:rFonts w:ascii="Times New Roman" w:hAnsi="Times New Roman" w:cs="Times New Roman"/>
          <w:spacing w:val="53"/>
        </w:rPr>
        <w:t xml:space="preserve"> </w:t>
      </w:r>
      <w:r w:rsidRPr="00BF11B0">
        <w:rPr>
          <w:rFonts w:ascii="Times New Roman" w:hAnsi="Times New Roman" w:cs="Times New Roman"/>
        </w:rPr>
        <w:t xml:space="preserve">с   </w:t>
      </w:r>
      <w:r w:rsidRPr="00BF11B0">
        <w:rPr>
          <w:rFonts w:ascii="Times New Roman" w:hAnsi="Times New Roman" w:cs="Times New Roman"/>
          <w:spacing w:val="49"/>
        </w:rPr>
        <w:t xml:space="preserve"> </w:t>
      </w:r>
      <w:r w:rsidRPr="00BF11B0">
        <w:rPr>
          <w:rFonts w:ascii="Times New Roman" w:hAnsi="Times New Roman" w:cs="Times New Roman"/>
        </w:rPr>
        <w:t xml:space="preserve">людьми   </w:t>
      </w:r>
      <w:r w:rsidRPr="00BF11B0">
        <w:rPr>
          <w:rFonts w:ascii="Times New Roman" w:hAnsi="Times New Roman" w:cs="Times New Roman"/>
          <w:spacing w:val="50"/>
        </w:rPr>
        <w:t xml:space="preserve"> </w:t>
      </w:r>
      <w:r w:rsidRPr="00BF11B0">
        <w:rPr>
          <w:rFonts w:ascii="Times New Roman" w:hAnsi="Times New Roman" w:cs="Times New Roman"/>
        </w:rPr>
        <w:t xml:space="preserve">из   </w:t>
      </w:r>
      <w:r w:rsidRPr="00BF11B0">
        <w:rPr>
          <w:rFonts w:ascii="Times New Roman" w:hAnsi="Times New Roman" w:cs="Times New Roman"/>
          <w:spacing w:val="49"/>
        </w:rPr>
        <w:t xml:space="preserve"> </w:t>
      </w:r>
      <w:r w:rsidRPr="00BF11B0">
        <w:rPr>
          <w:rFonts w:ascii="Times New Roman" w:hAnsi="Times New Roman" w:cs="Times New Roman"/>
        </w:rPr>
        <w:t xml:space="preserve">другой   </w:t>
      </w:r>
      <w:r w:rsidRPr="00BF11B0">
        <w:rPr>
          <w:rFonts w:ascii="Times New Roman" w:hAnsi="Times New Roman" w:cs="Times New Roman"/>
          <w:spacing w:val="50"/>
        </w:rPr>
        <w:t xml:space="preserve"> </w:t>
      </w:r>
      <w:r w:rsidRPr="00BF11B0">
        <w:rPr>
          <w:rFonts w:ascii="Times New Roman" w:hAnsi="Times New Roman" w:cs="Times New Roman"/>
        </w:rPr>
        <w:t xml:space="preserve">культурной   </w:t>
      </w:r>
      <w:r w:rsidRPr="00BF11B0">
        <w:rPr>
          <w:rFonts w:ascii="Times New Roman" w:hAnsi="Times New Roman" w:cs="Times New Roman"/>
          <w:spacing w:val="50"/>
        </w:rPr>
        <w:t xml:space="preserve"> </w:t>
      </w:r>
      <w:r w:rsidRPr="00BF11B0">
        <w:rPr>
          <w:rFonts w:ascii="Times New Roman" w:hAnsi="Times New Roman" w:cs="Times New Roman"/>
        </w:rPr>
        <w:t>среды;</w:t>
      </w:r>
    </w:p>
    <w:p w14:paraId="73843D60" w14:textId="77777777" w:rsidR="00927F2E" w:rsidRPr="00BF11B0" w:rsidRDefault="0011740B" w:rsidP="00BF11B0">
      <w:pPr>
        <w:pStyle w:val="a3"/>
        <w:tabs>
          <w:tab w:val="left" w:pos="2895"/>
          <w:tab w:val="left" w:pos="4937"/>
          <w:tab w:val="left" w:pos="6440"/>
          <w:tab w:val="left" w:pos="8773"/>
        </w:tabs>
        <w:ind w:right="271"/>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во</w:t>
      </w:r>
      <w:r w:rsidRPr="00BF11B0">
        <w:rPr>
          <w:rFonts w:ascii="Times New Roman" w:hAnsi="Times New Roman" w:cs="Times New Roman"/>
          <w:spacing w:val="1"/>
        </w:rPr>
        <w:t xml:space="preserve"> </w:t>
      </w:r>
      <w:r w:rsidRPr="00BF11B0">
        <w:rPr>
          <w:rFonts w:ascii="Times New Roman" w:hAnsi="Times New Roman" w:cs="Times New Roman"/>
        </w:rPr>
        <w:t>взаимодействии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неопределенности,</w:t>
      </w:r>
      <w:r w:rsidRPr="00BF11B0">
        <w:rPr>
          <w:rFonts w:ascii="Times New Roman" w:hAnsi="Times New Roman" w:cs="Times New Roman"/>
          <w:spacing w:val="1"/>
        </w:rPr>
        <w:t xml:space="preserve"> </w:t>
      </w:r>
      <w:r w:rsidR="00D7442F">
        <w:rPr>
          <w:rFonts w:ascii="Times New Roman" w:hAnsi="Times New Roman" w:cs="Times New Roman"/>
        </w:rPr>
        <w:t xml:space="preserve">открытость </w:t>
      </w:r>
      <w:r w:rsidRPr="00BF11B0">
        <w:rPr>
          <w:rFonts w:ascii="Times New Roman" w:hAnsi="Times New Roman" w:cs="Times New Roman"/>
        </w:rPr>
        <w:t>опыту</w:t>
      </w:r>
      <w:r w:rsidRPr="00BF11B0">
        <w:rPr>
          <w:rFonts w:ascii="Times New Roman" w:hAnsi="Times New Roman" w:cs="Times New Roman"/>
        </w:rPr>
        <w:tab/>
        <w:t>и</w:t>
      </w:r>
      <w:r w:rsidRPr="00BF11B0">
        <w:rPr>
          <w:rFonts w:ascii="Times New Roman" w:hAnsi="Times New Roman" w:cs="Times New Roman"/>
        </w:rPr>
        <w:tab/>
        <w:t>знаниям</w:t>
      </w:r>
      <w:r w:rsidRPr="00BF11B0">
        <w:rPr>
          <w:rFonts w:ascii="Times New Roman" w:hAnsi="Times New Roman" w:cs="Times New Roman"/>
        </w:rPr>
        <w:tab/>
      </w:r>
      <w:r w:rsidRPr="00BF11B0">
        <w:rPr>
          <w:rFonts w:ascii="Times New Roman" w:hAnsi="Times New Roman" w:cs="Times New Roman"/>
          <w:spacing w:val="-1"/>
        </w:rPr>
        <w:t>других;</w:t>
      </w:r>
    </w:p>
    <w:p w14:paraId="5B16127F"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действовать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неопределенности,</w:t>
      </w:r>
      <w:r w:rsidRPr="00BF11B0">
        <w:rPr>
          <w:rFonts w:ascii="Times New Roman" w:hAnsi="Times New Roman" w:cs="Times New Roman"/>
          <w:spacing w:val="1"/>
        </w:rPr>
        <w:t xml:space="preserve"> </w:t>
      </w:r>
      <w:r w:rsidRPr="00BF11B0">
        <w:rPr>
          <w:rFonts w:ascii="Times New Roman" w:hAnsi="Times New Roman" w:cs="Times New Roman"/>
        </w:rPr>
        <w:t>открытость</w:t>
      </w:r>
      <w:r w:rsidRPr="00BF11B0">
        <w:rPr>
          <w:rFonts w:ascii="Times New Roman" w:hAnsi="Times New Roman" w:cs="Times New Roman"/>
          <w:spacing w:val="1"/>
        </w:rPr>
        <w:t xml:space="preserve"> </w:t>
      </w:r>
      <w:r w:rsidRPr="00BF11B0">
        <w:rPr>
          <w:rFonts w:ascii="Times New Roman" w:hAnsi="Times New Roman" w:cs="Times New Roman"/>
        </w:rPr>
        <w:t>опыту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знаниям</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повышать</w:t>
      </w:r>
      <w:r w:rsidRPr="00BF11B0">
        <w:rPr>
          <w:rFonts w:ascii="Times New Roman" w:hAnsi="Times New Roman" w:cs="Times New Roman"/>
          <w:spacing w:val="1"/>
        </w:rPr>
        <w:t xml:space="preserve"> </w:t>
      </w:r>
      <w:r w:rsidRPr="00BF11B0">
        <w:rPr>
          <w:rFonts w:ascii="Times New Roman" w:hAnsi="Times New Roman" w:cs="Times New Roman"/>
        </w:rPr>
        <w:t>уровень</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компетентности</w:t>
      </w:r>
      <w:r w:rsidRPr="00BF11B0">
        <w:rPr>
          <w:rFonts w:ascii="Times New Roman" w:hAnsi="Times New Roman" w:cs="Times New Roman"/>
          <w:spacing w:val="1"/>
        </w:rPr>
        <w:t xml:space="preserve"> </w:t>
      </w:r>
      <w:r w:rsidRPr="00BF11B0">
        <w:rPr>
          <w:rFonts w:ascii="Times New Roman" w:hAnsi="Times New Roman" w:cs="Times New Roman"/>
        </w:rPr>
        <w:t>через</w:t>
      </w:r>
      <w:r w:rsidRPr="00BF11B0">
        <w:rPr>
          <w:rFonts w:ascii="Times New Roman" w:hAnsi="Times New Roman" w:cs="Times New Roman"/>
          <w:spacing w:val="1"/>
        </w:rPr>
        <w:t xml:space="preserve"> </w:t>
      </w:r>
      <w:r w:rsidRPr="00BF11B0">
        <w:rPr>
          <w:rFonts w:ascii="Times New Roman" w:hAnsi="Times New Roman" w:cs="Times New Roman"/>
        </w:rPr>
        <w:t>практическую</w:t>
      </w:r>
      <w:r w:rsidRPr="00BF11B0">
        <w:rPr>
          <w:rFonts w:ascii="Times New Roman" w:hAnsi="Times New Roman" w:cs="Times New Roman"/>
          <w:spacing w:val="-55"/>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учиться</w:t>
      </w:r>
      <w:r w:rsidRPr="00BF11B0">
        <w:rPr>
          <w:rFonts w:ascii="Times New Roman" w:hAnsi="Times New Roman" w:cs="Times New Roman"/>
          <w:spacing w:val="1"/>
        </w:rPr>
        <w:t xml:space="preserve"> </w:t>
      </w:r>
      <w:r w:rsidRPr="00BF11B0">
        <w:rPr>
          <w:rFonts w:ascii="Times New Roman" w:hAnsi="Times New Roman" w:cs="Times New Roman"/>
        </w:rPr>
        <w:t>у</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58"/>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3"/>
        </w:rPr>
        <w:t xml:space="preserve"> </w:t>
      </w:r>
      <w:r w:rsidRPr="00BF11B0">
        <w:rPr>
          <w:rFonts w:ascii="Times New Roman" w:hAnsi="Times New Roman" w:cs="Times New Roman"/>
        </w:rPr>
        <w:t>деятельности</w:t>
      </w:r>
      <w:r w:rsidRPr="00BF11B0">
        <w:rPr>
          <w:rFonts w:ascii="Times New Roman" w:hAnsi="Times New Roman" w:cs="Times New Roman"/>
          <w:spacing w:val="13"/>
        </w:rPr>
        <w:t xml:space="preserve"> </w:t>
      </w:r>
      <w:r w:rsidRPr="00BF11B0">
        <w:rPr>
          <w:rFonts w:ascii="Times New Roman" w:hAnsi="Times New Roman" w:cs="Times New Roman"/>
        </w:rPr>
        <w:t>новые</w:t>
      </w:r>
      <w:r w:rsidRPr="00BF11B0">
        <w:rPr>
          <w:rFonts w:ascii="Times New Roman" w:hAnsi="Times New Roman" w:cs="Times New Roman"/>
          <w:spacing w:val="15"/>
        </w:rPr>
        <w:t xml:space="preserve"> </w:t>
      </w:r>
      <w:r w:rsidRPr="00BF11B0">
        <w:rPr>
          <w:rFonts w:ascii="Times New Roman" w:hAnsi="Times New Roman" w:cs="Times New Roman"/>
        </w:rPr>
        <w:t>знания,</w:t>
      </w:r>
      <w:r w:rsidRPr="00BF11B0">
        <w:rPr>
          <w:rFonts w:ascii="Times New Roman" w:hAnsi="Times New Roman" w:cs="Times New Roman"/>
          <w:spacing w:val="14"/>
        </w:rPr>
        <w:t xml:space="preserve"> </w:t>
      </w:r>
      <w:r w:rsidRPr="00BF11B0">
        <w:rPr>
          <w:rFonts w:ascii="Times New Roman" w:hAnsi="Times New Roman" w:cs="Times New Roman"/>
        </w:rPr>
        <w:t>навыки</w:t>
      </w:r>
      <w:r w:rsidRPr="00BF11B0">
        <w:rPr>
          <w:rFonts w:ascii="Times New Roman" w:hAnsi="Times New Roman" w:cs="Times New Roman"/>
          <w:spacing w:val="12"/>
        </w:rPr>
        <w:t xml:space="preserve"> </w:t>
      </w:r>
      <w:r w:rsidRPr="00BF11B0">
        <w:rPr>
          <w:rFonts w:ascii="Times New Roman" w:hAnsi="Times New Roman" w:cs="Times New Roman"/>
        </w:rPr>
        <w:t>и</w:t>
      </w:r>
      <w:r w:rsidRPr="00BF11B0">
        <w:rPr>
          <w:rFonts w:ascii="Times New Roman" w:hAnsi="Times New Roman" w:cs="Times New Roman"/>
          <w:spacing w:val="15"/>
        </w:rPr>
        <w:t xml:space="preserve"> </w:t>
      </w:r>
      <w:r w:rsidRPr="00BF11B0">
        <w:rPr>
          <w:rFonts w:ascii="Times New Roman" w:hAnsi="Times New Roman" w:cs="Times New Roman"/>
        </w:rPr>
        <w:t>компетенции</w:t>
      </w:r>
      <w:r w:rsidRPr="00BF11B0">
        <w:rPr>
          <w:rFonts w:ascii="Times New Roman" w:hAnsi="Times New Roman" w:cs="Times New Roman"/>
          <w:spacing w:val="12"/>
        </w:rPr>
        <w:t xml:space="preserve"> </w:t>
      </w:r>
      <w:r w:rsidRPr="00BF11B0">
        <w:rPr>
          <w:rFonts w:ascii="Times New Roman" w:hAnsi="Times New Roman" w:cs="Times New Roman"/>
        </w:rPr>
        <w:t>из</w:t>
      </w:r>
      <w:r w:rsidRPr="00BF11B0">
        <w:rPr>
          <w:rFonts w:ascii="Times New Roman" w:hAnsi="Times New Roman" w:cs="Times New Roman"/>
          <w:spacing w:val="14"/>
        </w:rPr>
        <w:t xml:space="preserve"> </w:t>
      </w:r>
      <w:r w:rsidRPr="00BF11B0">
        <w:rPr>
          <w:rFonts w:ascii="Times New Roman" w:hAnsi="Times New Roman" w:cs="Times New Roman"/>
        </w:rPr>
        <w:t>опыта</w:t>
      </w:r>
      <w:r w:rsidRPr="00BF11B0">
        <w:rPr>
          <w:rFonts w:ascii="Times New Roman" w:hAnsi="Times New Roman" w:cs="Times New Roman"/>
          <w:spacing w:val="15"/>
        </w:rPr>
        <w:t xml:space="preserve"> </w:t>
      </w:r>
      <w:r w:rsidRPr="00BF11B0">
        <w:rPr>
          <w:rFonts w:ascii="Times New Roman" w:hAnsi="Times New Roman" w:cs="Times New Roman"/>
        </w:rPr>
        <w:t>других;</w:t>
      </w:r>
    </w:p>
    <w:p w14:paraId="72491F45"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навык</w:t>
      </w:r>
      <w:r w:rsidRPr="00BF11B0">
        <w:rPr>
          <w:rFonts w:ascii="Times New Roman" w:hAnsi="Times New Roman" w:cs="Times New Roman"/>
          <w:spacing w:val="1"/>
        </w:rPr>
        <w:t xml:space="preserve"> </w:t>
      </w:r>
      <w:r w:rsidRPr="00BF11B0">
        <w:rPr>
          <w:rFonts w:ascii="Times New Roman" w:hAnsi="Times New Roman" w:cs="Times New Roman"/>
        </w:rPr>
        <w:t>выявления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связывания</w:t>
      </w:r>
      <w:r w:rsidRPr="00BF11B0">
        <w:rPr>
          <w:rFonts w:ascii="Times New Roman" w:hAnsi="Times New Roman" w:cs="Times New Roman"/>
          <w:spacing w:val="1"/>
        </w:rPr>
        <w:t xml:space="preserve"> </w:t>
      </w:r>
      <w:r w:rsidRPr="00BF11B0">
        <w:rPr>
          <w:rFonts w:ascii="Times New Roman" w:hAnsi="Times New Roman" w:cs="Times New Roman"/>
        </w:rPr>
        <w:t>образов,</w:t>
      </w:r>
      <w:r w:rsidRPr="00BF11B0">
        <w:rPr>
          <w:rFonts w:ascii="Times New Roman" w:hAnsi="Times New Roman" w:cs="Times New Roman"/>
          <w:spacing w:val="1"/>
        </w:rPr>
        <w:t xml:space="preserve"> </w:t>
      </w: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формирования</w:t>
      </w:r>
      <w:r w:rsidRPr="00BF11B0">
        <w:rPr>
          <w:rFonts w:ascii="Times New Roman" w:hAnsi="Times New Roman" w:cs="Times New Roman"/>
          <w:spacing w:val="1"/>
        </w:rPr>
        <w:t xml:space="preserve"> </w:t>
      </w:r>
      <w:r w:rsidRPr="00BF11B0">
        <w:rPr>
          <w:rFonts w:ascii="Times New Roman" w:hAnsi="Times New Roman" w:cs="Times New Roman"/>
        </w:rPr>
        <w:t>новых</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идеи,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гипотезы</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объектах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ранее</w:t>
      </w:r>
      <w:r w:rsidRPr="00BF11B0">
        <w:rPr>
          <w:rFonts w:ascii="Times New Roman" w:hAnsi="Times New Roman" w:cs="Times New Roman"/>
          <w:spacing w:val="1"/>
        </w:rPr>
        <w:t xml:space="preserve"> </w:t>
      </w:r>
      <w:r w:rsidRPr="00BF11B0">
        <w:rPr>
          <w:rFonts w:ascii="Times New Roman" w:hAnsi="Times New Roman" w:cs="Times New Roman"/>
        </w:rPr>
        <w:t>неизвестных,</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дефицит</w:t>
      </w:r>
      <w:r w:rsidRPr="00BF11B0">
        <w:rPr>
          <w:rFonts w:ascii="Times New Roman" w:hAnsi="Times New Roman" w:cs="Times New Roman"/>
          <w:spacing w:val="1"/>
        </w:rPr>
        <w:t xml:space="preserve"> </w:t>
      </w:r>
      <w:r w:rsidRPr="00BF11B0">
        <w:rPr>
          <w:rFonts w:ascii="Times New Roman" w:hAnsi="Times New Roman" w:cs="Times New Roman"/>
        </w:rPr>
        <w:t xml:space="preserve">собственных    </w:t>
      </w:r>
      <w:r w:rsidRPr="00BF11B0">
        <w:rPr>
          <w:rFonts w:ascii="Times New Roman" w:hAnsi="Times New Roman" w:cs="Times New Roman"/>
          <w:spacing w:val="29"/>
        </w:rPr>
        <w:t xml:space="preserve"> </w:t>
      </w:r>
      <w:r w:rsidRPr="00BF11B0">
        <w:rPr>
          <w:rFonts w:ascii="Times New Roman" w:hAnsi="Times New Roman" w:cs="Times New Roman"/>
        </w:rPr>
        <w:t xml:space="preserve">знаний    </w:t>
      </w:r>
      <w:r w:rsidRPr="00BF11B0">
        <w:rPr>
          <w:rFonts w:ascii="Times New Roman" w:hAnsi="Times New Roman" w:cs="Times New Roman"/>
          <w:spacing w:val="28"/>
        </w:rPr>
        <w:t xml:space="preserve"> </w:t>
      </w:r>
      <w:r w:rsidRPr="00BF11B0">
        <w:rPr>
          <w:rFonts w:ascii="Times New Roman" w:hAnsi="Times New Roman" w:cs="Times New Roman"/>
        </w:rPr>
        <w:t xml:space="preserve">и    </w:t>
      </w:r>
      <w:r w:rsidRPr="00BF11B0">
        <w:rPr>
          <w:rFonts w:ascii="Times New Roman" w:hAnsi="Times New Roman" w:cs="Times New Roman"/>
          <w:spacing w:val="30"/>
        </w:rPr>
        <w:t xml:space="preserve"> </w:t>
      </w:r>
      <w:r w:rsidRPr="00BF11B0">
        <w:rPr>
          <w:rFonts w:ascii="Times New Roman" w:hAnsi="Times New Roman" w:cs="Times New Roman"/>
        </w:rPr>
        <w:t xml:space="preserve">компетентностей,    </w:t>
      </w:r>
      <w:r w:rsidRPr="00BF11B0">
        <w:rPr>
          <w:rFonts w:ascii="Times New Roman" w:hAnsi="Times New Roman" w:cs="Times New Roman"/>
          <w:spacing w:val="29"/>
        </w:rPr>
        <w:t xml:space="preserve"> </w:t>
      </w:r>
      <w:r w:rsidRPr="00BF11B0">
        <w:rPr>
          <w:rFonts w:ascii="Times New Roman" w:hAnsi="Times New Roman" w:cs="Times New Roman"/>
        </w:rPr>
        <w:t xml:space="preserve">планировать    </w:t>
      </w:r>
      <w:r w:rsidRPr="00BF11B0">
        <w:rPr>
          <w:rFonts w:ascii="Times New Roman" w:hAnsi="Times New Roman" w:cs="Times New Roman"/>
          <w:spacing w:val="29"/>
        </w:rPr>
        <w:t xml:space="preserve"> </w:t>
      </w:r>
      <w:r w:rsidRPr="00BF11B0">
        <w:rPr>
          <w:rFonts w:ascii="Times New Roman" w:hAnsi="Times New Roman" w:cs="Times New Roman"/>
        </w:rPr>
        <w:t xml:space="preserve">свое    </w:t>
      </w:r>
      <w:r w:rsidRPr="00BF11B0">
        <w:rPr>
          <w:rFonts w:ascii="Times New Roman" w:hAnsi="Times New Roman" w:cs="Times New Roman"/>
          <w:spacing w:val="30"/>
        </w:rPr>
        <w:t xml:space="preserve"> </w:t>
      </w:r>
      <w:r w:rsidRPr="00BF11B0">
        <w:rPr>
          <w:rFonts w:ascii="Times New Roman" w:hAnsi="Times New Roman" w:cs="Times New Roman"/>
        </w:rPr>
        <w:t>развитие;</w:t>
      </w:r>
    </w:p>
    <w:p w14:paraId="3F60F67D"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умение распознавать конкретные примеры понятия по характерным признакам,</w:t>
      </w:r>
      <w:r w:rsidRPr="00BF11B0">
        <w:rPr>
          <w:rFonts w:ascii="Times New Roman" w:hAnsi="Times New Roman" w:cs="Times New Roman"/>
          <w:spacing w:val="1"/>
        </w:rPr>
        <w:t xml:space="preserve"> </w:t>
      </w:r>
      <w:r w:rsidRPr="00BF11B0">
        <w:rPr>
          <w:rFonts w:ascii="Times New Roman" w:hAnsi="Times New Roman" w:cs="Times New Roman"/>
        </w:rPr>
        <w:t>выполнять операции в соответствии с определением и простейшими свойствами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конкретизировать</w:t>
      </w:r>
      <w:r w:rsidRPr="00BF11B0">
        <w:rPr>
          <w:rFonts w:ascii="Times New Roman" w:hAnsi="Times New Roman" w:cs="Times New Roman"/>
          <w:spacing w:val="1"/>
        </w:rPr>
        <w:t xml:space="preserve"> </w:t>
      </w:r>
      <w:r w:rsidRPr="00BF11B0">
        <w:rPr>
          <w:rFonts w:ascii="Times New Roman" w:hAnsi="Times New Roman" w:cs="Times New Roman"/>
        </w:rPr>
        <w:t>понятие</w:t>
      </w:r>
      <w:r w:rsidRPr="00BF11B0">
        <w:rPr>
          <w:rFonts w:ascii="Times New Roman" w:hAnsi="Times New Roman" w:cs="Times New Roman"/>
          <w:spacing w:val="1"/>
        </w:rPr>
        <w:t xml:space="preserve"> </w:t>
      </w:r>
      <w:r w:rsidRPr="00BF11B0">
        <w:rPr>
          <w:rFonts w:ascii="Times New Roman" w:hAnsi="Times New Roman" w:cs="Times New Roman"/>
        </w:rPr>
        <w:t>примерами,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понятие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свойства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(далее</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оперировать</w:t>
      </w:r>
      <w:r w:rsidRPr="00BF11B0">
        <w:rPr>
          <w:rFonts w:ascii="Times New Roman" w:hAnsi="Times New Roman" w:cs="Times New Roman"/>
          <w:spacing w:val="1"/>
        </w:rPr>
        <w:t xml:space="preserve"> </w:t>
      </w:r>
      <w:r w:rsidRPr="00BF11B0">
        <w:rPr>
          <w:rFonts w:ascii="Times New Roman" w:hAnsi="Times New Roman" w:cs="Times New Roman"/>
        </w:rPr>
        <w:t>понятиями),</w:t>
      </w:r>
      <w:r w:rsidRPr="00BF11B0">
        <w:rPr>
          <w:rFonts w:ascii="Times New Roman" w:hAnsi="Times New Roman" w:cs="Times New Roman"/>
          <w:spacing w:val="1"/>
        </w:rPr>
        <w:t xml:space="preserve"> </w:t>
      </w:r>
      <w:r w:rsidRPr="00BF11B0">
        <w:rPr>
          <w:rFonts w:ascii="Times New Roman" w:hAnsi="Times New Roman" w:cs="Times New Roman"/>
        </w:rPr>
        <w:t>а</w:t>
      </w:r>
      <w:r w:rsidRPr="00BF11B0">
        <w:rPr>
          <w:rFonts w:ascii="Times New Roman" w:hAnsi="Times New Roman" w:cs="Times New Roman"/>
          <w:spacing w:val="1"/>
        </w:rPr>
        <w:t xml:space="preserve"> </w:t>
      </w:r>
      <w:r w:rsidRPr="00BF11B0">
        <w:rPr>
          <w:rFonts w:ascii="Times New Roman" w:hAnsi="Times New Roman" w:cs="Times New Roman"/>
        </w:rPr>
        <w:t>также</w:t>
      </w:r>
      <w:r w:rsidRPr="00BF11B0">
        <w:rPr>
          <w:rFonts w:ascii="Times New Roman" w:hAnsi="Times New Roman" w:cs="Times New Roman"/>
          <w:spacing w:val="1"/>
        </w:rPr>
        <w:t xml:space="preserve"> </w:t>
      </w:r>
      <w:r w:rsidRPr="00BF11B0">
        <w:rPr>
          <w:rFonts w:ascii="Times New Roman" w:hAnsi="Times New Roman" w:cs="Times New Roman"/>
        </w:rPr>
        <w:t>оперировать</w:t>
      </w:r>
      <w:r w:rsidRPr="00BF11B0">
        <w:rPr>
          <w:rFonts w:ascii="Times New Roman" w:hAnsi="Times New Roman" w:cs="Times New Roman"/>
          <w:spacing w:val="1"/>
        </w:rPr>
        <w:t xml:space="preserve"> </w:t>
      </w:r>
      <w:r w:rsidRPr="00BF11B0">
        <w:rPr>
          <w:rFonts w:ascii="Times New Roman" w:hAnsi="Times New Roman" w:cs="Times New Roman"/>
        </w:rPr>
        <w:t>терминами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представлениями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области</w:t>
      </w:r>
      <w:r w:rsidRPr="00BF11B0">
        <w:rPr>
          <w:rFonts w:ascii="Times New Roman" w:hAnsi="Times New Roman" w:cs="Times New Roman"/>
          <w:spacing w:val="1"/>
        </w:rPr>
        <w:t xml:space="preserve"> </w:t>
      </w:r>
      <w:r w:rsidRPr="00BF11B0">
        <w:rPr>
          <w:rFonts w:ascii="Times New Roman" w:hAnsi="Times New Roman" w:cs="Times New Roman"/>
        </w:rPr>
        <w:t>концепции</w:t>
      </w:r>
      <w:r w:rsidRPr="00BF11B0">
        <w:rPr>
          <w:rFonts w:ascii="Times New Roman" w:hAnsi="Times New Roman" w:cs="Times New Roman"/>
          <w:spacing w:val="1"/>
        </w:rPr>
        <w:t xml:space="preserve"> </w:t>
      </w:r>
      <w:r w:rsidRPr="00BF11B0">
        <w:rPr>
          <w:rFonts w:ascii="Times New Roman" w:hAnsi="Times New Roman" w:cs="Times New Roman"/>
        </w:rPr>
        <w:t>устойчивого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p>
    <w:p w14:paraId="09586552"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умение</w:t>
      </w:r>
      <w:r w:rsidRPr="00BF11B0">
        <w:rPr>
          <w:rFonts w:ascii="Times New Roman" w:hAnsi="Times New Roman" w:cs="Times New Roman"/>
          <w:spacing w:val="12"/>
        </w:rPr>
        <w:t xml:space="preserve"> </w:t>
      </w:r>
      <w:r w:rsidRPr="00BF11B0">
        <w:rPr>
          <w:rFonts w:ascii="Times New Roman" w:hAnsi="Times New Roman" w:cs="Times New Roman"/>
        </w:rPr>
        <w:t>анализировать</w:t>
      </w:r>
      <w:r w:rsidRPr="00BF11B0">
        <w:rPr>
          <w:rFonts w:ascii="Times New Roman" w:hAnsi="Times New Roman" w:cs="Times New Roman"/>
          <w:spacing w:val="14"/>
        </w:rPr>
        <w:t xml:space="preserve"> </w:t>
      </w:r>
      <w:r w:rsidRPr="00BF11B0">
        <w:rPr>
          <w:rFonts w:ascii="Times New Roman" w:hAnsi="Times New Roman" w:cs="Times New Roman"/>
        </w:rPr>
        <w:t>и</w:t>
      </w:r>
      <w:r w:rsidRPr="00BF11B0">
        <w:rPr>
          <w:rFonts w:ascii="Times New Roman" w:hAnsi="Times New Roman" w:cs="Times New Roman"/>
          <w:spacing w:val="13"/>
        </w:rPr>
        <w:t xml:space="preserve"> </w:t>
      </w:r>
      <w:r w:rsidRPr="00BF11B0">
        <w:rPr>
          <w:rFonts w:ascii="Times New Roman" w:hAnsi="Times New Roman" w:cs="Times New Roman"/>
        </w:rPr>
        <w:t>выявлять</w:t>
      </w:r>
      <w:r w:rsidRPr="00BF11B0">
        <w:rPr>
          <w:rFonts w:ascii="Times New Roman" w:hAnsi="Times New Roman" w:cs="Times New Roman"/>
          <w:spacing w:val="14"/>
        </w:rPr>
        <w:t xml:space="preserve"> </w:t>
      </w:r>
      <w:r w:rsidRPr="00BF11B0">
        <w:rPr>
          <w:rFonts w:ascii="Times New Roman" w:hAnsi="Times New Roman" w:cs="Times New Roman"/>
        </w:rPr>
        <w:t>взаимосвязи</w:t>
      </w:r>
      <w:r w:rsidRPr="00BF11B0">
        <w:rPr>
          <w:rFonts w:ascii="Times New Roman" w:hAnsi="Times New Roman" w:cs="Times New Roman"/>
          <w:spacing w:val="13"/>
        </w:rPr>
        <w:t xml:space="preserve"> </w:t>
      </w:r>
      <w:r w:rsidRPr="00BF11B0">
        <w:rPr>
          <w:rFonts w:ascii="Times New Roman" w:hAnsi="Times New Roman" w:cs="Times New Roman"/>
        </w:rPr>
        <w:t>природы,</w:t>
      </w:r>
      <w:r w:rsidRPr="00BF11B0">
        <w:rPr>
          <w:rFonts w:ascii="Times New Roman" w:hAnsi="Times New Roman" w:cs="Times New Roman"/>
          <w:spacing w:val="14"/>
        </w:rPr>
        <w:t xml:space="preserve"> </w:t>
      </w:r>
      <w:r w:rsidRPr="00BF11B0">
        <w:rPr>
          <w:rFonts w:ascii="Times New Roman" w:hAnsi="Times New Roman" w:cs="Times New Roman"/>
        </w:rPr>
        <w:t>общества</w:t>
      </w:r>
      <w:r w:rsidRPr="00BF11B0">
        <w:rPr>
          <w:rFonts w:ascii="Times New Roman" w:hAnsi="Times New Roman" w:cs="Times New Roman"/>
          <w:spacing w:val="13"/>
        </w:rPr>
        <w:t xml:space="preserve"> </w:t>
      </w:r>
      <w:r w:rsidRPr="00BF11B0">
        <w:rPr>
          <w:rFonts w:ascii="Times New Roman" w:hAnsi="Times New Roman" w:cs="Times New Roman"/>
        </w:rPr>
        <w:t>и</w:t>
      </w:r>
      <w:r w:rsidRPr="00BF11B0">
        <w:rPr>
          <w:rFonts w:ascii="Times New Roman" w:hAnsi="Times New Roman" w:cs="Times New Roman"/>
          <w:spacing w:val="14"/>
        </w:rPr>
        <w:t xml:space="preserve"> </w:t>
      </w:r>
      <w:r w:rsidRPr="00BF11B0">
        <w:rPr>
          <w:rFonts w:ascii="Times New Roman" w:hAnsi="Times New Roman" w:cs="Times New Roman"/>
        </w:rPr>
        <w:t>экономики;</w:t>
      </w:r>
    </w:p>
    <w:p w14:paraId="1DB9AC7B"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умение</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влияния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окружающую</w:t>
      </w:r>
      <w:r w:rsidRPr="00BF11B0">
        <w:rPr>
          <w:rFonts w:ascii="Times New Roman" w:hAnsi="Times New Roman" w:cs="Times New Roman"/>
          <w:spacing w:val="1"/>
        </w:rPr>
        <w:t xml:space="preserve"> </w:t>
      </w:r>
      <w:r w:rsidRPr="00BF11B0">
        <w:rPr>
          <w:rFonts w:ascii="Times New Roman" w:hAnsi="Times New Roman" w:cs="Times New Roman"/>
        </w:rPr>
        <w:t>среду,</w:t>
      </w:r>
      <w:r w:rsidRPr="00BF11B0">
        <w:rPr>
          <w:rFonts w:ascii="Times New Roman" w:hAnsi="Times New Roman" w:cs="Times New Roman"/>
          <w:spacing w:val="1"/>
        </w:rPr>
        <w:t xml:space="preserve"> </w:t>
      </w:r>
      <w:r w:rsidRPr="00BF11B0">
        <w:rPr>
          <w:rFonts w:ascii="Times New Roman" w:hAnsi="Times New Roman" w:cs="Times New Roman"/>
        </w:rPr>
        <w:t>достижений</w:t>
      </w:r>
      <w:r w:rsidRPr="00BF11B0">
        <w:rPr>
          <w:rFonts w:ascii="Times New Roman" w:hAnsi="Times New Roman" w:cs="Times New Roman"/>
          <w:spacing w:val="17"/>
        </w:rPr>
        <w:t xml:space="preserve"> </w:t>
      </w:r>
      <w:r w:rsidRPr="00BF11B0">
        <w:rPr>
          <w:rFonts w:ascii="Times New Roman" w:hAnsi="Times New Roman" w:cs="Times New Roman"/>
        </w:rPr>
        <w:t>целей</w:t>
      </w:r>
      <w:r w:rsidRPr="00BF11B0">
        <w:rPr>
          <w:rFonts w:ascii="Times New Roman" w:hAnsi="Times New Roman" w:cs="Times New Roman"/>
          <w:spacing w:val="18"/>
        </w:rPr>
        <w:t xml:space="preserve"> </w:t>
      </w:r>
      <w:r w:rsidRPr="00BF11B0">
        <w:rPr>
          <w:rFonts w:ascii="Times New Roman" w:hAnsi="Times New Roman" w:cs="Times New Roman"/>
        </w:rPr>
        <w:t>и</w:t>
      </w:r>
      <w:r w:rsidRPr="00BF11B0">
        <w:rPr>
          <w:rFonts w:ascii="Times New Roman" w:hAnsi="Times New Roman" w:cs="Times New Roman"/>
          <w:spacing w:val="21"/>
        </w:rPr>
        <w:t xml:space="preserve"> </w:t>
      </w:r>
      <w:r w:rsidRPr="00BF11B0">
        <w:rPr>
          <w:rFonts w:ascii="Times New Roman" w:hAnsi="Times New Roman" w:cs="Times New Roman"/>
        </w:rPr>
        <w:t>преодоления</w:t>
      </w:r>
      <w:r w:rsidRPr="00BF11B0">
        <w:rPr>
          <w:rFonts w:ascii="Times New Roman" w:hAnsi="Times New Roman" w:cs="Times New Roman"/>
          <w:spacing w:val="19"/>
        </w:rPr>
        <w:t xml:space="preserve"> </w:t>
      </w:r>
      <w:r w:rsidRPr="00BF11B0">
        <w:rPr>
          <w:rFonts w:ascii="Times New Roman" w:hAnsi="Times New Roman" w:cs="Times New Roman"/>
        </w:rPr>
        <w:t>вызовов,</w:t>
      </w:r>
      <w:r w:rsidRPr="00BF11B0">
        <w:rPr>
          <w:rFonts w:ascii="Times New Roman" w:hAnsi="Times New Roman" w:cs="Times New Roman"/>
          <w:spacing w:val="19"/>
        </w:rPr>
        <w:t xml:space="preserve"> </w:t>
      </w:r>
      <w:r w:rsidRPr="00BF11B0">
        <w:rPr>
          <w:rFonts w:ascii="Times New Roman" w:hAnsi="Times New Roman" w:cs="Times New Roman"/>
        </w:rPr>
        <w:t>возможных</w:t>
      </w:r>
      <w:r w:rsidRPr="00BF11B0">
        <w:rPr>
          <w:rFonts w:ascii="Times New Roman" w:hAnsi="Times New Roman" w:cs="Times New Roman"/>
          <w:spacing w:val="19"/>
        </w:rPr>
        <w:t xml:space="preserve"> </w:t>
      </w:r>
      <w:r w:rsidRPr="00BF11B0">
        <w:rPr>
          <w:rFonts w:ascii="Times New Roman" w:hAnsi="Times New Roman" w:cs="Times New Roman"/>
        </w:rPr>
        <w:t>глобальных</w:t>
      </w:r>
      <w:r w:rsidRPr="00BF11B0">
        <w:rPr>
          <w:rFonts w:ascii="Times New Roman" w:hAnsi="Times New Roman" w:cs="Times New Roman"/>
          <w:spacing w:val="18"/>
        </w:rPr>
        <w:t xml:space="preserve"> </w:t>
      </w:r>
      <w:r w:rsidRPr="00BF11B0">
        <w:rPr>
          <w:rFonts w:ascii="Times New Roman" w:hAnsi="Times New Roman" w:cs="Times New Roman"/>
        </w:rPr>
        <w:t>последствий;</w:t>
      </w:r>
    </w:p>
    <w:p w14:paraId="53CD9595" w14:textId="33214585" w:rsidR="00927F2E" w:rsidRPr="00BF11B0" w:rsidRDefault="0011740B" w:rsidP="00BF11B0">
      <w:pPr>
        <w:pStyle w:val="a3"/>
        <w:tabs>
          <w:tab w:val="left" w:pos="2568"/>
          <w:tab w:val="left" w:pos="5229"/>
          <w:tab w:val="left" w:pos="8456"/>
        </w:tabs>
        <w:ind w:right="271"/>
        <w:contextualSpacing/>
        <w:rPr>
          <w:rFonts w:ascii="Times New Roman" w:hAnsi="Times New Roman" w:cs="Times New Roman"/>
        </w:rPr>
      </w:pPr>
      <w:r w:rsidRPr="00BF11B0">
        <w:rPr>
          <w:rFonts w:ascii="Times New Roman" w:hAnsi="Times New Roman" w:cs="Times New Roman"/>
        </w:rPr>
        <w:t>способность</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стрессовую</w:t>
      </w:r>
      <w:r w:rsidRPr="00BF11B0">
        <w:rPr>
          <w:rFonts w:ascii="Times New Roman" w:hAnsi="Times New Roman" w:cs="Times New Roman"/>
          <w:spacing w:val="1"/>
        </w:rPr>
        <w:t xml:space="preserve"> </w:t>
      </w:r>
      <w:r w:rsidRPr="00BF11B0">
        <w:rPr>
          <w:rFonts w:ascii="Times New Roman" w:hAnsi="Times New Roman" w:cs="Times New Roman"/>
        </w:rPr>
        <w:t>ситуацию,</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происходящие изменения и их последствия, воспринимать стрессовую ситуацию</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rPr>
        <w:tab/>
        <w:t>вызов,</w:t>
      </w:r>
      <w:r w:rsidR="00EC539B">
        <w:rPr>
          <w:rFonts w:ascii="Times New Roman" w:hAnsi="Times New Roman" w:cs="Times New Roman"/>
        </w:rPr>
        <w:t xml:space="preserve"> </w:t>
      </w:r>
      <w:r w:rsidRPr="00BF11B0">
        <w:rPr>
          <w:rFonts w:ascii="Times New Roman" w:hAnsi="Times New Roman" w:cs="Times New Roman"/>
        </w:rPr>
        <w:t>требующий</w:t>
      </w:r>
      <w:r w:rsidR="00EC539B">
        <w:rPr>
          <w:rFonts w:ascii="Times New Roman" w:hAnsi="Times New Roman" w:cs="Times New Roman"/>
        </w:rPr>
        <w:t xml:space="preserve">  </w:t>
      </w:r>
      <w:r w:rsidRPr="00BF11B0">
        <w:rPr>
          <w:rFonts w:ascii="Times New Roman" w:hAnsi="Times New Roman" w:cs="Times New Roman"/>
          <w:spacing w:val="-1"/>
        </w:rPr>
        <w:t>контрмер;</w:t>
      </w:r>
    </w:p>
    <w:p w14:paraId="10F0562A" w14:textId="77777777" w:rsidR="00927F2E" w:rsidRPr="00BF11B0" w:rsidRDefault="00927F2E" w:rsidP="00BF11B0">
      <w:pPr>
        <w:pStyle w:val="a3"/>
        <w:spacing w:before="10"/>
        <w:ind w:left="0"/>
        <w:contextualSpacing/>
        <w:jc w:val="left"/>
        <w:rPr>
          <w:rFonts w:ascii="Times New Roman" w:hAnsi="Times New Roman" w:cs="Times New Roman"/>
        </w:rPr>
      </w:pPr>
    </w:p>
    <w:p w14:paraId="6F264559"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оценивать ситуацию стресса, корректировать принимаемые решения и действия,</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риски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формировать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позитивное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произошедшей</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быть</w:t>
      </w:r>
      <w:r w:rsidRPr="00BF11B0">
        <w:rPr>
          <w:rFonts w:ascii="Times New Roman" w:hAnsi="Times New Roman" w:cs="Times New Roman"/>
          <w:spacing w:val="1"/>
        </w:rPr>
        <w:t xml:space="preserve"> </w:t>
      </w:r>
      <w:r w:rsidRPr="00BF11B0">
        <w:rPr>
          <w:rFonts w:ascii="Times New Roman" w:hAnsi="Times New Roman" w:cs="Times New Roman"/>
        </w:rPr>
        <w:t>готовым</w:t>
      </w:r>
      <w:r w:rsidRPr="00BF11B0">
        <w:rPr>
          <w:rFonts w:ascii="Times New Roman" w:hAnsi="Times New Roman" w:cs="Times New Roman"/>
          <w:spacing w:val="1"/>
        </w:rPr>
        <w:t xml:space="preserve"> </w:t>
      </w:r>
      <w:r w:rsidRPr="00BF11B0">
        <w:rPr>
          <w:rFonts w:ascii="Times New Roman" w:hAnsi="Times New Roman" w:cs="Times New Roman"/>
        </w:rPr>
        <w:t>действовать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отсутствие</w:t>
      </w:r>
      <w:r w:rsidRPr="00BF11B0">
        <w:rPr>
          <w:rFonts w:ascii="Times New Roman" w:hAnsi="Times New Roman" w:cs="Times New Roman"/>
          <w:spacing w:val="-2"/>
        </w:rPr>
        <w:t xml:space="preserve"> </w:t>
      </w:r>
      <w:r w:rsidRPr="00BF11B0">
        <w:rPr>
          <w:rFonts w:ascii="Times New Roman" w:hAnsi="Times New Roman" w:cs="Times New Roman"/>
        </w:rPr>
        <w:t>гарантий успеха.</w:t>
      </w:r>
    </w:p>
    <w:p w14:paraId="2A3F5B19" w14:textId="77777777" w:rsidR="00927F2E" w:rsidRPr="00BF11B0" w:rsidRDefault="0011740B" w:rsidP="00EC539B">
      <w:pPr>
        <w:pStyle w:val="a5"/>
        <w:tabs>
          <w:tab w:val="left" w:pos="1249"/>
        </w:tabs>
        <w:spacing w:before="224"/>
        <w:ind w:right="27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познавательные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коммуникативные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регулятивные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p>
    <w:p w14:paraId="5B9699FC" w14:textId="77777777" w:rsidR="00927F2E" w:rsidRPr="00BF11B0" w:rsidRDefault="0011740B" w:rsidP="00EC539B">
      <w:pPr>
        <w:pStyle w:val="a5"/>
        <w:tabs>
          <w:tab w:val="left" w:pos="1374"/>
        </w:tabs>
        <w:ind w:right="271"/>
        <w:contextualSpacing/>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базовые логические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51"/>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действий:</w:t>
      </w:r>
    </w:p>
    <w:p w14:paraId="3F02B182"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существенные</w:t>
      </w:r>
      <w:r w:rsidRPr="00BF11B0">
        <w:rPr>
          <w:rFonts w:ascii="Times New Roman" w:hAnsi="Times New Roman" w:cs="Times New Roman"/>
          <w:spacing w:val="1"/>
        </w:rPr>
        <w:t xml:space="preserve"> </w:t>
      </w:r>
      <w:r w:rsidRPr="00BF11B0">
        <w:rPr>
          <w:rFonts w:ascii="Times New Roman" w:hAnsi="Times New Roman" w:cs="Times New Roman"/>
        </w:rPr>
        <w:t>признаки</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p>
    <w:p w14:paraId="4686DFBD"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существенный</w:t>
      </w:r>
      <w:r w:rsidRPr="00BF11B0">
        <w:rPr>
          <w:rFonts w:ascii="Times New Roman" w:hAnsi="Times New Roman" w:cs="Times New Roman"/>
          <w:spacing w:val="1"/>
        </w:rPr>
        <w:t xml:space="preserve"> </w:t>
      </w:r>
      <w:r w:rsidRPr="00BF11B0">
        <w:rPr>
          <w:rFonts w:ascii="Times New Roman" w:hAnsi="Times New Roman" w:cs="Times New Roman"/>
        </w:rPr>
        <w:t>признак</w:t>
      </w:r>
      <w:r w:rsidRPr="00BF11B0">
        <w:rPr>
          <w:rFonts w:ascii="Times New Roman" w:hAnsi="Times New Roman" w:cs="Times New Roman"/>
          <w:spacing w:val="1"/>
        </w:rPr>
        <w:t xml:space="preserve"> </w:t>
      </w:r>
      <w:r w:rsidRPr="00BF11B0">
        <w:rPr>
          <w:rFonts w:ascii="Times New Roman" w:hAnsi="Times New Roman" w:cs="Times New Roman"/>
        </w:rPr>
        <w:t>классификации</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фактов,</w:t>
      </w:r>
      <w:r w:rsidRPr="00BF11B0">
        <w:rPr>
          <w:rFonts w:ascii="Times New Roman" w:hAnsi="Times New Roman" w:cs="Times New Roman"/>
          <w:spacing w:val="1"/>
        </w:rPr>
        <w:t xml:space="preserve"> </w:t>
      </w:r>
      <w:r w:rsidRPr="00BF11B0">
        <w:rPr>
          <w:rFonts w:ascii="Times New Roman" w:hAnsi="Times New Roman" w:cs="Times New Roman"/>
        </w:rPr>
        <w:t>основания</w:t>
      </w:r>
      <w:r w:rsidRPr="00BF11B0">
        <w:rPr>
          <w:rFonts w:ascii="Times New Roman" w:hAnsi="Times New Roman" w:cs="Times New Roman"/>
          <w:spacing w:val="99"/>
        </w:rPr>
        <w:t xml:space="preserve"> </w:t>
      </w:r>
      <w:r w:rsidRPr="00BF11B0">
        <w:rPr>
          <w:rFonts w:ascii="Times New Roman" w:hAnsi="Times New Roman" w:cs="Times New Roman"/>
        </w:rPr>
        <w:t>для</w:t>
      </w:r>
      <w:r w:rsidRPr="00BF11B0">
        <w:rPr>
          <w:rFonts w:ascii="Times New Roman" w:hAnsi="Times New Roman" w:cs="Times New Roman"/>
          <w:spacing w:val="100"/>
        </w:rPr>
        <w:t xml:space="preserve"> </w:t>
      </w:r>
      <w:r w:rsidRPr="00BF11B0">
        <w:rPr>
          <w:rFonts w:ascii="Times New Roman" w:hAnsi="Times New Roman" w:cs="Times New Roman"/>
        </w:rPr>
        <w:t>их</w:t>
      </w:r>
      <w:r w:rsidRPr="00BF11B0">
        <w:rPr>
          <w:rFonts w:ascii="Times New Roman" w:hAnsi="Times New Roman" w:cs="Times New Roman"/>
          <w:spacing w:val="101"/>
        </w:rPr>
        <w:t xml:space="preserve"> </w:t>
      </w:r>
      <w:r w:rsidRPr="00BF11B0">
        <w:rPr>
          <w:rFonts w:ascii="Times New Roman" w:hAnsi="Times New Roman" w:cs="Times New Roman"/>
        </w:rPr>
        <w:t>обобщения</w:t>
      </w:r>
      <w:r w:rsidRPr="00BF11B0">
        <w:rPr>
          <w:rFonts w:ascii="Times New Roman" w:hAnsi="Times New Roman" w:cs="Times New Roman"/>
          <w:spacing w:val="100"/>
        </w:rPr>
        <w:t xml:space="preserve"> </w:t>
      </w:r>
      <w:r w:rsidRPr="00BF11B0">
        <w:rPr>
          <w:rFonts w:ascii="Times New Roman" w:hAnsi="Times New Roman" w:cs="Times New Roman"/>
        </w:rPr>
        <w:t>и</w:t>
      </w:r>
      <w:r w:rsidRPr="00BF11B0">
        <w:rPr>
          <w:rFonts w:ascii="Times New Roman" w:hAnsi="Times New Roman" w:cs="Times New Roman"/>
          <w:spacing w:val="100"/>
        </w:rPr>
        <w:t xml:space="preserve"> </w:t>
      </w:r>
      <w:r w:rsidRPr="00BF11B0">
        <w:rPr>
          <w:rFonts w:ascii="Times New Roman" w:hAnsi="Times New Roman" w:cs="Times New Roman"/>
        </w:rPr>
        <w:t>сравнения,</w:t>
      </w:r>
      <w:r w:rsidRPr="00BF11B0">
        <w:rPr>
          <w:rFonts w:ascii="Times New Roman" w:hAnsi="Times New Roman" w:cs="Times New Roman"/>
          <w:spacing w:val="100"/>
        </w:rPr>
        <w:t xml:space="preserve"> </w:t>
      </w:r>
      <w:r w:rsidRPr="00BF11B0">
        <w:rPr>
          <w:rFonts w:ascii="Times New Roman" w:hAnsi="Times New Roman" w:cs="Times New Roman"/>
        </w:rPr>
        <w:t>критерии</w:t>
      </w:r>
      <w:r w:rsidRPr="00BF11B0">
        <w:rPr>
          <w:rFonts w:ascii="Times New Roman" w:hAnsi="Times New Roman" w:cs="Times New Roman"/>
          <w:spacing w:val="100"/>
        </w:rPr>
        <w:t xml:space="preserve"> </w:t>
      </w:r>
      <w:r w:rsidRPr="00BF11B0">
        <w:rPr>
          <w:rFonts w:ascii="Times New Roman" w:hAnsi="Times New Roman" w:cs="Times New Roman"/>
        </w:rPr>
        <w:t>проводимого</w:t>
      </w:r>
      <w:r w:rsidRPr="00BF11B0">
        <w:rPr>
          <w:rFonts w:ascii="Times New Roman" w:hAnsi="Times New Roman" w:cs="Times New Roman"/>
          <w:spacing w:val="100"/>
        </w:rPr>
        <w:t xml:space="preserve"> </w:t>
      </w:r>
      <w:r w:rsidRPr="00BF11B0">
        <w:rPr>
          <w:rFonts w:ascii="Times New Roman" w:hAnsi="Times New Roman" w:cs="Times New Roman"/>
        </w:rPr>
        <w:t>анализа;</w:t>
      </w:r>
    </w:p>
    <w:p w14:paraId="66819190" w14:textId="77777777" w:rsidR="00927F2E" w:rsidRPr="00BF11B0" w:rsidRDefault="0011740B" w:rsidP="00BF11B0">
      <w:pPr>
        <w:pStyle w:val="a3"/>
        <w:tabs>
          <w:tab w:val="left" w:pos="3236"/>
          <w:tab w:val="left" w:pos="5064"/>
          <w:tab w:val="left" w:pos="6890"/>
          <w:tab w:val="left" w:pos="8010"/>
        </w:tabs>
        <w:ind w:right="274"/>
        <w:contextualSpacing/>
        <w:rPr>
          <w:rFonts w:ascii="Times New Roman" w:hAnsi="Times New Roman" w:cs="Times New Roman"/>
        </w:rPr>
      </w:pP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предложенной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закономерности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противоречия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рассматриваемых</w:t>
      </w:r>
      <w:r w:rsidRPr="00BF11B0">
        <w:rPr>
          <w:rFonts w:ascii="Times New Roman" w:hAnsi="Times New Roman" w:cs="Times New Roman"/>
        </w:rPr>
        <w:tab/>
        <w:t>фактах,</w:t>
      </w:r>
      <w:r w:rsidRPr="00BF11B0">
        <w:rPr>
          <w:rFonts w:ascii="Times New Roman" w:hAnsi="Times New Roman" w:cs="Times New Roman"/>
        </w:rPr>
        <w:tab/>
        <w:t>данных</w:t>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spacing w:val="-1"/>
        </w:rPr>
        <w:t>наблюдениях;</w:t>
      </w:r>
    </w:p>
    <w:p w14:paraId="67068973" w14:textId="77777777" w:rsidR="00927F2E" w:rsidRPr="00BF11B0" w:rsidRDefault="0011740B" w:rsidP="00BF11B0">
      <w:pPr>
        <w:pStyle w:val="a3"/>
        <w:spacing w:before="88"/>
        <w:contextualSpacing/>
        <w:rPr>
          <w:rFonts w:ascii="Times New Roman" w:hAnsi="Times New Roman" w:cs="Times New Roman"/>
        </w:rPr>
      </w:pPr>
      <w:r w:rsidRPr="00BF11B0">
        <w:rPr>
          <w:rFonts w:ascii="Times New Roman" w:hAnsi="Times New Roman" w:cs="Times New Roman"/>
        </w:rPr>
        <w:t xml:space="preserve">предлагать   </w:t>
      </w:r>
      <w:r w:rsidRPr="00BF11B0">
        <w:rPr>
          <w:rFonts w:ascii="Times New Roman" w:hAnsi="Times New Roman" w:cs="Times New Roman"/>
          <w:spacing w:val="27"/>
        </w:rPr>
        <w:t xml:space="preserve"> </w:t>
      </w:r>
      <w:r w:rsidRPr="00BF11B0">
        <w:rPr>
          <w:rFonts w:ascii="Times New Roman" w:hAnsi="Times New Roman" w:cs="Times New Roman"/>
        </w:rPr>
        <w:t xml:space="preserve">критерии   </w:t>
      </w:r>
      <w:r w:rsidRPr="00BF11B0">
        <w:rPr>
          <w:rFonts w:ascii="Times New Roman" w:hAnsi="Times New Roman" w:cs="Times New Roman"/>
          <w:spacing w:val="27"/>
        </w:rPr>
        <w:t xml:space="preserve"> </w:t>
      </w:r>
      <w:r w:rsidRPr="00BF11B0">
        <w:rPr>
          <w:rFonts w:ascii="Times New Roman" w:hAnsi="Times New Roman" w:cs="Times New Roman"/>
        </w:rPr>
        <w:t xml:space="preserve">для   </w:t>
      </w:r>
      <w:r w:rsidRPr="00BF11B0">
        <w:rPr>
          <w:rFonts w:ascii="Times New Roman" w:hAnsi="Times New Roman" w:cs="Times New Roman"/>
          <w:spacing w:val="28"/>
        </w:rPr>
        <w:t xml:space="preserve"> </w:t>
      </w:r>
      <w:r w:rsidRPr="00BF11B0">
        <w:rPr>
          <w:rFonts w:ascii="Times New Roman" w:hAnsi="Times New Roman" w:cs="Times New Roman"/>
        </w:rPr>
        <w:t xml:space="preserve">выявления   </w:t>
      </w:r>
      <w:r w:rsidRPr="00BF11B0">
        <w:rPr>
          <w:rFonts w:ascii="Times New Roman" w:hAnsi="Times New Roman" w:cs="Times New Roman"/>
          <w:spacing w:val="28"/>
        </w:rPr>
        <w:t xml:space="preserve"> </w:t>
      </w:r>
      <w:r w:rsidRPr="00BF11B0">
        <w:rPr>
          <w:rFonts w:ascii="Times New Roman" w:hAnsi="Times New Roman" w:cs="Times New Roman"/>
        </w:rPr>
        <w:t xml:space="preserve">закономерностей   </w:t>
      </w:r>
      <w:r w:rsidRPr="00BF11B0">
        <w:rPr>
          <w:rFonts w:ascii="Times New Roman" w:hAnsi="Times New Roman" w:cs="Times New Roman"/>
          <w:spacing w:val="29"/>
        </w:rPr>
        <w:t xml:space="preserve"> </w:t>
      </w:r>
      <w:r w:rsidRPr="00BF11B0">
        <w:rPr>
          <w:rFonts w:ascii="Times New Roman" w:hAnsi="Times New Roman" w:cs="Times New Roman"/>
        </w:rPr>
        <w:t xml:space="preserve">и   </w:t>
      </w:r>
      <w:r w:rsidRPr="00BF11B0">
        <w:rPr>
          <w:rFonts w:ascii="Times New Roman" w:hAnsi="Times New Roman" w:cs="Times New Roman"/>
          <w:spacing w:val="27"/>
        </w:rPr>
        <w:t xml:space="preserve"> </w:t>
      </w:r>
      <w:r w:rsidRPr="00BF11B0">
        <w:rPr>
          <w:rFonts w:ascii="Times New Roman" w:hAnsi="Times New Roman" w:cs="Times New Roman"/>
        </w:rPr>
        <w:t>противоречий;</w:t>
      </w:r>
    </w:p>
    <w:p w14:paraId="5BA4837D" w14:textId="00FE44C3" w:rsidR="00927F2E" w:rsidRPr="00BF11B0" w:rsidRDefault="0011740B" w:rsidP="00BF11B0">
      <w:pPr>
        <w:pStyle w:val="a3"/>
        <w:tabs>
          <w:tab w:val="left" w:pos="8766"/>
        </w:tabs>
        <w:ind w:right="269"/>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дефицит</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необходимых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8"/>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поставленной</w:t>
      </w:r>
      <w:r w:rsidR="00EC539B">
        <w:rPr>
          <w:rFonts w:ascii="Times New Roman" w:hAnsi="Times New Roman" w:cs="Times New Roman"/>
        </w:rPr>
        <w:t xml:space="preserve"> </w:t>
      </w:r>
      <w:r w:rsidRPr="00BF11B0">
        <w:rPr>
          <w:rFonts w:ascii="Times New Roman" w:hAnsi="Times New Roman" w:cs="Times New Roman"/>
          <w:spacing w:val="-1"/>
        </w:rPr>
        <w:t>задачи;</w:t>
      </w:r>
    </w:p>
    <w:p w14:paraId="4FA2E171"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92"/>
        </w:rPr>
        <w:t xml:space="preserve"> </w:t>
      </w:r>
      <w:r w:rsidRPr="00BF11B0">
        <w:rPr>
          <w:rFonts w:ascii="Times New Roman" w:hAnsi="Times New Roman" w:cs="Times New Roman"/>
        </w:rPr>
        <w:t>причинно-следственные</w:t>
      </w:r>
      <w:r w:rsidRPr="00BF11B0">
        <w:rPr>
          <w:rFonts w:ascii="Times New Roman" w:hAnsi="Times New Roman" w:cs="Times New Roman"/>
          <w:spacing w:val="91"/>
        </w:rPr>
        <w:t xml:space="preserve"> </w:t>
      </w:r>
      <w:r w:rsidRPr="00BF11B0">
        <w:rPr>
          <w:rFonts w:ascii="Times New Roman" w:hAnsi="Times New Roman" w:cs="Times New Roman"/>
        </w:rPr>
        <w:t>связи</w:t>
      </w:r>
      <w:r w:rsidRPr="00BF11B0">
        <w:rPr>
          <w:rFonts w:ascii="Times New Roman" w:hAnsi="Times New Roman" w:cs="Times New Roman"/>
          <w:spacing w:val="93"/>
        </w:rPr>
        <w:t xml:space="preserve"> </w:t>
      </w:r>
      <w:r w:rsidRPr="00BF11B0">
        <w:rPr>
          <w:rFonts w:ascii="Times New Roman" w:hAnsi="Times New Roman" w:cs="Times New Roman"/>
        </w:rPr>
        <w:t>при</w:t>
      </w:r>
      <w:r w:rsidRPr="00BF11B0">
        <w:rPr>
          <w:rFonts w:ascii="Times New Roman" w:hAnsi="Times New Roman" w:cs="Times New Roman"/>
          <w:spacing w:val="90"/>
        </w:rPr>
        <w:t xml:space="preserve"> </w:t>
      </w:r>
      <w:r w:rsidRPr="00BF11B0">
        <w:rPr>
          <w:rFonts w:ascii="Times New Roman" w:hAnsi="Times New Roman" w:cs="Times New Roman"/>
        </w:rPr>
        <w:t>изучении</w:t>
      </w:r>
      <w:r w:rsidRPr="00BF11B0">
        <w:rPr>
          <w:rFonts w:ascii="Times New Roman" w:hAnsi="Times New Roman" w:cs="Times New Roman"/>
          <w:spacing w:val="92"/>
        </w:rPr>
        <w:t xml:space="preserve"> </w:t>
      </w:r>
      <w:r w:rsidRPr="00BF11B0">
        <w:rPr>
          <w:rFonts w:ascii="Times New Roman" w:hAnsi="Times New Roman" w:cs="Times New Roman"/>
        </w:rPr>
        <w:t>явлений</w:t>
      </w:r>
      <w:r w:rsidRPr="00BF11B0">
        <w:rPr>
          <w:rFonts w:ascii="Times New Roman" w:hAnsi="Times New Roman" w:cs="Times New Roman"/>
          <w:spacing w:val="91"/>
        </w:rPr>
        <w:t xml:space="preserve"> </w:t>
      </w:r>
      <w:r w:rsidRPr="00BF11B0">
        <w:rPr>
          <w:rFonts w:ascii="Times New Roman" w:hAnsi="Times New Roman" w:cs="Times New Roman"/>
        </w:rPr>
        <w:t>и</w:t>
      </w:r>
      <w:r w:rsidRPr="00BF11B0">
        <w:rPr>
          <w:rFonts w:ascii="Times New Roman" w:hAnsi="Times New Roman" w:cs="Times New Roman"/>
          <w:spacing w:val="91"/>
        </w:rPr>
        <w:t xml:space="preserve"> </w:t>
      </w:r>
      <w:r w:rsidRPr="00BF11B0">
        <w:rPr>
          <w:rFonts w:ascii="Times New Roman" w:hAnsi="Times New Roman" w:cs="Times New Roman"/>
        </w:rPr>
        <w:t>процессов;</w:t>
      </w:r>
    </w:p>
    <w:p w14:paraId="05741BBB"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делать выводы с использованием дедуктивных и индуктивных умозаключений,</w:t>
      </w:r>
      <w:r w:rsidRPr="00BF11B0">
        <w:rPr>
          <w:rFonts w:ascii="Times New Roman" w:hAnsi="Times New Roman" w:cs="Times New Roman"/>
          <w:spacing w:val="1"/>
        </w:rPr>
        <w:t xml:space="preserve"> </w:t>
      </w:r>
      <w:r w:rsidRPr="00BF11B0">
        <w:rPr>
          <w:rFonts w:ascii="Times New Roman" w:hAnsi="Times New Roman" w:cs="Times New Roman"/>
        </w:rPr>
        <w:t xml:space="preserve">умозаключений   </w:t>
      </w:r>
      <w:r w:rsidRPr="00BF11B0">
        <w:rPr>
          <w:rFonts w:ascii="Times New Roman" w:hAnsi="Times New Roman" w:cs="Times New Roman"/>
          <w:spacing w:val="25"/>
        </w:rPr>
        <w:t xml:space="preserve"> </w:t>
      </w:r>
      <w:r w:rsidRPr="00BF11B0">
        <w:rPr>
          <w:rFonts w:ascii="Times New Roman" w:hAnsi="Times New Roman" w:cs="Times New Roman"/>
        </w:rPr>
        <w:t xml:space="preserve">по   </w:t>
      </w:r>
      <w:r w:rsidRPr="00BF11B0">
        <w:rPr>
          <w:rFonts w:ascii="Times New Roman" w:hAnsi="Times New Roman" w:cs="Times New Roman"/>
          <w:spacing w:val="28"/>
        </w:rPr>
        <w:t xml:space="preserve"> </w:t>
      </w:r>
      <w:r w:rsidRPr="00BF11B0">
        <w:rPr>
          <w:rFonts w:ascii="Times New Roman" w:hAnsi="Times New Roman" w:cs="Times New Roman"/>
        </w:rPr>
        <w:t xml:space="preserve">аналогии,   </w:t>
      </w:r>
      <w:r w:rsidRPr="00BF11B0">
        <w:rPr>
          <w:rFonts w:ascii="Times New Roman" w:hAnsi="Times New Roman" w:cs="Times New Roman"/>
          <w:spacing w:val="28"/>
        </w:rPr>
        <w:t xml:space="preserve"> </w:t>
      </w:r>
      <w:r w:rsidRPr="00BF11B0">
        <w:rPr>
          <w:rFonts w:ascii="Times New Roman" w:hAnsi="Times New Roman" w:cs="Times New Roman"/>
        </w:rPr>
        <w:t xml:space="preserve">формулировать   </w:t>
      </w:r>
      <w:r w:rsidRPr="00BF11B0">
        <w:rPr>
          <w:rFonts w:ascii="Times New Roman" w:hAnsi="Times New Roman" w:cs="Times New Roman"/>
          <w:spacing w:val="26"/>
        </w:rPr>
        <w:t xml:space="preserve"> </w:t>
      </w:r>
      <w:r w:rsidRPr="00BF11B0">
        <w:rPr>
          <w:rFonts w:ascii="Times New Roman" w:hAnsi="Times New Roman" w:cs="Times New Roman"/>
        </w:rPr>
        <w:t xml:space="preserve">гипотезы   </w:t>
      </w:r>
      <w:r w:rsidRPr="00BF11B0">
        <w:rPr>
          <w:rFonts w:ascii="Times New Roman" w:hAnsi="Times New Roman" w:cs="Times New Roman"/>
          <w:spacing w:val="30"/>
        </w:rPr>
        <w:t xml:space="preserve"> </w:t>
      </w:r>
      <w:r w:rsidRPr="00BF11B0">
        <w:rPr>
          <w:rFonts w:ascii="Times New Roman" w:hAnsi="Times New Roman" w:cs="Times New Roman"/>
        </w:rPr>
        <w:t xml:space="preserve">о   </w:t>
      </w:r>
      <w:r w:rsidRPr="00BF11B0">
        <w:rPr>
          <w:rFonts w:ascii="Times New Roman" w:hAnsi="Times New Roman" w:cs="Times New Roman"/>
          <w:spacing w:val="26"/>
        </w:rPr>
        <w:t xml:space="preserve"> </w:t>
      </w:r>
      <w:r w:rsidRPr="00BF11B0">
        <w:rPr>
          <w:rFonts w:ascii="Times New Roman" w:hAnsi="Times New Roman" w:cs="Times New Roman"/>
        </w:rPr>
        <w:t>взаимосвязях;</w:t>
      </w:r>
    </w:p>
    <w:p w14:paraId="285682C0" w14:textId="6F5847E8" w:rsidR="00927F2E" w:rsidRPr="00BF11B0" w:rsidRDefault="0011740B" w:rsidP="00BF11B0">
      <w:pPr>
        <w:pStyle w:val="a3"/>
        <w:tabs>
          <w:tab w:val="left" w:pos="8288"/>
        </w:tabs>
        <w:spacing w:before="1"/>
        <w:ind w:right="271"/>
        <w:contextualSpacing/>
        <w:rPr>
          <w:rFonts w:ascii="Times New Roman" w:hAnsi="Times New Roman" w:cs="Times New Roman"/>
        </w:rPr>
      </w:pPr>
      <w:r w:rsidRPr="00BF11B0">
        <w:rPr>
          <w:rFonts w:ascii="Times New Roman" w:hAnsi="Times New Roman" w:cs="Times New Roman"/>
        </w:rPr>
        <w:t>самостоятельно выбирать способ решения учебной задачи (сравнивать несколько</w:t>
      </w:r>
      <w:r w:rsidRPr="00BF11B0">
        <w:rPr>
          <w:rFonts w:ascii="Times New Roman" w:hAnsi="Times New Roman" w:cs="Times New Roman"/>
          <w:spacing w:val="1"/>
        </w:rPr>
        <w:t xml:space="preserve"> </w:t>
      </w:r>
      <w:r w:rsidRPr="00BF11B0">
        <w:rPr>
          <w:rFonts w:ascii="Times New Roman" w:hAnsi="Times New Roman" w:cs="Times New Roman"/>
        </w:rPr>
        <w:t>вариантов</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наиболее</w:t>
      </w:r>
      <w:r w:rsidRPr="00BF11B0">
        <w:rPr>
          <w:rFonts w:ascii="Times New Roman" w:hAnsi="Times New Roman" w:cs="Times New Roman"/>
          <w:spacing w:val="1"/>
        </w:rPr>
        <w:t xml:space="preserve"> </w:t>
      </w:r>
      <w:r w:rsidRPr="00BF11B0">
        <w:rPr>
          <w:rFonts w:ascii="Times New Roman" w:hAnsi="Times New Roman" w:cs="Times New Roman"/>
        </w:rPr>
        <w:t>подходящий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выделенных</w:t>
      </w:r>
      <w:r w:rsidR="00EC539B">
        <w:rPr>
          <w:rFonts w:ascii="Times New Roman" w:hAnsi="Times New Roman" w:cs="Times New Roman"/>
        </w:rPr>
        <w:t xml:space="preserve"> </w:t>
      </w:r>
      <w:r w:rsidRPr="00BF11B0">
        <w:rPr>
          <w:rFonts w:ascii="Times New Roman" w:hAnsi="Times New Roman" w:cs="Times New Roman"/>
          <w:spacing w:val="-1"/>
        </w:rPr>
        <w:t>критериев).</w:t>
      </w:r>
    </w:p>
    <w:p w14:paraId="2D359960"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осознавать</w:t>
      </w:r>
      <w:r w:rsidRPr="00BF11B0">
        <w:rPr>
          <w:rFonts w:ascii="Times New Roman" w:hAnsi="Times New Roman" w:cs="Times New Roman"/>
          <w:spacing w:val="-6"/>
        </w:rPr>
        <w:t xml:space="preserve"> </w:t>
      </w:r>
      <w:r w:rsidRPr="00BF11B0">
        <w:rPr>
          <w:rFonts w:ascii="Times New Roman" w:hAnsi="Times New Roman" w:cs="Times New Roman"/>
        </w:rPr>
        <w:t>невозможность</w:t>
      </w:r>
      <w:r w:rsidRPr="00BF11B0">
        <w:rPr>
          <w:rFonts w:ascii="Times New Roman" w:hAnsi="Times New Roman" w:cs="Times New Roman"/>
          <w:spacing w:val="-6"/>
        </w:rPr>
        <w:t xml:space="preserve"> </w:t>
      </w:r>
      <w:r w:rsidRPr="00BF11B0">
        <w:rPr>
          <w:rFonts w:ascii="Times New Roman" w:hAnsi="Times New Roman" w:cs="Times New Roman"/>
        </w:rPr>
        <w:t>контролировать</w:t>
      </w:r>
      <w:r w:rsidRPr="00BF11B0">
        <w:rPr>
          <w:rFonts w:ascii="Times New Roman" w:hAnsi="Times New Roman" w:cs="Times New Roman"/>
          <w:spacing w:val="-6"/>
        </w:rPr>
        <w:t xml:space="preserve"> </w:t>
      </w:r>
      <w:r w:rsidRPr="00BF11B0">
        <w:rPr>
          <w:rFonts w:ascii="Times New Roman" w:hAnsi="Times New Roman" w:cs="Times New Roman"/>
        </w:rPr>
        <w:t>все</w:t>
      </w:r>
      <w:r w:rsidRPr="00BF11B0">
        <w:rPr>
          <w:rFonts w:ascii="Times New Roman" w:hAnsi="Times New Roman" w:cs="Times New Roman"/>
          <w:spacing w:val="-5"/>
        </w:rPr>
        <w:t xml:space="preserve"> </w:t>
      </w:r>
      <w:r w:rsidRPr="00BF11B0">
        <w:rPr>
          <w:rFonts w:ascii="Times New Roman" w:hAnsi="Times New Roman" w:cs="Times New Roman"/>
        </w:rPr>
        <w:t>вокруг.</w:t>
      </w:r>
    </w:p>
    <w:p w14:paraId="7C49CA84" w14:textId="77777777" w:rsidR="00927F2E" w:rsidRPr="00BF11B0" w:rsidRDefault="0011740B" w:rsidP="00EC539B">
      <w:pPr>
        <w:pStyle w:val="a5"/>
        <w:tabs>
          <w:tab w:val="left" w:pos="1631"/>
        </w:tabs>
        <w:spacing w:before="222"/>
        <w:ind w:right="273"/>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базовые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исследовательские 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p>
    <w:p w14:paraId="1BBF9B35"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использовать     </w:t>
      </w:r>
      <w:r w:rsidRPr="00BF11B0">
        <w:rPr>
          <w:rFonts w:ascii="Times New Roman" w:hAnsi="Times New Roman" w:cs="Times New Roman"/>
          <w:spacing w:val="22"/>
        </w:rPr>
        <w:t xml:space="preserve"> </w:t>
      </w:r>
      <w:r w:rsidRPr="00BF11B0">
        <w:rPr>
          <w:rFonts w:ascii="Times New Roman" w:hAnsi="Times New Roman" w:cs="Times New Roman"/>
        </w:rPr>
        <w:t xml:space="preserve">вопросы     </w:t>
      </w:r>
      <w:r w:rsidRPr="00BF11B0">
        <w:rPr>
          <w:rFonts w:ascii="Times New Roman" w:hAnsi="Times New Roman" w:cs="Times New Roman"/>
          <w:spacing w:val="21"/>
        </w:rPr>
        <w:t xml:space="preserve"> </w:t>
      </w:r>
      <w:r w:rsidRPr="00BF11B0">
        <w:rPr>
          <w:rFonts w:ascii="Times New Roman" w:hAnsi="Times New Roman" w:cs="Times New Roman"/>
        </w:rPr>
        <w:t xml:space="preserve">как     </w:t>
      </w:r>
      <w:r w:rsidRPr="00BF11B0">
        <w:rPr>
          <w:rFonts w:ascii="Times New Roman" w:hAnsi="Times New Roman" w:cs="Times New Roman"/>
          <w:spacing w:val="23"/>
        </w:rPr>
        <w:t xml:space="preserve"> </w:t>
      </w:r>
      <w:r w:rsidRPr="00BF11B0">
        <w:rPr>
          <w:rFonts w:ascii="Times New Roman" w:hAnsi="Times New Roman" w:cs="Times New Roman"/>
        </w:rPr>
        <w:t xml:space="preserve">исследовательский     </w:t>
      </w:r>
      <w:r w:rsidRPr="00BF11B0">
        <w:rPr>
          <w:rFonts w:ascii="Times New Roman" w:hAnsi="Times New Roman" w:cs="Times New Roman"/>
          <w:spacing w:val="22"/>
        </w:rPr>
        <w:t xml:space="preserve"> </w:t>
      </w:r>
      <w:r w:rsidRPr="00BF11B0">
        <w:rPr>
          <w:rFonts w:ascii="Times New Roman" w:hAnsi="Times New Roman" w:cs="Times New Roman"/>
        </w:rPr>
        <w:t xml:space="preserve">инструмент     </w:t>
      </w:r>
      <w:r w:rsidRPr="00BF11B0">
        <w:rPr>
          <w:rFonts w:ascii="Times New Roman" w:hAnsi="Times New Roman" w:cs="Times New Roman"/>
          <w:spacing w:val="21"/>
        </w:rPr>
        <w:t xml:space="preserve"> </w:t>
      </w:r>
      <w:r w:rsidRPr="00BF11B0">
        <w:rPr>
          <w:rFonts w:ascii="Times New Roman" w:hAnsi="Times New Roman" w:cs="Times New Roman"/>
        </w:rPr>
        <w:t>познания;</w:t>
      </w:r>
    </w:p>
    <w:p w14:paraId="66953675"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формулировать вопросы, фиксирующие разрыв между реальным и желательным</w:t>
      </w:r>
      <w:r w:rsidRPr="00BF11B0">
        <w:rPr>
          <w:rFonts w:ascii="Times New Roman" w:hAnsi="Times New Roman" w:cs="Times New Roman"/>
          <w:spacing w:val="1"/>
        </w:rPr>
        <w:t xml:space="preserve"> </w:t>
      </w:r>
      <w:r w:rsidRPr="00BF11B0">
        <w:rPr>
          <w:rFonts w:ascii="Times New Roman" w:hAnsi="Times New Roman" w:cs="Times New Roman"/>
        </w:rPr>
        <w:t>состоянием</w:t>
      </w:r>
      <w:r w:rsidRPr="00BF11B0">
        <w:rPr>
          <w:rFonts w:ascii="Times New Roman" w:hAnsi="Times New Roman" w:cs="Times New Roman"/>
          <w:spacing w:val="29"/>
        </w:rPr>
        <w:t xml:space="preserve"> </w:t>
      </w:r>
      <w:r w:rsidRPr="00BF11B0">
        <w:rPr>
          <w:rFonts w:ascii="Times New Roman" w:hAnsi="Times New Roman" w:cs="Times New Roman"/>
        </w:rPr>
        <w:t>ситуации,</w:t>
      </w:r>
      <w:r w:rsidRPr="00BF11B0">
        <w:rPr>
          <w:rFonts w:ascii="Times New Roman" w:hAnsi="Times New Roman" w:cs="Times New Roman"/>
          <w:spacing w:val="28"/>
        </w:rPr>
        <w:t xml:space="preserve"> </w:t>
      </w:r>
      <w:r w:rsidRPr="00BF11B0">
        <w:rPr>
          <w:rFonts w:ascii="Times New Roman" w:hAnsi="Times New Roman" w:cs="Times New Roman"/>
        </w:rPr>
        <w:t>объекта,</w:t>
      </w:r>
      <w:r w:rsidRPr="00BF11B0">
        <w:rPr>
          <w:rFonts w:ascii="Times New Roman" w:hAnsi="Times New Roman" w:cs="Times New Roman"/>
          <w:spacing w:val="29"/>
        </w:rPr>
        <w:t xml:space="preserve"> </w:t>
      </w:r>
      <w:r w:rsidRPr="00BF11B0">
        <w:rPr>
          <w:rFonts w:ascii="Times New Roman" w:hAnsi="Times New Roman" w:cs="Times New Roman"/>
        </w:rPr>
        <w:t>самостоятельно</w:t>
      </w:r>
      <w:r w:rsidRPr="00BF11B0">
        <w:rPr>
          <w:rFonts w:ascii="Times New Roman" w:hAnsi="Times New Roman" w:cs="Times New Roman"/>
          <w:spacing w:val="29"/>
        </w:rPr>
        <w:t xml:space="preserve"> </w:t>
      </w:r>
      <w:r w:rsidRPr="00BF11B0">
        <w:rPr>
          <w:rFonts w:ascii="Times New Roman" w:hAnsi="Times New Roman" w:cs="Times New Roman"/>
        </w:rPr>
        <w:t>устанавливать</w:t>
      </w:r>
      <w:r w:rsidRPr="00BF11B0">
        <w:rPr>
          <w:rFonts w:ascii="Times New Roman" w:hAnsi="Times New Roman" w:cs="Times New Roman"/>
          <w:spacing w:val="31"/>
        </w:rPr>
        <w:t xml:space="preserve"> </w:t>
      </w:r>
      <w:r w:rsidRPr="00BF11B0">
        <w:rPr>
          <w:rFonts w:ascii="Times New Roman" w:hAnsi="Times New Roman" w:cs="Times New Roman"/>
        </w:rPr>
        <w:t>искомое</w:t>
      </w:r>
      <w:r w:rsidRPr="00BF11B0">
        <w:rPr>
          <w:rFonts w:ascii="Times New Roman" w:hAnsi="Times New Roman" w:cs="Times New Roman"/>
          <w:spacing w:val="28"/>
        </w:rPr>
        <w:t xml:space="preserve"> </w:t>
      </w:r>
      <w:r w:rsidRPr="00BF11B0">
        <w:rPr>
          <w:rFonts w:ascii="Times New Roman" w:hAnsi="Times New Roman" w:cs="Times New Roman"/>
        </w:rPr>
        <w:t>и</w:t>
      </w:r>
      <w:r w:rsidRPr="00BF11B0">
        <w:rPr>
          <w:rFonts w:ascii="Times New Roman" w:hAnsi="Times New Roman" w:cs="Times New Roman"/>
          <w:spacing w:val="28"/>
        </w:rPr>
        <w:t xml:space="preserve"> </w:t>
      </w:r>
      <w:r w:rsidRPr="00BF11B0">
        <w:rPr>
          <w:rFonts w:ascii="Times New Roman" w:hAnsi="Times New Roman" w:cs="Times New Roman"/>
        </w:rPr>
        <w:t>данное;</w:t>
      </w:r>
    </w:p>
    <w:p w14:paraId="76F9D306" w14:textId="207335E5" w:rsidR="00927F2E" w:rsidRPr="00BF11B0" w:rsidRDefault="0011740B" w:rsidP="00BF11B0">
      <w:pPr>
        <w:pStyle w:val="a3"/>
        <w:tabs>
          <w:tab w:val="left" w:pos="2103"/>
          <w:tab w:val="left" w:pos="5035"/>
          <w:tab w:val="left" w:pos="6599"/>
          <w:tab w:val="left" w:pos="8694"/>
        </w:tabs>
        <w:ind w:right="272"/>
        <w:contextualSpacing/>
        <w:rPr>
          <w:rFonts w:ascii="Times New Roman" w:hAnsi="Times New Roman" w:cs="Times New Roman"/>
        </w:rPr>
      </w:pP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гипотезу</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истинности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суждений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суждений</w:t>
      </w:r>
      <w:r w:rsidRPr="00BF11B0">
        <w:rPr>
          <w:rFonts w:ascii="Times New Roman" w:hAnsi="Times New Roman" w:cs="Times New Roman"/>
          <w:spacing w:val="-55"/>
        </w:rPr>
        <w:t xml:space="preserve"> </w:t>
      </w:r>
      <w:r w:rsidRPr="00BF11B0">
        <w:rPr>
          <w:rFonts w:ascii="Times New Roman" w:hAnsi="Times New Roman" w:cs="Times New Roman"/>
        </w:rPr>
        <w:t>других,</w:t>
      </w:r>
      <w:r w:rsidR="00EC539B">
        <w:rPr>
          <w:rFonts w:ascii="Times New Roman" w:hAnsi="Times New Roman" w:cs="Times New Roman"/>
        </w:rPr>
        <w:t xml:space="preserve"> </w:t>
      </w:r>
      <w:r w:rsidRPr="00BF11B0">
        <w:rPr>
          <w:rFonts w:ascii="Times New Roman" w:hAnsi="Times New Roman" w:cs="Times New Roman"/>
        </w:rPr>
        <w:t>аргументировать</w:t>
      </w:r>
      <w:r w:rsidRPr="00BF11B0">
        <w:rPr>
          <w:rFonts w:ascii="Times New Roman" w:hAnsi="Times New Roman" w:cs="Times New Roman"/>
        </w:rPr>
        <w:tab/>
        <w:t>сво</w:t>
      </w:r>
      <w:r w:rsidR="00EC539B">
        <w:rPr>
          <w:rFonts w:ascii="Times New Roman" w:hAnsi="Times New Roman" w:cs="Times New Roman"/>
        </w:rPr>
        <w:t>ю</w:t>
      </w:r>
      <w:r w:rsidRPr="00BF11B0">
        <w:rPr>
          <w:rFonts w:ascii="Times New Roman" w:hAnsi="Times New Roman" w:cs="Times New Roman"/>
        </w:rPr>
        <w:t>позицию,</w:t>
      </w:r>
      <w:r w:rsidRPr="00BF11B0">
        <w:rPr>
          <w:rFonts w:ascii="Times New Roman" w:hAnsi="Times New Roman" w:cs="Times New Roman"/>
          <w:spacing w:val="-1"/>
        </w:rPr>
        <w:t>мнение;</w:t>
      </w:r>
    </w:p>
    <w:p w14:paraId="465C6462" w14:textId="77777777" w:rsidR="00927F2E" w:rsidRPr="00BF11B0" w:rsidRDefault="0011740B" w:rsidP="00BF11B0">
      <w:pPr>
        <w:pStyle w:val="a3"/>
        <w:tabs>
          <w:tab w:val="left" w:pos="3590"/>
          <w:tab w:val="left" w:pos="6383"/>
          <w:tab w:val="left" w:pos="8894"/>
        </w:tabs>
        <w:ind w:right="271"/>
        <w:contextualSpacing/>
        <w:rPr>
          <w:rFonts w:ascii="Times New Roman" w:hAnsi="Times New Roman" w:cs="Times New Roman"/>
        </w:rPr>
      </w:pPr>
      <w:r w:rsidRPr="00BF11B0">
        <w:rPr>
          <w:rFonts w:ascii="Times New Roman" w:hAnsi="Times New Roman" w:cs="Times New Roman"/>
        </w:rPr>
        <w:t>проводить по самостоятельно составленному плану небольшое исследование по</w:t>
      </w:r>
      <w:r w:rsidRPr="00BF11B0">
        <w:rPr>
          <w:rFonts w:ascii="Times New Roman" w:hAnsi="Times New Roman" w:cs="Times New Roman"/>
          <w:spacing w:val="1"/>
        </w:rPr>
        <w:t xml:space="preserve"> </w:t>
      </w:r>
      <w:r w:rsidRPr="00BF11B0">
        <w:rPr>
          <w:rFonts w:ascii="Times New Roman" w:hAnsi="Times New Roman" w:cs="Times New Roman"/>
        </w:rPr>
        <w:t>установлению особенностей объекта изучения, причинно-следственных связей и</w:t>
      </w:r>
      <w:r w:rsidRPr="00BF11B0">
        <w:rPr>
          <w:rFonts w:ascii="Times New Roman" w:hAnsi="Times New Roman" w:cs="Times New Roman"/>
          <w:spacing w:val="1"/>
        </w:rPr>
        <w:t xml:space="preserve"> </w:t>
      </w:r>
      <w:r w:rsidRPr="00BF11B0">
        <w:rPr>
          <w:rFonts w:ascii="Times New Roman" w:hAnsi="Times New Roman" w:cs="Times New Roman"/>
        </w:rPr>
        <w:t>зависимостей</w:t>
      </w:r>
      <w:r w:rsidRPr="00BF11B0">
        <w:rPr>
          <w:rFonts w:ascii="Times New Roman" w:hAnsi="Times New Roman" w:cs="Times New Roman"/>
        </w:rPr>
        <w:tab/>
        <w:t>объектов</w:t>
      </w:r>
      <w:r w:rsidRPr="00BF11B0">
        <w:rPr>
          <w:rFonts w:ascii="Times New Roman" w:hAnsi="Times New Roman" w:cs="Times New Roman"/>
        </w:rPr>
        <w:tab/>
        <w:t>между</w:t>
      </w:r>
      <w:r w:rsidRPr="00BF11B0">
        <w:rPr>
          <w:rFonts w:ascii="Times New Roman" w:hAnsi="Times New Roman" w:cs="Times New Roman"/>
        </w:rPr>
        <w:tab/>
      </w:r>
      <w:r w:rsidRPr="00BF11B0">
        <w:rPr>
          <w:rFonts w:ascii="Times New Roman" w:hAnsi="Times New Roman" w:cs="Times New Roman"/>
          <w:spacing w:val="-1"/>
        </w:rPr>
        <w:t>собой;</w:t>
      </w:r>
    </w:p>
    <w:p w14:paraId="18A842AF"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оценивать на</w:t>
      </w:r>
      <w:r w:rsidRPr="00BF11B0">
        <w:rPr>
          <w:rFonts w:ascii="Times New Roman" w:hAnsi="Times New Roman" w:cs="Times New Roman"/>
          <w:spacing w:val="1"/>
        </w:rPr>
        <w:t xml:space="preserve"> </w:t>
      </w:r>
      <w:r w:rsidRPr="00BF11B0">
        <w:rPr>
          <w:rFonts w:ascii="Times New Roman" w:hAnsi="Times New Roman" w:cs="Times New Roman"/>
        </w:rPr>
        <w:t>применимость и достоверность информацию,</w:t>
      </w:r>
      <w:r w:rsidRPr="00BF11B0">
        <w:rPr>
          <w:rFonts w:ascii="Times New Roman" w:hAnsi="Times New Roman" w:cs="Times New Roman"/>
          <w:spacing w:val="1"/>
        </w:rPr>
        <w:t xml:space="preserve"> </w:t>
      </w:r>
      <w:r w:rsidRPr="00BF11B0">
        <w:rPr>
          <w:rFonts w:ascii="Times New Roman" w:hAnsi="Times New Roman" w:cs="Times New Roman"/>
        </w:rPr>
        <w:t>полученную 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p>
    <w:p w14:paraId="4A7230BC" w14:textId="01B9CA0B" w:rsidR="00927F2E" w:rsidRPr="00BF11B0" w:rsidRDefault="0011740B" w:rsidP="00EC539B">
      <w:pPr>
        <w:pStyle w:val="a3"/>
        <w:tabs>
          <w:tab w:val="left" w:pos="2867"/>
          <w:tab w:val="left" w:pos="5219"/>
          <w:tab w:val="left" w:pos="7138"/>
          <w:tab w:val="left" w:pos="8254"/>
        </w:tabs>
        <w:spacing w:before="1"/>
        <w:ind w:right="270"/>
        <w:contextualSpacing/>
        <w:rPr>
          <w:rFonts w:ascii="Times New Roman" w:hAnsi="Times New Roman" w:cs="Times New Roman"/>
        </w:rPr>
      </w:pPr>
      <w:r w:rsidRPr="00BF11B0">
        <w:rPr>
          <w:rFonts w:ascii="Times New Roman" w:hAnsi="Times New Roman" w:cs="Times New Roman"/>
        </w:rPr>
        <w:t>само</w:t>
      </w:r>
      <w:r w:rsidR="00EC539B">
        <w:rPr>
          <w:rFonts w:ascii="Times New Roman" w:hAnsi="Times New Roman" w:cs="Times New Roman"/>
        </w:rPr>
        <w:t>с</w:t>
      </w:r>
      <w:r w:rsidRPr="00BF11B0">
        <w:rPr>
          <w:rFonts w:ascii="Times New Roman" w:hAnsi="Times New Roman" w:cs="Times New Roman"/>
        </w:rPr>
        <w:t>тоятельно</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проведенного</w:t>
      </w:r>
      <w:r w:rsidRPr="00BF11B0">
        <w:rPr>
          <w:rFonts w:ascii="Times New Roman" w:hAnsi="Times New Roman" w:cs="Times New Roman"/>
          <w:spacing w:val="1"/>
        </w:rPr>
        <w:t xml:space="preserve"> </w:t>
      </w:r>
      <w:r w:rsidRPr="00BF11B0">
        <w:rPr>
          <w:rFonts w:ascii="Times New Roman" w:hAnsi="Times New Roman" w:cs="Times New Roman"/>
        </w:rPr>
        <w:t>наблюдения,</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Pr="00BF11B0">
        <w:rPr>
          <w:rFonts w:ascii="Times New Roman" w:hAnsi="Times New Roman" w:cs="Times New Roman"/>
          <w:spacing w:val="1"/>
        </w:rPr>
        <w:t xml:space="preserve"> </w:t>
      </w: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инструментами</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достоверности</w:t>
      </w:r>
      <w:r w:rsidRPr="00BF11B0">
        <w:rPr>
          <w:rFonts w:ascii="Times New Roman" w:hAnsi="Times New Roman" w:cs="Times New Roman"/>
        </w:rPr>
        <w:tab/>
        <w:t>полученных</w:t>
      </w:r>
      <w:r w:rsidR="00EC539B">
        <w:rPr>
          <w:rFonts w:ascii="Times New Roman" w:hAnsi="Times New Roman" w:cs="Times New Roman"/>
        </w:rPr>
        <w:t xml:space="preserve"> </w:t>
      </w:r>
      <w:r w:rsidRPr="00BF11B0">
        <w:rPr>
          <w:rFonts w:ascii="Times New Roman" w:hAnsi="Times New Roman" w:cs="Times New Roman"/>
        </w:rPr>
        <w:t>выводов</w:t>
      </w:r>
      <w:r w:rsidR="00EC539B">
        <w:rPr>
          <w:rFonts w:ascii="Times New Roman" w:hAnsi="Times New Roman" w:cs="Times New Roman"/>
        </w:rPr>
        <w:t xml:space="preserve"> </w:t>
      </w:r>
      <w:r w:rsidRPr="00BF11B0">
        <w:rPr>
          <w:rFonts w:ascii="Times New Roman" w:hAnsi="Times New Roman" w:cs="Times New Roman"/>
        </w:rPr>
        <w:t>и</w:t>
      </w:r>
      <w:r w:rsidR="00EC539B">
        <w:rPr>
          <w:rFonts w:ascii="Times New Roman" w:hAnsi="Times New Roman" w:cs="Times New Roman"/>
        </w:rPr>
        <w:t xml:space="preserve"> </w:t>
      </w:r>
      <w:r w:rsidRPr="00BF11B0">
        <w:rPr>
          <w:rFonts w:ascii="Times New Roman" w:hAnsi="Times New Roman" w:cs="Times New Roman"/>
        </w:rPr>
        <w:t>обобщений;</w:t>
      </w:r>
    </w:p>
    <w:p w14:paraId="19C481AD"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прогнозировать</w:t>
      </w:r>
      <w:r w:rsidRPr="00BF11B0">
        <w:rPr>
          <w:rFonts w:ascii="Times New Roman" w:hAnsi="Times New Roman" w:cs="Times New Roman"/>
          <w:spacing w:val="1"/>
        </w:rPr>
        <w:t xml:space="preserve"> </w:t>
      </w:r>
      <w:r w:rsidRPr="00BF11B0">
        <w:rPr>
          <w:rFonts w:ascii="Times New Roman" w:hAnsi="Times New Roman" w:cs="Times New Roman"/>
        </w:rPr>
        <w:t>возможное</w:t>
      </w:r>
      <w:r w:rsidRPr="00BF11B0">
        <w:rPr>
          <w:rFonts w:ascii="Times New Roman" w:hAnsi="Times New Roman" w:cs="Times New Roman"/>
          <w:spacing w:val="1"/>
        </w:rPr>
        <w:t xml:space="preserve"> </w:t>
      </w:r>
      <w:r w:rsidRPr="00BF11B0">
        <w:rPr>
          <w:rFonts w:ascii="Times New Roman" w:hAnsi="Times New Roman" w:cs="Times New Roman"/>
        </w:rPr>
        <w:t>дальнейшее</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последствия в аналогичных или сходных ситуациях, выдвигать предположения об</w:t>
      </w:r>
      <w:r w:rsidRPr="00BF11B0">
        <w:rPr>
          <w:rFonts w:ascii="Times New Roman" w:hAnsi="Times New Roman" w:cs="Times New Roman"/>
          <w:spacing w:val="-55"/>
        </w:rPr>
        <w:t xml:space="preserve"> </w:t>
      </w:r>
      <w:r w:rsidRPr="00BF11B0">
        <w:rPr>
          <w:rFonts w:ascii="Times New Roman" w:hAnsi="Times New Roman" w:cs="Times New Roman"/>
        </w:rPr>
        <w:t>их</w:t>
      </w:r>
      <w:r w:rsidRPr="00BF11B0">
        <w:rPr>
          <w:rFonts w:ascii="Times New Roman" w:hAnsi="Times New Roman" w:cs="Times New Roman"/>
          <w:spacing w:val="-3"/>
        </w:rPr>
        <w:t xml:space="preserve"> </w:t>
      </w:r>
      <w:r w:rsidRPr="00BF11B0">
        <w:rPr>
          <w:rFonts w:ascii="Times New Roman" w:hAnsi="Times New Roman" w:cs="Times New Roman"/>
        </w:rPr>
        <w:t>развитии</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новых условиях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контекстах.</w:t>
      </w:r>
    </w:p>
    <w:p w14:paraId="1DADC538" w14:textId="77777777" w:rsidR="00EC539B" w:rsidRDefault="00EC539B" w:rsidP="00EC539B">
      <w:pPr>
        <w:tabs>
          <w:tab w:val="left" w:pos="1420"/>
        </w:tabs>
        <w:spacing w:before="224"/>
        <w:ind w:left="-972" w:right="272"/>
        <w:contextualSpacing/>
        <w:jc w:val="both"/>
        <w:rPr>
          <w:rFonts w:ascii="Times New Roman" w:hAnsi="Times New Roman" w:cs="Times New Roman"/>
          <w:spacing w:val="14"/>
          <w:sz w:val="24"/>
          <w:szCs w:val="24"/>
        </w:rPr>
      </w:pPr>
      <w:r>
        <w:rPr>
          <w:rFonts w:ascii="Times New Roman" w:hAnsi="Times New Roman" w:cs="Times New Roman"/>
          <w:sz w:val="24"/>
          <w:szCs w:val="24"/>
        </w:rPr>
        <w:t xml:space="preserve">                     </w:t>
      </w:r>
      <w:r w:rsidR="0011740B" w:rsidRPr="00EC539B">
        <w:rPr>
          <w:rFonts w:ascii="Times New Roman" w:hAnsi="Times New Roman" w:cs="Times New Roman"/>
          <w:sz w:val="24"/>
          <w:szCs w:val="24"/>
        </w:rPr>
        <w:t>У</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обучающегося</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будут</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сформированы</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следующие</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умения</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работать</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с</w:t>
      </w:r>
      <w:r w:rsidR="0011740B" w:rsidRPr="00EC539B">
        <w:rPr>
          <w:rFonts w:ascii="Times New Roman" w:hAnsi="Times New Roman" w:cs="Times New Roman"/>
          <w:spacing w:val="1"/>
          <w:sz w:val="24"/>
          <w:szCs w:val="24"/>
        </w:rPr>
        <w:t xml:space="preserve"> </w:t>
      </w:r>
      <w:r w:rsidR="0011740B" w:rsidRPr="00EC539B">
        <w:rPr>
          <w:rFonts w:ascii="Times New Roman" w:hAnsi="Times New Roman" w:cs="Times New Roman"/>
          <w:sz w:val="24"/>
          <w:szCs w:val="24"/>
        </w:rPr>
        <w:t>информацией</w:t>
      </w:r>
      <w:r w:rsidR="0011740B" w:rsidRPr="00EC539B">
        <w:rPr>
          <w:rFonts w:ascii="Times New Roman" w:hAnsi="Times New Roman" w:cs="Times New Roman"/>
          <w:spacing w:val="14"/>
          <w:sz w:val="24"/>
          <w:szCs w:val="24"/>
        </w:rPr>
        <w:t xml:space="preserve"> </w:t>
      </w:r>
    </w:p>
    <w:p w14:paraId="22AF9A79" w14:textId="7B1E3BD1" w:rsidR="00927F2E" w:rsidRPr="00EC539B" w:rsidRDefault="00EC539B" w:rsidP="00EC539B">
      <w:pPr>
        <w:tabs>
          <w:tab w:val="left" w:pos="1420"/>
        </w:tabs>
        <w:spacing w:before="224"/>
        <w:ind w:left="-972" w:right="272"/>
        <w:contextualSpacing/>
        <w:jc w:val="both"/>
        <w:rPr>
          <w:rFonts w:ascii="Times New Roman" w:hAnsi="Times New Roman" w:cs="Times New Roman"/>
          <w:sz w:val="24"/>
          <w:szCs w:val="24"/>
        </w:rPr>
      </w:pPr>
      <w:r>
        <w:rPr>
          <w:rFonts w:ascii="Times New Roman" w:hAnsi="Times New Roman" w:cs="Times New Roman"/>
          <w:spacing w:val="14"/>
          <w:sz w:val="24"/>
          <w:szCs w:val="24"/>
        </w:rPr>
        <w:t xml:space="preserve">                  </w:t>
      </w:r>
      <w:r w:rsidR="0011740B" w:rsidRPr="00EC539B">
        <w:rPr>
          <w:rFonts w:ascii="Times New Roman" w:hAnsi="Times New Roman" w:cs="Times New Roman"/>
          <w:sz w:val="24"/>
          <w:szCs w:val="24"/>
        </w:rPr>
        <w:t>как</w:t>
      </w:r>
      <w:r w:rsidR="0011740B" w:rsidRPr="00EC539B">
        <w:rPr>
          <w:rFonts w:ascii="Times New Roman" w:hAnsi="Times New Roman" w:cs="Times New Roman"/>
          <w:spacing w:val="15"/>
          <w:sz w:val="24"/>
          <w:szCs w:val="24"/>
        </w:rPr>
        <w:t xml:space="preserve"> </w:t>
      </w:r>
      <w:r w:rsidR="0011740B" w:rsidRPr="00EC539B">
        <w:rPr>
          <w:rFonts w:ascii="Times New Roman" w:hAnsi="Times New Roman" w:cs="Times New Roman"/>
          <w:sz w:val="24"/>
          <w:szCs w:val="24"/>
        </w:rPr>
        <w:t>часть</w:t>
      </w:r>
      <w:r w:rsidR="0011740B" w:rsidRPr="00EC539B">
        <w:rPr>
          <w:rFonts w:ascii="Times New Roman" w:hAnsi="Times New Roman" w:cs="Times New Roman"/>
          <w:spacing w:val="13"/>
          <w:sz w:val="24"/>
          <w:szCs w:val="24"/>
        </w:rPr>
        <w:t xml:space="preserve"> </w:t>
      </w:r>
      <w:r w:rsidR="0011740B" w:rsidRPr="00EC539B">
        <w:rPr>
          <w:rFonts w:ascii="Times New Roman" w:hAnsi="Times New Roman" w:cs="Times New Roman"/>
          <w:sz w:val="24"/>
          <w:szCs w:val="24"/>
        </w:rPr>
        <w:t>познавательных</w:t>
      </w:r>
      <w:r w:rsidR="0011740B" w:rsidRPr="00EC539B">
        <w:rPr>
          <w:rFonts w:ascii="Times New Roman" w:hAnsi="Times New Roman" w:cs="Times New Roman"/>
          <w:spacing w:val="12"/>
          <w:sz w:val="24"/>
          <w:szCs w:val="24"/>
        </w:rPr>
        <w:t xml:space="preserve"> </w:t>
      </w:r>
      <w:r w:rsidR="0011740B" w:rsidRPr="00EC539B">
        <w:rPr>
          <w:rFonts w:ascii="Times New Roman" w:hAnsi="Times New Roman" w:cs="Times New Roman"/>
          <w:sz w:val="24"/>
          <w:szCs w:val="24"/>
        </w:rPr>
        <w:t>универсальных</w:t>
      </w:r>
      <w:r w:rsidR="0011740B" w:rsidRPr="00EC539B">
        <w:rPr>
          <w:rFonts w:ascii="Times New Roman" w:hAnsi="Times New Roman" w:cs="Times New Roman"/>
          <w:spacing w:val="14"/>
          <w:sz w:val="24"/>
          <w:szCs w:val="24"/>
        </w:rPr>
        <w:t xml:space="preserve"> </w:t>
      </w:r>
      <w:r w:rsidR="0011740B" w:rsidRPr="00EC539B">
        <w:rPr>
          <w:rFonts w:ascii="Times New Roman" w:hAnsi="Times New Roman" w:cs="Times New Roman"/>
          <w:sz w:val="24"/>
          <w:szCs w:val="24"/>
        </w:rPr>
        <w:t>учебных</w:t>
      </w:r>
      <w:r w:rsidR="0011740B" w:rsidRPr="00EC539B">
        <w:rPr>
          <w:rFonts w:ascii="Times New Roman" w:hAnsi="Times New Roman" w:cs="Times New Roman"/>
          <w:spacing w:val="12"/>
          <w:sz w:val="24"/>
          <w:szCs w:val="24"/>
        </w:rPr>
        <w:t xml:space="preserve"> </w:t>
      </w:r>
      <w:r w:rsidR="0011740B" w:rsidRPr="00EC539B">
        <w:rPr>
          <w:rFonts w:ascii="Times New Roman" w:hAnsi="Times New Roman" w:cs="Times New Roman"/>
          <w:sz w:val="24"/>
          <w:szCs w:val="24"/>
        </w:rPr>
        <w:t>действий:</w:t>
      </w:r>
    </w:p>
    <w:p w14:paraId="52102182" w14:textId="77777777" w:rsidR="00927F2E" w:rsidRPr="00BF11B0" w:rsidRDefault="0011740B" w:rsidP="00BF11B0">
      <w:pPr>
        <w:pStyle w:val="a3"/>
        <w:tabs>
          <w:tab w:val="left" w:pos="8369"/>
        </w:tabs>
        <w:ind w:right="271"/>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1"/>
        </w:rPr>
        <w:t xml:space="preserve"> </w:t>
      </w:r>
      <w:r w:rsidRPr="00BF11B0">
        <w:rPr>
          <w:rFonts w:ascii="Times New Roman" w:hAnsi="Times New Roman" w:cs="Times New Roman"/>
        </w:rPr>
        <w:t>методы,</w:t>
      </w:r>
      <w:r w:rsidRPr="00BF11B0">
        <w:rPr>
          <w:rFonts w:ascii="Times New Roman" w:hAnsi="Times New Roman" w:cs="Times New Roman"/>
          <w:spacing w:val="1"/>
        </w:rPr>
        <w:t xml:space="preserve"> </w:t>
      </w:r>
      <w:r w:rsidRPr="00BF11B0">
        <w:rPr>
          <w:rFonts w:ascii="Times New Roman" w:hAnsi="Times New Roman" w:cs="Times New Roman"/>
        </w:rPr>
        <w:t>инструменты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запросы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поиске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отборе</w:t>
      </w:r>
      <w:r w:rsidRPr="00BF11B0">
        <w:rPr>
          <w:rFonts w:ascii="Times New Roman" w:hAnsi="Times New Roman" w:cs="Times New Roman"/>
          <w:spacing w:val="1"/>
        </w:rPr>
        <w:t xml:space="preserve"> </w:t>
      </w:r>
      <w:r w:rsidRPr="00BF11B0">
        <w:rPr>
          <w:rFonts w:ascii="Times New Roman" w:hAnsi="Times New Roman" w:cs="Times New Roman"/>
        </w:rPr>
        <w:t>информации или данных из источников с учетом предложенной учебной задачи и</w:t>
      </w:r>
      <w:r w:rsidRPr="00BF11B0">
        <w:rPr>
          <w:rFonts w:ascii="Times New Roman" w:hAnsi="Times New Roman" w:cs="Times New Roman"/>
          <w:spacing w:val="-55"/>
        </w:rPr>
        <w:t xml:space="preserve"> </w:t>
      </w:r>
      <w:r w:rsidRPr="00BF11B0">
        <w:rPr>
          <w:rFonts w:ascii="Times New Roman" w:hAnsi="Times New Roman" w:cs="Times New Roman"/>
        </w:rPr>
        <w:t>заданных</w:t>
      </w:r>
      <w:r w:rsidRPr="00BF11B0">
        <w:rPr>
          <w:rFonts w:ascii="Times New Roman" w:hAnsi="Times New Roman" w:cs="Times New Roman"/>
        </w:rPr>
        <w:tab/>
      </w:r>
      <w:r w:rsidRPr="00BF11B0">
        <w:rPr>
          <w:rFonts w:ascii="Times New Roman" w:hAnsi="Times New Roman" w:cs="Times New Roman"/>
          <w:spacing w:val="-1"/>
        </w:rPr>
        <w:t>критериев;</w:t>
      </w:r>
    </w:p>
    <w:p w14:paraId="3B4D4700" w14:textId="2303C7B6" w:rsidR="00927F2E" w:rsidRPr="00BF11B0" w:rsidRDefault="0011740B" w:rsidP="00BF11B0">
      <w:pPr>
        <w:pStyle w:val="a3"/>
        <w:tabs>
          <w:tab w:val="left" w:pos="2738"/>
          <w:tab w:val="left" w:pos="4628"/>
          <w:tab w:val="left" w:pos="6008"/>
          <w:tab w:val="left" w:pos="7858"/>
        </w:tabs>
        <w:ind w:right="267"/>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интерпретировать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55"/>
        </w:rPr>
        <w:t xml:space="preserve"> </w:t>
      </w:r>
      <w:r w:rsidRPr="00BF11B0">
        <w:rPr>
          <w:rFonts w:ascii="Times New Roman" w:hAnsi="Times New Roman" w:cs="Times New Roman"/>
        </w:rPr>
        <w:t>различных</w:t>
      </w:r>
      <w:r w:rsidR="00EC539B">
        <w:rPr>
          <w:rFonts w:ascii="Times New Roman" w:hAnsi="Times New Roman" w:cs="Times New Roman"/>
        </w:rPr>
        <w:t xml:space="preserve"> </w:t>
      </w:r>
      <w:r w:rsidRPr="00BF11B0">
        <w:rPr>
          <w:rFonts w:ascii="Times New Roman" w:hAnsi="Times New Roman" w:cs="Times New Roman"/>
        </w:rPr>
        <w:t>видо</w:t>
      </w:r>
      <w:r w:rsidR="00EC539B">
        <w:rPr>
          <w:rFonts w:ascii="Times New Roman" w:hAnsi="Times New Roman" w:cs="Times New Roman"/>
        </w:rPr>
        <w:t xml:space="preserve">в </w:t>
      </w:r>
      <w:r w:rsidRPr="00BF11B0">
        <w:rPr>
          <w:rFonts w:ascii="Times New Roman" w:hAnsi="Times New Roman" w:cs="Times New Roman"/>
        </w:rPr>
        <w:t>и</w:t>
      </w:r>
      <w:r w:rsidR="00EC539B">
        <w:rPr>
          <w:rFonts w:ascii="Times New Roman" w:hAnsi="Times New Roman" w:cs="Times New Roman"/>
        </w:rPr>
        <w:t xml:space="preserve"> </w:t>
      </w:r>
      <w:r w:rsidRPr="00BF11B0">
        <w:rPr>
          <w:rFonts w:ascii="Times New Roman" w:hAnsi="Times New Roman" w:cs="Times New Roman"/>
        </w:rPr>
        <w:t>форм</w:t>
      </w:r>
      <w:r w:rsidR="00EC539B">
        <w:rPr>
          <w:rFonts w:ascii="Times New Roman" w:hAnsi="Times New Roman" w:cs="Times New Roman"/>
        </w:rPr>
        <w:t xml:space="preserve"> </w:t>
      </w:r>
      <w:r w:rsidRPr="00BF11B0">
        <w:rPr>
          <w:rFonts w:ascii="Times New Roman" w:hAnsi="Times New Roman" w:cs="Times New Roman"/>
        </w:rPr>
        <w:t>представления;</w:t>
      </w:r>
    </w:p>
    <w:p w14:paraId="1EA99974"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300" w:right="580" w:bottom="280" w:left="1440" w:header="720" w:footer="720" w:gutter="0"/>
          <w:cols w:space="720"/>
        </w:sectPr>
      </w:pPr>
    </w:p>
    <w:p w14:paraId="6B70B16F" w14:textId="77777777" w:rsidR="00927F2E" w:rsidRPr="00BF11B0" w:rsidRDefault="0011740B" w:rsidP="00BF11B0">
      <w:pPr>
        <w:pStyle w:val="a3"/>
        <w:spacing w:before="88"/>
        <w:ind w:right="273"/>
        <w:contextualSpacing/>
        <w:rPr>
          <w:rFonts w:ascii="Times New Roman" w:hAnsi="Times New Roman" w:cs="Times New Roman"/>
        </w:rPr>
      </w:pPr>
      <w:r w:rsidRPr="00BF11B0">
        <w:rPr>
          <w:rFonts w:ascii="Times New Roman" w:hAnsi="Times New Roman" w:cs="Times New Roman"/>
        </w:rPr>
        <w:t>находить сходные аргументы (подтверждающие или опровергающие одну и ту же</w:t>
      </w:r>
      <w:r w:rsidRPr="00BF11B0">
        <w:rPr>
          <w:rFonts w:ascii="Times New Roman" w:hAnsi="Times New Roman" w:cs="Times New Roman"/>
          <w:spacing w:val="1"/>
        </w:rPr>
        <w:t xml:space="preserve"> </w:t>
      </w:r>
      <w:r w:rsidRPr="00BF11B0">
        <w:rPr>
          <w:rFonts w:ascii="Times New Roman" w:hAnsi="Times New Roman" w:cs="Times New Roman"/>
        </w:rPr>
        <w:t xml:space="preserve">идею,         </w:t>
      </w:r>
      <w:r w:rsidRPr="00BF11B0">
        <w:rPr>
          <w:rFonts w:ascii="Times New Roman" w:hAnsi="Times New Roman" w:cs="Times New Roman"/>
          <w:spacing w:val="12"/>
        </w:rPr>
        <w:t xml:space="preserve"> </w:t>
      </w:r>
      <w:r w:rsidRPr="00BF11B0">
        <w:rPr>
          <w:rFonts w:ascii="Times New Roman" w:hAnsi="Times New Roman" w:cs="Times New Roman"/>
        </w:rPr>
        <w:t xml:space="preserve">версию)         </w:t>
      </w:r>
      <w:r w:rsidRPr="00BF11B0">
        <w:rPr>
          <w:rFonts w:ascii="Times New Roman" w:hAnsi="Times New Roman" w:cs="Times New Roman"/>
          <w:spacing w:val="12"/>
        </w:rPr>
        <w:t xml:space="preserve"> </w:t>
      </w:r>
      <w:r w:rsidRPr="00BF11B0">
        <w:rPr>
          <w:rFonts w:ascii="Times New Roman" w:hAnsi="Times New Roman" w:cs="Times New Roman"/>
        </w:rPr>
        <w:t xml:space="preserve">в         </w:t>
      </w:r>
      <w:r w:rsidRPr="00BF11B0">
        <w:rPr>
          <w:rFonts w:ascii="Times New Roman" w:hAnsi="Times New Roman" w:cs="Times New Roman"/>
          <w:spacing w:val="1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11"/>
        </w:rPr>
        <w:t xml:space="preserve"> </w:t>
      </w:r>
      <w:r w:rsidRPr="00BF11B0">
        <w:rPr>
          <w:rFonts w:ascii="Times New Roman" w:hAnsi="Times New Roman" w:cs="Times New Roman"/>
        </w:rPr>
        <w:t xml:space="preserve">информационных         </w:t>
      </w:r>
      <w:r w:rsidRPr="00BF11B0">
        <w:rPr>
          <w:rFonts w:ascii="Times New Roman" w:hAnsi="Times New Roman" w:cs="Times New Roman"/>
          <w:spacing w:val="12"/>
        </w:rPr>
        <w:t xml:space="preserve"> </w:t>
      </w:r>
      <w:r w:rsidRPr="00BF11B0">
        <w:rPr>
          <w:rFonts w:ascii="Times New Roman" w:hAnsi="Times New Roman" w:cs="Times New Roman"/>
        </w:rPr>
        <w:t>источниках;</w:t>
      </w:r>
    </w:p>
    <w:p w14:paraId="742ACD0D"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самостоятельно  </w:t>
      </w:r>
      <w:r w:rsidRPr="00BF11B0">
        <w:rPr>
          <w:rFonts w:ascii="Times New Roman" w:hAnsi="Times New Roman" w:cs="Times New Roman"/>
          <w:spacing w:val="19"/>
        </w:rPr>
        <w:t xml:space="preserve"> </w:t>
      </w:r>
      <w:r w:rsidRPr="00BF11B0">
        <w:rPr>
          <w:rFonts w:ascii="Times New Roman" w:hAnsi="Times New Roman" w:cs="Times New Roman"/>
        </w:rPr>
        <w:t xml:space="preserve">выбирать  </w:t>
      </w:r>
      <w:r w:rsidRPr="00BF11B0">
        <w:rPr>
          <w:rFonts w:ascii="Times New Roman" w:hAnsi="Times New Roman" w:cs="Times New Roman"/>
          <w:spacing w:val="18"/>
        </w:rPr>
        <w:t xml:space="preserve"> </w:t>
      </w:r>
      <w:r w:rsidRPr="00BF11B0">
        <w:rPr>
          <w:rFonts w:ascii="Times New Roman" w:hAnsi="Times New Roman" w:cs="Times New Roman"/>
        </w:rPr>
        <w:t xml:space="preserve">оптимальную  </w:t>
      </w:r>
      <w:r w:rsidRPr="00BF11B0">
        <w:rPr>
          <w:rFonts w:ascii="Times New Roman" w:hAnsi="Times New Roman" w:cs="Times New Roman"/>
          <w:spacing w:val="20"/>
        </w:rPr>
        <w:t xml:space="preserve"> </w:t>
      </w:r>
      <w:r w:rsidRPr="00BF11B0">
        <w:rPr>
          <w:rFonts w:ascii="Times New Roman" w:hAnsi="Times New Roman" w:cs="Times New Roman"/>
        </w:rPr>
        <w:t xml:space="preserve">форму  </w:t>
      </w:r>
      <w:r w:rsidRPr="00BF11B0">
        <w:rPr>
          <w:rFonts w:ascii="Times New Roman" w:hAnsi="Times New Roman" w:cs="Times New Roman"/>
          <w:spacing w:val="17"/>
        </w:rPr>
        <w:t xml:space="preserve"> </w:t>
      </w:r>
      <w:r w:rsidRPr="00BF11B0">
        <w:rPr>
          <w:rFonts w:ascii="Times New Roman" w:hAnsi="Times New Roman" w:cs="Times New Roman"/>
        </w:rPr>
        <w:t xml:space="preserve">представления  </w:t>
      </w:r>
      <w:r w:rsidRPr="00BF11B0">
        <w:rPr>
          <w:rFonts w:ascii="Times New Roman" w:hAnsi="Times New Roman" w:cs="Times New Roman"/>
          <w:spacing w:val="19"/>
        </w:rPr>
        <w:t xml:space="preserve"> </w:t>
      </w:r>
      <w:r w:rsidRPr="00BF11B0">
        <w:rPr>
          <w:rFonts w:ascii="Times New Roman" w:hAnsi="Times New Roman" w:cs="Times New Roman"/>
        </w:rPr>
        <w:t>информации;</w:t>
      </w:r>
    </w:p>
    <w:p w14:paraId="68282428"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надежность</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критериям,</w:t>
      </w:r>
      <w:r w:rsidRPr="00BF11B0">
        <w:rPr>
          <w:rFonts w:ascii="Times New Roman" w:hAnsi="Times New Roman" w:cs="Times New Roman"/>
          <w:spacing w:val="1"/>
        </w:rPr>
        <w:t xml:space="preserve"> </w:t>
      </w:r>
      <w:r w:rsidRPr="00BF11B0">
        <w:rPr>
          <w:rFonts w:ascii="Times New Roman" w:hAnsi="Times New Roman" w:cs="Times New Roman"/>
        </w:rPr>
        <w:t>предложенным</w:t>
      </w:r>
      <w:r w:rsidRPr="00BF11B0">
        <w:rPr>
          <w:rFonts w:ascii="Times New Roman" w:hAnsi="Times New Roman" w:cs="Times New Roman"/>
          <w:spacing w:val="-55"/>
        </w:rPr>
        <w:t xml:space="preserve"> </w:t>
      </w:r>
      <w:r w:rsidRPr="00BF11B0">
        <w:rPr>
          <w:rFonts w:ascii="Times New Roman" w:hAnsi="Times New Roman" w:cs="Times New Roman"/>
        </w:rPr>
        <w:t xml:space="preserve">педагогическим     </w:t>
      </w:r>
      <w:r w:rsidRPr="00BF11B0">
        <w:rPr>
          <w:rFonts w:ascii="Times New Roman" w:hAnsi="Times New Roman" w:cs="Times New Roman"/>
          <w:spacing w:val="44"/>
        </w:rPr>
        <w:t xml:space="preserve"> </w:t>
      </w:r>
      <w:r w:rsidRPr="00BF11B0">
        <w:rPr>
          <w:rFonts w:ascii="Times New Roman" w:hAnsi="Times New Roman" w:cs="Times New Roman"/>
        </w:rPr>
        <w:t xml:space="preserve">работником     </w:t>
      </w:r>
      <w:r w:rsidRPr="00BF11B0">
        <w:rPr>
          <w:rFonts w:ascii="Times New Roman" w:hAnsi="Times New Roman" w:cs="Times New Roman"/>
          <w:spacing w:val="46"/>
        </w:rPr>
        <w:t xml:space="preserve"> </w:t>
      </w:r>
      <w:r w:rsidRPr="00BF11B0">
        <w:rPr>
          <w:rFonts w:ascii="Times New Roman" w:hAnsi="Times New Roman" w:cs="Times New Roman"/>
        </w:rPr>
        <w:t xml:space="preserve">или     </w:t>
      </w:r>
      <w:r w:rsidRPr="00BF11B0">
        <w:rPr>
          <w:rFonts w:ascii="Times New Roman" w:hAnsi="Times New Roman" w:cs="Times New Roman"/>
          <w:spacing w:val="46"/>
        </w:rPr>
        <w:t xml:space="preserve"> </w:t>
      </w:r>
      <w:r w:rsidRPr="00BF11B0">
        <w:rPr>
          <w:rFonts w:ascii="Times New Roman" w:hAnsi="Times New Roman" w:cs="Times New Roman"/>
        </w:rPr>
        <w:t xml:space="preserve">сформулированным     </w:t>
      </w:r>
      <w:r w:rsidRPr="00BF11B0">
        <w:rPr>
          <w:rFonts w:ascii="Times New Roman" w:hAnsi="Times New Roman" w:cs="Times New Roman"/>
          <w:spacing w:val="46"/>
        </w:rPr>
        <w:t xml:space="preserve"> </w:t>
      </w:r>
      <w:r w:rsidRPr="00BF11B0">
        <w:rPr>
          <w:rFonts w:ascii="Times New Roman" w:hAnsi="Times New Roman" w:cs="Times New Roman"/>
        </w:rPr>
        <w:t>самостоятельно;</w:t>
      </w:r>
    </w:p>
    <w:p w14:paraId="078B371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эффективно</w:t>
      </w:r>
      <w:r w:rsidRPr="00BF11B0">
        <w:rPr>
          <w:rFonts w:ascii="Times New Roman" w:hAnsi="Times New Roman" w:cs="Times New Roman"/>
          <w:spacing w:val="-6"/>
        </w:rPr>
        <w:t xml:space="preserve"> </w:t>
      </w:r>
      <w:r w:rsidRPr="00BF11B0">
        <w:rPr>
          <w:rFonts w:ascii="Times New Roman" w:hAnsi="Times New Roman" w:cs="Times New Roman"/>
        </w:rPr>
        <w:t>запоминать</w:t>
      </w:r>
      <w:r w:rsidRPr="00BF11B0">
        <w:rPr>
          <w:rFonts w:ascii="Times New Roman" w:hAnsi="Times New Roman" w:cs="Times New Roman"/>
          <w:spacing w:val="-5"/>
        </w:rPr>
        <w:t xml:space="preserve"> </w:t>
      </w:r>
      <w:r w:rsidRPr="00BF11B0">
        <w:rPr>
          <w:rFonts w:ascii="Times New Roman" w:hAnsi="Times New Roman" w:cs="Times New Roman"/>
        </w:rPr>
        <w:t>и</w:t>
      </w:r>
      <w:r w:rsidRPr="00BF11B0">
        <w:rPr>
          <w:rFonts w:ascii="Times New Roman" w:hAnsi="Times New Roman" w:cs="Times New Roman"/>
          <w:spacing w:val="-6"/>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5"/>
        </w:rPr>
        <w:t xml:space="preserve"> </w:t>
      </w:r>
      <w:r w:rsidRPr="00BF11B0">
        <w:rPr>
          <w:rFonts w:ascii="Times New Roman" w:hAnsi="Times New Roman" w:cs="Times New Roman"/>
        </w:rPr>
        <w:t>информацию.</w:t>
      </w:r>
    </w:p>
    <w:p w14:paraId="02CDA948" w14:textId="139B24A5" w:rsidR="00927F2E" w:rsidRPr="00BF11B0" w:rsidRDefault="0011740B" w:rsidP="00EC539B">
      <w:pPr>
        <w:pStyle w:val="a5"/>
        <w:tabs>
          <w:tab w:val="left" w:pos="1383"/>
          <w:tab w:val="left" w:pos="1574"/>
          <w:tab w:val="left" w:pos="4391"/>
          <w:tab w:val="left" w:pos="6831"/>
          <w:tab w:val="left" w:pos="8499"/>
        </w:tabs>
        <w:spacing w:before="222"/>
        <w:ind w:right="272"/>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26"/>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25"/>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общения</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как</w:t>
      </w:r>
      <w:r w:rsidR="00EC539B">
        <w:rPr>
          <w:rFonts w:ascii="Times New Roman" w:hAnsi="Times New Roman" w:cs="Times New Roman"/>
          <w:sz w:val="24"/>
          <w:szCs w:val="24"/>
        </w:rPr>
        <w:t xml:space="preserve"> </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часть</w:t>
      </w:r>
      <w:r w:rsidR="00EC539B">
        <w:rPr>
          <w:rFonts w:ascii="Times New Roman" w:hAnsi="Times New Roman" w:cs="Times New Roman"/>
          <w:sz w:val="24"/>
          <w:szCs w:val="24"/>
        </w:rPr>
        <w:t xml:space="preserve"> </w:t>
      </w:r>
      <w:r w:rsidRPr="00BF11B0">
        <w:rPr>
          <w:rFonts w:ascii="Times New Roman" w:hAnsi="Times New Roman" w:cs="Times New Roman"/>
          <w:sz w:val="24"/>
          <w:szCs w:val="24"/>
        </w:rPr>
        <w:t>коммуникативны</w:t>
      </w:r>
      <w:r w:rsidR="00EC539B">
        <w:rPr>
          <w:rFonts w:ascii="Times New Roman" w:hAnsi="Times New Roman" w:cs="Times New Roman"/>
          <w:sz w:val="24"/>
          <w:szCs w:val="24"/>
        </w:rPr>
        <w:t xml:space="preserve">х </w:t>
      </w:r>
      <w:r w:rsidRPr="00BF11B0">
        <w:rPr>
          <w:rFonts w:ascii="Times New Roman" w:hAnsi="Times New Roman" w:cs="Times New Roman"/>
          <w:sz w:val="24"/>
          <w:szCs w:val="24"/>
        </w:rPr>
        <w:t>универсальных</w:t>
      </w:r>
      <w:r w:rsidR="00EC539B">
        <w:rPr>
          <w:rFonts w:ascii="Times New Roman" w:hAnsi="Times New Roman" w:cs="Times New Roman"/>
          <w:sz w:val="24"/>
          <w:szCs w:val="24"/>
        </w:rPr>
        <w:t xml:space="preserve"> </w:t>
      </w:r>
      <w:r w:rsidRPr="00BF11B0">
        <w:rPr>
          <w:rFonts w:ascii="Times New Roman" w:hAnsi="Times New Roman" w:cs="Times New Roman"/>
          <w:sz w:val="24"/>
          <w:szCs w:val="24"/>
        </w:rPr>
        <w:t>учебных</w:t>
      </w:r>
      <w:r w:rsidR="00EC539B">
        <w:rPr>
          <w:rFonts w:ascii="Times New Roman" w:hAnsi="Times New Roman" w:cs="Times New Roman"/>
          <w:sz w:val="24"/>
          <w:szCs w:val="24"/>
        </w:rPr>
        <w:t xml:space="preserve"> </w:t>
      </w:r>
      <w:r w:rsidRPr="00BF11B0">
        <w:rPr>
          <w:rFonts w:ascii="Times New Roman" w:hAnsi="Times New Roman" w:cs="Times New Roman"/>
          <w:spacing w:val="-1"/>
          <w:sz w:val="24"/>
          <w:szCs w:val="24"/>
        </w:rPr>
        <w:t>действий:</w:t>
      </w:r>
    </w:p>
    <w:p w14:paraId="0CEAD004" w14:textId="26589855" w:rsidR="00927F2E" w:rsidRPr="00BF11B0" w:rsidRDefault="0011740B" w:rsidP="00BF11B0">
      <w:pPr>
        <w:pStyle w:val="a3"/>
        <w:tabs>
          <w:tab w:val="left" w:pos="3130"/>
          <w:tab w:val="left" w:pos="5295"/>
          <w:tab w:val="left" w:pos="8532"/>
        </w:tabs>
        <w:ind w:right="271"/>
        <w:contextualSpacing/>
        <w:rPr>
          <w:rFonts w:ascii="Times New Roman" w:hAnsi="Times New Roman" w:cs="Times New Roman"/>
        </w:rPr>
      </w:pPr>
      <w:r w:rsidRPr="00BF11B0">
        <w:rPr>
          <w:rFonts w:ascii="Times New Roman" w:hAnsi="Times New Roman" w:cs="Times New Roman"/>
        </w:rPr>
        <w:t>воспринимать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суждения,</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эмоции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целями</w:t>
      </w:r>
      <w:r w:rsidRPr="00BF11B0">
        <w:rPr>
          <w:rFonts w:ascii="Times New Roman" w:hAnsi="Times New Roman" w:cs="Times New Roman"/>
        </w:rPr>
        <w:tab/>
        <w:t>и</w:t>
      </w:r>
      <w:r w:rsidR="00EC539B">
        <w:rPr>
          <w:rFonts w:ascii="Times New Roman" w:hAnsi="Times New Roman" w:cs="Times New Roman"/>
        </w:rPr>
        <w:t xml:space="preserve"> </w:t>
      </w:r>
      <w:r w:rsidRPr="00BF11B0">
        <w:rPr>
          <w:rFonts w:ascii="Times New Roman" w:hAnsi="Times New Roman" w:cs="Times New Roman"/>
        </w:rPr>
        <w:t>условиями</w:t>
      </w:r>
      <w:r w:rsidR="00EC539B">
        <w:rPr>
          <w:rFonts w:ascii="Times New Roman" w:hAnsi="Times New Roman" w:cs="Times New Roman"/>
        </w:rPr>
        <w:t xml:space="preserve"> </w:t>
      </w:r>
      <w:r w:rsidRPr="00BF11B0">
        <w:rPr>
          <w:rFonts w:ascii="Times New Roman" w:hAnsi="Times New Roman" w:cs="Times New Roman"/>
          <w:spacing w:val="-1"/>
        </w:rPr>
        <w:t>общения;</w:t>
      </w:r>
    </w:p>
    <w:p w14:paraId="18B042D5"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выражать себя (свою точку зрения) в устных и письменных текстах; распознавать</w:t>
      </w:r>
      <w:r w:rsidRPr="00BF11B0">
        <w:rPr>
          <w:rFonts w:ascii="Times New Roman" w:hAnsi="Times New Roman" w:cs="Times New Roman"/>
          <w:spacing w:val="1"/>
        </w:rPr>
        <w:t xml:space="preserve"> </w:t>
      </w:r>
      <w:r w:rsidRPr="00BF11B0">
        <w:rPr>
          <w:rFonts w:ascii="Times New Roman" w:hAnsi="Times New Roman" w:cs="Times New Roman"/>
        </w:rPr>
        <w:t>невербальные средства общения, понимать значение социальных знаков, знать и</w:t>
      </w:r>
      <w:r w:rsidRPr="00BF11B0">
        <w:rPr>
          <w:rFonts w:ascii="Times New Roman" w:hAnsi="Times New Roman" w:cs="Times New Roman"/>
          <w:spacing w:val="1"/>
        </w:rPr>
        <w:t xml:space="preserve"> </w:t>
      </w:r>
      <w:r w:rsidRPr="00BF11B0">
        <w:rPr>
          <w:rFonts w:ascii="Times New Roman" w:hAnsi="Times New Roman" w:cs="Times New Roman"/>
        </w:rPr>
        <w:t>распознавать предпосылки конфликтных ситуаций и смягчать конфликты, вести</w:t>
      </w:r>
      <w:r w:rsidRPr="00BF11B0">
        <w:rPr>
          <w:rFonts w:ascii="Times New Roman" w:hAnsi="Times New Roman" w:cs="Times New Roman"/>
          <w:spacing w:val="1"/>
        </w:rPr>
        <w:t xml:space="preserve"> </w:t>
      </w:r>
      <w:r w:rsidRPr="00BF11B0">
        <w:rPr>
          <w:rFonts w:ascii="Times New Roman" w:hAnsi="Times New Roman" w:cs="Times New Roman"/>
        </w:rPr>
        <w:t>переговоры;</w:t>
      </w:r>
    </w:p>
    <w:p w14:paraId="5E50548F" w14:textId="10DF2A6A" w:rsidR="00927F2E" w:rsidRPr="00BF11B0" w:rsidRDefault="0011740B" w:rsidP="00BF11B0">
      <w:pPr>
        <w:pStyle w:val="a3"/>
        <w:tabs>
          <w:tab w:val="left" w:pos="1080"/>
          <w:tab w:val="left" w:pos="3092"/>
          <w:tab w:val="left" w:pos="4520"/>
          <w:tab w:val="left" w:pos="6980"/>
          <w:tab w:val="left" w:pos="8182"/>
        </w:tabs>
        <w:ind w:right="274"/>
        <w:contextualSpacing/>
        <w:rPr>
          <w:rFonts w:ascii="Times New Roman" w:hAnsi="Times New Roman" w:cs="Times New Roman"/>
        </w:rPr>
      </w:pPr>
      <w:r w:rsidRPr="00BF11B0">
        <w:rPr>
          <w:rFonts w:ascii="Times New Roman" w:hAnsi="Times New Roman" w:cs="Times New Roman"/>
        </w:rPr>
        <w:t>понимать намерения других, проявлять уважительное отношение к собеседнику и</w:t>
      </w:r>
      <w:r w:rsidRPr="00BF11B0">
        <w:rPr>
          <w:rFonts w:ascii="Times New Roman" w:hAnsi="Times New Roman" w:cs="Times New Roman"/>
          <w:spacing w:val="1"/>
        </w:rPr>
        <w:t xml:space="preserve"> </w:t>
      </w:r>
      <w:r w:rsidRPr="00BF11B0">
        <w:rPr>
          <w:rFonts w:ascii="Times New Roman" w:hAnsi="Times New Roman" w:cs="Times New Roman"/>
        </w:rPr>
        <w:t>в</w:t>
      </w:r>
      <w:r w:rsidR="00EC539B">
        <w:rPr>
          <w:rFonts w:ascii="Times New Roman" w:hAnsi="Times New Roman" w:cs="Times New Roman"/>
        </w:rPr>
        <w:t xml:space="preserve"> </w:t>
      </w:r>
      <w:r w:rsidRPr="00BF11B0">
        <w:rPr>
          <w:rFonts w:ascii="Times New Roman" w:hAnsi="Times New Roman" w:cs="Times New Roman"/>
        </w:rPr>
        <w:t>корректной</w:t>
      </w:r>
      <w:r w:rsidR="00EC539B">
        <w:rPr>
          <w:rFonts w:ascii="Times New Roman" w:hAnsi="Times New Roman" w:cs="Times New Roman"/>
        </w:rPr>
        <w:t xml:space="preserve"> </w:t>
      </w:r>
      <w:r w:rsidRPr="00BF11B0">
        <w:rPr>
          <w:rFonts w:ascii="Times New Roman" w:hAnsi="Times New Roman" w:cs="Times New Roman"/>
        </w:rPr>
        <w:t>форм</w:t>
      </w:r>
      <w:r w:rsidR="00EC539B">
        <w:rPr>
          <w:rFonts w:ascii="Times New Roman" w:hAnsi="Times New Roman" w:cs="Times New Roman"/>
        </w:rPr>
        <w:t xml:space="preserve">е </w:t>
      </w:r>
      <w:r w:rsidRPr="00BF11B0">
        <w:rPr>
          <w:rFonts w:ascii="Times New Roman" w:hAnsi="Times New Roman" w:cs="Times New Roman"/>
        </w:rPr>
        <w:t>формулировать</w:t>
      </w:r>
      <w:r w:rsidR="00EC539B">
        <w:rPr>
          <w:rFonts w:ascii="Times New Roman" w:hAnsi="Times New Roman" w:cs="Times New Roman"/>
        </w:rPr>
        <w:t xml:space="preserve"> </w:t>
      </w:r>
      <w:r w:rsidRPr="00BF11B0">
        <w:rPr>
          <w:rFonts w:ascii="Times New Roman" w:hAnsi="Times New Roman" w:cs="Times New Roman"/>
        </w:rPr>
        <w:t>свои</w:t>
      </w:r>
      <w:r w:rsidRPr="00BF11B0">
        <w:rPr>
          <w:rFonts w:ascii="Times New Roman" w:hAnsi="Times New Roman" w:cs="Times New Roman"/>
        </w:rPr>
        <w:tab/>
      </w:r>
      <w:r w:rsidRPr="00BF11B0">
        <w:rPr>
          <w:rFonts w:ascii="Times New Roman" w:hAnsi="Times New Roman" w:cs="Times New Roman"/>
          <w:spacing w:val="-1"/>
        </w:rPr>
        <w:t>возражения;</w:t>
      </w:r>
    </w:p>
    <w:p w14:paraId="7A0CC1D1" w14:textId="684A378C" w:rsidR="00927F2E" w:rsidRPr="00BF11B0" w:rsidRDefault="0011740B" w:rsidP="00EC539B">
      <w:pPr>
        <w:pStyle w:val="a3"/>
        <w:tabs>
          <w:tab w:val="left" w:pos="8532"/>
        </w:tabs>
        <w:ind w:right="271"/>
        <w:contextualSpacing/>
        <w:rPr>
          <w:rFonts w:ascii="Times New Roman" w:hAnsi="Times New Roman" w:cs="Times New Roman"/>
        </w:rPr>
      </w:pP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дискуссии</w:t>
      </w:r>
      <w:r w:rsidRPr="00BF11B0">
        <w:rPr>
          <w:rFonts w:ascii="Times New Roman" w:hAnsi="Times New Roman" w:cs="Times New Roman"/>
          <w:spacing w:val="1"/>
        </w:rPr>
        <w:t xml:space="preserve"> </w:t>
      </w:r>
      <w:r w:rsidRPr="00BF11B0">
        <w:rPr>
          <w:rFonts w:ascii="Times New Roman" w:hAnsi="Times New Roman" w:cs="Times New Roman"/>
        </w:rPr>
        <w:t>задавать</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существу</w:t>
      </w:r>
      <w:r w:rsidRPr="00BF11B0">
        <w:rPr>
          <w:rFonts w:ascii="Times New Roman" w:hAnsi="Times New Roman" w:cs="Times New Roman"/>
          <w:spacing w:val="57"/>
        </w:rPr>
        <w:t xml:space="preserve"> </w:t>
      </w:r>
      <w:r w:rsidRPr="00BF11B0">
        <w:rPr>
          <w:rFonts w:ascii="Times New Roman" w:hAnsi="Times New Roman" w:cs="Times New Roman"/>
        </w:rPr>
        <w:t>обсуждаемой</w:t>
      </w:r>
      <w:r w:rsidRPr="00BF11B0">
        <w:rPr>
          <w:rFonts w:ascii="Times New Roman" w:hAnsi="Times New Roman" w:cs="Times New Roman"/>
          <w:spacing w:val="-55"/>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высказывать</w:t>
      </w:r>
      <w:r w:rsidRPr="00BF11B0">
        <w:rPr>
          <w:rFonts w:ascii="Times New Roman" w:hAnsi="Times New Roman" w:cs="Times New Roman"/>
          <w:spacing w:val="1"/>
        </w:rPr>
        <w:t xml:space="preserve"> </w:t>
      </w:r>
      <w:r w:rsidRPr="00BF11B0">
        <w:rPr>
          <w:rFonts w:ascii="Times New Roman" w:hAnsi="Times New Roman" w:cs="Times New Roman"/>
        </w:rPr>
        <w:t>идеи,</w:t>
      </w:r>
      <w:r w:rsidRPr="00BF11B0">
        <w:rPr>
          <w:rFonts w:ascii="Times New Roman" w:hAnsi="Times New Roman" w:cs="Times New Roman"/>
          <w:spacing w:val="1"/>
        </w:rPr>
        <w:t xml:space="preserve"> </w:t>
      </w:r>
      <w:r w:rsidRPr="00BF11B0">
        <w:rPr>
          <w:rFonts w:ascii="Times New Roman" w:hAnsi="Times New Roman" w:cs="Times New Roman"/>
        </w:rPr>
        <w:t>нацеленные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решение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поддержание</w:t>
      </w:r>
      <w:r w:rsidRPr="00BF11B0">
        <w:rPr>
          <w:rFonts w:ascii="Times New Roman" w:hAnsi="Times New Roman" w:cs="Times New Roman"/>
          <w:spacing w:val="1"/>
        </w:rPr>
        <w:t xml:space="preserve"> </w:t>
      </w:r>
      <w:r w:rsidRPr="00BF11B0">
        <w:rPr>
          <w:rFonts w:ascii="Times New Roman" w:hAnsi="Times New Roman" w:cs="Times New Roman"/>
        </w:rPr>
        <w:t>благожелательност</w:t>
      </w:r>
      <w:r w:rsidR="00EC539B">
        <w:rPr>
          <w:rFonts w:ascii="Times New Roman" w:hAnsi="Times New Roman" w:cs="Times New Roman"/>
        </w:rPr>
        <w:t xml:space="preserve">ь </w:t>
      </w:r>
      <w:r w:rsidRPr="00BF11B0">
        <w:rPr>
          <w:rFonts w:ascii="Times New Roman" w:hAnsi="Times New Roman" w:cs="Times New Roman"/>
          <w:spacing w:val="-1"/>
        </w:rPr>
        <w:t>общения;</w:t>
      </w:r>
    </w:p>
    <w:p w14:paraId="567470C7" w14:textId="0B72B39F" w:rsidR="00927F2E" w:rsidRPr="00BF11B0" w:rsidRDefault="0011740B" w:rsidP="00BF11B0">
      <w:pPr>
        <w:pStyle w:val="a3"/>
        <w:tabs>
          <w:tab w:val="left" w:pos="2990"/>
          <w:tab w:val="left" w:pos="5180"/>
          <w:tab w:val="left" w:pos="6461"/>
          <w:tab w:val="left" w:pos="8563"/>
        </w:tabs>
        <w:ind w:right="274"/>
        <w:contextualSpacing/>
        <w:rPr>
          <w:rFonts w:ascii="Times New Roman" w:hAnsi="Times New Roman" w:cs="Times New Roman"/>
        </w:rPr>
      </w:pPr>
      <w:r w:rsidRPr="00BF11B0">
        <w:rPr>
          <w:rFonts w:ascii="Times New Roman" w:hAnsi="Times New Roman" w:cs="Times New Roman"/>
        </w:rPr>
        <w:t>сопоставлять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суждения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суждениями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1"/>
        </w:rPr>
        <w:t xml:space="preserve"> </w:t>
      </w:r>
      <w:r w:rsidRPr="00BF11B0">
        <w:rPr>
          <w:rFonts w:ascii="Times New Roman" w:hAnsi="Times New Roman" w:cs="Times New Roman"/>
        </w:rPr>
        <w:t>обнаруживать</w:t>
      </w:r>
      <w:r w:rsidR="00EC539B">
        <w:rPr>
          <w:rFonts w:ascii="Times New Roman" w:hAnsi="Times New Roman" w:cs="Times New Roman"/>
        </w:rPr>
        <w:t xml:space="preserve"> </w:t>
      </w:r>
      <w:r w:rsidRPr="00BF11B0">
        <w:rPr>
          <w:rFonts w:ascii="Times New Roman" w:hAnsi="Times New Roman" w:cs="Times New Roman"/>
        </w:rPr>
        <w:t>различие</w:t>
      </w:r>
      <w:r w:rsidR="00EC539B">
        <w:rPr>
          <w:rFonts w:ascii="Times New Roman" w:hAnsi="Times New Roman" w:cs="Times New Roman"/>
        </w:rPr>
        <w:t xml:space="preserve"> </w:t>
      </w:r>
      <w:r w:rsidRPr="00BF11B0">
        <w:rPr>
          <w:rFonts w:ascii="Times New Roman" w:hAnsi="Times New Roman" w:cs="Times New Roman"/>
        </w:rPr>
        <w:t>и</w:t>
      </w:r>
      <w:r w:rsidR="00EC539B">
        <w:rPr>
          <w:rFonts w:ascii="Times New Roman" w:hAnsi="Times New Roman" w:cs="Times New Roman"/>
        </w:rPr>
        <w:t xml:space="preserve"> </w:t>
      </w:r>
      <w:r w:rsidRPr="00BF11B0">
        <w:rPr>
          <w:rFonts w:ascii="Times New Roman" w:hAnsi="Times New Roman" w:cs="Times New Roman"/>
        </w:rPr>
        <w:t>сходство</w:t>
      </w:r>
      <w:r w:rsidRPr="00BF11B0">
        <w:rPr>
          <w:rFonts w:ascii="Times New Roman" w:hAnsi="Times New Roman" w:cs="Times New Roman"/>
        </w:rPr>
        <w:tab/>
      </w:r>
      <w:r w:rsidRPr="00BF11B0">
        <w:rPr>
          <w:rFonts w:ascii="Times New Roman" w:hAnsi="Times New Roman" w:cs="Times New Roman"/>
          <w:spacing w:val="-1"/>
        </w:rPr>
        <w:t>позиций;</w:t>
      </w:r>
    </w:p>
    <w:p w14:paraId="35FA2440"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публично</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выполненного</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Pr="00BF11B0">
        <w:rPr>
          <w:rFonts w:ascii="Times New Roman" w:hAnsi="Times New Roman" w:cs="Times New Roman"/>
          <w:spacing w:val="1"/>
        </w:rPr>
        <w:t xml:space="preserve"> </w:t>
      </w:r>
      <w:r w:rsidRPr="00BF11B0">
        <w:rPr>
          <w:rFonts w:ascii="Times New Roman" w:hAnsi="Times New Roman" w:cs="Times New Roman"/>
        </w:rPr>
        <w:t>проекта;</w:t>
      </w:r>
      <w:r w:rsidRPr="00BF11B0">
        <w:rPr>
          <w:rFonts w:ascii="Times New Roman" w:hAnsi="Times New Roman" w:cs="Times New Roman"/>
          <w:spacing w:val="1"/>
        </w:rPr>
        <w:t xml:space="preserve"> </w:t>
      </w: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формат</w:t>
      </w:r>
      <w:r w:rsidRPr="00BF11B0">
        <w:rPr>
          <w:rFonts w:ascii="Times New Roman" w:hAnsi="Times New Roman" w:cs="Times New Roman"/>
          <w:spacing w:val="1"/>
        </w:rPr>
        <w:t xml:space="preserve"> </w:t>
      </w:r>
      <w:r w:rsidRPr="00BF11B0">
        <w:rPr>
          <w:rFonts w:ascii="Times New Roman" w:hAnsi="Times New Roman" w:cs="Times New Roman"/>
        </w:rPr>
        <w:t>выступления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презентации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особенностей аудитории и в соответствии с ним составлять устные и письменные</w:t>
      </w:r>
      <w:r w:rsidRPr="00BF11B0">
        <w:rPr>
          <w:rFonts w:ascii="Times New Roman" w:hAnsi="Times New Roman" w:cs="Times New Roman"/>
          <w:spacing w:val="1"/>
        </w:rPr>
        <w:t xml:space="preserve"> </w:t>
      </w:r>
      <w:r w:rsidRPr="00BF11B0">
        <w:rPr>
          <w:rFonts w:ascii="Times New Roman" w:hAnsi="Times New Roman" w:cs="Times New Roman"/>
        </w:rPr>
        <w:t>тексты</w:t>
      </w:r>
      <w:r w:rsidRPr="00BF11B0">
        <w:rPr>
          <w:rFonts w:ascii="Times New Roman" w:hAnsi="Times New Roman" w:cs="Times New Roman"/>
          <w:spacing w:val="-1"/>
        </w:rPr>
        <w:t xml:space="preserve"> </w:t>
      </w:r>
      <w:r w:rsidRPr="00BF11B0">
        <w:rPr>
          <w:rFonts w:ascii="Times New Roman" w:hAnsi="Times New Roman" w:cs="Times New Roman"/>
        </w:rPr>
        <w:t>с 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иллюстративных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p>
    <w:p w14:paraId="581D91F0" w14:textId="77777777" w:rsidR="00B56030" w:rsidRDefault="00EC539B" w:rsidP="00EC539B">
      <w:pPr>
        <w:tabs>
          <w:tab w:val="left" w:pos="1637"/>
          <w:tab w:val="left" w:pos="1638"/>
          <w:tab w:val="left" w:pos="2145"/>
          <w:tab w:val="left" w:pos="4120"/>
          <w:tab w:val="left" w:pos="5087"/>
          <w:tab w:val="left" w:pos="7150"/>
          <w:tab w:val="left" w:pos="8779"/>
        </w:tabs>
        <w:spacing w:before="225"/>
        <w:ind w:left="-972" w:right="271"/>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EC539B">
        <w:rPr>
          <w:rFonts w:ascii="Times New Roman" w:hAnsi="Times New Roman" w:cs="Times New Roman"/>
          <w:sz w:val="24"/>
          <w:szCs w:val="24"/>
        </w:rPr>
        <w:t>У</w:t>
      </w:r>
      <w:r>
        <w:rPr>
          <w:rFonts w:ascii="Times New Roman" w:hAnsi="Times New Roman" w:cs="Times New Roman"/>
          <w:sz w:val="24"/>
          <w:szCs w:val="24"/>
        </w:rPr>
        <w:t xml:space="preserve"> </w:t>
      </w:r>
      <w:r w:rsidR="0011740B" w:rsidRPr="00EC539B">
        <w:rPr>
          <w:rFonts w:ascii="Times New Roman" w:hAnsi="Times New Roman" w:cs="Times New Roman"/>
          <w:sz w:val="24"/>
          <w:szCs w:val="24"/>
        </w:rPr>
        <w:t>обучающегося</w:t>
      </w:r>
      <w:r w:rsidR="0011740B" w:rsidRPr="00EC539B">
        <w:rPr>
          <w:rFonts w:ascii="Times New Roman" w:hAnsi="Times New Roman" w:cs="Times New Roman"/>
          <w:sz w:val="24"/>
          <w:szCs w:val="24"/>
        </w:rPr>
        <w:tab/>
        <w:t>будут</w:t>
      </w:r>
      <w:r w:rsidR="0011740B" w:rsidRPr="00EC539B">
        <w:rPr>
          <w:rFonts w:ascii="Times New Roman" w:hAnsi="Times New Roman" w:cs="Times New Roman"/>
          <w:sz w:val="24"/>
          <w:szCs w:val="24"/>
        </w:rPr>
        <w:tab/>
        <w:t>сформированы</w:t>
      </w:r>
      <w:r w:rsidR="0011740B" w:rsidRPr="00EC539B">
        <w:rPr>
          <w:rFonts w:ascii="Times New Roman" w:hAnsi="Times New Roman" w:cs="Times New Roman"/>
          <w:sz w:val="24"/>
          <w:szCs w:val="24"/>
        </w:rPr>
        <w:tab/>
        <w:t>следующие</w:t>
      </w:r>
      <w:r w:rsidR="0011740B" w:rsidRPr="00EC539B">
        <w:rPr>
          <w:rFonts w:ascii="Times New Roman" w:hAnsi="Times New Roman" w:cs="Times New Roman"/>
          <w:sz w:val="24"/>
          <w:szCs w:val="24"/>
        </w:rPr>
        <w:tab/>
      </w:r>
    </w:p>
    <w:p w14:paraId="44358754" w14:textId="7C840D0D" w:rsidR="00B56030" w:rsidRDefault="00B56030" w:rsidP="00EC539B">
      <w:pPr>
        <w:tabs>
          <w:tab w:val="left" w:pos="1637"/>
          <w:tab w:val="left" w:pos="1638"/>
          <w:tab w:val="left" w:pos="2145"/>
          <w:tab w:val="left" w:pos="4120"/>
          <w:tab w:val="left" w:pos="5087"/>
          <w:tab w:val="left" w:pos="7150"/>
          <w:tab w:val="left" w:pos="8779"/>
        </w:tabs>
        <w:spacing w:before="225"/>
        <w:ind w:left="-972" w:right="271"/>
        <w:contextualSpacing/>
        <w:rPr>
          <w:rFonts w:ascii="Times New Roman" w:hAnsi="Times New Roman" w:cs="Times New Roman"/>
          <w:sz w:val="24"/>
          <w:szCs w:val="24"/>
        </w:rPr>
      </w:pPr>
      <w:r>
        <w:rPr>
          <w:rFonts w:ascii="Times New Roman" w:hAnsi="Times New Roman" w:cs="Times New Roman"/>
          <w:sz w:val="24"/>
          <w:szCs w:val="24"/>
        </w:rPr>
        <w:t xml:space="preserve">                      у</w:t>
      </w:r>
      <w:r w:rsidR="0011740B" w:rsidRPr="00EC539B">
        <w:rPr>
          <w:rFonts w:ascii="Times New Roman" w:hAnsi="Times New Roman" w:cs="Times New Roman"/>
          <w:sz w:val="24"/>
          <w:szCs w:val="24"/>
        </w:rPr>
        <w:t>мения</w:t>
      </w:r>
      <w:r>
        <w:rPr>
          <w:rFonts w:ascii="Times New Roman" w:hAnsi="Times New Roman" w:cs="Times New Roman"/>
          <w:sz w:val="24"/>
          <w:szCs w:val="24"/>
        </w:rPr>
        <w:t xml:space="preserve"> </w:t>
      </w:r>
      <w:r w:rsidR="0011740B" w:rsidRPr="00EC539B">
        <w:rPr>
          <w:rFonts w:ascii="Times New Roman" w:hAnsi="Times New Roman" w:cs="Times New Roman"/>
          <w:spacing w:val="-55"/>
          <w:sz w:val="24"/>
          <w:szCs w:val="24"/>
        </w:rPr>
        <w:t xml:space="preserve"> </w:t>
      </w:r>
      <w:r w:rsidR="0011740B" w:rsidRPr="00EC539B">
        <w:rPr>
          <w:rFonts w:ascii="Times New Roman" w:hAnsi="Times New Roman" w:cs="Times New Roman"/>
          <w:sz w:val="24"/>
          <w:szCs w:val="24"/>
        </w:rPr>
        <w:t>самоорганизации</w:t>
      </w:r>
      <w:r w:rsidR="0011740B" w:rsidRPr="00EC539B">
        <w:rPr>
          <w:rFonts w:ascii="Times New Roman" w:hAnsi="Times New Roman" w:cs="Times New Roman"/>
          <w:spacing w:val="98"/>
          <w:sz w:val="24"/>
          <w:szCs w:val="24"/>
        </w:rPr>
        <w:t xml:space="preserve"> </w:t>
      </w:r>
      <w:r w:rsidR="0011740B" w:rsidRPr="00EC539B">
        <w:rPr>
          <w:rFonts w:ascii="Times New Roman" w:hAnsi="Times New Roman" w:cs="Times New Roman"/>
          <w:sz w:val="24"/>
          <w:szCs w:val="24"/>
        </w:rPr>
        <w:t>как</w:t>
      </w:r>
      <w:r w:rsidR="0011740B" w:rsidRPr="00EC539B">
        <w:rPr>
          <w:rFonts w:ascii="Times New Roman" w:hAnsi="Times New Roman" w:cs="Times New Roman"/>
          <w:spacing w:val="99"/>
          <w:sz w:val="24"/>
          <w:szCs w:val="24"/>
        </w:rPr>
        <w:t xml:space="preserve"> </w:t>
      </w:r>
      <w:r w:rsidR="0011740B" w:rsidRPr="00EC539B">
        <w:rPr>
          <w:rFonts w:ascii="Times New Roman" w:hAnsi="Times New Roman" w:cs="Times New Roman"/>
          <w:sz w:val="24"/>
          <w:szCs w:val="24"/>
        </w:rPr>
        <w:t>части</w:t>
      </w:r>
      <w:r w:rsidR="0011740B" w:rsidRPr="00EC539B">
        <w:rPr>
          <w:rFonts w:ascii="Times New Roman" w:hAnsi="Times New Roman" w:cs="Times New Roman"/>
          <w:spacing w:val="102"/>
          <w:sz w:val="24"/>
          <w:szCs w:val="24"/>
        </w:rPr>
        <w:t xml:space="preserve"> </w:t>
      </w:r>
      <w:r w:rsidR="0011740B" w:rsidRPr="00EC539B">
        <w:rPr>
          <w:rFonts w:ascii="Times New Roman" w:hAnsi="Times New Roman" w:cs="Times New Roman"/>
          <w:sz w:val="24"/>
          <w:szCs w:val="24"/>
        </w:rPr>
        <w:t>регулятивных</w:t>
      </w:r>
      <w:r w:rsidR="0011740B" w:rsidRPr="00EC539B">
        <w:rPr>
          <w:rFonts w:ascii="Times New Roman" w:hAnsi="Times New Roman" w:cs="Times New Roman"/>
          <w:spacing w:val="99"/>
          <w:sz w:val="24"/>
          <w:szCs w:val="24"/>
        </w:rPr>
        <w:t xml:space="preserve"> </w:t>
      </w:r>
      <w:r w:rsidR="0011740B" w:rsidRPr="00EC539B">
        <w:rPr>
          <w:rFonts w:ascii="Times New Roman" w:hAnsi="Times New Roman" w:cs="Times New Roman"/>
          <w:sz w:val="24"/>
          <w:szCs w:val="24"/>
        </w:rPr>
        <w:t>универсальных</w:t>
      </w:r>
      <w:r>
        <w:rPr>
          <w:rFonts w:ascii="Times New Roman" w:hAnsi="Times New Roman" w:cs="Times New Roman"/>
          <w:sz w:val="24"/>
          <w:szCs w:val="24"/>
        </w:rPr>
        <w:t xml:space="preserve"> </w:t>
      </w:r>
    </w:p>
    <w:p w14:paraId="2FD821F6" w14:textId="13F0E5BD" w:rsidR="00927F2E" w:rsidRPr="00B56030" w:rsidRDefault="00B56030" w:rsidP="00B56030">
      <w:pPr>
        <w:tabs>
          <w:tab w:val="left" w:pos="1637"/>
          <w:tab w:val="left" w:pos="1638"/>
          <w:tab w:val="left" w:pos="2145"/>
          <w:tab w:val="left" w:pos="4120"/>
          <w:tab w:val="left" w:pos="5087"/>
          <w:tab w:val="left" w:pos="7150"/>
          <w:tab w:val="left" w:pos="8779"/>
        </w:tabs>
        <w:spacing w:before="225"/>
        <w:ind w:left="-972" w:right="271"/>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EC539B">
        <w:rPr>
          <w:rFonts w:ascii="Times New Roman" w:hAnsi="Times New Roman" w:cs="Times New Roman"/>
          <w:sz w:val="24"/>
          <w:szCs w:val="24"/>
        </w:rPr>
        <w:t>учебных</w:t>
      </w:r>
      <w:r w:rsidR="0011740B" w:rsidRPr="00EC539B">
        <w:rPr>
          <w:rFonts w:ascii="Times New Roman" w:hAnsi="Times New Roman" w:cs="Times New Roman"/>
          <w:spacing w:val="99"/>
          <w:sz w:val="24"/>
          <w:szCs w:val="24"/>
        </w:rPr>
        <w:t xml:space="preserve"> </w:t>
      </w:r>
      <w:r w:rsidR="0011740B" w:rsidRPr="00EC539B">
        <w:rPr>
          <w:rFonts w:ascii="Times New Roman" w:hAnsi="Times New Roman" w:cs="Times New Roman"/>
          <w:sz w:val="24"/>
          <w:szCs w:val="24"/>
        </w:rPr>
        <w:t>действий:</w:t>
      </w:r>
    </w:p>
    <w:p w14:paraId="1BD078C6" w14:textId="1BAA3304" w:rsidR="00927F2E" w:rsidRPr="00BF11B0" w:rsidRDefault="0011740B" w:rsidP="00B56030">
      <w:pPr>
        <w:pStyle w:val="a3"/>
        <w:ind w:right="271"/>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жизненных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ситуациях;</w:t>
      </w:r>
      <w:r w:rsidRPr="00BF11B0">
        <w:rPr>
          <w:rFonts w:ascii="Times New Roman" w:hAnsi="Times New Roman" w:cs="Times New Roman"/>
          <w:spacing w:val="1"/>
        </w:rPr>
        <w:t xml:space="preserve"> </w:t>
      </w:r>
      <w:r w:rsidRPr="00BF11B0">
        <w:rPr>
          <w:rFonts w:ascii="Times New Roman" w:hAnsi="Times New Roman" w:cs="Times New Roman"/>
        </w:rPr>
        <w:t>ориентироваться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подходах</w:t>
      </w:r>
      <w:r w:rsidRPr="00BF11B0">
        <w:rPr>
          <w:rFonts w:ascii="Times New Roman" w:hAnsi="Times New Roman" w:cs="Times New Roman"/>
          <w:spacing w:val="1"/>
        </w:rPr>
        <w:t xml:space="preserve"> </w:t>
      </w:r>
      <w:r w:rsidRPr="00BF11B0">
        <w:rPr>
          <w:rFonts w:ascii="Times New Roman" w:hAnsi="Times New Roman" w:cs="Times New Roman"/>
        </w:rPr>
        <w:t>принятия</w:t>
      </w:r>
      <w:r w:rsidRPr="00BF11B0">
        <w:rPr>
          <w:rFonts w:ascii="Times New Roman" w:hAnsi="Times New Roman" w:cs="Times New Roman"/>
          <w:spacing w:val="1"/>
        </w:rPr>
        <w:t xml:space="preserve"> </w:t>
      </w:r>
      <w:r w:rsidRPr="00BF11B0">
        <w:rPr>
          <w:rFonts w:ascii="Times New Roman" w:hAnsi="Times New Roman" w:cs="Times New Roman"/>
        </w:rPr>
        <w:t>решений</w:t>
      </w:r>
      <w:r w:rsidRPr="00BF11B0">
        <w:rPr>
          <w:rFonts w:ascii="Times New Roman" w:hAnsi="Times New Roman" w:cs="Times New Roman"/>
          <w:spacing w:val="1"/>
        </w:rPr>
        <w:t xml:space="preserve"> </w:t>
      </w:r>
      <w:r w:rsidRPr="00BF11B0">
        <w:rPr>
          <w:rFonts w:ascii="Times New Roman" w:hAnsi="Times New Roman" w:cs="Times New Roman"/>
        </w:rPr>
        <w:t>(индивидуальное,</w:t>
      </w:r>
      <w:r w:rsidRPr="00BF11B0">
        <w:rPr>
          <w:rFonts w:ascii="Times New Roman" w:hAnsi="Times New Roman" w:cs="Times New Roman"/>
          <w:spacing w:val="1"/>
        </w:rPr>
        <w:t xml:space="preserve"> </w:t>
      </w:r>
      <w:r w:rsidRPr="00BF11B0">
        <w:rPr>
          <w:rFonts w:ascii="Times New Roman" w:hAnsi="Times New Roman" w:cs="Times New Roman"/>
        </w:rPr>
        <w:t xml:space="preserve">принятие      </w:t>
      </w:r>
      <w:r w:rsidRPr="00BF11B0">
        <w:rPr>
          <w:rFonts w:ascii="Times New Roman" w:hAnsi="Times New Roman" w:cs="Times New Roman"/>
          <w:spacing w:val="41"/>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44"/>
        </w:rPr>
        <w:t xml:space="preserve"> </w:t>
      </w:r>
      <w:r w:rsidRPr="00BF11B0">
        <w:rPr>
          <w:rFonts w:ascii="Times New Roman" w:hAnsi="Times New Roman" w:cs="Times New Roman"/>
        </w:rPr>
        <w:t xml:space="preserve">в      </w:t>
      </w:r>
      <w:r w:rsidRPr="00BF11B0">
        <w:rPr>
          <w:rFonts w:ascii="Times New Roman" w:hAnsi="Times New Roman" w:cs="Times New Roman"/>
          <w:spacing w:val="44"/>
        </w:rPr>
        <w:t xml:space="preserve"> </w:t>
      </w:r>
      <w:r w:rsidRPr="00BF11B0">
        <w:rPr>
          <w:rFonts w:ascii="Times New Roman" w:hAnsi="Times New Roman" w:cs="Times New Roman"/>
        </w:rPr>
        <w:t xml:space="preserve">группе,      </w:t>
      </w:r>
      <w:r w:rsidRPr="00BF11B0">
        <w:rPr>
          <w:rFonts w:ascii="Times New Roman" w:hAnsi="Times New Roman" w:cs="Times New Roman"/>
          <w:spacing w:val="46"/>
        </w:rPr>
        <w:t xml:space="preserve"> </w:t>
      </w:r>
      <w:r w:rsidRPr="00BF11B0">
        <w:rPr>
          <w:rFonts w:ascii="Times New Roman" w:hAnsi="Times New Roman" w:cs="Times New Roman"/>
        </w:rPr>
        <w:t xml:space="preserve">принятие      </w:t>
      </w:r>
      <w:r w:rsidRPr="00BF11B0">
        <w:rPr>
          <w:rFonts w:ascii="Times New Roman" w:hAnsi="Times New Roman" w:cs="Times New Roman"/>
          <w:spacing w:val="42"/>
        </w:rPr>
        <w:t xml:space="preserve"> </w:t>
      </w:r>
      <w:r w:rsidRPr="00BF11B0">
        <w:rPr>
          <w:rFonts w:ascii="Times New Roman" w:hAnsi="Times New Roman" w:cs="Times New Roman"/>
        </w:rPr>
        <w:t xml:space="preserve">решений      </w:t>
      </w:r>
      <w:r w:rsidRPr="00BF11B0">
        <w:rPr>
          <w:rFonts w:ascii="Times New Roman" w:hAnsi="Times New Roman" w:cs="Times New Roman"/>
          <w:spacing w:val="43"/>
        </w:rPr>
        <w:t xml:space="preserve"> </w:t>
      </w:r>
      <w:r w:rsidRPr="00BF11B0">
        <w:rPr>
          <w:rFonts w:ascii="Times New Roman" w:hAnsi="Times New Roman" w:cs="Times New Roman"/>
        </w:rPr>
        <w:t xml:space="preserve">в      </w:t>
      </w:r>
      <w:r w:rsidRPr="00BF11B0">
        <w:rPr>
          <w:rFonts w:ascii="Times New Roman" w:hAnsi="Times New Roman" w:cs="Times New Roman"/>
          <w:spacing w:val="44"/>
        </w:rPr>
        <w:t xml:space="preserve"> </w:t>
      </w:r>
      <w:r w:rsidRPr="00BF11B0">
        <w:rPr>
          <w:rFonts w:ascii="Times New Roman" w:hAnsi="Times New Roman" w:cs="Times New Roman"/>
        </w:rPr>
        <w:t>группе);</w:t>
      </w:r>
    </w:p>
    <w:p w14:paraId="0F8CECA8" w14:textId="6B73F27F" w:rsidR="00927F2E" w:rsidRPr="00BF11B0" w:rsidRDefault="0011740B" w:rsidP="00B56030">
      <w:pPr>
        <w:pStyle w:val="a3"/>
        <w:spacing w:before="1"/>
        <w:ind w:right="271"/>
        <w:contextualSpacing/>
        <w:rPr>
          <w:rFonts w:ascii="Times New Roman" w:hAnsi="Times New Roman" w:cs="Times New Roman"/>
        </w:rPr>
      </w:pPr>
      <w:r w:rsidRPr="00BF11B0">
        <w:rPr>
          <w:rFonts w:ascii="Times New Roman" w:hAnsi="Times New Roman" w:cs="Times New Roman"/>
        </w:rPr>
        <w:t>самостоятельно составлять алгоритм решения задачи (или его часть), выбирать</w:t>
      </w:r>
      <w:r w:rsidRPr="00BF11B0">
        <w:rPr>
          <w:rFonts w:ascii="Times New Roman" w:hAnsi="Times New Roman" w:cs="Times New Roman"/>
          <w:spacing w:val="1"/>
        </w:rPr>
        <w:t xml:space="preserve"> </w:t>
      </w:r>
      <w:r w:rsidRPr="00BF11B0">
        <w:rPr>
          <w:rFonts w:ascii="Times New Roman" w:hAnsi="Times New Roman" w:cs="Times New Roman"/>
        </w:rPr>
        <w:t>способ</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имеющихся</w:t>
      </w:r>
      <w:r w:rsidRPr="00BF11B0">
        <w:rPr>
          <w:rFonts w:ascii="Times New Roman" w:hAnsi="Times New Roman" w:cs="Times New Roman"/>
          <w:spacing w:val="1"/>
        </w:rPr>
        <w:t xml:space="preserve"> </w:t>
      </w:r>
      <w:r w:rsidRPr="00BF11B0">
        <w:rPr>
          <w:rFonts w:ascii="Times New Roman" w:hAnsi="Times New Roman" w:cs="Times New Roman"/>
        </w:rPr>
        <w:t>ресурсов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 xml:space="preserve">возможностей,       </w:t>
      </w:r>
      <w:r w:rsidRPr="00BF11B0">
        <w:rPr>
          <w:rFonts w:ascii="Times New Roman" w:hAnsi="Times New Roman" w:cs="Times New Roman"/>
          <w:spacing w:val="20"/>
        </w:rPr>
        <w:t xml:space="preserve"> </w:t>
      </w:r>
      <w:r w:rsidRPr="00BF11B0">
        <w:rPr>
          <w:rFonts w:ascii="Times New Roman" w:hAnsi="Times New Roman" w:cs="Times New Roman"/>
        </w:rPr>
        <w:t xml:space="preserve">аргументировать       </w:t>
      </w:r>
      <w:r w:rsidRPr="00BF11B0">
        <w:rPr>
          <w:rFonts w:ascii="Times New Roman" w:hAnsi="Times New Roman" w:cs="Times New Roman"/>
          <w:spacing w:val="22"/>
        </w:rPr>
        <w:t xml:space="preserve"> </w:t>
      </w:r>
      <w:r w:rsidRPr="00BF11B0">
        <w:rPr>
          <w:rFonts w:ascii="Times New Roman" w:hAnsi="Times New Roman" w:cs="Times New Roman"/>
        </w:rPr>
        <w:t xml:space="preserve">предлагаемые       </w:t>
      </w:r>
      <w:r w:rsidRPr="00BF11B0">
        <w:rPr>
          <w:rFonts w:ascii="Times New Roman" w:hAnsi="Times New Roman" w:cs="Times New Roman"/>
          <w:spacing w:val="22"/>
        </w:rPr>
        <w:t xml:space="preserve"> </w:t>
      </w:r>
      <w:r w:rsidRPr="00BF11B0">
        <w:rPr>
          <w:rFonts w:ascii="Times New Roman" w:hAnsi="Times New Roman" w:cs="Times New Roman"/>
        </w:rPr>
        <w:t xml:space="preserve">варианты       </w:t>
      </w:r>
      <w:r w:rsidRPr="00BF11B0">
        <w:rPr>
          <w:rFonts w:ascii="Times New Roman" w:hAnsi="Times New Roman" w:cs="Times New Roman"/>
          <w:spacing w:val="25"/>
        </w:rPr>
        <w:t xml:space="preserve"> </w:t>
      </w:r>
      <w:r w:rsidRPr="00BF11B0">
        <w:rPr>
          <w:rFonts w:ascii="Times New Roman" w:hAnsi="Times New Roman" w:cs="Times New Roman"/>
        </w:rPr>
        <w:t>решений;</w:t>
      </w:r>
    </w:p>
    <w:p w14:paraId="6CBEA4FB" w14:textId="03D1E1B9" w:rsidR="00927F2E" w:rsidRPr="00BF11B0" w:rsidRDefault="0011740B" w:rsidP="00B56030">
      <w:pPr>
        <w:pStyle w:val="a3"/>
        <w:tabs>
          <w:tab w:val="left" w:pos="8664"/>
        </w:tabs>
        <w:ind w:right="271"/>
        <w:contextualSpacing/>
        <w:rPr>
          <w:rFonts w:ascii="Times New Roman" w:hAnsi="Times New Roman" w:cs="Times New Roman"/>
        </w:rPr>
      </w:pPr>
      <w:r w:rsidRPr="00BF11B0">
        <w:rPr>
          <w:rFonts w:ascii="Times New Roman" w:hAnsi="Times New Roman" w:cs="Times New Roman"/>
        </w:rPr>
        <w:t>составлять план действий (план реализации намеченного алгоритма решения),</w:t>
      </w:r>
      <w:r w:rsidRPr="00BF11B0">
        <w:rPr>
          <w:rFonts w:ascii="Times New Roman" w:hAnsi="Times New Roman" w:cs="Times New Roman"/>
          <w:spacing w:val="1"/>
        </w:rPr>
        <w:t xml:space="preserve"> </w:t>
      </w:r>
      <w:r w:rsidRPr="00BF11B0">
        <w:rPr>
          <w:rFonts w:ascii="Times New Roman" w:hAnsi="Times New Roman" w:cs="Times New Roman"/>
        </w:rPr>
        <w:t>корректировать предложенный алгоритм с учетом получения новых знаний об</w:t>
      </w:r>
      <w:r w:rsidRPr="00BF11B0">
        <w:rPr>
          <w:rFonts w:ascii="Times New Roman" w:hAnsi="Times New Roman" w:cs="Times New Roman"/>
          <w:spacing w:val="1"/>
        </w:rPr>
        <w:t xml:space="preserve"> </w:t>
      </w:r>
      <w:r w:rsidRPr="00BF11B0">
        <w:rPr>
          <w:rFonts w:ascii="Times New Roman" w:hAnsi="Times New Roman" w:cs="Times New Roman"/>
        </w:rPr>
        <w:t>изучаемом</w:t>
      </w:r>
      <w:r w:rsidR="00B56030">
        <w:rPr>
          <w:rFonts w:ascii="Times New Roman" w:hAnsi="Times New Roman" w:cs="Times New Roman"/>
        </w:rPr>
        <w:t xml:space="preserve"> </w:t>
      </w:r>
      <w:r w:rsidRPr="00BF11B0">
        <w:rPr>
          <w:rFonts w:ascii="Times New Roman" w:hAnsi="Times New Roman" w:cs="Times New Roman"/>
          <w:spacing w:val="-1"/>
        </w:rPr>
        <w:t>объекте;</w:t>
      </w:r>
    </w:p>
    <w:p w14:paraId="68CC1C1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делать</w:t>
      </w:r>
      <w:r w:rsidRPr="00BF11B0">
        <w:rPr>
          <w:rFonts w:ascii="Times New Roman" w:hAnsi="Times New Roman" w:cs="Times New Roman"/>
          <w:spacing w:val="-2"/>
        </w:rPr>
        <w:t xml:space="preserve"> </w:t>
      </w:r>
      <w:r w:rsidRPr="00BF11B0">
        <w:rPr>
          <w:rFonts w:ascii="Times New Roman" w:hAnsi="Times New Roman" w:cs="Times New Roman"/>
        </w:rPr>
        <w:t>выбор</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брать</w:t>
      </w:r>
      <w:r w:rsidRPr="00BF11B0">
        <w:rPr>
          <w:rFonts w:ascii="Times New Roman" w:hAnsi="Times New Roman" w:cs="Times New Roman"/>
          <w:spacing w:val="-2"/>
        </w:rPr>
        <w:t xml:space="preserve"> </w:t>
      </w:r>
      <w:r w:rsidRPr="00BF11B0">
        <w:rPr>
          <w:rFonts w:ascii="Times New Roman" w:hAnsi="Times New Roman" w:cs="Times New Roman"/>
        </w:rPr>
        <w:t>ответственность</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3"/>
        </w:rPr>
        <w:t xml:space="preserve"> </w:t>
      </w:r>
      <w:r w:rsidRPr="00BF11B0">
        <w:rPr>
          <w:rFonts w:ascii="Times New Roman" w:hAnsi="Times New Roman" w:cs="Times New Roman"/>
        </w:rPr>
        <w:t>решение.</w:t>
      </w:r>
    </w:p>
    <w:p w14:paraId="505FD187" w14:textId="77777777" w:rsidR="00927F2E" w:rsidRPr="00BF11B0" w:rsidRDefault="0011740B" w:rsidP="00B56030">
      <w:pPr>
        <w:pStyle w:val="a5"/>
        <w:tabs>
          <w:tab w:val="left" w:pos="1362"/>
        </w:tabs>
        <w:spacing w:before="75"/>
        <w:ind w:right="271"/>
        <w:contextualSpacing/>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умения самоконтроля,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эмоционального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интеллекта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регулятивных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p>
    <w:p w14:paraId="06F5FAFE"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-владеть      </w:t>
      </w:r>
      <w:r w:rsidRPr="00BF11B0">
        <w:rPr>
          <w:rFonts w:ascii="Times New Roman" w:hAnsi="Times New Roman" w:cs="Times New Roman"/>
          <w:spacing w:val="53"/>
        </w:rPr>
        <w:t xml:space="preserve"> </w:t>
      </w:r>
      <w:r w:rsidRPr="00BF11B0">
        <w:rPr>
          <w:rFonts w:ascii="Times New Roman" w:hAnsi="Times New Roman" w:cs="Times New Roman"/>
        </w:rPr>
        <w:t xml:space="preserve">способами      </w:t>
      </w:r>
      <w:r w:rsidRPr="00BF11B0">
        <w:rPr>
          <w:rFonts w:ascii="Times New Roman" w:hAnsi="Times New Roman" w:cs="Times New Roman"/>
          <w:spacing w:val="52"/>
        </w:rPr>
        <w:t xml:space="preserve"> </w:t>
      </w:r>
      <w:r w:rsidRPr="00BF11B0">
        <w:rPr>
          <w:rFonts w:ascii="Times New Roman" w:hAnsi="Times New Roman" w:cs="Times New Roman"/>
        </w:rPr>
        <w:t xml:space="preserve">самоконтроля,      </w:t>
      </w:r>
      <w:r w:rsidRPr="00BF11B0">
        <w:rPr>
          <w:rFonts w:ascii="Times New Roman" w:hAnsi="Times New Roman" w:cs="Times New Roman"/>
          <w:spacing w:val="53"/>
        </w:rPr>
        <w:t xml:space="preserve"> </w:t>
      </w:r>
      <w:r w:rsidRPr="00BF11B0">
        <w:rPr>
          <w:rFonts w:ascii="Times New Roman" w:hAnsi="Times New Roman" w:cs="Times New Roman"/>
        </w:rPr>
        <w:t xml:space="preserve">самомотивации      </w:t>
      </w:r>
      <w:r w:rsidRPr="00BF11B0">
        <w:rPr>
          <w:rFonts w:ascii="Times New Roman" w:hAnsi="Times New Roman" w:cs="Times New Roman"/>
          <w:spacing w:val="54"/>
        </w:rPr>
        <w:t xml:space="preserve"> </w:t>
      </w:r>
      <w:r w:rsidRPr="00BF11B0">
        <w:rPr>
          <w:rFonts w:ascii="Times New Roman" w:hAnsi="Times New Roman" w:cs="Times New Roman"/>
        </w:rPr>
        <w:t xml:space="preserve">и      </w:t>
      </w:r>
      <w:r w:rsidRPr="00BF11B0">
        <w:rPr>
          <w:rFonts w:ascii="Times New Roman" w:hAnsi="Times New Roman" w:cs="Times New Roman"/>
          <w:spacing w:val="52"/>
        </w:rPr>
        <w:t xml:space="preserve"> </w:t>
      </w:r>
      <w:r w:rsidRPr="00BF11B0">
        <w:rPr>
          <w:rFonts w:ascii="Times New Roman" w:hAnsi="Times New Roman" w:cs="Times New Roman"/>
        </w:rPr>
        <w:t>рефлексии;</w:t>
      </w:r>
    </w:p>
    <w:p w14:paraId="25AA98AC"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-давать   </w:t>
      </w:r>
      <w:r w:rsidRPr="00BF11B0">
        <w:rPr>
          <w:rFonts w:ascii="Times New Roman" w:hAnsi="Times New Roman" w:cs="Times New Roman"/>
          <w:spacing w:val="3"/>
        </w:rPr>
        <w:t xml:space="preserve"> </w:t>
      </w:r>
      <w:r w:rsidRPr="00BF11B0">
        <w:rPr>
          <w:rFonts w:ascii="Times New Roman" w:hAnsi="Times New Roman" w:cs="Times New Roman"/>
        </w:rPr>
        <w:t xml:space="preserve">адекватную   </w:t>
      </w:r>
      <w:r w:rsidRPr="00BF11B0">
        <w:rPr>
          <w:rFonts w:ascii="Times New Roman" w:hAnsi="Times New Roman" w:cs="Times New Roman"/>
          <w:spacing w:val="2"/>
        </w:rPr>
        <w:t xml:space="preserve"> </w:t>
      </w:r>
      <w:r w:rsidRPr="00BF11B0">
        <w:rPr>
          <w:rFonts w:ascii="Times New Roman" w:hAnsi="Times New Roman" w:cs="Times New Roman"/>
        </w:rPr>
        <w:t xml:space="preserve">оценку   </w:t>
      </w:r>
      <w:r w:rsidRPr="00BF11B0">
        <w:rPr>
          <w:rFonts w:ascii="Times New Roman" w:hAnsi="Times New Roman" w:cs="Times New Roman"/>
          <w:spacing w:val="2"/>
        </w:rPr>
        <w:t xml:space="preserve"> </w:t>
      </w:r>
      <w:r w:rsidRPr="00BF11B0">
        <w:rPr>
          <w:rFonts w:ascii="Times New Roman" w:hAnsi="Times New Roman" w:cs="Times New Roman"/>
        </w:rPr>
        <w:t xml:space="preserve">ситуации   </w:t>
      </w:r>
      <w:r w:rsidRPr="00BF11B0">
        <w:rPr>
          <w:rFonts w:ascii="Times New Roman" w:hAnsi="Times New Roman" w:cs="Times New Roman"/>
          <w:spacing w:val="2"/>
        </w:rPr>
        <w:t xml:space="preserve"> </w:t>
      </w:r>
      <w:r w:rsidRPr="00BF11B0">
        <w:rPr>
          <w:rFonts w:ascii="Times New Roman" w:hAnsi="Times New Roman" w:cs="Times New Roman"/>
        </w:rPr>
        <w:t xml:space="preserve">и    предлагать   </w:t>
      </w:r>
      <w:r w:rsidRPr="00BF11B0">
        <w:rPr>
          <w:rFonts w:ascii="Times New Roman" w:hAnsi="Times New Roman" w:cs="Times New Roman"/>
          <w:spacing w:val="1"/>
        </w:rPr>
        <w:t xml:space="preserve"> </w:t>
      </w:r>
      <w:r w:rsidRPr="00BF11B0">
        <w:rPr>
          <w:rFonts w:ascii="Times New Roman" w:hAnsi="Times New Roman" w:cs="Times New Roman"/>
        </w:rPr>
        <w:t xml:space="preserve">план    ее   </w:t>
      </w:r>
      <w:r w:rsidRPr="00BF11B0">
        <w:rPr>
          <w:rFonts w:ascii="Times New Roman" w:hAnsi="Times New Roman" w:cs="Times New Roman"/>
          <w:spacing w:val="2"/>
        </w:rPr>
        <w:t xml:space="preserve"> </w:t>
      </w:r>
      <w:r w:rsidRPr="00BF11B0">
        <w:rPr>
          <w:rFonts w:ascii="Times New Roman" w:hAnsi="Times New Roman" w:cs="Times New Roman"/>
        </w:rPr>
        <w:t>изменения;</w:t>
      </w:r>
    </w:p>
    <w:p w14:paraId="1CAFD361"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-учитывать</w:t>
      </w:r>
      <w:r w:rsidRPr="00BF11B0">
        <w:rPr>
          <w:rFonts w:ascii="Times New Roman" w:hAnsi="Times New Roman" w:cs="Times New Roman"/>
          <w:spacing w:val="1"/>
        </w:rPr>
        <w:t xml:space="preserve"> </w:t>
      </w:r>
      <w:r w:rsidRPr="00BF11B0">
        <w:rPr>
          <w:rFonts w:ascii="Times New Roman" w:hAnsi="Times New Roman" w:cs="Times New Roman"/>
        </w:rPr>
        <w:t>контекст</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предвидеть</w:t>
      </w:r>
      <w:r w:rsidRPr="00BF11B0">
        <w:rPr>
          <w:rFonts w:ascii="Times New Roman" w:hAnsi="Times New Roman" w:cs="Times New Roman"/>
          <w:spacing w:val="1"/>
        </w:rPr>
        <w:t xml:space="preserve"> </w:t>
      </w:r>
      <w:r w:rsidRPr="00BF11B0">
        <w:rPr>
          <w:rFonts w:ascii="Times New Roman" w:hAnsi="Times New Roman" w:cs="Times New Roman"/>
        </w:rPr>
        <w:t>трудности,</w:t>
      </w:r>
      <w:r w:rsidRPr="00BF11B0">
        <w:rPr>
          <w:rFonts w:ascii="Times New Roman" w:hAnsi="Times New Roman" w:cs="Times New Roman"/>
          <w:spacing w:val="1"/>
        </w:rPr>
        <w:t xml:space="preserve"> </w:t>
      </w:r>
      <w:r w:rsidRPr="00BF11B0">
        <w:rPr>
          <w:rFonts w:ascii="Times New Roman" w:hAnsi="Times New Roman" w:cs="Times New Roman"/>
        </w:rPr>
        <w:t>которые</w:t>
      </w:r>
      <w:r w:rsidRPr="00BF11B0">
        <w:rPr>
          <w:rFonts w:ascii="Times New Roman" w:hAnsi="Times New Roman" w:cs="Times New Roman"/>
          <w:spacing w:val="1"/>
        </w:rPr>
        <w:t xml:space="preserve"> </w:t>
      </w:r>
      <w:r w:rsidRPr="00BF11B0">
        <w:rPr>
          <w:rFonts w:ascii="Times New Roman" w:hAnsi="Times New Roman" w:cs="Times New Roman"/>
        </w:rPr>
        <w:t>могут</w:t>
      </w:r>
      <w:r w:rsidRPr="00BF11B0">
        <w:rPr>
          <w:rFonts w:ascii="Times New Roman" w:hAnsi="Times New Roman" w:cs="Times New Roman"/>
          <w:spacing w:val="1"/>
        </w:rPr>
        <w:t xml:space="preserve"> </w:t>
      </w:r>
      <w:r w:rsidRPr="00BF11B0">
        <w:rPr>
          <w:rFonts w:ascii="Times New Roman" w:hAnsi="Times New Roman" w:cs="Times New Roman"/>
        </w:rPr>
        <w:t>возникнуть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4"/>
        </w:rPr>
        <w:t xml:space="preserve"> </w:t>
      </w:r>
      <w:r w:rsidRPr="00BF11B0">
        <w:rPr>
          <w:rFonts w:ascii="Times New Roman" w:hAnsi="Times New Roman" w:cs="Times New Roman"/>
        </w:rPr>
        <w:t>учебной</w:t>
      </w:r>
      <w:r w:rsidRPr="00BF11B0">
        <w:rPr>
          <w:rFonts w:ascii="Times New Roman" w:hAnsi="Times New Roman" w:cs="Times New Roman"/>
          <w:spacing w:val="5"/>
        </w:rPr>
        <w:t xml:space="preserve"> </w:t>
      </w:r>
      <w:r w:rsidRPr="00BF11B0">
        <w:rPr>
          <w:rFonts w:ascii="Times New Roman" w:hAnsi="Times New Roman" w:cs="Times New Roman"/>
        </w:rPr>
        <w:t>задачи,</w:t>
      </w:r>
      <w:r w:rsidRPr="00BF11B0">
        <w:rPr>
          <w:rFonts w:ascii="Times New Roman" w:hAnsi="Times New Roman" w:cs="Times New Roman"/>
          <w:spacing w:val="5"/>
        </w:rPr>
        <w:t xml:space="preserve"> </w:t>
      </w:r>
      <w:r w:rsidRPr="00BF11B0">
        <w:rPr>
          <w:rFonts w:ascii="Times New Roman" w:hAnsi="Times New Roman" w:cs="Times New Roman"/>
        </w:rPr>
        <w:t>адаптировать</w:t>
      </w:r>
      <w:r w:rsidRPr="00BF11B0">
        <w:rPr>
          <w:rFonts w:ascii="Times New Roman" w:hAnsi="Times New Roman" w:cs="Times New Roman"/>
          <w:spacing w:val="6"/>
        </w:rPr>
        <w:t xml:space="preserve"> </w:t>
      </w:r>
      <w:r w:rsidRPr="00BF11B0">
        <w:rPr>
          <w:rFonts w:ascii="Times New Roman" w:hAnsi="Times New Roman" w:cs="Times New Roman"/>
        </w:rPr>
        <w:t>решение</w:t>
      </w:r>
      <w:r w:rsidRPr="00BF11B0">
        <w:rPr>
          <w:rFonts w:ascii="Times New Roman" w:hAnsi="Times New Roman" w:cs="Times New Roman"/>
          <w:spacing w:val="4"/>
        </w:rPr>
        <w:t xml:space="preserve"> </w:t>
      </w:r>
      <w:r w:rsidRPr="00BF11B0">
        <w:rPr>
          <w:rFonts w:ascii="Times New Roman" w:hAnsi="Times New Roman" w:cs="Times New Roman"/>
        </w:rPr>
        <w:t>к</w:t>
      </w:r>
      <w:r w:rsidRPr="00BF11B0">
        <w:rPr>
          <w:rFonts w:ascii="Times New Roman" w:hAnsi="Times New Roman" w:cs="Times New Roman"/>
          <w:spacing w:val="4"/>
        </w:rPr>
        <w:t xml:space="preserve"> </w:t>
      </w:r>
      <w:r w:rsidRPr="00BF11B0">
        <w:rPr>
          <w:rFonts w:ascii="Times New Roman" w:hAnsi="Times New Roman" w:cs="Times New Roman"/>
        </w:rPr>
        <w:t>меняющимся</w:t>
      </w:r>
      <w:r w:rsidRPr="00BF11B0">
        <w:rPr>
          <w:rFonts w:ascii="Times New Roman" w:hAnsi="Times New Roman" w:cs="Times New Roman"/>
          <w:spacing w:val="6"/>
        </w:rPr>
        <w:t xml:space="preserve"> </w:t>
      </w:r>
      <w:r w:rsidRPr="00BF11B0">
        <w:rPr>
          <w:rFonts w:ascii="Times New Roman" w:hAnsi="Times New Roman" w:cs="Times New Roman"/>
        </w:rPr>
        <w:t>обстоятельствам;</w:t>
      </w:r>
    </w:p>
    <w:p w14:paraId="204D025D" w14:textId="77777777" w:rsidR="00927F2E" w:rsidRPr="00BF11B0" w:rsidRDefault="0011740B" w:rsidP="00BF11B0">
      <w:pPr>
        <w:pStyle w:val="a3"/>
        <w:tabs>
          <w:tab w:val="left" w:pos="8492"/>
        </w:tabs>
        <w:ind w:right="270"/>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(недостижения)</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spacing w:val="1"/>
        </w:rPr>
        <w:t xml:space="preserve"> </w:t>
      </w:r>
      <w:r w:rsidRPr="00BF11B0">
        <w:rPr>
          <w:rFonts w:ascii="Times New Roman" w:hAnsi="Times New Roman" w:cs="Times New Roman"/>
        </w:rPr>
        <w:t>оценку</w:t>
      </w:r>
      <w:r w:rsidRPr="00BF11B0">
        <w:rPr>
          <w:rFonts w:ascii="Times New Roman" w:hAnsi="Times New Roman" w:cs="Times New Roman"/>
          <w:spacing w:val="1"/>
        </w:rPr>
        <w:t xml:space="preserve"> </w:t>
      </w:r>
      <w:r w:rsidRPr="00BF11B0">
        <w:rPr>
          <w:rFonts w:ascii="Times New Roman" w:hAnsi="Times New Roman" w:cs="Times New Roman"/>
        </w:rPr>
        <w:t>приобретенному</w:t>
      </w:r>
      <w:r w:rsidRPr="00BF11B0">
        <w:rPr>
          <w:rFonts w:ascii="Times New Roman" w:hAnsi="Times New Roman" w:cs="Times New Roman"/>
          <w:spacing w:val="1"/>
        </w:rPr>
        <w:t xml:space="preserve"> </w:t>
      </w:r>
      <w:r w:rsidRPr="00BF11B0">
        <w:rPr>
          <w:rFonts w:ascii="Times New Roman" w:hAnsi="Times New Roman" w:cs="Times New Roman"/>
        </w:rPr>
        <w:t>опыту,</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позитивное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произошедшей</w:t>
      </w:r>
      <w:r w:rsidRPr="00BF11B0">
        <w:rPr>
          <w:rFonts w:ascii="Times New Roman" w:hAnsi="Times New Roman" w:cs="Times New Roman"/>
        </w:rPr>
        <w:tab/>
        <w:t>ситуации;</w:t>
      </w:r>
    </w:p>
    <w:p w14:paraId="45606042"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-вносить</w:t>
      </w:r>
      <w:r w:rsidRPr="00BF11B0">
        <w:rPr>
          <w:rFonts w:ascii="Times New Roman" w:hAnsi="Times New Roman" w:cs="Times New Roman"/>
          <w:spacing w:val="1"/>
        </w:rPr>
        <w:t xml:space="preserve"> </w:t>
      </w:r>
      <w:r w:rsidRPr="00BF11B0">
        <w:rPr>
          <w:rFonts w:ascii="Times New Roman" w:hAnsi="Times New Roman" w:cs="Times New Roman"/>
        </w:rPr>
        <w:t>коррективы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новых</w:t>
      </w:r>
      <w:r w:rsidRPr="00BF11B0">
        <w:rPr>
          <w:rFonts w:ascii="Times New Roman" w:hAnsi="Times New Roman" w:cs="Times New Roman"/>
          <w:spacing w:val="1"/>
        </w:rPr>
        <w:t xml:space="preserve"> </w:t>
      </w:r>
      <w:r w:rsidRPr="00BF11B0">
        <w:rPr>
          <w:rFonts w:ascii="Times New Roman" w:hAnsi="Times New Roman" w:cs="Times New Roman"/>
        </w:rPr>
        <w:t>обстоятельств,</w:t>
      </w:r>
      <w:r w:rsidRPr="00BF11B0">
        <w:rPr>
          <w:rFonts w:ascii="Times New Roman" w:hAnsi="Times New Roman" w:cs="Times New Roman"/>
          <w:spacing w:val="-55"/>
        </w:rPr>
        <w:t xml:space="preserve"> </w:t>
      </w:r>
      <w:r w:rsidRPr="00BF11B0">
        <w:rPr>
          <w:rFonts w:ascii="Times New Roman" w:hAnsi="Times New Roman" w:cs="Times New Roman"/>
        </w:rPr>
        <w:t xml:space="preserve">изменившихся   </w:t>
      </w:r>
      <w:r w:rsidRPr="00BF11B0">
        <w:rPr>
          <w:rFonts w:ascii="Times New Roman" w:hAnsi="Times New Roman" w:cs="Times New Roman"/>
          <w:spacing w:val="24"/>
        </w:rPr>
        <w:t xml:space="preserve"> </w:t>
      </w:r>
      <w:r w:rsidRPr="00BF11B0">
        <w:rPr>
          <w:rFonts w:ascii="Times New Roman" w:hAnsi="Times New Roman" w:cs="Times New Roman"/>
        </w:rPr>
        <w:t xml:space="preserve">ситуаций,   </w:t>
      </w:r>
      <w:r w:rsidRPr="00BF11B0">
        <w:rPr>
          <w:rFonts w:ascii="Times New Roman" w:hAnsi="Times New Roman" w:cs="Times New Roman"/>
          <w:spacing w:val="24"/>
        </w:rPr>
        <w:t xml:space="preserve"> </w:t>
      </w:r>
      <w:r w:rsidRPr="00BF11B0">
        <w:rPr>
          <w:rFonts w:ascii="Times New Roman" w:hAnsi="Times New Roman" w:cs="Times New Roman"/>
        </w:rPr>
        <w:t xml:space="preserve">установленных   </w:t>
      </w:r>
      <w:r w:rsidRPr="00BF11B0">
        <w:rPr>
          <w:rFonts w:ascii="Times New Roman" w:hAnsi="Times New Roman" w:cs="Times New Roman"/>
          <w:spacing w:val="21"/>
        </w:rPr>
        <w:t xml:space="preserve"> </w:t>
      </w:r>
      <w:r w:rsidRPr="00BF11B0">
        <w:rPr>
          <w:rFonts w:ascii="Times New Roman" w:hAnsi="Times New Roman" w:cs="Times New Roman"/>
        </w:rPr>
        <w:t xml:space="preserve">ошибок,   </w:t>
      </w:r>
      <w:r w:rsidRPr="00BF11B0">
        <w:rPr>
          <w:rFonts w:ascii="Times New Roman" w:hAnsi="Times New Roman" w:cs="Times New Roman"/>
          <w:spacing w:val="23"/>
        </w:rPr>
        <w:t xml:space="preserve"> </w:t>
      </w:r>
      <w:r w:rsidRPr="00BF11B0">
        <w:rPr>
          <w:rFonts w:ascii="Times New Roman" w:hAnsi="Times New Roman" w:cs="Times New Roman"/>
        </w:rPr>
        <w:t xml:space="preserve">возникших   </w:t>
      </w:r>
      <w:r w:rsidRPr="00BF11B0">
        <w:rPr>
          <w:rFonts w:ascii="Times New Roman" w:hAnsi="Times New Roman" w:cs="Times New Roman"/>
          <w:spacing w:val="22"/>
        </w:rPr>
        <w:t xml:space="preserve"> </w:t>
      </w:r>
      <w:r w:rsidRPr="00BF11B0">
        <w:rPr>
          <w:rFonts w:ascii="Times New Roman" w:hAnsi="Times New Roman" w:cs="Times New Roman"/>
        </w:rPr>
        <w:t>трудностей;</w:t>
      </w:r>
    </w:p>
    <w:p w14:paraId="1D599FD7" w14:textId="77777777" w:rsidR="00927F2E" w:rsidRPr="00BF11B0" w:rsidRDefault="0011740B" w:rsidP="00BF11B0">
      <w:pPr>
        <w:pStyle w:val="a3"/>
        <w:tabs>
          <w:tab w:val="left" w:pos="2232"/>
          <w:tab w:val="left" w:pos="4397"/>
          <w:tab w:val="left" w:pos="6330"/>
          <w:tab w:val="left" w:pos="7602"/>
          <w:tab w:val="left" w:pos="8470"/>
        </w:tabs>
        <w:spacing w:before="1"/>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rPr>
        <w:tab/>
        <w:t>соответствие</w:t>
      </w:r>
      <w:r w:rsidRPr="00BF11B0">
        <w:rPr>
          <w:rFonts w:ascii="Times New Roman" w:hAnsi="Times New Roman" w:cs="Times New Roman"/>
        </w:rPr>
        <w:tab/>
        <w:t>результата</w:t>
      </w:r>
      <w:r w:rsidRPr="00BF11B0">
        <w:rPr>
          <w:rFonts w:ascii="Times New Roman" w:hAnsi="Times New Roman" w:cs="Times New Roman"/>
        </w:rPr>
        <w:tab/>
        <w:t>цели</w:t>
      </w:r>
      <w:r w:rsidRPr="00BF11B0">
        <w:rPr>
          <w:rFonts w:ascii="Times New Roman" w:hAnsi="Times New Roman" w:cs="Times New Roman"/>
        </w:rPr>
        <w:tab/>
        <w:t>и</w:t>
      </w:r>
      <w:r w:rsidRPr="00BF11B0">
        <w:rPr>
          <w:rFonts w:ascii="Times New Roman" w:hAnsi="Times New Roman" w:cs="Times New Roman"/>
        </w:rPr>
        <w:tab/>
        <w:t>условиям;</w:t>
      </w:r>
    </w:p>
    <w:p w14:paraId="1255C91C" w14:textId="77777777" w:rsidR="00927F2E" w:rsidRPr="00BF11B0" w:rsidRDefault="0011740B" w:rsidP="00BF11B0">
      <w:pPr>
        <w:pStyle w:val="a3"/>
        <w:tabs>
          <w:tab w:val="left" w:pos="2449"/>
          <w:tab w:val="left" w:pos="3716"/>
          <w:tab w:val="left" w:pos="6516"/>
          <w:tab w:val="left" w:pos="8681"/>
        </w:tabs>
        <w:ind w:right="271"/>
        <w:contextualSpacing/>
        <w:jc w:val="left"/>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37"/>
        </w:rPr>
        <w:t xml:space="preserve"> </w:t>
      </w:r>
      <w:r w:rsidRPr="00BF11B0">
        <w:rPr>
          <w:rFonts w:ascii="Times New Roman" w:hAnsi="Times New Roman" w:cs="Times New Roman"/>
        </w:rPr>
        <w:t>называть</w:t>
      </w:r>
      <w:r w:rsidRPr="00BF11B0">
        <w:rPr>
          <w:rFonts w:ascii="Times New Roman" w:hAnsi="Times New Roman" w:cs="Times New Roman"/>
          <w:spacing w:val="39"/>
        </w:rPr>
        <w:t xml:space="preserve"> </w:t>
      </w:r>
      <w:r w:rsidRPr="00BF11B0">
        <w:rPr>
          <w:rFonts w:ascii="Times New Roman" w:hAnsi="Times New Roman" w:cs="Times New Roman"/>
        </w:rPr>
        <w:t>и</w:t>
      </w:r>
      <w:r w:rsidRPr="00BF11B0">
        <w:rPr>
          <w:rFonts w:ascii="Times New Roman" w:hAnsi="Times New Roman" w:cs="Times New Roman"/>
          <w:spacing w:val="35"/>
        </w:rPr>
        <w:t xml:space="preserve"> </w:t>
      </w:r>
      <w:r w:rsidRPr="00BF11B0">
        <w:rPr>
          <w:rFonts w:ascii="Times New Roman" w:hAnsi="Times New Roman" w:cs="Times New Roman"/>
        </w:rPr>
        <w:t>управлять</w:t>
      </w:r>
      <w:r w:rsidRPr="00BF11B0">
        <w:rPr>
          <w:rFonts w:ascii="Times New Roman" w:hAnsi="Times New Roman" w:cs="Times New Roman"/>
          <w:spacing w:val="38"/>
        </w:rPr>
        <w:t xml:space="preserve"> </w:t>
      </w:r>
      <w:r w:rsidRPr="00BF11B0">
        <w:rPr>
          <w:rFonts w:ascii="Times New Roman" w:hAnsi="Times New Roman" w:cs="Times New Roman"/>
        </w:rPr>
        <w:t>собственными</w:t>
      </w:r>
      <w:r w:rsidRPr="00BF11B0">
        <w:rPr>
          <w:rFonts w:ascii="Times New Roman" w:hAnsi="Times New Roman" w:cs="Times New Roman"/>
          <w:spacing w:val="35"/>
        </w:rPr>
        <w:t xml:space="preserve"> </w:t>
      </w:r>
      <w:r w:rsidRPr="00BF11B0">
        <w:rPr>
          <w:rFonts w:ascii="Times New Roman" w:hAnsi="Times New Roman" w:cs="Times New Roman"/>
        </w:rPr>
        <w:t>эмоциями</w:t>
      </w:r>
      <w:r w:rsidRPr="00BF11B0">
        <w:rPr>
          <w:rFonts w:ascii="Times New Roman" w:hAnsi="Times New Roman" w:cs="Times New Roman"/>
          <w:spacing w:val="36"/>
        </w:rPr>
        <w:t xml:space="preserve"> </w:t>
      </w:r>
      <w:r w:rsidRPr="00BF11B0">
        <w:rPr>
          <w:rFonts w:ascii="Times New Roman" w:hAnsi="Times New Roman" w:cs="Times New Roman"/>
        </w:rPr>
        <w:t>и</w:t>
      </w:r>
      <w:r w:rsidRPr="00BF11B0">
        <w:rPr>
          <w:rFonts w:ascii="Times New Roman" w:hAnsi="Times New Roman" w:cs="Times New Roman"/>
          <w:spacing w:val="35"/>
        </w:rPr>
        <w:t xml:space="preserve"> </w:t>
      </w:r>
      <w:r w:rsidRPr="00BF11B0">
        <w:rPr>
          <w:rFonts w:ascii="Times New Roman" w:hAnsi="Times New Roman" w:cs="Times New Roman"/>
        </w:rPr>
        <w:t>эмоциями</w:t>
      </w:r>
      <w:r w:rsidRPr="00BF11B0">
        <w:rPr>
          <w:rFonts w:ascii="Times New Roman" w:hAnsi="Times New Roman" w:cs="Times New Roman"/>
          <w:spacing w:val="36"/>
        </w:rPr>
        <w:t xml:space="preserve"> </w:t>
      </w:r>
      <w:r w:rsidRPr="00BF11B0">
        <w:rPr>
          <w:rFonts w:ascii="Times New Roman" w:hAnsi="Times New Roman" w:cs="Times New Roman"/>
        </w:rPr>
        <w:t>других;</w:t>
      </w:r>
      <w:r w:rsidRPr="00BF11B0">
        <w:rPr>
          <w:rFonts w:ascii="Times New Roman" w:hAnsi="Times New Roman" w:cs="Times New Roman"/>
          <w:spacing w:val="-55"/>
        </w:rPr>
        <w:t xml:space="preserve"> </w:t>
      </w:r>
      <w:r w:rsidRPr="00BF11B0">
        <w:rPr>
          <w:rFonts w:ascii="Times New Roman" w:hAnsi="Times New Roman" w:cs="Times New Roman"/>
        </w:rPr>
        <w:t>выявлять</w:t>
      </w:r>
      <w:r w:rsidRPr="00BF11B0">
        <w:rPr>
          <w:rFonts w:ascii="Times New Roman" w:hAnsi="Times New Roman" w:cs="Times New Roman"/>
        </w:rPr>
        <w:tab/>
        <w:t>и</w:t>
      </w:r>
      <w:r w:rsidRPr="00BF11B0">
        <w:rPr>
          <w:rFonts w:ascii="Times New Roman" w:hAnsi="Times New Roman" w:cs="Times New Roman"/>
        </w:rPr>
        <w:tab/>
        <w:t>анализировать</w:t>
      </w:r>
      <w:r w:rsidRPr="00BF11B0">
        <w:rPr>
          <w:rFonts w:ascii="Times New Roman" w:hAnsi="Times New Roman" w:cs="Times New Roman"/>
        </w:rPr>
        <w:tab/>
        <w:t>причины</w:t>
      </w:r>
      <w:r w:rsidRPr="00BF11B0">
        <w:rPr>
          <w:rFonts w:ascii="Times New Roman" w:hAnsi="Times New Roman" w:cs="Times New Roman"/>
        </w:rPr>
        <w:tab/>
      </w:r>
      <w:r w:rsidRPr="00BF11B0">
        <w:rPr>
          <w:rFonts w:ascii="Times New Roman" w:hAnsi="Times New Roman" w:cs="Times New Roman"/>
          <w:spacing w:val="-1"/>
        </w:rPr>
        <w:t>эмоций;</w:t>
      </w:r>
    </w:p>
    <w:p w14:paraId="0010EE06"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-ставить</w:t>
      </w:r>
      <w:r w:rsidRPr="00BF11B0">
        <w:rPr>
          <w:rFonts w:ascii="Times New Roman" w:hAnsi="Times New Roman" w:cs="Times New Roman"/>
          <w:spacing w:val="20"/>
        </w:rPr>
        <w:t xml:space="preserve"> </w:t>
      </w:r>
      <w:r w:rsidRPr="00BF11B0">
        <w:rPr>
          <w:rFonts w:ascii="Times New Roman" w:hAnsi="Times New Roman" w:cs="Times New Roman"/>
        </w:rPr>
        <w:t>себя</w:t>
      </w:r>
      <w:r w:rsidRPr="00BF11B0">
        <w:rPr>
          <w:rFonts w:ascii="Times New Roman" w:hAnsi="Times New Roman" w:cs="Times New Roman"/>
          <w:spacing w:val="20"/>
        </w:rPr>
        <w:t xml:space="preserve"> </w:t>
      </w:r>
      <w:r w:rsidRPr="00BF11B0">
        <w:rPr>
          <w:rFonts w:ascii="Times New Roman" w:hAnsi="Times New Roman" w:cs="Times New Roman"/>
        </w:rPr>
        <w:t>на</w:t>
      </w:r>
      <w:r w:rsidRPr="00BF11B0">
        <w:rPr>
          <w:rFonts w:ascii="Times New Roman" w:hAnsi="Times New Roman" w:cs="Times New Roman"/>
          <w:spacing w:val="19"/>
        </w:rPr>
        <w:t xml:space="preserve"> </w:t>
      </w:r>
      <w:r w:rsidRPr="00BF11B0">
        <w:rPr>
          <w:rFonts w:ascii="Times New Roman" w:hAnsi="Times New Roman" w:cs="Times New Roman"/>
        </w:rPr>
        <w:t>место</w:t>
      </w:r>
      <w:r w:rsidRPr="00BF11B0">
        <w:rPr>
          <w:rFonts w:ascii="Times New Roman" w:hAnsi="Times New Roman" w:cs="Times New Roman"/>
          <w:spacing w:val="20"/>
        </w:rPr>
        <w:t xml:space="preserve"> </w:t>
      </w:r>
      <w:r w:rsidRPr="00BF11B0">
        <w:rPr>
          <w:rFonts w:ascii="Times New Roman" w:hAnsi="Times New Roman" w:cs="Times New Roman"/>
        </w:rPr>
        <w:t>другого</w:t>
      </w:r>
      <w:r w:rsidRPr="00BF11B0">
        <w:rPr>
          <w:rFonts w:ascii="Times New Roman" w:hAnsi="Times New Roman" w:cs="Times New Roman"/>
          <w:spacing w:val="20"/>
        </w:rPr>
        <w:t xml:space="preserve"> </w:t>
      </w:r>
      <w:r w:rsidRPr="00BF11B0">
        <w:rPr>
          <w:rFonts w:ascii="Times New Roman" w:hAnsi="Times New Roman" w:cs="Times New Roman"/>
        </w:rPr>
        <w:t>человека,</w:t>
      </w:r>
      <w:r w:rsidRPr="00BF11B0">
        <w:rPr>
          <w:rFonts w:ascii="Times New Roman" w:hAnsi="Times New Roman" w:cs="Times New Roman"/>
          <w:spacing w:val="23"/>
        </w:rPr>
        <w:t xml:space="preserve"> </w:t>
      </w:r>
      <w:r w:rsidRPr="00BF11B0">
        <w:rPr>
          <w:rFonts w:ascii="Times New Roman" w:hAnsi="Times New Roman" w:cs="Times New Roman"/>
        </w:rPr>
        <w:t>понимать</w:t>
      </w:r>
      <w:r w:rsidRPr="00BF11B0">
        <w:rPr>
          <w:rFonts w:ascii="Times New Roman" w:hAnsi="Times New Roman" w:cs="Times New Roman"/>
          <w:spacing w:val="21"/>
        </w:rPr>
        <w:t xml:space="preserve"> </w:t>
      </w:r>
      <w:r w:rsidRPr="00BF11B0">
        <w:rPr>
          <w:rFonts w:ascii="Times New Roman" w:hAnsi="Times New Roman" w:cs="Times New Roman"/>
        </w:rPr>
        <w:t>мотивы</w:t>
      </w:r>
      <w:r w:rsidRPr="00BF11B0">
        <w:rPr>
          <w:rFonts w:ascii="Times New Roman" w:hAnsi="Times New Roman" w:cs="Times New Roman"/>
          <w:spacing w:val="20"/>
        </w:rPr>
        <w:t xml:space="preserve"> </w:t>
      </w:r>
      <w:r w:rsidRPr="00BF11B0">
        <w:rPr>
          <w:rFonts w:ascii="Times New Roman" w:hAnsi="Times New Roman" w:cs="Times New Roman"/>
        </w:rPr>
        <w:t>и</w:t>
      </w:r>
      <w:r w:rsidRPr="00BF11B0">
        <w:rPr>
          <w:rFonts w:ascii="Times New Roman" w:hAnsi="Times New Roman" w:cs="Times New Roman"/>
          <w:spacing w:val="17"/>
        </w:rPr>
        <w:t xml:space="preserve"> </w:t>
      </w:r>
      <w:r w:rsidRPr="00BF11B0">
        <w:rPr>
          <w:rFonts w:ascii="Times New Roman" w:hAnsi="Times New Roman" w:cs="Times New Roman"/>
        </w:rPr>
        <w:t>намерения</w:t>
      </w:r>
      <w:r w:rsidRPr="00BF11B0">
        <w:rPr>
          <w:rFonts w:ascii="Times New Roman" w:hAnsi="Times New Roman" w:cs="Times New Roman"/>
          <w:spacing w:val="21"/>
        </w:rPr>
        <w:t xml:space="preserve"> </w:t>
      </w:r>
      <w:r w:rsidRPr="00BF11B0">
        <w:rPr>
          <w:rFonts w:ascii="Times New Roman" w:hAnsi="Times New Roman" w:cs="Times New Roman"/>
        </w:rPr>
        <w:t>другого;</w:t>
      </w:r>
    </w:p>
    <w:p w14:paraId="24880E29" w14:textId="33A95BB4" w:rsidR="00927F2E" w:rsidRPr="00BF11B0" w:rsidRDefault="0011740B" w:rsidP="00BF11B0">
      <w:pPr>
        <w:pStyle w:val="a3"/>
        <w:tabs>
          <w:tab w:val="left" w:pos="3450"/>
          <w:tab w:val="left" w:pos="5795"/>
          <w:tab w:val="left" w:pos="8682"/>
        </w:tabs>
        <w:contextualSpacing/>
        <w:jc w:val="left"/>
        <w:rPr>
          <w:rFonts w:ascii="Times New Roman" w:hAnsi="Times New Roman" w:cs="Times New Roman"/>
        </w:rPr>
      </w:pPr>
      <w:r w:rsidRPr="00BF11B0">
        <w:rPr>
          <w:rFonts w:ascii="Times New Roman" w:hAnsi="Times New Roman" w:cs="Times New Roman"/>
        </w:rPr>
        <w:t>-регулировать</w:t>
      </w:r>
      <w:r w:rsidR="00B56030">
        <w:rPr>
          <w:rFonts w:ascii="Times New Roman" w:hAnsi="Times New Roman" w:cs="Times New Roman"/>
        </w:rPr>
        <w:t xml:space="preserve"> </w:t>
      </w:r>
      <w:r w:rsidRPr="00BF11B0">
        <w:rPr>
          <w:rFonts w:ascii="Times New Roman" w:hAnsi="Times New Roman" w:cs="Times New Roman"/>
        </w:rPr>
        <w:t>способ</w:t>
      </w:r>
      <w:r w:rsidR="00B56030">
        <w:rPr>
          <w:rFonts w:ascii="Times New Roman" w:hAnsi="Times New Roman" w:cs="Times New Roman"/>
        </w:rPr>
        <w:t xml:space="preserve"> </w:t>
      </w:r>
      <w:r w:rsidRPr="00BF11B0">
        <w:rPr>
          <w:rFonts w:ascii="Times New Roman" w:hAnsi="Times New Roman" w:cs="Times New Roman"/>
        </w:rPr>
        <w:t>выражения</w:t>
      </w:r>
      <w:r w:rsidR="00B56030">
        <w:rPr>
          <w:rFonts w:ascii="Times New Roman" w:hAnsi="Times New Roman" w:cs="Times New Roman"/>
        </w:rPr>
        <w:t xml:space="preserve"> </w:t>
      </w:r>
      <w:r w:rsidRPr="00BF11B0">
        <w:rPr>
          <w:rFonts w:ascii="Times New Roman" w:hAnsi="Times New Roman" w:cs="Times New Roman"/>
        </w:rPr>
        <w:t>эмоций;</w:t>
      </w:r>
    </w:p>
    <w:p w14:paraId="1293F44B" w14:textId="77777777" w:rsidR="00927F2E" w:rsidRPr="00BF11B0" w:rsidRDefault="0011740B" w:rsidP="00BF11B0">
      <w:pPr>
        <w:pStyle w:val="a3"/>
        <w:tabs>
          <w:tab w:val="left" w:pos="2083"/>
          <w:tab w:val="left" w:pos="3894"/>
          <w:tab w:val="left" w:pos="4589"/>
          <w:tab w:val="left" w:pos="6068"/>
          <w:tab w:val="left" w:pos="7707"/>
          <w:tab w:val="left" w:pos="8625"/>
        </w:tabs>
        <w:spacing w:before="1"/>
        <w:contextualSpacing/>
        <w:jc w:val="left"/>
        <w:rPr>
          <w:rFonts w:ascii="Times New Roman" w:hAnsi="Times New Roman" w:cs="Times New Roman"/>
        </w:rPr>
      </w:pPr>
      <w:r w:rsidRPr="00BF11B0">
        <w:rPr>
          <w:rFonts w:ascii="Times New Roman" w:hAnsi="Times New Roman" w:cs="Times New Roman"/>
        </w:rPr>
        <w:t>-осознанно</w:t>
      </w:r>
      <w:r w:rsidRPr="00BF11B0">
        <w:rPr>
          <w:rFonts w:ascii="Times New Roman" w:hAnsi="Times New Roman" w:cs="Times New Roman"/>
        </w:rPr>
        <w:tab/>
        <w:t>относиться</w:t>
      </w:r>
      <w:r w:rsidRPr="00BF11B0">
        <w:rPr>
          <w:rFonts w:ascii="Times New Roman" w:hAnsi="Times New Roman" w:cs="Times New Roman"/>
        </w:rPr>
        <w:tab/>
        <w:t>к</w:t>
      </w:r>
      <w:r w:rsidRPr="00BF11B0">
        <w:rPr>
          <w:rFonts w:ascii="Times New Roman" w:hAnsi="Times New Roman" w:cs="Times New Roman"/>
        </w:rPr>
        <w:tab/>
        <w:t>другому</w:t>
      </w:r>
      <w:r w:rsidRPr="00BF11B0">
        <w:rPr>
          <w:rFonts w:ascii="Times New Roman" w:hAnsi="Times New Roman" w:cs="Times New Roman"/>
        </w:rPr>
        <w:tab/>
        <w:t>человеку,</w:t>
      </w:r>
      <w:r w:rsidRPr="00BF11B0">
        <w:rPr>
          <w:rFonts w:ascii="Times New Roman" w:hAnsi="Times New Roman" w:cs="Times New Roman"/>
        </w:rPr>
        <w:tab/>
        <w:t>его</w:t>
      </w:r>
      <w:r w:rsidRPr="00BF11B0">
        <w:rPr>
          <w:rFonts w:ascii="Times New Roman" w:hAnsi="Times New Roman" w:cs="Times New Roman"/>
        </w:rPr>
        <w:tab/>
        <w:t>мнению;</w:t>
      </w:r>
    </w:p>
    <w:p w14:paraId="510FA79A" w14:textId="77777777" w:rsidR="00927F2E" w:rsidRPr="00BF11B0" w:rsidRDefault="0011740B" w:rsidP="00BF11B0">
      <w:pPr>
        <w:pStyle w:val="a3"/>
        <w:tabs>
          <w:tab w:val="left" w:pos="1975"/>
          <w:tab w:val="left" w:pos="2795"/>
          <w:tab w:val="left" w:pos="3788"/>
          <w:tab w:val="left" w:pos="4395"/>
          <w:tab w:val="left" w:pos="5599"/>
          <w:tab w:val="left" w:pos="6086"/>
          <w:tab w:val="left" w:pos="7036"/>
          <w:tab w:val="left" w:pos="7681"/>
          <w:tab w:val="left" w:pos="8677"/>
        </w:tabs>
        <w:contextualSpacing/>
        <w:jc w:val="left"/>
        <w:rPr>
          <w:rFonts w:ascii="Times New Roman" w:hAnsi="Times New Roman" w:cs="Times New Roman"/>
        </w:rPr>
      </w:pPr>
      <w:r w:rsidRPr="00BF11B0">
        <w:rPr>
          <w:rFonts w:ascii="Times New Roman" w:hAnsi="Times New Roman" w:cs="Times New Roman"/>
        </w:rPr>
        <w:t>-признавать</w:t>
      </w:r>
      <w:r w:rsidRPr="00BF11B0">
        <w:rPr>
          <w:rFonts w:ascii="Times New Roman" w:hAnsi="Times New Roman" w:cs="Times New Roman"/>
        </w:rPr>
        <w:tab/>
        <w:t>свое</w:t>
      </w:r>
      <w:r w:rsidRPr="00BF11B0">
        <w:rPr>
          <w:rFonts w:ascii="Times New Roman" w:hAnsi="Times New Roman" w:cs="Times New Roman"/>
        </w:rPr>
        <w:tab/>
        <w:t>право</w:t>
      </w:r>
      <w:r w:rsidRPr="00BF11B0">
        <w:rPr>
          <w:rFonts w:ascii="Times New Roman" w:hAnsi="Times New Roman" w:cs="Times New Roman"/>
        </w:rPr>
        <w:tab/>
        <w:t>на</w:t>
      </w:r>
      <w:r w:rsidRPr="00BF11B0">
        <w:rPr>
          <w:rFonts w:ascii="Times New Roman" w:hAnsi="Times New Roman" w:cs="Times New Roman"/>
        </w:rPr>
        <w:tab/>
        <w:t>ошибку</w:t>
      </w:r>
      <w:r w:rsidRPr="00BF11B0">
        <w:rPr>
          <w:rFonts w:ascii="Times New Roman" w:hAnsi="Times New Roman" w:cs="Times New Roman"/>
        </w:rPr>
        <w:tab/>
        <w:t>и</w:t>
      </w:r>
      <w:r w:rsidRPr="00BF11B0">
        <w:rPr>
          <w:rFonts w:ascii="Times New Roman" w:hAnsi="Times New Roman" w:cs="Times New Roman"/>
        </w:rPr>
        <w:tab/>
        <w:t>такое</w:t>
      </w:r>
      <w:r w:rsidRPr="00BF11B0">
        <w:rPr>
          <w:rFonts w:ascii="Times New Roman" w:hAnsi="Times New Roman" w:cs="Times New Roman"/>
        </w:rPr>
        <w:tab/>
        <w:t>же</w:t>
      </w:r>
      <w:r w:rsidRPr="00BF11B0">
        <w:rPr>
          <w:rFonts w:ascii="Times New Roman" w:hAnsi="Times New Roman" w:cs="Times New Roman"/>
        </w:rPr>
        <w:tab/>
        <w:t>право</w:t>
      </w:r>
      <w:r w:rsidRPr="00BF11B0">
        <w:rPr>
          <w:rFonts w:ascii="Times New Roman" w:hAnsi="Times New Roman" w:cs="Times New Roman"/>
        </w:rPr>
        <w:tab/>
        <w:t>другого;</w:t>
      </w:r>
    </w:p>
    <w:p w14:paraId="609DAE49" w14:textId="77777777" w:rsidR="00927F2E" w:rsidRPr="00BF11B0" w:rsidRDefault="0011740B" w:rsidP="00BF11B0">
      <w:pPr>
        <w:pStyle w:val="a3"/>
        <w:tabs>
          <w:tab w:val="left" w:pos="2655"/>
          <w:tab w:val="left" w:pos="4195"/>
          <w:tab w:val="left" w:pos="5400"/>
          <w:tab w:val="left" w:pos="7284"/>
          <w:tab w:val="left" w:pos="8604"/>
        </w:tabs>
        <w:spacing w:before="1"/>
        <w:contextualSpacing/>
        <w:jc w:val="left"/>
        <w:rPr>
          <w:rFonts w:ascii="Times New Roman" w:hAnsi="Times New Roman" w:cs="Times New Roman"/>
        </w:rPr>
      </w:pPr>
      <w:r w:rsidRPr="00BF11B0">
        <w:rPr>
          <w:rFonts w:ascii="Times New Roman" w:hAnsi="Times New Roman" w:cs="Times New Roman"/>
        </w:rPr>
        <w:t>-принимать</w:t>
      </w:r>
      <w:r w:rsidRPr="00BF11B0">
        <w:rPr>
          <w:rFonts w:ascii="Times New Roman" w:hAnsi="Times New Roman" w:cs="Times New Roman"/>
        </w:rPr>
        <w:tab/>
        <w:t>себя</w:t>
      </w:r>
      <w:r w:rsidRPr="00BF11B0">
        <w:rPr>
          <w:rFonts w:ascii="Times New Roman" w:hAnsi="Times New Roman" w:cs="Times New Roman"/>
        </w:rPr>
        <w:tab/>
        <w:t>и</w:t>
      </w:r>
      <w:r w:rsidRPr="00BF11B0">
        <w:rPr>
          <w:rFonts w:ascii="Times New Roman" w:hAnsi="Times New Roman" w:cs="Times New Roman"/>
        </w:rPr>
        <w:tab/>
        <w:t>других,</w:t>
      </w:r>
      <w:r w:rsidRPr="00BF11B0">
        <w:rPr>
          <w:rFonts w:ascii="Times New Roman" w:hAnsi="Times New Roman" w:cs="Times New Roman"/>
        </w:rPr>
        <w:tab/>
        <w:t>не</w:t>
      </w:r>
      <w:r w:rsidRPr="00BF11B0">
        <w:rPr>
          <w:rFonts w:ascii="Times New Roman" w:hAnsi="Times New Roman" w:cs="Times New Roman"/>
        </w:rPr>
        <w:tab/>
        <w:t>осуждая;</w:t>
      </w:r>
    </w:p>
    <w:p w14:paraId="1C342394"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-открытость</w:t>
      </w:r>
      <w:r w:rsidRPr="00BF11B0">
        <w:rPr>
          <w:rFonts w:ascii="Times New Roman" w:hAnsi="Times New Roman" w:cs="Times New Roman"/>
          <w:spacing w:val="-3"/>
        </w:rPr>
        <w:t xml:space="preserve"> </w:t>
      </w:r>
      <w:r w:rsidRPr="00BF11B0">
        <w:rPr>
          <w:rFonts w:ascii="Times New Roman" w:hAnsi="Times New Roman" w:cs="Times New Roman"/>
        </w:rPr>
        <w:t>себе</w:t>
      </w:r>
      <w:r w:rsidRPr="00BF11B0">
        <w:rPr>
          <w:rFonts w:ascii="Times New Roman" w:hAnsi="Times New Roman" w:cs="Times New Roman"/>
          <w:spacing w:val="-3"/>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другим.</w:t>
      </w:r>
    </w:p>
    <w:p w14:paraId="17459E50" w14:textId="032FC78F" w:rsidR="00927F2E" w:rsidRPr="00BF11B0" w:rsidRDefault="0011740B" w:rsidP="00B56030">
      <w:pPr>
        <w:pStyle w:val="a5"/>
        <w:tabs>
          <w:tab w:val="left" w:pos="1398"/>
        </w:tabs>
        <w:spacing w:before="222"/>
        <w:ind w:right="271"/>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совместной</w:t>
      </w:r>
      <w:r w:rsidR="00B56030">
        <w:rPr>
          <w:rFonts w:ascii="Times New Roman" w:hAnsi="Times New Roman" w:cs="Times New Roman"/>
          <w:sz w:val="24"/>
          <w:szCs w:val="24"/>
        </w:rPr>
        <w:t xml:space="preserve"> </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деятельности:</w:t>
      </w:r>
    </w:p>
    <w:p w14:paraId="2D685CB3"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понимать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преимущества</w:t>
      </w:r>
      <w:r w:rsidRPr="00BF11B0">
        <w:rPr>
          <w:rFonts w:ascii="Times New Roman" w:hAnsi="Times New Roman" w:cs="Times New Roman"/>
          <w:spacing w:val="1"/>
        </w:rPr>
        <w:t xml:space="preserve"> </w:t>
      </w:r>
      <w:r w:rsidRPr="00BF11B0">
        <w:rPr>
          <w:rFonts w:ascii="Times New Roman" w:hAnsi="Times New Roman" w:cs="Times New Roman"/>
        </w:rPr>
        <w:t>командной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индивидуальной</w:t>
      </w:r>
      <w:r w:rsidRPr="00BF11B0">
        <w:rPr>
          <w:rFonts w:ascii="Times New Roman" w:hAnsi="Times New Roman" w:cs="Times New Roman"/>
          <w:spacing w:val="57"/>
        </w:rPr>
        <w:t xml:space="preserve"> </w:t>
      </w:r>
      <w:r w:rsidRPr="00BF11B0">
        <w:rPr>
          <w:rFonts w:ascii="Times New Roman" w:hAnsi="Times New Roman" w:cs="Times New Roman"/>
        </w:rPr>
        <w:t>работы</w:t>
      </w:r>
      <w:r w:rsidRPr="00BF11B0">
        <w:rPr>
          <w:rFonts w:ascii="Times New Roman" w:hAnsi="Times New Roman" w:cs="Times New Roman"/>
          <w:spacing w:val="-55"/>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конкретной</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обосновывать</w:t>
      </w:r>
      <w:r w:rsidRPr="00BF11B0">
        <w:rPr>
          <w:rFonts w:ascii="Times New Roman" w:hAnsi="Times New Roman" w:cs="Times New Roman"/>
          <w:spacing w:val="1"/>
        </w:rPr>
        <w:t xml:space="preserve"> </w:t>
      </w:r>
      <w:r w:rsidRPr="00BF11B0">
        <w:rPr>
          <w:rFonts w:ascii="Times New Roman" w:hAnsi="Times New Roman" w:cs="Times New Roman"/>
        </w:rPr>
        <w:t>необходимость</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55"/>
        </w:rPr>
        <w:t xml:space="preserve"> </w:t>
      </w:r>
      <w:r w:rsidRPr="00BF11B0">
        <w:rPr>
          <w:rFonts w:ascii="Times New Roman" w:hAnsi="Times New Roman" w:cs="Times New Roman"/>
        </w:rPr>
        <w:t xml:space="preserve">групповых    </w:t>
      </w:r>
      <w:r w:rsidRPr="00BF11B0">
        <w:rPr>
          <w:rFonts w:ascii="Times New Roman" w:hAnsi="Times New Roman" w:cs="Times New Roman"/>
          <w:spacing w:val="11"/>
        </w:rPr>
        <w:t xml:space="preserve"> </w:t>
      </w:r>
      <w:r w:rsidRPr="00BF11B0">
        <w:rPr>
          <w:rFonts w:ascii="Times New Roman" w:hAnsi="Times New Roman" w:cs="Times New Roman"/>
        </w:rPr>
        <w:t xml:space="preserve">форм    </w:t>
      </w:r>
      <w:r w:rsidRPr="00BF11B0">
        <w:rPr>
          <w:rFonts w:ascii="Times New Roman" w:hAnsi="Times New Roman" w:cs="Times New Roman"/>
          <w:spacing w:val="14"/>
        </w:rPr>
        <w:t xml:space="preserve"> </w:t>
      </w:r>
      <w:r w:rsidRPr="00BF11B0">
        <w:rPr>
          <w:rFonts w:ascii="Times New Roman" w:hAnsi="Times New Roman" w:cs="Times New Roman"/>
        </w:rPr>
        <w:t xml:space="preserve">взаимодействия    </w:t>
      </w:r>
      <w:r w:rsidRPr="00BF11B0">
        <w:rPr>
          <w:rFonts w:ascii="Times New Roman" w:hAnsi="Times New Roman" w:cs="Times New Roman"/>
          <w:spacing w:val="12"/>
        </w:rPr>
        <w:t xml:space="preserve"> </w:t>
      </w:r>
      <w:r w:rsidRPr="00BF11B0">
        <w:rPr>
          <w:rFonts w:ascii="Times New Roman" w:hAnsi="Times New Roman" w:cs="Times New Roman"/>
        </w:rPr>
        <w:t xml:space="preserve">при    </w:t>
      </w:r>
      <w:r w:rsidRPr="00BF11B0">
        <w:rPr>
          <w:rFonts w:ascii="Times New Roman" w:hAnsi="Times New Roman" w:cs="Times New Roman"/>
          <w:spacing w:val="12"/>
        </w:rPr>
        <w:t xml:space="preserve"> </w:t>
      </w:r>
      <w:r w:rsidRPr="00BF11B0">
        <w:rPr>
          <w:rFonts w:ascii="Times New Roman" w:hAnsi="Times New Roman" w:cs="Times New Roman"/>
        </w:rPr>
        <w:t xml:space="preserve">решении    </w:t>
      </w:r>
      <w:r w:rsidRPr="00BF11B0">
        <w:rPr>
          <w:rFonts w:ascii="Times New Roman" w:hAnsi="Times New Roman" w:cs="Times New Roman"/>
          <w:spacing w:val="12"/>
        </w:rPr>
        <w:t xml:space="preserve"> </w:t>
      </w:r>
      <w:r w:rsidRPr="00BF11B0">
        <w:rPr>
          <w:rFonts w:ascii="Times New Roman" w:hAnsi="Times New Roman" w:cs="Times New Roman"/>
        </w:rPr>
        <w:t xml:space="preserve">поставленной    </w:t>
      </w:r>
      <w:r w:rsidRPr="00BF11B0">
        <w:rPr>
          <w:rFonts w:ascii="Times New Roman" w:hAnsi="Times New Roman" w:cs="Times New Roman"/>
          <w:spacing w:val="13"/>
        </w:rPr>
        <w:t xml:space="preserve"> </w:t>
      </w:r>
      <w:r w:rsidRPr="00BF11B0">
        <w:rPr>
          <w:rFonts w:ascii="Times New Roman" w:hAnsi="Times New Roman" w:cs="Times New Roman"/>
        </w:rPr>
        <w:t>задачи;</w:t>
      </w:r>
    </w:p>
    <w:p w14:paraId="300AB034" w14:textId="77777777" w:rsidR="00927F2E" w:rsidRPr="00BF11B0" w:rsidRDefault="0011740B" w:rsidP="00BF11B0">
      <w:pPr>
        <w:pStyle w:val="a3"/>
        <w:tabs>
          <w:tab w:val="left" w:pos="8729"/>
        </w:tabs>
        <w:ind w:right="268"/>
        <w:contextualSpacing/>
        <w:rPr>
          <w:rFonts w:ascii="Times New Roman" w:hAnsi="Times New Roman" w:cs="Times New Roman"/>
        </w:rPr>
      </w:pPr>
      <w:r w:rsidRPr="00BF11B0">
        <w:rPr>
          <w:rFonts w:ascii="Times New Roman" w:hAnsi="Times New Roman" w:cs="Times New Roman"/>
        </w:rPr>
        <w:t>принимать цель совместной деятельности, коллективно строить действия по ее</w:t>
      </w:r>
      <w:r w:rsidRPr="00BF11B0">
        <w:rPr>
          <w:rFonts w:ascii="Times New Roman" w:hAnsi="Times New Roman" w:cs="Times New Roman"/>
          <w:spacing w:val="1"/>
        </w:rPr>
        <w:t xml:space="preserve"> </w:t>
      </w:r>
      <w:r w:rsidRPr="00BF11B0">
        <w:rPr>
          <w:rFonts w:ascii="Times New Roman" w:hAnsi="Times New Roman" w:cs="Times New Roman"/>
        </w:rPr>
        <w:t>достижению: распределять роли, договариваться, обсуждать процесс и результат</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rPr>
        <w:tab/>
      </w:r>
      <w:r w:rsidRPr="00BF11B0">
        <w:rPr>
          <w:rFonts w:ascii="Times New Roman" w:hAnsi="Times New Roman" w:cs="Times New Roman"/>
          <w:spacing w:val="-1"/>
        </w:rPr>
        <w:t>работы;</w:t>
      </w:r>
    </w:p>
    <w:p w14:paraId="6F1812CF" w14:textId="3718B6CD" w:rsidR="00927F2E" w:rsidRPr="00BF11B0" w:rsidRDefault="0011740B" w:rsidP="00BF11B0">
      <w:pPr>
        <w:pStyle w:val="a3"/>
        <w:tabs>
          <w:tab w:val="left" w:pos="4157"/>
          <w:tab w:val="left" w:pos="8096"/>
        </w:tabs>
        <w:ind w:right="271"/>
        <w:contextualSpacing/>
        <w:jc w:val="left"/>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8"/>
        </w:rPr>
        <w:t xml:space="preserve"> </w:t>
      </w:r>
      <w:r w:rsidRPr="00BF11B0">
        <w:rPr>
          <w:rFonts w:ascii="Times New Roman" w:hAnsi="Times New Roman" w:cs="Times New Roman"/>
        </w:rPr>
        <w:t>обобщать</w:t>
      </w:r>
      <w:r w:rsidRPr="00BF11B0">
        <w:rPr>
          <w:rFonts w:ascii="Times New Roman" w:hAnsi="Times New Roman" w:cs="Times New Roman"/>
          <w:spacing w:val="18"/>
        </w:rPr>
        <w:t xml:space="preserve"> </w:t>
      </w:r>
      <w:r w:rsidRPr="00BF11B0">
        <w:rPr>
          <w:rFonts w:ascii="Times New Roman" w:hAnsi="Times New Roman" w:cs="Times New Roman"/>
        </w:rPr>
        <w:t>мнения</w:t>
      </w:r>
      <w:r w:rsidRPr="00BF11B0">
        <w:rPr>
          <w:rFonts w:ascii="Times New Roman" w:hAnsi="Times New Roman" w:cs="Times New Roman"/>
          <w:spacing w:val="18"/>
        </w:rPr>
        <w:t xml:space="preserve"> </w:t>
      </w:r>
      <w:r w:rsidRPr="00BF11B0">
        <w:rPr>
          <w:rFonts w:ascii="Times New Roman" w:hAnsi="Times New Roman" w:cs="Times New Roman"/>
        </w:rPr>
        <w:t>нескольких</w:t>
      </w:r>
      <w:r w:rsidRPr="00BF11B0">
        <w:rPr>
          <w:rFonts w:ascii="Times New Roman" w:hAnsi="Times New Roman" w:cs="Times New Roman"/>
          <w:spacing w:val="16"/>
        </w:rPr>
        <w:t xml:space="preserve"> </w:t>
      </w:r>
      <w:r w:rsidRPr="00BF11B0">
        <w:rPr>
          <w:rFonts w:ascii="Times New Roman" w:hAnsi="Times New Roman" w:cs="Times New Roman"/>
        </w:rPr>
        <w:t>людей,</w:t>
      </w:r>
      <w:r w:rsidRPr="00BF11B0">
        <w:rPr>
          <w:rFonts w:ascii="Times New Roman" w:hAnsi="Times New Roman" w:cs="Times New Roman"/>
          <w:spacing w:val="17"/>
        </w:rPr>
        <w:t xml:space="preserve"> </w:t>
      </w:r>
      <w:r w:rsidRPr="00BF11B0">
        <w:rPr>
          <w:rFonts w:ascii="Times New Roman" w:hAnsi="Times New Roman" w:cs="Times New Roman"/>
        </w:rPr>
        <w:t>проявлять</w:t>
      </w:r>
      <w:r w:rsidRPr="00BF11B0">
        <w:rPr>
          <w:rFonts w:ascii="Times New Roman" w:hAnsi="Times New Roman" w:cs="Times New Roman"/>
          <w:spacing w:val="18"/>
        </w:rPr>
        <w:t xml:space="preserve"> </w:t>
      </w:r>
      <w:r w:rsidRPr="00BF11B0">
        <w:rPr>
          <w:rFonts w:ascii="Times New Roman" w:hAnsi="Times New Roman" w:cs="Times New Roman"/>
        </w:rPr>
        <w:t>готовность</w:t>
      </w:r>
      <w:r w:rsidRPr="00BF11B0">
        <w:rPr>
          <w:rFonts w:ascii="Times New Roman" w:hAnsi="Times New Roman" w:cs="Times New Roman"/>
          <w:spacing w:val="17"/>
        </w:rPr>
        <w:t xml:space="preserve"> </w:t>
      </w:r>
      <w:r w:rsidRPr="00BF11B0">
        <w:rPr>
          <w:rFonts w:ascii="Times New Roman" w:hAnsi="Times New Roman" w:cs="Times New Roman"/>
        </w:rPr>
        <w:t>руководить,</w:t>
      </w:r>
      <w:r w:rsidRPr="00BF11B0">
        <w:rPr>
          <w:rFonts w:ascii="Times New Roman" w:hAnsi="Times New Roman" w:cs="Times New Roman"/>
          <w:spacing w:val="-55"/>
        </w:rPr>
        <w:t xml:space="preserve"> </w:t>
      </w:r>
      <w:r w:rsidRPr="00BF11B0">
        <w:rPr>
          <w:rFonts w:ascii="Times New Roman" w:hAnsi="Times New Roman" w:cs="Times New Roman"/>
        </w:rPr>
        <w:t>выполнять</w:t>
      </w:r>
      <w:r w:rsidR="00B56030">
        <w:rPr>
          <w:rFonts w:ascii="Times New Roman" w:hAnsi="Times New Roman" w:cs="Times New Roman"/>
        </w:rPr>
        <w:t xml:space="preserve"> </w:t>
      </w:r>
      <w:r w:rsidRPr="00BF11B0">
        <w:rPr>
          <w:rFonts w:ascii="Times New Roman" w:hAnsi="Times New Roman" w:cs="Times New Roman"/>
        </w:rPr>
        <w:t>поручения,</w:t>
      </w:r>
      <w:r w:rsidR="00B56030">
        <w:rPr>
          <w:rFonts w:ascii="Times New Roman" w:hAnsi="Times New Roman" w:cs="Times New Roman"/>
        </w:rPr>
        <w:t xml:space="preserve"> </w:t>
      </w:r>
      <w:r w:rsidRPr="00BF11B0">
        <w:rPr>
          <w:rFonts w:ascii="Times New Roman" w:hAnsi="Times New Roman" w:cs="Times New Roman"/>
          <w:spacing w:val="-1"/>
        </w:rPr>
        <w:t>подчиняться;</w:t>
      </w:r>
    </w:p>
    <w:p w14:paraId="6E36891D"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планировать организацию совместной работы, определять свою роль (с учетом</w:t>
      </w:r>
      <w:r w:rsidRPr="00BF11B0">
        <w:rPr>
          <w:rFonts w:ascii="Times New Roman" w:hAnsi="Times New Roman" w:cs="Times New Roman"/>
          <w:spacing w:val="1"/>
        </w:rPr>
        <w:t xml:space="preserve"> </w:t>
      </w:r>
      <w:r w:rsidRPr="00BF11B0">
        <w:rPr>
          <w:rFonts w:ascii="Times New Roman" w:hAnsi="Times New Roman" w:cs="Times New Roman"/>
        </w:rPr>
        <w:t>предпочтений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возможностей</w:t>
      </w:r>
      <w:r w:rsidRPr="00BF11B0">
        <w:rPr>
          <w:rFonts w:ascii="Times New Roman" w:hAnsi="Times New Roman" w:cs="Times New Roman"/>
          <w:spacing w:val="1"/>
        </w:rPr>
        <w:t xml:space="preserve"> </w:t>
      </w:r>
      <w:r w:rsidRPr="00BF11B0">
        <w:rPr>
          <w:rFonts w:ascii="Times New Roman" w:hAnsi="Times New Roman" w:cs="Times New Roman"/>
        </w:rPr>
        <w:t>всех</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распределять</w:t>
      </w:r>
      <w:r w:rsidRPr="00BF11B0">
        <w:rPr>
          <w:rFonts w:ascii="Times New Roman" w:hAnsi="Times New Roman" w:cs="Times New Roman"/>
          <w:spacing w:val="-55"/>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команды,</w:t>
      </w:r>
      <w:r w:rsidRPr="00BF11B0">
        <w:rPr>
          <w:rFonts w:ascii="Times New Roman" w:hAnsi="Times New Roman" w:cs="Times New Roman"/>
          <w:spacing w:val="1"/>
        </w:rPr>
        <w:t xml:space="preserve"> </w:t>
      </w: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групповых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 xml:space="preserve">(обсуждения,       </w:t>
      </w:r>
      <w:r w:rsidRPr="00BF11B0">
        <w:rPr>
          <w:rFonts w:ascii="Times New Roman" w:hAnsi="Times New Roman" w:cs="Times New Roman"/>
          <w:spacing w:val="51"/>
        </w:rPr>
        <w:t xml:space="preserve"> </w:t>
      </w:r>
      <w:r w:rsidRPr="00BF11B0">
        <w:rPr>
          <w:rFonts w:ascii="Times New Roman" w:hAnsi="Times New Roman" w:cs="Times New Roman"/>
        </w:rPr>
        <w:t xml:space="preserve">обмен       </w:t>
      </w:r>
      <w:r w:rsidRPr="00BF11B0">
        <w:rPr>
          <w:rFonts w:ascii="Times New Roman" w:hAnsi="Times New Roman" w:cs="Times New Roman"/>
          <w:spacing w:val="51"/>
        </w:rPr>
        <w:t xml:space="preserve"> </w:t>
      </w:r>
      <w:r w:rsidRPr="00BF11B0">
        <w:rPr>
          <w:rFonts w:ascii="Times New Roman" w:hAnsi="Times New Roman" w:cs="Times New Roman"/>
        </w:rPr>
        <w:t xml:space="preserve">мнений,       </w:t>
      </w:r>
      <w:r w:rsidRPr="00BF11B0">
        <w:rPr>
          <w:rFonts w:ascii="Times New Roman" w:hAnsi="Times New Roman" w:cs="Times New Roman"/>
          <w:spacing w:val="50"/>
        </w:rPr>
        <w:t xml:space="preserve"> </w:t>
      </w:r>
      <w:r w:rsidRPr="00BF11B0">
        <w:rPr>
          <w:rFonts w:ascii="Times New Roman" w:hAnsi="Times New Roman" w:cs="Times New Roman"/>
        </w:rPr>
        <w:t xml:space="preserve">"мозговые       </w:t>
      </w:r>
      <w:r w:rsidRPr="00BF11B0">
        <w:rPr>
          <w:rFonts w:ascii="Times New Roman" w:hAnsi="Times New Roman" w:cs="Times New Roman"/>
          <w:spacing w:val="51"/>
        </w:rPr>
        <w:t xml:space="preserve"> </w:t>
      </w:r>
      <w:r w:rsidRPr="00BF11B0">
        <w:rPr>
          <w:rFonts w:ascii="Times New Roman" w:hAnsi="Times New Roman" w:cs="Times New Roman"/>
        </w:rPr>
        <w:t xml:space="preserve">штурмы"       </w:t>
      </w:r>
      <w:r w:rsidRPr="00BF11B0">
        <w:rPr>
          <w:rFonts w:ascii="Times New Roman" w:hAnsi="Times New Roman" w:cs="Times New Roman"/>
          <w:spacing w:val="52"/>
        </w:rPr>
        <w:t xml:space="preserve"> </w:t>
      </w:r>
      <w:r w:rsidRPr="00BF11B0">
        <w:rPr>
          <w:rFonts w:ascii="Times New Roman" w:hAnsi="Times New Roman" w:cs="Times New Roman"/>
        </w:rPr>
        <w:t xml:space="preserve">и       </w:t>
      </w:r>
      <w:r w:rsidRPr="00BF11B0">
        <w:rPr>
          <w:rFonts w:ascii="Times New Roman" w:hAnsi="Times New Roman" w:cs="Times New Roman"/>
          <w:spacing w:val="50"/>
        </w:rPr>
        <w:t xml:space="preserve"> </w:t>
      </w:r>
      <w:r w:rsidRPr="00BF11B0">
        <w:rPr>
          <w:rFonts w:ascii="Times New Roman" w:hAnsi="Times New Roman" w:cs="Times New Roman"/>
        </w:rPr>
        <w:t>иные);</w:t>
      </w:r>
    </w:p>
    <w:p w14:paraId="040729A9"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выполнять</w:t>
      </w:r>
      <w:r w:rsidRPr="00BF11B0">
        <w:rPr>
          <w:rFonts w:ascii="Times New Roman" w:hAnsi="Times New Roman" w:cs="Times New Roman"/>
          <w:spacing w:val="22"/>
        </w:rPr>
        <w:t xml:space="preserve"> </w:t>
      </w:r>
      <w:r w:rsidRPr="00BF11B0">
        <w:rPr>
          <w:rFonts w:ascii="Times New Roman" w:hAnsi="Times New Roman" w:cs="Times New Roman"/>
        </w:rPr>
        <w:t>свою</w:t>
      </w:r>
      <w:r w:rsidRPr="00BF11B0">
        <w:rPr>
          <w:rFonts w:ascii="Times New Roman" w:hAnsi="Times New Roman" w:cs="Times New Roman"/>
          <w:spacing w:val="21"/>
        </w:rPr>
        <w:t xml:space="preserve"> </w:t>
      </w:r>
      <w:r w:rsidRPr="00BF11B0">
        <w:rPr>
          <w:rFonts w:ascii="Times New Roman" w:hAnsi="Times New Roman" w:cs="Times New Roman"/>
        </w:rPr>
        <w:t>часть</w:t>
      </w:r>
      <w:r w:rsidRPr="00BF11B0">
        <w:rPr>
          <w:rFonts w:ascii="Times New Roman" w:hAnsi="Times New Roman" w:cs="Times New Roman"/>
          <w:spacing w:val="21"/>
        </w:rPr>
        <w:t xml:space="preserve"> </w:t>
      </w:r>
      <w:r w:rsidRPr="00BF11B0">
        <w:rPr>
          <w:rFonts w:ascii="Times New Roman" w:hAnsi="Times New Roman" w:cs="Times New Roman"/>
        </w:rPr>
        <w:t>работы,</w:t>
      </w:r>
      <w:r w:rsidRPr="00BF11B0">
        <w:rPr>
          <w:rFonts w:ascii="Times New Roman" w:hAnsi="Times New Roman" w:cs="Times New Roman"/>
          <w:spacing w:val="21"/>
        </w:rPr>
        <w:t xml:space="preserve"> </w:t>
      </w:r>
      <w:r w:rsidRPr="00BF11B0">
        <w:rPr>
          <w:rFonts w:ascii="Times New Roman" w:hAnsi="Times New Roman" w:cs="Times New Roman"/>
        </w:rPr>
        <w:t>достигать</w:t>
      </w:r>
      <w:r w:rsidRPr="00BF11B0">
        <w:rPr>
          <w:rFonts w:ascii="Times New Roman" w:hAnsi="Times New Roman" w:cs="Times New Roman"/>
          <w:spacing w:val="21"/>
        </w:rPr>
        <w:t xml:space="preserve"> </w:t>
      </w:r>
      <w:r w:rsidRPr="00BF11B0">
        <w:rPr>
          <w:rFonts w:ascii="Times New Roman" w:hAnsi="Times New Roman" w:cs="Times New Roman"/>
        </w:rPr>
        <w:t>качественного</w:t>
      </w:r>
      <w:r w:rsidRPr="00BF11B0">
        <w:rPr>
          <w:rFonts w:ascii="Times New Roman" w:hAnsi="Times New Roman" w:cs="Times New Roman"/>
          <w:spacing w:val="21"/>
        </w:rPr>
        <w:t xml:space="preserve"> </w:t>
      </w:r>
      <w:r w:rsidRPr="00BF11B0">
        <w:rPr>
          <w:rFonts w:ascii="Times New Roman" w:hAnsi="Times New Roman" w:cs="Times New Roman"/>
        </w:rPr>
        <w:t>результата</w:t>
      </w:r>
      <w:r w:rsidRPr="00BF11B0">
        <w:rPr>
          <w:rFonts w:ascii="Times New Roman" w:hAnsi="Times New Roman" w:cs="Times New Roman"/>
          <w:spacing w:val="21"/>
        </w:rPr>
        <w:t xml:space="preserve"> </w:t>
      </w:r>
      <w:r w:rsidRPr="00BF11B0">
        <w:rPr>
          <w:rFonts w:ascii="Times New Roman" w:hAnsi="Times New Roman" w:cs="Times New Roman"/>
        </w:rPr>
        <w:t>по</w:t>
      </w:r>
      <w:r w:rsidRPr="00BF11B0">
        <w:rPr>
          <w:rFonts w:ascii="Times New Roman" w:hAnsi="Times New Roman" w:cs="Times New Roman"/>
          <w:spacing w:val="23"/>
        </w:rPr>
        <w:t xml:space="preserve"> </w:t>
      </w:r>
      <w:r w:rsidRPr="00BF11B0">
        <w:rPr>
          <w:rFonts w:ascii="Times New Roman" w:hAnsi="Times New Roman" w:cs="Times New Roman"/>
        </w:rPr>
        <w:t>своему</w:t>
      </w:r>
      <w:r w:rsidRPr="00BF11B0">
        <w:rPr>
          <w:rFonts w:ascii="Times New Roman" w:hAnsi="Times New Roman" w:cs="Times New Roman"/>
          <w:spacing w:val="-55"/>
        </w:rPr>
        <w:t xml:space="preserve"> </w:t>
      </w:r>
      <w:r w:rsidRPr="00BF11B0">
        <w:rPr>
          <w:rFonts w:ascii="Times New Roman" w:hAnsi="Times New Roman" w:cs="Times New Roman"/>
        </w:rPr>
        <w:t>направлению</w:t>
      </w:r>
      <w:r w:rsidRPr="00BF11B0">
        <w:rPr>
          <w:rFonts w:ascii="Times New Roman" w:hAnsi="Times New Roman" w:cs="Times New Roman"/>
          <w:spacing w:val="83"/>
        </w:rPr>
        <w:t xml:space="preserve"> </w:t>
      </w:r>
      <w:r w:rsidRPr="00BF11B0">
        <w:rPr>
          <w:rFonts w:ascii="Times New Roman" w:hAnsi="Times New Roman" w:cs="Times New Roman"/>
        </w:rPr>
        <w:t>и</w:t>
      </w:r>
      <w:r w:rsidRPr="00BF11B0">
        <w:rPr>
          <w:rFonts w:ascii="Times New Roman" w:hAnsi="Times New Roman" w:cs="Times New Roman"/>
          <w:spacing w:val="82"/>
        </w:rPr>
        <w:t xml:space="preserve"> </w:t>
      </w:r>
      <w:r w:rsidRPr="00BF11B0">
        <w:rPr>
          <w:rFonts w:ascii="Times New Roman" w:hAnsi="Times New Roman" w:cs="Times New Roman"/>
        </w:rPr>
        <w:t>координировать</w:t>
      </w:r>
      <w:r w:rsidRPr="00BF11B0">
        <w:rPr>
          <w:rFonts w:ascii="Times New Roman" w:hAnsi="Times New Roman" w:cs="Times New Roman"/>
          <w:spacing w:val="83"/>
        </w:rPr>
        <w:t xml:space="preserve"> </w:t>
      </w:r>
      <w:r w:rsidRPr="00BF11B0">
        <w:rPr>
          <w:rFonts w:ascii="Times New Roman" w:hAnsi="Times New Roman" w:cs="Times New Roman"/>
        </w:rPr>
        <w:t>свои</w:t>
      </w:r>
      <w:r w:rsidRPr="00BF11B0">
        <w:rPr>
          <w:rFonts w:ascii="Times New Roman" w:hAnsi="Times New Roman" w:cs="Times New Roman"/>
          <w:spacing w:val="82"/>
        </w:rPr>
        <w:t xml:space="preserve"> </w:t>
      </w:r>
      <w:r w:rsidRPr="00BF11B0">
        <w:rPr>
          <w:rFonts w:ascii="Times New Roman" w:hAnsi="Times New Roman" w:cs="Times New Roman"/>
        </w:rPr>
        <w:t>действия</w:t>
      </w:r>
      <w:r w:rsidRPr="00BF11B0">
        <w:rPr>
          <w:rFonts w:ascii="Times New Roman" w:hAnsi="Times New Roman" w:cs="Times New Roman"/>
          <w:spacing w:val="83"/>
        </w:rPr>
        <w:t xml:space="preserve"> </w:t>
      </w:r>
      <w:r w:rsidRPr="00BF11B0">
        <w:rPr>
          <w:rFonts w:ascii="Times New Roman" w:hAnsi="Times New Roman" w:cs="Times New Roman"/>
        </w:rPr>
        <w:t>с</w:t>
      </w:r>
      <w:r w:rsidRPr="00BF11B0">
        <w:rPr>
          <w:rFonts w:ascii="Times New Roman" w:hAnsi="Times New Roman" w:cs="Times New Roman"/>
          <w:spacing w:val="84"/>
        </w:rPr>
        <w:t xml:space="preserve"> </w:t>
      </w:r>
      <w:r w:rsidRPr="00BF11B0">
        <w:rPr>
          <w:rFonts w:ascii="Times New Roman" w:hAnsi="Times New Roman" w:cs="Times New Roman"/>
        </w:rPr>
        <w:t>другими</w:t>
      </w:r>
      <w:r w:rsidRPr="00BF11B0">
        <w:rPr>
          <w:rFonts w:ascii="Times New Roman" w:hAnsi="Times New Roman" w:cs="Times New Roman"/>
          <w:spacing w:val="83"/>
        </w:rPr>
        <w:t xml:space="preserve"> </w:t>
      </w:r>
      <w:r w:rsidRPr="00BF11B0">
        <w:rPr>
          <w:rFonts w:ascii="Times New Roman" w:hAnsi="Times New Roman" w:cs="Times New Roman"/>
        </w:rPr>
        <w:t>членами</w:t>
      </w:r>
      <w:r w:rsidRPr="00BF11B0">
        <w:rPr>
          <w:rFonts w:ascii="Times New Roman" w:hAnsi="Times New Roman" w:cs="Times New Roman"/>
          <w:spacing w:val="82"/>
        </w:rPr>
        <w:t xml:space="preserve"> </w:t>
      </w:r>
      <w:r w:rsidRPr="00BF11B0">
        <w:rPr>
          <w:rFonts w:ascii="Times New Roman" w:hAnsi="Times New Roman" w:cs="Times New Roman"/>
        </w:rPr>
        <w:t>команды;</w:t>
      </w:r>
    </w:p>
    <w:p w14:paraId="23FADBE3" w14:textId="3BA5C703"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оцен</w:t>
      </w:r>
      <w:r w:rsidR="00B56030">
        <w:rPr>
          <w:rFonts w:ascii="Times New Roman" w:hAnsi="Times New Roman" w:cs="Times New Roman"/>
        </w:rPr>
        <w:t>и</w:t>
      </w:r>
      <w:r w:rsidRPr="00BF11B0">
        <w:rPr>
          <w:rFonts w:ascii="Times New Roman" w:hAnsi="Times New Roman" w:cs="Times New Roman"/>
        </w:rPr>
        <w:t>вать качество своего вклада в общий продукт по критериям, самостоятельно</w:t>
      </w:r>
      <w:r w:rsidRPr="00BF11B0">
        <w:rPr>
          <w:rFonts w:ascii="Times New Roman" w:hAnsi="Times New Roman" w:cs="Times New Roman"/>
          <w:spacing w:val="1"/>
        </w:rPr>
        <w:t xml:space="preserve"> </w:t>
      </w:r>
      <w:r w:rsidRPr="00BF11B0">
        <w:rPr>
          <w:rFonts w:ascii="Times New Roman" w:hAnsi="Times New Roman" w:cs="Times New Roman"/>
        </w:rPr>
        <w:t>сформулированным</w:t>
      </w:r>
      <w:r w:rsidRPr="00BF11B0">
        <w:rPr>
          <w:rFonts w:ascii="Times New Roman" w:hAnsi="Times New Roman" w:cs="Times New Roman"/>
          <w:spacing w:val="1"/>
        </w:rPr>
        <w:t xml:space="preserve"> </w:t>
      </w:r>
      <w:r w:rsidRPr="00BF11B0">
        <w:rPr>
          <w:rFonts w:ascii="Times New Roman" w:hAnsi="Times New Roman" w:cs="Times New Roman"/>
        </w:rPr>
        <w:t>участниками</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исходной</w:t>
      </w:r>
      <w:r w:rsidRPr="00BF11B0">
        <w:rPr>
          <w:rFonts w:ascii="Times New Roman" w:hAnsi="Times New Roman" w:cs="Times New Roman"/>
          <w:spacing w:val="1"/>
        </w:rPr>
        <w:t xml:space="preserve"> </w:t>
      </w:r>
      <w:r w:rsidRPr="00BF11B0">
        <w:rPr>
          <w:rFonts w:ascii="Times New Roman" w:hAnsi="Times New Roman" w:cs="Times New Roman"/>
        </w:rPr>
        <w:t>задачей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вклад</w:t>
      </w:r>
      <w:r w:rsidRPr="00BF11B0">
        <w:rPr>
          <w:rFonts w:ascii="Times New Roman" w:hAnsi="Times New Roman" w:cs="Times New Roman"/>
          <w:spacing w:val="1"/>
        </w:rPr>
        <w:t xml:space="preserve"> </w:t>
      </w:r>
      <w:r w:rsidRPr="00BF11B0">
        <w:rPr>
          <w:rFonts w:ascii="Times New Roman" w:hAnsi="Times New Roman" w:cs="Times New Roman"/>
        </w:rPr>
        <w:t>каждого</w:t>
      </w:r>
      <w:r w:rsidRPr="00BF11B0">
        <w:rPr>
          <w:rFonts w:ascii="Times New Roman" w:hAnsi="Times New Roman" w:cs="Times New Roman"/>
          <w:spacing w:val="1"/>
        </w:rPr>
        <w:t xml:space="preserve"> </w:t>
      </w:r>
      <w:r w:rsidRPr="00BF11B0">
        <w:rPr>
          <w:rFonts w:ascii="Times New Roman" w:hAnsi="Times New Roman" w:cs="Times New Roman"/>
        </w:rPr>
        <w:t>члена</w:t>
      </w:r>
      <w:r w:rsidRPr="00BF11B0">
        <w:rPr>
          <w:rFonts w:ascii="Times New Roman" w:hAnsi="Times New Roman" w:cs="Times New Roman"/>
          <w:spacing w:val="1"/>
        </w:rPr>
        <w:t xml:space="preserve"> </w:t>
      </w:r>
      <w:r w:rsidRPr="00BF11B0">
        <w:rPr>
          <w:rFonts w:ascii="Times New Roman" w:hAnsi="Times New Roman" w:cs="Times New Roman"/>
        </w:rPr>
        <w:t>команды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достижение</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разделять</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1"/>
        </w:rPr>
        <w:t xml:space="preserve"> </w:t>
      </w:r>
      <w:r w:rsidRPr="00BF11B0">
        <w:rPr>
          <w:rFonts w:ascii="Times New Roman" w:hAnsi="Times New Roman" w:cs="Times New Roman"/>
        </w:rPr>
        <w:t>ответственности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проявлять</w:t>
      </w:r>
      <w:r w:rsidRPr="00BF11B0">
        <w:rPr>
          <w:rFonts w:ascii="Times New Roman" w:hAnsi="Times New Roman" w:cs="Times New Roman"/>
          <w:spacing w:val="1"/>
        </w:rPr>
        <w:t xml:space="preserve"> </w:t>
      </w:r>
      <w:r w:rsidRPr="00BF11B0">
        <w:rPr>
          <w:rFonts w:ascii="Times New Roman" w:hAnsi="Times New Roman" w:cs="Times New Roman"/>
        </w:rPr>
        <w:t>готовность</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57"/>
        </w:rPr>
        <w:t xml:space="preserve"> </w:t>
      </w:r>
      <w:r w:rsidRPr="00BF11B0">
        <w:rPr>
          <w:rFonts w:ascii="Times New Roman" w:hAnsi="Times New Roman" w:cs="Times New Roman"/>
        </w:rPr>
        <w:t>предоставлению</w:t>
      </w:r>
      <w:r w:rsidRPr="00BF11B0">
        <w:rPr>
          <w:rFonts w:ascii="Times New Roman" w:hAnsi="Times New Roman" w:cs="Times New Roman"/>
          <w:spacing w:val="1"/>
        </w:rPr>
        <w:t xml:space="preserve"> </w:t>
      </w:r>
      <w:r w:rsidRPr="00BF11B0">
        <w:rPr>
          <w:rFonts w:ascii="Times New Roman" w:hAnsi="Times New Roman" w:cs="Times New Roman"/>
        </w:rPr>
        <w:t>отчета</w:t>
      </w:r>
      <w:r w:rsidRPr="00BF11B0">
        <w:rPr>
          <w:rFonts w:ascii="Times New Roman" w:hAnsi="Times New Roman" w:cs="Times New Roman"/>
          <w:spacing w:val="-3"/>
        </w:rPr>
        <w:t xml:space="preserve"> </w:t>
      </w:r>
      <w:r w:rsidRPr="00BF11B0">
        <w:rPr>
          <w:rFonts w:ascii="Times New Roman" w:hAnsi="Times New Roman" w:cs="Times New Roman"/>
        </w:rPr>
        <w:t>перед группой.</w:t>
      </w:r>
    </w:p>
    <w:p w14:paraId="2044012D" w14:textId="77777777" w:rsidR="00B56030" w:rsidRDefault="00B56030" w:rsidP="00B56030">
      <w:pPr>
        <w:tabs>
          <w:tab w:val="left" w:pos="1244"/>
        </w:tabs>
        <w:ind w:left="-633" w:right="272"/>
        <w:contextualSpacing/>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Предметные</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результаты</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освоения</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программы</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по</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обществознанию</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на</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уровне</w:t>
      </w:r>
      <w:r w:rsidR="0011740B" w:rsidRPr="00B56030">
        <w:rPr>
          <w:rFonts w:ascii="Times New Roman" w:hAnsi="Times New Roman" w:cs="Times New Roman"/>
          <w:spacing w:val="-1"/>
          <w:sz w:val="24"/>
          <w:szCs w:val="24"/>
        </w:rPr>
        <w:t xml:space="preserve"> </w:t>
      </w:r>
    </w:p>
    <w:p w14:paraId="69D26330" w14:textId="5732A5AF" w:rsidR="00927F2E" w:rsidRPr="00B56030" w:rsidRDefault="00B56030" w:rsidP="00B56030">
      <w:pPr>
        <w:tabs>
          <w:tab w:val="left" w:pos="1244"/>
        </w:tabs>
        <w:ind w:left="-633" w:right="272"/>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основного</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общего</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образования</w:t>
      </w:r>
      <w:r w:rsidR="0011740B" w:rsidRPr="00B56030">
        <w:rPr>
          <w:rFonts w:ascii="Times New Roman" w:hAnsi="Times New Roman" w:cs="Times New Roman"/>
          <w:spacing w:val="-1"/>
          <w:sz w:val="24"/>
          <w:szCs w:val="24"/>
        </w:rPr>
        <w:t xml:space="preserve"> </w:t>
      </w:r>
      <w:r w:rsidR="0011740B" w:rsidRPr="00B56030">
        <w:rPr>
          <w:rFonts w:ascii="Times New Roman" w:hAnsi="Times New Roman" w:cs="Times New Roman"/>
          <w:sz w:val="24"/>
          <w:szCs w:val="24"/>
        </w:rPr>
        <w:t>должны обеспечивать:</w:t>
      </w:r>
    </w:p>
    <w:p w14:paraId="32CF1DE1" w14:textId="77777777" w:rsidR="00927F2E" w:rsidRPr="00BF11B0" w:rsidRDefault="0011740B" w:rsidP="00BF11B0">
      <w:pPr>
        <w:pStyle w:val="a5"/>
        <w:numPr>
          <w:ilvl w:val="0"/>
          <w:numId w:val="17"/>
        </w:numPr>
        <w:tabs>
          <w:tab w:val="left" w:pos="598"/>
        </w:tabs>
        <w:spacing w:before="75"/>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освоение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опорой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алгоритм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свойствах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людьми,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семьи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базового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института;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чертах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значении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регулирующих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регулирующие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типичные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несовершеннолетнего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членов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семьи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семейного права, основы налогового законодательства); процессах и явлениях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экономической, социальной, духовной и политической сферах жизни 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конституционного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строя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государственной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власти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Российской Федерации, правовом статусе гражданина Российской Федерации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 числе несовершеннолетнего); системе образования в Российской Федерации;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государственной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бюджетной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денежно-кредитной,</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политики,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политики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противодействии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коррупции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Российской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Федерации,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обеспечении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безопасности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 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государства,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том числе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от терроризма</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экстремизма;</w:t>
      </w:r>
    </w:p>
    <w:p w14:paraId="4EBA02C0" w14:textId="77777777" w:rsidR="00927F2E" w:rsidRPr="00BF11B0" w:rsidRDefault="0011740B" w:rsidP="00BF11B0">
      <w:pPr>
        <w:pStyle w:val="a5"/>
        <w:numPr>
          <w:ilvl w:val="0"/>
          <w:numId w:val="17"/>
        </w:numPr>
        <w:tabs>
          <w:tab w:val="left" w:pos="651"/>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характеризовать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алгоритму,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ключевых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традиционные российские духовно-нравственные ценности (в том числе защита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свобод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семья,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созидательный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служение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морали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нравственности,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гуманизм,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милосердие,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справедливость,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взаимопомощь,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коллективизм,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историческое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единство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народов</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России, преемственность истории нашей Родины); государство как социальный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институт;</w:t>
      </w:r>
    </w:p>
    <w:p w14:paraId="51085A90" w14:textId="77777777" w:rsidR="00927F2E" w:rsidRPr="00BF11B0" w:rsidRDefault="0011740B" w:rsidP="00BF11B0">
      <w:pPr>
        <w:pStyle w:val="a5"/>
        <w:numPr>
          <w:ilvl w:val="0"/>
          <w:numId w:val="17"/>
        </w:numPr>
        <w:tabs>
          <w:tab w:val="left" w:pos="589"/>
        </w:tabs>
        <w:spacing w:before="222"/>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с использованием различных источников приводить примеры (в 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моделировать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ситуации)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типа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сферах</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общественной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 их структурных элементов и проявлений основных функций; разного типа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ситуаций,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регулируемых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видами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 норм, в том числе связанных с правонарушениями и наступлением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юридической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ответственности;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связи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политических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потрясений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экономического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кризиса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государстве;</w:t>
      </w:r>
    </w:p>
    <w:p w14:paraId="488725D9" w14:textId="77777777" w:rsidR="00927F2E" w:rsidRPr="00BF11B0" w:rsidRDefault="0011740B" w:rsidP="00BF11B0">
      <w:pPr>
        <w:pStyle w:val="a5"/>
        <w:numPr>
          <w:ilvl w:val="0"/>
          <w:numId w:val="17"/>
        </w:numPr>
        <w:tabs>
          <w:tab w:val="left" w:pos="624"/>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образцу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классифицировать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признакам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устанавливать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существенный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признак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классификации)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объекты,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 процессы, относящиеся к различным сферам общественной жизни, 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существенные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признаки,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элементы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функции;</w:t>
      </w:r>
    </w:p>
    <w:p w14:paraId="03C3C004" w14:textId="77777777" w:rsidR="00927F2E" w:rsidRPr="00BF11B0" w:rsidRDefault="0011740B" w:rsidP="00BF11B0">
      <w:pPr>
        <w:pStyle w:val="a5"/>
        <w:numPr>
          <w:ilvl w:val="0"/>
          <w:numId w:val="17"/>
        </w:numPr>
        <w:tabs>
          <w:tab w:val="left" w:pos="648"/>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предварительного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сравнивать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объекты,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элементы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функции;</w:t>
      </w:r>
    </w:p>
    <w:p w14:paraId="07AA0630" w14:textId="77777777" w:rsidR="00927F2E" w:rsidRPr="00BF11B0" w:rsidRDefault="0011740B" w:rsidP="00BF11B0">
      <w:pPr>
        <w:pStyle w:val="a5"/>
        <w:numPr>
          <w:ilvl w:val="0"/>
          <w:numId w:val="17"/>
        </w:numPr>
        <w:tabs>
          <w:tab w:val="left" w:pos="615"/>
        </w:tabs>
        <w:spacing w:before="222"/>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предварительного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образцу,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алгоритму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устанавливать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взаимосвязи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элементов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функций,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сфер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общественной жизни, гражданина и государства; связи политических потрясений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социально-экономических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кризисов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государстве;</w:t>
      </w:r>
    </w:p>
    <w:p w14:paraId="7DEF39FF" w14:textId="1F224852" w:rsidR="00927F2E" w:rsidRPr="00B56030" w:rsidRDefault="0011740B" w:rsidP="00BF11B0">
      <w:pPr>
        <w:pStyle w:val="a5"/>
        <w:numPr>
          <w:ilvl w:val="0"/>
          <w:numId w:val="17"/>
        </w:numPr>
        <w:tabs>
          <w:tab w:val="left" w:pos="725"/>
        </w:tabs>
        <w:spacing w:before="75"/>
        <w:ind w:right="274" w:firstLine="0"/>
        <w:contextualSpacing/>
        <w:rPr>
          <w:rFonts w:ascii="Times New Roman" w:hAnsi="Times New Roman" w:cs="Times New Roman"/>
        </w:rPr>
      </w:pPr>
      <w:r w:rsidRPr="00B56030">
        <w:rPr>
          <w:rFonts w:ascii="Times New Roman" w:hAnsi="Times New Roman" w:cs="Times New Roman"/>
          <w:sz w:val="24"/>
          <w:szCs w:val="24"/>
        </w:rPr>
        <w:t>умение</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использовать</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полученные</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знания</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для</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объяснения</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сущности,</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взаимосвязей</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явлений,</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процессов</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социальной</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действительности;</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роли</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информации и информационных технологий в современном мире; социальной и</w:t>
      </w:r>
      <w:r w:rsidRPr="00B56030">
        <w:rPr>
          <w:rFonts w:ascii="Times New Roman" w:hAnsi="Times New Roman" w:cs="Times New Roman"/>
          <w:spacing w:val="1"/>
          <w:sz w:val="24"/>
          <w:szCs w:val="24"/>
        </w:rPr>
        <w:t xml:space="preserve"> </w:t>
      </w:r>
      <w:r w:rsidRPr="00B56030">
        <w:rPr>
          <w:rFonts w:ascii="Times New Roman" w:hAnsi="Times New Roman" w:cs="Times New Roman"/>
          <w:sz w:val="24"/>
          <w:szCs w:val="24"/>
        </w:rPr>
        <w:t>личной</w:t>
      </w:r>
      <w:r w:rsidRPr="00B56030">
        <w:rPr>
          <w:rFonts w:ascii="Times New Roman" w:hAnsi="Times New Roman" w:cs="Times New Roman"/>
          <w:spacing w:val="54"/>
          <w:sz w:val="24"/>
          <w:szCs w:val="24"/>
        </w:rPr>
        <w:t xml:space="preserve"> </w:t>
      </w:r>
      <w:r w:rsidRPr="00B56030">
        <w:rPr>
          <w:rFonts w:ascii="Times New Roman" w:hAnsi="Times New Roman" w:cs="Times New Roman"/>
          <w:sz w:val="24"/>
          <w:szCs w:val="24"/>
        </w:rPr>
        <w:t>значимости</w:t>
      </w:r>
      <w:r w:rsidRPr="00B56030">
        <w:rPr>
          <w:rFonts w:ascii="Times New Roman" w:hAnsi="Times New Roman" w:cs="Times New Roman"/>
          <w:spacing w:val="53"/>
          <w:sz w:val="24"/>
          <w:szCs w:val="24"/>
        </w:rPr>
        <w:t xml:space="preserve"> </w:t>
      </w:r>
      <w:r w:rsidRPr="00B56030">
        <w:rPr>
          <w:rFonts w:ascii="Times New Roman" w:hAnsi="Times New Roman" w:cs="Times New Roman"/>
          <w:sz w:val="24"/>
          <w:szCs w:val="24"/>
        </w:rPr>
        <w:t>здорового</w:t>
      </w:r>
      <w:r w:rsidRPr="00B56030">
        <w:rPr>
          <w:rFonts w:ascii="Times New Roman" w:hAnsi="Times New Roman" w:cs="Times New Roman"/>
          <w:spacing w:val="55"/>
          <w:sz w:val="24"/>
          <w:szCs w:val="24"/>
        </w:rPr>
        <w:t xml:space="preserve"> </w:t>
      </w:r>
      <w:r w:rsidRPr="00B56030">
        <w:rPr>
          <w:rFonts w:ascii="Times New Roman" w:hAnsi="Times New Roman" w:cs="Times New Roman"/>
          <w:sz w:val="24"/>
          <w:szCs w:val="24"/>
        </w:rPr>
        <w:t>образа</w:t>
      </w:r>
      <w:r w:rsidRPr="00B56030">
        <w:rPr>
          <w:rFonts w:ascii="Times New Roman" w:hAnsi="Times New Roman" w:cs="Times New Roman"/>
          <w:spacing w:val="54"/>
          <w:sz w:val="24"/>
          <w:szCs w:val="24"/>
        </w:rPr>
        <w:t xml:space="preserve"> </w:t>
      </w:r>
      <w:r w:rsidRPr="00B56030">
        <w:rPr>
          <w:rFonts w:ascii="Times New Roman" w:hAnsi="Times New Roman" w:cs="Times New Roman"/>
          <w:sz w:val="24"/>
          <w:szCs w:val="24"/>
        </w:rPr>
        <w:t>жизни,</w:t>
      </w:r>
      <w:r w:rsidRPr="00B56030">
        <w:rPr>
          <w:rFonts w:ascii="Times New Roman" w:hAnsi="Times New Roman" w:cs="Times New Roman"/>
          <w:spacing w:val="54"/>
          <w:sz w:val="24"/>
          <w:szCs w:val="24"/>
        </w:rPr>
        <w:t xml:space="preserve"> </w:t>
      </w:r>
      <w:r w:rsidRPr="00B56030">
        <w:rPr>
          <w:rFonts w:ascii="Times New Roman" w:hAnsi="Times New Roman" w:cs="Times New Roman"/>
          <w:sz w:val="24"/>
          <w:szCs w:val="24"/>
        </w:rPr>
        <w:t>роли</w:t>
      </w:r>
      <w:r w:rsidRPr="00B56030">
        <w:rPr>
          <w:rFonts w:ascii="Times New Roman" w:hAnsi="Times New Roman" w:cs="Times New Roman"/>
          <w:spacing w:val="53"/>
          <w:sz w:val="24"/>
          <w:szCs w:val="24"/>
        </w:rPr>
        <w:t xml:space="preserve"> </w:t>
      </w:r>
      <w:r w:rsidRPr="00B56030">
        <w:rPr>
          <w:rFonts w:ascii="Times New Roman" w:hAnsi="Times New Roman" w:cs="Times New Roman"/>
          <w:sz w:val="24"/>
          <w:szCs w:val="24"/>
        </w:rPr>
        <w:t>непрерывного</w:t>
      </w:r>
      <w:r w:rsidRPr="00B56030">
        <w:rPr>
          <w:rFonts w:ascii="Times New Roman" w:hAnsi="Times New Roman" w:cs="Times New Roman"/>
          <w:spacing w:val="55"/>
          <w:sz w:val="24"/>
          <w:szCs w:val="24"/>
        </w:rPr>
        <w:t xml:space="preserve"> </w:t>
      </w:r>
      <w:r w:rsidRPr="00B56030">
        <w:rPr>
          <w:rFonts w:ascii="Times New Roman" w:hAnsi="Times New Roman" w:cs="Times New Roman"/>
          <w:sz w:val="24"/>
          <w:szCs w:val="24"/>
        </w:rPr>
        <w:t>образования,</w:t>
      </w:r>
      <w:r w:rsidRPr="00B56030">
        <w:rPr>
          <w:rFonts w:ascii="Times New Roman" w:hAnsi="Times New Roman" w:cs="Times New Roman"/>
        </w:rPr>
        <w:t>опасности наркомании и алкоголизма для человека и общества; необходимости</w:t>
      </w:r>
      <w:r w:rsidRPr="00B56030">
        <w:rPr>
          <w:rFonts w:ascii="Times New Roman" w:hAnsi="Times New Roman" w:cs="Times New Roman"/>
          <w:spacing w:val="1"/>
        </w:rPr>
        <w:t xml:space="preserve"> </w:t>
      </w:r>
      <w:r w:rsidRPr="00B56030">
        <w:rPr>
          <w:rFonts w:ascii="Times New Roman" w:hAnsi="Times New Roman" w:cs="Times New Roman"/>
        </w:rPr>
        <w:t>правомерного налогового поведения, противодействия коррупции; проведения в</w:t>
      </w:r>
      <w:r w:rsidRPr="00B56030">
        <w:rPr>
          <w:rFonts w:ascii="Times New Roman" w:hAnsi="Times New Roman" w:cs="Times New Roman"/>
          <w:spacing w:val="1"/>
        </w:rPr>
        <w:t xml:space="preserve"> </w:t>
      </w:r>
      <w:r w:rsidRPr="00B56030">
        <w:rPr>
          <w:rFonts w:ascii="Times New Roman" w:hAnsi="Times New Roman" w:cs="Times New Roman"/>
        </w:rPr>
        <w:t>отношении</w:t>
      </w:r>
      <w:r w:rsidRPr="00B56030">
        <w:rPr>
          <w:rFonts w:ascii="Times New Roman" w:hAnsi="Times New Roman" w:cs="Times New Roman"/>
          <w:spacing w:val="1"/>
        </w:rPr>
        <w:t xml:space="preserve"> </w:t>
      </w:r>
      <w:r w:rsidRPr="00B56030">
        <w:rPr>
          <w:rFonts w:ascii="Times New Roman" w:hAnsi="Times New Roman" w:cs="Times New Roman"/>
        </w:rPr>
        <w:t>нашей</w:t>
      </w:r>
      <w:r w:rsidRPr="00B56030">
        <w:rPr>
          <w:rFonts w:ascii="Times New Roman" w:hAnsi="Times New Roman" w:cs="Times New Roman"/>
          <w:spacing w:val="1"/>
        </w:rPr>
        <w:t xml:space="preserve"> </w:t>
      </w:r>
      <w:r w:rsidRPr="00B56030">
        <w:rPr>
          <w:rFonts w:ascii="Times New Roman" w:hAnsi="Times New Roman" w:cs="Times New Roman"/>
        </w:rPr>
        <w:t>страны</w:t>
      </w:r>
      <w:r w:rsidRPr="00B56030">
        <w:rPr>
          <w:rFonts w:ascii="Times New Roman" w:hAnsi="Times New Roman" w:cs="Times New Roman"/>
          <w:spacing w:val="1"/>
        </w:rPr>
        <w:t xml:space="preserve"> </w:t>
      </w:r>
      <w:r w:rsidRPr="00B56030">
        <w:rPr>
          <w:rFonts w:ascii="Times New Roman" w:hAnsi="Times New Roman" w:cs="Times New Roman"/>
        </w:rPr>
        <w:t>международной</w:t>
      </w:r>
      <w:r w:rsidRPr="00B56030">
        <w:rPr>
          <w:rFonts w:ascii="Times New Roman" w:hAnsi="Times New Roman" w:cs="Times New Roman"/>
          <w:spacing w:val="1"/>
        </w:rPr>
        <w:t xml:space="preserve"> </w:t>
      </w:r>
      <w:r w:rsidRPr="00B56030">
        <w:rPr>
          <w:rFonts w:ascii="Times New Roman" w:hAnsi="Times New Roman" w:cs="Times New Roman"/>
        </w:rPr>
        <w:t>политики</w:t>
      </w:r>
      <w:r w:rsidRPr="00B56030">
        <w:rPr>
          <w:rFonts w:ascii="Times New Roman" w:hAnsi="Times New Roman" w:cs="Times New Roman"/>
          <w:spacing w:val="1"/>
        </w:rPr>
        <w:t xml:space="preserve"> </w:t>
      </w:r>
      <w:r w:rsidRPr="00B56030">
        <w:rPr>
          <w:rFonts w:ascii="Times New Roman" w:hAnsi="Times New Roman" w:cs="Times New Roman"/>
        </w:rPr>
        <w:t>"сдерживания";</w:t>
      </w:r>
      <w:r w:rsidRPr="00B56030">
        <w:rPr>
          <w:rFonts w:ascii="Times New Roman" w:hAnsi="Times New Roman" w:cs="Times New Roman"/>
          <w:spacing w:val="1"/>
        </w:rPr>
        <w:t xml:space="preserve"> </w:t>
      </w:r>
      <w:r w:rsidRPr="00B56030">
        <w:rPr>
          <w:rFonts w:ascii="Times New Roman" w:hAnsi="Times New Roman" w:cs="Times New Roman"/>
        </w:rPr>
        <w:t>для</w:t>
      </w:r>
      <w:r w:rsidRPr="00B56030">
        <w:rPr>
          <w:rFonts w:ascii="Times New Roman" w:hAnsi="Times New Roman" w:cs="Times New Roman"/>
          <w:spacing w:val="-55"/>
        </w:rPr>
        <w:t xml:space="preserve"> </w:t>
      </w:r>
      <w:r w:rsidRPr="00B56030">
        <w:rPr>
          <w:rFonts w:ascii="Times New Roman" w:hAnsi="Times New Roman" w:cs="Times New Roman"/>
        </w:rPr>
        <w:t>осмысления</w:t>
      </w:r>
      <w:r w:rsidRPr="00B56030">
        <w:rPr>
          <w:rFonts w:ascii="Times New Roman" w:hAnsi="Times New Roman" w:cs="Times New Roman"/>
          <w:spacing w:val="1"/>
        </w:rPr>
        <w:t xml:space="preserve"> </w:t>
      </w:r>
      <w:r w:rsidRPr="00B56030">
        <w:rPr>
          <w:rFonts w:ascii="Times New Roman" w:hAnsi="Times New Roman" w:cs="Times New Roman"/>
        </w:rPr>
        <w:t>личного</w:t>
      </w:r>
      <w:r w:rsidRPr="00B56030">
        <w:rPr>
          <w:rFonts w:ascii="Times New Roman" w:hAnsi="Times New Roman" w:cs="Times New Roman"/>
          <w:spacing w:val="1"/>
        </w:rPr>
        <w:t xml:space="preserve"> </w:t>
      </w:r>
      <w:r w:rsidRPr="00B56030">
        <w:rPr>
          <w:rFonts w:ascii="Times New Roman" w:hAnsi="Times New Roman" w:cs="Times New Roman"/>
        </w:rPr>
        <w:t>социального</w:t>
      </w:r>
      <w:r w:rsidRPr="00B56030">
        <w:rPr>
          <w:rFonts w:ascii="Times New Roman" w:hAnsi="Times New Roman" w:cs="Times New Roman"/>
          <w:spacing w:val="1"/>
        </w:rPr>
        <w:t xml:space="preserve"> </w:t>
      </w:r>
      <w:r w:rsidRPr="00B56030">
        <w:rPr>
          <w:rFonts w:ascii="Times New Roman" w:hAnsi="Times New Roman" w:cs="Times New Roman"/>
        </w:rPr>
        <w:t>опыта</w:t>
      </w:r>
      <w:r w:rsidRPr="00B56030">
        <w:rPr>
          <w:rFonts w:ascii="Times New Roman" w:hAnsi="Times New Roman" w:cs="Times New Roman"/>
          <w:spacing w:val="1"/>
        </w:rPr>
        <w:t xml:space="preserve"> </w:t>
      </w:r>
      <w:r w:rsidRPr="00B56030">
        <w:rPr>
          <w:rFonts w:ascii="Times New Roman" w:hAnsi="Times New Roman" w:cs="Times New Roman"/>
        </w:rPr>
        <w:t>при</w:t>
      </w:r>
      <w:r w:rsidRPr="00B56030">
        <w:rPr>
          <w:rFonts w:ascii="Times New Roman" w:hAnsi="Times New Roman" w:cs="Times New Roman"/>
          <w:spacing w:val="1"/>
        </w:rPr>
        <w:t xml:space="preserve"> </w:t>
      </w:r>
      <w:r w:rsidRPr="00B56030">
        <w:rPr>
          <w:rFonts w:ascii="Times New Roman" w:hAnsi="Times New Roman" w:cs="Times New Roman"/>
        </w:rPr>
        <w:t>исполнении</w:t>
      </w:r>
      <w:r w:rsidRPr="00B56030">
        <w:rPr>
          <w:rFonts w:ascii="Times New Roman" w:hAnsi="Times New Roman" w:cs="Times New Roman"/>
          <w:spacing w:val="1"/>
        </w:rPr>
        <w:t xml:space="preserve"> </w:t>
      </w:r>
      <w:r w:rsidRPr="00B56030">
        <w:rPr>
          <w:rFonts w:ascii="Times New Roman" w:hAnsi="Times New Roman" w:cs="Times New Roman"/>
        </w:rPr>
        <w:t>типичных</w:t>
      </w:r>
      <w:r w:rsidRPr="00B56030">
        <w:rPr>
          <w:rFonts w:ascii="Times New Roman" w:hAnsi="Times New Roman" w:cs="Times New Roman"/>
          <w:spacing w:val="1"/>
        </w:rPr>
        <w:t xml:space="preserve"> </w:t>
      </w:r>
      <w:r w:rsidRPr="00B56030">
        <w:rPr>
          <w:rFonts w:ascii="Times New Roman" w:hAnsi="Times New Roman" w:cs="Times New Roman"/>
        </w:rPr>
        <w:t>для</w:t>
      </w:r>
      <w:r w:rsidRPr="00B56030">
        <w:rPr>
          <w:rFonts w:ascii="Times New Roman" w:hAnsi="Times New Roman" w:cs="Times New Roman"/>
          <w:spacing w:val="1"/>
        </w:rPr>
        <w:t xml:space="preserve"> </w:t>
      </w:r>
      <w:r w:rsidRPr="00B56030">
        <w:rPr>
          <w:rFonts w:ascii="Times New Roman" w:hAnsi="Times New Roman" w:cs="Times New Roman"/>
        </w:rPr>
        <w:t>несовершеннолетнего</w:t>
      </w:r>
      <w:r w:rsidRPr="00B56030">
        <w:rPr>
          <w:rFonts w:ascii="Times New Roman" w:hAnsi="Times New Roman" w:cs="Times New Roman"/>
          <w:spacing w:val="-2"/>
        </w:rPr>
        <w:t xml:space="preserve"> </w:t>
      </w:r>
      <w:r w:rsidRPr="00B56030">
        <w:rPr>
          <w:rFonts w:ascii="Times New Roman" w:hAnsi="Times New Roman" w:cs="Times New Roman"/>
        </w:rPr>
        <w:t>социальных</w:t>
      </w:r>
      <w:r w:rsidRPr="00B56030">
        <w:rPr>
          <w:rFonts w:ascii="Times New Roman" w:hAnsi="Times New Roman" w:cs="Times New Roman"/>
          <w:spacing w:val="-2"/>
        </w:rPr>
        <w:t xml:space="preserve"> </w:t>
      </w:r>
      <w:r w:rsidRPr="00B56030">
        <w:rPr>
          <w:rFonts w:ascii="Times New Roman" w:hAnsi="Times New Roman" w:cs="Times New Roman"/>
        </w:rPr>
        <w:t>ролей;</w:t>
      </w:r>
    </w:p>
    <w:p w14:paraId="5D90E7F1" w14:textId="77777777" w:rsidR="00927F2E" w:rsidRPr="00BF11B0" w:rsidRDefault="0011740B" w:rsidP="00BF11B0">
      <w:pPr>
        <w:pStyle w:val="a5"/>
        <w:numPr>
          <w:ilvl w:val="0"/>
          <w:numId w:val="17"/>
        </w:numPr>
        <w:tabs>
          <w:tab w:val="left" w:pos="579"/>
        </w:tabs>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с опорой на обществоведческие знания, факты общественной жизни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аргументировать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точки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 ценностей и норм свое отношение к явлениям, процессам социальной</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действительности;</w:t>
      </w:r>
    </w:p>
    <w:p w14:paraId="1B1EEF94" w14:textId="77777777" w:rsidR="00927F2E" w:rsidRPr="00BF11B0" w:rsidRDefault="0011740B" w:rsidP="00BF11B0">
      <w:pPr>
        <w:pStyle w:val="a5"/>
        <w:numPr>
          <w:ilvl w:val="0"/>
          <w:numId w:val="17"/>
        </w:numPr>
        <w:tabs>
          <w:tab w:val="left" w:pos="552"/>
        </w:tabs>
        <w:spacing w:before="225"/>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 решать в рамках изученного материала познавательные и практические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задачи,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отражающие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выполнение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типичных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несовершеннолетнего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 ролей, типичные социальные взаимодействия в различных сферах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накопления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инвестирования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сбережений;</w:t>
      </w:r>
    </w:p>
    <w:p w14:paraId="0CD9D13E" w14:textId="77777777" w:rsidR="00927F2E" w:rsidRPr="00BF11B0" w:rsidRDefault="0011740B" w:rsidP="00BF11B0">
      <w:pPr>
        <w:pStyle w:val="a5"/>
        <w:numPr>
          <w:ilvl w:val="0"/>
          <w:numId w:val="17"/>
        </w:numPr>
        <w:tabs>
          <w:tab w:val="left" w:pos="838"/>
        </w:tabs>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смысловым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чтением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текстов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обществоведческой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тематики,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позволяющим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воспринимать,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интерпретировать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смысл</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текстов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разных типов, жанров, назначений в целях решения различных учебных задач,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извлечений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w:t>
      </w:r>
      <w:r w:rsidRPr="00BF11B0">
        <w:rPr>
          <w:rFonts w:ascii="Times New Roman" w:hAnsi="Times New Roman" w:cs="Times New Roman"/>
          <w:spacing w:val="1"/>
          <w:sz w:val="24"/>
          <w:szCs w:val="24"/>
        </w:rPr>
        <w:t xml:space="preserve"> </w:t>
      </w:r>
      <w:hyperlink r:id="rId15">
        <w:r w:rsidRPr="00BF11B0">
          <w:rPr>
            <w:rFonts w:ascii="Times New Roman" w:hAnsi="Times New Roman" w:cs="Times New Roman"/>
            <w:sz w:val="24"/>
            <w:szCs w:val="24"/>
            <w:u w:val="single"/>
          </w:rPr>
          <w:t>Конституции</w:t>
        </w:r>
        <w:r w:rsidRPr="00BF11B0">
          <w:rPr>
            <w:rFonts w:ascii="Times New Roman" w:hAnsi="Times New Roman" w:cs="Times New Roman"/>
            <w:spacing w:val="1"/>
            <w:sz w:val="24"/>
            <w:szCs w:val="24"/>
            <w:u w:val="single"/>
          </w:rPr>
          <w:t xml:space="preserve"> </w:t>
        </w:r>
        <w:r w:rsidRPr="00BF11B0">
          <w:rPr>
            <w:rFonts w:ascii="Times New Roman" w:hAnsi="Times New Roman" w:cs="Times New Roman"/>
            <w:sz w:val="24"/>
            <w:szCs w:val="24"/>
            <w:u w:val="single"/>
          </w:rPr>
          <w:t>Российской</w:t>
        </w:r>
        <w:r w:rsidRPr="00BF11B0">
          <w:rPr>
            <w:rFonts w:ascii="Times New Roman" w:hAnsi="Times New Roman" w:cs="Times New Roman"/>
            <w:spacing w:val="1"/>
            <w:sz w:val="24"/>
            <w:szCs w:val="24"/>
            <w:u w:val="single"/>
          </w:rPr>
          <w:t xml:space="preserve"> </w:t>
        </w:r>
        <w:r w:rsidRPr="00BF11B0">
          <w:rPr>
            <w:rFonts w:ascii="Times New Roman" w:hAnsi="Times New Roman" w:cs="Times New Roman"/>
            <w:sz w:val="24"/>
            <w:szCs w:val="24"/>
            <w:u w:val="single"/>
          </w:rPr>
          <w:t>Федерации</w:t>
        </w:r>
      </w:hyperlink>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нормативных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правовых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преобразовывать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руководством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учителя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текстовую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модели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(таблицу,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диаграмму,</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схему)</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преобразовывать</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предложенные</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модели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текст;</w:t>
      </w:r>
    </w:p>
    <w:p w14:paraId="1B3CEE26" w14:textId="77777777" w:rsidR="00927F2E" w:rsidRPr="00BF11B0" w:rsidRDefault="0011740B" w:rsidP="00BF11B0">
      <w:pPr>
        <w:pStyle w:val="a5"/>
        <w:numPr>
          <w:ilvl w:val="0"/>
          <w:numId w:val="17"/>
        </w:numPr>
        <w:tabs>
          <w:tab w:val="left" w:pos="800"/>
        </w:tabs>
        <w:spacing w:before="222"/>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приемами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поиска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извлечения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(текстовой,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графической,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аудиовизуальной)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адаптированных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источников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материалов)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публикаций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СМИ с соблюдением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 информационной безопасности при работе в сети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Интернет;</w:t>
      </w:r>
    </w:p>
    <w:p w14:paraId="0B88EB3E" w14:textId="77777777" w:rsidR="00927F2E" w:rsidRPr="00BF11B0" w:rsidRDefault="0011740B" w:rsidP="00BF11B0">
      <w:pPr>
        <w:pStyle w:val="a5"/>
        <w:numPr>
          <w:ilvl w:val="0"/>
          <w:numId w:val="17"/>
        </w:numPr>
        <w:tabs>
          <w:tab w:val="left" w:pos="968"/>
        </w:tabs>
        <w:spacing w:before="224"/>
        <w:ind w:right="268" w:firstLine="0"/>
        <w:contextualSpacing/>
        <w:rPr>
          <w:rFonts w:ascii="Times New Roman" w:hAnsi="Times New Roman" w:cs="Times New Roman"/>
          <w:sz w:val="24"/>
          <w:szCs w:val="24"/>
        </w:rPr>
      </w:pPr>
      <w:r w:rsidRPr="00BF11B0">
        <w:rPr>
          <w:rFonts w:ascii="Times New Roman" w:hAnsi="Times New Roman" w:cs="Times New Roman"/>
          <w:sz w:val="24"/>
          <w:szCs w:val="24"/>
        </w:rPr>
        <w:t>умение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образцу,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алгоритму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обобщать,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систематизировать,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конкретизировать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 экономико-статистическую, из адаптированных источников (в том 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материалов)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публикаций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соотносить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собственными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знаниями о моральном и правовом регулировании поведения человека, личным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используя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обществоведческие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формулировать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выводы,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подкрепляя их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аргументами;</w:t>
      </w:r>
    </w:p>
    <w:p w14:paraId="1EB56F49" w14:textId="77777777" w:rsidR="00927F2E" w:rsidRPr="00BF11B0" w:rsidRDefault="0011740B" w:rsidP="00BF11B0">
      <w:pPr>
        <w:pStyle w:val="a5"/>
        <w:numPr>
          <w:ilvl w:val="0"/>
          <w:numId w:val="17"/>
        </w:numPr>
        <w:tabs>
          <w:tab w:val="left" w:pos="730"/>
        </w:tabs>
        <w:spacing w:before="222"/>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приобретение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финансовой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грамотности,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выполнение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проектов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w:t>
      </w:r>
      <w:r w:rsidRPr="00BF11B0">
        <w:rPr>
          <w:rFonts w:ascii="Times New Roman" w:hAnsi="Times New Roman" w:cs="Times New Roman"/>
          <w:spacing w:val="18"/>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9"/>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8"/>
          <w:sz w:val="24"/>
          <w:szCs w:val="24"/>
        </w:rPr>
        <w:t xml:space="preserve"> </w:t>
      </w:r>
      <w:r w:rsidRPr="00BF11B0">
        <w:rPr>
          <w:rFonts w:ascii="Times New Roman" w:hAnsi="Times New Roman" w:cs="Times New Roman"/>
          <w:sz w:val="24"/>
          <w:szCs w:val="24"/>
        </w:rPr>
        <w:t>группе)</w:t>
      </w:r>
      <w:r w:rsidRPr="00BF11B0">
        <w:rPr>
          <w:rFonts w:ascii="Times New Roman" w:hAnsi="Times New Roman" w:cs="Times New Roman"/>
          <w:spacing w:val="19"/>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9"/>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8"/>
          <w:sz w:val="24"/>
          <w:szCs w:val="24"/>
        </w:rPr>
        <w:t xml:space="preserve"> </w:t>
      </w:r>
      <w:r w:rsidRPr="00BF11B0">
        <w:rPr>
          <w:rFonts w:ascii="Times New Roman" w:hAnsi="Times New Roman" w:cs="Times New Roman"/>
          <w:sz w:val="24"/>
          <w:szCs w:val="24"/>
        </w:rPr>
        <w:t>повседневной</w:t>
      </w:r>
      <w:r w:rsidRPr="00BF11B0">
        <w:rPr>
          <w:rFonts w:ascii="Times New Roman" w:hAnsi="Times New Roman" w:cs="Times New Roman"/>
          <w:spacing w:val="20"/>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7"/>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8"/>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защиты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гражданина,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потребителя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потребителя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финансовых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услуг)</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выполнения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гражданских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обязанностей;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анализа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домашнего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хозяйства;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финансового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выбора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профессии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собственных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перспектив в профессиональной сфере; а также опыта публичного представления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ситуацией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особенностями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аудитории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регламентом;</w:t>
      </w:r>
    </w:p>
    <w:p w14:paraId="317AFB1E" w14:textId="77777777" w:rsidR="00927F2E" w:rsidRPr="00BF11B0" w:rsidRDefault="0011740B" w:rsidP="00BF11B0">
      <w:pPr>
        <w:pStyle w:val="a5"/>
        <w:numPr>
          <w:ilvl w:val="0"/>
          <w:numId w:val="17"/>
        </w:numPr>
        <w:tabs>
          <w:tab w:val="left" w:pos="838"/>
        </w:tabs>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приобретение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руководством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учителя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заполнения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электронной)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простейших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документов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(заявления,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обращения,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декларации,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доверенности,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финансового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резюме);</w:t>
      </w:r>
    </w:p>
    <w:p w14:paraId="56007F32"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6C1C7E13" w14:textId="77777777" w:rsidR="00927F2E" w:rsidRPr="00BF11B0" w:rsidRDefault="0011740B" w:rsidP="00BF11B0">
      <w:pPr>
        <w:pStyle w:val="a5"/>
        <w:numPr>
          <w:ilvl w:val="0"/>
          <w:numId w:val="17"/>
        </w:numPr>
        <w:tabs>
          <w:tab w:val="left" w:pos="786"/>
        </w:tabs>
        <w:spacing w:before="75"/>
        <w:ind w:right="267" w:firstLine="0"/>
        <w:contextualSpacing/>
        <w:rPr>
          <w:rFonts w:ascii="Times New Roman" w:hAnsi="Times New Roman" w:cs="Times New Roman"/>
          <w:sz w:val="24"/>
          <w:szCs w:val="24"/>
        </w:rPr>
      </w:pPr>
      <w:r w:rsidRPr="00BF11B0">
        <w:rPr>
          <w:rFonts w:ascii="Times New Roman" w:hAnsi="Times New Roman" w:cs="Times New Roman"/>
          <w:sz w:val="24"/>
          <w:szCs w:val="24"/>
        </w:rPr>
        <w:t>приобретение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осуществления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людьми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национальной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религиозной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принадлежности на основе национальных ценностей современного российского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гуманистических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демократических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взаимопонимания между народами, людьми разных культур; осознание 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традиций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народов России.</w:t>
      </w:r>
    </w:p>
    <w:p w14:paraId="1C1D81BC" w14:textId="77777777" w:rsidR="00927F2E" w:rsidRPr="00BF11B0" w:rsidRDefault="0011740B" w:rsidP="00B56030">
      <w:pPr>
        <w:pStyle w:val="a5"/>
        <w:tabs>
          <w:tab w:val="left" w:pos="1300"/>
        </w:tabs>
        <w:spacing w:before="224"/>
        <w:ind w:right="271"/>
        <w:contextualSpacing/>
        <w:rPr>
          <w:rFonts w:ascii="Times New Roman" w:hAnsi="Times New Roman" w:cs="Times New Roman"/>
          <w:sz w:val="24"/>
          <w:szCs w:val="24"/>
        </w:rPr>
      </w:pP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6</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обучающийся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получит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отдельным</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темам</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обществознанию:</w:t>
      </w:r>
    </w:p>
    <w:p w14:paraId="3306D341" w14:textId="41F93A15" w:rsidR="00927F2E" w:rsidRPr="00B56030" w:rsidRDefault="00B56030" w:rsidP="00B56030">
      <w:pPr>
        <w:tabs>
          <w:tab w:val="left" w:pos="2120"/>
          <w:tab w:val="left" w:pos="2121"/>
          <w:tab w:val="left" w:pos="3920"/>
          <w:tab w:val="left" w:pos="4930"/>
          <w:tab w:val="left" w:pos="6144"/>
          <w:tab w:val="left" w:pos="8307"/>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Человек</w:t>
      </w:r>
      <w:r w:rsidR="0011740B" w:rsidRPr="00B56030">
        <w:rPr>
          <w:rFonts w:ascii="Times New Roman" w:hAnsi="Times New Roman" w:cs="Times New Roman"/>
          <w:sz w:val="24"/>
          <w:szCs w:val="24"/>
        </w:rPr>
        <w:tab/>
        <w:t>и</w:t>
      </w:r>
      <w:r w:rsidR="0011740B" w:rsidRPr="00B56030">
        <w:rPr>
          <w:rFonts w:ascii="Times New Roman" w:hAnsi="Times New Roman" w:cs="Times New Roman"/>
          <w:sz w:val="24"/>
          <w:szCs w:val="24"/>
        </w:rPr>
        <w:tab/>
        <w:t>его</w:t>
      </w:r>
      <w:r w:rsidR="0011740B" w:rsidRPr="00B56030">
        <w:rPr>
          <w:rFonts w:ascii="Times New Roman" w:hAnsi="Times New Roman" w:cs="Times New Roman"/>
          <w:sz w:val="24"/>
          <w:szCs w:val="24"/>
        </w:rPr>
        <w:tab/>
        <w:t>социальное</w:t>
      </w:r>
      <w:r w:rsidR="0011740B" w:rsidRPr="00B56030">
        <w:rPr>
          <w:rFonts w:ascii="Times New Roman" w:hAnsi="Times New Roman" w:cs="Times New Roman"/>
          <w:sz w:val="24"/>
          <w:szCs w:val="24"/>
        </w:rPr>
        <w:tab/>
        <w:t>окружение:</w:t>
      </w:r>
    </w:p>
    <w:p w14:paraId="4FBB0988"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осваивать под руководством педагога и применять знания о социальных свойствах</w:t>
      </w:r>
      <w:r w:rsidRPr="00BF11B0">
        <w:rPr>
          <w:rFonts w:ascii="Times New Roman" w:hAnsi="Times New Roman" w:cs="Times New Roman"/>
          <w:spacing w:val="-55"/>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формировании</w:t>
      </w:r>
      <w:r w:rsidRPr="00BF11B0">
        <w:rPr>
          <w:rFonts w:ascii="Times New Roman" w:hAnsi="Times New Roman" w:cs="Times New Roman"/>
          <w:spacing w:val="1"/>
        </w:rPr>
        <w:t xml:space="preserve"> </w:t>
      </w:r>
      <w:r w:rsidRPr="00BF11B0">
        <w:rPr>
          <w:rFonts w:ascii="Times New Roman" w:hAnsi="Times New Roman" w:cs="Times New Roman"/>
        </w:rPr>
        <w:t>личности,</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видах,</w:t>
      </w:r>
      <w:r w:rsidRPr="00BF11B0">
        <w:rPr>
          <w:rFonts w:ascii="Times New Roman" w:hAnsi="Times New Roman" w:cs="Times New Roman"/>
          <w:spacing w:val="1"/>
        </w:rPr>
        <w:t xml:space="preserve"> </w:t>
      </w:r>
      <w:r w:rsidRPr="00BF11B0">
        <w:rPr>
          <w:rFonts w:ascii="Times New Roman" w:hAnsi="Times New Roman" w:cs="Times New Roman"/>
        </w:rPr>
        <w:t>образовании,</w:t>
      </w:r>
      <w:r w:rsidRPr="00BF11B0">
        <w:rPr>
          <w:rFonts w:ascii="Times New Roman" w:hAnsi="Times New Roman" w:cs="Times New Roman"/>
          <w:spacing w:val="1"/>
        </w:rPr>
        <w:t xml:space="preserve"> </w:t>
      </w:r>
      <w:r w:rsidRPr="00BF11B0">
        <w:rPr>
          <w:rFonts w:ascii="Times New Roman" w:hAnsi="Times New Roman" w:cs="Times New Roman"/>
        </w:rPr>
        <w:t>правах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обязанностях</w:t>
      </w:r>
      <w:r w:rsidRPr="00BF11B0">
        <w:rPr>
          <w:rFonts w:ascii="Times New Roman" w:hAnsi="Times New Roman" w:cs="Times New Roman"/>
          <w:spacing w:val="1"/>
        </w:rPr>
        <w:t xml:space="preserve"> </w:t>
      </w:r>
      <w:r w:rsidRPr="00BF11B0">
        <w:rPr>
          <w:rFonts w:ascii="Times New Roman" w:hAnsi="Times New Roman" w:cs="Times New Roman"/>
        </w:rPr>
        <w:t>учащихся,</w:t>
      </w:r>
      <w:r w:rsidRPr="00BF11B0">
        <w:rPr>
          <w:rFonts w:ascii="Times New Roman" w:hAnsi="Times New Roman" w:cs="Times New Roman"/>
          <w:spacing w:val="1"/>
        </w:rPr>
        <w:t xml:space="preserve"> </w:t>
      </w:r>
      <w:r w:rsidRPr="00BF11B0">
        <w:rPr>
          <w:rFonts w:ascii="Times New Roman" w:hAnsi="Times New Roman" w:cs="Times New Roman"/>
        </w:rPr>
        <w:t>общении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правилах,</w:t>
      </w:r>
      <w:r w:rsidRPr="00BF11B0">
        <w:rPr>
          <w:rFonts w:ascii="Times New Roman" w:hAnsi="Times New Roman" w:cs="Times New Roman"/>
          <w:spacing w:val="1"/>
        </w:rPr>
        <w:t xml:space="preserve"> </w:t>
      </w:r>
      <w:r w:rsidRPr="00BF11B0">
        <w:rPr>
          <w:rFonts w:ascii="Times New Roman" w:hAnsi="Times New Roman" w:cs="Times New Roman"/>
        </w:rPr>
        <w:t xml:space="preserve">особенностях         </w:t>
      </w:r>
      <w:r w:rsidRPr="00BF11B0">
        <w:rPr>
          <w:rFonts w:ascii="Times New Roman" w:hAnsi="Times New Roman" w:cs="Times New Roman"/>
          <w:spacing w:val="6"/>
        </w:rPr>
        <w:t xml:space="preserve"> </w:t>
      </w:r>
      <w:r w:rsidRPr="00BF11B0">
        <w:rPr>
          <w:rFonts w:ascii="Times New Roman" w:hAnsi="Times New Roman" w:cs="Times New Roman"/>
        </w:rPr>
        <w:t xml:space="preserve">взаимодействия         </w:t>
      </w:r>
      <w:r w:rsidRPr="00BF11B0">
        <w:rPr>
          <w:rFonts w:ascii="Times New Roman" w:hAnsi="Times New Roman" w:cs="Times New Roman"/>
          <w:spacing w:val="7"/>
        </w:rPr>
        <w:t xml:space="preserve"> </w:t>
      </w:r>
      <w:r w:rsidRPr="00BF11B0">
        <w:rPr>
          <w:rFonts w:ascii="Times New Roman" w:hAnsi="Times New Roman" w:cs="Times New Roman"/>
        </w:rPr>
        <w:t xml:space="preserve">человека         </w:t>
      </w:r>
      <w:r w:rsidRPr="00BF11B0">
        <w:rPr>
          <w:rFonts w:ascii="Times New Roman" w:hAnsi="Times New Roman" w:cs="Times New Roman"/>
          <w:spacing w:val="5"/>
        </w:rPr>
        <w:t xml:space="preserve"> </w:t>
      </w:r>
      <w:r w:rsidRPr="00BF11B0">
        <w:rPr>
          <w:rFonts w:ascii="Times New Roman" w:hAnsi="Times New Roman" w:cs="Times New Roman"/>
        </w:rPr>
        <w:t xml:space="preserve">с         </w:t>
      </w:r>
      <w:r w:rsidRPr="00BF11B0">
        <w:rPr>
          <w:rFonts w:ascii="Times New Roman" w:hAnsi="Times New Roman" w:cs="Times New Roman"/>
          <w:spacing w:val="6"/>
        </w:rPr>
        <w:t xml:space="preserve"> </w:t>
      </w:r>
      <w:r w:rsidRPr="00BF11B0">
        <w:rPr>
          <w:rFonts w:ascii="Times New Roman" w:hAnsi="Times New Roman" w:cs="Times New Roman"/>
        </w:rPr>
        <w:t xml:space="preserve">другими         </w:t>
      </w:r>
      <w:r w:rsidRPr="00BF11B0">
        <w:rPr>
          <w:rFonts w:ascii="Times New Roman" w:hAnsi="Times New Roman" w:cs="Times New Roman"/>
          <w:spacing w:val="6"/>
        </w:rPr>
        <w:t xml:space="preserve"> </w:t>
      </w:r>
      <w:r w:rsidRPr="00BF11B0">
        <w:rPr>
          <w:rFonts w:ascii="Times New Roman" w:hAnsi="Times New Roman" w:cs="Times New Roman"/>
        </w:rPr>
        <w:t>людьми;</w:t>
      </w:r>
    </w:p>
    <w:p w14:paraId="4F04790B" w14:textId="6D572D64" w:rsidR="00927F2E" w:rsidRPr="00BF11B0" w:rsidRDefault="0011740B" w:rsidP="00BF11B0">
      <w:pPr>
        <w:pStyle w:val="a3"/>
        <w:tabs>
          <w:tab w:val="left" w:pos="1665"/>
          <w:tab w:val="left" w:pos="3762"/>
          <w:tab w:val="left" w:pos="5222"/>
          <w:tab w:val="left" w:pos="7290"/>
          <w:tab w:val="left" w:pos="8490"/>
        </w:tabs>
        <w:ind w:right="270"/>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традиционные</w:t>
      </w:r>
      <w:r w:rsidRPr="00BF11B0">
        <w:rPr>
          <w:rFonts w:ascii="Times New Roman" w:hAnsi="Times New Roman" w:cs="Times New Roman"/>
          <w:spacing w:val="1"/>
        </w:rPr>
        <w:t xml:space="preserve"> </w:t>
      </w:r>
      <w:r w:rsidRPr="00BF11B0">
        <w:rPr>
          <w:rFonts w:ascii="Times New Roman" w:hAnsi="Times New Roman" w:cs="Times New Roman"/>
        </w:rPr>
        <w:t>российские</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духовно-нравственные</w:t>
      </w:r>
      <w:r w:rsidRPr="00BF11B0">
        <w:rPr>
          <w:rFonts w:ascii="Times New Roman" w:hAnsi="Times New Roman" w:cs="Times New Roman"/>
          <w:spacing w:val="1"/>
        </w:rPr>
        <w:t xml:space="preserve"> </w:t>
      </w:r>
      <w:r w:rsidRPr="00BF11B0">
        <w:rPr>
          <w:rFonts w:ascii="Times New Roman" w:hAnsi="Times New Roman" w:cs="Times New Roman"/>
        </w:rPr>
        <w:t>ценности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примерах семьи, семейных традиций; характеризовать после 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основные</w:t>
      </w:r>
      <w:r w:rsidRPr="00BF11B0">
        <w:rPr>
          <w:rFonts w:ascii="Times New Roman" w:hAnsi="Times New Roman" w:cs="Times New Roman"/>
          <w:spacing w:val="1"/>
        </w:rPr>
        <w:t xml:space="preserve"> </w:t>
      </w:r>
      <w:r w:rsidRPr="00BF11B0">
        <w:rPr>
          <w:rFonts w:ascii="Times New Roman" w:hAnsi="Times New Roman" w:cs="Times New Roman"/>
        </w:rPr>
        <w:t>потребности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показывать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индивидуальный</w:t>
      </w:r>
      <w:r w:rsidRPr="00BF11B0">
        <w:rPr>
          <w:rFonts w:ascii="Times New Roman" w:hAnsi="Times New Roman" w:cs="Times New Roman"/>
          <w:spacing w:val="1"/>
        </w:rPr>
        <w:t xml:space="preserve"> </w:t>
      </w:r>
      <w:r w:rsidRPr="00BF11B0">
        <w:rPr>
          <w:rFonts w:ascii="Times New Roman" w:hAnsi="Times New Roman" w:cs="Times New Roman"/>
        </w:rPr>
        <w:t>характер; особенности личностного становления и социальной позиции людей с</w:t>
      </w:r>
      <w:r w:rsidRPr="00BF11B0">
        <w:rPr>
          <w:rFonts w:ascii="Times New Roman" w:hAnsi="Times New Roman" w:cs="Times New Roman"/>
          <w:spacing w:val="1"/>
        </w:rPr>
        <w:t xml:space="preserve"> </w:t>
      </w:r>
      <w:r w:rsidRPr="00BF11B0">
        <w:rPr>
          <w:rFonts w:ascii="Times New Roman" w:hAnsi="Times New Roman" w:cs="Times New Roman"/>
        </w:rPr>
        <w:t>ограниченными возможностями здоровья; деятельность человека; образование и</w:t>
      </w:r>
      <w:r w:rsidRPr="00BF11B0">
        <w:rPr>
          <w:rFonts w:ascii="Times New Roman" w:hAnsi="Times New Roman" w:cs="Times New Roman"/>
          <w:spacing w:val="1"/>
        </w:rPr>
        <w:t xml:space="preserve"> </w:t>
      </w:r>
      <w:r w:rsidRPr="00BF11B0">
        <w:rPr>
          <w:rFonts w:ascii="Times New Roman" w:hAnsi="Times New Roman" w:cs="Times New Roman"/>
        </w:rPr>
        <w:t>его</w:t>
      </w:r>
      <w:r w:rsidR="00B56030">
        <w:rPr>
          <w:rFonts w:ascii="Times New Roman" w:hAnsi="Times New Roman" w:cs="Times New Roman"/>
        </w:rPr>
        <w:t xml:space="preserve"> </w:t>
      </w:r>
      <w:r w:rsidRPr="00BF11B0">
        <w:rPr>
          <w:rFonts w:ascii="Times New Roman" w:hAnsi="Times New Roman" w:cs="Times New Roman"/>
        </w:rPr>
        <w:t>значение</w:t>
      </w:r>
      <w:r w:rsidRPr="00BF11B0">
        <w:rPr>
          <w:rFonts w:ascii="Times New Roman" w:hAnsi="Times New Roman" w:cs="Times New Roman"/>
        </w:rPr>
        <w:tab/>
        <w:t>для</w:t>
      </w:r>
      <w:r w:rsidRPr="00BF11B0">
        <w:rPr>
          <w:rFonts w:ascii="Times New Roman" w:hAnsi="Times New Roman" w:cs="Times New Roman"/>
        </w:rPr>
        <w:tab/>
        <w:t>человека</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spacing w:val="-1"/>
        </w:rPr>
        <w:t>общества;</w:t>
      </w:r>
    </w:p>
    <w:p w14:paraId="380B85EB"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визуального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различных мотивов и особенностей в современных условиях; положения человека</w:t>
      </w:r>
      <w:r w:rsidRPr="00BF11B0">
        <w:rPr>
          <w:rFonts w:ascii="Times New Roman" w:hAnsi="Times New Roman" w:cs="Times New Roman"/>
          <w:spacing w:val="-55"/>
        </w:rPr>
        <w:t xml:space="preserve"> </w:t>
      </w:r>
      <w:r w:rsidRPr="00BF11B0">
        <w:rPr>
          <w:rFonts w:ascii="Times New Roman" w:hAnsi="Times New Roman" w:cs="Times New Roman"/>
        </w:rPr>
        <w:t>в группе; конфликтных ситуаций в малой группе и конструктивных разрешений</w:t>
      </w:r>
      <w:r w:rsidRPr="00BF11B0">
        <w:rPr>
          <w:rFonts w:ascii="Times New Roman" w:hAnsi="Times New Roman" w:cs="Times New Roman"/>
          <w:spacing w:val="1"/>
        </w:rPr>
        <w:t xml:space="preserve"> </w:t>
      </w:r>
      <w:r w:rsidRPr="00BF11B0">
        <w:rPr>
          <w:rFonts w:ascii="Times New Roman" w:hAnsi="Times New Roman" w:cs="Times New Roman"/>
        </w:rPr>
        <w:t>конфликтов;</w:t>
      </w:r>
      <w:r w:rsidRPr="00BF11B0">
        <w:rPr>
          <w:rFonts w:ascii="Times New Roman" w:hAnsi="Times New Roman" w:cs="Times New Roman"/>
          <w:spacing w:val="1"/>
        </w:rPr>
        <w:t xml:space="preserve"> </w:t>
      </w:r>
      <w:r w:rsidRPr="00BF11B0">
        <w:rPr>
          <w:rFonts w:ascii="Times New Roman" w:hAnsi="Times New Roman" w:cs="Times New Roman"/>
        </w:rPr>
        <w:t>проявлений</w:t>
      </w:r>
      <w:r w:rsidRPr="00BF11B0">
        <w:rPr>
          <w:rFonts w:ascii="Times New Roman" w:hAnsi="Times New Roman" w:cs="Times New Roman"/>
          <w:spacing w:val="1"/>
        </w:rPr>
        <w:t xml:space="preserve"> </w:t>
      </w:r>
      <w:r w:rsidRPr="00BF11B0">
        <w:rPr>
          <w:rFonts w:ascii="Times New Roman" w:hAnsi="Times New Roman" w:cs="Times New Roman"/>
        </w:rPr>
        <w:t>лидерства,</w:t>
      </w:r>
      <w:r w:rsidRPr="00BF11B0">
        <w:rPr>
          <w:rFonts w:ascii="Times New Roman" w:hAnsi="Times New Roman" w:cs="Times New Roman"/>
          <w:spacing w:val="1"/>
        </w:rPr>
        <w:t xml:space="preserve"> </w:t>
      </w:r>
      <w:r w:rsidRPr="00BF11B0">
        <w:rPr>
          <w:rFonts w:ascii="Times New Roman" w:hAnsi="Times New Roman" w:cs="Times New Roman"/>
        </w:rPr>
        <w:t>соперничества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сотрудничества</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группах;</w:t>
      </w:r>
    </w:p>
    <w:p w14:paraId="5C44B82A" w14:textId="77777777" w:rsidR="00927F2E" w:rsidRPr="00BF11B0" w:rsidRDefault="0011740B" w:rsidP="00BF11B0">
      <w:pPr>
        <w:pStyle w:val="a3"/>
        <w:tabs>
          <w:tab w:val="left" w:pos="3290"/>
          <w:tab w:val="left" w:pos="5885"/>
          <w:tab w:val="left" w:pos="8814"/>
        </w:tabs>
        <w:ind w:right="267"/>
        <w:contextualSpacing/>
        <w:rPr>
          <w:rFonts w:ascii="Times New Roman" w:hAnsi="Times New Roman" w:cs="Times New Roman"/>
        </w:rPr>
      </w:pPr>
      <w:r w:rsidRPr="00BF11B0">
        <w:rPr>
          <w:rFonts w:ascii="Times New Roman" w:hAnsi="Times New Roman" w:cs="Times New Roman"/>
        </w:rPr>
        <w:t>классифицировать после предварительного анализа по разным признакам виды</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rPr>
        <w:tab/>
        <w:t>человека,</w:t>
      </w:r>
      <w:r w:rsidRPr="00BF11B0">
        <w:rPr>
          <w:rFonts w:ascii="Times New Roman" w:hAnsi="Times New Roman" w:cs="Times New Roman"/>
        </w:rPr>
        <w:tab/>
        <w:t>потребности</w:t>
      </w:r>
      <w:r w:rsidRPr="00BF11B0">
        <w:rPr>
          <w:rFonts w:ascii="Times New Roman" w:hAnsi="Times New Roman" w:cs="Times New Roman"/>
        </w:rPr>
        <w:tab/>
      </w:r>
      <w:r w:rsidRPr="00BF11B0">
        <w:rPr>
          <w:rFonts w:ascii="Times New Roman" w:hAnsi="Times New Roman" w:cs="Times New Roman"/>
          <w:spacing w:val="-1"/>
        </w:rPr>
        <w:t>людей;</w:t>
      </w:r>
    </w:p>
    <w:p w14:paraId="429F4818"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опорной</w:t>
      </w:r>
      <w:r w:rsidRPr="00BF11B0">
        <w:rPr>
          <w:rFonts w:ascii="Times New Roman" w:hAnsi="Times New Roman" w:cs="Times New Roman"/>
          <w:spacing w:val="1"/>
        </w:rPr>
        <w:t xml:space="preserve"> </w:t>
      </w:r>
      <w:r w:rsidRPr="00BF11B0">
        <w:rPr>
          <w:rFonts w:ascii="Times New Roman" w:hAnsi="Times New Roman" w:cs="Times New Roman"/>
        </w:rPr>
        <w:t>схеме</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"индивид",</w:t>
      </w:r>
      <w:r w:rsidRPr="00BF11B0">
        <w:rPr>
          <w:rFonts w:ascii="Times New Roman" w:hAnsi="Times New Roman" w:cs="Times New Roman"/>
          <w:spacing w:val="58"/>
        </w:rPr>
        <w:t xml:space="preserve"> </w:t>
      </w:r>
      <w:r w:rsidRPr="00BF11B0">
        <w:rPr>
          <w:rFonts w:ascii="Times New Roman" w:hAnsi="Times New Roman" w:cs="Times New Roman"/>
        </w:rPr>
        <w:t>"индивидуальность",</w:t>
      </w:r>
      <w:r w:rsidRPr="00BF11B0">
        <w:rPr>
          <w:rFonts w:ascii="Times New Roman" w:hAnsi="Times New Roman" w:cs="Times New Roman"/>
          <w:spacing w:val="1"/>
        </w:rPr>
        <w:t xml:space="preserve"> </w:t>
      </w:r>
      <w:r w:rsidRPr="00BF11B0">
        <w:rPr>
          <w:rFonts w:ascii="Times New Roman" w:hAnsi="Times New Roman" w:cs="Times New Roman"/>
        </w:rPr>
        <w:t>"личность";</w:t>
      </w:r>
      <w:r w:rsidRPr="00BF11B0">
        <w:rPr>
          <w:rFonts w:ascii="Times New Roman" w:hAnsi="Times New Roman" w:cs="Times New Roman"/>
          <w:spacing w:val="1"/>
        </w:rPr>
        <w:t xml:space="preserve"> </w:t>
      </w:r>
      <w:r w:rsidRPr="00BF11B0">
        <w:rPr>
          <w:rFonts w:ascii="Times New Roman" w:hAnsi="Times New Roman" w:cs="Times New Roman"/>
        </w:rPr>
        <w:t>свойства</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животных;</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(игра,</w:t>
      </w:r>
      <w:r w:rsidRPr="00BF11B0">
        <w:rPr>
          <w:rFonts w:ascii="Times New Roman" w:hAnsi="Times New Roman" w:cs="Times New Roman"/>
          <w:spacing w:val="1"/>
        </w:rPr>
        <w:t xml:space="preserve"> </w:t>
      </w:r>
      <w:r w:rsidRPr="00BF11B0">
        <w:rPr>
          <w:rFonts w:ascii="Times New Roman" w:hAnsi="Times New Roman" w:cs="Times New Roman"/>
        </w:rPr>
        <w:t>труд,</w:t>
      </w:r>
      <w:r w:rsidRPr="00BF11B0">
        <w:rPr>
          <w:rFonts w:ascii="Times New Roman" w:hAnsi="Times New Roman" w:cs="Times New Roman"/>
          <w:spacing w:val="1"/>
        </w:rPr>
        <w:t xml:space="preserve"> </w:t>
      </w:r>
      <w:r w:rsidRPr="00BF11B0">
        <w:rPr>
          <w:rFonts w:ascii="Times New Roman" w:hAnsi="Times New Roman" w:cs="Times New Roman"/>
        </w:rPr>
        <w:t>учение);</w:t>
      </w:r>
    </w:p>
    <w:p w14:paraId="7EBE02F2"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малых</w:t>
      </w:r>
      <w:r w:rsidRPr="00BF11B0">
        <w:rPr>
          <w:rFonts w:ascii="Times New Roman" w:hAnsi="Times New Roman" w:cs="Times New Roman"/>
          <w:spacing w:val="1"/>
        </w:rPr>
        <w:t xml:space="preserve"> </w:t>
      </w:r>
      <w:r w:rsidRPr="00BF11B0">
        <w:rPr>
          <w:rFonts w:ascii="Times New Roman" w:hAnsi="Times New Roman" w:cs="Times New Roman"/>
        </w:rPr>
        <w:t>группах;</w:t>
      </w:r>
      <w:r w:rsidRPr="00BF11B0">
        <w:rPr>
          <w:rFonts w:ascii="Times New Roman" w:hAnsi="Times New Roman" w:cs="Times New Roman"/>
          <w:spacing w:val="31"/>
        </w:rPr>
        <w:t xml:space="preserve"> </w:t>
      </w:r>
      <w:r w:rsidRPr="00BF11B0">
        <w:rPr>
          <w:rFonts w:ascii="Times New Roman" w:hAnsi="Times New Roman" w:cs="Times New Roman"/>
        </w:rPr>
        <w:t>целей,</w:t>
      </w:r>
      <w:r w:rsidRPr="00BF11B0">
        <w:rPr>
          <w:rFonts w:ascii="Times New Roman" w:hAnsi="Times New Roman" w:cs="Times New Roman"/>
          <w:spacing w:val="33"/>
        </w:rPr>
        <w:t xml:space="preserve"> </w:t>
      </w:r>
      <w:r w:rsidRPr="00BF11B0">
        <w:rPr>
          <w:rFonts w:ascii="Times New Roman" w:hAnsi="Times New Roman" w:cs="Times New Roman"/>
        </w:rPr>
        <w:t>способов</w:t>
      </w:r>
      <w:r w:rsidRPr="00BF11B0">
        <w:rPr>
          <w:rFonts w:ascii="Times New Roman" w:hAnsi="Times New Roman" w:cs="Times New Roman"/>
          <w:spacing w:val="32"/>
        </w:rPr>
        <w:t xml:space="preserve"> </w:t>
      </w:r>
      <w:r w:rsidRPr="00BF11B0">
        <w:rPr>
          <w:rFonts w:ascii="Times New Roman" w:hAnsi="Times New Roman" w:cs="Times New Roman"/>
        </w:rPr>
        <w:t>и</w:t>
      </w:r>
      <w:r w:rsidRPr="00BF11B0">
        <w:rPr>
          <w:rFonts w:ascii="Times New Roman" w:hAnsi="Times New Roman" w:cs="Times New Roman"/>
          <w:spacing w:val="31"/>
        </w:rPr>
        <w:t xml:space="preserve"> </w:t>
      </w:r>
      <w:r w:rsidRPr="00BF11B0">
        <w:rPr>
          <w:rFonts w:ascii="Times New Roman" w:hAnsi="Times New Roman" w:cs="Times New Roman"/>
        </w:rPr>
        <w:t>результатов</w:t>
      </w:r>
      <w:r w:rsidRPr="00BF11B0">
        <w:rPr>
          <w:rFonts w:ascii="Times New Roman" w:hAnsi="Times New Roman" w:cs="Times New Roman"/>
          <w:spacing w:val="31"/>
        </w:rPr>
        <w:t xml:space="preserve"> </w:t>
      </w:r>
      <w:r w:rsidRPr="00BF11B0">
        <w:rPr>
          <w:rFonts w:ascii="Times New Roman" w:hAnsi="Times New Roman" w:cs="Times New Roman"/>
        </w:rPr>
        <w:t>деятельности,</w:t>
      </w:r>
      <w:r w:rsidRPr="00BF11B0">
        <w:rPr>
          <w:rFonts w:ascii="Times New Roman" w:hAnsi="Times New Roman" w:cs="Times New Roman"/>
          <w:spacing w:val="31"/>
        </w:rPr>
        <w:t xml:space="preserve"> </w:t>
      </w:r>
      <w:r w:rsidRPr="00BF11B0">
        <w:rPr>
          <w:rFonts w:ascii="Times New Roman" w:hAnsi="Times New Roman" w:cs="Times New Roman"/>
        </w:rPr>
        <w:t>целей</w:t>
      </w:r>
      <w:r w:rsidRPr="00BF11B0">
        <w:rPr>
          <w:rFonts w:ascii="Times New Roman" w:hAnsi="Times New Roman" w:cs="Times New Roman"/>
          <w:spacing w:val="33"/>
        </w:rPr>
        <w:t xml:space="preserve"> </w:t>
      </w:r>
      <w:r w:rsidRPr="00BF11B0">
        <w:rPr>
          <w:rFonts w:ascii="Times New Roman" w:hAnsi="Times New Roman" w:cs="Times New Roman"/>
        </w:rPr>
        <w:t>и</w:t>
      </w:r>
      <w:r w:rsidRPr="00BF11B0">
        <w:rPr>
          <w:rFonts w:ascii="Times New Roman" w:hAnsi="Times New Roman" w:cs="Times New Roman"/>
          <w:spacing w:val="33"/>
        </w:rPr>
        <w:t xml:space="preserve"> </w:t>
      </w:r>
      <w:r w:rsidRPr="00BF11B0">
        <w:rPr>
          <w:rFonts w:ascii="Times New Roman" w:hAnsi="Times New Roman" w:cs="Times New Roman"/>
        </w:rPr>
        <w:t>средств</w:t>
      </w:r>
      <w:r w:rsidRPr="00BF11B0">
        <w:rPr>
          <w:rFonts w:ascii="Times New Roman" w:hAnsi="Times New Roman" w:cs="Times New Roman"/>
          <w:spacing w:val="32"/>
        </w:rPr>
        <w:t xml:space="preserve"> </w:t>
      </w:r>
      <w:r w:rsidRPr="00BF11B0">
        <w:rPr>
          <w:rFonts w:ascii="Times New Roman" w:hAnsi="Times New Roman" w:cs="Times New Roman"/>
        </w:rPr>
        <w:t>общения;</w:t>
      </w:r>
    </w:p>
    <w:p w14:paraId="16EBFD4D"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объяснения</w:t>
      </w:r>
      <w:r w:rsidRPr="00BF11B0">
        <w:rPr>
          <w:rFonts w:ascii="Times New Roman" w:hAnsi="Times New Roman" w:cs="Times New Roman"/>
          <w:spacing w:val="1"/>
        </w:rPr>
        <w:t xml:space="preserve"> </w:t>
      </w:r>
      <w:r w:rsidRPr="00BF11B0">
        <w:rPr>
          <w:rFonts w:ascii="Times New Roman" w:hAnsi="Times New Roman" w:cs="Times New Roman"/>
        </w:rPr>
        <w:t>сущности</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познания</w:t>
      </w:r>
      <w:r w:rsidRPr="00BF11B0">
        <w:rPr>
          <w:rFonts w:ascii="Times New Roman" w:hAnsi="Times New Roman" w:cs="Times New Roman"/>
          <w:spacing w:val="1"/>
        </w:rPr>
        <w:t xml:space="preserve"> </w:t>
      </w:r>
      <w:r w:rsidRPr="00BF11B0">
        <w:rPr>
          <w:rFonts w:ascii="Times New Roman" w:hAnsi="Times New Roman" w:cs="Times New Roman"/>
        </w:rPr>
        <w:t>человеком</w:t>
      </w:r>
      <w:r w:rsidRPr="00BF11B0">
        <w:rPr>
          <w:rFonts w:ascii="Times New Roman" w:hAnsi="Times New Roman" w:cs="Times New Roman"/>
          <w:spacing w:val="-55"/>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самого</w:t>
      </w:r>
      <w:r w:rsidRPr="00BF11B0">
        <w:rPr>
          <w:rFonts w:ascii="Times New Roman" w:hAnsi="Times New Roman" w:cs="Times New Roman"/>
          <w:spacing w:val="1"/>
        </w:rPr>
        <w:t xml:space="preserve"> </w:t>
      </w:r>
      <w:r w:rsidRPr="00BF11B0">
        <w:rPr>
          <w:rFonts w:ascii="Times New Roman" w:hAnsi="Times New Roman" w:cs="Times New Roman"/>
        </w:rPr>
        <w:t>себя</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вида</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непрерывного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значения</w:t>
      </w:r>
      <w:r w:rsidRPr="00BF11B0">
        <w:rPr>
          <w:rFonts w:ascii="Times New Roman" w:hAnsi="Times New Roman" w:cs="Times New Roman"/>
          <w:spacing w:val="1"/>
        </w:rPr>
        <w:t xml:space="preserve"> </w:t>
      </w:r>
      <w:r w:rsidRPr="00BF11B0">
        <w:rPr>
          <w:rFonts w:ascii="Times New Roman" w:hAnsi="Times New Roman" w:cs="Times New Roman"/>
        </w:rPr>
        <w:t>личного</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осуществлении</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 xml:space="preserve">деятельности     </w:t>
      </w:r>
      <w:r w:rsidRPr="00BF11B0">
        <w:rPr>
          <w:rFonts w:ascii="Times New Roman" w:hAnsi="Times New Roman" w:cs="Times New Roman"/>
          <w:spacing w:val="55"/>
        </w:rPr>
        <w:t xml:space="preserve"> </w:t>
      </w:r>
      <w:r w:rsidRPr="00BF11B0">
        <w:rPr>
          <w:rFonts w:ascii="Times New Roman" w:hAnsi="Times New Roman" w:cs="Times New Roman"/>
        </w:rPr>
        <w:t xml:space="preserve">и     </w:t>
      </w:r>
      <w:r w:rsidRPr="00BF11B0">
        <w:rPr>
          <w:rFonts w:ascii="Times New Roman" w:hAnsi="Times New Roman" w:cs="Times New Roman"/>
          <w:spacing w:val="55"/>
        </w:rPr>
        <w:t xml:space="preserve"> </w:t>
      </w:r>
      <w:r w:rsidRPr="00BF11B0">
        <w:rPr>
          <w:rFonts w:ascii="Times New Roman" w:hAnsi="Times New Roman" w:cs="Times New Roman"/>
        </w:rPr>
        <w:t xml:space="preserve">общения     </w:t>
      </w:r>
      <w:r w:rsidRPr="00BF11B0">
        <w:rPr>
          <w:rFonts w:ascii="Times New Roman" w:hAnsi="Times New Roman" w:cs="Times New Roman"/>
          <w:spacing w:val="55"/>
        </w:rPr>
        <w:t xml:space="preserve"> </w:t>
      </w:r>
      <w:r w:rsidRPr="00BF11B0">
        <w:rPr>
          <w:rFonts w:ascii="Times New Roman" w:hAnsi="Times New Roman" w:cs="Times New Roman"/>
        </w:rPr>
        <w:t xml:space="preserve">в      </w:t>
      </w:r>
      <w:r w:rsidRPr="00BF11B0">
        <w:rPr>
          <w:rFonts w:ascii="Times New Roman" w:hAnsi="Times New Roman" w:cs="Times New Roman"/>
          <w:spacing w:val="1"/>
        </w:rPr>
        <w:t xml:space="preserve"> </w:t>
      </w:r>
      <w:r w:rsidRPr="00BF11B0">
        <w:rPr>
          <w:rFonts w:ascii="Times New Roman" w:hAnsi="Times New Roman" w:cs="Times New Roman"/>
        </w:rPr>
        <w:t xml:space="preserve">школе,     </w:t>
      </w:r>
      <w:r w:rsidRPr="00BF11B0">
        <w:rPr>
          <w:rFonts w:ascii="Times New Roman" w:hAnsi="Times New Roman" w:cs="Times New Roman"/>
          <w:spacing w:val="57"/>
        </w:rPr>
        <w:t xml:space="preserve"> </w:t>
      </w:r>
      <w:r w:rsidRPr="00BF11B0">
        <w:rPr>
          <w:rFonts w:ascii="Times New Roman" w:hAnsi="Times New Roman" w:cs="Times New Roman"/>
        </w:rPr>
        <w:t xml:space="preserve">семье,     </w:t>
      </w:r>
      <w:r w:rsidRPr="00BF11B0">
        <w:rPr>
          <w:rFonts w:ascii="Times New Roman" w:hAnsi="Times New Roman" w:cs="Times New Roman"/>
          <w:spacing w:val="54"/>
        </w:rPr>
        <w:t xml:space="preserve"> </w:t>
      </w:r>
      <w:r w:rsidRPr="00BF11B0">
        <w:rPr>
          <w:rFonts w:ascii="Times New Roman" w:hAnsi="Times New Roman" w:cs="Times New Roman"/>
        </w:rPr>
        <w:t xml:space="preserve">группе     </w:t>
      </w:r>
      <w:r w:rsidRPr="00BF11B0">
        <w:rPr>
          <w:rFonts w:ascii="Times New Roman" w:hAnsi="Times New Roman" w:cs="Times New Roman"/>
          <w:spacing w:val="56"/>
        </w:rPr>
        <w:t xml:space="preserve"> </w:t>
      </w:r>
      <w:r w:rsidRPr="00BF11B0">
        <w:rPr>
          <w:rFonts w:ascii="Times New Roman" w:hAnsi="Times New Roman" w:cs="Times New Roman"/>
        </w:rPr>
        <w:t>сверстников;</w:t>
      </w:r>
    </w:p>
    <w:p w14:paraId="08B673D3" w14:textId="614239E4" w:rsidR="00927F2E" w:rsidRPr="00BF11B0" w:rsidRDefault="0011740B" w:rsidP="00BF11B0">
      <w:pPr>
        <w:pStyle w:val="a3"/>
        <w:tabs>
          <w:tab w:val="left" w:pos="2609"/>
          <w:tab w:val="left" w:pos="5815"/>
          <w:tab w:val="left" w:pos="8258"/>
        </w:tabs>
        <w:ind w:right="268"/>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и личный социальный опыт</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людям</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ограниченными</w:t>
      </w:r>
      <w:r w:rsidRPr="00BF11B0">
        <w:rPr>
          <w:rFonts w:ascii="Times New Roman" w:hAnsi="Times New Roman" w:cs="Times New Roman"/>
          <w:spacing w:val="1"/>
        </w:rPr>
        <w:t xml:space="preserve"> </w:t>
      </w:r>
      <w:r w:rsidRPr="00BF11B0">
        <w:rPr>
          <w:rFonts w:ascii="Times New Roman" w:hAnsi="Times New Roman" w:cs="Times New Roman"/>
        </w:rPr>
        <w:t>возможностями</w:t>
      </w:r>
      <w:r w:rsidRPr="00BF11B0">
        <w:rPr>
          <w:rFonts w:ascii="Times New Roman" w:hAnsi="Times New Roman" w:cs="Times New Roman"/>
          <w:spacing w:val="1"/>
        </w:rPr>
        <w:t xml:space="preserve"> </w:t>
      </w:r>
      <w:r w:rsidRPr="00BF11B0">
        <w:rPr>
          <w:rFonts w:ascii="Times New Roman" w:hAnsi="Times New Roman" w:cs="Times New Roman"/>
        </w:rPr>
        <w:t>здоровья,</w:t>
      </w:r>
      <w:r w:rsidRPr="00BF11B0">
        <w:rPr>
          <w:rFonts w:ascii="Times New Roman" w:hAnsi="Times New Roman" w:cs="Times New Roman"/>
          <w:spacing w:val="58"/>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различным</w:t>
      </w:r>
      <w:r w:rsidRPr="00BF11B0">
        <w:rPr>
          <w:rFonts w:ascii="Times New Roman" w:hAnsi="Times New Roman" w:cs="Times New Roman"/>
          <w:spacing w:val="1"/>
        </w:rPr>
        <w:t xml:space="preserve"> </w:t>
      </w:r>
      <w:r w:rsidRPr="00BF11B0">
        <w:rPr>
          <w:rFonts w:ascii="Times New Roman" w:hAnsi="Times New Roman" w:cs="Times New Roman"/>
        </w:rPr>
        <w:t>способам</w:t>
      </w:r>
      <w:r w:rsidRPr="00BF11B0">
        <w:rPr>
          <w:rFonts w:ascii="Times New Roman" w:hAnsi="Times New Roman" w:cs="Times New Roman"/>
          <w:spacing w:val="1"/>
        </w:rPr>
        <w:t xml:space="preserve"> </w:t>
      </w:r>
      <w:r w:rsidRPr="00BF11B0">
        <w:rPr>
          <w:rFonts w:ascii="Times New Roman" w:hAnsi="Times New Roman" w:cs="Times New Roman"/>
        </w:rPr>
        <w:t>выражения</w:t>
      </w:r>
      <w:r w:rsidRPr="00BF11B0">
        <w:rPr>
          <w:rFonts w:ascii="Times New Roman" w:hAnsi="Times New Roman" w:cs="Times New Roman"/>
          <w:spacing w:val="1"/>
        </w:rPr>
        <w:t xml:space="preserve"> </w:t>
      </w:r>
      <w:r w:rsidRPr="00BF11B0">
        <w:rPr>
          <w:rFonts w:ascii="Times New Roman" w:hAnsi="Times New Roman" w:cs="Times New Roman"/>
        </w:rPr>
        <w:t>личной</w:t>
      </w:r>
      <w:r w:rsidRPr="00BF11B0">
        <w:rPr>
          <w:rFonts w:ascii="Times New Roman" w:hAnsi="Times New Roman" w:cs="Times New Roman"/>
          <w:spacing w:val="1"/>
        </w:rPr>
        <w:t xml:space="preserve"> </w:t>
      </w:r>
      <w:r w:rsidRPr="00BF11B0">
        <w:rPr>
          <w:rFonts w:ascii="Times New Roman" w:hAnsi="Times New Roman" w:cs="Times New Roman"/>
        </w:rPr>
        <w:t>индивидуальности,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58"/>
        </w:rPr>
        <w:t xml:space="preserve"> </w:t>
      </w:r>
      <w:r w:rsidRPr="00BF11B0">
        <w:rPr>
          <w:rFonts w:ascii="Times New Roman" w:hAnsi="Times New Roman" w:cs="Times New Roman"/>
        </w:rPr>
        <w:t>различным</w:t>
      </w:r>
      <w:r w:rsidRPr="00BF11B0">
        <w:rPr>
          <w:rFonts w:ascii="Times New Roman" w:hAnsi="Times New Roman" w:cs="Times New Roman"/>
          <w:spacing w:val="1"/>
        </w:rPr>
        <w:t xml:space="preserve"> </w:t>
      </w:r>
      <w:r w:rsidRPr="00BF11B0">
        <w:rPr>
          <w:rFonts w:ascii="Times New Roman" w:hAnsi="Times New Roman" w:cs="Times New Roman"/>
        </w:rPr>
        <w:t>формам</w:t>
      </w:r>
      <w:r w:rsidR="00B56030">
        <w:rPr>
          <w:rFonts w:ascii="Times New Roman" w:hAnsi="Times New Roman" w:cs="Times New Roman"/>
        </w:rPr>
        <w:t xml:space="preserve"> </w:t>
      </w:r>
      <w:r w:rsidRPr="00BF11B0">
        <w:rPr>
          <w:rFonts w:ascii="Times New Roman" w:hAnsi="Times New Roman" w:cs="Times New Roman"/>
        </w:rPr>
        <w:t>неформального</w:t>
      </w:r>
      <w:r w:rsidRPr="00BF11B0">
        <w:rPr>
          <w:rFonts w:ascii="Times New Roman" w:hAnsi="Times New Roman" w:cs="Times New Roman"/>
        </w:rPr>
        <w:tab/>
        <w:t>общения</w:t>
      </w:r>
      <w:r w:rsidR="00B56030">
        <w:rPr>
          <w:rFonts w:ascii="Times New Roman" w:hAnsi="Times New Roman" w:cs="Times New Roman"/>
        </w:rPr>
        <w:t xml:space="preserve"> </w:t>
      </w:r>
      <w:r w:rsidRPr="00BF11B0">
        <w:rPr>
          <w:rFonts w:ascii="Times New Roman" w:hAnsi="Times New Roman" w:cs="Times New Roman"/>
          <w:spacing w:val="-1"/>
        </w:rPr>
        <w:t>подростков;</w:t>
      </w:r>
    </w:p>
    <w:p w14:paraId="5590BD27" w14:textId="407CA489" w:rsidR="00927F2E" w:rsidRPr="00BF11B0" w:rsidRDefault="0011740B" w:rsidP="00B56030">
      <w:pPr>
        <w:pStyle w:val="a3"/>
        <w:ind w:right="274"/>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52"/>
        </w:rPr>
        <w:t xml:space="preserve"> </w:t>
      </w:r>
      <w:r w:rsidRPr="00BF11B0">
        <w:rPr>
          <w:rFonts w:ascii="Times New Roman" w:hAnsi="Times New Roman" w:cs="Times New Roman"/>
        </w:rPr>
        <w:t>касающиеся</w:t>
      </w:r>
      <w:r w:rsidRPr="00BF11B0">
        <w:rPr>
          <w:rFonts w:ascii="Times New Roman" w:hAnsi="Times New Roman" w:cs="Times New Roman"/>
          <w:spacing w:val="56"/>
        </w:rPr>
        <w:t xml:space="preserve"> </w:t>
      </w:r>
      <w:r w:rsidRPr="00BF11B0">
        <w:rPr>
          <w:rFonts w:ascii="Times New Roman" w:hAnsi="Times New Roman" w:cs="Times New Roman"/>
        </w:rPr>
        <w:t>прав</w:t>
      </w:r>
      <w:r w:rsidRPr="00BF11B0">
        <w:rPr>
          <w:rFonts w:ascii="Times New Roman" w:hAnsi="Times New Roman" w:cs="Times New Roman"/>
          <w:spacing w:val="53"/>
        </w:rPr>
        <w:t xml:space="preserve"> </w:t>
      </w:r>
      <w:r w:rsidRPr="00BF11B0">
        <w:rPr>
          <w:rFonts w:ascii="Times New Roman" w:hAnsi="Times New Roman" w:cs="Times New Roman"/>
        </w:rPr>
        <w:t>и</w:t>
      </w:r>
      <w:r w:rsidRPr="00BF11B0">
        <w:rPr>
          <w:rFonts w:ascii="Times New Roman" w:hAnsi="Times New Roman" w:cs="Times New Roman"/>
          <w:spacing w:val="52"/>
        </w:rPr>
        <w:t xml:space="preserve"> </w:t>
      </w:r>
      <w:r w:rsidRPr="00BF11B0">
        <w:rPr>
          <w:rFonts w:ascii="Times New Roman" w:hAnsi="Times New Roman" w:cs="Times New Roman"/>
        </w:rPr>
        <w:t>обязанностей</w:t>
      </w:r>
      <w:r w:rsidRPr="00BF11B0">
        <w:rPr>
          <w:rFonts w:ascii="Times New Roman" w:hAnsi="Times New Roman" w:cs="Times New Roman"/>
          <w:spacing w:val="54"/>
        </w:rPr>
        <w:t xml:space="preserve"> </w:t>
      </w:r>
      <w:r w:rsidRPr="00BF11B0">
        <w:rPr>
          <w:rFonts w:ascii="Times New Roman" w:hAnsi="Times New Roman" w:cs="Times New Roman"/>
        </w:rPr>
        <w:t>учащегося,</w:t>
      </w:r>
      <w:r w:rsidRPr="00BF11B0">
        <w:rPr>
          <w:rFonts w:ascii="Times New Roman" w:hAnsi="Times New Roman" w:cs="Times New Roman"/>
          <w:spacing w:val="52"/>
        </w:rPr>
        <w:t xml:space="preserve"> </w:t>
      </w:r>
      <w:r w:rsidRPr="00BF11B0">
        <w:rPr>
          <w:rFonts w:ascii="Times New Roman" w:hAnsi="Times New Roman" w:cs="Times New Roman"/>
        </w:rPr>
        <w:t>отражающие</w:t>
      </w:r>
      <w:r w:rsidRPr="00BF11B0">
        <w:rPr>
          <w:rFonts w:ascii="Times New Roman" w:hAnsi="Times New Roman" w:cs="Times New Roman"/>
          <w:spacing w:val="51"/>
        </w:rPr>
        <w:t xml:space="preserve"> </w:t>
      </w:r>
      <w:r w:rsidRPr="00BF11B0">
        <w:rPr>
          <w:rFonts w:ascii="Times New Roman" w:hAnsi="Times New Roman" w:cs="Times New Roman"/>
        </w:rPr>
        <w:t>особенности</w:t>
      </w:r>
      <w:r w:rsidR="00B56030">
        <w:rPr>
          <w:rFonts w:ascii="Times New Roman" w:hAnsi="Times New Roman" w:cs="Times New Roman"/>
        </w:rPr>
        <w:t xml:space="preserve"> </w:t>
      </w:r>
      <w:r w:rsidRPr="00BF11B0">
        <w:rPr>
          <w:rFonts w:ascii="Times New Roman" w:hAnsi="Times New Roman" w:cs="Times New Roman"/>
        </w:rPr>
        <w:t xml:space="preserve">отношений     </w:t>
      </w:r>
      <w:r w:rsidRPr="00BF11B0">
        <w:rPr>
          <w:rFonts w:ascii="Times New Roman" w:hAnsi="Times New Roman" w:cs="Times New Roman"/>
          <w:spacing w:val="41"/>
        </w:rPr>
        <w:t xml:space="preserve"> </w:t>
      </w:r>
      <w:r w:rsidRPr="00BF11B0">
        <w:rPr>
          <w:rFonts w:ascii="Times New Roman" w:hAnsi="Times New Roman" w:cs="Times New Roman"/>
        </w:rPr>
        <w:t xml:space="preserve">в     </w:t>
      </w:r>
      <w:r w:rsidRPr="00BF11B0">
        <w:rPr>
          <w:rFonts w:ascii="Times New Roman" w:hAnsi="Times New Roman" w:cs="Times New Roman"/>
          <w:spacing w:val="44"/>
        </w:rPr>
        <w:t xml:space="preserve"> </w:t>
      </w:r>
      <w:r w:rsidRPr="00BF11B0">
        <w:rPr>
          <w:rFonts w:ascii="Times New Roman" w:hAnsi="Times New Roman" w:cs="Times New Roman"/>
        </w:rPr>
        <w:t xml:space="preserve">семье,     </w:t>
      </w:r>
      <w:r w:rsidRPr="00BF11B0">
        <w:rPr>
          <w:rFonts w:ascii="Times New Roman" w:hAnsi="Times New Roman" w:cs="Times New Roman"/>
          <w:spacing w:val="42"/>
        </w:rPr>
        <w:t xml:space="preserve"> </w:t>
      </w:r>
      <w:r w:rsidRPr="00BF11B0">
        <w:rPr>
          <w:rFonts w:ascii="Times New Roman" w:hAnsi="Times New Roman" w:cs="Times New Roman"/>
        </w:rPr>
        <w:t xml:space="preserve">со     </w:t>
      </w:r>
      <w:r w:rsidRPr="00BF11B0">
        <w:rPr>
          <w:rFonts w:ascii="Times New Roman" w:hAnsi="Times New Roman" w:cs="Times New Roman"/>
          <w:spacing w:val="42"/>
        </w:rPr>
        <w:t xml:space="preserve"> </w:t>
      </w:r>
      <w:r w:rsidRPr="00BF11B0">
        <w:rPr>
          <w:rFonts w:ascii="Times New Roman" w:hAnsi="Times New Roman" w:cs="Times New Roman"/>
        </w:rPr>
        <w:t xml:space="preserve">сверстниками,     </w:t>
      </w:r>
      <w:r w:rsidRPr="00BF11B0">
        <w:rPr>
          <w:rFonts w:ascii="Times New Roman" w:hAnsi="Times New Roman" w:cs="Times New Roman"/>
          <w:spacing w:val="41"/>
        </w:rPr>
        <w:t xml:space="preserve"> </w:t>
      </w:r>
      <w:r w:rsidRPr="00BF11B0">
        <w:rPr>
          <w:rFonts w:ascii="Times New Roman" w:hAnsi="Times New Roman" w:cs="Times New Roman"/>
        </w:rPr>
        <w:t xml:space="preserve">старшими     </w:t>
      </w:r>
      <w:r w:rsidRPr="00BF11B0">
        <w:rPr>
          <w:rFonts w:ascii="Times New Roman" w:hAnsi="Times New Roman" w:cs="Times New Roman"/>
          <w:spacing w:val="44"/>
        </w:rPr>
        <w:t xml:space="preserve"> </w:t>
      </w:r>
      <w:r w:rsidRPr="00BF11B0">
        <w:rPr>
          <w:rFonts w:ascii="Times New Roman" w:hAnsi="Times New Roman" w:cs="Times New Roman"/>
        </w:rPr>
        <w:t xml:space="preserve">и     </w:t>
      </w:r>
      <w:r w:rsidRPr="00BF11B0">
        <w:rPr>
          <w:rFonts w:ascii="Times New Roman" w:hAnsi="Times New Roman" w:cs="Times New Roman"/>
          <w:spacing w:val="41"/>
        </w:rPr>
        <w:t xml:space="preserve"> </w:t>
      </w:r>
      <w:r w:rsidRPr="00BF11B0">
        <w:rPr>
          <w:rFonts w:ascii="Times New Roman" w:hAnsi="Times New Roman" w:cs="Times New Roman"/>
        </w:rPr>
        <w:t>младшими;</w:t>
      </w:r>
    </w:p>
    <w:p w14:paraId="4448EF36" w14:textId="77777777" w:rsidR="00927F2E" w:rsidRPr="00BF11B0" w:rsidRDefault="0011740B" w:rsidP="00BF11B0">
      <w:pPr>
        <w:pStyle w:val="a3"/>
        <w:tabs>
          <w:tab w:val="left" w:pos="2626"/>
          <w:tab w:val="left" w:pos="5359"/>
          <w:tab w:val="left" w:pos="6703"/>
          <w:tab w:val="left" w:pos="8901"/>
        </w:tabs>
        <w:ind w:right="268"/>
        <w:contextualSpacing/>
        <w:rPr>
          <w:rFonts w:ascii="Times New Roman" w:hAnsi="Times New Roman" w:cs="Times New Roman"/>
        </w:rPr>
      </w:pPr>
      <w:r w:rsidRPr="00BF11B0">
        <w:rPr>
          <w:rFonts w:ascii="Times New Roman" w:hAnsi="Times New Roman" w:cs="Times New Roman"/>
        </w:rPr>
        <w:t>овладевать смысловым чтением текстов обществоведческой тематики, в том числе</w:t>
      </w:r>
      <w:r w:rsidRPr="00BF11B0">
        <w:rPr>
          <w:rFonts w:ascii="Times New Roman" w:hAnsi="Times New Roman" w:cs="Times New Roman"/>
          <w:spacing w:val="-55"/>
        </w:rPr>
        <w:t xml:space="preserve"> </w:t>
      </w:r>
      <w:r w:rsidRPr="00BF11B0">
        <w:rPr>
          <w:rFonts w:ascii="Times New Roman" w:hAnsi="Times New Roman" w:cs="Times New Roman"/>
        </w:rPr>
        <w:t xml:space="preserve">извлечений из </w:t>
      </w:r>
      <w:hyperlink r:id="rId16">
        <w:r w:rsidRPr="00BF11B0">
          <w:rPr>
            <w:rFonts w:ascii="Times New Roman" w:hAnsi="Times New Roman" w:cs="Times New Roman"/>
            <w:u w:val="single"/>
          </w:rPr>
          <w:t>Закона "Об образовании в Российской Федерации"</w:t>
        </w:r>
      </w:hyperlink>
      <w:r w:rsidRPr="00BF11B0">
        <w:rPr>
          <w:rFonts w:ascii="Times New Roman" w:hAnsi="Times New Roman" w:cs="Times New Roman"/>
        </w:rPr>
        <w:t>; составлять по</w:t>
      </w:r>
      <w:r w:rsidRPr="00BF11B0">
        <w:rPr>
          <w:rFonts w:ascii="Times New Roman" w:hAnsi="Times New Roman" w:cs="Times New Roman"/>
          <w:spacing w:val="1"/>
        </w:rPr>
        <w:t xml:space="preserve"> </w:t>
      </w:r>
      <w:r w:rsidRPr="00BF11B0">
        <w:rPr>
          <w:rFonts w:ascii="Times New Roman" w:hAnsi="Times New Roman" w:cs="Times New Roman"/>
        </w:rPr>
        <w:t>предложенному образцу на их основе план, преобразовывать с помощью педагога</w:t>
      </w:r>
      <w:r w:rsidRPr="00BF11B0">
        <w:rPr>
          <w:rFonts w:ascii="Times New Roman" w:hAnsi="Times New Roman" w:cs="Times New Roman"/>
          <w:spacing w:val="1"/>
        </w:rPr>
        <w:t xml:space="preserve"> </w:t>
      </w:r>
      <w:r w:rsidRPr="00BF11B0">
        <w:rPr>
          <w:rFonts w:ascii="Times New Roman" w:hAnsi="Times New Roman" w:cs="Times New Roman"/>
        </w:rPr>
        <w:t>текстовую</w:t>
      </w:r>
      <w:r w:rsidRPr="00BF11B0">
        <w:rPr>
          <w:rFonts w:ascii="Times New Roman" w:hAnsi="Times New Roman" w:cs="Times New Roman"/>
        </w:rPr>
        <w:tab/>
        <w:t>информацию</w:t>
      </w:r>
      <w:r w:rsidRPr="00BF11B0">
        <w:rPr>
          <w:rFonts w:ascii="Times New Roman" w:hAnsi="Times New Roman" w:cs="Times New Roman"/>
        </w:rPr>
        <w:tab/>
        <w:t>в</w:t>
      </w:r>
      <w:r w:rsidRPr="00BF11B0">
        <w:rPr>
          <w:rFonts w:ascii="Times New Roman" w:hAnsi="Times New Roman" w:cs="Times New Roman"/>
        </w:rPr>
        <w:tab/>
        <w:t>таблицу,</w:t>
      </w:r>
      <w:r w:rsidRPr="00BF11B0">
        <w:rPr>
          <w:rFonts w:ascii="Times New Roman" w:hAnsi="Times New Roman" w:cs="Times New Roman"/>
        </w:rPr>
        <w:tab/>
        <w:t>схему;</w:t>
      </w:r>
    </w:p>
    <w:p w14:paraId="514B2FCD"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искать и извлекать под руководством педагога информацию о связи поколений в</w:t>
      </w:r>
      <w:r w:rsidRPr="00BF11B0">
        <w:rPr>
          <w:rFonts w:ascii="Times New Roman" w:hAnsi="Times New Roman" w:cs="Times New Roman"/>
          <w:spacing w:val="1"/>
        </w:rPr>
        <w:t xml:space="preserve"> </w:t>
      </w:r>
      <w:r w:rsidRPr="00BF11B0">
        <w:rPr>
          <w:rFonts w:ascii="Times New Roman" w:hAnsi="Times New Roman" w:cs="Times New Roman"/>
        </w:rPr>
        <w:t>нашем</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подросткового</w:t>
      </w:r>
      <w:r w:rsidRPr="00BF11B0">
        <w:rPr>
          <w:rFonts w:ascii="Times New Roman" w:hAnsi="Times New Roman" w:cs="Times New Roman"/>
          <w:spacing w:val="1"/>
        </w:rPr>
        <w:t xml:space="preserve"> </w:t>
      </w:r>
      <w:r w:rsidRPr="00BF11B0">
        <w:rPr>
          <w:rFonts w:ascii="Times New Roman" w:hAnsi="Times New Roman" w:cs="Times New Roman"/>
        </w:rPr>
        <w:t>возраста,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правах</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обязанностях</w:t>
      </w:r>
      <w:r w:rsidRPr="00BF11B0">
        <w:rPr>
          <w:rFonts w:ascii="Times New Roman" w:hAnsi="Times New Roman" w:cs="Times New Roman"/>
          <w:spacing w:val="1"/>
        </w:rPr>
        <w:t xml:space="preserve"> </w:t>
      </w:r>
      <w:r w:rsidRPr="00BF11B0">
        <w:rPr>
          <w:rFonts w:ascii="Times New Roman" w:hAnsi="Times New Roman" w:cs="Times New Roman"/>
        </w:rPr>
        <w:t>учащегося</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соблюдением</w:t>
      </w:r>
      <w:r w:rsidRPr="00BF11B0">
        <w:rPr>
          <w:rFonts w:ascii="Times New Roman" w:hAnsi="Times New Roman" w:cs="Times New Roman"/>
          <w:spacing w:val="58"/>
        </w:rPr>
        <w:t xml:space="preserve"> </w:t>
      </w:r>
      <w:r w:rsidRPr="00BF11B0">
        <w:rPr>
          <w:rFonts w:ascii="Times New Roman" w:hAnsi="Times New Roman" w:cs="Times New Roman"/>
        </w:rPr>
        <w:t>правил</w:t>
      </w:r>
      <w:r w:rsidRPr="00BF11B0">
        <w:rPr>
          <w:rFonts w:ascii="Times New Roman" w:hAnsi="Times New Roman" w:cs="Times New Roman"/>
          <w:spacing w:val="-55"/>
        </w:rPr>
        <w:t xml:space="preserve"> </w:t>
      </w:r>
      <w:r w:rsidRPr="00BF11B0">
        <w:rPr>
          <w:rFonts w:ascii="Times New Roman" w:hAnsi="Times New Roman" w:cs="Times New Roman"/>
        </w:rPr>
        <w:t xml:space="preserve">информационной       </w:t>
      </w:r>
      <w:r w:rsidRPr="00BF11B0">
        <w:rPr>
          <w:rFonts w:ascii="Times New Roman" w:hAnsi="Times New Roman" w:cs="Times New Roman"/>
          <w:spacing w:val="14"/>
        </w:rPr>
        <w:t xml:space="preserve"> </w:t>
      </w:r>
      <w:r w:rsidRPr="00BF11B0">
        <w:rPr>
          <w:rFonts w:ascii="Times New Roman" w:hAnsi="Times New Roman" w:cs="Times New Roman"/>
        </w:rPr>
        <w:t xml:space="preserve">безопасности       </w:t>
      </w:r>
      <w:r w:rsidRPr="00BF11B0">
        <w:rPr>
          <w:rFonts w:ascii="Times New Roman" w:hAnsi="Times New Roman" w:cs="Times New Roman"/>
          <w:spacing w:val="13"/>
        </w:rPr>
        <w:t xml:space="preserve"> </w:t>
      </w:r>
      <w:r w:rsidRPr="00BF11B0">
        <w:rPr>
          <w:rFonts w:ascii="Times New Roman" w:hAnsi="Times New Roman" w:cs="Times New Roman"/>
        </w:rPr>
        <w:t xml:space="preserve">при       </w:t>
      </w:r>
      <w:r w:rsidRPr="00BF11B0">
        <w:rPr>
          <w:rFonts w:ascii="Times New Roman" w:hAnsi="Times New Roman" w:cs="Times New Roman"/>
          <w:spacing w:val="11"/>
        </w:rPr>
        <w:t xml:space="preserve"> </w:t>
      </w:r>
      <w:r w:rsidRPr="00BF11B0">
        <w:rPr>
          <w:rFonts w:ascii="Times New Roman" w:hAnsi="Times New Roman" w:cs="Times New Roman"/>
        </w:rPr>
        <w:t xml:space="preserve">работе       </w:t>
      </w:r>
      <w:r w:rsidRPr="00BF11B0">
        <w:rPr>
          <w:rFonts w:ascii="Times New Roman" w:hAnsi="Times New Roman" w:cs="Times New Roman"/>
          <w:spacing w:val="13"/>
        </w:rPr>
        <w:t xml:space="preserve"> </w:t>
      </w:r>
      <w:r w:rsidRPr="00BF11B0">
        <w:rPr>
          <w:rFonts w:ascii="Times New Roman" w:hAnsi="Times New Roman" w:cs="Times New Roman"/>
        </w:rPr>
        <w:t xml:space="preserve">в       </w:t>
      </w:r>
      <w:r w:rsidRPr="00BF11B0">
        <w:rPr>
          <w:rFonts w:ascii="Times New Roman" w:hAnsi="Times New Roman" w:cs="Times New Roman"/>
          <w:spacing w:val="13"/>
        </w:rPr>
        <w:t xml:space="preserve"> </w:t>
      </w:r>
      <w:r w:rsidRPr="00BF11B0">
        <w:rPr>
          <w:rFonts w:ascii="Times New Roman" w:hAnsi="Times New Roman" w:cs="Times New Roman"/>
        </w:rPr>
        <w:t xml:space="preserve">сети       </w:t>
      </w:r>
      <w:r w:rsidRPr="00BF11B0">
        <w:rPr>
          <w:rFonts w:ascii="Times New Roman" w:hAnsi="Times New Roman" w:cs="Times New Roman"/>
          <w:spacing w:val="13"/>
        </w:rPr>
        <w:t xml:space="preserve"> </w:t>
      </w:r>
      <w:r w:rsidRPr="00BF11B0">
        <w:rPr>
          <w:rFonts w:ascii="Times New Roman" w:hAnsi="Times New Roman" w:cs="Times New Roman"/>
        </w:rPr>
        <w:t>Интернет;</w:t>
      </w:r>
    </w:p>
    <w:p w14:paraId="57DB052A"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человеке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социальном</w:t>
      </w:r>
      <w:r w:rsidRPr="00BF11B0">
        <w:rPr>
          <w:rFonts w:ascii="Times New Roman" w:hAnsi="Times New Roman" w:cs="Times New Roman"/>
          <w:spacing w:val="1"/>
        </w:rPr>
        <w:t xml:space="preserve"> </w:t>
      </w:r>
      <w:r w:rsidRPr="00BF11B0">
        <w:rPr>
          <w:rFonts w:ascii="Times New Roman" w:hAnsi="Times New Roman" w:cs="Times New Roman"/>
        </w:rPr>
        <w:t>окружении</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55"/>
        </w:rPr>
        <w:t xml:space="preserve"> </w:t>
      </w:r>
      <w:r w:rsidRPr="00BF11B0">
        <w:rPr>
          <w:rFonts w:ascii="Times New Roman" w:hAnsi="Times New Roman" w:cs="Times New Roman"/>
        </w:rPr>
        <w:t xml:space="preserve">источников    (в    том  </w:t>
      </w:r>
      <w:r w:rsidRPr="00BF11B0">
        <w:rPr>
          <w:rFonts w:ascii="Times New Roman" w:hAnsi="Times New Roman" w:cs="Times New Roman"/>
          <w:spacing w:val="57"/>
        </w:rPr>
        <w:t xml:space="preserve"> </w:t>
      </w:r>
      <w:r w:rsidRPr="00BF11B0">
        <w:rPr>
          <w:rFonts w:ascii="Times New Roman" w:hAnsi="Times New Roman" w:cs="Times New Roman"/>
        </w:rPr>
        <w:t xml:space="preserve">числе    учебных  </w:t>
      </w:r>
      <w:r w:rsidRPr="00BF11B0">
        <w:rPr>
          <w:rFonts w:ascii="Times New Roman" w:hAnsi="Times New Roman" w:cs="Times New Roman"/>
          <w:spacing w:val="57"/>
        </w:rPr>
        <w:t xml:space="preserve"> </w:t>
      </w:r>
      <w:r w:rsidRPr="00BF11B0">
        <w:rPr>
          <w:rFonts w:ascii="Times New Roman" w:hAnsi="Times New Roman" w:cs="Times New Roman"/>
        </w:rPr>
        <w:t xml:space="preserve">материалов)   </w:t>
      </w:r>
      <w:r w:rsidRPr="00BF11B0">
        <w:rPr>
          <w:rFonts w:ascii="Times New Roman" w:hAnsi="Times New Roman" w:cs="Times New Roman"/>
          <w:spacing w:val="1"/>
        </w:rPr>
        <w:t xml:space="preserve"> </w:t>
      </w:r>
      <w:r w:rsidRPr="00BF11B0">
        <w:rPr>
          <w:rFonts w:ascii="Times New Roman" w:hAnsi="Times New Roman" w:cs="Times New Roman"/>
        </w:rPr>
        <w:t xml:space="preserve">и    публикаций  </w:t>
      </w:r>
      <w:r w:rsidRPr="00BF11B0">
        <w:rPr>
          <w:rFonts w:ascii="Times New Roman" w:hAnsi="Times New Roman" w:cs="Times New Roman"/>
          <w:spacing w:val="57"/>
        </w:rPr>
        <w:t xml:space="preserve"> </w:t>
      </w:r>
      <w:r w:rsidRPr="00BF11B0">
        <w:rPr>
          <w:rFonts w:ascii="Times New Roman" w:hAnsi="Times New Roman" w:cs="Times New Roman"/>
        </w:rPr>
        <w:t>в    СМИ;</w:t>
      </w:r>
    </w:p>
    <w:p w14:paraId="340ACDA6"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оценивать собственные поступки и поведение других людей в ходе общения, в</w:t>
      </w:r>
      <w:r w:rsidRPr="00BF11B0">
        <w:rPr>
          <w:rFonts w:ascii="Times New Roman" w:hAnsi="Times New Roman" w:cs="Times New Roman"/>
          <w:spacing w:val="1"/>
        </w:rPr>
        <w:t xml:space="preserve"> </w:t>
      </w:r>
      <w:r w:rsidRPr="00BF11B0">
        <w:rPr>
          <w:rFonts w:ascii="Times New Roman" w:hAnsi="Times New Roman" w:cs="Times New Roman"/>
        </w:rPr>
        <w:t>ситуациях взаимодействия с людьми с ограниченными возможностями здоровья;</w:t>
      </w:r>
      <w:r w:rsidRPr="00BF11B0">
        <w:rPr>
          <w:rFonts w:ascii="Times New Roman" w:hAnsi="Times New Roman" w:cs="Times New Roman"/>
          <w:spacing w:val="1"/>
        </w:rPr>
        <w:t xml:space="preserve"> </w:t>
      </w:r>
      <w:r w:rsidRPr="00BF11B0">
        <w:rPr>
          <w:rFonts w:ascii="Times New Roman" w:hAnsi="Times New Roman" w:cs="Times New Roman"/>
        </w:rPr>
        <w:t xml:space="preserve">оценивать   </w:t>
      </w:r>
      <w:r w:rsidRPr="00BF11B0">
        <w:rPr>
          <w:rFonts w:ascii="Times New Roman" w:hAnsi="Times New Roman" w:cs="Times New Roman"/>
          <w:spacing w:val="41"/>
        </w:rPr>
        <w:t xml:space="preserve"> </w:t>
      </w:r>
      <w:r w:rsidRPr="00BF11B0">
        <w:rPr>
          <w:rFonts w:ascii="Times New Roman" w:hAnsi="Times New Roman" w:cs="Times New Roman"/>
        </w:rPr>
        <w:t xml:space="preserve">своё   </w:t>
      </w:r>
      <w:r w:rsidRPr="00BF11B0">
        <w:rPr>
          <w:rFonts w:ascii="Times New Roman" w:hAnsi="Times New Roman" w:cs="Times New Roman"/>
          <w:spacing w:val="42"/>
        </w:rPr>
        <w:t xml:space="preserve"> </w:t>
      </w:r>
      <w:r w:rsidRPr="00BF11B0">
        <w:rPr>
          <w:rFonts w:ascii="Times New Roman" w:hAnsi="Times New Roman" w:cs="Times New Roman"/>
        </w:rPr>
        <w:t xml:space="preserve">отношение   </w:t>
      </w:r>
      <w:r w:rsidRPr="00BF11B0">
        <w:rPr>
          <w:rFonts w:ascii="Times New Roman" w:hAnsi="Times New Roman" w:cs="Times New Roman"/>
          <w:spacing w:val="41"/>
        </w:rPr>
        <w:t xml:space="preserve"> </w:t>
      </w:r>
      <w:r w:rsidRPr="00BF11B0">
        <w:rPr>
          <w:rFonts w:ascii="Times New Roman" w:hAnsi="Times New Roman" w:cs="Times New Roman"/>
        </w:rPr>
        <w:t xml:space="preserve">к   </w:t>
      </w:r>
      <w:r w:rsidRPr="00BF11B0">
        <w:rPr>
          <w:rFonts w:ascii="Times New Roman" w:hAnsi="Times New Roman" w:cs="Times New Roman"/>
          <w:spacing w:val="43"/>
        </w:rPr>
        <w:t xml:space="preserve"> </w:t>
      </w:r>
      <w:r w:rsidRPr="00BF11B0">
        <w:rPr>
          <w:rFonts w:ascii="Times New Roman" w:hAnsi="Times New Roman" w:cs="Times New Roman"/>
        </w:rPr>
        <w:t xml:space="preserve">учёбе   </w:t>
      </w:r>
      <w:r w:rsidRPr="00BF11B0">
        <w:rPr>
          <w:rFonts w:ascii="Times New Roman" w:hAnsi="Times New Roman" w:cs="Times New Roman"/>
          <w:spacing w:val="42"/>
        </w:rPr>
        <w:t xml:space="preserve"> </w:t>
      </w:r>
      <w:r w:rsidRPr="00BF11B0">
        <w:rPr>
          <w:rFonts w:ascii="Times New Roman" w:hAnsi="Times New Roman" w:cs="Times New Roman"/>
        </w:rPr>
        <w:t xml:space="preserve">как   </w:t>
      </w:r>
      <w:r w:rsidRPr="00BF11B0">
        <w:rPr>
          <w:rFonts w:ascii="Times New Roman" w:hAnsi="Times New Roman" w:cs="Times New Roman"/>
          <w:spacing w:val="41"/>
        </w:rPr>
        <w:t xml:space="preserve"> </w:t>
      </w:r>
      <w:r w:rsidRPr="00BF11B0">
        <w:rPr>
          <w:rFonts w:ascii="Times New Roman" w:hAnsi="Times New Roman" w:cs="Times New Roman"/>
        </w:rPr>
        <w:t xml:space="preserve">важному   </w:t>
      </w:r>
      <w:r w:rsidRPr="00BF11B0">
        <w:rPr>
          <w:rFonts w:ascii="Times New Roman" w:hAnsi="Times New Roman" w:cs="Times New Roman"/>
          <w:spacing w:val="40"/>
        </w:rPr>
        <w:t xml:space="preserve"> </w:t>
      </w:r>
      <w:r w:rsidRPr="00BF11B0">
        <w:rPr>
          <w:rFonts w:ascii="Times New Roman" w:hAnsi="Times New Roman" w:cs="Times New Roman"/>
        </w:rPr>
        <w:t xml:space="preserve">виду   </w:t>
      </w:r>
      <w:r w:rsidRPr="00BF11B0">
        <w:rPr>
          <w:rFonts w:ascii="Times New Roman" w:hAnsi="Times New Roman" w:cs="Times New Roman"/>
          <w:spacing w:val="41"/>
        </w:rPr>
        <w:t xml:space="preserve"> </w:t>
      </w:r>
      <w:r w:rsidRPr="00BF11B0">
        <w:rPr>
          <w:rFonts w:ascii="Times New Roman" w:hAnsi="Times New Roman" w:cs="Times New Roman"/>
        </w:rPr>
        <w:t>деятельности;</w:t>
      </w:r>
    </w:p>
    <w:p w14:paraId="5745C5FF" w14:textId="2AAAA55C" w:rsidR="00927F2E" w:rsidRPr="00BF11B0" w:rsidRDefault="0011740B" w:rsidP="00BF11B0">
      <w:pPr>
        <w:pStyle w:val="a3"/>
        <w:tabs>
          <w:tab w:val="left" w:pos="2193"/>
          <w:tab w:val="left" w:pos="3856"/>
          <w:tab w:val="left" w:pos="4765"/>
          <w:tab w:val="left" w:pos="6294"/>
          <w:tab w:val="left" w:pos="7870"/>
          <w:tab w:val="left" w:pos="8800"/>
        </w:tabs>
        <w:ind w:right="272"/>
        <w:contextualSpacing/>
        <w:rPr>
          <w:rFonts w:ascii="Times New Roman" w:hAnsi="Times New Roman" w:cs="Times New Roman"/>
        </w:rPr>
      </w:pPr>
      <w:r w:rsidRPr="00BF11B0">
        <w:rPr>
          <w:rFonts w:ascii="Times New Roman" w:hAnsi="Times New Roman" w:cs="Times New Roman"/>
        </w:rPr>
        <w:t>приобретать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использования</w:t>
      </w:r>
      <w:r w:rsidRPr="00BF11B0">
        <w:rPr>
          <w:rFonts w:ascii="Times New Roman" w:hAnsi="Times New Roman" w:cs="Times New Roman"/>
          <w:spacing w:val="1"/>
        </w:rPr>
        <w:t xml:space="preserve"> </w:t>
      </w:r>
      <w:r w:rsidRPr="00BF11B0">
        <w:rPr>
          <w:rFonts w:ascii="Times New Roman" w:hAnsi="Times New Roman" w:cs="Times New Roman"/>
        </w:rPr>
        <w:t>полученных</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55"/>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повседневной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выстраивания</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представителями старших поколений, со сверстниками и младшими по возрасту,</w:t>
      </w:r>
      <w:r w:rsidRPr="00BF11B0">
        <w:rPr>
          <w:rFonts w:ascii="Times New Roman" w:hAnsi="Times New Roman" w:cs="Times New Roman"/>
          <w:spacing w:val="1"/>
        </w:rPr>
        <w:t xml:space="preserve"> </w:t>
      </w:r>
      <w:r w:rsidRPr="00BF11B0">
        <w:rPr>
          <w:rFonts w:ascii="Times New Roman" w:hAnsi="Times New Roman" w:cs="Times New Roman"/>
        </w:rPr>
        <w:t>активного</w:t>
      </w:r>
      <w:r w:rsidR="00B56030">
        <w:rPr>
          <w:rFonts w:ascii="Times New Roman" w:hAnsi="Times New Roman" w:cs="Times New Roman"/>
        </w:rPr>
        <w:t xml:space="preserve"> </w:t>
      </w:r>
      <w:r w:rsidRPr="00BF11B0">
        <w:rPr>
          <w:rFonts w:ascii="Times New Roman" w:hAnsi="Times New Roman" w:cs="Times New Roman"/>
        </w:rPr>
        <w:t>участия</w:t>
      </w:r>
      <w:r w:rsidRPr="00BF11B0">
        <w:rPr>
          <w:rFonts w:ascii="Times New Roman" w:hAnsi="Times New Roman" w:cs="Times New Roman"/>
        </w:rPr>
        <w:tab/>
        <w:t>в</w:t>
      </w:r>
      <w:r w:rsidR="00B56030">
        <w:rPr>
          <w:rFonts w:ascii="Times New Roman" w:hAnsi="Times New Roman" w:cs="Times New Roman"/>
        </w:rPr>
        <w:t xml:space="preserve">  </w:t>
      </w:r>
      <w:r w:rsidRPr="00BF11B0">
        <w:rPr>
          <w:rFonts w:ascii="Times New Roman" w:hAnsi="Times New Roman" w:cs="Times New Roman"/>
        </w:rPr>
        <w:t>жизни</w:t>
      </w:r>
      <w:r w:rsidRPr="00BF11B0">
        <w:rPr>
          <w:rFonts w:ascii="Times New Roman" w:hAnsi="Times New Roman" w:cs="Times New Roman"/>
        </w:rPr>
        <w:tab/>
        <w:t>школы</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rPr>
        <w:t>класса;</w:t>
      </w:r>
    </w:p>
    <w:p w14:paraId="15080E33"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приобретать опыт совместной деятельности, включая взаимодействие с 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гуманистических</w:t>
      </w:r>
      <w:r w:rsidRPr="00BF11B0">
        <w:rPr>
          <w:rFonts w:ascii="Times New Roman" w:hAnsi="Times New Roman" w:cs="Times New Roman"/>
          <w:spacing w:val="-5"/>
        </w:rPr>
        <w:t xml:space="preserve"> </w:t>
      </w:r>
      <w:r w:rsidRPr="00BF11B0">
        <w:rPr>
          <w:rFonts w:ascii="Times New Roman" w:hAnsi="Times New Roman" w:cs="Times New Roman"/>
        </w:rPr>
        <w:t>ценностей,</w:t>
      </w:r>
      <w:r w:rsidRPr="00BF11B0">
        <w:rPr>
          <w:rFonts w:ascii="Times New Roman" w:hAnsi="Times New Roman" w:cs="Times New Roman"/>
          <w:spacing w:val="-3"/>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3"/>
        </w:rPr>
        <w:t xml:space="preserve"> </w:t>
      </w:r>
      <w:r w:rsidRPr="00BF11B0">
        <w:rPr>
          <w:rFonts w:ascii="Times New Roman" w:hAnsi="Times New Roman" w:cs="Times New Roman"/>
        </w:rPr>
        <w:t>между</w:t>
      </w:r>
      <w:r w:rsidRPr="00BF11B0">
        <w:rPr>
          <w:rFonts w:ascii="Times New Roman" w:hAnsi="Times New Roman" w:cs="Times New Roman"/>
          <w:spacing w:val="-3"/>
        </w:rPr>
        <w:t xml:space="preserve"> </w:t>
      </w:r>
      <w:r w:rsidRPr="00BF11B0">
        <w:rPr>
          <w:rFonts w:ascii="Times New Roman" w:hAnsi="Times New Roman" w:cs="Times New Roman"/>
        </w:rPr>
        <w:t>людьми</w:t>
      </w:r>
      <w:r w:rsidRPr="00BF11B0">
        <w:rPr>
          <w:rFonts w:ascii="Times New Roman" w:hAnsi="Times New Roman" w:cs="Times New Roman"/>
          <w:spacing w:val="-4"/>
        </w:rPr>
        <w:t xml:space="preserve"> </w:t>
      </w:r>
      <w:r w:rsidRPr="00BF11B0">
        <w:rPr>
          <w:rFonts w:ascii="Times New Roman" w:hAnsi="Times New Roman" w:cs="Times New Roman"/>
        </w:rPr>
        <w:t>разных</w:t>
      </w:r>
      <w:r w:rsidRPr="00BF11B0">
        <w:rPr>
          <w:rFonts w:ascii="Times New Roman" w:hAnsi="Times New Roman" w:cs="Times New Roman"/>
          <w:spacing w:val="-3"/>
        </w:rPr>
        <w:t xml:space="preserve"> </w:t>
      </w:r>
      <w:r w:rsidRPr="00BF11B0">
        <w:rPr>
          <w:rFonts w:ascii="Times New Roman" w:hAnsi="Times New Roman" w:cs="Times New Roman"/>
        </w:rPr>
        <w:t>культур.</w:t>
      </w:r>
    </w:p>
    <w:p w14:paraId="7115883A" w14:textId="19BF3C91" w:rsidR="00927F2E" w:rsidRPr="00B56030" w:rsidRDefault="00B56030" w:rsidP="00B56030">
      <w:pPr>
        <w:tabs>
          <w:tab w:val="left" w:pos="2271"/>
          <w:tab w:val="left" w:pos="2272"/>
          <w:tab w:val="left" w:pos="4422"/>
          <w:tab w:val="left" w:pos="5530"/>
          <w:tab w:val="left" w:pos="7454"/>
          <w:tab w:val="left" w:pos="8791"/>
        </w:tabs>
        <w:spacing w:before="224"/>
        <w:ind w:left="-972"/>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Общество,</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в</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котором</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мы</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живем:</w:t>
      </w:r>
    </w:p>
    <w:p w14:paraId="4DE26E64" w14:textId="5077C624" w:rsidR="00927F2E" w:rsidRPr="00BF11B0" w:rsidRDefault="0011740B" w:rsidP="00BF11B0">
      <w:pPr>
        <w:pStyle w:val="a3"/>
        <w:tabs>
          <w:tab w:val="left" w:pos="2563"/>
          <w:tab w:val="left" w:pos="5338"/>
          <w:tab w:val="left" w:pos="8328"/>
        </w:tabs>
        <w:ind w:right="270"/>
        <w:contextualSpacing/>
        <w:rPr>
          <w:rFonts w:ascii="Times New Roman" w:hAnsi="Times New Roman" w:cs="Times New Roman"/>
        </w:rPr>
      </w:pPr>
      <w:r w:rsidRPr="00BF11B0">
        <w:rPr>
          <w:rFonts w:ascii="Times New Roman" w:hAnsi="Times New Roman" w:cs="Times New Roman"/>
        </w:rPr>
        <w:t>осваивать под руководством педагога и применять знания об обществе и природе,</w:t>
      </w:r>
      <w:r w:rsidRPr="00BF11B0">
        <w:rPr>
          <w:rFonts w:ascii="Times New Roman" w:hAnsi="Times New Roman" w:cs="Times New Roman"/>
          <w:spacing w:val="1"/>
        </w:rPr>
        <w:t xml:space="preserve"> </w:t>
      </w:r>
      <w:r w:rsidRPr="00BF11B0">
        <w:rPr>
          <w:rFonts w:ascii="Times New Roman" w:hAnsi="Times New Roman" w:cs="Times New Roman"/>
        </w:rPr>
        <w:t>положении человека в обществе; процессах и явлениях в экономической жизни</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политической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народах</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55"/>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культуре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духовной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55"/>
        </w:rPr>
        <w:t xml:space="preserve"> </w:t>
      </w:r>
      <w:r w:rsidRPr="00BF11B0">
        <w:rPr>
          <w:rFonts w:ascii="Times New Roman" w:hAnsi="Times New Roman" w:cs="Times New Roman"/>
        </w:rPr>
        <w:t>типах</w:t>
      </w:r>
      <w:r w:rsidR="00B56030">
        <w:rPr>
          <w:rFonts w:ascii="Times New Roman" w:hAnsi="Times New Roman" w:cs="Times New Roman"/>
        </w:rPr>
        <w:t xml:space="preserve"> </w:t>
      </w:r>
      <w:r w:rsidRPr="00BF11B0">
        <w:rPr>
          <w:rFonts w:ascii="Times New Roman" w:hAnsi="Times New Roman" w:cs="Times New Roman"/>
        </w:rPr>
        <w:t>общества,</w:t>
      </w:r>
      <w:r w:rsidRPr="00BF11B0">
        <w:rPr>
          <w:rFonts w:ascii="Times New Roman" w:hAnsi="Times New Roman" w:cs="Times New Roman"/>
        </w:rPr>
        <w:tab/>
        <w:t>глобальных</w:t>
      </w:r>
      <w:r w:rsidR="00B56030">
        <w:rPr>
          <w:rFonts w:ascii="Times New Roman" w:hAnsi="Times New Roman" w:cs="Times New Roman"/>
        </w:rPr>
        <w:t xml:space="preserve"> </w:t>
      </w:r>
      <w:r w:rsidRPr="00BF11B0">
        <w:rPr>
          <w:rFonts w:ascii="Times New Roman" w:hAnsi="Times New Roman" w:cs="Times New Roman"/>
          <w:spacing w:val="-1"/>
        </w:rPr>
        <w:t>проблемах;</w:t>
      </w:r>
    </w:p>
    <w:p w14:paraId="7A9BF7A9"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характеризовать с опорой на план устройство общества, российское государство,</w:t>
      </w:r>
      <w:r w:rsidRPr="00BF11B0">
        <w:rPr>
          <w:rFonts w:ascii="Times New Roman" w:hAnsi="Times New Roman" w:cs="Times New Roman"/>
          <w:spacing w:val="1"/>
        </w:rPr>
        <w:t xml:space="preserve"> </w:t>
      </w:r>
      <w:r w:rsidRPr="00BF11B0">
        <w:rPr>
          <w:rFonts w:ascii="Times New Roman" w:hAnsi="Times New Roman" w:cs="Times New Roman"/>
        </w:rPr>
        <w:t>высшие органы государственной власти в Российской Федерации, традиционные</w:t>
      </w:r>
      <w:r w:rsidRPr="00BF11B0">
        <w:rPr>
          <w:rFonts w:ascii="Times New Roman" w:hAnsi="Times New Roman" w:cs="Times New Roman"/>
          <w:spacing w:val="1"/>
        </w:rPr>
        <w:t xml:space="preserve"> </w:t>
      </w:r>
      <w:r w:rsidRPr="00BF11B0">
        <w:rPr>
          <w:rFonts w:ascii="Times New Roman" w:hAnsi="Times New Roman" w:cs="Times New Roman"/>
        </w:rPr>
        <w:t>российские</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духовно-нравственные</w:t>
      </w:r>
      <w:r w:rsidRPr="00BF11B0">
        <w:rPr>
          <w:rFonts w:ascii="Times New Roman" w:hAnsi="Times New Roman" w:cs="Times New Roman"/>
          <w:spacing w:val="1"/>
        </w:rPr>
        <w:t xml:space="preserve"> </w:t>
      </w:r>
      <w:r w:rsidRPr="00BF11B0">
        <w:rPr>
          <w:rFonts w:ascii="Times New Roman" w:hAnsi="Times New Roman" w:cs="Times New Roman"/>
        </w:rPr>
        <w:t>ценности,</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информационного</w:t>
      </w:r>
      <w:r w:rsidRPr="00BF11B0">
        <w:rPr>
          <w:rFonts w:ascii="Times New Roman" w:hAnsi="Times New Roman" w:cs="Times New Roman"/>
          <w:spacing w:val="1"/>
        </w:rPr>
        <w:t xml:space="preserve"> </w:t>
      </w:r>
      <w:r w:rsidRPr="00BF11B0">
        <w:rPr>
          <w:rFonts w:ascii="Times New Roman" w:hAnsi="Times New Roman" w:cs="Times New Roman"/>
        </w:rPr>
        <w:t>общества;</w:t>
      </w:r>
    </w:p>
    <w:p w14:paraId="592F637B"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57"/>
        </w:rPr>
        <w:t xml:space="preserve"> </w:t>
      </w:r>
      <w:r w:rsidRPr="00BF11B0">
        <w:rPr>
          <w:rFonts w:ascii="Times New Roman" w:hAnsi="Times New Roman" w:cs="Times New Roman"/>
        </w:rPr>
        <w:t>разного</w:t>
      </w:r>
      <w:r w:rsidRPr="00BF11B0">
        <w:rPr>
          <w:rFonts w:ascii="Times New Roman" w:hAnsi="Times New Roman" w:cs="Times New Roman"/>
          <w:spacing w:val="58"/>
        </w:rPr>
        <w:t xml:space="preserve"> </w:t>
      </w:r>
      <w:r w:rsidRPr="00BF11B0">
        <w:rPr>
          <w:rFonts w:ascii="Times New Roman" w:hAnsi="Times New Roman" w:cs="Times New Roman"/>
        </w:rPr>
        <w:t>положения</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83"/>
        </w:rPr>
        <w:t xml:space="preserve"> </w:t>
      </w:r>
      <w:r w:rsidRPr="00BF11B0">
        <w:rPr>
          <w:rFonts w:ascii="Times New Roman" w:hAnsi="Times New Roman" w:cs="Times New Roman"/>
        </w:rPr>
        <w:t>в</w:t>
      </w:r>
      <w:r w:rsidRPr="00BF11B0">
        <w:rPr>
          <w:rFonts w:ascii="Times New Roman" w:hAnsi="Times New Roman" w:cs="Times New Roman"/>
          <w:spacing w:val="87"/>
        </w:rPr>
        <w:t xml:space="preserve"> </w:t>
      </w:r>
      <w:r w:rsidRPr="00BF11B0">
        <w:rPr>
          <w:rFonts w:ascii="Times New Roman" w:hAnsi="Times New Roman" w:cs="Times New Roman"/>
        </w:rPr>
        <w:t>обществе,</w:t>
      </w:r>
      <w:r w:rsidRPr="00BF11B0">
        <w:rPr>
          <w:rFonts w:ascii="Times New Roman" w:hAnsi="Times New Roman" w:cs="Times New Roman"/>
          <w:spacing w:val="88"/>
        </w:rPr>
        <w:t xml:space="preserve"> </w:t>
      </w:r>
      <w:r w:rsidRPr="00BF11B0">
        <w:rPr>
          <w:rFonts w:ascii="Times New Roman" w:hAnsi="Times New Roman" w:cs="Times New Roman"/>
        </w:rPr>
        <w:t>видов</w:t>
      </w:r>
      <w:r w:rsidRPr="00BF11B0">
        <w:rPr>
          <w:rFonts w:ascii="Times New Roman" w:hAnsi="Times New Roman" w:cs="Times New Roman"/>
          <w:spacing w:val="85"/>
        </w:rPr>
        <w:t xml:space="preserve"> </w:t>
      </w:r>
      <w:r w:rsidRPr="00BF11B0">
        <w:rPr>
          <w:rFonts w:ascii="Times New Roman" w:hAnsi="Times New Roman" w:cs="Times New Roman"/>
        </w:rPr>
        <w:t>экономической</w:t>
      </w:r>
      <w:r w:rsidRPr="00BF11B0">
        <w:rPr>
          <w:rFonts w:ascii="Times New Roman" w:hAnsi="Times New Roman" w:cs="Times New Roman"/>
          <w:spacing w:val="83"/>
        </w:rPr>
        <w:t xml:space="preserve"> </w:t>
      </w:r>
      <w:r w:rsidRPr="00BF11B0">
        <w:rPr>
          <w:rFonts w:ascii="Times New Roman" w:hAnsi="Times New Roman" w:cs="Times New Roman"/>
        </w:rPr>
        <w:t>деятельности,</w:t>
      </w:r>
      <w:r w:rsidRPr="00BF11B0">
        <w:rPr>
          <w:rFonts w:ascii="Times New Roman" w:hAnsi="Times New Roman" w:cs="Times New Roman"/>
          <w:spacing w:val="83"/>
        </w:rPr>
        <w:t xml:space="preserve"> </w:t>
      </w:r>
      <w:r w:rsidRPr="00BF11B0">
        <w:rPr>
          <w:rFonts w:ascii="Times New Roman" w:hAnsi="Times New Roman" w:cs="Times New Roman"/>
        </w:rPr>
        <w:t>глобальных</w:t>
      </w:r>
      <w:r w:rsidRPr="00BF11B0">
        <w:rPr>
          <w:rFonts w:ascii="Times New Roman" w:hAnsi="Times New Roman" w:cs="Times New Roman"/>
          <w:spacing w:val="83"/>
        </w:rPr>
        <w:t xml:space="preserve"> </w:t>
      </w:r>
      <w:r w:rsidRPr="00BF11B0">
        <w:rPr>
          <w:rFonts w:ascii="Times New Roman" w:hAnsi="Times New Roman" w:cs="Times New Roman"/>
        </w:rPr>
        <w:t>проблем;</w:t>
      </w:r>
    </w:p>
    <w:p w14:paraId="7A685E9D"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классифицировать  </w:t>
      </w:r>
      <w:r w:rsidRPr="00BF11B0">
        <w:rPr>
          <w:rFonts w:ascii="Times New Roman" w:hAnsi="Times New Roman" w:cs="Times New Roman"/>
          <w:spacing w:val="43"/>
        </w:rPr>
        <w:t xml:space="preserve"> </w:t>
      </w:r>
      <w:r w:rsidRPr="00BF11B0">
        <w:rPr>
          <w:rFonts w:ascii="Times New Roman" w:hAnsi="Times New Roman" w:cs="Times New Roman"/>
        </w:rPr>
        <w:t xml:space="preserve">с  </w:t>
      </w:r>
      <w:r w:rsidRPr="00BF11B0">
        <w:rPr>
          <w:rFonts w:ascii="Times New Roman" w:hAnsi="Times New Roman" w:cs="Times New Roman"/>
          <w:spacing w:val="41"/>
        </w:rPr>
        <w:t xml:space="preserve"> </w:t>
      </w:r>
      <w:r w:rsidRPr="00BF11B0">
        <w:rPr>
          <w:rFonts w:ascii="Times New Roman" w:hAnsi="Times New Roman" w:cs="Times New Roman"/>
        </w:rPr>
        <w:t xml:space="preserve">помощью  </w:t>
      </w:r>
      <w:r w:rsidRPr="00BF11B0">
        <w:rPr>
          <w:rFonts w:ascii="Times New Roman" w:hAnsi="Times New Roman" w:cs="Times New Roman"/>
          <w:spacing w:val="41"/>
        </w:rPr>
        <w:t xml:space="preserve"> </w:t>
      </w:r>
      <w:r w:rsidRPr="00BF11B0">
        <w:rPr>
          <w:rFonts w:ascii="Times New Roman" w:hAnsi="Times New Roman" w:cs="Times New Roman"/>
        </w:rPr>
        <w:t xml:space="preserve">педагога  </w:t>
      </w:r>
      <w:r w:rsidRPr="00BF11B0">
        <w:rPr>
          <w:rFonts w:ascii="Times New Roman" w:hAnsi="Times New Roman" w:cs="Times New Roman"/>
          <w:spacing w:val="40"/>
        </w:rPr>
        <w:t xml:space="preserve"> </w:t>
      </w:r>
      <w:r w:rsidRPr="00BF11B0">
        <w:rPr>
          <w:rFonts w:ascii="Times New Roman" w:hAnsi="Times New Roman" w:cs="Times New Roman"/>
        </w:rPr>
        <w:t xml:space="preserve">социальные  </w:t>
      </w:r>
      <w:r w:rsidRPr="00BF11B0">
        <w:rPr>
          <w:rFonts w:ascii="Times New Roman" w:hAnsi="Times New Roman" w:cs="Times New Roman"/>
          <w:spacing w:val="39"/>
        </w:rPr>
        <w:t xml:space="preserve"> </w:t>
      </w:r>
      <w:r w:rsidRPr="00BF11B0">
        <w:rPr>
          <w:rFonts w:ascii="Times New Roman" w:hAnsi="Times New Roman" w:cs="Times New Roman"/>
        </w:rPr>
        <w:t xml:space="preserve">общности  </w:t>
      </w:r>
      <w:r w:rsidRPr="00BF11B0">
        <w:rPr>
          <w:rFonts w:ascii="Times New Roman" w:hAnsi="Times New Roman" w:cs="Times New Roman"/>
          <w:spacing w:val="39"/>
        </w:rPr>
        <w:t xml:space="preserve"> </w:t>
      </w:r>
      <w:r w:rsidRPr="00BF11B0">
        <w:rPr>
          <w:rFonts w:ascii="Times New Roman" w:hAnsi="Times New Roman" w:cs="Times New Roman"/>
        </w:rPr>
        <w:t xml:space="preserve">и  </w:t>
      </w:r>
      <w:r w:rsidRPr="00BF11B0">
        <w:rPr>
          <w:rFonts w:ascii="Times New Roman" w:hAnsi="Times New Roman" w:cs="Times New Roman"/>
          <w:spacing w:val="43"/>
        </w:rPr>
        <w:t xml:space="preserve"> </w:t>
      </w:r>
      <w:r w:rsidRPr="00BF11B0">
        <w:rPr>
          <w:rFonts w:ascii="Times New Roman" w:hAnsi="Times New Roman" w:cs="Times New Roman"/>
        </w:rPr>
        <w:t>группы;</w:t>
      </w:r>
    </w:p>
    <w:p w14:paraId="2F272A0C"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социальные</w:t>
      </w:r>
      <w:r w:rsidRPr="00BF11B0">
        <w:rPr>
          <w:rFonts w:ascii="Times New Roman" w:hAnsi="Times New Roman" w:cs="Times New Roman"/>
          <w:spacing w:val="1"/>
        </w:rPr>
        <w:t xml:space="preserve"> </w:t>
      </w:r>
      <w:r w:rsidRPr="00BF11B0">
        <w:rPr>
          <w:rFonts w:ascii="Times New Roman" w:hAnsi="Times New Roman" w:cs="Times New Roman"/>
        </w:rPr>
        <w:t>общности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группы,</w:t>
      </w:r>
      <w:r w:rsidRPr="00BF11B0">
        <w:rPr>
          <w:rFonts w:ascii="Times New Roman" w:hAnsi="Times New Roman" w:cs="Times New Roman"/>
          <w:spacing w:val="1"/>
        </w:rPr>
        <w:t xml:space="preserve"> </w:t>
      </w:r>
      <w:r w:rsidRPr="00BF11B0">
        <w:rPr>
          <w:rFonts w:ascii="Times New Roman" w:hAnsi="Times New Roman" w:cs="Times New Roman"/>
        </w:rPr>
        <w:t>положение</w:t>
      </w:r>
      <w:r w:rsidRPr="00BF11B0">
        <w:rPr>
          <w:rFonts w:ascii="Times New Roman" w:hAnsi="Times New Roman" w:cs="Times New Roman"/>
          <w:spacing w:val="76"/>
        </w:rPr>
        <w:t xml:space="preserve"> </w:t>
      </w:r>
      <w:r w:rsidRPr="00BF11B0">
        <w:rPr>
          <w:rFonts w:ascii="Times New Roman" w:hAnsi="Times New Roman" w:cs="Times New Roman"/>
        </w:rPr>
        <w:t>в</w:t>
      </w:r>
      <w:r w:rsidRPr="00BF11B0">
        <w:rPr>
          <w:rFonts w:ascii="Times New Roman" w:hAnsi="Times New Roman" w:cs="Times New Roman"/>
          <w:spacing w:val="78"/>
        </w:rPr>
        <w:t xml:space="preserve"> </w:t>
      </w:r>
      <w:r w:rsidRPr="00BF11B0">
        <w:rPr>
          <w:rFonts w:ascii="Times New Roman" w:hAnsi="Times New Roman" w:cs="Times New Roman"/>
        </w:rPr>
        <w:t>обществе</w:t>
      </w:r>
      <w:r w:rsidRPr="00BF11B0">
        <w:rPr>
          <w:rFonts w:ascii="Times New Roman" w:hAnsi="Times New Roman" w:cs="Times New Roman"/>
          <w:spacing w:val="77"/>
        </w:rPr>
        <w:t xml:space="preserve"> </w:t>
      </w:r>
      <w:r w:rsidRPr="00BF11B0">
        <w:rPr>
          <w:rFonts w:ascii="Times New Roman" w:hAnsi="Times New Roman" w:cs="Times New Roman"/>
        </w:rPr>
        <w:t>различных</w:t>
      </w:r>
      <w:r w:rsidRPr="00BF11B0">
        <w:rPr>
          <w:rFonts w:ascii="Times New Roman" w:hAnsi="Times New Roman" w:cs="Times New Roman"/>
          <w:spacing w:val="77"/>
        </w:rPr>
        <w:t xml:space="preserve"> </w:t>
      </w:r>
      <w:r w:rsidRPr="00BF11B0">
        <w:rPr>
          <w:rFonts w:ascii="Times New Roman" w:hAnsi="Times New Roman" w:cs="Times New Roman"/>
        </w:rPr>
        <w:t>людей;</w:t>
      </w:r>
      <w:r w:rsidRPr="00BF11B0">
        <w:rPr>
          <w:rFonts w:ascii="Times New Roman" w:hAnsi="Times New Roman" w:cs="Times New Roman"/>
          <w:spacing w:val="76"/>
        </w:rPr>
        <w:t xml:space="preserve"> </w:t>
      </w:r>
      <w:r w:rsidRPr="00BF11B0">
        <w:rPr>
          <w:rFonts w:ascii="Times New Roman" w:hAnsi="Times New Roman" w:cs="Times New Roman"/>
        </w:rPr>
        <w:t>различные</w:t>
      </w:r>
      <w:r w:rsidRPr="00BF11B0">
        <w:rPr>
          <w:rFonts w:ascii="Times New Roman" w:hAnsi="Times New Roman" w:cs="Times New Roman"/>
          <w:spacing w:val="80"/>
        </w:rPr>
        <w:t xml:space="preserve"> </w:t>
      </w:r>
      <w:r w:rsidRPr="00BF11B0">
        <w:rPr>
          <w:rFonts w:ascii="Times New Roman" w:hAnsi="Times New Roman" w:cs="Times New Roman"/>
        </w:rPr>
        <w:t>формы</w:t>
      </w:r>
      <w:r w:rsidRPr="00BF11B0">
        <w:rPr>
          <w:rFonts w:ascii="Times New Roman" w:hAnsi="Times New Roman" w:cs="Times New Roman"/>
          <w:spacing w:val="78"/>
        </w:rPr>
        <w:t xml:space="preserve"> </w:t>
      </w:r>
      <w:r w:rsidRPr="00BF11B0">
        <w:rPr>
          <w:rFonts w:ascii="Times New Roman" w:hAnsi="Times New Roman" w:cs="Times New Roman"/>
        </w:rPr>
        <w:t>хозяйствования;</w:t>
      </w:r>
    </w:p>
    <w:p w14:paraId="61E0DD4B"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устанавливать под руководством педагога взаимодействия общества и природы,</w:t>
      </w:r>
      <w:r w:rsidRPr="00BF11B0">
        <w:rPr>
          <w:rFonts w:ascii="Times New Roman" w:hAnsi="Times New Roman" w:cs="Times New Roman"/>
          <w:spacing w:val="1"/>
        </w:rPr>
        <w:t xml:space="preserve"> </w:t>
      </w:r>
      <w:r w:rsidRPr="00BF11B0">
        <w:rPr>
          <w:rFonts w:ascii="Times New Roman" w:hAnsi="Times New Roman" w:cs="Times New Roman"/>
        </w:rPr>
        <w:t xml:space="preserve">человека    </w:t>
      </w:r>
      <w:r w:rsidRPr="00BF11B0">
        <w:rPr>
          <w:rFonts w:ascii="Times New Roman" w:hAnsi="Times New Roman" w:cs="Times New Roman"/>
          <w:spacing w:val="14"/>
        </w:rPr>
        <w:t xml:space="preserve"> </w:t>
      </w:r>
      <w:r w:rsidRPr="00BF11B0">
        <w:rPr>
          <w:rFonts w:ascii="Times New Roman" w:hAnsi="Times New Roman" w:cs="Times New Roman"/>
        </w:rPr>
        <w:t xml:space="preserve">и    </w:t>
      </w:r>
      <w:r w:rsidRPr="00BF11B0">
        <w:rPr>
          <w:rFonts w:ascii="Times New Roman" w:hAnsi="Times New Roman" w:cs="Times New Roman"/>
          <w:spacing w:val="15"/>
        </w:rPr>
        <w:t xml:space="preserve"> </w:t>
      </w:r>
      <w:r w:rsidRPr="00BF11B0">
        <w:rPr>
          <w:rFonts w:ascii="Times New Roman" w:hAnsi="Times New Roman" w:cs="Times New Roman"/>
        </w:rPr>
        <w:t xml:space="preserve">общества,    </w:t>
      </w:r>
      <w:r w:rsidRPr="00BF11B0">
        <w:rPr>
          <w:rFonts w:ascii="Times New Roman" w:hAnsi="Times New Roman" w:cs="Times New Roman"/>
          <w:spacing w:val="17"/>
        </w:rPr>
        <w:t xml:space="preserve"> </w:t>
      </w:r>
      <w:r w:rsidRPr="00BF11B0">
        <w:rPr>
          <w:rFonts w:ascii="Times New Roman" w:hAnsi="Times New Roman" w:cs="Times New Roman"/>
        </w:rPr>
        <w:t xml:space="preserve">деятельности    </w:t>
      </w:r>
      <w:r w:rsidRPr="00BF11B0">
        <w:rPr>
          <w:rFonts w:ascii="Times New Roman" w:hAnsi="Times New Roman" w:cs="Times New Roman"/>
          <w:spacing w:val="17"/>
        </w:rPr>
        <w:t xml:space="preserve"> </w:t>
      </w:r>
      <w:r w:rsidRPr="00BF11B0">
        <w:rPr>
          <w:rFonts w:ascii="Times New Roman" w:hAnsi="Times New Roman" w:cs="Times New Roman"/>
        </w:rPr>
        <w:t xml:space="preserve">основных    </w:t>
      </w:r>
      <w:r w:rsidRPr="00BF11B0">
        <w:rPr>
          <w:rFonts w:ascii="Times New Roman" w:hAnsi="Times New Roman" w:cs="Times New Roman"/>
          <w:spacing w:val="15"/>
        </w:rPr>
        <w:t xml:space="preserve"> </w:t>
      </w:r>
      <w:r w:rsidRPr="00BF11B0">
        <w:rPr>
          <w:rFonts w:ascii="Times New Roman" w:hAnsi="Times New Roman" w:cs="Times New Roman"/>
        </w:rPr>
        <w:t xml:space="preserve">участников    </w:t>
      </w:r>
      <w:r w:rsidRPr="00BF11B0">
        <w:rPr>
          <w:rFonts w:ascii="Times New Roman" w:hAnsi="Times New Roman" w:cs="Times New Roman"/>
          <w:spacing w:val="17"/>
        </w:rPr>
        <w:t xml:space="preserve"> </w:t>
      </w:r>
      <w:r w:rsidRPr="00BF11B0">
        <w:rPr>
          <w:rFonts w:ascii="Times New Roman" w:hAnsi="Times New Roman" w:cs="Times New Roman"/>
        </w:rPr>
        <w:t>экономики;</w:t>
      </w:r>
    </w:p>
    <w:p w14:paraId="474CCE04" w14:textId="77777777" w:rsidR="00927F2E" w:rsidRPr="00BF11B0" w:rsidRDefault="0011740B" w:rsidP="00BF11B0">
      <w:pPr>
        <w:pStyle w:val="a3"/>
        <w:spacing w:before="88"/>
        <w:ind w:right="272"/>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7"/>
        </w:rPr>
        <w:t xml:space="preserve"> </w:t>
      </w:r>
      <w:r w:rsidRPr="00BF11B0">
        <w:rPr>
          <w:rFonts w:ascii="Times New Roman" w:hAnsi="Times New Roman" w:cs="Times New Roman"/>
        </w:rPr>
        <w:t>полученные</w:t>
      </w:r>
      <w:r w:rsidRPr="00BF11B0">
        <w:rPr>
          <w:rFonts w:ascii="Times New Roman" w:hAnsi="Times New Roman" w:cs="Times New Roman"/>
          <w:spacing w:val="17"/>
        </w:rPr>
        <w:t xml:space="preserve"> </w:t>
      </w:r>
      <w:r w:rsidRPr="00BF11B0">
        <w:rPr>
          <w:rFonts w:ascii="Times New Roman" w:hAnsi="Times New Roman" w:cs="Times New Roman"/>
        </w:rPr>
        <w:t>знания</w:t>
      </w:r>
      <w:r w:rsidRPr="00BF11B0">
        <w:rPr>
          <w:rFonts w:ascii="Times New Roman" w:hAnsi="Times New Roman" w:cs="Times New Roman"/>
          <w:spacing w:val="18"/>
        </w:rPr>
        <w:t xml:space="preserve"> </w:t>
      </w:r>
      <w:r w:rsidRPr="00BF11B0">
        <w:rPr>
          <w:rFonts w:ascii="Times New Roman" w:hAnsi="Times New Roman" w:cs="Times New Roman"/>
        </w:rPr>
        <w:t>для</w:t>
      </w:r>
      <w:r w:rsidRPr="00BF11B0">
        <w:rPr>
          <w:rFonts w:ascii="Times New Roman" w:hAnsi="Times New Roman" w:cs="Times New Roman"/>
          <w:spacing w:val="17"/>
        </w:rPr>
        <w:t xml:space="preserve"> </w:t>
      </w:r>
      <w:r w:rsidRPr="00BF11B0">
        <w:rPr>
          <w:rFonts w:ascii="Times New Roman" w:hAnsi="Times New Roman" w:cs="Times New Roman"/>
        </w:rPr>
        <w:t>объяснения</w:t>
      </w:r>
      <w:r w:rsidRPr="00BF11B0">
        <w:rPr>
          <w:rFonts w:ascii="Times New Roman" w:hAnsi="Times New Roman" w:cs="Times New Roman"/>
          <w:spacing w:val="18"/>
        </w:rPr>
        <w:t xml:space="preserve"> </w:t>
      </w:r>
      <w:r w:rsidRPr="00BF11B0">
        <w:rPr>
          <w:rFonts w:ascii="Times New Roman" w:hAnsi="Times New Roman" w:cs="Times New Roman"/>
        </w:rPr>
        <w:t>влияния</w:t>
      </w:r>
      <w:r w:rsidRPr="00BF11B0">
        <w:rPr>
          <w:rFonts w:ascii="Times New Roman" w:hAnsi="Times New Roman" w:cs="Times New Roman"/>
          <w:spacing w:val="18"/>
        </w:rPr>
        <w:t xml:space="preserve"> </w:t>
      </w:r>
      <w:r w:rsidRPr="00BF11B0">
        <w:rPr>
          <w:rFonts w:ascii="Times New Roman" w:hAnsi="Times New Roman" w:cs="Times New Roman"/>
        </w:rPr>
        <w:t>природы</w:t>
      </w:r>
      <w:r w:rsidRPr="00BF11B0">
        <w:rPr>
          <w:rFonts w:ascii="Times New Roman" w:hAnsi="Times New Roman" w:cs="Times New Roman"/>
          <w:spacing w:val="17"/>
        </w:rPr>
        <w:t xml:space="preserve"> </w:t>
      </w:r>
      <w:r w:rsidRPr="00BF11B0">
        <w:rPr>
          <w:rFonts w:ascii="Times New Roman" w:hAnsi="Times New Roman" w:cs="Times New Roman"/>
        </w:rPr>
        <w:t>на</w:t>
      </w:r>
      <w:r w:rsidRPr="00BF11B0">
        <w:rPr>
          <w:rFonts w:ascii="Times New Roman" w:hAnsi="Times New Roman" w:cs="Times New Roman"/>
          <w:spacing w:val="17"/>
        </w:rPr>
        <w:t xml:space="preserve"> </w:t>
      </w:r>
      <w:r w:rsidRPr="00BF11B0">
        <w:rPr>
          <w:rFonts w:ascii="Times New Roman" w:hAnsi="Times New Roman" w:cs="Times New Roman"/>
        </w:rPr>
        <w:t>общество</w:t>
      </w:r>
      <w:r w:rsidRPr="00BF11B0">
        <w:rPr>
          <w:rFonts w:ascii="Times New Roman" w:hAnsi="Times New Roman" w:cs="Times New Roman"/>
          <w:spacing w:val="-56"/>
        </w:rPr>
        <w:t xml:space="preserve"> </w:t>
      </w:r>
      <w:r w:rsidRPr="00BF11B0">
        <w:rPr>
          <w:rFonts w:ascii="Times New Roman" w:hAnsi="Times New Roman" w:cs="Times New Roman"/>
        </w:rPr>
        <w:t>и общества на природу сущности и взаимосвязей явлений, процессов социальной</w:t>
      </w:r>
      <w:r w:rsidRPr="00BF11B0">
        <w:rPr>
          <w:rFonts w:ascii="Times New Roman" w:hAnsi="Times New Roman" w:cs="Times New Roman"/>
          <w:spacing w:val="1"/>
        </w:rPr>
        <w:t xml:space="preserve"> </w:t>
      </w:r>
      <w:r w:rsidRPr="00BF11B0">
        <w:rPr>
          <w:rFonts w:ascii="Times New Roman" w:hAnsi="Times New Roman" w:cs="Times New Roman"/>
        </w:rPr>
        <w:t>действительности;</w:t>
      </w:r>
    </w:p>
    <w:p w14:paraId="4F623490"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факты общественной жизни и</w:t>
      </w:r>
      <w:r w:rsidRPr="00BF11B0">
        <w:rPr>
          <w:rFonts w:ascii="Times New Roman" w:hAnsi="Times New Roman" w:cs="Times New Roman"/>
          <w:spacing w:val="1"/>
        </w:rPr>
        <w:t xml:space="preserve"> </w:t>
      </w:r>
      <w:r w:rsidRPr="00BF11B0">
        <w:rPr>
          <w:rFonts w:ascii="Times New Roman" w:hAnsi="Times New Roman" w:cs="Times New Roman"/>
        </w:rPr>
        <w:t>личный социальный опыт своё отношение к проблемам взаимодействия человека</w:t>
      </w:r>
      <w:r w:rsidRPr="00BF11B0">
        <w:rPr>
          <w:rFonts w:ascii="Times New Roman" w:hAnsi="Times New Roman" w:cs="Times New Roman"/>
          <w:spacing w:val="1"/>
        </w:rPr>
        <w:t xml:space="preserve"> </w:t>
      </w:r>
      <w:r w:rsidRPr="00BF11B0">
        <w:rPr>
          <w:rFonts w:ascii="Times New Roman" w:hAnsi="Times New Roman" w:cs="Times New Roman"/>
        </w:rPr>
        <w:t xml:space="preserve">и     </w:t>
      </w:r>
      <w:r w:rsidRPr="00BF11B0">
        <w:rPr>
          <w:rFonts w:ascii="Times New Roman" w:hAnsi="Times New Roman" w:cs="Times New Roman"/>
          <w:spacing w:val="26"/>
        </w:rPr>
        <w:t xml:space="preserve"> </w:t>
      </w:r>
      <w:r w:rsidRPr="00BF11B0">
        <w:rPr>
          <w:rFonts w:ascii="Times New Roman" w:hAnsi="Times New Roman" w:cs="Times New Roman"/>
        </w:rPr>
        <w:t xml:space="preserve">природы,     </w:t>
      </w:r>
      <w:r w:rsidRPr="00BF11B0">
        <w:rPr>
          <w:rFonts w:ascii="Times New Roman" w:hAnsi="Times New Roman" w:cs="Times New Roman"/>
          <w:spacing w:val="27"/>
        </w:rPr>
        <w:t xml:space="preserve"> </w:t>
      </w:r>
      <w:r w:rsidRPr="00BF11B0">
        <w:rPr>
          <w:rFonts w:ascii="Times New Roman" w:hAnsi="Times New Roman" w:cs="Times New Roman"/>
        </w:rPr>
        <w:t xml:space="preserve">сохранению     </w:t>
      </w:r>
      <w:r w:rsidRPr="00BF11B0">
        <w:rPr>
          <w:rFonts w:ascii="Times New Roman" w:hAnsi="Times New Roman" w:cs="Times New Roman"/>
          <w:spacing w:val="26"/>
        </w:rPr>
        <w:t xml:space="preserve"> </w:t>
      </w:r>
      <w:r w:rsidRPr="00BF11B0">
        <w:rPr>
          <w:rFonts w:ascii="Times New Roman" w:hAnsi="Times New Roman" w:cs="Times New Roman"/>
        </w:rPr>
        <w:t xml:space="preserve">духовных     </w:t>
      </w:r>
      <w:r w:rsidRPr="00BF11B0">
        <w:rPr>
          <w:rFonts w:ascii="Times New Roman" w:hAnsi="Times New Roman" w:cs="Times New Roman"/>
          <w:spacing w:val="26"/>
        </w:rPr>
        <w:t xml:space="preserve"> </w:t>
      </w:r>
      <w:r w:rsidRPr="00BF11B0">
        <w:rPr>
          <w:rFonts w:ascii="Times New Roman" w:hAnsi="Times New Roman" w:cs="Times New Roman"/>
        </w:rPr>
        <w:t xml:space="preserve">ценностей     </w:t>
      </w:r>
      <w:r w:rsidRPr="00BF11B0">
        <w:rPr>
          <w:rFonts w:ascii="Times New Roman" w:hAnsi="Times New Roman" w:cs="Times New Roman"/>
          <w:spacing w:val="27"/>
        </w:rPr>
        <w:t xml:space="preserve"> </w:t>
      </w:r>
      <w:r w:rsidRPr="00BF11B0">
        <w:rPr>
          <w:rFonts w:ascii="Times New Roman" w:hAnsi="Times New Roman" w:cs="Times New Roman"/>
        </w:rPr>
        <w:t xml:space="preserve">российского     </w:t>
      </w:r>
      <w:r w:rsidRPr="00BF11B0">
        <w:rPr>
          <w:rFonts w:ascii="Times New Roman" w:hAnsi="Times New Roman" w:cs="Times New Roman"/>
          <w:spacing w:val="26"/>
        </w:rPr>
        <w:t xml:space="preserve"> </w:t>
      </w:r>
      <w:r w:rsidRPr="00BF11B0">
        <w:rPr>
          <w:rFonts w:ascii="Times New Roman" w:hAnsi="Times New Roman" w:cs="Times New Roman"/>
        </w:rPr>
        <w:t>народа;</w:t>
      </w:r>
    </w:p>
    <w:p w14:paraId="366CB10D" w14:textId="7B1A8697" w:rsidR="00927F2E" w:rsidRPr="00BF11B0" w:rsidRDefault="0011740B" w:rsidP="00BF11B0">
      <w:pPr>
        <w:pStyle w:val="a3"/>
        <w:tabs>
          <w:tab w:val="left" w:pos="1588"/>
          <w:tab w:val="left" w:pos="3059"/>
          <w:tab w:val="left" w:pos="4002"/>
          <w:tab w:val="left" w:pos="5808"/>
          <w:tab w:val="left" w:pos="8296"/>
        </w:tabs>
        <w:ind w:right="270"/>
        <w:contextualSpacing/>
        <w:rPr>
          <w:rFonts w:ascii="Times New Roman" w:hAnsi="Times New Roman" w:cs="Times New Roman"/>
        </w:rPr>
      </w:pPr>
      <w:r w:rsidRPr="00BF11B0">
        <w:rPr>
          <w:rFonts w:ascii="Times New Roman" w:hAnsi="Times New Roman" w:cs="Times New Roman"/>
        </w:rPr>
        <w:t>решать, опираясь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 (в том числе задачи, отражающие возможности юного гражданина внести</w:t>
      </w:r>
      <w:r w:rsidRPr="00BF11B0">
        <w:rPr>
          <w:rFonts w:ascii="Times New Roman" w:hAnsi="Times New Roman" w:cs="Times New Roman"/>
          <w:spacing w:val="1"/>
        </w:rPr>
        <w:t xml:space="preserve"> </w:t>
      </w:r>
      <w:r w:rsidRPr="00BF11B0">
        <w:rPr>
          <w:rFonts w:ascii="Times New Roman" w:hAnsi="Times New Roman" w:cs="Times New Roman"/>
        </w:rPr>
        <w:t>свой</w:t>
      </w:r>
      <w:r w:rsidRPr="00BF11B0">
        <w:rPr>
          <w:rFonts w:ascii="Times New Roman" w:hAnsi="Times New Roman" w:cs="Times New Roman"/>
        </w:rPr>
        <w:tab/>
        <w:t>вклад</w:t>
      </w:r>
      <w:r w:rsidRPr="00BF11B0">
        <w:rPr>
          <w:rFonts w:ascii="Times New Roman" w:hAnsi="Times New Roman" w:cs="Times New Roman"/>
        </w:rPr>
        <w:tab/>
        <w:t>в</w:t>
      </w:r>
      <w:r w:rsidR="00B56030">
        <w:rPr>
          <w:rFonts w:ascii="Times New Roman" w:hAnsi="Times New Roman" w:cs="Times New Roman"/>
        </w:rPr>
        <w:t xml:space="preserve"> </w:t>
      </w:r>
      <w:r w:rsidRPr="00BF11B0">
        <w:rPr>
          <w:rFonts w:ascii="Times New Roman" w:hAnsi="Times New Roman" w:cs="Times New Roman"/>
        </w:rPr>
        <w:t>решение</w:t>
      </w:r>
      <w:r w:rsidRPr="00BF11B0">
        <w:rPr>
          <w:rFonts w:ascii="Times New Roman" w:hAnsi="Times New Roman" w:cs="Times New Roman"/>
        </w:rPr>
        <w:tab/>
        <w:t>экологической</w:t>
      </w:r>
      <w:r w:rsidRPr="00BF11B0">
        <w:rPr>
          <w:rFonts w:ascii="Times New Roman" w:hAnsi="Times New Roman" w:cs="Times New Roman"/>
        </w:rPr>
        <w:tab/>
      </w:r>
      <w:r w:rsidRPr="00BF11B0">
        <w:rPr>
          <w:rFonts w:ascii="Times New Roman" w:hAnsi="Times New Roman" w:cs="Times New Roman"/>
          <w:spacing w:val="-1"/>
        </w:rPr>
        <w:t>проблемы);</w:t>
      </w:r>
    </w:p>
    <w:p w14:paraId="2B5594E8" w14:textId="563C6593" w:rsidR="00927F2E" w:rsidRPr="00BF11B0" w:rsidRDefault="0011740B" w:rsidP="00BF11B0">
      <w:pPr>
        <w:pStyle w:val="a3"/>
        <w:tabs>
          <w:tab w:val="left" w:pos="3300"/>
          <w:tab w:val="left" w:pos="5793"/>
          <w:tab w:val="left" w:pos="8489"/>
        </w:tabs>
        <w:ind w:right="271"/>
        <w:contextualSpacing/>
        <w:rPr>
          <w:rFonts w:ascii="Times New Roman" w:hAnsi="Times New Roman" w:cs="Times New Roman"/>
        </w:rPr>
      </w:pPr>
      <w:r w:rsidRPr="00BF11B0">
        <w:rPr>
          <w:rFonts w:ascii="Times New Roman" w:hAnsi="Times New Roman" w:cs="Times New Roman"/>
        </w:rPr>
        <w:t>овладевать</w:t>
      </w:r>
      <w:r w:rsidRPr="00BF11B0">
        <w:rPr>
          <w:rFonts w:ascii="Times New Roman" w:hAnsi="Times New Roman" w:cs="Times New Roman"/>
          <w:spacing w:val="1"/>
        </w:rPr>
        <w:t xml:space="preserve"> </w:t>
      </w:r>
      <w:r w:rsidRPr="00BF11B0">
        <w:rPr>
          <w:rFonts w:ascii="Times New Roman" w:hAnsi="Times New Roman" w:cs="Times New Roman"/>
        </w:rPr>
        <w:t>смысловым</w:t>
      </w:r>
      <w:r w:rsidRPr="00BF11B0">
        <w:rPr>
          <w:rFonts w:ascii="Times New Roman" w:hAnsi="Times New Roman" w:cs="Times New Roman"/>
          <w:spacing w:val="1"/>
        </w:rPr>
        <w:t xml:space="preserve"> </w:t>
      </w:r>
      <w:r w:rsidRPr="00BF11B0">
        <w:rPr>
          <w:rFonts w:ascii="Times New Roman" w:hAnsi="Times New Roman" w:cs="Times New Roman"/>
        </w:rPr>
        <w:t>чтением</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обществоведческой</w:t>
      </w:r>
      <w:r w:rsidRPr="00BF11B0">
        <w:rPr>
          <w:rFonts w:ascii="Times New Roman" w:hAnsi="Times New Roman" w:cs="Times New Roman"/>
          <w:spacing w:val="58"/>
        </w:rPr>
        <w:t xml:space="preserve"> </w:t>
      </w:r>
      <w:r w:rsidRPr="00BF11B0">
        <w:rPr>
          <w:rFonts w:ascii="Times New Roman" w:hAnsi="Times New Roman" w:cs="Times New Roman"/>
        </w:rPr>
        <w:t>тематики,</w:t>
      </w:r>
      <w:r w:rsidRPr="00BF11B0">
        <w:rPr>
          <w:rFonts w:ascii="Times New Roman" w:hAnsi="Times New Roman" w:cs="Times New Roman"/>
          <w:spacing w:val="1"/>
        </w:rPr>
        <w:t xml:space="preserve"> </w:t>
      </w:r>
      <w:r w:rsidRPr="00BF11B0">
        <w:rPr>
          <w:rFonts w:ascii="Times New Roman" w:hAnsi="Times New Roman" w:cs="Times New Roman"/>
        </w:rPr>
        <w:t>касающихся отношений человека и природы, устройства общественной жизни,</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rPr>
        <w:tab/>
        <w:t>сфер</w:t>
      </w:r>
      <w:r w:rsidR="00B56030">
        <w:rPr>
          <w:rFonts w:ascii="Times New Roman" w:hAnsi="Times New Roman" w:cs="Times New Roman"/>
        </w:rPr>
        <w:t xml:space="preserve"> </w:t>
      </w:r>
      <w:r w:rsidRPr="00BF11B0">
        <w:rPr>
          <w:rFonts w:ascii="Times New Roman" w:hAnsi="Times New Roman" w:cs="Times New Roman"/>
        </w:rPr>
        <w:t>жизни</w:t>
      </w:r>
      <w:r w:rsidR="00B56030">
        <w:rPr>
          <w:rFonts w:ascii="Times New Roman" w:hAnsi="Times New Roman" w:cs="Times New Roman"/>
        </w:rPr>
        <w:t xml:space="preserve"> </w:t>
      </w:r>
      <w:r w:rsidRPr="00BF11B0">
        <w:rPr>
          <w:rFonts w:ascii="Times New Roman" w:hAnsi="Times New Roman" w:cs="Times New Roman"/>
          <w:spacing w:val="-1"/>
        </w:rPr>
        <w:t>общества;</w:t>
      </w:r>
    </w:p>
    <w:p w14:paraId="434D1FE6" w14:textId="4CFA81D0" w:rsidR="00927F2E" w:rsidRPr="00BF11B0" w:rsidRDefault="0011740B" w:rsidP="00B56030">
      <w:pPr>
        <w:pStyle w:val="a3"/>
        <w:tabs>
          <w:tab w:val="left" w:pos="2138"/>
          <w:tab w:val="left" w:pos="3886"/>
          <w:tab w:val="left" w:pos="6170"/>
          <w:tab w:val="left" w:pos="7070"/>
          <w:tab w:val="left" w:pos="8749"/>
        </w:tabs>
        <w:ind w:right="270"/>
        <w:contextualSpacing/>
        <w:rPr>
          <w:rFonts w:ascii="Times New Roman" w:hAnsi="Times New Roman" w:cs="Times New Roman"/>
        </w:rPr>
      </w:pPr>
      <w:r w:rsidRPr="00BF11B0">
        <w:rPr>
          <w:rFonts w:ascii="Times New Roman" w:hAnsi="Times New Roman" w:cs="Times New Roman"/>
        </w:rPr>
        <w:t>извлекать с помощью педагога информацию из разных источников о человеке и</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00B56030">
        <w:rPr>
          <w:rFonts w:ascii="Times New Roman" w:hAnsi="Times New Roman" w:cs="Times New Roman"/>
        </w:rPr>
        <w:t xml:space="preserve"> </w:t>
      </w:r>
      <w:r w:rsidRPr="00BF11B0">
        <w:rPr>
          <w:rFonts w:ascii="Times New Roman" w:hAnsi="Times New Roman" w:cs="Times New Roman"/>
        </w:rPr>
        <w:t>включая</w:t>
      </w:r>
      <w:r w:rsidR="00B56030">
        <w:rPr>
          <w:rFonts w:ascii="Times New Roman" w:hAnsi="Times New Roman" w:cs="Times New Roman"/>
        </w:rPr>
        <w:t xml:space="preserve"> </w:t>
      </w:r>
      <w:r w:rsidRPr="00BF11B0">
        <w:rPr>
          <w:rFonts w:ascii="Times New Roman" w:hAnsi="Times New Roman" w:cs="Times New Roman"/>
        </w:rPr>
        <w:t>информацию</w:t>
      </w:r>
      <w:r w:rsidR="00B56030">
        <w:rPr>
          <w:rFonts w:ascii="Times New Roman" w:hAnsi="Times New Roman" w:cs="Times New Roman"/>
        </w:rPr>
        <w:t xml:space="preserve"> </w:t>
      </w:r>
      <w:r w:rsidRPr="00BF11B0">
        <w:rPr>
          <w:rFonts w:ascii="Times New Roman" w:hAnsi="Times New Roman" w:cs="Times New Roman"/>
        </w:rPr>
        <w:t>о</w:t>
      </w:r>
      <w:r w:rsidR="00B56030">
        <w:rPr>
          <w:rFonts w:ascii="Times New Roman" w:hAnsi="Times New Roman" w:cs="Times New Roman"/>
        </w:rPr>
        <w:t xml:space="preserve"> </w:t>
      </w:r>
      <w:r w:rsidRPr="00BF11B0">
        <w:rPr>
          <w:rFonts w:ascii="Times New Roman" w:hAnsi="Times New Roman" w:cs="Times New Roman"/>
        </w:rPr>
        <w:t>народах</w:t>
      </w:r>
      <w:r w:rsidRPr="00BF11B0">
        <w:rPr>
          <w:rFonts w:ascii="Times New Roman" w:hAnsi="Times New Roman" w:cs="Times New Roman"/>
        </w:rPr>
        <w:tab/>
      </w:r>
      <w:r w:rsidRPr="00BF11B0">
        <w:rPr>
          <w:rFonts w:ascii="Times New Roman" w:hAnsi="Times New Roman" w:cs="Times New Roman"/>
          <w:spacing w:val="-1"/>
        </w:rPr>
        <w:t>России;</w:t>
      </w:r>
    </w:p>
    <w:p w14:paraId="6C26FCD1" w14:textId="6E2136AA" w:rsidR="00927F2E" w:rsidRPr="00BF11B0" w:rsidRDefault="0011740B" w:rsidP="00B56030">
      <w:pPr>
        <w:pStyle w:val="a3"/>
        <w:tabs>
          <w:tab w:val="left" w:pos="3642"/>
          <w:tab w:val="left" w:pos="5703"/>
          <w:tab w:val="left" w:pos="8662"/>
        </w:tabs>
        <w:spacing w:before="1"/>
        <w:ind w:right="267"/>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экономико-статистическую,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 (в том числе учебных материалов) и публикаций в СМИ; используя</w:t>
      </w:r>
      <w:r w:rsidRPr="00BF11B0">
        <w:rPr>
          <w:rFonts w:ascii="Times New Roman" w:hAnsi="Times New Roman" w:cs="Times New Roman"/>
          <w:spacing w:val="1"/>
        </w:rPr>
        <w:t xml:space="preserve"> </w:t>
      </w:r>
      <w:r w:rsidRPr="00BF11B0">
        <w:rPr>
          <w:rFonts w:ascii="Times New Roman" w:hAnsi="Times New Roman" w:cs="Times New Roman"/>
        </w:rPr>
        <w:t>обществоведческие</w:t>
      </w:r>
      <w:r w:rsidRPr="00BF11B0">
        <w:rPr>
          <w:rFonts w:ascii="Times New Roman" w:hAnsi="Times New Roman" w:cs="Times New Roman"/>
        </w:rPr>
        <w:tab/>
        <w:t>знания,</w:t>
      </w:r>
      <w:r w:rsidR="00B56030">
        <w:rPr>
          <w:rFonts w:ascii="Times New Roman" w:hAnsi="Times New Roman" w:cs="Times New Roman"/>
        </w:rPr>
        <w:t xml:space="preserve"> </w:t>
      </w:r>
      <w:r w:rsidRPr="00BF11B0">
        <w:rPr>
          <w:rFonts w:ascii="Times New Roman" w:hAnsi="Times New Roman" w:cs="Times New Roman"/>
        </w:rPr>
        <w:t>формулировать</w:t>
      </w:r>
      <w:r w:rsidRPr="00BF11B0">
        <w:rPr>
          <w:rFonts w:ascii="Times New Roman" w:hAnsi="Times New Roman" w:cs="Times New Roman"/>
        </w:rPr>
        <w:tab/>
        <w:t>выводы;</w:t>
      </w:r>
    </w:p>
    <w:p w14:paraId="3FDDD04D" w14:textId="0B3B1378" w:rsidR="00927F2E" w:rsidRPr="00BF11B0" w:rsidRDefault="0011740B" w:rsidP="00B56030">
      <w:pPr>
        <w:pStyle w:val="a3"/>
        <w:spacing w:before="1"/>
        <w:ind w:right="271"/>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 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 собственные</w:t>
      </w:r>
      <w:r w:rsidRPr="00BF11B0">
        <w:rPr>
          <w:rFonts w:ascii="Times New Roman" w:hAnsi="Times New Roman" w:cs="Times New Roman"/>
          <w:spacing w:val="1"/>
        </w:rPr>
        <w:t xml:space="preserve"> </w:t>
      </w:r>
      <w:r w:rsidRPr="00BF11B0">
        <w:rPr>
          <w:rFonts w:ascii="Times New Roman" w:hAnsi="Times New Roman" w:cs="Times New Roman"/>
        </w:rPr>
        <w:t>поступки и поведение</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57"/>
        </w:rPr>
        <w:t xml:space="preserve"> </w:t>
      </w:r>
      <w:r w:rsidRPr="00BF11B0">
        <w:rPr>
          <w:rFonts w:ascii="Times New Roman" w:hAnsi="Times New Roman" w:cs="Times New Roman"/>
        </w:rPr>
        <w:t>людей</w:t>
      </w:r>
      <w:r w:rsidRPr="00BF11B0">
        <w:rPr>
          <w:rFonts w:ascii="Times New Roman" w:hAnsi="Times New Roman" w:cs="Times New Roman"/>
          <w:spacing w:val="58"/>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точки</w:t>
      </w:r>
      <w:r w:rsidRPr="00BF11B0">
        <w:rPr>
          <w:rFonts w:ascii="Times New Roman" w:hAnsi="Times New Roman" w:cs="Times New Roman"/>
          <w:spacing w:val="58"/>
        </w:rPr>
        <w:t xml:space="preserve"> </w:t>
      </w:r>
      <w:r w:rsidRPr="00BF11B0">
        <w:rPr>
          <w:rFonts w:ascii="Times New Roman" w:hAnsi="Times New Roman" w:cs="Times New Roman"/>
        </w:rPr>
        <w:t>зрения</w:t>
      </w:r>
      <w:r w:rsidRPr="00BF11B0">
        <w:rPr>
          <w:rFonts w:ascii="Times New Roman" w:hAnsi="Times New Roman" w:cs="Times New Roman"/>
          <w:spacing w:val="60"/>
        </w:rPr>
        <w:t xml:space="preserve"> </w:t>
      </w:r>
      <w:r w:rsidRPr="00BF11B0">
        <w:rPr>
          <w:rFonts w:ascii="Times New Roman" w:hAnsi="Times New Roman" w:cs="Times New Roman"/>
        </w:rPr>
        <w:t>их</w:t>
      </w:r>
      <w:r w:rsidRPr="00BF11B0">
        <w:rPr>
          <w:rFonts w:ascii="Times New Roman" w:hAnsi="Times New Roman" w:cs="Times New Roman"/>
          <w:spacing w:val="57"/>
        </w:rPr>
        <w:t xml:space="preserve"> </w:t>
      </w:r>
      <w:r w:rsidRPr="00BF11B0">
        <w:rPr>
          <w:rFonts w:ascii="Times New Roman" w:hAnsi="Times New Roman" w:cs="Times New Roman"/>
        </w:rPr>
        <w:t>соответствия</w:t>
      </w:r>
      <w:r w:rsidRPr="00BF11B0">
        <w:rPr>
          <w:rFonts w:ascii="Times New Roman" w:hAnsi="Times New Roman" w:cs="Times New Roman"/>
          <w:spacing w:val="59"/>
        </w:rPr>
        <w:t xml:space="preserve"> </w:t>
      </w:r>
      <w:r w:rsidRPr="00BF11B0">
        <w:rPr>
          <w:rFonts w:ascii="Times New Roman" w:hAnsi="Times New Roman" w:cs="Times New Roman"/>
        </w:rPr>
        <w:t>духовным</w:t>
      </w:r>
      <w:r w:rsidRPr="00BF11B0">
        <w:rPr>
          <w:rFonts w:ascii="Times New Roman" w:hAnsi="Times New Roman" w:cs="Times New Roman"/>
          <w:spacing w:val="60"/>
        </w:rPr>
        <w:t xml:space="preserve"> </w:t>
      </w:r>
      <w:r w:rsidRPr="00BF11B0">
        <w:rPr>
          <w:rFonts w:ascii="Times New Roman" w:hAnsi="Times New Roman" w:cs="Times New Roman"/>
        </w:rPr>
        <w:t>традициям</w:t>
      </w:r>
      <w:r w:rsidRPr="00BF11B0">
        <w:rPr>
          <w:rFonts w:ascii="Times New Roman" w:hAnsi="Times New Roman" w:cs="Times New Roman"/>
          <w:spacing w:val="60"/>
        </w:rPr>
        <w:t xml:space="preserve"> </w:t>
      </w:r>
      <w:r w:rsidRPr="00BF11B0">
        <w:rPr>
          <w:rFonts w:ascii="Times New Roman" w:hAnsi="Times New Roman" w:cs="Times New Roman"/>
        </w:rPr>
        <w:t>общества;</w:t>
      </w:r>
    </w:p>
    <w:p w14:paraId="3B8CF5D6" w14:textId="1F08BD01" w:rsidR="00927F2E" w:rsidRPr="00BF11B0" w:rsidRDefault="0011740B" w:rsidP="00BF11B0">
      <w:pPr>
        <w:pStyle w:val="a3"/>
        <w:tabs>
          <w:tab w:val="left" w:pos="2332"/>
          <w:tab w:val="left" w:pos="4425"/>
          <w:tab w:val="left" w:pos="5534"/>
          <w:tab w:val="left" w:pos="7455"/>
          <w:tab w:val="left" w:pos="8789"/>
        </w:tabs>
        <w:ind w:right="271"/>
        <w:contextualSpacing/>
        <w:rPr>
          <w:rFonts w:ascii="Times New Roman" w:hAnsi="Times New Roman" w:cs="Times New Roman"/>
        </w:rPr>
      </w:pPr>
      <w:r w:rsidRPr="00BF11B0">
        <w:rPr>
          <w:rFonts w:ascii="Times New Roman" w:hAnsi="Times New Roman" w:cs="Times New Roman"/>
        </w:rPr>
        <w:t>использовать полученные знания, включая основы финансовой грамотности,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направленной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охрану</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защиту</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потребителя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потребителя</w:t>
      </w:r>
      <w:r w:rsidRPr="00BF11B0">
        <w:rPr>
          <w:rFonts w:ascii="Times New Roman" w:hAnsi="Times New Roman" w:cs="Times New Roman"/>
          <w:spacing w:val="1"/>
        </w:rPr>
        <w:t xml:space="preserve"> </w:t>
      </w:r>
      <w:r w:rsidRPr="00BF11B0">
        <w:rPr>
          <w:rFonts w:ascii="Times New Roman" w:hAnsi="Times New Roman" w:cs="Times New Roman"/>
        </w:rPr>
        <w:t>финансовых</w:t>
      </w:r>
      <w:r w:rsidRPr="00BF11B0">
        <w:rPr>
          <w:rFonts w:ascii="Times New Roman" w:hAnsi="Times New Roman" w:cs="Times New Roman"/>
          <w:spacing w:val="1"/>
        </w:rPr>
        <w:t xml:space="preserve"> </w:t>
      </w:r>
      <w:r w:rsidRPr="00BF11B0">
        <w:rPr>
          <w:rFonts w:ascii="Times New Roman" w:hAnsi="Times New Roman" w:cs="Times New Roman"/>
        </w:rPr>
        <w:t>услуг),</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соблюдение</w:t>
      </w:r>
      <w:r w:rsidRPr="00BF11B0">
        <w:rPr>
          <w:rFonts w:ascii="Times New Roman" w:hAnsi="Times New Roman" w:cs="Times New Roman"/>
          <w:spacing w:val="1"/>
        </w:rPr>
        <w:t xml:space="preserve"> </w:t>
      </w:r>
      <w:r w:rsidRPr="00BF11B0">
        <w:rPr>
          <w:rFonts w:ascii="Times New Roman" w:hAnsi="Times New Roman" w:cs="Times New Roman"/>
        </w:rPr>
        <w:t>традиций</w:t>
      </w:r>
      <w:r w:rsidR="00B56030">
        <w:rPr>
          <w:rFonts w:ascii="Times New Roman" w:hAnsi="Times New Roman" w:cs="Times New Roman"/>
        </w:rPr>
        <w:t xml:space="preserve"> </w:t>
      </w:r>
      <w:r w:rsidRPr="00BF11B0">
        <w:rPr>
          <w:rFonts w:ascii="Times New Roman" w:hAnsi="Times New Roman" w:cs="Times New Roman"/>
        </w:rPr>
        <w:t>общества,</w:t>
      </w:r>
      <w:r w:rsidRPr="00BF11B0">
        <w:rPr>
          <w:rFonts w:ascii="Times New Roman" w:hAnsi="Times New Roman" w:cs="Times New Roman"/>
        </w:rPr>
        <w:tab/>
        <w:t>в</w:t>
      </w:r>
      <w:r w:rsidR="00B56030">
        <w:rPr>
          <w:rFonts w:ascii="Times New Roman" w:hAnsi="Times New Roman" w:cs="Times New Roman"/>
        </w:rPr>
        <w:t xml:space="preserve"> </w:t>
      </w:r>
      <w:r w:rsidRPr="00BF11B0">
        <w:rPr>
          <w:rFonts w:ascii="Times New Roman" w:hAnsi="Times New Roman" w:cs="Times New Roman"/>
        </w:rPr>
        <w:t>котором</w:t>
      </w:r>
      <w:r w:rsidR="00B56030">
        <w:rPr>
          <w:rFonts w:ascii="Times New Roman" w:hAnsi="Times New Roman" w:cs="Times New Roman"/>
        </w:rPr>
        <w:t xml:space="preserve"> </w:t>
      </w:r>
      <w:r w:rsidRPr="00BF11B0">
        <w:rPr>
          <w:rFonts w:ascii="Times New Roman" w:hAnsi="Times New Roman" w:cs="Times New Roman"/>
        </w:rPr>
        <w:t>мы</w:t>
      </w:r>
      <w:r w:rsidR="00B56030">
        <w:rPr>
          <w:rFonts w:ascii="Times New Roman" w:hAnsi="Times New Roman" w:cs="Times New Roman"/>
        </w:rPr>
        <w:t xml:space="preserve"> </w:t>
      </w:r>
      <w:r w:rsidRPr="00BF11B0">
        <w:rPr>
          <w:rFonts w:ascii="Times New Roman" w:hAnsi="Times New Roman" w:cs="Times New Roman"/>
          <w:spacing w:val="-1"/>
        </w:rPr>
        <w:t>живём;</w:t>
      </w:r>
    </w:p>
    <w:p w14:paraId="411DB63C"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 между людьми разных культур; осознавать</w:t>
      </w:r>
      <w:r w:rsidRPr="00BF11B0">
        <w:rPr>
          <w:rFonts w:ascii="Times New Roman" w:hAnsi="Times New Roman" w:cs="Times New Roman"/>
          <w:spacing w:val="57"/>
        </w:rPr>
        <w:t xml:space="preserve"> </w:t>
      </w:r>
      <w:r w:rsidRPr="00BF11B0">
        <w:rPr>
          <w:rFonts w:ascii="Times New Roman" w:hAnsi="Times New Roman" w:cs="Times New Roman"/>
        </w:rPr>
        <w:t>ценность культуры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традиций</w:t>
      </w:r>
      <w:r w:rsidRPr="00BF11B0">
        <w:rPr>
          <w:rFonts w:ascii="Times New Roman" w:hAnsi="Times New Roman" w:cs="Times New Roman"/>
          <w:spacing w:val="-2"/>
        </w:rPr>
        <w:t xml:space="preserve"> </w:t>
      </w:r>
      <w:r w:rsidRPr="00BF11B0">
        <w:rPr>
          <w:rFonts w:ascii="Times New Roman" w:hAnsi="Times New Roman" w:cs="Times New Roman"/>
        </w:rPr>
        <w:t>народов</w:t>
      </w:r>
      <w:r w:rsidRPr="00BF11B0">
        <w:rPr>
          <w:rFonts w:ascii="Times New Roman" w:hAnsi="Times New Roman" w:cs="Times New Roman"/>
          <w:spacing w:val="2"/>
        </w:rPr>
        <w:t xml:space="preserve"> </w:t>
      </w:r>
      <w:r w:rsidRPr="00BF11B0">
        <w:rPr>
          <w:rFonts w:ascii="Times New Roman" w:hAnsi="Times New Roman" w:cs="Times New Roman"/>
        </w:rPr>
        <w:t>России.</w:t>
      </w:r>
    </w:p>
    <w:p w14:paraId="2BE4F424" w14:textId="2DA0EAB1" w:rsidR="00927F2E" w:rsidRPr="00BF11B0" w:rsidRDefault="0011740B" w:rsidP="00B56030">
      <w:pPr>
        <w:pStyle w:val="a5"/>
        <w:tabs>
          <w:tab w:val="left" w:pos="1308"/>
          <w:tab w:val="left" w:pos="1309"/>
          <w:tab w:val="left" w:pos="1682"/>
          <w:tab w:val="left" w:pos="2560"/>
          <w:tab w:val="left" w:pos="3823"/>
          <w:tab w:val="left" w:pos="4156"/>
          <w:tab w:val="left" w:pos="4484"/>
          <w:tab w:val="left" w:pos="5420"/>
          <w:tab w:val="left" w:pos="7193"/>
          <w:tab w:val="left" w:pos="8330"/>
        </w:tabs>
        <w:spacing w:before="222"/>
        <w:ind w:right="274"/>
        <w:contextualSpacing/>
        <w:rPr>
          <w:rFonts w:ascii="Times New Roman" w:hAnsi="Times New Roman" w:cs="Times New Roman"/>
          <w:sz w:val="24"/>
          <w:szCs w:val="24"/>
        </w:rPr>
      </w:pPr>
      <w:r w:rsidRPr="00BF11B0">
        <w:rPr>
          <w:rFonts w:ascii="Times New Roman" w:hAnsi="Times New Roman" w:cs="Times New Roman"/>
          <w:sz w:val="24"/>
          <w:szCs w:val="24"/>
        </w:rPr>
        <w:t>К</w:t>
      </w:r>
      <w:r w:rsidR="00B56030">
        <w:rPr>
          <w:rFonts w:ascii="Times New Roman" w:hAnsi="Times New Roman" w:cs="Times New Roman"/>
          <w:sz w:val="24"/>
          <w:szCs w:val="24"/>
        </w:rPr>
        <w:t xml:space="preserve"> </w:t>
      </w:r>
      <w:r w:rsidRPr="00BF11B0">
        <w:rPr>
          <w:rFonts w:ascii="Times New Roman" w:hAnsi="Times New Roman" w:cs="Times New Roman"/>
          <w:sz w:val="24"/>
          <w:szCs w:val="24"/>
        </w:rPr>
        <w:t>концу</w:t>
      </w:r>
      <w:r w:rsidRPr="00BF11B0">
        <w:rPr>
          <w:rFonts w:ascii="Times New Roman" w:hAnsi="Times New Roman" w:cs="Times New Roman"/>
          <w:sz w:val="24"/>
          <w:szCs w:val="24"/>
        </w:rPr>
        <w:tab/>
        <w:t>обучения</w:t>
      </w:r>
      <w:r w:rsidRPr="00BF11B0">
        <w:rPr>
          <w:rFonts w:ascii="Times New Roman" w:hAnsi="Times New Roman" w:cs="Times New Roman"/>
          <w:sz w:val="24"/>
          <w:szCs w:val="24"/>
        </w:rPr>
        <w:tab/>
        <w:t>в</w:t>
      </w:r>
      <w:r w:rsidRPr="00BF11B0">
        <w:rPr>
          <w:rFonts w:ascii="Times New Roman" w:hAnsi="Times New Roman" w:cs="Times New Roman"/>
          <w:sz w:val="24"/>
          <w:szCs w:val="24"/>
        </w:rPr>
        <w:tab/>
        <w:t>7</w:t>
      </w:r>
      <w:r w:rsidRPr="00BF11B0">
        <w:rPr>
          <w:rFonts w:ascii="Times New Roman" w:hAnsi="Times New Roman" w:cs="Times New Roman"/>
          <w:sz w:val="24"/>
          <w:szCs w:val="24"/>
        </w:rPr>
        <w:tab/>
        <w:t>классе</w:t>
      </w:r>
      <w:r w:rsidRPr="00BF11B0">
        <w:rPr>
          <w:rFonts w:ascii="Times New Roman" w:hAnsi="Times New Roman" w:cs="Times New Roman"/>
          <w:sz w:val="24"/>
          <w:szCs w:val="24"/>
        </w:rPr>
        <w:tab/>
        <w:t>обучающийся</w:t>
      </w:r>
      <w:r w:rsidRPr="00BF11B0">
        <w:rPr>
          <w:rFonts w:ascii="Times New Roman" w:hAnsi="Times New Roman" w:cs="Times New Roman"/>
          <w:sz w:val="24"/>
          <w:szCs w:val="24"/>
        </w:rPr>
        <w:tab/>
        <w:t>получит</w:t>
      </w:r>
      <w:r w:rsidRPr="00BF11B0">
        <w:rPr>
          <w:rFonts w:ascii="Times New Roman" w:hAnsi="Times New Roman" w:cs="Times New Roman"/>
          <w:sz w:val="24"/>
          <w:szCs w:val="24"/>
        </w:rPr>
        <w:tab/>
        <w:t>следующие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предметные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отдельным</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темам</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обществознанию:</w:t>
      </w:r>
    </w:p>
    <w:p w14:paraId="0976C27A" w14:textId="0AFE2131" w:rsidR="00927F2E" w:rsidRPr="00B56030" w:rsidRDefault="00B56030" w:rsidP="00B56030">
      <w:pPr>
        <w:tabs>
          <w:tab w:val="left" w:pos="2494"/>
          <w:tab w:val="left" w:pos="2495"/>
          <w:tab w:val="left" w:pos="5119"/>
          <w:tab w:val="left" w:pos="7396"/>
          <w:tab w:val="left" w:pos="8771"/>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Социальные</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ценности</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и</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нормы:</w:t>
      </w:r>
    </w:p>
    <w:p w14:paraId="68F01BBA"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осваивать с помощью педагога и применять знания о социальных ценностях; о</w:t>
      </w:r>
      <w:r w:rsidRPr="00BF11B0">
        <w:rPr>
          <w:rFonts w:ascii="Times New Roman" w:hAnsi="Times New Roman" w:cs="Times New Roman"/>
          <w:spacing w:val="1"/>
        </w:rPr>
        <w:t xml:space="preserve"> </w:t>
      </w:r>
      <w:r w:rsidRPr="00BF11B0">
        <w:rPr>
          <w:rFonts w:ascii="Times New Roman" w:hAnsi="Times New Roman" w:cs="Times New Roman"/>
        </w:rPr>
        <w:t>содержании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значении</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регулирующих</w:t>
      </w:r>
      <w:r w:rsidRPr="00BF11B0">
        <w:rPr>
          <w:rFonts w:ascii="Times New Roman" w:hAnsi="Times New Roman" w:cs="Times New Roman"/>
          <w:spacing w:val="1"/>
        </w:rPr>
        <w:t xml:space="preserve"> </w:t>
      </w:r>
      <w:r w:rsidRPr="00BF11B0">
        <w:rPr>
          <w:rFonts w:ascii="Times New Roman" w:hAnsi="Times New Roman" w:cs="Times New Roman"/>
        </w:rPr>
        <w:t>общественные</w:t>
      </w:r>
      <w:r w:rsidRPr="00BF11B0">
        <w:rPr>
          <w:rFonts w:ascii="Times New Roman" w:hAnsi="Times New Roman" w:cs="Times New Roman"/>
          <w:spacing w:val="-55"/>
        </w:rPr>
        <w:t xml:space="preserve"> </w:t>
      </w:r>
      <w:r w:rsidRPr="00BF11B0">
        <w:rPr>
          <w:rFonts w:ascii="Times New Roman" w:hAnsi="Times New Roman" w:cs="Times New Roman"/>
        </w:rPr>
        <w:t>отношения;</w:t>
      </w:r>
    </w:p>
    <w:p w14:paraId="5483D6C7"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традиционные</w:t>
      </w:r>
      <w:r w:rsidRPr="00BF11B0">
        <w:rPr>
          <w:rFonts w:ascii="Times New Roman" w:hAnsi="Times New Roman" w:cs="Times New Roman"/>
          <w:spacing w:val="1"/>
        </w:rPr>
        <w:t xml:space="preserve"> </w:t>
      </w:r>
      <w:r w:rsidRPr="00BF11B0">
        <w:rPr>
          <w:rFonts w:ascii="Times New Roman" w:hAnsi="Times New Roman" w:cs="Times New Roman"/>
        </w:rPr>
        <w:t>российские</w:t>
      </w:r>
      <w:r w:rsidRPr="00BF11B0">
        <w:rPr>
          <w:rFonts w:ascii="Times New Roman" w:hAnsi="Times New Roman" w:cs="Times New Roman"/>
          <w:spacing w:val="1"/>
        </w:rPr>
        <w:t xml:space="preserve"> </w:t>
      </w:r>
      <w:r w:rsidRPr="00BF11B0">
        <w:rPr>
          <w:rFonts w:ascii="Times New Roman" w:hAnsi="Times New Roman" w:cs="Times New Roman"/>
        </w:rPr>
        <w:t>духовно-</w:t>
      </w:r>
      <w:r w:rsidRPr="00BF11B0">
        <w:rPr>
          <w:rFonts w:ascii="Times New Roman" w:hAnsi="Times New Roman" w:cs="Times New Roman"/>
          <w:spacing w:val="1"/>
        </w:rPr>
        <w:t xml:space="preserve"> </w:t>
      </w:r>
      <w:r w:rsidRPr="00BF11B0">
        <w:rPr>
          <w:rFonts w:ascii="Times New Roman" w:hAnsi="Times New Roman" w:cs="Times New Roman"/>
        </w:rPr>
        <w:t>нравственные ценности (в том числе защита человеческой жизни, прав и свобод</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2"/>
        </w:rPr>
        <w:t xml:space="preserve"> </w:t>
      </w:r>
      <w:r w:rsidRPr="00BF11B0">
        <w:rPr>
          <w:rFonts w:ascii="Times New Roman" w:hAnsi="Times New Roman" w:cs="Times New Roman"/>
        </w:rPr>
        <w:t>гуманизм,</w:t>
      </w:r>
      <w:r w:rsidRPr="00BF11B0">
        <w:rPr>
          <w:rFonts w:ascii="Times New Roman" w:hAnsi="Times New Roman" w:cs="Times New Roman"/>
          <w:spacing w:val="2"/>
        </w:rPr>
        <w:t xml:space="preserve"> </w:t>
      </w:r>
      <w:r w:rsidRPr="00BF11B0">
        <w:rPr>
          <w:rFonts w:ascii="Times New Roman" w:hAnsi="Times New Roman" w:cs="Times New Roman"/>
        </w:rPr>
        <w:t>милосердие);</w:t>
      </w:r>
      <w:r w:rsidRPr="00BF11B0">
        <w:rPr>
          <w:rFonts w:ascii="Times New Roman" w:hAnsi="Times New Roman" w:cs="Times New Roman"/>
          <w:spacing w:val="2"/>
        </w:rPr>
        <w:t xml:space="preserve"> </w:t>
      </w:r>
      <w:r w:rsidRPr="00BF11B0">
        <w:rPr>
          <w:rFonts w:ascii="Times New Roman" w:hAnsi="Times New Roman" w:cs="Times New Roman"/>
        </w:rPr>
        <w:t>моральные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3"/>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их роль в</w:t>
      </w:r>
      <w:r w:rsidRPr="00BF11B0">
        <w:rPr>
          <w:rFonts w:ascii="Times New Roman" w:hAnsi="Times New Roman" w:cs="Times New Roman"/>
          <w:spacing w:val="3"/>
        </w:rPr>
        <w:t xml:space="preserve"> </w:t>
      </w:r>
      <w:r w:rsidRPr="00BF11B0">
        <w:rPr>
          <w:rFonts w:ascii="Times New Roman" w:hAnsi="Times New Roman" w:cs="Times New Roman"/>
        </w:rPr>
        <w:t>жизни</w:t>
      </w:r>
      <w:r w:rsidRPr="00BF11B0">
        <w:rPr>
          <w:rFonts w:ascii="Times New Roman" w:hAnsi="Times New Roman" w:cs="Times New Roman"/>
          <w:spacing w:val="2"/>
        </w:rPr>
        <w:t xml:space="preserve"> </w:t>
      </w:r>
      <w:r w:rsidRPr="00BF11B0">
        <w:rPr>
          <w:rFonts w:ascii="Times New Roman" w:hAnsi="Times New Roman" w:cs="Times New Roman"/>
        </w:rPr>
        <w:t>общества;</w:t>
      </w:r>
    </w:p>
    <w:p w14:paraId="007ACFB9" w14:textId="354E6041" w:rsidR="00927F2E" w:rsidRPr="00BF11B0" w:rsidRDefault="0011740B" w:rsidP="00B56030">
      <w:pPr>
        <w:pStyle w:val="a3"/>
        <w:ind w:right="271"/>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гражданственности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патриотизма;</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2"/>
        </w:rPr>
        <w:t xml:space="preserve"> </w:t>
      </w:r>
      <w:r w:rsidRPr="00BF11B0">
        <w:rPr>
          <w:rFonts w:ascii="Times New Roman" w:hAnsi="Times New Roman" w:cs="Times New Roman"/>
        </w:rPr>
        <w:t>морального</w:t>
      </w:r>
      <w:r w:rsidRPr="00BF11B0">
        <w:rPr>
          <w:rFonts w:ascii="Times New Roman" w:hAnsi="Times New Roman" w:cs="Times New Roman"/>
          <w:spacing w:val="-1"/>
        </w:rPr>
        <w:t xml:space="preserve"> </w:t>
      </w:r>
      <w:r w:rsidRPr="00BF11B0">
        <w:rPr>
          <w:rFonts w:ascii="Times New Roman" w:hAnsi="Times New Roman" w:cs="Times New Roman"/>
        </w:rPr>
        <w:t>выбора;</w:t>
      </w:r>
      <w:r w:rsidRPr="00BF11B0">
        <w:rPr>
          <w:rFonts w:ascii="Times New Roman" w:hAnsi="Times New Roman" w:cs="Times New Roman"/>
          <w:spacing w:val="-1"/>
        </w:rPr>
        <w:t xml:space="preserve"> </w:t>
      </w:r>
      <w:r w:rsidRPr="00BF11B0">
        <w:rPr>
          <w:rFonts w:ascii="Times New Roman" w:hAnsi="Times New Roman" w:cs="Times New Roman"/>
        </w:rPr>
        <w:t>ситуаций,</w:t>
      </w:r>
      <w:r w:rsidRPr="00BF11B0">
        <w:rPr>
          <w:rFonts w:ascii="Times New Roman" w:hAnsi="Times New Roman" w:cs="Times New Roman"/>
          <w:spacing w:val="-1"/>
        </w:rPr>
        <w:t xml:space="preserve"> </w:t>
      </w:r>
      <w:r w:rsidRPr="00BF11B0">
        <w:rPr>
          <w:rFonts w:ascii="Times New Roman" w:hAnsi="Times New Roman" w:cs="Times New Roman"/>
        </w:rPr>
        <w:t>регулируемых различными</w:t>
      </w:r>
      <w:r w:rsidR="00B56030">
        <w:rPr>
          <w:rFonts w:ascii="Times New Roman" w:hAnsi="Times New Roman" w:cs="Times New Roman"/>
        </w:rPr>
        <w:t xml:space="preserve"> </w:t>
      </w:r>
      <w:r w:rsidRPr="00BF11B0">
        <w:rPr>
          <w:rFonts w:ascii="Times New Roman" w:hAnsi="Times New Roman" w:cs="Times New Roman"/>
        </w:rPr>
        <w:t>видами</w:t>
      </w:r>
      <w:r w:rsidR="00B56030">
        <w:rPr>
          <w:rFonts w:ascii="Times New Roman" w:hAnsi="Times New Roman" w:cs="Times New Roman"/>
        </w:rPr>
        <w:t xml:space="preserve"> </w:t>
      </w:r>
      <w:r w:rsidRPr="00BF11B0">
        <w:rPr>
          <w:rFonts w:ascii="Times New Roman" w:hAnsi="Times New Roman" w:cs="Times New Roman"/>
        </w:rPr>
        <w:t>социальных</w:t>
      </w:r>
      <w:r w:rsidR="00B56030">
        <w:rPr>
          <w:rFonts w:ascii="Times New Roman" w:hAnsi="Times New Roman" w:cs="Times New Roman"/>
        </w:rPr>
        <w:t xml:space="preserve"> </w:t>
      </w:r>
      <w:r w:rsidRPr="00BF11B0">
        <w:rPr>
          <w:rFonts w:ascii="Times New Roman" w:hAnsi="Times New Roman" w:cs="Times New Roman"/>
        </w:rPr>
        <w:t>норм;</w:t>
      </w:r>
    </w:p>
    <w:p w14:paraId="758269B8" w14:textId="2602D8A5" w:rsidR="00927F2E" w:rsidRPr="00BF11B0" w:rsidRDefault="0011740B" w:rsidP="00B56030">
      <w:pPr>
        <w:pStyle w:val="a3"/>
        <w:tabs>
          <w:tab w:val="left" w:pos="3643"/>
          <w:tab w:val="left" w:pos="6512"/>
          <w:tab w:val="left" w:pos="8437"/>
        </w:tabs>
        <w:ind w:right="269"/>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социальные</w:t>
      </w:r>
      <w:r w:rsidRPr="00BF11B0">
        <w:rPr>
          <w:rFonts w:ascii="Times New Roman" w:hAnsi="Times New Roman" w:cs="Times New Roman"/>
          <w:spacing w:val="1"/>
        </w:rPr>
        <w:t xml:space="preserve"> </w:t>
      </w:r>
      <w:r w:rsidRPr="00BF11B0">
        <w:rPr>
          <w:rFonts w:ascii="Times New Roman" w:hAnsi="Times New Roman" w:cs="Times New Roman"/>
        </w:rPr>
        <w:t>нормы,</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существенные</w:t>
      </w:r>
      <w:r w:rsidR="00B56030">
        <w:rPr>
          <w:rFonts w:ascii="Times New Roman" w:hAnsi="Times New Roman" w:cs="Times New Roman"/>
        </w:rPr>
        <w:t xml:space="preserve"> </w:t>
      </w:r>
      <w:r w:rsidRPr="00BF11B0">
        <w:rPr>
          <w:rFonts w:ascii="Times New Roman" w:hAnsi="Times New Roman" w:cs="Times New Roman"/>
        </w:rPr>
        <w:t>признак</w:t>
      </w:r>
      <w:r w:rsidR="00B56030">
        <w:rPr>
          <w:rFonts w:ascii="Times New Roman" w:hAnsi="Times New Roman" w:cs="Times New Roman"/>
        </w:rPr>
        <w:t xml:space="preserve">и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spacing w:val="-1"/>
        </w:rPr>
        <w:t>элементы;</w:t>
      </w:r>
    </w:p>
    <w:p w14:paraId="5DD12E5F" w14:textId="563DEAE3" w:rsidR="00927F2E" w:rsidRPr="00BF11B0" w:rsidRDefault="0011740B" w:rsidP="00B56030">
      <w:pPr>
        <w:pStyle w:val="a3"/>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35"/>
        </w:rPr>
        <w:t xml:space="preserve"> </w:t>
      </w:r>
      <w:r w:rsidRPr="00BF11B0">
        <w:rPr>
          <w:rFonts w:ascii="Times New Roman" w:hAnsi="Times New Roman" w:cs="Times New Roman"/>
        </w:rPr>
        <w:t>после</w:t>
      </w:r>
      <w:r w:rsidRPr="00BF11B0">
        <w:rPr>
          <w:rFonts w:ascii="Times New Roman" w:hAnsi="Times New Roman" w:cs="Times New Roman"/>
          <w:spacing w:val="33"/>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34"/>
        </w:rPr>
        <w:t xml:space="preserve"> </w:t>
      </w:r>
      <w:r w:rsidRPr="00BF11B0">
        <w:rPr>
          <w:rFonts w:ascii="Times New Roman" w:hAnsi="Times New Roman" w:cs="Times New Roman"/>
        </w:rPr>
        <w:t>анализа</w:t>
      </w:r>
      <w:r w:rsidRPr="00BF11B0">
        <w:rPr>
          <w:rFonts w:ascii="Times New Roman" w:hAnsi="Times New Roman" w:cs="Times New Roman"/>
          <w:spacing w:val="34"/>
        </w:rPr>
        <w:t xml:space="preserve"> </w:t>
      </w:r>
      <w:r w:rsidRPr="00BF11B0">
        <w:rPr>
          <w:rFonts w:ascii="Times New Roman" w:hAnsi="Times New Roman" w:cs="Times New Roman"/>
        </w:rPr>
        <w:t>отдельные</w:t>
      </w:r>
      <w:r w:rsidRPr="00BF11B0">
        <w:rPr>
          <w:rFonts w:ascii="Times New Roman" w:hAnsi="Times New Roman" w:cs="Times New Roman"/>
          <w:spacing w:val="33"/>
        </w:rPr>
        <w:t xml:space="preserve"> </w:t>
      </w:r>
      <w:r w:rsidRPr="00BF11B0">
        <w:rPr>
          <w:rFonts w:ascii="Times New Roman" w:hAnsi="Times New Roman" w:cs="Times New Roman"/>
        </w:rPr>
        <w:t>виды</w:t>
      </w:r>
      <w:r w:rsidRPr="00BF11B0">
        <w:rPr>
          <w:rFonts w:ascii="Times New Roman" w:hAnsi="Times New Roman" w:cs="Times New Roman"/>
          <w:spacing w:val="34"/>
        </w:rPr>
        <w:t xml:space="preserve"> </w:t>
      </w:r>
      <w:r w:rsidRPr="00BF11B0">
        <w:rPr>
          <w:rFonts w:ascii="Times New Roman" w:hAnsi="Times New Roman" w:cs="Times New Roman"/>
        </w:rPr>
        <w:t>социальных</w:t>
      </w:r>
      <w:r w:rsidRPr="00BF11B0">
        <w:rPr>
          <w:rFonts w:ascii="Times New Roman" w:hAnsi="Times New Roman" w:cs="Times New Roman"/>
          <w:spacing w:val="34"/>
        </w:rPr>
        <w:t xml:space="preserve"> </w:t>
      </w:r>
      <w:r w:rsidRPr="00BF11B0">
        <w:rPr>
          <w:rFonts w:ascii="Times New Roman" w:hAnsi="Times New Roman" w:cs="Times New Roman"/>
        </w:rPr>
        <w:t>норм;</w:t>
      </w:r>
    </w:p>
    <w:p w14:paraId="65EF2D44" w14:textId="2068E21B" w:rsidR="00927F2E" w:rsidRPr="00BF11B0" w:rsidRDefault="0011740B" w:rsidP="00B56030">
      <w:pPr>
        <w:pStyle w:val="a3"/>
        <w:ind w:right="274"/>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влияние</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общество</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человека;</w:t>
      </w:r>
    </w:p>
    <w:p w14:paraId="12B406FC" w14:textId="72B6DEE7" w:rsidR="00927F2E" w:rsidRPr="00BF11B0" w:rsidRDefault="0011740B" w:rsidP="00B56030">
      <w:pPr>
        <w:pStyle w:val="a3"/>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58"/>
        </w:rPr>
        <w:t xml:space="preserve"> </w:t>
      </w:r>
      <w:r w:rsidRPr="00BF11B0">
        <w:rPr>
          <w:rFonts w:ascii="Times New Roman" w:hAnsi="Times New Roman" w:cs="Times New Roman"/>
        </w:rPr>
        <w:t>полученные  знания</w:t>
      </w:r>
      <w:r w:rsidRPr="00BF11B0">
        <w:rPr>
          <w:rFonts w:ascii="Times New Roman" w:hAnsi="Times New Roman" w:cs="Times New Roman"/>
          <w:spacing w:val="58"/>
        </w:rPr>
        <w:t xml:space="preserve"> </w:t>
      </w:r>
      <w:r w:rsidRPr="00BF11B0">
        <w:rPr>
          <w:rFonts w:ascii="Times New Roman" w:hAnsi="Times New Roman" w:cs="Times New Roman"/>
        </w:rPr>
        <w:t>для</w:t>
      </w:r>
      <w:r w:rsidRPr="00BF11B0">
        <w:rPr>
          <w:rFonts w:ascii="Times New Roman" w:hAnsi="Times New Roman" w:cs="Times New Roman"/>
          <w:spacing w:val="59"/>
        </w:rPr>
        <w:t xml:space="preserve"> </w:t>
      </w:r>
      <w:r w:rsidRPr="00BF11B0">
        <w:rPr>
          <w:rFonts w:ascii="Times New Roman" w:hAnsi="Times New Roman" w:cs="Times New Roman"/>
        </w:rPr>
        <w:t>объяснения</w:t>
      </w:r>
      <w:r w:rsidRPr="00BF11B0">
        <w:rPr>
          <w:rFonts w:ascii="Times New Roman" w:hAnsi="Times New Roman" w:cs="Times New Roman"/>
          <w:spacing w:val="59"/>
        </w:rPr>
        <w:t xml:space="preserve"> </w:t>
      </w:r>
      <w:r w:rsidRPr="00BF11B0">
        <w:rPr>
          <w:rFonts w:ascii="Times New Roman" w:hAnsi="Times New Roman" w:cs="Times New Roman"/>
        </w:rPr>
        <w:t>сущности</w:t>
      </w:r>
      <w:r w:rsidRPr="00BF11B0">
        <w:rPr>
          <w:rFonts w:ascii="Times New Roman" w:hAnsi="Times New Roman" w:cs="Times New Roman"/>
          <w:spacing w:val="59"/>
        </w:rPr>
        <w:t xml:space="preserve"> </w:t>
      </w:r>
      <w:r w:rsidRPr="00BF11B0">
        <w:rPr>
          <w:rFonts w:ascii="Times New Roman" w:hAnsi="Times New Roman" w:cs="Times New Roman"/>
        </w:rPr>
        <w:t>социальных</w:t>
      </w:r>
      <w:r w:rsidRPr="00BF11B0">
        <w:rPr>
          <w:rFonts w:ascii="Times New Roman" w:hAnsi="Times New Roman" w:cs="Times New Roman"/>
          <w:spacing w:val="57"/>
        </w:rPr>
        <w:t xml:space="preserve"> </w:t>
      </w:r>
      <w:r w:rsidRPr="00BF11B0">
        <w:rPr>
          <w:rFonts w:ascii="Times New Roman" w:hAnsi="Times New Roman" w:cs="Times New Roman"/>
        </w:rPr>
        <w:t>норм;</w:t>
      </w:r>
    </w:p>
    <w:p w14:paraId="0BB40A47" w14:textId="6C922D7D" w:rsidR="00927F2E" w:rsidRPr="00BF11B0" w:rsidRDefault="0011740B" w:rsidP="00B56030">
      <w:pPr>
        <w:pStyle w:val="a3"/>
        <w:ind w:right="268"/>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факты общественной жизни и</w:t>
      </w:r>
      <w:r w:rsidRPr="00BF11B0">
        <w:rPr>
          <w:rFonts w:ascii="Times New Roman" w:hAnsi="Times New Roman" w:cs="Times New Roman"/>
          <w:spacing w:val="1"/>
        </w:rPr>
        <w:t xml:space="preserve"> </w:t>
      </w:r>
      <w:r w:rsidRPr="00BF11B0">
        <w:rPr>
          <w:rFonts w:ascii="Times New Roman" w:hAnsi="Times New Roman" w:cs="Times New Roman"/>
        </w:rPr>
        <w:t>личный</w:t>
      </w:r>
      <w:r w:rsidRPr="00BF11B0">
        <w:rPr>
          <w:rFonts w:ascii="Times New Roman" w:hAnsi="Times New Roman" w:cs="Times New Roman"/>
          <w:spacing w:val="1"/>
        </w:rPr>
        <w:t xml:space="preserve"> </w:t>
      </w:r>
      <w:r w:rsidRPr="00BF11B0">
        <w:rPr>
          <w:rFonts w:ascii="Times New Roman" w:hAnsi="Times New Roman" w:cs="Times New Roman"/>
        </w:rPr>
        <w:t>социальный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явлениям</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действительности с точки зрения социальных ценностей; к социальным нормам</w:t>
      </w:r>
      <w:r w:rsidRPr="00BF11B0">
        <w:rPr>
          <w:rFonts w:ascii="Times New Roman" w:hAnsi="Times New Roman" w:cs="Times New Roman"/>
          <w:spacing w:val="1"/>
        </w:rPr>
        <w:t xml:space="preserve"> </w:t>
      </w:r>
      <w:r w:rsidRPr="00BF11B0">
        <w:rPr>
          <w:rFonts w:ascii="Times New Roman" w:hAnsi="Times New Roman" w:cs="Times New Roman"/>
        </w:rPr>
        <w:t xml:space="preserve">как  </w:t>
      </w:r>
      <w:r w:rsidRPr="00BF11B0">
        <w:rPr>
          <w:rFonts w:ascii="Times New Roman" w:hAnsi="Times New Roman" w:cs="Times New Roman"/>
          <w:spacing w:val="20"/>
        </w:rPr>
        <w:t xml:space="preserve"> </w:t>
      </w:r>
      <w:r w:rsidRPr="00BF11B0">
        <w:rPr>
          <w:rFonts w:ascii="Times New Roman" w:hAnsi="Times New Roman" w:cs="Times New Roman"/>
        </w:rPr>
        <w:t xml:space="preserve">регуляторам  </w:t>
      </w:r>
      <w:r w:rsidRPr="00BF11B0">
        <w:rPr>
          <w:rFonts w:ascii="Times New Roman" w:hAnsi="Times New Roman" w:cs="Times New Roman"/>
          <w:spacing w:val="23"/>
        </w:rPr>
        <w:t xml:space="preserve"> </w:t>
      </w:r>
      <w:r w:rsidRPr="00BF11B0">
        <w:rPr>
          <w:rFonts w:ascii="Times New Roman" w:hAnsi="Times New Roman" w:cs="Times New Roman"/>
        </w:rPr>
        <w:t xml:space="preserve">общественной  </w:t>
      </w:r>
      <w:r w:rsidRPr="00BF11B0">
        <w:rPr>
          <w:rFonts w:ascii="Times New Roman" w:hAnsi="Times New Roman" w:cs="Times New Roman"/>
          <w:spacing w:val="21"/>
        </w:rPr>
        <w:t xml:space="preserve"> </w:t>
      </w:r>
      <w:r w:rsidRPr="00BF11B0">
        <w:rPr>
          <w:rFonts w:ascii="Times New Roman" w:hAnsi="Times New Roman" w:cs="Times New Roman"/>
        </w:rPr>
        <w:t xml:space="preserve">жизни  </w:t>
      </w:r>
      <w:r w:rsidRPr="00BF11B0">
        <w:rPr>
          <w:rFonts w:ascii="Times New Roman" w:hAnsi="Times New Roman" w:cs="Times New Roman"/>
          <w:spacing w:val="24"/>
        </w:rPr>
        <w:t xml:space="preserve"> </w:t>
      </w:r>
      <w:r w:rsidRPr="00BF11B0">
        <w:rPr>
          <w:rFonts w:ascii="Times New Roman" w:hAnsi="Times New Roman" w:cs="Times New Roman"/>
        </w:rPr>
        <w:t xml:space="preserve">и  </w:t>
      </w:r>
      <w:r w:rsidRPr="00BF11B0">
        <w:rPr>
          <w:rFonts w:ascii="Times New Roman" w:hAnsi="Times New Roman" w:cs="Times New Roman"/>
          <w:spacing w:val="21"/>
        </w:rPr>
        <w:t xml:space="preserve"> </w:t>
      </w:r>
      <w:r w:rsidRPr="00BF11B0">
        <w:rPr>
          <w:rFonts w:ascii="Times New Roman" w:hAnsi="Times New Roman" w:cs="Times New Roman"/>
        </w:rPr>
        <w:t xml:space="preserve">поведения  </w:t>
      </w:r>
      <w:r w:rsidRPr="00BF11B0">
        <w:rPr>
          <w:rFonts w:ascii="Times New Roman" w:hAnsi="Times New Roman" w:cs="Times New Roman"/>
          <w:spacing w:val="21"/>
        </w:rPr>
        <w:t xml:space="preserve"> </w:t>
      </w:r>
      <w:r w:rsidRPr="00BF11B0">
        <w:rPr>
          <w:rFonts w:ascii="Times New Roman" w:hAnsi="Times New Roman" w:cs="Times New Roman"/>
        </w:rPr>
        <w:t xml:space="preserve">человека  </w:t>
      </w:r>
      <w:r w:rsidRPr="00BF11B0">
        <w:rPr>
          <w:rFonts w:ascii="Times New Roman" w:hAnsi="Times New Roman" w:cs="Times New Roman"/>
          <w:spacing w:val="20"/>
        </w:rPr>
        <w:t xml:space="preserve"> </w:t>
      </w:r>
      <w:r w:rsidRPr="00BF11B0">
        <w:rPr>
          <w:rFonts w:ascii="Times New Roman" w:hAnsi="Times New Roman" w:cs="Times New Roman"/>
        </w:rPr>
        <w:t xml:space="preserve">в  </w:t>
      </w:r>
      <w:r w:rsidRPr="00BF11B0">
        <w:rPr>
          <w:rFonts w:ascii="Times New Roman" w:hAnsi="Times New Roman" w:cs="Times New Roman"/>
          <w:spacing w:val="22"/>
        </w:rPr>
        <w:t xml:space="preserve"> </w:t>
      </w:r>
      <w:r w:rsidRPr="00BF11B0">
        <w:rPr>
          <w:rFonts w:ascii="Times New Roman" w:hAnsi="Times New Roman" w:cs="Times New Roman"/>
        </w:rPr>
        <w:t>обществе;</w:t>
      </w:r>
    </w:p>
    <w:p w14:paraId="7C33B27C" w14:textId="17D61A0E" w:rsidR="00927F2E" w:rsidRPr="00BF11B0" w:rsidRDefault="0011740B" w:rsidP="00B56030">
      <w:pPr>
        <w:pStyle w:val="a3"/>
        <w:tabs>
          <w:tab w:val="left" w:pos="3065"/>
          <w:tab w:val="left" w:pos="5273"/>
          <w:tab w:val="left" w:pos="8524"/>
        </w:tabs>
        <w:ind w:right="272"/>
        <w:contextualSpacing/>
        <w:rPr>
          <w:rFonts w:ascii="Times New Roman" w:hAnsi="Times New Roman" w:cs="Times New Roman"/>
        </w:rPr>
      </w:pPr>
      <w:r w:rsidRPr="00BF11B0">
        <w:rPr>
          <w:rFonts w:ascii="Times New Roman" w:hAnsi="Times New Roman" w:cs="Times New Roman"/>
        </w:rPr>
        <w:t>решать, опираясь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 отражающие действие социальных норм как регуляторов общественной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rPr>
        <w:tab/>
        <w:t>и</w:t>
      </w:r>
      <w:r w:rsidR="00B56030">
        <w:rPr>
          <w:rFonts w:ascii="Times New Roman" w:hAnsi="Times New Roman" w:cs="Times New Roman"/>
        </w:rPr>
        <w:t xml:space="preserve"> </w:t>
      </w:r>
      <w:r w:rsidRPr="00BF11B0">
        <w:rPr>
          <w:rFonts w:ascii="Times New Roman" w:hAnsi="Times New Roman" w:cs="Times New Roman"/>
        </w:rPr>
        <w:t>поведени</w:t>
      </w:r>
      <w:r w:rsidR="00B56030">
        <w:rPr>
          <w:rFonts w:ascii="Times New Roman" w:hAnsi="Times New Roman" w:cs="Times New Roman"/>
        </w:rPr>
        <w:t xml:space="preserve">я </w:t>
      </w:r>
      <w:r w:rsidRPr="00BF11B0">
        <w:rPr>
          <w:rFonts w:ascii="Times New Roman" w:hAnsi="Times New Roman" w:cs="Times New Roman"/>
          <w:spacing w:val="-1"/>
        </w:rPr>
        <w:t>человека</w:t>
      </w:r>
    </w:p>
    <w:p w14:paraId="20A04397" w14:textId="1B989EDA" w:rsidR="00927F2E" w:rsidRPr="00BF11B0" w:rsidRDefault="0011740B" w:rsidP="00B56030">
      <w:pPr>
        <w:pStyle w:val="a3"/>
        <w:tabs>
          <w:tab w:val="left" w:pos="2608"/>
          <w:tab w:val="left" w:pos="4847"/>
          <w:tab w:val="left" w:pos="8081"/>
        </w:tabs>
        <w:ind w:right="271"/>
        <w:contextualSpacing/>
        <w:rPr>
          <w:rFonts w:ascii="Times New Roman" w:hAnsi="Times New Roman" w:cs="Times New Roman"/>
        </w:rPr>
      </w:pPr>
      <w:r w:rsidRPr="00BF11B0">
        <w:rPr>
          <w:rFonts w:ascii="Times New Roman" w:hAnsi="Times New Roman" w:cs="Times New Roman"/>
        </w:rPr>
        <w:t>овладевать</w:t>
      </w:r>
      <w:r w:rsidRPr="00BF11B0">
        <w:rPr>
          <w:rFonts w:ascii="Times New Roman" w:hAnsi="Times New Roman" w:cs="Times New Roman"/>
          <w:spacing w:val="1"/>
        </w:rPr>
        <w:t xml:space="preserve"> </w:t>
      </w:r>
      <w:r w:rsidRPr="00BF11B0">
        <w:rPr>
          <w:rFonts w:ascii="Times New Roman" w:hAnsi="Times New Roman" w:cs="Times New Roman"/>
        </w:rPr>
        <w:t>смысловым</w:t>
      </w:r>
      <w:r w:rsidRPr="00BF11B0">
        <w:rPr>
          <w:rFonts w:ascii="Times New Roman" w:hAnsi="Times New Roman" w:cs="Times New Roman"/>
          <w:spacing w:val="1"/>
        </w:rPr>
        <w:t xml:space="preserve"> </w:t>
      </w:r>
      <w:r w:rsidRPr="00BF11B0">
        <w:rPr>
          <w:rFonts w:ascii="Times New Roman" w:hAnsi="Times New Roman" w:cs="Times New Roman"/>
        </w:rPr>
        <w:t>чтением</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обществоведческой</w:t>
      </w:r>
      <w:r w:rsidRPr="00BF11B0">
        <w:rPr>
          <w:rFonts w:ascii="Times New Roman" w:hAnsi="Times New Roman" w:cs="Times New Roman"/>
          <w:spacing w:val="58"/>
        </w:rPr>
        <w:t xml:space="preserve"> </w:t>
      </w:r>
      <w:r w:rsidRPr="00BF11B0">
        <w:rPr>
          <w:rFonts w:ascii="Times New Roman" w:hAnsi="Times New Roman" w:cs="Times New Roman"/>
        </w:rPr>
        <w:t>тематики,</w:t>
      </w:r>
      <w:r w:rsidRPr="00BF11B0">
        <w:rPr>
          <w:rFonts w:ascii="Times New Roman" w:hAnsi="Times New Roman" w:cs="Times New Roman"/>
          <w:spacing w:val="1"/>
        </w:rPr>
        <w:t xml:space="preserve"> </w:t>
      </w:r>
      <w:r w:rsidRPr="00BF11B0">
        <w:rPr>
          <w:rFonts w:ascii="Times New Roman" w:hAnsi="Times New Roman" w:cs="Times New Roman"/>
        </w:rPr>
        <w:t>касающихся</w:t>
      </w:r>
      <w:r w:rsidR="00B56030">
        <w:rPr>
          <w:rFonts w:ascii="Times New Roman" w:hAnsi="Times New Roman" w:cs="Times New Roman"/>
        </w:rPr>
        <w:t xml:space="preserve"> </w:t>
      </w:r>
      <w:r w:rsidRPr="00BF11B0">
        <w:rPr>
          <w:rFonts w:ascii="Times New Roman" w:hAnsi="Times New Roman" w:cs="Times New Roman"/>
        </w:rPr>
        <w:t>гуманизма,</w:t>
      </w:r>
      <w:r w:rsidR="00B56030">
        <w:rPr>
          <w:rFonts w:ascii="Times New Roman" w:hAnsi="Times New Roman" w:cs="Times New Roman"/>
        </w:rPr>
        <w:t xml:space="preserve"> </w:t>
      </w:r>
      <w:r w:rsidRPr="00BF11B0">
        <w:rPr>
          <w:rFonts w:ascii="Times New Roman" w:hAnsi="Times New Roman" w:cs="Times New Roman"/>
        </w:rPr>
        <w:t>гражданственности,</w:t>
      </w:r>
      <w:r w:rsidR="00B56030">
        <w:rPr>
          <w:rFonts w:ascii="Times New Roman" w:hAnsi="Times New Roman" w:cs="Times New Roman"/>
        </w:rPr>
        <w:t xml:space="preserve"> </w:t>
      </w:r>
      <w:r w:rsidRPr="00BF11B0">
        <w:rPr>
          <w:rFonts w:ascii="Times New Roman" w:hAnsi="Times New Roman" w:cs="Times New Roman"/>
          <w:spacing w:val="-1"/>
        </w:rPr>
        <w:t>патриотизма;</w:t>
      </w:r>
    </w:p>
    <w:p w14:paraId="256A22BF" w14:textId="29818F98" w:rsidR="00927F2E" w:rsidRPr="00BF11B0" w:rsidRDefault="0011740B" w:rsidP="00B56030">
      <w:pPr>
        <w:pStyle w:val="a3"/>
        <w:tabs>
          <w:tab w:val="left" w:pos="2162"/>
          <w:tab w:val="left" w:pos="4146"/>
          <w:tab w:val="left" w:pos="6308"/>
          <w:tab w:val="left" w:pos="8712"/>
        </w:tabs>
        <w:spacing w:before="1"/>
        <w:ind w:right="273"/>
        <w:contextualSpacing/>
        <w:rPr>
          <w:rFonts w:ascii="Times New Roman" w:hAnsi="Times New Roman" w:cs="Times New Roman"/>
        </w:rPr>
      </w:pPr>
      <w:r w:rsidRPr="00BF11B0">
        <w:rPr>
          <w:rFonts w:ascii="Times New Roman" w:hAnsi="Times New Roman" w:cs="Times New Roman"/>
        </w:rPr>
        <w:t>извлекать с помощью педагога информацию из разных источников о принципах и</w:t>
      </w:r>
      <w:r w:rsidRPr="00BF11B0">
        <w:rPr>
          <w:rFonts w:ascii="Times New Roman" w:hAnsi="Times New Roman" w:cs="Times New Roman"/>
          <w:spacing w:val="-55"/>
        </w:rPr>
        <w:t xml:space="preserve"> </w:t>
      </w:r>
      <w:r w:rsidRPr="00BF11B0">
        <w:rPr>
          <w:rFonts w:ascii="Times New Roman" w:hAnsi="Times New Roman" w:cs="Times New Roman"/>
        </w:rPr>
        <w:t>нормах</w:t>
      </w:r>
      <w:r w:rsidR="00B56030">
        <w:rPr>
          <w:rFonts w:ascii="Times New Roman" w:hAnsi="Times New Roman" w:cs="Times New Roman"/>
        </w:rPr>
        <w:t xml:space="preserve"> </w:t>
      </w:r>
      <w:r w:rsidRPr="00BF11B0">
        <w:rPr>
          <w:rFonts w:ascii="Times New Roman" w:hAnsi="Times New Roman" w:cs="Times New Roman"/>
        </w:rPr>
        <w:t>морали,</w:t>
      </w:r>
      <w:r w:rsidR="00B56030">
        <w:rPr>
          <w:rFonts w:ascii="Times New Roman" w:hAnsi="Times New Roman" w:cs="Times New Roman"/>
        </w:rPr>
        <w:t xml:space="preserve"> </w:t>
      </w:r>
      <w:r w:rsidRPr="00BF11B0">
        <w:rPr>
          <w:rFonts w:ascii="Times New Roman" w:hAnsi="Times New Roman" w:cs="Times New Roman"/>
        </w:rPr>
        <w:t>проблеме</w:t>
      </w:r>
      <w:r w:rsidRPr="00BF11B0">
        <w:rPr>
          <w:rFonts w:ascii="Times New Roman" w:hAnsi="Times New Roman" w:cs="Times New Roman"/>
        </w:rPr>
        <w:tab/>
        <w:t>морального</w:t>
      </w:r>
      <w:r w:rsidR="00B56030">
        <w:rPr>
          <w:rFonts w:ascii="Times New Roman" w:hAnsi="Times New Roman" w:cs="Times New Roman"/>
        </w:rPr>
        <w:t xml:space="preserve"> </w:t>
      </w:r>
      <w:r w:rsidRPr="00BF11B0">
        <w:rPr>
          <w:rFonts w:ascii="Times New Roman" w:hAnsi="Times New Roman" w:cs="Times New Roman"/>
          <w:spacing w:val="-1"/>
        </w:rPr>
        <w:t>выбора;</w:t>
      </w:r>
    </w:p>
    <w:p w14:paraId="3746AF60" w14:textId="6A6E88AB" w:rsidR="00927F2E" w:rsidRPr="00BF11B0" w:rsidRDefault="0011740B" w:rsidP="00B56030">
      <w:pPr>
        <w:pStyle w:val="a3"/>
        <w:ind w:right="268"/>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социальную информацию из адаптированных источников (в том числе 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собственными</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55"/>
        </w:rPr>
        <w:t xml:space="preserve"> </w:t>
      </w:r>
      <w:r w:rsidRPr="00BF11B0">
        <w:rPr>
          <w:rFonts w:ascii="Times New Roman" w:hAnsi="Times New Roman" w:cs="Times New Roman"/>
        </w:rPr>
        <w:t xml:space="preserve">моральном        </w:t>
      </w:r>
      <w:r w:rsidRPr="00BF11B0">
        <w:rPr>
          <w:rFonts w:ascii="Times New Roman" w:hAnsi="Times New Roman" w:cs="Times New Roman"/>
          <w:spacing w:val="47"/>
        </w:rPr>
        <w:t xml:space="preserve"> </w:t>
      </w:r>
      <w:r w:rsidRPr="00BF11B0">
        <w:rPr>
          <w:rFonts w:ascii="Times New Roman" w:hAnsi="Times New Roman" w:cs="Times New Roman"/>
        </w:rPr>
        <w:t xml:space="preserve">и        </w:t>
      </w:r>
      <w:r w:rsidRPr="00BF11B0">
        <w:rPr>
          <w:rFonts w:ascii="Times New Roman" w:hAnsi="Times New Roman" w:cs="Times New Roman"/>
          <w:spacing w:val="43"/>
        </w:rPr>
        <w:t xml:space="preserve"> </w:t>
      </w:r>
      <w:r w:rsidRPr="00BF11B0">
        <w:rPr>
          <w:rFonts w:ascii="Times New Roman" w:hAnsi="Times New Roman" w:cs="Times New Roman"/>
        </w:rPr>
        <w:t xml:space="preserve">правовом        </w:t>
      </w:r>
      <w:r w:rsidRPr="00BF11B0">
        <w:rPr>
          <w:rFonts w:ascii="Times New Roman" w:hAnsi="Times New Roman" w:cs="Times New Roman"/>
          <w:spacing w:val="47"/>
        </w:rPr>
        <w:t xml:space="preserve"> </w:t>
      </w:r>
      <w:r w:rsidRPr="00BF11B0">
        <w:rPr>
          <w:rFonts w:ascii="Times New Roman" w:hAnsi="Times New Roman" w:cs="Times New Roman"/>
        </w:rPr>
        <w:t xml:space="preserve">регулировании        </w:t>
      </w:r>
      <w:r w:rsidRPr="00BF11B0">
        <w:rPr>
          <w:rFonts w:ascii="Times New Roman" w:hAnsi="Times New Roman" w:cs="Times New Roman"/>
          <w:spacing w:val="45"/>
        </w:rPr>
        <w:t xml:space="preserve"> </w:t>
      </w:r>
      <w:r w:rsidRPr="00BF11B0">
        <w:rPr>
          <w:rFonts w:ascii="Times New Roman" w:hAnsi="Times New Roman" w:cs="Times New Roman"/>
        </w:rPr>
        <w:t xml:space="preserve">поведения        </w:t>
      </w:r>
      <w:r w:rsidRPr="00BF11B0">
        <w:rPr>
          <w:rFonts w:ascii="Times New Roman" w:hAnsi="Times New Roman" w:cs="Times New Roman"/>
          <w:spacing w:val="46"/>
        </w:rPr>
        <w:t xml:space="preserve"> </w:t>
      </w:r>
      <w:r w:rsidRPr="00BF11B0">
        <w:rPr>
          <w:rFonts w:ascii="Times New Roman" w:hAnsi="Times New Roman" w:cs="Times New Roman"/>
        </w:rPr>
        <w:t>человека;</w:t>
      </w:r>
    </w:p>
    <w:p w14:paraId="2717609A" w14:textId="0791D7F7" w:rsidR="00927F2E" w:rsidRPr="00BF11B0" w:rsidRDefault="0011740B" w:rsidP="00B56030">
      <w:pPr>
        <w:pStyle w:val="a3"/>
        <w:tabs>
          <w:tab w:val="left" w:pos="4769"/>
          <w:tab w:val="left" w:pos="8693"/>
        </w:tabs>
        <w:ind w:right="270"/>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поступки,</w:t>
      </w:r>
      <w:r w:rsidRPr="00BF11B0">
        <w:rPr>
          <w:rFonts w:ascii="Times New Roman" w:hAnsi="Times New Roman" w:cs="Times New Roman"/>
          <w:spacing w:val="1"/>
        </w:rPr>
        <w:t xml:space="preserve"> </w:t>
      </w:r>
      <w:r w:rsidRPr="00BF11B0">
        <w:rPr>
          <w:rFonts w:ascii="Times New Roman" w:hAnsi="Times New Roman" w:cs="Times New Roman"/>
        </w:rPr>
        <w:t>поведение</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58"/>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соответствия</w:t>
      </w:r>
      <w:r w:rsidR="00B56030">
        <w:rPr>
          <w:rFonts w:ascii="Times New Roman" w:hAnsi="Times New Roman" w:cs="Times New Roman"/>
        </w:rPr>
        <w:t xml:space="preserve"> </w:t>
      </w:r>
      <w:r w:rsidRPr="00BF11B0">
        <w:rPr>
          <w:rFonts w:ascii="Times New Roman" w:hAnsi="Times New Roman" w:cs="Times New Roman"/>
        </w:rPr>
        <w:t>нормам</w:t>
      </w:r>
      <w:r w:rsidR="00B56030">
        <w:rPr>
          <w:rFonts w:ascii="Times New Roman" w:hAnsi="Times New Roman" w:cs="Times New Roman"/>
        </w:rPr>
        <w:t xml:space="preserve"> </w:t>
      </w:r>
      <w:r w:rsidRPr="00BF11B0">
        <w:rPr>
          <w:rFonts w:ascii="Times New Roman" w:hAnsi="Times New Roman" w:cs="Times New Roman"/>
          <w:spacing w:val="-1"/>
        </w:rPr>
        <w:t>морали;</w:t>
      </w:r>
    </w:p>
    <w:p w14:paraId="5B3F5C21" w14:textId="0116C46C" w:rsidR="00927F2E" w:rsidRPr="00BF11B0" w:rsidRDefault="0011740B" w:rsidP="00B56030">
      <w:pPr>
        <w:pStyle w:val="a3"/>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45"/>
        </w:rPr>
        <w:t xml:space="preserve"> </w:t>
      </w:r>
      <w:r w:rsidRPr="00BF11B0">
        <w:rPr>
          <w:rFonts w:ascii="Times New Roman" w:hAnsi="Times New Roman" w:cs="Times New Roman"/>
        </w:rPr>
        <w:t>полученные</w:t>
      </w:r>
      <w:r w:rsidRPr="00BF11B0">
        <w:rPr>
          <w:rFonts w:ascii="Times New Roman" w:hAnsi="Times New Roman" w:cs="Times New Roman"/>
          <w:spacing w:val="43"/>
        </w:rPr>
        <w:t xml:space="preserve"> </w:t>
      </w:r>
      <w:r w:rsidRPr="00BF11B0">
        <w:rPr>
          <w:rFonts w:ascii="Times New Roman" w:hAnsi="Times New Roman" w:cs="Times New Roman"/>
        </w:rPr>
        <w:t>знания</w:t>
      </w:r>
      <w:r w:rsidRPr="00BF11B0">
        <w:rPr>
          <w:rFonts w:ascii="Times New Roman" w:hAnsi="Times New Roman" w:cs="Times New Roman"/>
          <w:spacing w:val="44"/>
        </w:rPr>
        <w:t xml:space="preserve"> </w:t>
      </w:r>
      <w:r w:rsidRPr="00BF11B0">
        <w:rPr>
          <w:rFonts w:ascii="Times New Roman" w:hAnsi="Times New Roman" w:cs="Times New Roman"/>
        </w:rPr>
        <w:t>о</w:t>
      </w:r>
      <w:r w:rsidRPr="00BF11B0">
        <w:rPr>
          <w:rFonts w:ascii="Times New Roman" w:hAnsi="Times New Roman" w:cs="Times New Roman"/>
          <w:spacing w:val="45"/>
        </w:rPr>
        <w:t xml:space="preserve"> </w:t>
      </w:r>
      <w:r w:rsidRPr="00BF11B0">
        <w:rPr>
          <w:rFonts w:ascii="Times New Roman" w:hAnsi="Times New Roman" w:cs="Times New Roman"/>
        </w:rPr>
        <w:t>социальных</w:t>
      </w:r>
      <w:r w:rsidRPr="00BF11B0">
        <w:rPr>
          <w:rFonts w:ascii="Times New Roman" w:hAnsi="Times New Roman" w:cs="Times New Roman"/>
          <w:spacing w:val="43"/>
        </w:rPr>
        <w:t xml:space="preserve"> </w:t>
      </w:r>
      <w:r w:rsidRPr="00BF11B0">
        <w:rPr>
          <w:rFonts w:ascii="Times New Roman" w:hAnsi="Times New Roman" w:cs="Times New Roman"/>
        </w:rPr>
        <w:t>нормах</w:t>
      </w:r>
      <w:r w:rsidRPr="00BF11B0">
        <w:rPr>
          <w:rFonts w:ascii="Times New Roman" w:hAnsi="Times New Roman" w:cs="Times New Roman"/>
          <w:spacing w:val="43"/>
        </w:rPr>
        <w:t xml:space="preserve"> </w:t>
      </w:r>
      <w:r w:rsidRPr="00BF11B0">
        <w:rPr>
          <w:rFonts w:ascii="Times New Roman" w:hAnsi="Times New Roman" w:cs="Times New Roman"/>
        </w:rPr>
        <w:t>в</w:t>
      </w:r>
      <w:r w:rsidRPr="00BF11B0">
        <w:rPr>
          <w:rFonts w:ascii="Times New Roman" w:hAnsi="Times New Roman" w:cs="Times New Roman"/>
          <w:spacing w:val="45"/>
        </w:rPr>
        <w:t xml:space="preserve"> </w:t>
      </w:r>
      <w:r w:rsidRPr="00BF11B0">
        <w:rPr>
          <w:rFonts w:ascii="Times New Roman" w:hAnsi="Times New Roman" w:cs="Times New Roman"/>
        </w:rPr>
        <w:t>повседневной</w:t>
      </w:r>
      <w:r w:rsidRPr="00BF11B0">
        <w:rPr>
          <w:rFonts w:ascii="Times New Roman" w:hAnsi="Times New Roman" w:cs="Times New Roman"/>
          <w:spacing w:val="45"/>
        </w:rPr>
        <w:t xml:space="preserve"> </w:t>
      </w:r>
      <w:r w:rsidRPr="00BF11B0">
        <w:rPr>
          <w:rFonts w:ascii="Times New Roman" w:hAnsi="Times New Roman" w:cs="Times New Roman"/>
        </w:rPr>
        <w:t>жизни;</w:t>
      </w:r>
    </w:p>
    <w:p w14:paraId="23C41973" w14:textId="160A345D" w:rsidR="00927F2E" w:rsidRPr="00BF11B0" w:rsidRDefault="0011740B" w:rsidP="00B56030">
      <w:pPr>
        <w:pStyle w:val="a3"/>
        <w:tabs>
          <w:tab w:val="left" w:pos="4402"/>
          <w:tab w:val="left" w:pos="8206"/>
        </w:tabs>
        <w:ind w:right="268"/>
        <w:contextualSpacing/>
        <w:rPr>
          <w:rFonts w:ascii="Times New Roman" w:hAnsi="Times New Roman" w:cs="Times New Roman"/>
        </w:rPr>
      </w:pPr>
      <w:r w:rsidRPr="00BF11B0">
        <w:rPr>
          <w:rFonts w:ascii="Times New Roman" w:hAnsi="Times New Roman" w:cs="Times New Roman"/>
        </w:rPr>
        <w:t>заполнять с опорой на образец форму (в том числе электронную) и составлять</w:t>
      </w:r>
      <w:r w:rsidRPr="00BF11B0">
        <w:rPr>
          <w:rFonts w:ascii="Times New Roman" w:hAnsi="Times New Roman" w:cs="Times New Roman"/>
          <w:spacing w:val="1"/>
        </w:rPr>
        <w:t xml:space="preserve"> </w:t>
      </w:r>
      <w:r w:rsidRPr="00BF11B0">
        <w:rPr>
          <w:rFonts w:ascii="Times New Roman" w:hAnsi="Times New Roman" w:cs="Times New Roman"/>
        </w:rPr>
        <w:t>простейший</w:t>
      </w:r>
      <w:r w:rsidR="00B56030">
        <w:rPr>
          <w:rFonts w:ascii="Times New Roman" w:hAnsi="Times New Roman" w:cs="Times New Roman"/>
        </w:rPr>
        <w:t xml:space="preserve"> </w:t>
      </w:r>
      <w:r w:rsidRPr="00BF11B0">
        <w:rPr>
          <w:rFonts w:ascii="Times New Roman" w:hAnsi="Times New Roman" w:cs="Times New Roman"/>
        </w:rPr>
        <w:t>документ</w:t>
      </w:r>
      <w:r w:rsidR="00B56030">
        <w:rPr>
          <w:rFonts w:ascii="Times New Roman" w:hAnsi="Times New Roman" w:cs="Times New Roman"/>
        </w:rPr>
        <w:t xml:space="preserve"> </w:t>
      </w:r>
      <w:r w:rsidRPr="00BF11B0">
        <w:rPr>
          <w:rFonts w:ascii="Times New Roman" w:hAnsi="Times New Roman" w:cs="Times New Roman"/>
          <w:spacing w:val="-1"/>
        </w:rPr>
        <w:t>(заявление);</w:t>
      </w:r>
    </w:p>
    <w:p w14:paraId="351114E3"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гуманистических</w:t>
      </w:r>
      <w:r w:rsidRPr="00BF11B0">
        <w:rPr>
          <w:rFonts w:ascii="Times New Roman" w:hAnsi="Times New Roman" w:cs="Times New Roman"/>
          <w:spacing w:val="-5"/>
        </w:rPr>
        <w:t xml:space="preserve"> </w:t>
      </w:r>
      <w:r w:rsidRPr="00BF11B0">
        <w:rPr>
          <w:rFonts w:ascii="Times New Roman" w:hAnsi="Times New Roman" w:cs="Times New Roman"/>
        </w:rPr>
        <w:t>ценностей,</w:t>
      </w:r>
      <w:r w:rsidRPr="00BF11B0">
        <w:rPr>
          <w:rFonts w:ascii="Times New Roman" w:hAnsi="Times New Roman" w:cs="Times New Roman"/>
          <w:spacing w:val="-3"/>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3"/>
        </w:rPr>
        <w:t xml:space="preserve"> </w:t>
      </w:r>
      <w:r w:rsidRPr="00BF11B0">
        <w:rPr>
          <w:rFonts w:ascii="Times New Roman" w:hAnsi="Times New Roman" w:cs="Times New Roman"/>
        </w:rPr>
        <w:t>между</w:t>
      </w:r>
      <w:r w:rsidRPr="00BF11B0">
        <w:rPr>
          <w:rFonts w:ascii="Times New Roman" w:hAnsi="Times New Roman" w:cs="Times New Roman"/>
          <w:spacing w:val="-3"/>
        </w:rPr>
        <w:t xml:space="preserve"> </w:t>
      </w:r>
      <w:r w:rsidRPr="00BF11B0">
        <w:rPr>
          <w:rFonts w:ascii="Times New Roman" w:hAnsi="Times New Roman" w:cs="Times New Roman"/>
        </w:rPr>
        <w:t>людьми</w:t>
      </w:r>
      <w:r w:rsidRPr="00BF11B0">
        <w:rPr>
          <w:rFonts w:ascii="Times New Roman" w:hAnsi="Times New Roman" w:cs="Times New Roman"/>
          <w:spacing w:val="-4"/>
        </w:rPr>
        <w:t xml:space="preserve"> </w:t>
      </w:r>
      <w:r w:rsidRPr="00BF11B0">
        <w:rPr>
          <w:rFonts w:ascii="Times New Roman" w:hAnsi="Times New Roman" w:cs="Times New Roman"/>
        </w:rPr>
        <w:t>разных</w:t>
      </w:r>
      <w:r w:rsidRPr="00BF11B0">
        <w:rPr>
          <w:rFonts w:ascii="Times New Roman" w:hAnsi="Times New Roman" w:cs="Times New Roman"/>
          <w:spacing w:val="-3"/>
        </w:rPr>
        <w:t xml:space="preserve"> </w:t>
      </w:r>
      <w:r w:rsidRPr="00BF11B0">
        <w:rPr>
          <w:rFonts w:ascii="Times New Roman" w:hAnsi="Times New Roman" w:cs="Times New Roman"/>
        </w:rPr>
        <w:t>культур.</w:t>
      </w:r>
    </w:p>
    <w:p w14:paraId="6B5B2693" w14:textId="2348AEA4" w:rsidR="00927F2E" w:rsidRPr="00B56030" w:rsidRDefault="00B56030" w:rsidP="00B56030">
      <w:pPr>
        <w:tabs>
          <w:tab w:val="left" w:pos="2004"/>
          <w:tab w:val="left" w:pos="2005"/>
          <w:tab w:val="left" w:pos="3645"/>
          <w:tab w:val="left" w:pos="4736"/>
          <w:tab w:val="left" w:pos="6464"/>
          <w:tab w:val="left" w:pos="8254"/>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Человек</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как</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участник</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правовых</w:t>
      </w:r>
      <w:r w:rsidR="0011740B" w:rsidRPr="00B56030">
        <w:rPr>
          <w:rFonts w:ascii="Times New Roman" w:hAnsi="Times New Roman" w:cs="Times New Roman"/>
          <w:sz w:val="24"/>
          <w:szCs w:val="24"/>
        </w:rPr>
        <w:tab/>
        <w:t>отношений:</w:t>
      </w:r>
    </w:p>
    <w:p w14:paraId="1495A5F6" w14:textId="4442E0EE" w:rsidR="00927F2E" w:rsidRPr="00BF11B0" w:rsidRDefault="0011740B" w:rsidP="00BF11B0">
      <w:pPr>
        <w:pStyle w:val="a3"/>
        <w:tabs>
          <w:tab w:val="left" w:pos="4836"/>
          <w:tab w:val="left" w:pos="8489"/>
        </w:tabs>
        <w:ind w:right="270"/>
        <w:contextualSpacing/>
        <w:rPr>
          <w:rFonts w:ascii="Times New Roman" w:hAnsi="Times New Roman" w:cs="Times New Roman"/>
        </w:rPr>
      </w:pPr>
      <w:r w:rsidRPr="00BF11B0">
        <w:rPr>
          <w:rFonts w:ascii="Times New Roman" w:hAnsi="Times New Roman" w:cs="Times New Roman"/>
        </w:rPr>
        <w:t>осваивать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сущности</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правоотношении</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социальном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юридическом</w:t>
      </w:r>
      <w:r w:rsidRPr="00BF11B0">
        <w:rPr>
          <w:rFonts w:ascii="Times New Roman" w:hAnsi="Times New Roman" w:cs="Times New Roman"/>
          <w:spacing w:val="1"/>
        </w:rPr>
        <w:t xml:space="preserve"> </w:t>
      </w:r>
      <w:r w:rsidRPr="00BF11B0">
        <w:rPr>
          <w:rFonts w:ascii="Times New Roman" w:hAnsi="Times New Roman" w:cs="Times New Roman"/>
        </w:rPr>
        <w:t>явлении;</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нормах,</w:t>
      </w:r>
      <w:r w:rsidRPr="00BF11B0">
        <w:rPr>
          <w:rFonts w:ascii="Times New Roman" w:hAnsi="Times New Roman" w:cs="Times New Roman"/>
          <w:spacing w:val="1"/>
        </w:rPr>
        <w:t xml:space="preserve"> </w:t>
      </w:r>
      <w:r w:rsidRPr="00BF11B0">
        <w:rPr>
          <w:rFonts w:ascii="Times New Roman" w:hAnsi="Times New Roman" w:cs="Times New Roman"/>
        </w:rPr>
        <w:t>регулирующих</w:t>
      </w:r>
      <w:r w:rsidRPr="00BF11B0">
        <w:rPr>
          <w:rFonts w:ascii="Times New Roman" w:hAnsi="Times New Roman" w:cs="Times New Roman"/>
          <w:spacing w:val="1"/>
        </w:rPr>
        <w:t xml:space="preserve"> </w:t>
      </w:r>
      <w:r w:rsidRPr="00BF11B0">
        <w:rPr>
          <w:rFonts w:ascii="Times New Roman" w:hAnsi="Times New Roman" w:cs="Times New Roman"/>
        </w:rPr>
        <w:t>типичные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несовершеннолетнего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общественные отношения; правовом</w:t>
      </w:r>
      <w:r w:rsidRPr="00BF11B0">
        <w:rPr>
          <w:rFonts w:ascii="Times New Roman" w:hAnsi="Times New Roman" w:cs="Times New Roman"/>
          <w:spacing w:val="57"/>
        </w:rPr>
        <w:t xml:space="preserve"> </w:t>
      </w:r>
      <w:r w:rsidRPr="00BF11B0">
        <w:rPr>
          <w:rFonts w:ascii="Times New Roman" w:hAnsi="Times New Roman" w:cs="Times New Roman"/>
        </w:rPr>
        <w:t>статусе гражданина Российской Федерации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несовершеннолетнего);</w:t>
      </w:r>
      <w:r w:rsidRPr="00BF11B0">
        <w:rPr>
          <w:rFonts w:ascii="Times New Roman" w:hAnsi="Times New Roman" w:cs="Times New Roman"/>
          <w:spacing w:val="1"/>
        </w:rPr>
        <w:t xml:space="preserve"> </w:t>
      </w:r>
      <w:r w:rsidRPr="00BF11B0">
        <w:rPr>
          <w:rFonts w:ascii="Times New Roman" w:hAnsi="Times New Roman" w:cs="Times New Roman"/>
        </w:rPr>
        <w:t>правонарушениях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опасности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5"/>
        </w:rPr>
        <w:t xml:space="preserve"> </w:t>
      </w:r>
      <w:r w:rsidRPr="00BF11B0">
        <w:rPr>
          <w:rFonts w:ascii="Times New Roman" w:hAnsi="Times New Roman" w:cs="Times New Roman"/>
        </w:rPr>
        <w:t>личности</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spacing w:val="-1"/>
        </w:rPr>
        <w:t>общества;</w:t>
      </w:r>
    </w:p>
    <w:p w14:paraId="6F013515" w14:textId="45EF6AB8" w:rsidR="00927F2E" w:rsidRPr="00BF11B0" w:rsidRDefault="0011740B" w:rsidP="00B56030">
      <w:pPr>
        <w:pStyle w:val="a3"/>
        <w:tabs>
          <w:tab w:val="left" w:pos="3060"/>
          <w:tab w:val="left" w:pos="5086"/>
          <w:tab w:val="left" w:pos="8292"/>
        </w:tabs>
        <w:spacing w:before="75"/>
        <w:ind w:right="270"/>
        <w:contextualSpacing/>
        <w:rPr>
          <w:rFonts w:ascii="Times New Roman" w:hAnsi="Times New Roman" w:cs="Times New Roman"/>
        </w:rPr>
      </w:pPr>
      <w:r w:rsidRPr="00BF11B0">
        <w:rPr>
          <w:rFonts w:ascii="Times New Roman" w:hAnsi="Times New Roman" w:cs="Times New Roman"/>
        </w:rPr>
        <w:t>характеризовать с опорой на план право, как регулятор общественных отношений,</w:t>
      </w:r>
      <w:r w:rsidRPr="00BF11B0">
        <w:rPr>
          <w:rFonts w:ascii="Times New Roman" w:hAnsi="Times New Roman" w:cs="Times New Roman"/>
          <w:spacing w:val="-55"/>
        </w:rPr>
        <w:t xml:space="preserve"> </w:t>
      </w:r>
      <w:r w:rsidRPr="00BF11B0">
        <w:rPr>
          <w:rFonts w:ascii="Times New Roman" w:hAnsi="Times New Roman" w:cs="Times New Roman"/>
        </w:rPr>
        <w:t>конституционные права и обязанности гражданина Российской Федерации, права</w:t>
      </w:r>
      <w:r w:rsidRPr="00BF11B0">
        <w:rPr>
          <w:rFonts w:ascii="Times New Roman" w:hAnsi="Times New Roman" w:cs="Times New Roman"/>
          <w:spacing w:val="1"/>
        </w:rPr>
        <w:t xml:space="preserve"> </w:t>
      </w:r>
      <w:r w:rsidRPr="00BF11B0">
        <w:rPr>
          <w:rFonts w:ascii="Times New Roman" w:hAnsi="Times New Roman" w:cs="Times New Roman"/>
        </w:rPr>
        <w:t>ребёнка</w:t>
      </w:r>
      <w:r w:rsidR="00B56030">
        <w:rPr>
          <w:rFonts w:ascii="Times New Roman" w:hAnsi="Times New Roman" w:cs="Times New Roman"/>
        </w:rPr>
        <w:t xml:space="preserve"> </w:t>
      </w:r>
      <w:r w:rsidRPr="00BF11B0">
        <w:rPr>
          <w:rFonts w:ascii="Times New Roman" w:hAnsi="Times New Roman" w:cs="Times New Roman"/>
        </w:rPr>
        <w:t>в</w:t>
      </w:r>
      <w:r w:rsidR="00B56030">
        <w:rPr>
          <w:rFonts w:ascii="Times New Roman" w:hAnsi="Times New Roman" w:cs="Times New Roman"/>
        </w:rPr>
        <w:t xml:space="preserve">  </w:t>
      </w:r>
      <w:r w:rsidRPr="00BF11B0">
        <w:rPr>
          <w:rFonts w:ascii="Times New Roman" w:hAnsi="Times New Roman" w:cs="Times New Roman"/>
        </w:rPr>
        <w:t>Российской</w:t>
      </w:r>
      <w:r w:rsidR="00B56030">
        <w:rPr>
          <w:rFonts w:ascii="Times New Roman" w:hAnsi="Times New Roman" w:cs="Times New Roman"/>
        </w:rPr>
        <w:t xml:space="preserve"> </w:t>
      </w:r>
      <w:r w:rsidRPr="00BF11B0">
        <w:rPr>
          <w:rFonts w:ascii="Times New Roman" w:hAnsi="Times New Roman" w:cs="Times New Roman"/>
          <w:spacing w:val="-1"/>
        </w:rPr>
        <w:t>Федерации;</w:t>
      </w:r>
    </w:p>
    <w:p w14:paraId="1C5E620A" w14:textId="23D6B07C" w:rsidR="00927F2E" w:rsidRPr="00BF11B0" w:rsidRDefault="0011740B" w:rsidP="00BF11B0">
      <w:pPr>
        <w:pStyle w:val="a3"/>
        <w:tabs>
          <w:tab w:val="left" w:pos="4836"/>
          <w:tab w:val="left" w:pos="8489"/>
        </w:tabs>
        <w:ind w:right="270"/>
        <w:contextualSpacing/>
        <w:rPr>
          <w:rFonts w:ascii="Times New Roman" w:hAnsi="Times New Roman" w:cs="Times New Roman"/>
        </w:rPr>
      </w:pPr>
      <w:r w:rsidRPr="00BF11B0">
        <w:rPr>
          <w:rFonts w:ascii="Times New Roman" w:hAnsi="Times New Roman" w:cs="Times New Roman"/>
        </w:rPr>
        <w:t>приводить с помощью педагога примеры и моделировать ситуации, в которых</w:t>
      </w:r>
      <w:r w:rsidRPr="00BF11B0">
        <w:rPr>
          <w:rFonts w:ascii="Times New Roman" w:hAnsi="Times New Roman" w:cs="Times New Roman"/>
          <w:spacing w:val="1"/>
        </w:rPr>
        <w:t xml:space="preserve"> </w:t>
      </w:r>
      <w:r w:rsidRPr="00BF11B0">
        <w:rPr>
          <w:rFonts w:ascii="Times New Roman" w:hAnsi="Times New Roman" w:cs="Times New Roman"/>
        </w:rPr>
        <w:t>возникают</w:t>
      </w:r>
      <w:r w:rsidRPr="00BF11B0">
        <w:rPr>
          <w:rFonts w:ascii="Times New Roman" w:hAnsi="Times New Roman" w:cs="Times New Roman"/>
          <w:spacing w:val="1"/>
        </w:rPr>
        <w:t xml:space="preserve"> </w:t>
      </w:r>
      <w:r w:rsidRPr="00BF11B0">
        <w:rPr>
          <w:rFonts w:ascii="Times New Roman" w:hAnsi="Times New Roman" w:cs="Times New Roman"/>
        </w:rPr>
        <w:t>правоотношения,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связанные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правонарушениями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наступлением</w:t>
      </w:r>
      <w:r w:rsidRPr="00BF11B0">
        <w:rPr>
          <w:rFonts w:ascii="Times New Roman" w:hAnsi="Times New Roman" w:cs="Times New Roman"/>
          <w:spacing w:val="1"/>
        </w:rPr>
        <w:t xml:space="preserve"> </w:t>
      </w:r>
      <w:r w:rsidRPr="00BF11B0">
        <w:rPr>
          <w:rFonts w:ascii="Times New Roman" w:hAnsi="Times New Roman" w:cs="Times New Roman"/>
        </w:rPr>
        <w:t>юридической</w:t>
      </w:r>
      <w:r w:rsidRPr="00BF11B0">
        <w:rPr>
          <w:rFonts w:ascii="Times New Roman" w:hAnsi="Times New Roman" w:cs="Times New Roman"/>
          <w:spacing w:val="1"/>
        </w:rPr>
        <w:t xml:space="preserve"> </w:t>
      </w:r>
      <w:r w:rsidRPr="00BF11B0">
        <w:rPr>
          <w:rFonts w:ascii="Times New Roman" w:hAnsi="Times New Roman" w:cs="Times New Roman"/>
        </w:rPr>
        <w:t>ответственности;</w:t>
      </w:r>
      <w:r w:rsidRPr="00BF11B0">
        <w:rPr>
          <w:rFonts w:ascii="Times New Roman" w:hAnsi="Times New Roman" w:cs="Times New Roman"/>
          <w:spacing w:val="1"/>
        </w:rPr>
        <w:t xml:space="preserve"> </w:t>
      </w:r>
      <w:r w:rsidRPr="00BF11B0">
        <w:rPr>
          <w:rFonts w:ascii="Times New Roman" w:hAnsi="Times New Roman" w:cs="Times New Roman"/>
        </w:rPr>
        <w:t>способы</w:t>
      </w:r>
      <w:r w:rsidRPr="00BF11B0">
        <w:rPr>
          <w:rFonts w:ascii="Times New Roman" w:hAnsi="Times New Roman" w:cs="Times New Roman"/>
          <w:spacing w:val="1"/>
        </w:rPr>
        <w:t xml:space="preserve"> </w:t>
      </w:r>
      <w:r w:rsidRPr="00BF11B0">
        <w:rPr>
          <w:rFonts w:ascii="Times New Roman" w:hAnsi="Times New Roman" w:cs="Times New Roman"/>
        </w:rPr>
        <w:t>защиты</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ребёнка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поясняющие</w:t>
      </w:r>
      <w:r w:rsidRPr="00BF11B0">
        <w:rPr>
          <w:rFonts w:ascii="Times New Roman" w:hAnsi="Times New Roman" w:cs="Times New Roman"/>
          <w:spacing w:val="1"/>
        </w:rPr>
        <w:t xml:space="preserve"> </w:t>
      </w:r>
      <w:r w:rsidRPr="00BF11B0">
        <w:rPr>
          <w:rFonts w:ascii="Times New Roman" w:hAnsi="Times New Roman" w:cs="Times New Roman"/>
        </w:rPr>
        <w:t>опасность</w:t>
      </w:r>
      <w:r w:rsidRPr="00BF11B0">
        <w:rPr>
          <w:rFonts w:ascii="Times New Roman" w:hAnsi="Times New Roman" w:cs="Times New Roman"/>
          <w:spacing w:val="1"/>
        </w:rPr>
        <w:t xml:space="preserve"> </w:t>
      </w:r>
      <w:r w:rsidRPr="00BF11B0">
        <w:rPr>
          <w:rFonts w:ascii="Times New Roman" w:hAnsi="Times New Roman" w:cs="Times New Roman"/>
        </w:rPr>
        <w:t>правонарушений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5"/>
        </w:rPr>
        <w:t xml:space="preserve"> </w:t>
      </w:r>
      <w:r w:rsidRPr="00BF11B0">
        <w:rPr>
          <w:rFonts w:ascii="Times New Roman" w:hAnsi="Times New Roman" w:cs="Times New Roman"/>
        </w:rPr>
        <w:t>личности</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spacing w:val="-1"/>
        </w:rPr>
        <w:t>общества;</w:t>
      </w:r>
    </w:p>
    <w:p w14:paraId="1E31F1FC"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классифицировать     </w:t>
      </w:r>
      <w:r w:rsidRPr="00BF11B0">
        <w:rPr>
          <w:rFonts w:ascii="Times New Roman" w:hAnsi="Times New Roman" w:cs="Times New Roman"/>
          <w:spacing w:val="54"/>
        </w:rPr>
        <w:t xml:space="preserve"> </w:t>
      </w:r>
      <w:r w:rsidRPr="00BF11B0">
        <w:rPr>
          <w:rFonts w:ascii="Times New Roman" w:hAnsi="Times New Roman" w:cs="Times New Roman"/>
        </w:rPr>
        <w:t xml:space="preserve">нормы     </w:t>
      </w:r>
      <w:r w:rsidRPr="00BF11B0">
        <w:rPr>
          <w:rFonts w:ascii="Times New Roman" w:hAnsi="Times New Roman" w:cs="Times New Roman"/>
          <w:spacing w:val="52"/>
        </w:rPr>
        <w:t xml:space="preserve"> </w:t>
      </w:r>
      <w:r w:rsidRPr="00BF11B0">
        <w:rPr>
          <w:rFonts w:ascii="Times New Roman" w:hAnsi="Times New Roman" w:cs="Times New Roman"/>
        </w:rPr>
        <w:t xml:space="preserve">права,     </w:t>
      </w:r>
      <w:r w:rsidRPr="00BF11B0">
        <w:rPr>
          <w:rFonts w:ascii="Times New Roman" w:hAnsi="Times New Roman" w:cs="Times New Roman"/>
          <w:spacing w:val="52"/>
        </w:rPr>
        <w:t xml:space="preserve"> </w:t>
      </w:r>
      <w:r w:rsidRPr="00BF11B0">
        <w:rPr>
          <w:rFonts w:ascii="Times New Roman" w:hAnsi="Times New Roman" w:cs="Times New Roman"/>
        </w:rPr>
        <w:t xml:space="preserve">выделяя     </w:t>
      </w:r>
      <w:r w:rsidRPr="00BF11B0">
        <w:rPr>
          <w:rFonts w:ascii="Times New Roman" w:hAnsi="Times New Roman" w:cs="Times New Roman"/>
          <w:spacing w:val="52"/>
        </w:rPr>
        <w:t xml:space="preserve"> </w:t>
      </w:r>
      <w:r w:rsidRPr="00BF11B0">
        <w:rPr>
          <w:rFonts w:ascii="Times New Roman" w:hAnsi="Times New Roman" w:cs="Times New Roman"/>
        </w:rPr>
        <w:t xml:space="preserve">существенные     </w:t>
      </w:r>
      <w:r w:rsidRPr="00BF11B0">
        <w:rPr>
          <w:rFonts w:ascii="Times New Roman" w:hAnsi="Times New Roman" w:cs="Times New Roman"/>
          <w:spacing w:val="53"/>
        </w:rPr>
        <w:t xml:space="preserve"> </w:t>
      </w:r>
      <w:r w:rsidRPr="00BF11B0">
        <w:rPr>
          <w:rFonts w:ascii="Times New Roman" w:hAnsi="Times New Roman" w:cs="Times New Roman"/>
        </w:rPr>
        <w:t>признаки;</w:t>
      </w:r>
    </w:p>
    <w:p w14:paraId="5D022DEB"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сравнивать проступок и преступление, дееспособность малолетних в возрасте от 6</w:t>
      </w:r>
      <w:r w:rsidRPr="00BF11B0">
        <w:rPr>
          <w:rFonts w:ascii="Times New Roman" w:hAnsi="Times New Roman" w:cs="Times New Roman"/>
          <w:spacing w:val="1"/>
        </w:rPr>
        <w:t xml:space="preserve"> </w:t>
      </w:r>
      <w:r w:rsidRPr="00BF11B0">
        <w:rPr>
          <w:rFonts w:ascii="Times New Roman" w:hAnsi="Times New Roman" w:cs="Times New Roman"/>
        </w:rPr>
        <w:t xml:space="preserve">до    </w:t>
      </w:r>
      <w:r w:rsidRPr="00BF11B0">
        <w:rPr>
          <w:rFonts w:ascii="Times New Roman" w:hAnsi="Times New Roman" w:cs="Times New Roman"/>
          <w:spacing w:val="18"/>
        </w:rPr>
        <w:t xml:space="preserve"> </w:t>
      </w:r>
      <w:r w:rsidRPr="00BF11B0">
        <w:rPr>
          <w:rFonts w:ascii="Times New Roman" w:hAnsi="Times New Roman" w:cs="Times New Roman"/>
        </w:rPr>
        <w:t xml:space="preserve">14    </w:t>
      </w:r>
      <w:r w:rsidRPr="00BF11B0">
        <w:rPr>
          <w:rFonts w:ascii="Times New Roman" w:hAnsi="Times New Roman" w:cs="Times New Roman"/>
          <w:spacing w:val="17"/>
        </w:rPr>
        <w:t xml:space="preserve"> </w:t>
      </w:r>
      <w:r w:rsidRPr="00BF11B0">
        <w:rPr>
          <w:rFonts w:ascii="Times New Roman" w:hAnsi="Times New Roman" w:cs="Times New Roman"/>
        </w:rPr>
        <w:t xml:space="preserve">лет    </w:t>
      </w:r>
      <w:r w:rsidRPr="00BF11B0">
        <w:rPr>
          <w:rFonts w:ascii="Times New Roman" w:hAnsi="Times New Roman" w:cs="Times New Roman"/>
          <w:spacing w:val="17"/>
        </w:rPr>
        <w:t xml:space="preserve"> </w:t>
      </w:r>
      <w:r w:rsidRPr="00BF11B0">
        <w:rPr>
          <w:rFonts w:ascii="Times New Roman" w:hAnsi="Times New Roman" w:cs="Times New Roman"/>
        </w:rPr>
        <w:t xml:space="preserve">и    </w:t>
      </w:r>
      <w:r w:rsidRPr="00BF11B0">
        <w:rPr>
          <w:rFonts w:ascii="Times New Roman" w:hAnsi="Times New Roman" w:cs="Times New Roman"/>
          <w:spacing w:val="18"/>
        </w:rPr>
        <w:t xml:space="preserve"> </w:t>
      </w:r>
      <w:r w:rsidRPr="00BF11B0">
        <w:rPr>
          <w:rFonts w:ascii="Times New Roman" w:hAnsi="Times New Roman" w:cs="Times New Roman"/>
        </w:rPr>
        <w:t xml:space="preserve">несовершеннолетних    </w:t>
      </w:r>
      <w:r w:rsidRPr="00BF11B0">
        <w:rPr>
          <w:rFonts w:ascii="Times New Roman" w:hAnsi="Times New Roman" w:cs="Times New Roman"/>
          <w:spacing w:val="18"/>
        </w:rPr>
        <w:t xml:space="preserve"> </w:t>
      </w:r>
      <w:r w:rsidRPr="00BF11B0">
        <w:rPr>
          <w:rFonts w:ascii="Times New Roman" w:hAnsi="Times New Roman" w:cs="Times New Roman"/>
        </w:rPr>
        <w:t xml:space="preserve">в    </w:t>
      </w:r>
      <w:r w:rsidRPr="00BF11B0">
        <w:rPr>
          <w:rFonts w:ascii="Times New Roman" w:hAnsi="Times New Roman" w:cs="Times New Roman"/>
          <w:spacing w:val="19"/>
        </w:rPr>
        <w:t xml:space="preserve"> </w:t>
      </w:r>
      <w:r w:rsidRPr="00BF11B0">
        <w:rPr>
          <w:rFonts w:ascii="Times New Roman" w:hAnsi="Times New Roman" w:cs="Times New Roman"/>
        </w:rPr>
        <w:t xml:space="preserve">возрасте    </w:t>
      </w:r>
      <w:r w:rsidRPr="00BF11B0">
        <w:rPr>
          <w:rFonts w:ascii="Times New Roman" w:hAnsi="Times New Roman" w:cs="Times New Roman"/>
          <w:spacing w:val="17"/>
        </w:rPr>
        <w:t xml:space="preserve"> </w:t>
      </w:r>
      <w:r w:rsidRPr="00BF11B0">
        <w:rPr>
          <w:rFonts w:ascii="Times New Roman" w:hAnsi="Times New Roman" w:cs="Times New Roman"/>
        </w:rPr>
        <w:t xml:space="preserve">от    </w:t>
      </w:r>
      <w:r w:rsidRPr="00BF11B0">
        <w:rPr>
          <w:rFonts w:ascii="Times New Roman" w:hAnsi="Times New Roman" w:cs="Times New Roman"/>
          <w:spacing w:val="21"/>
        </w:rPr>
        <w:t xml:space="preserve"> </w:t>
      </w:r>
      <w:r w:rsidRPr="00BF11B0">
        <w:rPr>
          <w:rFonts w:ascii="Times New Roman" w:hAnsi="Times New Roman" w:cs="Times New Roman"/>
        </w:rPr>
        <w:t xml:space="preserve">14    </w:t>
      </w:r>
      <w:r w:rsidRPr="00BF11B0">
        <w:rPr>
          <w:rFonts w:ascii="Times New Roman" w:hAnsi="Times New Roman" w:cs="Times New Roman"/>
          <w:spacing w:val="16"/>
        </w:rPr>
        <w:t xml:space="preserve"> </w:t>
      </w:r>
      <w:r w:rsidRPr="00BF11B0">
        <w:rPr>
          <w:rFonts w:ascii="Times New Roman" w:hAnsi="Times New Roman" w:cs="Times New Roman"/>
        </w:rPr>
        <w:t xml:space="preserve">до    </w:t>
      </w:r>
      <w:r w:rsidRPr="00BF11B0">
        <w:rPr>
          <w:rFonts w:ascii="Times New Roman" w:hAnsi="Times New Roman" w:cs="Times New Roman"/>
          <w:spacing w:val="19"/>
        </w:rPr>
        <w:t xml:space="preserve"> </w:t>
      </w:r>
      <w:r w:rsidRPr="00BF11B0">
        <w:rPr>
          <w:rFonts w:ascii="Times New Roman" w:hAnsi="Times New Roman" w:cs="Times New Roman"/>
        </w:rPr>
        <w:t xml:space="preserve">18    </w:t>
      </w:r>
      <w:r w:rsidRPr="00BF11B0">
        <w:rPr>
          <w:rFonts w:ascii="Times New Roman" w:hAnsi="Times New Roman" w:cs="Times New Roman"/>
          <w:spacing w:val="19"/>
        </w:rPr>
        <w:t xml:space="preserve"> </w:t>
      </w:r>
      <w:r w:rsidRPr="00BF11B0">
        <w:rPr>
          <w:rFonts w:ascii="Times New Roman" w:hAnsi="Times New Roman" w:cs="Times New Roman"/>
        </w:rPr>
        <w:t>лет;</w:t>
      </w:r>
    </w:p>
    <w:p w14:paraId="5715BC37"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58"/>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гражданина и государства, между правовым поведением и культурой личности;</w:t>
      </w:r>
      <w:r w:rsidRPr="00BF11B0">
        <w:rPr>
          <w:rFonts w:ascii="Times New Roman" w:hAnsi="Times New Roman" w:cs="Times New Roman"/>
          <w:spacing w:val="1"/>
        </w:rPr>
        <w:t xml:space="preserve"> </w:t>
      </w:r>
      <w:r w:rsidRPr="00BF11B0">
        <w:rPr>
          <w:rFonts w:ascii="Times New Roman" w:hAnsi="Times New Roman" w:cs="Times New Roman"/>
        </w:rPr>
        <w:t>между особенностями дееспособности несовершеннолетнего и его юридической</w:t>
      </w:r>
      <w:r w:rsidRPr="00BF11B0">
        <w:rPr>
          <w:rFonts w:ascii="Times New Roman" w:hAnsi="Times New Roman" w:cs="Times New Roman"/>
          <w:spacing w:val="1"/>
        </w:rPr>
        <w:t xml:space="preserve"> </w:t>
      </w:r>
      <w:r w:rsidRPr="00BF11B0">
        <w:rPr>
          <w:rFonts w:ascii="Times New Roman" w:hAnsi="Times New Roman" w:cs="Times New Roman"/>
        </w:rPr>
        <w:t>ответственностью;</w:t>
      </w:r>
    </w:p>
    <w:p w14:paraId="42758876"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использовать полученные знания для объяснения сущности права, роли права в</w:t>
      </w:r>
      <w:r w:rsidRPr="00BF11B0">
        <w:rPr>
          <w:rFonts w:ascii="Times New Roman" w:hAnsi="Times New Roman" w:cs="Times New Roman"/>
          <w:spacing w:val="1"/>
        </w:rPr>
        <w:t xml:space="preserve"> </w:t>
      </w:r>
      <w:r w:rsidRPr="00BF11B0">
        <w:rPr>
          <w:rFonts w:ascii="Times New Roman" w:hAnsi="Times New Roman" w:cs="Times New Roman"/>
        </w:rPr>
        <w:t>обществе, необходимости правомерного поведения, включая налоговое поведение</w:t>
      </w:r>
      <w:r w:rsidRPr="00BF11B0">
        <w:rPr>
          <w:rFonts w:ascii="Times New Roman" w:hAnsi="Times New Roman" w:cs="Times New Roman"/>
          <w:spacing w:val="-55"/>
        </w:rPr>
        <w:t xml:space="preserve"> </w:t>
      </w:r>
      <w:r w:rsidRPr="00BF11B0">
        <w:rPr>
          <w:rFonts w:ascii="Times New Roman" w:hAnsi="Times New Roman" w:cs="Times New Roman"/>
        </w:rPr>
        <w:t>и противодействие коррупции, различий между правомерным и противоправным</w:t>
      </w:r>
      <w:r w:rsidRPr="00BF11B0">
        <w:rPr>
          <w:rFonts w:ascii="Times New Roman" w:hAnsi="Times New Roman" w:cs="Times New Roman"/>
          <w:spacing w:val="1"/>
        </w:rPr>
        <w:t xml:space="preserve"> </w:t>
      </w:r>
      <w:r w:rsidRPr="00BF11B0">
        <w:rPr>
          <w:rFonts w:ascii="Times New Roman" w:hAnsi="Times New Roman" w:cs="Times New Roman"/>
        </w:rPr>
        <w:t>поведением, проступком и преступлением; для осмысления личного социального</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исполнении</w:t>
      </w:r>
      <w:r w:rsidRPr="00BF11B0">
        <w:rPr>
          <w:rFonts w:ascii="Times New Roman" w:hAnsi="Times New Roman" w:cs="Times New Roman"/>
          <w:spacing w:val="1"/>
        </w:rPr>
        <w:t xml:space="preserve"> </w:t>
      </w:r>
      <w:r w:rsidRPr="00BF11B0">
        <w:rPr>
          <w:rFonts w:ascii="Times New Roman" w:hAnsi="Times New Roman" w:cs="Times New Roman"/>
        </w:rPr>
        <w:t>типичных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несовершеннолетних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ролей</w:t>
      </w:r>
      <w:r w:rsidRPr="00BF11B0">
        <w:rPr>
          <w:rFonts w:ascii="Times New Roman" w:hAnsi="Times New Roman" w:cs="Times New Roman"/>
          <w:spacing w:val="1"/>
        </w:rPr>
        <w:t xml:space="preserve"> </w:t>
      </w:r>
      <w:r w:rsidRPr="00BF11B0">
        <w:rPr>
          <w:rFonts w:ascii="Times New Roman" w:hAnsi="Times New Roman" w:cs="Times New Roman"/>
        </w:rPr>
        <w:t xml:space="preserve">(члена  </w:t>
      </w:r>
      <w:r w:rsidRPr="00BF11B0">
        <w:rPr>
          <w:rFonts w:ascii="Times New Roman" w:hAnsi="Times New Roman" w:cs="Times New Roman"/>
          <w:spacing w:val="36"/>
        </w:rPr>
        <w:t xml:space="preserve"> </w:t>
      </w:r>
      <w:r w:rsidRPr="00BF11B0">
        <w:rPr>
          <w:rFonts w:ascii="Times New Roman" w:hAnsi="Times New Roman" w:cs="Times New Roman"/>
        </w:rPr>
        <w:t xml:space="preserve">семьи,  </w:t>
      </w:r>
      <w:r w:rsidRPr="00BF11B0">
        <w:rPr>
          <w:rFonts w:ascii="Times New Roman" w:hAnsi="Times New Roman" w:cs="Times New Roman"/>
          <w:spacing w:val="38"/>
        </w:rPr>
        <w:t xml:space="preserve"> </w:t>
      </w:r>
      <w:r w:rsidRPr="00BF11B0">
        <w:rPr>
          <w:rFonts w:ascii="Times New Roman" w:hAnsi="Times New Roman" w:cs="Times New Roman"/>
        </w:rPr>
        <w:t xml:space="preserve">учащегося,  </w:t>
      </w:r>
      <w:r w:rsidRPr="00BF11B0">
        <w:rPr>
          <w:rFonts w:ascii="Times New Roman" w:hAnsi="Times New Roman" w:cs="Times New Roman"/>
          <w:spacing w:val="36"/>
        </w:rPr>
        <w:t xml:space="preserve"> </w:t>
      </w:r>
      <w:r w:rsidRPr="00BF11B0">
        <w:rPr>
          <w:rFonts w:ascii="Times New Roman" w:hAnsi="Times New Roman" w:cs="Times New Roman"/>
        </w:rPr>
        <w:t xml:space="preserve">члена  </w:t>
      </w:r>
      <w:r w:rsidRPr="00BF11B0">
        <w:rPr>
          <w:rFonts w:ascii="Times New Roman" w:hAnsi="Times New Roman" w:cs="Times New Roman"/>
          <w:spacing w:val="39"/>
        </w:rPr>
        <w:t xml:space="preserve"> </w:t>
      </w:r>
      <w:r w:rsidRPr="00BF11B0">
        <w:rPr>
          <w:rFonts w:ascii="Times New Roman" w:hAnsi="Times New Roman" w:cs="Times New Roman"/>
        </w:rPr>
        <w:t xml:space="preserve">ученической  </w:t>
      </w:r>
      <w:r w:rsidRPr="00BF11B0">
        <w:rPr>
          <w:rFonts w:ascii="Times New Roman" w:hAnsi="Times New Roman" w:cs="Times New Roman"/>
          <w:spacing w:val="38"/>
        </w:rPr>
        <w:t xml:space="preserve"> </w:t>
      </w:r>
      <w:r w:rsidRPr="00BF11B0">
        <w:rPr>
          <w:rFonts w:ascii="Times New Roman" w:hAnsi="Times New Roman" w:cs="Times New Roman"/>
        </w:rPr>
        <w:t xml:space="preserve">общественной  </w:t>
      </w:r>
      <w:r w:rsidRPr="00BF11B0">
        <w:rPr>
          <w:rFonts w:ascii="Times New Roman" w:hAnsi="Times New Roman" w:cs="Times New Roman"/>
          <w:spacing w:val="37"/>
        </w:rPr>
        <w:t xml:space="preserve"> </w:t>
      </w:r>
      <w:r w:rsidRPr="00BF11B0">
        <w:rPr>
          <w:rFonts w:ascii="Times New Roman" w:hAnsi="Times New Roman" w:cs="Times New Roman"/>
        </w:rPr>
        <w:t>организации);</w:t>
      </w:r>
    </w:p>
    <w:p w14:paraId="6A6112F0" w14:textId="08EB63FE" w:rsidR="00927F2E" w:rsidRPr="00BF11B0" w:rsidRDefault="0011740B" w:rsidP="00BF11B0">
      <w:pPr>
        <w:pStyle w:val="a3"/>
        <w:tabs>
          <w:tab w:val="left" w:pos="3017"/>
          <w:tab w:val="left" w:pos="4900"/>
          <w:tab w:val="left" w:pos="6189"/>
          <w:tab w:val="left" w:pos="8520"/>
        </w:tabs>
        <w:ind w:right="270"/>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факты общественной жизни и</w:t>
      </w:r>
      <w:r w:rsidRPr="00BF11B0">
        <w:rPr>
          <w:rFonts w:ascii="Times New Roman" w:hAnsi="Times New Roman" w:cs="Times New Roman"/>
          <w:spacing w:val="1"/>
        </w:rPr>
        <w:t xml:space="preserve"> </w:t>
      </w:r>
      <w:r w:rsidRPr="00BF11B0">
        <w:rPr>
          <w:rFonts w:ascii="Times New Roman" w:hAnsi="Times New Roman" w:cs="Times New Roman"/>
        </w:rPr>
        <w:t>личный социальный опыт своё отношение к роли правовых норм как регуляторов</w:t>
      </w:r>
      <w:r w:rsidRPr="00BF11B0">
        <w:rPr>
          <w:rFonts w:ascii="Times New Roman" w:hAnsi="Times New Roman" w:cs="Times New Roman"/>
          <w:spacing w:val="1"/>
        </w:rPr>
        <w:t xml:space="preserve"> </w:t>
      </w:r>
      <w:r w:rsidRPr="00BF11B0">
        <w:rPr>
          <w:rFonts w:ascii="Times New Roman" w:hAnsi="Times New Roman" w:cs="Times New Roman"/>
        </w:rPr>
        <w:t>общественной</w:t>
      </w:r>
      <w:r w:rsidR="00B56030">
        <w:rPr>
          <w:rFonts w:ascii="Times New Roman" w:hAnsi="Times New Roman" w:cs="Times New Roman"/>
        </w:rPr>
        <w:t xml:space="preserve"> </w:t>
      </w:r>
      <w:r w:rsidRPr="00BF11B0">
        <w:rPr>
          <w:rFonts w:ascii="Times New Roman" w:hAnsi="Times New Roman" w:cs="Times New Roman"/>
        </w:rPr>
        <w:t>жизни</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rPr>
        <w:t>поведения</w:t>
      </w:r>
      <w:r w:rsidR="00B56030">
        <w:rPr>
          <w:rFonts w:ascii="Times New Roman" w:hAnsi="Times New Roman" w:cs="Times New Roman"/>
        </w:rPr>
        <w:t xml:space="preserve"> </w:t>
      </w:r>
      <w:r w:rsidRPr="00BF11B0">
        <w:rPr>
          <w:rFonts w:ascii="Times New Roman" w:hAnsi="Times New Roman" w:cs="Times New Roman"/>
        </w:rPr>
        <w:t>человека;</w:t>
      </w:r>
    </w:p>
    <w:p w14:paraId="5ED16DD8"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отражающие</w:t>
      </w:r>
      <w:r w:rsidRPr="00BF11B0">
        <w:rPr>
          <w:rFonts w:ascii="Times New Roman" w:hAnsi="Times New Roman" w:cs="Times New Roman"/>
          <w:spacing w:val="1"/>
        </w:rPr>
        <w:t xml:space="preserve"> </w:t>
      </w:r>
      <w:r w:rsidRPr="00BF11B0">
        <w:rPr>
          <w:rFonts w:ascii="Times New Roman" w:hAnsi="Times New Roman" w:cs="Times New Roman"/>
        </w:rPr>
        <w:t>действие</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регуляторов</w:t>
      </w:r>
      <w:r w:rsidRPr="00BF11B0">
        <w:rPr>
          <w:rFonts w:ascii="Times New Roman" w:hAnsi="Times New Roman" w:cs="Times New Roman"/>
          <w:spacing w:val="1"/>
        </w:rPr>
        <w:t xml:space="preserve"> </w:t>
      </w:r>
      <w:r w:rsidRPr="00BF11B0">
        <w:rPr>
          <w:rFonts w:ascii="Times New Roman" w:hAnsi="Times New Roman" w:cs="Times New Roman"/>
        </w:rPr>
        <w:t>общественной</w:t>
      </w:r>
      <w:r w:rsidRPr="00BF11B0">
        <w:rPr>
          <w:rFonts w:ascii="Times New Roman" w:hAnsi="Times New Roman" w:cs="Times New Roman"/>
          <w:spacing w:val="1"/>
        </w:rPr>
        <w:t xml:space="preserve"> </w:t>
      </w:r>
      <w:r w:rsidRPr="00BF11B0">
        <w:rPr>
          <w:rFonts w:ascii="Times New Roman" w:hAnsi="Times New Roman" w:cs="Times New Roman"/>
        </w:rPr>
        <w:t>жизни и поведения человека, анализировать жизненные ситуации и принимать</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связанные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исполнением</w:t>
      </w:r>
      <w:r w:rsidRPr="00BF11B0">
        <w:rPr>
          <w:rFonts w:ascii="Times New Roman" w:hAnsi="Times New Roman" w:cs="Times New Roman"/>
          <w:spacing w:val="1"/>
        </w:rPr>
        <w:t xml:space="preserve"> </w:t>
      </w:r>
      <w:r w:rsidRPr="00BF11B0">
        <w:rPr>
          <w:rFonts w:ascii="Times New Roman" w:hAnsi="Times New Roman" w:cs="Times New Roman"/>
        </w:rPr>
        <w:t>типичных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несовершеннолетних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ролей</w:t>
      </w:r>
      <w:r w:rsidRPr="00BF11B0">
        <w:rPr>
          <w:rFonts w:ascii="Times New Roman" w:hAnsi="Times New Roman" w:cs="Times New Roman"/>
          <w:spacing w:val="1"/>
        </w:rPr>
        <w:t xml:space="preserve"> </w:t>
      </w:r>
      <w:r w:rsidRPr="00BF11B0">
        <w:rPr>
          <w:rFonts w:ascii="Times New Roman" w:hAnsi="Times New Roman" w:cs="Times New Roman"/>
        </w:rPr>
        <w:t>(члена</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учащегося,</w:t>
      </w:r>
      <w:r w:rsidRPr="00BF11B0">
        <w:rPr>
          <w:rFonts w:ascii="Times New Roman" w:hAnsi="Times New Roman" w:cs="Times New Roman"/>
          <w:spacing w:val="1"/>
        </w:rPr>
        <w:t xml:space="preserve"> </w:t>
      </w:r>
      <w:r w:rsidRPr="00BF11B0">
        <w:rPr>
          <w:rFonts w:ascii="Times New Roman" w:hAnsi="Times New Roman" w:cs="Times New Roman"/>
        </w:rPr>
        <w:t>члена</w:t>
      </w:r>
      <w:r w:rsidRPr="00BF11B0">
        <w:rPr>
          <w:rFonts w:ascii="Times New Roman" w:hAnsi="Times New Roman" w:cs="Times New Roman"/>
          <w:spacing w:val="1"/>
        </w:rPr>
        <w:t xml:space="preserve"> </w:t>
      </w:r>
      <w:r w:rsidRPr="00BF11B0">
        <w:rPr>
          <w:rFonts w:ascii="Times New Roman" w:hAnsi="Times New Roman" w:cs="Times New Roman"/>
        </w:rPr>
        <w:t>ученической</w:t>
      </w:r>
      <w:r w:rsidRPr="00BF11B0">
        <w:rPr>
          <w:rFonts w:ascii="Times New Roman" w:hAnsi="Times New Roman" w:cs="Times New Roman"/>
          <w:spacing w:val="1"/>
        </w:rPr>
        <w:t xml:space="preserve"> </w:t>
      </w:r>
      <w:r w:rsidRPr="00BF11B0">
        <w:rPr>
          <w:rFonts w:ascii="Times New Roman" w:hAnsi="Times New Roman" w:cs="Times New Roman"/>
        </w:rPr>
        <w:t>общественной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p>
    <w:p w14:paraId="15C2FE18" w14:textId="2968A329" w:rsidR="00927F2E" w:rsidRPr="00BF11B0" w:rsidRDefault="0011740B" w:rsidP="00BF11B0">
      <w:pPr>
        <w:pStyle w:val="a3"/>
        <w:tabs>
          <w:tab w:val="left" w:pos="4157"/>
          <w:tab w:val="left" w:pos="8905"/>
        </w:tabs>
        <w:ind w:right="269"/>
        <w:contextualSpacing/>
        <w:rPr>
          <w:rFonts w:ascii="Times New Roman" w:hAnsi="Times New Roman" w:cs="Times New Roman"/>
        </w:rPr>
      </w:pPr>
      <w:r w:rsidRPr="00BF11B0">
        <w:rPr>
          <w:rFonts w:ascii="Times New Roman" w:hAnsi="Times New Roman" w:cs="Times New Roman"/>
        </w:rPr>
        <w:t>овладевать смысловым чтением текстов обществоведческой тематики: отбирать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фрагментов</w:t>
      </w:r>
      <w:r w:rsidRPr="00BF11B0">
        <w:rPr>
          <w:rFonts w:ascii="Times New Roman" w:hAnsi="Times New Roman" w:cs="Times New Roman"/>
          <w:spacing w:val="1"/>
        </w:rPr>
        <w:t xml:space="preserve"> </w:t>
      </w:r>
      <w:hyperlink r:id="rId17">
        <w:r w:rsidRPr="00BF11B0">
          <w:rPr>
            <w:rFonts w:ascii="Times New Roman" w:hAnsi="Times New Roman" w:cs="Times New Roman"/>
            <w:u w:val="single"/>
          </w:rPr>
          <w:t>Конституции</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нормативных</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актов,</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предложенных</w:t>
      </w:r>
      <w:r w:rsidRPr="00BF11B0">
        <w:rPr>
          <w:rFonts w:ascii="Times New Roman" w:hAnsi="Times New Roman" w:cs="Times New Roman"/>
          <w:spacing w:val="1"/>
        </w:rPr>
        <w:t xml:space="preserve"> </w:t>
      </w:r>
      <w:r w:rsidRPr="00BF11B0">
        <w:rPr>
          <w:rFonts w:ascii="Times New Roman" w:hAnsi="Times New Roman" w:cs="Times New Roman"/>
        </w:rPr>
        <w:t>педагогическим</w:t>
      </w:r>
      <w:r w:rsidRPr="00BF11B0">
        <w:rPr>
          <w:rFonts w:ascii="Times New Roman" w:hAnsi="Times New Roman" w:cs="Times New Roman"/>
          <w:spacing w:val="1"/>
        </w:rPr>
        <w:t xml:space="preserve"> </w:t>
      </w:r>
      <w:r w:rsidRPr="00BF11B0">
        <w:rPr>
          <w:rFonts w:ascii="Times New Roman" w:hAnsi="Times New Roman" w:cs="Times New Roman"/>
        </w:rPr>
        <w:t>работником</w:t>
      </w:r>
      <w:r w:rsidRPr="00BF11B0">
        <w:rPr>
          <w:rFonts w:ascii="Times New Roman" w:hAnsi="Times New Roman" w:cs="Times New Roman"/>
          <w:spacing w:val="1"/>
        </w:rPr>
        <w:t xml:space="preserve"> </w:t>
      </w:r>
      <w:r w:rsidRPr="00BF11B0">
        <w:rPr>
          <w:rFonts w:ascii="Times New Roman" w:hAnsi="Times New Roman" w:cs="Times New Roman"/>
        </w:rPr>
        <w:t>источников о правах и обязанностях граждан, гарантиях и защите прав и свобод</w:t>
      </w:r>
      <w:r w:rsidRPr="00BF11B0">
        <w:rPr>
          <w:rFonts w:ascii="Times New Roman" w:hAnsi="Times New Roman" w:cs="Times New Roman"/>
          <w:spacing w:val="1"/>
        </w:rPr>
        <w:t xml:space="preserve"> </w:t>
      </w:r>
      <w:r w:rsidRPr="00BF11B0">
        <w:rPr>
          <w:rFonts w:ascii="Times New Roman" w:hAnsi="Times New Roman" w:cs="Times New Roman"/>
        </w:rPr>
        <w:t>человека и гражданина в Российской Федерации, о правах ребёнка и способах их</w:t>
      </w:r>
      <w:r w:rsidRPr="00BF11B0">
        <w:rPr>
          <w:rFonts w:ascii="Times New Roman" w:hAnsi="Times New Roman" w:cs="Times New Roman"/>
          <w:spacing w:val="1"/>
        </w:rPr>
        <w:t xml:space="preserve"> </w:t>
      </w:r>
      <w:r w:rsidRPr="00BF11B0">
        <w:rPr>
          <w:rFonts w:ascii="Times New Roman" w:hAnsi="Times New Roman" w:cs="Times New Roman"/>
        </w:rPr>
        <w:t>защиты и составлять на их основе план,</w:t>
      </w:r>
      <w:r w:rsidR="00B56030">
        <w:rPr>
          <w:rFonts w:ascii="Times New Roman" w:hAnsi="Times New Roman" w:cs="Times New Roman"/>
        </w:rPr>
        <w:t xml:space="preserve"> </w:t>
      </w:r>
      <w:r w:rsidRPr="00BF11B0">
        <w:rPr>
          <w:rFonts w:ascii="Times New Roman" w:hAnsi="Times New Roman" w:cs="Times New Roman"/>
        </w:rPr>
        <w:t>преобразовывать</w:t>
      </w:r>
      <w:r w:rsidR="00B56030">
        <w:rPr>
          <w:rFonts w:ascii="Times New Roman" w:hAnsi="Times New Roman" w:cs="Times New Roman"/>
        </w:rPr>
        <w:t xml:space="preserve"> </w:t>
      </w:r>
      <w:r w:rsidRPr="00BF11B0">
        <w:rPr>
          <w:rFonts w:ascii="Times New Roman" w:hAnsi="Times New Roman" w:cs="Times New Roman"/>
        </w:rPr>
        <w:t>текстову</w:t>
      </w:r>
      <w:r w:rsidR="00B56030">
        <w:rPr>
          <w:rFonts w:ascii="Times New Roman" w:hAnsi="Times New Roman" w:cs="Times New Roman"/>
        </w:rPr>
        <w:t xml:space="preserve">ю  </w:t>
      </w:r>
      <w:r w:rsidRPr="00BF11B0">
        <w:rPr>
          <w:rFonts w:ascii="Times New Roman" w:hAnsi="Times New Roman" w:cs="Times New Roman"/>
        </w:rPr>
        <w:t>информацию</w:t>
      </w:r>
      <w:r w:rsidR="00B56030">
        <w:rPr>
          <w:rFonts w:ascii="Times New Roman" w:hAnsi="Times New Roman" w:cs="Times New Roman"/>
        </w:rPr>
        <w:t xml:space="preserve"> </w:t>
      </w:r>
      <w:r w:rsidRPr="00BF11B0">
        <w:rPr>
          <w:rFonts w:ascii="Times New Roman" w:hAnsi="Times New Roman" w:cs="Times New Roman"/>
        </w:rPr>
        <w:t>в</w:t>
      </w:r>
      <w:r w:rsidR="00B56030">
        <w:rPr>
          <w:rFonts w:ascii="Times New Roman" w:hAnsi="Times New Roman" w:cs="Times New Roman"/>
        </w:rPr>
        <w:t xml:space="preserve"> </w:t>
      </w:r>
      <w:r w:rsidRPr="00BF11B0">
        <w:rPr>
          <w:rFonts w:ascii="Times New Roman" w:hAnsi="Times New Roman" w:cs="Times New Roman"/>
        </w:rPr>
        <w:t>таблицу,</w:t>
      </w:r>
      <w:r w:rsidR="00B56030">
        <w:rPr>
          <w:rFonts w:ascii="Times New Roman" w:hAnsi="Times New Roman" w:cs="Times New Roman"/>
        </w:rPr>
        <w:t xml:space="preserve"> </w:t>
      </w:r>
      <w:r w:rsidRPr="00BF11B0">
        <w:rPr>
          <w:rFonts w:ascii="Times New Roman" w:hAnsi="Times New Roman" w:cs="Times New Roman"/>
          <w:spacing w:val="-1"/>
        </w:rPr>
        <w:t>схему;</w:t>
      </w:r>
    </w:p>
    <w:p w14:paraId="6CA76EA3"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искать и извлекать под руководством педагога информацию о сущности права и</w:t>
      </w:r>
      <w:r w:rsidRPr="00BF11B0">
        <w:rPr>
          <w:rFonts w:ascii="Times New Roman" w:hAnsi="Times New Roman" w:cs="Times New Roman"/>
          <w:spacing w:val="1"/>
        </w:rPr>
        <w:t xml:space="preserve"> </w:t>
      </w:r>
      <w:r w:rsidRPr="00BF11B0">
        <w:rPr>
          <w:rFonts w:ascii="Times New Roman" w:hAnsi="Times New Roman" w:cs="Times New Roman"/>
        </w:rPr>
        <w:t>значении</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правовой</w:t>
      </w:r>
      <w:r w:rsidRPr="00BF11B0">
        <w:rPr>
          <w:rFonts w:ascii="Times New Roman" w:hAnsi="Times New Roman" w:cs="Times New Roman"/>
          <w:spacing w:val="1"/>
        </w:rPr>
        <w:t xml:space="preserve"> </w:t>
      </w:r>
      <w:r w:rsidRPr="00BF11B0">
        <w:rPr>
          <w:rFonts w:ascii="Times New Roman" w:hAnsi="Times New Roman" w:cs="Times New Roman"/>
        </w:rPr>
        <w:t>культуре,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гарантиях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защите</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57"/>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свобод</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соответствующие</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соблюдением</w:t>
      </w:r>
      <w:r w:rsidRPr="00BF11B0">
        <w:rPr>
          <w:rFonts w:ascii="Times New Roman" w:hAnsi="Times New Roman" w:cs="Times New Roman"/>
          <w:spacing w:val="58"/>
        </w:rPr>
        <w:t xml:space="preserve"> </w:t>
      </w:r>
      <w:r w:rsidRPr="00BF11B0">
        <w:rPr>
          <w:rFonts w:ascii="Times New Roman" w:hAnsi="Times New Roman" w:cs="Times New Roman"/>
        </w:rPr>
        <w:t>правил</w:t>
      </w:r>
      <w:r w:rsidRPr="00BF11B0">
        <w:rPr>
          <w:rFonts w:ascii="Times New Roman" w:hAnsi="Times New Roman" w:cs="Times New Roman"/>
          <w:spacing w:val="-55"/>
        </w:rPr>
        <w:t xml:space="preserve"> </w:t>
      </w:r>
      <w:r w:rsidRPr="00BF11B0">
        <w:rPr>
          <w:rFonts w:ascii="Times New Roman" w:hAnsi="Times New Roman" w:cs="Times New Roman"/>
        </w:rPr>
        <w:t xml:space="preserve">информационной       </w:t>
      </w:r>
      <w:r w:rsidRPr="00BF11B0">
        <w:rPr>
          <w:rFonts w:ascii="Times New Roman" w:hAnsi="Times New Roman" w:cs="Times New Roman"/>
          <w:spacing w:val="13"/>
        </w:rPr>
        <w:t xml:space="preserve"> </w:t>
      </w:r>
      <w:r w:rsidRPr="00BF11B0">
        <w:rPr>
          <w:rFonts w:ascii="Times New Roman" w:hAnsi="Times New Roman" w:cs="Times New Roman"/>
        </w:rPr>
        <w:t xml:space="preserve">безопасности       </w:t>
      </w:r>
      <w:r w:rsidRPr="00BF11B0">
        <w:rPr>
          <w:rFonts w:ascii="Times New Roman" w:hAnsi="Times New Roman" w:cs="Times New Roman"/>
          <w:spacing w:val="13"/>
        </w:rPr>
        <w:t xml:space="preserve"> </w:t>
      </w:r>
      <w:r w:rsidRPr="00BF11B0">
        <w:rPr>
          <w:rFonts w:ascii="Times New Roman" w:hAnsi="Times New Roman" w:cs="Times New Roman"/>
        </w:rPr>
        <w:t xml:space="preserve">при       </w:t>
      </w:r>
      <w:r w:rsidRPr="00BF11B0">
        <w:rPr>
          <w:rFonts w:ascii="Times New Roman" w:hAnsi="Times New Roman" w:cs="Times New Roman"/>
          <w:spacing w:val="11"/>
        </w:rPr>
        <w:t xml:space="preserve"> </w:t>
      </w:r>
      <w:r w:rsidRPr="00BF11B0">
        <w:rPr>
          <w:rFonts w:ascii="Times New Roman" w:hAnsi="Times New Roman" w:cs="Times New Roman"/>
        </w:rPr>
        <w:t xml:space="preserve">работе       </w:t>
      </w:r>
      <w:r w:rsidRPr="00BF11B0">
        <w:rPr>
          <w:rFonts w:ascii="Times New Roman" w:hAnsi="Times New Roman" w:cs="Times New Roman"/>
          <w:spacing w:val="13"/>
        </w:rPr>
        <w:t xml:space="preserve"> </w:t>
      </w:r>
      <w:r w:rsidRPr="00BF11B0">
        <w:rPr>
          <w:rFonts w:ascii="Times New Roman" w:hAnsi="Times New Roman" w:cs="Times New Roman"/>
        </w:rPr>
        <w:t xml:space="preserve">в       </w:t>
      </w:r>
      <w:r w:rsidRPr="00BF11B0">
        <w:rPr>
          <w:rFonts w:ascii="Times New Roman" w:hAnsi="Times New Roman" w:cs="Times New Roman"/>
          <w:spacing w:val="13"/>
        </w:rPr>
        <w:t xml:space="preserve"> </w:t>
      </w:r>
      <w:r w:rsidRPr="00BF11B0">
        <w:rPr>
          <w:rFonts w:ascii="Times New Roman" w:hAnsi="Times New Roman" w:cs="Times New Roman"/>
        </w:rPr>
        <w:t xml:space="preserve">сети       </w:t>
      </w:r>
      <w:r w:rsidRPr="00BF11B0">
        <w:rPr>
          <w:rFonts w:ascii="Times New Roman" w:hAnsi="Times New Roman" w:cs="Times New Roman"/>
          <w:spacing w:val="12"/>
        </w:rPr>
        <w:t xml:space="preserve"> </w:t>
      </w:r>
      <w:r w:rsidRPr="00BF11B0">
        <w:rPr>
          <w:rFonts w:ascii="Times New Roman" w:hAnsi="Times New Roman" w:cs="Times New Roman"/>
        </w:rPr>
        <w:t>Интернет;</w:t>
      </w:r>
    </w:p>
    <w:p w14:paraId="042FCA61" w14:textId="21E0AEE1" w:rsidR="00927F2E" w:rsidRPr="00BF11B0" w:rsidRDefault="0011740B" w:rsidP="00BF11B0">
      <w:pPr>
        <w:pStyle w:val="a3"/>
        <w:tabs>
          <w:tab w:val="left" w:pos="4703"/>
          <w:tab w:val="left" w:pos="8072"/>
        </w:tabs>
        <w:spacing w:before="75"/>
        <w:ind w:right="265"/>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 из адаптированных источников (в том числе учебных материалов) 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собственными</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правовом</w:t>
      </w:r>
      <w:r w:rsidRPr="00BF11B0">
        <w:rPr>
          <w:rFonts w:ascii="Times New Roman" w:hAnsi="Times New Roman" w:cs="Times New Roman"/>
          <w:spacing w:val="1"/>
        </w:rPr>
        <w:t xml:space="preserve"> </w:t>
      </w:r>
      <w:r w:rsidRPr="00BF11B0">
        <w:rPr>
          <w:rFonts w:ascii="Times New Roman" w:hAnsi="Times New Roman" w:cs="Times New Roman"/>
        </w:rPr>
        <w:t>регулировании</w:t>
      </w:r>
      <w:r w:rsidRPr="00BF11B0">
        <w:rPr>
          <w:rFonts w:ascii="Times New Roman" w:hAnsi="Times New Roman" w:cs="Times New Roman"/>
          <w:spacing w:val="1"/>
        </w:rPr>
        <w:t xml:space="preserve"> </w:t>
      </w:r>
      <w:r w:rsidRPr="00BF11B0">
        <w:rPr>
          <w:rFonts w:ascii="Times New Roman" w:hAnsi="Times New Roman" w:cs="Times New Roman"/>
        </w:rPr>
        <w:t>поведения</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личным</w:t>
      </w:r>
      <w:r w:rsidRPr="00BF11B0">
        <w:rPr>
          <w:rFonts w:ascii="Times New Roman" w:hAnsi="Times New Roman" w:cs="Times New Roman"/>
          <w:spacing w:val="1"/>
        </w:rPr>
        <w:t xml:space="preserve"> </w:t>
      </w:r>
      <w:r w:rsidRPr="00BF11B0">
        <w:rPr>
          <w:rFonts w:ascii="Times New Roman" w:hAnsi="Times New Roman" w:cs="Times New Roman"/>
        </w:rPr>
        <w:t>социальным</w:t>
      </w:r>
      <w:r w:rsidRPr="00BF11B0">
        <w:rPr>
          <w:rFonts w:ascii="Times New Roman" w:hAnsi="Times New Roman" w:cs="Times New Roman"/>
          <w:spacing w:val="1"/>
        </w:rPr>
        <w:t xml:space="preserve"> </w:t>
      </w:r>
      <w:r w:rsidRPr="00BF11B0">
        <w:rPr>
          <w:rFonts w:ascii="Times New Roman" w:hAnsi="Times New Roman" w:cs="Times New Roman"/>
        </w:rPr>
        <w:t>опытом;</w:t>
      </w:r>
      <w:r w:rsidRPr="00BF11B0">
        <w:rPr>
          <w:rFonts w:ascii="Times New Roman" w:hAnsi="Times New Roman" w:cs="Times New Roman"/>
          <w:spacing w:val="1"/>
        </w:rPr>
        <w:t xml:space="preserve"> </w:t>
      </w:r>
      <w:r w:rsidRPr="00BF11B0">
        <w:rPr>
          <w:rFonts w:ascii="Times New Roman" w:hAnsi="Times New Roman" w:cs="Times New Roman"/>
        </w:rPr>
        <w:t>используя</w:t>
      </w:r>
      <w:r w:rsidRPr="00BF11B0">
        <w:rPr>
          <w:rFonts w:ascii="Times New Roman" w:hAnsi="Times New Roman" w:cs="Times New Roman"/>
          <w:spacing w:val="1"/>
        </w:rPr>
        <w:t xml:space="preserve"> </w:t>
      </w:r>
      <w:r w:rsidRPr="00BF11B0">
        <w:rPr>
          <w:rFonts w:ascii="Times New Roman" w:hAnsi="Times New Roman" w:cs="Times New Roman"/>
        </w:rPr>
        <w:t>обществоведческие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55"/>
        </w:rPr>
        <w:t xml:space="preserve"> </w:t>
      </w:r>
      <w:r w:rsidRPr="00BF11B0">
        <w:rPr>
          <w:rFonts w:ascii="Times New Roman" w:hAnsi="Times New Roman" w:cs="Times New Roman"/>
        </w:rPr>
        <w:t>подкрепляя</w:t>
      </w:r>
      <w:r w:rsidRPr="00BF11B0">
        <w:rPr>
          <w:rFonts w:ascii="Times New Roman" w:hAnsi="Times New Roman" w:cs="Times New Roman"/>
        </w:rPr>
        <w:tab/>
        <w:t>их</w:t>
      </w:r>
      <w:r w:rsidR="00B56030">
        <w:rPr>
          <w:rFonts w:ascii="Times New Roman" w:hAnsi="Times New Roman" w:cs="Times New Roman"/>
        </w:rPr>
        <w:t xml:space="preserve"> </w:t>
      </w:r>
      <w:r w:rsidRPr="00BF11B0">
        <w:rPr>
          <w:rFonts w:ascii="Times New Roman" w:hAnsi="Times New Roman" w:cs="Times New Roman"/>
        </w:rPr>
        <w:t>аргументами;</w:t>
      </w:r>
    </w:p>
    <w:p w14:paraId="478299CE"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оценивать собственные поступки и поведение других людей с точки зрения их</w:t>
      </w:r>
      <w:r w:rsidRPr="00BF11B0">
        <w:rPr>
          <w:rFonts w:ascii="Times New Roman" w:hAnsi="Times New Roman" w:cs="Times New Roman"/>
          <w:spacing w:val="1"/>
        </w:rPr>
        <w:t xml:space="preserve"> </w:t>
      </w:r>
      <w:r w:rsidRPr="00BF11B0">
        <w:rPr>
          <w:rFonts w:ascii="Times New Roman" w:hAnsi="Times New Roman" w:cs="Times New Roman"/>
        </w:rPr>
        <w:t>соответствия</w:t>
      </w:r>
      <w:r w:rsidRPr="00BF11B0">
        <w:rPr>
          <w:rFonts w:ascii="Times New Roman" w:hAnsi="Times New Roman" w:cs="Times New Roman"/>
          <w:spacing w:val="1"/>
        </w:rPr>
        <w:t xml:space="preserve"> </w:t>
      </w:r>
      <w:r w:rsidRPr="00BF11B0">
        <w:rPr>
          <w:rFonts w:ascii="Times New Roman" w:hAnsi="Times New Roman" w:cs="Times New Roman"/>
        </w:rPr>
        <w:t>правовым</w:t>
      </w:r>
      <w:r w:rsidRPr="00BF11B0">
        <w:rPr>
          <w:rFonts w:ascii="Times New Roman" w:hAnsi="Times New Roman" w:cs="Times New Roman"/>
          <w:spacing w:val="1"/>
        </w:rPr>
        <w:t xml:space="preserve"> </w:t>
      </w:r>
      <w:r w:rsidRPr="00BF11B0">
        <w:rPr>
          <w:rFonts w:ascii="Times New Roman" w:hAnsi="Times New Roman" w:cs="Times New Roman"/>
        </w:rPr>
        <w:t>нормам:</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точку</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участвовать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дискуссии;</w:t>
      </w:r>
    </w:p>
    <w:p w14:paraId="311C5D66" w14:textId="57EC6428" w:rsidR="00927F2E" w:rsidRPr="00BF11B0" w:rsidRDefault="0011740B" w:rsidP="00BF11B0">
      <w:pPr>
        <w:pStyle w:val="a3"/>
        <w:tabs>
          <w:tab w:val="left" w:pos="3554"/>
          <w:tab w:val="left" w:pos="6334"/>
          <w:tab w:val="left" w:pos="8070"/>
        </w:tabs>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праве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нормах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(выполнять</w:t>
      </w:r>
      <w:r w:rsidRPr="00BF11B0">
        <w:rPr>
          <w:rFonts w:ascii="Times New Roman" w:hAnsi="Times New Roman" w:cs="Times New Roman"/>
          <w:spacing w:val="1"/>
        </w:rPr>
        <w:t xml:space="preserve"> </w:t>
      </w:r>
      <w:r w:rsidRPr="00BF11B0">
        <w:rPr>
          <w:rFonts w:ascii="Times New Roman" w:hAnsi="Times New Roman" w:cs="Times New Roman"/>
        </w:rPr>
        <w:t>проблемные</w:t>
      </w:r>
      <w:r w:rsidRPr="00BF11B0">
        <w:rPr>
          <w:rFonts w:ascii="Times New Roman" w:hAnsi="Times New Roman" w:cs="Times New Roman"/>
          <w:spacing w:val="1"/>
        </w:rPr>
        <w:t xml:space="preserve"> </w:t>
      </w:r>
      <w:r w:rsidRPr="00BF11B0">
        <w:rPr>
          <w:rFonts w:ascii="Times New Roman" w:hAnsi="Times New Roman" w:cs="Times New Roman"/>
        </w:rPr>
        <w:t>задания,</w:t>
      </w:r>
      <w:r w:rsidRPr="00BF11B0">
        <w:rPr>
          <w:rFonts w:ascii="Times New Roman" w:hAnsi="Times New Roman" w:cs="Times New Roman"/>
          <w:spacing w:val="1"/>
        </w:rPr>
        <w:t xml:space="preserve"> </w:t>
      </w:r>
      <w:r w:rsidRPr="00BF11B0">
        <w:rPr>
          <w:rFonts w:ascii="Times New Roman" w:hAnsi="Times New Roman" w:cs="Times New Roman"/>
        </w:rPr>
        <w:t>индивидуальные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групповые</w:t>
      </w:r>
      <w:r w:rsidRPr="00BF11B0">
        <w:rPr>
          <w:rFonts w:ascii="Times New Roman" w:hAnsi="Times New Roman" w:cs="Times New Roman"/>
          <w:spacing w:val="1"/>
        </w:rPr>
        <w:t xml:space="preserve"> </w:t>
      </w:r>
      <w:r w:rsidRPr="00BF11B0">
        <w:rPr>
          <w:rFonts w:ascii="Times New Roman" w:hAnsi="Times New Roman" w:cs="Times New Roman"/>
        </w:rPr>
        <w:t>проекты),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повседневной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осознанного</w:t>
      </w:r>
      <w:r w:rsidRPr="00BF11B0">
        <w:rPr>
          <w:rFonts w:ascii="Times New Roman" w:hAnsi="Times New Roman" w:cs="Times New Roman"/>
          <w:spacing w:val="1"/>
        </w:rPr>
        <w:t xml:space="preserve"> </w:t>
      </w:r>
      <w:r w:rsidRPr="00BF11B0">
        <w:rPr>
          <w:rFonts w:ascii="Times New Roman" w:hAnsi="Times New Roman" w:cs="Times New Roman"/>
        </w:rPr>
        <w:t>выполнения</w:t>
      </w:r>
      <w:r w:rsidRPr="00BF11B0">
        <w:rPr>
          <w:rFonts w:ascii="Times New Roman" w:hAnsi="Times New Roman" w:cs="Times New Roman"/>
          <w:spacing w:val="1"/>
        </w:rPr>
        <w:t xml:space="preserve"> </w:t>
      </w:r>
      <w:r w:rsidRPr="00BF11B0">
        <w:rPr>
          <w:rFonts w:ascii="Times New Roman" w:hAnsi="Times New Roman" w:cs="Times New Roman"/>
        </w:rPr>
        <w:t>гражданских</w:t>
      </w:r>
      <w:r w:rsidRPr="00BF11B0">
        <w:rPr>
          <w:rFonts w:ascii="Times New Roman" w:hAnsi="Times New Roman" w:cs="Times New Roman"/>
          <w:spacing w:val="1"/>
        </w:rPr>
        <w:t xml:space="preserve"> </w:t>
      </w:r>
      <w:r w:rsidRPr="00BF11B0">
        <w:rPr>
          <w:rFonts w:ascii="Times New Roman" w:hAnsi="Times New Roman" w:cs="Times New Roman"/>
        </w:rPr>
        <w:t>обязанностей</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защиты</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потребителя,</w:t>
      </w:r>
      <w:r w:rsidRPr="00BF11B0">
        <w:rPr>
          <w:rFonts w:ascii="Times New Roman" w:hAnsi="Times New Roman" w:cs="Times New Roman"/>
          <w:spacing w:val="1"/>
        </w:rPr>
        <w:t xml:space="preserve"> </w:t>
      </w:r>
      <w:r w:rsidRPr="00BF11B0">
        <w:rPr>
          <w:rFonts w:ascii="Times New Roman" w:hAnsi="Times New Roman" w:cs="Times New Roman"/>
        </w:rPr>
        <w:t>выбора</w:t>
      </w:r>
      <w:r w:rsidRPr="00BF11B0">
        <w:rPr>
          <w:rFonts w:ascii="Times New Roman" w:hAnsi="Times New Roman" w:cs="Times New Roman"/>
          <w:spacing w:val="1"/>
        </w:rPr>
        <w:t xml:space="preserve"> </w:t>
      </w:r>
      <w:r w:rsidRPr="00BF11B0">
        <w:rPr>
          <w:rFonts w:ascii="Times New Roman" w:hAnsi="Times New Roman" w:cs="Times New Roman"/>
        </w:rPr>
        <w:t>профессии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перспектив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профессиональной сфере с учётом приобретённых представлений о профессиях в</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правоохранительных</w:t>
      </w:r>
      <w:r w:rsidRPr="00BF11B0">
        <w:rPr>
          <w:rFonts w:ascii="Times New Roman" w:hAnsi="Times New Roman" w:cs="Times New Roman"/>
          <w:spacing w:val="1"/>
        </w:rPr>
        <w:t xml:space="preserve"> </w:t>
      </w:r>
      <w:r w:rsidRPr="00BF11B0">
        <w:rPr>
          <w:rFonts w:ascii="Times New Roman" w:hAnsi="Times New Roman" w:cs="Times New Roman"/>
        </w:rPr>
        <w:t>органов);</w:t>
      </w:r>
      <w:r w:rsidRPr="00BF11B0">
        <w:rPr>
          <w:rFonts w:ascii="Times New Roman" w:hAnsi="Times New Roman" w:cs="Times New Roman"/>
          <w:spacing w:val="1"/>
        </w:rPr>
        <w:t xml:space="preserve"> </w:t>
      </w:r>
      <w:r w:rsidRPr="00BF11B0">
        <w:rPr>
          <w:rFonts w:ascii="Times New Roman" w:hAnsi="Times New Roman" w:cs="Times New Roman"/>
        </w:rPr>
        <w:t>публично</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включая проектную деятельность), в соответствии с темой и ситуацией общения,</w:t>
      </w:r>
      <w:r w:rsidRPr="00BF11B0">
        <w:rPr>
          <w:rFonts w:ascii="Times New Roman" w:hAnsi="Times New Roman" w:cs="Times New Roman"/>
          <w:spacing w:val="1"/>
        </w:rPr>
        <w:t xml:space="preserve"> </w:t>
      </w:r>
      <w:r w:rsidRPr="00BF11B0">
        <w:rPr>
          <w:rFonts w:ascii="Times New Roman" w:hAnsi="Times New Roman" w:cs="Times New Roman"/>
        </w:rPr>
        <w:t>особенностями</w:t>
      </w:r>
      <w:r w:rsidR="00B56030">
        <w:rPr>
          <w:rFonts w:ascii="Times New Roman" w:hAnsi="Times New Roman" w:cs="Times New Roman"/>
        </w:rPr>
        <w:t xml:space="preserve"> </w:t>
      </w:r>
      <w:r w:rsidRPr="00BF11B0">
        <w:rPr>
          <w:rFonts w:ascii="Times New Roman" w:hAnsi="Times New Roman" w:cs="Times New Roman"/>
        </w:rPr>
        <w:t>аудитории</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spacing w:val="-1"/>
        </w:rPr>
        <w:t>регламентом;</w:t>
      </w:r>
    </w:p>
    <w:p w14:paraId="004B30F1"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заполнять по образцу форму (в том числе электронную) и составлять простейший</w:t>
      </w:r>
      <w:r w:rsidRPr="00BF11B0">
        <w:rPr>
          <w:rFonts w:ascii="Times New Roman" w:hAnsi="Times New Roman" w:cs="Times New Roman"/>
          <w:spacing w:val="1"/>
        </w:rPr>
        <w:t xml:space="preserve"> </w:t>
      </w:r>
      <w:r w:rsidRPr="00BF11B0">
        <w:rPr>
          <w:rFonts w:ascii="Times New Roman" w:hAnsi="Times New Roman" w:cs="Times New Roman"/>
        </w:rPr>
        <w:t xml:space="preserve">документ   </w:t>
      </w:r>
      <w:r w:rsidRPr="00BF11B0">
        <w:rPr>
          <w:rFonts w:ascii="Times New Roman" w:hAnsi="Times New Roman" w:cs="Times New Roman"/>
          <w:spacing w:val="35"/>
        </w:rPr>
        <w:t xml:space="preserve"> </w:t>
      </w:r>
      <w:r w:rsidRPr="00BF11B0">
        <w:rPr>
          <w:rFonts w:ascii="Times New Roman" w:hAnsi="Times New Roman" w:cs="Times New Roman"/>
        </w:rPr>
        <w:t xml:space="preserve">при   </w:t>
      </w:r>
      <w:r w:rsidRPr="00BF11B0">
        <w:rPr>
          <w:rFonts w:ascii="Times New Roman" w:hAnsi="Times New Roman" w:cs="Times New Roman"/>
          <w:spacing w:val="34"/>
        </w:rPr>
        <w:t xml:space="preserve"> </w:t>
      </w:r>
      <w:r w:rsidRPr="00BF11B0">
        <w:rPr>
          <w:rFonts w:ascii="Times New Roman" w:hAnsi="Times New Roman" w:cs="Times New Roman"/>
        </w:rPr>
        <w:t xml:space="preserve">получении   </w:t>
      </w:r>
      <w:r w:rsidRPr="00BF11B0">
        <w:rPr>
          <w:rFonts w:ascii="Times New Roman" w:hAnsi="Times New Roman" w:cs="Times New Roman"/>
          <w:spacing w:val="34"/>
        </w:rPr>
        <w:t xml:space="preserve"> </w:t>
      </w:r>
      <w:r w:rsidRPr="00BF11B0">
        <w:rPr>
          <w:rFonts w:ascii="Times New Roman" w:hAnsi="Times New Roman" w:cs="Times New Roman"/>
        </w:rPr>
        <w:t xml:space="preserve">паспорта   </w:t>
      </w:r>
      <w:r w:rsidRPr="00BF11B0">
        <w:rPr>
          <w:rFonts w:ascii="Times New Roman" w:hAnsi="Times New Roman" w:cs="Times New Roman"/>
          <w:spacing w:val="34"/>
        </w:rPr>
        <w:t xml:space="preserve"> </w:t>
      </w:r>
      <w:r w:rsidRPr="00BF11B0">
        <w:rPr>
          <w:rFonts w:ascii="Times New Roman" w:hAnsi="Times New Roman" w:cs="Times New Roman"/>
        </w:rPr>
        <w:t xml:space="preserve">гражданина   </w:t>
      </w:r>
      <w:r w:rsidRPr="00BF11B0">
        <w:rPr>
          <w:rFonts w:ascii="Times New Roman" w:hAnsi="Times New Roman" w:cs="Times New Roman"/>
          <w:spacing w:val="35"/>
        </w:rPr>
        <w:t xml:space="preserve"> </w:t>
      </w:r>
      <w:r w:rsidRPr="00BF11B0">
        <w:rPr>
          <w:rFonts w:ascii="Times New Roman" w:hAnsi="Times New Roman" w:cs="Times New Roman"/>
        </w:rPr>
        <w:t xml:space="preserve">Российской   </w:t>
      </w:r>
      <w:r w:rsidRPr="00BF11B0">
        <w:rPr>
          <w:rFonts w:ascii="Times New Roman" w:hAnsi="Times New Roman" w:cs="Times New Roman"/>
          <w:spacing w:val="34"/>
        </w:rPr>
        <w:t xml:space="preserve"> </w:t>
      </w:r>
      <w:r w:rsidRPr="00BF11B0">
        <w:rPr>
          <w:rFonts w:ascii="Times New Roman" w:hAnsi="Times New Roman" w:cs="Times New Roman"/>
        </w:rPr>
        <w:t>Федерации;</w:t>
      </w:r>
    </w:p>
    <w:p w14:paraId="48CCB544"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национальных ценностей современного российского общества: гуманистических и</w:t>
      </w:r>
      <w:r w:rsidRPr="00BF11B0">
        <w:rPr>
          <w:rFonts w:ascii="Times New Roman" w:hAnsi="Times New Roman" w:cs="Times New Roman"/>
          <w:spacing w:val="-55"/>
        </w:rPr>
        <w:t xml:space="preserve"> </w:t>
      </w:r>
      <w:r w:rsidRPr="00BF11B0">
        <w:rPr>
          <w:rFonts w:ascii="Times New Roman" w:hAnsi="Times New Roman" w:cs="Times New Roman"/>
        </w:rPr>
        <w:t>демократических</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идей</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народами,</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2"/>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культур.</w:t>
      </w:r>
    </w:p>
    <w:p w14:paraId="7052DBB9" w14:textId="038A4372" w:rsidR="00927F2E" w:rsidRPr="00B56030" w:rsidRDefault="00B56030" w:rsidP="00B56030">
      <w:pPr>
        <w:tabs>
          <w:tab w:val="left" w:pos="3078"/>
          <w:tab w:val="left" w:pos="3079"/>
          <w:tab w:val="left" w:pos="5730"/>
          <w:tab w:val="left" w:pos="8895"/>
        </w:tabs>
        <w:spacing w:before="224"/>
        <w:ind w:left="-972"/>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Основы</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российского</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права:</w:t>
      </w:r>
    </w:p>
    <w:p w14:paraId="463A548B" w14:textId="39A55C14" w:rsidR="00927F2E" w:rsidRPr="00BF11B0" w:rsidRDefault="0011740B" w:rsidP="00BF11B0">
      <w:pPr>
        <w:pStyle w:val="a3"/>
        <w:tabs>
          <w:tab w:val="left" w:pos="2017"/>
          <w:tab w:val="left" w:pos="4658"/>
          <w:tab w:val="left" w:pos="7515"/>
          <w:tab w:val="left" w:pos="9485"/>
        </w:tabs>
        <w:ind w:right="269"/>
        <w:contextualSpacing/>
        <w:rPr>
          <w:rFonts w:ascii="Times New Roman" w:hAnsi="Times New Roman" w:cs="Times New Roman"/>
        </w:rPr>
      </w:pPr>
      <w:r w:rsidRPr="00BF11B0">
        <w:rPr>
          <w:rFonts w:ascii="Times New Roman" w:hAnsi="Times New Roman" w:cs="Times New Roman"/>
        </w:rPr>
        <w:t xml:space="preserve">осваивать с помощью педагога и применять знания о </w:t>
      </w:r>
      <w:hyperlink r:id="rId18">
        <w:r w:rsidRPr="00BF11B0">
          <w:rPr>
            <w:rFonts w:ascii="Times New Roman" w:hAnsi="Times New Roman" w:cs="Times New Roman"/>
            <w:u w:val="single"/>
          </w:rPr>
          <w:t>Конституции Российской</w:t>
        </w:r>
      </w:hyperlink>
      <w:r w:rsidRPr="00BF11B0">
        <w:rPr>
          <w:rFonts w:ascii="Times New Roman" w:hAnsi="Times New Roman" w:cs="Times New Roman"/>
          <w:spacing w:val="1"/>
        </w:rPr>
        <w:t xml:space="preserve"> </w:t>
      </w:r>
      <w:hyperlink r:id="rId19">
        <w:r w:rsidRPr="00BF11B0">
          <w:rPr>
            <w:rFonts w:ascii="Times New Roman" w:hAnsi="Times New Roman" w:cs="Times New Roman"/>
            <w:u w:val="single"/>
          </w:rPr>
          <w:t>Федерации</w:t>
        </w:r>
      </w:hyperlink>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нормативных</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актах,</w:t>
      </w:r>
      <w:r w:rsidRPr="00BF11B0">
        <w:rPr>
          <w:rFonts w:ascii="Times New Roman" w:hAnsi="Times New Roman" w:cs="Times New Roman"/>
          <w:spacing w:val="1"/>
        </w:rPr>
        <w:t xml:space="preserve"> </w:t>
      </w:r>
      <w:r w:rsidRPr="00BF11B0">
        <w:rPr>
          <w:rFonts w:ascii="Times New Roman" w:hAnsi="Times New Roman" w:cs="Times New Roman"/>
        </w:rPr>
        <w:t>содержании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значении</w:t>
      </w:r>
      <w:r w:rsidRPr="00BF11B0">
        <w:rPr>
          <w:rFonts w:ascii="Times New Roman" w:hAnsi="Times New Roman" w:cs="Times New Roman"/>
          <w:spacing w:val="1"/>
        </w:rPr>
        <w:t xml:space="preserve"> </w:t>
      </w:r>
      <w:r w:rsidRPr="00BF11B0">
        <w:rPr>
          <w:rFonts w:ascii="Times New Roman" w:hAnsi="Times New Roman" w:cs="Times New Roman"/>
        </w:rPr>
        <w:t>правовых норм, об отраслях права, о правовых нормах, регулирующих типичные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несовершеннолетнего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общественные</w:t>
      </w:r>
      <w:r w:rsidRPr="00BF11B0">
        <w:rPr>
          <w:rFonts w:ascii="Times New Roman" w:hAnsi="Times New Roman" w:cs="Times New Roman"/>
          <w:spacing w:val="1"/>
        </w:rPr>
        <w:t xml:space="preserve"> </w:t>
      </w:r>
      <w:r w:rsidRPr="00BF11B0">
        <w:rPr>
          <w:rFonts w:ascii="Times New Roman" w:hAnsi="Times New Roman" w:cs="Times New Roman"/>
        </w:rPr>
        <w:t>отношения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гражданском,</w:t>
      </w:r>
      <w:r w:rsidRPr="00BF11B0">
        <w:rPr>
          <w:rFonts w:ascii="Times New Roman" w:hAnsi="Times New Roman" w:cs="Times New Roman"/>
          <w:spacing w:val="1"/>
        </w:rPr>
        <w:t xml:space="preserve"> </w:t>
      </w:r>
      <w:r w:rsidRPr="00BF11B0">
        <w:rPr>
          <w:rFonts w:ascii="Times New Roman" w:hAnsi="Times New Roman" w:cs="Times New Roman"/>
        </w:rPr>
        <w:t>трудовом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семейном,</w:t>
      </w:r>
      <w:r w:rsidRPr="00BF11B0">
        <w:rPr>
          <w:rFonts w:ascii="Times New Roman" w:hAnsi="Times New Roman" w:cs="Times New Roman"/>
          <w:spacing w:val="1"/>
        </w:rPr>
        <w:t xml:space="preserve"> </w:t>
      </w:r>
      <w:r w:rsidRPr="00BF11B0">
        <w:rPr>
          <w:rFonts w:ascii="Times New Roman" w:hAnsi="Times New Roman" w:cs="Times New Roman"/>
        </w:rPr>
        <w:t>административном,</w:t>
      </w:r>
      <w:r w:rsidRPr="00BF11B0">
        <w:rPr>
          <w:rFonts w:ascii="Times New Roman" w:hAnsi="Times New Roman" w:cs="Times New Roman"/>
          <w:spacing w:val="1"/>
        </w:rPr>
        <w:t xml:space="preserve"> </w:t>
      </w:r>
      <w:r w:rsidRPr="00BF11B0">
        <w:rPr>
          <w:rFonts w:ascii="Times New Roman" w:hAnsi="Times New Roman" w:cs="Times New Roman"/>
        </w:rPr>
        <w:t>уголовном</w:t>
      </w:r>
      <w:r w:rsidRPr="00BF11B0">
        <w:rPr>
          <w:rFonts w:ascii="Times New Roman" w:hAnsi="Times New Roman" w:cs="Times New Roman"/>
          <w:spacing w:val="1"/>
        </w:rPr>
        <w:t xml:space="preserve"> </w:t>
      </w:r>
      <w:r w:rsidRPr="00BF11B0">
        <w:rPr>
          <w:rFonts w:ascii="Times New Roman" w:hAnsi="Times New Roman" w:cs="Times New Roman"/>
        </w:rPr>
        <w:t>праве);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защите прав несовершеннолетних; о юридической ответственности (гражданско-</w:t>
      </w:r>
      <w:r w:rsidRPr="00BF11B0">
        <w:rPr>
          <w:rFonts w:ascii="Times New Roman" w:hAnsi="Times New Roman" w:cs="Times New Roman"/>
          <w:spacing w:val="1"/>
        </w:rPr>
        <w:t xml:space="preserve"> </w:t>
      </w:r>
      <w:r w:rsidRPr="00BF11B0">
        <w:rPr>
          <w:rFonts w:ascii="Times New Roman" w:hAnsi="Times New Roman" w:cs="Times New Roman"/>
        </w:rPr>
        <w:t>правовой,</w:t>
      </w:r>
      <w:r w:rsidR="00B56030">
        <w:rPr>
          <w:rFonts w:ascii="Times New Roman" w:hAnsi="Times New Roman" w:cs="Times New Roman"/>
        </w:rPr>
        <w:t xml:space="preserve"> д</w:t>
      </w:r>
      <w:r w:rsidRPr="00BF11B0">
        <w:rPr>
          <w:rFonts w:ascii="Times New Roman" w:hAnsi="Times New Roman" w:cs="Times New Roman"/>
        </w:rPr>
        <w:t>исциплинарной,</w:t>
      </w:r>
      <w:r w:rsidR="00B56030">
        <w:rPr>
          <w:rFonts w:ascii="Times New Roman" w:hAnsi="Times New Roman" w:cs="Times New Roman"/>
        </w:rPr>
        <w:t xml:space="preserve"> </w:t>
      </w:r>
      <w:r w:rsidRPr="00BF11B0">
        <w:rPr>
          <w:rFonts w:ascii="Times New Roman" w:hAnsi="Times New Roman" w:cs="Times New Roman"/>
        </w:rPr>
        <w:t>административной,</w:t>
      </w:r>
      <w:r w:rsidRPr="00BF11B0">
        <w:rPr>
          <w:rFonts w:ascii="Times New Roman" w:hAnsi="Times New Roman" w:cs="Times New Roman"/>
        </w:rPr>
        <w:tab/>
        <w:t>уголовной);</w:t>
      </w:r>
      <w:r w:rsidR="00B56030">
        <w:rPr>
          <w:rFonts w:ascii="Times New Roman" w:hAnsi="Times New Roman" w:cs="Times New Roman"/>
        </w:rPr>
        <w:t xml:space="preserve"> </w:t>
      </w:r>
      <w:r w:rsidRPr="00BF11B0">
        <w:rPr>
          <w:rFonts w:ascii="Times New Roman" w:hAnsi="Times New Roman" w:cs="Times New Roman"/>
          <w:spacing w:val="-2"/>
        </w:rPr>
        <w:t>о</w:t>
      </w:r>
      <w:r w:rsidRPr="00BF11B0">
        <w:rPr>
          <w:rFonts w:ascii="Times New Roman" w:hAnsi="Times New Roman" w:cs="Times New Roman"/>
          <w:spacing w:val="-56"/>
        </w:rPr>
        <w:t xml:space="preserve"> </w:t>
      </w:r>
      <w:r w:rsidRPr="00BF11B0">
        <w:rPr>
          <w:rFonts w:ascii="Times New Roman" w:hAnsi="Times New Roman" w:cs="Times New Roman"/>
        </w:rPr>
        <w:t>правоохранительных органах; об обеспечении безопасности личности, общества и</w:t>
      </w:r>
      <w:r w:rsidRPr="00BF11B0">
        <w:rPr>
          <w:rFonts w:ascii="Times New Roman" w:hAnsi="Times New Roman" w:cs="Times New Roman"/>
          <w:spacing w:val="1"/>
        </w:rPr>
        <w:t xml:space="preserve"> </w:t>
      </w:r>
      <w:r w:rsidRPr="00BF11B0">
        <w:rPr>
          <w:rFonts w:ascii="Times New Roman" w:hAnsi="Times New Roman" w:cs="Times New Roman"/>
        </w:rPr>
        <w:t xml:space="preserve">государства,       </w:t>
      </w:r>
      <w:r w:rsidRPr="00BF11B0">
        <w:rPr>
          <w:rFonts w:ascii="Times New Roman" w:hAnsi="Times New Roman" w:cs="Times New Roman"/>
          <w:spacing w:val="39"/>
        </w:rPr>
        <w:t xml:space="preserve"> </w:t>
      </w:r>
      <w:r w:rsidRPr="00BF11B0">
        <w:rPr>
          <w:rFonts w:ascii="Times New Roman" w:hAnsi="Times New Roman" w:cs="Times New Roman"/>
        </w:rPr>
        <w:t xml:space="preserve">в       </w:t>
      </w:r>
      <w:r w:rsidRPr="00BF11B0">
        <w:rPr>
          <w:rFonts w:ascii="Times New Roman" w:hAnsi="Times New Roman" w:cs="Times New Roman"/>
          <w:spacing w:val="39"/>
        </w:rPr>
        <w:t xml:space="preserve"> </w:t>
      </w:r>
      <w:r w:rsidRPr="00BF11B0">
        <w:rPr>
          <w:rFonts w:ascii="Times New Roman" w:hAnsi="Times New Roman" w:cs="Times New Roman"/>
        </w:rPr>
        <w:t xml:space="preserve">том       </w:t>
      </w:r>
      <w:r w:rsidRPr="00BF11B0">
        <w:rPr>
          <w:rFonts w:ascii="Times New Roman" w:hAnsi="Times New Roman" w:cs="Times New Roman"/>
          <w:spacing w:val="40"/>
        </w:rPr>
        <w:t xml:space="preserve"> </w:t>
      </w:r>
      <w:r w:rsidRPr="00BF11B0">
        <w:rPr>
          <w:rFonts w:ascii="Times New Roman" w:hAnsi="Times New Roman" w:cs="Times New Roman"/>
        </w:rPr>
        <w:t xml:space="preserve">числе       </w:t>
      </w:r>
      <w:r w:rsidRPr="00BF11B0">
        <w:rPr>
          <w:rFonts w:ascii="Times New Roman" w:hAnsi="Times New Roman" w:cs="Times New Roman"/>
          <w:spacing w:val="40"/>
        </w:rPr>
        <w:t xml:space="preserve"> </w:t>
      </w:r>
      <w:r w:rsidRPr="00BF11B0">
        <w:rPr>
          <w:rFonts w:ascii="Times New Roman" w:hAnsi="Times New Roman" w:cs="Times New Roman"/>
        </w:rPr>
        <w:t xml:space="preserve">от       </w:t>
      </w:r>
      <w:r w:rsidRPr="00BF11B0">
        <w:rPr>
          <w:rFonts w:ascii="Times New Roman" w:hAnsi="Times New Roman" w:cs="Times New Roman"/>
          <w:spacing w:val="39"/>
        </w:rPr>
        <w:t xml:space="preserve"> </w:t>
      </w:r>
      <w:r w:rsidRPr="00BF11B0">
        <w:rPr>
          <w:rFonts w:ascii="Times New Roman" w:hAnsi="Times New Roman" w:cs="Times New Roman"/>
        </w:rPr>
        <w:t xml:space="preserve">терроризма       </w:t>
      </w:r>
      <w:r w:rsidRPr="00BF11B0">
        <w:rPr>
          <w:rFonts w:ascii="Times New Roman" w:hAnsi="Times New Roman" w:cs="Times New Roman"/>
          <w:spacing w:val="39"/>
        </w:rPr>
        <w:t xml:space="preserve"> </w:t>
      </w:r>
      <w:r w:rsidRPr="00BF11B0">
        <w:rPr>
          <w:rFonts w:ascii="Times New Roman" w:hAnsi="Times New Roman" w:cs="Times New Roman"/>
        </w:rPr>
        <w:t xml:space="preserve">и       </w:t>
      </w:r>
      <w:r w:rsidRPr="00BF11B0">
        <w:rPr>
          <w:rFonts w:ascii="Times New Roman" w:hAnsi="Times New Roman" w:cs="Times New Roman"/>
          <w:spacing w:val="38"/>
        </w:rPr>
        <w:t xml:space="preserve"> </w:t>
      </w:r>
      <w:r w:rsidRPr="00BF11B0">
        <w:rPr>
          <w:rFonts w:ascii="Times New Roman" w:hAnsi="Times New Roman" w:cs="Times New Roman"/>
        </w:rPr>
        <w:t>экстремизма;</w:t>
      </w:r>
    </w:p>
    <w:p w14:paraId="56F3F3A9" w14:textId="46F20129" w:rsidR="00927F2E" w:rsidRPr="00BF11B0" w:rsidRDefault="0011740B" w:rsidP="00BF11B0">
      <w:pPr>
        <w:pStyle w:val="a3"/>
        <w:tabs>
          <w:tab w:val="left" w:pos="4082"/>
          <w:tab w:val="left" w:pos="8345"/>
        </w:tabs>
        <w:ind w:right="269"/>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помощи</w:t>
      </w:r>
      <w:r w:rsidRPr="00BF11B0">
        <w:rPr>
          <w:rFonts w:ascii="Times New Roman" w:hAnsi="Times New Roman" w:cs="Times New Roman"/>
          <w:spacing w:val="1"/>
        </w:rPr>
        <w:t xml:space="preserve"> </w:t>
      </w:r>
      <w:r w:rsidRPr="00BF11B0">
        <w:rPr>
          <w:rFonts w:ascii="Times New Roman" w:hAnsi="Times New Roman" w:cs="Times New Roman"/>
        </w:rPr>
        <w:t>дополнительной</w:t>
      </w:r>
      <w:r w:rsidRPr="00BF11B0">
        <w:rPr>
          <w:rFonts w:ascii="Times New Roman" w:hAnsi="Times New Roman" w:cs="Times New Roman"/>
          <w:spacing w:val="1"/>
        </w:rPr>
        <w:t xml:space="preserve"> </w:t>
      </w:r>
      <w:r w:rsidRPr="00BF11B0">
        <w:rPr>
          <w:rFonts w:ascii="Times New Roman" w:hAnsi="Times New Roman" w:cs="Times New Roman"/>
        </w:rPr>
        <w:t>визуальной</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hyperlink r:id="rId20">
        <w:r w:rsidRPr="00BF11B0">
          <w:rPr>
            <w:rFonts w:ascii="Times New Roman" w:hAnsi="Times New Roman" w:cs="Times New Roman"/>
            <w:u w:val="single"/>
          </w:rPr>
          <w:t>Конституции</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системе</w:t>
      </w:r>
      <w:r w:rsidRPr="00BF11B0">
        <w:rPr>
          <w:rFonts w:ascii="Times New Roman" w:hAnsi="Times New Roman" w:cs="Times New Roman"/>
          <w:spacing w:val="1"/>
        </w:rPr>
        <w:t xml:space="preserve"> </w:t>
      </w:r>
      <w:r w:rsidRPr="00BF11B0">
        <w:rPr>
          <w:rFonts w:ascii="Times New Roman" w:hAnsi="Times New Roman" w:cs="Times New Roman"/>
        </w:rPr>
        <w:t>российского</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правоохранительных</w:t>
      </w:r>
      <w:r w:rsidRPr="00BF11B0">
        <w:rPr>
          <w:rFonts w:ascii="Times New Roman" w:hAnsi="Times New Roman" w:cs="Times New Roman"/>
          <w:spacing w:val="1"/>
        </w:rPr>
        <w:t xml:space="preserve"> </w:t>
      </w:r>
      <w:r w:rsidRPr="00BF11B0">
        <w:rPr>
          <w:rFonts w:ascii="Times New Roman" w:hAnsi="Times New Roman" w:cs="Times New Roman"/>
        </w:rPr>
        <w:t>органов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защите правопорядка, обеспечении социальной</w:t>
      </w:r>
      <w:r w:rsidRPr="00BF11B0">
        <w:rPr>
          <w:rFonts w:ascii="Times New Roman" w:hAnsi="Times New Roman" w:cs="Times New Roman"/>
          <w:spacing w:val="1"/>
        </w:rPr>
        <w:t xml:space="preserve"> </w:t>
      </w:r>
      <w:r w:rsidRPr="00BF11B0">
        <w:rPr>
          <w:rFonts w:ascii="Times New Roman" w:hAnsi="Times New Roman" w:cs="Times New Roman"/>
        </w:rPr>
        <w:t>стабильности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справедливости;</w:t>
      </w:r>
      <w:r w:rsidRPr="00BF11B0">
        <w:rPr>
          <w:rFonts w:ascii="Times New Roman" w:hAnsi="Times New Roman" w:cs="Times New Roman"/>
          <w:spacing w:val="1"/>
        </w:rPr>
        <w:t xml:space="preserve"> </w:t>
      </w:r>
      <w:r w:rsidRPr="00BF11B0">
        <w:rPr>
          <w:rFonts w:ascii="Times New Roman" w:hAnsi="Times New Roman" w:cs="Times New Roman"/>
        </w:rPr>
        <w:t>гражданско-правовые</w:t>
      </w:r>
      <w:r w:rsidRPr="00BF11B0">
        <w:rPr>
          <w:rFonts w:ascii="Times New Roman" w:hAnsi="Times New Roman" w:cs="Times New Roman"/>
          <w:spacing w:val="1"/>
        </w:rPr>
        <w:t xml:space="preserve"> </w:t>
      </w:r>
      <w:r w:rsidRPr="00BF11B0">
        <w:rPr>
          <w:rFonts w:ascii="Times New Roman" w:hAnsi="Times New Roman" w:cs="Times New Roman"/>
        </w:rPr>
        <w:t>отношения,</w:t>
      </w:r>
      <w:r w:rsidRPr="00BF11B0">
        <w:rPr>
          <w:rFonts w:ascii="Times New Roman" w:hAnsi="Times New Roman" w:cs="Times New Roman"/>
          <w:spacing w:val="1"/>
        </w:rPr>
        <w:t xml:space="preserve"> </w:t>
      </w:r>
      <w:r w:rsidRPr="00BF11B0">
        <w:rPr>
          <w:rFonts w:ascii="Times New Roman" w:hAnsi="Times New Roman" w:cs="Times New Roman"/>
        </w:rPr>
        <w:t>сущность</w:t>
      </w:r>
      <w:r w:rsidRPr="00BF11B0">
        <w:rPr>
          <w:rFonts w:ascii="Times New Roman" w:hAnsi="Times New Roman" w:cs="Times New Roman"/>
          <w:spacing w:val="1"/>
        </w:rPr>
        <w:t xml:space="preserve"> </w:t>
      </w:r>
      <w:r w:rsidRPr="00BF11B0">
        <w:rPr>
          <w:rFonts w:ascii="Times New Roman" w:hAnsi="Times New Roman" w:cs="Times New Roman"/>
        </w:rPr>
        <w:t>семейных правоотношений; способы защиты интересов и прав детей, оставшихся</w:t>
      </w:r>
      <w:r w:rsidRPr="00BF11B0">
        <w:rPr>
          <w:rFonts w:ascii="Times New Roman" w:hAnsi="Times New Roman" w:cs="Times New Roman"/>
          <w:spacing w:val="1"/>
        </w:rPr>
        <w:t xml:space="preserve"> </w:t>
      </w:r>
      <w:r w:rsidRPr="00BF11B0">
        <w:rPr>
          <w:rFonts w:ascii="Times New Roman" w:hAnsi="Times New Roman" w:cs="Times New Roman"/>
        </w:rPr>
        <w:t>без попечения родителей; содержание трудового договора, виды правонарушений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rPr>
        <w:tab/>
        <w:t>виды</w:t>
      </w:r>
      <w:r w:rsidR="00B56030">
        <w:rPr>
          <w:rFonts w:ascii="Times New Roman" w:hAnsi="Times New Roman" w:cs="Times New Roman"/>
        </w:rPr>
        <w:t xml:space="preserve"> </w:t>
      </w:r>
      <w:r w:rsidRPr="00BF11B0">
        <w:rPr>
          <w:rFonts w:ascii="Times New Roman" w:hAnsi="Times New Roman" w:cs="Times New Roman"/>
          <w:spacing w:val="-1"/>
        </w:rPr>
        <w:t>наказаний;</w:t>
      </w:r>
    </w:p>
    <w:p w14:paraId="0AB8737C" w14:textId="62DCAE5D" w:rsidR="00927F2E" w:rsidRPr="00BF11B0" w:rsidRDefault="0011740B" w:rsidP="00B56030">
      <w:pPr>
        <w:pStyle w:val="a3"/>
        <w:ind w:right="272"/>
        <w:contextualSpacing/>
        <w:rPr>
          <w:rFonts w:ascii="Times New Roman" w:hAnsi="Times New Roman" w:cs="Times New Roman"/>
        </w:rPr>
      </w:pPr>
      <w:r w:rsidRPr="00BF11B0">
        <w:rPr>
          <w:rFonts w:ascii="Times New Roman" w:hAnsi="Times New Roman" w:cs="Times New Roman"/>
        </w:rPr>
        <w:t>приводить примеры с опорой на источник информации законов и подзаконных</w:t>
      </w:r>
      <w:r w:rsidRPr="00BF11B0">
        <w:rPr>
          <w:rFonts w:ascii="Times New Roman" w:hAnsi="Times New Roman" w:cs="Times New Roman"/>
          <w:spacing w:val="1"/>
        </w:rPr>
        <w:t xml:space="preserve"> </w:t>
      </w:r>
      <w:r w:rsidRPr="00BF11B0">
        <w:rPr>
          <w:rFonts w:ascii="Times New Roman" w:hAnsi="Times New Roman" w:cs="Times New Roman"/>
        </w:rPr>
        <w:t>актов и моделировать</w:t>
      </w:r>
      <w:r w:rsidRPr="00BF11B0">
        <w:rPr>
          <w:rFonts w:ascii="Times New Roman" w:hAnsi="Times New Roman" w:cs="Times New Roman"/>
          <w:spacing w:val="1"/>
        </w:rPr>
        <w:t xml:space="preserve"> </w:t>
      </w:r>
      <w:r w:rsidRPr="00BF11B0">
        <w:rPr>
          <w:rFonts w:ascii="Times New Roman" w:hAnsi="Times New Roman" w:cs="Times New Roman"/>
        </w:rPr>
        <w:t>ситуации, регулируемые нормами гражданского,</w:t>
      </w:r>
      <w:r w:rsidRPr="00BF11B0">
        <w:rPr>
          <w:rFonts w:ascii="Times New Roman" w:hAnsi="Times New Roman" w:cs="Times New Roman"/>
          <w:spacing w:val="1"/>
        </w:rPr>
        <w:t xml:space="preserve"> </w:t>
      </w:r>
      <w:r w:rsidRPr="00BF11B0">
        <w:rPr>
          <w:rFonts w:ascii="Times New Roman" w:hAnsi="Times New Roman" w:cs="Times New Roman"/>
        </w:rPr>
        <w:t>трудового,</w:t>
      </w:r>
      <w:r w:rsidR="00B56030">
        <w:rPr>
          <w:rFonts w:ascii="Times New Roman" w:hAnsi="Times New Roman" w:cs="Times New Roman"/>
        </w:rPr>
        <w:t xml:space="preserve"> </w:t>
      </w:r>
      <w:r w:rsidRPr="00BF11B0">
        <w:rPr>
          <w:rFonts w:ascii="Times New Roman" w:hAnsi="Times New Roman" w:cs="Times New Roman"/>
        </w:rPr>
        <w:t>семейного,</w:t>
      </w:r>
      <w:r w:rsidRPr="00BF11B0">
        <w:rPr>
          <w:rFonts w:ascii="Times New Roman" w:hAnsi="Times New Roman" w:cs="Times New Roman"/>
          <w:spacing w:val="1"/>
        </w:rPr>
        <w:t xml:space="preserve"> </w:t>
      </w:r>
      <w:r w:rsidRPr="00BF11B0">
        <w:rPr>
          <w:rFonts w:ascii="Times New Roman" w:hAnsi="Times New Roman" w:cs="Times New Roman"/>
        </w:rPr>
        <w:t>административного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уголовного</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связанные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применением</w:t>
      </w:r>
      <w:r w:rsidRPr="00BF11B0">
        <w:rPr>
          <w:rFonts w:ascii="Times New Roman" w:hAnsi="Times New Roman" w:cs="Times New Roman"/>
        </w:rPr>
        <w:tab/>
        <w:t>санкций</w:t>
      </w:r>
      <w:r w:rsidR="00B56030">
        <w:rPr>
          <w:rFonts w:ascii="Times New Roman" w:hAnsi="Times New Roman" w:cs="Times New Roman"/>
        </w:rPr>
        <w:t xml:space="preserve"> </w:t>
      </w:r>
      <w:r w:rsidRPr="00BF11B0">
        <w:rPr>
          <w:rFonts w:ascii="Times New Roman" w:hAnsi="Times New Roman" w:cs="Times New Roman"/>
        </w:rPr>
        <w:t>за</w:t>
      </w:r>
      <w:r w:rsidRPr="00BF11B0">
        <w:rPr>
          <w:rFonts w:ascii="Times New Roman" w:hAnsi="Times New Roman" w:cs="Times New Roman"/>
        </w:rPr>
        <w:tab/>
        <w:t>совершённые</w:t>
      </w:r>
      <w:r w:rsidRPr="00BF11B0">
        <w:rPr>
          <w:rFonts w:ascii="Times New Roman" w:hAnsi="Times New Roman" w:cs="Times New Roman"/>
        </w:rPr>
        <w:tab/>
        <w:t>правонарушения;</w:t>
      </w:r>
    </w:p>
    <w:p w14:paraId="01629CC6" w14:textId="77777777" w:rsidR="00927F2E" w:rsidRPr="00BF11B0" w:rsidRDefault="0011740B" w:rsidP="00BF11B0">
      <w:pPr>
        <w:pStyle w:val="a3"/>
        <w:tabs>
          <w:tab w:val="left" w:pos="7672"/>
        </w:tabs>
        <w:spacing w:before="1"/>
        <w:ind w:right="270"/>
        <w:contextualSpacing/>
        <w:rPr>
          <w:rFonts w:ascii="Times New Roman" w:hAnsi="Times New Roman" w:cs="Times New Roman"/>
        </w:rPr>
      </w:pPr>
      <w:r w:rsidRPr="00BF11B0">
        <w:rPr>
          <w:rFonts w:ascii="Times New Roman" w:hAnsi="Times New Roman" w:cs="Times New Roman"/>
        </w:rPr>
        <w:t>классифицировать после предварительного анализа по разным признакам виды</w:t>
      </w:r>
      <w:r w:rsidRPr="00BF11B0">
        <w:rPr>
          <w:rFonts w:ascii="Times New Roman" w:hAnsi="Times New Roman" w:cs="Times New Roman"/>
          <w:spacing w:val="1"/>
        </w:rPr>
        <w:t xml:space="preserve"> </w:t>
      </w:r>
      <w:r w:rsidRPr="00BF11B0">
        <w:rPr>
          <w:rFonts w:ascii="Times New Roman" w:hAnsi="Times New Roman" w:cs="Times New Roman"/>
        </w:rPr>
        <w:t>нормативных</w:t>
      </w:r>
      <w:r w:rsidRPr="00BF11B0">
        <w:rPr>
          <w:rFonts w:ascii="Times New Roman" w:hAnsi="Times New Roman" w:cs="Times New Roman"/>
          <w:spacing w:val="1"/>
        </w:rPr>
        <w:t xml:space="preserve"> </w:t>
      </w:r>
      <w:r w:rsidRPr="00BF11B0">
        <w:rPr>
          <w:rFonts w:ascii="Times New Roman" w:hAnsi="Times New Roman" w:cs="Times New Roman"/>
        </w:rPr>
        <w:t>правовых</w:t>
      </w:r>
      <w:r w:rsidRPr="00BF11B0">
        <w:rPr>
          <w:rFonts w:ascii="Times New Roman" w:hAnsi="Times New Roman" w:cs="Times New Roman"/>
          <w:spacing w:val="1"/>
        </w:rPr>
        <w:t xml:space="preserve"> </w:t>
      </w:r>
      <w:r w:rsidRPr="00BF11B0">
        <w:rPr>
          <w:rFonts w:ascii="Times New Roman" w:hAnsi="Times New Roman" w:cs="Times New Roman"/>
        </w:rPr>
        <w:t>актов,</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правонарушений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юридической</w:t>
      </w:r>
      <w:r w:rsidRPr="00BF11B0">
        <w:rPr>
          <w:rFonts w:ascii="Times New Roman" w:hAnsi="Times New Roman" w:cs="Times New Roman"/>
          <w:spacing w:val="1"/>
        </w:rPr>
        <w:t xml:space="preserve"> </w:t>
      </w:r>
      <w:r w:rsidRPr="00BF11B0">
        <w:rPr>
          <w:rFonts w:ascii="Times New Roman" w:hAnsi="Times New Roman" w:cs="Times New Roman"/>
        </w:rPr>
        <w:t>ответственности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отраслям</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существенный</w:t>
      </w:r>
      <w:r w:rsidRPr="00BF11B0">
        <w:rPr>
          <w:rFonts w:ascii="Times New Roman" w:hAnsi="Times New Roman" w:cs="Times New Roman"/>
          <w:spacing w:val="1"/>
        </w:rPr>
        <w:t xml:space="preserve"> </w:t>
      </w:r>
      <w:r w:rsidRPr="00BF11B0">
        <w:rPr>
          <w:rFonts w:ascii="Times New Roman" w:hAnsi="Times New Roman" w:cs="Times New Roman"/>
        </w:rPr>
        <w:t>признак</w:t>
      </w:r>
      <w:r w:rsidRPr="00BF11B0">
        <w:rPr>
          <w:rFonts w:ascii="Times New Roman" w:hAnsi="Times New Roman" w:cs="Times New Roman"/>
        </w:rPr>
        <w:tab/>
        <w:t>классификации);</w:t>
      </w:r>
    </w:p>
    <w:p w14:paraId="0CA07609" w14:textId="77777777" w:rsidR="00927F2E" w:rsidRPr="00BF11B0" w:rsidRDefault="0011740B" w:rsidP="00BF11B0">
      <w:pPr>
        <w:pStyle w:val="a3"/>
        <w:tabs>
          <w:tab w:val="left" w:pos="8275"/>
        </w:tabs>
        <w:spacing w:before="1"/>
        <w:ind w:right="268"/>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58"/>
        </w:rPr>
        <w:t xml:space="preserve"> </w:t>
      </w: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основания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сравнения)</w:t>
      </w:r>
      <w:r w:rsidRPr="00BF11B0">
        <w:rPr>
          <w:rFonts w:ascii="Times New Roman" w:hAnsi="Times New Roman" w:cs="Times New Roman"/>
          <w:spacing w:val="1"/>
        </w:rPr>
        <w:t xml:space="preserve"> </w:t>
      </w:r>
      <w:r w:rsidRPr="00BF11B0">
        <w:rPr>
          <w:rFonts w:ascii="Times New Roman" w:hAnsi="Times New Roman" w:cs="Times New Roman"/>
        </w:rPr>
        <w:t>сферы</w:t>
      </w:r>
      <w:r w:rsidRPr="00BF11B0">
        <w:rPr>
          <w:rFonts w:ascii="Times New Roman" w:hAnsi="Times New Roman" w:cs="Times New Roman"/>
          <w:spacing w:val="1"/>
        </w:rPr>
        <w:t xml:space="preserve"> </w:t>
      </w:r>
      <w:r w:rsidRPr="00BF11B0">
        <w:rPr>
          <w:rFonts w:ascii="Times New Roman" w:hAnsi="Times New Roman" w:cs="Times New Roman"/>
        </w:rPr>
        <w:t>регулирования</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отраслей</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(гражданского, трудового, семейного, административного и уголовного), права и</w:t>
      </w:r>
      <w:r w:rsidRPr="00BF11B0">
        <w:rPr>
          <w:rFonts w:ascii="Times New Roman" w:hAnsi="Times New Roman" w:cs="Times New Roman"/>
          <w:spacing w:val="1"/>
        </w:rPr>
        <w:t xml:space="preserve"> </w:t>
      </w:r>
      <w:r w:rsidRPr="00BF11B0">
        <w:rPr>
          <w:rFonts w:ascii="Times New Roman" w:hAnsi="Times New Roman" w:cs="Times New Roman"/>
        </w:rPr>
        <w:t>обязанности</w:t>
      </w:r>
      <w:r w:rsidRPr="00BF11B0">
        <w:rPr>
          <w:rFonts w:ascii="Times New Roman" w:hAnsi="Times New Roman" w:cs="Times New Roman"/>
          <w:spacing w:val="1"/>
        </w:rPr>
        <w:t xml:space="preserve"> </w:t>
      </w:r>
      <w:r w:rsidRPr="00BF11B0">
        <w:rPr>
          <w:rFonts w:ascii="Times New Roman" w:hAnsi="Times New Roman" w:cs="Times New Roman"/>
        </w:rPr>
        <w:t>работника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работодателя,</w:t>
      </w:r>
      <w:r w:rsidRPr="00BF11B0">
        <w:rPr>
          <w:rFonts w:ascii="Times New Roman" w:hAnsi="Times New Roman" w:cs="Times New Roman"/>
          <w:spacing w:val="1"/>
        </w:rPr>
        <w:t xml:space="preserve"> </w:t>
      </w:r>
      <w:r w:rsidRPr="00BF11B0">
        <w:rPr>
          <w:rFonts w:ascii="Times New Roman" w:hAnsi="Times New Roman" w:cs="Times New Roman"/>
        </w:rPr>
        <w:t>имущественные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личные</w:t>
      </w:r>
      <w:r w:rsidRPr="00BF11B0">
        <w:rPr>
          <w:rFonts w:ascii="Times New Roman" w:hAnsi="Times New Roman" w:cs="Times New Roman"/>
          <w:spacing w:val="1"/>
        </w:rPr>
        <w:t xml:space="preserve"> </w:t>
      </w:r>
      <w:r w:rsidRPr="00BF11B0">
        <w:rPr>
          <w:rFonts w:ascii="Times New Roman" w:hAnsi="Times New Roman" w:cs="Times New Roman"/>
        </w:rPr>
        <w:t>неимущественные</w:t>
      </w:r>
      <w:r w:rsidRPr="00BF11B0">
        <w:rPr>
          <w:rFonts w:ascii="Times New Roman" w:hAnsi="Times New Roman" w:cs="Times New Roman"/>
        </w:rPr>
        <w:tab/>
      </w:r>
      <w:r w:rsidRPr="00BF11B0">
        <w:rPr>
          <w:rFonts w:ascii="Times New Roman" w:hAnsi="Times New Roman" w:cs="Times New Roman"/>
          <w:spacing w:val="-1"/>
        </w:rPr>
        <w:t>отношения;</w:t>
      </w:r>
    </w:p>
    <w:p w14:paraId="6E1B4A98"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обязанностей</w:t>
      </w:r>
      <w:r w:rsidRPr="00BF11B0">
        <w:rPr>
          <w:rFonts w:ascii="Times New Roman" w:hAnsi="Times New Roman" w:cs="Times New Roman"/>
          <w:spacing w:val="1"/>
        </w:rPr>
        <w:t xml:space="preserve"> </w:t>
      </w:r>
      <w:r w:rsidRPr="00BF11B0">
        <w:rPr>
          <w:rFonts w:ascii="Times New Roman" w:hAnsi="Times New Roman" w:cs="Times New Roman"/>
        </w:rPr>
        <w:t>работника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работодателя,</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обязанностей</w:t>
      </w:r>
      <w:r w:rsidRPr="00BF11B0">
        <w:rPr>
          <w:rFonts w:ascii="Times New Roman" w:hAnsi="Times New Roman" w:cs="Times New Roman"/>
          <w:spacing w:val="1"/>
        </w:rPr>
        <w:t xml:space="preserve"> </w:t>
      </w:r>
      <w:r w:rsidRPr="00BF11B0">
        <w:rPr>
          <w:rFonts w:ascii="Times New Roman" w:hAnsi="Times New Roman" w:cs="Times New Roman"/>
        </w:rPr>
        <w:t>членов</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традиционных российских ценностей и личных неимущественных отношений в</w:t>
      </w:r>
      <w:r w:rsidRPr="00BF11B0">
        <w:rPr>
          <w:rFonts w:ascii="Times New Roman" w:hAnsi="Times New Roman" w:cs="Times New Roman"/>
          <w:spacing w:val="1"/>
        </w:rPr>
        <w:t xml:space="preserve"> </w:t>
      </w:r>
      <w:r w:rsidRPr="00BF11B0">
        <w:rPr>
          <w:rFonts w:ascii="Times New Roman" w:hAnsi="Times New Roman" w:cs="Times New Roman"/>
        </w:rPr>
        <w:t>семье;</w:t>
      </w:r>
    </w:p>
    <w:p w14:paraId="130F1B6F"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 знания</w:t>
      </w:r>
      <w:r w:rsidRPr="00BF11B0">
        <w:rPr>
          <w:rFonts w:ascii="Times New Roman" w:hAnsi="Times New Roman" w:cs="Times New Roman"/>
          <w:spacing w:val="1"/>
        </w:rPr>
        <w:t xml:space="preserve"> </w:t>
      </w:r>
      <w:r w:rsidRPr="00BF11B0">
        <w:rPr>
          <w:rFonts w:ascii="Times New Roman" w:hAnsi="Times New Roman" w:cs="Times New Roman"/>
        </w:rPr>
        <w:t>об отраслях</w:t>
      </w:r>
      <w:r w:rsidRPr="00BF11B0">
        <w:rPr>
          <w:rFonts w:ascii="Times New Roman" w:hAnsi="Times New Roman" w:cs="Times New Roman"/>
          <w:spacing w:val="1"/>
        </w:rPr>
        <w:t xml:space="preserve"> </w:t>
      </w:r>
      <w:r w:rsidRPr="00BF11B0">
        <w:rPr>
          <w:rFonts w:ascii="Times New Roman" w:hAnsi="Times New Roman" w:cs="Times New Roman"/>
        </w:rPr>
        <w:t>права в</w:t>
      </w:r>
      <w:r w:rsidRPr="00BF11B0">
        <w:rPr>
          <w:rFonts w:ascii="Times New Roman" w:hAnsi="Times New Roman" w:cs="Times New Roman"/>
          <w:spacing w:val="1"/>
        </w:rPr>
        <w:t xml:space="preserve"> </w:t>
      </w:r>
      <w:r w:rsidRPr="00BF11B0">
        <w:rPr>
          <w:rFonts w:ascii="Times New Roman" w:hAnsi="Times New Roman" w:cs="Times New Roman"/>
        </w:rPr>
        <w:t>решении учебных</w:t>
      </w:r>
      <w:r w:rsidRPr="00BF11B0">
        <w:rPr>
          <w:rFonts w:ascii="Times New Roman" w:hAnsi="Times New Roman" w:cs="Times New Roman"/>
          <w:spacing w:val="57"/>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для объяснения взаимосвязи гражданской правоспособности и дееспособности;</w:t>
      </w:r>
      <w:r w:rsidRPr="00BF11B0">
        <w:rPr>
          <w:rFonts w:ascii="Times New Roman" w:hAnsi="Times New Roman" w:cs="Times New Roman"/>
          <w:spacing w:val="1"/>
        </w:rPr>
        <w:t xml:space="preserve"> </w:t>
      </w:r>
      <w:r w:rsidRPr="00BF11B0">
        <w:rPr>
          <w:rFonts w:ascii="Times New Roman" w:hAnsi="Times New Roman" w:cs="Times New Roman"/>
        </w:rPr>
        <w:t>значения семьи в жизни человека, общества и государства; социальной опасности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неприемлемости</w:t>
      </w:r>
      <w:r w:rsidRPr="00BF11B0">
        <w:rPr>
          <w:rFonts w:ascii="Times New Roman" w:hAnsi="Times New Roman" w:cs="Times New Roman"/>
          <w:spacing w:val="1"/>
        </w:rPr>
        <w:t xml:space="preserve"> </w:t>
      </w:r>
      <w:r w:rsidRPr="00BF11B0">
        <w:rPr>
          <w:rFonts w:ascii="Times New Roman" w:hAnsi="Times New Roman" w:cs="Times New Roman"/>
        </w:rPr>
        <w:t>уголовных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административных</w:t>
      </w:r>
      <w:r w:rsidRPr="00BF11B0">
        <w:rPr>
          <w:rFonts w:ascii="Times New Roman" w:hAnsi="Times New Roman" w:cs="Times New Roman"/>
          <w:spacing w:val="1"/>
        </w:rPr>
        <w:t xml:space="preserve"> </w:t>
      </w:r>
      <w:r w:rsidRPr="00BF11B0">
        <w:rPr>
          <w:rFonts w:ascii="Times New Roman" w:hAnsi="Times New Roman" w:cs="Times New Roman"/>
        </w:rPr>
        <w:t>правонарушений,</w:t>
      </w:r>
      <w:r w:rsidRPr="00BF11B0">
        <w:rPr>
          <w:rFonts w:ascii="Times New Roman" w:hAnsi="Times New Roman" w:cs="Times New Roman"/>
          <w:spacing w:val="-55"/>
        </w:rPr>
        <w:t xml:space="preserve"> </w:t>
      </w:r>
      <w:r w:rsidRPr="00BF11B0">
        <w:rPr>
          <w:rFonts w:ascii="Times New Roman" w:hAnsi="Times New Roman" w:cs="Times New Roman"/>
        </w:rPr>
        <w:t xml:space="preserve">экстремизма,  </w:t>
      </w:r>
      <w:r w:rsidRPr="00BF11B0">
        <w:rPr>
          <w:rFonts w:ascii="Times New Roman" w:hAnsi="Times New Roman" w:cs="Times New Roman"/>
          <w:spacing w:val="38"/>
        </w:rPr>
        <w:t xml:space="preserve"> </w:t>
      </w:r>
      <w:r w:rsidRPr="00BF11B0">
        <w:rPr>
          <w:rFonts w:ascii="Times New Roman" w:hAnsi="Times New Roman" w:cs="Times New Roman"/>
        </w:rPr>
        <w:t xml:space="preserve">терроризма,  </w:t>
      </w:r>
      <w:r w:rsidRPr="00BF11B0">
        <w:rPr>
          <w:rFonts w:ascii="Times New Roman" w:hAnsi="Times New Roman" w:cs="Times New Roman"/>
          <w:spacing w:val="38"/>
        </w:rPr>
        <w:t xml:space="preserve"> </w:t>
      </w:r>
      <w:r w:rsidRPr="00BF11B0">
        <w:rPr>
          <w:rFonts w:ascii="Times New Roman" w:hAnsi="Times New Roman" w:cs="Times New Roman"/>
        </w:rPr>
        <w:t xml:space="preserve">коррупции  </w:t>
      </w:r>
      <w:r w:rsidRPr="00BF11B0">
        <w:rPr>
          <w:rFonts w:ascii="Times New Roman" w:hAnsi="Times New Roman" w:cs="Times New Roman"/>
          <w:spacing w:val="40"/>
        </w:rPr>
        <w:t xml:space="preserve"> </w:t>
      </w:r>
      <w:r w:rsidRPr="00BF11B0">
        <w:rPr>
          <w:rFonts w:ascii="Times New Roman" w:hAnsi="Times New Roman" w:cs="Times New Roman"/>
        </w:rPr>
        <w:t xml:space="preserve">и  </w:t>
      </w:r>
      <w:r w:rsidRPr="00BF11B0">
        <w:rPr>
          <w:rFonts w:ascii="Times New Roman" w:hAnsi="Times New Roman" w:cs="Times New Roman"/>
          <w:spacing w:val="37"/>
        </w:rPr>
        <w:t xml:space="preserve"> </w:t>
      </w:r>
      <w:r w:rsidRPr="00BF11B0">
        <w:rPr>
          <w:rFonts w:ascii="Times New Roman" w:hAnsi="Times New Roman" w:cs="Times New Roman"/>
        </w:rPr>
        <w:t xml:space="preserve">необходимости  </w:t>
      </w:r>
      <w:r w:rsidRPr="00BF11B0">
        <w:rPr>
          <w:rFonts w:ascii="Times New Roman" w:hAnsi="Times New Roman" w:cs="Times New Roman"/>
          <w:spacing w:val="39"/>
        </w:rPr>
        <w:t xml:space="preserve"> </w:t>
      </w:r>
      <w:r w:rsidRPr="00BF11B0">
        <w:rPr>
          <w:rFonts w:ascii="Times New Roman" w:hAnsi="Times New Roman" w:cs="Times New Roman"/>
        </w:rPr>
        <w:t xml:space="preserve">противостоять  </w:t>
      </w:r>
      <w:r w:rsidRPr="00BF11B0">
        <w:rPr>
          <w:rFonts w:ascii="Times New Roman" w:hAnsi="Times New Roman" w:cs="Times New Roman"/>
          <w:spacing w:val="39"/>
        </w:rPr>
        <w:t xml:space="preserve"> </w:t>
      </w:r>
      <w:r w:rsidRPr="00BF11B0">
        <w:rPr>
          <w:rFonts w:ascii="Times New Roman" w:hAnsi="Times New Roman" w:cs="Times New Roman"/>
        </w:rPr>
        <w:t>им;</w:t>
      </w:r>
    </w:p>
    <w:p w14:paraId="12D4F74B"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защите</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трудовых</w:t>
      </w:r>
      <w:r w:rsidRPr="00BF11B0">
        <w:rPr>
          <w:rFonts w:ascii="Times New Roman" w:hAnsi="Times New Roman" w:cs="Times New Roman"/>
          <w:spacing w:val="1"/>
        </w:rPr>
        <w:t xml:space="preserve"> </w:t>
      </w:r>
      <w:r w:rsidRPr="00BF11B0">
        <w:rPr>
          <w:rFonts w:ascii="Times New Roman" w:hAnsi="Times New Roman" w:cs="Times New Roman"/>
        </w:rPr>
        <w:t>отношений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 на знания в области трудового права, к правонарушениям, формулировать</w:t>
      </w:r>
      <w:r w:rsidRPr="00BF11B0">
        <w:rPr>
          <w:rFonts w:ascii="Times New Roman" w:hAnsi="Times New Roman" w:cs="Times New Roman"/>
          <w:spacing w:val="-55"/>
        </w:rPr>
        <w:t xml:space="preserve"> </w:t>
      </w:r>
      <w:r w:rsidRPr="00BF11B0">
        <w:rPr>
          <w:rFonts w:ascii="Times New Roman" w:hAnsi="Times New Roman" w:cs="Times New Roman"/>
        </w:rPr>
        <w:t xml:space="preserve">аргументированные  </w:t>
      </w:r>
      <w:r w:rsidRPr="00BF11B0">
        <w:rPr>
          <w:rFonts w:ascii="Times New Roman" w:hAnsi="Times New Roman" w:cs="Times New Roman"/>
          <w:spacing w:val="27"/>
        </w:rPr>
        <w:t xml:space="preserve"> </w:t>
      </w:r>
      <w:r w:rsidRPr="00BF11B0">
        <w:rPr>
          <w:rFonts w:ascii="Times New Roman" w:hAnsi="Times New Roman" w:cs="Times New Roman"/>
        </w:rPr>
        <w:t xml:space="preserve">выводы  </w:t>
      </w:r>
      <w:r w:rsidRPr="00BF11B0">
        <w:rPr>
          <w:rFonts w:ascii="Times New Roman" w:hAnsi="Times New Roman" w:cs="Times New Roman"/>
          <w:spacing w:val="27"/>
        </w:rPr>
        <w:t xml:space="preserve"> </w:t>
      </w:r>
      <w:r w:rsidRPr="00BF11B0">
        <w:rPr>
          <w:rFonts w:ascii="Times New Roman" w:hAnsi="Times New Roman" w:cs="Times New Roman"/>
        </w:rPr>
        <w:t xml:space="preserve">о  </w:t>
      </w:r>
      <w:r w:rsidRPr="00BF11B0">
        <w:rPr>
          <w:rFonts w:ascii="Times New Roman" w:hAnsi="Times New Roman" w:cs="Times New Roman"/>
          <w:spacing w:val="26"/>
        </w:rPr>
        <w:t xml:space="preserve"> </w:t>
      </w:r>
      <w:r w:rsidRPr="00BF11B0">
        <w:rPr>
          <w:rFonts w:ascii="Times New Roman" w:hAnsi="Times New Roman" w:cs="Times New Roman"/>
        </w:rPr>
        <w:t xml:space="preserve">недопустимости  </w:t>
      </w:r>
      <w:r w:rsidRPr="00BF11B0">
        <w:rPr>
          <w:rFonts w:ascii="Times New Roman" w:hAnsi="Times New Roman" w:cs="Times New Roman"/>
          <w:spacing w:val="26"/>
        </w:rPr>
        <w:t xml:space="preserve"> </w:t>
      </w:r>
      <w:r w:rsidRPr="00BF11B0">
        <w:rPr>
          <w:rFonts w:ascii="Times New Roman" w:hAnsi="Times New Roman" w:cs="Times New Roman"/>
        </w:rPr>
        <w:t xml:space="preserve">нарушения  </w:t>
      </w:r>
      <w:r w:rsidRPr="00BF11B0">
        <w:rPr>
          <w:rFonts w:ascii="Times New Roman" w:hAnsi="Times New Roman" w:cs="Times New Roman"/>
          <w:spacing w:val="26"/>
        </w:rPr>
        <w:t xml:space="preserve"> </w:t>
      </w:r>
      <w:r w:rsidRPr="00BF11B0">
        <w:rPr>
          <w:rFonts w:ascii="Times New Roman" w:hAnsi="Times New Roman" w:cs="Times New Roman"/>
        </w:rPr>
        <w:t xml:space="preserve">правовых  </w:t>
      </w:r>
      <w:r w:rsidRPr="00BF11B0">
        <w:rPr>
          <w:rFonts w:ascii="Times New Roman" w:hAnsi="Times New Roman" w:cs="Times New Roman"/>
          <w:spacing w:val="25"/>
        </w:rPr>
        <w:t xml:space="preserve"> </w:t>
      </w:r>
      <w:r w:rsidRPr="00BF11B0">
        <w:rPr>
          <w:rFonts w:ascii="Times New Roman" w:hAnsi="Times New Roman" w:cs="Times New Roman"/>
        </w:rPr>
        <w:t>норм;</w:t>
      </w:r>
    </w:p>
    <w:p w14:paraId="4EBDB65A"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отражающие</w:t>
      </w:r>
      <w:r w:rsidRPr="00BF11B0">
        <w:rPr>
          <w:rFonts w:ascii="Times New Roman" w:hAnsi="Times New Roman" w:cs="Times New Roman"/>
          <w:spacing w:val="1"/>
        </w:rPr>
        <w:t xml:space="preserve"> </w:t>
      </w:r>
      <w:r w:rsidRPr="00BF11B0">
        <w:rPr>
          <w:rFonts w:ascii="Times New Roman" w:hAnsi="Times New Roman" w:cs="Times New Roman"/>
        </w:rPr>
        <w:t>типичные</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регулируемые</w:t>
      </w:r>
      <w:r w:rsidRPr="00BF11B0">
        <w:rPr>
          <w:rFonts w:ascii="Times New Roman" w:hAnsi="Times New Roman" w:cs="Times New Roman"/>
          <w:spacing w:val="1"/>
        </w:rPr>
        <w:t xml:space="preserve"> </w:t>
      </w:r>
      <w:r w:rsidRPr="00BF11B0">
        <w:rPr>
          <w:rFonts w:ascii="Times New Roman" w:hAnsi="Times New Roman" w:cs="Times New Roman"/>
        </w:rPr>
        <w:t>нормами</w:t>
      </w:r>
      <w:r w:rsidRPr="00BF11B0">
        <w:rPr>
          <w:rFonts w:ascii="Times New Roman" w:hAnsi="Times New Roman" w:cs="Times New Roman"/>
          <w:spacing w:val="1"/>
        </w:rPr>
        <w:t xml:space="preserve"> </w:t>
      </w:r>
      <w:r w:rsidRPr="00BF11B0">
        <w:rPr>
          <w:rFonts w:ascii="Times New Roman" w:hAnsi="Times New Roman" w:cs="Times New Roman"/>
        </w:rPr>
        <w:t>гражданского,</w:t>
      </w:r>
      <w:r w:rsidRPr="00BF11B0">
        <w:rPr>
          <w:rFonts w:ascii="Times New Roman" w:hAnsi="Times New Roman" w:cs="Times New Roman"/>
          <w:spacing w:val="90"/>
        </w:rPr>
        <w:t xml:space="preserve"> </w:t>
      </w:r>
      <w:r w:rsidRPr="00BF11B0">
        <w:rPr>
          <w:rFonts w:ascii="Times New Roman" w:hAnsi="Times New Roman" w:cs="Times New Roman"/>
        </w:rPr>
        <w:t>трудового,</w:t>
      </w:r>
      <w:r w:rsidRPr="00BF11B0">
        <w:rPr>
          <w:rFonts w:ascii="Times New Roman" w:hAnsi="Times New Roman" w:cs="Times New Roman"/>
          <w:spacing w:val="90"/>
        </w:rPr>
        <w:t xml:space="preserve"> </w:t>
      </w:r>
      <w:r w:rsidRPr="00BF11B0">
        <w:rPr>
          <w:rFonts w:ascii="Times New Roman" w:hAnsi="Times New Roman" w:cs="Times New Roman"/>
        </w:rPr>
        <w:t>семейного,</w:t>
      </w:r>
      <w:r w:rsidRPr="00BF11B0">
        <w:rPr>
          <w:rFonts w:ascii="Times New Roman" w:hAnsi="Times New Roman" w:cs="Times New Roman"/>
          <w:spacing w:val="90"/>
        </w:rPr>
        <w:t xml:space="preserve"> </w:t>
      </w:r>
      <w:r w:rsidRPr="00BF11B0">
        <w:rPr>
          <w:rFonts w:ascii="Times New Roman" w:hAnsi="Times New Roman" w:cs="Times New Roman"/>
        </w:rPr>
        <w:t>административного</w:t>
      </w:r>
      <w:r w:rsidRPr="00BF11B0">
        <w:rPr>
          <w:rFonts w:ascii="Times New Roman" w:hAnsi="Times New Roman" w:cs="Times New Roman"/>
          <w:spacing w:val="91"/>
        </w:rPr>
        <w:t xml:space="preserve"> </w:t>
      </w:r>
      <w:r w:rsidRPr="00BF11B0">
        <w:rPr>
          <w:rFonts w:ascii="Times New Roman" w:hAnsi="Times New Roman" w:cs="Times New Roman"/>
        </w:rPr>
        <w:t>и</w:t>
      </w:r>
      <w:r w:rsidRPr="00BF11B0">
        <w:rPr>
          <w:rFonts w:ascii="Times New Roman" w:hAnsi="Times New Roman" w:cs="Times New Roman"/>
          <w:spacing w:val="94"/>
        </w:rPr>
        <w:t xml:space="preserve"> </w:t>
      </w:r>
      <w:r w:rsidRPr="00BF11B0">
        <w:rPr>
          <w:rFonts w:ascii="Times New Roman" w:hAnsi="Times New Roman" w:cs="Times New Roman"/>
        </w:rPr>
        <w:t>уголовного</w:t>
      </w:r>
      <w:r w:rsidRPr="00BF11B0">
        <w:rPr>
          <w:rFonts w:ascii="Times New Roman" w:hAnsi="Times New Roman" w:cs="Times New Roman"/>
          <w:spacing w:val="90"/>
        </w:rPr>
        <w:t xml:space="preserve"> </w:t>
      </w:r>
      <w:r w:rsidRPr="00BF11B0">
        <w:rPr>
          <w:rFonts w:ascii="Times New Roman" w:hAnsi="Times New Roman" w:cs="Times New Roman"/>
        </w:rPr>
        <w:t>права;</w:t>
      </w:r>
    </w:p>
    <w:p w14:paraId="07726CD6" w14:textId="21C25FD4" w:rsidR="00927F2E" w:rsidRPr="00BF11B0" w:rsidRDefault="0011740B" w:rsidP="00BF11B0">
      <w:pPr>
        <w:pStyle w:val="a3"/>
        <w:tabs>
          <w:tab w:val="left" w:pos="3785"/>
          <w:tab w:val="left" w:pos="5918"/>
          <w:tab w:val="left" w:pos="8905"/>
        </w:tabs>
        <w:ind w:right="266"/>
        <w:contextualSpacing/>
        <w:rPr>
          <w:rFonts w:ascii="Times New Roman" w:hAnsi="Times New Roman" w:cs="Times New Roman"/>
        </w:rPr>
      </w:pPr>
      <w:r w:rsidRPr="00BF11B0">
        <w:rPr>
          <w:rFonts w:ascii="Times New Roman" w:hAnsi="Times New Roman" w:cs="Times New Roman"/>
        </w:rPr>
        <w:t>овладевать смысловым чтением текстов обществоведческой тематики: отбирать</w:t>
      </w:r>
      <w:r w:rsidRPr="00BF11B0">
        <w:rPr>
          <w:rFonts w:ascii="Times New Roman" w:hAnsi="Times New Roman" w:cs="Times New Roman"/>
          <w:spacing w:val="1"/>
        </w:rPr>
        <w:t xml:space="preserve"> </w:t>
      </w:r>
      <w:r w:rsidRPr="00BF11B0">
        <w:rPr>
          <w:rFonts w:ascii="Times New Roman" w:hAnsi="Times New Roman" w:cs="Times New Roman"/>
        </w:rPr>
        <w:t>информацию из фрагментов нормативных правовых актов (</w:t>
      </w:r>
      <w:hyperlink r:id="rId21">
        <w:r w:rsidRPr="00BF11B0">
          <w:rPr>
            <w:rFonts w:ascii="Times New Roman" w:hAnsi="Times New Roman" w:cs="Times New Roman"/>
            <w:u w:val="single"/>
          </w:rPr>
          <w:t>Гражданский кодекс</w:t>
        </w:r>
      </w:hyperlink>
      <w:r w:rsidRPr="00BF11B0">
        <w:rPr>
          <w:rFonts w:ascii="Times New Roman" w:hAnsi="Times New Roman" w:cs="Times New Roman"/>
          <w:spacing w:val="1"/>
        </w:rPr>
        <w:t xml:space="preserve"> </w:t>
      </w:r>
      <w:hyperlink r:id="rId22">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rPr>
        <w:t>,</w:t>
      </w:r>
      <w:r w:rsidRPr="00BF11B0">
        <w:rPr>
          <w:rFonts w:ascii="Times New Roman" w:hAnsi="Times New Roman" w:cs="Times New Roman"/>
          <w:spacing w:val="1"/>
        </w:rPr>
        <w:t xml:space="preserve"> </w:t>
      </w:r>
      <w:hyperlink r:id="rId23">
        <w:r w:rsidRPr="00BF11B0">
          <w:rPr>
            <w:rFonts w:ascii="Times New Roman" w:hAnsi="Times New Roman" w:cs="Times New Roman"/>
            <w:u w:val="single"/>
          </w:rPr>
          <w:t>Семейный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кодекс</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rPr>
        <w:t>,</w:t>
      </w:r>
      <w:r w:rsidRPr="00BF11B0">
        <w:rPr>
          <w:rFonts w:ascii="Times New Roman" w:hAnsi="Times New Roman" w:cs="Times New Roman"/>
          <w:spacing w:val="58"/>
        </w:rPr>
        <w:t xml:space="preserve"> </w:t>
      </w:r>
      <w:hyperlink r:id="rId24">
        <w:r w:rsidRPr="00BF11B0">
          <w:rPr>
            <w:rFonts w:ascii="Times New Roman" w:hAnsi="Times New Roman" w:cs="Times New Roman"/>
            <w:u w:val="single"/>
          </w:rPr>
          <w:t>Трудовой</w:t>
        </w:r>
      </w:hyperlink>
      <w:r w:rsidRPr="00BF11B0">
        <w:rPr>
          <w:rFonts w:ascii="Times New Roman" w:hAnsi="Times New Roman" w:cs="Times New Roman"/>
          <w:spacing w:val="1"/>
        </w:rPr>
        <w:t xml:space="preserve"> </w:t>
      </w:r>
      <w:hyperlink r:id="rId25">
        <w:r w:rsidRPr="00BF11B0">
          <w:rPr>
            <w:rFonts w:ascii="Times New Roman" w:hAnsi="Times New Roman" w:cs="Times New Roman"/>
            <w:u w:val="single"/>
          </w:rPr>
          <w:t>кодекс</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rPr>
        <w:t>,</w:t>
      </w:r>
      <w:r w:rsidRPr="00BF11B0">
        <w:rPr>
          <w:rFonts w:ascii="Times New Roman" w:hAnsi="Times New Roman" w:cs="Times New Roman"/>
          <w:spacing w:val="1"/>
        </w:rPr>
        <w:t xml:space="preserve"> </w:t>
      </w:r>
      <w:hyperlink r:id="rId26">
        <w:r w:rsidRPr="00BF11B0">
          <w:rPr>
            <w:rFonts w:ascii="Times New Roman" w:hAnsi="Times New Roman" w:cs="Times New Roman"/>
            <w:u w:val="single"/>
          </w:rPr>
          <w:t>Кодекс</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r w:rsidRPr="00BF11B0">
          <w:rPr>
            <w:rFonts w:ascii="Times New Roman" w:hAnsi="Times New Roman" w:cs="Times New Roman"/>
            <w:spacing w:val="1"/>
            <w:u w:val="single"/>
          </w:rPr>
          <w:t xml:space="preserve"> </w:t>
        </w:r>
        <w:r w:rsidRPr="00BF11B0">
          <w:rPr>
            <w:rFonts w:ascii="Times New Roman" w:hAnsi="Times New Roman" w:cs="Times New Roman"/>
            <w:u w:val="single"/>
          </w:rPr>
          <w:t>об</w:t>
        </w:r>
      </w:hyperlink>
      <w:r w:rsidRPr="00BF11B0">
        <w:rPr>
          <w:rFonts w:ascii="Times New Roman" w:hAnsi="Times New Roman" w:cs="Times New Roman"/>
          <w:spacing w:val="1"/>
        </w:rPr>
        <w:t xml:space="preserve"> </w:t>
      </w:r>
      <w:hyperlink r:id="rId27">
        <w:r w:rsidRPr="00BF11B0">
          <w:rPr>
            <w:rFonts w:ascii="Times New Roman" w:hAnsi="Times New Roman" w:cs="Times New Roman"/>
            <w:u w:val="single"/>
          </w:rPr>
          <w:t>административных правонарушениях</w:t>
        </w:r>
      </w:hyperlink>
      <w:r w:rsidRPr="00BF11B0">
        <w:rPr>
          <w:rFonts w:ascii="Times New Roman" w:hAnsi="Times New Roman" w:cs="Times New Roman"/>
        </w:rPr>
        <w:t xml:space="preserve">, </w:t>
      </w:r>
      <w:hyperlink r:id="rId28">
        <w:r w:rsidRPr="00BF11B0">
          <w:rPr>
            <w:rFonts w:ascii="Times New Roman" w:hAnsi="Times New Roman" w:cs="Times New Roman"/>
            <w:u w:val="single"/>
          </w:rPr>
          <w:t>Уголовный кодекс Российской Федерации</w:t>
        </w:r>
      </w:hyperlink>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из предложенных учителем источников о правовых нормах, правоотношениях и</w:t>
      </w:r>
      <w:r w:rsidRPr="00BF11B0">
        <w:rPr>
          <w:rFonts w:ascii="Times New Roman" w:hAnsi="Times New Roman" w:cs="Times New Roman"/>
          <w:spacing w:val="1"/>
        </w:rPr>
        <w:t xml:space="preserve"> </w:t>
      </w:r>
      <w:r w:rsidRPr="00BF11B0">
        <w:rPr>
          <w:rFonts w:ascii="Times New Roman" w:hAnsi="Times New Roman" w:cs="Times New Roman"/>
        </w:rPr>
        <w:t>специфике</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регулирования,</w:t>
      </w:r>
      <w:r w:rsidRPr="00BF11B0">
        <w:rPr>
          <w:rFonts w:ascii="Times New Roman" w:hAnsi="Times New Roman" w:cs="Times New Roman"/>
          <w:spacing w:val="1"/>
        </w:rPr>
        <w:t xml:space="preserve"> </w:t>
      </w:r>
      <w:r w:rsidRPr="00BF11B0">
        <w:rPr>
          <w:rFonts w:ascii="Times New Roman" w:hAnsi="Times New Roman" w:cs="Times New Roman"/>
        </w:rPr>
        <w:t>преобразовывать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 педагога</w:t>
      </w:r>
      <w:r w:rsidRPr="00BF11B0">
        <w:rPr>
          <w:rFonts w:ascii="Times New Roman" w:hAnsi="Times New Roman" w:cs="Times New Roman"/>
          <w:spacing w:val="1"/>
        </w:rPr>
        <w:t xml:space="preserve"> </w:t>
      </w:r>
      <w:r w:rsidRPr="00BF11B0">
        <w:rPr>
          <w:rFonts w:ascii="Times New Roman" w:hAnsi="Times New Roman" w:cs="Times New Roman"/>
        </w:rPr>
        <w:t>текстовую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00B56030">
        <w:rPr>
          <w:rFonts w:ascii="Times New Roman" w:hAnsi="Times New Roman" w:cs="Times New Roman"/>
        </w:rPr>
        <w:t xml:space="preserve"> </w:t>
      </w:r>
      <w:r w:rsidRPr="00BF11B0">
        <w:rPr>
          <w:rFonts w:ascii="Times New Roman" w:hAnsi="Times New Roman" w:cs="Times New Roman"/>
        </w:rPr>
        <w:t>в</w:t>
      </w:r>
      <w:r w:rsidR="00B56030">
        <w:rPr>
          <w:rFonts w:ascii="Times New Roman" w:hAnsi="Times New Roman" w:cs="Times New Roman"/>
        </w:rPr>
        <w:t xml:space="preserve"> </w:t>
      </w:r>
      <w:r w:rsidRPr="00BF11B0">
        <w:rPr>
          <w:rFonts w:ascii="Times New Roman" w:hAnsi="Times New Roman" w:cs="Times New Roman"/>
        </w:rPr>
        <w:t>таблицу,</w:t>
      </w:r>
      <w:r w:rsidRPr="00BF11B0">
        <w:rPr>
          <w:rFonts w:ascii="Times New Roman" w:hAnsi="Times New Roman" w:cs="Times New Roman"/>
        </w:rPr>
        <w:tab/>
        <w:t>схему;</w:t>
      </w:r>
    </w:p>
    <w:p w14:paraId="04D94227" w14:textId="7A7198EE" w:rsidR="00927F2E" w:rsidRPr="00BF11B0" w:rsidRDefault="0011740B" w:rsidP="00BF11B0">
      <w:pPr>
        <w:pStyle w:val="a3"/>
        <w:tabs>
          <w:tab w:val="left" w:pos="8502"/>
        </w:tabs>
        <w:spacing w:before="1"/>
        <w:ind w:right="269"/>
        <w:contextualSpacing/>
        <w:rPr>
          <w:rFonts w:ascii="Times New Roman" w:hAnsi="Times New Roman" w:cs="Times New Roman"/>
        </w:rPr>
      </w:pPr>
      <w:r w:rsidRPr="00BF11B0">
        <w:rPr>
          <w:rFonts w:ascii="Times New Roman" w:hAnsi="Times New Roman" w:cs="Times New Roman"/>
        </w:rPr>
        <w:t>искать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правовой</w:t>
      </w:r>
      <w:r w:rsidRPr="00BF11B0">
        <w:rPr>
          <w:rFonts w:ascii="Times New Roman" w:hAnsi="Times New Roman" w:cs="Times New Roman"/>
          <w:spacing w:val="1"/>
        </w:rPr>
        <w:t xml:space="preserve"> </w:t>
      </w:r>
      <w:r w:rsidRPr="00BF11B0">
        <w:rPr>
          <w:rFonts w:ascii="Times New Roman" w:hAnsi="Times New Roman" w:cs="Times New Roman"/>
        </w:rPr>
        <w:t>тематике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гражданского,</w:t>
      </w:r>
      <w:r w:rsidRPr="00BF11B0">
        <w:rPr>
          <w:rFonts w:ascii="Times New Roman" w:hAnsi="Times New Roman" w:cs="Times New Roman"/>
          <w:spacing w:val="-55"/>
        </w:rPr>
        <w:t xml:space="preserve"> </w:t>
      </w:r>
      <w:r w:rsidRPr="00BF11B0">
        <w:rPr>
          <w:rFonts w:ascii="Times New Roman" w:hAnsi="Times New Roman" w:cs="Times New Roman"/>
        </w:rPr>
        <w:t>трудового,</w:t>
      </w:r>
      <w:r w:rsidRPr="00BF11B0">
        <w:rPr>
          <w:rFonts w:ascii="Times New Roman" w:hAnsi="Times New Roman" w:cs="Times New Roman"/>
          <w:spacing w:val="1"/>
        </w:rPr>
        <w:t xml:space="preserve"> </w:t>
      </w:r>
      <w:r w:rsidRPr="00BF11B0">
        <w:rPr>
          <w:rFonts w:ascii="Times New Roman" w:hAnsi="Times New Roman" w:cs="Times New Roman"/>
        </w:rPr>
        <w:t>семейного,</w:t>
      </w:r>
      <w:r w:rsidRPr="00BF11B0">
        <w:rPr>
          <w:rFonts w:ascii="Times New Roman" w:hAnsi="Times New Roman" w:cs="Times New Roman"/>
          <w:spacing w:val="1"/>
        </w:rPr>
        <w:t xml:space="preserve"> </w:t>
      </w:r>
      <w:r w:rsidRPr="00BF11B0">
        <w:rPr>
          <w:rFonts w:ascii="Times New Roman" w:hAnsi="Times New Roman" w:cs="Times New Roman"/>
        </w:rPr>
        <w:t>административного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уголовного</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соответствующие</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соблюдением</w:t>
      </w:r>
      <w:r w:rsidRPr="00BF11B0">
        <w:rPr>
          <w:rFonts w:ascii="Times New Roman" w:hAnsi="Times New Roman" w:cs="Times New Roman"/>
          <w:spacing w:val="58"/>
        </w:rPr>
        <w:t xml:space="preserve"> </w:t>
      </w:r>
      <w:r w:rsidRPr="00BF11B0">
        <w:rPr>
          <w:rFonts w:ascii="Times New Roman" w:hAnsi="Times New Roman" w:cs="Times New Roman"/>
        </w:rPr>
        <w:t>правил</w:t>
      </w:r>
      <w:r w:rsidRPr="00BF11B0">
        <w:rPr>
          <w:rFonts w:ascii="Times New Roman" w:hAnsi="Times New Roman" w:cs="Times New Roman"/>
          <w:spacing w:val="-55"/>
        </w:rPr>
        <w:t xml:space="preserve"> </w:t>
      </w:r>
      <w:r w:rsidRPr="00BF11B0">
        <w:rPr>
          <w:rFonts w:ascii="Times New Roman" w:hAnsi="Times New Roman" w:cs="Times New Roman"/>
        </w:rPr>
        <w:t>информационной безопасности при работе в сети Интернет с опорой на 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00B56030">
        <w:rPr>
          <w:rFonts w:ascii="Times New Roman" w:hAnsi="Times New Roman" w:cs="Times New Roman"/>
        </w:rPr>
        <w:t xml:space="preserve"> </w:t>
      </w:r>
      <w:r w:rsidRPr="00BF11B0">
        <w:rPr>
          <w:rFonts w:ascii="Times New Roman" w:hAnsi="Times New Roman" w:cs="Times New Roman"/>
          <w:spacing w:val="-1"/>
        </w:rPr>
        <w:t>действий;</w:t>
      </w:r>
    </w:p>
    <w:p w14:paraId="61E3A1CB" w14:textId="1AA1264D" w:rsidR="00927F2E" w:rsidRPr="00BF11B0" w:rsidRDefault="0011740B" w:rsidP="00B56030">
      <w:pPr>
        <w:pStyle w:val="a3"/>
        <w:ind w:right="274"/>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 из адаптированных источников (в том числе учебных материалов) 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собственными</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отраслях</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(гражданского,</w:t>
      </w:r>
      <w:r w:rsidRPr="00BF11B0">
        <w:rPr>
          <w:rFonts w:ascii="Times New Roman" w:hAnsi="Times New Roman" w:cs="Times New Roman"/>
          <w:spacing w:val="-7"/>
        </w:rPr>
        <w:t xml:space="preserve"> </w:t>
      </w:r>
      <w:r w:rsidRPr="00BF11B0">
        <w:rPr>
          <w:rFonts w:ascii="Times New Roman" w:hAnsi="Times New Roman" w:cs="Times New Roman"/>
        </w:rPr>
        <w:t>трудового,</w:t>
      </w:r>
      <w:r w:rsidRPr="00BF11B0">
        <w:rPr>
          <w:rFonts w:ascii="Times New Roman" w:hAnsi="Times New Roman" w:cs="Times New Roman"/>
          <w:spacing w:val="-7"/>
        </w:rPr>
        <w:t xml:space="preserve"> </w:t>
      </w:r>
      <w:r w:rsidRPr="00BF11B0">
        <w:rPr>
          <w:rFonts w:ascii="Times New Roman" w:hAnsi="Times New Roman" w:cs="Times New Roman"/>
        </w:rPr>
        <w:t>семейного,</w:t>
      </w:r>
      <w:r w:rsidRPr="00BF11B0">
        <w:rPr>
          <w:rFonts w:ascii="Times New Roman" w:hAnsi="Times New Roman" w:cs="Times New Roman"/>
          <w:spacing w:val="-5"/>
        </w:rPr>
        <w:t xml:space="preserve"> </w:t>
      </w:r>
      <w:r w:rsidRPr="00BF11B0">
        <w:rPr>
          <w:rFonts w:ascii="Times New Roman" w:hAnsi="Times New Roman" w:cs="Times New Roman"/>
        </w:rPr>
        <w:t>административного</w:t>
      </w:r>
      <w:r w:rsidRPr="00BF11B0">
        <w:rPr>
          <w:rFonts w:ascii="Times New Roman" w:hAnsi="Times New Roman" w:cs="Times New Roman"/>
          <w:spacing w:val="-6"/>
        </w:rPr>
        <w:t xml:space="preserve"> </w:t>
      </w:r>
      <w:r w:rsidRPr="00BF11B0">
        <w:rPr>
          <w:rFonts w:ascii="Times New Roman" w:hAnsi="Times New Roman" w:cs="Times New Roman"/>
        </w:rPr>
        <w:t>и</w:t>
      </w:r>
      <w:r w:rsidRPr="00BF11B0">
        <w:rPr>
          <w:rFonts w:ascii="Times New Roman" w:hAnsi="Times New Roman" w:cs="Times New Roman"/>
          <w:spacing w:val="-5"/>
        </w:rPr>
        <w:t xml:space="preserve"> </w:t>
      </w:r>
      <w:r w:rsidRPr="00BF11B0">
        <w:rPr>
          <w:rFonts w:ascii="Times New Roman" w:hAnsi="Times New Roman" w:cs="Times New Roman"/>
        </w:rPr>
        <w:t>уголовного)</w:t>
      </w:r>
      <w:r w:rsidRPr="00BF11B0">
        <w:rPr>
          <w:rFonts w:ascii="Times New Roman" w:hAnsi="Times New Roman" w:cs="Times New Roman"/>
          <w:spacing w:val="-5"/>
        </w:rPr>
        <w:t xml:space="preserve"> </w:t>
      </w:r>
      <w:r w:rsidRPr="00BF11B0">
        <w:rPr>
          <w:rFonts w:ascii="Times New Roman" w:hAnsi="Times New Roman" w:cs="Times New Roman"/>
        </w:rPr>
        <w:t>и</w:t>
      </w:r>
      <w:r w:rsidRPr="00BF11B0">
        <w:rPr>
          <w:rFonts w:ascii="Times New Roman" w:hAnsi="Times New Roman" w:cs="Times New Roman"/>
          <w:spacing w:val="-7"/>
        </w:rPr>
        <w:t xml:space="preserve"> </w:t>
      </w:r>
      <w:r w:rsidRPr="00BF11B0">
        <w:rPr>
          <w:rFonts w:ascii="Times New Roman" w:hAnsi="Times New Roman" w:cs="Times New Roman"/>
        </w:rPr>
        <w:t>личным</w:t>
      </w:r>
      <w:r w:rsidR="00B56030">
        <w:rPr>
          <w:rFonts w:ascii="Times New Roman" w:hAnsi="Times New Roman" w:cs="Times New Roman"/>
        </w:rPr>
        <w:t xml:space="preserve"> </w:t>
      </w:r>
      <w:r w:rsidRPr="00BF11B0">
        <w:rPr>
          <w:rFonts w:ascii="Times New Roman" w:hAnsi="Times New Roman" w:cs="Times New Roman"/>
        </w:rPr>
        <w:t>социальным</w:t>
      </w:r>
      <w:r w:rsidRPr="00BF11B0">
        <w:rPr>
          <w:rFonts w:ascii="Times New Roman" w:hAnsi="Times New Roman" w:cs="Times New Roman"/>
          <w:spacing w:val="1"/>
        </w:rPr>
        <w:t xml:space="preserve"> </w:t>
      </w:r>
      <w:r w:rsidRPr="00BF11B0">
        <w:rPr>
          <w:rFonts w:ascii="Times New Roman" w:hAnsi="Times New Roman" w:cs="Times New Roman"/>
        </w:rPr>
        <w:t>опытом;</w:t>
      </w:r>
      <w:r w:rsidRPr="00BF11B0">
        <w:rPr>
          <w:rFonts w:ascii="Times New Roman" w:hAnsi="Times New Roman" w:cs="Times New Roman"/>
          <w:spacing w:val="1"/>
        </w:rPr>
        <w:t xml:space="preserve"> </w:t>
      </w:r>
      <w:r w:rsidRPr="00BF11B0">
        <w:rPr>
          <w:rFonts w:ascii="Times New Roman" w:hAnsi="Times New Roman" w:cs="Times New Roman"/>
        </w:rPr>
        <w:t>используя</w:t>
      </w:r>
      <w:r w:rsidRPr="00BF11B0">
        <w:rPr>
          <w:rFonts w:ascii="Times New Roman" w:hAnsi="Times New Roman" w:cs="Times New Roman"/>
          <w:spacing w:val="1"/>
        </w:rPr>
        <w:t xml:space="preserve"> </w:t>
      </w:r>
      <w:r w:rsidRPr="00BF11B0">
        <w:rPr>
          <w:rFonts w:ascii="Times New Roman" w:hAnsi="Times New Roman" w:cs="Times New Roman"/>
        </w:rPr>
        <w:t>обществоведческие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выводы, подкрепляя их аргументами с помощью педагога, о применении санкций</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совершённые</w:t>
      </w:r>
      <w:r w:rsidRPr="00BF11B0">
        <w:rPr>
          <w:rFonts w:ascii="Times New Roman" w:hAnsi="Times New Roman" w:cs="Times New Roman"/>
          <w:spacing w:val="1"/>
        </w:rPr>
        <w:t xml:space="preserve"> </w:t>
      </w:r>
      <w:r w:rsidRPr="00BF11B0">
        <w:rPr>
          <w:rFonts w:ascii="Times New Roman" w:hAnsi="Times New Roman" w:cs="Times New Roman"/>
        </w:rPr>
        <w:t>правонарушения,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юридической</w:t>
      </w:r>
      <w:r w:rsidRPr="00BF11B0">
        <w:rPr>
          <w:rFonts w:ascii="Times New Roman" w:hAnsi="Times New Roman" w:cs="Times New Roman"/>
          <w:spacing w:val="1"/>
        </w:rPr>
        <w:t xml:space="preserve"> </w:t>
      </w:r>
      <w:r w:rsidRPr="00BF11B0">
        <w:rPr>
          <w:rFonts w:ascii="Times New Roman" w:hAnsi="Times New Roman" w:cs="Times New Roman"/>
        </w:rPr>
        <w:t>ответственности</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несовершеннолетних;</w:t>
      </w:r>
    </w:p>
    <w:p w14:paraId="716486FE" w14:textId="4A9CE946" w:rsidR="00927F2E" w:rsidRPr="00BF11B0" w:rsidRDefault="0011740B" w:rsidP="00BF11B0">
      <w:pPr>
        <w:pStyle w:val="a3"/>
        <w:tabs>
          <w:tab w:val="left" w:pos="8892"/>
        </w:tabs>
        <w:ind w:right="270"/>
        <w:contextualSpacing/>
        <w:rPr>
          <w:rFonts w:ascii="Times New Roman" w:hAnsi="Times New Roman" w:cs="Times New Roman"/>
        </w:rPr>
      </w:pPr>
      <w:r w:rsidRPr="00BF11B0">
        <w:rPr>
          <w:rFonts w:ascii="Times New Roman" w:hAnsi="Times New Roman" w:cs="Times New Roman"/>
        </w:rPr>
        <w:t>оценивать собственные поступки и поведение других людей с точки зрения их</w:t>
      </w:r>
      <w:r w:rsidRPr="00BF11B0">
        <w:rPr>
          <w:rFonts w:ascii="Times New Roman" w:hAnsi="Times New Roman" w:cs="Times New Roman"/>
          <w:spacing w:val="1"/>
        </w:rPr>
        <w:t xml:space="preserve"> </w:t>
      </w:r>
      <w:r w:rsidRPr="00BF11B0">
        <w:rPr>
          <w:rFonts w:ascii="Times New Roman" w:hAnsi="Times New Roman" w:cs="Times New Roman"/>
        </w:rPr>
        <w:t>соответствия нормам гражданского, трудового, семейного, административного и</w:t>
      </w:r>
      <w:r w:rsidRPr="00BF11B0">
        <w:rPr>
          <w:rFonts w:ascii="Times New Roman" w:hAnsi="Times New Roman" w:cs="Times New Roman"/>
          <w:spacing w:val="1"/>
        </w:rPr>
        <w:t xml:space="preserve"> </w:t>
      </w:r>
      <w:r w:rsidRPr="00BF11B0">
        <w:rPr>
          <w:rFonts w:ascii="Times New Roman" w:hAnsi="Times New Roman" w:cs="Times New Roman"/>
        </w:rPr>
        <w:t>уголовного</w:t>
      </w:r>
      <w:r w:rsidR="00B56030">
        <w:rPr>
          <w:rFonts w:ascii="Times New Roman" w:hAnsi="Times New Roman" w:cs="Times New Roman"/>
        </w:rPr>
        <w:t xml:space="preserve"> </w:t>
      </w:r>
      <w:r w:rsidRPr="00BF11B0">
        <w:rPr>
          <w:rFonts w:ascii="Times New Roman" w:hAnsi="Times New Roman" w:cs="Times New Roman"/>
          <w:spacing w:val="-1"/>
        </w:rPr>
        <w:t>права;</w:t>
      </w:r>
    </w:p>
    <w:p w14:paraId="4A7C9958" w14:textId="6A5B2485" w:rsidR="00927F2E" w:rsidRPr="00BF11B0" w:rsidRDefault="0011740B" w:rsidP="00BF11B0">
      <w:pPr>
        <w:pStyle w:val="a3"/>
        <w:tabs>
          <w:tab w:val="left" w:pos="4690"/>
          <w:tab w:val="left" w:pos="8072"/>
        </w:tabs>
        <w:ind w:right="270"/>
        <w:contextualSpacing/>
        <w:rPr>
          <w:rFonts w:ascii="Times New Roman" w:hAnsi="Times New Roman" w:cs="Times New Roman"/>
        </w:rPr>
      </w:pPr>
      <w:r w:rsidRPr="00BF11B0">
        <w:rPr>
          <w:rFonts w:ascii="Times New Roman" w:hAnsi="Times New Roman" w:cs="Times New Roman"/>
        </w:rPr>
        <w:t>использовать полученные знания о нормах гражданского, трудового, семейного,</w:t>
      </w:r>
      <w:r w:rsidRPr="00BF11B0">
        <w:rPr>
          <w:rFonts w:ascii="Times New Roman" w:hAnsi="Times New Roman" w:cs="Times New Roman"/>
          <w:spacing w:val="1"/>
        </w:rPr>
        <w:t xml:space="preserve"> </w:t>
      </w:r>
      <w:r w:rsidRPr="00BF11B0">
        <w:rPr>
          <w:rFonts w:ascii="Times New Roman" w:hAnsi="Times New Roman" w:cs="Times New Roman"/>
        </w:rPr>
        <w:t>административного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уголовного</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повседневной жизни для осознанного выполнения обязанностей, правомерного</w:t>
      </w:r>
      <w:r w:rsidRPr="00BF11B0">
        <w:rPr>
          <w:rFonts w:ascii="Times New Roman" w:hAnsi="Times New Roman" w:cs="Times New Roman"/>
          <w:spacing w:val="1"/>
        </w:rPr>
        <w:t xml:space="preserve"> </w:t>
      </w:r>
      <w:r w:rsidRPr="00BF11B0">
        <w:rPr>
          <w:rFonts w:ascii="Times New Roman" w:hAnsi="Times New Roman" w:cs="Times New Roman"/>
        </w:rPr>
        <w:t>поведения, реализации и защиты своих прав; публично представлять результаты</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рамках</w:t>
      </w:r>
      <w:r w:rsidRPr="00BF11B0">
        <w:rPr>
          <w:rFonts w:ascii="Times New Roman" w:hAnsi="Times New Roman" w:cs="Times New Roman"/>
          <w:spacing w:val="1"/>
        </w:rPr>
        <w:t xml:space="preserve"> </w:t>
      </w:r>
      <w:r w:rsidRPr="00BF11B0">
        <w:rPr>
          <w:rFonts w:ascii="Times New Roman" w:hAnsi="Times New Roman" w:cs="Times New Roman"/>
        </w:rPr>
        <w:t>изученного</w:t>
      </w:r>
      <w:r w:rsidRPr="00BF11B0">
        <w:rPr>
          <w:rFonts w:ascii="Times New Roman" w:hAnsi="Times New Roman" w:cs="Times New Roman"/>
          <w:spacing w:val="1"/>
        </w:rPr>
        <w:t xml:space="preserve"> </w:t>
      </w:r>
      <w:r w:rsidRPr="00BF11B0">
        <w:rPr>
          <w:rFonts w:ascii="Times New Roman" w:hAnsi="Times New Roman" w:cs="Times New Roman"/>
        </w:rPr>
        <w:t>материала,</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проектную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темой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ситуацией</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особенностями</w:t>
      </w:r>
      <w:r w:rsidRPr="00BF11B0">
        <w:rPr>
          <w:rFonts w:ascii="Times New Roman" w:hAnsi="Times New Roman" w:cs="Times New Roman"/>
          <w:spacing w:val="1"/>
        </w:rPr>
        <w:t xml:space="preserve"> </w:t>
      </w:r>
      <w:r w:rsidRPr="00BF11B0">
        <w:rPr>
          <w:rFonts w:ascii="Times New Roman" w:hAnsi="Times New Roman" w:cs="Times New Roman"/>
        </w:rPr>
        <w:t>аудитории</w:t>
      </w:r>
      <w:r w:rsidR="00B56030">
        <w:rPr>
          <w:rFonts w:ascii="Times New Roman" w:hAnsi="Times New Roman" w:cs="Times New Roman"/>
        </w:rPr>
        <w:t xml:space="preserve"> </w:t>
      </w:r>
      <w:r w:rsidRPr="00BF11B0">
        <w:rPr>
          <w:rFonts w:ascii="Times New Roman" w:hAnsi="Times New Roman" w:cs="Times New Roman"/>
        </w:rPr>
        <w:t>и</w:t>
      </w:r>
      <w:r w:rsidR="00B56030">
        <w:rPr>
          <w:rFonts w:ascii="Times New Roman" w:hAnsi="Times New Roman" w:cs="Times New Roman"/>
        </w:rPr>
        <w:t xml:space="preserve"> </w:t>
      </w:r>
      <w:r w:rsidRPr="00BF11B0">
        <w:rPr>
          <w:rFonts w:ascii="Times New Roman" w:hAnsi="Times New Roman" w:cs="Times New Roman"/>
          <w:spacing w:val="-1"/>
        </w:rPr>
        <w:t>регламентом;</w:t>
      </w:r>
    </w:p>
    <w:p w14:paraId="6E5BF86A" w14:textId="734E546B" w:rsidR="00927F2E" w:rsidRPr="00BF11B0" w:rsidRDefault="0011740B" w:rsidP="00BF11B0">
      <w:pPr>
        <w:pStyle w:val="a3"/>
        <w:tabs>
          <w:tab w:val="left" w:pos="2304"/>
          <w:tab w:val="left" w:pos="4528"/>
          <w:tab w:val="left" w:pos="5639"/>
          <w:tab w:val="left" w:pos="7451"/>
          <w:tab w:val="left" w:pos="8699"/>
        </w:tabs>
        <w:ind w:right="272"/>
        <w:contextualSpacing/>
        <w:rPr>
          <w:rFonts w:ascii="Times New Roman" w:hAnsi="Times New Roman" w:cs="Times New Roman"/>
        </w:rPr>
      </w:pPr>
      <w:r w:rsidRPr="00BF11B0">
        <w:rPr>
          <w:rFonts w:ascii="Times New Roman" w:hAnsi="Times New Roman" w:cs="Times New Roman"/>
        </w:rPr>
        <w:t>заполнять по образцу форму (в том числе электронную) и составлять простейший</w:t>
      </w:r>
      <w:r w:rsidRPr="00BF11B0">
        <w:rPr>
          <w:rFonts w:ascii="Times New Roman" w:hAnsi="Times New Roman" w:cs="Times New Roman"/>
          <w:spacing w:val="1"/>
        </w:rPr>
        <w:t xml:space="preserve"> </w:t>
      </w:r>
      <w:r w:rsidRPr="00BF11B0">
        <w:rPr>
          <w:rFonts w:ascii="Times New Roman" w:hAnsi="Times New Roman" w:cs="Times New Roman"/>
        </w:rPr>
        <w:t>документ</w:t>
      </w:r>
      <w:r w:rsidR="00B56030">
        <w:rPr>
          <w:rFonts w:ascii="Times New Roman" w:hAnsi="Times New Roman" w:cs="Times New Roman"/>
        </w:rPr>
        <w:t xml:space="preserve">  </w:t>
      </w:r>
      <w:r w:rsidRPr="00BF11B0">
        <w:rPr>
          <w:rFonts w:ascii="Times New Roman" w:hAnsi="Times New Roman" w:cs="Times New Roman"/>
        </w:rPr>
        <w:t>(заявление</w:t>
      </w:r>
      <w:r w:rsidR="00B56030">
        <w:rPr>
          <w:rFonts w:ascii="Times New Roman" w:hAnsi="Times New Roman" w:cs="Times New Roman"/>
        </w:rPr>
        <w:t xml:space="preserve"> </w:t>
      </w:r>
      <w:r w:rsidRPr="00BF11B0">
        <w:rPr>
          <w:rFonts w:ascii="Times New Roman" w:hAnsi="Times New Roman" w:cs="Times New Roman"/>
        </w:rPr>
        <w:t>о</w:t>
      </w:r>
      <w:r w:rsidR="00B56030">
        <w:rPr>
          <w:rFonts w:ascii="Times New Roman" w:hAnsi="Times New Roman" w:cs="Times New Roman"/>
        </w:rPr>
        <w:t xml:space="preserve"> </w:t>
      </w:r>
      <w:r w:rsidRPr="00BF11B0">
        <w:rPr>
          <w:rFonts w:ascii="Times New Roman" w:hAnsi="Times New Roman" w:cs="Times New Roman"/>
        </w:rPr>
        <w:t>приёме</w:t>
      </w:r>
      <w:r w:rsidR="00B56030">
        <w:rPr>
          <w:rFonts w:ascii="Times New Roman" w:hAnsi="Times New Roman" w:cs="Times New Roman"/>
        </w:rPr>
        <w:t xml:space="preserve">  </w:t>
      </w:r>
      <w:r w:rsidRPr="00BF11B0">
        <w:rPr>
          <w:rFonts w:ascii="Times New Roman" w:hAnsi="Times New Roman" w:cs="Times New Roman"/>
        </w:rPr>
        <w:t>на</w:t>
      </w:r>
      <w:r w:rsidR="00B56030">
        <w:rPr>
          <w:rFonts w:ascii="Times New Roman" w:hAnsi="Times New Roman" w:cs="Times New Roman"/>
        </w:rPr>
        <w:t xml:space="preserve">  </w:t>
      </w:r>
      <w:r w:rsidRPr="00BF11B0">
        <w:rPr>
          <w:rFonts w:ascii="Times New Roman" w:hAnsi="Times New Roman" w:cs="Times New Roman"/>
          <w:spacing w:val="-1"/>
        </w:rPr>
        <w:t>работу);</w:t>
      </w:r>
    </w:p>
    <w:p w14:paraId="51BF5274"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национальных ценностей современного российского общества: гуманистических и</w:t>
      </w:r>
      <w:r w:rsidRPr="00BF11B0">
        <w:rPr>
          <w:rFonts w:ascii="Times New Roman" w:hAnsi="Times New Roman" w:cs="Times New Roman"/>
          <w:spacing w:val="-55"/>
        </w:rPr>
        <w:t xml:space="preserve"> </w:t>
      </w:r>
      <w:r w:rsidRPr="00BF11B0">
        <w:rPr>
          <w:rFonts w:ascii="Times New Roman" w:hAnsi="Times New Roman" w:cs="Times New Roman"/>
        </w:rPr>
        <w:t>демократических</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идей</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народами,</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2"/>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культур.</w:t>
      </w:r>
    </w:p>
    <w:p w14:paraId="33CB0D19" w14:textId="77777777" w:rsidR="00927F2E" w:rsidRPr="00BF11B0" w:rsidRDefault="0011740B" w:rsidP="00B56030">
      <w:pPr>
        <w:pStyle w:val="a5"/>
        <w:tabs>
          <w:tab w:val="left" w:pos="1291"/>
          <w:tab w:val="left" w:pos="1292"/>
          <w:tab w:val="left" w:pos="1665"/>
          <w:tab w:val="left" w:pos="2543"/>
          <w:tab w:val="left" w:pos="3805"/>
          <w:tab w:val="left" w:pos="4139"/>
          <w:tab w:val="left" w:pos="4491"/>
          <w:tab w:val="left" w:pos="5424"/>
          <w:tab w:val="left" w:pos="7200"/>
          <w:tab w:val="left" w:pos="8338"/>
        </w:tabs>
        <w:ind w:right="268"/>
        <w:contextualSpacing/>
        <w:rPr>
          <w:rFonts w:ascii="Times New Roman" w:hAnsi="Times New Roman" w:cs="Times New Roman"/>
          <w:sz w:val="24"/>
          <w:szCs w:val="24"/>
        </w:rPr>
      </w:pPr>
      <w:r w:rsidRPr="00BF11B0">
        <w:rPr>
          <w:rFonts w:ascii="Times New Roman" w:hAnsi="Times New Roman" w:cs="Times New Roman"/>
          <w:sz w:val="24"/>
          <w:szCs w:val="24"/>
        </w:rPr>
        <w:t>К</w:t>
      </w:r>
      <w:r w:rsidRPr="00BF11B0">
        <w:rPr>
          <w:rFonts w:ascii="Times New Roman" w:hAnsi="Times New Roman" w:cs="Times New Roman"/>
          <w:sz w:val="24"/>
          <w:szCs w:val="24"/>
        </w:rPr>
        <w:tab/>
        <w:t>концу</w:t>
      </w:r>
      <w:r w:rsidRPr="00BF11B0">
        <w:rPr>
          <w:rFonts w:ascii="Times New Roman" w:hAnsi="Times New Roman" w:cs="Times New Roman"/>
          <w:sz w:val="24"/>
          <w:szCs w:val="24"/>
        </w:rPr>
        <w:tab/>
        <w:t>обучения</w:t>
      </w:r>
      <w:r w:rsidRPr="00BF11B0">
        <w:rPr>
          <w:rFonts w:ascii="Times New Roman" w:hAnsi="Times New Roman" w:cs="Times New Roman"/>
          <w:sz w:val="24"/>
          <w:szCs w:val="24"/>
        </w:rPr>
        <w:tab/>
        <w:t>в</w:t>
      </w:r>
      <w:r w:rsidRPr="00BF11B0">
        <w:rPr>
          <w:rFonts w:ascii="Times New Roman" w:hAnsi="Times New Roman" w:cs="Times New Roman"/>
          <w:sz w:val="24"/>
          <w:szCs w:val="24"/>
        </w:rPr>
        <w:tab/>
        <w:t>8</w:t>
      </w:r>
      <w:r w:rsidRPr="00BF11B0">
        <w:rPr>
          <w:rFonts w:ascii="Times New Roman" w:hAnsi="Times New Roman" w:cs="Times New Roman"/>
          <w:sz w:val="24"/>
          <w:szCs w:val="24"/>
        </w:rPr>
        <w:tab/>
        <w:t>классе</w:t>
      </w:r>
      <w:r w:rsidRPr="00BF11B0">
        <w:rPr>
          <w:rFonts w:ascii="Times New Roman" w:hAnsi="Times New Roman" w:cs="Times New Roman"/>
          <w:sz w:val="24"/>
          <w:szCs w:val="24"/>
        </w:rPr>
        <w:tab/>
        <w:t>обучающийся</w:t>
      </w:r>
      <w:r w:rsidRPr="00BF11B0">
        <w:rPr>
          <w:rFonts w:ascii="Times New Roman" w:hAnsi="Times New Roman" w:cs="Times New Roman"/>
          <w:sz w:val="24"/>
          <w:szCs w:val="24"/>
        </w:rPr>
        <w:tab/>
        <w:t>получит</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следующие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предметные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отдельным</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темам</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обществознанию:</w:t>
      </w:r>
    </w:p>
    <w:p w14:paraId="0FC25393" w14:textId="79E0CA30" w:rsidR="00927F2E" w:rsidRPr="00B56030" w:rsidRDefault="00B56030" w:rsidP="00B56030">
      <w:pPr>
        <w:tabs>
          <w:tab w:val="left" w:pos="2275"/>
          <w:tab w:val="left" w:pos="2277"/>
          <w:tab w:val="left" w:pos="4238"/>
          <w:tab w:val="left" w:pos="5390"/>
          <w:tab w:val="left" w:pos="8149"/>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030">
        <w:rPr>
          <w:rFonts w:ascii="Times New Roman" w:hAnsi="Times New Roman" w:cs="Times New Roman"/>
          <w:sz w:val="24"/>
          <w:szCs w:val="24"/>
        </w:rPr>
        <w:t>Человек</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в</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экономических</w:t>
      </w:r>
      <w:r>
        <w:rPr>
          <w:rFonts w:ascii="Times New Roman" w:hAnsi="Times New Roman" w:cs="Times New Roman"/>
          <w:sz w:val="24"/>
          <w:szCs w:val="24"/>
        </w:rPr>
        <w:t xml:space="preserve">  </w:t>
      </w:r>
      <w:r w:rsidR="0011740B" w:rsidRPr="00B56030">
        <w:rPr>
          <w:rFonts w:ascii="Times New Roman" w:hAnsi="Times New Roman" w:cs="Times New Roman"/>
          <w:sz w:val="24"/>
          <w:szCs w:val="24"/>
        </w:rPr>
        <w:t>отношениях:</w:t>
      </w:r>
    </w:p>
    <w:p w14:paraId="610334C3" w14:textId="4330AD85" w:rsidR="00927F2E" w:rsidRPr="00BF11B0" w:rsidRDefault="0011740B" w:rsidP="00BF11B0">
      <w:pPr>
        <w:pStyle w:val="a3"/>
        <w:tabs>
          <w:tab w:val="left" w:pos="3026"/>
          <w:tab w:val="left" w:pos="5004"/>
          <w:tab w:val="left" w:pos="6149"/>
          <w:tab w:val="left" w:pos="8045"/>
        </w:tabs>
        <w:ind w:right="268"/>
        <w:contextualSpacing/>
        <w:rPr>
          <w:rFonts w:ascii="Times New Roman" w:hAnsi="Times New Roman" w:cs="Times New Roman"/>
        </w:rPr>
      </w:pPr>
      <w:r w:rsidRPr="00BF11B0">
        <w:rPr>
          <w:rFonts w:ascii="Times New Roman" w:hAnsi="Times New Roman" w:cs="Times New Roman"/>
        </w:rPr>
        <w:t>осваивать</w:t>
      </w:r>
      <w:r w:rsidRPr="00BF11B0">
        <w:rPr>
          <w:rFonts w:ascii="Times New Roman" w:hAnsi="Times New Roman" w:cs="Times New Roman"/>
          <w:spacing w:val="1"/>
        </w:rPr>
        <w:t xml:space="preserve"> </w:t>
      </w:r>
      <w:r w:rsidRPr="00BF11B0">
        <w:rPr>
          <w:rFonts w:ascii="Times New Roman" w:hAnsi="Times New Roman" w:cs="Times New Roman"/>
        </w:rPr>
        <w:t>под</w:t>
      </w:r>
      <w:r w:rsidRPr="00BF11B0">
        <w:rPr>
          <w:rFonts w:ascii="Times New Roman" w:hAnsi="Times New Roman" w:cs="Times New Roman"/>
          <w:spacing w:val="1"/>
        </w:rPr>
        <w:t xml:space="preserve"> </w:t>
      </w:r>
      <w:r w:rsidRPr="00BF11B0">
        <w:rPr>
          <w:rFonts w:ascii="Times New Roman" w:hAnsi="Times New Roman" w:cs="Times New Roman"/>
        </w:rPr>
        <w:t>руководством</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экономической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проявлениях,</w:t>
      </w:r>
      <w:r w:rsidRPr="00BF11B0">
        <w:rPr>
          <w:rFonts w:ascii="Times New Roman" w:hAnsi="Times New Roman" w:cs="Times New Roman"/>
          <w:spacing w:val="1"/>
        </w:rPr>
        <w:t xml:space="preserve"> </w:t>
      </w:r>
      <w:r w:rsidRPr="00BF11B0">
        <w:rPr>
          <w:rFonts w:ascii="Times New Roman" w:hAnsi="Times New Roman" w:cs="Times New Roman"/>
        </w:rPr>
        <w:t>экономических</w:t>
      </w:r>
      <w:r w:rsidRPr="00BF11B0">
        <w:rPr>
          <w:rFonts w:ascii="Times New Roman" w:hAnsi="Times New Roman" w:cs="Times New Roman"/>
          <w:spacing w:val="1"/>
        </w:rPr>
        <w:t xml:space="preserve"> </w:t>
      </w:r>
      <w:r w:rsidRPr="00BF11B0">
        <w:rPr>
          <w:rFonts w:ascii="Times New Roman" w:hAnsi="Times New Roman" w:cs="Times New Roman"/>
        </w:rPr>
        <w:t>системах,</w:t>
      </w:r>
      <w:r w:rsidRPr="00BF11B0">
        <w:rPr>
          <w:rFonts w:ascii="Times New Roman" w:hAnsi="Times New Roman" w:cs="Times New Roman"/>
          <w:spacing w:val="1"/>
        </w:rPr>
        <w:t xml:space="preserve"> </w:t>
      </w:r>
      <w:r w:rsidRPr="00BF11B0">
        <w:rPr>
          <w:rFonts w:ascii="Times New Roman" w:hAnsi="Times New Roman" w:cs="Times New Roman"/>
        </w:rPr>
        <w:t>собственности,</w:t>
      </w:r>
      <w:r w:rsidRPr="00BF11B0">
        <w:rPr>
          <w:rFonts w:ascii="Times New Roman" w:hAnsi="Times New Roman" w:cs="Times New Roman"/>
          <w:spacing w:val="1"/>
        </w:rPr>
        <w:t xml:space="preserve"> </w:t>
      </w:r>
      <w:r w:rsidRPr="00BF11B0">
        <w:rPr>
          <w:rFonts w:ascii="Times New Roman" w:hAnsi="Times New Roman" w:cs="Times New Roman"/>
        </w:rPr>
        <w:t>механизме</w:t>
      </w:r>
      <w:r w:rsidRPr="00BF11B0">
        <w:rPr>
          <w:rFonts w:ascii="Times New Roman" w:hAnsi="Times New Roman" w:cs="Times New Roman"/>
          <w:spacing w:val="1"/>
        </w:rPr>
        <w:t xml:space="preserve"> </w:t>
      </w:r>
      <w:r w:rsidRPr="00BF11B0">
        <w:rPr>
          <w:rFonts w:ascii="Times New Roman" w:hAnsi="Times New Roman" w:cs="Times New Roman"/>
        </w:rPr>
        <w:t>рыночного</w:t>
      </w:r>
      <w:r w:rsidRPr="00BF11B0">
        <w:rPr>
          <w:rFonts w:ascii="Times New Roman" w:hAnsi="Times New Roman" w:cs="Times New Roman"/>
          <w:spacing w:val="1"/>
        </w:rPr>
        <w:t xml:space="preserve"> </w:t>
      </w:r>
      <w:r w:rsidRPr="00BF11B0">
        <w:rPr>
          <w:rFonts w:ascii="Times New Roman" w:hAnsi="Times New Roman" w:cs="Times New Roman"/>
        </w:rPr>
        <w:t>регулирования</w:t>
      </w:r>
      <w:r w:rsidRPr="00BF11B0">
        <w:rPr>
          <w:rFonts w:ascii="Times New Roman" w:hAnsi="Times New Roman" w:cs="Times New Roman"/>
          <w:spacing w:val="1"/>
        </w:rPr>
        <w:t xml:space="preserve"> </w:t>
      </w:r>
      <w:r w:rsidRPr="00BF11B0">
        <w:rPr>
          <w:rFonts w:ascii="Times New Roman" w:hAnsi="Times New Roman" w:cs="Times New Roman"/>
        </w:rPr>
        <w:t>экономики,</w:t>
      </w:r>
      <w:r w:rsidRPr="00BF11B0">
        <w:rPr>
          <w:rFonts w:ascii="Times New Roman" w:hAnsi="Times New Roman" w:cs="Times New Roman"/>
          <w:spacing w:val="1"/>
        </w:rPr>
        <w:t xml:space="preserve"> </w:t>
      </w:r>
      <w:r w:rsidRPr="00BF11B0">
        <w:rPr>
          <w:rFonts w:ascii="Times New Roman" w:hAnsi="Times New Roman" w:cs="Times New Roman"/>
        </w:rPr>
        <w:t>финансовых</w:t>
      </w:r>
      <w:r w:rsidRPr="00BF11B0">
        <w:rPr>
          <w:rFonts w:ascii="Times New Roman" w:hAnsi="Times New Roman" w:cs="Times New Roman"/>
          <w:spacing w:val="1"/>
        </w:rPr>
        <w:t xml:space="preserve"> </w:t>
      </w:r>
      <w:r w:rsidRPr="00BF11B0">
        <w:rPr>
          <w:rFonts w:ascii="Times New Roman" w:hAnsi="Times New Roman" w:cs="Times New Roman"/>
        </w:rPr>
        <w:t>отношениях,</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государства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экономике,</w:t>
      </w:r>
      <w:r w:rsidRPr="00BF11B0">
        <w:rPr>
          <w:rFonts w:ascii="Times New Roman" w:hAnsi="Times New Roman" w:cs="Times New Roman"/>
          <w:spacing w:val="1"/>
        </w:rPr>
        <w:t xml:space="preserve"> </w:t>
      </w:r>
      <w:r w:rsidRPr="00BF11B0">
        <w:rPr>
          <w:rFonts w:ascii="Times New Roman" w:hAnsi="Times New Roman" w:cs="Times New Roman"/>
        </w:rPr>
        <w:t>видах</w:t>
      </w:r>
      <w:r w:rsidRPr="00BF11B0">
        <w:rPr>
          <w:rFonts w:ascii="Times New Roman" w:hAnsi="Times New Roman" w:cs="Times New Roman"/>
          <w:spacing w:val="1"/>
        </w:rPr>
        <w:t xml:space="preserve"> </w:t>
      </w:r>
      <w:r w:rsidRPr="00BF11B0">
        <w:rPr>
          <w:rFonts w:ascii="Times New Roman" w:hAnsi="Times New Roman" w:cs="Times New Roman"/>
        </w:rPr>
        <w:t>налогов,</w:t>
      </w:r>
      <w:r w:rsidRPr="00BF11B0">
        <w:rPr>
          <w:rFonts w:ascii="Times New Roman" w:hAnsi="Times New Roman" w:cs="Times New Roman"/>
          <w:spacing w:val="1"/>
        </w:rPr>
        <w:t xml:space="preserve"> </w:t>
      </w:r>
      <w:r w:rsidRPr="00BF11B0">
        <w:rPr>
          <w:rFonts w:ascii="Times New Roman" w:hAnsi="Times New Roman" w:cs="Times New Roman"/>
        </w:rPr>
        <w:t>основах</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бюджетной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денежно-кредитной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влиянии</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rPr>
        <w:tab/>
        <w:t>политики</w:t>
      </w:r>
      <w:r w:rsidRPr="00BF11B0">
        <w:rPr>
          <w:rFonts w:ascii="Times New Roman" w:hAnsi="Times New Roman" w:cs="Times New Roman"/>
        </w:rPr>
        <w:tab/>
        <w:t>на</w:t>
      </w:r>
      <w:r w:rsidR="00F132E4">
        <w:rPr>
          <w:rFonts w:ascii="Times New Roman" w:hAnsi="Times New Roman" w:cs="Times New Roman"/>
        </w:rPr>
        <w:t xml:space="preserve"> </w:t>
      </w:r>
      <w:r w:rsidRPr="00BF11B0">
        <w:rPr>
          <w:rFonts w:ascii="Times New Roman" w:hAnsi="Times New Roman" w:cs="Times New Roman"/>
        </w:rPr>
        <w:t>развитие</w:t>
      </w:r>
      <w:r w:rsidRPr="00BF11B0">
        <w:rPr>
          <w:rFonts w:ascii="Times New Roman" w:hAnsi="Times New Roman" w:cs="Times New Roman"/>
        </w:rPr>
        <w:tab/>
        <w:t>конкуренции;</w:t>
      </w:r>
    </w:p>
    <w:p w14:paraId="1241A67E"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способы</w:t>
      </w:r>
      <w:r w:rsidRPr="00BF11B0">
        <w:rPr>
          <w:rFonts w:ascii="Times New Roman" w:hAnsi="Times New Roman" w:cs="Times New Roman"/>
          <w:spacing w:val="1"/>
        </w:rPr>
        <w:t xml:space="preserve"> </w:t>
      </w:r>
      <w:r w:rsidRPr="00BF11B0">
        <w:rPr>
          <w:rFonts w:ascii="Times New Roman" w:hAnsi="Times New Roman" w:cs="Times New Roman"/>
        </w:rPr>
        <w:t>координации</w:t>
      </w:r>
      <w:r w:rsidRPr="00BF11B0">
        <w:rPr>
          <w:rFonts w:ascii="Times New Roman" w:hAnsi="Times New Roman" w:cs="Times New Roman"/>
          <w:spacing w:val="1"/>
        </w:rPr>
        <w:t xml:space="preserve"> </w:t>
      </w:r>
      <w:r w:rsidRPr="00BF11B0">
        <w:rPr>
          <w:rFonts w:ascii="Times New Roman" w:hAnsi="Times New Roman" w:cs="Times New Roman"/>
        </w:rPr>
        <w:t>хозяйственной жизни в различных экономических системах; объекты спроса и</w:t>
      </w:r>
      <w:r w:rsidRPr="00BF11B0">
        <w:rPr>
          <w:rFonts w:ascii="Times New Roman" w:hAnsi="Times New Roman" w:cs="Times New Roman"/>
          <w:spacing w:val="1"/>
        </w:rPr>
        <w:t xml:space="preserve"> </w:t>
      </w:r>
      <w:r w:rsidRPr="00BF11B0">
        <w:rPr>
          <w:rFonts w:ascii="Times New Roman" w:hAnsi="Times New Roman" w:cs="Times New Roman"/>
        </w:rPr>
        <w:t xml:space="preserve">предложения   </w:t>
      </w:r>
      <w:r w:rsidRPr="00BF11B0">
        <w:rPr>
          <w:rFonts w:ascii="Times New Roman" w:hAnsi="Times New Roman" w:cs="Times New Roman"/>
          <w:spacing w:val="36"/>
        </w:rPr>
        <w:t xml:space="preserve"> </w:t>
      </w:r>
      <w:r w:rsidRPr="00BF11B0">
        <w:rPr>
          <w:rFonts w:ascii="Times New Roman" w:hAnsi="Times New Roman" w:cs="Times New Roman"/>
        </w:rPr>
        <w:t xml:space="preserve">на   </w:t>
      </w:r>
      <w:r w:rsidRPr="00BF11B0">
        <w:rPr>
          <w:rFonts w:ascii="Times New Roman" w:hAnsi="Times New Roman" w:cs="Times New Roman"/>
          <w:spacing w:val="38"/>
        </w:rPr>
        <w:t xml:space="preserve"> </w:t>
      </w:r>
      <w:r w:rsidRPr="00BF11B0">
        <w:rPr>
          <w:rFonts w:ascii="Times New Roman" w:hAnsi="Times New Roman" w:cs="Times New Roman"/>
        </w:rPr>
        <w:t xml:space="preserve">рынке   </w:t>
      </w:r>
      <w:r w:rsidRPr="00BF11B0">
        <w:rPr>
          <w:rFonts w:ascii="Times New Roman" w:hAnsi="Times New Roman" w:cs="Times New Roman"/>
          <w:spacing w:val="35"/>
        </w:rPr>
        <w:t xml:space="preserve"> </w:t>
      </w:r>
      <w:r w:rsidRPr="00BF11B0">
        <w:rPr>
          <w:rFonts w:ascii="Times New Roman" w:hAnsi="Times New Roman" w:cs="Times New Roman"/>
        </w:rPr>
        <w:t xml:space="preserve">труда   </w:t>
      </w:r>
      <w:r w:rsidRPr="00BF11B0">
        <w:rPr>
          <w:rFonts w:ascii="Times New Roman" w:hAnsi="Times New Roman" w:cs="Times New Roman"/>
          <w:spacing w:val="35"/>
        </w:rPr>
        <w:t xml:space="preserve"> </w:t>
      </w:r>
      <w:r w:rsidRPr="00BF11B0">
        <w:rPr>
          <w:rFonts w:ascii="Times New Roman" w:hAnsi="Times New Roman" w:cs="Times New Roman"/>
        </w:rPr>
        <w:t xml:space="preserve">и   </w:t>
      </w:r>
      <w:r w:rsidRPr="00BF11B0">
        <w:rPr>
          <w:rFonts w:ascii="Times New Roman" w:hAnsi="Times New Roman" w:cs="Times New Roman"/>
          <w:spacing w:val="38"/>
        </w:rPr>
        <w:t xml:space="preserve"> </w:t>
      </w:r>
      <w:r w:rsidRPr="00BF11B0">
        <w:rPr>
          <w:rFonts w:ascii="Times New Roman" w:hAnsi="Times New Roman" w:cs="Times New Roman"/>
        </w:rPr>
        <w:t xml:space="preserve">финансовом   </w:t>
      </w:r>
      <w:r w:rsidRPr="00BF11B0">
        <w:rPr>
          <w:rFonts w:ascii="Times New Roman" w:hAnsi="Times New Roman" w:cs="Times New Roman"/>
          <w:spacing w:val="37"/>
        </w:rPr>
        <w:t xml:space="preserve"> </w:t>
      </w:r>
      <w:r w:rsidRPr="00BF11B0">
        <w:rPr>
          <w:rFonts w:ascii="Times New Roman" w:hAnsi="Times New Roman" w:cs="Times New Roman"/>
        </w:rPr>
        <w:t xml:space="preserve">рынке;   </w:t>
      </w:r>
      <w:r w:rsidRPr="00BF11B0">
        <w:rPr>
          <w:rFonts w:ascii="Times New Roman" w:hAnsi="Times New Roman" w:cs="Times New Roman"/>
          <w:spacing w:val="36"/>
        </w:rPr>
        <w:t xml:space="preserve"> </w:t>
      </w:r>
      <w:r w:rsidRPr="00BF11B0">
        <w:rPr>
          <w:rFonts w:ascii="Times New Roman" w:hAnsi="Times New Roman" w:cs="Times New Roman"/>
        </w:rPr>
        <w:t xml:space="preserve">функции   </w:t>
      </w:r>
      <w:r w:rsidRPr="00BF11B0">
        <w:rPr>
          <w:rFonts w:ascii="Times New Roman" w:hAnsi="Times New Roman" w:cs="Times New Roman"/>
          <w:spacing w:val="36"/>
        </w:rPr>
        <w:t xml:space="preserve"> </w:t>
      </w:r>
      <w:r w:rsidRPr="00BF11B0">
        <w:rPr>
          <w:rFonts w:ascii="Times New Roman" w:hAnsi="Times New Roman" w:cs="Times New Roman"/>
        </w:rPr>
        <w:t>денег;</w:t>
      </w:r>
    </w:p>
    <w:p w14:paraId="4BC14BB1" w14:textId="1693D91B" w:rsidR="00927F2E" w:rsidRPr="00BF11B0" w:rsidRDefault="0011740B" w:rsidP="00BF11B0">
      <w:pPr>
        <w:pStyle w:val="a3"/>
        <w:tabs>
          <w:tab w:val="left" w:pos="8011"/>
        </w:tabs>
        <w:ind w:right="271"/>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повышения</w:t>
      </w:r>
      <w:r w:rsidRPr="00BF11B0">
        <w:rPr>
          <w:rFonts w:ascii="Times New Roman" w:hAnsi="Times New Roman" w:cs="Times New Roman"/>
          <w:spacing w:val="1"/>
        </w:rPr>
        <w:t xml:space="preserve"> </w:t>
      </w:r>
      <w:r w:rsidRPr="00BF11B0">
        <w:rPr>
          <w:rFonts w:ascii="Times New Roman" w:hAnsi="Times New Roman" w:cs="Times New Roman"/>
        </w:rPr>
        <w:t>эффективности</w:t>
      </w:r>
      <w:r w:rsidRPr="00BF11B0">
        <w:rPr>
          <w:rFonts w:ascii="Times New Roman" w:hAnsi="Times New Roman" w:cs="Times New Roman"/>
          <w:spacing w:val="1"/>
        </w:rPr>
        <w:t xml:space="preserve"> </w:t>
      </w:r>
      <w:r w:rsidRPr="00BF11B0">
        <w:rPr>
          <w:rFonts w:ascii="Times New Roman" w:hAnsi="Times New Roman" w:cs="Times New Roman"/>
        </w:rPr>
        <w:t>производства;</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проявления</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функций</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финансовых</w:t>
      </w:r>
      <w:r w:rsidRPr="00BF11B0">
        <w:rPr>
          <w:rFonts w:ascii="Times New Roman" w:hAnsi="Times New Roman" w:cs="Times New Roman"/>
          <w:spacing w:val="1"/>
        </w:rPr>
        <w:t xml:space="preserve"> </w:t>
      </w:r>
      <w:r w:rsidRPr="00BF11B0">
        <w:rPr>
          <w:rFonts w:ascii="Times New Roman" w:hAnsi="Times New Roman" w:cs="Times New Roman"/>
        </w:rPr>
        <w:t>посредников;</w:t>
      </w:r>
      <w:r w:rsidRPr="00BF11B0">
        <w:rPr>
          <w:rFonts w:ascii="Times New Roman" w:hAnsi="Times New Roman" w:cs="Times New Roman"/>
          <w:spacing w:val="1"/>
        </w:rPr>
        <w:t xml:space="preserve"> </w:t>
      </w:r>
      <w:r w:rsidRPr="00BF11B0">
        <w:rPr>
          <w:rFonts w:ascii="Times New Roman" w:hAnsi="Times New Roman" w:cs="Times New Roman"/>
        </w:rPr>
        <w:t>использования</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повышения</w:t>
      </w:r>
      <w:r w:rsidRPr="00BF11B0">
        <w:rPr>
          <w:rFonts w:ascii="Times New Roman" w:hAnsi="Times New Roman" w:cs="Times New Roman"/>
          <w:spacing w:val="1"/>
        </w:rPr>
        <w:t xml:space="preserve"> </w:t>
      </w:r>
      <w:r w:rsidRPr="00BF11B0">
        <w:rPr>
          <w:rFonts w:ascii="Times New Roman" w:hAnsi="Times New Roman" w:cs="Times New Roman"/>
        </w:rPr>
        <w:t>эффективности</w:t>
      </w:r>
      <w:r w:rsidR="00F132E4">
        <w:rPr>
          <w:rFonts w:ascii="Times New Roman" w:hAnsi="Times New Roman" w:cs="Times New Roman"/>
        </w:rPr>
        <w:t xml:space="preserve"> </w:t>
      </w:r>
      <w:r w:rsidRPr="00BF11B0">
        <w:rPr>
          <w:rFonts w:ascii="Times New Roman" w:hAnsi="Times New Roman" w:cs="Times New Roman"/>
          <w:spacing w:val="-1"/>
        </w:rPr>
        <w:t>производства;</w:t>
      </w:r>
    </w:p>
    <w:p w14:paraId="736A0944" w14:textId="76EE9267" w:rsidR="00927F2E" w:rsidRPr="00BF11B0" w:rsidRDefault="0011740B" w:rsidP="00BF11B0">
      <w:pPr>
        <w:pStyle w:val="a3"/>
        <w:tabs>
          <w:tab w:val="left" w:pos="8288"/>
        </w:tabs>
        <w:ind w:right="269"/>
        <w:contextualSpacing/>
        <w:rPr>
          <w:rFonts w:ascii="Times New Roman" w:hAnsi="Times New Roman" w:cs="Times New Roman"/>
        </w:rPr>
      </w:pPr>
      <w:r w:rsidRPr="00BF11B0">
        <w:rPr>
          <w:rFonts w:ascii="Times New Roman" w:hAnsi="Times New Roman" w:cs="Times New Roman"/>
        </w:rPr>
        <w:t>классифицировать после предварительного анализа механизмы государственного</w:t>
      </w:r>
      <w:r w:rsidRPr="00BF11B0">
        <w:rPr>
          <w:rFonts w:ascii="Times New Roman" w:hAnsi="Times New Roman" w:cs="Times New Roman"/>
          <w:spacing w:val="1"/>
        </w:rPr>
        <w:t xml:space="preserve"> </w:t>
      </w:r>
      <w:r w:rsidRPr="00BF11B0">
        <w:rPr>
          <w:rFonts w:ascii="Times New Roman" w:hAnsi="Times New Roman" w:cs="Times New Roman"/>
        </w:rPr>
        <w:t>регулирования</w:t>
      </w:r>
      <w:r w:rsidR="00F132E4">
        <w:rPr>
          <w:rFonts w:ascii="Times New Roman" w:hAnsi="Times New Roman" w:cs="Times New Roman"/>
        </w:rPr>
        <w:t xml:space="preserve">  </w:t>
      </w:r>
      <w:r w:rsidRPr="00BF11B0">
        <w:rPr>
          <w:rFonts w:ascii="Times New Roman" w:hAnsi="Times New Roman" w:cs="Times New Roman"/>
          <w:spacing w:val="-1"/>
        </w:rPr>
        <w:t>экономики;</w:t>
      </w:r>
    </w:p>
    <w:p w14:paraId="5009C673" w14:textId="14191CF7" w:rsidR="00927F2E" w:rsidRPr="00BF11B0" w:rsidRDefault="0011740B" w:rsidP="00F132E4">
      <w:pPr>
        <w:pStyle w:val="a3"/>
        <w:ind w:right="269"/>
        <w:contextualSpacing/>
        <w:rPr>
          <w:rFonts w:ascii="Times New Roman" w:hAnsi="Times New Roman" w:cs="Times New Roman"/>
        </w:rPr>
      </w:pPr>
      <w:r w:rsidRPr="00BF11B0">
        <w:rPr>
          <w:rFonts w:ascii="Times New Roman" w:hAnsi="Times New Roman" w:cs="Times New Roman"/>
        </w:rPr>
        <w:t xml:space="preserve">сравнивать    </w:t>
      </w:r>
      <w:r w:rsidRPr="00BF11B0">
        <w:rPr>
          <w:rFonts w:ascii="Times New Roman" w:hAnsi="Times New Roman" w:cs="Times New Roman"/>
          <w:spacing w:val="1"/>
        </w:rPr>
        <w:t xml:space="preserve"> </w:t>
      </w:r>
      <w:r w:rsidRPr="00BF11B0">
        <w:rPr>
          <w:rFonts w:ascii="Times New Roman" w:hAnsi="Times New Roman" w:cs="Times New Roman"/>
        </w:rPr>
        <w:t xml:space="preserve">по    </w:t>
      </w:r>
      <w:r w:rsidRPr="00BF11B0">
        <w:rPr>
          <w:rFonts w:ascii="Times New Roman" w:hAnsi="Times New Roman" w:cs="Times New Roman"/>
          <w:spacing w:val="1"/>
        </w:rPr>
        <w:t xml:space="preserve"> </w:t>
      </w:r>
      <w:r w:rsidRPr="00BF11B0">
        <w:rPr>
          <w:rFonts w:ascii="Times New Roman" w:hAnsi="Times New Roman" w:cs="Times New Roman"/>
        </w:rPr>
        <w:t xml:space="preserve">алгоритму    </w:t>
      </w:r>
      <w:r w:rsidRPr="00BF11B0">
        <w:rPr>
          <w:rFonts w:ascii="Times New Roman" w:hAnsi="Times New Roman" w:cs="Times New Roman"/>
          <w:spacing w:val="1"/>
        </w:rPr>
        <w:t xml:space="preserve"> </w:t>
      </w:r>
      <w:r w:rsidRPr="00BF11B0">
        <w:rPr>
          <w:rFonts w:ascii="Times New Roman" w:hAnsi="Times New Roman" w:cs="Times New Roman"/>
        </w:rPr>
        <w:t xml:space="preserve">различные    </w:t>
      </w:r>
      <w:r w:rsidRPr="00BF11B0">
        <w:rPr>
          <w:rFonts w:ascii="Times New Roman" w:hAnsi="Times New Roman" w:cs="Times New Roman"/>
          <w:spacing w:val="1"/>
        </w:rPr>
        <w:t xml:space="preserve"> </w:t>
      </w:r>
      <w:r w:rsidRPr="00BF11B0">
        <w:rPr>
          <w:rFonts w:ascii="Times New Roman" w:hAnsi="Times New Roman" w:cs="Times New Roman"/>
        </w:rPr>
        <w:t xml:space="preserve">способы     </w:t>
      </w:r>
      <w:r w:rsidRPr="00BF11B0">
        <w:rPr>
          <w:rFonts w:ascii="Times New Roman" w:hAnsi="Times New Roman" w:cs="Times New Roman"/>
          <w:spacing w:val="1"/>
        </w:rPr>
        <w:t xml:space="preserve"> </w:t>
      </w:r>
      <w:r w:rsidRPr="00BF11B0">
        <w:rPr>
          <w:rFonts w:ascii="Times New Roman" w:hAnsi="Times New Roman" w:cs="Times New Roman"/>
        </w:rPr>
        <w:t>хозяйствования;</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27"/>
        </w:rPr>
        <w:t xml:space="preserve"> </w:t>
      </w:r>
      <w:r w:rsidRPr="00BF11B0">
        <w:rPr>
          <w:rFonts w:ascii="Times New Roman" w:hAnsi="Times New Roman" w:cs="Times New Roman"/>
        </w:rPr>
        <w:t>с</w:t>
      </w:r>
      <w:r w:rsidRPr="00BF11B0">
        <w:rPr>
          <w:rFonts w:ascii="Times New Roman" w:hAnsi="Times New Roman" w:cs="Times New Roman"/>
          <w:spacing w:val="26"/>
        </w:rPr>
        <w:t xml:space="preserve"> </w:t>
      </w:r>
      <w:r w:rsidRPr="00BF11B0">
        <w:rPr>
          <w:rFonts w:ascii="Times New Roman" w:hAnsi="Times New Roman" w:cs="Times New Roman"/>
        </w:rPr>
        <w:t>опорой</w:t>
      </w:r>
      <w:r w:rsidRPr="00BF11B0">
        <w:rPr>
          <w:rFonts w:ascii="Times New Roman" w:hAnsi="Times New Roman" w:cs="Times New Roman"/>
          <w:spacing w:val="29"/>
        </w:rPr>
        <w:t xml:space="preserve"> </w:t>
      </w:r>
      <w:r w:rsidRPr="00BF11B0">
        <w:rPr>
          <w:rFonts w:ascii="Times New Roman" w:hAnsi="Times New Roman" w:cs="Times New Roman"/>
        </w:rPr>
        <w:t>на</w:t>
      </w:r>
      <w:r w:rsidRPr="00BF11B0">
        <w:rPr>
          <w:rFonts w:ascii="Times New Roman" w:hAnsi="Times New Roman" w:cs="Times New Roman"/>
          <w:spacing w:val="26"/>
        </w:rPr>
        <w:t xml:space="preserve"> </w:t>
      </w:r>
      <w:r w:rsidRPr="00BF11B0">
        <w:rPr>
          <w:rFonts w:ascii="Times New Roman" w:hAnsi="Times New Roman" w:cs="Times New Roman"/>
        </w:rPr>
        <w:t>источник</w:t>
      </w:r>
      <w:r w:rsidRPr="00BF11B0">
        <w:rPr>
          <w:rFonts w:ascii="Times New Roman" w:hAnsi="Times New Roman" w:cs="Times New Roman"/>
          <w:spacing w:val="27"/>
        </w:rPr>
        <w:t xml:space="preserve"> </w:t>
      </w:r>
      <w:r w:rsidRPr="00BF11B0">
        <w:rPr>
          <w:rFonts w:ascii="Times New Roman" w:hAnsi="Times New Roman" w:cs="Times New Roman"/>
        </w:rPr>
        <w:t>информации</w:t>
      </w:r>
      <w:r w:rsidRPr="00BF11B0">
        <w:rPr>
          <w:rFonts w:ascii="Times New Roman" w:hAnsi="Times New Roman" w:cs="Times New Roman"/>
          <w:spacing w:val="29"/>
        </w:rPr>
        <w:t xml:space="preserve"> </w:t>
      </w:r>
      <w:r w:rsidRPr="00BF11B0">
        <w:rPr>
          <w:rFonts w:ascii="Times New Roman" w:hAnsi="Times New Roman" w:cs="Times New Roman"/>
        </w:rPr>
        <w:t>связи</w:t>
      </w:r>
      <w:r w:rsidRPr="00BF11B0">
        <w:rPr>
          <w:rFonts w:ascii="Times New Roman" w:hAnsi="Times New Roman" w:cs="Times New Roman"/>
          <w:spacing w:val="26"/>
        </w:rPr>
        <w:t xml:space="preserve"> </w:t>
      </w:r>
      <w:r w:rsidRPr="00BF11B0">
        <w:rPr>
          <w:rFonts w:ascii="Times New Roman" w:hAnsi="Times New Roman" w:cs="Times New Roman"/>
        </w:rPr>
        <w:t>политических</w:t>
      </w:r>
      <w:r w:rsidRPr="00BF11B0">
        <w:rPr>
          <w:rFonts w:ascii="Times New Roman" w:hAnsi="Times New Roman" w:cs="Times New Roman"/>
          <w:spacing w:val="28"/>
        </w:rPr>
        <w:t xml:space="preserve"> </w:t>
      </w:r>
      <w:r w:rsidRPr="00BF11B0">
        <w:rPr>
          <w:rFonts w:ascii="Times New Roman" w:hAnsi="Times New Roman" w:cs="Times New Roman"/>
        </w:rPr>
        <w:t>потрясений</w:t>
      </w:r>
      <w:r w:rsidRPr="00BF11B0">
        <w:rPr>
          <w:rFonts w:ascii="Times New Roman" w:hAnsi="Times New Roman" w:cs="Times New Roman"/>
          <w:spacing w:val="27"/>
        </w:rPr>
        <w:t xml:space="preserve"> </w:t>
      </w:r>
      <w:r w:rsidRPr="00BF11B0">
        <w:rPr>
          <w:rFonts w:ascii="Times New Roman" w:hAnsi="Times New Roman" w:cs="Times New Roman"/>
        </w:rPr>
        <w:t>и</w:t>
      </w:r>
      <w:r w:rsidR="00F132E4">
        <w:rPr>
          <w:rFonts w:ascii="Times New Roman" w:hAnsi="Times New Roman" w:cs="Times New Roman"/>
        </w:rPr>
        <w:t xml:space="preserve">  </w:t>
      </w:r>
      <w:r w:rsidRPr="00BF11B0">
        <w:rPr>
          <w:rFonts w:ascii="Times New Roman" w:hAnsi="Times New Roman" w:cs="Times New Roman"/>
        </w:rPr>
        <w:t>социально-экономических</w:t>
      </w:r>
      <w:r w:rsidRPr="00BF11B0">
        <w:rPr>
          <w:rFonts w:ascii="Times New Roman" w:hAnsi="Times New Roman" w:cs="Times New Roman"/>
        </w:rPr>
        <w:tab/>
        <w:t>кризисов</w:t>
      </w:r>
      <w:r w:rsidRPr="00BF11B0">
        <w:rPr>
          <w:rFonts w:ascii="Times New Roman" w:hAnsi="Times New Roman" w:cs="Times New Roman"/>
        </w:rPr>
        <w:tab/>
        <w:t>в</w:t>
      </w:r>
      <w:r w:rsidRPr="00BF11B0">
        <w:rPr>
          <w:rFonts w:ascii="Times New Roman" w:hAnsi="Times New Roman" w:cs="Times New Roman"/>
        </w:rPr>
        <w:tab/>
        <w:t>государстве;</w:t>
      </w:r>
    </w:p>
    <w:p w14:paraId="38AF5C11" w14:textId="13B10E6B" w:rsidR="00927F2E" w:rsidRPr="00BF11B0" w:rsidRDefault="0011740B" w:rsidP="00BF11B0">
      <w:pPr>
        <w:pStyle w:val="a3"/>
        <w:tabs>
          <w:tab w:val="left" w:pos="3155"/>
          <w:tab w:val="left" w:pos="5916"/>
          <w:tab w:val="left" w:pos="8347"/>
        </w:tabs>
        <w:ind w:right="269"/>
        <w:contextualSpacing/>
        <w:rPr>
          <w:rFonts w:ascii="Times New Roman" w:hAnsi="Times New Roman" w:cs="Times New Roman"/>
        </w:rPr>
      </w:pPr>
      <w:r w:rsidRPr="00BF11B0">
        <w:rPr>
          <w:rFonts w:ascii="Times New Roman" w:hAnsi="Times New Roman" w:cs="Times New Roman"/>
        </w:rPr>
        <w:t>использовать полученные знания для объяснения с помощью педагога причин</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(недостижения)</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экономической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объяснения основных механизмов государственного регулирования экономики,</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 политики по развитию конкуренции, социально-экономической</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функций</w:t>
      </w:r>
      <w:r w:rsidRPr="00BF11B0">
        <w:rPr>
          <w:rFonts w:ascii="Times New Roman" w:hAnsi="Times New Roman" w:cs="Times New Roman"/>
          <w:spacing w:val="1"/>
        </w:rPr>
        <w:t xml:space="preserve"> </w:t>
      </w:r>
      <w:r w:rsidRPr="00BF11B0">
        <w:rPr>
          <w:rFonts w:ascii="Times New Roman" w:hAnsi="Times New Roman" w:cs="Times New Roman"/>
        </w:rPr>
        <w:t>предпринимательства,</w:t>
      </w:r>
      <w:r w:rsidRPr="00BF11B0">
        <w:rPr>
          <w:rFonts w:ascii="Times New Roman" w:hAnsi="Times New Roman" w:cs="Times New Roman"/>
          <w:spacing w:val="1"/>
        </w:rPr>
        <w:t xml:space="preserve"> </w:t>
      </w:r>
      <w:r w:rsidRPr="00BF11B0">
        <w:rPr>
          <w:rFonts w:ascii="Times New Roman" w:hAnsi="Times New Roman" w:cs="Times New Roman"/>
        </w:rPr>
        <w:t>причин</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последствий</w:t>
      </w:r>
      <w:r w:rsidRPr="00BF11B0">
        <w:rPr>
          <w:rFonts w:ascii="Times New Roman" w:hAnsi="Times New Roman" w:cs="Times New Roman"/>
          <w:spacing w:val="1"/>
        </w:rPr>
        <w:t xml:space="preserve"> </w:t>
      </w:r>
      <w:r w:rsidRPr="00BF11B0">
        <w:rPr>
          <w:rFonts w:ascii="Times New Roman" w:hAnsi="Times New Roman" w:cs="Times New Roman"/>
        </w:rPr>
        <w:t>безработицы,</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rPr>
        <w:tab/>
        <w:t>правомерного</w:t>
      </w:r>
      <w:r w:rsidRPr="00BF11B0">
        <w:rPr>
          <w:rFonts w:ascii="Times New Roman" w:hAnsi="Times New Roman" w:cs="Times New Roman"/>
        </w:rPr>
        <w:tab/>
        <w:t>налогового</w:t>
      </w:r>
      <w:r w:rsidR="00F132E4">
        <w:rPr>
          <w:rFonts w:ascii="Times New Roman" w:hAnsi="Times New Roman" w:cs="Times New Roman"/>
        </w:rPr>
        <w:t xml:space="preserve"> </w:t>
      </w:r>
      <w:r w:rsidRPr="00BF11B0">
        <w:rPr>
          <w:rFonts w:ascii="Times New Roman" w:hAnsi="Times New Roman" w:cs="Times New Roman"/>
          <w:spacing w:val="-1"/>
        </w:rPr>
        <w:t>поведения;</w:t>
      </w:r>
    </w:p>
    <w:p w14:paraId="559E328A" w14:textId="1CB47BBF" w:rsidR="00927F2E" w:rsidRPr="00BF11B0" w:rsidRDefault="0011740B" w:rsidP="00BF11B0">
      <w:pPr>
        <w:pStyle w:val="a3"/>
        <w:tabs>
          <w:tab w:val="left" w:pos="4423"/>
          <w:tab w:val="left" w:pos="8466"/>
        </w:tabs>
        <w:spacing w:before="1"/>
        <w:ind w:right="269"/>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связанные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осуществлением</w:t>
      </w:r>
      <w:r w:rsidRPr="00BF11B0">
        <w:rPr>
          <w:rFonts w:ascii="Times New Roman" w:hAnsi="Times New Roman" w:cs="Times New Roman"/>
          <w:spacing w:val="1"/>
        </w:rPr>
        <w:t xml:space="preserve"> </w:t>
      </w:r>
      <w:r w:rsidRPr="00BF11B0">
        <w:rPr>
          <w:rFonts w:ascii="Times New Roman" w:hAnsi="Times New Roman" w:cs="Times New Roman"/>
        </w:rPr>
        <w:t>экономических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рационального</w:t>
      </w:r>
      <w:r w:rsidRPr="00BF11B0">
        <w:rPr>
          <w:rFonts w:ascii="Times New Roman" w:hAnsi="Times New Roman" w:cs="Times New Roman"/>
          <w:spacing w:val="1"/>
        </w:rPr>
        <w:t xml:space="preserve"> </w:t>
      </w:r>
      <w:r w:rsidRPr="00BF11B0">
        <w:rPr>
          <w:rFonts w:ascii="Times New Roman" w:hAnsi="Times New Roman" w:cs="Times New Roman"/>
        </w:rPr>
        <w:t>выбора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1"/>
        </w:rPr>
        <w:t xml:space="preserve"> </w:t>
      </w:r>
      <w:r w:rsidRPr="00BF11B0">
        <w:rPr>
          <w:rFonts w:ascii="Times New Roman" w:hAnsi="Times New Roman" w:cs="Times New Roman"/>
        </w:rPr>
        <w:t>ограниченных</w:t>
      </w:r>
      <w:r w:rsidRPr="00BF11B0">
        <w:rPr>
          <w:rFonts w:ascii="Times New Roman" w:hAnsi="Times New Roman" w:cs="Times New Roman"/>
          <w:spacing w:val="1"/>
        </w:rPr>
        <w:t xml:space="preserve"> </w:t>
      </w:r>
      <w:r w:rsidRPr="00BF11B0">
        <w:rPr>
          <w:rFonts w:ascii="Times New Roman" w:hAnsi="Times New Roman" w:cs="Times New Roman"/>
        </w:rPr>
        <w:t>ресурсов;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способов</w:t>
      </w:r>
      <w:r w:rsidRPr="00BF11B0">
        <w:rPr>
          <w:rFonts w:ascii="Times New Roman" w:hAnsi="Times New Roman" w:cs="Times New Roman"/>
          <w:spacing w:val="1"/>
        </w:rPr>
        <w:t xml:space="preserve"> </w:t>
      </w:r>
      <w:r w:rsidRPr="00BF11B0">
        <w:rPr>
          <w:rFonts w:ascii="Times New Roman" w:hAnsi="Times New Roman" w:cs="Times New Roman"/>
        </w:rPr>
        <w:t>повышения</w:t>
      </w:r>
      <w:r w:rsidRPr="00BF11B0">
        <w:rPr>
          <w:rFonts w:ascii="Times New Roman" w:hAnsi="Times New Roman" w:cs="Times New Roman"/>
          <w:spacing w:val="1"/>
        </w:rPr>
        <w:t xml:space="preserve"> </w:t>
      </w:r>
      <w:r w:rsidRPr="00BF11B0">
        <w:rPr>
          <w:rFonts w:ascii="Times New Roman" w:hAnsi="Times New Roman" w:cs="Times New Roman"/>
        </w:rPr>
        <w:t>эффективности</w:t>
      </w:r>
      <w:r w:rsidRPr="00BF11B0">
        <w:rPr>
          <w:rFonts w:ascii="Times New Roman" w:hAnsi="Times New Roman" w:cs="Times New Roman"/>
          <w:spacing w:val="1"/>
        </w:rPr>
        <w:t xml:space="preserve"> </w:t>
      </w:r>
      <w:r w:rsidRPr="00BF11B0">
        <w:rPr>
          <w:rFonts w:ascii="Times New Roman" w:hAnsi="Times New Roman" w:cs="Times New Roman"/>
        </w:rPr>
        <w:t>производства;</w:t>
      </w:r>
      <w:r w:rsidRPr="00BF11B0">
        <w:rPr>
          <w:rFonts w:ascii="Times New Roman" w:hAnsi="Times New Roman" w:cs="Times New Roman"/>
          <w:spacing w:val="1"/>
        </w:rPr>
        <w:t xml:space="preserve"> </w:t>
      </w:r>
      <w:r w:rsidRPr="00BF11B0">
        <w:rPr>
          <w:rFonts w:ascii="Times New Roman" w:hAnsi="Times New Roman" w:cs="Times New Roman"/>
        </w:rPr>
        <w:t>отражающие</w:t>
      </w:r>
      <w:r w:rsidRPr="00BF11B0">
        <w:rPr>
          <w:rFonts w:ascii="Times New Roman" w:hAnsi="Times New Roman" w:cs="Times New Roman"/>
          <w:spacing w:val="1"/>
        </w:rPr>
        <w:t xml:space="preserve"> </w:t>
      </w:r>
      <w:r w:rsidRPr="00BF11B0">
        <w:rPr>
          <w:rFonts w:ascii="Times New Roman" w:hAnsi="Times New Roman" w:cs="Times New Roman"/>
        </w:rPr>
        <w:t>типичные</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социальные</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экономической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00F132E4">
        <w:rPr>
          <w:rFonts w:ascii="Times New Roman" w:hAnsi="Times New Roman" w:cs="Times New Roman"/>
        </w:rPr>
        <w:t xml:space="preserve"> </w:t>
      </w:r>
      <w:r w:rsidRPr="00BF11B0">
        <w:rPr>
          <w:rFonts w:ascii="Times New Roman" w:hAnsi="Times New Roman" w:cs="Times New Roman"/>
        </w:rPr>
        <w:t>отражающие</w:t>
      </w:r>
      <w:r w:rsidR="00F132E4">
        <w:rPr>
          <w:rFonts w:ascii="Times New Roman" w:hAnsi="Times New Roman" w:cs="Times New Roman"/>
        </w:rPr>
        <w:t xml:space="preserve"> </w:t>
      </w:r>
      <w:r w:rsidRPr="00BF11B0">
        <w:rPr>
          <w:rFonts w:ascii="Times New Roman" w:hAnsi="Times New Roman" w:cs="Times New Roman"/>
          <w:spacing w:val="-1"/>
        </w:rPr>
        <w:t>процессы;</w:t>
      </w:r>
    </w:p>
    <w:p w14:paraId="419DB9BC"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овладевать смысловым чтением, преобразовывать с помощью педагога текстовую</w:t>
      </w:r>
      <w:r w:rsidRPr="00BF11B0">
        <w:rPr>
          <w:rFonts w:ascii="Times New Roman" w:hAnsi="Times New Roman" w:cs="Times New Roman"/>
          <w:spacing w:val="1"/>
        </w:rPr>
        <w:t xml:space="preserve"> </w:t>
      </w:r>
      <w:r w:rsidRPr="00BF11B0">
        <w:rPr>
          <w:rFonts w:ascii="Times New Roman" w:hAnsi="Times New Roman" w:cs="Times New Roman"/>
        </w:rPr>
        <w:t>экономическую информацию в модели (таблица, схема, график и другое),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свободных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экономических</w:t>
      </w:r>
      <w:r w:rsidRPr="00BF11B0">
        <w:rPr>
          <w:rFonts w:ascii="Times New Roman" w:hAnsi="Times New Roman" w:cs="Times New Roman"/>
          <w:spacing w:val="1"/>
        </w:rPr>
        <w:t xml:space="preserve"> </w:t>
      </w:r>
      <w:r w:rsidRPr="00BF11B0">
        <w:rPr>
          <w:rFonts w:ascii="Times New Roman" w:hAnsi="Times New Roman" w:cs="Times New Roman"/>
        </w:rPr>
        <w:t>благах,</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видах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предпринимательской деятельности, экономических и социальных последствиях</w:t>
      </w:r>
      <w:r w:rsidRPr="00BF11B0">
        <w:rPr>
          <w:rFonts w:ascii="Times New Roman" w:hAnsi="Times New Roman" w:cs="Times New Roman"/>
          <w:spacing w:val="1"/>
        </w:rPr>
        <w:t xml:space="preserve"> </w:t>
      </w:r>
      <w:r w:rsidRPr="00BF11B0">
        <w:rPr>
          <w:rFonts w:ascii="Times New Roman" w:hAnsi="Times New Roman" w:cs="Times New Roman"/>
        </w:rPr>
        <w:t>безработицы;</w:t>
      </w:r>
    </w:p>
    <w:p w14:paraId="0C1D8CD7" w14:textId="52FC162B"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извлекать информацию из адаптированных источников, публикаций СМИ и сети</w:t>
      </w:r>
      <w:r w:rsidRPr="00BF11B0">
        <w:rPr>
          <w:rFonts w:ascii="Times New Roman" w:hAnsi="Times New Roman" w:cs="Times New Roman"/>
          <w:spacing w:val="1"/>
        </w:rPr>
        <w:t xml:space="preserve"> </w:t>
      </w:r>
      <w:r w:rsidRPr="00BF11B0">
        <w:rPr>
          <w:rFonts w:ascii="Times New Roman" w:hAnsi="Times New Roman" w:cs="Times New Roman"/>
        </w:rPr>
        <w:t>Интернет</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тенденциях</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экономики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нашей</w:t>
      </w:r>
      <w:r w:rsidRPr="00BF11B0">
        <w:rPr>
          <w:rFonts w:ascii="Times New Roman" w:hAnsi="Times New Roman" w:cs="Times New Roman"/>
          <w:spacing w:val="1"/>
        </w:rPr>
        <w:t xml:space="preserve"> </w:t>
      </w:r>
      <w:r w:rsidRPr="00BF11B0">
        <w:rPr>
          <w:rFonts w:ascii="Times New Roman" w:hAnsi="Times New Roman" w:cs="Times New Roman"/>
        </w:rPr>
        <w:t>стране,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борьбе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различными формами финансового мошенничества, используя алгоритм учебных</w:t>
      </w:r>
      <w:r w:rsidR="00F132E4">
        <w:rPr>
          <w:rFonts w:ascii="Times New Roman" w:hAnsi="Times New Roman" w:cs="Times New Roman"/>
        </w:rPr>
        <w:t xml:space="preserve"> </w:t>
      </w:r>
      <w:r w:rsidRPr="00BF11B0">
        <w:rPr>
          <w:rFonts w:ascii="Times New Roman" w:hAnsi="Times New Roman" w:cs="Times New Roman"/>
          <w:spacing w:val="-55"/>
        </w:rPr>
        <w:t xml:space="preserve"> </w:t>
      </w:r>
      <w:r w:rsidRPr="00BF11B0">
        <w:rPr>
          <w:rFonts w:ascii="Times New Roman" w:hAnsi="Times New Roman" w:cs="Times New Roman"/>
        </w:rPr>
        <w:t>действий;</w:t>
      </w:r>
    </w:p>
    <w:p w14:paraId="6DD12632" w14:textId="2B35BC33"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конкретизировать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критически</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экономико-статистическую,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 соотносить её с личным социальным опытом; используя обществоведческие</w:t>
      </w:r>
      <w:r w:rsidRPr="00BF11B0">
        <w:rPr>
          <w:rFonts w:ascii="Times New Roman" w:hAnsi="Times New Roman" w:cs="Times New Roman"/>
          <w:spacing w:val="-55"/>
        </w:rPr>
        <w:t xml:space="preserve"> </w:t>
      </w:r>
      <w:r w:rsidRPr="00BF11B0">
        <w:rPr>
          <w:rFonts w:ascii="Times New Roman" w:hAnsi="Times New Roman" w:cs="Times New Roman"/>
        </w:rPr>
        <w:t xml:space="preserve">знания,   </w:t>
      </w:r>
      <w:r w:rsidRPr="00BF11B0">
        <w:rPr>
          <w:rFonts w:ascii="Times New Roman" w:hAnsi="Times New Roman" w:cs="Times New Roman"/>
          <w:spacing w:val="54"/>
        </w:rPr>
        <w:t xml:space="preserve"> </w:t>
      </w:r>
      <w:r w:rsidRPr="00BF11B0">
        <w:rPr>
          <w:rFonts w:ascii="Times New Roman" w:hAnsi="Times New Roman" w:cs="Times New Roman"/>
        </w:rPr>
        <w:t xml:space="preserve">формулировать       </w:t>
      </w:r>
      <w:r w:rsidRPr="00BF11B0">
        <w:rPr>
          <w:rFonts w:ascii="Times New Roman" w:hAnsi="Times New Roman" w:cs="Times New Roman"/>
          <w:spacing w:val="54"/>
        </w:rPr>
        <w:t xml:space="preserve"> </w:t>
      </w:r>
      <w:r w:rsidRPr="00BF11B0">
        <w:rPr>
          <w:rFonts w:ascii="Times New Roman" w:hAnsi="Times New Roman" w:cs="Times New Roman"/>
        </w:rPr>
        <w:t xml:space="preserve">выводы,       </w:t>
      </w:r>
      <w:r w:rsidRPr="00BF11B0">
        <w:rPr>
          <w:rFonts w:ascii="Times New Roman" w:hAnsi="Times New Roman" w:cs="Times New Roman"/>
          <w:spacing w:val="55"/>
        </w:rPr>
        <w:t xml:space="preserve"> </w:t>
      </w:r>
      <w:r w:rsidRPr="00BF11B0">
        <w:rPr>
          <w:rFonts w:ascii="Times New Roman" w:hAnsi="Times New Roman" w:cs="Times New Roman"/>
        </w:rPr>
        <w:t xml:space="preserve">подкрепляя         их       </w:t>
      </w:r>
      <w:r w:rsidRPr="00BF11B0">
        <w:rPr>
          <w:rFonts w:ascii="Times New Roman" w:hAnsi="Times New Roman" w:cs="Times New Roman"/>
          <w:spacing w:val="55"/>
        </w:rPr>
        <w:t xml:space="preserve"> </w:t>
      </w:r>
      <w:r w:rsidRPr="00BF11B0">
        <w:rPr>
          <w:rFonts w:ascii="Times New Roman" w:hAnsi="Times New Roman" w:cs="Times New Roman"/>
        </w:rPr>
        <w:t>аргументами;</w:t>
      </w:r>
    </w:p>
    <w:p w14:paraId="73CE3A36" w14:textId="77777777" w:rsidR="00927F2E" w:rsidRPr="00BF11B0" w:rsidRDefault="0011740B" w:rsidP="00BF11B0">
      <w:pPr>
        <w:pStyle w:val="a3"/>
        <w:tabs>
          <w:tab w:val="left" w:pos="8472"/>
        </w:tabs>
        <w:ind w:right="272"/>
        <w:contextualSpacing/>
        <w:rPr>
          <w:rFonts w:ascii="Times New Roman" w:hAnsi="Times New Roman" w:cs="Times New Roman"/>
        </w:rPr>
      </w:pPr>
      <w:r w:rsidRPr="00BF11B0">
        <w:rPr>
          <w:rFonts w:ascii="Times New Roman" w:hAnsi="Times New Roman" w:cs="Times New Roman"/>
        </w:rPr>
        <w:t>оценивать с опорой на источник информации собственные поступки и поступки</w:t>
      </w:r>
      <w:r w:rsidRPr="00BF11B0">
        <w:rPr>
          <w:rFonts w:ascii="Times New Roman" w:hAnsi="Times New Roman" w:cs="Times New Roman"/>
          <w:spacing w:val="1"/>
        </w:rPr>
        <w:t xml:space="preserve"> </w:t>
      </w:r>
      <w:r w:rsidRPr="00BF11B0">
        <w:rPr>
          <w:rFonts w:ascii="Times New Roman" w:hAnsi="Times New Roman" w:cs="Times New Roman"/>
        </w:rPr>
        <w:t>других людей с точки зрения их экономической рациональности (сложившиеся</w:t>
      </w:r>
      <w:r w:rsidRPr="00BF11B0">
        <w:rPr>
          <w:rFonts w:ascii="Times New Roman" w:hAnsi="Times New Roman" w:cs="Times New Roman"/>
          <w:spacing w:val="1"/>
        </w:rPr>
        <w:t xml:space="preserve"> </w:t>
      </w:r>
      <w:r w:rsidRPr="00BF11B0">
        <w:rPr>
          <w:rFonts w:ascii="Times New Roman" w:hAnsi="Times New Roman" w:cs="Times New Roman"/>
        </w:rPr>
        <w:t>модели поведения производителей и потребителей; граждан, защищающих свои</w:t>
      </w:r>
      <w:r w:rsidRPr="00BF11B0">
        <w:rPr>
          <w:rFonts w:ascii="Times New Roman" w:hAnsi="Times New Roman" w:cs="Times New Roman"/>
          <w:spacing w:val="1"/>
        </w:rPr>
        <w:t xml:space="preserve"> </w:t>
      </w:r>
      <w:r w:rsidRPr="00BF11B0">
        <w:rPr>
          <w:rFonts w:ascii="Times New Roman" w:hAnsi="Times New Roman" w:cs="Times New Roman"/>
        </w:rPr>
        <w:t>экономические</w:t>
      </w:r>
      <w:r w:rsidRPr="00BF11B0">
        <w:rPr>
          <w:rFonts w:ascii="Times New Roman" w:hAnsi="Times New Roman" w:cs="Times New Roman"/>
        </w:rPr>
        <w:tab/>
        <w:t>интересы;</w:t>
      </w:r>
    </w:p>
    <w:p w14:paraId="02E3FE52" w14:textId="77777777" w:rsidR="00927F2E" w:rsidRPr="00BF11B0" w:rsidRDefault="0011740B" w:rsidP="00BF11B0">
      <w:pPr>
        <w:pStyle w:val="a3"/>
        <w:tabs>
          <w:tab w:val="left" w:pos="8521"/>
        </w:tabs>
        <w:ind w:right="271"/>
        <w:contextualSpacing/>
        <w:rPr>
          <w:rFonts w:ascii="Times New Roman" w:hAnsi="Times New Roman" w:cs="Times New Roman"/>
        </w:rPr>
      </w:pPr>
      <w:r w:rsidRPr="00BF11B0">
        <w:rPr>
          <w:rFonts w:ascii="Times New Roman" w:hAnsi="Times New Roman" w:cs="Times New Roman"/>
        </w:rPr>
        <w:t>практики</w:t>
      </w:r>
      <w:r w:rsidRPr="00BF11B0">
        <w:rPr>
          <w:rFonts w:ascii="Times New Roman" w:hAnsi="Times New Roman" w:cs="Times New Roman"/>
          <w:spacing w:val="1"/>
        </w:rPr>
        <w:t xml:space="preserve"> </w:t>
      </w:r>
      <w:r w:rsidRPr="00BF11B0">
        <w:rPr>
          <w:rFonts w:ascii="Times New Roman" w:hAnsi="Times New Roman" w:cs="Times New Roman"/>
        </w:rPr>
        <w:t>осуществления</w:t>
      </w:r>
      <w:r w:rsidRPr="00BF11B0">
        <w:rPr>
          <w:rFonts w:ascii="Times New Roman" w:hAnsi="Times New Roman" w:cs="Times New Roman"/>
          <w:spacing w:val="1"/>
        </w:rPr>
        <w:t xml:space="preserve"> </w:t>
      </w:r>
      <w:r w:rsidRPr="00BF11B0">
        <w:rPr>
          <w:rFonts w:ascii="Times New Roman" w:hAnsi="Times New Roman" w:cs="Times New Roman"/>
        </w:rPr>
        <w:t>экономических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рационального</w:t>
      </w:r>
      <w:r w:rsidRPr="00BF11B0">
        <w:rPr>
          <w:rFonts w:ascii="Times New Roman" w:hAnsi="Times New Roman" w:cs="Times New Roman"/>
          <w:spacing w:val="1"/>
        </w:rPr>
        <w:t xml:space="preserve"> </w:t>
      </w:r>
      <w:r w:rsidRPr="00BF11B0">
        <w:rPr>
          <w:rFonts w:ascii="Times New Roman" w:hAnsi="Times New Roman" w:cs="Times New Roman"/>
        </w:rPr>
        <w:t>выбора в условиях ограниченных ресурсов; использования различных способов</w:t>
      </w:r>
      <w:r w:rsidRPr="00BF11B0">
        <w:rPr>
          <w:rFonts w:ascii="Times New Roman" w:hAnsi="Times New Roman" w:cs="Times New Roman"/>
          <w:spacing w:val="1"/>
        </w:rPr>
        <w:t xml:space="preserve"> </w:t>
      </w:r>
      <w:r w:rsidRPr="00BF11B0">
        <w:rPr>
          <w:rFonts w:ascii="Times New Roman" w:hAnsi="Times New Roman" w:cs="Times New Roman"/>
        </w:rPr>
        <w:t>повышения эффективности производства, распределения семейных ресурсов, для</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рисков</w:t>
      </w:r>
      <w:r w:rsidRPr="00BF11B0">
        <w:rPr>
          <w:rFonts w:ascii="Times New Roman" w:hAnsi="Times New Roman" w:cs="Times New Roman"/>
          <w:spacing w:val="1"/>
        </w:rPr>
        <w:t xml:space="preserve"> </w:t>
      </w:r>
      <w:r w:rsidRPr="00BF11B0">
        <w:rPr>
          <w:rFonts w:ascii="Times New Roman" w:hAnsi="Times New Roman" w:cs="Times New Roman"/>
        </w:rPr>
        <w:t>осуществления</w:t>
      </w:r>
      <w:r w:rsidRPr="00BF11B0">
        <w:rPr>
          <w:rFonts w:ascii="Times New Roman" w:hAnsi="Times New Roman" w:cs="Times New Roman"/>
          <w:spacing w:val="1"/>
        </w:rPr>
        <w:t xml:space="preserve"> </w:t>
      </w:r>
      <w:r w:rsidRPr="00BF11B0">
        <w:rPr>
          <w:rFonts w:ascii="Times New Roman" w:hAnsi="Times New Roman" w:cs="Times New Roman"/>
        </w:rPr>
        <w:t>финансовых</w:t>
      </w:r>
      <w:r w:rsidRPr="00BF11B0">
        <w:rPr>
          <w:rFonts w:ascii="Times New Roman" w:hAnsi="Times New Roman" w:cs="Times New Roman"/>
          <w:spacing w:val="1"/>
        </w:rPr>
        <w:t xml:space="preserve"> </w:t>
      </w:r>
      <w:r w:rsidRPr="00BF11B0">
        <w:rPr>
          <w:rFonts w:ascii="Times New Roman" w:hAnsi="Times New Roman" w:cs="Times New Roman"/>
        </w:rPr>
        <w:t>мошенничеств,</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1"/>
        </w:rPr>
        <w:t xml:space="preserve"> </w:t>
      </w:r>
      <w:r w:rsidRPr="00BF11B0">
        <w:rPr>
          <w:rFonts w:ascii="Times New Roman" w:hAnsi="Times New Roman" w:cs="Times New Roman"/>
        </w:rPr>
        <w:t>недобросовестных</w:t>
      </w:r>
      <w:r w:rsidRPr="00BF11B0">
        <w:rPr>
          <w:rFonts w:ascii="Times New Roman" w:hAnsi="Times New Roman" w:cs="Times New Roman"/>
        </w:rPr>
        <w:tab/>
      </w:r>
      <w:r w:rsidRPr="00BF11B0">
        <w:rPr>
          <w:rFonts w:ascii="Times New Roman" w:hAnsi="Times New Roman" w:cs="Times New Roman"/>
          <w:spacing w:val="-1"/>
        </w:rPr>
        <w:t>практик);</w:t>
      </w:r>
    </w:p>
    <w:p w14:paraId="3FBA967A" w14:textId="547FF4E3" w:rsidR="00927F2E" w:rsidRPr="00BF11B0" w:rsidRDefault="0011740B" w:rsidP="00BF11B0">
      <w:pPr>
        <w:pStyle w:val="a3"/>
        <w:tabs>
          <w:tab w:val="left" w:pos="2597"/>
          <w:tab w:val="left" w:pos="4787"/>
          <w:tab w:val="left" w:pos="5822"/>
          <w:tab w:val="left" w:pos="8881"/>
        </w:tabs>
        <w:ind w:right="269"/>
        <w:contextualSpacing/>
        <w:rPr>
          <w:rFonts w:ascii="Times New Roman" w:hAnsi="Times New Roman" w:cs="Times New Roman"/>
        </w:rPr>
      </w:pPr>
      <w:r w:rsidRPr="00BF11B0">
        <w:rPr>
          <w:rFonts w:ascii="Times New Roman" w:hAnsi="Times New Roman" w:cs="Times New Roman"/>
        </w:rPr>
        <w:t>приобретать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использования</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основы</w:t>
      </w:r>
      <w:r w:rsidRPr="00BF11B0">
        <w:rPr>
          <w:rFonts w:ascii="Times New Roman" w:hAnsi="Times New Roman" w:cs="Times New Roman"/>
          <w:spacing w:val="1"/>
        </w:rPr>
        <w:t xml:space="preserve"> </w:t>
      </w:r>
      <w:r w:rsidRPr="00BF11B0">
        <w:rPr>
          <w:rFonts w:ascii="Times New Roman" w:hAnsi="Times New Roman" w:cs="Times New Roman"/>
        </w:rPr>
        <w:t>финансовой</w:t>
      </w:r>
      <w:r w:rsidRPr="00BF11B0">
        <w:rPr>
          <w:rFonts w:ascii="Times New Roman" w:hAnsi="Times New Roman" w:cs="Times New Roman"/>
          <w:spacing w:val="1"/>
        </w:rPr>
        <w:t xml:space="preserve"> </w:t>
      </w:r>
      <w:r w:rsidRPr="00BF11B0">
        <w:rPr>
          <w:rFonts w:ascii="Times New Roman" w:hAnsi="Times New Roman" w:cs="Times New Roman"/>
        </w:rPr>
        <w:t>грамотности, в практической деятельности и повседневной жизни для анализа</w:t>
      </w:r>
      <w:r w:rsidRPr="00BF11B0">
        <w:rPr>
          <w:rFonts w:ascii="Times New Roman" w:hAnsi="Times New Roman" w:cs="Times New Roman"/>
          <w:spacing w:val="1"/>
        </w:rPr>
        <w:t xml:space="preserve"> </w:t>
      </w:r>
      <w:r w:rsidRPr="00BF11B0">
        <w:rPr>
          <w:rFonts w:ascii="Times New Roman" w:hAnsi="Times New Roman" w:cs="Times New Roman"/>
        </w:rPr>
        <w:t>потребления домашнего хозяйства, структуры семейного бюджета; составления</w:t>
      </w:r>
      <w:r w:rsidRPr="00BF11B0">
        <w:rPr>
          <w:rFonts w:ascii="Times New Roman" w:hAnsi="Times New Roman" w:cs="Times New Roman"/>
          <w:spacing w:val="1"/>
        </w:rPr>
        <w:t xml:space="preserve"> </w:t>
      </w:r>
      <w:r w:rsidRPr="00BF11B0">
        <w:rPr>
          <w:rFonts w:ascii="Times New Roman" w:hAnsi="Times New Roman" w:cs="Times New Roman"/>
        </w:rPr>
        <w:t>личного</w:t>
      </w:r>
      <w:r w:rsidRPr="00BF11B0">
        <w:rPr>
          <w:rFonts w:ascii="Times New Roman" w:hAnsi="Times New Roman" w:cs="Times New Roman"/>
          <w:spacing w:val="1"/>
        </w:rPr>
        <w:t xml:space="preserve"> </w:t>
      </w:r>
      <w:r w:rsidRPr="00BF11B0">
        <w:rPr>
          <w:rFonts w:ascii="Times New Roman" w:hAnsi="Times New Roman" w:cs="Times New Roman"/>
        </w:rPr>
        <w:t>финансового</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выбора</w:t>
      </w:r>
      <w:r w:rsidRPr="00BF11B0">
        <w:rPr>
          <w:rFonts w:ascii="Times New Roman" w:hAnsi="Times New Roman" w:cs="Times New Roman"/>
          <w:spacing w:val="1"/>
        </w:rPr>
        <w:t xml:space="preserve"> </w:t>
      </w:r>
      <w:r w:rsidRPr="00BF11B0">
        <w:rPr>
          <w:rFonts w:ascii="Times New Roman" w:hAnsi="Times New Roman" w:cs="Times New Roman"/>
        </w:rPr>
        <w:t>профессии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оценки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перспектив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профессиональной</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выбора</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сбережений;</w:t>
      </w:r>
      <w:r w:rsidRPr="00BF11B0">
        <w:rPr>
          <w:rFonts w:ascii="Times New Roman" w:hAnsi="Times New Roman" w:cs="Times New Roman"/>
          <w:spacing w:val="58"/>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защиты</w:t>
      </w:r>
      <w:r w:rsidRPr="00BF11B0">
        <w:rPr>
          <w:rFonts w:ascii="Times New Roman" w:hAnsi="Times New Roman" w:cs="Times New Roman"/>
          <w:spacing w:val="1"/>
        </w:rPr>
        <w:t xml:space="preserve"> </w:t>
      </w:r>
      <w:r w:rsidRPr="00BF11B0">
        <w:rPr>
          <w:rFonts w:ascii="Times New Roman" w:hAnsi="Times New Roman" w:cs="Times New Roman"/>
        </w:rPr>
        <w:t>прав</w:t>
      </w:r>
      <w:r w:rsidRPr="00BF11B0">
        <w:rPr>
          <w:rFonts w:ascii="Times New Roman" w:hAnsi="Times New Roman" w:cs="Times New Roman"/>
          <w:spacing w:val="1"/>
        </w:rPr>
        <w:t xml:space="preserve"> </w:t>
      </w:r>
      <w:r w:rsidRPr="00BF11B0">
        <w:rPr>
          <w:rFonts w:ascii="Times New Roman" w:hAnsi="Times New Roman" w:cs="Times New Roman"/>
        </w:rPr>
        <w:t>потребителя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финансовых</w:t>
      </w:r>
      <w:r w:rsidRPr="00BF11B0">
        <w:rPr>
          <w:rFonts w:ascii="Times New Roman" w:hAnsi="Times New Roman" w:cs="Times New Roman"/>
          <w:spacing w:val="1"/>
        </w:rPr>
        <w:t xml:space="preserve"> </w:t>
      </w:r>
      <w:r w:rsidRPr="00BF11B0">
        <w:rPr>
          <w:rFonts w:ascii="Times New Roman" w:hAnsi="Times New Roman" w:cs="Times New Roman"/>
        </w:rPr>
        <w:t>услуг),</w:t>
      </w:r>
      <w:r w:rsidRPr="00BF11B0">
        <w:rPr>
          <w:rFonts w:ascii="Times New Roman" w:hAnsi="Times New Roman" w:cs="Times New Roman"/>
          <w:spacing w:val="1"/>
        </w:rPr>
        <w:t xml:space="preserve"> </w:t>
      </w:r>
      <w:r w:rsidRPr="00BF11B0">
        <w:rPr>
          <w:rFonts w:ascii="Times New Roman" w:hAnsi="Times New Roman" w:cs="Times New Roman"/>
        </w:rPr>
        <w:t>осознанного выполнения гражданских обязанностей, выбора профессии и оценки</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00F132E4">
        <w:rPr>
          <w:rFonts w:ascii="Times New Roman" w:hAnsi="Times New Roman" w:cs="Times New Roman"/>
        </w:rPr>
        <w:t xml:space="preserve"> </w:t>
      </w:r>
      <w:r w:rsidRPr="00BF11B0">
        <w:rPr>
          <w:rFonts w:ascii="Times New Roman" w:hAnsi="Times New Roman" w:cs="Times New Roman"/>
        </w:rPr>
        <w:t>перспектив</w:t>
      </w:r>
      <w:r w:rsidR="00F132E4">
        <w:rPr>
          <w:rFonts w:ascii="Times New Roman" w:hAnsi="Times New Roman" w:cs="Times New Roman"/>
        </w:rPr>
        <w:t xml:space="preserve"> </w:t>
      </w:r>
      <w:r w:rsidRPr="00BF11B0">
        <w:rPr>
          <w:rFonts w:ascii="Times New Roman" w:hAnsi="Times New Roman" w:cs="Times New Roman"/>
        </w:rPr>
        <w:t>в</w:t>
      </w:r>
      <w:r w:rsidR="00F132E4">
        <w:rPr>
          <w:rFonts w:ascii="Times New Roman" w:hAnsi="Times New Roman" w:cs="Times New Roman"/>
        </w:rPr>
        <w:t xml:space="preserve"> </w:t>
      </w:r>
      <w:r w:rsidRPr="00BF11B0">
        <w:rPr>
          <w:rFonts w:ascii="Times New Roman" w:hAnsi="Times New Roman" w:cs="Times New Roman"/>
        </w:rPr>
        <w:t>профессиональной</w:t>
      </w:r>
      <w:r w:rsidR="00F132E4">
        <w:rPr>
          <w:rFonts w:ascii="Times New Roman" w:hAnsi="Times New Roman" w:cs="Times New Roman"/>
        </w:rPr>
        <w:t xml:space="preserve"> </w:t>
      </w:r>
      <w:r w:rsidRPr="00BF11B0">
        <w:rPr>
          <w:rFonts w:ascii="Times New Roman" w:hAnsi="Times New Roman" w:cs="Times New Roman"/>
          <w:spacing w:val="-1"/>
        </w:rPr>
        <w:t>сфере;</w:t>
      </w:r>
    </w:p>
    <w:p w14:paraId="4747A69A" w14:textId="26AA38E9" w:rsidR="00927F2E" w:rsidRPr="00BF11B0" w:rsidRDefault="0011740B" w:rsidP="00BF11B0">
      <w:pPr>
        <w:pStyle w:val="a3"/>
        <w:tabs>
          <w:tab w:val="left" w:pos="2273"/>
          <w:tab w:val="left" w:pos="4725"/>
          <w:tab w:val="left" w:pos="6362"/>
          <w:tab w:val="left" w:pos="8603"/>
        </w:tabs>
        <w:spacing w:before="75"/>
        <w:ind w:right="272"/>
        <w:contextualSpacing/>
        <w:rPr>
          <w:rFonts w:ascii="Times New Roman" w:hAnsi="Times New Roman" w:cs="Times New Roman"/>
        </w:rPr>
      </w:pPr>
      <w:r w:rsidRPr="00BF11B0">
        <w:rPr>
          <w:rFonts w:ascii="Times New Roman" w:hAnsi="Times New Roman" w:cs="Times New Roman"/>
        </w:rPr>
        <w:t>приобретать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составления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образец</w:t>
      </w:r>
      <w:r w:rsidRPr="00BF11B0">
        <w:rPr>
          <w:rFonts w:ascii="Times New Roman" w:hAnsi="Times New Roman" w:cs="Times New Roman"/>
          <w:spacing w:val="1"/>
        </w:rPr>
        <w:t xml:space="preserve"> </w:t>
      </w:r>
      <w:r w:rsidRPr="00BF11B0">
        <w:rPr>
          <w:rFonts w:ascii="Times New Roman" w:hAnsi="Times New Roman" w:cs="Times New Roman"/>
        </w:rPr>
        <w:t>простейших</w:t>
      </w:r>
      <w:r w:rsidRPr="00BF11B0">
        <w:rPr>
          <w:rFonts w:ascii="Times New Roman" w:hAnsi="Times New Roman" w:cs="Times New Roman"/>
          <w:spacing w:val="1"/>
        </w:rPr>
        <w:t xml:space="preserve"> </w:t>
      </w:r>
      <w:r w:rsidRPr="00BF11B0">
        <w:rPr>
          <w:rFonts w:ascii="Times New Roman" w:hAnsi="Times New Roman" w:cs="Times New Roman"/>
        </w:rPr>
        <w:t>документов</w:t>
      </w:r>
      <w:r w:rsidRPr="00BF11B0">
        <w:rPr>
          <w:rFonts w:ascii="Times New Roman" w:hAnsi="Times New Roman" w:cs="Times New Roman"/>
          <w:spacing w:val="1"/>
        </w:rPr>
        <w:t xml:space="preserve"> </w:t>
      </w:r>
      <w:r w:rsidRPr="00BF11B0">
        <w:rPr>
          <w:rFonts w:ascii="Times New Roman" w:hAnsi="Times New Roman" w:cs="Times New Roman"/>
        </w:rPr>
        <w:t>(личный</w:t>
      </w:r>
      <w:r w:rsidR="00F132E4">
        <w:rPr>
          <w:rFonts w:ascii="Times New Roman" w:hAnsi="Times New Roman" w:cs="Times New Roman"/>
        </w:rPr>
        <w:t xml:space="preserve"> </w:t>
      </w:r>
      <w:r w:rsidRPr="00BF11B0">
        <w:rPr>
          <w:rFonts w:ascii="Times New Roman" w:hAnsi="Times New Roman" w:cs="Times New Roman"/>
        </w:rPr>
        <w:t>финансовый</w:t>
      </w:r>
      <w:r w:rsidR="00F132E4">
        <w:rPr>
          <w:rFonts w:ascii="Times New Roman" w:hAnsi="Times New Roman" w:cs="Times New Roman"/>
        </w:rPr>
        <w:t xml:space="preserve"> </w:t>
      </w:r>
      <w:r w:rsidRPr="00BF11B0">
        <w:rPr>
          <w:rFonts w:ascii="Times New Roman" w:hAnsi="Times New Roman" w:cs="Times New Roman"/>
        </w:rPr>
        <w:t>план,</w:t>
      </w:r>
      <w:r w:rsidRPr="00BF11B0">
        <w:rPr>
          <w:rFonts w:ascii="Times New Roman" w:hAnsi="Times New Roman" w:cs="Times New Roman"/>
        </w:rPr>
        <w:tab/>
        <w:t>заявление,</w:t>
      </w:r>
      <w:r w:rsidR="00F132E4">
        <w:rPr>
          <w:rFonts w:ascii="Times New Roman" w:hAnsi="Times New Roman" w:cs="Times New Roman"/>
        </w:rPr>
        <w:t xml:space="preserve"> </w:t>
      </w:r>
      <w:r w:rsidRPr="00BF11B0">
        <w:rPr>
          <w:rFonts w:ascii="Times New Roman" w:hAnsi="Times New Roman" w:cs="Times New Roman"/>
          <w:spacing w:val="-1"/>
        </w:rPr>
        <w:t>резюме);</w:t>
      </w:r>
    </w:p>
    <w:p w14:paraId="05014B01"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гуманистических</w:t>
      </w:r>
      <w:r w:rsidRPr="00BF11B0">
        <w:rPr>
          <w:rFonts w:ascii="Times New Roman" w:hAnsi="Times New Roman" w:cs="Times New Roman"/>
          <w:spacing w:val="-5"/>
        </w:rPr>
        <w:t xml:space="preserve"> </w:t>
      </w:r>
      <w:r w:rsidRPr="00BF11B0">
        <w:rPr>
          <w:rFonts w:ascii="Times New Roman" w:hAnsi="Times New Roman" w:cs="Times New Roman"/>
        </w:rPr>
        <w:t>ценностей,</w:t>
      </w:r>
      <w:r w:rsidRPr="00BF11B0">
        <w:rPr>
          <w:rFonts w:ascii="Times New Roman" w:hAnsi="Times New Roman" w:cs="Times New Roman"/>
          <w:spacing w:val="-3"/>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3"/>
        </w:rPr>
        <w:t xml:space="preserve"> </w:t>
      </w:r>
      <w:r w:rsidRPr="00BF11B0">
        <w:rPr>
          <w:rFonts w:ascii="Times New Roman" w:hAnsi="Times New Roman" w:cs="Times New Roman"/>
        </w:rPr>
        <w:t>между</w:t>
      </w:r>
      <w:r w:rsidRPr="00BF11B0">
        <w:rPr>
          <w:rFonts w:ascii="Times New Roman" w:hAnsi="Times New Roman" w:cs="Times New Roman"/>
          <w:spacing w:val="-3"/>
        </w:rPr>
        <w:t xml:space="preserve"> </w:t>
      </w:r>
      <w:r w:rsidRPr="00BF11B0">
        <w:rPr>
          <w:rFonts w:ascii="Times New Roman" w:hAnsi="Times New Roman" w:cs="Times New Roman"/>
        </w:rPr>
        <w:t>людьми</w:t>
      </w:r>
      <w:r w:rsidRPr="00BF11B0">
        <w:rPr>
          <w:rFonts w:ascii="Times New Roman" w:hAnsi="Times New Roman" w:cs="Times New Roman"/>
          <w:spacing w:val="-4"/>
        </w:rPr>
        <w:t xml:space="preserve"> </w:t>
      </w:r>
      <w:r w:rsidRPr="00BF11B0">
        <w:rPr>
          <w:rFonts w:ascii="Times New Roman" w:hAnsi="Times New Roman" w:cs="Times New Roman"/>
        </w:rPr>
        <w:t>разных</w:t>
      </w:r>
      <w:r w:rsidRPr="00BF11B0">
        <w:rPr>
          <w:rFonts w:ascii="Times New Roman" w:hAnsi="Times New Roman" w:cs="Times New Roman"/>
          <w:spacing w:val="-3"/>
        </w:rPr>
        <w:t xml:space="preserve"> </w:t>
      </w:r>
      <w:r w:rsidRPr="00BF11B0">
        <w:rPr>
          <w:rFonts w:ascii="Times New Roman" w:hAnsi="Times New Roman" w:cs="Times New Roman"/>
        </w:rPr>
        <w:t>культур.</w:t>
      </w:r>
    </w:p>
    <w:p w14:paraId="1DA71133" w14:textId="2C08A0C5" w:rsidR="00927F2E" w:rsidRPr="00F132E4" w:rsidRDefault="00F132E4" w:rsidP="00F132E4">
      <w:pPr>
        <w:tabs>
          <w:tab w:val="left" w:pos="2675"/>
          <w:tab w:val="left" w:pos="2676"/>
          <w:tab w:val="left" w:pos="5003"/>
          <w:tab w:val="left" w:pos="6520"/>
          <w:tab w:val="left" w:pos="8483"/>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F132E4">
        <w:rPr>
          <w:rFonts w:ascii="Times New Roman" w:hAnsi="Times New Roman" w:cs="Times New Roman"/>
          <w:sz w:val="24"/>
          <w:szCs w:val="24"/>
        </w:rPr>
        <w:t>Человек</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в</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мире</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культуры:</w:t>
      </w:r>
    </w:p>
    <w:p w14:paraId="46B897D6" w14:textId="6D033C9F" w:rsidR="00927F2E" w:rsidRPr="00BF11B0" w:rsidRDefault="0011740B" w:rsidP="00BF11B0">
      <w:pPr>
        <w:pStyle w:val="a3"/>
        <w:tabs>
          <w:tab w:val="left" w:pos="2347"/>
          <w:tab w:val="left" w:pos="3351"/>
          <w:tab w:val="left" w:pos="4851"/>
          <w:tab w:val="left" w:pos="6309"/>
          <w:tab w:val="left" w:pos="8485"/>
        </w:tabs>
        <w:ind w:right="270"/>
        <w:contextualSpacing/>
        <w:rPr>
          <w:rFonts w:ascii="Times New Roman" w:hAnsi="Times New Roman" w:cs="Times New Roman"/>
        </w:rPr>
      </w:pPr>
      <w:r w:rsidRPr="00BF11B0">
        <w:rPr>
          <w:rFonts w:ascii="Times New Roman" w:hAnsi="Times New Roman" w:cs="Times New Roman"/>
        </w:rPr>
        <w:t>осваивать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процессах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духовной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науке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образовании,</w:t>
      </w:r>
      <w:r w:rsidRPr="00BF11B0">
        <w:rPr>
          <w:rFonts w:ascii="Times New Roman" w:hAnsi="Times New Roman" w:cs="Times New Roman"/>
          <w:spacing w:val="1"/>
        </w:rPr>
        <w:t xml:space="preserve"> </w:t>
      </w:r>
      <w:r w:rsidRPr="00BF11B0">
        <w:rPr>
          <w:rFonts w:ascii="Times New Roman" w:hAnsi="Times New Roman" w:cs="Times New Roman"/>
        </w:rPr>
        <w:t>системе</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Российской Федерации, о религии, мировых религиях, об искусстве и его видах; об</w:t>
      </w:r>
      <w:r w:rsidRPr="00BF11B0">
        <w:rPr>
          <w:rFonts w:ascii="Times New Roman" w:hAnsi="Times New Roman" w:cs="Times New Roman"/>
          <w:spacing w:val="-55"/>
        </w:rPr>
        <w:t xml:space="preserve"> </w:t>
      </w:r>
      <w:r w:rsidRPr="00BF11B0">
        <w:rPr>
          <w:rFonts w:ascii="Times New Roman" w:hAnsi="Times New Roman" w:cs="Times New Roman"/>
        </w:rPr>
        <w:t>информации</w:t>
      </w:r>
      <w:r w:rsidR="00F132E4">
        <w:rPr>
          <w:rFonts w:ascii="Times New Roman" w:hAnsi="Times New Roman" w:cs="Times New Roman"/>
        </w:rPr>
        <w:t xml:space="preserve"> </w:t>
      </w:r>
      <w:r w:rsidRPr="00BF11B0">
        <w:rPr>
          <w:rFonts w:ascii="Times New Roman" w:hAnsi="Times New Roman" w:cs="Times New Roman"/>
        </w:rPr>
        <w:t>как</w:t>
      </w:r>
      <w:r w:rsidR="00F132E4">
        <w:rPr>
          <w:rFonts w:ascii="Times New Roman" w:hAnsi="Times New Roman" w:cs="Times New Roman"/>
        </w:rPr>
        <w:t xml:space="preserve"> </w:t>
      </w:r>
      <w:r w:rsidRPr="00BF11B0">
        <w:rPr>
          <w:rFonts w:ascii="Times New Roman" w:hAnsi="Times New Roman" w:cs="Times New Roman"/>
        </w:rPr>
        <w:t>важном</w:t>
      </w:r>
      <w:r w:rsidR="00F132E4">
        <w:rPr>
          <w:rFonts w:ascii="Times New Roman" w:hAnsi="Times New Roman" w:cs="Times New Roman"/>
        </w:rPr>
        <w:t xml:space="preserve"> </w:t>
      </w:r>
      <w:r w:rsidRPr="00BF11B0">
        <w:rPr>
          <w:rFonts w:ascii="Times New Roman" w:hAnsi="Times New Roman" w:cs="Times New Roman"/>
        </w:rPr>
        <w:t>ресурсе</w:t>
      </w:r>
      <w:r w:rsidR="00F132E4">
        <w:rPr>
          <w:rFonts w:ascii="Times New Roman" w:hAnsi="Times New Roman" w:cs="Times New Roman"/>
        </w:rPr>
        <w:t xml:space="preserve"> </w:t>
      </w:r>
      <w:r w:rsidRPr="00BF11B0">
        <w:rPr>
          <w:rFonts w:ascii="Times New Roman" w:hAnsi="Times New Roman" w:cs="Times New Roman"/>
        </w:rPr>
        <w:t>современного</w:t>
      </w:r>
      <w:r w:rsidRPr="00BF11B0">
        <w:rPr>
          <w:rFonts w:ascii="Times New Roman" w:hAnsi="Times New Roman" w:cs="Times New Roman"/>
        </w:rPr>
        <w:tab/>
        <w:t>общества;</w:t>
      </w:r>
    </w:p>
    <w:p w14:paraId="1B084797" w14:textId="77777777" w:rsidR="00927F2E" w:rsidRPr="00BF11B0" w:rsidRDefault="0011740B" w:rsidP="00BF11B0">
      <w:pPr>
        <w:pStyle w:val="a3"/>
        <w:tabs>
          <w:tab w:val="left" w:pos="8059"/>
        </w:tabs>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духовно-нравственные</w:t>
      </w:r>
      <w:r w:rsidRPr="00BF11B0">
        <w:rPr>
          <w:rFonts w:ascii="Times New Roman" w:hAnsi="Times New Roman" w:cs="Times New Roman"/>
          <w:spacing w:val="1"/>
        </w:rPr>
        <w:t xml:space="preserve"> </w:t>
      </w:r>
      <w:r w:rsidRPr="00BF11B0">
        <w:rPr>
          <w:rFonts w:ascii="Times New Roman" w:hAnsi="Times New Roman" w:cs="Times New Roman"/>
        </w:rPr>
        <w:t>ценности</w:t>
      </w:r>
      <w:r w:rsidRPr="00BF11B0">
        <w:rPr>
          <w:rFonts w:ascii="Times New Roman" w:hAnsi="Times New Roman" w:cs="Times New Roman"/>
          <w:spacing w:val="1"/>
        </w:rPr>
        <w:t xml:space="preserve"> </w:t>
      </w:r>
      <w:r w:rsidRPr="00BF11B0">
        <w:rPr>
          <w:rFonts w:ascii="Times New Roman" w:hAnsi="Times New Roman" w:cs="Times New Roman"/>
        </w:rPr>
        <w:t>нашего</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искусство</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информационную</w:t>
      </w:r>
      <w:r w:rsidRPr="00BF11B0">
        <w:rPr>
          <w:rFonts w:ascii="Times New Roman" w:hAnsi="Times New Roman" w:cs="Times New Roman"/>
          <w:spacing w:val="1"/>
        </w:rPr>
        <w:t xml:space="preserve"> </w:t>
      </w:r>
      <w:r w:rsidRPr="00BF11B0">
        <w:rPr>
          <w:rFonts w:ascii="Times New Roman" w:hAnsi="Times New Roman" w:cs="Times New Roman"/>
        </w:rPr>
        <w:t>культуру</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информационную</w:t>
      </w:r>
      <w:r w:rsidRPr="00BF11B0">
        <w:rPr>
          <w:rFonts w:ascii="Times New Roman" w:hAnsi="Times New Roman" w:cs="Times New Roman"/>
        </w:rPr>
        <w:tab/>
      </w:r>
      <w:r w:rsidRPr="00BF11B0">
        <w:rPr>
          <w:rFonts w:ascii="Times New Roman" w:hAnsi="Times New Roman" w:cs="Times New Roman"/>
          <w:spacing w:val="-1"/>
        </w:rPr>
        <w:t>безопасность;</w:t>
      </w:r>
    </w:p>
    <w:p w14:paraId="06C1957E"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приводить примеры с опорой на источник информации политики российского</w:t>
      </w:r>
      <w:r w:rsidRPr="00BF11B0">
        <w:rPr>
          <w:rFonts w:ascii="Times New Roman" w:hAnsi="Times New Roman" w:cs="Times New Roman"/>
          <w:spacing w:val="1"/>
        </w:rPr>
        <w:t xml:space="preserve"> </w:t>
      </w:r>
      <w:r w:rsidRPr="00BF11B0">
        <w:rPr>
          <w:rFonts w:ascii="Times New Roman" w:hAnsi="Times New Roman" w:cs="Times New Roman"/>
        </w:rPr>
        <w:t>государства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влияния</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 xml:space="preserve">социализацию        </w:t>
      </w:r>
      <w:r w:rsidRPr="00BF11B0">
        <w:rPr>
          <w:rFonts w:ascii="Times New Roman" w:hAnsi="Times New Roman" w:cs="Times New Roman"/>
          <w:spacing w:val="5"/>
        </w:rPr>
        <w:t xml:space="preserve"> </w:t>
      </w:r>
      <w:r w:rsidRPr="00BF11B0">
        <w:rPr>
          <w:rFonts w:ascii="Times New Roman" w:hAnsi="Times New Roman" w:cs="Times New Roman"/>
        </w:rPr>
        <w:t xml:space="preserve">личности;        </w:t>
      </w:r>
      <w:r w:rsidRPr="00BF11B0">
        <w:rPr>
          <w:rFonts w:ascii="Times New Roman" w:hAnsi="Times New Roman" w:cs="Times New Roman"/>
          <w:spacing w:val="5"/>
        </w:rPr>
        <w:t xml:space="preserve"> </w:t>
      </w:r>
      <w:r w:rsidRPr="00BF11B0">
        <w:rPr>
          <w:rFonts w:ascii="Times New Roman" w:hAnsi="Times New Roman" w:cs="Times New Roman"/>
        </w:rPr>
        <w:t xml:space="preserve">правил        </w:t>
      </w:r>
      <w:r w:rsidRPr="00BF11B0">
        <w:rPr>
          <w:rFonts w:ascii="Times New Roman" w:hAnsi="Times New Roman" w:cs="Times New Roman"/>
          <w:spacing w:val="7"/>
        </w:rPr>
        <w:t xml:space="preserve"> </w:t>
      </w:r>
      <w:r w:rsidRPr="00BF11B0">
        <w:rPr>
          <w:rFonts w:ascii="Times New Roman" w:hAnsi="Times New Roman" w:cs="Times New Roman"/>
        </w:rPr>
        <w:t xml:space="preserve">информационной        </w:t>
      </w:r>
      <w:r w:rsidRPr="00BF11B0">
        <w:rPr>
          <w:rFonts w:ascii="Times New Roman" w:hAnsi="Times New Roman" w:cs="Times New Roman"/>
          <w:spacing w:val="5"/>
        </w:rPr>
        <w:t xml:space="preserve"> </w:t>
      </w:r>
      <w:r w:rsidRPr="00BF11B0">
        <w:rPr>
          <w:rFonts w:ascii="Times New Roman" w:hAnsi="Times New Roman" w:cs="Times New Roman"/>
        </w:rPr>
        <w:t>безопасности;</w:t>
      </w:r>
    </w:p>
    <w:p w14:paraId="07D23C44" w14:textId="794BCBCD" w:rsidR="00927F2E" w:rsidRPr="00BF11B0" w:rsidRDefault="0011740B" w:rsidP="00BF11B0">
      <w:pPr>
        <w:pStyle w:val="a3"/>
        <w:tabs>
          <w:tab w:val="left" w:pos="4150"/>
          <w:tab w:val="left" w:pos="8479"/>
        </w:tabs>
        <w:ind w:right="271"/>
        <w:contextualSpacing/>
        <w:rPr>
          <w:rFonts w:ascii="Times New Roman" w:hAnsi="Times New Roman" w:cs="Times New Roman"/>
        </w:rPr>
      </w:pPr>
      <w:r w:rsidRPr="00BF11B0">
        <w:rPr>
          <w:rFonts w:ascii="Times New Roman" w:hAnsi="Times New Roman" w:cs="Times New Roman"/>
        </w:rPr>
        <w:t>классифицировать после предварительного анализа по разным признакам формы</w:t>
      </w:r>
      <w:r w:rsidRPr="00BF11B0">
        <w:rPr>
          <w:rFonts w:ascii="Times New Roman" w:hAnsi="Times New Roman" w:cs="Times New Roman"/>
          <w:spacing w:val="-55"/>
        </w:rPr>
        <w:t xml:space="preserve"> </w:t>
      </w:r>
      <w:r w:rsidRPr="00BF11B0">
        <w:rPr>
          <w:rFonts w:ascii="Times New Roman" w:hAnsi="Times New Roman" w:cs="Times New Roman"/>
        </w:rPr>
        <w:t>и</w:t>
      </w:r>
      <w:r w:rsidR="00F132E4">
        <w:rPr>
          <w:rFonts w:ascii="Times New Roman" w:hAnsi="Times New Roman" w:cs="Times New Roman"/>
        </w:rPr>
        <w:t xml:space="preserve"> </w:t>
      </w:r>
      <w:r w:rsidRPr="00BF11B0">
        <w:rPr>
          <w:rFonts w:ascii="Times New Roman" w:hAnsi="Times New Roman" w:cs="Times New Roman"/>
        </w:rPr>
        <w:t>виды</w:t>
      </w:r>
      <w:r w:rsidR="00F132E4">
        <w:rPr>
          <w:rFonts w:ascii="Times New Roman" w:hAnsi="Times New Roman" w:cs="Times New Roman"/>
        </w:rPr>
        <w:t xml:space="preserve"> </w:t>
      </w:r>
      <w:r w:rsidRPr="00BF11B0">
        <w:rPr>
          <w:rFonts w:ascii="Times New Roman" w:hAnsi="Times New Roman" w:cs="Times New Roman"/>
        </w:rPr>
        <w:t>культуры;</w:t>
      </w:r>
    </w:p>
    <w:p w14:paraId="74F31964" w14:textId="0F6CC156" w:rsidR="00927F2E" w:rsidRPr="00BF11B0" w:rsidRDefault="0011740B" w:rsidP="00BF11B0">
      <w:pPr>
        <w:pStyle w:val="a3"/>
        <w:tabs>
          <w:tab w:val="left" w:pos="4526"/>
          <w:tab w:val="left" w:pos="6621"/>
          <w:tab w:val="left" w:pos="8575"/>
        </w:tabs>
        <w:ind w:right="270"/>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естественные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социально-гуманитарные</w:t>
      </w:r>
      <w:r w:rsidR="00F132E4">
        <w:rPr>
          <w:rFonts w:ascii="Times New Roman" w:hAnsi="Times New Roman" w:cs="Times New Roman"/>
        </w:rPr>
        <w:t xml:space="preserve">  </w:t>
      </w:r>
      <w:r w:rsidRPr="00BF11B0">
        <w:rPr>
          <w:rFonts w:ascii="Times New Roman" w:hAnsi="Times New Roman" w:cs="Times New Roman"/>
        </w:rPr>
        <w:t>науки,</w:t>
      </w:r>
      <w:r w:rsidR="00F132E4">
        <w:rPr>
          <w:rFonts w:ascii="Times New Roman" w:hAnsi="Times New Roman" w:cs="Times New Roman"/>
        </w:rPr>
        <w:t xml:space="preserve"> </w:t>
      </w:r>
      <w:r w:rsidRPr="00BF11B0">
        <w:rPr>
          <w:rFonts w:ascii="Times New Roman" w:hAnsi="Times New Roman" w:cs="Times New Roman"/>
        </w:rPr>
        <w:t>виды</w:t>
      </w:r>
      <w:r w:rsidR="00F132E4">
        <w:rPr>
          <w:rFonts w:ascii="Times New Roman" w:hAnsi="Times New Roman" w:cs="Times New Roman"/>
        </w:rPr>
        <w:t xml:space="preserve"> </w:t>
      </w:r>
      <w:r w:rsidRPr="00BF11B0">
        <w:rPr>
          <w:rFonts w:ascii="Times New Roman" w:hAnsi="Times New Roman" w:cs="Times New Roman"/>
          <w:spacing w:val="-1"/>
        </w:rPr>
        <w:t>искусств;</w:t>
      </w:r>
    </w:p>
    <w:p w14:paraId="0DC28ED8"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объяснять, используя опорную схему, взаимосвязь развития духовной культуры и</w:t>
      </w:r>
      <w:r w:rsidRPr="00BF11B0">
        <w:rPr>
          <w:rFonts w:ascii="Times New Roman" w:hAnsi="Times New Roman" w:cs="Times New Roman"/>
          <w:spacing w:val="1"/>
        </w:rPr>
        <w:t xml:space="preserve"> </w:t>
      </w:r>
      <w:r w:rsidRPr="00BF11B0">
        <w:rPr>
          <w:rFonts w:ascii="Times New Roman" w:hAnsi="Times New Roman" w:cs="Times New Roman"/>
        </w:rPr>
        <w:t xml:space="preserve">формирования       </w:t>
      </w:r>
      <w:r w:rsidRPr="00BF11B0">
        <w:rPr>
          <w:rFonts w:ascii="Times New Roman" w:hAnsi="Times New Roman" w:cs="Times New Roman"/>
          <w:spacing w:val="19"/>
        </w:rPr>
        <w:t xml:space="preserve"> </w:t>
      </w:r>
      <w:r w:rsidRPr="00BF11B0">
        <w:rPr>
          <w:rFonts w:ascii="Times New Roman" w:hAnsi="Times New Roman" w:cs="Times New Roman"/>
        </w:rPr>
        <w:t xml:space="preserve">личности,       </w:t>
      </w:r>
      <w:r w:rsidRPr="00BF11B0">
        <w:rPr>
          <w:rFonts w:ascii="Times New Roman" w:hAnsi="Times New Roman" w:cs="Times New Roman"/>
          <w:spacing w:val="19"/>
        </w:rPr>
        <w:t xml:space="preserve"> </w:t>
      </w:r>
      <w:r w:rsidRPr="00BF11B0">
        <w:rPr>
          <w:rFonts w:ascii="Times New Roman" w:hAnsi="Times New Roman" w:cs="Times New Roman"/>
        </w:rPr>
        <w:t xml:space="preserve">взаимовлияние       </w:t>
      </w:r>
      <w:r w:rsidRPr="00BF11B0">
        <w:rPr>
          <w:rFonts w:ascii="Times New Roman" w:hAnsi="Times New Roman" w:cs="Times New Roman"/>
          <w:spacing w:val="18"/>
        </w:rPr>
        <w:t xml:space="preserve"> </w:t>
      </w:r>
      <w:r w:rsidRPr="00BF11B0">
        <w:rPr>
          <w:rFonts w:ascii="Times New Roman" w:hAnsi="Times New Roman" w:cs="Times New Roman"/>
        </w:rPr>
        <w:t xml:space="preserve">науки       </w:t>
      </w:r>
      <w:r w:rsidRPr="00BF11B0">
        <w:rPr>
          <w:rFonts w:ascii="Times New Roman" w:hAnsi="Times New Roman" w:cs="Times New Roman"/>
          <w:spacing w:val="20"/>
        </w:rPr>
        <w:t xml:space="preserve"> </w:t>
      </w:r>
      <w:r w:rsidRPr="00BF11B0">
        <w:rPr>
          <w:rFonts w:ascii="Times New Roman" w:hAnsi="Times New Roman" w:cs="Times New Roman"/>
        </w:rPr>
        <w:t xml:space="preserve">и       </w:t>
      </w:r>
      <w:r w:rsidRPr="00BF11B0">
        <w:rPr>
          <w:rFonts w:ascii="Times New Roman" w:hAnsi="Times New Roman" w:cs="Times New Roman"/>
          <w:spacing w:val="19"/>
        </w:rPr>
        <w:t xml:space="preserve"> </w:t>
      </w:r>
      <w:r w:rsidRPr="00BF11B0">
        <w:rPr>
          <w:rFonts w:ascii="Times New Roman" w:hAnsi="Times New Roman" w:cs="Times New Roman"/>
        </w:rPr>
        <w:t>образования;</w:t>
      </w:r>
    </w:p>
    <w:p w14:paraId="107F4021"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объяснения</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непрерывного</w:t>
      </w:r>
      <w:r w:rsidRPr="00BF11B0">
        <w:rPr>
          <w:rFonts w:ascii="Times New Roman" w:hAnsi="Times New Roman" w:cs="Times New Roman"/>
          <w:spacing w:val="-55"/>
        </w:rPr>
        <w:t xml:space="preserve"> </w:t>
      </w:r>
      <w:r w:rsidRPr="00BF11B0">
        <w:rPr>
          <w:rFonts w:ascii="Times New Roman" w:hAnsi="Times New Roman" w:cs="Times New Roman"/>
        </w:rPr>
        <w:t>образования;</w:t>
      </w:r>
    </w:p>
    <w:p w14:paraId="35571618" w14:textId="70D0D9E5" w:rsidR="00927F2E" w:rsidRPr="00BF11B0" w:rsidRDefault="0011740B" w:rsidP="00BF11B0">
      <w:pPr>
        <w:pStyle w:val="a3"/>
        <w:tabs>
          <w:tab w:val="left" w:pos="3307"/>
          <w:tab w:val="left" w:pos="6296"/>
          <w:tab w:val="left" w:pos="8453"/>
        </w:tabs>
        <w:spacing w:before="1"/>
        <w:ind w:right="269"/>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55"/>
        </w:rPr>
        <w:t xml:space="preserve"> </w:t>
      </w:r>
      <w:r w:rsidRPr="00BF11B0">
        <w:rPr>
          <w:rFonts w:ascii="Times New Roman" w:hAnsi="Times New Roman" w:cs="Times New Roman"/>
        </w:rPr>
        <w:t>обществоведческие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общественной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культуре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информационной</w:t>
      </w:r>
      <w:r w:rsidRPr="00BF11B0">
        <w:rPr>
          <w:rFonts w:ascii="Times New Roman" w:hAnsi="Times New Roman" w:cs="Times New Roman"/>
          <w:spacing w:val="1"/>
        </w:rPr>
        <w:t xml:space="preserve"> </w:t>
      </w:r>
      <w:r w:rsidRPr="00BF11B0">
        <w:rPr>
          <w:rFonts w:ascii="Times New Roman" w:hAnsi="Times New Roman" w:cs="Times New Roman"/>
        </w:rPr>
        <w:t>безопасности,</w:t>
      </w:r>
      <w:r w:rsidRPr="00BF11B0">
        <w:rPr>
          <w:rFonts w:ascii="Times New Roman" w:hAnsi="Times New Roman" w:cs="Times New Roman"/>
          <w:spacing w:val="1"/>
        </w:rPr>
        <w:t xml:space="preserve"> </w:t>
      </w:r>
      <w:r w:rsidRPr="00BF11B0">
        <w:rPr>
          <w:rFonts w:ascii="Times New Roman" w:hAnsi="Times New Roman" w:cs="Times New Roman"/>
        </w:rPr>
        <w:t>правилам</w:t>
      </w:r>
      <w:r w:rsidRPr="00BF11B0">
        <w:rPr>
          <w:rFonts w:ascii="Times New Roman" w:hAnsi="Times New Roman" w:cs="Times New Roman"/>
          <w:spacing w:val="-55"/>
        </w:rPr>
        <w:t xml:space="preserve"> </w:t>
      </w:r>
      <w:r w:rsidRPr="00BF11B0">
        <w:rPr>
          <w:rFonts w:ascii="Times New Roman" w:hAnsi="Times New Roman" w:cs="Times New Roman"/>
        </w:rPr>
        <w:t>безопасного</w:t>
      </w:r>
      <w:r w:rsidRPr="00BF11B0">
        <w:rPr>
          <w:rFonts w:ascii="Times New Roman" w:hAnsi="Times New Roman" w:cs="Times New Roman"/>
        </w:rPr>
        <w:tab/>
        <w:t>поведения</w:t>
      </w:r>
      <w:r w:rsidR="00F132E4">
        <w:rPr>
          <w:rFonts w:ascii="Times New Roman" w:hAnsi="Times New Roman" w:cs="Times New Roman"/>
        </w:rPr>
        <w:t xml:space="preserve"> </w:t>
      </w:r>
      <w:r w:rsidRPr="00BF11B0">
        <w:rPr>
          <w:rFonts w:ascii="Times New Roman" w:hAnsi="Times New Roman" w:cs="Times New Roman"/>
        </w:rPr>
        <w:t>в</w:t>
      </w:r>
      <w:r w:rsidR="00F132E4">
        <w:rPr>
          <w:rFonts w:ascii="Times New Roman" w:hAnsi="Times New Roman" w:cs="Times New Roman"/>
        </w:rPr>
        <w:t xml:space="preserve"> </w:t>
      </w:r>
      <w:r w:rsidRPr="00BF11B0">
        <w:rPr>
          <w:rFonts w:ascii="Times New Roman" w:hAnsi="Times New Roman" w:cs="Times New Roman"/>
        </w:rPr>
        <w:t>сети</w:t>
      </w:r>
      <w:r w:rsidRPr="00BF11B0">
        <w:rPr>
          <w:rFonts w:ascii="Times New Roman" w:hAnsi="Times New Roman" w:cs="Times New Roman"/>
        </w:rPr>
        <w:tab/>
      </w:r>
      <w:r w:rsidRPr="00BF11B0">
        <w:rPr>
          <w:rFonts w:ascii="Times New Roman" w:hAnsi="Times New Roman" w:cs="Times New Roman"/>
          <w:spacing w:val="-1"/>
        </w:rPr>
        <w:t>Интернет;</w:t>
      </w:r>
    </w:p>
    <w:p w14:paraId="74AF11C3"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 xml:space="preserve">задачи,      </w:t>
      </w:r>
      <w:r w:rsidRPr="00BF11B0">
        <w:rPr>
          <w:rFonts w:ascii="Times New Roman" w:hAnsi="Times New Roman" w:cs="Times New Roman"/>
          <w:spacing w:val="20"/>
        </w:rPr>
        <w:t xml:space="preserve"> </w:t>
      </w:r>
      <w:r w:rsidRPr="00BF11B0">
        <w:rPr>
          <w:rFonts w:ascii="Times New Roman" w:hAnsi="Times New Roman" w:cs="Times New Roman"/>
        </w:rPr>
        <w:t xml:space="preserve">касающиеся      </w:t>
      </w:r>
      <w:r w:rsidRPr="00BF11B0">
        <w:rPr>
          <w:rFonts w:ascii="Times New Roman" w:hAnsi="Times New Roman" w:cs="Times New Roman"/>
          <w:spacing w:val="23"/>
        </w:rPr>
        <w:t xml:space="preserve"> </w:t>
      </w:r>
      <w:r w:rsidRPr="00BF11B0">
        <w:rPr>
          <w:rFonts w:ascii="Times New Roman" w:hAnsi="Times New Roman" w:cs="Times New Roman"/>
        </w:rPr>
        <w:t xml:space="preserve">форм      </w:t>
      </w:r>
      <w:r w:rsidRPr="00BF11B0">
        <w:rPr>
          <w:rFonts w:ascii="Times New Roman" w:hAnsi="Times New Roman" w:cs="Times New Roman"/>
          <w:spacing w:val="22"/>
        </w:rPr>
        <w:t xml:space="preserve"> </w:t>
      </w:r>
      <w:r w:rsidRPr="00BF11B0">
        <w:rPr>
          <w:rFonts w:ascii="Times New Roman" w:hAnsi="Times New Roman" w:cs="Times New Roman"/>
        </w:rPr>
        <w:t xml:space="preserve">и      </w:t>
      </w:r>
      <w:r w:rsidRPr="00BF11B0">
        <w:rPr>
          <w:rFonts w:ascii="Times New Roman" w:hAnsi="Times New Roman" w:cs="Times New Roman"/>
          <w:spacing w:val="21"/>
        </w:rPr>
        <w:t xml:space="preserve"> </w:t>
      </w:r>
      <w:r w:rsidRPr="00BF11B0">
        <w:rPr>
          <w:rFonts w:ascii="Times New Roman" w:hAnsi="Times New Roman" w:cs="Times New Roman"/>
        </w:rPr>
        <w:t xml:space="preserve">многообразия      </w:t>
      </w:r>
      <w:r w:rsidRPr="00BF11B0">
        <w:rPr>
          <w:rFonts w:ascii="Times New Roman" w:hAnsi="Times New Roman" w:cs="Times New Roman"/>
          <w:spacing w:val="21"/>
        </w:rPr>
        <w:t xml:space="preserve"> </w:t>
      </w:r>
      <w:r w:rsidRPr="00BF11B0">
        <w:rPr>
          <w:rFonts w:ascii="Times New Roman" w:hAnsi="Times New Roman" w:cs="Times New Roman"/>
        </w:rPr>
        <w:t xml:space="preserve">духовной      </w:t>
      </w:r>
      <w:r w:rsidRPr="00BF11B0">
        <w:rPr>
          <w:rFonts w:ascii="Times New Roman" w:hAnsi="Times New Roman" w:cs="Times New Roman"/>
          <w:spacing w:val="21"/>
        </w:rPr>
        <w:t xml:space="preserve"> </w:t>
      </w:r>
      <w:r w:rsidRPr="00BF11B0">
        <w:rPr>
          <w:rFonts w:ascii="Times New Roman" w:hAnsi="Times New Roman" w:cs="Times New Roman"/>
        </w:rPr>
        <w:t>культуры;</w:t>
      </w:r>
    </w:p>
    <w:p w14:paraId="461C70F0" w14:textId="260B5F38" w:rsidR="00927F2E" w:rsidRPr="00BF11B0" w:rsidRDefault="0011740B" w:rsidP="00BF11B0">
      <w:pPr>
        <w:pStyle w:val="a3"/>
        <w:tabs>
          <w:tab w:val="left" w:pos="2741"/>
          <w:tab w:val="left" w:pos="4507"/>
          <w:tab w:val="left" w:pos="6732"/>
          <w:tab w:val="left" w:pos="8648"/>
        </w:tabs>
        <w:spacing w:before="1"/>
        <w:ind w:right="268"/>
        <w:contextualSpacing/>
        <w:rPr>
          <w:rFonts w:ascii="Times New Roman" w:hAnsi="Times New Roman" w:cs="Times New Roman"/>
        </w:rPr>
      </w:pPr>
      <w:r w:rsidRPr="00BF11B0">
        <w:rPr>
          <w:rFonts w:ascii="Times New Roman" w:hAnsi="Times New Roman" w:cs="Times New Roman"/>
        </w:rPr>
        <w:t>овладевать</w:t>
      </w:r>
      <w:r w:rsidRPr="00BF11B0">
        <w:rPr>
          <w:rFonts w:ascii="Times New Roman" w:hAnsi="Times New Roman" w:cs="Times New Roman"/>
          <w:spacing w:val="1"/>
        </w:rPr>
        <w:t xml:space="preserve"> </w:t>
      </w:r>
      <w:r w:rsidRPr="00BF11B0">
        <w:rPr>
          <w:rFonts w:ascii="Times New Roman" w:hAnsi="Times New Roman" w:cs="Times New Roman"/>
        </w:rPr>
        <w:t>смысловым</w:t>
      </w:r>
      <w:r w:rsidRPr="00BF11B0">
        <w:rPr>
          <w:rFonts w:ascii="Times New Roman" w:hAnsi="Times New Roman" w:cs="Times New Roman"/>
          <w:spacing w:val="1"/>
        </w:rPr>
        <w:t xml:space="preserve"> </w:t>
      </w:r>
      <w:r w:rsidRPr="00BF11B0">
        <w:rPr>
          <w:rFonts w:ascii="Times New Roman" w:hAnsi="Times New Roman" w:cs="Times New Roman"/>
        </w:rPr>
        <w:t>чтением</w:t>
      </w:r>
      <w:r w:rsidRPr="00BF11B0">
        <w:rPr>
          <w:rFonts w:ascii="Times New Roman" w:hAnsi="Times New Roman" w:cs="Times New Roman"/>
          <w:spacing w:val="1"/>
        </w:rPr>
        <w:t xml:space="preserve"> </w:t>
      </w:r>
      <w:r w:rsidRPr="00BF11B0">
        <w:rPr>
          <w:rFonts w:ascii="Times New Roman" w:hAnsi="Times New Roman" w:cs="Times New Roman"/>
        </w:rPr>
        <w:t>текстов</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проблемам</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современной</w:t>
      </w:r>
      <w:r w:rsidRPr="00BF11B0">
        <w:rPr>
          <w:rFonts w:ascii="Times New Roman" w:hAnsi="Times New Roman" w:cs="Times New Roman"/>
          <w:spacing w:val="1"/>
        </w:rPr>
        <w:t xml:space="preserve"> </w:t>
      </w:r>
      <w:r w:rsidRPr="00BF11B0">
        <w:rPr>
          <w:rFonts w:ascii="Times New Roman" w:hAnsi="Times New Roman" w:cs="Times New Roman"/>
        </w:rPr>
        <w:t>культуры, составлять план, преобразовывать текстовую информацию с 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 в модели (таблицу, диаграмму, схему) и преобразовывать предложенные</w:t>
      </w:r>
      <w:r w:rsidRPr="00BF11B0">
        <w:rPr>
          <w:rFonts w:ascii="Times New Roman" w:hAnsi="Times New Roman" w:cs="Times New Roman"/>
          <w:spacing w:val="1"/>
        </w:rPr>
        <w:t xml:space="preserve"> </w:t>
      </w:r>
      <w:r w:rsidRPr="00BF11B0">
        <w:rPr>
          <w:rFonts w:ascii="Times New Roman" w:hAnsi="Times New Roman" w:cs="Times New Roman"/>
        </w:rPr>
        <w:t>модели</w:t>
      </w:r>
      <w:r w:rsidR="00F132E4">
        <w:rPr>
          <w:rFonts w:ascii="Times New Roman" w:hAnsi="Times New Roman" w:cs="Times New Roman"/>
        </w:rPr>
        <w:t xml:space="preserve"> </w:t>
      </w:r>
      <w:r w:rsidRPr="00BF11B0">
        <w:rPr>
          <w:rFonts w:ascii="Times New Roman" w:hAnsi="Times New Roman" w:cs="Times New Roman"/>
        </w:rPr>
        <w:t>в</w:t>
      </w:r>
      <w:r w:rsidR="00F132E4">
        <w:rPr>
          <w:rFonts w:ascii="Times New Roman" w:hAnsi="Times New Roman" w:cs="Times New Roman"/>
        </w:rPr>
        <w:t xml:space="preserve">  </w:t>
      </w:r>
      <w:r w:rsidRPr="00BF11B0">
        <w:rPr>
          <w:rFonts w:ascii="Times New Roman" w:hAnsi="Times New Roman" w:cs="Times New Roman"/>
        </w:rPr>
        <w:t>текст</w:t>
      </w:r>
      <w:r w:rsidRPr="00BF11B0">
        <w:rPr>
          <w:rFonts w:ascii="Times New Roman" w:hAnsi="Times New Roman" w:cs="Times New Roman"/>
        </w:rPr>
        <w:tab/>
        <w:t>по</w:t>
      </w:r>
      <w:r w:rsidR="00F132E4">
        <w:rPr>
          <w:rFonts w:ascii="Times New Roman" w:hAnsi="Times New Roman" w:cs="Times New Roman"/>
        </w:rPr>
        <w:t xml:space="preserve"> </w:t>
      </w:r>
      <w:r w:rsidRPr="00BF11B0">
        <w:rPr>
          <w:rFonts w:ascii="Times New Roman" w:hAnsi="Times New Roman" w:cs="Times New Roman"/>
          <w:spacing w:val="-1"/>
        </w:rPr>
        <w:t>образцу;</w:t>
      </w:r>
    </w:p>
    <w:p w14:paraId="561E77DA" w14:textId="08161378" w:rsidR="00927F2E" w:rsidRPr="00BF11B0" w:rsidRDefault="0011740B" w:rsidP="00BF11B0">
      <w:pPr>
        <w:pStyle w:val="a3"/>
        <w:tabs>
          <w:tab w:val="left" w:pos="2462"/>
          <w:tab w:val="left" w:pos="3705"/>
          <w:tab w:val="left" w:pos="5643"/>
          <w:tab w:val="left" w:pos="8065"/>
        </w:tabs>
        <w:spacing w:before="1"/>
        <w:ind w:right="272"/>
        <w:contextualSpacing/>
        <w:rPr>
          <w:rFonts w:ascii="Times New Roman" w:hAnsi="Times New Roman" w:cs="Times New Roman"/>
        </w:rPr>
      </w:pPr>
      <w:r w:rsidRPr="00BF11B0">
        <w:rPr>
          <w:rFonts w:ascii="Times New Roman" w:hAnsi="Times New Roman" w:cs="Times New Roman"/>
        </w:rPr>
        <w:t>осуществлять под руководством педагога поиск информации об ответственности</w:t>
      </w:r>
      <w:r w:rsidRPr="00BF11B0">
        <w:rPr>
          <w:rFonts w:ascii="Times New Roman" w:hAnsi="Times New Roman" w:cs="Times New Roman"/>
          <w:spacing w:val="1"/>
        </w:rPr>
        <w:t xml:space="preserve"> </w:t>
      </w:r>
      <w:r w:rsidRPr="00BF11B0">
        <w:rPr>
          <w:rFonts w:ascii="Times New Roman" w:hAnsi="Times New Roman" w:cs="Times New Roman"/>
        </w:rPr>
        <w:t>современных учёных, о религиозных объединениях в Российской Федерации, о</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искусства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видах</w:t>
      </w:r>
      <w:r w:rsidRPr="00BF11B0">
        <w:rPr>
          <w:rFonts w:ascii="Times New Roman" w:hAnsi="Times New Roman" w:cs="Times New Roman"/>
          <w:spacing w:val="1"/>
        </w:rPr>
        <w:t xml:space="preserve"> </w:t>
      </w:r>
      <w:r w:rsidRPr="00BF11B0">
        <w:rPr>
          <w:rFonts w:ascii="Times New Roman" w:hAnsi="Times New Roman" w:cs="Times New Roman"/>
        </w:rPr>
        <w:t>мошенничества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сети</w:t>
      </w:r>
      <w:r w:rsidRPr="00BF11B0">
        <w:rPr>
          <w:rFonts w:ascii="Times New Roman" w:hAnsi="Times New Roman" w:cs="Times New Roman"/>
          <w:spacing w:val="1"/>
        </w:rPr>
        <w:t xml:space="preserve"> </w:t>
      </w:r>
      <w:r w:rsidRPr="00BF11B0">
        <w:rPr>
          <w:rFonts w:ascii="Times New Roman" w:hAnsi="Times New Roman" w:cs="Times New Roman"/>
        </w:rPr>
        <w:t>Интернет</w:t>
      </w:r>
      <w:r w:rsidRPr="00BF11B0">
        <w:rPr>
          <w:rFonts w:ascii="Times New Roman" w:hAnsi="Times New Roman" w:cs="Times New Roman"/>
        </w:rPr>
        <w:tab/>
        <w:t>в</w:t>
      </w:r>
      <w:r w:rsidR="00F132E4">
        <w:rPr>
          <w:rFonts w:ascii="Times New Roman" w:hAnsi="Times New Roman" w:cs="Times New Roman"/>
        </w:rPr>
        <w:t xml:space="preserve"> </w:t>
      </w:r>
      <w:r w:rsidRPr="00BF11B0">
        <w:rPr>
          <w:rFonts w:ascii="Times New Roman" w:hAnsi="Times New Roman" w:cs="Times New Roman"/>
        </w:rPr>
        <w:t>разных</w:t>
      </w:r>
      <w:r w:rsidR="00F132E4">
        <w:rPr>
          <w:rFonts w:ascii="Times New Roman" w:hAnsi="Times New Roman" w:cs="Times New Roman"/>
        </w:rPr>
        <w:t xml:space="preserve"> </w:t>
      </w:r>
      <w:r w:rsidRPr="00BF11B0">
        <w:rPr>
          <w:rFonts w:ascii="Times New Roman" w:hAnsi="Times New Roman" w:cs="Times New Roman"/>
        </w:rPr>
        <w:t>источниках</w:t>
      </w:r>
      <w:r w:rsidRPr="00BF11B0">
        <w:rPr>
          <w:rFonts w:ascii="Times New Roman" w:hAnsi="Times New Roman" w:cs="Times New Roman"/>
        </w:rPr>
        <w:tab/>
        <w:t>информации;</w:t>
      </w:r>
    </w:p>
    <w:p w14:paraId="223B5E03" w14:textId="73037ED6" w:rsidR="00927F2E" w:rsidRPr="00BF11B0" w:rsidRDefault="00F132E4" w:rsidP="00F132E4">
      <w:pPr>
        <w:pStyle w:val="a3"/>
        <w:spacing w:before="10"/>
        <w:ind w:left="0"/>
        <w:contextualSpacing/>
        <w:jc w:val="left"/>
        <w:rPr>
          <w:rFonts w:ascii="Times New Roman" w:hAnsi="Times New Roman" w:cs="Times New Roman"/>
        </w:rPr>
      </w:pPr>
      <w:r>
        <w:rPr>
          <w:rFonts w:ascii="Times New Roman" w:hAnsi="Times New Roman" w:cs="Times New Roman"/>
        </w:rPr>
        <w:t xml:space="preserve">      </w:t>
      </w:r>
      <w:r w:rsidR="0011740B" w:rsidRPr="00BF11B0">
        <w:rPr>
          <w:rFonts w:ascii="Times New Roman" w:hAnsi="Times New Roman" w:cs="Times New Roman"/>
        </w:rPr>
        <w:t xml:space="preserve">анализировать,    </w:t>
      </w:r>
      <w:r w:rsidR="0011740B" w:rsidRPr="00BF11B0">
        <w:rPr>
          <w:rFonts w:ascii="Times New Roman" w:hAnsi="Times New Roman" w:cs="Times New Roman"/>
          <w:spacing w:val="42"/>
        </w:rPr>
        <w:t xml:space="preserve"> </w:t>
      </w:r>
      <w:r w:rsidR="0011740B" w:rsidRPr="00BF11B0">
        <w:rPr>
          <w:rFonts w:ascii="Times New Roman" w:hAnsi="Times New Roman" w:cs="Times New Roman"/>
        </w:rPr>
        <w:t xml:space="preserve">систематизировать,    </w:t>
      </w:r>
      <w:r w:rsidR="0011740B" w:rsidRPr="00BF11B0">
        <w:rPr>
          <w:rFonts w:ascii="Times New Roman" w:hAnsi="Times New Roman" w:cs="Times New Roman"/>
          <w:spacing w:val="42"/>
        </w:rPr>
        <w:t xml:space="preserve"> </w:t>
      </w:r>
      <w:r w:rsidR="0011740B" w:rsidRPr="00BF11B0">
        <w:rPr>
          <w:rFonts w:ascii="Times New Roman" w:hAnsi="Times New Roman" w:cs="Times New Roman"/>
        </w:rPr>
        <w:t xml:space="preserve">критически    </w:t>
      </w:r>
      <w:r w:rsidR="0011740B" w:rsidRPr="00BF11B0">
        <w:rPr>
          <w:rFonts w:ascii="Times New Roman" w:hAnsi="Times New Roman" w:cs="Times New Roman"/>
          <w:spacing w:val="41"/>
        </w:rPr>
        <w:t xml:space="preserve"> </w:t>
      </w:r>
      <w:r w:rsidR="0011740B" w:rsidRPr="00BF11B0">
        <w:rPr>
          <w:rFonts w:ascii="Times New Roman" w:hAnsi="Times New Roman" w:cs="Times New Roman"/>
        </w:rPr>
        <w:t xml:space="preserve">оценивать    </w:t>
      </w:r>
      <w:r w:rsidR="0011740B" w:rsidRPr="00BF11B0">
        <w:rPr>
          <w:rFonts w:ascii="Times New Roman" w:hAnsi="Times New Roman" w:cs="Times New Roman"/>
          <w:spacing w:val="42"/>
        </w:rPr>
        <w:t xml:space="preserve"> </w:t>
      </w:r>
      <w:r w:rsidR="0011740B" w:rsidRPr="00BF11B0">
        <w:rPr>
          <w:rFonts w:ascii="Times New Roman" w:hAnsi="Times New Roman" w:cs="Times New Roman"/>
        </w:rPr>
        <w:t xml:space="preserve">и    </w:t>
      </w:r>
      <w:r w:rsidR="0011740B" w:rsidRPr="00BF11B0">
        <w:rPr>
          <w:rFonts w:ascii="Times New Roman" w:hAnsi="Times New Roman" w:cs="Times New Roman"/>
          <w:spacing w:val="42"/>
        </w:rPr>
        <w:t xml:space="preserve"> </w:t>
      </w:r>
      <w:r w:rsidR="0011740B" w:rsidRPr="00BF11B0">
        <w:rPr>
          <w:rFonts w:ascii="Times New Roman" w:hAnsi="Times New Roman" w:cs="Times New Roman"/>
        </w:rPr>
        <w:t>обобщать</w:t>
      </w:r>
    </w:p>
    <w:p w14:paraId="5A925601"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3AFA580E" w14:textId="77777777" w:rsidR="00927F2E" w:rsidRPr="00BF11B0" w:rsidRDefault="0011740B" w:rsidP="00BF11B0">
      <w:pPr>
        <w:pStyle w:val="a3"/>
        <w:spacing w:before="75"/>
        <w:ind w:right="272"/>
        <w:contextualSpacing/>
        <w:rPr>
          <w:rFonts w:ascii="Times New Roman" w:hAnsi="Times New Roman" w:cs="Times New Roman"/>
        </w:rPr>
      </w:pP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представленную</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(описательную,</w:t>
      </w:r>
      <w:r w:rsidRPr="00BF11B0">
        <w:rPr>
          <w:rFonts w:ascii="Times New Roman" w:hAnsi="Times New Roman" w:cs="Times New Roman"/>
          <w:spacing w:val="1"/>
        </w:rPr>
        <w:t xml:space="preserve"> </w:t>
      </w:r>
      <w:r w:rsidRPr="00BF11B0">
        <w:rPr>
          <w:rFonts w:ascii="Times New Roman" w:hAnsi="Times New Roman" w:cs="Times New Roman"/>
        </w:rPr>
        <w:t>графическую,</w:t>
      </w:r>
      <w:r w:rsidRPr="00BF11B0">
        <w:rPr>
          <w:rFonts w:ascii="Times New Roman" w:hAnsi="Times New Roman" w:cs="Times New Roman"/>
          <w:spacing w:val="40"/>
        </w:rPr>
        <w:t xml:space="preserve"> </w:t>
      </w:r>
      <w:r w:rsidRPr="00BF11B0">
        <w:rPr>
          <w:rFonts w:ascii="Times New Roman" w:hAnsi="Times New Roman" w:cs="Times New Roman"/>
        </w:rPr>
        <w:t>аудиовизуальную),</w:t>
      </w:r>
      <w:r w:rsidRPr="00BF11B0">
        <w:rPr>
          <w:rFonts w:ascii="Times New Roman" w:hAnsi="Times New Roman" w:cs="Times New Roman"/>
          <w:spacing w:val="38"/>
        </w:rPr>
        <w:t xml:space="preserve"> </w:t>
      </w:r>
      <w:r w:rsidRPr="00BF11B0">
        <w:rPr>
          <w:rFonts w:ascii="Times New Roman" w:hAnsi="Times New Roman" w:cs="Times New Roman"/>
        </w:rPr>
        <w:t>при</w:t>
      </w:r>
      <w:r w:rsidRPr="00BF11B0">
        <w:rPr>
          <w:rFonts w:ascii="Times New Roman" w:hAnsi="Times New Roman" w:cs="Times New Roman"/>
          <w:spacing w:val="38"/>
        </w:rPr>
        <w:t xml:space="preserve"> </w:t>
      </w:r>
      <w:r w:rsidRPr="00BF11B0">
        <w:rPr>
          <w:rFonts w:ascii="Times New Roman" w:hAnsi="Times New Roman" w:cs="Times New Roman"/>
        </w:rPr>
        <w:t>изучении</w:t>
      </w:r>
      <w:r w:rsidRPr="00BF11B0">
        <w:rPr>
          <w:rFonts w:ascii="Times New Roman" w:hAnsi="Times New Roman" w:cs="Times New Roman"/>
          <w:spacing w:val="38"/>
        </w:rPr>
        <w:t xml:space="preserve"> </w:t>
      </w:r>
      <w:r w:rsidRPr="00BF11B0">
        <w:rPr>
          <w:rFonts w:ascii="Times New Roman" w:hAnsi="Times New Roman" w:cs="Times New Roman"/>
        </w:rPr>
        <w:t>культуры,</w:t>
      </w:r>
      <w:r w:rsidRPr="00BF11B0">
        <w:rPr>
          <w:rFonts w:ascii="Times New Roman" w:hAnsi="Times New Roman" w:cs="Times New Roman"/>
          <w:spacing w:val="37"/>
        </w:rPr>
        <w:t xml:space="preserve"> </w:t>
      </w:r>
      <w:r w:rsidRPr="00BF11B0">
        <w:rPr>
          <w:rFonts w:ascii="Times New Roman" w:hAnsi="Times New Roman" w:cs="Times New Roman"/>
        </w:rPr>
        <w:t>науки</w:t>
      </w:r>
      <w:r w:rsidRPr="00BF11B0">
        <w:rPr>
          <w:rFonts w:ascii="Times New Roman" w:hAnsi="Times New Roman" w:cs="Times New Roman"/>
          <w:spacing w:val="36"/>
        </w:rPr>
        <w:t xml:space="preserve"> </w:t>
      </w:r>
      <w:r w:rsidRPr="00BF11B0">
        <w:rPr>
          <w:rFonts w:ascii="Times New Roman" w:hAnsi="Times New Roman" w:cs="Times New Roman"/>
        </w:rPr>
        <w:t>и</w:t>
      </w:r>
      <w:r w:rsidRPr="00BF11B0">
        <w:rPr>
          <w:rFonts w:ascii="Times New Roman" w:hAnsi="Times New Roman" w:cs="Times New Roman"/>
          <w:spacing w:val="38"/>
        </w:rPr>
        <w:t xml:space="preserve"> </w:t>
      </w:r>
      <w:r w:rsidRPr="00BF11B0">
        <w:rPr>
          <w:rFonts w:ascii="Times New Roman" w:hAnsi="Times New Roman" w:cs="Times New Roman"/>
        </w:rPr>
        <w:t>образования;</w:t>
      </w:r>
    </w:p>
    <w:p w14:paraId="6DEC7BFA" w14:textId="0B64D87F" w:rsidR="00927F2E" w:rsidRPr="00BF11B0" w:rsidRDefault="0011740B" w:rsidP="00BF11B0">
      <w:pPr>
        <w:pStyle w:val="a3"/>
        <w:tabs>
          <w:tab w:val="left" w:pos="1970"/>
          <w:tab w:val="left" w:pos="3081"/>
          <w:tab w:val="left" w:pos="5115"/>
          <w:tab w:val="left" w:pos="6759"/>
          <w:tab w:val="left" w:pos="8486"/>
        </w:tabs>
        <w:spacing w:before="1"/>
        <w:ind w:right="270"/>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поступки,</w:t>
      </w:r>
      <w:r w:rsidRPr="00BF11B0">
        <w:rPr>
          <w:rFonts w:ascii="Times New Roman" w:hAnsi="Times New Roman" w:cs="Times New Roman"/>
          <w:spacing w:val="1"/>
        </w:rPr>
        <w:t xml:space="preserve"> </w:t>
      </w:r>
      <w:r w:rsidRPr="00BF11B0">
        <w:rPr>
          <w:rFonts w:ascii="Times New Roman" w:hAnsi="Times New Roman" w:cs="Times New Roman"/>
        </w:rPr>
        <w:t>поведение</w:t>
      </w:r>
      <w:r w:rsidRPr="00BF11B0">
        <w:rPr>
          <w:rFonts w:ascii="Times New Roman" w:hAnsi="Times New Roman" w:cs="Times New Roman"/>
          <w:spacing w:val="1"/>
        </w:rPr>
        <w:t xml:space="preserve"> </w:t>
      </w:r>
      <w:r w:rsidRPr="00BF11B0">
        <w:rPr>
          <w:rFonts w:ascii="Times New Roman" w:hAnsi="Times New Roman" w:cs="Times New Roman"/>
        </w:rPr>
        <w:t>людей</w:t>
      </w:r>
      <w:r w:rsidRPr="00BF11B0">
        <w:rPr>
          <w:rFonts w:ascii="Times New Roman" w:hAnsi="Times New Roman" w:cs="Times New Roman"/>
        </w:rPr>
        <w:tab/>
        <w:t>в</w:t>
      </w:r>
      <w:r w:rsidR="00F132E4">
        <w:rPr>
          <w:rFonts w:ascii="Times New Roman" w:hAnsi="Times New Roman" w:cs="Times New Roman"/>
        </w:rPr>
        <w:t xml:space="preserve"> </w:t>
      </w:r>
      <w:r w:rsidRPr="00BF11B0">
        <w:rPr>
          <w:rFonts w:ascii="Times New Roman" w:hAnsi="Times New Roman" w:cs="Times New Roman"/>
        </w:rPr>
        <w:t>духовной</w:t>
      </w:r>
      <w:r w:rsidRPr="00BF11B0">
        <w:rPr>
          <w:rFonts w:ascii="Times New Roman" w:hAnsi="Times New Roman" w:cs="Times New Roman"/>
        </w:rPr>
        <w:tab/>
        <w:t>сфере</w:t>
      </w:r>
      <w:r w:rsidRPr="00BF11B0">
        <w:rPr>
          <w:rFonts w:ascii="Times New Roman" w:hAnsi="Times New Roman" w:cs="Times New Roman"/>
        </w:rPr>
        <w:tab/>
        <w:t>жизни</w:t>
      </w:r>
      <w:r w:rsidRPr="00BF11B0">
        <w:rPr>
          <w:rFonts w:ascii="Times New Roman" w:hAnsi="Times New Roman" w:cs="Times New Roman"/>
        </w:rPr>
        <w:tab/>
      </w:r>
      <w:r w:rsidRPr="00BF11B0">
        <w:rPr>
          <w:rFonts w:ascii="Times New Roman" w:hAnsi="Times New Roman" w:cs="Times New Roman"/>
          <w:spacing w:val="-1"/>
        </w:rPr>
        <w:t>общества;</w:t>
      </w:r>
    </w:p>
    <w:p w14:paraId="24EA4188" w14:textId="3A8B6EC4" w:rsidR="00927F2E" w:rsidRPr="00BF11B0" w:rsidRDefault="0011740B" w:rsidP="00BF11B0">
      <w:pPr>
        <w:pStyle w:val="a3"/>
        <w:tabs>
          <w:tab w:val="left" w:pos="4690"/>
          <w:tab w:val="left" w:pos="8072"/>
        </w:tabs>
        <w:ind w:right="271"/>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публичного</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своей деятельности в сфере духовной культуры в соответствии с особенностями</w:t>
      </w:r>
      <w:r w:rsidRPr="00BF11B0">
        <w:rPr>
          <w:rFonts w:ascii="Times New Roman" w:hAnsi="Times New Roman" w:cs="Times New Roman"/>
          <w:spacing w:val="1"/>
        </w:rPr>
        <w:t xml:space="preserve"> </w:t>
      </w:r>
      <w:r w:rsidRPr="00BF11B0">
        <w:rPr>
          <w:rFonts w:ascii="Times New Roman" w:hAnsi="Times New Roman" w:cs="Times New Roman"/>
        </w:rPr>
        <w:t>аудитории</w:t>
      </w:r>
      <w:r w:rsidRPr="00BF11B0">
        <w:rPr>
          <w:rFonts w:ascii="Times New Roman" w:hAnsi="Times New Roman" w:cs="Times New Roman"/>
        </w:rPr>
        <w:tab/>
        <w:t>и</w:t>
      </w:r>
      <w:r w:rsidR="00F132E4">
        <w:rPr>
          <w:rFonts w:ascii="Times New Roman" w:hAnsi="Times New Roman" w:cs="Times New Roman"/>
        </w:rPr>
        <w:t xml:space="preserve"> </w:t>
      </w:r>
      <w:r w:rsidRPr="00BF11B0">
        <w:rPr>
          <w:rFonts w:ascii="Times New Roman" w:hAnsi="Times New Roman" w:cs="Times New Roman"/>
          <w:spacing w:val="-1"/>
        </w:rPr>
        <w:t>регламентом;</w:t>
      </w:r>
    </w:p>
    <w:p w14:paraId="4F0EBA80"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приобретать</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осуществления</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изучении</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культур,</w:t>
      </w:r>
      <w:r w:rsidRPr="00BF11B0">
        <w:rPr>
          <w:rFonts w:ascii="Times New Roman" w:hAnsi="Times New Roman" w:cs="Times New Roman"/>
          <w:spacing w:val="-2"/>
        </w:rPr>
        <w:t xml:space="preserve"> </w:t>
      </w:r>
      <w:r w:rsidRPr="00BF11B0">
        <w:rPr>
          <w:rFonts w:ascii="Times New Roman" w:hAnsi="Times New Roman" w:cs="Times New Roman"/>
        </w:rPr>
        <w:t>национальных</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религиозных ценностей.</w:t>
      </w:r>
    </w:p>
    <w:p w14:paraId="0315AE59" w14:textId="370EF03B" w:rsidR="00927F2E" w:rsidRPr="00BF11B0" w:rsidRDefault="00F132E4" w:rsidP="00F132E4">
      <w:pPr>
        <w:pStyle w:val="a5"/>
        <w:tabs>
          <w:tab w:val="left" w:pos="1313"/>
          <w:tab w:val="left" w:pos="1314"/>
          <w:tab w:val="left" w:pos="1685"/>
          <w:tab w:val="left" w:pos="2560"/>
          <w:tab w:val="left" w:pos="3820"/>
          <w:tab w:val="left" w:pos="4151"/>
          <w:tab w:val="left" w:pos="4494"/>
          <w:tab w:val="left" w:pos="5427"/>
          <w:tab w:val="left" w:pos="7197"/>
          <w:tab w:val="left" w:pos="8332"/>
        </w:tabs>
        <w:spacing w:before="225"/>
        <w:ind w:right="273"/>
        <w:contextualSpacing/>
        <w:rPr>
          <w:rFonts w:ascii="Times New Roman" w:hAnsi="Times New Roman" w:cs="Times New Roman"/>
          <w:sz w:val="24"/>
          <w:szCs w:val="24"/>
        </w:rPr>
      </w:pPr>
      <w:r>
        <w:rPr>
          <w:rFonts w:ascii="Times New Roman" w:hAnsi="Times New Roman" w:cs="Times New Roman"/>
          <w:sz w:val="24"/>
          <w:szCs w:val="24"/>
        </w:rPr>
        <w:t>К</w:t>
      </w:r>
      <w:r w:rsidR="0011740B" w:rsidRPr="00BF11B0">
        <w:rPr>
          <w:rFonts w:ascii="Times New Roman" w:hAnsi="Times New Roman" w:cs="Times New Roman"/>
          <w:sz w:val="24"/>
          <w:szCs w:val="24"/>
        </w:rPr>
        <w:tab/>
        <w:t>концу</w:t>
      </w:r>
      <w:r w:rsidR="0011740B" w:rsidRPr="00BF11B0">
        <w:rPr>
          <w:rFonts w:ascii="Times New Roman" w:hAnsi="Times New Roman" w:cs="Times New Roman"/>
          <w:sz w:val="24"/>
          <w:szCs w:val="24"/>
        </w:rPr>
        <w:tab/>
        <w:t>обучения</w:t>
      </w:r>
      <w:r w:rsidR="0011740B" w:rsidRPr="00BF11B0">
        <w:rPr>
          <w:rFonts w:ascii="Times New Roman" w:hAnsi="Times New Roman" w:cs="Times New Roman"/>
          <w:sz w:val="24"/>
          <w:szCs w:val="24"/>
        </w:rPr>
        <w:tab/>
        <w:t>в</w:t>
      </w:r>
      <w:r w:rsidR="0011740B" w:rsidRPr="00BF11B0">
        <w:rPr>
          <w:rFonts w:ascii="Times New Roman" w:hAnsi="Times New Roman" w:cs="Times New Roman"/>
          <w:sz w:val="24"/>
          <w:szCs w:val="24"/>
        </w:rPr>
        <w:tab/>
        <w:t>9</w:t>
      </w:r>
      <w:r w:rsidR="0011740B" w:rsidRPr="00BF11B0">
        <w:rPr>
          <w:rFonts w:ascii="Times New Roman" w:hAnsi="Times New Roman" w:cs="Times New Roman"/>
          <w:sz w:val="24"/>
          <w:szCs w:val="24"/>
        </w:rPr>
        <w:tab/>
        <w:t>классе</w:t>
      </w:r>
      <w:r w:rsidR="0011740B" w:rsidRPr="00BF11B0">
        <w:rPr>
          <w:rFonts w:ascii="Times New Roman" w:hAnsi="Times New Roman" w:cs="Times New Roman"/>
          <w:sz w:val="24"/>
          <w:szCs w:val="24"/>
        </w:rPr>
        <w:tab/>
        <w:t>обучающийся</w:t>
      </w:r>
      <w:r w:rsidR="0011740B" w:rsidRPr="00BF11B0">
        <w:rPr>
          <w:rFonts w:ascii="Times New Roman" w:hAnsi="Times New Roman" w:cs="Times New Roman"/>
          <w:sz w:val="24"/>
          <w:szCs w:val="24"/>
        </w:rPr>
        <w:tab/>
        <w:t>получит</w:t>
      </w:r>
      <w:r w:rsidR="0011740B" w:rsidRPr="00BF11B0">
        <w:rPr>
          <w:rFonts w:ascii="Times New Roman" w:hAnsi="Times New Roman" w:cs="Times New Roman"/>
          <w:sz w:val="24"/>
          <w:szCs w:val="24"/>
        </w:rPr>
        <w:tab/>
        <w:t>следующие</w:t>
      </w:r>
      <w:r w:rsidR="0011740B" w:rsidRPr="00BF11B0">
        <w:rPr>
          <w:rFonts w:ascii="Times New Roman" w:hAnsi="Times New Roman" w:cs="Times New Roman"/>
          <w:spacing w:val="-55"/>
          <w:sz w:val="24"/>
          <w:szCs w:val="24"/>
        </w:rPr>
        <w:t xml:space="preserve"> </w:t>
      </w:r>
      <w:r w:rsidR="0011740B" w:rsidRPr="00BF11B0">
        <w:rPr>
          <w:rFonts w:ascii="Times New Roman" w:hAnsi="Times New Roman" w:cs="Times New Roman"/>
          <w:sz w:val="24"/>
          <w:szCs w:val="24"/>
        </w:rPr>
        <w:t>предметные</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результаты</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по</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отдельным</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темам</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программы</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по</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обществознанию:</w:t>
      </w:r>
    </w:p>
    <w:p w14:paraId="71CE4ABF" w14:textId="0016F1A6" w:rsidR="00927F2E" w:rsidRPr="00F132E4" w:rsidRDefault="00F132E4" w:rsidP="00F132E4">
      <w:pPr>
        <w:tabs>
          <w:tab w:val="left" w:pos="2362"/>
          <w:tab w:val="left" w:pos="2363"/>
          <w:tab w:val="left" w:pos="4385"/>
          <w:tab w:val="left" w:pos="5597"/>
          <w:tab w:val="left" w:pos="8302"/>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F132E4">
        <w:rPr>
          <w:rFonts w:ascii="Times New Roman" w:hAnsi="Times New Roman" w:cs="Times New Roman"/>
          <w:sz w:val="24"/>
          <w:szCs w:val="24"/>
        </w:rPr>
        <w:t>Человек</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в</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политическом</w:t>
      </w:r>
      <w:r w:rsidR="0011740B" w:rsidRPr="00F132E4">
        <w:rPr>
          <w:rFonts w:ascii="Times New Roman" w:hAnsi="Times New Roman" w:cs="Times New Roman"/>
          <w:sz w:val="24"/>
          <w:szCs w:val="24"/>
        </w:rPr>
        <w:tab/>
        <w:t>измерении:</w:t>
      </w:r>
    </w:p>
    <w:p w14:paraId="0079F485" w14:textId="0B411BB0"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осваивать с помощью педагога и применять знания о государстве, его признаках и</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внутренней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внешней</w:t>
      </w:r>
      <w:r w:rsidRPr="00BF11B0">
        <w:rPr>
          <w:rFonts w:ascii="Times New Roman" w:hAnsi="Times New Roman" w:cs="Times New Roman"/>
          <w:spacing w:val="1"/>
        </w:rPr>
        <w:t xml:space="preserve"> </w:t>
      </w:r>
      <w:r w:rsidRPr="00BF11B0">
        <w:rPr>
          <w:rFonts w:ascii="Times New Roman" w:hAnsi="Times New Roman" w:cs="Times New Roman"/>
        </w:rPr>
        <w:t>политике,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демократии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демократических</w:t>
      </w:r>
      <w:r w:rsidRPr="00BF11B0">
        <w:rPr>
          <w:rFonts w:ascii="Times New Roman" w:hAnsi="Times New Roman" w:cs="Times New Roman"/>
          <w:spacing w:val="1"/>
        </w:rPr>
        <w:t xml:space="preserve"> </w:t>
      </w:r>
      <w:r w:rsidRPr="00BF11B0">
        <w:rPr>
          <w:rFonts w:ascii="Times New Roman" w:hAnsi="Times New Roman" w:cs="Times New Roman"/>
        </w:rPr>
        <w:t>ценностях,</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конституционном</w:t>
      </w:r>
      <w:r w:rsidRPr="00BF11B0">
        <w:rPr>
          <w:rFonts w:ascii="Times New Roman" w:hAnsi="Times New Roman" w:cs="Times New Roman"/>
          <w:spacing w:val="1"/>
        </w:rPr>
        <w:t xml:space="preserve"> </w:t>
      </w:r>
      <w:r w:rsidRPr="00BF11B0">
        <w:rPr>
          <w:rFonts w:ascii="Times New Roman" w:hAnsi="Times New Roman" w:cs="Times New Roman"/>
        </w:rPr>
        <w:t>статусе</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участия</w:t>
      </w:r>
      <w:r w:rsidRPr="00BF11B0">
        <w:rPr>
          <w:rFonts w:ascii="Times New Roman" w:hAnsi="Times New Roman" w:cs="Times New Roman"/>
          <w:spacing w:val="1"/>
        </w:rPr>
        <w:t xml:space="preserve"> </w:t>
      </w:r>
      <w:r w:rsidRPr="00BF11B0">
        <w:rPr>
          <w:rFonts w:ascii="Times New Roman" w:hAnsi="Times New Roman" w:cs="Times New Roman"/>
        </w:rPr>
        <w:t>граждан</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политике,</w:t>
      </w:r>
      <w:r w:rsidRPr="00BF11B0">
        <w:rPr>
          <w:rFonts w:ascii="Times New Roman" w:hAnsi="Times New Roman" w:cs="Times New Roman"/>
          <w:spacing w:val="1"/>
        </w:rPr>
        <w:t xml:space="preserve"> </w:t>
      </w:r>
      <w:r w:rsidRPr="00BF11B0">
        <w:rPr>
          <w:rFonts w:ascii="Times New Roman" w:hAnsi="Times New Roman" w:cs="Times New Roman"/>
        </w:rPr>
        <w:t>выборах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референдуме,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00F132E4">
        <w:rPr>
          <w:rFonts w:ascii="Times New Roman" w:hAnsi="Times New Roman" w:cs="Times New Roman"/>
        </w:rPr>
        <w:t xml:space="preserve"> </w:t>
      </w:r>
      <w:r w:rsidRPr="00BF11B0">
        <w:rPr>
          <w:rFonts w:ascii="Times New Roman" w:hAnsi="Times New Roman" w:cs="Times New Roman"/>
          <w:spacing w:val="-55"/>
        </w:rPr>
        <w:t xml:space="preserve"> </w:t>
      </w:r>
      <w:r w:rsidRPr="00BF11B0">
        <w:rPr>
          <w:rFonts w:ascii="Times New Roman" w:hAnsi="Times New Roman" w:cs="Times New Roman"/>
        </w:rPr>
        <w:t>партиях;</w:t>
      </w:r>
    </w:p>
    <w:p w14:paraId="4334E9E5"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характеризовать, опираясь на план или алгоритм, государство как социальный</w:t>
      </w:r>
      <w:r w:rsidRPr="00BF11B0">
        <w:rPr>
          <w:rFonts w:ascii="Times New Roman" w:hAnsi="Times New Roman" w:cs="Times New Roman"/>
          <w:spacing w:val="1"/>
        </w:rPr>
        <w:t xml:space="preserve"> </w:t>
      </w:r>
      <w:r w:rsidRPr="00BF11B0">
        <w:rPr>
          <w:rFonts w:ascii="Times New Roman" w:hAnsi="Times New Roman" w:cs="Times New Roman"/>
        </w:rPr>
        <w:t>институт;</w:t>
      </w:r>
      <w:r w:rsidRPr="00BF11B0">
        <w:rPr>
          <w:rFonts w:ascii="Times New Roman" w:hAnsi="Times New Roman" w:cs="Times New Roman"/>
          <w:spacing w:val="1"/>
        </w:rPr>
        <w:t xml:space="preserve"> </w:t>
      </w:r>
      <w:r w:rsidRPr="00BF11B0">
        <w:rPr>
          <w:rFonts w:ascii="Times New Roman" w:hAnsi="Times New Roman" w:cs="Times New Roman"/>
        </w:rPr>
        <w:t>принципы</w:t>
      </w:r>
      <w:r w:rsidRPr="00BF11B0">
        <w:rPr>
          <w:rFonts w:ascii="Times New Roman" w:hAnsi="Times New Roman" w:cs="Times New Roman"/>
          <w:spacing w:val="1"/>
        </w:rPr>
        <w:t xml:space="preserve"> </w:t>
      </w:r>
      <w:r w:rsidRPr="00BF11B0">
        <w:rPr>
          <w:rFonts w:ascii="Times New Roman" w:hAnsi="Times New Roman" w:cs="Times New Roman"/>
        </w:rPr>
        <w:t>и признаки демократии,</w:t>
      </w:r>
      <w:r w:rsidRPr="00BF11B0">
        <w:rPr>
          <w:rFonts w:ascii="Times New Roman" w:hAnsi="Times New Roman" w:cs="Times New Roman"/>
          <w:spacing w:val="1"/>
        </w:rPr>
        <w:t xml:space="preserve"> </w:t>
      </w:r>
      <w:r w:rsidRPr="00BF11B0">
        <w:rPr>
          <w:rFonts w:ascii="Times New Roman" w:hAnsi="Times New Roman" w:cs="Times New Roman"/>
        </w:rPr>
        <w:t>демократические ценности;</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 xml:space="preserve">государства   </w:t>
      </w:r>
      <w:r w:rsidRPr="00BF11B0">
        <w:rPr>
          <w:rFonts w:ascii="Times New Roman" w:hAnsi="Times New Roman" w:cs="Times New Roman"/>
          <w:spacing w:val="10"/>
        </w:rPr>
        <w:t xml:space="preserve"> </w:t>
      </w:r>
      <w:r w:rsidRPr="00BF11B0">
        <w:rPr>
          <w:rFonts w:ascii="Times New Roman" w:hAnsi="Times New Roman" w:cs="Times New Roman"/>
        </w:rPr>
        <w:t xml:space="preserve">в   </w:t>
      </w:r>
      <w:r w:rsidRPr="00BF11B0">
        <w:rPr>
          <w:rFonts w:ascii="Times New Roman" w:hAnsi="Times New Roman" w:cs="Times New Roman"/>
          <w:spacing w:val="12"/>
        </w:rPr>
        <w:t xml:space="preserve"> </w:t>
      </w:r>
      <w:r w:rsidRPr="00BF11B0">
        <w:rPr>
          <w:rFonts w:ascii="Times New Roman" w:hAnsi="Times New Roman" w:cs="Times New Roman"/>
        </w:rPr>
        <w:t xml:space="preserve">обществе   </w:t>
      </w:r>
      <w:r w:rsidRPr="00BF11B0">
        <w:rPr>
          <w:rFonts w:ascii="Times New Roman" w:hAnsi="Times New Roman" w:cs="Times New Roman"/>
          <w:spacing w:val="10"/>
        </w:rPr>
        <w:t xml:space="preserve"> </w:t>
      </w:r>
      <w:r w:rsidRPr="00BF11B0">
        <w:rPr>
          <w:rFonts w:ascii="Times New Roman" w:hAnsi="Times New Roman" w:cs="Times New Roman"/>
        </w:rPr>
        <w:t xml:space="preserve">на   </w:t>
      </w:r>
      <w:r w:rsidRPr="00BF11B0">
        <w:rPr>
          <w:rFonts w:ascii="Times New Roman" w:hAnsi="Times New Roman" w:cs="Times New Roman"/>
          <w:spacing w:val="11"/>
        </w:rPr>
        <w:t xml:space="preserve"> </w:t>
      </w:r>
      <w:r w:rsidRPr="00BF11B0">
        <w:rPr>
          <w:rFonts w:ascii="Times New Roman" w:hAnsi="Times New Roman" w:cs="Times New Roman"/>
        </w:rPr>
        <w:t xml:space="preserve">основе   </w:t>
      </w:r>
      <w:r w:rsidRPr="00BF11B0">
        <w:rPr>
          <w:rFonts w:ascii="Times New Roman" w:hAnsi="Times New Roman" w:cs="Times New Roman"/>
          <w:spacing w:val="11"/>
        </w:rPr>
        <w:t xml:space="preserve"> </w:t>
      </w:r>
      <w:r w:rsidRPr="00BF11B0">
        <w:rPr>
          <w:rFonts w:ascii="Times New Roman" w:hAnsi="Times New Roman" w:cs="Times New Roman"/>
        </w:rPr>
        <w:t xml:space="preserve">его   </w:t>
      </w:r>
      <w:r w:rsidRPr="00BF11B0">
        <w:rPr>
          <w:rFonts w:ascii="Times New Roman" w:hAnsi="Times New Roman" w:cs="Times New Roman"/>
          <w:spacing w:val="11"/>
        </w:rPr>
        <w:t xml:space="preserve"> </w:t>
      </w:r>
      <w:r w:rsidRPr="00BF11B0">
        <w:rPr>
          <w:rFonts w:ascii="Times New Roman" w:hAnsi="Times New Roman" w:cs="Times New Roman"/>
        </w:rPr>
        <w:t xml:space="preserve">функций;   </w:t>
      </w:r>
      <w:r w:rsidRPr="00BF11B0">
        <w:rPr>
          <w:rFonts w:ascii="Times New Roman" w:hAnsi="Times New Roman" w:cs="Times New Roman"/>
          <w:spacing w:val="13"/>
        </w:rPr>
        <w:t xml:space="preserve"> </w:t>
      </w:r>
      <w:r w:rsidRPr="00BF11B0">
        <w:rPr>
          <w:rFonts w:ascii="Times New Roman" w:hAnsi="Times New Roman" w:cs="Times New Roman"/>
        </w:rPr>
        <w:t xml:space="preserve">правовое   </w:t>
      </w:r>
      <w:r w:rsidRPr="00BF11B0">
        <w:rPr>
          <w:rFonts w:ascii="Times New Roman" w:hAnsi="Times New Roman" w:cs="Times New Roman"/>
          <w:spacing w:val="11"/>
        </w:rPr>
        <w:t xml:space="preserve"> </w:t>
      </w:r>
      <w:r w:rsidRPr="00BF11B0">
        <w:rPr>
          <w:rFonts w:ascii="Times New Roman" w:hAnsi="Times New Roman" w:cs="Times New Roman"/>
        </w:rPr>
        <w:t>государство;</w:t>
      </w:r>
    </w:p>
    <w:p w14:paraId="246AF3E1" w14:textId="53AEDEFF" w:rsidR="00927F2E" w:rsidRPr="00BF11B0" w:rsidRDefault="0011740B" w:rsidP="00BF11B0">
      <w:pPr>
        <w:pStyle w:val="a3"/>
        <w:tabs>
          <w:tab w:val="left" w:pos="4492"/>
          <w:tab w:val="left" w:pos="8582"/>
        </w:tabs>
        <w:ind w:right="268"/>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государств с различными</w:t>
      </w:r>
      <w:r w:rsidRPr="00BF11B0">
        <w:rPr>
          <w:rFonts w:ascii="Times New Roman" w:hAnsi="Times New Roman" w:cs="Times New Roman"/>
          <w:spacing w:val="1"/>
        </w:rPr>
        <w:t xml:space="preserve"> </w:t>
      </w:r>
      <w:r w:rsidRPr="00BF11B0">
        <w:rPr>
          <w:rFonts w:ascii="Times New Roman" w:hAnsi="Times New Roman" w:cs="Times New Roman"/>
        </w:rPr>
        <w:t>формами</w:t>
      </w:r>
      <w:r w:rsidRPr="00BF11B0">
        <w:rPr>
          <w:rFonts w:ascii="Times New Roman" w:hAnsi="Times New Roman" w:cs="Times New Roman"/>
          <w:spacing w:val="1"/>
        </w:rPr>
        <w:t xml:space="preserve"> </w:t>
      </w:r>
      <w:r w:rsidRPr="00BF11B0">
        <w:rPr>
          <w:rFonts w:ascii="Times New Roman" w:hAnsi="Times New Roman" w:cs="Times New Roman"/>
        </w:rPr>
        <w:t>правления,</w:t>
      </w:r>
      <w:r w:rsidRPr="00BF11B0">
        <w:rPr>
          <w:rFonts w:ascii="Times New Roman" w:hAnsi="Times New Roman" w:cs="Times New Roman"/>
          <w:spacing w:val="1"/>
        </w:rPr>
        <w:t xml:space="preserve"> </w:t>
      </w:r>
      <w:r w:rsidRPr="00BF11B0">
        <w:rPr>
          <w:rFonts w:ascii="Times New Roman" w:hAnsi="Times New Roman" w:cs="Times New Roman"/>
        </w:rPr>
        <w:t>государственно-территориального</w:t>
      </w:r>
      <w:r w:rsidRPr="00BF11B0">
        <w:rPr>
          <w:rFonts w:ascii="Times New Roman" w:hAnsi="Times New Roman" w:cs="Times New Roman"/>
          <w:spacing w:val="1"/>
        </w:rPr>
        <w:t xml:space="preserve"> </w:t>
      </w:r>
      <w:r w:rsidRPr="00BF11B0">
        <w:rPr>
          <w:rFonts w:ascii="Times New Roman" w:hAnsi="Times New Roman" w:cs="Times New Roman"/>
        </w:rPr>
        <w:t>устройства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политическим</w:t>
      </w:r>
      <w:r w:rsidRPr="00BF11B0">
        <w:rPr>
          <w:rFonts w:ascii="Times New Roman" w:hAnsi="Times New Roman" w:cs="Times New Roman"/>
          <w:spacing w:val="1"/>
        </w:rPr>
        <w:t xml:space="preserve"> </w:t>
      </w:r>
      <w:r w:rsidRPr="00BF11B0">
        <w:rPr>
          <w:rFonts w:ascii="Times New Roman" w:hAnsi="Times New Roman" w:cs="Times New Roman"/>
        </w:rPr>
        <w:t>режимом;</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функций</w:t>
      </w:r>
      <w:r w:rsidRPr="00BF11B0">
        <w:rPr>
          <w:rFonts w:ascii="Times New Roman" w:hAnsi="Times New Roman" w:cs="Times New Roman"/>
          <w:spacing w:val="1"/>
        </w:rPr>
        <w:t xml:space="preserve"> </w:t>
      </w:r>
      <w:r w:rsidRPr="00BF11B0">
        <w:rPr>
          <w:rFonts w:ascii="Times New Roman" w:hAnsi="Times New Roman" w:cs="Times New Roman"/>
        </w:rPr>
        <w:t>государства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58"/>
        </w:rPr>
        <w:t xml:space="preserve"> </w:t>
      </w:r>
      <w:r w:rsidRPr="00BF11B0">
        <w:rPr>
          <w:rFonts w:ascii="Times New Roman" w:hAnsi="Times New Roman" w:cs="Times New Roman"/>
        </w:rPr>
        <w:t>примере</w:t>
      </w:r>
      <w:r w:rsidRPr="00BF11B0">
        <w:rPr>
          <w:rFonts w:ascii="Times New Roman" w:hAnsi="Times New Roman" w:cs="Times New Roman"/>
          <w:spacing w:val="1"/>
        </w:rPr>
        <w:t xml:space="preserve"> </w:t>
      </w:r>
      <w:r w:rsidRPr="00BF11B0">
        <w:rPr>
          <w:rFonts w:ascii="Times New Roman" w:hAnsi="Times New Roman" w:cs="Times New Roman"/>
        </w:rPr>
        <w:t>внутренней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внешней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Pr="00BF11B0">
        <w:rPr>
          <w:rFonts w:ascii="Times New Roman" w:hAnsi="Times New Roman" w:cs="Times New Roman"/>
          <w:spacing w:val="1"/>
        </w:rPr>
        <w:t xml:space="preserve"> </w:t>
      </w:r>
      <w:r w:rsidRPr="00BF11B0">
        <w:rPr>
          <w:rFonts w:ascii="Times New Roman" w:hAnsi="Times New Roman" w:cs="Times New Roman"/>
        </w:rPr>
        <w:t>партий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иных</w:t>
      </w:r>
      <w:r w:rsidRPr="00BF11B0">
        <w:rPr>
          <w:rFonts w:ascii="Times New Roman" w:hAnsi="Times New Roman" w:cs="Times New Roman"/>
          <w:spacing w:val="1"/>
        </w:rPr>
        <w:t xml:space="preserve"> </w:t>
      </w:r>
      <w:r w:rsidRPr="00BF11B0">
        <w:rPr>
          <w:rFonts w:ascii="Times New Roman" w:hAnsi="Times New Roman" w:cs="Times New Roman"/>
        </w:rPr>
        <w:t>общественных</w:t>
      </w:r>
      <w:r w:rsidR="00F132E4">
        <w:rPr>
          <w:rFonts w:ascii="Times New Roman" w:hAnsi="Times New Roman" w:cs="Times New Roman"/>
        </w:rPr>
        <w:t xml:space="preserve"> </w:t>
      </w:r>
      <w:r w:rsidRPr="00BF11B0">
        <w:rPr>
          <w:rFonts w:ascii="Times New Roman" w:hAnsi="Times New Roman" w:cs="Times New Roman"/>
        </w:rPr>
        <w:t>объединений</w:t>
      </w:r>
      <w:r w:rsidRPr="00BF11B0">
        <w:rPr>
          <w:rFonts w:ascii="Times New Roman" w:hAnsi="Times New Roman" w:cs="Times New Roman"/>
        </w:rPr>
        <w:tab/>
        <w:t>граждан;</w:t>
      </w:r>
    </w:p>
    <w:p w14:paraId="391CBAB0" w14:textId="69A81F96" w:rsidR="00927F2E" w:rsidRPr="00BF11B0" w:rsidRDefault="0011740B" w:rsidP="00BF11B0">
      <w:pPr>
        <w:pStyle w:val="a3"/>
        <w:tabs>
          <w:tab w:val="left" w:pos="4640"/>
          <w:tab w:val="left" w:pos="6819"/>
          <w:tab w:val="left" w:pos="8221"/>
        </w:tabs>
        <w:ind w:right="272"/>
        <w:contextualSpacing/>
        <w:rPr>
          <w:rFonts w:ascii="Times New Roman" w:hAnsi="Times New Roman" w:cs="Times New Roman"/>
        </w:rPr>
      </w:pPr>
      <w:r w:rsidRPr="00BF11B0">
        <w:rPr>
          <w:rFonts w:ascii="Times New Roman" w:hAnsi="Times New Roman" w:cs="Times New Roman"/>
        </w:rPr>
        <w:t>законного</w:t>
      </w:r>
      <w:r w:rsidRPr="00BF11B0">
        <w:rPr>
          <w:rFonts w:ascii="Times New Roman" w:hAnsi="Times New Roman" w:cs="Times New Roman"/>
          <w:spacing w:val="1"/>
        </w:rPr>
        <w:t xml:space="preserve"> </w:t>
      </w:r>
      <w:r w:rsidRPr="00BF11B0">
        <w:rPr>
          <w:rFonts w:ascii="Times New Roman" w:hAnsi="Times New Roman" w:cs="Times New Roman"/>
        </w:rPr>
        <w:t>участия</w:t>
      </w:r>
      <w:r w:rsidRPr="00BF11B0">
        <w:rPr>
          <w:rFonts w:ascii="Times New Roman" w:hAnsi="Times New Roman" w:cs="Times New Roman"/>
          <w:spacing w:val="1"/>
        </w:rPr>
        <w:t xml:space="preserve"> </w:t>
      </w:r>
      <w:r w:rsidRPr="00BF11B0">
        <w:rPr>
          <w:rFonts w:ascii="Times New Roman" w:hAnsi="Times New Roman" w:cs="Times New Roman"/>
        </w:rPr>
        <w:t>граждан</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политике;</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Pr="00BF11B0">
        <w:rPr>
          <w:rFonts w:ascii="Times New Roman" w:hAnsi="Times New Roman" w:cs="Times New Roman"/>
          <w:spacing w:val="1"/>
        </w:rPr>
        <w:t xml:space="preserve"> </w:t>
      </w:r>
      <w:r w:rsidRPr="00BF11B0">
        <w:rPr>
          <w:rFonts w:ascii="Times New Roman" w:hAnsi="Times New Roman" w:cs="Times New Roman"/>
        </w:rPr>
        <w:t>потрясений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социально-экономического</w:t>
      </w:r>
      <w:r w:rsidR="00F132E4">
        <w:rPr>
          <w:rFonts w:ascii="Times New Roman" w:hAnsi="Times New Roman" w:cs="Times New Roman"/>
        </w:rPr>
        <w:t xml:space="preserve"> </w:t>
      </w:r>
      <w:r w:rsidRPr="00BF11B0">
        <w:rPr>
          <w:rFonts w:ascii="Times New Roman" w:hAnsi="Times New Roman" w:cs="Times New Roman"/>
        </w:rPr>
        <w:t>кризиса</w:t>
      </w:r>
      <w:r w:rsidR="00F132E4">
        <w:rPr>
          <w:rFonts w:ascii="Times New Roman" w:hAnsi="Times New Roman" w:cs="Times New Roman"/>
        </w:rPr>
        <w:t xml:space="preserve"> </w:t>
      </w:r>
      <w:r w:rsidRPr="00BF11B0">
        <w:rPr>
          <w:rFonts w:ascii="Times New Roman" w:hAnsi="Times New Roman" w:cs="Times New Roman"/>
        </w:rPr>
        <w:t>в</w:t>
      </w:r>
      <w:r w:rsidR="00F132E4">
        <w:rPr>
          <w:rFonts w:ascii="Times New Roman" w:hAnsi="Times New Roman" w:cs="Times New Roman"/>
        </w:rPr>
        <w:t xml:space="preserve"> </w:t>
      </w:r>
      <w:r w:rsidRPr="00BF11B0">
        <w:rPr>
          <w:rFonts w:ascii="Times New Roman" w:hAnsi="Times New Roman" w:cs="Times New Roman"/>
          <w:spacing w:val="-1"/>
        </w:rPr>
        <w:t>государстве;</w:t>
      </w:r>
    </w:p>
    <w:p w14:paraId="1CE02D0E"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современные государства по разным признакам; элементы формы государства;</w:t>
      </w:r>
      <w:r w:rsidRPr="00BF11B0">
        <w:rPr>
          <w:rFonts w:ascii="Times New Roman" w:hAnsi="Times New Roman" w:cs="Times New Roman"/>
          <w:spacing w:val="1"/>
        </w:rPr>
        <w:t xml:space="preserve"> </w:t>
      </w:r>
      <w:r w:rsidRPr="00BF11B0">
        <w:rPr>
          <w:rFonts w:ascii="Times New Roman" w:hAnsi="Times New Roman" w:cs="Times New Roman"/>
        </w:rPr>
        <w:t xml:space="preserve">типы  </w:t>
      </w:r>
      <w:r w:rsidRPr="00BF11B0">
        <w:rPr>
          <w:rFonts w:ascii="Times New Roman" w:hAnsi="Times New Roman" w:cs="Times New Roman"/>
          <w:spacing w:val="28"/>
        </w:rPr>
        <w:t xml:space="preserve"> </w:t>
      </w:r>
      <w:r w:rsidRPr="00BF11B0">
        <w:rPr>
          <w:rFonts w:ascii="Times New Roman" w:hAnsi="Times New Roman" w:cs="Times New Roman"/>
        </w:rPr>
        <w:t xml:space="preserve">политических  </w:t>
      </w:r>
      <w:r w:rsidRPr="00BF11B0">
        <w:rPr>
          <w:rFonts w:ascii="Times New Roman" w:hAnsi="Times New Roman" w:cs="Times New Roman"/>
          <w:spacing w:val="28"/>
        </w:rPr>
        <w:t xml:space="preserve"> </w:t>
      </w:r>
      <w:r w:rsidRPr="00BF11B0">
        <w:rPr>
          <w:rFonts w:ascii="Times New Roman" w:hAnsi="Times New Roman" w:cs="Times New Roman"/>
        </w:rPr>
        <w:t xml:space="preserve">партий;  </w:t>
      </w:r>
      <w:r w:rsidRPr="00BF11B0">
        <w:rPr>
          <w:rFonts w:ascii="Times New Roman" w:hAnsi="Times New Roman" w:cs="Times New Roman"/>
          <w:spacing w:val="30"/>
        </w:rPr>
        <w:t xml:space="preserve"> </w:t>
      </w:r>
      <w:r w:rsidRPr="00BF11B0">
        <w:rPr>
          <w:rFonts w:ascii="Times New Roman" w:hAnsi="Times New Roman" w:cs="Times New Roman"/>
        </w:rPr>
        <w:t xml:space="preserve">типы  </w:t>
      </w:r>
      <w:r w:rsidRPr="00BF11B0">
        <w:rPr>
          <w:rFonts w:ascii="Times New Roman" w:hAnsi="Times New Roman" w:cs="Times New Roman"/>
          <w:spacing w:val="30"/>
        </w:rPr>
        <w:t xml:space="preserve"> </w:t>
      </w:r>
      <w:r w:rsidRPr="00BF11B0">
        <w:rPr>
          <w:rFonts w:ascii="Times New Roman" w:hAnsi="Times New Roman" w:cs="Times New Roman"/>
        </w:rPr>
        <w:t xml:space="preserve">общественно-политических  </w:t>
      </w:r>
      <w:r w:rsidRPr="00BF11B0">
        <w:rPr>
          <w:rFonts w:ascii="Times New Roman" w:hAnsi="Times New Roman" w:cs="Times New Roman"/>
          <w:spacing w:val="28"/>
        </w:rPr>
        <w:t xml:space="preserve"> </w:t>
      </w:r>
      <w:r w:rsidRPr="00BF11B0">
        <w:rPr>
          <w:rFonts w:ascii="Times New Roman" w:hAnsi="Times New Roman" w:cs="Times New Roman"/>
        </w:rPr>
        <w:t>организаций;</w:t>
      </w:r>
    </w:p>
    <w:p w14:paraId="64233EAB" w14:textId="6F8E8CE5" w:rsidR="00927F2E" w:rsidRPr="00BF11B0" w:rsidRDefault="0011740B" w:rsidP="00BF11B0">
      <w:pPr>
        <w:pStyle w:val="a3"/>
        <w:tabs>
          <w:tab w:val="left" w:pos="3341"/>
          <w:tab w:val="left" w:pos="6124"/>
          <w:tab w:val="left" w:pos="8166"/>
        </w:tabs>
        <w:ind w:right="267"/>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политическую</w:t>
      </w:r>
      <w:r w:rsidRPr="00BF11B0">
        <w:rPr>
          <w:rFonts w:ascii="Times New Roman" w:hAnsi="Times New Roman" w:cs="Times New Roman"/>
          <w:spacing w:val="1"/>
        </w:rPr>
        <w:t xml:space="preserve"> </w:t>
      </w:r>
      <w:r w:rsidRPr="00BF11B0">
        <w:rPr>
          <w:rFonts w:ascii="Times New Roman" w:hAnsi="Times New Roman" w:cs="Times New Roman"/>
        </w:rPr>
        <w:t>власть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1"/>
        </w:rPr>
        <w:t xml:space="preserve"> </w:t>
      </w:r>
      <w:r w:rsidRPr="00BF11B0">
        <w:rPr>
          <w:rFonts w:ascii="Times New Roman" w:hAnsi="Times New Roman" w:cs="Times New Roman"/>
        </w:rPr>
        <w:t>видами власти в обществе; демократические и недемократические политические</w:t>
      </w:r>
      <w:r w:rsidRPr="00BF11B0">
        <w:rPr>
          <w:rFonts w:ascii="Times New Roman" w:hAnsi="Times New Roman" w:cs="Times New Roman"/>
          <w:spacing w:val="1"/>
        </w:rPr>
        <w:t xml:space="preserve"> </w:t>
      </w:r>
      <w:r w:rsidRPr="00BF11B0">
        <w:rPr>
          <w:rFonts w:ascii="Times New Roman" w:hAnsi="Times New Roman" w:cs="Times New Roman"/>
        </w:rPr>
        <w:t>режимы, унитарное и федеративное территориально-государственное устройство,</w:t>
      </w:r>
      <w:r w:rsidRPr="00BF11B0">
        <w:rPr>
          <w:rFonts w:ascii="Times New Roman" w:hAnsi="Times New Roman" w:cs="Times New Roman"/>
          <w:spacing w:val="1"/>
        </w:rPr>
        <w:t xml:space="preserve"> </w:t>
      </w:r>
      <w:r w:rsidRPr="00BF11B0">
        <w:rPr>
          <w:rFonts w:ascii="Times New Roman" w:hAnsi="Times New Roman" w:cs="Times New Roman"/>
        </w:rPr>
        <w:t>монархию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республику,</w:t>
      </w:r>
      <w:r w:rsidRPr="00BF11B0">
        <w:rPr>
          <w:rFonts w:ascii="Times New Roman" w:hAnsi="Times New Roman" w:cs="Times New Roman"/>
          <w:spacing w:val="1"/>
        </w:rPr>
        <w:t xml:space="preserve"> </w:t>
      </w:r>
      <w:r w:rsidRPr="00BF11B0">
        <w:rPr>
          <w:rFonts w:ascii="Times New Roman" w:hAnsi="Times New Roman" w:cs="Times New Roman"/>
        </w:rPr>
        <w:t>политическую</w:t>
      </w:r>
      <w:r w:rsidRPr="00BF11B0">
        <w:rPr>
          <w:rFonts w:ascii="Times New Roman" w:hAnsi="Times New Roman" w:cs="Times New Roman"/>
          <w:spacing w:val="1"/>
        </w:rPr>
        <w:t xml:space="preserve"> </w:t>
      </w:r>
      <w:r w:rsidRPr="00BF11B0">
        <w:rPr>
          <w:rFonts w:ascii="Times New Roman" w:hAnsi="Times New Roman" w:cs="Times New Roman"/>
        </w:rPr>
        <w:t>партию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общественно-политическое</w:t>
      </w:r>
      <w:r w:rsidRPr="00BF11B0">
        <w:rPr>
          <w:rFonts w:ascii="Times New Roman" w:hAnsi="Times New Roman" w:cs="Times New Roman"/>
          <w:spacing w:val="1"/>
        </w:rPr>
        <w:t xml:space="preserve"> </w:t>
      </w:r>
      <w:r w:rsidRPr="00BF11B0">
        <w:rPr>
          <w:rFonts w:ascii="Times New Roman" w:hAnsi="Times New Roman" w:cs="Times New Roman"/>
        </w:rPr>
        <w:t>движение,</w:t>
      </w:r>
      <w:r w:rsidRPr="00BF11B0">
        <w:rPr>
          <w:rFonts w:ascii="Times New Roman" w:hAnsi="Times New Roman" w:cs="Times New Roman"/>
        </w:rPr>
        <w:tab/>
        <w:t>выборы</w:t>
      </w:r>
      <w:r w:rsidRPr="00BF11B0">
        <w:rPr>
          <w:rFonts w:ascii="Times New Roman" w:hAnsi="Times New Roman" w:cs="Times New Roman"/>
        </w:rPr>
        <w:tab/>
        <w:t>и</w:t>
      </w:r>
      <w:r w:rsidR="00F132E4">
        <w:rPr>
          <w:rFonts w:ascii="Times New Roman" w:hAnsi="Times New Roman" w:cs="Times New Roman"/>
        </w:rPr>
        <w:t xml:space="preserve"> </w:t>
      </w:r>
      <w:r w:rsidRPr="00BF11B0">
        <w:rPr>
          <w:rFonts w:ascii="Times New Roman" w:hAnsi="Times New Roman" w:cs="Times New Roman"/>
        </w:rPr>
        <w:t>референдум;</w:t>
      </w:r>
    </w:p>
    <w:p w14:paraId="19225D89" w14:textId="28FEB997" w:rsidR="00927F2E" w:rsidRPr="00BF11B0" w:rsidRDefault="0011740B" w:rsidP="00BF11B0">
      <w:pPr>
        <w:pStyle w:val="a3"/>
        <w:tabs>
          <w:tab w:val="left" w:pos="3683"/>
          <w:tab w:val="left" w:pos="6409"/>
          <w:tab w:val="left" w:pos="8222"/>
        </w:tabs>
        <w:spacing w:before="1"/>
        <w:ind w:right="271"/>
        <w:contextualSpacing/>
        <w:rPr>
          <w:rFonts w:ascii="Times New Roman" w:hAnsi="Times New Roman" w:cs="Times New Roman"/>
        </w:rPr>
      </w:pPr>
      <w:r w:rsidRPr="00BF11B0">
        <w:rPr>
          <w:rFonts w:ascii="Times New Roman" w:hAnsi="Times New Roman" w:cs="Times New Roman"/>
        </w:rPr>
        <w:t>объяснять с опорой на источник информации взаимосвязи в отношениях между</w:t>
      </w:r>
      <w:r w:rsidRPr="00BF11B0">
        <w:rPr>
          <w:rFonts w:ascii="Times New Roman" w:hAnsi="Times New Roman" w:cs="Times New Roman"/>
          <w:spacing w:val="1"/>
        </w:rPr>
        <w:t xml:space="preserve"> </w:t>
      </w:r>
      <w:r w:rsidRPr="00BF11B0">
        <w:rPr>
          <w:rFonts w:ascii="Times New Roman" w:hAnsi="Times New Roman" w:cs="Times New Roman"/>
        </w:rPr>
        <w:t>человеком, обществом и государством; между правами человека и гражданина и</w:t>
      </w:r>
      <w:r w:rsidRPr="00BF11B0">
        <w:rPr>
          <w:rFonts w:ascii="Times New Roman" w:hAnsi="Times New Roman" w:cs="Times New Roman"/>
          <w:spacing w:val="1"/>
        </w:rPr>
        <w:t xml:space="preserve"> </w:t>
      </w:r>
      <w:r w:rsidRPr="00BF11B0">
        <w:rPr>
          <w:rFonts w:ascii="Times New Roman" w:hAnsi="Times New Roman" w:cs="Times New Roman"/>
        </w:rPr>
        <w:t>обязанностями</w:t>
      </w:r>
      <w:r w:rsidRPr="00BF11B0">
        <w:rPr>
          <w:rFonts w:ascii="Times New Roman" w:hAnsi="Times New Roman" w:cs="Times New Roman"/>
          <w:spacing w:val="1"/>
        </w:rPr>
        <w:t xml:space="preserve"> </w:t>
      </w:r>
      <w:r w:rsidRPr="00BF11B0">
        <w:rPr>
          <w:rFonts w:ascii="Times New Roman" w:hAnsi="Times New Roman" w:cs="Times New Roman"/>
        </w:rPr>
        <w:t>граждан,</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Pr="00BF11B0">
        <w:rPr>
          <w:rFonts w:ascii="Times New Roman" w:hAnsi="Times New Roman" w:cs="Times New Roman"/>
          <w:spacing w:val="1"/>
        </w:rPr>
        <w:t xml:space="preserve"> </w:t>
      </w:r>
      <w:r w:rsidRPr="00BF11B0">
        <w:rPr>
          <w:rFonts w:ascii="Times New Roman" w:hAnsi="Times New Roman" w:cs="Times New Roman"/>
        </w:rPr>
        <w:t>потрясений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социально-</w:t>
      </w:r>
      <w:r w:rsidRPr="00BF11B0">
        <w:rPr>
          <w:rFonts w:ascii="Times New Roman" w:hAnsi="Times New Roman" w:cs="Times New Roman"/>
          <w:spacing w:val="1"/>
        </w:rPr>
        <w:t xml:space="preserve"> </w:t>
      </w:r>
      <w:r w:rsidRPr="00BF11B0">
        <w:rPr>
          <w:rFonts w:ascii="Times New Roman" w:hAnsi="Times New Roman" w:cs="Times New Roman"/>
        </w:rPr>
        <w:t>экономических</w:t>
      </w:r>
      <w:r w:rsidR="00F132E4">
        <w:rPr>
          <w:rFonts w:ascii="Times New Roman" w:hAnsi="Times New Roman" w:cs="Times New Roman"/>
        </w:rPr>
        <w:t xml:space="preserve"> </w:t>
      </w:r>
      <w:r w:rsidRPr="00BF11B0">
        <w:rPr>
          <w:rFonts w:ascii="Times New Roman" w:hAnsi="Times New Roman" w:cs="Times New Roman"/>
        </w:rPr>
        <w:t>кризисов</w:t>
      </w:r>
      <w:r w:rsidR="00F132E4">
        <w:rPr>
          <w:rFonts w:ascii="Times New Roman" w:hAnsi="Times New Roman" w:cs="Times New Roman"/>
        </w:rPr>
        <w:t xml:space="preserve"> </w:t>
      </w:r>
      <w:r w:rsidRPr="00BF11B0">
        <w:rPr>
          <w:rFonts w:ascii="Times New Roman" w:hAnsi="Times New Roman" w:cs="Times New Roman"/>
        </w:rPr>
        <w:t>в</w:t>
      </w:r>
      <w:r w:rsidR="00F132E4">
        <w:rPr>
          <w:rFonts w:ascii="Times New Roman" w:hAnsi="Times New Roman" w:cs="Times New Roman"/>
        </w:rPr>
        <w:t xml:space="preserve"> </w:t>
      </w:r>
      <w:r w:rsidRPr="00BF11B0">
        <w:rPr>
          <w:rFonts w:ascii="Times New Roman" w:hAnsi="Times New Roman" w:cs="Times New Roman"/>
          <w:spacing w:val="-1"/>
        </w:rPr>
        <w:t>государстве;</w:t>
      </w:r>
    </w:p>
    <w:p w14:paraId="64B69DBA"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использовать   </w:t>
      </w:r>
      <w:r w:rsidRPr="00BF11B0">
        <w:rPr>
          <w:rFonts w:ascii="Times New Roman" w:hAnsi="Times New Roman" w:cs="Times New Roman"/>
          <w:spacing w:val="45"/>
        </w:rPr>
        <w:t xml:space="preserve"> </w:t>
      </w:r>
      <w:r w:rsidRPr="00BF11B0">
        <w:rPr>
          <w:rFonts w:ascii="Times New Roman" w:hAnsi="Times New Roman" w:cs="Times New Roman"/>
        </w:rPr>
        <w:t xml:space="preserve">полученные   </w:t>
      </w:r>
      <w:r w:rsidRPr="00BF11B0">
        <w:rPr>
          <w:rFonts w:ascii="Times New Roman" w:hAnsi="Times New Roman" w:cs="Times New Roman"/>
          <w:spacing w:val="45"/>
        </w:rPr>
        <w:t xml:space="preserve"> </w:t>
      </w:r>
      <w:r w:rsidRPr="00BF11B0">
        <w:rPr>
          <w:rFonts w:ascii="Times New Roman" w:hAnsi="Times New Roman" w:cs="Times New Roman"/>
        </w:rPr>
        <w:t xml:space="preserve">знания   </w:t>
      </w:r>
      <w:r w:rsidRPr="00BF11B0">
        <w:rPr>
          <w:rFonts w:ascii="Times New Roman" w:hAnsi="Times New Roman" w:cs="Times New Roman"/>
          <w:spacing w:val="44"/>
        </w:rPr>
        <w:t xml:space="preserve"> </w:t>
      </w:r>
      <w:r w:rsidRPr="00BF11B0">
        <w:rPr>
          <w:rFonts w:ascii="Times New Roman" w:hAnsi="Times New Roman" w:cs="Times New Roman"/>
        </w:rPr>
        <w:t xml:space="preserve">для   </w:t>
      </w:r>
      <w:r w:rsidRPr="00BF11B0">
        <w:rPr>
          <w:rFonts w:ascii="Times New Roman" w:hAnsi="Times New Roman" w:cs="Times New Roman"/>
          <w:spacing w:val="46"/>
        </w:rPr>
        <w:t xml:space="preserve"> </w:t>
      </w:r>
      <w:r w:rsidRPr="00BF11B0">
        <w:rPr>
          <w:rFonts w:ascii="Times New Roman" w:hAnsi="Times New Roman" w:cs="Times New Roman"/>
        </w:rPr>
        <w:t xml:space="preserve">объяснения   </w:t>
      </w:r>
      <w:r w:rsidRPr="00BF11B0">
        <w:rPr>
          <w:rFonts w:ascii="Times New Roman" w:hAnsi="Times New Roman" w:cs="Times New Roman"/>
          <w:spacing w:val="45"/>
        </w:rPr>
        <w:t xml:space="preserve"> </w:t>
      </w:r>
      <w:r w:rsidRPr="00BF11B0">
        <w:rPr>
          <w:rFonts w:ascii="Times New Roman" w:hAnsi="Times New Roman" w:cs="Times New Roman"/>
        </w:rPr>
        <w:t xml:space="preserve">сущности   </w:t>
      </w:r>
      <w:r w:rsidRPr="00BF11B0">
        <w:rPr>
          <w:rFonts w:ascii="Times New Roman" w:hAnsi="Times New Roman" w:cs="Times New Roman"/>
          <w:spacing w:val="44"/>
        </w:rPr>
        <w:t xml:space="preserve"> </w:t>
      </w:r>
      <w:r w:rsidRPr="00BF11B0">
        <w:rPr>
          <w:rFonts w:ascii="Times New Roman" w:hAnsi="Times New Roman" w:cs="Times New Roman"/>
        </w:rPr>
        <w:t>политики,</w:t>
      </w:r>
    </w:p>
    <w:p w14:paraId="0EBEAFC4" w14:textId="77777777" w:rsidR="00927F2E" w:rsidRPr="00BF11B0" w:rsidRDefault="0011740B" w:rsidP="00BF11B0">
      <w:pPr>
        <w:pStyle w:val="a3"/>
        <w:spacing w:before="75"/>
        <w:ind w:right="269"/>
        <w:contextualSpacing/>
        <w:rPr>
          <w:rFonts w:ascii="Times New Roman" w:hAnsi="Times New Roman" w:cs="Times New Roman"/>
        </w:rPr>
      </w:pPr>
      <w:r w:rsidRPr="00BF11B0">
        <w:rPr>
          <w:rFonts w:ascii="Times New Roman" w:hAnsi="Times New Roman" w:cs="Times New Roman"/>
        </w:rPr>
        <w:t>политической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значения</w:t>
      </w:r>
      <w:r w:rsidRPr="00BF11B0">
        <w:rPr>
          <w:rFonts w:ascii="Times New Roman" w:hAnsi="Times New Roman" w:cs="Times New Roman"/>
          <w:spacing w:val="1"/>
        </w:rPr>
        <w:t xml:space="preserve"> </w:t>
      </w:r>
      <w:r w:rsidRPr="00BF11B0">
        <w:rPr>
          <w:rFonts w:ascii="Times New Roman" w:hAnsi="Times New Roman" w:cs="Times New Roman"/>
        </w:rPr>
        <w:t>политической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объяснения</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правового</w:t>
      </w:r>
      <w:r w:rsidRPr="00BF11B0">
        <w:rPr>
          <w:rFonts w:ascii="Times New Roman" w:hAnsi="Times New Roman" w:cs="Times New Roman"/>
          <w:spacing w:val="1"/>
        </w:rPr>
        <w:t xml:space="preserve"> </w:t>
      </w:r>
      <w:r w:rsidRPr="00BF11B0">
        <w:rPr>
          <w:rFonts w:ascii="Times New Roman" w:hAnsi="Times New Roman" w:cs="Times New Roman"/>
        </w:rPr>
        <w:t>государства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гражданского</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осмысления</w:t>
      </w:r>
      <w:r w:rsidRPr="00BF11B0">
        <w:rPr>
          <w:rFonts w:ascii="Times New Roman" w:hAnsi="Times New Roman" w:cs="Times New Roman"/>
          <w:spacing w:val="1"/>
        </w:rPr>
        <w:t xml:space="preserve"> </w:t>
      </w:r>
      <w:r w:rsidRPr="00BF11B0">
        <w:rPr>
          <w:rFonts w:ascii="Times New Roman" w:hAnsi="Times New Roman" w:cs="Times New Roman"/>
        </w:rPr>
        <w:t>личного</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1"/>
        </w:rPr>
        <w:t xml:space="preserve"> </w:t>
      </w:r>
      <w:r w:rsidRPr="00BF11B0">
        <w:rPr>
          <w:rFonts w:ascii="Times New Roman" w:hAnsi="Times New Roman" w:cs="Times New Roman"/>
        </w:rPr>
        <w:t>опыта</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исполнении</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55"/>
        </w:rPr>
        <w:t xml:space="preserve"> </w:t>
      </w:r>
      <w:r w:rsidRPr="00BF11B0">
        <w:rPr>
          <w:rFonts w:ascii="Times New Roman" w:hAnsi="Times New Roman" w:cs="Times New Roman"/>
        </w:rPr>
        <w:t>гражданина; о роли информации и информационных технологий в современном</w:t>
      </w:r>
      <w:r w:rsidRPr="00BF11B0">
        <w:rPr>
          <w:rFonts w:ascii="Times New Roman" w:hAnsi="Times New Roman" w:cs="Times New Roman"/>
          <w:spacing w:val="1"/>
        </w:rPr>
        <w:t xml:space="preserve"> </w:t>
      </w:r>
      <w:r w:rsidRPr="00BF11B0">
        <w:rPr>
          <w:rFonts w:ascii="Times New Roman" w:hAnsi="Times New Roman" w:cs="Times New Roman"/>
        </w:rPr>
        <w:t xml:space="preserve">мире  </w:t>
      </w:r>
      <w:r w:rsidRPr="00BF11B0">
        <w:rPr>
          <w:rFonts w:ascii="Times New Roman" w:hAnsi="Times New Roman" w:cs="Times New Roman"/>
          <w:spacing w:val="11"/>
        </w:rPr>
        <w:t xml:space="preserve"> </w:t>
      </w:r>
      <w:r w:rsidRPr="00BF11B0">
        <w:rPr>
          <w:rFonts w:ascii="Times New Roman" w:hAnsi="Times New Roman" w:cs="Times New Roman"/>
        </w:rPr>
        <w:t xml:space="preserve">для  </w:t>
      </w:r>
      <w:r w:rsidRPr="00BF11B0">
        <w:rPr>
          <w:rFonts w:ascii="Times New Roman" w:hAnsi="Times New Roman" w:cs="Times New Roman"/>
          <w:spacing w:val="14"/>
        </w:rPr>
        <w:t xml:space="preserve"> </w:t>
      </w:r>
      <w:r w:rsidRPr="00BF11B0">
        <w:rPr>
          <w:rFonts w:ascii="Times New Roman" w:hAnsi="Times New Roman" w:cs="Times New Roman"/>
        </w:rPr>
        <w:t xml:space="preserve">объяснения  </w:t>
      </w:r>
      <w:r w:rsidRPr="00BF11B0">
        <w:rPr>
          <w:rFonts w:ascii="Times New Roman" w:hAnsi="Times New Roman" w:cs="Times New Roman"/>
          <w:spacing w:val="13"/>
        </w:rPr>
        <w:t xml:space="preserve"> </w:t>
      </w:r>
      <w:r w:rsidRPr="00BF11B0">
        <w:rPr>
          <w:rFonts w:ascii="Times New Roman" w:hAnsi="Times New Roman" w:cs="Times New Roman"/>
        </w:rPr>
        <w:t xml:space="preserve">роли  </w:t>
      </w:r>
      <w:r w:rsidRPr="00BF11B0">
        <w:rPr>
          <w:rFonts w:ascii="Times New Roman" w:hAnsi="Times New Roman" w:cs="Times New Roman"/>
          <w:spacing w:val="14"/>
        </w:rPr>
        <w:t xml:space="preserve"> </w:t>
      </w:r>
      <w:r w:rsidRPr="00BF11B0">
        <w:rPr>
          <w:rFonts w:ascii="Times New Roman" w:hAnsi="Times New Roman" w:cs="Times New Roman"/>
        </w:rPr>
        <w:t xml:space="preserve">СМИ  </w:t>
      </w:r>
      <w:r w:rsidRPr="00BF11B0">
        <w:rPr>
          <w:rFonts w:ascii="Times New Roman" w:hAnsi="Times New Roman" w:cs="Times New Roman"/>
          <w:spacing w:val="14"/>
        </w:rPr>
        <w:t xml:space="preserve"> </w:t>
      </w:r>
      <w:r w:rsidRPr="00BF11B0">
        <w:rPr>
          <w:rFonts w:ascii="Times New Roman" w:hAnsi="Times New Roman" w:cs="Times New Roman"/>
        </w:rPr>
        <w:t xml:space="preserve">в  </w:t>
      </w:r>
      <w:r w:rsidRPr="00BF11B0">
        <w:rPr>
          <w:rFonts w:ascii="Times New Roman" w:hAnsi="Times New Roman" w:cs="Times New Roman"/>
          <w:spacing w:val="16"/>
        </w:rPr>
        <w:t xml:space="preserve"> </w:t>
      </w:r>
      <w:r w:rsidRPr="00BF11B0">
        <w:rPr>
          <w:rFonts w:ascii="Times New Roman" w:hAnsi="Times New Roman" w:cs="Times New Roman"/>
        </w:rPr>
        <w:t xml:space="preserve">современном  </w:t>
      </w:r>
      <w:r w:rsidRPr="00BF11B0">
        <w:rPr>
          <w:rFonts w:ascii="Times New Roman" w:hAnsi="Times New Roman" w:cs="Times New Roman"/>
          <w:spacing w:val="13"/>
        </w:rPr>
        <w:t xml:space="preserve"> </w:t>
      </w:r>
      <w:r w:rsidRPr="00BF11B0">
        <w:rPr>
          <w:rFonts w:ascii="Times New Roman" w:hAnsi="Times New Roman" w:cs="Times New Roman"/>
        </w:rPr>
        <w:t xml:space="preserve">обществе  </w:t>
      </w:r>
      <w:r w:rsidRPr="00BF11B0">
        <w:rPr>
          <w:rFonts w:ascii="Times New Roman" w:hAnsi="Times New Roman" w:cs="Times New Roman"/>
          <w:spacing w:val="13"/>
        </w:rPr>
        <w:t xml:space="preserve"> </w:t>
      </w:r>
      <w:r w:rsidRPr="00BF11B0">
        <w:rPr>
          <w:rFonts w:ascii="Times New Roman" w:hAnsi="Times New Roman" w:cs="Times New Roman"/>
        </w:rPr>
        <w:t xml:space="preserve">и  </w:t>
      </w:r>
      <w:r w:rsidRPr="00BF11B0">
        <w:rPr>
          <w:rFonts w:ascii="Times New Roman" w:hAnsi="Times New Roman" w:cs="Times New Roman"/>
          <w:spacing w:val="15"/>
        </w:rPr>
        <w:t xml:space="preserve"> </w:t>
      </w:r>
      <w:r w:rsidRPr="00BF11B0">
        <w:rPr>
          <w:rFonts w:ascii="Times New Roman" w:hAnsi="Times New Roman" w:cs="Times New Roman"/>
        </w:rPr>
        <w:t>государстве;</w:t>
      </w:r>
    </w:p>
    <w:p w14:paraId="2411555E" w14:textId="78288BF6" w:rsidR="00927F2E" w:rsidRPr="00BF11B0" w:rsidRDefault="0011740B" w:rsidP="00BF11B0">
      <w:pPr>
        <w:pStyle w:val="a3"/>
        <w:tabs>
          <w:tab w:val="left" w:pos="4140"/>
          <w:tab w:val="left" w:pos="8957"/>
        </w:tabs>
        <w:ind w:right="266"/>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неприемлемость</w:t>
      </w:r>
      <w:r w:rsidRPr="00BF11B0">
        <w:rPr>
          <w:rFonts w:ascii="Times New Roman" w:hAnsi="Times New Roman" w:cs="Times New Roman"/>
          <w:spacing w:val="1"/>
        </w:rPr>
        <w:t xml:space="preserve"> </w:t>
      </w:r>
      <w:r w:rsidRPr="00BF11B0">
        <w:rPr>
          <w:rFonts w:ascii="Times New Roman" w:hAnsi="Times New Roman" w:cs="Times New Roman"/>
        </w:rPr>
        <w:t>всех</w:t>
      </w:r>
      <w:r w:rsidRPr="00BF11B0">
        <w:rPr>
          <w:rFonts w:ascii="Times New Roman" w:hAnsi="Times New Roman" w:cs="Times New Roman"/>
          <w:spacing w:val="1"/>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антиобщественного</w:t>
      </w:r>
      <w:r w:rsidRPr="00BF11B0">
        <w:rPr>
          <w:rFonts w:ascii="Times New Roman" w:hAnsi="Times New Roman" w:cs="Times New Roman"/>
          <w:spacing w:val="1"/>
        </w:rPr>
        <w:t xml:space="preserve"> </w:t>
      </w:r>
      <w:r w:rsidRPr="00BF11B0">
        <w:rPr>
          <w:rFonts w:ascii="Times New Roman" w:hAnsi="Times New Roman" w:cs="Times New Roman"/>
        </w:rPr>
        <w:t>поведения в политике</w:t>
      </w:r>
      <w:r w:rsidRPr="00BF11B0">
        <w:rPr>
          <w:rFonts w:ascii="Times New Roman" w:hAnsi="Times New Roman" w:cs="Times New Roman"/>
          <w:spacing w:val="1"/>
        </w:rPr>
        <w:t xml:space="preserve"> </w:t>
      </w:r>
      <w:r w:rsidRPr="00BF11B0">
        <w:rPr>
          <w:rFonts w:ascii="Times New Roman" w:hAnsi="Times New Roman" w:cs="Times New Roman"/>
        </w:rPr>
        <w:t>с точки</w:t>
      </w:r>
      <w:r w:rsidRPr="00BF11B0">
        <w:rPr>
          <w:rFonts w:ascii="Times New Roman" w:hAnsi="Times New Roman" w:cs="Times New Roman"/>
          <w:spacing w:val="57"/>
        </w:rPr>
        <w:t xml:space="preserve"> </w:t>
      </w:r>
      <w:r w:rsidRPr="00BF11B0">
        <w:rPr>
          <w:rFonts w:ascii="Times New Roman" w:hAnsi="Times New Roman" w:cs="Times New Roman"/>
        </w:rPr>
        <w:t>зрения социальных ценностей</w:t>
      </w:r>
      <w:r w:rsidRPr="00BF11B0">
        <w:rPr>
          <w:rFonts w:ascii="Times New Roman" w:hAnsi="Times New Roman" w:cs="Times New Roman"/>
          <w:spacing w:val="-55"/>
        </w:rPr>
        <w:t xml:space="preserve"> </w:t>
      </w:r>
      <w:r w:rsidRPr="00BF11B0">
        <w:rPr>
          <w:rFonts w:ascii="Times New Roman" w:hAnsi="Times New Roman" w:cs="Times New Roman"/>
        </w:rPr>
        <w:t>и</w:t>
      </w:r>
      <w:r w:rsidR="00F132E4">
        <w:rPr>
          <w:rFonts w:ascii="Times New Roman" w:hAnsi="Times New Roman" w:cs="Times New Roman"/>
        </w:rPr>
        <w:t xml:space="preserve"> </w:t>
      </w:r>
      <w:r w:rsidRPr="00BF11B0">
        <w:rPr>
          <w:rFonts w:ascii="Times New Roman" w:hAnsi="Times New Roman" w:cs="Times New Roman"/>
        </w:rPr>
        <w:t>правовы</w:t>
      </w:r>
      <w:r w:rsidR="00F132E4">
        <w:rPr>
          <w:rFonts w:ascii="Times New Roman" w:hAnsi="Times New Roman" w:cs="Times New Roman"/>
        </w:rPr>
        <w:t xml:space="preserve">х </w:t>
      </w:r>
      <w:r w:rsidRPr="00BF11B0">
        <w:rPr>
          <w:rFonts w:ascii="Times New Roman" w:hAnsi="Times New Roman" w:cs="Times New Roman"/>
          <w:spacing w:val="-1"/>
        </w:rPr>
        <w:t>норм;</w:t>
      </w:r>
    </w:p>
    <w:p w14:paraId="7948A8CE" w14:textId="77777777" w:rsidR="00927F2E" w:rsidRPr="00BF11B0" w:rsidRDefault="0011740B" w:rsidP="00BF11B0">
      <w:pPr>
        <w:pStyle w:val="a3"/>
        <w:ind w:right="267"/>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в рамках изученного материала</w:t>
      </w:r>
      <w:r w:rsidRPr="00BF11B0">
        <w:rPr>
          <w:rFonts w:ascii="Times New Roman" w:hAnsi="Times New Roman" w:cs="Times New Roman"/>
          <w:spacing w:val="1"/>
        </w:rPr>
        <w:t xml:space="preserve"> </w:t>
      </w:r>
      <w:r w:rsidRPr="00BF11B0">
        <w:rPr>
          <w:rFonts w:ascii="Times New Roman" w:hAnsi="Times New Roman" w:cs="Times New Roman"/>
        </w:rPr>
        <w:t>познавательные и практические задачи, отражающие типичные 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между субъектами политики; выполнение социальных ролей избирателя, члена</w:t>
      </w:r>
      <w:r w:rsidRPr="00BF11B0">
        <w:rPr>
          <w:rFonts w:ascii="Times New Roman" w:hAnsi="Times New Roman" w:cs="Times New Roman"/>
          <w:spacing w:val="1"/>
        </w:rPr>
        <w:t xml:space="preserve"> </w:t>
      </w:r>
      <w:r w:rsidRPr="00BF11B0">
        <w:rPr>
          <w:rFonts w:ascii="Times New Roman" w:hAnsi="Times New Roman" w:cs="Times New Roman"/>
        </w:rPr>
        <w:t xml:space="preserve">политической    </w:t>
      </w:r>
      <w:r w:rsidRPr="00BF11B0">
        <w:rPr>
          <w:rFonts w:ascii="Times New Roman" w:hAnsi="Times New Roman" w:cs="Times New Roman"/>
          <w:spacing w:val="28"/>
        </w:rPr>
        <w:t xml:space="preserve"> </w:t>
      </w:r>
      <w:r w:rsidRPr="00BF11B0">
        <w:rPr>
          <w:rFonts w:ascii="Times New Roman" w:hAnsi="Times New Roman" w:cs="Times New Roman"/>
        </w:rPr>
        <w:t xml:space="preserve">партии,    </w:t>
      </w:r>
      <w:r w:rsidRPr="00BF11B0">
        <w:rPr>
          <w:rFonts w:ascii="Times New Roman" w:hAnsi="Times New Roman" w:cs="Times New Roman"/>
          <w:spacing w:val="30"/>
        </w:rPr>
        <w:t xml:space="preserve"> </w:t>
      </w:r>
      <w:r w:rsidRPr="00BF11B0">
        <w:rPr>
          <w:rFonts w:ascii="Times New Roman" w:hAnsi="Times New Roman" w:cs="Times New Roman"/>
        </w:rPr>
        <w:t xml:space="preserve">участника    </w:t>
      </w:r>
      <w:r w:rsidRPr="00BF11B0">
        <w:rPr>
          <w:rFonts w:ascii="Times New Roman" w:hAnsi="Times New Roman" w:cs="Times New Roman"/>
          <w:spacing w:val="29"/>
        </w:rPr>
        <w:t xml:space="preserve"> </w:t>
      </w:r>
      <w:r w:rsidRPr="00BF11B0">
        <w:rPr>
          <w:rFonts w:ascii="Times New Roman" w:hAnsi="Times New Roman" w:cs="Times New Roman"/>
        </w:rPr>
        <w:t xml:space="preserve">общественно-политического    </w:t>
      </w:r>
      <w:r w:rsidRPr="00BF11B0">
        <w:rPr>
          <w:rFonts w:ascii="Times New Roman" w:hAnsi="Times New Roman" w:cs="Times New Roman"/>
          <w:spacing w:val="30"/>
        </w:rPr>
        <w:t xml:space="preserve"> </w:t>
      </w:r>
      <w:r w:rsidRPr="00BF11B0">
        <w:rPr>
          <w:rFonts w:ascii="Times New Roman" w:hAnsi="Times New Roman" w:cs="Times New Roman"/>
        </w:rPr>
        <w:t>движения;</w:t>
      </w:r>
    </w:p>
    <w:p w14:paraId="34B32ACB"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 xml:space="preserve">овладевать смысловым чтением фрагментов </w:t>
      </w:r>
      <w:hyperlink r:id="rId29">
        <w:r w:rsidRPr="00BF11B0">
          <w:rPr>
            <w:rFonts w:ascii="Times New Roman" w:hAnsi="Times New Roman" w:cs="Times New Roman"/>
            <w:u w:val="single"/>
          </w:rPr>
          <w:t>Конституции Российской Федерации</w:t>
        </w:r>
      </w:hyperlink>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других нормативных правовых актов, учебных и иных текстов обществоведческой</w:t>
      </w:r>
      <w:r w:rsidRPr="00BF11B0">
        <w:rPr>
          <w:rFonts w:ascii="Times New Roman" w:hAnsi="Times New Roman" w:cs="Times New Roman"/>
          <w:spacing w:val="1"/>
        </w:rPr>
        <w:t xml:space="preserve"> </w:t>
      </w:r>
      <w:r w:rsidRPr="00BF11B0">
        <w:rPr>
          <w:rFonts w:ascii="Times New Roman" w:hAnsi="Times New Roman" w:cs="Times New Roman"/>
        </w:rPr>
        <w:t>тематики,</w:t>
      </w:r>
      <w:r w:rsidRPr="00BF11B0">
        <w:rPr>
          <w:rFonts w:ascii="Times New Roman" w:hAnsi="Times New Roman" w:cs="Times New Roman"/>
          <w:spacing w:val="1"/>
        </w:rPr>
        <w:t xml:space="preserve"> </w:t>
      </w:r>
      <w:r w:rsidRPr="00BF11B0">
        <w:rPr>
          <w:rFonts w:ascii="Times New Roman" w:hAnsi="Times New Roman" w:cs="Times New Roman"/>
        </w:rPr>
        <w:t>связанных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деятельностью</w:t>
      </w:r>
      <w:r w:rsidRPr="00BF11B0">
        <w:rPr>
          <w:rFonts w:ascii="Times New Roman" w:hAnsi="Times New Roman" w:cs="Times New Roman"/>
          <w:spacing w:val="1"/>
        </w:rPr>
        <w:t xml:space="preserve"> </w:t>
      </w:r>
      <w:r w:rsidRPr="00BF11B0">
        <w:rPr>
          <w:rFonts w:ascii="Times New Roman" w:hAnsi="Times New Roman" w:cs="Times New Roman"/>
        </w:rPr>
        <w:t>субъектов</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преобразовывать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текстовую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таблицу</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схему</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функциях</w:t>
      </w:r>
      <w:r w:rsidRPr="00BF11B0">
        <w:rPr>
          <w:rFonts w:ascii="Times New Roman" w:hAnsi="Times New Roman" w:cs="Times New Roman"/>
          <w:spacing w:val="1"/>
        </w:rPr>
        <w:t xml:space="preserve"> </w:t>
      </w:r>
      <w:r w:rsidRPr="00BF11B0">
        <w:rPr>
          <w:rFonts w:ascii="Times New Roman" w:hAnsi="Times New Roman" w:cs="Times New Roman"/>
        </w:rPr>
        <w:t xml:space="preserve">государства,  </w:t>
      </w:r>
      <w:r w:rsidRPr="00BF11B0">
        <w:rPr>
          <w:rFonts w:ascii="Times New Roman" w:hAnsi="Times New Roman" w:cs="Times New Roman"/>
          <w:spacing w:val="44"/>
        </w:rPr>
        <w:t xml:space="preserve"> </w:t>
      </w:r>
      <w:r w:rsidRPr="00BF11B0">
        <w:rPr>
          <w:rFonts w:ascii="Times New Roman" w:hAnsi="Times New Roman" w:cs="Times New Roman"/>
        </w:rPr>
        <w:t xml:space="preserve">политических  </w:t>
      </w:r>
      <w:r w:rsidRPr="00BF11B0">
        <w:rPr>
          <w:rFonts w:ascii="Times New Roman" w:hAnsi="Times New Roman" w:cs="Times New Roman"/>
          <w:spacing w:val="43"/>
        </w:rPr>
        <w:t xml:space="preserve"> </w:t>
      </w:r>
      <w:r w:rsidRPr="00BF11B0">
        <w:rPr>
          <w:rFonts w:ascii="Times New Roman" w:hAnsi="Times New Roman" w:cs="Times New Roman"/>
        </w:rPr>
        <w:t xml:space="preserve">партий,  </w:t>
      </w:r>
      <w:r w:rsidRPr="00BF11B0">
        <w:rPr>
          <w:rFonts w:ascii="Times New Roman" w:hAnsi="Times New Roman" w:cs="Times New Roman"/>
          <w:spacing w:val="45"/>
        </w:rPr>
        <w:t xml:space="preserve"> </w:t>
      </w:r>
      <w:r w:rsidRPr="00BF11B0">
        <w:rPr>
          <w:rFonts w:ascii="Times New Roman" w:hAnsi="Times New Roman" w:cs="Times New Roman"/>
        </w:rPr>
        <w:t xml:space="preserve">формах  </w:t>
      </w:r>
      <w:r w:rsidRPr="00BF11B0">
        <w:rPr>
          <w:rFonts w:ascii="Times New Roman" w:hAnsi="Times New Roman" w:cs="Times New Roman"/>
          <w:spacing w:val="43"/>
        </w:rPr>
        <w:t xml:space="preserve"> </w:t>
      </w:r>
      <w:r w:rsidRPr="00BF11B0">
        <w:rPr>
          <w:rFonts w:ascii="Times New Roman" w:hAnsi="Times New Roman" w:cs="Times New Roman"/>
        </w:rPr>
        <w:t xml:space="preserve">участия  </w:t>
      </w:r>
      <w:r w:rsidRPr="00BF11B0">
        <w:rPr>
          <w:rFonts w:ascii="Times New Roman" w:hAnsi="Times New Roman" w:cs="Times New Roman"/>
          <w:spacing w:val="44"/>
        </w:rPr>
        <w:t xml:space="preserve"> </w:t>
      </w:r>
      <w:r w:rsidRPr="00BF11B0">
        <w:rPr>
          <w:rFonts w:ascii="Times New Roman" w:hAnsi="Times New Roman" w:cs="Times New Roman"/>
        </w:rPr>
        <w:t xml:space="preserve">граждан  </w:t>
      </w:r>
      <w:r w:rsidRPr="00BF11B0">
        <w:rPr>
          <w:rFonts w:ascii="Times New Roman" w:hAnsi="Times New Roman" w:cs="Times New Roman"/>
          <w:spacing w:val="44"/>
        </w:rPr>
        <w:t xml:space="preserve"> </w:t>
      </w:r>
      <w:r w:rsidRPr="00BF11B0">
        <w:rPr>
          <w:rFonts w:ascii="Times New Roman" w:hAnsi="Times New Roman" w:cs="Times New Roman"/>
        </w:rPr>
        <w:t xml:space="preserve">в  </w:t>
      </w:r>
      <w:r w:rsidRPr="00BF11B0">
        <w:rPr>
          <w:rFonts w:ascii="Times New Roman" w:hAnsi="Times New Roman" w:cs="Times New Roman"/>
          <w:spacing w:val="45"/>
        </w:rPr>
        <w:t xml:space="preserve"> </w:t>
      </w:r>
      <w:r w:rsidRPr="00BF11B0">
        <w:rPr>
          <w:rFonts w:ascii="Times New Roman" w:hAnsi="Times New Roman" w:cs="Times New Roman"/>
        </w:rPr>
        <w:t>политике;</w:t>
      </w:r>
    </w:p>
    <w:p w14:paraId="587D76CD" w14:textId="77777777" w:rsidR="00927F2E" w:rsidRPr="00BF11B0" w:rsidRDefault="00927F2E" w:rsidP="00BF11B0">
      <w:pPr>
        <w:pStyle w:val="a3"/>
        <w:spacing w:before="1"/>
        <w:ind w:left="0"/>
        <w:contextualSpacing/>
        <w:jc w:val="left"/>
        <w:rPr>
          <w:rFonts w:ascii="Times New Roman" w:hAnsi="Times New Roman" w:cs="Times New Roman"/>
        </w:rPr>
      </w:pPr>
    </w:p>
    <w:p w14:paraId="60437422"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искать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сущности</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государстве и его роли в обществе: выявлять соответствующие факты из разных</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 с соблюдением</w:t>
      </w:r>
      <w:r w:rsidRPr="00BF11B0">
        <w:rPr>
          <w:rFonts w:ascii="Times New Roman" w:hAnsi="Times New Roman" w:cs="Times New Roman"/>
          <w:spacing w:val="1"/>
        </w:rPr>
        <w:t xml:space="preserve"> </w:t>
      </w:r>
      <w:r w:rsidRPr="00BF11B0">
        <w:rPr>
          <w:rFonts w:ascii="Times New Roman" w:hAnsi="Times New Roman" w:cs="Times New Roman"/>
        </w:rPr>
        <w:t>правил информационной безопасности при работе в сети</w:t>
      </w:r>
      <w:r w:rsidRPr="00BF11B0">
        <w:rPr>
          <w:rFonts w:ascii="Times New Roman" w:hAnsi="Times New Roman" w:cs="Times New Roman"/>
          <w:spacing w:val="1"/>
        </w:rPr>
        <w:t xml:space="preserve"> </w:t>
      </w:r>
      <w:r w:rsidRPr="00BF11B0">
        <w:rPr>
          <w:rFonts w:ascii="Times New Roman" w:hAnsi="Times New Roman" w:cs="Times New Roman"/>
        </w:rPr>
        <w:t>Интернет;</w:t>
      </w:r>
    </w:p>
    <w:p w14:paraId="0869E41D"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конкретизировать после предварительного анализа социальную информацию о</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участия</w:t>
      </w:r>
      <w:r w:rsidRPr="00BF11B0">
        <w:rPr>
          <w:rFonts w:ascii="Times New Roman" w:hAnsi="Times New Roman" w:cs="Times New Roman"/>
          <w:spacing w:val="1"/>
        </w:rPr>
        <w:t xml:space="preserve"> </w:t>
      </w:r>
      <w:r w:rsidRPr="00BF11B0">
        <w:rPr>
          <w:rFonts w:ascii="Times New Roman" w:hAnsi="Times New Roman" w:cs="Times New Roman"/>
        </w:rPr>
        <w:t>граждан</w:t>
      </w:r>
      <w:r w:rsidRPr="00BF11B0">
        <w:rPr>
          <w:rFonts w:ascii="Times New Roman" w:hAnsi="Times New Roman" w:cs="Times New Roman"/>
          <w:spacing w:val="1"/>
        </w:rPr>
        <w:t xml:space="preserve"> </w:t>
      </w:r>
      <w:r w:rsidRPr="00BF11B0">
        <w:rPr>
          <w:rFonts w:ascii="Times New Roman" w:hAnsi="Times New Roman" w:cs="Times New Roman"/>
        </w:rPr>
        <w:t>нашей</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политической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выборах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референдуме;</w:t>
      </w:r>
    </w:p>
    <w:p w14:paraId="1505034C" w14:textId="25B0D56D" w:rsidR="00927F2E" w:rsidRPr="00BF11B0" w:rsidRDefault="0011740B" w:rsidP="00F132E4">
      <w:pPr>
        <w:pStyle w:val="a3"/>
        <w:tabs>
          <w:tab w:val="left" w:pos="2290"/>
          <w:tab w:val="left" w:pos="4546"/>
          <w:tab w:val="left" w:pos="6918"/>
          <w:tab w:val="left" w:pos="8586"/>
        </w:tabs>
        <w:ind w:right="267"/>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под</w:t>
      </w:r>
      <w:r w:rsidRPr="00BF11B0">
        <w:rPr>
          <w:rFonts w:ascii="Times New Roman" w:hAnsi="Times New Roman" w:cs="Times New Roman"/>
          <w:spacing w:val="1"/>
        </w:rPr>
        <w:t xml:space="preserve"> </w:t>
      </w:r>
      <w:r w:rsidRPr="00BF11B0">
        <w:rPr>
          <w:rFonts w:ascii="Times New Roman" w:hAnsi="Times New Roman" w:cs="Times New Roman"/>
        </w:rPr>
        <w:t>руководством</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политическую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субъектов политики с точки зрения учёта в ней интересов развития общества, её</w:t>
      </w:r>
      <w:r w:rsidRPr="00BF11B0">
        <w:rPr>
          <w:rFonts w:ascii="Times New Roman" w:hAnsi="Times New Roman" w:cs="Times New Roman"/>
          <w:spacing w:val="1"/>
        </w:rPr>
        <w:t xml:space="preserve"> </w:t>
      </w:r>
      <w:r w:rsidRPr="00BF11B0">
        <w:rPr>
          <w:rFonts w:ascii="Times New Roman" w:hAnsi="Times New Roman" w:cs="Times New Roman"/>
        </w:rPr>
        <w:t>соответствия</w:t>
      </w:r>
      <w:r w:rsidRPr="00BF11B0">
        <w:rPr>
          <w:rFonts w:ascii="Times New Roman" w:hAnsi="Times New Roman" w:cs="Times New Roman"/>
          <w:spacing w:val="1"/>
        </w:rPr>
        <w:t xml:space="preserve"> </w:t>
      </w:r>
      <w:r w:rsidRPr="00BF11B0">
        <w:rPr>
          <w:rFonts w:ascii="Times New Roman" w:hAnsi="Times New Roman" w:cs="Times New Roman"/>
        </w:rPr>
        <w:t>гуманистическим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демократическим</w:t>
      </w:r>
      <w:r w:rsidRPr="00BF11B0">
        <w:rPr>
          <w:rFonts w:ascii="Times New Roman" w:hAnsi="Times New Roman" w:cs="Times New Roman"/>
          <w:spacing w:val="1"/>
        </w:rPr>
        <w:t xml:space="preserve"> </w:t>
      </w:r>
      <w:r w:rsidRPr="00BF11B0">
        <w:rPr>
          <w:rFonts w:ascii="Times New Roman" w:hAnsi="Times New Roman" w:cs="Times New Roman"/>
        </w:rPr>
        <w:t>ценностям:</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точку</w:t>
      </w:r>
      <w:r w:rsidR="00F132E4">
        <w:rPr>
          <w:rFonts w:ascii="Times New Roman" w:hAnsi="Times New Roman" w:cs="Times New Roman"/>
        </w:rPr>
        <w:t xml:space="preserve"> </w:t>
      </w:r>
      <w:r w:rsidRPr="00BF11B0">
        <w:rPr>
          <w:rFonts w:ascii="Times New Roman" w:hAnsi="Times New Roman" w:cs="Times New Roman"/>
        </w:rPr>
        <w:t>зрения,</w:t>
      </w:r>
      <w:r w:rsidRPr="00BF11B0">
        <w:rPr>
          <w:rFonts w:ascii="Times New Roman" w:hAnsi="Times New Roman" w:cs="Times New Roman"/>
        </w:rPr>
        <w:tab/>
        <w:t>отвечать</w:t>
      </w:r>
      <w:r w:rsidR="00F132E4">
        <w:rPr>
          <w:rFonts w:ascii="Times New Roman" w:hAnsi="Times New Roman" w:cs="Times New Roman"/>
        </w:rPr>
        <w:t xml:space="preserve"> </w:t>
      </w:r>
      <w:r w:rsidRPr="00BF11B0">
        <w:rPr>
          <w:rFonts w:ascii="Times New Roman" w:hAnsi="Times New Roman" w:cs="Times New Roman"/>
        </w:rPr>
        <w:t>на</w:t>
      </w:r>
      <w:r w:rsidR="00F132E4">
        <w:rPr>
          <w:rFonts w:ascii="Times New Roman" w:hAnsi="Times New Roman" w:cs="Times New Roman"/>
        </w:rPr>
        <w:t xml:space="preserve"> </w:t>
      </w:r>
      <w:r w:rsidRPr="00BF11B0">
        <w:rPr>
          <w:rFonts w:ascii="Times New Roman" w:hAnsi="Times New Roman" w:cs="Times New Roman"/>
          <w:spacing w:val="-1"/>
        </w:rPr>
        <w:t>вопросы;</w:t>
      </w:r>
    </w:p>
    <w:p w14:paraId="7B40870B" w14:textId="0BF8807B" w:rsidR="00927F2E" w:rsidRPr="00BF11B0" w:rsidRDefault="0011740B" w:rsidP="00F132E4">
      <w:pPr>
        <w:pStyle w:val="a3"/>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повседневной жизни для реализации прав гражданина в политической сфере; а</w:t>
      </w:r>
      <w:r w:rsidRPr="00BF11B0">
        <w:rPr>
          <w:rFonts w:ascii="Times New Roman" w:hAnsi="Times New Roman" w:cs="Times New Roman"/>
          <w:spacing w:val="1"/>
        </w:rPr>
        <w:t xml:space="preserve"> </w:t>
      </w:r>
      <w:r w:rsidRPr="00BF11B0">
        <w:rPr>
          <w:rFonts w:ascii="Times New Roman" w:hAnsi="Times New Roman" w:cs="Times New Roman"/>
        </w:rPr>
        <w:t>также в публичном представлении результатов своей деятельности в соответствии</w:t>
      </w:r>
      <w:r w:rsidRPr="00BF11B0">
        <w:rPr>
          <w:rFonts w:ascii="Times New Roman" w:hAnsi="Times New Roman" w:cs="Times New Roman"/>
          <w:spacing w:val="1"/>
        </w:rPr>
        <w:t xml:space="preserve"> </w:t>
      </w:r>
      <w:r w:rsidRPr="00BF11B0">
        <w:rPr>
          <w:rFonts w:ascii="Times New Roman" w:hAnsi="Times New Roman" w:cs="Times New Roman"/>
        </w:rPr>
        <w:t xml:space="preserve">с  </w:t>
      </w:r>
      <w:r w:rsidRPr="00BF11B0">
        <w:rPr>
          <w:rFonts w:ascii="Times New Roman" w:hAnsi="Times New Roman" w:cs="Times New Roman"/>
          <w:spacing w:val="21"/>
        </w:rPr>
        <w:t xml:space="preserve"> </w:t>
      </w:r>
      <w:r w:rsidRPr="00BF11B0">
        <w:rPr>
          <w:rFonts w:ascii="Times New Roman" w:hAnsi="Times New Roman" w:cs="Times New Roman"/>
        </w:rPr>
        <w:t xml:space="preserve">темой  </w:t>
      </w:r>
      <w:r w:rsidRPr="00BF11B0">
        <w:rPr>
          <w:rFonts w:ascii="Times New Roman" w:hAnsi="Times New Roman" w:cs="Times New Roman"/>
          <w:spacing w:val="23"/>
        </w:rPr>
        <w:t xml:space="preserve"> </w:t>
      </w:r>
      <w:r w:rsidRPr="00BF11B0">
        <w:rPr>
          <w:rFonts w:ascii="Times New Roman" w:hAnsi="Times New Roman" w:cs="Times New Roman"/>
        </w:rPr>
        <w:t xml:space="preserve">и  </w:t>
      </w:r>
      <w:r w:rsidRPr="00BF11B0">
        <w:rPr>
          <w:rFonts w:ascii="Times New Roman" w:hAnsi="Times New Roman" w:cs="Times New Roman"/>
          <w:spacing w:val="22"/>
        </w:rPr>
        <w:t xml:space="preserve"> </w:t>
      </w:r>
      <w:r w:rsidRPr="00BF11B0">
        <w:rPr>
          <w:rFonts w:ascii="Times New Roman" w:hAnsi="Times New Roman" w:cs="Times New Roman"/>
        </w:rPr>
        <w:t xml:space="preserve">ситуацией  </w:t>
      </w:r>
      <w:r w:rsidRPr="00BF11B0">
        <w:rPr>
          <w:rFonts w:ascii="Times New Roman" w:hAnsi="Times New Roman" w:cs="Times New Roman"/>
          <w:spacing w:val="22"/>
        </w:rPr>
        <w:t xml:space="preserve"> </w:t>
      </w:r>
      <w:r w:rsidRPr="00BF11B0">
        <w:rPr>
          <w:rFonts w:ascii="Times New Roman" w:hAnsi="Times New Roman" w:cs="Times New Roman"/>
        </w:rPr>
        <w:t xml:space="preserve">общения,  </w:t>
      </w:r>
      <w:r w:rsidRPr="00BF11B0">
        <w:rPr>
          <w:rFonts w:ascii="Times New Roman" w:hAnsi="Times New Roman" w:cs="Times New Roman"/>
          <w:spacing w:val="23"/>
        </w:rPr>
        <w:t xml:space="preserve"> </w:t>
      </w:r>
      <w:r w:rsidRPr="00BF11B0">
        <w:rPr>
          <w:rFonts w:ascii="Times New Roman" w:hAnsi="Times New Roman" w:cs="Times New Roman"/>
        </w:rPr>
        <w:t xml:space="preserve">особенностями  </w:t>
      </w:r>
      <w:r w:rsidRPr="00BF11B0">
        <w:rPr>
          <w:rFonts w:ascii="Times New Roman" w:hAnsi="Times New Roman" w:cs="Times New Roman"/>
          <w:spacing w:val="22"/>
        </w:rPr>
        <w:t xml:space="preserve"> </w:t>
      </w:r>
      <w:r w:rsidRPr="00BF11B0">
        <w:rPr>
          <w:rFonts w:ascii="Times New Roman" w:hAnsi="Times New Roman" w:cs="Times New Roman"/>
        </w:rPr>
        <w:t xml:space="preserve">аудитории  </w:t>
      </w:r>
      <w:r w:rsidRPr="00BF11B0">
        <w:rPr>
          <w:rFonts w:ascii="Times New Roman" w:hAnsi="Times New Roman" w:cs="Times New Roman"/>
          <w:spacing w:val="22"/>
        </w:rPr>
        <w:t xml:space="preserve"> </w:t>
      </w:r>
      <w:r w:rsidRPr="00BF11B0">
        <w:rPr>
          <w:rFonts w:ascii="Times New Roman" w:hAnsi="Times New Roman" w:cs="Times New Roman"/>
        </w:rPr>
        <w:t xml:space="preserve">и  </w:t>
      </w:r>
      <w:r w:rsidRPr="00BF11B0">
        <w:rPr>
          <w:rFonts w:ascii="Times New Roman" w:hAnsi="Times New Roman" w:cs="Times New Roman"/>
          <w:spacing w:val="22"/>
        </w:rPr>
        <w:t xml:space="preserve"> </w:t>
      </w:r>
      <w:r w:rsidRPr="00BF11B0">
        <w:rPr>
          <w:rFonts w:ascii="Times New Roman" w:hAnsi="Times New Roman" w:cs="Times New Roman"/>
        </w:rPr>
        <w:t>регламентом;</w:t>
      </w:r>
    </w:p>
    <w:p w14:paraId="7589AE7F"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национальных ценностей современного российского общества: гуманистических и</w:t>
      </w:r>
      <w:r w:rsidRPr="00BF11B0">
        <w:rPr>
          <w:rFonts w:ascii="Times New Roman" w:hAnsi="Times New Roman" w:cs="Times New Roman"/>
          <w:spacing w:val="-55"/>
        </w:rPr>
        <w:t xml:space="preserve"> </w:t>
      </w:r>
      <w:r w:rsidRPr="00BF11B0">
        <w:rPr>
          <w:rFonts w:ascii="Times New Roman" w:hAnsi="Times New Roman" w:cs="Times New Roman"/>
        </w:rPr>
        <w:t>демократических</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идей</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народами,</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культур:</w:t>
      </w:r>
      <w:r w:rsidRPr="00BF11B0">
        <w:rPr>
          <w:rFonts w:ascii="Times New Roman" w:hAnsi="Times New Roman" w:cs="Times New Roman"/>
          <w:spacing w:val="1"/>
        </w:rPr>
        <w:t xml:space="preserve"> </w:t>
      </w:r>
      <w:r w:rsidRPr="00BF11B0">
        <w:rPr>
          <w:rFonts w:ascii="Times New Roman" w:hAnsi="Times New Roman" w:cs="Times New Roman"/>
        </w:rPr>
        <w:t>выполнять</w:t>
      </w:r>
      <w:r w:rsidRPr="00BF11B0">
        <w:rPr>
          <w:rFonts w:ascii="Times New Roman" w:hAnsi="Times New Roman" w:cs="Times New Roman"/>
          <w:spacing w:val="1"/>
        </w:rPr>
        <w:t xml:space="preserve"> </w:t>
      </w:r>
      <w:r w:rsidRPr="00BF11B0">
        <w:rPr>
          <w:rFonts w:ascii="Times New Roman" w:hAnsi="Times New Roman" w:cs="Times New Roman"/>
        </w:rPr>
        <w:t>учебные</w:t>
      </w:r>
      <w:r w:rsidRPr="00BF11B0">
        <w:rPr>
          <w:rFonts w:ascii="Times New Roman" w:hAnsi="Times New Roman" w:cs="Times New Roman"/>
          <w:spacing w:val="1"/>
        </w:rPr>
        <w:t xml:space="preserve"> </w:t>
      </w:r>
      <w:r w:rsidRPr="00BF11B0">
        <w:rPr>
          <w:rFonts w:ascii="Times New Roman" w:hAnsi="Times New Roman" w:cs="Times New Roman"/>
        </w:rPr>
        <w:t>задания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парах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группах,</w:t>
      </w:r>
      <w:r w:rsidRPr="00BF11B0">
        <w:rPr>
          <w:rFonts w:ascii="Times New Roman" w:hAnsi="Times New Roman" w:cs="Times New Roman"/>
          <w:spacing w:val="1"/>
        </w:rPr>
        <w:t xml:space="preserve"> </w:t>
      </w:r>
      <w:r w:rsidRPr="00BF11B0">
        <w:rPr>
          <w:rFonts w:ascii="Times New Roman" w:hAnsi="Times New Roman" w:cs="Times New Roman"/>
        </w:rPr>
        <w:t>принимать</w:t>
      </w:r>
      <w:r w:rsidRPr="00BF11B0">
        <w:rPr>
          <w:rFonts w:ascii="Times New Roman" w:hAnsi="Times New Roman" w:cs="Times New Roman"/>
          <w:spacing w:val="-1"/>
        </w:rPr>
        <w:t xml:space="preserve"> </w:t>
      </w:r>
      <w:r w:rsidRPr="00BF11B0">
        <w:rPr>
          <w:rFonts w:ascii="Times New Roman" w:hAnsi="Times New Roman" w:cs="Times New Roman"/>
        </w:rPr>
        <w:t>участие в</w:t>
      </w:r>
      <w:r w:rsidRPr="00BF11B0">
        <w:rPr>
          <w:rFonts w:ascii="Times New Roman" w:hAnsi="Times New Roman" w:cs="Times New Roman"/>
          <w:spacing w:val="-1"/>
        </w:rPr>
        <w:t xml:space="preserve"> </w:t>
      </w:r>
      <w:r w:rsidRPr="00BF11B0">
        <w:rPr>
          <w:rFonts w:ascii="Times New Roman" w:hAnsi="Times New Roman" w:cs="Times New Roman"/>
        </w:rPr>
        <w:t>исследовательских</w:t>
      </w:r>
      <w:r w:rsidRPr="00BF11B0">
        <w:rPr>
          <w:rFonts w:ascii="Times New Roman" w:hAnsi="Times New Roman" w:cs="Times New Roman"/>
          <w:spacing w:val="-3"/>
        </w:rPr>
        <w:t xml:space="preserve"> </w:t>
      </w:r>
      <w:r w:rsidRPr="00BF11B0">
        <w:rPr>
          <w:rFonts w:ascii="Times New Roman" w:hAnsi="Times New Roman" w:cs="Times New Roman"/>
        </w:rPr>
        <w:t>проектах.</w:t>
      </w:r>
    </w:p>
    <w:p w14:paraId="3DF847EE" w14:textId="626B1852" w:rsidR="00927F2E" w:rsidRPr="00F132E4" w:rsidRDefault="00F132E4" w:rsidP="00F132E4">
      <w:pPr>
        <w:tabs>
          <w:tab w:val="left" w:pos="3130"/>
          <w:tab w:val="left" w:pos="3131"/>
          <w:tab w:val="left" w:pos="6236"/>
          <w:tab w:val="left" w:pos="8208"/>
        </w:tabs>
        <w:spacing w:before="221"/>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F132E4">
        <w:rPr>
          <w:rFonts w:ascii="Times New Roman" w:hAnsi="Times New Roman" w:cs="Times New Roman"/>
          <w:sz w:val="24"/>
          <w:szCs w:val="24"/>
        </w:rPr>
        <w:t>Гражданин</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и</w:t>
      </w:r>
      <w:r>
        <w:rPr>
          <w:rFonts w:ascii="Times New Roman" w:hAnsi="Times New Roman" w:cs="Times New Roman"/>
          <w:sz w:val="24"/>
          <w:szCs w:val="24"/>
        </w:rPr>
        <w:t xml:space="preserve"> </w:t>
      </w:r>
      <w:r w:rsidR="0011740B" w:rsidRPr="00F132E4">
        <w:rPr>
          <w:rFonts w:ascii="Times New Roman" w:hAnsi="Times New Roman" w:cs="Times New Roman"/>
          <w:sz w:val="24"/>
          <w:szCs w:val="24"/>
        </w:rPr>
        <w:t>государство:</w:t>
      </w:r>
    </w:p>
    <w:p w14:paraId="0B31F3E7" w14:textId="6E37F64B" w:rsidR="00927F2E" w:rsidRPr="00BF11B0" w:rsidRDefault="0011740B" w:rsidP="00F132E4">
      <w:pPr>
        <w:pStyle w:val="a3"/>
        <w:ind w:right="273"/>
        <w:contextualSpacing/>
        <w:rPr>
          <w:rFonts w:ascii="Times New Roman" w:hAnsi="Times New Roman" w:cs="Times New Roman"/>
        </w:rPr>
      </w:pPr>
      <w:r w:rsidRPr="00BF11B0">
        <w:rPr>
          <w:rFonts w:ascii="Times New Roman" w:hAnsi="Times New Roman" w:cs="Times New Roman"/>
        </w:rPr>
        <w:t>осваивать с помощью педагога и применять знания об основах конституционного</w:t>
      </w:r>
      <w:r w:rsidRPr="00BF11B0">
        <w:rPr>
          <w:rFonts w:ascii="Times New Roman" w:hAnsi="Times New Roman" w:cs="Times New Roman"/>
          <w:spacing w:val="1"/>
        </w:rPr>
        <w:t xml:space="preserve"> </w:t>
      </w:r>
      <w:r w:rsidRPr="00BF11B0">
        <w:rPr>
          <w:rFonts w:ascii="Times New Roman" w:hAnsi="Times New Roman" w:cs="Times New Roman"/>
        </w:rPr>
        <w:t>строя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государственно-территориальном</w:t>
      </w:r>
      <w:r w:rsidRPr="00BF11B0">
        <w:rPr>
          <w:rFonts w:ascii="Times New Roman" w:hAnsi="Times New Roman" w:cs="Times New Roman"/>
          <w:spacing w:val="34"/>
        </w:rPr>
        <w:t xml:space="preserve"> </w:t>
      </w:r>
      <w:r w:rsidRPr="00BF11B0">
        <w:rPr>
          <w:rFonts w:ascii="Times New Roman" w:hAnsi="Times New Roman" w:cs="Times New Roman"/>
        </w:rPr>
        <w:t>устройстве</w:t>
      </w:r>
      <w:r w:rsidRPr="00BF11B0">
        <w:rPr>
          <w:rFonts w:ascii="Times New Roman" w:hAnsi="Times New Roman" w:cs="Times New Roman"/>
          <w:spacing w:val="33"/>
        </w:rPr>
        <w:t xml:space="preserve"> </w:t>
      </w:r>
      <w:r w:rsidRPr="00BF11B0">
        <w:rPr>
          <w:rFonts w:ascii="Times New Roman" w:hAnsi="Times New Roman" w:cs="Times New Roman"/>
        </w:rPr>
        <w:t>Российской</w:t>
      </w:r>
      <w:r w:rsidRPr="00BF11B0">
        <w:rPr>
          <w:rFonts w:ascii="Times New Roman" w:hAnsi="Times New Roman" w:cs="Times New Roman"/>
          <w:spacing w:val="32"/>
        </w:rPr>
        <w:t xml:space="preserve"> </w:t>
      </w:r>
      <w:r w:rsidRPr="00BF11B0">
        <w:rPr>
          <w:rFonts w:ascii="Times New Roman" w:hAnsi="Times New Roman" w:cs="Times New Roman"/>
        </w:rPr>
        <w:t>Федерации,</w:t>
      </w:r>
      <w:r w:rsidR="00F132E4">
        <w:rPr>
          <w:rFonts w:ascii="Times New Roman" w:hAnsi="Times New Roman" w:cs="Times New Roman"/>
        </w:rPr>
        <w:t xml:space="preserve"> </w:t>
      </w:r>
      <w:r w:rsidRPr="00BF11B0">
        <w:rPr>
          <w:rFonts w:ascii="Times New Roman" w:hAnsi="Times New Roman" w:cs="Times New Roman"/>
        </w:rPr>
        <w:t>деятельности высших органов власти и управления в Российской Федерации; об</w:t>
      </w:r>
      <w:r w:rsidRPr="00BF11B0">
        <w:rPr>
          <w:rFonts w:ascii="Times New Roman" w:hAnsi="Times New Roman" w:cs="Times New Roman"/>
          <w:spacing w:val="1"/>
        </w:rPr>
        <w:t xml:space="preserve"> </w:t>
      </w:r>
      <w:r w:rsidRPr="00BF11B0">
        <w:rPr>
          <w:rFonts w:ascii="Times New Roman" w:hAnsi="Times New Roman" w:cs="Times New Roman"/>
        </w:rPr>
        <w:t xml:space="preserve">основных    </w:t>
      </w:r>
      <w:r w:rsidRPr="00BF11B0">
        <w:rPr>
          <w:rFonts w:ascii="Times New Roman" w:hAnsi="Times New Roman" w:cs="Times New Roman"/>
          <w:spacing w:val="30"/>
        </w:rPr>
        <w:t xml:space="preserve"> </w:t>
      </w:r>
      <w:r w:rsidRPr="00BF11B0">
        <w:rPr>
          <w:rFonts w:ascii="Times New Roman" w:hAnsi="Times New Roman" w:cs="Times New Roman"/>
        </w:rPr>
        <w:t xml:space="preserve">направлениях    </w:t>
      </w:r>
      <w:r w:rsidRPr="00BF11B0">
        <w:rPr>
          <w:rFonts w:ascii="Times New Roman" w:hAnsi="Times New Roman" w:cs="Times New Roman"/>
          <w:spacing w:val="31"/>
        </w:rPr>
        <w:t xml:space="preserve"> </w:t>
      </w:r>
      <w:r w:rsidRPr="00BF11B0">
        <w:rPr>
          <w:rFonts w:ascii="Times New Roman" w:hAnsi="Times New Roman" w:cs="Times New Roman"/>
        </w:rPr>
        <w:t xml:space="preserve">внутренней    </w:t>
      </w:r>
      <w:r w:rsidRPr="00BF11B0">
        <w:rPr>
          <w:rFonts w:ascii="Times New Roman" w:hAnsi="Times New Roman" w:cs="Times New Roman"/>
          <w:spacing w:val="33"/>
        </w:rPr>
        <w:t xml:space="preserve"> </w:t>
      </w:r>
      <w:r w:rsidRPr="00BF11B0">
        <w:rPr>
          <w:rFonts w:ascii="Times New Roman" w:hAnsi="Times New Roman" w:cs="Times New Roman"/>
        </w:rPr>
        <w:t xml:space="preserve">политики    </w:t>
      </w:r>
      <w:r w:rsidRPr="00BF11B0">
        <w:rPr>
          <w:rFonts w:ascii="Times New Roman" w:hAnsi="Times New Roman" w:cs="Times New Roman"/>
          <w:spacing w:val="31"/>
        </w:rPr>
        <w:t xml:space="preserve"> </w:t>
      </w:r>
      <w:r w:rsidRPr="00BF11B0">
        <w:rPr>
          <w:rFonts w:ascii="Times New Roman" w:hAnsi="Times New Roman" w:cs="Times New Roman"/>
        </w:rPr>
        <w:t xml:space="preserve">Российской    </w:t>
      </w:r>
      <w:r w:rsidRPr="00BF11B0">
        <w:rPr>
          <w:rFonts w:ascii="Times New Roman" w:hAnsi="Times New Roman" w:cs="Times New Roman"/>
          <w:spacing w:val="32"/>
        </w:rPr>
        <w:t xml:space="preserve"> </w:t>
      </w:r>
      <w:r w:rsidRPr="00BF11B0">
        <w:rPr>
          <w:rFonts w:ascii="Times New Roman" w:hAnsi="Times New Roman" w:cs="Times New Roman"/>
        </w:rPr>
        <w:t>Федерации;</w:t>
      </w:r>
    </w:p>
    <w:p w14:paraId="7C49C5D2"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Россию</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демократическое</w:t>
      </w:r>
      <w:r w:rsidRPr="00BF11B0">
        <w:rPr>
          <w:rFonts w:ascii="Times New Roman" w:hAnsi="Times New Roman" w:cs="Times New Roman"/>
          <w:spacing w:val="1"/>
        </w:rPr>
        <w:t xml:space="preserve"> </w:t>
      </w:r>
      <w:r w:rsidRPr="00BF11B0">
        <w:rPr>
          <w:rFonts w:ascii="Times New Roman" w:hAnsi="Times New Roman" w:cs="Times New Roman"/>
        </w:rPr>
        <w:t>федеративное</w:t>
      </w:r>
      <w:r w:rsidRPr="00BF11B0">
        <w:rPr>
          <w:rFonts w:ascii="Times New Roman" w:hAnsi="Times New Roman" w:cs="Times New Roman"/>
          <w:spacing w:val="1"/>
        </w:rPr>
        <w:t xml:space="preserve"> </w:t>
      </w:r>
      <w:r w:rsidRPr="00BF11B0">
        <w:rPr>
          <w:rFonts w:ascii="Times New Roman" w:hAnsi="Times New Roman" w:cs="Times New Roman"/>
        </w:rPr>
        <w:t>правовое</w:t>
      </w:r>
      <w:r w:rsidRPr="00BF11B0">
        <w:rPr>
          <w:rFonts w:ascii="Times New Roman" w:hAnsi="Times New Roman" w:cs="Times New Roman"/>
          <w:spacing w:val="1"/>
        </w:rPr>
        <w:t xml:space="preserve"> </w:t>
      </w:r>
      <w:r w:rsidRPr="00BF11B0">
        <w:rPr>
          <w:rFonts w:ascii="Times New Roman" w:hAnsi="Times New Roman" w:cs="Times New Roman"/>
        </w:rPr>
        <w:t>государство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республиканской</w:t>
      </w:r>
      <w:r w:rsidRPr="00BF11B0">
        <w:rPr>
          <w:rFonts w:ascii="Times New Roman" w:hAnsi="Times New Roman" w:cs="Times New Roman"/>
          <w:spacing w:val="1"/>
        </w:rPr>
        <w:t xml:space="preserve"> </w:t>
      </w:r>
      <w:r w:rsidRPr="00BF11B0">
        <w:rPr>
          <w:rFonts w:ascii="Times New Roman" w:hAnsi="Times New Roman" w:cs="Times New Roman"/>
        </w:rPr>
        <w:t>формой</w:t>
      </w:r>
      <w:r w:rsidRPr="00BF11B0">
        <w:rPr>
          <w:rFonts w:ascii="Times New Roman" w:hAnsi="Times New Roman" w:cs="Times New Roman"/>
          <w:spacing w:val="1"/>
        </w:rPr>
        <w:t xml:space="preserve"> </w:t>
      </w:r>
      <w:r w:rsidRPr="00BF11B0">
        <w:rPr>
          <w:rFonts w:ascii="Times New Roman" w:hAnsi="Times New Roman" w:cs="Times New Roman"/>
        </w:rPr>
        <w:t>правления,</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социальное</w:t>
      </w:r>
      <w:r w:rsidRPr="00BF11B0">
        <w:rPr>
          <w:rFonts w:ascii="Times New Roman" w:hAnsi="Times New Roman" w:cs="Times New Roman"/>
          <w:spacing w:val="1"/>
        </w:rPr>
        <w:t xml:space="preserve"> </w:t>
      </w:r>
      <w:r w:rsidRPr="00BF11B0">
        <w:rPr>
          <w:rFonts w:ascii="Times New Roman" w:hAnsi="Times New Roman" w:cs="Times New Roman"/>
        </w:rPr>
        <w:t>государство,</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светское</w:t>
      </w:r>
      <w:r w:rsidRPr="00BF11B0">
        <w:rPr>
          <w:rFonts w:ascii="Times New Roman" w:hAnsi="Times New Roman" w:cs="Times New Roman"/>
          <w:spacing w:val="1"/>
        </w:rPr>
        <w:t xml:space="preserve"> </w:t>
      </w:r>
      <w:r w:rsidRPr="00BF11B0">
        <w:rPr>
          <w:rFonts w:ascii="Times New Roman" w:hAnsi="Times New Roman" w:cs="Times New Roman"/>
        </w:rPr>
        <w:t>государство;</w:t>
      </w:r>
      <w:r w:rsidRPr="00BF11B0">
        <w:rPr>
          <w:rFonts w:ascii="Times New Roman" w:hAnsi="Times New Roman" w:cs="Times New Roman"/>
          <w:spacing w:val="1"/>
        </w:rPr>
        <w:t xml:space="preserve"> </w:t>
      </w:r>
      <w:r w:rsidRPr="00BF11B0">
        <w:rPr>
          <w:rFonts w:ascii="Times New Roman" w:hAnsi="Times New Roman" w:cs="Times New Roman"/>
        </w:rPr>
        <w:t>статус</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полномочия</w:t>
      </w:r>
      <w:r w:rsidRPr="00BF11B0">
        <w:rPr>
          <w:rFonts w:ascii="Times New Roman" w:hAnsi="Times New Roman" w:cs="Times New Roman"/>
          <w:spacing w:val="1"/>
        </w:rPr>
        <w:t xml:space="preserve"> </w:t>
      </w:r>
      <w:r w:rsidRPr="00BF11B0">
        <w:rPr>
          <w:rFonts w:ascii="Times New Roman" w:hAnsi="Times New Roman" w:cs="Times New Roman"/>
        </w:rPr>
        <w:t>Президента</w:t>
      </w:r>
      <w:r w:rsidRPr="00BF11B0">
        <w:rPr>
          <w:rFonts w:ascii="Times New Roman" w:hAnsi="Times New Roman" w:cs="Times New Roman"/>
          <w:spacing w:val="-55"/>
        </w:rPr>
        <w:t xml:space="preserve"> </w:t>
      </w:r>
      <w:r w:rsidRPr="00BF11B0">
        <w:rPr>
          <w:rFonts w:ascii="Times New Roman" w:hAnsi="Times New Roman" w:cs="Times New Roman"/>
        </w:rPr>
        <w:t>Российской Федерации, особенности формирования и функции 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 xml:space="preserve">Думы     </w:t>
      </w:r>
      <w:r w:rsidRPr="00BF11B0">
        <w:rPr>
          <w:rFonts w:ascii="Times New Roman" w:hAnsi="Times New Roman" w:cs="Times New Roman"/>
          <w:spacing w:val="12"/>
        </w:rPr>
        <w:t xml:space="preserve"> </w:t>
      </w:r>
      <w:r w:rsidRPr="00BF11B0">
        <w:rPr>
          <w:rFonts w:ascii="Times New Roman" w:hAnsi="Times New Roman" w:cs="Times New Roman"/>
        </w:rPr>
        <w:t xml:space="preserve">и     </w:t>
      </w:r>
      <w:r w:rsidRPr="00BF11B0">
        <w:rPr>
          <w:rFonts w:ascii="Times New Roman" w:hAnsi="Times New Roman" w:cs="Times New Roman"/>
          <w:spacing w:val="11"/>
        </w:rPr>
        <w:t xml:space="preserve"> </w:t>
      </w:r>
      <w:r w:rsidRPr="00BF11B0">
        <w:rPr>
          <w:rFonts w:ascii="Times New Roman" w:hAnsi="Times New Roman" w:cs="Times New Roman"/>
        </w:rPr>
        <w:t xml:space="preserve">Совета     </w:t>
      </w:r>
      <w:r w:rsidRPr="00BF11B0">
        <w:rPr>
          <w:rFonts w:ascii="Times New Roman" w:hAnsi="Times New Roman" w:cs="Times New Roman"/>
          <w:spacing w:val="11"/>
        </w:rPr>
        <w:t xml:space="preserve"> </w:t>
      </w:r>
      <w:r w:rsidRPr="00BF11B0">
        <w:rPr>
          <w:rFonts w:ascii="Times New Roman" w:hAnsi="Times New Roman" w:cs="Times New Roman"/>
        </w:rPr>
        <w:t xml:space="preserve">Федерации,     </w:t>
      </w:r>
      <w:r w:rsidRPr="00BF11B0">
        <w:rPr>
          <w:rFonts w:ascii="Times New Roman" w:hAnsi="Times New Roman" w:cs="Times New Roman"/>
          <w:spacing w:val="11"/>
        </w:rPr>
        <w:t xml:space="preserve"> </w:t>
      </w:r>
      <w:r w:rsidRPr="00BF11B0">
        <w:rPr>
          <w:rFonts w:ascii="Times New Roman" w:hAnsi="Times New Roman" w:cs="Times New Roman"/>
        </w:rPr>
        <w:t xml:space="preserve">Правительства     </w:t>
      </w:r>
      <w:r w:rsidRPr="00BF11B0">
        <w:rPr>
          <w:rFonts w:ascii="Times New Roman" w:hAnsi="Times New Roman" w:cs="Times New Roman"/>
          <w:spacing w:val="11"/>
        </w:rPr>
        <w:t xml:space="preserve"> </w:t>
      </w:r>
      <w:r w:rsidRPr="00BF11B0">
        <w:rPr>
          <w:rFonts w:ascii="Times New Roman" w:hAnsi="Times New Roman" w:cs="Times New Roman"/>
        </w:rPr>
        <w:t xml:space="preserve">Российской     </w:t>
      </w:r>
      <w:r w:rsidRPr="00BF11B0">
        <w:rPr>
          <w:rFonts w:ascii="Times New Roman" w:hAnsi="Times New Roman" w:cs="Times New Roman"/>
          <w:spacing w:val="12"/>
        </w:rPr>
        <w:t xml:space="preserve"> </w:t>
      </w:r>
      <w:r w:rsidRPr="00BF11B0">
        <w:rPr>
          <w:rFonts w:ascii="Times New Roman" w:hAnsi="Times New Roman" w:cs="Times New Roman"/>
        </w:rPr>
        <w:t>Федерации;</w:t>
      </w:r>
    </w:p>
    <w:p w14:paraId="1B517A13"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моделировать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ситуации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политической сфере жизни общества, связанные с осуществлением правомочий</w:t>
      </w:r>
      <w:r w:rsidRPr="00BF11B0">
        <w:rPr>
          <w:rFonts w:ascii="Times New Roman" w:hAnsi="Times New Roman" w:cs="Times New Roman"/>
          <w:spacing w:val="1"/>
        </w:rPr>
        <w:t xml:space="preserve"> </w:t>
      </w:r>
      <w:r w:rsidRPr="00BF11B0">
        <w:rPr>
          <w:rFonts w:ascii="Times New Roman" w:hAnsi="Times New Roman" w:cs="Times New Roman"/>
        </w:rPr>
        <w:t>высших</w:t>
      </w:r>
      <w:r w:rsidRPr="00BF11B0">
        <w:rPr>
          <w:rFonts w:ascii="Times New Roman" w:hAnsi="Times New Roman" w:cs="Times New Roman"/>
          <w:spacing w:val="1"/>
        </w:rPr>
        <w:t xml:space="preserve"> </w:t>
      </w:r>
      <w:r w:rsidRPr="00BF11B0">
        <w:rPr>
          <w:rFonts w:ascii="Times New Roman" w:hAnsi="Times New Roman" w:cs="Times New Roman"/>
        </w:rPr>
        <w:t>органов</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субъектов</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политических</w:t>
      </w:r>
      <w:r w:rsidRPr="00BF11B0">
        <w:rPr>
          <w:rFonts w:ascii="Times New Roman" w:hAnsi="Times New Roman" w:cs="Times New Roman"/>
          <w:spacing w:val="1"/>
        </w:rPr>
        <w:t xml:space="preserve"> </w:t>
      </w:r>
      <w:r w:rsidRPr="00BF11B0">
        <w:rPr>
          <w:rFonts w:ascii="Times New Roman" w:hAnsi="Times New Roman" w:cs="Times New Roman"/>
        </w:rPr>
        <w:t>партий;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бюджетной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денежно-кредитной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сфере</w:t>
      </w:r>
      <w:r w:rsidRPr="00BF11B0">
        <w:rPr>
          <w:rFonts w:ascii="Times New Roman" w:hAnsi="Times New Roman" w:cs="Times New Roman"/>
          <w:spacing w:val="1"/>
        </w:rPr>
        <w:t xml:space="preserve"> </w:t>
      </w:r>
      <w:r w:rsidRPr="00BF11B0">
        <w:rPr>
          <w:rFonts w:ascii="Times New Roman" w:hAnsi="Times New Roman" w:cs="Times New Roman"/>
        </w:rPr>
        <w:t>противодействии</w:t>
      </w:r>
      <w:r w:rsidRPr="00BF11B0">
        <w:rPr>
          <w:rFonts w:ascii="Times New Roman" w:hAnsi="Times New Roman" w:cs="Times New Roman"/>
          <w:spacing w:val="1"/>
        </w:rPr>
        <w:t xml:space="preserve"> </w:t>
      </w:r>
      <w:r w:rsidRPr="00BF11B0">
        <w:rPr>
          <w:rFonts w:ascii="Times New Roman" w:hAnsi="Times New Roman" w:cs="Times New Roman"/>
        </w:rPr>
        <w:t>коррупции,</w:t>
      </w:r>
      <w:r w:rsidRPr="00BF11B0">
        <w:rPr>
          <w:rFonts w:ascii="Times New Roman" w:hAnsi="Times New Roman" w:cs="Times New Roman"/>
          <w:spacing w:val="1"/>
        </w:rPr>
        <w:t xml:space="preserve"> </w:t>
      </w:r>
      <w:r w:rsidRPr="00BF11B0">
        <w:rPr>
          <w:rFonts w:ascii="Times New Roman" w:hAnsi="Times New Roman" w:cs="Times New Roman"/>
        </w:rPr>
        <w:t>обеспечения</w:t>
      </w:r>
      <w:r w:rsidRPr="00BF11B0">
        <w:rPr>
          <w:rFonts w:ascii="Times New Roman" w:hAnsi="Times New Roman" w:cs="Times New Roman"/>
          <w:spacing w:val="1"/>
        </w:rPr>
        <w:t xml:space="preserve"> </w:t>
      </w:r>
      <w:r w:rsidRPr="00BF11B0">
        <w:rPr>
          <w:rFonts w:ascii="Times New Roman" w:hAnsi="Times New Roman" w:cs="Times New Roman"/>
        </w:rPr>
        <w:t>безопасности</w:t>
      </w:r>
      <w:r w:rsidRPr="00BF11B0">
        <w:rPr>
          <w:rFonts w:ascii="Times New Roman" w:hAnsi="Times New Roman" w:cs="Times New Roman"/>
          <w:spacing w:val="1"/>
        </w:rPr>
        <w:t xml:space="preserve"> </w:t>
      </w:r>
      <w:r w:rsidRPr="00BF11B0">
        <w:rPr>
          <w:rFonts w:ascii="Times New Roman" w:hAnsi="Times New Roman" w:cs="Times New Roman"/>
        </w:rPr>
        <w:t>личности,</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 xml:space="preserve">государства,       </w:t>
      </w:r>
      <w:r w:rsidRPr="00BF11B0">
        <w:rPr>
          <w:rFonts w:ascii="Times New Roman" w:hAnsi="Times New Roman" w:cs="Times New Roman"/>
          <w:spacing w:val="39"/>
        </w:rPr>
        <w:t xml:space="preserve"> </w:t>
      </w:r>
      <w:r w:rsidRPr="00BF11B0">
        <w:rPr>
          <w:rFonts w:ascii="Times New Roman" w:hAnsi="Times New Roman" w:cs="Times New Roman"/>
        </w:rPr>
        <w:t xml:space="preserve">в       </w:t>
      </w:r>
      <w:r w:rsidRPr="00BF11B0">
        <w:rPr>
          <w:rFonts w:ascii="Times New Roman" w:hAnsi="Times New Roman" w:cs="Times New Roman"/>
          <w:spacing w:val="39"/>
        </w:rPr>
        <w:t xml:space="preserve"> </w:t>
      </w:r>
      <w:r w:rsidRPr="00BF11B0">
        <w:rPr>
          <w:rFonts w:ascii="Times New Roman" w:hAnsi="Times New Roman" w:cs="Times New Roman"/>
        </w:rPr>
        <w:t xml:space="preserve">том       </w:t>
      </w:r>
      <w:r w:rsidRPr="00BF11B0">
        <w:rPr>
          <w:rFonts w:ascii="Times New Roman" w:hAnsi="Times New Roman" w:cs="Times New Roman"/>
          <w:spacing w:val="40"/>
        </w:rPr>
        <w:t xml:space="preserve"> </w:t>
      </w:r>
      <w:r w:rsidRPr="00BF11B0">
        <w:rPr>
          <w:rFonts w:ascii="Times New Roman" w:hAnsi="Times New Roman" w:cs="Times New Roman"/>
        </w:rPr>
        <w:t xml:space="preserve">числе       </w:t>
      </w:r>
      <w:r w:rsidRPr="00BF11B0">
        <w:rPr>
          <w:rFonts w:ascii="Times New Roman" w:hAnsi="Times New Roman" w:cs="Times New Roman"/>
          <w:spacing w:val="40"/>
        </w:rPr>
        <w:t xml:space="preserve"> </w:t>
      </w:r>
      <w:r w:rsidRPr="00BF11B0">
        <w:rPr>
          <w:rFonts w:ascii="Times New Roman" w:hAnsi="Times New Roman" w:cs="Times New Roman"/>
        </w:rPr>
        <w:t xml:space="preserve">от       </w:t>
      </w:r>
      <w:r w:rsidRPr="00BF11B0">
        <w:rPr>
          <w:rFonts w:ascii="Times New Roman" w:hAnsi="Times New Roman" w:cs="Times New Roman"/>
          <w:spacing w:val="39"/>
        </w:rPr>
        <w:t xml:space="preserve"> </w:t>
      </w:r>
      <w:r w:rsidRPr="00BF11B0">
        <w:rPr>
          <w:rFonts w:ascii="Times New Roman" w:hAnsi="Times New Roman" w:cs="Times New Roman"/>
        </w:rPr>
        <w:t xml:space="preserve">терроризма       </w:t>
      </w:r>
      <w:r w:rsidRPr="00BF11B0">
        <w:rPr>
          <w:rFonts w:ascii="Times New Roman" w:hAnsi="Times New Roman" w:cs="Times New Roman"/>
          <w:spacing w:val="39"/>
        </w:rPr>
        <w:t xml:space="preserve"> </w:t>
      </w:r>
      <w:r w:rsidRPr="00BF11B0">
        <w:rPr>
          <w:rFonts w:ascii="Times New Roman" w:hAnsi="Times New Roman" w:cs="Times New Roman"/>
        </w:rPr>
        <w:t xml:space="preserve">и       </w:t>
      </w:r>
      <w:r w:rsidRPr="00BF11B0">
        <w:rPr>
          <w:rFonts w:ascii="Times New Roman" w:hAnsi="Times New Roman" w:cs="Times New Roman"/>
          <w:spacing w:val="38"/>
        </w:rPr>
        <w:t xml:space="preserve"> </w:t>
      </w:r>
      <w:r w:rsidRPr="00BF11B0">
        <w:rPr>
          <w:rFonts w:ascii="Times New Roman" w:hAnsi="Times New Roman" w:cs="Times New Roman"/>
        </w:rPr>
        <w:t>экстремизма;</w:t>
      </w:r>
    </w:p>
    <w:p w14:paraId="61378284"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разным</w:t>
      </w:r>
      <w:r w:rsidRPr="00BF11B0">
        <w:rPr>
          <w:rFonts w:ascii="Times New Roman" w:hAnsi="Times New Roman" w:cs="Times New Roman"/>
          <w:spacing w:val="1"/>
        </w:rPr>
        <w:t xml:space="preserve"> </w:t>
      </w:r>
      <w:r w:rsidRPr="00BF11B0">
        <w:rPr>
          <w:rFonts w:ascii="Times New Roman" w:hAnsi="Times New Roman" w:cs="Times New Roman"/>
        </w:rPr>
        <w:t>признакам</w:t>
      </w:r>
      <w:r w:rsidRPr="00BF11B0">
        <w:rPr>
          <w:rFonts w:ascii="Times New Roman" w:hAnsi="Times New Roman" w:cs="Times New Roman"/>
          <w:spacing w:val="1"/>
        </w:rPr>
        <w:t xml:space="preserve"> </w:t>
      </w:r>
      <w:r w:rsidRPr="00BF11B0">
        <w:rPr>
          <w:rFonts w:ascii="Times New Roman" w:hAnsi="Times New Roman" w:cs="Times New Roman"/>
        </w:rPr>
        <w:t>полномочия</w:t>
      </w:r>
      <w:r w:rsidRPr="00BF11B0">
        <w:rPr>
          <w:rFonts w:ascii="Times New Roman" w:hAnsi="Times New Roman" w:cs="Times New Roman"/>
          <w:spacing w:val="1"/>
        </w:rPr>
        <w:t xml:space="preserve"> </w:t>
      </w:r>
      <w:r w:rsidRPr="00BF11B0">
        <w:rPr>
          <w:rFonts w:ascii="Times New Roman" w:hAnsi="Times New Roman" w:cs="Times New Roman"/>
        </w:rPr>
        <w:t xml:space="preserve">высших      </w:t>
      </w:r>
      <w:r w:rsidRPr="00BF11B0">
        <w:rPr>
          <w:rFonts w:ascii="Times New Roman" w:hAnsi="Times New Roman" w:cs="Times New Roman"/>
          <w:spacing w:val="48"/>
        </w:rPr>
        <w:t xml:space="preserve"> </w:t>
      </w:r>
      <w:r w:rsidRPr="00BF11B0">
        <w:rPr>
          <w:rFonts w:ascii="Times New Roman" w:hAnsi="Times New Roman" w:cs="Times New Roman"/>
        </w:rPr>
        <w:t xml:space="preserve">органов      </w:t>
      </w:r>
      <w:r w:rsidRPr="00BF11B0">
        <w:rPr>
          <w:rFonts w:ascii="Times New Roman" w:hAnsi="Times New Roman" w:cs="Times New Roman"/>
          <w:spacing w:val="53"/>
        </w:rPr>
        <w:t xml:space="preserve"> </w:t>
      </w:r>
      <w:r w:rsidRPr="00BF11B0">
        <w:rPr>
          <w:rFonts w:ascii="Times New Roman" w:hAnsi="Times New Roman" w:cs="Times New Roman"/>
        </w:rPr>
        <w:t xml:space="preserve">государственной      </w:t>
      </w:r>
      <w:r w:rsidRPr="00BF11B0">
        <w:rPr>
          <w:rFonts w:ascii="Times New Roman" w:hAnsi="Times New Roman" w:cs="Times New Roman"/>
          <w:spacing w:val="52"/>
        </w:rPr>
        <w:t xml:space="preserve"> </w:t>
      </w:r>
      <w:r w:rsidRPr="00BF11B0">
        <w:rPr>
          <w:rFonts w:ascii="Times New Roman" w:hAnsi="Times New Roman" w:cs="Times New Roman"/>
        </w:rPr>
        <w:t xml:space="preserve">власти      </w:t>
      </w:r>
      <w:r w:rsidRPr="00BF11B0">
        <w:rPr>
          <w:rFonts w:ascii="Times New Roman" w:hAnsi="Times New Roman" w:cs="Times New Roman"/>
          <w:spacing w:val="50"/>
        </w:rPr>
        <w:t xml:space="preserve"> </w:t>
      </w:r>
      <w:r w:rsidRPr="00BF11B0">
        <w:rPr>
          <w:rFonts w:ascii="Times New Roman" w:hAnsi="Times New Roman" w:cs="Times New Roman"/>
        </w:rPr>
        <w:t xml:space="preserve">Российской      </w:t>
      </w:r>
      <w:r w:rsidRPr="00BF11B0">
        <w:rPr>
          <w:rFonts w:ascii="Times New Roman" w:hAnsi="Times New Roman" w:cs="Times New Roman"/>
          <w:spacing w:val="49"/>
        </w:rPr>
        <w:t xml:space="preserve"> </w:t>
      </w:r>
      <w:r w:rsidRPr="00BF11B0">
        <w:rPr>
          <w:rFonts w:ascii="Times New Roman" w:hAnsi="Times New Roman" w:cs="Times New Roman"/>
        </w:rPr>
        <w:t>Федерации;</w:t>
      </w:r>
    </w:p>
    <w:p w14:paraId="1FC1FB26"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hyperlink r:id="rId30">
        <w:r w:rsidRPr="00BF11B0">
          <w:rPr>
            <w:rFonts w:ascii="Times New Roman" w:hAnsi="Times New Roman" w:cs="Times New Roman"/>
            <w:u w:val="single"/>
          </w:rPr>
          <w:t>Конституцию</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spacing w:val="1"/>
        </w:rPr>
        <w:t xml:space="preserve"> </w:t>
      </w:r>
      <w:r w:rsidRPr="00BF11B0">
        <w:rPr>
          <w:rFonts w:ascii="Times New Roman" w:hAnsi="Times New Roman" w:cs="Times New Roman"/>
        </w:rPr>
        <w:t>полномочия</w:t>
      </w:r>
      <w:r w:rsidRPr="00BF11B0">
        <w:rPr>
          <w:rFonts w:ascii="Times New Roman" w:hAnsi="Times New Roman" w:cs="Times New Roman"/>
          <w:spacing w:val="1"/>
        </w:rPr>
        <w:t xml:space="preserve"> </w:t>
      </w:r>
      <w:r w:rsidRPr="00BF11B0">
        <w:rPr>
          <w:rFonts w:ascii="Times New Roman" w:hAnsi="Times New Roman" w:cs="Times New Roman"/>
        </w:rPr>
        <w:t>центральных органов</w:t>
      </w:r>
      <w:r w:rsidRPr="00BF11B0">
        <w:rPr>
          <w:rFonts w:ascii="Times New Roman" w:hAnsi="Times New Roman" w:cs="Times New Roman"/>
          <w:spacing w:val="5"/>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2"/>
        </w:rPr>
        <w:t xml:space="preserve"> </w:t>
      </w:r>
      <w:r w:rsidRPr="00BF11B0">
        <w:rPr>
          <w:rFonts w:ascii="Times New Roman" w:hAnsi="Times New Roman" w:cs="Times New Roman"/>
        </w:rPr>
        <w:t>власти</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субъектов</w:t>
      </w:r>
      <w:r w:rsidRPr="00BF11B0">
        <w:rPr>
          <w:rFonts w:ascii="Times New Roman" w:hAnsi="Times New Roman" w:cs="Times New Roman"/>
          <w:spacing w:val="3"/>
        </w:rPr>
        <w:t xml:space="preserve"> </w:t>
      </w:r>
      <w:r w:rsidRPr="00BF11B0">
        <w:rPr>
          <w:rFonts w:ascii="Times New Roman" w:hAnsi="Times New Roman" w:cs="Times New Roman"/>
        </w:rPr>
        <w:t>Российской</w:t>
      </w:r>
      <w:r w:rsidRPr="00BF11B0">
        <w:rPr>
          <w:rFonts w:ascii="Times New Roman" w:hAnsi="Times New Roman" w:cs="Times New Roman"/>
          <w:spacing w:val="2"/>
        </w:rPr>
        <w:t xml:space="preserve"> </w:t>
      </w:r>
      <w:r w:rsidRPr="00BF11B0">
        <w:rPr>
          <w:rFonts w:ascii="Times New Roman" w:hAnsi="Times New Roman" w:cs="Times New Roman"/>
        </w:rPr>
        <w:t>Федерации;</w:t>
      </w:r>
    </w:p>
    <w:p w14:paraId="16BA7BD2"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ветвей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субъектов политики в Российской Федерации, федерального центра и субъектов</w:t>
      </w:r>
      <w:r w:rsidRPr="00BF11B0">
        <w:rPr>
          <w:rFonts w:ascii="Times New Roman" w:hAnsi="Times New Roman" w:cs="Times New Roman"/>
          <w:spacing w:val="1"/>
        </w:rPr>
        <w:t xml:space="preserve"> </w:t>
      </w:r>
      <w:r w:rsidRPr="00BF11B0">
        <w:rPr>
          <w:rFonts w:ascii="Times New Roman" w:hAnsi="Times New Roman" w:cs="Times New Roman"/>
        </w:rPr>
        <w:t>Российской Федерации, между правами человека и гражданина и обязанностями</w:t>
      </w:r>
      <w:r w:rsidRPr="00BF11B0">
        <w:rPr>
          <w:rFonts w:ascii="Times New Roman" w:hAnsi="Times New Roman" w:cs="Times New Roman"/>
          <w:spacing w:val="1"/>
        </w:rPr>
        <w:t xml:space="preserve"> </w:t>
      </w:r>
      <w:r w:rsidRPr="00BF11B0">
        <w:rPr>
          <w:rFonts w:ascii="Times New Roman" w:hAnsi="Times New Roman" w:cs="Times New Roman"/>
        </w:rPr>
        <w:t>граждан;</w:t>
      </w:r>
    </w:p>
    <w:p w14:paraId="569CF729" w14:textId="4A06C308" w:rsidR="00927F2E" w:rsidRPr="00BF11B0" w:rsidRDefault="0011740B" w:rsidP="00BF11B0">
      <w:pPr>
        <w:pStyle w:val="a3"/>
        <w:tabs>
          <w:tab w:val="left" w:pos="2601"/>
          <w:tab w:val="left" w:pos="5339"/>
          <w:tab w:val="left" w:pos="8302"/>
        </w:tabs>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характеристики</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58"/>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современном</w:t>
      </w:r>
      <w:r w:rsidRPr="00BF11B0">
        <w:rPr>
          <w:rFonts w:ascii="Times New Roman" w:hAnsi="Times New Roman" w:cs="Times New Roman"/>
          <w:spacing w:val="1"/>
        </w:rPr>
        <w:t xml:space="preserve"> </w:t>
      </w:r>
      <w:r w:rsidRPr="00BF11B0">
        <w:rPr>
          <w:rFonts w:ascii="Times New Roman" w:hAnsi="Times New Roman" w:cs="Times New Roman"/>
        </w:rPr>
        <w:t>мире;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объяснения</w:t>
      </w:r>
      <w:r w:rsidRPr="00BF11B0">
        <w:rPr>
          <w:rFonts w:ascii="Times New Roman" w:hAnsi="Times New Roman" w:cs="Times New Roman"/>
          <w:spacing w:val="1"/>
        </w:rPr>
        <w:t xml:space="preserve"> </w:t>
      </w:r>
      <w:r w:rsidRPr="00BF11B0">
        <w:rPr>
          <w:rFonts w:ascii="Times New Roman" w:hAnsi="Times New Roman" w:cs="Times New Roman"/>
        </w:rPr>
        <w:t>сущности</w:t>
      </w:r>
      <w:r w:rsidRPr="00BF11B0">
        <w:rPr>
          <w:rFonts w:ascii="Times New Roman" w:hAnsi="Times New Roman" w:cs="Times New Roman"/>
          <w:spacing w:val="1"/>
        </w:rPr>
        <w:t xml:space="preserve"> </w:t>
      </w:r>
      <w:r w:rsidRPr="00BF11B0">
        <w:rPr>
          <w:rFonts w:ascii="Times New Roman" w:hAnsi="Times New Roman" w:cs="Times New Roman"/>
        </w:rPr>
        <w:t>проведения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отношении</w:t>
      </w:r>
      <w:r w:rsidRPr="00BF11B0">
        <w:rPr>
          <w:rFonts w:ascii="Times New Roman" w:hAnsi="Times New Roman" w:cs="Times New Roman"/>
          <w:spacing w:val="1"/>
        </w:rPr>
        <w:t xml:space="preserve"> </w:t>
      </w:r>
      <w:r w:rsidRPr="00BF11B0">
        <w:rPr>
          <w:rFonts w:ascii="Times New Roman" w:hAnsi="Times New Roman" w:cs="Times New Roman"/>
        </w:rPr>
        <w:t>нашей</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международной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"сдерживания";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5"/>
        </w:rPr>
        <w:t xml:space="preserve"> </w:t>
      </w:r>
      <w:r w:rsidRPr="00BF11B0">
        <w:rPr>
          <w:rFonts w:ascii="Times New Roman" w:hAnsi="Times New Roman" w:cs="Times New Roman"/>
        </w:rPr>
        <w:t>объяснения</w:t>
      </w:r>
      <w:r w:rsidR="00F132E4">
        <w:rPr>
          <w:rFonts w:ascii="Times New Roman" w:hAnsi="Times New Roman" w:cs="Times New Roman"/>
        </w:rPr>
        <w:t xml:space="preserve"> </w:t>
      </w:r>
      <w:r w:rsidRPr="00BF11B0">
        <w:rPr>
          <w:rFonts w:ascii="Times New Roman" w:hAnsi="Times New Roman" w:cs="Times New Roman"/>
        </w:rPr>
        <w:t>необходимости</w:t>
      </w:r>
      <w:r w:rsidR="00F132E4">
        <w:rPr>
          <w:rFonts w:ascii="Times New Roman" w:hAnsi="Times New Roman" w:cs="Times New Roman"/>
        </w:rPr>
        <w:t xml:space="preserve"> </w:t>
      </w:r>
      <w:r w:rsidRPr="00BF11B0">
        <w:rPr>
          <w:rFonts w:ascii="Times New Roman" w:hAnsi="Times New Roman" w:cs="Times New Roman"/>
        </w:rPr>
        <w:t>противодействия</w:t>
      </w:r>
      <w:r w:rsidRPr="00BF11B0">
        <w:rPr>
          <w:rFonts w:ascii="Times New Roman" w:hAnsi="Times New Roman" w:cs="Times New Roman"/>
        </w:rPr>
        <w:tab/>
        <w:t>коррупции;</w:t>
      </w:r>
    </w:p>
    <w:p w14:paraId="734485F6"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факты общественной жизни и</w:t>
      </w:r>
      <w:r w:rsidRPr="00BF11B0">
        <w:rPr>
          <w:rFonts w:ascii="Times New Roman" w:hAnsi="Times New Roman" w:cs="Times New Roman"/>
          <w:spacing w:val="1"/>
        </w:rPr>
        <w:t xml:space="preserve"> </w:t>
      </w:r>
      <w:r w:rsidRPr="00BF11B0">
        <w:rPr>
          <w:rFonts w:ascii="Times New Roman" w:hAnsi="Times New Roman" w:cs="Times New Roman"/>
        </w:rPr>
        <w:t>личный</w:t>
      </w:r>
      <w:r w:rsidRPr="00BF11B0">
        <w:rPr>
          <w:rFonts w:ascii="Times New Roman" w:hAnsi="Times New Roman" w:cs="Times New Roman"/>
          <w:spacing w:val="1"/>
        </w:rPr>
        <w:t xml:space="preserve"> </w:t>
      </w:r>
      <w:r w:rsidRPr="00BF11B0">
        <w:rPr>
          <w:rFonts w:ascii="Times New Roman" w:hAnsi="Times New Roman" w:cs="Times New Roman"/>
        </w:rPr>
        <w:t>социальный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внутренней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внешней</w:t>
      </w:r>
      <w:r w:rsidRPr="00BF11B0">
        <w:rPr>
          <w:rFonts w:ascii="Times New Roman" w:hAnsi="Times New Roman" w:cs="Times New Roman"/>
          <w:spacing w:val="1"/>
        </w:rPr>
        <w:t xml:space="preserve"> </w:t>
      </w:r>
      <w:r w:rsidRPr="00BF11B0">
        <w:rPr>
          <w:rFonts w:ascii="Times New Roman" w:hAnsi="Times New Roman" w:cs="Times New Roman"/>
        </w:rPr>
        <w:t>политике</w:t>
      </w:r>
      <w:r w:rsidRPr="00BF11B0">
        <w:rPr>
          <w:rFonts w:ascii="Times New Roman" w:hAnsi="Times New Roman" w:cs="Times New Roman"/>
          <w:spacing w:val="1"/>
        </w:rPr>
        <w:t xml:space="preserve"> </w:t>
      </w:r>
      <w:r w:rsidRPr="00BF11B0">
        <w:rPr>
          <w:rFonts w:ascii="Times New Roman" w:hAnsi="Times New Roman" w:cs="Times New Roman"/>
        </w:rPr>
        <w:t>Российской Федерации, к проводимой по отношению к нашей стране политике</w:t>
      </w:r>
      <w:r w:rsidRPr="00BF11B0">
        <w:rPr>
          <w:rFonts w:ascii="Times New Roman" w:hAnsi="Times New Roman" w:cs="Times New Roman"/>
          <w:spacing w:val="1"/>
        </w:rPr>
        <w:t xml:space="preserve"> </w:t>
      </w:r>
      <w:r w:rsidRPr="00BF11B0">
        <w:rPr>
          <w:rFonts w:ascii="Times New Roman" w:hAnsi="Times New Roman" w:cs="Times New Roman"/>
        </w:rPr>
        <w:t>"сдерживания";</w:t>
      </w:r>
    </w:p>
    <w:p w14:paraId="32C6C2E9" w14:textId="26F8D0A9" w:rsidR="00927F2E" w:rsidRPr="00BF11B0" w:rsidRDefault="0011740B" w:rsidP="00BF11B0">
      <w:pPr>
        <w:pStyle w:val="a3"/>
        <w:tabs>
          <w:tab w:val="left" w:pos="2390"/>
          <w:tab w:val="left" w:pos="4528"/>
          <w:tab w:val="left" w:pos="5478"/>
          <w:tab w:val="left" w:pos="8148"/>
        </w:tabs>
        <w:ind w:right="273"/>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отражающие</w:t>
      </w:r>
      <w:r w:rsidRPr="00BF11B0">
        <w:rPr>
          <w:rFonts w:ascii="Times New Roman" w:hAnsi="Times New Roman" w:cs="Times New Roman"/>
          <w:spacing w:val="1"/>
        </w:rPr>
        <w:t xml:space="preserve"> </w:t>
      </w:r>
      <w:r w:rsidRPr="00BF11B0">
        <w:rPr>
          <w:rFonts w:ascii="Times New Roman" w:hAnsi="Times New Roman" w:cs="Times New Roman"/>
        </w:rPr>
        <w:t>процессы,</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события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политической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55"/>
        </w:rPr>
        <w:t xml:space="preserve"> </w:t>
      </w:r>
      <w:r w:rsidRPr="00BF11B0">
        <w:rPr>
          <w:rFonts w:ascii="Times New Roman" w:hAnsi="Times New Roman" w:cs="Times New Roman"/>
        </w:rPr>
        <w:t>Российской</w:t>
      </w:r>
      <w:r w:rsidR="00C4014F">
        <w:rPr>
          <w:rFonts w:ascii="Times New Roman" w:hAnsi="Times New Roman" w:cs="Times New Roman"/>
        </w:rPr>
        <w:t xml:space="preserve"> </w:t>
      </w:r>
      <w:r w:rsidRPr="00BF11B0">
        <w:rPr>
          <w:rFonts w:ascii="Times New Roman" w:hAnsi="Times New Roman" w:cs="Times New Roman"/>
        </w:rPr>
        <w:t>Федерации,</w:t>
      </w:r>
      <w:r w:rsidR="00C4014F">
        <w:rPr>
          <w:rFonts w:ascii="Times New Roman" w:hAnsi="Times New Roman" w:cs="Times New Roman"/>
        </w:rPr>
        <w:t xml:space="preserve"> </w:t>
      </w:r>
      <w:r w:rsidRPr="00BF11B0">
        <w:rPr>
          <w:rFonts w:ascii="Times New Roman" w:hAnsi="Times New Roman" w:cs="Times New Roman"/>
        </w:rPr>
        <w:t>в</w:t>
      </w:r>
      <w:r w:rsidR="00C4014F">
        <w:rPr>
          <w:rFonts w:ascii="Times New Roman" w:hAnsi="Times New Roman" w:cs="Times New Roman"/>
        </w:rPr>
        <w:t xml:space="preserve"> </w:t>
      </w:r>
      <w:r w:rsidRPr="00BF11B0">
        <w:rPr>
          <w:rFonts w:ascii="Times New Roman" w:hAnsi="Times New Roman" w:cs="Times New Roman"/>
        </w:rPr>
        <w:t>международных</w:t>
      </w:r>
      <w:r w:rsidRPr="00BF11B0">
        <w:rPr>
          <w:rFonts w:ascii="Times New Roman" w:hAnsi="Times New Roman" w:cs="Times New Roman"/>
        </w:rPr>
        <w:tab/>
      </w:r>
      <w:r w:rsidRPr="00BF11B0">
        <w:rPr>
          <w:rFonts w:ascii="Times New Roman" w:hAnsi="Times New Roman" w:cs="Times New Roman"/>
          <w:spacing w:val="-1"/>
        </w:rPr>
        <w:t>отношениях;</w:t>
      </w:r>
    </w:p>
    <w:p w14:paraId="6B195562" w14:textId="159AAA8B" w:rsidR="00927F2E" w:rsidRPr="00BF11B0" w:rsidRDefault="0011740B" w:rsidP="00BF11B0">
      <w:pPr>
        <w:pStyle w:val="a3"/>
        <w:tabs>
          <w:tab w:val="left" w:pos="1668"/>
          <w:tab w:val="left" w:pos="2421"/>
          <w:tab w:val="left" w:pos="4698"/>
          <w:tab w:val="left" w:pos="5491"/>
          <w:tab w:val="left" w:pos="8034"/>
        </w:tabs>
        <w:spacing w:before="1"/>
        <w:ind w:right="270"/>
        <w:contextualSpacing/>
        <w:rPr>
          <w:rFonts w:ascii="Times New Roman" w:hAnsi="Times New Roman" w:cs="Times New Roman"/>
        </w:rPr>
      </w:pP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конкретизировать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информацию о политической жизни в стране в целом, в субъектах 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 о деятельности высших органов государственной власти, об основных</w:t>
      </w:r>
      <w:r w:rsidRPr="00BF11B0">
        <w:rPr>
          <w:rFonts w:ascii="Times New Roman" w:hAnsi="Times New Roman" w:cs="Times New Roman"/>
          <w:spacing w:val="1"/>
        </w:rPr>
        <w:t xml:space="preserve"> </w:t>
      </w:r>
      <w:r w:rsidRPr="00BF11B0">
        <w:rPr>
          <w:rFonts w:ascii="Times New Roman" w:hAnsi="Times New Roman" w:cs="Times New Roman"/>
        </w:rPr>
        <w:t>направлениях внутренней и внешней политики, об усилиях нашего государства в</w:t>
      </w:r>
      <w:r w:rsidRPr="00BF11B0">
        <w:rPr>
          <w:rFonts w:ascii="Times New Roman" w:hAnsi="Times New Roman" w:cs="Times New Roman"/>
          <w:spacing w:val="1"/>
        </w:rPr>
        <w:t xml:space="preserve"> </w:t>
      </w:r>
      <w:r w:rsidRPr="00BF11B0">
        <w:rPr>
          <w:rFonts w:ascii="Times New Roman" w:hAnsi="Times New Roman" w:cs="Times New Roman"/>
        </w:rPr>
        <w:t>борьбе</w:t>
      </w:r>
      <w:r w:rsidR="00C4014F">
        <w:rPr>
          <w:rFonts w:ascii="Times New Roman" w:hAnsi="Times New Roman" w:cs="Times New Roman"/>
        </w:rPr>
        <w:t xml:space="preserve"> </w:t>
      </w:r>
      <w:r w:rsidRPr="00BF11B0">
        <w:rPr>
          <w:rFonts w:ascii="Times New Roman" w:hAnsi="Times New Roman" w:cs="Times New Roman"/>
        </w:rPr>
        <w:t>с</w:t>
      </w:r>
      <w:r w:rsidR="00C4014F">
        <w:rPr>
          <w:rFonts w:ascii="Times New Roman" w:hAnsi="Times New Roman" w:cs="Times New Roman"/>
        </w:rPr>
        <w:t xml:space="preserve"> </w:t>
      </w:r>
      <w:r w:rsidRPr="00BF11B0">
        <w:rPr>
          <w:rFonts w:ascii="Times New Roman" w:hAnsi="Times New Roman" w:cs="Times New Roman"/>
        </w:rPr>
        <w:t>экстремизмом</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rPr>
        <w:t>международным</w:t>
      </w:r>
      <w:r w:rsidRPr="00BF11B0">
        <w:rPr>
          <w:rFonts w:ascii="Times New Roman" w:hAnsi="Times New Roman" w:cs="Times New Roman"/>
        </w:rPr>
        <w:tab/>
        <w:t>терроризмом;</w:t>
      </w:r>
    </w:p>
    <w:p w14:paraId="4BFA2EDA" w14:textId="70273B6A" w:rsidR="00927F2E" w:rsidRPr="00BF11B0" w:rsidRDefault="0011740B" w:rsidP="00C4014F">
      <w:pPr>
        <w:pStyle w:val="a3"/>
        <w:ind w:right="271"/>
        <w:contextualSpacing/>
        <w:rPr>
          <w:rFonts w:ascii="Times New Roman" w:hAnsi="Times New Roman" w:cs="Times New Roman"/>
        </w:rPr>
      </w:pPr>
      <w:r w:rsidRPr="00BF11B0">
        <w:rPr>
          <w:rFonts w:ascii="Times New Roman" w:hAnsi="Times New Roman" w:cs="Times New Roman"/>
        </w:rPr>
        <w:t>овладевать смысловым чтением текстов обществоведческой тематики: отбирать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основах</w:t>
      </w:r>
      <w:r w:rsidRPr="00BF11B0">
        <w:rPr>
          <w:rFonts w:ascii="Times New Roman" w:hAnsi="Times New Roman" w:cs="Times New Roman"/>
          <w:spacing w:val="1"/>
        </w:rPr>
        <w:t xml:space="preserve"> </w:t>
      </w:r>
      <w:r w:rsidRPr="00BF11B0">
        <w:rPr>
          <w:rFonts w:ascii="Times New Roman" w:hAnsi="Times New Roman" w:cs="Times New Roman"/>
        </w:rPr>
        <w:t>конституционного</w:t>
      </w:r>
      <w:r w:rsidRPr="00BF11B0">
        <w:rPr>
          <w:rFonts w:ascii="Times New Roman" w:hAnsi="Times New Roman" w:cs="Times New Roman"/>
          <w:spacing w:val="1"/>
        </w:rPr>
        <w:t xml:space="preserve"> </w:t>
      </w:r>
      <w:r w:rsidRPr="00BF11B0">
        <w:rPr>
          <w:rFonts w:ascii="Times New Roman" w:hAnsi="Times New Roman" w:cs="Times New Roman"/>
        </w:rPr>
        <w:t>строя</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гражданстве</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конституционном</w:t>
      </w:r>
      <w:r w:rsidRPr="00BF11B0">
        <w:rPr>
          <w:rFonts w:ascii="Times New Roman" w:hAnsi="Times New Roman" w:cs="Times New Roman"/>
          <w:spacing w:val="1"/>
        </w:rPr>
        <w:t xml:space="preserve"> </w:t>
      </w:r>
      <w:r w:rsidRPr="00BF11B0">
        <w:rPr>
          <w:rFonts w:ascii="Times New Roman" w:hAnsi="Times New Roman" w:cs="Times New Roman"/>
        </w:rPr>
        <w:t>статусе</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гражданина,</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полномочиях</w:t>
      </w:r>
      <w:r w:rsidRPr="00BF11B0">
        <w:rPr>
          <w:rFonts w:ascii="Times New Roman" w:hAnsi="Times New Roman" w:cs="Times New Roman"/>
          <w:spacing w:val="1"/>
        </w:rPr>
        <w:t xml:space="preserve"> </w:t>
      </w:r>
      <w:r w:rsidRPr="00BF11B0">
        <w:rPr>
          <w:rFonts w:ascii="Times New Roman" w:hAnsi="Times New Roman" w:cs="Times New Roman"/>
        </w:rPr>
        <w:t>высших органов</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местном</w:t>
      </w:r>
      <w:r w:rsidRPr="00BF11B0">
        <w:rPr>
          <w:rFonts w:ascii="Times New Roman" w:hAnsi="Times New Roman" w:cs="Times New Roman"/>
          <w:spacing w:val="1"/>
        </w:rPr>
        <w:t xml:space="preserve"> </w:t>
      </w:r>
      <w:r w:rsidRPr="00BF11B0">
        <w:rPr>
          <w:rFonts w:ascii="Times New Roman" w:hAnsi="Times New Roman" w:cs="Times New Roman"/>
        </w:rPr>
        <w:t xml:space="preserve">самоуправлении  </w:t>
      </w:r>
      <w:r w:rsidRPr="00BF11B0">
        <w:rPr>
          <w:rFonts w:ascii="Times New Roman" w:hAnsi="Times New Roman" w:cs="Times New Roman"/>
          <w:spacing w:val="31"/>
        </w:rPr>
        <w:t xml:space="preserve"> </w:t>
      </w:r>
      <w:r w:rsidRPr="00BF11B0">
        <w:rPr>
          <w:rFonts w:ascii="Times New Roman" w:hAnsi="Times New Roman" w:cs="Times New Roman"/>
        </w:rPr>
        <w:t xml:space="preserve">и  </w:t>
      </w:r>
      <w:r w:rsidRPr="00BF11B0">
        <w:rPr>
          <w:rFonts w:ascii="Times New Roman" w:hAnsi="Times New Roman" w:cs="Times New Roman"/>
          <w:spacing w:val="31"/>
        </w:rPr>
        <w:t xml:space="preserve"> </w:t>
      </w:r>
      <w:r w:rsidRPr="00BF11B0">
        <w:rPr>
          <w:rFonts w:ascii="Times New Roman" w:hAnsi="Times New Roman" w:cs="Times New Roman"/>
        </w:rPr>
        <w:t xml:space="preserve">его  </w:t>
      </w:r>
      <w:r w:rsidRPr="00BF11B0">
        <w:rPr>
          <w:rFonts w:ascii="Times New Roman" w:hAnsi="Times New Roman" w:cs="Times New Roman"/>
          <w:spacing w:val="30"/>
        </w:rPr>
        <w:t xml:space="preserve"> </w:t>
      </w:r>
      <w:r w:rsidRPr="00BF11B0">
        <w:rPr>
          <w:rFonts w:ascii="Times New Roman" w:hAnsi="Times New Roman" w:cs="Times New Roman"/>
        </w:rPr>
        <w:t xml:space="preserve">функциях  </w:t>
      </w:r>
      <w:r w:rsidRPr="00BF11B0">
        <w:rPr>
          <w:rFonts w:ascii="Times New Roman" w:hAnsi="Times New Roman" w:cs="Times New Roman"/>
          <w:spacing w:val="31"/>
        </w:rPr>
        <w:t xml:space="preserve"> </w:t>
      </w:r>
      <w:r w:rsidRPr="00BF11B0">
        <w:rPr>
          <w:rFonts w:ascii="Times New Roman" w:hAnsi="Times New Roman" w:cs="Times New Roman"/>
        </w:rPr>
        <w:t xml:space="preserve">из  </w:t>
      </w:r>
      <w:r w:rsidRPr="00BF11B0">
        <w:rPr>
          <w:rFonts w:ascii="Times New Roman" w:hAnsi="Times New Roman" w:cs="Times New Roman"/>
          <w:spacing w:val="33"/>
        </w:rPr>
        <w:t xml:space="preserve"> </w:t>
      </w:r>
      <w:r w:rsidRPr="00BF11B0">
        <w:rPr>
          <w:rFonts w:ascii="Times New Roman" w:hAnsi="Times New Roman" w:cs="Times New Roman"/>
        </w:rPr>
        <w:t xml:space="preserve">фрагментов  </w:t>
      </w:r>
      <w:r w:rsidRPr="00BF11B0">
        <w:rPr>
          <w:rFonts w:ascii="Times New Roman" w:hAnsi="Times New Roman" w:cs="Times New Roman"/>
          <w:spacing w:val="35"/>
        </w:rPr>
        <w:t xml:space="preserve"> </w:t>
      </w:r>
      <w:hyperlink r:id="rId31">
        <w:r w:rsidRPr="00BF11B0">
          <w:rPr>
            <w:rFonts w:ascii="Times New Roman" w:hAnsi="Times New Roman" w:cs="Times New Roman"/>
            <w:u w:val="single"/>
          </w:rPr>
          <w:t xml:space="preserve">Конституции  </w:t>
        </w:r>
        <w:r w:rsidRPr="00BF11B0">
          <w:rPr>
            <w:rFonts w:ascii="Times New Roman" w:hAnsi="Times New Roman" w:cs="Times New Roman"/>
            <w:spacing w:val="31"/>
            <w:u w:val="single"/>
          </w:rPr>
          <w:t xml:space="preserve"> </w:t>
        </w:r>
        <w:r w:rsidRPr="00BF11B0">
          <w:rPr>
            <w:rFonts w:ascii="Times New Roman" w:hAnsi="Times New Roman" w:cs="Times New Roman"/>
            <w:u w:val="single"/>
          </w:rPr>
          <w:t>Российской</w:t>
        </w:r>
      </w:hyperlink>
      <w:r w:rsidR="00C4014F">
        <w:rPr>
          <w:rFonts w:ascii="Times New Roman" w:hAnsi="Times New Roman" w:cs="Times New Roman"/>
          <w:u w:val="single"/>
        </w:rPr>
        <w:t xml:space="preserve"> </w:t>
      </w:r>
      <w:hyperlink r:id="rId32">
        <w:r w:rsidRPr="00BF11B0">
          <w:rPr>
            <w:rFonts w:ascii="Times New Roman" w:hAnsi="Times New Roman" w:cs="Times New Roman"/>
            <w:u w:val="single"/>
          </w:rPr>
          <w:t>Федерации</w:t>
        </w:r>
      </w:hyperlink>
      <w:r w:rsidRPr="00BF11B0">
        <w:rPr>
          <w:rFonts w:ascii="Times New Roman" w:hAnsi="Times New Roman" w:cs="Times New Roman"/>
        </w:rPr>
        <w:t>, других нормативных правовых актов и из предложенных учителем</w:t>
      </w:r>
      <w:r w:rsidRPr="00BF11B0">
        <w:rPr>
          <w:rFonts w:ascii="Times New Roman" w:hAnsi="Times New Roman" w:cs="Times New Roman"/>
          <w:spacing w:val="1"/>
        </w:rPr>
        <w:t xml:space="preserve"> </w:t>
      </w:r>
      <w:r w:rsidRPr="00BF11B0">
        <w:rPr>
          <w:rFonts w:ascii="Times New Roman" w:hAnsi="Times New Roman" w:cs="Times New Roman"/>
        </w:rPr>
        <w:t>источников и учебных материалов, составлять с помощью педагога на их основе</w:t>
      </w:r>
      <w:r w:rsidRPr="00BF11B0">
        <w:rPr>
          <w:rFonts w:ascii="Times New Roman" w:hAnsi="Times New Roman" w:cs="Times New Roman"/>
          <w:spacing w:val="1"/>
        </w:rPr>
        <w:t xml:space="preserve"> </w:t>
      </w:r>
      <w:r w:rsidRPr="00BF11B0">
        <w:rPr>
          <w:rFonts w:ascii="Times New Roman" w:hAnsi="Times New Roman" w:cs="Times New Roman"/>
        </w:rPr>
        <w:t xml:space="preserve">план,     </w:t>
      </w:r>
      <w:r w:rsidRPr="00BF11B0">
        <w:rPr>
          <w:rFonts w:ascii="Times New Roman" w:hAnsi="Times New Roman" w:cs="Times New Roman"/>
          <w:spacing w:val="34"/>
        </w:rPr>
        <w:t xml:space="preserve"> </w:t>
      </w:r>
      <w:r w:rsidRPr="00BF11B0">
        <w:rPr>
          <w:rFonts w:ascii="Times New Roman" w:hAnsi="Times New Roman" w:cs="Times New Roman"/>
        </w:rPr>
        <w:t xml:space="preserve">преобразовывать     </w:t>
      </w:r>
      <w:r w:rsidRPr="00BF11B0">
        <w:rPr>
          <w:rFonts w:ascii="Times New Roman" w:hAnsi="Times New Roman" w:cs="Times New Roman"/>
          <w:spacing w:val="35"/>
        </w:rPr>
        <w:t xml:space="preserve"> </w:t>
      </w:r>
      <w:r w:rsidRPr="00BF11B0">
        <w:rPr>
          <w:rFonts w:ascii="Times New Roman" w:hAnsi="Times New Roman" w:cs="Times New Roman"/>
        </w:rPr>
        <w:t xml:space="preserve">текстовую     </w:t>
      </w:r>
      <w:r w:rsidRPr="00BF11B0">
        <w:rPr>
          <w:rFonts w:ascii="Times New Roman" w:hAnsi="Times New Roman" w:cs="Times New Roman"/>
          <w:spacing w:val="37"/>
        </w:rPr>
        <w:t xml:space="preserve"> </w:t>
      </w:r>
      <w:r w:rsidRPr="00BF11B0">
        <w:rPr>
          <w:rFonts w:ascii="Times New Roman" w:hAnsi="Times New Roman" w:cs="Times New Roman"/>
        </w:rPr>
        <w:t xml:space="preserve">информацию     </w:t>
      </w:r>
      <w:r w:rsidRPr="00BF11B0">
        <w:rPr>
          <w:rFonts w:ascii="Times New Roman" w:hAnsi="Times New Roman" w:cs="Times New Roman"/>
          <w:spacing w:val="36"/>
        </w:rPr>
        <w:t xml:space="preserve"> </w:t>
      </w:r>
      <w:r w:rsidRPr="00BF11B0">
        <w:rPr>
          <w:rFonts w:ascii="Times New Roman" w:hAnsi="Times New Roman" w:cs="Times New Roman"/>
        </w:rPr>
        <w:t xml:space="preserve">в     </w:t>
      </w:r>
      <w:r w:rsidRPr="00BF11B0">
        <w:rPr>
          <w:rFonts w:ascii="Times New Roman" w:hAnsi="Times New Roman" w:cs="Times New Roman"/>
          <w:spacing w:val="35"/>
        </w:rPr>
        <w:t xml:space="preserve"> </w:t>
      </w:r>
      <w:r w:rsidRPr="00BF11B0">
        <w:rPr>
          <w:rFonts w:ascii="Times New Roman" w:hAnsi="Times New Roman" w:cs="Times New Roman"/>
        </w:rPr>
        <w:t xml:space="preserve">таблицу,     </w:t>
      </w:r>
      <w:r w:rsidRPr="00BF11B0">
        <w:rPr>
          <w:rFonts w:ascii="Times New Roman" w:hAnsi="Times New Roman" w:cs="Times New Roman"/>
          <w:spacing w:val="35"/>
        </w:rPr>
        <w:t xml:space="preserve"> </w:t>
      </w:r>
      <w:r w:rsidRPr="00BF11B0">
        <w:rPr>
          <w:rFonts w:ascii="Times New Roman" w:hAnsi="Times New Roman" w:cs="Times New Roman"/>
        </w:rPr>
        <w:t>схему;</w:t>
      </w:r>
    </w:p>
    <w:p w14:paraId="6954FE77"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искать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направлениях</w:t>
      </w:r>
      <w:r w:rsidRPr="00BF11B0">
        <w:rPr>
          <w:rFonts w:ascii="Times New Roman" w:hAnsi="Times New Roman" w:cs="Times New Roman"/>
          <w:spacing w:val="1"/>
        </w:rPr>
        <w:t xml:space="preserve"> </w:t>
      </w:r>
      <w:r w:rsidRPr="00BF11B0">
        <w:rPr>
          <w:rFonts w:ascii="Times New Roman" w:hAnsi="Times New Roman" w:cs="Times New Roman"/>
        </w:rPr>
        <w:t>внутренней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внешней</w:t>
      </w:r>
      <w:r w:rsidRPr="00BF11B0">
        <w:rPr>
          <w:rFonts w:ascii="Times New Roman" w:hAnsi="Times New Roman" w:cs="Times New Roman"/>
          <w:spacing w:val="1"/>
        </w:rPr>
        <w:t xml:space="preserve"> </w:t>
      </w:r>
      <w:r w:rsidRPr="00BF11B0">
        <w:rPr>
          <w:rFonts w:ascii="Times New Roman" w:hAnsi="Times New Roman" w:cs="Times New Roman"/>
        </w:rPr>
        <w:t>политики</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высших</w:t>
      </w:r>
      <w:r w:rsidRPr="00BF11B0">
        <w:rPr>
          <w:rFonts w:ascii="Times New Roman" w:hAnsi="Times New Roman" w:cs="Times New Roman"/>
          <w:spacing w:val="1"/>
        </w:rPr>
        <w:t xml:space="preserve"> </w:t>
      </w:r>
      <w:r w:rsidRPr="00BF11B0">
        <w:rPr>
          <w:rFonts w:ascii="Times New Roman" w:hAnsi="Times New Roman" w:cs="Times New Roman"/>
        </w:rPr>
        <w:t>органов</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статусе</w:t>
      </w:r>
      <w:r w:rsidRPr="00BF11B0">
        <w:rPr>
          <w:rFonts w:ascii="Times New Roman" w:hAnsi="Times New Roman" w:cs="Times New Roman"/>
          <w:spacing w:val="1"/>
        </w:rPr>
        <w:t xml:space="preserve"> </w:t>
      </w:r>
      <w:r w:rsidRPr="00BF11B0">
        <w:rPr>
          <w:rFonts w:ascii="Times New Roman" w:hAnsi="Times New Roman" w:cs="Times New Roman"/>
        </w:rPr>
        <w:t>субъекта</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котором</w:t>
      </w:r>
      <w:r w:rsidRPr="00BF11B0">
        <w:rPr>
          <w:rFonts w:ascii="Times New Roman" w:hAnsi="Times New Roman" w:cs="Times New Roman"/>
          <w:spacing w:val="1"/>
        </w:rPr>
        <w:t xml:space="preserve"> </w:t>
      </w:r>
      <w:r w:rsidRPr="00BF11B0">
        <w:rPr>
          <w:rFonts w:ascii="Times New Roman" w:hAnsi="Times New Roman" w:cs="Times New Roman"/>
        </w:rPr>
        <w:t>проживают</w:t>
      </w:r>
      <w:r w:rsidRPr="00BF11B0">
        <w:rPr>
          <w:rFonts w:ascii="Times New Roman" w:hAnsi="Times New Roman" w:cs="Times New Roman"/>
          <w:spacing w:val="1"/>
        </w:rPr>
        <w:t xml:space="preserve"> </w:t>
      </w:r>
      <w:r w:rsidRPr="00BF11B0">
        <w:rPr>
          <w:rFonts w:ascii="Times New Roman" w:hAnsi="Times New Roman" w:cs="Times New Roman"/>
        </w:rPr>
        <w:t>обучающиеся:</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соответствующие</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соблюдением</w:t>
      </w:r>
      <w:r w:rsidRPr="00BF11B0">
        <w:rPr>
          <w:rFonts w:ascii="Times New Roman" w:hAnsi="Times New Roman" w:cs="Times New Roman"/>
          <w:spacing w:val="1"/>
        </w:rPr>
        <w:t xml:space="preserve"> </w:t>
      </w:r>
      <w:r w:rsidRPr="00BF11B0">
        <w:rPr>
          <w:rFonts w:ascii="Times New Roman" w:hAnsi="Times New Roman" w:cs="Times New Roman"/>
        </w:rPr>
        <w:t>правил</w:t>
      </w:r>
      <w:r w:rsidRPr="00BF11B0">
        <w:rPr>
          <w:rFonts w:ascii="Times New Roman" w:hAnsi="Times New Roman" w:cs="Times New Roman"/>
          <w:spacing w:val="-55"/>
        </w:rPr>
        <w:t xml:space="preserve"> </w:t>
      </w:r>
      <w:r w:rsidRPr="00BF11B0">
        <w:rPr>
          <w:rFonts w:ascii="Times New Roman" w:hAnsi="Times New Roman" w:cs="Times New Roman"/>
        </w:rPr>
        <w:t xml:space="preserve">информационной       </w:t>
      </w:r>
      <w:r w:rsidRPr="00BF11B0">
        <w:rPr>
          <w:rFonts w:ascii="Times New Roman" w:hAnsi="Times New Roman" w:cs="Times New Roman"/>
          <w:spacing w:val="13"/>
        </w:rPr>
        <w:t xml:space="preserve"> </w:t>
      </w:r>
      <w:r w:rsidRPr="00BF11B0">
        <w:rPr>
          <w:rFonts w:ascii="Times New Roman" w:hAnsi="Times New Roman" w:cs="Times New Roman"/>
        </w:rPr>
        <w:t xml:space="preserve">безопасности       </w:t>
      </w:r>
      <w:r w:rsidRPr="00BF11B0">
        <w:rPr>
          <w:rFonts w:ascii="Times New Roman" w:hAnsi="Times New Roman" w:cs="Times New Roman"/>
          <w:spacing w:val="13"/>
        </w:rPr>
        <w:t xml:space="preserve"> </w:t>
      </w:r>
      <w:r w:rsidRPr="00BF11B0">
        <w:rPr>
          <w:rFonts w:ascii="Times New Roman" w:hAnsi="Times New Roman" w:cs="Times New Roman"/>
        </w:rPr>
        <w:t xml:space="preserve">при       </w:t>
      </w:r>
      <w:r w:rsidRPr="00BF11B0">
        <w:rPr>
          <w:rFonts w:ascii="Times New Roman" w:hAnsi="Times New Roman" w:cs="Times New Roman"/>
          <w:spacing w:val="11"/>
        </w:rPr>
        <w:t xml:space="preserve"> </w:t>
      </w:r>
      <w:r w:rsidRPr="00BF11B0">
        <w:rPr>
          <w:rFonts w:ascii="Times New Roman" w:hAnsi="Times New Roman" w:cs="Times New Roman"/>
        </w:rPr>
        <w:t xml:space="preserve">работе       </w:t>
      </w:r>
      <w:r w:rsidRPr="00BF11B0">
        <w:rPr>
          <w:rFonts w:ascii="Times New Roman" w:hAnsi="Times New Roman" w:cs="Times New Roman"/>
          <w:spacing w:val="13"/>
        </w:rPr>
        <w:t xml:space="preserve"> </w:t>
      </w:r>
      <w:r w:rsidRPr="00BF11B0">
        <w:rPr>
          <w:rFonts w:ascii="Times New Roman" w:hAnsi="Times New Roman" w:cs="Times New Roman"/>
        </w:rPr>
        <w:t xml:space="preserve">в       </w:t>
      </w:r>
      <w:r w:rsidRPr="00BF11B0">
        <w:rPr>
          <w:rFonts w:ascii="Times New Roman" w:hAnsi="Times New Roman" w:cs="Times New Roman"/>
          <w:spacing w:val="13"/>
        </w:rPr>
        <w:t xml:space="preserve"> </w:t>
      </w:r>
      <w:r w:rsidRPr="00BF11B0">
        <w:rPr>
          <w:rFonts w:ascii="Times New Roman" w:hAnsi="Times New Roman" w:cs="Times New Roman"/>
        </w:rPr>
        <w:t xml:space="preserve">сети       </w:t>
      </w:r>
      <w:r w:rsidRPr="00BF11B0">
        <w:rPr>
          <w:rFonts w:ascii="Times New Roman" w:hAnsi="Times New Roman" w:cs="Times New Roman"/>
          <w:spacing w:val="12"/>
        </w:rPr>
        <w:t xml:space="preserve"> </w:t>
      </w:r>
      <w:r w:rsidRPr="00BF11B0">
        <w:rPr>
          <w:rFonts w:ascii="Times New Roman" w:hAnsi="Times New Roman" w:cs="Times New Roman"/>
        </w:rPr>
        <w:t>Интернет;</w:t>
      </w:r>
    </w:p>
    <w:p w14:paraId="7CBD73AD"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конкретизировать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 информацию о важнейших изменениях в российском законодательстве, о</w:t>
      </w:r>
      <w:r w:rsidRPr="00BF11B0">
        <w:rPr>
          <w:rFonts w:ascii="Times New Roman" w:hAnsi="Times New Roman" w:cs="Times New Roman"/>
          <w:spacing w:val="1"/>
        </w:rPr>
        <w:t xml:space="preserve"> </w:t>
      </w:r>
      <w:r w:rsidRPr="00BF11B0">
        <w:rPr>
          <w:rFonts w:ascii="Times New Roman" w:hAnsi="Times New Roman" w:cs="Times New Roman"/>
        </w:rPr>
        <w:t>ключевых</w:t>
      </w:r>
      <w:r w:rsidRPr="00BF11B0">
        <w:rPr>
          <w:rFonts w:ascii="Times New Roman" w:hAnsi="Times New Roman" w:cs="Times New Roman"/>
          <w:spacing w:val="1"/>
        </w:rPr>
        <w:t xml:space="preserve"> </w:t>
      </w:r>
      <w:r w:rsidRPr="00BF11B0">
        <w:rPr>
          <w:rFonts w:ascii="Times New Roman" w:hAnsi="Times New Roman" w:cs="Times New Roman"/>
        </w:rPr>
        <w:t>решениях</w:t>
      </w:r>
      <w:r w:rsidRPr="00BF11B0">
        <w:rPr>
          <w:rFonts w:ascii="Times New Roman" w:hAnsi="Times New Roman" w:cs="Times New Roman"/>
          <w:spacing w:val="1"/>
        </w:rPr>
        <w:t xml:space="preserve"> </w:t>
      </w:r>
      <w:r w:rsidRPr="00BF11B0">
        <w:rPr>
          <w:rFonts w:ascii="Times New Roman" w:hAnsi="Times New Roman" w:cs="Times New Roman"/>
        </w:rPr>
        <w:t>высших</w:t>
      </w:r>
      <w:r w:rsidRPr="00BF11B0">
        <w:rPr>
          <w:rFonts w:ascii="Times New Roman" w:hAnsi="Times New Roman" w:cs="Times New Roman"/>
          <w:spacing w:val="1"/>
        </w:rPr>
        <w:t xml:space="preserve"> </w:t>
      </w:r>
      <w:r w:rsidRPr="00BF11B0">
        <w:rPr>
          <w:rFonts w:ascii="Times New Roman" w:hAnsi="Times New Roman" w:cs="Times New Roman"/>
        </w:rPr>
        <w:t>органов</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власти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управления</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субъектов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соотносить</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собственными</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политике,</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подкрепляя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аргументами;</w:t>
      </w:r>
    </w:p>
    <w:p w14:paraId="5A26F28E" w14:textId="5D050CCA" w:rsidR="00927F2E" w:rsidRPr="00BF11B0" w:rsidRDefault="0011740B" w:rsidP="00BF11B0">
      <w:pPr>
        <w:pStyle w:val="a3"/>
        <w:tabs>
          <w:tab w:val="left" w:pos="3194"/>
          <w:tab w:val="left" w:pos="6242"/>
          <w:tab w:val="left" w:pos="8585"/>
        </w:tabs>
        <w:ind w:right="271"/>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 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 собственные</w:t>
      </w:r>
      <w:r w:rsidRPr="00BF11B0">
        <w:rPr>
          <w:rFonts w:ascii="Times New Roman" w:hAnsi="Times New Roman" w:cs="Times New Roman"/>
          <w:spacing w:val="1"/>
        </w:rPr>
        <w:t xml:space="preserve"> </w:t>
      </w:r>
      <w:r w:rsidRPr="00BF11B0">
        <w:rPr>
          <w:rFonts w:ascii="Times New Roman" w:hAnsi="Times New Roman" w:cs="Times New Roman"/>
        </w:rPr>
        <w:t>поступки и поведение</w:t>
      </w:r>
      <w:r w:rsidRPr="00BF11B0">
        <w:rPr>
          <w:rFonts w:ascii="Times New Roman" w:hAnsi="Times New Roman" w:cs="Times New Roman"/>
          <w:spacing w:val="1"/>
        </w:rPr>
        <w:t xml:space="preserve"> </w:t>
      </w:r>
      <w:r w:rsidRPr="00BF11B0">
        <w:rPr>
          <w:rFonts w:ascii="Times New Roman" w:hAnsi="Times New Roman" w:cs="Times New Roman"/>
        </w:rPr>
        <w:t>других людей в гражданско-правовой сфере с позиций национальных ценностей</w:t>
      </w:r>
      <w:r w:rsidRPr="00BF11B0">
        <w:rPr>
          <w:rFonts w:ascii="Times New Roman" w:hAnsi="Times New Roman" w:cs="Times New Roman"/>
          <w:spacing w:val="1"/>
        </w:rPr>
        <w:t xml:space="preserve"> </w:t>
      </w:r>
      <w:r w:rsidRPr="00BF11B0">
        <w:rPr>
          <w:rFonts w:ascii="Times New Roman" w:hAnsi="Times New Roman" w:cs="Times New Roman"/>
        </w:rPr>
        <w:t>нашего</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уважения</w:t>
      </w:r>
      <w:r w:rsidRPr="00BF11B0">
        <w:rPr>
          <w:rFonts w:ascii="Times New Roman" w:hAnsi="Times New Roman" w:cs="Times New Roman"/>
          <w:spacing w:val="1"/>
        </w:rPr>
        <w:t xml:space="preserve"> </w:t>
      </w:r>
      <w:r w:rsidRPr="00BF11B0">
        <w:rPr>
          <w:rFonts w:ascii="Times New Roman" w:hAnsi="Times New Roman" w:cs="Times New Roman"/>
        </w:rPr>
        <w:t>норм</w:t>
      </w:r>
      <w:r w:rsidRPr="00BF11B0">
        <w:rPr>
          <w:rFonts w:ascii="Times New Roman" w:hAnsi="Times New Roman" w:cs="Times New Roman"/>
          <w:spacing w:val="1"/>
        </w:rPr>
        <w:t xml:space="preserve"> </w:t>
      </w:r>
      <w:r w:rsidRPr="00BF11B0">
        <w:rPr>
          <w:rFonts w:ascii="Times New Roman" w:hAnsi="Times New Roman" w:cs="Times New Roman"/>
        </w:rPr>
        <w:t>российского</w:t>
      </w:r>
      <w:r w:rsidRPr="00BF11B0">
        <w:rPr>
          <w:rFonts w:ascii="Times New Roman" w:hAnsi="Times New Roman" w:cs="Times New Roman"/>
          <w:spacing w:val="1"/>
        </w:rPr>
        <w:t xml:space="preserve"> </w:t>
      </w:r>
      <w:r w:rsidRPr="00BF11B0">
        <w:rPr>
          <w:rFonts w:ascii="Times New Roman" w:hAnsi="Times New Roman" w:cs="Times New Roman"/>
        </w:rPr>
        <w:t>права,</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57"/>
        </w:rPr>
        <w:t xml:space="preserve"> </w:t>
      </w:r>
      <w:r w:rsidRPr="00BF11B0">
        <w:rPr>
          <w:rFonts w:ascii="Times New Roman" w:hAnsi="Times New Roman" w:cs="Times New Roman"/>
        </w:rPr>
        <w:t>точку</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rPr>
        <w:tab/>
        <w:t>отвечать</w:t>
      </w:r>
      <w:r w:rsidR="00C4014F">
        <w:rPr>
          <w:rFonts w:ascii="Times New Roman" w:hAnsi="Times New Roman" w:cs="Times New Roman"/>
        </w:rPr>
        <w:t xml:space="preserve"> </w:t>
      </w:r>
      <w:r w:rsidRPr="00BF11B0">
        <w:rPr>
          <w:rFonts w:ascii="Times New Roman" w:hAnsi="Times New Roman" w:cs="Times New Roman"/>
        </w:rPr>
        <w:t>на</w:t>
      </w:r>
      <w:r w:rsidR="00C4014F">
        <w:rPr>
          <w:rFonts w:ascii="Times New Roman" w:hAnsi="Times New Roman" w:cs="Times New Roman"/>
        </w:rPr>
        <w:t xml:space="preserve"> </w:t>
      </w:r>
      <w:r w:rsidRPr="00BF11B0">
        <w:rPr>
          <w:rFonts w:ascii="Times New Roman" w:hAnsi="Times New Roman" w:cs="Times New Roman"/>
          <w:spacing w:val="-1"/>
        </w:rPr>
        <w:t>вопросы;</w:t>
      </w:r>
    </w:p>
    <w:p w14:paraId="21CEE1EE"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государстве</w:t>
      </w:r>
      <w:r w:rsidRPr="00BF11B0">
        <w:rPr>
          <w:rFonts w:ascii="Times New Roman" w:hAnsi="Times New Roman" w:cs="Times New Roman"/>
          <w:spacing w:val="1"/>
        </w:rPr>
        <w:t xml:space="preserve"> </w:t>
      </w:r>
      <w:r w:rsidRPr="00BF11B0">
        <w:rPr>
          <w:rFonts w:ascii="Times New Roman" w:hAnsi="Times New Roman" w:cs="Times New Roman"/>
        </w:rPr>
        <w:t>Российская</w:t>
      </w:r>
      <w:r w:rsidRPr="00BF11B0">
        <w:rPr>
          <w:rFonts w:ascii="Times New Roman" w:hAnsi="Times New Roman" w:cs="Times New Roman"/>
          <w:spacing w:val="1"/>
        </w:rPr>
        <w:t xml:space="preserve"> </w:t>
      </w:r>
      <w:r w:rsidRPr="00BF11B0">
        <w:rPr>
          <w:rFonts w:ascii="Times New Roman" w:hAnsi="Times New Roman" w:cs="Times New Roman"/>
        </w:rPr>
        <w:t>Федерация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повседневной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осознанного</w:t>
      </w:r>
      <w:r w:rsidRPr="00BF11B0">
        <w:rPr>
          <w:rFonts w:ascii="Times New Roman" w:hAnsi="Times New Roman" w:cs="Times New Roman"/>
          <w:spacing w:val="1"/>
        </w:rPr>
        <w:t xml:space="preserve"> </w:t>
      </w:r>
      <w:r w:rsidRPr="00BF11B0">
        <w:rPr>
          <w:rFonts w:ascii="Times New Roman" w:hAnsi="Times New Roman" w:cs="Times New Roman"/>
        </w:rPr>
        <w:t>выполнения гражданских обязанностей; публично представлять результаты своей</w:t>
      </w:r>
      <w:r w:rsidRPr="00BF11B0">
        <w:rPr>
          <w:rFonts w:ascii="Times New Roman" w:hAnsi="Times New Roman" w:cs="Times New Roman"/>
          <w:spacing w:val="-55"/>
        </w:rPr>
        <w:t xml:space="preserve"> </w:t>
      </w:r>
      <w:r w:rsidRPr="00BF11B0">
        <w:rPr>
          <w:rFonts w:ascii="Times New Roman" w:hAnsi="Times New Roman" w:cs="Times New Roman"/>
        </w:rPr>
        <w:t>деятельности (в рамках изученного материала, включая проектную деятельность)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темой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ситуацией</w:t>
      </w:r>
      <w:r w:rsidRPr="00BF11B0">
        <w:rPr>
          <w:rFonts w:ascii="Times New Roman" w:hAnsi="Times New Roman" w:cs="Times New Roman"/>
          <w:spacing w:val="1"/>
        </w:rPr>
        <w:t xml:space="preserve"> </w:t>
      </w:r>
      <w:r w:rsidRPr="00BF11B0">
        <w:rPr>
          <w:rFonts w:ascii="Times New Roman" w:hAnsi="Times New Roman" w:cs="Times New Roman"/>
        </w:rPr>
        <w:t>общения,</w:t>
      </w:r>
      <w:r w:rsidRPr="00BF11B0">
        <w:rPr>
          <w:rFonts w:ascii="Times New Roman" w:hAnsi="Times New Roman" w:cs="Times New Roman"/>
          <w:spacing w:val="1"/>
        </w:rPr>
        <w:t xml:space="preserve"> </w:t>
      </w:r>
      <w:r w:rsidRPr="00BF11B0">
        <w:rPr>
          <w:rFonts w:ascii="Times New Roman" w:hAnsi="Times New Roman" w:cs="Times New Roman"/>
        </w:rPr>
        <w:t>особенностями</w:t>
      </w:r>
      <w:r w:rsidRPr="00BF11B0">
        <w:rPr>
          <w:rFonts w:ascii="Times New Roman" w:hAnsi="Times New Roman" w:cs="Times New Roman"/>
          <w:spacing w:val="1"/>
        </w:rPr>
        <w:t xml:space="preserve"> </w:t>
      </w:r>
      <w:r w:rsidRPr="00BF11B0">
        <w:rPr>
          <w:rFonts w:ascii="Times New Roman" w:hAnsi="Times New Roman" w:cs="Times New Roman"/>
        </w:rPr>
        <w:t>аудитории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регламентом;</w:t>
      </w:r>
    </w:p>
    <w:p w14:paraId="54B9A5B5"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заполнять с помощью педагога форму (в том числе электронную) и составлять</w:t>
      </w:r>
      <w:r w:rsidRPr="00BF11B0">
        <w:rPr>
          <w:rFonts w:ascii="Times New Roman" w:hAnsi="Times New Roman" w:cs="Times New Roman"/>
          <w:spacing w:val="1"/>
        </w:rPr>
        <w:t xml:space="preserve"> </w:t>
      </w:r>
      <w:r w:rsidRPr="00BF11B0">
        <w:rPr>
          <w:rFonts w:ascii="Times New Roman" w:hAnsi="Times New Roman" w:cs="Times New Roman"/>
        </w:rPr>
        <w:t>простейший</w:t>
      </w:r>
      <w:r w:rsidRPr="00BF11B0">
        <w:rPr>
          <w:rFonts w:ascii="Times New Roman" w:hAnsi="Times New Roman" w:cs="Times New Roman"/>
          <w:spacing w:val="34"/>
        </w:rPr>
        <w:t xml:space="preserve"> </w:t>
      </w:r>
      <w:r w:rsidRPr="00BF11B0">
        <w:rPr>
          <w:rFonts w:ascii="Times New Roman" w:hAnsi="Times New Roman" w:cs="Times New Roman"/>
        </w:rPr>
        <w:t>документ</w:t>
      </w:r>
      <w:r w:rsidRPr="00BF11B0">
        <w:rPr>
          <w:rFonts w:ascii="Times New Roman" w:hAnsi="Times New Roman" w:cs="Times New Roman"/>
          <w:spacing w:val="35"/>
        </w:rPr>
        <w:t xml:space="preserve"> </w:t>
      </w:r>
      <w:r w:rsidRPr="00BF11B0">
        <w:rPr>
          <w:rFonts w:ascii="Times New Roman" w:hAnsi="Times New Roman" w:cs="Times New Roman"/>
        </w:rPr>
        <w:t>при</w:t>
      </w:r>
      <w:r w:rsidRPr="00BF11B0">
        <w:rPr>
          <w:rFonts w:ascii="Times New Roman" w:hAnsi="Times New Roman" w:cs="Times New Roman"/>
          <w:spacing w:val="34"/>
        </w:rPr>
        <w:t xml:space="preserve"> </w:t>
      </w:r>
      <w:r w:rsidRPr="00BF11B0">
        <w:rPr>
          <w:rFonts w:ascii="Times New Roman" w:hAnsi="Times New Roman" w:cs="Times New Roman"/>
        </w:rPr>
        <w:t>использовании</w:t>
      </w:r>
      <w:r w:rsidRPr="00BF11B0">
        <w:rPr>
          <w:rFonts w:ascii="Times New Roman" w:hAnsi="Times New Roman" w:cs="Times New Roman"/>
          <w:spacing w:val="34"/>
        </w:rPr>
        <w:t xml:space="preserve"> </w:t>
      </w:r>
      <w:r w:rsidRPr="00BF11B0">
        <w:rPr>
          <w:rFonts w:ascii="Times New Roman" w:hAnsi="Times New Roman" w:cs="Times New Roman"/>
        </w:rPr>
        <w:t>портала</w:t>
      </w:r>
      <w:r w:rsidRPr="00BF11B0">
        <w:rPr>
          <w:rFonts w:ascii="Times New Roman" w:hAnsi="Times New Roman" w:cs="Times New Roman"/>
          <w:spacing w:val="34"/>
        </w:rPr>
        <w:t xml:space="preserve"> </w:t>
      </w:r>
      <w:r w:rsidRPr="00BF11B0">
        <w:rPr>
          <w:rFonts w:ascii="Times New Roman" w:hAnsi="Times New Roman" w:cs="Times New Roman"/>
        </w:rPr>
        <w:t>государственных</w:t>
      </w:r>
      <w:r w:rsidRPr="00BF11B0">
        <w:rPr>
          <w:rFonts w:ascii="Times New Roman" w:hAnsi="Times New Roman" w:cs="Times New Roman"/>
          <w:spacing w:val="34"/>
        </w:rPr>
        <w:t xml:space="preserve"> </w:t>
      </w:r>
      <w:r w:rsidRPr="00BF11B0">
        <w:rPr>
          <w:rFonts w:ascii="Times New Roman" w:hAnsi="Times New Roman" w:cs="Times New Roman"/>
        </w:rPr>
        <w:t>услуг;</w:t>
      </w:r>
    </w:p>
    <w:p w14:paraId="164405A1"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взаимодействие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58"/>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национальных ценностей современного российского общества: гуманистических и</w:t>
      </w:r>
      <w:r w:rsidRPr="00BF11B0">
        <w:rPr>
          <w:rFonts w:ascii="Times New Roman" w:hAnsi="Times New Roman" w:cs="Times New Roman"/>
          <w:spacing w:val="-55"/>
        </w:rPr>
        <w:t xml:space="preserve"> </w:t>
      </w:r>
      <w:r w:rsidRPr="00BF11B0">
        <w:rPr>
          <w:rFonts w:ascii="Times New Roman" w:hAnsi="Times New Roman" w:cs="Times New Roman"/>
        </w:rPr>
        <w:t>демократических</w:t>
      </w:r>
      <w:r w:rsidRPr="00BF11B0">
        <w:rPr>
          <w:rFonts w:ascii="Times New Roman" w:hAnsi="Times New Roman" w:cs="Times New Roman"/>
          <w:spacing w:val="1"/>
        </w:rPr>
        <w:t xml:space="preserve"> </w:t>
      </w:r>
      <w:r w:rsidRPr="00BF11B0">
        <w:rPr>
          <w:rFonts w:ascii="Times New Roman" w:hAnsi="Times New Roman" w:cs="Times New Roman"/>
        </w:rPr>
        <w:t>ценностей,</w:t>
      </w:r>
      <w:r w:rsidRPr="00BF11B0">
        <w:rPr>
          <w:rFonts w:ascii="Times New Roman" w:hAnsi="Times New Roman" w:cs="Times New Roman"/>
          <w:spacing w:val="1"/>
        </w:rPr>
        <w:t xml:space="preserve"> </w:t>
      </w:r>
      <w:r w:rsidRPr="00BF11B0">
        <w:rPr>
          <w:rFonts w:ascii="Times New Roman" w:hAnsi="Times New Roman" w:cs="Times New Roman"/>
        </w:rPr>
        <w:t>идей</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народами,</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2"/>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культур.</w:t>
      </w:r>
    </w:p>
    <w:p w14:paraId="4A98A15E" w14:textId="173E79F9" w:rsidR="00927F2E" w:rsidRPr="00C4014F" w:rsidRDefault="00C4014F" w:rsidP="00C4014F">
      <w:pPr>
        <w:tabs>
          <w:tab w:val="left" w:pos="2033"/>
          <w:tab w:val="left" w:pos="2035"/>
          <w:tab w:val="left" w:pos="3699"/>
          <w:tab w:val="left" w:pos="4553"/>
          <w:tab w:val="left" w:pos="6165"/>
          <w:tab w:val="left" w:pos="8252"/>
        </w:tabs>
        <w:ind w:left="-972"/>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C4014F">
        <w:rPr>
          <w:rFonts w:ascii="Times New Roman" w:hAnsi="Times New Roman" w:cs="Times New Roman"/>
          <w:sz w:val="24"/>
          <w:szCs w:val="24"/>
        </w:rPr>
        <w:t>Человек</w:t>
      </w:r>
      <w:r>
        <w:rPr>
          <w:rFonts w:ascii="Times New Roman" w:hAnsi="Times New Roman" w:cs="Times New Roman"/>
          <w:sz w:val="24"/>
          <w:szCs w:val="24"/>
        </w:rPr>
        <w:t xml:space="preserve"> </w:t>
      </w:r>
      <w:r w:rsidR="0011740B" w:rsidRPr="00C4014F">
        <w:rPr>
          <w:rFonts w:ascii="Times New Roman" w:hAnsi="Times New Roman" w:cs="Times New Roman"/>
          <w:sz w:val="24"/>
          <w:szCs w:val="24"/>
        </w:rPr>
        <w:t>в</w:t>
      </w:r>
      <w:r>
        <w:rPr>
          <w:rFonts w:ascii="Times New Roman" w:hAnsi="Times New Roman" w:cs="Times New Roman"/>
          <w:sz w:val="24"/>
          <w:szCs w:val="24"/>
        </w:rPr>
        <w:t xml:space="preserve"> </w:t>
      </w:r>
      <w:r w:rsidR="0011740B" w:rsidRPr="00C4014F">
        <w:rPr>
          <w:rFonts w:ascii="Times New Roman" w:hAnsi="Times New Roman" w:cs="Times New Roman"/>
          <w:sz w:val="24"/>
          <w:szCs w:val="24"/>
        </w:rPr>
        <w:t>системе</w:t>
      </w:r>
      <w:r>
        <w:rPr>
          <w:rFonts w:ascii="Times New Roman" w:hAnsi="Times New Roman" w:cs="Times New Roman"/>
          <w:sz w:val="24"/>
          <w:szCs w:val="24"/>
        </w:rPr>
        <w:t xml:space="preserve"> </w:t>
      </w:r>
      <w:r w:rsidR="0011740B" w:rsidRPr="00C4014F">
        <w:rPr>
          <w:rFonts w:ascii="Times New Roman" w:hAnsi="Times New Roman" w:cs="Times New Roman"/>
          <w:sz w:val="24"/>
          <w:szCs w:val="24"/>
        </w:rPr>
        <w:t>социальных</w:t>
      </w:r>
      <w:r w:rsidR="0011740B" w:rsidRPr="00C4014F">
        <w:rPr>
          <w:rFonts w:ascii="Times New Roman" w:hAnsi="Times New Roman" w:cs="Times New Roman"/>
          <w:sz w:val="24"/>
          <w:szCs w:val="24"/>
        </w:rPr>
        <w:tab/>
        <w:t>отношений:</w:t>
      </w:r>
    </w:p>
    <w:p w14:paraId="538D930E"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осваивать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структуре</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общностях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группах;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статусах,</w:t>
      </w:r>
      <w:r w:rsidRPr="00BF11B0">
        <w:rPr>
          <w:rFonts w:ascii="Times New Roman" w:hAnsi="Times New Roman" w:cs="Times New Roman"/>
          <w:spacing w:val="1"/>
        </w:rPr>
        <w:t xml:space="preserve"> </w:t>
      </w:r>
      <w:r w:rsidRPr="00BF11B0">
        <w:rPr>
          <w:rFonts w:ascii="Times New Roman" w:hAnsi="Times New Roman" w:cs="Times New Roman"/>
        </w:rPr>
        <w:t>ролях,</w:t>
      </w:r>
      <w:r w:rsidRPr="00BF11B0">
        <w:rPr>
          <w:rFonts w:ascii="Times New Roman" w:hAnsi="Times New Roman" w:cs="Times New Roman"/>
          <w:spacing w:val="1"/>
        </w:rPr>
        <w:t xml:space="preserve"> </w:t>
      </w:r>
      <w:r w:rsidRPr="00BF11B0">
        <w:rPr>
          <w:rFonts w:ascii="Times New Roman" w:hAnsi="Times New Roman" w:cs="Times New Roman"/>
        </w:rPr>
        <w:t>социализации личности; важности семьи как базового социального института; об</w:t>
      </w:r>
      <w:r w:rsidRPr="00BF11B0">
        <w:rPr>
          <w:rFonts w:ascii="Times New Roman" w:hAnsi="Times New Roman" w:cs="Times New Roman"/>
          <w:spacing w:val="1"/>
        </w:rPr>
        <w:t xml:space="preserve"> </w:t>
      </w:r>
      <w:r w:rsidRPr="00BF11B0">
        <w:rPr>
          <w:rFonts w:ascii="Times New Roman" w:hAnsi="Times New Roman" w:cs="Times New Roman"/>
        </w:rPr>
        <w:t>этносе и нациях, этническом многообразии современного человечества, диалоге</w:t>
      </w:r>
      <w:r w:rsidRPr="00BF11B0">
        <w:rPr>
          <w:rFonts w:ascii="Times New Roman" w:hAnsi="Times New Roman" w:cs="Times New Roman"/>
          <w:spacing w:val="1"/>
        </w:rPr>
        <w:t xml:space="preserve"> </w:t>
      </w:r>
      <w:r w:rsidRPr="00BF11B0">
        <w:rPr>
          <w:rFonts w:ascii="Times New Roman" w:hAnsi="Times New Roman" w:cs="Times New Roman"/>
        </w:rPr>
        <w:t xml:space="preserve">культур,      </w:t>
      </w:r>
      <w:r w:rsidRPr="00BF11B0">
        <w:rPr>
          <w:rFonts w:ascii="Times New Roman" w:hAnsi="Times New Roman" w:cs="Times New Roman"/>
          <w:spacing w:val="18"/>
        </w:rPr>
        <w:t xml:space="preserve"> </w:t>
      </w:r>
      <w:r w:rsidRPr="00BF11B0">
        <w:rPr>
          <w:rFonts w:ascii="Times New Roman" w:hAnsi="Times New Roman" w:cs="Times New Roman"/>
        </w:rPr>
        <w:t xml:space="preserve">отклоняющемся      </w:t>
      </w:r>
      <w:r w:rsidRPr="00BF11B0">
        <w:rPr>
          <w:rFonts w:ascii="Times New Roman" w:hAnsi="Times New Roman" w:cs="Times New Roman"/>
          <w:spacing w:val="20"/>
        </w:rPr>
        <w:t xml:space="preserve"> </w:t>
      </w:r>
      <w:r w:rsidRPr="00BF11B0">
        <w:rPr>
          <w:rFonts w:ascii="Times New Roman" w:hAnsi="Times New Roman" w:cs="Times New Roman"/>
        </w:rPr>
        <w:t xml:space="preserve">поведении      </w:t>
      </w:r>
      <w:r w:rsidRPr="00BF11B0">
        <w:rPr>
          <w:rFonts w:ascii="Times New Roman" w:hAnsi="Times New Roman" w:cs="Times New Roman"/>
          <w:spacing w:val="19"/>
        </w:rPr>
        <w:t xml:space="preserve"> </w:t>
      </w:r>
      <w:r w:rsidRPr="00BF11B0">
        <w:rPr>
          <w:rFonts w:ascii="Times New Roman" w:hAnsi="Times New Roman" w:cs="Times New Roman"/>
        </w:rPr>
        <w:t xml:space="preserve">и      </w:t>
      </w:r>
      <w:r w:rsidRPr="00BF11B0">
        <w:rPr>
          <w:rFonts w:ascii="Times New Roman" w:hAnsi="Times New Roman" w:cs="Times New Roman"/>
          <w:spacing w:val="19"/>
        </w:rPr>
        <w:t xml:space="preserve"> </w:t>
      </w:r>
      <w:r w:rsidRPr="00BF11B0">
        <w:rPr>
          <w:rFonts w:ascii="Times New Roman" w:hAnsi="Times New Roman" w:cs="Times New Roman"/>
        </w:rPr>
        <w:t xml:space="preserve">здоровом      </w:t>
      </w:r>
      <w:r w:rsidRPr="00BF11B0">
        <w:rPr>
          <w:rFonts w:ascii="Times New Roman" w:hAnsi="Times New Roman" w:cs="Times New Roman"/>
          <w:spacing w:val="21"/>
        </w:rPr>
        <w:t xml:space="preserve"> </w:t>
      </w:r>
      <w:r w:rsidRPr="00BF11B0">
        <w:rPr>
          <w:rFonts w:ascii="Times New Roman" w:hAnsi="Times New Roman" w:cs="Times New Roman"/>
        </w:rPr>
        <w:t xml:space="preserve">образе      </w:t>
      </w:r>
      <w:r w:rsidRPr="00BF11B0">
        <w:rPr>
          <w:rFonts w:ascii="Times New Roman" w:hAnsi="Times New Roman" w:cs="Times New Roman"/>
          <w:spacing w:val="19"/>
        </w:rPr>
        <w:t xml:space="preserve"> </w:t>
      </w:r>
      <w:r w:rsidRPr="00BF11B0">
        <w:rPr>
          <w:rFonts w:ascii="Times New Roman" w:hAnsi="Times New Roman" w:cs="Times New Roman"/>
        </w:rPr>
        <w:t>жизни;</w:t>
      </w:r>
    </w:p>
    <w:p w14:paraId="7589FBA3" w14:textId="108B8ADA" w:rsidR="00927F2E" w:rsidRPr="00BF11B0" w:rsidRDefault="0011740B" w:rsidP="00BF11B0">
      <w:pPr>
        <w:pStyle w:val="a3"/>
        <w:tabs>
          <w:tab w:val="left" w:pos="1910"/>
          <w:tab w:val="left" w:pos="4069"/>
          <w:tab w:val="left" w:pos="5994"/>
          <w:tab w:val="left" w:pos="8216"/>
        </w:tabs>
        <w:ind w:right="273"/>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функции</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Pr="00BF11B0">
        <w:rPr>
          <w:rFonts w:ascii="Times New Roman" w:hAnsi="Times New Roman" w:cs="Times New Roman"/>
          <w:spacing w:val="1"/>
        </w:rPr>
        <w:t xml:space="preserve"> </w:t>
      </w:r>
      <w:r w:rsidRPr="00BF11B0">
        <w:rPr>
          <w:rFonts w:ascii="Times New Roman" w:hAnsi="Times New Roman" w:cs="Times New Roman"/>
        </w:rPr>
        <w:t>основы</w:t>
      </w:r>
      <w:r w:rsidR="00C4014F">
        <w:rPr>
          <w:rFonts w:ascii="Times New Roman" w:hAnsi="Times New Roman" w:cs="Times New Roman"/>
        </w:rPr>
        <w:t xml:space="preserve"> </w:t>
      </w:r>
      <w:r w:rsidRPr="00BF11B0">
        <w:rPr>
          <w:rFonts w:ascii="Times New Roman" w:hAnsi="Times New Roman" w:cs="Times New Roman"/>
        </w:rPr>
        <w:t>социальной</w:t>
      </w:r>
      <w:r w:rsidRPr="00BF11B0">
        <w:rPr>
          <w:rFonts w:ascii="Times New Roman" w:hAnsi="Times New Roman" w:cs="Times New Roman"/>
        </w:rPr>
        <w:tab/>
        <w:t>политики</w:t>
      </w:r>
      <w:r w:rsidRPr="00BF11B0">
        <w:rPr>
          <w:rFonts w:ascii="Times New Roman" w:hAnsi="Times New Roman" w:cs="Times New Roman"/>
        </w:rPr>
        <w:tab/>
        <w:t>Российского</w:t>
      </w:r>
      <w:r w:rsidRPr="00BF11B0">
        <w:rPr>
          <w:rFonts w:ascii="Times New Roman" w:hAnsi="Times New Roman" w:cs="Times New Roman"/>
        </w:rPr>
        <w:tab/>
      </w:r>
      <w:r w:rsidRPr="00BF11B0">
        <w:rPr>
          <w:rFonts w:ascii="Times New Roman" w:hAnsi="Times New Roman" w:cs="Times New Roman"/>
          <w:spacing w:val="-1"/>
        </w:rPr>
        <w:t>государства;</w:t>
      </w:r>
    </w:p>
    <w:p w14:paraId="6F35ACE5" w14:textId="3DBE8DF2" w:rsidR="00927F2E" w:rsidRPr="00BF11B0" w:rsidRDefault="0011740B" w:rsidP="00BF11B0">
      <w:pPr>
        <w:pStyle w:val="a3"/>
        <w:tabs>
          <w:tab w:val="left" w:pos="2971"/>
          <w:tab w:val="left" w:pos="5448"/>
          <w:tab w:val="left" w:pos="8220"/>
        </w:tabs>
        <w:ind w:right="271"/>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статусов,</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ролей,</w:t>
      </w:r>
      <w:r w:rsidRPr="00BF11B0">
        <w:rPr>
          <w:rFonts w:ascii="Times New Roman" w:hAnsi="Times New Roman" w:cs="Times New Roman"/>
          <w:spacing w:val="-55"/>
        </w:rPr>
        <w:t xml:space="preserve"> </w:t>
      </w:r>
      <w:r w:rsidRPr="00BF11B0">
        <w:rPr>
          <w:rFonts w:ascii="Times New Roman" w:hAnsi="Times New Roman" w:cs="Times New Roman"/>
        </w:rPr>
        <w:t>социальной</w:t>
      </w:r>
      <w:r w:rsidR="00C4014F">
        <w:rPr>
          <w:rFonts w:ascii="Times New Roman" w:hAnsi="Times New Roman" w:cs="Times New Roman"/>
        </w:rPr>
        <w:t xml:space="preserve"> </w:t>
      </w:r>
      <w:r w:rsidRPr="00BF11B0">
        <w:rPr>
          <w:rFonts w:ascii="Times New Roman" w:hAnsi="Times New Roman" w:cs="Times New Roman"/>
        </w:rPr>
        <w:t>политики</w:t>
      </w:r>
      <w:r w:rsidR="00C4014F">
        <w:rPr>
          <w:rFonts w:ascii="Times New Roman" w:hAnsi="Times New Roman" w:cs="Times New Roman"/>
        </w:rPr>
        <w:t xml:space="preserve"> </w:t>
      </w:r>
      <w:r w:rsidRPr="00BF11B0">
        <w:rPr>
          <w:rFonts w:ascii="Times New Roman" w:hAnsi="Times New Roman" w:cs="Times New Roman"/>
        </w:rPr>
        <w:t>Российского</w:t>
      </w:r>
      <w:r w:rsidRPr="00BF11B0">
        <w:rPr>
          <w:rFonts w:ascii="Times New Roman" w:hAnsi="Times New Roman" w:cs="Times New Roman"/>
        </w:rPr>
        <w:tab/>
      </w:r>
      <w:r w:rsidRPr="00BF11B0">
        <w:rPr>
          <w:rFonts w:ascii="Times New Roman" w:hAnsi="Times New Roman" w:cs="Times New Roman"/>
          <w:spacing w:val="-1"/>
        </w:rPr>
        <w:t>государства;</w:t>
      </w:r>
    </w:p>
    <w:p w14:paraId="46418FB6"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классифицировать      </w:t>
      </w:r>
      <w:r w:rsidRPr="00BF11B0">
        <w:rPr>
          <w:rFonts w:ascii="Times New Roman" w:hAnsi="Times New Roman" w:cs="Times New Roman"/>
          <w:spacing w:val="53"/>
        </w:rPr>
        <w:t xml:space="preserve"> </w:t>
      </w:r>
      <w:r w:rsidRPr="00BF11B0">
        <w:rPr>
          <w:rFonts w:ascii="Times New Roman" w:hAnsi="Times New Roman" w:cs="Times New Roman"/>
        </w:rPr>
        <w:t xml:space="preserve">по      </w:t>
      </w:r>
      <w:r w:rsidRPr="00BF11B0">
        <w:rPr>
          <w:rFonts w:ascii="Times New Roman" w:hAnsi="Times New Roman" w:cs="Times New Roman"/>
          <w:spacing w:val="51"/>
        </w:rPr>
        <w:t xml:space="preserve"> </w:t>
      </w:r>
      <w:r w:rsidRPr="00BF11B0">
        <w:rPr>
          <w:rFonts w:ascii="Times New Roman" w:hAnsi="Times New Roman" w:cs="Times New Roman"/>
        </w:rPr>
        <w:t xml:space="preserve">плану      </w:t>
      </w:r>
      <w:r w:rsidRPr="00BF11B0">
        <w:rPr>
          <w:rFonts w:ascii="Times New Roman" w:hAnsi="Times New Roman" w:cs="Times New Roman"/>
          <w:spacing w:val="51"/>
        </w:rPr>
        <w:t xml:space="preserve"> </w:t>
      </w:r>
      <w:r w:rsidRPr="00BF11B0">
        <w:rPr>
          <w:rFonts w:ascii="Times New Roman" w:hAnsi="Times New Roman" w:cs="Times New Roman"/>
        </w:rPr>
        <w:t xml:space="preserve">социальные      </w:t>
      </w:r>
      <w:r w:rsidRPr="00BF11B0">
        <w:rPr>
          <w:rFonts w:ascii="Times New Roman" w:hAnsi="Times New Roman" w:cs="Times New Roman"/>
          <w:spacing w:val="50"/>
        </w:rPr>
        <w:t xml:space="preserve"> </w:t>
      </w:r>
      <w:r w:rsidRPr="00BF11B0">
        <w:rPr>
          <w:rFonts w:ascii="Times New Roman" w:hAnsi="Times New Roman" w:cs="Times New Roman"/>
        </w:rPr>
        <w:t xml:space="preserve">общности      </w:t>
      </w:r>
      <w:r w:rsidRPr="00BF11B0">
        <w:rPr>
          <w:rFonts w:ascii="Times New Roman" w:hAnsi="Times New Roman" w:cs="Times New Roman"/>
          <w:spacing w:val="50"/>
        </w:rPr>
        <w:t xml:space="preserve"> </w:t>
      </w:r>
      <w:r w:rsidRPr="00BF11B0">
        <w:rPr>
          <w:rFonts w:ascii="Times New Roman" w:hAnsi="Times New Roman" w:cs="Times New Roman"/>
        </w:rPr>
        <w:t xml:space="preserve">и      </w:t>
      </w:r>
      <w:r w:rsidRPr="00BF11B0">
        <w:rPr>
          <w:rFonts w:ascii="Times New Roman" w:hAnsi="Times New Roman" w:cs="Times New Roman"/>
          <w:spacing w:val="53"/>
        </w:rPr>
        <w:t xml:space="preserve"> </w:t>
      </w:r>
      <w:r w:rsidRPr="00BF11B0">
        <w:rPr>
          <w:rFonts w:ascii="Times New Roman" w:hAnsi="Times New Roman" w:cs="Times New Roman"/>
        </w:rPr>
        <w:t>группы;</w:t>
      </w:r>
    </w:p>
    <w:p w14:paraId="5C3319D9"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2F7386C7" w14:textId="77777777" w:rsidR="00927F2E" w:rsidRPr="00BF11B0" w:rsidRDefault="0011740B" w:rsidP="00BF11B0">
      <w:pPr>
        <w:pStyle w:val="a3"/>
        <w:spacing w:before="88"/>
        <w:contextualSpacing/>
        <w:rPr>
          <w:rFonts w:ascii="Times New Roman" w:hAnsi="Times New Roman" w:cs="Times New Roman"/>
        </w:rPr>
      </w:pPr>
      <w:r w:rsidRPr="00BF11B0">
        <w:rPr>
          <w:rFonts w:ascii="Times New Roman" w:hAnsi="Times New Roman" w:cs="Times New Roman"/>
        </w:rPr>
        <w:t xml:space="preserve">сравнивать      </w:t>
      </w:r>
      <w:r w:rsidRPr="00BF11B0">
        <w:rPr>
          <w:rFonts w:ascii="Times New Roman" w:hAnsi="Times New Roman" w:cs="Times New Roman"/>
          <w:spacing w:val="1"/>
        </w:rPr>
        <w:t xml:space="preserve"> </w:t>
      </w:r>
      <w:r w:rsidRPr="00BF11B0">
        <w:rPr>
          <w:rFonts w:ascii="Times New Roman" w:hAnsi="Times New Roman" w:cs="Times New Roman"/>
        </w:rPr>
        <w:t xml:space="preserve">с     </w:t>
      </w:r>
      <w:r w:rsidRPr="00BF11B0">
        <w:rPr>
          <w:rFonts w:ascii="Times New Roman" w:hAnsi="Times New Roman" w:cs="Times New Roman"/>
          <w:spacing w:val="57"/>
        </w:rPr>
        <w:t xml:space="preserve"> </w:t>
      </w:r>
      <w:r w:rsidRPr="00BF11B0">
        <w:rPr>
          <w:rFonts w:ascii="Times New Roman" w:hAnsi="Times New Roman" w:cs="Times New Roman"/>
        </w:rPr>
        <w:t xml:space="preserve">опорой       на      </w:t>
      </w:r>
      <w:r w:rsidRPr="00BF11B0">
        <w:rPr>
          <w:rFonts w:ascii="Times New Roman" w:hAnsi="Times New Roman" w:cs="Times New Roman"/>
          <w:spacing w:val="1"/>
        </w:rPr>
        <w:t xml:space="preserve"> </w:t>
      </w:r>
      <w:r w:rsidRPr="00BF11B0">
        <w:rPr>
          <w:rFonts w:ascii="Times New Roman" w:hAnsi="Times New Roman" w:cs="Times New Roman"/>
        </w:rPr>
        <w:t xml:space="preserve">план      </w:t>
      </w:r>
      <w:r w:rsidRPr="00BF11B0">
        <w:rPr>
          <w:rFonts w:ascii="Times New Roman" w:hAnsi="Times New Roman" w:cs="Times New Roman"/>
          <w:spacing w:val="3"/>
        </w:rPr>
        <w:t xml:space="preserve"> </w:t>
      </w:r>
      <w:r w:rsidRPr="00BF11B0">
        <w:rPr>
          <w:rFonts w:ascii="Times New Roman" w:hAnsi="Times New Roman" w:cs="Times New Roman"/>
        </w:rPr>
        <w:t xml:space="preserve">виды      </w:t>
      </w:r>
      <w:r w:rsidRPr="00BF11B0">
        <w:rPr>
          <w:rFonts w:ascii="Times New Roman" w:hAnsi="Times New Roman" w:cs="Times New Roman"/>
          <w:spacing w:val="1"/>
        </w:rPr>
        <w:t xml:space="preserve"> </w:t>
      </w:r>
      <w:r w:rsidRPr="00BF11B0">
        <w:rPr>
          <w:rFonts w:ascii="Times New Roman" w:hAnsi="Times New Roman" w:cs="Times New Roman"/>
        </w:rPr>
        <w:t>социальной       мобильности;</w:t>
      </w:r>
    </w:p>
    <w:p w14:paraId="7E065E2D" w14:textId="77777777" w:rsidR="00927F2E" w:rsidRPr="00BF11B0" w:rsidRDefault="00927F2E" w:rsidP="00BF11B0">
      <w:pPr>
        <w:pStyle w:val="a3"/>
        <w:ind w:left="0"/>
        <w:contextualSpacing/>
        <w:jc w:val="left"/>
        <w:rPr>
          <w:rFonts w:ascii="Times New Roman" w:hAnsi="Times New Roman" w:cs="Times New Roman"/>
        </w:rPr>
      </w:pPr>
    </w:p>
    <w:p w14:paraId="5557D50A" w14:textId="624B0264" w:rsidR="00927F2E" w:rsidRPr="00BF11B0" w:rsidRDefault="0011740B" w:rsidP="00BF11B0">
      <w:pPr>
        <w:pStyle w:val="a3"/>
        <w:tabs>
          <w:tab w:val="left" w:pos="2262"/>
          <w:tab w:val="left" w:pos="3633"/>
          <w:tab w:val="left" w:pos="5638"/>
          <w:tab w:val="left" w:pos="7370"/>
          <w:tab w:val="left" w:pos="8162"/>
        </w:tabs>
        <w:ind w:right="270"/>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существования</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00C4014F">
        <w:rPr>
          <w:rFonts w:ascii="Times New Roman" w:hAnsi="Times New Roman" w:cs="Times New Roman"/>
        </w:rPr>
        <w:t xml:space="preserve"> </w:t>
      </w:r>
      <w:r w:rsidRPr="00BF11B0">
        <w:rPr>
          <w:rFonts w:ascii="Times New Roman" w:hAnsi="Times New Roman" w:cs="Times New Roman"/>
        </w:rPr>
        <w:t>групп;</w:t>
      </w:r>
      <w:r w:rsidR="00C4014F">
        <w:rPr>
          <w:rFonts w:ascii="Times New Roman" w:hAnsi="Times New Roman" w:cs="Times New Roman"/>
        </w:rPr>
        <w:t xml:space="preserve"> </w:t>
      </w:r>
      <w:r w:rsidRPr="00BF11B0">
        <w:rPr>
          <w:rFonts w:ascii="Times New Roman" w:hAnsi="Times New Roman" w:cs="Times New Roman"/>
        </w:rPr>
        <w:t>социальных</w:t>
      </w:r>
      <w:r w:rsidRPr="00BF11B0">
        <w:rPr>
          <w:rFonts w:ascii="Times New Roman" w:hAnsi="Times New Roman" w:cs="Times New Roman"/>
        </w:rPr>
        <w:tab/>
        <w:t>различий</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rPr>
        <w:t>конфликтов;</w:t>
      </w:r>
    </w:p>
    <w:p w14:paraId="56D67936"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осмысления</w:t>
      </w:r>
      <w:r w:rsidRPr="00BF11B0">
        <w:rPr>
          <w:rFonts w:ascii="Times New Roman" w:hAnsi="Times New Roman" w:cs="Times New Roman"/>
          <w:spacing w:val="1"/>
        </w:rPr>
        <w:t xml:space="preserve"> </w:t>
      </w:r>
      <w:r w:rsidRPr="00BF11B0">
        <w:rPr>
          <w:rFonts w:ascii="Times New Roman" w:hAnsi="Times New Roman" w:cs="Times New Roman"/>
        </w:rPr>
        <w:t>личного</w:t>
      </w:r>
      <w:r w:rsidRPr="00BF11B0">
        <w:rPr>
          <w:rFonts w:ascii="Times New Roman" w:hAnsi="Times New Roman" w:cs="Times New Roman"/>
          <w:spacing w:val="1"/>
        </w:rPr>
        <w:t xml:space="preserve"> </w:t>
      </w:r>
      <w:r w:rsidRPr="00BF11B0">
        <w:rPr>
          <w:rFonts w:ascii="Times New Roman" w:hAnsi="Times New Roman" w:cs="Times New Roman"/>
        </w:rPr>
        <w:t>социального</w:t>
      </w:r>
      <w:r w:rsidRPr="00BF11B0">
        <w:rPr>
          <w:rFonts w:ascii="Times New Roman" w:hAnsi="Times New Roman" w:cs="Times New Roman"/>
          <w:spacing w:val="57"/>
        </w:rPr>
        <w:t xml:space="preserve"> </w:t>
      </w:r>
      <w:r w:rsidRPr="00BF11B0">
        <w:rPr>
          <w:rFonts w:ascii="Times New Roman" w:hAnsi="Times New Roman" w:cs="Times New Roman"/>
        </w:rPr>
        <w:t>опыта</w:t>
      </w:r>
      <w:r w:rsidRPr="00BF11B0">
        <w:rPr>
          <w:rFonts w:ascii="Times New Roman" w:hAnsi="Times New Roman" w:cs="Times New Roman"/>
          <w:spacing w:val="-55"/>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исполнении</w:t>
      </w:r>
      <w:r w:rsidRPr="00BF11B0">
        <w:rPr>
          <w:rFonts w:ascii="Times New Roman" w:hAnsi="Times New Roman" w:cs="Times New Roman"/>
          <w:spacing w:val="1"/>
        </w:rPr>
        <w:t xml:space="preserve"> </w:t>
      </w:r>
      <w:r w:rsidRPr="00BF11B0">
        <w:rPr>
          <w:rFonts w:ascii="Times New Roman" w:hAnsi="Times New Roman" w:cs="Times New Roman"/>
        </w:rPr>
        <w:t>типичных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несовершеннолетних</w:t>
      </w:r>
      <w:r w:rsidRPr="00BF11B0">
        <w:rPr>
          <w:rFonts w:ascii="Times New Roman" w:hAnsi="Times New Roman" w:cs="Times New Roman"/>
          <w:spacing w:val="1"/>
        </w:rPr>
        <w:t xml:space="preserve"> </w:t>
      </w:r>
      <w:r w:rsidRPr="00BF11B0">
        <w:rPr>
          <w:rFonts w:ascii="Times New Roman" w:hAnsi="Times New Roman" w:cs="Times New Roman"/>
        </w:rPr>
        <w:t>социальных</w:t>
      </w:r>
      <w:r w:rsidRPr="00BF11B0">
        <w:rPr>
          <w:rFonts w:ascii="Times New Roman" w:hAnsi="Times New Roman" w:cs="Times New Roman"/>
          <w:spacing w:val="1"/>
        </w:rPr>
        <w:t xml:space="preserve"> </w:t>
      </w:r>
      <w:r w:rsidRPr="00BF11B0">
        <w:rPr>
          <w:rFonts w:ascii="Times New Roman" w:hAnsi="Times New Roman" w:cs="Times New Roman"/>
        </w:rPr>
        <w:t>ролей;</w:t>
      </w:r>
      <w:r w:rsidRPr="00BF11B0">
        <w:rPr>
          <w:rFonts w:ascii="Times New Roman" w:hAnsi="Times New Roman" w:cs="Times New Roman"/>
          <w:spacing w:val="1"/>
        </w:rPr>
        <w:t xml:space="preserve"> </w:t>
      </w:r>
      <w:r w:rsidRPr="00BF11B0">
        <w:rPr>
          <w:rFonts w:ascii="Times New Roman" w:hAnsi="Times New Roman" w:cs="Times New Roman"/>
        </w:rPr>
        <w:t>аргументированного</w:t>
      </w:r>
      <w:r w:rsidRPr="00BF11B0">
        <w:rPr>
          <w:rFonts w:ascii="Times New Roman" w:hAnsi="Times New Roman" w:cs="Times New Roman"/>
          <w:spacing w:val="1"/>
        </w:rPr>
        <w:t xml:space="preserve"> </w:t>
      </w:r>
      <w:r w:rsidRPr="00BF11B0">
        <w:rPr>
          <w:rFonts w:ascii="Times New Roman" w:hAnsi="Times New Roman" w:cs="Times New Roman"/>
        </w:rPr>
        <w:t>объяснения</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личной</w:t>
      </w:r>
      <w:r w:rsidRPr="00BF11B0">
        <w:rPr>
          <w:rFonts w:ascii="Times New Roman" w:hAnsi="Times New Roman" w:cs="Times New Roman"/>
          <w:spacing w:val="1"/>
        </w:rPr>
        <w:t xml:space="preserve"> </w:t>
      </w:r>
      <w:r w:rsidRPr="00BF11B0">
        <w:rPr>
          <w:rFonts w:ascii="Times New Roman" w:hAnsi="Times New Roman" w:cs="Times New Roman"/>
        </w:rPr>
        <w:t>значимости</w:t>
      </w:r>
      <w:r w:rsidRPr="00BF11B0">
        <w:rPr>
          <w:rFonts w:ascii="Times New Roman" w:hAnsi="Times New Roman" w:cs="Times New Roman"/>
          <w:spacing w:val="1"/>
        </w:rPr>
        <w:t xml:space="preserve"> </w:t>
      </w:r>
      <w:r w:rsidRPr="00BF11B0">
        <w:rPr>
          <w:rFonts w:ascii="Times New Roman" w:hAnsi="Times New Roman" w:cs="Times New Roman"/>
        </w:rPr>
        <w:t>здорового</w:t>
      </w:r>
      <w:r w:rsidRPr="00BF11B0">
        <w:rPr>
          <w:rFonts w:ascii="Times New Roman" w:hAnsi="Times New Roman" w:cs="Times New Roman"/>
          <w:spacing w:val="1"/>
        </w:rPr>
        <w:t xml:space="preserve"> </w:t>
      </w:r>
      <w:r w:rsidRPr="00BF11B0">
        <w:rPr>
          <w:rFonts w:ascii="Times New Roman" w:hAnsi="Times New Roman" w:cs="Times New Roman"/>
        </w:rPr>
        <w:t>образа</w:t>
      </w:r>
      <w:r w:rsidRPr="00BF11B0">
        <w:rPr>
          <w:rFonts w:ascii="Times New Roman" w:hAnsi="Times New Roman" w:cs="Times New Roman"/>
          <w:spacing w:val="43"/>
        </w:rPr>
        <w:t xml:space="preserve"> </w:t>
      </w:r>
      <w:r w:rsidRPr="00BF11B0">
        <w:rPr>
          <w:rFonts w:ascii="Times New Roman" w:hAnsi="Times New Roman" w:cs="Times New Roman"/>
        </w:rPr>
        <w:t>жизни,</w:t>
      </w:r>
      <w:r w:rsidRPr="00BF11B0">
        <w:rPr>
          <w:rFonts w:ascii="Times New Roman" w:hAnsi="Times New Roman" w:cs="Times New Roman"/>
          <w:spacing w:val="43"/>
        </w:rPr>
        <w:t xml:space="preserve"> </w:t>
      </w:r>
      <w:r w:rsidRPr="00BF11B0">
        <w:rPr>
          <w:rFonts w:ascii="Times New Roman" w:hAnsi="Times New Roman" w:cs="Times New Roman"/>
        </w:rPr>
        <w:t>опасности</w:t>
      </w:r>
      <w:r w:rsidRPr="00BF11B0">
        <w:rPr>
          <w:rFonts w:ascii="Times New Roman" w:hAnsi="Times New Roman" w:cs="Times New Roman"/>
          <w:spacing w:val="42"/>
        </w:rPr>
        <w:t xml:space="preserve"> </w:t>
      </w:r>
      <w:r w:rsidRPr="00BF11B0">
        <w:rPr>
          <w:rFonts w:ascii="Times New Roman" w:hAnsi="Times New Roman" w:cs="Times New Roman"/>
        </w:rPr>
        <w:t>наркомании</w:t>
      </w:r>
      <w:r w:rsidRPr="00BF11B0">
        <w:rPr>
          <w:rFonts w:ascii="Times New Roman" w:hAnsi="Times New Roman" w:cs="Times New Roman"/>
          <w:spacing w:val="41"/>
        </w:rPr>
        <w:t xml:space="preserve"> </w:t>
      </w:r>
      <w:r w:rsidRPr="00BF11B0">
        <w:rPr>
          <w:rFonts w:ascii="Times New Roman" w:hAnsi="Times New Roman" w:cs="Times New Roman"/>
        </w:rPr>
        <w:t>и</w:t>
      </w:r>
      <w:r w:rsidRPr="00BF11B0">
        <w:rPr>
          <w:rFonts w:ascii="Times New Roman" w:hAnsi="Times New Roman" w:cs="Times New Roman"/>
          <w:spacing w:val="51"/>
        </w:rPr>
        <w:t xml:space="preserve"> </w:t>
      </w:r>
      <w:r w:rsidRPr="00BF11B0">
        <w:rPr>
          <w:rFonts w:ascii="Times New Roman" w:hAnsi="Times New Roman" w:cs="Times New Roman"/>
        </w:rPr>
        <w:t>алкоголизма</w:t>
      </w:r>
      <w:r w:rsidRPr="00BF11B0">
        <w:rPr>
          <w:rFonts w:ascii="Times New Roman" w:hAnsi="Times New Roman" w:cs="Times New Roman"/>
          <w:spacing w:val="42"/>
        </w:rPr>
        <w:t xml:space="preserve"> </w:t>
      </w:r>
      <w:r w:rsidRPr="00BF11B0">
        <w:rPr>
          <w:rFonts w:ascii="Times New Roman" w:hAnsi="Times New Roman" w:cs="Times New Roman"/>
        </w:rPr>
        <w:t>для</w:t>
      </w:r>
      <w:r w:rsidRPr="00BF11B0">
        <w:rPr>
          <w:rFonts w:ascii="Times New Roman" w:hAnsi="Times New Roman" w:cs="Times New Roman"/>
          <w:spacing w:val="45"/>
        </w:rPr>
        <w:t xml:space="preserve"> </w:t>
      </w:r>
      <w:r w:rsidRPr="00BF11B0">
        <w:rPr>
          <w:rFonts w:ascii="Times New Roman" w:hAnsi="Times New Roman" w:cs="Times New Roman"/>
        </w:rPr>
        <w:t>человека</w:t>
      </w:r>
      <w:r w:rsidRPr="00BF11B0">
        <w:rPr>
          <w:rFonts w:ascii="Times New Roman" w:hAnsi="Times New Roman" w:cs="Times New Roman"/>
          <w:spacing w:val="42"/>
        </w:rPr>
        <w:t xml:space="preserve"> </w:t>
      </w:r>
      <w:r w:rsidRPr="00BF11B0">
        <w:rPr>
          <w:rFonts w:ascii="Times New Roman" w:hAnsi="Times New Roman" w:cs="Times New Roman"/>
        </w:rPr>
        <w:t>и</w:t>
      </w:r>
      <w:r w:rsidRPr="00BF11B0">
        <w:rPr>
          <w:rFonts w:ascii="Times New Roman" w:hAnsi="Times New Roman" w:cs="Times New Roman"/>
          <w:spacing w:val="45"/>
        </w:rPr>
        <w:t xml:space="preserve"> </w:t>
      </w:r>
      <w:r w:rsidRPr="00BF11B0">
        <w:rPr>
          <w:rFonts w:ascii="Times New Roman" w:hAnsi="Times New Roman" w:cs="Times New Roman"/>
        </w:rPr>
        <w:t>общества;</w:t>
      </w:r>
    </w:p>
    <w:p w14:paraId="5E1C7B6D"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факты общественной жизни и</w:t>
      </w:r>
      <w:r w:rsidRPr="00BF11B0">
        <w:rPr>
          <w:rFonts w:ascii="Times New Roman" w:hAnsi="Times New Roman" w:cs="Times New Roman"/>
          <w:spacing w:val="1"/>
        </w:rPr>
        <w:t xml:space="preserve"> </w:t>
      </w:r>
      <w:r w:rsidRPr="00BF11B0">
        <w:rPr>
          <w:rFonts w:ascii="Times New Roman" w:hAnsi="Times New Roman" w:cs="Times New Roman"/>
        </w:rPr>
        <w:t xml:space="preserve">личный     </w:t>
      </w:r>
      <w:r w:rsidRPr="00BF11B0">
        <w:rPr>
          <w:rFonts w:ascii="Times New Roman" w:hAnsi="Times New Roman" w:cs="Times New Roman"/>
          <w:spacing w:val="47"/>
        </w:rPr>
        <w:t xml:space="preserve"> </w:t>
      </w:r>
      <w:r w:rsidRPr="00BF11B0">
        <w:rPr>
          <w:rFonts w:ascii="Times New Roman" w:hAnsi="Times New Roman" w:cs="Times New Roman"/>
        </w:rPr>
        <w:t xml:space="preserve">социальный     </w:t>
      </w:r>
      <w:r w:rsidRPr="00BF11B0">
        <w:rPr>
          <w:rFonts w:ascii="Times New Roman" w:hAnsi="Times New Roman" w:cs="Times New Roman"/>
          <w:spacing w:val="46"/>
        </w:rPr>
        <w:t xml:space="preserve"> </w:t>
      </w:r>
      <w:r w:rsidRPr="00BF11B0">
        <w:rPr>
          <w:rFonts w:ascii="Times New Roman" w:hAnsi="Times New Roman" w:cs="Times New Roman"/>
        </w:rPr>
        <w:t xml:space="preserve">опыт     </w:t>
      </w:r>
      <w:r w:rsidRPr="00BF11B0">
        <w:rPr>
          <w:rFonts w:ascii="Times New Roman" w:hAnsi="Times New Roman" w:cs="Times New Roman"/>
          <w:spacing w:val="46"/>
        </w:rPr>
        <w:t xml:space="preserve"> </w:t>
      </w:r>
      <w:r w:rsidRPr="00BF11B0">
        <w:rPr>
          <w:rFonts w:ascii="Times New Roman" w:hAnsi="Times New Roman" w:cs="Times New Roman"/>
        </w:rPr>
        <w:t xml:space="preserve">своё     </w:t>
      </w:r>
      <w:r w:rsidRPr="00BF11B0">
        <w:rPr>
          <w:rFonts w:ascii="Times New Roman" w:hAnsi="Times New Roman" w:cs="Times New Roman"/>
          <w:spacing w:val="46"/>
        </w:rPr>
        <w:t xml:space="preserve"> </w:t>
      </w:r>
      <w:r w:rsidRPr="00BF11B0">
        <w:rPr>
          <w:rFonts w:ascii="Times New Roman" w:hAnsi="Times New Roman" w:cs="Times New Roman"/>
        </w:rPr>
        <w:t xml:space="preserve">отношение     </w:t>
      </w:r>
      <w:r w:rsidRPr="00BF11B0">
        <w:rPr>
          <w:rFonts w:ascii="Times New Roman" w:hAnsi="Times New Roman" w:cs="Times New Roman"/>
          <w:spacing w:val="46"/>
        </w:rPr>
        <w:t xml:space="preserve"> </w:t>
      </w:r>
      <w:r w:rsidRPr="00BF11B0">
        <w:rPr>
          <w:rFonts w:ascii="Times New Roman" w:hAnsi="Times New Roman" w:cs="Times New Roman"/>
        </w:rPr>
        <w:t xml:space="preserve">к     </w:t>
      </w:r>
      <w:r w:rsidRPr="00BF11B0">
        <w:rPr>
          <w:rFonts w:ascii="Times New Roman" w:hAnsi="Times New Roman" w:cs="Times New Roman"/>
          <w:spacing w:val="48"/>
        </w:rPr>
        <w:t xml:space="preserve"> </w:t>
      </w:r>
      <w:r w:rsidRPr="00BF11B0">
        <w:rPr>
          <w:rFonts w:ascii="Times New Roman" w:hAnsi="Times New Roman" w:cs="Times New Roman"/>
        </w:rPr>
        <w:t xml:space="preserve">разным     </w:t>
      </w:r>
      <w:r w:rsidRPr="00BF11B0">
        <w:rPr>
          <w:rFonts w:ascii="Times New Roman" w:hAnsi="Times New Roman" w:cs="Times New Roman"/>
          <w:spacing w:val="48"/>
        </w:rPr>
        <w:t xml:space="preserve"> </w:t>
      </w:r>
      <w:r w:rsidRPr="00BF11B0">
        <w:rPr>
          <w:rFonts w:ascii="Times New Roman" w:hAnsi="Times New Roman" w:cs="Times New Roman"/>
        </w:rPr>
        <w:t>этносам;</w:t>
      </w:r>
    </w:p>
    <w:p w14:paraId="7E948A0A" w14:textId="25210774" w:rsidR="00927F2E" w:rsidRPr="00BF11B0" w:rsidRDefault="0011740B" w:rsidP="00BF11B0">
      <w:pPr>
        <w:pStyle w:val="a3"/>
        <w:tabs>
          <w:tab w:val="left" w:pos="2606"/>
          <w:tab w:val="left" w:pos="5185"/>
          <w:tab w:val="left" w:pos="7043"/>
          <w:tab w:val="left" w:pos="7859"/>
          <w:tab w:val="left" w:pos="8879"/>
        </w:tabs>
        <w:ind w:right="270"/>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познавательные и 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отражающие</w:t>
      </w:r>
      <w:r w:rsidRPr="00BF11B0">
        <w:rPr>
          <w:rFonts w:ascii="Times New Roman" w:hAnsi="Times New Roman" w:cs="Times New Roman"/>
          <w:spacing w:val="1"/>
        </w:rPr>
        <w:t xml:space="preserve"> </w:t>
      </w:r>
      <w:r w:rsidRPr="00BF11B0">
        <w:rPr>
          <w:rFonts w:ascii="Times New Roman" w:hAnsi="Times New Roman" w:cs="Times New Roman"/>
        </w:rPr>
        <w:t>типичные</w:t>
      </w:r>
      <w:r w:rsidRPr="00BF11B0">
        <w:rPr>
          <w:rFonts w:ascii="Times New Roman" w:hAnsi="Times New Roman" w:cs="Times New Roman"/>
          <w:spacing w:val="1"/>
        </w:rPr>
        <w:t xml:space="preserve"> </w:t>
      </w:r>
      <w:r w:rsidRPr="00BF11B0">
        <w:rPr>
          <w:rFonts w:ascii="Times New Roman" w:hAnsi="Times New Roman" w:cs="Times New Roman"/>
        </w:rPr>
        <w:t>социальные</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направленные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55"/>
        </w:rPr>
        <w:t xml:space="preserve"> </w:t>
      </w:r>
      <w:r w:rsidRPr="00BF11B0">
        <w:rPr>
          <w:rFonts w:ascii="Times New Roman" w:hAnsi="Times New Roman" w:cs="Times New Roman"/>
        </w:rPr>
        <w:t>распознавание</w:t>
      </w:r>
      <w:r w:rsidR="00C4014F">
        <w:rPr>
          <w:rFonts w:ascii="Times New Roman" w:hAnsi="Times New Roman" w:cs="Times New Roman"/>
        </w:rPr>
        <w:t xml:space="preserve"> </w:t>
      </w:r>
      <w:r w:rsidRPr="00BF11B0">
        <w:rPr>
          <w:rFonts w:ascii="Times New Roman" w:hAnsi="Times New Roman" w:cs="Times New Roman"/>
        </w:rPr>
        <w:t>отклоняющегося</w:t>
      </w:r>
      <w:r w:rsidRPr="00BF11B0">
        <w:rPr>
          <w:rFonts w:ascii="Times New Roman" w:hAnsi="Times New Roman" w:cs="Times New Roman"/>
        </w:rPr>
        <w:tab/>
        <w:t>поведения</w:t>
      </w:r>
      <w:r w:rsidRPr="00BF11B0">
        <w:rPr>
          <w:rFonts w:ascii="Times New Roman" w:hAnsi="Times New Roman" w:cs="Times New Roman"/>
        </w:rPr>
        <w:tab/>
        <w:t>и</w:t>
      </w:r>
      <w:r w:rsidRPr="00BF11B0">
        <w:rPr>
          <w:rFonts w:ascii="Times New Roman" w:hAnsi="Times New Roman" w:cs="Times New Roman"/>
        </w:rPr>
        <w:tab/>
        <w:t>его</w:t>
      </w:r>
      <w:r w:rsidRPr="00BF11B0">
        <w:rPr>
          <w:rFonts w:ascii="Times New Roman" w:hAnsi="Times New Roman" w:cs="Times New Roman"/>
        </w:rPr>
        <w:tab/>
      </w:r>
      <w:r w:rsidRPr="00BF11B0">
        <w:rPr>
          <w:rFonts w:ascii="Times New Roman" w:hAnsi="Times New Roman" w:cs="Times New Roman"/>
          <w:spacing w:val="-1"/>
        </w:rPr>
        <w:t>видов;</w:t>
      </w:r>
    </w:p>
    <w:p w14:paraId="180FA907"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осуществлять смысловое чтение текстов и составлять на основе учебных текстов</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9"/>
        </w:rPr>
        <w:t xml:space="preserve"> </w:t>
      </w:r>
      <w:r w:rsidRPr="00BF11B0">
        <w:rPr>
          <w:rFonts w:ascii="Times New Roman" w:hAnsi="Times New Roman" w:cs="Times New Roman"/>
        </w:rPr>
        <w:t>(в</w:t>
      </w:r>
      <w:r w:rsidRPr="00BF11B0">
        <w:rPr>
          <w:rFonts w:ascii="Times New Roman" w:hAnsi="Times New Roman" w:cs="Times New Roman"/>
          <w:spacing w:val="19"/>
        </w:rPr>
        <w:t xml:space="preserve"> </w:t>
      </w:r>
      <w:r w:rsidRPr="00BF11B0">
        <w:rPr>
          <w:rFonts w:ascii="Times New Roman" w:hAnsi="Times New Roman" w:cs="Times New Roman"/>
        </w:rPr>
        <w:t>том</w:t>
      </w:r>
      <w:r w:rsidRPr="00BF11B0">
        <w:rPr>
          <w:rFonts w:ascii="Times New Roman" w:hAnsi="Times New Roman" w:cs="Times New Roman"/>
          <w:spacing w:val="21"/>
        </w:rPr>
        <w:t xml:space="preserve"> </w:t>
      </w:r>
      <w:r w:rsidRPr="00BF11B0">
        <w:rPr>
          <w:rFonts w:ascii="Times New Roman" w:hAnsi="Times New Roman" w:cs="Times New Roman"/>
        </w:rPr>
        <w:t>числе</w:t>
      </w:r>
      <w:r w:rsidRPr="00BF11B0">
        <w:rPr>
          <w:rFonts w:ascii="Times New Roman" w:hAnsi="Times New Roman" w:cs="Times New Roman"/>
          <w:spacing w:val="18"/>
        </w:rPr>
        <w:t xml:space="preserve"> </w:t>
      </w:r>
      <w:r w:rsidRPr="00BF11B0">
        <w:rPr>
          <w:rFonts w:ascii="Times New Roman" w:hAnsi="Times New Roman" w:cs="Times New Roman"/>
        </w:rPr>
        <w:t>отражающий</w:t>
      </w:r>
      <w:r w:rsidRPr="00BF11B0">
        <w:rPr>
          <w:rFonts w:ascii="Times New Roman" w:hAnsi="Times New Roman" w:cs="Times New Roman"/>
          <w:spacing w:val="19"/>
        </w:rPr>
        <w:t xml:space="preserve"> </w:t>
      </w:r>
      <w:r w:rsidRPr="00BF11B0">
        <w:rPr>
          <w:rFonts w:ascii="Times New Roman" w:hAnsi="Times New Roman" w:cs="Times New Roman"/>
        </w:rPr>
        <w:t>изученный</w:t>
      </w:r>
      <w:r w:rsidRPr="00BF11B0">
        <w:rPr>
          <w:rFonts w:ascii="Times New Roman" w:hAnsi="Times New Roman" w:cs="Times New Roman"/>
          <w:spacing w:val="18"/>
        </w:rPr>
        <w:t xml:space="preserve"> </w:t>
      </w:r>
      <w:r w:rsidRPr="00BF11B0">
        <w:rPr>
          <w:rFonts w:ascii="Times New Roman" w:hAnsi="Times New Roman" w:cs="Times New Roman"/>
        </w:rPr>
        <w:t>материал</w:t>
      </w:r>
      <w:r w:rsidRPr="00BF11B0">
        <w:rPr>
          <w:rFonts w:ascii="Times New Roman" w:hAnsi="Times New Roman" w:cs="Times New Roman"/>
          <w:spacing w:val="20"/>
        </w:rPr>
        <w:t xml:space="preserve"> </w:t>
      </w:r>
      <w:r w:rsidRPr="00BF11B0">
        <w:rPr>
          <w:rFonts w:ascii="Times New Roman" w:hAnsi="Times New Roman" w:cs="Times New Roman"/>
        </w:rPr>
        <w:t>о</w:t>
      </w:r>
      <w:r w:rsidRPr="00BF11B0">
        <w:rPr>
          <w:rFonts w:ascii="Times New Roman" w:hAnsi="Times New Roman" w:cs="Times New Roman"/>
          <w:spacing w:val="19"/>
        </w:rPr>
        <w:t xml:space="preserve"> </w:t>
      </w:r>
      <w:r w:rsidRPr="00BF11B0">
        <w:rPr>
          <w:rFonts w:ascii="Times New Roman" w:hAnsi="Times New Roman" w:cs="Times New Roman"/>
        </w:rPr>
        <w:t>социализации</w:t>
      </w:r>
      <w:r w:rsidRPr="00BF11B0">
        <w:rPr>
          <w:rFonts w:ascii="Times New Roman" w:hAnsi="Times New Roman" w:cs="Times New Roman"/>
          <w:spacing w:val="19"/>
        </w:rPr>
        <w:t xml:space="preserve"> </w:t>
      </w:r>
      <w:r w:rsidRPr="00BF11B0">
        <w:rPr>
          <w:rFonts w:ascii="Times New Roman" w:hAnsi="Times New Roman" w:cs="Times New Roman"/>
        </w:rPr>
        <w:t>личности);</w:t>
      </w:r>
    </w:p>
    <w:p w14:paraId="061B514B"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извлекать информацию из адаптированных источников, публикаций СМИ и сети</w:t>
      </w:r>
      <w:r w:rsidRPr="00BF11B0">
        <w:rPr>
          <w:rFonts w:ascii="Times New Roman" w:hAnsi="Times New Roman" w:cs="Times New Roman"/>
          <w:spacing w:val="1"/>
        </w:rPr>
        <w:t xml:space="preserve"> </w:t>
      </w:r>
      <w:r w:rsidRPr="00BF11B0">
        <w:rPr>
          <w:rFonts w:ascii="Times New Roman" w:hAnsi="Times New Roman" w:cs="Times New Roman"/>
        </w:rPr>
        <w:t>Интернет о межнациональных отношениях, об историческом единстве народов</w:t>
      </w:r>
      <w:r w:rsidRPr="00BF11B0">
        <w:rPr>
          <w:rFonts w:ascii="Times New Roman" w:hAnsi="Times New Roman" w:cs="Times New Roman"/>
          <w:spacing w:val="1"/>
        </w:rPr>
        <w:t xml:space="preserve"> </w:t>
      </w:r>
      <w:r w:rsidRPr="00BF11B0">
        <w:rPr>
          <w:rFonts w:ascii="Times New Roman" w:hAnsi="Times New Roman" w:cs="Times New Roman"/>
        </w:rPr>
        <w:t>России; преобразовывать информацию из текста в модели (таблицу, диаграмму,</w:t>
      </w:r>
      <w:r w:rsidRPr="00BF11B0">
        <w:rPr>
          <w:rFonts w:ascii="Times New Roman" w:hAnsi="Times New Roman" w:cs="Times New Roman"/>
          <w:spacing w:val="1"/>
        </w:rPr>
        <w:t xml:space="preserve"> </w:t>
      </w:r>
      <w:r w:rsidRPr="00BF11B0">
        <w:rPr>
          <w:rFonts w:ascii="Times New Roman" w:hAnsi="Times New Roman" w:cs="Times New Roman"/>
        </w:rPr>
        <w:t xml:space="preserve">схему)      </w:t>
      </w:r>
      <w:r w:rsidRPr="00BF11B0">
        <w:rPr>
          <w:rFonts w:ascii="Times New Roman" w:hAnsi="Times New Roman" w:cs="Times New Roman"/>
          <w:spacing w:val="43"/>
        </w:rPr>
        <w:t xml:space="preserve"> </w:t>
      </w:r>
      <w:r w:rsidRPr="00BF11B0">
        <w:rPr>
          <w:rFonts w:ascii="Times New Roman" w:hAnsi="Times New Roman" w:cs="Times New Roman"/>
        </w:rPr>
        <w:t xml:space="preserve">и      </w:t>
      </w:r>
      <w:r w:rsidRPr="00BF11B0">
        <w:rPr>
          <w:rFonts w:ascii="Times New Roman" w:hAnsi="Times New Roman" w:cs="Times New Roman"/>
          <w:spacing w:val="43"/>
        </w:rPr>
        <w:t xml:space="preserve"> </w:t>
      </w:r>
      <w:r w:rsidRPr="00BF11B0">
        <w:rPr>
          <w:rFonts w:ascii="Times New Roman" w:hAnsi="Times New Roman" w:cs="Times New Roman"/>
        </w:rPr>
        <w:t xml:space="preserve">из      </w:t>
      </w:r>
      <w:r w:rsidRPr="00BF11B0">
        <w:rPr>
          <w:rFonts w:ascii="Times New Roman" w:hAnsi="Times New Roman" w:cs="Times New Roman"/>
          <w:spacing w:val="44"/>
        </w:rPr>
        <w:t xml:space="preserve"> </w:t>
      </w:r>
      <w:r w:rsidRPr="00BF11B0">
        <w:rPr>
          <w:rFonts w:ascii="Times New Roman" w:hAnsi="Times New Roman" w:cs="Times New Roman"/>
        </w:rPr>
        <w:t xml:space="preserve">предложенных      </w:t>
      </w:r>
      <w:r w:rsidRPr="00BF11B0">
        <w:rPr>
          <w:rFonts w:ascii="Times New Roman" w:hAnsi="Times New Roman" w:cs="Times New Roman"/>
          <w:spacing w:val="44"/>
        </w:rPr>
        <w:t xml:space="preserve"> </w:t>
      </w:r>
      <w:r w:rsidRPr="00BF11B0">
        <w:rPr>
          <w:rFonts w:ascii="Times New Roman" w:hAnsi="Times New Roman" w:cs="Times New Roman"/>
        </w:rPr>
        <w:t xml:space="preserve">моделей      </w:t>
      </w:r>
      <w:r w:rsidRPr="00BF11B0">
        <w:rPr>
          <w:rFonts w:ascii="Times New Roman" w:hAnsi="Times New Roman" w:cs="Times New Roman"/>
          <w:spacing w:val="43"/>
        </w:rPr>
        <w:t xml:space="preserve"> </w:t>
      </w:r>
      <w:r w:rsidRPr="00BF11B0">
        <w:rPr>
          <w:rFonts w:ascii="Times New Roman" w:hAnsi="Times New Roman" w:cs="Times New Roman"/>
        </w:rPr>
        <w:t xml:space="preserve">в      </w:t>
      </w:r>
      <w:r w:rsidRPr="00BF11B0">
        <w:rPr>
          <w:rFonts w:ascii="Times New Roman" w:hAnsi="Times New Roman" w:cs="Times New Roman"/>
          <w:spacing w:val="45"/>
        </w:rPr>
        <w:t xml:space="preserve"> </w:t>
      </w:r>
      <w:r w:rsidRPr="00BF11B0">
        <w:rPr>
          <w:rFonts w:ascii="Times New Roman" w:hAnsi="Times New Roman" w:cs="Times New Roman"/>
        </w:rPr>
        <w:t xml:space="preserve">текст      </w:t>
      </w:r>
      <w:r w:rsidRPr="00BF11B0">
        <w:rPr>
          <w:rFonts w:ascii="Times New Roman" w:hAnsi="Times New Roman" w:cs="Times New Roman"/>
          <w:spacing w:val="43"/>
        </w:rPr>
        <w:t xml:space="preserve"> </w:t>
      </w:r>
      <w:r w:rsidRPr="00BF11B0">
        <w:rPr>
          <w:rFonts w:ascii="Times New Roman" w:hAnsi="Times New Roman" w:cs="Times New Roman"/>
        </w:rPr>
        <w:t xml:space="preserve">по      </w:t>
      </w:r>
      <w:r w:rsidRPr="00BF11B0">
        <w:rPr>
          <w:rFonts w:ascii="Times New Roman" w:hAnsi="Times New Roman" w:cs="Times New Roman"/>
          <w:spacing w:val="45"/>
        </w:rPr>
        <w:t xml:space="preserve"> </w:t>
      </w:r>
      <w:r w:rsidRPr="00BF11B0">
        <w:rPr>
          <w:rFonts w:ascii="Times New Roman" w:hAnsi="Times New Roman" w:cs="Times New Roman"/>
        </w:rPr>
        <w:t>образцу;</w:t>
      </w:r>
    </w:p>
    <w:p w14:paraId="640287AA" w14:textId="3196B90D" w:rsidR="00927F2E" w:rsidRPr="00BF11B0" w:rsidRDefault="0011740B" w:rsidP="00BF11B0">
      <w:pPr>
        <w:pStyle w:val="a3"/>
        <w:tabs>
          <w:tab w:val="left" w:pos="4212"/>
          <w:tab w:val="left" w:pos="8023"/>
        </w:tabs>
        <w:ind w:right="270"/>
        <w:contextualSpacing/>
        <w:rPr>
          <w:rFonts w:ascii="Times New Roman" w:hAnsi="Times New Roman" w:cs="Times New Roman"/>
        </w:rPr>
      </w:pP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обобщать,</w:t>
      </w:r>
      <w:r w:rsidRPr="00BF11B0">
        <w:rPr>
          <w:rFonts w:ascii="Times New Roman" w:hAnsi="Times New Roman" w:cs="Times New Roman"/>
          <w:spacing w:val="1"/>
        </w:rPr>
        <w:t xml:space="preserve"> </w:t>
      </w:r>
      <w:r w:rsidRPr="00BF11B0">
        <w:rPr>
          <w:rFonts w:ascii="Times New Roman" w:hAnsi="Times New Roman" w:cs="Times New Roman"/>
        </w:rPr>
        <w:t>систематизировать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текстовую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статистическую</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адаптированных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материалов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публикаций</w:t>
      </w:r>
      <w:r w:rsidRPr="00BF11B0">
        <w:rPr>
          <w:rFonts w:ascii="Times New Roman" w:hAnsi="Times New Roman" w:cs="Times New Roman"/>
          <w:spacing w:val="1"/>
        </w:rPr>
        <w:t xml:space="preserve"> </w:t>
      </w:r>
      <w:r w:rsidRPr="00BF11B0">
        <w:rPr>
          <w:rFonts w:ascii="Times New Roman" w:hAnsi="Times New Roman" w:cs="Times New Roman"/>
        </w:rPr>
        <w:t>СМИ</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отклоняющемся</w:t>
      </w:r>
      <w:r w:rsidRPr="00BF11B0">
        <w:rPr>
          <w:rFonts w:ascii="Times New Roman" w:hAnsi="Times New Roman" w:cs="Times New Roman"/>
          <w:spacing w:val="1"/>
        </w:rPr>
        <w:t xml:space="preserve"> </w:t>
      </w:r>
      <w:r w:rsidRPr="00BF11B0">
        <w:rPr>
          <w:rFonts w:ascii="Times New Roman" w:hAnsi="Times New Roman" w:cs="Times New Roman"/>
        </w:rPr>
        <w:t>поведении,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причинах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негативных</w:t>
      </w:r>
      <w:r w:rsidRPr="00BF11B0">
        <w:rPr>
          <w:rFonts w:ascii="Times New Roman" w:hAnsi="Times New Roman" w:cs="Times New Roman"/>
          <w:spacing w:val="1"/>
        </w:rPr>
        <w:t xml:space="preserve"> </w:t>
      </w:r>
      <w:r w:rsidRPr="00BF11B0">
        <w:rPr>
          <w:rFonts w:ascii="Times New Roman" w:hAnsi="Times New Roman" w:cs="Times New Roman"/>
        </w:rPr>
        <w:t>последствиях;</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семьи своих социальных ролей; о социальных конфликтах; критически оценивать</w:t>
      </w:r>
      <w:r w:rsidRPr="00BF11B0">
        <w:rPr>
          <w:rFonts w:ascii="Times New Roman" w:hAnsi="Times New Roman" w:cs="Times New Roman"/>
          <w:spacing w:val="1"/>
        </w:rPr>
        <w:t xml:space="preserve"> </w:t>
      </w:r>
      <w:r w:rsidRPr="00BF11B0">
        <w:rPr>
          <w:rFonts w:ascii="Times New Roman" w:hAnsi="Times New Roman" w:cs="Times New Roman"/>
        </w:rPr>
        <w:t>современную</w:t>
      </w:r>
      <w:r w:rsidRPr="00BF11B0">
        <w:rPr>
          <w:rFonts w:ascii="Times New Roman" w:hAnsi="Times New Roman" w:cs="Times New Roman"/>
        </w:rPr>
        <w:tab/>
        <w:t>социальную</w:t>
      </w:r>
      <w:r w:rsidR="00C4014F">
        <w:rPr>
          <w:rFonts w:ascii="Times New Roman" w:hAnsi="Times New Roman" w:cs="Times New Roman"/>
        </w:rPr>
        <w:t xml:space="preserve"> </w:t>
      </w:r>
      <w:r w:rsidRPr="00BF11B0">
        <w:rPr>
          <w:rFonts w:ascii="Times New Roman" w:hAnsi="Times New Roman" w:cs="Times New Roman"/>
        </w:rPr>
        <w:t>информацию;</w:t>
      </w:r>
    </w:p>
    <w:p w14:paraId="4778A931"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собственные</w:t>
      </w:r>
      <w:r w:rsidRPr="00BF11B0">
        <w:rPr>
          <w:rFonts w:ascii="Times New Roman" w:hAnsi="Times New Roman" w:cs="Times New Roman"/>
          <w:spacing w:val="1"/>
        </w:rPr>
        <w:t xml:space="preserve"> </w:t>
      </w:r>
      <w:r w:rsidRPr="00BF11B0">
        <w:rPr>
          <w:rFonts w:ascii="Times New Roman" w:hAnsi="Times New Roman" w:cs="Times New Roman"/>
        </w:rPr>
        <w:t>поступки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поведение,</w:t>
      </w:r>
      <w:r w:rsidRPr="00BF11B0">
        <w:rPr>
          <w:rFonts w:ascii="Times New Roman" w:hAnsi="Times New Roman" w:cs="Times New Roman"/>
          <w:spacing w:val="1"/>
        </w:rPr>
        <w:t xml:space="preserve"> </w:t>
      </w:r>
      <w:r w:rsidRPr="00BF11B0">
        <w:rPr>
          <w:rFonts w:ascii="Times New Roman" w:hAnsi="Times New Roman" w:cs="Times New Roman"/>
        </w:rPr>
        <w:t>демонстрирующее</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людям других национальностей; осознавать неприемлемость антиобщественного</w:t>
      </w:r>
      <w:r w:rsidRPr="00BF11B0">
        <w:rPr>
          <w:rFonts w:ascii="Times New Roman" w:hAnsi="Times New Roman" w:cs="Times New Roman"/>
          <w:spacing w:val="1"/>
        </w:rPr>
        <w:t xml:space="preserve"> </w:t>
      </w:r>
      <w:r w:rsidRPr="00BF11B0">
        <w:rPr>
          <w:rFonts w:ascii="Times New Roman" w:hAnsi="Times New Roman" w:cs="Times New Roman"/>
        </w:rPr>
        <w:t>поведения;</w:t>
      </w:r>
    </w:p>
    <w:p w14:paraId="38689897"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использовать полученные знания в практической деятельности для выстраивания</w:t>
      </w:r>
      <w:r w:rsidRPr="00BF11B0">
        <w:rPr>
          <w:rFonts w:ascii="Times New Roman" w:hAnsi="Times New Roman" w:cs="Times New Roman"/>
          <w:spacing w:val="-55"/>
        </w:rPr>
        <w:t xml:space="preserve"> </w:t>
      </w:r>
      <w:r w:rsidRPr="00BF11B0">
        <w:rPr>
          <w:rFonts w:ascii="Times New Roman" w:hAnsi="Times New Roman" w:cs="Times New Roman"/>
        </w:rPr>
        <w:t>собственного</w:t>
      </w:r>
      <w:r w:rsidRPr="00BF11B0">
        <w:rPr>
          <w:rFonts w:ascii="Times New Roman" w:hAnsi="Times New Roman" w:cs="Times New Roman"/>
          <w:spacing w:val="16"/>
        </w:rPr>
        <w:t xml:space="preserve"> </w:t>
      </w:r>
      <w:r w:rsidRPr="00BF11B0">
        <w:rPr>
          <w:rFonts w:ascii="Times New Roman" w:hAnsi="Times New Roman" w:cs="Times New Roman"/>
        </w:rPr>
        <w:t>поведения</w:t>
      </w:r>
      <w:r w:rsidRPr="00BF11B0">
        <w:rPr>
          <w:rFonts w:ascii="Times New Roman" w:hAnsi="Times New Roman" w:cs="Times New Roman"/>
          <w:spacing w:val="16"/>
        </w:rPr>
        <w:t xml:space="preserve"> </w:t>
      </w:r>
      <w:r w:rsidRPr="00BF11B0">
        <w:rPr>
          <w:rFonts w:ascii="Times New Roman" w:hAnsi="Times New Roman" w:cs="Times New Roman"/>
        </w:rPr>
        <w:t>с</w:t>
      </w:r>
      <w:r w:rsidRPr="00BF11B0">
        <w:rPr>
          <w:rFonts w:ascii="Times New Roman" w:hAnsi="Times New Roman" w:cs="Times New Roman"/>
          <w:spacing w:val="15"/>
        </w:rPr>
        <w:t xml:space="preserve"> </w:t>
      </w:r>
      <w:r w:rsidRPr="00BF11B0">
        <w:rPr>
          <w:rFonts w:ascii="Times New Roman" w:hAnsi="Times New Roman" w:cs="Times New Roman"/>
        </w:rPr>
        <w:t>позиции</w:t>
      </w:r>
      <w:r w:rsidRPr="00BF11B0">
        <w:rPr>
          <w:rFonts w:ascii="Times New Roman" w:hAnsi="Times New Roman" w:cs="Times New Roman"/>
          <w:spacing w:val="15"/>
        </w:rPr>
        <w:t xml:space="preserve"> </w:t>
      </w:r>
      <w:r w:rsidRPr="00BF11B0">
        <w:rPr>
          <w:rFonts w:ascii="Times New Roman" w:hAnsi="Times New Roman" w:cs="Times New Roman"/>
        </w:rPr>
        <w:t>здорового</w:t>
      </w:r>
      <w:r w:rsidRPr="00BF11B0">
        <w:rPr>
          <w:rFonts w:ascii="Times New Roman" w:hAnsi="Times New Roman" w:cs="Times New Roman"/>
          <w:spacing w:val="18"/>
        </w:rPr>
        <w:t xml:space="preserve"> </w:t>
      </w:r>
      <w:r w:rsidRPr="00BF11B0">
        <w:rPr>
          <w:rFonts w:ascii="Times New Roman" w:hAnsi="Times New Roman" w:cs="Times New Roman"/>
        </w:rPr>
        <w:t>образа</w:t>
      </w:r>
      <w:r w:rsidRPr="00BF11B0">
        <w:rPr>
          <w:rFonts w:ascii="Times New Roman" w:hAnsi="Times New Roman" w:cs="Times New Roman"/>
          <w:spacing w:val="15"/>
        </w:rPr>
        <w:t xml:space="preserve"> </w:t>
      </w:r>
      <w:r w:rsidRPr="00BF11B0">
        <w:rPr>
          <w:rFonts w:ascii="Times New Roman" w:hAnsi="Times New Roman" w:cs="Times New Roman"/>
        </w:rPr>
        <w:t>жизни;</w:t>
      </w:r>
    </w:p>
    <w:p w14:paraId="23DA7B38"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совместную</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другой</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религиозной</w:t>
      </w:r>
      <w:r w:rsidRPr="00BF11B0">
        <w:rPr>
          <w:rFonts w:ascii="Times New Roman" w:hAnsi="Times New Roman" w:cs="Times New Roman"/>
          <w:spacing w:val="1"/>
        </w:rPr>
        <w:t xml:space="preserve"> </w:t>
      </w:r>
      <w:r w:rsidRPr="00BF11B0">
        <w:rPr>
          <w:rFonts w:ascii="Times New Roman" w:hAnsi="Times New Roman" w:cs="Times New Roman"/>
        </w:rPr>
        <w:t>принадлежности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веротерпимости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2"/>
        </w:rPr>
        <w:t xml:space="preserve"> </w:t>
      </w:r>
      <w:r w:rsidRPr="00BF11B0">
        <w:rPr>
          <w:rFonts w:ascii="Times New Roman" w:hAnsi="Times New Roman" w:cs="Times New Roman"/>
        </w:rPr>
        <w:t>людьми</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культур.</w:t>
      </w:r>
    </w:p>
    <w:p w14:paraId="0FB5E099" w14:textId="122639CA" w:rsidR="00927F2E" w:rsidRPr="00C4014F" w:rsidRDefault="00C4014F" w:rsidP="00C4014F">
      <w:pPr>
        <w:tabs>
          <w:tab w:val="left" w:pos="1975"/>
          <w:tab w:val="left" w:pos="1976"/>
          <w:tab w:val="left" w:pos="3583"/>
          <w:tab w:val="left" w:pos="4377"/>
          <w:tab w:val="left" w:pos="6548"/>
          <w:tab w:val="left" w:pos="8966"/>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C4014F">
        <w:rPr>
          <w:rFonts w:ascii="Times New Roman" w:hAnsi="Times New Roman" w:cs="Times New Roman"/>
          <w:sz w:val="24"/>
          <w:szCs w:val="24"/>
        </w:rPr>
        <w:t>Человек</w:t>
      </w:r>
      <w:r w:rsidR="0011740B" w:rsidRPr="00C4014F">
        <w:rPr>
          <w:rFonts w:ascii="Times New Roman" w:hAnsi="Times New Roman" w:cs="Times New Roman"/>
          <w:sz w:val="24"/>
          <w:szCs w:val="24"/>
        </w:rPr>
        <w:tab/>
        <w:t>в</w:t>
      </w:r>
      <w:r w:rsidR="0011740B" w:rsidRPr="00C4014F">
        <w:rPr>
          <w:rFonts w:ascii="Times New Roman" w:hAnsi="Times New Roman" w:cs="Times New Roman"/>
          <w:sz w:val="24"/>
          <w:szCs w:val="24"/>
        </w:rPr>
        <w:tab/>
        <w:t>современном</w:t>
      </w:r>
      <w:r w:rsidR="0011740B" w:rsidRPr="00C4014F">
        <w:rPr>
          <w:rFonts w:ascii="Times New Roman" w:hAnsi="Times New Roman" w:cs="Times New Roman"/>
          <w:sz w:val="24"/>
          <w:szCs w:val="24"/>
        </w:rPr>
        <w:tab/>
        <w:t>изменяющемся</w:t>
      </w:r>
      <w:r w:rsidR="0011740B" w:rsidRPr="00C4014F">
        <w:rPr>
          <w:rFonts w:ascii="Times New Roman" w:hAnsi="Times New Roman" w:cs="Times New Roman"/>
          <w:sz w:val="24"/>
          <w:szCs w:val="24"/>
        </w:rPr>
        <w:tab/>
        <w:t>мире:</w:t>
      </w:r>
    </w:p>
    <w:p w14:paraId="4F760B79" w14:textId="77777777" w:rsidR="00927F2E" w:rsidRPr="00BF11B0" w:rsidRDefault="00927F2E" w:rsidP="00BF11B0">
      <w:pPr>
        <w:pStyle w:val="a3"/>
        <w:ind w:left="0"/>
        <w:contextualSpacing/>
        <w:jc w:val="left"/>
        <w:rPr>
          <w:rFonts w:ascii="Times New Roman" w:hAnsi="Times New Roman" w:cs="Times New Roman"/>
        </w:rPr>
      </w:pPr>
    </w:p>
    <w:p w14:paraId="7EA2FC24" w14:textId="2259BF88" w:rsidR="00927F2E" w:rsidRPr="00BF11B0" w:rsidRDefault="0011740B" w:rsidP="00BF11B0">
      <w:pPr>
        <w:pStyle w:val="a3"/>
        <w:tabs>
          <w:tab w:val="left" w:pos="2698"/>
          <w:tab w:val="left" w:pos="5671"/>
          <w:tab w:val="left" w:pos="8329"/>
        </w:tabs>
        <w:ind w:right="270"/>
        <w:contextualSpacing/>
        <w:rPr>
          <w:rFonts w:ascii="Times New Roman" w:hAnsi="Times New Roman" w:cs="Times New Roman"/>
        </w:rPr>
      </w:pPr>
      <w:r w:rsidRPr="00BF11B0">
        <w:rPr>
          <w:rFonts w:ascii="Times New Roman" w:hAnsi="Times New Roman" w:cs="Times New Roman"/>
        </w:rPr>
        <w:t>осваивать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педагога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58"/>
        </w:rPr>
        <w:t xml:space="preserve"> </w:t>
      </w:r>
      <w:r w:rsidRPr="00BF11B0">
        <w:rPr>
          <w:rFonts w:ascii="Times New Roman" w:hAnsi="Times New Roman" w:cs="Times New Roman"/>
        </w:rPr>
        <w:t>информационном</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00C4014F">
        <w:rPr>
          <w:rFonts w:ascii="Times New Roman" w:hAnsi="Times New Roman" w:cs="Times New Roman"/>
        </w:rPr>
        <w:t xml:space="preserve"> </w:t>
      </w:r>
      <w:r w:rsidRPr="00BF11B0">
        <w:rPr>
          <w:rFonts w:ascii="Times New Roman" w:hAnsi="Times New Roman" w:cs="Times New Roman"/>
        </w:rPr>
        <w:t>глобализации,</w:t>
      </w:r>
      <w:r w:rsidR="00C4014F">
        <w:rPr>
          <w:rFonts w:ascii="Times New Roman" w:hAnsi="Times New Roman" w:cs="Times New Roman"/>
        </w:rPr>
        <w:t xml:space="preserve">  </w:t>
      </w:r>
      <w:r w:rsidRPr="00BF11B0">
        <w:rPr>
          <w:rFonts w:ascii="Times New Roman" w:hAnsi="Times New Roman" w:cs="Times New Roman"/>
        </w:rPr>
        <w:t>глобальных</w:t>
      </w:r>
      <w:r w:rsidR="00C4014F">
        <w:rPr>
          <w:rFonts w:ascii="Times New Roman" w:hAnsi="Times New Roman" w:cs="Times New Roman"/>
        </w:rPr>
        <w:t xml:space="preserve">  </w:t>
      </w:r>
      <w:r w:rsidRPr="00BF11B0">
        <w:rPr>
          <w:rFonts w:ascii="Times New Roman" w:hAnsi="Times New Roman" w:cs="Times New Roman"/>
          <w:spacing w:val="-1"/>
        </w:rPr>
        <w:t>проблемах;</w:t>
      </w:r>
    </w:p>
    <w:p w14:paraId="721B8513" w14:textId="6B107BAA" w:rsidR="00927F2E" w:rsidRPr="00BF11B0" w:rsidRDefault="00C4014F" w:rsidP="00BF11B0">
      <w:pPr>
        <w:pStyle w:val="a3"/>
        <w:tabs>
          <w:tab w:val="left" w:pos="8650"/>
        </w:tabs>
        <w:ind w:right="271"/>
        <w:contextualSpacing/>
        <w:rPr>
          <w:rFonts w:ascii="Times New Roman" w:hAnsi="Times New Roman" w:cs="Times New Roman"/>
        </w:rPr>
      </w:pPr>
      <w:r>
        <w:rPr>
          <w:rFonts w:ascii="Times New Roman" w:hAnsi="Times New Roman" w:cs="Times New Roman"/>
        </w:rPr>
        <w:t xml:space="preserve"> </w:t>
      </w:r>
      <w:r w:rsidR="0011740B" w:rsidRPr="00BF11B0">
        <w:rPr>
          <w:rFonts w:ascii="Times New Roman" w:hAnsi="Times New Roman" w:cs="Times New Roman"/>
        </w:rPr>
        <w:t>характеризовать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опорой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на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план</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сущность</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информационного</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общества;</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здоровый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образ</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жизни;</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глобализацию</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как</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важный</w:t>
      </w:r>
      <w:r w:rsidR="0011740B" w:rsidRPr="00BF11B0">
        <w:rPr>
          <w:rFonts w:ascii="Times New Roman" w:hAnsi="Times New Roman" w:cs="Times New Roman"/>
          <w:spacing w:val="58"/>
        </w:rPr>
        <w:t xml:space="preserve"> </w:t>
      </w:r>
      <w:r w:rsidR="0011740B" w:rsidRPr="00BF11B0">
        <w:rPr>
          <w:rFonts w:ascii="Times New Roman" w:hAnsi="Times New Roman" w:cs="Times New Roman"/>
        </w:rPr>
        <w:t>общемировой</w:t>
      </w:r>
      <w:r w:rsidR="0011740B" w:rsidRPr="00BF11B0">
        <w:rPr>
          <w:rFonts w:ascii="Times New Roman" w:hAnsi="Times New Roman" w:cs="Times New Roman"/>
          <w:spacing w:val="1"/>
        </w:rPr>
        <w:t xml:space="preserve"> </w:t>
      </w:r>
      <w:r w:rsidR="0011740B" w:rsidRPr="00BF11B0">
        <w:rPr>
          <w:rFonts w:ascii="Times New Roman" w:hAnsi="Times New Roman" w:cs="Times New Roman"/>
        </w:rPr>
        <w:t>интеграционный</w:t>
      </w:r>
      <w:r>
        <w:rPr>
          <w:rFonts w:ascii="Times New Roman" w:hAnsi="Times New Roman" w:cs="Times New Roman"/>
        </w:rPr>
        <w:t xml:space="preserve"> </w:t>
      </w:r>
      <w:r w:rsidR="0011740B" w:rsidRPr="00BF11B0">
        <w:rPr>
          <w:rFonts w:ascii="Times New Roman" w:hAnsi="Times New Roman" w:cs="Times New Roman"/>
          <w:spacing w:val="-1"/>
        </w:rPr>
        <w:t>процесс;</w:t>
      </w:r>
    </w:p>
    <w:p w14:paraId="6D1A4809" w14:textId="77777777" w:rsidR="00927F2E" w:rsidRPr="00BF11B0" w:rsidRDefault="0011740B" w:rsidP="00BF11B0">
      <w:pPr>
        <w:pStyle w:val="a3"/>
        <w:spacing w:before="75"/>
        <w:ind w:right="271"/>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глобальных проблем и</w:t>
      </w:r>
      <w:r w:rsidRPr="00BF11B0">
        <w:rPr>
          <w:rFonts w:ascii="Times New Roman" w:hAnsi="Times New Roman" w:cs="Times New Roman"/>
          <w:spacing w:val="1"/>
        </w:rPr>
        <w:t xml:space="preserve"> </w:t>
      </w:r>
      <w:r w:rsidRPr="00BF11B0">
        <w:rPr>
          <w:rFonts w:ascii="Times New Roman" w:hAnsi="Times New Roman" w:cs="Times New Roman"/>
        </w:rPr>
        <w:t>возможных</w:t>
      </w:r>
      <w:r w:rsidRPr="00BF11B0">
        <w:rPr>
          <w:rFonts w:ascii="Times New Roman" w:hAnsi="Times New Roman" w:cs="Times New Roman"/>
          <w:spacing w:val="1"/>
        </w:rPr>
        <w:t xml:space="preserve"> </w:t>
      </w:r>
      <w:r w:rsidRPr="00BF11B0">
        <w:rPr>
          <w:rFonts w:ascii="Times New Roman" w:hAnsi="Times New Roman" w:cs="Times New Roman"/>
        </w:rPr>
        <w:t>путей</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участия</w:t>
      </w:r>
      <w:r w:rsidRPr="00BF11B0">
        <w:rPr>
          <w:rFonts w:ascii="Times New Roman" w:hAnsi="Times New Roman" w:cs="Times New Roman"/>
          <w:spacing w:val="1"/>
        </w:rPr>
        <w:t xml:space="preserve"> </w:t>
      </w:r>
      <w:r w:rsidRPr="00BF11B0">
        <w:rPr>
          <w:rFonts w:ascii="Times New Roman" w:hAnsi="Times New Roman" w:cs="Times New Roman"/>
        </w:rPr>
        <w:t>молодёжи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общественной</w:t>
      </w:r>
      <w:r w:rsidRPr="00BF11B0">
        <w:rPr>
          <w:rFonts w:ascii="Times New Roman" w:hAnsi="Times New Roman" w:cs="Times New Roman"/>
          <w:spacing w:val="58"/>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влияния образования на возможности профессионального выбора и карьерного</w:t>
      </w:r>
      <w:r w:rsidRPr="00BF11B0">
        <w:rPr>
          <w:rFonts w:ascii="Times New Roman" w:hAnsi="Times New Roman" w:cs="Times New Roman"/>
          <w:spacing w:val="1"/>
        </w:rPr>
        <w:t xml:space="preserve"> </w:t>
      </w:r>
      <w:r w:rsidRPr="00BF11B0">
        <w:rPr>
          <w:rFonts w:ascii="Times New Roman" w:hAnsi="Times New Roman" w:cs="Times New Roman"/>
        </w:rPr>
        <w:t>роста;</w:t>
      </w:r>
    </w:p>
    <w:p w14:paraId="55819CE1"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требования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современным</w:t>
      </w:r>
      <w:r w:rsidRPr="00BF11B0">
        <w:rPr>
          <w:rFonts w:ascii="Times New Roman" w:hAnsi="Times New Roman" w:cs="Times New Roman"/>
          <w:spacing w:val="1"/>
        </w:rPr>
        <w:t xml:space="preserve"> </w:t>
      </w:r>
      <w:r w:rsidRPr="00BF11B0">
        <w:rPr>
          <w:rFonts w:ascii="Times New Roman" w:hAnsi="Times New Roman" w:cs="Times New Roman"/>
        </w:rPr>
        <w:t>профессиям;</w:t>
      </w:r>
    </w:p>
    <w:p w14:paraId="1B69499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объяснять   </w:t>
      </w:r>
      <w:r w:rsidRPr="00BF11B0">
        <w:rPr>
          <w:rFonts w:ascii="Times New Roman" w:hAnsi="Times New Roman" w:cs="Times New Roman"/>
          <w:spacing w:val="29"/>
        </w:rPr>
        <w:t xml:space="preserve"> </w:t>
      </w:r>
      <w:r w:rsidRPr="00BF11B0">
        <w:rPr>
          <w:rFonts w:ascii="Times New Roman" w:hAnsi="Times New Roman" w:cs="Times New Roman"/>
        </w:rPr>
        <w:t xml:space="preserve">с   </w:t>
      </w:r>
      <w:r w:rsidRPr="00BF11B0">
        <w:rPr>
          <w:rFonts w:ascii="Times New Roman" w:hAnsi="Times New Roman" w:cs="Times New Roman"/>
          <w:spacing w:val="29"/>
        </w:rPr>
        <w:t xml:space="preserve"> </w:t>
      </w:r>
      <w:r w:rsidRPr="00BF11B0">
        <w:rPr>
          <w:rFonts w:ascii="Times New Roman" w:hAnsi="Times New Roman" w:cs="Times New Roman"/>
        </w:rPr>
        <w:t xml:space="preserve">помощью   </w:t>
      </w:r>
      <w:r w:rsidRPr="00BF11B0">
        <w:rPr>
          <w:rFonts w:ascii="Times New Roman" w:hAnsi="Times New Roman" w:cs="Times New Roman"/>
          <w:spacing w:val="30"/>
        </w:rPr>
        <w:t xml:space="preserve"> </w:t>
      </w:r>
      <w:r w:rsidRPr="00BF11B0">
        <w:rPr>
          <w:rFonts w:ascii="Times New Roman" w:hAnsi="Times New Roman" w:cs="Times New Roman"/>
        </w:rPr>
        <w:t xml:space="preserve">учителя   </w:t>
      </w:r>
      <w:r w:rsidRPr="00BF11B0">
        <w:rPr>
          <w:rFonts w:ascii="Times New Roman" w:hAnsi="Times New Roman" w:cs="Times New Roman"/>
          <w:spacing w:val="30"/>
        </w:rPr>
        <w:t xml:space="preserve"> </w:t>
      </w:r>
      <w:r w:rsidRPr="00BF11B0">
        <w:rPr>
          <w:rFonts w:ascii="Times New Roman" w:hAnsi="Times New Roman" w:cs="Times New Roman"/>
        </w:rPr>
        <w:t xml:space="preserve">причины   </w:t>
      </w:r>
      <w:r w:rsidRPr="00BF11B0">
        <w:rPr>
          <w:rFonts w:ascii="Times New Roman" w:hAnsi="Times New Roman" w:cs="Times New Roman"/>
          <w:spacing w:val="31"/>
        </w:rPr>
        <w:t xml:space="preserve"> </w:t>
      </w:r>
      <w:r w:rsidRPr="00BF11B0">
        <w:rPr>
          <w:rFonts w:ascii="Times New Roman" w:hAnsi="Times New Roman" w:cs="Times New Roman"/>
        </w:rPr>
        <w:t xml:space="preserve">и   </w:t>
      </w:r>
      <w:r w:rsidRPr="00BF11B0">
        <w:rPr>
          <w:rFonts w:ascii="Times New Roman" w:hAnsi="Times New Roman" w:cs="Times New Roman"/>
          <w:spacing w:val="31"/>
        </w:rPr>
        <w:t xml:space="preserve"> </w:t>
      </w:r>
      <w:r w:rsidRPr="00BF11B0">
        <w:rPr>
          <w:rFonts w:ascii="Times New Roman" w:hAnsi="Times New Roman" w:cs="Times New Roman"/>
        </w:rPr>
        <w:t xml:space="preserve">последствия   </w:t>
      </w:r>
      <w:r w:rsidRPr="00BF11B0">
        <w:rPr>
          <w:rFonts w:ascii="Times New Roman" w:hAnsi="Times New Roman" w:cs="Times New Roman"/>
          <w:spacing w:val="30"/>
        </w:rPr>
        <w:t xml:space="preserve"> </w:t>
      </w:r>
      <w:r w:rsidRPr="00BF11B0">
        <w:rPr>
          <w:rFonts w:ascii="Times New Roman" w:hAnsi="Times New Roman" w:cs="Times New Roman"/>
        </w:rPr>
        <w:t>глобализации;</w:t>
      </w:r>
    </w:p>
    <w:p w14:paraId="03B33DAB"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полученные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современном</w:t>
      </w:r>
      <w:r w:rsidRPr="00BF11B0">
        <w:rPr>
          <w:rFonts w:ascii="Times New Roman" w:hAnsi="Times New Roman" w:cs="Times New Roman"/>
          <w:spacing w:val="1"/>
        </w:rPr>
        <w:t xml:space="preserve"> </w:t>
      </w:r>
      <w:r w:rsidRPr="00BF11B0">
        <w:rPr>
          <w:rFonts w:ascii="Times New Roman" w:hAnsi="Times New Roman" w:cs="Times New Roman"/>
        </w:rPr>
        <w:t>обществе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познавательных</w:t>
      </w:r>
      <w:r w:rsidRPr="00BF11B0">
        <w:rPr>
          <w:rFonts w:ascii="Times New Roman" w:hAnsi="Times New Roman" w:cs="Times New Roman"/>
          <w:spacing w:val="1"/>
        </w:rPr>
        <w:t xml:space="preserve"> </w:t>
      </w:r>
      <w:r w:rsidRPr="00BF11B0">
        <w:rPr>
          <w:rFonts w:ascii="Times New Roman" w:hAnsi="Times New Roman" w:cs="Times New Roman"/>
        </w:rPr>
        <w:t>задач и анализа</w:t>
      </w:r>
      <w:r w:rsidRPr="00BF11B0">
        <w:rPr>
          <w:rFonts w:ascii="Times New Roman" w:hAnsi="Times New Roman" w:cs="Times New Roman"/>
          <w:spacing w:val="1"/>
        </w:rPr>
        <w:t xml:space="preserve"> </w:t>
      </w:r>
      <w:r w:rsidRPr="00BF11B0">
        <w:rPr>
          <w:rFonts w:ascii="Times New Roman" w:hAnsi="Times New Roman" w:cs="Times New Roman"/>
        </w:rPr>
        <w:t>ситуаций, включающих объяснение важности</w:t>
      </w:r>
      <w:r w:rsidRPr="00BF11B0">
        <w:rPr>
          <w:rFonts w:ascii="Times New Roman" w:hAnsi="Times New Roman" w:cs="Times New Roman"/>
          <w:spacing w:val="1"/>
        </w:rPr>
        <w:t xml:space="preserve"> </w:t>
      </w:r>
      <w:r w:rsidRPr="00BF11B0">
        <w:rPr>
          <w:rFonts w:ascii="Times New Roman" w:hAnsi="Times New Roman" w:cs="Times New Roman"/>
        </w:rPr>
        <w:t xml:space="preserve">здорового   </w:t>
      </w:r>
      <w:r w:rsidRPr="00BF11B0">
        <w:rPr>
          <w:rFonts w:ascii="Times New Roman" w:hAnsi="Times New Roman" w:cs="Times New Roman"/>
          <w:spacing w:val="4"/>
        </w:rPr>
        <w:t xml:space="preserve"> </w:t>
      </w:r>
      <w:r w:rsidRPr="00BF11B0">
        <w:rPr>
          <w:rFonts w:ascii="Times New Roman" w:hAnsi="Times New Roman" w:cs="Times New Roman"/>
        </w:rPr>
        <w:t xml:space="preserve">образа   </w:t>
      </w:r>
      <w:r w:rsidRPr="00BF11B0">
        <w:rPr>
          <w:rFonts w:ascii="Times New Roman" w:hAnsi="Times New Roman" w:cs="Times New Roman"/>
          <w:spacing w:val="6"/>
        </w:rPr>
        <w:t xml:space="preserve"> </w:t>
      </w:r>
      <w:r w:rsidRPr="00BF11B0">
        <w:rPr>
          <w:rFonts w:ascii="Times New Roman" w:hAnsi="Times New Roman" w:cs="Times New Roman"/>
        </w:rPr>
        <w:t xml:space="preserve">жизни,   </w:t>
      </w:r>
      <w:r w:rsidRPr="00BF11B0">
        <w:rPr>
          <w:rFonts w:ascii="Times New Roman" w:hAnsi="Times New Roman" w:cs="Times New Roman"/>
          <w:spacing w:val="4"/>
        </w:rPr>
        <w:t xml:space="preserve"> </w:t>
      </w:r>
      <w:r w:rsidRPr="00BF11B0">
        <w:rPr>
          <w:rFonts w:ascii="Times New Roman" w:hAnsi="Times New Roman" w:cs="Times New Roman"/>
        </w:rPr>
        <w:t xml:space="preserve">связи   </w:t>
      </w:r>
      <w:r w:rsidRPr="00BF11B0">
        <w:rPr>
          <w:rFonts w:ascii="Times New Roman" w:hAnsi="Times New Roman" w:cs="Times New Roman"/>
          <w:spacing w:val="4"/>
        </w:rPr>
        <w:t xml:space="preserve"> </w:t>
      </w:r>
      <w:r w:rsidRPr="00BF11B0">
        <w:rPr>
          <w:rFonts w:ascii="Times New Roman" w:hAnsi="Times New Roman" w:cs="Times New Roman"/>
        </w:rPr>
        <w:t xml:space="preserve">здоровья   </w:t>
      </w:r>
      <w:r w:rsidRPr="00BF11B0">
        <w:rPr>
          <w:rFonts w:ascii="Times New Roman" w:hAnsi="Times New Roman" w:cs="Times New Roman"/>
          <w:spacing w:val="5"/>
        </w:rPr>
        <w:t xml:space="preserve"> </w:t>
      </w:r>
      <w:r w:rsidRPr="00BF11B0">
        <w:rPr>
          <w:rFonts w:ascii="Times New Roman" w:hAnsi="Times New Roman" w:cs="Times New Roman"/>
        </w:rPr>
        <w:t xml:space="preserve">и   </w:t>
      </w:r>
      <w:r w:rsidRPr="00BF11B0">
        <w:rPr>
          <w:rFonts w:ascii="Times New Roman" w:hAnsi="Times New Roman" w:cs="Times New Roman"/>
          <w:spacing w:val="4"/>
        </w:rPr>
        <w:t xml:space="preserve"> </w:t>
      </w:r>
      <w:r w:rsidRPr="00BF11B0">
        <w:rPr>
          <w:rFonts w:ascii="Times New Roman" w:hAnsi="Times New Roman" w:cs="Times New Roman"/>
        </w:rPr>
        <w:t xml:space="preserve">спорта   </w:t>
      </w:r>
      <w:r w:rsidRPr="00BF11B0">
        <w:rPr>
          <w:rFonts w:ascii="Times New Roman" w:hAnsi="Times New Roman" w:cs="Times New Roman"/>
          <w:spacing w:val="3"/>
        </w:rPr>
        <w:t xml:space="preserve"> </w:t>
      </w:r>
      <w:r w:rsidRPr="00BF11B0">
        <w:rPr>
          <w:rFonts w:ascii="Times New Roman" w:hAnsi="Times New Roman" w:cs="Times New Roman"/>
        </w:rPr>
        <w:t xml:space="preserve">в   </w:t>
      </w:r>
      <w:r w:rsidRPr="00BF11B0">
        <w:rPr>
          <w:rFonts w:ascii="Times New Roman" w:hAnsi="Times New Roman" w:cs="Times New Roman"/>
          <w:spacing w:val="5"/>
        </w:rPr>
        <w:t xml:space="preserve"> </w:t>
      </w:r>
      <w:r w:rsidRPr="00BF11B0">
        <w:rPr>
          <w:rFonts w:ascii="Times New Roman" w:hAnsi="Times New Roman" w:cs="Times New Roman"/>
        </w:rPr>
        <w:t xml:space="preserve">жизни   </w:t>
      </w:r>
      <w:r w:rsidRPr="00BF11B0">
        <w:rPr>
          <w:rFonts w:ascii="Times New Roman" w:hAnsi="Times New Roman" w:cs="Times New Roman"/>
          <w:spacing w:val="4"/>
        </w:rPr>
        <w:t xml:space="preserve"> </w:t>
      </w:r>
      <w:r w:rsidRPr="00BF11B0">
        <w:rPr>
          <w:rFonts w:ascii="Times New Roman" w:hAnsi="Times New Roman" w:cs="Times New Roman"/>
        </w:rPr>
        <w:t>человека;</w:t>
      </w:r>
    </w:p>
    <w:p w14:paraId="69C94CDC" w14:textId="2107162E" w:rsidR="00927F2E" w:rsidRPr="00BF11B0" w:rsidRDefault="0011740B" w:rsidP="00BF11B0">
      <w:pPr>
        <w:pStyle w:val="a3"/>
        <w:tabs>
          <w:tab w:val="left" w:pos="3215"/>
          <w:tab w:val="left" w:pos="4518"/>
          <w:tab w:val="left" w:pos="6877"/>
          <w:tab w:val="left" w:pos="8796"/>
        </w:tabs>
        <w:ind w:right="271"/>
        <w:contextualSpacing/>
        <w:rPr>
          <w:rFonts w:ascii="Times New Roman" w:hAnsi="Times New Roman" w:cs="Times New Roman"/>
        </w:rPr>
      </w:pPr>
      <w:r w:rsidRPr="00BF11B0">
        <w:rPr>
          <w:rFonts w:ascii="Times New Roman" w:hAnsi="Times New Roman" w:cs="Times New Roman"/>
        </w:rPr>
        <w:t>определять с опорой на обществоведческие знания, факты общественной жизни и</w:t>
      </w:r>
      <w:r w:rsidRPr="00BF11B0">
        <w:rPr>
          <w:rFonts w:ascii="Times New Roman" w:hAnsi="Times New Roman" w:cs="Times New Roman"/>
          <w:spacing w:val="1"/>
        </w:rPr>
        <w:t xml:space="preserve"> </w:t>
      </w:r>
      <w:r w:rsidRPr="00BF11B0">
        <w:rPr>
          <w:rFonts w:ascii="Times New Roman" w:hAnsi="Times New Roman" w:cs="Times New Roman"/>
        </w:rPr>
        <w:t>личный</w:t>
      </w:r>
      <w:r w:rsidRPr="00BF11B0">
        <w:rPr>
          <w:rFonts w:ascii="Times New Roman" w:hAnsi="Times New Roman" w:cs="Times New Roman"/>
          <w:spacing w:val="1"/>
        </w:rPr>
        <w:t xml:space="preserve"> </w:t>
      </w:r>
      <w:r w:rsidRPr="00BF11B0">
        <w:rPr>
          <w:rFonts w:ascii="Times New Roman" w:hAnsi="Times New Roman" w:cs="Times New Roman"/>
        </w:rPr>
        <w:t>социальный</w:t>
      </w:r>
      <w:r w:rsidRPr="00BF11B0">
        <w:rPr>
          <w:rFonts w:ascii="Times New Roman" w:hAnsi="Times New Roman" w:cs="Times New Roman"/>
          <w:spacing w:val="1"/>
        </w:rPr>
        <w:t xml:space="preserve"> </w:t>
      </w:r>
      <w:r w:rsidRPr="00BF11B0">
        <w:rPr>
          <w:rFonts w:ascii="Times New Roman" w:hAnsi="Times New Roman" w:cs="Times New Roman"/>
        </w:rPr>
        <w:t>опыт</w:t>
      </w:r>
      <w:r w:rsidRPr="00BF11B0">
        <w:rPr>
          <w:rFonts w:ascii="Times New Roman" w:hAnsi="Times New Roman" w:cs="Times New Roman"/>
          <w:spacing w:val="1"/>
        </w:rPr>
        <w:t xml:space="preserve"> </w:t>
      </w:r>
      <w:r w:rsidRPr="00BF11B0">
        <w:rPr>
          <w:rFonts w:ascii="Times New Roman" w:hAnsi="Times New Roman" w:cs="Times New Roman"/>
        </w:rPr>
        <w:t>своё</w:t>
      </w:r>
      <w:r w:rsidRPr="00BF11B0">
        <w:rPr>
          <w:rFonts w:ascii="Times New Roman" w:hAnsi="Times New Roman" w:cs="Times New Roman"/>
          <w:spacing w:val="1"/>
        </w:rPr>
        <w:t xml:space="preserve"> </w:t>
      </w:r>
      <w:r w:rsidRPr="00BF11B0">
        <w:rPr>
          <w:rFonts w:ascii="Times New Roman" w:hAnsi="Times New Roman" w:cs="Times New Roman"/>
        </w:rPr>
        <w:t>отношение</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современным</w:t>
      </w:r>
      <w:r w:rsidRPr="00BF11B0">
        <w:rPr>
          <w:rFonts w:ascii="Times New Roman" w:hAnsi="Times New Roman" w:cs="Times New Roman"/>
          <w:spacing w:val="1"/>
        </w:rPr>
        <w:t xml:space="preserve"> </w:t>
      </w:r>
      <w:r w:rsidRPr="00BF11B0">
        <w:rPr>
          <w:rFonts w:ascii="Times New Roman" w:hAnsi="Times New Roman" w:cs="Times New Roman"/>
        </w:rPr>
        <w:t>формам</w:t>
      </w:r>
      <w:r w:rsidRPr="00BF11B0">
        <w:rPr>
          <w:rFonts w:ascii="Times New Roman" w:hAnsi="Times New Roman" w:cs="Times New Roman"/>
          <w:spacing w:val="1"/>
        </w:rPr>
        <w:t xml:space="preserve"> </w:t>
      </w:r>
      <w:r w:rsidRPr="00BF11B0">
        <w:rPr>
          <w:rFonts w:ascii="Times New Roman" w:hAnsi="Times New Roman" w:cs="Times New Roman"/>
        </w:rPr>
        <w:t>коммуникации;</w:t>
      </w:r>
      <w:r w:rsidR="00C4014F">
        <w:rPr>
          <w:rFonts w:ascii="Times New Roman" w:hAnsi="Times New Roman" w:cs="Times New Roman"/>
        </w:rPr>
        <w:t xml:space="preserve"> </w:t>
      </w:r>
      <w:r w:rsidRPr="00BF11B0">
        <w:rPr>
          <w:rFonts w:ascii="Times New Roman" w:hAnsi="Times New Roman" w:cs="Times New Roman"/>
        </w:rPr>
        <w:t>к</w:t>
      </w:r>
      <w:r w:rsidR="00C4014F">
        <w:rPr>
          <w:rFonts w:ascii="Times New Roman" w:hAnsi="Times New Roman" w:cs="Times New Roman"/>
        </w:rPr>
        <w:t xml:space="preserve"> </w:t>
      </w:r>
      <w:r w:rsidRPr="00BF11B0">
        <w:rPr>
          <w:rFonts w:ascii="Times New Roman" w:hAnsi="Times New Roman" w:cs="Times New Roman"/>
        </w:rPr>
        <w:t>здоровому</w:t>
      </w:r>
      <w:r w:rsidR="00C4014F">
        <w:rPr>
          <w:rFonts w:ascii="Times New Roman" w:hAnsi="Times New Roman" w:cs="Times New Roman"/>
        </w:rPr>
        <w:t xml:space="preserve"> </w:t>
      </w:r>
      <w:r w:rsidRPr="00BF11B0">
        <w:rPr>
          <w:rFonts w:ascii="Times New Roman" w:hAnsi="Times New Roman" w:cs="Times New Roman"/>
        </w:rPr>
        <w:t>образу</w:t>
      </w:r>
      <w:r w:rsidR="00C4014F">
        <w:rPr>
          <w:rFonts w:ascii="Times New Roman" w:hAnsi="Times New Roman" w:cs="Times New Roman"/>
        </w:rPr>
        <w:t xml:space="preserve"> </w:t>
      </w:r>
      <w:r w:rsidRPr="00BF11B0">
        <w:rPr>
          <w:rFonts w:ascii="Times New Roman" w:hAnsi="Times New Roman" w:cs="Times New Roman"/>
          <w:spacing w:val="-1"/>
        </w:rPr>
        <w:t>жизни;</w:t>
      </w:r>
    </w:p>
    <w:p w14:paraId="2C44D23D"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решать с опорой на алгоритм учебных действий в рамках изученного материала</w:t>
      </w:r>
      <w:r w:rsidRPr="00BF11B0">
        <w:rPr>
          <w:rFonts w:ascii="Times New Roman" w:hAnsi="Times New Roman" w:cs="Times New Roman"/>
          <w:spacing w:val="1"/>
        </w:rPr>
        <w:t xml:space="preserve"> </w:t>
      </w:r>
      <w:r w:rsidRPr="00BF11B0">
        <w:rPr>
          <w:rFonts w:ascii="Times New Roman" w:hAnsi="Times New Roman" w:cs="Times New Roman"/>
        </w:rPr>
        <w:t>познавательные и практические задачи, связанные с волонтёрским движением;</w:t>
      </w:r>
      <w:r w:rsidRPr="00BF11B0">
        <w:rPr>
          <w:rFonts w:ascii="Times New Roman" w:hAnsi="Times New Roman" w:cs="Times New Roman"/>
          <w:spacing w:val="1"/>
        </w:rPr>
        <w:t xml:space="preserve"> </w:t>
      </w:r>
      <w:r w:rsidRPr="00BF11B0">
        <w:rPr>
          <w:rFonts w:ascii="Times New Roman" w:hAnsi="Times New Roman" w:cs="Times New Roman"/>
        </w:rPr>
        <w:t xml:space="preserve">отражающие    </w:t>
      </w:r>
      <w:r w:rsidRPr="00BF11B0">
        <w:rPr>
          <w:rFonts w:ascii="Times New Roman" w:hAnsi="Times New Roman" w:cs="Times New Roman"/>
          <w:spacing w:val="23"/>
        </w:rPr>
        <w:t xml:space="preserve"> </w:t>
      </w:r>
      <w:r w:rsidRPr="00BF11B0">
        <w:rPr>
          <w:rFonts w:ascii="Times New Roman" w:hAnsi="Times New Roman" w:cs="Times New Roman"/>
        </w:rPr>
        <w:t xml:space="preserve">особенности    </w:t>
      </w:r>
      <w:r w:rsidRPr="00BF11B0">
        <w:rPr>
          <w:rFonts w:ascii="Times New Roman" w:hAnsi="Times New Roman" w:cs="Times New Roman"/>
          <w:spacing w:val="23"/>
        </w:rPr>
        <w:t xml:space="preserve"> </w:t>
      </w:r>
      <w:r w:rsidRPr="00BF11B0">
        <w:rPr>
          <w:rFonts w:ascii="Times New Roman" w:hAnsi="Times New Roman" w:cs="Times New Roman"/>
        </w:rPr>
        <w:t xml:space="preserve">коммуникации    </w:t>
      </w:r>
      <w:r w:rsidRPr="00BF11B0">
        <w:rPr>
          <w:rFonts w:ascii="Times New Roman" w:hAnsi="Times New Roman" w:cs="Times New Roman"/>
          <w:spacing w:val="23"/>
        </w:rPr>
        <w:t xml:space="preserve"> </w:t>
      </w:r>
      <w:r w:rsidRPr="00BF11B0">
        <w:rPr>
          <w:rFonts w:ascii="Times New Roman" w:hAnsi="Times New Roman" w:cs="Times New Roman"/>
        </w:rPr>
        <w:t xml:space="preserve">в    </w:t>
      </w:r>
      <w:r w:rsidRPr="00BF11B0">
        <w:rPr>
          <w:rFonts w:ascii="Times New Roman" w:hAnsi="Times New Roman" w:cs="Times New Roman"/>
          <w:spacing w:val="25"/>
        </w:rPr>
        <w:t xml:space="preserve"> </w:t>
      </w:r>
      <w:r w:rsidRPr="00BF11B0">
        <w:rPr>
          <w:rFonts w:ascii="Times New Roman" w:hAnsi="Times New Roman" w:cs="Times New Roman"/>
        </w:rPr>
        <w:t xml:space="preserve">виртуальном    </w:t>
      </w:r>
      <w:r w:rsidRPr="00BF11B0">
        <w:rPr>
          <w:rFonts w:ascii="Times New Roman" w:hAnsi="Times New Roman" w:cs="Times New Roman"/>
          <w:spacing w:val="25"/>
        </w:rPr>
        <w:t xml:space="preserve"> </w:t>
      </w:r>
      <w:r w:rsidRPr="00BF11B0">
        <w:rPr>
          <w:rFonts w:ascii="Times New Roman" w:hAnsi="Times New Roman" w:cs="Times New Roman"/>
        </w:rPr>
        <w:t>пространстве;</w:t>
      </w:r>
    </w:p>
    <w:p w14:paraId="752A15A9" w14:textId="789B7DF5" w:rsidR="00927F2E" w:rsidRPr="00BF11B0" w:rsidRDefault="0011740B" w:rsidP="00BF11B0">
      <w:pPr>
        <w:pStyle w:val="a3"/>
        <w:tabs>
          <w:tab w:val="left" w:pos="4632"/>
          <w:tab w:val="left" w:pos="8321"/>
        </w:tabs>
        <w:ind w:right="270"/>
        <w:contextualSpacing/>
        <w:rPr>
          <w:rFonts w:ascii="Times New Roman" w:hAnsi="Times New Roman" w:cs="Times New Roman"/>
        </w:rPr>
      </w:pPr>
      <w:r w:rsidRPr="00BF11B0">
        <w:rPr>
          <w:rFonts w:ascii="Times New Roman" w:hAnsi="Times New Roman" w:cs="Times New Roman"/>
        </w:rPr>
        <w:t>осуществлять смысловое чтение текстов</w:t>
      </w:r>
      <w:r w:rsidRPr="00BF11B0">
        <w:rPr>
          <w:rFonts w:ascii="Times New Roman" w:hAnsi="Times New Roman" w:cs="Times New Roman"/>
          <w:spacing w:val="1"/>
        </w:rPr>
        <w:t xml:space="preserve"> </w:t>
      </w:r>
      <w:r w:rsidRPr="00BF11B0">
        <w:rPr>
          <w:rFonts w:ascii="Times New Roman" w:hAnsi="Times New Roman" w:cs="Times New Roman"/>
        </w:rPr>
        <w:t>(научно-популярных,</w:t>
      </w:r>
      <w:r w:rsidRPr="00BF11B0">
        <w:rPr>
          <w:rFonts w:ascii="Times New Roman" w:hAnsi="Times New Roman" w:cs="Times New Roman"/>
          <w:spacing w:val="57"/>
        </w:rPr>
        <w:t xml:space="preserve"> </w:t>
      </w:r>
      <w:r w:rsidRPr="00BF11B0">
        <w:rPr>
          <w:rFonts w:ascii="Times New Roman" w:hAnsi="Times New Roman" w:cs="Times New Roman"/>
        </w:rPr>
        <w:t>публицистических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проблемам</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Pr="00BF11B0">
        <w:rPr>
          <w:rFonts w:ascii="Times New Roman" w:hAnsi="Times New Roman" w:cs="Times New Roman"/>
          <w:spacing w:val="1"/>
        </w:rPr>
        <w:t xml:space="preserve"> </w:t>
      </w:r>
      <w:r w:rsidRPr="00BF11B0">
        <w:rPr>
          <w:rFonts w:ascii="Times New Roman" w:hAnsi="Times New Roman" w:cs="Times New Roman"/>
        </w:rPr>
        <w:t>общества,</w:t>
      </w:r>
      <w:r w:rsidRPr="00BF11B0">
        <w:rPr>
          <w:rFonts w:ascii="Times New Roman" w:hAnsi="Times New Roman" w:cs="Times New Roman"/>
          <w:spacing w:val="1"/>
        </w:rPr>
        <w:t xml:space="preserve"> </w:t>
      </w:r>
      <w:r w:rsidRPr="00BF11B0">
        <w:rPr>
          <w:rFonts w:ascii="Times New Roman" w:hAnsi="Times New Roman" w:cs="Times New Roman"/>
        </w:rPr>
        <w:t>глобализации;</w:t>
      </w:r>
      <w:r w:rsidRPr="00BF11B0">
        <w:rPr>
          <w:rFonts w:ascii="Times New Roman" w:hAnsi="Times New Roman" w:cs="Times New Roman"/>
          <w:spacing w:val="1"/>
        </w:rPr>
        <w:t xml:space="preserve"> </w:t>
      </w:r>
      <w:r w:rsidRPr="00BF11B0">
        <w:rPr>
          <w:rFonts w:ascii="Times New Roman" w:hAnsi="Times New Roman" w:cs="Times New Roman"/>
        </w:rPr>
        <w:t>непрерывного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00C4014F">
        <w:rPr>
          <w:rFonts w:ascii="Times New Roman" w:hAnsi="Times New Roman" w:cs="Times New Roman"/>
        </w:rPr>
        <w:t xml:space="preserve"> </w:t>
      </w:r>
      <w:r w:rsidRPr="00BF11B0">
        <w:rPr>
          <w:rFonts w:ascii="Times New Roman" w:hAnsi="Times New Roman" w:cs="Times New Roman"/>
        </w:rPr>
        <w:t>выбора</w:t>
      </w:r>
      <w:r w:rsidR="00C4014F">
        <w:rPr>
          <w:rFonts w:ascii="Times New Roman" w:hAnsi="Times New Roman" w:cs="Times New Roman"/>
        </w:rPr>
        <w:t xml:space="preserve">  </w:t>
      </w:r>
      <w:r w:rsidRPr="00BF11B0">
        <w:rPr>
          <w:rFonts w:ascii="Times New Roman" w:hAnsi="Times New Roman" w:cs="Times New Roman"/>
          <w:spacing w:val="-1"/>
        </w:rPr>
        <w:t>профессии;</w:t>
      </w:r>
    </w:p>
    <w:p w14:paraId="6A8DE77B" w14:textId="77777777" w:rsidR="00927F2E" w:rsidRPr="00BF11B0" w:rsidRDefault="00927F2E" w:rsidP="00BF11B0">
      <w:pPr>
        <w:pStyle w:val="a3"/>
        <w:spacing w:before="10"/>
        <w:ind w:left="0"/>
        <w:contextualSpacing/>
        <w:jc w:val="left"/>
        <w:rPr>
          <w:rFonts w:ascii="Times New Roman" w:hAnsi="Times New Roman" w:cs="Times New Roman"/>
        </w:rPr>
      </w:pPr>
    </w:p>
    <w:p w14:paraId="60F659E2"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осуществлять</w:t>
      </w:r>
      <w:r w:rsidRPr="00BF11B0">
        <w:rPr>
          <w:rFonts w:ascii="Times New Roman" w:hAnsi="Times New Roman" w:cs="Times New Roman"/>
          <w:spacing w:val="1"/>
        </w:rPr>
        <w:t xml:space="preserve"> </w:t>
      </w:r>
      <w:r w:rsidRPr="00BF11B0">
        <w:rPr>
          <w:rFonts w:ascii="Times New Roman" w:hAnsi="Times New Roman" w:cs="Times New Roman"/>
        </w:rPr>
        <w:t>поиск</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извлечение</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(текстовой,</w:t>
      </w:r>
      <w:r w:rsidRPr="00BF11B0">
        <w:rPr>
          <w:rFonts w:ascii="Times New Roman" w:hAnsi="Times New Roman" w:cs="Times New Roman"/>
          <w:spacing w:val="1"/>
        </w:rPr>
        <w:t xml:space="preserve"> </w:t>
      </w:r>
      <w:r w:rsidRPr="00BF11B0">
        <w:rPr>
          <w:rFonts w:ascii="Times New Roman" w:hAnsi="Times New Roman" w:cs="Times New Roman"/>
        </w:rPr>
        <w:t>графической, аудиовизуальной) из различных источников о глобализации и её</w:t>
      </w:r>
      <w:r w:rsidRPr="00BF11B0">
        <w:rPr>
          <w:rFonts w:ascii="Times New Roman" w:hAnsi="Times New Roman" w:cs="Times New Roman"/>
          <w:spacing w:val="1"/>
        </w:rPr>
        <w:t xml:space="preserve"> </w:t>
      </w:r>
      <w:r w:rsidRPr="00BF11B0">
        <w:rPr>
          <w:rFonts w:ascii="Times New Roman" w:hAnsi="Times New Roman" w:cs="Times New Roman"/>
        </w:rPr>
        <w:t>последствиях;</w:t>
      </w:r>
      <w:r w:rsidRPr="00BF11B0">
        <w:rPr>
          <w:rFonts w:ascii="Times New Roman" w:hAnsi="Times New Roman" w:cs="Times New Roman"/>
          <w:spacing w:val="-3"/>
        </w:rPr>
        <w:t xml:space="preserve"> </w:t>
      </w:r>
      <w:r w:rsidRPr="00BF11B0">
        <w:rPr>
          <w:rFonts w:ascii="Times New Roman" w:hAnsi="Times New Roman" w:cs="Times New Roman"/>
        </w:rPr>
        <w:t>о</w:t>
      </w:r>
      <w:r w:rsidRPr="00BF11B0">
        <w:rPr>
          <w:rFonts w:ascii="Times New Roman" w:hAnsi="Times New Roman" w:cs="Times New Roman"/>
          <w:spacing w:val="-2"/>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непрерывного</w:t>
      </w:r>
      <w:r w:rsidRPr="00BF11B0">
        <w:rPr>
          <w:rFonts w:ascii="Times New Roman" w:hAnsi="Times New Roman" w:cs="Times New Roman"/>
          <w:spacing w:val="-2"/>
        </w:rPr>
        <w:t xml:space="preserve"> </w:t>
      </w:r>
      <w:r w:rsidRPr="00BF11B0">
        <w:rPr>
          <w:rFonts w:ascii="Times New Roman" w:hAnsi="Times New Roman" w:cs="Times New Roman"/>
        </w:rPr>
        <w:t>образования</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современном</w:t>
      </w:r>
      <w:r w:rsidRPr="00BF11B0">
        <w:rPr>
          <w:rFonts w:ascii="Times New Roman" w:hAnsi="Times New Roman" w:cs="Times New Roman"/>
          <w:spacing w:val="-2"/>
        </w:rPr>
        <w:t xml:space="preserve"> </w:t>
      </w:r>
      <w:r w:rsidRPr="00BF11B0">
        <w:rPr>
          <w:rFonts w:ascii="Times New Roman" w:hAnsi="Times New Roman" w:cs="Times New Roman"/>
        </w:rPr>
        <w:t>обществе.</w:t>
      </w:r>
    </w:p>
    <w:p w14:paraId="65E32B22" w14:textId="2168A7A7" w:rsidR="00927F2E" w:rsidRPr="00C4014F" w:rsidRDefault="00C4014F" w:rsidP="00C4014F">
      <w:pPr>
        <w:tabs>
          <w:tab w:val="left" w:pos="728"/>
        </w:tabs>
        <w:spacing w:before="224"/>
        <w:contextualSpacing/>
        <w:rPr>
          <w:rFonts w:ascii="Times New Roman" w:hAnsi="Times New Roman" w:cs="Times New Roman"/>
          <w:sz w:val="24"/>
          <w:szCs w:val="24"/>
        </w:rPr>
      </w:pPr>
      <w:r>
        <w:rPr>
          <w:rFonts w:ascii="Times New Roman" w:hAnsi="Times New Roman" w:cs="Times New Roman"/>
          <w:sz w:val="24"/>
          <w:szCs w:val="24"/>
        </w:rPr>
        <w:t>Р</w:t>
      </w:r>
      <w:r w:rsidR="0011740B" w:rsidRPr="00C4014F">
        <w:rPr>
          <w:rFonts w:ascii="Times New Roman" w:hAnsi="Times New Roman" w:cs="Times New Roman"/>
          <w:sz w:val="24"/>
          <w:szCs w:val="24"/>
        </w:rPr>
        <w:t>абочая</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программа</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по</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учебному</w:t>
      </w:r>
      <w:r w:rsidR="0011740B" w:rsidRPr="00C4014F">
        <w:rPr>
          <w:rFonts w:ascii="Times New Roman" w:hAnsi="Times New Roman" w:cs="Times New Roman"/>
          <w:spacing w:val="-5"/>
          <w:sz w:val="24"/>
          <w:szCs w:val="24"/>
        </w:rPr>
        <w:t xml:space="preserve"> </w:t>
      </w:r>
      <w:r w:rsidR="0011740B" w:rsidRPr="00C4014F">
        <w:rPr>
          <w:rFonts w:ascii="Times New Roman" w:hAnsi="Times New Roman" w:cs="Times New Roman"/>
          <w:sz w:val="24"/>
          <w:szCs w:val="24"/>
        </w:rPr>
        <w:t>предмету</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"География".</w:t>
      </w:r>
    </w:p>
    <w:p w14:paraId="56FAB71A" w14:textId="77777777" w:rsidR="00927F2E" w:rsidRPr="00C4014F" w:rsidRDefault="0011740B" w:rsidP="00C4014F">
      <w:pPr>
        <w:tabs>
          <w:tab w:val="left" w:pos="968"/>
        </w:tabs>
        <w:spacing w:before="224"/>
        <w:ind w:right="270"/>
        <w:contextualSpacing/>
        <w:rPr>
          <w:rFonts w:ascii="Times New Roman" w:hAnsi="Times New Roman" w:cs="Times New Roman"/>
          <w:sz w:val="24"/>
          <w:szCs w:val="24"/>
        </w:rPr>
      </w:pPr>
      <w:r w:rsidRPr="00C4014F">
        <w:rPr>
          <w:rFonts w:ascii="Times New Roman" w:hAnsi="Times New Roman" w:cs="Times New Roman"/>
          <w:sz w:val="24"/>
          <w:szCs w:val="24"/>
        </w:rPr>
        <w:t>Программа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включает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пояснительную</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записку,</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содержание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обучения,</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планируемые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результаты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освоения</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программы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географии.</w:t>
      </w:r>
    </w:p>
    <w:p w14:paraId="6B4F5508" w14:textId="77777777" w:rsidR="00927F2E" w:rsidRPr="00C4014F" w:rsidRDefault="0011740B" w:rsidP="00C4014F">
      <w:pPr>
        <w:tabs>
          <w:tab w:val="left" w:pos="927"/>
        </w:tabs>
        <w:contextualSpacing/>
        <w:rPr>
          <w:rFonts w:ascii="Times New Roman" w:hAnsi="Times New Roman" w:cs="Times New Roman"/>
          <w:sz w:val="24"/>
          <w:szCs w:val="24"/>
        </w:rPr>
      </w:pPr>
      <w:r w:rsidRPr="00C4014F">
        <w:rPr>
          <w:rFonts w:ascii="Times New Roman" w:hAnsi="Times New Roman" w:cs="Times New Roman"/>
          <w:sz w:val="24"/>
          <w:szCs w:val="24"/>
        </w:rPr>
        <w:t>Пояснительная</w:t>
      </w:r>
      <w:r w:rsidRPr="00C4014F">
        <w:rPr>
          <w:rFonts w:ascii="Times New Roman" w:hAnsi="Times New Roman" w:cs="Times New Roman"/>
          <w:spacing w:val="-7"/>
          <w:sz w:val="24"/>
          <w:szCs w:val="24"/>
        </w:rPr>
        <w:t xml:space="preserve"> </w:t>
      </w:r>
      <w:r w:rsidRPr="00C4014F">
        <w:rPr>
          <w:rFonts w:ascii="Times New Roman" w:hAnsi="Times New Roman" w:cs="Times New Roman"/>
          <w:sz w:val="24"/>
          <w:szCs w:val="24"/>
        </w:rPr>
        <w:t>записка.</w:t>
      </w:r>
    </w:p>
    <w:p w14:paraId="5D7E0605" w14:textId="77777777" w:rsidR="00927F2E" w:rsidRPr="00C4014F" w:rsidRDefault="0011740B" w:rsidP="00C4014F">
      <w:pPr>
        <w:tabs>
          <w:tab w:val="left" w:pos="1122"/>
        </w:tabs>
        <w:spacing w:before="222"/>
        <w:ind w:right="270"/>
        <w:contextualSpacing/>
        <w:rPr>
          <w:rFonts w:ascii="Times New Roman" w:hAnsi="Times New Roman" w:cs="Times New Roman"/>
          <w:sz w:val="24"/>
          <w:szCs w:val="24"/>
        </w:rPr>
      </w:pPr>
      <w:r w:rsidRPr="00C4014F">
        <w:rPr>
          <w:rFonts w:ascii="Times New Roman" w:hAnsi="Times New Roman" w:cs="Times New Roman"/>
          <w:sz w:val="24"/>
          <w:szCs w:val="24"/>
        </w:rPr>
        <w:t>Программа по географии составлена на основе требований к результатам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освоения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ООП</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ООО,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представленных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ФГОС</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ООО,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также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основе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характеристики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планируемых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результатов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духовно-нравственного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развития,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воспитания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социализации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обучающихся,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представленной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федеральной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программе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воспитания,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учетом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особых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образовательных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потребностей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обучающихся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ЗПР,</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подлежит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непосредственному</w:t>
      </w:r>
      <w:r w:rsidRPr="00C4014F">
        <w:rPr>
          <w:rFonts w:ascii="Times New Roman" w:hAnsi="Times New Roman" w:cs="Times New Roman"/>
          <w:spacing w:val="58"/>
          <w:sz w:val="24"/>
          <w:szCs w:val="24"/>
        </w:rPr>
        <w:t xml:space="preserve"> </w:t>
      </w:r>
      <w:r w:rsidRPr="00C4014F">
        <w:rPr>
          <w:rFonts w:ascii="Times New Roman" w:hAnsi="Times New Roman" w:cs="Times New Roman"/>
          <w:sz w:val="24"/>
          <w:szCs w:val="24"/>
        </w:rPr>
        <w:t>применению</w:t>
      </w:r>
      <w:r w:rsidRPr="00C4014F">
        <w:rPr>
          <w:rFonts w:ascii="Times New Roman" w:hAnsi="Times New Roman" w:cs="Times New Roman"/>
          <w:spacing w:val="58"/>
          <w:sz w:val="24"/>
          <w:szCs w:val="24"/>
        </w:rPr>
        <w:t xml:space="preserve"> </w:t>
      </w:r>
      <w:r w:rsidRPr="00C4014F">
        <w:rPr>
          <w:rFonts w:ascii="Times New Roman" w:hAnsi="Times New Roman" w:cs="Times New Roman"/>
          <w:sz w:val="24"/>
          <w:szCs w:val="24"/>
        </w:rPr>
        <w:t>при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реализации обязательной части образовательной программы основного общего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образования.</w:t>
      </w:r>
    </w:p>
    <w:p w14:paraId="46B9E03B" w14:textId="77777777" w:rsidR="00927F2E" w:rsidRPr="00C4014F" w:rsidRDefault="0011740B" w:rsidP="00C4014F">
      <w:pPr>
        <w:tabs>
          <w:tab w:val="left" w:pos="1186"/>
        </w:tabs>
        <w:spacing w:before="224"/>
        <w:ind w:right="268"/>
        <w:contextualSpacing/>
        <w:rPr>
          <w:rFonts w:ascii="Times New Roman" w:hAnsi="Times New Roman" w:cs="Times New Roman"/>
          <w:sz w:val="24"/>
          <w:szCs w:val="24"/>
        </w:rPr>
      </w:pPr>
      <w:r w:rsidRPr="00C4014F">
        <w:rPr>
          <w:rFonts w:ascii="Times New Roman" w:hAnsi="Times New Roman" w:cs="Times New Roman"/>
          <w:sz w:val="24"/>
          <w:szCs w:val="24"/>
        </w:rPr>
        <w:t>Программа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отражает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основные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требования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ФГОС</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ООО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к</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личностным,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метапредметным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предметным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результатам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освоения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образовательных</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программ.</w:t>
      </w:r>
    </w:p>
    <w:p w14:paraId="05082465" w14:textId="675824CB" w:rsidR="00927F2E" w:rsidRPr="00BF11B0" w:rsidRDefault="0011740B" w:rsidP="00C4014F">
      <w:pPr>
        <w:tabs>
          <w:tab w:val="left" w:pos="1285"/>
        </w:tabs>
        <w:ind w:right="272"/>
        <w:contextualSpacing/>
        <w:rPr>
          <w:rFonts w:ascii="Times New Roman" w:hAnsi="Times New Roman" w:cs="Times New Roman"/>
        </w:rPr>
      </w:pPr>
      <w:r w:rsidRPr="00C4014F">
        <w:rPr>
          <w:rFonts w:ascii="Times New Roman" w:hAnsi="Times New Roman" w:cs="Times New Roman"/>
          <w:sz w:val="24"/>
          <w:szCs w:val="24"/>
        </w:rPr>
        <w:t>Программа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дает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представление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целях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воспитания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развития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обучающихся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ЗПР</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средствами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учебного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предмета,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устанавливает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обязательное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предметное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содержание,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предусматривает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распределение</w:t>
      </w:r>
      <w:r w:rsidRPr="00C4014F">
        <w:rPr>
          <w:rFonts w:ascii="Times New Roman" w:hAnsi="Times New Roman" w:cs="Times New Roman"/>
          <w:spacing w:val="7"/>
          <w:sz w:val="24"/>
          <w:szCs w:val="24"/>
        </w:rPr>
        <w:t xml:space="preserve"> </w:t>
      </w:r>
      <w:r w:rsidRPr="00C4014F">
        <w:rPr>
          <w:rFonts w:ascii="Times New Roman" w:hAnsi="Times New Roman" w:cs="Times New Roman"/>
          <w:sz w:val="24"/>
          <w:szCs w:val="24"/>
        </w:rPr>
        <w:t>его</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по</w:t>
      </w:r>
      <w:r w:rsidRPr="00C4014F">
        <w:rPr>
          <w:rFonts w:ascii="Times New Roman" w:hAnsi="Times New Roman" w:cs="Times New Roman"/>
          <w:spacing w:val="9"/>
          <w:sz w:val="24"/>
          <w:szCs w:val="24"/>
        </w:rPr>
        <w:t xml:space="preserve"> </w:t>
      </w:r>
      <w:r w:rsidRPr="00C4014F">
        <w:rPr>
          <w:rFonts w:ascii="Times New Roman" w:hAnsi="Times New Roman" w:cs="Times New Roman"/>
          <w:sz w:val="24"/>
          <w:szCs w:val="24"/>
        </w:rPr>
        <w:t>классам</w:t>
      </w:r>
      <w:r w:rsidRPr="00C4014F">
        <w:rPr>
          <w:rFonts w:ascii="Times New Roman" w:hAnsi="Times New Roman" w:cs="Times New Roman"/>
          <w:spacing w:val="9"/>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структурирование</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его</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по</w:t>
      </w:r>
      <w:r w:rsidRPr="00C4014F">
        <w:rPr>
          <w:rFonts w:ascii="Times New Roman" w:hAnsi="Times New Roman" w:cs="Times New Roman"/>
          <w:spacing w:val="9"/>
          <w:sz w:val="24"/>
          <w:szCs w:val="24"/>
        </w:rPr>
        <w:t xml:space="preserve"> </w:t>
      </w:r>
      <w:r w:rsidRPr="00C4014F">
        <w:rPr>
          <w:rFonts w:ascii="Times New Roman" w:hAnsi="Times New Roman" w:cs="Times New Roman"/>
          <w:sz w:val="24"/>
          <w:szCs w:val="24"/>
        </w:rPr>
        <w:t>разделам</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темам</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курса,</w:t>
      </w:r>
      <w:r w:rsidR="00C4014F">
        <w:rPr>
          <w:rFonts w:ascii="Times New Roman" w:hAnsi="Times New Roman" w:cs="Times New Roman"/>
          <w:sz w:val="24"/>
          <w:szCs w:val="24"/>
        </w:rPr>
        <w:t xml:space="preserve"> </w:t>
      </w:r>
      <w:r w:rsidRPr="00BF11B0">
        <w:rPr>
          <w:rFonts w:ascii="Times New Roman" w:hAnsi="Times New Roman" w:cs="Times New Roman"/>
        </w:rPr>
        <w:t>дает</w:t>
      </w:r>
      <w:r w:rsidRPr="00BF11B0">
        <w:rPr>
          <w:rFonts w:ascii="Times New Roman" w:hAnsi="Times New Roman" w:cs="Times New Roman"/>
          <w:spacing w:val="1"/>
        </w:rPr>
        <w:t xml:space="preserve"> </w:t>
      </w:r>
      <w:r w:rsidRPr="00BF11B0">
        <w:rPr>
          <w:rFonts w:ascii="Times New Roman" w:hAnsi="Times New Roman" w:cs="Times New Roman"/>
        </w:rPr>
        <w:t>распределение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часов</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тематическим</w:t>
      </w:r>
      <w:r w:rsidRPr="00BF11B0">
        <w:rPr>
          <w:rFonts w:ascii="Times New Roman" w:hAnsi="Times New Roman" w:cs="Times New Roman"/>
          <w:spacing w:val="1"/>
        </w:rPr>
        <w:t xml:space="preserve"> </w:t>
      </w:r>
      <w:r w:rsidRPr="00BF11B0">
        <w:rPr>
          <w:rFonts w:ascii="Times New Roman" w:hAnsi="Times New Roman" w:cs="Times New Roman"/>
        </w:rPr>
        <w:t>разделам</w:t>
      </w:r>
      <w:r w:rsidRPr="00BF11B0">
        <w:rPr>
          <w:rFonts w:ascii="Times New Roman" w:hAnsi="Times New Roman" w:cs="Times New Roman"/>
          <w:spacing w:val="1"/>
        </w:rPr>
        <w:t xml:space="preserve"> </w:t>
      </w:r>
      <w:r w:rsidRPr="00BF11B0">
        <w:rPr>
          <w:rFonts w:ascii="Times New Roman" w:hAnsi="Times New Roman" w:cs="Times New Roman"/>
        </w:rPr>
        <w:t>курса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последовательность их изучения с учетом межпредметных и внутрипредметных</w:t>
      </w:r>
      <w:r w:rsidRPr="00BF11B0">
        <w:rPr>
          <w:rFonts w:ascii="Times New Roman" w:hAnsi="Times New Roman" w:cs="Times New Roman"/>
          <w:spacing w:val="1"/>
        </w:rPr>
        <w:t xml:space="preserve"> </w:t>
      </w:r>
      <w:r w:rsidRPr="00BF11B0">
        <w:rPr>
          <w:rFonts w:ascii="Times New Roman" w:hAnsi="Times New Roman" w:cs="Times New Roman"/>
        </w:rPr>
        <w:t>связей, логики учебного процесса, возрастных особенностей обучающихся с ЗПР и</w:t>
      </w:r>
      <w:r w:rsidRPr="00BF11B0">
        <w:rPr>
          <w:rFonts w:ascii="Times New Roman" w:hAnsi="Times New Roman" w:cs="Times New Roman"/>
          <w:spacing w:val="-55"/>
        </w:rPr>
        <w:t xml:space="preserve"> </w:t>
      </w:r>
      <w:r w:rsidRPr="00BF11B0">
        <w:rPr>
          <w:rFonts w:ascii="Times New Roman" w:hAnsi="Times New Roman" w:cs="Times New Roman"/>
        </w:rPr>
        <w:t>их особых образовательных потребностей; определяет возможности предмета для</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1"/>
        </w:rPr>
        <w:t xml:space="preserve"> </w:t>
      </w:r>
      <w:r w:rsidRPr="00BF11B0">
        <w:rPr>
          <w:rFonts w:ascii="Times New Roman" w:hAnsi="Times New Roman" w:cs="Times New Roman"/>
        </w:rPr>
        <w:t>требований</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программы</w:t>
      </w:r>
      <w:r w:rsidRPr="00BF11B0">
        <w:rPr>
          <w:rFonts w:ascii="Times New Roman" w:hAnsi="Times New Roman" w:cs="Times New Roman"/>
          <w:spacing w:val="1"/>
        </w:rPr>
        <w:t xml:space="preserve"> </w:t>
      </w:r>
      <w:r w:rsidRPr="00BF11B0">
        <w:rPr>
          <w:rFonts w:ascii="Times New Roman" w:hAnsi="Times New Roman" w:cs="Times New Roman"/>
        </w:rPr>
        <w:t>основного</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образования, требований к результатам обучения географии, а также основных</w:t>
      </w:r>
      <w:r w:rsidRPr="00BF11B0">
        <w:rPr>
          <w:rFonts w:ascii="Times New Roman" w:hAnsi="Times New Roman" w:cs="Times New Roman"/>
          <w:spacing w:val="1"/>
        </w:rPr>
        <w:t xml:space="preserve"> </w:t>
      </w:r>
      <w:r w:rsidRPr="00BF11B0">
        <w:rPr>
          <w:rFonts w:ascii="Times New Roman" w:hAnsi="Times New Roman" w:cs="Times New Roman"/>
        </w:rPr>
        <w:t>видов</w:t>
      </w:r>
      <w:r w:rsidRPr="00BF11B0">
        <w:rPr>
          <w:rFonts w:ascii="Times New Roman" w:hAnsi="Times New Roman" w:cs="Times New Roman"/>
          <w:spacing w:val="-2"/>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p>
    <w:p w14:paraId="2468D7E3" w14:textId="77777777" w:rsidR="00927F2E" w:rsidRPr="00C4014F" w:rsidRDefault="0011740B" w:rsidP="00C4014F">
      <w:pPr>
        <w:tabs>
          <w:tab w:val="left" w:pos="1129"/>
        </w:tabs>
        <w:ind w:right="269"/>
        <w:contextualSpacing/>
        <w:rPr>
          <w:rFonts w:ascii="Times New Roman" w:hAnsi="Times New Roman" w:cs="Times New Roman"/>
          <w:sz w:val="24"/>
          <w:szCs w:val="24"/>
        </w:rPr>
      </w:pPr>
      <w:r w:rsidRPr="00C4014F">
        <w:rPr>
          <w:rFonts w:ascii="Times New Roman" w:hAnsi="Times New Roman" w:cs="Times New Roman"/>
          <w:sz w:val="24"/>
          <w:szCs w:val="24"/>
        </w:rPr>
        <w:t>География - предмет, формирующий у обучающихся систему комплексных</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социально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ориентированных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знаний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Земле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как</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планете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людей,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основных</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закономерностях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развития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природы,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размещении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населения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хозяйства,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особенностях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динамике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основных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природных,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экологических 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социально-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экономических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процессов,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проблемах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взаимодействия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природы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общества,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географических</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подходах</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к</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устойчивому</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развитию</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территорий.</w:t>
      </w:r>
    </w:p>
    <w:p w14:paraId="652EE4D9" w14:textId="77777777" w:rsidR="00927F2E" w:rsidRPr="00C4014F" w:rsidRDefault="0011740B" w:rsidP="00C4014F">
      <w:pPr>
        <w:tabs>
          <w:tab w:val="left" w:pos="1129"/>
        </w:tabs>
        <w:ind w:right="274"/>
        <w:contextualSpacing/>
        <w:rPr>
          <w:rFonts w:ascii="Times New Roman" w:hAnsi="Times New Roman" w:cs="Times New Roman"/>
          <w:sz w:val="24"/>
          <w:szCs w:val="24"/>
        </w:rPr>
      </w:pPr>
      <w:r w:rsidRPr="00C4014F">
        <w:rPr>
          <w:rFonts w:ascii="Times New Roman" w:hAnsi="Times New Roman" w:cs="Times New Roman"/>
          <w:sz w:val="24"/>
          <w:szCs w:val="24"/>
        </w:rPr>
        <w:t>Содержание географии на уровне основного общего образования является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базой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для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реализации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краеведческого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подхода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обучении,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изучения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географических закономерностей, теорий, законов и гипотез на уровне среднего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общего образования, базовым звеном в системе непрерывного географического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образования,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основой</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для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последующей уровневой</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дифференциации.</w:t>
      </w:r>
    </w:p>
    <w:p w14:paraId="530E3A50" w14:textId="77777777" w:rsidR="00927F2E" w:rsidRPr="00C4014F" w:rsidRDefault="0011740B" w:rsidP="00C4014F">
      <w:pPr>
        <w:tabs>
          <w:tab w:val="left" w:pos="1196"/>
          <w:tab w:val="left" w:pos="8876"/>
        </w:tabs>
        <w:spacing w:before="224"/>
        <w:ind w:right="270"/>
        <w:contextualSpacing/>
        <w:jc w:val="both"/>
        <w:rPr>
          <w:rFonts w:ascii="Times New Roman" w:hAnsi="Times New Roman" w:cs="Times New Roman"/>
          <w:sz w:val="24"/>
          <w:szCs w:val="24"/>
        </w:rPr>
      </w:pPr>
      <w:r w:rsidRPr="00C4014F">
        <w:rPr>
          <w:rFonts w:ascii="Times New Roman" w:hAnsi="Times New Roman" w:cs="Times New Roman"/>
          <w:sz w:val="24"/>
          <w:szCs w:val="24"/>
        </w:rPr>
        <w:t>Изучение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общем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образовании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направлено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достижение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следующих</w:t>
      </w:r>
      <w:r w:rsidRPr="00C4014F">
        <w:rPr>
          <w:rFonts w:ascii="Times New Roman" w:hAnsi="Times New Roman" w:cs="Times New Roman"/>
          <w:sz w:val="24"/>
          <w:szCs w:val="24"/>
        </w:rPr>
        <w:tab/>
      </w:r>
      <w:r w:rsidRPr="00C4014F">
        <w:rPr>
          <w:rFonts w:ascii="Times New Roman" w:hAnsi="Times New Roman" w:cs="Times New Roman"/>
          <w:spacing w:val="-1"/>
          <w:sz w:val="24"/>
          <w:szCs w:val="24"/>
        </w:rPr>
        <w:t>целей:</w:t>
      </w:r>
    </w:p>
    <w:p w14:paraId="21C582C5" w14:textId="77777777" w:rsidR="00927F2E" w:rsidRPr="00BF11B0" w:rsidRDefault="0011740B" w:rsidP="00C4014F">
      <w:pPr>
        <w:pStyle w:val="a3"/>
        <w:ind w:left="0" w:right="270"/>
        <w:contextualSpacing/>
        <w:rPr>
          <w:rFonts w:ascii="Times New Roman" w:hAnsi="Times New Roman" w:cs="Times New Roman"/>
        </w:rPr>
      </w:pPr>
      <w:r w:rsidRPr="00BF11B0">
        <w:rPr>
          <w:rFonts w:ascii="Times New Roman" w:hAnsi="Times New Roman" w:cs="Times New Roman"/>
        </w:rPr>
        <w:t>воспитание</w:t>
      </w:r>
      <w:r w:rsidRPr="00BF11B0">
        <w:rPr>
          <w:rFonts w:ascii="Times New Roman" w:hAnsi="Times New Roman" w:cs="Times New Roman"/>
          <w:spacing w:val="1"/>
        </w:rPr>
        <w:t xml:space="preserve"> </w:t>
      </w:r>
      <w:r w:rsidRPr="00BF11B0">
        <w:rPr>
          <w:rFonts w:ascii="Times New Roman" w:hAnsi="Times New Roman" w:cs="Times New Roman"/>
        </w:rPr>
        <w:t>чувства</w:t>
      </w:r>
      <w:r w:rsidRPr="00BF11B0">
        <w:rPr>
          <w:rFonts w:ascii="Times New Roman" w:hAnsi="Times New Roman" w:cs="Times New Roman"/>
          <w:spacing w:val="1"/>
        </w:rPr>
        <w:t xml:space="preserve"> </w:t>
      </w:r>
      <w:r w:rsidRPr="00BF11B0">
        <w:rPr>
          <w:rFonts w:ascii="Times New Roman" w:hAnsi="Times New Roman" w:cs="Times New Roman"/>
        </w:rPr>
        <w:t>патриотизма,</w:t>
      </w:r>
      <w:r w:rsidRPr="00BF11B0">
        <w:rPr>
          <w:rFonts w:ascii="Times New Roman" w:hAnsi="Times New Roman" w:cs="Times New Roman"/>
          <w:spacing w:val="1"/>
        </w:rPr>
        <w:t xml:space="preserve"> </w:t>
      </w:r>
      <w:r w:rsidRPr="00BF11B0">
        <w:rPr>
          <w:rFonts w:ascii="Times New Roman" w:hAnsi="Times New Roman" w:cs="Times New Roman"/>
        </w:rPr>
        <w:t>любви</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стране,</w:t>
      </w:r>
      <w:r w:rsidRPr="00BF11B0">
        <w:rPr>
          <w:rFonts w:ascii="Times New Roman" w:hAnsi="Times New Roman" w:cs="Times New Roman"/>
          <w:spacing w:val="1"/>
        </w:rPr>
        <w:t xml:space="preserve"> </w:t>
      </w:r>
      <w:r w:rsidRPr="00BF11B0">
        <w:rPr>
          <w:rFonts w:ascii="Times New Roman" w:hAnsi="Times New Roman" w:cs="Times New Roman"/>
        </w:rPr>
        <w:t>малой</w:t>
      </w:r>
      <w:r w:rsidRPr="00BF11B0">
        <w:rPr>
          <w:rFonts w:ascii="Times New Roman" w:hAnsi="Times New Roman" w:cs="Times New Roman"/>
          <w:spacing w:val="1"/>
        </w:rPr>
        <w:t xml:space="preserve"> </w:t>
      </w:r>
      <w:r w:rsidRPr="00BF11B0">
        <w:rPr>
          <w:rFonts w:ascii="Times New Roman" w:hAnsi="Times New Roman" w:cs="Times New Roman"/>
        </w:rPr>
        <w:t>родине,</w:t>
      </w:r>
      <w:r w:rsidRPr="00BF11B0">
        <w:rPr>
          <w:rFonts w:ascii="Times New Roman" w:hAnsi="Times New Roman" w:cs="Times New Roman"/>
          <w:spacing w:val="1"/>
        </w:rPr>
        <w:t xml:space="preserve"> </w:t>
      </w:r>
      <w:r w:rsidRPr="00BF11B0">
        <w:rPr>
          <w:rFonts w:ascii="Times New Roman" w:hAnsi="Times New Roman" w:cs="Times New Roman"/>
        </w:rPr>
        <w:t>взаимопонимания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1"/>
        </w:rPr>
        <w:t xml:space="preserve"> </w:t>
      </w:r>
      <w:r w:rsidRPr="00BF11B0">
        <w:rPr>
          <w:rFonts w:ascii="Times New Roman" w:hAnsi="Times New Roman" w:cs="Times New Roman"/>
        </w:rPr>
        <w:t>народами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формирования</w:t>
      </w:r>
      <w:r w:rsidRPr="00BF11B0">
        <w:rPr>
          <w:rFonts w:ascii="Times New Roman" w:hAnsi="Times New Roman" w:cs="Times New Roman"/>
          <w:spacing w:val="1"/>
        </w:rPr>
        <w:t xml:space="preserve"> </w:t>
      </w:r>
      <w:r w:rsidRPr="00BF11B0">
        <w:rPr>
          <w:rFonts w:ascii="Times New Roman" w:hAnsi="Times New Roman" w:cs="Times New Roman"/>
        </w:rPr>
        <w:t>целостного</w:t>
      </w:r>
      <w:r w:rsidRPr="00BF11B0">
        <w:rPr>
          <w:rFonts w:ascii="Times New Roman" w:hAnsi="Times New Roman" w:cs="Times New Roman"/>
          <w:spacing w:val="1"/>
        </w:rPr>
        <w:t xml:space="preserve"> </w:t>
      </w:r>
      <w:r w:rsidRPr="00BF11B0">
        <w:rPr>
          <w:rFonts w:ascii="Times New Roman" w:hAnsi="Times New Roman" w:cs="Times New Roman"/>
        </w:rPr>
        <w:t xml:space="preserve">географического     </w:t>
      </w:r>
      <w:r w:rsidRPr="00BF11B0">
        <w:rPr>
          <w:rFonts w:ascii="Times New Roman" w:hAnsi="Times New Roman" w:cs="Times New Roman"/>
          <w:spacing w:val="47"/>
        </w:rPr>
        <w:t xml:space="preserve"> </w:t>
      </w:r>
      <w:r w:rsidRPr="00BF11B0">
        <w:rPr>
          <w:rFonts w:ascii="Times New Roman" w:hAnsi="Times New Roman" w:cs="Times New Roman"/>
        </w:rPr>
        <w:t xml:space="preserve">образа     </w:t>
      </w:r>
      <w:r w:rsidRPr="00BF11B0">
        <w:rPr>
          <w:rFonts w:ascii="Times New Roman" w:hAnsi="Times New Roman" w:cs="Times New Roman"/>
          <w:spacing w:val="46"/>
        </w:rPr>
        <w:t xml:space="preserve"> </w:t>
      </w:r>
      <w:r w:rsidRPr="00BF11B0">
        <w:rPr>
          <w:rFonts w:ascii="Times New Roman" w:hAnsi="Times New Roman" w:cs="Times New Roman"/>
        </w:rPr>
        <w:t xml:space="preserve">России,     </w:t>
      </w:r>
      <w:r w:rsidRPr="00BF11B0">
        <w:rPr>
          <w:rFonts w:ascii="Times New Roman" w:hAnsi="Times New Roman" w:cs="Times New Roman"/>
          <w:spacing w:val="47"/>
        </w:rPr>
        <w:t xml:space="preserve"> </w:t>
      </w:r>
      <w:r w:rsidRPr="00BF11B0">
        <w:rPr>
          <w:rFonts w:ascii="Times New Roman" w:hAnsi="Times New Roman" w:cs="Times New Roman"/>
        </w:rPr>
        <w:t xml:space="preserve">ценностных     </w:t>
      </w:r>
      <w:r w:rsidRPr="00BF11B0">
        <w:rPr>
          <w:rFonts w:ascii="Times New Roman" w:hAnsi="Times New Roman" w:cs="Times New Roman"/>
          <w:spacing w:val="47"/>
        </w:rPr>
        <w:t xml:space="preserve"> </w:t>
      </w:r>
      <w:r w:rsidRPr="00BF11B0">
        <w:rPr>
          <w:rFonts w:ascii="Times New Roman" w:hAnsi="Times New Roman" w:cs="Times New Roman"/>
        </w:rPr>
        <w:t xml:space="preserve">ориентации     </w:t>
      </w:r>
      <w:r w:rsidRPr="00BF11B0">
        <w:rPr>
          <w:rFonts w:ascii="Times New Roman" w:hAnsi="Times New Roman" w:cs="Times New Roman"/>
          <w:spacing w:val="46"/>
        </w:rPr>
        <w:t xml:space="preserve"> </w:t>
      </w:r>
      <w:r w:rsidRPr="00BF11B0">
        <w:rPr>
          <w:rFonts w:ascii="Times New Roman" w:hAnsi="Times New Roman" w:cs="Times New Roman"/>
        </w:rPr>
        <w:t>личности;</w:t>
      </w:r>
    </w:p>
    <w:p w14:paraId="14E4B0C3" w14:textId="77777777" w:rsidR="00927F2E" w:rsidRPr="00BF11B0" w:rsidRDefault="0011740B" w:rsidP="00C4014F">
      <w:pPr>
        <w:pStyle w:val="a3"/>
        <w:ind w:left="0" w:right="273"/>
        <w:contextualSpacing/>
        <w:rPr>
          <w:rFonts w:ascii="Times New Roman" w:hAnsi="Times New Roman" w:cs="Times New Roman"/>
        </w:rPr>
      </w:pP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познавательных</w:t>
      </w:r>
      <w:r w:rsidRPr="00BF11B0">
        <w:rPr>
          <w:rFonts w:ascii="Times New Roman" w:hAnsi="Times New Roman" w:cs="Times New Roman"/>
          <w:spacing w:val="1"/>
        </w:rPr>
        <w:t xml:space="preserve"> </w:t>
      </w:r>
      <w:r w:rsidRPr="00BF11B0">
        <w:rPr>
          <w:rFonts w:ascii="Times New Roman" w:hAnsi="Times New Roman" w:cs="Times New Roman"/>
        </w:rPr>
        <w:t>интересов,</w:t>
      </w:r>
      <w:r w:rsidRPr="00BF11B0">
        <w:rPr>
          <w:rFonts w:ascii="Times New Roman" w:hAnsi="Times New Roman" w:cs="Times New Roman"/>
          <w:spacing w:val="1"/>
        </w:rPr>
        <w:t xml:space="preserve"> </w:t>
      </w:r>
      <w:r w:rsidRPr="00BF11B0">
        <w:rPr>
          <w:rFonts w:ascii="Times New Roman" w:hAnsi="Times New Roman" w:cs="Times New Roman"/>
        </w:rPr>
        <w:t>интеллектуальных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творческих</w:t>
      </w:r>
      <w:r w:rsidRPr="00BF11B0">
        <w:rPr>
          <w:rFonts w:ascii="Times New Roman" w:hAnsi="Times New Roman" w:cs="Times New Roman"/>
          <w:spacing w:val="-55"/>
        </w:rPr>
        <w:t xml:space="preserve"> </w:t>
      </w:r>
      <w:r w:rsidRPr="00BF11B0">
        <w:rPr>
          <w:rFonts w:ascii="Times New Roman" w:hAnsi="Times New Roman" w:cs="Times New Roman"/>
        </w:rPr>
        <w:t>способностей в процессе наблюдений за состоянием окружающей среды, решения</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проблем</w:t>
      </w:r>
      <w:r w:rsidRPr="00BF11B0">
        <w:rPr>
          <w:rFonts w:ascii="Times New Roman" w:hAnsi="Times New Roman" w:cs="Times New Roman"/>
          <w:spacing w:val="1"/>
        </w:rPr>
        <w:t xml:space="preserve"> </w:t>
      </w:r>
      <w:r w:rsidRPr="00BF11B0">
        <w:rPr>
          <w:rFonts w:ascii="Times New Roman" w:hAnsi="Times New Roman" w:cs="Times New Roman"/>
        </w:rPr>
        <w:t>повседневной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 xml:space="preserve">географических   </w:t>
      </w:r>
      <w:r w:rsidRPr="00BF11B0">
        <w:rPr>
          <w:rFonts w:ascii="Times New Roman" w:hAnsi="Times New Roman" w:cs="Times New Roman"/>
          <w:spacing w:val="54"/>
        </w:rPr>
        <w:t xml:space="preserve"> </w:t>
      </w:r>
      <w:r w:rsidRPr="00BF11B0">
        <w:rPr>
          <w:rFonts w:ascii="Times New Roman" w:hAnsi="Times New Roman" w:cs="Times New Roman"/>
        </w:rPr>
        <w:t xml:space="preserve">знаний,   </w:t>
      </w:r>
      <w:r w:rsidRPr="00BF11B0">
        <w:rPr>
          <w:rFonts w:ascii="Times New Roman" w:hAnsi="Times New Roman" w:cs="Times New Roman"/>
          <w:spacing w:val="55"/>
        </w:rPr>
        <w:t xml:space="preserve"> </w:t>
      </w:r>
      <w:r w:rsidRPr="00BF11B0">
        <w:rPr>
          <w:rFonts w:ascii="Times New Roman" w:hAnsi="Times New Roman" w:cs="Times New Roman"/>
        </w:rPr>
        <w:t xml:space="preserve">самостоятельного   </w:t>
      </w:r>
      <w:r w:rsidRPr="00BF11B0">
        <w:rPr>
          <w:rFonts w:ascii="Times New Roman" w:hAnsi="Times New Roman" w:cs="Times New Roman"/>
          <w:spacing w:val="54"/>
        </w:rPr>
        <w:t xml:space="preserve"> </w:t>
      </w:r>
      <w:r w:rsidRPr="00BF11B0">
        <w:rPr>
          <w:rFonts w:ascii="Times New Roman" w:hAnsi="Times New Roman" w:cs="Times New Roman"/>
        </w:rPr>
        <w:t xml:space="preserve">приобретения   </w:t>
      </w:r>
      <w:r w:rsidRPr="00BF11B0">
        <w:rPr>
          <w:rFonts w:ascii="Times New Roman" w:hAnsi="Times New Roman" w:cs="Times New Roman"/>
          <w:spacing w:val="53"/>
        </w:rPr>
        <w:t xml:space="preserve"> </w:t>
      </w:r>
      <w:r w:rsidRPr="00BF11B0">
        <w:rPr>
          <w:rFonts w:ascii="Times New Roman" w:hAnsi="Times New Roman" w:cs="Times New Roman"/>
        </w:rPr>
        <w:t xml:space="preserve">новых   </w:t>
      </w:r>
      <w:r w:rsidRPr="00BF11B0">
        <w:rPr>
          <w:rFonts w:ascii="Times New Roman" w:hAnsi="Times New Roman" w:cs="Times New Roman"/>
          <w:spacing w:val="53"/>
        </w:rPr>
        <w:t xml:space="preserve"> </w:t>
      </w:r>
      <w:r w:rsidRPr="00BF11B0">
        <w:rPr>
          <w:rFonts w:ascii="Times New Roman" w:hAnsi="Times New Roman" w:cs="Times New Roman"/>
        </w:rPr>
        <w:t>знаний;</w:t>
      </w:r>
    </w:p>
    <w:p w14:paraId="3F024ACC" w14:textId="77777777" w:rsidR="00927F2E" w:rsidRPr="00BF11B0" w:rsidRDefault="0011740B" w:rsidP="00C4014F">
      <w:pPr>
        <w:pStyle w:val="a3"/>
        <w:tabs>
          <w:tab w:val="left" w:pos="4327"/>
          <w:tab w:val="left" w:pos="8495"/>
        </w:tabs>
        <w:ind w:left="0" w:right="269"/>
        <w:contextualSpacing/>
        <w:rPr>
          <w:rFonts w:ascii="Times New Roman" w:hAnsi="Times New Roman" w:cs="Times New Roman"/>
        </w:rPr>
      </w:pPr>
      <w:r w:rsidRPr="00BF11B0">
        <w:rPr>
          <w:rFonts w:ascii="Times New Roman" w:hAnsi="Times New Roman" w:cs="Times New Roman"/>
        </w:rPr>
        <w:t>воспитание</w:t>
      </w:r>
      <w:r w:rsidRPr="00BF11B0">
        <w:rPr>
          <w:rFonts w:ascii="Times New Roman" w:hAnsi="Times New Roman" w:cs="Times New Roman"/>
          <w:spacing w:val="1"/>
        </w:rPr>
        <w:t xml:space="preserve"> </w:t>
      </w:r>
      <w:r w:rsidRPr="00BF11B0">
        <w:rPr>
          <w:rFonts w:ascii="Times New Roman" w:hAnsi="Times New Roman" w:cs="Times New Roman"/>
        </w:rPr>
        <w:t>экологической</w:t>
      </w:r>
      <w:r w:rsidRPr="00BF11B0">
        <w:rPr>
          <w:rFonts w:ascii="Times New Roman" w:hAnsi="Times New Roman" w:cs="Times New Roman"/>
          <w:spacing w:val="1"/>
        </w:rPr>
        <w:t xml:space="preserve"> </w:t>
      </w:r>
      <w:r w:rsidRPr="00BF11B0">
        <w:rPr>
          <w:rFonts w:ascii="Times New Roman" w:hAnsi="Times New Roman" w:cs="Times New Roman"/>
        </w:rPr>
        <w:t>культуры,</w:t>
      </w:r>
      <w:r w:rsidRPr="00BF11B0">
        <w:rPr>
          <w:rFonts w:ascii="Times New Roman" w:hAnsi="Times New Roman" w:cs="Times New Roman"/>
          <w:spacing w:val="1"/>
        </w:rPr>
        <w:t xml:space="preserve"> </w:t>
      </w:r>
      <w:r w:rsidRPr="00BF11B0">
        <w:rPr>
          <w:rFonts w:ascii="Times New Roman" w:hAnsi="Times New Roman" w:cs="Times New Roman"/>
        </w:rPr>
        <w:t>соответствующей</w:t>
      </w:r>
      <w:r w:rsidRPr="00BF11B0">
        <w:rPr>
          <w:rFonts w:ascii="Times New Roman" w:hAnsi="Times New Roman" w:cs="Times New Roman"/>
          <w:spacing w:val="1"/>
        </w:rPr>
        <w:t xml:space="preserve"> </w:t>
      </w:r>
      <w:r w:rsidRPr="00BF11B0">
        <w:rPr>
          <w:rFonts w:ascii="Times New Roman" w:hAnsi="Times New Roman" w:cs="Times New Roman"/>
        </w:rPr>
        <w:t>современному</w:t>
      </w:r>
      <w:r w:rsidRPr="00BF11B0">
        <w:rPr>
          <w:rFonts w:ascii="Times New Roman" w:hAnsi="Times New Roman" w:cs="Times New Roman"/>
          <w:spacing w:val="1"/>
        </w:rPr>
        <w:t xml:space="preserve"> </w:t>
      </w:r>
      <w:r w:rsidRPr="00BF11B0">
        <w:rPr>
          <w:rFonts w:ascii="Times New Roman" w:hAnsi="Times New Roman" w:cs="Times New Roman"/>
        </w:rPr>
        <w:t>уровню</w:t>
      </w:r>
      <w:r w:rsidRPr="00BF11B0">
        <w:rPr>
          <w:rFonts w:ascii="Times New Roman" w:hAnsi="Times New Roman" w:cs="Times New Roman"/>
          <w:spacing w:val="1"/>
        </w:rPr>
        <w:t xml:space="preserve"> </w:t>
      </w:r>
      <w:r w:rsidRPr="00BF11B0">
        <w:rPr>
          <w:rFonts w:ascii="Times New Roman" w:hAnsi="Times New Roman" w:cs="Times New Roman"/>
        </w:rPr>
        <w:t>геоэкологического</w:t>
      </w:r>
      <w:r w:rsidRPr="00BF11B0">
        <w:rPr>
          <w:rFonts w:ascii="Times New Roman" w:hAnsi="Times New Roman" w:cs="Times New Roman"/>
          <w:spacing w:val="1"/>
        </w:rPr>
        <w:t xml:space="preserve"> </w:t>
      </w:r>
      <w:r w:rsidRPr="00BF11B0">
        <w:rPr>
          <w:rFonts w:ascii="Times New Roman" w:hAnsi="Times New Roman" w:cs="Times New Roman"/>
        </w:rPr>
        <w:t>мышления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взаимосвязях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природных</w:t>
      </w:r>
      <w:r w:rsidRPr="00BF11B0">
        <w:rPr>
          <w:rFonts w:ascii="Times New Roman" w:hAnsi="Times New Roman" w:cs="Times New Roman"/>
          <w:spacing w:val="1"/>
        </w:rPr>
        <w:t xml:space="preserve"> </w:t>
      </w:r>
      <w:r w:rsidRPr="00BF11B0">
        <w:rPr>
          <w:rFonts w:ascii="Times New Roman" w:hAnsi="Times New Roman" w:cs="Times New Roman"/>
        </w:rPr>
        <w:t>комплексах,</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населения и хозяйства России и мира, своей местности, о способах сохранения</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рационального</w:t>
      </w:r>
      <w:r w:rsidRPr="00BF11B0">
        <w:rPr>
          <w:rFonts w:ascii="Times New Roman" w:hAnsi="Times New Roman" w:cs="Times New Roman"/>
          <w:spacing w:val="1"/>
        </w:rPr>
        <w:t xml:space="preserve"> </w:t>
      </w:r>
      <w:r w:rsidRPr="00BF11B0">
        <w:rPr>
          <w:rFonts w:ascii="Times New Roman" w:hAnsi="Times New Roman" w:cs="Times New Roman"/>
        </w:rPr>
        <w:t>использования</w:t>
      </w:r>
      <w:r w:rsidRPr="00BF11B0">
        <w:rPr>
          <w:rFonts w:ascii="Times New Roman" w:hAnsi="Times New Roman" w:cs="Times New Roman"/>
          <w:spacing w:val="1"/>
        </w:rPr>
        <w:t xml:space="preserve"> </w:t>
      </w:r>
      <w:r w:rsidRPr="00BF11B0">
        <w:rPr>
          <w:rFonts w:ascii="Times New Roman" w:hAnsi="Times New Roman" w:cs="Times New Roman"/>
        </w:rPr>
        <w:t>природных</w:t>
      </w:r>
      <w:r w:rsidRPr="00BF11B0">
        <w:rPr>
          <w:rFonts w:ascii="Times New Roman" w:hAnsi="Times New Roman" w:cs="Times New Roman"/>
          <w:spacing w:val="1"/>
        </w:rPr>
        <w:t xml:space="preserve"> </w:t>
      </w:r>
      <w:r w:rsidRPr="00BF11B0">
        <w:rPr>
          <w:rFonts w:ascii="Times New Roman" w:hAnsi="Times New Roman" w:cs="Times New Roman"/>
        </w:rPr>
        <w:t>ресурсов,</w:t>
      </w:r>
      <w:r w:rsidRPr="00BF11B0">
        <w:rPr>
          <w:rFonts w:ascii="Times New Roman" w:hAnsi="Times New Roman" w:cs="Times New Roman"/>
          <w:spacing w:val="1"/>
        </w:rPr>
        <w:t xml:space="preserve"> </w:t>
      </w: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способности</w:t>
      </w:r>
      <w:r w:rsidRPr="00BF11B0">
        <w:rPr>
          <w:rFonts w:ascii="Times New Roman" w:hAnsi="Times New Roman" w:cs="Times New Roman"/>
          <w:spacing w:val="1"/>
        </w:rPr>
        <w:t xml:space="preserve"> </w:t>
      </w:r>
      <w:r w:rsidRPr="00BF11B0">
        <w:rPr>
          <w:rFonts w:ascii="Times New Roman" w:hAnsi="Times New Roman" w:cs="Times New Roman"/>
        </w:rPr>
        <w:t>поиска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применения</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географической информации, в том числе ресурсов сети Интернет, для описания,</w:t>
      </w:r>
      <w:r w:rsidRPr="00BF11B0">
        <w:rPr>
          <w:rFonts w:ascii="Times New Roman" w:hAnsi="Times New Roman" w:cs="Times New Roman"/>
          <w:spacing w:val="1"/>
        </w:rPr>
        <w:t xml:space="preserve"> </w:t>
      </w:r>
      <w:r w:rsidRPr="00BF11B0">
        <w:rPr>
          <w:rFonts w:ascii="Times New Roman" w:hAnsi="Times New Roman" w:cs="Times New Roman"/>
        </w:rPr>
        <w:t>характеристики, объяснения и оценки разнообразных географических явлений 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rPr>
        <w:tab/>
        <w:t>жизненных</w:t>
      </w:r>
      <w:r w:rsidRPr="00BF11B0">
        <w:rPr>
          <w:rFonts w:ascii="Times New Roman" w:hAnsi="Times New Roman" w:cs="Times New Roman"/>
        </w:rPr>
        <w:tab/>
      </w:r>
      <w:r w:rsidRPr="00BF11B0">
        <w:rPr>
          <w:rFonts w:ascii="Times New Roman" w:hAnsi="Times New Roman" w:cs="Times New Roman"/>
          <w:spacing w:val="-1"/>
        </w:rPr>
        <w:t>ситуаций;</w:t>
      </w:r>
    </w:p>
    <w:p w14:paraId="4B8951F9" w14:textId="77777777" w:rsidR="00927F2E" w:rsidRPr="00BF11B0" w:rsidRDefault="0011740B" w:rsidP="00C4014F">
      <w:pPr>
        <w:pStyle w:val="a3"/>
        <w:ind w:left="0" w:right="270"/>
        <w:contextualSpacing/>
        <w:rPr>
          <w:rFonts w:ascii="Times New Roman" w:hAnsi="Times New Roman" w:cs="Times New Roman"/>
        </w:rPr>
      </w:pPr>
      <w:r w:rsidRPr="00BF11B0">
        <w:rPr>
          <w:rFonts w:ascii="Times New Roman" w:hAnsi="Times New Roman" w:cs="Times New Roman"/>
        </w:rPr>
        <w:t>формирование комплекса практико-ориентированных географических знаний и</w:t>
      </w:r>
      <w:r w:rsidRPr="00BF11B0">
        <w:rPr>
          <w:rFonts w:ascii="Times New Roman" w:hAnsi="Times New Roman" w:cs="Times New Roman"/>
          <w:spacing w:val="1"/>
        </w:rPr>
        <w:t xml:space="preserve"> </w:t>
      </w:r>
      <w:r w:rsidRPr="00BF11B0">
        <w:rPr>
          <w:rFonts w:ascii="Times New Roman" w:hAnsi="Times New Roman" w:cs="Times New Roman"/>
        </w:rPr>
        <w:t>умений,</w:t>
      </w:r>
      <w:r w:rsidRPr="00BF11B0">
        <w:rPr>
          <w:rFonts w:ascii="Times New Roman" w:hAnsi="Times New Roman" w:cs="Times New Roman"/>
          <w:spacing w:val="1"/>
        </w:rPr>
        <w:t xml:space="preserve"> </w:t>
      </w:r>
      <w:r w:rsidRPr="00BF11B0">
        <w:rPr>
          <w:rFonts w:ascii="Times New Roman" w:hAnsi="Times New Roman" w:cs="Times New Roman"/>
        </w:rPr>
        <w:t>необходимых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навыков</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использования</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решении</w:t>
      </w:r>
      <w:r w:rsidRPr="00BF11B0">
        <w:rPr>
          <w:rFonts w:ascii="Times New Roman" w:hAnsi="Times New Roman" w:cs="Times New Roman"/>
          <w:spacing w:val="1"/>
        </w:rPr>
        <w:t xml:space="preserve"> </w:t>
      </w:r>
      <w:r w:rsidRPr="00BF11B0">
        <w:rPr>
          <w:rFonts w:ascii="Times New Roman" w:hAnsi="Times New Roman" w:cs="Times New Roman"/>
        </w:rPr>
        <w:t>проблем различной сложности в повседневной жизни на основе краеведческого</w:t>
      </w:r>
      <w:r w:rsidRPr="00BF11B0">
        <w:rPr>
          <w:rFonts w:ascii="Times New Roman" w:hAnsi="Times New Roman" w:cs="Times New Roman"/>
          <w:spacing w:val="1"/>
        </w:rPr>
        <w:t xml:space="preserve"> </w:t>
      </w:r>
      <w:r w:rsidRPr="00BF11B0">
        <w:rPr>
          <w:rFonts w:ascii="Times New Roman" w:hAnsi="Times New Roman" w:cs="Times New Roman"/>
        </w:rPr>
        <w:t>материала, осмысления сущности происходящих в жизни процессов и явлений в</w:t>
      </w:r>
      <w:r w:rsidRPr="00BF11B0">
        <w:rPr>
          <w:rFonts w:ascii="Times New Roman" w:hAnsi="Times New Roman" w:cs="Times New Roman"/>
          <w:spacing w:val="1"/>
        </w:rPr>
        <w:t xml:space="preserve"> </w:t>
      </w:r>
      <w:r w:rsidRPr="00BF11B0">
        <w:rPr>
          <w:rFonts w:ascii="Times New Roman" w:hAnsi="Times New Roman" w:cs="Times New Roman"/>
        </w:rPr>
        <w:t>современном</w:t>
      </w:r>
      <w:r w:rsidRPr="00BF11B0">
        <w:rPr>
          <w:rFonts w:ascii="Times New Roman" w:hAnsi="Times New Roman" w:cs="Times New Roman"/>
          <w:spacing w:val="52"/>
        </w:rPr>
        <w:t xml:space="preserve"> </w:t>
      </w:r>
      <w:r w:rsidRPr="00BF11B0">
        <w:rPr>
          <w:rFonts w:ascii="Times New Roman" w:hAnsi="Times New Roman" w:cs="Times New Roman"/>
        </w:rPr>
        <w:t>поликультурном,</w:t>
      </w:r>
      <w:r w:rsidRPr="00BF11B0">
        <w:rPr>
          <w:rFonts w:ascii="Times New Roman" w:hAnsi="Times New Roman" w:cs="Times New Roman"/>
          <w:spacing w:val="52"/>
        </w:rPr>
        <w:t xml:space="preserve"> </w:t>
      </w:r>
      <w:r w:rsidRPr="00BF11B0">
        <w:rPr>
          <w:rFonts w:ascii="Times New Roman" w:hAnsi="Times New Roman" w:cs="Times New Roman"/>
        </w:rPr>
        <w:t>полиэтничном</w:t>
      </w:r>
      <w:r w:rsidRPr="00BF11B0">
        <w:rPr>
          <w:rFonts w:ascii="Times New Roman" w:hAnsi="Times New Roman" w:cs="Times New Roman"/>
          <w:spacing w:val="54"/>
        </w:rPr>
        <w:t xml:space="preserve"> </w:t>
      </w:r>
      <w:r w:rsidRPr="00BF11B0">
        <w:rPr>
          <w:rFonts w:ascii="Times New Roman" w:hAnsi="Times New Roman" w:cs="Times New Roman"/>
        </w:rPr>
        <w:t>и</w:t>
      </w:r>
      <w:r w:rsidRPr="00BF11B0">
        <w:rPr>
          <w:rFonts w:ascii="Times New Roman" w:hAnsi="Times New Roman" w:cs="Times New Roman"/>
          <w:spacing w:val="50"/>
        </w:rPr>
        <w:t xml:space="preserve"> </w:t>
      </w:r>
      <w:r w:rsidRPr="00BF11B0">
        <w:rPr>
          <w:rFonts w:ascii="Times New Roman" w:hAnsi="Times New Roman" w:cs="Times New Roman"/>
        </w:rPr>
        <w:t>многоконфессиональном</w:t>
      </w:r>
      <w:r w:rsidRPr="00BF11B0">
        <w:rPr>
          <w:rFonts w:ascii="Times New Roman" w:hAnsi="Times New Roman" w:cs="Times New Roman"/>
          <w:spacing w:val="53"/>
        </w:rPr>
        <w:t xml:space="preserve"> </w:t>
      </w:r>
      <w:r w:rsidRPr="00BF11B0">
        <w:rPr>
          <w:rFonts w:ascii="Times New Roman" w:hAnsi="Times New Roman" w:cs="Times New Roman"/>
        </w:rPr>
        <w:t>мире;</w:t>
      </w:r>
    </w:p>
    <w:p w14:paraId="1024CE03" w14:textId="77777777" w:rsidR="00927F2E" w:rsidRPr="00BF11B0" w:rsidRDefault="0011740B" w:rsidP="00C4014F">
      <w:pPr>
        <w:pStyle w:val="a3"/>
        <w:spacing w:before="1"/>
        <w:ind w:left="0" w:right="269"/>
        <w:contextualSpacing/>
        <w:rPr>
          <w:rFonts w:ascii="Times New Roman" w:hAnsi="Times New Roman" w:cs="Times New Roman"/>
        </w:rPr>
      </w:pPr>
      <w:r w:rsidRPr="00BF11B0">
        <w:rPr>
          <w:rFonts w:ascii="Times New Roman" w:hAnsi="Times New Roman" w:cs="Times New Roman"/>
        </w:rPr>
        <w:t>формирование географических знаний и умений, необходимых для продолжения</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направлениям</w:t>
      </w:r>
      <w:r w:rsidRPr="00BF11B0">
        <w:rPr>
          <w:rFonts w:ascii="Times New Roman" w:hAnsi="Times New Roman" w:cs="Times New Roman"/>
          <w:spacing w:val="1"/>
        </w:rPr>
        <w:t xml:space="preserve"> </w:t>
      </w:r>
      <w:r w:rsidRPr="00BF11B0">
        <w:rPr>
          <w:rFonts w:ascii="Times New Roman" w:hAnsi="Times New Roman" w:cs="Times New Roman"/>
        </w:rPr>
        <w:t>подготовки</w:t>
      </w:r>
      <w:r w:rsidRPr="00BF11B0">
        <w:rPr>
          <w:rFonts w:ascii="Times New Roman" w:hAnsi="Times New Roman" w:cs="Times New Roman"/>
          <w:spacing w:val="1"/>
        </w:rPr>
        <w:t xml:space="preserve"> </w:t>
      </w:r>
      <w:r w:rsidRPr="00BF11B0">
        <w:rPr>
          <w:rFonts w:ascii="Times New Roman" w:hAnsi="Times New Roman" w:cs="Times New Roman"/>
        </w:rPr>
        <w:t>(специальностям),</w:t>
      </w:r>
      <w:r w:rsidRPr="00BF11B0">
        <w:rPr>
          <w:rFonts w:ascii="Times New Roman" w:hAnsi="Times New Roman" w:cs="Times New Roman"/>
          <w:spacing w:val="58"/>
        </w:rPr>
        <w:t xml:space="preserve"> </w:t>
      </w:r>
      <w:r w:rsidRPr="00BF11B0">
        <w:rPr>
          <w:rFonts w:ascii="Times New Roman" w:hAnsi="Times New Roman" w:cs="Times New Roman"/>
        </w:rPr>
        <w:t>требующим</w:t>
      </w:r>
      <w:r w:rsidRPr="00BF11B0">
        <w:rPr>
          <w:rFonts w:ascii="Times New Roman" w:hAnsi="Times New Roman" w:cs="Times New Roman"/>
          <w:spacing w:val="1"/>
        </w:rPr>
        <w:t xml:space="preserve"> </w:t>
      </w:r>
      <w:r w:rsidRPr="00BF11B0">
        <w:rPr>
          <w:rFonts w:ascii="Times New Roman" w:hAnsi="Times New Roman" w:cs="Times New Roman"/>
        </w:rPr>
        <w:t>наличия</w:t>
      </w:r>
      <w:r w:rsidRPr="00BF11B0">
        <w:rPr>
          <w:rFonts w:ascii="Times New Roman" w:hAnsi="Times New Roman" w:cs="Times New Roman"/>
          <w:spacing w:val="-2"/>
        </w:rPr>
        <w:t xml:space="preserve"> </w:t>
      </w:r>
      <w:r w:rsidRPr="00BF11B0">
        <w:rPr>
          <w:rFonts w:ascii="Times New Roman" w:hAnsi="Times New Roman" w:cs="Times New Roman"/>
        </w:rPr>
        <w:t>серьезной</w:t>
      </w:r>
      <w:r w:rsidRPr="00BF11B0">
        <w:rPr>
          <w:rFonts w:ascii="Times New Roman" w:hAnsi="Times New Roman" w:cs="Times New Roman"/>
          <w:spacing w:val="1"/>
        </w:rPr>
        <w:t xml:space="preserve"> </w:t>
      </w:r>
      <w:r w:rsidRPr="00BF11B0">
        <w:rPr>
          <w:rFonts w:ascii="Times New Roman" w:hAnsi="Times New Roman" w:cs="Times New Roman"/>
        </w:rPr>
        <w:t>базы географических</w:t>
      </w:r>
      <w:r w:rsidRPr="00BF11B0">
        <w:rPr>
          <w:rFonts w:ascii="Times New Roman" w:hAnsi="Times New Roman" w:cs="Times New Roman"/>
          <w:spacing w:val="-2"/>
        </w:rPr>
        <w:t xml:space="preserve"> </w:t>
      </w:r>
      <w:r w:rsidRPr="00BF11B0">
        <w:rPr>
          <w:rFonts w:ascii="Times New Roman" w:hAnsi="Times New Roman" w:cs="Times New Roman"/>
        </w:rPr>
        <w:t>знаний.</w:t>
      </w:r>
    </w:p>
    <w:p w14:paraId="708B75B0" w14:textId="77777777" w:rsidR="00927F2E" w:rsidRPr="00C4014F" w:rsidRDefault="0011740B" w:rsidP="00C4014F">
      <w:pPr>
        <w:tabs>
          <w:tab w:val="left" w:pos="1153"/>
        </w:tabs>
        <w:spacing w:before="75"/>
        <w:ind w:right="269"/>
        <w:contextualSpacing/>
        <w:rPr>
          <w:rFonts w:ascii="Times New Roman" w:hAnsi="Times New Roman" w:cs="Times New Roman"/>
          <w:sz w:val="24"/>
          <w:szCs w:val="24"/>
        </w:rPr>
      </w:pPr>
      <w:r w:rsidRPr="00C4014F">
        <w:rPr>
          <w:rFonts w:ascii="Times New Roman" w:hAnsi="Times New Roman" w:cs="Times New Roman"/>
          <w:sz w:val="24"/>
          <w:szCs w:val="24"/>
        </w:rPr>
        <w:t>Особенности психического развития обучающихся с ЗПР обусловливают</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коррекционные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задачи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учебного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предмета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"География",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направленные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на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развитие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мыслительной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том</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числе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знаково-символической)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речевой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деятельности;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повышение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познавательной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активности;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формирование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умения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самостоятельно организовывать свою учебную деятельность, использовать схемы,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шаблоны,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алгоритмы</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учебных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действий;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создание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условий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для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осмысленного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выполнения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учебной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работы.</w:t>
      </w:r>
    </w:p>
    <w:p w14:paraId="312EC292" w14:textId="77777777" w:rsidR="00927F2E" w:rsidRPr="00C4014F" w:rsidRDefault="0011740B" w:rsidP="00C4014F">
      <w:pPr>
        <w:tabs>
          <w:tab w:val="left" w:pos="1138"/>
        </w:tabs>
        <w:ind w:right="275"/>
        <w:contextualSpacing/>
        <w:rPr>
          <w:rFonts w:ascii="Times New Roman" w:hAnsi="Times New Roman" w:cs="Times New Roman"/>
          <w:sz w:val="24"/>
          <w:szCs w:val="24"/>
        </w:rPr>
      </w:pPr>
      <w:r w:rsidRPr="00C4014F">
        <w:rPr>
          <w:rFonts w:ascii="Times New Roman" w:hAnsi="Times New Roman" w:cs="Times New Roman"/>
          <w:sz w:val="24"/>
          <w:szCs w:val="24"/>
        </w:rPr>
        <w:t>Освоение содержания географии на уровне основного общего образования</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происходит с опорой на географические знания и умения, сформированные ранее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обучающихся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ЗПР</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рамках</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учебного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предмета</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"Окружающий</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мир".</w:t>
      </w:r>
    </w:p>
    <w:p w14:paraId="69EB2896" w14:textId="77777777" w:rsidR="00927F2E" w:rsidRPr="00C4014F" w:rsidRDefault="0011740B" w:rsidP="00C4014F">
      <w:pPr>
        <w:tabs>
          <w:tab w:val="left" w:pos="869"/>
        </w:tabs>
        <w:spacing w:before="225"/>
        <w:contextualSpacing/>
        <w:rPr>
          <w:rFonts w:ascii="Times New Roman" w:hAnsi="Times New Roman" w:cs="Times New Roman"/>
          <w:sz w:val="24"/>
          <w:szCs w:val="24"/>
        </w:rPr>
      </w:pPr>
      <w:r w:rsidRPr="00C4014F">
        <w:rPr>
          <w:rFonts w:ascii="Times New Roman" w:hAnsi="Times New Roman" w:cs="Times New Roman"/>
          <w:sz w:val="24"/>
          <w:szCs w:val="24"/>
        </w:rPr>
        <w:t>Содержание</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обучения</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5</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классе</w:t>
      </w:r>
      <w:r w:rsidRPr="00C4014F">
        <w:rPr>
          <w:rFonts w:ascii="Times New Roman" w:hAnsi="Times New Roman" w:cs="Times New Roman"/>
          <w:spacing w:val="-2"/>
          <w:sz w:val="24"/>
          <w:szCs w:val="24"/>
        </w:rPr>
        <w:t xml:space="preserve"> </w:t>
      </w:r>
      <w:r w:rsidRPr="00C4014F">
        <w:rPr>
          <w:rFonts w:ascii="Times New Roman" w:hAnsi="Times New Roman" w:cs="Times New Roman"/>
          <w:sz w:val="24"/>
          <w:szCs w:val="24"/>
        </w:rPr>
        <w:t>представлено</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таблице:</w:t>
      </w:r>
    </w:p>
    <w:p w14:paraId="7D81029E" w14:textId="77777777" w:rsidR="00927F2E" w:rsidRPr="00BF11B0" w:rsidRDefault="00927F2E" w:rsidP="00BF11B0">
      <w:pPr>
        <w:pStyle w:val="a3"/>
        <w:spacing w:before="5" w:after="1"/>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2139E8BF" w14:textId="77777777">
        <w:trPr>
          <w:trHeight w:val="926"/>
        </w:trPr>
        <w:tc>
          <w:tcPr>
            <w:tcW w:w="3747" w:type="dxa"/>
          </w:tcPr>
          <w:p w14:paraId="594E5877" w14:textId="77777777" w:rsidR="00927F2E" w:rsidRPr="00BF11B0" w:rsidRDefault="0011740B" w:rsidP="00BF11B0">
            <w:pPr>
              <w:pStyle w:val="TableParagraph"/>
              <w:spacing w:before="207"/>
              <w:ind w:left="148"/>
              <w:contextualSpacing/>
              <w:rPr>
                <w:sz w:val="24"/>
                <w:szCs w:val="24"/>
              </w:rPr>
            </w:pPr>
            <w:r w:rsidRPr="00BF11B0">
              <w:rPr>
                <w:sz w:val="24"/>
                <w:szCs w:val="24"/>
              </w:rPr>
              <w:t>Географическое</w:t>
            </w:r>
            <w:r w:rsidRPr="00BF11B0">
              <w:rPr>
                <w:spacing w:val="-5"/>
                <w:sz w:val="24"/>
                <w:szCs w:val="24"/>
              </w:rPr>
              <w:t xml:space="preserve"> </w:t>
            </w:r>
            <w:r w:rsidRPr="00BF11B0">
              <w:rPr>
                <w:sz w:val="24"/>
                <w:szCs w:val="24"/>
              </w:rPr>
              <w:t>изучение</w:t>
            </w:r>
            <w:r w:rsidRPr="00BF11B0">
              <w:rPr>
                <w:spacing w:val="-5"/>
                <w:sz w:val="24"/>
                <w:szCs w:val="24"/>
              </w:rPr>
              <w:t xml:space="preserve"> </w:t>
            </w:r>
            <w:r w:rsidRPr="00BF11B0">
              <w:rPr>
                <w:sz w:val="24"/>
                <w:szCs w:val="24"/>
              </w:rPr>
              <w:t>Земли.</w:t>
            </w:r>
          </w:p>
        </w:tc>
        <w:tc>
          <w:tcPr>
            <w:tcW w:w="5910" w:type="dxa"/>
          </w:tcPr>
          <w:p w14:paraId="2DA4AAD1" w14:textId="77777777" w:rsidR="00927F2E" w:rsidRPr="00BF11B0" w:rsidRDefault="0011740B" w:rsidP="00BF11B0">
            <w:pPr>
              <w:pStyle w:val="TableParagraph"/>
              <w:tabs>
                <w:tab w:val="left" w:pos="1388"/>
                <w:tab w:val="left" w:pos="2683"/>
                <w:tab w:val="left" w:pos="2971"/>
                <w:tab w:val="left" w:pos="3752"/>
                <w:tab w:val="left" w:pos="4081"/>
                <w:tab w:val="left" w:pos="5092"/>
              </w:tabs>
              <w:spacing w:before="71"/>
              <w:ind w:left="148" w:right="133"/>
              <w:contextualSpacing/>
              <w:rPr>
                <w:sz w:val="24"/>
                <w:szCs w:val="24"/>
              </w:rPr>
            </w:pPr>
            <w:r w:rsidRPr="00BF11B0">
              <w:rPr>
                <w:sz w:val="24"/>
                <w:szCs w:val="24"/>
              </w:rPr>
              <w:t>Введение.</w:t>
            </w:r>
            <w:r w:rsidRPr="00BF11B0">
              <w:rPr>
                <w:sz w:val="24"/>
                <w:szCs w:val="24"/>
              </w:rPr>
              <w:tab/>
              <w:t>География</w:t>
            </w:r>
            <w:r w:rsidRPr="00BF11B0">
              <w:rPr>
                <w:sz w:val="24"/>
                <w:szCs w:val="24"/>
              </w:rPr>
              <w:tab/>
              <w:t>-</w:t>
            </w:r>
            <w:r w:rsidRPr="00BF11B0">
              <w:rPr>
                <w:sz w:val="24"/>
                <w:szCs w:val="24"/>
              </w:rPr>
              <w:tab/>
              <w:t>наука</w:t>
            </w:r>
            <w:r w:rsidRPr="00BF11B0">
              <w:rPr>
                <w:sz w:val="24"/>
                <w:szCs w:val="24"/>
              </w:rPr>
              <w:tab/>
              <w:t>о</w:t>
            </w:r>
            <w:r w:rsidRPr="00BF11B0">
              <w:rPr>
                <w:sz w:val="24"/>
                <w:szCs w:val="24"/>
              </w:rPr>
              <w:tab/>
              <w:t>планете</w:t>
            </w:r>
            <w:r w:rsidRPr="00BF11B0">
              <w:rPr>
                <w:sz w:val="24"/>
                <w:szCs w:val="24"/>
              </w:rPr>
              <w:tab/>
            </w:r>
            <w:r w:rsidRPr="00BF11B0">
              <w:rPr>
                <w:spacing w:val="-1"/>
                <w:sz w:val="24"/>
                <w:szCs w:val="24"/>
              </w:rPr>
              <w:t>Земля.</w:t>
            </w:r>
            <w:r w:rsidRPr="00BF11B0">
              <w:rPr>
                <w:spacing w:val="-57"/>
                <w:sz w:val="24"/>
                <w:szCs w:val="24"/>
              </w:rPr>
              <w:t xml:space="preserve"> </w:t>
            </w:r>
            <w:r w:rsidRPr="00BF11B0">
              <w:rPr>
                <w:sz w:val="24"/>
                <w:szCs w:val="24"/>
              </w:rPr>
              <w:t>История</w:t>
            </w:r>
            <w:r w:rsidRPr="00BF11B0">
              <w:rPr>
                <w:spacing w:val="-1"/>
                <w:sz w:val="24"/>
                <w:szCs w:val="24"/>
              </w:rPr>
              <w:t xml:space="preserve"> </w:t>
            </w:r>
            <w:r w:rsidRPr="00BF11B0">
              <w:rPr>
                <w:sz w:val="24"/>
                <w:szCs w:val="24"/>
              </w:rPr>
              <w:t>географических</w:t>
            </w:r>
            <w:r w:rsidRPr="00BF11B0">
              <w:rPr>
                <w:spacing w:val="2"/>
                <w:sz w:val="24"/>
                <w:szCs w:val="24"/>
              </w:rPr>
              <w:t xml:space="preserve"> </w:t>
            </w:r>
            <w:r w:rsidRPr="00BF11B0">
              <w:rPr>
                <w:sz w:val="24"/>
                <w:szCs w:val="24"/>
              </w:rPr>
              <w:t>открытий.</w:t>
            </w:r>
          </w:p>
        </w:tc>
      </w:tr>
      <w:tr w:rsidR="00927F2E" w:rsidRPr="00BF11B0" w14:paraId="4DB0E9FD" w14:textId="77777777">
        <w:trPr>
          <w:trHeight w:val="923"/>
        </w:trPr>
        <w:tc>
          <w:tcPr>
            <w:tcW w:w="3747" w:type="dxa"/>
          </w:tcPr>
          <w:p w14:paraId="45A2B28A" w14:textId="77777777" w:rsidR="00927F2E" w:rsidRPr="00BF11B0" w:rsidRDefault="0011740B" w:rsidP="00BF11B0">
            <w:pPr>
              <w:pStyle w:val="TableParagraph"/>
              <w:tabs>
                <w:tab w:val="left" w:pos="2866"/>
              </w:tabs>
              <w:spacing w:before="68"/>
              <w:ind w:left="148" w:right="134"/>
              <w:contextualSpacing/>
              <w:rPr>
                <w:sz w:val="24"/>
                <w:szCs w:val="24"/>
              </w:rPr>
            </w:pPr>
            <w:r w:rsidRPr="00BF11B0">
              <w:rPr>
                <w:sz w:val="24"/>
                <w:szCs w:val="24"/>
              </w:rPr>
              <w:t>Изображения</w:t>
            </w:r>
            <w:r w:rsidRPr="00BF11B0">
              <w:rPr>
                <w:sz w:val="24"/>
                <w:szCs w:val="24"/>
              </w:rPr>
              <w:tab/>
            </w:r>
            <w:r w:rsidRPr="00BF11B0">
              <w:rPr>
                <w:spacing w:val="-1"/>
                <w:sz w:val="24"/>
                <w:szCs w:val="24"/>
              </w:rPr>
              <w:t>земной</w:t>
            </w:r>
            <w:r w:rsidRPr="00BF11B0">
              <w:rPr>
                <w:spacing w:val="-57"/>
                <w:sz w:val="24"/>
                <w:szCs w:val="24"/>
              </w:rPr>
              <w:t xml:space="preserve"> </w:t>
            </w:r>
            <w:r w:rsidRPr="00BF11B0">
              <w:rPr>
                <w:sz w:val="24"/>
                <w:szCs w:val="24"/>
              </w:rPr>
              <w:t>поверхности.</w:t>
            </w:r>
          </w:p>
        </w:tc>
        <w:tc>
          <w:tcPr>
            <w:tcW w:w="5910" w:type="dxa"/>
          </w:tcPr>
          <w:p w14:paraId="0DA83918" w14:textId="77777777" w:rsidR="00927F2E" w:rsidRPr="00BF11B0" w:rsidRDefault="0011740B" w:rsidP="00BF11B0">
            <w:pPr>
              <w:pStyle w:val="TableParagraph"/>
              <w:tabs>
                <w:tab w:val="left" w:pos="4641"/>
              </w:tabs>
              <w:spacing w:before="68"/>
              <w:ind w:left="148"/>
              <w:contextualSpacing/>
              <w:rPr>
                <w:sz w:val="24"/>
                <w:szCs w:val="24"/>
              </w:rPr>
            </w:pPr>
            <w:r w:rsidRPr="00BF11B0">
              <w:rPr>
                <w:sz w:val="24"/>
                <w:szCs w:val="24"/>
              </w:rPr>
              <w:t>Планы</w:t>
            </w:r>
            <w:r w:rsidRPr="00BF11B0">
              <w:rPr>
                <w:sz w:val="24"/>
                <w:szCs w:val="24"/>
              </w:rPr>
              <w:tab/>
              <w:t>местности.</w:t>
            </w:r>
          </w:p>
          <w:p w14:paraId="09A302D9" w14:textId="77777777" w:rsidR="00927F2E" w:rsidRPr="00BF11B0" w:rsidRDefault="0011740B" w:rsidP="00BF11B0">
            <w:pPr>
              <w:pStyle w:val="TableParagraph"/>
              <w:ind w:left="148"/>
              <w:contextualSpacing/>
              <w:rPr>
                <w:sz w:val="24"/>
                <w:szCs w:val="24"/>
              </w:rPr>
            </w:pPr>
            <w:r w:rsidRPr="00BF11B0">
              <w:rPr>
                <w:sz w:val="24"/>
                <w:szCs w:val="24"/>
              </w:rPr>
              <w:t>Географические</w:t>
            </w:r>
            <w:r w:rsidRPr="00BF11B0">
              <w:rPr>
                <w:spacing w:val="-6"/>
                <w:sz w:val="24"/>
                <w:szCs w:val="24"/>
              </w:rPr>
              <w:t xml:space="preserve"> </w:t>
            </w:r>
            <w:r w:rsidRPr="00BF11B0">
              <w:rPr>
                <w:sz w:val="24"/>
                <w:szCs w:val="24"/>
              </w:rPr>
              <w:t>карты.</w:t>
            </w:r>
          </w:p>
        </w:tc>
      </w:tr>
      <w:tr w:rsidR="00927F2E" w:rsidRPr="00BF11B0" w14:paraId="14F5E8A4" w14:textId="77777777">
        <w:trPr>
          <w:trHeight w:val="925"/>
        </w:trPr>
        <w:tc>
          <w:tcPr>
            <w:tcW w:w="3747" w:type="dxa"/>
          </w:tcPr>
          <w:p w14:paraId="170D80BB" w14:textId="77777777" w:rsidR="00927F2E" w:rsidRPr="00BF11B0" w:rsidRDefault="0011740B" w:rsidP="00BF11B0">
            <w:pPr>
              <w:pStyle w:val="TableParagraph"/>
              <w:tabs>
                <w:tab w:val="left" w:pos="1031"/>
                <w:tab w:val="left" w:pos="1386"/>
                <w:tab w:val="left" w:pos="2461"/>
              </w:tabs>
              <w:spacing w:before="71"/>
              <w:ind w:left="148" w:right="135"/>
              <w:contextualSpacing/>
              <w:rPr>
                <w:sz w:val="24"/>
                <w:szCs w:val="24"/>
              </w:rPr>
            </w:pPr>
            <w:r w:rsidRPr="00BF11B0">
              <w:rPr>
                <w:sz w:val="24"/>
                <w:szCs w:val="24"/>
              </w:rPr>
              <w:t>Земля</w:t>
            </w:r>
            <w:r w:rsidRPr="00BF11B0">
              <w:rPr>
                <w:sz w:val="24"/>
                <w:szCs w:val="24"/>
              </w:rPr>
              <w:tab/>
              <w:t>-</w:t>
            </w:r>
            <w:r w:rsidRPr="00BF11B0">
              <w:rPr>
                <w:sz w:val="24"/>
                <w:szCs w:val="24"/>
              </w:rPr>
              <w:tab/>
              <w:t>планета</w:t>
            </w:r>
            <w:r w:rsidRPr="00BF11B0">
              <w:rPr>
                <w:sz w:val="24"/>
                <w:szCs w:val="24"/>
              </w:rPr>
              <w:tab/>
            </w:r>
            <w:r w:rsidRPr="00BF11B0">
              <w:rPr>
                <w:spacing w:val="-1"/>
                <w:sz w:val="24"/>
                <w:szCs w:val="24"/>
              </w:rPr>
              <w:t>Солнечной</w:t>
            </w:r>
            <w:r w:rsidRPr="00BF11B0">
              <w:rPr>
                <w:spacing w:val="-57"/>
                <w:sz w:val="24"/>
                <w:szCs w:val="24"/>
              </w:rPr>
              <w:t xml:space="preserve"> </w:t>
            </w:r>
            <w:r w:rsidRPr="00BF11B0">
              <w:rPr>
                <w:sz w:val="24"/>
                <w:szCs w:val="24"/>
              </w:rPr>
              <w:t>системы.</w:t>
            </w:r>
          </w:p>
        </w:tc>
        <w:tc>
          <w:tcPr>
            <w:tcW w:w="5910" w:type="dxa"/>
          </w:tcPr>
          <w:p w14:paraId="7C103609" w14:textId="77777777" w:rsidR="00927F2E" w:rsidRPr="00BF11B0" w:rsidRDefault="0011740B" w:rsidP="00BF11B0">
            <w:pPr>
              <w:pStyle w:val="TableParagraph"/>
              <w:spacing w:before="207"/>
              <w:ind w:left="148"/>
              <w:contextualSpacing/>
              <w:rPr>
                <w:sz w:val="24"/>
                <w:szCs w:val="24"/>
              </w:rPr>
            </w:pPr>
            <w:r w:rsidRPr="00BF11B0">
              <w:rPr>
                <w:sz w:val="24"/>
                <w:szCs w:val="24"/>
              </w:rPr>
              <w:t>Земля</w:t>
            </w:r>
            <w:r w:rsidRPr="00BF11B0">
              <w:rPr>
                <w:spacing w:val="-2"/>
                <w:sz w:val="24"/>
                <w:szCs w:val="24"/>
              </w:rPr>
              <w:t xml:space="preserve"> </w:t>
            </w:r>
            <w:r w:rsidRPr="00BF11B0">
              <w:rPr>
                <w:sz w:val="24"/>
                <w:szCs w:val="24"/>
              </w:rPr>
              <w:t>-</w:t>
            </w:r>
            <w:r w:rsidRPr="00BF11B0">
              <w:rPr>
                <w:spacing w:val="-2"/>
                <w:sz w:val="24"/>
                <w:szCs w:val="24"/>
              </w:rPr>
              <w:t xml:space="preserve"> </w:t>
            </w:r>
            <w:r w:rsidRPr="00BF11B0">
              <w:rPr>
                <w:sz w:val="24"/>
                <w:szCs w:val="24"/>
              </w:rPr>
              <w:t>планета</w:t>
            </w:r>
            <w:r w:rsidRPr="00BF11B0">
              <w:rPr>
                <w:spacing w:val="-2"/>
                <w:sz w:val="24"/>
                <w:szCs w:val="24"/>
              </w:rPr>
              <w:t xml:space="preserve"> </w:t>
            </w:r>
            <w:r w:rsidRPr="00BF11B0">
              <w:rPr>
                <w:sz w:val="24"/>
                <w:szCs w:val="24"/>
              </w:rPr>
              <w:t>Солнечной</w:t>
            </w:r>
            <w:r w:rsidRPr="00BF11B0">
              <w:rPr>
                <w:spacing w:val="-1"/>
                <w:sz w:val="24"/>
                <w:szCs w:val="24"/>
              </w:rPr>
              <w:t xml:space="preserve"> </w:t>
            </w:r>
            <w:r w:rsidRPr="00BF11B0">
              <w:rPr>
                <w:sz w:val="24"/>
                <w:szCs w:val="24"/>
              </w:rPr>
              <w:t>системы.</w:t>
            </w:r>
          </w:p>
        </w:tc>
      </w:tr>
      <w:tr w:rsidR="00927F2E" w:rsidRPr="00BF11B0" w14:paraId="6E4CFAB4" w14:textId="77777777">
        <w:trPr>
          <w:trHeight w:val="649"/>
        </w:trPr>
        <w:tc>
          <w:tcPr>
            <w:tcW w:w="3747" w:type="dxa"/>
          </w:tcPr>
          <w:p w14:paraId="38EA8850" w14:textId="77777777" w:rsidR="00927F2E" w:rsidRPr="00BF11B0" w:rsidRDefault="0011740B" w:rsidP="00BF11B0">
            <w:pPr>
              <w:pStyle w:val="TableParagraph"/>
              <w:spacing w:before="71"/>
              <w:ind w:left="148"/>
              <w:contextualSpacing/>
              <w:rPr>
                <w:sz w:val="24"/>
                <w:szCs w:val="24"/>
              </w:rPr>
            </w:pPr>
            <w:r w:rsidRPr="00BF11B0">
              <w:rPr>
                <w:sz w:val="24"/>
                <w:szCs w:val="24"/>
              </w:rPr>
              <w:t>Оболочки</w:t>
            </w:r>
            <w:r w:rsidRPr="00BF11B0">
              <w:rPr>
                <w:spacing w:val="-4"/>
                <w:sz w:val="24"/>
                <w:szCs w:val="24"/>
              </w:rPr>
              <w:t xml:space="preserve"> </w:t>
            </w:r>
            <w:r w:rsidRPr="00BF11B0">
              <w:rPr>
                <w:sz w:val="24"/>
                <w:szCs w:val="24"/>
              </w:rPr>
              <w:t>Земли.</w:t>
            </w:r>
          </w:p>
        </w:tc>
        <w:tc>
          <w:tcPr>
            <w:tcW w:w="5910" w:type="dxa"/>
          </w:tcPr>
          <w:p w14:paraId="187C2966" w14:textId="77777777" w:rsidR="00927F2E" w:rsidRPr="00BF11B0" w:rsidRDefault="0011740B" w:rsidP="00BF11B0">
            <w:pPr>
              <w:pStyle w:val="TableParagraph"/>
              <w:spacing w:before="71"/>
              <w:ind w:left="148"/>
              <w:contextualSpacing/>
              <w:rPr>
                <w:sz w:val="24"/>
                <w:szCs w:val="24"/>
              </w:rPr>
            </w:pPr>
            <w:r w:rsidRPr="00BF11B0">
              <w:rPr>
                <w:sz w:val="24"/>
                <w:szCs w:val="24"/>
              </w:rPr>
              <w:t>Литосфера</w:t>
            </w:r>
            <w:r w:rsidRPr="00BF11B0">
              <w:rPr>
                <w:spacing w:val="-3"/>
                <w:sz w:val="24"/>
                <w:szCs w:val="24"/>
              </w:rPr>
              <w:t xml:space="preserve"> </w:t>
            </w:r>
            <w:r w:rsidRPr="00BF11B0">
              <w:rPr>
                <w:sz w:val="24"/>
                <w:szCs w:val="24"/>
              </w:rPr>
              <w:t>-</w:t>
            </w:r>
            <w:r w:rsidRPr="00BF11B0">
              <w:rPr>
                <w:spacing w:val="-2"/>
                <w:sz w:val="24"/>
                <w:szCs w:val="24"/>
              </w:rPr>
              <w:t xml:space="preserve"> </w:t>
            </w:r>
            <w:r w:rsidRPr="00BF11B0">
              <w:rPr>
                <w:sz w:val="24"/>
                <w:szCs w:val="24"/>
              </w:rPr>
              <w:t>каменная</w:t>
            </w:r>
            <w:r w:rsidRPr="00BF11B0">
              <w:rPr>
                <w:spacing w:val="-1"/>
                <w:sz w:val="24"/>
                <w:szCs w:val="24"/>
              </w:rPr>
              <w:t xml:space="preserve"> </w:t>
            </w:r>
            <w:r w:rsidRPr="00BF11B0">
              <w:rPr>
                <w:sz w:val="24"/>
                <w:szCs w:val="24"/>
              </w:rPr>
              <w:t>оболочка</w:t>
            </w:r>
            <w:r w:rsidRPr="00BF11B0">
              <w:rPr>
                <w:spacing w:val="-2"/>
                <w:sz w:val="24"/>
                <w:szCs w:val="24"/>
              </w:rPr>
              <w:t xml:space="preserve"> </w:t>
            </w:r>
            <w:r w:rsidRPr="00BF11B0">
              <w:rPr>
                <w:sz w:val="24"/>
                <w:szCs w:val="24"/>
              </w:rPr>
              <w:t>Земли.</w:t>
            </w:r>
          </w:p>
        </w:tc>
      </w:tr>
      <w:tr w:rsidR="00927F2E" w:rsidRPr="00BF11B0" w14:paraId="2526E721" w14:textId="77777777">
        <w:trPr>
          <w:trHeight w:val="650"/>
        </w:trPr>
        <w:tc>
          <w:tcPr>
            <w:tcW w:w="3747" w:type="dxa"/>
          </w:tcPr>
          <w:p w14:paraId="1A3AC4A1" w14:textId="77777777" w:rsidR="00927F2E" w:rsidRPr="00BF11B0" w:rsidRDefault="0011740B" w:rsidP="00BF11B0">
            <w:pPr>
              <w:pStyle w:val="TableParagraph"/>
              <w:spacing w:before="68"/>
              <w:ind w:left="148"/>
              <w:contextualSpacing/>
              <w:rPr>
                <w:sz w:val="24"/>
                <w:szCs w:val="24"/>
              </w:rPr>
            </w:pPr>
            <w:r w:rsidRPr="00BF11B0">
              <w:rPr>
                <w:sz w:val="24"/>
                <w:szCs w:val="24"/>
              </w:rPr>
              <w:t>Заключение.</w:t>
            </w:r>
          </w:p>
        </w:tc>
        <w:tc>
          <w:tcPr>
            <w:tcW w:w="5910" w:type="dxa"/>
          </w:tcPr>
          <w:p w14:paraId="5B960411" w14:textId="77777777" w:rsidR="00927F2E" w:rsidRPr="00BF11B0" w:rsidRDefault="0011740B" w:rsidP="00BF11B0">
            <w:pPr>
              <w:pStyle w:val="TableParagraph"/>
              <w:spacing w:before="68"/>
              <w:ind w:left="148"/>
              <w:contextualSpacing/>
              <w:rPr>
                <w:sz w:val="24"/>
                <w:szCs w:val="24"/>
              </w:rPr>
            </w:pPr>
            <w:r w:rsidRPr="00BF11B0">
              <w:rPr>
                <w:sz w:val="24"/>
                <w:szCs w:val="24"/>
              </w:rPr>
              <w:t>Сезонные</w:t>
            </w:r>
            <w:r w:rsidRPr="00BF11B0">
              <w:rPr>
                <w:spacing w:val="-4"/>
                <w:sz w:val="24"/>
                <w:szCs w:val="24"/>
              </w:rPr>
              <w:t xml:space="preserve"> </w:t>
            </w:r>
            <w:r w:rsidRPr="00BF11B0">
              <w:rPr>
                <w:sz w:val="24"/>
                <w:szCs w:val="24"/>
              </w:rPr>
              <w:t>изменения</w:t>
            </w:r>
            <w:r w:rsidRPr="00BF11B0">
              <w:rPr>
                <w:spacing w:val="-2"/>
                <w:sz w:val="24"/>
                <w:szCs w:val="24"/>
              </w:rPr>
              <w:t xml:space="preserve"> </w:t>
            </w:r>
            <w:r w:rsidRPr="00BF11B0">
              <w:rPr>
                <w:sz w:val="24"/>
                <w:szCs w:val="24"/>
              </w:rPr>
              <w:t>в</w:t>
            </w:r>
            <w:r w:rsidRPr="00BF11B0">
              <w:rPr>
                <w:spacing w:val="-5"/>
                <w:sz w:val="24"/>
                <w:szCs w:val="24"/>
              </w:rPr>
              <w:t xml:space="preserve"> </w:t>
            </w:r>
            <w:r w:rsidRPr="00BF11B0">
              <w:rPr>
                <w:sz w:val="24"/>
                <w:szCs w:val="24"/>
              </w:rPr>
              <w:t>природе</w:t>
            </w:r>
            <w:r w:rsidRPr="00BF11B0">
              <w:rPr>
                <w:spacing w:val="-2"/>
                <w:sz w:val="24"/>
                <w:szCs w:val="24"/>
              </w:rPr>
              <w:t xml:space="preserve"> </w:t>
            </w:r>
            <w:r w:rsidRPr="00BF11B0">
              <w:rPr>
                <w:sz w:val="24"/>
                <w:szCs w:val="24"/>
              </w:rPr>
              <w:t>своей</w:t>
            </w:r>
            <w:r w:rsidRPr="00BF11B0">
              <w:rPr>
                <w:spacing w:val="-2"/>
                <w:sz w:val="24"/>
                <w:szCs w:val="24"/>
              </w:rPr>
              <w:t xml:space="preserve"> </w:t>
            </w:r>
            <w:r w:rsidRPr="00BF11B0">
              <w:rPr>
                <w:sz w:val="24"/>
                <w:szCs w:val="24"/>
              </w:rPr>
              <w:t>местности.</w:t>
            </w:r>
          </w:p>
        </w:tc>
      </w:tr>
    </w:tbl>
    <w:p w14:paraId="607DA67E" w14:textId="0AB6E724" w:rsidR="00927F2E" w:rsidRPr="00C4014F" w:rsidRDefault="00C4014F" w:rsidP="00C4014F">
      <w:pPr>
        <w:tabs>
          <w:tab w:val="left" w:pos="870"/>
        </w:tabs>
        <w:ind w:left="-425"/>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C4014F">
        <w:rPr>
          <w:rFonts w:ascii="Times New Roman" w:hAnsi="Times New Roman" w:cs="Times New Roman"/>
          <w:sz w:val="24"/>
          <w:szCs w:val="24"/>
        </w:rPr>
        <w:t>Содержание</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обучения</w:t>
      </w:r>
      <w:r w:rsidR="0011740B" w:rsidRPr="00C4014F">
        <w:rPr>
          <w:rFonts w:ascii="Times New Roman" w:hAnsi="Times New Roman" w:cs="Times New Roman"/>
          <w:spacing w:val="-3"/>
          <w:sz w:val="24"/>
          <w:szCs w:val="24"/>
        </w:rPr>
        <w:t xml:space="preserve"> </w:t>
      </w:r>
      <w:r w:rsidR="0011740B" w:rsidRPr="00C4014F">
        <w:rPr>
          <w:rFonts w:ascii="Times New Roman" w:hAnsi="Times New Roman" w:cs="Times New Roman"/>
          <w:sz w:val="24"/>
          <w:szCs w:val="24"/>
        </w:rPr>
        <w:t>в</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6</w:t>
      </w:r>
      <w:r w:rsidR="0011740B" w:rsidRPr="00C4014F">
        <w:rPr>
          <w:rFonts w:ascii="Times New Roman" w:hAnsi="Times New Roman" w:cs="Times New Roman"/>
          <w:spacing w:val="-2"/>
          <w:sz w:val="24"/>
          <w:szCs w:val="24"/>
        </w:rPr>
        <w:t xml:space="preserve"> </w:t>
      </w:r>
      <w:r w:rsidR="0011740B" w:rsidRPr="00C4014F">
        <w:rPr>
          <w:rFonts w:ascii="Times New Roman" w:hAnsi="Times New Roman" w:cs="Times New Roman"/>
          <w:sz w:val="24"/>
          <w:szCs w:val="24"/>
        </w:rPr>
        <w:t>классе</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представлено</w:t>
      </w:r>
      <w:r w:rsidR="0011740B" w:rsidRPr="00C4014F">
        <w:rPr>
          <w:rFonts w:ascii="Times New Roman" w:hAnsi="Times New Roman" w:cs="Times New Roman"/>
          <w:spacing w:val="-4"/>
          <w:sz w:val="24"/>
          <w:szCs w:val="24"/>
        </w:rPr>
        <w:t xml:space="preserve"> </w:t>
      </w:r>
      <w:r w:rsidR="0011740B" w:rsidRPr="00C4014F">
        <w:rPr>
          <w:rFonts w:ascii="Times New Roman" w:hAnsi="Times New Roman" w:cs="Times New Roman"/>
          <w:sz w:val="24"/>
          <w:szCs w:val="24"/>
        </w:rPr>
        <w:t>в</w:t>
      </w:r>
      <w:r w:rsidR="0011740B" w:rsidRPr="00C4014F">
        <w:rPr>
          <w:rFonts w:ascii="Times New Roman" w:hAnsi="Times New Roman" w:cs="Times New Roman"/>
          <w:spacing w:val="-3"/>
          <w:sz w:val="24"/>
          <w:szCs w:val="24"/>
        </w:rPr>
        <w:t xml:space="preserve"> </w:t>
      </w:r>
      <w:r w:rsidR="0011740B" w:rsidRPr="00C4014F">
        <w:rPr>
          <w:rFonts w:ascii="Times New Roman" w:hAnsi="Times New Roman" w:cs="Times New Roman"/>
          <w:sz w:val="24"/>
          <w:szCs w:val="24"/>
        </w:rPr>
        <w:t>таблице:</w:t>
      </w:r>
    </w:p>
    <w:p w14:paraId="4F6910E1" w14:textId="77777777" w:rsidR="00927F2E" w:rsidRPr="00BF11B0" w:rsidRDefault="00927F2E" w:rsidP="00BF11B0">
      <w:pPr>
        <w:pStyle w:val="a3"/>
        <w:spacing w:before="5" w:after="1"/>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7"/>
        <w:gridCol w:w="5970"/>
      </w:tblGrid>
      <w:tr w:rsidR="00927F2E" w:rsidRPr="00BF11B0" w14:paraId="591E8147" w14:textId="77777777">
        <w:trPr>
          <w:trHeight w:val="1753"/>
        </w:trPr>
        <w:tc>
          <w:tcPr>
            <w:tcW w:w="3687" w:type="dxa"/>
          </w:tcPr>
          <w:p w14:paraId="0CB9712A" w14:textId="77777777" w:rsidR="00927F2E" w:rsidRPr="00BF11B0" w:rsidRDefault="00927F2E" w:rsidP="00BF11B0">
            <w:pPr>
              <w:pStyle w:val="TableParagraph"/>
              <w:contextualSpacing/>
              <w:rPr>
                <w:sz w:val="24"/>
                <w:szCs w:val="24"/>
              </w:rPr>
            </w:pPr>
          </w:p>
          <w:p w14:paraId="4137218A" w14:textId="77777777" w:rsidR="00927F2E" w:rsidRPr="00BF11B0" w:rsidRDefault="00927F2E" w:rsidP="00BF11B0">
            <w:pPr>
              <w:pStyle w:val="TableParagraph"/>
              <w:spacing w:before="9"/>
              <w:contextualSpacing/>
              <w:rPr>
                <w:sz w:val="24"/>
                <w:szCs w:val="24"/>
              </w:rPr>
            </w:pPr>
          </w:p>
          <w:p w14:paraId="7B0E7755" w14:textId="77777777" w:rsidR="00927F2E" w:rsidRPr="00BF11B0" w:rsidRDefault="0011740B" w:rsidP="00BF11B0">
            <w:pPr>
              <w:pStyle w:val="TableParagraph"/>
              <w:ind w:left="148"/>
              <w:contextualSpacing/>
              <w:rPr>
                <w:sz w:val="24"/>
                <w:szCs w:val="24"/>
              </w:rPr>
            </w:pPr>
            <w:r w:rsidRPr="00BF11B0">
              <w:rPr>
                <w:sz w:val="24"/>
                <w:szCs w:val="24"/>
              </w:rPr>
              <w:t>Оболочки</w:t>
            </w:r>
            <w:r w:rsidRPr="00BF11B0">
              <w:rPr>
                <w:spacing w:val="-4"/>
                <w:sz w:val="24"/>
                <w:szCs w:val="24"/>
              </w:rPr>
              <w:t xml:space="preserve"> </w:t>
            </w:r>
            <w:r w:rsidRPr="00BF11B0">
              <w:rPr>
                <w:sz w:val="24"/>
                <w:szCs w:val="24"/>
              </w:rPr>
              <w:t>Земли.</w:t>
            </w:r>
          </w:p>
        </w:tc>
        <w:tc>
          <w:tcPr>
            <w:tcW w:w="5970" w:type="dxa"/>
          </w:tcPr>
          <w:p w14:paraId="7504EDAA" w14:textId="77777777" w:rsidR="00927F2E" w:rsidRPr="00BF11B0" w:rsidRDefault="0011740B" w:rsidP="00BF11B0">
            <w:pPr>
              <w:pStyle w:val="TableParagraph"/>
              <w:tabs>
                <w:tab w:val="left" w:pos="2111"/>
                <w:tab w:val="left" w:pos="3179"/>
                <w:tab w:val="left" w:pos="5111"/>
              </w:tabs>
              <w:spacing w:before="71"/>
              <w:ind w:left="146" w:right="132"/>
              <w:contextualSpacing/>
              <w:jc w:val="both"/>
              <w:rPr>
                <w:sz w:val="24"/>
                <w:szCs w:val="24"/>
              </w:rPr>
            </w:pPr>
            <w:r w:rsidRPr="00BF11B0">
              <w:rPr>
                <w:sz w:val="24"/>
                <w:szCs w:val="24"/>
              </w:rPr>
              <w:t xml:space="preserve">Гидросфера  </w:t>
            </w:r>
            <w:r w:rsidRPr="00BF11B0">
              <w:rPr>
                <w:spacing w:val="1"/>
                <w:sz w:val="24"/>
                <w:szCs w:val="24"/>
              </w:rPr>
              <w:t xml:space="preserve"> </w:t>
            </w:r>
            <w:r w:rsidRPr="00BF11B0">
              <w:rPr>
                <w:sz w:val="24"/>
                <w:szCs w:val="24"/>
              </w:rPr>
              <w:t xml:space="preserve">-   </w:t>
            </w:r>
            <w:r w:rsidRPr="00BF11B0">
              <w:rPr>
                <w:spacing w:val="1"/>
                <w:sz w:val="24"/>
                <w:szCs w:val="24"/>
              </w:rPr>
              <w:t xml:space="preserve"> </w:t>
            </w:r>
            <w:r w:rsidRPr="00BF11B0">
              <w:rPr>
                <w:sz w:val="24"/>
                <w:szCs w:val="24"/>
              </w:rPr>
              <w:t xml:space="preserve">водная   </w:t>
            </w:r>
            <w:r w:rsidRPr="00BF11B0">
              <w:rPr>
                <w:spacing w:val="1"/>
                <w:sz w:val="24"/>
                <w:szCs w:val="24"/>
              </w:rPr>
              <w:t xml:space="preserve"> </w:t>
            </w:r>
            <w:r w:rsidRPr="00BF11B0">
              <w:rPr>
                <w:sz w:val="24"/>
                <w:szCs w:val="24"/>
              </w:rPr>
              <w:t xml:space="preserve">оболочка   </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 xml:space="preserve">Атмосфера  </w:t>
            </w:r>
            <w:r w:rsidRPr="00BF11B0">
              <w:rPr>
                <w:spacing w:val="1"/>
                <w:sz w:val="24"/>
                <w:szCs w:val="24"/>
              </w:rPr>
              <w:t xml:space="preserve"> </w:t>
            </w:r>
            <w:r w:rsidRPr="00BF11B0">
              <w:rPr>
                <w:sz w:val="24"/>
                <w:szCs w:val="24"/>
              </w:rPr>
              <w:t xml:space="preserve">-  </w:t>
            </w:r>
            <w:r w:rsidRPr="00BF11B0">
              <w:rPr>
                <w:spacing w:val="1"/>
                <w:sz w:val="24"/>
                <w:szCs w:val="24"/>
              </w:rPr>
              <w:t xml:space="preserve"> </w:t>
            </w:r>
            <w:r w:rsidRPr="00BF11B0">
              <w:rPr>
                <w:sz w:val="24"/>
                <w:szCs w:val="24"/>
              </w:rPr>
              <w:t xml:space="preserve">воздушная  </w:t>
            </w:r>
            <w:r w:rsidRPr="00BF11B0">
              <w:rPr>
                <w:spacing w:val="1"/>
                <w:sz w:val="24"/>
                <w:szCs w:val="24"/>
              </w:rPr>
              <w:t xml:space="preserve"> </w:t>
            </w:r>
            <w:r w:rsidRPr="00BF11B0">
              <w:rPr>
                <w:sz w:val="24"/>
                <w:szCs w:val="24"/>
              </w:rPr>
              <w:t xml:space="preserve">оболочка   </w:t>
            </w:r>
            <w:r w:rsidRPr="00BF11B0">
              <w:rPr>
                <w:spacing w:val="1"/>
                <w:sz w:val="24"/>
                <w:szCs w:val="24"/>
              </w:rPr>
              <w:t xml:space="preserve"> </w:t>
            </w:r>
            <w:r w:rsidRPr="00BF11B0">
              <w:rPr>
                <w:sz w:val="24"/>
                <w:szCs w:val="24"/>
              </w:rPr>
              <w:t>Земли.</w:t>
            </w:r>
            <w:r w:rsidRPr="00BF11B0">
              <w:rPr>
                <w:spacing w:val="-57"/>
                <w:sz w:val="24"/>
                <w:szCs w:val="24"/>
              </w:rPr>
              <w:t xml:space="preserve"> </w:t>
            </w:r>
            <w:r w:rsidRPr="00BF11B0">
              <w:rPr>
                <w:sz w:val="24"/>
                <w:szCs w:val="24"/>
              </w:rPr>
              <w:t>Биосфера</w:t>
            </w:r>
            <w:r w:rsidRPr="00BF11B0">
              <w:rPr>
                <w:sz w:val="24"/>
                <w:szCs w:val="24"/>
              </w:rPr>
              <w:tab/>
              <w:t>-</w:t>
            </w:r>
            <w:r w:rsidRPr="00BF11B0">
              <w:rPr>
                <w:sz w:val="24"/>
                <w:szCs w:val="24"/>
              </w:rPr>
              <w:tab/>
              <w:t>оболочка</w:t>
            </w:r>
            <w:r w:rsidRPr="00BF11B0">
              <w:rPr>
                <w:sz w:val="24"/>
                <w:szCs w:val="24"/>
              </w:rPr>
              <w:tab/>
            </w:r>
            <w:r w:rsidRPr="00BF11B0">
              <w:rPr>
                <w:spacing w:val="-1"/>
                <w:sz w:val="24"/>
                <w:szCs w:val="24"/>
              </w:rPr>
              <w:t>жизни.</w:t>
            </w:r>
            <w:r w:rsidRPr="00BF11B0">
              <w:rPr>
                <w:spacing w:val="-58"/>
                <w:sz w:val="24"/>
                <w:szCs w:val="24"/>
              </w:rPr>
              <w:t xml:space="preserve"> </w:t>
            </w:r>
            <w:r w:rsidRPr="00BF11B0">
              <w:rPr>
                <w:sz w:val="24"/>
                <w:szCs w:val="24"/>
              </w:rPr>
              <w:t>Взаимосвязь</w:t>
            </w:r>
            <w:r w:rsidRPr="00BF11B0">
              <w:rPr>
                <w:spacing w:val="1"/>
                <w:sz w:val="24"/>
                <w:szCs w:val="24"/>
              </w:rPr>
              <w:t xml:space="preserve"> </w:t>
            </w:r>
            <w:r w:rsidRPr="00BF11B0">
              <w:rPr>
                <w:sz w:val="24"/>
                <w:szCs w:val="24"/>
              </w:rPr>
              <w:t>оболочек</w:t>
            </w:r>
            <w:r w:rsidRPr="00BF11B0">
              <w:rPr>
                <w:spacing w:val="1"/>
                <w:sz w:val="24"/>
                <w:szCs w:val="24"/>
              </w:rPr>
              <w:t xml:space="preserve"> </w:t>
            </w:r>
            <w:r w:rsidRPr="00BF11B0">
              <w:rPr>
                <w:sz w:val="24"/>
                <w:szCs w:val="24"/>
              </w:rPr>
              <w:t>Земли.</w:t>
            </w:r>
            <w:r w:rsidRPr="00BF11B0">
              <w:rPr>
                <w:spacing w:val="1"/>
                <w:sz w:val="24"/>
                <w:szCs w:val="24"/>
              </w:rPr>
              <w:t xml:space="preserve"> </w:t>
            </w:r>
            <w:r w:rsidRPr="00BF11B0">
              <w:rPr>
                <w:sz w:val="24"/>
                <w:szCs w:val="24"/>
              </w:rPr>
              <w:t>Понятие</w:t>
            </w:r>
            <w:r w:rsidRPr="00BF11B0">
              <w:rPr>
                <w:spacing w:val="1"/>
                <w:sz w:val="24"/>
                <w:szCs w:val="24"/>
              </w:rPr>
              <w:t xml:space="preserve"> </w:t>
            </w:r>
            <w:r w:rsidRPr="00BF11B0">
              <w:rPr>
                <w:sz w:val="24"/>
                <w:szCs w:val="24"/>
              </w:rPr>
              <w:t>о</w:t>
            </w:r>
            <w:r w:rsidRPr="00BF11B0">
              <w:rPr>
                <w:spacing w:val="1"/>
                <w:sz w:val="24"/>
                <w:szCs w:val="24"/>
              </w:rPr>
              <w:t xml:space="preserve"> </w:t>
            </w:r>
            <w:r w:rsidRPr="00BF11B0">
              <w:rPr>
                <w:sz w:val="24"/>
                <w:szCs w:val="24"/>
              </w:rPr>
              <w:t>природном</w:t>
            </w:r>
            <w:r w:rsidRPr="00BF11B0">
              <w:rPr>
                <w:spacing w:val="-57"/>
                <w:sz w:val="24"/>
                <w:szCs w:val="24"/>
              </w:rPr>
              <w:t xml:space="preserve"> </w:t>
            </w:r>
            <w:r w:rsidRPr="00BF11B0">
              <w:rPr>
                <w:sz w:val="24"/>
                <w:szCs w:val="24"/>
              </w:rPr>
              <w:t>комплексе.</w:t>
            </w:r>
          </w:p>
        </w:tc>
      </w:tr>
      <w:tr w:rsidR="00927F2E" w:rsidRPr="00BF11B0" w14:paraId="0344C473" w14:textId="77777777">
        <w:trPr>
          <w:trHeight w:val="649"/>
        </w:trPr>
        <w:tc>
          <w:tcPr>
            <w:tcW w:w="3687" w:type="dxa"/>
          </w:tcPr>
          <w:p w14:paraId="025257A4" w14:textId="77777777" w:rsidR="00927F2E" w:rsidRPr="00BF11B0" w:rsidRDefault="0011740B" w:rsidP="00BF11B0">
            <w:pPr>
              <w:pStyle w:val="TableParagraph"/>
              <w:spacing w:before="68"/>
              <w:ind w:left="148"/>
              <w:contextualSpacing/>
              <w:rPr>
                <w:sz w:val="24"/>
                <w:szCs w:val="24"/>
              </w:rPr>
            </w:pPr>
            <w:r w:rsidRPr="00BF11B0">
              <w:rPr>
                <w:sz w:val="24"/>
                <w:szCs w:val="24"/>
              </w:rPr>
              <w:t>Заключение.</w:t>
            </w:r>
          </w:p>
        </w:tc>
        <w:tc>
          <w:tcPr>
            <w:tcW w:w="5970" w:type="dxa"/>
          </w:tcPr>
          <w:p w14:paraId="2BF8CFB3" w14:textId="77777777" w:rsidR="00927F2E" w:rsidRPr="00BF11B0" w:rsidRDefault="0011740B" w:rsidP="00BF11B0">
            <w:pPr>
              <w:pStyle w:val="TableParagraph"/>
              <w:spacing w:before="68"/>
              <w:ind w:left="146"/>
              <w:contextualSpacing/>
              <w:rPr>
                <w:sz w:val="24"/>
                <w:szCs w:val="24"/>
              </w:rPr>
            </w:pPr>
            <w:r w:rsidRPr="00BF11B0">
              <w:rPr>
                <w:sz w:val="24"/>
                <w:szCs w:val="24"/>
              </w:rPr>
              <w:t>Природно-территориальные</w:t>
            </w:r>
            <w:r w:rsidRPr="00BF11B0">
              <w:rPr>
                <w:spacing w:val="-6"/>
                <w:sz w:val="24"/>
                <w:szCs w:val="24"/>
              </w:rPr>
              <w:t xml:space="preserve"> </w:t>
            </w:r>
            <w:r w:rsidRPr="00BF11B0">
              <w:rPr>
                <w:sz w:val="24"/>
                <w:szCs w:val="24"/>
              </w:rPr>
              <w:t>комплексы.</w:t>
            </w:r>
          </w:p>
        </w:tc>
      </w:tr>
    </w:tbl>
    <w:p w14:paraId="00311FA9" w14:textId="77777777" w:rsidR="00927F2E" w:rsidRPr="00C4014F" w:rsidRDefault="0011740B" w:rsidP="00C4014F">
      <w:pPr>
        <w:tabs>
          <w:tab w:val="left" w:pos="920"/>
        </w:tabs>
        <w:contextualSpacing/>
        <w:rPr>
          <w:rFonts w:ascii="Times New Roman" w:hAnsi="Times New Roman" w:cs="Times New Roman"/>
          <w:sz w:val="24"/>
          <w:szCs w:val="24"/>
        </w:rPr>
      </w:pPr>
      <w:r w:rsidRPr="00C4014F">
        <w:rPr>
          <w:rFonts w:ascii="Times New Roman" w:hAnsi="Times New Roman" w:cs="Times New Roman"/>
          <w:sz w:val="24"/>
          <w:szCs w:val="24"/>
        </w:rPr>
        <w:t>Содержание</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обучения</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7</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классе</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представлено</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таблице:</w:t>
      </w:r>
    </w:p>
    <w:p w14:paraId="77984C7E" w14:textId="77777777" w:rsidR="00927F2E" w:rsidRPr="00BF11B0" w:rsidRDefault="00927F2E" w:rsidP="00BF11B0">
      <w:pPr>
        <w:pStyle w:val="a3"/>
        <w:spacing w:before="5" w:after="1"/>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380374D9" w14:textId="77777777">
        <w:trPr>
          <w:trHeight w:val="1478"/>
        </w:trPr>
        <w:tc>
          <w:tcPr>
            <w:tcW w:w="3747" w:type="dxa"/>
          </w:tcPr>
          <w:p w14:paraId="28BB7428" w14:textId="77777777" w:rsidR="00927F2E" w:rsidRPr="00BF11B0" w:rsidRDefault="00927F2E" w:rsidP="00BF11B0">
            <w:pPr>
              <w:pStyle w:val="TableParagraph"/>
              <w:spacing w:before="6"/>
              <w:contextualSpacing/>
              <w:rPr>
                <w:sz w:val="24"/>
                <w:szCs w:val="24"/>
              </w:rPr>
            </w:pPr>
          </w:p>
          <w:p w14:paraId="3A63EBE3" w14:textId="77777777" w:rsidR="00927F2E" w:rsidRPr="00BF11B0" w:rsidRDefault="0011740B" w:rsidP="00BF11B0">
            <w:pPr>
              <w:pStyle w:val="TableParagraph"/>
              <w:tabs>
                <w:tab w:val="left" w:pos="1940"/>
              </w:tabs>
              <w:ind w:left="148" w:right="138"/>
              <w:contextualSpacing/>
              <w:rPr>
                <w:sz w:val="24"/>
                <w:szCs w:val="24"/>
              </w:rPr>
            </w:pPr>
            <w:r w:rsidRPr="00BF11B0">
              <w:rPr>
                <w:sz w:val="24"/>
                <w:szCs w:val="24"/>
              </w:rPr>
              <w:t>Главные</w:t>
            </w:r>
            <w:r w:rsidRPr="00BF11B0">
              <w:rPr>
                <w:sz w:val="24"/>
                <w:szCs w:val="24"/>
              </w:rPr>
              <w:tab/>
            </w:r>
            <w:r w:rsidRPr="00BF11B0">
              <w:rPr>
                <w:spacing w:val="-1"/>
                <w:sz w:val="24"/>
                <w:szCs w:val="24"/>
              </w:rPr>
              <w:t>закономерности</w:t>
            </w:r>
            <w:r w:rsidRPr="00BF11B0">
              <w:rPr>
                <w:spacing w:val="-57"/>
                <w:sz w:val="24"/>
                <w:szCs w:val="24"/>
              </w:rPr>
              <w:t xml:space="preserve"> </w:t>
            </w:r>
            <w:r w:rsidRPr="00BF11B0">
              <w:rPr>
                <w:sz w:val="24"/>
                <w:szCs w:val="24"/>
              </w:rPr>
              <w:t>природы</w:t>
            </w:r>
            <w:r w:rsidRPr="00BF11B0">
              <w:rPr>
                <w:spacing w:val="-1"/>
                <w:sz w:val="24"/>
                <w:szCs w:val="24"/>
              </w:rPr>
              <w:t xml:space="preserve"> </w:t>
            </w:r>
            <w:r w:rsidRPr="00BF11B0">
              <w:rPr>
                <w:sz w:val="24"/>
                <w:szCs w:val="24"/>
              </w:rPr>
              <w:t>Земли.</w:t>
            </w:r>
          </w:p>
        </w:tc>
        <w:tc>
          <w:tcPr>
            <w:tcW w:w="5910" w:type="dxa"/>
          </w:tcPr>
          <w:p w14:paraId="265D36A3" w14:textId="77777777" w:rsidR="00927F2E" w:rsidRPr="00BF11B0" w:rsidRDefault="0011740B" w:rsidP="00BF11B0">
            <w:pPr>
              <w:pStyle w:val="TableParagraph"/>
              <w:tabs>
                <w:tab w:val="left" w:pos="4753"/>
              </w:tabs>
              <w:spacing w:before="71"/>
              <w:ind w:left="146"/>
              <w:contextualSpacing/>
              <w:jc w:val="both"/>
              <w:rPr>
                <w:sz w:val="24"/>
                <w:szCs w:val="24"/>
              </w:rPr>
            </w:pPr>
            <w:r w:rsidRPr="00BF11B0">
              <w:rPr>
                <w:sz w:val="24"/>
                <w:szCs w:val="24"/>
              </w:rPr>
              <w:t>Географическая</w:t>
            </w:r>
            <w:r w:rsidRPr="00BF11B0">
              <w:rPr>
                <w:sz w:val="24"/>
                <w:szCs w:val="24"/>
              </w:rPr>
              <w:tab/>
              <w:t>оболочка.</w:t>
            </w:r>
          </w:p>
          <w:p w14:paraId="6105D684" w14:textId="77777777" w:rsidR="00927F2E" w:rsidRPr="00BF11B0" w:rsidRDefault="0011740B" w:rsidP="00BF11B0">
            <w:pPr>
              <w:pStyle w:val="TableParagraph"/>
              <w:tabs>
                <w:tab w:val="left" w:pos="2209"/>
                <w:tab w:val="left" w:pos="2245"/>
                <w:tab w:val="left" w:pos="3262"/>
                <w:tab w:val="left" w:pos="3363"/>
                <w:tab w:val="left" w:pos="5069"/>
              </w:tabs>
              <w:ind w:left="146" w:right="135"/>
              <w:contextualSpacing/>
              <w:jc w:val="both"/>
              <w:rPr>
                <w:sz w:val="24"/>
                <w:szCs w:val="24"/>
              </w:rPr>
            </w:pPr>
            <w:r w:rsidRPr="00BF11B0">
              <w:rPr>
                <w:sz w:val="24"/>
                <w:szCs w:val="24"/>
              </w:rPr>
              <w:t>Литосфера</w:t>
            </w:r>
            <w:r w:rsidRPr="00BF11B0">
              <w:rPr>
                <w:sz w:val="24"/>
                <w:szCs w:val="24"/>
              </w:rPr>
              <w:tab/>
            </w:r>
            <w:r w:rsidRPr="00BF11B0">
              <w:rPr>
                <w:sz w:val="24"/>
                <w:szCs w:val="24"/>
              </w:rPr>
              <w:tab/>
              <w:t>и</w:t>
            </w:r>
            <w:r w:rsidRPr="00BF11B0">
              <w:rPr>
                <w:sz w:val="24"/>
                <w:szCs w:val="24"/>
              </w:rPr>
              <w:tab/>
            </w:r>
            <w:r w:rsidRPr="00BF11B0">
              <w:rPr>
                <w:sz w:val="24"/>
                <w:szCs w:val="24"/>
              </w:rPr>
              <w:tab/>
              <w:t>рельеф</w:t>
            </w:r>
            <w:r w:rsidRPr="00BF11B0">
              <w:rPr>
                <w:sz w:val="24"/>
                <w:szCs w:val="24"/>
              </w:rPr>
              <w:tab/>
            </w:r>
            <w:r w:rsidRPr="00BF11B0">
              <w:rPr>
                <w:spacing w:val="-1"/>
                <w:sz w:val="24"/>
                <w:szCs w:val="24"/>
              </w:rPr>
              <w:t>Земли.</w:t>
            </w:r>
            <w:r w:rsidRPr="00BF11B0">
              <w:rPr>
                <w:spacing w:val="-58"/>
                <w:sz w:val="24"/>
                <w:szCs w:val="24"/>
              </w:rPr>
              <w:t xml:space="preserve"> </w:t>
            </w:r>
            <w:r w:rsidRPr="00BF11B0">
              <w:rPr>
                <w:sz w:val="24"/>
                <w:szCs w:val="24"/>
              </w:rPr>
              <w:t>Атмосфера</w:t>
            </w:r>
            <w:r w:rsidRPr="00BF11B0">
              <w:rPr>
                <w:sz w:val="24"/>
                <w:szCs w:val="24"/>
              </w:rPr>
              <w:tab/>
              <w:t>и</w:t>
            </w:r>
            <w:r w:rsidRPr="00BF11B0">
              <w:rPr>
                <w:sz w:val="24"/>
                <w:szCs w:val="24"/>
              </w:rPr>
              <w:tab/>
              <w:t>климаты</w:t>
            </w:r>
            <w:r w:rsidRPr="00BF11B0">
              <w:rPr>
                <w:sz w:val="24"/>
                <w:szCs w:val="24"/>
              </w:rPr>
              <w:tab/>
            </w:r>
            <w:r w:rsidRPr="00BF11B0">
              <w:rPr>
                <w:spacing w:val="-1"/>
                <w:sz w:val="24"/>
                <w:szCs w:val="24"/>
              </w:rPr>
              <w:t>Земли.</w:t>
            </w:r>
            <w:r w:rsidRPr="00BF11B0">
              <w:rPr>
                <w:spacing w:val="-58"/>
                <w:sz w:val="24"/>
                <w:szCs w:val="24"/>
              </w:rPr>
              <w:t xml:space="preserve"> </w:t>
            </w:r>
            <w:r w:rsidRPr="00BF11B0">
              <w:rPr>
                <w:sz w:val="24"/>
                <w:szCs w:val="24"/>
              </w:rPr>
              <w:t>Мировой</w:t>
            </w:r>
            <w:r w:rsidRPr="00BF11B0">
              <w:rPr>
                <w:spacing w:val="-1"/>
                <w:sz w:val="24"/>
                <w:szCs w:val="24"/>
              </w:rPr>
              <w:t xml:space="preserve"> </w:t>
            </w:r>
            <w:r w:rsidRPr="00BF11B0">
              <w:rPr>
                <w:sz w:val="24"/>
                <w:szCs w:val="24"/>
              </w:rPr>
              <w:t>океан</w:t>
            </w:r>
            <w:r w:rsidRPr="00BF11B0">
              <w:rPr>
                <w:spacing w:val="2"/>
                <w:sz w:val="24"/>
                <w:szCs w:val="24"/>
              </w:rPr>
              <w:t xml:space="preserve"> </w:t>
            </w:r>
            <w:r w:rsidRPr="00BF11B0">
              <w:rPr>
                <w:sz w:val="24"/>
                <w:szCs w:val="24"/>
              </w:rPr>
              <w:t>-</w:t>
            </w:r>
            <w:r w:rsidRPr="00BF11B0">
              <w:rPr>
                <w:spacing w:val="-2"/>
                <w:sz w:val="24"/>
                <w:szCs w:val="24"/>
              </w:rPr>
              <w:t xml:space="preserve"> </w:t>
            </w:r>
            <w:r w:rsidRPr="00BF11B0">
              <w:rPr>
                <w:sz w:val="24"/>
                <w:szCs w:val="24"/>
              </w:rPr>
              <w:t>основная часть гидросферы.</w:t>
            </w:r>
          </w:p>
        </w:tc>
      </w:tr>
      <w:tr w:rsidR="00927F2E" w:rsidRPr="00BF11B0" w14:paraId="641256DB" w14:textId="77777777">
        <w:trPr>
          <w:trHeight w:val="923"/>
        </w:trPr>
        <w:tc>
          <w:tcPr>
            <w:tcW w:w="3747" w:type="dxa"/>
          </w:tcPr>
          <w:p w14:paraId="77A67C13" w14:textId="77777777" w:rsidR="00927F2E" w:rsidRPr="00BF11B0" w:rsidRDefault="0011740B" w:rsidP="00BF11B0">
            <w:pPr>
              <w:pStyle w:val="TableParagraph"/>
              <w:spacing w:before="207"/>
              <w:ind w:left="148"/>
              <w:contextualSpacing/>
              <w:rPr>
                <w:sz w:val="24"/>
                <w:szCs w:val="24"/>
              </w:rPr>
            </w:pPr>
            <w:r w:rsidRPr="00BF11B0">
              <w:rPr>
                <w:sz w:val="24"/>
                <w:szCs w:val="24"/>
              </w:rPr>
              <w:t>Человечество</w:t>
            </w:r>
            <w:r w:rsidRPr="00BF11B0">
              <w:rPr>
                <w:spacing w:val="-2"/>
                <w:sz w:val="24"/>
                <w:szCs w:val="24"/>
              </w:rPr>
              <w:t xml:space="preserve"> </w:t>
            </w:r>
            <w:r w:rsidRPr="00BF11B0">
              <w:rPr>
                <w:sz w:val="24"/>
                <w:szCs w:val="24"/>
              </w:rPr>
              <w:t>на</w:t>
            </w:r>
            <w:r w:rsidRPr="00BF11B0">
              <w:rPr>
                <w:spacing w:val="-2"/>
                <w:sz w:val="24"/>
                <w:szCs w:val="24"/>
              </w:rPr>
              <w:t xml:space="preserve"> </w:t>
            </w:r>
            <w:r w:rsidRPr="00BF11B0">
              <w:rPr>
                <w:sz w:val="24"/>
                <w:szCs w:val="24"/>
              </w:rPr>
              <w:t>Земле.</w:t>
            </w:r>
          </w:p>
        </w:tc>
        <w:tc>
          <w:tcPr>
            <w:tcW w:w="5910" w:type="dxa"/>
          </w:tcPr>
          <w:p w14:paraId="48F2DD89" w14:textId="77777777" w:rsidR="00927F2E" w:rsidRPr="00BF11B0" w:rsidRDefault="0011740B" w:rsidP="00BF11B0">
            <w:pPr>
              <w:pStyle w:val="TableParagraph"/>
              <w:tabs>
                <w:tab w:val="left" w:pos="4657"/>
              </w:tabs>
              <w:spacing w:before="68"/>
              <w:ind w:left="146"/>
              <w:contextualSpacing/>
              <w:rPr>
                <w:sz w:val="24"/>
                <w:szCs w:val="24"/>
              </w:rPr>
            </w:pPr>
            <w:r w:rsidRPr="00BF11B0">
              <w:rPr>
                <w:sz w:val="24"/>
                <w:szCs w:val="24"/>
              </w:rPr>
              <w:t>Численность</w:t>
            </w:r>
            <w:r w:rsidRPr="00BF11B0">
              <w:rPr>
                <w:sz w:val="24"/>
                <w:szCs w:val="24"/>
              </w:rPr>
              <w:tab/>
              <w:t>населения.</w:t>
            </w:r>
          </w:p>
          <w:p w14:paraId="2829BBB2" w14:textId="77777777" w:rsidR="00927F2E" w:rsidRPr="00BF11B0" w:rsidRDefault="0011740B" w:rsidP="00BF11B0">
            <w:pPr>
              <w:pStyle w:val="TableParagraph"/>
              <w:ind w:left="146"/>
              <w:contextualSpacing/>
              <w:rPr>
                <w:sz w:val="24"/>
                <w:szCs w:val="24"/>
              </w:rPr>
            </w:pPr>
            <w:r w:rsidRPr="00BF11B0">
              <w:rPr>
                <w:sz w:val="24"/>
                <w:szCs w:val="24"/>
              </w:rPr>
              <w:t>Страны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народы</w:t>
            </w:r>
            <w:r w:rsidRPr="00BF11B0">
              <w:rPr>
                <w:spacing w:val="-1"/>
                <w:sz w:val="24"/>
                <w:szCs w:val="24"/>
              </w:rPr>
              <w:t xml:space="preserve"> </w:t>
            </w:r>
            <w:r w:rsidRPr="00BF11B0">
              <w:rPr>
                <w:sz w:val="24"/>
                <w:szCs w:val="24"/>
              </w:rPr>
              <w:t>мира.</w:t>
            </w:r>
          </w:p>
        </w:tc>
      </w:tr>
      <w:tr w:rsidR="00927F2E" w:rsidRPr="00BF11B0" w14:paraId="32550E19" w14:textId="77777777">
        <w:trPr>
          <w:trHeight w:val="702"/>
        </w:trPr>
        <w:tc>
          <w:tcPr>
            <w:tcW w:w="3747" w:type="dxa"/>
          </w:tcPr>
          <w:p w14:paraId="2E9AFC6E" w14:textId="77777777" w:rsidR="00927F2E" w:rsidRPr="00BF11B0" w:rsidRDefault="0011740B" w:rsidP="00BF11B0">
            <w:pPr>
              <w:pStyle w:val="TableParagraph"/>
              <w:spacing w:before="97"/>
              <w:ind w:left="148"/>
              <w:contextualSpacing/>
              <w:rPr>
                <w:sz w:val="24"/>
                <w:szCs w:val="24"/>
              </w:rPr>
            </w:pPr>
            <w:r w:rsidRPr="00BF11B0">
              <w:rPr>
                <w:sz w:val="24"/>
                <w:szCs w:val="24"/>
              </w:rPr>
              <w:t>Материки</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страны.</w:t>
            </w:r>
          </w:p>
        </w:tc>
        <w:tc>
          <w:tcPr>
            <w:tcW w:w="5910" w:type="dxa"/>
          </w:tcPr>
          <w:p w14:paraId="0AD2DEE2" w14:textId="77777777" w:rsidR="00927F2E" w:rsidRPr="00BF11B0" w:rsidRDefault="0011740B" w:rsidP="00BF11B0">
            <w:pPr>
              <w:pStyle w:val="TableParagraph"/>
              <w:tabs>
                <w:tab w:val="left" w:pos="4734"/>
              </w:tabs>
              <w:spacing w:before="71"/>
              <w:ind w:left="146"/>
              <w:contextualSpacing/>
              <w:rPr>
                <w:sz w:val="24"/>
                <w:szCs w:val="24"/>
              </w:rPr>
            </w:pPr>
            <w:r w:rsidRPr="00BF11B0">
              <w:rPr>
                <w:sz w:val="24"/>
                <w:szCs w:val="24"/>
              </w:rPr>
              <w:t>Южные</w:t>
            </w:r>
            <w:r w:rsidRPr="00BF11B0">
              <w:rPr>
                <w:sz w:val="24"/>
                <w:szCs w:val="24"/>
              </w:rPr>
              <w:tab/>
              <w:t>материки.</w:t>
            </w:r>
          </w:p>
          <w:p w14:paraId="56BD2C30" w14:textId="77777777" w:rsidR="00927F2E" w:rsidRPr="00BF11B0" w:rsidRDefault="0011740B" w:rsidP="00BF11B0">
            <w:pPr>
              <w:pStyle w:val="TableParagraph"/>
              <w:tabs>
                <w:tab w:val="left" w:pos="4736"/>
              </w:tabs>
              <w:ind w:left="146"/>
              <w:contextualSpacing/>
              <w:rPr>
                <w:sz w:val="24"/>
                <w:szCs w:val="24"/>
              </w:rPr>
            </w:pPr>
            <w:r w:rsidRPr="00BF11B0">
              <w:rPr>
                <w:sz w:val="24"/>
                <w:szCs w:val="24"/>
              </w:rPr>
              <w:t>Северные</w:t>
            </w:r>
            <w:r w:rsidRPr="00BF11B0">
              <w:rPr>
                <w:sz w:val="24"/>
                <w:szCs w:val="24"/>
              </w:rPr>
              <w:tab/>
              <w:t>материки.</w:t>
            </w:r>
          </w:p>
        </w:tc>
      </w:tr>
    </w:tbl>
    <w:p w14:paraId="040A94B3"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5910"/>
      </w:tblGrid>
      <w:tr w:rsidR="00927F2E" w:rsidRPr="00BF11B0" w14:paraId="7D395F3D" w14:textId="77777777">
        <w:trPr>
          <w:trHeight w:val="650"/>
        </w:trPr>
        <w:tc>
          <w:tcPr>
            <w:tcW w:w="3747" w:type="dxa"/>
          </w:tcPr>
          <w:p w14:paraId="24F752AC" w14:textId="77777777" w:rsidR="00927F2E" w:rsidRPr="00BF11B0" w:rsidRDefault="00927F2E" w:rsidP="00BF11B0">
            <w:pPr>
              <w:pStyle w:val="TableParagraph"/>
              <w:contextualSpacing/>
              <w:rPr>
                <w:sz w:val="24"/>
                <w:szCs w:val="24"/>
              </w:rPr>
            </w:pPr>
          </w:p>
        </w:tc>
        <w:tc>
          <w:tcPr>
            <w:tcW w:w="5910" w:type="dxa"/>
          </w:tcPr>
          <w:p w14:paraId="3F2B5A70" w14:textId="77777777" w:rsidR="00927F2E" w:rsidRPr="00BF11B0" w:rsidRDefault="0011740B" w:rsidP="00BF11B0">
            <w:pPr>
              <w:pStyle w:val="TableParagraph"/>
              <w:spacing w:before="65"/>
              <w:ind w:left="146"/>
              <w:contextualSpacing/>
              <w:rPr>
                <w:sz w:val="24"/>
                <w:szCs w:val="24"/>
              </w:rPr>
            </w:pPr>
            <w:r w:rsidRPr="00BF11B0">
              <w:rPr>
                <w:sz w:val="24"/>
                <w:szCs w:val="24"/>
              </w:rPr>
              <w:t>Взаимодействие</w:t>
            </w:r>
            <w:r w:rsidRPr="00BF11B0">
              <w:rPr>
                <w:spacing w:val="-4"/>
                <w:sz w:val="24"/>
                <w:szCs w:val="24"/>
              </w:rPr>
              <w:t xml:space="preserve"> </w:t>
            </w:r>
            <w:r w:rsidRPr="00BF11B0">
              <w:rPr>
                <w:sz w:val="24"/>
                <w:szCs w:val="24"/>
              </w:rPr>
              <w:t>природы</w:t>
            </w:r>
            <w:r w:rsidRPr="00BF11B0">
              <w:rPr>
                <w:spacing w:val="-3"/>
                <w:sz w:val="24"/>
                <w:szCs w:val="24"/>
              </w:rPr>
              <w:t xml:space="preserve"> </w:t>
            </w:r>
            <w:r w:rsidRPr="00BF11B0">
              <w:rPr>
                <w:sz w:val="24"/>
                <w:szCs w:val="24"/>
              </w:rPr>
              <w:t>и</w:t>
            </w:r>
            <w:r w:rsidRPr="00BF11B0">
              <w:rPr>
                <w:spacing w:val="-2"/>
                <w:sz w:val="24"/>
                <w:szCs w:val="24"/>
              </w:rPr>
              <w:t xml:space="preserve"> </w:t>
            </w:r>
            <w:r w:rsidRPr="00BF11B0">
              <w:rPr>
                <w:sz w:val="24"/>
                <w:szCs w:val="24"/>
              </w:rPr>
              <w:t>общества.</w:t>
            </w:r>
          </w:p>
        </w:tc>
      </w:tr>
    </w:tbl>
    <w:p w14:paraId="1D079E39" w14:textId="77777777" w:rsidR="00927F2E" w:rsidRPr="00C4014F" w:rsidRDefault="0011740B" w:rsidP="00C4014F">
      <w:pPr>
        <w:tabs>
          <w:tab w:val="left" w:pos="930"/>
        </w:tabs>
        <w:contextualSpacing/>
        <w:rPr>
          <w:rFonts w:ascii="Times New Roman" w:hAnsi="Times New Roman" w:cs="Times New Roman"/>
          <w:sz w:val="24"/>
          <w:szCs w:val="24"/>
        </w:rPr>
      </w:pPr>
      <w:r w:rsidRPr="00C4014F">
        <w:rPr>
          <w:rFonts w:ascii="Times New Roman" w:hAnsi="Times New Roman" w:cs="Times New Roman"/>
          <w:sz w:val="24"/>
          <w:szCs w:val="24"/>
        </w:rPr>
        <w:t>Содержание</w:t>
      </w:r>
      <w:r w:rsidRPr="00C4014F">
        <w:rPr>
          <w:rFonts w:ascii="Times New Roman" w:hAnsi="Times New Roman" w:cs="Times New Roman"/>
          <w:spacing w:val="-5"/>
          <w:sz w:val="24"/>
          <w:szCs w:val="24"/>
        </w:rPr>
        <w:t xml:space="preserve"> </w:t>
      </w:r>
      <w:r w:rsidRPr="00C4014F">
        <w:rPr>
          <w:rFonts w:ascii="Times New Roman" w:hAnsi="Times New Roman" w:cs="Times New Roman"/>
          <w:sz w:val="24"/>
          <w:szCs w:val="24"/>
        </w:rPr>
        <w:t>обучения</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8</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классе</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представлено</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таблице:</w:t>
      </w:r>
    </w:p>
    <w:p w14:paraId="484DBC4F" w14:textId="77777777" w:rsidR="00927F2E" w:rsidRPr="00BF11B0" w:rsidRDefault="00927F2E" w:rsidP="00BF11B0">
      <w:pPr>
        <w:pStyle w:val="a3"/>
        <w:spacing w:before="7"/>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28"/>
        <w:gridCol w:w="5929"/>
      </w:tblGrid>
      <w:tr w:rsidR="00927F2E" w:rsidRPr="00BF11B0" w14:paraId="6152F292" w14:textId="77777777">
        <w:trPr>
          <w:trHeight w:val="2029"/>
        </w:trPr>
        <w:tc>
          <w:tcPr>
            <w:tcW w:w="3728" w:type="dxa"/>
          </w:tcPr>
          <w:p w14:paraId="693E071A" w14:textId="77777777" w:rsidR="00927F2E" w:rsidRPr="00BF11B0" w:rsidRDefault="00927F2E" w:rsidP="00BF11B0">
            <w:pPr>
              <w:pStyle w:val="TableParagraph"/>
              <w:contextualSpacing/>
              <w:rPr>
                <w:sz w:val="24"/>
                <w:szCs w:val="24"/>
              </w:rPr>
            </w:pPr>
          </w:p>
          <w:p w14:paraId="0BA35993" w14:textId="77777777" w:rsidR="00927F2E" w:rsidRPr="00BF11B0" w:rsidRDefault="00927F2E" w:rsidP="00BF11B0">
            <w:pPr>
              <w:pStyle w:val="TableParagraph"/>
              <w:spacing w:before="6"/>
              <w:contextualSpacing/>
              <w:rPr>
                <w:sz w:val="24"/>
                <w:szCs w:val="24"/>
              </w:rPr>
            </w:pPr>
          </w:p>
          <w:p w14:paraId="14B009D0" w14:textId="77777777" w:rsidR="00927F2E" w:rsidRPr="00BF11B0" w:rsidRDefault="0011740B" w:rsidP="00BF11B0">
            <w:pPr>
              <w:pStyle w:val="TableParagraph"/>
              <w:tabs>
                <w:tab w:val="left" w:pos="2192"/>
              </w:tabs>
              <w:spacing w:before="1"/>
              <w:ind w:left="148" w:right="137"/>
              <w:contextualSpacing/>
              <w:rPr>
                <w:sz w:val="24"/>
                <w:szCs w:val="24"/>
              </w:rPr>
            </w:pPr>
            <w:r w:rsidRPr="00BF11B0">
              <w:rPr>
                <w:sz w:val="24"/>
                <w:szCs w:val="24"/>
              </w:rPr>
              <w:t>Географическое</w:t>
            </w:r>
            <w:r w:rsidRPr="00BF11B0">
              <w:rPr>
                <w:sz w:val="24"/>
                <w:szCs w:val="24"/>
              </w:rPr>
              <w:tab/>
            </w:r>
            <w:r w:rsidRPr="00BF11B0">
              <w:rPr>
                <w:spacing w:val="-1"/>
                <w:sz w:val="24"/>
                <w:szCs w:val="24"/>
              </w:rPr>
              <w:t>пространство</w:t>
            </w:r>
            <w:r w:rsidRPr="00BF11B0">
              <w:rPr>
                <w:spacing w:val="-57"/>
                <w:sz w:val="24"/>
                <w:szCs w:val="24"/>
              </w:rPr>
              <w:t xml:space="preserve"> </w:t>
            </w:r>
            <w:r w:rsidRPr="00BF11B0">
              <w:rPr>
                <w:sz w:val="24"/>
                <w:szCs w:val="24"/>
              </w:rPr>
              <w:t>России.</w:t>
            </w:r>
          </w:p>
        </w:tc>
        <w:tc>
          <w:tcPr>
            <w:tcW w:w="5929" w:type="dxa"/>
          </w:tcPr>
          <w:p w14:paraId="407526E3" w14:textId="77777777" w:rsidR="00927F2E" w:rsidRPr="00BF11B0" w:rsidRDefault="0011740B" w:rsidP="00BF11B0">
            <w:pPr>
              <w:pStyle w:val="TableParagraph"/>
              <w:spacing w:before="68"/>
              <w:ind w:left="145" w:right="134"/>
              <w:contextualSpacing/>
              <w:jc w:val="both"/>
              <w:rPr>
                <w:sz w:val="24"/>
                <w:szCs w:val="24"/>
              </w:rPr>
            </w:pPr>
            <w:r w:rsidRPr="00BF11B0">
              <w:rPr>
                <w:sz w:val="24"/>
                <w:szCs w:val="24"/>
              </w:rPr>
              <w:t>История</w:t>
            </w:r>
            <w:r w:rsidRPr="00BF11B0">
              <w:rPr>
                <w:spacing w:val="1"/>
                <w:sz w:val="24"/>
                <w:szCs w:val="24"/>
              </w:rPr>
              <w:t xml:space="preserve"> </w:t>
            </w:r>
            <w:r w:rsidRPr="00BF11B0">
              <w:rPr>
                <w:sz w:val="24"/>
                <w:szCs w:val="24"/>
              </w:rPr>
              <w:t>формирования</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освоения</w:t>
            </w:r>
            <w:r w:rsidRPr="00BF11B0">
              <w:rPr>
                <w:spacing w:val="1"/>
                <w:sz w:val="24"/>
                <w:szCs w:val="24"/>
              </w:rPr>
              <w:t xml:space="preserve"> </w:t>
            </w:r>
            <w:r w:rsidRPr="00BF11B0">
              <w:rPr>
                <w:sz w:val="24"/>
                <w:szCs w:val="24"/>
              </w:rPr>
              <w:t>территории</w:t>
            </w:r>
            <w:r w:rsidRPr="00BF11B0">
              <w:rPr>
                <w:spacing w:val="1"/>
                <w:sz w:val="24"/>
                <w:szCs w:val="24"/>
              </w:rPr>
              <w:t xml:space="preserve"> </w:t>
            </w:r>
            <w:r w:rsidRPr="00BF11B0">
              <w:rPr>
                <w:sz w:val="24"/>
                <w:szCs w:val="24"/>
              </w:rPr>
              <w:t>России.</w:t>
            </w:r>
          </w:p>
          <w:p w14:paraId="6961A063" w14:textId="77777777" w:rsidR="00927F2E" w:rsidRPr="00BF11B0" w:rsidRDefault="0011740B" w:rsidP="00BF11B0">
            <w:pPr>
              <w:pStyle w:val="TableParagraph"/>
              <w:tabs>
                <w:tab w:val="left" w:pos="1719"/>
                <w:tab w:val="left" w:pos="2885"/>
                <w:tab w:val="left" w:pos="4637"/>
                <w:tab w:val="left" w:pos="4994"/>
              </w:tabs>
              <w:ind w:left="145" w:right="133"/>
              <w:contextualSpacing/>
              <w:jc w:val="both"/>
              <w:rPr>
                <w:sz w:val="24"/>
                <w:szCs w:val="24"/>
              </w:rPr>
            </w:pPr>
            <w:r w:rsidRPr="00BF11B0">
              <w:rPr>
                <w:sz w:val="24"/>
                <w:szCs w:val="24"/>
              </w:rPr>
              <w:t>Географическое</w:t>
            </w:r>
            <w:r w:rsidRPr="00BF11B0">
              <w:rPr>
                <w:spacing w:val="61"/>
                <w:sz w:val="24"/>
                <w:szCs w:val="24"/>
              </w:rPr>
              <w:t xml:space="preserve"> </w:t>
            </w:r>
            <w:r w:rsidRPr="00BF11B0">
              <w:rPr>
                <w:sz w:val="24"/>
                <w:szCs w:val="24"/>
              </w:rPr>
              <w:t>положение</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границы</w:t>
            </w:r>
            <w:r w:rsidRPr="00BF11B0">
              <w:rPr>
                <w:spacing w:val="6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Время</w:t>
            </w:r>
            <w:r w:rsidRPr="00BF11B0">
              <w:rPr>
                <w:sz w:val="24"/>
                <w:szCs w:val="24"/>
              </w:rPr>
              <w:tab/>
              <w:t>на</w:t>
            </w:r>
            <w:r w:rsidRPr="00BF11B0">
              <w:rPr>
                <w:sz w:val="24"/>
                <w:szCs w:val="24"/>
              </w:rPr>
              <w:tab/>
              <w:t>территории</w:t>
            </w:r>
            <w:r w:rsidRPr="00BF11B0">
              <w:rPr>
                <w:sz w:val="24"/>
                <w:szCs w:val="24"/>
              </w:rPr>
              <w:tab/>
            </w:r>
            <w:r w:rsidRPr="00BF11B0">
              <w:rPr>
                <w:sz w:val="24"/>
                <w:szCs w:val="24"/>
              </w:rPr>
              <w:tab/>
            </w:r>
            <w:r w:rsidRPr="00BF11B0">
              <w:rPr>
                <w:spacing w:val="-1"/>
                <w:sz w:val="24"/>
                <w:szCs w:val="24"/>
              </w:rPr>
              <w:t>России.</w:t>
            </w:r>
            <w:r w:rsidRPr="00BF11B0">
              <w:rPr>
                <w:spacing w:val="-58"/>
                <w:sz w:val="24"/>
                <w:szCs w:val="24"/>
              </w:rPr>
              <w:t xml:space="preserve"> </w:t>
            </w:r>
            <w:r w:rsidRPr="00BF11B0">
              <w:rPr>
                <w:sz w:val="24"/>
                <w:szCs w:val="24"/>
              </w:rPr>
              <w:t>Административно-территориальное</w:t>
            </w:r>
            <w:r w:rsidRPr="00BF11B0">
              <w:rPr>
                <w:sz w:val="24"/>
                <w:szCs w:val="24"/>
              </w:rPr>
              <w:tab/>
            </w:r>
            <w:r w:rsidRPr="00BF11B0">
              <w:rPr>
                <w:spacing w:val="-1"/>
                <w:sz w:val="24"/>
                <w:szCs w:val="24"/>
              </w:rPr>
              <w:t>устройство</w:t>
            </w:r>
            <w:r w:rsidRPr="00BF11B0">
              <w:rPr>
                <w:spacing w:val="-58"/>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Районирование</w:t>
            </w:r>
            <w:r w:rsidRPr="00BF11B0">
              <w:rPr>
                <w:spacing w:val="-4"/>
                <w:sz w:val="24"/>
                <w:szCs w:val="24"/>
              </w:rPr>
              <w:t xml:space="preserve"> </w:t>
            </w:r>
            <w:r w:rsidRPr="00BF11B0">
              <w:rPr>
                <w:sz w:val="24"/>
                <w:szCs w:val="24"/>
              </w:rPr>
              <w:t>территории.</w:t>
            </w:r>
          </w:p>
        </w:tc>
      </w:tr>
      <w:tr w:rsidR="00927F2E" w:rsidRPr="00BF11B0" w14:paraId="2962FB08" w14:textId="77777777">
        <w:trPr>
          <w:trHeight w:val="2027"/>
        </w:trPr>
        <w:tc>
          <w:tcPr>
            <w:tcW w:w="3728" w:type="dxa"/>
          </w:tcPr>
          <w:p w14:paraId="4630A780" w14:textId="77777777" w:rsidR="00927F2E" w:rsidRPr="00BF11B0" w:rsidRDefault="00927F2E" w:rsidP="00BF11B0">
            <w:pPr>
              <w:pStyle w:val="TableParagraph"/>
              <w:contextualSpacing/>
              <w:rPr>
                <w:sz w:val="24"/>
                <w:szCs w:val="24"/>
              </w:rPr>
            </w:pPr>
          </w:p>
          <w:p w14:paraId="5396B8E2" w14:textId="77777777" w:rsidR="00927F2E" w:rsidRPr="00BF11B0" w:rsidRDefault="00927F2E" w:rsidP="00BF11B0">
            <w:pPr>
              <w:pStyle w:val="TableParagraph"/>
              <w:contextualSpacing/>
              <w:rPr>
                <w:sz w:val="24"/>
                <w:szCs w:val="24"/>
              </w:rPr>
            </w:pPr>
          </w:p>
          <w:p w14:paraId="583F98B5" w14:textId="77777777" w:rsidR="00927F2E" w:rsidRPr="00BF11B0" w:rsidRDefault="0011740B" w:rsidP="00BF11B0">
            <w:pPr>
              <w:pStyle w:val="TableParagraph"/>
              <w:spacing w:before="169"/>
              <w:ind w:left="148"/>
              <w:contextualSpacing/>
              <w:rPr>
                <w:sz w:val="24"/>
                <w:szCs w:val="24"/>
              </w:rPr>
            </w:pPr>
            <w:r w:rsidRPr="00BF11B0">
              <w:rPr>
                <w:sz w:val="24"/>
                <w:szCs w:val="24"/>
              </w:rPr>
              <w:t>Природа</w:t>
            </w:r>
            <w:r w:rsidRPr="00BF11B0">
              <w:rPr>
                <w:spacing w:val="-3"/>
                <w:sz w:val="24"/>
                <w:szCs w:val="24"/>
              </w:rPr>
              <w:t xml:space="preserve"> </w:t>
            </w:r>
            <w:r w:rsidRPr="00BF11B0">
              <w:rPr>
                <w:sz w:val="24"/>
                <w:szCs w:val="24"/>
              </w:rPr>
              <w:t>России.</w:t>
            </w:r>
          </w:p>
        </w:tc>
        <w:tc>
          <w:tcPr>
            <w:tcW w:w="5929" w:type="dxa"/>
          </w:tcPr>
          <w:p w14:paraId="1AD23318" w14:textId="77777777" w:rsidR="00927F2E" w:rsidRPr="00BF11B0" w:rsidRDefault="0011740B" w:rsidP="00BF11B0">
            <w:pPr>
              <w:pStyle w:val="TableParagraph"/>
              <w:spacing w:before="68"/>
              <w:ind w:left="145" w:right="134"/>
              <w:contextualSpacing/>
              <w:jc w:val="both"/>
              <w:rPr>
                <w:sz w:val="24"/>
                <w:szCs w:val="24"/>
              </w:rPr>
            </w:pPr>
            <w:r w:rsidRPr="00BF11B0">
              <w:rPr>
                <w:sz w:val="24"/>
                <w:szCs w:val="24"/>
              </w:rPr>
              <w:t>Природные</w:t>
            </w:r>
            <w:r w:rsidRPr="00BF11B0">
              <w:rPr>
                <w:spacing w:val="1"/>
                <w:sz w:val="24"/>
                <w:szCs w:val="24"/>
              </w:rPr>
              <w:t xml:space="preserve"> </w:t>
            </w:r>
            <w:r w:rsidRPr="00BF11B0">
              <w:rPr>
                <w:sz w:val="24"/>
                <w:szCs w:val="24"/>
              </w:rPr>
              <w:t>условия</w:t>
            </w:r>
            <w:r w:rsidRPr="00BF11B0">
              <w:rPr>
                <w:spacing w:val="61"/>
                <w:sz w:val="24"/>
                <w:szCs w:val="24"/>
              </w:rPr>
              <w:t xml:space="preserve"> </w:t>
            </w:r>
            <w:r w:rsidRPr="00BF11B0">
              <w:rPr>
                <w:sz w:val="24"/>
                <w:szCs w:val="24"/>
              </w:rPr>
              <w:t>и</w:t>
            </w:r>
            <w:r w:rsidRPr="00BF11B0">
              <w:rPr>
                <w:spacing w:val="61"/>
                <w:sz w:val="24"/>
                <w:szCs w:val="24"/>
              </w:rPr>
              <w:t xml:space="preserve"> </w:t>
            </w:r>
            <w:r w:rsidRPr="00BF11B0">
              <w:rPr>
                <w:sz w:val="24"/>
                <w:szCs w:val="24"/>
              </w:rPr>
              <w:t>ресурсы</w:t>
            </w:r>
            <w:r w:rsidRPr="00BF11B0">
              <w:rPr>
                <w:spacing w:val="6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Геологическое</w:t>
            </w:r>
            <w:r w:rsidRPr="00BF11B0">
              <w:rPr>
                <w:spacing w:val="1"/>
                <w:sz w:val="24"/>
                <w:szCs w:val="24"/>
              </w:rPr>
              <w:t xml:space="preserve"> </w:t>
            </w:r>
            <w:r w:rsidRPr="00BF11B0">
              <w:rPr>
                <w:sz w:val="24"/>
                <w:szCs w:val="24"/>
              </w:rPr>
              <w:t>строение,</w:t>
            </w:r>
            <w:r w:rsidRPr="00BF11B0">
              <w:rPr>
                <w:spacing w:val="1"/>
                <w:sz w:val="24"/>
                <w:szCs w:val="24"/>
              </w:rPr>
              <w:t xml:space="preserve"> </w:t>
            </w:r>
            <w:r w:rsidRPr="00BF11B0">
              <w:rPr>
                <w:sz w:val="24"/>
                <w:szCs w:val="24"/>
              </w:rPr>
              <w:t>рельеф</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полезные</w:t>
            </w:r>
            <w:r w:rsidRPr="00BF11B0">
              <w:rPr>
                <w:spacing w:val="1"/>
                <w:sz w:val="24"/>
                <w:szCs w:val="24"/>
              </w:rPr>
              <w:t xml:space="preserve"> </w:t>
            </w:r>
            <w:r w:rsidRPr="00BF11B0">
              <w:rPr>
                <w:sz w:val="24"/>
                <w:szCs w:val="24"/>
              </w:rPr>
              <w:t>ископаемые.</w:t>
            </w:r>
          </w:p>
          <w:p w14:paraId="0CFEE34F" w14:textId="77777777" w:rsidR="00927F2E" w:rsidRPr="00BF11B0" w:rsidRDefault="0011740B" w:rsidP="00BF11B0">
            <w:pPr>
              <w:pStyle w:val="TableParagraph"/>
              <w:tabs>
                <w:tab w:val="left" w:pos="1681"/>
                <w:tab w:val="left" w:pos="2570"/>
                <w:tab w:val="left" w:pos="4875"/>
              </w:tabs>
              <w:spacing w:before="1"/>
              <w:ind w:left="145" w:right="134"/>
              <w:contextualSpacing/>
              <w:jc w:val="both"/>
              <w:rPr>
                <w:sz w:val="24"/>
                <w:szCs w:val="24"/>
              </w:rPr>
            </w:pPr>
            <w:r w:rsidRPr="00BF11B0">
              <w:rPr>
                <w:sz w:val="24"/>
                <w:szCs w:val="24"/>
              </w:rPr>
              <w:t>Климат</w:t>
            </w:r>
            <w:r w:rsidRPr="00BF11B0">
              <w:rPr>
                <w:sz w:val="24"/>
                <w:szCs w:val="24"/>
              </w:rPr>
              <w:tab/>
              <w:t>и</w:t>
            </w:r>
            <w:r w:rsidRPr="00BF11B0">
              <w:rPr>
                <w:sz w:val="24"/>
                <w:szCs w:val="24"/>
              </w:rPr>
              <w:tab/>
              <w:t>климатические</w:t>
            </w:r>
            <w:r w:rsidRPr="00BF11B0">
              <w:rPr>
                <w:sz w:val="24"/>
                <w:szCs w:val="24"/>
              </w:rPr>
              <w:tab/>
              <w:t>ресурсы.</w:t>
            </w:r>
            <w:r w:rsidRPr="00BF11B0">
              <w:rPr>
                <w:spacing w:val="-58"/>
                <w:sz w:val="24"/>
                <w:szCs w:val="24"/>
              </w:rPr>
              <w:t xml:space="preserve"> </w:t>
            </w:r>
            <w:r w:rsidRPr="00BF11B0">
              <w:rPr>
                <w:sz w:val="24"/>
                <w:szCs w:val="24"/>
              </w:rPr>
              <w:t>Моря</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Внутренние</w:t>
            </w:r>
            <w:r w:rsidRPr="00BF11B0">
              <w:rPr>
                <w:spacing w:val="1"/>
                <w:sz w:val="24"/>
                <w:szCs w:val="24"/>
              </w:rPr>
              <w:t xml:space="preserve"> </w:t>
            </w:r>
            <w:r w:rsidRPr="00BF11B0">
              <w:rPr>
                <w:sz w:val="24"/>
                <w:szCs w:val="24"/>
              </w:rPr>
              <w:t>воды</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водные</w:t>
            </w:r>
            <w:r w:rsidRPr="00BF11B0">
              <w:rPr>
                <w:spacing w:val="1"/>
                <w:sz w:val="24"/>
                <w:szCs w:val="24"/>
              </w:rPr>
              <w:t xml:space="preserve"> </w:t>
            </w:r>
            <w:r w:rsidRPr="00BF11B0">
              <w:rPr>
                <w:sz w:val="24"/>
                <w:szCs w:val="24"/>
              </w:rPr>
              <w:t>ресурсы.</w:t>
            </w:r>
            <w:r w:rsidRPr="00BF11B0">
              <w:rPr>
                <w:spacing w:val="-57"/>
                <w:sz w:val="24"/>
                <w:szCs w:val="24"/>
              </w:rPr>
              <w:t xml:space="preserve"> </w:t>
            </w:r>
            <w:r w:rsidRPr="00BF11B0">
              <w:rPr>
                <w:sz w:val="24"/>
                <w:szCs w:val="24"/>
              </w:rPr>
              <w:t>Природно-хозяйственные</w:t>
            </w:r>
            <w:r w:rsidRPr="00BF11B0">
              <w:rPr>
                <w:spacing w:val="-3"/>
                <w:sz w:val="24"/>
                <w:szCs w:val="24"/>
              </w:rPr>
              <w:t xml:space="preserve"> </w:t>
            </w:r>
            <w:r w:rsidRPr="00BF11B0">
              <w:rPr>
                <w:sz w:val="24"/>
                <w:szCs w:val="24"/>
              </w:rPr>
              <w:t>зоны.</w:t>
            </w:r>
          </w:p>
        </w:tc>
      </w:tr>
      <w:tr w:rsidR="00927F2E" w:rsidRPr="00BF11B0" w14:paraId="332E28FA" w14:textId="77777777">
        <w:trPr>
          <w:trHeight w:val="2029"/>
        </w:trPr>
        <w:tc>
          <w:tcPr>
            <w:tcW w:w="3728" w:type="dxa"/>
          </w:tcPr>
          <w:p w14:paraId="554537A0" w14:textId="77777777" w:rsidR="00927F2E" w:rsidRPr="00BF11B0" w:rsidRDefault="00927F2E" w:rsidP="00BF11B0">
            <w:pPr>
              <w:pStyle w:val="TableParagraph"/>
              <w:contextualSpacing/>
              <w:rPr>
                <w:sz w:val="24"/>
                <w:szCs w:val="24"/>
              </w:rPr>
            </w:pPr>
          </w:p>
          <w:p w14:paraId="5B73C72C" w14:textId="77777777" w:rsidR="00927F2E" w:rsidRPr="00BF11B0" w:rsidRDefault="00927F2E" w:rsidP="00BF11B0">
            <w:pPr>
              <w:pStyle w:val="TableParagraph"/>
              <w:contextualSpacing/>
              <w:rPr>
                <w:sz w:val="24"/>
                <w:szCs w:val="24"/>
              </w:rPr>
            </w:pPr>
          </w:p>
          <w:p w14:paraId="03ACB8DB" w14:textId="77777777" w:rsidR="00927F2E" w:rsidRPr="00BF11B0" w:rsidRDefault="0011740B" w:rsidP="00BF11B0">
            <w:pPr>
              <w:pStyle w:val="TableParagraph"/>
              <w:spacing w:before="168"/>
              <w:ind w:left="148"/>
              <w:contextualSpacing/>
              <w:rPr>
                <w:sz w:val="24"/>
                <w:szCs w:val="24"/>
              </w:rPr>
            </w:pPr>
            <w:r w:rsidRPr="00BF11B0">
              <w:rPr>
                <w:sz w:val="24"/>
                <w:szCs w:val="24"/>
              </w:rPr>
              <w:t>Население</w:t>
            </w:r>
            <w:r w:rsidRPr="00BF11B0">
              <w:rPr>
                <w:spacing w:val="-4"/>
                <w:sz w:val="24"/>
                <w:szCs w:val="24"/>
              </w:rPr>
              <w:t xml:space="preserve"> </w:t>
            </w:r>
            <w:r w:rsidRPr="00BF11B0">
              <w:rPr>
                <w:sz w:val="24"/>
                <w:szCs w:val="24"/>
              </w:rPr>
              <w:t>России.</w:t>
            </w:r>
          </w:p>
        </w:tc>
        <w:tc>
          <w:tcPr>
            <w:tcW w:w="5929" w:type="dxa"/>
          </w:tcPr>
          <w:p w14:paraId="143C632E" w14:textId="77777777" w:rsidR="00927F2E" w:rsidRPr="00BF11B0" w:rsidRDefault="0011740B" w:rsidP="00BF11B0">
            <w:pPr>
              <w:pStyle w:val="TableParagraph"/>
              <w:tabs>
                <w:tab w:val="left" w:pos="2609"/>
                <w:tab w:val="left" w:pos="2705"/>
                <w:tab w:val="left" w:pos="4538"/>
                <w:tab w:val="left" w:pos="4991"/>
              </w:tabs>
              <w:spacing w:before="71"/>
              <w:ind w:left="145" w:right="134"/>
              <w:contextualSpacing/>
              <w:jc w:val="both"/>
              <w:rPr>
                <w:sz w:val="24"/>
                <w:szCs w:val="24"/>
              </w:rPr>
            </w:pPr>
            <w:r w:rsidRPr="00BF11B0">
              <w:rPr>
                <w:sz w:val="24"/>
                <w:szCs w:val="24"/>
              </w:rPr>
              <w:t>Численность</w:t>
            </w:r>
            <w:r w:rsidRPr="00BF11B0">
              <w:rPr>
                <w:sz w:val="24"/>
                <w:szCs w:val="24"/>
              </w:rPr>
              <w:tab/>
            </w:r>
            <w:r w:rsidRPr="00BF11B0">
              <w:rPr>
                <w:sz w:val="24"/>
                <w:szCs w:val="24"/>
              </w:rPr>
              <w:tab/>
              <w:t>населения</w:t>
            </w:r>
            <w:r w:rsidRPr="00BF11B0">
              <w:rPr>
                <w:sz w:val="24"/>
                <w:szCs w:val="24"/>
              </w:rPr>
              <w:tab/>
            </w:r>
            <w:r w:rsidRPr="00BF11B0">
              <w:rPr>
                <w:sz w:val="24"/>
                <w:szCs w:val="24"/>
              </w:rPr>
              <w:tab/>
            </w:r>
            <w:r w:rsidRPr="00BF11B0">
              <w:rPr>
                <w:spacing w:val="-1"/>
                <w:sz w:val="24"/>
                <w:szCs w:val="24"/>
              </w:rPr>
              <w:t>России.</w:t>
            </w:r>
            <w:r w:rsidRPr="00BF11B0">
              <w:rPr>
                <w:spacing w:val="-58"/>
                <w:sz w:val="24"/>
                <w:szCs w:val="24"/>
              </w:rPr>
              <w:t xml:space="preserve"> </w:t>
            </w:r>
            <w:r w:rsidRPr="00BF11B0">
              <w:rPr>
                <w:sz w:val="24"/>
                <w:szCs w:val="24"/>
              </w:rPr>
              <w:t>Территориальные</w:t>
            </w:r>
            <w:r w:rsidRPr="00BF11B0">
              <w:rPr>
                <w:sz w:val="24"/>
                <w:szCs w:val="24"/>
              </w:rPr>
              <w:tab/>
              <w:t>особенности</w:t>
            </w:r>
            <w:r w:rsidRPr="00BF11B0">
              <w:rPr>
                <w:sz w:val="24"/>
                <w:szCs w:val="24"/>
              </w:rPr>
              <w:tab/>
            </w:r>
            <w:r w:rsidRPr="00BF11B0">
              <w:rPr>
                <w:spacing w:val="-1"/>
                <w:sz w:val="24"/>
                <w:szCs w:val="24"/>
              </w:rPr>
              <w:t>размещения</w:t>
            </w:r>
            <w:r w:rsidRPr="00BF11B0">
              <w:rPr>
                <w:spacing w:val="-58"/>
                <w:sz w:val="24"/>
                <w:szCs w:val="24"/>
              </w:rPr>
              <w:t xml:space="preserve"> </w:t>
            </w:r>
            <w:r w:rsidRPr="00BF11B0">
              <w:rPr>
                <w:sz w:val="24"/>
                <w:szCs w:val="24"/>
              </w:rPr>
              <w:t>населения</w:t>
            </w:r>
            <w:r w:rsidRPr="00BF11B0">
              <w:rPr>
                <w:sz w:val="24"/>
                <w:szCs w:val="24"/>
              </w:rPr>
              <w:tab/>
            </w:r>
            <w:r w:rsidRPr="00BF11B0">
              <w:rPr>
                <w:sz w:val="24"/>
                <w:szCs w:val="24"/>
              </w:rPr>
              <w:tab/>
            </w:r>
            <w:r w:rsidRPr="00BF11B0">
              <w:rPr>
                <w:sz w:val="24"/>
                <w:szCs w:val="24"/>
              </w:rPr>
              <w:tab/>
            </w:r>
            <w:r w:rsidRPr="00BF11B0">
              <w:rPr>
                <w:sz w:val="24"/>
                <w:szCs w:val="24"/>
              </w:rPr>
              <w:tab/>
            </w:r>
            <w:r w:rsidRPr="00BF11B0">
              <w:rPr>
                <w:spacing w:val="-1"/>
                <w:sz w:val="24"/>
                <w:szCs w:val="24"/>
              </w:rPr>
              <w:t>России.</w:t>
            </w:r>
          </w:p>
          <w:p w14:paraId="6BB5A956" w14:textId="77777777" w:rsidR="00927F2E" w:rsidRPr="00BF11B0" w:rsidRDefault="0011740B" w:rsidP="00BF11B0">
            <w:pPr>
              <w:pStyle w:val="TableParagraph"/>
              <w:tabs>
                <w:tab w:val="left" w:pos="1976"/>
                <w:tab w:val="left" w:pos="3135"/>
                <w:tab w:val="left" w:pos="4994"/>
              </w:tabs>
              <w:ind w:left="145" w:right="133"/>
              <w:contextualSpacing/>
              <w:jc w:val="both"/>
              <w:rPr>
                <w:sz w:val="24"/>
                <w:szCs w:val="24"/>
              </w:rPr>
            </w:pPr>
            <w:r w:rsidRPr="00BF11B0">
              <w:rPr>
                <w:sz w:val="24"/>
                <w:szCs w:val="24"/>
              </w:rPr>
              <w:t>Народы</w:t>
            </w:r>
            <w:r w:rsidRPr="00BF11B0">
              <w:rPr>
                <w:sz w:val="24"/>
                <w:szCs w:val="24"/>
              </w:rPr>
              <w:tab/>
              <w:t>и</w:t>
            </w:r>
            <w:r w:rsidRPr="00BF11B0">
              <w:rPr>
                <w:sz w:val="24"/>
                <w:szCs w:val="24"/>
              </w:rPr>
              <w:tab/>
              <w:t>религии</w:t>
            </w:r>
            <w:r w:rsidRPr="00BF11B0">
              <w:rPr>
                <w:sz w:val="24"/>
                <w:szCs w:val="24"/>
              </w:rPr>
              <w:tab/>
            </w:r>
            <w:r w:rsidRPr="00BF11B0">
              <w:rPr>
                <w:spacing w:val="-1"/>
                <w:sz w:val="24"/>
                <w:szCs w:val="24"/>
              </w:rPr>
              <w:t>России.</w:t>
            </w:r>
            <w:r w:rsidRPr="00BF11B0">
              <w:rPr>
                <w:spacing w:val="-58"/>
                <w:sz w:val="24"/>
                <w:szCs w:val="24"/>
              </w:rPr>
              <w:t xml:space="preserve"> </w:t>
            </w:r>
            <w:r w:rsidRPr="00BF11B0">
              <w:rPr>
                <w:sz w:val="24"/>
                <w:szCs w:val="24"/>
              </w:rPr>
              <w:t>Половой</w:t>
            </w:r>
            <w:r w:rsidRPr="00BF11B0">
              <w:rPr>
                <w:spacing w:val="1"/>
                <w:sz w:val="24"/>
                <w:szCs w:val="24"/>
              </w:rPr>
              <w:t xml:space="preserve"> </w:t>
            </w:r>
            <w:r w:rsidRPr="00BF11B0">
              <w:rPr>
                <w:sz w:val="24"/>
                <w:szCs w:val="24"/>
              </w:rPr>
              <w:t>и</w:t>
            </w:r>
            <w:r w:rsidRPr="00BF11B0">
              <w:rPr>
                <w:spacing w:val="1"/>
                <w:sz w:val="24"/>
                <w:szCs w:val="24"/>
              </w:rPr>
              <w:t xml:space="preserve"> </w:t>
            </w:r>
            <w:r w:rsidRPr="00BF11B0">
              <w:rPr>
                <w:sz w:val="24"/>
                <w:szCs w:val="24"/>
              </w:rPr>
              <w:t>возрастной</w:t>
            </w:r>
            <w:r w:rsidRPr="00BF11B0">
              <w:rPr>
                <w:spacing w:val="1"/>
                <w:sz w:val="24"/>
                <w:szCs w:val="24"/>
              </w:rPr>
              <w:t xml:space="preserve"> </w:t>
            </w:r>
            <w:r w:rsidRPr="00BF11B0">
              <w:rPr>
                <w:sz w:val="24"/>
                <w:szCs w:val="24"/>
              </w:rPr>
              <w:t>состав</w:t>
            </w:r>
            <w:r w:rsidRPr="00BF11B0">
              <w:rPr>
                <w:spacing w:val="1"/>
                <w:sz w:val="24"/>
                <w:szCs w:val="24"/>
              </w:rPr>
              <w:t xml:space="preserve"> </w:t>
            </w:r>
            <w:r w:rsidRPr="00BF11B0">
              <w:rPr>
                <w:sz w:val="24"/>
                <w:szCs w:val="24"/>
              </w:rPr>
              <w:t>населения</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Человеческий</w:t>
            </w:r>
            <w:r w:rsidRPr="00BF11B0">
              <w:rPr>
                <w:spacing w:val="-1"/>
                <w:sz w:val="24"/>
                <w:szCs w:val="24"/>
              </w:rPr>
              <w:t xml:space="preserve"> </w:t>
            </w:r>
            <w:r w:rsidRPr="00BF11B0">
              <w:rPr>
                <w:sz w:val="24"/>
                <w:szCs w:val="24"/>
              </w:rPr>
              <w:t>капитал России.</w:t>
            </w:r>
          </w:p>
        </w:tc>
      </w:tr>
    </w:tbl>
    <w:p w14:paraId="0CE6C57B" w14:textId="77777777" w:rsidR="00927F2E" w:rsidRPr="00C4014F" w:rsidRDefault="0011740B" w:rsidP="00C4014F">
      <w:pPr>
        <w:tabs>
          <w:tab w:val="left" w:pos="913"/>
        </w:tabs>
        <w:contextualSpacing/>
        <w:rPr>
          <w:rFonts w:ascii="Times New Roman" w:hAnsi="Times New Roman" w:cs="Times New Roman"/>
          <w:sz w:val="24"/>
          <w:szCs w:val="24"/>
        </w:rPr>
      </w:pPr>
      <w:r w:rsidRPr="00C4014F">
        <w:rPr>
          <w:rFonts w:ascii="Times New Roman" w:hAnsi="Times New Roman" w:cs="Times New Roman"/>
          <w:sz w:val="24"/>
          <w:szCs w:val="24"/>
        </w:rPr>
        <w:t>Содержание</w:t>
      </w:r>
      <w:r w:rsidRPr="00C4014F">
        <w:rPr>
          <w:rFonts w:ascii="Times New Roman" w:hAnsi="Times New Roman" w:cs="Times New Roman"/>
          <w:spacing w:val="-5"/>
          <w:sz w:val="24"/>
          <w:szCs w:val="24"/>
        </w:rPr>
        <w:t xml:space="preserve"> </w:t>
      </w:r>
      <w:r w:rsidRPr="00C4014F">
        <w:rPr>
          <w:rFonts w:ascii="Times New Roman" w:hAnsi="Times New Roman" w:cs="Times New Roman"/>
          <w:sz w:val="24"/>
          <w:szCs w:val="24"/>
        </w:rPr>
        <w:t>обучения</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9</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классе</w:t>
      </w:r>
      <w:r w:rsidRPr="00C4014F">
        <w:rPr>
          <w:rFonts w:ascii="Times New Roman" w:hAnsi="Times New Roman" w:cs="Times New Roman"/>
          <w:spacing w:val="-3"/>
          <w:sz w:val="24"/>
          <w:szCs w:val="24"/>
        </w:rPr>
        <w:t xml:space="preserve"> </w:t>
      </w:r>
      <w:r w:rsidRPr="00C4014F">
        <w:rPr>
          <w:rFonts w:ascii="Times New Roman" w:hAnsi="Times New Roman" w:cs="Times New Roman"/>
          <w:sz w:val="24"/>
          <w:szCs w:val="24"/>
        </w:rPr>
        <w:t>представлено</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4"/>
          <w:sz w:val="24"/>
          <w:szCs w:val="24"/>
        </w:rPr>
        <w:t xml:space="preserve"> </w:t>
      </w:r>
      <w:r w:rsidRPr="00C4014F">
        <w:rPr>
          <w:rFonts w:ascii="Times New Roman" w:hAnsi="Times New Roman" w:cs="Times New Roman"/>
          <w:sz w:val="24"/>
          <w:szCs w:val="24"/>
        </w:rPr>
        <w:t>таблице:</w:t>
      </w:r>
    </w:p>
    <w:p w14:paraId="0C32BE2D" w14:textId="77777777" w:rsidR="00927F2E" w:rsidRPr="00BF11B0" w:rsidRDefault="00927F2E" w:rsidP="00BF11B0">
      <w:pPr>
        <w:pStyle w:val="a3"/>
        <w:spacing w:before="8"/>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51"/>
        <w:gridCol w:w="6006"/>
      </w:tblGrid>
      <w:tr w:rsidR="00927F2E" w:rsidRPr="00BF11B0" w14:paraId="06FC7175" w14:textId="77777777">
        <w:trPr>
          <w:trHeight w:val="2579"/>
        </w:trPr>
        <w:tc>
          <w:tcPr>
            <w:tcW w:w="3651" w:type="dxa"/>
          </w:tcPr>
          <w:p w14:paraId="11B68A8F" w14:textId="77777777" w:rsidR="00927F2E" w:rsidRPr="00BF11B0" w:rsidRDefault="00927F2E" w:rsidP="00BF11B0">
            <w:pPr>
              <w:pStyle w:val="TableParagraph"/>
              <w:contextualSpacing/>
              <w:rPr>
                <w:sz w:val="24"/>
                <w:szCs w:val="24"/>
              </w:rPr>
            </w:pPr>
          </w:p>
          <w:p w14:paraId="22EE4AFF" w14:textId="77777777" w:rsidR="00927F2E" w:rsidRPr="00BF11B0" w:rsidRDefault="00927F2E" w:rsidP="00BF11B0">
            <w:pPr>
              <w:pStyle w:val="TableParagraph"/>
              <w:contextualSpacing/>
              <w:rPr>
                <w:sz w:val="24"/>
                <w:szCs w:val="24"/>
              </w:rPr>
            </w:pPr>
          </w:p>
          <w:p w14:paraId="2ABFD136" w14:textId="77777777" w:rsidR="00927F2E" w:rsidRPr="00BF11B0" w:rsidRDefault="00927F2E" w:rsidP="00BF11B0">
            <w:pPr>
              <w:pStyle w:val="TableParagraph"/>
              <w:contextualSpacing/>
              <w:rPr>
                <w:sz w:val="24"/>
                <w:szCs w:val="24"/>
              </w:rPr>
            </w:pPr>
          </w:p>
          <w:p w14:paraId="1BC9BD6A" w14:textId="77777777" w:rsidR="00927F2E" w:rsidRPr="00BF11B0" w:rsidRDefault="0011740B" w:rsidP="00BF11B0">
            <w:pPr>
              <w:pStyle w:val="TableParagraph"/>
              <w:spacing w:before="149"/>
              <w:ind w:left="148"/>
              <w:contextualSpacing/>
              <w:rPr>
                <w:sz w:val="24"/>
                <w:szCs w:val="24"/>
              </w:rPr>
            </w:pPr>
            <w:r w:rsidRPr="00BF11B0">
              <w:rPr>
                <w:sz w:val="24"/>
                <w:szCs w:val="24"/>
              </w:rPr>
              <w:t>Хозяйство</w:t>
            </w:r>
            <w:r w:rsidRPr="00BF11B0">
              <w:rPr>
                <w:spacing w:val="-3"/>
                <w:sz w:val="24"/>
                <w:szCs w:val="24"/>
              </w:rPr>
              <w:t xml:space="preserve"> </w:t>
            </w:r>
            <w:r w:rsidRPr="00BF11B0">
              <w:rPr>
                <w:sz w:val="24"/>
                <w:szCs w:val="24"/>
              </w:rPr>
              <w:t>России.</w:t>
            </w:r>
          </w:p>
        </w:tc>
        <w:tc>
          <w:tcPr>
            <w:tcW w:w="6006" w:type="dxa"/>
          </w:tcPr>
          <w:p w14:paraId="25745936" w14:textId="77777777" w:rsidR="00927F2E" w:rsidRPr="00BF11B0" w:rsidRDefault="0011740B" w:rsidP="00BF11B0">
            <w:pPr>
              <w:pStyle w:val="TableParagraph"/>
              <w:tabs>
                <w:tab w:val="left" w:pos="3521"/>
                <w:tab w:val="left" w:pos="4827"/>
                <w:tab w:val="left" w:pos="5169"/>
              </w:tabs>
              <w:spacing w:before="68"/>
              <w:ind w:left="148" w:right="134"/>
              <w:contextualSpacing/>
              <w:jc w:val="both"/>
              <w:rPr>
                <w:sz w:val="24"/>
                <w:szCs w:val="24"/>
              </w:rPr>
            </w:pPr>
            <w:r w:rsidRPr="00BF11B0">
              <w:rPr>
                <w:sz w:val="24"/>
                <w:szCs w:val="24"/>
              </w:rPr>
              <w:t>Общая</w:t>
            </w:r>
            <w:r w:rsidRPr="00BF11B0">
              <w:rPr>
                <w:spacing w:val="1"/>
                <w:sz w:val="24"/>
                <w:szCs w:val="24"/>
              </w:rPr>
              <w:t xml:space="preserve"> </w:t>
            </w:r>
            <w:r w:rsidRPr="00BF11B0">
              <w:rPr>
                <w:sz w:val="24"/>
                <w:szCs w:val="24"/>
              </w:rPr>
              <w:t>характеристика</w:t>
            </w:r>
            <w:r w:rsidRPr="00BF11B0">
              <w:rPr>
                <w:spacing w:val="1"/>
                <w:sz w:val="24"/>
                <w:szCs w:val="24"/>
              </w:rPr>
              <w:t xml:space="preserve"> </w:t>
            </w:r>
            <w:r w:rsidRPr="00BF11B0">
              <w:rPr>
                <w:sz w:val="24"/>
                <w:szCs w:val="24"/>
              </w:rPr>
              <w:t>хозяйства</w:t>
            </w:r>
            <w:r w:rsidRPr="00BF11B0">
              <w:rPr>
                <w:spacing w:val="1"/>
                <w:sz w:val="24"/>
                <w:szCs w:val="24"/>
              </w:rPr>
              <w:t xml:space="preserve"> </w:t>
            </w:r>
            <w:r w:rsidRPr="00BF11B0">
              <w:rPr>
                <w:sz w:val="24"/>
                <w:szCs w:val="24"/>
              </w:rPr>
              <w:t>России.</w:t>
            </w:r>
            <w:r w:rsidRPr="00BF11B0">
              <w:rPr>
                <w:spacing w:val="-57"/>
                <w:sz w:val="24"/>
                <w:szCs w:val="24"/>
              </w:rPr>
              <w:t xml:space="preserve"> </w:t>
            </w:r>
            <w:r w:rsidRPr="00BF11B0">
              <w:rPr>
                <w:sz w:val="24"/>
                <w:szCs w:val="24"/>
              </w:rPr>
              <w:t>Топливно-энергетический</w:t>
            </w:r>
            <w:r w:rsidRPr="00BF11B0">
              <w:rPr>
                <w:sz w:val="24"/>
                <w:szCs w:val="24"/>
              </w:rPr>
              <w:tab/>
              <w:t>комплекс</w:t>
            </w:r>
            <w:r w:rsidRPr="00BF11B0">
              <w:rPr>
                <w:sz w:val="24"/>
                <w:szCs w:val="24"/>
              </w:rPr>
              <w:tab/>
            </w:r>
            <w:r w:rsidRPr="00BF11B0">
              <w:rPr>
                <w:sz w:val="24"/>
                <w:szCs w:val="24"/>
              </w:rPr>
              <w:tab/>
            </w:r>
            <w:r w:rsidRPr="00BF11B0">
              <w:rPr>
                <w:spacing w:val="-1"/>
                <w:sz w:val="24"/>
                <w:szCs w:val="24"/>
              </w:rPr>
              <w:t>(ТЭК).</w:t>
            </w:r>
            <w:r w:rsidRPr="00BF11B0">
              <w:rPr>
                <w:spacing w:val="-58"/>
                <w:sz w:val="24"/>
                <w:szCs w:val="24"/>
              </w:rPr>
              <w:t xml:space="preserve"> </w:t>
            </w:r>
            <w:r w:rsidRPr="00BF11B0">
              <w:rPr>
                <w:sz w:val="24"/>
                <w:szCs w:val="24"/>
              </w:rPr>
              <w:t>Металлургический</w:t>
            </w:r>
            <w:r w:rsidRPr="00BF11B0">
              <w:rPr>
                <w:sz w:val="24"/>
                <w:szCs w:val="24"/>
              </w:rPr>
              <w:tab/>
            </w:r>
            <w:r w:rsidRPr="00BF11B0">
              <w:rPr>
                <w:sz w:val="24"/>
                <w:szCs w:val="24"/>
              </w:rPr>
              <w:tab/>
            </w:r>
            <w:r w:rsidRPr="00BF11B0">
              <w:rPr>
                <w:spacing w:val="-1"/>
                <w:sz w:val="24"/>
                <w:szCs w:val="24"/>
              </w:rPr>
              <w:t>комплекс.</w:t>
            </w:r>
          </w:p>
          <w:p w14:paraId="7B8F2DF4" w14:textId="77777777" w:rsidR="00927F2E" w:rsidRPr="00BF11B0" w:rsidRDefault="0011740B" w:rsidP="00BF11B0">
            <w:pPr>
              <w:pStyle w:val="TableParagraph"/>
              <w:tabs>
                <w:tab w:val="left" w:pos="4830"/>
              </w:tabs>
              <w:ind w:left="148"/>
              <w:contextualSpacing/>
              <w:jc w:val="both"/>
              <w:rPr>
                <w:sz w:val="24"/>
                <w:szCs w:val="24"/>
              </w:rPr>
            </w:pPr>
            <w:r w:rsidRPr="00BF11B0">
              <w:rPr>
                <w:sz w:val="24"/>
                <w:szCs w:val="24"/>
              </w:rPr>
              <w:t>Машиностроительный</w:t>
            </w:r>
            <w:r w:rsidRPr="00BF11B0">
              <w:rPr>
                <w:sz w:val="24"/>
                <w:szCs w:val="24"/>
              </w:rPr>
              <w:tab/>
              <w:t>комплекс.</w:t>
            </w:r>
          </w:p>
          <w:p w14:paraId="3EE2D277" w14:textId="77777777" w:rsidR="00927F2E" w:rsidRPr="00BF11B0" w:rsidRDefault="0011740B" w:rsidP="00BF11B0">
            <w:pPr>
              <w:pStyle w:val="TableParagraph"/>
              <w:tabs>
                <w:tab w:val="left" w:pos="4828"/>
              </w:tabs>
              <w:ind w:left="148"/>
              <w:contextualSpacing/>
              <w:jc w:val="both"/>
              <w:rPr>
                <w:sz w:val="24"/>
                <w:szCs w:val="24"/>
              </w:rPr>
            </w:pPr>
            <w:r w:rsidRPr="00BF11B0">
              <w:rPr>
                <w:sz w:val="24"/>
                <w:szCs w:val="24"/>
              </w:rPr>
              <w:t>Химико-лесной</w:t>
            </w:r>
            <w:r w:rsidRPr="00BF11B0">
              <w:rPr>
                <w:sz w:val="24"/>
                <w:szCs w:val="24"/>
              </w:rPr>
              <w:tab/>
              <w:t>комплекс.</w:t>
            </w:r>
          </w:p>
          <w:p w14:paraId="1EB0FD91" w14:textId="77777777" w:rsidR="00927F2E" w:rsidRPr="00BF11B0" w:rsidRDefault="0011740B" w:rsidP="00BF11B0">
            <w:pPr>
              <w:pStyle w:val="TableParagraph"/>
              <w:tabs>
                <w:tab w:val="left" w:pos="3228"/>
                <w:tab w:val="left" w:pos="4829"/>
                <w:tab w:val="left" w:pos="5128"/>
              </w:tabs>
              <w:ind w:left="148" w:right="132"/>
              <w:contextualSpacing/>
              <w:jc w:val="both"/>
              <w:rPr>
                <w:sz w:val="24"/>
                <w:szCs w:val="24"/>
              </w:rPr>
            </w:pPr>
            <w:r w:rsidRPr="00BF11B0">
              <w:rPr>
                <w:sz w:val="24"/>
                <w:szCs w:val="24"/>
              </w:rPr>
              <w:t>Агропромышленный</w:t>
            </w:r>
            <w:r w:rsidRPr="00BF11B0">
              <w:rPr>
                <w:sz w:val="24"/>
                <w:szCs w:val="24"/>
              </w:rPr>
              <w:tab/>
              <w:t>комплекс</w:t>
            </w:r>
            <w:r w:rsidRPr="00BF11B0">
              <w:rPr>
                <w:sz w:val="24"/>
                <w:szCs w:val="24"/>
              </w:rPr>
              <w:tab/>
            </w:r>
            <w:r w:rsidRPr="00BF11B0">
              <w:rPr>
                <w:sz w:val="24"/>
                <w:szCs w:val="24"/>
              </w:rPr>
              <w:tab/>
              <w:t>(АПК).</w:t>
            </w:r>
            <w:r w:rsidRPr="00BF11B0">
              <w:rPr>
                <w:spacing w:val="-58"/>
                <w:sz w:val="24"/>
                <w:szCs w:val="24"/>
              </w:rPr>
              <w:t xml:space="preserve"> </w:t>
            </w:r>
            <w:r w:rsidRPr="00BF11B0">
              <w:rPr>
                <w:sz w:val="24"/>
                <w:szCs w:val="24"/>
              </w:rPr>
              <w:t>Инфраструктурный</w:t>
            </w:r>
            <w:r w:rsidRPr="00BF11B0">
              <w:rPr>
                <w:sz w:val="24"/>
                <w:szCs w:val="24"/>
              </w:rPr>
              <w:tab/>
            </w:r>
            <w:r w:rsidRPr="00BF11B0">
              <w:rPr>
                <w:sz w:val="24"/>
                <w:szCs w:val="24"/>
              </w:rPr>
              <w:tab/>
            </w:r>
            <w:r w:rsidRPr="00BF11B0">
              <w:rPr>
                <w:spacing w:val="-1"/>
                <w:sz w:val="24"/>
                <w:szCs w:val="24"/>
              </w:rPr>
              <w:t>комплекс.</w:t>
            </w:r>
            <w:r w:rsidRPr="00BF11B0">
              <w:rPr>
                <w:spacing w:val="-58"/>
                <w:sz w:val="24"/>
                <w:szCs w:val="24"/>
              </w:rPr>
              <w:t xml:space="preserve"> </w:t>
            </w:r>
            <w:r w:rsidRPr="00BF11B0">
              <w:rPr>
                <w:sz w:val="24"/>
                <w:szCs w:val="24"/>
              </w:rPr>
              <w:t>Обобщение</w:t>
            </w:r>
            <w:r w:rsidRPr="00BF11B0">
              <w:rPr>
                <w:spacing w:val="-2"/>
                <w:sz w:val="24"/>
                <w:szCs w:val="24"/>
              </w:rPr>
              <w:t xml:space="preserve"> </w:t>
            </w:r>
            <w:r w:rsidRPr="00BF11B0">
              <w:rPr>
                <w:sz w:val="24"/>
                <w:szCs w:val="24"/>
              </w:rPr>
              <w:t>знаний.</w:t>
            </w:r>
          </w:p>
        </w:tc>
      </w:tr>
      <w:tr w:rsidR="00927F2E" w:rsidRPr="00BF11B0" w14:paraId="124F710F" w14:textId="77777777">
        <w:trPr>
          <w:trHeight w:val="1202"/>
        </w:trPr>
        <w:tc>
          <w:tcPr>
            <w:tcW w:w="3651" w:type="dxa"/>
          </w:tcPr>
          <w:p w14:paraId="1D993773" w14:textId="77777777" w:rsidR="00927F2E" w:rsidRPr="00BF11B0" w:rsidRDefault="00927F2E" w:rsidP="00BF11B0">
            <w:pPr>
              <w:pStyle w:val="TableParagraph"/>
              <w:spacing w:before="5"/>
              <w:contextualSpacing/>
              <w:rPr>
                <w:sz w:val="24"/>
                <w:szCs w:val="24"/>
              </w:rPr>
            </w:pPr>
          </w:p>
          <w:p w14:paraId="19F0F51F" w14:textId="77777777" w:rsidR="00927F2E" w:rsidRPr="00BF11B0" w:rsidRDefault="0011740B" w:rsidP="00BF11B0">
            <w:pPr>
              <w:pStyle w:val="TableParagraph"/>
              <w:spacing w:before="1"/>
              <w:ind w:left="148"/>
              <w:contextualSpacing/>
              <w:rPr>
                <w:sz w:val="24"/>
                <w:szCs w:val="24"/>
              </w:rPr>
            </w:pPr>
            <w:r w:rsidRPr="00BF11B0">
              <w:rPr>
                <w:sz w:val="24"/>
                <w:szCs w:val="24"/>
              </w:rPr>
              <w:t>Регионы</w:t>
            </w:r>
            <w:r w:rsidRPr="00BF11B0">
              <w:rPr>
                <w:spacing w:val="-3"/>
                <w:sz w:val="24"/>
                <w:szCs w:val="24"/>
              </w:rPr>
              <w:t xml:space="preserve"> </w:t>
            </w:r>
            <w:r w:rsidRPr="00BF11B0">
              <w:rPr>
                <w:sz w:val="24"/>
                <w:szCs w:val="24"/>
              </w:rPr>
              <w:t>России.</w:t>
            </w:r>
          </w:p>
        </w:tc>
        <w:tc>
          <w:tcPr>
            <w:tcW w:w="6006" w:type="dxa"/>
          </w:tcPr>
          <w:p w14:paraId="4BF85E88" w14:textId="77777777" w:rsidR="00927F2E" w:rsidRPr="00BF11B0" w:rsidRDefault="0011740B" w:rsidP="00BF11B0">
            <w:pPr>
              <w:pStyle w:val="TableParagraph"/>
              <w:tabs>
                <w:tab w:val="left" w:pos="1892"/>
                <w:tab w:val="left" w:pos="3823"/>
                <w:tab w:val="left" w:pos="5068"/>
              </w:tabs>
              <w:spacing w:before="71"/>
              <w:ind w:left="148" w:right="135"/>
              <w:contextualSpacing/>
              <w:jc w:val="both"/>
              <w:rPr>
                <w:sz w:val="24"/>
                <w:szCs w:val="24"/>
              </w:rPr>
            </w:pPr>
            <w:r w:rsidRPr="00BF11B0">
              <w:rPr>
                <w:sz w:val="24"/>
                <w:szCs w:val="24"/>
              </w:rPr>
              <w:t>Западный</w:t>
            </w:r>
            <w:r w:rsidRPr="00BF11B0">
              <w:rPr>
                <w:spacing w:val="1"/>
                <w:sz w:val="24"/>
                <w:szCs w:val="24"/>
              </w:rPr>
              <w:t xml:space="preserve"> </w:t>
            </w:r>
            <w:r w:rsidRPr="00BF11B0">
              <w:rPr>
                <w:sz w:val="24"/>
                <w:szCs w:val="24"/>
              </w:rPr>
              <w:t>макрорегион</w:t>
            </w:r>
            <w:r w:rsidRPr="00BF11B0">
              <w:rPr>
                <w:spacing w:val="1"/>
                <w:sz w:val="24"/>
                <w:szCs w:val="24"/>
              </w:rPr>
              <w:t xml:space="preserve"> </w:t>
            </w:r>
            <w:r w:rsidRPr="00BF11B0">
              <w:rPr>
                <w:sz w:val="24"/>
                <w:szCs w:val="24"/>
              </w:rPr>
              <w:t>(Европейская</w:t>
            </w:r>
            <w:r w:rsidRPr="00BF11B0">
              <w:rPr>
                <w:spacing w:val="1"/>
                <w:sz w:val="24"/>
                <w:szCs w:val="24"/>
              </w:rPr>
              <w:t xml:space="preserve"> </w:t>
            </w:r>
            <w:r w:rsidRPr="00BF11B0">
              <w:rPr>
                <w:sz w:val="24"/>
                <w:szCs w:val="24"/>
              </w:rPr>
              <w:t>часть)</w:t>
            </w:r>
            <w:r w:rsidRPr="00BF11B0">
              <w:rPr>
                <w:spacing w:val="1"/>
                <w:sz w:val="24"/>
                <w:szCs w:val="24"/>
              </w:rPr>
              <w:t xml:space="preserve"> </w:t>
            </w:r>
            <w:r w:rsidRPr="00BF11B0">
              <w:rPr>
                <w:sz w:val="24"/>
                <w:szCs w:val="24"/>
              </w:rPr>
              <w:t>России.</w:t>
            </w:r>
            <w:r w:rsidRPr="00BF11B0">
              <w:rPr>
                <w:spacing w:val="1"/>
                <w:sz w:val="24"/>
                <w:szCs w:val="24"/>
              </w:rPr>
              <w:t xml:space="preserve"> </w:t>
            </w:r>
            <w:r w:rsidRPr="00BF11B0">
              <w:rPr>
                <w:sz w:val="24"/>
                <w:szCs w:val="24"/>
              </w:rPr>
              <w:t>Азиатская</w:t>
            </w:r>
            <w:r w:rsidRPr="00BF11B0">
              <w:rPr>
                <w:sz w:val="24"/>
                <w:szCs w:val="24"/>
              </w:rPr>
              <w:tab/>
              <w:t>(Восточная)</w:t>
            </w:r>
            <w:r w:rsidRPr="00BF11B0">
              <w:rPr>
                <w:sz w:val="24"/>
                <w:szCs w:val="24"/>
              </w:rPr>
              <w:tab/>
              <w:t>часть</w:t>
            </w:r>
            <w:r w:rsidRPr="00BF11B0">
              <w:rPr>
                <w:sz w:val="24"/>
                <w:szCs w:val="24"/>
              </w:rPr>
              <w:tab/>
            </w:r>
            <w:r w:rsidRPr="00BF11B0">
              <w:rPr>
                <w:spacing w:val="-1"/>
                <w:sz w:val="24"/>
                <w:szCs w:val="24"/>
              </w:rPr>
              <w:t>России.</w:t>
            </w:r>
            <w:r w:rsidRPr="00BF11B0">
              <w:rPr>
                <w:spacing w:val="-58"/>
                <w:sz w:val="24"/>
                <w:szCs w:val="24"/>
              </w:rPr>
              <w:t xml:space="preserve"> </w:t>
            </w:r>
            <w:r w:rsidRPr="00BF11B0">
              <w:rPr>
                <w:sz w:val="24"/>
                <w:szCs w:val="24"/>
              </w:rPr>
              <w:t>Обобщение</w:t>
            </w:r>
            <w:r w:rsidRPr="00BF11B0">
              <w:rPr>
                <w:spacing w:val="-2"/>
                <w:sz w:val="24"/>
                <w:szCs w:val="24"/>
              </w:rPr>
              <w:t xml:space="preserve"> </w:t>
            </w:r>
            <w:r w:rsidRPr="00BF11B0">
              <w:rPr>
                <w:sz w:val="24"/>
                <w:szCs w:val="24"/>
              </w:rPr>
              <w:t>знаний.</w:t>
            </w:r>
          </w:p>
        </w:tc>
      </w:tr>
      <w:tr w:rsidR="00927F2E" w:rsidRPr="00BF11B0" w14:paraId="0886749E" w14:textId="77777777">
        <w:trPr>
          <w:trHeight w:val="647"/>
        </w:trPr>
        <w:tc>
          <w:tcPr>
            <w:tcW w:w="3651" w:type="dxa"/>
          </w:tcPr>
          <w:p w14:paraId="0CB10446" w14:textId="77777777" w:rsidR="00927F2E" w:rsidRPr="00BF11B0" w:rsidRDefault="0011740B" w:rsidP="00BF11B0">
            <w:pPr>
              <w:pStyle w:val="TableParagraph"/>
              <w:spacing w:before="68"/>
              <w:ind w:left="148"/>
              <w:contextualSpacing/>
              <w:rPr>
                <w:sz w:val="24"/>
                <w:szCs w:val="24"/>
              </w:rPr>
            </w:pPr>
            <w:r w:rsidRPr="00BF11B0">
              <w:rPr>
                <w:sz w:val="24"/>
                <w:szCs w:val="24"/>
              </w:rPr>
              <w:t>Россия</w:t>
            </w:r>
            <w:r w:rsidRPr="00BF11B0">
              <w:rPr>
                <w:spacing w:val="-2"/>
                <w:sz w:val="24"/>
                <w:szCs w:val="24"/>
              </w:rPr>
              <w:t xml:space="preserve"> </w:t>
            </w:r>
            <w:r w:rsidRPr="00BF11B0">
              <w:rPr>
                <w:sz w:val="24"/>
                <w:szCs w:val="24"/>
              </w:rPr>
              <w:t>в</w:t>
            </w:r>
            <w:r w:rsidRPr="00BF11B0">
              <w:rPr>
                <w:spacing w:val="-3"/>
                <w:sz w:val="24"/>
                <w:szCs w:val="24"/>
              </w:rPr>
              <w:t xml:space="preserve"> </w:t>
            </w:r>
            <w:r w:rsidRPr="00BF11B0">
              <w:rPr>
                <w:sz w:val="24"/>
                <w:szCs w:val="24"/>
              </w:rPr>
              <w:t>современном</w:t>
            </w:r>
            <w:r w:rsidRPr="00BF11B0">
              <w:rPr>
                <w:spacing w:val="-3"/>
                <w:sz w:val="24"/>
                <w:szCs w:val="24"/>
              </w:rPr>
              <w:t xml:space="preserve"> </w:t>
            </w:r>
            <w:r w:rsidRPr="00BF11B0">
              <w:rPr>
                <w:sz w:val="24"/>
                <w:szCs w:val="24"/>
              </w:rPr>
              <w:t>мире.</w:t>
            </w:r>
          </w:p>
        </w:tc>
        <w:tc>
          <w:tcPr>
            <w:tcW w:w="6006" w:type="dxa"/>
          </w:tcPr>
          <w:p w14:paraId="7DFDB144" w14:textId="77777777" w:rsidR="00927F2E" w:rsidRPr="00BF11B0" w:rsidRDefault="0011740B" w:rsidP="00BF11B0">
            <w:pPr>
              <w:pStyle w:val="TableParagraph"/>
              <w:spacing w:before="68"/>
              <w:ind w:left="148"/>
              <w:contextualSpacing/>
              <w:rPr>
                <w:sz w:val="24"/>
                <w:szCs w:val="24"/>
              </w:rPr>
            </w:pPr>
            <w:r w:rsidRPr="00BF11B0">
              <w:rPr>
                <w:sz w:val="24"/>
                <w:szCs w:val="24"/>
              </w:rPr>
              <w:t>Россия</w:t>
            </w:r>
            <w:r w:rsidRPr="00BF11B0">
              <w:rPr>
                <w:spacing w:val="-2"/>
                <w:sz w:val="24"/>
                <w:szCs w:val="24"/>
              </w:rPr>
              <w:t xml:space="preserve"> </w:t>
            </w:r>
            <w:r w:rsidRPr="00BF11B0">
              <w:rPr>
                <w:sz w:val="24"/>
                <w:szCs w:val="24"/>
              </w:rPr>
              <w:t>в</w:t>
            </w:r>
            <w:r w:rsidRPr="00BF11B0">
              <w:rPr>
                <w:spacing w:val="-3"/>
                <w:sz w:val="24"/>
                <w:szCs w:val="24"/>
              </w:rPr>
              <w:t xml:space="preserve"> </w:t>
            </w:r>
            <w:r w:rsidRPr="00BF11B0">
              <w:rPr>
                <w:sz w:val="24"/>
                <w:szCs w:val="24"/>
              </w:rPr>
              <w:t>современном</w:t>
            </w:r>
            <w:r w:rsidRPr="00BF11B0">
              <w:rPr>
                <w:spacing w:val="-3"/>
                <w:sz w:val="24"/>
                <w:szCs w:val="24"/>
              </w:rPr>
              <w:t xml:space="preserve"> </w:t>
            </w:r>
            <w:r w:rsidRPr="00BF11B0">
              <w:rPr>
                <w:sz w:val="24"/>
                <w:szCs w:val="24"/>
              </w:rPr>
              <w:t>мире.</w:t>
            </w:r>
          </w:p>
        </w:tc>
      </w:tr>
      <w:tr w:rsidR="00927F2E" w:rsidRPr="00BF11B0" w14:paraId="0EB281E2" w14:textId="77777777">
        <w:trPr>
          <w:trHeight w:val="649"/>
        </w:trPr>
        <w:tc>
          <w:tcPr>
            <w:tcW w:w="3651" w:type="dxa"/>
          </w:tcPr>
          <w:p w14:paraId="29348F11" w14:textId="77777777" w:rsidR="00927F2E" w:rsidRPr="00BF11B0" w:rsidRDefault="0011740B" w:rsidP="00BF11B0">
            <w:pPr>
              <w:pStyle w:val="TableParagraph"/>
              <w:spacing w:before="71"/>
              <w:ind w:left="148"/>
              <w:contextualSpacing/>
              <w:rPr>
                <w:sz w:val="24"/>
                <w:szCs w:val="24"/>
              </w:rPr>
            </w:pPr>
            <w:r w:rsidRPr="00BF11B0">
              <w:rPr>
                <w:sz w:val="24"/>
                <w:szCs w:val="24"/>
              </w:rPr>
              <w:t>Заключение</w:t>
            </w:r>
          </w:p>
        </w:tc>
        <w:tc>
          <w:tcPr>
            <w:tcW w:w="6006" w:type="dxa"/>
          </w:tcPr>
          <w:p w14:paraId="60614575" w14:textId="77777777" w:rsidR="00927F2E" w:rsidRPr="00BF11B0" w:rsidRDefault="0011740B" w:rsidP="00BF11B0">
            <w:pPr>
              <w:pStyle w:val="TableParagraph"/>
              <w:spacing w:before="71"/>
              <w:ind w:left="148"/>
              <w:contextualSpacing/>
              <w:rPr>
                <w:sz w:val="24"/>
                <w:szCs w:val="24"/>
              </w:rPr>
            </w:pPr>
            <w:r w:rsidRPr="00BF11B0">
              <w:rPr>
                <w:sz w:val="24"/>
                <w:szCs w:val="24"/>
              </w:rPr>
              <w:t>Обобщение</w:t>
            </w:r>
            <w:r w:rsidRPr="00BF11B0">
              <w:rPr>
                <w:spacing w:val="-4"/>
                <w:sz w:val="24"/>
                <w:szCs w:val="24"/>
              </w:rPr>
              <w:t xml:space="preserve"> </w:t>
            </w:r>
            <w:r w:rsidRPr="00BF11B0">
              <w:rPr>
                <w:sz w:val="24"/>
                <w:szCs w:val="24"/>
              </w:rPr>
              <w:t>и</w:t>
            </w:r>
            <w:r w:rsidRPr="00BF11B0">
              <w:rPr>
                <w:spacing w:val="-4"/>
                <w:sz w:val="24"/>
                <w:szCs w:val="24"/>
              </w:rPr>
              <w:t xml:space="preserve"> </w:t>
            </w:r>
            <w:r w:rsidRPr="00BF11B0">
              <w:rPr>
                <w:sz w:val="24"/>
                <w:szCs w:val="24"/>
              </w:rPr>
              <w:t>систематизация</w:t>
            </w:r>
            <w:r w:rsidRPr="00BF11B0">
              <w:rPr>
                <w:spacing w:val="-4"/>
                <w:sz w:val="24"/>
                <w:szCs w:val="24"/>
              </w:rPr>
              <w:t xml:space="preserve"> </w:t>
            </w:r>
            <w:r w:rsidRPr="00BF11B0">
              <w:rPr>
                <w:sz w:val="24"/>
                <w:szCs w:val="24"/>
              </w:rPr>
              <w:t>изученного</w:t>
            </w:r>
            <w:r w:rsidRPr="00BF11B0">
              <w:rPr>
                <w:spacing w:val="-4"/>
                <w:sz w:val="24"/>
                <w:szCs w:val="24"/>
              </w:rPr>
              <w:t xml:space="preserve"> </w:t>
            </w:r>
            <w:r w:rsidRPr="00BF11B0">
              <w:rPr>
                <w:sz w:val="24"/>
                <w:szCs w:val="24"/>
              </w:rPr>
              <w:t>материала.</w:t>
            </w:r>
          </w:p>
        </w:tc>
      </w:tr>
    </w:tbl>
    <w:p w14:paraId="712D6F8C" w14:textId="77777777" w:rsidR="00927F2E" w:rsidRPr="00C4014F" w:rsidRDefault="0011740B" w:rsidP="00C4014F">
      <w:pPr>
        <w:tabs>
          <w:tab w:val="left" w:pos="937"/>
        </w:tabs>
        <w:contextualSpacing/>
        <w:rPr>
          <w:rFonts w:ascii="Times New Roman" w:hAnsi="Times New Roman" w:cs="Times New Roman"/>
          <w:sz w:val="24"/>
          <w:szCs w:val="24"/>
        </w:rPr>
      </w:pPr>
      <w:r w:rsidRPr="00C4014F">
        <w:rPr>
          <w:rFonts w:ascii="Times New Roman" w:hAnsi="Times New Roman" w:cs="Times New Roman"/>
          <w:sz w:val="24"/>
          <w:szCs w:val="24"/>
        </w:rPr>
        <w:t>Планируемые</w:t>
      </w:r>
      <w:r w:rsidRPr="00C4014F">
        <w:rPr>
          <w:rFonts w:ascii="Times New Roman" w:hAnsi="Times New Roman" w:cs="Times New Roman"/>
          <w:spacing w:val="-5"/>
          <w:sz w:val="24"/>
          <w:szCs w:val="24"/>
        </w:rPr>
        <w:t xml:space="preserve"> </w:t>
      </w:r>
      <w:r w:rsidRPr="00C4014F">
        <w:rPr>
          <w:rFonts w:ascii="Times New Roman" w:hAnsi="Times New Roman" w:cs="Times New Roman"/>
          <w:sz w:val="24"/>
          <w:szCs w:val="24"/>
        </w:rPr>
        <w:t>результаты</w:t>
      </w:r>
      <w:r w:rsidRPr="00C4014F">
        <w:rPr>
          <w:rFonts w:ascii="Times New Roman" w:hAnsi="Times New Roman" w:cs="Times New Roman"/>
          <w:spacing w:val="-6"/>
          <w:sz w:val="24"/>
          <w:szCs w:val="24"/>
        </w:rPr>
        <w:t xml:space="preserve"> </w:t>
      </w:r>
      <w:r w:rsidRPr="00C4014F">
        <w:rPr>
          <w:rFonts w:ascii="Times New Roman" w:hAnsi="Times New Roman" w:cs="Times New Roman"/>
          <w:sz w:val="24"/>
          <w:szCs w:val="24"/>
        </w:rPr>
        <w:t>освоения</w:t>
      </w:r>
      <w:r w:rsidRPr="00C4014F">
        <w:rPr>
          <w:rFonts w:ascii="Times New Roman" w:hAnsi="Times New Roman" w:cs="Times New Roman"/>
          <w:spacing w:val="-5"/>
          <w:sz w:val="24"/>
          <w:szCs w:val="24"/>
        </w:rPr>
        <w:t xml:space="preserve"> </w:t>
      </w:r>
      <w:r w:rsidRPr="00C4014F">
        <w:rPr>
          <w:rFonts w:ascii="Times New Roman" w:hAnsi="Times New Roman" w:cs="Times New Roman"/>
          <w:sz w:val="24"/>
          <w:szCs w:val="24"/>
        </w:rPr>
        <w:t>географии.</w:t>
      </w:r>
    </w:p>
    <w:p w14:paraId="771D53C1" w14:textId="77777777" w:rsidR="00927F2E" w:rsidRPr="00C4014F" w:rsidRDefault="0011740B" w:rsidP="00C4014F">
      <w:pPr>
        <w:tabs>
          <w:tab w:val="left" w:pos="1117"/>
        </w:tabs>
        <w:spacing w:before="225"/>
        <w:ind w:right="272"/>
        <w:contextualSpacing/>
        <w:rPr>
          <w:rFonts w:ascii="Times New Roman" w:hAnsi="Times New Roman" w:cs="Times New Roman"/>
          <w:sz w:val="24"/>
          <w:szCs w:val="24"/>
        </w:rPr>
      </w:pPr>
      <w:r w:rsidRPr="00C4014F">
        <w:rPr>
          <w:rFonts w:ascii="Times New Roman" w:hAnsi="Times New Roman" w:cs="Times New Roman"/>
          <w:sz w:val="24"/>
          <w:szCs w:val="24"/>
        </w:rPr>
        <w:t>Личностные результаты освоения географии должны отражать готовность</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обучающихся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ЗПР</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руководствоваться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системой</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позитивных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ценностных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ориентации</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расширения</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опыта</w:t>
      </w:r>
      <w:r w:rsidRPr="00C4014F">
        <w:rPr>
          <w:rFonts w:ascii="Times New Roman" w:hAnsi="Times New Roman" w:cs="Times New Roman"/>
          <w:spacing w:val="53"/>
          <w:sz w:val="24"/>
          <w:szCs w:val="24"/>
        </w:rPr>
        <w:t xml:space="preserve"> </w:t>
      </w:r>
      <w:r w:rsidRPr="00C4014F">
        <w:rPr>
          <w:rFonts w:ascii="Times New Roman" w:hAnsi="Times New Roman" w:cs="Times New Roman"/>
          <w:sz w:val="24"/>
          <w:szCs w:val="24"/>
        </w:rPr>
        <w:t>деятельности</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на</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ее</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основе</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54"/>
          <w:sz w:val="24"/>
          <w:szCs w:val="24"/>
        </w:rPr>
        <w:t xml:space="preserve"> </w:t>
      </w:r>
      <w:r w:rsidRPr="00C4014F">
        <w:rPr>
          <w:rFonts w:ascii="Times New Roman" w:hAnsi="Times New Roman" w:cs="Times New Roman"/>
          <w:sz w:val="24"/>
          <w:szCs w:val="24"/>
        </w:rPr>
        <w:t>в</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процессе</w:t>
      </w:r>
    </w:p>
    <w:p w14:paraId="3B2303BB"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120" w:right="580" w:bottom="280" w:left="1440" w:header="720" w:footer="720" w:gutter="0"/>
          <w:cols w:space="720"/>
        </w:sectPr>
      </w:pPr>
    </w:p>
    <w:p w14:paraId="4952F712" w14:textId="77777777" w:rsidR="00927F2E" w:rsidRPr="00BF11B0" w:rsidRDefault="0011740B" w:rsidP="00BF11B0">
      <w:pPr>
        <w:pStyle w:val="a3"/>
        <w:spacing w:before="75"/>
        <w:contextualSpacing/>
        <w:jc w:val="left"/>
        <w:rPr>
          <w:rFonts w:ascii="Times New Roman" w:hAnsi="Times New Roman" w:cs="Times New Roman"/>
        </w:rPr>
      </w:pPr>
      <w:r w:rsidRPr="00BF11B0">
        <w:rPr>
          <w:rFonts w:ascii="Times New Roman" w:hAnsi="Times New Roman" w:cs="Times New Roman"/>
        </w:rPr>
        <w:t>реализации</w:t>
      </w:r>
      <w:r w:rsidRPr="00BF11B0">
        <w:rPr>
          <w:rFonts w:ascii="Times New Roman" w:hAnsi="Times New Roman" w:cs="Times New Roman"/>
          <w:spacing w:val="30"/>
        </w:rPr>
        <w:t xml:space="preserve"> </w:t>
      </w:r>
      <w:r w:rsidRPr="00BF11B0">
        <w:rPr>
          <w:rFonts w:ascii="Times New Roman" w:hAnsi="Times New Roman" w:cs="Times New Roman"/>
        </w:rPr>
        <w:t>основных</w:t>
      </w:r>
      <w:r w:rsidRPr="00BF11B0">
        <w:rPr>
          <w:rFonts w:ascii="Times New Roman" w:hAnsi="Times New Roman" w:cs="Times New Roman"/>
          <w:spacing w:val="31"/>
        </w:rPr>
        <w:t xml:space="preserve"> </w:t>
      </w:r>
      <w:r w:rsidRPr="00BF11B0">
        <w:rPr>
          <w:rFonts w:ascii="Times New Roman" w:hAnsi="Times New Roman" w:cs="Times New Roman"/>
        </w:rPr>
        <w:t>направлений</w:t>
      </w:r>
      <w:r w:rsidRPr="00BF11B0">
        <w:rPr>
          <w:rFonts w:ascii="Times New Roman" w:hAnsi="Times New Roman" w:cs="Times New Roman"/>
          <w:spacing w:val="33"/>
        </w:rPr>
        <w:t xml:space="preserve"> </w:t>
      </w:r>
      <w:r w:rsidRPr="00BF11B0">
        <w:rPr>
          <w:rFonts w:ascii="Times New Roman" w:hAnsi="Times New Roman" w:cs="Times New Roman"/>
        </w:rPr>
        <w:t>воспитательной</w:t>
      </w:r>
      <w:r w:rsidRPr="00BF11B0">
        <w:rPr>
          <w:rFonts w:ascii="Times New Roman" w:hAnsi="Times New Roman" w:cs="Times New Roman"/>
          <w:spacing w:val="30"/>
        </w:rPr>
        <w:t xml:space="preserve"> </w:t>
      </w:r>
      <w:r w:rsidRPr="00BF11B0">
        <w:rPr>
          <w:rFonts w:ascii="Times New Roman" w:hAnsi="Times New Roman" w:cs="Times New Roman"/>
        </w:rPr>
        <w:t>деятельности,</w:t>
      </w:r>
      <w:r w:rsidRPr="00BF11B0">
        <w:rPr>
          <w:rFonts w:ascii="Times New Roman" w:hAnsi="Times New Roman" w:cs="Times New Roman"/>
          <w:spacing w:val="32"/>
        </w:rPr>
        <w:t xml:space="preserve"> </w:t>
      </w:r>
      <w:r w:rsidRPr="00BF11B0">
        <w:rPr>
          <w:rFonts w:ascii="Times New Roman" w:hAnsi="Times New Roman" w:cs="Times New Roman"/>
        </w:rPr>
        <w:t>в</w:t>
      </w:r>
      <w:r w:rsidRPr="00BF11B0">
        <w:rPr>
          <w:rFonts w:ascii="Times New Roman" w:hAnsi="Times New Roman" w:cs="Times New Roman"/>
          <w:spacing w:val="33"/>
        </w:rPr>
        <w:t xml:space="preserve"> </w:t>
      </w:r>
      <w:r w:rsidRPr="00BF11B0">
        <w:rPr>
          <w:rFonts w:ascii="Times New Roman" w:hAnsi="Times New Roman" w:cs="Times New Roman"/>
        </w:rPr>
        <w:t>том</w:t>
      </w:r>
      <w:r w:rsidRPr="00BF11B0">
        <w:rPr>
          <w:rFonts w:ascii="Times New Roman" w:hAnsi="Times New Roman" w:cs="Times New Roman"/>
          <w:spacing w:val="32"/>
        </w:rPr>
        <w:t xml:space="preserve"> </w:t>
      </w:r>
      <w:r w:rsidRPr="00BF11B0">
        <w:rPr>
          <w:rFonts w:ascii="Times New Roman" w:hAnsi="Times New Roman" w:cs="Times New Roman"/>
        </w:rPr>
        <w:t>числе</w:t>
      </w:r>
      <w:r w:rsidRPr="00BF11B0">
        <w:rPr>
          <w:rFonts w:ascii="Times New Roman" w:hAnsi="Times New Roman" w:cs="Times New Roman"/>
          <w:spacing w:val="3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части:</w:t>
      </w:r>
    </w:p>
    <w:p w14:paraId="0EDD5B16" w14:textId="77777777" w:rsidR="00927F2E" w:rsidRPr="00BF11B0" w:rsidRDefault="0011740B" w:rsidP="00BF11B0">
      <w:pPr>
        <w:pStyle w:val="a5"/>
        <w:numPr>
          <w:ilvl w:val="0"/>
          <w:numId w:val="16"/>
        </w:numPr>
        <w:tabs>
          <w:tab w:val="left" w:pos="515"/>
        </w:tabs>
        <w:ind w:right="268" w:firstLine="0"/>
        <w:contextualSpacing/>
        <w:rPr>
          <w:rFonts w:ascii="Times New Roman" w:hAnsi="Times New Roman" w:cs="Times New Roman"/>
          <w:sz w:val="24"/>
          <w:szCs w:val="24"/>
        </w:rPr>
      </w:pPr>
      <w:r w:rsidRPr="00BF11B0">
        <w:rPr>
          <w:rFonts w:ascii="Times New Roman" w:hAnsi="Times New Roman" w:cs="Times New Roman"/>
          <w:sz w:val="24"/>
          <w:szCs w:val="24"/>
        </w:rPr>
        <w:t>патриотического воспитания: осознание российской гражданской идентичности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в поликультурном и многоконфессиональном обществе, проявление интереса 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познанию природы, населения, хозяйства России, регионов и своего края, народов</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России; ценностное отношение к достижениям своей Родины -цивилизационному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вкладу России; ценностное отношение к историческому и природному наследию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объектам природного и культурного наследия человечества, традициям разных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проживающих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стране;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уважение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символам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края;</w:t>
      </w:r>
    </w:p>
    <w:p w14:paraId="5CFC23E5" w14:textId="77777777" w:rsidR="00927F2E" w:rsidRPr="00BF11B0" w:rsidRDefault="0011740B" w:rsidP="00BF11B0">
      <w:pPr>
        <w:pStyle w:val="a5"/>
        <w:numPr>
          <w:ilvl w:val="0"/>
          <w:numId w:val="16"/>
        </w:numPr>
        <w:tabs>
          <w:tab w:val="left" w:pos="598"/>
        </w:tabs>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гражданского воспитания: осознание российской гражданской идентичности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(патриотизма,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уважения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прошлому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настоящему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многонационального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чувства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ответственности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долга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Родиной); готовность к выполнению обязанностей гражданина и реализации 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уважение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свобод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законных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активное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семьи,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родного края, страны для реализации целей устойчивого развития; представление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 социальных нормах и правилах межличностных отношений в поликультурном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многоконфессиональном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разнообразной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стремление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взаимопониманию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взаимопомощи,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участию</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гуманитарной деятельности;</w:t>
      </w:r>
    </w:p>
    <w:p w14:paraId="4FF9FE47" w14:textId="77777777" w:rsidR="00927F2E" w:rsidRPr="00BF11B0" w:rsidRDefault="0011740B" w:rsidP="00BF11B0">
      <w:pPr>
        <w:pStyle w:val="a5"/>
        <w:numPr>
          <w:ilvl w:val="0"/>
          <w:numId w:val="16"/>
        </w:numPr>
        <w:tabs>
          <w:tab w:val="left" w:pos="634"/>
        </w:tabs>
        <w:spacing w:before="224"/>
        <w:ind w:right="269" w:firstLine="0"/>
        <w:contextualSpacing/>
        <w:rPr>
          <w:rFonts w:ascii="Times New Roman" w:hAnsi="Times New Roman" w:cs="Times New Roman"/>
          <w:sz w:val="24"/>
          <w:szCs w:val="24"/>
        </w:rPr>
      </w:pPr>
      <w:r w:rsidRPr="00BF11B0">
        <w:rPr>
          <w:rFonts w:ascii="Times New Roman" w:hAnsi="Times New Roman" w:cs="Times New Roman"/>
          <w:sz w:val="24"/>
          <w:szCs w:val="24"/>
        </w:rPr>
        <w:t>духовно-нравственного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моральные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нормы в ситуациях нравственного выбора; готовность оценивать свое поведение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поступки, а также поведение и поступки других людей с позиции нравственных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правовых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последствий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моральные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проблемы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выбора с опорой на нравственные ценности и принятые в российском обществе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правила и нормы поведения с учетом осознания последствий для 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p>
    <w:p w14:paraId="449CCDD3" w14:textId="77777777" w:rsidR="00927F2E" w:rsidRPr="00BF11B0" w:rsidRDefault="0011740B" w:rsidP="00BF11B0">
      <w:pPr>
        <w:pStyle w:val="a5"/>
        <w:numPr>
          <w:ilvl w:val="0"/>
          <w:numId w:val="16"/>
        </w:numPr>
        <w:tabs>
          <w:tab w:val="left" w:pos="620"/>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эстетического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восприимчивость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традициям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 народов, понимание роли этнических культурных традиций; ценностного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отношения к природе и культуре своей страны, своей малой родины; природе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регионов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стран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объектам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Всемирного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наследия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человечества;</w:t>
      </w:r>
    </w:p>
    <w:p w14:paraId="4E90DDEF" w14:textId="77777777" w:rsidR="00927F2E" w:rsidRPr="00BF11B0" w:rsidRDefault="0011740B" w:rsidP="00BF11B0">
      <w:pPr>
        <w:pStyle w:val="a5"/>
        <w:numPr>
          <w:ilvl w:val="0"/>
          <w:numId w:val="16"/>
        </w:numPr>
        <w:tabs>
          <w:tab w:val="left" w:pos="624"/>
        </w:tabs>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ценности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географических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закономерностях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взаимосвязях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читательской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средством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источников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географической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практико-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ориентированных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овладение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навыками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географических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науках,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установка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осмысление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опыта,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наблюдений и стремление совершенствовать пути достижения индивидуального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коллективного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благополучия;</w:t>
      </w:r>
    </w:p>
    <w:p w14:paraId="31B89E24" w14:textId="033D08C6" w:rsidR="00927F2E" w:rsidRPr="00C4014F" w:rsidRDefault="0011740B" w:rsidP="00BF11B0">
      <w:pPr>
        <w:pStyle w:val="a5"/>
        <w:numPr>
          <w:ilvl w:val="0"/>
          <w:numId w:val="16"/>
        </w:numPr>
        <w:tabs>
          <w:tab w:val="left" w:pos="562"/>
        </w:tabs>
        <w:spacing w:before="75"/>
        <w:ind w:right="271" w:firstLine="0"/>
        <w:contextualSpacing/>
        <w:rPr>
          <w:rFonts w:ascii="Times New Roman" w:hAnsi="Times New Roman" w:cs="Times New Roman"/>
        </w:rPr>
      </w:pPr>
      <w:r w:rsidRPr="00C4014F">
        <w:rPr>
          <w:rFonts w:ascii="Times New Roman" w:hAnsi="Times New Roman" w:cs="Times New Roman"/>
          <w:sz w:val="24"/>
          <w:szCs w:val="24"/>
        </w:rPr>
        <w:t>физического воспитания, формирования культуры здоровья и эмоционального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благополучия:</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осознание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ценности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жизни;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ответственное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отношение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к</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своему</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здоровью и установка на здоровый образ жизни (здоровое питание, соблюдение</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гигиенических</w:t>
      </w:r>
      <w:r w:rsidRPr="00C4014F">
        <w:rPr>
          <w:rFonts w:ascii="Times New Roman" w:hAnsi="Times New Roman" w:cs="Times New Roman"/>
          <w:spacing w:val="31"/>
          <w:sz w:val="24"/>
          <w:szCs w:val="24"/>
        </w:rPr>
        <w:t xml:space="preserve"> </w:t>
      </w:r>
      <w:r w:rsidRPr="00C4014F">
        <w:rPr>
          <w:rFonts w:ascii="Times New Roman" w:hAnsi="Times New Roman" w:cs="Times New Roman"/>
          <w:sz w:val="24"/>
          <w:szCs w:val="24"/>
        </w:rPr>
        <w:t>правил,</w:t>
      </w:r>
      <w:r w:rsidRPr="00C4014F">
        <w:rPr>
          <w:rFonts w:ascii="Times New Roman" w:hAnsi="Times New Roman" w:cs="Times New Roman"/>
          <w:spacing w:val="33"/>
          <w:sz w:val="24"/>
          <w:szCs w:val="24"/>
        </w:rPr>
        <w:t xml:space="preserve"> </w:t>
      </w:r>
      <w:r w:rsidRPr="00C4014F">
        <w:rPr>
          <w:rFonts w:ascii="Times New Roman" w:hAnsi="Times New Roman" w:cs="Times New Roman"/>
          <w:sz w:val="24"/>
          <w:szCs w:val="24"/>
        </w:rPr>
        <w:t>сбалансированный</w:t>
      </w:r>
      <w:r w:rsidRPr="00C4014F">
        <w:rPr>
          <w:rFonts w:ascii="Times New Roman" w:hAnsi="Times New Roman" w:cs="Times New Roman"/>
          <w:spacing w:val="35"/>
          <w:sz w:val="24"/>
          <w:szCs w:val="24"/>
        </w:rPr>
        <w:t xml:space="preserve"> </w:t>
      </w:r>
      <w:r w:rsidRPr="00C4014F">
        <w:rPr>
          <w:rFonts w:ascii="Times New Roman" w:hAnsi="Times New Roman" w:cs="Times New Roman"/>
          <w:sz w:val="24"/>
          <w:szCs w:val="24"/>
        </w:rPr>
        <w:t>режим</w:t>
      </w:r>
      <w:r w:rsidRPr="00C4014F">
        <w:rPr>
          <w:rFonts w:ascii="Times New Roman" w:hAnsi="Times New Roman" w:cs="Times New Roman"/>
          <w:spacing w:val="35"/>
          <w:sz w:val="24"/>
          <w:szCs w:val="24"/>
        </w:rPr>
        <w:t xml:space="preserve"> </w:t>
      </w:r>
      <w:r w:rsidRPr="00C4014F">
        <w:rPr>
          <w:rFonts w:ascii="Times New Roman" w:hAnsi="Times New Roman" w:cs="Times New Roman"/>
          <w:sz w:val="24"/>
          <w:szCs w:val="24"/>
        </w:rPr>
        <w:t>занятий</w:t>
      </w:r>
      <w:r w:rsidRPr="00C4014F">
        <w:rPr>
          <w:rFonts w:ascii="Times New Roman" w:hAnsi="Times New Roman" w:cs="Times New Roman"/>
          <w:spacing w:val="32"/>
          <w:sz w:val="24"/>
          <w:szCs w:val="24"/>
        </w:rPr>
        <w:t xml:space="preserve"> </w:t>
      </w:r>
      <w:r w:rsidRPr="00C4014F">
        <w:rPr>
          <w:rFonts w:ascii="Times New Roman" w:hAnsi="Times New Roman" w:cs="Times New Roman"/>
          <w:sz w:val="24"/>
          <w:szCs w:val="24"/>
        </w:rPr>
        <w:t>и</w:t>
      </w:r>
      <w:r w:rsidRPr="00C4014F">
        <w:rPr>
          <w:rFonts w:ascii="Times New Roman" w:hAnsi="Times New Roman" w:cs="Times New Roman"/>
          <w:spacing w:val="32"/>
          <w:sz w:val="24"/>
          <w:szCs w:val="24"/>
        </w:rPr>
        <w:t xml:space="preserve"> </w:t>
      </w:r>
      <w:r w:rsidRPr="00C4014F">
        <w:rPr>
          <w:rFonts w:ascii="Times New Roman" w:hAnsi="Times New Roman" w:cs="Times New Roman"/>
          <w:sz w:val="24"/>
          <w:szCs w:val="24"/>
        </w:rPr>
        <w:t>отдыха,</w:t>
      </w:r>
      <w:r w:rsidRPr="00C4014F">
        <w:rPr>
          <w:rFonts w:ascii="Times New Roman" w:hAnsi="Times New Roman" w:cs="Times New Roman"/>
          <w:spacing w:val="34"/>
          <w:sz w:val="24"/>
          <w:szCs w:val="24"/>
        </w:rPr>
        <w:t xml:space="preserve"> </w:t>
      </w:r>
      <w:r w:rsidRPr="00C4014F">
        <w:rPr>
          <w:rFonts w:ascii="Times New Roman" w:hAnsi="Times New Roman" w:cs="Times New Roman"/>
          <w:sz w:val="24"/>
          <w:szCs w:val="24"/>
        </w:rPr>
        <w:t>регулярная</w:t>
      </w:r>
      <w:r w:rsidR="00C4014F" w:rsidRPr="00C4014F">
        <w:rPr>
          <w:rFonts w:ascii="Times New Roman" w:hAnsi="Times New Roman" w:cs="Times New Roman"/>
          <w:sz w:val="24"/>
          <w:szCs w:val="24"/>
        </w:rPr>
        <w:t xml:space="preserve"> </w:t>
      </w:r>
      <w:r w:rsidRPr="00C4014F">
        <w:rPr>
          <w:rFonts w:ascii="Times New Roman" w:hAnsi="Times New Roman" w:cs="Times New Roman"/>
        </w:rPr>
        <w:t>физическая активность); соблюдение</w:t>
      </w:r>
      <w:r w:rsidRPr="00C4014F">
        <w:rPr>
          <w:rFonts w:ascii="Times New Roman" w:hAnsi="Times New Roman" w:cs="Times New Roman"/>
          <w:spacing w:val="1"/>
        </w:rPr>
        <w:t xml:space="preserve"> </w:t>
      </w:r>
      <w:r w:rsidRPr="00C4014F">
        <w:rPr>
          <w:rFonts w:ascii="Times New Roman" w:hAnsi="Times New Roman" w:cs="Times New Roman"/>
        </w:rPr>
        <w:t>правил безопасности</w:t>
      </w:r>
      <w:r w:rsidRPr="00C4014F">
        <w:rPr>
          <w:rFonts w:ascii="Times New Roman" w:hAnsi="Times New Roman" w:cs="Times New Roman"/>
          <w:spacing w:val="1"/>
        </w:rPr>
        <w:t xml:space="preserve"> </w:t>
      </w:r>
      <w:r w:rsidRPr="00C4014F">
        <w:rPr>
          <w:rFonts w:ascii="Times New Roman" w:hAnsi="Times New Roman" w:cs="Times New Roman"/>
        </w:rPr>
        <w:t>в</w:t>
      </w:r>
      <w:r w:rsidRPr="00C4014F">
        <w:rPr>
          <w:rFonts w:ascii="Times New Roman" w:hAnsi="Times New Roman" w:cs="Times New Roman"/>
          <w:spacing w:val="1"/>
        </w:rPr>
        <w:t xml:space="preserve"> </w:t>
      </w:r>
      <w:r w:rsidRPr="00C4014F">
        <w:rPr>
          <w:rFonts w:ascii="Times New Roman" w:hAnsi="Times New Roman" w:cs="Times New Roman"/>
        </w:rPr>
        <w:t>природе; навыков</w:t>
      </w:r>
      <w:r w:rsidRPr="00C4014F">
        <w:rPr>
          <w:rFonts w:ascii="Times New Roman" w:hAnsi="Times New Roman" w:cs="Times New Roman"/>
          <w:spacing w:val="1"/>
        </w:rPr>
        <w:t xml:space="preserve"> </w:t>
      </w:r>
      <w:r w:rsidRPr="00C4014F">
        <w:rPr>
          <w:rFonts w:ascii="Times New Roman" w:hAnsi="Times New Roman" w:cs="Times New Roman"/>
        </w:rPr>
        <w:t>безопасного</w:t>
      </w:r>
      <w:r w:rsidRPr="00C4014F">
        <w:rPr>
          <w:rFonts w:ascii="Times New Roman" w:hAnsi="Times New Roman" w:cs="Times New Roman"/>
          <w:spacing w:val="1"/>
        </w:rPr>
        <w:t xml:space="preserve"> </w:t>
      </w:r>
      <w:r w:rsidRPr="00C4014F">
        <w:rPr>
          <w:rFonts w:ascii="Times New Roman" w:hAnsi="Times New Roman" w:cs="Times New Roman"/>
        </w:rPr>
        <w:t>поведения</w:t>
      </w:r>
      <w:r w:rsidRPr="00C4014F">
        <w:rPr>
          <w:rFonts w:ascii="Times New Roman" w:hAnsi="Times New Roman" w:cs="Times New Roman"/>
          <w:spacing w:val="1"/>
        </w:rPr>
        <w:t xml:space="preserve"> </w:t>
      </w:r>
      <w:r w:rsidRPr="00C4014F">
        <w:rPr>
          <w:rFonts w:ascii="Times New Roman" w:hAnsi="Times New Roman" w:cs="Times New Roman"/>
        </w:rPr>
        <w:t>в</w:t>
      </w:r>
      <w:r w:rsidRPr="00C4014F">
        <w:rPr>
          <w:rFonts w:ascii="Times New Roman" w:hAnsi="Times New Roman" w:cs="Times New Roman"/>
          <w:spacing w:val="1"/>
        </w:rPr>
        <w:t xml:space="preserve"> </w:t>
      </w:r>
      <w:r w:rsidRPr="00C4014F">
        <w:rPr>
          <w:rFonts w:ascii="Times New Roman" w:hAnsi="Times New Roman" w:cs="Times New Roman"/>
        </w:rPr>
        <w:t>интернет-среде;</w:t>
      </w:r>
      <w:r w:rsidRPr="00C4014F">
        <w:rPr>
          <w:rFonts w:ascii="Times New Roman" w:hAnsi="Times New Roman" w:cs="Times New Roman"/>
          <w:spacing w:val="1"/>
        </w:rPr>
        <w:t xml:space="preserve"> </w:t>
      </w:r>
      <w:r w:rsidRPr="00C4014F">
        <w:rPr>
          <w:rFonts w:ascii="Times New Roman" w:hAnsi="Times New Roman" w:cs="Times New Roman"/>
        </w:rPr>
        <w:t>способность</w:t>
      </w:r>
      <w:r w:rsidRPr="00C4014F">
        <w:rPr>
          <w:rFonts w:ascii="Times New Roman" w:hAnsi="Times New Roman" w:cs="Times New Roman"/>
          <w:spacing w:val="1"/>
        </w:rPr>
        <w:t xml:space="preserve"> </w:t>
      </w:r>
      <w:r w:rsidRPr="00C4014F">
        <w:rPr>
          <w:rFonts w:ascii="Times New Roman" w:hAnsi="Times New Roman" w:cs="Times New Roman"/>
        </w:rPr>
        <w:t>адаптироваться</w:t>
      </w:r>
      <w:r w:rsidRPr="00C4014F">
        <w:rPr>
          <w:rFonts w:ascii="Times New Roman" w:hAnsi="Times New Roman" w:cs="Times New Roman"/>
          <w:spacing w:val="1"/>
        </w:rPr>
        <w:t xml:space="preserve"> </w:t>
      </w:r>
      <w:r w:rsidRPr="00C4014F">
        <w:rPr>
          <w:rFonts w:ascii="Times New Roman" w:hAnsi="Times New Roman" w:cs="Times New Roman"/>
        </w:rPr>
        <w:t>к</w:t>
      </w:r>
      <w:r w:rsidRPr="00C4014F">
        <w:rPr>
          <w:rFonts w:ascii="Times New Roman" w:hAnsi="Times New Roman" w:cs="Times New Roman"/>
          <w:spacing w:val="1"/>
        </w:rPr>
        <w:t xml:space="preserve"> </w:t>
      </w:r>
      <w:r w:rsidRPr="00C4014F">
        <w:rPr>
          <w:rFonts w:ascii="Times New Roman" w:hAnsi="Times New Roman" w:cs="Times New Roman"/>
        </w:rPr>
        <w:t>стрессовым</w:t>
      </w:r>
      <w:r w:rsidRPr="00C4014F">
        <w:rPr>
          <w:rFonts w:ascii="Times New Roman" w:hAnsi="Times New Roman" w:cs="Times New Roman"/>
          <w:spacing w:val="1"/>
        </w:rPr>
        <w:t xml:space="preserve"> </w:t>
      </w:r>
      <w:r w:rsidRPr="00C4014F">
        <w:rPr>
          <w:rFonts w:ascii="Times New Roman" w:hAnsi="Times New Roman" w:cs="Times New Roman"/>
        </w:rPr>
        <w:t>ситуациям</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меняющимся</w:t>
      </w:r>
      <w:r w:rsidRPr="00C4014F">
        <w:rPr>
          <w:rFonts w:ascii="Times New Roman" w:hAnsi="Times New Roman" w:cs="Times New Roman"/>
          <w:spacing w:val="1"/>
        </w:rPr>
        <w:t xml:space="preserve"> </w:t>
      </w:r>
      <w:r w:rsidRPr="00C4014F">
        <w:rPr>
          <w:rFonts w:ascii="Times New Roman" w:hAnsi="Times New Roman" w:cs="Times New Roman"/>
        </w:rPr>
        <w:t>социальным,</w:t>
      </w:r>
      <w:r w:rsidRPr="00C4014F">
        <w:rPr>
          <w:rFonts w:ascii="Times New Roman" w:hAnsi="Times New Roman" w:cs="Times New Roman"/>
          <w:spacing w:val="1"/>
        </w:rPr>
        <w:t xml:space="preserve"> </w:t>
      </w:r>
      <w:r w:rsidRPr="00C4014F">
        <w:rPr>
          <w:rFonts w:ascii="Times New Roman" w:hAnsi="Times New Roman" w:cs="Times New Roman"/>
        </w:rPr>
        <w:t>информационным</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природным</w:t>
      </w:r>
      <w:r w:rsidRPr="00C4014F">
        <w:rPr>
          <w:rFonts w:ascii="Times New Roman" w:hAnsi="Times New Roman" w:cs="Times New Roman"/>
          <w:spacing w:val="1"/>
        </w:rPr>
        <w:t xml:space="preserve"> </w:t>
      </w:r>
      <w:r w:rsidRPr="00C4014F">
        <w:rPr>
          <w:rFonts w:ascii="Times New Roman" w:hAnsi="Times New Roman" w:cs="Times New Roman"/>
        </w:rPr>
        <w:t>условиям,</w:t>
      </w:r>
      <w:r w:rsidRPr="00C4014F">
        <w:rPr>
          <w:rFonts w:ascii="Times New Roman" w:hAnsi="Times New Roman" w:cs="Times New Roman"/>
          <w:spacing w:val="1"/>
        </w:rPr>
        <w:t xml:space="preserve"> </w:t>
      </w:r>
      <w:r w:rsidRPr="00C4014F">
        <w:rPr>
          <w:rFonts w:ascii="Times New Roman" w:hAnsi="Times New Roman" w:cs="Times New Roman"/>
        </w:rPr>
        <w:t>в</w:t>
      </w:r>
      <w:r w:rsidRPr="00C4014F">
        <w:rPr>
          <w:rFonts w:ascii="Times New Roman" w:hAnsi="Times New Roman" w:cs="Times New Roman"/>
          <w:spacing w:val="1"/>
        </w:rPr>
        <w:t xml:space="preserve"> </w:t>
      </w:r>
      <w:r w:rsidRPr="00C4014F">
        <w:rPr>
          <w:rFonts w:ascii="Times New Roman" w:hAnsi="Times New Roman" w:cs="Times New Roman"/>
        </w:rPr>
        <w:t>том</w:t>
      </w:r>
      <w:r w:rsidRPr="00C4014F">
        <w:rPr>
          <w:rFonts w:ascii="Times New Roman" w:hAnsi="Times New Roman" w:cs="Times New Roman"/>
          <w:spacing w:val="1"/>
        </w:rPr>
        <w:t xml:space="preserve"> </w:t>
      </w:r>
      <w:r w:rsidRPr="00C4014F">
        <w:rPr>
          <w:rFonts w:ascii="Times New Roman" w:hAnsi="Times New Roman" w:cs="Times New Roman"/>
        </w:rPr>
        <w:t>числе</w:t>
      </w:r>
      <w:r w:rsidRPr="00C4014F">
        <w:rPr>
          <w:rFonts w:ascii="Times New Roman" w:hAnsi="Times New Roman" w:cs="Times New Roman"/>
          <w:spacing w:val="1"/>
        </w:rPr>
        <w:t xml:space="preserve"> </w:t>
      </w:r>
      <w:r w:rsidRPr="00C4014F">
        <w:rPr>
          <w:rFonts w:ascii="Times New Roman" w:hAnsi="Times New Roman" w:cs="Times New Roman"/>
        </w:rPr>
        <w:t>осмысляя</w:t>
      </w:r>
      <w:r w:rsidRPr="00C4014F">
        <w:rPr>
          <w:rFonts w:ascii="Times New Roman" w:hAnsi="Times New Roman" w:cs="Times New Roman"/>
          <w:spacing w:val="1"/>
        </w:rPr>
        <w:t xml:space="preserve"> </w:t>
      </w:r>
      <w:r w:rsidRPr="00C4014F">
        <w:rPr>
          <w:rFonts w:ascii="Times New Roman" w:hAnsi="Times New Roman" w:cs="Times New Roman"/>
        </w:rPr>
        <w:t>собственный</w:t>
      </w:r>
      <w:r w:rsidRPr="00C4014F">
        <w:rPr>
          <w:rFonts w:ascii="Times New Roman" w:hAnsi="Times New Roman" w:cs="Times New Roman"/>
          <w:spacing w:val="1"/>
        </w:rPr>
        <w:t xml:space="preserve"> </w:t>
      </w:r>
      <w:r w:rsidRPr="00C4014F">
        <w:rPr>
          <w:rFonts w:ascii="Times New Roman" w:hAnsi="Times New Roman" w:cs="Times New Roman"/>
        </w:rPr>
        <w:t>опыт</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выстраивая</w:t>
      </w:r>
      <w:r w:rsidRPr="00C4014F">
        <w:rPr>
          <w:rFonts w:ascii="Times New Roman" w:hAnsi="Times New Roman" w:cs="Times New Roman"/>
          <w:spacing w:val="1"/>
        </w:rPr>
        <w:t xml:space="preserve"> </w:t>
      </w:r>
      <w:r w:rsidRPr="00C4014F">
        <w:rPr>
          <w:rFonts w:ascii="Times New Roman" w:hAnsi="Times New Roman" w:cs="Times New Roman"/>
        </w:rPr>
        <w:t>дальнейшие цели; сформированность навыка рефлексии, признание своего права</w:t>
      </w:r>
      <w:r w:rsidRPr="00C4014F">
        <w:rPr>
          <w:rFonts w:ascii="Times New Roman" w:hAnsi="Times New Roman" w:cs="Times New Roman"/>
          <w:spacing w:val="1"/>
        </w:rPr>
        <w:t xml:space="preserve"> </w:t>
      </w:r>
      <w:r w:rsidRPr="00C4014F">
        <w:rPr>
          <w:rFonts w:ascii="Times New Roman" w:hAnsi="Times New Roman" w:cs="Times New Roman"/>
        </w:rPr>
        <w:t>на</w:t>
      </w:r>
      <w:r w:rsidRPr="00C4014F">
        <w:rPr>
          <w:rFonts w:ascii="Times New Roman" w:hAnsi="Times New Roman" w:cs="Times New Roman"/>
          <w:spacing w:val="1"/>
        </w:rPr>
        <w:t xml:space="preserve"> </w:t>
      </w:r>
      <w:r w:rsidRPr="00C4014F">
        <w:rPr>
          <w:rFonts w:ascii="Times New Roman" w:hAnsi="Times New Roman" w:cs="Times New Roman"/>
        </w:rPr>
        <w:t>ошибку</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такого</w:t>
      </w:r>
      <w:r w:rsidRPr="00C4014F">
        <w:rPr>
          <w:rFonts w:ascii="Times New Roman" w:hAnsi="Times New Roman" w:cs="Times New Roman"/>
          <w:spacing w:val="1"/>
        </w:rPr>
        <w:t xml:space="preserve"> </w:t>
      </w:r>
      <w:r w:rsidRPr="00C4014F">
        <w:rPr>
          <w:rFonts w:ascii="Times New Roman" w:hAnsi="Times New Roman" w:cs="Times New Roman"/>
        </w:rPr>
        <w:t>же</w:t>
      </w:r>
      <w:r w:rsidRPr="00C4014F">
        <w:rPr>
          <w:rFonts w:ascii="Times New Roman" w:hAnsi="Times New Roman" w:cs="Times New Roman"/>
          <w:spacing w:val="1"/>
        </w:rPr>
        <w:t xml:space="preserve"> </w:t>
      </w:r>
      <w:r w:rsidRPr="00C4014F">
        <w:rPr>
          <w:rFonts w:ascii="Times New Roman" w:hAnsi="Times New Roman" w:cs="Times New Roman"/>
        </w:rPr>
        <w:t>права</w:t>
      </w:r>
      <w:r w:rsidRPr="00C4014F">
        <w:rPr>
          <w:rFonts w:ascii="Times New Roman" w:hAnsi="Times New Roman" w:cs="Times New Roman"/>
          <w:spacing w:val="1"/>
        </w:rPr>
        <w:t xml:space="preserve"> </w:t>
      </w:r>
      <w:r w:rsidRPr="00C4014F">
        <w:rPr>
          <w:rFonts w:ascii="Times New Roman" w:hAnsi="Times New Roman" w:cs="Times New Roman"/>
        </w:rPr>
        <w:t>другого</w:t>
      </w:r>
      <w:r w:rsidRPr="00C4014F">
        <w:rPr>
          <w:rFonts w:ascii="Times New Roman" w:hAnsi="Times New Roman" w:cs="Times New Roman"/>
          <w:spacing w:val="1"/>
        </w:rPr>
        <w:t xml:space="preserve"> </w:t>
      </w:r>
      <w:r w:rsidRPr="00C4014F">
        <w:rPr>
          <w:rFonts w:ascii="Times New Roman" w:hAnsi="Times New Roman" w:cs="Times New Roman"/>
        </w:rPr>
        <w:t>человека;</w:t>
      </w:r>
      <w:r w:rsidRPr="00C4014F">
        <w:rPr>
          <w:rFonts w:ascii="Times New Roman" w:hAnsi="Times New Roman" w:cs="Times New Roman"/>
          <w:spacing w:val="1"/>
        </w:rPr>
        <w:t xml:space="preserve"> </w:t>
      </w:r>
      <w:r w:rsidRPr="00C4014F">
        <w:rPr>
          <w:rFonts w:ascii="Times New Roman" w:hAnsi="Times New Roman" w:cs="Times New Roman"/>
        </w:rPr>
        <w:t>готовность</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способность</w:t>
      </w:r>
      <w:r w:rsidRPr="00C4014F">
        <w:rPr>
          <w:rFonts w:ascii="Times New Roman" w:hAnsi="Times New Roman" w:cs="Times New Roman"/>
          <w:spacing w:val="1"/>
        </w:rPr>
        <w:t xml:space="preserve"> </w:t>
      </w:r>
      <w:r w:rsidRPr="00C4014F">
        <w:rPr>
          <w:rFonts w:ascii="Times New Roman" w:hAnsi="Times New Roman" w:cs="Times New Roman"/>
        </w:rPr>
        <w:t>осознанно</w:t>
      </w:r>
      <w:r w:rsidRPr="00C4014F">
        <w:rPr>
          <w:rFonts w:ascii="Times New Roman" w:hAnsi="Times New Roman" w:cs="Times New Roman"/>
          <w:spacing w:val="1"/>
        </w:rPr>
        <w:t xml:space="preserve"> </w:t>
      </w:r>
      <w:r w:rsidRPr="00C4014F">
        <w:rPr>
          <w:rFonts w:ascii="Times New Roman" w:hAnsi="Times New Roman" w:cs="Times New Roman"/>
        </w:rPr>
        <w:t>выполнять</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пропагандировать</w:t>
      </w:r>
      <w:r w:rsidRPr="00C4014F">
        <w:rPr>
          <w:rFonts w:ascii="Times New Roman" w:hAnsi="Times New Roman" w:cs="Times New Roman"/>
          <w:spacing w:val="1"/>
        </w:rPr>
        <w:t xml:space="preserve"> </w:t>
      </w:r>
      <w:r w:rsidRPr="00C4014F">
        <w:rPr>
          <w:rFonts w:ascii="Times New Roman" w:hAnsi="Times New Roman" w:cs="Times New Roman"/>
        </w:rPr>
        <w:t>правила</w:t>
      </w:r>
      <w:r w:rsidRPr="00C4014F">
        <w:rPr>
          <w:rFonts w:ascii="Times New Roman" w:hAnsi="Times New Roman" w:cs="Times New Roman"/>
          <w:spacing w:val="1"/>
        </w:rPr>
        <w:t xml:space="preserve"> </w:t>
      </w:r>
      <w:r w:rsidRPr="00C4014F">
        <w:rPr>
          <w:rFonts w:ascii="Times New Roman" w:hAnsi="Times New Roman" w:cs="Times New Roman"/>
        </w:rPr>
        <w:t>здорового,</w:t>
      </w:r>
      <w:r w:rsidRPr="00C4014F">
        <w:rPr>
          <w:rFonts w:ascii="Times New Roman" w:hAnsi="Times New Roman" w:cs="Times New Roman"/>
          <w:spacing w:val="1"/>
        </w:rPr>
        <w:t xml:space="preserve"> </w:t>
      </w:r>
      <w:r w:rsidRPr="00C4014F">
        <w:rPr>
          <w:rFonts w:ascii="Times New Roman" w:hAnsi="Times New Roman" w:cs="Times New Roman"/>
        </w:rPr>
        <w:t>безопасного</w:t>
      </w:r>
      <w:r w:rsidRPr="00C4014F">
        <w:rPr>
          <w:rFonts w:ascii="Times New Roman" w:hAnsi="Times New Roman" w:cs="Times New Roman"/>
          <w:spacing w:val="1"/>
        </w:rPr>
        <w:t xml:space="preserve"> </w:t>
      </w:r>
      <w:r w:rsidRPr="00C4014F">
        <w:rPr>
          <w:rFonts w:ascii="Times New Roman" w:hAnsi="Times New Roman" w:cs="Times New Roman"/>
        </w:rPr>
        <w:t>и</w:t>
      </w:r>
      <w:r w:rsidRPr="00C4014F">
        <w:rPr>
          <w:rFonts w:ascii="Times New Roman" w:hAnsi="Times New Roman" w:cs="Times New Roman"/>
          <w:spacing w:val="1"/>
        </w:rPr>
        <w:t xml:space="preserve"> </w:t>
      </w:r>
      <w:r w:rsidRPr="00C4014F">
        <w:rPr>
          <w:rFonts w:ascii="Times New Roman" w:hAnsi="Times New Roman" w:cs="Times New Roman"/>
        </w:rPr>
        <w:t>экологически целесообразного образа жизни; бережно относиться к природе и</w:t>
      </w:r>
      <w:r w:rsidRPr="00C4014F">
        <w:rPr>
          <w:rFonts w:ascii="Times New Roman" w:hAnsi="Times New Roman" w:cs="Times New Roman"/>
          <w:spacing w:val="1"/>
        </w:rPr>
        <w:t xml:space="preserve"> </w:t>
      </w:r>
      <w:r w:rsidRPr="00C4014F">
        <w:rPr>
          <w:rFonts w:ascii="Times New Roman" w:hAnsi="Times New Roman" w:cs="Times New Roman"/>
        </w:rPr>
        <w:t>окружающей среде;</w:t>
      </w:r>
    </w:p>
    <w:p w14:paraId="12979543" w14:textId="77777777" w:rsidR="00927F2E" w:rsidRPr="00BF11B0" w:rsidRDefault="0011740B" w:rsidP="00BF11B0">
      <w:pPr>
        <w:pStyle w:val="a5"/>
        <w:numPr>
          <w:ilvl w:val="0"/>
          <w:numId w:val="16"/>
        </w:numPr>
        <w:tabs>
          <w:tab w:val="left" w:pos="548"/>
        </w:tabs>
        <w:spacing w:before="224"/>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трудового воспитания: установка на активное участие в решении практических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рамках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семьи,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школы,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края)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инициировать,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планировать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выполнять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практическому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профессий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труда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географических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протяжении</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всей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 для успешной профессиональной деятельности и развитие необходимых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умений для этого; осознанный выбор и построение индивидуальной траектории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 и жизненных планов с учетом личных и общественных интересов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p>
    <w:p w14:paraId="5C45D812" w14:textId="77777777" w:rsidR="00927F2E" w:rsidRPr="00BF11B0" w:rsidRDefault="0011740B" w:rsidP="00BF11B0">
      <w:pPr>
        <w:pStyle w:val="a5"/>
        <w:numPr>
          <w:ilvl w:val="0"/>
          <w:numId w:val="16"/>
        </w:numPr>
        <w:tabs>
          <w:tab w:val="left" w:pos="694"/>
        </w:tabs>
        <w:spacing w:before="224"/>
        <w:ind w:right="272" w:firstLine="0"/>
        <w:contextualSpacing/>
        <w:rPr>
          <w:rFonts w:ascii="Times New Roman" w:hAnsi="Times New Roman" w:cs="Times New Roman"/>
          <w:sz w:val="24"/>
          <w:szCs w:val="24"/>
        </w:rPr>
      </w:pPr>
      <w:r w:rsidRPr="00BF11B0">
        <w:rPr>
          <w:rFonts w:ascii="Times New Roman" w:hAnsi="Times New Roman" w:cs="Times New Roman"/>
          <w:sz w:val="24"/>
          <w:szCs w:val="24"/>
        </w:rPr>
        <w:t>экологического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применение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географических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задач</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области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планирования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поступков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оценки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возможных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последствий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осознание глобального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характера экологических проблем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 путей их решения;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активное неприятие действий, приносящих вред окружающей среде; осознание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своей роли как гражданина и потребителя в условиях взаимосвязи природной,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готовность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практической</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экологической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направленности.</w:t>
      </w:r>
    </w:p>
    <w:p w14:paraId="7E7F153C" w14:textId="77777777" w:rsidR="00927F2E" w:rsidRPr="00BF11B0" w:rsidRDefault="0011740B" w:rsidP="00C4014F">
      <w:pPr>
        <w:pStyle w:val="a5"/>
        <w:tabs>
          <w:tab w:val="left" w:pos="1318"/>
        </w:tabs>
        <w:ind w:right="274"/>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результате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географии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коммуникативные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регулятивные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p>
    <w:p w14:paraId="030CAB83" w14:textId="57864588" w:rsidR="00927F2E" w:rsidRPr="00C4014F" w:rsidRDefault="0011740B" w:rsidP="00C4014F">
      <w:pPr>
        <w:pStyle w:val="a5"/>
        <w:tabs>
          <w:tab w:val="left" w:pos="1359"/>
        </w:tabs>
        <w:ind w:right="272"/>
        <w:contextualSpacing/>
        <w:jc w:val="left"/>
        <w:rPr>
          <w:rFonts w:ascii="Times New Roman" w:hAnsi="Times New Roman" w:cs="Times New Roman"/>
          <w:sz w:val="24"/>
          <w:szCs w:val="24"/>
        </w:rPr>
      </w:pPr>
      <w:r w:rsidRPr="00BF11B0">
        <w:rPr>
          <w:rFonts w:ascii="Times New Roman" w:hAnsi="Times New Roman" w:cs="Times New Roman"/>
          <w:sz w:val="24"/>
          <w:szCs w:val="24"/>
        </w:rPr>
        <w:t>У обучающегося будут сформированы следующие базовые логические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действия</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51"/>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действий:</w:t>
      </w:r>
    </w:p>
    <w:p w14:paraId="181C7711" w14:textId="156B66D1" w:rsidR="00927F2E" w:rsidRPr="00BF11B0" w:rsidRDefault="0011740B" w:rsidP="00BF11B0">
      <w:pPr>
        <w:pStyle w:val="a3"/>
        <w:tabs>
          <w:tab w:val="left" w:pos="4922"/>
          <w:tab w:val="left" w:pos="8587"/>
        </w:tabs>
        <w:ind w:right="270"/>
        <w:contextualSpacing/>
        <w:rPr>
          <w:rFonts w:ascii="Times New Roman" w:hAnsi="Times New Roman" w:cs="Times New Roman"/>
        </w:rPr>
      </w:pPr>
      <w:r w:rsidRPr="00BF11B0">
        <w:rPr>
          <w:rFonts w:ascii="Times New Roman" w:hAnsi="Times New Roman" w:cs="Times New Roman"/>
        </w:rPr>
        <w:t>выявлять и 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существенные признаки географических объектов,</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00C4014F">
        <w:rPr>
          <w:rFonts w:ascii="Times New Roman" w:hAnsi="Times New Roman" w:cs="Times New Roman"/>
        </w:rPr>
        <w:t xml:space="preserve"> </w:t>
      </w:r>
      <w:r w:rsidRPr="00BF11B0">
        <w:rPr>
          <w:rFonts w:ascii="Times New Roman" w:hAnsi="Times New Roman" w:cs="Times New Roman"/>
        </w:rPr>
        <w:t>и</w:t>
      </w:r>
      <w:r w:rsidR="00C4014F">
        <w:rPr>
          <w:rFonts w:ascii="Times New Roman" w:hAnsi="Times New Roman" w:cs="Times New Roman"/>
        </w:rPr>
        <w:t xml:space="preserve"> </w:t>
      </w:r>
      <w:r w:rsidRPr="00BF11B0">
        <w:rPr>
          <w:rFonts w:ascii="Times New Roman" w:hAnsi="Times New Roman" w:cs="Times New Roman"/>
          <w:spacing w:val="-1"/>
        </w:rPr>
        <w:t>явлений;</w:t>
      </w:r>
    </w:p>
    <w:p w14:paraId="6E8BDDD9" w14:textId="77777777" w:rsidR="00927F2E" w:rsidRPr="00BF11B0" w:rsidRDefault="0011740B" w:rsidP="00BF11B0">
      <w:pPr>
        <w:pStyle w:val="a3"/>
        <w:tabs>
          <w:tab w:val="left" w:pos="2059"/>
          <w:tab w:val="left" w:pos="2862"/>
          <w:tab w:val="left" w:pos="4535"/>
          <w:tab w:val="left" w:pos="6373"/>
          <w:tab w:val="left" w:pos="7434"/>
          <w:tab w:val="left" w:pos="8358"/>
        </w:tabs>
        <w:ind w:right="273"/>
        <w:contextualSpacing/>
        <w:rPr>
          <w:rFonts w:ascii="Times New Roman" w:hAnsi="Times New Roman" w:cs="Times New Roman"/>
        </w:rPr>
      </w:pPr>
      <w:r w:rsidRPr="00BF11B0">
        <w:rPr>
          <w:rFonts w:ascii="Times New Roman" w:hAnsi="Times New Roman" w:cs="Times New Roman"/>
        </w:rPr>
        <w:t>устанавливать существенный признак классификации географических объектов,</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rPr>
        <w:tab/>
        <w:t>и</w:t>
      </w:r>
      <w:r w:rsidRPr="00BF11B0">
        <w:rPr>
          <w:rFonts w:ascii="Times New Roman" w:hAnsi="Times New Roman" w:cs="Times New Roman"/>
        </w:rPr>
        <w:tab/>
        <w:t>явлений,</w:t>
      </w:r>
      <w:r w:rsidRPr="00BF11B0">
        <w:rPr>
          <w:rFonts w:ascii="Times New Roman" w:hAnsi="Times New Roman" w:cs="Times New Roman"/>
        </w:rPr>
        <w:tab/>
        <w:t>основания</w:t>
      </w:r>
      <w:r w:rsidRPr="00BF11B0">
        <w:rPr>
          <w:rFonts w:ascii="Times New Roman" w:hAnsi="Times New Roman" w:cs="Times New Roman"/>
        </w:rPr>
        <w:tab/>
        <w:t>для</w:t>
      </w:r>
      <w:r w:rsidRPr="00BF11B0">
        <w:rPr>
          <w:rFonts w:ascii="Times New Roman" w:hAnsi="Times New Roman" w:cs="Times New Roman"/>
        </w:rPr>
        <w:tab/>
        <w:t>их</w:t>
      </w:r>
      <w:r w:rsidRPr="00BF11B0">
        <w:rPr>
          <w:rFonts w:ascii="Times New Roman" w:hAnsi="Times New Roman" w:cs="Times New Roman"/>
        </w:rPr>
        <w:tab/>
      </w:r>
      <w:r w:rsidRPr="00BF11B0">
        <w:rPr>
          <w:rFonts w:ascii="Times New Roman" w:hAnsi="Times New Roman" w:cs="Times New Roman"/>
          <w:spacing w:val="-1"/>
        </w:rPr>
        <w:t>сравнения;</w:t>
      </w:r>
    </w:p>
    <w:p w14:paraId="2C748AD9"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выявлять закономерности и противоречия в рассматриваемых фактах и данных</w:t>
      </w:r>
      <w:r w:rsidRPr="00BF11B0">
        <w:rPr>
          <w:rFonts w:ascii="Times New Roman" w:hAnsi="Times New Roman" w:cs="Times New Roman"/>
          <w:spacing w:val="1"/>
        </w:rPr>
        <w:t xml:space="preserve"> </w:t>
      </w:r>
      <w:r w:rsidRPr="00BF11B0">
        <w:rPr>
          <w:rFonts w:ascii="Times New Roman" w:hAnsi="Times New Roman" w:cs="Times New Roman"/>
        </w:rPr>
        <w:t xml:space="preserve">наблюдений        </w:t>
      </w:r>
      <w:r w:rsidRPr="00BF11B0">
        <w:rPr>
          <w:rFonts w:ascii="Times New Roman" w:hAnsi="Times New Roman" w:cs="Times New Roman"/>
          <w:spacing w:val="16"/>
        </w:rPr>
        <w:t xml:space="preserve"> </w:t>
      </w:r>
      <w:r w:rsidRPr="00BF11B0">
        <w:rPr>
          <w:rFonts w:ascii="Times New Roman" w:hAnsi="Times New Roman" w:cs="Times New Roman"/>
        </w:rPr>
        <w:t xml:space="preserve">с        </w:t>
      </w:r>
      <w:r w:rsidRPr="00BF11B0">
        <w:rPr>
          <w:rFonts w:ascii="Times New Roman" w:hAnsi="Times New Roman" w:cs="Times New Roman"/>
          <w:spacing w:val="17"/>
        </w:rPr>
        <w:t xml:space="preserve"> </w:t>
      </w:r>
      <w:r w:rsidRPr="00BF11B0">
        <w:rPr>
          <w:rFonts w:ascii="Times New Roman" w:hAnsi="Times New Roman" w:cs="Times New Roman"/>
        </w:rPr>
        <w:t xml:space="preserve">учетом        </w:t>
      </w:r>
      <w:r w:rsidRPr="00BF11B0">
        <w:rPr>
          <w:rFonts w:ascii="Times New Roman" w:hAnsi="Times New Roman" w:cs="Times New Roman"/>
          <w:spacing w:val="15"/>
        </w:rPr>
        <w:t xml:space="preserve"> </w:t>
      </w:r>
      <w:r w:rsidRPr="00BF11B0">
        <w:rPr>
          <w:rFonts w:ascii="Times New Roman" w:hAnsi="Times New Roman" w:cs="Times New Roman"/>
        </w:rPr>
        <w:t xml:space="preserve">предложенной        </w:t>
      </w:r>
      <w:r w:rsidRPr="00BF11B0">
        <w:rPr>
          <w:rFonts w:ascii="Times New Roman" w:hAnsi="Times New Roman" w:cs="Times New Roman"/>
          <w:spacing w:val="15"/>
        </w:rPr>
        <w:t xml:space="preserve"> </w:t>
      </w:r>
      <w:r w:rsidRPr="00BF11B0">
        <w:rPr>
          <w:rFonts w:ascii="Times New Roman" w:hAnsi="Times New Roman" w:cs="Times New Roman"/>
        </w:rPr>
        <w:t xml:space="preserve">географической        </w:t>
      </w:r>
      <w:r w:rsidRPr="00BF11B0">
        <w:rPr>
          <w:rFonts w:ascii="Times New Roman" w:hAnsi="Times New Roman" w:cs="Times New Roman"/>
          <w:spacing w:val="17"/>
        </w:rPr>
        <w:t xml:space="preserve"> </w:t>
      </w:r>
      <w:r w:rsidRPr="00BF11B0">
        <w:rPr>
          <w:rFonts w:ascii="Times New Roman" w:hAnsi="Times New Roman" w:cs="Times New Roman"/>
        </w:rPr>
        <w:t>задачи;</w:t>
      </w:r>
    </w:p>
    <w:p w14:paraId="1A23E442" w14:textId="6FE259F6" w:rsidR="00927F2E" w:rsidRPr="00BF11B0" w:rsidRDefault="0011740B" w:rsidP="00BF11B0">
      <w:pPr>
        <w:pStyle w:val="a3"/>
        <w:tabs>
          <w:tab w:val="left" w:pos="4231"/>
          <w:tab w:val="left" w:pos="8765"/>
        </w:tabs>
        <w:ind w:right="270"/>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дефициты</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необходимых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w:t>
      </w:r>
      <w:r w:rsidR="00C4014F">
        <w:rPr>
          <w:rFonts w:ascii="Times New Roman" w:hAnsi="Times New Roman" w:cs="Times New Roman"/>
        </w:rPr>
        <w:t xml:space="preserve"> </w:t>
      </w:r>
      <w:r w:rsidRPr="00BF11B0">
        <w:rPr>
          <w:rFonts w:ascii="Times New Roman" w:hAnsi="Times New Roman" w:cs="Times New Roman"/>
        </w:rPr>
        <w:t>поставленной</w:t>
      </w:r>
      <w:r w:rsidR="00C4014F">
        <w:rPr>
          <w:rFonts w:ascii="Times New Roman" w:hAnsi="Times New Roman" w:cs="Times New Roman"/>
        </w:rPr>
        <w:t xml:space="preserve"> </w:t>
      </w:r>
      <w:r w:rsidRPr="00BF11B0">
        <w:rPr>
          <w:rFonts w:ascii="Times New Roman" w:hAnsi="Times New Roman" w:cs="Times New Roman"/>
          <w:spacing w:val="-1"/>
        </w:rPr>
        <w:t>задачи;</w:t>
      </w:r>
    </w:p>
    <w:p w14:paraId="26182517" w14:textId="3DFC627A" w:rsidR="00927F2E" w:rsidRPr="00BF11B0" w:rsidRDefault="0011740B" w:rsidP="00C4014F">
      <w:pPr>
        <w:pStyle w:val="a3"/>
        <w:ind w:right="270"/>
        <w:contextualSpacing/>
        <w:rPr>
          <w:rFonts w:ascii="Times New Roman" w:hAnsi="Times New Roman" w:cs="Times New Roman"/>
        </w:rPr>
      </w:pPr>
      <w:r w:rsidRPr="00BF11B0">
        <w:rPr>
          <w:rFonts w:ascii="Times New Roman" w:hAnsi="Times New Roman" w:cs="Times New Roman"/>
        </w:rPr>
        <w:t>выявлять причинно-следственные связи при изучении географических объектов,</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делать</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дедуктивных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 xml:space="preserve">индуктивных  </w:t>
      </w:r>
      <w:r w:rsidRPr="00BF11B0">
        <w:rPr>
          <w:rFonts w:ascii="Times New Roman" w:hAnsi="Times New Roman" w:cs="Times New Roman"/>
          <w:spacing w:val="16"/>
        </w:rPr>
        <w:t xml:space="preserve"> </w:t>
      </w:r>
      <w:r w:rsidRPr="00BF11B0">
        <w:rPr>
          <w:rFonts w:ascii="Times New Roman" w:hAnsi="Times New Roman" w:cs="Times New Roman"/>
        </w:rPr>
        <w:t xml:space="preserve">умозаключений,  </w:t>
      </w:r>
      <w:r w:rsidRPr="00BF11B0">
        <w:rPr>
          <w:rFonts w:ascii="Times New Roman" w:hAnsi="Times New Roman" w:cs="Times New Roman"/>
          <w:spacing w:val="16"/>
        </w:rPr>
        <w:t xml:space="preserve"> </w:t>
      </w:r>
      <w:r w:rsidRPr="00BF11B0">
        <w:rPr>
          <w:rFonts w:ascii="Times New Roman" w:hAnsi="Times New Roman" w:cs="Times New Roman"/>
        </w:rPr>
        <w:t xml:space="preserve">умозаключений  </w:t>
      </w:r>
      <w:r w:rsidRPr="00BF11B0">
        <w:rPr>
          <w:rFonts w:ascii="Times New Roman" w:hAnsi="Times New Roman" w:cs="Times New Roman"/>
          <w:spacing w:val="17"/>
        </w:rPr>
        <w:t xml:space="preserve"> </w:t>
      </w:r>
      <w:r w:rsidRPr="00BF11B0">
        <w:rPr>
          <w:rFonts w:ascii="Times New Roman" w:hAnsi="Times New Roman" w:cs="Times New Roman"/>
        </w:rPr>
        <w:t xml:space="preserve">по  </w:t>
      </w:r>
      <w:r w:rsidRPr="00BF11B0">
        <w:rPr>
          <w:rFonts w:ascii="Times New Roman" w:hAnsi="Times New Roman" w:cs="Times New Roman"/>
          <w:spacing w:val="19"/>
        </w:rPr>
        <w:t xml:space="preserve"> </w:t>
      </w:r>
      <w:r w:rsidRPr="00BF11B0">
        <w:rPr>
          <w:rFonts w:ascii="Times New Roman" w:hAnsi="Times New Roman" w:cs="Times New Roman"/>
        </w:rPr>
        <w:t xml:space="preserve">аналогии,  </w:t>
      </w:r>
      <w:r w:rsidRPr="00BF11B0">
        <w:rPr>
          <w:rFonts w:ascii="Times New Roman" w:hAnsi="Times New Roman" w:cs="Times New Roman"/>
          <w:spacing w:val="18"/>
        </w:rPr>
        <w:t xml:space="preserve"> </w:t>
      </w:r>
      <w:r w:rsidRPr="00BF11B0">
        <w:rPr>
          <w:rFonts w:ascii="Times New Roman" w:hAnsi="Times New Roman" w:cs="Times New Roman"/>
        </w:rPr>
        <w:t>формулировать</w:t>
      </w:r>
      <w:r w:rsidR="00C4014F">
        <w:rPr>
          <w:rFonts w:ascii="Times New Roman" w:hAnsi="Times New Roman" w:cs="Times New Roman"/>
        </w:rPr>
        <w:t xml:space="preserve"> </w:t>
      </w:r>
      <w:r w:rsidRPr="00BF11B0">
        <w:rPr>
          <w:rFonts w:ascii="Times New Roman" w:hAnsi="Times New Roman" w:cs="Times New Roman"/>
        </w:rPr>
        <w:t>гипотезы</w:t>
      </w:r>
      <w:r w:rsidRPr="00BF11B0">
        <w:rPr>
          <w:rFonts w:ascii="Times New Roman" w:hAnsi="Times New Roman" w:cs="Times New Roman"/>
          <w:spacing w:val="86"/>
        </w:rPr>
        <w:t xml:space="preserve"> </w:t>
      </w:r>
      <w:r w:rsidRPr="00BF11B0">
        <w:rPr>
          <w:rFonts w:ascii="Times New Roman" w:hAnsi="Times New Roman" w:cs="Times New Roman"/>
        </w:rPr>
        <w:t xml:space="preserve">о  </w:t>
      </w:r>
      <w:r w:rsidRPr="00BF11B0">
        <w:rPr>
          <w:rFonts w:ascii="Times New Roman" w:hAnsi="Times New Roman" w:cs="Times New Roman"/>
          <w:spacing w:val="28"/>
        </w:rPr>
        <w:t xml:space="preserve"> </w:t>
      </w:r>
      <w:r w:rsidRPr="00BF11B0">
        <w:rPr>
          <w:rFonts w:ascii="Times New Roman" w:hAnsi="Times New Roman" w:cs="Times New Roman"/>
        </w:rPr>
        <w:t xml:space="preserve">взаимосвязях  </w:t>
      </w:r>
      <w:r w:rsidRPr="00BF11B0">
        <w:rPr>
          <w:rFonts w:ascii="Times New Roman" w:hAnsi="Times New Roman" w:cs="Times New Roman"/>
          <w:spacing w:val="26"/>
        </w:rPr>
        <w:t xml:space="preserve"> </w:t>
      </w:r>
      <w:r w:rsidRPr="00BF11B0">
        <w:rPr>
          <w:rFonts w:ascii="Times New Roman" w:hAnsi="Times New Roman" w:cs="Times New Roman"/>
        </w:rPr>
        <w:t xml:space="preserve">географических  </w:t>
      </w:r>
      <w:r w:rsidRPr="00BF11B0">
        <w:rPr>
          <w:rFonts w:ascii="Times New Roman" w:hAnsi="Times New Roman" w:cs="Times New Roman"/>
          <w:spacing w:val="25"/>
        </w:rPr>
        <w:t xml:space="preserve"> </w:t>
      </w:r>
      <w:r w:rsidRPr="00BF11B0">
        <w:rPr>
          <w:rFonts w:ascii="Times New Roman" w:hAnsi="Times New Roman" w:cs="Times New Roman"/>
        </w:rPr>
        <w:t xml:space="preserve">объектов,  </w:t>
      </w:r>
      <w:r w:rsidRPr="00BF11B0">
        <w:rPr>
          <w:rFonts w:ascii="Times New Roman" w:hAnsi="Times New Roman" w:cs="Times New Roman"/>
          <w:spacing w:val="26"/>
        </w:rPr>
        <w:t xml:space="preserve"> </w:t>
      </w:r>
      <w:r w:rsidRPr="00BF11B0">
        <w:rPr>
          <w:rFonts w:ascii="Times New Roman" w:hAnsi="Times New Roman" w:cs="Times New Roman"/>
        </w:rPr>
        <w:t xml:space="preserve">процессов  </w:t>
      </w:r>
      <w:r w:rsidRPr="00BF11B0">
        <w:rPr>
          <w:rFonts w:ascii="Times New Roman" w:hAnsi="Times New Roman" w:cs="Times New Roman"/>
          <w:spacing w:val="30"/>
        </w:rPr>
        <w:t xml:space="preserve"> </w:t>
      </w:r>
      <w:r w:rsidRPr="00BF11B0">
        <w:rPr>
          <w:rFonts w:ascii="Times New Roman" w:hAnsi="Times New Roman" w:cs="Times New Roman"/>
        </w:rPr>
        <w:t xml:space="preserve">и  </w:t>
      </w:r>
      <w:r w:rsidRPr="00BF11B0">
        <w:rPr>
          <w:rFonts w:ascii="Times New Roman" w:hAnsi="Times New Roman" w:cs="Times New Roman"/>
          <w:spacing w:val="25"/>
        </w:rPr>
        <w:t xml:space="preserve"> </w:t>
      </w:r>
      <w:r w:rsidRPr="00BF11B0">
        <w:rPr>
          <w:rFonts w:ascii="Times New Roman" w:hAnsi="Times New Roman" w:cs="Times New Roman"/>
        </w:rPr>
        <w:t>явлений;</w:t>
      </w:r>
    </w:p>
    <w:p w14:paraId="304C32D5"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способ</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несколько</w:t>
      </w:r>
      <w:r w:rsidRPr="00BF11B0">
        <w:rPr>
          <w:rFonts w:ascii="Times New Roman" w:hAnsi="Times New Roman" w:cs="Times New Roman"/>
          <w:spacing w:val="1"/>
        </w:rPr>
        <w:t xml:space="preserve"> </w:t>
      </w:r>
      <w:r w:rsidRPr="00BF11B0">
        <w:rPr>
          <w:rFonts w:ascii="Times New Roman" w:hAnsi="Times New Roman" w:cs="Times New Roman"/>
        </w:rPr>
        <w:t>вариантов</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наиболее</w:t>
      </w:r>
      <w:r w:rsidRPr="00BF11B0">
        <w:rPr>
          <w:rFonts w:ascii="Times New Roman" w:hAnsi="Times New Roman" w:cs="Times New Roman"/>
          <w:spacing w:val="1"/>
        </w:rPr>
        <w:t xml:space="preserve"> </w:t>
      </w:r>
      <w:r w:rsidRPr="00BF11B0">
        <w:rPr>
          <w:rFonts w:ascii="Times New Roman" w:hAnsi="Times New Roman" w:cs="Times New Roman"/>
        </w:rPr>
        <w:t>подходящий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самостоятельно выделенных</w:t>
      </w:r>
      <w:r w:rsidRPr="00BF11B0">
        <w:rPr>
          <w:rFonts w:ascii="Times New Roman" w:hAnsi="Times New Roman" w:cs="Times New Roman"/>
          <w:spacing w:val="-2"/>
        </w:rPr>
        <w:t xml:space="preserve"> </w:t>
      </w:r>
      <w:r w:rsidRPr="00BF11B0">
        <w:rPr>
          <w:rFonts w:ascii="Times New Roman" w:hAnsi="Times New Roman" w:cs="Times New Roman"/>
        </w:rPr>
        <w:t>критериев).</w:t>
      </w:r>
    </w:p>
    <w:p w14:paraId="7646DF1B" w14:textId="77777777" w:rsidR="00927F2E" w:rsidRPr="00BF11B0" w:rsidRDefault="0011740B" w:rsidP="00C4014F">
      <w:pPr>
        <w:pStyle w:val="a5"/>
        <w:tabs>
          <w:tab w:val="left" w:pos="1616"/>
        </w:tabs>
        <w:spacing w:before="224"/>
        <w:ind w:right="271"/>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базовые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исследовательские 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действий:</w:t>
      </w:r>
    </w:p>
    <w:p w14:paraId="07C7C96E"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географические</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исследовательский</w:t>
      </w:r>
      <w:r w:rsidRPr="00BF11B0">
        <w:rPr>
          <w:rFonts w:ascii="Times New Roman" w:hAnsi="Times New Roman" w:cs="Times New Roman"/>
          <w:spacing w:val="1"/>
        </w:rPr>
        <w:t xml:space="preserve"> </w:t>
      </w:r>
      <w:r w:rsidRPr="00BF11B0">
        <w:rPr>
          <w:rFonts w:ascii="Times New Roman" w:hAnsi="Times New Roman" w:cs="Times New Roman"/>
        </w:rPr>
        <w:t>инструмент</w:t>
      </w:r>
      <w:r w:rsidRPr="00BF11B0">
        <w:rPr>
          <w:rFonts w:ascii="Times New Roman" w:hAnsi="Times New Roman" w:cs="Times New Roman"/>
          <w:spacing w:val="1"/>
        </w:rPr>
        <w:t xml:space="preserve"> </w:t>
      </w:r>
      <w:r w:rsidRPr="00BF11B0">
        <w:rPr>
          <w:rFonts w:ascii="Times New Roman" w:hAnsi="Times New Roman" w:cs="Times New Roman"/>
        </w:rPr>
        <w:t>познания;</w:t>
      </w:r>
    </w:p>
    <w:p w14:paraId="5AAEACF9" w14:textId="3158E96C" w:rsidR="00927F2E" w:rsidRPr="00BF11B0" w:rsidRDefault="0011740B" w:rsidP="00BF11B0">
      <w:pPr>
        <w:pStyle w:val="a3"/>
        <w:tabs>
          <w:tab w:val="left" w:pos="4896"/>
          <w:tab w:val="left" w:pos="8743"/>
        </w:tabs>
        <w:ind w:right="272"/>
        <w:contextualSpacing/>
        <w:rPr>
          <w:rFonts w:ascii="Times New Roman" w:hAnsi="Times New Roman" w:cs="Times New Roman"/>
        </w:rPr>
      </w:pPr>
      <w:r w:rsidRPr="00BF11B0">
        <w:rPr>
          <w:rFonts w:ascii="Times New Roman" w:hAnsi="Times New Roman" w:cs="Times New Roman"/>
        </w:rPr>
        <w:t>формулировать географические вопросы, фиксирующие разрыв между реальным</w:t>
      </w:r>
      <w:r w:rsidRPr="00BF11B0">
        <w:rPr>
          <w:rFonts w:ascii="Times New Roman" w:hAnsi="Times New Roman" w:cs="Times New Roman"/>
          <w:spacing w:val="1"/>
        </w:rPr>
        <w:t xml:space="preserve"> </w:t>
      </w:r>
      <w:r w:rsidRPr="00BF11B0">
        <w:rPr>
          <w:rFonts w:ascii="Times New Roman" w:hAnsi="Times New Roman" w:cs="Times New Roman"/>
        </w:rPr>
        <w:t>и желательным состоянием ситуации, объекта, и самостоятельно устанавливать</w:t>
      </w:r>
      <w:r w:rsidRPr="00BF11B0">
        <w:rPr>
          <w:rFonts w:ascii="Times New Roman" w:hAnsi="Times New Roman" w:cs="Times New Roman"/>
          <w:spacing w:val="1"/>
        </w:rPr>
        <w:t xml:space="preserve"> </w:t>
      </w:r>
      <w:r w:rsidRPr="00BF11B0">
        <w:rPr>
          <w:rFonts w:ascii="Times New Roman" w:hAnsi="Times New Roman" w:cs="Times New Roman"/>
        </w:rPr>
        <w:t>искомое</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spacing w:val="-1"/>
        </w:rPr>
        <w:t>данное;</w:t>
      </w:r>
    </w:p>
    <w:p w14:paraId="6B695ADF" w14:textId="013C6913" w:rsidR="00927F2E" w:rsidRPr="00BF11B0" w:rsidRDefault="0011740B" w:rsidP="00BF11B0">
      <w:pPr>
        <w:pStyle w:val="a3"/>
        <w:tabs>
          <w:tab w:val="left" w:pos="4855"/>
          <w:tab w:val="left" w:pos="8568"/>
        </w:tabs>
        <w:ind w:right="273"/>
        <w:contextualSpacing/>
        <w:rPr>
          <w:rFonts w:ascii="Times New Roman" w:hAnsi="Times New Roman" w:cs="Times New Roman"/>
        </w:rPr>
      </w:pPr>
      <w:r w:rsidRPr="00BF11B0">
        <w:rPr>
          <w:rFonts w:ascii="Times New Roman" w:hAnsi="Times New Roman" w:cs="Times New Roman"/>
        </w:rPr>
        <w:t>формировать гипотезу об истинности собственных суждений и суждений других,</w:t>
      </w:r>
      <w:r w:rsidRPr="00BF11B0">
        <w:rPr>
          <w:rFonts w:ascii="Times New Roman" w:hAnsi="Times New Roman" w:cs="Times New Roman"/>
          <w:spacing w:val="1"/>
        </w:rPr>
        <w:t xml:space="preserve"> </w:t>
      </w:r>
      <w:r w:rsidRPr="00BF11B0">
        <w:rPr>
          <w:rFonts w:ascii="Times New Roman" w:hAnsi="Times New Roman" w:cs="Times New Roman"/>
        </w:rPr>
        <w:t>аргументировать свою позицию, мнение по географическим аспектам различных</w:t>
      </w:r>
      <w:r w:rsidRPr="00BF11B0">
        <w:rPr>
          <w:rFonts w:ascii="Times New Roman" w:hAnsi="Times New Roman" w:cs="Times New Roman"/>
          <w:spacing w:val="1"/>
        </w:rPr>
        <w:t xml:space="preserve"> </w:t>
      </w:r>
      <w:r w:rsidRPr="00BF11B0">
        <w:rPr>
          <w:rFonts w:ascii="Times New Roman" w:hAnsi="Times New Roman" w:cs="Times New Roman"/>
        </w:rPr>
        <w:t>вопросов</w:t>
      </w:r>
      <w:r w:rsidR="00C4014F">
        <w:rPr>
          <w:rFonts w:ascii="Times New Roman" w:hAnsi="Times New Roman" w:cs="Times New Roman"/>
        </w:rPr>
        <w:t xml:space="preserve"> </w:t>
      </w:r>
      <w:r w:rsidRPr="00BF11B0">
        <w:rPr>
          <w:rFonts w:ascii="Times New Roman" w:hAnsi="Times New Roman" w:cs="Times New Roman"/>
        </w:rPr>
        <w:t>и</w:t>
      </w:r>
      <w:r w:rsidR="00C4014F">
        <w:rPr>
          <w:rFonts w:ascii="Times New Roman" w:hAnsi="Times New Roman" w:cs="Times New Roman"/>
        </w:rPr>
        <w:t xml:space="preserve"> </w:t>
      </w:r>
      <w:r w:rsidRPr="00BF11B0">
        <w:rPr>
          <w:rFonts w:ascii="Times New Roman" w:hAnsi="Times New Roman" w:cs="Times New Roman"/>
          <w:spacing w:val="-1"/>
        </w:rPr>
        <w:t>проблем;</w:t>
      </w:r>
    </w:p>
    <w:p w14:paraId="22091836" w14:textId="26D37912" w:rsidR="00927F2E" w:rsidRPr="00BF11B0" w:rsidRDefault="0011740B" w:rsidP="00BF11B0">
      <w:pPr>
        <w:pStyle w:val="a3"/>
        <w:tabs>
          <w:tab w:val="left" w:pos="3083"/>
          <w:tab w:val="left" w:pos="5165"/>
          <w:tab w:val="left" w:pos="7315"/>
          <w:tab w:val="left" w:pos="8282"/>
        </w:tabs>
        <w:ind w:right="271"/>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плану</w:t>
      </w:r>
      <w:r w:rsidRPr="00BF11B0">
        <w:rPr>
          <w:rFonts w:ascii="Times New Roman" w:hAnsi="Times New Roman" w:cs="Times New Roman"/>
          <w:spacing w:val="1"/>
        </w:rPr>
        <w:t xml:space="preserve"> </w:t>
      </w:r>
      <w:r w:rsidRPr="00BF11B0">
        <w:rPr>
          <w:rFonts w:ascii="Times New Roman" w:hAnsi="Times New Roman" w:cs="Times New Roman"/>
        </w:rPr>
        <w:t>несложное</w:t>
      </w:r>
      <w:r w:rsidRPr="00BF11B0">
        <w:rPr>
          <w:rFonts w:ascii="Times New Roman" w:hAnsi="Times New Roman" w:cs="Times New Roman"/>
          <w:spacing w:val="1"/>
        </w:rPr>
        <w:t xml:space="preserve"> </w:t>
      </w:r>
      <w:r w:rsidRPr="00BF11B0">
        <w:rPr>
          <w:rFonts w:ascii="Times New Roman" w:hAnsi="Times New Roman" w:cs="Times New Roman"/>
        </w:rPr>
        <w:t>географическое</w:t>
      </w:r>
      <w:r w:rsidRPr="00BF11B0">
        <w:rPr>
          <w:rFonts w:ascii="Times New Roman" w:hAnsi="Times New Roman" w:cs="Times New Roman"/>
          <w:spacing w:val="1"/>
        </w:rPr>
        <w:t xml:space="preserve"> </w:t>
      </w:r>
      <w:r w:rsidRPr="00BF11B0">
        <w:rPr>
          <w:rFonts w:ascii="Times New Roman" w:hAnsi="Times New Roman" w:cs="Times New Roman"/>
        </w:rPr>
        <w:t>исследование,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краеведческом</w:t>
      </w:r>
      <w:r w:rsidRPr="00BF11B0">
        <w:rPr>
          <w:rFonts w:ascii="Times New Roman" w:hAnsi="Times New Roman" w:cs="Times New Roman"/>
          <w:spacing w:val="1"/>
        </w:rPr>
        <w:t xml:space="preserve"> </w:t>
      </w:r>
      <w:r w:rsidRPr="00BF11B0">
        <w:rPr>
          <w:rFonts w:ascii="Times New Roman" w:hAnsi="Times New Roman" w:cs="Times New Roman"/>
        </w:rPr>
        <w:t>материале,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установлению</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изучаемых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 объектов, причинно-следственных связей и зависимостей между</w:t>
      </w:r>
      <w:r w:rsidRPr="00BF11B0">
        <w:rPr>
          <w:rFonts w:ascii="Times New Roman" w:hAnsi="Times New Roman" w:cs="Times New Roman"/>
          <w:spacing w:val="1"/>
        </w:rPr>
        <w:t xml:space="preserve"> </w:t>
      </w:r>
      <w:r w:rsidRPr="00BF11B0">
        <w:rPr>
          <w:rFonts w:ascii="Times New Roman" w:hAnsi="Times New Roman" w:cs="Times New Roman"/>
        </w:rPr>
        <w:t>географическими</w:t>
      </w:r>
      <w:r w:rsidR="00C4014F">
        <w:rPr>
          <w:rFonts w:ascii="Times New Roman" w:hAnsi="Times New Roman" w:cs="Times New Roman"/>
        </w:rPr>
        <w:t xml:space="preserve"> </w:t>
      </w:r>
      <w:r w:rsidRPr="00BF11B0">
        <w:rPr>
          <w:rFonts w:ascii="Times New Roman" w:hAnsi="Times New Roman" w:cs="Times New Roman"/>
        </w:rPr>
        <w:t>объектами,</w:t>
      </w:r>
      <w:r w:rsidR="00C4014F">
        <w:rPr>
          <w:rFonts w:ascii="Times New Roman" w:hAnsi="Times New Roman" w:cs="Times New Roman"/>
        </w:rPr>
        <w:t xml:space="preserve"> </w:t>
      </w:r>
      <w:r w:rsidRPr="00BF11B0">
        <w:rPr>
          <w:rFonts w:ascii="Times New Roman" w:hAnsi="Times New Roman" w:cs="Times New Roman"/>
        </w:rPr>
        <w:t>процессами</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spacing w:val="-1"/>
        </w:rPr>
        <w:t>явлениями;</w:t>
      </w:r>
    </w:p>
    <w:p w14:paraId="63DD7060"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достоверность</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полученной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p>
    <w:p w14:paraId="751747EA" w14:textId="252C5B6B" w:rsidR="00927F2E" w:rsidRPr="00BF11B0" w:rsidRDefault="0011740B" w:rsidP="00BF11B0">
      <w:pPr>
        <w:pStyle w:val="a3"/>
        <w:tabs>
          <w:tab w:val="left" w:pos="3461"/>
          <w:tab w:val="left" w:pos="6624"/>
          <w:tab w:val="left" w:pos="8589"/>
        </w:tabs>
        <w:ind w:right="270"/>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обобщения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результатам</w:t>
      </w:r>
      <w:r w:rsidRPr="00BF11B0">
        <w:rPr>
          <w:rFonts w:ascii="Times New Roman" w:hAnsi="Times New Roman" w:cs="Times New Roman"/>
          <w:spacing w:val="1"/>
        </w:rPr>
        <w:t xml:space="preserve"> </w:t>
      </w:r>
      <w:r w:rsidRPr="00BF11B0">
        <w:rPr>
          <w:rFonts w:ascii="Times New Roman" w:hAnsi="Times New Roman" w:cs="Times New Roman"/>
        </w:rPr>
        <w:t>проведенного</w:t>
      </w:r>
      <w:r w:rsidRPr="00BF11B0">
        <w:rPr>
          <w:rFonts w:ascii="Times New Roman" w:hAnsi="Times New Roman" w:cs="Times New Roman"/>
          <w:spacing w:val="1"/>
        </w:rPr>
        <w:t xml:space="preserve"> </w:t>
      </w:r>
      <w:r w:rsidRPr="00BF11B0">
        <w:rPr>
          <w:rFonts w:ascii="Times New Roman" w:hAnsi="Times New Roman" w:cs="Times New Roman"/>
        </w:rPr>
        <w:t>наблюдения</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достоверность</w:t>
      </w:r>
      <w:r w:rsidRPr="00BF11B0">
        <w:rPr>
          <w:rFonts w:ascii="Times New Roman" w:hAnsi="Times New Roman" w:cs="Times New Roman"/>
          <w:spacing w:val="1"/>
        </w:rPr>
        <w:t xml:space="preserve"> </w:t>
      </w:r>
      <w:r w:rsidRPr="00BF11B0">
        <w:rPr>
          <w:rFonts w:ascii="Times New Roman" w:hAnsi="Times New Roman" w:cs="Times New Roman"/>
        </w:rPr>
        <w:t>полученных</w:t>
      </w:r>
      <w:r w:rsidR="00C4014F">
        <w:rPr>
          <w:rFonts w:ascii="Times New Roman" w:hAnsi="Times New Roman" w:cs="Times New Roman"/>
        </w:rPr>
        <w:t xml:space="preserve"> </w:t>
      </w:r>
      <w:r w:rsidRPr="00BF11B0">
        <w:rPr>
          <w:rFonts w:ascii="Times New Roman" w:hAnsi="Times New Roman" w:cs="Times New Roman"/>
        </w:rPr>
        <w:t>результатов</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rPr>
        <w:t>выводов;</w:t>
      </w:r>
    </w:p>
    <w:p w14:paraId="34D9FFEA"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прогнозировать</w:t>
      </w:r>
      <w:r w:rsidRPr="00BF11B0">
        <w:rPr>
          <w:rFonts w:ascii="Times New Roman" w:hAnsi="Times New Roman" w:cs="Times New Roman"/>
          <w:spacing w:val="1"/>
        </w:rPr>
        <w:t xml:space="preserve"> </w:t>
      </w:r>
      <w:r w:rsidRPr="00BF11B0">
        <w:rPr>
          <w:rFonts w:ascii="Times New Roman" w:hAnsi="Times New Roman" w:cs="Times New Roman"/>
        </w:rPr>
        <w:t>возможное</w:t>
      </w:r>
      <w:r w:rsidRPr="00BF11B0">
        <w:rPr>
          <w:rFonts w:ascii="Times New Roman" w:hAnsi="Times New Roman" w:cs="Times New Roman"/>
          <w:spacing w:val="1"/>
        </w:rPr>
        <w:t xml:space="preserve"> </w:t>
      </w:r>
      <w:r w:rsidRPr="00BF11B0">
        <w:rPr>
          <w:rFonts w:ascii="Times New Roman" w:hAnsi="Times New Roman" w:cs="Times New Roman"/>
        </w:rPr>
        <w:t>дальнейшее</w:t>
      </w:r>
      <w:r w:rsidRPr="00BF11B0">
        <w:rPr>
          <w:rFonts w:ascii="Times New Roman" w:hAnsi="Times New Roman" w:cs="Times New Roman"/>
          <w:spacing w:val="1"/>
        </w:rPr>
        <w:t xml:space="preserve"> </w:t>
      </w:r>
      <w:r w:rsidRPr="00BF11B0">
        <w:rPr>
          <w:rFonts w:ascii="Times New Roman" w:hAnsi="Times New Roman" w:cs="Times New Roman"/>
        </w:rPr>
        <w:t>развитие</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событий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последствия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аналогичных</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сходных</w:t>
      </w:r>
      <w:r w:rsidRPr="00BF11B0">
        <w:rPr>
          <w:rFonts w:ascii="Times New Roman" w:hAnsi="Times New Roman" w:cs="Times New Roman"/>
          <w:spacing w:val="1"/>
        </w:rPr>
        <w:t xml:space="preserve"> </w:t>
      </w:r>
      <w:r w:rsidRPr="00BF11B0">
        <w:rPr>
          <w:rFonts w:ascii="Times New Roman" w:hAnsi="Times New Roman" w:cs="Times New Roman"/>
        </w:rPr>
        <w:t>ситуациях, а также выдвигать предположения об их развитии в изменяющихся</w:t>
      </w:r>
      <w:r w:rsidRPr="00BF11B0">
        <w:rPr>
          <w:rFonts w:ascii="Times New Roman" w:hAnsi="Times New Roman" w:cs="Times New Roman"/>
          <w:spacing w:val="1"/>
        </w:rPr>
        <w:t xml:space="preserve"> </w:t>
      </w:r>
      <w:r w:rsidRPr="00BF11B0">
        <w:rPr>
          <w:rFonts w:ascii="Times New Roman" w:hAnsi="Times New Roman" w:cs="Times New Roman"/>
        </w:rPr>
        <w:t>условиях</w:t>
      </w:r>
      <w:r w:rsidRPr="00BF11B0">
        <w:rPr>
          <w:rFonts w:ascii="Times New Roman" w:hAnsi="Times New Roman" w:cs="Times New Roman"/>
          <w:spacing w:val="-2"/>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p>
    <w:p w14:paraId="2A3B8FDF" w14:textId="77777777" w:rsidR="00927F2E" w:rsidRPr="00BF11B0" w:rsidRDefault="0011740B" w:rsidP="00C4014F">
      <w:pPr>
        <w:pStyle w:val="a5"/>
        <w:tabs>
          <w:tab w:val="left" w:pos="1405"/>
        </w:tabs>
        <w:spacing w:before="222"/>
        <w:ind w:right="270"/>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информацией</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часть</w:t>
      </w:r>
      <w:r w:rsidRPr="00BF11B0">
        <w:rPr>
          <w:rFonts w:ascii="Times New Roman" w:hAnsi="Times New Roman" w:cs="Times New Roman"/>
          <w:spacing w:val="14"/>
          <w:sz w:val="24"/>
          <w:szCs w:val="24"/>
        </w:rPr>
        <w:t xml:space="preserve"> </w:t>
      </w:r>
      <w:r w:rsidRPr="00BF11B0">
        <w:rPr>
          <w:rFonts w:ascii="Times New Roman" w:hAnsi="Times New Roman" w:cs="Times New Roman"/>
          <w:sz w:val="24"/>
          <w:szCs w:val="24"/>
        </w:rPr>
        <w:t>познавательных</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3"/>
          <w:sz w:val="24"/>
          <w:szCs w:val="24"/>
        </w:rPr>
        <w:t xml:space="preserve"> </w:t>
      </w:r>
      <w:r w:rsidRPr="00BF11B0">
        <w:rPr>
          <w:rFonts w:ascii="Times New Roman" w:hAnsi="Times New Roman" w:cs="Times New Roman"/>
          <w:sz w:val="24"/>
          <w:szCs w:val="24"/>
        </w:rPr>
        <w:t>действий:</w:t>
      </w:r>
    </w:p>
    <w:p w14:paraId="4A0B2C03" w14:textId="77777777" w:rsidR="00927F2E" w:rsidRPr="00BF11B0" w:rsidRDefault="00927F2E" w:rsidP="00BF11B0">
      <w:pPr>
        <w:pStyle w:val="a3"/>
        <w:ind w:left="0"/>
        <w:contextualSpacing/>
        <w:jc w:val="left"/>
        <w:rPr>
          <w:rFonts w:ascii="Times New Roman" w:hAnsi="Times New Roman" w:cs="Times New Roman"/>
        </w:rPr>
      </w:pPr>
    </w:p>
    <w:p w14:paraId="29A44C4D" w14:textId="69B897A0" w:rsidR="00927F2E" w:rsidRPr="00BF11B0" w:rsidRDefault="0011740B" w:rsidP="00BF11B0">
      <w:pPr>
        <w:pStyle w:val="a3"/>
        <w:tabs>
          <w:tab w:val="left" w:pos="2637"/>
          <w:tab w:val="left" w:pos="4261"/>
          <w:tab w:val="left" w:pos="5736"/>
          <w:tab w:val="left" w:pos="6583"/>
          <w:tab w:val="left" w:pos="8368"/>
        </w:tabs>
        <w:ind w:right="272"/>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различные</w:t>
      </w:r>
      <w:r w:rsidRPr="00BF11B0">
        <w:rPr>
          <w:rFonts w:ascii="Times New Roman" w:hAnsi="Times New Roman" w:cs="Times New Roman"/>
          <w:spacing w:val="1"/>
        </w:rPr>
        <w:t xml:space="preserve"> </w:t>
      </w:r>
      <w:r w:rsidRPr="00BF11B0">
        <w:rPr>
          <w:rFonts w:ascii="Times New Roman" w:hAnsi="Times New Roman" w:cs="Times New Roman"/>
        </w:rPr>
        <w:t>методы,</w:t>
      </w:r>
      <w:r w:rsidRPr="00BF11B0">
        <w:rPr>
          <w:rFonts w:ascii="Times New Roman" w:hAnsi="Times New Roman" w:cs="Times New Roman"/>
          <w:spacing w:val="1"/>
        </w:rPr>
        <w:t xml:space="preserve"> </w:t>
      </w:r>
      <w:r w:rsidRPr="00BF11B0">
        <w:rPr>
          <w:rFonts w:ascii="Times New Roman" w:hAnsi="Times New Roman" w:cs="Times New Roman"/>
        </w:rPr>
        <w:t>инструменты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запросы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поиске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отборе</w:t>
      </w:r>
      <w:r w:rsidRPr="00BF11B0">
        <w:rPr>
          <w:rFonts w:ascii="Times New Roman" w:hAnsi="Times New Roman" w:cs="Times New Roman"/>
          <w:spacing w:val="1"/>
        </w:rPr>
        <w:t xml:space="preserve"> </w:t>
      </w:r>
      <w:r w:rsidRPr="00BF11B0">
        <w:rPr>
          <w:rFonts w:ascii="Times New Roman" w:hAnsi="Times New Roman" w:cs="Times New Roman"/>
        </w:rPr>
        <w:t>информации или данных из источников географической информации с учетом</w:t>
      </w:r>
      <w:r w:rsidRPr="00BF11B0">
        <w:rPr>
          <w:rFonts w:ascii="Times New Roman" w:hAnsi="Times New Roman" w:cs="Times New Roman"/>
          <w:spacing w:val="1"/>
        </w:rPr>
        <w:t xml:space="preserve"> </w:t>
      </w:r>
      <w:r w:rsidRPr="00BF11B0">
        <w:rPr>
          <w:rFonts w:ascii="Times New Roman" w:hAnsi="Times New Roman" w:cs="Times New Roman"/>
        </w:rPr>
        <w:t>предложенной</w:t>
      </w:r>
      <w:r w:rsidRPr="00BF11B0">
        <w:rPr>
          <w:rFonts w:ascii="Times New Roman" w:hAnsi="Times New Roman" w:cs="Times New Roman"/>
        </w:rPr>
        <w:tab/>
        <w:t>учебной</w:t>
      </w:r>
      <w:r w:rsidR="00C4014F">
        <w:rPr>
          <w:rFonts w:ascii="Times New Roman" w:hAnsi="Times New Roman" w:cs="Times New Roman"/>
        </w:rPr>
        <w:t xml:space="preserve"> </w:t>
      </w:r>
      <w:r w:rsidRPr="00BF11B0">
        <w:rPr>
          <w:rFonts w:ascii="Times New Roman" w:hAnsi="Times New Roman" w:cs="Times New Roman"/>
        </w:rPr>
        <w:t>задачи</w:t>
      </w:r>
      <w:r w:rsidR="00C4014F">
        <w:rPr>
          <w:rFonts w:ascii="Times New Roman" w:hAnsi="Times New Roman" w:cs="Times New Roman"/>
        </w:rPr>
        <w:t xml:space="preserve"> </w:t>
      </w:r>
      <w:r w:rsidRPr="00BF11B0">
        <w:rPr>
          <w:rFonts w:ascii="Times New Roman" w:hAnsi="Times New Roman" w:cs="Times New Roman"/>
        </w:rPr>
        <w:t>и</w:t>
      </w:r>
      <w:r w:rsidR="00C4014F">
        <w:rPr>
          <w:rFonts w:ascii="Times New Roman" w:hAnsi="Times New Roman" w:cs="Times New Roman"/>
        </w:rPr>
        <w:t xml:space="preserve"> </w:t>
      </w:r>
      <w:r w:rsidRPr="00BF11B0">
        <w:rPr>
          <w:rFonts w:ascii="Times New Roman" w:hAnsi="Times New Roman" w:cs="Times New Roman"/>
        </w:rPr>
        <w:t>заданных</w:t>
      </w:r>
      <w:r w:rsidRPr="00BF11B0">
        <w:rPr>
          <w:rFonts w:ascii="Times New Roman" w:hAnsi="Times New Roman" w:cs="Times New Roman"/>
        </w:rPr>
        <w:tab/>
        <w:t>критериев;</w:t>
      </w:r>
    </w:p>
    <w:p w14:paraId="439C22D2" w14:textId="5B73B45F" w:rsidR="00927F2E" w:rsidRPr="00BF11B0" w:rsidRDefault="0011740B" w:rsidP="00BF11B0">
      <w:pPr>
        <w:pStyle w:val="a3"/>
        <w:tabs>
          <w:tab w:val="left" w:pos="2738"/>
          <w:tab w:val="left" w:pos="4628"/>
          <w:tab w:val="left" w:pos="6008"/>
          <w:tab w:val="left" w:pos="7858"/>
        </w:tabs>
        <w:ind w:right="270"/>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анализировать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интерпретировать</w:t>
      </w:r>
      <w:r w:rsidRPr="00BF11B0">
        <w:rPr>
          <w:rFonts w:ascii="Times New Roman" w:hAnsi="Times New Roman" w:cs="Times New Roman"/>
          <w:spacing w:val="1"/>
        </w:rPr>
        <w:t xml:space="preserve"> </w:t>
      </w:r>
      <w:r w:rsidRPr="00BF11B0">
        <w:rPr>
          <w:rFonts w:ascii="Times New Roman" w:hAnsi="Times New Roman" w:cs="Times New Roman"/>
        </w:rPr>
        <w:t>географическую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00C4014F">
        <w:rPr>
          <w:rFonts w:ascii="Times New Roman" w:hAnsi="Times New Roman" w:cs="Times New Roman"/>
        </w:rPr>
        <w:t xml:space="preserve"> </w:t>
      </w:r>
      <w:r w:rsidRPr="00BF11B0">
        <w:rPr>
          <w:rFonts w:ascii="Times New Roman" w:hAnsi="Times New Roman" w:cs="Times New Roman"/>
        </w:rPr>
        <w:t>видов</w:t>
      </w:r>
      <w:r w:rsidR="00C4014F">
        <w:rPr>
          <w:rFonts w:ascii="Times New Roman" w:hAnsi="Times New Roman" w:cs="Times New Roman"/>
        </w:rPr>
        <w:t xml:space="preserve"> </w:t>
      </w:r>
      <w:r w:rsidRPr="00BF11B0">
        <w:rPr>
          <w:rFonts w:ascii="Times New Roman" w:hAnsi="Times New Roman" w:cs="Times New Roman"/>
        </w:rPr>
        <w:t>и</w:t>
      </w:r>
      <w:r w:rsidR="00C4014F">
        <w:rPr>
          <w:rFonts w:ascii="Times New Roman" w:hAnsi="Times New Roman" w:cs="Times New Roman"/>
        </w:rPr>
        <w:t xml:space="preserve"> </w:t>
      </w:r>
      <w:r w:rsidRPr="00BF11B0">
        <w:rPr>
          <w:rFonts w:ascii="Times New Roman" w:hAnsi="Times New Roman" w:cs="Times New Roman"/>
        </w:rPr>
        <w:t>форм</w:t>
      </w:r>
      <w:r w:rsidR="00C4014F">
        <w:rPr>
          <w:rFonts w:ascii="Times New Roman" w:hAnsi="Times New Roman" w:cs="Times New Roman"/>
        </w:rPr>
        <w:t xml:space="preserve"> </w:t>
      </w:r>
      <w:r w:rsidRPr="00BF11B0">
        <w:rPr>
          <w:rFonts w:ascii="Times New Roman" w:hAnsi="Times New Roman" w:cs="Times New Roman"/>
          <w:spacing w:val="-1"/>
        </w:rPr>
        <w:t>представления;</w:t>
      </w:r>
    </w:p>
    <w:p w14:paraId="47D1769B"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находить сходные аргументы, подтверждающие или опровергающие одну и ту же</w:t>
      </w:r>
      <w:r w:rsidRPr="00BF11B0">
        <w:rPr>
          <w:rFonts w:ascii="Times New Roman" w:hAnsi="Times New Roman" w:cs="Times New Roman"/>
          <w:spacing w:val="1"/>
        </w:rPr>
        <w:t xml:space="preserve"> </w:t>
      </w:r>
      <w:r w:rsidRPr="00BF11B0">
        <w:rPr>
          <w:rFonts w:ascii="Times New Roman" w:hAnsi="Times New Roman" w:cs="Times New Roman"/>
        </w:rPr>
        <w:t xml:space="preserve">идею,        </w:t>
      </w:r>
      <w:r w:rsidRPr="00BF11B0">
        <w:rPr>
          <w:rFonts w:ascii="Times New Roman" w:hAnsi="Times New Roman" w:cs="Times New Roman"/>
          <w:spacing w:val="7"/>
        </w:rPr>
        <w:t xml:space="preserve"> </w:t>
      </w:r>
      <w:r w:rsidRPr="00BF11B0">
        <w:rPr>
          <w:rFonts w:ascii="Times New Roman" w:hAnsi="Times New Roman" w:cs="Times New Roman"/>
        </w:rPr>
        <w:t xml:space="preserve">в        </w:t>
      </w:r>
      <w:r w:rsidRPr="00BF11B0">
        <w:rPr>
          <w:rFonts w:ascii="Times New Roman" w:hAnsi="Times New Roman" w:cs="Times New Roman"/>
          <w:spacing w:val="8"/>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8"/>
        </w:rPr>
        <w:t xml:space="preserve"> </w:t>
      </w:r>
      <w:r w:rsidRPr="00BF11B0">
        <w:rPr>
          <w:rFonts w:ascii="Times New Roman" w:hAnsi="Times New Roman" w:cs="Times New Roman"/>
        </w:rPr>
        <w:t xml:space="preserve">источниках        </w:t>
      </w:r>
      <w:r w:rsidRPr="00BF11B0">
        <w:rPr>
          <w:rFonts w:ascii="Times New Roman" w:hAnsi="Times New Roman" w:cs="Times New Roman"/>
          <w:spacing w:val="6"/>
        </w:rPr>
        <w:t xml:space="preserve"> </w:t>
      </w:r>
      <w:r w:rsidRPr="00BF11B0">
        <w:rPr>
          <w:rFonts w:ascii="Times New Roman" w:hAnsi="Times New Roman" w:cs="Times New Roman"/>
        </w:rPr>
        <w:t xml:space="preserve">географической        </w:t>
      </w:r>
      <w:r w:rsidRPr="00BF11B0">
        <w:rPr>
          <w:rFonts w:ascii="Times New Roman" w:hAnsi="Times New Roman" w:cs="Times New Roman"/>
          <w:spacing w:val="7"/>
        </w:rPr>
        <w:t xml:space="preserve"> </w:t>
      </w:r>
      <w:r w:rsidRPr="00BF11B0">
        <w:rPr>
          <w:rFonts w:ascii="Times New Roman" w:hAnsi="Times New Roman" w:cs="Times New Roman"/>
        </w:rPr>
        <w:t>информации;</w:t>
      </w:r>
    </w:p>
    <w:p w14:paraId="666B4E70"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самостоятельно</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оптимальную</w:t>
      </w:r>
      <w:r w:rsidRPr="00BF11B0">
        <w:rPr>
          <w:rFonts w:ascii="Times New Roman" w:hAnsi="Times New Roman" w:cs="Times New Roman"/>
          <w:spacing w:val="1"/>
        </w:rPr>
        <w:t xml:space="preserve"> </w:t>
      </w:r>
      <w:r w:rsidRPr="00BF11B0">
        <w:rPr>
          <w:rFonts w:ascii="Times New Roman" w:hAnsi="Times New Roman" w:cs="Times New Roman"/>
        </w:rPr>
        <w:t>форму</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p>
    <w:p w14:paraId="30F7D702" w14:textId="77777777" w:rsidR="00927F2E" w:rsidRPr="00BF11B0" w:rsidRDefault="0011740B" w:rsidP="00BF11B0">
      <w:pPr>
        <w:pStyle w:val="a3"/>
        <w:spacing w:before="88"/>
        <w:ind w:right="271"/>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надежность</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критериям,</w:t>
      </w:r>
      <w:r w:rsidRPr="00BF11B0">
        <w:rPr>
          <w:rFonts w:ascii="Times New Roman" w:hAnsi="Times New Roman" w:cs="Times New Roman"/>
          <w:spacing w:val="1"/>
        </w:rPr>
        <w:t xml:space="preserve"> </w:t>
      </w:r>
      <w:r w:rsidRPr="00BF11B0">
        <w:rPr>
          <w:rFonts w:ascii="Times New Roman" w:hAnsi="Times New Roman" w:cs="Times New Roman"/>
        </w:rPr>
        <w:t>предложенным</w:t>
      </w:r>
      <w:r w:rsidRPr="00BF11B0">
        <w:rPr>
          <w:rFonts w:ascii="Times New Roman" w:hAnsi="Times New Roman" w:cs="Times New Roman"/>
          <w:spacing w:val="21"/>
        </w:rPr>
        <w:t xml:space="preserve"> </w:t>
      </w:r>
      <w:r w:rsidRPr="00BF11B0">
        <w:rPr>
          <w:rFonts w:ascii="Times New Roman" w:hAnsi="Times New Roman" w:cs="Times New Roman"/>
        </w:rPr>
        <w:t>учителем</w:t>
      </w:r>
      <w:r w:rsidRPr="00BF11B0">
        <w:rPr>
          <w:rFonts w:ascii="Times New Roman" w:hAnsi="Times New Roman" w:cs="Times New Roman"/>
          <w:spacing w:val="21"/>
        </w:rPr>
        <w:t xml:space="preserve"> </w:t>
      </w:r>
      <w:r w:rsidRPr="00BF11B0">
        <w:rPr>
          <w:rFonts w:ascii="Times New Roman" w:hAnsi="Times New Roman" w:cs="Times New Roman"/>
        </w:rPr>
        <w:t>или</w:t>
      </w:r>
      <w:r w:rsidRPr="00BF11B0">
        <w:rPr>
          <w:rFonts w:ascii="Times New Roman" w:hAnsi="Times New Roman" w:cs="Times New Roman"/>
          <w:spacing w:val="21"/>
        </w:rPr>
        <w:t xml:space="preserve"> </w:t>
      </w:r>
      <w:r w:rsidRPr="00BF11B0">
        <w:rPr>
          <w:rFonts w:ascii="Times New Roman" w:hAnsi="Times New Roman" w:cs="Times New Roman"/>
        </w:rPr>
        <w:t>сформулированным</w:t>
      </w:r>
      <w:r w:rsidRPr="00BF11B0">
        <w:rPr>
          <w:rFonts w:ascii="Times New Roman" w:hAnsi="Times New Roman" w:cs="Times New Roman"/>
          <w:spacing w:val="21"/>
        </w:rPr>
        <w:t xml:space="preserve"> </w:t>
      </w:r>
      <w:r w:rsidRPr="00BF11B0">
        <w:rPr>
          <w:rFonts w:ascii="Times New Roman" w:hAnsi="Times New Roman" w:cs="Times New Roman"/>
        </w:rPr>
        <w:t>самостоятельно;</w:t>
      </w:r>
    </w:p>
    <w:p w14:paraId="3595C3B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систематизировать</w:t>
      </w:r>
      <w:r w:rsidRPr="00BF11B0">
        <w:rPr>
          <w:rFonts w:ascii="Times New Roman" w:hAnsi="Times New Roman" w:cs="Times New Roman"/>
          <w:spacing w:val="-5"/>
        </w:rPr>
        <w:t xml:space="preserve"> </w:t>
      </w:r>
      <w:r w:rsidRPr="00BF11B0">
        <w:rPr>
          <w:rFonts w:ascii="Times New Roman" w:hAnsi="Times New Roman" w:cs="Times New Roman"/>
        </w:rPr>
        <w:t>географическую</w:t>
      </w:r>
      <w:r w:rsidRPr="00BF11B0">
        <w:rPr>
          <w:rFonts w:ascii="Times New Roman" w:hAnsi="Times New Roman" w:cs="Times New Roman"/>
          <w:spacing w:val="-2"/>
        </w:rPr>
        <w:t xml:space="preserve"> </w:t>
      </w:r>
      <w:r w:rsidRPr="00BF11B0">
        <w:rPr>
          <w:rFonts w:ascii="Times New Roman" w:hAnsi="Times New Roman" w:cs="Times New Roman"/>
        </w:rPr>
        <w:t>информацию</w:t>
      </w:r>
      <w:r w:rsidRPr="00BF11B0">
        <w:rPr>
          <w:rFonts w:ascii="Times New Roman" w:hAnsi="Times New Roman" w:cs="Times New Roman"/>
          <w:spacing w:val="-5"/>
        </w:rPr>
        <w:t xml:space="preserve"> </w:t>
      </w:r>
      <w:r w:rsidRPr="00BF11B0">
        <w:rPr>
          <w:rFonts w:ascii="Times New Roman" w:hAnsi="Times New Roman" w:cs="Times New Roman"/>
        </w:rPr>
        <w:t>в</w:t>
      </w:r>
      <w:r w:rsidRPr="00BF11B0">
        <w:rPr>
          <w:rFonts w:ascii="Times New Roman" w:hAnsi="Times New Roman" w:cs="Times New Roman"/>
          <w:spacing w:val="-5"/>
        </w:rPr>
        <w:t xml:space="preserve"> </w:t>
      </w:r>
      <w:r w:rsidRPr="00BF11B0">
        <w:rPr>
          <w:rFonts w:ascii="Times New Roman" w:hAnsi="Times New Roman" w:cs="Times New Roman"/>
        </w:rPr>
        <w:t>разных</w:t>
      </w:r>
      <w:r w:rsidRPr="00BF11B0">
        <w:rPr>
          <w:rFonts w:ascii="Times New Roman" w:hAnsi="Times New Roman" w:cs="Times New Roman"/>
          <w:spacing w:val="-6"/>
        </w:rPr>
        <w:t xml:space="preserve"> </w:t>
      </w:r>
      <w:r w:rsidRPr="00BF11B0">
        <w:rPr>
          <w:rFonts w:ascii="Times New Roman" w:hAnsi="Times New Roman" w:cs="Times New Roman"/>
        </w:rPr>
        <w:t>формах.</w:t>
      </w:r>
    </w:p>
    <w:p w14:paraId="4D82B307" w14:textId="1A834995" w:rsidR="00927F2E" w:rsidRPr="00C4014F" w:rsidRDefault="00C4014F" w:rsidP="00C4014F">
      <w:pPr>
        <w:tabs>
          <w:tab w:val="left" w:pos="1369"/>
          <w:tab w:val="left" w:pos="1574"/>
          <w:tab w:val="left" w:pos="4391"/>
          <w:tab w:val="left" w:pos="6831"/>
          <w:tab w:val="left" w:pos="8499"/>
        </w:tabs>
        <w:spacing w:before="222"/>
        <w:ind w:right="269"/>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C4014F">
        <w:rPr>
          <w:rFonts w:ascii="Times New Roman" w:hAnsi="Times New Roman" w:cs="Times New Roman"/>
          <w:sz w:val="24"/>
          <w:szCs w:val="24"/>
        </w:rPr>
        <w:t>У обучающегося будут сформированы следующие умения общения как</w:t>
      </w:r>
      <w:r w:rsidR="0011740B" w:rsidRPr="00C4014F">
        <w:rPr>
          <w:rFonts w:ascii="Times New Roman" w:hAnsi="Times New Roman" w:cs="Times New Roman"/>
          <w:spacing w:val="1"/>
          <w:sz w:val="24"/>
          <w:szCs w:val="24"/>
        </w:rPr>
        <w:t xml:space="preserve"> </w:t>
      </w:r>
      <w:r w:rsidR="0011740B" w:rsidRPr="00C4014F">
        <w:rPr>
          <w:rFonts w:ascii="Times New Roman" w:hAnsi="Times New Roman" w:cs="Times New Roman"/>
          <w:sz w:val="24"/>
          <w:szCs w:val="24"/>
        </w:rPr>
        <w:t>часть</w:t>
      </w:r>
      <w:r>
        <w:rPr>
          <w:rFonts w:ascii="Times New Roman" w:hAnsi="Times New Roman" w:cs="Times New Roman"/>
          <w:sz w:val="24"/>
          <w:szCs w:val="24"/>
        </w:rPr>
        <w:t xml:space="preserve">     </w:t>
      </w:r>
      <w:r w:rsidR="0011740B" w:rsidRPr="00C4014F">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0011740B" w:rsidRPr="00C4014F">
        <w:rPr>
          <w:rFonts w:ascii="Times New Roman" w:hAnsi="Times New Roman" w:cs="Times New Roman"/>
          <w:sz w:val="24"/>
          <w:szCs w:val="24"/>
        </w:rPr>
        <w:t>универсальных</w:t>
      </w:r>
      <w:r w:rsidR="0011740B" w:rsidRPr="00C4014F">
        <w:rPr>
          <w:rFonts w:ascii="Times New Roman" w:hAnsi="Times New Roman" w:cs="Times New Roman"/>
          <w:sz w:val="24"/>
          <w:szCs w:val="24"/>
        </w:rPr>
        <w:tab/>
        <w:t>учебных</w:t>
      </w:r>
      <w:r w:rsidR="0011740B" w:rsidRPr="00C4014F">
        <w:rPr>
          <w:rFonts w:ascii="Times New Roman" w:hAnsi="Times New Roman" w:cs="Times New Roman"/>
          <w:sz w:val="24"/>
          <w:szCs w:val="24"/>
        </w:rPr>
        <w:tab/>
      </w:r>
      <w:r w:rsidR="0011740B" w:rsidRPr="00C4014F">
        <w:rPr>
          <w:rFonts w:ascii="Times New Roman" w:hAnsi="Times New Roman" w:cs="Times New Roman"/>
          <w:spacing w:val="-1"/>
          <w:sz w:val="24"/>
          <w:szCs w:val="24"/>
        </w:rPr>
        <w:t>действий:</w:t>
      </w:r>
    </w:p>
    <w:p w14:paraId="645F8DCD"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формулировать</w:t>
      </w:r>
      <w:r w:rsidRPr="00BF11B0">
        <w:rPr>
          <w:rFonts w:ascii="Times New Roman" w:hAnsi="Times New Roman" w:cs="Times New Roman"/>
          <w:spacing w:val="1"/>
        </w:rPr>
        <w:t xml:space="preserve"> </w:t>
      </w:r>
      <w:r w:rsidRPr="00BF11B0">
        <w:rPr>
          <w:rFonts w:ascii="Times New Roman" w:hAnsi="Times New Roman" w:cs="Times New Roman"/>
        </w:rPr>
        <w:t>суждения,</w:t>
      </w:r>
      <w:r w:rsidRPr="00BF11B0">
        <w:rPr>
          <w:rFonts w:ascii="Times New Roman" w:hAnsi="Times New Roman" w:cs="Times New Roman"/>
          <w:spacing w:val="1"/>
        </w:rPr>
        <w:t xml:space="preserve"> </w:t>
      </w:r>
      <w:r w:rsidRPr="00BF11B0">
        <w:rPr>
          <w:rFonts w:ascii="Times New Roman" w:hAnsi="Times New Roman" w:cs="Times New Roman"/>
        </w:rPr>
        <w:t>выражать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точку</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географическим</w:t>
      </w:r>
      <w:r w:rsidRPr="00BF11B0">
        <w:rPr>
          <w:rFonts w:ascii="Times New Roman" w:hAnsi="Times New Roman" w:cs="Times New Roman"/>
          <w:spacing w:val="1"/>
        </w:rPr>
        <w:t xml:space="preserve"> </w:t>
      </w:r>
      <w:r w:rsidRPr="00BF11B0">
        <w:rPr>
          <w:rFonts w:ascii="Times New Roman" w:hAnsi="Times New Roman" w:cs="Times New Roman"/>
        </w:rPr>
        <w:t xml:space="preserve">аспектам     </w:t>
      </w:r>
      <w:r w:rsidRPr="00BF11B0">
        <w:rPr>
          <w:rFonts w:ascii="Times New Roman" w:hAnsi="Times New Roman" w:cs="Times New Roman"/>
          <w:spacing w:val="3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32"/>
        </w:rPr>
        <w:t xml:space="preserve"> </w:t>
      </w:r>
      <w:r w:rsidRPr="00BF11B0">
        <w:rPr>
          <w:rFonts w:ascii="Times New Roman" w:hAnsi="Times New Roman" w:cs="Times New Roman"/>
        </w:rPr>
        <w:t xml:space="preserve">вопросов     </w:t>
      </w:r>
      <w:r w:rsidRPr="00BF11B0">
        <w:rPr>
          <w:rFonts w:ascii="Times New Roman" w:hAnsi="Times New Roman" w:cs="Times New Roman"/>
          <w:spacing w:val="34"/>
        </w:rPr>
        <w:t xml:space="preserve"> </w:t>
      </w:r>
      <w:r w:rsidRPr="00BF11B0">
        <w:rPr>
          <w:rFonts w:ascii="Times New Roman" w:hAnsi="Times New Roman" w:cs="Times New Roman"/>
        </w:rPr>
        <w:t xml:space="preserve">в     </w:t>
      </w:r>
      <w:r w:rsidRPr="00BF11B0">
        <w:rPr>
          <w:rFonts w:ascii="Times New Roman" w:hAnsi="Times New Roman" w:cs="Times New Roman"/>
          <w:spacing w:val="33"/>
        </w:rPr>
        <w:t xml:space="preserve"> </w:t>
      </w:r>
      <w:r w:rsidRPr="00BF11B0">
        <w:rPr>
          <w:rFonts w:ascii="Times New Roman" w:hAnsi="Times New Roman" w:cs="Times New Roman"/>
        </w:rPr>
        <w:t xml:space="preserve">устных     </w:t>
      </w:r>
      <w:r w:rsidRPr="00BF11B0">
        <w:rPr>
          <w:rFonts w:ascii="Times New Roman" w:hAnsi="Times New Roman" w:cs="Times New Roman"/>
          <w:spacing w:val="32"/>
        </w:rPr>
        <w:t xml:space="preserve"> </w:t>
      </w:r>
      <w:r w:rsidRPr="00BF11B0">
        <w:rPr>
          <w:rFonts w:ascii="Times New Roman" w:hAnsi="Times New Roman" w:cs="Times New Roman"/>
        </w:rPr>
        <w:t xml:space="preserve">и     </w:t>
      </w:r>
      <w:r w:rsidRPr="00BF11B0">
        <w:rPr>
          <w:rFonts w:ascii="Times New Roman" w:hAnsi="Times New Roman" w:cs="Times New Roman"/>
          <w:spacing w:val="32"/>
        </w:rPr>
        <w:t xml:space="preserve"> </w:t>
      </w:r>
      <w:r w:rsidRPr="00BF11B0">
        <w:rPr>
          <w:rFonts w:ascii="Times New Roman" w:hAnsi="Times New Roman" w:cs="Times New Roman"/>
        </w:rPr>
        <w:t xml:space="preserve">письменных     </w:t>
      </w:r>
      <w:r w:rsidRPr="00BF11B0">
        <w:rPr>
          <w:rFonts w:ascii="Times New Roman" w:hAnsi="Times New Roman" w:cs="Times New Roman"/>
          <w:spacing w:val="32"/>
        </w:rPr>
        <w:t xml:space="preserve"> </w:t>
      </w:r>
      <w:r w:rsidRPr="00BF11B0">
        <w:rPr>
          <w:rFonts w:ascii="Times New Roman" w:hAnsi="Times New Roman" w:cs="Times New Roman"/>
        </w:rPr>
        <w:t>текстах;</w:t>
      </w:r>
    </w:p>
    <w:p w14:paraId="7FEB1FE5" w14:textId="5F230501" w:rsidR="00927F2E" w:rsidRPr="00BF11B0" w:rsidRDefault="0011740B" w:rsidP="00BF11B0">
      <w:pPr>
        <w:pStyle w:val="a3"/>
        <w:tabs>
          <w:tab w:val="left" w:pos="8532"/>
        </w:tabs>
        <w:ind w:right="271"/>
        <w:contextualSpacing/>
        <w:rPr>
          <w:rFonts w:ascii="Times New Roman" w:hAnsi="Times New Roman" w:cs="Times New Roman"/>
        </w:rPr>
      </w:pP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ходе</w:t>
      </w:r>
      <w:r w:rsidRPr="00BF11B0">
        <w:rPr>
          <w:rFonts w:ascii="Times New Roman" w:hAnsi="Times New Roman" w:cs="Times New Roman"/>
          <w:spacing w:val="1"/>
        </w:rPr>
        <w:t xml:space="preserve"> </w:t>
      </w:r>
      <w:r w:rsidRPr="00BF11B0">
        <w:rPr>
          <w:rFonts w:ascii="Times New Roman" w:hAnsi="Times New Roman" w:cs="Times New Roman"/>
        </w:rPr>
        <w:t>диалога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дискуссии</w:t>
      </w:r>
      <w:r w:rsidRPr="00BF11B0">
        <w:rPr>
          <w:rFonts w:ascii="Times New Roman" w:hAnsi="Times New Roman" w:cs="Times New Roman"/>
          <w:spacing w:val="1"/>
        </w:rPr>
        <w:t xml:space="preserve"> </w:t>
      </w:r>
      <w:r w:rsidRPr="00BF11B0">
        <w:rPr>
          <w:rFonts w:ascii="Times New Roman" w:hAnsi="Times New Roman" w:cs="Times New Roman"/>
        </w:rPr>
        <w:t>задавать</w:t>
      </w:r>
      <w:r w:rsidRPr="00BF11B0">
        <w:rPr>
          <w:rFonts w:ascii="Times New Roman" w:hAnsi="Times New Roman" w:cs="Times New Roman"/>
          <w:spacing w:val="1"/>
        </w:rPr>
        <w:t xml:space="preserve"> </w:t>
      </w:r>
      <w:r w:rsidRPr="00BF11B0">
        <w:rPr>
          <w:rFonts w:ascii="Times New Roman" w:hAnsi="Times New Roman" w:cs="Times New Roman"/>
        </w:rPr>
        <w:t>вопросы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существу</w:t>
      </w:r>
      <w:r w:rsidRPr="00BF11B0">
        <w:rPr>
          <w:rFonts w:ascii="Times New Roman" w:hAnsi="Times New Roman" w:cs="Times New Roman"/>
          <w:spacing w:val="57"/>
        </w:rPr>
        <w:t xml:space="preserve"> </w:t>
      </w:r>
      <w:r w:rsidRPr="00BF11B0">
        <w:rPr>
          <w:rFonts w:ascii="Times New Roman" w:hAnsi="Times New Roman" w:cs="Times New Roman"/>
        </w:rPr>
        <w:t>обсуждаемой</w:t>
      </w:r>
      <w:r w:rsidRPr="00BF11B0">
        <w:rPr>
          <w:rFonts w:ascii="Times New Roman" w:hAnsi="Times New Roman" w:cs="Times New Roman"/>
          <w:spacing w:val="-55"/>
        </w:rPr>
        <w:t xml:space="preserve"> </w:t>
      </w:r>
      <w:r w:rsidRPr="00BF11B0">
        <w:rPr>
          <w:rFonts w:ascii="Times New Roman" w:hAnsi="Times New Roman" w:cs="Times New Roman"/>
        </w:rPr>
        <w:t>темы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высказывать</w:t>
      </w:r>
      <w:r w:rsidRPr="00BF11B0">
        <w:rPr>
          <w:rFonts w:ascii="Times New Roman" w:hAnsi="Times New Roman" w:cs="Times New Roman"/>
          <w:spacing w:val="1"/>
        </w:rPr>
        <w:t xml:space="preserve"> </w:t>
      </w:r>
      <w:r w:rsidRPr="00BF11B0">
        <w:rPr>
          <w:rFonts w:ascii="Times New Roman" w:hAnsi="Times New Roman" w:cs="Times New Roman"/>
        </w:rPr>
        <w:t>идеи,</w:t>
      </w:r>
      <w:r w:rsidRPr="00BF11B0">
        <w:rPr>
          <w:rFonts w:ascii="Times New Roman" w:hAnsi="Times New Roman" w:cs="Times New Roman"/>
          <w:spacing w:val="1"/>
        </w:rPr>
        <w:t xml:space="preserve"> </w:t>
      </w:r>
      <w:r w:rsidRPr="00BF11B0">
        <w:rPr>
          <w:rFonts w:ascii="Times New Roman" w:hAnsi="Times New Roman" w:cs="Times New Roman"/>
        </w:rPr>
        <w:t>нацеленные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решение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поддержание</w:t>
      </w:r>
      <w:r w:rsidRPr="00BF11B0">
        <w:rPr>
          <w:rFonts w:ascii="Times New Roman" w:hAnsi="Times New Roman" w:cs="Times New Roman"/>
          <w:spacing w:val="1"/>
        </w:rPr>
        <w:t xml:space="preserve"> </w:t>
      </w:r>
      <w:r w:rsidRPr="00BF11B0">
        <w:rPr>
          <w:rFonts w:ascii="Times New Roman" w:hAnsi="Times New Roman" w:cs="Times New Roman"/>
        </w:rPr>
        <w:t>благожелательности</w:t>
      </w:r>
      <w:r w:rsidR="00C4014F">
        <w:rPr>
          <w:rFonts w:ascii="Times New Roman" w:hAnsi="Times New Roman" w:cs="Times New Roman"/>
        </w:rPr>
        <w:t xml:space="preserve"> </w:t>
      </w:r>
      <w:r w:rsidRPr="00BF11B0">
        <w:rPr>
          <w:rFonts w:ascii="Times New Roman" w:hAnsi="Times New Roman" w:cs="Times New Roman"/>
          <w:spacing w:val="-1"/>
        </w:rPr>
        <w:t>общения;</w:t>
      </w:r>
    </w:p>
    <w:p w14:paraId="24E839DC"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сопоставлять свои суждения по географическим вопросам с суждениями других</w:t>
      </w:r>
      <w:r w:rsidRPr="00BF11B0">
        <w:rPr>
          <w:rFonts w:ascii="Times New Roman" w:hAnsi="Times New Roman" w:cs="Times New Roman"/>
          <w:spacing w:val="1"/>
        </w:rPr>
        <w:t xml:space="preserve"> </w:t>
      </w:r>
      <w:r w:rsidRPr="00BF11B0">
        <w:rPr>
          <w:rFonts w:ascii="Times New Roman" w:hAnsi="Times New Roman" w:cs="Times New Roman"/>
        </w:rPr>
        <w:t xml:space="preserve">участников     </w:t>
      </w:r>
      <w:r w:rsidRPr="00BF11B0">
        <w:rPr>
          <w:rFonts w:ascii="Times New Roman" w:hAnsi="Times New Roman" w:cs="Times New Roman"/>
          <w:spacing w:val="28"/>
        </w:rPr>
        <w:t xml:space="preserve"> </w:t>
      </w:r>
      <w:r w:rsidRPr="00BF11B0">
        <w:rPr>
          <w:rFonts w:ascii="Times New Roman" w:hAnsi="Times New Roman" w:cs="Times New Roman"/>
        </w:rPr>
        <w:t xml:space="preserve">диалога,     </w:t>
      </w:r>
      <w:r w:rsidRPr="00BF11B0">
        <w:rPr>
          <w:rFonts w:ascii="Times New Roman" w:hAnsi="Times New Roman" w:cs="Times New Roman"/>
          <w:spacing w:val="29"/>
        </w:rPr>
        <w:t xml:space="preserve"> </w:t>
      </w:r>
      <w:r w:rsidRPr="00BF11B0">
        <w:rPr>
          <w:rFonts w:ascii="Times New Roman" w:hAnsi="Times New Roman" w:cs="Times New Roman"/>
        </w:rPr>
        <w:t xml:space="preserve">обнаруживать     </w:t>
      </w:r>
      <w:r w:rsidRPr="00BF11B0">
        <w:rPr>
          <w:rFonts w:ascii="Times New Roman" w:hAnsi="Times New Roman" w:cs="Times New Roman"/>
          <w:spacing w:val="28"/>
        </w:rPr>
        <w:t xml:space="preserve"> </w:t>
      </w:r>
      <w:r w:rsidRPr="00BF11B0">
        <w:rPr>
          <w:rFonts w:ascii="Times New Roman" w:hAnsi="Times New Roman" w:cs="Times New Roman"/>
        </w:rPr>
        <w:t xml:space="preserve">различие     </w:t>
      </w:r>
      <w:r w:rsidRPr="00BF11B0">
        <w:rPr>
          <w:rFonts w:ascii="Times New Roman" w:hAnsi="Times New Roman" w:cs="Times New Roman"/>
          <w:spacing w:val="30"/>
        </w:rPr>
        <w:t xml:space="preserve"> </w:t>
      </w:r>
      <w:r w:rsidRPr="00BF11B0">
        <w:rPr>
          <w:rFonts w:ascii="Times New Roman" w:hAnsi="Times New Roman" w:cs="Times New Roman"/>
        </w:rPr>
        <w:t xml:space="preserve">и     </w:t>
      </w:r>
      <w:r w:rsidRPr="00BF11B0">
        <w:rPr>
          <w:rFonts w:ascii="Times New Roman" w:hAnsi="Times New Roman" w:cs="Times New Roman"/>
          <w:spacing w:val="29"/>
        </w:rPr>
        <w:t xml:space="preserve"> </w:t>
      </w:r>
      <w:r w:rsidRPr="00BF11B0">
        <w:rPr>
          <w:rFonts w:ascii="Times New Roman" w:hAnsi="Times New Roman" w:cs="Times New Roman"/>
        </w:rPr>
        <w:t xml:space="preserve">сходство     </w:t>
      </w:r>
      <w:r w:rsidRPr="00BF11B0">
        <w:rPr>
          <w:rFonts w:ascii="Times New Roman" w:hAnsi="Times New Roman" w:cs="Times New Roman"/>
          <w:spacing w:val="31"/>
        </w:rPr>
        <w:t xml:space="preserve"> </w:t>
      </w:r>
      <w:r w:rsidRPr="00BF11B0">
        <w:rPr>
          <w:rFonts w:ascii="Times New Roman" w:hAnsi="Times New Roman" w:cs="Times New Roman"/>
        </w:rPr>
        <w:t>позиций;</w:t>
      </w:r>
    </w:p>
    <w:p w14:paraId="3A2AC4ED"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публично</w:t>
      </w:r>
      <w:r w:rsidRPr="00BF11B0">
        <w:rPr>
          <w:rFonts w:ascii="Times New Roman" w:hAnsi="Times New Roman" w:cs="Times New Roman"/>
          <w:spacing w:val="-5"/>
        </w:rPr>
        <w:t xml:space="preserve"> </w:t>
      </w:r>
      <w:r w:rsidRPr="00BF11B0">
        <w:rPr>
          <w:rFonts w:ascii="Times New Roman" w:hAnsi="Times New Roman" w:cs="Times New Roman"/>
        </w:rPr>
        <w:t>представлять</w:t>
      </w:r>
      <w:r w:rsidRPr="00BF11B0">
        <w:rPr>
          <w:rFonts w:ascii="Times New Roman" w:hAnsi="Times New Roman" w:cs="Times New Roman"/>
          <w:spacing w:val="-4"/>
        </w:rPr>
        <w:t xml:space="preserve"> </w:t>
      </w:r>
      <w:r w:rsidRPr="00BF11B0">
        <w:rPr>
          <w:rFonts w:ascii="Times New Roman" w:hAnsi="Times New Roman" w:cs="Times New Roman"/>
        </w:rPr>
        <w:t>результаты</w:t>
      </w:r>
      <w:r w:rsidRPr="00BF11B0">
        <w:rPr>
          <w:rFonts w:ascii="Times New Roman" w:hAnsi="Times New Roman" w:cs="Times New Roman"/>
          <w:spacing w:val="-5"/>
        </w:rPr>
        <w:t xml:space="preserve"> </w:t>
      </w:r>
      <w:r w:rsidRPr="00BF11B0">
        <w:rPr>
          <w:rFonts w:ascii="Times New Roman" w:hAnsi="Times New Roman" w:cs="Times New Roman"/>
        </w:rPr>
        <w:t>выполненного</w:t>
      </w:r>
      <w:r w:rsidRPr="00BF11B0">
        <w:rPr>
          <w:rFonts w:ascii="Times New Roman" w:hAnsi="Times New Roman" w:cs="Times New Roman"/>
          <w:spacing w:val="-4"/>
        </w:rPr>
        <w:t xml:space="preserve"> </w:t>
      </w:r>
      <w:r w:rsidRPr="00BF11B0">
        <w:rPr>
          <w:rFonts w:ascii="Times New Roman" w:hAnsi="Times New Roman" w:cs="Times New Roman"/>
        </w:rPr>
        <w:t>исследования</w:t>
      </w:r>
      <w:r w:rsidRPr="00BF11B0">
        <w:rPr>
          <w:rFonts w:ascii="Times New Roman" w:hAnsi="Times New Roman" w:cs="Times New Roman"/>
          <w:spacing w:val="-4"/>
        </w:rPr>
        <w:t xml:space="preserve"> </w:t>
      </w:r>
      <w:r w:rsidRPr="00BF11B0">
        <w:rPr>
          <w:rFonts w:ascii="Times New Roman" w:hAnsi="Times New Roman" w:cs="Times New Roman"/>
        </w:rPr>
        <w:t>или</w:t>
      </w:r>
      <w:r w:rsidRPr="00BF11B0">
        <w:rPr>
          <w:rFonts w:ascii="Times New Roman" w:hAnsi="Times New Roman" w:cs="Times New Roman"/>
          <w:spacing w:val="-5"/>
        </w:rPr>
        <w:t xml:space="preserve"> </w:t>
      </w:r>
      <w:r w:rsidRPr="00BF11B0">
        <w:rPr>
          <w:rFonts w:ascii="Times New Roman" w:hAnsi="Times New Roman" w:cs="Times New Roman"/>
        </w:rPr>
        <w:t>проекта.</w:t>
      </w:r>
    </w:p>
    <w:p w14:paraId="15D19DA1" w14:textId="77777777" w:rsidR="00927F2E" w:rsidRPr="00BF11B0" w:rsidRDefault="0011740B" w:rsidP="00C4014F">
      <w:pPr>
        <w:pStyle w:val="a5"/>
        <w:tabs>
          <w:tab w:val="left" w:pos="1623"/>
        </w:tabs>
        <w:spacing w:before="221"/>
        <w:ind w:right="271"/>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самоорганизации</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как</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части</w:t>
      </w:r>
      <w:r w:rsidRPr="00BF11B0">
        <w:rPr>
          <w:rFonts w:ascii="Times New Roman" w:hAnsi="Times New Roman" w:cs="Times New Roman"/>
          <w:spacing w:val="45"/>
          <w:sz w:val="24"/>
          <w:szCs w:val="24"/>
        </w:rPr>
        <w:t xml:space="preserve"> </w:t>
      </w:r>
      <w:r w:rsidRPr="00BF11B0">
        <w:rPr>
          <w:rFonts w:ascii="Times New Roman" w:hAnsi="Times New Roman" w:cs="Times New Roman"/>
          <w:sz w:val="24"/>
          <w:szCs w:val="24"/>
        </w:rPr>
        <w:t>регулятивных</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универсальных</w:t>
      </w:r>
      <w:r w:rsidRPr="00BF11B0">
        <w:rPr>
          <w:rFonts w:ascii="Times New Roman" w:hAnsi="Times New Roman" w:cs="Times New Roman"/>
          <w:spacing w:val="44"/>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42"/>
          <w:sz w:val="24"/>
          <w:szCs w:val="24"/>
        </w:rPr>
        <w:t xml:space="preserve"> </w:t>
      </w:r>
      <w:r w:rsidRPr="00BF11B0">
        <w:rPr>
          <w:rFonts w:ascii="Times New Roman" w:hAnsi="Times New Roman" w:cs="Times New Roman"/>
          <w:sz w:val="24"/>
          <w:szCs w:val="24"/>
        </w:rPr>
        <w:t>действий:</w:t>
      </w:r>
    </w:p>
    <w:p w14:paraId="7516D940" w14:textId="6D0BF759" w:rsidR="00927F2E" w:rsidRPr="00BF11B0" w:rsidRDefault="0011740B" w:rsidP="00BF11B0">
      <w:pPr>
        <w:pStyle w:val="a3"/>
        <w:tabs>
          <w:tab w:val="left" w:pos="3395"/>
          <w:tab w:val="left" w:pos="6215"/>
          <w:tab w:val="left" w:pos="8521"/>
        </w:tabs>
        <w:spacing w:before="1"/>
        <w:ind w:right="273"/>
        <w:contextualSpacing/>
        <w:rPr>
          <w:rFonts w:ascii="Times New Roman" w:hAnsi="Times New Roman" w:cs="Times New Roman"/>
        </w:rPr>
      </w:pPr>
      <w:r w:rsidRPr="00BF11B0">
        <w:rPr>
          <w:rFonts w:ascii="Times New Roman" w:hAnsi="Times New Roman" w:cs="Times New Roman"/>
        </w:rPr>
        <w:t>самостоятельно составлять алгоритм решения географических задач и выбирать</w:t>
      </w:r>
      <w:r w:rsidRPr="00BF11B0">
        <w:rPr>
          <w:rFonts w:ascii="Times New Roman" w:hAnsi="Times New Roman" w:cs="Times New Roman"/>
          <w:spacing w:val="1"/>
        </w:rPr>
        <w:t xml:space="preserve"> </w:t>
      </w:r>
      <w:r w:rsidRPr="00BF11B0">
        <w:rPr>
          <w:rFonts w:ascii="Times New Roman" w:hAnsi="Times New Roman" w:cs="Times New Roman"/>
        </w:rPr>
        <w:t>способ их решения с учетом имеющихся ресурсов и собственных возможностей,</w:t>
      </w:r>
      <w:r w:rsidRPr="00BF11B0">
        <w:rPr>
          <w:rFonts w:ascii="Times New Roman" w:hAnsi="Times New Roman" w:cs="Times New Roman"/>
          <w:spacing w:val="1"/>
        </w:rPr>
        <w:t xml:space="preserve"> </w:t>
      </w:r>
      <w:r w:rsidRPr="00BF11B0">
        <w:rPr>
          <w:rFonts w:ascii="Times New Roman" w:hAnsi="Times New Roman" w:cs="Times New Roman"/>
        </w:rPr>
        <w:t>аргументировать</w:t>
      </w:r>
      <w:r w:rsidR="00C4014F">
        <w:rPr>
          <w:rFonts w:ascii="Times New Roman" w:hAnsi="Times New Roman" w:cs="Times New Roman"/>
        </w:rPr>
        <w:t xml:space="preserve"> </w:t>
      </w:r>
      <w:r w:rsidRPr="00BF11B0">
        <w:rPr>
          <w:rFonts w:ascii="Times New Roman" w:hAnsi="Times New Roman" w:cs="Times New Roman"/>
        </w:rPr>
        <w:t>предлагаемые</w:t>
      </w:r>
      <w:r w:rsidR="00C4014F">
        <w:rPr>
          <w:rFonts w:ascii="Times New Roman" w:hAnsi="Times New Roman" w:cs="Times New Roman"/>
        </w:rPr>
        <w:t xml:space="preserve"> </w:t>
      </w:r>
      <w:r w:rsidRPr="00BF11B0">
        <w:rPr>
          <w:rFonts w:ascii="Times New Roman" w:hAnsi="Times New Roman" w:cs="Times New Roman"/>
        </w:rPr>
        <w:t>варианты</w:t>
      </w:r>
      <w:r w:rsidRPr="00BF11B0">
        <w:rPr>
          <w:rFonts w:ascii="Times New Roman" w:hAnsi="Times New Roman" w:cs="Times New Roman"/>
        </w:rPr>
        <w:tab/>
      </w:r>
      <w:r w:rsidRPr="00BF11B0">
        <w:rPr>
          <w:rFonts w:ascii="Times New Roman" w:hAnsi="Times New Roman" w:cs="Times New Roman"/>
          <w:spacing w:val="-1"/>
        </w:rPr>
        <w:t>решений;</w:t>
      </w:r>
    </w:p>
    <w:p w14:paraId="02274134"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составлять план действий (план реализации намеченного алгоритма решения),</w:t>
      </w:r>
      <w:r w:rsidRPr="00BF11B0">
        <w:rPr>
          <w:rFonts w:ascii="Times New Roman" w:hAnsi="Times New Roman" w:cs="Times New Roman"/>
          <w:spacing w:val="1"/>
        </w:rPr>
        <w:t xml:space="preserve"> </w:t>
      </w:r>
      <w:r w:rsidRPr="00BF11B0">
        <w:rPr>
          <w:rFonts w:ascii="Times New Roman" w:hAnsi="Times New Roman" w:cs="Times New Roman"/>
        </w:rPr>
        <w:t>корректировать предложенный алгоритм с учетом получения новых знаний об</w:t>
      </w:r>
      <w:r w:rsidRPr="00BF11B0">
        <w:rPr>
          <w:rFonts w:ascii="Times New Roman" w:hAnsi="Times New Roman" w:cs="Times New Roman"/>
          <w:spacing w:val="1"/>
        </w:rPr>
        <w:t xml:space="preserve"> </w:t>
      </w:r>
      <w:r w:rsidRPr="00BF11B0">
        <w:rPr>
          <w:rFonts w:ascii="Times New Roman" w:hAnsi="Times New Roman" w:cs="Times New Roman"/>
        </w:rPr>
        <w:t>изучаемом объекте.</w:t>
      </w:r>
    </w:p>
    <w:p w14:paraId="36FD1599" w14:textId="3532209C" w:rsidR="00927F2E" w:rsidRPr="00C4014F" w:rsidRDefault="0011740B" w:rsidP="00C4014F">
      <w:pPr>
        <w:tabs>
          <w:tab w:val="left" w:pos="1344"/>
        </w:tabs>
        <w:spacing w:before="224"/>
        <w:ind w:left="-972" w:right="272"/>
        <w:contextualSpacing/>
        <w:jc w:val="both"/>
        <w:rPr>
          <w:rFonts w:ascii="Times New Roman" w:hAnsi="Times New Roman" w:cs="Times New Roman"/>
          <w:sz w:val="24"/>
          <w:szCs w:val="24"/>
        </w:rPr>
      </w:pPr>
      <w:r w:rsidRPr="00C4014F">
        <w:rPr>
          <w:rFonts w:ascii="Times New Roman" w:hAnsi="Times New Roman" w:cs="Times New Roman"/>
          <w:sz w:val="24"/>
          <w:szCs w:val="24"/>
        </w:rPr>
        <w:t>У обучающегося будут сформированы следующие умения самоконтроля,</w:t>
      </w:r>
      <w:r w:rsidRPr="00C4014F">
        <w:rPr>
          <w:rFonts w:ascii="Times New Roman" w:hAnsi="Times New Roman" w:cs="Times New Roman"/>
          <w:spacing w:val="-55"/>
          <w:sz w:val="24"/>
          <w:szCs w:val="24"/>
        </w:rPr>
        <w:t xml:space="preserve"> </w:t>
      </w:r>
      <w:r w:rsidRPr="00C4014F">
        <w:rPr>
          <w:rFonts w:ascii="Times New Roman" w:hAnsi="Times New Roman" w:cs="Times New Roman"/>
          <w:sz w:val="24"/>
          <w:szCs w:val="24"/>
        </w:rPr>
        <w:t>эмоционального</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интеллекта</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как</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части</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регулятивных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универсальных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учебных</w:t>
      </w:r>
      <w:r w:rsidRPr="00C4014F">
        <w:rPr>
          <w:rFonts w:ascii="Times New Roman" w:hAnsi="Times New Roman" w:cs="Times New Roman"/>
          <w:spacing w:val="1"/>
          <w:sz w:val="24"/>
          <w:szCs w:val="24"/>
        </w:rPr>
        <w:t xml:space="preserve"> </w:t>
      </w:r>
      <w:r w:rsidRPr="00C4014F">
        <w:rPr>
          <w:rFonts w:ascii="Times New Roman" w:hAnsi="Times New Roman" w:cs="Times New Roman"/>
          <w:sz w:val="24"/>
          <w:szCs w:val="24"/>
        </w:rPr>
        <w:t>действий:</w:t>
      </w:r>
    </w:p>
    <w:p w14:paraId="75B7AD19" w14:textId="77777777" w:rsidR="00927F2E" w:rsidRPr="00BF11B0" w:rsidRDefault="0011740B" w:rsidP="00BF11B0">
      <w:pPr>
        <w:pStyle w:val="a3"/>
        <w:tabs>
          <w:tab w:val="left" w:pos="2194"/>
          <w:tab w:val="left" w:pos="4449"/>
          <w:tab w:val="left" w:pos="7103"/>
          <w:tab w:val="left" w:pos="8314"/>
        </w:tabs>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rPr>
        <w:tab/>
        <w:t>способами</w:t>
      </w:r>
      <w:r w:rsidRPr="00BF11B0">
        <w:rPr>
          <w:rFonts w:ascii="Times New Roman" w:hAnsi="Times New Roman" w:cs="Times New Roman"/>
        </w:rPr>
        <w:tab/>
        <w:t>самоконтроля</w:t>
      </w:r>
      <w:r w:rsidRPr="00BF11B0">
        <w:rPr>
          <w:rFonts w:ascii="Times New Roman" w:hAnsi="Times New Roman" w:cs="Times New Roman"/>
        </w:rPr>
        <w:tab/>
        <w:t>и</w:t>
      </w:r>
      <w:r w:rsidRPr="00BF11B0">
        <w:rPr>
          <w:rFonts w:ascii="Times New Roman" w:hAnsi="Times New Roman" w:cs="Times New Roman"/>
        </w:rPr>
        <w:tab/>
        <w:t>рефлексии;</w:t>
      </w:r>
    </w:p>
    <w:p w14:paraId="05CAAD9D" w14:textId="7DD245E8" w:rsidR="00927F2E" w:rsidRPr="00BF11B0" w:rsidRDefault="0011740B" w:rsidP="00BF11B0">
      <w:pPr>
        <w:pStyle w:val="a3"/>
        <w:tabs>
          <w:tab w:val="left" w:pos="2724"/>
          <w:tab w:val="left" w:pos="5240"/>
          <w:tab w:val="left" w:pos="8852"/>
        </w:tabs>
        <w:ind w:right="270"/>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причины</w:t>
      </w:r>
      <w:r w:rsidRPr="00BF11B0">
        <w:rPr>
          <w:rFonts w:ascii="Times New Roman" w:hAnsi="Times New Roman" w:cs="Times New Roman"/>
          <w:spacing w:val="1"/>
        </w:rPr>
        <w:t xml:space="preserve"> </w:t>
      </w:r>
      <w:r w:rsidRPr="00BF11B0">
        <w:rPr>
          <w:rFonts w:ascii="Times New Roman" w:hAnsi="Times New Roman" w:cs="Times New Roman"/>
        </w:rPr>
        <w:t>достижения</w:t>
      </w:r>
      <w:r w:rsidRPr="00BF11B0">
        <w:rPr>
          <w:rFonts w:ascii="Times New Roman" w:hAnsi="Times New Roman" w:cs="Times New Roman"/>
          <w:spacing w:val="1"/>
        </w:rPr>
        <w:t xml:space="preserve"> </w:t>
      </w:r>
      <w:r w:rsidRPr="00BF11B0">
        <w:rPr>
          <w:rFonts w:ascii="Times New Roman" w:hAnsi="Times New Roman" w:cs="Times New Roman"/>
        </w:rPr>
        <w:t>(недостижения)</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58"/>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давать</w:t>
      </w:r>
      <w:r w:rsidRPr="00BF11B0">
        <w:rPr>
          <w:rFonts w:ascii="Times New Roman" w:hAnsi="Times New Roman" w:cs="Times New Roman"/>
        </w:rPr>
        <w:tab/>
        <w:t>оценку</w:t>
      </w:r>
      <w:r w:rsidR="00C4014F">
        <w:rPr>
          <w:rFonts w:ascii="Times New Roman" w:hAnsi="Times New Roman" w:cs="Times New Roman"/>
        </w:rPr>
        <w:t xml:space="preserve"> </w:t>
      </w:r>
      <w:r w:rsidRPr="00BF11B0">
        <w:rPr>
          <w:rFonts w:ascii="Times New Roman" w:hAnsi="Times New Roman" w:cs="Times New Roman"/>
        </w:rPr>
        <w:t>приобретенному</w:t>
      </w:r>
      <w:r w:rsidRPr="00BF11B0">
        <w:rPr>
          <w:rFonts w:ascii="Times New Roman" w:hAnsi="Times New Roman" w:cs="Times New Roman"/>
        </w:rPr>
        <w:tab/>
      </w:r>
      <w:r w:rsidRPr="00BF11B0">
        <w:rPr>
          <w:rFonts w:ascii="Times New Roman" w:hAnsi="Times New Roman" w:cs="Times New Roman"/>
          <w:spacing w:val="-1"/>
        </w:rPr>
        <w:t>опыту;</w:t>
      </w:r>
    </w:p>
    <w:p w14:paraId="1ACE6299"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вносить</w:t>
      </w:r>
      <w:r w:rsidRPr="00BF11B0">
        <w:rPr>
          <w:rFonts w:ascii="Times New Roman" w:hAnsi="Times New Roman" w:cs="Times New Roman"/>
          <w:spacing w:val="1"/>
        </w:rPr>
        <w:t xml:space="preserve"> </w:t>
      </w:r>
      <w:r w:rsidRPr="00BF11B0">
        <w:rPr>
          <w:rFonts w:ascii="Times New Roman" w:hAnsi="Times New Roman" w:cs="Times New Roman"/>
        </w:rPr>
        <w:t>коррективы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деятельность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новых</w:t>
      </w:r>
      <w:r w:rsidRPr="00BF11B0">
        <w:rPr>
          <w:rFonts w:ascii="Times New Roman" w:hAnsi="Times New Roman" w:cs="Times New Roman"/>
          <w:spacing w:val="58"/>
        </w:rPr>
        <w:t xml:space="preserve"> </w:t>
      </w:r>
      <w:r w:rsidRPr="00BF11B0">
        <w:rPr>
          <w:rFonts w:ascii="Times New Roman" w:hAnsi="Times New Roman" w:cs="Times New Roman"/>
        </w:rPr>
        <w:t>обстоятельств,</w:t>
      </w:r>
      <w:r w:rsidRPr="00BF11B0">
        <w:rPr>
          <w:rFonts w:ascii="Times New Roman" w:hAnsi="Times New Roman" w:cs="Times New Roman"/>
          <w:spacing w:val="1"/>
        </w:rPr>
        <w:t xml:space="preserve"> </w:t>
      </w:r>
      <w:r w:rsidRPr="00BF11B0">
        <w:rPr>
          <w:rFonts w:ascii="Times New Roman" w:hAnsi="Times New Roman" w:cs="Times New Roman"/>
        </w:rPr>
        <w:t xml:space="preserve">изменившихся   </w:t>
      </w:r>
      <w:r w:rsidRPr="00BF11B0">
        <w:rPr>
          <w:rFonts w:ascii="Times New Roman" w:hAnsi="Times New Roman" w:cs="Times New Roman"/>
          <w:spacing w:val="24"/>
        </w:rPr>
        <w:t xml:space="preserve"> </w:t>
      </w:r>
      <w:r w:rsidRPr="00BF11B0">
        <w:rPr>
          <w:rFonts w:ascii="Times New Roman" w:hAnsi="Times New Roman" w:cs="Times New Roman"/>
        </w:rPr>
        <w:t xml:space="preserve">ситуаций,   </w:t>
      </w:r>
      <w:r w:rsidRPr="00BF11B0">
        <w:rPr>
          <w:rFonts w:ascii="Times New Roman" w:hAnsi="Times New Roman" w:cs="Times New Roman"/>
          <w:spacing w:val="24"/>
        </w:rPr>
        <w:t xml:space="preserve"> </w:t>
      </w:r>
      <w:r w:rsidRPr="00BF11B0">
        <w:rPr>
          <w:rFonts w:ascii="Times New Roman" w:hAnsi="Times New Roman" w:cs="Times New Roman"/>
        </w:rPr>
        <w:t xml:space="preserve">установленных   </w:t>
      </w:r>
      <w:r w:rsidRPr="00BF11B0">
        <w:rPr>
          <w:rFonts w:ascii="Times New Roman" w:hAnsi="Times New Roman" w:cs="Times New Roman"/>
          <w:spacing w:val="21"/>
        </w:rPr>
        <w:t xml:space="preserve"> </w:t>
      </w:r>
      <w:r w:rsidRPr="00BF11B0">
        <w:rPr>
          <w:rFonts w:ascii="Times New Roman" w:hAnsi="Times New Roman" w:cs="Times New Roman"/>
        </w:rPr>
        <w:t xml:space="preserve">ошибок,   </w:t>
      </w:r>
      <w:r w:rsidRPr="00BF11B0">
        <w:rPr>
          <w:rFonts w:ascii="Times New Roman" w:hAnsi="Times New Roman" w:cs="Times New Roman"/>
          <w:spacing w:val="23"/>
        </w:rPr>
        <w:t xml:space="preserve"> </w:t>
      </w:r>
      <w:r w:rsidRPr="00BF11B0">
        <w:rPr>
          <w:rFonts w:ascii="Times New Roman" w:hAnsi="Times New Roman" w:cs="Times New Roman"/>
        </w:rPr>
        <w:t xml:space="preserve">возникших   </w:t>
      </w:r>
      <w:r w:rsidRPr="00BF11B0">
        <w:rPr>
          <w:rFonts w:ascii="Times New Roman" w:hAnsi="Times New Roman" w:cs="Times New Roman"/>
          <w:spacing w:val="22"/>
        </w:rPr>
        <w:t xml:space="preserve"> </w:t>
      </w:r>
      <w:r w:rsidRPr="00BF11B0">
        <w:rPr>
          <w:rFonts w:ascii="Times New Roman" w:hAnsi="Times New Roman" w:cs="Times New Roman"/>
        </w:rPr>
        <w:t>трудностей;</w:t>
      </w:r>
    </w:p>
    <w:p w14:paraId="4B314A44" w14:textId="77777777" w:rsidR="00927F2E" w:rsidRPr="00BF11B0" w:rsidRDefault="0011740B" w:rsidP="00BF11B0">
      <w:pPr>
        <w:pStyle w:val="a3"/>
        <w:tabs>
          <w:tab w:val="left" w:pos="2160"/>
          <w:tab w:val="left" w:pos="3610"/>
          <w:tab w:val="left" w:pos="4341"/>
          <w:tab w:val="left" w:pos="6292"/>
          <w:tab w:val="left" w:pos="6363"/>
          <w:tab w:val="left" w:pos="7580"/>
          <w:tab w:val="left" w:pos="8465"/>
          <w:tab w:val="left" w:pos="8777"/>
        </w:tabs>
        <w:ind w:right="270"/>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rPr>
        <w:tab/>
        <w:t>соответствие</w:t>
      </w:r>
      <w:r w:rsidRPr="00BF11B0">
        <w:rPr>
          <w:rFonts w:ascii="Times New Roman" w:hAnsi="Times New Roman" w:cs="Times New Roman"/>
        </w:rPr>
        <w:tab/>
      </w:r>
      <w:r w:rsidRPr="00BF11B0">
        <w:rPr>
          <w:rFonts w:ascii="Times New Roman" w:hAnsi="Times New Roman" w:cs="Times New Roman"/>
        </w:rPr>
        <w:tab/>
        <w:t>результата</w:t>
      </w:r>
      <w:r w:rsidRPr="00BF11B0">
        <w:rPr>
          <w:rFonts w:ascii="Times New Roman" w:hAnsi="Times New Roman" w:cs="Times New Roman"/>
        </w:rPr>
        <w:tab/>
        <w:t>цели</w:t>
      </w:r>
      <w:r w:rsidRPr="00BF11B0">
        <w:rPr>
          <w:rFonts w:ascii="Times New Roman" w:hAnsi="Times New Roman" w:cs="Times New Roman"/>
        </w:rPr>
        <w:tab/>
        <w:t>и</w:t>
      </w:r>
      <w:r w:rsidRPr="00BF11B0">
        <w:rPr>
          <w:rFonts w:ascii="Times New Roman" w:hAnsi="Times New Roman" w:cs="Times New Roman"/>
        </w:rPr>
        <w:tab/>
        <w:t>условиям;</w:t>
      </w:r>
      <w:r w:rsidRPr="00BF11B0">
        <w:rPr>
          <w:rFonts w:ascii="Times New Roman" w:hAnsi="Times New Roman" w:cs="Times New Roman"/>
          <w:spacing w:val="-56"/>
        </w:rPr>
        <w:t xml:space="preserve"> </w:t>
      </w:r>
      <w:r w:rsidRPr="00BF11B0">
        <w:rPr>
          <w:rFonts w:ascii="Times New Roman" w:hAnsi="Times New Roman" w:cs="Times New Roman"/>
        </w:rPr>
        <w:t>принятие</w:t>
      </w:r>
      <w:r w:rsidRPr="00BF11B0">
        <w:rPr>
          <w:rFonts w:ascii="Times New Roman" w:hAnsi="Times New Roman" w:cs="Times New Roman"/>
        </w:rPr>
        <w:tab/>
      </w:r>
      <w:r w:rsidRPr="00BF11B0">
        <w:rPr>
          <w:rFonts w:ascii="Times New Roman" w:hAnsi="Times New Roman" w:cs="Times New Roman"/>
        </w:rPr>
        <w:tab/>
        <w:t>себя</w:t>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t>и</w:t>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rPr>
        <w:tab/>
      </w:r>
      <w:r w:rsidRPr="00BF11B0">
        <w:rPr>
          <w:rFonts w:ascii="Times New Roman" w:hAnsi="Times New Roman" w:cs="Times New Roman"/>
          <w:spacing w:val="-1"/>
        </w:rPr>
        <w:t>других:</w:t>
      </w:r>
      <w:r w:rsidRPr="00BF11B0">
        <w:rPr>
          <w:rFonts w:ascii="Times New Roman" w:hAnsi="Times New Roman" w:cs="Times New Roman"/>
          <w:spacing w:val="-56"/>
        </w:rPr>
        <w:t xml:space="preserve"> </w:t>
      </w:r>
      <w:r w:rsidRPr="00BF11B0">
        <w:rPr>
          <w:rFonts w:ascii="Times New Roman" w:hAnsi="Times New Roman" w:cs="Times New Roman"/>
        </w:rPr>
        <w:t xml:space="preserve">осознанно        </w:t>
      </w:r>
      <w:r w:rsidRPr="00BF11B0">
        <w:rPr>
          <w:rFonts w:ascii="Times New Roman" w:hAnsi="Times New Roman" w:cs="Times New Roman"/>
          <w:spacing w:val="52"/>
        </w:rPr>
        <w:t xml:space="preserve"> </w:t>
      </w:r>
      <w:r w:rsidRPr="00BF11B0">
        <w:rPr>
          <w:rFonts w:ascii="Times New Roman" w:hAnsi="Times New Roman" w:cs="Times New Roman"/>
        </w:rPr>
        <w:t xml:space="preserve">относиться        </w:t>
      </w:r>
      <w:r w:rsidRPr="00BF11B0">
        <w:rPr>
          <w:rFonts w:ascii="Times New Roman" w:hAnsi="Times New Roman" w:cs="Times New Roman"/>
          <w:spacing w:val="53"/>
        </w:rPr>
        <w:t xml:space="preserve"> </w:t>
      </w:r>
      <w:r w:rsidRPr="00BF11B0">
        <w:rPr>
          <w:rFonts w:ascii="Times New Roman" w:hAnsi="Times New Roman" w:cs="Times New Roman"/>
        </w:rPr>
        <w:t xml:space="preserve">к        </w:t>
      </w:r>
      <w:r w:rsidRPr="00BF11B0">
        <w:rPr>
          <w:rFonts w:ascii="Times New Roman" w:hAnsi="Times New Roman" w:cs="Times New Roman"/>
          <w:spacing w:val="52"/>
        </w:rPr>
        <w:t xml:space="preserve"> </w:t>
      </w:r>
      <w:r w:rsidRPr="00BF11B0">
        <w:rPr>
          <w:rFonts w:ascii="Times New Roman" w:hAnsi="Times New Roman" w:cs="Times New Roman"/>
        </w:rPr>
        <w:t xml:space="preserve">другому        </w:t>
      </w:r>
      <w:r w:rsidRPr="00BF11B0">
        <w:rPr>
          <w:rFonts w:ascii="Times New Roman" w:hAnsi="Times New Roman" w:cs="Times New Roman"/>
          <w:spacing w:val="51"/>
        </w:rPr>
        <w:t xml:space="preserve"> </w:t>
      </w:r>
      <w:r w:rsidRPr="00BF11B0">
        <w:rPr>
          <w:rFonts w:ascii="Times New Roman" w:hAnsi="Times New Roman" w:cs="Times New Roman"/>
        </w:rPr>
        <w:t xml:space="preserve">человеку,        </w:t>
      </w:r>
      <w:r w:rsidRPr="00BF11B0">
        <w:rPr>
          <w:rFonts w:ascii="Times New Roman" w:hAnsi="Times New Roman" w:cs="Times New Roman"/>
          <w:spacing w:val="55"/>
        </w:rPr>
        <w:t xml:space="preserve"> </w:t>
      </w:r>
      <w:r w:rsidRPr="00BF11B0">
        <w:rPr>
          <w:rFonts w:ascii="Times New Roman" w:hAnsi="Times New Roman" w:cs="Times New Roman"/>
        </w:rPr>
        <w:t xml:space="preserve">его        </w:t>
      </w:r>
      <w:r w:rsidRPr="00BF11B0">
        <w:rPr>
          <w:rFonts w:ascii="Times New Roman" w:hAnsi="Times New Roman" w:cs="Times New Roman"/>
          <w:spacing w:val="53"/>
        </w:rPr>
        <w:t xml:space="preserve"> </w:t>
      </w:r>
      <w:r w:rsidRPr="00BF11B0">
        <w:rPr>
          <w:rFonts w:ascii="Times New Roman" w:hAnsi="Times New Roman" w:cs="Times New Roman"/>
        </w:rPr>
        <w:t>мнению;</w:t>
      </w:r>
    </w:p>
    <w:p w14:paraId="3CFAE640"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признавать свое</w:t>
      </w:r>
      <w:r w:rsidRPr="00BF11B0">
        <w:rPr>
          <w:rFonts w:ascii="Times New Roman" w:hAnsi="Times New Roman" w:cs="Times New Roman"/>
          <w:spacing w:val="-3"/>
        </w:rPr>
        <w:t xml:space="preserve"> </w:t>
      </w:r>
      <w:r w:rsidRPr="00BF11B0">
        <w:rPr>
          <w:rFonts w:ascii="Times New Roman" w:hAnsi="Times New Roman" w:cs="Times New Roman"/>
        </w:rPr>
        <w:t>право</w:t>
      </w:r>
      <w:r w:rsidRPr="00BF11B0">
        <w:rPr>
          <w:rFonts w:ascii="Times New Roman" w:hAnsi="Times New Roman" w:cs="Times New Roman"/>
          <w:spacing w:val="-2"/>
        </w:rPr>
        <w:t xml:space="preserve"> </w:t>
      </w:r>
      <w:r w:rsidRPr="00BF11B0">
        <w:rPr>
          <w:rFonts w:ascii="Times New Roman" w:hAnsi="Times New Roman" w:cs="Times New Roman"/>
        </w:rPr>
        <w:t>на</w:t>
      </w:r>
      <w:r w:rsidRPr="00BF11B0">
        <w:rPr>
          <w:rFonts w:ascii="Times New Roman" w:hAnsi="Times New Roman" w:cs="Times New Roman"/>
          <w:spacing w:val="-3"/>
        </w:rPr>
        <w:t xml:space="preserve"> </w:t>
      </w:r>
      <w:r w:rsidRPr="00BF11B0">
        <w:rPr>
          <w:rFonts w:ascii="Times New Roman" w:hAnsi="Times New Roman" w:cs="Times New Roman"/>
        </w:rPr>
        <w:t>ошибку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такое</w:t>
      </w:r>
      <w:r w:rsidRPr="00BF11B0">
        <w:rPr>
          <w:rFonts w:ascii="Times New Roman" w:hAnsi="Times New Roman" w:cs="Times New Roman"/>
          <w:spacing w:val="-1"/>
        </w:rPr>
        <w:t xml:space="preserve"> </w:t>
      </w:r>
      <w:r w:rsidRPr="00BF11B0">
        <w:rPr>
          <w:rFonts w:ascii="Times New Roman" w:hAnsi="Times New Roman" w:cs="Times New Roman"/>
        </w:rPr>
        <w:t>же</w:t>
      </w:r>
      <w:r w:rsidRPr="00BF11B0">
        <w:rPr>
          <w:rFonts w:ascii="Times New Roman" w:hAnsi="Times New Roman" w:cs="Times New Roman"/>
          <w:spacing w:val="-3"/>
        </w:rPr>
        <w:t xml:space="preserve"> </w:t>
      </w:r>
      <w:r w:rsidRPr="00BF11B0">
        <w:rPr>
          <w:rFonts w:ascii="Times New Roman" w:hAnsi="Times New Roman" w:cs="Times New Roman"/>
        </w:rPr>
        <w:t>право</w:t>
      </w:r>
      <w:r w:rsidRPr="00BF11B0">
        <w:rPr>
          <w:rFonts w:ascii="Times New Roman" w:hAnsi="Times New Roman" w:cs="Times New Roman"/>
          <w:spacing w:val="-2"/>
        </w:rPr>
        <w:t xml:space="preserve"> </w:t>
      </w:r>
      <w:r w:rsidRPr="00BF11B0">
        <w:rPr>
          <w:rFonts w:ascii="Times New Roman" w:hAnsi="Times New Roman" w:cs="Times New Roman"/>
        </w:rPr>
        <w:t>другого.</w:t>
      </w:r>
    </w:p>
    <w:p w14:paraId="005FED09" w14:textId="77777777" w:rsidR="00927F2E" w:rsidRPr="00BF11B0" w:rsidRDefault="0011740B" w:rsidP="00C4014F">
      <w:pPr>
        <w:pStyle w:val="a5"/>
        <w:tabs>
          <w:tab w:val="left" w:pos="1384"/>
        </w:tabs>
        <w:spacing w:before="1"/>
        <w:ind w:right="274"/>
        <w:contextualSpacing/>
        <w:rPr>
          <w:rFonts w:ascii="Times New Roman" w:hAnsi="Times New Roman" w:cs="Times New Roman"/>
          <w:sz w:val="24"/>
          <w:szCs w:val="24"/>
        </w:rPr>
      </w:pPr>
      <w:r w:rsidRPr="00BF11B0">
        <w:rPr>
          <w:rFonts w:ascii="Times New Roman" w:hAnsi="Times New Roman" w:cs="Times New Roman"/>
          <w:sz w:val="24"/>
          <w:szCs w:val="24"/>
        </w:rPr>
        <w:t>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будут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сформированы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умения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совместной</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деятельности:</w:t>
      </w:r>
    </w:p>
    <w:p w14:paraId="75672148" w14:textId="77777777" w:rsidR="00927F2E" w:rsidRPr="00BF11B0" w:rsidRDefault="0011740B" w:rsidP="00BF11B0">
      <w:pPr>
        <w:pStyle w:val="a3"/>
        <w:spacing w:before="88"/>
        <w:ind w:right="271"/>
        <w:contextualSpacing/>
        <w:rPr>
          <w:rFonts w:ascii="Times New Roman" w:hAnsi="Times New Roman" w:cs="Times New Roman"/>
        </w:rPr>
      </w:pPr>
      <w:r w:rsidRPr="00BF11B0">
        <w:rPr>
          <w:rFonts w:ascii="Times New Roman" w:hAnsi="Times New Roman" w:cs="Times New Roman"/>
        </w:rPr>
        <w:t>принимать</w:t>
      </w:r>
      <w:r w:rsidRPr="00BF11B0">
        <w:rPr>
          <w:rFonts w:ascii="Times New Roman" w:hAnsi="Times New Roman" w:cs="Times New Roman"/>
          <w:spacing w:val="1"/>
        </w:rPr>
        <w:t xml:space="preserve"> </w:t>
      </w:r>
      <w:r w:rsidRPr="00BF11B0">
        <w:rPr>
          <w:rFonts w:ascii="Times New Roman" w:hAnsi="Times New Roman" w:cs="Times New Roman"/>
        </w:rPr>
        <w:t>цель</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проектов,</w:t>
      </w:r>
      <w:r w:rsidRPr="00BF11B0">
        <w:rPr>
          <w:rFonts w:ascii="Times New Roman" w:hAnsi="Times New Roman" w:cs="Times New Roman"/>
          <w:spacing w:val="1"/>
        </w:rPr>
        <w:t xml:space="preserve"> </w:t>
      </w:r>
      <w:r w:rsidRPr="00BF11B0">
        <w:rPr>
          <w:rFonts w:ascii="Times New Roman" w:hAnsi="Times New Roman" w:cs="Times New Roman"/>
        </w:rPr>
        <w:t>коллективно</w:t>
      </w:r>
      <w:r w:rsidRPr="00BF11B0">
        <w:rPr>
          <w:rFonts w:ascii="Times New Roman" w:hAnsi="Times New Roman" w:cs="Times New Roman"/>
          <w:spacing w:val="1"/>
        </w:rPr>
        <w:t xml:space="preserve"> </w:t>
      </w:r>
      <w:r w:rsidRPr="00BF11B0">
        <w:rPr>
          <w:rFonts w:ascii="Times New Roman" w:hAnsi="Times New Roman" w:cs="Times New Roman"/>
        </w:rPr>
        <w:t>строить</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достижению:</w:t>
      </w:r>
      <w:r w:rsidRPr="00BF11B0">
        <w:rPr>
          <w:rFonts w:ascii="Times New Roman" w:hAnsi="Times New Roman" w:cs="Times New Roman"/>
          <w:spacing w:val="1"/>
        </w:rPr>
        <w:t xml:space="preserve"> </w:t>
      </w:r>
      <w:r w:rsidRPr="00BF11B0">
        <w:rPr>
          <w:rFonts w:ascii="Times New Roman" w:hAnsi="Times New Roman" w:cs="Times New Roman"/>
        </w:rPr>
        <w:t>распределять</w:t>
      </w:r>
      <w:r w:rsidRPr="00BF11B0">
        <w:rPr>
          <w:rFonts w:ascii="Times New Roman" w:hAnsi="Times New Roman" w:cs="Times New Roman"/>
          <w:spacing w:val="1"/>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договариваться, обсуждать процесс</w:t>
      </w:r>
      <w:r w:rsidRPr="00BF11B0">
        <w:rPr>
          <w:rFonts w:ascii="Times New Roman" w:hAnsi="Times New Roman" w:cs="Times New Roman"/>
          <w:spacing w:val="1"/>
        </w:rPr>
        <w:t xml:space="preserve"> </w:t>
      </w:r>
      <w:r w:rsidRPr="00BF11B0">
        <w:rPr>
          <w:rFonts w:ascii="Times New Roman" w:hAnsi="Times New Roman" w:cs="Times New Roman"/>
        </w:rPr>
        <w:t>и результат совместной</w:t>
      </w:r>
      <w:r w:rsidRPr="00BF11B0">
        <w:rPr>
          <w:rFonts w:ascii="Times New Roman" w:hAnsi="Times New Roman" w:cs="Times New Roman"/>
          <w:spacing w:val="1"/>
        </w:rPr>
        <w:t xml:space="preserve"> </w:t>
      </w:r>
      <w:r w:rsidRPr="00BF11B0">
        <w:rPr>
          <w:rFonts w:ascii="Times New Roman" w:hAnsi="Times New Roman" w:cs="Times New Roman"/>
        </w:rPr>
        <w:t>работы;</w:t>
      </w:r>
    </w:p>
    <w:p w14:paraId="6972F8CA" w14:textId="77777777" w:rsidR="00927F2E" w:rsidRPr="00BF11B0" w:rsidRDefault="0011740B" w:rsidP="00BF11B0">
      <w:pPr>
        <w:pStyle w:val="a3"/>
        <w:spacing w:before="1"/>
        <w:ind w:right="267"/>
        <w:contextualSpacing/>
        <w:rPr>
          <w:rFonts w:ascii="Times New Roman" w:hAnsi="Times New Roman" w:cs="Times New Roman"/>
        </w:rPr>
      </w:pPr>
      <w:r w:rsidRPr="00BF11B0">
        <w:rPr>
          <w:rFonts w:ascii="Times New Roman" w:hAnsi="Times New Roman" w:cs="Times New Roman"/>
        </w:rPr>
        <w:t>планировать</w:t>
      </w:r>
      <w:r w:rsidRPr="00BF11B0">
        <w:rPr>
          <w:rFonts w:ascii="Times New Roman" w:hAnsi="Times New Roman" w:cs="Times New Roman"/>
          <w:spacing w:val="1"/>
        </w:rPr>
        <w:t xml:space="preserve"> </w:t>
      </w:r>
      <w:r w:rsidRPr="00BF11B0">
        <w:rPr>
          <w:rFonts w:ascii="Times New Roman" w:hAnsi="Times New Roman" w:cs="Times New Roman"/>
        </w:rPr>
        <w:t>организацию</w:t>
      </w:r>
      <w:r w:rsidRPr="00BF11B0">
        <w:rPr>
          <w:rFonts w:ascii="Times New Roman" w:hAnsi="Times New Roman" w:cs="Times New Roman"/>
          <w:spacing w:val="1"/>
        </w:rPr>
        <w:t xml:space="preserve"> </w:t>
      </w:r>
      <w:r w:rsidRPr="00BF11B0">
        <w:rPr>
          <w:rFonts w:ascii="Times New Roman" w:hAnsi="Times New Roman" w:cs="Times New Roman"/>
        </w:rPr>
        <w:t>совместной</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выполнении</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55"/>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проектов</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предпочтений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возможностей всех участников взаимодействия), участвовать в групповых формах</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выполнять</w:t>
      </w:r>
      <w:r w:rsidRPr="00BF11B0">
        <w:rPr>
          <w:rFonts w:ascii="Times New Roman" w:hAnsi="Times New Roman" w:cs="Times New Roman"/>
          <w:spacing w:val="1"/>
        </w:rPr>
        <w:t xml:space="preserve"> </w:t>
      </w:r>
      <w:r w:rsidRPr="00BF11B0">
        <w:rPr>
          <w:rFonts w:ascii="Times New Roman" w:hAnsi="Times New Roman" w:cs="Times New Roman"/>
        </w:rPr>
        <w:t>свою</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достигать</w:t>
      </w:r>
      <w:r w:rsidRPr="00BF11B0">
        <w:rPr>
          <w:rFonts w:ascii="Times New Roman" w:hAnsi="Times New Roman" w:cs="Times New Roman"/>
          <w:spacing w:val="1"/>
        </w:rPr>
        <w:t xml:space="preserve"> </w:t>
      </w:r>
      <w:r w:rsidRPr="00BF11B0">
        <w:rPr>
          <w:rFonts w:ascii="Times New Roman" w:hAnsi="Times New Roman" w:cs="Times New Roman"/>
        </w:rPr>
        <w:t>качественного</w:t>
      </w:r>
      <w:r w:rsidRPr="00BF11B0">
        <w:rPr>
          <w:rFonts w:ascii="Times New Roman" w:hAnsi="Times New Roman" w:cs="Times New Roman"/>
          <w:spacing w:val="1"/>
        </w:rPr>
        <w:t xml:space="preserve"> </w:t>
      </w:r>
      <w:r w:rsidRPr="00BF11B0">
        <w:rPr>
          <w:rFonts w:ascii="Times New Roman" w:hAnsi="Times New Roman" w:cs="Times New Roman"/>
        </w:rPr>
        <w:t>результата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своему</w:t>
      </w:r>
      <w:r w:rsidRPr="00BF11B0">
        <w:rPr>
          <w:rFonts w:ascii="Times New Roman" w:hAnsi="Times New Roman" w:cs="Times New Roman"/>
          <w:spacing w:val="1"/>
        </w:rPr>
        <w:t xml:space="preserve"> </w:t>
      </w:r>
      <w:r w:rsidRPr="00BF11B0">
        <w:rPr>
          <w:rFonts w:ascii="Times New Roman" w:hAnsi="Times New Roman" w:cs="Times New Roman"/>
        </w:rPr>
        <w:t>направлению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координировать</w:t>
      </w:r>
      <w:r w:rsidRPr="00BF11B0">
        <w:rPr>
          <w:rFonts w:ascii="Times New Roman" w:hAnsi="Times New Roman" w:cs="Times New Roman"/>
          <w:spacing w:val="1"/>
        </w:rPr>
        <w:t xml:space="preserve"> </w:t>
      </w:r>
      <w:r w:rsidRPr="00BF11B0">
        <w:rPr>
          <w:rFonts w:ascii="Times New Roman" w:hAnsi="Times New Roman" w:cs="Times New Roman"/>
        </w:rPr>
        <w:t>свои</w:t>
      </w:r>
      <w:r w:rsidRPr="00BF11B0">
        <w:rPr>
          <w:rFonts w:ascii="Times New Roman" w:hAnsi="Times New Roman" w:cs="Times New Roman"/>
          <w:spacing w:val="1"/>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1"/>
        </w:rPr>
        <w:t xml:space="preserve"> </w:t>
      </w:r>
      <w:r w:rsidRPr="00BF11B0">
        <w:rPr>
          <w:rFonts w:ascii="Times New Roman" w:hAnsi="Times New Roman" w:cs="Times New Roman"/>
        </w:rPr>
        <w:t>членами</w:t>
      </w:r>
      <w:r w:rsidRPr="00BF11B0">
        <w:rPr>
          <w:rFonts w:ascii="Times New Roman" w:hAnsi="Times New Roman" w:cs="Times New Roman"/>
          <w:spacing w:val="1"/>
        </w:rPr>
        <w:t xml:space="preserve"> </w:t>
      </w:r>
      <w:r w:rsidRPr="00BF11B0">
        <w:rPr>
          <w:rFonts w:ascii="Times New Roman" w:hAnsi="Times New Roman" w:cs="Times New Roman"/>
        </w:rPr>
        <w:t>команды;</w:t>
      </w:r>
    </w:p>
    <w:p w14:paraId="7ABF4FB8" w14:textId="77777777" w:rsidR="00927F2E" w:rsidRPr="00BF11B0" w:rsidRDefault="00927F2E" w:rsidP="00BF11B0">
      <w:pPr>
        <w:pStyle w:val="a3"/>
        <w:spacing w:before="10"/>
        <w:ind w:left="0"/>
        <w:contextualSpacing/>
        <w:jc w:val="left"/>
        <w:rPr>
          <w:rFonts w:ascii="Times New Roman" w:hAnsi="Times New Roman" w:cs="Times New Roman"/>
        </w:rPr>
      </w:pPr>
    </w:p>
    <w:p w14:paraId="18624D18"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сравнивать результаты выполнения учебного географического проекта с исходной</w:t>
      </w:r>
      <w:r w:rsidRPr="00BF11B0">
        <w:rPr>
          <w:rFonts w:ascii="Times New Roman" w:hAnsi="Times New Roman" w:cs="Times New Roman"/>
          <w:spacing w:val="-55"/>
        </w:rPr>
        <w:t xml:space="preserve"> </w:t>
      </w:r>
      <w:r w:rsidRPr="00BF11B0">
        <w:rPr>
          <w:rFonts w:ascii="Times New Roman" w:hAnsi="Times New Roman" w:cs="Times New Roman"/>
        </w:rPr>
        <w:t>задачей и оценивать вклад каждого члена команды в достижение результатов,</w:t>
      </w:r>
      <w:r w:rsidRPr="00BF11B0">
        <w:rPr>
          <w:rFonts w:ascii="Times New Roman" w:hAnsi="Times New Roman" w:cs="Times New Roman"/>
          <w:spacing w:val="1"/>
        </w:rPr>
        <w:t xml:space="preserve"> </w:t>
      </w:r>
      <w:r w:rsidRPr="00BF11B0">
        <w:rPr>
          <w:rFonts w:ascii="Times New Roman" w:hAnsi="Times New Roman" w:cs="Times New Roman"/>
        </w:rPr>
        <w:t>разделять</w:t>
      </w:r>
      <w:r w:rsidRPr="00BF11B0">
        <w:rPr>
          <w:rFonts w:ascii="Times New Roman" w:hAnsi="Times New Roman" w:cs="Times New Roman"/>
          <w:spacing w:val="-1"/>
        </w:rPr>
        <w:t xml:space="preserve"> </w:t>
      </w:r>
      <w:r w:rsidRPr="00BF11B0">
        <w:rPr>
          <w:rFonts w:ascii="Times New Roman" w:hAnsi="Times New Roman" w:cs="Times New Roman"/>
        </w:rPr>
        <w:t>сферу</w:t>
      </w:r>
      <w:r w:rsidRPr="00BF11B0">
        <w:rPr>
          <w:rFonts w:ascii="Times New Roman" w:hAnsi="Times New Roman" w:cs="Times New Roman"/>
          <w:spacing w:val="1"/>
        </w:rPr>
        <w:t xml:space="preserve"> </w:t>
      </w:r>
      <w:r w:rsidRPr="00BF11B0">
        <w:rPr>
          <w:rFonts w:ascii="Times New Roman" w:hAnsi="Times New Roman" w:cs="Times New Roman"/>
        </w:rPr>
        <w:t>ответственности.</w:t>
      </w:r>
    </w:p>
    <w:p w14:paraId="0E343FF4" w14:textId="66AF2689" w:rsidR="00927F2E" w:rsidRPr="00BF11B0" w:rsidRDefault="0011740B" w:rsidP="00C4014F">
      <w:pPr>
        <w:pStyle w:val="a5"/>
        <w:tabs>
          <w:tab w:val="left" w:pos="1203"/>
          <w:tab w:val="left" w:pos="3554"/>
          <w:tab w:val="left" w:pos="7020"/>
          <w:tab w:val="left" w:pos="9053"/>
        </w:tabs>
        <w:spacing w:before="224"/>
        <w:ind w:right="269"/>
        <w:contextualSpacing/>
        <w:rPr>
          <w:rFonts w:ascii="Times New Roman" w:hAnsi="Times New Roman" w:cs="Times New Roman"/>
          <w:sz w:val="24"/>
          <w:szCs w:val="24"/>
        </w:rPr>
      </w:pPr>
      <w:r w:rsidRPr="00BF11B0">
        <w:rPr>
          <w:rFonts w:ascii="Times New Roman" w:hAnsi="Times New Roman" w:cs="Times New Roman"/>
          <w:sz w:val="24"/>
          <w:szCs w:val="24"/>
        </w:rPr>
        <w:t>Предметные</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результаты</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освоения</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географии</w:t>
      </w:r>
      <w:r w:rsidRPr="00BF11B0">
        <w:rPr>
          <w:rFonts w:ascii="Times New Roman" w:hAnsi="Times New Roman" w:cs="Times New Roman"/>
          <w:spacing w:val="9"/>
          <w:sz w:val="24"/>
          <w:szCs w:val="24"/>
        </w:rPr>
        <w:t xml:space="preserve"> </w:t>
      </w:r>
      <w:r w:rsidRPr="00BF11B0">
        <w:rPr>
          <w:rFonts w:ascii="Times New Roman" w:hAnsi="Times New Roman" w:cs="Times New Roman"/>
          <w:sz w:val="24"/>
          <w:szCs w:val="24"/>
        </w:rPr>
        <w:t>включают</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способность</w:t>
      </w:r>
      <w:r w:rsidR="00C4014F">
        <w:rPr>
          <w:rFonts w:ascii="Times New Roman" w:hAnsi="Times New Roman" w:cs="Times New Roman"/>
          <w:sz w:val="24"/>
          <w:szCs w:val="24"/>
        </w:rPr>
        <w:t xml:space="preserve"> </w:t>
      </w:r>
      <w:r w:rsidRPr="00BF11B0">
        <w:rPr>
          <w:rFonts w:ascii="Times New Roman" w:hAnsi="Times New Roman" w:cs="Times New Roman"/>
          <w:sz w:val="24"/>
          <w:szCs w:val="24"/>
        </w:rPr>
        <w:t>обучающихся</w:t>
      </w:r>
      <w:r w:rsidR="00C4014F">
        <w:rPr>
          <w:rFonts w:ascii="Times New Roman" w:hAnsi="Times New Roman" w:cs="Times New Roman"/>
          <w:sz w:val="24"/>
          <w:szCs w:val="24"/>
        </w:rPr>
        <w:t xml:space="preserve"> </w:t>
      </w:r>
      <w:r w:rsidRPr="00BF11B0">
        <w:rPr>
          <w:rFonts w:ascii="Times New Roman" w:hAnsi="Times New Roman" w:cs="Times New Roman"/>
          <w:sz w:val="24"/>
          <w:szCs w:val="24"/>
        </w:rPr>
        <w:t>с</w:t>
      </w:r>
      <w:r w:rsidR="00C4014F">
        <w:rPr>
          <w:rFonts w:ascii="Times New Roman" w:hAnsi="Times New Roman" w:cs="Times New Roman"/>
          <w:sz w:val="24"/>
          <w:szCs w:val="24"/>
        </w:rPr>
        <w:t xml:space="preserve"> </w:t>
      </w:r>
      <w:r w:rsidRPr="00BF11B0">
        <w:rPr>
          <w:rFonts w:ascii="Times New Roman" w:hAnsi="Times New Roman" w:cs="Times New Roman"/>
          <w:spacing w:val="-1"/>
          <w:sz w:val="24"/>
          <w:szCs w:val="24"/>
        </w:rPr>
        <w:t>ЗПР:</w:t>
      </w:r>
    </w:p>
    <w:p w14:paraId="0701D6CA"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знать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систему</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размещении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свойствах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
        </w:rPr>
        <w:t xml:space="preserve"> </w:t>
      </w:r>
      <w:r w:rsidRPr="00BF11B0">
        <w:rPr>
          <w:rFonts w:ascii="Times New Roman" w:hAnsi="Times New Roman" w:cs="Times New Roman"/>
        </w:rPr>
        <w:t>осознавать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географии в формировании качества жизни человека и окружающей его среды на</w:t>
      </w:r>
      <w:r w:rsidRPr="00BF11B0">
        <w:rPr>
          <w:rFonts w:ascii="Times New Roman" w:hAnsi="Times New Roman" w:cs="Times New Roman"/>
          <w:spacing w:val="1"/>
        </w:rPr>
        <w:t xml:space="preserve"> </w:t>
      </w:r>
      <w:r w:rsidRPr="00BF11B0">
        <w:rPr>
          <w:rFonts w:ascii="Times New Roman" w:hAnsi="Times New Roman" w:cs="Times New Roman"/>
        </w:rPr>
        <w:t>планете Земля, в решении современных практических задач своего населенного</w:t>
      </w:r>
      <w:r w:rsidRPr="00BF11B0">
        <w:rPr>
          <w:rFonts w:ascii="Times New Roman" w:hAnsi="Times New Roman" w:cs="Times New Roman"/>
          <w:spacing w:val="1"/>
        </w:rPr>
        <w:t xml:space="preserve"> </w:t>
      </w:r>
      <w:r w:rsidRPr="00BF11B0">
        <w:rPr>
          <w:rFonts w:ascii="Times New Roman" w:hAnsi="Times New Roman" w:cs="Times New Roman"/>
        </w:rPr>
        <w:t>пункта,</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w:t>
      </w:r>
      <w:r w:rsidRPr="00BF11B0">
        <w:rPr>
          <w:rFonts w:ascii="Times New Roman" w:hAnsi="Times New Roman" w:cs="Times New Roman"/>
          <w:spacing w:val="1"/>
        </w:rPr>
        <w:t xml:space="preserve"> </w:t>
      </w:r>
      <w:r w:rsidRPr="00BF11B0">
        <w:rPr>
          <w:rFonts w:ascii="Times New Roman" w:hAnsi="Times New Roman" w:cs="Times New Roman"/>
        </w:rPr>
        <w:t>мирового</w:t>
      </w:r>
      <w:r w:rsidRPr="00BF11B0">
        <w:rPr>
          <w:rFonts w:ascii="Times New Roman" w:hAnsi="Times New Roman" w:cs="Times New Roman"/>
          <w:spacing w:val="1"/>
        </w:rPr>
        <w:t xml:space="preserve"> </w:t>
      </w:r>
      <w:r w:rsidRPr="00BF11B0">
        <w:rPr>
          <w:rFonts w:ascii="Times New Roman" w:hAnsi="Times New Roman" w:cs="Times New Roman"/>
        </w:rPr>
        <w:t>сообщества,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устойчивого развития под руководством педагога; понимать и уметь объяснять с</w:t>
      </w:r>
      <w:r w:rsidRPr="00BF11B0">
        <w:rPr>
          <w:rFonts w:ascii="Times New Roman" w:hAnsi="Times New Roman" w:cs="Times New Roman"/>
          <w:spacing w:val="1"/>
        </w:rPr>
        <w:t xml:space="preserve"> </w:t>
      </w:r>
      <w:r w:rsidRPr="00BF11B0">
        <w:rPr>
          <w:rFonts w:ascii="Times New Roman" w:hAnsi="Times New Roman" w:cs="Times New Roman"/>
        </w:rPr>
        <w:t>опорой на ключевые слова роль и место географической науки в системе научных</w:t>
      </w:r>
      <w:r w:rsidRPr="00BF11B0">
        <w:rPr>
          <w:rFonts w:ascii="Times New Roman" w:hAnsi="Times New Roman" w:cs="Times New Roman"/>
          <w:spacing w:val="1"/>
        </w:rPr>
        <w:t xml:space="preserve"> </w:t>
      </w:r>
      <w:r w:rsidRPr="00BF11B0">
        <w:rPr>
          <w:rFonts w:ascii="Times New Roman" w:hAnsi="Times New Roman" w:cs="Times New Roman"/>
        </w:rPr>
        <w:t>дисциплин;</w:t>
      </w:r>
    </w:p>
    <w:p w14:paraId="601D06B0"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знать и применять базовые знания об основных географических закономерностях,</w:t>
      </w:r>
      <w:r w:rsidRPr="00BF11B0">
        <w:rPr>
          <w:rFonts w:ascii="Times New Roman" w:hAnsi="Times New Roman" w:cs="Times New Roman"/>
          <w:spacing w:val="-55"/>
        </w:rPr>
        <w:t xml:space="preserve"> </w:t>
      </w:r>
      <w:r w:rsidRPr="00BF11B0">
        <w:rPr>
          <w:rFonts w:ascii="Times New Roman" w:hAnsi="Times New Roman" w:cs="Times New Roman"/>
        </w:rPr>
        <w:t>определяющих развитие человеческого общества с древности до наших дней в</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26"/>
        </w:rPr>
        <w:t xml:space="preserve"> </w:t>
      </w:r>
      <w:r w:rsidRPr="00BF11B0">
        <w:rPr>
          <w:rFonts w:ascii="Times New Roman" w:hAnsi="Times New Roman" w:cs="Times New Roman"/>
        </w:rPr>
        <w:t>экономической,</w:t>
      </w:r>
      <w:r w:rsidRPr="00BF11B0">
        <w:rPr>
          <w:rFonts w:ascii="Times New Roman" w:hAnsi="Times New Roman" w:cs="Times New Roman"/>
          <w:spacing w:val="26"/>
        </w:rPr>
        <w:t xml:space="preserve"> </w:t>
      </w:r>
      <w:r w:rsidRPr="00BF11B0">
        <w:rPr>
          <w:rFonts w:ascii="Times New Roman" w:hAnsi="Times New Roman" w:cs="Times New Roman"/>
        </w:rPr>
        <w:t>политической,</w:t>
      </w:r>
      <w:r w:rsidRPr="00BF11B0">
        <w:rPr>
          <w:rFonts w:ascii="Times New Roman" w:hAnsi="Times New Roman" w:cs="Times New Roman"/>
          <w:spacing w:val="26"/>
        </w:rPr>
        <w:t xml:space="preserve"> </w:t>
      </w:r>
      <w:r w:rsidRPr="00BF11B0">
        <w:rPr>
          <w:rFonts w:ascii="Times New Roman" w:hAnsi="Times New Roman" w:cs="Times New Roman"/>
        </w:rPr>
        <w:t>научной</w:t>
      </w:r>
      <w:r w:rsidRPr="00BF11B0">
        <w:rPr>
          <w:rFonts w:ascii="Times New Roman" w:hAnsi="Times New Roman" w:cs="Times New Roman"/>
          <w:spacing w:val="27"/>
        </w:rPr>
        <w:t xml:space="preserve"> </w:t>
      </w:r>
      <w:r w:rsidRPr="00BF11B0">
        <w:rPr>
          <w:rFonts w:ascii="Times New Roman" w:hAnsi="Times New Roman" w:cs="Times New Roman"/>
        </w:rPr>
        <w:t>и</w:t>
      </w:r>
      <w:r w:rsidRPr="00BF11B0">
        <w:rPr>
          <w:rFonts w:ascii="Times New Roman" w:hAnsi="Times New Roman" w:cs="Times New Roman"/>
          <w:spacing w:val="29"/>
        </w:rPr>
        <w:t xml:space="preserve"> </w:t>
      </w:r>
      <w:r w:rsidRPr="00BF11B0">
        <w:rPr>
          <w:rFonts w:ascii="Times New Roman" w:hAnsi="Times New Roman" w:cs="Times New Roman"/>
        </w:rPr>
        <w:t>культурной</w:t>
      </w:r>
      <w:r w:rsidRPr="00BF11B0">
        <w:rPr>
          <w:rFonts w:ascii="Times New Roman" w:hAnsi="Times New Roman" w:cs="Times New Roman"/>
          <w:spacing w:val="27"/>
        </w:rPr>
        <w:t xml:space="preserve"> </w:t>
      </w:r>
      <w:r w:rsidRPr="00BF11B0">
        <w:rPr>
          <w:rFonts w:ascii="Times New Roman" w:hAnsi="Times New Roman" w:cs="Times New Roman"/>
        </w:rPr>
        <w:t>сферах;</w:t>
      </w:r>
    </w:p>
    <w:p w14:paraId="2A76BF30"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владеть</w:t>
      </w:r>
      <w:r w:rsidRPr="00BF11B0">
        <w:rPr>
          <w:rFonts w:ascii="Times New Roman" w:hAnsi="Times New Roman" w:cs="Times New Roman"/>
          <w:spacing w:val="1"/>
        </w:rPr>
        <w:t xml:space="preserve"> </w:t>
      </w:r>
      <w:r w:rsidRPr="00BF11B0">
        <w:rPr>
          <w:rFonts w:ascii="Times New Roman" w:hAnsi="Times New Roman" w:cs="Times New Roman"/>
        </w:rPr>
        <w:t>базовыми</w:t>
      </w:r>
      <w:r w:rsidRPr="00BF11B0">
        <w:rPr>
          <w:rFonts w:ascii="Times New Roman" w:hAnsi="Times New Roman" w:cs="Times New Roman"/>
          <w:spacing w:val="1"/>
        </w:rPr>
        <w:t xml:space="preserve"> </w:t>
      </w:r>
      <w:r w:rsidRPr="00BF11B0">
        <w:rPr>
          <w:rFonts w:ascii="Times New Roman" w:hAnsi="Times New Roman" w:cs="Times New Roman"/>
        </w:rPr>
        <w:t>географическими</w:t>
      </w:r>
      <w:r w:rsidRPr="00BF11B0">
        <w:rPr>
          <w:rFonts w:ascii="Times New Roman" w:hAnsi="Times New Roman" w:cs="Times New Roman"/>
          <w:spacing w:val="1"/>
        </w:rPr>
        <w:t xml:space="preserve"> </w:t>
      </w:r>
      <w:r w:rsidRPr="00BF11B0">
        <w:rPr>
          <w:rFonts w:ascii="Times New Roman" w:hAnsi="Times New Roman" w:cs="Times New Roman"/>
        </w:rPr>
        <w:t>понятиями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знаниями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терминологии,</w:t>
      </w:r>
      <w:r w:rsidRPr="00BF11B0">
        <w:rPr>
          <w:rFonts w:ascii="Times New Roman" w:hAnsi="Times New Roman" w:cs="Times New Roman"/>
          <w:spacing w:val="1"/>
        </w:rPr>
        <w:t xml:space="preserve"> </w:t>
      </w: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7"/>
        </w:rPr>
        <w:t xml:space="preserve"> </w:t>
      </w:r>
      <w:r w:rsidRPr="00BF11B0">
        <w:rPr>
          <w:rFonts w:ascii="Times New Roman" w:hAnsi="Times New Roman" w:cs="Times New Roman"/>
        </w:rPr>
        <w:t>практических</w:t>
      </w:r>
      <w:r w:rsidRPr="00BF11B0">
        <w:rPr>
          <w:rFonts w:ascii="Times New Roman" w:hAnsi="Times New Roman" w:cs="Times New Roman"/>
          <w:spacing w:val="1"/>
        </w:rPr>
        <w:t xml:space="preserve"> </w:t>
      </w:r>
      <w:r w:rsidRPr="00BF11B0">
        <w:rPr>
          <w:rFonts w:ascii="Times New Roman" w:hAnsi="Times New Roman" w:cs="Times New Roman"/>
        </w:rPr>
        <w:t>задач;</w:t>
      </w:r>
    </w:p>
    <w:p w14:paraId="6D93F339"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географические</w:t>
      </w:r>
      <w:r w:rsidRPr="00BF11B0">
        <w:rPr>
          <w:rFonts w:ascii="Times New Roman" w:hAnsi="Times New Roman" w:cs="Times New Roman"/>
          <w:spacing w:val="1"/>
        </w:rPr>
        <w:t xml:space="preserve"> </w:t>
      </w:r>
      <w:r w:rsidRPr="00BF11B0">
        <w:rPr>
          <w:rFonts w:ascii="Times New Roman" w:hAnsi="Times New Roman" w:cs="Times New Roman"/>
        </w:rPr>
        <w:t>объекты,</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процессы</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выделения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существенных</w:t>
      </w:r>
      <w:r w:rsidRPr="00BF11B0">
        <w:rPr>
          <w:rFonts w:ascii="Times New Roman" w:hAnsi="Times New Roman" w:cs="Times New Roman"/>
          <w:spacing w:val="1"/>
        </w:rPr>
        <w:t xml:space="preserve"> </w:t>
      </w:r>
      <w:r w:rsidRPr="00BF11B0">
        <w:rPr>
          <w:rFonts w:ascii="Times New Roman" w:hAnsi="Times New Roman" w:cs="Times New Roman"/>
        </w:rPr>
        <w:t>признаков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55"/>
        </w:rPr>
        <w:t xml:space="preserve"> </w:t>
      </w:r>
      <w:r w:rsidRPr="00BF11B0">
        <w:rPr>
          <w:rFonts w:ascii="Times New Roman" w:hAnsi="Times New Roman" w:cs="Times New Roman"/>
        </w:rPr>
        <w:t>действий;</w:t>
      </w:r>
    </w:p>
    <w:p w14:paraId="31CE0EE6"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географические объекты</w:t>
      </w:r>
      <w:r w:rsidRPr="00BF11B0">
        <w:rPr>
          <w:rFonts w:ascii="Times New Roman" w:hAnsi="Times New Roman" w:cs="Times New Roman"/>
          <w:spacing w:val="1"/>
        </w:rPr>
        <w:t xml:space="preserve"> </w:t>
      </w:r>
      <w:r w:rsidRPr="00BF11B0">
        <w:rPr>
          <w:rFonts w:ascii="Times New Roman" w:hAnsi="Times New Roman" w:cs="Times New Roman"/>
        </w:rPr>
        <w:t>и явления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известных</w:t>
      </w:r>
      <w:r w:rsidRPr="00BF11B0">
        <w:rPr>
          <w:rFonts w:ascii="Times New Roman" w:hAnsi="Times New Roman" w:cs="Times New Roman"/>
          <w:spacing w:val="1"/>
        </w:rPr>
        <w:t xml:space="preserve"> </w:t>
      </w:r>
      <w:r w:rsidRPr="00BF11B0">
        <w:rPr>
          <w:rFonts w:ascii="Times New Roman" w:hAnsi="Times New Roman" w:cs="Times New Roman"/>
        </w:rPr>
        <w:t>характерных свойств с помощью учителя или с опорой на карту; устанавливать 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алгоритма</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взаимосвязи между изученными природными, социальными и экономическими</w:t>
      </w:r>
      <w:r w:rsidRPr="00BF11B0">
        <w:rPr>
          <w:rFonts w:ascii="Times New Roman" w:hAnsi="Times New Roman" w:cs="Times New Roman"/>
          <w:spacing w:val="1"/>
        </w:rPr>
        <w:t xml:space="preserve"> </w:t>
      </w:r>
      <w:r w:rsidRPr="00BF11B0">
        <w:rPr>
          <w:rFonts w:ascii="Times New Roman" w:hAnsi="Times New Roman" w:cs="Times New Roman"/>
        </w:rPr>
        <w:t>явлениями и процессами, реально наблюдаемыми географическими явлениями и</w:t>
      </w:r>
      <w:r w:rsidRPr="00BF11B0">
        <w:rPr>
          <w:rFonts w:ascii="Times New Roman" w:hAnsi="Times New Roman" w:cs="Times New Roman"/>
          <w:spacing w:val="1"/>
        </w:rPr>
        <w:t xml:space="preserve"> </w:t>
      </w:r>
      <w:r w:rsidRPr="00BF11B0">
        <w:rPr>
          <w:rFonts w:ascii="Times New Roman" w:hAnsi="Times New Roman" w:cs="Times New Roman"/>
        </w:rPr>
        <w:t>процессами;</w:t>
      </w:r>
    </w:p>
    <w:p w14:paraId="2A8BEC3E" w14:textId="3514B023" w:rsidR="00927F2E" w:rsidRPr="00BF11B0" w:rsidRDefault="0011740B" w:rsidP="00BF11B0">
      <w:pPr>
        <w:pStyle w:val="a3"/>
        <w:tabs>
          <w:tab w:val="left" w:pos="8916"/>
        </w:tabs>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географические</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описания</w:t>
      </w:r>
      <w:r w:rsidRPr="00BF11B0">
        <w:rPr>
          <w:rFonts w:ascii="Times New Roman" w:hAnsi="Times New Roman" w:cs="Times New Roman"/>
          <w:spacing w:val="1"/>
        </w:rPr>
        <w:t xml:space="preserve"> </w:t>
      </w:r>
      <w:r w:rsidRPr="00BF11B0">
        <w:rPr>
          <w:rFonts w:ascii="Times New Roman" w:hAnsi="Times New Roman" w:cs="Times New Roman"/>
        </w:rPr>
        <w:t>существенных</w:t>
      </w:r>
      <w:r w:rsidRPr="00BF11B0">
        <w:rPr>
          <w:rFonts w:ascii="Times New Roman" w:hAnsi="Times New Roman" w:cs="Times New Roman"/>
          <w:spacing w:val="1"/>
        </w:rPr>
        <w:t xml:space="preserve"> </w:t>
      </w:r>
      <w:r w:rsidRPr="00BF11B0">
        <w:rPr>
          <w:rFonts w:ascii="Times New Roman" w:hAnsi="Times New Roman" w:cs="Times New Roman"/>
        </w:rPr>
        <w:t>признаков</w:t>
      </w:r>
      <w:r w:rsidRPr="00BF11B0">
        <w:rPr>
          <w:rFonts w:ascii="Times New Roman" w:hAnsi="Times New Roman" w:cs="Times New Roman"/>
          <w:spacing w:val="1"/>
        </w:rPr>
        <w:t xml:space="preserve"> </w:t>
      </w:r>
      <w:r w:rsidRPr="00BF11B0">
        <w:rPr>
          <w:rFonts w:ascii="Times New Roman" w:hAnsi="Times New Roman" w:cs="Times New Roman"/>
        </w:rPr>
        <w:t>разнообразных</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повседневной</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положения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взаиморасположения</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пространстве</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ключевые</w:t>
      </w:r>
      <w:r w:rsidR="00C4014F">
        <w:rPr>
          <w:rFonts w:ascii="Times New Roman" w:hAnsi="Times New Roman" w:cs="Times New Roman"/>
        </w:rPr>
        <w:t xml:space="preserve"> </w:t>
      </w:r>
      <w:r w:rsidRPr="00BF11B0">
        <w:rPr>
          <w:rFonts w:ascii="Times New Roman" w:hAnsi="Times New Roman" w:cs="Times New Roman"/>
          <w:spacing w:val="-1"/>
        </w:rPr>
        <w:t>слова;</w:t>
      </w:r>
    </w:p>
    <w:p w14:paraId="005A7238" w14:textId="77777777" w:rsidR="00927F2E" w:rsidRPr="00BF11B0" w:rsidRDefault="0011740B" w:rsidP="00BF11B0">
      <w:pPr>
        <w:pStyle w:val="a3"/>
        <w:spacing w:before="75"/>
        <w:ind w:right="273"/>
        <w:contextualSpacing/>
        <w:rPr>
          <w:rFonts w:ascii="Times New Roman" w:hAnsi="Times New Roman" w:cs="Times New Roman"/>
        </w:rPr>
      </w:pPr>
      <w:r w:rsidRPr="00BF11B0">
        <w:rPr>
          <w:rFonts w:ascii="Times New Roman" w:hAnsi="Times New Roman" w:cs="Times New Roman"/>
        </w:rPr>
        <w:t>объяснять после предварительного анализа влияние изученных 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качество</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качество</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среды;</w:t>
      </w:r>
    </w:p>
    <w:p w14:paraId="2B7928FA"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компьютерные</w:t>
      </w:r>
      <w:r w:rsidRPr="00BF11B0">
        <w:rPr>
          <w:rFonts w:ascii="Times New Roman" w:hAnsi="Times New Roman" w:cs="Times New Roman"/>
          <w:spacing w:val="1"/>
        </w:rPr>
        <w:t xml:space="preserve"> </w:t>
      </w:r>
      <w:r w:rsidRPr="00BF11B0">
        <w:rPr>
          <w:rFonts w:ascii="Times New Roman" w:hAnsi="Times New Roman" w:cs="Times New Roman"/>
        </w:rPr>
        <w:t>базы</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необходимые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 xml:space="preserve">действий,     </w:t>
      </w:r>
      <w:r w:rsidRPr="00BF11B0">
        <w:rPr>
          <w:rFonts w:ascii="Times New Roman" w:hAnsi="Times New Roman" w:cs="Times New Roman"/>
          <w:spacing w:val="45"/>
        </w:rPr>
        <w:t xml:space="preserve"> </w:t>
      </w:r>
      <w:r w:rsidRPr="00BF11B0">
        <w:rPr>
          <w:rFonts w:ascii="Times New Roman" w:hAnsi="Times New Roman" w:cs="Times New Roman"/>
        </w:rPr>
        <w:t xml:space="preserve">а     </w:t>
      </w:r>
      <w:r w:rsidRPr="00BF11B0">
        <w:rPr>
          <w:rFonts w:ascii="Times New Roman" w:hAnsi="Times New Roman" w:cs="Times New Roman"/>
          <w:spacing w:val="45"/>
        </w:rPr>
        <w:t xml:space="preserve"> </w:t>
      </w:r>
      <w:r w:rsidRPr="00BF11B0">
        <w:rPr>
          <w:rFonts w:ascii="Times New Roman" w:hAnsi="Times New Roman" w:cs="Times New Roman"/>
        </w:rPr>
        <w:t xml:space="preserve">также     </w:t>
      </w:r>
      <w:r w:rsidRPr="00BF11B0">
        <w:rPr>
          <w:rFonts w:ascii="Times New Roman" w:hAnsi="Times New Roman" w:cs="Times New Roman"/>
          <w:spacing w:val="44"/>
        </w:rPr>
        <w:t xml:space="preserve"> </w:t>
      </w:r>
      <w:r w:rsidRPr="00BF11B0">
        <w:rPr>
          <w:rFonts w:ascii="Times New Roman" w:hAnsi="Times New Roman" w:cs="Times New Roman"/>
        </w:rPr>
        <w:t xml:space="preserve">практических     </w:t>
      </w:r>
      <w:r w:rsidRPr="00BF11B0">
        <w:rPr>
          <w:rFonts w:ascii="Times New Roman" w:hAnsi="Times New Roman" w:cs="Times New Roman"/>
          <w:spacing w:val="45"/>
        </w:rPr>
        <w:t xml:space="preserve"> </w:t>
      </w:r>
      <w:r w:rsidRPr="00BF11B0">
        <w:rPr>
          <w:rFonts w:ascii="Times New Roman" w:hAnsi="Times New Roman" w:cs="Times New Roman"/>
        </w:rPr>
        <w:t xml:space="preserve">задач     </w:t>
      </w:r>
      <w:r w:rsidRPr="00BF11B0">
        <w:rPr>
          <w:rFonts w:ascii="Times New Roman" w:hAnsi="Times New Roman" w:cs="Times New Roman"/>
          <w:spacing w:val="45"/>
        </w:rPr>
        <w:t xml:space="preserve"> </w:t>
      </w:r>
      <w:r w:rsidRPr="00BF11B0">
        <w:rPr>
          <w:rFonts w:ascii="Times New Roman" w:hAnsi="Times New Roman" w:cs="Times New Roman"/>
        </w:rPr>
        <w:t xml:space="preserve">в     </w:t>
      </w:r>
      <w:r w:rsidRPr="00BF11B0">
        <w:rPr>
          <w:rFonts w:ascii="Times New Roman" w:hAnsi="Times New Roman" w:cs="Times New Roman"/>
          <w:spacing w:val="44"/>
        </w:rPr>
        <w:t xml:space="preserve"> </w:t>
      </w:r>
      <w:r w:rsidRPr="00BF11B0">
        <w:rPr>
          <w:rFonts w:ascii="Times New Roman" w:hAnsi="Times New Roman" w:cs="Times New Roman"/>
        </w:rPr>
        <w:t xml:space="preserve">повседневной     </w:t>
      </w:r>
      <w:r w:rsidRPr="00BF11B0">
        <w:rPr>
          <w:rFonts w:ascii="Times New Roman" w:hAnsi="Times New Roman" w:cs="Times New Roman"/>
          <w:spacing w:val="44"/>
        </w:rPr>
        <w:t xml:space="preserve"> </w:t>
      </w:r>
      <w:r w:rsidRPr="00BF11B0">
        <w:rPr>
          <w:rFonts w:ascii="Times New Roman" w:hAnsi="Times New Roman" w:cs="Times New Roman"/>
        </w:rPr>
        <w:t>жизни;</w:t>
      </w:r>
    </w:p>
    <w:p w14:paraId="5EBF568B" w14:textId="5FD56AE6" w:rsidR="00927F2E" w:rsidRPr="00BF11B0" w:rsidRDefault="0011740B" w:rsidP="00BF11B0">
      <w:pPr>
        <w:pStyle w:val="a3"/>
        <w:tabs>
          <w:tab w:val="left" w:pos="2828"/>
          <w:tab w:val="left" w:pos="3663"/>
          <w:tab w:val="left" w:pos="5085"/>
          <w:tab w:val="left" w:pos="6229"/>
          <w:tab w:val="left" w:pos="8232"/>
        </w:tabs>
        <w:ind w:right="271"/>
        <w:contextualSpacing/>
        <w:rPr>
          <w:rFonts w:ascii="Times New Roman" w:hAnsi="Times New Roman" w:cs="Times New Roman"/>
        </w:rPr>
      </w:pPr>
      <w:r w:rsidRPr="00BF11B0">
        <w:rPr>
          <w:rFonts w:ascii="Times New Roman" w:hAnsi="Times New Roman" w:cs="Times New Roman"/>
        </w:rPr>
        <w:t>ориентироваться в источниках географической информации (картографические,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компьютерные</w:t>
      </w:r>
      <w:r w:rsidRPr="00BF11B0">
        <w:rPr>
          <w:rFonts w:ascii="Times New Roman" w:hAnsi="Times New Roman" w:cs="Times New Roman"/>
          <w:spacing w:val="1"/>
        </w:rPr>
        <w:t xml:space="preserve"> </w:t>
      </w:r>
      <w:r w:rsidRPr="00BF11B0">
        <w:rPr>
          <w:rFonts w:ascii="Times New Roman" w:hAnsi="Times New Roman" w:cs="Times New Roman"/>
        </w:rPr>
        <w:t>базы</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извлекать</w:t>
      </w:r>
      <w:r w:rsidRPr="00BF11B0">
        <w:rPr>
          <w:rFonts w:ascii="Times New Roman" w:hAnsi="Times New Roman" w:cs="Times New Roman"/>
          <w:spacing w:val="1"/>
        </w:rPr>
        <w:t xml:space="preserve"> </w:t>
      </w:r>
      <w:r w:rsidRPr="00BF11B0">
        <w:rPr>
          <w:rFonts w:ascii="Times New Roman" w:hAnsi="Times New Roman" w:cs="Times New Roman"/>
        </w:rPr>
        <w:t>необходимую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качественные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количественные</w:t>
      </w:r>
      <w:r w:rsidRPr="00BF11B0">
        <w:rPr>
          <w:rFonts w:ascii="Times New Roman" w:hAnsi="Times New Roman" w:cs="Times New Roman"/>
          <w:spacing w:val="1"/>
        </w:rPr>
        <w:t xml:space="preserve"> </w:t>
      </w:r>
      <w:r w:rsidRPr="00BF11B0">
        <w:rPr>
          <w:rFonts w:ascii="Times New Roman" w:hAnsi="Times New Roman" w:cs="Times New Roman"/>
        </w:rPr>
        <w:t>показатели,</w:t>
      </w:r>
      <w:r w:rsidRPr="00BF11B0">
        <w:rPr>
          <w:rFonts w:ascii="Times New Roman" w:hAnsi="Times New Roman" w:cs="Times New Roman"/>
          <w:spacing w:val="1"/>
        </w:rPr>
        <w:t xml:space="preserve"> </w:t>
      </w:r>
      <w:r w:rsidRPr="00BF11B0">
        <w:rPr>
          <w:rFonts w:ascii="Times New Roman" w:hAnsi="Times New Roman" w:cs="Times New Roman"/>
        </w:rPr>
        <w:t>характеризующие</w:t>
      </w:r>
      <w:r w:rsidRPr="00BF11B0">
        <w:rPr>
          <w:rFonts w:ascii="Times New Roman" w:hAnsi="Times New Roman" w:cs="Times New Roman"/>
          <w:spacing w:val="1"/>
        </w:rPr>
        <w:t xml:space="preserve"> </w:t>
      </w:r>
      <w:r w:rsidRPr="00BF11B0">
        <w:rPr>
          <w:rFonts w:ascii="Times New Roman" w:hAnsi="Times New Roman" w:cs="Times New Roman"/>
        </w:rPr>
        <w:t>географические</w:t>
      </w:r>
      <w:r w:rsidRPr="00BF11B0">
        <w:rPr>
          <w:rFonts w:ascii="Times New Roman" w:hAnsi="Times New Roman" w:cs="Times New Roman"/>
          <w:spacing w:val="58"/>
        </w:rPr>
        <w:t xml:space="preserve"> </w:t>
      </w:r>
      <w:r w:rsidRPr="00BF11B0">
        <w:rPr>
          <w:rFonts w:ascii="Times New Roman" w:hAnsi="Times New Roman" w:cs="Times New Roman"/>
        </w:rPr>
        <w:t>объекты,</w:t>
      </w:r>
      <w:r w:rsidRPr="00BF11B0">
        <w:rPr>
          <w:rFonts w:ascii="Times New Roman" w:hAnsi="Times New Roman" w:cs="Times New Roman"/>
          <w:spacing w:val="1"/>
        </w:rPr>
        <w:t xml:space="preserve"> </w:t>
      </w:r>
      <w:r w:rsidRPr="00BF11B0">
        <w:rPr>
          <w:rFonts w:ascii="Times New Roman" w:hAnsi="Times New Roman" w:cs="Times New Roman"/>
        </w:rPr>
        <w:t>процессы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положение</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пространстве</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географическим</w:t>
      </w:r>
      <w:r w:rsidRPr="00BF11B0">
        <w:rPr>
          <w:rFonts w:ascii="Times New Roman" w:hAnsi="Times New Roman" w:cs="Times New Roman"/>
          <w:spacing w:val="1"/>
        </w:rPr>
        <w:t xml:space="preserve"> </w:t>
      </w:r>
      <w:r w:rsidRPr="00BF11B0">
        <w:rPr>
          <w:rFonts w:ascii="Times New Roman" w:hAnsi="Times New Roman" w:cs="Times New Roman"/>
        </w:rPr>
        <w:t>картам</w:t>
      </w:r>
      <w:r w:rsidRPr="00BF11B0">
        <w:rPr>
          <w:rFonts w:ascii="Times New Roman" w:hAnsi="Times New Roman" w:cs="Times New Roman"/>
          <w:spacing w:val="-55"/>
        </w:rPr>
        <w:t xml:space="preserve"> </w:t>
      </w:r>
      <w:r w:rsidRPr="00BF11B0">
        <w:rPr>
          <w:rFonts w:ascii="Times New Roman" w:hAnsi="Times New Roman" w:cs="Times New Roman"/>
        </w:rPr>
        <w:t>разного</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другим</w:t>
      </w:r>
      <w:r w:rsidRPr="00BF11B0">
        <w:rPr>
          <w:rFonts w:ascii="Times New Roman" w:hAnsi="Times New Roman" w:cs="Times New Roman"/>
          <w:spacing w:val="1"/>
        </w:rPr>
        <w:t xml:space="preserve"> </w:t>
      </w:r>
      <w:r w:rsidRPr="00BF11B0">
        <w:rPr>
          <w:rFonts w:ascii="Times New Roman" w:hAnsi="Times New Roman" w:cs="Times New Roman"/>
        </w:rPr>
        <w:t>источникам;</w:t>
      </w:r>
      <w:r w:rsidRPr="00BF11B0">
        <w:rPr>
          <w:rFonts w:ascii="Times New Roman" w:hAnsi="Times New Roman" w:cs="Times New Roman"/>
          <w:spacing w:val="1"/>
        </w:rPr>
        <w:t xml:space="preserve"> </w:t>
      </w: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недостающую,</w:t>
      </w:r>
      <w:r w:rsidRPr="00BF11B0">
        <w:rPr>
          <w:rFonts w:ascii="Times New Roman" w:hAnsi="Times New Roman" w:cs="Times New Roman"/>
          <w:spacing w:val="1"/>
        </w:rPr>
        <w:t xml:space="preserve"> </w:t>
      </w:r>
      <w:r w:rsidRPr="00BF11B0">
        <w:rPr>
          <w:rFonts w:ascii="Times New Roman" w:hAnsi="Times New Roman" w:cs="Times New Roman"/>
        </w:rPr>
        <w:t>взаимодополняющую</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противоречивую</w:t>
      </w:r>
      <w:r w:rsidRPr="00BF11B0">
        <w:rPr>
          <w:rFonts w:ascii="Times New Roman" w:hAnsi="Times New Roman" w:cs="Times New Roman"/>
          <w:spacing w:val="1"/>
        </w:rPr>
        <w:t xml:space="preserve"> </w:t>
      </w:r>
      <w:r w:rsidRPr="00BF11B0">
        <w:rPr>
          <w:rFonts w:ascii="Times New Roman" w:hAnsi="Times New Roman" w:cs="Times New Roman"/>
        </w:rPr>
        <w:t>географическую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представленную</w:t>
      </w:r>
      <w:r w:rsidRPr="00BF11B0">
        <w:rPr>
          <w:rFonts w:ascii="Times New Roman" w:hAnsi="Times New Roman" w:cs="Times New Roman"/>
        </w:rPr>
        <w:tab/>
        <w:t>в</w:t>
      </w:r>
      <w:r w:rsidRPr="00BF11B0">
        <w:rPr>
          <w:rFonts w:ascii="Times New Roman" w:hAnsi="Times New Roman" w:cs="Times New Roman"/>
        </w:rPr>
        <w:tab/>
        <w:t>одном</w:t>
      </w:r>
      <w:r w:rsidRPr="00BF11B0">
        <w:rPr>
          <w:rFonts w:ascii="Times New Roman" w:hAnsi="Times New Roman" w:cs="Times New Roman"/>
        </w:rPr>
        <w:tab/>
        <w:t>или</w:t>
      </w:r>
      <w:r w:rsidRPr="00BF11B0">
        <w:rPr>
          <w:rFonts w:ascii="Times New Roman" w:hAnsi="Times New Roman" w:cs="Times New Roman"/>
        </w:rPr>
        <w:tab/>
        <w:t>нескольких</w:t>
      </w:r>
      <w:r w:rsidR="00C4014F">
        <w:rPr>
          <w:rFonts w:ascii="Times New Roman" w:hAnsi="Times New Roman" w:cs="Times New Roman"/>
        </w:rPr>
        <w:t xml:space="preserve"> </w:t>
      </w:r>
      <w:r w:rsidRPr="00BF11B0">
        <w:rPr>
          <w:rFonts w:ascii="Times New Roman" w:hAnsi="Times New Roman" w:cs="Times New Roman"/>
        </w:rPr>
        <w:t>источниках;</w:t>
      </w:r>
    </w:p>
    <w:p w14:paraId="47BFC6F5"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виде</w:t>
      </w:r>
      <w:r w:rsidRPr="00BF11B0">
        <w:rPr>
          <w:rFonts w:ascii="Times New Roman" w:hAnsi="Times New Roman" w:cs="Times New Roman"/>
          <w:spacing w:val="1"/>
        </w:rPr>
        <w:t xml:space="preserve"> </w:t>
      </w:r>
      <w:r w:rsidRPr="00BF11B0">
        <w:rPr>
          <w:rFonts w:ascii="Times New Roman" w:hAnsi="Times New Roman" w:cs="Times New Roman"/>
        </w:rPr>
        <w:t>карты,</w:t>
      </w:r>
      <w:r w:rsidRPr="00BF11B0">
        <w:rPr>
          <w:rFonts w:ascii="Times New Roman" w:hAnsi="Times New Roman" w:cs="Times New Roman"/>
          <w:spacing w:val="1"/>
        </w:rPr>
        <w:t xml:space="preserve"> </w:t>
      </w:r>
      <w:r w:rsidRPr="00BF11B0">
        <w:rPr>
          <w:rFonts w:ascii="Times New Roman" w:hAnsi="Times New Roman" w:cs="Times New Roman"/>
        </w:rPr>
        <w:t>таблицы,</w:t>
      </w:r>
      <w:r w:rsidRPr="00BF11B0">
        <w:rPr>
          <w:rFonts w:ascii="Times New Roman" w:hAnsi="Times New Roman" w:cs="Times New Roman"/>
          <w:spacing w:val="1"/>
        </w:rPr>
        <w:t xml:space="preserve"> </w:t>
      </w:r>
      <w:r w:rsidRPr="00BF11B0">
        <w:rPr>
          <w:rFonts w:ascii="Times New Roman" w:hAnsi="Times New Roman" w:cs="Times New Roman"/>
        </w:rPr>
        <w:t>графика,</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описания)</w:t>
      </w:r>
      <w:r w:rsidRPr="00BF11B0">
        <w:rPr>
          <w:rFonts w:ascii="Times New Roman" w:hAnsi="Times New Roman" w:cs="Times New Roman"/>
          <w:spacing w:val="1"/>
        </w:rPr>
        <w:t xml:space="preserve"> </w:t>
      </w:r>
      <w:r w:rsidRPr="00BF11B0">
        <w:rPr>
          <w:rFonts w:ascii="Times New Roman" w:hAnsi="Times New Roman" w:cs="Times New Roman"/>
        </w:rPr>
        <w:t>географическую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 xml:space="preserve">необходимую    для   </w:t>
      </w:r>
      <w:r w:rsidRPr="00BF11B0">
        <w:rPr>
          <w:rFonts w:ascii="Times New Roman" w:hAnsi="Times New Roman" w:cs="Times New Roman"/>
          <w:spacing w:val="1"/>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1"/>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2"/>
        </w:rPr>
        <w:t xml:space="preserve"> </w:t>
      </w:r>
      <w:r w:rsidRPr="00BF11B0">
        <w:rPr>
          <w:rFonts w:ascii="Times New Roman" w:hAnsi="Times New Roman" w:cs="Times New Roman"/>
        </w:rPr>
        <w:t>и    практико-ориентированных    задач;</w:t>
      </w:r>
    </w:p>
    <w:p w14:paraId="7AB108C3"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описывать по карте положение и взаиморасположение географических объектов с</w:t>
      </w:r>
      <w:r w:rsidRPr="00BF11B0">
        <w:rPr>
          <w:rFonts w:ascii="Times New Roman" w:hAnsi="Times New Roman" w:cs="Times New Roman"/>
          <w:spacing w:val="-55"/>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презентации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 xml:space="preserve">дополнительной       </w:t>
      </w:r>
      <w:r w:rsidRPr="00BF11B0">
        <w:rPr>
          <w:rFonts w:ascii="Times New Roman" w:hAnsi="Times New Roman" w:cs="Times New Roman"/>
          <w:spacing w:val="22"/>
        </w:rPr>
        <w:t xml:space="preserve"> </w:t>
      </w:r>
      <w:r w:rsidRPr="00BF11B0">
        <w:rPr>
          <w:rFonts w:ascii="Times New Roman" w:hAnsi="Times New Roman" w:cs="Times New Roman"/>
        </w:rPr>
        <w:t xml:space="preserve">информации       </w:t>
      </w:r>
      <w:r w:rsidRPr="00BF11B0">
        <w:rPr>
          <w:rFonts w:ascii="Times New Roman" w:hAnsi="Times New Roman" w:cs="Times New Roman"/>
          <w:spacing w:val="23"/>
        </w:rPr>
        <w:t xml:space="preserve"> </w:t>
      </w:r>
      <w:r w:rsidRPr="00BF11B0">
        <w:rPr>
          <w:rFonts w:ascii="Times New Roman" w:hAnsi="Times New Roman" w:cs="Times New Roman"/>
        </w:rPr>
        <w:t xml:space="preserve">(картографических,       </w:t>
      </w:r>
      <w:r w:rsidRPr="00BF11B0">
        <w:rPr>
          <w:rFonts w:ascii="Times New Roman" w:hAnsi="Times New Roman" w:cs="Times New Roman"/>
          <w:spacing w:val="23"/>
        </w:rPr>
        <w:t xml:space="preserve"> </w:t>
      </w:r>
      <w:r w:rsidRPr="00BF11B0">
        <w:rPr>
          <w:rFonts w:ascii="Times New Roman" w:hAnsi="Times New Roman" w:cs="Times New Roman"/>
        </w:rPr>
        <w:t>интернет-ресурсов);</w:t>
      </w:r>
    </w:p>
    <w:p w14:paraId="3AA358B2"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уметь</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характер</w:t>
      </w:r>
      <w:r w:rsidRPr="00BF11B0">
        <w:rPr>
          <w:rFonts w:ascii="Times New Roman" w:hAnsi="Times New Roman" w:cs="Times New Roman"/>
          <w:spacing w:val="1"/>
        </w:rPr>
        <w:t xml:space="preserve"> </w:t>
      </w:r>
      <w:r w:rsidRPr="00BF11B0">
        <w:rPr>
          <w:rFonts w:ascii="Times New Roman" w:hAnsi="Times New Roman" w:cs="Times New Roman"/>
        </w:rPr>
        <w:t>взаимодействия</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компонентов</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58"/>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условиях с точки зрения концепции устойчивого развития; решать с опорой на</w:t>
      </w:r>
      <w:r w:rsidRPr="00BF11B0">
        <w:rPr>
          <w:rFonts w:ascii="Times New Roman" w:hAnsi="Times New Roman" w:cs="Times New Roman"/>
          <w:spacing w:val="1"/>
        </w:rPr>
        <w:t xml:space="preserve"> </w:t>
      </w:r>
      <w:r w:rsidRPr="00BF11B0">
        <w:rPr>
          <w:rFonts w:ascii="Times New Roman" w:hAnsi="Times New Roman" w:cs="Times New Roman"/>
        </w:rPr>
        <w:t>алгоритм учебных действий практические задачи геоэкологического содержания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определения</w:t>
      </w:r>
      <w:r w:rsidRPr="00BF11B0">
        <w:rPr>
          <w:rFonts w:ascii="Times New Roman" w:hAnsi="Times New Roman" w:cs="Times New Roman"/>
          <w:spacing w:val="1"/>
        </w:rPr>
        <w:t xml:space="preserve"> </w:t>
      </w:r>
      <w:r w:rsidRPr="00BF11B0">
        <w:rPr>
          <w:rFonts w:ascii="Times New Roman" w:hAnsi="Times New Roman" w:cs="Times New Roman"/>
        </w:rPr>
        <w:t>качества</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путей</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сохранения и улучшения, а также задачи в сфере экономической географии для</w:t>
      </w:r>
      <w:r w:rsidRPr="00BF11B0">
        <w:rPr>
          <w:rFonts w:ascii="Times New Roman" w:hAnsi="Times New Roman" w:cs="Times New Roman"/>
          <w:spacing w:val="1"/>
        </w:rPr>
        <w:t xml:space="preserve"> </w:t>
      </w:r>
      <w:r w:rsidRPr="00BF11B0">
        <w:rPr>
          <w:rFonts w:ascii="Times New Roman" w:hAnsi="Times New Roman" w:cs="Times New Roman"/>
        </w:rPr>
        <w:t>определения</w:t>
      </w:r>
      <w:r w:rsidRPr="00BF11B0">
        <w:rPr>
          <w:rFonts w:ascii="Times New Roman" w:hAnsi="Times New Roman" w:cs="Times New Roman"/>
          <w:spacing w:val="-2"/>
        </w:rPr>
        <w:t xml:space="preserve"> </w:t>
      </w:r>
      <w:r w:rsidRPr="00BF11B0">
        <w:rPr>
          <w:rFonts w:ascii="Times New Roman" w:hAnsi="Times New Roman" w:cs="Times New Roman"/>
        </w:rPr>
        <w:t>качества</w:t>
      </w:r>
      <w:r w:rsidRPr="00BF11B0">
        <w:rPr>
          <w:rFonts w:ascii="Times New Roman" w:hAnsi="Times New Roman" w:cs="Times New Roman"/>
          <w:spacing w:val="-2"/>
        </w:rPr>
        <w:t xml:space="preserve"> </w:t>
      </w:r>
      <w:r w:rsidRPr="00BF11B0">
        <w:rPr>
          <w:rFonts w:ascii="Times New Roman" w:hAnsi="Times New Roman" w:cs="Times New Roman"/>
        </w:rPr>
        <w:t>жизни</w:t>
      </w:r>
      <w:r w:rsidRPr="00BF11B0">
        <w:rPr>
          <w:rFonts w:ascii="Times New Roman" w:hAnsi="Times New Roman" w:cs="Times New Roman"/>
          <w:spacing w:val="-2"/>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3"/>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финансового</w:t>
      </w:r>
      <w:r w:rsidRPr="00BF11B0">
        <w:rPr>
          <w:rFonts w:ascii="Times New Roman" w:hAnsi="Times New Roman" w:cs="Times New Roman"/>
          <w:spacing w:val="-2"/>
        </w:rPr>
        <w:t xml:space="preserve"> </w:t>
      </w:r>
      <w:r w:rsidRPr="00BF11B0">
        <w:rPr>
          <w:rFonts w:ascii="Times New Roman" w:hAnsi="Times New Roman" w:cs="Times New Roman"/>
        </w:rPr>
        <w:t>благополучия.</w:t>
      </w:r>
    </w:p>
    <w:p w14:paraId="278E7FDB" w14:textId="77777777" w:rsidR="00927F2E" w:rsidRPr="00C4014F" w:rsidRDefault="0011740B" w:rsidP="00C4014F">
      <w:pPr>
        <w:tabs>
          <w:tab w:val="left" w:pos="1913"/>
          <w:tab w:val="left" w:pos="1914"/>
          <w:tab w:val="left" w:pos="2745"/>
          <w:tab w:val="left" w:pos="4084"/>
          <w:tab w:val="left" w:pos="4880"/>
          <w:tab w:val="left" w:pos="6277"/>
          <w:tab w:val="left" w:pos="8513"/>
        </w:tabs>
        <w:contextualSpacing/>
        <w:rPr>
          <w:rFonts w:ascii="Times New Roman" w:hAnsi="Times New Roman" w:cs="Times New Roman"/>
          <w:sz w:val="24"/>
          <w:szCs w:val="24"/>
        </w:rPr>
      </w:pPr>
      <w:r w:rsidRPr="00C4014F">
        <w:rPr>
          <w:rFonts w:ascii="Times New Roman" w:hAnsi="Times New Roman" w:cs="Times New Roman"/>
          <w:sz w:val="24"/>
          <w:szCs w:val="24"/>
        </w:rPr>
        <w:t>К</w:t>
      </w:r>
      <w:r w:rsidRPr="00C4014F">
        <w:rPr>
          <w:rFonts w:ascii="Times New Roman" w:hAnsi="Times New Roman" w:cs="Times New Roman"/>
          <w:sz w:val="24"/>
          <w:szCs w:val="24"/>
        </w:rPr>
        <w:tab/>
        <w:t>концу</w:t>
      </w:r>
      <w:r w:rsidRPr="00C4014F">
        <w:rPr>
          <w:rFonts w:ascii="Times New Roman" w:hAnsi="Times New Roman" w:cs="Times New Roman"/>
          <w:sz w:val="24"/>
          <w:szCs w:val="24"/>
        </w:rPr>
        <w:tab/>
        <w:t>5</w:t>
      </w:r>
      <w:r w:rsidRPr="00C4014F">
        <w:rPr>
          <w:rFonts w:ascii="Times New Roman" w:hAnsi="Times New Roman" w:cs="Times New Roman"/>
          <w:sz w:val="24"/>
          <w:szCs w:val="24"/>
        </w:rPr>
        <w:tab/>
        <w:t>класса</w:t>
      </w:r>
      <w:r w:rsidRPr="00C4014F">
        <w:rPr>
          <w:rFonts w:ascii="Times New Roman" w:hAnsi="Times New Roman" w:cs="Times New Roman"/>
          <w:sz w:val="24"/>
          <w:szCs w:val="24"/>
        </w:rPr>
        <w:tab/>
        <w:t>обучающийся</w:t>
      </w:r>
      <w:r w:rsidRPr="00C4014F">
        <w:rPr>
          <w:rFonts w:ascii="Times New Roman" w:hAnsi="Times New Roman" w:cs="Times New Roman"/>
          <w:sz w:val="24"/>
          <w:szCs w:val="24"/>
        </w:rPr>
        <w:tab/>
        <w:t>научится:</w:t>
      </w:r>
    </w:p>
    <w:p w14:paraId="404D8F31" w14:textId="6ECB4312" w:rsidR="00927F2E" w:rsidRPr="00BF11B0" w:rsidRDefault="0011740B" w:rsidP="00BF11B0">
      <w:pPr>
        <w:pStyle w:val="a3"/>
        <w:tabs>
          <w:tab w:val="left" w:pos="3466"/>
          <w:tab w:val="left" w:pos="6638"/>
          <w:tab w:val="left" w:pos="8350"/>
        </w:tabs>
        <w:ind w:right="271"/>
        <w:contextualSpacing/>
        <w:rPr>
          <w:rFonts w:ascii="Times New Roman" w:hAnsi="Times New Roman" w:cs="Times New Roman"/>
        </w:rPr>
      </w:pPr>
      <w:r w:rsidRPr="00BF11B0">
        <w:rPr>
          <w:rFonts w:ascii="Times New Roman" w:hAnsi="Times New Roman" w:cs="Times New Roman"/>
        </w:rPr>
        <w:t>приводить с помощью учителя примеры: географических объектов, процессов и</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spacing w:val="1"/>
        </w:rPr>
        <w:t xml:space="preserve"> </w:t>
      </w:r>
      <w:r w:rsidRPr="00BF11B0">
        <w:rPr>
          <w:rFonts w:ascii="Times New Roman" w:hAnsi="Times New Roman" w:cs="Times New Roman"/>
        </w:rPr>
        <w:t>изучаемых</w:t>
      </w:r>
      <w:r w:rsidRPr="00BF11B0">
        <w:rPr>
          <w:rFonts w:ascii="Times New Roman" w:hAnsi="Times New Roman" w:cs="Times New Roman"/>
          <w:spacing w:val="1"/>
        </w:rPr>
        <w:t xml:space="preserve"> </w:t>
      </w:r>
      <w:r w:rsidRPr="00BF11B0">
        <w:rPr>
          <w:rFonts w:ascii="Times New Roman" w:hAnsi="Times New Roman" w:cs="Times New Roman"/>
        </w:rPr>
        <w:t>различными</w:t>
      </w:r>
      <w:r w:rsidRPr="00BF11B0">
        <w:rPr>
          <w:rFonts w:ascii="Times New Roman" w:hAnsi="Times New Roman" w:cs="Times New Roman"/>
          <w:spacing w:val="1"/>
        </w:rPr>
        <w:t xml:space="preserve"> </w:t>
      </w:r>
      <w:r w:rsidRPr="00BF11B0">
        <w:rPr>
          <w:rFonts w:ascii="Times New Roman" w:hAnsi="Times New Roman" w:cs="Times New Roman"/>
        </w:rPr>
        <w:t>ветвями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науки;</w:t>
      </w:r>
      <w:r w:rsidRPr="00BF11B0">
        <w:rPr>
          <w:rFonts w:ascii="Times New Roman" w:hAnsi="Times New Roman" w:cs="Times New Roman"/>
          <w:spacing w:val="1"/>
        </w:rPr>
        <w:t xml:space="preserve"> </w:t>
      </w:r>
      <w:r w:rsidRPr="00BF11B0">
        <w:rPr>
          <w:rFonts w:ascii="Times New Roman" w:hAnsi="Times New Roman" w:cs="Times New Roman"/>
        </w:rPr>
        <w:t>методов</w:t>
      </w:r>
      <w:r w:rsidRPr="00BF11B0">
        <w:rPr>
          <w:rFonts w:ascii="Times New Roman" w:hAnsi="Times New Roman" w:cs="Times New Roman"/>
          <w:spacing w:val="1"/>
        </w:rPr>
        <w:t xml:space="preserve"> </w:t>
      </w:r>
      <w:r w:rsidRPr="00BF11B0">
        <w:rPr>
          <w:rFonts w:ascii="Times New Roman" w:hAnsi="Times New Roman" w:cs="Times New Roman"/>
        </w:rPr>
        <w:t>исследования,</w:t>
      </w:r>
      <w:r w:rsidR="00C4014F">
        <w:rPr>
          <w:rFonts w:ascii="Times New Roman" w:hAnsi="Times New Roman" w:cs="Times New Roman"/>
        </w:rPr>
        <w:t xml:space="preserve"> </w:t>
      </w:r>
      <w:r w:rsidRPr="00BF11B0">
        <w:rPr>
          <w:rFonts w:ascii="Times New Roman" w:hAnsi="Times New Roman" w:cs="Times New Roman"/>
        </w:rPr>
        <w:t>применяемых</w:t>
      </w:r>
      <w:r w:rsidR="00C4014F">
        <w:rPr>
          <w:rFonts w:ascii="Times New Roman" w:hAnsi="Times New Roman" w:cs="Times New Roman"/>
        </w:rPr>
        <w:t xml:space="preserve"> </w:t>
      </w:r>
      <w:r w:rsidRPr="00BF11B0">
        <w:rPr>
          <w:rFonts w:ascii="Times New Roman" w:hAnsi="Times New Roman" w:cs="Times New Roman"/>
        </w:rPr>
        <w:t>в</w:t>
      </w:r>
      <w:r w:rsidR="00C4014F">
        <w:rPr>
          <w:rFonts w:ascii="Times New Roman" w:hAnsi="Times New Roman" w:cs="Times New Roman"/>
        </w:rPr>
        <w:t xml:space="preserve"> </w:t>
      </w:r>
      <w:r w:rsidRPr="00BF11B0">
        <w:rPr>
          <w:rFonts w:ascii="Times New Roman" w:hAnsi="Times New Roman" w:cs="Times New Roman"/>
          <w:spacing w:val="-1"/>
        </w:rPr>
        <w:t>географии;</w:t>
      </w:r>
    </w:p>
    <w:p w14:paraId="607EA1A8" w14:textId="4E439C2F" w:rsidR="00927F2E" w:rsidRPr="00BF11B0" w:rsidRDefault="0011740B" w:rsidP="00BF11B0">
      <w:pPr>
        <w:pStyle w:val="a3"/>
        <w:tabs>
          <w:tab w:val="left" w:pos="4171"/>
          <w:tab w:val="left" w:pos="7843"/>
        </w:tabs>
        <w:ind w:right="268"/>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интернет-ресурсы),</w:t>
      </w:r>
      <w:r w:rsidRPr="00BF11B0">
        <w:rPr>
          <w:rFonts w:ascii="Times New Roman" w:hAnsi="Times New Roman" w:cs="Times New Roman"/>
          <w:spacing w:val="1"/>
        </w:rPr>
        <w:t xml:space="preserve"> </w:t>
      </w:r>
      <w:r w:rsidRPr="00BF11B0">
        <w:rPr>
          <w:rFonts w:ascii="Times New Roman" w:hAnsi="Times New Roman" w:cs="Times New Roman"/>
        </w:rPr>
        <w:t>необходимые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истории</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открытий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важнейших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rPr>
        <w:tab/>
        <w:t>исследований</w:t>
      </w:r>
      <w:r w:rsidR="00C4014F">
        <w:rPr>
          <w:rFonts w:ascii="Times New Roman" w:hAnsi="Times New Roman" w:cs="Times New Roman"/>
        </w:rPr>
        <w:t xml:space="preserve"> </w:t>
      </w:r>
      <w:r w:rsidRPr="00BF11B0">
        <w:rPr>
          <w:rFonts w:ascii="Times New Roman" w:hAnsi="Times New Roman" w:cs="Times New Roman"/>
        </w:rPr>
        <w:t>современности;</w:t>
      </w:r>
    </w:p>
    <w:p w14:paraId="7C03957E"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путешествиях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исследованиях</w:t>
      </w:r>
      <w:r w:rsidRPr="00BF11B0">
        <w:rPr>
          <w:rFonts w:ascii="Times New Roman" w:hAnsi="Times New Roman" w:cs="Times New Roman"/>
          <w:spacing w:val="93"/>
        </w:rPr>
        <w:t xml:space="preserve"> </w:t>
      </w:r>
      <w:r w:rsidRPr="00BF11B0">
        <w:rPr>
          <w:rFonts w:ascii="Times New Roman" w:hAnsi="Times New Roman" w:cs="Times New Roman"/>
        </w:rPr>
        <w:t>Земли,</w:t>
      </w:r>
      <w:r w:rsidRPr="00BF11B0">
        <w:rPr>
          <w:rFonts w:ascii="Times New Roman" w:hAnsi="Times New Roman" w:cs="Times New Roman"/>
          <w:spacing w:val="94"/>
        </w:rPr>
        <w:t xml:space="preserve"> </w:t>
      </w:r>
      <w:r w:rsidRPr="00BF11B0">
        <w:rPr>
          <w:rFonts w:ascii="Times New Roman" w:hAnsi="Times New Roman" w:cs="Times New Roman"/>
        </w:rPr>
        <w:t>представленную</w:t>
      </w:r>
      <w:r w:rsidRPr="00BF11B0">
        <w:rPr>
          <w:rFonts w:ascii="Times New Roman" w:hAnsi="Times New Roman" w:cs="Times New Roman"/>
          <w:spacing w:val="98"/>
        </w:rPr>
        <w:t xml:space="preserve"> </w:t>
      </w:r>
      <w:r w:rsidRPr="00BF11B0">
        <w:rPr>
          <w:rFonts w:ascii="Times New Roman" w:hAnsi="Times New Roman" w:cs="Times New Roman"/>
        </w:rPr>
        <w:t>в</w:t>
      </w:r>
      <w:r w:rsidRPr="00BF11B0">
        <w:rPr>
          <w:rFonts w:ascii="Times New Roman" w:hAnsi="Times New Roman" w:cs="Times New Roman"/>
          <w:spacing w:val="94"/>
        </w:rPr>
        <w:t xml:space="preserve"> </w:t>
      </w:r>
      <w:r w:rsidRPr="00BF11B0">
        <w:rPr>
          <w:rFonts w:ascii="Times New Roman" w:hAnsi="Times New Roman" w:cs="Times New Roman"/>
        </w:rPr>
        <w:t>одном</w:t>
      </w:r>
      <w:r w:rsidRPr="00BF11B0">
        <w:rPr>
          <w:rFonts w:ascii="Times New Roman" w:hAnsi="Times New Roman" w:cs="Times New Roman"/>
          <w:spacing w:val="95"/>
        </w:rPr>
        <w:t xml:space="preserve"> </w:t>
      </w:r>
      <w:r w:rsidRPr="00BF11B0">
        <w:rPr>
          <w:rFonts w:ascii="Times New Roman" w:hAnsi="Times New Roman" w:cs="Times New Roman"/>
        </w:rPr>
        <w:t>или</w:t>
      </w:r>
      <w:r w:rsidRPr="00BF11B0">
        <w:rPr>
          <w:rFonts w:ascii="Times New Roman" w:hAnsi="Times New Roman" w:cs="Times New Roman"/>
          <w:spacing w:val="92"/>
        </w:rPr>
        <w:t xml:space="preserve"> </w:t>
      </w:r>
      <w:r w:rsidRPr="00BF11B0">
        <w:rPr>
          <w:rFonts w:ascii="Times New Roman" w:hAnsi="Times New Roman" w:cs="Times New Roman"/>
        </w:rPr>
        <w:t>нескольких</w:t>
      </w:r>
      <w:r w:rsidRPr="00BF11B0">
        <w:rPr>
          <w:rFonts w:ascii="Times New Roman" w:hAnsi="Times New Roman" w:cs="Times New Roman"/>
          <w:spacing w:val="93"/>
        </w:rPr>
        <w:t xml:space="preserve"> </w:t>
      </w:r>
      <w:r w:rsidRPr="00BF11B0">
        <w:rPr>
          <w:rFonts w:ascii="Times New Roman" w:hAnsi="Times New Roman" w:cs="Times New Roman"/>
        </w:rPr>
        <w:t>источниках;</w:t>
      </w:r>
    </w:p>
    <w:p w14:paraId="5D12A431" w14:textId="294932BD" w:rsidR="00927F2E" w:rsidRPr="00BF11B0" w:rsidRDefault="0011740B" w:rsidP="00BF11B0">
      <w:pPr>
        <w:pStyle w:val="a3"/>
        <w:tabs>
          <w:tab w:val="left" w:pos="8818"/>
        </w:tabs>
        <w:ind w:right="270"/>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вкладе</w:t>
      </w:r>
      <w:r w:rsidRPr="00BF11B0">
        <w:rPr>
          <w:rFonts w:ascii="Times New Roman" w:hAnsi="Times New Roman" w:cs="Times New Roman"/>
          <w:spacing w:val="1"/>
        </w:rPr>
        <w:t xml:space="preserve"> </w:t>
      </w:r>
      <w:r w:rsidRPr="00BF11B0">
        <w:rPr>
          <w:rFonts w:ascii="Times New Roman" w:hAnsi="Times New Roman" w:cs="Times New Roman"/>
        </w:rPr>
        <w:t>великих</w:t>
      </w:r>
      <w:r w:rsidRPr="00BF11B0">
        <w:rPr>
          <w:rFonts w:ascii="Times New Roman" w:hAnsi="Times New Roman" w:cs="Times New Roman"/>
          <w:spacing w:val="1"/>
        </w:rPr>
        <w:t xml:space="preserve"> </w:t>
      </w:r>
      <w:r w:rsidRPr="00BF11B0">
        <w:rPr>
          <w:rFonts w:ascii="Times New Roman" w:hAnsi="Times New Roman" w:cs="Times New Roman"/>
        </w:rPr>
        <w:t>путешественников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географическое</w:t>
      </w:r>
      <w:r w:rsidRPr="00BF11B0">
        <w:rPr>
          <w:rFonts w:ascii="Times New Roman" w:hAnsi="Times New Roman" w:cs="Times New Roman"/>
          <w:spacing w:val="1"/>
        </w:rPr>
        <w:t xml:space="preserve"> </w:t>
      </w:r>
      <w:r w:rsidRPr="00BF11B0">
        <w:rPr>
          <w:rFonts w:ascii="Times New Roman" w:hAnsi="Times New Roman" w:cs="Times New Roman"/>
        </w:rPr>
        <w:t>изучение</w:t>
      </w:r>
      <w:r w:rsidR="00C4014F">
        <w:rPr>
          <w:rFonts w:ascii="Times New Roman" w:hAnsi="Times New Roman" w:cs="Times New Roman"/>
        </w:rPr>
        <w:t xml:space="preserve"> </w:t>
      </w:r>
      <w:r w:rsidRPr="00BF11B0">
        <w:rPr>
          <w:rFonts w:ascii="Times New Roman" w:hAnsi="Times New Roman" w:cs="Times New Roman"/>
          <w:spacing w:val="-1"/>
        </w:rPr>
        <w:t>Земли;</w:t>
      </w:r>
    </w:p>
    <w:p w14:paraId="240A8FA8" w14:textId="05F66367" w:rsidR="00927F2E" w:rsidRPr="00BF11B0" w:rsidRDefault="0011740B" w:rsidP="00BF11B0">
      <w:pPr>
        <w:pStyle w:val="a3"/>
        <w:tabs>
          <w:tab w:val="left" w:pos="4688"/>
          <w:tab w:val="left" w:pos="8708"/>
        </w:tabs>
        <w:spacing w:before="75"/>
        <w:ind w:right="268"/>
        <w:contextualSpacing/>
        <w:rPr>
          <w:rFonts w:ascii="Times New Roman" w:hAnsi="Times New Roman" w:cs="Times New Roman"/>
        </w:rPr>
      </w:pPr>
      <w:r w:rsidRPr="00BF11B0">
        <w:rPr>
          <w:rFonts w:ascii="Times New Roman" w:hAnsi="Times New Roman" w:cs="Times New Roman"/>
        </w:rPr>
        <w:t>описывать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маршруты</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путешествий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наглядной</w:t>
      </w:r>
      <w:r w:rsidRPr="00BF11B0">
        <w:rPr>
          <w:rFonts w:ascii="Times New Roman" w:hAnsi="Times New Roman" w:cs="Times New Roman"/>
          <w:spacing w:val="1"/>
        </w:rPr>
        <w:t xml:space="preserve"> </w:t>
      </w:r>
      <w:r w:rsidRPr="00BF11B0">
        <w:rPr>
          <w:rFonts w:ascii="Times New Roman" w:hAnsi="Times New Roman" w:cs="Times New Roman"/>
        </w:rPr>
        <w:t>опоры</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карты,</w:t>
      </w:r>
      <w:r w:rsidRPr="00BF11B0">
        <w:rPr>
          <w:rFonts w:ascii="Times New Roman" w:hAnsi="Times New Roman" w:cs="Times New Roman"/>
          <w:spacing w:val="1"/>
        </w:rPr>
        <w:t xml:space="preserve"> </w:t>
      </w:r>
      <w:r w:rsidRPr="00BF11B0">
        <w:rPr>
          <w:rFonts w:ascii="Times New Roman" w:hAnsi="Times New Roman" w:cs="Times New Roman"/>
        </w:rPr>
        <w:t>презентации,</w:t>
      </w:r>
      <w:r w:rsidRPr="00BF11B0">
        <w:rPr>
          <w:rFonts w:ascii="Times New Roman" w:hAnsi="Times New Roman" w:cs="Times New Roman"/>
          <w:spacing w:val="1"/>
        </w:rPr>
        <w:t xml:space="preserve"> </w:t>
      </w:r>
      <w:r w:rsidRPr="00BF11B0">
        <w:rPr>
          <w:rFonts w:ascii="Times New Roman" w:hAnsi="Times New Roman" w:cs="Times New Roman"/>
        </w:rPr>
        <w:t>план</w:t>
      </w:r>
      <w:r w:rsidR="00C4014F">
        <w:rPr>
          <w:rFonts w:ascii="Times New Roman" w:hAnsi="Times New Roman" w:cs="Times New Roman"/>
        </w:rPr>
        <w:t xml:space="preserve"> </w:t>
      </w:r>
      <w:r w:rsidRPr="00BF11B0">
        <w:rPr>
          <w:rFonts w:ascii="Times New Roman" w:hAnsi="Times New Roman" w:cs="Times New Roman"/>
        </w:rPr>
        <w:t>и</w:t>
      </w:r>
      <w:r w:rsidR="00C4014F">
        <w:rPr>
          <w:rFonts w:ascii="Times New Roman" w:hAnsi="Times New Roman" w:cs="Times New Roman"/>
        </w:rPr>
        <w:t xml:space="preserve"> </w:t>
      </w:r>
      <w:r w:rsidRPr="00BF11B0">
        <w:rPr>
          <w:rFonts w:ascii="Times New Roman" w:hAnsi="Times New Roman" w:cs="Times New Roman"/>
          <w:spacing w:val="-1"/>
        </w:rPr>
        <w:t>другое);</w:t>
      </w:r>
    </w:p>
    <w:p w14:paraId="62EE3224" w14:textId="764940E1" w:rsidR="00927F2E" w:rsidRPr="00BF11B0" w:rsidRDefault="0011740B" w:rsidP="00BF11B0">
      <w:pPr>
        <w:pStyle w:val="a3"/>
        <w:tabs>
          <w:tab w:val="left" w:pos="2968"/>
          <w:tab w:val="left" w:pos="4038"/>
          <w:tab w:val="left" w:pos="6005"/>
          <w:tab w:val="left" w:pos="7771"/>
          <w:tab w:val="left" w:pos="8846"/>
        </w:tabs>
        <w:ind w:right="271"/>
        <w:contextualSpacing/>
        <w:rPr>
          <w:rFonts w:ascii="Times New Roman" w:hAnsi="Times New Roman" w:cs="Times New Roman"/>
        </w:rPr>
      </w:pPr>
      <w:r w:rsidRPr="00BF11B0">
        <w:rPr>
          <w:rFonts w:ascii="Times New Roman" w:hAnsi="Times New Roman" w:cs="Times New Roman"/>
        </w:rPr>
        <w:t>находить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источниках</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(включая</w:t>
      </w:r>
      <w:r w:rsidRPr="00BF11B0">
        <w:rPr>
          <w:rFonts w:ascii="Times New Roman" w:hAnsi="Times New Roman" w:cs="Times New Roman"/>
          <w:spacing w:val="1"/>
        </w:rPr>
        <w:t xml:space="preserve"> </w:t>
      </w:r>
      <w:r w:rsidRPr="00BF11B0">
        <w:rPr>
          <w:rFonts w:ascii="Times New Roman" w:hAnsi="Times New Roman" w:cs="Times New Roman"/>
        </w:rPr>
        <w:t>интернет-ресурсы)</w:t>
      </w:r>
      <w:r w:rsidRPr="00BF11B0">
        <w:rPr>
          <w:rFonts w:ascii="Times New Roman" w:hAnsi="Times New Roman" w:cs="Times New Roman"/>
          <w:spacing w:val="1"/>
        </w:rPr>
        <w:t xml:space="preserve"> </w:t>
      </w:r>
      <w:r w:rsidRPr="00BF11B0">
        <w:rPr>
          <w:rFonts w:ascii="Times New Roman" w:hAnsi="Times New Roman" w:cs="Times New Roman"/>
        </w:rPr>
        <w:t>факты,</w:t>
      </w:r>
      <w:r w:rsidRPr="00BF11B0">
        <w:rPr>
          <w:rFonts w:ascii="Times New Roman" w:hAnsi="Times New Roman" w:cs="Times New Roman"/>
          <w:spacing w:val="1"/>
        </w:rPr>
        <w:t xml:space="preserve"> </w:t>
      </w:r>
      <w:r w:rsidRPr="00BF11B0">
        <w:rPr>
          <w:rFonts w:ascii="Times New Roman" w:hAnsi="Times New Roman" w:cs="Times New Roman"/>
        </w:rPr>
        <w:t>позволяющие</w:t>
      </w:r>
      <w:r w:rsidRPr="00BF11B0">
        <w:rPr>
          <w:rFonts w:ascii="Times New Roman" w:hAnsi="Times New Roman" w:cs="Times New Roman"/>
          <w:spacing w:val="1"/>
        </w:rPr>
        <w:t xml:space="preserve"> </w:t>
      </w:r>
      <w:r w:rsidRPr="00BF11B0">
        <w:rPr>
          <w:rFonts w:ascii="Times New Roman" w:hAnsi="Times New Roman" w:cs="Times New Roman"/>
        </w:rPr>
        <w:t>оценить</w:t>
      </w:r>
      <w:r w:rsidRPr="00BF11B0">
        <w:rPr>
          <w:rFonts w:ascii="Times New Roman" w:hAnsi="Times New Roman" w:cs="Times New Roman"/>
          <w:spacing w:val="1"/>
        </w:rPr>
        <w:t xml:space="preserve"> </w:t>
      </w:r>
      <w:r w:rsidRPr="00BF11B0">
        <w:rPr>
          <w:rFonts w:ascii="Times New Roman" w:hAnsi="Times New Roman" w:cs="Times New Roman"/>
        </w:rPr>
        <w:t>вклад</w:t>
      </w:r>
      <w:r w:rsidRPr="00BF11B0">
        <w:rPr>
          <w:rFonts w:ascii="Times New Roman" w:hAnsi="Times New Roman" w:cs="Times New Roman"/>
          <w:spacing w:val="1"/>
        </w:rPr>
        <w:t xml:space="preserve"> </w:t>
      </w:r>
      <w:r w:rsidRPr="00BF11B0">
        <w:rPr>
          <w:rFonts w:ascii="Times New Roman" w:hAnsi="Times New Roman" w:cs="Times New Roman"/>
        </w:rPr>
        <w:t>российских</w:t>
      </w:r>
      <w:r w:rsidRPr="00BF11B0">
        <w:rPr>
          <w:rFonts w:ascii="Times New Roman" w:hAnsi="Times New Roman" w:cs="Times New Roman"/>
          <w:spacing w:val="1"/>
        </w:rPr>
        <w:t xml:space="preserve"> </w:t>
      </w:r>
      <w:r w:rsidRPr="00BF11B0">
        <w:rPr>
          <w:rFonts w:ascii="Times New Roman" w:hAnsi="Times New Roman" w:cs="Times New Roman"/>
        </w:rPr>
        <w:t>путешественников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исследователей</w:t>
      </w:r>
      <w:r w:rsidRPr="00BF11B0">
        <w:rPr>
          <w:rFonts w:ascii="Times New Roman" w:hAnsi="Times New Roman" w:cs="Times New Roman"/>
        </w:rPr>
        <w:tab/>
        <w:t>в</w:t>
      </w:r>
      <w:r w:rsidR="00C4014F">
        <w:rPr>
          <w:rFonts w:ascii="Times New Roman" w:hAnsi="Times New Roman" w:cs="Times New Roman"/>
        </w:rPr>
        <w:t xml:space="preserve"> </w:t>
      </w:r>
      <w:r w:rsidRPr="00BF11B0">
        <w:rPr>
          <w:rFonts w:ascii="Times New Roman" w:hAnsi="Times New Roman" w:cs="Times New Roman"/>
        </w:rPr>
        <w:t>развитие</w:t>
      </w:r>
      <w:r w:rsidR="00C4014F">
        <w:rPr>
          <w:rFonts w:ascii="Times New Roman" w:hAnsi="Times New Roman" w:cs="Times New Roman"/>
        </w:rPr>
        <w:t xml:space="preserve"> </w:t>
      </w:r>
      <w:r w:rsidRPr="00BF11B0">
        <w:rPr>
          <w:rFonts w:ascii="Times New Roman" w:hAnsi="Times New Roman" w:cs="Times New Roman"/>
        </w:rPr>
        <w:t>знаний</w:t>
      </w:r>
      <w:r w:rsidR="00C4014F">
        <w:rPr>
          <w:rFonts w:ascii="Times New Roman" w:hAnsi="Times New Roman" w:cs="Times New Roman"/>
        </w:rPr>
        <w:t xml:space="preserve"> </w:t>
      </w:r>
      <w:r w:rsidRPr="00BF11B0">
        <w:rPr>
          <w:rFonts w:ascii="Times New Roman" w:hAnsi="Times New Roman" w:cs="Times New Roman"/>
        </w:rPr>
        <w:t>о</w:t>
      </w:r>
      <w:r w:rsidR="00C4014F">
        <w:rPr>
          <w:rFonts w:ascii="Times New Roman" w:hAnsi="Times New Roman" w:cs="Times New Roman"/>
        </w:rPr>
        <w:t xml:space="preserve"> </w:t>
      </w:r>
      <w:r w:rsidRPr="00BF11B0">
        <w:rPr>
          <w:rFonts w:ascii="Times New Roman" w:hAnsi="Times New Roman" w:cs="Times New Roman"/>
          <w:spacing w:val="-1"/>
        </w:rPr>
        <w:t>Земле;</w:t>
      </w:r>
    </w:p>
    <w:p w14:paraId="016BB211"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определять с помощью учителя направления, расстояния по плану местности и по</w:t>
      </w:r>
      <w:r w:rsidRPr="00BF11B0">
        <w:rPr>
          <w:rFonts w:ascii="Times New Roman" w:hAnsi="Times New Roman" w:cs="Times New Roman"/>
          <w:spacing w:val="1"/>
        </w:rPr>
        <w:t xml:space="preserve"> </w:t>
      </w:r>
      <w:r w:rsidRPr="00BF11B0">
        <w:rPr>
          <w:rFonts w:ascii="Times New Roman" w:hAnsi="Times New Roman" w:cs="Times New Roman"/>
        </w:rPr>
        <w:t>географическим</w:t>
      </w:r>
      <w:r w:rsidRPr="00BF11B0">
        <w:rPr>
          <w:rFonts w:ascii="Times New Roman" w:hAnsi="Times New Roman" w:cs="Times New Roman"/>
          <w:spacing w:val="12"/>
        </w:rPr>
        <w:t xml:space="preserve"> </w:t>
      </w:r>
      <w:r w:rsidRPr="00BF11B0">
        <w:rPr>
          <w:rFonts w:ascii="Times New Roman" w:hAnsi="Times New Roman" w:cs="Times New Roman"/>
        </w:rPr>
        <w:t>картам,</w:t>
      </w:r>
      <w:r w:rsidRPr="00BF11B0">
        <w:rPr>
          <w:rFonts w:ascii="Times New Roman" w:hAnsi="Times New Roman" w:cs="Times New Roman"/>
          <w:spacing w:val="12"/>
        </w:rPr>
        <w:t xml:space="preserve"> </w:t>
      </w:r>
      <w:r w:rsidRPr="00BF11B0">
        <w:rPr>
          <w:rFonts w:ascii="Times New Roman" w:hAnsi="Times New Roman" w:cs="Times New Roman"/>
        </w:rPr>
        <w:t>географические</w:t>
      </w:r>
      <w:r w:rsidRPr="00BF11B0">
        <w:rPr>
          <w:rFonts w:ascii="Times New Roman" w:hAnsi="Times New Roman" w:cs="Times New Roman"/>
          <w:spacing w:val="13"/>
        </w:rPr>
        <w:t xml:space="preserve"> </w:t>
      </w:r>
      <w:r w:rsidRPr="00BF11B0">
        <w:rPr>
          <w:rFonts w:ascii="Times New Roman" w:hAnsi="Times New Roman" w:cs="Times New Roman"/>
        </w:rPr>
        <w:t>координаты</w:t>
      </w:r>
      <w:r w:rsidRPr="00BF11B0">
        <w:rPr>
          <w:rFonts w:ascii="Times New Roman" w:hAnsi="Times New Roman" w:cs="Times New Roman"/>
          <w:spacing w:val="12"/>
        </w:rPr>
        <w:t xml:space="preserve"> </w:t>
      </w:r>
      <w:r w:rsidRPr="00BF11B0">
        <w:rPr>
          <w:rFonts w:ascii="Times New Roman" w:hAnsi="Times New Roman" w:cs="Times New Roman"/>
        </w:rPr>
        <w:t>по</w:t>
      </w:r>
      <w:r w:rsidRPr="00BF11B0">
        <w:rPr>
          <w:rFonts w:ascii="Times New Roman" w:hAnsi="Times New Roman" w:cs="Times New Roman"/>
          <w:spacing w:val="12"/>
        </w:rPr>
        <w:t xml:space="preserve"> </w:t>
      </w:r>
      <w:r w:rsidRPr="00BF11B0">
        <w:rPr>
          <w:rFonts w:ascii="Times New Roman" w:hAnsi="Times New Roman" w:cs="Times New Roman"/>
        </w:rPr>
        <w:t>географическим</w:t>
      </w:r>
      <w:r w:rsidRPr="00BF11B0">
        <w:rPr>
          <w:rFonts w:ascii="Times New Roman" w:hAnsi="Times New Roman" w:cs="Times New Roman"/>
          <w:spacing w:val="13"/>
        </w:rPr>
        <w:t xml:space="preserve"> </w:t>
      </w:r>
      <w:r w:rsidRPr="00BF11B0">
        <w:rPr>
          <w:rFonts w:ascii="Times New Roman" w:hAnsi="Times New Roman" w:cs="Times New Roman"/>
        </w:rPr>
        <w:t>картам;</w:t>
      </w:r>
    </w:p>
    <w:p w14:paraId="1F2272F1"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условные</w:t>
      </w:r>
      <w:r w:rsidRPr="00BF11B0">
        <w:rPr>
          <w:rFonts w:ascii="Times New Roman" w:hAnsi="Times New Roman" w:cs="Times New Roman"/>
          <w:spacing w:val="1"/>
        </w:rPr>
        <w:t xml:space="preserve"> </w:t>
      </w:r>
      <w:r w:rsidRPr="00BF11B0">
        <w:rPr>
          <w:rFonts w:ascii="Times New Roman" w:hAnsi="Times New Roman" w:cs="Times New Roman"/>
        </w:rPr>
        <w:t>обозначения</w:t>
      </w:r>
      <w:r w:rsidRPr="00BF11B0">
        <w:rPr>
          <w:rFonts w:ascii="Times New Roman" w:hAnsi="Times New Roman" w:cs="Times New Roman"/>
          <w:spacing w:val="1"/>
        </w:rPr>
        <w:t xml:space="preserve"> </w:t>
      </w:r>
      <w:r w:rsidRPr="00BF11B0">
        <w:rPr>
          <w:rFonts w:ascii="Times New Roman" w:hAnsi="Times New Roman" w:cs="Times New Roman"/>
        </w:rPr>
        <w:t>планов</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карт</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получения</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необходимой</w:t>
      </w:r>
      <w:r w:rsidRPr="00BF11B0">
        <w:rPr>
          <w:rFonts w:ascii="Times New Roman" w:hAnsi="Times New Roman" w:cs="Times New Roman"/>
          <w:spacing w:val="57"/>
        </w:rPr>
        <w:t xml:space="preserve"> </w:t>
      </w:r>
      <w:r w:rsidRPr="00BF11B0">
        <w:rPr>
          <w:rFonts w:ascii="Times New Roman" w:hAnsi="Times New Roman" w:cs="Times New Roman"/>
        </w:rPr>
        <w:t>для</w:t>
      </w:r>
      <w:r w:rsidRPr="00BF11B0">
        <w:rPr>
          <w:rFonts w:ascii="Times New Roman" w:hAnsi="Times New Roman" w:cs="Times New Roman"/>
          <w:spacing w:val="58"/>
        </w:rPr>
        <w:t xml:space="preserve"> </w:t>
      </w:r>
      <w:r w:rsidRPr="00BF11B0">
        <w:rPr>
          <w:rFonts w:ascii="Times New Roman" w:hAnsi="Times New Roman" w:cs="Times New Roman"/>
        </w:rPr>
        <w:t>решения</w:t>
      </w:r>
      <w:r w:rsidRPr="00BF11B0">
        <w:rPr>
          <w:rFonts w:ascii="Times New Roman" w:hAnsi="Times New Roman" w:cs="Times New Roman"/>
          <w:spacing w:val="58"/>
        </w:rPr>
        <w:t xml:space="preserve"> </w:t>
      </w:r>
      <w:r w:rsidRPr="00BF11B0">
        <w:rPr>
          <w:rFonts w:ascii="Times New Roman" w:hAnsi="Times New Roman" w:cs="Times New Roman"/>
        </w:rPr>
        <w:t>учебных</w:t>
      </w:r>
      <w:r w:rsidRPr="00BF11B0">
        <w:rPr>
          <w:rFonts w:ascii="Times New Roman" w:hAnsi="Times New Roman" w:cs="Times New Roman"/>
          <w:spacing w:val="57"/>
        </w:rPr>
        <w:t xml:space="preserve"> </w:t>
      </w:r>
      <w:r w:rsidRPr="00BF11B0">
        <w:rPr>
          <w:rFonts w:ascii="Times New Roman" w:hAnsi="Times New Roman" w:cs="Times New Roman"/>
        </w:rPr>
        <w:t>и</w:t>
      </w:r>
      <w:r w:rsidRPr="00BF11B0">
        <w:rPr>
          <w:rFonts w:ascii="Times New Roman" w:hAnsi="Times New Roman" w:cs="Times New Roman"/>
          <w:spacing w:val="57"/>
        </w:rPr>
        <w:t xml:space="preserve"> </w:t>
      </w:r>
      <w:r w:rsidRPr="00BF11B0">
        <w:rPr>
          <w:rFonts w:ascii="Times New Roman" w:hAnsi="Times New Roman" w:cs="Times New Roman"/>
        </w:rPr>
        <w:t>(или)</w:t>
      </w:r>
      <w:r w:rsidRPr="00BF11B0">
        <w:rPr>
          <w:rFonts w:ascii="Times New Roman" w:hAnsi="Times New Roman" w:cs="Times New Roman"/>
          <w:spacing w:val="59"/>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spacing w:val="56"/>
        </w:rPr>
        <w:t xml:space="preserve"> </w:t>
      </w:r>
      <w:r w:rsidRPr="00BF11B0">
        <w:rPr>
          <w:rFonts w:ascii="Times New Roman" w:hAnsi="Times New Roman" w:cs="Times New Roman"/>
        </w:rPr>
        <w:t>задач;</w:t>
      </w:r>
    </w:p>
    <w:p w14:paraId="7A7B40A1" w14:textId="4F626DFD" w:rsidR="00927F2E" w:rsidRPr="00BF11B0" w:rsidRDefault="0011740B" w:rsidP="00C4014F">
      <w:pPr>
        <w:pStyle w:val="a3"/>
        <w:tabs>
          <w:tab w:val="left" w:pos="2667"/>
          <w:tab w:val="left" w:pos="4268"/>
          <w:tab w:val="left" w:pos="8912"/>
        </w:tabs>
        <w:ind w:right="269"/>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"географическая</w:t>
      </w:r>
      <w:r w:rsidRPr="00BF11B0">
        <w:rPr>
          <w:rFonts w:ascii="Times New Roman" w:hAnsi="Times New Roman" w:cs="Times New Roman"/>
          <w:spacing w:val="1"/>
        </w:rPr>
        <w:t xml:space="preserve"> </w:t>
      </w:r>
      <w:r w:rsidRPr="00BF11B0">
        <w:rPr>
          <w:rFonts w:ascii="Times New Roman" w:hAnsi="Times New Roman" w:cs="Times New Roman"/>
        </w:rPr>
        <w:t>карта",</w:t>
      </w:r>
      <w:r w:rsidRPr="00BF11B0">
        <w:rPr>
          <w:rFonts w:ascii="Times New Roman" w:hAnsi="Times New Roman" w:cs="Times New Roman"/>
          <w:spacing w:val="1"/>
        </w:rPr>
        <w:t xml:space="preserve"> </w:t>
      </w:r>
      <w:r w:rsidRPr="00BF11B0">
        <w:rPr>
          <w:rFonts w:ascii="Times New Roman" w:hAnsi="Times New Roman" w:cs="Times New Roman"/>
        </w:rPr>
        <w:t>"аэрофотоснимок",</w:t>
      </w:r>
      <w:r w:rsidRPr="00BF11B0">
        <w:rPr>
          <w:rFonts w:ascii="Times New Roman" w:hAnsi="Times New Roman" w:cs="Times New Roman"/>
          <w:spacing w:val="1"/>
        </w:rPr>
        <w:t xml:space="preserve"> </w:t>
      </w:r>
      <w:r w:rsidRPr="00BF11B0">
        <w:rPr>
          <w:rFonts w:ascii="Times New Roman" w:hAnsi="Times New Roman" w:cs="Times New Roman"/>
        </w:rPr>
        <w:t>"ориентирование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"стороны горизонта", "горизонтали", "масштаб", "условные знаки" для 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00C4014F">
        <w:rPr>
          <w:rFonts w:ascii="Times New Roman" w:hAnsi="Times New Roman" w:cs="Times New Roman"/>
        </w:rPr>
        <w:t xml:space="preserve"> </w:t>
      </w:r>
      <w:r w:rsidRPr="00BF11B0">
        <w:rPr>
          <w:rFonts w:ascii="Times New Roman" w:hAnsi="Times New Roman" w:cs="Times New Roman"/>
        </w:rPr>
        <w:t>ипрактико-ориентированных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656B5A5B" w14:textId="46E0BE3A" w:rsidR="00927F2E" w:rsidRPr="00BF11B0" w:rsidRDefault="0011740B" w:rsidP="00BF11B0">
      <w:pPr>
        <w:pStyle w:val="a3"/>
        <w:tabs>
          <w:tab w:val="left" w:pos="3090"/>
          <w:tab w:val="left" w:pos="4818"/>
          <w:tab w:val="left" w:pos="7133"/>
          <w:tab w:val="left" w:pos="8219"/>
        </w:tabs>
        <w:ind w:right="272"/>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"географическая</w:t>
      </w:r>
      <w:r w:rsidR="00C4014F">
        <w:rPr>
          <w:rFonts w:ascii="Times New Roman" w:hAnsi="Times New Roman" w:cs="Times New Roman"/>
        </w:rPr>
        <w:t xml:space="preserve"> </w:t>
      </w:r>
      <w:r w:rsidRPr="00BF11B0">
        <w:rPr>
          <w:rFonts w:ascii="Times New Roman" w:hAnsi="Times New Roman" w:cs="Times New Roman"/>
        </w:rPr>
        <w:t>карта",</w:t>
      </w:r>
      <w:r w:rsidR="00C4014F">
        <w:rPr>
          <w:rFonts w:ascii="Times New Roman" w:hAnsi="Times New Roman" w:cs="Times New Roman"/>
        </w:rPr>
        <w:t xml:space="preserve"> </w:t>
      </w:r>
      <w:r w:rsidRPr="00BF11B0">
        <w:rPr>
          <w:rFonts w:ascii="Times New Roman" w:hAnsi="Times New Roman" w:cs="Times New Roman"/>
        </w:rPr>
        <w:t>"параллель"</w:t>
      </w:r>
      <w:r w:rsidR="00C4014F">
        <w:rPr>
          <w:rFonts w:ascii="Times New Roman" w:hAnsi="Times New Roman" w:cs="Times New Roman"/>
        </w:rPr>
        <w:t xml:space="preserve"> </w:t>
      </w:r>
      <w:r w:rsidRPr="00BF11B0">
        <w:rPr>
          <w:rFonts w:ascii="Times New Roman" w:hAnsi="Times New Roman" w:cs="Times New Roman"/>
        </w:rPr>
        <w:t>и</w:t>
      </w:r>
      <w:r w:rsidRPr="00BF11B0">
        <w:rPr>
          <w:rFonts w:ascii="Times New Roman" w:hAnsi="Times New Roman" w:cs="Times New Roman"/>
          <w:spacing w:val="-1"/>
        </w:rPr>
        <w:t>"меридиан";</w:t>
      </w:r>
    </w:p>
    <w:p w14:paraId="705B80E4" w14:textId="7DB7E525" w:rsidR="00927F2E" w:rsidRPr="00BF11B0" w:rsidRDefault="0011740B" w:rsidP="00BF11B0">
      <w:pPr>
        <w:pStyle w:val="a3"/>
        <w:tabs>
          <w:tab w:val="left" w:pos="3127"/>
          <w:tab w:val="left" w:pos="5402"/>
          <w:tab w:val="left" w:pos="8530"/>
        </w:tabs>
        <w:ind w:right="268"/>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влияния Солнца на мир</w:t>
      </w:r>
      <w:r w:rsidRPr="00BF11B0">
        <w:rPr>
          <w:rFonts w:ascii="Times New Roman" w:hAnsi="Times New Roman" w:cs="Times New Roman"/>
          <w:spacing w:val="1"/>
        </w:rPr>
        <w:t xml:space="preserve"> </w:t>
      </w:r>
      <w:r w:rsidRPr="00BF11B0">
        <w:rPr>
          <w:rFonts w:ascii="Times New Roman" w:hAnsi="Times New Roman" w:cs="Times New Roman"/>
        </w:rPr>
        <w:t>живой</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rPr>
        <w:t>неживой</w:t>
      </w:r>
      <w:r w:rsidR="00C4014F">
        <w:rPr>
          <w:rFonts w:ascii="Times New Roman" w:hAnsi="Times New Roman" w:cs="Times New Roman"/>
        </w:rPr>
        <w:t xml:space="preserve"> </w:t>
      </w:r>
      <w:r w:rsidRPr="00BF11B0">
        <w:rPr>
          <w:rFonts w:ascii="Times New Roman" w:hAnsi="Times New Roman" w:cs="Times New Roman"/>
          <w:spacing w:val="-1"/>
        </w:rPr>
        <w:t>природы;</w:t>
      </w:r>
    </w:p>
    <w:p w14:paraId="3C60D7E7"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93"/>
        </w:rPr>
        <w:t xml:space="preserve"> </w:t>
      </w:r>
      <w:r w:rsidRPr="00BF11B0">
        <w:rPr>
          <w:rFonts w:ascii="Times New Roman" w:hAnsi="Times New Roman" w:cs="Times New Roman"/>
        </w:rPr>
        <w:t>с</w:t>
      </w:r>
      <w:r w:rsidRPr="00BF11B0">
        <w:rPr>
          <w:rFonts w:ascii="Times New Roman" w:hAnsi="Times New Roman" w:cs="Times New Roman"/>
          <w:spacing w:val="92"/>
        </w:rPr>
        <w:t xml:space="preserve"> </w:t>
      </w:r>
      <w:r w:rsidRPr="00BF11B0">
        <w:rPr>
          <w:rFonts w:ascii="Times New Roman" w:hAnsi="Times New Roman" w:cs="Times New Roman"/>
        </w:rPr>
        <w:t>помощью</w:t>
      </w:r>
      <w:r w:rsidRPr="00BF11B0">
        <w:rPr>
          <w:rFonts w:ascii="Times New Roman" w:hAnsi="Times New Roman" w:cs="Times New Roman"/>
          <w:spacing w:val="94"/>
        </w:rPr>
        <w:t xml:space="preserve"> </w:t>
      </w:r>
      <w:r w:rsidRPr="00BF11B0">
        <w:rPr>
          <w:rFonts w:ascii="Times New Roman" w:hAnsi="Times New Roman" w:cs="Times New Roman"/>
        </w:rPr>
        <w:t>учителя</w:t>
      </w:r>
      <w:r w:rsidRPr="00BF11B0">
        <w:rPr>
          <w:rFonts w:ascii="Times New Roman" w:hAnsi="Times New Roman" w:cs="Times New Roman"/>
          <w:spacing w:val="93"/>
        </w:rPr>
        <w:t xml:space="preserve"> </w:t>
      </w:r>
      <w:r w:rsidRPr="00BF11B0">
        <w:rPr>
          <w:rFonts w:ascii="Times New Roman" w:hAnsi="Times New Roman" w:cs="Times New Roman"/>
        </w:rPr>
        <w:t>причины</w:t>
      </w:r>
      <w:r w:rsidRPr="00BF11B0">
        <w:rPr>
          <w:rFonts w:ascii="Times New Roman" w:hAnsi="Times New Roman" w:cs="Times New Roman"/>
          <w:spacing w:val="94"/>
        </w:rPr>
        <w:t xml:space="preserve"> </w:t>
      </w:r>
      <w:r w:rsidRPr="00BF11B0">
        <w:rPr>
          <w:rFonts w:ascii="Times New Roman" w:hAnsi="Times New Roman" w:cs="Times New Roman"/>
        </w:rPr>
        <w:t>смены</w:t>
      </w:r>
      <w:r w:rsidRPr="00BF11B0">
        <w:rPr>
          <w:rFonts w:ascii="Times New Roman" w:hAnsi="Times New Roman" w:cs="Times New Roman"/>
          <w:spacing w:val="94"/>
        </w:rPr>
        <w:t xml:space="preserve"> </w:t>
      </w:r>
      <w:r w:rsidRPr="00BF11B0">
        <w:rPr>
          <w:rFonts w:ascii="Times New Roman" w:hAnsi="Times New Roman" w:cs="Times New Roman"/>
        </w:rPr>
        <w:t>дня</w:t>
      </w:r>
      <w:r w:rsidRPr="00BF11B0">
        <w:rPr>
          <w:rFonts w:ascii="Times New Roman" w:hAnsi="Times New Roman" w:cs="Times New Roman"/>
          <w:spacing w:val="94"/>
        </w:rPr>
        <w:t xml:space="preserve"> </w:t>
      </w:r>
      <w:r w:rsidRPr="00BF11B0">
        <w:rPr>
          <w:rFonts w:ascii="Times New Roman" w:hAnsi="Times New Roman" w:cs="Times New Roman"/>
        </w:rPr>
        <w:t>и</w:t>
      </w:r>
      <w:r w:rsidRPr="00BF11B0">
        <w:rPr>
          <w:rFonts w:ascii="Times New Roman" w:hAnsi="Times New Roman" w:cs="Times New Roman"/>
          <w:spacing w:val="92"/>
        </w:rPr>
        <w:t xml:space="preserve"> </w:t>
      </w:r>
      <w:r w:rsidRPr="00BF11B0">
        <w:rPr>
          <w:rFonts w:ascii="Times New Roman" w:hAnsi="Times New Roman" w:cs="Times New Roman"/>
        </w:rPr>
        <w:t>ночи</w:t>
      </w:r>
      <w:r w:rsidRPr="00BF11B0">
        <w:rPr>
          <w:rFonts w:ascii="Times New Roman" w:hAnsi="Times New Roman" w:cs="Times New Roman"/>
          <w:spacing w:val="93"/>
        </w:rPr>
        <w:t xml:space="preserve"> </w:t>
      </w:r>
      <w:r w:rsidRPr="00BF11B0">
        <w:rPr>
          <w:rFonts w:ascii="Times New Roman" w:hAnsi="Times New Roman" w:cs="Times New Roman"/>
        </w:rPr>
        <w:t>и</w:t>
      </w:r>
      <w:r w:rsidRPr="00BF11B0">
        <w:rPr>
          <w:rFonts w:ascii="Times New Roman" w:hAnsi="Times New Roman" w:cs="Times New Roman"/>
          <w:spacing w:val="93"/>
        </w:rPr>
        <w:t xml:space="preserve"> </w:t>
      </w:r>
      <w:r w:rsidRPr="00BF11B0">
        <w:rPr>
          <w:rFonts w:ascii="Times New Roman" w:hAnsi="Times New Roman" w:cs="Times New Roman"/>
        </w:rPr>
        <w:t>времён</w:t>
      </w:r>
      <w:r w:rsidRPr="00BF11B0">
        <w:rPr>
          <w:rFonts w:ascii="Times New Roman" w:hAnsi="Times New Roman" w:cs="Times New Roman"/>
          <w:spacing w:val="93"/>
        </w:rPr>
        <w:t xml:space="preserve"> </w:t>
      </w:r>
      <w:r w:rsidRPr="00BF11B0">
        <w:rPr>
          <w:rFonts w:ascii="Times New Roman" w:hAnsi="Times New Roman" w:cs="Times New Roman"/>
        </w:rPr>
        <w:t>года;</w:t>
      </w:r>
    </w:p>
    <w:p w14:paraId="545AB631"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эмпирические</w:t>
      </w:r>
      <w:r w:rsidRPr="00BF11B0">
        <w:rPr>
          <w:rFonts w:ascii="Times New Roman" w:hAnsi="Times New Roman" w:cs="Times New Roman"/>
          <w:spacing w:val="1"/>
        </w:rPr>
        <w:t xml:space="preserve"> </w:t>
      </w:r>
      <w:r w:rsidRPr="00BF11B0">
        <w:rPr>
          <w:rFonts w:ascii="Times New Roman" w:hAnsi="Times New Roman" w:cs="Times New Roman"/>
        </w:rPr>
        <w:t>зависимости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продолжительностью</w:t>
      </w:r>
      <w:r w:rsidRPr="00BF11B0">
        <w:rPr>
          <w:rFonts w:ascii="Times New Roman" w:hAnsi="Times New Roman" w:cs="Times New Roman"/>
          <w:spacing w:val="1"/>
        </w:rPr>
        <w:t xml:space="preserve"> </w:t>
      </w:r>
      <w:r w:rsidRPr="00BF11B0">
        <w:rPr>
          <w:rFonts w:ascii="Times New Roman" w:hAnsi="Times New Roman" w:cs="Times New Roman"/>
        </w:rPr>
        <w:t>дня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широтой</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высотой</w:t>
      </w:r>
      <w:r w:rsidRPr="00BF11B0">
        <w:rPr>
          <w:rFonts w:ascii="Times New Roman" w:hAnsi="Times New Roman" w:cs="Times New Roman"/>
          <w:spacing w:val="1"/>
        </w:rPr>
        <w:t xml:space="preserve"> </w:t>
      </w:r>
      <w:r w:rsidRPr="00BF11B0">
        <w:rPr>
          <w:rFonts w:ascii="Times New Roman" w:hAnsi="Times New Roman" w:cs="Times New Roman"/>
        </w:rPr>
        <w:t>Солнца</w:t>
      </w:r>
      <w:r w:rsidRPr="00BF11B0">
        <w:rPr>
          <w:rFonts w:ascii="Times New Roman" w:hAnsi="Times New Roman" w:cs="Times New Roman"/>
          <w:spacing w:val="1"/>
        </w:rPr>
        <w:t xml:space="preserve"> </w:t>
      </w:r>
      <w:r w:rsidRPr="00BF11B0">
        <w:rPr>
          <w:rFonts w:ascii="Times New Roman" w:hAnsi="Times New Roman" w:cs="Times New Roman"/>
        </w:rPr>
        <w:t>над</w:t>
      </w:r>
      <w:r w:rsidRPr="00BF11B0">
        <w:rPr>
          <w:rFonts w:ascii="Times New Roman" w:hAnsi="Times New Roman" w:cs="Times New Roman"/>
          <w:spacing w:val="1"/>
        </w:rPr>
        <w:t xml:space="preserve"> </w:t>
      </w:r>
      <w:r w:rsidRPr="00BF11B0">
        <w:rPr>
          <w:rFonts w:ascii="Times New Roman" w:hAnsi="Times New Roman" w:cs="Times New Roman"/>
        </w:rPr>
        <w:t>горизонтом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географической</w:t>
      </w:r>
      <w:r w:rsidRPr="00BF11B0">
        <w:rPr>
          <w:rFonts w:ascii="Times New Roman" w:hAnsi="Times New Roman" w:cs="Times New Roman"/>
          <w:spacing w:val="95"/>
        </w:rPr>
        <w:t xml:space="preserve"> </w:t>
      </w:r>
      <w:r w:rsidRPr="00BF11B0">
        <w:rPr>
          <w:rFonts w:ascii="Times New Roman" w:hAnsi="Times New Roman" w:cs="Times New Roman"/>
        </w:rPr>
        <w:t>широтой</w:t>
      </w:r>
      <w:r w:rsidRPr="00BF11B0">
        <w:rPr>
          <w:rFonts w:ascii="Times New Roman" w:hAnsi="Times New Roman" w:cs="Times New Roman"/>
          <w:spacing w:val="96"/>
        </w:rPr>
        <w:t xml:space="preserve"> </w:t>
      </w:r>
      <w:r w:rsidRPr="00BF11B0">
        <w:rPr>
          <w:rFonts w:ascii="Times New Roman" w:hAnsi="Times New Roman" w:cs="Times New Roman"/>
        </w:rPr>
        <w:t>местности</w:t>
      </w:r>
      <w:r w:rsidRPr="00BF11B0">
        <w:rPr>
          <w:rFonts w:ascii="Times New Roman" w:hAnsi="Times New Roman" w:cs="Times New Roman"/>
          <w:spacing w:val="95"/>
        </w:rPr>
        <w:t xml:space="preserve"> </w:t>
      </w:r>
      <w:r w:rsidRPr="00BF11B0">
        <w:rPr>
          <w:rFonts w:ascii="Times New Roman" w:hAnsi="Times New Roman" w:cs="Times New Roman"/>
        </w:rPr>
        <w:t>на</w:t>
      </w:r>
      <w:r w:rsidRPr="00BF11B0">
        <w:rPr>
          <w:rFonts w:ascii="Times New Roman" w:hAnsi="Times New Roman" w:cs="Times New Roman"/>
          <w:spacing w:val="97"/>
        </w:rPr>
        <w:t xml:space="preserve"> </w:t>
      </w:r>
      <w:r w:rsidRPr="00BF11B0">
        <w:rPr>
          <w:rFonts w:ascii="Times New Roman" w:hAnsi="Times New Roman" w:cs="Times New Roman"/>
        </w:rPr>
        <w:t>основе</w:t>
      </w:r>
      <w:r w:rsidRPr="00BF11B0">
        <w:rPr>
          <w:rFonts w:ascii="Times New Roman" w:hAnsi="Times New Roman" w:cs="Times New Roman"/>
          <w:spacing w:val="95"/>
        </w:rPr>
        <w:t xml:space="preserve"> </w:t>
      </w:r>
      <w:r w:rsidRPr="00BF11B0">
        <w:rPr>
          <w:rFonts w:ascii="Times New Roman" w:hAnsi="Times New Roman" w:cs="Times New Roman"/>
        </w:rPr>
        <w:t>анализа</w:t>
      </w:r>
      <w:r w:rsidRPr="00BF11B0">
        <w:rPr>
          <w:rFonts w:ascii="Times New Roman" w:hAnsi="Times New Roman" w:cs="Times New Roman"/>
          <w:spacing w:val="95"/>
        </w:rPr>
        <w:t xml:space="preserve"> </w:t>
      </w:r>
      <w:r w:rsidRPr="00BF11B0">
        <w:rPr>
          <w:rFonts w:ascii="Times New Roman" w:hAnsi="Times New Roman" w:cs="Times New Roman"/>
        </w:rPr>
        <w:t>данных</w:t>
      </w:r>
      <w:r w:rsidRPr="00BF11B0">
        <w:rPr>
          <w:rFonts w:ascii="Times New Roman" w:hAnsi="Times New Roman" w:cs="Times New Roman"/>
          <w:spacing w:val="95"/>
        </w:rPr>
        <w:t xml:space="preserve"> </w:t>
      </w:r>
      <w:r w:rsidRPr="00BF11B0">
        <w:rPr>
          <w:rFonts w:ascii="Times New Roman" w:hAnsi="Times New Roman" w:cs="Times New Roman"/>
        </w:rPr>
        <w:t>наблюдений;</w:t>
      </w:r>
    </w:p>
    <w:p w14:paraId="7154B5D9"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описывать       </w:t>
      </w:r>
      <w:r w:rsidRPr="00BF11B0">
        <w:rPr>
          <w:rFonts w:ascii="Times New Roman" w:hAnsi="Times New Roman" w:cs="Times New Roman"/>
          <w:spacing w:val="8"/>
        </w:rPr>
        <w:t xml:space="preserve"> </w:t>
      </w:r>
      <w:r w:rsidRPr="00BF11B0">
        <w:rPr>
          <w:rFonts w:ascii="Times New Roman" w:hAnsi="Times New Roman" w:cs="Times New Roman"/>
        </w:rPr>
        <w:t xml:space="preserve">с       </w:t>
      </w:r>
      <w:r w:rsidRPr="00BF11B0">
        <w:rPr>
          <w:rFonts w:ascii="Times New Roman" w:hAnsi="Times New Roman" w:cs="Times New Roman"/>
          <w:spacing w:val="10"/>
        </w:rPr>
        <w:t xml:space="preserve"> </w:t>
      </w:r>
      <w:r w:rsidRPr="00BF11B0">
        <w:rPr>
          <w:rFonts w:ascii="Times New Roman" w:hAnsi="Times New Roman" w:cs="Times New Roman"/>
        </w:rPr>
        <w:t xml:space="preserve">опорой       </w:t>
      </w:r>
      <w:r w:rsidRPr="00BF11B0">
        <w:rPr>
          <w:rFonts w:ascii="Times New Roman" w:hAnsi="Times New Roman" w:cs="Times New Roman"/>
          <w:spacing w:val="7"/>
        </w:rPr>
        <w:t xml:space="preserve"> </w:t>
      </w:r>
      <w:r w:rsidRPr="00BF11B0">
        <w:rPr>
          <w:rFonts w:ascii="Times New Roman" w:hAnsi="Times New Roman" w:cs="Times New Roman"/>
        </w:rPr>
        <w:t xml:space="preserve">на       </w:t>
      </w:r>
      <w:r w:rsidRPr="00BF11B0">
        <w:rPr>
          <w:rFonts w:ascii="Times New Roman" w:hAnsi="Times New Roman" w:cs="Times New Roman"/>
          <w:spacing w:val="8"/>
        </w:rPr>
        <w:t xml:space="preserve"> </w:t>
      </w:r>
      <w:r w:rsidRPr="00BF11B0">
        <w:rPr>
          <w:rFonts w:ascii="Times New Roman" w:hAnsi="Times New Roman" w:cs="Times New Roman"/>
        </w:rPr>
        <w:t xml:space="preserve">план       </w:t>
      </w:r>
      <w:r w:rsidRPr="00BF11B0">
        <w:rPr>
          <w:rFonts w:ascii="Times New Roman" w:hAnsi="Times New Roman" w:cs="Times New Roman"/>
          <w:spacing w:val="8"/>
        </w:rPr>
        <w:t xml:space="preserve"> </w:t>
      </w:r>
      <w:r w:rsidRPr="00BF11B0">
        <w:rPr>
          <w:rFonts w:ascii="Times New Roman" w:hAnsi="Times New Roman" w:cs="Times New Roman"/>
        </w:rPr>
        <w:t xml:space="preserve">внутреннее       </w:t>
      </w:r>
      <w:r w:rsidRPr="00BF11B0">
        <w:rPr>
          <w:rFonts w:ascii="Times New Roman" w:hAnsi="Times New Roman" w:cs="Times New Roman"/>
          <w:spacing w:val="10"/>
        </w:rPr>
        <w:t xml:space="preserve"> </w:t>
      </w:r>
      <w:r w:rsidRPr="00BF11B0">
        <w:rPr>
          <w:rFonts w:ascii="Times New Roman" w:hAnsi="Times New Roman" w:cs="Times New Roman"/>
        </w:rPr>
        <w:t xml:space="preserve">строение       </w:t>
      </w:r>
      <w:r w:rsidRPr="00BF11B0">
        <w:rPr>
          <w:rFonts w:ascii="Times New Roman" w:hAnsi="Times New Roman" w:cs="Times New Roman"/>
          <w:spacing w:val="10"/>
        </w:rPr>
        <w:t xml:space="preserve"> </w:t>
      </w:r>
      <w:r w:rsidRPr="00BF11B0">
        <w:rPr>
          <w:rFonts w:ascii="Times New Roman" w:hAnsi="Times New Roman" w:cs="Times New Roman"/>
        </w:rPr>
        <w:t>Земли;</w:t>
      </w:r>
    </w:p>
    <w:p w14:paraId="491A3FD0" w14:textId="0320987D" w:rsidR="00927F2E" w:rsidRPr="00BF11B0" w:rsidRDefault="0011740B" w:rsidP="00BF11B0">
      <w:pPr>
        <w:pStyle w:val="a3"/>
        <w:tabs>
          <w:tab w:val="left" w:pos="5009"/>
          <w:tab w:val="left" w:pos="8918"/>
        </w:tabs>
        <w:spacing w:before="1"/>
        <w:ind w:right="269"/>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"земная</w:t>
      </w:r>
      <w:r w:rsidRPr="00BF11B0">
        <w:rPr>
          <w:rFonts w:ascii="Times New Roman" w:hAnsi="Times New Roman" w:cs="Times New Roman"/>
          <w:spacing w:val="1"/>
        </w:rPr>
        <w:t xml:space="preserve"> </w:t>
      </w:r>
      <w:r w:rsidRPr="00BF11B0">
        <w:rPr>
          <w:rFonts w:ascii="Times New Roman" w:hAnsi="Times New Roman" w:cs="Times New Roman"/>
        </w:rPr>
        <w:t>кора",</w:t>
      </w:r>
      <w:r w:rsidRPr="00BF11B0">
        <w:rPr>
          <w:rFonts w:ascii="Times New Roman" w:hAnsi="Times New Roman" w:cs="Times New Roman"/>
          <w:spacing w:val="1"/>
        </w:rPr>
        <w:t xml:space="preserve"> </w:t>
      </w:r>
      <w:r w:rsidRPr="00BF11B0">
        <w:rPr>
          <w:rFonts w:ascii="Times New Roman" w:hAnsi="Times New Roman" w:cs="Times New Roman"/>
        </w:rPr>
        <w:t>"ядро",</w:t>
      </w:r>
      <w:r w:rsidRPr="00BF11B0">
        <w:rPr>
          <w:rFonts w:ascii="Times New Roman" w:hAnsi="Times New Roman" w:cs="Times New Roman"/>
          <w:spacing w:val="1"/>
        </w:rPr>
        <w:t xml:space="preserve"> </w:t>
      </w:r>
      <w:r w:rsidRPr="00BF11B0">
        <w:rPr>
          <w:rFonts w:ascii="Times New Roman" w:hAnsi="Times New Roman" w:cs="Times New Roman"/>
        </w:rPr>
        <w:t>"мантия",</w:t>
      </w:r>
      <w:r w:rsidRPr="00BF11B0">
        <w:rPr>
          <w:rFonts w:ascii="Times New Roman" w:hAnsi="Times New Roman" w:cs="Times New Roman"/>
          <w:spacing w:val="1"/>
        </w:rPr>
        <w:t xml:space="preserve"> </w:t>
      </w:r>
      <w:r w:rsidRPr="00BF11B0">
        <w:rPr>
          <w:rFonts w:ascii="Times New Roman" w:hAnsi="Times New Roman" w:cs="Times New Roman"/>
        </w:rPr>
        <w:t>"минерал"</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"горная</w:t>
      </w:r>
      <w:r w:rsidRPr="00BF11B0">
        <w:rPr>
          <w:rFonts w:ascii="Times New Roman" w:hAnsi="Times New Roman" w:cs="Times New Roman"/>
          <w:spacing w:val="1"/>
        </w:rPr>
        <w:t xml:space="preserve"> </w:t>
      </w:r>
      <w:r w:rsidRPr="00BF11B0">
        <w:rPr>
          <w:rFonts w:ascii="Times New Roman" w:hAnsi="Times New Roman" w:cs="Times New Roman"/>
        </w:rPr>
        <w:t>порода",</w:t>
      </w:r>
      <w:r w:rsidRPr="00BF11B0">
        <w:rPr>
          <w:rFonts w:ascii="Times New Roman" w:hAnsi="Times New Roman" w:cs="Times New Roman"/>
          <w:spacing w:val="1"/>
        </w:rPr>
        <w:t xml:space="preserve"> </w:t>
      </w:r>
      <w:r w:rsidRPr="00BF11B0">
        <w:rPr>
          <w:rFonts w:ascii="Times New Roman" w:hAnsi="Times New Roman" w:cs="Times New Roman"/>
        </w:rPr>
        <w:t>"материковая</w:t>
      </w:r>
      <w:r w:rsidRPr="00BF11B0">
        <w:rPr>
          <w:rFonts w:ascii="Times New Roman" w:hAnsi="Times New Roman" w:cs="Times New Roman"/>
          <w:spacing w:val="1"/>
        </w:rPr>
        <w:t xml:space="preserve"> </w:t>
      </w:r>
      <w:r w:rsidRPr="00BF11B0">
        <w:rPr>
          <w:rFonts w:ascii="Times New Roman" w:hAnsi="Times New Roman" w:cs="Times New Roman"/>
        </w:rPr>
        <w:t>земная</w:t>
      </w:r>
      <w:r w:rsidRPr="00BF11B0">
        <w:rPr>
          <w:rFonts w:ascii="Times New Roman" w:hAnsi="Times New Roman" w:cs="Times New Roman"/>
          <w:spacing w:val="1"/>
        </w:rPr>
        <w:t xml:space="preserve"> </w:t>
      </w:r>
      <w:r w:rsidRPr="00BF11B0">
        <w:rPr>
          <w:rFonts w:ascii="Times New Roman" w:hAnsi="Times New Roman" w:cs="Times New Roman"/>
        </w:rPr>
        <w:t>кора"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"океаническая</w:t>
      </w:r>
      <w:r w:rsidRPr="00BF11B0">
        <w:rPr>
          <w:rFonts w:ascii="Times New Roman" w:hAnsi="Times New Roman" w:cs="Times New Roman"/>
        </w:rPr>
        <w:tab/>
        <w:t>земная</w:t>
      </w:r>
      <w:r w:rsidR="00C4014F">
        <w:rPr>
          <w:rFonts w:ascii="Times New Roman" w:hAnsi="Times New Roman" w:cs="Times New Roman"/>
        </w:rPr>
        <w:t xml:space="preserve"> </w:t>
      </w:r>
      <w:r w:rsidRPr="00BF11B0">
        <w:rPr>
          <w:rFonts w:ascii="Times New Roman" w:hAnsi="Times New Roman" w:cs="Times New Roman"/>
        </w:rPr>
        <w:t>кора";</w:t>
      </w:r>
    </w:p>
    <w:p w14:paraId="4C3E0ED6" w14:textId="1E221AB3" w:rsidR="00927F2E" w:rsidRPr="00BF11B0" w:rsidRDefault="0011740B" w:rsidP="00BF11B0">
      <w:pPr>
        <w:pStyle w:val="a3"/>
        <w:tabs>
          <w:tab w:val="left" w:pos="1933"/>
          <w:tab w:val="left" w:pos="4178"/>
          <w:tab w:val="left" w:pos="5076"/>
          <w:tab w:val="left" w:pos="7418"/>
          <w:tab w:val="left" w:pos="9020"/>
        </w:tabs>
        <w:ind w:right="271"/>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изученные</w:t>
      </w:r>
      <w:r w:rsidRPr="00BF11B0">
        <w:rPr>
          <w:rFonts w:ascii="Times New Roman" w:hAnsi="Times New Roman" w:cs="Times New Roman"/>
          <w:spacing w:val="1"/>
        </w:rPr>
        <w:t xml:space="preserve"> </w:t>
      </w:r>
      <w:r w:rsidRPr="00BF11B0">
        <w:rPr>
          <w:rFonts w:ascii="Times New Roman" w:hAnsi="Times New Roman" w:cs="Times New Roman"/>
        </w:rPr>
        <w:t>минералы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горные</w:t>
      </w:r>
      <w:r w:rsidRPr="00BF11B0">
        <w:rPr>
          <w:rFonts w:ascii="Times New Roman" w:hAnsi="Times New Roman" w:cs="Times New Roman"/>
          <w:spacing w:val="1"/>
        </w:rPr>
        <w:t xml:space="preserve"> </w:t>
      </w:r>
      <w:r w:rsidRPr="00BF11B0">
        <w:rPr>
          <w:rFonts w:ascii="Times New Roman" w:hAnsi="Times New Roman" w:cs="Times New Roman"/>
        </w:rPr>
        <w:t>породы,</w:t>
      </w:r>
      <w:r w:rsidR="00C4014F">
        <w:rPr>
          <w:rFonts w:ascii="Times New Roman" w:hAnsi="Times New Roman" w:cs="Times New Roman"/>
        </w:rPr>
        <w:t xml:space="preserve"> </w:t>
      </w:r>
      <w:r w:rsidRPr="00BF11B0">
        <w:rPr>
          <w:rFonts w:ascii="Times New Roman" w:hAnsi="Times New Roman" w:cs="Times New Roman"/>
        </w:rPr>
        <w:t>материковую</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rPr>
        <w:t>океаническую</w:t>
      </w:r>
      <w:r w:rsidR="00C4014F">
        <w:rPr>
          <w:rFonts w:ascii="Times New Roman" w:hAnsi="Times New Roman" w:cs="Times New Roman"/>
        </w:rPr>
        <w:t xml:space="preserve"> </w:t>
      </w:r>
      <w:r w:rsidRPr="00BF11B0">
        <w:rPr>
          <w:rFonts w:ascii="Times New Roman" w:hAnsi="Times New Roman" w:cs="Times New Roman"/>
        </w:rPr>
        <w:t>земную</w:t>
      </w:r>
      <w:r w:rsidRPr="00BF11B0">
        <w:rPr>
          <w:rFonts w:ascii="Times New Roman" w:hAnsi="Times New Roman" w:cs="Times New Roman"/>
        </w:rPr>
        <w:tab/>
      </w:r>
      <w:r w:rsidRPr="00BF11B0">
        <w:rPr>
          <w:rFonts w:ascii="Times New Roman" w:hAnsi="Times New Roman" w:cs="Times New Roman"/>
          <w:spacing w:val="-1"/>
        </w:rPr>
        <w:t>кору;</w:t>
      </w:r>
    </w:p>
    <w:p w14:paraId="4570D6C6" w14:textId="5AD3406B" w:rsidR="00927F2E" w:rsidRPr="00BF11B0" w:rsidRDefault="0011740B" w:rsidP="00BF11B0">
      <w:pPr>
        <w:pStyle w:val="a3"/>
        <w:tabs>
          <w:tab w:val="left" w:pos="1965"/>
          <w:tab w:val="left" w:pos="2735"/>
          <w:tab w:val="left" w:pos="4247"/>
          <w:tab w:val="left" w:pos="5843"/>
          <w:tab w:val="left" w:pos="7266"/>
          <w:tab w:val="left" w:pos="8814"/>
        </w:tabs>
        <w:ind w:right="272"/>
        <w:contextualSpacing/>
        <w:rPr>
          <w:rFonts w:ascii="Times New Roman" w:hAnsi="Times New Roman" w:cs="Times New Roman"/>
        </w:rPr>
      </w:pPr>
      <w:r w:rsidRPr="00BF11B0">
        <w:rPr>
          <w:rFonts w:ascii="Times New Roman" w:hAnsi="Times New Roman" w:cs="Times New Roman"/>
        </w:rPr>
        <w:t>показывать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карте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обозначать</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контурной</w:t>
      </w:r>
      <w:r w:rsidRPr="00BF11B0">
        <w:rPr>
          <w:rFonts w:ascii="Times New Roman" w:hAnsi="Times New Roman" w:cs="Times New Roman"/>
          <w:spacing w:val="1"/>
        </w:rPr>
        <w:t xml:space="preserve"> </w:t>
      </w:r>
      <w:r w:rsidRPr="00BF11B0">
        <w:rPr>
          <w:rFonts w:ascii="Times New Roman" w:hAnsi="Times New Roman" w:cs="Times New Roman"/>
        </w:rPr>
        <w:t>карте</w:t>
      </w:r>
      <w:r w:rsidRPr="00BF11B0">
        <w:rPr>
          <w:rFonts w:ascii="Times New Roman" w:hAnsi="Times New Roman" w:cs="Times New Roman"/>
          <w:spacing w:val="1"/>
        </w:rPr>
        <w:t xml:space="preserve"> </w:t>
      </w:r>
      <w:r w:rsidRPr="00BF11B0">
        <w:rPr>
          <w:rFonts w:ascii="Times New Roman" w:hAnsi="Times New Roman" w:cs="Times New Roman"/>
        </w:rPr>
        <w:t>материки</w:t>
      </w:r>
      <w:r w:rsidRPr="00BF11B0">
        <w:rPr>
          <w:rFonts w:ascii="Times New Roman" w:hAnsi="Times New Roman" w:cs="Times New Roman"/>
        </w:rPr>
        <w:tab/>
        <w:t>и</w:t>
      </w:r>
      <w:r w:rsidR="00C4014F">
        <w:rPr>
          <w:rFonts w:ascii="Times New Roman" w:hAnsi="Times New Roman" w:cs="Times New Roman"/>
        </w:rPr>
        <w:t xml:space="preserve"> о</w:t>
      </w:r>
      <w:r w:rsidRPr="00BF11B0">
        <w:rPr>
          <w:rFonts w:ascii="Times New Roman" w:hAnsi="Times New Roman" w:cs="Times New Roman"/>
        </w:rPr>
        <w:t>кеаны,</w:t>
      </w:r>
      <w:r w:rsidR="00C4014F">
        <w:rPr>
          <w:rFonts w:ascii="Times New Roman" w:hAnsi="Times New Roman" w:cs="Times New Roman"/>
        </w:rPr>
        <w:t xml:space="preserve"> </w:t>
      </w:r>
      <w:r w:rsidRPr="00BF11B0">
        <w:rPr>
          <w:rFonts w:ascii="Times New Roman" w:hAnsi="Times New Roman" w:cs="Times New Roman"/>
        </w:rPr>
        <w:t>крупные</w:t>
      </w:r>
      <w:r w:rsidR="00C4014F">
        <w:rPr>
          <w:rFonts w:ascii="Times New Roman" w:hAnsi="Times New Roman" w:cs="Times New Roman"/>
        </w:rPr>
        <w:t xml:space="preserve"> </w:t>
      </w:r>
      <w:r w:rsidRPr="00BF11B0">
        <w:rPr>
          <w:rFonts w:ascii="Times New Roman" w:hAnsi="Times New Roman" w:cs="Times New Roman"/>
        </w:rPr>
        <w:t>формы</w:t>
      </w:r>
      <w:r w:rsidR="00C4014F">
        <w:rPr>
          <w:rFonts w:ascii="Times New Roman" w:hAnsi="Times New Roman" w:cs="Times New Roman"/>
        </w:rPr>
        <w:t xml:space="preserve"> </w:t>
      </w:r>
      <w:r w:rsidRPr="00BF11B0">
        <w:rPr>
          <w:rFonts w:ascii="Times New Roman" w:hAnsi="Times New Roman" w:cs="Times New Roman"/>
        </w:rPr>
        <w:t>рельефа</w:t>
      </w:r>
      <w:r w:rsidRPr="00BF11B0">
        <w:rPr>
          <w:rFonts w:ascii="Times New Roman" w:hAnsi="Times New Roman" w:cs="Times New Roman"/>
        </w:rPr>
        <w:tab/>
        <w:t>Земли;</w:t>
      </w:r>
    </w:p>
    <w:p w14:paraId="46EDCE5E"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различать    </w:t>
      </w:r>
      <w:r w:rsidRPr="00BF11B0">
        <w:rPr>
          <w:rFonts w:ascii="Times New Roman" w:hAnsi="Times New Roman" w:cs="Times New Roman"/>
          <w:spacing w:val="46"/>
        </w:rPr>
        <w:t xml:space="preserve"> </w:t>
      </w:r>
      <w:r w:rsidRPr="00BF11B0">
        <w:rPr>
          <w:rFonts w:ascii="Times New Roman" w:hAnsi="Times New Roman" w:cs="Times New Roman"/>
        </w:rPr>
        <w:t xml:space="preserve">с    </w:t>
      </w:r>
      <w:r w:rsidRPr="00BF11B0">
        <w:rPr>
          <w:rFonts w:ascii="Times New Roman" w:hAnsi="Times New Roman" w:cs="Times New Roman"/>
          <w:spacing w:val="42"/>
        </w:rPr>
        <w:t xml:space="preserve"> </w:t>
      </w:r>
      <w:r w:rsidRPr="00BF11B0">
        <w:rPr>
          <w:rFonts w:ascii="Times New Roman" w:hAnsi="Times New Roman" w:cs="Times New Roman"/>
        </w:rPr>
        <w:t xml:space="preserve">опорой    </w:t>
      </w:r>
      <w:r w:rsidRPr="00BF11B0">
        <w:rPr>
          <w:rFonts w:ascii="Times New Roman" w:hAnsi="Times New Roman" w:cs="Times New Roman"/>
          <w:spacing w:val="42"/>
        </w:rPr>
        <w:t xml:space="preserve"> </w:t>
      </w:r>
      <w:r w:rsidRPr="00BF11B0">
        <w:rPr>
          <w:rFonts w:ascii="Times New Roman" w:hAnsi="Times New Roman" w:cs="Times New Roman"/>
        </w:rPr>
        <w:t xml:space="preserve">на    </w:t>
      </w:r>
      <w:r w:rsidRPr="00BF11B0">
        <w:rPr>
          <w:rFonts w:ascii="Times New Roman" w:hAnsi="Times New Roman" w:cs="Times New Roman"/>
          <w:spacing w:val="44"/>
        </w:rPr>
        <w:t xml:space="preserve"> </w:t>
      </w:r>
      <w:r w:rsidRPr="00BF11B0">
        <w:rPr>
          <w:rFonts w:ascii="Times New Roman" w:hAnsi="Times New Roman" w:cs="Times New Roman"/>
        </w:rPr>
        <w:t xml:space="preserve">источник    </w:t>
      </w:r>
      <w:r w:rsidRPr="00BF11B0">
        <w:rPr>
          <w:rFonts w:ascii="Times New Roman" w:hAnsi="Times New Roman" w:cs="Times New Roman"/>
          <w:spacing w:val="44"/>
        </w:rPr>
        <w:t xml:space="preserve"> </w:t>
      </w:r>
      <w:r w:rsidRPr="00BF11B0">
        <w:rPr>
          <w:rFonts w:ascii="Times New Roman" w:hAnsi="Times New Roman" w:cs="Times New Roman"/>
        </w:rPr>
        <w:t xml:space="preserve">информации    </w:t>
      </w:r>
      <w:r w:rsidRPr="00BF11B0">
        <w:rPr>
          <w:rFonts w:ascii="Times New Roman" w:hAnsi="Times New Roman" w:cs="Times New Roman"/>
          <w:spacing w:val="42"/>
        </w:rPr>
        <w:t xml:space="preserve"> </w:t>
      </w:r>
      <w:r w:rsidRPr="00BF11B0">
        <w:rPr>
          <w:rFonts w:ascii="Times New Roman" w:hAnsi="Times New Roman" w:cs="Times New Roman"/>
        </w:rPr>
        <w:t xml:space="preserve">горы    </w:t>
      </w:r>
      <w:r w:rsidRPr="00BF11B0">
        <w:rPr>
          <w:rFonts w:ascii="Times New Roman" w:hAnsi="Times New Roman" w:cs="Times New Roman"/>
          <w:spacing w:val="43"/>
        </w:rPr>
        <w:t xml:space="preserve"> </w:t>
      </w:r>
      <w:r w:rsidRPr="00BF11B0">
        <w:rPr>
          <w:rFonts w:ascii="Times New Roman" w:hAnsi="Times New Roman" w:cs="Times New Roman"/>
        </w:rPr>
        <w:t xml:space="preserve">и    </w:t>
      </w:r>
      <w:r w:rsidRPr="00BF11B0">
        <w:rPr>
          <w:rFonts w:ascii="Times New Roman" w:hAnsi="Times New Roman" w:cs="Times New Roman"/>
          <w:spacing w:val="43"/>
        </w:rPr>
        <w:t xml:space="preserve"> </w:t>
      </w:r>
      <w:r w:rsidRPr="00BF11B0">
        <w:rPr>
          <w:rFonts w:ascii="Times New Roman" w:hAnsi="Times New Roman" w:cs="Times New Roman"/>
        </w:rPr>
        <w:t>равнины;</w:t>
      </w:r>
    </w:p>
    <w:p w14:paraId="67CF263E" w14:textId="4680C0DC" w:rsidR="00927F2E" w:rsidRPr="00BF11B0" w:rsidRDefault="0011740B" w:rsidP="00BF11B0">
      <w:pPr>
        <w:pStyle w:val="a3"/>
        <w:tabs>
          <w:tab w:val="left" w:pos="4899"/>
          <w:tab w:val="left" w:pos="8987"/>
        </w:tabs>
        <w:ind w:right="272"/>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рельефа</w:t>
      </w:r>
      <w:r w:rsidRPr="00BF11B0">
        <w:rPr>
          <w:rFonts w:ascii="Times New Roman" w:hAnsi="Times New Roman" w:cs="Times New Roman"/>
          <w:spacing w:val="1"/>
        </w:rPr>
        <w:t xml:space="preserve"> </w:t>
      </w:r>
      <w:r w:rsidRPr="00BF11B0">
        <w:rPr>
          <w:rFonts w:ascii="Times New Roman" w:hAnsi="Times New Roman" w:cs="Times New Roman"/>
        </w:rPr>
        <w:t>суши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высоте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внешнему</w:t>
      </w:r>
      <w:r w:rsidRPr="00BF11B0">
        <w:rPr>
          <w:rFonts w:ascii="Times New Roman" w:hAnsi="Times New Roman" w:cs="Times New Roman"/>
          <w:spacing w:val="1"/>
        </w:rPr>
        <w:t xml:space="preserve"> </w:t>
      </w:r>
      <w:r w:rsidRPr="00BF11B0">
        <w:rPr>
          <w:rFonts w:ascii="Times New Roman" w:hAnsi="Times New Roman" w:cs="Times New Roman"/>
        </w:rPr>
        <w:t>облику</w:t>
      </w:r>
      <w:r w:rsidRPr="00BF11B0">
        <w:rPr>
          <w:rFonts w:ascii="Times New Roman" w:hAnsi="Times New Roman" w:cs="Times New Roman"/>
          <w:spacing w:val="57"/>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rPr>
        <w:tab/>
        <w:t>н</w:t>
      </w:r>
      <w:r w:rsidR="00C4014F">
        <w:rPr>
          <w:rFonts w:ascii="Times New Roman" w:hAnsi="Times New Roman" w:cs="Times New Roman"/>
        </w:rPr>
        <w:t xml:space="preserve"> </w:t>
      </w:r>
      <w:r w:rsidRPr="00BF11B0">
        <w:rPr>
          <w:rFonts w:ascii="Times New Roman" w:hAnsi="Times New Roman" w:cs="Times New Roman"/>
          <w:spacing w:val="-1"/>
        </w:rPr>
        <w:t>план;</w:t>
      </w:r>
    </w:p>
    <w:p w14:paraId="0A5B1B7B"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50"/>
        </w:rPr>
        <w:t xml:space="preserve"> </w:t>
      </w:r>
      <w:r w:rsidRPr="00BF11B0">
        <w:rPr>
          <w:rFonts w:ascii="Times New Roman" w:hAnsi="Times New Roman" w:cs="Times New Roman"/>
        </w:rPr>
        <w:t>представление</w:t>
      </w:r>
      <w:r w:rsidRPr="00BF11B0">
        <w:rPr>
          <w:rFonts w:ascii="Times New Roman" w:hAnsi="Times New Roman" w:cs="Times New Roman"/>
          <w:spacing w:val="50"/>
        </w:rPr>
        <w:t xml:space="preserve"> </w:t>
      </w:r>
      <w:r w:rsidRPr="00BF11B0">
        <w:rPr>
          <w:rFonts w:ascii="Times New Roman" w:hAnsi="Times New Roman" w:cs="Times New Roman"/>
        </w:rPr>
        <w:t>о</w:t>
      </w:r>
      <w:r w:rsidRPr="00BF11B0">
        <w:rPr>
          <w:rFonts w:ascii="Times New Roman" w:hAnsi="Times New Roman" w:cs="Times New Roman"/>
          <w:spacing w:val="49"/>
        </w:rPr>
        <w:t xml:space="preserve"> </w:t>
      </w:r>
      <w:r w:rsidRPr="00BF11B0">
        <w:rPr>
          <w:rFonts w:ascii="Times New Roman" w:hAnsi="Times New Roman" w:cs="Times New Roman"/>
        </w:rPr>
        <w:t>причинах</w:t>
      </w:r>
      <w:r w:rsidRPr="00BF11B0">
        <w:rPr>
          <w:rFonts w:ascii="Times New Roman" w:hAnsi="Times New Roman" w:cs="Times New Roman"/>
          <w:spacing w:val="48"/>
        </w:rPr>
        <w:t xml:space="preserve"> </w:t>
      </w:r>
      <w:r w:rsidRPr="00BF11B0">
        <w:rPr>
          <w:rFonts w:ascii="Times New Roman" w:hAnsi="Times New Roman" w:cs="Times New Roman"/>
        </w:rPr>
        <w:t>землетрясений</w:t>
      </w:r>
      <w:r w:rsidRPr="00BF11B0">
        <w:rPr>
          <w:rFonts w:ascii="Times New Roman" w:hAnsi="Times New Roman" w:cs="Times New Roman"/>
          <w:spacing w:val="49"/>
        </w:rPr>
        <w:t xml:space="preserve"> </w:t>
      </w:r>
      <w:r w:rsidRPr="00BF11B0">
        <w:rPr>
          <w:rFonts w:ascii="Times New Roman" w:hAnsi="Times New Roman" w:cs="Times New Roman"/>
        </w:rPr>
        <w:t>и</w:t>
      </w:r>
      <w:r w:rsidRPr="00BF11B0">
        <w:rPr>
          <w:rFonts w:ascii="Times New Roman" w:hAnsi="Times New Roman" w:cs="Times New Roman"/>
          <w:spacing w:val="51"/>
        </w:rPr>
        <w:t xml:space="preserve"> </w:t>
      </w:r>
      <w:r w:rsidRPr="00BF11B0">
        <w:rPr>
          <w:rFonts w:ascii="Times New Roman" w:hAnsi="Times New Roman" w:cs="Times New Roman"/>
        </w:rPr>
        <w:t>вулканических</w:t>
      </w:r>
      <w:r w:rsidRPr="00BF11B0">
        <w:rPr>
          <w:rFonts w:ascii="Times New Roman" w:hAnsi="Times New Roman" w:cs="Times New Roman"/>
          <w:spacing w:val="48"/>
        </w:rPr>
        <w:t xml:space="preserve"> </w:t>
      </w:r>
      <w:r w:rsidRPr="00BF11B0">
        <w:rPr>
          <w:rFonts w:ascii="Times New Roman" w:hAnsi="Times New Roman" w:cs="Times New Roman"/>
        </w:rPr>
        <w:t>извержений;</w:t>
      </w:r>
    </w:p>
    <w:p w14:paraId="1EABDAA5"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применять с помощью учителя понятия "литосфера", "землетрясение", "вулкан",</w:t>
      </w:r>
      <w:r w:rsidRPr="00BF11B0">
        <w:rPr>
          <w:rFonts w:ascii="Times New Roman" w:hAnsi="Times New Roman" w:cs="Times New Roman"/>
          <w:spacing w:val="1"/>
        </w:rPr>
        <w:t xml:space="preserve"> </w:t>
      </w:r>
      <w:r w:rsidRPr="00BF11B0">
        <w:rPr>
          <w:rFonts w:ascii="Times New Roman" w:hAnsi="Times New Roman" w:cs="Times New Roman"/>
        </w:rPr>
        <w:t>"литосферная</w:t>
      </w:r>
      <w:r w:rsidRPr="00BF11B0">
        <w:rPr>
          <w:rFonts w:ascii="Times New Roman" w:hAnsi="Times New Roman" w:cs="Times New Roman"/>
          <w:spacing w:val="93"/>
        </w:rPr>
        <w:t xml:space="preserve"> </w:t>
      </w:r>
      <w:r w:rsidRPr="00BF11B0">
        <w:rPr>
          <w:rFonts w:ascii="Times New Roman" w:hAnsi="Times New Roman" w:cs="Times New Roman"/>
        </w:rPr>
        <w:t>плита",</w:t>
      </w:r>
      <w:r w:rsidRPr="00BF11B0">
        <w:rPr>
          <w:rFonts w:ascii="Times New Roman" w:hAnsi="Times New Roman" w:cs="Times New Roman"/>
          <w:spacing w:val="92"/>
        </w:rPr>
        <w:t xml:space="preserve"> </w:t>
      </w:r>
      <w:r w:rsidRPr="00BF11B0">
        <w:rPr>
          <w:rFonts w:ascii="Times New Roman" w:hAnsi="Times New Roman" w:cs="Times New Roman"/>
        </w:rPr>
        <w:t>"эпицентр</w:t>
      </w:r>
      <w:r w:rsidRPr="00BF11B0">
        <w:rPr>
          <w:rFonts w:ascii="Times New Roman" w:hAnsi="Times New Roman" w:cs="Times New Roman"/>
          <w:spacing w:val="92"/>
        </w:rPr>
        <w:t xml:space="preserve"> </w:t>
      </w:r>
      <w:r w:rsidRPr="00BF11B0">
        <w:rPr>
          <w:rFonts w:ascii="Times New Roman" w:hAnsi="Times New Roman" w:cs="Times New Roman"/>
        </w:rPr>
        <w:t>землетрясения"</w:t>
      </w:r>
      <w:r w:rsidRPr="00BF11B0">
        <w:rPr>
          <w:rFonts w:ascii="Times New Roman" w:hAnsi="Times New Roman" w:cs="Times New Roman"/>
          <w:spacing w:val="92"/>
        </w:rPr>
        <w:t xml:space="preserve"> </w:t>
      </w:r>
      <w:r w:rsidRPr="00BF11B0">
        <w:rPr>
          <w:rFonts w:ascii="Times New Roman" w:hAnsi="Times New Roman" w:cs="Times New Roman"/>
        </w:rPr>
        <w:t>и</w:t>
      </w:r>
      <w:r w:rsidRPr="00BF11B0">
        <w:rPr>
          <w:rFonts w:ascii="Times New Roman" w:hAnsi="Times New Roman" w:cs="Times New Roman"/>
          <w:spacing w:val="93"/>
        </w:rPr>
        <w:t xml:space="preserve"> </w:t>
      </w:r>
      <w:r w:rsidRPr="00BF11B0">
        <w:rPr>
          <w:rFonts w:ascii="Times New Roman" w:hAnsi="Times New Roman" w:cs="Times New Roman"/>
        </w:rPr>
        <w:t>"очаг</w:t>
      </w:r>
      <w:r w:rsidRPr="00BF11B0">
        <w:rPr>
          <w:rFonts w:ascii="Times New Roman" w:hAnsi="Times New Roman" w:cs="Times New Roman"/>
          <w:spacing w:val="92"/>
        </w:rPr>
        <w:t xml:space="preserve"> </w:t>
      </w:r>
      <w:r w:rsidRPr="00BF11B0">
        <w:rPr>
          <w:rFonts w:ascii="Times New Roman" w:hAnsi="Times New Roman" w:cs="Times New Roman"/>
        </w:rPr>
        <w:t>землетрясения"</w:t>
      </w:r>
      <w:r w:rsidRPr="00BF11B0">
        <w:rPr>
          <w:rFonts w:ascii="Times New Roman" w:hAnsi="Times New Roman" w:cs="Times New Roman"/>
          <w:spacing w:val="92"/>
        </w:rPr>
        <w:t xml:space="preserve"> </w:t>
      </w:r>
      <w:r w:rsidRPr="00BF11B0">
        <w:rPr>
          <w:rFonts w:ascii="Times New Roman" w:hAnsi="Times New Roman" w:cs="Times New Roman"/>
        </w:rPr>
        <w:t>для</w:t>
      </w:r>
    </w:p>
    <w:p w14:paraId="24139765" w14:textId="54739E93" w:rsidR="00927F2E" w:rsidRPr="00BF11B0" w:rsidRDefault="0011740B" w:rsidP="00BF11B0">
      <w:pPr>
        <w:pStyle w:val="a3"/>
        <w:spacing w:before="75"/>
        <w:contextualSpacing/>
        <w:rPr>
          <w:rFonts w:ascii="Times New Roman" w:hAnsi="Times New Roman" w:cs="Times New Roman"/>
        </w:rPr>
      </w:pPr>
      <w:r w:rsidRPr="00BF11B0">
        <w:rPr>
          <w:rFonts w:ascii="Times New Roman" w:hAnsi="Times New Roman" w:cs="Times New Roman"/>
        </w:rPr>
        <w:t xml:space="preserve">решения       </w:t>
      </w:r>
      <w:r w:rsidRPr="00BF11B0">
        <w:rPr>
          <w:rFonts w:ascii="Times New Roman" w:hAnsi="Times New Roman" w:cs="Times New Roman"/>
          <w:spacing w:val="24"/>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23"/>
        </w:rPr>
        <w:t xml:space="preserve"> </w:t>
      </w:r>
      <w:r w:rsidRPr="00BF11B0">
        <w:rPr>
          <w:rFonts w:ascii="Times New Roman" w:hAnsi="Times New Roman" w:cs="Times New Roman"/>
        </w:rPr>
        <w:t xml:space="preserve">и        </w:t>
      </w:r>
      <w:r w:rsidRPr="00BF11B0">
        <w:rPr>
          <w:rFonts w:ascii="Times New Roman" w:hAnsi="Times New Roman" w:cs="Times New Roman"/>
          <w:spacing w:val="23"/>
        </w:rPr>
        <w:t xml:space="preserve"> </w:t>
      </w:r>
      <w:r w:rsidRPr="00BF11B0">
        <w:rPr>
          <w:rFonts w:ascii="Times New Roman" w:hAnsi="Times New Roman" w:cs="Times New Roman"/>
        </w:rPr>
        <w:t xml:space="preserve">(или)        </w:t>
      </w:r>
      <w:r w:rsidRPr="00BF11B0">
        <w:rPr>
          <w:rFonts w:ascii="Times New Roman" w:hAnsi="Times New Roman" w:cs="Times New Roman"/>
          <w:spacing w:val="26"/>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23"/>
        </w:rPr>
        <w:t xml:space="preserve"> </w:t>
      </w:r>
      <w:r w:rsidRPr="00BF11B0">
        <w:rPr>
          <w:rFonts w:ascii="Times New Roman" w:hAnsi="Times New Roman" w:cs="Times New Roman"/>
        </w:rPr>
        <w:t>задач;</w:t>
      </w:r>
    </w:p>
    <w:p w14:paraId="0A885C82" w14:textId="1D8E777E" w:rsidR="00927F2E" w:rsidRPr="00BF11B0" w:rsidRDefault="0011740B" w:rsidP="00BF11B0">
      <w:pPr>
        <w:pStyle w:val="a3"/>
        <w:tabs>
          <w:tab w:val="left" w:pos="2953"/>
          <w:tab w:val="left" w:pos="4265"/>
          <w:tab w:val="left" w:pos="6168"/>
          <w:tab w:val="left" w:pos="8910"/>
        </w:tabs>
        <w:ind w:right="271"/>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"эпицентр</w:t>
      </w:r>
      <w:r w:rsidRPr="00BF11B0">
        <w:rPr>
          <w:rFonts w:ascii="Times New Roman" w:hAnsi="Times New Roman" w:cs="Times New Roman"/>
          <w:spacing w:val="1"/>
        </w:rPr>
        <w:t xml:space="preserve"> </w:t>
      </w:r>
      <w:r w:rsidRPr="00BF11B0">
        <w:rPr>
          <w:rFonts w:ascii="Times New Roman" w:hAnsi="Times New Roman" w:cs="Times New Roman"/>
        </w:rPr>
        <w:t>землетрясения"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"очаг</w:t>
      </w:r>
      <w:r w:rsidRPr="00BF11B0">
        <w:rPr>
          <w:rFonts w:ascii="Times New Roman" w:hAnsi="Times New Roman" w:cs="Times New Roman"/>
          <w:spacing w:val="1"/>
        </w:rPr>
        <w:t xml:space="preserve"> </w:t>
      </w:r>
      <w:r w:rsidRPr="00BF11B0">
        <w:rPr>
          <w:rFonts w:ascii="Times New Roman" w:hAnsi="Times New Roman" w:cs="Times New Roman"/>
        </w:rPr>
        <w:t>землетрясения"</w:t>
      </w:r>
      <w:r w:rsidR="00C4014F">
        <w:rPr>
          <w:rFonts w:ascii="Times New Roman" w:hAnsi="Times New Roman" w:cs="Times New Roman"/>
        </w:rPr>
        <w:t xml:space="preserve"> </w:t>
      </w:r>
      <w:r w:rsidRPr="00BF11B0">
        <w:rPr>
          <w:rFonts w:ascii="Times New Roman" w:hAnsi="Times New Roman" w:cs="Times New Roman"/>
        </w:rPr>
        <w:t>для</w:t>
      </w:r>
      <w:r w:rsidR="00C4014F">
        <w:rPr>
          <w:rFonts w:ascii="Times New Roman" w:hAnsi="Times New Roman" w:cs="Times New Roman"/>
        </w:rPr>
        <w:t xml:space="preserve"> </w:t>
      </w:r>
      <w:r w:rsidRPr="00BF11B0">
        <w:rPr>
          <w:rFonts w:ascii="Times New Roman" w:hAnsi="Times New Roman" w:cs="Times New Roman"/>
        </w:rPr>
        <w:t>решения</w:t>
      </w:r>
      <w:r w:rsidR="00C4014F">
        <w:rPr>
          <w:rFonts w:ascii="Times New Roman" w:hAnsi="Times New Roman" w:cs="Times New Roman"/>
        </w:rPr>
        <w:t xml:space="preserve"> </w:t>
      </w:r>
      <w:r w:rsidRPr="00BF11B0">
        <w:rPr>
          <w:rFonts w:ascii="Times New Roman" w:hAnsi="Times New Roman" w:cs="Times New Roman"/>
        </w:rPr>
        <w:t>познавательных</w:t>
      </w:r>
      <w:r w:rsidR="00C4014F">
        <w:rPr>
          <w:rFonts w:ascii="Times New Roman" w:hAnsi="Times New Roman" w:cs="Times New Roman"/>
        </w:rPr>
        <w:t xml:space="preserve"> </w:t>
      </w:r>
      <w:r w:rsidRPr="00BF11B0">
        <w:rPr>
          <w:rFonts w:ascii="Times New Roman" w:hAnsi="Times New Roman" w:cs="Times New Roman"/>
          <w:spacing w:val="-1"/>
        </w:rPr>
        <w:t>задач;</w:t>
      </w:r>
    </w:p>
    <w:p w14:paraId="54D63876" w14:textId="537AA0DE" w:rsidR="00927F2E" w:rsidRPr="00BF11B0" w:rsidRDefault="0011740B" w:rsidP="00BF11B0">
      <w:pPr>
        <w:pStyle w:val="a3"/>
        <w:tabs>
          <w:tab w:val="left" w:pos="2612"/>
          <w:tab w:val="left" w:pos="3666"/>
          <w:tab w:val="left" w:pos="6358"/>
          <w:tab w:val="left" w:pos="7923"/>
        </w:tabs>
        <w:ind w:right="271"/>
        <w:contextualSpacing/>
        <w:rPr>
          <w:rFonts w:ascii="Times New Roman" w:hAnsi="Times New Roman" w:cs="Times New Roman"/>
        </w:rPr>
      </w:pPr>
      <w:r w:rsidRPr="00BF11B0">
        <w:rPr>
          <w:rFonts w:ascii="Times New Roman" w:hAnsi="Times New Roman" w:cs="Times New Roman"/>
        </w:rPr>
        <w:t>иметь представления о проявлениях в окружающем мире внутренних и внешних</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рельефообразования:</w:t>
      </w:r>
      <w:r w:rsidRPr="00BF11B0">
        <w:rPr>
          <w:rFonts w:ascii="Times New Roman" w:hAnsi="Times New Roman" w:cs="Times New Roman"/>
          <w:spacing w:val="1"/>
        </w:rPr>
        <w:t xml:space="preserve"> </w:t>
      </w:r>
      <w:r w:rsidRPr="00BF11B0">
        <w:rPr>
          <w:rFonts w:ascii="Times New Roman" w:hAnsi="Times New Roman" w:cs="Times New Roman"/>
        </w:rPr>
        <w:t>вулканизма,</w:t>
      </w:r>
      <w:r w:rsidRPr="00BF11B0">
        <w:rPr>
          <w:rFonts w:ascii="Times New Roman" w:hAnsi="Times New Roman" w:cs="Times New Roman"/>
          <w:spacing w:val="1"/>
        </w:rPr>
        <w:t xml:space="preserve"> </w:t>
      </w:r>
      <w:r w:rsidRPr="00BF11B0">
        <w:rPr>
          <w:rFonts w:ascii="Times New Roman" w:hAnsi="Times New Roman" w:cs="Times New Roman"/>
        </w:rPr>
        <w:t>землетрясений;</w:t>
      </w:r>
      <w:r w:rsidRPr="00BF11B0">
        <w:rPr>
          <w:rFonts w:ascii="Times New Roman" w:hAnsi="Times New Roman" w:cs="Times New Roman"/>
          <w:spacing w:val="1"/>
        </w:rPr>
        <w:t xml:space="preserve"> </w:t>
      </w:r>
      <w:r w:rsidRPr="00BF11B0">
        <w:rPr>
          <w:rFonts w:ascii="Times New Roman" w:hAnsi="Times New Roman" w:cs="Times New Roman"/>
        </w:rPr>
        <w:t>физического,</w:t>
      </w:r>
      <w:r w:rsidRPr="00BF11B0">
        <w:rPr>
          <w:rFonts w:ascii="Times New Roman" w:hAnsi="Times New Roman" w:cs="Times New Roman"/>
          <w:spacing w:val="1"/>
        </w:rPr>
        <w:t xml:space="preserve"> </w:t>
      </w:r>
      <w:r w:rsidRPr="00BF11B0">
        <w:rPr>
          <w:rFonts w:ascii="Times New Roman" w:hAnsi="Times New Roman" w:cs="Times New Roman"/>
        </w:rPr>
        <w:t>химического</w:t>
      </w:r>
      <w:r w:rsidRPr="00BF11B0">
        <w:rPr>
          <w:rFonts w:ascii="Times New Roman" w:hAnsi="Times New Roman" w:cs="Times New Roman"/>
        </w:rPr>
        <w:tab/>
        <w:t>и</w:t>
      </w:r>
      <w:r w:rsidR="00C4014F">
        <w:rPr>
          <w:rFonts w:ascii="Times New Roman" w:hAnsi="Times New Roman" w:cs="Times New Roman"/>
        </w:rPr>
        <w:t xml:space="preserve"> </w:t>
      </w:r>
      <w:r w:rsidRPr="00BF11B0">
        <w:rPr>
          <w:rFonts w:ascii="Times New Roman" w:hAnsi="Times New Roman" w:cs="Times New Roman"/>
        </w:rPr>
        <w:t>биологического</w:t>
      </w:r>
      <w:r w:rsidRPr="00BF11B0">
        <w:rPr>
          <w:rFonts w:ascii="Times New Roman" w:hAnsi="Times New Roman" w:cs="Times New Roman"/>
        </w:rPr>
        <w:tab/>
        <w:t>видов</w:t>
      </w:r>
      <w:r w:rsidRPr="00BF11B0">
        <w:rPr>
          <w:rFonts w:ascii="Times New Roman" w:hAnsi="Times New Roman" w:cs="Times New Roman"/>
        </w:rPr>
        <w:tab/>
        <w:t>выветривания;</w:t>
      </w:r>
    </w:p>
    <w:p w14:paraId="0C5A8A81" w14:textId="77777777" w:rsidR="00927F2E" w:rsidRPr="00BF11B0" w:rsidRDefault="0011740B" w:rsidP="00BF11B0">
      <w:pPr>
        <w:pStyle w:val="a3"/>
        <w:spacing w:before="1"/>
        <w:ind w:right="272"/>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острова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происхождению;</w:t>
      </w:r>
    </w:p>
    <w:p w14:paraId="08801D15" w14:textId="77777777" w:rsidR="00927F2E" w:rsidRPr="00BF11B0" w:rsidRDefault="00927F2E" w:rsidP="00BF11B0">
      <w:pPr>
        <w:pStyle w:val="a3"/>
        <w:ind w:left="0"/>
        <w:contextualSpacing/>
        <w:jc w:val="left"/>
        <w:rPr>
          <w:rFonts w:ascii="Times New Roman" w:hAnsi="Times New Roman" w:cs="Times New Roman"/>
        </w:rPr>
      </w:pPr>
    </w:p>
    <w:p w14:paraId="35E8542B" w14:textId="6D9A5CDA" w:rsidR="00927F2E" w:rsidRPr="00BF11B0" w:rsidRDefault="0011740B" w:rsidP="00BF11B0">
      <w:pPr>
        <w:pStyle w:val="a3"/>
        <w:tabs>
          <w:tab w:val="left" w:pos="3633"/>
          <w:tab w:val="left" w:pos="5757"/>
          <w:tab w:val="left" w:pos="8380"/>
        </w:tabs>
        <w:ind w:right="270"/>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опасных</w:t>
      </w:r>
      <w:r w:rsidRPr="00BF11B0">
        <w:rPr>
          <w:rFonts w:ascii="Times New Roman" w:hAnsi="Times New Roman" w:cs="Times New Roman"/>
          <w:spacing w:val="1"/>
        </w:rPr>
        <w:t xml:space="preserve"> </w:t>
      </w:r>
      <w:r w:rsidRPr="00BF11B0">
        <w:rPr>
          <w:rFonts w:ascii="Times New Roman" w:hAnsi="Times New Roman" w:cs="Times New Roman"/>
        </w:rPr>
        <w:t>природных</w:t>
      </w:r>
      <w:r w:rsidRPr="00BF11B0">
        <w:rPr>
          <w:rFonts w:ascii="Times New Roman" w:hAnsi="Times New Roman" w:cs="Times New Roman"/>
          <w:spacing w:val="1"/>
        </w:rPr>
        <w:t xml:space="preserve"> </w:t>
      </w:r>
      <w:r w:rsidRPr="00BF11B0">
        <w:rPr>
          <w:rFonts w:ascii="Times New Roman" w:hAnsi="Times New Roman" w:cs="Times New Roman"/>
        </w:rPr>
        <w:t>явлений в</w:t>
      </w:r>
      <w:r w:rsidRPr="00BF11B0">
        <w:rPr>
          <w:rFonts w:ascii="Times New Roman" w:hAnsi="Times New Roman" w:cs="Times New Roman"/>
          <w:spacing w:val="1"/>
        </w:rPr>
        <w:t xml:space="preserve"> </w:t>
      </w:r>
      <w:r w:rsidRPr="00BF11B0">
        <w:rPr>
          <w:rFonts w:ascii="Times New Roman" w:hAnsi="Times New Roman" w:cs="Times New Roman"/>
        </w:rPr>
        <w:t>литосфере и</w:t>
      </w:r>
      <w:r w:rsidRPr="00BF11B0">
        <w:rPr>
          <w:rFonts w:ascii="Times New Roman" w:hAnsi="Times New Roman" w:cs="Times New Roman"/>
          <w:spacing w:val="1"/>
        </w:rPr>
        <w:t xml:space="preserve"> </w:t>
      </w:r>
      <w:r w:rsidRPr="00BF11B0">
        <w:rPr>
          <w:rFonts w:ascii="Times New Roman" w:hAnsi="Times New Roman" w:cs="Times New Roman"/>
        </w:rPr>
        <w:t>средств</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предупреждения;</w:t>
      </w:r>
      <w:r w:rsidRPr="00BF11B0">
        <w:rPr>
          <w:rFonts w:ascii="Times New Roman" w:hAnsi="Times New Roman" w:cs="Times New Roman"/>
          <w:spacing w:val="1"/>
        </w:rPr>
        <w:t xml:space="preserve"> </w:t>
      </w:r>
      <w:r w:rsidRPr="00BF11B0">
        <w:rPr>
          <w:rFonts w:ascii="Times New Roman" w:hAnsi="Times New Roman" w:cs="Times New Roman"/>
        </w:rPr>
        <w:t>изменений в</w:t>
      </w:r>
      <w:r w:rsidRPr="00BF11B0">
        <w:rPr>
          <w:rFonts w:ascii="Times New Roman" w:hAnsi="Times New Roman" w:cs="Times New Roman"/>
          <w:spacing w:val="1"/>
        </w:rPr>
        <w:t xml:space="preserve"> </w:t>
      </w:r>
      <w:r w:rsidRPr="00BF11B0">
        <w:rPr>
          <w:rFonts w:ascii="Times New Roman" w:hAnsi="Times New Roman" w:cs="Times New Roman"/>
        </w:rPr>
        <w:t>литосфере в</w:t>
      </w:r>
      <w:r w:rsidRPr="00BF11B0">
        <w:rPr>
          <w:rFonts w:ascii="Times New Roman" w:hAnsi="Times New Roman" w:cs="Times New Roman"/>
          <w:spacing w:val="1"/>
        </w:rPr>
        <w:t xml:space="preserve"> </w:t>
      </w:r>
      <w:r w:rsidRPr="00BF11B0">
        <w:rPr>
          <w:rFonts w:ascii="Times New Roman" w:hAnsi="Times New Roman" w:cs="Times New Roman"/>
        </w:rPr>
        <w:t>результате деятельности человека на примере своей местности, России и мира;</w:t>
      </w:r>
      <w:r w:rsidRPr="00BF11B0">
        <w:rPr>
          <w:rFonts w:ascii="Times New Roman" w:hAnsi="Times New Roman" w:cs="Times New Roman"/>
          <w:spacing w:val="1"/>
        </w:rPr>
        <w:t xml:space="preserve"> </w:t>
      </w:r>
      <w:r w:rsidRPr="00BF11B0">
        <w:rPr>
          <w:rFonts w:ascii="Times New Roman" w:hAnsi="Times New Roman" w:cs="Times New Roman"/>
        </w:rPr>
        <w:t>актуальных проблем своей местности, решение которых невозможно без участия</w:t>
      </w:r>
      <w:r w:rsidRPr="00BF11B0">
        <w:rPr>
          <w:rFonts w:ascii="Times New Roman" w:hAnsi="Times New Roman" w:cs="Times New Roman"/>
          <w:spacing w:val="1"/>
        </w:rPr>
        <w:t xml:space="preserve"> </w:t>
      </w:r>
      <w:r w:rsidRPr="00BF11B0">
        <w:rPr>
          <w:rFonts w:ascii="Times New Roman" w:hAnsi="Times New Roman" w:cs="Times New Roman"/>
        </w:rPr>
        <w:t>представителей географических специальностей, изучающих литосферу; примеры</w:t>
      </w:r>
      <w:r w:rsidRPr="00BF11B0">
        <w:rPr>
          <w:rFonts w:ascii="Times New Roman" w:hAnsi="Times New Roman" w:cs="Times New Roman"/>
          <w:spacing w:val="-55"/>
        </w:rPr>
        <w:t xml:space="preserve"> </w:t>
      </w:r>
      <w:r w:rsidRPr="00BF11B0">
        <w:rPr>
          <w:rFonts w:ascii="Times New Roman" w:hAnsi="Times New Roman" w:cs="Times New Roman"/>
        </w:rPr>
        <w:t>действия</w:t>
      </w:r>
      <w:r w:rsidRPr="00BF11B0">
        <w:rPr>
          <w:rFonts w:ascii="Times New Roman" w:hAnsi="Times New Roman" w:cs="Times New Roman"/>
          <w:spacing w:val="1"/>
        </w:rPr>
        <w:t xml:space="preserve"> </w:t>
      </w:r>
      <w:r w:rsidRPr="00BF11B0">
        <w:rPr>
          <w:rFonts w:ascii="Times New Roman" w:hAnsi="Times New Roman" w:cs="Times New Roman"/>
        </w:rPr>
        <w:t>внешних</w:t>
      </w:r>
      <w:r w:rsidRPr="00BF11B0">
        <w:rPr>
          <w:rFonts w:ascii="Times New Roman" w:hAnsi="Times New Roman" w:cs="Times New Roman"/>
          <w:spacing w:val="1"/>
        </w:rPr>
        <w:t xml:space="preserve"> </w:t>
      </w:r>
      <w:r w:rsidRPr="00BF11B0">
        <w:rPr>
          <w:rFonts w:ascii="Times New Roman" w:hAnsi="Times New Roman" w:cs="Times New Roman"/>
        </w:rPr>
        <w:t>процессов</w:t>
      </w:r>
      <w:r w:rsidRPr="00BF11B0">
        <w:rPr>
          <w:rFonts w:ascii="Times New Roman" w:hAnsi="Times New Roman" w:cs="Times New Roman"/>
          <w:spacing w:val="1"/>
        </w:rPr>
        <w:t xml:space="preserve"> </w:t>
      </w:r>
      <w:r w:rsidRPr="00BF11B0">
        <w:rPr>
          <w:rFonts w:ascii="Times New Roman" w:hAnsi="Times New Roman" w:cs="Times New Roman"/>
        </w:rPr>
        <w:t>рельефообразования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наличия</w:t>
      </w:r>
      <w:r w:rsidRPr="00BF11B0">
        <w:rPr>
          <w:rFonts w:ascii="Times New Roman" w:hAnsi="Times New Roman" w:cs="Times New Roman"/>
          <w:spacing w:val="1"/>
        </w:rPr>
        <w:t xml:space="preserve"> </w:t>
      </w:r>
      <w:r w:rsidRPr="00BF11B0">
        <w:rPr>
          <w:rFonts w:ascii="Times New Roman" w:hAnsi="Times New Roman" w:cs="Times New Roman"/>
        </w:rPr>
        <w:t>полезных</w:t>
      </w:r>
      <w:r w:rsidRPr="00BF11B0">
        <w:rPr>
          <w:rFonts w:ascii="Times New Roman" w:hAnsi="Times New Roman" w:cs="Times New Roman"/>
          <w:spacing w:val="1"/>
        </w:rPr>
        <w:t xml:space="preserve"> </w:t>
      </w:r>
      <w:r w:rsidRPr="00BF11B0">
        <w:rPr>
          <w:rFonts w:ascii="Times New Roman" w:hAnsi="Times New Roman" w:cs="Times New Roman"/>
        </w:rPr>
        <w:t>ископаемых</w:t>
      </w:r>
      <w:r w:rsidR="00C4014F">
        <w:rPr>
          <w:rFonts w:ascii="Times New Roman" w:hAnsi="Times New Roman" w:cs="Times New Roman"/>
        </w:rPr>
        <w:t xml:space="preserve"> </w:t>
      </w:r>
      <w:r w:rsidRPr="00BF11B0">
        <w:rPr>
          <w:rFonts w:ascii="Times New Roman" w:hAnsi="Times New Roman" w:cs="Times New Roman"/>
        </w:rPr>
        <w:t>в</w:t>
      </w:r>
      <w:r w:rsidR="00C4014F">
        <w:rPr>
          <w:rFonts w:ascii="Times New Roman" w:hAnsi="Times New Roman" w:cs="Times New Roman"/>
        </w:rPr>
        <w:t xml:space="preserve"> </w:t>
      </w:r>
      <w:r w:rsidRPr="00BF11B0">
        <w:rPr>
          <w:rFonts w:ascii="Times New Roman" w:hAnsi="Times New Roman" w:cs="Times New Roman"/>
        </w:rPr>
        <w:t>своей</w:t>
      </w:r>
      <w:r w:rsidRPr="00BF11B0">
        <w:rPr>
          <w:rFonts w:ascii="Times New Roman" w:hAnsi="Times New Roman" w:cs="Times New Roman"/>
        </w:rPr>
        <w:tab/>
        <w:t>местности;</w:t>
      </w:r>
    </w:p>
    <w:p w14:paraId="53B39369"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фенологических</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погодой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различной</w:t>
      </w:r>
      <w:r w:rsidRPr="00BF11B0">
        <w:rPr>
          <w:rFonts w:ascii="Times New Roman" w:hAnsi="Times New Roman" w:cs="Times New Roman"/>
          <w:spacing w:val="1"/>
        </w:rPr>
        <w:t xml:space="preserve"> </w:t>
      </w:r>
      <w:r w:rsidRPr="00BF11B0">
        <w:rPr>
          <w:rFonts w:ascii="Times New Roman" w:hAnsi="Times New Roman" w:cs="Times New Roman"/>
        </w:rPr>
        <w:t>форме</w:t>
      </w:r>
      <w:r w:rsidRPr="00BF11B0">
        <w:rPr>
          <w:rFonts w:ascii="Times New Roman" w:hAnsi="Times New Roman" w:cs="Times New Roman"/>
          <w:spacing w:val="1"/>
        </w:rPr>
        <w:t xml:space="preserve"> </w:t>
      </w:r>
      <w:r w:rsidRPr="00BF11B0">
        <w:rPr>
          <w:rFonts w:ascii="Times New Roman" w:hAnsi="Times New Roman" w:cs="Times New Roman"/>
        </w:rPr>
        <w:t>(табличной,</w:t>
      </w:r>
      <w:r w:rsidRPr="00BF11B0">
        <w:rPr>
          <w:rFonts w:ascii="Times New Roman" w:hAnsi="Times New Roman" w:cs="Times New Roman"/>
          <w:spacing w:val="1"/>
        </w:rPr>
        <w:t xml:space="preserve"> </w:t>
      </w:r>
      <w:r w:rsidRPr="00BF11B0">
        <w:rPr>
          <w:rFonts w:ascii="Times New Roman" w:hAnsi="Times New Roman" w:cs="Times New Roman"/>
        </w:rPr>
        <w:t>графической,</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2"/>
        </w:rPr>
        <w:t xml:space="preserve"> </w:t>
      </w:r>
      <w:r w:rsidRPr="00BF11B0">
        <w:rPr>
          <w:rFonts w:ascii="Times New Roman" w:hAnsi="Times New Roman" w:cs="Times New Roman"/>
        </w:rPr>
        <w:t>описания).</w:t>
      </w:r>
    </w:p>
    <w:p w14:paraId="2B2AF86A" w14:textId="27730345" w:rsidR="00927F2E" w:rsidRPr="00C4014F" w:rsidRDefault="00C4014F" w:rsidP="00C4014F">
      <w:pPr>
        <w:tabs>
          <w:tab w:val="left" w:pos="1937"/>
          <w:tab w:val="left" w:pos="1938"/>
          <w:tab w:val="left" w:pos="2762"/>
          <w:tab w:val="left" w:pos="4094"/>
          <w:tab w:val="left" w:pos="4892"/>
          <w:tab w:val="left" w:pos="6284"/>
          <w:tab w:val="left" w:pos="8513"/>
        </w:tabs>
        <w:spacing w:before="222"/>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C4014F">
        <w:rPr>
          <w:rFonts w:ascii="Times New Roman" w:hAnsi="Times New Roman" w:cs="Times New Roman"/>
          <w:sz w:val="24"/>
          <w:szCs w:val="24"/>
        </w:rPr>
        <w:t>К</w:t>
      </w:r>
      <w:r>
        <w:rPr>
          <w:rFonts w:ascii="Times New Roman" w:hAnsi="Times New Roman" w:cs="Times New Roman"/>
          <w:sz w:val="24"/>
          <w:szCs w:val="24"/>
        </w:rPr>
        <w:t xml:space="preserve"> </w:t>
      </w:r>
      <w:r w:rsidR="0011740B" w:rsidRPr="00C4014F">
        <w:rPr>
          <w:rFonts w:ascii="Times New Roman" w:hAnsi="Times New Roman" w:cs="Times New Roman"/>
          <w:sz w:val="24"/>
          <w:szCs w:val="24"/>
        </w:rPr>
        <w:t>концу</w:t>
      </w:r>
      <w:r w:rsidR="0011740B" w:rsidRPr="00C4014F">
        <w:rPr>
          <w:rFonts w:ascii="Times New Roman" w:hAnsi="Times New Roman" w:cs="Times New Roman"/>
          <w:sz w:val="24"/>
          <w:szCs w:val="24"/>
        </w:rPr>
        <w:tab/>
        <w:t>6</w:t>
      </w:r>
      <w:r w:rsidR="0011740B" w:rsidRPr="00C4014F">
        <w:rPr>
          <w:rFonts w:ascii="Times New Roman" w:hAnsi="Times New Roman" w:cs="Times New Roman"/>
          <w:sz w:val="24"/>
          <w:szCs w:val="24"/>
        </w:rPr>
        <w:tab/>
        <w:t>класса</w:t>
      </w:r>
      <w:r w:rsidR="0011740B" w:rsidRPr="00C4014F">
        <w:rPr>
          <w:rFonts w:ascii="Times New Roman" w:hAnsi="Times New Roman" w:cs="Times New Roman"/>
          <w:sz w:val="24"/>
          <w:szCs w:val="24"/>
        </w:rPr>
        <w:tab/>
        <w:t>обучающийся</w:t>
      </w:r>
      <w:r w:rsidR="0011740B" w:rsidRPr="00C4014F">
        <w:rPr>
          <w:rFonts w:ascii="Times New Roman" w:hAnsi="Times New Roman" w:cs="Times New Roman"/>
          <w:sz w:val="24"/>
          <w:szCs w:val="24"/>
        </w:rPr>
        <w:tab/>
        <w:t>научится:</w:t>
      </w:r>
    </w:p>
    <w:p w14:paraId="2A88C91C" w14:textId="77777777" w:rsidR="00927F2E" w:rsidRPr="00BF11B0" w:rsidRDefault="00927F2E" w:rsidP="00BF11B0">
      <w:pPr>
        <w:pStyle w:val="a3"/>
        <w:spacing w:before="1"/>
        <w:ind w:left="0"/>
        <w:contextualSpacing/>
        <w:jc w:val="left"/>
        <w:rPr>
          <w:rFonts w:ascii="Times New Roman" w:hAnsi="Times New Roman" w:cs="Times New Roman"/>
        </w:rPr>
      </w:pPr>
    </w:p>
    <w:p w14:paraId="5C97FF67"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описывать с опорой на план по физической карте полушарий, физической карте</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карте</w:t>
      </w:r>
      <w:r w:rsidRPr="00BF11B0">
        <w:rPr>
          <w:rFonts w:ascii="Times New Roman" w:hAnsi="Times New Roman" w:cs="Times New Roman"/>
          <w:spacing w:val="1"/>
        </w:rPr>
        <w:t xml:space="preserve"> </w:t>
      </w:r>
      <w:r w:rsidRPr="00BF11B0">
        <w:rPr>
          <w:rFonts w:ascii="Times New Roman" w:hAnsi="Times New Roman" w:cs="Times New Roman"/>
        </w:rPr>
        <w:t>океанов,</w:t>
      </w:r>
      <w:r w:rsidRPr="00BF11B0">
        <w:rPr>
          <w:rFonts w:ascii="Times New Roman" w:hAnsi="Times New Roman" w:cs="Times New Roman"/>
          <w:spacing w:val="1"/>
        </w:rPr>
        <w:t xml:space="preserve"> </w:t>
      </w:r>
      <w:r w:rsidRPr="00BF11B0">
        <w:rPr>
          <w:rFonts w:ascii="Times New Roman" w:hAnsi="Times New Roman" w:cs="Times New Roman"/>
        </w:rPr>
        <w:t>глобусу</w:t>
      </w:r>
      <w:r w:rsidRPr="00BF11B0">
        <w:rPr>
          <w:rFonts w:ascii="Times New Roman" w:hAnsi="Times New Roman" w:cs="Times New Roman"/>
          <w:spacing w:val="1"/>
        </w:rPr>
        <w:t xml:space="preserve"> </w:t>
      </w:r>
      <w:r w:rsidRPr="00BF11B0">
        <w:rPr>
          <w:rFonts w:ascii="Times New Roman" w:hAnsi="Times New Roman" w:cs="Times New Roman"/>
        </w:rPr>
        <w:t>местоположение</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2"/>
        </w:rPr>
        <w:t xml:space="preserve"> </w:t>
      </w:r>
      <w:r w:rsidRPr="00BF11B0">
        <w:rPr>
          <w:rFonts w:ascii="Times New Roman" w:hAnsi="Times New Roman" w:cs="Times New Roman"/>
        </w:rPr>
        <w:t>для</w:t>
      </w:r>
      <w:r w:rsidRPr="00BF11B0">
        <w:rPr>
          <w:rFonts w:ascii="Times New Roman" w:hAnsi="Times New Roman" w:cs="Times New Roman"/>
          <w:spacing w:val="13"/>
        </w:rPr>
        <w:t xml:space="preserve"> </w:t>
      </w:r>
      <w:r w:rsidRPr="00BF11B0">
        <w:rPr>
          <w:rFonts w:ascii="Times New Roman" w:hAnsi="Times New Roman" w:cs="Times New Roman"/>
        </w:rPr>
        <w:t>решения</w:t>
      </w:r>
      <w:r w:rsidRPr="00BF11B0">
        <w:rPr>
          <w:rFonts w:ascii="Times New Roman" w:hAnsi="Times New Roman" w:cs="Times New Roman"/>
          <w:spacing w:val="12"/>
        </w:rPr>
        <w:t xml:space="preserve"> </w:t>
      </w:r>
      <w:r w:rsidRPr="00BF11B0">
        <w:rPr>
          <w:rFonts w:ascii="Times New Roman" w:hAnsi="Times New Roman" w:cs="Times New Roman"/>
        </w:rPr>
        <w:t>учебных</w:t>
      </w:r>
      <w:r w:rsidRPr="00BF11B0">
        <w:rPr>
          <w:rFonts w:ascii="Times New Roman" w:hAnsi="Times New Roman" w:cs="Times New Roman"/>
          <w:spacing w:val="14"/>
        </w:rPr>
        <w:t xml:space="preserve"> </w:t>
      </w:r>
      <w:r w:rsidRPr="00BF11B0">
        <w:rPr>
          <w:rFonts w:ascii="Times New Roman" w:hAnsi="Times New Roman" w:cs="Times New Roman"/>
        </w:rPr>
        <w:t>и</w:t>
      </w:r>
      <w:r w:rsidRPr="00BF11B0">
        <w:rPr>
          <w:rFonts w:ascii="Times New Roman" w:hAnsi="Times New Roman" w:cs="Times New Roman"/>
          <w:spacing w:val="12"/>
        </w:rPr>
        <w:t xml:space="preserve"> </w:t>
      </w:r>
      <w:r w:rsidRPr="00BF11B0">
        <w:rPr>
          <w:rFonts w:ascii="Times New Roman" w:hAnsi="Times New Roman" w:cs="Times New Roman"/>
        </w:rPr>
        <w:t>(или)</w:t>
      </w:r>
      <w:r w:rsidRPr="00BF11B0">
        <w:rPr>
          <w:rFonts w:ascii="Times New Roman" w:hAnsi="Times New Roman" w:cs="Times New Roman"/>
          <w:spacing w:val="13"/>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spacing w:val="11"/>
        </w:rPr>
        <w:t xml:space="preserve"> </w:t>
      </w:r>
      <w:r w:rsidRPr="00BF11B0">
        <w:rPr>
          <w:rFonts w:ascii="Times New Roman" w:hAnsi="Times New Roman" w:cs="Times New Roman"/>
        </w:rPr>
        <w:t>задач;</w:t>
      </w:r>
    </w:p>
    <w:p w14:paraId="5362EAEC"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находить с помощью учителя информацию об отдельных компонентах природы</w:t>
      </w:r>
      <w:r w:rsidRPr="00BF11B0">
        <w:rPr>
          <w:rFonts w:ascii="Times New Roman" w:hAnsi="Times New Roman" w:cs="Times New Roman"/>
          <w:spacing w:val="1"/>
        </w:rPr>
        <w:t xml:space="preserve"> </w:t>
      </w:r>
      <w:r w:rsidRPr="00BF11B0">
        <w:rPr>
          <w:rFonts w:ascii="Times New Roman" w:hAnsi="Times New Roman" w:cs="Times New Roman"/>
        </w:rPr>
        <w:t>Земли,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природе</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местности,</w:t>
      </w:r>
      <w:r w:rsidRPr="00BF11B0">
        <w:rPr>
          <w:rFonts w:ascii="Times New Roman" w:hAnsi="Times New Roman" w:cs="Times New Roman"/>
          <w:spacing w:val="1"/>
        </w:rPr>
        <w:t xml:space="preserve"> </w:t>
      </w:r>
      <w:r w:rsidRPr="00BF11B0">
        <w:rPr>
          <w:rFonts w:ascii="Times New Roman" w:hAnsi="Times New Roman" w:cs="Times New Roman"/>
        </w:rPr>
        <w:t>необходимую</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 и (или) практико-ориентированных задач, и извлекать её из 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p>
    <w:p w14:paraId="3B8CB36F" w14:textId="0B5F664A" w:rsidR="00927F2E" w:rsidRPr="00BF11B0" w:rsidRDefault="0011740B" w:rsidP="00BF11B0">
      <w:pPr>
        <w:pStyle w:val="a3"/>
        <w:tabs>
          <w:tab w:val="left" w:pos="1860"/>
          <w:tab w:val="left" w:pos="2635"/>
          <w:tab w:val="left" w:pos="4417"/>
          <w:tab w:val="left" w:pos="5214"/>
          <w:tab w:val="left" w:pos="6706"/>
          <w:tab w:val="left" w:pos="7622"/>
        </w:tabs>
        <w:ind w:right="270"/>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опасных</w:t>
      </w:r>
      <w:r w:rsidRPr="00BF11B0">
        <w:rPr>
          <w:rFonts w:ascii="Times New Roman" w:hAnsi="Times New Roman" w:cs="Times New Roman"/>
          <w:spacing w:val="1"/>
        </w:rPr>
        <w:t xml:space="preserve"> </w:t>
      </w:r>
      <w:r w:rsidRPr="00BF11B0">
        <w:rPr>
          <w:rFonts w:ascii="Times New Roman" w:hAnsi="Times New Roman" w:cs="Times New Roman"/>
        </w:rPr>
        <w:t>природных</w:t>
      </w:r>
      <w:r w:rsidRPr="00BF11B0">
        <w:rPr>
          <w:rFonts w:ascii="Times New Roman" w:hAnsi="Times New Roman" w:cs="Times New Roman"/>
          <w:spacing w:val="1"/>
        </w:rPr>
        <w:t xml:space="preserve"> </w:t>
      </w:r>
      <w:r w:rsidRPr="00BF11B0">
        <w:rPr>
          <w:rFonts w:ascii="Times New Roman" w:hAnsi="Times New Roman" w:cs="Times New Roman"/>
        </w:rPr>
        <w:t>явлений</w:t>
      </w:r>
      <w:r w:rsidRPr="00BF11B0">
        <w:rPr>
          <w:rFonts w:ascii="Times New Roman" w:hAnsi="Times New Roman" w:cs="Times New Roman"/>
        </w:rPr>
        <w:tab/>
      </w:r>
      <w:r w:rsidR="00692AD7">
        <w:rPr>
          <w:rFonts w:ascii="Times New Roman" w:hAnsi="Times New Roman" w:cs="Times New Roman"/>
        </w:rPr>
        <w:t xml:space="preserve">в </w:t>
      </w:r>
      <w:r w:rsidRPr="00BF11B0">
        <w:rPr>
          <w:rFonts w:ascii="Times New Roman" w:hAnsi="Times New Roman" w:cs="Times New Roman"/>
        </w:rPr>
        <w:t>геосферах</w:t>
      </w:r>
      <w:r w:rsidRPr="00BF11B0">
        <w:rPr>
          <w:rFonts w:ascii="Times New Roman" w:hAnsi="Times New Roman" w:cs="Times New Roman"/>
        </w:rPr>
        <w:tab/>
        <w:t>и</w:t>
      </w:r>
      <w:r w:rsidRPr="00BF11B0">
        <w:rPr>
          <w:rFonts w:ascii="Times New Roman" w:hAnsi="Times New Roman" w:cs="Times New Roman"/>
        </w:rPr>
        <w:tab/>
        <w:t>средств</w:t>
      </w:r>
      <w:r w:rsidRPr="00BF11B0">
        <w:rPr>
          <w:rFonts w:ascii="Times New Roman" w:hAnsi="Times New Roman" w:cs="Times New Roman"/>
        </w:rPr>
        <w:tab/>
        <w:t>их</w:t>
      </w:r>
      <w:r w:rsidRPr="00BF11B0">
        <w:rPr>
          <w:rFonts w:ascii="Times New Roman" w:hAnsi="Times New Roman" w:cs="Times New Roman"/>
        </w:rPr>
        <w:tab/>
        <w:t>предупреждения;</w:t>
      </w:r>
    </w:p>
    <w:p w14:paraId="0301BD3F"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инструментарий</w:t>
      </w:r>
      <w:r w:rsidRPr="00BF11B0">
        <w:rPr>
          <w:rFonts w:ascii="Times New Roman" w:hAnsi="Times New Roman" w:cs="Times New Roman"/>
          <w:spacing w:val="1"/>
        </w:rPr>
        <w:t xml:space="preserve"> </w:t>
      </w:r>
      <w:r w:rsidRPr="00BF11B0">
        <w:rPr>
          <w:rFonts w:ascii="Times New Roman" w:hAnsi="Times New Roman" w:cs="Times New Roman"/>
        </w:rPr>
        <w:t>(способы)</w:t>
      </w:r>
      <w:r w:rsidRPr="00BF11B0">
        <w:rPr>
          <w:rFonts w:ascii="Times New Roman" w:hAnsi="Times New Roman" w:cs="Times New Roman"/>
          <w:spacing w:val="1"/>
        </w:rPr>
        <w:t xml:space="preserve"> </w:t>
      </w:r>
      <w:r w:rsidRPr="00BF11B0">
        <w:rPr>
          <w:rFonts w:ascii="Times New Roman" w:hAnsi="Times New Roman" w:cs="Times New Roman"/>
        </w:rPr>
        <w:t>получения</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5"/>
        </w:rPr>
        <w:t xml:space="preserve"> </w:t>
      </w:r>
      <w:r w:rsidRPr="00BF11B0">
        <w:rPr>
          <w:rFonts w:ascii="Times New Roman" w:hAnsi="Times New Roman" w:cs="Times New Roman"/>
        </w:rPr>
        <w:t>информации</w:t>
      </w:r>
      <w:r w:rsidRPr="00BF11B0">
        <w:rPr>
          <w:rFonts w:ascii="Times New Roman" w:hAnsi="Times New Roman" w:cs="Times New Roman"/>
          <w:spacing w:val="6"/>
        </w:rPr>
        <w:t xml:space="preserve"> </w:t>
      </w:r>
      <w:r w:rsidRPr="00BF11B0">
        <w:rPr>
          <w:rFonts w:ascii="Times New Roman" w:hAnsi="Times New Roman" w:cs="Times New Roman"/>
        </w:rPr>
        <w:t>на</w:t>
      </w:r>
      <w:r w:rsidRPr="00BF11B0">
        <w:rPr>
          <w:rFonts w:ascii="Times New Roman" w:hAnsi="Times New Roman" w:cs="Times New Roman"/>
          <w:spacing w:val="6"/>
        </w:rPr>
        <w:t xml:space="preserve"> </w:t>
      </w:r>
      <w:r w:rsidRPr="00BF11B0">
        <w:rPr>
          <w:rFonts w:ascii="Times New Roman" w:hAnsi="Times New Roman" w:cs="Times New Roman"/>
        </w:rPr>
        <w:t>разных</w:t>
      </w:r>
      <w:r w:rsidRPr="00BF11B0">
        <w:rPr>
          <w:rFonts w:ascii="Times New Roman" w:hAnsi="Times New Roman" w:cs="Times New Roman"/>
          <w:spacing w:val="7"/>
        </w:rPr>
        <w:t xml:space="preserve"> </w:t>
      </w:r>
      <w:r w:rsidRPr="00BF11B0">
        <w:rPr>
          <w:rFonts w:ascii="Times New Roman" w:hAnsi="Times New Roman" w:cs="Times New Roman"/>
        </w:rPr>
        <w:t>этапах</w:t>
      </w:r>
      <w:r w:rsidRPr="00BF11B0">
        <w:rPr>
          <w:rFonts w:ascii="Times New Roman" w:hAnsi="Times New Roman" w:cs="Times New Roman"/>
          <w:spacing w:val="6"/>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7"/>
        </w:rPr>
        <w:t xml:space="preserve"> </w:t>
      </w:r>
      <w:r w:rsidRPr="00BF11B0">
        <w:rPr>
          <w:rFonts w:ascii="Times New Roman" w:hAnsi="Times New Roman" w:cs="Times New Roman"/>
        </w:rPr>
        <w:t>изучения</w:t>
      </w:r>
      <w:r w:rsidRPr="00BF11B0">
        <w:rPr>
          <w:rFonts w:ascii="Times New Roman" w:hAnsi="Times New Roman" w:cs="Times New Roman"/>
          <w:spacing w:val="7"/>
        </w:rPr>
        <w:t xml:space="preserve"> </w:t>
      </w:r>
      <w:r w:rsidRPr="00BF11B0">
        <w:rPr>
          <w:rFonts w:ascii="Times New Roman" w:hAnsi="Times New Roman" w:cs="Times New Roman"/>
        </w:rPr>
        <w:t>Земли;</w:t>
      </w:r>
    </w:p>
    <w:p w14:paraId="61CC0CD2" w14:textId="71B0AA6D" w:rsidR="00927F2E" w:rsidRPr="00BF11B0" w:rsidRDefault="0011740B" w:rsidP="00BF11B0">
      <w:pPr>
        <w:pStyle w:val="a3"/>
        <w:tabs>
          <w:tab w:val="left" w:pos="8774"/>
        </w:tabs>
        <w:ind w:right="271"/>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свойства</w:t>
      </w:r>
      <w:r w:rsidRPr="00BF11B0">
        <w:rPr>
          <w:rFonts w:ascii="Times New Roman" w:hAnsi="Times New Roman" w:cs="Times New Roman"/>
          <w:spacing w:val="1"/>
        </w:rPr>
        <w:t xml:space="preserve"> </w:t>
      </w:r>
      <w:r w:rsidRPr="00BF11B0">
        <w:rPr>
          <w:rFonts w:ascii="Times New Roman" w:hAnsi="Times New Roman" w:cs="Times New Roman"/>
        </w:rPr>
        <w:t>вод</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частей</w:t>
      </w:r>
      <w:r w:rsidRPr="00BF11B0">
        <w:rPr>
          <w:rFonts w:ascii="Times New Roman" w:hAnsi="Times New Roman" w:cs="Times New Roman"/>
          <w:spacing w:val="1"/>
        </w:rPr>
        <w:t xml:space="preserve"> </w:t>
      </w:r>
      <w:r w:rsidRPr="00BF11B0">
        <w:rPr>
          <w:rFonts w:ascii="Times New Roman" w:hAnsi="Times New Roman" w:cs="Times New Roman"/>
        </w:rPr>
        <w:t>Мирового</w:t>
      </w:r>
      <w:r w:rsidR="00692AD7">
        <w:rPr>
          <w:rFonts w:ascii="Times New Roman" w:hAnsi="Times New Roman" w:cs="Times New Roman"/>
        </w:rPr>
        <w:t xml:space="preserve"> </w:t>
      </w:r>
      <w:r w:rsidRPr="00BF11B0">
        <w:rPr>
          <w:rFonts w:ascii="Times New Roman" w:hAnsi="Times New Roman" w:cs="Times New Roman"/>
          <w:spacing w:val="-1"/>
        </w:rPr>
        <w:t>океана;</w:t>
      </w:r>
    </w:p>
    <w:p w14:paraId="7542C1CA" w14:textId="77777777" w:rsidR="00927F2E" w:rsidRPr="00BF11B0" w:rsidRDefault="0011740B" w:rsidP="00BF11B0">
      <w:pPr>
        <w:pStyle w:val="a3"/>
        <w:tabs>
          <w:tab w:val="left" w:pos="8912"/>
        </w:tabs>
        <w:ind w:right="267"/>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"гидросфера",</w:t>
      </w:r>
      <w:r w:rsidRPr="00BF11B0">
        <w:rPr>
          <w:rFonts w:ascii="Times New Roman" w:hAnsi="Times New Roman" w:cs="Times New Roman"/>
          <w:spacing w:val="1"/>
        </w:rPr>
        <w:t xml:space="preserve"> </w:t>
      </w:r>
      <w:r w:rsidRPr="00BF11B0">
        <w:rPr>
          <w:rFonts w:ascii="Times New Roman" w:hAnsi="Times New Roman" w:cs="Times New Roman"/>
        </w:rPr>
        <w:t>"круговорот</w:t>
      </w:r>
      <w:r w:rsidRPr="00BF11B0">
        <w:rPr>
          <w:rFonts w:ascii="Times New Roman" w:hAnsi="Times New Roman" w:cs="Times New Roman"/>
          <w:spacing w:val="1"/>
        </w:rPr>
        <w:t xml:space="preserve"> </w:t>
      </w:r>
      <w:r w:rsidRPr="00BF11B0">
        <w:rPr>
          <w:rFonts w:ascii="Times New Roman" w:hAnsi="Times New Roman" w:cs="Times New Roman"/>
        </w:rPr>
        <w:t>воды",</w:t>
      </w:r>
      <w:r w:rsidRPr="00BF11B0">
        <w:rPr>
          <w:rFonts w:ascii="Times New Roman" w:hAnsi="Times New Roman" w:cs="Times New Roman"/>
          <w:spacing w:val="1"/>
        </w:rPr>
        <w:t xml:space="preserve"> </w:t>
      </w:r>
      <w:r w:rsidRPr="00BF11B0">
        <w:rPr>
          <w:rFonts w:ascii="Times New Roman" w:hAnsi="Times New Roman" w:cs="Times New Roman"/>
        </w:rPr>
        <w:t>"цунами",</w:t>
      </w:r>
      <w:r w:rsidRPr="00BF11B0">
        <w:rPr>
          <w:rFonts w:ascii="Times New Roman" w:hAnsi="Times New Roman" w:cs="Times New Roman"/>
          <w:spacing w:val="1"/>
        </w:rPr>
        <w:t xml:space="preserve"> </w:t>
      </w:r>
      <w:r w:rsidRPr="00BF11B0">
        <w:rPr>
          <w:rFonts w:ascii="Times New Roman" w:hAnsi="Times New Roman" w:cs="Times New Roman"/>
        </w:rPr>
        <w:t>"приливы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отливы"</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практико-</w:t>
      </w:r>
      <w:r w:rsidRPr="00BF11B0">
        <w:rPr>
          <w:rFonts w:ascii="Times New Roman" w:hAnsi="Times New Roman" w:cs="Times New Roman"/>
          <w:spacing w:val="1"/>
        </w:rPr>
        <w:t xml:space="preserve"> </w:t>
      </w:r>
      <w:r w:rsidRPr="00BF11B0">
        <w:rPr>
          <w:rFonts w:ascii="Times New Roman" w:hAnsi="Times New Roman" w:cs="Times New Roman"/>
        </w:rPr>
        <w:t>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3C9E81A8"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классифицировать с опорой на алгоритм учебных действий объекты гидросферы</w:t>
      </w:r>
      <w:r w:rsidRPr="00BF11B0">
        <w:rPr>
          <w:rFonts w:ascii="Times New Roman" w:hAnsi="Times New Roman" w:cs="Times New Roman"/>
          <w:spacing w:val="1"/>
        </w:rPr>
        <w:t xml:space="preserve"> </w:t>
      </w:r>
      <w:r w:rsidRPr="00BF11B0">
        <w:rPr>
          <w:rFonts w:ascii="Times New Roman" w:hAnsi="Times New Roman" w:cs="Times New Roman"/>
        </w:rPr>
        <w:t>(моря,</w:t>
      </w:r>
      <w:r w:rsidRPr="00BF11B0">
        <w:rPr>
          <w:rFonts w:ascii="Times New Roman" w:hAnsi="Times New Roman" w:cs="Times New Roman"/>
          <w:spacing w:val="34"/>
        </w:rPr>
        <w:t xml:space="preserve"> </w:t>
      </w:r>
      <w:r w:rsidRPr="00BF11B0">
        <w:rPr>
          <w:rFonts w:ascii="Times New Roman" w:hAnsi="Times New Roman" w:cs="Times New Roman"/>
        </w:rPr>
        <w:t>озёра,</w:t>
      </w:r>
      <w:r w:rsidRPr="00BF11B0">
        <w:rPr>
          <w:rFonts w:ascii="Times New Roman" w:hAnsi="Times New Roman" w:cs="Times New Roman"/>
          <w:spacing w:val="34"/>
        </w:rPr>
        <w:t xml:space="preserve"> </w:t>
      </w:r>
      <w:r w:rsidRPr="00BF11B0">
        <w:rPr>
          <w:rFonts w:ascii="Times New Roman" w:hAnsi="Times New Roman" w:cs="Times New Roman"/>
        </w:rPr>
        <w:t>реки,</w:t>
      </w:r>
      <w:r w:rsidRPr="00BF11B0">
        <w:rPr>
          <w:rFonts w:ascii="Times New Roman" w:hAnsi="Times New Roman" w:cs="Times New Roman"/>
          <w:spacing w:val="34"/>
        </w:rPr>
        <w:t xml:space="preserve"> </w:t>
      </w:r>
      <w:r w:rsidRPr="00BF11B0">
        <w:rPr>
          <w:rFonts w:ascii="Times New Roman" w:hAnsi="Times New Roman" w:cs="Times New Roman"/>
        </w:rPr>
        <w:t>подземные</w:t>
      </w:r>
      <w:r w:rsidRPr="00BF11B0">
        <w:rPr>
          <w:rFonts w:ascii="Times New Roman" w:hAnsi="Times New Roman" w:cs="Times New Roman"/>
          <w:spacing w:val="34"/>
        </w:rPr>
        <w:t xml:space="preserve"> </w:t>
      </w:r>
      <w:r w:rsidRPr="00BF11B0">
        <w:rPr>
          <w:rFonts w:ascii="Times New Roman" w:hAnsi="Times New Roman" w:cs="Times New Roman"/>
        </w:rPr>
        <w:t>воды,</w:t>
      </w:r>
      <w:r w:rsidRPr="00BF11B0">
        <w:rPr>
          <w:rFonts w:ascii="Times New Roman" w:hAnsi="Times New Roman" w:cs="Times New Roman"/>
          <w:spacing w:val="34"/>
        </w:rPr>
        <w:t xml:space="preserve"> </w:t>
      </w:r>
      <w:r w:rsidRPr="00BF11B0">
        <w:rPr>
          <w:rFonts w:ascii="Times New Roman" w:hAnsi="Times New Roman" w:cs="Times New Roman"/>
        </w:rPr>
        <w:t>болота,</w:t>
      </w:r>
      <w:r w:rsidRPr="00BF11B0">
        <w:rPr>
          <w:rFonts w:ascii="Times New Roman" w:hAnsi="Times New Roman" w:cs="Times New Roman"/>
          <w:spacing w:val="35"/>
        </w:rPr>
        <w:t xml:space="preserve"> </w:t>
      </w:r>
      <w:r w:rsidRPr="00BF11B0">
        <w:rPr>
          <w:rFonts w:ascii="Times New Roman" w:hAnsi="Times New Roman" w:cs="Times New Roman"/>
        </w:rPr>
        <w:t>ледники)</w:t>
      </w:r>
      <w:r w:rsidRPr="00BF11B0">
        <w:rPr>
          <w:rFonts w:ascii="Times New Roman" w:hAnsi="Times New Roman" w:cs="Times New Roman"/>
          <w:spacing w:val="34"/>
        </w:rPr>
        <w:t xml:space="preserve"> </w:t>
      </w:r>
      <w:r w:rsidRPr="00BF11B0">
        <w:rPr>
          <w:rFonts w:ascii="Times New Roman" w:hAnsi="Times New Roman" w:cs="Times New Roman"/>
        </w:rPr>
        <w:t>по</w:t>
      </w:r>
      <w:r w:rsidRPr="00BF11B0">
        <w:rPr>
          <w:rFonts w:ascii="Times New Roman" w:hAnsi="Times New Roman" w:cs="Times New Roman"/>
          <w:spacing w:val="33"/>
        </w:rPr>
        <w:t xml:space="preserve"> </w:t>
      </w:r>
      <w:r w:rsidRPr="00BF11B0">
        <w:rPr>
          <w:rFonts w:ascii="Times New Roman" w:hAnsi="Times New Roman" w:cs="Times New Roman"/>
        </w:rPr>
        <w:t>заданным</w:t>
      </w:r>
      <w:r w:rsidRPr="00BF11B0">
        <w:rPr>
          <w:rFonts w:ascii="Times New Roman" w:hAnsi="Times New Roman" w:cs="Times New Roman"/>
          <w:spacing w:val="35"/>
        </w:rPr>
        <w:t xml:space="preserve"> </w:t>
      </w:r>
      <w:r w:rsidRPr="00BF11B0">
        <w:rPr>
          <w:rFonts w:ascii="Times New Roman" w:hAnsi="Times New Roman" w:cs="Times New Roman"/>
        </w:rPr>
        <w:t>признакам;</w:t>
      </w:r>
    </w:p>
    <w:p w14:paraId="793F576E"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различать   </w:t>
      </w:r>
      <w:r w:rsidRPr="00BF11B0">
        <w:rPr>
          <w:rFonts w:ascii="Times New Roman" w:hAnsi="Times New Roman" w:cs="Times New Roman"/>
          <w:spacing w:val="8"/>
        </w:rPr>
        <w:t xml:space="preserve"> </w:t>
      </w:r>
      <w:r w:rsidRPr="00BF11B0">
        <w:rPr>
          <w:rFonts w:ascii="Times New Roman" w:hAnsi="Times New Roman" w:cs="Times New Roman"/>
        </w:rPr>
        <w:t xml:space="preserve">с   </w:t>
      </w:r>
      <w:r w:rsidRPr="00BF11B0">
        <w:rPr>
          <w:rFonts w:ascii="Times New Roman" w:hAnsi="Times New Roman" w:cs="Times New Roman"/>
          <w:spacing w:val="6"/>
        </w:rPr>
        <w:t xml:space="preserve"> </w:t>
      </w:r>
      <w:r w:rsidRPr="00BF11B0">
        <w:rPr>
          <w:rFonts w:ascii="Times New Roman" w:hAnsi="Times New Roman" w:cs="Times New Roman"/>
        </w:rPr>
        <w:t xml:space="preserve">опорой   </w:t>
      </w:r>
      <w:r w:rsidRPr="00BF11B0">
        <w:rPr>
          <w:rFonts w:ascii="Times New Roman" w:hAnsi="Times New Roman" w:cs="Times New Roman"/>
          <w:spacing w:val="7"/>
        </w:rPr>
        <w:t xml:space="preserve"> </w:t>
      </w:r>
      <w:r w:rsidRPr="00BF11B0">
        <w:rPr>
          <w:rFonts w:ascii="Times New Roman" w:hAnsi="Times New Roman" w:cs="Times New Roman"/>
        </w:rPr>
        <w:t xml:space="preserve">на   </w:t>
      </w:r>
      <w:r w:rsidRPr="00BF11B0">
        <w:rPr>
          <w:rFonts w:ascii="Times New Roman" w:hAnsi="Times New Roman" w:cs="Times New Roman"/>
          <w:spacing w:val="6"/>
        </w:rPr>
        <w:t xml:space="preserve"> </w:t>
      </w:r>
      <w:r w:rsidRPr="00BF11B0">
        <w:rPr>
          <w:rFonts w:ascii="Times New Roman" w:hAnsi="Times New Roman" w:cs="Times New Roman"/>
        </w:rPr>
        <w:t xml:space="preserve">источник   </w:t>
      </w:r>
      <w:r w:rsidRPr="00BF11B0">
        <w:rPr>
          <w:rFonts w:ascii="Times New Roman" w:hAnsi="Times New Roman" w:cs="Times New Roman"/>
          <w:spacing w:val="7"/>
        </w:rPr>
        <w:t xml:space="preserve"> </w:t>
      </w:r>
      <w:r w:rsidRPr="00BF11B0">
        <w:rPr>
          <w:rFonts w:ascii="Times New Roman" w:hAnsi="Times New Roman" w:cs="Times New Roman"/>
        </w:rPr>
        <w:t xml:space="preserve">информации   </w:t>
      </w:r>
      <w:r w:rsidRPr="00BF11B0">
        <w:rPr>
          <w:rFonts w:ascii="Times New Roman" w:hAnsi="Times New Roman" w:cs="Times New Roman"/>
          <w:spacing w:val="6"/>
        </w:rPr>
        <w:t xml:space="preserve"> </w:t>
      </w:r>
      <w:r w:rsidRPr="00BF11B0">
        <w:rPr>
          <w:rFonts w:ascii="Times New Roman" w:hAnsi="Times New Roman" w:cs="Times New Roman"/>
        </w:rPr>
        <w:t xml:space="preserve">питание   </w:t>
      </w:r>
      <w:r w:rsidRPr="00BF11B0">
        <w:rPr>
          <w:rFonts w:ascii="Times New Roman" w:hAnsi="Times New Roman" w:cs="Times New Roman"/>
          <w:spacing w:val="7"/>
        </w:rPr>
        <w:t xml:space="preserve"> </w:t>
      </w:r>
      <w:r w:rsidRPr="00BF11B0">
        <w:rPr>
          <w:rFonts w:ascii="Times New Roman" w:hAnsi="Times New Roman" w:cs="Times New Roman"/>
        </w:rPr>
        <w:t xml:space="preserve">и   </w:t>
      </w:r>
      <w:r w:rsidRPr="00BF11B0">
        <w:rPr>
          <w:rFonts w:ascii="Times New Roman" w:hAnsi="Times New Roman" w:cs="Times New Roman"/>
          <w:spacing w:val="6"/>
        </w:rPr>
        <w:t xml:space="preserve"> </w:t>
      </w:r>
      <w:r w:rsidRPr="00BF11B0">
        <w:rPr>
          <w:rFonts w:ascii="Times New Roman" w:hAnsi="Times New Roman" w:cs="Times New Roman"/>
        </w:rPr>
        <w:t xml:space="preserve">режим   </w:t>
      </w:r>
      <w:r w:rsidRPr="00BF11B0">
        <w:rPr>
          <w:rFonts w:ascii="Times New Roman" w:hAnsi="Times New Roman" w:cs="Times New Roman"/>
          <w:spacing w:val="9"/>
        </w:rPr>
        <w:t xml:space="preserve"> </w:t>
      </w:r>
      <w:r w:rsidRPr="00BF11B0">
        <w:rPr>
          <w:rFonts w:ascii="Times New Roman" w:hAnsi="Times New Roman" w:cs="Times New Roman"/>
        </w:rPr>
        <w:t>рек;</w:t>
      </w:r>
    </w:p>
    <w:p w14:paraId="34BFD114" w14:textId="77777777" w:rsidR="00927F2E" w:rsidRPr="00BF11B0" w:rsidRDefault="0011740B" w:rsidP="00BF11B0">
      <w:pPr>
        <w:pStyle w:val="a3"/>
        <w:spacing w:before="75"/>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2"/>
        </w:rPr>
        <w:t xml:space="preserve"> </w:t>
      </w:r>
      <w:r w:rsidRPr="00BF11B0">
        <w:rPr>
          <w:rFonts w:ascii="Times New Roman" w:hAnsi="Times New Roman" w:cs="Times New Roman"/>
        </w:rPr>
        <w:t>с</w:t>
      </w:r>
      <w:r w:rsidRPr="00BF11B0">
        <w:rPr>
          <w:rFonts w:ascii="Times New Roman" w:hAnsi="Times New Roman" w:cs="Times New Roman"/>
          <w:spacing w:val="-4"/>
        </w:rPr>
        <w:t xml:space="preserve"> </w:t>
      </w:r>
      <w:r w:rsidRPr="00BF11B0">
        <w:rPr>
          <w:rFonts w:ascii="Times New Roman" w:hAnsi="Times New Roman" w:cs="Times New Roman"/>
        </w:rPr>
        <w:t>опорой на</w:t>
      </w:r>
      <w:r w:rsidRPr="00BF11B0">
        <w:rPr>
          <w:rFonts w:ascii="Times New Roman" w:hAnsi="Times New Roman" w:cs="Times New Roman"/>
          <w:spacing w:val="-3"/>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3"/>
        </w:rPr>
        <w:t xml:space="preserve"> </w:t>
      </w:r>
      <w:r w:rsidRPr="00BF11B0">
        <w:rPr>
          <w:rFonts w:ascii="Times New Roman" w:hAnsi="Times New Roman" w:cs="Times New Roman"/>
        </w:rPr>
        <w:t>реки</w:t>
      </w:r>
      <w:r w:rsidRPr="00BF11B0">
        <w:rPr>
          <w:rFonts w:ascii="Times New Roman" w:hAnsi="Times New Roman" w:cs="Times New Roman"/>
          <w:spacing w:val="-2"/>
        </w:rPr>
        <w:t xml:space="preserve"> </w:t>
      </w:r>
      <w:r w:rsidRPr="00BF11B0">
        <w:rPr>
          <w:rFonts w:ascii="Times New Roman" w:hAnsi="Times New Roman" w:cs="Times New Roman"/>
        </w:rPr>
        <w:t>по</w:t>
      </w:r>
      <w:r w:rsidRPr="00BF11B0">
        <w:rPr>
          <w:rFonts w:ascii="Times New Roman" w:hAnsi="Times New Roman" w:cs="Times New Roman"/>
          <w:spacing w:val="-3"/>
        </w:rPr>
        <w:t xml:space="preserve"> </w:t>
      </w:r>
      <w:r w:rsidRPr="00BF11B0">
        <w:rPr>
          <w:rFonts w:ascii="Times New Roman" w:hAnsi="Times New Roman" w:cs="Times New Roman"/>
        </w:rPr>
        <w:t>заданным</w:t>
      </w:r>
      <w:r w:rsidRPr="00BF11B0">
        <w:rPr>
          <w:rFonts w:ascii="Times New Roman" w:hAnsi="Times New Roman" w:cs="Times New Roman"/>
          <w:spacing w:val="-1"/>
        </w:rPr>
        <w:t xml:space="preserve"> </w:t>
      </w:r>
      <w:r w:rsidRPr="00BF11B0">
        <w:rPr>
          <w:rFonts w:ascii="Times New Roman" w:hAnsi="Times New Roman" w:cs="Times New Roman"/>
        </w:rPr>
        <w:t>признакам;</w:t>
      </w:r>
    </w:p>
    <w:p w14:paraId="3CE31A2B" w14:textId="557552FB" w:rsidR="00927F2E" w:rsidRPr="00BF11B0" w:rsidRDefault="0011740B" w:rsidP="00BF11B0">
      <w:pPr>
        <w:pStyle w:val="a3"/>
        <w:tabs>
          <w:tab w:val="left" w:pos="8912"/>
        </w:tabs>
        <w:ind w:right="269"/>
        <w:contextualSpacing/>
        <w:rPr>
          <w:rFonts w:ascii="Times New Roman" w:hAnsi="Times New Roman" w:cs="Times New Roman"/>
        </w:rPr>
      </w:pPr>
      <w:r w:rsidRPr="00BF11B0">
        <w:rPr>
          <w:rFonts w:ascii="Times New Roman" w:hAnsi="Times New Roman" w:cs="Times New Roman"/>
        </w:rPr>
        <w:t>различать с опорой на источник информации понятия "грунтовые, межпластовые</w:t>
      </w:r>
      <w:r w:rsidRPr="00BF11B0">
        <w:rPr>
          <w:rFonts w:ascii="Times New Roman" w:hAnsi="Times New Roman" w:cs="Times New Roman"/>
          <w:spacing w:val="1"/>
        </w:rPr>
        <w:t xml:space="preserve"> </w:t>
      </w:r>
      <w:r w:rsidRPr="00BF11B0">
        <w:rPr>
          <w:rFonts w:ascii="Times New Roman" w:hAnsi="Times New Roman" w:cs="Times New Roman"/>
        </w:rPr>
        <w:t>и артезианские воды" и применять их для решения учебных и (или) практико-</w:t>
      </w:r>
      <w:r w:rsidRPr="00BF11B0">
        <w:rPr>
          <w:rFonts w:ascii="Times New Roman" w:hAnsi="Times New Roman" w:cs="Times New Roman"/>
          <w:spacing w:val="1"/>
        </w:rPr>
        <w:t xml:space="preserve"> </w:t>
      </w:r>
      <w:r w:rsidRPr="00BF11B0">
        <w:rPr>
          <w:rFonts w:ascii="Times New Roman" w:hAnsi="Times New Roman" w:cs="Times New Roman"/>
        </w:rPr>
        <w:t>ориентированных</w:t>
      </w:r>
      <w:r w:rsidR="00692AD7">
        <w:rPr>
          <w:rFonts w:ascii="Times New Roman" w:hAnsi="Times New Roman" w:cs="Times New Roman"/>
        </w:rPr>
        <w:t xml:space="preserve"> </w:t>
      </w:r>
      <w:r w:rsidRPr="00BF11B0">
        <w:rPr>
          <w:rFonts w:ascii="Times New Roman" w:hAnsi="Times New Roman" w:cs="Times New Roman"/>
          <w:spacing w:val="-1"/>
        </w:rPr>
        <w:t>задач;</w:t>
      </w:r>
    </w:p>
    <w:p w14:paraId="2B6E18EE"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причинно-следственные</w:t>
      </w:r>
      <w:r w:rsidRPr="00BF11B0">
        <w:rPr>
          <w:rFonts w:ascii="Times New Roman" w:hAnsi="Times New Roman" w:cs="Times New Roman"/>
          <w:spacing w:val="1"/>
        </w:rPr>
        <w:t xml:space="preserve"> </w:t>
      </w:r>
      <w:r w:rsidRPr="00BF11B0">
        <w:rPr>
          <w:rFonts w:ascii="Times New Roman" w:hAnsi="Times New Roman" w:cs="Times New Roman"/>
        </w:rPr>
        <w:t>связи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 xml:space="preserve">питанием,  </w:t>
      </w:r>
      <w:r w:rsidRPr="00BF11B0">
        <w:rPr>
          <w:rFonts w:ascii="Times New Roman" w:hAnsi="Times New Roman" w:cs="Times New Roman"/>
          <w:spacing w:val="40"/>
        </w:rPr>
        <w:t xml:space="preserve"> </w:t>
      </w:r>
      <w:r w:rsidRPr="00BF11B0">
        <w:rPr>
          <w:rFonts w:ascii="Times New Roman" w:hAnsi="Times New Roman" w:cs="Times New Roman"/>
        </w:rPr>
        <w:t xml:space="preserve">режимом  </w:t>
      </w:r>
      <w:r w:rsidRPr="00BF11B0">
        <w:rPr>
          <w:rFonts w:ascii="Times New Roman" w:hAnsi="Times New Roman" w:cs="Times New Roman"/>
          <w:spacing w:val="41"/>
        </w:rPr>
        <w:t xml:space="preserve"> </w:t>
      </w:r>
      <w:r w:rsidRPr="00BF11B0">
        <w:rPr>
          <w:rFonts w:ascii="Times New Roman" w:hAnsi="Times New Roman" w:cs="Times New Roman"/>
        </w:rPr>
        <w:t xml:space="preserve">реки  </w:t>
      </w:r>
      <w:r w:rsidRPr="00BF11B0">
        <w:rPr>
          <w:rFonts w:ascii="Times New Roman" w:hAnsi="Times New Roman" w:cs="Times New Roman"/>
          <w:spacing w:val="39"/>
        </w:rPr>
        <w:t xml:space="preserve"> </w:t>
      </w:r>
      <w:r w:rsidRPr="00BF11B0">
        <w:rPr>
          <w:rFonts w:ascii="Times New Roman" w:hAnsi="Times New Roman" w:cs="Times New Roman"/>
        </w:rPr>
        <w:t xml:space="preserve">и  </w:t>
      </w:r>
      <w:r w:rsidRPr="00BF11B0">
        <w:rPr>
          <w:rFonts w:ascii="Times New Roman" w:hAnsi="Times New Roman" w:cs="Times New Roman"/>
          <w:spacing w:val="42"/>
        </w:rPr>
        <w:t xml:space="preserve"> </w:t>
      </w:r>
      <w:r w:rsidRPr="00BF11B0">
        <w:rPr>
          <w:rFonts w:ascii="Times New Roman" w:hAnsi="Times New Roman" w:cs="Times New Roman"/>
        </w:rPr>
        <w:t xml:space="preserve">климатом  </w:t>
      </w:r>
      <w:r w:rsidRPr="00BF11B0">
        <w:rPr>
          <w:rFonts w:ascii="Times New Roman" w:hAnsi="Times New Roman" w:cs="Times New Roman"/>
          <w:spacing w:val="41"/>
        </w:rPr>
        <w:t xml:space="preserve"> </w:t>
      </w:r>
      <w:r w:rsidRPr="00BF11B0">
        <w:rPr>
          <w:rFonts w:ascii="Times New Roman" w:hAnsi="Times New Roman" w:cs="Times New Roman"/>
        </w:rPr>
        <w:t xml:space="preserve">на  </w:t>
      </w:r>
      <w:r w:rsidRPr="00BF11B0">
        <w:rPr>
          <w:rFonts w:ascii="Times New Roman" w:hAnsi="Times New Roman" w:cs="Times New Roman"/>
          <w:spacing w:val="39"/>
        </w:rPr>
        <w:t xml:space="preserve"> </w:t>
      </w:r>
      <w:r w:rsidRPr="00BF11B0">
        <w:rPr>
          <w:rFonts w:ascii="Times New Roman" w:hAnsi="Times New Roman" w:cs="Times New Roman"/>
        </w:rPr>
        <w:t xml:space="preserve">территории  </w:t>
      </w:r>
      <w:r w:rsidRPr="00BF11B0">
        <w:rPr>
          <w:rFonts w:ascii="Times New Roman" w:hAnsi="Times New Roman" w:cs="Times New Roman"/>
          <w:spacing w:val="42"/>
        </w:rPr>
        <w:t xml:space="preserve"> </w:t>
      </w:r>
      <w:r w:rsidRPr="00BF11B0">
        <w:rPr>
          <w:rFonts w:ascii="Times New Roman" w:hAnsi="Times New Roman" w:cs="Times New Roman"/>
        </w:rPr>
        <w:t xml:space="preserve">речного  </w:t>
      </w:r>
      <w:r w:rsidRPr="00BF11B0">
        <w:rPr>
          <w:rFonts w:ascii="Times New Roman" w:hAnsi="Times New Roman" w:cs="Times New Roman"/>
          <w:spacing w:val="40"/>
        </w:rPr>
        <w:t xml:space="preserve"> </w:t>
      </w:r>
      <w:r w:rsidRPr="00BF11B0">
        <w:rPr>
          <w:rFonts w:ascii="Times New Roman" w:hAnsi="Times New Roman" w:cs="Times New Roman"/>
        </w:rPr>
        <w:t>бассейна;</w:t>
      </w:r>
    </w:p>
    <w:p w14:paraId="772BB6A5" w14:textId="617A54E8" w:rsidR="00927F2E" w:rsidRPr="00BF11B0" w:rsidRDefault="0011740B" w:rsidP="00BF11B0">
      <w:pPr>
        <w:pStyle w:val="a3"/>
        <w:tabs>
          <w:tab w:val="left" w:pos="8437"/>
        </w:tabs>
        <w:spacing w:before="1"/>
        <w:ind w:right="271"/>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районов распространения</w:t>
      </w:r>
      <w:r w:rsidRPr="00BF11B0">
        <w:rPr>
          <w:rFonts w:ascii="Times New Roman" w:hAnsi="Times New Roman" w:cs="Times New Roman"/>
          <w:spacing w:val="1"/>
        </w:rPr>
        <w:t xml:space="preserve"> </w:t>
      </w:r>
      <w:r w:rsidRPr="00BF11B0">
        <w:rPr>
          <w:rFonts w:ascii="Times New Roman" w:hAnsi="Times New Roman" w:cs="Times New Roman"/>
        </w:rPr>
        <w:t>многолетней</w:t>
      </w:r>
      <w:r w:rsidR="00692AD7">
        <w:rPr>
          <w:rFonts w:ascii="Times New Roman" w:hAnsi="Times New Roman" w:cs="Times New Roman"/>
        </w:rPr>
        <w:t xml:space="preserve"> </w:t>
      </w:r>
      <w:r w:rsidRPr="00BF11B0">
        <w:rPr>
          <w:rFonts w:ascii="Times New Roman" w:hAnsi="Times New Roman" w:cs="Times New Roman"/>
        </w:rPr>
        <w:t>мерзлоты;</w:t>
      </w:r>
    </w:p>
    <w:p w14:paraId="2EE839A9"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причинах</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цунами,</w:t>
      </w:r>
      <w:r w:rsidRPr="00BF11B0">
        <w:rPr>
          <w:rFonts w:ascii="Times New Roman" w:hAnsi="Times New Roman" w:cs="Times New Roman"/>
          <w:spacing w:val="1"/>
        </w:rPr>
        <w:t xml:space="preserve"> </w:t>
      </w:r>
      <w:r w:rsidRPr="00BF11B0">
        <w:rPr>
          <w:rFonts w:ascii="Times New Roman" w:hAnsi="Times New Roman" w:cs="Times New Roman"/>
        </w:rPr>
        <w:t>приливов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отливов;</w:t>
      </w:r>
      <w:r w:rsidRPr="00BF11B0">
        <w:rPr>
          <w:rFonts w:ascii="Times New Roman" w:hAnsi="Times New Roman" w:cs="Times New Roman"/>
          <w:spacing w:val="1"/>
        </w:rPr>
        <w:t xml:space="preserve"> </w:t>
      </w:r>
      <w:r w:rsidRPr="00BF11B0">
        <w:rPr>
          <w:rFonts w:ascii="Times New Roman" w:hAnsi="Times New Roman" w:cs="Times New Roman"/>
        </w:rPr>
        <w:t>описывать</w:t>
      </w:r>
      <w:r w:rsidRPr="00BF11B0">
        <w:rPr>
          <w:rFonts w:ascii="Times New Roman" w:hAnsi="Times New Roman" w:cs="Times New Roman"/>
          <w:spacing w:val="27"/>
        </w:rPr>
        <w:t xml:space="preserve"> </w:t>
      </w:r>
      <w:r w:rsidRPr="00BF11B0">
        <w:rPr>
          <w:rFonts w:ascii="Times New Roman" w:hAnsi="Times New Roman" w:cs="Times New Roman"/>
        </w:rPr>
        <w:t>с</w:t>
      </w:r>
      <w:r w:rsidRPr="00BF11B0">
        <w:rPr>
          <w:rFonts w:ascii="Times New Roman" w:hAnsi="Times New Roman" w:cs="Times New Roman"/>
          <w:spacing w:val="25"/>
        </w:rPr>
        <w:t xml:space="preserve"> </w:t>
      </w:r>
      <w:r w:rsidRPr="00BF11B0">
        <w:rPr>
          <w:rFonts w:ascii="Times New Roman" w:hAnsi="Times New Roman" w:cs="Times New Roman"/>
        </w:rPr>
        <w:t>опорой</w:t>
      </w:r>
      <w:r w:rsidRPr="00BF11B0">
        <w:rPr>
          <w:rFonts w:ascii="Times New Roman" w:hAnsi="Times New Roman" w:cs="Times New Roman"/>
          <w:spacing w:val="28"/>
        </w:rPr>
        <w:t xml:space="preserve"> </w:t>
      </w:r>
      <w:r w:rsidRPr="00BF11B0">
        <w:rPr>
          <w:rFonts w:ascii="Times New Roman" w:hAnsi="Times New Roman" w:cs="Times New Roman"/>
        </w:rPr>
        <w:t>на</w:t>
      </w:r>
      <w:r w:rsidRPr="00BF11B0">
        <w:rPr>
          <w:rFonts w:ascii="Times New Roman" w:hAnsi="Times New Roman" w:cs="Times New Roman"/>
          <w:spacing w:val="26"/>
        </w:rPr>
        <w:t xml:space="preserve"> </w:t>
      </w:r>
      <w:r w:rsidRPr="00BF11B0">
        <w:rPr>
          <w:rFonts w:ascii="Times New Roman" w:hAnsi="Times New Roman" w:cs="Times New Roman"/>
        </w:rPr>
        <w:t>алгоритм</w:t>
      </w:r>
      <w:r w:rsidRPr="00BF11B0">
        <w:rPr>
          <w:rFonts w:ascii="Times New Roman" w:hAnsi="Times New Roman" w:cs="Times New Roman"/>
          <w:spacing w:val="27"/>
        </w:rPr>
        <w:t xml:space="preserve"> </w:t>
      </w:r>
      <w:r w:rsidRPr="00BF11B0">
        <w:rPr>
          <w:rFonts w:ascii="Times New Roman" w:hAnsi="Times New Roman" w:cs="Times New Roman"/>
        </w:rPr>
        <w:t>учебных</w:t>
      </w:r>
      <w:r w:rsidRPr="00BF11B0">
        <w:rPr>
          <w:rFonts w:ascii="Times New Roman" w:hAnsi="Times New Roman" w:cs="Times New Roman"/>
          <w:spacing w:val="26"/>
        </w:rPr>
        <w:t xml:space="preserve"> </w:t>
      </w:r>
      <w:r w:rsidRPr="00BF11B0">
        <w:rPr>
          <w:rFonts w:ascii="Times New Roman" w:hAnsi="Times New Roman" w:cs="Times New Roman"/>
        </w:rPr>
        <w:t>действий</w:t>
      </w:r>
      <w:r w:rsidRPr="00BF11B0">
        <w:rPr>
          <w:rFonts w:ascii="Times New Roman" w:hAnsi="Times New Roman" w:cs="Times New Roman"/>
          <w:spacing w:val="26"/>
        </w:rPr>
        <w:t xml:space="preserve"> </w:t>
      </w:r>
      <w:r w:rsidRPr="00BF11B0">
        <w:rPr>
          <w:rFonts w:ascii="Times New Roman" w:hAnsi="Times New Roman" w:cs="Times New Roman"/>
        </w:rPr>
        <w:t>состав,</w:t>
      </w:r>
      <w:r w:rsidRPr="00BF11B0">
        <w:rPr>
          <w:rFonts w:ascii="Times New Roman" w:hAnsi="Times New Roman" w:cs="Times New Roman"/>
          <w:spacing w:val="27"/>
        </w:rPr>
        <w:t xml:space="preserve"> </w:t>
      </w:r>
      <w:r w:rsidRPr="00BF11B0">
        <w:rPr>
          <w:rFonts w:ascii="Times New Roman" w:hAnsi="Times New Roman" w:cs="Times New Roman"/>
        </w:rPr>
        <w:t>строение</w:t>
      </w:r>
      <w:r w:rsidRPr="00BF11B0">
        <w:rPr>
          <w:rFonts w:ascii="Times New Roman" w:hAnsi="Times New Roman" w:cs="Times New Roman"/>
          <w:spacing w:val="26"/>
        </w:rPr>
        <w:t xml:space="preserve"> </w:t>
      </w:r>
      <w:r w:rsidRPr="00BF11B0">
        <w:rPr>
          <w:rFonts w:ascii="Times New Roman" w:hAnsi="Times New Roman" w:cs="Times New Roman"/>
        </w:rPr>
        <w:t>атмосферы;</w:t>
      </w:r>
    </w:p>
    <w:p w14:paraId="6CF56D08" w14:textId="7D2F9ABC" w:rsidR="00927F2E" w:rsidRPr="00BF11B0" w:rsidRDefault="0011740B" w:rsidP="00692AD7">
      <w:pPr>
        <w:pStyle w:val="a3"/>
        <w:tabs>
          <w:tab w:val="left" w:pos="8912"/>
        </w:tabs>
        <w:ind w:right="270"/>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схемы,</w:t>
      </w:r>
      <w:r w:rsidRPr="00BF11B0">
        <w:rPr>
          <w:rFonts w:ascii="Times New Roman" w:hAnsi="Times New Roman" w:cs="Times New Roman"/>
          <w:spacing w:val="1"/>
        </w:rPr>
        <w:t xml:space="preserve"> </w:t>
      </w:r>
      <w:r w:rsidRPr="00BF11B0">
        <w:rPr>
          <w:rFonts w:ascii="Times New Roman" w:hAnsi="Times New Roman" w:cs="Times New Roman"/>
        </w:rPr>
        <w:t>таблицы</w:t>
      </w:r>
      <w:r w:rsidRPr="00BF11B0">
        <w:rPr>
          <w:rFonts w:ascii="Times New Roman" w:hAnsi="Times New Roman" w:cs="Times New Roman"/>
          <w:spacing w:val="1"/>
        </w:rPr>
        <w:t xml:space="preserve"> </w:t>
      </w:r>
      <w:r w:rsidRPr="00BF11B0">
        <w:rPr>
          <w:rFonts w:ascii="Times New Roman" w:hAnsi="Times New Roman" w:cs="Times New Roman"/>
        </w:rPr>
        <w:t>тенденции</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1"/>
        </w:rPr>
        <w:t xml:space="preserve"> </w:t>
      </w:r>
      <w:r w:rsidRPr="00BF11B0">
        <w:rPr>
          <w:rFonts w:ascii="Times New Roman" w:hAnsi="Times New Roman" w:cs="Times New Roman"/>
        </w:rPr>
        <w:t>температуры</w:t>
      </w:r>
      <w:r w:rsidRPr="00BF11B0">
        <w:rPr>
          <w:rFonts w:ascii="Times New Roman" w:hAnsi="Times New Roman" w:cs="Times New Roman"/>
          <w:spacing w:val="1"/>
        </w:rPr>
        <w:t xml:space="preserve"> </w:t>
      </w:r>
      <w:r w:rsidRPr="00BF11B0">
        <w:rPr>
          <w:rFonts w:ascii="Times New Roman" w:hAnsi="Times New Roman" w:cs="Times New Roman"/>
        </w:rPr>
        <w:t>воздуха,</w:t>
      </w:r>
      <w:r w:rsidRPr="00BF11B0">
        <w:rPr>
          <w:rFonts w:ascii="Times New Roman" w:hAnsi="Times New Roman" w:cs="Times New Roman"/>
          <w:spacing w:val="1"/>
        </w:rPr>
        <w:t xml:space="preserve"> </w:t>
      </w:r>
      <w:r w:rsidRPr="00BF11B0">
        <w:rPr>
          <w:rFonts w:ascii="Times New Roman" w:hAnsi="Times New Roman" w:cs="Times New Roman"/>
        </w:rPr>
        <w:t>количества</w:t>
      </w:r>
      <w:r w:rsidRPr="00BF11B0">
        <w:rPr>
          <w:rFonts w:ascii="Times New Roman" w:hAnsi="Times New Roman" w:cs="Times New Roman"/>
          <w:spacing w:val="1"/>
        </w:rPr>
        <w:t xml:space="preserve"> </w:t>
      </w:r>
      <w:r w:rsidRPr="00BF11B0">
        <w:rPr>
          <w:rFonts w:ascii="Times New Roman" w:hAnsi="Times New Roman" w:cs="Times New Roman"/>
        </w:rPr>
        <w:t>атмосферных</w:t>
      </w:r>
      <w:r w:rsidRPr="00BF11B0">
        <w:rPr>
          <w:rFonts w:ascii="Times New Roman" w:hAnsi="Times New Roman" w:cs="Times New Roman"/>
          <w:spacing w:val="1"/>
        </w:rPr>
        <w:t xml:space="preserve"> </w:t>
      </w:r>
      <w:r w:rsidRPr="00BF11B0">
        <w:rPr>
          <w:rFonts w:ascii="Times New Roman" w:hAnsi="Times New Roman" w:cs="Times New Roman"/>
        </w:rPr>
        <w:t>осадков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атмосферного</w:t>
      </w:r>
      <w:r w:rsidRPr="00BF11B0">
        <w:rPr>
          <w:rFonts w:ascii="Times New Roman" w:hAnsi="Times New Roman" w:cs="Times New Roman"/>
          <w:spacing w:val="1"/>
        </w:rPr>
        <w:t xml:space="preserve"> </w:t>
      </w:r>
      <w:r w:rsidRPr="00BF11B0">
        <w:rPr>
          <w:rFonts w:ascii="Times New Roman" w:hAnsi="Times New Roman" w:cs="Times New Roman"/>
        </w:rPr>
        <w:t>давления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зависимости</w:t>
      </w:r>
      <w:r w:rsidRPr="00BF11B0">
        <w:rPr>
          <w:rFonts w:ascii="Times New Roman" w:hAnsi="Times New Roman" w:cs="Times New Roman"/>
          <w:spacing w:val="1"/>
        </w:rPr>
        <w:t xml:space="preserve"> </w:t>
      </w:r>
      <w:r w:rsidRPr="00BF11B0">
        <w:rPr>
          <w:rFonts w:ascii="Times New Roman" w:hAnsi="Times New Roman" w:cs="Times New Roman"/>
        </w:rPr>
        <w:t>от</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положения</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
        </w:rPr>
        <w:t xml:space="preserve"> </w:t>
      </w:r>
      <w:r w:rsidRPr="00BF11B0">
        <w:rPr>
          <w:rFonts w:ascii="Times New Roman" w:hAnsi="Times New Roman" w:cs="Times New Roman"/>
        </w:rPr>
        <w:t>амплитуду</w:t>
      </w:r>
      <w:r w:rsidRPr="00BF11B0">
        <w:rPr>
          <w:rFonts w:ascii="Times New Roman" w:hAnsi="Times New Roman" w:cs="Times New Roman"/>
          <w:spacing w:val="1"/>
        </w:rPr>
        <w:t xml:space="preserve"> </w:t>
      </w:r>
      <w:r w:rsidRPr="00BF11B0">
        <w:rPr>
          <w:rFonts w:ascii="Times New Roman" w:hAnsi="Times New Roman" w:cs="Times New Roman"/>
        </w:rPr>
        <w:t>температуры</w:t>
      </w:r>
      <w:r w:rsidRPr="00BF11B0">
        <w:rPr>
          <w:rFonts w:ascii="Times New Roman" w:hAnsi="Times New Roman" w:cs="Times New Roman"/>
          <w:spacing w:val="-55"/>
        </w:rPr>
        <w:t xml:space="preserve"> </w:t>
      </w:r>
      <w:r w:rsidRPr="00BF11B0">
        <w:rPr>
          <w:rFonts w:ascii="Times New Roman" w:hAnsi="Times New Roman" w:cs="Times New Roman"/>
        </w:rPr>
        <w:t>воздуха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компонентов</w:t>
      </w:r>
      <w:r w:rsidRPr="00BF11B0">
        <w:rPr>
          <w:rFonts w:ascii="Times New Roman" w:hAnsi="Times New Roman" w:cs="Times New Roman"/>
          <w:spacing w:val="-55"/>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Земли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взаимосвязях</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ними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практических</w:t>
      </w:r>
      <w:r w:rsidR="00692AD7">
        <w:rPr>
          <w:rFonts w:ascii="Times New Roman" w:hAnsi="Times New Roman" w:cs="Times New Roman"/>
        </w:rPr>
        <w:t xml:space="preserve"> </w:t>
      </w:r>
      <w:r w:rsidRPr="00BF11B0">
        <w:rPr>
          <w:rFonts w:ascii="Times New Roman" w:hAnsi="Times New Roman" w:cs="Times New Roman"/>
          <w:spacing w:val="-1"/>
        </w:rPr>
        <w:t>задач;</w:t>
      </w:r>
    </w:p>
    <w:p w14:paraId="19425F2A" w14:textId="26501D74" w:rsidR="00927F2E" w:rsidRPr="00BF11B0" w:rsidRDefault="0011740B" w:rsidP="00692AD7">
      <w:pPr>
        <w:pStyle w:val="a3"/>
        <w:ind w:right="271"/>
        <w:contextualSpacing/>
        <w:rPr>
          <w:rFonts w:ascii="Times New Roman" w:hAnsi="Times New Roman" w:cs="Times New Roman"/>
        </w:rPr>
      </w:pPr>
      <w:r w:rsidRPr="00BF11B0">
        <w:rPr>
          <w:rFonts w:ascii="Times New Roman" w:hAnsi="Times New Roman" w:cs="Times New Roman"/>
        </w:rPr>
        <w:t>объяснять с опорой на источник информации образование атмосферных осадков;</w:t>
      </w:r>
      <w:r w:rsidRPr="00BF11B0">
        <w:rPr>
          <w:rFonts w:ascii="Times New Roman" w:hAnsi="Times New Roman" w:cs="Times New Roman"/>
          <w:spacing w:val="1"/>
        </w:rPr>
        <w:t xml:space="preserve"> </w:t>
      </w:r>
      <w:r w:rsidRPr="00BF11B0">
        <w:rPr>
          <w:rFonts w:ascii="Times New Roman" w:hAnsi="Times New Roman" w:cs="Times New Roman"/>
        </w:rPr>
        <w:t>направление</w:t>
      </w:r>
      <w:r w:rsidRPr="00BF11B0">
        <w:rPr>
          <w:rFonts w:ascii="Times New Roman" w:hAnsi="Times New Roman" w:cs="Times New Roman"/>
          <w:spacing w:val="1"/>
        </w:rPr>
        <w:t xml:space="preserve"> </w:t>
      </w:r>
      <w:r w:rsidRPr="00BF11B0">
        <w:rPr>
          <w:rFonts w:ascii="Times New Roman" w:hAnsi="Times New Roman" w:cs="Times New Roman"/>
        </w:rPr>
        <w:t>дневных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ночных</w:t>
      </w:r>
      <w:r w:rsidRPr="00BF11B0">
        <w:rPr>
          <w:rFonts w:ascii="Times New Roman" w:hAnsi="Times New Roman" w:cs="Times New Roman"/>
          <w:spacing w:val="1"/>
        </w:rPr>
        <w:t xml:space="preserve"> </w:t>
      </w:r>
      <w:r w:rsidRPr="00BF11B0">
        <w:rPr>
          <w:rFonts w:ascii="Times New Roman" w:hAnsi="Times New Roman" w:cs="Times New Roman"/>
        </w:rPr>
        <w:t>бризов,</w:t>
      </w:r>
      <w:r w:rsidRPr="00BF11B0">
        <w:rPr>
          <w:rFonts w:ascii="Times New Roman" w:hAnsi="Times New Roman" w:cs="Times New Roman"/>
          <w:spacing w:val="1"/>
        </w:rPr>
        <w:t xml:space="preserve"> </w:t>
      </w:r>
      <w:r w:rsidRPr="00BF11B0">
        <w:rPr>
          <w:rFonts w:ascii="Times New Roman" w:hAnsi="Times New Roman" w:cs="Times New Roman"/>
        </w:rPr>
        <w:t>муссонов;</w:t>
      </w:r>
      <w:r w:rsidRPr="00BF11B0">
        <w:rPr>
          <w:rFonts w:ascii="Times New Roman" w:hAnsi="Times New Roman" w:cs="Times New Roman"/>
          <w:spacing w:val="1"/>
        </w:rPr>
        <w:t xml:space="preserve"> </w:t>
      </w:r>
      <w:r w:rsidRPr="00BF11B0">
        <w:rPr>
          <w:rFonts w:ascii="Times New Roman" w:hAnsi="Times New Roman" w:cs="Times New Roman"/>
        </w:rPr>
        <w:t>годовой</w:t>
      </w:r>
      <w:r w:rsidRPr="00BF11B0">
        <w:rPr>
          <w:rFonts w:ascii="Times New Roman" w:hAnsi="Times New Roman" w:cs="Times New Roman"/>
          <w:spacing w:val="1"/>
        </w:rPr>
        <w:t xml:space="preserve"> </w:t>
      </w:r>
      <w:r w:rsidRPr="00BF11B0">
        <w:rPr>
          <w:rFonts w:ascii="Times New Roman" w:hAnsi="Times New Roman" w:cs="Times New Roman"/>
        </w:rPr>
        <w:t>ход</w:t>
      </w:r>
      <w:r w:rsidRPr="00BF11B0">
        <w:rPr>
          <w:rFonts w:ascii="Times New Roman" w:hAnsi="Times New Roman" w:cs="Times New Roman"/>
          <w:spacing w:val="1"/>
        </w:rPr>
        <w:t xml:space="preserve"> </w:t>
      </w:r>
      <w:r w:rsidRPr="00BF11B0">
        <w:rPr>
          <w:rFonts w:ascii="Times New Roman" w:hAnsi="Times New Roman" w:cs="Times New Roman"/>
        </w:rPr>
        <w:t>температуры</w:t>
      </w:r>
      <w:r w:rsidRPr="00BF11B0">
        <w:rPr>
          <w:rFonts w:ascii="Times New Roman" w:hAnsi="Times New Roman" w:cs="Times New Roman"/>
          <w:spacing w:val="1"/>
        </w:rPr>
        <w:t xml:space="preserve"> </w:t>
      </w:r>
      <w:r w:rsidRPr="00BF11B0">
        <w:rPr>
          <w:rFonts w:ascii="Times New Roman" w:hAnsi="Times New Roman" w:cs="Times New Roman"/>
        </w:rPr>
        <w:t xml:space="preserve">воздуха   и  </w:t>
      </w:r>
      <w:r w:rsidRPr="00BF11B0">
        <w:rPr>
          <w:rFonts w:ascii="Times New Roman" w:hAnsi="Times New Roman" w:cs="Times New Roman"/>
          <w:spacing w:val="1"/>
        </w:rPr>
        <w:t xml:space="preserve"> </w:t>
      </w:r>
      <w:r w:rsidRPr="00BF11B0">
        <w:rPr>
          <w:rFonts w:ascii="Times New Roman" w:hAnsi="Times New Roman" w:cs="Times New Roman"/>
        </w:rPr>
        <w:t xml:space="preserve">распределение  </w:t>
      </w:r>
      <w:r w:rsidRPr="00BF11B0">
        <w:rPr>
          <w:rFonts w:ascii="Times New Roman" w:hAnsi="Times New Roman" w:cs="Times New Roman"/>
          <w:spacing w:val="1"/>
        </w:rPr>
        <w:t xml:space="preserve"> </w:t>
      </w:r>
      <w:r w:rsidRPr="00BF11B0">
        <w:rPr>
          <w:rFonts w:ascii="Times New Roman" w:hAnsi="Times New Roman" w:cs="Times New Roman"/>
        </w:rPr>
        <w:t xml:space="preserve">атмосферных  </w:t>
      </w:r>
      <w:r w:rsidRPr="00BF11B0">
        <w:rPr>
          <w:rFonts w:ascii="Times New Roman" w:hAnsi="Times New Roman" w:cs="Times New Roman"/>
          <w:spacing w:val="1"/>
        </w:rPr>
        <w:t xml:space="preserve"> </w:t>
      </w:r>
      <w:r w:rsidRPr="00BF11B0">
        <w:rPr>
          <w:rFonts w:ascii="Times New Roman" w:hAnsi="Times New Roman" w:cs="Times New Roman"/>
        </w:rPr>
        <w:t xml:space="preserve">осадков  </w:t>
      </w:r>
      <w:r w:rsidRPr="00BF11B0">
        <w:rPr>
          <w:rFonts w:ascii="Times New Roman" w:hAnsi="Times New Roman" w:cs="Times New Roman"/>
          <w:spacing w:val="3"/>
        </w:rPr>
        <w:t xml:space="preserve"> </w:t>
      </w:r>
      <w:r w:rsidRPr="00BF11B0">
        <w:rPr>
          <w:rFonts w:ascii="Times New Roman" w:hAnsi="Times New Roman" w:cs="Times New Roman"/>
        </w:rPr>
        <w:t>для   отдельных</w:t>
      </w:r>
      <w:r w:rsidRPr="00BF11B0">
        <w:rPr>
          <w:rFonts w:ascii="Times New Roman" w:hAnsi="Times New Roman" w:cs="Times New Roman"/>
          <w:spacing w:val="115"/>
        </w:rPr>
        <w:t xml:space="preserve"> </w:t>
      </w:r>
      <w:r w:rsidRPr="00BF11B0">
        <w:rPr>
          <w:rFonts w:ascii="Times New Roman" w:hAnsi="Times New Roman" w:cs="Times New Roman"/>
        </w:rPr>
        <w:t>территорий;</w:t>
      </w:r>
    </w:p>
    <w:p w14:paraId="7A646B0F" w14:textId="58257923" w:rsidR="00927F2E" w:rsidRPr="00BF11B0" w:rsidRDefault="0011740B" w:rsidP="00692AD7">
      <w:pPr>
        <w:pStyle w:val="a3"/>
        <w:tabs>
          <w:tab w:val="left" w:pos="3617"/>
          <w:tab w:val="left" w:pos="8539"/>
        </w:tabs>
        <w:ind w:right="274"/>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 опорой</w:t>
      </w:r>
      <w:r w:rsidRPr="00BF11B0">
        <w:rPr>
          <w:rFonts w:ascii="Times New Roman" w:hAnsi="Times New Roman" w:cs="Times New Roman"/>
          <w:spacing w:val="1"/>
        </w:rPr>
        <w:t xml:space="preserve"> </w:t>
      </w:r>
      <w:r w:rsidRPr="00BF11B0">
        <w:rPr>
          <w:rFonts w:ascii="Times New Roman" w:hAnsi="Times New Roman" w:cs="Times New Roman"/>
        </w:rPr>
        <w:t>на 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 действий свойства</w:t>
      </w:r>
      <w:r w:rsidRPr="00BF11B0">
        <w:rPr>
          <w:rFonts w:ascii="Times New Roman" w:hAnsi="Times New Roman" w:cs="Times New Roman"/>
          <w:spacing w:val="1"/>
        </w:rPr>
        <w:t xml:space="preserve"> </w:t>
      </w:r>
      <w:r w:rsidRPr="00BF11B0">
        <w:rPr>
          <w:rFonts w:ascii="Times New Roman" w:hAnsi="Times New Roman" w:cs="Times New Roman"/>
        </w:rPr>
        <w:t>воздуха; климаты</w:t>
      </w:r>
      <w:r w:rsidRPr="00BF11B0">
        <w:rPr>
          <w:rFonts w:ascii="Times New Roman" w:hAnsi="Times New Roman" w:cs="Times New Roman"/>
          <w:spacing w:val="1"/>
        </w:rPr>
        <w:t xml:space="preserve"> </w:t>
      </w:r>
      <w:r w:rsidRPr="00BF11B0">
        <w:rPr>
          <w:rFonts w:ascii="Times New Roman" w:hAnsi="Times New Roman" w:cs="Times New Roman"/>
        </w:rPr>
        <w:t>Земли;</w:t>
      </w:r>
      <w:r w:rsidR="00692AD7">
        <w:rPr>
          <w:rFonts w:ascii="Times New Roman" w:hAnsi="Times New Roman" w:cs="Times New Roman"/>
        </w:rPr>
        <w:t xml:space="preserve"> </w:t>
      </w:r>
      <w:r w:rsidRPr="00BF11B0">
        <w:rPr>
          <w:rFonts w:ascii="Times New Roman" w:hAnsi="Times New Roman" w:cs="Times New Roman"/>
        </w:rPr>
        <w:t>климатообразующие</w:t>
      </w:r>
      <w:r w:rsidR="00692AD7">
        <w:rPr>
          <w:rFonts w:ascii="Times New Roman" w:hAnsi="Times New Roman" w:cs="Times New Roman"/>
        </w:rPr>
        <w:t xml:space="preserve"> </w:t>
      </w:r>
      <w:r w:rsidRPr="00BF11B0">
        <w:rPr>
          <w:rFonts w:ascii="Times New Roman" w:hAnsi="Times New Roman" w:cs="Times New Roman"/>
          <w:spacing w:val="-1"/>
        </w:rPr>
        <w:t>факторы;</w:t>
      </w:r>
    </w:p>
    <w:p w14:paraId="42962D36" w14:textId="30A50EAE" w:rsidR="00927F2E" w:rsidRPr="00BF11B0" w:rsidRDefault="0011740B" w:rsidP="00692AD7">
      <w:pPr>
        <w:pStyle w:val="a3"/>
        <w:spacing w:before="1"/>
        <w:ind w:right="272"/>
        <w:contextualSpacing/>
        <w:rPr>
          <w:rFonts w:ascii="Times New Roman" w:hAnsi="Times New Roman" w:cs="Times New Roman"/>
        </w:rPr>
      </w:pPr>
      <w:r w:rsidRPr="00BF11B0">
        <w:rPr>
          <w:rFonts w:ascii="Times New Roman" w:hAnsi="Times New Roman" w:cs="Times New Roman"/>
        </w:rPr>
        <w:t>устанавливать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зависимость</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нагреванием</w:t>
      </w:r>
      <w:r w:rsidRPr="00BF11B0">
        <w:rPr>
          <w:rFonts w:ascii="Times New Roman" w:hAnsi="Times New Roman" w:cs="Times New Roman"/>
          <w:spacing w:val="1"/>
        </w:rPr>
        <w:t xml:space="preserve"> </w:t>
      </w:r>
      <w:r w:rsidRPr="00BF11B0">
        <w:rPr>
          <w:rFonts w:ascii="Times New Roman" w:hAnsi="Times New Roman" w:cs="Times New Roman"/>
        </w:rPr>
        <w:t>земной</w:t>
      </w:r>
      <w:r w:rsidRPr="00BF11B0">
        <w:rPr>
          <w:rFonts w:ascii="Times New Roman" w:hAnsi="Times New Roman" w:cs="Times New Roman"/>
          <w:spacing w:val="1"/>
        </w:rPr>
        <w:t xml:space="preserve"> </w:t>
      </w:r>
      <w:r w:rsidRPr="00BF11B0">
        <w:rPr>
          <w:rFonts w:ascii="Times New Roman" w:hAnsi="Times New Roman" w:cs="Times New Roman"/>
        </w:rPr>
        <w:t>поверхности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углом</w:t>
      </w:r>
      <w:r w:rsidRPr="00BF11B0">
        <w:rPr>
          <w:rFonts w:ascii="Times New Roman" w:hAnsi="Times New Roman" w:cs="Times New Roman"/>
          <w:spacing w:val="1"/>
        </w:rPr>
        <w:t xml:space="preserve"> </w:t>
      </w:r>
      <w:r w:rsidRPr="00BF11B0">
        <w:rPr>
          <w:rFonts w:ascii="Times New Roman" w:hAnsi="Times New Roman" w:cs="Times New Roman"/>
        </w:rPr>
        <w:t>падения</w:t>
      </w:r>
      <w:r w:rsidRPr="00BF11B0">
        <w:rPr>
          <w:rFonts w:ascii="Times New Roman" w:hAnsi="Times New Roman" w:cs="Times New Roman"/>
          <w:spacing w:val="1"/>
        </w:rPr>
        <w:t xml:space="preserve"> </w:t>
      </w:r>
      <w:r w:rsidRPr="00BF11B0">
        <w:rPr>
          <w:rFonts w:ascii="Times New Roman" w:hAnsi="Times New Roman" w:cs="Times New Roman"/>
        </w:rPr>
        <w:t>солнечных</w:t>
      </w:r>
      <w:r w:rsidRPr="00BF11B0">
        <w:rPr>
          <w:rFonts w:ascii="Times New Roman" w:hAnsi="Times New Roman" w:cs="Times New Roman"/>
          <w:spacing w:val="1"/>
        </w:rPr>
        <w:t xml:space="preserve"> </w:t>
      </w:r>
      <w:r w:rsidRPr="00BF11B0">
        <w:rPr>
          <w:rFonts w:ascii="Times New Roman" w:hAnsi="Times New Roman" w:cs="Times New Roman"/>
        </w:rPr>
        <w:t>лучей;</w:t>
      </w:r>
      <w:r w:rsidRPr="00BF11B0">
        <w:rPr>
          <w:rFonts w:ascii="Times New Roman" w:hAnsi="Times New Roman" w:cs="Times New Roman"/>
          <w:spacing w:val="1"/>
        </w:rPr>
        <w:t xml:space="preserve"> </w:t>
      </w:r>
      <w:r w:rsidRPr="00BF11B0">
        <w:rPr>
          <w:rFonts w:ascii="Times New Roman" w:hAnsi="Times New Roman" w:cs="Times New Roman"/>
        </w:rPr>
        <w:t>температурой</w:t>
      </w:r>
      <w:r w:rsidRPr="00BF11B0">
        <w:rPr>
          <w:rFonts w:ascii="Times New Roman" w:hAnsi="Times New Roman" w:cs="Times New Roman"/>
          <w:spacing w:val="1"/>
        </w:rPr>
        <w:t xml:space="preserve"> </w:t>
      </w:r>
      <w:r w:rsidRPr="00BF11B0">
        <w:rPr>
          <w:rFonts w:ascii="Times New Roman" w:hAnsi="Times New Roman" w:cs="Times New Roman"/>
        </w:rPr>
        <w:t>воздуха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 xml:space="preserve">относительной  </w:t>
      </w:r>
      <w:r w:rsidRPr="00BF11B0">
        <w:rPr>
          <w:rFonts w:ascii="Times New Roman" w:hAnsi="Times New Roman" w:cs="Times New Roman"/>
          <w:spacing w:val="35"/>
        </w:rPr>
        <w:t xml:space="preserve"> </w:t>
      </w:r>
      <w:r w:rsidRPr="00BF11B0">
        <w:rPr>
          <w:rFonts w:ascii="Times New Roman" w:hAnsi="Times New Roman" w:cs="Times New Roman"/>
        </w:rPr>
        <w:t xml:space="preserve">влажностью  </w:t>
      </w:r>
      <w:r w:rsidRPr="00BF11B0">
        <w:rPr>
          <w:rFonts w:ascii="Times New Roman" w:hAnsi="Times New Roman" w:cs="Times New Roman"/>
          <w:spacing w:val="37"/>
        </w:rPr>
        <w:t xml:space="preserve"> </w:t>
      </w:r>
      <w:r w:rsidRPr="00BF11B0">
        <w:rPr>
          <w:rFonts w:ascii="Times New Roman" w:hAnsi="Times New Roman" w:cs="Times New Roman"/>
        </w:rPr>
        <w:t xml:space="preserve">на  </w:t>
      </w:r>
      <w:r w:rsidRPr="00BF11B0">
        <w:rPr>
          <w:rFonts w:ascii="Times New Roman" w:hAnsi="Times New Roman" w:cs="Times New Roman"/>
          <w:spacing w:val="36"/>
        </w:rPr>
        <w:t xml:space="preserve"> </w:t>
      </w:r>
      <w:r w:rsidRPr="00BF11B0">
        <w:rPr>
          <w:rFonts w:ascii="Times New Roman" w:hAnsi="Times New Roman" w:cs="Times New Roman"/>
        </w:rPr>
        <w:t xml:space="preserve">основе  </w:t>
      </w:r>
      <w:r w:rsidRPr="00BF11B0">
        <w:rPr>
          <w:rFonts w:ascii="Times New Roman" w:hAnsi="Times New Roman" w:cs="Times New Roman"/>
          <w:spacing w:val="37"/>
        </w:rPr>
        <w:t xml:space="preserve"> </w:t>
      </w:r>
      <w:r w:rsidRPr="00BF11B0">
        <w:rPr>
          <w:rFonts w:ascii="Times New Roman" w:hAnsi="Times New Roman" w:cs="Times New Roman"/>
        </w:rPr>
        <w:t xml:space="preserve">данных  </w:t>
      </w:r>
      <w:r w:rsidRPr="00BF11B0">
        <w:rPr>
          <w:rFonts w:ascii="Times New Roman" w:hAnsi="Times New Roman" w:cs="Times New Roman"/>
          <w:spacing w:val="36"/>
        </w:rPr>
        <w:t xml:space="preserve"> </w:t>
      </w:r>
      <w:r w:rsidRPr="00BF11B0">
        <w:rPr>
          <w:rFonts w:ascii="Times New Roman" w:hAnsi="Times New Roman" w:cs="Times New Roman"/>
        </w:rPr>
        <w:t xml:space="preserve">эмпирических  </w:t>
      </w:r>
      <w:r w:rsidRPr="00BF11B0">
        <w:rPr>
          <w:rFonts w:ascii="Times New Roman" w:hAnsi="Times New Roman" w:cs="Times New Roman"/>
          <w:spacing w:val="35"/>
        </w:rPr>
        <w:t xml:space="preserve"> </w:t>
      </w:r>
      <w:r w:rsidRPr="00BF11B0">
        <w:rPr>
          <w:rFonts w:ascii="Times New Roman" w:hAnsi="Times New Roman" w:cs="Times New Roman"/>
        </w:rPr>
        <w:t>наблюдений;</w:t>
      </w:r>
    </w:p>
    <w:p w14:paraId="165157A5" w14:textId="3B803BBA" w:rsidR="00927F2E" w:rsidRPr="00BF11B0" w:rsidRDefault="0011740B" w:rsidP="00BF11B0">
      <w:pPr>
        <w:pStyle w:val="a3"/>
        <w:tabs>
          <w:tab w:val="left" w:pos="4428"/>
          <w:tab w:val="left" w:pos="8880"/>
        </w:tabs>
        <w:ind w:right="271"/>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свойства</w:t>
      </w:r>
      <w:r w:rsidRPr="00BF11B0">
        <w:rPr>
          <w:rFonts w:ascii="Times New Roman" w:hAnsi="Times New Roman" w:cs="Times New Roman"/>
          <w:spacing w:val="1"/>
        </w:rPr>
        <w:t xml:space="preserve"> </w:t>
      </w:r>
      <w:r w:rsidRPr="00BF11B0">
        <w:rPr>
          <w:rFonts w:ascii="Times New Roman" w:hAnsi="Times New Roman" w:cs="Times New Roman"/>
        </w:rPr>
        <w:t>атмосферы</w:t>
      </w:r>
      <w:r w:rsidRPr="00BF11B0">
        <w:rPr>
          <w:rFonts w:ascii="Times New Roman" w:hAnsi="Times New Roman" w:cs="Times New Roman"/>
          <w:spacing w:val="57"/>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пунктах,</w:t>
      </w:r>
      <w:r w:rsidRPr="00BF11B0">
        <w:rPr>
          <w:rFonts w:ascii="Times New Roman" w:hAnsi="Times New Roman" w:cs="Times New Roman"/>
          <w:spacing w:val="1"/>
        </w:rPr>
        <w:t xml:space="preserve"> </w:t>
      </w:r>
      <w:r w:rsidRPr="00BF11B0">
        <w:rPr>
          <w:rFonts w:ascii="Times New Roman" w:hAnsi="Times New Roman" w:cs="Times New Roman"/>
        </w:rPr>
        <w:t>расположенных</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высотах</w:t>
      </w:r>
      <w:r w:rsidRPr="00BF11B0">
        <w:rPr>
          <w:rFonts w:ascii="Times New Roman" w:hAnsi="Times New Roman" w:cs="Times New Roman"/>
          <w:spacing w:val="1"/>
        </w:rPr>
        <w:t xml:space="preserve"> </w:t>
      </w:r>
      <w:r w:rsidRPr="00BF11B0">
        <w:rPr>
          <w:rFonts w:ascii="Times New Roman" w:hAnsi="Times New Roman" w:cs="Times New Roman"/>
        </w:rPr>
        <w:t>над</w:t>
      </w:r>
      <w:r w:rsidRPr="00BF11B0">
        <w:rPr>
          <w:rFonts w:ascii="Times New Roman" w:hAnsi="Times New Roman" w:cs="Times New Roman"/>
          <w:spacing w:val="1"/>
        </w:rPr>
        <w:t xml:space="preserve"> </w:t>
      </w:r>
      <w:r w:rsidRPr="00BF11B0">
        <w:rPr>
          <w:rFonts w:ascii="Times New Roman" w:hAnsi="Times New Roman" w:cs="Times New Roman"/>
        </w:rPr>
        <w:t>уровнем</w:t>
      </w:r>
      <w:r w:rsidRPr="00BF11B0">
        <w:rPr>
          <w:rFonts w:ascii="Times New Roman" w:hAnsi="Times New Roman" w:cs="Times New Roman"/>
          <w:spacing w:val="1"/>
        </w:rPr>
        <w:t xml:space="preserve"> </w:t>
      </w:r>
      <w:r w:rsidRPr="00BF11B0">
        <w:rPr>
          <w:rFonts w:ascii="Times New Roman" w:hAnsi="Times New Roman" w:cs="Times New Roman"/>
        </w:rPr>
        <w:t>моря;</w:t>
      </w:r>
      <w:r w:rsidRPr="00BF11B0">
        <w:rPr>
          <w:rFonts w:ascii="Times New Roman" w:hAnsi="Times New Roman" w:cs="Times New Roman"/>
          <w:spacing w:val="1"/>
        </w:rPr>
        <w:t xml:space="preserve"> </w:t>
      </w:r>
      <w:r w:rsidRPr="00BF11B0">
        <w:rPr>
          <w:rFonts w:ascii="Times New Roman" w:hAnsi="Times New Roman" w:cs="Times New Roman"/>
        </w:rPr>
        <w:t>количество</w:t>
      </w:r>
      <w:r w:rsidRPr="00BF11B0">
        <w:rPr>
          <w:rFonts w:ascii="Times New Roman" w:hAnsi="Times New Roman" w:cs="Times New Roman"/>
          <w:spacing w:val="1"/>
        </w:rPr>
        <w:t xml:space="preserve"> </w:t>
      </w:r>
      <w:r w:rsidRPr="00BF11B0">
        <w:rPr>
          <w:rFonts w:ascii="Times New Roman" w:hAnsi="Times New Roman" w:cs="Times New Roman"/>
        </w:rPr>
        <w:t>солнечного</w:t>
      </w:r>
      <w:r w:rsidRPr="00BF11B0">
        <w:rPr>
          <w:rFonts w:ascii="Times New Roman" w:hAnsi="Times New Roman" w:cs="Times New Roman"/>
          <w:spacing w:val="1"/>
        </w:rPr>
        <w:t xml:space="preserve"> </w:t>
      </w:r>
      <w:r w:rsidRPr="00BF11B0">
        <w:rPr>
          <w:rFonts w:ascii="Times New Roman" w:hAnsi="Times New Roman" w:cs="Times New Roman"/>
        </w:rPr>
        <w:t>тепла,</w:t>
      </w:r>
      <w:r w:rsidRPr="00BF11B0">
        <w:rPr>
          <w:rFonts w:ascii="Times New Roman" w:hAnsi="Times New Roman" w:cs="Times New Roman"/>
          <w:spacing w:val="1"/>
        </w:rPr>
        <w:t xml:space="preserve"> </w:t>
      </w:r>
      <w:r w:rsidRPr="00BF11B0">
        <w:rPr>
          <w:rFonts w:ascii="Times New Roman" w:hAnsi="Times New Roman" w:cs="Times New Roman"/>
        </w:rPr>
        <w:t>получаемого</w:t>
      </w:r>
      <w:r w:rsidRPr="00BF11B0">
        <w:rPr>
          <w:rFonts w:ascii="Times New Roman" w:hAnsi="Times New Roman" w:cs="Times New Roman"/>
          <w:spacing w:val="1"/>
        </w:rPr>
        <w:t xml:space="preserve"> </w:t>
      </w:r>
      <w:r w:rsidRPr="00BF11B0">
        <w:rPr>
          <w:rFonts w:ascii="Times New Roman" w:hAnsi="Times New Roman" w:cs="Times New Roman"/>
        </w:rPr>
        <w:t>земной</w:t>
      </w:r>
      <w:r w:rsidRPr="00BF11B0">
        <w:rPr>
          <w:rFonts w:ascii="Times New Roman" w:hAnsi="Times New Roman" w:cs="Times New Roman"/>
          <w:spacing w:val="1"/>
        </w:rPr>
        <w:t xml:space="preserve"> </w:t>
      </w:r>
      <w:r w:rsidRPr="00BF11B0">
        <w:rPr>
          <w:rFonts w:ascii="Times New Roman" w:hAnsi="Times New Roman" w:cs="Times New Roman"/>
        </w:rPr>
        <w:t>поверхностью</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углах</w:t>
      </w:r>
      <w:r w:rsidRPr="00BF11B0">
        <w:rPr>
          <w:rFonts w:ascii="Times New Roman" w:hAnsi="Times New Roman" w:cs="Times New Roman"/>
          <w:spacing w:val="-55"/>
        </w:rPr>
        <w:t xml:space="preserve"> </w:t>
      </w:r>
      <w:r w:rsidRPr="00BF11B0">
        <w:rPr>
          <w:rFonts w:ascii="Times New Roman" w:hAnsi="Times New Roman" w:cs="Times New Roman"/>
        </w:rPr>
        <w:t>падения</w:t>
      </w:r>
      <w:r w:rsidR="00692AD7">
        <w:rPr>
          <w:rFonts w:ascii="Times New Roman" w:hAnsi="Times New Roman" w:cs="Times New Roman"/>
        </w:rPr>
        <w:t xml:space="preserve"> </w:t>
      </w:r>
      <w:r w:rsidRPr="00BF11B0">
        <w:rPr>
          <w:rFonts w:ascii="Times New Roman" w:hAnsi="Times New Roman" w:cs="Times New Roman"/>
        </w:rPr>
        <w:t>солнечных</w:t>
      </w:r>
      <w:r w:rsidRPr="00BF11B0">
        <w:rPr>
          <w:rFonts w:ascii="Times New Roman" w:hAnsi="Times New Roman" w:cs="Times New Roman"/>
        </w:rPr>
        <w:tab/>
      </w:r>
      <w:r w:rsidRPr="00BF11B0">
        <w:rPr>
          <w:rFonts w:ascii="Times New Roman" w:hAnsi="Times New Roman" w:cs="Times New Roman"/>
          <w:spacing w:val="-1"/>
        </w:rPr>
        <w:t>лучей;</w:t>
      </w:r>
    </w:p>
    <w:p w14:paraId="0654307F" w14:textId="5D26B28A" w:rsidR="00927F2E" w:rsidRPr="00BF11B0" w:rsidRDefault="0011740B" w:rsidP="00BF11B0">
      <w:pPr>
        <w:pStyle w:val="a3"/>
        <w:tabs>
          <w:tab w:val="left" w:pos="2630"/>
          <w:tab w:val="left" w:pos="5068"/>
          <w:tab w:val="left" w:pos="6865"/>
          <w:tab w:val="left" w:pos="8179"/>
        </w:tabs>
        <w:ind w:right="270"/>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атмосферных</w:t>
      </w:r>
      <w:r w:rsidRPr="00BF11B0">
        <w:rPr>
          <w:rFonts w:ascii="Times New Roman" w:hAnsi="Times New Roman" w:cs="Times New Roman"/>
          <w:spacing w:val="1"/>
        </w:rPr>
        <w:t xml:space="preserve"> </w:t>
      </w:r>
      <w:r w:rsidRPr="00BF11B0">
        <w:rPr>
          <w:rFonts w:ascii="Times New Roman" w:hAnsi="Times New Roman" w:cs="Times New Roman"/>
        </w:rPr>
        <w:t>осадков;</w:t>
      </w:r>
      <w:r w:rsidRPr="00BF11B0">
        <w:rPr>
          <w:rFonts w:ascii="Times New Roman" w:hAnsi="Times New Roman" w:cs="Times New Roman"/>
          <w:spacing w:val="1"/>
        </w:rPr>
        <w:t xml:space="preserve"> </w:t>
      </w:r>
      <w:r w:rsidRPr="00BF11B0">
        <w:rPr>
          <w:rFonts w:ascii="Times New Roman" w:hAnsi="Times New Roman" w:cs="Times New Roman"/>
        </w:rPr>
        <w:t>понятия "бризы" и "муссоны", понятия "погода" и "климат", понятия "атмосфера",</w:t>
      </w:r>
      <w:r w:rsidRPr="00BF11B0">
        <w:rPr>
          <w:rFonts w:ascii="Times New Roman" w:hAnsi="Times New Roman" w:cs="Times New Roman"/>
          <w:spacing w:val="1"/>
        </w:rPr>
        <w:t xml:space="preserve"> </w:t>
      </w:r>
      <w:r w:rsidRPr="00BF11B0">
        <w:rPr>
          <w:rFonts w:ascii="Times New Roman" w:hAnsi="Times New Roman" w:cs="Times New Roman"/>
        </w:rPr>
        <w:t>"тропосфера",</w:t>
      </w:r>
      <w:r w:rsidR="00692AD7">
        <w:rPr>
          <w:rFonts w:ascii="Times New Roman" w:hAnsi="Times New Roman" w:cs="Times New Roman"/>
        </w:rPr>
        <w:t xml:space="preserve"> </w:t>
      </w:r>
      <w:r w:rsidRPr="00BF11B0">
        <w:rPr>
          <w:rFonts w:ascii="Times New Roman" w:hAnsi="Times New Roman" w:cs="Times New Roman"/>
        </w:rPr>
        <w:t>"стратосфера",</w:t>
      </w:r>
      <w:r w:rsidR="00692AD7">
        <w:rPr>
          <w:rFonts w:ascii="Times New Roman" w:hAnsi="Times New Roman" w:cs="Times New Roman"/>
        </w:rPr>
        <w:t xml:space="preserve"> </w:t>
      </w:r>
      <w:r w:rsidRPr="00BF11B0">
        <w:rPr>
          <w:rFonts w:ascii="Times New Roman" w:hAnsi="Times New Roman" w:cs="Times New Roman"/>
        </w:rPr>
        <w:t>"верхние</w:t>
      </w:r>
      <w:r w:rsidR="00692AD7">
        <w:rPr>
          <w:rFonts w:ascii="Times New Roman" w:hAnsi="Times New Roman" w:cs="Times New Roman"/>
        </w:rPr>
        <w:t xml:space="preserve"> </w:t>
      </w:r>
      <w:r w:rsidRPr="00BF11B0">
        <w:rPr>
          <w:rFonts w:ascii="Times New Roman" w:hAnsi="Times New Roman" w:cs="Times New Roman"/>
        </w:rPr>
        <w:t>слои</w:t>
      </w:r>
      <w:r w:rsidR="00692AD7">
        <w:rPr>
          <w:rFonts w:ascii="Times New Roman" w:hAnsi="Times New Roman" w:cs="Times New Roman"/>
        </w:rPr>
        <w:t xml:space="preserve"> </w:t>
      </w:r>
      <w:r w:rsidRPr="00BF11B0">
        <w:rPr>
          <w:rFonts w:ascii="Times New Roman" w:hAnsi="Times New Roman" w:cs="Times New Roman"/>
        </w:rPr>
        <w:t>атмосферы";</w:t>
      </w:r>
    </w:p>
    <w:p w14:paraId="501FCEDB" w14:textId="78EB6555" w:rsidR="00927F2E" w:rsidRPr="00BF11B0" w:rsidRDefault="0011740B" w:rsidP="00692AD7">
      <w:pPr>
        <w:pStyle w:val="a3"/>
        <w:tabs>
          <w:tab w:val="left" w:pos="8908"/>
        </w:tabs>
        <w:ind w:right="271"/>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"атмосферное</w:t>
      </w:r>
      <w:r w:rsidRPr="00BF11B0">
        <w:rPr>
          <w:rFonts w:ascii="Times New Roman" w:hAnsi="Times New Roman" w:cs="Times New Roman"/>
          <w:spacing w:val="1"/>
        </w:rPr>
        <w:t xml:space="preserve"> </w:t>
      </w:r>
      <w:r w:rsidRPr="00BF11B0">
        <w:rPr>
          <w:rFonts w:ascii="Times New Roman" w:hAnsi="Times New Roman" w:cs="Times New Roman"/>
        </w:rPr>
        <w:t>давление",</w:t>
      </w:r>
      <w:r w:rsidRPr="00BF11B0">
        <w:rPr>
          <w:rFonts w:ascii="Times New Roman" w:hAnsi="Times New Roman" w:cs="Times New Roman"/>
          <w:spacing w:val="1"/>
        </w:rPr>
        <w:t xml:space="preserve"> </w:t>
      </w:r>
      <w:r w:rsidRPr="00BF11B0">
        <w:rPr>
          <w:rFonts w:ascii="Times New Roman" w:hAnsi="Times New Roman" w:cs="Times New Roman"/>
        </w:rPr>
        <w:t>"ветер",</w:t>
      </w:r>
      <w:r w:rsidRPr="00BF11B0">
        <w:rPr>
          <w:rFonts w:ascii="Times New Roman" w:hAnsi="Times New Roman" w:cs="Times New Roman"/>
          <w:spacing w:val="1"/>
        </w:rPr>
        <w:t xml:space="preserve"> </w:t>
      </w:r>
      <w:r w:rsidRPr="00BF11B0">
        <w:rPr>
          <w:rFonts w:ascii="Times New Roman" w:hAnsi="Times New Roman" w:cs="Times New Roman"/>
        </w:rPr>
        <w:t>"атмосферные</w:t>
      </w:r>
      <w:r w:rsidRPr="00BF11B0">
        <w:rPr>
          <w:rFonts w:ascii="Times New Roman" w:hAnsi="Times New Roman" w:cs="Times New Roman"/>
          <w:spacing w:val="1"/>
        </w:rPr>
        <w:t xml:space="preserve"> </w:t>
      </w:r>
      <w:r w:rsidRPr="00BF11B0">
        <w:rPr>
          <w:rFonts w:ascii="Times New Roman" w:hAnsi="Times New Roman" w:cs="Times New Roman"/>
        </w:rPr>
        <w:t>осадки",</w:t>
      </w:r>
      <w:r w:rsidRPr="00BF11B0">
        <w:rPr>
          <w:rFonts w:ascii="Times New Roman" w:hAnsi="Times New Roman" w:cs="Times New Roman"/>
          <w:spacing w:val="1"/>
        </w:rPr>
        <w:t xml:space="preserve"> </w:t>
      </w:r>
      <w:r w:rsidRPr="00BF11B0">
        <w:rPr>
          <w:rFonts w:ascii="Times New Roman" w:hAnsi="Times New Roman" w:cs="Times New Roman"/>
        </w:rPr>
        <w:t>"воздушные</w:t>
      </w:r>
      <w:r w:rsidRPr="00BF11B0">
        <w:rPr>
          <w:rFonts w:ascii="Times New Roman" w:hAnsi="Times New Roman" w:cs="Times New Roman"/>
          <w:spacing w:val="1"/>
        </w:rPr>
        <w:t xml:space="preserve"> </w:t>
      </w:r>
      <w:r w:rsidRPr="00BF11B0">
        <w:rPr>
          <w:rFonts w:ascii="Times New Roman" w:hAnsi="Times New Roman" w:cs="Times New Roman"/>
        </w:rPr>
        <w:t>массы"</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практико-ориентированных</w:t>
      </w:r>
      <w:r w:rsidR="00692AD7">
        <w:rPr>
          <w:rFonts w:ascii="Times New Roman" w:hAnsi="Times New Roman" w:cs="Times New Roman"/>
        </w:rPr>
        <w:t xml:space="preserve"> </w:t>
      </w:r>
      <w:r w:rsidRPr="00BF11B0">
        <w:rPr>
          <w:rFonts w:ascii="Times New Roman" w:hAnsi="Times New Roman" w:cs="Times New Roman"/>
          <w:spacing w:val="-1"/>
        </w:rPr>
        <w:t>задач;</w:t>
      </w:r>
    </w:p>
    <w:p w14:paraId="56DC4678" w14:textId="2469D9DC" w:rsidR="00927F2E" w:rsidRPr="00BF11B0" w:rsidRDefault="0011740B" w:rsidP="00692AD7">
      <w:pPr>
        <w:pStyle w:val="a3"/>
        <w:tabs>
          <w:tab w:val="left" w:pos="2148"/>
          <w:tab w:val="left" w:pos="3235"/>
          <w:tab w:val="left" w:pos="4784"/>
          <w:tab w:val="left" w:pos="8911"/>
        </w:tabs>
        <w:ind w:right="270"/>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глобальных</w:t>
      </w:r>
      <w:r w:rsidRPr="00BF11B0">
        <w:rPr>
          <w:rFonts w:ascii="Times New Roman" w:hAnsi="Times New Roman" w:cs="Times New Roman"/>
          <w:spacing w:val="1"/>
        </w:rPr>
        <w:t xml:space="preserve"> </w:t>
      </w:r>
      <w:r w:rsidRPr="00BF11B0">
        <w:rPr>
          <w:rFonts w:ascii="Times New Roman" w:hAnsi="Times New Roman" w:cs="Times New Roman"/>
        </w:rPr>
        <w:t>климатических</w:t>
      </w:r>
      <w:r w:rsidRPr="00BF11B0">
        <w:rPr>
          <w:rFonts w:ascii="Times New Roman" w:hAnsi="Times New Roman" w:cs="Times New Roman"/>
          <w:spacing w:val="1"/>
        </w:rPr>
        <w:t xml:space="preserve"> </w:t>
      </w:r>
      <w:r w:rsidRPr="00BF11B0">
        <w:rPr>
          <w:rFonts w:ascii="Times New Roman" w:hAnsi="Times New Roman" w:cs="Times New Roman"/>
        </w:rPr>
        <w:t>изменениях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rPr>
        <w:tab/>
        <w:t>и</w:t>
      </w:r>
      <w:r w:rsidR="00692AD7">
        <w:rPr>
          <w:rFonts w:ascii="Times New Roman" w:hAnsi="Times New Roman" w:cs="Times New Roman"/>
        </w:rPr>
        <w:t xml:space="preserve"> </w:t>
      </w:r>
      <w:r w:rsidRPr="00BF11B0">
        <w:rPr>
          <w:rFonts w:ascii="Times New Roman" w:hAnsi="Times New Roman" w:cs="Times New Roman"/>
        </w:rPr>
        <w:t>(или)</w:t>
      </w:r>
      <w:r w:rsidRPr="00BF11B0">
        <w:rPr>
          <w:rFonts w:ascii="Times New Roman" w:hAnsi="Times New Roman" w:cs="Times New Roman"/>
        </w:rPr>
        <w:tab/>
        <w:t>практико-ориентированны</w:t>
      </w:r>
      <w:r w:rsidR="00692AD7">
        <w:rPr>
          <w:rFonts w:ascii="Times New Roman" w:hAnsi="Times New Roman" w:cs="Times New Roman"/>
        </w:rPr>
        <w:t xml:space="preserve">х </w:t>
      </w:r>
      <w:r w:rsidRPr="00BF11B0">
        <w:rPr>
          <w:rFonts w:ascii="Times New Roman" w:hAnsi="Times New Roman" w:cs="Times New Roman"/>
          <w:spacing w:val="-1"/>
        </w:rPr>
        <w:t>задач;</w:t>
      </w:r>
    </w:p>
    <w:p w14:paraId="796D14E7" w14:textId="6A0E850E" w:rsidR="00927F2E" w:rsidRPr="00BF11B0" w:rsidRDefault="0011740B" w:rsidP="00692AD7">
      <w:pPr>
        <w:pStyle w:val="a3"/>
        <w:ind w:right="268"/>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измерения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температуры</w:t>
      </w:r>
      <w:r w:rsidRPr="00BF11B0">
        <w:rPr>
          <w:rFonts w:ascii="Times New Roman" w:hAnsi="Times New Roman" w:cs="Times New Roman"/>
          <w:spacing w:val="1"/>
        </w:rPr>
        <w:t xml:space="preserve"> </w:t>
      </w:r>
      <w:r w:rsidRPr="00BF11B0">
        <w:rPr>
          <w:rFonts w:ascii="Times New Roman" w:hAnsi="Times New Roman" w:cs="Times New Roman"/>
        </w:rPr>
        <w:t>воздуха, атмосферного давления, скорости и направления ветра с использованием</w:t>
      </w:r>
      <w:r w:rsidRPr="00BF11B0">
        <w:rPr>
          <w:rFonts w:ascii="Times New Roman" w:hAnsi="Times New Roman" w:cs="Times New Roman"/>
          <w:spacing w:val="-55"/>
        </w:rPr>
        <w:t xml:space="preserve"> </w:t>
      </w:r>
      <w:r w:rsidRPr="00BF11B0">
        <w:rPr>
          <w:rFonts w:ascii="Times New Roman" w:hAnsi="Times New Roman" w:cs="Times New Roman"/>
        </w:rPr>
        <w:t xml:space="preserve">аналоговых   и  </w:t>
      </w:r>
      <w:r w:rsidRPr="00BF11B0">
        <w:rPr>
          <w:rFonts w:ascii="Times New Roman" w:hAnsi="Times New Roman" w:cs="Times New Roman"/>
          <w:spacing w:val="2"/>
        </w:rPr>
        <w:t xml:space="preserve"> </w:t>
      </w:r>
      <w:r w:rsidRPr="00BF11B0">
        <w:rPr>
          <w:rFonts w:ascii="Times New Roman" w:hAnsi="Times New Roman" w:cs="Times New Roman"/>
        </w:rPr>
        <w:t xml:space="preserve">(или)  </w:t>
      </w:r>
      <w:r w:rsidRPr="00BF11B0">
        <w:rPr>
          <w:rFonts w:ascii="Times New Roman" w:hAnsi="Times New Roman" w:cs="Times New Roman"/>
          <w:spacing w:val="6"/>
        </w:rPr>
        <w:t xml:space="preserve"> </w:t>
      </w:r>
      <w:r w:rsidRPr="00BF11B0">
        <w:rPr>
          <w:rFonts w:ascii="Times New Roman" w:hAnsi="Times New Roman" w:cs="Times New Roman"/>
        </w:rPr>
        <w:t xml:space="preserve">цифровых   приборов  </w:t>
      </w:r>
      <w:r w:rsidRPr="00BF11B0">
        <w:rPr>
          <w:rFonts w:ascii="Times New Roman" w:hAnsi="Times New Roman" w:cs="Times New Roman"/>
          <w:spacing w:val="3"/>
        </w:rPr>
        <w:t xml:space="preserve"> </w:t>
      </w:r>
      <w:r w:rsidRPr="00BF11B0">
        <w:rPr>
          <w:rFonts w:ascii="Times New Roman" w:hAnsi="Times New Roman" w:cs="Times New Roman"/>
        </w:rPr>
        <w:t xml:space="preserve">(термометр,  </w:t>
      </w:r>
      <w:r w:rsidRPr="00BF11B0">
        <w:rPr>
          <w:rFonts w:ascii="Times New Roman" w:hAnsi="Times New Roman" w:cs="Times New Roman"/>
          <w:spacing w:val="2"/>
        </w:rPr>
        <w:t xml:space="preserve"> </w:t>
      </w:r>
      <w:r w:rsidRPr="00BF11B0">
        <w:rPr>
          <w:rFonts w:ascii="Times New Roman" w:hAnsi="Times New Roman" w:cs="Times New Roman"/>
        </w:rPr>
        <w:t xml:space="preserve">барометр,  </w:t>
      </w:r>
      <w:r w:rsidRPr="00BF11B0">
        <w:rPr>
          <w:rFonts w:ascii="Times New Roman" w:hAnsi="Times New Roman" w:cs="Times New Roman"/>
          <w:spacing w:val="2"/>
        </w:rPr>
        <w:t xml:space="preserve"> </w:t>
      </w:r>
      <w:r w:rsidRPr="00BF11B0">
        <w:rPr>
          <w:rFonts w:ascii="Times New Roman" w:hAnsi="Times New Roman" w:cs="Times New Roman"/>
        </w:rPr>
        <w:t>анемометр,</w:t>
      </w:r>
      <w:r w:rsidR="00692AD7">
        <w:rPr>
          <w:rFonts w:ascii="Times New Roman" w:hAnsi="Times New Roman" w:cs="Times New Roman"/>
        </w:rPr>
        <w:t xml:space="preserve"> </w:t>
      </w:r>
      <w:r w:rsidRPr="00BF11B0">
        <w:rPr>
          <w:rFonts w:ascii="Times New Roman" w:hAnsi="Times New Roman" w:cs="Times New Roman"/>
        </w:rPr>
        <w:t>флюгер)</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наблюдений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табличной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8"/>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графической</w:t>
      </w:r>
      <w:r w:rsidRPr="00BF11B0">
        <w:rPr>
          <w:rFonts w:ascii="Times New Roman" w:hAnsi="Times New Roman" w:cs="Times New Roman"/>
        </w:rPr>
        <w:tab/>
      </w:r>
      <w:r w:rsidRPr="00BF11B0">
        <w:rPr>
          <w:rFonts w:ascii="Times New Roman" w:hAnsi="Times New Roman" w:cs="Times New Roman"/>
          <w:spacing w:val="-1"/>
        </w:rPr>
        <w:t>форме;</w:t>
      </w:r>
    </w:p>
    <w:p w14:paraId="5679F999" w14:textId="77777777" w:rsidR="00927F2E" w:rsidRPr="00BF11B0" w:rsidRDefault="0011740B" w:rsidP="00BF11B0">
      <w:pPr>
        <w:pStyle w:val="a3"/>
        <w:tabs>
          <w:tab w:val="left" w:pos="2090"/>
          <w:tab w:val="left" w:pos="4913"/>
          <w:tab w:val="left" w:pos="6204"/>
          <w:tab w:val="left" w:pos="8406"/>
        </w:tabs>
        <w:spacing w:before="1"/>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rPr>
        <w:tab/>
        <w:t>представление</w:t>
      </w:r>
      <w:r w:rsidRPr="00BF11B0">
        <w:rPr>
          <w:rFonts w:ascii="Times New Roman" w:hAnsi="Times New Roman" w:cs="Times New Roman"/>
        </w:rPr>
        <w:tab/>
        <w:t>о</w:t>
      </w:r>
      <w:r w:rsidRPr="00BF11B0">
        <w:rPr>
          <w:rFonts w:ascii="Times New Roman" w:hAnsi="Times New Roman" w:cs="Times New Roman"/>
        </w:rPr>
        <w:tab/>
        <w:t>границах</w:t>
      </w:r>
      <w:r w:rsidRPr="00BF11B0">
        <w:rPr>
          <w:rFonts w:ascii="Times New Roman" w:hAnsi="Times New Roman" w:cs="Times New Roman"/>
        </w:rPr>
        <w:tab/>
        <w:t>биосферы;</w:t>
      </w:r>
    </w:p>
    <w:p w14:paraId="0150E0A0"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приспособления живых</w:t>
      </w:r>
      <w:r w:rsidRPr="00BF11B0">
        <w:rPr>
          <w:rFonts w:ascii="Times New Roman" w:hAnsi="Times New Roman" w:cs="Times New Roman"/>
          <w:spacing w:val="1"/>
        </w:rPr>
        <w:t xml:space="preserve"> </w:t>
      </w:r>
      <w:r w:rsidRPr="00BF11B0">
        <w:rPr>
          <w:rFonts w:ascii="Times New Roman" w:hAnsi="Times New Roman" w:cs="Times New Roman"/>
        </w:rPr>
        <w:t xml:space="preserve">организмов       </w:t>
      </w:r>
      <w:r w:rsidRPr="00BF11B0">
        <w:rPr>
          <w:rFonts w:ascii="Times New Roman" w:hAnsi="Times New Roman" w:cs="Times New Roman"/>
          <w:spacing w:val="3"/>
        </w:rPr>
        <w:t xml:space="preserve"> </w:t>
      </w:r>
      <w:r w:rsidRPr="00BF11B0">
        <w:rPr>
          <w:rFonts w:ascii="Times New Roman" w:hAnsi="Times New Roman" w:cs="Times New Roman"/>
        </w:rPr>
        <w:t xml:space="preserve">к       </w:t>
      </w:r>
      <w:r w:rsidRPr="00BF11B0">
        <w:rPr>
          <w:rFonts w:ascii="Times New Roman" w:hAnsi="Times New Roman" w:cs="Times New Roman"/>
          <w:spacing w:val="3"/>
        </w:rPr>
        <w:t xml:space="preserve"> </w:t>
      </w:r>
      <w:r w:rsidRPr="00BF11B0">
        <w:rPr>
          <w:rFonts w:ascii="Times New Roman" w:hAnsi="Times New Roman" w:cs="Times New Roman"/>
        </w:rPr>
        <w:t xml:space="preserve">среде       </w:t>
      </w:r>
      <w:r w:rsidRPr="00BF11B0">
        <w:rPr>
          <w:rFonts w:ascii="Times New Roman" w:hAnsi="Times New Roman" w:cs="Times New Roman"/>
          <w:spacing w:val="2"/>
        </w:rPr>
        <w:t xml:space="preserve"> </w:t>
      </w:r>
      <w:r w:rsidRPr="00BF11B0">
        <w:rPr>
          <w:rFonts w:ascii="Times New Roman" w:hAnsi="Times New Roman" w:cs="Times New Roman"/>
        </w:rPr>
        <w:t xml:space="preserve">обитания       </w:t>
      </w:r>
      <w:r w:rsidRPr="00BF11B0">
        <w:rPr>
          <w:rFonts w:ascii="Times New Roman" w:hAnsi="Times New Roman" w:cs="Times New Roman"/>
          <w:spacing w:val="4"/>
        </w:rPr>
        <w:t xml:space="preserve"> </w:t>
      </w:r>
      <w:r w:rsidRPr="00BF11B0">
        <w:rPr>
          <w:rFonts w:ascii="Times New Roman" w:hAnsi="Times New Roman" w:cs="Times New Roman"/>
        </w:rPr>
        <w:t xml:space="preserve">в       </w:t>
      </w:r>
      <w:r w:rsidRPr="00BF11B0">
        <w:rPr>
          <w:rFonts w:ascii="Times New Roman" w:hAnsi="Times New Roman" w:cs="Times New Roman"/>
          <w:spacing w:val="3"/>
        </w:rPr>
        <w:t xml:space="preserve"> </w:t>
      </w:r>
      <w:r w:rsidRPr="00BF11B0">
        <w:rPr>
          <w:rFonts w:ascii="Times New Roman" w:hAnsi="Times New Roman" w:cs="Times New Roman"/>
        </w:rPr>
        <w:t xml:space="preserve">разных       </w:t>
      </w:r>
      <w:r w:rsidRPr="00BF11B0">
        <w:rPr>
          <w:rFonts w:ascii="Times New Roman" w:hAnsi="Times New Roman" w:cs="Times New Roman"/>
          <w:spacing w:val="3"/>
        </w:rPr>
        <w:t xml:space="preserve"> </w:t>
      </w:r>
      <w:r w:rsidRPr="00BF11B0">
        <w:rPr>
          <w:rFonts w:ascii="Times New Roman" w:hAnsi="Times New Roman" w:cs="Times New Roman"/>
        </w:rPr>
        <w:t xml:space="preserve">природных       </w:t>
      </w:r>
      <w:r w:rsidRPr="00BF11B0">
        <w:rPr>
          <w:rFonts w:ascii="Times New Roman" w:hAnsi="Times New Roman" w:cs="Times New Roman"/>
          <w:spacing w:val="2"/>
        </w:rPr>
        <w:t xml:space="preserve"> </w:t>
      </w:r>
      <w:r w:rsidRPr="00BF11B0">
        <w:rPr>
          <w:rFonts w:ascii="Times New Roman" w:hAnsi="Times New Roman" w:cs="Times New Roman"/>
        </w:rPr>
        <w:t>зонах;</w:t>
      </w:r>
    </w:p>
    <w:p w14:paraId="45C58CF9" w14:textId="1F43319C" w:rsidR="00927F2E" w:rsidRPr="00BF11B0" w:rsidRDefault="0011740B" w:rsidP="00BF11B0">
      <w:pPr>
        <w:pStyle w:val="a3"/>
        <w:tabs>
          <w:tab w:val="left" w:pos="4289"/>
          <w:tab w:val="left" w:pos="8820"/>
        </w:tabs>
        <w:spacing w:before="1"/>
        <w:ind w:right="268"/>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растительный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животный</w:t>
      </w:r>
      <w:r w:rsidRPr="00BF11B0">
        <w:rPr>
          <w:rFonts w:ascii="Times New Roman" w:hAnsi="Times New Roman" w:cs="Times New Roman"/>
          <w:spacing w:val="1"/>
        </w:rPr>
        <w:t xml:space="preserve"> </w:t>
      </w:r>
      <w:r w:rsidRPr="00BF11B0">
        <w:rPr>
          <w:rFonts w:ascii="Times New Roman" w:hAnsi="Times New Roman" w:cs="Times New Roman"/>
        </w:rPr>
        <w:t>мир</w:t>
      </w:r>
      <w:r w:rsidRPr="00BF11B0">
        <w:rPr>
          <w:rFonts w:ascii="Times New Roman" w:hAnsi="Times New Roman" w:cs="Times New Roman"/>
          <w:spacing w:val="1"/>
        </w:rPr>
        <w:t xml:space="preserve"> </w:t>
      </w:r>
      <w:r w:rsidRPr="00BF11B0">
        <w:rPr>
          <w:rFonts w:ascii="Times New Roman" w:hAnsi="Times New Roman" w:cs="Times New Roman"/>
        </w:rPr>
        <w:t>разных</w:t>
      </w:r>
      <w:r w:rsidR="00692AD7">
        <w:rPr>
          <w:rFonts w:ascii="Times New Roman" w:hAnsi="Times New Roman" w:cs="Times New Roman"/>
        </w:rPr>
        <w:t xml:space="preserve"> </w:t>
      </w:r>
      <w:r w:rsidRPr="00BF11B0">
        <w:rPr>
          <w:rFonts w:ascii="Times New Roman" w:hAnsi="Times New Roman" w:cs="Times New Roman"/>
        </w:rPr>
        <w:t>территорий</w:t>
      </w:r>
      <w:r w:rsidR="00692AD7">
        <w:rPr>
          <w:rFonts w:ascii="Times New Roman" w:hAnsi="Times New Roman" w:cs="Times New Roman"/>
        </w:rPr>
        <w:t xml:space="preserve"> </w:t>
      </w:r>
      <w:r w:rsidRPr="00BF11B0">
        <w:rPr>
          <w:rFonts w:ascii="Times New Roman" w:hAnsi="Times New Roman" w:cs="Times New Roman"/>
          <w:spacing w:val="-1"/>
        </w:rPr>
        <w:t>Земли;</w:t>
      </w:r>
    </w:p>
    <w:p w14:paraId="17380BC0" w14:textId="30F71ABF" w:rsidR="00927F2E" w:rsidRPr="00BF11B0" w:rsidRDefault="0011740B" w:rsidP="00692AD7">
      <w:pPr>
        <w:pStyle w:val="a3"/>
        <w:tabs>
          <w:tab w:val="left" w:pos="2522"/>
          <w:tab w:val="left" w:pos="3897"/>
          <w:tab w:val="left" w:pos="8348"/>
        </w:tabs>
        <w:ind w:right="271"/>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компонентов</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rPr>
        <w:tab/>
        <w:t>в</w:t>
      </w:r>
      <w:r w:rsidR="00692AD7">
        <w:rPr>
          <w:rFonts w:ascii="Times New Roman" w:hAnsi="Times New Roman" w:cs="Times New Roman"/>
        </w:rPr>
        <w:t xml:space="preserve"> </w:t>
      </w:r>
      <w:r w:rsidRPr="00BF11B0">
        <w:rPr>
          <w:rFonts w:ascii="Times New Roman" w:hAnsi="Times New Roman" w:cs="Times New Roman"/>
        </w:rPr>
        <w:t>природно-территориальном</w:t>
      </w:r>
      <w:r w:rsidRPr="00BF11B0">
        <w:rPr>
          <w:rFonts w:ascii="Times New Roman" w:hAnsi="Times New Roman" w:cs="Times New Roman"/>
        </w:rPr>
        <w:tab/>
      </w:r>
      <w:r w:rsidRPr="00BF11B0">
        <w:rPr>
          <w:rFonts w:ascii="Times New Roman" w:hAnsi="Times New Roman" w:cs="Times New Roman"/>
          <w:spacing w:val="-1"/>
        </w:rPr>
        <w:t>комплексе;</w:t>
      </w:r>
    </w:p>
    <w:p w14:paraId="7305262D" w14:textId="358876F7" w:rsidR="00927F2E" w:rsidRPr="00BF11B0" w:rsidRDefault="0011740B" w:rsidP="00692AD7">
      <w:pPr>
        <w:pStyle w:val="a3"/>
        <w:tabs>
          <w:tab w:val="left" w:pos="2317"/>
          <w:tab w:val="left" w:pos="3733"/>
          <w:tab w:val="left" w:pos="4700"/>
          <w:tab w:val="left" w:pos="6785"/>
          <w:tab w:val="left" w:pos="8906"/>
        </w:tabs>
        <w:ind w:right="273"/>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растительного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животного</w:t>
      </w:r>
      <w:r w:rsidR="00692AD7">
        <w:rPr>
          <w:rFonts w:ascii="Times New Roman" w:hAnsi="Times New Roman" w:cs="Times New Roman"/>
        </w:rPr>
        <w:t xml:space="preserve"> </w:t>
      </w:r>
      <w:r w:rsidRPr="00BF11B0">
        <w:rPr>
          <w:rFonts w:ascii="Times New Roman" w:hAnsi="Times New Roman" w:cs="Times New Roman"/>
        </w:rPr>
        <w:t>мира</w:t>
      </w:r>
      <w:r w:rsidRPr="00BF11B0">
        <w:rPr>
          <w:rFonts w:ascii="Times New Roman" w:hAnsi="Times New Roman" w:cs="Times New Roman"/>
        </w:rPr>
        <w:tab/>
        <w:t>в</w:t>
      </w:r>
      <w:r w:rsidRPr="00BF11B0">
        <w:rPr>
          <w:rFonts w:ascii="Times New Roman" w:hAnsi="Times New Roman" w:cs="Times New Roman"/>
        </w:rPr>
        <w:tab/>
        <w:t>различных</w:t>
      </w:r>
      <w:r w:rsidRPr="00BF11B0">
        <w:rPr>
          <w:rFonts w:ascii="Times New Roman" w:hAnsi="Times New Roman" w:cs="Times New Roman"/>
        </w:rPr>
        <w:tab/>
        <w:t>природных</w:t>
      </w:r>
      <w:r w:rsidRPr="00BF11B0">
        <w:rPr>
          <w:rFonts w:ascii="Times New Roman" w:hAnsi="Times New Roman" w:cs="Times New Roman"/>
        </w:rPr>
        <w:tab/>
      </w:r>
      <w:r w:rsidRPr="00BF11B0">
        <w:rPr>
          <w:rFonts w:ascii="Times New Roman" w:hAnsi="Times New Roman" w:cs="Times New Roman"/>
          <w:spacing w:val="-1"/>
        </w:rPr>
        <w:t>зонах;</w:t>
      </w:r>
    </w:p>
    <w:p w14:paraId="5513B4F9" w14:textId="4F489FB2" w:rsidR="00927F2E" w:rsidRPr="00BF11B0" w:rsidRDefault="0011740B" w:rsidP="00692AD7">
      <w:pPr>
        <w:pStyle w:val="a3"/>
        <w:ind w:right="268"/>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"почва",</w:t>
      </w:r>
      <w:r w:rsidRPr="00BF11B0">
        <w:rPr>
          <w:rFonts w:ascii="Times New Roman" w:hAnsi="Times New Roman" w:cs="Times New Roman"/>
          <w:spacing w:val="1"/>
        </w:rPr>
        <w:t xml:space="preserve"> </w:t>
      </w:r>
      <w:r w:rsidRPr="00BF11B0">
        <w:rPr>
          <w:rFonts w:ascii="Times New Roman" w:hAnsi="Times New Roman" w:cs="Times New Roman"/>
        </w:rPr>
        <w:t>"плодородие</w:t>
      </w:r>
      <w:r w:rsidRPr="00BF11B0">
        <w:rPr>
          <w:rFonts w:ascii="Times New Roman" w:hAnsi="Times New Roman" w:cs="Times New Roman"/>
          <w:spacing w:val="1"/>
        </w:rPr>
        <w:t xml:space="preserve"> </w:t>
      </w:r>
      <w:r w:rsidRPr="00BF11B0">
        <w:rPr>
          <w:rFonts w:ascii="Times New Roman" w:hAnsi="Times New Roman" w:cs="Times New Roman"/>
        </w:rPr>
        <w:t>почв",</w:t>
      </w:r>
      <w:r w:rsidRPr="00BF11B0">
        <w:rPr>
          <w:rFonts w:ascii="Times New Roman" w:hAnsi="Times New Roman" w:cs="Times New Roman"/>
          <w:spacing w:val="1"/>
        </w:rPr>
        <w:t xml:space="preserve"> </w:t>
      </w:r>
      <w:r w:rsidRPr="00BF11B0">
        <w:rPr>
          <w:rFonts w:ascii="Times New Roman" w:hAnsi="Times New Roman" w:cs="Times New Roman"/>
        </w:rPr>
        <w:t>"природный</w:t>
      </w:r>
      <w:r w:rsidRPr="00BF11B0">
        <w:rPr>
          <w:rFonts w:ascii="Times New Roman" w:hAnsi="Times New Roman" w:cs="Times New Roman"/>
          <w:spacing w:val="1"/>
        </w:rPr>
        <w:t xml:space="preserve"> </w:t>
      </w:r>
      <w:r w:rsidRPr="00BF11B0">
        <w:rPr>
          <w:rFonts w:ascii="Times New Roman" w:hAnsi="Times New Roman" w:cs="Times New Roman"/>
        </w:rPr>
        <w:t>комплекс",</w:t>
      </w:r>
      <w:r w:rsidRPr="00BF11B0">
        <w:rPr>
          <w:rFonts w:ascii="Times New Roman" w:hAnsi="Times New Roman" w:cs="Times New Roman"/>
          <w:spacing w:val="1"/>
        </w:rPr>
        <w:t xml:space="preserve"> </w:t>
      </w:r>
      <w:r w:rsidRPr="00BF11B0">
        <w:rPr>
          <w:rFonts w:ascii="Times New Roman" w:hAnsi="Times New Roman" w:cs="Times New Roman"/>
        </w:rPr>
        <w:t>"природно-территориальный</w:t>
      </w:r>
      <w:r w:rsidRPr="00BF11B0">
        <w:rPr>
          <w:rFonts w:ascii="Times New Roman" w:hAnsi="Times New Roman" w:cs="Times New Roman"/>
          <w:spacing w:val="1"/>
        </w:rPr>
        <w:t xml:space="preserve"> </w:t>
      </w:r>
      <w:r w:rsidRPr="00BF11B0">
        <w:rPr>
          <w:rFonts w:ascii="Times New Roman" w:hAnsi="Times New Roman" w:cs="Times New Roman"/>
        </w:rPr>
        <w:t>комплекс",</w:t>
      </w:r>
      <w:r w:rsidRPr="00BF11B0">
        <w:rPr>
          <w:rFonts w:ascii="Times New Roman" w:hAnsi="Times New Roman" w:cs="Times New Roman"/>
          <w:spacing w:val="1"/>
        </w:rPr>
        <w:t xml:space="preserve"> </w:t>
      </w:r>
      <w:r w:rsidRPr="00BF11B0">
        <w:rPr>
          <w:rFonts w:ascii="Times New Roman" w:hAnsi="Times New Roman" w:cs="Times New Roman"/>
        </w:rPr>
        <w:t>"круговорот</w:t>
      </w:r>
      <w:r w:rsidRPr="00BF11B0">
        <w:rPr>
          <w:rFonts w:ascii="Times New Roman" w:hAnsi="Times New Roman" w:cs="Times New Roman"/>
          <w:spacing w:val="1"/>
        </w:rPr>
        <w:t xml:space="preserve"> </w:t>
      </w:r>
      <w:r w:rsidRPr="00BF11B0">
        <w:rPr>
          <w:rFonts w:ascii="Times New Roman" w:hAnsi="Times New Roman" w:cs="Times New Roman"/>
        </w:rPr>
        <w:t>веществ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природе"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24"/>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23"/>
        </w:rPr>
        <w:t xml:space="preserve"> </w:t>
      </w:r>
      <w:r w:rsidRPr="00BF11B0">
        <w:rPr>
          <w:rFonts w:ascii="Times New Roman" w:hAnsi="Times New Roman" w:cs="Times New Roman"/>
        </w:rPr>
        <w:t xml:space="preserve">и        </w:t>
      </w:r>
      <w:r w:rsidRPr="00BF11B0">
        <w:rPr>
          <w:rFonts w:ascii="Times New Roman" w:hAnsi="Times New Roman" w:cs="Times New Roman"/>
          <w:spacing w:val="23"/>
        </w:rPr>
        <w:t xml:space="preserve"> </w:t>
      </w:r>
      <w:r w:rsidRPr="00BF11B0">
        <w:rPr>
          <w:rFonts w:ascii="Times New Roman" w:hAnsi="Times New Roman" w:cs="Times New Roman"/>
        </w:rPr>
        <w:t xml:space="preserve">(или)        </w:t>
      </w:r>
      <w:r w:rsidRPr="00BF11B0">
        <w:rPr>
          <w:rFonts w:ascii="Times New Roman" w:hAnsi="Times New Roman" w:cs="Times New Roman"/>
          <w:spacing w:val="26"/>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23"/>
        </w:rPr>
        <w:t xml:space="preserve"> </w:t>
      </w:r>
      <w:r w:rsidRPr="00BF11B0">
        <w:rPr>
          <w:rFonts w:ascii="Times New Roman" w:hAnsi="Times New Roman" w:cs="Times New Roman"/>
        </w:rPr>
        <w:t>задач;</w:t>
      </w:r>
    </w:p>
    <w:p w14:paraId="132068D4" w14:textId="5B946A05" w:rsidR="00927F2E" w:rsidRPr="00BF11B0" w:rsidRDefault="0011740B" w:rsidP="00692AD7">
      <w:pPr>
        <w:pStyle w:val="a3"/>
        <w:tabs>
          <w:tab w:val="left" w:pos="8909"/>
        </w:tabs>
        <w:ind w:right="270"/>
        <w:contextualSpacing/>
        <w:rPr>
          <w:rFonts w:ascii="Times New Roman" w:hAnsi="Times New Roman" w:cs="Times New Roman"/>
        </w:rPr>
      </w:pPr>
      <w:r w:rsidRPr="00BF11B0">
        <w:rPr>
          <w:rFonts w:ascii="Times New Roman" w:hAnsi="Times New Roman" w:cs="Times New Roman"/>
        </w:rPr>
        <w:t>сравнивать с опорой на алгоритм учебных действий плодородие почв в различных</w:t>
      </w:r>
      <w:r w:rsidRPr="00BF11B0">
        <w:rPr>
          <w:rFonts w:ascii="Times New Roman" w:hAnsi="Times New Roman" w:cs="Times New Roman"/>
          <w:spacing w:val="-55"/>
        </w:rPr>
        <w:t xml:space="preserve"> </w:t>
      </w:r>
      <w:r w:rsidRPr="00BF11B0">
        <w:rPr>
          <w:rFonts w:ascii="Times New Roman" w:hAnsi="Times New Roman" w:cs="Times New Roman"/>
        </w:rPr>
        <w:t>природных</w:t>
      </w:r>
      <w:r w:rsidR="00692AD7">
        <w:rPr>
          <w:rFonts w:ascii="Times New Roman" w:hAnsi="Times New Roman" w:cs="Times New Roman"/>
        </w:rPr>
        <w:t xml:space="preserve"> </w:t>
      </w:r>
      <w:r w:rsidRPr="00BF11B0">
        <w:rPr>
          <w:rFonts w:ascii="Times New Roman" w:hAnsi="Times New Roman" w:cs="Times New Roman"/>
          <w:spacing w:val="-1"/>
        </w:rPr>
        <w:t>зонах;</w:t>
      </w:r>
    </w:p>
    <w:p w14:paraId="5D623E8B" w14:textId="77777777" w:rsidR="00927F2E" w:rsidRPr="00BF11B0" w:rsidRDefault="0011740B" w:rsidP="00BF11B0">
      <w:pPr>
        <w:pStyle w:val="a3"/>
        <w:spacing w:before="1"/>
        <w:ind w:right="268"/>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изменений в изученных</w:t>
      </w:r>
      <w:r w:rsidRPr="00BF11B0">
        <w:rPr>
          <w:rFonts w:ascii="Times New Roman" w:hAnsi="Times New Roman" w:cs="Times New Roman"/>
          <w:spacing w:val="1"/>
        </w:rPr>
        <w:t xml:space="preserve"> </w:t>
      </w:r>
      <w:r w:rsidRPr="00BF11B0">
        <w:rPr>
          <w:rFonts w:ascii="Times New Roman" w:hAnsi="Times New Roman" w:cs="Times New Roman"/>
        </w:rPr>
        <w:t>геосферах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результате</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примере</w:t>
      </w:r>
      <w:r w:rsidRPr="00BF11B0">
        <w:rPr>
          <w:rFonts w:ascii="Times New Roman" w:hAnsi="Times New Roman" w:cs="Times New Roman"/>
          <w:spacing w:val="1"/>
        </w:rPr>
        <w:t xml:space="preserve"> </w:t>
      </w:r>
      <w:r w:rsidRPr="00BF11B0">
        <w:rPr>
          <w:rFonts w:ascii="Times New Roman" w:hAnsi="Times New Roman" w:cs="Times New Roman"/>
        </w:rPr>
        <w:t>территории</w:t>
      </w:r>
      <w:r w:rsidRPr="00BF11B0">
        <w:rPr>
          <w:rFonts w:ascii="Times New Roman" w:hAnsi="Times New Roman" w:cs="Times New Roman"/>
          <w:spacing w:val="1"/>
        </w:rPr>
        <w:t xml:space="preserve"> </w:t>
      </w:r>
      <w:r w:rsidRPr="00BF11B0">
        <w:rPr>
          <w:rFonts w:ascii="Times New Roman" w:hAnsi="Times New Roman" w:cs="Times New Roman"/>
        </w:rPr>
        <w:t>мира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своей</w:t>
      </w:r>
      <w:r w:rsidRPr="00BF11B0">
        <w:rPr>
          <w:rFonts w:ascii="Times New Roman" w:hAnsi="Times New Roman" w:cs="Times New Roman"/>
          <w:spacing w:val="-2"/>
        </w:rPr>
        <w:t xml:space="preserve"> </w:t>
      </w:r>
      <w:r w:rsidRPr="00BF11B0">
        <w:rPr>
          <w:rFonts w:ascii="Times New Roman" w:hAnsi="Times New Roman" w:cs="Times New Roman"/>
        </w:rPr>
        <w:t>местности,</w:t>
      </w:r>
      <w:r w:rsidRPr="00BF11B0">
        <w:rPr>
          <w:rFonts w:ascii="Times New Roman" w:hAnsi="Times New Roman" w:cs="Times New Roman"/>
          <w:spacing w:val="-2"/>
        </w:rPr>
        <w:t xml:space="preserve"> </w:t>
      </w:r>
      <w:r w:rsidRPr="00BF11B0">
        <w:rPr>
          <w:rFonts w:ascii="Times New Roman" w:hAnsi="Times New Roman" w:cs="Times New Roman"/>
        </w:rPr>
        <w:t>путей</w:t>
      </w:r>
      <w:r w:rsidRPr="00BF11B0">
        <w:rPr>
          <w:rFonts w:ascii="Times New Roman" w:hAnsi="Times New Roman" w:cs="Times New Roman"/>
          <w:spacing w:val="-2"/>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существующих</w:t>
      </w:r>
      <w:r w:rsidRPr="00BF11B0">
        <w:rPr>
          <w:rFonts w:ascii="Times New Roman" w:hAnsi="Times New Roman" w:cs="Times New Roman"/>
          <w:spacing w:val="-3"/>
        </w:rPr>
        <w:t xml:space="preserve"> </w:t>
      </w:r>
      <w:r w:rsidRPr="00BF11B0">
        <w:rPr>
          <w:rFonts w:ascii="Times New Roman" w:hAnsi="Times New Roman" w:cs="Times New Roman"/>
        </w:rPr>
        <w:t>экологических</w:t>
      </w:r>
      <w:r w:rsidRPr="00BF11B0">
        <w:rPr>
          <w:rFonts w:ascii="Times New Roman" w:hAnsi="Times New Roman" w:cs="Times New Roman"/>
          <w:spacing w:val="-1"/>
        </w:rPr>
        <w:t xml:space="preserve"> </w:t>
      </w:r>
      <w:r w:rsidRPr="00BF11B0">
        <w:rPr>
          <w:rFonts w:ascii="Times New Roman" w:hAnsi="Times New Roman" w:cs="Times New Roman"/>
        </w:rPr>
        <w:t>проблем.</w:t>
      </w:r>
    </w:p>
    <w:p w14:paraId="1D0636CF" w14:textId="5B1A9E18" w:rsidR="00927F2E" w:rsidRPr="00692AD7" w:rsidRDefault="00692AD7" w:rsidP="00692AD7">
      <w:pPr>
        <w:tabs>
          <w:tab w:val="left" w:pos="1936"/>
          <w:tab w:val="left" w:pos="1937"/>
          <w:tab w:val="left" w:pos="2766"/>
          <w:tab w:val="left" w:pos="4100"/>
          <w:tab w:val="left" w:pos="4887"/>
          <w:tab w:val="left" w:pos="6281"/>
          <w:tab w:val="left" w:pos="8512"/>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концу</w:t>
      </w:r>
      <w:r w:rsidR="0011740B" w:rsidRPr="00692AD7">
        <w:rPr>
          <w:rFonts w:ascii="Times New Roman" w:hAnsi="Times New Roman" w:cs="Times New Roman"/>
          <w:sz w:val="24"/>
          <w:szCs w:val="24"/>
        </w:rPr>
        <w:tab/>
        <w:t>7</w:t>
      </w:r>
      <w:r w:rsidR="0011740B" w:rsidRPr="00692AD7">
        <w:rPr>
          <w:rFonts w:ascii="Times New Roman" w:hAnsi="Times New Roman" w:cs="Times New Roman"/>
          <w:sz w:val="24"/>
          <w:szCs w:val="24"/>
        </w:rPr>
        <w:tab/>
        <w:t>класса</w:t>
      </w:r>
      <w:r w:rsidR="0011740B" w:rsidRPr="00692AD7">
        <w:rPr>
          <w:rFonts w:ascii="Times New Roman" w:hAnsi="Times New Roman" w:cs="Times New Roman"/>
          <w:sz w:val="24"/>
          <w:szCs w:val="24"/>
        </w:rPr>
        <w:tab/>
        <w:t>обучающийся</w:t>
      </w:r>
      <w:r w:rsidR="0011740B" w:rsidRPr="00692AD7">
        <w:rPr>
          <w:rFonts w:ascii="Times New Roman" w:hAnsi="Times New Roman" w:cs="Times New Roman"/>
          <w:sz w:val="24"/>
          <w:szCs w:val="24"/>
        </w:rPr>
        <w:tab/>
        <w:t>научится:</w:t>
      </w:r>
    </w:p>
    <w:p w14:paraId="127174A6" w14:textId="77777777" w:rsidR="00927F2E" w:rsidRPr="00BF11B0" w:rsidRDefault="00927F2E" w:rsidP="00BF11B0">
      <w:pPr>
        <w:pStyle w:val="a3"/>
        <w:spacing w:before="10"/>
        <w:ind w:left="0"/>
        <w:contextualSpacing/>
        <w:jc w:val="left"/>
        <w:rPr>
          <w:rFonts w:ascii="Times New Roman" w:hAnsi="Times New Roman" w:cs="Times New Roman"/>
        </w:rPr>
      </w:pPr>
    </w:p>
    <w:p w14:paraId="57E7C7F8" w14:textId="3C70C8A3" w:rsidR="00927F2E" w:rsidRPr="00BF11B0" w:rsidRDefault="0011740B" w:rsidP="00692AD7">
      <w:pPr>
        <w:pStyle w:val="a3"/>
        <w:tabs>
          <w:tab w:val="left" w:pos="3300"/>
          <w:tab w:val="left" w:pos="8911"/>
        </w:tabs>
        <w:ind w:right="271"/>
        <w:contextualSpacing/>
        <w:rPr>
          <w:rFonts w:ascii="Times New Roman" w:hAnsi="Times New Roman" w:cs="Times New Roman"/>
        </w:rPr>
      </w:pPr>
      <w:r w:rsidRPr="00BF11B0">
        <w:rPr>
          <w:rFonts w:ascii="Times New Roman" w:hAnsi="Times New Roman" w:cs="Times New Roman"/>
        </w:rPr>
        <w:t>описывать после предварительного анализа по географическим картам и глобусу</w:t>
      </w:r>
      <w:r w:rsidRPr="00BF11B0">
        <w:rPr>
          <w:rFonts w:ascii="Times New Roman" w:hAnsi="Times New Roman" w:cs="Times New Roman"/>
          <w:spacing w:val="1"/>
        </w:rPr>
        <w:t xml:space="preserve"> </w:t>
      </w:r>
      <w:r w:rsidRPr="00BF11B0">
        <w:rPr>
          <w:rFonts w:ascii="Times New Roman" w:hAnsi="Times New Roman" w:cs="Times New Roman"/>
        </w:rPr>
        <w:t>местоположение</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объектов</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00692AD7">
        <w:rPr>
          <w:rFonts w:ascii="Times New Roman" w:hAnsi="Times New Roman" w:cs="Times New Roman"/>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082C308A" w14:textId="334D6BF7" w:rsidR="00927F2E" w:rsidRPr="00BF11B0" w:rsidRDefault="0011740B" w:rsidP="00692AD7">
      <w:pPr>
        <w:pStyle w:val="a3"/>
        <w:tabs>
          <w:tab w:val="left" w:pos="4236"/>
          <w:tab w:val="left" w:pos="8464"/>
        </w:tabs>
        <w:spacing w:before="1"/>
        <w:ind w:right="271"/>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строении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свойствах</w:t>
      </w:r>
      <w:r w:rsidRPr="00BF11B0">
        <w:rPr>
          <w:rFonts w:ascii="Times New Roman" w:hAnsi="Times New Roman" w:cs="Times New Roman"/>
          <w:spacing w:val="1"/>
        </w:rPr>
        <w:t xml:space="preserve"> </w:t>
      </w:r>
      <w:r w:rsidRPr="00BF11B0">
        <w:rPr>
          <w:rFonts w:ascii="Times New Roman" w:hAnsi="Times New Roman" w:cs="Times New Roman"/>
        </w:rPr>
        <w:t>(целостность,</w:t>
      </w:r>
      <w:r w:rsidRPr="00BF11B0">
        <w:rPr>
          <w:rFonts w:ascii="Times New Roman" w:hAnsi="Times New Roman" w:cs="Times New Roman"/>
          <w:spacing w:val="1"/>
        </w:rPr>
        <w:t xml:space="preserve"> </w:t>
      </w:r>
      <w:r w:rsidRPr="00BF11B0">
        <w:rPr>
          <w:rFonts w:ascii="Times New Roman" w:hAnsi="Times New Roman" w:cs="Times New Roman"/>
        </w:rPr>
        <w:t>зональность,</w:t>
      </w:r>
      <w:r w:rsidRPr="00BF11B0">
        <w:rPr>
          <w:rFonts w:ascii="Times New Roman" w:hAnsi="Times New Roman" w:cs="Times New Roman"/>
          <w:spacing w:val="1"/>
        </w:rPr>
        <w:t xml:space="preserve"> </w:t>
      </w:r>
      <w:r w:rsidRPr="00BF11B0">
        <w:rPr>
          <w:rFonts w:ascii="Times New Roman" w:hAnsi="Times New Roman" w:cs="Times New Roman"/>
        </w:rPr>
        <w:t>ритмичность)географической</w:t>
      </w:r>
      <w:r w:rsidR="00692AD7">
        <w:rPr>
          <w:rFonts w:ascii="Times New Roman" w:hAnsi="Times New Roman" w:cs="Times New Roman"/>
        </w:rPr>
        <w:t xml:space="preserve"> </w:t>
      </w:r>
      <w:r w:rsidRPr="00BF11B0">
        <w:rPr>
          <w:rFonts w:ascii="Times New Roman" w:hAnsi="Times New Roman" w:cs="Times New Roman"/>
        </w:rPr>
        <w:t>оболочки;</w:t>
      </w:r>
    </w:p>
    <w:p w14:paraId="43A12CCB" w14:textId="078DF013" w:rsidR="00927F2E" w:rsidRPr="00BF11B0" w:rsidRDefault="0011740B" w:rsidP="00692AD7">
      <w:pPr>
        <w:pStyle w:val="a3"/>
        <w:tabs>
          <w:tab w:val="left" w:pos="8305"/>
        </w:tabs>
        <w:ind w:right="269"/>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природные</w:t>
      </w:r>
      <w:r w:rsidRPr="00BF11B0">
        <w:rPr>
          <w:rFonts w:ascii="Times New Roman" w:hAnsi="Times New Roman" w:cs="Times New Roman"/>
          <w:spacing w:val="1"/>
        </w:rPr>
        <w:t xml:space="preserve"> </w:t>
      </w:r>
      <w:r w:rsidRPr="00BF11B0">
        <w:rPr>
          <w:rFonts w:ascii="Times New Roman" w:hAnsi="Times New Roman" w:cs="Times New Roman"/>
        </w:rPr>
        <w:t>зоны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существенным</w:t>
      </w:r>
      <w:r w:rsidR="00692AD7">
        <w:rPr>
          <w:rFonts w:ascii="Times New Roman" w:hAnsi="Times New Roman" w:cs="Times New Roman"/>
        </w:rPr>
        <w:t xml:space="preserve"> </w:t>
      </w:r>
      <w:r w:rsidRPr="00BF11B0">
        <w:rPr>
          <w:rFonts w:ascii="Times New Roman" w:hAnsi="Times New Roman" w:cs="Times New Roman"/>
          <w:spacing w:val="-1"/>
        </w:rPr>
        <w:t>признакам;</w:t>
      </w:r>
    </w:p>
    <w:p w14:paraId="520C9E8F" w14:textId="24A818EA" w:rsidR="00927F2E" w:rsidRPr="00BF11B0" w:rsidRDefault="0011740B" w:rsidP="00692AD7">
      <w:pPr>
        <w:pStyle w:val="a3"/>
        <w:tabs>
          <w:tab w:val="left" w:pos="8496"/>
        </w:tabs>
        <w:ind w:right="270"/>
        <w:contextualSpacing/>
        <w:rPr>
          <w:rFonts w:ascii="Times New Roman" w:hAnsi="Times New Roman" w:cs="Times New Roman"/>
        </w:rPr>
      </w:pPr>
      <w:r w:rsidRPr="00BF11B0">
        <w:rPr>
          <w:rFonts w:ascii="Times New Roman" w:hAnsi="Times New Roman" w:cs="Times New Roman"/>
        </w:rPr>
        <w:t>различать с помощью учителя изученные процессы и явления, происходящие в</w:t>
      </w:r>
      <w:r w:rsidRPr="00BF11B0">
        <w:rPr>
          <w:rFonts w:ascii="Times New Roman" w:hAnsi="Times New Roman" w:cs="Times New Roman"/>
          <w:spacing w:val="1"/>
        </w:rPr>
        <w:t xml:space="preserve"> </w:t>
      </w:r>
      <w:r w:rsidRPr="00BF11B0">
        <w:rPr>
          <w:rFonts w:ascii="Times New Roman" w:hAnsi="Times New Roman" w:cs="Times New Roman"/>
        </w:rPr>
        <w:t>географическо</w:t>
      </w:r>
      <w:r w:rsidR="00692AD7">
        <w:rPr>
          <w:rFonts w:ascii="Times New Roman" w:hAnsi="Times New Roman" w:cs="Times New Roman"/>
        </w:rPr>
        <w:t xml:space="preserve">й </w:t>
      </w:r>
      <w:r w:rsidRPr="00BF11B0">
        <w:rPr>
          <w:rFonts w:ascii="Times New Roman" w:hAnsi="Times New Roman" w:cs="Times New Roman"/>
        </w:rPr>
        <w:t>оболочке;</w:t>
      </w:r>
    </w:p>
    <w:p w14:paraId="2CBF6428" w14:textId="30A2421B" w:rsidR="00927F2E" w:rsidRPr="00BF11B0" w:rsidRDefault="0011740B" w:rsidP="00692AD7">
      <w:pPr>
        <w:pStyle w:val="a3"/>
        <w:tabs>
          <w:tab w:val="left" w:pos="4238"/>
          <w:tab w:val="left" w:pos="8522"/>
        </w:tabs>
        <w:ind w:right="271"/>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изменений в геосферах в</w:t>
      </w:r>
      <w:r w:rsidRPr="00BF11B0">
        <w:rPr>
          <w:rFonts w:ascii="Times New Roman" w:hAnsi="Times New Roman" w:cs="Times New Roman"/>
          <w:spacing w:val="1"/>
        </w:rPr>
        <w:t xml:space="preserve"> </w:t>
      </w:r>
      <w:r w:rsidRPr="00BF11B0">
        <w:rPr>
          <w:rFonts w:ascii="Times New Roman" w:hAnsi="Times New Roman" w:cs="Times New Roman"/>
        </w:rPr>
        <w:t>результате</w:t>
      </w:r>
      <w:r w:rsidR="00692AD7">
        <w:rPr>
          <w:rFonts w:ascii="Times New Roman" w:hAnsi="Times New Roman" w:cs="Times New Roman"/>
        </w:rPr>
        <w:t xml:space="preserve"> </w:t>
      </w:r>
      <w:r w:rsidRPr="00BF11B0">
        <w:rPr>
          <w:rFonts w:ascii="Times New Roman" w:hAnsi="Times New Roman" w:cs="Times New Roman"/>
        </w:rPr>
        <w:t>деятельности</w:t>
      </w:r>
      <w:r w:rsidR="00692AD7">
        <w:rPr>
          <w:rFonts w:ascii="Times New Roman" w:hAnsi="Times New Roman" w:cs="Times New Roman"/>
        </w:rPr>
        <w:t xml:space="preserve"> </w:t>
      </w:r>
      <w:r w:rsidRPr="00BF11B0">
        <w:rPr>
          <w:rFonts w:ascii="Times New Roman" w:hAnsi="Times New Roman" w:cs="Times New Roman"/>
        </w:rPr>
        <w:t>человека;</w:t>
      </w:r>
    </w:p>
    <w:p w14:paraId="48B84333" w14:textId="5BCED7DB" w:rsidR="00927F2E" w:rsidRPr="00BF11B0" w:rsidRDefault="0011740B" w:rsidP="00692AD7">
      <w:pPr>
        <w:pStyle w:val="a3"/>
        <w:ind w:right="273"/>
        <w:contextualSpacing/>
        <w:rPr>
          <w:rFonts w:ascii="Times New Roman" w:hAnsi="Times New Roman" w:cs="Times New Roman"/>
        </w:rPr>
      </w:pPr>
      <w:r w:rsidRPr="00BF11B0">
        <w:rPr>
          <w:rFonts w:ascii="Times New Roman" w:hAnsi="Times New Roman" w:cs="Times New Roman"/>
        </w:rPr>
        <w:t>описывать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закономерности</w:t>
      </w:r>
      <w:r w:rsidRPr="00BF11B0">
        <w:rPr>
          <w:rFonts w:ascii="Times New Roman" w:hAnsi="Times New Roman" w:cs="Times New Roman"/>
          <w:spacing w:val="1"/>
        </w:rPr>
        <w:t xml:space="preserve"> </w:t>
      </w:r>
      <w:r w:rsidRPr="00BF11B0">
        <w:rPr>
          <w:rFonts w:ascii="Times New Roman" w:hAnsi="Times New Roman" w:cs="Times New Roman"/>
        </w:rPr>
        <w:t>изменения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 xml:space="preserve">пространстве   </w:t>
      </w:r>
      <w:r w:rsidRPr="00BF11B0">
        <w:rPr>
          <w:rFonts w:ascii="Times New Roman" w:hAnsi="Times New Roman" w:cs="Times New Roman"/>
          <w:spacing w:val="6"/>
        </w:rPr>
        <w:t xml:space="preserve"> </w:t>
      </w:r>
      <w:r w:rsidRPr="00BF11B0">
        <w:rPr>
          <w:rFonts w:ascii="Times New Roman" w:hAnsi="Times New Roman" w:cs="Times New Roman"/>
        </w:rPr>
        <w:t xml:space="preserve">рельефа,   </w:t>
      </w:r>
      <w:r w:rsidRPr="00BF11B0">
        <w:rPr>
          <w:rFonts w:ascii="Times New Roman" w:hAnsi="Times New Roman" w:cs="Times New Roman"/>
          <w:spacing w:val="7"/>
        </w:rPr>
        <w:t xml:space="preserve"> </w:t>
      </w:r>
      <w:r w:rsidRPr="00BF11B0">
        <w:rPr>
          <w:rFonts w:ascii="Times New Roman" w:hAnsi="Times New Roman" w:cs="Times New Roman"/>
        </w:rPr>
        <w:t xml:space="preserve">климата,   </w:t>
      </w:r>
      <w:r w:rsidRPr="00BF11B0">
        <w:rPr>
          <w:rFonts w:ascii="Times New Roman" w:hAnsi="Times New Roman" w:cs="Times New Roman"/>
          <w:spacing w:val="6"/>
        </w:rPr>
        <w:t xml:space="preserve"> </w:t>
      </w:r>
      <w:r w:rsidRPr="00BF11B0">
        <w:rPr>
          <w:rFonts w:ascii="Times New Roman" w:hAnsi="Times New Roman" w:cs="Times New Roman"/>
        </w:rPr>
        <w:t xml:space="preserve">внутренних   </w:t>
      </w:r>
      <w:r w:rsidRPr="00BF11B0">
        <w:rPr>
          <w:rFonts w:ascii="Times New Roman" w:hAnsi="Times New Roman" w:cs="Times New Roman"/>
          <w:spacing w:val="6"/>
        </w:rPr>
        <w:t xml:space="preserve"> </w:t>
      </w:r>
      <w:r w:rsidRPr="00BF11B0">
        <w:rPr>
          <w:rFonts w:ascii="Times New Roman" w:hAnsi="Times New Roman" w:cs="Times New Roman"/>
        </w:rPr>
        <w:t xml:space="preserve">вод   </w:t>
      </w:r>
      <w:r w:rsidRPr="00BF11B0">
        <w:rPr>
          <w:rFonts w:ascii="Times New Roman" w:hAnsi="Times New Roman" w:cs="Times New Roman"/>
          <w:spacing w:val="9"/>
        </w:rPr>
        <w:t xml:space="preserve"> </w:t>
      </w:r>
      <w:r w:rsidRPr="00BF11B0">
        <w:rPr>
          <w:rFonts w:ascii="Times New Roman" w:hAnsi="Times New Roman" w:cs="Times New Roman"/>
        </w:rPr>
        <w:t xml:space="preserve">и   </w:t>
      </w:r>
      <w:r w:rsidRPr="00BF11B0">
        <w:rPr>
          <w:rFonts w:ascii="Times New Roman" w:hAnsi="Times New Roman" w:cs="Times New Roman"/>
          <w:spacing w:val="6"/>
        </w:rPr>
        <w:t xml:space="preserve"> </w:t>
      </w:r>
      <w:r w:rsidRPr="00BF11B0">
        <w:rPr>
          <w:rFonts w:ascii="Times New Roman" w:hAnsi="Times New Roman" w:cs="Times New Roman"/>
        </w:rPr>
        <w:t xml:space="preserve">органического   </w:t>
      </w:r>
      <w:r w:rsidRPr="00BF11B0">
        <w:rPr>
          <w:rFonts w:ascii="Times New Roman" w:hAnsi="Times New Roman" w:cs="Times New Roman"/>
          <w:spacing w:val="7"/>
        </w:rPr>
        <w:t xml:space="preserve"> </w:t>
      </w:r>
      <w:r w:rsidRPr="00BF11B0">
        <w:rPr>
          <w:rFonts w:ascii="Times New Roman" w:hAnsi="Times New Roman" w:cs="Times New Roman"/>
        </w:rPr>
        <w:t>мира;</w:t>
      </w:r>
    </w:p>
    <w:p w14:paraId="5FF6DC8F" w14:textId="781127E0" w:rsidR="00927F2E" w:rsidRPr="00BF11B0" w:rsidRDefault="0011740B" w:rsidP="00BF11B0">
      <w:pPr>
        <w:pStyle w:val="a3"/>
        <w:tabs>
          <w:tab w:val="left" w:pos="8069"/>
        </w:tabs>
        <w:ind w:right="269"/>
        <w:contextualSpacing/>
        <w:rPr>
          <w:rFonts w:ascii="Times New Roman" w:hAnsi="Times New Roman" w:cs="Times New Roman"/>
        </w:rPr>
      </w:pPr>
      <w:r w:rsidRPr="00BF11B0">
        <w:rPr>
          <w:rFonts w:ascii="Times New Roman" w:hAnsi="Times New Roman" w:cs="Times New Roman"/>
        </w:rPr>
        <w:t>выявлять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компонентами</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пределах</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территорий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00692AD7">
        <w:rPr>
          <w:rFonts w:ascii="Times New Roman" w:hAnsi="Times New Roman" w:cs="Times New Roman"/>
        </w:rPr>
        <w:t xml:space="preserve"> </w:t>
      </w:r>
      <w:r w:rsidRPr="00BF11B0">
        <w:rPr>
          <w:rFonts w:ascii="Times New Roman" w:hAnsi="Times New Roman" w:cs="Times New Roman"/>
        </w:rPr>
        <w:t>информации;</w:t>
      </w:r>
    </w:p>
    <w:p w14:paraId="4BB22F2F" w14:textId="64FACE38" w:rsidR="00927F2E" w:rsidRPr="00BF11B0" w:rsidRDefault="0011740B" w:rsidP="00BF11B0">
      <w:pPr>
        <w:pStyle w:val="a3"/>
        <w:tabs>
          <w:tab w:val="left" w:pos="3554"/>
          <w:tab w:val="left" w:pos="6264"/>
          <w:tab w:val="left" w:pos="8615"/>
        </w:tabs>
        <w:spacing w:before="75"/>
        <w:ind w:right="267"/>
        <w:contextualSpacing/>
        <w:rPr>
          <w:rFonts w:ascii="Times New Roman" w:hAnsi="Times New Roman" w:cs="Times New Roman"/>
        </w:rPr>
      </w:pPr>
      <w:r w:rsidRPr="00BF11B0">
        <w:rPr>
          <w:rFonts w:ascii="Times New Roman" w:hAnsi="Times New Roman" w:cs="Times New Roman"/>
        </w:rPr>
        <w:t>называть особенности географических процессов на границах литосферных плит с</w:t>
      </w:r>
      <w:r w:rsidRPr="00BF11B0">
        <w:rPr>
          <w:rFonts w:ascii="Times New Roman" w:hAnsi="Times New Roman" w:cs="Times New Roman"/>
          <w:spacing w:val="-55"/>
        </w:rPr>
        <w:t xml:space="preserve"> </w:t>
      </w:r>
      <w:r w:rsidRPr="00BF11B0">
        <w:rPr>
          <w:rFonts w:ascii="Times New Roman" w:hAnsi="Times New Roman" w:cs="Times New Roman"/>
        </w:rPr>
        <w:t>учётом характера взаимодействия и типа земной коры; устанавливать (используя</w:t>
      </w:r>
      <w:r w:rsidRPr="00BF11B0">
        <w:rPr>
          <w:rFonts w:ascii="Times New Roman" w:hAnsi="Times New Roman" w:cs="Times New Roman"/>
          <w:spacing w:val="1"/>
        </w:rPr>
        <w:t xml:space="preserve"> </w:t>
      </w:r>
      <w:r w:rsidRPr="00BF11B0">
        <w:rPr>
          <w:rFonts w:ascii="Times New Roman" w:hAnsi="Times New Roman" w:cs="Times New Roman"/>
        </w:rPr>
        <w:t>географические</w:t>
      </w:r>
      <w:r w:rsidRPr="00BF11B0">
        <w:rPr>
          <w:rFonts w:ascii="Times New Roman" w:hAnsi="Times New Roman" w:cs="Times New Roman"/>
          <w:spacing w:val="1"/>
        </w:rPr>
        <w:t xml:space="preserve"> </w:t>
      </w:r>
      <w:r w:rsidRPr="00BF11B0">
        <w:rPr>
          <w:rFonts w:ascii="Times New Roman" w:hAnsi="Times New Roman" w:cs="Times New Roman"/>
        </w:rPr>
        <w:t>карты)</w:t>
      </w:r>
      <w:r w:rsidRPr="00BF11B0">
        <w:rPr>
          <w:rFonts w:ascii="Times New Roman" w:hAnsi="Times New Roman" w:cs="Times New Roman"/>
          <w:spacing w:val="1"/>
        </w:rPr>
        <w:t xml:space="preserve"> </w:t>
      </w:r>
      <w:r w:rsidRPr="00BF11B0">
        <w:rPr>
          <w:rFonts w:ascii="Times New Roman" w:hAnsi="Times New Roman" w:cs="Times New Roman"/>
        </w:rPr>
        <w:t>взаимосвязи</w:t>
      </w:r>
      <w:r w:rsidRPr="00BF11B0">
        <w:rPr>
          <w:rFonts w:ascii="Times New Roman" w:hAnsi="Times New Roman" w:cs="Times New Roman"/>
          <w:spacing w:val="1"/>
        </w:rPr>
        <w:t xml:space="preserve"> </w:t>
      </w:r>
      <w:r w:rsidRPr="00BF11B0">
        <w:rPr>
          <w:rFonts w:ascii="Times New Roman" w:hAnsi="Times New Roman" w:cs="Times New Roman"/>
        </w:rPr>
        <w:t>между</w:t>
      </w:r>
      <w:r w:rsidRPr="00BF11B0">
        <w:rPr>
          <w:rFonts w:ascii="Times New Roman" w:hAnsi="Times New Roman" w:cs="Times New Roman"/>
          <w:spacing w:val="1"/>
        </w:rPr>
        <w:t xml:space="preserve"> </w:t>
      </w:r>
      <w:r w:rsidRPr="00BF11B0">
        <w:rPr>
          <w:rFonts w:ascii="Times New Roman" w:hAnsi="Times New Roman" w:cs="Times New Roman"/>
        </w:rPr>
        <w:t>движением</w:t>
      </w:r>
      <w:r w:rsidRPr="00BF11B0">
        <w:rPr>
          <w:rFonts w:ascii="Times New Roman" w:hAnsi="Times New Roman" w:cs="Times New Roman"/>
          <w:spacing w:val="1"/>
        </w:rPr>
        <w:t xml:space="preserve"> </w:t>
      </w:r>
      <w:r w:rsidRPr="00BF11B0">
        <w:rPr>
          <w:rFonts w:ascii="Times New Roman" w:hAnsi="Times New Roman" w:cs="Times New Roman"/>
        </w:rPr>
        <w:t>литосферных</w:t>
      </w:r>
      <w:r w:rsidRPr="00BF11B0">
        <w:rPr>
          <w:rFonts w:ascii="Times New Roman" w:hAnsi="Times New Roman" w:cs="Times New Roman"/>
          <w:spacing w:val="1"/>
        </w:rPr>
        <w:t xml:space="preserve"> </w:t>
      </w:r>
      <w:r w:rsidRPr="00BF11B0">
        <w:rPr>
          <w:rFonts w:ascii="Times New Roman" w:hAnsi="Times New Roman" w:cs="Times New Roman"/>
        </w:rPr>
        <w:t>плит</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размещением</w:t>
      </w:r>
      <w:r w:rsidRPr="00BF11B0">
        <w:rPr>
          <w:rFonts w:ascii="Times New Roman" w:hAnsi="Times New Roman" w:cs="Times New Roman"/>
        </w:rPr>
        <w:tab/>
        <w:t>крупны</w:t>
      </w:r>
      <w:r w:rsidR="00692AD7">
        <w:rPr>
          <w:rFonts w:ascii="Times New Roman" w:hAnsi="Times New Roman" w:cs="Times New Roman"/>
        </w:rPr>
        <w:t xml:space="preserve">х </w:t>
      </w:r>
      <w:r w:rsidRPr="00BF11B0">
        <w:rPr>
          <w:rFonts w:ascii="Times New Roman" w:hAnsi="Times New Roman" w:cs="Times New Roman"/>
        </w:rPr>
        <w:t>фор</w:t>
      </w:r>
      <w:r w:rsidR="00692AD7">
        <w:rPr>
          <w:rFonts w:ascii="Times New Roman" w:hAnsi="Times New Roman" w:cs="Times New Roman"/>
        </w:rPr>
        <w:t xml:space="preserve">м </w:t>
      </w:r>
      <w:r w:rsidRPr="00BF11B0">
        <w:rPr>
          <w:rFonts w:ascii="Times New Roman" w:hAnsi="Times New Roman" w:cs="Times New Roman"/>
          <w:spacing w:val="-1"/>
        </w:rPr>
        <w:t>рельефа;</w:t>
      </w:r>
    </w:p>
    <w:p w14:paraId="6FC215DC" w14:textId="6871C819" w:rsidR="00927F2E" w:rsidRPr="00BF11B0" w:rsidRDefault="0011740B" w:rsidP="00BF11B0">
      <w:pPr>
        <w:pStyle w:val="a3"/>
        <w:tabs>
          <w:tab w:val="left" w:pos="1869"/>
          <w:tab w:val="left" w:pos="3280"/>
          <w:tab w:val="left" w:pos="5048"/>
          <w:tab w:val="left" w:pos="6145"/>
          <w:tab w:val="left" w:pos="8107"/>
        </w:tabs>
        <w:ind w:right="269"/>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воздушные</w:t>
      </w:r>
      <w:r w:rsidRPr="00BF11B0">
        <w:rPr>
          <w:rFonts w:ascii="Times New Roman" w:hAnsi="Times New Roman" w:cs="Times New Roman"/>
          <w:spacing w:val="1"/>
        </w:rPr>
        <w:t xml:space="preserve"> </w:t>
      </w:r>
      <w:r w:rsidRPr="00BF11B0">
        <w:rPr>
          <w:rFonts w:ascii="Times New Roman" w:hAnsi="Times New Roman" w:cs="Times New Roman"/>
        </w:rPr>
        <w:t>массы</w:t>
      </w:r>
      <w:r w:rsidRPr="00BF11B0">
        <w:rPr>
          <w:rFonts w:ascii="Times New Roman" w:hAnsi="Times New Roman" w:cs="Times New Roman"/>
          <w:spacing w:val="1"/>
        </w:rPr>
        <w:t xml:space="preserve"> </w:t>
      </w:r>
      <w:r w:rsidRPr="00BF11B0">
        <w:rPr>
          <w:rFonts w:ascii="Times New Roman" w:hAnsi="Times New Roman" w:cs="Times New Roman"/>
        </w:rPr>
        <w:t>Земли,</w:t>
      </w:r>
      <w:r w:rsidR="00692AD7">
        <w:rPr>
          <w:rFonts w:ascii="Times New Roman" w:hAnsi="Times New Roman" w:cs="Times New Roman"/>
        </w:rPr>
        <w:t xml:space="preserve"> </w:t>
      </w:r>
      <w:r w:rsidRPr="00BF11B0">
        <w:rPr>
          <w:rFonts w:ascii="Times New Roman" w:hAnsi="Times New Roman" w:cs="Times New Roman"/>
        </w:rPr>
        <w:t>типы</w:t>
      </w:r>
      <w:r w:rsidR="00692AD7">
        <w:rPr>
          <w:rFonts w:ascii="Times New Roman" w:hAnsi="Times New Roman" w:cs="Times New Roman"/>
        </w:rPr>
        <w:t xml:space="preserve"> </w:t>
      </w:r>
      <w:r w:rsidRPr="00BF11B0">
        <w:rPr>
          <w:rFonts w:ascii="Times New Roman" w:hAnsi="Times New Roman" w:cs="Times New Roman"/>
        </w:rPr>
        <w:t>климат</w:t>
      </w:r>
      <w:r w:rsidR="00692AD7">
        <w:rPr>
          <w:rFonts w:ascii="Times New Roman" w:hAnsi="Times New Roman" w:cs="Times New Roman"/>
        </w:rPr>
        <w:t xml:space="preserve">а </w:t>
      </w:r>
      <w:r w:rsidRPr="00BF11B0">
        <w:rPr>
          <w:rFonts w:ascii="Times New Roman" w:hAnsi="Times New Roman" w:cs="Times New Roman"/>
        </w:rPr>
        <w:t>по</w:t>
      </w:r>
      <w:r w:rsidR="00692AD7">
        <w:rPr>
          <w:rFonts w:ascii="Times New Roman" w:hAnsi="Times New Roman" w:cs="Times New Roman"/>
        </w:rPr>
        <w:t xml:space="preserve"> </w:t>
      </w:r>
      <w:r w:rsidRPr="00BF11B0">
        <w:rPr>
          <w:rFonts w:ascii="Times New Roman" w:hAnsi="Times New Roman" w:cs="Times New Roman"/>
        </w:rPr>
        <w:t>заданным</w:t>
      </w:r>
      <w:r w:rsidRPr="00BF11B0">
        <w:rPr>
          <w:rFonts w:ascii="Times New Roman" w:hAnsi="Times New Roman" w:cs="Times New Roman"/>
        </w:rPr>
        <w:tab/>
      </w:r>
      <w:r w:rsidRPr="00BF11B0">
        <w:rPr>
          <w:rFonts w:ascii="Times New Roman" w:hAnsi="Times New Roman" w:cs="Times New Roman"/>
          <w:spacing w:val="-1"/>
        </w:rPr>
        <w:t>показателям;</w:t>
      </w:r>
    </w:p>
    <w:p w14:paraId="01E84D68" w14:textId="5A55C8EF" w:rsidR="00927F2E" w:rsidRPr="00BF11B0" w:rsidRDefault="0011740B" w:rsidP="00BF11B0">
      <w:pPr>
        <w:pStyle w:val="a3"/>
        <w:tabs>
          <w:tab w:val="left" w:pos="3434"/>
          <w:tab w:val="left" w:pos="5970"/>
          <w:tab w:val="left" w:pos="8793"/>
        </w:tabs>
        <w:ind w:right="272"/>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образовании</w:t>
      </w:r>
      <w:r w:rsidRPr="00BF11B0">
        <w:rPr>
          <w:rFonts w:ascii="Times New Roman" w:hAnsi="Times New Roman" w:cs="Times New Roman"/>
          <w:spacing w:val="1"/>
        </w:rPr>
        <w:t xml:space="preserve"> </w:t>
      </w:r>
      <w:r w:rsidRPr="00BF11B0">
        <w:rPr>
          <w:rFonts w:ascii="Times New Roman" w:hAnsi="Times New Roman" w:cs="Times New Roman"/>
        </w:rPr>
        <w:t>тропических</w:t>
      </w:r>
      <w:r w:rsidRPr="00BF11B0">
        <w:rPr>
          <w:rFonts w:ascii="Times New Roman" w:hAnsi="Times New Roman" w:cs="Times New Roman"/>
          <w:spacing w:val="1"/>
        </w:rPr>
        <w:t xml:space="preserve"> </w:t>
      </w:r>
      <w:r w:rsidRPr="00BF11B0">
        <w:rPr>
          <w:rFonts w:ascii="Times New Roman" w:hAnsi="Times New Roman" w:cs="Times New Roman"/>
        </w:rPr>
        <w:t>муссонов,</w:t>
      </w:r>
      <w:r w:rsidRPr="00BF11B0">
        <w:rPr>
          <w:rFonts w:ascii="Times New Roman" w:hAnsi="Times New Roman" w:cs="Times New Roman"/>
          <w:spacing w:val="58"/>
        </w:rPr>
        <w:t xml:space="preserve"> </w:t>
      </w:r>
      <w:r w:rsidRPr="00BF11B0">
        <w:rPr>
          <w:rFonts w:ascii="Times New Roman" w:hAnsi="Times New Roman" w:cs="Times New Roman"/>
        </w:rPr>
        <w:t>пассатов</w:t>
      </w:r>
      <w:r w:rsidRPr="00BF11B0">
        <w:rPr>
          <w:rFonts w:ascii="Times New Roman" w:hAnsi="Times New Roman" w:cs="Times New Roman"/>
          <w:spacing w:val="1"/>
        </w:rPr>
        <w:t xml:space="preserve"> </w:t>
      </w:r>
      <w:r w:rsidRPr="00BF11B0">
        <w:rPr>
          <w:rFonts w:ascii="Times New Roman" w:hAnsi="Times New Roman" w:cs="Times New Roman"/>
        </w:rPr>
        <w:t>тропических</w:t>
      </w:r>
      <w:r w:rsidR="00692AD7">
        <w:rPr>
          <w:rFonts w:ascii="Times New Roman" w:hAnsi="Times New Roman" w:cs="Times New Roman"/>
        </w:rPr>
        <w:t xml:space="preserve"> </w:t>
      </w:r>
      <w:r w:rsidRPr="00BF11B0">
        <w:rPr>
          <w:rFonts w:ascii="Times New Roman" w:hAnsi="Times New Roman" w:cs="Times New Roman"/>
        </w:rPr>
        <w:t>широт,</w:t>
      </w:r>
      <w:r w:rsidR="00692AD7">
        <w:rPr>
          <w:rFonts w:ascii="Times New Roman" w:hAnsi="Times New Roman" w:cs="Times New Roman"/>
        </w:rPr>
        <w:t xml:space="preserve"> </w:t>
      </w:r>
      <w:r w:rsidRPr="00BF11B0">
        <w:rPr>
          <w:rFonts w:ascii="Times New Roman" w:hAnsi="Times New Roman" w:cs="Times New Roman"/>
        </w:rPr>
        <w:t>западных</w:t>
      </w:r>
      <w:r w:rsidR="00692AD7">
        <w:rPr>
          <w:rFonts w:ascii="Times New Roman" w:hAnsi="Times New Roman" w:cs="Times New Roman"/>
        </w:rPr>
        <w:t xml:space="preserve"> </w:t>
      </w:r>
      <w:r w:rsidRPr="00BF11B0">
        <w:rPr>
          <w:rFonts w:ascii="Times New Roman" w:hAnsi="Times New Roman" w:cs="Times New Roman"/>
          <w:spacing w:val="-1"/>
        </w:rPr>
        <w:t>ветров;</w:t>
      </w:r>
    </w:p>
    <w:p w14:paraId="1B5F44EB" w14:textId="77777777" w:rsidR="00927F2E" w:rsidRPr="00BF11B0" w:rsidRDefault="0011740B" w:rsidP="00BF11B0">
      <w:pPr>
        <w:pStyle w:val="a3"/>
        <w:spacing w:before="1"/>
        <w:ind w:right="268"/>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справочный</w:t>
      </w:r>
      <w:r w:rsidRPr="00BF11B0">
        <w:rPr>
          <w:rFonts w:ascii="Times New Roman" w:hAnsi="Times New Roman" w:cs="Times New Roman"/>
          <w:spacing w:val="1"/>
        </w:rPr>
        <w:t xml:space="preserve"> </w:t>
      </w:r>
      <w:r w:rsidRPr="00BF11B0">
        <w:rPr>
          <w:rFonts w:ascii="Times New Roman" w:hAnsi="Times New Roman" w:cs="Times New Roman"/>
        </w:rPr>
        <w:t>материал</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"воздушные</w:t>
      </w:r>
      <w:r w:rsidRPr="00BF11B0">
        <w:rPr>
          <w:rFonts w:ascii="Times New Roman" w:hAnsi="Times New Roman" w:cs="Times New Roman"/>
          <w:spacing w:val="1"/>
        </w:rPr>
        <w:t xml:space="preserve"> </w:t>
      </w:r>
      <w:r w:rsidRPr="00BF11B0">
        <w:rPr>
          <w:rFonts w:ascii="Times New Roman" w:hAnsi="Times New Roman" w:cs="Times New Roman"/>
        </w:rPr>
        <w:t>массы",</w:t>
      </w:r>
      <w:r w:rsidRPr="00BF11B0">
        <w:rPr>
          <w:rFonts w:ascii="Times New Roman" w:hAnsi="Times New Roman" w:cs="Times New Roman"/>
          <w:spacing w:val="1"/>
        </w:rPr>
        <w:t xml:space="preserve"> </w:t>
      </w:r>
      <w:r w:rsidRPr="00BF11B0">
        <w:rPr>
          <w:rFonts w:ascii="Times New Roman" w:hAnsi="Times New Roman" w:cs="Times New Roman"/>
        </w:rPr>
        <w:t>"муссоны",</w:t>
      </w:r>
      <w:r w:rsidRPr="00BF11B0">
        <w:rPr>
          <w:rFonts w:ascii="Times New Roman" w:hAnsi="Times New Roman" w:cs="Times New Roman"/>
          <w:spacing w:val="1"/>
        </w:rPr>
        <w:t xml:space="preserve"> </w:t>
      </w:r>
      <w:r w:rsidRPr="00BF11B0">
        <w:rPr>
          <w:rFonts w:ascii="Times New Roman" w:hAnsi="Times New Roman" w:cs="Times New Roman"/>
        </w:rPr>
        <w:t>"пассаты",</w:t>
      </w:r>
      <w:r w:rsidRPr="00BF11B0">
        <w:rPr>
          <w:rFonts w:ascii="Times New Roman" w:hAnsi="Times New Roman" w:cs="Times New Roman"/>
          <w:spacing w:val="1"/>
        </w:rPr>
        <w:t xml:space="preserve"> </w:t>
      </w:r>
      <w:r w:rsidRPr="00BF11B0">
        <w:rPr>
          <w:rFonts w:ascii="Times New Roman" w:hAnsi="Times New Roman" w:cs="Times New Roman"/>
        </w:rPr>
        <w:t>"западные</w:t>
      </w:r>
      <w:r w:rsidRPr="00BF11B0">
        <w:rPr>
          <w:rFonts w:ascii="Times New Roman" w:hAnsi="Times New Roman" w:cs="Times New Roman"/>
          <w:spacing w:val="1"/>
        </w:rPr>
        <w:t xml:space="preserve"> </w:t>
      </w:r>
      <w:r w:rsidRPr="00BF11B0">
        <w:rPr>
          <w:rFonts w:ascii="Times New Roman" w:hAnsi="Times New Roman" w:cs="Times New Roman"/>
        </w:rPr>
        <w:t>ветры",</w:t>
      </w:r>
      <w:r w:rsidRPr="00BF11B0">
        <w:rPr>
          <w:rFonts w:ascii="Times New Roman" w:hAnsi="Times New Roman" w:cs="Times New Roman"/>
          <w:spacing w:val="1"/>
        </w:rPr>
        <w:t xml:space="preserve"> </w:t>
      </w:r>
      <w:r w:rsidRPr="00BF11B0">
        <w:rPr>
          <w:rFonts w:ascii="Times New Roman" w:hAnsi="Times New Roman" w:cs="Times New Roman"/>
        </w:rPr>
        <w:t>"климатообразующий</w:t>
      </w:r>
      <w:r w:rsidRPr="00BF11B0">
        <w:rPr>
          <w:rFonts w:ascii="Times New Roman" w:hAnsi="Times New Roman" w:cs="Times New Roman"/>
          <w:spacing w:val="1"/>
        </w:rPr>
        <w:t xml:space="preserve"> </w:t>
      </w:r>
      <w:r w:rsidRPr="00BF11B0">
        <w:rPr>
          <w:rFonts w:ascii="Times New Roman" w:hAnsi="Times New Roman" w:cs="Times New Roman"/>
        </w:rPr>
        <w:t>фактор"</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24"/>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23"/>
        </w:rPr>
        <w:t xml:space="preserve"> </w:t>
      </w:r>
      <w:r w:rsidRPr="00BF11B0">
        <w:rPr>
          <w:rFonts w:ascii="Times New Roman" w:hAnsi="Times New Roman" w:cs="Times New Roman"/>
        </w:rPr>
        <w:t xml:space="preserve">и        </w:t>
      </w:r>
      <w:r w:rsidRPr="00BF11B0">
        <w:rPr>
          <w:rFonts w:ascii="Times New Roman" w:hAnsi="Times New Roman" w:cs="Times New Roman"/>
          <w:spacing w:val="23"/>
        </w:rPr>
        <w:t xml:space="preserve"> </w:t>
      </w:r>
      <w:r w:rsidRPr="00BF11B0">
        <w:rPr>
          <w:rFonts w:ascii="Times New Roman" w:hAnsi="Times New Roman" w:cs="Times New Roman"/>
        </w:rPr>
        <w:t xml:space="preserve">(или)        </w:t>
      </w:r>
      <w:r w:rsidRPr="00BF11B0">
        <w:rPr>
          <w:rFonts w:ascii="Times New Roman" w:hAnsi="Times New Roman" w:cs="Times New Roman"/>
          <w:spacing w:val="26"/>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23"/>
        </w:rPr>
        <w:t xml:space="preserve"> </w:t>
      </w:r>
      <w:r w:rsidRPr="00BF11B0">
        <w:rPr>
          <w:rFonts w:ascii="Times New Roman" w:hAnsi="Times New Roman" w:cs="Times New Roman"/>
        </w:rPr>
        <w:t>задач;</w:t>
      </w:r>
    </w:p>
    <w:p w14:paraId="2B2E9004" w14:textId="77777777" w:rsidR="00927F2E" w:rsidRPr="00BF11B0" w:rsidRDefault="0011740B" w:rsidP="00BF11B0">
      <w:pPr>
        <w:pStyle w:val="a3"/>
        <w:contextualSpacing/>
        <w:rPr>
          <w:rFonts w:ascii="Times New Roman" w:hAnsi="Times New Roman" w:cs="Times New Roman"/>
        </w:rPr>
      </w:pPr>
      <w:r w:rsidRPr="00BF11B0">
        <w:rPr>
          <w:rFonts w:ascii="Times New Roman" w:hAnsi="Times New Roman" w:cs="Times New Roman"/>
        </w:rPr>
        <w:t xml:space="preserve">описывать   </w:t>
      </w:r>
      <w:r w:rsidRPr="00BF11B0">
        <w:rPr>
          <w:rFonts w:ascii="Times New Roman" w:hAnsi="Times New Roman" w:cs="Times New Roman"/>
          <w:spacing w:val="33"/>
        </w:rPr>
        <w:t xml:space="preserve"> </w:t>
      </w:r>
      <w:r w:rsidRPr="00BF11B0">
        <w:rPr>
          <w:rFonts w:ascii="Times New Roman" w:hAnsi="Times New Roman" w:cs="Times New Roman"/>
        </w:rPr>
        <w:t xml:space="preserve">с   </w:t>
      </w:r>
      <w:r w:rsidRPr="00BF11B0">
        <w:rPr>
          <w:rFonts w:ascii="Times New Roman" w:hAnsi="Times New Roman" w:cs="Times New Roman"/>
          <w:spacing w:val="33"/>
        </w:rPr>
        <w:t xml:space="preserve"> </w:t>
      </w:r>
      <w:r w:rsidRPr="00BF11B0">
        <w:rPr>
          <w:rFonts w:ascii="Times New Roman" w:hAnsi="Times New Roman" w:cs="Times New Roman"/>
        </w:rPr>
        <w:t xml:space="preserve">опорой   </w:t>
      </w:r>
      <w:r w:rsidRPr="00BF11B0">
        <w:rPr>
          <w:rFonts w:ascii="Times New Roman" w:hAnsi="Times New Roman" w:cs="Times New Roman"/>
          <w:spacing w:val="33"/>
        </w:rPr>
        <w:t xml:space="preserve"> </w:t>
      </w:r>
      <w:r w:rsidRPr="00BF11B0">
        <w:rPr>
          <w:rFonts w:ascii="Times New Roman" w:hAnsi="Times New Roman" w:cs="Times New Roman"/>
        </w:rPr>
        <w:t xml:space="preserve">на   </w:t>
      </w:r>
      <w:r w:rsidRPr="00BF11B0">
        <w:rPr>
          <w:rFonts w:ascii="Times New Roman" w:hAnsi="Times New Roman" w:cs="Times New Roman"/>
          <w:spacing w:val="33"/>
        </w:rPr>
        <w:t xml:space="preserve"> </w:t>
      </w:r>
      <w:r w:rsidRPr="00BF11B0">
        <w:rPr>
          <w:rFonts w:ascii="Times New Roman" w:hAnsi="Times New Roman" w:cs="Times New Roman"/>
        </w:rPr>
        <w:t xml:space="preserve">план   </w:t>
      </w:r>
      <w:r w:rsidRPr="00BF11B0">
        <w:rPr>
          <w:rFonts w:ascii="Times New Roman" w:hAnsi="Times New Roman" w:cs="Times New Roman"/>
          <w:spacing w:val="33"/>
        </w:rPr>
        <w:t xml:space="preserve"> </w:t>
      </w:r>
      <w:r w:rsidRPr="00BF11B0">
        <w:rPr>
          <w:rFonts w:ascii="Times New Roman" w:hAnsi="Times New Roman" w:cs="Times New Roman"/>
        </w:rPr>
        <w:t xml:space="preserve">климат   </w:t>
      </w:r>
      <w:r w:rsidRPr="00BF11B0">
        <w:rPr>
          <w:rFonts w:ascii="Times New Roman" w:hAnsi="Times New Roman" w:cs="Times New Roman"/>
          <w:spacing w:val="34"/>
        </w:rPr>
        <w:t xml:space="preserve"> </w:t>
      </w:r>
      <w:r w:rsidRPr="00BF11B0">
        <w:rPr>
          <w:rFonts w:ascii="Times New Roman" w:hAnsi="Times New Roman" w:cs="Times New Roman"/>
        </w:rPr>
        <w:t xml:space="preserve">территории   </w:t>
      </w:r>
      <w:r w:rsidRPr="00BF11B0">
        <w:rPr>
          <w:rFonts w:ascii="Times New Roman" w:hAnsi="Times New Roman" w:cs="Times New Roman"/>
          <w:spacing w:val="32"/>
        </w:rPr>
        <w:t xml:space="preserve"> </w:t>
      </w:r>
      <w:r w:rsidRPr="00BF11B0">
        <w:rPr>
          <w:rFonts w:ascii="Times New Roman" w:hAnsi="Times New Roman" w:cs="Times New Roman"/>
        </w:rPr>
        <w:t xml:space="preserve">по   </w:t>
      </w:r>
      <w:r w:rsidRPr="00BF11B0">
        <w:rPr>
          <w:rFonts w:ascii="Times New Roman" w:hAnsi="Times New Roman" w:cs="Times New Roman"/>
          <w:spacing w:val="34"/>
        </w:rPr>
        <w:t xml:space="preserve"> </w:t>
      </w:r>
      <w:r w:rsidRPr="00BF11B0">
        <w:rPr>
          <w:rFonts w:ascii="Times New Roman" w:hAnsi="Times New Roman" w:cs="Times New Roman"/>
        </w:rPr>
        <w:t>климатограмме;</w:t>
      </w:r>
    </w:p>
    <w:p w14:paraId="26D3B3CB" w14:textId="4A3995C5" w:rsidR="00927F2E" w:rsidRPr="00BF11B0" w:rsidRDefault="0011740B" w:rsidP="00692AD7">
      <w:pPr>
        <w:pStyle w:val="a3"/>
        <w:tabs>
          <w:tab w:val="left" w:pos="4399"/>
          <w:tab w:val="left" w:pos="8212"/>
        </w:tabs>
        <w:ind w:right="273"/>
        <w:contextualSpacing/>
        <w:rPr>
          <w:rFonts w:ascii="Times New Roman" w:hAnsi="Times New Roman" w:cs="Times New Roman"/>
        </w:rPr>
      </w:pP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влияние</w:t>
      </w:r>
      <w:r w:rsidRPr="00BF11B0">
        <w:rPr>
          <w:rFonts w:ascii="Times New Roman" w:hAnsi="Times New Roman" w:cs="Times New Roman"/>
          <w:spacing w:val="1"/>
        </w:rPr>
        <w:t xml:space="preserve"> </w:t>
      </w:r>
      <w:r w:rsidRPr="00BF11B0">
        <w:rPr>
          <w:rFonts w:ascii="Times New Roman" w:hAnsi="Times New Roman" w:cs="Times New Roman"/>
        </w:rPr>
        <w:t>климатообразующих</w:t>
      </w:r>
      <w:r w:rsidRPr="00BF11B0">
        <w:rPr>
          <w:rFonts w:ascii="Times New Roman" w:hAnsi="Times New Roman" w:cs="Times New Roman"/>
          <w:spacing w:val="1"/>
        </w:rPr>
        <w:t xml:space="preserve"> </w:t>
      </w:r>
      <w:r w:rsidRPr="00BF11B0">
        <w:rPr>
          <w:rFonts w:ascii="Times New Roman" w:hAnsi="Times New Roman" w:cs="Times New Roman"/>
        </w:rPr>
        <w:t>факторов</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климатические</w:t>
      </w:r>
      <w:r w:rsidR="00692AD7">
        <w:rPr>
          <w:rFonts w:ascii="Times New Roman" w:hAnsi="Times New Roman" w:cs="Times New Roman"/>
        </w:rPr>
        <w:t xml:space="preserve"> </w:t>
      </w:r>
      <w:r w:rsidRPr="00BF11B0">
        <w:rPr>
          <w:rFonts w:ascii="Times New Roman" w:hAnsi="Times New Roman" w:cs="Times New Roman"/>
        </w:rPr>
        <w:t>особенности</w:t>
      </w:r>
      <w:r w:rsidRPr="00BF11B0">
        <w:rPr>
          <w:rFonts w:ascii="Times New Roman" w:hAnsi="Times New Roman" w:cs="Times New Roman"/>
        </w:rPr>
        <w:tab/>
      </w:r>
      <w:r w:rsidRPr="00BF11B0">
        <w:rPr>
          <w:rFonts w:ascii="Times New Roman" w:hAnsi="Times New Roman" w:cs="Times New Roman"/>
          <w:spacing w:val="-1"/>
        </w:rPr>
        <w:t>территории;</w:t>
      </w:r>
    </w:p>
    <w:p w14:paraId="22A547B8" w14:textId="3C1941B1" w:rsidR="00927F2E" w:rsidRPr="00BF11B0" w:rsidRDefault="0011740B" w:rsidP="00BF11B0">
      <w:pPr>
        <w:pStyle w:val="a3"/>
        <w:tabs>
          <w:tab w:val="left" w:pos="8069"/>
        </w:tabs>
        <w:ind w:right="268"/>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последствиях</w:t>
      </w:r>
      <w:r w:rsidRPr="00BF11B0">
        <w:rPr>
          <w:rFonts w:ascii="Times New Roman" w:hAnsi="Times New Roman" w:cs="Times New Roman"/>
          <w:spacing w:val="1"/>
        </w:rPr>
        <w:t xml:space="preserve"> </w:t>
      </w:r>
      <w:r w:rsidRPr="00BF11B0">
        <w:rPr>
          <w:rFonts w:ascii="Times New Roman" w:hAnsi="Times New Roman" w:cs="Times New Roman"/>
        </w:rPr>
        <w:t>изменений</w:t>
      </w:r>
      <w:r w:rsidRPr="00BF11B0">
        <w:rPr>
          <w:rFonts w:ascii="Times New Roman" w:hAnsi="Times New Roman" w:cs="Times New Roman"/>
          <w:spacing w:val="1"/>
        </w:rPr>
        <w:t xml:space="preserve"> </w:t>
      </w:r>
      <w:r w:rsidRPr="00BF11B0">
        <w:rPr>
          <w:rFonts w:ascii="Times New Roman" w:hAnsi="Times New Roman" w:cs="Times New Roman"/>
        </w:rPr>
        <w:t>компонентов</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результате</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00692AD7">
        <w:rPr>
          <w:rFonts w:ascii="Times New Roman" w:hAnsi="Times New Roman" w:cs="Times New Roman"/>
        </w:rPr>
        <w:t xml:space="preserve"> </w:t>
      </w:r>
      <w:r w:rsidRPr="00BF11B0">
        <w:rPr>
          <w:rFonts w:ascii="Times New Roman" w:hAnsi="Times New Roman" w:cs="Times New Roman"/>
        </w:rPr>
        <w:t>информации;</w:t>
      </w:r>
    </w:p>
    <w:p w14:paraId="253189C2" w14:textId="77777777" w:rsidR="00927F2E" w:rsidRPr="00BF11B0" w:rsidRDefault="0011740B" w:rsidP="00BF11B0">
      <w:pPr>
        <w:pStyle w:val="a3"/>
        <w:spacing w:before="1"/>
        <w:contextualSpacing/>
        <w:rPr>
          <w:rFonts w:ascii="Times New Roman" w:hAnsi="Times New Roman" w:cs="Times New Roman"/>
        </w:rPr>
      </w:pPr>
      <w:r w:rsidRPr="00BF11B0">
        <w:rPr>
          <w:rFonts w:ascii="Times New Roman" w:hAnsi="Times New Roman" w:cs="Times New Roman"/>
        </w:rPr>
        <w:t xml:space="preserve">различать      </w:t>
      </w:r>
      <w:r w:rsidRPr="00BF11B0">
        <w:rPr>
          <w:rFonts w:ascii="Times New Roman" w:hAnsi="Times New Roman" w:cs="Times New Roman"/>
          <w:spacing w:val="2"/>
        </w:rPr>
        <w:t xml:space="preserve"> </w:t>
      </w:r>
      <w:r w:rsidRPr="00BF11B0">
        <w:rPr>
          <w:rFonts w:ascii="Times New Roman" w:hAnsi="Times New Roman" w:cs="Times New Roman"/>
        </w:rPr>
        <w:t xml:space="preserve">после      </w:t>
      </w:r>
      <w:r w:rsidRPr="00BF11B0">
        <w:rPr>
          <w:rFonts w:ascii="Times New Roman" w:hAnsi="Times New Roman" w:cs="Times New Roman"/>
          <w:spacing w:val="3"/>
        </w:rPr>
        <w:t xml:space="preserve"> </w:t>
      </w:r>
      <w:r w:rsidRPr="00BF11B0">
        <w:rPr>
          <w:rFonts w:ascii="Times New Roman" w:hAnsi="Times New Roman" w:cs="Times New Roman"/>
        </w:rPr>
        <w:t xml:space="preserve">предварительного      </w:t>
      </w:r>
      <w:r w:rsidRPr="00BF11B0">
        <w:rPr>
          <w:rFonts w:ascii="Times New Roman" w:hAnsi="Times New Roman" w:cs="Times New Roman"/>
          <w:spacing w:val="2"/>
        </w:rPr>
        <w:t xml:space="preserve"> </w:t>
      </w:r>
      <w:r w:rsidRPr="00BF11B0">
        <w:rPr>
          <w:rFonts w:ascii="Times New Roman" w:hAnsi="Times New Roman" w:cs="Times New Roman"/>
        </w:rPr>
        <w:t xml:space="preserve">анализа      </w:t>
      </w:r>
      <w:r w:rsidRPr="00BF11B0">
        <w:rPr>
          <w:rFonts w:ascii="Times New Roman" w:hAnsi="Times New Roman" w:cs="Times New Roman"/>
          <w:spacing w:val="1"/>
        </w:rPr>
        <w:t xml:space="preserve"> </w:t>
      </w:r>
      <w:r w:rsidRPr="00BF11B0">
        <w:rPr>
          <w:rFonts w:ascii="Times New Roman" w:hAnsi="Times New Roman" w:cs="Times New Roman"/>
        </w:rPr>
        <w:t xml:space="preserve">океанические      </w:t>
      </w:r>
      <w:r w:rsidRPr="00BF11B0">
        <w:rPr>
          <w:rFonts w:ascii="Times New Roman" w:hAnsi="Times New Roman" w:cs="Times New Roman"/>
          <w:spacing w:val="2"/>
        </w:rPr>
        <w:t xml:space="preserve"> </w:t>
      </w:r>
      <w:r w:rsidRPr="00BF11B0">
        <w:rPr>
          <w:rFonts w:ascii="Times New Roman" w:hAnsi="Times New Roman" w:cs="Times New Roman"/>
        </w:rPr>
        <w:t>течения;</w:t>
      </w:r>
    </w:p>
    <w:p w14:paraId="2A01802D"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температуру</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солёность</w:t>
      </w:r>
      <w:r w:rsidRPr="00BF11B0">
        <w:rPr>
          <w:rFonts w:ascii="Times New Roman" w:hAnsi="Times New Roman" w:cs="Times New Roman"/>
          <w:spacing w:val="1"/>
        </w:rPr>
        <w:t xml:space="preserve"> </w:t>
      </w:r>
      <w:r w:rsidRPr="00BF11B0">
        <w:rPr>
          <w:rFonts w:ascii="Times New Roman" w:hAnsi="Times New Roman" w:cs="Times New Roman"/>
        </w:rPr>
        <w:t>поверхностных</w:t>
      </w:r>
      <w:r w:rsidRPr="00BF11B0">
        <w:rPr>
          <w:rFonts w:ascii="Times New Roman" w:hAnsi="Times New Roman" w:cs="Times New Roman"/>
          <w:spacing w:val="1"/>
        </w:rPr>
        <w:t xml:space="preserve"> </w:t>
      </w:r>
      <w:r w:rsidRPr="00BF11B0">
        <w:rPr>
          <w:rFonts w:ascii="Times New Roman" w:hAnsi="Times New Roman" w:cs="Times New Roman"/>
        </w:rPr>
        <w:t>вод</w:t>
      </w:r>
      <w:r w:rsidRPr="00BF11B0">
        <w:rPr>
          <w:rFonts w:ascii="Times New Roman" w:hAnsi="Times New Roman" w:cs="Times New Roman"/>
          <w:spacing w:val="1"/>
        </w:rPr>
        <w:t xml:space="preserve"> </w:t>
      </w:r>
      <w:r w:rsidRPr="00BF11B0">
        <w:rPr>
          <w:rFonts w:ascii="Times New Roman" w:hAnsi="Times New Roman" w:cs="Times New Roman"/>
        </w:rPr>
        <w:t>Мирового</w:t>
      </w:r>
      <w:r w:rsidRPr="00BF11B0">
        <w:rPr>
          <w:rFonts w:ascii="Times New Roman" w:hAnsi="Times New Roman" w:cs="Times New Roman"/>
          <w:spacing w:val="1"/>
        </w:rPr>
        <w:t xml:space="preserve"> </w:t>
      </w:r>
      <w:r w:rsidRPr="00BF11B0">
        <w:rPr>
          <w:rFonts w:ascii="Times New Roman" w:hAnsi="Times New Roman" w:cs="Times New Roman"/>
        </w:rPr>
        <w:t>океана</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разных</w:t>
      </w:r>
      <w:r w:rsidRPr="00BF11B0">
        <w:rPr>
          <w:rFonts w:ascii="Times New Roman" w:hAnsi="Times New Roman" w:cs="Times New Roman"/>
          <w:spacing w:val="1"/>
        </w:rPr>
        <w:t xml:space="preserve"> </w:t>
      </w:r>
      <w:r w:rsidRPr="00BF11B0">
        <w:rPr>
          <w:rFonts w:ascii="Times New Roman" w:hAnsi="Times New Roman" w:cs="Times New Roman"/>
        </w:rPr>
        <w:t>широтах</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p>
    <w:p w14:paraId="52B3AB7D" w14:textId="70E23F80" w:rsidR="00927F2E" w:rsidRPr="00BF11B0" w:rsidRDefault="0011740B" w:rsidP="00692AD7">
      <w:pPr>
        <w:pStyle w:val="a3"/>
        <w:tabs>
          <w:tab w:val="left" w:pos="2649"/>
          <w:tab w:val="left" w:pos="5109"/>
          <w:tab w:val="left" w:pos="8065"/>
        </w:tabs>
        <w:ind w:right="272"/>
        <w:contextualSpacing/>
        <w:rPr>
          <w:rFonts w:ascii="Times New Roman" w:hAnsi="Times New Roman" w:cs="Times New Roman"/>
        </w:rPr>
      </w:pPr>
      <w:r w:rsidRPr="00BF11B0">
        <w:rPr>
          <w:rFonts w:ascii="Times New Roman" w:hAnsi="Times New Roman" w:cs="Times New Roman"/>
        </w:rPr>
        <w:t>объяснять закономерности изменения температуры, солёности и органического</w:t>
      </w:r>
      <w:r w:rsidRPr="00BF11B0">
        <w:rPr>
          <w:rFonts w:ascii="Times New Roman" w:hAnsi="Times New Roman" w:cs="Times New Roman"/>
          <w:spacing w:val="1"/>
        </w:rPr>
        <w:t xml:space="preserve"> </w:t>
      </w:r>
      <w:r w:rsidRPr="00BF11B0">
        <w:rPr>
          <w:rFonts w:ascii="Times New Roman" w:hAnsi="Times New Roman" w:cs="Times New Roman"/>
        </w:rPr>
        <w:t>мира Мирового океана с географической широтой и с глубиной на основе 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w:t>
      </w:r>
      <w:r w:rsidR="00692AD7">
        <w:rPr>
          <w:rFonts w:ascii="Times New Roman" w:hAnsi="Times New Roman" w:cs="Times New Roman"/>
        </w:rPr>
        <w:t xml:space="preserve">х </w:t>
      </w:r>
      <w:r w:rsidRPr="00BF11B0">
        <w:rPr>
          <w:rFonts w:ascii="Times New Roman" w:hAnsi="Times New Roman" w:cs="Times New Roman"/>
        </w:rPr>
        <w:t>источников</w:t>
      </w:r>
      <w:r w:rsidRPr="00BF11B0">
        <w:rPr>
          <w:rFonts w:ascii="Times New Roman" w:hAnsi="Times New Roman" w:cs="Times New Roman"/>
        </w:rPr>
        <w:tab/>
        <w:t>географической</w:t>
      </w:r>
      <w:r w:rsidRPr="00BF11B0">
        <w:rPr>
          <w:rFonts w:ascii="Times New Roman" w:hAnsi="Times New Roman" w:cs="Times New Roman"/>
        </w:rPr>
        <w:tab/>
        <w:t>информации;</w:t>
      </w:r>
    </w:p>
    <w:p w14:paraId="51B56DA0" w14:textId="32AB0B7C" w:rsidR="00927F2E" w:rsidRPr="00BF11B0" w:rsidRDefault="0011740B" w:rsidP="00692AD7">
      <w:pPr>
        <w:pStyle w:val="a3"/>
        <w:ind w:right="271"/>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этапы</w:t>
      </w:r>
      <w:r w:rsidRPr="00BF11B0">
        <w:rPr>
          <w:rFonts w:ascii="Times New Roman" w:hAnsi="Times New Roman" w:cs="Times New Roman"/>
          <w:spacing w:val="1"/>
        </w:rPr>
        <w:t xml:space="preserve"> </w:t>
      </w:r>
      <w:r w:rsidRPr="00BF11B0">
        <w:rPr>
          <w:rFonts w:ascii="Times New Roman" w:hAnsi="Times New Roman" w:cs="Times New Roman"/>
        </w:rPr>
        <w:t>освоения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заселения</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территорий</w:t>
      </w:r>
      <w:r w:rsidRPr="00BF11B0">
        <w:rPr>
          <w:rFonts w:ascii="Times New Roman" w:hAnsi="Times New Roman" w:cs="Times New Roman"/>
          <w:spacing w:val="1"/>
        </w:rPr>
        <w:t xml:space="preserve"> </w:t>
      </w:r>
      <w:r w:rsidRPr="00BF11B0">
        <w:rPr>
          <w:rFonts w:ascii="Times New Roman" w:hAnsi="Times New Roman" w:cs="Times New Roman"/>
        </w:rPr>
        <w:t>Земли</w:t>
      </w:r>
      <w:r w:rsidRPr="00BF11B0">
        <w:rPr>
          <w:rFonts w:ascii="Times New Roman" w:hAnsi="Times New Roman" w:cs="Times New Roman"/>
          <w:spacing w:val="-55"/>
        </w:rPr>
        <w:t xml:space="preserve"> </w:t>
      </w:r>
      <w:r w:rsidRPr="00BF11B0">
        <w:rPr>
          <w:rFonts w:ascii="Times New Roman" w:hAnsi="Times New Roman" w:cs="Times New Roman"/>
        </w:rPr>
        <w:t>человеком</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58"/>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 xml:space="preserve">информации   </w:t>
      </w:r>
      <w:r w:rsidRPr="00BF11B0">
        <w:rPr>
          <w:rFonts w:ascii="Times New Roman" w:hAnsi="Times New Roman" w:cs="Times New Roman"/>
          <w:spacing w:val="9"/>
        </w:rPr>
        <w:t xml:space="preserve"> </w:t>
      </w:r>
      <w:r w:rsidRPr="00BF11B0">
        <w:rPr>
          <w:rFonts w:ascii="Times New Roman" w:hAnsi="Times New Roman" w:cs="Times New Roman"/>
        </w:rPr>
        <w:t xml:space="preserve">для   </w:t>
      </w:r>
      <w:r w:rsidRPr="00BF11B0">
        <w:rPr>
          <w:rFonts w:ascii="Times New Roman" w:hAnsi="Times New Roman" w:cs="Times New Roman"/>
          <w:spacing w:val="13"/>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12"/>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14"/>
        </w:rPr>
        <w:t xml:space="preserve"> </w:t>
      </w:r>
      <w:r w:rsidRPr="00BF11B0">
        <w:rPr>
          <w:rFonts w:ascii="Times New Roman" w:hAnsi="Times New Roman" w:cs="Times New Roman"/>
        </w:rPr>
        <w:t xml:space="preserve">и   </w:t>
      </w:r>
      <w:r w:rsidRPr="00BF11B0">
        <w:rPr>
          <w:rFonts w:ascii="Times New Roman" w:hAnsi="Times New Roman" w:cs="Times New Roman"/>
          <w:spacing w:val="9"/>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10"/>
        </w:rPr>
        <w:t xml:space="preserve"> </w:t>
      </w:r>
      <w:r w:rsidRPr="00BF11B0">
        <w:rPr>
          <w:rFonts w:ascii="Times New Roman" w:hAnsi="Times New Roman" w:cs="Times New Roman"/>
        </w:rPr>
        <w:t>задач;</w:t>
      </w:r>
    </w:p>
    <w:p w14:paraId="5AC491EB" w14:textId="66E462CB" w:rsidR="00927F2E" w:rsidRPr="00BF11B0" w:rsidRDefault="0011740B" w:rsidP="00692AD7">
      <w:pPr>
        <w:pStyle w:val="a3"/>
        <w:ind w:right="272"/>
        <w:contextualSpacing/>
        <w:rPr>
          <w:rFonts w:ascii="Times New Roman" w:hAnsi="Times New Roman" w:cs="Times New Roman"/>
        </w:rPr>
      </w:pPr>
      <w:r w:rsidRPr="00BF11B0">
        <w:rPr>
          <w:rFonts w:ascii="Times New Roman" w:hAnsi="Times New Roman" w:cs="Times New Roman"/>
        </w:rPr>
        <w:t>различать и сравнивать после предварительного анализа: численность населения</w:t>
      </w:r>
      <w:r w:rsidRPr="00BF11B0">
        <w:rPr>
          <w:rFonts w:ascii="Times New Roman" w:hAnsi="Times New Roman" w:cs="Times New Roman"/>
          <w:spacing w:val="1"/>
        </w:rPr>
        <w:t xml:space="preserve"> </w:t>
      </w:r>
      <w:r w:rsidRPr="00BF11B0">
        <w:rPr>
          <w:rFonts w:ascii="Times New Roman" w:hAnsi="Times New Roman" w:cs="Times New Roman"/>
        </w:rPr>
        <w:t xml:space="preserve">крупных     </w:t>
      </w:r>
      <w:r w:rsidRPr="00BF11B0">
        <w:rPr>
          <w:rFonts w:ascii="Times New Roman" w:hAnsi="Times New Roman" w:cs="Times New Roman"/>
          <w:spacing w:val="4"/>
        </w:rPr>
        <w:t xml:space="preserve"> </w:t>
      </w:r>
      <w:r w:rsidRPr="00BF11B0">
        <w:rPr>
          <w:rFonts w:ascii="Times New Roman" w:hAnsi="Times New Roman" w:cs="Times New Roman"/>
        </w:rPr>
        <w:t xml:space="preserve">стран     </w:t>
      </w:r>
      <w:r w:rsidRPr="00BF11B0">
        <w:rPr>
          <w:rFonts w:ascii="Times New Roman" w:hAnsi="Times New Roman" w:cs="Times New Roman"/>
          <w:spacing w:val="6"/>
        </w:rPr>
        <w:t xml:space="preserve"> </w:t>
      </w:r>
      <w:r w:rsidRPr="00BF11B0">
        <w:rPr>
          <w:rFonts w:ascii="Times New Roman" w:hAnsi="Times New Roman" w:cs="Times New Roman"/>
        </w:rPr>
        <w:t xml:space="preserve">мира;     </w:t>
      </w:r>
      <w:r w:rsidRPr="00BF11B0">
        <w:rPr>
          <w:rFonts w:ascii="Times New Roman" w:hAnsi="Times New Roman" w:cs="Times New Roman"/>
          <w:spacing w:val="2"/>
        </w:rPr>
        <w:t xml:space="preserve"> </w:t>
      </w:r>
      <w:r w:rsidRPr="00BF11B0">
        <w:rPr>
          <w:rFonts w:ascii="Times New Roman" w:hAnsi="Times New Roman" w:cs="Times New Roman"/>
        </w:rPr>
        <w:t xml:space="preserve">плотность     </w:t>
      </w:r>
      <w:r w:rsidRPr="00BF11B0">
        <w:rPr>
          <w:rFonts w:ascii="Times New Roman" w:hAnsi="Times New Roman" w:cs="Times New Roman"/>
          <w:spacing w:val="6"/>
        </w:rPr>
        <w:t xml:space="preserve"> </w:t>
      </w:r>
      <w:r w:rsidRPr="00BF11B0">
        <w:rPr>
          <w:rFonts w:ascii="Times New Roman" w:hAnsi="Times New Roman" w:cs="Times New Roman"/>
        </w:rPr>
        <w:t xml:space="preserve">населения     </w:t>
      </w:r>
      <w:r w:rsidRPr="00BF11B0">
        <w:rPr>
          <w:rFonts w:ascii="Times New Roman" w:hAnsi="Times New Roman" w:cs="Times New Roman"/>
          <w:spacing w:val="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3"/>
        </w:rPr>
        <w:t xml:space="preserve"> </w:t>
      </w:r>
      <w:r w:rsidRPr="00BF11B0">
        <w:rPr>
          <w:rFonts w:ascii="Times New Roman" w:hAnsi="Times New Roman" w:cs="Times New Roman"/>
        </w:rPr>
        <w:t>территорий;</w:t>
      </w:r>
    </w:p>
    <w:p w14:paraId="421ECE3F" w14:textId="6EF73349" w:rsidR="00927F2E" w:rsidRPr="00BF11B0" w:rsidRDefault="0011740B" w:rsidP="00BF11B0">
      <w:pPr>
        <w:pStyle w:val="a3"/>
        <w:tabs>
          <w:tab w:val="left" w:pos="8908"/>
        </w:tabs>
        <w:ind w:right="272"/>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понятие</w:t>
      </w:r>
      <w:r w:rsidRPr="00BF11B0">
        <w:rPr>
          <w:rFonts w:ascii="Times New Roman" w:hAnsi="Times New Roman" w:cs="Times New Roman"/>
          <w:spacing w:val="1"/>
        </w:rPr>
        <w:t xml:space="preserve"> </w:t>
      </w:r>
      <w:r w:rsidRPr="00BF11B0">
        <w:rPr>
          <w:rFonts w:ascii="Times New Roman" w:hAnsi="Times New Roman" w:cs="Times New Roman"/>
        </w:rPr>
        <w:t>"плотность</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практико-ориентированных</w:t>
      </w:r>
      <w:r w:rsidR="00692AD7">
        <w:rPr>
          <w:rFonts w:ascii="Times New Roman" w:hAnsi="Times New Roman" w:cs="Times New Roman"/>
        </w:rPr>
        <w:t xml:space="preserve"> </w:t>
      </w:r>
      <w:r w:rsidRPr="00BF11B0">
        <w:rPr>
          <w:rFonts w:ascii="Times New Roman" w:hAnsi="Times New Roman" w:cs="Times New Roman"/>
          <w:spacing w:val="-1"/>
        </w:rPr>
        <w:t>задач;</w:t>
      </w:r>
    </w:p>
    <w:p w14:paraId="198C47E0"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городские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сельские</w:t>
      </w:r>
      <w:r w:rsidRPr="00BF11B0">
        <w:rPr>
          <w:rFonts w:ascii="Times New Roman" w:hAnsi="Times New Roman" w:cs="Times New Roman"/>
          <w:spacing w:val="1"/>
        </w:rPr>
        <w:t xml:space="preserve"> </w:t>
      </w:r>
      <w:r w:rsidRPr="00BF11B0">
        <w:rPr>
          <w:rFonts w:ascii="Times New Roman" w:hAnsi="Times New Roman" w:cs="Times New Roman"/>
        </w:rPr>
        <w:t>поселения;</w:t>
      </w:r>
    </w:p>
    <w:p w14:paraId="76295BBF" w14:textId="245A1C8E" w:rsidR="00927F2E" w:rsidRPr="00BF11B0" w:rsidRDefault="0011740B" w:rsidP="00BF11B0">
      <w:pPr>
        <w:pStyle w:val="a3"/>
        <w:tabs>
          <w:tab w:val="left" w:pos="2128"/>
          <w:tab w:val="left" w:pos="4357"/>
          <w:tab w:val="left" w:pos="5719"/>
          <w:tab w:val="left" w:pos="8599"/>
        </w:tabs>
        <w:ind w:right="271"/>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крупнейших</w:t>
      </w:r>
      <w:r w:rsidRPr="00BF11B0">
        <w:rPr>
          <w:rFonts w:ascii="Times New Roman" w:hAnsi="Times New Roman" w:cs="Times New Roman"/>
          <w:spacing w:val="1"/>
        </w:rPr>
        <w:t xml:space="preserve"> </w:t>
      </w:r>
      <w:r w:rsidRPr="00BF11B0">
        <w:rPr>
          <w:rFonts w:ascii="Times New Roman" w:hAnsi="Times New Roman" w:cs="Times New Roman"/>
        </w:rPr>
        <w:t>городов</w:t>
      </w:r>
      <w:r w:rsidRPr="00BF11B0">
        <w:rPr>
          <w:rFonts w:ascii="Times New Roman" w:hAnsi="Times New Roman" w:cs="Times New Roman"/>
          <w:spacing w:val="1"/>
        </w:rPr>
        <w:t xml:space="preserve"> </w:t>
      </w:r>
      <w:r w:rsidRPr="00BF11B0">
        <w:rPr>
          <w:rFonts w:ascii="Times New Roman" w:hAnsi="Times New Roman" w:cs="Times New Roman"/>
        </w:rPr>
        <w:t>мира;</w:t>
      </w:r>
      <w:r w:rsidR="00692AD7">
        <w:rPr>
          <w:rFonts w:ascii="Times New Roman" w:hAnsi="Times New Roman" w:cs="Times New Roman"/>
        </w:rPr>
        <w:t xml:space="preserve"> </w:t>
      </w:r>
      <w:r w:rsidRPr="00BF11B0">
        <w:rPr>
          <w:rFonts w:ascii="Times New Roman" w:hAnsi="Times New Roman" w:cs="Times New Roman"/>
        </w:rPr>
        <w:t>мировых</w:t>
      </w:r>
      <w:r w:rsidRPr="00BF11B0">
        <w:rPr>
          <w:rFonts w:ascii="Times New Roman" w:hAnsi="Times New Roman" w:cs="Times New Roman"/>
        </w:rPr>
        <w:tab/>
        <w:t>и</w:t>
      </w:r>
      <w:r w:rsidR="00692AD7">
        <w:rPr>
          <w:rFonts w:ascii="Times New Roman" w:hAnsi="Times New Roman" w:cs="Times New Roman"/>
        </w:rPr>
        <w:t xml:space="preserve"> </w:t>
      </w:r>
      <w:r w:rsidRPr="00BF11B0">
        <w:rPr>
          <w:rFonts w:ascii="Times New Roman" w:hAnsi="Times New Roman" w:cs="Times New Roman"/>
        </w:rPr>
        <w:t>национальных</w:t>
      </w:r>
      <w:r w:rsidRPr="00BF11B0">
        <w:rPr>
          <w:rFonts w:ascii="Times New Roman" w:hAnsi="Times New Roman" w:cs="Times New Roman"/>
        </w:rPr>
        <w:tab/>
      </w:r>
      <w:r w:rsidRPr="00BF11B0">
        <w:rPr>
          <w:rFonts w:ascii="Times New Roman" w:hAnsi="Times New Roman" w:cs="Times New Roman"/>
          <w:spacing w:val="-1"/>
        </w:rPr>
        <w:t>религий;</w:t>
      </w:r>
    </w:p>
    <w:p w14:paraId="58C61C92"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 xml:space="preserve">проводить  </w:t>
      </w:r>
      <w:r w:rsidRPr="00BF11B0">
        <w:rPr>
          <w:rFonts w:ascii="Times New Roman" w:hAnsi="Times New Roman" w:cs="Times New Roman"/>
          <w:spacing w:val="1"/>
        </w:rPr>
        <w:t xml:space="preserve"> </w:t>
      </w:r>
      <w:r w:rsidRPr="00BF11B0">
        <w:rPr>
          <w:rFonts w:ascii="Times New Roman" w:hAnsi="Times New Roman" w:cs="Times New Roman"/>
        </w:rPr>
        <w:t xml:space="preserve">с  </w:t>
      </w:r>
      <w:r w:rsidRPr="00BF11B0">
        <w:rPr>
          <w:rFonts w:ascii="Times New Roman" w:hAnsi="Times New Roman" w:cs="Times New Roman"/>
          <w:spacing w:val="1"/>
        </w:rPr>
        <w:t xml:space="preserve"> </w:t>
      </w:r>
      <w:r w:rsidRPr="00BF11B0">
        <w:rPr>
          <w:rFonts w:ascii="Times New Roman" w:hAnsi="Times New Roman" w:cs="Times New Roman"/>
        </w:rPr>
        <w:t xml:space="preserve">опорой  </w:t>
      </w:r>
      <w:r w:rsidRPr="00BF11B0">
        <w:rPr>
          <w:rFonts w:ascii="Times New Roman" w:hAnsi="Times New Roman" w:cs="Times New Roman"/>
          <w:spacing w:val="1"/>
        </w:rPr>
        <w:t xml:space="preserve"> </w:t>
      </w:r>
      <w:r w:rsidRPr="00BF11B0">
        <w:rPr>
          <w:rFonts w:ascii="Times New Roman" w:hAnsi="Times New Roman" w:cs="Times New Roman"/>
        </w:rPr>
        <w:t xml:space="preserve">на  </w:t>
      </w:r>
      <w:r w:rsidRPr="00BF11B0">
        <w:rPr>
          <w:rFonts w:ascii="Times New Roman" w:hAnsi="Times New Roman" w:cs="Times New Roman"/>
          <w:spacing w:val="1"/>
        </w:rPr>
        <w:t xml:space="preserve"> </w:t>
      </w:r>
      <w:r w:rsidRPr="00BF11B0">
        <w:rPr>
          <w:rFonts w:ascii="Times New Roman" w:hAnsi="Times New Roman" w:cs="Times New Roman"/>
        </w:rPr>
        <w:t xml:space="preserve">план   </w:t>
      </w:r>
      <w:r w:rsidRPr="00BF11B0">
        <w:rPr>
          <w:rFonts w:ascii="Times New Roman" w:hAnsi="Times New Roman" w:cs="Times New Roman"/>
          <w:spacing w:val="1"/>
        </w:rPr>
        <w:t xml:space="preserve"> </w:t>
      </w:r>
      <w:r w:rsidRPr="00BF11B0">
        <w:rPr>
          <w:rFonts w:ascii="Times New Roman" w:hAnsi="Times New Roman" w:cs="Times New Roman"/>
        </w:rPr>
        <w:t xml:space="preserve">языковую   </w:t>
      </w:r>
      <w:r w:rsidRPr="00BF11B0">
        <w:rPr>
          <w:rFonts w:ascii="Times New Roman" w:hAnsi="Times New Roman" w:cs="Times New Roman"/>
          <w:spacing w:val="1"/>
        </w:rPr>
        <w:t xml:space="preserve"> </w:t>
      </w:r>
      <w:r w:rsidRPr="00BF11B0">
        <w:rPr>
          <w:rFonts w:ascii="Times New Roman" w:hAnsi="Times New Roman" w:cs="Times New Roman"/>
        </w:rPr>
        <w:t xml:space="preserve">классификацию   </w:t>
      </w:r>
      <w:r w:rsidRPr="00BF11B0">
        <w:rPr>
          <w:rFonts w:ascii="Times New Roman" w:hAnsi="Times New Roman" w:cs="Times New Roman"/>
          <w:spacing w:val="1"/>
        </w:rPr>
        <w:t xml:space="preserve"> </w:t>
      </w:r>
      <w:r w:rsidRPr="00BF11B0">
        <w:rPr>
          <w:rFonts w:ascii="Times New Roman" w:hAnsi="Times New Roman" w:cs="Times New Roman"/>
        </w:rPr>
        <w:t>народов;</w:t>
      </w:r>
      <w:r w:rsidRPr="00BF11B0">
        <w:rPr>
          <w:rFonts w:ascii="Times New Roman" w:hAnsi="Times New Roman" w:cs="Times New Roman"/>
          <w:spacing w:val="1"/>
        </w:rPr>
        <w:t xml:space="preserve"> </w:t>
      </w:r>
      <w:r w:rsidRPr="00BF11B0">
        <w:rPr>
          <w:rFonts w:ascii="Times New Roman" w:hAnsi="Times New Roman" w:cs="Times New Roman"/>
        </w:rPr>
        <w:t xml:space="preserve">различать  </w:t>
      </w:r>
      <w:r w:rsidRPr="00BF11B0">
        <w:rPr>
          <w:rFonts w:ascii="Times New Roman" w:hAnsi="Times New Roman" w:cs="Times New Roman"/>
          <w:spacing w:val="29"/>
        </w:rPr>
        <w:t xml:space="preserve"> </w:t>
      </w:r>
      <w:r w:rsidRPr="00BF11B0">
        <w:rPr>
          <w:rFonts w:ascii="Times New Roman" w:hAnsi="Times New Roman" w:cs="Times New Roman"/>
        </w:rPr>
        <w:t xml:space="preserve">после  </w:t>
      </w:r>
      <w:r w:rsidRPr="00BF11B0">
        <w:rPr>
          <w:rFonts w:ascii="Times New Roman" w:hAnsi="Times New Roman" w:cs="Times New Roman"/>
          <w:spacing w:val="29"/>
        </w:rPr>
        <w:t xml:space="preserve"> </w:t>
      </w:r>
      <w:r w:rsidRPr="00BF11B0">
        <w:rPr>
          <w:rFonts w:ascii="Times New Roman" w:hAnsi="Times New Roman" w:cs="Times New Roman"/>
        </w:rPr>
        <w:t xml:space="preserve">предварительного  </w:t>
      </w:r>
      <w:r w:rsidRPr="00BF11B0">
        <w:rPr>
          <w:rFonts w:ascii="Times New Roman" w:hAnsi="Times New Roman" w:cs="Times New Roman"/>
          <w:spacing w:val="30"/>
        </w:rPr>
        <w:t xml:space="preserve"> </w:t>
      </w:r>
      <w:r w:rsidRPr="00BF11B0">
        <w:rPr>
          <w:rFonts w:ascii="Times New Roman" w:hAnsi="Times New Roman" w:cs="Times New Roman"/>
        </w:rPr>
        <w:t xml:space="preserve">анализа  </w:t>
      </w:r>
      <w:r w:rsidRPr="00BF11B0">
        <w:rPr>
          <w:rFonts w:ascii="Times New Roman" w:hAnsi="Times New Roman" w:cs="Times New Roman"/>
          <w:spacing w:val="29"/>
        </w:rPr>
        <w:t xml:space="preserve"> </w:t>
      </w:r>
      <w:r w:rsidRPr="00BF11B0">
        <w:rPr>
          <w:rFonts w:ascii="Times New Roman" w:hAnsi="Times New Roman" w:cs="Times New Roman"/>
        </w:rPr>
        <w:t xml:space="preserve">основные  </w:t>
      </w:r>
      <w:r w:rsidRPr="00BF11B0">
        <w:rPr>
          <w:rFonts w:ascii="Times New Roman" w:hAnsi="Times New Roman" w:cs="Times New Roman"/>
          <w:spacing w:val="29"/>
        </w:rPr>
        <w:t xml:space="preserve"> </w:t>
      </w:r>
      <w:r w:rsidRPr="00BF11B0">
        <w:rPr>
          <w:rFonts w:ascii="Times New Roman" w:hAnsi="Times New Roman" w:cs="Times New Roman"/>
        </w:rPr>
        <w:t xml:space="preserve">виды  </w:t>
      </w:r>
      <w:r w:rsidRPr="00BF11B0">
        <w:rPr>
          <w:rFonts w:ascii="Times New Roman" w:hAnsi="Times New Roman" w:cs="Times New Roman"/>
          <w:spacing w:val="30"/>
        </w:rPr>
        <w:t xml:space="preserve"> </w:t>
      </w:r>
      <w:r w:rsidRPr="00BF11B0">
        <w:rPr>
          <w:rFonts w:ascii="Times New Roman" w:hAnsi="Times New Roman" w:cs="Times New Roman"/>
        </w:rPr>
        <w:t>хозяйственной</w:t>
      </w:r>
    </w:p>
    <w:p w14:paraId="7C4C0D1E" w14:textId="3EBB612F" w:rsidR="00927F2E" w:rsidRPr="00BF11B0" w:rsidRDefault="0011740B" w:rsidP="00BF11B0">
      <w:pPr>
        <w:pStyle w:val="a3"/>
        <w:tabs>
          <w:tab w:val="left" w:pos="2800"/>
          <w:tab w:val="left" w:pos="4549"/>
          <w:tab w:val="left" w:pos="5840"/>
          <w:tab w:val="left" w:pos="8108"/>
        </w:tabs>
        <w:spacing w:before="75"/>
        <w:contextualSpacing/>
        <w:rPr>
          <w:rFonts w:ascii="Times New Roman" w:hAnsi="Times New Roman" w:cs="Times New Roman"/>
        </w:rPr>
      </w:pPr>
      <w:r w:rsidRPr="00BF11B0">
        <w:rPr>
          <w:rFonts w:ascii="Times New Roman" w:hAnsi="Times New Roman" w:cs="Times New Roman"/>
        </w:rPr>
        <w:t>деятельности</w:t>
      </w:r>
      <w:r w:rsidR="00692AD7">
        <w:rPr>
          <w:rFonts w:ascii="Times New Roman" w:hAnsi="Times New Roman" w:cs="Times New Roman"/>
        </w:rPr>
        <w:t xml:space="preserve"> </w:t>
      </w:r>
      <w:r w:rsidRPr="00BF11B0">
        <w:rPr>
          <w:rFonts w:ascii="Times New Roman" w:hAnsi="Times New Roman" w:cs="Times New Roman"/>
        </w:rPr>
        <w:t>людей</w:t>
      </w:r>
      <w:r w:rsidRPr="00BF11B0">
        <w:rPr>
          <w:rFonts w:ascii="Times New Roman" w:hAnsi="Times New Roman" w:cs="Times New Roman"/>
        </w:rPr>
        <w:tab/>
        <w:t>на</w:t>
      </w:r>
      <w:r w:rsidR="00692AD7">
        <w:rPr>
          <w:rFonts w:ascii="Times New Roman" w:hAnsi="Times New Roman" w:cs="Times New Roman"/>
        </w:rPr>
        <w:t xml:space="preserve"> </w:t>
      </w:r>
      <w:r w:rsidRPr="00BF11B0">
        <w:rPr>
          <w:rFonts w:ascii="Times New Roman" w:hAnsi="Times New Roman" w:cs="Times New Roman"/>
        </w:rPr>
        <w:t>различных</w:t>
      </w:r>
      <w:r w:rsidRPr="00BF11B0">
        <w:rPr>
          <w:rFonts w:ascii="Times New Roman" w:hAnsi="Times New Roman" w:cs="Times New Roman"/>
        </w:rPr>
        <w:tab/>
        <w:t>территориях;</w:t>
      </w:r>
    </w:p>
    <w:p w14:paraId="78C8F84C"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существенным</w:t>
      </w:r>
      <w:r w:rsidRPr="00BF11B0">
        <w:rPr>
          <w:rFonts w:ascii="Times New Roman" w:hAnsi="Times New Roman" w:cs="Times New Roman"/>
          <w:spacing w:val="1"/>
        </w:rPr>
        <w:t xml:space="preserve"> </w:t>
      </w:r>
      <w:r w:rsidRPr="00BF11B0">
        <w:rPr>
          <w:rFonts w:ascii="Times New Roman" w:hAnsi="Times New Roman" w:cs="Times New Roman"/>
        </w:rPr>
        <w:t>признакам;</w:t>
      </w:r>
    </w:p>
    <w:p w14:paraId="4C6665DC" w14:textId="77777777" w:rsidR="00927F2E" w:rsidRPr="00BF11B0" w:rsidRDefault="0011740B" w:rsidP="00BF11B0">
      <w:pPr>
        <w:pStyle w:val="a3"/>
        <w:tabs>
          <w:tab w:val="left" w:pos="2363"/>
          <w:tab w:val="left" w:pos="4208"/>
          <w:tab w:val="left" w:pos="6015"/>
          <w:tab w:val="left" w:pos="6934"/>
          <w:tab w:val="left" w:pos="8908"/>
        </w:tabs>
        <w:ind w:right="274"/>
        <w:contextualSpacing/>
        <w:rPr>
          <w:rFonts w:ascii="Times New Roman" w:hAnsi="Times New Roman" w:cs="Times New Roman"/>
        </w:rPr>
      </w:pPr>
      <w:r w:rsidRPr="00BF11B0">
        <w:rPr>
          <w:rFonts w:ascii="Times New Roman" w:hAnsi="Times New Roman" w:cs="Times New Roman"/>
        </w:rPr>
        <w:t>сравнивать после предварительного анализа особенности природы и населения,</w:t>
      </w:r>
      <w:r w:rsidRPr="00BF11B0">
        <w:rPr>
          <w:rFonts w:ascii="Times New Roman" w:hAnsi="Times New Roman" w:cs="Times New Roman"/>
          <w:spacing w:val="1"/>
        </w:rPr>
        <w:t xml:space="preserve"> </w:t>
      </w:r>
      <w:r w:rsidRPr="00BF11B0">
        <w:rPr>
          <w:rFonts w:ascii="Times New Roman" w:hAnsi="Times New Roman" w:cs="Times New Roman"/>
        </w:rPr>
        <w:t>материальной и духовной культуры, особенности адаптации человека к разным</w:t>
      </w:r>
      <w:r w:rsidRPr="00BF11B0">
        <w:rPr>
          <w:rFonts w:ascii="Times New Roman" w:hAnsi="Times New Roman" w:cs="Times New Roman"/>
          <w:spacing w:val="1"/>
        </w:rPr>
        <w:t xml:space="preserve"> </w:t>
      </w:r>
      <w:r w:rsidRPr="00BF11B0">
        <w:rPr>
          <w:rFonts w:ascii="Times New Roman" w:hAnsi="Times New Roman" w:cs="Times New Roman"/>
        </w:rPr>
        <w:t>природным</w:t>
      </w:r>
      <w:r w:rsidRPr="00BF11B0">
        <w:rPr>
          <w:rFonts w:ascii="Times New Roman" w:hAnsi="Times New Roman" w:cs="Times New Roman"/>
        </w:rPr>
        <w:tab/>
        <w:t>условиям</w:t>
      </w:r>
      <w:r w:rsidRPr="00BF11B0">
        <w:rPr>
          <w:rFonts w:ascii="Times New Roman" w:hAnsi="Times New Roman" w:cs="Times New Roman"/>
        </w:rPr>
        <w:tab/>
        <w:t>регионов</w:t>
      </w:r>
      <w:r w:rsidRPr="00BF11B0">
        <w:rPr>
          <w:rFonts w:ascii="Times New Roman" w:hAnsi="Times New Roman" w:cs="Times New Roman"/>
        </w:rPr>
        <w:tab/>
        <w:t>и</w:t>
      </w:r>
      <w:r w:rsidRPr="00BF11B0">
        <w:rPr>
          <w:rFonts w:ascii="Times New Roman" w:hAnsi="Times New Roman" w:cs="Times New Roman"/>
        </w:rPr>
        <w:tab/>
        <w:t>отдельных</w:t>
      </w:r>
      <w:r w:rsidRPr="00BF11B0">
        <w:rPr>
          <w:rFonts w:ascii="Times New Roman" w:hAnsi="Times New Roman" w:cs="Times New Roman"/>
        </w:rPr>
        <w:tab/>
      </w:r>
      <w:r w:rsidRPr="00BF11B0">
        <w:rPr>
          <w:rFonts w:ascii="Times New Roman" w:hAnsi="Times New Roman" w:cs="Times New Roman"/>
          <w:spacing w:val="-1"/>
        </w:rPr>
        <w:t>стран;</w:t>
      </w:r>
    </w:p>
    <w:p w14:paraId="3ABF4280" w14:textId="77777777" w:rsidR="00927F2E" w:rsidRPr="00BF11B0" w:rsidRDefault="0011740B" w:rsidP="00BF11B0">
      <w:pPr>
        <w:pStyle w:val="a3"/>
        <w:spacing w:before="1"/>
        <w:ind w:right="271"/>
        <w:contextualSpacing/>
        <w:rPr>
          <w:rFonts w:ascii="Times New Roman" w:hAnsi="Times New Roman" w:cs="Times New Roman"/>
        </w:rPr>
      </w:pPr>
      <w:r w:rsidRPr="00BF11B0">
        <w:rPr>
          <w:rFonts w:ascii="Times New Roman" w:hAnsi="Times New Roman" w:cs="Times New Roman"/>
        </w:rPr>
        <w:t>иметь представление об особенностях природы, населения и хозяйства отдельных</w:t>
      </w:r>
      <w:r w:rsidRPr="00BF11B0">
        <w:rPr>
          <w:rFonts w:ascii="Times New Roman" w:hAnsi="Times New Roman" w:cs="Times New Roman"/>
          <w:spacing w:val="1"/>
        </w:rPr>
        <w:t xml:space="preserve"> </w:t>
      </w:r>
      <w:r w:rsidRPr="00BF11B0">
        <w:rPr>
          <w:rFonts w:ascii="Times New Roman" w:hAnsi="Times New Roman" w:cs="Times New Roman"/>
        </w:rPr>
        <w:t>территорий;</w:t>
      </w:r>
    </w:p>
    <w:p w14:paraId="0436C6F2" w14:textId="79D3BEC9" w:rsidR="00927F2E" w:rsidRPr="00BF11B0" w:rsidRDefault="0011740B" w:rsidP="00692AD7">
      <w:pPr>
        <w:pStyle w:val="a3"/>
        <w:tabs>
          <w:tab w:val="left" w:pos="4193"/>
          <w:tab w:val="left" w:pos="8215"/>
        </w:tabs>
        <w:ind w:right="270"/>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населении</w:t>
      </w:r>
      <w:r w:rsidRPr="00BF11B0">
        <w:rPr>
          <w:rFonts w:ascii="Times New Roman" w:hAnsi="Times New Roman" w:cs="Times New Roman"/>
          <w:spacing w:val="1"/>
        </w:rPr>
        <w:t xml:space="preserve"> </w:t>
      </w:r>
      <w:r w:rsidRPr="00BF11B0">
        <w:rPr>
          <w:rFonts w:ascii="Times New Roman" w:hAnsi="Times New Roman" w:cs="Times New Roman"/>
        </w:rPr>
        <w:t>материков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стран</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55"/>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компьютерные</w:t>
      </w:r>
      <w:r w:rsidRPr="00BF11B0">
        <w:rPr>
          <w:rFonts w:ascii="Times New Roman" w:hAnsi="Times New Roman" w:cs="Times New Roman"/>
          <w:spacing w:val="1"/>
        </w:rPr>
        <w:t xml:space="preserve"> </w:t>
      </w:r>
      <w:r w:rsidRPr="00BF11B0">
        <w:rPr>
          <w:rFonts w:ascii="Times New Roman" w:hAnsi="Times New Roman" w:cs="Times New Roman"/>
        </w:rPr>
        <w:t>базы</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необходимые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хозяйства</w:t>
      </w:r>
      <w:r w:rsidR="00692AD7">
        <w:rPr>
          <w:rFonts w:ascii="Times New Roman" w:hAnsi="Times New Roman" w:cs="Times New Roman"/>
        </w:rPr>
        <w:t xml:space="preserve"> </w:t>
      </w:r>
      <w:r w:rsidRPr="00BF11B0">
        <w:rPr>
          <w:rFonts w:ascii="Times New Roman" w:hAnsi="Times New Roman" w:cs="Times New Roman"/>
        </w:rPr>
        <w:t>отдельных</w:t>
      </w:r>
      <w:r w:rsidR="00692AD7">
        <w:rPr>
          <w:rFonts w:ascii="Times New Roman" w:hAnsi="Times New Roman" w:cs="Times New Roman"/>
        </w:rPr>
        <w:t xml:space="preserve"> </w:t>
      </w:r>
      <w:r w:rsidRPr="00BF11B0">
        <w:rPr>
          <w:rFonts w:ascii="Times New Roman" w:hAnsi="Times New Roman" w:cs="Times New Roman"/>
          <w:spacing w:val="-1"/>
        </w:rPr>
        <w:t>территорий;</w:t>
      </w:r>
    </w:p>
    <w:p w14:paraId="3BECA5E9" w14:textId="4B4B273F" w:rsidR="00927F2E" w:rsidRPr="00BF11B0" w:rsidRDefault="0011740B" w:rsidP="00692AD7">
      <w:pPr>
        <w:pStyle w:val="a3"/>
        <w:ind w:right="271"/>
        <w:contextualSpacing/>
        <w:rPr>
          <w:rFonts w:ascii="Times New Roman" w:hAnsi="Times New Roman" w:cs="Times New Roman"/>
        </w:rPr>
      </w:pPr>
      <w:r w:rsidRPr="00BF11B0">
        <w:rPr>
          <w:rFonts w:ascii="Times New Roman" w:hAnsi="Times New Roman" w:cs="Times New Roman"/>
        </w:rPr>
        <w:t>представлять с помощью учителя в различных формах (в виде карты, таблицы,</w:t>
      </w:r>
      <w:r w:rsidRPr="00BF11B0">
        <w:rPr>
          <w:rFonts w:ascii="Times New Roman" w:hAnsi="Times New Roman" w:cs="Times New Roman"/>
          <w:spacing w:val="1"/>
        </w:rPr>
        <w:t xml:space="preserve"> </w:t>
      </w:r>
      <w:r w:rsidRPr="00BF11B0">
        <w:rPr>
          <w:rFonts w:ascii="Times New Roman" w:hAnsi="Times New Roman" w:cs="Times New Roman"/>
        </w:rPr>
        <w:t>графика, географического описания) географическую информацию, необходимую</w:t>
      </w:r>
      <w:r w:rsidRPr="00BF11B0">
        <w:rPr>
          <w:rFonts w:ascii="Times New Roman" w:hAnsi="Times New Roman" w:cs="Times New Roman"/>
          <w:spacing w:val="-55"/>
        </w:rPr>
        <w:t xml:space="preserve"> </w:t>
      </w:r>
      <w:r w:rsidRPr="00BF11B0">
        <w:rPr>
          <w:rFonts w:ascii="Times New Roman" w:hAnsi="Times New Roman" w:cs="Times New Roman"/>
        </w:rPr>
        <w:t xml:space="preserve">для         </w:t>
      </w:r>
      <w:r w:rsidRPr="00BF11B0">
        <w:rPr>
          <w:rFonts w:ascii="Times New Roman" w:hAnsi="Times New Roman" w:cs="Times New Roman"/>
          <w:spacing w:val="8"/>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9"/>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7"/>
        </w:rPr>
        <w:t xml:space="preserve"> </w:t>
      </w:r>
      <w:r w:rsidRPr="00BF11B0">
        <w:rPr>
          <w:rFonts w:ascii="Times New Roman" w:hAnsi="Times New Roman" w:cs="Times New Roman"/>
        </w:rPr>
        <w:t xml:space="preserve">и         </w:t>
      </w:r>
      <w:r w:rsidRPr="00BF11B0">
        <w:rPr>
          <w:rFonts w:ascii="Times New Roman" w:hAnsi="Times New Roman" w:cs="Times New Roman"/>
          <w:spacing w:val="10"/>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8"/>
        </w:rPr>
        <w:t xml:space="preserve"> </w:t>
      </w:r>
      <w:r w:rsidRPr="00BF11B0">
        <w:rPr>
          <w:rFonts w:ascii="Times New Roman" w:hAnsi="Times New Roman" w:cs="Times New Roman"/>
        </w:rPr>
        <w:t>задач;</w:t>
      </w:r>
    </w:p>
    <w:p w14:paraId="710A9DE3" w14:textId="1D2D6A0A" w:rsidR="00927F2E" w:rsidRPr="00BF11B0" w:rsidRDefault="0011740B" w:rsidP="00692AD7">
      <w:pPr>
        <w:pStyle w:val="a3"/>
        <w:tabs>
          <w:tab w:val="left" w:pos="8912"/>
        </w:tabs>
        <w:ind w:right="269"/>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его</w:t>
      </w:r>
      <w:r w:rsidRPr="00BF11B0">
        <w:rPr>
          <w:rFonts w:ascii="Times New Roman" w:hAnsi="Times New Roman" w:cs="Times New Roman"/>
          <w:spacing w:val="1"/>
        </w:rPr>
        <w:t xml:space="preserve"> </w:t>
      </w:r>
      <w:r w:rsidRPr="00BF11B0">
        <w:rPr>
          <w:rFonts w:ascii="Times New Roman" w:hAnsi="Times New Roman" w:cs="Times New Roman"/>
        </w:rPr>
        <w:t>хозяйственной деятельности на отдельных территориях, представленную в одном</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нескольких</w:t>
      </w:r>
      <w:r w:rsidRPr="00BF11B0">
        <w:rPr>
          <w:rFonts w:ascii="Times New Roman" w:hAnsi="Times New Roman" w:cs="Times New Roman"/>
          <w:spacing w:val="1"/>
        </w:rPr>
        <w:t xml:space="preserve"> </w:t>
      </w:r>
      <w:r w:rsidRPr="00BF11B0">
        <w:rPr>
          <w:rFonts w:ascii="Times New Roman" w:hAnsi="Times New Roman" w:cs="Times New Roman"/>
        </w:rPr>
        <w:t>источниках,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практико-</w:t>
      </w:r>
      <w:r w:rsidRPr="00BF11B0">
        <w:rPr>
          <w:rFonts w:ascii="Times New Roman" w:hAnsi="Times New Roman" w:cs="Times New Roman"/>
          <w:spacing w:val="1"/>
        </w:rPr>
        <w:t xml:space="preserve"> </w:t>
      </w:r>
      <w:r w:rsidRPr="00BF11B0">
        <w:rPr>
          <w:rFonts w:ascii="Times New Roman" w:hAnsi="Times New Roman" w:cs="Times New Roman"/>
        </w:rPr>
        <w:t>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3F5806ED" w14:textId="066AF8DA" w:rsidR="00927F2E" w:rsidRPr="00BF11B0" w:rsidRDefault="0011740B" w:rsidP="00BF11B0">
      <w:pPr>
        <w:pStyle w:val="a3"/>
        <w:tabs>
          <w:tab w:val="left" w:pos="1288"/>
          <w:tab w:val="left" w:pos="3220"/>
          <w:tab w:val="left" w:pos="4225"/>
          <w:tab w:val="left" w:pos="6131"/>
          <w:tab w:val="left" w:pos="8213"/>
        </w:tabs>
        <w:spacing w:before="1"/>
        <w:ind w:right="272"/>
        <w:contextualSpacing/>
        <w:rPr>
          <w:rFonts w:ascii="Times New Roman" w:hAnsi="Times New Roman" w:cs="Times New Roman"/>
        </w:rPr>
      </w:pPr>
      <w:r w:rsidRPr="00BF11B0">
        <w:rPr>
          <w:rFonts w:ascii="Times New Roman" w:hAnsi="Times New Roman" w:cs="Times New Roman"/>
        </w:rPr>
        <w:t>приводить с опорой на источник информации примеры взаимодействия природы</w:t>
      </w:r>
      <w:r w:rsidRPr="00BF11B0">
        <w:rPr>
          <w:rFonts w:ascii="Times New Roman" w:hAnsi="Times New Roman" w:cs="Times New Roman"/>
          <w:spacing w:val="1"/>
        </w:rPr>
        <w:t xml:space="preserve"> </w:t>
      </w:r>
      <w:r w:rsidRPr="00BF11B0">
        <w:rPr>
          <w:rFonts w:ascii="Times New Roman" w:hAnsi="Times New Roman" w:cs="Times New Roman"/>
        </w:rPr>
        <w:t>и</w:t>
      </w:r>
      <w:r w:rsidR="00692AD7">
        <w:rPr>
          <w:rFonts w:ascii="Times New Roman" w:hAnsi="Times New Roman" w:cs="Times New Roman"/>
        </w:rPr>
        <w:t xml:space="preserve"> </w:t>
      </w:r>
      <w:r w:rsidRPr="00BF11B0">
        <w:rPr>
          <w:rFonts w:ascii="Times New Roman" w:hAnsi="Times New Roman" w:cs="Times New Roman"/>
        </w:rPr>
        <w:t>общества</w:t>
      </w:r>
      <w:r w:rsidRPr="00BF11B0">
        <w:rPr>
          <w:rFonts w:ascii="Times New Roman" w:hAnsi="Times New Roman" w:cs="Times New Roman"/>
        </w:rPr>
        <w:tab/>
        <w:t>в</w:t>
      </w:r>
      <w:r w:rsidR="00692AD7">
        <w:rPr>
          <w:rFonts w:ascii="Times New Roman" w:hAnsi="Times New Roman" w:cs="Times New Roman"/>
        </w:rPr>
        <w:t xml:space="preserve"> </w:t>
      </w:r>
      <w:r w:rsidRPr="00BF11B0">
        <w:rPr>
          <w:rFonts w:ascii="Times New Roman" w:hAnsi="Times New Roman" w:cs="Times New Roman"/>
        </w:rPr>
        <w:t>пределах</w:t>
      </w:r>
      <w:r w:rsidR="00692AD7">
        <w:rPr>
          <w:rFonts w:ascii="Times New Roman" w:hAnsi="Times New Roman" w:cs="Times New Roman"/>
        </w:rPr>
        <w:t xml:space="preserve"> </w:t>
      </w:r>
      <w:r w:rsidRPr="00BF11B0">
        <w:rPr>
          <w:rFonts w:ascii="Times New Roman" w:hAnsi="Times New Roman" w:cs="Times New Roman"/>
        </w:rPr>
        <w:t>отдельных</w:t>
      </w:r>
      <w:r w:rsidR="00692AD7">
        <w:rPr>
          <w:rFonts w:ascii="Times New Roman" w:hAnsi="Times New Roman" w:cs="Times New Roman"/>
        </w:rPr>
        <w:t xml:space="preserve"> </w:t>
      </w:r>
      <w:r w:rsidRPr="00BF11B0">
        <w:rPr>
          <w:rFonts w:ascii="Times New Roman" w:hAnsi="Times New Roman" w:cs="Times New Roman"/>
          <w:spacing w:val="-1"/>
        </w:rPr>
        <w:t>территорий;</w:t>
      </w:r>
    </w:p>
    <w:p w14:paraId="5A9FD8EE"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глобальных</w:t>
      </w:r>
      <w:r w:rsidRPr="00BF11B0">
        <w:rPr>
          <w:rFonts w:ascii="Times New Roman" w:hAnsi="Times New Roman" w:cs="Times New Roman"/>
          <w:spacing w:val="1"/>
        </w:rPr>
        <w:t xml:space="preserve"> </w:t>
      </w:r>
      <w:r w:rsidRPr="00BF11B0">
        <w:rPr>
          <w:rFonts w:ascii="Times New Roman" w:hAnsi="Times New Roman" w:cs="Times New Roman"/>
        </w:rPr>
        <w:t>проблемах</w:t>
      </w:r>
      <w:r w:rsidRPr="00BF11B0">
        <w:rPr>
          <w:rFonts w:ascii="Times New Roman" w:hAnsi="Times New Roman" w:cs="Times New Roman"/>
          <w:spacing w:val="1"/>
        </w:rPr>
        <w:t xml:space="preserve"> </w:t>
      </w:r>
      <w:r w:rsidRPr="00BF11B0">
        <w:rPr>
          <w:rFonts w:ascii="Times New Roman" w:hAnsi="Times New Roman" w:cs="Times New Roman"/>
        </w:rPr>
        <w:t>человечества</w:t>
      </w:r>
      <w:r w:rsidRPr="00BF11B0">
        <w:rPr>
          <w:rFonts w:ascii="Times New Roman" w:hAnsi="Times New Roman" w:cs="Times New Roman"/>
          <w:spacing w:val="1"/>
        </w:rPr>
        <w:t xml:space="preserve"> </w:t>
      </w:r>
      <w:r w:rsidRPr="00BF11B0">
        <w:rPr>
          <w:rFonts w:ascii="Times New Roman" w:hAnsi="Times New Roman" w:cs="Times New Roman"/>
        </w:rPr>
        <w:t>(экологическая,</w:t>
      </w:r>
      <w:r w:rsidRPr="00BF11B0">
        <w:rPr>
          <w:rFonts w:ascii="Times New Roman" w:hAnsi="Times New Roman" w:cs="Times New Roman"/>
          <w:spacing w:val="-55"/>
        </w:rPr>
        <w:t xml:space="preserve"> </w:t>
      </w:r>
      <w:r w:rsidRPr="00BF11B0">
        <w:rPr>
          <w:rFonts w:ascii="Times New Roman" w:hAnsi="Times New Roman" w:cs="Times New Roman"/>
        </w:rPr>
        <w:t>сырьевая, энергетическая, преодоления отсталости стран, продовольственная) на</w:t>
      </w:r>
      <w:r w:rsidRPr="00BF11B0">
        <w:rPr>
          <w:rFonts w:ascii="Times New Roman" w:hAnsi="Times New Roman" w:cs="Times New Roman"/>
          <w:spacing w:val="1"/>
        </w:rPr>
        <w:t xml:space="preserve"> </w:t>
      </w:r>
      <w:r w:rsidRPr="00BF11B0">
        <w:rPr>
          <w:rFonts w:ascii="Times New Roman" w:hAnsi="Times New Roman" w:cs="Times New Roman"/>
        </w:rPr>
        <w:t>локальном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региональном</w:t>
      </w:r>
      <w:r w:rsidRPr="00BF11B0">
        <w:rPr>
          <w:rFonts w:ascii="Times New Roman" w:hAnsi="Times New Roman" w:cs="Times New Roman"/>
          <w:spacing w:val="1"/>
        </w:rPr>
        <w:t xml:space="preserve"> </w:t>
      </w:r>
      <w:r w:rsidRPr="00BF11B0">
        <w:rPr>
          <w:rFonts w:ascii="Times New Roman" w:hAnsi="Times New Roman" w:cs="Times New Roman"/>
        </w:rPr>
        <w:t>уровнях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3"/>
        </w:rPr>
        <w:t xml:space="preserve"> </w:t>
      </w:r>
      <w:r w:rsidRPr="00BF11B0">
        <w:rPr>
          <w:rFonts w:ascii="Times New Roman" w:hAnsi="Times New Roman" w:cs="Times New Roman"/>
        </w:rPr>
        <w:t>примеры</w:t>
      </w:r>
      <w:r w:rsidRPr="00BF11B0">
        <w:rPr>
          <w:rFonts w:ascii="Times New Roman" w:hAnsi="Times New Roman" w:cs="Times New Roman"/>
          <w:spacing w:val="-2"/>
        </w:rPr>
        <w:t xml:space="preserve"> </w:t>
      </w:r>
      <w:r w:rsidRPr="00BF11B0">
        <w:rPr>
          <w:rFonts w:ascii="Times New Roman" w:hAnsi="Times New Roman" w:cs="Times New Roman"/>
        </w:rPr>
        <w:t>международного</w:t>
      </w:r>
      <w:r w:rsidRPr="00BF11B0">
        <w:rPr>
          <w:rFonts w:ascii="Times New Roman" w:hAnsi="Times New Roman" w:cs="Times New Roman"/>
          <w:spacing w:val="-3"/>
        </w:rPr>
        <w:t xml:space="preserve"> </w:t>
      </w:r>
      <w:r w:rsidRPr="00BF11B0">
        <w:rPr>
          <w:rFonts w:ascii="Times New Roman" w:hAnsi="Times New Roman" w:cs="Times New Roman"/>
        </w:rPr>
        <w:t>сотрудничества</w:t>
      </w:r>
      <w:r w:rsidRPr="00BF11B0">
        <w:rPr>
          <w:rFonts w:ascii="Times New Roman" w:hAnsi="Times New Roman" w:cs="Times New Roman"/>
          <w:spacing w:val="-3"/>
        </w:rPr>
        <w:t xml:space="preserve"> </w:t>
      </w:r>
      <w:r w:rsidRPr="00BF11B0">
        <w:rPr>
          <w:rFonts w:ascii="Times New Roman" w:hAnsi="Times New Roman" w:cs="Times New Roman"/>
        </w:rPr>
        <w:t>по</w:t>
      </w:r>
      <w:r w:rsidRPr="00BF11B0">
        <w:rPr>
          <w:rFonts w:ascii="Times New Roman" w:hAnsi="Times New Roman" w:cs="Times New Roman"/>
          <w:spacing w:val="-2"/>
        </w:rPr>
        <w:t xml:space="preserve"> </w:t>
      </w:r>
      <w:r w:rsidRPr="00BF11B0">
        <w:rPr>
          <w:rFonts w:ascii="Times New Roman" w:hAnsi="Times New Roman" w:cs="Times New Roman"/>
        </w:rPr>
        <w:t>их</w:t>
      </w:r>
      <w:r w:rsidRPr="00BF11B0">
        <w:rPr>
          <w:rFonts w:ascii="Times New Roman" w:hAnsi="Times New Roman" w:cs="Times New Roman"/>
          <w:spacing w:val="-4"/>
        </w:rPr>
        <w:t xml:space="preserve"> </w:t>
      </w:r>
      <w:r w:rsidRPr="00BF11B0">
        <w:rPr>
          <w:rFonts w:ascii="Times New Roman" w:hAnsi="Times New Roman" w:cs="Times New Roman"/>
        </w:rPr>
        <w:t>преодолению.</w:t>
      </w:r>
    </w:p>
    <w:p w14:paraId="415202BE" w14:textId="298B433F" w:rsidR="00927F2E" w:rsidRPr="00692AD7" w:rsidRDefault="00692AD7" w:rsidP="00692AD7">
      <w:pPr>
        <w:tabs>
          <w:tab w:val="left" w:pos="1934"/>
          <w:tab w:val="left" w:pos="1935"/>
          <w:tab w:val="left" w:pos="2760"/>
          <w:tab w:val="left" w:pos="4089"/>
          <w:tab w:val="left" w:pos="4895"/>
          <w:tab w:val="left" w:pos="6283"/>
          <w:tab w:val="left" w:pos="8512"/>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концу</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8</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класса</w:t>
      </w:r>
      <w:r w:rsidR="0011740B" w:rsidRPr="00692AD7">
        <w:rPr>
          <w:rFonts w:ascii="Times New Roman" w:hAnsi="Times New Roman" w:cs="Times New Roman"/>
          <w:sz w:val="24"/>
          <w:szCs w:val="24"/>
        </w:rPr>
        <w:tab/>
        <w:t>обучающийся</w:t>
      </w:r>
      <w:r w:rsidR="0011740B" w:rsidRPr="00692AD7">
        <w:rPr>
          <w:rFonts w:ascii="Times New Roman" w:hAnsi="Times New Roman" w:cs="Times New Roman"/>
          <w:sz w:val="24"/>
          <w:szCs w:val="24"/>
        </w:rPr>
        <w:tab/>
        <w:t>научится:</w:t>
      </w:r>
    </w:p>
    <w:p w14:paraId="709310ED" w14:textId="77777777" w:rsidR="00927F2E" w:rsidRPr="00BF11B0" w:rsidRDefault="0011740B" w:rsidP="00BF11B0">
      <w:pPr>
        <w:pStyle w:val="a3"/>
        <w:tabs>
          <w:tab w:val="left" w:pos="3028"/>
          <w:tab w:val="left" w:pos="4240"/>
          <w:tab w:val="left" w:pos="6359"/>
          <w:tab w:val="left" w:pos="8747"/>
        </w:tabs>
        <w:ind w:right="274"/>
        <w:contextualSpacing/>
        <w:rPr>
          <w:rFonts w:ascii="Times New Roman" w:hAnsi="Times New Roman" w:cs="Times New Roman"/>
        </w:rPr>
      </w:pPr>
      <w:r w:rsidRPr="00BF11B0">
        <w:rPr>
          <w:rFonts w:ascii="Times New Roman" w:hAnsi="Times New Roman" w:cs="Times New Roman"/>
        </w:rPr>
        <w:t>характеризовать с опорой на алгоритм учебных действий основные этапы истории</w:t>
      </w:r>
      <w:r w:rsidRPr="00BF11B0">
        <w:rPr>
          <w:rFonts w:ascii="Times New Roman" w:hAnsi="Times New Roman" w:cs="Times New Roman"/>
          <w:spacing w:val="-55"/>
        </w:rPr>
        <w:t xml:space="preserve"> </w:t>
      </w:r>
      <w:r w:rsidRPr="00BF11B0">
        <w:rPr>
          <w:rFonts w:ascii="Times New Roman" w:hAnsi="Times New Roman" w:cs="Times New Roman"/>
        </w:rPr>
        <w:t>формирования</w:t>
      </w:r>
      <w:r w:rsidRPr="00BF11B0">
        <w:rPr>
          <w:rFonts w:ascii="Times New Roman" w:hAnsi="Times New Roman" w:cs="Times New Roman"/>
        </w:rPr>
        <w:tab/>
        <w:t>и</w:t>
      </w:r>
      <w:r w:rsidRPr="00BF11B0">
        <w:rPr>
          <w:rFonts w:ascii="Times New Roman" w:hAnsi="Times New Roman" w:cs="Times New Roman"/>
        </w:rPr>
        <w:tab/>
        <w:t>изучения</w:t>
      </w:r>
      <w:r w:rsidRPr="00BF11B0">
        <w:rPr>
          <w:rFonts w:ascii="Times New Roman" w:hAnsi="Times New Roman" w:cs="Times New Roman"/>
        </w:rPr>
        <w:tab/>
        <w:t>территории</w:t>
      </w:r>
      <w:r w:rsidRPr="00BF11B0">
        <w:rPr>
          <w:rFonts w:ascii="Times New Roman" w:hAnsi="Times New Roman" w:cs="Times New Roman"/>
        </w:rPr>
        <w:tab/>
      </w:r>
      <w:r w:rsidRPr="00BF11B0">
        <w:rPr>
          <w:rFonts w:ascii="Times New Roman" w:hAnsi="Times New Roman" w:cs="Times New Roman"/>
          <w:spacing w:val="-1"/>
        </w:rPr>
        <w:t>России;</w:t>
      </w:r>
    </w:p>
    <w:p w14:paraId="12EEB560" w14:textId="28188747" w:rsidR="00927F2E" w:rsidRPr="00BF11B0" w:rsidRDefault="0011740B" w:rsidP="00BF11B0">
      <w:pPr>
        <w:pStyle w:val="a3"/>
        <w:tabs>
          <w:tab w:val="left" w:pos="8732"/>
        </w:tabs>
        <w:spacing w:before="1"/>
        <w:ind w:right="270"/>
        <w:contextualSpacing/>
        <w:rPr>
          <w:rFonts w:ascii="Times New Roman" w:hAnsi="Times New Roman" w:cs="Times New Roman"/>
        </w:rPr>
      </w:pPr>
      <w:r w:rsidRPr="00BF11B0">
        <w:rPr>
          <w:rFonts w:ascii="Times New Roman" w:hAnsi="Times New Roman" w:cs="Times New Roman"/>
        </w:rPr>
        <w:t>находить после предварительного анализа в различных источниках информации</w:t>
      </w:r>
      <w:r w:rsidRPr="00BF11B0">
        <w:rPr>
          <w:rFonts w:ascii="Times New Roman" w:hAnsi="Times New Roman" w:cs="Times New Roman"/>
          <w:spacing w:val="1"/>
        </w:rPr>
        <w:t xml:space="preserve"> </w:t>
      </w:r>
      <w:r w:rsidRPr="00BF11B0">
        <w:rPr>
          <w:rFonts w:ascii="Times New Roman" w:hAnsi="Times New Roman" w:cs="Times New Roman"/>
        </w:rPr>
        <w:t>факты, позволяющие определить вклад российских учёных и путешественников в</w:t>
      </w:r>
      <w:r w:rsidRPr="00BF11B0">
        <w:rPr>
          <w:rFonts w:ascii="Times New Roman" w:hAnsi="Times New Roman" w:cs="Times New Roman"/>
          <w:spacing w:val="1"/>
        </w:rPr>
        <w:t xml:space="preserve"> </w:t>
      </w:r>
      <w:r w:rsidRPr="00BF11B0">
        <w:rPr>
          <w:rFonts w:ascii="Times New Roman" w:hAnsi="Times New Roman" w:cs="Times New Roman"/>
        </w:rPr>
        <w:t>освоение</w:t>
      </w:r>
      <w:r w:rsidR="00692AD7">
        <w:rPr>
          <w:rFonts w:ascii="Times New Roman" w:hAnsi="Times New Roman" w:cs="Times New Roman"/>
        </w:rPr>
        <w:t xml:space="preserve"> </w:t>
      </w:r>
      <w:r w:rsidRPr="00BF11B0">
        <w:rPr>
          <w:rFonts w:ascii="Times New Roman" w:hAnsi="Times New Roman" w:cs="Times New Roman"/>
          <w:spacing w:val="-1"/>
        </w:rPr>
        <w:t>страны;</w:t>
      </w:r>
    </w:p>
    <w:p w14:paraId="1F842F60" w14:textId="0CF17ED8" w:rsidR="00927F2E" w:rsidRPr="00BF11B0" w:rsidRDefault="0011740B" w:rsidP="00BF11B0">
      <w:pPr>
        <w:pStyle w:val="a3"/>
        <w:tabs>
          <w:tab w:val="left" w:pos="2901"/>
          <w:tab w:val="left" w:pos="5154"/>
          <w:tab w:val="left" w:pos="6196"/>
          <w:tab w:val="left" w:pos="8221"/>
        </w:tabs>
        <w:ind w:right="273"/>
        <w:contextualSpacing/>
        <w:rPr>
          <w:rFonts w:ascii="Times New Roman" w:hAnsi="Times New Roman" w:cs="Times New Roman"/>
        </w:rPr>
      </w:pPr>
      <w:r w:rsidRPr="00BF11B0">
        <w:rPr>
          <w:rFonts w:ascii="Times New Roman" w:hAnsi="Times New Roman" w:cs="Times New Roman"/>
        </w:rPr>
        <w:t>характеризовать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географическое</w:t>
      </w:r>
      <w:r w:rsidRPr="00BF11B0">
        <w:rPr>
          <w:rFonts w:ascii="Times New Roman" w:hAnsi="Times New Roman" w:cs="Times New Roman"/>
          <w:spacing w:val="1"/>
        </w:rPr>
        <w:t xml:space="preserve"> </w:t>
      </w:r>
      <w:r w:rsidRPr="00BF11B0">
        <w:rPr>
          <w:rFonts w:ascii="Times New Roman" w:hAnsi="Times New Roman" w:cs="Times New Roman"/>
        </w:rPr>
        <w:t>положение</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использованием</w:t>
      </w:r>
      <w:r w:rsidR="00692AD7">
        <w:rPr>
          <w:rFonts w:ascii="Times New Roman" w:hAnsi="Times New Roman" w:cs="Times New Roman"/>
        </w:rPr>
        <w:t xml:space="preserve"> </w:t>
      </w:r>
      <w:r w:rsidRPr="00BF11B0">
        <w:rPr>
          <w:rFonts w:ascii="Times New Roman" w:hAnsi="Times New Roman" w:cs="Times New Roman"/>
        </w:rPr>
        <w:t>информации</w:t>
      </w:r>
      <w:r w:rsidR="00692AD7">
        <w:rPr>
          <w:rFonts w:ascii="Times New Roman" w:hAnsi="Times New Roman" w:cs="Times New Roman"/>
        </w:rPr>
        <w:t xml:space="preserve"> </w:t>
      </w:r>
      <w:r w:rsidRPr="00BF11B0">
        <w:rPr>
          <w:rFonts w:ascii="Times New Roman" w:hAnsi="Times New Roman" w:cs="Times New Roman"/>
        </w:rPr>
        <w:t>из</w:t>
      </w:r>
      <w:r w:rsidR="00692AD7">
        <w:rPr>
          <w:rFonts w:ascii="Times New Roman" w:hAnsi="Times New Roman" w:cs="Times New Roman"/>
        </w:rPr>
        <w:t xml:space="preserve"> </w:t>
      </w:r>
      <w:r w:rsidRPr="00BF11B0">
        <w:rPr>
          <w:rFonts w:ascii="Times New Roman" w:hAnsi="Times New Roman" w:cs="Times New Roman"/>
        </w:rPr>
        <w:t>различных</w:t>
      </w:r>
      <w:r w:rsidR="00692AD7">
        <w:rPr>
          <w:rFonts w:ascii="Times New Roman" w:hAnsi="Times New Roman" w:cs="Times New Roman"/>
        </w:rPr>
        <w:t xml:space="preserve"> </w:t>
      </w:r>
      <w:r w:rsidRPr="00BF11B0">
        <w:rPr>
          <w:rFonts w:ascii="Times New Roman" w:hAnsi="Times New Roman" w:cs="Times New Roman"/>
          <w:spacing w:val="-1"/>
        </w:rPr>
        <w:t>источников;</w:t>
      </w:r>
    </w:p>
    <w:p w14:paraId="61F8B91D" w14:textId="21170C52" w:rsidR="00927F2E" w:rsidRPr="00BF11B0" w:rsidRDefault="0011740B" w:rsidP="00BF11B0">
      <w:pPr>
        <w:pStyle w:val="a3"/>
        <w:tabs>
          <w:tab w:val="left" w:pos="8753"/>
        </w:tabs>
        <w:ind w:right="268"/>
        <w:contextualSpacing/>
        <w:rPr>
          <w:rFonts w:ascii="Times New Roman" w:hAnsi="Times New Roman" w:cs="Times New Roman"/>
        </w:rPr>
      </w:pPr>
      <w:r w:rsidRPr="00BF11B0">
        <w:rPr>
          <w:rFonts w:ascii="Times New Roman" w:hAnsi="Times New Roman" w:cs="Times New Roman"/>
        </w:rPr>
        <w:t>иметь представление о федеральных округах, крупных географических районах и</w:t>
      </w:r>
      <w:r w:rsidRPr="00BF11B0">
        <w:rPr>
          <w:rFonts w:ascii="Times New Roman" w:hAnsi="Times New Roman" w:cs="Times New Roman"/>
          <w:spacing w:val="1"/>
        </w:rPr>
        <w:t xml:space="preserve"> </w:t>
      </w:r>
      <w:r w:rsidRPr="00BF11B0">
        <w:rPr>
          <w:rFonts w:ascii="Times New Roman" w:hAnsi="Times New Roman" w:cs="Times New Roman"/>
        </w:rPr>
        <w:t>макрорегионах</w:t>
      </w:r>
      <w:r w:rsidR="00692AD7">
        <w:rPr>
          <w:rFonts w:ascii="Times New Roman" w:hAnsi="Times New Roman" w:cs="Times New Roman"/>
        </w:rPr>
        <w:t xml:space="preserve"> </w:t>
      </w:r>
      <w:r w:rsidRPr="00BF11B0">
        <w:rPr>
          <w:rFonts w:ascii="Times New Roman" w:hAnsi="Times New Roman" w:cs="Times New Roman"/>
          <w:spacing w:val="-1"/>
        </w:rPr>
        <w:t>России;</w:t>
      </w:r>
    </w:p>
    <w:p w14:paraId="12AFF386"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субъектов</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55"/>
        </w:rPr>
        <w:t xml:space="preserve"> </w:t>
      </w:r>
      <w:r w:rsidRPr="00BF11B0">
        <w:rPr>
          <w:rFonts w:ascii="Times New Roman" w:hAnsi="Times New Roman" w:cs="Times New Roman"/>
        </w:rPr>
        <w:t xml:space="preserve">Федерации   </w:t>
      </w:r>
      <w:r w:rsidRPr="00BF11B0">
        <w:rPr>
          <w:rFonts w:ascii="Times New Roman" w:hAnsi="Times New Roman" w:cs="Times New Roman"/>
          <w:spacing w:val="30"/>
        </w:rPr>
        <w:t xml:space="preserve"> </w:t>
      </w:r>
      <w:r w:rsidRPr="00BF11B0">
        <w:rPr>
          <w:rFonts w:ascii="Times New Roman" w:hAnsi="Times New Roman" w:cs="Times New Roman"/>
        </w:rPr>
        <w:t xml:space="preserve">разных   </w:t>
      </w:r>
      <w:r w:rsidRPr="00BF11B0">
        <w:rPr>
          <w:rFonts w:ascii="Times New Roman" w:hAnsi="Times New Roman" w:cs="Times New Roman"/>
          <w:spacing w:val="33"/>
        </w:rPr>
        <w:t xml:space="preserve"> </w:t>
      </w:r>
      <w:r w:rsidRPr="00BF11B0">
        <w:rPr>
          <w:rFonts w:ascii="Times New Roman" w:hAnsi="Times New Roman" w:cs="Times New Roman"/>
        </w:rPr>
        <w:t xml:space="preserve">видов   </w:t>
      </w:r>
      <w:r w:rsidRPr="00BF11B0">
        <w:rPr>
          <w:rFonts w:ascii="Times New Roman" w:hAnsi="Times New Roman" w:cs="Times New Roman"/>
          <w:spacing w:val="32"/>
        </w:rPr>
        <w:t xml:space="preserve"> </w:t>
      </w:r>
      <w:r w:rsidRPr="00BF11B0">
        <w:rPr>
          <w:rFonts w:ascii="Times New Roman" w:hAnsi="Times New Roman" w:cs="Times New Roman"/>
        </w:rPr>
        <w:t xml:space="preserve">и   </w:t>
      </w:r>
      <w:r w:rsidRPr="00BF11B0">
        <w:rPr>
          <w:rFonts w:ascii="Times New Roman" w:hAnsi="Times New Roman" w:cs="Times New Roman"/>
          <w:spacing w:val="31"/>
        </w:rPr>
        <w:t xml:space="preserve"> </w:t>
      </w:r>
      <w:r w:rsidRPr="00BF11B0">
        <w:rPr>
          <w:rFonts w:ascii="Times New Roman" w:hAnsi="Times New Roman" w:cs="Times New Roman"/>
        </w:rPr>
        <w:t xml:space="preserve">показывать   </w:t>
      </w:r>
      <w:r w:rsidRPr="00BF11B0">
        <w:rPr>
          <w:rFonts w:ascii="Times New Roman" w:hAnsi="Times New Roman" w:cs="Times New Roman"/>
          <w:spacing w:val="32"/>
        </w:rPr>
        <w:t xml:space="preserve"> </w:t>
      </w:r>
      <w:r w:rsidRPr="00BF11B0">
        <w:rPr>
          <w:rFonts w:ascii="Times New Roman" w:hAnsi="Times New Roman" w:cs="Times New Roman"/>
        </w:rPr>
        <w:t xml:space="preserve">их   </w:t>
      </w:r>
      <w:r w:rsidRPr="00BF11B0">
        <w:rPr>
          <w:rFonts w:ascii="Times New Roman" w:hAnsi="Times New Roman" w:cs="Times New Roman"/>
          <w:spacing w:val="29"/>
        </w:rPr>
        <w:t xml:space="preserve"> </w:t>
      </w:r>
      <w:r w:rsidRPr="00BF11B0">
        <w:rPr>
          <w:rFonts w:ascii="Times New Roman" w:hAnsi="Times New Roman" w:cs="Times New Roman"/>
        </w:rPr>
        <w:t xml:space="preserve">на   </w:t>
      </w:r>
      <w:r w:rsidRPr="00BF11B0">
        <w:rPr>
          <w:rFonts w:ascii="Times New Roman" w:hAnsi="Times New Roman" w:cs="Times New Roman"/>
          <w:spacing w:val="33"/>
        </w:rPr>
        <w:t xml:space="preserve"> </w:t>
      </w:r>
      <w:r w:rsidRPr="00BF11B0">
        <w:rPr>
          <w:rFonts w:ascii="Times New Roman" w:hAnsi="Times New Roman" w:cs="Times New Roman"/>
        </w:rPr>
        <w:t xml:space="preserve">географической   </w:t>
      </w:r>
      <w:r w:rsidRPr="00BF11B0">
        <w:rPr>
          <w:rFonts w:ascii="Times New Roman" w:hAnsi="Times New Roman" w:cs="Times New Roman"/>
          <w:spacing w:val="33"/>
        </w:rPr>
        <w:t xml:space="preserve"> </w:t>
      </w:r>
      <w:r w:rsidRPr="00BF11B0">
        <w:rPr>
          <w:rFonts w:ascii="Times New Roman" w:hAnsi="Times New Roman" w:cs="Times New Roman"/>
        </w:rPr>
        <w:t>карте;</w:t>
      </w:r>
    </w:p>
    <w:p w14:paraId="33356355" w14:textId="77777777" w:rsidR="00927F2E" w:rsidRPr="00BF11B0" w:rsidRDefault="0011740B" w:rsidP="00BF11B0">
      <w:pPr>
        <w:pStyle w:val="a3"/>
        <w:spacing w:before="88"/>
        <w:ind w:right="269"/>
        <w:contextualSpacing/>
        <w:rPr>
          <w:rFonts w:ascii="Times New Roman" w:hAnsi="Times New Roman" w:cs="Times New Roman"/>
        </w:rPr>
      </w:pPr>
      <w:r w:rsidRPr="00BF11B0">
        <w:rPr>
          <w:rFonts w:ascii="Times New Roman" w:hAnsi="Times New Roman" w:cs="Times New Roman"/>
        </w:rPr>
        <w:t>иметь представление о влиянии географического положения регионов России на</w:t>
      </w:r>
      <w:r w:rsidRPr="00BF11B0">
        <w:rPr>
          <w:rFonts w:ascii="Times New Roman" w:hAnsi="Times New Roman" w:cs="Times New Roman"/>
          <w:spacing w:val="1"/>
        </w:rPr>
        <w:t xml:space="preserve"> </w:t>
      </w:r>
      <w:r w:rsidRPr="00BF11B0">
        <w:rPr>
          <w:rFonts w:ascii="Times New Roman" w:hAnsi="Times New Roman" w:cs="Times New Roman"/>
        </w:rPr>
        <w:t xml:space="preserve">особенности   </w:t>
      </w:r>
      <w:r w:rsidRPr="00BF11B0">
        <w:rPr>
          <w:rFonts w:ascii="Times New Roman" w:hAnsi="Times New Roman" w:cs="Times New Roman"/>
          <w:spacing w:val="24"/>
        </w:rPr>
        <w:t xml:space="preserve"> </w:t>
      </w:r>
      <w:r w:rsidRPr="00BF11B0">
        <w:rPr>
          <w:rFonts w:ascii="Times New Roman" w:hAnsi="Times New Roman" w:cs="Times New Roman"/>
        </w:rPr>
        <w:t xml:space="preserve">природы,   </w:t>
      </w:r>
      <w:r w:rsidRPr="00BF11B0">
        <w:rPr>
          <w:rFonts w:ascii="Times New Roman" w:hAnsi="Times New Roman" w:cs="Times New Roman"/>
          <w:spacing w:val="26"/>
        </w:rPr>
        <w:t xml:space="preserve"> </w:t>
      </w:r>
      <w:r w:rsidRPr="00BF11B0">
        <w:rPr>
          <w:rFonts w:ascii="Times New Roman" w:hAnsi="Times New Roman" w:cs="Times New Roman"/>
        </w:rPr>
        <w:t xml:space="preserve">жизнь   </w:t>
      </w:r>
      <w:r w:rsidRPr="00BF11B0">
        <w:rPr>
          <w:rFonts w:ascii="Times New Roman" w:hAnsi="Times New Roman" w:cs="Times New Roman"/>
          <w:spacing w:val="26"/>
        </w:rPr>
        <w:t xml:space="preserve"> </w:t>
      </w:r>
      <w:r w:rsidRPr="00BF11B0">
        <w:rPr>
          <w:rFonts w:ascii="Times New Roman" w:hAnsi="Times New Roman" w:cs="Times New Roman"/>
        </w:rPr>
        <w:t xml:space="preserve">и   </w:t>
      </w:r>
      <w:r w:rsidRPr="00BF11B0">
        <w:rPr>
          <w:rFonts w:ascii="Times New Roman" w:hAnsi="Times New Roman" w:cs="Times New Roman"/>
          <w:spacing w:val="25"/>
        </w:rPr>
        <w:t xml:space="preserve"> </w:t>
      </w:r>
      <w:r w:rsidRPr="00BF11B0">
        <w:rPr>
          <w:rFonts w:ascii="Times New Roman" w:hAnsi="Times New Roman" w:cs="Times New Roman"/>
        </w:rPr>
        <w:t xml:space="preserve">хозяйственную   </w:t>
      </w:r>
      <w:r w:rsidRPr="00BF11B0">
        <w:rPr>
          <w:rFonts w:ascii="Times New Roman" w:hAnsi="Times New Roman" w:cs="Times New Roman"/>
          <w:spacing w:val="25"/>
        </w:rPr>
        <w:t xml:space="preserve"> </w:t>
      </w:r>
      <w:r w:rsidRPr="00BF11B0">
        <w:rPr>
          <w:rFonts w:ascii="Times New Roman" w:hAnsi="Times New Roman" w:cs="Times New Roman"/>
        </w:rPr>
        <w:t xml:space="preserve">деятельность   </w:t>
      </w:r>
      <w:r w:rsidRPr="00BF11B0">
        <w:rPr>
          <w:rFonts w:ascii="Times New Roman" w:hAnsi="Times New Roman" w:cs="Times New Roman"/>
          <w:spacing w:val="26"/>
        </w:rPr>
        <w:t xml:space="preserve"> </w:t>
      </w:r>
      <w:r w:rsidRPr="00BF11B0">
        <w:rPr>
          <w:rFonts w:ascii="Times New Roman" w:hAnsi="Times New Roman" w:cs="Times New Roman"/>
        </w:rPr>
        <w:t>населения;</w:t>
      </w:r>
    </w:p>
    <w:p w14:paraId="3C468E2F" w14:textId="77777777" w:rsidR="00927F2E" w:rsidRPr="00BF11B0" w:rsidRDefault="0011740B" w:rsidP="00BF11B0">
      <w:pPr>
        <w:pStyle w:val="a3"/>
        <w:tabs>
          <w:tab w:val="left" w:pos="8912"/>
        </w:tabs>
        <w:ind w:right="269"/>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государственной</w:t>
      </w:r>
      <w:r w:rsidRPr="00BF11B0">
        <w:rPr>
          <w:rFonts w:ascii="Times New Roman" w:hAnsi="Times New Roman" w:cs="Times New Roman"/>
          <w:spacing w:val="1"/>
        </w:rPr>
        <w:t xml:space="preserve"> </w:t>
      </w:r>
      <w:r w:rsidRPr="00BF11B0">
        <w:rPr>
          <w:rFonts w:ascii="Times New Roman" w:hAnsi="Times New Roman" w:cs="Times New Roman"/>
        </w:rPr>
        <w:t>территории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исключительной</w:t>
      </w:r>
      <w:r w:rsidRPr="00BF11B0">
        <w:rPr>
          <w:rFonts w:ascii="Times New Roman" w:hAnsi="Times New Roman" w:cs="Times New Roman"/>
          <w:spacing w:val="1"/>
        </w:rPr>
        <w:t xml:space="preserve"> </w:t>
      </w:r>
      <w:r w:rsidRPr="00BF11B0">
        <w:rPr>
          <w:rFonts w:ascii="Times New Roman" w:hAnsi="Times New Roman" w:cs="Times New Roman"/>
        </w:rPr>
        <w:t>экономической</w:t>
      </w:r>
      <w:r w:rsidRPr="00BF11B0">
        <w:rPr>
          <w:rFonts w:ascii="Times New Roman" w:hAnsi="Times New Roman" w:cs="Times New Roman"/>
          <w:spacing w:val="1"/>
        </w:rPr>
        <w:t xml:space="preserve"> </w:t>
      </w:r>
      <w:r w:rsidRPr="00BF11B0">
        <w:rPr>
          <w:rFonts w:ascii="Times New Roman" w:hAnsi="Times New Roman" w:cs="Times New Roman"/>
        </w:rPr>
        <w:t>зоне,</w:t>
      </w:r>
      <w:r w:rsidRPr="00BF11B0">
        <w:rPr>
          <w:rFonts w:ascii="Times New Roman" w:hAnsi="Times New Roman" w:cs="Times New Roman"/>
          <w:spacing w:val="1"/>
        </w:rPr>
        <w:t xml:space="preserve"> </w:t>
      </w:r>
      <w:r w:rsidRPr="00BF11B0">
        <w:rPr>
          <w:rFonts w:ascii="Times New Roman" w:hAnsi="Times New Roman" w:cs="Times New Roman"/>
        </w:rPr>
        <w:t>континентальном</w:t>
      </w:r>
      <w:r w:rsidRPr="00BF11B0">
        <w:rPr>
          <w:rFonts w:ascii="Times New Roman" w:hAnsi="Times New Roman" w:cs="Times New Roman"/>
          <w:spacing w:val="1"/>
        </w:rPr>
        <w:t xml:space="preserve"> </w:t>
      </w:r>
      <w:r w:rsidRPr="00BF11B0">
        <w:rPr>
          <w:rFonts w:ascii="Times New Roman" w:hAnsi="Times New Roman" w:cs="Times New Roman"/>
        </w:rPr>
        <w:t>шельфе</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мировом,</w:t>
      </w:r>
      <w:r w:rsidRPr="00BF11B0">
        <w:rPr>
          <w:rFonts w:ascii="Times New Roman" w:hAnsi="Times New Roman" w:cs="Times New Roman"/>
          <w:spacing w:val="1"/>
        </w:rPr>
        <w:t xml:space="preserve"> </w:t>
      </w:r>
      <w:r w:rsidRPr="00BF11B0">
        <w:rPr>
          <w:rFonts w:ascii="Times New Roman" w:hAnsi="Times New Roman" w:cs="Times New Roman"/>
        </w:rPr>
        <w:t>поясном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зональном</w:t>
      </w:r>
      <w:r w:rsidRPr="00BF11B0">
        <w:rPr>
          <w:rFonts w:ascii="Times New Roman" w:hAnsi="Times New Roman" w:cs="Times New Roman"/>
          <w:spacing w:val="1"/>
        </w:rPr>
        <w:t xml:space="preserve"> </w:t>
      </w:r>
      <w:r w:rsidRPr="00BF11B0">
        <w:rPr>
          <w:rFonts w:ascii="Times New Roman" w:hAnsi="Times New Roman" w:cs="Times New Roman"/>
        </w:rPr>
        <w:t>времени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практико-</w:t>
      </w:r>
      <w:r w:rsidRPr="00BF11B0">
        <w:rPr>
          <w:rFonts w:ascii="Times New Roman" w:hAnsi="Times New Roman" w:cs="Times New Roman"/>
          <w:spacing w:val="-55"/>
        </w:rPr>
        <w:t xml:space="preserve"> </w:t>
      </w:r>
      <w:r w:rsidRPr="00BF11B0">
        <w:rPr>
          <w:rFonts w:ascii="Times New Roman" w:hAnsi="Times New Roman" w:cs="Times New Roman"/>
        </w:rPr>
        <w:t>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1F4A7140" w14:textId="0FE683FB" w:rsidR="00927F2E" w:rsidRPr="00BF11B0" w:rsidRDefault="0011740B" w:rsidP="00692AD7">
      <w:pPr>
        <w:pStyle w:val="a3"/>
        <w:tabs>
          <w:tab w:val="left" w:pos="4579"/>
          <w:tab w:val="left" w:pos="8731"/>
        </w:tabs>
        <w:ind w:right="271"/>
        <w:contextualSpacing/>
        <w:rPr>
          <w:rFonts w:ascii="Times New Roman" w:hAnsi="Times New Roman" w:cs="Times New Roman"/>
        </w:rPr>
      </w:pPr>
      <w:r w:rsidRPr="00BF11B0">
        <w:rPr>
          <w:rFonts w:ascii="Times New Roman" w:hAnsi="Times New Roman" w:cs="Times New Roman"/>
        </w:rPr>
        <w:t>иметь представление о степени благоприятности природных условий в пределах</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00692AD7">
        <w:rPr>
          <w:rFonts w:ascii="Times New Roman" w:hAnsi="Times New Roman" w:cs="Times New Roman"/>
        </w:rPr>
        <w:t xml:space="preserve"> </w:t>
      </w:r>
      <w:r w:rsidRPr="00BF11B0">
        <w:rPr>
          <w:rFonts w:ascii="Times New Roman" w:hAnsi="Times New Roman" w:cs="Times New Roman"/>
        </w:rPr>
        <w:t>регионов</w:t>
      </w:r>
      <w:r w:rsidR="00692AD7">
        <w:rPr>
          <w:rFonts w:ascii="Times New Roman" w:hAnsi="Times New Roman" w:cs="Times New Roman"/>
        </w:rPr>
        <w:t xml:space="preserve"> </w:t>
      </w:r>
      <w:r w:rsidRPr="00BF11B0">
        <w:rPr>
          <w:rFonts w:ascii="Times New Roman" w:hAnsi="Times New Roman" w:cs="Times New Roman"/>
          <w:spacing w:val="-1"/>
        </w:rPr>
        <w:t>страны;</w:t>
      </w:r>
    </w:p>
    <w:p w14:paraId="05E75D0D" w14:textId="07936134" w:rsidR="00927F2E" w:rsidRPr="00BF11B0" w:rsidRDefault="0011740B" w:rsidP="00BF11B0">
      <w:pPr>
        <w:pStyle w:val="a3"/>
        <w:tabs>
          <w:tab w:val="left" w:pos="1869"/>
          <w:tab w:val="left" w:pos="4473"/>
          <w:tab w:val="left" w:pos="5543"/>
          <w:tab w:val="left" w:pos="7132"/>
        </w:tabs>
        <w:ind w:right="272"/>
        <w:contextualSpacing/>
        <w:rPr>
          <w:rFonts w:ascii="Times New Roman" w:hAnsi="Times New Roman" w:cs="Times New Roman"/>
        </w:rPr>
      </w:pPr>
      <w:r w:rsidRPr="00BF11B0">
        <w:rPr>
          <w:rFonts w:ascii="Times New Roman" w:hAnsi="Times New Roman" w:cs="Times New Roman"/>
        </w:rPr>
        <w:t>проводить после предварительного анализа классификацию природных ресурсов;</w:t>
      </w:r>
      <w:r w:rsidRPr="00BF11B0">
        <w:rPr>
          <w:rFonts w:ascii="Times New Roman" w:hAnsi="Times New Roman" w:cs="Times New Roman"/>
          <w:spacing w:val="1"/>
        </w:rPr>
        <w:t xml:space="preserve"> </w:t>
      </w:r>
      <w:r w:rsidRPr="00BF11B0">
        <w:rPr>
          <w:rFonts w:ascii="Times New Roman" w:hAnsi="Times New Roman" w:cs="Times New Roman"/>
        </w:rPr>
        <w:t>иметь</w:t>
      </w:r>
      <w:r w:rsidR="00692AD7">
        <w:rPr>
          <w:rFonts w:ascii="Times New Roman" w:hAnsi="Times New Roman" w:cs="Times New Roman"/>
        </w:rPr>
        <w:t xml:space="preserve"> </w:t>
      </w:r>
      <w:r w:rsidRPr="00BF11B0">
        <w:rPr>
          <w:rFonts w:ascii="Times New Roman" w:hAnsi="Times New Roman" w:cs="Times New Roman"/>
        </w:rPr>
        <w:t>представление</w:t>
      </w:r>
      <w:r w:rsidRPr="00BF11B0">
        <w:rPr>
          <w:rFonts w:ascii="Times New Roman" w:hAnsi="Times New Roman" w:cs="Times New Roman"/>
        </w:rPr>
        <w:tab/>
        <w:t>о</w:t>
      </w:r>
      <w:r w:rsidR="00692AD7">
        <w:rPr>
          <w:rFonts w:ascii="Times New Roman" w:hAnsi="Times New Roman" w:cs="Times New Roman"/>
        </w:rPr>
        <w:t xml:space="preserve">  </w:t>
      </w:r>
      <w:r w:rsidRPr="00BF11B0">
        <w:rPr>
          <w:rFonts w:ascii="Times New Roman" w:hAnsi="Times New Roman" w:cs="Times New Roman"/>
        </w:rPr>
        <w:t>типах</w:t>
      </w:r>
      <w:r w:rsidR="00692AD7">
        <w:rPr>
          <w:rFonts w:ascii="Times New Roman" w:hAnsi="Times New Roman" w:cs="Times New Roman"/>
        </w:rPr>
        <w:t xml:space="preserve"> </w:t>
      </w:r>
      <w:r w:rsidRPr="00BF11B0">
        <w:rPr>
          <w:rFonts w:ascii="Times New Roman" w:hAnsi="Times New Roman" w:cs="Times New Roman"/>
        </w:rPr>
        <w:t>природопользования;</w:t>
      </w:r>
    </w:p>
    <w:p w14:paraId="17E96310" w14:textId="77777777" w:rsidR="00927F2E" w:rsidRPr="00BF11B0" w:rsidRDefault="0011740B" w:rsidP="00BF11B0">
      <w:pPr>
        <w:pStyle w:val="a3"/>
        <w:ind w:right="264"/>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фотоизображения, компьютерные базы данных) для решения различных учебных</w:t>
      </w:r>
      <w:r w:rsidRPr="00BF11B0">
        <w:rPr>
          <w:rFonts w:ascii="Times New Roman" w:hAnsi="Times New Roman" w:cs="Times New Roman"/>
          <w:spacing w:val="-55"/>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определять</w:t>
      </w:r>
      <w:r w:rsidRPr="00BF11B0">
        <w:rPr>
          <w:rFonts w:ascii="Times New Roman" w:hAnsi="Times New Roman" w:cs="Times New Roman"/>
          <w:spacing w:val="1"/>
        </w:rPr>
        <w:t xml:space="preserve"> </w:t>
      </w:r>
      <w:r w:rsidRPr="00BF11B0">
        <w:rPr>
          <w:rFonts w:ascii="Times New Roman" w:hAnsi="Times New Roman" w:cs="Times New Roman"/>
        </w:rPr>
        <w:t>возраст</w:t>
      </w:r>
      <w:r w:rsidRPr="00BF11B0">
        <w:rPr>
          <w:rFonts w:ascii="Times New Roman" w:hAnsi="Times New Roman" w:cs="Times New Roman"/>
          <w:spacing w:val="1"/>
        </w:rPr>
        <w:t xml:space="preserve"> </w:t>
      </w:r>
      <w:r w:rsidRPr="00BF11B0">
        <w:rPr>
          <w:rFonts w:ascii="Times New Roman" w:hAnsi="Times New Roman" w:cs="Times New Roman"/>
        </w:rPr>
        <w:t>горных</w:t>
      </w:r>
      <w:r w:rsidRPr="00BF11B0">
        <w:rPr>
          <w:rFonts w:ascii="Times New Roman" w:hAnsi="Times New Roman" w:cs="Times New Roman"/>
          <w:spacing w:val="58"/>
        </w:rPr>
        <w:t xml:space="preserve"> </w:t>
      </w:r>
      <w:r w:rsidRPr="00BF11B0">
        <w:rPr>
          <w:rFonts w:ascii="Times New Roman" w:hAnsi="Times New Roman" w:cs="Times New Roman"/>
        </w:rPr>
        <w:t>пород</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тектонических</w:t>
      </w:r>
      <w:r w:rsidRPr="00BF11B0">
        <w:rPr>
          <w:rFonts w:ascii="Times New Roman" w:hAnsi="Times New Roman" w:cs="Times New Roman"/>
          <w:spacing w:val="1"/>
        </w:rPr>
        <w:t xml:space="preserve"> </w:t>
      </w:r>
      <w:r w:rsidRPr="00BF11B0">
        <w:rPr>
          <w:rFonts w:ascii="Times New Roman" w:hAnsi="Times New Roman" w:cs="Times New Roman"/>
        </w:rPr>
        <w:t>структур,</w:t>
      </w:r>
      <w:r w:rsidRPr="00BF11B0">
        <w:rPr>
          <w:rFonts w:ascii="Times New Roman" w:hAnsi="Times New Roman" w:cs="Times New Roman"/>
          <w:spacing w:val="1"/>
        </w:rPr>
        <w:t xml:space="preserve"> </w:t>
      </w:r>
      <w:r w:rsidRPr="00BF11B0">
        <w:rPr>
          <w:rFonts w:ascii="Times New Roman" w:hAnsi="Times New Roman" w:cs="Times New Roman"/>
        </w:rPr>
        <w:t>слагающих</w:t>
      </w:r>
      <w:r w:rsidRPr="00BF11B0">
        <w:rPr>
          <w:rFonts w:ascii="Times New Roman" w:hAnsi="Times New Roman" w:cs="Times New Roman"/>
          <w:spacing w:val="1"/>
        </w:rPr>
        <w:t xml:space="preserve"> </w:t>
      </w:r>
      <w:r w:rsidRPr="00BF11B0">
        <w:rPr>
          <w:rFonts w:ascii="Times New Roman" w:hAnsi="Times New Roman" w:cs="Times New Roman"/>
        </w:rPr>
        <w:t>территорию;</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закономерности</w:t>
      </w:r>
      <w:r w:rsidRPr="00BF11B0">
        <w:rPr>
          <w:rFonts w:ascii="Times New Roman" w:hAnsi="Times New Roman" w:cs="Times New Roman"/>
          <w:spacing w:val="1"/>
        </w:rPr>
        <w:t xml:space="preserve"> </w:t>
      </w:r>
      <w:r w:rsidRPr="00BF11B0">
        <w:rPr>
          <w:rFonts w:ascii="Times New Roman" w:hAnsi="Times New Roman" w:cs="Times New Roman"/>
        </w:rPr>
        <w:t>распространения</w:t>
      </w:r>
      <w:r w:rsidRPr="00BF11B0">
        <w:rPr>
          <w:rFonts w:ascii="Times New Roman" w:hAnsi="Times New Roman" w:cs="Times New Roman"/>
          <w:spacing w:val="1"/>
        </w:rPr>
        <w:t xml:space="preserve"> </w:t>
      </w:r>
      <w:r w:rsidRPr="00BF11B0">
        <w:rPr>
          <w:rFonts w:ascii="Times New Roman" w:hAnsi="Times New Roman" w:cs="Times New Roman"/>
        </w:rPr>
        <w:t>гидрологических,</w:t>
      </w:r>
      <w:r w:rsidRPr="00BF11B0">
        <w:rPr>
          <w:rFonts w:ascii="Times New Roman" w:hAnsi="Times New Roman" w:cs="Times New Roman"/>
          <w:spacing w:val="1"/>
        </w:rPr>
        <w:t xml:space="preserve"> </w:t>
      </w:r>
      <w:r w:rsidRPr="00BF11B0">
        <w:rPr>
          <w:rFonts w:ascii="Times New Roman" w:hAnsi="Times New Roman" w:cs="Times New Roman"/>
        </w:rPr>
        <w:t>геологических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 xml:space="preserve">метеорологических   </w:t>
      </w:r>
      <w:r w:rsidRPr="00BF11B0">
        <w:rPr>
          <w:rFonts w:ascii="Times New Roman" w:hAnsi="Times New Roman" w:cs="Times New Roman"/>
          <w:spacing w:val="12"/>
        </w:rPr>
        <w:t xml:space="preserve"> </w:t>
      </w:r>
      <w:r w:rsidRPr="00BF11B0">
        <w:rPr>
          <w:rFonts w:ascii="Times New Roman" w:hAnsi="Times New Roman" w:cs="Times New Roman"/>
        </w:rPr>
        <w:t xml:space="preserve">опасных   </w:t>
      </w:r>
      <w:r w:rsidRPr="00BF11B0">
        <w:rPr>
          <w:rFonts w:ascii="Times New Roman" w:hAnsi="Times New Roman" w:cs="Times New Roman"/>
          <w:spacing w:val="11"/>
        </w:rPr>
        <w:t xml:space="preserve"> </w:t>
      </w:r>
      <w:r w:rsidRPr="00BF11B0">
        <w:rPr>
          <w:rFonts w:ascii="Times New Roman" w:hAnsi="Times New Roman" w:cs="Times New Roman"/>
        </w:rPr>
        <w:t xml:space="preserve">природных   </w:t>
      </w:r>
      <w:r w:rsidRPr="00BF11B0">
        <w:rPr>
          <w:rFonts w:ascii="Times New Roman" w:hAnsi="Times New Roman" w:cs="Times New Roman"/>
          <w:spacing w:val="11"/>
        </w:rPr>
        <w:t xml:space="preserve"> </w:t>
      </w:r>
      <w:r w:rsidRPr="00BF11B0">
        <w:rPr>
          <w:rFonts w:ascii="Times New Roman" w:hAnsi="Times New Roman" w:cs="Times New Roman"/>
        </w:rPr>
        <w:t xml:space="preserve">явлений   </w:t>
      </w:r>
      <w:r w:rsidRPr="00BF11B0">
        <w:rPr>
          <w:rFonts w:ascii="Times New Roman" w:hAnsi="Times New Roman" w:cs="Times New Roman"/>
          <w:spacing w:val="12"/>
        </w:rPr>
        <w:t xml:space="preserve"> </w:t>
      </w:r>
      <w:r w:rsidRPr="00BF11B0">
        <w:rPr>
          <w:rFonts w:ascii="Times New Roman" w:hAnsi="Times New Roman" w:cs="Times New Roman"/>
        </w:rPr>
        <w:t xml:space="preserve">на   </w:t>
      </w:r>
      <w:r w:rsidRPr="00BF11B0">
        <w:rPr>
          <w:rFonts w:ascii="Times New Roman" w:hAnsi="Times New Roman" w:cs="Times New Roman"/>
          <w:spacing w:val="13"/>
        </w:rPr>
        <w:t xml:space="preserve"> </w:t>
      </w:r>
      <w:r w:rsidRPr="00BF11B0">
        <w:rPr>
          <w:rFonts w:ascii="Times New Roman" w:hAnsi="Times New Roman" w:cs="Times New Roman"/>
        </w:rPr>
        <w:t xml:space="preserve">территории   </w:t>
      </w:r>
      <w:r w:rsidRPr="00BF11B0">
        <w:rPr>
          <w:rFonts w:ascii="Times New Roman" w:hAnsi="Times New Roman" w:cs="Times New Roman"/>
          <w:spacing w:val="11"/>
        </w:rPr>
        <w:t xml:space="preserve"> </w:t>
      </w:r>
      <w:r w:rsidRPr="00BF11B0">
        <w:rPr>
          <w:rFonts w:ascii="Times New Roman" w:hAnsi="Times New Roman" w:cs="Times New Roman"/>
        </w:rPr>
        <w:t>страны;</w:t>
      </w:r>
    </w:p>
    <w:p w14:paraId="20B380A2" w14:textId="34BFF742" w:rsidR="00927F2E" w:rsidRPr="00BF11B0" w:rsidRDefault="0011740B" w:rsidP="00BF11B0">
      <w:pPr>
        <w:pStyle w:val="a3"/>
        <w:tabs>
          <w:tab w:val="left" w:pos="2606"/>
          <w:tab w:val="left" w:pos="4477"/>
          <w:tab w:val="left" w:pos="6541"/>
          <w:tab w:val="left" w:pos="8729"/>
        </w:tabs>
        <w:ind w:right="270"/>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объяснять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55"/>
        </w:rPr>
        <w:t xml:space="preserve"> </w:t>
      </w:r>
      <w:r w:rsidRPr="00BF11B0">
        <w:rPr>
          <w:rFonts w:ascii="Times New Roman" w:hAnsi="Times New Roman" w:cs="Times New Roman"/>
        </w:rPr>
        <w:t>компонентов</w:t>
      </w:r>
      <w:r w:rsidR="00692AD7">
        <w:rPr>
          <w:rFonts w:ascii="Times New Roman" w:hAnsi="Times New Roman" w:cs="Times New Roman"/>
        </w:rPr>
        <w:t xml:space="preserve"> </w:t>
      </w:r>
      <w:r w:rsidRPr="00BF11B0">
        <w:rPr>
          <w:rFonts w:ascii="Times New Roman" w:hAnsi="Times New Roman" w:cs="Times New Roman"/>
        </w:rPr>
        <w:t>природы</w:t>
      </w:r>
      <w:r w:rsidR="00692AD7">
        <w:rPr>
          <w:rFonts w:ascii="Times New Roman" w:hAnsi="Times New Roman" w:cs="Times New Roman"/>
        </w:rPr>
        <w:t xml:space="preserve"> </w:t>
      </w:r>
      <w:r w:rsidRPr="00BF11B0">
        <w:rPr>
          <w:rFonts w:ascii="Times New Roman" w:hAnsi="Times New Roman" w:cs="Times New Roman"/>
        </w:rPr>
        <w:t>отдельных</w:t>
      </w:r>
      <w:r w:rsidRPr="00BF11B0">
        <w:rPr>
          <w:rFonts w:ascii="Times New Roman" w:hAnsi="Times New Roman" w:cs="Times New Roman"/>
        </w:rPr>
        <w:tab/>
        <w:t>территорий</w:t>
      </w:r>
      <w:r w:rsidRPr="00BF11B0">
        <w:rPr>
          <w:rFonts w:ascii="Times New Roman" w:hAnsi="Times New Roman" w:cs="Times New Roman"/>
        </w:rPr>
        <w:tab/>
      </w:r>
      <w:r w:rsidRPr="00BF11B0">
        <w:rPr>
          <w:rFonts w:ascii="Times New Roman" w:hAnsi="Times New Roman" w:cs="Times New Roman"/>
          <w:spacing w:val="-1"/>
        </w:rPr>
        <w:t>страны;</w:t>
      </w:r>
    </w:p>
    <w:p w14:paraId="27C0326E" w14:textId="3D43761C" w:rsidR="00927F2E" w:rsidRPr="00BF11B0" w:rsidRDefault="0011740B" w:rsidP="00BF11B0">
      <w:pPr>
        <w:pStyle w:val="a3"/>
        <w:tabs>
          <w:tab w:val="left" w:pos="4555"/>
          <w:tab w:val="left" w:pos="8798"/>
        </w:tabs>
        <w:ind w:right="269"/>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компонентов</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её</w:t>
      </w:r>
      <w:r w:rsidRPr="00BF11B0">
        <w:rPr>
          <w:rFonts w:ascii="Times New Roman" w:hAnsi="Times New Roman" w:cs="Times New Roman"/>
          <w:spacing w:val="1"/>
        </w:rPr>
        <w:t xml:space="preserve"> </w:t>
      </w:r>
      <w:r w:rsidRPr="00BF11B0">
        <w:rPr>
          <w:rFonts w:ascii="Times New Roman" w:hAnsi="Times New Roman" w:cs="Times New Roman"/>
        </w:rPr>
        <w:t>отдельных территорий, об особенностях взаимодействия природы и общества в</w:t>
      </w:r>
      <w:r w:rsidRPr="00BF11B0">
        <w:rPr>
          <w:rFonts w:ascii="Times New Roman" w:hAnsi="Times New Roman" w:cs="Times New Roman"/>
          <w:spacing w:val="1"/>
        </w:rPr>
        <w:t xml:space="preserve"> </w:t>
      </w:r>
      <w:r w:rsidRPr="00BF11B0">
        <w:rPr>
          <w:rFonts w:ascii="Times New Roman" w:hAnsi="Times New Roman" w:cs="Times New Roman"/>
        </w:rPr>
        <w:t>пределах отдельных территорий для решения практико-ориентированных задач в</w:t>
      </w:r>
      <w:r w:rsidRPr="00BF11B0">
        <w:rPr>
          <w:rFonts w:ascii="Times New Roman" w:hAnsi="Times New Roman" w:cs="Times New Roman"/>
          <w:spacing w:val="-55"/>
        </w:rPr>
        <w:t xml:space="preserve"> </w:t>
      </w:r>
      <w:r w:rsidRPr="00BF11B0">
        <w:rPr>
          <w:rFonts w:ascii="Times New Roman" w:hAnsi="Times New Roman" w:cs="Times New Roman"/>
        </w:rPr>
        <w:t>контексте</w:t>
      </w:r>
      <w:r w:rsidR="00692AD7">
        <w:rPr>
          <w:rFonts w:ascii="Times New Roman" w:hAnsi="Times New Roman" w:cs="Times New Roman"/>
        </w:rPr>
        <w:t xml:space="preserve"> </w:t>
      </w:r>
      <w:r w:rsidRPr="00BF11B0">
        <w:rPr>
          <w:rFonts w:ascii="Times New Roman" w:hAnsi="Times New Roman" w:cs="Times New Roman"/>
        </w:rPr>
        <w:t>реальной</w:t>
      </w:r>
      <w:r w:rsidRPr="00BF11B0">
        <w:rPr>
          <w:rFonts w:ascii="Times New Roman" w:hAnsi="Times New Roman" w:cs="Times New Roman"/>
        </w:rPr>
        <w:tab/>
      </w:r>
      <w:r w:rsidRPr="00BF11B0">
        <w:rPr>
          <w:rFonts w:ascii="Times New Roman" w:hAnsi="Times New Roman" w:cs="Times New Roman"/>
          <w:spacing w:val="-1"/>
        </w:rPr>
        <w:t>жизни;</w:t>
      </w:r>
    </w:p>
    <w:p w14:paraId="35A20B68" w14:textId="77777777" w:rsidR="00927F2E" w:rsidRPr="00BF11B0" w:rsidRDefault="0011740B" w:rsidP="00BF11B0">
      <w:pPr>
        <w:pStyle w:val="a3"/>
        <w:ind w:right="275"/>
        <w:contextualSpacing/>
        <w:rPr>
          <w:rFonts w:ascii="Times New Roman" w:hAnsi="Times New Roman" w:cs="Times New Roman"/>
        </w:rPr>
      </w:pPr>
      <w:r w:rsidRPr="00BF11B0">
        <w:rPr>
          <w:rFonts w:ascii="Times New Roman" w:hAnsi="Times New Roman" w:cs="Times New Roman"/>
        </w:rPr>
        <w:t>называть с опорой на источник информации географические процессы и явления,</w:t>
      </w:r>
      <w:r w:rsidRPr="00BF11B0">
        <w:rPr>
          <w:rFonts w:ascii="Times New Roman" w:hAnsi="Times New Roman" w:cs="Times New Roman"/>
          <w:spacing w:val="-55"/>
        </w:rPr>
        <w:t xml:space="preserve"> </w:t>
      </w:r>
      <w:r w:rsidRPr="00BF11B0">
        <w:rPr>
          <w:rFonts w:ascii="Times New Roman" w:hAnsi="Times New Roman" w:cs="Times New Roman"/>
        </w:rPr>
        <w:t>определяющие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регионов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1"/>
        </w:rPr>
        <w:t xml:space="preserve"> </w:t>
      </w:r>
      <w:r w:rsidRPr="00BF11B0">
        <w:rPr>
          <w:rFonts w:ascii="Times New Roman" w:hAnsi="Times New Roman" w:cs="Times New Roman"/>
        </w:rPr>
        <w:t>местности;</w:t>
      </w:r>
    </w:p>
    <w:p w14:paraId="21049329" w14:textId="61137B4A" w:rsidR="00927F2E" w:rsidRPr="00BF11B0" w:rsidRDefault="0011740B" w:rsidP="00BF11B0">
      <w:pPr>
        <w:pStyle w:val="a3"/>
        <w:tabs>
          <w:tab w:val="left" w:pos="2454"/>
          <w:tab w:val="left" w:pos="5084"/>
          <w:tab w:val="left" w:pos="7422"/>
          <w:tab w:val="left" w:pos="8201"/>
        </w:tabs>
        <w:spacing w:before="1"/>
        <w:ind w:right="273"/>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распространении</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территории</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областей</w:t>
      </w:r>
      <w:r w:rsidRPr="00BF11B0">
        <w:rPr>
          <w:rFonts w:ascii="Times New Roman" w:hAnsi="Times New Roman" w:cs="Times New Roman"/>
          <w:spacing w:val="1"/>
        </w:rPr>
        <w:t xml:space="preserve"> </w:t>
      </w:r>
      <w:r w:rsidRPr="00BF11B0">
        <w:rPr>
          <w:rFonts w:ascii="Times New Roman" w:hAnsi="Times New Roman" w:cs="Times New Roman"/>
        </w:rPr>
        <w:t>современного</w:t>
      </w:r>
      <w:r w:rsidR="00692AD7">
        <w:rPr>
          <w:rFonts w:ascii="Times New Roman" w:hAnsi="Times New Roman" w:cs="Times New Roman"/>
        </w:rPr>
        <w:t xml:space="preserve"> </w:t>
      </w:r>
      <w:r w:rsidRPr="00BF11B0">
        <w:rPr>
          <w:rFonts w:ascii="Times New Roman" w:hAnsi="Times New Roman" w:cs="Times New Roman"/>
        </w:rPr>
        <w:t>горообразования,</w:t>
      </w:r>
      <w:r w:rsidRPr="00BF11B0">
        <w:rPr>
          <w:rFonts w:ascii="Times New Roman" w:hAnsi="Times New Roman" w:cs="Times New Roman"/>
        </w:rPr>
        <w:tab/>
        <w:t>землетрясений</w:t>
      </w:r>
      <w:r w:rsidR="00692AD7">
        <w:rPr>
          <w:rFonts w:ascii="Times New Roman" w:hAnsi="Times New Roman" w:cs="Times New Roman"/>
        </w:rPr>
        <w:t xml:space="preserve"> </w:t>
      </w:r>
      <w:r w:rsidRPr="00BF11B0">
        <w:rPr>
          <w:rFonts w:ascii="Times New Roman" w:hAnsi="Times New Roman" w:cs="Times New Roman"/>
        </w:rPr>
        <w:t>и</w:t>
      </w:r>
      <w:r w:rsidR="00692AD7">
        <w:rPr>
          <w:rFonts w:ascii="Times New Roman" w:hAnsi="Times New Roman" w:cs="Times New Roman"/>
        </w:rPr>
        <w:t xml:space="preserve"> </w:t>
      </w:r>
      <w:r w:rsidRPr="00BF11B0">
        <w:rPr>
          <w:rFonts w:ascii="Times New Roman" w:hAnsi="Times New Roman" w:cs="Times New Roman"/>
          <w:spacing w:val="-1"/>
        </w:rPr>
        <w:t>вулканизма;</w:t>
      </w:r>
    </w:p>
    <w:p w14:paraId="28226F20" w14:textId="436DAB43" w:rsidR="00927F2E" w:rsidRPr="00BF11B0" w:rsidRDefault="0011740B" w:rsidP="00692AD7">
      <w:pPr>
        <w:pStyle w:val="a3"/>
        <w:tabs>
          <w:tab w:val="left" w:pos="8912"/>
        </w:tabs>
        <w:ind w:right="270"/>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"плита",</w:t>
      </w:r>
      <w:r w:rsidRPr="00BF11B0">
        <w:rPr>
          <w:rFonts w:ascii="Times New Roman" w:hAnsi="Times New Roman" w:cs="Times New Roman"/>
          <w:spacing w:val="1"/>
        </w:rPr>
        <w:t xml:space="preserve"> </w:t>
      </w:r>
      <w:r w:rsidRPr="00BF11B0">
        <w:rPr>
          <w:rFonts w:ascii="Times New Roman" w:hAnsi="Times New Roman" w:cs="Times New Roman"/>
        </w:rPr>
        <w:t>"щит",</w:t>
      </w:r>
      <w:r w:rsidRPr="00BF11B0">
        <w:rPr>
          <w:rFonts w:ascii="Times New Roman" w:hAnsi="Times New Roman" w:cs="Times New Roman"/>
          <w:spacing w:val="1"/>
        </w:rPr>
        <w:t xml:space="preserve"> </w:t>
      </w:r>
      <w:r w:rsidRPr="00BF11B0">
        <w:rPr>
          <w:rFonts w:ascii="Times New Roman" w:hAnsi="Times New Roman" w:cs="Times New Roman"/>
        </w:rPr>
        <w:t>"моренный</w:t>
      </w:r>
      <w:r w:rsidRPr="00BF11B0">
        <w:rPr>
          <w:rFonts w:ascii="Times New Roman" w:hAnsi="Times New Roman" w:cs="Times New Roman"/>
          <w:spacing w:val="1"/>
        </w:rPr>
        <w:t xml:space="preserve"> </w:t>
      </w:r>
      <w:r w:rsidRPr="00BF11B0">
        <w:rPr>
          <w:rFonts w:ascii="Times New Roman" w:hAnsi="Times New Roman" w:cs="Times New Roman"/>
        </w:rPr>
        <w:t>холм",</w:t>
      </w:r>
      <w:r w:rsidRPr="00BF11B0">
        <w:rPr>
          <w:rFonts w:ascii="Times New Roman" w:hAnsi="Times New Roman" w:cs="Times New Roman"/>
          <w:spacing w:val="1"/>
        </w:rPr>
        <w:t xml:space="preserve"> </w:t>
      </w:r>
      <w:r w:rsidRPr="00BF11B0">
        <w:rPr>
          <w:rFonts w:ascii="Times New Roman" w:hAnsi="Times New Roman" w:cs="Times New Roman"/>
        </w:rPr>
        <w:t>"бараньи</w:t>
      </w:r>
      <w:r w:rsidRPr="00BF11B0">
        <w:rPr>
          <w:rFonts w:ascii="Times New Roman" w:hAnsi="Times New Roman" w:cs="Times New Roman"/>
          <w:spacing w:val="1"/>
        </w:rPr>
        <w:t xml:space="preserve"> </w:t>
      </w:r>
      <w:r w:rsidRPr="00BF11B0">
        <w:rPr>
          <w:rFonts w:ascii="Times New Roman" w:hAnsi="Times New Roman" w:cs="Times New Roman"/>
        </w:rPr>
        <w:t>лбы",</w:t>
      </w:r>
      <w:r w:rsidRPr="00BF11B0">
        <w:rPr>
          <w:rFonts w:ascii="Times New Roman" w:hAnsi="Times New Roman" w:cs="Times New Roman"/>
          <w:spacing w:val="1"/>
        </w:rPr>
        <w:t xml:space="preserve"> </w:t>
      </w:r>
      <w:r w:rsidRPr="00BF11B0">
        <w:rPr>
          <w:rFonts w:ascii="Times New Roman" w:hAnsi="Times New Roman" w:cs="Times New Roman"/>
        </w:rPr>
        <w:t>"бархан",</w:t>
      </w:r>
      <w:r w:rsidRPr="00BF11B0">
        <w:rPr>
          <w:rFonts w:ascii="Times New Roman" w:hAnsi="Times New Roman" w:cs="Times New Roman"/>
          <w:spacing w:val="1"/>
        </w:rPr>
        <w:t xml:space="preserve"> </w:t>
      </w:r>
      <w:r w:rsidRPr="00BF11B0">
        <w:rPr>
          <w:rFonts w:ascii="Times New Roman" w:hAnsi="Times New Roman" w:cs="Times New Roman"/>
        </w:rPr>
        <w:t>"дюна",</w:t>
      </w:r>
      <w:r w:rsidRPr="00BF11B0">
        <w:rPr>
          <w:rFonts w:ascii="Times New Roman" w:hAnsi="Times New Roman" w:cs="Times New Roman"/>
          <w:spacing w:val="1"/>
        </w:rPr>
        <w:t xml:space="preserve"> </w:t>
      </w:r>
      <w:r w:rsidRPr="00BF11B0">
        <w:rPr>
          <w:rFonts w:ascii="Times New Roman" w:hAnsi="Times New Roman" w:cs="Times New Roman"/>
        </w:rPr>
        <w:t>"солнечная</w:t>
      </w:r>
      <w:r w:rsidRPr="00BF11B0">
        <w:rPr>
          <w:rFonts w:ascii="Times New Roman" w:hAnsi="Times New Roman" w:cs="Times New Roman"/>
          <w:spacing w:val="1"/>
        </w:rPr>
        <w:t xml:space="preserve"> </w:t>
      </w:r>
      <w:r w:rsidRPr="00BF11B0">
        <w:rPr>
          <w:rFonts w:ascii="Times New Roman" w:hAnsi="Times New Roman" w:cs="Times New Roman"/>
        </w:rPr>
        <w:t>радиация",</w:t>
      </w:r>
      <w:r w:rsidRPr="00BF11B0">
        <w:rPr>
          <w:rFonts w:ascii="Times New Roman" w:hAnsi="Times New Roman" w:cs="Times New Roman"/>
          <w:spacing w:val="1"/>
        </w:rPr>
        <w:t xml:space="preserve"> </w:t>
      </w:r>
      <w:r w:rsidRPr="00BF11B0">
        <w:rPr>
          <w:rFonts w:ascii="Times New Roman" w:hAnsi="Times New Roman" w:cs="Times New Roman"/>
        </w:rPr>
        <w:t>"годовая</w:t>
      </w:r>
      <w:r w:rsidRPr="00BF11B0">
        <w:rPr>
          <w:rFonts w:ascii="Times New Roman" w:hAnsi="Times New Roman" w:cs="Times New Roman"/>
          <w:spacing w:val="1"/>
        </w:rPr>
        <w:t xml:space="preserve"> </w:t>
      </w:r>
      <w:r w:rsidRPr="00BF11B0">
        <w:rPr>
          <w:rFonts w:ascii="Times New Roman" w:hAnsi="Times New Roman" w:cs="Times New Roman"/>
        </w:rPr>
        <w:t>амплитуда</w:t>
      </w:r>
      <w:r w:rsidRPr="00BF11B0">
        <w:rPr>
          <w:rFonts w:ascii="Times New Roman" w:hAnsi="Times New Roman" w:cs="Times New Roman"/>
          <w:spacing w:val="1"/>
        </w:rPr>
        <w:t xml:space="preserve"> </w:t>
      </w:r>
      <w:r w:rsidRPr="00BF11B0">
        <w:rPr>
          <w:rFonts w:ascii="Times New Roman" w:hAnsi="Times New Roman" w:cs="Times New Roman"/>
        </w:rPr>
        <w:t>температур воздуха", "воздушные массы" для решения учебных и (или) практико-</w:t>
      </w:r>
      <w:r w:rsidRPr="00BF11B0">
        <w:rPr>
          <w:rFonts w:ascii="Times New Roman" w:hAnsi="Times New Roman" w:cs="Times New Roman"/>
          <w:spacing w:val="1"/>
        </w:rPr>
        <w:t xml:space="preserve"> </w:t>
      </w:r>
      <w:r w:rsidRPr="00BF11B0">
        <w:rPr>
          <w:rFonts w:ascii="Times New Roman" w:hAnsi="Times New Roman" w:cs="Times New Roman"/>
        </w:rPr>
        <w:t>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4AC60FA8" w14:textId="44E68919" w:rsidR="00927F2E" w:rsidRPr="00BF11B0" w:rsidRDefault="0011740B" w:rsidP="00692AD7">
      <w:pPr>
        <w:pStyle w:val="a3"/>
        <w:tabs>
          <w:tab w:val="left" w:pos="2148"/>
          <w:tab w:val="left" w:pos="3235"/>
          <w:tab w:val="left" w:pos="4784"/>
          <w:tab w:val="left" w:pos="8911"/>
        </w:tabs>
        <w:spacing w:before="1"/>
        <w:ind w:right="273"/>
        <w:contextualSpacing/>
        <w:rPr>
          <w:rFonts w:ascii="Times New Roman" w:hAnsi="Times New Roman" w:cs="Times New Roman"/>
        </w:rPr>
      </w:pPr>
      <w:r w:rsidRPr="00BF11B0">
        <w:rPr>
          <w:rFonts w:ascii="Times New Roman" w:hAnsi="Times New Roman" w:cs="Times New Roman"/>
        </w:rPr>
        <w:t>различать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источник</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"испарение",</w:t>
      </w:r>
      <w:r w:rsidRPr="00BF11B0">
        <w:rPr>
          <w:rFonts w:ascii="Times New Roman" w:hAnsi="Times New Roman" w:cs="Times New Roman"/>
          <w:spacing w:val="1"/>
        </w:rPr>
        <w:t xml:space="preserve"> </w:t>
      </w:r>
      <w:r w:rsidRPr="00BF11B0">
        <w:rPr>
          <w:rFonts w:ascii="Times New Roman" w:hAnsi="Times New Roman" w:cs="Times New Roman"/>
        </w:rPr>
        <w:t>"испаряемость",</w:t>
      </w:r>
      <w:r w:rsidRPr="00BF11B0">
        <w:rPr>
          <w:rFonts w:ascii="Times New Roman" w:hAnsi="Times New Roman" w:cs="Times New Roman"/>
          <w:spacing w:val="1"/>
        </w:rPr>
        <w:t xml:space="preserve"> </w:t>
      </w:r>
      <w:r w:rsidRPr="00BF11B0">
        <w:rPr>
          <w:rFonts w:ascii="Times New Roman" w:hAnsi="Times New Roman" w:cs="Times New Roman"/>
        </w:rPr>
        <w:t>"коэффициент</w:t>
      </w:r>
      <w:r w:rsidRPr="00BF11B0">
        <w:rPr>
          <w:rFonts w:ascii="Times New Roman" w:hAnsi="Times New Roman" w:cs="Times New Roman"/>
          <w:spacing w:val="1"/>
        </w:rPr>
        <w:t xml:space="preserve"> </w:t>
      </w:r>
      <w:r w:rsidRPr="00BF11B0">
        <w:rPr>
          <w:rFonts w:ascii="Times New Roman" w:hAnsi="Times New Roman" w:cs="Times New Roman"/>
        </w:rPr>
        <w:t>увлажнения";</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00692AD7">
        <w:rPr>
          <w:rFonts w:ascii="Times New Roman" w:hAnsi="Times New Roman" w:cs="Times New Roman"/>
        </w:rPr>
        <w:t xml:space="preserve"> </w:t>
      </w:r>
      <w:r w:rsidRPr="00BF11B0">
        <w:rPr>
          <w:rFonts w:ascii="Times New Roman" w:hAnsi="Times New Roman" w:cs="Times New Roman"/>
        </w:rPr>
        <w:t>и</w:t>
      </w:r>
      <w:r w:rsidR="00692AD7">
        <w:rPr>
          <w:rFonts w:ascii="Times New Roman" w:hAnsi="Times New Roman" w:cs="Times New Roman"/>
        </w:rPr>
        <w:t xml:space="preserve"> </w:t>
      </w:r>
      <w:r w:rsidRPr="00BF11B0">
        <w:rPr>
          <w:rFonts w:ascii="Times New Roman" w:hAnsi="Times New Roman" w:cs="Times New Roman"/>
        </w:rPr>
        <w:t>(или)практико-ориентированных</w:t>
      </w:r>
      <w:r w:rsidRPr="00BF11B0">
        <w:rPr>
          <w:rFonts w:ascii="Times New Roman" w:hAnsi="Times New Roman" w:cs="Times New Roman"/>
        </w:rPr>
        <w:tab/>
      </w:r>
      <w:r w:rsidRPr="00BF11B0">
        <w:rPr>
          <w:rFonts w:ascii="Times New Roman" w:hAnsi="Times New Roman" w:cs="Times New Roman"/>
          <w:spacing w:val="-1"/>
        </w:rPr>
        <w:t>задач;</w:t>
      </w:r>
    </w:p>
    <w:p w14:paraId="2B538C87" w14:textId="3CF1F3A9" w:rsidR="00927F2E" w:rsidRPr="00BF11B0" w:rsidRDefault="0011740B" w:rsidP="00BF11B0">
      <w:pPr>
        <w:pStyle w:val="a3"/>
        <w:tabs>
          <w:tab w:val="left" w:pos="4316"/>
          <w:tab w:val="left" w:pos="8715"/>
        </w:tabs>
        <w:ind w:right="268"/>
        <w:contextualSpacing/>
        <w:rPr>
          <w:rFonts w:ascii="Times New Roman" w:hAnsi="Times New Roman" w:cs="Times New Roman"/>
        </w:rPr>
      </w:pPr>
      <w:r w:rsidRPr="00BF11B0">
        <w:rPr>
          <w:rFonts w:ascii="Times New Roman" w:hAnsi="Times New Roman" w:cs="Times New Roman"/>
        </w:rPr>
        <w:t>описывать и прогнозировать после предварительного анализа погоду территории</w:t>
      </w:r>
      <w:r w:rsidRPr="00BF11B0">
        <w:rPr>
          <w:rFonts w:ascii="Times New Roman" w:hAnsi="Times New Roman" w:cs="Times New Roman"/>
          <w:spacing w:val="1"/>
        </w:rPr>
        <w:t xml:space="preserve"> </w:t>
      </w:r>
      <w:r w:rsidRPr="00BF11B0">
        <w:rPr>
          <w:rFonts w:ascii="Times New Roman" w:hAnsi="Times New Roman" w:cs="Times New Roman"/>
        </w:rPr>
        <w:t>по</w:t>
      </w:r>
      <w:r w:rsidR="00692AD7">
        <w:rPr>
          <w:rFonts w:ascii="Times New Roman" w:hAnsi="Times New Roman" w:cs="Times New Roman"/>
        </w:rPr>
        <w:t xml:space="preserve"> </w:t>
      </w:r>
      <w:r w:rsidRPr="00BF11B0">
        <w:rPr>
          <w:rFonts w:ascii="Times New Roman" w:hAnsi="Times New Roman" w:cs="Times New Roman"/>
        </w:rPr>
        <w:t>карте</w:t>
      </w:r>
      <w:r w:rsidR="00692AD7">
        <w:rPr>
          <w:rFonts w:ascii="Times New Roman" w:hAnsi="Times New Roman" w:cs="Times New Roman"/>
        </w:rPr>
        <w:t xml:space="preserve"> </w:t>
      </w:r>
      <w:r w:rsidRPr="00BF11B0">
        <w:rPr>
          <w:rFonts w:ascii="Times New Roman" w:hAnsi="Times New Roman" w:cs="Times New Roman"/>
          <w:spacing w:val="-1"/>
        </w:rPr>
        <w:t>погоды;</w:t>
      </w:r>
    </w:p>
    <w:p w14:paraId="1B5501A4" w14:textId="6B9C00F9" w:rsidR="00927F2E" w:rsidRPr="00BF11B0" w:rsidRDefault="0011740B" w:rsidP="00692AD7">
      <w:pPr>
        <w:pStyle w:val="a3"/>
        <w:ind w:right="274"/>
        <w:contextualSpacing/>
        <w:rPr>
          <w:rFonts w:ascii="Times New Roman" w:hAnsi="Times New Roman" w:cs="Times New Roman"/>
        </w:rPr>
      </w:pPr>
      <w:r w:rsidRPr="00BF11B0">
        <w:rPr>
          <w:rFonts w:ascii="Times New Roman" w:hAnsi="Times New Roman" w:cs="Times New Roman"/>
        </w:rPr>
        <w:t>использовать с помощью учителя понятия "циклон", "антициклон", "атмосферный</w:t>
      </w:r>
      <w:r w:rsidRPr="00BF11B0">
        <w:rPr>
          <w:rFonts w:ascii="Times New Roman" w:hAnsi="Times New Roman" w:cs="Times New Roman"/>
          <w:spacing w:val="-55"/>
        </w:rPr>
        <w:t xml:space="preserve"> </w:t>
      </w:r>
      <w:r w:rsidRPr="00BF11B0">
        <w:rPr>
          <w:rFonts w:ascii="Times New Roman" w:hAnsi="Times New Roman" w:cs="Times New Roman"/>
        </w:rPr>
        <w:t>фронт"</w:t>
      </w:r>
      <w:r w:rsidRPr="00BF11B0">
        <w:rPr>
          <w:rFonts w:ascii="Times New Roman" w:hAnsi="Times New Roman" w:cs="Times New Roman"/>
          <w:spacing w:val="29"/>
        </w:rPr>
        <w:t xml:space="preserve"> </w:t>
      </w:r>
      <w:r w:rsidRPr="00BF11B0">
        <w:rPr>
          <w:rFonts w:ascii="Times New Roman" w:hAnsi="Times New Roman" w:cs="Times New Roman"/>
        </w:rPr>
        <w:t>для</w:t>
      </w:r>
      <w:r w:rsidRPr="00BF11B0">
        <w:rPr>
          <w:rFonts w:ascii="Times New Roman" w:hAnsi="Times New Roman" w:cs="Times New Roman"/>
          <w:spacing w:val="32"/>
        </w:rPr>
        <w:t xml:space="preserve"> </w:t>
      </w:r>
      <w:r w:rsidRPr="00BF11B0">
        <w:rPr>
          <w:rFonts w:ascii="Times New Roman" w:hAnsi="Times New Roman" w:cs="Times New Roman"/>
        </w:rPr>
        <w:t>объяснения</w:t>
      </w:r>
      <w:r w:rsidRPr="00BF11B0">
        <w:rPr>
          <w:rFonts w:ascii="Times New Roman" w:hAnsi="Times New Roman" w:cs="Times New Roman"/>
          <w:spacing w:val="31"/>
        </w:rPr>
        <w:t xml:space="preserve"> </w:t>
      </w:r>
      <w:r w:rsidRPr="00BF11B0">
        <w:rPr>
          <w:rFonts w:ascii="Times New Roman" w:hAnsi="Times New Roman" w:cs="Times New Roman"/>
        </w:rPr>
        <w:t>особенностей</w:t>
      </w:r>
      <w:r w:rsidRPr="00BF11B0">
        <w:rPr>
          <w:rFonts w:ascii="Times New Roman" w:hAnsi="Times New Roman" w:cs="Times New Roman"/>
          <w:spacing w:val="30"/>
        </w:rPr>
        <w:t xml:space="preserve"> </w:t>
      </w:r>
      <w:r w:rsidRPr="00BF11B0">
        <w:rPr>
          <w:rFonts w:ascii="Times New Roman" w:hAnsi="Times New Roman" w:cs="Times New Roman"/>
        </w:rPr>
        <w:t>погоды</w:t>
      </w:r>
      <w:r w:rsidRPr="00BF11B0">
        <w:rPr>
          <w:rFonts w:ascii="Times New Roman" w:hAnsi="Times New Roman" w:cs="Times New Roman"/>
          <w:spacing w:val="31"/>
        </w:rPr>
        <w:t xml:space="preserve"> </w:t>
      </w:r>
      <w:r w:rsidRPr="00BF11B0">
        <w:rPr>
          <w:rFonts w:ascii="Times New Roman" w:hAnsi="Times New Roman" w:cs="Times New Roman"/>
        </w:rPr>
        <w:t>отдельных</w:t>
      </w:r>
      <w:r w:rsidRPr="00BF11B0">
        <w:rPr>
          <w:rFonts w:ascii="Times New Roman" w:hAnsi="Times New Roman" w:cs="Times New Roman"/>
          <w:spacing w:val="30"/>
        </w:rPr>
        <w:t xml:space="preserve"> </w:t>
      </w:r>
      <w:r w:rsidRPr="00BF11B0">
        <w:rPr>
          <w:rFonts w:ascii="Times New Roman" w:hAnsi="Times New Roman" w:cs="Times New Roman"/>
        </w:rPr>
        <w:t>территорий</w:t>
      </w:r>
      <w:r w:rsidRPr="00BF11B0">
        <w:rPr>
          <w:rFonts w:ascii="Times New Roman" w:hAnsi="Times New Roman" w:cs="Times New Roman"/>
          <w:spacing w:val="29"/>
        </w:rPr>
        <w:t xml:space="preserve"> </w:t>
      </w:r>
      <w:r w:rsidRPr="00BF11B0">
        <w:rPr>
          <w:rFonts w:ascii="Times New Roman" w:hAnsi="Times New Roman" w:cs="Times New Roman"/>
        </w:rPr>
        <w:t>с</w:t>
      </w:r>
      <w:r w:rsidRPr="00BF11B0">
        <w:rPr>
          <w:rFonts w:ascii="Times New Roman" w:hAnsi="Times New Roman" w:cs="Times New Roman"/>
          <w:spacing w:val="30"/>
        </w:rPr>
        <w:t xml:space="preserve"> </w:t>
      </w:r>
      <w:r w:rsidRPr="00BF11B0">
        <w:rPr>
          <w:rFonts w:ascii="Times New Roman" w:hAnsi="Times New Roman" w:cs="Times New Roman"/>
        </w:rPr>
        <w:t>помощью</w:t>
      </w:r>
      <w:r w:rsidR="00692AD7">
        <w:rPr>
          <w:rFonts w:ascii="Times New Roman" w:hAnsi="Times New Roman" w:cs="Times New Roman"/>
        </w:rPr>
        <w:t xml:space="preserve"> </w:t>
      </w:r>
      <w:r w:rsidRPr="00BF11B0">
        <w:rPr>
          <w:rFonts w:ascii="Times New Roman" w:hAnsi="Times New Roman" w:cs="Times New Roman"/>
        </w:rPr>
        <w:t>карт</w:t>
      </w:r>
      <w:r w:rsidRPr="00BF11B0">
        <w:rPr>
          <w:rFonts w:ascii="Times New Roman" w:hAnsi="Times New Roman" w:cs="Times New Roman"/>
        </w:rPr>
        <w:tab/>
        <w:t>погоды;</w:t>
      </w:r>
    </w:p>
    <w:p w14:paraId="76091C7C" w14:textId="1BA42DC5" w:rsidR="00927F2E" w:rsidRPr="00BF11B0" w:rsidRDefault="0011740B" w:rsidP="00BF11B0">
      <w:pPr>
        <w:pStyle w:val="a3"/>
        <w:tabs>
          <w:tab w:val="left" w:pos="8752"/>
        </w:tabs>
        <w:ind w:right="272"/>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классификацию</w:t>
      </w:r>
      <w:r w:rsidRPr="00BF11B0">
        <w:rPr>
          <w:rFonts w:ascii="Times New Roman" w:hAnsi="Times New Roman" w:cs="Times New Roman"/>
          <w:spacing w:val="1"/>
        </w:rPr>
        <w:t xml:space="preserve"> </w:t>
      </w:r>
      <w:r w:rsidRPr="00BF11B0">
        <w:rPr>
          <w:rFonts w:ascii="Times New Roman" w:hAnsi="Times New Roman" w:cs="Times New Roman"/>
        </w:rPr>
        <w:t>типов</w:t>
      </w:r>
      <w:r w:rsidRPr="00BF11B0">
        <w:rPr>
          <w:rFonts w:ascii="Times New Roman" w:hAnsi="Times New Roman" w:cs="Times New Roman"/>
          <w:spacing w:val="57"/>
        </w:rPr>
        <w:t xml:space="preserve"> </w:t>
      </w:r>
      <w:r w:rsidRPr="00BF11B0">
        <w:rPr>
          <w:rFonts w:ascii="Times New Roman" w:hAnsi="Times New Roman" w:cs="Times New Roman"/>
        </w:rPr>
        <w:t>климата</w:t>
      </w:r>
      <w:r w:rsidRPr="00BF11B0">
        <w:rPr>
          <w:rFonts w:ascii="Times New Roman" w:hAnsi="Times New Roman" w:cs="Times New Roman"/>
          <w:spacing w:val="58"/>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почв</w:t>
      </w:r>
      <w:r w:rsidR="00692AD7">
        <w:rPr>
          <w:rFonts w:ascii="Times New Roman" w:hAnsi="Times New Roman" w:cs="Times New Roman"/>
        </w:rPr>
        <w:t xml:space="preserve"> </w:t>
      </w:r>
      <w:r w:rsidRPr="00BF11B0">
        <w:rPr>
          <w:rFonts w:ascii="Times New Roman" w:hAnsi="Times New Roman" w:cs="Times New Roman"/>
          <w:spacing w:val="-1"/>
        </w:rPr>
        <w:t>России;</w:t>
      </w:r>
    </w:p>
    <w:p w14:paraId="6CB211C3"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показателях,</w:t>
      </w:r>
      <w:r w:rsidRPr="00BF11B0">
        <w:rPr>
          <w:rFonts w:ascii="Times New Roman" w:hAnsi="Times New Roman" w:cs="Times New Roman"/>
          <w:spacing w:val="1"/>
        </w:rPr>
        <w:t xml:space="preserve"> </w:t>
      </w:r>
      <w:r w:rsidRPr="00BF11B0">
        <w:rPr>
          <w:rFonts w:ascii="Times New Roman" w:hAnsi="Times New Roman" w:cs="Times New Roman"/>
        </w:rPr>
        <w:t>характеризующих</w:t>
      </w:r>
      <w:r w:rsidRPr="00BF11B0">
        <w:rPr>
          <w:rFonts w:ascii="Times New Roman" w:hAnsi="Times New Roman" w:cs="Times New Roman"/>
          <w:spacing w:val="1"/>
        </w:rPr>
        <w:t xml:space="preserve"> </w:t>
      </w:r>
      <w:r w:rsidRPr="00BF11B0">
        <w:rPr>
          <w:rFonts w:ascii="Times New Roman" w:hAnsi="Times New Roman" w:cs="Times New Roman"/>
        </w:rPr>
        <w:t>состояние</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p>
    <w:p w14:paraId="37CACD43" w14:textId="6C63DB3F" w:rsidR="00927F2E" w:rsidRPr="00BF11B0" w:rsidRDefault="0011740B" w:rsidP="00BF11B0">
      <w:pPr>
        <w:pStyle w:val="a3"/>
        <w:tabs>
          <w:tab w:val="left" w:pos="2505"/>
          <w:tab w:val="left" w:pos="5714"/>
          <w:tab w:val="left" w:pos="8435"/>
        </w:tabs>
        <w:spacing w:before="1"/>
        <w:ind w:right="270"/>
        <w:contextualSpacing/>
        <w:rPr>
          <w:rFonts w:ascii="Times New Roman" w:hAnsi="Times New Roman" w:cs="Times New Roman"/>
        </w:rPr>
      </w:pPr>
      <w:r w:rsidRPr="00BF11B0">
        <w:rPr>
          <w:rFonts w:ascii="Times New Roman" w:hAnsi="Times New Roman" w:cs="Times New Roman"/>
        </w:rPr>
        <w:t>показывать с опорой на источник информации на карте и (или) обозначать на</w:t>
      </w:r>
      <w:r w:rsidRPr="00BF11B0">
        <w:rPr>
          <w:rFonts w:ascii="Times New Roman" w:hAnsi="Times New Roman" w:cs="Times New Roman"/>
          <w:spacing w:val="1"/>
        </w:rPr>
        <w:t xml:space="preserve"> </w:t>
      </w:r>
      <w:r w:rsidRPr="00BF11B0">
        <w:rPr>
          <w:rFonts w:ascii="Times New Roman" w:hAnsi="Times New Roman" w:cs="Times New Roman"/>
        </w:rPr>
        <w:t>контурной карте крупные формы рельефа, крайние точки и элементы береговой</w:t>
      </w:r>
      <w:r w:rsidRPr="00BF11B0">
        <w:rPr>
          <w:rFonts w:ascii="Times New Roman" w:hAnsi="Times New Roman" w:cs="Times New Roman"/>
          <w:spacing w:val="1"/>
        </w:rPr>
        <w:t xml:space="preserve"> </w:t>
      </w:r>
      <w:r w:rsidRPr="00BF11B0">
        <w:rPr>
          <w:rFonts w:ascii="Times New Roman" w:hAnsi="Times New Roman" w:cs="Times New Roman"/>
        </w:rPr>
        <w:t>линии России; крупные реки и озёра, границы климатических поясов и областей,</w:t>
      </w:r>
      <w:r w:rsidRPr="00BF11B0">
        <w:rPr>
          <w:rFonts w:ascii="Times New Roman" w:hAnsi="Times New Roman" w:cs="Times New Roman"/>
          <w:spacing w:val="1"/>
        </w:rPr>
        <w:t xml:space="preserve"> </w:t>
      </w:r>
      <w:r w:rsidRPr="00BF11B0">
        <w:rPr>
          <w:rFonts w:ascii="Times New Roman" w:hAnsi="Times New Roman" w:cs="Times New Roman"/>
        </w:rPr>
        <w:t>природно-хозяйственных</w:t>
      </w:r>
      <w:r w:rsidRPr="00BF11B0">
        <w:rPr>
          <w:rFonts w:ascii="Times New Roman" w:hAnsi="Times New Roman" w:cs="Times New Roman"/>
          <w:spacing w:val="1"/>
        </w:rPr>
        <w:t xml:space="preserve"> </w:t>
      </w:r>
      <w:r w:rsidRPr="00BF11B0">
        <w:rPr>
          <w:rFonts w:ascii="Times New Roman" w:hAnsi="Times New Roman" w:cs="Times New Roman"/>
        </w:rPr>
        <w:t>зон</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пределах</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Арктической</w:t>
      </w:r>
      <w:r w:rsidRPr="00BF11B0">
        <w:rPr>
          <w:rFonts w:ascii="Times New Roman" w:hAnsi="Times New Roman" w:cs="Times New Roman"/>
          <w:spacing w:val="1"/>
        </w:rPr>
        <w:t xml:space="preserve"> </w:t>
      </w:r>
      <w:r w:rsidRPr="00BF11B0">
        <w:rPr>
          <w:rFonts w:ascii="Times New Roman" w:hAnsi="Times New Roman" w:cs="Times New Roman"/>
        </w:rPr>
        <w:t>зоны,</w:t>
      </w:r>
      <w:r w:rsidRPr="00BF11B0">
        <w:rPr>
          <w:rFonts w:ascii="Times New Roman" w:hAnsi="Times New Roman" w:cs="Times New Roman"/>
          <w:spacing w:val="1"/>
        </w:rPr>
        <w:t xml:space="preserve"> </w:t>
      </w:r>
      <w:r w:rsidRPr="00BF11B0">
        <w:rPr>
          <w:rFonts w:ascii="Times New Roman" w:hAnsi="Times New Roman" w:cs="Times New Roman"/>
        </w:rPr>
        <w:t>южной</w:t>
      </w:r>
      <w:r w:rsidRPr="00BF11B0">
        <w:rPr>
          <w:rFonts w:ascii="Times New Roman" w:hAnsi="Times New Roman" w:cs="Times New Roman"/>
          <w:spacing w:val="1"/>
        </w:rPr>
        <w:t xml:space="preserve"> </w:t>
      </w:r>
      <w:r w:rsidRPr="00BF11B0">
        <w:rPr>
          <w:rFonts w:ascii="Times New Roman" w:hAnsi="Times New Roman" w:cs="Times New Roman"/>
        </w:rPr>
        <w:t>границ</w:t>
      </w:r>
      <w:r w:rsidR="00692AD7">
        <w:rPr>
          <w:rFonts w:ascii="Times New Roman" w:hAnsi="Times New Roman" w:cs="Times New Roman"/>
        </w:rPr>
        <w:t xml:space="preserve"> </w:t>
      </w:r>
      <w:r w:rsidRPr="00BF11B0">
        <w:rPr>
          <w:rFonts w:ascii="Times New Roman" w:hAnsi="Times New Roman" w:cs="Times New Roman"/>
        </w:rPr>
        <w:t>распространения</w:t>
      </w:r>
      <w:r w:rsidR="00692AD7">
        <w:rPr>
          <w:rFonts w:ascii="Times New Roman" w:hAnsi="Times New Roman" w:cs="Times New Roman"/>
        </w:rPr>
        <w:t xml:space="preserve"> </w:t>
      </w:r>
      <w:r w:rsidRPr="00BF11B0">
        <w:rPr>
          <w:rFonts w:ascii="Times New Roman" w:hAnsi="Times New Roman" w:cs="Times New Roman"/>
        </w:rPr>
        <w:t>многолетней</w:t>
      </w:r>
      <w:r w:rsidRPr="00BF11B0">
        <w:rPr>
          <w:rFonts w:ascii="Times New Roman" w:hAnsi="Times New Roman" w:cs="Times New Roman"/>
        </w:rPr>
        <w:tab/>
        <w:t>мерзлоты;</w:t>
      </w:r>
    </w:p>
    <w:p w14:paraId="537A17C0" w14:textId="72697982" w:rsidR="00927F2E" w:rsidRPr="00BF11B0" w:rsidRDefault="0011740B" w:rsidP="00BF11B0">
      <w:pPr>
        <w:pStyle w:val="a3"/>
        <w:tabs>
          <w:tab w:val="left" w:pos="2222"/>
          <w:tab w:val="left" w:pos="4400"/>
          <w:tab w:val="left" w:pos="5388"/>
          <w:tab w:val="left" w:pos="7238"/>
          <w:tab w:val="left" w:pos="8749"/>
        </w:tabs>
        <w:ind w:right="272"/>
        <w:contextualSpacing/>
        <w:rPr>
          <w:rFonts w:ascii="Times New Roman" w:hAnsi="Times New Roman" w:cs="Times New Roman"/>
        </w:rPr>
      </w:pPr>
      <w:r w:rsidRPr="00BF11B0">
        <w:rPr>
          <w:rFonts w:ascii="Times New Roman" w:hAnsi="Times New Roman" w:cs="Times New Roman"/>
        </w:rPr>
        <w:t>приводить с опорой на справочный материал примеры: мер безопасности, в 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экономики</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случае</w:t>
      </w:r>
      <w:r w:rsidRPr="00BF11B0">
        <w:rPr>
          <w:rFonts w:ascii="Times New Roman" w:hAnsi="Times New Roman" w:cs="Times New Roman"/>
          <w:spacing w:val="1"/>
        </w:rPr>
        <w:t xml:space="preserve"> </w:t>
      </w:r>
      <w:r w:rsidRPr="00BF11B0">
        <w:rPr>
          <w:rFonts w:ascii="Times New Roman" w:hAnsi="Times New Roman" w:cs="Times New Roman"/>
        </w:rPr>
        <w:t>природных</w:t>
      </w:r>
      <w:r w:rsidRPr="00BF11B0">
        <w:rPr>
          <w:rFonts w:ascii="Times New Roman" w:hAnsi="Times New Roman" w:cs="Times New Roman"/>
          <w:spacing w:val="1"/>
        </w:rPr>
        <w:t xml:space="preserve"> </w:t>
      </w:r>
      <w:r w:rsidRPr="00BF11B0">
        <w:rPr>
          <w:rFonts w:ascii="Times New Roman" w:hAnsi="Times New Roman" w:cs="Times New Roman"/>
        </w:rPr>
        <w:t>стихийных</w:t>
      </w:r>
      <w:r w:rsidRPr="00BF11B0">
        <w:rPr>
          <w:rFonts w:ascii="Times New Roman" w:hAnsi="Times New Roman" w:cs="Times New Roman"/>
          <w:spacing w:val="1"/>
        </w:rPr>
        <w:t xml:space="preserve"> </w:t>
      </w:r>
      <w:r w:rsidRPr="00BF11B0">
        <w:rPr>
          <w:rFonts w:ascii="Times New Roman" w:hAnsi="Times New Roman" w:cs="Times New Roman"/>
        </w:rPr>
        <w:t>бедствий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техногенных катастроф; рационального и нерационального природопользования;</w:t>
      </w:r>
      <w:r w:rsidRPr="00BF11B0">
        <w:rPr>
          <w:rFonts w:ascii="Times New Roman" w:hAnsi="Times New Roman" w:cs="Times New Roman"/>
          <w:spacing w:val="1"/>
        </w:rPr>
        <w:t xml:space="preserve"> </w:t>
      </w:r>
      <w:r w:rsidRPr="00BF11B0">
        <w:rPr>
          <w:rFonts w:ascii="Times New Roman" w:hAnsi="Times New Roman" w:cs="Times New Roman"/>
        </w:rPr>
        <w:t>особо</w:t>
      </w:r>
      <w:r w:rsidRPr="00BF11B0">
        <w:rPr>
          <w:rFonts w:ascii="Times New Roman" w:hAnsi="Times New Roman" w:cs="Times New Roman"/>
          <w:spacing w:val="1"/>
        </w:rPr>
        <w:t xml:space="preserve"> </w:t>
      </w:r>
      <w:r w:rsidRPr="00BF11B0">
        <w:rPr>
          <w:rFonts w:ascii="Times New Roman" w:hAnsi="Times New Roman" w:cs="Times New Roman"/>
        </w:rPr>
        <w:t>охраняемых</w:t>
      </w:r>
      <w:r w:rsidRPr="00BF11B0">
        <w:rPr>
          <w:rFonts w:ascii="Times New Roman" w:hAnsi="Times New Roman" w:cs="Times New Roman"/>
          <w:spacing w:val="1"/>
        </w:rPr>
        <w:t xml:space="preserve"> </w:t>
      </w:r>
      <w:r w:rsidRPr="00BF11B0">
        <w:rPr>
          <w:rFonts w:ascii="Times New Roman" w:hAnsi="Times New Roman" w:cs="Times New Roman"/>
        </w:rPr>
        <w:t>природных</w:t>
      </w:r>
      <w:r w:rsidRPr="00BF11B0">
        <w:rPr>
          <w:rFonts w:ascii="Times New Roman" w:hAnsi="Times New Roman" w:cs="Times New Roman"/>
          <w:spacing w:val="1"/>
        </w:rPr>
        <w:t xml:space="preserve"> </w:t>
      </w:r>
      <w:r w:rsidRPr="00BF11B0">
        <w:rPr>
          <w:rFonts w:ascii="Times New Roman" w:hAnsi="Times New Roman" w:cs="Times New Roman"/>
        </w:rPr>
        <w:t>территорий</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своего</w:t>
      </w:r>
      <w:r w:rsidRPr="00BF11B0">
        <w:rPr>
          <w:rFonts w:ascii="Times New Roman" w:hAnsi="Times New Roman" w:cs="Times New Roman"/>
          <w:spacing w:val="1"/>
        </w:rPr>
        <w:t xml:space="preserve"> </w:t>
      </w:r>
      <w:r w:rsidRPr="00BF11B0">
        <w:rPr>
          <w:rFonts w:ascii="Times New Roman" w:hAnsi="Times New Roman" w:cs="Times New Roman"/>
        </w:rPr>
        <w:t>края,</w:t>
      </w:r>
      <w:r w:rsidRPr="00BF11B0">
        <w:rPr>
          <w:rFonts w:ascii="Times New Roman" w:hAnsi="Times New Roman" w:cs="Times New Roman"/>
          <w:spacing w:val="1"/>
        </w:rPr>
        <w:t xml:space="preserve"> </w:t>
      </w:r>
      <w:r w:rsidRPr="00BF11B0">
        <w:rPr>
          <w:rFonts w:ascii="Times New Roman" w:hAnsi="Times New Roman" w:cs="Times New Roman"/>
        </w:rPr>
        <w:t>животных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растений,</w:t>
      </w:r>
      <w:r w:rsidR="00692AD7">
        <w:rPr>
          <w:rFonts w:ascii="Times New Roman" w:hAnsi="Times New Roman" w:cs="Times New Roman"/>
        </w:rPr>
        <w:t xml:space="preserve"> </w:t>
      </w:r>
      <w:r w:rsidRPr="00BF11B0">
        <w:rPr>
          <w:rFonts w:ascii="Times New Roman" w:hAnsi="Times New Roman" w:cs="Times New Roman"/>
        </w:rPr>
        <w:t>занесённых</w:t>
      </w:r>
      <w:r w:rsidR="00692AD7">
        <w:rPr>
          <w:rFonts w:ascii="Times New Roman" w:hAnsi="Times New Roman" w:cs="Times New Roman"/>
        </w:rPr>
        <w:t xml:space="preserve"> </w:t>
      </w:r>
      <w:r w:rsidRPr="00BF11B0">
        <w:rPr>
          <w:rFonts w:ascii="Times New Roman" w:hAnsi="Times New Roman" w:cs="Times New Roman"/>
        </w:rPr>
        <w:t>в</w:t>
      </w:r>
      <w:r w:rsidR="00692AD7">
        <w:rPr>
          <w:rFonts w:ascii="Times New Roman" w:hAnsi="Times New Roman" w:cs="Times New Roman"/>
        </w:rPr>
        <w:t xml:space="preserve"> </w:t>
      </w:r>
      <w:r w:rsidRPr="00BF11B0">
        <w:rPr>
          <w:rFonts w:ascii="Times New Roman" w:hAnsi="Times New Roman" w:cs="Times New Roman"/>
        </w:rPr>
        <w:t>Красную</w:t>
      </w:r>
      <w:r w:rsidRPr="00BF11B0">
        <w:rPr>
          <w:rFonts w:ascii="Times New Roman" w:hAnsi="Times New Roman" w:cs="Times New Roman"/>
        </w:rPr>
        <w:tab/>
        <w:t>книгу</w:t>
      </w:r>
      <w:r w:rsidR="00692AD7">
        <w:rPr>
          <w:rFonts w:ascii="Times New Roman" w:hAnsi="Times New Roman" w:cs="Times New Roman"/>
        </w:rPr>
        <w:t xml:space="preserve"> </w:t>
      </w:r>
      <w:r w:rsidRPr="00BF11B0">
        <w:rPr>
          <w:rFonts w:ascii="Times New Roman" w:hAnsi="Times New Roman" w:cs="Times New Roman"/>
          <w:spacing w:val="-1"/>
        </w:rPr>
        <w:t>России;</w:t>
      </w:r>
    </w:p>
    <w:p w14:paraId="01735956" w14:textId="77777777" w:rsidR="00927F2E" w:rsidRPr="00BF11B0" w:rsidRDefault="0011740B" w:rsidP="00BF11B0">
      <w:pPr>
        <w:pStyle w:val="a3"/>
        <w:ind w:right="270"/>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компьютерные базы данных), необходимые для изучения особенностей населения</w:t>
      </w:r>
      <w:r w:rsidRPr="00BF11B0">
        <w:rPr>
          <w:rFonts w:ascii="Times New Roman" w:hAnsi="Times New Roman" w:cs="Times New Roman"/>
          <w:spacing w:val="-55"/>
        </w:rPr>
        <w:t xml:space="preserve"> </w:t>
      </w:r>
      <w:r w:rsidRPr="00BF11B0">
        <w:rPr>
          <w:rFonts w:ascii="Times New Roman" w:hAnsi="Times New Roman" w:cs="Times New Roman"/>
        </w:rPr>
        <w:t>России;</w:t>
      </w:r>
    </w:p>
    <w:p w14:paraId="4136EFEA" w14:textId="77777777" w:rsidR="00927F2E" w:rsidRPr="00BF11B0" w:rsidRDefault="00927F2E" w:rsidP="00BF11B0">
      <w:pPr>
        <w:pStyle w:val="a3"/>
        <w:ind w:left="0"/>
        <w:contextualSpacing/>
        <w:jc w:val="left"/>
        <w:rPr>
          <w:rFonts w:ascii="Times New Roman" w:hAnsi="Times New Roman" w:cs="Times New Roman"/>
        </w:rPr>
      </w:pPr>
    </w:p>
    <w:p w14:paraId="739EBC46"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приводить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справочный</w:t>
      </w:r>
      <w:r w:rsidRPr="00BF11B0">
        <w:rPr>
          <w:rFonts w:ascii="Times New Roman" w:hAnsi="Times New Roman" w:cs="Times New Roman"/>
          <w:spacing w:val="1"/>
        </w:rPr>
        <w:t xml:space="preserve"> </w:t>
      </w:r>
      <w:r w:rsidRPr="00BF11B0">
        <w:rPr>
          <w:rFonts w:ascii="Times New Roman" w:hAnsi="Times New Roman" w:cs="Times New Roman"/>
        </w:rPr>
        <w:t>материал</w:t>
      </w:r>
      <w:r w:rsidRPr="00BF11B0">
        <w:rPr>
          <w:rFonts w:ascii="Times New Roman" w:hAnsi="Times New Roman" w:cs="Times New Roman"/>
          <w:spacing w:val="1"/>
        </w:rPr>
        <w:t xml:space="preserve"> </w:t>
      </w:r>
      <w:r w:rsidRPr="00BF11B0">
        <w:rPr>
          <w:rFonts w:ascii="Times New Roman" w:hAnsi="Times New Roman" w:cs="Times New Roman"/>
        </w:rPr>
        <w:t>примеры</w:t>
      </w:r>
      <w:r w:rsidRPr="00BF11B0">
        <w:rPr>
          <w:rFonts w:ascii="Times New Roman" w:hAnsi="Times New Roman" w:cs="Times New Roman"/>
          <w:spacing w:val="1"/>
        </w:rPr>
        <w:t xml:space="preserve"> </w:t>
      </w:r>
      <w:r w:rsidRPr="00BF11B0">
        <w:rPr>
          <w:rFonts w:ascii="Times New Roman" w:hAnsi="Times New Roman" w:cs="Times New Roman"/>
        </w:rPr>
        <w:t>адаптации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разнообразным</w:t>
      </w:r>
      <w:r w:rsidRPr="00BF11B0">
        <w:rPr>
          <w:rFonts w:ascii="Times New Roman" w:hAnsi="Times New Roman" w:cs="Times New Roman"/>
          <w:spacing w:val="16"/>
        </w:rPr>
        <w:t xml:space="preserve"> </w:t>
      </w:r>
      <w:r w:rsidRPr="00BF11B0">
        <w:rPr>
          <w:rFonts w:ascii="Times New Roman" w:hAnsi="Times New Roman" w:cs="Times New Roman"/>
        </w:rPr>
        <w:t>природным</w:t>
      </w:r>
      <w:r w:rsidRPr="00BF11B0">
        <w:rPr>
          <w:rFonts w:ascii="Times New Roman" w:hAnsi="Times New Roman" w:cs="Times New Roman"/>
          <w:spacing w:val="15"/>
        </w:rPr>
        <w:t xml:space="preserve"> </w:t>
      </w:r>
      <w:r w:rsidRPr="00BF11B0">
        <w:rPr>
          <w:rFonts w:ascii="Times New Roman" w:hAnsi="Times New Roman" w:cs="Times New Roman"/>
        </w:rPr>
        <w:t>условиям</w:t>
      </w:r>
      <w:r w:rsidRPr="00BF11B0">
        <w:rPr>
          <w:rFonts w:ascii="Times New Roman" w:hAnsi="Times New Roman" w:cs="Times New Roman"/>
          <w:spacing w:val="16"/>
        </w:rPr>
        <w:t xml:space="preserve"> </w:t>
      </w:r>
      <w:r w:rsidRPr="00BF11B0">
        <w:rPr>
          <w:rFonts w:ascii="Times New Roman" w:hAnsi="Times New Roman" w:cs="Times New Roman"/>
        </w:rPr>
        <w:t>на</w:t>
      </w:r>
      <w:r w:rsidRPr="00BF11B0">
        <w:rPr>
          <w:rFonts w:ascii="Times New Roman" w:hAnsi="Times New Roman" w:cs="Times New Roman"/>
          <w:spacing w:val="14"/>
        </w:rPr>
        <w:t xml:space="preserve"> </w:t>
      </w:r>
      <w:r w:rsidRPr="00BF11B0">
        <w:rPr>
          <w:rFonts w:ascii="Times New Roman" w:hAnsi="Times New Roman" w:cs="Times New Roman"/>
        </w:rPr>
        <w:t>территории</w:t>
      </w:r>
      <w:r w:rsidRPr="00BF11B0">
        <w:rPr>
          <w:rFonts w:ascii="Times New Roman" w:hAnsi="Times New Roman" w:cs="Times New Roman"/>
          <w:spacing w:val="14"/>
        </w:rPr>
        <w:t xml:space="preserve"> </w:t>
      </w:r>
      <w:r w:rsidRPr="00BF11B0">
        <w:rPr>
          <w:rFonts w:ascii="Times New Roman" w:hAnsi="Times New Roman" w:cs="Times New Roman"/>
        </w:rPr>
        <w:t>страны;</w:t>
      </w:r>
    </w:p>
    <w:p w14:paraId="2778EDEA"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показатели</w:t>
      </w:r>
      <w:r w:rsidRPr="00BF11B0">
        <w:rPr>
          <w:rFonts w:ascii="Times New Roman" w:hAnsi="Times New Roman" w:cs="Times New Roman"/>
          <w:spacing w:val="1"/>
        </w:rPr>
        <w:t xml:space="preserve"> </w:t>
      </w:r>
      <w:r w:rsidRPr="00BF11B0">
        <w:rPr>
          <w:rFonts w:ascii="Times New Roman" w:hAnsi="Times New Roman" w:cs="Times New Roman"/>
        </w:rPr>
        <w:t>воспроизводства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качества</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мировыми</w:t>
      </w:r>
      <w:r w:rsidRPr="00BF11B0">
        <w:rPr>
          <w:rFonts w:ascii="Times New Roman" w:hAnsi="Times New Roman" w:cs="Times New Roman"/>
          <w:spacing w:val="1"/>
        </w:rPr>
        <w:t xml:space="preserve"> </w:t>
      </w:r>
      <w:r w:rsidRPr="00BF11B0">
        <w:rPr>
          <w:rFonts w:ascii="Times New Roman" w:hAnsi="Times New Roman" w:cs="Times New Roman"/>
        </w:rPr>
        <w:t>показателями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показателями</w:t>
      </w:r>
      <w:r w:rsidRPr="00BF11B0">
        <w:rPr>
          <w:rFonts w:ascii="Times New Roman" w:hAnsi="Times New Roman" w:cs="Times New Roman"/>
          <w:spacing w:val="1"/>
        </w:rPr>
        <w:t xml:space="preserve"> </w:t>
      </w:r>
      <w:r w:rsidRPr="00BF11B0">
        <w:rPr>
          <w:rFonts w:ascii="Times New Roman" w:hAnsi="Times New Roman" w:cs="Times New Roman"/>
        </w:rPr>
        <w:t>других</w:t>
      </w:r>
      <w:r w:rsidRPr="00BF11B0">
        <w:rPr>
          <w:rFonts w:ascii="Times New Roman" w:hAnsi="Times New Roman" w:cs="Times New Roman"/>
          <w:spacing w:val="1"/>
        </w:rPr>
        <w:t xml:space="preserve"> </w:t>
      </w:r>
      <w:r w:rsidRPr="00BF11B0">
        <w:rPr>
          <w:rFonts w:ascii="Times New Roman" w:hAnsi="Times New Roman" w:cs="Times New Roman"/>
        </w:rPr>
        <w:t>стран;</w:t>
      </w:r>
    </w:p>
    <w:p w14:paraId="2CE6B3EA"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иметь представление о демографических процессах и явлениях, характеризующих</w:t>
      </w:r>
      <w:r w:rsidRPr="00BF11B0">
        <w:rPr>
          <w:rFonts w:ascii="Times New Roman" w:hAnsi="Times New Roman" w:cs="Times New Roman"/>
          <w:spacing w:val="-55"/>
        </w:rPr>
        <w:t xml:space="preserve"> </w:t>
      </w:r>
      <w:r w:rsidRPr="00BF11B0">
        <w:rPr>
          <w:rFonts w:ascii="Times New Roman" w:hAnsi="Times New Roman" w:cs="Times New Roman"/>
        </w:rPr>
        <w:t>динамику</w:t>
      </w:r>
      <w:r w:rsidRPr="00BF11B0">
        <w:rPr>
          <w:rFonts w:ascii="Times New Roman" w:hAnsi="Times New Roman" w:cs="Times New Roman"/>
          <w:spacing w:val="31"/>
        </w:rPr>
        <w:t xml:space="preserve"> </w:t>
      </w:r>
      <w:r w:rsidRPr="00BF11B0">
        <w:rPr>
          <w:rFonts w:ascii="Times New Roman" w:hAnsi="Times New Roman" w:cs="Times New Roman"/>
        </w:rPr>
        <w:t>численности</w:t>
      </w:r>
      <w:r w:rsidRPr="00BF11B0">
        <w:rPr>
          <w:rFonts w:ascii="Times New Roman" w:hAnsi="Times New Roman" w:cs="Times New Roman"/>
          <w:spacing w:val="32"/>
        </w:rPr>
        <w:t xml:space="preserve"> </w:t>
      </w:r>
      <w:r w:rsidRPr="00BF11B0">
        <w:rPr>
          <w:rFonts w:ascii="Times New Roman" w:hAnsi="Times New Roman" w:cs="Times New Roman"/>
        </w:rPr>
        <w:t>населения</w:t>
      </w:r>
      <w:r w:rsidRPr="00BF11B0">
        <w:rPr>
          <w:rFonts w:ascii="Times New Roman" w:hAnsi="Times New Roman" w:cs="Times New Roman"/>
          <w:spacing w:val="32"/>
        </w:rPr>
        <w:t xml:space="preserve"> </w:t>
      </w:r>
      <w:r w:rsidRPr="00BF11B0">
        <w:rPr>
          <w:rFonts w:ascii="Times New Roman" w:hAnsi="Times New Roman" w:cs="Times New Roman"/>
        </w:rPr>
        <w:t>России,</w:t>
      </w:r>
      <w:r w:rsidRPr="00BF11B0">
        <w:rPr>
          <w:rFonts w:ascii="Times New Roman" w:hAnsi="Times New Roman" w:cs="Times New Roman"/>
          <w:spacing w:val="32"/>
        </w:rPr>
        <w:t xml:space="preserve"> </w:t>
      </w:r>
      <w:r w:rsidRPr="00BF11B0">
        <w:rPr>
          <w:rFonts w:ascii="Times New Roman" w:hAnsi="Times New Roman" w:cs="Times New Roman"/>
        </w:rPr>
        <w:t>её</w:t>
      </w:r>
      <w:r w:rsidRPr="00BF11B0">
        <w:rPr>
          <w:rFonts w:ascii="Times New Roman" w:hAnsi="Times New Roman" w:cs="Times New Roman"/>
          <w:spacing w:val="31"/>
        </w:rPr>
        <w:t xml:space="preserve"> </w:t>
      </w:r>
      <w:r w:rsidRPr="00BF11B0">
        <w:rPr>
          <w:rFonts w:ascii="Times New Roman" w:hAnsi="Times New Roman" w:cs="Times New Roman"/>
        </w:rPr>
        <w:t>отдельных</w:t>
      </w:r>
      <w:r w:rsidRPr="00BF11B0">
        <w:rPr>
          <w:rFonts w:ascii="Times New Roman" w:hAnsi="Times New Roman" w:cs="Times New Roman"/>
          <w:spacing w:val="33"/>
        </w:rPr>
        <w:t xml:space="preserve"> </w:t>
      </w:r>
      <w:r w:rsidRPr="00BF11B0">
        <w:rPr>
          <w:rFonts w:ascii="Times New Roman" w:hAnsi="Times New Roman" w:cs="Times New Roman"/>
        </w:rPr>
        <w:t>регионов</w:t>
      </w:r>
      <w:r w:rsidRPr="00BF11B0">
        <w:rPr>
          <w:rFonts w:ascii="Times New Roman" w:hAnsi="Times New Roman" w:cs="Times New Roman"/>
          <w:spacing w:val="33"/>
        </w:rPr>
        <w:t xml:space="preserve"> </w:t>
      </w:r>
      <w:r w:rsidRPr="00BF11B0">
        <w:rPr>
          <w:rFonts w:ascii="Times New Roman" w:hAnsi="Times New Roman" w:cs="Times New Roman"/>
        </w:rPr>
        <w:t>и</w:t>
      </w:r>
      <w:r w:rsidRPr="00BF11B0">
        <w:rPr>
          <w:rFonts w:ascii="Times New Roman" w:hAnsi="Times New Roman" w:cs="Times New Roman"/>
          <w:spacing w:val="31"/>
        </w:rPr>
        <w:t xml:space="preserve"> </w:t>
      </w:r>
      <w:r w:rsidRPr="00BF11B0">
        <w:rPr>
          <w:rFonts w:ascii="Times New Roman" w:hAnsi="Times New Roman" w:cs="Times New Roman"/>
        </w:rPr>
        <w:t>своего</w:t>
      </w:r>
      <w:r w:rsidRPr="00BF11B0">
        <w:rPr>
          <w:rFonts w:ascii="Times New Roman" w:hAnsi="Times New Roman" w:cs="Times New Roman"/>
          <w:spacing w:val="32"/>
        </w:rPr>
        <w:t xml:space="preserve"> </w:t>
      </w:r>
      <w:r w:rsidRPr="00BF11B0">
        <w:rPr>
          <w:rFonts w:ascii="Times New Roman" w:hAnsi="Times New Roman" w:cs="Times New Roman"/>
        </w:rPr>
        <w:t>края;</w:t>
      </w:r>
    </w:p>
    <w:p w14:paraId="37FCCA9E" w14:textId="28353DD9" w:rsidR="00927F2E" w:rsidRPr="00BF11B0" w:rsidRDefault="0011740B" w:rsidP="00BF11B0">
      <w:pPr>
        <w:pStyle w:val="a3"/>
        <w:tabs>
          <w:tab w:val="left" w:pos="1315"/>
          <w:tab w:val="left" w:pos="3258"/>
          <w:tab w:val="left" w:pos="4954"/>
          <w:tab w:val="left" w:pos="6137"/>
          <w:tab w:val="left" w:pos="8181"/>
        </w:tabs>
        <w:ind w:right="271"/>
        <w:contextualSpacing/>
        <w:rPr>
          <w:rFonts w:ascii="Times New Roman" w:hAnsi="Times New Roman" w:cs="Times New Roman"/>
        </w:rPr>
      </w:pPr>
      <w:r w:rsidRPr="00BF11B0">
        <w:rPr>
          <w:rFonts w:ascii="Times New Roman" w:hAnsi="Times New Roman" w:cs="Times New Roman"/>
        </w:rPr>
        <w:t>проводить</w:t>
      </w:r>
      <w:r w:rsidRPr="00BF11B0">
        <w:rPr>
          <w:rFonts w:ascii="Times New Roman" w:hAnsi="Times New Roman" w:cs="Times New Roman"/>
          <w:spacing w:val="19"/>
        </w:rPr>
        <w:t xml:space="preserve"> </w:t>
      </w:r>
      <w:r w:rsidRPr="00BF11B0">
        <w:rPr>
          <w:rFonts w:ascii="Times New Roman" w:hAnsi="Times New Roman" w:cs="Times New Roman"/>
        </w:rPr>
        <w:t>после</w:t>
      </w:r>
      <w:r w:rsidRPr="00BF11B0">
        <w:rPr>
          <w:rFonts w:ascii="Times New Roman" w:hAnsi="Times New Roman" w:cs="Times New Roman"/>
          <w:spacing w:val="2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20"/>
        </w:rPr>
        <w:t xml:space="preserve"> </w:t>
      </w:r>
      <w:r w:rsidRPr="00BF11B0">
        <w:rPr>
          <w:rFonts w:ascii="Times New Roman" w:hAnsi="Times New Roman" w:cs="Times New Roman"/>
        </w:rPr>
        <w:t>анализа</w:t>
      </w:r>
      <w:r w:rsidRPr="00BF11B0">
        <w:rPr>
          <w:rFonts w:ascii="Times New Roman" w:hAnsi="Times New Roman" w:cs="Times New Roman"/>
          <w:spacing w:val="19"/>
        </w:rPr>
        <w:t xml:space="preserve"> </w:t>
      </w:r>
      <w:r w:rsidRPr="00BF11B0">
        <w:rPr>
          <w:rFonts w:ascii="Times New Roman" w:hAnsi="Times New Roman" w:cs="Times New Roman"/>
        </w:rPr>
        <w:t>классификацию</w:t>
      </w:r>
      <w:r w:rsidRPr="00BF11B0">
        <w:rPr>
          <w:rFonts w:ascii="Times New Roman" w:hAnsi="Times New Roman" w:cs="Times New Roman"/>
          <w:spacing w:val="18"/>
        </w:rPr>
        <w:t xml:space="preserve"> </w:t>
      </w:r>
      <w:r w:rsidRPr="00BF11B0">
        <w:rPr>
          <w:rFonts w:ascii="Times New Roman" w:hAnsi="Times New Roman" w:cs="Times New Roman"/>
        </w:rPr>
        <w:t>населённых</w:t>
      </w:r>
      <w:r w:rsidRPr="00BF11B0">
        <w:rPr>
          <w:rFonts w:ascii="Times New Roman" w:hAnsi="Times New Roman" w:cs="Times New Roman"/>
          <w:spacing w:val="19"/>
        </w:rPr>
        <w:t xml:space="preserve"> </w:t>
      </w:r>
      <w:r w:rsidRPr="00BF11B0">
        <w:rPr>
          <w:rFonts w:ascii="Times New Roman" w:hAnsi="Times New Roman" w:cs="Times New Roman"/>
        </w:rPr>
        <w:t>пунктов</w:t>
      </w:r>
      <w:r w:rsidRPr="00BF11B0">
        <w:rPr>
          <w:rFonts w:ascii="Times New Roman" w:hAnsi="Times New Roman" w:cs="Times New Roman"/>
          <w:spacing w:val="-55"/>
        </w:rPr>
        <w:t xml:space="preserve"> </w:t>
      </w:r>
      <w:r w:rsidRPr="00BF11B0">
        <w:rPr>
          <w:rFonts w:ascii="Times New Roman" w:hAnsi="Times New Roman" w:cs="Times New Roman"/>
        </w:rPr>
        <w:t>и</w:t>
      </w:r>
      <w:r w:rsidR="00692AD7">
        <w:rPr>
          <w:rFonts w:ascii="Times New Roman" w:hAnsi="Times New Roman" w:cs="Times New Roman"/>
        </w:rPr>
        <w:t xml:space="preserve"> </w:t>
      </w:r>
      <w:r w:rsidRPr="00BF11B0">
        <w:rPr>
          <w:rFonts w:ascii="Times New Roman" w:hAnsi="Times New Roman" w:cs="Times New Roman"/>
        </w:rPr>
        <w:t>регионов</w:t>
      </w:r>
      <w:r w:rsidR="00692AD7">
        <w:rPr>
          <w:rFonts w:ascii="Times New Roman" w:hAnsi="Times New Roman" w:cs="Times New Roman"/>
        </w:rPr>
        <w:t xml:space="preserve"> </w:t>
      </w:r>
      <w:r w:rsidRPr="00BF11B0">
        <w:rPr>
          <w:rFonts w:ascii="Times New Roman" w:hAnsi="Times New Roman" w:cs="Times New Roman"/>
        </w:rPr>
        <w:t>России</w:t>
      </w:r>
      <w:r w:rsidR="00692AD7">
        <w:rPr>
          <w:rFonts w:ascii="Times New Roman" w:hAnsi="Times New Roman" w:cs="Times New Roman"/>
        </w:rPr>
        <w:t xml:space="preserve"> </w:t>
      </w:r>
      <w:r w:rsidRPr="00BF11B0">
        <w:rPr>
          <w:rFonts w:ascii="Times New Roman" w:hAnsi="Times New Roman" w:cs="Times New Roman"/>
        </w:rPr>
        <w:t>по</w:t>
      </w:r>
      <w:r w:rsidR="00692AD7">
        <w:rPr>
          <w:rFonts w:ascii="Times New Roman" w:hAnsi="Times New Roman" w:cs="Times New Roman"/>
        </w:rPr>
        <w:t xml:space="preserve"> </w:t>
      </w:r>
      <w:r w:rsidRPr="00BF11B0">
        <w:rPr>
          <w:rFonts w:ascii="Times New Roman" w:hAnsi="Times New Roman" w:cs="Times New Roman"/>
        </w:rPr>
        <w:t>заданным</w:t>
      </w:r>
      <w:r w:rsidR="00692AD7">
        <w:rPr>
          <w:rFonts w:ascii="Times New Roman" w:hAnsi="Times New Roman" w:cs="Times New Roman"/>
        </w:rPr>
        <w:t xml:space="preserve"> </w:t>
      </w:r>
      <w:r w:rsidRPr="00BF11B0">
        <w:rPr>
          <w:rFonts w:ascii="Times New Roman" w:hAnsi="Times New Roman" w:cs="Times New Roman"/>
        </w:rPr>
        <w:t>основаниям;</w:t>
      </w:r>
    </w:p>
    <w:p w14:paraId="2F6941B0" w14:textId="7323F76C" w:rsidR="00927F2E" w:rsidRPr="00BF11B0" w:rsidRDefault="0011740B" w:rsidP="00BF11B0">
      <w:pPr>
        <w:pStyle w:val="a3"/>
        <w:tabs>
          <w:tab w:val="left" w:pos="2603"/>
          <w:tab w:val="left" w:pos="4031"/>
          <w:tab w:val="left" w:pos="6440"/>
          <w:tab w:val="left" w:pos="8799"/>
        </w:tabs>
        <w:ind w:right="268"/>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естественном</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механическом</w:t>
      </w:r>
      <w:r w:rsidRPr="00BF11B0">
        <w:rPr>
          <w:rFonts w:ascii="Times New Roman" w:hAnsi="Times New Roman" w:cs="Times New Roman"/>
          <w:spacing w:val="1"/>
        </w:rPr>
        <w:t xml:space="preserve"> </w:t>
      </w:r>
      <w:r w:rsidRPr="00BF11B0">
        <w:rPr>
          <w:rFonts w:ascii="Times New Roman" w:hAnsi="Times New Roman" w:cs="Times New Roman"/>
        </w:rPr>
        <w:t>движении</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55"/>
        </w:rPr>
        <w:t xml:space="preserve"> </w:t>
      </w:r>
      <w:r w:rsidRPr="00BF11B0">
        <w:rPr>
          <w:rFonts w:ascii="Times New Roman" w:hAnsi="Times New Roman" w:cs="Times New Roman"/>
        </w:rPr>
        <w:t>половозрастной</w:t>
      </w:r>
      <w:r w:rsidRPr="00BF11B0">
        <w:rPr>
          <w:rFonts w:ascii="Times New Roman" w:hAnsi="Times New Roman" w:cs="Times New Roman"/>
          <w:spacing w:val="1"/>
        </w:rPr>
        <w:t xml:space="preserve"> </w:t>
      </w:r>
      <w:r w:rsidRPr="00BF11B0">
        <w:rPr>
          <w:rFonts w:ascii="Times New Roman" w:hAnsi="Times New Roman" w:cs="Times New Roman"/>
        </w:rPr>
        <w:t>структуре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размещении</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трудовых</w:t>
      </w:r>
      <w:r w:rsidRPr="00BF11B0">
        <w:rPr>
          <w:rFonts w:ascii="Times New Roman" w:hAnsi="Times New Roman" w:cs="Times New Roman"/>
          <w:spacing w:val="58"/>
        </w:rPr>
        <w:t xml:space="preserve"> </w:t>
      </w:r>
      <w:r w:rsidRPr="00BF11B0">
        <w:rPr>
          <w:rFonts w:ascii="Times New Roman" w:hAnsi="Times New Roman" w:cs="Times New Roman"/>
        </w:rPr>
        <w:t>ресурсах,</w:t>
      </w:r>
      <w:r w:rsidRPr="00BF11B0">
        <w:rPr>
          <w:rFonts w:ascii="Times New Roman" w:hAnsi="Times New Roman" w:cs="Times New Roman"/>
          <w:spacing w:val="1"/>
        </w:rPr>
        <w:t xml:space="preserve"> </w:t>
      </w:r>
      <w:r w:rsidRPr="00BF11B0">
        <w:rPr>
          <w:rFonts w:ascii="Times New Roman" w:hAnsi="Times New Roman" w:cs="Times New Roman"/>
        </w:rPr>
        <w:t>городском и сельском населении, этническом и религиозном составе населения</w:t>
      </w:r>
      <w:r w:rsidRPr="00BF11B0">
        <w:rPr>
          <w:rFonts w:ascii="Times New Roman" w:hAnsi="Times New Roman" w:cs="Times New Roman"/>
          <w:spacing w:val="1"/>
        </w:rPr>
        <w:t xml:space="preserve"> </w:t>
      </w:r>
      <w:r w:rsidRPr="00BF11B0">
        <w:rPr>
          <w:rFonts w:ascii="Times New Roman" w:hAnsi="Times New Roman" w:cs="Times New Roman"/>
        </w:rPr>
        <w:t>для решения практико-ориентированных</w:t>
      </w:r>
      <w:r w:rsidRPr="00BF11B0">
        <w:rPr>
          <w:rFonts w:ascii="Times New Roman" w:hAnsi="Times New Roman" w:cs="Times New Roman"/>
          <w:spacing w:val="1"/>
        </w:rPr>
        <w:t xml:space="preserve"> </w:t>
      </w:r>
      <w:r w:rsidRPr="00BF11B0">
        <w:rPr>
          <w:rFonts w:ascii="Times New Roman" w:hAnsi="Times New Roman" w:cs="Times New Roman"/>
        </w:rPr>
        <w:t>задач</w:t>
      </w:r>
      <w:r w:rsidRPr="00BF11B0">
        <w:rPr>
          <w:rFonts w:ascii="Times New Roman" w:hAnsi="Times New Roman" w:cs="Times New Roman"/>
          <w:spacing w:val="1"/>
        </w:rPr>
        <w:t xml:space="preserve"> </w:t>
      </w:r>
      <w:r w:rsidRPr="00BF11B0">
        <w:rPr>
          <w:rFonts w:ascii="Times New Roman" w:hAnsi="Times New Roman" w:cs="Times New Roman"/>
        </w:rPr>
        <w:t>с опорой на</w:t>
      </w:r>
      <w:r w:rsidRPr="00BF11B0">
        <w:rPr>
          <w:rFonts w:ascii="Times New Roman" w:hAnsi="Times New Roman" w:cs="Times New Roman"/>
          <w:spacing w:val="1"/>
        </w:rPr>
        <w:t xml:space="preserve"> </w:t>
      </w:r>
      <w:r w:rsidRPr="00BF11B0">
        <w:rPr>
          <w:rFonts w:ascii="Times New Roman" w:hAnsi="Times New Roman" w:cs="Times New Roman"/>
        </w:rPr>
        <w:t>алгоритм 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00692AD7">
        <w:rPr>
          <w:rFonts w:ascii="Times New Roman" w:hAnsi="Times New Roman" w:cs="Times New Roman"/>
        </w:rPr>
        <w:t xml:space="preserve"> </w:t>
      </w:r>
      <w:r w:rsidRPr="00BF11B0">
        <w:rPr>
          <w:rFonts w:ascii="Times New Roman" w:hAnsi="Times New Roman" w:cs="Times New Roman"/>
        </w:rPr>
        <w:t>в</w:t>
      </w:r>
      <w:r w:rsidR="00692AD7">
        <w:rPr>
          <w:rFonts w:ascii="Times New Roman" w:hAnsi="Times New Roman" w:cs="Times New Roman"/>
        </w:rPr>
        <w:t xml:space="preserve"> </w:t>
      </w:r>
      <w:r w:rsidRPr="00BF11B0">
        <w:rPr>
          <w:rFonts w:ascii="Times New Roman" w:hAnsi="Times New Roman" w:cs="Times New Roman"/>
        </w:rPr>
        <w:t>контексте</w:t>
      </w:r>
      <w:r w:rsidRPr="00BF11B0">
        <w:rPr>
          <w:rFonts w:ascii="Times New Roman" w:hAnsi="Times New Roman" w:cs="Times New Roman"/>
        </w:rPr>
        <w:tab/>
        <w:t>реальной</w:t>
      </w:r>
      <w:r w:rsidR="00692AD7">
        <w:rPr>
          <w:rFonts w:ascii="Times New Roman" w:hAnsi="Times New Roman" w:cs="Times New Roman"/>
        </w:rPr>
        <w:t xml:space="preserve"> </w:t>
      </w:r>
      <w:r w:rsidRPr="00BF11B0">
        <w:rPr>
          <w:rFonts w:ascii="Times New Roman" w:hAnsi="Times New Roman" w:cs="Times New Roman"/>
          <w:spacing w:val="-1"/>
        </w:rPr>
        <w:t>жизни;</w:t>
      </w:r>
    </w:p>
    <w:p w14:paraId="36AFB6EB" w14:textId="17BFE550" w:rsidR="00927F2E" w:rsidRPr="00BF11B0" w:rsidRDefault="0011740B" w:rsidP="00BF11B0">
      <w:pPr>
        <w:pStyle w:val="a3"/>
        <w:tabs>
          <w:tab w:val="left" w:pos="2148"/>
          <w:tab w:val="left" w:pos="3235"/>
          <w:tab w:val="left" w:pos="4784"/>
          <w:tab w:val="left" w:pos="8911"/>
        </w:tabs>
        <w:ind w:right="270"/>
        <w:contextualSpacing/>
        <w:rPr>
          <w:rFonts w:ascii="Times New Roman" w:hAnsi="Times New Roman" w:cs="Times New Roman"/>
        </w:rPr>
      </w:pPr>
      <w:r w:rsidRPr="00BF11B0">
        <w:rPr>
          <w:rFonts w:ascii="Times New Roman" w:hAnsi="Times New Roman" w:cs="Times New Roman"/>
        </w:rPr>
        <w:t>применять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понятия</w:t>
      </w:r>
      <w:r w:rsidRPr="00BF11B0">
        <w:rPr>
          <w:rFonts w:ascii="Times New Roman" w:hAnsi="Times New Roman" w:cs="Times New Roman"/>
          <w:spacing w:val="1"/>
        </w:rPr>
        <w:t xml:space="preserve"> </w:t>
      </w:r>
      <w:r w:rsidRPr="00BF11B0">
        <w:rPr>
          <w:rFonts w:ascii="Times New Roman" w:hAnsi="Times New Roman" w:cs="Times New Roman"/>
        </w:rPr>
        <w:t>"рождаемость",</w:t>
      </w:r>
      <w:r w:rsidRPr="00BF11B0">
        <w:rPr>
          <w:rFonts w:ascii="Times New Roman" w:hAnsi="Times New Roman" w:cs="Times New Roman"/>
          <w:spacing w:val="1"/>
        </w:rPr>
        <w:t xml:space="preserve"> </w:t>
      </w:r>
      <w:r w:rsidRPr="00BF11B0">
        <w:rPr>
          <w:rFonts w:ascii="Times New Roman" w:hAnsi="Times New Roman" w:cs="Times New Roman"/>
        </w:rPr>
        <w:t>"смертность",</w:t>
      </w:r>
      <w:r w:rsidRPr="00BF11B0">
        <w:rPr>
          <w:rFonts w:ascii="Times New Roman" w:hAnsi="Times New Roman" w:cs="Times New Roman"/>
          <w:spacing w:val="1"/>
        </w:rPr>
        <w:t xml:space="preserve"> </w:t>
      </w:r>
      <w:r w:rsidRPr="00BF11B0">
        <w:rPr>
          <w:rFonts w:ascii="Times New Roman" w:hAnsi="Times New Roman" w:cs="Times New Roman"/>
        </w:rPr>
        <w:t>"естественный прирост населения", "миграционный прирост населения", "общий</w:t>
      </w:r>
      <w:r w:rsidRPr="00BF11B0">
        <w:rPr>
          <w:rFonts w:ascii="Times New Roman" w:hAnsi="Times New Roman" w:cs="Times New Roman"/>
          <w:spacing w:val="1"/>
        </w:rPr>
        <w:t xml:space="preserve"> </w:t>
      </w:r>
      <w:r w:rsidRPr="00BF11B0">
        <w:rPr>
          <w:rFonts w:ascii="Times New Roman" w:hAnsi="Times New Roman" w:cs="Times New Roman"/>
        </w:rPr>
        <w:t>прирост населения", "плотность населения", "основная полоса (зона) расселения",</w:t>
      </w:r>
      <w:r w:rsidRPr="00BF11B0">
        <w:rPr>
          <w:rFonts w:ascii="Times New Roman" w:hAnsi="Times New Roman" w:cs="Times New Roman"/>
          <w:spacing w:val="1"/>
        </w:rPr>
        <w:t xml:space="preserve"> </w:t>
      </w:r>
      <w:r w:rsidRPr="00BF11B0">
        <w:rPr>
          <w:rFonts w:ascii="Times New Roman" w:hAnsi="Times New Roman" w:cs="Times New Roman"/>
        </w:rPr>
        <w:t>"урбанизация",</w:t>
      </w:r>
      <w:r w:rsidRPr="00BF11B0">
        <w:rPr>
          <w:rFonts w:ascii="Times New Roman" w:hAnsi="Times New Roman" w:cs="Times New Roman"/>
          <w:spacing w:val="1"/>
        </w:rPr>
        <w:t xml:space="preserve"> </w:t>
      </w:r>
      <w:r w:rsidRPr="00BF11B0">
        <w:rPr>
          <w:rFonts w:ascii="Times New Roman" w:hAnsi="Times New Roman" w:cs="Times New Roman"/>
        </w:rPr>
        <w:t>"городская</w:t>
      </w:r>
      <w:r w:rsidRPr="00BF11B0">
        <w:rPr>
          <w:rFonts w:ascii="Times New Roman" w:hAnsi="Times New Roman" w:cs="Times New Roman"/>
          <w:spacing w:val="1"/>
        </w:rPr>
        <w:t xml:space="preserve"> </w:t>
      </w:r>
      <w:r w:rsidRPr="00BF11B0">
        <w:rPr>
          <w:rFonts w:ascii="Times New Roman" w:hAnsi="Times New Roman" w:cs="Times New Roman"/>
        </w:rPr>
        <w:t>агломерация",</w:t>
      </w:r>
      <w:r w:rsidRPr="00BF11B0">
        <w:rPr>
          <w:rFonts w:ascii="Times New Roman" w:hAnsi="Times New Roman" w:cs="Times New Roman"/>
          <w:spacing w:val="1"/>
        </w:rPr>
        <w:t xml:space="preserve"> </w:t>
      </w:r>
      <w:r w:rsidRPr="00BF11B0">
        <w:rPr>
          <w:rFonts w:ascii="Times New Roman" w:hAnsi="Times New Roman" w:cs="Times New Roman"/>
        </w:rPr>
        <w:t>"посёлок</w:t>
      </w:r>
      <w:r w:rsidRPr="00BF11B0">
        <w:rPr>
          <w:rFonts w:ascii="Times New Roman" w:hAnsi="Times New Roman" w:cs="Times New Roman"/>
          <w:spacing w:val="1"/>
        </w:rPr>
        <w:t xml:space="preserve"> </w:t>
      </w:r>
      <w:r w:rsidRPr="00BF11B0">
        <w:rPr>
          <w:rFonts w:ascii="Times New Roman" w:hAnsi="Times New Roman" w:cs="Times New Roman"/>
        </w:rPr>
        <w:t>городского</w:t>
      </w:r>
      <w:r w:rsidRPr="00BF11B0">
        <w:rPr>
          <w:rFonts w:ascii="Times New Roman" w:hAnsi="Times New Roman" w:cs="Times New Roman"/>
          <w:spacing w:val="1"/>
        </w:rPr>
        <w:t xml:space="preserve"> </w:t>
      </w:r>
      <w:r w:rsidRPr="00BF11B0">
        <w:rPr>
          <w:rFonts w:ascii="Times New Roman" w:hAnsi="Times New Roman" w:cs="Times New Roman"/>
        </w:rPr>
        <w:t>типа",</w:t>
      </w:r>
      <w:r w:rsidRPr="00BF11B0">
        <w:rPr>
          <w:rFonts w:ascii="Times New Roman" w:hAnsi="Times New Roman" w:cs="Times New Roman"/>
          <w:spacing w:val="1"/>
        </w:rPr>
        <w:t xml:space="preserve"> </w:t>
      </w:r>
      <w:r w:rsidRPr="00BF11B0">
        <w:rPr>
          <w:rFonts w:ascii="Times New Roman" w:hAnsi="Times New Roman" w:cs="Times New Roman"/>
        </w:rPr>
        <w:t>"половозрастная</w:t>
      </w:r>
      <w:r w:rsidRPr="00BF11B0">
        <w:rPr>
          <w:rFonts w:ascii="Times New Roman" w:hAnsi="Times New Roman" w:cs="Times New Roman"/>
          <w:spacing w:val="1"/>
        </w:rPr>
        <w:t xml:space="preserve"> </w:t>
      </w:r>
      <w:r w:rsidRPr="00BF11B0">
        <w:rPr>
          <w:rFonts w:ascii="Times New Roman" w:hAnsi="Times New Roman" w:cs="Times New Roman"/>
        </w:rPr>
        <w:t>структура</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"средняя</w:t>
      </w:r>
      <w:r w:rsidRPr="00BF11B0">
        <w:rPr>
          <w:rFonts w:ascii="Times New Roman" w:hAnsi="Times New Roman" w:cs="Times New Roman"/>
          <w:spacing w:val="1"/>
        </w:rPr>
        <w:t xml:space="preserve"> </w:t>
      </w:r>
      <w:r w:rsidRPr="00BF11B0">
        <w:rPr>
          <w:rFonts w:ascii="Times New Roman" w:hAnsi="Times New Roman" w:cs="Times New Roman"/>
        </w:rPr>
        <w:t>прогнозируемая</w:t>
      </w:r>
      <w:r w:rsidRPr="00BF11B0">
        <w:rPr>
          <w:rFonts w:ascii="Times New Roman" w:hAnsi="Times New Roman" w:cs="Times New Roman"/>
          <w:spacing w:val="1"/>
        </w:rPr>
        <w:t xml:space="preserve"> </w:t>
      </w:r>
      <w:r w:rsidRPr="00BF11B0">
        <w:rPr>
          <w:rFonts w:ascii="Times New Roman" w:hAnsi="Times New Roman" w:cs="Times New Roman"/>
        </w:rPr>
        <w:t>продолжительность</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"трудовые</w:t>
      </w:r>
      <w:r w:rsidRPr="00BF11B0">
        <w:rPr>
          <w:rFonts w:ascii="Times New Roman" w:hAnsi="Times New Roman" w:cs="Times New Roman"/>
          <w:spacing w:val="1"/>
        </w:rPr>
        <w:t xml:space="preserve"> </w:t>
      </w:r>
      <w:r w:rsidRPr="00BF11B0">
        <w:rPr>
          <w:rFonts w:ascii="Times New Roman" w:hAnsi="Times New Roman" w:cs="Times New Roman"/>
        </w:rPr>
        <w:t>ресурсы",</w:t>
      </w:r>
      <w:r w:rsidRPr="00BF11B0">
        <w:rPr>
          <w:rFonts w:ascii="Times New Roman" w:hAnsi="Times New Roman" w:cs="Times New Roman"/>
          <w:spacing w:val="1"/>
        </w:rPr>
        <w:t xml:space="preserve"> </w:t>
      </w:r>
      <w:r w:rsidRPr="00BF11B0">
        <w:rPr>
          <w:rFonts w:ascii="Times New Roman" w:hAnsi="Times New Roman" w:cs="Times New Roman"/>
        </w:rPr>
        <w:t>"трудоспособный</w:t>
      </w:r>
      <w:r w:rsidRPr="00BF11B0">
        <w:rPr>
          <w:rFonts w:ascii="Times New Roman" w:hAnsi="Times New Roman" w:cs="Times New Roman"/>
          <w:spacing w:val="1"/>
        </w:rPr>
        <w:t xml:space="preserve"> </w:t>
      </w:r>
      <w:r w:rsidRPr="00BF11B0">
        <w:rPr>
          <w:rFonts w:ascii="Times New Roman" w:hAnsi="Times New Roman" w:cs="Times New Roman"/>
        </w:rPr>
        <w:t>возраст",</w:t>
      </w:r>
      <w:r w:rsidRPr="00BF11B0">
        <w:rPr>
          <w:rFonts w:ascii="Times New Roman" w:hAnsi="Times New Roman" w:cs="Times New Roman"/>
          <w:spacing w:val="1"/>
        </w:rPr>
        <w:t xml:space="preserve"> </w:t>
      </w:r>
      <w:r w:rsidRPr="00BF11B0">
        <w:rPr>
          <w:rFonts w:ascii="Times New Roman" w:hAnsi="Times New Roman" w:cs="Times New Roman"/>
        </w:rPr>
        <w:t>"рабочая сила", "безработица", "рынок труда", "качество населения" для 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00692AD7">
        <w:rPr>
          <w:rFonts w:ascii="Times New Roman" w:hAnsi="Times New Roman" w:cs="Times New Roman"/>
        </w:rPr>
        <w:t xml:space="preserve"> </w:t>
      </w:r>
      <w:r w:rsidRPr="00BF11B0">
        <w:rPr>
          <w:rFonts w:ascii="Times New Roman" w:hAnsi="Times New Roman" w:cs="Times New Roman"/>
        </w:rPr>
        <w:t>и</w:t>
      </w:r>
      <w:r w:rsidR="00692AD7">
        <w:rPr>
          <w:rFonts w:ascii="Times New Roman" w:hAnsi="Times New Roman" w:cs="Times New Roman"/>
        </w:rPr>
        <w:t xml:space="preserve"> </w:t>
      </w:r>
      <w:r w:rsidRPr="00BF11B0">
        <w:rPr>
          <w:rFonts w:ascii="Times New Roman" w:hAnsi="Times New Roman" w:cs="Times New Roman"/>
        </w:rPr>
        <w:t>(или)</w:t>
      </w:r>
      <w:r w:rsidRPr="00BF11B0">
        <w:rPr>
          <w:rFonts w:ascii="Times New Roman" w:hAnsi="Times New Roman" w:cs="Times New Roman"/>
        </w:rPr>
        <w:tab/>
        <w:t>практико-ориентированных</w:t>
      </w:r>
      <w:r w:rsidR="00692AD7">
        <w:rPr>
          <w:rFonts w:ascii="Times New Roman" w:hAnsi="Times New Roman" w:cs="Times New Roman"/>
        </w:rPr>
        <w:t xml:space="preserve"> </w:t>
      </w:r>
      <w:r w:rsidRPr="00BF11B0">
        <w:rPr>
          <w:rFonts w:ascii="Times New Roman" w:hAnsi="Times New Roman" w:cs="Times New Roman"/>
          <w:spacing w:val="-1"/>
        </w:rPr>
        <w:t>задач;</w:t>
      </w:r>
    </w:p>
    <w:p w14:paraId="0DE424A4" w14:textId="77777777" w:rsidR="00927F2E" w:rsidRPr="00BF11B0" w:rsidRDefault="0011740B" w:rsidP="00BF11B0">
      <w:pPr>
        <w:pStyle w:val="a3"/>
        <w:spacing w:before="75"/>
        <w:ind w:right="274"/>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(таблица,</w:t>
      </w:r>
      <w:r w:rsidRPr="00BF11B0">
        <w:rPr>
          <w:rFonts w:ascii="Times New Roman" w:hAnsi="Times New Roman" w:cs="Times New Roman"/>
          <w:spacing w:val="1"/>
        </w:rPr>
        <w:t xml:space="preserve"> </w:t>
      </w:r>
      <w:r w:rsidRPr="00BF11B0">
        <w:rPr>
          <w:rFonts w:ascii="Times New Roman" w:hAnsi="Times New Roman" w:cs="Times New Roman"/>
        </w:rPr>
        <w:t>график, географическое описание) географическую информацию, необходимую</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(или) практико-ориентированных</w:t>
      </w:r>
      <w:r w:rsidRPr="00BF11B0">
        <w:rPr>
          <w:rFonts w:ascii="Times New Roman" w:hAnsi="Times New Roman" w:cs="Times New Roman"/>
          <w:spacing w:val="-1"/>
        </w:rPr>
        <w:t xml:space="preserve"> </w:t>
      </w:r>
      <w:r w:rsidRPr="00BF11B0">
        <w:rPr>
          <w:rFonts w:ascii="Times New Roman" w:hAnsi="Times New Roman" w:cs="Times New Roman"/>
        </w:rPr>
        <w:t>задач.</w:t>
      </w:r>
    </w:p>
    <w:p w14:paraId="045E6E64" w14:textId="21EB110F" w:rsidR="00927F2E" w:rsidRPr="00692AD7" w:rsidRDefault="00692AD7" w:rsidP="00692AD7">
      <w:pPr>
        <w:tabs>
          <w:tab w:val="left" w:pos="1930"/>
          <w:tab w:val="left" w:pos="1931"/>
          <w:tab w:val="left" w:pos="2757"/>
          <w:tab w:val="left" w:pos="4089"/>
          <w:tab w:val="left" w:pos="4890"/>
          <w:tab w:val="left" w:pos="6284"/>
          <w:tab w:val="left" w:pos="8512"/>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концу</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9</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класса</w:t>
      </w:r>
      <w:r w:rsidR="0011740B" w:rsidRPr="00692AD7">
        <w:rPr>
          <w:rFonts w:ascii="Times New Roman" w:hAnsi="Times New Roman" w:cs="Times New Roman"/>
          <w:sz w:val="24"/>
          <w:szCs w:val="24"/>
        </w:rPr>
        <w:tab/>
        <w:t>обучающийся</w:t>
      </w:r>
      <w:r>
        <w:rPr>
          <w:rFonts w:ascii="Times New Roman" w:hAnsi="Times New Roman" w:cs="Times New Roman"/>
          <w:sz w:val="24"/>
          <w:szCs w:val="24"/>
        </w:rPr>
        <w:t xml:space="preserve"> </w:t>
      </w:r>
      <w:r w:rsidR="0011740B" w:rsidRPr="00692AD7">
        <w:rPr>
          <w:rFonts w:ascii="Times New Roman" w:hAnsi="Times New Roman" w:cs="Times New Roman"/>
          <w:sz w:val="24"/>
          <w:szCs w:val="24"/>
        </w:rPr>
        <w:t>научится:</w:t>
      </w:r>
    </w:p>
    <w:p w14:paraId="35BD9865" w14:textId="77777777" w:rsidR="00927F2E" w:rsidRPr="00BF11B0" w:rsidRDefault="00927F2E" w:rsidP="00BF11B0">
      <w:pPr>
        <w:pStyle w:val="a3"/>
        <w:spacing w:before="10"/>
        <w:ind w:left="0"/>
        <w:contextualSpacing/>
        <w:jc w:val="left"/>
        <w:rPr>
          <w:rFonts w:ascii="Times New Roman" w:hAnsi="Times New Roman" w:cs="Times New Roman"/>
        </w:rPr>
      </w:pPr>
    </w:p>
    <w:p w14:paraId="458C18A8" w14:textId="4888BD05" w:rsidR="00927F2E" w:rsidRPr="00BF11B0" w:rsidRDefault="0011740B" w:rsidP="00BF11B0">
      <w:pPr>
        <w:pStyle w:val="a3"/>
        <w:tabs>
          <w:tab w:val="left" w:pos="2565"/>
          <w:tab w:val="left" w:pos="4523"/>
          <w:tab w:val="left" w:pos="5456"/>
          <w:tab w:val="left" w:pos="6854"/>
          <w:tab w:val="left" w:pos="8748"/>
        </w:tabs>
        <w:spacing w:before="1"/>
        <w:ind w:right="269"/>
        <w:contextualSpacing/>
        <w:rPr>
          <w:rFonts w:ascii="Times New Roman" w:hAnsi="Times New Roman" w:cs="Times New Roman"/>
        </w:rPr>
      </w:pPr>
      <w:r w:rsidRPr="00BF11B0">
        <w:rPr>
          <w:rFonts w:ascii="Times New Roman" w:hAnsi="Times New Roman" w:cs="Times New Roman"/>
        </w:rPr>
        <w:t>выбирать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помощью</w:t>
      </w:r>
      <w:r w:rsidRPr="00BF11B0">
        <w:rPr>
          <w:rFonts w:ascii="Times New Roman" w:hAnsi="Times New Roman" w:cs="Times New Roman"/>
          <w:spacing w:val="1"/>
        </w:rPr>
        <w:t xml:space="preserve"> </w:t>
      </w:r>
      <w:r w:rsidRPr="00BF11B0">
        <w:rPr>
          <w:rFonts w:ascii="Times New Roman" w:hAnsi="Times New Roman" w:cs="Times New Roman"/>
        </w:rPr>
        <w:t>учителя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источники</w:t>
      </w:r>
      <w:r w:rsidRPr="00BF11B0">
        <w:rPr>
          <w:rFonts w:ascii="Times New Roman" w:hAnsi="Times New Roman" w:cs="Times New Roman"/>
          <w:spacing w:val="1"/>
        </w:rPr>
        <w:t xml:space="preserve"> </w:t>
      </w:r>
      <w:r w:rsidRPr="00BF11B0">
        <w:rPr>
          <w:rFonts w:ascii="Times New Roman" w:hAnsi="Times New Roman" w:cs="Times New Roman"/>
        </w:rPr>
        <w:t>географической</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55"/>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компьютерные</w:t>
      </w:r>
      <w:r w:rsidRPr="00BF11B0">
        <w:rPr>
          <w:rFonts w:ascii="Times New Roman" w:hAnsi="Times New Roman" w:cs="Times New Roman"/>
          <w:spacing w:val="1"/>
        </w:rPr>
        <w:t xml:space="preserve"> </w:t>
      </w:r>
      <w:r w:rsidRPr="00BF11B0">
        <w:rPr>
          <w:rFonts w:ascii="Times New Roman" w:hAnsi="Times New Roman" w:cs="Times New Roman"/>
        </w:rPr>
        <w:t>базы</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необходимые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изучения</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rPr>
        <w:tab/>
        <w:t>населения</w:t>
      </w:r>
      <w:r w:rsidR="00692AD7">
        <w:rPr>
          <w:rFonts w:ascii="Times New Roman" w:hAnsi="Times New Roman" w:cs="Times New Roman"/>
        </w:rPr>
        <w:t xml:space="preserve"> </w:t>
      </w:r>
      <w:r w:rsidRPr="00BF11B0">
        <w:rPr>
          <w:rFonts w:ascii="Times New Roman" w:hAnsi="Times New Roman" w:cs="Times New Roman"/>
        </w:rPr>
        <w:t>и</w:t>
      </w:r>
      <w:r w:rsidRPr="00BF11B0">
        <w:rPr>
          <w:rFonts w:ascii="Times New Roman" w:hAnsi="Times New Roman" w:cs="Times New Roman"/>
        </w:rPr>
        <w:tab/>
        <w:t>(или)</w:t>
      </w:r>
      <w:r w:rsidR="00692AD7">
        <w:rPr>
          <w:rFonts w:ascii="Times New Roman" w:hAnsi="Times New Roman" w:cs="Times New Roman"/>
        </w:rPr>
        <w:t xml:space="preserve"> </w:t>
      </w:r>
      <w:r w:rsidRPr="00BF11B0">
        <w:rPr>
          <w:rFonts w:ascii="Times New Roman" w:hAnsi="Times New Roman" w:cs="Times New Roman"/>
        </w:rPr>
        <w:t>хозяйства</w:t>
      </w:r>
      <w:r w:rsidR="00692AD7">
        <w:rPr>
          <w:rFonts w:ascii="Times New Roman" w:hAnsi="Times New Roman" w:cs="Times New Roman"/>
        </w:rPr>
        <w:t xml:space="preserve"> </w:t>
      </w:r>
      <w:r w:rsidRPr="00BF11B0">
        <w:rPr>
          <w:rFonts w:ascii="Times New Roman" w:hAnsi="Times New Roman" w:cs="Times New Roman"/>
        </w:rPr>
        <w:t>России;</w:t>
      </w:r>
    </w:p>
    <w:p w14:paraId="0ED85455" w14:textId="77777777" w:rsidR="00927F2E" w:rsidRPr="00BF11B0" w:rsidRDefault="0011740B" w:rsidP="00BF11B0">
      <w:pPr>
        <w:pStyle w:val="a3"/>
        <w:spacing w:before="1"/>
        <w:ind w:right="268"/>
        <w:contextualSpacing/>
        <w:rPr>
          <w:rFonts w:ascii="Times New Roman" w:hAnsi="Times New Roman" w:cs="Times New Roman"/>
        </w:rPr>
      </w:pPr>
      <w:r w:rsidRPr="00BF11B0">
        <w:rPr>
          <w:rFonts w:ascii="Times New Roman" w:hAnsi="Times New Roman" w:cs="Times New Roman"/>
        </w:rPr>
        <w:t>представлять</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формах</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виде</w:t>
      </w:r>
      <w:r w:rsidRPr="00BF11B0">
        <w:rPr>
          <w:rFonts w:ascii="Times New Roman" w:hAnsi="Times New Roman" w:cs="Times New Roman"/>
          <w:spacing w:val="1"/>
        </w:rPr>
        <w:t xml:space="preserve"> </w:t>
      </w:r>
      <w:r w:rsidRPr="00BF11B0">
        <w:rPr>
          <w:rFonts w:ascii="Times New Roman" w:hAnsi="Times New Roman" w:cs="Times New Roman"/>
        </w:rPr>
        <w:t>карты,</w:t>
      </w:r>
      <w:r w:rsidRPr="00BF11B0">
        <w:rPr>
          <w:rFonts w:ascii="Times New Roman" w:hAnsi="Times New Roman" w:cs="Times New Roman"/>
          <w:spacing w:val="1"/>
        </w:rPr>
        <w:t xml:space="preserve"> </w:t>
      </w:r>
      <w:r w:rsidRPr="00BF11B0">
        <w:rPr>
          <w:rFonts w:ascii="Times New Roman" w:hAnsi="Times New Roman" w:cs="Times New Roman"/>
        </w:rPr>
        <w:t>таблицы,</w:t>
      </w:r>
      <w:r w:rsidRPr="00BF11B0">
        <w:rPr>
          <w:rFonts w:ascii="Times New Roman" w:hAnsi="Times New Roman" w:cs="Times New Roman"/>
          <w:spacing w:val="1"/>
        </w:rPr>
        <w:t xml:space="preserve"> </w:t>
      </w:r>
      <w:r w:rsidRPr="00BF11B0">
        <w:rPr>
          <w:rFonts w:ascii="Times New Roman" w:hAnsi="Times New Roman" w:cs="Times New Roman"/>
        </w:rPr>
        <w:t>графика,</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описания)</w:t>
      </w:r>
      <w:r w:rsidRPr="00BF11B0">
        <w:rPr>
          <w:rFonts w:ascii="Times New Roman" w:hAnsi="Times New Roman" w:cs="Times New Roman"/>
          <w:spacing w:val="1"/>
        </w:rPr>
        <w:t xml:space="preserve"> </w:t>
      </w:r>
      <w:r w:rsidRPr="00BF11B0">
        <w:rPr>
          <w:rFonts w:ascii="Times New Roman" w:hAnsi="Times New Roman" w:cs="Times New Roman"/>
        </w:rPr>
        <w:t>географическую</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
        </w:rPr>
        <w:t xml:space="preserve"> </w:t>
      </w:r>
      <w:r w:rsidRPr="00BF11B0">
        <w:rPr>
          <w:rFonts w:ascii="Times New Roman" w:hAnsi="Times New Roman" w:cs="Times New Roman"/>
        </w:rPr>
        <w:t>необходимую</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 xml:space="preserve">решения        </w:t>
      </w:r>
      <w:r w:rsidRPr="00BF11B0">
        <w:rPr>
          <w:rFonts w:ascii="Times New Roman" w:hAnsi="Times New Roman" w:cs="Times New Roman"/>
          <w:spacing w:val="24"/>
        </w:rPr>
        <w:t xml:space="preserve"> </w:t>
      </w:r>
      <w:r w:rsidRPr="00BF11B0">
        <w:rPr>
          <w:rFonts w:ascii="Times New Roman" w:hAnsi="Times New Roman" w:cs="Times New Roman"/>
        </w:rPr>
        <w:t xml:space="preserve">учебных        </w:t>
      </w:r>
      <w:r w:rsidRPr="00BF11B0">
        <w:rPr>
          <w:rFonts w:ascii="Times New Roman" w:hAnsi="Times New Roman" w:cs="Times New Roman"/>
          <w:spacing w:val="23"/>
        </w:rPr>
        <w:t xml:space="preserve"> </w:t>
      </w:r>
      <w:r w:rsidRPr="00BF11B0">
        <w:rPr>
          <w:rFonts w:ascii="Times New Roman" w:hAnsi="Times New Roman" w:cs="Times New Roman"/>
        </w:rPr>
        <w:t xml:space="preserve">и        </w:t>
      </w:r>
      <w:r w:rsidRPr="00BF11B0">
        <w:rPr>
          <w:rFonts w:ascii="Times New Roman" w:hAnsi="Times New Roman" w:cs="Times New Roman"/>
          <w:spacing w:val="23"/>
        </w:rPr>
        <w:t xml:space="preserve"> </w:t>
      </w:r>
      <w:r w:rsidRPr="00BF11B0">
        <w:rPr>
          <w:rFonts w:ascii="Times New Roman" w:hAnsi="Times New Roman" w:cs="Times New Roman"/>
        </w:rPr>
        <w:t xml:space="preserve">(или)        </w:t>
      </w:r>
      <w:r w:rsidRPr="00BF11B0">
        <w:rPr>
          <w:rFonts w:ascii="Times New Roman" w:hAnsi="Times New Roman" w:cs="Times New Roman"/>
          <w:spacing w:val="26"/>
        </w:rPr>
        <w:t xml:space="preserve"> </w:t>
      </w:r>
      <w:r w:rsidRPr="00BF11B0">
        <w:rPr>
          <w:rFonts w:ascii="Times New Roman" w:hAnsi="Times New Roman" w:cs="Times New Roman"/>
        </w:rPr>
        <w:t xml:space="preserve">практико-ориентированных        </w:t>
      </w:r>
      <w:r w:rsidRPr="00BF11B0">
        <w:rPr>
          <w:rFonts w:ascii="Times New Roman" w:hAnsi="Times New Roman" w:cs="Times New Roman"/>
          <w:spacing w:val="23"/>
        </w:rPr>
        <w:t xml:space="preserve"> </w:t>
      </w:r>
      <w:r w:rsidRPr="00BF11B0">
        <w:rPr>
          <w:rFonts w:ascii="Times New Roman" w:hAnsi="Times New Roman" w:cs="Times New Roman"/>
        </w:rPr>
        <w:t>задач;</w:t>
      </w:r>
    </w:p>
    <w:p w14:paraId="4434F476" w14:textId="02743BDF" w:rsidR="00927F2E" w:rsidRPr="00BF11B0" w:rsidRDefault="0011740B" w:rsidP="00BF11B0">
      <w:pPr>
        <w:pStyle w:val="a3"/>
        <w:tabs>
          <w:tab w:val="left" w:pos="4755"/>
          <w:tab w:val="left" w:pos="8847"/>
        </w:tabs>
        <w:ind w:right="269"/>
        <w:contextualSpacing/>
        <w:rPr>
          <w:rFonts w:ascii="Times New Roman" w:hAnsi="Times New Roman" w:cs="Times New Roman"/>
        </w:rPr>
      </w:pPr>
      <w:r w:rsidRPr="00BF11B0">
        <w:rPr>
          <w:rFonts w:ascii="Times New Roman" w:hAnsi="Times New Roman" w:cs="Times New Roman"/>
        </w:rPr>
        <w:t>выбирать и использовать информацию из различных географических источников</w:t>
      </w:r>
      <w:r w:rsidRPr="00BF11B0">
        <w:rPr>
          <w:rFonts w:ascii="Times New Roman" w:hAnsi="Times New Roman" w:cs="Times New Roman"/>
          <w:spacing w:val="1"/>
        </w:rPr>
        <w:t xml:space="preserve"> </w:t>
      </w:r>
      <w:r w:rsidRPr="00BF11B0">
        <w:rPr>
          <w:rFonts w:ascii="Times New Roman" w:hAnsi="Times New Roman" w:cs="Times New Roman"/>
        </w:rPr>
        <w:t>(картографические,</w:t>
      </w:r>
      <w:r w:rsidRPr="00BF11B0">
        <w:rPr>
          <w:rFonts w:ascii="Times New Roman" w:hAnsi="Times New Roman" w:cs="Times New Roman"/>
          <w:spacing w:val="1"/>
        </w:rPr>
        <w:t xml:space="preserve"> </w:t>
      </w:r>
      <w:r w:rsidRPr="00BF11B0">
        <w:rPr>
          <w:rFonts w:ascii="Times New Roman" w:hAnsi="Times New Roman" w:cs="Times New Roman"/>
        </w:rPr>
        <w:t>статистические,</w:t>
      </w:r>
      <w:r w:rsidRPr="00BF11B0">
        <w:rPr>
          <w:rFonts w:ascii="Times New Roman" w:hAnsi="Times New Roman" w:cs="Times New Roman"/>
          <w:spacing w:val="1"/>
        </w:rPr>
        <w:t xml:space="preserve"> </w:t>
      </w:r>
      <w:r w:rsidRPr="00BF11B0">
        <w:rPr>
          <w:rFonts w:ascii="Times New Roman" w:hAnsi="Times New Roman" w:cs="Times New Roman"/>
        </w:rPr>
        <w:t>текстовые,</w:t>
      </w:r>
      <w:r w:rsidRPr="00BF11B0">
        <w:rPr>
          <w:rFonts w:ascii="Times New Roman" w:hAnsi="Times New Roman" w:cs="Times New Roman"/>
          <w:spacing w:val="1"/>
        </w:rPr>
        <w:t xml:space="preserve"> </w:t>
      </w:r>
      <w:r w:rsidRPr="00BF11B0">
        <w:rPr>
          <w:rFonts w:ascii="Times New Roman" w:hAnsi="Times New Roman" w:cs="Times New Roman"/>
        </w:rPr>
        <w:t>видео-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фотоизображения,</w:t>
      </w:r>
      <w:r w:rsidRPr="00BF11B0">
        <w:rPr>
          <w:rFonts w:ascii="Times New Roman" w:hAnsi="Times New Roman" w:cs="Times New Roman"/>
          <w:spacing w:val="1"/>
        </w:rPr>
        <w:t xml:space="preserve"> </w:t>
      </w:r>
      <w:r w:rsidRPr="00BF11B0">
        <w:rPr>
          <w:rFonts w:ascii="Times New Roman" w:hAnsi="Times New Roman" w:cs="Times New Roman"/>
        </w:rPr>
        <w:t>компьютерные</w:t>
      </w:r>
      <w:r w:rsidRPr="00BF11B0">
        <w:rPr>
          <w:rFonts w:ascii="Times New Roman" w:hAnsi="Times New Roman" w:cs="Times New Roman"/>
          <w:spacing w:val="1"/>
        </w:rPr>
        <w:t xml:space="preserve"> </w:t>
      </w:r>
      <w:r w:rsidRPr="00BF11B0">
        <w:rPr>
          <w:rFonts w:ascii="Times New Roman" w:hAnsi="Times New Roman" w:cs="Times New Roman"/>
        </w:rPr>
        <w:t>базы</w:t>
      </w:r>
      <w:r w:rsidRPr="00BF11B0">
        <w:rPr>
          <w:rFonts w:ascii="Times New Roman" w:hAnsi="Times New Roman" w:cs="Times New Roman"/>
          <w:spacing w:val="1"/>
        </w:rPr>
        <w:t xml:space="preserve"> </w:t>
      </w:r>
      <w:r w:rsidRPr="00BF11B0">
        <w:rPr>
          <w:rFonts w:ascii="Times New Roman" w:hAnsi="Times New Roman" w:cs="Times New Roman"/>
        </w:rPr>
        <w:t>данных)</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решения</w:t>
      </w:r>
      <w:r w:rsidRPr="00BF11B0">
        <w:rPr>
          <w:rFonts w:ascii="Times New Roman" w:hAnsi="Times New Roman" w:cs="Times New Roman"/>
          <w:spacing w:val="1"/>
        </w:rPr>
        <w:t xml:space="preserve"> </w:t>
      </w:r>
      <w:r w:rsidRPr="00BF11B0">
        <w:rPr>
          <w:rFonts w:ascii="Times New Roman" w:hAnsi="Times New Roman" w:cs="Times New Roman"/>
        </w:rPr>
        <w:t>различных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практико-</w:t>
      </w:r>
      <w:r w:rsidRPr="00BF11B0">
        <w:rPr>
          <w:rFonts w:ascii="Times New Roman" w:hAnsi="Times New Roman" w:cs="Times New Roman"/>
          <w:spacing w:val="1"/>
        </w:rPr>
        <w:t xml:space="preserve"> </w:t>
      </w:r>
      <w:r w:rsidRPr="00BF11B0">
        <w:rPr>
          <w:rFonts w:ascii="Times New Roman" w:hAnsi="Times New Roman" w:cs="Times New Roman"/>
        </w:rPr>
        <w:t>ориентированных задач с опорой на алгоритм учебных действий: сравнивать и</w:t>
      </w:r>
      <w:r w:rsidRPr="00BF11B0">
        <w:rPr>
          <w:rFonts w:ascii="Times New Roman" w:hAnsi="Times New Roman" w:cs="Times New Roman"/>
          <w:spacing w:val="1"/>
        </w:rPr>
        <w:t xml:space="preserve"> </w:t>
      </w:r>
      <w:r w:rsidRPr="00BF11B0">
        <w:rPr>
          <w:rFonts w:ascii="Times New Roman" w:hAnsi="Times New Roman" w:cs="Times New Roman"/>
        </w:rPr>
        <w:t>оценивать влияние отдельных отраслей хозяйства на окружающую среду; условия</w:t>
      </w:r>
      <w:r w:rsidRPr="00BF11B0">
        <w:rPr>
          <w:rFonts w:ascii="Times New Roman" w:hAnsi="Times New Roman" w:cs="Times New Roman"/>
          <w:spacing w:val="1"/>
        </w:rPr>
        <w:t xml:space="preserve"> </w:t>
      </w:r>
      <w:r w:rsidRPr="00BF11B0">
        <w:rPr>
          <w:rFonts w:ascii="Times New Roman" w:hAnsi="Times New Roman" w:cs="Times New Roman"/>
        </w:rPr>
        <w:t>отдельных регионов страны для развития энергетики на основе возобновляемых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00692AD7">
        <w:rPr>
          <w:rFonts w:ascii="Times New Roman" w:hAnsi="Times New Roman" w:cs="Times New Roman"/>
        </w:rPr>
        <w:t xml:space="preserve"> </w:t>
      </w:r>
      <w:r w:rsidRPr="00BF11B0">
        <w:rPr>
          <w:rFonts w:ascii="Times New Roman" w:hAnsi="Times New Roman" w:cs="Times New Roman"/>
        </w:rPr>
        <w:t>энергии</w:t>
      </w:r>
      <w:r w:rsidR="00692AD7">
        <w:rPr>
          <w:rFonts w:ascii="Times New Roman" w:hAnsi="Times New Roman" w:cs="Times New Roman"/>
        </w:rPr>
        <w:t xml:space="preserve"> </w:t>
      </w:r>
      <w:r w:rsidRPr="00BF11B0">
        <w:rPr>
          <w:rFonts w:ascii="Times New Roman" w:hAnsi="Times New Roman" w:cs="Times New Roman"/>
          <w:spacing w:val="-1"/>
        </w:rPr>
        <w:t>(ВИЭ);</w:t>
      </w:r>
    </w:p>
    <w:p w14:paraId="31B37012"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классифицировать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субъекты</w:t>
      </w:r>
      <w:r w:rsidRPr="00BF11B0">
        <w:rPr>
          <w:rFonts w:ascii="Times New Roman" w:hAnsi="Times New Roman" w:cs="Times New Roman"/>
          <w:spacing w:val="1"/>
        </w:rPr>
        <w:t xml:space="preserve"> </w:t>
      </w:r>
      <w:r w:rsidRPr="00BF11B0">
        <w:rPr>
          <w:rFonts w:ascii="Times New Roman" w:hAnsi="Times New Roman" w:cs="Times New Roman"/>
        </w:rPr>
        <w:t>Российской</w:t>
      </w:r>
      <w:r w:rsidRPr="00BF11B0">
        <w:rPr>
          <w:rFonts w:ascii="Times New Roman" w:hAnsi="Times New Roman" w:cs="Times New Roman"/>
          <w:spacing w:val="1"/>
        </w:rPr>
        <w:t xml:space="preserve"> </w:t>
      </w:r>
      <w:r w:rsidRPr="00BF11B0">
        <w:rPr>
          <w:rFonts w:ascii="Times New Roman" w:hAnsi="Times New Roman" w:cs="Times New Roman"/>
        </w:rPr>
        <w:t>Федерации по уровню социально-экономического развития на основе имеющихся</w:t>
      </w:r>
      <w:r w:rsidRPr="00BF11B0">
        <w:rPr>
          <w:rFonts w:ascii="Times New Roman" w:hAnsi="Times New Roman" w:cs="Times New Roman"/>
          <w:spacing w:val="1"/>
        </w:rPr>
        <w:t xml:space="preserve"> </w:t>
      </w:r>
      <w:r w:rsidRPr="00BF11B0">
        <w:rPr>
          <w:rFonts w:ascii="Times New Roman" w:hAnsi="Times New Roman" w:cs="Times New Roman"/>
        </w:rPr>
        <w:t>знаний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информации</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дополнительных</w:t>
      </w:r>
      <w:r w:rsidRPr="00BF11B0">
        <w:rPr>
          <w:rFonts w:ascii="Times New Roman" w:hAnsi="Times New Roman" w:cs="Times New Roman"/>
          <w:spacing w:val="1"/>
        </w:rPr>
        <w:t xml:space="preserve"> </w:t>
      </w:r>
      <w:r w:rsidRPr="00BF11B0">
        <w:rPr>
          <w:rFonts w:ascii="Times New Roman" w:hAnsi="Times New Roman" w:cs="Times New Roman"/>
        </w:rPr>
        <w:t>источников;</w:t>
      </w:r>
      <w:r w:rsidRPr="00BF11B0">
        <w:rPr>
          <w:rFonts w:ascii="Times New Roman" w:hAnsi="Times New Roman" w:cs="Times New Roman"/>
          <w:spacing w:val="1"/>
        </w:rPr>
        <w:t xml:space="preserve"> </w:t>
      </w:r>
      <w:r w:rsidRPr="00BF11B0">
        <w:rPr>
          <w:rFonts w:ascii="Times New Roman" w:hAnsi="Times New Roman" w:cs="Times New Roman"/>
        </w:rPr>
        <w:t>выделять</w:t>
      </w:r>
      <w:r w:rsidRPr="00BF11B0">
        <w:rPr>
          <w:rFonts w:ascii="Times New Roman" w:hAnsi="Times New Roman" w:cs="Times New Roman"/>
          <w:spacing w:val="1"/>
        </w:rPr>
        <w:t xml:space="preserve"> </w:t>
      </w:r>
      <w:r w:rsidRPr="00BF11B0">
        <w:rPr>
          <w:rFonts w:ascii="Times New Roman" w:hAnsi="Times New Roman" w:cs="Times New Roman"/>
        </w:rPr>
        <w:t>информацию,</w:t>
      </w:r>
      <w:r w:rsidRPr="00BF11B0">
        <w:rPr>
          <w:rFonts w:ascii="Times New Roman" w:hAnsi="Times New Roman" w:cs="Times New Roman"/>
          <w:spacing w:val="18"/>
        </w:rPr>
        <w:t xml:space="preserve"> </w:t>
      </w:r>
      <w:r w:rsidRPr="00BF11B0">
        <w:rPr>
          <w:rFonts w:ascii="Times New Roman" w:hAnsi="Times New Roman" w:cs="Times New Roman"/>
        </w:rPr>
        <w:t>которая</w:t>
      </w:r>
      <w:r w:rsidRPr="00BF11B0">
        <w:rPr>
          <w:rFonts w:ascii="Times New Roman" w:hAnsi="Times New Roman" w:cs="Times New Roman"/>
          <w:spacing w:val="19"/>
        </w:rPr>
        <w:t xml:space="preserve"> </w:t>
      </w:r>
      <w:r w:rsidRPr="00BF11B0">
        <w:rPr>
          <w:rFonts w:ascii="Times New Roman" w:hAnsi="Times New Roman" w:cs="Times New Roman"/>
        </w:rPr>
        <w:t>является</w:t>
      </w:r>
      <w:r w:rsidRPr="00BF11B0">
        <w:rPr>
          <w:rFonts w:ascii="Times New Roman" w:hAnsi="Times New Roman" w:cs="Times New Roman"/>
          <w:spacing w:val="18"/>
        </w:rPr>
        <w:t xml:space="preserve"> </w:t>
      </w:r>
      <w:r w:rsidRPr="00BF11B0">
        <w:rPr>
          <w:rFonts w:ascii="Times New Roman" w:hAnsi="Times New Roman" w:cs="Times New Roman"/>
        </w:rPr>
        <w:t>противоречивой</w:t>
      </w:r>
      <w:r w:rsidRPr="00BF11B0">
        <w:rPr>
          <w:rFonts w:ascii="Times New Roman" w:hAnsi="Times New Roman" w:cs="Times New Roman"/>
          <w:spacing w:val="18"/>
        </w:rPr>
        <w:t xml:space="preserve"> </w:t>
      </w:r>
      <w:r w:rsidRPr="00BF11B0">
        <w:rPr>
          <w:rFonts w:ascii="Times New Roman" w:hAnsi="Times New Roman" w:cs="Times New Roman"/>
        </w:rPr>
        <w:t>или</w:t>
      </w:r>
      <w:r w:rsidRPr="00BF11B0">
        <w:rPr>
          <w:rFonts w:ascii="Times New Roman" w:hAnsi="Times New Roman" w:cs="Times New Roman"/>
          <w:spacing w:val="19"/>
        </w:rPr>
        <w:t xml:space="preserve"> </w:t>
      </w:r>
      <w:r w:rsidRPr="00BF11B0">
        <w:rPr>
          <w:rFonts w:ascii="Times New Roman" w:hAnsi="Times New Roman" w:cs="Times New Roman"/>
        </w:rPr>
        <w:t>может</w:t>
      </w:r>
      <w:r w:rsidRPr="00BF11B0">
        <w:rPr>
          <w:rFonts w:ascii="Times New Roman" w:hAnsi="Times New Roman" w:cs="Times New Roman"/>
          <w:spacing w:val="18"/>
        </w:rPr>
        <w:t xml:space="preserve"> </w:t>
      </w:r>
      <w:r w:rsidRPr="00BF11B0">
        <w:rPr>
          <w:rFonts w:ascii="Times New Roman" w:hAnsi="Times New Roman" w:cs="Times New Roman"/>
        </w:rPr>
        <w:t>быть</w:t>
      </w:r>
      <w:r w:rsidRPr="00BF11B0">
        <w:rPr>
          <w:rFonts w:ascii="Times New Roman" w:hAnsi="Times New Roman" w:cs="Times New Roman"/>
          <w:spacing w:val="19"/>
        </w:rPr>
        <w:t xml:space="preserve"> </w:t>
      </w:r>
      <w:r w:rsidRPr="00BF11B0">
        <w:rPr>
          <w:rFonts w:ascii="Times New Roman" w:hAnsi="Times New Roman" w:cs="Times New Roman"/>
        </w:rPr>
        <w:t>недостоверной;</w:t>
      </w:r>
    </w:p>
    <w:p w14:paraId="4BD4A12A"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представление</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изученных</w:t>
      </w:r>
      <w:r w:rsidRPr="00BF11B0">
        <w:rPr>
          <w:rFonts w:ascii="Times New Roman" w:hAnsi="Times New Roman" w:cs="Times New Roman"/>
          <w:spacing w:val="1"/>
        </w:rPr>
        <w:t xml:space="preserve"> </w:t>
      </w:r>
      <w:r w:rsidRPr="00BF11B0">
        <w:rPr>
          <w:rFonts w:ascii="Times New Roman" w:hAnsi="Times New Roman" w:cs="Times New Roman"/>
        </w:rPr>
        <w:t>географических</w:t>
      </w:r>
      <w:r w:rsidRPr="00BF11B0">
        <w:rPr>
          <w:rFonts w:ascii="Times New Roman" w:hAnsi="Times New Roman" w:cs="Times New Roman"/>
          <w:spacing w:val="1"/>
        </w:rPr>
        <w:t xml:space="preserve"> </w:t>
      </w:r>
      <w:r w:rsidRPr="00BF11B0">
        <w:rPr>
          <w:rFonts w:ascii="Times New Roman" w:hAnsi="Times New Roman" w:cs="Times New Roman"/>
        </w:rPr>
        <w:t>объектах,</w:t>
      </w:r>
      <w:r w:rsidRPr="00BF11B0">
        <w:rPr>
          <w:rFonts w:ascii="Times New Roman" w:hAnsi="Times New Roman" w:cs="Times New Roman"/>
          <w:spacing w:val="1"/>
        </w:rPr>
        <w:t xml:space="preserve"> </w:t>
      </w:r>
      <w:r w:rsidRPr="00BF11B0">
        <w:rPr>
          <w:rFonts w:ascii="Times New Roman" w:hAnsi="Times New Roman" w:cs="Times New Roman"/>
        </w:rPr>
        <w:t>процессах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явлениях:</w:t>
      </w:r>
      <w:r w:rsidRPr="00BF11B0">
        <w:rPr>
          <w:rFonts w:ascii="Times New Roman" w:hAnsi="Times New Roman" w:cs="Times New Roman"/>
          <w:spacing w:val="1"/>
        </w:rPr>
        <w:t xml:space="preserve"> </w:t>
      </w:r>
      <w:r w:rsidRPr="00BF11B0">
        <w:rPr>
          <w:rFonts w:ascii="Times New Roman" w:hAnsi="Times New Roman" w:cs="Times New Roman"/>
        </w:rPr>
        <w:t>хозяйство</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(состав,</w:t>
      </w:r>
      <w:r w:rsidRPr="00BF11B0">
        <w:rPr>
          <w:rFonts w:ascii="Times New Roman" w:hAnsi="Times New Roman" w:cs="Times New Roman"/>
          <w:spacing w:val="1"/>
        </w:rPr>
        <w:t xml:space="preserve"> </w:t>
      </w:r>
      <w:r w:rsidRPr="00BF11B0">
        <w:rPr>
          <w:rFonts w:ascii="Times New Roman" w:hAnsi="Times New Roman" w:cs="Times New Roman"/>
        </w:rPr>
        <w:t>отраслевая,</w:t>
      </w:r>
      <w:r w:rsidRPr="00BF11B0">
        <w:rPr>
          <w:rFonts w:ascii="Times New Roman" w:hAnsi="Times New Roman" w:cs="Times New Roman"/>
          <w:spacing w:val="1"/>
        </w:rPr>
        <w:t xml:space="preserve"> </w:t>
      </w:r>
      <w:r w:rsidRPr="00BF11B0">
        <w:rPr>
          <w:rFonts w:ascii="Times New Roman" w:hAnsi="Times New Roman" w:cs="Times New Roman"/>
        </w:rPr>
        <w:t>функциональная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территориальная</w:t>
      </w:r>
      <w:r w:rsidRPr="00BF11B0">
        <w:rPr>
          <w:rFonts w:ascii="Times New Roman" w:hAnsi="Times New Roman" w:cs="Times New Roman"/>
          <w:spacing w:val="1"/>
        </w:rPr>
        <w:t xml:space="preserve"> </w:t>
      </w:r>
      <w:r w:rsidRPr="00BF11B0">
        <w:rPr>
          <w:rFonts w:ascii="Times New Roman" w:hAnsi="Times New Roman" w:cs="Times New Roman"/>
        </w:rPr>
        <w:t>структура,</w:t>
      </w:r>
      <w:r w:rsidRPr="00BF11B0">
        <w:rPr>
          <w:rFonts w:ascii="Times New Roman" w:hAnsi="Times New Roman" w:cs="Times New Roman"/>
          <w:spacing w:val="1"/>
        </w:rPr>
        <w:t xml:space="preserve"> </w:t>
      </w:r>
      <w:r w:rsidRPr="00BF11B0">
        <w:rPr>
          <w:rFonts w:ascii="Times New Roman" w:hAnsi="Times New Roman" w:cs="Times New Roman"/>
        </w:rPr>
        <w:t>факторы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условия</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производства,</w:t>
      </w:r>
      <w:r w:rsidRPr="00BF11B0">
        <w:rPr>
          <w:rFonts w:ascii="Times New Roman" w:hAnsi="Times New Roman" w:cs="Times New Roman"/>
          <w:spacing w:val="1"/>
        </w:rPr>
        <w:t xml:space="preserve"> </w:t>
      </w:r>
      <w:r w:rsidRPr="00BF11B0">
        <w:rPr>
          <w:rFonts w:ascii="Times New Roman" w:hAnsi="Times New Roman" w:cs="Times New Roman"/>
        </w:rPr>
        <w:t>современные</w:t>
      </w:r>
      <w:r w:rsidRPr="00BF11B0">
        <w:rPr>
          <w:rFonts w:ascii="Times New Roman" w:hAnsi="Times New Roman" w:cs="Times New Roman"/>
          <w:spacing w:val="1"/>
        </w:rPr>
        <w:t xml:space="preserve"> </w:t>
      </w:r>
      <w:r w:rsidRPr="00BF11B0">
        <w:rPr>
          <w:rFonts w:ascii="Times New Roman" w:hAnsi="Times New Roman" w:cs="Times New Roman"/>
        </w:rPr>
        <w:t>формы</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производства),</w:t>
      </w:r>
      <w:r w:rsidRPr="00BF11B0">
        <w:rPr>
          <w:rFonts w:ascii="Times New Roman" w:hAnsi="Times New Roman" w:cs="Times New Roman"/>
          <w:spacing w:val="1"/>
        </w:rPr>
        <w:t xml:space="preserve"> </w:t>
      </w:r>
      <w:r w:rsidRPr="00BF11B0">
        <w:rPr>
          <w:rFonts w:ascii="Times New Roman" w:hAnsi="Times New Roman" w:cs="Times New Roman"/>
        </w:rPr>
        <w:t>валовой</w:t>
      </w:r>
      <w:r w:rsidRPr="00BF11B0">
        <w:rPr>
          <w:rFonts w:ascii="Times New Roman" w:hAnsi="Times New Roman" w:cs="Times New Roman"/>
          <w:spacing w:val="1"/>
        </w:rPr>
        <w:t xml:space="preserve"> </w:t>
      </w:r>
      <w:r w:rsidRPr="00BF11B0">
        <w:rPr>
          <w:rFonts w:ascii="Times New Roman" w:hAnsi="Times New Roman" w:cs="Times New Roman"/>
        </w:rPr>
        <w:t>внутренний</w:t>
      </w:r>
      <w:r w:rsidRPr="00BF11B0">
        <w:rPr>
          <w:rFonts w:ascii="Times New Roman" w:hAnsi="Times New Roman" w:cs="Times New Roman"/>
          <w:spacing w:val="1"/>
        </w:rPr>
        <w:t xml:space="preserve"> </w:t>
      </w:r>
      <w:r w:rsidRPr="00BF11B0">
        <w:rPr>
          <w:rFonts w:ascii="Times New Roman" w:hAnsi="Times New Roman" w:cs="Times New Roman"/>
        </w:rPr>
        <w:t>продукт</w:t>
      </w:r>
      <w:r w:rsidRPr="00BF11B0">
        <w:rPr>
          <w:rFonts w:ascii="Times New Roman" w:hAnsi="Times New Roman" w:cs="Times New Roman"/>
          <w:spacing w:val="1"/>
        </w:rPr>
        <w:t xml:space="preserve"> </w:t>
      </w:r>
      <w:r w:rsidRPr="00BF11B0">
        <w:rPr>
          <w:rFonts w:ascii="Times New Roman" w:hAnsi="Times New Roman" w:cs="Times New Roman"/>
        </w:rPr>
        <w:t>(ВВП), валовой региональный продукт (ВРП) и индекс человеческого развития</w:t>
      </w:r>
      <w:r w:rsidRPr="00BF11B0">
        <w:rPr>
          <w:rFonts w:ascii="Times New Roman" w:hAnsi="Times New Roman" w:cs="Times New Roman"/>
          <w:spacing w:val="1"/>
        </w:rPr>
        <w:t xml:space="preserve"> </w:t>
      </w:r>
      <w:r w:rsidRPr="00BF11B0">
        <w:rPr>
          <w:rFonts w:ascii="Times New Roman" w:hAnsi="Times New Roman" w:cs="Times New Roman"/>
        </w:rPr>
        <w:t>(ИЧР)</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показатели</w:t>
      </w:r>
      <w:r w:rsidRPr="00BF11B0">
        <w:rPr>
          <w:rFonts w:ascii="Times New Roman" w:hAnsi="Times New Roman" w:cs="Times New Roman"/>
          <w:spacing w:val="1"/>
        </w:rPr>
        <w:t xml:space="preserve"> </w:t>
      </w:r>
      <w:r w:rsidRPr="00BF11B0">
        <w:rPr>
          <w:rFonts w:ascii="Times New Roman" w:hAnsi="Times New Roman" w:cs="Times New Roman"/>
        </w:rPr>
        <w:t>уровня</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страны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регионов,</w:t>
      </w:r>
      <w:r w:rsidRPr="00BF11B0">
        <w:rPr>
          <w:rFonts w:ascii="Times New Roman" w:hAnsi="Times New Roman" w:cs="Times New Roman"/>
          <w:spacing w:val="1"/>
        </w:rPr>
        <w:t xml:space="preserve"> </w:t>
      </w:r>
      <w:r w:rsidRPr="00BF11B0">
        <w:rPr>
          <w:rFonts w:ascii="Times New Roman" w:hAnsi="Times New Roman" w:cs="Times New Roman"/>
        </w:rPr>
        <w:t>природно-</w:t>
      </w:r>
      <w:r w:rsidRPr="00BF11B0">
        <w:rPr>
          <w:rFonts w:ascii="Times New Roman" w:hAnsi="Times New Roman" w:cs="Times New Roman"/>
          <w:spacing w:val="1"/>
        </w:rPr>
        <w:t xml:space="preserve"> </w:t>
      </w:r>
      <w:r w:rsidRPr="00BF11B0">
        <w:rPr>
          <w:rFonts w:ascii="Times New Roman" w:hAnsi="Times New Roman" w:cs="Times New Roman"/>
        </w:rPr>
        <w:t>ресурсный, человеческий и производственный капитал, топливно-энергетический</w:t>
      </w:r>
      <w:r w:rsidRPr="00BF11B0">
        <w:rPr>
          <w:rFonts w:ascii="Times New Roman" w:hAnsi="Times New Roman" w:cs="Times New Roman"/>
          <w:spacing w:val="-55"/>
        </w:rPr>
        <w:t xml:space="preserve"> </w:t>
      </w:r>
      <w:r w:rsidRPr="00BF11B0">
        <w:rPr>
          <w:rFonts w:ascii="Times New Roman" w:hAnsi="Times New Roman" w:cs="Times New Roman"/>
        </w:rPr>
        <w:t>комплекс (ТЭК), факторы размещения предприятий ТЭК, машиностроительный</w:t>
      </w:r>
      <w:r w:rsidRPr="00BF11B0">
        <w:rPr>
          <w:rFonts w:ascii="Times New Roman" w:hAnsi="Times New Roman" w:cs="Times New Roman"/>
          <w:spacing w:val="1"/>
        </w:rPr>
        <w:t xml:space="preserve"> </w:t>
      </w:r>
      <w:r w:rsidRPr="00BF11B0">
        <w:rPr>
          <w:rFonts w:ascii="Times New Roman" w:hAnsi="Times New Roman" w:cs="Times New Roman"/>
        </w:rPr>
        <w:t>комплекс,</w:t>
      </w:r>
      <w:r w:rsidRPr="00BF11B0">
        <w:rPr>
          <w:rFonts w:ascii="Times New Roman" w:hAnsi="Times New Roman" w:cs="Times New Roman"/>
          <w:spacing w:val="1"/>
        </w:rPr>
        <w:t xml:space="preserve"> </w:t>
      </w:r>
      <w:r w:rsidRPr="00BF11B0">
        <w:rPr>
          <w:rFonts w:ascii="Times New Roman" w:hAnsi="Times New Roman" w:cs="Times New Roman"/>
        </w:rPr>
        <w:t>факторы</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машиностроительных</w:t>
      </w:r>
      <w:r w:rsidRPr="00BF11B0">
        <w:rPr>
          <w:rFonts w:ascii="Times New Roman" w:hAnsi="Times New Roman" w:cs="Times New Roman"/>
          <w:spacing w:val="1"/>
        </w:rPr>
        <w:t xml:space="preserve"> </w:t>
      </w:r>
      <w:r w:rsidRPr="00BF11B0">
        <w:rPr>
          <w:rFonts w:ascii="Times New Roman" w:hAnsi="Times New Roman" w:cs="Times New Roman"/>
        </w:rPr>
        <w:t>предприятий,</w:t>
      </w:r>
      <w:r w:rsidRPr="00BF11B0">
        <w:rPr>
          <w:rFonts w:ascii="Times New Roman" w:hAnsi="Times New Roman" w:cs="Times New Roman"/>
          <w:spacing w:val="1"/>
        </w:rPr>
        <w:t xml:space="preserve"> </w:t>
      </w:r>
      <w:r w:rsidRPr="00BF11B0">
        <w:rPr>
          <w:rFonts w:ascii="Times New Roman" w:hAnsi="Times New Roman" w:cs="Times New Roman"/>
        </w:rPr>
        <w:t>черная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цветная</w:t>
      </w:r>
      <w:r w:rsidRPr="00BF11B0">
        <w:rPr>
          <w:rFonts w:ascii="Times New Roman" w:hAnsi="Times New Roman" w:cs="Times New Roman"/>
          <w:spacing w:val="1"/>
        </w:rPr>
        <w:t xml:space="preserve"> </w:t>
      </w:r>
      <w:r w:rsidRPr="00BF11B0">
        <w:rPr>
          <w:rFonts w:ascii="Times New Roman" w:hAnsi="Times New Roman" w:cs="Times New Roman"/>
        </w:rPr>
        <w:t>металлургия,</w:t>
      </w:r>
      <w:r w:rsidRPr="00BF11B0">
        <w:rPr>
          <w:rFonts w:ascii="Times New Roman" w:hAnsi="Times New Roman" w:cs="Times New Roman"/>
          <w:spacing w:val="1"/>
        </w:rPr>
        <w:t xml:space="preserve"> </w:t>
      </w:r>
      <w:r w:rsidRPr="00BF11B0">
        <w:rPr>
          <w:rFonts w:ascii="Times New Roman" w:hAnsi="Times New Roman" w:cs="Times New Roman"/>
        </w:rPr>
        <w:t>факторы</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предприятий</w:t>
      </w:r>
      <w:r w:rsidRPr="00BF11B0">
        <w:rPr>
          <w:rFonts w:ascii="Times New Roman" w:hAnsi="Times New Roman" w:cs="Times New Roman"/>
          <w:spacing w:val="1"/>
        </w:rPr>
        <w:t xml:space="preserve"> </w:t>
      </w:r>
      <w:r w:rsidRPr="00BF11B0">
        <w:rPr>
          <w:rFonts w:ascii="Times New Roman" w:hAnsi="Times New Roman" w:cs="Times New Roman"/>
        </w:rPr>
        <w:t>металлургического</w:t>
      </w:r>
      <w:r w:rsidRPr="00BF11B0">
        <w:rPr>
          <w:rFonts w:ascii="Times New Roman" w:hAnsi="Times New Roman" w:cs="Times New Roman"/>
          <w:spacing w:val="1"/>
        </w:rPr>
        <w:t xml:space="preserve"> </w:t>
      </w:r>
      <w:r w:rsidRPr="00BF11B0">
        <w:rPr>
          <w:rFonts w:ascii="Times New Roman" w:hAnsi="Times New Roman" w:cs="Times New Roman"/>
        </w:rPr>
        <w:t>комплекса,</w:t>
      </w:r>
      <w:r w:rsidRPr="00BF11B0">
        <w:rPr>
          <w:rFonts w:ascii="Times New Roman" w:hAnsi="Times New Roman" w:cs="Times New Roman"/>
          <w:spacing w:val="1"/>
        </w:rPr>
        <w:t xml:space="preserve"> </w:t>
      </w:r>
      <w:r w:rsidRPr="00BF11B0">
        <w:rPr>
          <w:rFonts w:ascii="Times New Roman" w:hAnsi="Times New Roman" w:cs="Times New Roman"/>
        </w:rPr>
        <w:t>химическая</w:t>
      </w:r>
      <w:r w:rsidRPr="00BF11B0">
        <w:rPr>
          <w:rFonts w:ascii="Times New Roman" w:hAnsi="Times New Roman" w:cs="Times New Roman"/>
          <w:spacing w:val="1"/>
        </w:rPr>
        <w:t xml:space="preserve"> </w:t>
      </w:r>
      <w:r w:rsidRPr="00BF11B0">
        <w:rPr>
          <w:rFonts w:ascii="Times New Roman" w:hAnsi="Times New Roman" w:cs="Times New Roman"/>
        </w:rPr>
        <w:t>промышленность,</w:t>
      </w:r>
      <w:r w:rsidRPr="00BF11B0">
        <w:rPr>
          <w:rFonts w:ascii="Times New Roman" w:hAnsi="Times New Roman" w:cs="Times New Roman"/>
          <w:spacing w:val="1"/>
        </w:rPr>
        <w:t xml:space="preserve"> </w:t>
      </w:r>
      <w:r w:rsidRPr="00BF11B0">
        <w:rPr>
          <w:rFonts w:ascii="Times New Roman" w:hAnsi="Times New Roman" w:cs="Times New Roman"/>
        </w:rPr>
        <w:t>факторы</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отраслей химической промышленности, лесопромышленный комплекс, факторы</w:t>
      </w:r>
      <w:r w:rsidRPr="00BF11B0">
        <w:rPr>
          <w:rFonts w:ascii="Times New Roman" w:hAnsi="Times New Roman" w:cs="Times New Roman"/>
          <w:spacing w:val="1"/>
        </w:rPr>
        <w:t xml:space="preserve"> </w:t>
      </w:r>
      <w:r w:rsidRPr="00BF11B0">
        <w:rPr>
          <w:rFonts w:ascii="Times New Roman" w:hAnsi="Times New Roman" w:cs="Times New Roman"/>
        </w:rPr>
        <w:t>размещения предприятий лесопромышленного комплекса, агропромышленный</w:t>
      </w:r>
      <w:r w:rsidRPr="00BF11B0">
        <w:rPr>
          <w:rFonts w:ascii="Times New Roman" w:hAnsi="Times New Roman" w:cs="Times New Roman"/>
          <w:spacing w:val="1"/>
        </w:rPr>
        <w:t xml:space="preserve"> </w:t>
      </w:r>
      <w:r w:rsidRPr="00BF11B0">
        <w:rPr>
          <w:rFonts w:ascii="Times New Roman" w:hAnsi="Times New Roman" w:cs="Times New Roman"/>
        </w:rPr>
        <w:t>комплекс,</w:t>
      </w:r>
      <w:r w:rsidRPr="00BF11B0">
        <w:rPr>
          <w:rFonts w:ascii="Times New Roman" w:hAnsi="Times New Roman" w:cs="Times New Roman"/>
          <w:spacing w:val="1"/>
        </w:rPr>
        <w:t xml:space="preserve"> </w:t>
      </w:r>
      <w:r w:rsidRPr="00BF11B0">
        <w:rPr>
          <w:rFonts w:ascii="Times New Roman" w:hAnsi="Times New Roman" w:cs="Times New Roman"/>
        </w:rPr>
        <w:t>факторы</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предприятий</w:t>
      </w:r>
      <w:r w:rsidRPr="00BF11B0">
        <w:rPr>
          <w:rFonts w:ascii="Times New Roman" w:hAnsi="Times New Roman" w:cs="Times New Roman"/>
          <w:spacing w:val="1"/>
        </w:rPr>
        <w:t xml:space="preserve"> </w:t>
      </w:r>
      <w:r w:rsidRPr="00BF11B0">
        <w:rPr>
          <w:rFonts w:ascii="Times New Roman" w:hAnsi="Times New Roman" w:cs="Times New Roman"/>
        </w:rPr>
        <w:t>агропромышленного</w:t>
      </w:r>
      <w:r w:rsidRPr="00BF11B0">
        <w:rPr>
          <w:rFonts w:ascii="Times New Roman" w:hAnsi="Times New Roman" w:cs="Times New Roman"/>
          <w:spacing w:val="1"/>
        </w:rPr>
        <w:t xml:space="preserve"> </w:t>
      </w:r>
      <w:r w:rsidRPr="00BF11B0">
        <w:rPr>
          <w:rFonts w:ascii="Times New Roman" w:hAnsi="Times New Roman" w:cs="Times New Roman"/>
        </w:rPr>
        <w:t>комплекса</w:t>
      </w:r>
      <w:r w:rsidRPr="00BF11B0">
        <w:rPr>
          <w:rFonts w:ascii="Times New Roman" w:hAnsi="Times New Roman" w:cs="Times New Roman"/>
          <w:spacing w:val="1"/>
        </w:rPr>
        <w:t xml:space="preserve"> </w:t>
      </w:r>
      <w:r w:rsidRPr="00BF11B0">
        <w:rPr>
          <w:rFonts w:ascii="Times New Roman" w:hAnsi="Times New Roman" w:cs="Times New Roman"/>
        </w:rPr>
        <w:t>(АПК),</w:t>
      </w:r>
      <w:r w:rsidRPr="00BF11B0">
        <w:rPr>
          <w:rFonts w:ascii="Times New Roman" w:hAnsi="Times New Roman" w:cs="Times New Roman"/>
          <w:spacing w:val="1"/>
        </w:rPr>
        <w:t xml:space="preserve"> </w:t>
      </w:r>
      <w:r w:rsidRPr="00BF11B0">
        <w:rPr>
          <w:rFonts w:ascii="Times New Roman" w:hAnsi="Times New Roman" w:cs="Times New Roman"/>
        </w:rPr>
        <w:t>сфера</w:t>
      </w:r>
      <w:r w:rsidRPr="00BF11B0">
        <w:rPr>
          <w:rFonts w:ascii="Times New Roman" w:hAnsi="Times New Roman" w:cs="Times New Roman"/>
          <w:spacing w:val="1"/>
        </w:rPr>
        <w:t xml:space="preserve"> </w:t>
      </w:r>
      <w:r w:rsidRPr="00BF11B0">
        <w:rPr>
          <w:rFonts w:ascii="Times New Roman" w:hAnsi="Times New Roman" w:cs="Times New Roman"/>
        </w:rPr>
        <w:t>услуг,</w:t>
      </w:r>
      <w:r w:rsidRPr="00BF11B0">
        <w:rPr>
          <w:rFonts w:ascii="Times New Roman" w:hAnsi="Times New Roman" w:cs="Times New Roman"/>
          <w:spacing w:val="1"/>
        </w:rPr>
        <w:t xml:space="preserve"> </w:t>
      </w:r>
      <w:r w:rsidRPr="00BF11B0">
        <w:rPr>
          <w:rFonts w:ascii="Times New Roman" w:hAnsi="Times New Roman" w:cs="Times New Roman"/>
        </w:rPr>
        <w:t>факторы</w:t>
      </w:r>
      <w:r w:rsidRPr="00BF11B0">
        <w:rPr>
          <w:rFonts w:ascii="Times New Roman" w:hAnsi="Times New Roman" w:cs="Times New Roman"/>
          <w:spacing w:val="1"/>
        </w:rPr>
        <w:t xml:space="preserve"> </w:t>
      </w:r>
      <w:r w:rsidRPr="00BF11B0">
        <w:rPr>
          <w:rFonts w:ascii="Times New Roman" w:hAnsi="Times New Roman" w:cs="Times New Roman"/>
        </w:rPr>
        <w:t>размещения</w:t>
      </w:r>
      <w:r w:rsidRPr="00BF11B0">
        <w:rPr>
          <w:rFonts w:ascii="Times New Roman" w:hAnsi="Times New Roman" w:cs="Times New Roman"/>
          <w:spacing w:val="1"/>
        </w:rPr>
        <w:t xml:space="preserve"> </w:t>
      </w:r>
      <w:r w:rsidRPr="00BF11B0">
        <w:rPr>
          <w:rFonts w:ascii="Times New Roman" w:hAnsi="Times New Roman" w:cs="Times New Roman"/>
        </w:rPr>
        <w:t>предприятий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организаций</w:t>
      </w:r>
      <w:r w:rsidRPr="00BF11B0">
        <w:rPr>
          <w:rFonts w:ascii="Times New Roman" w:hAnsi="Times New Roman" w:cs="Times New Roman"/>
          <w:spacing w:val="1"/>
        </w:rPr>
        <w:t xml:space="preserve"> </w:t>
      </w:r>
      <w:r w:rsidRPr="00BF11B0">
        <w:rPr>
          <w:rFonts w:ascii="Times New Roman" w:hAnsi="Times New Roman" w:cs="Times New Roman"/>
        </w:rPr>
        <w:t>сферы</w:t>
      </w:r>
      <w:r w:rsidRPr="00BF11B0">
        <w:rPr>
          <w:rFonts w:ascii="Times New Roman" w:hAnsi="Times New Roman" w:cs="Times New Roman"/>
          <w:spacing w:val="1"/>
        </w:rPr>
        <w:t xml:space="preserve"> </w:t>
      </w:r>
      <w:r w:rsidRPr="00BF11B0">
        <w:rPr>
          <w:rFonts w:ascii="Times New Roman" w:hAnsi="Times New Roman" w:cs="Times New Roman"/>
        </w:rPr>
        <w:t>услуг,</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транспорта,</w:t>
      </w:r>
      <w:r w:rsidRPr="00BF11B0">
        <w:rPr>
          <w:rFonts w:ascii="Times New Roman" w:hAnsi="Times New Roman" w:cs="Times New Roman"/>
          <w:spacing w:val="1"/>
        </w:rPr>
        <w:t xml:space="preserve"> </w:t>
      </w:r>
      <w:r w:rsidRPr="00BF11B0">
        <w:rPr>
          <w:rFonts w:ascii="Times New Roman" w:hAnsi="Times New Roman" w:cs="Times New Roman"/>
        </w:rPr>
        <w:t>грузооборот,</w:t>
      </w:r>
      <w:r w:rsidRPr="00BF11B0">
        <w:rPr>
          <w:rFonts w:ascii="Times New Roman" w:hAnsi="Times New Roman" w:cs="Times New Roman"/>
          <w:spacing w:val="1"/>
        </w:rPr>
        <w:t xml:space="preserve"> </w:t>
      </w:r>
      <w:r w:rsidRPr="00BF11B0">
        <w:rPr>
          <w:rFonts w:ascii="Times New Roman" w:hAnsi="Times New Roman" w:cs="Times New Roman"/>
        </w:rPr>
        <w:t>пассажирооборот,</w:t>
      </w:r>
      <w:r w:rsidRPr="00BF11B0">
        <w:rPr>
          <w:rFonts w:ascii="Times New Roman" w:hAnsi="Times New Roman" w:cs="Times New Roman"/>
          <w:spacing w:val="1"/>
        </w:rPr>
        <w:t xml:space="preserve"> </w:t>
      </w:r>
      <w:r w:rsidRPr="00BF11B0">
        <w:rPr>
          <w:rFonts w:ascii="Times New Roman" w:hAnsi="Times New Roman" w:cs="Times New Roman"/>
        </w:rPr>
        <w:t>территории</w:t>
      </w:r>
      <w:r w:rsidRPr="00BF11B0">
        <w:rPr>
          <w:rFonts w:ascii="Times New Roman" w:hAnsi="Times New Roman" w:cs="Times New Roman"/>
          <w:spacing w:val="1"/>
        </w:rPr>
        <w:t xml:space="preserve"> </w:t>
      </w:r>
      <w:r w:rsidRPr="00BF11B0">
        <w:rPr>
          <w:rFonts w:ascii="Times New Roman" w:hAnsi="Times New Roman" w:cs="Times New Roman"/>
        </w:rPr>
        <w:t xml:space="preserve">опережающего  </w:t>
      </w:r>
      <w:r w:rsidRPr="00BF11B0">
        <w:rPr>
          <w:rFonts w:ascii="Times New Roman" w:hAnsi="Times New Roman" w:cs="Times New Roman"/>
          <w:spacing w:val="29"/>
        </w:rPr>
        <w:t xml:space="preserve"> </w:t>
      </w:r>
      <w:r w:rsidRPr="00BF11B0">
        <w:rPr>
          <w:rFonts w:ascii="Times New Roman" w:hAnsi="Times New Roman" w:cs="Times New Roman"/>
        </w:rPr>
        <w:t xml:space="preserve">развития  </w:t>
      </w:r>
      <w:r w:rsidRPr="00BF11B0">
        <w:rPr>
          <w:rFonts w:ascii="Times New Roman" w:hAnsi="Times New Roman" w:cs="Times New Roman"/>
          <w:spacing w:val="30"/>
        </w:rPr>
        <w:t xml:space="preserve"> </w:t>
      </w:r>
      <w:r w:rsidRPr="00BF11B0">
        <w:rPr>
          <w:rFonts w:ascii="Times New Roman" w:hAnsi="Times New Roman" w:cs="Times New Roman"/>
        </w:rPr>
        <w:t xml:space="preserve">(ТОР),  </w:t>
      </w:r>
      <w:r w:rsidRPr="00BF11B0">
        <w:rPr>
          <w:rFonts w:ascii="Times New Roman" w:hAnsi="Times New Roman" w:cs="Times New Roman"/>
          <w:spacing w:val="30"/>
        </w:rPr>
        <w:t xml:space="preserve"> </w:t>
      </w:r>
      <w:r w:rsidRPr="00BF11B0">
        <w:rPr>
          <w:rFonts w:ascii="Times New Roman" w:hAnsi="Times New Roman" w:cs="Times New Roman"/>
        </w:rPr>
        <w:t xml:space="preserve">Арктическая  </w:t>
      </w:r>
      <w:r w:rsidRPr="00BF11B0">
        <w:rPr>
          <w:rFonts w:ascii="Times New Roman" w:hAnsi="Times New Roman" w:cs="Times New Roman"/>
          <w:spacing w:val="30"/>
        </w:rPr>
        <w:t xml:space="preserve"> </w:t>
      </w:r>
      <w:r w:rsidRPr="00BF11B0">
        <w:rPr>
          <w:rFonts w:ascii="Times New Roman" w:hAnsi="Times New Roman" w:cs="Times New Roman"/>
        </w:rPr>
        <w:t xml:space="preserve">зона  </w:t>
      </w:r>
      <w:r w:rsidRPr="00BF11B0">
        <w:rPr>
          <w:rFonts w:ascii="Times New Roman" w:hAnsi="Times New Roman" w:cs="Times New Roman"/>
          <w:spacing w:val="29"/>
        </w:rPr>
        <w:t xml:space="preserve"> </w:t>
      </w:r>
      <w:r w:rsidRPr="00BF11B0">
        <w:rPr>
          <w:rFonts w:ascii="Times New Roman" w:hAnsi="Times New Roman" w:cs="Times New Roman"/>
        </w:rPr>
        <w:t xml:space="preserve">и  </w:t>
      </w:r>
      <w:r w:rsidRPr="00BF11B0">
        <w:rPr>
          <w:rFonts w:ascii="Times New Roman" w:hAnsi="Times New Roman" w:cs="Times New Roman"/>
          <w:spacing w:val="29"/>
        </w:rPr>
        <w:t xml:space="preserve"> </w:t>
      </w:r>
      <w:r w:rsidRPr="00BF11B0">
        <w:rPr>
          <w:rFonts w:ascii="Times New Roman" w:hAnsi="Times New Roman" w:cs="Times New Roman"/>
        </w:rPr>
        <w:t xml:space="preserve">зона  </w:t>
      </w:r>
      <w:r w:rsidRPr="00BF11B0">
        <w:rPr>
          <w:rFonts w:ascii="Times New Roman" w:hAnsi="Times New Roman" w:cs="Times New Roman"/>
          <w:spacing w:val="29"/>
        </w:rPr>
        <w:t xml:space="preserve"> </w:t>
      </w:r>
      <w:r w:rsidRPr="00BF11B0">
        <w:rPr>
          <w:rFonts w:ascii="Times New Roman" w:hAnsi="Times New Roman" w:cs="Times New Roman"/>
        </w:rPr>
        <w:t xml:space="preserve">Севера  </w:t>
      </w:r>
      <w:r w:rsidRPr="00BF11B0">
        <w:rPr>
          <w:rFonts w:ascii="Times New Roman" w:hAnsi="Times New Roman" w:cs="Times New Roman"/>
          <w:spacing w:val="28"/>
        </w:rPr>
        <w:t xml:space="preserve"> </w:t>
      </w:r>
      <w:r w:rsidRPr="00BF11B0">
        <w:rPr>
          <w:rFonts w:ascii="Times New Roman" w:hAnsi="Times New Roman" w:cs="Times New Roman"/>
        </w:rPr>
        <w:t>России;</w:t>
      </w:r>
    </w:p>
    <w:p w14:paraId="6B249855" w14:textId="40298E16" w:rsidR="00927F2E" w:rsidRPr="00BF11B0" w:rsidRDefault="0011740B" w:rsidP="00BF11B0">
      <w:pPr>
        <w:pStyle w:val="a3"/>
        <w:tabs>
          <w:tab w:val="left" w:pos="8908"/>
        </w:tabs>
        <w:ind w:right="274"/>
        <w:contextualSpacing/>
        <w:rPr>
          <w:rFonts w:ascii="Times New Roman" w:hAnsi="Times New Roman" w:cs="Times New Roman"/>
        </w:rPr>
      </w:pPr>
      <w:r w:rsidRPr="00BF11B0">
        <w:rPr>
          <w:rFonts w:ascii="Times New Roman" w:hAnsi="Times New Roman" w:cs="Times New Roman"/>
        </w:rPr>
        <w:t>находить, извлекать и использовать информацию, характеризующую отраслевую,</w:t>
      </w:r>
      <w:r w:rsidRPr="00BF11B0">
        <w:rPr>
          <w:rFonts w:ascii="Times New Roman" w:hAnsi="Times New Roman" w:cs="Times New Roman"/>
          <w:spacing w:val="1"/>
        </w:rPr>
        <w:t xml:space="preserve"> </w:t>
      </w:r>
      <w:r w:rsidRPr="00BF11B0">
        <w:rPr>
          <w:rFonts w:ascii="Times New Roman" w:hAnsi="Times New Roman" w:cs="Times New Roman"/>
        </w:rPr>
        <w:t>функциональную и территориальную структуру хозяйства России, для решения</w:t>
      </w:r>
      <w:r w:rsidRPr="00BF11B0">
        <w:rPr>
          <w:rFonts w:ascii="Times New Roman" w:hAnsi="Times New Roman" w:cs="Times New Roman"/>
          <w:spacing w:val="1"/>
        </w:rPr>
        <w:t xml:space="preserve"> </w:t>
      </w:r>
      <w:r w:rsidRPr="00BF11B0">
        <w:rPr>
          <w:rFonts w:ascii="Times New Roman" w:hAnsi="Times New Roman" w:cs="Times New Roman"/>
        </w:rPr>
        <w:t>практико-ориентированных</w:t>
      </w:r>
      <w:r w:rsidRPr="00BF11B0">
        <w:rPr>
          <w:rFonts w:ascii="Times New Roman" w:hAnsi="Times New Roman" w:cs="Times New Roman"/>
          <w:spacing w:val="-1"/>
        </w:rPr>
        <w:t>задач;</w:t>
      </w:r>
    </w:p>
    <w:p w14:paraId="2AF6D0D8" w14:textId="53C5D422" w:rsidR="00927F2E" w:rsidRPr="00BF11B0" w:rsidRDefault="0011740B" w:rsidP="00692AD7">
      <w:pPr>
        <w:pStyle w:val="a3"/>
        <w:ind w:right="270"/>
        <w:contextualSpacing/>
        <w:rPr>
          <w:rFonts w:ascii="Times New Roman" w:hAnsi="Times New Roman" w:cs="Times New Roman"/>
        </w:rPr>
      </w:pPr>
      <w:r w:rsidRPr="00BF11B0">
        <w:rPr>
          <w:rFonts w:ascii="Times New Roman" w:hAnsi="Times New Roman" w:cs="Times New Roman"/>
        </w:rPr>
        <w:t>решать</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опорой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алгоритм</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действий</w:t>
      </w:r>
      <w:r w:rsidRPr="00BF11B0">
        <w:rPr>
          <w:rFonts w:ascii="Times New Roman" w:hAnsi="Times New Roman" w:cs="Times New Roman"/>
          <w:spacing w:val="1"/>
        </w:rPr>
        <w:t xml:space="preserve"> </w:t>
      </w:r>
      <w:r w:rsidRPr="00BF11B0">
        <w:rPr>
          <w:rFonts w:ascii="Times New Roman" w:hAnsi="Times New Roman" w:cs="Times New Roman"/>
        </w:rPr>
        <w:t>практические</w:t>
      </w:r>
      <w:r w:rsidRPr="00BF11B0">
        <w:rPr>
          <w:rFonts w:ascii="Times New Roman" w:hAnsi="Times New Roman" w:cs="Times New Roman"/>
          <w:spacing w:val="1"/>
        </w:rPr>
        <w:t xml:space="preserve"> </w:t>
      </w:r>
      <w:r w:rsidRPr="00BF11B0">
        <w:rPr>
          <w:rFonts w:ascii="Times New Roman" w:hAnsi="Times New Roman" w:cs="Times New Roman"/>
        </w:rPr>
        <w:t>задачи</w:t>
      </w:r>
      <w:r w:rsidRPr="00BF11B0">
        <w:rPr>
          <w:rFonts w:ascii="Times New Roman" w:hAnsi="Times New Roman" w:cs="Times New Roman"/>
          <w:spacing w:val="1"/>
        </w:rPr>
        <w:t xml:space="preserve"> </w:t>
      </w:r>
      <w:r w:rsidRPr="00BF11B0">
        <w:rPr>
          <w:rFonts w:ascii="Times New Roman" w:hAnsi="Times New Roman" w:cs="Times New Roman"/>
        </w:rPr>
        <w:t>геоэкологического</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определения</w:t>
      </w:r>
      <w:r w:rsidRPr="00BF11B0">
        <w:rPr>
          <w:rFonts w:ascii="Times New Roman" w:hAnsi="Times New Roman" w:cs="Times New Roman"/>
          <w:spacing w:val="1"/>
        </w:rPr>
        <w:t xml:space="preserve"> </w:t>
      </w:r>
      <w:r w:rsidRPr="00BF11B0">
        <w:rPr>
          <w:rFonts w:ascii="Times New Roman" w:hAnsi="Times New Roman" w:cs="Times New Roman"/>
        </w:rPr>
        <w:t>качества</w:t>
      </w:r>
      <w:r w:rsidRPr="00BF11B0">
        <w:rPr>
          <w:rFonts w:ascii="Times New Roman" w:hAnsi="Times New Roman" w:cs="Times New Roman"/>
          <w:spacing w:val="1"/>
        </w:rPr>
        <w:t xml:space="preserve"> </w:t>
      </w:r>
      <w:r w:rsidRPr="00BF11B0">
        <w:rPr>
          <w:rFonts w:ascii="Times New Roman" w:hAnsi="Times New Roman" w:cs="Times New Roman"/>
        </w:rPr>
        <w:t>окружающей</w:t>
      </w:r>
      <w:r w:rsidRPr="00BF11B0">
        <w:rPr>
          <w:rFonts w:ascii="Times New Roman" w:hAnsi="Times New Roman" w:cs="Times New Roman"/>
          <w:spacing w:val="1"/>
        </w:rPr>
        <w:t xml:space="preserve"> </w:t>
      </w:r>
      <w:r w:rsidRPr="00BF11B0">
        <w:rPr>
          <w:rFonts w:ascii="Times New Roman" w:hAnsi="Times New Roman" w:cs="Times New Roman"/>
        </w:rPr>
        <w:t>среды</w:t>
      </w:r>
      <w:r w:rsidRPr="00BF11B0">
        <w:rPr>
          <w:rFonts w:ascii="Times New Roman" w:hAnsi="Times New Roman" w:cs="Times New Roman"/>
          <w:spacing w:val="1"/>
        </w:rPr>
        <w:t xml:space="preserve"> </w:t>
      </w:r>
      <w:r w:rsidRPr="00BF11B0">
        <w:rPr>
          <w:rFonts w:ascii="Times New Roman" w:hAnsi="Times New Roman" w:cs="Times New Roman"/>
        </w:rPr>
        <w:t>своей</w:t>
      </w:r>
      <w:r w:rsidRPr="00BF11B0">
        <w:rPr>
          <w:rFonts w:ascii="Times New Roman" w:hAnsi="Times New Roman" w:cs="Times New Roman"/>
          <w:spacing w:val="76"/>
        </w:rPr>
        <w:t xml:space="preserve"> </w:t>
      </w:r>
      <w:r w:rsidRPr="00BF11B0">
        <w:rPr>
          <w:rFonts w:ascii="Times New Roman" w:hAnsi="Times New Roman" w:cs="Times New Roman"/>
        </w:rPr>
        <w:t>местности,</w:t>
      </w:r>
      <w:r w:rsidRPr="00BF11B0">
        <w:rPr>
          <w:rFonts w:ascii="Times New Roman" w:hAnsi="Times New Roman" w:cs="Times New Roman"/>
          <w:spacing w:val="76"/>
        </w:rPr>
        <w:t xml:space="preserve"> </w:t>
      </w:r>
      <w:r w:rsidRPr="00BF11B0">
        <w:rPr>
          <w:rFonts w:ascii="Times New Roman" w:hAnsi="Times New Roman" w:cs="Times New Roman"/>
        </w:rPr>
        <w:t>путей</w:t>
      </w:r>
      <w:r w:rsidRPr="00BF11B0">
        <w:rPr>
          <w:rFonts w:ascii="Times New Roman" w:hAnsi="Times New Roman" w:cs="Times New Roman"/>
          <w:spacing w:val="77"/>
        </w:rPr>
        <w:t xml:space="preserve"> </w:t>
      </w:r>
      <w:r w:rsidRPr="00BF11B0">
        <w:rPr>
          <w:rFonts w:ascii="Times New Roman" w:hAnsi="Times New Roman" w:cs="Times New Roman"/>
        </w:rPr>
        <w:t>ее</w:t>
      </w:r>
      <w:r w:rsidRPr="00BF11B0">
        <w:rPr>
          <w:rFonts w:ascii="Times New Roman" w:hAnsi="Times New Roman" w:cs="Times New Roman"/>
          <w:spacing w:val="75"/>
        </w:rPr>
        <w:t xml:space="preserve"> </w:t>
      </w:r>
      <w:r w:rsidRPr="00BF11B0">
        <w:rPr>
          <w:rFonts w:ascii="Times New Roman" w:hAnsi="Times New Roman" w:cs="Times New Roman"/>
        </w:rPr>
        <w:t>сохранения</w:t>
      </w:r>
      <w:r w:rsidRPr="00BF11B0">
        <w:rPr>
          <w:rFonts w:ascii="Times New Roman" w:hAnsi="Times New Roman" w:cs="Times New Roman"/>
          <w:spacing w:val="79"/>
        </w:rPr>
        <w:t xml:space="preserve"> </w:t>
      </w:r>
      <w:r w:rsidRPr="00BF11B0">
        <w:rPr>
          <w:rFonts w:ascii="Times New Roman" w:hAnsi="Times New Roman" w:cs="Times New Roman"/>
        </w:rPr>
        <w:t>и</w:t>
      </w:r>
      <w:r w:rsidRPr="00BF11B0">
        <w:rPr>
          <w:rFonts w:ascii="Times New Roman" w:hAnsi="Times New Roman" w:cs="Times New Roman"/>
          <w:spacing w:val="77"/>
        </w:rPr>
        <w:t xml:space="preserve"> </w:t>
      </w:r>
      <w:r w:rsidRPr="00BF11B0">
        <w:rPr>
          <w:rFonts w:ascii="Times New Roman" w:hAnsi="Times New Roman" w:cs="Times New Roman"/>
        </w:rPr>
        <w:t>улучшения,</w:t>
      </w:r>
      <w:r w:rsidRPr="00BF11B0">
        <w:rPr>
          <w:rFonts w:ascii="Times New Roman" w:hAnsi="Times New Roman" w:cs="Times New Roman"/>
          <w:spacing w:val="77"/>
        </w:rPr>
        <w:t xml:space="preserve"> </w:t>
      </w:r>
      <w:r w:rsidRPr="00BF11B0">
        <w:rPr>
          <w:rFonts w:ascii="Times New Roman" w:hAnsi="Times New Roman" w:cs="Times New Roman"/>
        </w:rPr>
        <w:t>а</w:t>
      </w:r>
      <w:r w:rsidRPr="00BF11B0">
        <w:rPr>
          <w:rFonts w:ascii="Times New Roman" w:hAnsi="Times New Roman" w:cs="Times New Roman"/>
          <w:spacing w:val="78"/>
        </w:rPr>
        <w:t xml:space="preserve"> </w:t>
      </w:r>
      <w:r w:rsidRPr="00BF11B0">
        <w:rPr>
          <w:rFonts w:ascii="Times New Roman" w:hAnsi="Times New Roman" w:cs="Times New Roman"/>
        </w:rPr>
        <w:t>также</w:t>
      </w:r>
      <w:r w:rsidRPr="00BF11B0">
        <w:rPr>
          <w:rFonts w:ascii="Times New Roman" w:hAnsi="Times New Roman" w:cs="Times New Roman"/>
          <w:spacing w:val="77"/>
        </w:rPr>
        <w:t xml:space="preserve"> </w:t>
      </w:r>
      <w:r w:rsidRPr="00BF11B0">
        <w:rPr>
          <w:rFonts w:ascii="Times New Roman" w:hAnsi="Times New Roman" w:cs="Times New Roman"/>
        </w:rPr>
        <w:t>задачи</w:t>
      </w:r>
      <w:r w:rsidRPr="00BF11B0">
        <w:rPr>
          <w:rFonts w:ascii="Times New Roman" w:hAnsi="Times New Roman" w:cs="Times New Roman"/>
          <w:spacing w:val="75"/>
        </w:rPr>
        <w:t xml:space="preserve"> </w:t>
      </w:r>
      <w:r w:rsidRPr="00BF11B0">
        <w:rPr>
          <w:rFonts w:ascii="Times New Roman" w:hAnsi="Times New Roman" w:cs="Times New Roman"/>
        </w:rPr>
        <w:t>в</w:t>
      </w:r>
      <w:r w:rsidRPr="00BF11B0">
        <w:rPr>
          <w:rFonts w:ascii="Times New Roman" w:hAnsi="Times New Roman" w:cs="Times New Roman"/>
          <w:spacing w:val="79"/>
        </w:rPr>
        <w:t xml:space="preserve"> </w:t>
      </w:r>
      <w:r w:rsidRPr="00BF11B0">
        <w:rPr>
          <w:rFonts w:ascii="Times New Roman" w:hAnsi="Times New Roman" w:cs="Times New Roman"/>
        </w:rPr>
        <w:t>сфере</w:t>
      </w:r>
      <w:r w:rsidR="00692AD7">
        <w:rPr>
          <w:rFonts w:ascii="Times New Roman" w:hAnsi="Times New Roman" w:cs="Times New Roman"/>
        </w:rPr>
        <w:t xml:space="preserve">  </w:t>
      </w:r>
      <w:r w:rsidRPr="00BF11B0">
        <w:rPr>
          <w:rFonts w:ascii="Times New Roman" w:hAnsi="Times New Roman" w:cs="Times New Roman"/>
        </w:rPr>
        <w:t>экономической географии</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определения</w:t>
      </w:r>
      <w:r w:rsidRPr="00BF11B0">
        <w:rPr>
          <w:rFonts w:ascii="Times New Roman" w:hAnsi="Times New Roman" w:cs="Times New Roman"/>
          <w:spacing w:val="1"/>
        </w:rPr>
        <w:t xml:space="preserve"> </w:t>
      </w:r>
      <w:r w:rsidRPr="00BF11B0">
        <w:rPr>
          <w:rFonts w:ascii="Times New Roman" w:hAnsi="Times New Roman" w:cs="Times New Roman"/>
        </w:rPr>
        <w:t>качества</w:t>
      </w:r>
      <w:r w:rsidRPr="00BF11B0">
        <w:rPr>
          <w:rFonts w:ascii="Times New Roman" w:hAnsi="Times New Roman" w:cs="Times New Roman"/>
          <w:spacing w:val="1"/>
        </w:rPr>
        <w:t xml:space="preserve"> </w:t>
      </w:r>
      <w:r w:rsidRPr="00BF11B0">
        <w:rPr>
          <w:rFonts w:ascii="Times New Roman" w:hAnsi="Times New Roman" w:cs="Times New Roman"/>
        </w:rPr>
        <w:t>жизни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семьи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финансового благополучия: объяснять с опорой на план особенности отраслевой и</w:t>
      </w:r>
      <w:r w:rsidRPr="00BF11B0">
        <w:rPr>
          <w:rFonts w:ascii="Times New Roman" w:hAnsi="Times New Roman" w:cs="Times New Roman"/>
          <w:spacing w:val="-55"/>
        </w:rPr>
        <w:t xml:space="preserve"> </w:t>
      </w:r>
      <w:r w:rsidRPr="00BF11B0">
        <w:rPr>
          <w:rFonts w:ascii="Times New Roman" w:hAnsi="Times New Roman" w:cs="Times New Roman"/>
        </w:rPr>
        <w:t>территориальной структуры хозяйства России, регионов, размещения отдельных</w:t>
      </w:r>
      <w:r w:rsidRPr="00BF11B0">
        <w:rPr>
          <w:rFonts w:ascii="Times New Roman" w:hAnsi="Times New Roman" w:cs="Times New Roman"/>
          <w:spacing w:val="1"/>
        </w:rPr>
        <w:t xml:space="preserve"> </w:t>
      </w:r>
      <w:r w:rsidRPr="00BF11B0">
        <w:rPr>
          <w:rFonts w:ascii="Times New Roman" w:hAnsi="Times New Roman" w:cs="Times New Roman"/>
        </w:rPr>
        <w:t>предприятий;</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условия</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 xml:space="preserve">территорий    </w:t>
      </w:r>
      <w:r w:rsidRPr="00BF11B0">
        <w:rPr>
          <w:rFonts w:ascii="Times New Roman" w:hAnsi="Times New Roman" w:cs="Times New Roman"/>
          <w:spacing w:val="12"/>
        </w:rPr>
        <w:t xml:space="preserve"> </w:t>
      </w:r>
      <w:r w:rsidRPr="00BF11B0">
        <w:rPr>
          <w:rFonts w:ascii="Times New Roman" w:hAnsi="Times New Roman" w:cs="Times New Roman"/>
        </w:rPr>
        <w:t xml:space="preserve">для    </w:t>
      </w:r>
      <w:r w:rsidRPr="00BF11B0">
        <w:rPr>
          <w:rFonts w:ascii="Times New Roman" w:hAnsi="Times New Roman" w:cs="Times New Roman"/>
          <w:spacing w:val="17"/>
        </w:rPr>
        <w:t xml:space="preserve"> </w:t>
      </w:r>
      <w:r w:rsidRPr="00BF11B0">
        <w:rPr>
          <w:rFonts w:ascii="Times New Roman" w:hAnsi="Times New Roman" w:cs="Times New Roman"/>
        </w:rPr>
        <w:t xml:space="preserve">размещения    </w:t>
      </w:r>
      <w:r w:rsidRPr="00BF11B0">
        <w:rPr>
          <w:rFonts w:ascii="Times New Roman" w:hAnsi="Times New Roman" w:cs="Times New Roman"/>
          <w:spacing w:val="13"/>
        </w:rPr>
        <w:t xml:space="preserve"> </w:t>
      </w:r>
      <w:r w:rsidRPr="00BF11B0">
        <w:rPr>
          <w:rFonts w:ascii="Times New Roman" w:hAnsi="Times New Roman" w:cs="Times New Roman"/>
        </w:rPr>
        <w:t xml:space="preserve">предприятий    </w:t>
      </w:r>
      <w:r w:rsidRPr="00BF11B0">
        <w:rPr>
          <w:rFonts w:ascii="Times New Roman" w:hAnsi="Times New Roman" w:cs="Times New Roman"/>
          <w:spacing w:val="13"/>
        </w:rPr>
        <w:t xml:space="preserve"> </w:t>
      </w:r>
      <w:r w:rsidRPr="00BF11B0">
        <w:rPr>
          <w:rFonts w:ascii="Times New Roman" w:hAnsi="Times New Roman" w:cs="Times New Roman"/>
        </w:rPr>
        <w:t xml:space="preserve">и    </w:t>
      </w:r>
      <w:r w:rsidRPr="00BF11B0">
        <w:rPr>
          <w:rFonts w:ascii="Times New Roman" w:hAnsi="Times New Roman" w:cs="Times New Roman"/>
          <w:spacing w:val="13"/>
        </w:rPr>
        <w:t xml:space="preserve"> </w:t>
      </w:r>
      <w:r w:rsidRPr="00BF11B0">
        <w:rPr>
          <w:rFonts w:ascii="Times New Roman" w:hAnsi="Times New Roman" w:cs="Times New Roman"/>
        </w:rPr>
        <w:t xml:space="preserve">различных    </w:t>
      </w:r>
      <w:r w:rsidRPr="00BF11B0">
        <w:rPr>
          <w:rFonts w:ascii="Times New Roman" w:hAnsi="Times New Roman" w:cs="Times New Roman"/>
          <w:spacing w:val="14"/>
        </w:rPr>
        <w:t xml:space="preserve"> </w:t>
      </w:r>
      <w:r w:rsidRPr="00BF11B0">
        <w:rPr>
          <w:rFonts w:ascii="Times New Roman" w:hAnsi="Times New Roman" w:cs="Times New Roman"/>
        </w:rPr>
        <w:t>производств;</w:t>
      </w:r>
    </w:p>
    <w:p w14:paraId="53E493BC" w14:textId="1C50B0F9" w:rsidR="00927F2E" w:rsidRPr="00BF11B0" w:rsidRDefault="0011740B" w:rsidP="00BF11B0">
      <w:pPr>
        <w:pStyle w:val="a3"/>
        <w:tabs>
          <w:tab w:val="left" w:pos="4555"/>
          <w:tab w:val="left" w:pos="8798"/>
        </w:tabs>
        <w:ind w:right="269"/>
        <w:contextualSpacing/>
        <w:rPr>
          <w:rFonts w:ascii="Times New Roman" w:hAnsi="Times New Roman" w:cs="Times New Roman"/>
        </w:rPr>
      </w:pP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знания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компонентов</w:t>
      </w:r>
      <w:r w:rsidRPr="00BF11B0">
        <w:rPr>
          <w:rFonts w:ascii="Times New Roman" w:hAnsi="Times New Roman" w:cs="Times New Roman"/>
          <w:spacing w:val="1"/>
        </w:rPr>
        <w:t xml:space="preserve"> </w:t>
      </w:r>
      <w:r w:rsidRPr="00BF11B0">
        <w:rPr>
          <w:rFonts w:ascii="Times New Roman" w:hAnsi="Times New Roman" w:cs="Times New Roman"/>
        </w:rPr>
        <w:t>природы</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ее</w:t>
      </w:r>
      <w:r w:rsidRPr="00BF11B0">
        <w:rPr>
          <w:rFonts w:ascii="Times New Roman" w:hAnsi="Times New Roman" w:cs="Times New Roman"/>
          <w:spacing w:val="1"/>
        </w:rPr>
        <w:t xml:space="preserve"> </w:t>
      </w:r>
      <w:r w:rsidRPr="00BF11B0">
        <w:rPr>
          <w:rFonts w:ascii="Times New Roman" w:hAnsi="Times New Roman" w:cs="Times New Roman"/>
        </w:rPr>
        <w:t>отдельных территорий; об особенностях взаимодействия природы и общества в</w:t>
      </w:r>
      <w:r w:rsidRPr="00BF11B0">
        <w:rPr>
          <w:rFonts w:ascii="Times New Roman" w:hAnsi="Times New Roman" w:cs="Times New Roman"/>
          <w:spacing w:val="1"/>
        </w:rPr>
        <w:t xml:space="preserve"> </w:t>
      </w:r>
      <w:r w:rsidRPr="00BF11B0">
        <w:rPr>
          <w:rFonts w:ascii="Times New Roman" w:hAnsi="Times New Roman" w:cs="Times New Roman"/>
        </w:rPr>
        <w:t>пределах отдельных территорий для решения практико-ориентированных задач в</w:t>
      </w:r>
      <w:r w:rsidRPr="00BF11B0">
        <w:rPr>
          <w:rFonts w:ascii="Times New Roman" w:hAnsi="Times New Roman" w:cs="Times New Roman"/>
          <w:spacing w:val="-55"/>
        </w:rPr>
        <w:t xml:space="preserve"> </w:t>
      </w:r>
      <w:r w:rsidRPr="00BF11B0">
        <w:rPr>
          <w:rFonts w:ascii="Times New Roman" w:hAnsi="Times New Roman" w:cs="Times New Roman"/>
        </w:rPr>
        <w:t>контексте</w:t>
      </w:r>
      <w:r w:rsidR="00692AD7">
        <w:rPr>
          <w:rFonts w:ascii="Times New Roman" w:hAnsi="Times New Roman" w:cs="Times New Roman"/>
        </w:rPr>
        <w:t xml:space="preserve"> </w:t>
      </w:r>
      <w:r w:rsidRPr="00BF11B0">
        <w:rPr>
          <w:rFonts w:ascii="Times New Roman" w:hAnsi="Times New Roman" w:cs="Times New Roman"/>
        </w:rPr>
        <w:t>реальной</w:t>
      </w:r>
      <w:r w:rsidRPr="00BF11B0">
        <w:rPr>
          <w:rFonts w:ascii="Times New Roman" w:hAnsi="Times New Roman" w:cs="Times New Roman"/>
        </w:rPr>
        <w:tab/>
      </w:r>
      <w:r w:rsidRPr="00BF11B0">
        <w:rPr>
          <w:rFonts w:ascii="Times New Roman" w:hAnsi="Times New Roman" w:cs="Times New Roman"/>
          <w:spacing w:val="-1"/>
        </w:rPr>
        <w:t>жизни;</w:t>
      </w:r>
    </w:p>
    <w:p w14:paraId="5A99B7DF" w14:textId="77777777" w:rsidR="00927F2E" w:rsidRPr="00BF11B0" w:rsidRDefault="0011740B" w:rsidP="00BF11B0">
      <w:pPr>
        <w:pStyle w:val="a3"/>
        <w:tabs>
          <w:tab w:val="left" w:pos="8288"/>
        </w:tabs>
        <w:ind w:right="268"/>
        <w:contextualSpacing/>
        <w:rPr>
          <w:rFonts w:ascii="Times New Roman" w:hAnsi="Times New Roman" w:cs="Times New Roman"/>
        </w:rPr>
      </w:pP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финансовые</w:t>
      </w:r>
      <w:r w:rsidRPr="00BF11B0">
        <w:rPr>
          <w:rFonts w:ascii="Times New Roman" w:hAnsi="Times New Roman" w:cs="Times New Roman"/>
          <w:spacing w:val="1"/>
        </w:rPr>
        <w:t xml:space="preserve"> </w:t>
      </w:r>
      <w:r w:rsidRPr="00BF11B0">
        <w:rPr>
          <w:rFonts w:ascii="Times New Roman" w:hAnsi="Times New Roman" w:cs="Times New Roman"/>
        </w:rPr>
        <w:t>условия</w:t>
      </w:r>
      <w:r w:rsidRPr="00BF11B0">
        <w:rPr>
          <w:rFonts w:ascii="Times New Roman" w:hAnsi="Times New Roman" w:cs="Times New Roman"/>
          <w:spacing w:val="1"/>
        </w:rPr>
        <w:t xml:space="preserve"> </w:t>
      </w:r>
      <w:r w:rsidRPr="00BF11B0">
        <w:rPr>
          <w:rFonts w:ascii="Times New Roman" w:hAnsi="Times New Roman" w:cs="Times New Roman"/>
        </w:rPr>
        <w:t>жизнедеятельности</w:t>
      </w:r>
      <w:r w:rsidRPr="00BF11B0">
        <w:rPr>
          <w:rFonts w:ascii="Times New Roman" w:hAnsi="Times New Roman" w:cs="Times New Roman"/>
          <w:spacing w:val="1"/>
        </w:rPr>
        <w:t xml:space="preserve"> </w:t>
      </w:r>
      <w:r w:rsidRPr="00BF11B0">
        <w:rPr>
          <w:rFonts w:ascii="Times New Roman" w:hAnsi="Times New Roman" w:cs="Times New Roman"/>
        </w:rPr>
        <w:t>человека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природные,</w:t>
      </w:r>
      <w:r w:rsidRPr="00BF11B0">
        <w:rPr>
          <w:rFonts w:ascii="Times New Roman" w:hAnsi="Times New Roman" w:cs="Times New Roman"/>
          <w:spacing w:val="1"/>
        </w:rPr>
        <w:t xml:space="preserve"> </w:t>
      </w:r>
      <w:r w:rsidRPr="00BF11B0">
        <w:rPr>
          <w:rFonts w:ascii="Times New Roman" w:hAnsi="Times New Roman" w:cs="Times New Roman"/>
        </w:rPr>
        <w:t>социальные,</w:t>
      </w:r>
      <w:r w:rsidRPr="00BF11B0">
        <w:rPr>
          <w:rFonts w:ascii="Times New Roman" w:hAnsi="Times New Roman" w:cs="Times New Roman"/>
          <w:spacing w:val="1"/>
        </w:rPr>
        <w:t xml:space="preserve"> </w:t>
      </w:r>
      <w:r w:rsidRPr="00BF11B0">
        <w:rPr>
          <w:rFonts w:ascii="Times New Roman" w:hAnsi="Times New Roman" w:cs="Times New Roman"/>
        </w:rPr>
        <w:t>политические,</w:t>
      </w:r>
      <w:r w:rsidRPr="00BF11B0">
        <w:rPr>
          <w:rFonts w:ascii="Times New Roman" w:hAnsi="Times New Roman" w:cs="Times New Roman"/>
          <w:spacing w:val="1"/>
        </w:rPr>
        <w:t xml:space="preserve"> </w:t>
      </w:r>
      <w:r w:rsidRPr="00BF11B0">
        <w:rPr>
          <w:rFonts w:ascii="Times New Roman" w:hAnsi="Times New Roman" w:cs="Times New Roman"/>
        </w:rPr>
        <w:t>технологические,</w:t>
      </w:r>
      <w:r w:rsidRPr="00BF11B0">
        <w:rPr>
          <w:rFonts w:ascii="Times New Roman" w:hAnsi="Times New Roman" w:cs="Times New Roman"/>
          <w:spacing w:val="1"/>
        </w:rPr>
        <w:t xml:space="preserve"> </w:t>
      </w:r>
      <w:r w:rsidRPr="00BF11B0">
        <w:rPr>
          <w:rFonts w:ascii="Times New Roman" w:hAnsi="Times New Roman" w:cs="Times New Roman"/>
        </w:rPr>
        <w:t>экологические</w:t>
      </w:r>
      <w:r w:rsidRPr="00BF11B0">
        <w:rPr>
          <w:rFonts w:ascii="Times New Roman" w:hAnsi="Times New Roman" w:cs="Times New Roman"/>
          <w:spacing w:val="1"/>
        </w:rPr>
        <w:t xml:space="preserve"> </w:t>
      </w:r>
      <w:r w:rsidRPr="00BF11B0">
        <w:rPr>
          <w:rFonts w:ascii="Times New Roman" w:hAnsi="Times New Roman" w:cs="Times New Roman"/>
        </w:rPr>
        <w:t>аспекты,</w:t>
      </w:r>
      <w:r w:rsidRPr="00BF11B0">
        <w:rPr>
          <w:rFonts w:ascii="Times New Roman" w:hAnsi="Times New Roman" w:cs="Times New Roman"/>
          <w:spacing w:val="1"/>
        </w:rPr>
        <w:t xml:space="preserve"> </w:t>
      </w:r>
      <w:r w:rsidRPr="00BF11B0">
        <w:rPr>
          <w:rFonts w:ascii="Times New Roman" w:hAnsi="Times New Roman" w:cs="Times New Roman"/>
        </w:rPr>
        <w:t>необходимые</w:t>
      </w:r>
      <w:r w:rsidRPr="00BF11B0">
        <w:rPr>
          <w:rFonts w:ascii="Times New Roman" w:hAnsi="Times New Roman" w:cs="Times New Roman"/>
          <w:spacing w:val="1"/>
        </w:rPr>
        <w:t xml:space="preserve"> </w:t>
      </w:r>
      <w:r w:rsidRPr="00BF11B0">
        <w:rPr>
          <w:rFonts w:ascii="Times New Roman" w:hAnsi="Times New Roman" w:cs="Times New Roman"/>
        </w:rPr>
        <w:t>для</w:t>
      </w:r>
      <w:r w:rsidRPr="00BF11B0">
        <w:rPr>
          <w:rFonts w:ascii="Times New Roman" w:hAnsi="Times New Roman" w:cs="Times New Roman"/>
          <w:spacing w:val="58"/>
        </w:rPr>
        <w:t xml:space="preserve"> </w:t>
      </w:r>
      <w:r w:rsidRPr="00BF11B0">
        <w:rPr>
          <w:rFonts w:ascii="Times New Roman" w:hAnsi="Times New Roman" w:cs="Times New Roman"/>
        </w:rPr>
        <w:t>принятия</w:t>
      </w:r>
      <w:r w:rsidRPr="00BF11B0">
        <w:rPr>
          <w:rFonts w:ascii="Times New Roman" w:hAnsi="Times New Roman" w:cs="Times New Roman"/>
          <w:spacing w:val="1"/>
        </w:rPr>
        <w:t xml:space="preserve"> </w:t>
      </w:r>
      <w:r w:rsidRPr="00BF11B0">
        <w:rPr>
          <w:rFonts w:ascii="Times New Roman" w:hAnsi="Times New Roman" w:cs="Times New Roman"/>
        </w:rPr>
        <w:t>собственных</w:t>
      </w:r>
      <w:r w:rsidRPr="00BF11B0">
        <w:rPr>
          <w:rFonts w:ascii="Times New Roman" w:hAnsi="Times New Roman" w:cs="Times New Roman"/>
          <w:spacing w:val="1"/>
        </w:rPr>
        <w:t xml:space="preserve"> </w:t>
      </w:r>
      <w:r w:rsidRPr="00BF11B0">
        <w:rPr>
          <w:rFonts w:ascii="Times New Roman" w:hAnsi="Times New Roman" w:cs="Times New Roman"/>
        </w:rPr>
        <w:t>решений,</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точки</w:t>
      </w:r>
      <w:r w:rsidRPr="00BF11B0">
        <w:rPr>
          <w:rFonts w:ascii="Times New Roman" w:hAnsi="Times New Roman" w:cs="Times New Roman"/>
          <w:spacing w:val="1"/>
        </w:rPr>
        <w:t xml:space="preserve"> </w:t>
      </w:r>
      <w:r w:rsidRPr="00BF11B0">
        <w:rPr>
          <w:rFonts w:ascii="Times New Roman" w:hAnsi="Times New Roman" w:cs="Times New Roman"/>
        </w:rPr>
        <w:t>зрения</w:t>
      </w:r>
      <w:r w:rsidRPr="00BF11B0">
        <w:rPr>
          <w:rFonts w:ascii="Times New Roman" w:hAnsi="Times New Roman" w:cs="Times New Roman"/>
          <w:spacing w:val="1"/>
        </w:rPr>
        <w:t xml:space="preserve"> </w:t>
      </w:r>
      <w:r w:rsidRPr="00BF11B0">
        <w:rPr>
          <w:rFonts w:ascii="Times New Roman" w:hAnsi="Times New Roman" w:cs="Times New Roman"/>
        </w:rPr>
        <w:t>домохозяйства,</w:t>
      </w:r>
      <w:r w:rsidRPr="00BF11B0">
        <w:rPr>
          <w:rFonts w:ascii="Times New Roman" w:hAnsi="Times New Roman" w:cs="Times New Roman"/>
          <w:spacing w:val="1"/>
        </w:rPr>
        <w:t xml:space="preserve"> </w:t>
      </w:r>
      <w:r w:rsidRPr="00BF11B0">
        <w:rPr>
          <w:rFonts w:ascii="Times New Roman" w:hAnsi="Times New Roman" w:cs="Times New Roman"/>
        </w:rPr>
        <w:t>предприятия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национальной</w:t>
      </w:r>
      <w:r w:rsidRPr="00BF11B0">
        <w:rPr>
          <w:rFonts w:ascii="Times New Roman" w:hAnsi="Times New Roman" w:cs="Times New Roman"/>
        </w:rPr>
        <w:tab/>
        <w:t>экономики;</w:t>
      </w:r>
    </w:p>
    <w:p w14:paraId="00FCB595" w14:textId="77777777" w:rsidR="00927F2E" w:rsidRPr="00BF11B0" w:rsidRDefault="0011740B" w:rsidP="00BF11B0">
      <w:pPr>
        <w:pStyle w:val="a3"/>
        <w:ind w:right="269"/>
        <w:contextualSpacing/>
        <w:rPr>
          <w:rFonts w:ascii="Times New Roman" w:hAnsi="Times New Roman" w:cs="Times New Roman"/>
        </w:rPr>
      </w:pPr>
      <w:r w:rsidRPr="00BF11B0">
        <w:rPr>
          <w:rFonts w:ascii="Times New Roman" w:hAnsi="Times New Roman" w:cs="Times New Roman"/>
        </w:rPr>
        <w:t>иметь</w:t>
      </w:r>
      <w:r w:rsidRPr="00BF11B0">
        <w:rPr>
          <w:rFonts w:ascii="Times New Roman" w:hAnsi="Times New Roman" w:cs="Times New Roman"/>
          <w:spacing w:val="1"/>
        </w:rPr>
        <w:t xml:space="preserve"> </w:t>
      </w:r>
      <w:r w:rsidRPr="00BF11B0">
        <w:rPr>
          <w:rFonts w:ascii="Times New Roman" w:hAnsi="Times New Roman" w:cs="Times New Roman"/>
        </w:rPr>
        <w:t>представления</w:t>
      </w:r>
      <w:r w:rsidRPr="00BF11B0">
        <w:rPr>
          <w:rFonts w:ascii="Times New Roman" w:hAnsi="Times New Roman" w:cs="Times New Roman"/>
          <w:spacing w:val="1"/>
        </w:rPr>
        <w:t xml:space="preserve"> </w:t>
      </w:r>
      <w:r w:rsidRPr="00BF11B0">
        <w:rPr>
          <w:rFonts w:ascii="Times New Roman" w:hAnsi="Times New Roman" w:cs="Times New Roman"/>
        </w:rPr>
        <w:t>об</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особенностях</w:t>
      </w:r>
      <w:r w:rsidRPr="00BF11B0">
        <w:rPr>
          <w:rFonts w:ascii="Times New Roman" w:hAnsi="Times New Roman" w:cs="Times New Roman"/>
          <w:spacing w:val="1"/>
        </w:rPr>
        <w:t xml:space="preserve"> </w:t>
      </w:r>
      <w:r w:rsidRPr="00BF11B0">
        <w:rPr>
          <w:rFonts w:ascii="Times New Roman" w:hAnsi="Times New Roman" w:cs="Times New Roman"/>
        </w:rPr>
        <w:t>хозяйства</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влияние</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положения</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отраслевой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территориальной структуры хозяйства; роль России как мировой энергетической</w:t>
      </w:r>
      <w:r w:rsidRPr="00BF11B0">
        <w:rPr>
          <w:rFonts w:ascii="Times New Roman" w:hAnsi="Times New Roman" w:cs="Times New Roman"/>
          <w:spacing w:val="1"/>
        </w:rPr>
        <w:t xml:space="preserve"> </w:t>
      </w:r>
      <w:r w:rsidRPr="00BF11B0">
        <w:rPr>
          <w:rFonts w:ascii="Times New Roman" w:hAnsi="Times New Roman" w:cs="Times New Roman"/>
        </w:rPr>
        <w:t>державы;</w:t>
      </w:r>
      <w:r w:rsidRPr="00BF11B0">
        <w:rPr>
          <w:rFonts w:ascii="Times New Roman" w:hAnsi="Times New Roman" w:cs="Times New Roman"/>
          <w:spacing w:val="1"/>
        </w:rPr>
        <w:t xml:space="preserve"> </w:t>
      </w:r>
      <w:r w:rsidRPr="00BF11B0">
        <w:rPr>
          <w:rFonts w:ascii="Times New Roman" w:hAnsi="Times New Roman" w:cs="Times New Roman"/>
        </w:rPr>
        <w:t>проблемы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перспективы</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отраслей</w:t>
      </w:r>
      <w:r w:rsidRPr="00BF11B0">
        <w:rPr>
          <w:rFonts w:ascii="Times New Roman" w:hAnsi="Times New Roman" w:cs="Times New Roman"/>
          <w:spacing w:val="1"/>
        </w:rPr>
        <w:t xml:space="preserve"> </w:t>
      </w:r>
      <w:r w:rsidRPr="00BF11B0">
        <w:rPr>
          <w:rFonts w:ascii="Times New Roman" w:hAnsi="Times New Roman" w:cs="Times New Roman"/>
        </w:rPr>
        <w:t>хозяйства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регионов</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место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роль</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мировом</w:t>
      </w:r>
      <w:r w:rsidRPr="00BF11B0">
        <w:rPr>
          <w:rFonts w:ascii="Times New Roman" w:hAnsi="Times New Roman" w:cs="Times New Roman"/>
          <w:spacing w:val="1"/>
        </w:rPr>
        <w:t xml:space="preserve"> </w:t>
      </w:r>
      <w:r w:rsidRPr="00BF11B0">
        <w:rPr>
          <w:rFonts w:ascii="Times New Roman" w:hAnsi="Times New Roman" w:cs="Times New Roman"/>
        </w:rPr>
        <w:t>хозяйстве,</w:t>
      </w:r>
      <w:r w:rsidRPr="00BF11B0">
        <w:rPr>
          <w:rFonts w:ascii="Times New Roman" w:hAnsi="Times New Roman" w:cs="Times New Roman"/>
          <w:spacing w:val="1"/>
        </w:rPr>
        <w:t xml:space="preserve"> </w:t>
      </w:r>
      <w:r w:rsidRPr="00BF11B0">
        <w:rPr>
          <w:rFonts w:ascii="Times New Roman" w:hAnsi="Times New Roman" w:cs="Times New Roman"/>
        </w:rPr>
        <w:t>оценивать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влияние</w:t>
      </w:r>
      <w:r w:rsidRPr="00BF11B0">
        <w:rPr>
          <w:rFonts w:ascii="Times New Roman" w:hAnsi="Times New Roman" w:cs="Times New Roman"/>
          <w:spacing w:val="1"/>
        </w:rPr>
        <w:t xml:space="preserve"> </w:t>
      </w:r>
      <w:r w:rsidRPr="00BF11B0">
        <w:rPr>
          <w:rFonts w:ascii="Times New Roman" w:hAnsi="Times New Roman" w:cs="Times New Roman"/>
        </w:rPr>
        <w:t>географического</w:t>
      </w:r>
      <w:r w:rsidRPr="00BF11B0">
        <w:rPr>
          <w:rFonts w:ascii="Times New Roman" w:hAnsi="Times New Roman" w:cs="Times New Roman"/>
          <w:spacing w:val="1"/>
        </w:rPr>
        <w:t xml:space="preserve"> </w:t>
      </w:r>
      <w:r w:rsidRPr="00BF11B0">
        <w:rPr>
          <w:rFonts w:ascii="Times New Roman" w:hAnsi="Times New Roman" w:cs="Times New Roman"/>
        </w:rPr>
        <w:t>положения</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регионов России на особенности природы, жизнь и хозяйственную деятельность</w:t>
      </w:r>
      <w:r w:rsidRPr="00BF11B0">
        <w:rPr>
          <w:rFonts w:ascii="Times New Roman" w:hAnsi="Times New Roman" w:cs="Times New Roman"/>
          <w:spacing w:val="1"/>
        </w:rPr>
        <w:t xml:space="preserve"> </w:t>
      </w:r>
      <w:r w:rsidRPr="00BF11B0">
        <w:rPr>
          <w:rFonts w:ascii="Times New Roman" w:hAnsi="Times New Roman" w:cs="Times New Roman"/>
        </w:rPr>
        <w:t>населения;</w:t>
      </w:r>
    </w:p>
    <w:p w14:paraId="0B186953" w14:textId="6D365616" w:rsidR="00927F2E" w:rsidRPr="00BF11B0" w:rsidRDefault="0011740B" w:rsidP="00BF11B0">
      <w:pPr>
        <w:pStyle w:val="a3"/>
        <w:tabs>
          <w:tab w:val="left" w:pos="4198"/>
          <w:tab w:val="left" w:pos="8751"/>
        </w:tabs>
        <w:ind w:right="269"/>
        <w:contextualSpacing/>
        <w:rPr>
          <w:rFonts w:ascii="Times New Roman" w:hAnsi="Times New Roman" w:cs="Times New Roman"/>
        </w:rPr>
      </w:pPr>
      <w:r w:rsidRPr="00BF11B0">
        <w:rPr>
          <w:rFonts w:ascii="Times New Roman" w:hAnsi="Times New Roman" w:cs="Times New Roman"/>
        </w:rPr>
        <w:t>сравнивать</w:t>
      </w:r>
      <w:r w:rsidRPr="00BF11B0">
        <w:rPr>
          <w:rFonts w:ascii="Times New Roman" w:hAnsi="Times New Roman" w:cs="Times New Roman"/>
          <w:spacing w:val="1"/>
        </w:rPr>
        <w:t xml:space="preserve"> </w:t>
      </w: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географическое</w:t>
      </w:r>
      <w:r w:rsidRPr="00BF11B0">
        <w:rPr>
          <w:rFonts w:ascii="Times New Roman" w:hAnsi="Times New Roman" w:cs="Times New Roman"/>
          <w:spacing w:val="1"/>
        </w:rPr>
        <w:t xml:space="preserve"> </w:t>
      </w:r>
      <w:r w:rsidRPr="00BF11B0">
        <w:rPr>
          <w:rFonts w:ascii="Times New Roman" w:hAnsi="Times New Roman" w:cs="Times New Roman"/>
        </w:rPr>
        <w:t>положение,</w:t>
      </w:r>
      <w:r w:rsidRPr="00BF11B0">
        <w:rPr>
          <w:rFonts w:ascii="Times New Roman" w:hAnsi="Times New Roman" w:cs="Times New Roman"/>
          <w:spacing w:val="1"/>
        </w:rPr>
        <w:t xml:space="preserve"> </w:t>
      </w:r>
      <w:r w:rsidRPr="00BF11B0">
        <w:rPr>
          <w:rFonts w:ascii="Times New Roman" w:hAnsi="Times New Roman" w:cs="Times New Roman"/>
        </w:rPr>
        <w:t>географические</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природно-ресурсного</w:t>
      </w:r>
      <w:r w:rsidRPr="00BF11B0">
        <w:rPr>
          <w:rFonts w:ascii="Times New Roman" w:hAnsi="Times New Roman" w:cs="Times New Roman"/>
          <w:spacing w:val="1"/>
        </w:rPr>
        <w:t xml:space="preserve"> </w:t>
      </w:r>
      <w:r w:rsidRPr="00BF11B0">
        <w:rPr>
          <w:rFonts w:ascii="Times New Roman" w:hAnsi="Times New Roman" w:cs="Times New Roman"/>
        </w:rPr>
        <w:t>потенциала,</w:t>
      </w:r>
      <w:r w:rsidRPr="00BF11B0">
        <w:rPr>
          <w:rFonts w:ascii="Times New Roman" w:hAnsi="Times New Roman" w:cs="Times New Roman"/>
          <w:spacing w:val="1"/>
        </w:rPr>
        <w:t xml:space="preserve"> </w:t>
      </w:r>
      <w:r w:rsidRPr="00BF11B0">
        <w:rPr>
          <w:rFonts w:ascii="Times New Roman" w:hAnsi="Times New Roman" w:cs="Times New Roman"/>
        </w:rPr>
        <w:t>населения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хозяйства</w:t>
      </w:r>
      <w:r w:rsidR="00692AD7">
        <w:rPr>
          <w:rFonts w:ascii="Times New Roman" w:hAnsi="Times New Roman" w:cs="Times New Roman"/>
        </w:rPr>
        <w:t xml:space="preserve"> </w:t>
      </w:r>
      <w:r w:rsidRPr="00BF11B0">
        <w:rPr>
          <w:rFonts w:ascii="Times New Roman" w:hAnsi="Times New Roman" w:cs="Times New Roman"/>
        </w:rPr>
        <w:t>макрорегионов</w:t>
      </w:r>
      <w:r w:rsidR="00692AD7">
        <w:rPr>
          <w:rFonts w:ascii="Times New Roman" w:hAnsi="Times New Roman" w:cs="Times New Roman"/>
        </w:rPr>
        <w:t xml:space="preserve"> </w:t>
      </w:r>
      <w:r w:rsidRPr="00BF11B0">
        <w:rPr>
          <w:rFonts w:ascii="Times New Roman" w:hAnsi="Times New Roman" w:cs="Times New Roman"/>
          <w:spacing w:val="-1"/>
        </w:rPr>
        <w:t>России;</w:t>
      </w:r>
    </w:p>
    <w:p w14:paraId="413F1920"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после</w:t>
      </w:r>
      <w:r w:rsidRPr="00BF11B0">
        <w:rPr>
          <w:rFonts w:ascii="Times New Roman" w:hAnsi="Times New Roman" w:cs="Times New Roman"/>
          <w:spacing w:val="1"/>
        </w:rPr>
        <w:t xml:space="preserve"> </w:t>
      </w:r>
      <w:r w:rsidRPr="00BF11B0">
        <w:rPr>
          <w:rFonts w:ascii="Times New Roman" w:hAnsi="Times New Roman" w:cs="Times New Roman"/>
        </w:rPr>
        <w:t>предварительного</w:t>
      </w:r>
      <w:r w:rsidRPr="00BF11B0">
        <w:rPr>
          <w:rFonts w:ascii="Times New Roman" w:hAnsi="Times New Roman" w:cs="Times New Roman"/>
          <w:spacing w:val="1"/>
        </w:rPr>
        <w:t xml:space="preserve"> </w:t>
      </w:r>
      <w:r w:rsidRPr="00BF11B0">
        <w:rPr>
          <w:rFonts w:ascii="Times New Roman" w:hAnsi="Times New Roman" w:cs="Times New Roman"/>
        </w:rPr>
        <w:t>анализа</w:t>
      </w:r>
      <w:r w:rsidRPr="00BF11B0">
        <w:rPr>
          <w:rFonts w:ascii="Times New Roman" w:hAnsi="Times New Roman" w:cs="Times New Roman"/>
          <w:spacing w:val="1"/>
        </w:rPr>
        <w:t xml:space="preserve"> </w:t>
      </w:r>
      <w:r w:rsidRPr="00BF11B0">
        <w:rPr>
          <w:rFonts w:ascii="Times New Roman" w:hAnsi="Times New Roman" w:cs="Times New Roman"/>
        </w:rPr>
        <w:t>делать</w:t>
      </w:r>
      <w:r w:rsidRPr="00BF11B0">
        <w:rPr>
          <w:rFonts w:ascii="Times New Roman" w:hAnsi="Times New Roman" w:cs="Times New Roman"/>
          <w:spacing w:val="1"/>
        </w:rPr>
        <w:t xml:space="preserve"> </w:t>
      </w:r>
      <w:r w:rsidRPr="00BF11B0">
        <w:rPr>
          <w:rFonts w:ascii="Times New Roman" w:hAnsi="Times New Roman" w:cs="Times New Roman"/>
        </w:rPr>
        <w:t>выводы</w:t>
      </w:r>
      <w:r w:rsidRPr="00BF11B0">
        <w:rPr>
          <w:rFonts w:ascii="Times New Roman" w:hAnsi="Times New Roman" w:cs="Times New Roman"/>
          <w:spacing w:val="1"/>
        </w:rPr>
        <w:t xml:space="preserve"> </w:t>
      </w:r>
      <w:r w:rsidRPr="00BF11B0">
        <w:rPr>
          <w:rFonts w:ascii="Times New Roman" w:hAnsi="Times New Roman" w:cs="Times New Roman"/>
        </w:rPr>
        <w:t>о</w:t>
      </w:r>
      <w:r w:rsidRPr="00BF11B0">
        <w:rPr>
          <w:rFonts w:ascii="Times New Roman" w:hAnsi="Times New Roman" w:cs="Times New Roman"/>
          <w:spacing w:val="1"/>
        </w:rPr>
        <w:t xml:space="preserve"> </w:t>
      </w:r>
      <w:r w:rsidRPr="00BF11B0">
        <w:rPr>
          <w:rFonts w:ascii="Times New Roman" w:hAnsi="Times New Roman" w:cs="Times New Roman"/>
        </w:rPr>
        <w:t>воздействии</w:t>
      </w:r>
      <w:r w:rsidRPr="00BF11B0">
        <w:rPr>
          <w:rFonts w:ascii="Times New Roman" w:hAnsi="Times New Roman" w:cs="Times New Roman"/>
          <w:spacing w:val="1"/>
        </w:rPr>
        <w:t xml:space="preserve"> </w:t>
      </w:r>
      <w:r w:rsidRPr="00BF11B0">
        <w:rPr>
          <w:rFonts w:ascii="Times New Roman" w:hAnsi="Times New Roman" w:cs="Times New Roman"/>
        </w:rPr>
        <w:t>человеческой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 на окружающую среду своей местности, региона, страны в целом, о</w:t>
      </w:r>
      <w:r w:rsidRPr="00BF11B0">
        <w:rPr>
          <w:rFonts w:ascii="Times New Roman" w:hAnsi="Times New Roman" w:cs="Times New Roman"/>
          <w:spacing w:val="1"/>
        </w:rPr>
        <w:t xml:space="preserve"> </w:t>
      </w:r>
      <w:r w:rsidRPr="00BF11B0">
        <w:rPr>
          <w:rFonts w:ascii="Times New Roman" w:hAnsi="Times New Roman" w:cs="Times New Roman"/>
        </w:rPr>
        <w:t>динамике, уровне и структуре социально- экономического развития России, месте</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роли</w:t>
      </w:r>
      <w:r w:rsidRPr="00BF11B0">
        <w:rPr>
          <w:rFonts w:ascii="Times New Roman" w:hAnsi="Times New Roman" w:cs="Times New Roman"/>
          <w:spacing w:val="-1"/>
        </w:rPr>
        <w:t xml:space="preserve"> </w:t>
      </w:r>
      <w:r w:rsidRPr="00BF11B0">
        <w:rPr>
          <w:rFonts w:ascii="Times New Roman" w:hAnsi="Times New Roman" w:cs="Times New Roman"/>
        </w:rPr>
        <w:t>России</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мире.</w:t>
      </w:r>
    </w:p>
    <w:p w14:paraId="5ADB1C87" w14:textId="2072D2DC" w:rsidR="00E357C1" w:rsidRDefault="00E357C1" w:rsidP="00E357C1">
      <w:pPr>
        <w:pStyle w:val="dt-p"/>
        <w:contextualSpacing/>
        <w:jc w:val="both"/>
      </w:pPr>
      <w:r>
        <w:t xml:space="preserve"> Рабочая программа по учебному предмету "Основы безопасности и защиты Родины".</w:t>
      </w:r>
    </w:p>
    <w:p w14:paraId="700FF505" w14:textId="77777777" w:rsidR="00E357C1" w:rsidRDefault="00E357C1" w:rsidP="00E357C1">
      <w:pPr>
        <w:pStyle w:val="dt-p"/>
        <w:contextualSpacing/>
        <w:jc w:val="both"/>
      </w:pPr>
    </w:p>
    <w:p w14:paraId="22E249BA" w14:textId="23B0308F" w:rsidR="00E357C1" w:rsidRDefault="00E357C1" w:rsidP="00E357C1">
      <w:pPr>
        <w:pStyle w:val="dt-p"/>
        <w:contextualSpacing/>
        <w:jc w:val="both"/>
      </w:pPr>
      <w: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bookmarkStart w:id="1" w:name="l9"/>
      <w:bookmarkEnd w:id="1"/>
    </w:p>
    <w:p w14:paraId="5E332083" w14:textId="1CBEF886" w:rsidR="00E357C1" w:rsidRDefault="00E357C1" w:rsidP="00E357C1">
      <w:pPr>
        <w:pStyle w:val="dt-p"/>
        <w:contextualSpacing/>
        <w:jc w:val="both"/>
      </w:pPr>
      <w:r>
        <w:t xml:space="preserve"> Пояснительная записка.</w:t>
      </w:r>
    </w:p>
    <w:p w14:paraId="6A73276A" w14:textId="6C89D1EB" w:rsidR="00E357C1" w:rsidRDefault="00E357C1" w:rsidP="00E357C1">
      <w:pPr>
        <w:pStyle w:val="dt-p"/>
        <w:contextualSpacing/>
        <w:jc w:val="both"/>
      </w:pPr>
      <w:r>
        <w:t xml:space="preserve">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bookmarkStart w:id="2" w:name="l1208"/>
      <w:bookmarkStart w:id="3" w:name="l10"/>
      <w:bookmarkEnd w:id="2"/>
      <w:bookmarkEnd w:id="3"/>
    </w:p>
    <w:p w14:paraId="5EBC07F0" w14:textId="0764AED5" w:rsidR="00E357C1" w:rsidRDefault="00E357C1" w:rsidP="00E357C1">
      <w:pPr>
        <w:pStyle w:val="dt-p"/>
        <w:contextualSpacing/>
        <w:jc w:val="both"/>
      </w:pPr>
      <w:r>
        <w:t xml:space="preserve">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E897ABF" w14:textId="430BEE1F" w:rsidR="00E357C1" w:rsidRDefault="00E357C1" w:rsidP="00E357C1">
      <w:pPr>
        <w:pStyle w:val="dt-p"/>
        <w:contextualSpacing/>
        <w:jc w:val="both"/>
      </w:pPr>
      <w:r>
        <w:rPr>
          <w:rStyle w:val="dt-m"/>
        </w:rPr>
        <w:t xml:space="preserve">  </w:t>
      </w:r>
      <w:r>
        <w:t xml:space="preserve"> Программа ОБЗР обеспечивает:</w:t>
      </w:r>
    </w:p>
    <w:p w14:paraId="2B36D531" w14:textId="77777777" w:rsidR="00E357C1" w:rsidRDefault="00E357C1" w:rsidP="00E357C1">
      <w:pPr>
        <w:pStyle w:val="dt-p"/>
        <w:contextualSpacing/>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bookmarkStart w:id="4" w:name="l11"/>
      <w:bookmarkEnd w:id="4"/>
    </w:p>
    <w:p w14:paraId="719D908A" w14:textId="77777777" w:rsidR="00E357C1" w:rsidRDefault="00E357C1" w:rsidP="00E357C1">
      <w:pPr>
        <w:pStyle w:val="dt-p"/>
        <w:contextualSpacing/>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4BEF2DF" w14:textId="77777777" w:rsidR="00E357C1" w:rsidRDefault="00E357C1" w:rsidP="00E357C1">
      <w:pPr>
        <w:pStyle w:val="dt-p"/>
        <w:contextualSpacing/>
        <w:jc w:val="both"/>
      </w:pPr>
      <w:r>
        <w:t>возможность выработки и закрепления у обучающихся умений и навыков, необходимых для последующей жизни;</w:t>
      </w:r>
    </w:p>
    <w:p w14:paraId="6C782EB3" w14:textId="77777777" w:rsidR="00E357C1" w:rsidRDefault="00E357C1" w:rsidP="00E357C1">
      <w:pPr>
        <w:pStyle w:val="dt-p"/>
        <w:contextualSpacing/>
        <w:jc w:val="both"/>
      </w:pPr>
      <w:r>
        <w:t>выработку практико-ориентированных компетенций, соответствующих потребностям современности;</w:t>
      </w:r>
      <w:bookmarkStart w:id="5" w:name="l1209"/>
      <w:bookmarkEnd w:id="5"/>
    </w:p>
    <w:p w14:paraId="59A47320" w14:textId="77777777" w:rsidR="00E357C1" w:rsidRDefault="00E357C1" w:rsidP="00E357C1">
      <w:pPr>
        <w:pStyle w:val="dt-p"/>
        <w:contextualSpacing/>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bookmarkStart w:id="6" w:name="l12"/>
      <w:bookmarkEnd w:id="6"/>
    </w:p>
    <w:p w14:paraId="14E17442" w14:textId="31E060DF" w:rsidR="00E357C1" w:rsidRDefault="00E357C1" w:rsidP="00E357C1">
      <w:pPr>
        <w:pStyle w:val="dt-p"/>
        <w:contextualSpacing/>
        <w:jc w:val="both"/>
      </w:pPr>
      <w:r>
        <w:rPr>
          <w:rStyle w:val="dt-m"/>
        </w:rPr>
        <w:t xml:space="preserve">   </w:t>
      </w:r>
      <w:r>
        <w:t xml:space="preserve">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835D574" w14:textId="77777777" w:rsidR="00E357C1" w:rsidRDefault="00E357C1" w:rsidP="00E357C1">
      <w:pPr>
        <w:pStyle w:val="dt-p"/>
        <w:contextualSpacing/>
        <w:jc w:val="both"/>
      </w:pPr>
      <w:r>
        <w:t>модуль N 1 "Безопасное и устойчивое развитие личности, общества, государства";</w:t>
      </w:r>
    </w:p>
    <w:p w14:paraId="344A95F0" w14:textId="77777777" w:rsidR="00E357C1" w:rsidRDefault="00E357C1" w:rsidP="00E357C1">
      <w:pPr>
        <w:pStyle w:val="dt-p"/>
        <w:contextualSpacing/>
        <w:jc w:val="both"/>
      </w:pPr>
      <w:r>
        <w:t>модуль N 2 "Военная подготовка. Основы военных знаний";</w:t>
      </w:r>
      <w:bookmarkStart w:id="7" w:name="l1210"/>
      <w:bookmarkEnd w:id="7"/>
    </w:p>
    <w:p w14:paraId="2C66E703" w14:textId="77777777" w:rsidR="00E357C1" w:rsidRDefault="00E357C1" w:rsidP="00E357C1">
      <w:pPr>
        <w:pStyle w:val="dt-p"/>
        <w:contextualSpacing/>
        <w:jc w:val="both"/>
      </w:pPr>
      <w:r>
        <w:t>модуль N 3 "Культура безопасности жизнедеятельности в современном обществе";</w:t>
      </w:r>
    </w:p>
    <w:p w14:paraId="02B93B3B" w14:textId="77777777" w:rsidR="00E357C1" w:rsidRDefault="00E357C1" w:rsidP="00E357C1">
      <w:pPr>
        <w:pStyle w:val="dt-p"/>
        <w:contextualSpacing/>
        <w:jc w:val="both"/>
      </w:pPr>
      <w:r>
        <w:t>модуль N 4 "Безопасность в быту";</w:t>
      </w:r>
      <w:bookmarkStart w:id="8" w:name="l13"/>
      <w:bookmarkEnd w:id="8"/>
    </w:p>
    <w:p w14:paraId="1721F172" w14:textId="77777777" w:rsidR="00E357C1" w:rsidRDefault="00E357C1" w:rsidP="00E357C1">
      <w:pPr>
        <w:pStyle w:val="dt-p"/>
        <w:contextualSpacing/>
        <w:jc w:val="both"/>
      </w:pPr>
      <w:r>
        <w:t>модуль N 5 "Безопасность на транспорте";</w:t>
      </w:r>
    </w:p>
    <w:p w14:paraId="0C385FF0" w14:textId="77777777" w:rsidR="00E357C1" w:rsidRDefault="00E357C1" w:rsidP="00E357C1">
      <w:pPr>
        <w:pStyle w:val="dt-p"/>
        <w:contextualSpacing/>
        <w:jc w:val="both"/>
      </w:pPr>
      <w:r>
        <w:t>модуль N 6 "Безопасность в общественных местах";</w:t>
      </w:r>
    </w:p>
    <w:p w14:paraId="69C5232C" w14:textId="77777777" w:rsidR="00E357C1" w:rsidRDefault="00E357C1" w:rsidP="00E357C1">
      <w:pPr>
        <w:pStyle w:val="dt-p"/>
        <w:contextualSpacing/>
        <w:jc w:val="both"/>
      </w:pPr>
      <w:r>
        <w:t>модуль N 7 "Безопасность в природной среде";</w:t>
      </w:r>
    </w:p>
    <w:p w14:paraId="4AE33689" w14:textId="77777777" w:rsidR="00E357C1" w:rsidRDefault="00E357C1" w:rsidP="00E357C1">
      <w:pPr>
        <w:pStyle w:val="dt-p"/>
        <w:contextualSpacing/>
        <w:jc w:val="both"/>
      </w:pPr>
      <w:r>
        <w:t>модуль N 8 "Основы медицинских знаний. Оказание первой помощи";</w:t>
      </w:r>
    </w:p>
    <w:p w14:paraId="09B000A9" w14:textId="77777777" w:rsidR="00E357C1" w:rsidRDefault="00E357C1" w:rsidP="00E357C1">
      <w:pPr>
        <w:pStyle w:val="dt-p"/>
        <w:contextualSpacing/>
        <w:jc w:val="both"/>
      </w:pPr>
      <w:r>
        <w:t>модуль N 9 "Безопасность в социуме";</w:t>
      </w:r>
    </w:p>
    <w:p w14:paraId="40161389" w14:textId="77777777" w:rsidR="00E357C1" w:rsidRDefault="00E357C1" w:rsidP="00E357C1">
      <w:pPr>
        <w:pStyle w:val="dt-p"/>
        <w:contextualSpacing/>
        <w:jc w:val="both"/>
      </w:pPr>
      <w:r>
        <w:t>модуль N 10 "Безопасность в информационном пространстве";</w:t>
      </w:r>
    </w:p>
    <w:p w14:paraId="29F834D4" w14:textId="77777777" w:rsidR="00E357C1" w:rsidRDefault="00E357C1" w:rsidP="00E357C1">
      <w:pPr>
        <w:pStyle w:val="dt-p"/>
        <w:contextualSpacing/>
        <w:jc w:val="both"/>
      </w:pPr>
      <w:r>
        <w:t>модуль N 11 "Основы противодействия экстремизму и терроризму".</w:t>
      </w:r>
    </w:p>
    <w:p w14:paraId="320F7C7D" w14:textId="1BE2B8A5" w:rsidR="00E357C1" w:rsidRDefault="00E357C1" w:rsidP="00E357C1">
      <w:pPr>
        <w:pStyle w:val="dt-p"/>
        <w:contextualSpacing/>
        <w:jc w:val="both"/>
      </w:pPr>
      <w:r>
        <w:rPr>
          <w:rStyle w:val="dt-m"/>
        </w:rPr>
        <w:t xml:space="preserve">   </w:t>
      </w:r>
      <w:r>
        <w:t xml:space="preserve">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bookmarkStart w:id="9" w:name="l1211"/>
      <w:bookmarkStart w:id="10" w:name="l14"/>
      <w:bookmarkEnd w:id="9"/>
      <w:bookmarkEnd w:id="10"/>
    </w:p>
    <w:p w14:paraId="1727883A" w14:textId="697E82D1" w:rsidR="00E357C1" w:rsidRDefault="00E357C1" w:rsidP="00E357C1">
      <w:pPr>
        <w:pStyle w:val="dt-p"/>
        <w:contextualSpacing/>
        <w:jc w:val="both"/>
      </w:pPr>
      <w:r>
        <w:rPr>
          <w:rStyle w:val="dt-m"/>
        </w:rPr>
        <w:t xml:space="preserve">   </w:t>
      </w:r>
      <w:r>
        <w:t xml:space="preserve"> Учебный материал систематизирован по сферам возможных проявлений рисков и опасностей:</w:t>
      </w:r>
    </w:p>
    <w:p w14:paraId="62A1D11D" w14:textId="77777777" w:rsidR="00E357C1" w:rsidRDefault="00E357C1" w:rsidP="00E357C1">
      <w:pPr>
        <w:pStyle w:val="dt-p"/>
        <w:contextualSpacing/>
        <w:jc w:val="both"/>
      </w:pPr>
      <w:r>
        <w:t>помещения и бытовые условия;</w:t>
      </w:r>
    </w:p>
    <w:p w14:paraId="74E040A4" w14:textId="77777777" w:rsidR="00E357C1" w:rsidRDefault="00E357C1" w:rsidP="00E357C1">
      <w:pPr>
        <w:pStyle w:val="dt-p"/>
        <w:contextualSpacing/>
        <w:jc w:val="both"/>
      </w:pPr>
      <w:r>
        <w:t>улица и общественные места;</w:t>
      </w:r>
    </w:p>
    <w:p w14:paraId="5A1CBE20" w14:textId="77777777" w:rsidR="00E357C1" w:rsidRDefault="00E357C1" w:rsidP="00E357C1">
      <w:pPr>
        <w:pStyle w:val="dt-p"/>
        <w:contextualSpacing/>
        <w:jc w:val="both"/>
      </w:pPr>
      <w:r>
        <w:t>природные условия;</w:t>
      </w:r>
    </w:p>
    <w:p w14:paraId="1BB6B6B5" w14:textId="77777777" w:rsidR="00E357C1" w:rsidRDefault="00E357C1" w:rsidP="00E357C1">
      <w:pPr>
        <w:pStyle w:val="dt-p"/>
        <w:contextualSpacing/>
        <w:jc w:val="both"/>
      </w:pPr>
      <w:r>
        <w:t>коммуникационные связи и каналы;</w:t>
      </w:r>
    </w:p>
    <w:p w14:paraId="4B8BF281" w14:textId="77777777" w:rsidR="00E357C1" w:rsidRDefault="00E357C1" w:rsidP="00E357C1">
      <w:pPr>
        <w:pStyle w:val="dt-p"/>
        <w:contextualSpacing/>
        <w:jc w:val="both"/>
      </w:pPr>
      <w:r>
        <w:t>физическое и психическое здоровье;</w:t>
      </w:r>
    </w:p>
    <w:p w14:paraId="52E313E8" w14:textId="77777777" w:rsidR="00E357C1" w:rsidRDefault="00E357C1" w:rsidP="00E357C1">
      <w:pPr>
        <w:pStyle w:val="dt-p"/>
        <w:contextualSpacing/>
        <w:jc w:val="both"/>
      </w:pPr>
      <w:r>
        <w:t>социальное взаимодействие и другие.</w:t>
      </w:r>
    </w:p>
    <w:p w14:paraId="6C7F8B56" w14:textId="2D24CC97" w:rsidR="00E357C1" w:rsidRDefault="00E357C1" w:rsidP="00E357C1">
      <w:pPr>
        <w:pStyle w:val="dt-p"/>
        <w:contextualSpacing/>
        <w:jc w:val="both"/>
      </w:pPr>
      <w:r>
        <w:rPr>
          <w:rStyle w:val="dt-m"/>
        </w:rPr>
        <w:t xml:space="preserve">   </w:t>
      </w:r>
      <w:r>
        <w:t xml:space="preserve">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bookmarkStart w:id="11" w:name="l15"/>
      <w:bookmarkEnd w:id="11"/>
    </w:p>
    <w:p w14:paraId="74115D32" w14:textId="042FD03D" w:rsidR="00E357C1" w:rsidRDefault="00E357C1" w:rsidP="00E357C1">
      <w:pPr>
        <w:pStyle w:val="dt-p"/>
        <w:contextualSpacing/>
        <w:jc w:val="both"/>
      </w:pPr>
      <w:r>
        <w:rPr>
          <w:rStyle w:val="dt-m"/>
        </w:rPr>
        <w:t xml:space="preserve">    </w:t>
      </w:r>
      <w: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bookmarkStart w:id="12" w:name="l1212"/>
      <w:bookmarkStart w:id="13" w:name="l16"/>
      <w:bookmarkEnd w:id="12"/>
      <w:bookmarkEnd w:id="13"/>
    </w:p>
    <w:p w14:paraId="59314A36" w14:textId="77777777" w:rsidR="00E357C1" w:rsidRDefault="00E357C1" w:rsidP="00E357C1">
      <w:pPr>
        <w:pStyle w:val="dt-p"/>
        <w:contextualSpacing/>
        <w:jc w:val="both"/>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&lt;21&gt;, Доктрина информационной безопасности Российской Федерации &lt;22&gt;, Национальные цели развития Российской Федерации на период до 2030 года &lt;23&gt;, государственная программа Российской Федерации "Развитие образования" &lt;24&gt;.</w:t>
      </w:r>
      <w:bookmarkStart w:id="14" w:name="l1213"/>
      <w:bookmarkStart w:id="15" w:name="l17"/>
      <w:bookmarkStart w:id="16" w:name="l2058"/>
      <w:bookmarkStart w:id="17" w:name="l18"/>
      <w:bookmarkEnd w:id="14"/>
      <w:bookmarkEnd w:id="15"/>
      <w:bookmarkEnd w:id="16"/>
      <w:bookmarkEnd w:id="17"/>
    </w:p>
    <w:p w14:paraId="52F8EDFB" w14:textId="6CF47F08" w:rsidR="00E357C1" w:rsidRDefault="00E357C1" w:rsidP="00E357C1">
      <w:pPr>
        <w:pStyle w:val="dt-p"/>
        <w:contextualSpacing/>
        <w:jc w:val="both"/>
      </w:pPr>
      <w:r>
        <w:rPr>
          <w:rStyle w:val="dt-m"/>
        </w:rPr>
        <w:t xml:space="preserve">     </w:t>
      </w:r>
      <w:r>
        <w:t xml:space="preserve">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bookmarkStart w:id="18" w:name="l1215"/>
      <w:bookmarkStart w:id="19" w:name="l19"/>
      <w:bookmarkEnd w:id="18"/>
      <w:bookmarkEnd w:id="19"/>
    </w:p>
    <w:p w14:paraId="32CE9365" w14:textId="14A2AD16" w:rsidR="00E357C1" w:rsidRDefault="00E357C1" w:rsidP="00E357C1">
      <w:pPr>
        <w:pStyle w:val="dt-p"/>
        <w:contextualSpacing/>
        <w:jc w:val="both"/>
      </w:pPr>
      <w:r>
        <w:rPr>
          <w:rStyle w:val="dt-m"/>
        </w:rPr>
        <w:t xml:space="preserve">     </w:t>
      </w:r>
      <w:r>
        <w:t xml:space="preserve"> ОБЗР входит в предметную область "Основы безопасности и защиты Родины", является обязательным для изучения на уровне основного общего образования.</w:t>
      </w:r>
      <w:bookmarkStart w:id="20" w:name="l1216"/>
      <w:bookmarkEnd w:id="20"/>
    </w:p>
    <w:p w14:paraId="39F96208" w14:textId="7786EACF" w:rsidR="00E357C1" w:rsidRDefault="00E357C1" w:rsidP="00E357C1">
      <w:pPr>
        <w:pStyle w:val="dt-p"/>
        <w:contextualSpacing/>
        <w:jc w:val="both"/>
      </w:pPr>
      <w:r>
        <w:rPr>
          <w:rStyle w:val="dt-m"/>
        </w:rPr>
        <w:t xml:space="preserve">     </w:t>
      </w:r>
      <w:r>
        <w:t xml:space="preserve">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bookmarkStart w:id="21" w:name="l20"/>
      <w:bookmarkStart w:id="22" w:name="l1217"/>
      <w:bookmarkStart w:id="23" w:name="l21"/>
      <w:bookmarkEnd w:id="21"/>
      <w:bookmarkEnd w:id="22"/>
      <w:bookmarkEnd w:id="23"/>
    </w:p>
    <w:p w14:paraId="2F32ACAA" w14:textId="6BE9FEAC" w:rsidR="00E357C1" w:rsidRDefault="00E357C1" w:rsidP="00E357C1">
      <w:pPr>
        <w:pStyle w:val="dt-p"/>
        <w:contextualSpacing/>
        <w:jc w:val="both"/>
      </w:pPr>
      <w:r>
        <w:rPr>
          <w:rStyle w:val="dt-m"/>
        </w:rPr>
        <w:t xml:space="preserve">      </w:t>
      </w:r>
      <w:r>
        <w:t xml:space="preserve">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bookmarkStart w:id="24" w:name="l1218"/>
      <w:bookmarkEnd w:id="24"/>
    </w:p>
    <w:p w14:paraId="4616D4D7" w14:textId="77777777" w:rsidR="00E357C1" w:rsidRDefault="00E357C1" w:rsidP="00E357C1">
      <w:pPr>
        <w:pStyle w:val="dt-p"/>
        <w:contextualSpacing/>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bookmarkStart w:id="25" w:name="l22"/>
      <w:bookmarkEnd w:id="25"/>
    </w:p>
    <w:p w14:paraId="74F02933" w14:textId="77777777" w:rsidR="00E357C1" w:rsidRDefault="00E357C1" w:rsidP="00E357C1">
      <w:pPr>
        <w:pStyle w:val="dt-p"/>
        <w:contextualSpacing/>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69755A" w14:textId="77777777" w:rsidR="00E357C1" w:rsidRDefault="00E357C1" w:rsidP="00E357C1">
      <w:pPr>
        <w:pStyle w:val="dt-p"/>
        <w:contextualSpacing/>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bookmarkStart w:id="26" w:name="l1219"/>
      <w:bookmarkStart w:id="27" w:name="l23"/>
      <w:bookmarkEnd w:id="26"/>
      <w:bookmarkEnd w:id="27"/>
    </w:p>
    <w:p w14:paraId="34C7BFDC" w14:textId="7FB1A65D" w:rsidR="00E357C1" w:rsidRDefault="00E357C1" w:rsidP="00E357C1">
      <w:pPr>
        <w:pStyle w:val="dt-p"/>
        <w:contextualSpacing/>
        <w:jc w:val="both"/>
      </w:pPr>
      <w:r>
        <w:rPr>
          <w:rStyle w:val="dt-m"/>
        </w:rPr>
        <w:t xml:space="preserve">       </w:t>
      </w:r>
      <w: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bookmarkStart w:id="28" w:name="l1220"/>
      <w:bookmarkEnd w:id="28"/>
    </w:p>
    <w:p w14:paraId="6E181D4E" w14:textId="77777777" w:rsidR="00E357C1" w:rsidRDefault="00E357C1" w:rsidP="00E357C1">
      <w:pPr>
        <w:pStyle w:val="dt-p"/>
        <w:contextualSpacing/>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bookmarkStart w:id="29" w:name="l24"/>
      <w:bookmarkEnd w:id="29"/>
    </w:p>
    <w:p w14:paraId="2E2936FE" w14:textId="77777777" w:rsidR="00E357C1" w:rsidRDefault="00E357C1" w:rsidP="00E357C1">
      <w:pPr>
        <w:pStyle w:val="dt-p"/>
        <w:contextualSpacing/>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7E2F7946" w14:textId="2CE8F787" w:rsidR="00E357C1" w:rsidRDefault="00E357C1" w:rsidP="00E357C1">
      <w:pPr>
        <w:pStyle w:val="dt-p"/>
        <w:contextualSpacing/>
        <w:jc w:val="both"/>
      </w:pPr>
      <w:r>
        <w:t xml:space="preserve">     Содержание обучения:</w:t>
      </w:r>
    </w:p>
    <w:p w14:paraId="7E4C6BCF" w14:textId="3ACB36F0" w:rsidR="00E357C1" w:rsidRDefault="00E357C1" w:rsidP="00E357C1">
      <w:pPr>
        <w:pStyle w:val="dt-p"/>
        <w:contextualSpacing/>
        <w:jc w:val="both"/>
      </w:pPr>
      <w:r>
        <w:rPr>
          <w:rStyle w:val="dt-m"/>
        </w:rPr>
        <w:t xml:space="preserve">       </w:t>
      </w:r>
      <w:r>
        <w:t>Модуль N 1 "Безопасное и устойчивое развитие личности, общества, государства":</w:t>
      </w:r>
      <w:bookmarkStart w:id="30" w:name="l1221"/>
      <w:bookmarkEnd w:id="30"/>
    </w:p>
    <w:p w14:paraId="54D0EE4B" w14:textId="77777777" w:rsidR="00E357C1" w:rsidRDefault="00E357C1" w:rsidP="00E357C1">
      <w:pPr>
        <w:pStyle w:val="dt-p"/>
        <w:contextualSpacing/>
        <w:jc w:val="both"/>
      </w:pPr>
      <w:r>
        <w:t xml:space="preserve">фундаментальные ценности и принципы, формирующие основы российского общества, безопасности страны, закрепленные в </w:t>
      </w:r>
      <w:hyperlink r:id="rId33" w:anchor="l0" w:tgtFrame="_blank" w:history="1">
        <w:r>
          <w:rPr>
            <w:rStyle w:val="a7"/>
          </w:rPr>
          <w:t>Конституции</w:t>
        </w:r>
      </w:hyperlink>
      <w:r>
        <w:t xml:space="preserve"> Российской Федерации;</w:t>
      </w:r>
      <w:bookmarkStart w:id="31" w:name="l25"/>
      <w:bookmarkEnd w:id="31"/>
    </w:p>
    <w:p w14:paraId="6E528417" w14:textId="77777777" w:rsidR="00E357C1" w:rsidRDefault="00E357C1" w:rsidP="00E357C1">
      <w:pPr>
        <w:pStyle w:val="dt-p"/>
        <w:contextualSpacing/>
        <w:jc w:val="both"/>
      </w:pPr>
      <w:r>
        <w:t>стратегия национальной безопасности, национальные интересы и угрозы национальной безопасности;</w:t>
      </w:r>
    </w:p>
    <w:p w14:paraId="6EA2662E" w14:textId="77777777" w:rsidR="00E357C1" w:rsidRDefault="00E357C1" w:rsidP="00E357C1">
      <w:pPr>
        <w:pStyle w:val="dt-p"/>
        <w:contextualSpacing/>
        <w:jc w:val="both"/>
      </w:pPr>
      <w:r>
        <w:t>чрезвычайные ситуации природного, техногенного и биолого-социального характера;</w:t>
      </w:r>
    </w:p>
    <w:p w14:paraId="6736EE44" w14:textId="77777777" w:rsidR="00E357C1" w:rsidRDefault="00E357C1" w:rsidP="00E357C1">
      <w:pPr>
        <w:pStyle w:val="dt-p"/>
        <w:contextualSpacing/>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415F94C6" w14:textId="77777777" w:rsidR="00E357C1" w:rsidRDefault="00E357C1" w:rsidP="00E357C1">
      <w:pPr>
        <w:pStyle w:val="dt-p"/>
        <w:contextualSpacing/>
        <w:jc w:val="both"/>
      </w:pPr>
      <w:r>
        <w:t>история развития гражданской обороны России;</w:t>
      </w:r>
      <w:bookmarkStart w:id="32" w:name="l1222"/>
      <w:bookmarkEnd w:id="32"/>
    </w:p>
    <w:p w14:paraId="0ADB4341" w14:textId="77777777" w:rsidR="00E357C1" w:rsidRDefault="00E357C1" w:rsidP="00E357C1">
      <w:pPr>
        <w:pStyle w:val="dt-p"/>
        <w:contextualSpacing/>
        <w:jc w:val="both"/>
      </w:pPr>
      <w:r>
        <w:t>сигнал "Внимание всем!", порядок действий населения при его получении;</w:t>
      </w:r>
    </w:p>
    <w:p w14:paraId="18AFC77E" w14:textId="77777777" w:rsidR="00E357C1" w:rsidRDefault="00E357C1" w:rsidP="00E357C1">
      <w:pPr>
        <w:pStyle w:val="dt-p"/>
        <w:contextualSpacing/>
        <w:jc w:val="both"/>
      </w:pPr>
      <w:r>
        <w:t>средства индивидуальной и коллективной защиты населения, порядок пользования фильтрующим противогазом;</w:t>
      </w:r>
      <w:bookmarkStart w:id="33" w:name="l26"/>
      <w:bookmarkEnd w:id="33"/>
    </w:p>
    <w:p w14:paraId="2A84ED10" w14:textId="77777777" w:rsidR="00E357C1" w:rsidRDefault="00E357C1" w:rsidP="00E357C1">
      <w:pPr>
        <w:pStyle w:val="dt-p"/>
        <w:contextualSpacing/>
        <w:jc w:val="both"/>
      </w:pPr>
      <w:r>
        <w:t>эвакуация населения в условиях чрезвычайных ситуаций, порядок действий населения при объявлении эвакуации;</w:t>
      </w:r>
    </w:p>
    <w:p w14:paraId="488752CF" w14:textId="77777777" w:rsidR="00E357C1" w:rsidRDefault="00E357C1" w:rsidP="00E357C1">
      <w:pPr>
        <w:pStyle w:val="dt-p"/>
        <w:contextualSpacing/>
        <w:jc w:val="both"/>
      </w:pPr>
      <w:r>
        <w:t>современная армия, воинская обязанность и военная служба, добровольная и обязательная подготовка к службе в армии.</w:t>
      </w:r>
    </w:p>
    <w:p w14:paraId="0A809A6E" w14:textId="36A4B7CA" w:rsidR="00E357C1" w:rsidRDefault="00E357C1" w:rsidP="00E357C1">
      <w:pPr>
        <w:pStyle w:val="dt-p"/>
        <w:contextualSpacing/>
        <w:jc w:val="both"/>
      </w:pPr>
      <w:r>
        <w:rPr>
          <w:rStyle w:val="dt-m"/>
        </w:rPr>
        <w:t xml:space="preserve">      </w:t>
      </w:r>
      <w:r>
        <w:t xml:space="preserve"> Модуль N 2 "Военная подготовка. Основы военных знаний":</w:t>
      </w:r>
    </w:p>
    <w:p w14:paraId="02B12F87" w14:textId="77777777" w:rsidR="00E357C1" w:rsidRDefault="00E357C1" w:rsidP="00E357C1">
      <w:pPr>
        <w:pStyle w:val="dt-p"/>
        <w:contextualSpacing/>
        <w:jc w:val="both"/>
      </w:pPr>
      <w:r>
        <w:t>история возникновения и развития Вооруженных Сил Российской Федерации;</w:t>
      </w:r>
    </w:p>
    <w:p w14:paraId="6278FF0B" w14:textId="77777777" w:rsidR="00E357C1" w:rsidRDefault="00E357C1" w:rsidP="00E357C1">
      <w:pPr>
        <w:pStyle w:val="dt-p"/>
        <w:contextualSpacing/>
        <w:jc w:val="both"/>
      </w:pPr>
      <w:r>
        <w:t>этапы становления современных Вооруженных Сил Российской Федерации;</w:t>
      </w:r>
      <w:bookmarkStart w:id="34" w:name="l1223"/>
      <w:bookmarkEnd w:id="34"/>
    </w:p>
    <w:p w14:paraId="56DD4142" w14:textId="77777777" w:rsidR="00E357C1" w:rsidRDefault="00E357C1" w:rsidP="00E357C1">
      <w:pPr>
        <w:pStyle w:val="dt-p"/>
        <w:contextualSpacing/>
        <w:jc w:val="both"/>
      </w:pPr>
      <w:r>
        <w:t>основные направления подготовки к военной службе;</w:t>
      </w:r>
    </w:p>
    <w:p w14:paraId="011D5FEA" w14:textId="77777777" w:rsidR="00E357C1" w:rsidRDefault="00E357C1" w:rsidP="00E357C1">
      <w:pPr>
        <w:pStyle w:val="dt-p"/>
        <w:contextualSpacing/>
        <w:jc w:val="both"/>
      </w:pPr>
      <w:r>
        <w:t>организационная структура Вооруженных Сил Российской Федерации;</w:t>
      </w:r>
      <w:bookmarkStart w:id="35" w:name="l27"/>
      <w:bookmarkEnd w:id="35"/>
    </w:p>
    <w:p w14:paraId="5EF54CCD" w14:textId="77777777" w:rsidR="00E357C1" w:rsidRDefault="00E357C1" w:rsidP="00E357C1">
      <w:pPr>
        <w:pStyle w:val="dt-p"/>
        <w:contextualSpacing/>
        <w:jc w:val="both"/>
      </w:pPr>
      <w:r>
        <w:t>функции и основные задачи современных Вооруженных Сил Российской Федерации;</w:t>
      </w:r>
    </w:p>
    <w:p w14:paraId="0390488B" w14:textId="77777777" w:rsidR="00E357C1" w:rsidRDefault="00E357C1" w:rsidP="00E357C1">
      <w:pPr>
        <w:pStyle w:val="dt-p"/>
        <w:contextualSpacing/>
        <w:jc w:val="both"/>
      </w:pPr>
      <w:r>
        <w:t>особенности видов и родов войск Вооруженных Сил Российской Федерации;</w:t>
      </w:r>
    </w:p>
    <w:p w14:paraId="513BA2EF" w14:textId="77777777" w:rsidR="00E357C1" w:rsidRDefault="00E357C1" w:rsidP="00E357C1">
      <w:pPr>
        <w:pStyle w:val="dt-p"/>
        <w:contextualSpacing/>
        <w:jc w:val="both"/>
      </w:pPr>
      <w:r>
        <w:t>воинские символы современных Вооруженных Сил Российской Федерации;</w:t>
      </w:r>
    </w:p>
    <w:p w14:paraId="77E68BA1" w14:textId="77777777" w:rsidR="00E357C1" w:rsidRDefault="00E357C1" w:rsidP="00E357C1">
      <w:pPr>
        <w:pStyle w:val="dt-p"/>
        <w:contextualSpacing/>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bookmarkStart w:id="36" w:name="l1224"/>
      <w:bookmarkEnd w:id="36"/>
    </w:p>
    <w:p w14:paraId="62879367" w14:textId="77777777" w:rsidR="00E357C1" w:rsidRDefault="00E357C1" w:rsidP="00E357C1">
      <w:pPr>
        <w:pStyle w:val="dt-p"/>
        <w:contextualSpacing/>
        <w:jc w:val="both"/>
      </w:pPr>
      <w:r>
        <w:t>организационно-штатная структура и боевые возможности отделения, задачи отделения в различных видах боя;</w:t>
      </w:r>
      <w:bookmarkStart w:id="37" w:name="l28"/>
      <w:bookmarkEnd w:id="37"/>
    </w:p>
    <w:p w14:paraId="062EB043" w14:textId="77777777" w:rsidR="00E357C1" w:rsidRDefault="00E357C1" w:rsidP="00E357C1">
      <w:pPr>
        <w:pStyle w:val="dt-p"/>
        <w:contextualSpacing/>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482CA5A6" w14:textId="77777777" w:rsidR="00E357C1" w:rsidRDefault="00E357C1" w:rsidP="00E357C1">
      <w:pPr>
        <w:pStyle w:val="dt-p"/>
        <w:contextualSpacing/>
        <w:jc w:val="both"/>
      </w:pPr>
      <w:r>
        <w:t>виды, назначение и тактико-технические характеристики основных видов оружия;</w:t>
      </w:r>
    </w:p>
    <w:p w14:paraId="73DBAAB1" w14:textId="77777777" w:rsidR="00E357C1" w:rsidRDefault="00E357C1" w:rsidP="00E357C1">
      <w:pPr>
        <w:pStyle w:val="dt-p"/>
        <w:contextualSpacing/>
        <w:jc w:val="both"/>
      </w:pPr>
      <w:r>
        <w:t>история создания общевоинских уставов;</w:t>
      </w:r>
    </w:p>
    <w:p w14:paraId="4D303CE4" w14:textId="77777777" w:rsidR="00E357C1" w:rsidRDefault="00E357C1" w:rsidP="00E357C1">
      <w:pPr>
        <w:pStyle w:val="dt-p"/>
        <w:contextualSpacing/>
        <w:jc w:val="both"/>
      </w:pPr>
      <w:r>
        <w:t>этапы становления современных общевоинских уставов;</w:t>
      </w:r>
    </w:p>
    <w:p w14:paraId="4E9CC294" w14:textId="77777777" w:rsidR="00E357C1" w:rsidRDefault="00E357C1" w:rsidP="00E357C1">
      <w:pPr>
        <w:pStyle w:val="dt-p"/>
        <w:contextualSpacing/>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bookmarkStart w:id="38" w:name="l1225"/>
      <w:bookmarkEnd w:id="38"/>
    </w:p>
    <w:p w14:paraId="6EE19A1B" w14:textId="77777777" w:rsidR="00E357C1" w:rsidRDefault="00E357C1" w:rsidP="00E357C1">
      <w:pPr>
        <w:pStyle w:val="dt-p"/>
        <w:contextualSpacing/>
        <w:jc w:val="both"/>
      </w:pPr>
      <w:r>
        <w:t>сущность единоначалия;</w:t>
      </w:r>
    </w:p>
    <w:p w14:paraId="5FE1DEB0" w14:textId="77777777" w:rsidR="00E357C1" w:rsidRDefault="00E357C1" w:rsidP="00E357C1">
      <w:pPr>
        <w:pStyle w:val="dt-p"/>
        <w:contextualSpacing/>
        <w:jc w:val="both"/>
      </w:pPr>
      <w:r>
        <w:t>командиры (начальники) и подчиненные;</w:t>
      </w:r>
    </w:p>
    <w:p w14:paraId="772900E4" w14:textId="77777777" w:rsidR="00E357C1" w:rsidRDefault="00E357C1" w:rsidP="00E357C1">
      <w:pPr>
        <w:pStyle w:val="dt-p"/>
        <w:contextualSpacing/>
        <w:jc w:val="both"/>
      </w:pPr>
      <w:r>
        <w:t>старшие и младшие;</w:t>
      </w:r>
    </w:p>
    <w:p w14:paraId="7B142DCD" w14:textId="77777777" w:rsidR="00E357C1" w:rsidRDefault="00E357C1" w:rsidP="00E357C1">
      <w:pPr>
        <w:pStyle w:val="dt-p"/>
        <w:contextualSpacing/>
        <w:jc w:val="both"/>
      </w:pPr>
      <w:r>
        <w:t>приказ (приказание), порядок его отдачи и выполнения;</w:t>
      </w:r>
      <w:bookmarkStart w:id="39" w:name="l29"/>
      <w:bookmarkEnd w:id="39"/>
    </w:p>
    <w:p w14:paraId="502DFECB" w14:textId="77777777" w:rsidR="00E357C1" w:rsidRDefault="00E357C1" w:rsidP="00E357C1">
      <w:pPr>
        <w:pStyle w:val="dt-p"/>
        <w:contextualSpacing/>
        <w:jc w:val="both"/>
      </w:pPr>
      <w:r>
        <w:t>воинские звания и военная форма одежды;</w:t>
      </w:r>
    </w:p>
    <w:p w14:paraId="0F948C30" w14:textId="77777777" w:rsidR="00E357C1" w:rsidRDefault="00E357C1" w:rsidP="00E357C1">
      <w:pPr>
        <w:pStyle w:val="dt-p"/>
        <w:contextualSpacing/>
        <w:jc w:val="both"/>
      </w:pPr>
      <w:r>
        <w:t>воинская дисциплина, ее сущность и значение;</w:t>
      </w:r>
    </w:p>
    <w:p w14:paraId="50D2CA21" w14:textId="77777777" w:rsidR="00E357C1" w:rsidRDefault="00E357C1" w:rsidP="00E357C1">
      <w:pPr>
        <w:pStyle w:val="dt-p"/>
        <w:contextualSpacing/>
        <w:jc w:val="both"/>
      </w:pPr>
      <w:r>
        <w:t>обязанности военнослужащих по соблюдению требований воинской дисциплины;</w:t>
      </w:r>
    </w:p>
    <w:p w14:paraId="41A132C6" w14:textId="77777777" w:rsidR="00E357C1" w:rsidRDefault="00E357C1" w:rsidP="00E357C1">
      <w:pPr>
        <w:pStyle w:val="dt-p"/>
        <w:contextualSpacing/>
        <w:jc w:val="both"/>
      </w:pPr>
      <w:r>
        <w:t>способы достижения воинской дисциплины;</w:t>
      </w:r>
    </w:p>
    <w:p w14:paraId="6025A726" w14:textId="77777777" w:rsidR="00E357C1" w:rsidRDefault="00E357C1" w:rsidP="00E357C1">
      <w:pPr>
        <w:pStyle w:val="dt-p"/>
        <w:contextualSpacing/>
        <w:jc w:val="both"/>
      </w:pPr>
      <w:r>
        <w:t>положения Строевого устава;</w:t>
      </w:r>
    </w:p>
    <w:p w14:paraId="1F8A591D" w14:textId="77777777" w:rsidR="00E357C1" w:rsidRDefault="00E357C1" w:rsidP="00E357C1">
      <w:pPr>
        <w:pStyle w:val="dt-p"/>
        <w:contextualSpacing/>
        <w:jc w:val="both"/>
      </w:pPr>
      <w:r>
        <w:t>обязанности военнослужащих перед построением и в строю;</w:t>
      </w:r>
    </w:p>
    <w:p w14:paraId="19896E20" w14:textId="77777777" w:rsidR="00E357C1" w:rsidRDefault="00E357C1" w:rsidP="00E357C1">
      <w:pPr>
        <w:pStyle w:val="dt-p"/>
        <w:contextualSpacing/>
        <w:jc w:val="both"/>
      </w:pPr>
      <w:r>
        <w:t>строевые приемы и движения без оружия.</w:t>
      </w:r>
    </w:p>
    <w:p w14:paraId="48528B21" w14:textId="198B497C" w:rsidR="00E357C1" w:rsidRDefault="00E357C1" w:rsidP="00E357C1">
      <w:pPr>
        <w:pStyle w:val="dt-p"/>
        <w:contextualSpacing/>
        <w:jc w:val="both"/>
      </w:pPr>
      <w:r>
        <w:rPr>
          <w:rStyle w:val="dt-m"/>
        </w:rPr>
        <w:t xml:space="preserve">    </w:t>
      </w:r>
      <w:r>
        <w:t xml:space="preserve"> Модуль N 3 "Культура безопасности жизнедеятельности в современном обществе":</w:t>
      </w:r>
    </w:p>
    <w:p w14:paraId="21B05219" w14:textId="77777777" w:rsidR="00E357C1" w:rsidRDefault="00E357C1" w:rsidP="00E357C1">
      <w:pPr>
        <w:pStyle w:val="dt-p"/>
        <w:contextualSpacing/>
        <w:jc w:val="both"/>
      </w:pPr>
      <w:r>
        <w:t>безопасность жизнедеятельности: ключевые понятия и значение для человека;</w:t>
      </w:r>
      <w:bookmarkStart w:id="40" w:name="l1226"/>
      <w:bookmarkEnd w:id="40"/>
    </w:p>
    <w:p w14:paraId="044A4C26" w14:textId="77777777" w:rsidR="00E357C1" w:rsidRDefault="00E357C1" w:rsidP="00E357C1">
      <w:pPr>
        <w:pStyle w:val="dt-p"/>
        <w:contextualSpacing/>
        <w:jc w:val="both"/>
      </w:pPr>
      <w:r>
        <w:t>смысл понятий "опасность", "безопасность", "риск", "культура безопасности жизнедеятельности";</w:t>
      </w:r>
      <w:bookmarkStart w:id="41" w:name="l30"/>
      <w:bookmarkEnd w:id="41"/>
    </w:p>
    <w:p w14:paraId="3157F0B9" w14:textId="77777777" w:rsidR="00E357C1" w:rsidRDefault="00E357C1" w:rsidP="00E357C1">
      <w:pPr>
        <w:pStyle w:val="dt-p"/>
        <w:contextualSpacing/>
        <w:jc w:val="both"/>
      </w:pPr>
      <w:r>
        <w:t>источники и факторы опасности, их классификация;</w:t>
      </w:r>
    </w:p>
    <w:p w14:paraId="15BAB569" w14:textId="77777777" w:rsidR="00E357C1" w:rsidRDefault="00E357C1" w:rsidP="00E357C1">
      <w:pPr>
        <w:pStyle w:val="dt-p"/>
        <w:contextualSpacing/>
        <w:jc w:val="both"/>
      </w:pPr>
      <w:r>
        <w:t>общие принципы безопасного поведения;</w:t>
      </w:r>
    </w:p>
    <w:p w14:paraId="36CE4C92" w14:textId="77777777" w:rsidR="00E357C1" w:rsidRDefault="00E357C1" w:rsidP="00E357C1">
      <w:pPr>
        <w:pStyle w:val="dt-p"/>
        <w:contextualSpacing/>
        <w:jc w:val="both"/>
      </w:pPr>
      <w:r>
        <w:t>понятия опасной и чрезвычайной ситуаций, сходство и различия опасной и чрезвычайной ситуаций;</w:t>
      </w:r>
    </w:p>
    <w:p w14:paraId="235C4532" w14:textId="77777777" w:rsidR="00E357C1" w:rsidRDefault="00E357C1" w:rsidP="00E357C1">
      <w:pPr>
        <w:pStyle w:val="dt-p"/>
        <w:contextualSpacing/>
        <w:jc w:val="both"/>
      </w:pPr>
      <w:r>
        <w:t>механизм перерастания повседневной ситуации в чрезвычайную ситуацию, правила поведения в опасных и чрезвычайных ситуациях.</w:t>
      </w:r>
    </w:p>
    <w:p w14:paraId="25D765EF" w14:textId="6F58FB69" w:rsidR="00E357C1" w:rsidRDefault="00E357C1" w:rsidP="00E357C1">
      <w:pPr>
        <w:pStyle w:val="dt-p"/>
        <w:contextualSpacing/>
        <w:jc w:val="both"/>
      </w:pPr>
      <w:r>
        <w:rPr>
          <w:rStyle w:val="dt-m"/>
        </w:rPr>
        <w:t xml:space="preserve">     </w:t>
      </w:r>
      <w:r>
        <w:t xml:space="preserve"> Модуль N 4 "Безопасность в быту":</w:t>
      </w:r>
    </w:p>
    <w:p w14:paraId="536E4256" w14:textId="77777777" w:rsidR="00E357C1" w:rsidRDefault="00E357C1" w:rsidP="00E357C1">
      <w:pPr>
        <w:pStyle w:val="dt-p"/>
        <w:contextualSpacing/>
        <w:jc w:val="both"/>
      </w:pPr>
      <w:r>
        <w:t>основные источники опасности в быту и их классификация;</w:t>
      </w:r>
      <w:bookmarkStart w:id="42" w:name="l1227"/>
      <w:bookmarkEnd w:id="42"/>
    </w:p>
    <w:p w14:paraId="47F3C624" w14:textId="77777777" w:rsidR="00E357C1" w:rsidRDefault="00E357C1" w:rsidP="00E357C1">
      <w:pPr>
        <w:pStyle w:val="dt-p"/>
        <w:contextualSpacing/>
        <w:jc w:val="both"/>
      </w:pPr>
      <w:r>
        <w:t>защита прав потребителя, сроки годности и состав продуктов питания;</w:t>
      </w:r>
    </w:p>
    <w:p w14:paraId="6E05384E" w14:textId="77777777" w:rsidR="00E357C1" w:rsidRDefault="00E357C1" w:rsidP="00E357C1">
      <w:pPr>
        <w:pStyle w:val="dt-p"/>
        <w:contextualSpacing/>
        <w:jc w:val="both"/>
      </w:pPr>
      <w:r>
        <w:t>бытовые отравления и причины их возникновения;</w:t>
      </w:r>
      <w:bookmarkStart w:id="43" w:name="l31"/>
      <w:bookmarkEnd w:id="43"/>
    </w:p>
    <w:p w14:paraId="594DF162" w14:textId="77777777" w:rsidR="00E357C1" w:rsidRDefault="00E357C1" w:rsidP="00E357C1">
      <w:pPr>
        <w:pStyle w:val="dt-p"/>
        <w:contextualSpacing/>
        <w:jc w:val="both"/>
      </w:pPr>
      <w:r>
        <w:t>признаки отравления, приемы и правила оказания первой помощи;</w:t>
      </w:r>
    </w:p>
    <w:p w14:paraId="1E322FC5" w14:textId="77777777" w:rsidR="00E357C1" w:rsidRDefault="00E357C1" w:rsidP="00E357C1">
      <w:pPr>
        <w:pStyle w:val="dt-p"/>
        <w:contextualSpacing/>
        <w:jc w:val="both"/>
      </w:pPr>
      <w:r>
        <w:t>правила комплектования и хранения домашней аптечки;</w:t>
      </w:r>
    </w:p>
    <w:p w14:paraId="065F5304" w14:textId="77777777" w:rsidR="00E357C1" w:rsidRDefault="00E357C1" w:rsidP="00E357C1">
      <w:pPr>
        <w:pStyle w:val="dt-p"/>
        <w:contextualSpacing/>
        <w:jc w:val="both"/>
      </w:pPr>
      <w:r>
        <w:t>бытовые травмы и правила их предупреждения, приемы и правила оказания первой помощи;</w:t>
      </w:r>
    </w:p>
    <w:p w14:paraId="120067A5" w14:textId="77777777" w:rsidR="00E357C1" w:rsidRDefault="00E357C1" w:rsidP="00E357C1">
      <w:pPr>
        <w:pStyle w:val="dt-p"/>
        <w:contextualSpacing/>
        <w:jc w:val="both"/>
      </w:pPr>
      <w:r>
        <w:t>правила обращения с газовыми и электрическими приборами;</w:t>
      </w:r>
    </w:p>
    <w:p w14:paraId="3494D858" w14:textId="77777777" w:rsidR="00E357C1" w:rsidRDefault="00E357C1" w:rsidP="00E357C1">
      <w:pPr>
        <w:pStyle w:val="dt-p"/>
        <w:contextualSpacing/>
        <w:jc w:val="both"/>
      </w:pPr>
      <w:r>
        <w:t>приемы и правила оказания первой помощи;</w:t>
      </w:r>
    </w:p>
    <w:p w14:paraId="4D3C72AC" w14:textId="77777777" w:rsidR="00E357C1" w:rsidRDefault="00E357C1" w:rsidP="00E357C1">
      <w:pPr>
        <w:pStyle w:val="dt-p"/>
        <w:contextualSpacing/>
        <w:jc w:val="both"/>
      </w:pPr>
      <w:r>
        <w:t>правила поведения в подъезде и лифте, а также при входе и выходе из них;</w:t>
      </w:r>
    </w:p>
    <w:p w14:paraId="23080DFF" w14:textId="77777777" w:rsidR="00E357C1" w:rsidRDefault="00E357C1" w:rsidP="00E357C1">
      <w:pPr>
        <w:pStyle w:val="dt-p"/>
        <w:contextualSpacing/>
        <w:jc w:val="both"/>
      </w:pPr>
      <w:r>
        <w:t>пожар и факторы его развития;</w:t>
      </w:r>
    </w:p>
    <w:p w14:paraId="070DBD7E" w14:textId="77777777" w:rsidR="00E357C1" w:rsidRDefault="00E357C1" w:rsidP="00E357C1">
      <w:pPr>
        <w:pStyle w:val="dt-p"/>
        <w:contextualSpacing/>
        <w:jc w:val="both"/>
      </w:pPr>
      <w:r>
        <w:t>условия и причины возникновения пожаров, их возможные последствия, приемы и правила оказания первой помощи;</w:t>
      </w:r>
      <w:bookmarkStart w:id="44" w:name="l1228"/>
      <w:bookmarkEnd w:id="44"/>
    </w:p>
    <w:p w14:paraId="352B33AF" w14:textId="77777777" w:rsidR="00E357C1" w:rsidRDefault="00E357C1" w:rsidP="00E357C1">
      <w:pPr>
        <w:pStyle w:val="dt-p"/>
        <w:contextualSpacing/>
        <w:jc w:val="both"/>
      </w:pPr>
      <w:r>
        <w:t>первичные средства пожаротушения;</w:t>
      </w:r>
      <w:bookmarkStart w:id="45" w:name="l32"/>
      <w:bookmarkEnd w:id="45"/>
    </w:p>
    <w:p w14:paraId="556AA128" w14:textId="77777777" w:rsidR="00E357C1" w:rsidRDefault="00E357C1" w:rsidP="00E357C1">
      <w:pPr>
        <w:pStyle w:val="dt-p"/>
        <w:contextualSpacing/>
        <w:jc w:val="both"/>
      </w:pPr>
      <w:r>
        <w:t>правила вызова экстренных служб и порядок взаимодействия с ними, ответственность за ложные сообщения;</w:t>
      </w:r>
    </w:p>
    <w:p w14:paraId="76B55A8A" w14:textId="77777777" w:rsidR="00E357C1" w:rsidRDefault="00E357C1" w:rsidP="00E357C1">
      <w:pPr>
        <w:pStyle w:val="dt-p"/>
        <w:contextualSpacing/>
        <w:jc w:val="both"/>
      </w:pPr>
      <w:r>
        <w:t>права, обязанности и ответственность граждан в области пожарной безопасности;</w:t>
      </w:r>
    </w:p>
    <w:p w14:paraId="265F4643" w14:textId="77777777" w:rsidR="00E357C1" w:rsidRDefault="00E357C1" w:rsidP="00E357C1">
      <w:pPr>
        <w:pStyle w:val="dt-p"/>
        <w:contextualSpacing/>
        <w:jc w:val="both"/>
      </w:pPr>
      <w:r>
        <w:t>ситуации криминогенного характера, правила поведения с малознакомыми людьми;</w:t>
      </w:r>
    </w:p>
    <w:p w14:paraId="301741FF" w14:textId="77777777" w:rsidR="00E357C1" w:rsidRDefault="00E357C1" w:rsidP="00E357C1">
      <w:pPr>
        <w:pStyle w:val="dt-p"/>
        <w:contextualSpacing/>
        <w:jc w:val="both"/>
      </w:pPr>
      <w:r>
        <w:t>меры по предотвращению проникновения посторонних в дом, правила поведения при попытке проникновения в дом посторонних;</w:t>
      </w:r>
    </w:p>
    <w:p w14:paraId="074B9C52" w14:textId="77777777" w:rsidR="00E357C1" w:rsidRDefault="00E357C1" w:rsidP="00E357C1">
      <w:pPr>
        <w:pStyle w:val="dt-p"/>
        <w:contextualSpacing/>
        <w:jc w:val="both"/>
      </w:pPr>
      <w:r>
        <w:t>классификация аварийных ситуаций на коммунальных системах жизнеобеспечения;</w:t>
      </w:r>
    </w:p>
    <w:p w14:paraId="7AB8B09B" w14:textId="77777777" w:rsidR="00E357C1" w:rsidRDefault="00E357C1" w:rsidP="00E357C1">
      <w:pPr>
        <w:pStyle w:val="dt-p"/>
        <w:contextualSpacing/>
        <w:jc w:val="both"/>
      </w:pPr>
      <w:r>
        <w:t>возможные аварии на коммунальных системах, порядок действий при авариях на коммунальных системах.</w:t>
      </w:r>
      <w:bookmarkStart w:id="46" w:name="l33"/>
      <w:bookmarkEnd w:id="46"/>
    </w:p>
    <w:p w14:paraId="1A5C1AB4" w14:textId="36AEA0BC" w:rsidR="00E357C1" w:rsidRDefault="00E357C1" w:rsidP="00E357C1">
      <w:pPr>
        <w:pStyle w:val="dt-p"/>
        <w:contextualSpacing/>
        <w:jc w:val="both"/>
      </w:pPr>
      <w:r>
        <w:rPr>
          <w:rStyle w:val="dt-m"/>
        </w:rPr>
        <w:t xml:space="preserve">     </w:t>
      </w:r>
      <w:r>
        <w:t xml:space="preserve"> Модуль N 5 "Безопасность на транспорте":</w:t>
      </w:r>
    </w:p>
    <w:p w14:paraId="5A79308C" w14:textId="77777777" w:rsidR="00E357C1" w:rsidRDefault="00E357C1" w:rsidP="00E357C1">
      <w:pPr>
        <w:pStyle w:val="dt-p"/>
        <w:contextualSpacing/>
        <w:jc w:val="both"/>
      </w:pPr>
      <w:r>
        <w:t>правила дорожного движения и их значение;</w:t>
      </w:r>
    </w:p>
    <w:p w14:paraId="76485DCC" w14:textId="77777777" w:rsidR="00E357C1" w:rsidRDefault="00E357C1" w:rsidP="00E357C1">
      <w:pPr>
        <w:pStyle w:val="dt-p"/>
        <w:contextualSpacing/>
        <w:jc w:val="both"/>
      </w:pPr>
      <w:r>
        <w:t>условия обеспечения безопасности участников дорожного движения;</w:t>
      </w:r>
    </w:p>
    <w:p w14:paraId="51434D60" w14:textId="77777777" w:rsidR="00E357C1" w:rsidRDefault="00E357C1" w:rsidP="00E357C1">
      <w:pPr>
        <w:pStyle w:val="dt-p"/>
        <w:contextualSpacing/>
        <w:jc w:val="both"/>
      </w:pPr>
      <w:r>
        <w:t>правила дорожного движения и дорожные знаки для пешеходов;</w:t>
      </w:r>
    </w:p>
    <w:p w14:paraId="1DFC35DE" w14:textId="77777777" w:rsidR="00E357C1" w:rsidRDefault="00E357C1" w:rsidP="00E357C1">
      <w:pPr>
        <w:pStyle w:val="dt-p"/>
        <w:contextualSpacing/>
        <w:jc w:val="both"/>
      </w:pPr>
      <w:r>
        <w:t>"дорожные ловушки" и правила их предупреждения; световозвращающие элементы и правила их применения;</w:t>
      </w:r>
    </w:p>
    <w:p w14:paraId="6FAB3EE4" w14:textId="77777777" w:rsidR="00E357C1" w:rsidRDefault="00E357C1" w:rsidP="00E357C1">
      <w:pPr>
        <w:pStyle w:val="dt-p"/>
        <w:contextualSpacing/>
        <w:jc w:val="both"/>
      </w:pPr>
      <w:r>
        <w:t>правила дорожного движения для пассажиров;</w:t>
      </w:r>
    </w:p>
    <w:p w14:paraId="1798A857" w14:textId="77777777" w:rsidR="00E357C1" w:rsidRDefault="00E357C1" w:rsidP="00E357C1">
      <w:pPr>
        <w:pStyle w:val="dt-p"/>
        <w:contextualSpacing/>
        <w:jc w:val="both"/>
      </w:pPr>
      <w:r>
        <w:t>обязанности пассажиров маршрутных транспортных средств, ремень безопасности и правила его применения;</w:t>
      </w:r>
      <w:bookmarkStart w:id="47" w:name="l1229"/>
      <w:bookmarkEnd w:id="47"/>
    </w:p>
    <w:p w14:paraId="567EE0A7" w14:textId="77777777" w:rsidR="00E357C1" w:rsidRDefault="00E357C1" w:rsidP="00E357C1">
      <w:pPr>
        <w:pStyle w:val="dt-p"/>
        <w:contextualSpacing/>
        <w:jc w:val="both"/>
      </w:pPr>
      <w:r>
        <w:t>порядок действий пассажиров в маршрутных транспортных средствах при опасных и чрезвычайных ситуациях;</w:t>
      </w:r>
      <w:bookmarkStart w:id="48" w:name="l34"/>
      <w:bookmarkEnd w:id="48"/>
    </w:p>
    <w:p w14:paraId="5C7D58B5" w14:textId="77777777" w:rsidR="00E357C1" w:rsidRDefault="00E357C1" w:rsidP="00E357C1">
      <w:pPr>
        <w:pStyle w:val="dt-p"/>
        <w:contextualSpacing/>
        <w:jc w:val="both"/>
      </w:pPr>
      <w:r>
        <w:t>правила поведения пассажира мотоцикла;</w:t>
      </w:r>
    </w:p>
    <w:p w14:paraId="4FC10320" w14:textId="77777777" w:rsidR="00E357C1" w:rsidRDefault="00E357C1" w:rsidP="00E357C1">
      <w:pPr>
        <w:pStyle w:val="dt-p"/>
        <w:contextualSpacing/>
        <w:jc w:val="both"/>
      </w:pPr>
      <w:r>
        <w:t>правила дорожного движения для водителя велосипеда, мопеда и иных средств индивидуальной мобильности;</w:t>
      </w:r>
    </w:p>
    <w:p w14:paraId="3AA1C7A1" w14:textId="77777777" w:rsidR="00E357C1" w:rsidRDefault="00E357C1" w:rsidP="00E357C1">
      <w:pPr>
        <w:pStyle w:val="dt-p"/>
        <w:contextualSpacing/>
        <w:jc w:val="both"/>
      </w:pPr>
      <w:r>
        <w:t>дорожные знаки для водителя велосипеда, сигналы велосипедиста;</w:t>
      </w:r>
    </w:p>
    <w:p w14:paraId="6B743FA1" w14:textId="77777777" w:rsidR="00E357C1" w:rsidRDefault="00E357C1" w:rsidP="00E357C1">
      <w:pPr>
        <w:pStyle w:val="dt-p"/>
        <w:contextualSpacing/>
        <w:jc w:val="both"/>
      </w:pPr>
      <w:r>
        <w:t>правила подготовки велосипеда к пользованию;</w:t>
      </w:r>
    </w:p>
    <w:p w14:paraId="65BA0304" w14:textId="77777777" w:rsidR="00E357C1" w:rsidRDefault="00E357C1" w:rsidP="00E357C1">
      <w:pPr>
        <w:pStyle w:val="dt-p"/>
        <w:contextualSpacing/>
        <w:jc w:val="both"/>
      </w:pPr>
      <w:r>
        <w:t>дорожно-транспортные происшествия и причины их возникновения;</w:t>
      </w:r>
    </w:p>
    <w:p w14:paraId="2C129023" w14:textId="77777777" w:rsidR="00E357C1" w:rsidRDefault="00E357C1" w:rsidP="00E357C1">
      <w:pPr>
        <w:pStyle w:val="dt-p"/>
        <w:contextualSpacing/>
        <w:jc w:val="both"/>
      </w:pPr>
      <w:r>
        <w:t>основные факторы риска возникновения дорожно-транспортных происшествий;</w:t>
      </w:r>
    </w:p>
    <w:p w14:paraId="5F3066D4" w14:textId="77777777" w:rsidR="00E357C1" w:rsidRDefault="00E357C1" w:rsidP="00E357C1">
      <w:pPr>
        <w:pStyle w:val="dt-p"/>
        <w:contextualSpacing/>
        <w:jc w:val="both"/>
      </w:pPr>
      <w:r>
        <w:t>порядок действий очевидца дорожно-транспортного происшествия;</w:t>
      </w:r>
      <w:bookmarkStart w:id="49" w:name="l1230"/>
      <w:bookmarkEnd w:id="49"/>
    </w:p>
    <w:p w14:paraId="5EE5C43B" w14:textId="77777777" w:rsidR="00E357C1" w:rsidRDefault="00E357C1" w:rsidP="00E357C1">
      <w:pPr>
        <w:pStyle w:val="dt-p"/>
        <w:contextualSpacing/>
        <w:jc w:val="both"/>
      </w:pPr>
      <w:r>
        <w:t>порядок действий при пожаре на транспорте;</w:t>
      </w:r>
    </w:p>
    <w:p w14:paraId="2FA5F6E2" w14:textId="77777777" w:rsidR="00E357C1" w:rsidRDefault="00E357C1" w:rsidP="00E357C1">
      <w:pPr>
        <w:pStyle w:val="dt-p"/>
        <w:contextualSpacing/>
        <w:jc w:val="both"/>
      </w:pPr>
      <w:r>
        <w:t>особенности различных видов транспорта (внеуличного, железнодорожного, водного, воздушного);</w:t>
      </w:r>
      <w:bookmarkStart w:id="50" w:name="l35"/>
      <w:bookmarkEnd w:id="50"/>
    </w:p>
    <w:p w14:paraId="0CFD01B7" w14:textId="77777777" w:rsidR="00E357C1" w:rsidRDefault="00E357C1" w:rsidP="00E357C1">
      <w:pPr>
        <w:pStyle w:val="dt-p"/>
        <w:contextualSpacing/>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1377324" w14:textId="77777777" w:rsidR="00E357C1" w:rsidRDefault="00E357C1" w:rsidP="00E357C1">
      <w:pPr>
        <w:pStyle w:val="dt-p"/>
        <w:contextualSpacing/>
        <w:jc w:val="both"/>
      </w:pPr>
      <w:r>
        <w:t>приемы и правила оказания первой помощи при различных травмах в результате чрезвычайных ситуаций на транспорте.</w:t>
      </w:r>
    </w:p>
    <w:p w14:paraId="2749059F" w14:textId="371EC8AE" w:rsidR="00E357C1" w:rsidRDefault="00E357C1" w:rsidP="00E357C1">
      <w:pPr>
        <w:pStyle w:val="dt-p"/>
        <w:contextualSpacing/>
        <w:jc w:val="both"/>
      </w:pPr>
      <w:r>
        <w:rPr>
          <w:rStyle w:val="dt-m"/>
        </w:rPr>
        <w:t xml:space="preserve">     </w:t>
      </w:r>
      <w:r>
        <w:t xml:space="preserve"> Модуль N 6 "Безопасность в общественных местах":</w:t>
      </w:r>
    </w:p>
    <w:p w14:paraId="37695A90" w14:textId="77777777" w:rsidR="00E357C1" w:rsidRDefault="00E357C1" w:rsidP="00E357C1">
      <w:pPr>
        <w:pStyle w:val="dt-p"/>
        <w:contextualSpacing/>
        <w:jc w:val="both"/>
      </w:pPr>
      <w:r>
        <w:t>общественные места и их характеристики, потенциальные источники опасности в общественных местах;</w:t>
      </w:r>
      <w:bookmarkStart w:id="51" w:name="l1231"/>
      <w:bookmarkEnd w:id="51"/>
    </w:p>
    <w:p w14:paraId="5FC409D2" w14:textId="77777777" w:rsidR="00E357C1" w:rsidRDefault="00E357C1" w:rsidP="00E357C1">
      <w:pPr>
        <w:pStyle w:val="dt-p"/>
        <w:contextualSpacing/>
        <w:jc w:val="both"/>
      </w:pPr>
      <w:r>
        <w:t>правила вызова экстренных служб и порядок взаимодействия с ними;</w:t>
      </w:r>
    </w:p>
    <w:p w14:paraId="7EB9B060" w14:textId="77777777" w:rsidR="00E357C1" w:rsidRDefault="00E357C1" w:rsidP="00E357C1">
      <w:pPr>
        <w:pStyle w:val="dt-p"/>
        <w:contextualSpacing/>
        <w:jc w:val="both"/>
      </w:pPr>
      <w:r>
        <w:t>массовые мероприятия и правила подготовки к ним;</w:t>
      </w:r>
      <w:bookmarkStart w:id="52" w:name="l36"/>
      <w:bookmarkEnd w:id="52"/>
    </w:p>
    <w:p w14:paraId="34B05314" w14:textId="77777777" w:rsidR="00E357C1" w:rsidRDefault="00E357C1" w:rsidP="00E357C1">
      <w:pPr>
        <w:pStyle w:val="dt-p"/>
        <w:contextualSpacing/>
        <w:jc w:val="both"/>
      </w:pPr>
      <w:r>
        <w:t>порядок действий при беспорядках в местах массового пребывания людей;</w:t>
      </w:r>
    </w:p>
    <w:p w14:paraId="6B6FF803" w14:textId="77777777" w:rsidR="00E357C1" w:rsidRDefault="00E357C1" w:rsidP="00E357C1">
      <w:pPr>
        <w:pStyle w:val="dt-p"/>
        <w:contextualSpacing/>
        <w:jc w:val="both"/>
      </w:pPr>
      <w:r>
        <w:t>порядок действий при попадании в толпу и давку;</w:t>
      </w:r>
    </w:p>
    <w:p w14:paraId="418A6B73" w14:textId="77777777" w:rsidR="00E357C1" w:rsidRDefault="00E357C1" w:rsidP="00E357C1">
      <w:pPr>
        <w:pStyle w:val="dt-p"/>
        <w:contextualSpacing/>
        <w:jc w:val="both"/>
      </w:pPr>
      <w:r>
        <w:t>порядок действий при обнаружении угрозы возникновения пожара;</w:t>
      </w:r>
    </w:p>
    <w:p w14:paraId="7648E4E1" w14:textId="77777777" w:rsidR="00E357C1" w:rsidRDefault="00E357C1" w:rsidP="00E357C1">
      <w:pPr>
        <w:pStyle w:val="dt-p"/>
        <w:contextualSpacing/>
        <w:jc w:val="both"/>
      </w:pPr>
      <w:r>
        <w:t>порядок действий при эвакуации из общественных мест и зданий;</w:t>
      </w:r>
    </w:p>
    <w:p w14:paraId="65817E3A" w14:textId="77777777" w:rsidR="00E357C1" w:rsidRDefault="00E357C1" w:rsidP="00E357C1">
      <w:pPr>
        <w:pStyle w:val="dt-p"/>
        <w:contextualSpacing/>
        <w:jc w:val="both"/>
      </w:pPr>
      <w:r>
        <w:t>опасности криминогенного и антиобщественного характера в общественных местах, порядок действий при их возникновении;</w:t>
      </w:r>
    </w:p>
    <w:p w14:paraId="33D465E4" w14:textId="77777777" w:rsidR="00E357C1" w:rsidRDefault="00E357C1" w:rsidP="00E357C1">
      <w:pPr>
        <w:pStyle w:val="dt-p"/>
        <w:contextualSpacing/>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bookmarkStart w:id="53" w:name="l1232"/>
      <w:bookmarkStart w:id="54" w:name="l37"/>
      <w:bookmarkEnd w:id="53"/>
      <w:bookmarkEnd w:id="54"/>
    </w:p>
    <w:p w14:paraId="7655A81A" w14:textId="77777777" w:rsidR="00E357C1" w:rsidRDefault="00E357C1" w:rsidP="00E357C1">
      <w:pPr>
        <w:pStyle w:val="dt-p"/>
        <w:contextualSpacing/>
        <w:jc w:val="both"/>
      </w:pPr>
      <w:r>
        <w:t>порядок действий при взаимодействии с правоохранительными органами.</w:t>
      </w:r>
    </w:p>
    <w:p w14:paraId="4F1EEA33" w14:textId="65C8B186" w:rsidR="00E357C1" w:rsidRDefault="00E357C1" w:rsidP="00E357C1">
      <w:pPr>
        <w:pStyle w:val="dt-p"/>
        <w:contextualSpacing/>
        <w:jc w:val="both"/>
      </w:pPr>
      <w:r>
        <w:rPr>
          <w:rStyle w:val="dt-m"/>
        </w:rPr>
        <w:t xml:space="preserve">     </w:t>
      </w:r>
      <w:r>
        <w:t xml:space="preserve"> Модуль N 7 "Безопасность в природной среде":</w:t>
      </w:r>
    </w:p>
    <w:p w14:paraId="700B90FF" w14:textId="77777777" w:rsidR="00E357C1" w:rsidRDefault="00E357C1" w:rsidP="00E357C1">
      <w:pPr>
        <w:pStyle w:val="dt-p"/>
        <w:contextualSpacing/>
        <w:jc w:val="both"/>
      </w:pPr>
      <w:r>
        <w:t>природные чрезвычайные ситуации и их классификация;</w:t>
      </w:r>
    </w:p>
    <w:p w14:paraId="06C68B1D" w14:textId="77777777" w:rsidR="00E357C1" w:rsidRDefault="00E357C1" w:rsidP="00E357C1">
      <w:pPr>
        <w:pStyle w:val="dt-p"/>
        <w:contextualSpacing/>
        <w:jc w:val="both"/>
      </w:pPr>
      <w:r>
        <w:t>опасности в природной среде: дикие животные, змеи, насекомые и паукообразные, ядовитые грибы и растения;</w:t>
      </w:r>
    </w:p>
    <w:p w14:paraId="09D39069" w14:textId="77777777" w:rsidR="00E357C1" w:rsidRDefault="00E357C1" w:rsidP="00E357C1">
      <w:pPr>
        <w:pStyle w:val="dt-p"/>
        <w:contextualSpacing/>
        <w:jc w:val="both"/>
      </w:pPr>
      <w:r>
        <w:t>автономные условия, их особенности и опасности, правила подготовки к длительному автономному существованию;</w:t>
      </w:r>
    </w:p>
    <w:p w14:paraId="1457BA74" w14:textId="77777777" w:rsidR="00E357C1" w:rsidRDefault="00E357C1" w:rsidP="00E357C1">
      <w:pPr>
        <w:pStyle w:val="dt-p"/>
        <w:contextualSpacing/>
        <w:jc w:val="both"/>
      </w:pPr>
      <w:r>
        <w:t>порядок действий при автономном пребывании в природной среде;</w:t>
      </w:r>
    </w:p>
    <w:p w14:paraId="0498B15C" w14:textId="77777777" w:rsidR="00E357C1" w:rsidRDefault="00E357C1" w:rsidP="00E357C1">
      <w:pPr>
        <w:pStyle w:val="dt-p"/>
        <w:contextualSpacing/>
        <w:jc w:val="both"/>
      </w:pPr>
      <w:r>
        <w:t>правила ориентирования на местности, способы подачи сигналов бедствия;</w:t>
      </w:r>
      <w:bookmarkStart w:id="55" w:name="l38"/>
      <w:bookmarkEnd w:id="55"/>
    </w:p>
    <w:p w14:paraId="70D8D941" w14:textId="77777777" w:rsidR="00E357C1" w:rsidRDefault="00E357C1" w:rsidP="00E357C1">
      <w:pPr>
        <w:pStyle w:val="dt-p"/>
        <w:contextualSpacing/>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4A1393B7" w14:textId="77777777" w:rsidR="00E357C1" w:rsidRDefault="00E357C1" w:rsidP="00E357C1">
      <w:pPr>
        <w:pStyle w:val="dt-p"/>
        <w:contextualSpacing/>
        <w:jc w:val="both"/>
      </w:pPr>
      <w:r>
        <w:t>правила безопасного поведения в горах;</w:t>
      </w:r>
    </w:p>
    <w:p w14:paraId="6C16AC1E" w14:textId="77777777" w:rsidR="00E357C1" w:rsidRDefault="00E357C1" w:rsidP="00E357C1">
      <w:pPr>
        <w:pStyle w:val="dt-p"/>
        <w:contextualSpacing/>
        <w:jc w:val="both"/>
      </w:pPr>
      <w:r>
        <w:t>снежные лавины, их характеристики и опасности, порядок действий, необходимый для снижения риска попадания в лавину;</w:t>
      </w:r>
    </w:p>
    <w:p w14:paraId="3CD5F688" w14:textId="77777777" w:rsidR="00E357C1" w:rsidRDefault="00E357C1" w:rsidP="00E357C1">
      <w:pPr>
        <w:pStyle w:val="dt-p"/>
        <w:contextualSpacing/>
        <w:jc w:val="both"/>
      </w:pPr>
      <w:r>
        <w:t>камнепады, их характеристики и опасности, порядок действий, необходимых для снижения риска попадания под камнепад;</w:t>
      </w:r>
    </w:p>
    <w:p w14:paraId="775F8E01" w14:textId="77777777" w:rsidR="00E357C1" w:rsidRDefault="00E357C1" w:rsidP="00E357C1">
      <w:pPr>
        <w:pStyle w:val="dt-p"/>
        <w:contextualSpacing/>
        <w:jc w:val="both"/>
      </w:pPr>
      <w:r>
        <w:t>сели, их характеристики и опасности, порядок действий при попадании в зону селя;</w:t>
      </w:r>
      <w:bookmarkStart w:id="56" w:name="l1233"/>
      <w:bookmarkEnd w:id="56"/>
    </w:p>
    <w:p w14:paraId="27D7AAF6" w14:textId="77777777" w:rsidR="00E357C1" w:rsidRDefault="00E357C1" w:rsidP="00E357C1">
      <w:pPr>
        <w:pStyle w:val="dt-p"/>
        <w:contextualSpacing/>
        <w:jc w:val="both"/>
      </w:pPr>
      <w:r>
        <w:t>оползни, их характеристики и опасности, порядок действий при начале оползня;</w:t>
      </w:r>
      <w:bookmarkStart w:id="57" w:name="l39"/>
      <w:bookmarkEnd w:id="57"/>
    </w:p>
    <w:p w14:paraId="17C656BE" w14:textId="77777777" w:rsidR="00E357C1" w:rsidRDefault="00E357C1" w:rsidP="00E357C1">
      <w:pPr>
        <w:pStyle w:val="dt-p"/>
        <w:contextualSpacing/>
        <w:jc w:val="both"/>
      </w:pPr>
      <w:r>
        <w:t>общие правила безопасного поведения на водоемах, правила купания на оборудованных и необорудованных пляжах;</w:t>
      </w:r>
    </w:p>
    <w:p w14:paraId="2EFA736B" w14:textId="77777777" w:rsidR="00E357C1" w:rsidRDefault="00E357C1" w:rsidP="00E357C1">
      <w:pPr>
        <w:pStyle w:val="dt-p"/>
        <w:contextualSpacing/>
        <w:jc w:val="both"/>
      </w:pPr>
      <w:r>
        <w:t>порядок действий при обнаружении тонущего человека;</w:t>
      </w:r>
    </w:p>
    <w:p w14:paraId="592A92C8" w14:textId="77777777" w:rsidR="00E357C1" w:rsidRDefault="00E357C1" w:rsidP="00E357C1">
      <w:pPr>
        <w:pStyle w:val="dt-p"/>
        <w:contextualSpacing/>
        <w:jc w:val="both"/>
      </w:pPr>
      <w:r>
        <w:t>правила поведения при нахождении на плавсредствах;</w:t>
      </w:r>
    </w:p>
    <w:p w14:paraId="514DE45D" w14:textId="77777777" w:rsidR="00E357C1" w:rsidRDefault="00E357C1" w:rsidP="00E357C1">
      <w:pPr>
        <w:pStyle w:val="dt-p"/>
        <w:contextualSpacing/>
        <w:jc w:val="both"/>
      </w:pPr>
      <w:r>
        <w:t>правила поведения при нахождении на льду, порядок действий при обнаружении человека в полынье;</w:t>
      </w:r>
    </w:p>
    <w:p w14:paraId="343E983B" w14:textId="77777777" w:rsidR="00E357C1" w:rsidRDefault="00E357C1" w:rsidP="00E357C1">
      <w:pPr>
        <w:pStyle w:val="dt-p"/>
        <w:contextualSpacing/>
        <w:jc w:val="both"/>
      </w:pPr>
      <w:r>
        <w:t>наводнения, их характеристики и опасности, порядок действий при наводнении;</w:t>
      </w:r>
    </w:p>
    <w:p w14:paraId="6062DE1B" w14:textId="77777777" w:rsidR="00E357C1" w:rsidRDefault="00E357C1" w:rsidP="00E357C1">
      <w:pPr>
        <w:pStyle w:val="dt-p"/>
        <w:contextualSpacing/>
        <w:jc w:val="both"/>
      </w:pPr>
      <w:r>
        <w:t>цунами, их характеристики и опасности, порядок действий при нахождении в зоне цунами;</w:t>
      </w:r>
      <w:bookmarkStart w:id="58" w:name="l1234"/>
      <w:bookmarkEnd w:id="58"/>
    </w:p>
    <w:p w14:paraId="4BEFA75F" w14:textId="77777777" w:rsidR="00E357C1" w:rsidRDefault="00E357C1" w:rsidP="00E357C1">
      <w:pPr>
        <w:pStyle w:val="dt-p"/>
        <w:contextualSpacing/>
        <w:jc w:val="both"/>
      </w:pPr>
      <w:r>
        <w:t>ураганы, смерчи, их характеристики и опасности, порядок действий при ураганах, бурях и смерчах;</w:t>
      </w:r>
      <w:bookmarkStart w:id="59" w:name="l40"/>
      <w:bookmarkEnd w:id="59"/>
    </w:p>
    <w:p w14:paraId="43F4C120" w14:textId="77777777" w:rsidR="00E357C1" w:rsidRDefault="00E357C1" w:rsidP="00E357C1">
      <w:pPr>
        <w:pStyle w:val="dt-p"/>
        <w:contextualSpacing/>
        <w:jc w:val="both"/>
      </w:pPr>
      <w:r>
        <w:t>грозы, их характеристики и опасности, порядок действий при попадании в грозу;</w:t>
      </w:r>
    </w:p>
    <w:p w14:paraId="1FA1CBC2" w14:textId="77777777" w:rsidR="00E357C1" w:rsidRDefault="00E357C1" w:rsidP="00E357C1">
      <w:pPr>
        <w:pStyle w:val="dt-p"/>
        <w:contextualSpacing/>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D1290DE" w14:textId="77777777" w:rsidR="00E357C1" w:rsidRDefault="00E357C1" w:rsidP="00E357C1">
      <w:pPr>
        <w:pStyle w:val="dt-p"/>
        <w:contextualSpacing/>
        <w:jc w:val="both"/>
      </w:pPr>
      <w:r>
        <w:t>смысл понятий "экология" и "экологическая культура", значение экологии для устойчивого развития общества;</w:t>
      </w:r>
    </w:p>
    <w:p w14:paraId="6C4C61BF" w14:textId="77777777" w:rsidR="00E357C1" w:rsidRDefault="00E357C1" w:rsidP="00E357C1">
      <w:pPr>
        <w:pStyle w:val="dt-p"/>
        <w:contextualSpacing/>
        <w:jc w:val="both"/>
      </w:pPr>
      <w:r>
        <w:t>правила безопасного поведения при неблагоприятной экологической обстановке (загрязнении атмосферы).</w:t>
      </w:r>
      <w:bookmarkStart w:id="60" w:name="l1235"/>
      <w:bookmarkEnd w:id="60"/>
    </w:p>
    <w:p w14:paraId="494ED911" w14:textId="3DC82CAB" w:rsidR="00E357C1" w:rsidRDefault="00E357C1" w:rsidP="00E357C1">
      <w:pPr>
        <w:pStyle w:val="dt-p"/>
        <w:contextualSpacing/>
        <w:jc w:val="both"/>
      </w:pPr>
      <w:r>
        <w:rPr>
          <w:rStyle w:val="dt-m"/>
        </w:rPr>
        <w:t xml:space="preserve">      </w:t>
      </w:r>
      <w:r>
        <w:t xml:space="preserve"> Модуль N 8 "Основы медицинских знаний. Оказание первой помощи":</w:t>
      </w:r>
      <w:bookmarkStart w:id="61" w:name="l41"/>
      <w:bookmarkEnd w:id="61"/>
    </w:p>
    <w:p w14:paraId="70EA449A" w14:textId="77777777" w:rsidR="00E357C1" w:rsidRDefault="00E357C1" w:rsidP="00E357C1">
      <w:pPr>
        <w:pStyle w:val="dt-p"/>
        <w:contextualSpacing/>
        <w:jc w:val="both"/>
      </w:pPr>
      <w:r>
        <w:t>смысл понятий "здоровье" и "здоровый образ жизни", их содержание и значение для человека;</w:t>
      </w:r>
    </w:p>
    <w:p w14:paraId="6656C992" w14:textId="77777777" w:rsidR="00E357C1" w:rsidRDefault="00E357C1" w:rsidP="00E357C1">
      <w:pPr>
        <w:pStyle w:val="dt-p"/>
        <w:contextualSpacing/>
        <w:jc w:val="both"/>
      </w:pPr>
      <w:r>
        <w:t>факторы, влияющие на здоровье человека, опасность вредных привычек;</w:t>
      </w:r>
    </w:p>
    <w:p w14:paraId="2A7FC905" w14:textId="77777777" w:rsidR="00E357C1" w:rsidRDefault="00E357C1" w:rsidP="00E357C1">
      <w:pPr>
        <w:pStyle w:val="dt-p"/>
        <w:contextualSpacing/>
        <w:jc w:val="both"/>
      </w:pPr>
      <w:r>
        <w:t>элементы здорового образа жизни, ответственность за сохранение здоровья;</w:t>
      </w:r>
    </w:p>
    <w:p w14:paraId="034F9CA3" w14:textId="77777777" w:rsidR="00E357C1" w:rsidRDefault="00E357C1" w:rsidP="00E357C1">
      <w:pPr>
        <w:pStyle w:val="dt-p"/>
        <w:contextualSpacing/>
        <w:jc w:val="both"/>
      </w:pPr>
      <w:r>
        <w:t>понятие "инфекционные заболевания", причины их возникновения;</w:t>
      </w:r>
    </w:p>
    <w:p w14:paraId="2038C832" w14:textId="77777777" w:rsidR="00E357C1" w:rsidRDefault="00E357C1" w:rsidP="00E357C1">
      <w:pPr>
        <w:pStyle w:val="dt-p"/>
        <w:contextualSpacing/>
        <w:jc w:val="both"/>
      </w:pPr>
      <w:r>
        <w:t>механизм распространения инфекционных заболеваний, меры их профилактики и защиты от них;</w:t>
      </w:r>
    </w:p>
    <w:p w14:paraId="3D64FBBC" w14:textId="77777777" w:rsidR="00E357C1" w:rsidRDefault="00E357C1" w:rsidP="00E357C1">
      <w:pPr>
        <w:pStyle w:val="dt-p"/>
        <w:contextualSpacing/>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bookmarkStart w:id="62" w:name="l42"/>
      <w:bookmarkEnd w:id="62"/>
    </w:p>
    <w:p w14:paraId="661A3668" w14:textId="77777777" w:rsidR="00E357C1" w:rsidRDefault="00E357C1" w:rsidP="00E357C1">
      <w:pPr>
        <w:pStyle w:val="dt-p"/>
        <w:contextualSpacing/>
        <w:jc w:val="both"/>
      </w:pPr>
      <w:r>
        <w:t>понятие "неинфекционные заболевания" и их классификация, факторы риска неинфекционных заболеваний;</w:t>
      </w:r>
    </w:p>
    <w:p w14:paraId="16A62F31" w14:textId="77777777" w:rsidR="00E357C1" w:rsidRDefault="00E357C1" w:rsidP="00E357C1">
      <w:pPr>
        <w:pStyle w:val="dt-p"/>
        <w:contextualSpacing/>
        <w:jc w:val="both"/>
      </w:pPr>
      <w:r>
        <w:t>меры профилактики неинфекционных заболеваний и защиты от них;</w:t>
      </w:r>
    </w:p>
    <w:p w14:paraId="006D2480" w14:textId="77777777" w:rsidR="00E357C1" w:rsidRDefault="00E357C1" w:rsidP="00E357C1">
      <w:pPr>
        <w:pStyle w:val="dt-p"/>
        <w:contextualSpacing/>
        <w:jc w:val="both"/>
      </w:pPr>
      <w:r>
        <w:t>диспансеризация и ее задачи;</w:t>
      </w:r>
      <w:bookmarkStart w:id="63" w:name="l1236"/>
      <w:bookmarkEnd w:id="63"/>
    </w:p>
    <w:p w14:paraId="761DF0BA" w14:textId="77777777" w:rsidR="00E357C1" w:rsidRDefault="00E357C1" w:rsidP="00E357C1">
      <w:pPr>
        <w:pStyle w:val="dt-p"/>
        <w:contextualSpacing/>
        <w:jc w:val="both"/>
      </w:pPr>
      <w:r>
        <w:t>понятия "психическое здоровье" и "психологическое благополучие";</w:t>
      </w:r>
    </w:p>
    <w:p w14:paraId="75A9128B" w14:textId="77777777" w:rsidR="00E357C1" w:rsidRDefault="00E357C1" w:rsidP="00E357C1">
      <w:pPr>
        <w:pStyle w:val="dt-p"/>
        <w:contextualSpacing/>
        <w:jc w:val="both"/>
      </w:pPr>
      <w:r>
        <w:t>стресс и его влияние на человека, меры профилактики стресса, способы саморегуляции эмоциональных состояний;</w:t>
      </w:r>
      <w:bookmarkStart w:id="64" w:name="l43"/>
      <w:bookmarkEnd w:id="64"/>
    </w:p>
    <w:p w14:paraId="7239575A" w14:textId="77777777" w:rsidR="00E357C1" w:rsidRDefault="00E357C1" w:rsidP="00E357C1">
      <w:pPr>
        <w:pStyle w:val="dt-p"/>
        <w:contextualSpacing/>
        <w:jc w:val="both"/>
      </w:pPr>
      <w:r>
        <w:t>понятие "первая помощь" и обязанность по ее оказанию, универсальный алгоритм оказания первой помощи;</w:t>
      </w:r>
    </w:p>
    <w:p w14:paraId="1CD91773" w14:textId="77777777" w:rsidR="00E357C1" w:rsidRDefault="00E357C1" w:rsidP="00E357C1">
      <w:pPr>
        <w:pStyle w:val="dt-p"/>
        <w:contextualSpacing/>
        <w:jc w:val="both"/>
      </w:pPr>
      <w:r>
        <w:t>назначение и состав аптечки первой помощи;</w:t>
      </w:r>
    </w:p>
    <w:p w14:paraId="4F656514" w14:textId="77777777" w:rsidR="00E357C1" w:rsidRDefault="00E357C1" w:rsidP="00E357C1">
      <w:pPr>
        <w:pStyle w:val="dt-p"/>
        <w:contextualSpacing/>
        <w:jc w:val="both"/>
      </w:pPr>
      <w:r>
        <w:t>порядок действий при оказании первой помощи в различных ситуациях, приемы психологической поддержки пострадавшего.</w:t>
      </w:r>
    </w:p>
    <w:p w14:paraId="7FE382FC" w14:textId="4C403026" w:rsidR="00E357C1" w:rsidRDefault="00E357C1" w:rsidP="00E357C1">
      <w:pPr>
        <w:pStyle w:val="dt-p"/>
        <w:contextualSpacing/>
        <w:jc w:val="both"/>
      </w:pPr>
      <w:r>
        <w:rPr>
          <w:rStyle w:val="dt-m"/>
        </w:rPr>
        <w:t xml:space="preserve">      </w:t>
      </w:r>
      <w:r>
        <w:t xml:space="preserve"> Модуль N 9 "Безопасность в социуме":</w:t>
      </w:r>
    </w:p>
    <w:p w14:paraId="5624EBC4" w14:textId="77777777" w:rsidR="00E357C1" w:rsidRDefault="00E357C1" w:rsidP="00E357C1">
      <w:pPr>
        <w:pStyle w:val="dt-p"/>
        <w:contextualSpacing/>
        <w:jc w:val="both"/>
      </w:pPr>
      <w:r>
        <w:t>общение и его значение для человека, способы эффективного общения;</w:t>
      </w:r>
    </w:p>
    <w:p w14:paraId="61759F89" w14:textId="77777777" w:rsidR="00E357C1" w:rsidRDefault="00E357C1" w:rsidP="00E357C1">
      <w:pPr>
        <w:pStyle w:val="dt-p"/>
        <w:contextualSpacing/>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bookmarkStart w:id="65" w:name="l1237"/>
      <w:bookmarkEnd w:id="65"/>
    </w:p>
    <w:p w14:paraId="787622BB" w14:textId="77777777" w:rsidR="00E357C1" w:rsidRDefault="00E357C1" w:rsidP="00E357C1">
      <w:pPr>
        <w:pStyle w:val="dt-p"/>
        <w:contextualSpacing/>
        <w:jc w:val="both"/>
      </w:pPr>
      <w:r>
        <w:t>понятие "конфликт" и стадии его развития, факторы и причины развития конфликта;</w:t>
      </w:r>
      <w:bookmarkStart w:id="66" w:name="l44"/>
      <w:bookmarkEnd w:id="66"/>
    </w:p>
    <w:p w14:paraId="671F6993" w14:textId="77777777" w:rsidR="00E357C1" w:rsidRDefault="00E357C1" w:rsidP="00E357C1">
      <w:pPr>
        <w:pStyle w:val="dt-p"/>
        <w:contextualSpacing/>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B22202B" w14:textId="77777777" w:rsidR="00E357C1" w:rsidRDefault="00E357C1" w:rsidP="00E357C1">
      <w:pPr>
        <w:pStyle w:val="dt-p"/>
        <w:contextualSpacing/>
        <w:jc w:val="both"/>
      </w:pPr>
      <w:r>
        <w:t>правила поведения для снижения риска конфликта и порядок действий при его опасных проявлениях;</w:t>
      </w:r>
    </w:p>
    <w:p w14:paraId="2738DD73" w14:textId="77777777" w:rsidR="00E357C1" w:rsidRDefault="00E357C1" w:rsidP="00E357C1">
      <w:pPr>
        <w:pStyle w:val="dt-p"/>
        <w:contextualSpacing/>
        <w:jc w:val="both"/>
      </w:pPr>
      <w:r>
        <w:t>способ разрешения конфликта с помощью третьей стороны (медиатора);</w:t>
      </w:r>
    </w:p>
    <w:p w14:paraId="4B9457B9" w14:textId="77777777" w:rsidR="00E357C1" w:rsidRDefault="00E357C1" w:rsidP="00E357C1">
      <w:pPr>
        <w:pStyle w:val="dt-p"/>
        <w:contextualSpacing/>
        <w:jc w:val="both"/>
      </w:pPr>
      <w:r>
        <w:t>опасные формы проявления конфликта: агрессия, домашнее насилие и буллинг;</w:t>
      </w:r>
    </w:p>
    <w:p w14:paraId="14F630F9" w14:textId="77777777" w:rsidR="00E357C1" w:rsidRDefault="00E357C1" w:rsidP="00E357C1">
      <w:pPr>
        <w:pStyle w:val="dt-p"/>
        <w:contextualSpacing/>
        <w:jc w:val="both"/>
      </w:pPr>
      <w:r>
        <w:t>манипуляции в ходе межличностного общения, приемы распознавания манипуляций и способы противостояния им;</w:t>
      </w:r>
      <w:bookmarkStart w:id="67" w:name="l1238"/>
      <w:bookmarkEnd w:id="67"/>
    </w:p>
    <w:p w14:paraId="43C16EFD" w14:textId="77777777" w:rsidR="00E357C1" w:rsidRDefault="00E357C1" w:rsidP="00E357C1">
      <w:pPr>
        <w:pStyle w:val="dt-p"/>
        <w:contextualSpacing/>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bookmarkStart w:id="68" w:name="l45"/>
      <w:bookmarkEnd w:id="68"/>
    </w:p>
    <w:p w14:paraId="6ECBB207" w14:textId="77777777" w:rsidR="00E357C1" w:rsidRDefault="00E357C1" w:rsidP="00E357C1">
      <w:pPr>
        <w:pStyle w:val="dt-p"/>
        <w:contextualSpacing/>
        <w:jc w:val="both"/>
      </w:pPr>
      <w:r>
        <w:t>современные молодежные увлечения и опасности, связанные с ними, правила безопасного поведения;</w:t>
      </w:r>
    </w:p>
    <w:p w14:paraId="1779B9BF" w14:textId="77777777" w:rsidR="00E357C1" w:rsidRDefault="00E357C1" w:rsidP="00E357C1">
      <w:pPr>
        <w:pStyle w:val="dt-p"/>
        <w:contextualSpacing/>
        <w:jc w:val="both"/>
      </w:pPr>
      <w:r>
        <w:t>правила безопасной коммуникации с незнакомыми людьми.</w:t>
      </w:r>
    </w:p>
    <w:p w14:paraId="33D789F6" w14:textId="61CF953E" w:rsidR="00E357C1" w:rsidRDefault="00E357C1" w:rsidP="00E357C1">
      <w:pPr>
        <w:pStyle w:val="dt-p"/>
        <w:contextualSpacing/>
        <w:jc w:val="both"/>
      </w:pPr>
      <w:r>
        <w:rPr>
          <w:rStyle w:val="dt-m"/>
        </w:rPr>
        <w:t xml:space="preserve">      </w:t>
      </w:r>
      <w:r>
        <w:t xml:space="preserve"> Модуль N 10 "Безопасность в информационном пространстве":</w:t>
      </w:r>
    </w:p>
    <w:p w14:paraId="6ED47755" w14:textId="77777777" w:rsidR="00E357C1" w:rsidRDefault="00E357C1" w:rsidP="00E357C1">
      <w:pPr>
        <w:pStyle w:val="dt-p"/>
        <w:contextualSpacing/>
        <w:jc w:val="both"/>
      </w:pPr>
      <w:r>
        <w:t>понятие "цифровая среда", ее характеристики и примеры информационных и компьютерных угроз, положительные возможности цифровой среды;</w:t>
      </w:r>
      <w:bookmarkStart w:id="69" w:name="l1239"/>
      <w:bookmarkEnd w:id="69"/>
    </w:p>
    <w:p w14:paraId="67F2F754" w14:textId="77777777" w:rsidR="00E357C1" w:rsidRDefault="00E357C1" w:rsidP="00E357C1">
      <w:pPr>
        <w:pStyle w:val="dt-p"/>
        <w:contextualSpacing/>
        <w:jc w:val="both"/>
      </w:pPr>
      <w:r>
        <w:t>риски и угрозы при использовании Интернета;</w:t>
      </w:r>
      <w:bookmarkStart w:id="70" w:name="l46"/>
      <w:bookmarkEnd w:id="70"/>
    </w:p>
    <w:p w14:paraId="6F0750AB" w14:textId="77777777" w:rsidR="00E357C1" w:rsidRDefault="00E357C1" w:rsidP="00E357C1">
      <w:pPr>
        <w:pStyle w:val="dt-p"/>
        <w:contextualSpacing/>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06AE9354" w14:textId="77777777" w:rsidR="00E357C1" w:rsidRDefault="00E357C1" w:rsidP="00E357C1">
      <w:pPr>
        <w:pStyle w:val="dt-p"/>
        <w:contextualSpacing/>
        <w:jc w:val="both"/>
      </w:pPr>
      <w:r>
        <w:t>опасные явления цифровой среды: вредоносные программы и приложения и их разновидности;</w:t>
      </w:r>
    </w:p>
    <w:p w14:paraId="7256C3DF" w14:textId="77777777" w:rsidR="00E357C1" w:rsidRDefault="00E357C1" w:rsidP="00E357C1">
      <w:pPr>
        <w:pStyle w:val="dt-p"/>
        <w:contextualSpacing/>
        <w:jc w:val="both"/>
      </w:pPr>
      <w:r>
        <w:t>правила кибергигиены, необходимые для предупреждения возникновения опасных ситуаций в цифровой среде;</w:t>
      </w:r>
    </w:p>
    <w:p w14:paraId="05A5315C" w14:textId="77777777" w:rsidR="00E357C1" w:rsidRDefault="00E357C1" w:rsidP="00E357C1">
      <w:pPr>
        <w:pStyle w:val="dt-p"/>
        <w:contextualSpacing/>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2D6346C1" w14:textId="77777777" w:rsidR="00E357C1" w:rsidRDefault="00E357C1" w:rsidP="00E357C1">
      <w:pPr>
        <w:pStyle w:val="dt-p"/>
        <w:contextualSpacing/>
        <w:jc w:val="both"/>
      </w:pPr>
      <w:r>
        <w:t>противоправные действия в Интернете;</w:t>
      </w:r>
      <w:bookmarkStart w:id="71" w:name="l1240"/>
      <w:bookmarkEnd w:id="71"/>
    </w:p>
    <w:p w14:paraId="549E13A8" w14:textId="77777777" w:rsidR="00E357C1" w:rsidRDefault="00E357C1" w:rsidP="00E357C1">
      <w:pPr>
        <w:pStyle w:val="dt-p"/>
        <w:contextualSpacing/>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bookmarkStart w:id="72" w:name="l47"/>
      <w:bookmarkEnd w:id="72"/>
    </w:p>
    <w:p w14:paraId="4F65010D" w14:textId="77777777" w:rsidR="00E357C1" w:rsidRDefault="00E357C1" w:rsidP="00E357C1">
      <w:pPr>
        <w:pStyle w:val="dt-p"/>
        <w:contextualSpacing/>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0E63493" w14:textId="0EF4CB37" w:rsidR="00E357C1" w:rsidRDefault="00E357C1" w:rsidP="00E357C1">
      <w:pPr>
        <w:pStyle w:val="dt-p"/>
        <w:contextualSpacing/>
        <w:jc w:val="both"/>
      </w:pPr>
      <w:r>
        <w:rPr>
          <w:rStyle w:val="dt-m"/>
        </w:rPr>
        <w:t xml:space="preserve">      </w:t>
      </w:r>
      <w:r>
        <w:t xml:space="preserve"> Модуль N 11 "Основы противодействия экстремизму и терроризму":</w:t>
      </w:r>
    </w:p>
    <w:p w14:paraId="4A7BD7F9" w14:textId="77777777" w:rsidR="00E357C1" w:rsidRDefault="00E357C1" w:rsidP="00E357C1">
      <w:pPr>
        <w:pStyle w:val="dt-p"/>
        <w:contextualSpacing/>
        <w:jc w:val="both"/>
      </w:pPr>
      <w:r>
        <w:t>понятия "экстремизм" и "терроризм", их содержание, причины, возможные варианты проявления и последствия;</w:t>
      </w:r>
      <w:bookmarkStart w:id="73" w:name="l1241"/>
      <w:bookmarkEnd w:id="73"/>
    </w:p>
    <w:p w14:paraId="0C194CF1" w14:textId="77777777" w:rsidR="00E357C1" w:rsidRDefault="00E357C1" w:rsidP="00E357C1">
      <w:pPr>
        <w:pStyle w:val="dt-p"/>
        <w:contextualSpacing/>
        <w:jc w:val="both"/>
      </w:pPr>
      <w:r>
        <w:t>цели и формы проявления террористических актов, их последствия, уровни террористической опасности;</w:t>
      </w:r>
    </w:p>
    <w:p w14:paraId="41A97917" w14:textId="77777777" w:rsidR="00E357C1" w:rsidRDefault="00E357C1" w:rsidP="00E357C1">
      <w:pPr>
        <w:pStyle w:val="dt-p"/>
        <w:contextualSpacing/>
        <w:jc w:val="both"/>
      </w:pPr>
      <w:r>
        <w:t>основы общественно-государственной системы противодействия экстремизму и терроризму, контртеррористическая операция и ее цели;</w:t>
      </w:r>
      <w:bookmarkStart w:id="74" w:name="l48"/>
      <w:bookmarkEnd w:id="74"/>
    </w:p>
    <w:p w14:paraId="1D974265" w14:textId="77777777" w:rsidR="00E357C1" w:rsidRDefault="00E357C1" w:rsidP="00E357C1">
      <w:pPr>
        <w:pStyle w:val="dt-p"/>
        <w:contextualSpacing/>
        <w:jc w:val="both"/>
      </w:pPr>
      <w:r>
        <w:t>признаки вовлечения в террористическую деятельность, правила антитеррористического поведения;</w:t>
      </w:r>
    </w:p>
    <w:p w14:paraId="4EDAEAC4" w14:textId="77777777" w:rsidR="00E357C1" w:rsidRDefault="00E357C1" w:rsidP="00E357C1">
      <w:pPr>
        <w:pStyle w:val="dt-p"/>
        <w:contextualSpacing/>
        <w:jc w:val="both"/>
      </w:pPr>
      <w:r>
        <w:t>признаки угроз и подготовки различных форм терактов, порядок действий при их обнаружении;</w:t>
      </w:r>
    </w:p>
    <w:p w14:paraId="3F6D4562" w14:textId="77777777" w:rsidR="00E357C1" w:rsidRDefault="00E357C1" w:rsidP="00E357C1">
      <w:pPr>
        <w:pStyle w:val="dt-p"/>
        <w:contextualSpacing/>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5E0B94D2" w14:textId="0670C249" w:rsidR="00E357C1" w:rsidRDefault="00E357C1" w:rsidP="00E357C1">
      <w:pPr>
        <w:pStyle w:val="dt-p"/>
        <w:contextualSpacing/>
        <w:jc w:val="both"/>
      </w:pPr>
      <w:r>
        <w:rPr>
          <w:rStyle w:val="dt-m"/>
        </w:rPr>
        <w:t xml:space="preserve">      </w:t>
      </w:r>
      <w:r>
        <w:t xml:space="preserve"> Планируемые результаты освоения программы по основам безопасности и защиты Родины на уровне основного общего образования.</w:t>
      </w:r>
      <w:bookmarkStart w:id="75" w:name="l1242"/>
      <w:bookmarkEnd w:id="75"/>
    </w:p>
    <w:p w14:paraId="7D591C6B" w14:textId="4E4DA215" w:rsidR="00E357C1" w:rsidRDefault="00E357C1" w:rsidP="00E357C1">
      <w:pPr>
        <w:pStyle w:val="dt-p"/>
        <w:contextualSpacing/>
        <w:jc w:val="both"/>
      </w:pPr>
      <w:r>
        <w:rPr>
          <w:rStyle w:val="dt-m"/>
        </w:rPr>
        <w:t xml:space="preserve">       </w:t>
      </w:r>
      <w: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bookmarkStart w:id="76" w:name="l49"/>
      <w:bookmarkStart w:id="77" w:name="l1243"/>
      <w:bookmarkStart w:id="78" w:name="l50"/>
      <w:bookmarkEnd w:id="76"/>
      <w:bookmarkEnd w:id="77"/>
      <w:bookmarkEnd w:id="78"/>
    </w:p>
    <w:p w14:paraId="5EA436CC" w14:textId="63368E16" w:rsidR="00E357C1" w:rsidRDefault="00E357C1" w:rsidP="00E357C1">
      <w:pPr>
        <w:pStyle w:val="dt-p"/>
        <w:contextualSpacing/>
        <w:jc w:val="both"/>
      </w:pPr>
      <w:r>
        <w:rPr>
          <w:rStyle w:val="dt-m"/>
        </w:rPr>
        <w:t xml:space="preserve">      </w:t>
      </w: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CD70899" w14:textId="718BCB53" w:rsidR="00E357C1" w:rsidRDefault="00E357C1" w:rsidP="00E357C1">
      <w:pPr>
        <w:pStyle w:val="dt-p"/>
        <w:contextualSpacing/>
        <w:jc w:val="both"/>
      </w:pPr>
      <w:r>
        <w:rPr>
          <w:rStyle w:val="dt-m"/>
        </w:rPr>
        <w:t xml:space="preserve">      </w:t>
      </w:r>
      <w:r>
        <w:t>Личностные результаты изучения ОБЗР включают:</w:t>
      </w:r>
    </w:p>
    <w:p w14:paraId="4071C347" w14:textId="77777777" w:rsidR="00E357C1" w:rsidRDefault="00E357C1" w:rsidP="00E357C1">
      <w:pPr>
        <w:pStyle w:val="dt-p"/>
        <w:contextualSpacing/>
        <w:jc w:val="both"/>
      </w:pPr>
      <w:r>
        <w:rPr>
          <w:rStyle w:val="dt-m"/>
        </w:rPr>
        <w:t>1)</w:t>
      </w:r>
      <w:r>
        <w:t xml:space="preserve"> патриотическое воспитание:</w:t>
      </w:r>
    </w:p>
    <w:p w14:paraId="675D51A2" w14:textId="77777777" w:rsidR="00E357C1" w:rsidRDefault="00E357C1" w:rsidP="00E357C1">
      <w:pPr>
        <w:pStyle w:val="dt-p"/>
        <w:contextualSpacing/>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bookmarkStart w:id="79" w:name="l2059"/>
      <w:bookmarkEnd w:id="79"/>
    </w:p>
    <w:p w14:paraId="0211A1B3" w14:textId="77777777" w:rsidR="00E357C1" w:rsidRDefault="00E357C1" w:rsidP="00E357C1">
      <w:pPr>
        <w:pStyle w:val="dt-p"/>
        <w:contextualSpacing/>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79750E70" w14:textId="77777777" w:rsidR="00E357C1" w:rsidRDefault="00E357C1" w:rsidP="00E357C1">
      <w:pPr>
        <w:pStyle w:val="dt-p"/>
        <w:contextualSpacing/>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AB7EAA9" w14:textId="77777777" w:rsidR="00E357C1" w:rsidRDefault="00E357C1" w:rsidP="00E357C1">
      <w:pPr>
        <w:pStyle w:val="dt-p"/>
        <w:contextualSpacing/>
        <w:jc w:val="both"/>
      </w:pPr>
      <w:r>
        <w:t>формирование чувства гордости за свою Родину, ответственного отношения к выполнению конституционного долга - защите Отечества;</w:t>
      </w:r>
      <w:bookmarkStart w:id="80" w:name="l3038"/>
      <w:bookmarkEnd w:id="80"/>
    </w:p>
    <w:p w14:paraId="1CB20520" w14:textId="77777777" w:rsidR="00E357C1" w:rsidRDefault="00E357C1" w:rsidP="00E357C1">
      <w:pPr>
        <w:pStyle w:val="dt-p"/>
        <w:contextualSpacing/>
        <w:jc w:val="both"/>
      </w:pPr>
      <w:r>
        <w:rPr>
          <w:rStyle w:val="dt-m"/>
        </w:rPr>
        <w:t>2)</w:t>
      </w:r>
      <w:r>
        <w:t xml:space="preserve"> гражданское воспитание:</w:t>
      </w:r>
    </w:p>
    <w:p w14:paraId="747B6B26" w14:textId="77777777" w:rsidR="00E357C1" w:rsidRDefault="00E357C1" w:rsidP="00E357C1">
      <w:pPr>
        <w:pStyle w:val="dt-p"/>
        <w:contextualSpacing/>
        <w:jc w:val="both"/>
      </w:pPr>
      <w:r>
        <w:t>готовность к выполнению обязанностей гражданина и реализации его прав, уважение прав, свобод и законных интересов других людей;</w:t>
      </w:r>
      <w:bookmarkStart w:id="81" w:name="l2060"/>
      <w:bookmarkEnd w:id="81"/>
    </w:p>
    <w:p w14:paraId="3DCA786E" w14:textId="77777777" w:rsidR="00E357C1" w:rsidRDefault="00E357C1" w:rsidP="00E357C1">
      <w:pPr>
        <w:pStyle w:val="dt-p"/>
        <w:contextualSpacing/>
        <w:jc w:val="both"/>
      </w:pPr>
      <w:r>
        <w:t>активное участие в жизни семьи, организации, местного сообщества, родного края, страны;</w:t>
      </w:r>
    </w:p>
    <w:p w14:paraId="1B7AF5E5" w14:textId="77777777" w:rsidR="00E357C1" w:rsidRDefault="00E357C1" w:rsidP="00E357C1">
      <w:pPr>
        <w:pStyle w:val="dt-p"/>
        <w:contextualSpacing/>
        <w:jc w:val="both"/>
      </w:pPr>
      <w:r>
        <w:t>неприятие любых форм экстремизма, дискриминации;</w:t>
      </w:r>
    </w:p>
    <w:p w14:paraId="5738152D" w14:textId="77777777" w:rsidR="00E357C1" w:rsidRDefault="00E357C1" w:rsidP="00E357C1">
      <w:pPr>
        <w:pStyle w:val="dt-p"/>
        <w:contextualSpacing/>
        <w:jc w:val="both"/>
      </w:pPr>
      <w:r>
        <w:t>понимание роли различных социальных институтов в жизни человека;</w:t>
      </w:r>
    </w:p>
    <w:p w14:paraId="1D914806" w14:textId="77777777" w:rsidR="00E357C1" w:rsidRDefault="00E357C1" w:rsidP="00E357C1">
      <w:pPr>
        <w:pStyle w:val="dt-p"/>
        <w:contextualSpacing/>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984DE80" w14:textId="77777777" w:rsidR="00E357C1" w:rsidRDefault="00E357C1" w:rsidP="00E357C1">
      <w:pPr>
        <w:pStyle w:val="dt-p"/>
        <w:contextualSpacing/>
        <w:jc w:val="both"/>
      </w:pPr>
      <w:r>
        <w:t>представление о способах противодействия коррупции;</w:t>
      </w:r>
      <w:bookmarkStart w:id="82" w:name="l3039"/>
      <w:bookmarkEnd w:id="82"/>
    </w:p>
    <w:p w14:paraId="2958C9EA" w14:textId="77777777" w:rsidR="00E357C1" w:rsidRDefault="00E357C1" w:rsidP="00E357C1">
      <w:pPr>
        <w:pStyle w:val="dt-p"/>
        <w:contextualSpacing/>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bookmarkStart w:id="83" w:name="l2061"/>
      <w:bookmarkEnd w:id="83"/>
    </w:p>
    <w:p w14:paraId="4E46E1AF" w14:textId="77777777" w:rsidR="00E357C1" w:rsidRDefault="00E357C1" w:rsidP="00E357C1">
      <w:pPr>
        <w:pStyle w:val="dt-p"/>
        <w:contextualSpacing/>
        <w:jc w:val="both"/>
      </w:pPr>
      <w:r>
        <w:t>готовность к участию в гуманитарной деятельности (волонтерство, помощь людям, нуждающимся в ней);</w:t>
      </w:r>
    </w:p>
    <w:p w14:paraId="104CE1F3" w14:textId="77777777" w:rsidR="00E357C1" w:rsidRDefault="00E357C1" w:rsidP="00E357C1">
      <w:pPr>
        <w:pStyle w:val="dt-p"/>
        <w:contextualSpacing/>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084E5EA" w14:textId="77777777" w:rsidR="00E357C1" w:rsidRDefault="00E357C1" w:rsidP="00E357C1">
      <w:pPr>
        <w:pStyle w:val="dt-p"/>
        <w:contextualSpacing/>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bookmarkStart w:id="84" w:name="l3040"/>
      <w:bookmarkEnd w:id="84"/>
    </w:p>
    <w:p w14:paraId="35753C84" w14:textId="77777777" w:rsidR="00E357C1" w:rsidRDefault="00E357C1" w:rsidP="00E357C1">
      <w:pPr>
        <w:pStyle w:val="dt-p"/>
        <w:contextualSpacing/>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bookmarkStart w:id="85" w:name="l2062"/>
      <w:bookmarkEnd w:id="85"/>
    </w:p>
    <w:p w14:paraId="6D9F6D31" w14:textId="77777777" w:rsidR="00E357C1" w:rsidRDefault="00E357C1" w:rsidP="00E357C1">
      <w:pPr>
        <w:pStyle w:val="dt-p"/>
        <w:contextualSpacing/>
        <w:jc w:val="both"/>
      </w:pPr>
      <w:r>
        <w:rPr>
          <w:rStyle w:val="dt-m"/>
        </w:rPr>
        <w:t>3)</w:t>
      </w:r>
      <w:r>
        <w:t xml:space="preserve"> духовно-нравственное воспитание:</w:t>
      </w:r>
    </w:p>
    <w:p w14:paraId="182CD775" w14:textId="77777777" w:rsidR="00E357C1" w:rsidRDefault="00E357C1" w:rsidP="00E357C1">
      <w:pPr>
        <w:pStyle w:val="dt-p"/>
        <w:contextualSpacing/>
        <w:jc w:val="both"/>
      </w:pPr>
      <w:r>
        <w:t>ориентация на моральные ценности и нормы в ситуациях нравственного выбора;</w:t>
      </w:r>
    </w:p>
    <w:p w14:paraId="0B525124" w14:textId="77777777" w:rsidR="00E357C1" w:rsidRDefault="00E357C1" w:rsidP="00E357C1">
      <w:pPr>
        <w:pStyle w:val="dt-p"/>
        <w:contextualSpacing/>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bookmarkStart w:id="86" w:name="l3041"/>
      <w:bookmarkEnd w:id="86"/>
    </w:p>
    <w:p w14:paraId="6FFF76F1" w14:textId="77777777" w:rsidR="00E357C1" w:rsidRDefault="00E357C1" w:rsidP="00E357C1">
      <w:pPr>
        <w:pStyle w:val="dt-p"/>
        <w:contextualSpacing/>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bookmarkStart w:id="87" w:name="l2063"/>
      <w:bookmarkEnd w:id="87"/>
    </w:p>
    <w:p w14:paraId="3682E37A" w14:textId="77777777" w:rsidR="00E357C1" w:rsidRDefault="00E357C1" w:rsidP="00E357C1">
      <w:pPr>
        <w:pStyle w:val="dt-p"/>
        <w:contextualSpacing/>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65D96C3" w14:textId="77777777" w:rsidR="00E357C1" w:rsidRDefault="00E357C1" w:rsidP="00E357C1">
      <w:pPr>
        <w:pStyle w:val="dt-p"/>
        <w:contextualSpacing/>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5F6D8FB4" w14:textId="77777777" w:rsidR="00E357C1" w:rsidRDefault="00E357C1" w:rsidP="00E357C1">
      <w:pPr>
        <w:pStyle w:val="dt-p"/>
        <w:contextualSpacing/>
        <w:jc w:val="both"/>
      </w:pPr>
      <w:r>
        <w:rPr>
          <w:rStyle w:val="dt-m"/>
        </w:rPr>
        <w:t>4)</w:t>
      </w:r>
      <w:r>
        <w:t xml:space="preserve"> эстетическое воспитание:</w:t>
      </w:r>
    </w:p>
    <w:p w14:paraId="092ED691" w14:textId="77777777" w:rsidR="00E357C1" w:rsidRDefault="00E357C1" w:rsidP="00E357C1">
      <w:pPr>
        <w:pStyle w:val="dt-p"/>
        <w:contextualSpacing/>
        <w:jc w:val="both"/>
      </w:pPr>
      <w:r>
        <w:t>формирование гармоничной личности, развитие способности воспринимать, ценить и создавать прекрасное в повседневной жизни;</w:t>
      </w:r>
      <w:bookmarkStart w:id="88" w:name="l3042"/>
      <w:bookmarkEnd w:id="88"/>
    </w:p>
    <w:p w14:paraId="64EA3AE9" w14:textId="77777777" w:rsidR="00E357C1" w:rsidRDefault="00E357C1" w:rsidP="00E357C1">
      <w:pPr>
        <w:pStyle w:val="dt-p"/>
        <w:contextualSpacing/>
        <w:jc w:val="both"/>
      </w:pPr>
      <w:r>
        <w:t>понимание взаимозависимости счастливого юношества и безопасного личного поведения в повседневной жизни;</w:t>
      </w:r>
      <w:bookmarkStart w:id="89" w:name="l2064"/>
      <w:bookmarkEnd w:id="89"/>
    </w:p>
    <w:p w14:paraId="08E2EC5E" w14:textId="77777777" w:rsidR="00E357C1" w:rsidRDefault="00E357C1" w:rsidP="00E357C1">
      <w:pPr>
        <w:pStyle w:val="dt-p"/>
        <w:contextualSpacing/>
        <w:jc w:val="both"/>
      </w:pPr>
      <w:r>
        <w:rPr>
          <w:rStyle w:val="dt-m"/>
        </w:rPr>
        <w:t>5)</w:t>
      </w:r>
      <w:r>
        <w:t xml:space="preserve"> ценности научного познания:</w:t>
      </w:r>
    </w:p>
    <w:p w14:paraId="04927EF6" w14:textId="77777777" w:rsidR="00E357C1" w:rsidRDefault="00E357C1" w:rsidP="00E357C1">
      <w:pPr>
        <w:pStyle w:val="dt-p"/>
        <w:contextualSpacing/>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31D4850" w14:textId="77777777" w:rsidR="00E357C1" w:rsidRDefault="00E357C1" w:rsidP="00E357C1">
      <w:pPr>
        <w:pStyle w:val="dt-p"/>
        <w:contextualSpacing/>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bookmarkStart w:id="90" w:name="l3043"/>
      <w:bookmarkEnd w:id="90"/>
    </w:p>
    <w:p w14:paraId="156BC73C" w14:textId="77777777" w:rsidR="00E357C1" w:rsidRDefault="00E357C1" w:rsidP="00E357C1">
      <w:pPr>
        <w:pStyle w:val="dt-p"/>
        <w:contextualSpacing/>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bookmarkStart w:id="91" w:name="l2065"/>
      <w:bookmarkEnd w:id="91"/>
    </w:p>
    <w:p w14:paraId="62C6F5AE" w14:textId="77777777" w:rsidR="00E357C1" w:rsidRDefault="00E357C1" w:rsidP="00E357C1">
      <w:pPr>
        <w:pStyle w:val="dt-p"/>
        <w:contextualSpacing/>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bookmarkStart w:id="92" w:name="l3044"/>
      <w:bookmarkEnd w:id="92"/>
    </w:p>
    <w:p w14:paraId="05CBFD7D" w14:textId="77777777" w:rsidR="00E357C1" w:rsidRDefault="00E357C1" w:rsidP="00E357C1">
      <w:pPr>
        <w:pStyle w:val="dt-p"/>
        <w:contextualSpacing/>
        <w:jc w:val="both"/>
      </w:pPr>
      <w:r>
        <w:rPr>
          <w:rStyle w:val="dt-m"/>
        </w:rPr>
        <w:t>6)</w:t>
      </w:r>
      <w:r>
        <w:t xml:space="preserve"> физическое воспитание, формирование культуры здоровья и эмоционального благополучия:</w:t>
      </w:r>
    </w:p>
    <w:p w14:paraId="7DC85FC0" w14:textId="77777777" w:rsidR="00E357C1" w:rsidRDefault="00E357C1" w:rsidP="00E357C1">
      <w:pPr>
        <w:pStyle w:val="dt-p"/>
        <w:contextualSpacing/>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bookmarkStart w:id="93" w:name="l2066"/>
      <w:bookmarkEnd w:id="93"/>
    </w:p>
    <w:p w14:paraId="0B0E4390" w14:textId="77777777" w:rsidR="00E357C1" w:rsidRDefault="00E357C1" w:rsidP="00E357C1">
      <w:pPr>
        <w:pStyle w:val="dt-p"/>
        <w:contextualSpacing/>
        <w:jc w:val="both"/>
      </w:pPr>
      <w:r>
        <w:t>осознание ценности жизни;</w:t>
      </w:r>
    </w:p>
    <w:p w14:paraId="3D4293B3" w14:textId="77777777" w:rsidR="00E357C1" w:rsidRDefault="00E357C1" w:rsidP="00E357C1">
      <w:pPr>
        <w:pStyle w:val="dt-p"/>
        <w:contextualSpacing/>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E291032" w14:textId="77777777" w:rsidR="00E357C1" w:rsidRDefault="00E357C1" w:rsidP="00E357C1">
      <w:pPr>
        <w:pStyle w:val="dt-p"/>
        <w:contextualSpacing/>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bookmarkStart w:id="94" w:name="l3045"/>
      <w:bookmarkEnd w:id="94"/>
    </w:p>
    <w:p w14:paraId="485F23A8" w14:textId="77777777" w:rsidR="00E357C1" w:rsidRDefault="00E357C1" w:rsidP="00E357C1">
      <w:pPr>
        <w:pStyle w:val="dt-p"/>
        <w:contextualSpacing/>
        <w:jc w:val="both"/>
      </w:pPr>
      <w:r>
        <w:t>соблюдение правил безопасности, в том числе навыков безопасного поведения в Интернет-среде;</w:t>
      </w:r>
    </w:p>
    <w:p w14:paraId="04E7C78A" w14:textId="77777777" w:rsidR="00E357C1" w:rsidRDefault="00E357C1" w:rsidP="00E357C1">
      <w:pPr>
        <w:pStyle w:val="dt-p"/>
        <w:contextualSpacing/>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bookmarkStart w:id="95" w:name="l2067"/>
      <w:bookmarkEnd w:id="95"/>
    </w:p>
    <w:p w14:paraId="4ADEB500" w14:textId="77777777" w:rsidR="00E357C1" w:rsidRDefault="00E357C1" w:rsidP="00E357C1">
      <w:pPr>
        <w:pStyle w:val="dt-p"/>
        <w:contextualSpacing/>
        <w:jc w:val="both"/>
      </w:pPr>
      <w:r>
        <w:t>умение принимать себя и других людей, не осуждая;</w:t>
      </w:r>
    </w:p>
    <w:p w14:paraId="5CD29FDC" w14:textId="77777777" w:rsidR="00E357C1" w:rsidRDefault="00E357C1" w:rsidP="00E357C1">
      <w:pPr>
        <w:pStyle w:val="dt-p"/>
        <w:contextualSpacing/>
        <w:jc w:val="both"/>
      </w:pPr>
      <w:r>
        <w:t>умение осознавать эмоциональное состояние свое и других людей, уметь управлять собственным эмоциональным состоянием;</w:t>
      </w:r>
    </w:p>
    <w:p w14:paraId="174B931E" w14:textId="77777777" w:rsidR="00E357C1" w:rsidRDefault="00E357C1" w:rsidP="00E357C1">
      <w:pPr>
        <w:pStyle w:val="dt-p"/>
        <w:contextualSpacing/>
        <w:jc w:val="both"/>
      </w:pPr>
      <w:r>
        <w:t>сформированность навыка рефлексии, признание своего права на ошибку и такого же права другого человека;</w:t>
      </w:r>
    </w:p>
    <w:p w14:paraId="4957915B" w14:textId="77777777" w:rsidR="00E357C1" w:rsidRDefault="00E357C1" w:rsidP="00E357C1">
      <w:pPr>
        <w:pStyle w:val="dt-p"/>
        <w:contextualSpacing/>
        <w:jc w:val="both"/>
      </w:pPr>
      <w:r>
        <w:rPr>
          <w:rStyle w:val="dt-m"/>
        </w:rPr>
        <w:t>7)</w:t>
      </w:r>
      <w:r>
        <w:t xml:space="preserve"> трудовое воспитание:</w:t>
      </w:r>
    </w:p>
    <w:p w14:paraId="3F703763" w14:textId="77777777" w:rsidR="00E357C1" w:rsidRDefault="00E357C1" w:rsidP="00E357C1">
      <w:pPr>
        <w:pStyle w:val="dt-p"/>
        <w:contextualSpacing/>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bookmarkStart w:id="96" w:name="l3046"/>
      <w:bookmarkStart w:id="97" w:name="l2068"/>
      <w:bookmarkEnd w:id="96"/>
      <w:bookmarkEnd w:id="97"/>
    </w:p>
    <w:p w14:paraId="4F0996F3" w14:textId="77777777" w:rsidR="00E357C1" w:rsidRDefault="00E357C1" w:rsidP="00E357C1">
      <w:pPr>
        <w:pStyle w:val="dt-p"/>
        <w:contextualSpacing/>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3DF0B4C8" w14:textId="77777777" w:rsidR="00E357C1" w:rsidRDefault="00E357C1" w:rsidP="00E357C1">
      <w:pPr>
        <w:pStyle w:val="dt-p"/>
        <w:contextualSpacing/>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542197" w14:textId="77777777" w:rsidR="00E357C1" w:rsidRDefault="00E357C1" w:rsidP="00E357C1">
      <w:pPr>
        <w:pStyle w:val="dt-p"/>
        <w:contextualSpacing/>
        <w:jc w:val="both"/>
      </w:pPr>
      <w:r>
        <w:t>готовность адаптироваться в профессиональной среде; уважение к труду и результатам трудовой деятельности;</w:t>
      </w:r>
    </w:p>
    <w:p w14:paraId="74997BE3" w14:textId="77777777" w:rsidR="00E357C1" w:rsidRDefault="00E357C1" w:rsidP="00E357C1">
      <w:pPr>
        <w:pStyle w:val="dt-p"/>
        <w:contextualSpacing/>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bookmarkStart w:id="98" w:name="l2069"/>
      <w:bookmarkEnd w:id="98"/>
    </w:p>
    <w:p w14:paraId="3F32B218" w14:textId="77777777" w:rsidR="00E357C1" w:rsidRDefault="00E357C1" w:rsidP="00E357C1">
      <w:pPr>
        <w:pStyle w:val="dt-p"/>
        <w:contextualSpacing/>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6E71B83" w14:textId="77777777" w:rsidR="00E357C1" w:rsidRDefault="00E357C1" w:rsidP="00E357C1">
      <w:pPr>
        <w:pStyle w:val="dt-p"/>
        <w:contextualSpacing/>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bookmarkStart w:id="99" w:name="l3047"/>
      <w:bookmarkEnd w:id="99"/>
    </w:p>
    <w:p w14:paraId="3B172D6F" w14:textId="77777777" w:rsidR="00E357C1" w:rsidRDefault="00E357C1" w:rsidP="00E357C1">
      <w:pPr>
        <w:pStyle w:val="dt-p"/>
        <w:contextualSpacing/>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bookmarkStart w:id="100" w:name="l2070"/>
      <w:bookmarkEnd w:id="100"/>
    </w:p>
    <w:p w14:paraId="0336C1B0" w14:textId="77777777" w:rsidR="00E357C1" w:rsidRDefault="00E357C1" w:rsidP="00E357C1">
      <w:pPr>
        <w:pStyle w:val="dt-p"/>
        <w:contextualSpacing/>
        <w:jc w:val="both"/>
      </w:pPr>
      <w:r>
        <w:rPr>
          <w:rStyle w:val="dt-m"/>
        </w:rPr>
        <w:t>8)</w:t>
      </w:r>
      <w:r>
        <w:t xml:space="preserve"> экологическое воспитание:</w:t>
      </w:r>
    </w:p>
    <w:p w14:paraId="66B11F8D" w14:textId="77777777" w:rsidR="00E357C1" w:rsidRDefault="00E357C1" w:rsidP="00E357C1">
      <w:pPr>
        <w:pStyle w:val="dt-p"/>
        <w:contextualSpacing/>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4146148" w14:textId="77777777" w:rsidR="00E357C1" w:rsidRDefault="00E357C1" w:rsidP="00E357C1">
      <w:pPr>
        <w:pStyle w:val="dt-p"/>
        <w:contextualSpacing/>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bookmarkStart w:id="101" w:name="l3048"/>
      <w:bookmarkEnd w:id="101"/>
    </w:p>
    <w:p w14:paraId="0CE4D7B5" w14:textId="77777777" w:rsidR="00E357C1" w:rsidRDefault="00E357C1" w:rsidP="00E357C1">
      <w:pPr>
        <w:pStyle w:val="dt-p"/>
        <w:contextualSpacing/>
        <w:jc w:val="both"/>
      </w:pPr>
      <w:r>
        <w:t>осознание своей роли как гражданина и потребителя в условиях взаимосвязи природной, технологической и социальной сред;</w:t>
      </w:r>
      <w:bookmarkStart w:id="102" w:name="l2071"/>
      <w:bookmarkEnd w:id="102"/>
    </w:p>
    <w:p w14:paraId="4233F858" w14:textId="77777777" w:rsidR="00E357C1" w:rsidRDefault="00E357C1" w:rsidP="00E357C1">
      <w:pPr>
        <w:pStyle w:val="dt-p"/>
        <w:contextualSpacing/>
        <w:jc w:val="both"/>
      </w:pPr>
      <w:r>
        <w:t>готовность к участию в практической деятельности экологической направленности;</w:t>
      </w:r>
    </w:p>
    <w:p w14:paraId="5ECB2DA5" w14:textId="77777777" w:rsidR="00E357C1" w:rsidRDefault="00E357C1" w:rsidP="00E357C1">
      <w:pPr>
        <w:pStyle w:val="dt-p"/>
        <w:contextualSpacing/>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3A2FF70" w14:textId="5D3A7024" w:rsidR="00E357C1" w:rsidRDefault="00E357C1" w:rsidP="00E357C1">
      <w:pPr>
        <w:pStyle w:val="dt-p"/>
        <w:contextualSpacing/>
        <w:jc w:val="both"/>
      </w:pPr>
      <w:r>
        <w:rPr>
          <w:rStyle w:val="dt-m"/>
        </w:rPr>
        <w:t xml:space="preserve">      </w:t>
      </w: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03" w:name="l3049"/>
      <w:bookmarkStart w:id="104" w:name="l2072"/>
      <w:bookmarkEnd w:id="103"/>
      <w:bookmarkEnd w:id="104"/>
    </w:p>
    <w:p w14:paraId="0F2E4621" w14:textId="5FDB755B" w:rsidR="00E357C1" w:rsidRDefault="00E357C1" w:rsidP="00E357C1">
      <w:pPr>
        <w:pStyle w:val="dt-p"/>
        <w:contextualSpacing/>
        <w:jc w:val="both"/>
      </w:pPr>
      <w:r>
        <w:rPr>
          <w:rStyle w:val="dt-m"/>
        </w:rPr>
        <w:t xml:space="preserve">      </w:t>
      </w: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7D451CAD" w14:textId="77777777" w:rsidR="00E357C1" w:rsidRDefault="00E357C1" w:rsidP="00E357C1">
      <w:pPr>
        <w:pStyle w:val="dt-p"/>
        <w:contextualSpacing/>
        <w:jc w:val="both"/>
      </w:pPr>
      <w:r>
        <w:t>выявлять и характеризовать существенные признаки объектов (явлений);</w:t>
      </w:r>
    </w:p>
    <w:p w14:paraId="5F6A1DFE" w14:textId="77777777" w:rsidR="00E357C1" w:rsidRDefault="00E357C1" w:rsidP="00E357C1">
      <w:pPr>
        <w:pStyle w:val="dt-p"/>
        <w:contextualSpacing/>
        <w:jc w:val="both"/>
      </w:pPr>
      <w:r>
        <w:t>устанавливать существенный признак классификации, основания для обобщения и сравнения, критерии проводимого анализа;</w:t>
      </w:r>
    </w:p>
    <w:p w14:paraId="050D90F0" w14:textId="77777777" w:rsidR="00E357C1" w:rsidRDefault="00E357C1" w:rsidP="00E357C1">
      <w:pPr>
        <w:pStyle w:val="dt-p"/>
        <w:contextualSpacing/>
        <w:jc w:val="both"/>
      </w:pPr>
      <w:r>
        <w:t>с учетом предложенной задачи выявлять закономерности и противоречия в рассматриваемых фактах, данных и наблюдениях;</w:t>
      </w:r>
      <w:bookmarkStart w:id="105" w:name="l3050"/>
      <w:bookmarkEnd w:id="105"/>
    </w:p>
    <w:p w14:paraId="747DFDBC" w14:textId="77777777" w:rsidR="00E357C1" w:rsidRDefault="00E357C1" w:rsidP="00E357C1">
      <w:pPr>
        <w:pStyle w:val="dt-p"/>
        <w:contextualSpacing/>
        <w:jc w:val="both"/>
      </w:pPr>
      <w:r>
        <w:t>предлагать критерии для выявления закономерностей и противоречий;</w:t>
      </w:r>
    </w:p>
    <w:p w14:paraId="207BF821" w14:textId="77777777" w:rsidR="00E357C1" w:rsidRDefault="00E357C1" w:rsidP="00E357C1">
      <w:pPr>
        <w:pStyle w:val="dt-p"/>
        <w:contextualSpacing/>
        <w:jc w:val="both"/>
      </w:pPr>
      <w:r>
        <w:t>выявлять дефицит информации, данных, необходимых для решения поставленной задачи;</w:t>
      </w:r>
      <w:bookmarkStart w:id="106" w:name="l2073"/>
      <w:bookmarkEnd w:id="106"/>
    </w:p>
    <w:p w14:paraId="4EEAD3F1" w14:textId="77777777" w:rsidR="00E357C1" w:rsidRDefault="00E357C1" w:rsidP="00E357C1">
      <w:pPr>
        <w:pStyle w:val="dt-p"/>
        <w:contextualSpacing/>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1D1A91B" w14:textId="77777777" w:rsidR="00E357C1" w:rsidRDefault="00E357C1" w:rsidP="00E357C1">
      <w:pPr>
        <w:pStyle w:val="dt-p"/>
        <w:contextualSpacing/>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3514183" w14:textId="6CF5984E" w:rsidR="00E357C1" w:rsidRDefault="00E357C1" w:rsidP="00E357C1">
      <w:pPr>
        <w:pStyle w:val="dt-p"/>
        <w:contextualSpacing/>
        <w:jc w:val="both"/>
      </w:pPr>
      <w:r>
        <w:rPr>
          <w:rStyle w:val="dt-m"/>
        </w:rPr>
        <w:t xml:space="preserve">       </w:t>
      </w: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bookmarkStart w:id="107" w:name="l2074"/>
      <w:bookmarkEnd w:id="107"/>
    </w:p>
    <w:p w14:paraId="5F4AE3C1" w14:textId="77777777" w:rsidR="00E357C1" w:rsidRDefault="00E357C1" w:rsidP="00E357C1">
      <w:pPr>
        <w:pStyle w:val="dt-p"/>
        <w:contextualSpacing/>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710408D" w14:textId="77777777" w:rsidR="00E357C1" w:rsidRDefault="00E357C1" w:rsidP="00E357C1">
      <w:pPr>
        <w:pStyle w:val="dt-p"/>
        <w:contextualSpacing/>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5893F1C" w14:textId="77777777" w:rsidR="00E357C1" w:rsidRDefault="00E357C1" w:rsidP="00E357C1">
      <w:pPr>
        <w:pStyle w:val="dt-p"/>
        <w:contextualSpacing/>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bookmarkStart w:id="108" w:name="l3051"/>
      <w:bookmarkEnd w:id="108"/>
    </w:p>
    <w:p w14:paraId="1D46DF81" w14:textId="77777777" w:rsidR="00E357C1" w:rsidRDefault="00E357C1" w:rsidP="00E357C1">
      <w:pPr>
        <w:pStyle w:val="dt-p"/>
        <w:contextualSpacing/>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bookmarkStart w:id="109" w:name="l2075"/>
      <w:bookmarkEnd w:id="109"/>
    </w:p>
    <w:p w14:paraId="42F91288" w14:textId="46BF6471" w:rsidR="00E357C1" w:rsidRDefault="00E357C1" w:rsidP="00E357C1">
      <w:pPr>
        <w:pStyle w:val="dt-p"/>
        <w:contextualSpacing/>
        <w:jc w:val="both"/>
      </w:pPr>
      <w:r>
        <w:rPr>
          <w:rStyle w:val="dt-m"/>
        </w:rPr>
        <w:t xml:space="preserve">      </w:t>
      </w:r>
      <w:r>
        <w:t xml:space="preserve"> У обучающегося будут сформированы умения работать с информацией как часть познавательных универсальных учебных действий:</w:t>
      </w:r>
    </w:p>
    <w:p w14:paraId="6848CDDC" w14:textId="77777777" w:rsidR="00E357C1" w:rsidRDefault="00E357C1" w:rsidP="00E357C1">
      <w:pPr>
        <w:pStyle w:val="dt-p"/>
        <w:contextualSpacing/>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0E64B0" w14:textId="77777777" w:rsidR="00E357C1" w:rsidRDefault="00E357C1" w:rsidP="00E357C1">
      <w:pPr>
        <w:pStyle w:val="dt-p"/>
        <w:contextualSpacing/>
        <w:jc w:val="both"/>
      </w:pPr>
      <w:r>
        <w:t>выбирать, анализировать, систематизировать и интерпретировать информацию различных видов и форм представления;</w:t>
      </w:r>
      <w:bookmarkStart w:id="110" w:name="l3052"/>
      <w:bookmarkEnd w:id="110"/>
    </w:p>
    <w:p w14:paraId="5F397FC3" w14:textId="77777777" w:rsidR="00E357C1" w:rsidRDefault="00E357C1" w:rsidP="00E357C1">
      <w:pPr>
        <w:pStyle w:val="dt-p"/>
        <w:contextualSpacing/>
        <w:jc w:val="both"/>
      </w:pPr>
      <w:r>
        <w:t>находить сходные аргументы (подтверждающие или опровергающие одну и ту же идею, версию) в различных информационных источниках;</w:t>
      </w:r>
      <w:bookmarkStart w:id="111" w:name="l2076"/>
      <w:bookmarkEnd w:id="111"/>
    </w:p>
    <w:p w14:paraId="3BE75526" w14:textId="77777777" w:rsidR="00E357C1" w:rsidRDefault="00E357C1" w:rsidP="00E357C1">
      <w:pPr>
        <w:pStyle w:val="dt-p"/>
        <w:contextualSpacing/>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BA6F91" w14:textId="77777777" w:rsidR="00E357C1" w:rsidRDefault="00E357C1" w:rsidP="00E357C1">
      <w:pPr>
        <w:pStyle w:val="dt-p"/>
        <w:contextualSpacing/>
        <w:jc w:val="both"/>
      </w:pPr>
      <w:r>
        <w:t>оценивать надежность информации по критериям, предложенным педагогическим работником или сформулированным самостоятельно;</w:t>
      </w:r>
    </w:p>
    <w:p w14:paraId="6F56E291" w14:textId="77777777" w:rsidR="00E357C1" w:rsidRDefault="00E357C1" w:rsidP="00E357C1">
      <w:pPr>
        <w:pStyle w:val="dt-p"/>
        <w:contextualSpacing/>
        <w:jc w:val="both"/>
      </w:pPr>
      <w:r>
        <w:t>эффективно запоминать и систематизировать информацию;</w:t>
      </w:r>
    </w:p>
    <w:p w14:paraId="733ECD28" w14:textId="77777777" w:rsidR="00E357C1" w:rsidRDefault="00E357C1" w:rsidP="00E357C1">
      <w:pPr>
        <w:pStyle w:val="dt-p"/>
        <w:contextualSpacing/>
        <w:jc w:val="both"/>
      </w:pPr>
      <w:r>
        <w:t>овладение системой универсальных познавательных действий обеспечивает сформированность когнитивных навыков обучающихся.</w:t>
      </w:r>
      <w:bookmarkStart w:id="112" w:name="l3053"/>
      <w:bookmarkEnd w:id="112"/>
    </w:p>
    <w:p w14:paraId="4B517ABB" w14:textId="457B738C" w:rsidR="00E357C1" w:rsidRDefault="00E357C1" w:rsidP="00E357C1">
      <w:pPr>
        <w:pStyle w:val="dt-p"/>
        <w:contextualSpacing/>
        <w:jc w:val="both"/>
      </w:pPr>
      <w:r>
        <w:rPr>
          <w:rStyle w:val="dt-m"/>
        </w:rPr>
        <w:t xml:space="preserve">       </w:t>
      </w:r>
      <w:r>
        <w:t xml:space="preserve"> У обучающегося будут сформированы умения общения как часть коммуникативных универсальных учебных действий:</w:t>
      </w:r>
      <w:bookmarkStart w:id="113" w:name="l2077"/>
      <w:bookmarkEnd w:id="113"/>
    </w:p>
    <w:p w14:paraId="0FDE33E0" w14:textId="77777777" w:rsidR="00E357C1" w:rsidRDefault="00E357C1" w:rsidP="00E357C1">
      <w:pPr>
        <w:pStyle w:val="dt-p"/>
        <w:contextualSpacing/>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A78C6FB" w14:textId="77777777" w:rsidR="00E357C1" w:rsidRDefault="00E357C1" w:rsidP="00E357C1">
      <w:pPr>
        <w:pStyle w:val="dt-p"/>
        <w:contextualSpacing/>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bookmarkStart w:id="114" w:name="l3054"/>
      <w:bookmarkEnd w:id="114"/>
    </w:p>
    <w:p w14:paraId="66766445" w14:textId="77777777" w:rsidR="00E357C1" w:rsidRDefault="00E357C1" w:rsidP="00E357C1">
      <w:pPr>
        <w:pStyle w:val="dt-p"/>
        <w:contextualSpacing/>
        <w:jc w:val="both"/>
      </w:pPr>
      <w:r>
        <w:t>сопоставлять свои суждения с суждениями других участников диалога, обнаруживать различие и сходство позиций;</w:t>
      </w:r>
    </w:p>
    <w:p w14:paraId="66F1AA25" w14:textId="77777777" w:rsidR="00E357C1" w:rsidRDefault="00E357C1" w:rsidP="00E357C1">
      <w:pPr>
        <w:pStyle w:val="dt-p"/>
        <w:contextualSpacing/>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bookmarkStart w:id="115" w:name="l2078"/>
      <w:bookmarkEnd w:id="115"/>
    </w:p>
    <w:p w14:paraId="601929AD" w14:textId="77777777" w:rsidR="00E357C1" w:rsidRDefault="00E357C1" w:rsidP="00E357C1">
      <w:pPr>
        <w:pStyle w:val="dt-p"/>
        <w:contextualSpacing/>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4060C2B1" w14:textId="33171F39" w:rsidR="00E357C1" w:rsidRDefault="00E357C1" w:rsidP="00E357C1">
      <w:pPr>
        <w:pStyle w:val="dt-p"/>
        <w:contextualSpacing/>
        <w:jc w:val="both"/>
      </w:pPr>
      <w:r>
        <w:rPr>
          <w:rStyle w:val="dt-m"/>
        </w:rPr>
        <w:t xml:space="preserve">       </w:t>
      </w:r>
      <w:r>
        <w:t xml:space="preserve"> У обучающегося будут сформированы умения самоорганизации как части регулятивных универсальных учебных действий:</w:t>
      </w:r>
    </w:p>
    <w:p w14:paraId="5B19C8E8" w14:textId="77777777" w:rsidR="00E357C1" w:rsidRDefault="00E357C1" w:rsidP="00E357C1">
      <w:pPr>
        <w:pStyle w:val="dt-p"/>
        <w:contextualSpacing/>
        <w:jc w:val="both"/>
      </w:pPr>
      <w:r>
        <w:t>выявлять проблемные вопросы, требующие решения в жизненных и учебных ситуациях;</w:t>
      </w:r>
      <w:bookmarkStart w:id="116" w:name="l3055"/>
      <w:bookmarkEnd w:id="116"/>
    </w:p>
    <w:p w14:paraId="073D4680" w14:textId="77777777" w:rsidR="00E357C1" w:rsidRDefault="00E357C1" w:rsidP="00E357C1">
      <w:pPr>
        <w:pStyle w:val="dt-p"/>
        <w:contextualSpacing/>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bookmarkStart w:id="117" w:name="l2079"/>
      <w:bookmarkEnd w:id="117"/>
    </w:p>
    <w:p w14:paraId="54C64449" w14:textId="77777777" w:rsidR="00E357C1" w:rsidRDefault="00E357C1" w:rsidP="00E357C1">
      <w:pPr>
        <w:pStyle w:val="dt-p"/>
        <w:contextualSpacing/>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5368FAB" w14:textId="64507FF9" w:rsidR="00E357C1" w:rsidRDefault="00E357C1" w:rsidP="00E357C1">
      <w:pPr>
        <w:pStyle w:val="dt-p"/>
        <w:contextualSpacing/>
        <w:jc w:val="both"/>
      </w:pPr>
      <w:r>
        <w:rPr>
          <w:rStyle w:val="dt-m"/>
        </w:rPr>
        <w:t xml:space="preserve">      </w:t>
      </w: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bookmarkStart w:id="118" w:name="l3056"/>
      <w:bookmarkEnd w:id="118"/>
    </w:p>
    <w:p w14:paraId="29326339" w14:textId="77777777" w:rsidR="00E357C1" w:rsidRDefault="00E357C1" w:rsidP="00E357C1">
      <w:pPr>
        <w:pStyle w:val="dt-p"/>
        <w:contextualSpacing/>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bookmarkStart w:id="119" w:name="l2080"/>
      <w:bookmarkEnd w:id="119"/>
    </w:p>
    <w:p w14:paraId="0D153BDB" w14:textId="77777777" w:rsidR="00E357C1" w:rsidRDefault="00E357C1" w:rsidP="00E357C1">
      <w:pPr>
        <w:pStyle w:val="dt-p"/>
        <w:contextualSpacing/>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2A5F23D" w14:textId="77777777" w:rsidR="00E357C1" w:rsidRDefault="00E357C1" w:rsidP="00E357C1">
      <w:pPr>
        <w:pStyle w:val="dt-p"/>
        <w:contextualSpacing/>
        <w:jc w:val="both"/>
      </w:pPr>
      <w:r>
        <w:t>оценивать соответствие результата цели и условиям;</w:t>
      </w:r>
    </w:p>
    <w:p w14:paraId="334AD20C" w14:textId="77777777" w:rsidR="00E357C1" w:rsidRDefault="00E357C1" w:rsidP="00E357C1">
      <w:pPr>
        <w:pStyle w:val="dt-p"/>
        <w:contextualSpacing/>
        <w:jc w:val="both"/>
      </w:pPr>
      <w:r>
        <w:t>управлять собственными эмоциями и не поддаваться эмоциям других людей, выявлять и анализировать их причины;</w:t>
      </w:r>
    </w:p>
    <w:p w14:paraId="5868DF91" w14:textId="77777777" w:rsidR="00E357C1" w:rsidRDefault="00E357C1" w:rsidP="00E357C1">
      <w:pPr>
        <w:pStyle w:val="dt-p"/>
        <w:contextualSpacing/>
        <w:jc w:val="both"/>
      </w:pPr>
      <w:r>
        <w:t>ставить себя на место другого человека, понимать мотивы и намерения другого человека, регулировать способ выражения эмоций;</w:t>
      </w:r>
      <w:bookmarkStart w:id="120" w:name="l3057"/>
      <w:bookmarkEnd w:id="120"/>
    </w:p>
    <w:p w14:paraId="4A5599EA" w14:textId="77777777" w:rsidR="00E357C1" w:rsidRDefault="00E357C1" w:rsidP="00E357C1">
      <w:pPr>
        <w:pStyle w:val="dt-p"/>
        <w:contextualSpacing/>
        <w:jc w:val="both"/>
      </w:pPr>
      <w:r>
        <w:t>осознанно относиться к другому человеку, его мнению, признавать право на ошибку свою и чужую;</w:t>
      </w:r>
      <w:bookmarkStart w:id="121" w:name="l2081"/>
      <w:bookmarkEnd w:id="121"/>
    </w:p>
    <w:p w14:paraId="50FE707C" w14:textId="77777777" w:rsidR="00E357C1" w:rsidRDefault="00E357C1" w:rsidP="00E357C1">
      <w:pPr>
        <w:pStyle w:val="dt-p"/>
        <w:contextualSpacing/>
        <w:jc w:val="both"/>
      </w:pPr>
      <w:r>
        <w:t>быть открытым себе и другим людям, осознавать невозможность контроля всего вокруг.</w:t>
      </w:r>
    </w:p>
    <w:p w14:paraId="4C2E3404" w14:textId="677E7B44" w:rsidR="00E357C1" w:rsidRDefault="00E357C1" w:rsidP="00E357C1">
      <w:pPr>
        <w:pStyle w:val="dt-p"/>
        <w:contextualSpacing/>
        <w:jc w:val="both"/>
      </w:pPr>
      <w:r>
        <w:rPr>
          <w:rStyle w:val="dt-m"/>
        </w:rPr>
        <w:t xml:space="preserve">          </w:t>
      </w:r>
      <w:r>
        <w:t>У обучающегося будут сформированы умения совместной деятельности:</w:t>
      </w:r>
    </w:p>
    <w:p w14:paraId="238E57AB" w14:textId="77777777" w:rsidR="00E357C1" w:rsidRDefault="00E357C1" w:rsidP="00E357C1">
      <w:pPr>
        <w:pStyle w:val="dt-p"/>
        <w:contextualSpacing/>
        <w:jc w:val="both"/>
      </w:pPr>
      <w:r>
        <w:t>понимать и использовать преимущества командной и индивидуальной работы при решении конкретной учебной задачи;</w:t>
      </w:r>
    </w:p>
    <w:p w14:paraId="26C60946" w14:textId="77777777" w:rsidR="00E357C1" w:rsidRDefault="00E357C1" w:rsidP="00E357C1">
      <w:pPr>
        <w:pStyle w:val="dt-p"/>
        <w:contextualSpacing/>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bookmarkStart w:id="122" w:name="l3058"/>
      <w:bookmarkStart w:id="123" w:name="l2082"/>
      <w:bookmarkEnd w:id="122"/>
      <w:bookmarkEnd w:id="123"/>
    </w:p>
    <w:p w14:paraId="165E8737" w14:textId="77777777" w:rsidR="00E357C1" w:rsidRDefault="00E357C1" w:rsidP="00E357C1">
      <w:pPr>
        <w:pStyle w:val="dt-p"/>
        <w:contextualSpacing/>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43761914" w14:textId="1FEB03AE" w:rsidR="00E357C1" w:rsidRDefault="00E357C1" w:rsidP="00E357C1">
      <w:pPr>
        <w:pStyle w:val="dt-p"/>
        <w:contextualSpacing/>
        <w:jc w:val="both"/>
      </w:pPr>
      <w:r>
        <w:rPr>
          <w:rStyle w:val="dt-m"/>
        </w:rPr>
        <w:t xml:space="preserve">        </w:t>
      </w:r>
      <w:r>
        <w:t xml:space="preserve"> Предметные результаты освоения программы по ОБЗР на уровне основного общего образования.</w:t>
      </w:r>
    </w:p>
    <w:p w14:paraId="24ACF4C6" w14:textId="4313BD70" w:rsidR="00E357C1" w:rsidRDefault="00E357C1" w:rsidP="00E357C1">
      <w:pPr>
        <w:pStyle w:val="dt-p"/>
        <w:contextualSpacing/>
        <w:jc w:val="both"/>
      </w:pPr>
      <w:r>
        <w:rPr>
          <w:rStyle w:val="dt-m"/>
        </w:rPr>
        <w:t xml:space="preserve">        </w:t>
      </w:r>
      <w:r>
        <w:t xml:space="preserve">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bookmarkStart w:id="124" w:name="l2083"/>
      <w:bookmarkStart w:id="125" w:name="l3059"/>
      <w:bookmarkStart w:id="126" w:name="l2084"/>
      <w:bookmarkEnd w:id="124"/>
      <w:bookmarkEnd w:id="125"/>
      <w:bookmarkEnd w:id="126"/>
    </w:p>
    <w:p w14:paraId="1A3727F9" w14:textId="3C8FCD96" w:rsidR="00E357C1" w:rsidRDefault="00E357C1" w:rsidP="00E357C1">
      <w:pPr>
        <w:pStyle w:val="dt-p"/>
        <w:contextualSpacing/>
        <w:jc w:val="both"/>
      </w:pPr>
      <w:r>
        <w:rPr>
          <w:rStyle w:val="dt-m"/>
        </w:rPr>
        <w:t xml:space="preserve">        </w:t>
      </w:r>
      <w:r>
        <w:t xml:space="preserve"> Предметные результаты по ОБЗР должны обеспечивать:</w:t>
      </w:r>
    </w:p>
    <w:p w14:paraId="51053F57" w14:textId="77777777" w:rsidR="00E357C1" w:rsidRDefault="00E357C1" w:rsidP="00E357C1">
      <w:pPr>
        <w:pStyle w:val="dt-p"/>
        <w:contextualSpacing/>
        <w:jc w:val="both"/>
      </w:pPr>
      <w:r>
        <w:rPr>
          <w:rStyle w:val="dt-m"/>
        </w:rPr>
        <w:t>1)</w:t>
      </w:r>
      <w:r>
        <w:t xml:space="preserve">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34" w:anchor="l0" w:tgtFrame="_blank" w:history="1">
        <w:r>
          <w:rPr>
            <w:rStyle w:val="a7"/>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bookmarkStart w:id="127" w:name="l3060"/>
      <w:bookmarkEnd w:id="127"/>
    </w:p>
    <w:p w14:paraId="515BDC2C" w14:textId="77777777" w:rsidR="00E357C1" w:rsidRDefault="00E357C1" w:rsidP="00E357C1">
      <w:pPr>
        <w:pStyle w:val="dt-p"/>
        <w:contextualSpacing/>
        <w:jc w:val="both"/>
      </w:pPr>
      <w:r>
        <w:rPr>
          <w:rStyle w:val="dt-m"/>
        </w:rPr>
        <w:t>2)</w:t>
      </w:r>
      <w:r>
        <w:t xml:space="preserve">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bookmarkStart w:id="128" w:name="l2085"/>
      <w:bookmarkEnd w:id="128"/>
    </w:p>
    <w:p w14:paraId="4C1A6F95" w14:textId="77777777" w:rsidR="00E357C1" w:rsidRDefault="00E357C1" w:rsidP="00E357C1">
      <w:pPr>
        <w:pStyle w:val="dt-p"/>
        <w:contextualSpacing/>
        <w:jc w:val="both"/>
      </w:pPr>
      <w:r>
        <w:rPr>
          <w:rStyle w:val="dt-m"/>
        </w:rPr>
        <w:t>3)</w:t>
      </w:r>
      <w:r>
        <w:t xml:space="preserve">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bookmarkStart w:id="129" w:name="l3061"/>
      <w:bookmarkStart w:id="130" w:name="l2086"/>
      <w:bookmarkEnd w:id="129"/>
      <w:bookmarkEnd w:id="130"/>
    </w:p>
    <w:p w14:paraId="2D377AAD" w14:textId="77777777" w:rsidR="00E357C1" w:rsidRDefault="00E357C1" w:rsidP="00E357C1">
      <w:pPr>
        <w:pStyle w:val="dt-p"/>
        <w:contextualSpacing/>
        <w:jc w:val="both"/>
      </w:pPr>
      <w:r>
        <w:rPr>
          <w:rStyle w:val="dt-m"/>
        </w:rPr>
        <w:t>4)</w:t>
      </w:r>
      <w:r>
        <w:t xml:space="preserve"> сформированность представлений о назначении, боевых свойствах и общем устройстве стрелкового оружия;</w:t>
      </w:r>
    </w:p>
    <w:p w14:paraId="446A06A1" w14:textId="77777777" w:rsidR="00E357C1" w:rsidRDefault="00E357C1" w:rsidP="00E357C1">
      <w:pPr>
        <w:pStyle w:val="dt-p"/>
        <w:contextualSpacing/>
        <w:jc w:val="both"/>
      </w:pPr>
      <w:r>
        <w:rPr>
          <w:rStyle w:val="dt-m"/>
        </w:rPr>
        <w:t>5)</w:t>
      </w:r>
      <w:r>
        <w:t xml:space="preserve"> овладение основными положениями общевоинских уставов Вооруженных Сил Российской Федерации;</w:t>
      </w:r>
    </w:p>
    <w:p w14:paraId="328D28C7" w14:textId="77777777" w:rsidR="00E357C1" w:rsidRDefault="00E357C1" w:rsidP="00E357C1">
      <w:pPr>
        <w:pStyle w:val="dt-p"/>
        <w:contextualSpacing/>
        <w:jc w:val="both"/>
      </w:pPr>
      <w:r>
        <w:rPr>
          <w:rStyle w:val="dt-m"/>
        </w:rPr>
        <w:t>6)</w:t>
      </w:r>
      <w:r>
        <w:t xml:space="preserve">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bookmarkStart w:id="131" w:name="l3062"/>
      <w:bookmarkStart w:id="132" w:name="l2087"/>
      <w:bookmarkEnd w:id="131"/>
      <w:bookmarkEnd w:id="132"/>
    </w:p>
    <w:p w14:paraId="6C622F69" w14:textId="77777777" w:rsidR="00E357C1" w:rsidRDefault="00E357C1" w:rsidP="00E357C1">
      <w:pPr>
        <w:pStyle w:val="dt-p"/>
        <w:contextualSpacing/>
        <w:jc w:val="both"/>
      </w:pPr>
      <w:r>
        <w:rPr>
          <w:rStyle w:val="dt-m"/>
        </w:rPr>
        <w:t>7)</w:t>
      </w:r>
      <w:r>
        <w:t xml:space="preserve">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0DC1B62D" w14:textId="77777777" w:rsidR="00E357C1" w:rsidRDefault="00E357C1" w:rsidP="00E357C1">
      <w:pPr>
        <w:pStyle w:val="dt-p"/>
        <w:contextualSpacing/>
        <w:jc w:val="both"/>
      </w:pPr>
      <w:r>
        <w:rPr>
          <w:rStyle w:val="dt-m"/>
        </w:rPr>
        <w:t>8)</w:t>
      </w:r>
      <w:r>
        <w:t xml:space="preserve">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bookmarkStart w:id="133" w:name="l3063"/>
      <w:bookmarkStart w:id="134" w:name="l2088"/>
      <w:bookmarkEnd w:id="133"/>
      <w:bookmarkEnd w:id="134"/>
    </w:p>
    <w:p w14:paraId="5B768688" w14:textId="77777777" w:rsidR="00E357C1" w:rsidRDefault="00E357C1" w:rsidP="00E357C1">
      <w:pPr>
        <w:pStyle w:val="dt-p"/>
        <w:contextualSpacing/>
        <w:jc w:val="both"/>
      </w:pPr>
      <w:r>
        <w:rPr>
          <w:rStyle w:val="dt-m"/>
        </w:rPr>
        <w:t>9)</w:t>
      </w:r>
      <w:r>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bookmarkStart w:id="135" w:name="l3064"/>
      <w:bookmarkEnd w:id="135"/>
    </w:p>
    <w:p w14:paraId="6D13F35C" w14:textId="77777777" w:rsidR="00E357C1" w:rsidRDefault="00E357C1" w:rsidP="00E357C1">
      <w:pPr>
        <w:pStyle w:val="dt-p"/>
        <w:contextualSpacing/>
        <w:jc w:val="both"/>
      </w:pPr>
      <w:r>
        <w:rPr>
          <w:rStyle w:val="dt-m"/>
        </w:rPr>
        <w:t>10)</w:t>
      </w:r>
      <w:r>
        <w:t xml:space="preserve">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bookmarkStart w:id="136" w:name="l2089"/>
      <w:bookmarkEnd w:id="136"/>
    </w:p>
    <w:p w14:paraId="316BF61A" w14:textId="77777777" w:rsidR="00E357C1" w:rsidRDefault="00E357C1" w:rsidP="00E357C1">
      <w:pPr>
        <w:pStyle w:val="dt-p"/>
        <w:contextualSpacing/>
        <w:jc w:val="both"/>
      </w:pPr>
      <w:r>
        <w:rPr>
          <w:rStyle w:val="dt-m"/>
        </w:rPr>
        <w:t>11)</w:t>
      </w:r>
      <w:r>
        <w:t xml:space="preserve">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5CD09A8" w14:textId="77777777" w:rsidR="00E357C1" w:rsidRDefault="00E357C1" w:rsidP="00E357C1">
      <w:pPr>
        <w:pStyle w:val="dt-p"/>
        <w:contextualSpacing/>
        <w:jc w:val="both"/>
      </w:pPr>
      <w:r>
        <w:rPr>
          <w:rStyle w:val="dt-m"/>
        </w:rPr>
        <w:t>12)</w:t>
      </w:r>
      <w:r>
        <w:t xml:space="preserve">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bookmarkStart w:id="137" w:name="l3065"/>
      <w:bookmarkStart w:id="138" w:name="l2090"/>
      <w:bookmarkEnd w:id="137"/>
      <w:bookmarkEnd w:id="138"/>
    </w:p>
    <w:p w14:paraId="75F82D12" w14:textId="77777777" w:rsidR="00E357C1" w:rsidRDefault="00E357C1" w:rsidP="00E357C1">
      <w:pPr>
        <w:pStyle w:val="dt-p"/>
        <w:contextualSpacing/>
        <w:jc w:val="both"/>
      </w:pPr>
      <w:r>
        <w:rPr>
          <w:rStyle w:val="dt-m"/>
        </w:rPr>
        <w:t>13)</w:t>
      </w:r>
      <w: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CE610D6" w14:textId="77777777" w:rsidR="00E357C1" w:rsidRDefault="00E357C1" w:rsidP="00E357C1">
      <w:pPr>
        <w:pStyle w:val="dt-p"/>
        <w:contextualSpacing/>
        <w:jc w:val="both"/>
      </w:pPr>
      <w:r>
        <w:rPr>
          <w:rStyle w:val="dt-m"/>
        </w:rPr>
        <w:t>14)</w:t>
      </w:r>
      <w: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bookmarkStart w:id="139" w:name="l3066"/>
      <w:bookmarkEnd w:id="139"/>
    </w:p>
    <w:p w14:paraId="3120C0FA" w14:textId="77777777" w:rsidR="00E357C1" w:rsidRDefault="00E357C1" w:rsidP="00E357C1">
      <w:pPr>
        <w:pStyle w:val="dt-p"/>
        <w:contextualSpacing/>
        <w:jc w:val="both"/>
      </w:pPr>
      <w:r>
        <w:rPr>
          <w:rStyle w:val="dt-m"/>
        </w:rPr>
        <w:t>36.4.5.3.</w:t>
      </w:r>
      <w:r>
        <w:t xml:space="preserve">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bookmarkStart w:id="140" w:name="l2091"/>
      <w:bookmarkEnd w:id="140"/>
    </w:p>
    <w:p w14:paraId="50980B7D" w14:textId="77777777" w:rsidR="00E357C1" w:rsidRDefault="00E357C1" w:rsidP="00E357C1">
      <w:pPr>
        <w:pStyle w:val="dt-p"/>
        <w:contextualSpacing/>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bookmarkStart w:id="141" w:name="l3067"/>
      <w:bookmarkEnd w:id="141"/>
    </w:p>
    <w:p w14:paraId="73FD9DFD" w14:textId="2C835CC5" w:rsidR="00E357C1" w:rsidRDefault="00E357C1" w:rsidP="00E357C1">
      <w:pPr>
        <w:pStyle w:val="dt-p"/>
        <w:contextualSpacing/>
        <w:jc w:val="both"/>
      </w:pPr>
      <w:r>
        <w:rPr>
          <w:rStyle w:val="dt-m"/>
        </w:rPr>
        <w:t xml:space="preserve">       </w:t>
      </w:r>
      <w:r>
        <w:t xml:space="preserve"> Предметные результаты по модулю N 1 "Безопасное и устойчивое развитие личности, общества, государства":</w:t>
      </w:r>
    </w:p>
    <w:p w14:paraId="63A2DC1C" w14:textId="77777777" w:rsidR="00E357C1" w:rsidRDefault="00E357C1" w:rsidP="00E357C1">
      <w:pPr>
        <w:pStyle w:val="dt-p"/>
        <w:contextualSpacing/>
        <w:jc w:val="both"/>
      </w:pPr>
      <w:r>
        <w:t xml:space="preserve">объяснять значение </w:t>
      </w:r>
      <w:hyperlink r:id="rId35" w:anchor="l0" w:tgtFrame="_blank" w:history="1">
        <w:r>
          <w:rPr>
            <w:rStyle w:val="a7"/>
          </w:rPr>
          <w:t>Конституции</w:t>
        </w:r>
      </w:hyperlink>
      <w:r>
        <w:t xml:space="preserve"> Российской Федерации;</w:t>
      </w:r>
      <w:bookmarkStart w:id="142" w:name="l2092"/>
      <w:bookmarkEnd w:id="142"/>
    </w:p>
    <w:p w14:paraId="79E2F8E8" w14:textId="77777777" w:rsidR="00E357C1" w:rsidRDefault="00E357C1" w:rsidP="00E357C1">
      <w:pPr>
        <w:pStyle w:val="dt-p"/>
        <w:contextualSpacing/>
        <w:jc w:val="both"/>
      </w:pPr>
      <w:r>
        <w:t xml:space="preserve">раскрывать содержание статей </w:t>
      </w:r>
      <w:hyperlink r:id="rId36" w:anchor="l5" w:tgtFrame="_blank" w:history="1">
        <w:r>
          <w:rPr>
            <w:rStyle w:val="a7"/>
          </w:rPr>
          <w:t>2</w:t>
        </w:r>
      </w:hyperlink>
      <w:r>
        <w:t xml:space="preserve">, </w:t>
      </w:r>
      <w:hyperlink r:id="rId37" w:anchor="l7" w:tgtFrame="_blank" w:history="1">
        <w:r>
          <w:rPr>
            <w:rStyle w:val="a7"/>
          </w:rPr>
          <w:t>4</w:t>
        </w:r>
      </w:hyperlink>
      <w:r>
        <w:t xml:space="preserve">, </w:t>
      </w:r>
      <w:hyperlink r:id="rId38" w:anchor="l44" w:tgtFrame="_blank" w:history="1">
        <w:r>
          <w:rPr>
            <w:rStyle w:val="a7"/>
          </w:rPr>
          <w:t>20</w:t>
        </w:r>
      </w:hyperlink>
      <w:r>
        <w:t xml:space="preserve">, </w:t>
      </w:r>
      <w:hyperlink r:id="rId39" w:anchor="l82" w:tgtFrame="_blank" w:history="1">
        <w:r>
          <w:rPr>
            <w:rStyle w:val="a7"/>
          </w:rPr>
          <w:t>41</w:t>
        </w:r>
      </w:hyperlink>
      <w:r>
        <w:t xml:space="preserve">, </w:t>
      </w:r>
      <w:hyperlink r:id="rId40" w:anchor="l86" w:tgtFrame="_blank" w:history="1">
        <w:r>
          <w:rPr>
            <w:rStyle w:val="a7"/>
          </w:rPr>
          <w:t>42</w:t>
        </w:r>
      </w:hyperlink>
      <w:r>
        <w:t xml:space="preserve">, </w:t>
      </w:r>
      <w:hyperlink r:id="rId41" w:anchor="l115" w:tgtFrame="_blank" w:history="1">
        <w:r>
          <w:rPr>
            <w:rStyle w:val="a7"/>
          </w:rPr>
          <w:t>58</w:t>
        </w:r>
      </w:hyperlink>
      <w:r>
        <w:t xml:space="preserve">, </w:t>
      </w:r>
      <w:hyperlink r:id="rId42" w:anchor="l116" w:tgtFrame="_blank" w:history="1">
        <w:r>
          <w:rPr>
            <w:rStyle w:val="a7"/>
          </w:rPr>
          <w:t>59</w:t>
        </w:r>
      </w:hyperlink>
      <w:r>
        <w:t xml:space="preserve"> Конституции Российской Федерации, пояснять их значение для личности и общества;</w:t>
      </w:r>
    </w:p>
    <w:p w14:paraId="1373DB36" w14:textId="77777777" w:rsidR="00E357C1" w:rsidRDefault="00E357C1" w:rsidP="00E357C1">
      <w:pPr>
        <w:pStyle w:val="dt-p"/>
        <w:contextualSpacing/>
        <w:jc w:val="both"/>
      </w:pPr>
      <w:r>
        <w:t>объяснять значение Стратегии национальной безопасности, утвержденной Указом Президента Российской Федерации от 2 июля 2021 г. N 400;</w:t>
      </w:r>
    </w:p>
    <w:p w14:paraId="5EAD74EA" w14:textId="77777777" w:rsidR="00E357C1" w:rsidRDefault="00E357C1" w:rsidP="00E357C1">
      <w:pPr>
        <w:pStyle w:val="dt-p"/>
        <w:contextualSpacing/>
        <w:jc w:val="both"/>
      </w:pPr>
      <w:r>
        <w:t>раскрывать понятия "национальные интересы" и "угрозы национальной безопасности, приводить примеры;</w:t>
      </w:r>
    </w:p>
    <w:p w14:paraId="3F6B2E18" w14:textId="77777777" w:rsidR="00E357C1" w:rsidRDefault="00E357C1" w:rsidP="00E357C1">
      <w:pPr>
        <w:pStyle w:val="dt-p"/>
        <w:contextualSpacing/>
        <w:jc w:val="both"/>
      </w:pPr>
      <w:r>
        <w:t>раскрывать классификацию чрезвычайных ситуаций по масштабам и источникам возникновения, приводить примеры;</w:t>
      </w:r>
      <w:bookmarkStart w:id="143" w:name="l3068"/>
      <w:bookmarkEnd w:id="143"/>
    </w:p>
    <w:p w14:paraId="0DD41694" w14:textId="77777777" w:rsidR="00E357C1" w:rsidRDefault="00E357C1" w:rsidP="00E357C1">
      <w:pPr>
        <w:pStyle w:val="dt-p"/>
        <w:contextualSpacing/>
        <w:jc w:val="both"/>
      </w:pPr>
      <w:r>
        <w:t>раскрывать способы информирования и оповещения населения о чрезвычайных ситуациях;</w:t>
      </w:r>
      <w:bookmarkStart w:id="144" w:name="l2093"/>
      <w:bookmarkEnd w:id="144"/>
    </w:p>
    <w:p w14:paraId="1C72E6A9" w14:textId="77777777" w:rsidR="00E357C1" w:rsidRDefault="00E357C1" w:rsidP="00E357C1">
      <w:pPr>
        <w:pStyle w:val="dt-p"/>
        <w:contextualSpacing/>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F07B263" w14:textId="77777777" w:rsidR="00E357C1" w:rsidRDefault="00E357C1" w:rsidP="00E357C1">
      <w:pPr>
        <w:pStyle w:val="dt-p"/>
        <w:contextualSpacing/>
        <w:jc w:val="both"/>
      </w:pPr>
      <w:r>
        <w:t>выработать навыки безопасных действий при получении сигнала "Внимание всем!";</w:t>
      </w:r>
    </w:p>
    <w:p w14:paraId="65538DBA" w14:textId="77777777" w:rsidR="00E357C1" w:rsidRDefault="00E357C1" w:rsidP="00E357C1">
      <w:pPr>
        <w:pStyle w:val="dt-p"/>
        <w:contextualSpacing/>
        <w:jc w:val="both"/>
      </w:pPr>
      <w:r>
        <w:t>изучить средства индивидуальной и коллективной защиты населения, выработать навыки пользования фильтрующим противогазом;</w:t>
      </w:r>
    </w:p>
    <w:p w14:paraId="51710BE2" w14:textId="77777777" w:rsidR="00E357C1" w:rsidRDefault="00E357C1" w:rsidP="00E357C1">
      <w:pPr>
        <w:pStyle w:val="dt-p"/>
        <w:contextualSpacing/>
        <w:jc w:val="both"/>
      </w:pPr>
      <w:r>
        <w:t>объяснять порядок действий населения при объявлении эвакуации;</w:t>
      </w:r>
    </w:p>
    <w:p w14:paraId="78E1CBD8" w14:textId="77777777" w:rsidR="00E357C1" w:rsidRDefault="00E357C1" w:rsidP="00E357C1">
      <w:pPr>
        <w:pStyle w:val="dt-p"/>
        <w:contextualSpacing/>
        <w:jc w:val="both"/>
      </w:pPr>
      <w:r>
        <w:t>характеризовать современное состояние Вооруженных Сил Российской Федерации;</w:t>
      </w:r>
      <w:bookmarkStart w:id="145" w:name="l3069"/>
      <w:bookmarkEnd w:id="145"/>
    </w:p>
    <w:p w14:paraId="09560925" w14:textId="77777777" w:rsidR="00E357C1" w:rsidRDefault="00E357C1" w:rsidP="00E357C1">
      <w:pPr>
        <w:pStyle w:val="dt-p"/>
        <w:contextualSpacing/>
        <w:jc w:val="both"/>
      </w:pPr>
      <w:r>
        <w:t>приводить примеры применения Вооруженных Сил Российской Федерации в борьбе с неонацизмом и международным терроризмом;</w:t>
      </w:r>
      <w:bookmarkStart w:id="146" w:name="l2094"/>
      <w:bookmarkEnd w:id="146"/>
    </w:p>
    <w:p w14:paraId="44A984AB" w14:textId="77777777" w:rsidR="00E357C1" w:rsidRDefault="00E357C1" w:rsidP="00E357C1">
      <w:pPr>
        <w:pStyle w:val="dt-p"/>
        <w:contextualSpacing/>
        <w:jc w:val="both"/>
      </w:pPr>
      <w:r>
        <w:t>раскрывать понятия "воинская обязанность", "военная служба";</w:t>
      </w:r>
    </w:p>
    <w:p w14:paraId="36535EC0" w14:textId="77777777" w:rsidR="00E357C1" w:rsidRDefault="00E357C1" w:rsidP="00E357C1">
      <w:pPr>
        <w:pStyle w:val="dt-p"/>
        <w:contextualSpacing/>
        <w:jc w:val="both"/>
      </w:pPr>
      <w:r>
        <w:t>раскрывать содержание подготовки к службе в армии.</w:t>
      </w:r>
    </w:p>
    <w:p w14:paraId="3766C24B" w14:textId="03D7C49D" w:rsidR="00E357C1" w:rsidRDefault="00E357C1" w:rsidP="00E357C1">
      <w:pPr>
        <w:pStyle w:val="dt-p"/>
        <w:contextualSpacing/>
        <w:jc w:val="both"/>
      </w:pPr>
      <w:r>
        <w:rPr>
          <w:rStyle w:val="dt-m"/>
        </w:rPr>
        <w:t xml:space="preserve">        </w:t>
      </w:r>
      <w:r>
        <w:t xml:space="preserve"> Предметные результаты по модулю N 2 "Военная подготовка. Основы военных знаний":</w:t>
      </w:r>
    </w:p>
    <w:p w14:paraId="7C388937" w14:textId="77777777" w:rsidR="00E357C1" w:rsidRDefault="00E357C1" w:rsidP="00E357C1">
      <w:pPr>
        <w:pStyle w:val="dt-p"/>
        <w:contextualSpacing/>
        <w:jc w:val="both"/>
      </w:pPr>
      <w:r>
        <w:t>иметь представление об истории зарождения и развития Вооруженных Сил Российской Федерации;</w:t>
      </w:r>
    </w:p>
    <w:p w14:paraId="1FF4F83F" w14:textId="77777777" w:rsidR="00E357C1" w:rsidRDefault="00E357C1" w:rsidP="00E357C1">
      <w:pPr>
        <w:pStyle w:val="dt-p"/>
        <w:contextualSpacing/>
        <w:jc w:val="both"/>
      </w:pPr>
      <w:r>
        <w:t>владеть информацией о направлениях подготовки к военной службе;</w:t>
      </w:r>
    </w:p>
    <w:p w14:paraId="13E446B5" w14:textId="77777777" w:rsidR="00E357C1" w:rsidRDefault="00E357C1" w:rsidP="00E357C1">
      <w:pPr>
        <w:pStyle w:val="dt-p"/>
        <w:contextualSpacing/>
        <w:jc w:val="both"/>
      </w:pPr>
      <w:r>
        <w:t>понимать необходимость подготовки к военной службе по основным направлениям;</w:t>
      </w:r>
      <w:bookmarkStart w:id="147" w:name="l3070"/>
      <w:bookmarkEnd w:id="147"/>
    </w:p>
    <w:p w14:paraId="37793B9C" w14:textId="77777777" w:rsidR="00E357C1" w:rsidRDefault="00E357C1" w:rsidP="00E357C1">
      <w:pPr>
        <w:pStyle w:val="dt-p"/>
        <w:contextualSpacing/>
        <w:jc w:val="both"/>
      </w:pPr>
      <w:r>
        <w:t>осознать значимость каждого направления подготовки к военной службе в решении комплексных задач;</w:t>
      </w:r>
      <w:bookmarkStart w:id="148" w:name="l2095"/>
      <w:bookmarkEnd w:id="148"/>
    </w:p>
    <w:p w14:paraId="40F0AFCE" w14:textId="77777777" w:rsidR="00E357C1" w:rsidRDefault="00E357C1" w:rsidP="00E357C1">
      <w:pPr>
        <w:pStyle w:val="dt-p"/>
        <w:contextualSpacing/>
        <w:jc w:val="both"/>
      </w:pPr>
      <w:r>
        <w:t>иметь представление о составе, предназначении видов и родов Вооруженных Сил Российской Федерации;</w:t>
      </w:r>
    </w:p>
    <w:p w14:paraId="6C954D65" w14:textId="77777777" w:rsidR="00E357C1" w:rsidRDefault="00E357C1" w:rsidP="00E357C1">
      <w:pPr>
        <w:pStyle w:val="dt-p"/>
        <w:contextualSpacing/>
        <w:jc w:val="both"/>
      </w:pPr>
      <w:r>
        <w:t>понимать функции и задачи Вооруженных Сил на современном этапе;</w:t>
      </w:r>
    </w:p>
    <w:p w14:paraId="36C71A8C" w14:textId="77777777" w:rsidR="00E357C1" w:rsidRDefault="00E357C1" w:rsidP="00E357C1">
      <w:pPr>
        <w:pStyle w:val="dt-p"/>
        <w:contextualSpacing/>
        <w:jc w:val="both"/>
      </w:pPr>
      <w:r>
        <w:t>понимать значимость военной присяги для формирования образа российского военнослужащего - защитника Отечества;</w:t>
      </w:r>
    </w:p>
    <w:p w14:paraId="0F523445" w14:textId="77777777" w:rsidR="00E357C1" w:rsidRDefault="00E357C1" w:rsidP="00E357C1">
      <w:pPr>
        <w:pStyle w:val="dt-p"/>
        <w:contextualSpacing/>
        <w:jc w:val="both"/>
      </w:pPr>
      <w:r>
        <w:t>иметь представление об основных образцах вооружения и военной техники;</w:t>
      </w:r>
    </w:p>
    <w:p w14:paraId="5FABF283" w14:textId="77777777" w:rsidR="00E357C1" w:rsidRDefault="00E357C1" w:rsidP="00E357C1">
      <w:pPr>
        <w:pStyle w:val="dt-p"/>
        <w:contextualSpacing/>
        <w:jc w:val="both"/>
      </w:pPr>
      <w:r>
        <w:t>иметь представление о классификации видов вооружения и военной техники;</w:t>
      </w:r>
    </w:p>
    <w:p w14:paraId="62837550" w14:textId="77777777" w:rsidR="00E357C1" w:rsidRDefault="00E357C1" w:rsidP="00E357C1">
      <w:pPr>
        <w:pStyle w:val="dt-p"/>
        <w:contextualSpacing/>
        <w:jc w:val="both"/>
      </w:pPr>
      <w:r>
        <w:t>иметь представление об основных тактико-технических характеристиках вооружения и военной техники;</w:t>
      </w:r>
      <w:bookmarkStart w:id="149" w:name="l3071"/>
      <w:bookmarkEnd w:id="149"/>
    </w:p>
    <w:p w14:paraId="68386337" w14:textId="77777777" w:rsidR="00E357C1" w:rsidRDefault="00E357C1" w:rsidP="00E357C1">
      <w:pPr>
        <w:pStyle w:val="dt-p"/>
        <w:contextualSpacing/>
        <w:jc w:val="both"/>
      </w:pPr>
      <w:r>
        <w:t>иметь представление об организационной структуре отделения и задачах личного состава в бою;</w:t>
      </w:r>
      <w:bookmarkStart w:id="150" w:name="l2096"/>
      <w:bookmarkEnd w:id="150"/>
    </w:p>
    <w:p w14:paraId="56431710" w14:textId="77777777" w:rsidR="00E357C1" w:rsidRDefault="00E357C1" w:rsidP="00E357C1">
      <w:pPr>
        <w:pStyle w:val="dt-p"/>
        <w:contextualSpacing/>
        <w:jc w:val="both"/>
      </w:pPr>
      <w:r>
        <w:t>иметь представление о современных элементах экипировки и бронезащиты военнослужащего;</w:t>
      </w:r>
    </w:p>
    <w:p w14:paraId="66D891BC" w14:textId="77777777" w:rsidR="00E357C1" w:rsidRDefault="00E357C1" w:rsidP="00E357C1">
      <w:pPr>
        <w:pStyle w:val="dt-p"/>
        <w:contextualSpacing/>
        <w:jc w:val="both"/>
      </w:pPr>
      <w:r>
        <w:t>иметь представление о вооружении отделения и тактико-технических характеристиках стрелкового оружия;</w:t>
      </w:r>
    </w:p>
    <w:p w14:paraId="1D5BB9BB" w14:textId="77777777" w:rsidR="00E357C1" w:rsidRDefault="00E357C1" w:rsidP="00E357C1">
      <w:pPr>
        <w:pStyle w:val="dt-p"/>
        <w:contextualSpacing/>
        <w:jc w:val="both"/>
      </w:pPr>
      <w:r>
        <w:t>знать историю создания уставов и этапы становления современных общевоинских уставов Вооруженных Сил Российской Федерации;</w:t>
      </w:r>
    </w:p>
    <w:p w14:paraId="62F10C01" w14:textId="77777777" w:rsidR="00E357C1" w:rsidRDefault="00E357C1" w:rsidP="00E357C1">
      <w:pPr>
        <w:pStyle w:val="dt-p"/>
        <w:contextualSpacing/>
        <w:jc w:val="both"/>
      </w:pPr>
      <w:r>
        <w:t>знать структуру современных общевоинских уставов и понимать их значение для повседневной жизнедеятельности войск;</w:t>
      </w:r>
    </w:p>
    <w:p w14:paraId="546670BB" w14:textId="77777777" w:rsidR="00E357C1" w:rsidRDefault="00E357C1" w:rsidP="00E357C1">
      <w:pPr>
        <w:pStyle w:val="dt-p"/>
        <w:contextualSpacing/>
        <w:jc w:val="both"/>
      </w:pPr>
      <w:r>
        <w:t>понимать принцип единоначалия, принятый в Вооруженных Силах Российской Федерации;</w:t>
      </w:r>
      <w:bookmarkStart w:id="151" w:name="l3072"/>
      <w:bookmarkEnd w:id="151"/>
    </w:p>
    <w:p w14:paraId="78FFA520" w14:textId="77777777" w:rsidR="00E357C1" w:rsidRDefault="00E357C1" w:rsidP="00E357C1">
      <w:pPr>
        <w:pStyle w:val="dt-p"/>
        <w:contextualSpacing/>
        <w:jc w:val="both"/>
      </w:pPr>
      <w:r>
        <w:t>иметь представление о порядке подчиненности и взаимоотношениях военнослужащих;</w:t>
      </w:r>
      <w:bookmarkStart w:id="152" w:name="l2097"/>
      <w:bookmarkEnd w:id="152"/>
    </w:p>
    <w:p w14:paraId="026EABBF" w14:textId="77777777" w:rsidR="00E357C1" w:rsidRDefault="00E357C1" w:rsidP="00E357C1">
      <w:pPr>
        <w:pStyle w:val="dt-p"/>
        <w:contextualSpacing/>
        <w:jc w:val="both"/>
      </w:pPr>
      <w:r>
        <w:t>понимать порядок отдачи приказа (приказания) и их выполнения;</w:t>
      </w:r>
    </w:p>
    <w:p w14:paraId="6ABF803F" w14:textId="77777777" w:rsidR="00E357C1" w:rsidRDefault="00E357C1" w:rsidP="00E357C1">
      <w:pPr>
        <w:pStyle w:val="dt-p"/>
        <w:contextualSpacing/>
        <w:jc w:val="both"/>
      </w:pPr>
      <w:r>
        <w:t>иметь представление о воинских званиях и образцах военной формы одежды;</w:t>
      </w:r>
    </w:p>
    <w:p w14:paraId="4FA7E421" w14:textId="77777777" w:rsidR="00E357C1" w:rsidRDefault="00E357C1" w:rsidP="00E357C1">
      <w:pPr>
        <w:pStyle w:val="dt-p"/>
        <w:contextualSpacing/>
        <w:jc w:val="both"/>
      </w:pPr>
      <w:r>
        <w:t>иметь представление о воинской дисциплине, ее сущности и значении;</w:t>
      </w:r>
    </w:p>
    <w:p w14:paraId="76E79E67" w14:textId="77777777" w:rsidR="00E357C1" w:rsidRDefault="00E357C1" w:rsidP="00E357C1">
      <w:pPr>
        <w:pStyle w:val="dt-p"/>
        <w:contextualSpacing/>
        <w:jc w:val="both"/>
      </w:pPr>
      <w:r>
        <w:t>понимать принципы достижения воинской дисциплины;</w:t>
      </w:r>
    </w:p>
    <w:p w14:paraId="2EB4BC25" w14:textId="77777777" w:rsidR="00E357C1" w:rsidRDefault="00E357C1" w:rsidP="00E357C1">
      <w:pPr>
        <w:pStyle w:val="dt-p"/>
        <w:contextualSpacing/>
        <w:jc w:val="both"/>
      </w:pPr>
      <w:r>
        <w:t>уметь оценивать риски нарушения воинской дисциплины;</w:t>
      </w:r>
    </w:p>
    <w:p w14:paraId="66A2B27A" w14:textId="77777777" w:rsidR="00E357C1" w:rsidRDefault="00E357C1" w:rsidP="00E357C1">
      <w:pPr>
        <w:pStyle w:val="dt-p"/>
        <w:contextualSpacing/>
        <w:jc w:val="both"/>
      </w:pPr>
      <w:r>
        <w:t>знать основные положения Строевого устава;</w:t>
      </w:r>
    </w:p>
    <w:p w14:paraId="0AA5E6C3" w14:textId="77777777" w:rsidR="00E357C1" w:rsidRDefault="00E357C1" w:rsidP="00E357C1">
      <w:pPr>
        <w:pStyle w:val="dt-p"/>
        <w:contextualSpacing/>
        <w:jc w:val="both"/>
      </w:pPr>
      <w:r>
        <w:t>знать обязанности военнослужащего перед построением и в строю;</w:t>
      </w:r>
    </w:p>
    <w:p w14:paraId="199284A9" w14:textId="77777777" w:rsidR="00E357C1" w:rsidRDefault="00E357C1" w:rsidP="00E357C1">
      <w:pPr>
        <w:pStyle w:val="dt-p"/>
        <w:contextualSpacing/>
        <w:jc w:val="both"/>
      </w:pPr>
      <w:r>
        <w:t>знать строевые приемы на месте без оружия.</w:t>
      </w:r>
      <w:bookmarkStart w:id="153" w:name="l3073"/>
      <w:bookmarkEnd w:id="153"/>
    </w:p>
    <w:p w14:paraId="24F7F541" w14:textId="5CCAD701" w:rsidR="00E357C1" w:rsidRDefault="00E357C1" w:rsidP="00E357C1">
      <w:pPr>
        <w:pStyle w:val="dt-p"/>
        <w:contextualSpacing/>
        <w:jc w:val="both"/>
      </w:pPr>
      <w:r>
        <w:rPr>
          <w:rStyle w:val="dt-m"/>
        </w:rPr>
        <w:t xml:space="preserve">          </w:t>
      </w:r>
      <w:r>
        <w:t xml:space="preserve"> Предметные результаты по модулю N 3 "Культура безопасности жизнедеятельности в современном обществе":</w:t>
      </w:r>
      <w:bookmarkStart w:id="154" w:name="l2098"/>
      <w:bookmarkEnd w:id="154"/>
    </w:p>
    <w:p w14:paraId="57887862" w14:textId="77777777" w:rsidR="00E357C1" w:rsidRDefault="00E357C1" w:rsidP="00E357C1">
      <w:pPr>
        <w:pStyle w:val="dt-p"/>
        <w:contextualSpacing/>
        <w:jc w:val="both"/>
      </w:pPr>
      <w:r>
        <w:t>характеризовать значение безопасности жизнедеятельности для человека;</w:t>
      </w:r>
    </w:p>
    <w:p w14:paraId="297F232A" w14:textId="77777777" w:rsidR="00E357C1" w:rsidRDefault="00E357C1" w:rsidP="00E357C1">
      <w:pPr>
        <w:pStyle w:val="dt-p"/>
        <w:contextualSpacing/>
        <w:jc w:val="both"/>
      </w:pPr>
      <w:r>
        <w:t>раскрывать смысл понятий "опасность", "безопасность", "риск", "культура безопасности жизнедеятельности";</w:t>
      </w:r>
    </w:p>
    <w:p w14:paraId="0D74DAC0" w14:textId="77777777" w:rsidR="00E357C1" w:rsidRDefault="00E357C1" w:rsidP="00E357C1">
      <w:pPr>
        <w:pStyle w:val="dt-p"/>
        <w:contextualSpacing/>
        <w:jc w:val="both"/>
      </w:pPr>
      <w:r>
        <w:t>классифицировать и характеризовать источники опасности;</w:t>
      </w:r>
    </w:p>
    <w:p w14:paraId="56F8BF15" w14:textId="77777777" w:rsidR="00E357C1" w:rsidRDefault="00E357C1" w:rsidP="00E357C1">
      <w:pPr>
        <w:pStyle w:val="dt-p"/>
        <w:contextualSpacing/>
        <w:jc w:val="both"/>
      </w:pPr>
      <w:r>
        <w:t>раскрывать и обосновывать общие принципы безопасного поведения;</w:t>
      </w:r>
    </w:p>
    <w:p w14:paraId="1FC75F79" w14:textId="77777777" w:rsidR="00E357C1" w:rsidRDefault="00E357C1" w:rsidP="00E357C1">
      <w:pPr>
        <w:pStyle w:val="dt-p"/>
        <w:contextualSpacing/>
        <w:jc w:val="both"/>
      </w:pPr>
      <w:r>
        <w:t>моделировать реальные ситуации и решать ситуационные задачи;</w:t>
      </w:r>
    </w:p>
    <w:p w14:paraId="3EA66C70" w14:textId="77777777" w:rsidR="00E357C1" w:rsidRDefault="00E357C1" w:rsidP="00E357C1">
      <w:pPr>
        <w:pStyle w:val="dt-p"/>
        <w:contextualSpacing/>
        <w:jc w:val="both"/>
      </w:pPr>
      <w:r>
        <w:t>объяснять сходство и различия опасной и чрезвычайной ситуаций;</w:t>
      </w:r>
      <w:bookmarkStart w:id="155" w:name="l3074"/>
      <w:bookmarkEnd w:id="155"/>
    </w:p>
    <w:p w14:paraId="119AE978" w14:textId="77777777" w:rsidR="00E357C1" w:rsidRDefault="00E357C1" w:rsidP="00E357C1">
      <w:pPr>
        <w:pStyle w:val="dt-p"/>
        <w:contextualSpacing/>
        <w:jc w:val="both"/>
      </w:pPr>
      <w:r>
        <w:t>объяснять механизм перерастания повседневной ситуации в чрезвычайную ситуацию;</w:t>
      </w:r>
    </w:p>
    <w:p w14:paraId="7EFB5FD4" w14:textId="77777777" w:rsidR="00E357C1" w:rsidRDefault="00E357C1" w:rsidP="00E357C1">
      <w:pPr>
        <w:pStyle w:val="dt-p"/>
        <w:contextualSpacing/>
        <w:jc w:val="both"/>
      </w:pPr>
      <w:r>
        <w:t>приводить примеры различных угроз безопасности и характеризовать их;</w:t>
      </w:r>
      <w:bookmarkStart w:id="156" w:name="l2099"/>
      <w:bookmarkEnd w:id="156"/>
    </w:p>
    <w:p w14:paraId="0C9853E9" w14:textId="77777777" w:rsidR="00E357C1" w:rsidRDefault="00E357C1" w:rsidP="00E357C1">
      <w:pPr>
        <w:pStyle w:val="dt-p"/>
        <w:contextualSpacing/>
        <w:jc w:val="both"/>
      </w:pPr>
      <w:r>
        <w:t>раскрывать и обосновывать правила поведения в опасных и чрезвычайных ситуациях.</w:t>
      </w:r>
    </w:p>
    <w:p w14:paraId="4AD7C9EA" w14:textId="6E1B772C" w:rsidR="00E357C1" w:rsidRDefault="00E357C1" w:rsidP="00E357C1">
      <w:pPr>
        <w:pStyle w:val="dt-p"/>
        <w:contextualSpacing/>
        <w:jc w:val="both"/>
      </w:pPr>
      <w:r>
        <w:rPr>
          <w:rStyle w:val="dt-m"/>
        </w:rPr>
        <w:t xml:space="preserve">           </w:t>
      </w:r>
      <w:r>
        <w:t>Предметные результаты по модулю N 4 "Безопасность в быту":</w:t>
      </w:r>
    </w:p>
    <w:p w14:paraId="5369FFA8" w14:textId="77777777" w:rsidR="00E357C1" w:rsidRDefault="00E357C1" w:rsidP="00E357C1">
      <w:pPr>
        <w:pStyle w:val="dt-p"/>
        <w:contextualSpacing/>
        <w:jc w:val="both"/>
      </w:pPr>
      <w:r>
        <w:t>объяснять особенности жизнеобеспечения жилища;</w:t>
      </w:r>
    </w:p>
    <w:p w14:paraId="2481AE38" w14:textId="77777777" w:rsidR="00E357C1" w:rsidRDefault="00E357C1" w:rsidP="00E357C1">
      <w:pPr>
        <w:pStyle w:val="dt-p"/>
        <w:contextualSpacing/>
        <w:jc w:val="both"/>
      </w:pPr>
      <w:r>
        <w:t>классифицировать основные источники опасности в быту;</w:t>
      </w:r>
    </w:p>
    <w:p w14:paraId="1E055A2F" w14:textId="77777777" w:rsidR="00E357C1" w:rsidRDefault="00E357C1" w:rsidP="00E357C1">
      <w:pPr>
        <w:pStyle w:val="dt-p"/>
        <w:contextualSpacing/>
        <w:jc w:val="both"/>
      </w:pPr>
      <w:r>
        <w:t>знать права потребителя, выработать навыки безопасного выбора продуктов питания;</w:t>
      </w:r>
    </w:p>
    <w:p w14:paraId="4E618D9F" w14:textId="77777777" w:rsidR="00E357C1" w:rsidRDefault="00E357C1" w:rsidP="00E357C1">
      <w:pPr>
        <w:pStyle w:val="dt-p"/>
        <w:contextualSpacing/>
        <w:jc w:val="both"/>
      </w:pPr>
      <w:r>
        <w:t>характеризовать бытовые отравления и причины их возникновения;</w:t>
      </w:r>
    </w:p>
    <w:p w14:paraId="0F82F0B8" w14:textId="77777777" w:rsidR="00E357C1" w:rsidRDefault="00E357C1" w:rsidP="00E357C1">
      <w:pPr>
        <w:pStyle w:val="dt-p"/>
        <w:contextualSpacing/>
        <w:jc w:val="both"/>
      </w:pPr>
      <w:r>
        <w:t>знать правила безопасного использования средств бытовой химии;</w:t>
      </w:r>
      <w:bookmarkStart w:id="157" w:name="l3075"/>
      <w:bookmarkEnd w:id="157"/>
    </w:p>
    <w:p w14:paraId="2D598229" w14:textId="77777777" w:rsidR="00E357C1" w:rsidRDefault="00E357C1" w:rsidP="00E357C1">
      <w:pPr>
        <w:pStyle w:val="dt-p"/>
        <w:contextualSpacing/>
        <w:jc w:val="both"/>
      </w:pPr>
      <w:r>
        <w:t>иметь навыки безопасных действий при сборе ртути в домашних условиях в случае, если разбился ртутный термометр;</w:t>
      </w:r>
      <w:bookmarkStart w:id="158" w:name="l2100"/>
      <w:bookmarkEnd w:id="158"/>
    </w:p>
    <w:p w14:paraId="5DE32507" w14:textId="77777777" w:rsidR="00E357C1" w:rsidRDefault="00E357C1" w:rsidP="00E357C1">
      <w:pPr>
        <w:pStyle w:val="dt-p"/>
        <w:contextualSpacing/>
        <w:jc w:val="both"/>
      </w:pPr>
      <w:r>
        <w:t>раскрывать признаки отравления, иметь навыки профилактики пищевых отравлений;</w:t>
      </w:r>
    </w:p>
    <w:p w14:paraId="6E1057FB" w14:textId="77777777" w:rsidR="00E357C1" w:rsidRDefault="00E357C1" w:rsidP="00E357C1">
      <w:pPr>
        <w:pStyle w:val="dt-p"/>
        <w:contextualSpacing/>
        <w:jc w:val="both"/>
      </w:pPr>
      <w:r>
        <w:t>знать правила и приемы оказания первой помощи, иметь навыки безопасных действий при отравлениях, промывании желудка;</w:t>
      </w:r>
    </w:p>
    <w:p w14:paraId="040C1B3E" w14:textId="77777777" w:rsidR="00E357C1" w:rsidRDefault="00E357C1" w:rsidP="00E357C1">
      <w:pPr>
        <w:pStyle w:val="dt-p"/>
        <w:contextualSpacing/>
        <w:jc w:val="both"/>
      </w:pPr>
      <w:r>
        <w:t>характеризовать бытовые травмы и объяснять правила их предупреждения;</w:t>
      </w:r>
    </w:p>
    <w:p w14:paraId="5F7DD1F1" w14:textId="77777777" w:rsidR="00E357C1" w:rsidRDefault="00E357C1" w:rsidP="00E357C1">
      <w:pPr>
        <w:pStyle w:val="dt-p"/>
        <w:contextualSpacing/>
        <w:jc w:val="both"/>
      </w:pPr>
      <w:r>
        <w:t>знать правила безопасного обращения с инструментами;</w:t>
      </w:r>
    </w:p>
    <w:p w14:paraId="78EC0222" w14:textId="77777777" w:rsidR="00E357C1" w:rsidRDefault="00E357C1" w:rsidP="00E357C1">
      <w:pPr>
        <w:pStyle w:val="dt-p"/>
        <w:contextualSpacing/>
        <w:jc w:val="both"/>
      </w:pPr>
      <w:r>
        <w:t>знать меры предосторожности от укусов различных животных;</w:t>
      </w:r>
    </w:p>
    <w:p w14:paraId="111ACEA9" w14:textId="77777777" w:rsidR="00E357C1" w:rsidRDefault="00E357C1" w:rsidP="00E357C1">
      <w:pPr>
        <w:pStyle w:val="dt-p"/>
        <w:contextualSpacing/>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bookmarkStart w:id="159" w:name="l2101"/>
      <w:bookmarkEnd w:id="159"/>
    </w:p>
    <w:p w14:paraId="4C76EA0F" w14:textId="77777777" w:rsidR="00E357C1" w:rsidRDefault="00E357C1" w:rsidP="00E357C1">
      <w:pPr>
        <w:pStyle w:val="dt-p"/>
        <w:contextualSpacing/>
        <w:jc w:val="both"/>
      </w:pPr>
      <w:r>
        <w:t>владеть правилами комплектования и хранения домашней аптечки;</w:t>
      </w:r>
    </w:p>
    <w:p w14:paraId="08FE11ED" w14:textId="77777777" w:rsidR="00E357C1" w:rsidRDefault="00E357C1" w:rsidP="00E357C1">
      <w:pPr>
        <w:pStyle w:val="dt-p"/>
        <w:contextualSpacing/>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160267B9" w14:textId="77777777" w:rsidR="00E357C1" w:rsidRDefault="00E357C1" w:rsidP="00E357C1">
      <w:pPr>
        <w:pStyle w:val="dt-p"/>
        <w:contextualSpacing/>
        <w:jc w:val="both"/>
      </w:pPr>
      <w:r>
        <w:t>владеть правилами безопасного поведения и иметь навыки безопасных действий при опасных ситуациях в подъезде и лифте;</w:t>
      </w:r>
    </w:p>
    <w:p w14:paraId="7551E7A4" w14:textId="77777777" w:rsidR="00E357C1" w:rsidRDefault="00E357C1" w:rsidP="00E357C1">
      <w:pPr>
        <w:pStyle w:val="dt-p"/>
        <w:contextualSpacing/>
        <w:jc w:val="both"/>
      </w:pPr>
      <w:r>
        <w:t>владеть правилами и иметь навыки приемов оказания первой помощи при отравлении газом и электротравме;</w:t>
      </w:r>
      <w:bookmarkStart w:id="160" w:name="l3076"/>
      <w:bookmarkEnd w:id="160"/>
    </w:p>
    <w:p w14:paraId="62306AB3" w14:textId="77777777" w:rsidR="00E357C1" w:rsidRDefault="00E357C1" w:rsidP="00E357C1">
      <w:pPr>
        <w:pStyle w:val="dt-p"/>
        <w:contextualSpacing/>
        <w:jc w:val="both"/>
      </w:pPr>
      <w:r>
        <w:t>характеризовать пожар, его факторы и стадии развития;</w:t>
      </w:r>
    </w:p>
    <w:p w14:paraId="767A330F" w14:textId="77777777" w:rsidR="00E357C1" w:rsidRDefault="00E357C1" w:rsidP="00E357C1">
      <w:pPr>
        <w:pStyle w:val="dt-p"/>
        <w:contextualSpacing/>
        <w:jc w:val="both"/>
      </w:pPr>
      <w:r>
        <w:t>объяснять условия и причины возникновения пожаров, характеризовать их возможные последствия;</w:t>
      </w:r>
      <w:bookmarkStart w:id="161" w:name="l2102"/>
      <w:bookmarkEnd w:id="161"/>
    </w:p>
    <w:p w14:paraId="4905C514" w14:textId="77777777" w:rsidR="00E357C1" w:rsidRDefault="00E357C1" w:rsidP="00E357C1">
      <w:pPr>
        <w:pStyle w:val="dt-p"/>
        <w:contextualSpacing/>
        <w:jc w:val="both"/>
      </w:pPr>
      <w:r>
        <w:t>иметь навыки безопасных действий при пожаре дома, на балконе, в подъезде, в лифте;</w:t>
      </w:r>
    </w:p>
    <w:p w14:paraId="7D66690D" w14:textId="77777777" w:rsidR="00E357C1" w:rsidRDefault="00E357C1" w:rsidP="00E357C1">
      <w:pPr>
        <w:pStyle w:val="dt-p"/>
        <w:contextualSpacing/>
        <w:jc w:val="both"/>
      </w:pPr>
      <w:r>
        <w:t>иметь навыки правильного использования первичных средств пожаротушения, оказания первой помощи;</w:t>
      </w:r>
    </w:p>
    <w:p w14:paraId="5CD9214A" w14:textId="77777777" w:rsidR="00E357C1" w:rsidRDefault="00E357C1" w:rsidP="00E357C1">
      <w:pPr>
        <w:pStyle w:val="dt-p"/>
        <w:contextualSpacing/>
        <w:jc w:val="both"/>
      </w:pPr>
      <w:r>
        <w:t>знать права, обязанности и иметь представление об ответственности граждан в области пожарной безопасности;</w:t>
      </w:r>
    </w:p>
    <w:p w14:paraId="10DF009B" w14:textId="77777777" w:rsidR="00E357C1" w:rsidRDefault="00E357C1" w:rsidP="00E357C1">
      <w:pPr>
        <w:pStyle w:val="dt-p"/>
        <w:contextualSpacing/>
        <w:jc w:val="both"/>
      </w:pPr>
      <w:r>
        <w:t>знать порядок и иметь навыки вызова экстренных служб;</w:t>
      </w:r>
    </w:p>
    <w:p w14:paraId="5627034A" w14:textId="77777777" w:rsidR="00E357C1" w:rsidRDefault="00E357C1" w:rsidP="00E357C1">
      <w:pPr>
        <w:pStyle w:val="dt-p"/>
        <w:contextualSpacing/>
        <w:jc w:val="both"/>
      </w:pPr>
      <w:r>
        <w:t>знать порядок взаимодействия с экстренными службами;</w:t>
      </w:r>
    </w:p>
    <w:p w14:paraId="31B60493" w14:textId="77777777" w:rsidR="00E357C1" w:rsidRDefault="00E357C1" w:rsidP="00E357C1">
      <w:pPr>
        <w:pStyle w:val="dt-p"/>
        <w:contextualSpacing/>
        <w:jc w:val="both"/>
      </w:pPr>
      <w:r>
        <w:t>иметь представления об ответственности за ложные сообщения;</w:t>
      </w:r>
      <w:bookmarkStart w:id="162" w:name="l3077"/>
      <w:bookmarkEnd w:id="162"/>
    </w:p>
    <w:p w14:paraId="2EDA5B50" w14:textId="77777777" w:rsidR="00E357C1" w:rsidRDefault="00E357C1" w:rsidP="00E357C1">
      <w:pPr>
        <w:pStyle w:val="dt-p"/>
        <w:contextualSpacing/>
        <w:jc w:val="both"/>
      </w:pPr>
      <w:r>
        <w:t>характеризовать меры по предотвращению проникновения посторонних в дом;</w:t>
      </w:r>
      <w:bookmarkStart w:id="163" w:name="l2103"/>
      <w:bookmarkEnd w:id="163"/>
    </w:p>
    <w:p w14:paraId="09EDD2B9" w14:textId="77777777" w:rsidR="00E357C1" w:rsidRDefault="00E357C1" w:rsidP="00E357C1">
      <w:pPr>
        <w:pStyle w:val="dt-p"/>
        <w:contextualSpacing/>
        <w:jc w:val="both"/>
      </w:pPr>
      <w:r>
        <w:t>характеризовать ситуации криминогенного характера;</w:t>
      </w:r>
    </w:p>
    <w:p w14:paraId="03B9C1B4" w14:textId="77777777" w:rsidR="00E357C1" w:rsidRDefault="00E357C1" w:rsidP="00E357C1">
      <w:pPr>
        <w:pStyle w:val="dt-p"/>
        <w:contextualSpacing/>
        <w:jc w:val="both"/>
      </w:pPr>
      <w:r>
        <w:t>знать правила поведения с малознакомыми людьми;</w:t>
      </w:r>
    </w:p>
    <w:p w14:paraId="0848B63D" w14:textId="77777777" w:rsidR="00E357C1" w:rsidRDefault="00E357C1" w:rsidP="00E357C1">
      <w:pPr>
        <w:pStyle w:val="dt-p"/>
        <w:contextualSpacing/>
        <w:jc w:val="both"/>
      </w:pPr>
      <w:r>
        <w:t>знать правила поведения и иметь навыки безопасных действий при попытке проникновения в дом посторонних;</w:t>
      </w:r>
    </w:p>
    <w:p w14:paraId="6883FD34" w14:textId="77777777" w:rsidR="00E357C1" w:rsidRDefault="00E357C1" w:rsidP="00E357C1">
      <w:pPr>
        <w:pStyle w:val="dt-p"/>
        <w:contextualSpacing/>
        <w:jc w:val="both"/>
      </w:pPr>
      <w:r>
        <w:t>классифицировать аварийные ситуации на коммунальных системах жизнеобеспечения;</w:t>
      </w:r>
    </w:p>
    <w:p w14:paraId="2A9592D4" w14:textId="77777777" w:rsidR="00E357C1" w:rsidRDefault="00E357C1" w:rsidP="00E357C1">
      <w:pPr>
        <w:pStyle w:val="dt-p"/>
        <w:contextualSpacing/>
        <w:jc w:val="both"/>
      </w:pPr>
      <w:r>
        <w:t>иметь навыки безопасных действий при авариях на коммунальных системах жизнеобеспечения.</w:t>
      </w:r>
    </w:p>
    <w:p w14:paraId="472E87D0" w14:textId="4268AA3B" w:rsidR="00E357C1" w:rsidRDefault="00E357C1" w:rsidP="00E357C1">
      <w:pPr>
        <w:pStyle w:val="dt-p"/>
        <w:contextualSpacing/>
        <w:jc w:val="both"/>
      </w:pPr>
      <w:r>
        <w:rPr>
          <w:rStyle w:val="dt-m"/>
        </w:rPr>
        <w:t xml:space="preserve">           </w:t>
      </w:r>
      <w:r>
        <w:t xml:space="preserve"> Предметные результаты по модулю N 5 "Безопасность на транспорте":</w:t>
      </w:r>
      <w:bookmarkStart w:id="164" w:name="l3078"/>
      <w:bookmarkEnd w:id="164"/>
    </w:p>
    <w:p w14:paraId="5F1D0443" w14:textId="77777777" w:rsidR="00E357C1" w:rsidRDefault="00E357C1" w:rsidP="00E357C1">
      <w:pPr>
        <w:pStyle w:val="dt-p"/>
        <w:contextualSpacing/>
        <w:jc w:val="both"/>
      </w:pPr>
      <w:r>
        <w:t>знать правила дорожного движения и объяснять их значение;</w:t>
      </w:r>
    </w:p>
    <w:p w14:paraId="7739660A" w14:textId="77777777" w:rsidR="00E357C1" w:rsidRDefault="00E357C1" w:rsidP="00E357C1">
      <w:pPr>
        <w:pStyle w:val="dt-p"/>
        <w:contextualSpacing/>
        <w:jc w:val="both"/>
      </w:pPr>
      <w:r>
        <w:t>перечислять и характеризовать участников дорожного движения и элементы дороги;</w:t>
      </w:r>
      <w:bookmarkStart w:id="165" w:name="l2104"/>
      <w:bookmarkEnd w:id="165"/>
    </w:p>
    <w:p w14:paraId="700C7674" w14:textId="77777777" w:rsidR="00E357C1" w:rsidRDefault="00E357C1" w:rsidP="00E357C1">
      <w:pPr>
        <w:pStyle w:val="dt-p"/>
        <w:contextualSpacing/>
        <w:jc w:val="both"/>
      </w:pPr>
      <w:r>
        <w:t>знать условия обеспечения безопасности участников дорожного движения;</w:t>
      </w:r>
    </w:p>
    <w:p w14:paraId="292944D7" w14:textId="77777777" w:rsidR="00E357C1" w:rsidRDefault="00E357C1" w:rsidP="00E357C1">
      <w:pPr>
        <w:pStyle w:val="dt-p"/>
        <w:contextualSpacing/>
        <w:jc w:val="both"/>
      </w:pPr>
      <w:r>
        <w:t>знать правила дорожного движения для пешеходов;</w:t>
      </w:r>
    </w:p>
    <w:p w14:paraId="2F42B9F5" w14:textId="77777777" w:rsidR="00E357C1" w:rsidRDefault="00E357C1" w:rsidP="00E357C1">
      <w:pPr>
        <w:pStyle w:val="dt-p"/>
        <w:contextualSpacing/>
        <w:jc w:val="both"/>
      </w:pPr>
      <w:r>
        <w:t>классифицировать и характеризовать дорожные знаки для пешеходов;</w:t>
      </w:r>
    </w:p>
    <w:p w14:paraId="2DE4BB48" w14:textId="77777777" w:rsidR="00E357C1" w:rsidRDefault="00E357C1" w:rsidP="00E357C1">
      <w:pPr>
        <w:pStyle w:val="dt-p"/>
        <w:contextualSpacing/>
        <w:jc w:val="both"/>
      </w:pPr>
      <w:r>
        <w:t>знать "дорожные ловушки" и объяснять правила их предупреждения;</w:t>
      </w:r>
    </w:p>
    <w:p w14:paraId="3AF17360" w14:textId="77777777" w:rsidR="00E357C1" w:rsidRDefault="00E357C1" w:rsidP="00E357C1">
      <w:pPr>
        <w:pStyle w:val="dt-p"/>
        <w:contextualSpacing/>
        <w:jc w:val="both"/>
      </w:pPr>
      <w:r>
        <w:t>иметь навыки безопасного перехода дороги;</w:t>
      </w:r>
    </w:p>
    <w:p w14:paraId="5BE408E2" w14:textId="77777777" w:rsidR="00E357C1" w:rsidRDefault="00E357C1" w:rsidP="00E357C1">
      <w:pPr>
        <w:pStyle w:val="dt-p"/>
        <w:contextualSpacing/>
        <w:jc w:val="both"/>
      </w:pPr>
      <w:r>
        <w:t>знать правила применения световозвращающих элементов;</w:t>
      </w:r>
    </w:p>
    <w:p w14:paraId="5635AC3A" w14:textId="77777777" w:rsidR="00E357C1" w:rsidRDefault="00E357C1" w:rsidP="00E357C1">
      <w:pPr>
        <w:pStyle w:val="dt-p"/>
        <w:contextualSpacing/>
        <w:jc w:val="both"/>
      </w:pPr>
      <w:r>
        <w:t>знать правила дорожного движения для пассажиров;</w:t>
      </w:r>
    </w:p>
    <w:p w14:paraId="641D1D03" w14:textId="77777777" w:rsidR="00E357C1" w:rsidRDefault="00E357C1" w:rsidP="00E357C1">
      <w:pPr>
        <w:pStyle w:val="dt-p"/>
        <w:contextualSpacing/>
        <w:jc w:val="both"/>
      </w:pPr>
      <w:r>
        <w:t>знать обязанности пассажиров маршрутных транспортных средств;</w:t>
      </w:r>
      <w:bookmarkStart w:id="166" w:name="l3079"/>
      <w:bookmarkEnd w:id="166"/>
    </w:p>
    <w:p w14:paraId="4BEEE42A" w14:textId="77777777" w:rsidR="00E357C1" w:rsidRDefault="00E357C1" w:rsidP="00E357C1">
      <w:pPr>
        <w:pStyle w:val="dt-p"/>
        <w:contextualSpacing/>
        <w:jc w:val="both"/>
      </w:pPr>
      <w:r>
        <w:t>знать правила применения ремня безопасности и детских удерживающих устройств;</w:t>
      </w:r>
      <w:bookmarkStart w:id="167" w:name="l2105"/>
      <w:bookmarkEnd w:id="167"/>
    </w:p>
    <w:p w14:paraId="26B40490" w14:textId="77777777" w:rsidR="00E357C1" w:rsidRDefault="00E357C1" w:rsidP="00E357C1">
      <w:pPr>
        <w:pStyle w:val="dt-p"/>
        <w:contextualSpacing/>
        <w:jc w:val="both"/>
      </w:pPr>
      <w:r>
        <w:t>иметь навыки безопасных действий пассажиров при опасных и чрезвычайных ситуациях в маршрутных транспортных средствах;</w:t>
      </w:r>
    </w:p>
    <w:p w14:paraId="631FD1F7" w14:textId="77777777" w:rsidR="00E357C1" w:rsidRDefault="00E357C1" w:rsidP="00E357C1">
      <w:pPr>
        <w:pStyle w:val="dt-p"/>
        <w:contextualSpacing/>
        <w:jc w:val="both"/>
      </w:pPr>
      <w:r>
        <w:t>знать правила поведения пассажира мотоцикла;</w:t>
      </w:r>
    </w:p>
    <w:p w14:paraId="56C6DFC6" w14:textId="77777777" w:rsidR="00E357C1" w:rsidRDefault="00E357C1" w:rsidP="00E357C1">
      <w:pPr>
        <w:pStyle w:val="dt-p"/>
        <w:contextualSpacing/>
        <w:jc w:val="both"/>
      </w:pPr>
      <w:r>
        <w:t>знать правила дорожного движения для водителя велосипеда, мопеда, лиц, использующих средства индивидуальной мобильности;</w:t>
      </w:r>
    </w:p>
    <w:p w14:paraId="2683901D" w14:textId="77777777" w:rsidR="00E357C1" w:rsidRDefault="00E357C1" w:rsidP="00E357C1">
      <w:pPr>
        <w:pStyle w:val="dt-p"/>
        <w:contextualSpacing/>
        <w:jc w:val="both"/>
      </w:pPr>
      <w:r>
        <w:t>знать дорожные знаки для водителя велосипеда, сигналы велосипедиста;</w:t>
      </w:r>
    </w:p>
    <w:p w14:paraId="203C7291" w14:textId="77777777" w:rsidR="00E357C1" w:rsidRDefault="00E357C1" w:rsidP="00E357C1">
      <w:pPr>
        <w:pStyle w:val="dt-p"/>
        <w:contextualSpacing/>
        <w:jc w:val="both"/>
      </w:pPr>
      <w:r>
        <w:t>знать правила подготовки и выработать навыки безопасного использования велосипеда;</w:t>
      </w:r>
    </w:p>
    <w:p w14:paraId="4A03E9D6" w14:textId="77777777" w:rsidR="00E357C1" w:rsidRDefault="00E357C1" w:rsidP="00E357C1">
      <w:pPr>
        <w:pStyle w:val="dt-p"/>
        <w:contextualSpacing/>
        <w:jc w:val="both"/>
      </w:pPr>
      <w:r>
        <w:t>знать требования правил дорожного движения к водителю мотоцикла;</w:t>
      </w:r>
      <w:bookmarkStart w:id="168" w:name="l3080"/>
      <w:bookmarkEnd w:id="168"/>
    </w:p>
    <w:p w14:paraId="132E8352" w14:textId="77777777" w:rsidR="00E357C1" w:rsidRDefault="00E357C1" w:rsidP="00E357C1">
      <w:pPr>
        <w:pStyle w:val="dt-p"/>
        <w:contextualSpacing/>
        <w:jc w:val="both"/>
      </w:pPr>
      <w:r>
        <w:t>классифицировать дорожно-транспортные происшествия и характеризовать причины их возникновения;</w:t>
      </w:r>
      <w:bookmarkStart w:id="169" w:name="l2106"/>
      <w:bookmarkEnd w:id="169"/>
    </w:p>
    <w:p w14:paraId="7A70ACB0" w14:textId="77777777" w:rsidR="00E357C1" w:rsidRDefault="00E357C1" w:rsidP="00E357C1">
      <w:pPr>
        <w:pStyle w:val="dt-p"/>
        <w:contextualSpacing/>
        <w:jc w:val="both"/>
      </w:pPr>
      <w:r>
        <w:t>иметь навыки безопасных действий очевидца дорожно-транспортного происшествия;</w:t>
      </w:r>
    </w:p>
    <w:p w14:paraId="4F9DDC37" w14:textId="77777777" w:rsidR="00E357C1" w:rsidRDefault="00E357C1" w:rsidP="00E357C1">
      <w:pPr>
        <w:pStyle w:val="dt-p"/>
        <w:contextualSpacing/>
        <w:jc w:val="both"/>
      </w:pPr>
      <w:r>
        <w:t>знать порядок действий при пожаре на транспорте;</w:t>
      </w:r>
    </w:p>
    <w:p w14:paraId="7616029E" w14:textId="77777777" w:rsidR="00E357C1" w:rsidRDefault="00E357C1" w:rsidP="00E357C1">
      <w:pPr>
        <w:pStyle w:val="dt-p"/>
        <w:contextualSpacing/>
        <w:jc w:val="both"/>
      </w:pPr>
      <w:r>
        <w:t>знать особенности и опасности на различных видах транспорта (внеуличного, железнодорожного, водного, воздушного);</w:t>
      </w:r>
    </w:p>
    <w:p w14:paraId="456F6308" w14:textId="77777777" w:rsidR="00E357C1" w:rsidRDefault="00E357C1" w:rsidP="00E357C1">
      <w:pPr>
        <w:pStyle w:val="dt-p"/>
        <w:contextualSpacing/>
        <w:jc w:val="both"/>
      </w:pPr>
      <w:r>
        <w:t>знать обязанности пассажиров отдельных видов транспорта;</w:t>
      </w:r>
    </w:p>
    <w:p w14:paraId="5D36F881" w14:textId="77777777" w:rsidR="00E357C1" w:rsidRDefault="00E357C1" w:rsidP="00E357C1">
      <w:pPr>
        <w:pStyle w:val="dt-p"/>
        <w:contextualSpacing/>
        <w:jc w:val="both"/>
      </w:pPr>
      <w:r>
        <w:t>иметь навыки безопасного поведения пассажиров при различных происшествиях на отдельных видах транспорта;</w:t>
      </w:r>
    </w:p>
    <w:p w14:paraId="20E85B76" w14:textId="77777777" w:rsidR="00E357C1" w:rsidRDefault="00E357C1" w:rsidP="00E357C1">
      <w:pPr>
        <w:pStyle w:val="dt-p"/>
        <w:contextualSpacing/>
        <w:jc w:val="both"/>
      </w:pPr>
      <w:r>
        <w:t>знать правила и иметь навыки оказания первой помощи при различных травмах в результате чрезвычайных ситуаций на транспорте;</w:t>
      </w:r>
      <w:bookmarkStart w:id="170" w:name="l2107"/>
      <w:bookmarkEnd w:id="170"/>
    </w:p>
    <w:p w14:paraId="0D09753E" w14:textId="77777777" w:rsidR="00E357C1" w:rsidRDefault="00E357C1" w:rsidP="00E357C1">
      <w:pPr>
        <w:pStyle w:val="dt-p"/>
        <w:contextualSpacing/>
        <w:jc w:val="both"/>
      </w:pPr>
      <w:r>
        <w:t>знать способы извлечения пострадавшего из транспорта.</w:t>
      </w:r>
    </w:p>
    <w:p w14:paraId="3EE387EB" w14:textId="3CBE3529" w:rsidR="00E357C1" w:rsidRDefault="00E357C1" w:rsidP="00E357C1">
      <w:pPr>
        <w:pStyle w:val="dt-p"/>
        <w:contextualSpacing/>
        <w:jc w:val="both"/>
      </w:pPr>
      <w:r>
        <w:rPr>
          <w:rStyle w:val="dt-m"/>
        </w:rPr>
        <w:t xml:space="preserve">            </w:t>
      </w:r>
      <w:r>
        <w:t xml:space="preserve"> Предметные результаты по модулю N 6 "Безопасность в общественных местах":</w:t>
      </w:r>
    </w:p>
    <w:p w14:paraId="39E20548" w14:textId="77777777" w:rsidR="00E357C1" w:rsidRDefault="00E357C1" w:rsidP="00E357C1">
      <w:pPr>
        <w:pStyle w:val="dt-p"/>
        <w:contextualSpacing/>
        <w:jc w:val="both"/>
      </w:pPr>
      <w:r>
        <w:t>классифицировать общественные места;</w:t>
      </w:r>
    </w:p>
    <w:p w14:paraId="2EF17CDD" w14:textId="77777777" w:rsidR="00E357C1" w:rsidRDefault="00E357C1" w:rsidP="00E357C1">
      <w:pPr>
        <w:pStyle w:val="dt-p"/>
        <w:contextualSpacing/>
        <w:jc w:val="both"/>
      </w:pPr>
      <w:r>
        <w:t>характеризовать потенциальные источники опасности в общественных местах;</w:t>
      </w:r>
    </w:p>
    <w:p w14:paraId="014FFEBC" w14:textId="77777777" w:rsidR="00E357C1" w:rsidRDefault="00E357C1" w:rsidP="00E357C1">
      <w:pPr>
        <w:pStyle w:val="dt-p"/>
        <w:contextualSpacing/>
        <w:jc w:val="both"/>
      </w:pPr>
      <w:r>
        <w:t>знать правила вызова экстренных служб и порядок взаимодействия с ними;</w:t>
      </w:r>
    </w:p>
    <w:p w14:paraId="74EC1A9B" w14:textId="77777777" w:rsidR="00E357C1" w:rsidRDefault="00E357C1" w:rsidP="00E357C1">
      <w:pPr>
        <w:pStyle w:val="dt-p"/>
        <w:contextualSpacing/>
        <w:jc w:val="both"/>
      </w:pPr>
      <w:r>
        <w:t>уметь планировать действия в случае возникновения опасной или чрезвычайной ситуации;</w:t>
      </w:r>
      <w:bookmarkStart w:id="171" w:name="l3081"/>
      <w:bookmarkEnd w:id="171"/>
    </w:p>
    <w:p w14:paraId="20C5A1E0" w14:textId="77777777" w:rsidR="00E357C1" w:rsidRDefault="00E357C1" w:rsidP="00E357C1">
      <w:pPr>
        <w:pStyle w:val="dt-p"/>
        <w:contextualSpacing/>
        <w:jc w:val="both"/>
      </w:pPr>
      <w:r>
        <w:t>характеризовать риски массовых мероприятий и объяснять правила подготовки к посещению массовых мероприятий;</w:t>
      </w:r>
    </w:p>
    <w:p w14:paraId="58DFCD17" w14:textId="77777777" w:rsidR="00E357C1" w:rsidRDefault="00E357C1" w:rsidP="00E357C1">
      <w:pPr>
        <w:pStyle w:val="dt-p"/>
        <w:contextualSpacing/>
        <w:jc w:val="both"/>
      </w:pPr>
      <w:r>
        <w:t>иметь навыки безопасного поведения при беспорядках в местах массового пребывания людей;</w:t>
      </w:r>
      <w:bookmarkStart w:id="172" w:name="l2108"/>
      <w:bookmarkEnd w:id="172"/>
    </w:p>
    <w:p w14:paraId="1CCBC679" w14:textId="77777777" w:rsidR="00E357C1" w:rsidRDefault="00E357C1" w:rsidP="00E357C1">
      <w:pPr>
        <w:pStyle w:val="dt-p"/>
        <w:contextualSpacing/>
        <w:jc w:val="both"/>
      </w:pPr>
      <w:r>
        <w:t>иметь навыки безопасных действий при попадании в толпу и давку;</w:t>
      </w:r>
    </w:p>
    <w:p w14:paraId="5089BEA3" w14:textId="77777777" w:rsidR="00E357C1" w:rsidRDefault="00E357C1" w:rsidP="00E357C1">
      <w:pPr>
        <w:pStyle w:val="dt-p"/>
        <w:contextualSpacing/>
        <w:jc w:val="both"/>
      </w:pPr>
      <w:r>
        <w:t>иметь навыки безопасных действий при обнаружении угрозы возникновения пожара;</w:t>
      </w:r>
    </w:p>
    <w:p w14:paraId="4F635346" w14:textId="77777777" w:rsidR="00E357C1" w:rsidRDefault="00E357C1" w:rsidP="00E357C1">
      <w:pPr>
        <w:pStyle w:val="dt-p"/>
        <w:contextualSpacing/>
        <w:jc w:val="both"/>
      </w:pPr>
      <w:r>
        <w:t>знать правила и иметь навыки безопасных действий при эвакуации из общественных мест и зданий;</w:t>
      </w:r>
    </w:p>
    <w:p w14:paraId="307E7906" w14:textId="77777777" w:rsidR="00E357C1" w:rsidRDefault="00E357C1" w:rsidP="00E357C1">
      <w:pPr>
        <w:pStyle w:val="dt-p"/>
        <w:contextualSpacing/>
        <w:jc w:val="both"/>
      </w:pPr>
      <w:r>
        <w:t>знать навыки безопасных действий при обрушениях зданий и сооружений;</w:t>
      </w:r>
    </w:p>
    <w:p w14:paraId="7EF5B7CA" w14:textId="77777777" w:rsidR="00E357C1" w:rsidRDefault="00E357C1" w:rsidP="00E357C1">
      <w:pPr>
        <w:pStyle w:val="dt-p"/>
        <w:contextualSpacing/>
        <w:jc w:val="both"/>
      </w:pPr>
      <w:r>
        <w:t>характеризовать опасности криминогенного и антиобщественного характера в общественных местах;</w:t>
      </w:r>
    </w:p>
    <w:p w14:paraId="3398ADB4" w14:textId="77777777" w:rsidR="00E357C1" w:rsidRDefault="00E357C1" w:rsidP="00E357C1">
      <w:pPr>
        <w:pStyle w:val="dt-p"/>
        <w:contextualSpacing/>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bookmarkStart w:id="173" w:name="l2109"/>
      <w:bookmarkEnd w:id="173"/>
    </w:p>
    <w:p w14:paraId="034CACD5" w14:textId="77777777" w:rsidR="00E357C1" w:rsidRDefault="00E357C1" w:rsidP="00E357C1">
      <w:pPr>
        <w:pStyle w:val="dt-p"/>
        <w:contextualSpacing/>
        <w:jc w:val="both"/>
      </w:pPr>
      <w:r>
        <w:t>иметь навыки действий при взаимодействии с правоохранительными органами.</w:t>
      </w:r>
    </w:p>
    <w:p w14:paraId="2F8F2412" w14:textId="21EE1DB4" w:rsidR="00E357C1" w:rsidRDefault="00E357C1" w:rsidP="00E357C1">
      <w:pPr>
        <w:pStyle w:val="dt-p"/>
        <w:contextualSpacing/>
        <w:jc w:val="both"/>
      </w:pPr>
      <w:r>
        <w:rPr>
          <w:rStyle w:val="dt-m"/>
        </w:rPr>
        <w:t xml:space="preserve">           </w:t>
      </w:r>
      <w:r>
        <w:t xml:space="preserve"> Предметные результаты по модулю N 7 "Безопасность природной среде":</w:t>
      </w:r>
    </w:p>
    <w:p w14:paraId="2167A554" w14:textId="77777777" w:rsidR="00E357C1" w:rsidRDefault="00E357C1" w:rsidP="00E357C1">
      <w:pPr>
        <w:pStyle w:val="dt-p"/>
        <w:contextualSpacing/>
        <w:jc w:val="both"/>
      </w:pPr>
      <w:r>
        <w:t>классифицировать и характеризовать чрезвычайные ситуации природного характера;</w:t>
      </w:r>
    </w:p>
    <w:p w14:paraId="203E4961" w14:textId="77777777" w:rsidR="00E357C1" w:rsidRDefault="00E357C1" w:rsidP="00E357C1">
      <w:pPr>
        <w:pStyle w:val="dt-p"/>
        <w:contextualSpacing/>
        <w:jc w:val="both"/>
      </w:pPr>
      <w:r>
        <w:t>характеризовать опасности в природной среде: дикие животные, змеи, насекомые и паукообразные, ядовитые грибы и растения;</w:t>
      </w:r>
      <w:bookmarkStart w:id="174" w:name="l3082"/>
      <w:bookmarkEnd w:id="174"/>
    </w:p>
    <w:p w14:paraId="1091DB1E" w14:textId="77777777" w:rsidR="00E357C1" w:rsidRDefault="00E357C1" w:rsidP="00E357C1">
      <w:pPr>
        <w:pStyle w:val="dt-p"/>
        <w:contextualSpacing/>
        <w:jc w:val="both"/>
      </w:pPr>
      <w:r>
        <w:t>иметь представление о безопасных действиях при встрече с дикими животными, змеями, паукообразными и насекомыми;</w:t>
      </w:r>
    </w:p>
    <w:p w14:paraId="468FCF50" w14:textId="77777777" w:rsidR="00E357C1" w:rsidRDefault="00E357C1" w:rsidP="00E357C1">
      <w:pPr>
        <w:pStyle w:val="dt-p"/>
        <w:contextualSpacing/>
        <w:jc w:val="both"/>
      </w:pPr>
      <w:r>
        <w:t>знать правила поведения для снижения риска отравления ядовитыми грибами и растениями;</w:t>
      </w:r>
      <w:bookmarkStart w:id="175" w:name="l2110"/>
      <w:bookmarkEnd w:id="175"/>
    </w:p>
    <w:p w14:paraId="1610F97F" w14:textId="77777777" w:rsidR="00E357C1" w:rsidRDefault="00E357C1" w:rsidP="00E357C1">
      <w:pPr>
        <w:pStyle w:val="dt-p"/>
        <w:contextualSpacing/>
        <w:jc w:val="both"/>
      </w:pPr>
      <w:r>
        <w:t>характеризовать автономные условия, раскрывать их опасности и порядок подготовки к ним;</w:t>
      </w:r>
    </w:p>
    <w:p w14:paraId="244030EA" w14:textId="77777777" w:rsidR="00E357C1" w:rsidRDefault="00E357C1" w:rsidP="00E357C1">
      <w:pPr>
        <w:pStyle w:val="dt-p"/>
        <w:contextualSpacing/>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DA14830" w14:textId="77777777" w:rsidR="00E357C1" w:rsidRDefault="00E357C1" w:rsidP="00E357C1">
      <w:pPr>
        <w:pStyle w:val="dt-p"/>
        <w:contextualSpacing/>
        <w:jc w:val="both"/>
      </w:pPr>
      <w:r>
        <w:t>классифицировать и характеризовать природные пожары и их опасности;</w:t>
      </w:r>
    </w:p>
    <w:p w14:paraId="3F5B48B5" w14:textId="77777777" w:rsidR="00E357C1" w:rsidRDefault="00E357C1" w:rsidP="00E357C1">
      <w:pPr>
        <w:pStyle w:val="dt-p"/>
        <w:contextualSpacing/>
        <w:jc w:val="both"/>
      </w:pPr>
      <w:r>
        <w:t>характеризовать факторы и причины возникновения пожаров;</w:t>
      </w:r>
      <w:bookmarkStart w:id="176" w:name="l3083"/>
      <w:bookmarkEnd w:id="176"/>
    </w:p>
    <w:p w14:paraId="2C01177B" w14:textId="77777777" w:rsidR="00E357C1" w:rsidRDefault="00E357C1" w:rsidP="00E357C1">
      <w:pPr>
        <w:pStyle w:val="dt-p"/>
        <w:contextualSpacing/>
        <w:jc w:val="both"/>
      </w:pPr>
      <w:r>
        <w:t>иметь представление о безопасных действиях при нахождении в зоне природного пожара;</w:t>
      </w:r>
      <w:bookmarkStart w:id="177" w:name="l2111"/>
      <w:bookmarkEnd w:id="177"/>
    </w:p>
    <w:p w14:paraId="40EE875A" w14:textId="77777777" w:rsidR="00E357C1" w:rsidRDefault="00E357C1" w:rsidP="00E357C1">
      <w:pPr>
        <w:pStyle w:val="dt-p"/>
        <w:contextualSpacing/>
        <w:jc w:val="both"/>
      </w:pPr>
      <w:r>
        <w:t>иметь представление о правилах безопасного поведения в горах;</w:t>
      </w:r>
    </w:p>
    <w:p w14:paraId="19CB4DFB" w14:textId="77777777" w:rsidR="00E357C1" w:rsidRDefault="00E357C1" w:rsidP="00E357C1">
      <w:pPr>
        <w:pStyle w:val="dt-p"/>
        <w:contextualSpacing/>
        <w:jc w:val="both"/>
      </w:pPr>
      <w:r>
        <w:t>характеризовать снежные лавины, камнепады, сели, оползни, их внешние признаки и опасности;</w:t>
      </w:r>
    </w:p>
    <w:p w14:paraId="277B5832" w14:textId="77777777" w:rsidR="00E357C1" w:rsidRDefault="00E357C1" w:rsidP="00E357C1">
      <w:pPr>
        <w:pStyle w:val="dt-p"/>
        <w:contextualSpacing/>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41F350FA" w14:textId="77777777" w:rsidR="00E357C1" w:rsidRDefault="00E357C1" w:rsidP="00E357C1">
      <w:pPr>
        <w:pStyle w:val="dt-p"/>
        <w:contextualSpacing/>
        <w:jc w:val="both"/>
      </w:pPr>
      <w:r>
        <w:t>знать общие правила безопасного поведения на водоемах;</w:t>
      </w:r>
    </w:p>
    <w:p w14:paraId="2E76665B" w14:textId="77777777" w:rsidR="00E357C1" w:rsidRDefault="00E357C1" w:rsidP="00E357C1">
      <w:pPr>
        <w:pStyle w:val="dt-p"/>
        <w:contextualSpacing/>
        <w:jc w:val="both"/>
      </w:pPr>
      <w:r>
        <w:t>знать правила купания, понимать различия между оборудованным и необорудованным пляжами;</w:t>
      </w:r>
      <w:bookmarkStart w:id="178" w:name="l3084"/>
      <w:bookmarkEnd w:id="178"/>
    </w:p>
    <w:p w14:paraId="0F417B3E" w14:textId="77777777" w:rsidR="00E357C1" w:rsidRDefault="00E357C1" w:rsidP="00E357C1">
      <w:pPr>
        <w:pStyle w:val="dt-p"/>
        <w:contextualSpacing/>
        <w:jc w:val="both"/>
      </w:pPr>
      <w:r>
        <w:t>знать правила само- и взаимопомощи терпящим бедствие на воде;</w:t>
      </w:r>
    </w:p>
    <w:p w14:paraId="5E21A641" w14:textId="77777777" w:rsidR="00E357C1" w:rsidRDefault="00E357C1" w:rsidP="00E357C1">
      <w:pPr>
        <w:pStyle w:val="dt-p"/>
        <w:contextualSpacing/>
        <w:jc w:val="both"/>
      </w:pPr>
      <w:r>
        <w:t>иметь представление о безопасных действиях при обнаружении тонущего человека летом и человека в полынье;</w:t>
      </w:r>
      <w:bookmarkStart w:id="179" w:name="l2112"/>
      <w:bookmarkEnd w:id="179"/>
    </w:p>
    <w:p w14:paraId="4BF3F650" w14:textId="77777777" w:rsidR="00E357C1" w:rsidRDefault="00E357C1" w:rsidP="00E357C1">
      <w:pPr>
        <w:pStyle w:val="dt-p"/>
        <w:contextualSpacing/>
        <w:jc w:val="both"/>
      </w:pPr>
      <w:r>
        <w:t>знать правила поведения при нахождении на плавсредствах и на льду;</w:t>
      </w:r>
    </w:p>
    <w:p w14:paraId="693D27B6" w14:textId="77777777" w:rsidR="00E357C1" w:rsidRDefault="00E357C1" w:rsidP="00E357C1">
      <w:pPr>
        <w:pStyle w:val="dt-p"/>
        <w:contextualSpacing/>
        <w:jc w:val="both"/>
      </w:pPr>
      <w:r>
        <w:t>характеризовать наводнения, их внешние признаки и опасности;</w:t>
      </w:r>
    </w:p>
    <w:p w14:paraId="6A296A59" w14:textId="77777777" w:rsidR="00E357C1" w:rsidRDefault="00E357C1" w:rsidP="00E357C1">
      <w:pPr>
        <w:pStyle w:val="dt-p"/>
        <w:contextualSpacing/>
        <w:jc w:val="both"/>
      </w:pPr>
      <w:r>
        <w:t>иметь представление о безопасных действиях при наводнении;</w:t>
      </w:r>
    </w:p>
    <w:p w14:paraId="51E1D47D" w14:textId="77777777" w:rsidR="00E357C1" w:rsidRDefault="00E357C1" w:rsidP="00E357C1">
      <w:pPr>
        <w:pStyle w:val="dt-p"/>
        <w:contextualSpacing/>
        <w:jc w:val="both"/>
      </w:pPr>
      <w:r>
        <w:t>характеризовать цунами, их внешние признаки и опасности;</w:t>
      </w:r>
    </w:p>
    <w:p w14:paraId="5FA1986C" w14:textId="77777777" w:rsidR="00E357C1" w:rsidRDefault="00E357C1" w:rsidP="00E357C1">
      <w:pPr>
        <w:pStyle w:val="dt-p"/>
        <w:contextualSpacing/>
        <w:jc w:val="both"/>
      </w:pPr>
      <w:r>
        <w:t>иметь представление о безопасных действиях при нахождении в зоне цунами;</w:t>
      </w:r>
    </w:p>
    <w:p w14:paraId="55615F58" w14:textId="77777777" w:rsidR="00E357C1" w:rsidRDefault="00E357C1" w:rsidP="00E357C1">
      <w:pPr>
        <w:pStyle w:val="dt-p"/>
        <w:contextualSpacing/>
        <w:jc w:val="both"/>
      </w:pPr>
      <w:r>
        <w:t>характеризовать ураганы, смерчи, их внешние признаки и опасности;</w:t>
      </w:r>
    </w:p>
    <w:p w14:paraId="13939354" w14:textId="77777777" w:rsidR="00E357C1" w:rsidRDefault="00E357C1" w:rsidP="00E357C1">
      <w:pPr>
        <w:pStyle w:val="dt-p"/>
        <w:contextualSpacing/>
        <w:jc w:val="both"/>
      </w:pPr>
      <w:r>
        <w:t>иметь представление о безопасных действиях при ураганах и смерчах;</w:t>
      </w:r>
      <w:bookmarkStart w:id="180" w:name="l3085"/>
      <w:bookmarkEnd w:id="180"/>
    </w:p>
    <w:p w14:paraId="1F87C79F" w14:textId="77777777" w:rsidR="00E357C1" w:rsidRDefault="00E357C1" w:rsidP="00E357C1">
      <w:pPr>
        <w:pStyle w:val="dt-p"/>
        <w:contextualSpacing/>
        <w:jc w:val="both"/>
      </w:pPr>
      <w:r>
        <w:t>характеризовать грозы, их внешние признаки и опасности;</w:t>
      </w:r>
    </w:p>
    <w:p w14:paraId="3701EAE4" w14:textId="77777777" w:rsidR="00E357C1" w:rsidRDefault="00E357C1" w:rsidP="00E357C1">
      <w:pPr>
        <w:pStyle w:val="dt-p"/>
        <w:contextualSpacing/>
        <w:jc w:val="both"/>
      </w:pPr>
      <w:r>
        <w:t>иметь навыки безопасных действий при попадании в грозу;</w:t>
      </w:r>
      <w:bookmarkStart w:id="181" w:name="l2113"/>
      <w:bookmarkEnd w:id="181"/>
    </w:p>
    <w:p w14:paraId="5F9CF548" w14:textId="77777777" w:rsidR="00E357C1" w:rsidRDefault="00E357C1" w:rsidP="00E357C1">
      <w:pPr>
        <w:pStyle w:val="dt-p"/>
        <w:contextualSpacing/>
        <w:jc w:val="both"/>
      </w:pPr>
      <w:r>
        <w:t>характеризовать землетрясения и извержения вулканов и их опасности;</w:t>
      </w:r>
    </w:p>
    <w:p w14:paraId="237ABDCC" w14:textId="77777777" w:rsidR="00E357C1" w:rsidRDefault="00E357C1" w:rsidP="00E357C1">
      <w:pPr>
        <w:pStyle w:val="dt-p"/>
        <w:contextualSpacing/>
        <w:jc w:val="both"/>
      </w:pPr>
      <w:r>
        <w:t>иметь представление о безопасных действиях при землетрясении, в том числе при попадании под завал;</w:t>
      </w:r>
    </w:p>
    <w:p w14:paraId="36D01181" w14:textId="77777777" w:rsidR="00E357C1" w:rsidRDefault="00E357C1" w:rsidP="00E357C1">
      <w:pPr>
        <w:pStyle w:val="dt-p"/>
        <w:contextualSpacing/>
        <w:jc w:val="both"/>
      </w:pPr>
      <w:r>
        <w:t>иметь представление о безопасных действиях при нахождении в зоне извержения вулкана;</w:t>
      </w:r>
    </w:p>
    <w:p w14:paraId="673C45E5" w14:textId="77777777" w:rsidR="00E357C1" w:rsidRDefault="00E357C1" w:rsidP="00E357C1">
      <w:pPr>
        <w:pStyle w:val="dt-p"/>
        <w:contextualSpacing/>
        <w:jc w:val="both"/>
      </w:pPr>
      <w:r>
        <w:t>раскрывать смысл понятий "экология" и "экологическая культура";</w:t>
      </w:r>
    </w:p>
    <w:p w14:paraId="0E525FB3" w14:textId="77777777" w:rsidR="00E357C1" w:rsidRDefault="00E357C1" w:rsidP="00E357C1">
      <w:pPr>
        <w:pStyle w:val="dt-p"/>
        <w:contextualSpacing/>
        <w:jc w:val="both"/>
      </w:pPr>
      <w:r>
        <w:t>объяснять значение экологии для устойчивого развития общества;</w:t>
      </w:r>
    </w:p>
    <w:p w14:paraId="092E1306" w14:textId="77777777" w:rsidR="00E357C1" w:rsidRDefault="00E357C1" w:rsidP="00E357C1">
      <w:pPr>
        <w:pStyle w:val="dt-p"/>
        <w:contextualSpacing/>
        <w:jc w:val="both"/>
      </w:pPr>
      <w:r>
        <w:t>знать правила безопасного поведения при неблагоприятной экологической обстановке (загрязнении атмосферы).</w:t>
      </w:r>
      <w:bookmarkStart w:id="182" w:name="l3086"/>
      <w:bookmarkEnd w:id="182"/>
    </w:p>
    <w:p w14:paraId="479C7B1C" w14:textId="34370121" w:rsidR="00E357C1" w:rsidRDefault="00E357C1" w:rsidP="00E357C1">
      <w:pPr>
        <w:pStyle w:val="dt-p"/>
        <w:contextualSpacing/>
        <w:jc w:val="both"/>
      </w:pPr>
      <w:r>
        <w:rPr>
          <w:rStyle w:val="dt-m"/>
        </w:rPr>
        <w:t xml:space="preserve">             </w:t>
      </w:r>
      <w:r>
        <w:t>Предметные результаты по модулю N 8 "Основы медицинских знаний. Оказание первой помощи":</w:t>
      </w:r>
      <w:bookmarkStart w:id="183" w:name="l2114"/>
      <w:bookmarkEnd w:id="183"/>
    </w:p>
    <w:p w14:paraId="592BC846" w14:textId="77777777" w:rsidR="00E357C1" w:rsidRDefault="00E357C1" w:rsidP="00E357C1">
      <w:pPr>
        <w:pStyle w:val="dt-p"/>
        <w:contextualSpacing/>
        <w:jc w:val="both"/>
      </w:pPr>
      <w:r>
        <w:t>раскрывать смысл понятий "здоровье" и "здоровый образ жизни" и их содержание, объяснять значение здоровья для человека;</w:t>
      </w:r>
    </w:p>
    <w:p w14:paraId="7FAEFCDE" w14:textId="77777777" w:rsidR="00E357C1" w:rsidRDefault="00E357C1" w:rsidP="00E357C1">
      <w:pPr>
        <w:pStyle w:val="dt-p"/>
        <w:contextualSpacing/>
        <w:jc w:val="both"/>
      </w:pPr>
      <w:r>
        <w:t>характеризовать факторы, влияющие на здоровье человека;</w:t>
      </w:r>
    </w:p>
    <w:p w14:paraId="7727CFE0" w14:textId="77777777" w:rsidR="00E357C1" w:rsidRDefault="00E357C1" w:rsidP="00E357C1">
      <w:pPr>
        <w:pStyle w:val="dt-p"/>
        <w:contextualSpacing/>
        <w:jc w:val="both"/>
      </w:pPr>
      <w:r>
        <w:t>раскрывать содержание элементов здорового образа жизни, объяснять пагубность вредных привычек;</w:t>
      </w:r>
    </w:p>
    <w:p w14:paraId="4D5EAE8C" w14:textId="77777777" w:rsidR="00E357C1" w:rsidRDefault="00E357C1" w:rsidP="00E357C1">
      <w:pPr>
        <w:pStyle w:val="dt-p"/>
        <w:contextualSpacing/>
        <w:jc w:val="both"/>
      </w:pPr>
      <w:r>
        <w:t>обосновывать личную ответственность за сохранение здоровья;</w:t>
      </w:r>
    </w:p>
    <w:p w14:paraId="445B1989" w14:textId="77777777" w:rsidR="00E357C1" w:rsidRDefault="00E357C1" w:rsidP="00E357C1">
      <w:pPr>
        <w:pStyle w:val="dt-p"/>
        <w:contextualSpacing/>
        <w:jc w:val="both"/>
      </w:pPr>
      <w:r>
        <w:t>раскрывать понятие "инфекционные заболевания", объяснять причины их возникновения;</w:t>
      </w:r>
    </w:p>
    <w:p w14:paraId="75EF6D17" w14:textId="77777777" w:rsidR="00E357C1" w:rsidRDefault="00E357C1" w:rsidP="00E357C1">
      <w:pPr>
        <w:pStyle w:val="dt-p"/>
        <w:contextualSpacing/>
        <w:jc w:val="both"/>
      </w:pPr>
      <w:r>
        <w:t>характеризовать механизм распространения инфекционных заболеваний, выработать навыки соблюдения мер их профилактики и защиты от них;</w:t>
      </w:r>
      <w:bookmarkStart w:id="184" w:name="l2115"/>
      <w:bookmarkEnd w:id="184"/>
    </w:p>
    <w:p w14:paraId="7D3900C4" w14:textId="77777777" w:rsidR="00E357C1" w:rsidRDefault="00E357C1" w:rsidP="00E357C1">
      <w:pPr>
        <w:pStyle w:val="dt-p"/>
        <w:contextualSpacing/>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0EDF5152" w14:textId="77777777" w:rsidR="00E357C1" w:rsidRDefault="00E357C1" w:rsidP="00E357C1">
      <w:pPr>
        <w:pStyle w:val="dt-p"/>
        <w:contextualSpacing/>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bookmarkStart w:id="185" w:name="l3087"/>
      <w:bookmarkEnd w:id="185"/>
    </w:p>
    <w:p w14:paraId="283F82D8" w14:textId="77777777" w:rsidR="00E357C1" w:rsidRDefault="00E357C1" w:rsidP="00E357C1">
      <w:pPr>
        <w:pStyle w:val="dt-p"/>
        <w:contextualSpacing/>
        <w:jc w:val="both"/>
      </w:pPr>
      <w:r>
        <w:t>раскрывать понятие "неинфекционные заболевания" и давать их классификацию;</w:t>
      </w:r>
    </w:p>
    <w:p w14:paraId="278B59F5" w14:textId="77777777" w:rsidR="00E357C1" w:rsidRDefault="00E357C1" w:rsidP="00E357C1">
      <w:pPr>
        <w:pStyle w:val="dt-p"/>
        <w:contextualSpacing/>
        <w:jc w:val="both"/>
      </w:pPr>
      <w:r>
        <w:t>характеризовать факторы риска неинфекционных заболеваний;</w:t>
      </w:r>
      <w:bookmarkStart w:id="186" w:name="l2116"/>
      <w:bookmarkEnd w:id="186"/>
    </w:p>
    <w:p w14:paraId="2806DC67" w14:textId="77777777" w:rsidR="00E357C1" w:rsidRDefault="00E357C1" w:rsidP="00E357C1">
      <w:pPr>
        <w:pStyle w:val="dt-p"/>
        <w:contextualSpacing/>
        <w:jc w:val="both"/>
      </w:pPr>
      <w:r>
        <w:t>иметь навыки соблюдения мер профилактики неинфекционных заболеваний и защиты от них;</w:t>
      </w:r>
    </w:p>
    <w:p w14:paraId="2A423170" w14:textId="77777777" w:rsidR="00E357C1" w:rsidRDefault="00E357C1" w:rsidP="00E357C1">
      <w:pPr>
        <w:pStyle w:val="dt-p"/>
        <w:contextualSpacing/>
        <w:jc w:val="both"/>
      </w:pPr>
      <w:r>
        <w:t>знать назначение диспансеризации и раскрывать ее задачи;</w:t>
      </w:r>
    </w:p>
    <w:p w14:paraId="486F5D3E" w14:textId="77777777" w:rsidR="00E357C1" w:rsidRDefault="00E357C1" w:rsidP="00E357C1">
      <w:pPr>
        <w:pStyle w:val="dt-p"/>
        <w:contextualSpacing/>
        <w:jc w:val="both"/>
      </w:pPr>
      <w:r>
        <w:t>раскрывать понятия "психическое здоровье" и "психическое благополучие";</w:t>
      </w:r>
    </w:p>
    <w:p w14:paraId="7358FF44" w14:textId="77777777" w:rsidR="00E357C1" w:rsidRDefault="00E357C1" w:rsidP="00E357C1">
      <w:pPr>
        <w:pStyle w:val="dt-p"/>
        <w:contextualSpacing/>
        <w:jc w:val="both"/>
      </w:pPr>
      <w:r>
        <w:t>объяснять понятие "стресс" и его влияние на человека;</w:t>
      </w:r>
    </w:p>
    <w:p w14:paraId="3845DB8D" w14:textId="77777777" w:rsidR="00E357C1" w:rsidRDefault="00E357C1" w:rsidP="00E357C1">
      <w:pPr>
        <w:pStyle w:val="dt-p"/>
        <w:contextualSpacing/>
        <w:jc w:val="both"/>
      </w:pPr>
      <w:r>
        <w:t>иметь навыки соблюдения мер профилактики стресса, раскрывать способы саморегуляции эмоциональных состояний;</w:t>
      </w:r>
    </w:p>
    <w:p w14:paraId="6B046FD6" w14:textId="77777777" w:rsidR="00E357C1" w:rsidRDefault="00E357C1" w:rsidP="00E357C1">
      <w:pPr>
        <w:pStyle w:val="dt-p"/>
        <w:contextualSpacing/>
        <w:jc w:val="both"/>
      </w:pPr>
      <w:r>
        <w:t>раскрывать понятие "первая помощь" и ее содержание;</w:t>
      </w:r>
    </w:p>
    <w:p w14:paraId="244346C0" w14:textId="77777777" w:rsidR="00E357C1" w:rsidRDefault="00E357C1" w:rsidP="00E357C1">
      <w:pPr>
        <w:pStyle w:val="dt-p"/>
        <w:contextualSpacing/>
        <w:jc w:val="both"/>
      </w:pPr>
      <w:r>
        <w:t>знать состояния, требующие оказания первой помощи;</w:t>
      </w:r>
      <w:bookmarkStart w:id="187" w:name="l3088"/>
      <w:bookmarkEnd w:id="187"/>
    </w:p>
    <w:p w14:paraId="43FDFDB4" w14:textId="77777777" w:rsidR="00E357C1" w:rsidRDefault="00E357C1" w:rsidP="00E357C1">
      <w:pPr>
        <w:pStyle w:val="dt-p"/>
        <w:contextualSpacing/>
        <w:jc w:val="both"/>
      </w:pPr>
      <w:r>
        <w:t>знать универсальный алгоритм оказания первой помощи, знать назначение и состав аптечки первой помощи;</w:t>
      </w:r>
      <w:bookmarkStart w:id="188" w:name="l2117"/>
      <w:bookmarkEnd w:id="188"/>
    </w:p>
    <w:p w14:paraId="01FAC6F3" w14:textId="77777777" w:rsidR="00E357C1" w:rsidRDefault="00E357C1" w:rsidP="00E357C1">
      <w:pPr>
        <w:pStyle w:val="dt-p"/>
        <w:contextualSpacing/>
        <w:jc w:val="both"/>
      </w:pPr>
      <w:r>
        <w:t>иметь навыки действий при оказании первой помощи в различных ситуациях;</w:t>
      </w:r>
    </w:p>
    <w:p w14:paraId="0CAF029E" w14:textId="77777777" w:rsidR="00E357C1" w:rsidRDefault="00E357C1" w:rsidP="00E357C1">
      <w:pPr>
        <w:pStyle w:val="dt-p"/>
        <w:contextualSpacing/>
        <w:jc w:val="both"/>
      </w:pPr>
      <w:r>
        <w:t>характеризовать приемы психологической поддержки пострадавшего.</w:t>
      </w:r>
    </w:p>
    <w:p w14:paraId="31040C91" w14:textId="07B22B06" w:rsidR="00E357C1" w:rsidRDefault="00E357C1" w:rsidP="00E357C1">
      <w:pPr>
        <w:pStyle w:val="dt-p"/>
        <w:contextualSpacing/>
        <w:jc w:val="both"/>
      </w:pPr>
      <w:r>
        <w:rPr>
          <w:rStyle w:val="dt-m"/>
        </w:rPr>
        <w:t xml:space="preserve">            </w:t>
      </w:r>
      <w:r>
        <w:t xml:space="preserve"> Предметные результаты по модулю N 9 "Безопасность в социуме":</w:t>
      </w:r>
    </w:p>
    <w:p w14:paraId="0362E4BF" w14:textId="77777777" w:rsidR="00E357C1" w:rsidRDefault="00E357C1" w:rsidP="00E357C1">
      <w:pPr>
        <w:pStyle w:val="dt-p"/>
        <w:contextualSpacing/>
        <w:jc w:val="both"/>
      </w:pPr>
      <w:r>
        <w:t>характеризовать общение и объяснять его значение для человека;</w:t>
      </w:r>
    </w:p>
    <w:p w14:paraId="03EE21F5" w14:textId="77777777" w:rsidR="00E357C1" w:rsidRDefault="00E357C1" w:rsidP="00E357C1">
      <w:pPr>
        <w:pStyle w:val="dt-p"/>
        <w:contextualSpacing/>
        <w:jc w:val="both"/>
      </w:pPr>
      <w:r>
        <w:t>характеризовать признаки и анализировать способы эффективного общения;</w:t>
      </w:r>
    </w:p>
    <w:p w14:paraId="6199766D" w14:textId="77777777" w:rsidR="00E357C1" w:rsidRDefault="00E357C1" w:rsidP="00E357C1">
      <w:pPr>
        <w:pStyle w:val="dt-p"/>
        <w:contextualSpacing/>
        <w:jc w:val="both"/>
      </w:pPr>
      <w:r>
        <w:t>раскрывать приемы и иметь навыки соблюдения правил безопасной межличностной коммуникации и комфортного взаимодействия в группе;</w:t>
      </w:r>
      <w:bookmarkStart w:id="189" w:name="l3089"/>
      <w:bookmarkEnd w:id="189"/>
    </w:p>
    <w:p w14:paraId="5761218E" w14:textId="77777777" w:rsidR="00E357C1" w:rsidRDefault="00E357C1" w:rsidP="00E357C1">
      <w:pPr>
        <w:pStyle w:val="dt-p"/>
        <w:contextualSpacing/>
        <w:jc w:val="both"/>
      </w:pPr>
      <w:r>
        <w:t>раскрывать признаки конструктивного и деструктивного общения;</w:t>
      </w:r>
      <w:bookmarkStart w:id="190" w:name="l2118"/>
      <w:bookmarkEnd w:id="190"/>
    </w:p>
    <w:p w14:paraId="445120AC" w14:textId="77777777" w:rsidR="00E357C1" w:rsidRDefault="00E357C1" w:rsidP="00E357C1">
      <w:pPr>
        <w:pStyle w:val="dt-p"/>
        <w:contextualSpacing/>
        <w:jc w:val="both"/>
      </w:pPr>
      <w:r>
        <w:t>раскрывать понятие "конфликт" и характеризовать стадии его развития, факторы и причины развития;</w:t>
      </w:r>
    </w:p>
    <w:p w14:paraId="775F4963" w14:textId="77777777" w:rsidR="00E357C1" w:rsidRDefault="00E357C1" w:rsidP="00E357C1">
      <w:pPr>
        <w:pStyle w:val="dt-p"/>
        <w:contextualSpacing/>
        <w:jc w:val="both"/>
      </w:pPr>
      <w:r>
        <w:t>иметь представление о ситуациях возникновения межличностных и групповых конфликтов;</w:t>
      </w:r>
    </w:p>
    <w:p w14:paraId="1D8F522E" w14:textId="77777777" w:rsidR="00E357C1" w:rsidRDefault="00E357C1" w:rsidP="00E357C1">
      <w:pPr>
        <w:pStyle w:val="dt-p"/>
        <w:contextualSpacing/>
        <w:jc w:val="both"/>
      </w:pPr>
      <w:r>
        <w:t>характеризовать безопасные и эффективные способы избегания и разрешения конфликтных ситуаций;</w:t>
      </w:r>
    </w:p>
    <w:p w14:paraId="1E5061E4" w14:textId="77777777" w:rsidR="00E357C1" w:rsidRDefault="00E357C1" w:rsidP="00E357C1">
      <w:pPr>
        <w:pStyle w:val="dt-p"/>
        <w:contextualSpacing/>
        <w:jc w:val="both"/>
      </w:pPr>
      <w:r>
        <w:t>иметь навыки безопасного поведения для снижения риска конфликта и безопасных действий при его опасных проявлениях;</w:t>
      </w:r>
    </w:p>
    <w:p w14:paraId="0CC81DA1" w14:textId="77777777" w:rsidR="00E357C1" w:rsidRDefault="00E357C1" w:rsidP="00E357C1">
      <w:pPr>
        <w:pStyle w:val="dt-p"/>
        <w:contextualSpacing/>
        <w:jc w:val="both"/>
      </w:pPr>
      <w:r>
        <w:t>характеризовать способ разрешения конфликта с помощью третьей стороны (медиатора);</w:t>
      </w:r>
      <w:bookmarkStart w:id="191" w:name="l3090"/>
      <w:bookmarkEnd w:id="191"/>
    </w:p>
    <w:p w14:paraId="74256CFF" w14:textId="77777777" w:rsidR="00E357C1" w:rsidRDefault="00E357C1" w:rsidP="00E357C1">
      <w:pPr>
        <w:pStyle w:val="dt-p"/>
        <w:contextualSpacing/>
        <w:jc w:val="both"/>
      </w:pPr>
      <w:r>
        <w:t>иметь представление об опасных формах проявления конфликта: агрессия, домашнее насилие и буллинг;</w:t>
      </w:r>
      <w:bookmarkStart w:id="192" w:name="l2119"/>
      <w:bookmarkEnd w:id="192"/>
    </w:p>
    <w:p w14:paraId="5AD365BA" w14:textId="77777777" w:rsidR="00E357C1" w:rsidRDefault="00E357C1" w:rsidP="00E357C1">
      <w:pPr>
        <w:pStyle w:val="dt-p"/>
        <w:contextualSpacing/>
        <w:jc w:val="both"/>
      </w:pPr>
      <w:r>
        <w:t>характеризовать манипуляции в ходе межличностного общения;</w:t>
      </w:r>
    </w:p>
    <w:p w14:paraId="7AF26A68" w14:textId="77777777" w:rsidR="00E357C1" w:rsidRDefault="00E357C1" w:rsidP="00E357C1">
      <w:pPr>
        <w:pStyle w:val="dt-p"/>
        <w:contextualSpacing/>
        <w:jc w:val="both"/>
      </w:pPr>
      <w:r>
        <w:t>раскрывать приемы распознавания манипуляций и знать способы противостояния им;</w:t>
      </w:r>
    </w:p>
    <w:p w14:paraId="40E90FD1" w14:textId="77777777" w:rsidR="00E357C1" w:rsidRDefault="00E357C1" w:rsidP="00E357C1">
      <w:pPr>
        <w:pStyle w:val="dt-p"/>
        <w:contextualSpacing/>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bookmarkStart w:id="193" w:name="l3091"/>
      <w:bookmarkEnd w:id="193"/>
    </w:p>
    <w:p w14:paraId="48109E51" w14:textId="77777777" w:rsidR="00E357C1" w:rsidRDefault="00E357C1" w:rsidP="00E357C1">
      <w:pPr>
        <w:pStyle w:val="dt-p"/>
        <w:contextualSpacing/>
        <w:jc w:val="both"/>
      </w:pPr>
      <w:r>
        <w:t>характеризовать современные молодежные увлечения и опасности, связанные с ними, знать правила безопасного поведения;</w:t>
      </w:r>
      <w:bookmarkStart w:id="194" w:name="l2120"/>
      <w:bookmarkEnd w:id="194"/>
    </w:p>
    <w:p w14:paraId="409657A7" w14:textId="77777777" w:rsidR="00E357C1" w:rsidRDefault="00E357C1" w:rsidP="00E357C1">
      <w:pPr>
        <w:pStyle w:val="dt-p"/>
        <w:contextualSpacing/>
        <w:jc w:val="both"/>
      </w:pPr>
      <w:r>
        <w:t>иметь навыки безопасного поведения при коммуникации с незнакомыми людьми.</w:t>
      </w:r>
    </w:p>
    <w:p w14:paraId="62AD6D6B" w14:textId="462531BA" w:rsidR="00E357C1" w:rsidRDefault="00E357C1" w:rsidP="00E357C1">
      <w:pPr>
        <w:pStyle w:val="dt-p"/>
        <w:contextualSpacing/>
        <w:jc w:val="both"/>
      </w:pPr>
      <w:r>
        <w:rPr>
          <w:rStyle w:val="dt-m"/>
        </w:rPr>
        <w:t xml:space="preserve">          </w:t>
      </w:r>
      <w:r>
        <w:t xml:space="preserve"> Предметные результаты по модулю N 10 "Безопасность в информационном пространстве":</w:t>
      </w:r>
    </w:p>
    <w:p w14:paraId="324B9436" w14:textId="77777777" w:rsidR="00E357C1" w:rsidRDefault="00E357C1" w:rsidP="00E357C1">
      <w:pPr>
        <w:pStyle w:val="dt-p"/>
        <w:contextualSpacing/>
        <w:jc w:val="both"/>
      </w:pPr>
      <w:r>
        <w:t>раскрывать понятие "цифровая среда", ее характеристики и приводить примеры информационных и компьютерных угроз;</w:t>
      </w:r>
    </w:p>
    <w:p w14:paraId="1881BC81" w14:textId="77777777" w:rsidR="00E357C1" w:rsidRDefault="00E357C1" w:rsidP="00E357C1">
      <w:pPr>
        <w:pStyle w:val="dt-p"/>
        <w:contextualSpacing/>
        <w:jc w:val="both"/>
      </w:pPr>
      <w:r>
        <w:t>объяснять положительные возможности цифровой среды;</w:t>
      </w:r>
    </w:p>
    <w:p w14:paraId="44294F05" w14:textId="77777777" w:rsidR="00E357C1" w:rsidRDefault="00E357C1" w:rsidP="00E357C1">
      <w:pPr>
        <w:pStyle w:val="dt-p"/>
        <w:contextualSpacing/>
        <w:jc w:val="both"/>
      </w:pPr>
      <w:r>
        <w:t>характеризовать риски и угрозы при использовании Интернета;</w:t>
      </w:r>
    </w:p>
    <w:p w14:paraId="7FC94875" w14:textId="77777777" w:rsidR="00E357C1" w:rsidRDefault="00E357C1" w:rsidP="00E357C1">
      <w:pPr>
        <w:pStyle w:val="dt-p"/>
        <w:contextualSpacing/>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bookmarkStart w:id="195" w:name="l2121"/>
      <w:bookmarkEnd w:id="195"/>
    </w:p>
    <w:p w14:paraId="67EDA1F1" w14:textId="77777777" w:rsidR="00E357C1" w:rsidRDefault="00E357C1" w:rsidP="00E357C1">
      <w:pPr>
        <w:pStyle w:val="dt-p"/>
        <w:contextualSpacing/>
        <w:jc w:val="both"/>
      </w:pPr>
      <w:r>
        <w:t>характеризовать опасные явления цифровой среды;</w:t>
      </w:r>
    </w:p>
    <w:p w14:paraId="226A9AE8" w14:textId="77777777" w:rsidR="00E357C1" w:rsidRDefault="00E357C1" w:rsidP="00E357C1">
      <w:pPr>
        <w:pStyle w:val="dt-p"/>
        <w:contextualSpacing/>
        <w:jc w:val="both"/>
      </w:pPr>
      <w:r>
        <w:t>классифицировать и оценивать риски вредоносных программ, приложений и их разновидностей;</w:t>
      </w:r>
    </w:p>
    <w:p w14:paraId="6EC56F86" w14:textId="77777777" w:rsidR="00E357C1" w:rsidRDefault="00E357C1" w:rsidP="00E357C1">
      <w:pPr>
        <w:pStyle w:val="dt-p"/>
        <w:contextualSpacing/>
        <w:jc w:val="both"/>
      </w:pPr>
      <w:r>
        <w:t>иметь навыки соблюдения правил кибергигиены для предупреждения возникновения опасных ситуаций в цифровой среде;</w:t>
      </w:r>
    </w:p>
    <w:p w14:paraId="27545F31" w14:textId="77777777" w:rsidR="00E357C1" w:rsidRDefault="00E357C1" w:rsidP="00E357C1">
      <w:pPr>
        <w:pStyle w:val="dt-p"/>
        <w:contextualSpacing/>
        <w:jc w:val="both"/>
      </w:pPr>
      <w:r>
        <w:t>характеризовать основные виды опасного и запрещенного контента в Интернете и характеризовать его признаки;</w:t>
      </w:r>
    </w:p>
    <w:p w14:paraId="6AD4A9D9" w14:textId="77777777" w:rsidR="00E357C1" w:rsidRDefault="00E357C1" w:rsidP="00E357C1">
      <w:pPr>
        <w:pStyle w:val="dt-p"/>
        <w:contextualSpacing/>
        <w:jc w:val="both"/>
      </w:pPr>
      <w:r>
        <w:t>раскрывать приемы распознавания опасностей при использовании Интернета; характеризовать противоправные действия в Интернете;</w:t>
      </w:r>
      <w:bookmarkStart w:id="196" w:name="l3092"/>
      <w:bookmarkEnd w:id="196"/>
    </w:p>
    <w:p w14:paraId="7B84DBDF" w14:textId="77777777" w:rsidR="00E357C1" w:rsidRDefault="00E357C1" w:rsidP="00E357C1">
      <w:pPr>
        <w:pStyle w:val="dt-p"/>
        <w:contextualSpacing/>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bookmarkStart w:id="197" w:name="l2122"/>
      <w:bookmarkEnd w:id="197"/>
    </w:p>
    <w:p w14:paraId="32F3E563" w14:textId="77777777" w:rsidR="00E357C1" w:rsidRDefault="00E357C1" w:rsidP="00E357C1">
      <w:pPr>
        <w:pStyle w:val="dt-p"/>
        <w:contextualSpacing/>
        <w:jc w:val="both"/>
      </w:pPr>
      <w:r>
        <w:t>характеризовать деструктивные течения в Интернете, их признаки и опасности;</w:t>
      </w:r>
    </w:p>
    <w:p w14:paraId="51B3C5AE" w14:textId="77777777" w:rsidR="00E357C1" w:rsidRDefault="00E357C1" w:rsidP="00E357C1">
      <w:pPr>
        <w:pStyle w:val="dt-p"/>
        <w:contextualSpacing/>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8B37F52" w14:textId="4DFFAF0E" w:rsidR="00E357C1" w:rsidRDefault="00E357C1" w:rsidP="00E357C1">
      <w:pPr>
        <w:pStyle w:val="dt-p"/>
        <w:contextualSpacing/>
        <w:jc w:val="both"/>
      </w:pPr>
      <w:r>
        <w:rPr>
          <w:rStyle w:val="dt-m"/>
        </w:rPr>
        <w:t xml:space="preserve">             </w:t>
      </w:r>
      <w:r>
        <w:t>Предметные результаты по модулю N 11 "Основы противодействия экстремизму и терроризму":</w:t>
      </w:r>
    </w:p>
    <w:p w14:paraId="19286833" w14:textId="77777777" w:rsidR="00E357C1" w:rsidRDefault="00E357C1" w:rsidP="00E357C1">
      <w:pPr>
        <w:pStyle w:val="dt-p"/>
        <w:contextualSpacing/>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bookmarkStart w:id="198" w:name="l3093"/>
      <w:bookmarkEnd w:id="198"/>
    </w:p>
    <w:p w14:paraId="3E32264C" w14:textId="77777777" w:rsidR="00E357C1" w:rsidRDefault="00E357C1" w:rsidP="00E357C1">
      <w:pPr>
        <w:pStyle w:val="dt-p"/>
        <w:contextualSpacing/>
        <w:jc w:val="both"/>
      </w:pPr>
      <w:r>
        <w:t>раскрывать цели и формы проявления террористических актов, характеризовать их последствия;</w:t>
      </w:r>
      <w:bookmarkStart w:id="199" w:name="l2123"/>
      <w:bookmarkEnd w:id="199"/>
    </w:p>
    <w:p w14:paraId="24F40D2C" w14:textId="77777777" w:rsidR="00E357C1" w:rsidRDefault="00E357C1" w:rsidP="00E357C1">
      <w:pPr>
        <w:pStyle w:val="dt-p"/>
        <w:contextualSpacing/>
        <w:jc w:val="both"/>
      </w:pPr>
      <w:r>
        <w:t>раскрывать основы общественно-государственной системы, роль личности в противодействии экстремизму и терроризму;</w:t>
      </w:r>
    </w:p>
    <w:p w14:paraId="41AA297A" w14:textId="77777777" w:rsidR="00E357C1" w:rsidRDefault="00E357C1" w:rsidP="00E357C1">
      <w:pPr>
        <w:pStyle w:val="dt-p"/>
        <w:contextualSpacing/>
        <w:jc w:val="both"/>
      </w:pPr>
      <w:r>
        <w:t>знать уровни террористической опасности и цели контртеррористической операции;</w:t>
      </w:r>
    </w:p>
    <w:p w14:paraId="3805F4A7" w14:textId="77777777" w:rsidR="00E357C1" w:rsidRDefault="00E357C1" w:rsidP="00E357C1">
      <w:pPr>
        <w:pStyle w:val="dt-p"/>
        <w:contextualSpacing/>
        <w:jc w:val="both"/>
      </w:pPr>
      <w:r>
        <w:t>характеризовать признаки вовлечения в террористическую деятельность;</w:t>
      </w:r>
    </w:p>
    <w:p w14:paraId="57878182" w14:textId="77777777" w:rsidR="00E357C1" w:rsidRDefault="00E357C1" w:rsidP="00E357C1">
      <w:pPr>
        <w:pStyle w:val="dt-p"/>
        <w:contextualSpacing/>
        <w:jc w:val="both"/>
      </w:pPr>
      <w:r>
        <w:t>иметь навыки соблюдения правил антитеррористического поведения и безопасных действий при обнаружении признаков вербовки;</w:t>
      </w:r>
    </w:p>
    <w:p w14:paraId="04804613" w14:textId="77777777" w:rsidR="00E357C1" w:rsidRDefault="00E357C1" w:rsidP="00E357C1">
      <w:pPr>
        <w:pStyle w:val="dt-p"/>
        <w:contextualSpacing/>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bookmarkStart w:id="200" w:name="l2124"/>
      <w:bookmarkEnd w:id="200"/>
    </w:p>
    <w:p w14:paraId="480D0551" w14:textId="77777777" w:rsidR="00E357C1" w:rsidRDefault="00E357C1" w:rsidP="00E357C1">
      <w:pPr>
        <w:pStyle w:val="dt-p"/>
        <w:contextualSpacing/>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3691DA08" w14:textId="43B3E685" w:rsidR="00E357C1" w:rsidRDefault="00E357C1" w:rsidP="00E357C1">
      <w:pPr>
        <w:pStyle w:val="dt-p"/>
        <w:contextualSpacing/>
        <w:jc w:val="both"/>
      </w:pPr>
      <w:r>
        <w:rPr>
          <w:rStyle w:val="dt-m"/>
        </w:rPr>
        <w:t xml:space="preserve">              </w:t>
      </w:r>
      <w:r>
        <w:t xml:space="preserve"> Образовательная организация вправе самостоятельно определять последовательность освоения обучающимися модулей ОБЗР.</w:t>
      </w:r>
    </w:p>
    <w:p w14:paraId="46B08FA3" w14:textId="77777777" w:rsidR="00E357C1" w:rsidRDefault="00E357C1" w:rsidP="00D91D5C">
      <w:pPr>
        <w:pStyle w:val="a5"/>
        <w:tabs>
          <w:tab w:val="left" w:pos="1297"/>
        </w:tabs>
        <w:spacing w:before="224"/>
        <w:ind w:right="272"/>
        <w:contextualSpacing/>
        <w:rPr>
          <w:rFonts w:ascii="Times New Roman" w:hAnsi="Times New Roman" w:cs="Times New Roman"/>
          <w:color w:val="FF0000"/>
          <w:sz w:val="24"/>
          <w:szCs w:val="24"/>
        </w:rPr>
      </w:pPr>
    </w:p>
    <w:p w14:paraId="7E8345AA" w14:textId="77777777" w:rsidR="00E357C1" w:rsidRDefault="00E357C1" w:rsidP="00D91D5C">
      <w:pPr>
        <w:pStyle w:val="a5"/>
        <w:tabs>
          <w:tab w:val="left" w:pos="1297"/>
        </w:tabs>
        <w:spacing w:before="224"/>
        <w:ind w:right="272"/>
        <w:contextualSpacing/>
        <w:rPr>
          <w:rFonts w:ascii="Times New Roman" w:hAnsi="Times New Roman" w:cs="Times New Roman"/>
          <w:color w:val="FF0000"/>
          <w:sz w:val="24"/>
          <w:szCs w:val="24"/>
        </w:rPr>
      </w:pPr>
    </w:p>
    <w:p w14:paraId="0D1488B7" w14:textId="77777777" w:rsidR="00E357C1" w:rsidRDefault="00E357C1" w:rsidP="00D91D5C">
      <w:pPr>
        <w:pStyle w:val="a5"/>
        <w:tabs>
          <w:tab w:val="left" w:pos="1297"/>
        </w:tabs>
        <w:spacing w:before="224"/>
        <w:ind w:right="272"/>
        <w:contextualSpacing/>
        <w:rPr>
          <w:rFonts w:ascii="Times New Roman" w:hAnsi="Times New Roman" w:cs="Times New Roman"/>
          <w:color w:val="FF0000"/>
          <w:sz w:val="24"/>
          <w:szCs w:val="24"/>
        </w:rPr>
      </w:pPr>
    </w:p>
    <w:p w14:paraId="67CD94FE" w14:textId="77777777" w:rsidR="00E357C1" w:rsidRDefault="00E357C1" w:rsidP="00D91D5C">
      <w:pPr>
        <w:pStyle w:val="a5"/>
        <w:tabs>
          <w:tab w:val="left" w:pos="1297"/>
        </w:tabs>
        <w:spacing w:before="224"/>
        <w:ind w:right="272"/>
        <w:contextualSpacing/>
        <w:rPr>
          <w:rFonts w:ascii="Times New Roman" w:hAnsi="Times New Roman" w:cs="Times New Roman"/>
          <w:color w:val="FF0000"/>
          <w:sz w:val="24"/>
          <w:szCs w:val="24"/>
        </w:rPr>
      </w:pPr>
    </w:p>
    <w:p w14:paraId="06F74AC7" w14:textId="658E0754" w:rsidR="00927F2E" w:rsidRPr="00BF11B0" w:rsidRDefault="00D91D5C" w:rsidP="00D91D5C">
      <w:pPr>
        <w:pStyle w:val="2"/>
        <w:tabs>
          <w:tab w:val="left" w:pos="759"/>
        </w:tabs>
        <w:spacing w:before="224"/>
        <w:ind w:hanging="262"/>
        <w:contextualSpacing/>
        <w:rPr>
          <w:rFonts w:ascii="Times New Roman" w:hAnsi="Times New Roman" w:cs="Times New Roman"/>
          <w:b w:val="0"/>
        </w:rPr>
      </w:pPr>
      <w:r>
        <w:rPr>
          <w:rFonts w:ascii="Times New Roman" w:hAnsi="Times New Roman" w:cs="Times New Roman"/>
        </w:rPr>
        <w:t xml:space="preserve">     </w:t>
      </w:r>
      <w:r w:rsidR="0011740B" w:rsidRPr="00BF11B0">
        <w:rPr>
          <w:rFonts w:ascii="Times New Roman" w:hAnsi="Times New Roman" w:cs="Times New Roman"/>
        </w:rPr>
        <w:t>Программа</w:t>
      </w:r>
      <w:r w:rsidR="0011740B" w:rsidRPr="00BF11B0">
        <w:rPr>
          <w:rFonts w:ascii="Times New Roman" w:hAnsi="Times New Roman" w:cs="Times New Roman"/>
          <w:spacing w:val="-4"/>
        </w:rPr>
        <w:t xml:space="preserve"> </w:t>
      </w:r>
      <w:r w:rsidR="0011740B" w:rsidRPr="00BF11B0">
        <w:rPr>
          <w:rFonts w:ascii="Times New Roman" w:hAnsi="Times New Roman" w:cs="Times New Roman"/>
        </w:rPr>
        <w:t>коррекционной</w:t>
      </w:r>
      <w:r w:rsidR="0011740B" w:rsidRPr="00BF11B0">
        <w:rPr>
          <w:rFonts w:ascii="Times New Roman" w:hAnsi="Times New Roman" w:cs="Times New Roman"/>
          <w:spacing w:val="-4"/>
        </w:rPr>
        <w:t xml:space="preserve"> </w:t>
      </w:r>
      <w:r w:rsidR="0011740B" w:rsidRPr="00BF11B0">
        <w:rPr>
          <w:rFonts w:ascii="Times New Roman" w:hAnsi="Times New Roman" w:cs="Times New Roman"/>
        </w:rPr>
        <w:t>работы</w:t>
      </w:r>
    </w:p>
    <w:p w14:paraId="57FC5D5A" w14:textId="77777777" w:rsidR="00927F2E" w:rsidRPr="00BF11B0" w:rsidRDefault="0011740B" w:rsidP="00D91D5C">
      <w:pPr>
        <w:pStyle w:val="a5"/>
        <w:tabs>
          <w:tab w:val="left" w:pos="978"/>
        </w:tabs>
        <w:spacing w:before="224"/>
        <w:ind w:right="270"/>
        <w:contextualSpacing/>
        <w:rPr>
          <w:rFonts w:ascii="Times New Roman" w:hAnsi="Times New Roman" w:cs="Times New Roman"/>
          <w:sz w:val="24"/>
          <w:szCs w:val="24"/>
        </w:rPr>
      </w:pPr>
      <w:r w:rsidRPr="00BF11B0">
        <w:rPr>
          <w:rFonts w:ascii="Times New Roman" w:hAnsi="Times New Roman" w:cs="Times New Roman"/>
          <w:sz w:val="24"/>
          <w:szCs w:val="24"/>
        </w:rPr>
        <w:t>ПКР является неотъемлемым структурным компонентом ФАОП ООО 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32"/>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33"/>
          <w:sz w:val="24"/>
          <w:szCs w:val="24"/>
        </w:rPr>
        <w:t xml:space="preserve"> </w:t>
      </w:r>
      <w:r w:rsidRPr="00BF11B0">
        <w:rPr>
          <w:rFonts w:ascii="Times New Roman" w:hAnsi="Times New Roman" w:cs="Times New Roman"/>
          <w:sz w:val="24"/>
          <w:szCs w:val="24"/>
        </w:rPr>
        <w:t>задержкой</w:t>
      </w:r>
      <w:r w:rsidRPr="00BF11B0">
        <w:rPr>
          <w:rFonts w:ascii="Times New Roman" w:hAnsi="Times New Roman" w:cs="Times New Roman"/>
          <w:spacing w:val="32"/>
          <w:sz w:val="24"/>
          <w:szCs w:val="24"/>
        </w:rPr>
        <w:t xml:space="preserve"> </w:t>
      </w:r>
      <w:r w:rsidRPr="00BF11B0">
        <w:rPr>
          <w:rFonts w:ascii="Times New Roman" w:hAnsi="Times New Roman" w:cs="Times New Roman"/>
          <w:sz w:val="24"/>
          <w:szCs w:val="24"/>
        </w:rPr>
        <w:t>психического</w:t>
      </w:r>
      <w:r w:rsidRPr="00BF11B0">
        <w:rPr>
          <w:rFonts w:ascii="Times New Roman" w:hAnsi="Times New Roman" w:cs="Times New Roman"/>
          <w:spacing w:val="32"/>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32"/>
          <w:sz w:val="24"/>
          <w:szCs w:val="24"/>
        </w:rPr>
        <w:t xml:space="preserve"> </w:t>
      </w:r>
      <w:r w:rsidRPr="00BF11B0">
        <w:rPr>
          <w:rFonts w:ascii="Times New Roman" w:hAnsi="Times New Roman" w:cs="Times New Roman"/>
          <w:sz w:val="24"/>
          <w:szCs w:val="24"/>
        </w:rPr>
        <w:t>(вариант</w:t>
      </w:r>
      <w:r w:rsidRPr="00BF11B0">
        <w:rPr>
          <w:rFonts w:ascii="Times New Roman" w:hAnsi="Times New Roman" w:cs="Times New Roman"/>
          <w:spacing w:val="32"/>
          <w:sz w:val="24"/>
          <w:szCs w:val="24"/>
        </w:rPr>
        <w:t xml:space="preserve"> </w:t>
      </w:r>
      <w:r w:rsidRPr="00BF11B0">
        <w:rPr>
          <w:rFonts w:ascii="Times New Roman" w:hAnsi="Times New Roman" w:cs="Times New Roman"/>
          <w:sz w:val="24"/>
          <w:szCs w:val="24"/>
        </w:rPr>
        <w:t>7).</w:t>
      </w:r>
    </w:p>
    <w:p w14:paraId="07963438" w14:textId="77777777" w:rsidR="00927F2E" w:rsidRPr="00BF11B0" w:rsidRDefault="00927F2E" w:rsidP="00BF11B0">
      <w:pPr>
        <w:pStyle w:val="a3"/>
        <w:ind w:left="0"/>
        <w:contextualSpacing/>
        <w:jc w:val="left"/>
        <w:rPr>
          <w:rFonts w:ascii="Times New Roman" w:hAnsi="Times New Roman" w:cs="Times New Roman"/>
        </w:rPr>
      </w:pPr>
    </w:p>
    <w:p w14:paraId="285DF8C0"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В соответствии с ФГОС ООО ПКР направлена на осуществление индивидуально-</w:t>
      </w:r>
      <w:r w:rsidRPr="00BF11B0">
        <w:rPr>
          <w:rFonts w:ascii="Times New Roman" w:hAnsi="Times New Roman" w:cs="Times New Roman"/>
          <w:spacing w:val="1"/>
        </w:rPr>
        <w:t xml:space="preserve"> </w:t>
      </w:r>
      <w:r w:rsidRPr="00BF11B0">
        <w:rPr>
          <w:rFonts w:ascii="Times New Roman" w:hAnsi="Times New Roman" w:cs="Times New Roman"/>
        </w:rPr>
        <w:t>ориентированной</w:t>
      </w:r>
      <w:r w:rsidRPr="00BF11B0">
        <w:rPr>
          <w:rFonts w:ascii="Times New Roman" w:hAnsi="Times New Roman" w:cs="Times New Roman"/>
          <w:spacing w:val="1"/>
        </w:rPr>
        <w:t xml:space="preserve"> </w:t>
      </w:r>
      <w:r w:rsidRPr="00BF11B0">
        <w:rPr>
          <w:rFonts w:ascii="Times New Roman" w:hAnsi="Times New Roman" w:cs="Times New Roman"/>
        </w:rPr>
        <w:t>психолого-педагогической</w:t>
      </w:r>
      <w:r w:rsidRPr="00BF11B0">
        <w:rPr>
          <w:rFonts w:ascii="Times New Roman" w:hAnsi="Times New Roman" w:cs="Times New Roman"/>
          <w:spacing w:val="1"/>
        </w:rPr>
        <w:t xml:space="preserve"> </w:t>
      </w:r>
      <w:r w:rsidRPr="00BF11B0">
        <w:rPr>
          <w:rFonts w:ascii="Times New Roman" w:hAnsi="Times New Roman" w:cs="Times New Roman"/>
        </w:rPr>
        <w:t>помощи</w:t>
      </w:r>
      <w:r w:rsidRPr="00BF11B0">
        <w:rPr>
          <w:rFonts w:ascii="Times New Roman" w:hAnsi="Times New Roman" w:cs="Times New Roman"/>
          <w:spacing w:val="1"/>
        </w:rPr>
        <w:t xml:space="preserve"> </w:t>
      </w:r>
      <w:r w:rsidRPr="00BF11B0">
        <w:rPr>
          <w:rFonts w:ascii="Times New Roman" w:hAnsi="Times New Roman" w:cs="Times New Roman"/>
        </w:rPr>
        <w:t>обучающимся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освоении</w:t>
      </w:r>
      <w:r w:rsidRPr="00BF11B0">
        <w:rPr>
          <w:rFonts w:ascii="Times New Roman" w:hAnsi="Times New Roman" w:cs="Times New Roman"/>
          <w:spacing w:val="1"/>
        </w:rPr>
        <w:t xml:space="preserve"> </w:t>
      </w:r>
      <w:r w:rsidRPr="00BF11B0">
        <w:rPr>
          <w:rFonts w:ascii="Times New Roman" w:hAnsi="Times New Roman" w:cs="Times New Roman"/>
        </w:rPr>
        <w:t>ФАОП</w:t>
      </w:r>
      <w:r w:rsidRPr="00BF11B0">
        <w:rPr>
          <w:rFonts w:ascii="Times New Roman" w:hAnsi="Times New Roman" w:cs="Times New Roman"/>
          <w:spacing w:val="1"/>
        </w:rPr>
        <w:t xml:space="preserve"> </w:t>
      </w:r>
      <w:r w:rsidRPr="00BF11B0">
        <w:rPr>
          <w:rFonts w:ascii="Times New Roman" w:hAnsi="Times New Roman" w:cs="Times New Roman"/>
        </w:rPr>
        <w:t>ООО</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потребностей,</w:t>
      </w:r>
      <w:r w:rsidRPr="00BF11B0">
        <w:rPr>
          <w:rFonts w:ascii="Times New Roman" w:hAnsi="Times New Roman" w:cs="Times New Roman"/>
          <w:spacing w:val="1"/>
        </w:rPr>
        <w:t xml:space="preserve"> </w:t>
      </w:r>
      <w:r w:rsidRPr="00BF11B0">
        <w:rPr>
          <w:rFonts w:ascii="Times New Roman" w:hAnsi="Times New Roman" w:cs="Times New Roman"/>
        </w:rPr>
        <w:t>социальную</w:t>
      </w:r>
      <w:r w:rsidRPr="00BF11B0">
        <w:rPr>
          <w:rFonts w:ascii="Times New Roman" w:hAnsi="Times New Roman" w:cs="Times New Roman"/>
          <w:spacing w:val="1"/>
        </w:rPr>
        <w:t xml:space="preserve"> </w:t>
      </w:r>
      <w:r w:rsidRPr="00BF11B0">
        <w:rPr>
          <w:rFonts w:ascii="Times New Roman" w:hAnsi="Times New Roman" w:cs="Times New Roman"/>
        </w:rPr>
        <w:t>адаптацию и личностное самоопределение.</w:t>
      </w:r>
      <w:r w:rsidRPr="00BF11B0">
        <w:rPr>
          <w:rFonts w:ascii="Times New Roman" w:hAnsi="Times New Roman" w:cs="Times New Roman"/>
          <w:spacing w:val="1"/>
        </w:rPr>
        <w:t xml:space="preserve"> </w:t>
      </w:r>
      <w:r w:rsidRPr="00BF11B0">
        <w:rPr>
          <w:rFonts w:ascii="Times New Roman" w:hAnsi="Times New Roman" w:cs="Times New Roman"/>
        </w:rPr>
        <w:t>ПКР</w:t>
      </w:r>
      <w:r w:rsidRPr="00BF11B0">
        <w:rPr>
          <w:rFonts w:ascii="Times New Roman" w:hAnsi="Times New Roman" w:cs="Times New Roman"/>
          <w:spacing w:val="1"/>
        </w:rPr>
        <w:t xml:space="preserve"> </w:t>
      </w:r>
      <w:r w:rsidRPr="00BF11B0">
        <w:rPr>
          <w:rFonts w:ascii="Times New Roman" w:hAnsi="Times New Roman" w:cs="Times New Roman"/>
        </w:rPr>
        <w:t>уровня основного</w:t>
      </w:r>
      <w:r w:rsidRPr="00BF11B0">
        <w:rPr>
          <w:rFonts w:ascii="Times New Roman" w:hAnsi="Times New Roman" w:cs="Times New Roman"/>
          <w:spacing w:val="1"/>
        </w:rPr>
        <w:t xml:space="preserve"> </w:t>
      </w:r>
      <w:r w:rsidRPr="00BF11B0">
        <w:rPr>
          <w:rFonts w:ascii="Times New Roman" w:hAnsi="Times New Roman" w:cs="Times New Roman"/>
        </w:rPr>
        <w:t>общего</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непрерывна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преемственна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другими</w:t>
      </w:r>
      <w:r w:rsidRPr="00BF11B0">
        <w:rPr>
          <w:rFonts w:ascii="Times New Roman" w:hAnsi="Times New Roman" w:cs="Times New Roman"/>
          <w:spacing w:val="58"/>
        </w:rPr>
        <w:t xml:space="preserve"> </w:t>
      </w:r>
      <w:r w:rsidRPr="00BF11B0">
        <w:rPr>
          <w:rFonts w:ascii="Times New Roman" w:hAnsi="Times New Roman" w:cs="Times New Roman"/>
        </w:rPr>
        <w:t>уровнями</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r w:rsidRPr="00BF11B0">
        <w:rPr>
          <w:rFonts w:ascii="Times New Roman" w:hAnsi="Times New Roman" w:cs="Times New Roman"/>
          <w:spacing w:val="-1"/>
        </w:rPr>
        <w:t xml:space="preserve"> </w:t>
      </w:r>
      <w:r w:rsidRPr="00BF11B0">
        <w:rPr>
          <w:rFonts w:ascii="Times New Roman" w:hAnsi="Times New Roman" w:cs="Times New Roman"/>
        </w:rPr>
        <w:t>(начальным, средним).</w:t>
      </w:r>
    </w:p>
    <w:p w14:paraId="6B9C5E63" w14:textId="4F454239" w:rsidR="00927F2E" w:rsidRPr="00BF11B0" w:rsidRDefault="0011740B" w:rsidP="00D91D5C">
      <w:pPr>
        <w:pStyle w:val="a5"/>
        <w:tabs>
          <w:tab w:val="left" w:pos="2823"/>
          <w:tab w:val="left" w:pos="2824"/>
          <w:tab w:val="left" w:pos="5252"/>
          <w:tab w:val="left" w:pos="8034"/>
        </w:tabs>
        <w:spacing w:before="221"/>
        <w:ind w:right="270"/>
        <w:contextualSpacing/>
        <w:jc w:val="left"/>
        <w:rPr>
          <w:rFonts w:ascii="Times New Roman" w:hAnsi="Times New Roman" w:cs="Times New Roman"/>
        </w:rPr>
      </w:pPr>
      <w:r w:rsidRPr="00BF11B0">
        <w:rPr>
          <w:rFonts w:ascii="Times New Roman" w:hAnsi="Times New Roman" w:cs="Times New Roman"/>
          <w:sz w:val="24"/>
          <w:szCs w:val="24"/>
        </w:rPr>
        <w:t>ПКР</w:t>
      </w:r>
      <w:r w:rsidRPr="00BF11B0">
        <w:rPr>
          <w:rFonts w:ascii="Times New Roman" w:hAnsi="Times New Roman" w:cs="Times New Roman"/>
          <w:sz w:val="24"/>
          <w:szCs w:val="24"/>
        </w:rPr>
        <w:tab/>
        <w:t>должна</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обеспечивать:</w:t>
      </w:r>
      <w:r w:rsidRPr="00BF11B0">
        <w:rPr>
          <w:rFonts w:ascii="Times New Roman" w:hAnsi="Times New Roman" w:cs="Times New Roman"/>
          <w:spacing w:val="-56"/>
          <w:sz w:val="24"/>
          <w:szCs w:val="24"/>
        </w:rPr>
        <w:t xml:space="preserve"> </w:t>
      </w:r>
      <w:r w:rsidR="00D91D5C">
        <w:rPr>
          <w:rFonts w:ascii="Times New Roman" w:hAnsi="Times New Roman" w:cs="Times New Roman"/>
          <w:spacing w:val="-56"/>
          <w:sz w:val="24"/>
          <w:szCs w:val="24"/>
        </w:rPr>
        <w:t xml:space="preserve"> </w:t>
      </w:r>
      <w:r w:rsidRPr="00BF11B0">
        <w:rPr>
          <w:rFonts w:ascii="Times New Roman" w:hAnsi="Times New Roman" w:cs="Times New Roman"/>
          <w:sz w:val="24"/>
          <w:szCs w:val="24"/>
        </w:rPr>
        <w:t>выявление</w:t>
      </w:r>
      <w:r w:rsidRPr="00BF11B0">
        <w:rPr>
          <w:rFonts w:ascii="Times New Roman" w:hAnsi="Times New Roman" w:cs="Times New Roman"/>
          <w:spacing w:val="23"/>
          <w:sz w:val="24"/>
          <w:szCs w:val="24"/>
        </w:rPr>
        <w:t xml:space="preserve"> </w:t>
      </w:r>
      <w:r w:rsidRPr="00BF11B0">
        <w:rPr>
          <w:rFonts w:ascii="Times New Roman" w:hAnsi="Times New Roman" w:cs="Times New Roman"/>
          <w:sz w:val="24"/>
          <w:szCs w:val="24"/>
        </w:rPr>
        <w:t>индивидуальных</w:t>
      </w:r>
      <w:r w:rsidRPr="00BF11B0">
        <w:rPr>
          <w:rFonts w:ascii="Times New Roman" w:hAnsi="Times New Roman" w:cs="Times New Roman"/>
          <w:spacing w:val="24"/>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23"/>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26"/>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27"/>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24"/>
          <w:sz w:val="24"/>
          <w:szCs w:val="24"/>
        </w:rPr>
        <w:t xml:space="preserve"> </w:t>
      </w:r>
      <w:r w:rsidRPr="00BF11B0">
        <w:rPr>
          <w:rFonts w:ascii="Times New Roman" w:hAnsi="Times New Roman" w:cs="Times New Roman"/>
          <w:sz w:val="24"/>
          <w:szCs w:val="24"/>
        </w:rPr>
        <w:t>ЗПР,</w:t>
      </w:r>
      <w:r w:rsidR="00D91D5C">
        <w:rPr>
          <w:rFonts w:ascii="Times New Roman" w:hAnsi="Times New Roman" w:cs="Times New Roman"/>
          <w:sz w:val="24"/>
          <w:szCs w:val="24"/>
        </w:rPr>
        <w:t xml:space="preserve">  </w:t>
      </w:r>
      <w:r w:rsidRPr="00BF11B0">
        <w:rPr>
          <w:rFonts w:ascii="Times New Roman" w:hAnsi="Times New Roman" w:cs="Times New Roman"/>
        </w:rPr>
        <w:t>направленности</w:t>
      </w:r>
      <w:r w:rsidRPr="00BF11B0">
        <w:rPr>
          <w:rFonts w:ascii="Times New Roman" w:hAnsi="Times New Roman" w:cs="Times New Roman"/>
        </w:rPr>
        <w:tab/>
        <w:t>личности,</w:t>
      </w:r>
      <w:r w:rsidR="00D91D5C">
        <w:rPr>
          <w:rFonts w:ascii="Times New Roman" w:hAnsi="Times New Roman" w:cs="Times New Roman"/>
        </w:rPr>
        <w:t xml:space="preserve"> </w:t>
      </w:r>
      <w:r w:rsidRPr="00BF11B0">
        <w:rPr>
          <w:rFonts w:ascii="Times New Roman" w:hAnsi="Times New Roman" w:cs="Times New Roman"/>
        </w:rPr>
        <w:t>профессиональных</w:t>
      </w:r>
      <w:r w:rsidRPr="00BF11B0">
        <w:rPr>
          <w:rFonts w:ascii="Times New Roman" w:hAnsi="Times New Roman" w:cs="Times New Roman"/>
        </w:rPr>
        <w:tab/>
        <w:t>склонностей;</w:t>
      </w:r>
    </w:p>
    <w:p w14:paraId="23A79768" w14:textId="77777777" w:rsidR="00927F2E" w:rsidRPr="00BF11B0" w:rsidRDefault="0011740B" w:rsidP="00BF11B0">
      <w:pPr>
        <w:pStyle w:val="a3"/>
        <w:tabs>
          <w:tab w:val="left" w:pos="1814"/>
          <w:tab w:val="left" w:pos="4069"/>
          <w:tab w:val="left" w:pos="7848"/>
        </w:tabs>
        <w:ind w:right="267"/>
        <w:contextualSpacing/>
        <w:rPr>
          <w:rFonts w:ascii="Times New Roman" w:hAnsi="Times New Roman" w:cs="Times New Roman"/>
        </w:rPr>
      </w:pPr>
      <w:r w:rsidRPr="00BF11B0">
        <w:rPr>
          <w:rFonts w:ascii="Times New Roman" w:hAnsi="Times New Roman" w:cs="Times New Roman"/>
        </w:rPr>
        <w:t>систему</w:t>
      </w:r>
      <w:r w:rsidRPr="00BF11B0">
        <w:rPr>
          <w:rFonts w:ascii="Times New Roman" w:hAnsi="Times New Roman" w:cs="Times New Roman"/>
        </w:rPr>
        <w:tab/>
        <w:t>комплексного</w:t>
      </w:r>
      <w:r w:rsidRPr="00BF11B0">
        <w:rPr>
          <w:rFonts w:ascii="Times New Roman" w:hAnsi="Times New Roman" w:cs="Times New Roman"/>
        </w:rPr>
        <w:tab/>
        <w:t>психолого-педагогического</w:t>
      </w:r>
      <w:r w:rsidRPr="00BF11B0">
        <w:rPr>
          <w:rFonts w:ascii="Times New Roman" w:hAnsi="Times New Roman" w:cs="Times New Roman"/>
        </w:rPr>
        <w:tab/>
        <w:t>сопровождения</w:t>
      </w:r>
      <w:r w:rsidRPr="00BF11B0">
        <w:rPr>
          <w:rFonts w:ascii="Times New Roman" w:hAnsi="Times New Roman" w:cs="Times New Roman"/>
          <w:spacing w:val="-56"/>
        </w:rPr>
        <w:t xml:space="preserve"> </w:t>
      </w:r>
      <w:r w:rsidRPr="00BF11B0">
        <w:rPr>
          <w:rFonts w:ascii="Times New Roman" w:hAnsi="Times New Roman" w:cs="Times New Roman"/>
        </w:rPr>
        <w:t>образовательно-коррекционного</w:t>
      </w:r>
      <w:r w:rsidRPr="00BF11B0">
        <w:rPr>
          <w:rFonts w:ascii="Times New Roman" w:hAnsi="Times New Roman" w:cs="Times New Roman"/>
          <w:spacing w:val="1"/>
        </w:rPr>
        <w:t xml:space="preserve"> </w:t>
      </w:r>
      <w:r w:rsidRPr="00BF11B0">
        <w:rPr>
          <w:rFonts w:ascii="Times New Roman" w:hAnsi="Times New Roman" w:cs="Times New Roman"/>
        </w:rPr>
        <w:t>процесса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потребностей</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включающего</w:t>
      </w:r>
      <w:r w:rsidRPr="00BF11B0">
        <w:rPr>
          <w:rFonts w:ascii="Times New Roman" w:hAnsi="Times New Roman" w:cs="Times New Roman"/>
          <w:spacing w:val="1"/>
        </w:rPr>
        <w:t xml:space="preserve"> </w:t>
      </w:r>
      <w:r w:rsidRPr="00BF11B0">
        <w:rPr>
          <w:rFonts w:ascii="Times New Roman" w:hAnsi="Times New Roman" w:cs="Times New Roman"/>
        </w:rPr>
        <w:t>психолого-педагогическое</w:t>
      </w:r>
      <w:r w:rsidRPr="00BF11B0">
        <w:rPr>
          <w:rFonts w:ascii="Times New Roman" w:hAnsi="Times New Roman" w:cs="Times New Roman"/>
          <w:spacing w:val="1"/>
        </w:rPr>
        <w:t xml:space="preserve"> </w:t>
      </w:r>
      <w:r w:rsidRPr="00BF11B0">
        <w:rPr>
          <w:rFonts w:ascii="Times New Roman" w:hAnsi="Times New Roman" w:cs="Times New Roman"/>
        </w:rPr>
        <w:t>обследование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начало</w:t>
      </w:r>
      <w:r w:rsidRPr="00BF11B0">
        <w:rPr>
          <w:rFonts w:ascii="Times New Roman" w:hAnsi="Times New Roman" w:cs="Times New Roman"/>
          <w:spacing w:val="1"/>
        </w:rPr>
        <w:t xml:space="preserve"> </w:t>
      </w:r>
      <w:r w:rsidRPr="00BF11B0">
        <w:rPr>
          <w:rFonts w:ascii="Times New Roman" w:hAnsi="Times New Roman" w:cs="Times New Roman"/>
        </w:rPr>
        <w:t>обучения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5</w:t>
      </w:r>
      <w:r w:rsidRPr="00BF11B0">
        <w:rPr>
          <w:rFonts w:ascii="Times New Roman" w:hAnsi="Times New Roman" w:cs="Times New Roman"/>
          <w:spacing w:val="1"/>
        </w:rPr>
        <w:t xml:space="preserve"> </w:t>
      </w:r>
      <w:r w:rsidRPr="00BF11B0">
        <w:rPr>
          <w:rFonts w:ascii="Times New Roman" w:hAnsi="Times New Roman" w:cs="Times New Roman"/>
        </w:rPr>
        <w:t>классе</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стартовая</w:t>
      </w:r>
      <w:r w:rsidRPr="00BF11B0">
        <w:rPr>
          <w:rFonts w:ascii="Times New Roman" w:hAnsi="Times New Roman" w:cs="Times New Roman"/>
          <w:spacing w:val="1"/>
        </w:rPr>
        <w:t xml:space="preserve"> </w:t>
      </w:r>
      <w:r w:rsidRPr="00BF11B0">
        <w:rPr>
          <w:rFonts w:ascii="Times New Roman" w:hAnsi="Times New Roman" w:cs="Times New Roman"/>
        </w:rPr>
        <w:t>диагностика)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мониторинг</w:t>
      </w:r>
      <w:r w:rsidRPr="00BF11B0">
        <w:rPr>
          <w:rFonts w:ascii="Times New Roman" w:hAnsi="Times New Roman" w:cs="Times New Roman"/>
          <w:spacing w:val="1"/>
        </w:rPr>
        <w:t xml:space="preserve"> </w:t>
      </w:r>
      <w:r w:rsidRPr="00BF11B0">
        <w:rPr>
          <w:rFonts w:ascii="Times New Roman" w:hAnsi="Times New Roman" w:cs="Times New Roman"/>
        </w:rPr>
        <w:t>динамики</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личностного</w:t>
      </w:r>
      <w:r w:rsidRPr="00BF11B0">
        <w:rPr>
          <w:rFonts w:ascii="Times New Roman" w:hAnsi="Times New Roman" w:cs="Times New Roman"/>
          <w:spacing w:val="1"/>
        </w:rPr>
        <w:t xml:space="preserve"> </w:t>
      </w:r>
      <w:r w:rsidRPr="00BF11B0">
        <w:rPr>
          <w:rFonts w:ascii="Times New Roman" w:hAnsi="Times New Roman" w:cs="Times New Roman"/>
        </w:rPr>
        <w:t>становления,</w:t>
      </w:r>
      <w:r w:rsidRPr="00BF11B0">
        <w:rPr>
          <w:rFonts w:ascii="Times New Roman" w:hAnsi="Times New Roman" w:cs="Times New Roman"/>
          <w:spacing w:val="1"/>
        </w:rPr>
        <w:t xml:space="preserve"> </w:t>
      </w:r>
      <w:r w:rsidRPr="00BF11B0">
        <w:rPr>
          <w:rFonts w:ascii="Times New Roman" w:hAnsi="Times New Roman" w:cs="Times New Roman"/>
        </w:rPr>
        <w:t>проведение</w:t>
      </w:r>
      <w:r w:rsidRPr="00BF11B0">
        <w:rPr>
          <w:rFonts w:ascii="Times New Roman" w:hAnsi="Times New Roman" w:cs="Times New Roman"/>
          <w:spacing w:val="1"/>
        </w:rPr>
        <w:t xml:space="preserve"> </w:t>
      </w:r>
      <w:r w:rsidRPr="00BF11B0">
        <w:rPr>
          <w:rFonts w:ascii="Times New Roman" w:hAnsi="Times New Roman" w:cs="Times New Roman"/>
        </w:rPr>
        <w:t>коррекционных</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индивидуальных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групповых</w:t>
      </w:r>
      <w:r w:rsidRPr="00BF11B0">
        <w:rPr>
          <w:rFonts w:ascii="Times New Roman" w:hAnsi="Times New Roman" w:cs="Times New Roman"/>
          <w:spacing w:val="1"/>
        </w:rPr>
        <w:t xml:space="preserve"> </w:t>
      </w:r>
      <w:r w:rsidRPr="00BF11B0">
        <w:rPr>
          <w:rFonts w:ascii="Times New Roman" w:hAnsi="Times New Roman" w:cs="Times New Roman"/>
        </w:rPr>
        <w:t>коррекционно-</w:t>
      </w:r>
      <w:r w:rsidRPr="00BF11B0">
        <w:rPr>
          <w:rFonts w:ascii="Times New Roman" w:hAnsi="Times New Roman" w:cs="Times New Roman"/>
          <w:spacing w:val="1"/>
        </w:rPr>
        <w:t xml:space="preserve"> </w:t>
      </w:r>
      <w:r w:rsidRPr="00BF11B0">
        <w:rPr>
          <w:rFonts w:ascii="Times New Roman" w:hAnsi="Times New Roman" w:cs="Times New Roman"/>
        </w:rPr>
        <w:t>развивающих</w:t>
      </w:r>
      <w:r w:rsidRPr="00BF11B0">
        <w:rPr>
          <w:rFonts w:ascii="Times New Roman" w:hAnsi="Times New Roman" w:cs="Times New Roman"/>
          <w:spacing w:val="1"/>
        </w:rPr>
        <w:t xml:space="preserve"> </w:t>
      </w:r>
      <w:r w:rsidRPr="00BF11B0">
        <w:rPr>
          <w:rFonts w:ascii="Times New Roman" w:hAnsi="Times New Roman" w:cs="Times New Roman"/>
        </w:rPr>
        <w:t>занятий</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основе</w:t>
      </w:r>
      <w:r w:rsidRPr="00BF11B0">
        <w:rPr>
          <w:rFonts w:ascii="Times New Roman" w:hAnsi="Times New Roman" w:cs="Times New Roman"/>
          <w:spacing w:val="1"/>
        </w:rPr>
        <w:t xml:space="preserve"> </w:t>
      </w:r>
      <w:r w:rsidRPr="00BF11B0">
        <w:rPr>
          <w:rFonts w:ascii="Times New Roman" w:hAnsi="Times New Roman" w:cs="Times New Roman"/>
        </w:rPr>
        <w:t>рекомендаций</w:t>
      </w:r>
      <w:r w:rsidRPr="00BF11B0">
        <w:rPr>
          <w:rFonts w:ascii="Times New Roman" w:hAnsi="Times New Roman" w:cs="Times New Roman"/>
          <w:spacing w:val="1"/>
        </w:rPr>
        <w:t xml:space="preserve"> </w:t>
      </w:r>
      <w:r w:rsidRPr="00BF11B0">
        <w:rPr>
          <w:rFonts w:ascii="Times New Roman" w:hAnsi="Times New Roman" w:cs="Times New Roman"/>
        </w:rPr>
        <w:t>психолого-медико-</w:t>
      </w:r>
      <w:r w:rsidRPr="00BF11B0">
        <w:rPr>
          <w:rFonts w:ascii="Times New Roman" w:hAnsi="Times New Roman" w:cs="Times New Roman"/>
          <w:spacing w:val="1"/>
        </w:rPr>
        <w:t xml:space="preserve"> </w:t>
      </w:r>
      <w:r w:rsidRPr="00BF11B0">
        <w:rPr>
          <w:rFonts w:ascii="Times New Roman" w:hAnsi="Times New Roman" w:cs="Times New Roman"/>
        </w:rPr>
        <w:t>педагогической</w:t>
      </w:r>
      <w:r w:rsidRPr="00BF11B0">
        <w:rPr>
          <w:rFonts w:ascii="Times New Roman" w:hAnsi="Times New Roman" w:cs="Times New Roman"/>
          <w:spacing w:val="1"/>
        </w:rPr>
        <w:t xml:space="preserve"> </w:t>
      </w:r>
      <w:r w:rsidRPr="00BF11B0">
        <w:rPr>
          <w:rFonts w:ascii="Times New Roman" w:hAnsi="Times New Roman" w:cs="Times New Roman"/>
        </w:rPr>
        <w:t>комиссии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психолого-педагогического</w:t>
      </w:r>
      <w:r w:rsidRPr="00BF11B0">
        <w:rPr>
          <w:rFonts w:ascii="Times New Roman" w:hAnsi="Times New Roman" w:cs="Times New Roman"/>
          <w:spacing w:val="1"/>
        </w:rPr>
        <w:t xml:space="preserve"> </w:t>
      </w:r>
      <w:r w:rsidRPr="00BF11B0">
        <w:rPr>
          <w:rFonts w:ascii="Times New Roman" w:hAnsi="Times New Roman" w:cs="Times New Roman"/>
        </w:rPr>
        <w:t>консилиума</w:t>
      </w:r>
      <w:r w:rsidRPr="00BF11B0">
        <w:rPr>
          <w:rFonts w:ascii="Times New Roman" w:hAnsi="Times New Roman" w:cs="Times New Roman"/>
          <w:spacing w:val="-55"/>
        </w:rPr>
        <w:t xml:space="preserve"> </w:t>
      </w:r>
      <w:r w:rsidRPr="00BF11B0">
        <w:rPr>
          <w:rFonts w:ascii="Times New Roman" w:hAnsi="Times New Roman" w:cs="Times New Roman"/>
        </w:rPr>
        <w:t>образовательной организации), направленных на оказание специализированной</w:t>
      </w:r>
      <w:r w:rsidRPr="00BF11B0">
        <w:rPr>
          <w:rFonts w:ascii="Times New Roman" w:hAnsi="Times New Roman" w:cs="Times New Roman"/>
          <w:spacing w:val="1"/>
        </w:rPr>
        <w:t xml:space="preserve"> </w:t>
      </w:r>
      <w:r w:rsidRPr="00BF11B0">
        <w:rPr>
          <w:rFonts w:ascii="Times New Roman" w:hAnsi="Times New Roman" w:cs="Times New Roman"/>
        </w:rPr>
        <w:t>индивидуально</w:t>
      </w:r>
      <w:r w:rsidRPr="00BF11B0">
        <w:rPr>
          <w:rFonts w:ascii="Times New Roman" w:hAnsi="Times New Roman" w:cs="Times New Roman"/>
          <w:spacing w:val="1"/>
        </w:rPr>
        <w:t xml:space="preserve"> </w:t>
      </w:r>
      <w:r w:rsidRPr="00BF11B0">
        <w:rPr>
          <w:rFonts w:ascii="Times New Roman" w:hAnsi="Times New Roman" w:cs="Times New Roman"/>
        </w:rPr>
        <w:t>ориентированной</w:t>
      </w:r>
      <w:r w:rsidRPr="00BF11B0">
        <w:rPr>
          <w:rFonts w:ascii="Times New Roman" w:hAnsi="Times New Roman" w:cs="Times New Roman"/>
          <w:spacing w:val="1"/>
        </w:rPr>
        <w:t xml:space="preserve"> </w:t>
      </w:r>
      <w:r w:rsidRPr="00BF11B0">
        <w:rPr>
          <w:rFonts w:ascii="Times New Roman" w:hAnsi="Times New Roman" w:cs="Times New Roman"/>
        </w:rPr>
        <w:t>коррекционно-развивающей</w:t>
      </w:r>
      <w:r w:rsidRPr="00BF11B0">
        <w:rPr>
          <w:rFonts w:ascii="Times New Roman" w:hAnsi="Times New Roman" w:cs="Times New Roman"/>
          <w:spacing w:val="1"/>
        </w:rPr>
        <w:t xml:space="preserve"> </w:t>
      </w:r>
      <w:r w:rsidRPr="00BF11B0">
        <w:rPr>
          <w:rFonts w:ascii="Times New Roman" w:hAnsi="Times New Roman" w:cs="Times New Roman"/>
        </w:rPr>
        <w:t>помощи</w:t>
      </w:r>
      <w:r w:rsidRPr="00BF11B0">
        <w:rPr>
          <w:rFonts w:ascii="Times New Roman" w:hAnsi="Times New Roman" w:cs="Times New Roman"/>
          <w:spacing w:val="1"/>
        </w:rPr>
        <w:t xml:space="preserve"> </w:t>
      </w:r>
      <w:r w:rsidRPr="00BF11B0">
        <w:rPr>
          <w:rFonts w:ascii="Times New Roman" w:hAnsi="Times New Roman" w:cs="Times New Roman"/>
        </w:rPr>
        <w:t>обучающимся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преодолении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ослаблении</w:t>
      </w:r>
      <w:r w:rsidRPr="00BF11B0">
        <w:rPr>
          <w:rFonts w:ascii="Times New Roman" w:hAnsi="Times New Roman" w:cs="Times New Roman"/>
          <w:spacing w:val="1"/>
        </w:rPr>
        <w:t xml:space="preserve"> </w:t>
      </w:r>
      <w:r w:rsidRPr="00BF11B0">
        <w:rPr>
          <w:rFonts w:ascii="Times New Roman" w:hAnsi="Times New Roman" w:cs="Times New Roman"/>
        </w:rPr>
        <w:t>основных</w:t>
      </w:r>
      <w:r w:rsidRPr="00BF11B0">
        <w:rPr>
          <w:rFonts w:ascii="Times New Roman" w:hAnsi="Times New Roman" w:cs="Times New Roman"/>
          <w:spacing w:val="1"/>
        </w:rPr>
        <w:t xml:space="preserve"> </w:t>
      </w:r>
      <w:r w:rsidRPr="00BF11B0">
        <w:rPr>
          <w:rFonts w:ascii="Times New Roman" w:hAnsi="Times New Roman" w:cs="Times New Roman"/>
        </w:rPr>
        <w:t>нарушений</w:t>
      </w:r>
      <w:r w:rsidRPr="00BF11B0">
        <w:rPr>
          <w:rFonts w:ascii="Times New Roman" w:hAnsi="Times New Roman" w:cs="Times New Roman"/>
          <w:spacing w:val="1"/>
        </w:rPr>
        <w:t xml:space="preserve"> </w:t>
      </w:r>
      <w:r w:rsidRPr="00BF11B0">
        <w:rPr>
          <w:rFonts w:ascii="Times New Roman" w:hAnsi="Times New Roman" w:cs="Times New Roman"/>
        </w:rPr>
        <w:t>познавательного</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речевого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препятствующих</w:t>
      </w:r>
      <w:r w:rsidRPr="00BF11B0">
        <w:rPr>
          <w:rFonts w:ascii="Times New Roman" w:hAnsi="Times New Roman" w:cs="Times New Roman"/>
          <w:spacing w:val="58"/>
        </w:rPr>
        <w:t xml:space="preserve"> </w:t>
      </w:r>
      <w:r w:rsidRPr="00BF11B0">
        <w:rPr>
          <w:rFonts w:ascii="Times New Roman" w:hAnsi="Times New Roman" w:cs="Times New Roman"/>
        </w:rPr>
        <w:t>освоению</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94"/>
        </w:rPr>
        <w:t xml:space="preserve"> </w:t>
      </w:r>
      <w:r w:rsidRPr="00BF11B0">
        <w:rPr>
          <w:rFonts w:ascii="Times New Roman" w:hAnsi="Times New Roman" w:cs="Times New Roman"/>
        </w:rPr>
        <w:t>программы,</w:t>
      </w:r>
      <w:r w:rsidRPr="00BF11B0">
        <w:rPr>
          <w:rFonts w:ascii="Times New Roman" w:hAnsi="Times New Roman" w:cs="Times New Roman"/>
          <w:spacing w:val="97"/>
        </w:rPr>
        <w:t xml:space="preserve"> </w:t>
      </w:r>
      <w:r w:rsidRPr="00BF11B0">
        <w:rPr>
          <w:rFonts w:ascii="Times New Roman" w:hAnsi="Times New Roman" w:cs="Times New Roman"/>
        </w:rPr>
        <w:t>и</w:t>
      </w:r>
      <w:r w:rsidRPr="00BF11B0">
        <w:rPr>
          <w:rFonts w:ascii="Times New Roman" w:hAnsi="Times New Roman" w:cs="Times New Roman"/>
          <w:spacing w:val="95"/>
        </w:rPr>
        <w:t xml:space="preserve"> </w:t>
      </w:r>
      <w:r w:rsidRPr="00BF11B0">
        <w:rPr>
          <w:rFonts w:ascii="Times New Roman" w:hAnsi="Times New Roman" w:cs="Times New Roman"/>
        </w:rPr>
        <w:t>социальную</w:t>
      </w:r>
      <w:r w:rsidRPr="00BF11B0">
        <w:rPr>
          <w:rFonts w:ascii="Times New Roman" w:hAnsi="Times New Roman" w:cs="Times New Roman"/>
          <w:spacing w:val="95"/>
        </w:rPr>
        <w:t xml:space="preserve"> </w:t>
      </w:r>
      <w:r w:rsidRPr="00BF11B0">
        <w:rPr>
          <w:rFonts w:ascii="Times New Roman" w:hAnsi="Times New Roman" w:cs="Times New Roman"/>
        </w:rPr>
        <w:t>адаптацию</w:t>
      </w:r>
      <w:r w:rsidRPr="00BF11B0">
        <w:rPr>
          <w:rFonts w:ascii="Times New Roman" w:hAnsi="Times New Roman" w:cs="Times New Roman"/>
          <w:spacing w:val="96"/>
        </w:rPr>
        <w:t xml:space="preserve"> </w:t>
      </w:r>
      <w:r w:rsidRPr="00BF11B0">
        <w:rPr>
          <w:rFonts w:ascii="Times New Roman" w:hAnsi="Times New Roman" w:cs="Times New Roman"/>
        </w:rPr>
        <w:t>обучающихся</w:t>
      </w:r>
      <w:r w:rsidRPr="00BF11B0">
        <w:rPr>
          <w:rFonts w:ascii="Times New Roman" w:hAnsi="Times New Roman" w:cs="Times New Roman"/>
          <w:spacing w:val="99"/>
        </w:rPr>
        <w:t xml:space="preserve"> </w:t>
      </w:r>
      <w:r w:rsidRPr="00BF11B0">
        <w:rPr>
          <w:rFonts w:ascii="Times New Roman" w:hAnsi="Times New Roman" w:cs="Times New Roman"/>
        </w:rPr>
        <w:t>с</w:t>
      </w:r>
      <w:r w:rsidRPr="00BF11B0">
        <w:rPr>
          <w:rFonts w:ascii="Times New Roman" w:hAnsi="Times New Roman" w:cs="Times New Roman"/>
          <w:spacing w:val="95"/>
        </w:rPr>
        <w:t xml:space="preserve"> </w:t>
      </w:r>
      <w:r w:rsidRPr="00BF11B0">
        <w:rPr>
          <w:rFonts w:ascii="Times New Roman" w:hAnsi="Times New Roman" w:cs="Times New Roman"/>
        </w:rPr>
        <w:t>ЗПР;</w:t>
      </w:r>
    </w:p>
    <w:p w14:paraId="0C65C592"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успешное</w:t>
      </w:r>
      <w:r w:rsidRPr="00BF11B0">
        <w:rPr>
          <w:rFonts w:ascii="Times New Roman" w:hAnsi="Times New Roman" w:cs="Times New Roman"/>
          <w:spacing w:val="1"/>
        </w:rPr>
        <w:t xml:space="preserve"> </w:t>
      </w:r>
      <w:r w:rsidRPr="00BF11B0">
        <w:rPr>
          <w:rFonts w:ascii="Times New Roman" w:hAnsi="Times New Roman" w:cs="Times New Roman"/>
        </w:rPr>
        <w:t>освоение</w:t>
      </w:r>
      <w:r w:rsidRPr="00BF11B0">
        <w:rPr>
          <w:rFonts w:ascii="Times New Roman" w:hAnsi="Times New Roman" w:cs="Times New Roman"/>
          <w:spacing w:val="1"/>
        </w:rPr>
        <w:t xml:space="preserve"> </w:t>
      </w:r>
      <w:r w:rsidRPr="00BF11B0">
        <w:rPr>
          <w:rFonts w:ascii="Times New Roman" w:hAnsi="Times New Roman" w:cs="Times New Roman"/>
        </w:rPr>
        <w:t>АООП</w:t>
      </w:r>
      <w:r w:rsidRPr="00BF11B0">
        <w:rPr>
          <w:rFonts w:ascii="Times New Roman" w:hAnsi="Times New Roman" w:cs="Times New Roman"/>
          <w:spacing w:val="1"/>
        </w:rPr>
        <w:t xml:space="preserve"> </w:t>
      </w:r>
      <w:r w:rsidRPr="00BF11B0">
        <w:rPr>
          <w:rFonts w:ascii="Times New Roman" w:hAnsi="Times New Roman" w:cs="Times New Roman"/>
        </w:rPr>
        <w:t>000</w:t>
      </w:r>
      <w:r w:rsidRPr="00BF11B0">
        <w:rPr>
          <w:rFonts w:ascii="Times New Roman" w:hAnsi="Times New Roman" w:cs="Times New Roman"/>
          <w:spacing w:val="1"/>
        </w:rPr>
        <w:t xml:space="preserve"> </w:t>
      </w:r>
      <w:r w:rsidRPr="00BF11B0">
        <w:rPr>
          <w:rFonts w:ascii="Times New Roman" w:hAnsi="Times New Roman" w:cs="Times New Roman"/>
        </w:rPr>
        <w:t>(вариант</w:t>
      </w:r>
      <w:r w:rsidRPr="00BF11B0">
        <w:rPr>
          <w:rFonts w:ascii="Times New Roman" w:hAnsi="Times New Roman" w:cs="Times New Roman"/>
          <w:spacing w:val="1"/>
        </w:rPr>
        <w:t xml:space="preserve"> </w:t>
      </w:r>
      <w:r w:rsidRPr="00BF11B0">
        <w:rPr>
          <w:rFonts w:ascii="Times New Roman" w:hAnsi="Times New Roman" w:cs="Times New Roman"/>
        </w:rPr>
        <w:t>7),</w:t>
      </w:r>
      <w:r w:rsidRPr="00BF11B0">
        <w:rPr>
          <w:rFonts w:ascii="Times New Roman" w:hAnsi="Times New Roman" w:cs="Times New Roman"/>
          <w:spacing w:val="1"/>
        </w:rPr>
        <w:t xml:space="preserve"> </w:t>
      </w:r>
      <w:r w:rsidRPr="00BF11B0">
        <w:rPr>
          <w:rFonts w:ascii="Times New Roman" w:hAnsi="Times New Roman" w:cs="Times New Roman"/>
        </w:rPr>
        <w:t>достижение</w:t>
      </w:r>
      <w:r w:rsidRPr="00BF11B0">
        <w:rPr>
          <w:rFonts w:ascii="Times New Roman" w:hAnsi="Times New Roman" w:cs="Times New Roman"/>
          <w:spacing w:val="1"/>
        </w:rPr>
        <w:t xml:space="preserve"> </w:t>
      </w:r>
      <w:r w:rsidRPr="00BF11B0">
        <w:rPr>
          <w:rFonts w:ascii="Times New Roman" w:hAnsi="Times New Roman" w:cs="Times New Roman"/>
        </w:rPr>
        <w:t>обучающимися</w:t>
      </w:r>
      <w:r w:rsidRPr="00BF11B0">
        <w:rPr>
          <w:rFonts w:ascii="Times New Roman" w:hAnsi="Times New Roman" w:cs="Times New Roman"/>
          <w:spacing w:val="1"/>
        </w:rPr>
        <w:t xml:space="preserve"> </w:t>
      </w:r>
      <w:r w:rsidRPr="00BF11B0">
        <w:rPr>
          <w:rFonts w:ascii="Times New Roman" w:hAnsi="Times New Roman" w:cs="Times New Roman"/>
        </w:rPr>
        <w:t>предметных,</w:t>
      </w:r>
      <w:r w:rsidRPr="00BF11B0">
        <w:rPr>
          <w:rFonts w:ascii="Times New Roman" w:hAnsi="Times New Roman" w:cs="Times New Roman"/>
          <w:spacing w:val="1"/>
        </w:rPr>
        <w:t xml:space="preserve"> </w:t>
      </w:r>
      <w:r w:rsidRPr="00BF11B0">
        <w:rPr>
          <w:rFonts w:ascii="Times New Roman" w:hAnsi="Times New Roman" w:cs="Times New Roman"/>
        </w:rPr>
        <w:t>метапредметных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личностных</w:t>
      </w:r>
      <w:r w:rsidRPr="00BF11B0">
        <w:rPr>
          <w:rFonts w:ascii="Times New Roman" w:hAnsi="Times New Roman" w:cs="Times New Roman"/>
          <w:spacing w:val="1"/>
        </w:rPr>
        <w:t xml:space="preserve"> </w:t>
      </w:r>
      <w:r w:rsidRPr="00BF11B0">
        <w:rPr>
          <w:rFonts w:ascii="Times New Roman" w:hAnsi="Times New Roman" w:cs="Times New Roman"/>
        </w:rPr>
        <w:t>результатов</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3"/>
        </w:rPr>
        <w:t xml:space="preserve"> </w:t>
      </w:r>
      <w:r w:rsidRPr="00BF11B0">
        <w:rPr>
          <w:rFonts w:ascii="Times New Roman" w:hAnsi="Times New Roman" w:cs="Times New Roman"/>
        </w:rPr>
        <w:t>потребностей.</w:t>
      </w:r>
    </w:p>
    <w:p w14:paraId="37592644" w14:textId="489C84D0" w:rsidR="00927F2E" w:rsidRPr="00D91D5C" w:rsidRDefault="00D91D5C" w:rsidP="00D91D5C">
      <w:pPr>
        <w:tabs>
          <w:tab w:val="left" w:pos="2933"/>
          <w:tab w:val="left" w:pos="2934"/>
          <w:tab w:val="left" w:pos="5477"/>
          <w:tab w:val="left" w:pos="8372"/>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D91D5C">
        <w:rPr>
          <w:rFonts w:ascii="Times New Roman" w:hAnsi="Times New Roman" w:cs="Times New Roman"/>
          <w:sz w:val="24"/>
          <w:szCs w:val="24"/>
        </w:rPr>
        <w:t>ПКР</w:t>
      </w:r>
      <w:r w:rsidR="002A5F82">
        <w:rPr>
          <w:rFonts w:ascii="Times New Roman" w:hAnsi="Times New Roman" w:cs="Times New Roman"/>
          <w:sz w:val="24"/>
          <w:szCs w:val="24"/>
        </w:rPr>
        <w:t xml:space="preserve"> </w:t>
      </w:r>
      <w:r w:rsidR="0011740B" w:rsidRPr="00D91D5C">
        <w:rPr>
          <w:rFonts w:ascii="Times New Roman" w:hAnsi="Times New Roman" w:cs="Times New Roman"/>
          <w:sz w:val="24"/>
          <w:szCs w:val="24"/>
        </w:rPr>
        <w:t>должна</w:t>
      </w:r>
      <w:r w:rsidR="0011740B" w:rsidRPr="00D91D5C">
        <w:rPr>
          <w:rFonts w:ascii="Times New Roman" w:hAnsi="Times New Roman" w:cs="Times New Roman"/>
          <w:sz w:val="24"/>
          <w:szCs w:val="24"/>
        </w:rPr>
        <w:tab/>
        <w:t>содержать:</w:t>
      </w:r>
    </w:p>
    <w:p w14:paraId="721DC954" w14:textId="77777777" w:rsidR="00927F2E" w:rsidRPr="00BF11B0" w:rsidRDefault="00927F2E" w:rsidP="00BF11B0">
      <w:pPr>
        <w:pStyle w:val="a3"/>
        <w:spacing w:before="10"/>
        <w:ind w:left="0"/>
        <w:contextualSpacing/>
        <w:jc w:val="left"/>
        <w:rPr>
          <w:rFonts w:ascii="Times New Roman" w:hAnsi="Times New Roman" w:cs="Times New Roman"/>
        </w:rPr>
      </w:pPr>
    </w:p>
    <w:p w14:paraId="7BC1986B" w14:textId="77777777" w:rsidR="00927F2E" w:rsidRPr="00BF11B0" w:rsidRDefault="0011740B" w:rsidP="00BF11B0">
      <w:pPr>
        <w:pStyle w:val="a3"/>
        <w:spacing w:before="1"/>
        <w:ind w:right="269"/>
        <w:contextualSpacing/>
        <w:rPr>
          <w:rFonts w:ascii="Times New Roman" w:hAnsi="Times New Roman" w:cs="Times New Roman"/>
        </w:rPr>
      </w:pPr>
      <w:r w:rsidRPr="00BF11B0">
        <w:rPr>
          <w:rFonts w:ascii="Times New Roman" w:hAnsi="Times New Roman" w:cs="Times New Roman"/>
        </w:rPr>
        <w:t>план</w:t>
      </w:r>
      <w:r w:rsidRPr="00BF11B0">
        <w:rPr>
          <w:rFonts w:ascii="Times New Roman" w:hAnsi="Times New Roman" w:cs="Times New Roman"/>
          <w:spacing w:val="1"/>
        </w:rPr>
        <w:t xml:space="preserve"> </w:t>
      </w:r>
      <w:r w:rsidRPr="00BF11B0">
        <w:rPr>
          <w:rFonts w:ascii="Times New Roman" w:hAnsi="Times New Roman" w:cs="Times New Roman"/>
        </w:rPr>
        <w:t>диагностических</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коррекционно-развивающих</w:t>
      </w:r>
      <w:r w:rsidRPr="00BF11B0">
        <w:rPr>
          <w:rFonts w:ascii="Times New Roman" w:hAnsi="Times New Roman" w:cs="Times New Roman"/>
          <w:spacing w:val="1"/>
        </w:rPr>
        <w:t xml:space="preserve"> </w:t>
      </w:r>
      <w:r w:rsidRPr="00BF11B0">
        <w:rPr>
          <w:rFonts w:ascii="Times New Roman" w:hAnsi="Times New Roman" w:cs="Times New Roman"/>
        </w:rPr>
        <w:t>мероприятий,</w:t>
      </w:r>
      <w:r w:rsidRPr="00BF11B0">
        <w:rPr>
          <w:rFonts w:ascii="Times New Roman" w:hAnsi="Times New Roman" w:cs="Times New Roman"/>
          <w:spacing w:val="-55"/>
        </w:rPr>
        <w:t xml:space="preserve"> </w:t>
      </w:r>
      <w:r w:rsidRPr="00BF11B0">
        <w:rPr>
          <w:rFonts w:ascii="Times New Roman" w:hAnsi="Times New Roman" w:cs="Times New Roman"/>
        </w:rPr>
        <w:t>обеспечивающих</w:t>
      </w:r>
      <w:r w:rsidRPr="00BF11B0">
        <w:rPr>
          <w:rFonts w:ascii="Times New Roman" w:hAnsi="Times New Roman" w:cs="Times New Roman"/>
          <w:spacing w:val="1"/>
        </w:rPr>
        <w:t xml:space="preserve"> </w:t>
      </w:r>
      <w:r w:rsidRPr="00BF11B0">
        <w:rPr>
          <w:rFonts w:ascii="Times New Roman" w:hAnsi="Times New Roman" w:cs="Times New Roman"/>
        </w:rPr>
        <w:t>удовлетворение</w:t>
      </w:r>
      <w:r w:rsidRPr="00BF11B0">
        <w:rPr>
          <w:rFonts w:ascii="Times New Roman" w:hAnsi="Times New Roman" w:cs="Times New Roman"/>
          <w:spacing w:val="1"/>
        </w:rPr>
        <w:t xml:space="preserve"> </w:t>
      </w:r>
      <w:r w:rsidRPr="00BF11B0">
        <w:rPr>
          <w:rFonts w:ascii="Times New Roman" w:hAnsi="Times New Roman" w:cs="Times New Roman"/>
        </w:rPr>
        <w:t>индивидуальных</w:t>
      </w:r>
      <w:r w:rsidRPr="00BF11B0">
        <w:rPr>
          <w:rFonts w:ascii="Times New Roman" w:hAnsi="Times New Roman" w:cs="Times New Roman"/>
          <w:spacing w:val="58"/>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
        </w:rPr>
        <w:t xml:space="preserve"> </w:t>
      </w:r>
      <w:r w:rsidRPr="00BF11B0">
        <w:rPr>
          <w:rFonts w:ascii="Times New Roman" w:hAnsi="Times New Roman" w:cs="Times New Roman"/>
        </w:rPr>
        <w:t xml:space="preserve">потребностей  </w:t>
      </w:r>
      <w:r w:rsidRPr="00BF11B0">
        <w:rPr>
          <w:rFonts w:ascii="Times New Roman" w:hAnsi="Times New Roman" w:cs="Times New Roman"/>
          <w:spacing w:val="1"/>
        </w:rPr>
        <w:t xml:space="preserve"> </w:t>
      </w:r>
      <w:r w:rsidRPr="00BF11B0">
        <w:rPr>
          <w:rFonts w:ascii="Times New Roman" w:hAnsi="Times New Roman" w:cs="Times New Roman"/>
        </w:rPr>
        <w:t xml:space="preserve">обучающихся  </w:t>
      </w:r>
      <w:r w:rsidRPr="00BF11B0">
        <w:rPr>
          <w:rFonts w:ascii="Times New Roman" w:hAnsi="Times New Roman" w:cs="Times New Roman"/>
          <w:spacing w:val="3"/>
        </w:rPr>
        <w:t xml:space="preserve"> </w:t>
      </w:r>
      <w:r w:rsidRPr="00BF11B0">
        <w:rPr>
          <w:rFonts w:ascii="Times New Roman" w:hAnsi="Times New Roman" w:cs="Times New Roman"/>
        </w:rPr>
        <w:t xml:space="preserve">с  </w:t>
      </w:r>
      <w:r w:rsidRPr="00BF11B0">
        <w:rPr>
          <w:rFonts w:ascii="Times New Roman" w:hAnsi="Times New Roman" w:cs="Times New Roman"/>
          <w:spacing w:val="1"/>
        </w:rPr>
        <w:t xml:space="preserve"> </w:t>
      </w:r>
      <w:r w:rsidRPr="00BF11B0">
        <w:rPr>
          <w:rFonts w:ascii="Times New Roman" w:hAnsi="Times New Roman" w:cs="Times New Roman"/>
        </w:rPr>
        <w:t xml:space="preserve">ЗПР,  </w:t>
      </w:r>
      <w:r w:rsidRPr="00BF11B0">
        <w:rPr>
          <w:rFonts w:ascii="Times New Roman" w:hAnsi="Times New Roman" w:cs="Times New Roman"/>
          <w:spacing w:val="2"/>
        </w:rPr>
        <w:t xml:space="preserve"> </w:t>
      </w:r>
      <w:r w:rsidRPr="00BF11B0">
        <w:rPr>
          <w:rFonts w:ascii="Times New Roman" w:hAnsi="Times New Roman" w:cs="Times New Roman"/>
        </w:rPr>
        <w:t xml:space="preserve">освоение   ими  </w:t>
      </w:r>
      <w:r w:rsidRPr="00BF11B0">
        <w:rPr>
          <w:rFonts w:ascii="Times New Roman" w:hAnsi="Times New Roman" w:cs="Times New Roman"/>
          <w:spacing w:val="2"/>
        </w:rPr>
        <w:t xml:space="preserve"> </w:t>
      </w:r>
      <w:r w:rsidRPr="00BF11B0">
        <w:rPr>
          <w:rFonts w:ascii="Times New Roman" w:hAnsi="Times New Roman" w:cs="Times New Roman"/>
        </w:rPr>
        <w:t xml:space="preserve">АООП  </w:t>
      </w:r>
      <w:r w:rsidRPr="00BF11B0">
        <w:rPr>
          <w:rFonts w:ascii="Times New Roman" w:hAnsi="Times New Roman" w:cs="Times New Roman"/>
          <w:spacing w:val="5"/>
        </w:rPr>
        <w:t xml:space="preserve"> </w:t>
      </w:r>
      <w:r w:rsidRPr="00BF11B0">
        <w:rPr>
          <w:rFonts w:ascii="Times New Roman" w:hAnsi="Times New Roman" w:cs="Times New Roman"/>
        </w:rPr>
        <w:t xml:space="preserve">ООО  </w:t>
      </w:r>
      <w:r w:rsidRPr="00BF11B0">
        <w:rPr>
          <w:rFonts w:ascii="Times New Roman" w:hAnsi="Times New Roman" w:cs="Times New Roman"/>
          <w:spacing w:val="1"/>
        </w:rPr>
        <w:t xml:space="preserve"> </w:t>
      </w:r>
      <w:r w:rsidRPr="00BF11B0">
        <w:rPr>
          <w:rFonts w:ascii="Times New Roman" w:hAnsi="Times New Roman" w:cs="Times New Roman"/>
        </w:rPr>
        <w:t xml:space="preserve">(вариант  </w:t>
      </w:r>
      <w:r w:rsidRPr="00BF11B0">
        <w:rPr>
          <w:rFonts w:ascii="Times New Roman" w:hAnsi="Times New Roman" w:cs="Times New Roman"/>
          <w:spacing w:val="4"/>
        </w:rPr>
        <w:t xml:space="preserve"> </w:t>
      </w:r>
      <w:r w:rsidRPr="00BF11B0">
        <w:rPr>
          <w:rFonts w:ascii="Times New Roman" w:hAnsi="Times New Roman" w:cs="Times New Roman"/>
        </w:rPr>
        <w:t>7);</w:t>
      </w:r>
    </w:p>
    <w:p w14:paraId="4D013948" w14:textId="77777777" w:rsidR="00927F2E" w:rsidRPr="00BF11B0" w:rsidRDefault="00927F2E" w:rsidP="00BF11B0">
      <w:pPr>
        <w:pStyle w:val="a3"/>
        <w:spacing w:before="1"/>
        <w:ind w:left="0"/>
        <w:contextualSpacing/>
        <w:jc w:val="left"/>
        <w:rPr>
          <w:rFonts w:ascii="Times New Roman" w:hAnsi="Times New Roman" w:cs="Times New Roman"/>
        </w:rPr>
      </w:pPr>
    </w:p>
    <w:p w14:paraId="42FF5519"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условий</w:t>
      </w:r>
      <w:r w:rsidRPr="00BF11B0">
        <w:rPr>
          <w:rFonts w:ascii="Times New Roman" w:hAnsi="Times New Roman" w:cs="Times New Roman"/>
          <w:spacing w:val="1"/>
        </w:rPr>
        <w:t xml:space="preserve"> </w:t>
      </w:r>
      <w:r w:rsidRPr="00BF11B0">
        <w:rPr>
          <w:rFonts w:ascii="Times New Roman" w:hAnsi="Times New Roman" w:cs="Times New Roman"/>
        </w:rPr>
        <w:t>обучения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воспитания</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 потребностей), методы их обучения и воспитания, специальные</w:t>
      </w:r>
      <w:r w:rsidRPr="00BF11B0">
        <w:rPr>
          <w:rFonts w:ascii="Times New Roman" w:hAnsi="Times New Roman" w:cs="Times New Roman"/>
          <w:spacing w:val="1"/>
        </w:rPr>
        <w:t xml:space="preserve"> </w:t>
      </w:r>
      <w:r w:rsidRPr="00BF11B0">
        <w:rPr>
          <w:rFonts w:ascii="Times New Roman" w:hAnsi="Times New Roman" w:cs="Times New Roman"/>
        </w:rPr>
        <w:t>учебные</w:t>
      </w:r>
      <w:r w:rsidRPr="00BF11B0">
        <w:rPr>
          <w:rFonts w:ascii="Times New Roman" w:hAnsi="Times New Roman" w:cs="Times New Roman"/>
          <w:spacing w:val="1"/>
        </w:rPr>
        <w:t xml:space="preserve"> </w:t>
      </w:r>
      <w:r w:rsidRPr="00BF11B0">
        <w:rPr>
          <w:rFonts w:ascii="Times New Roman" w:hAnsi="Times New Roman" w:cs="Times New Roman"/>
        </w:rPr>
        <w:t>пособия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дидактические</w:t>
      </w:r>
      <w:r w:rsidRPr="00BF11B0">
        <w:rPr>
          <w:rFonts w:ascii="Times New Roman" w:hAnsi="Times New Roman" w:cs="Times New Roman"/>
          <w:spacing w:val="1"/>
        </w:rPr>
        <w:t xml:space="preserve"> </w:t>
      </w:r>
      <w:r w:rsidRPr="00BF11B0">
        <w:rPr>
          <w:rFonts w:ascii="Times New Roman" w:hAnsi="Times New Roman" w:cs="Times New Roman"/>
        </w:rPr>
        <w:t>материалы,</w:t>
      </w:r>
      <w:r w:rsidRPr="00BF11B0">
        <w:rPr>
          <w:rFonts w:ascii="Times New Roman" w:hAnsi="Times New Roman" w:cs="Times New Roman"/>
          <w:spacing w:val="1"/>
        </w:rPr>
        <w:t xml:space="preserve"> </w:t>
      </w:r>
      <w:r w:rsidRPr="00BF11B0">
        <w:rPr>
          <w:rFonts w:ascii="Times New Roman" w:hAnsi="Times New Roman" w:cs="Times New Roman"/>
        </w:rPr>
        <w:t>специализированные</w:t>
      </w:r>
      <w:r w:rsidRPr="00BF11B0">
        <w:rPr>
          <w:rFonts w:ascii="Times New Roman" w:hAnsi="Times New Roman" w:cs="Times New Roman"/>
          <w:spacing w:val="1"/>
        </w:rPr>
        <w:t xml:space="preserve"> </w:t>
      </w:r>
      <w:r w:rsidRPr="00BF11B0">
        <w:rPr>
          <w:rFonts w:ascii="Times New Roman" w:hAnsi="Times New Roman" w:cs="Times New Roman"/>
        </w:rPr>
        <w:t>компьютерные</w:t>
      </w:r>
      <w:r w:rsidRPr="00BF11B0">
        <w:rPr>
          <w:rFonts w:ascii="Times New Roman" w:hAnsi="Times New Roman" w:cs="Times New Roman"/>
          <w:spacing w:val="1"/>
        </w:rPr>
        <w:t xml:space="preserve"> </w:t>
      </w:r>
      <w:r w:rsidRPr="00BF11B0">
        <w:rPr>
          <w:rFonts w:ascii="Times New Roman" w:hAnsi="Times New Roman" w:cs="Times New Roman"/>
        </w:rPr>
        <w:t>программы,</w:t>
      </w:r>
      <w:r w:rsidRPr="00BF11B0">
        <w:rPr>
          <w:rFonts w:ascii="Times New Roman" w:hAnsi="Times New Roman" w:cs="Times New Roman"/>
          <w:spacing w:val="1"/>
        </w:rPr>
        <w:t xml:space="preserve"> </w:t>
      </w:r>
      <w:r w:rsidRPr="00BF11B0">
        <w:rPr>
          <w:rFonts w:ascii="Times New Roman" w:hAnsi="Times New Roman" w:cs="Times New Roman"/>
        </w:rPr>
        <w:t>технические</w:t>
      </w:r>
      <w:r w:rsidRPr="00BF11B0">
        <w:rPr>
          <w:rFonts w:ascii="Times New Roman" w:hAnsi="Times New Roman" w:cs="Times New Roman"/>
          <w:spacing w:val="1"/>
        </w:rPr>
        <w:t xml:space="preserve"> </w:t>
      </w:r>
      <w:r w:rsidRPr="00BF11B0">
        <w:rPr>
          <w:rFonts w:ascii="Times New Roman" w:hAnsi="Times New Roman" w:cs="Times New Roman"/>
        </w:rPr>
        <w:t>средства</w:t>
      </w:r>
      <w:r w:rsidRPr="00BF11B0">
        <w:rPr>
          <w:rFonts w:ascii="Times New Roman" w:hAnsi="Times New Roman" w:cs="Times New Roman"/>
          <w:spacing w:val="1"/>
        </w:rPr>
        <w:t xml:space="preserve"> </w:t>
      </w:r>
      <w:r w:rsidRPr="00BF11B0">
        <w:rPr>
          <w:rFonts w:ascii="Times New Roman" w:hAnsi="Times New Roman" w:cs="Times New Roman"/>
        </w:rPr>
        <w:t>обучения,</w:t>
      </w:r>
      <w:r w:rsidRPr="00BF11B0">
        <w:rPr>
          <w:rFonts w:ascii="Times New Roman" w:hAnsi="Times New Roman" w:cs="Times New Roman"/>
          <w:spacing w:val="1"/>
        </w:rPr>
        <w:t xml:space="preserve"> </w:t>
      </w:r>
      <w:r w:rsidRPr="00BF11B0">
        <w:rPr>
          <w:rFonts w:ascii="Times New Roman" w:hAnsi="Times New Roman" w:cs="Times New Roman"/>
        </w:rPr>
        <w:t>особенности</w:t>
      </w:r>
      <w:r w:rsidRPr="00BF11B0">
        <w:rPr>
          <w:rFonts w:ascii="Times New Roman" w:hAnsi="Times New Roman" w:cs="Times New Roman"/>
          <w:spacing w:val="1"/>
        </w:rPr>
        <w:t xml:space="preserve"> </w:t>
      </w:r>
      <w:r w:rsidRPr="00BF11B0">
        <w:rPr>
          <w:rFonts w:ascii="Times New Roman" w:hAnsi="Times New Roman" w:cs="Times New Roman"/>
        </w:rPr>
        <w:t>проведения</w:t>
      </w:r>
      <w:r w:rsidRPr="00BF11B0">
        <w:rPr>
          <w:rFonts w:ascii="Times New Roman" w:hAnsi="Times New Roman" w:cs="Times New Roman"/>
          <w:spacing w:val="32"/>
        </w:rPr>
        <w:t xml:space="preserve"> </w:t>
      </w:r>
      <w:r w:rsidRPr="00BF11B0">
        <w:rPr>
          <w:rFonts w:ascii="Times New Roman" w:hAnsi="Times New Roman" w:cs="Times New Roman"/>
        </w:rPr>
        <w:t>групповых</w:t>
      </w:r>
      <w:r w:rsidRPr="00BF11B0">
        <w:rPr>
          <w:rFonts w:ascii="Times New Roman" w:hAnsi="Times New Roman" w:cs="Times New Roman"/>
          <w:spacing w:val="31"/>
        </w:rPr>
        <w:t xml:space="preserve"> </w:t>
      </w:r>
      <w:r w:rsidRPr="00BF11B0">
        <w:rPr>
          <w:rFonts w:ascii="Times New Roman" w:hAnsi="Times New Roman" w:cs="Times New Roman"/>
        </w:rPr>
        <w:t>и</w:t>
      </w:r>
      <w:r w:rsidRPr="00BF11B0">
        <w:rPr>
          <w:rFonts w:ascii="Times New Roman" w:hAnsi="Times New Roman" w:cs="Times New Roman"/>
          <w:spacing w:val="32"/>
        </w:rPr>
        <w:t xml:space="preserve"> </w:t>
      </w:r>
      <w:r w:rsidRPr="00BF11B0">
        <w:rPr>
          <w:rFonts w:ascii="Times New Roman" w:hAnsi="Times New Roman" w:cs="Times New Roman"/>
        </w:rPr>
        <w:t>индивидуальных</w:t>
      </w:r>
      <w:r w:rsidRPr="00BF11B0">
        <w:rPr>
          <w:rFonts w:ascii="Times New Roman" w:hAnsi="Times New Roman" w:cs="Times New Roman"/>
          <w:spacing w:val="30"/>
        </w:rPr>
        <w:t xml:space="preserve"> </w:t>
      </w:r>
      <w:r w:rsidRPr="00BF11B0">
        <w:rPr>
          <w:rFonts w:ascii="Times New Roman" w:hAnsi="Times New Roman" w:cs="Times New Roman"/>
        </w:rPr>
        <w:t>коррекционно-развивающих</w:t>
      </w:r>
      <w:r w:rsidRPr="00BF11B0">
        <w:rPr>
          <w:rFonts w:ascii="Times New Roman" w:hAnsi="Times New Roman" w:cs="Times New Roman"/>
          <w:spacing w:val="31"/>
        </w:rPr>
        <w:t xml:space="preserve"> </w:t>
      </w:r>
      <w:r w:rsidRPr="00BF11B0">
        <w:rPr>
          <w:rFonts w:ascii="Times New Roman" w:hAnsi="Times New Roman" w:cs="Times New Roman"/>
        </w:rPr>
        <w:t>занятий;</w:t>
      </w:r>
    </w:p>
    <w:p w14:paraId="58708708" w14:textId="77777777" w:rsidR="00927F2E" w:rsidRPr="00BF11B0" w:rsidRDefault="00927F2E" w:rsidP="00BF11B0">
      <w:pPr>
        <w:pStyle w:val="a3"/>
        <w:spacing w:before="10"/>
        <w:ind w:left="0"/>
        <w:contextualSpacing/>
        <w:jc w:val="left"/>
        <w:rPr>
          <w:rFonts w:ascii="Times New Roman" w:hAnsi="Times New Roman" w:cs="Times New Roman"/>
        </w:rPr>
      </w:pPr>
    </w:p>
    <w:p w14:paraId="6FF92DC6" w14:textId="77777777" w:rsidR="00927F2E" w:rsidRPr="00BF11B0" w:rsidRDefault="0011740B" w:rsidP="00BF11B0">
      <w:pPr>
        <w:pStyle w:val="a3"/>
        <w:ind w:right="274"/>
        <w:contextualSpacing/>
        <w:rPr>
          <w:rFonts w:ascii="Times New Roman" w:hAnsi="Times New Roman" w:cs="Times New Roman"/>
        </w:rPr>
      </w:pPr>
      <w:r w:rsidRPr="00BF11B0">
        <w:rPr>
          <w:rFonts w:ascii="Times New Roman" w:hAnsi="Times New Roman" w:cs="Times New Roman"/>
        </w:rPr>
        <w:t>описание</w:t>
      </w:r>
      <w:r w:rsidRPr="00BF11B0">
        <w:rPr>
          <w:rFonts w:ascii="Times New Roman" w:hAnsi="Times New Roman" w:cs="Times New Roman"/>
          <w:spacing w:val="1"/>
        </w:rPr>
        <w:t xml:space="preserve"> </w:t>
      </w:r>
      <w:r w:rsidRPr="00BF11B0">
        <w:rPr>
          <w:rFonts w:ascii="Times New Roman" w:hAnsi="Times New Roman" w:cs="Times New Roman"/>
        </w:rPr>
        <w:t>основного</w:t>
      </w:r>
      <w:r w:rsidRPr="00BF11B0">
        <w:rPr>
          <w:rFonts w:ascii="Times New Roman" w:hAnsi="Times New Roman" w:cs="Times New Roman"/>
          <w:spacing w:val="1"/>
        </w:rPr>
        <w:t xml:space="preserve"> </w:t>
      </w:r>
      <w:r w:rsidRPr="00BF11B0">
        <w:rPr>
          <w:rFonts w:ascii="Times New Roman" w:hAnsi="Times New Roman" w:cs="Times New Roman"/>
        </w:rPr>
        <w:t>содержания</w:t>
      </w:r>
      <w:r w:rsidRPr="00BF11B0">
        <w:rPr>
          <w:rFonts w:ascii="Times New Roman" w:hAnsi="Times New Roman" w:cs="Times New Roman"/>
          <w:spacing w:val="1"/>
        </w:rPr>
        <w:t xml:space="preserve"> </w:t>
      </w:r>
      <w:r w:rsidRPr="00BF11B0">
        <w:rPr>
          <w:rFonts w:ascii="Times New Roman" w:hAnsi="Times New Roman" w:cs="Times New Roman"/>
        </w:rPr>
        <w:t>рабочих</w:t>
      </w:r>
      <w:r w:rsidRPr="00BF11B0">
        <w:rPr>
          <w:rFonts w:ascii="Times New Roman" w:hAnsi="Times New Roman" w:cs="Times New Roman"/>
          <w:spacing w:val="1"/>
        </w:rPr>
        <w:t xml:space="preserve"> </w:t>
      </w:r>
      <w:r w:rsidRPr="00BF11B0">
        <w:rPr>
          <w:rFonts w:ascii="Times New Roman" w:hAnsi="Times New Roman" w:cs="Times New Roman"/>
        </w:rPr>
        <w:t>программ</w:t>
      </w:r>
      <w:r w:rsidRPr="00BF11B0">
        <w:rPr>
          <w:rFonts w:ascii="Times New Roman" w:hAnsi="Times New Roman" w:cs="Times New Roman"/>
          <w:spacing w:val="1"/>
        </w:rPr>
        <w:t xml:space="preserve"> </w:t>
      </w:r>
      <w:r w:rsidRPr="00BF11B0">
        <w:rPr>
          <w:rFonts w:ascii="Times New Roman" w:hAnsi="Times New Roman" w:cs="Times New Roman"/>
        </w:rPr>
        <w:t>коррекционных</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перечень дополнительных коррекционно-развивающих занятий (при наличии);</w:t>
      </w:r>
      <w:r w:rsidRPr="00BF11B0">
        <w:rPr>
          <w:rFonts w:ascii="Times New Roman" w:hAnsi="Times New Roman" w:cs="Times New Roman"/>
          <w:spacing w:val="1"/>
        </w:rPr>
        <w:t xml:space="preserve"> </w:t>
      </w:r>
      <w:r w:rsidRPr="00BF11B0">
        <w:rPr>
          <w:rFonts w:ascii="Times New Roman" w:hAnsi="Times New Roman" w:cs="Times New Roman"/>
        </w:rPr>
        <w:t>планируемые</w:t>
      </w:r>
      <w:r w:rsidRPr="00BF11B0">
        <w:rPr>
          <w:rFonts w:ascii="Times New Roman" w:hAnsi="Times New Roman" w:cs="Times New Roman"/>
          <w:spacing w:val="-1"/>
        </w:rPr>
        <w:t xml:space="preserve"> </w:t>
      </w:r>
      <w:r w:rsidRPr="00BF11B0">
        <w:rPr>
          <w:rFonts w:ascii="Times New Roman" w:hAnsi="Times New Roman" w:cs="Times New Roman"/>
        </w:rPr>
        <w:t>результаты</w:t>
      </w:r>
      <w:r w:rsidRPr="00BF11B0">
        <w:rPr>
          <w:rFonts w:ascii="Times New Roman" w:hAnsi="Times New Roman" w:cs="Times New Roman"/>
          <w:spacing w:val="-1"/>
        </w:rPr>
        <w:t xml:space="preserve"> </w:t>
      </w:r>
      <w:r w:rsidRPr="00BF11B0">
        <w:rPr>
          <w:rFonts w:ascii="Times New Roman" w:hAnsi="Times New Roman" w:cs="Times New Roman"/>
        </w:rPr>
        <w:t>коррекционной</w:t>
      </w:r>
      <w:r w:rsidRPr="00BF11B0">
        <w:rPr>
          <w:rFonts w:ascii="Times New Roman" w:hAnsi="Times New Roman" w:cs="Times New Roman"/>
          <w:spacing w:val="-2"/>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2"/>
        </w:rPr>
        <w:t xml:space="preserve"> </w:t>
      </w:r>
      <w:r w:rsidRPr="00BF11B0">
        <w:rPr>
          <w:rFonts w:ascii="Times New Roman" w:hAnsi="Times New Roman" w:cs="Times New Roman"/>
        </w:rPr>
        <w:t>подходы</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оценке.</w:t>
      </w:r>
    </w:p>
    <w:p w14:paraId="455DE609" w14:textId="20D65CA9" w:rsidR="00927F2E" w:rsidRPr="002A5F82" w:rsidRDefault="002A5F82" w:rsidP="002A5F82">
      <w:pPr>
        <w:tabs>
          <w:tab w:val="left" w:pos="1033"/>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2A5F82">
        <w:rPr>
          <w:rFonts w:ascii="Times New Roman" w:hAnsi="Times New Roman" w:cs="Times New Roman"/>
          <w:sz w:val="24"/>
          <w:szCs w:val="24"/>
        </w:rPr>
        <w:t>ПКР</w:t>
      </w:r>
      <w:r w:rsidR="0011740B" w:rsidRPr="002A5F82">
        <w:rPr>
          <w:rFonts w:ascii="Times New Roman" w:hAnsi="Times New Roman" w:cs="Times New Roman"/>
          <w:spacing w:val="15"/>
          <w:sz w:val="24"/>
          <w:szCs w:val="24"/>
        </w:rPr>
        <w:t xml:space="preserve"> </w:t>
      </w:r>
      <w:r w:rsidR="0011740B" w:rsidRPr="002A5F82">
        <w:rPr>
          <w:rFonts w:ascii="Times New Roman" w:hAnsi="Times New Roman" w:cs="Times New Roman"/>
          <w:sz w:val="24"/>
          <w:szCs w:val="24"/>
        </w:rPr>
        <w:t>вариативна</w:t>
      </w:r>
      <w:r w:rsidR="0011740B" w:rsidRPr="002A5F82">
        <w:rPr>
          <w:rFonts w:ascii="Times New Roman" w:hAnsi="Times New Roman" w:cs="Times New Roman"/>
          <w:spacing w:val="70"/>
          <w:sz w:val="24"/>
          <w:szCs w:val="24"/>
        </w:rPr>
        <w:t xml:space="preserve"> </w:t>
      </w:r>
      <w:r w:rsidR="0011740B" w:rsidRPr="002A5F82">
        <w:rPr>
          <w:rFonts w:ascii="Times New Roman" w:hAnsi="Times New Roman" w:cs="Times New Roman"/>
          <w:sz w:val="24"/>
          <w:szCs w:val="24"/>
        </w:rPr>
        <w:t>по</w:t>
      </w:r>
      <w:r w:rsidR="0011740B" w:rsidRPr="002A5F82">
        <w:rPr>
          <w:rFonts w:ascii="Times New Roman" w:hAnsi="Times New Roman" w:cs="Times New Roman"/>
          <w:spacing w:val="71"/>
          <w:sz w:val="24"/>
          <w:szCs w:val="24"/>
        </w:rPr>
        <w:t xml:space="preserve"> </w:t>
      </w:r>
      <w:r w:rsidR="0011740B" w:rsidRPr="002A5F82">
        <w:rPr>
          <w:rFonts w:ascii="Times New Roman" w:hAnsi="Times New Roman" w:cs="Times New Roman"/>
          <w:sz w:val="24"/>
          <w:szCs w:val="24"/>
        </w:rPr>
        <w:t>форме</w:t>
      </w:r>
      <w:r w:rsidR="0011740B" w:rsidRPr="002A5F82">
        <w:rPr>
          <w:rFonts w:ascii="Times New Roman" w:hAnsi="Times New Roman" w:cs="Times New Roman"/>
          <w:spacing w:val="70"/>
          <w:sz w:val="24"/>
          <w:szCs w:val="24"/>
        </w:rPr>
        <w:t xml:space="preserve"> </w:t>
      </w:r>
      <w:r w:rsidR="0011740B" w:rsidRPr="002A5F82">
        <w:rPr>
          <w:rFonts w:ascii="Times New Roman" w:hAnsi="Times New Roman" w:cs="Times New Roman"/>
          <w:sz w:val="24"/>
          <w:szCs w:val="24"/>
        </w:rPr>
        <w:t>и</w:t>
      </w:r>
      <w:r w:rsidR="0011740B" w:rsidRPr="002A5F82">
        <w:rPr>
          <w:rFonts w:ascii="Times New Roman" w:hAnsi="Times New Roman" w:cs="Times New Roman"/>
          <w:spacing w:val="73"/>
          <w:sz w:val="24"/>
          <w:szCs w:val="24"/>
        </w:rPr>
        <w:t xml:space="preserve"> </w:t>
      </w:r>
      <w:r w:rsidR="0011740B" w:rsidRPr="002A5F82">
        <w:rPr>
          <w:rFonts w:ascii="Times New Roman" w:hAnsi="Times New Roman" w:cs="Times New Roman"/>
          <w:sz w:val="24"/>
          <w:szCs w:val="24"/>
        </w:rPr>
        <w:t>по</w:t>
      </w:r>
      <w:r w:rsidR="0011740B" w:rsidRPr="002A5F82">
        <w:rPr>
          <w:rFonts w:ascii="Times New Roman" w:hAnsi="Times New Roman" w:cs="Times New Roman"/>
          <w:spacing w:val="74"/>
          <w:sz w:val="24"/>
          <w:szCs w:val="24"/>
        </w:rPr>
        <w:t xml:space="preserve"> </w:t>
      </w:r>
      <w:r w:rsidR="0011740B" w:rsidRPr="002A5F82">
        <w:rPr>
          <w:rFonts w:ascii="Times New Roman" w:hAnsi="Times New Roman" w:cs="Times New Roman"/>
          <w:sz w:val="24"/>
          <w:szCs w:val="24"/>
        </w:rPr>
        <w:t>содержанию</w:t>
      </w:r>
      <w:r w:rsidR="0011740B" w:rsidRPr="002A5F82">
        <w:rPr>
          <w:rFonts w:ascii="Times New Roman" w:hAnsi="Times New Roman" w:cs="Times New Roman"/>
          <w:spacing w:val="70"/>
          <w:sz w:val="24"/>
          <w:szCs w:val="24"/>
        </w:rPr>
        <w:t xml:space="preserve"> </w:t>
      </w:r>
      <w:r w:rsidR="0011740B" w:rsidRPr="002A5F82">
        <w:rPr>
          <w:rFonts w:ascii="Times New Roman" w:hAnsi="Times New Roman" w:cs="Times New Roman"/>
          <w:sz w:val="24"/>
          <w:szCs w:val="24"/>
        </w:rPr>
        <w:t>в</w:t>
      </w:r>
      <w:r w:rsidR="0011740B" w:rsidRPr="002A5F82">
        <w:rPr>
          <w:rFonts w:ascii="Times New Roman" w:hAnsi="Times New Roman" w:cs="Times New Roman"/>
          <w:spacing w:val="74"/>
          <w:sz w:val="24"/>
          <w:szCs w:val="24"/>
        </w:rPr>
        <w:t xml:space="preserve"> </w:t>
      </w:r>
      <w:r w:rsidR="0011740B" w:rsidRPr="002A5F82">
        <w:rPr>
          <w:rFonts w:ascii="Times New Roman" w:hAnsi="Times New Roman" w:cs="Times New Roman"/>
          <w:sz w:val="24"/>
          <w:szCs w:val="24"/>
        </w:rPr>
        <w:t>зависимости</w:t>
      </w:r>
      <w:r w:rsidR="0011740B" w:rsidRPr="002A5F82">
        <w:rPr>
          <w:rFonts w:ascii="Times New Roman" w:hAnsi="Times New Roman" w:cs="Times New Roman"/>
          <w:spacing w:val="71"/>
          <w:sz w:val="24"/>
          <w:szCs w:val="24"/>
        </w:rPr>
        <w:t xml:space="preserve"> </w:t>
      </w:r>
      <w:r w:rsidR="0011740B" w:rsidRPr="002A5F82">
        <w:rPr>
          <w:rFonts w:ascii="Times New Roman" w:hAnsi="Times New Roman" w:cs="Times New Roman"/>
          <w:sz w:val="24"/>
          <w:szCs w:val="24"/>
        </w:rPr>
        <w:t>от</w:t>
      </w:r>
      <w:r w:rsidR="0011740B" w:rsidRPr="002A5F82">
        <w:rPr>
          <w:rFonts w:ascii="Times New Roman" w:hAnsi="Times New Roman" w:cs="Times New Roman"/>
          <w:spacing w:val="70"/>
          <w:sz w:val="24"/>
          <w:szCs w:val="24"/>
        </w:rPr>
        <w:t xml:space="preserve"> </w:t>
      </w:r>
      <w:r w:rsidR="0011740B" w:rsidRPr="002A5F82">
        <w:rPr>
          <w:rFonts w:ascii="Times New Roman" w:hAnsi="Times New Roman" w:cs="Times New Roman"/>
          <w:sz w:val="24"/>
          <w:szCs w:val="24"/>
        </w:rPr>
        <w:t>особых</w:t>
      </w:r>
    </w:p>
    <w:p w14:paraId="3E4ED0B2"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образовательных потребностей, характера имеющихся трудностей и особенностей</w:t>
      </w:r>
      <w:r w:rsidRPr="00BF11B0">
        <w:rPr>
          <w:rFonts w:ascii="Times New Roman" w:hAnsi="Times New Roman" w:cs="Times New Roman"/>
          <w:spacing w:val="1"/>
        </w:rPr>
        <w:t xml:space="preserve"> </w:t>
      </w:r>
      <w:r w:rsidRPr="00BF11B0">
        <w:rPr>
          <w:rFonts w:ascii="Times New Roman" w:hAnsi="Times New Roman" w:cs="Times New Roman"/>
        </w:rPr>
        <w:t>социальной</w:t>
      </w:r>
      <w:r w:rsidRPr="00BF11B0">
        <w:rPr>
          <w:rFonts w:ascii="Times New Roman" w:hAnsi="Times New Roman" w:cs="Times New Roman"/>
          <w:spacing w:val="1"/>
        </w:rPr>
        <w:t xml:space="preserve"> </w:t>
      </w:r>
      <w:r w:rsidRPr="00BF11B0">
        <w:rPr>
          <w:rFonts w:ascii="Times New Roman" w:hAnsi="Times New Roman" w:cs="Times New Roman"/>
        </w:rPr>
        <w:t>адаптации</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региональной</w:t>
      </w:r>
      <w:r w:rsidRPr="00BF11B0">
        <w:rPr>
          <w:rFonts w:ascii="Times New Roman" w:hAnsi="Times New Roman" w:cs="Times New Roman"/>
          <w:spacing w:val="1"/>
        </w:rPr>
        <w:t xml:space="preserve"> </w:t>
      </w:r>
      <w:r w:rsidRPr="00BF11B0">
        <w:rPr>
          <w:rFonts w:ascii="Times New Roman" w:hAnsi="Times New Roman" w:cs="Times New Roman"/>
        </w:rPr>
        <w:t>специфики</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особенностей</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образовательно-коррекционного</w:t>
      </w:r>
      <w:r w:rsidRPr="00BF11B0">
        <w:rPr>
          <w:rFonts w:ascii="Times New Roman" w:hAnsi="Times New Roman" w:cs="Times New Roman"/>
          <w:spacing w:val="1"/>
        </w:rPr>
        <w:t xml:space="preserve"> </w:t>
      </w:r>
      <w:r w:rsidRPr="00BF11B0">
        <w:rPr>
          <w:rFonts w:ascii="Times New Roman" w:hAnsi="Times New Roman" w:cs="Times New Roman"/>
        </w:rPr>
        <w:t>процесса</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p>
    <w:p w14:paraId="70A905F1" w14:textId="77777777" w:rsidR="00927F2E" w:rsidRPr="00BF11B0" w:rsidRDefault="0011740B" w:rsidP="002A5F82">
      <w:pPr>
        <w:pStyle w:val="a5"/>
        <w:tabs>
          <w:tab w:val="left" w:pos="1148"/>
        </w:tabs>
        <w:spacing w:before="222"/>
        <w:ind w:right="269"/>
        <w:contextualSpacing/>
        <w:rPr>
          <w:rFonts w:ascii="Times New Roman" w:hAnsi="Times New Roman" w:cs="Times New Roman"/>
          <w:sz w:val="24"/>
          <w:szCs w:val="24"/>
        </w:rPr>
      </w:pPr>
      <w:r w:rsidRPr="00BF11B0">
        <w:rPr>
          <w:rFonts w:ascii="Times New Roman" w:hAnsi="Times New Roman" w:cs="Times New Roman"/>
          <w:sz w:val="24"/>
          <w:szCs w:val="24"/>
        </w:rPr>
        <w:t>ПКР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предусматривает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создание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условий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позволяющих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посредством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дифференцированного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психолого-педагогического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сопровождения,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дифференциации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процесса.</w:t>
      </w:r>
    </w:p>
    <w:p w14:paraId="1F55E11E" w14:textId="77777777" w:rsidR="00927F2E" w:rsidRPr="00BF11B0" w:rsidRDefault="0011740B" w:rsidP="002A5F82">
      <w:pPr>
        <w:pStyle w:val="a5"/>
        <w:tabs>
          <w:tab w:val="left" w:pos="1126"/>
        </w:tabs>
        <w:ind w:right="269"/>
        <w:contextualSpacing/>
        <w:rPr>
          <w:rFonts w:ascii="Times New Roman" w:hAnsi="Times New Roman" w:cs="Times New Roman"/>
          <w:sz w:val="24"/>
          <w:szCs w:val="24"/>
        </w:rPr>
      </w:pPr>
      <w:r w:rsidRPr="00BF11B0">
        <w:rPr>
          <w:rFonts w:ascii="Times New Roman" w:hAnsi="Times New Roman" w:cs="Times New Roman"/>
          <w:sz w:val="24"/>
          <w:szCs w:val="24"/>
        </w:rPr>
        <w:t>ПКР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предусматривает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индивидуально-ориентированных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коррекционно-развивающих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мероприятий,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обеспечивающих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удовлетворение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АООП</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ООО.</w:t>
      </w:r>
    </w:p>
    <w:p w14:paraId="6284172D" w14:textId="77777777" w:rsidR="00927F2E" w:rsidRPr="00BF11B0" w:rsidRDefault="0011740B" w:rsidP="002A5F82">
      <w:pPr>
        <w:pStyle w:val="a5"/>
        <w:tabs>
          <w:tab w:val="left" w:pos="976"/>
        </w:tabs>
        <w:spacing w:before="75"/>
        <w:ind w:right="270"/>
        <w:contextualSpacing/>
        <w:rPr>
          <w:rFonts w:ascii="Times New Roman" w:hAnsi="Times New Roman" w:cs="Times New Roman"/>
          <w:sz w:val="24"/>
          <w:szCs w:val="24"/>
        </w:rPr>
      </w:pPr>
      <w:r w:rsidRPr="00BF11B0">
        <w:rPr>
          <w:rFonts w:ascii="Times New Roman" w:hAnsi="Times New Roman" w:cs="Times New Roman"/>
          <w:sz w:val="24"/>
          <w:szCs w:val="24"/>
        </w:rPr>
        <w:t>ПКР может быть реализована при разных формах получения 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обучающимися, в том числе обучение на дому и с применением дистанционных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технологий.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Степень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специалистов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устанавливается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Объем</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помощи,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коррекционно-развивающей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обучающимся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определяются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основании заключения ППк</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ПМПК.</w:t>
      </w:r>
    </w:p>
    <w:p w14:paraId="007A125C" w14:textId="77777777" w:rsidR="00927F2E" w:rsidRPr="00BF11B0" w:rsidRDefault="0011740B" w:rsidP="002A5F82">
      <w:pPr>
        <w:pStyle w:val="a5"/>
        <w:tabs>
          <w:tab w:val="left" w:pos="1001"/>
        </w:tabs>
        <w:spacing w:before="224"/>
        <w:ind w:right="269"/>
        <w:contextualSpacing/>
        <w:rPr>
          <w:rFonts w:ascii="Times New Roman" w:hAnsi="Times New Roman" w:cs="Times New Roman"/>
          <w:sz w:val="24"/>
          <w:szCs w:val="24"/>
        </w:rPr>
      </w:pPr>
      <w:r w:rsidRPr="00BF11B0">
        <w:rPr>
          <w:rFonts w:ascii="Times New Roman" w:hAnsi="Times New Roman" w:cs="Times New Roman"/>
          <w:sz w:val="24"/>
          <w:szCs w:val="24"/>
        </w:rPr>
        <w:t>Реализация ПКР предусматривает осуществление комплексного подхода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образовательно-коррекционном процессе на основе взаимодействия участников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механизмом,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обеспечивающим</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системность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помощи,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является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психолого-педагогический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консилиум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организации.</w:t>
      </w:r>
    </w:p>
    <w:p w14:paraId="661F144F" w14:textId="77777777" w:rsidR="00927F2E" w:rsidRPr="00BF11B0" w:rsidRDefault="0011740B" w:rsidP="002A5F82">
      <w:pPr>
        <w:pStyle w:val="a5"/>
        <w:tabs>
          <w:tab w:val="left" w:pos="961"/>
        </w:tabs>
        <w:ind w:right="379"/>
        <w:contextualSpacing/>
        <w:rPr>
          <w:rFonts w:ascii="Times New Roman" w:hAnsi="Times New Roman" w:cs="Times New Roman"/>
          <w:sz w:val="24"/>
          <w:szCs w:val="24"/>
        </w:rPr>
      </w:pPr>
      <w:r w:rsidRPr="00BF11B0">
        <w:rPr>
          <w:rFonts w:ascii="Times New Roman" w:hAnsi="Times New Roman" w:cs="Times New Roman"/>
          <w:sz w:val="24"/>
          <w:szCs w:val="24"/>
        </w:rPr>
        <w:t>ПКР разрабатывается на период получения основного общего образования,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включает следующие разделы:</w:t>
      </w:r>
    </w:p>
    <w:p w14:paraId="515B0014" w14:textId="77777777" w:rsidR="00927F2E" w:rsidRPr="00BF11B0" w:rsidRDefault="00927F2E" w:rsidP="00BF11B0">
      <w:pPr>
        <w:pStyle w:val="a3"/>
        <w:spacing w:before="1"/>
        <w:ind w:left="0"/>
        <w:contextualSpacing/>
        <w:jc w:val="left"/>
        <w:rPr>
          <w:rFonts w:ascii="Times New Roman" w:hAnsi="Times New Roman" w:cs="Times New Roman"/>
        </w:rPr>
      </w:pPr>
    </w:p>
    <w:p w14:paraId="2B1EDB5B" w14:textId="77777777" w:rsidR="00927F2E" w:rsidRPr="00BF11B0" w:rsidRDefault="0011740B" w:rsidP="00BF11B0">
      <w:pPr>
        <w:pStyle w:val="a3"/>
        <w:ind w:right="4436"/>
        <w:contextualSpacing/>
        <w:jc w:val="left"/>
        <w:rPr>
          <w:rFonts w:ascii="Times New Roman" w:hAnsi="Times New Roman" w:cs="Times New Roman"/>
        </w:rPr>
      </w:pPr>
      <w:r w:rsidRPr="00BF11B0">
        <w:rPr>
          <w:rFonts w:ascii="Times New Roman" w:hAnsi="Times New Roman" w:cs="Times New Roman"/>
        </w:rPr>
        <w:t>Цели, задачи и принципы построения ПКР.</w:t>
      </w:r>
      <w:r w:rsidRPr="00BF11B0">
        <w:rPr>
          <w:rFonts w:ascii="Times New Roman" w:hAnsi="Times New Roman" w:cs="Times New Roman"/>
          <w:spacing w:val="1"/>
        </w:rPr>
        <w:t xml:space="preserve"> </w:t>
      </w:r>
      <w:r w:rsidRPr="00BF11B0">
        <w:rPr>
          <w:rFonts w:ascii="Times New Roman" w:hAnsi="Times New Roman" w:cs="Times New Roman"/>
        </w:rPr>
        <w:t>Перечень и содержание направлений работы.</w:t>
      </w:r>
      <w:r w:rsidRPr="00BF11B0">
        <w:rPr>
          <w:rFonts w:ascii="Times New Roman" w:hAnsi="Times New Roman" w:cs="Times New Roman"/>
          <w:spacing w:val="-55"/>
        </w:rPr>
        <w:t xml:space="preserve"> </w:t>
      </w:r>
      <w:r w:rsidRPr="00BF11B0">
        <w:rPr>
          <w:rFonts w:ascii="Times New Roman" w:hAnsi="Times New Roman" w:cs="Times New Roman"/>
        </w:rPr>
        <w:t>Механизмы</w:t>
      </w:r>
      <w:r w:rsidRPr="00BF11B0">
        <w:rPr>
          <w:rFonts w:ascii="Times New Roman" w:hAnsi="Times New Roman" w:cs="Times New Roman"/>
          <w:spacing w:val="-1"/>
        </w:rPr>
        <w:t xml:space="preserve"> </w:t>
      </w:r>
      <w:r w:rsidRPr="00BF11B0">
        <w:rPr>
          <w:rFonts w:ascii="Times New Roman" w:hAnsi="Times New Roman" w:cs="Times New Roman"/>
        </w:rPr>
        <w:t>реализации</w:t>
      </w:r>
      <w:r w:rsidRPr="00BF11B0">
        <w:rPr>
          <w:rFonts w:ascii="Times New Roman" w:hAnsi="Times New Roman" w:cs="Times New Roman"/>
          <w:spacing w:val="-3"/>
        </w:rPr>
        <w:t xml:space="preserve"> </w:t>
      </w:r>
      <w:r w:rsidRPr="00BF11B0">
        <w:rPr>
          <w:rFonts w:ascii="Times New Roman" w:hAnsi="Times New Roman" w:cs="Times New Roman"/>
        </w:rPr>
        <w:t>программы.</w:t>
      </w:r>
    </w:p>
    <w:p w14:paraId="59D1EE99"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Условия</w:t>
      </w:r>
      <w:r w:rsidRPr="00BF11B0">
        <w:rPr>
          <w:rFonts w:ascii="Times New Roman" w:hAnsi="Times New Roman" w:cs="Times New Roman"/>
          <w:spacing w:val="-5"/>
        </w:rPr>
        <w:t xml:space="preserve"> </w:t>
      </w:r>
      <w:r w:rsidRPr="00BF11B0">
        <w:rPr>
          <w:rFonts w:ascii="Times New Roman" w:hAnsi="Times New Roman" w:cs="Times New Roman"/>
        </w:rPr>
        <w:t>реализации</w:t>
      </w:r>
      <w:r w:rsidRPr="00BF11B0">
        <w:rPr>
          <w:rFonts w:ascii="Times New Roman" w:hAnsi="Times New Roman" w:cs="Times New Roman"/>
          <w:spacing w:val="-4"/>
        </w:rPr>
        <w:t xml:space="preserve"> </w:t>
      </w:r>
      <w:r w:rsidRPr="00BF11B0">
        <w:rPr>
          <w:rFonts w:ascii="Times New Roman" w:hAnsi="Times New Roman" w:cs="Times New Roman"/>
        </w:rPr>
        <w:t>программы.</w:t>
      </w:r>
    </w:p>
    <w:p w14:paraId="5F96F735"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Планируемые</w:t>
      </w:r>
      <w:r w:rsidRPr="00BF11B0">
        <w:rPr>
          <w:rFonts w:ascii="Times New Roman" w:hAnsi="Times New Roman" w:cs="Times New Roman"/>
          <w:spacing w:val="-6"/>
        </w:rPr>
        <w:t xml:space="preserve"> </w:t>
      </w:r>
      <w:r w:rsidRPr="00BF11B0">
        <w:rPr>
          <w:rFonts w:ascii="Times New Roman" w:hAnsi="Times New Roman" w:cs="Times New Roman"/>
        </w:rPr>
        <w:t>результаты</w:t>
      </w:r>
      <w:r w:rsidRPr="00BF11B0">
        <w:rPr>
          <w:rFonts w:ascii="Times New Roman" w:hAnsi="Times New Roman" w:cs="Times New Roman"/>
          <w:spacing w:val="-5"/>
        </w:rPr>
        <w:t xml:space="preserve"> </w:t>
      </w:r>
      <w:r w:rsidRPr="00BF11B0">
        <w:rPr>
          <w:rFonts w:ascii="Times New Roman" w:hAnsi="Times New Roman" w:cs="Times New Roman"/>
        </w:rPr>
        <w:t>реализации</w:t>
      </w:r>
      <w:r w:rsidRPr="00BF11B0">
        <w:rPr>
          <w:rFonts w:ascii="Times New Roman" w:hAnsi="Times New Roman" w:cs="Times New Roman"/>
          <w:spacing w:val="-6"/>
        </w:rPr>
        <w:t xml:space="preserve"> </w:t>
      </w:r>
      <w:r w:rsidRPr="00BF11B0">
        <w:rPr>
          <w:rFonts w:ascii="Times New Roman" w:hAnsi="Times New Roman" w:cs="Times New Roman"/>
        </w:rPr>
        <w:t>программы.</w:t>
      </w:r>
    </w:p>
    <w:p w14:paraId="3D96A7D0" w14:textId="159038B7" w:rsidR="00927F2E" w:rsidRDefault="002A5F82" w:rsidP="002A5F82">
      <w:pPr>
        <w:tabs>
          <w:tab w:val="left" w:pos="1074"/>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2A5F82">
        <w:rPr>
          <w:rFonts w:ascii="Times New Roman" w:hAnsi="Times New Roman" w:cs="Times New Roman"/>
          <w:sz w:val="24"/>
          <w:szCs w:val="24"/>
        </w:rPr>
        <w:t>ПКР</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представлена</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в</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приложении</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к</w:t>
      </w:r>
      <w:r w:rsidR="0011740B" w:rsidRPr="002A5F82">
        <w:rPr>
          <w:rFonts w:ascii="Times New Roman" w:hAnsi="Times New Roman" w:cs="Times New Roman"/>
          <w:spacing w:val="-3"/>
          <w:sz w:val="24"/>
          <w:szCs w:val="24"/>
        </w:rPr>
        <w:t xml:space="preserve"> </w:t>
      </w:r>
      <w:r w:rsidR="0011740B" w:rsidRPr="002A5F82">
        <w:rPr>
          <w:rFonts w:ascii="Times New Roman" w:hAnsi="Times New Roman" w:cs="Times New Roman"/>
          <w:sz w:val="24"/>
          <w:szCs w:val="24"/>
        </w:rPr>
        <w:t>настоящей</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А</w:t>
      </w:r>
      <w:r>
        <w:rPr>
          <w:rFonts w:ascii="Times New Roman" w:hAnsi="Times New Roman" w:cs="Times New Roman"/>
          <w:sz w:val="24"/>
          <w:szCs w:val="24"/>
        </w:rPr>
        <w:t>О</w:t>
      </w:r>
      <w:r w:rsidR="0011740B" w:rsidRPr="002A5F82">
        <w:rPr>
          <w:rFonts w:ascii="Times New Roman" w:hAnsi="Times New Roman" w:cs="Times New Roman"/>
          <w:sz w:val="24"/>
          <w:szCs w:val="24"/>
        </w:rPr>
        <w:t>ОП</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ООО.</w:t>
      </w:r>
    </w:p>
    <w:p w14:paraId="50BF122F" w14:textId="77777777" w:rsidR="002A5F82" w:rsidRPr="002A5F82" w:rsidRDefault="002A5F82" w:rsidP="002A5F82">
      <w:pPr>
        <w:tabs>
          <w:tab w:val="left" w:pos="1074"/>
        </w:tabs>
        <w:spacing w:before="224"/>
        <w:contextualSpacing/>
        <w:rPr>
          <w:rFonts w:ascii="Times New Roman" w:hAnsi="Times New Roman" w:cs="Times New Roman"/>
          <w:sz w:val="24"/>
          <w:szCs w:val="24"/>
        </w:rPr>
      </w:pPr>
    </w:p>
    <w:p w14:paraId="729B700A" w14:textId="77777777" w:rsidR="002A5F82" w:rsidRDefault="002A5F82" w:rsidP="002A5F82">
      <w:pPr>
        <w:tabs>
          <w:tab w:val="left" w:pos="751"/>
        </w:tabs>
        <w:spacing w:before="222"/>
        <w:contextualSpacing/>
        <w:rPr>
          <w:rFonts w:ascii="Times New Roman" w:hAnsi="Times New Roman" w:cs="Times New Roman"/>
          <w:sz w:val="24"/>
          <w:szCs w:val="24"/>
        </w:rPr>
      </w:pPr>
      <w:r>
        <w:rPr>
          <w:rFonts w:ascii="Times New Roman" w:hAnsi="Times New Roman" w:cs="Times New Roman"/>
          <w:sz w:val="24"/>
          <w:szCs w:val="24"/>
        </w:rPr>
        <w:t xml:space="preserve">    Р</w:t>
      </w:r>
      <w:r w:rsidR="0011740B" w:rsidRPr="002A5F82">
        <w:rPr>
          <w:rFonts w:ascii="Times New Roman" w:hAnsi="Times New Roman" w:cs="Times New Roman"/>
          <w:sz w:val="24"/>
          <w:szCs w:val="24"/>
        </w:rPr>
        <w:t>абочая</w:t>
      </w:r>
      <w:r w:rsidR="0011740B" w:rsidRPr="002A5F82">
        <w:rPr>
          <w:rFonts w:ascii="Times New Roman" w:hAnsi="Times New Roman" w:cs="Times New Roman"/>
          <w:spacing w:val="-6"/>
          <w:sz w:val="24"/>
          <w:szCs w:val="24"/>
        </w:rPr>
        <w:t xml:space="preserve"> </w:t>
      </w:r>
      <w:r w:rsidR="0011740B" w:rsidRPr="002A5F82">
        <w:rPr>
          <w:rFonts w:ascii="Times New Roman" w:hAnsi="Times New Roman" w:cs="Times New Roman"/>
          <w:sz w:val="24"/>
          <w:szCs w:val="24"/>
        </w:rPr>
        <w:t>программа</w:t>
      </w:r>
      <w:r w:rsidR="0011740B" w:rsidRPr="002A5F82">
        <w:rPr>
          <w:rFonts w:ascii="Times New Roman" w:hAnsi="Times New Roman" w:cs="Times New Roman"/>
          <w:spacing w:val="-5"/>
          <w:sz w:val="24"/>
          <w:szCs w:val="24"/>
        </w:rPr>
        <w:t xml:space="preserve"> </w:t>
      </w:r>
      <w:r w:rsidR="0011740B" w:rsidRPr="002A5F82">
        <w:rPr>
          <w:rFonts w:ascii="Times New Roman" w:hAnsi="Times New Roman" w:cs="Times New Roman"/>
          <w:sz w:val="24"/>
          <w:szCs w:val="24"/>
        </w:rPr>
        <w:t>воспитания</w:t>
      </w:r>
    </w:p>
    <w:p w14:paraId="2DB1B084" w14:textId="11B1DACF" w:rsidR="00927F2E" w:rsidRPr="002A5F82" w:rsidRDefault="002A5F82" w:rsidP="002A5F82">
      <w:pPr>
        <w:tabs>
          <w:tab w:val="left" w:pos="751"/>
        </w:tabs>
        <w:spacing w:before="222"/>
        <w:contextualSpacing/>
        <w:rPr>
          <w:rFonts w:ascii="Times New Roman" w:hAnsi="Times New Roman" w:cs="Times New Roman"/>
          <w:sz w:val="24"/>
          <w:szCs w:val="24"/>
        </w:rPr>
      </w:pPr>
      <w:r>
        <w:rPr>
          <w:rFonts w:ascii="Times New Roman" w:hAnsi="Times New Roman" w:cs="Times New Roman"/>
          <w:sz w:val="24"/>
          <w:szCs w:val="24"/>
        </w:rPr>
        <w:t xml:space="preserve">     Р</w:t>
      </w:r>
      <w:r w:rsidR="0011740B" w:rsidRPr="002A5F82">
        <w:rPr>
          <w:rFonts w:ascii="Times New Roman" w:hAnsi="Times New Roman" w:cs="Times New Roman"/>
          <w:sz w:val="24"/>
          <w:szCs w:val="24"/>
        </w:rPr>
        <w:t>абочая</w:t>
      </w:r>
      <w:r w:rsidR="0011740B" w:rsidRPr="002A5F82">
        <w:rPr>
          <w:rFonts w:ascii="Times New Roman" w:hAnsi="Times New Roman" w:cs="Times New Roman"/>
          <w:spacing w:val="44"/>
          <w:sz w:val="24"/>
          <w:szCs w:val="24"/>
        </w:rPr>
        <w:t xml:space="preserve"> </w:t>
      </w:r>
      <w:r w:rsidR="0011740B" w:rsidRPr="002A5F82">
        <w:rPr>
          <w:rFonts w:ascii="Times New Roman" w:hAnsi="Times New Roman" w:cs="Times New Roman"/>
          <w:sz w:val="24"/>
          <w:szCs w:val="24"/>
        </w:rPr>
        <w:t>программа</w:t>
      </w:r>
      <w:r w:rsidR="0011740B" w:rsidRPr="002A5F82">
        <w:rPr>
          <w:rFonts w:ascii="Times New Roman" w:hAnsi="Times New Roman" w:cs="Times New Roman"/>
          <w:spacing w:val="43"/>
          <w:sz w:val="24"/>
          <w:szCs w:val="24"/>
        </w:rPr>
        <w:t xml:space="preserve"> </w:t>
      </w:r>
      <w:r w:rsidR="0011740B" w:rsidRPr="002A5F82">
        <w:rPr>
          <w:rFonts w:ascii="Times New Roman" w:hAnsi="Times New Roman" w:cs="Times New Roman"/>
          <w:sz w:val="24"/>
          <w:szCs w:val="24"/>
        </w:rPr>
        <w:t>воспитания</w:t>
      </w:r>
      <w:r w:rsidR="0011740B" w:rsidRPr="002A5F82">
        <w:rPr>
          <w:rFonts w:ascii="Times New Roman" w:hAnsi="Times New Roman" w:cs="Times New Roman"/>
          <w:spacing w:val="43"/>
          <w:sz w:val="24"/>
          <w:szCs w:val="24"/>
        </w:rPr>
        <w:t xml:space="preserve"> </w:t>
      </w:r>
      <w:r w:rsidR="0011740B" w:rsidRPr="002A5F82">
        <w:rPr>
          <w:rFonts w:ascii="Times New Roman" w:hAnsi="Times New Roman" w:cs="Times New Roman"/>
          <w:sz w:val="24"/>
          <w:szCs w:val="24"/>
        </w:rPr>
        <w:t>представлена</w:t>
      </w:r>
      <w:r w:rsidR="0011740B" w:rsidRPr="002A5F82">
        <w:rPr>
          <w:rFonts w:ascii="Times New Roman" w:hAnsi="Times New Roman" w:cs="Times New Roman"/>
          <w:spacing w:val="42"/>
          <w:sz w:val="24"/>
          <w:szCs w:val="24"/>
        </w:rPr>
        <w:t xml:space="preserve"> </w:t>
      </w:r>
      <w:r w:rsidR="0011740B" w:rsidRPr="002A5F82">
        <w:rPr>
          <w:rFonts w:ascii="Times New Roman" w:hAnsi="Times New Roman" w:cs="Times New Roman"/>
          <w:sz w:val="24"/>
          <w:szCs w:val="24"/>
        </w:rPr>
        <w:t>в</w:t>
      </w:r>
      <w:r w:rsidR="0011740B" w:rsidRPr="002A5F82">
        <w:rPr>
          <w:rFonts w:ascii="Times New Roman" w:hAnsi="Times New Roman" w:cs="Times New Roman"/>
          <w:spacing w:val="45"/>
          <w:sz w:val="24"/>
          <w:szCs w:val="24"/>
        </w:rPr>
        <w:t xml:space="preserve"> </w:t>
      </w:r>
      <w:r w:rsidR="0011740B" w:rsidRPr="002A5F82">
        <w:rPr>
          <w:rFonts w:ascii="Times New Roman" w:hAnsi="Times New Roman" w:cs="Times New Roman"/>
          <w:sz w:val="24"/>
          <w:szCs w:val="24"/>
        </w:rPr>
        <w:t>приложении</w:t>
      </w:r>
    </w:p>
    <w:p w14:paraId="14CD9551" w14:textId="594A1D25"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w:t>
      </w:r>
      <w:r w:rsidRPr="00BF11B0">
        <w:rPr>
          <w:rFonts w:ascii="Times New Roman" w:hAnsi="Times New Roman" w:cs="Times New Roman"/>
          <w:spacing w:val="-1"/>
        </w:rPr>
        <w:t xml:space="preserve"> </w:t>
      </w:r>
      <w:r w:rsidR="002A5F82">
        <w:rPr>
          <w:rFonts w:ascii="Times New Roman" w:hAnsi="Times New Roman" w:cs="Times New Roman"/>
        </w:rPr>
        <w:t>3</w:t>
      </w:r>
      <w:r w:rsidRPr="00BF11B0">
        <w:rPr>
          <w:rFonts w:ascii="Times New Roman" w:hAnsi="Times New Roman" w:cs="Times New Roman"/>
        </w:rPr>
        <w:t xml:space="preserve"> к</w:t>
      </w:r>
      <w:r w:rsidRPr="00BF11B0">
        <w:rPr>
          <w:rFonts w:ascii="Times New Roman" w:hAnsi="Times New Roman" w:cs="Times New Roman"/>
          <w:spacing w:val="-2"/>
        </w:rPr>
        <w:t xml:space="preserve"> </w:t>
      </w:r>
      <w:r w:rsidRPr="00BF11B0">
        <w:rPr>
          <w:rFonts w:ascii="Times New Roman" w:hAnsi="Times New Roman" w:cs="Times New Roman"/>
        </w:rPr>
        <w:t>настоящей</w:t>
      </w:r>
      <w:r w:rsidRPr="00BF11B0">
        <w:rPr>
          <w:rFonts w:ascii="Times New Roman" w:hAnsi="Times New Roman" w:cs="Times New Roman"/>
          <w:spacing w:val="-2"/>
        </w:rPr>
        <w:t xml:space="preserve"> </w:t>
      </w:r>
      <w:r w:rsidRPr="00BF11B0">
        <w:rPr>
          <w:rFonts w:ascii="Times New Roman" w:hAnsi="Times New Roman" w:cs="Times New Roman"/>
        </w:rPr>
        <w:t>А</w:t>
      </w:r>
      <w:r w:rsidR="002A5F82">
        <w:rPr>
          <w:rFonts w:ascii="Times New Roman" w:hAnsi="Times New Roman" w:cs="Times New Roman"/>
        </w:rPr>
        <w:t>О</w:t>
      </w:r>
      <w:r w:rsidRPr="00BF11B0">
        <w:rPr>
          <w:rFonts w:ascii="Times New Roman" w:hAnsi="Times New Roman" w:cs="Times New Roman"/>
        </w:rPr>
        <w:t>ОП</w:t>
      </w:r>
      <w:r w:rsidRPr="00BF11B0">
        <w:rPr>
          <w:rFonts w:ascii="Times New Roman" w:hAnsi="Times New Roman" w:cs="Times New Roman"/>
          <w:spacing w:val="-1"/>
        </w:rPr>
        <w:t xml:space="preserve"> </w:t>
      </w:r>
      <w:r w:rsidRPr="00BF11B0">
        <w:rPr>
          <w:rFonts w:ascii="Times New Roman" w:hAnsi="Times New Roman" w:cs="Times New Roman"/>
        </w:rPr>
        <w:t>ООО.</w:t>
      </w:r>
    </w:p>
    <w:p w14:paraId="2DE60457" w14:textId="77777777" w:rsidR="00927F2E" w:rsidRPr="00BF11B0" w:rsidRDefault="00927F2E" w:rsidP="00BF11B0">
      <w:pPr>
        <w:pStyle w:val="a3"/>
        <w:spacing w:before="4"/>
        <w:ind w:left="0"/>
        <w:contextualSpacing/>
        <w:jc w:val="left"/>
        <w:rPr>
          <w:rFonts w:ascii="Times New Roman" w:hAnsi="Times New Roman" w:cs="Times New Roman"/>
        </w:rPr>
      </w:pPr>
    </w:p>
    <w:p w14:paraId="6C41551F" w14:textId="038C93C6" w:rsidR="00927F2E" w:rsidRPr="00BF11B0" w:rsidRDefault="0011740B" w:rsidP="002A5F82">
      <w:pPr>
        <w:pStyle w:val="1"/>
        <w:ind w:left="0"/>
        <w:contextualSpacing/>
        <w:jc w:val="left"/>
        <w:rPr>
          <w:rFonts w:ascii="Times New Roman" w:hAnsi="Times New Roman" w:cs="Times New Roman"/>
          <w:sz w:val="24"/>
          <w:szCs w:val="24"/>
        </w:rPr>
      </w:pPr>
      <w:r w:rsidRPr="00BF11B0">
        <w:rPr>
          <w:rFonts w:ascii="Times New Roman" w:hAnsi="Times New Roman" w:cs="Times New Roman"/>
          <w:sz w:val="24"/>
          <w:szCs w:val="24"/>
        </w:rPr>
        <w:t>Организационный</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раздел</w:t>
      </w:r>
      <w:r w:rsidRPr="00BF11B0">
        <w:rPr>
          <w:rFonts w:ascii="Times New Roman" w:hAnsi="Times New Roman" w:cs="Times New Roman"/>
          <w:spacing w:val="-9"/>
          <w:sz w:val="24"/>
          <w:szCs w:val="24"/>
        </w:rPr>
        <w:t xml:space="preserve"> </w:t>
      </w:r>
      <w:r w:rsidRPr="00BF11B0">
        <w:rPr>
          <w:rFonts w:ascii="Times New Roman" w:hAnsi="Times New Roman" w:cs="Times New Roman"/>
          <w:sz w:val="24"/>
          <w:szCs w:val="24"/>
        </w:rPr>
        <w:t>А</w:t>
      </w:r>
      <w:r w:rsidR="002A5F82">
        <w:rPr>
          <w:rFonts w:ascii="Times New Roman" w:hAnsi="Times New Roman" w:cs="Times New Roman"/>
          <w:sz w:val="24"/>
          <w:szCs w:val="24"/>
        </w:rPr>
        <w:t>О</w:t>
      </w:r>
      <w:r w:rsidRPr="00BF11B0">
        <w:rPr>
          <w:rFonts w:ascii="Times New Roman" w:hAnsi="Times New Roman" w:cs="Times New Roman"/>
          <w:sz w:val="24"/>
          <w:szCs w:val="24"/>
        </w:rPr>
        <w:t>ОП</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ООО</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9"/>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задержкой</w:t>
      </w:r>
      <w:r w:rsidRPr="00BF11B0">
        <w:rPr>
          <w:rFonts w:ascii="Times New Roman" w:hAnsi="Times New Roman" w:cs="Times New Roman"/>
          <w:spacing w:val="-69"/>
          <w:sz w:val="24"/>
          <w:szCs w:val="24"/>
        </w:rPr>
        <w:t xml:space="preserve"> </w:t>
      </w:r>
      <w:r w:rsidR="002A5F82">
        <w:rPr>
          <w:rFonts w:ascii="Times New Roman" w:hAnsi="Times New Roman" w:cs="Times New Roman"/>
          <w:spacing w:val="-69"/>
          <w:sz w:val="24"/>
          <w:szCs w:val="24"/>
        </w:rPr>
        <w:t xml:space="preserve">      </w:t>
      </w:r>
      <w:r w:rsidRPr="00BF11B0">
        <w:rPr>
          <w:rFonts w:ascii="Times New Roman" w:hAnsi="Times New Roman" w:cs="Times New Roman"/>
          <w:sz w:val="24"/>
          <w:szCs w:val="24"/>
        </w:rPr>
        <w:t>психического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развития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(вариант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7)</w:t>
      </w:r>
    </w:p>
    <w:p w14:paraId="42EF177D" w14:textId="77777777" w:rsidR="002A5F82" w:rsidRDefault="002A5F82" w:rsidP="002A5F82">
      <w:pPr>
        <w:tabs>
          <w:tab w:val="left" w:pos="1098"/>
        </w:tabs>
        <w:spacing w:before="242"/>
        <w:ind w:right="271"/>
        <w:contextualSpacing/>
        <w:rPr>
          <w:rFonts w:ascii="Times New Roman" w:hAnsi="Times New Roman" w:cs="Times New Roman"/>
          <w:sz w:val="24"/>
          <w:szCs w:val="24"/>
        </w:rPr>
      </w:pPr>
      <w:r>
        <w:rPr>
          <w:rFonts w:ascii="Times New Roman" w:hAnsi="Times New Roman" w:cs="Times New Roman"/>
          <w:b/>
          <w:sz w:val="24"/>
          <w:szCs w:val="24"/>
        </w:rPr>
        <w:t>У</w:t>
      </w:r>
      <w:r w:rsidR="0011740B" w:rsidRPr="002A5F82">
        <w:rPr>
          <w:rFonts w:ascii="Times New Roman" w:hAnsi="Times New Roman" w:cs="Times New Roman"/>
          <w:b/>
          <w:sz w:val="24"/>
          <w:szCs w:val="24"/>
        </w:rPr>
        <w:t>чебный</w:t>
      </w:r>
      <w:r w:rsidR="0011740B" w:rsidRPr="002A5F82">
        <w:rPr>
          <w:rFonts w:ascii="Times New Roman" w:hAnsi="Times New Roman" w:cs="Times New Roman"/>
          <w:b/>
          <w:spacing w:val="1"/>
          <w:sz w:val="24"/>
          <w:szCs w:val="24"/>
        </w:rPr>
        <w:t xml:space="preserve"> </w:t>
      </w:r>
      <w:r w:rsidR="0011740B" w:rsidRPr="002A5F82">
        <w:rPr>
          <w:rFonts w:ascii="Times New Roman" w:hAnsi="Times New Roman" w:cs="Times New Roman"/>
          <w:b/>
          <w:sz w:val="24"/>
          <w:szCs w:val="24"/>
        </w:rPr>
        <w:t>план</w:t>
      </w:r>
      <w:r w:rsidR="0011740B" w:rsidRPr="002A5F82">
        <w:rPr>
          <w:rFonts w:ascii="Times New Roman" w:hAnsi="Times New Roman" w:cs="Times New Roman"/>
          <w:b/>
          <w:spacing w:val="1"/>
          <w:sz w:val="24"/>
          <w:szCs w:val="24"/>
        </w:rPr>
        <w:t xml:space="preserve"> </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адаптированной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образовательной программы основного общего образования для обучающихся с</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задержкой</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психического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развития</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(вариант</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7).</w:t>
      </w:r>
    </w:p>
    <w:p w14:paraId="35580DD4" w14:textId="77777777" w:rsidR="002A5F82" w:rsidRDefault="002A5F82" w:rsidP="002A5F82">
      <w:pPr>
        <w:tabs>
          <w:tab w:val="left" w:pos="1098"/>
        </w:tabs>
        <w:spacing w:before="242"/>
        <w:ind w:right="271"/>
        <w:contextualSpacing/>
        <w:rPr>
          <w:rFonts w:ascii="Times New Roman" w:hAnsi="Times New Roman" w:cs="Times New Roman"/>
          <w:sz w:val="24"/>
          <w:szCs w:val="24"/>
        </w:rPr>
      </w:pPr>
      <w:r>
        <w:rPr>
          <w:rFonts w:ascii="Times New Roman" w:hAnsi="Times New Roman" w:cs="Times New Roman"/>
          <w:sz w:val="24"/>
          <w:szCs w:val="24"/>
        </w:rPr>
        <w:t>У</w:t>
      </w:r>
      <w:r w:rsidR="0011740B" w:rsidRPr="002A5F82">
        <w:rPr>
          <w:rFonts w:ascii="Times New Roman" w:hAnsi="Times New Roman" w:cs="Times New Roman"/>
          <w:sz w:val="24"/>
          <w:szCs w:val="24"/>
        </w:rPr>
        <w:t>учебный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план</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АОП</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ООО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для</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обучающихся</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с</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задержкой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психического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развития</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(вариант</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7)</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в</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целом</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соответствует</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обязательным</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 xml:space="preserve">требованиям ФГОС ООО и </w:t>
      </w:r>
      <w:hyperlink r:id="rId43">
        <w:r w:rsidR="0011740B" w:rsidRPr="002A5F82">
          <w:rPr>
            <w:rFonts w:ascii="Times New Roman" w:hAnsi="Times New Roman" w:cs="Times New Roman"/>
            <w:sz w:val="24"/>
            <w:szCs w:val="24"/>
            <w:u w:val="single"/>
          </w:rPr>
          <w:t>ОП ООО</w:t>
        </w:r>
      </w:hyperlink>
      <w:r w:rsidR="0011740B" w:rsidRPr="002A5F82">
        <w:rPr>
          <w:rFonts w:ascii="Times New Roman" w:hAnsi="Times New Roman" w:cs="Times New Roman"/>
          <w:sz w:val="24"/>
          <w:szCs w:val="24"/>
        </w:rPr>
        <w:t>, в том числе требованиям о включении во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внеурочную деятельность коррекционных курсов по Программе коррекционной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работы.</w:t>
      </w:r>
    </w:p>
    <w:p w14:paraId="04802A6A" w14:textId="7759C746" w:rsidR="00927F2E" w:rsidRPr="002A5F82" w:rsidRDefault="002A5F82" w:rsidP="002A5F82">
      <w:pPr>
        <w:tabs>
          <w:tab w:val="left" w:pos="1098"/>
        </w:tabs>
        <w:spacing w:before="242"/>
        <w:ind w:right="271"/>
        <w:contextualSpacing/>
        <w:rPr>
          <w:rFonts w:ascii="Times New Roman" w:hAnsi="Times New Roman" w:cs="Times New Roman"/>
          <w:sz w:val="24"/>
          <w:szCs w:val="24"/>
        </w:rPr>
      </w:pPr>
      <w:r>
        <w:rPr>
          <w:rFonts w:ascii="Times New Roman" w:hAnsi="Times New Roman" w:cs="Times New Roman"/>
          <w:sz w:val="24"/>
          <w:szCs w:val="24"/>
        </w:rPr>
        <w:t>У</w:t>
      </w:r>
      <w:r w:rsidR="0011740B" w:rsidRPr="002A5F82">
        <w:rPr>
          <w:rFonts w:ascii="Times New Roman" w:hAnsi="Times New Roman" w:cs="Times New Roman"/>
          <w:sz w:val="24"/>
          <w:szCs w:val="24"/>
        </w:rPr>
        <w:t>чебный</w:t>
      </w:r>
      <w:r w:rsidR="0011740B" w:rsidRPr="002A5F82">
        <w:rPr>
          <w:rFonts w:ascii="Times New Roman" w:hAnsi="Times New Roman" w:cs="Times New Roman"/>
          <w:sz w:val="24"/>
          <w:szCs w:val="24"/>
        </w:rPr>
        <w:tab/>
        <w:t>план:</w:t>
      </w:r>
    </w:p>
    <w:p w14:paraId="3277D7A6" w14:textId="77777777" w:rsidR="00927F2E" w:rsidRPr="00BF11B0" w:rsidRDefault="0011740B" w:rsidP="002A5F82">
      <w:pPr>
        <w:pStyle w:val="a3"/>
        <w:tabs>
          <w:tab w:val="left" w:pos="1689"/>
          <w:tab w:val="left" w:pos="3624"/>
          <w:tab w:val="left" w:pos="4538"/>
          <w:tab w:val="left" w:pos="5690"/>
          <w:tab w:val="left" w:pos="6937"/>
          <w:tab w:val="left" w:pos="8710"/>
          <w:tab w:val="left" w:pos="9046"/>
        </w:tabs>
        <w:ind w:left="0"/>
        <w:contextualSpacing/>
        <w:jc w:val="left"/>
        <w:rPr>
          <w:rFonts w:ascii="Times New Roman" w:hAnsi="Times New Roman" w:cs="Times New Roman"/>
        </w:rPr>
      </w:pPr>
      <w:r w:rsidRPr="00BF11B0">
        <w:rPr>
          <w:rFonts w:ascii="Times New Roman" w:hAnsi="Times New Roman" w:cs="Times New Roman"/>
        </w:rPr>
        <w:t>фиксирует</w:t>
      </w:r>
      <w:r w:rsidRPr="00BF11B0">
        <w:rPr>
          <w:rFonts w:ascii="Times New Roman" w:hAnsi="Times New Roman" w:cs="Times New Roman"/>
        </w:rPr>
        <w:tab/>
        <w:t>максимальный</w:t>
      </w:r>
      <w:r w:rsidRPr="00BF11B0">
        <w:rPr>
          <w:rFonts w:ascii="Times New Roman" w:hAnsi="Times New Roman" w:cs="Times New Roman"/>
        </w:rPr>
        <w:tab/>
        <w:t>объем</w:t>
      </w:r>
      <w:r w:rsidRPr="00BF11B0">
        <w:rPr>
          <w:rFonts w:ascii="Times New Roman" w:hAnsi="Times New Roman" w:cs="Times New Roman"/>
        </w:rPr>
        <w:tab/>
        <w:t>учебной</w:t>
      </w:r>
      <w:r w:rsidRPr="00BF11B0">
        <w:rPr>
          <w:rFonts w:ascii="Times New Roman" w:hAnsi="Times New Roman" w:cs="Times New Roman"/>
        </w:rPr>
        <w:tab/>
        <w:t>нагрузки</w:t>
      </w:r>
      <w:r w:rsidRPr="00BF11B0">
        <w:rPr>
          <w:rFonts w:ascii="Times New Roman" w:hAnsi="Times New Roman" w:cs="Times New Roman"/>
        </w:rPr>
        <w:tab/>
        <w:t>обучающихся</w:t>
      </w:r>
      <w:r w:rsidRPr="00BF11B0">
        <w:rPr>
          <w:rFonts w:ascii="Times New Roman" w:hAnsi="Times New Roman" w:cs="Times New Roman"/>
        </w:rPr>
        <w:tab/>
        <w:t>с</w:t>
      </w:r>
      <w:r w:rsidRPr="00BF11B0">
        <w:rPr>
          <w:rFonts w:ascii="Times New Roman" w:hAnsi="Times New Roman" w:cs="Times New Roman"/>
        </w:rPr>
        <w:tab/>
        <w:t>ЗПР;</w:t>
      </w:r>
    </w:p>
    <w:p w14:paraId="11C8DA0D" w14:textId="535C4F40" w:rsidR="00927F2E" w:rsidRPr="00BF11B0" w:rsidRDefault="0011740B" w:rsidP="002A5F82">
      <w:pPr>
        <w:pStyle w:val="a3"/>
        <w:tabs>
          <w:tab w:val="left" w:pos="2433"/>
          <w:tab w:val="left" w:pos="3676"/>
          <w:tab w:val="left" w:pos="4919"/>
          <w:tab w:val="left" w:pos="6911"/>
          <w:tab w:val="left" w:pos="8036"/>
        </w:tabs>
        <w:ind w:left="0" w:right="267"/>
        <w:contextualSpacing/>
        <w:jc w:val="left"/>
        <w:rPr>
          <w:rFonts w:ascii="Times New Roman" w:hAnsi="Times New Roman" w:cs="Times New Roman"/>
        </w:rPr>
      </w:pPr>
      <w:r w:rsidRPr="00BF11B0">
        <w:rPr>
          <w:rFonts w:ascii="Times New Roman" w:hAnsi="Times New Roman" w:cs="Times New Roman"/>
        </w:rPr>
        <w:t>определяет</w:t>
      </w:r>
      <w:r w:rsidRPr="00BF11B0">
        <w:rPr>
          <w:rFonts w:ascii="Times New Roman" w:hAnsi="Times New Roman" w:cs="Times New Roman"/>
          <w:spacing w:val="1"/>
        </w:rPr>
        <w:t xml:space="preserve"> </w:t>
      </w:r>
      <w:r w:rsidRPr="00BF11B0">
        <w:rPr>
          <w:rFonts w:ascii="Times New Roman" w:hAnsi="Times New Roman" w:cs="Times New Roman"/>
        </w:rPr>
        <w:t>(регламентирует)</w:t>
      </w:r>
      <w:r w:rsidRPr="00BF11B0">
        <w:rPr>
          <w:rFonts w:ascii="Times New Roman" w:hAnsi="Times New Roman" w:cs="Times New Roman"/>
          <w:spacing w:val="1"/>
        </w:rPr>
        <w:t xml:space="preserve"> </w:t>
      </w:r>
      <w:r w:rsidRPr="00BF11B0">
        <w:rPr>
          <w:rFonts w:ascii="Times New Roman" w:hAnsi="Times New Roman" w:cs="Times New Roman"/>
        </w:rPr>
        <w:t>перечень</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предметов,</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время,</w:t>
      </w:r>
      <w:r w:rsidRPr="00BF11B0">
        <w:rPr>
          <w:rFonts w:ascii="Times New Roman" w:hAnsi="Times New Roman" w:cs="Times New Roman"/>
          <w:spacing w:val="-55"/>
        </w:rPr>
        <w:t xml:space="preserve"> </w:t>
      </w:r>
      <w:r w:rsidRPr="00BF11B0">
        <w:rPr>
          <w:rFonts w:ascii="Times New Roman" w:hAnsi="Times New Roman" w:cs="Times New Roman"/>
        </w:rPr>
        <w:t>отводимое</w:t>
      </w:r>
      <w:r w:rsidRPr="00BF11B0">
        <w:rPr>
          <w:rFonts w:ascii="Times New Roman" w:hAnsi="Times New Roman" w:cs="Times New Roman"/>
        </w:rPr>
        <w:tab/>
        <w:t>на</w:t>
      </w:r>
      <w:r w:rsidR="002A5F82">
        <w:rPr>
          <w:rFonts w:ascii="Times New Roman" w:hAnsi="Times New Roman" w:cs="Times New Roman"/>
        </w:rPr>
        <w:t xml:space="preserve"> </w:t>
      </w:r>
      <w:r w:rsidRPr="00BF11B0">
        <w:rPr>
          <w:rFonts w:ascii="Times New Roman" w:hAnsi="Times New Roman" w:cs="Times New Roman"/>
        </w:rPr>
        <w:t>их</w:t>
      </w:r>
      <w:r w:rsidR="002A5F82">
        <w:rPr>
          <w:rFonts w:ascii="Times New Roman" w:hAnsi="Times New Roman" w:cs="Times New Roman"/>
        </w:rPr>
        <w:t xml:space="preserve">  </w:t>
      </w:r>
      <w:r w:rsidRPr="00BF11B0">
        <w:rPr>
          <w:rFonts w:ascii="Times New Roman" w:hAnsi="Times New Roman" w:cs="Times New Roman"/>
        </w:rPr>
        <w:t>освоение</w:t>
      </w:r>
      <w:r w:rsidR="002A5F82">
        <w:rPr>
          <w:rFonts w:ascii="Times New Roman" w:hAnsi="Times New Roman" w:cs="Times New Roman"/>
        </w:rPr>
        <w:t xml:space="preserve"> </w:t>
      </w:r>
      <w:r w:rsidRPr="00BF11B0">
        <w:rPr>
          <w:rFonts w:ascii="Times New Roman" w:hAnsi="Times New Roman" w:cs="Times New Roman"/>
        </w:rPr>
        <w:t>и</w:t>
      </w:r>
      <w:r w:rsidR="002A5F82">
        <w:rPr>
          <w:rFonts w:ascii="Times New Roman" w:hAnsi="Times New Roman" w:cs="Times New Roman"/>
        </w:rPr>
        <w:t xml:space="preserve">  </w:t>
      </w:r>
      <w:r w:rsidRPr="00BF11B0">
        <w:rPr>
          <w:rFonts w:ascii="Times New Roman" w:hAnsi="Times New Roman" w:cs="Times New Roman"/>
        </w:rPr>
        <w:t>организацию;</w:t>
      </w:r>
    </w:p>
    <w:p w14:paraId="02C9A188" w14:textId="77777777" w:rsidR="00927F2E" w:rsidRPr="00BF11B0" w:rsidRDefault="0011740B" w:rsidP="002A5F82">
      <w:pPr>
        <w:pStyle w:val="a3"/>
        <w:ind w:left="0"/>
        <w:contextualSpacing/>
        <w:jc w:val="left"/>
        <w:rPr>
          <w:rFonts w:ascii="Times New Roman" w:hAnsi="Times New Roman" w:cs="Times New Roman"/>
        </w:rPr>
      </w:pPr>
      <w:r w:rsidRPr="00BF11B0">
        <w:rPr>
          <w:rFonts w:ascii="Times New Roman" w:hAnsi="Times New Roman" w:cs="Times New Roman"/>
        </w:rPr>
        <w:t>распределяет</w:t>
      </w:r>
      <w:r w:rsidRPr="00BF11B0">
        <w:rPr>
          <w:rFonts w:ascii="Times New Roman" w:hAnsi="Times New Roman" w:cs="Times New Roman"/>
          <w:spacing w:val="-2"/>
        </w:rPr>
        <w:t xml:space="preserve"> </w:t>
      </w:r>
      <w:r w:rsidRPr="00BF11B0">
        <w:rPr>
          <w:rFonts w:ascii="Times New Roman" w:hAnsi="Times New Roman" w:cs="Times New Roman"/>
        </w:rPr>
        <w:t>учебные</w:t>
      </w:r>
      <w:r w:rsidRPr="00BF11B0">
        <w:rPr>
          <w:rFonts w:ascii="Times New Roman" w:hAnsi="Times New Roman" w:cs="Times New Roman"/>
          <w:spacing w:val="-3"/>
        </w:rPr>
        <w:t xml:space="preserve"> </w:t>
      </w:r>
      <w:r w:rsidRPr="00BF11B0">
        <w:rPr>
          <w:rFonts w:ascii="Times New Roman" w:hAnsi="Times New Roman" w:cs="Times New Roman"/>
        </w:rPr>
        <w:t>предметы,</w:t>
      </w:r>
      <w:r w:rsidRPr="00BF11B0">
        <w:rPr>
          <w:rFonts w:ascii="Times New Roman" w:hAnsi="Times New Roman" w:cs="Times New Roman"/>
          <w:spacing w:val="-2"/>
        </w:rPr>
        <w:t xml:space="preserve"> </w:t>
      </w:r>
      <w:r w:rsidRPr="00BF11B0">
        <w:rPr>
          <w:rFonts w:ascii="Times New Roman" w:hAnsi="Times New Roman" w:cs="Times New Roman"/>
        </w:rPr>
        <w:t>курсы,</w:t>
      </w:r>
      <w:r w:rsidRPr="00BF11B0">
        <w:rPr>
          <w:rFonts w:ascii="Times New Roman" w:hAnsi="Times New Roman" w:cs="Times New Roman"/>
          <w:spacing w:val="-2"/>
        </w:rPr>
        <w:t xml:space="preserve"> </w:t>
      </w:r>
      <w:r w:rsidRPr="00BF11B0">
        <w:rPr>
          <w:rFonts w:ascii="Times New Roman" w:hAnsi="Times New Roman" w:cs="Times New Roman"/>
        </w:rPr>
        <w:t>модули</w:t>
      </w:r>
      <w:r w:rsidRPr="00BF11B0">
        <w:rPr>
          <w:rFonts w:ascii="Times New Roman" w:hAnsi="Times New Roman" w:cs="Times New Roman"/>
          <w:spacing w:val="-5"/>
        </w:rPr>
        <w:t xml:space="preserve"> </w:t>
      </w:r>
      <w:r w:rsidRPr="00BF11B0">
        <w:rPr>
          <w:rFonts w:ascii="Times New Roman" w:hAnsi="Times New Roman" w:cs="Times New Roman"/>
        </w:rPr>
        <w:t>по</w:t>
      </w:r>
      <w:r w:rsidRPr="00BF11B0">
        <w:rPr>
          <w:rFonts w:ascii="Times New Roman" w:hAnsi="Times New Roman" w:cs="Times New Roman"/>
          <w:spacing w:val="-2"/>
        </w:rPr>
        <w:t xml:space="preserve"> </w:t>
      </w:r>
      <w:r w:rsidRPr="00BF11B0">
        <w:rPr>
          <w:rFonts w:ascii="Times New Roman" w:hAnsi="Times New Roman" w:cs="Times New Roman"/>
        </w:rPr>
        <w:t>классам</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4"/>
        </w:rPr>
        <w:t xml:space="preserve"> </w:t>
      </w:r>
      <w:r w:rsidRPr="00BF11B0">
        <w:rPr>
          <w:rFonts w:ascii="Times New Roman" w:hAnsi="Times New Roman" w:cs="Times New Roman"/>
        </w:rPr>
        <w:t>учебным</w:t>
      </w:r>
      <w:r w:rsidRPr="00BF11B0">
        <w:rPr>
          <w:rFonts w:ascii="Times New Roman" w:hAnsi="Times New Roman" w:cs="Times New Roman"/>
          <w:spacing w:val="-1"/>
        </w:rPr>
        <w:t xml:space="preserve"> </w:t>
      </w:r>
      <w:r w:rsidRPr="00BF11B0">
        <w:rPr>
          <w:rFonts w:ascii="Times New Roman" w:hAnsi="Times New Roman" w:cs="Times New Roman"/>
        </w:rPr>
        <w:t>годам.</w:t>
      </w:r>
    </w:p>
    <w:p w14:paraId="073E0079" w14:textId="692392D2" w:rsidR="00927F2E" w:rsidRPr="002A5F82" w:rsidRDefault="002A5F82" w:rsidP="002A5F82">
      <w:pPr>
        <w:tabs>
          <w:tab w:val="left" w:pos="1097"/>
        </w:tabs>
        <w:spacing w:before="75"/>
        <w:ind w:right="271"/>
        <w:contextualSpacing/>
        <w:rPr>
          <w:rFonts w:ascii="Times New Roman" w:hAnsi="Times New Roman" w:cs="Times New Roman"/>
          <w:sz w:val="24"/>
          <w:szCs w:val="24"/>
        </w:rPr>
      </w:pPr>
      <w:r>
        <w:rPr>
          <w:rFonts w:ascii="Times New Roman" w:hAnsi="Times New Roman" w:cs="Times New Roman"/>
          <w:sz w:val="24"/>
          <w:szCs w:val="24"/>
        </w:rPr>
        <w:t>У</w:t>
      </w:r>
      <w:r w:rsidR="0011740B" w:rsidRPr="002A5F82">
        <w:rPr>
          <w:rFonts w:ascii="Times New Roman" w:hAnsi="Times New Roman" w:cs="Times New Roman"/>
          <w:sz w:val="24"/>
          <w:szCs w:val="24"/>
        </w:rPr>
        <w:t>чебный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план</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обеспечивает</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преподавание</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и</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изучение</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государственного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языка</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Российской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Федерации,</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а</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также</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возможность</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преподавания и изучения родного языка из числа языков народов Российской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Федерации,</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в</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том</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числе</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русского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языка</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как</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родного</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языка,</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государственных</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языков</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республик</w:t>
      </w:r>
      <w:r w:rsidR="0011740B" w:rsidRPr="002A5F82">
        <w:rPr>
          <w:rFonts w:ascii="Times New Roman" w:hAnsi="Times New Roman" w:cs="Times New Roman"/>
          <w:spacing w:val="-2"/>
          <w:sz w:val="24"/>
          <w:szCs w:val="24"/>
        </w:rPr>
        <w:t xml:space="preserve"> </w:t>
      </w:r>
      <w:r w:rsidR="0011740B" w:rsidRPr="002A5F82">
        <w:rPr>
          <w:rFonts w:ascii="Times New Roman" w:hAnsi="Times New Roman" w:cs="Times New Roman"/>
          <w:sz w:val="24"/>
          <w:szCs w:val="24"/>
        </w:rPr>
        <w:t>Российской</w:t>
      </w:r>
      <w:r w:rsidR="0011740B" w:rsidRPr="002A5F82">
        <w:rPr>
          <w:rFonts w:ascii="Times New Roman" w:hAnsi="Times New Roman" w:cs="Times New Roman"/>
          <w:spacing w:val="-1"/>
          <w:sz w:val="24"/>
          <w:szCs w:val="24"/>
        </w:rPr>
        <w:t xml:space="preserve"> </w:t>
      </w:r>
      <w:r w:rsidR="0011740B" w:rsidRPr="002A5F82">
        <w:rPr>
          <w:rFonts w:ascii="Times New Roman" w:hAnsi="Times New Roman" w:cs="Times New Roman"/>
          <w:sz w:val="24"/>
          <w:szCs w:val="24"/>
        </w:rPr>
        <w:t>Федерации.</w:t>
      </w:r>
    </w:p>
    <w:p w14:paraId="70A4DE7D" w14:textId="6B9AC375" w:rsidR="00927F2E" w:rsidRPr="002A5F82" w:rsidRDefault="0011740B" w:rsidP="002A5F82">
      <w:pPr>
        <w:tabs>
          <w:tab w:val="left" w:pos="968"/>
          <w:tab w:val="left" w:pos="2719"/>
          <w:tab w:val="left" w:pos="5513"/>
          <w:tab w:val="left" w:pos="8911"/>
        </w:tabs>
        <w:ind w:right="271"/>
        <w:contextualSpacing/>
        <w:rPr>
          <w:rFonts w:ascii="Times New Roman" w:hAnsi="Times New Roman" w:cs="Times New Roman"/>
          <w:sz w:val="24"/>
          <w:szCs w:val="24"/>
        </w:rPr>
      </w:pPr>
      <w:r w:rsidRPr="002A5F82">
        <w:rPr>
          <w:rFonts w:ascii="Times New Roman" w:hAnsi="Times New Roman" w:cs="Times New Roman"/>
          <w:sz w:val="24"/>
          <w:szCs w:val="24"/>
        </w:rPr>
        <w:t>Для обучающегося с ЗПР может быть разработан индивидуальный учебный</w:t>
      </w:r>
      <w:r w:rsidRPr="002A5F82">
        <w:rPr>
          <w:rFonts w:ascii="Times New Roman" w:hAnsi="Times New Roman" w:cs="Times New Roman"/>
          <w:spacing w:val="1"/>
          <w:sz w:val="24"/>
          <w:szCs w:val="24"/>
        </w:rPr>
        <w:t xml:space="preserve"> </w:t>
      </w:r>
      <w:r w:rsidRPr="002A5F82">
        <w:rPr>
          <w:rFonts w:ascii="Times New Roman" w:hAnsi="Times New Roman" w:cs="Times New Roman"/>
          <w:sz w:val="24"/>
          <w:szCs w:val="24"/>
        </w:rPr>
        <w:t>план как на весь период обучения по программе, так и на один год или иной срок.</w:t>
      </w:r>
      <w:r w:rsidRPr="002A5F82">
        <w:rPr>
          <w:rFonts w:ascii="Times New Roman" w:hAnsi="Times New Roman" w:cs="Times New Roman"/>
          <w:spacing w:val="1"/>
          <w:sz w:val="24"/>
          <w:szCs w:val="24"/>
        </w:rPr>
        <w:t xml:space="preserve"> </w:t>
      </w:r>
      <w:r w:rsidRPr="002A5F82">
        <w:rPr>
          <w:rFonts w:ascii="Times New Roman" w:hAnsi="Times New Roman" w:cs="Times New Roman"/>
          <w:sz w:val="24"/>
          <w:szCs w:val="24"/>
        </w:rPr>
        <w:t>Данный индивидуальный план предусматривает решение одной или нескольких</w:t>
      </w:r>
      <w:r w:rsidRPr="002A5F82">
        <w:rPr>
          <w:rFonts w:ascii="Times New Roman" w:hAnsi="Times New Roman" w:cs="Times New Roman"/>
          <w:spacing w:val="1"/>
          <w:sz w:val="24"/>
          <w:szCs w:val="24"/>
        </w:rPr>
        <w:t xml:space="preserve"> </w:t>
      </w:r>
      <w:r w:rsidRPr="002A5F82">
        <w:rPr>
          <w:rFonts w:ascii="Times New Roman" w:hAnsi="Times New Roman" w:cs="Times New Roman"/>
          <w:sz w:val="24"/>
          <w:szCs w:val="24"/>
        </w:rPr>
        <w:t>из</w:t>
      </w:r>
      <w:r w:rsidR="002A5F82">
        <w:rPr>
          <w:rFonts w:ascii="Times New Roman" w:hAnsi="Times New Roman" w:cs="Times New Roman"/>
          <w:sz w:val="24"/>
          <w:szCs w:val="24"/>
        </w:rPr>
        <w:t xml:space="preserve"> </w:t>
      </w:r>
      <w:r w:rsidRPr="002A5F82">
        <w:rPr>
          <w:rFonts w:ascii="Times New Roman" w:hAnsi="Times New Roman" w:cs="Times New Roman"/>
          <w:sz w:val="24"/>
          <w:szCs w:val="24"/>
        </w:rPr>
        <w:t>ниже</w:t>
      </w:r>
      <w:r w:rsidR="002A5F82">
        <w:rPr>
          <w:rFonts w:ascii="Times New Roman" w:hAnsi="Times New Roman" w:cs="Times New Roman"/>
          <w:sz w:val="24"/>
          <w:szCs w:val="24"/>
        </w:rPr>
        <w:t xml:space="preserve"> </w:t>
      </w:r>
      <w:r w:rsidRPr="002A5F82">
        <w:rPr>
          <w:rFonts w:ascii="Times New Roman" w:hAnsi="Times New Roman" w:cs="Times New Roman"/>
          <w:sz w:val="24"/>
          <w:szCs w:val="24"/>
        </w:rPr>
        <w:t>указанных</w:t>
      </w:r>
      <w:r w:rsidRPr="002A5F82">
        <w:rPr>
          <w:rFonts w:ascii="Times New Roman" w:hAnsi="Times New Roman" w:cs="Times New Roman"/>
          <w:sz w:val="24"/>
          <w:szCs w:val="24"/>
        </w:rPr>
        <w:tab/>
        <w:t>задач:</w:t>
      </w:r>
    </w:p>
    <w:p w14:paraId="73235391" w14:textId="396ACE9B" w:rsidR="00927F2E" w:rsidRPr="00BF11B0" w:rsidRDefault="0011740B" w:rsidP="002A5F82">
      <w:pPr>
        <w:pStyle w:val="a3"/>
        <w:ind w:left="0" w:right="271"/>
        <w:contextualSpacing/>
        <w:rPr>
          <w:rFonts w:ascii="Times New Roman" w:hAnsi="Times New Roman" w:cs="Times New Roman"/>
        </w:rPr>
      </w:pPr>
      <w:r w:rsidRPr="00BF11B0">
        <w:rPr>
          <w:rFonts w:ascii="Times New Roman" w:hAnsi="Times New Roman" w:cs="Times New Roman"/>
        </w:rPr>
        <w:t>усиление</w:t>
      </w:r>
      <w:r w:rsidRPr="00BF11B0">
        <w:rPr>
          <w:rFonts w:ascii="Times New Roman" w:hAnsi="Times New Roman" w:cs="Times New Roman"/>
          <w:spacing w:val="1"/>
        </w:rPr>
        <w:t xml:space="preserve"> </w:t>
      </w:r>
      <w:r w:rsidRPr="00BF11B0">
        <w:rPr>
          <w:rFonts w:ascii="Times New Roman" w:hAnsi="Times New Roman" w:cs="Times New Roman"/>
        </w:rPr>
        <w:t>внимания</w:t>
      </w:r>
      <w:r w:rsidRPr="00BF11B0">
        <w:rPr>
          <w:rFonts w:ascii="Times New Roman" w:hAnsi="Times New Roman" w:cs="Times New Roman"/>
          <w:spacing w:val="1"/>
        </w:rPr>
        <w:t xml:space="preserve"> </w:t>
      </w:r>
      <w:r w:rsidRPr="00BF11B0">
        <w:rPr>
          <w:rFonts w:ascii="Times New Roman" w:hAnsi="Times New Roman" w:cs="Times New Roman"/>
        </w:rPr>
        <w:t>к</w:t>
      </w:r>
      <w:r w:rsidRPr="00BF11B0">
        <w:rPr>
          <w:rFonts w:ascii="Times New Roman" w:hAnsi="Times New Roman" w:cs="Times New Roman"/>
          <w:spacing w:val="1"/>
        </w:rPr>
        <w:t xml:space="preserve"> </w:t>
      </w:r>
      <w:r w:rsidRPr="00BF11B0">
        <w:rPr>
          <w:rFonts w:ascii="Times New Roman" w:hAnsi="Times New Roman" w:cs="Times New Roman"/>
        </w:rPr>
        <w:t>обязательным</w:t>
      </w:r>
      <w:r w:rsidRPr="00BF11B0">
        <w:rPr>
          <w:rFonts w:ascii="Times New Roman" w:hAnsi="Times New Roman" w:cs="Times New Roman"/>
          <w:spacing w:val="1"/>
        </w:rPr>
        <w:t xml:space="preserve"> </w:t>
      </w:r>
      <w:r w:rsidRPr="00BF11B0">
        <w:rPr>
          <w:rFonts w:ascii="Times New Roman" w:hAnsi="Times New Roman" w:cs="Times New Roman"/>
        </w:rPr>
        <w:t>учебным</w:t>
      </w:r>
      <w:r w:rsidRPr="00BF11B0">
        <w:rPr>
          <w:rFonts w:ascii="Times New Roman" w:hAnsi="Times New Roman" w:cs="Times New Roman"/>
          <w:spacing w:val="1"/>
        </w:rPr>
        <w:t xml:space="preserve"> </w:t>
      </w:r>
      <w:r w:rsidRPr="00BF11B0">
        <w:rPr>
          <w:rFonts w:ascii="Times New Roman" w:hAnsi="Times New Roman" w:cs="Times New Roman"/>
        </w:rPr>
        <w:t>дисциплинам,</w:t>
      </w:r>
      <w:r w:rsidRPr="00BF11B0">
        <w:rPr>
          <w:rFonts w:ascii="Times New Roman" w:hAnsi="Times New Roman" w:cs="Times New Roman"/>
          <w:spacing w:val="1"/>
        </w:rPr>
        <w:t xml:space="preserve"> </w:t>
      </w:r>
      <w:r w:rsidRPr="00BF11B0">
        <w:rPr>
          <w:rFonts w:ascii="Times New Roman" w:hAnsi="Times New Roman" w:cs="Times New Roman"/>
        </w:rPr>
        <w:t>освоение</w:t>
      </w:r>
      <w:r w:rsidRPr="00BF11B0">
        <w:rPr>
          <w:rFonts w:ascii="Times New Roman" w:hAnsi="Times New Roman" w:cs="Times New Roman"/>
          <w:spacing w:val="1"/>
        </w:rPr>
        <w:t xml:space="preserve"> </w:t>
      </w:r>
      <w:r w:rsidRPr="00BF11B0">
        <w:rPr>
          <w:rFonts w:ascii="Times New Roman" w:hAnsi="Times New Roman" w:cs="Times New Roman"/>
        </w:rPr>
        <w:t>которых</w:t>
      </w:r>
      <w:r w:rsidRPr="00BF11B0">
        <w:rPr>
          <w:rFonts w:ascii="Times New Roman" w:hAnsi="Times New Roman" w:cs="Times New Roman"/>
          <w:spacing w:val="-55"/>
        </w:rPr>
        <w:t xml:space="preserve"> </w:t>
      </w:r>
      <w:r w:rsidRPr="00BF11B0">
        <w:rPr>
          <w:rFonts w:ascii="Times New Roman" w:hAnsi="Times New Roman" w:cs="Times New Roman"/>
        </w:rPr>
        <w:t>может</w:t>
      </w:r>
      <w:r w:rsidRPr="00BF11B0">
        <w:rPr>
          <w:rFonts w:ascii="Times New Roman" w:hAnsi="Times New Roman" w:cs="Times New Roman"/>
          <w:spacing w:val="1"/>
        </w:rPr>
        <w:t xml:space="preserve"> </w:t>
      </w:r>
      <w:r w:rsidRPr="00BF11B0">
        <w:rPr>
          <w:rFonts w:ascii="Times New Roman" w:hAnsi="Times New Roman" w:cs="Times New Roman"/>
        </w:rPr>
        <w:t>вызывать</w:t>
      </w:r>
      <w:r w:rsidRPr="00BF11B0">
        <w:rPr>
          <w:rFonts w:ascii="Times New Roman" w:hAnsi="Times New Roman" w:cs="Times New Roman"/>
          <w:spacing w:val="1"/>
        </w:rPr>
        <w:t xml:space="preserve"> </w:t>
      </w:r>
      <w:r w:rsidRPr="00BF11B0">
        <w:rPr>
          <w:rFonts w:ascii="Times New Roman" w:hAnsi="Times New Roman" w:cs="Times New Roman"/>
        </w:rPr>
        <w:t>у</w:t>
      </w:r>
      <w:r w:rsidRPr="00BF11B0">
        <w:rPr>
          <w:rFonts w:ascii="Times New Roman" w:hAnsi="Times New Roman" w:cs="Times New Roman"/>
          <w:spacing w:val="1"/>
        </w:rPr>
        <w:t xml:space="preserve"> </w:t>
      </w:r>
      <w:r w:rsidRPr="00BF11B0">
        <w:rPr>
          <w:rFonts w:ascii="Times New Roman" w:hAnsi="Times New Roman" w:cs="Times New Roman"/>
        </w:rPr>
        <w:t>данной</w:t>
      </w:r>
      <w:r w:rsidRPr="00BF11B0">
        <w:rPr>
          <w:rFonts w:ascii="Times New Roman" w:hAnsi="Times New Roman" w:cs="Times New Roman"/>
          <w:spacing w:val="1"/>
        </w:rPr>
        <w:t xml:space="preserve"> </w:t>
      </w:r>
      <w:r w:rsidRPr="00BF11B0">
        <w:rPr>
          <w:rFonts w:ascii="Times New Roman" w:hAnsi="Times New Roman" w:cs="Times New Roman"/>
        </w:rPr>
        <w:t>группы</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специфически</w:t>
      </w:r>
      <w:r w:rsidRPr="00BF11B0">
        <w:rPr>
          <w:rFonts w:ascii="Times New Roman" w:hAnsi="Times New Roman" w:cs="Times New Roman"/>
          <w:spacing w:val="57"/>
        </w:rPr>
        <w:t xml:space="preserve"> </w:t>
      </w:r>
      <w:r w:rsidRPr="00BF11B0">
        <w:rPr>
          <w:rFonts w:ascii="Times New Roman" w:hAnsi="Times New Roman" w:cs="Times New Roman"/>
        </w:rPr>
        <w:t>обусловленные</w:t>
      </w:r>
      <w:r w:rsidRPr="00BF11B0">
        <w:rPr>
          <w:rFonts w:ascii="Times New Roman" w:hAnsi="Times New Roman" w:cs="Times New Roman"/>
          <w:spacing w:val="1"/>
        </w:rPr>
        <w:t xml:space="preserve"> </w:t>
      </w:r>
      <w:r w:rsidRPr="00BF11B0">
        <w:rPr>
          <w:rFonts w:ascii="Times New Roman" w:hAnsi="Times New Roman" w:cs="Times New Roman"/>
        </w:rPr>
        <w:t>или индивидуально ориентированные трудности (за счёт часов части учебного</w:t>
      </w:r>
      <w:r w:rsidRPr="00BF11B0">
        <w:rPr>
          <w:rFonts w:ascii="Times New Roman" w:hAnsi="Times New Roman" w:cs="Times New Roman"/>
          <w:spacing w:val="1"/>
        </w:rPr>
        <w:t xml:space="preserve"> </w:t>
      </w:r>
      <w:r w:rsidRPr="00BF11B0">
        <w:rPr>
          <w:rFonts w:ascii="Times New Roman" w:hAnsi="Times New Roman" w:cs="Times New Roman"/>
        </w:rPr>
        <w:t>плана,</w:t>
      </w:r>
      <w:r w:rsidR="002A5F82">
        <w:rPr>
          <w:rFonts w:ascii="Times New Roman" w:hAnsi="Times New Roman" w:cs="Times New Roman"/>
        </w:rPr>
        <w:t xml:space="preserve"> </w:t>
      </w:r>
      <w:r w:rsidRPr="00BF11B0">
        <w:rPr>
          <w:rFonts w:ascii="Times New Roman" w:hAnsi="Times New Roman" w:cs="Times New Roman"/>
        </w:rPr>
        <w:t xml:space="preserve">       </w:t>
      </w:r>
      <w:r w:rsidRPr="00BF11B0">
        <w:rPr>
          <w:rFonts w:ascii="Times New Roman" w:hAnsi="Times New Roman" w:cs="Times New Roman"/>
          <w:spacing w:val="9"/>
        </w:rPr>
        <w:t xml:space="preserve"> </w:t>
      </w:r>
      <w:r w:rsidRPr="00BF11B0">
        <w:rPr>
          <w:rFonts w:ascii="Times New Roman" w:hAnsi="Times New Roman" w:cs="Times New Roman"/>
        </w:rPr>
        <w:t xml:space="preserve">определяемой        </w:t>
      </w:r>
      <w:r w:rsidRPr="00BF11B0">
        <w:rPr>
          <w:rFonts w:ascii="Times New Roman" w:hAnsi="Times New Roman" w:cs="Times New Roman"/>
          <w:spacing w:val="9"/>
        </w:rPr>
        <w:t xml:space="preserve"> </w:t>
      </w:r>
      <w:r w:rsidRPr="00BF11B0">
        <w:rPr>
          <w:rFonts w:ascii="Times New Roman" w:hAnsi="Times New Roman" w:cs="Times New Roman"/>
        </w:rPr>
        <w:t xml:space="preserve">участниками        </w:t>
      </w:r>
      <w:r w:rsidRPr="00BF11B0">
        <w:rPr>
          <w:rFonts w:ascii="Times New Roman" w:hAnsi="Times New Roman" w:cs="Times New Roman"/>
          <w:spacing w:val="9"/>
        </w:rPr>
        <w:t xml:space="preserve"> </w:t>
      </w:r>
      <w:r w:rsidRPr="00BF11B0">
        <w:rPr>
          <w:rFonts w:ascii="Times New Roman" w:hAnsi="Times New Roman" w:cs="Times New Roman"/>
        </w:rPr>
        <w:t xml:space="preserve">образовательных        </w:t>
      </w:r>
      <w:r w:rsidRPr="00BF11B0">
        <w:rPr>
          <w:rFonts w:ascii="Times New Roman" w:hAnsi="Times New Roman" w:cs="Times New Roman"/>
          <w:spacing w:val="9"/>
        </w:rPr>
        <w:t xml:space="preserve"> </w:t>
      </w:r>
      <w:r w:rsidRPr="00BF11B0">
        <w:rPr>
          <w:rFonts w:ascii="Times New Roman" w:hAnsi="Times New Roman" w:cs="Times New Roman"/>
        </w:rPr>
        <w:t>отношений);</w:t>
      </w:r>
    </w:p>
    <w:p w14:paraId="2D49D956" w14:textId="77777777" w:rsidR="00927F2E" w:rsidRPr="00BF11B0" w:rsidRDefault="00927F2E" w:rsidP="00BF11B0">
      <w:pPr>
        <w:pStyle w:val="a3"/>
        <w:ind w:left="0"/>
        <w:contextualSpacing/>
        <w:jc w:val="left"/>
        <w:rPr>
          <w:rFonts w:ascii="Times New Roman" w:hAnsi="Times New Roman" w:cs="Times New Roman"/>
        </w:rPr>
      </w:pPr>
    </w:p>
    <w:p w14:paraId="0523953B" w14:textId="77777777" w:rsidR="00927F2E" w:rsidRPr="00BF11B0" w:rsidRDefault="0011740B" w:rsidP="002A5F82">
      <w:pPr>
        <w:pStyle w:val="a3"/>
        <w:ind w:left="0" w:right="271"/>
        <w:contextualSpacing/>
        <w:rPr>
          <w:rFonts w:ascii="Times New Roman" w:hAnsi="Times New Roman" w:cs="Times New Roman"/>
        </w:rPr>
      </w:pPr>
      <w:r w:rsidRPr="00BF11B0">
        <w:rPr>
          <w:rFonts w:ascii="Times New Roman" w:hAnsi="Times New Roman" w:cs="Times New Roman"/>
        </w:rPr>
        <w:t>проведение коррекционных курсов по программе коррекционной работы и, при</w:t>
      </w:r>
      <w:r w:rsidRPr="00BF11B0">
        <w:rPr>
          <w:rFonts w:ascii="Times New Roman" w:hAnsi="Times New Roman" w:cs="Times New Roman"/>
          <w:spacing w:val="1"/>
        </w:rPr>
        <w:t xml:space="preserve"> </w:t>
      </w:r>
      <w:r w:rsidRPr="00BF11B0">
        <w:rPr>
          <w:rFonts w:ascii="Times New Roman" w:hAnsi="Times New Roman" w:cs="Times New Roman"/>
        </w:rPr>
        <w:t>необходимости,</w:t>
      </w:r>
      <w:r w:rsidRPr="00BF11B0">
        <w:rPr>
          <w:rFonts w:ascii="Times New Roman" w:hAnsi="Times New Roman" w:cs="Times New Roman"/>
          <w:spacing w:val="1"/>
        </w:rPr>
        <w:t xml:space="preserve"> </w:t>
      </w:r>
      <w:r w:rsidRPr="00BF11B0">
        <w:rPr>
          <w:rFonts w:ascii="Times New Roman" w:hAnsi="Times New Roman" w:cs="Times New Roman"/>
        </w:rPr>
        <w:t>дополнительных</w:t>
      </w:r>
      <w:r w:rsidRPr="00BF11B0">
        <w:rPr>
          <w:rFonts w:ascii="Times New Roman" w:hAnsi="Times New Roman" w:cs="Times New Roman"/>
          <w:spacing w:val="1"/>
        </w:rPr>
        <w:t xml:space="preserve"> </w:t>
      </w:r>
      <w:r w:rsidRPr="00BF11B0">
        <w:rPr>
          <w:rFonts w:ascii="Times New Roman" w:hAnsi="Times New Roman" w:cs="Times New Roman"/>
        </w:rPr>
        <w:t>коррекционно-развивающих</w:t>
      </w:r>
      <w:r w:rsidRPr="00BF11B0">
        <w:rPr>
          <w:rFonts w:ascii="Times New Roman" w:hAnsi="Times New Roman" w:cs="Times New Roman"/>
          <w:spacing w:val="1"/>
        </w:rPr>
        <w:t xml:space="preserve"> </w:t>
      </w:r>
      <w:r w:rsidRPr="00BF11B0">
        <w:rPr>
          <w:rFonts w:ascii="Times New Roman" w:hAnsi="Times New Roman" w:cs="Times New Roman"/>
        </w:rPr>
        <w:t>занятий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соответствии с "Индивидуальным планом коррекционно-развивающей работы" за</w:t>
      </w:r>
      <w:r w:rsidRPr="00BF11B0">
        <w:rPr>
          <w:rFonts w:ascii="Times New Roman" w:hAnsi="Times New Roman" w:cs="Times New Roman"/>
          <w:spacing w:val="-55"/>
        </w:rPr>
        <w:t xml:space="preserve"> </w:t>
      </w:r>
      <w:r w:rsidRPr="00BF11B0">
        <w:rPr>
          <w:rFonts w:ascii="Times New Roman" w:hAnsi="Times New Roman" w:cs="Times New Roman"/>
        </w:rPr>
        <w:t>счет</w:t>
      </w:r>
      <w:r w:rsidRPr="00BF11B0">
        <w:rPr>
          <w:rFonts w:ascii="Times New Roman" w:hAnsi="Times New Roman" w:cs="Times New Roman"/>
          <w:spacing w:val="98"/>
        </w:rPr>
        <w:t xml:space="preserve"> </w:t>
      </w:r>
      <w:r w:rsidRPr="00BF11B0">
        <w:rPr>
          <w:rFonts w:ascii="Times New Roman" w:hAnsi="Times New Roman" w:cs="Times New Roman"/>
        </w:rPr>
        <w:t>часов</w:t>
      </w:r>
      <w:r w:rsidRPr="00BF11B0">
        <w:rPr>
          <w:rFonts w:ascii="Times New Roman" w:hAnsi="Times New Roman" w:cs="Times New Roman"/>
          <w:spacing w:val="100"/>
        </w:rPr>
        <w:t xml:space="preserve"> </w:t>
      </w:r>
      <w:r w:rsidRPr="00BF11B0">
        <w:rPr>
          <w:rFonts w:ascii="Times New Roman" w:hAnsi="Times New Roman" w:cs="Times New Roman"/>
        </w:rPr>
        <w:t>внеурочной</w:t>
      </w:r>
      <w:r w:rsidRPr="00BF11B0">
        <w:rPr>
          <w:rFonts w:ascii="Times New Roman" w:hAnsi="Times New Roman" w:cs="Times New Roman"/>
          <w:spacing w:val="99"/>
        </w:rPr>
        <w:t xml:space="preserve"> </w:t>
      </w:r>
      <w:r w:rsidRPr="00BF11B0">
        <w:rPr>
          <w:rFonts w:ascii="Times New Roman" w:hAnsi="Times New Roman" w:cs="Times New Roman"/>
        </w:rPr>
        <w:t>деятельности</w:t>
      </w:r>
      <w:r w:rsidRPr="00BF11B0">
        <w:rPr>
          <w:rFonts w:ascii="Times New Roman" w:hAnsi="Times New Roman" w:cs="Times New Roman"/>
          <w:spacing w:val="99"/>
        </w:rPr>
        <w:t xml:space="preserve"> </w:t>
      </w:r>
      <w:r w:rsidRPr="00BF11B0">
        <w:rPr>
          <w:rFonts w:ascii="Times New Roman" w:hAnsi="Times New Roman" w:cs="Times New Roman"/>
        </w:rPr>
        <w:t>в</w:t>
      </w:r>
      <w:r w:rsidRPr="00BF11B0">
        <w:rPr>
          <w:rFonts w:ascii="Times New Roman" w:hAnsi="Times New Roman" w:cs="Times New Roman"/>
          <w:spacing w:val="102"/>
        </w:rPr>
        <w:t xml:space="preserve"> </w:t>
      </w:r>
      <w:r w:rsidRPr="00BF11B0">
        <w:rPr>
          <w:rFonts w:ascii="Times New Roman" w:hAnsi="Times New Roman" w:cs="Times New Roman"/>
        </w:rPr>
        <w:t>объеме</w:t>
      </w:r>
      <w:r w:rsidRPr="00BF11B0">
        <w:rPr>
          <w:rFonts w:ascii="Times New Roman" w:hAnsi="Times New Roman" w:cs="Times New Roman"/>
          <w:spacing w:val="99"/>
        </w:rPr>
        <w:t xml:space="preserve"> </w:t>
      </w:r>
      <w:r w:rsidRPr="00BF11B0">
        <w:rPr>
          <w:rFonts w:ascii="Times New Roman" w:hAnsi="Times New Roman" w:cs="Times New Roman"/>
        </w:rPr>
        <w:t>не</w:t>
      </w:r>
      <w:r w:rsidRPr="00BF11B0">
        <w:rPr>
          <w:rFonts w:ascii="Times New Roman" w:hAnsi="Times New Roman" w:cs="Times New Roman"/>
          <w:spacing w:val="99"/>
        </w:rPr>
        <w:t xml:space="preserve"> </w:t>
      </w:r>
      <w:r w:rsidRPr="00BF11B0">
        <w:rPr>
          <w:rFonts w:ascii="Times New Roman" w:hAnsi="Times New Roman" w:cs="Times New Roman"/>
        </w:rPr>
        <w:t>менее</w:t>
      </w:r>
      <w:r w:rsidRPr="00BF11B0">
        <w:rPr>
          <w:rFonts w:ascii="Times New Roman" w:hAnsi="Times New Roman" w:cs="Times New Roman"/>
          <w:spacing w:val="100"/>
        </w:rPr>
        <w:t xml:space="preserve"> </w:t>
      </w:r>
      <w:r w:rsidRPr="00BF11B0">
        <w:rPr>
          <w:rFonts w:ascii="Times New Roman" w:hAnsi="Times New Roman" w:cs="Times New Roman"/>
        </w:rPr>
        <w:t>5</w:t>
      </w:r>
      <w:r w:rsidRPr="00BF11B0">
        <w:rPr>
          <w:rFonts w:ascii="Times New Roman" w:hAnsi="Times New Roman" w:cs="Times New Roman"/>
          <w:spacing w:val="100"/>
        </w:rPr>
        <w:t xml:space="preserve"> </w:t>
      </w:r>
      <w:r w:rsidRPr="00BF11B0">
        <w:rPr>
          <w:rFonts w:ascii="Times New Roman" w:hAnsi="Times New Roman" w:cs="Times New Roman"/>
        </w:rPr>
        <w:t>часов</w:t>
      </w:r>
      <w:r w:rsidRPr="00BF11B0">
        <w:rPr>
          <w:rFonts w:ascii="Times New Roman" w:hAnsi="Times New Roman" w:cs="Times New Roman"/>
          <w:spacing w:val="100"/>
        </w:rPr>
        <w:t xml:space="preserve"> </w:t>
      </w:r>
      <w:r w:rsidRPr="00BF11B0">
        <w:rPr>
          <w:rFonts w:ascii="Times New Roman" w:hAnsi="Times New Roman" w:cs="Times New Roman"/>
        </w:rPr>
        <w:t>в</w:t>
      </w:r>
      <w:r w:rsidRPr="00BF11B0">
        <w:rPr>
          <w:rFonts w:ascii="Times New Roman" w:hAnsi="Times New Roman" w:cs="Times New Roman"/>
          <w:spacing w:val="100"/>
        </w:rPr>
        <w:t xml:space="preserve"> </w:t>
      </w:r>
      <w:r w:rsidRPr="00BF11B0">
        <w:rPr>
          <w:rFonts w:ascii="Times New Roman" w:hAnsi="Times New Roman" w:cs="Times New Roman"/>
        </w:rPr>
        <w:t>неделю;</w:t>
      </w:r>
    </w:p>
    <w:p w14:paraId="1FD41FC6" w14:textId="73FA9B42" w:rsidR="00927F2E" w:rsidRPr="00BF11B0" w:rsidRDefault="0011740B" w:rsidP="002A5F82">
      <w:pPr>
        <w:pStyle w:val="a3"/>
        <w:tabs>
          <w:tab w:val="left" w:pos="2771"/>
          <w:tab w:val="left" w:pos="5569"/>
          <w:tab w:val="left" w:pos="7588"/>
          <w:tab w:val="left" w:pos="8468"/>
        </w:tabs>
        <w:ind w:left="0" w:right="269"/>
        <w:contextualSpacing/>
        <w:rPr>
          <w:rFonts w:ascii="Times New Roman" w:hAnsi="Times New Roman" w:cs="Times New Roman"/>
        </w:rPr>
      </w:pPr>
      <w:r w:rsidRPr="00BF11B0">
        <w:rPr>
          <w:rFonts w:ascii="Times New Roman" w:hAnsi="Times New Roman" w:cs="Times New Roman"/>
        </w:rPr>
        <w:t>организация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проведение</w:t>
      </w:r>
      <w:r w:rsidRPr="00BF11B0">
        <w:rPr>
          <w:rFonts w:ascii="Times New Roman" w:hAnsi="Times New Roman" w:cs="Times New Roman"/>
          <w:spacing w:val="1"/>
        </w:rPr>
        <w:t xml:space="preserve"> </w:t>
      </w:r>
      <w:r w:rsidRPr="00BF11B0">
        <w:rPr>
          <w:rFonts w:ascii="Times New Roman" w:hAnsi="Times New Roman" w:cs="Times New Roman"/>
        </w:rPr>
        <w:t>индивидуальных</w:t>
      </w:r>
      <w:r w:rsidRPr="00BF11B0">
        <w:rPr>
          <w:rFonts w:ascii="Times New Roman" w:hAnsi="Times New Roman" w:cs="Times New Roman"/>
          <w:spacing w:val="1"/>
        </w:rPr>
        <w:t xml:space="preserve"> </w:t>
      </w:r>
      <w:r w:rsidRPr="00BF11B0">
        <w:rPr>
          <w:rFonts w:ascii="Times New Roman" w:hAnsi="Times New Roman" w:cs="Times New Roman"/>
        </w:rPr>
        <w:t>консультаций</w:t>
      </w:r>
      <w:r w:rsidRPr="00BF11B0">
        <w:rPr>
          <w:rFonts w:ascii="Times New Roman" w:hAnsi="Times New Roman" w:cs="Times New Roman"/>
          <w:spacing w:val="1"/>
        </w:rPr>
        <w:t xml:space="preserve"> </w:t>
      </w:r>
      <w:r w:rsidRPr="00BF11B0">
        <w:rPr>
          <w:rFonts w:ascii="Times New Roman" w:hAnsi="Times New Roman" w:cs="Times New Roman"/>
        </w:rPr>
        <w:t>педагогов</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обязательным учебным дисциплинам, по темам и разделам, требующим особого</w:t>
      </w:r>
      <w:r w:rsidRPr="00BF11B0">
        <w:rPr>
          <w:rFonts w:ascii="Times New Roman" w:hAnsi="Times New Roman" w:cs="Times New Roman"/>
          <w:spacing w:val="1"/>
        </w:rPr>
        <w:t xml:space="preserve"> </w:t>
      </w:r>
      <w:r w:rsidRPr="00BF11B0">
        <w:rPr>
          <w:rFonts w:ascii="Times New Roman" w:hAnsi="Times New Roman" w:cs="Times New Roman"/>
        </w:rPr>
        <w:t>внимания для</w:t>
      </w:r>
      <w:r w:rsidRPr="00BF11B0">
        <w:rPr>
          <w:rFonts w:ascii="Times New Roman" w:hAnsi="Times New Roman" w:cs="Times New Roman"/>
          <w:spacing w:val="1"/>
        </w:rPr>
        <w:t xml:space="preserve"> </w:t>
      </w:r>
      <w:r w:rsidRPr="00BF11B0">
        <w:rPr>
          <w:rFonts w:ascii="Times New Roman" w:hAnsi="Times New Roman" w:cs="Times New Roman"/>
        </w:rPr>
        <w:t>пропедевтики возникновения специфически обусловленных или</w:t>
      </w:r>
      <w:r w:rsidRPr="00BF11B0">
        <w:rPr>
          <w:rFonts w:ascii="Times New Roman" w:hAnsi="Times New Roman" w:cs="Times New Roman"/>
          <w:spacing w:val="1"/>
        </w:rPr>
        <w:t xml:space="preserve"> </w:t>
      </w:r>
      <w:r w:rsidRPr="00BF11B0">
        <w:rPr>
          <w:rFonts w:ascii="Times New Roman" w:hAnsi="Times New Roman" w:cs="Times New Roman"/>
        </w:rPr>
        <w:t>индивидуально</w:t>
      </w:r>
      <w:r w:rsidR="002A5F82">
        <w:rPr>
          <w:rFonts w:ascii="Times New Roman" w:hAnsi="Times New Roman" w:cs="Times New Roman"/>
        </w:rPr>
        <w:t xml:space="preserve"> </w:t>
      </w:r>
      <w:r w:rsidRPr="00BF11B0">
        <w:rPr>
          <w:rFonts w:ascii="Times New Roman" w:hAnsi="Times New Roman" w:cs="Times New Roman"/>
        </w:rPr>
        <w:t>ориентированных</w:t>
      </w:r>
      <w:r w:rsidRPr="00BF11B0">
        <w:rPr>
          <w:rFonts w:ascii="Times New Roman" w:hAnsi="Times New Roman" w:cs="Times New Roman"/>
        </w:rPr>
        <w:tab/>
        <w:t>трудностей</w:t>
      </w:r>
      <w:r w:rsidRPr="00BF11B0">
        <w:rPr>
          <w:rFonts w:ascii="Times New Roman" w:hAnsi="Times New Roman" w:cs="Times New Roman"/>
        </w:rPr>
        <w:tab/>
        <w:t>в</w:t>
      </w:r>
      <w:r w:rsidRPr="00BF11B0">
        <w:rPr>
          <w:rFonts w:ascii="Times New Roman" w:hAnsi="Times New Roman" w:cs="Times New Roman"/>
        </w:rPr>
        <w:tab/>
      </w:r>
      <w:r w:rsidRPr="00BF11B0">
        <w:rPr>
          <w:rFonts w:ascii="Times New Roman" w:hAnsi="Times New Roman" w:cs="Times New Roman"/>
          <w:spacing w:val="-1"/>
        </w:rPr>
        <w:t>обучении;</w:t>
      </w:r>
    </w:p>
    <w:p w14:paraId="3E9E9884" w14:textId="701558A6" w:rsidR="00927F2E" w:rsidRPr="003B64B3" w:rsidRDefault="0011740B" w:rsidP="003B64B3">
      <w:pPr>
        <w:pStyle w:val="a3"/>
        <w:ind w:left="0" w:right="271"/>
        <w:contextualSpacing/>
        <w:rPr>
          <w:rFonts w:ascii="Times New Roman" w:hAnsi="Times New Roman" w:cs="Times New Roman"/>
        </w:rPr>
      </w:pPr>
      <w:r w:rsidRPr="00BF11B0">
        <w:rPr>
          <w:rFonts w:ascii="Times New Roman" w:hAnsi="Times New Roman" w:cs="Times New Roman"/>
        </w:rPr>
        <w:t>реализация</w:t>
      </w:r>
      <w:r w:rsidRPr="00BF11B0">
        <w:rPr>
          <w:rFonts w:ascii="Times New Roman" w:hAnsi="Times New Roman" w:cs="Times New Roman"/>
          <w:spacing w:val="1"/>
        </w:rPr>
        <w:t xml:space="preserve"> </w:t>
      </w:r>
      <w:r w:rsidRPr="00BF11B0">
        <w:rPr>
          <w:rFonts w:ascii="Times New Roman" w:hAnsi="Times New Roman" w:cs="Times New Roman"/>
        </w:rPr>
        <w:t>индивидуальной</w:t>
      </w:r>
      <w:r w:rsidRPr="00BF11B0">
        <w:rPr>
          <w:rFonts w:ascii="Times New Roman" w:hAnsi="Times New Roman" w:cs="Times New Roman"/>
          <w:spacing w:val="1"/>
        </w:rPr>
        <w:t xml:space="preserve"> </w:t>
      </w:r>
      <w:r w:rsidRPr="00BF11B0">
        <w:rPr>
          <w:rFonts w:ascii="Times New Roman" w:hAnsi="Times New Roman" w:cs="Times New Roman"/>
        </w:rPr>
        <w:t>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траектории</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учетом</w:t>
      </w:r>
      <w:r w:rsidRPr="00BF11B0">
        <w:rPr>
          <w:rFonts w:ascii="Times New Roman" w:hAnsi="Times New Roman" w:cs="Times New Roman"/>
          <w:spacing w:val="1"/>
        </w:rPr>
        <w:t xml:space="preserve"> </w:t>
      </w:r>
      <w:r w:rsidRPr="00BF11B0">
        <w:rPr>
          <w:rFonts w:ascii="Times New Roman" w:hAnsi="Times New Roman" w:cs="Times New Roman"/>
        </w:rPr>
        <w:t>интересов,</w:t>
      </w:r>
      <w:r w:rsidRPr="00BF11B0">
        <w:rPr>
          <w:rFonts w:ascii="Times New Roman" w:hAnsi="Times New Roman" w:cs="Times New Roman"/>
          <w:spacing w:val="1"/>
        </w:rPr>
        <w:t xml:space="preserve"> </w:t>
      </w:r>
      <w:r w:rsidRPr="00BF11B0">
        <w:rPr>
          <w:rFonts w:ascii="Times New Roman" w:hAnsi="Times New Roman" w:cs="Times New Roman"/>
        </w:rPr>
        <w:t>склонностей, способностей (в том числе выдающихся), выбранного обучающимся</w:t>
      </w:r>
      <w:r w:rsidRPr="00BF11B0">
        <w:rPr>
          <w:rFonts w:ascii="Times New Roman" w:hAnsi="Times New Roman" w:cs="Times New Roman"/>
          <w:spacing w:val="1"/>
        </w:rPr>
        <w:t xml:space="preserve"> </w:t>
      </w:r>
      <w:r w:rsidRPr="00BF11B0">
        <w:rPr>
          <w:rFonts w:ascii="Times New Roman" w:hAnsi="Times New Roman" w:cs="Times New Roman"/>
        </w:rPr>
        <w:t>профиля</w:t>
      </w:r>
      <w:r w:rsidRPr="00BF11B0">
        <w:rPr>
          <w:rFonts w:ascii="Times New Roman" w:hAnsi="Times New Roman" w:cs="Times New Roman"/>
          <w:spacing w:val="-2"/>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обучении.</w:t>
      </w:r>
      <w:r w:rsidRPr="003B64B3">
        <w:rPr>
          <w:rFonts w:ascii="Times New Roman" w:hAnsi="Times New Roman" w:cs="Times New Roman"/>
        </w:rPr>
        <w:t xml:space="preserve"> </w:t>
      </w:r>
      <w:r w:rsidR="003B64B3">
        <w:rPr>
          <w:rFonts w:ascii="Times New Roman" w:hAnsi="Times New Roman" w:cs="Times New Roman"/>
        </w:rPr>
        <w:t>У</w:t>
      </w:r>
      <w:r w:rsidRPr="003B64B3">
        <w:rPr>
          <w:rFonts w:ascii="Times New Roman" w:hAnsi="Times New Roman" w:cs="Times New Roman"/>
        </w:rPr>
        <w:t>чебный план состоит из двух частей: обязательной части и</w:t>
      </w:r>
      <w:r w:rsidRPr="003B64B3">
        <w:rPr>
          <w:rFonts w:ascii="Times New Roman" w:hAnsi="Times New Roman" w:cs="Times New Roman"/>
          <w:spacing w:val="1"/>
        </w:rPr>
        <w:t xml:space="preserve"> </w:t>
      </w:r>
      <w:r w:rsidRPr="003B64B3">
        <w:rPr>
          <w:rFonts w:ascii="Times New Roman" w:hAnsi="Times New Roman" w:cs="Times New Roman"/>
        </w:rPr>
        <w:t>части, формируемой участниками</w:t>
      </w:r>
      <w:r w:rsidRPr="003B64B3">
        <w:rPr>
          <w:rFonts w:ascii="Times New Roman" w:hAnsi="Times New Roman" w:cs="Times New Roman"/>
          <w:spacing w:val="-2"/>
        </w:rPr>
        <w:t xml:space="preserve"> </w:t>
      </w:r>
      <w:r w:rsidRPr="003B64B3">
        <w:rPr>
          <w:rFonts w:ascii="Times New Roman" w:hAnsi="Times New Roman" w:cs="Times New Roman"/>
        </w:rPr>
        <w:t>образовательных</w:t>
      </w:r>
      <w:r w:rsidRPr="003B64B3">
        <w:rPr>
          <w:rFonts w:ascii="Times New Roman" w:hAnsi="Times New Roman" w:cs="Times New Roman"/>
          <w:spacing w:val="-3"/>
        </w:rPr>
        <w:t xml:space="preserve"> </w:t>
      </w:r>
      <w:r w:rsidRPr="003B64B3">
        <w:rPr>
          <w:rFonts w:ascii="Times New Roman" w:hAnsi="Times New Roman" w:cs="Times New Roman"/>
        </w:rPr>
        <w:t>отношений.</w:t>
      </w:r>
    </w:p>
    <w:p w14:paraId="654DE2C8" w14:textId="1C75F70D" w:rsidR="00927F2E" w:rsidRPr="003B64B3" w:rsidRDefault="0011740B" w:rsidP="003B64B3">
      <w:pPr>
        <w:tabs>
          <w:tab w:val="left" w:pos="1227"/>
        </w:tabs>
        <w:spacing w:before="225"/>
        <w:ind w:right="270"/>
        <w:contextualSpacing/>
        <w:rPr>
          <w:rFonts w:ascii="Times New Roman" w:hAnsi="Times New Roman" w:cs="Times New Roman"/>
          <w:sz w:val="24"/>
          <w:szCs w:val="24"/>
        </w:rPr>
      </w:pPr>
      <w:r w:rsidRPr="003B64B3">
        <w:rPr>
          <w:rFonts w:ascii="Times New Roman" w:hAnsi="Times New Roman" w:cs="Times New Roman"/>
          <w:sz w:val="24"/>
          <w:szCs w:val="24"/>
        </w:rPr>
        <w:t>Обязательная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часть</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учебного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плана</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определяет</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состав</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учебных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предметов</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обязательных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для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всех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имеющих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данной</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программе</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государственную</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аккредитацию</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образовательных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организаций,</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реализующих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АООП</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ООО,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и</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учебное</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время,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отводимое</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на</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их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изучение</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классам</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(годам)</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обучения. Допускаются интегрированные учебные предметы (курсы) как в рамках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одной</w:t>
      </w:r>
      <w:r w:rsidRPr="003B64B3">
        <w:rPr>
          <w:rFonts w:ascii="Times New Roman" w:hAnsi="Times New Roman" w:cs="Times New Roman"/>
          <w:spacing w:val="-3"/>
          <w:sz w:val="24"/>
          <w:szCs w:val="24"/>
        </w:rPr>
        <w:t xml:space="preserve"> </w:t>
      </w:r>
      <w:r w:rsidRPr="003B64B3">
        <w:rPr>
          <w:rFonts w:ascii="Times New Roman" w:hAnsi="Times New Roman" w:cs="Times New Roman"/>
          <w:sz w:val="24"/>
          <w:szCs w:val="24"/>
        </w:rPr>
        <w:t>предметной</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области</w:t>
      </w:r>
      <w:r w:rsidRPr="003B64B3">
        <w:rPr>
          <w:rFonts w:ascii="Times New Roman" w:hAnsi="Times New Roman" w:cs="Times New Roman"/>
          <w:spacing w:val="-3"/>
          <w:sz w:val="24"/>
          <w:szCs w:val="24"/>
        </w:rPr>
        <w:t xml:space="preserve"> </w:t>
      </w:r>
      <w:r w:rsidRPr="003B64B3">
        <w:rPr>
          <w:rFonts w:ascii="Times New Roman" w:hAnsi="Times New Roman" w:cs="Times New Roman"/>
          <w:sz w:val="24"/>
          <w:szCs w:val="24"/>
        </w:rPr>
        <w:t>в</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целом,</w:t>
      </w:r>
      <w:r w:rsidRPr="003B64B3">
        <w:rPr>
          <w:rFonts w:ascii="Times New Roman" w:hAnsi="Times New Roman" w:cs="Times New Roman"/>
          <w:spacing w:val="-2"/>
          <w:sz w:val="24"/>
          <w:szCs w:val="24"/>
        </w:rPr>
        <w:t xml:space="preserve"> </w:t>
      </w:r>
      <w:r w:rsidRPr="003B64B3">
        <w:rPr>
          <w:rFonts w:ascii="Times New Roman" w:hAnsi="Times New Roman" w:cs="Times New Roman"/>
          <w:sz w:val="24"/>
          <w:szCs w:val="24"/>
        </w:rPr>
        <w:t>так</w:t>
      </w:r>
      <w:r w:rsidRPr="003B64B3">
        <w:rPr>
          <w:rFonts w:ascii="Times New Roman" w:hAnsi="Times New Roman" w:cs="Times New Roman"/>
          <w:spacing w:val="-2"/>
          <w:sz w:val="24"/>
          <w:szCs w:val="24"/>
        </w:rPr>
        <w:t xml:space="preserve"> </w:t>
      </w:r>
      <w:r w:rsidRPr="003B64B3">
        <w:rPr>
          <w:rFonts w:ascii="Times New Roman" w:hAnsi="Times New Roman" w:cs="Times New Roman"/>
          <w:sz w:val="24"/>
          <w:szCs w:val="24"/>
        </w:rPr>
        <w:t>и</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на</w:t>
      </w:r>
      <w:r w:rsidRPr="003B64B3">
        <w:rPr>
          <w:rFonts w:ascii="Times New Roman" w:hAnsi="Times New Roman" w:cs="Times New Roman"/>
          <w:spacing w:val="-2"/>
          <w:sz w:val="24"/>
          <w:szCs w:val="24"/>
        </w:rPr>
        <w:t xml:space="preserve"> </w:t>
      </w:r>
      <w:r w:rsidRPr="003B64B3">
        <w:rPr>
          <w:rFonts w:ascii="Times New Roman" w:hAnsi="Times New Roman" w:cs="Times New Roman"/>
          <w:sz w:val="24"/>
          <w:szCs w:val="24"/>
        </w:rPr>
        <w:t>определенном</w:t>
      </w:r>
      <w:r w:rsidRPr="003B64B3">
        <w:rPr>
          <w:rFonts w:ascii="Times New Roman" w:hAnsi="Times New Roman" w:cs="Times New Roman"/>
          <w:spacing w:val="-2"/>
          <w:sz w:val="24"/>
          <w:szCs w:val="24"/>
        </w:rPr>
        <w:t xml:space="preserve"> </w:t>
      </w:r>
      <w:r w:rsidRPr="003B64B3">
        <w:rPr>
          <w:rFonts w:ascii="Times New Roman" w:hAnsi="Times New Roman" w:cs="Times New Roman"/>
          <w:sz w:val="24"/>
          <w:szCs w:val="24"/>
        </w:rPr>
        <w:t>этапе</w:t>
      </w:r>
      <w:r w:rsidRPr="003B64B3">
        <w:rPr>
          <w:rFonts w:ascii="Times New Roman" w:hAnsi="Times New Roman" w:cs="Times New Roman"/>
          <w:spacing w:val="-2"/>
          <w:sz w:val="24"/>
          <w:szCs w:val="24"/>
        </w:rPr>
        <w:t xml:space="preserve"> </w:t>
      </w:r>
      <w:r w:rsidRPr="003B64B3">
        <w:rPr>
          <w:rFonts w:ascii="Times New Roman" w:hAnsi="Times New Roman" w:cs="Times New Roman"/>
          <w:sz w:val="24"/>
          <w:szCs w:val="24"/>
        </w:rPr>
        <w:t>обучения.</w:t>
      </w:r>
    </w:p>
    <w:p w14:paraId="780202E5" w14:textId="38F68AEE" w:rsidR="00927F2E" w:rsidRPr="003B64B3" w:rsidRDefault="0011740B" w:rsidP="003B64B3">
      <w:pPr>
        <w:tabs>
          <w:tab w:val="left" w:pos="1350"/>
          <w:tab w:val="left" w:pos="8120"/>
        </w:tabs>
        <w:spacing w:before="221"/>
        <w:ind w:right="271"/>
        <w:contextualSpacing/>
        <w:rPr>
          <w:rFonts w:ascii="Times New Roman" w:hAnsi="Times New Roman" w:cs="Times New Roman"/>
          <w:sz w:val="24"/>
          <w:szCs w:val="24"/>
        </w:rPr>
      </w:pPr>
      <w:r w:rsidRPr="003B64B3">
        <w:rPr>
          <w:rFonts w:ascii="Times New Roman" w:hAnsi="Times New Roman" w:cs="Times New Roman"/>
          <w:sz w:val="24"/>
          <w:szCs w:val="24"/>
        </w:rPr>
        <w:t>Част</w:t>
      </w:r>
      <w:r w:rsidR="003B64B3" w:rsidRPr="003B64B3">
        <w:rPr>
          <w:rFonts w:ascii="Times New Roman" w:hAnsi="Times New Roman" w:cs="Times New Roman"/>
          <w:sz w:val="24"/>
          <w:szCs w:val="24"/>
        </w:rPr>
        <w:t>ь</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учебного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плана,</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формируемая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участниками</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образовательных отношений, определяет время, отводимое на изучение учебных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предметов, учебных курсов, учебных модулей по выбору обучающихся, родителей</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(законных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представителей)</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несовершеннолетних</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обучающихся,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с</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целью</w:t>
      </w:r>
      <w:r w:rsidRPr="003B64B3">
        <w:rPr>
          <w:rFonts w:ascii="Times New Roman" w:hAnsi="Times New Roman" w:cs="Times New Roman"/>
          <w:spacing w:val="-55"/>
          <w:sz w:val="24"/>
          <w:szCs w:val="24"/>
        </w:rPr>
        <w:t xml:space="preserve"> </w:t>
      </w:r>
      <w:r w:rsidRPr="003B64B3">
        <w:rPr>
          <w:rFonts w:ascii="Times New Roman" w:hAnsi="Times New Roman" w:cs="Times New Roman"/>
          <w:sz w:val="24"/>
          <w:szCs w:val="24"/>
        </w:rPr>
        <w:t>удовлетворения различных интересов обучающихся, потребностей в физическом</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развитии и совершенствовании, а также учитывающие этнокультурные интересы,</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особые образовательные потребности обучающихся с ЗПР на уровне основного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общего</w:t>
      </w:r>
      <w:r w:rsidRPr="003B64B3">
        <w:rPr>
          <w:rFonts w:ascii="Times New Roman" w:hAnsi="Times New Roman" w:cs="Times New Roman"/>
          <w:sz w:val="24"/>
          <w:szCs w:val="24"/>
        </w:rPr>
        <w:tab/>
        <w:t>образования.</w:t>
      </w:r>
    </w:p>
    <w:p w14:paraId="438F7EFD" w14:textId="237137E0" w:rsidR="00927F2E" w:rsidRPr="00BF11B0" w:rsidRDefault="0011740B" w:rsidP="003B64B3">
      <w:pPr>
        <w:pStyle w:val="a3"/>
        <w:tabs>
          <w:tab w:val="left" w:pos="9272"/>
        </w:tabs>
        <w:spacing w:before="1"/>
        <w:ind w:left="0" w:right="268"/>
        <w:contextualSpacing/>
        <w:rPr>
          <w:rFonts w:ascii="Times New Roman" w:hAnsi="Times New Roman" w:cs="Times New Roman"/>
        </w:rPr>
      </w:pPr>
      <w:r w:rsidRPr="00BF11B0">
        <w:rPr>
          <w:rFonts w:ascii="Times New Roman" w:hAnsi="Times New Roman" w:cs="Times New Roman"/>
        </w:rPr>
        <w:t>Время,</w:t>
      </w:r>
      <w:r w:rsidRPr="00BF11B0">
        <w:rPr>
          <w:rFonts w:ascii="Times New Roman" w:hAnsi="Times New Roman" w:cs="Times New Roman"/>
          <w:spacing w:val="1"/>
        </w:rPr>
        <w:t xml:space="preserve"> </w:t>
      </w:r>
      <w:r w:rsidRPr="00BF11B0">
        <w:rPr>
          <w:rFonts w:ascii="Times New Roman" w:hAnsi="Times New Roman" w:cs="Times New Roman"/>
        </w:rPr>
        <w:t>отводимое</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данную</w:t>
      </w:r>
      <w:r w:rsidRPr="00BF11B0">
        <w:rPr>
          <w:rFonts w:ascii="Times New Roman" w:hAnsi="Times New Roman" w:cs="Times New Roman"/>
          <w:spacing w:val="1"/>
        </w:rPr>
        <w:t xml:space="preserve"> </w:t>
      </w:r>
      <w:r w:rsidRPr="00BF11B0">
        <w:rPr>
          <w:rFonts w:ascii="Times New Roman" w:hAnsi="Times New Roman" w:cs="Times New Roman"/>
        </w:rPr>
        <w:t>часть</w:t>
      </w:r>
      <w:r w:rsidRPr="00BF11B0">
        <w:rPr>
          <w:rFonts w:ascii="Times New Roman" w:hAnsi="Times New Roman" w:cs="Times New Roman"/>
          <w:spacing w:val="1"/>
        </w:rPr>
        <w:t xml:space="preserve"> </w:t>
      </w:r>
      <w:r w:rsidRPr="00BF11B0">
        <w:rPr>
          <w:rFonts w:ascii="Times New Roman" w:hAnsi="Times New Roman" w:cs="Times New Roman"/>
        </w:rPr>
        <w:t>федерального</w:t>
      </w:r>
      <w:r w:rsidRPr="00BF11B0">
        <w:rPr>
          <w:rFonts w:ascii="Times New Roman" w:hAnsi="Times New Roman" w:cs="Times New Roman"/>
          <w:spacing w:val="1"/>
        </w:rPr>
        <w:t xml:space="preserve"> </w:t>
      </w:r>
      <w:r w:rsidRPr="00BF11B0">
        <w:rPr>
          <w:rFonts w:ascii="Times New Roman" w:hAnsi="Times New Roman" w:cs="Times New Roman"/>
        </w:rPr>
        <w:t>учебного</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может</w:t>
      </w:r>
      <w:r w:rsidRPr="00BF11B0">
        <w:rPr>
          <w:rFonts w:ascii="Times New Roman" w:hAnsi="Times New Roman" w:cs="Times New Roman"/>
          <w:spacing w:val="1"/>
        </w:rPr>
        <w:t xml:space="preserve"> </w:t>
      </w:r>
      <w:r w:rsidRPr="00BF11B0">
        <w:rPr>
          <w:rFonts w:ascii="Times New Roman" w:hAnsi="Times New Roman" w:cs="Times New Roman"/>
        </w:rPr>
        <w:t>быть</w:t>
      </w:r>
      <w:r w:rsidRPr="00BF11B0">
        <w:rPr>
          <w:rFonts w:ascii="Times New Roman" w:hAnsi="Times New Roman" w:cs="Times New Roman"/>
          <w:spacing w:val="-55"/>
        </w:rPr>
        <w:t xml:space="preserve"> </w:t>
      </w:r>
      <w:r w:rsidRPr="00BF11B0">
        <w:rPr>
          <w:rFonts w:ascii="Times New Roman" w:hAnsi="Times New Roman" w:cs="Times New Roman"/>
        </w:rPr>
        <w:t>использовано</w:t>
      </w:r>
      <w:r w:rsidR="003B64B3">
        <w:rPr>
          <w:rFonts w:ascii="Times New Roman" w:hAnsi="Times New Roman" w:cs="Times New Roman"/>
        </w:rPr>
        <w:t xml:space="preserve"> </w:t>
      </w:r>
      <w:r w:rsidRPr="00BF11B0">
        <w:rPr>
          <w:rFonts w:ascii="Times New Roman" w:hAnsi="Times New Roman" w:cs="Times New Roman"/>
          <w:spacing w:val="-1"/>
        </w:rPr>
        <w:t>на:</w:t>
      </w:r>
      <w:r w:rsidR="003B64B3">
        <w:rPr>
          <w:rFonts w:ascii="Times New Roman" w:hAnsi="Times New Roman" w:cs="Times New Roman"/>
          <w:spacing w:val="-1"/>
        </w:rPr>
        <w:t xml:space="preserve"> </w:t>
      </w:r>
      <w:r w:rsidRPr="00BF11B0">
        <w:rPr>
          <w:rFonts w:ascii="Times New Roman" w:hAnsi="Times New Roman" w:cs="Times New Roman"/>
        </w:rPr>
        <w:t>увеличение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часов,</w:t>
      </w:r>
      <w:r w:rsidRPr="00BF11B0">
        <w:rPr>
          <w:rFonts w:ascii="Times New Roman" w:hAnsi="Times New Roman" w:cs="Times New Roman"/>
          <w:spacing w:val="1"/>
        </w:rPr>
        <w:t xml:space="preserve"> </w:t>
      </w:r>
      <w:r w:rsidRPr="00BF11B0">
        <w:rPr>
          <w:rFonts w:ascii="Times New Roman" w:hAnsi="Times New Roman" w:cs="Times New Roman"/>
        </w:rPr>
        <w:t>предусмотренных</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изучение</w:t>
      </w:r>
      <w:r w:rsidRPr="00BF11B0">
        <w:rPr>
          <w:rFonts w:ascii="Times New Roman" w:hAnsi="Times New Roman" w:cs="Times New Roman"/>
          <w:spacing w:val="1"/>
        </w:rPr>
        <w:t xml:space="preserve"> </w:t>
      </w:r>
      <w:r w:rsidRPr="00BF11B0">
        <w:rPr>
          <w:rFonts w:ascii="Times New Roman" w:hAnsi="Times New Roman" w:cs="Times New Roman"/>
        </w:rPr>
        <w:t>отдельных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предметов</w:t>
      </w:r>
      <w:r w:rsidR="003B64B3">
        <w:rPr>
          <w:rFonts w:ascii="Times New Roman" w:hAnsi="Times New Roman" w:cs="Times New Roman"/>
        </w:rPr>
        <w:t xml:space="preserve"> </w:t>
      </w:r>
      <w:r w:rsidRPr="00BF11B0">
        <w:rPr>
          <w:rFonts w:ascii="Times New Roman" w:hAnsi="Times New Roman" w:cs="Times New Roman"/>
        </w:rPr>
        <w:t>обязательной</w:t>
      </w:r>
      <w:r w:rsidR="003B64B3">
        <w:rPr>
          <w:rFonts w:ascii="Times New Roman" w:hAnsi="Times New Roman" w:cs="Times New Roman"/>
        </w:rPr>
        <w:t xml:space="preserve"> </w:t>
      </w:r>
      <w:r w:rsidRPr="00BF11B0">
        <w:rPr>
          <w:rFonts w:ascii="Times New Roman" w:hAnsi="Times New Roman" w:cs="Times New Roman"/>
          <w:spacing w:val="-1"/>
        </w:rPr>
        <w:t>части;</w:t>
      </w:r>
    </w:p>
    <w:p w14:paraId="02D20136" w14:textId="77777777" w:rsidR="00927F2E" w:rsidRPr="00BF11B0" w:rsidRDefault="0011740B" w:rsidP="003B64B3">
      <w:pPr>
        <w:pStyle w:val="a3"/>
        <w:spacing w:before="88"/>
        <w:ind w:left="0" w:right="269"/>
        <w:contextualSpacing/>
        <w:rPr>
          <w:rFonts w:ascii="Times New Roman" w:hAnsi="Times New Roman" w:cs="Times New Roman"/>
        </w:rPr>
      </w:pPr>
      <w:r w:rsidRPr="00BF11B0">
        <w:rPr>
          <w:rFonts w:ascii="Times New Roman" w:hAnsi="Times New Roman" w:cs="Times New Roman"/>
        </w:rPr>
        <w:t>введение</w:t>
      </w:r>
      <w:r w:rsidRPr="00BF11B0">
        <w:rPr>
          <w:rFonts w:ascii="Times New Roman" w:hAnsi="Times New Roman" w:cs="Times New Roman"/>
          <w:spacing w:val="1"/>
        </w:rPr>
        <w:t xml:space="preserve"> </w:t>
      </w:r>
      <w:r w:rsidRPr="00BF11B0">
        <w:rPr>
          <w:rFonts w:ascii="Times New Roman" w:hAnsi="Times New Roman" w:cs="Times New Roman"/>
        </w:rPr>
        <w:t>специально</w:t>
      </w:r>
      <w:r w:rsidRPr="00BF11B0">
        <w:rPr>
          <w:rFonts w:ascii="Times New Roman" w:hAnsi="Times New Roman" w:cs="Times New Roman"/>
          <w:spacing w:val="1"/>
        </w:rPr>
        <w:t xml:space="preserve"> </w:t>
      </w:r>
      <w:r w:rsidRPr="00BF11B0">
        <w:rPr>
          <w:rFonts w:ascii="Times New Roman" w:hAnsi="Times New Roman" w:cs="Times New Roman"/>
        </w:rPr>
        <w:t>разработанных</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курсов,</w:t>
      </w:r>
      <w:r w:rsidRPr="00BF11B0">
        <w:rPr>
          <w:rFonts w:ascii="Times New Roman" w:hAnsi="Times New Roman" w:cs="Times New Roman"/>
          <w:spacing w:val="1"/>
        </w:rPr>
        <w:t xml:space="preserve"> </w:t>
      </w:r>
      <w:r w:rsidRPr="00BF11B0">
        <w:rPr>
          <w:rFonts w:ascii="Times New Roman" w:hAnsi="Times New Roman" w:cs="Times New Roman"/>
        </w:rPr>
        <w:t>дополнительных</w:t>
      </w:r>
      <w:r w:rsidRPr="00BF11B0">
        <w:rPr>
          <w:rFonts w:ascii="Times New Roman" w:hAnsi="Times New Roman" w:cs="Times New Roman"/>
          <w:spacing w:val="1"/>
        </w:rPr>
        <w:t xml:space="preserve"> </w:t>
      </w:r>
      <w:r w:rsidRPr="00BF11B0">
        <w:rPr>
          <w:rFonts w:ascii="Times New Roman" w:hAnsi="Times New Roman" w:cs="Times New Roman"/>
        </w:rPr>
        <w:t>коррекционно-развивающих</w:t>
      </w:r>
      <w:r w:rsidRPr="00BF11B0">
        <w:rPr>
          <w:rFonts w:ascii="Times New Roman" w:hAnsi="Times New Roman" w:cs="Times New Roman"/>
          <w:spacing w:val="1"/>
        </w:rPr>
        <w:t xml:space="preserve"> </w:t>
      </w:r>
      <w:r w:rsidRPr="00BF11B0">
        <w:rPr>
          <w:rFonts w:ascii="Times New Roman" w:hAnsi="Times New Roman" w:cs="Times New Roman"/>
        </w:rPr>
        <w:t>занятий,</w:t>
      </w:r>
      <w:r w:rsidRPr="00BF11B0">
        <w:rPr>
          <w:rFonts w:ascii="Times New Roman" w:hAnsi="Times New Roman" w:cs="Times New Roman"/>
          <w:spacing w:val="1"/>
        </w:rPr>
        <w:t xml:space="preserve"> </w:t>
      </w:r>
      <w:r w:rsidRPr="00BF11B0">
        <w:rPr>
          <w:rFonts w:ascii="Times New Roman" w:hAnsi="Times New Roman" w:cs="Times New Roman"/>
        </w:rPr>
        <w:t>обеспечивающих</w:t>
      </w:r>
      <w:r w:rsidRPr="00BF11B0">
        <w:rPr>
          <w:rFonts w:ascii="Times New Roman" w:hAnsi="Times New Roman" w:cs="Times New Roman"/>
          <w:spacing w:val="1"/>
        </w:rPr>
        <w:t xml:space="preserve"> </w:t>
      </w:r>
      <w:r w:rsidRPr="00BF11B0">
        <w:rPr>
          <w:rFonts w:ascii="Times New Roman" w:hAnsi="Times New Roman" w:cs="Times New Roman"/>
        </w:rPr>
        <w:t>удовлетворение</w:t>
      </w:r>
      <w:r w:rsidRPr="00BF11B0">
        <w:rPr>
          <w:rFonts w:ascii="Times New Roman" w:hAnsi="Times New Roman" w:cs="Times New Roman"/>
          <w:spacing w:val="1"/>
        </w:rPr>
        <w:t xml:space="preserve"> </w:t>
      </w:r>
      <w:r w:rsidRPr="00BF11B0">
        <w:rPr>
          <w:rFonts w:ascii="Times New Roman" w:hAnsi="Times New Roman" w:cs="Times New Roman"/>
        </w:rPr>
        <w:t>особых</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 потребностей обучающихся с ЗПР и необходимую коррекцию</w:t>
      </w:r>
      <w:r w:rsidRPr="00BF11B0">
        <w:rPr>
          <w:rFonts w:ascii="Times New Roman" w:hAnsi="Times New Roman" w:cs="Times New Roman"/>
          <w:spacing w:val="1"/>
        </w:rPr>
        <w:t xml:space="preserve"> </w:t>
      </w:r>
      <w:r w:rsidRPr="00BF11B0">
        <w:rPr>
          <w:rFonts w:ascii="Times New Roman" w:hAnsi="Times New Roman" w:cs="Times New Roman"/>
        </w:rPr>
        <w:t>недостатков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развитии</w:t>
      </w:r>
      <w:r w:rsidRPr="00BF11B0">
        <w:rPr>
          <w:rFonts w:ascii="Times New Roman" w:hAnsi="Times New Roman" w:cs="Times New Roman"/>
          <w:spacing w:val="1"/>
        </w:rPr>
        <w:t xml:space="preserve"> </w:t>
      </w:r>
      <w:r w:rsidRPr="00BF11B0">
        <w:rPr>
          <w:rFonts w:ascii="Times New Roman" w:hAnsi="Times New Roman" w:cs="Times New Roman"/>
        </w:rPr>
        <w:t>или</w:t>
      </w:r>
      <w:r w:rsidRPr="00BF11B0">
        <w:rPr>
          <w:rFonts w:ascii="Times New Roman" w:hAnsi="Times New Roman" w:cs="Times New Roman"/>
          <w:spacing w:val="1"/>
        </w:rPr>
        <w:t xml:space="preserve"> </w:t>
      </w:r>
      <w:r w:rsidRPr="00BF11B0">
        <w:rPr>
          <w:rFonts w:ascii="Times New Roman" w:hAnsi="Times New Roman" w:cs="Times New Roman"/>
        </w:rPr>
        <w:t>другие</w:t>
      </w:r>
      <w:r w:rsidRPr="00BF11B0">
        <w:rPr>
          <w:rFonts w:ascii="Times New Roman" w:hAnsi="Times New Roman" w:cs="Times New Roman"/>
          <w:spacing w:val="1"/>
        </w:rPr>
        <w:t xml:space="preserve"> </w:t>
      </w:r>
      <w:r w:rsidRPr="00BF11B0">
        <w:rPr>
          <w:rFonts w:ascii="Times New Roman" w:hAnsi="Times New Roman" w:cs="Times New Roman"/>
        </w:rPr>
        <w:t>интересы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потребности</w:t>
      </w:r>
      <w:r w:rsidRPr="00BF11B0">
        <w:rPr>
          <w:rFonts w:ascii="Times New Roman" w:hAnsi="Times New Roman" w:cs="Times New Roman"/>
          <w:spacing w:val="1"/>
        </w:rPr>
        <w:t xml:space="preserve"> </w:t>
      </w:r>
      <w:r w:rsidRPr="00BF11B0">
        <w:rPr>
          <w:rFonts w:ascii="Times New Roman" w:hAnsi="Times New Roman" w:cs="Times New Roman"/>
        </w:rPr>
        <w:t>участников</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10"/>
        </w:rPr>
        <w:t xml:space="preserve"> </w:t>
      </w:r>
      <w:r w:rsidRPr="00BF11B0">
        <w:rPr>
          <w:rFonts w:ascii="Times New Roman" w:hAnsi="Times New Roman" w:cs="Times New Roman"/>
        </w:rPr>
        <w:t>отношений,</w:t>
      </w:r>
      <w:r w:rsidRPr="00BF11B0">
        <w:rPr>
          <w:rFonts w:ascii="Times New Roman" w:hAnsi="Times New Roman" w:cs="Times New Roman"/>
          <w:spacing w:val="13"/>
        </w:rPr>
        <w:t xml:space="preserve"> </w:t>
      </w:r>
      <w:r w:rsidRPr="00BF11B0">
        <w:rPr>
          <w:rFonts w:ascii="Times New Roman" w:hAnsi="Times New Roman" w:cs="Times New Roman"/>
        </w:rPr>
        <w:t>в</w:t>
      </w:r>
      <w:r w:rsidRPr="00BF11B0">
        <w:rPr>
          <w:rFonts w:ascii="Times New Roman" w:hAnsi="Times New Roman" w:cs="Times New Roman"/>
          <w:spacing w:val="12"/>
        </w:rPr>
        <w:t xml:space="preserve"> </w:t>
      </w:r>
      <w:r w:rsidRPr="00BF11B0">
        <w:rPr>
          <w:rFonts w:ascii="Times New Roman" w:hAnsi="Times New Roman" w:cs="Times New Roman"/>
        </w:rPr>
        <w:t>том</w:t>
      </w:r>
      <w:r w:rsidRPr="00BF11B0">
        <w:rPr>
          <w:rFonts w:ascii="Times New Roman" w:hAnsi="Times New Roman" w:cs="Times New Roman"/>
          <w:spacing w:val="10"/>
        </w:rPr>
        <w:t xml:space="preserve"> </w:t>
      </w:r>
      <w:r w:rsidRPr="00BF11B0">
        <w:rPr>
          <w:rFonts w:ascii="Times New Roman" w:hAnsi="Times New Roman" w:cs="Times New Roman"/>
        </w:rPr>
        <w:t>числе</w:t>
      </w:r>
      <w:r w:rsidRPr="00BF11B0">
        <w:rPr>
          <w:rFonts w:ascii="Times New Roman" w:hAnsi="Times New Roman" w:cs="Times New Roman"/>
          <w:spacing w:val="11"/>
        </w:rPr>
        <w:t xml:space="preserve"> </w:t>
      </w:r>
      <w:r w:rsidRPr="00BF11B0">
        <w:rPr>
          <w:rFonts w:ascii="Times New Roman" w:hAnsi="Times New Roman" w:cs="Times New Roman"/>
        </w:rPr>
        <w:t>этнокультурные;</w:t>
      </w:r>
    </w:p>
    <w:p w14:paraId="082C34B9" w14:textId="77777777" w:rsidR="00927F2E" w:rsidRPr="00BF11B0" w:rsidRDefault="0011740B" w:rsidP="003B64B3">
      <w:pPr>
        <w:pStyle w:val="a3"/>
        <w:ind w:left="0" w:right="269"/>
        <w:contextualSpacing/>
        <w:rPr>
          <w:rFonts w:ascii="Times New Roman" w:hAnsi="Times New Roman" w:cs="Times New Roman"/>
        </w:rPr>
      </w:pPr>
      <w:r w:rsidRPr="00BF11B0">
        <w:rPr>
          <w:rFonts w:ascii="Times New Roman" w:hAnsi="Times New Roman" w:cs="Times New Roman"/>
        </w:rPr>
        <w:t>другие</w:t>
      </w:r>
      <w:r w:rsidRPr="00BF11B0">
        <w:rPr>
          <w:rFonts w:ascii="Times New Roman" w:hAnsi="Times New Roman" w:cs="Times New Roman"/>
          <w:spacing w:val="1"/>
        </w:rPr>
        <w:t xml:space="preserve"> </w:t>
      </w:r>
      <w:r w:rsidRPr="00BF11B0">
        <w:rPr>
          <w:rFonts w:ascii="Times New Roman" w:hAnsi="Times New Roman" w:cs="Times New Roman"/>
        </w:rPr>
        <w:t>виды</w:t>
      </w:r>
      <w:r w:rsidRPr="00BF11B0">
        <w:rPr>
          <w:rFonts w:ascii="Times New Roman" w:hAnsi="Times New Roman" w:cs="Times New Roman"/>
          <w:spacing w:val="1"/>
        </w:rPr>
        <w:t xml:space="preserve"> </w:t>
      </w:r>
      <w:r w:rsidRPr="00BF11B0">
        <w:rPr>
          <w:rFonts w:ascii="Times New Roman" w:hAnsi="Times New Roman" w:cs="Times New Roman"/>
        </w:rPr>
        <w:t>учебной,</w:t>
      </w:r>
      <w:r w:rsidRPr="00BF11B0">
        <w:rPr>
          <w:rFonts w:ascii="Times New Roman" w:hAnsi="Times New Roman" w:cs="Times New Roman"/>
          <w:spacing w:val="1"/>
        </w:rPr>
        <w:t xml:space="preserve"> </w:t>
      </w:r>
      <w:r w:rsidRPr="00BF11B0">
        <w:rPr>
          <w:rFonts w:ascii="Times New Roman" w:hAnsi="Times New Roman" w:cs="Times New Roman"/>
        </w:rPr>
        <w:t>воспитательной,</w:t>
      </w:r>
      <w:r w:rsidRPr="00BF11B0">
        <w:rPr>
          <w:rFonts w:ascii="Times New Roman" w:hAnsi="Times New Roman" w:cs="Times New Roman"/>
          <w:spacing w:val="1"/>
        </w:rPr>
        <w:t xml:space="preserve"> </w:t>
      </w:r>
      <w:r w:rsidRPr="00BF11B0">
        <w:rPr>
          <w:rFonts w:ascii="Times New Roman" w:hAnsi="Times New Roman" w:cs="Times New Roman"/>
        </w:rPr>
        <w:t>спортивной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2"/>
        </w:rPr>
        <w:t xml:space="preserve"> </w:t>
      </w:r>
      <w:r w:rsidRPr="00BF11B0">
        <w:rPr>
          <w:rFonts w:ascii="Times New Roman" w:hAnsi="Times New Roman" w:cs="Times New Roman"/>
        </w:rPr>
        <w:t>ЗПР.</w:t>
      </w:r>
    </w:p>
    <w:p w14:paraId="0F44BD46"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23180CA3"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3F57AA7F"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7A868ADF"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59222DB7"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3C8EC593"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12192D0D"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7EF34C10"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360C464F"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54A49BA9"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4420B207"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6F396792"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31E01CB9" w14:textId="77777777" w:rsidR="003B64B3" w:rsidRDefault="003B64B3"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p>
    <w:p w14:paraId="134D8A16" w14:textId="7ECD31B6" w:rsidR="00927F2E" w:rsidRPr="00BF11B0" w:rsidRDefault="0011740B" w:rsidP="003B64B3">
      <w:pPr>
        <w:tabs>
          <w:tab w:val="left" w:pos="1078"/>
          <w:tab w:val="left" w:pos="3415"/>
          <w:tab w:val="left" w:pos="6276"/>
          <w:tab w:val="left" w:pos="8867"/>
        </w:tabs>
        <w:spacing w:before="225"/>
        <w:ind w:right="272"/>
        <w:contextualSpacing/>
        <w:rPr>
          <w:rFonts w:ascii="Times New Roman" w:hAnsi="Times New Roman" w:cs="Times New Roman"/>
          <w:sz w:val="24"/>
          <w:szCs w:val="24"/>
        </w:rPr>
      </w:pPr>
      <w:r w:rsidRPr="003B64B3">
        <w:rPr>
          <w:rFonts w:ascii="Times New Roman" w:hAnsi="Times New Roman" w:cs="Times New Roman"/>
          <w:sz w:val="24"/>
          <w:szCs w:val="24"/>
        </w:rPr>
        <w:t>АОП</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ООО</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для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обучающихся</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с</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ЗПР</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предусматривает</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три</w:t>
      </w:r>
      <w:r w:rsidRPr="003B64B3">
        <w:rPr>
          <w:rFonts w:ascii="Times New Roman" w:hAnsi="Times New Roman" w:cs="Times New Roman"/>
          <w:spacing w:val="1"/>
          <w:sz w:val="24"/>
          <w:szCs w:val="24"/>
        </w:rPr>
        <w:t xml:space="preserve"> </w:t>
      </w:r>
      <w:r w:rsidRPr="003B64B3">
        <w:rPr>
          <w:rFonts w:ascii="Times New Roman" w:hAnsi="Times New Roman" w:cs="Times New Roman"/>
          <w:sz w:val="24"/>
          <w:szCs w:val="24"/>
        </w:rPr>
        <w:t>варианта</w:t>
      </w:r>
      <w:r w:rsidRPr="003B64B3">
        <w:rPr>
          <w:rFonts w:ascii="Times New Roman" w:hAnsi="Times New Roman" w:cs="Times New Roman"/>
          <w:spacing w:val="-55"/>
          <w:sz w:val="24"/>
          <w:szCs w:val="24"/>
        </w:rPr>
        <w:t xml:space="preserve"> </w:t>
      </w:r>
      <w:r w:rsidR="003B64B3">
        <w:rPr>
          <w:rFonts w:ascii="Times New Roman" w:hAnsi="Times New Roman" w:cs="Times New Roman"/>
          <w:spacing w:val="-55"/>
          <w:sz w:val="24"/>
          <w:szCs w:val="24"/>
        </w:rPr>
        <w:t xml:space="preserve">     </w:t>
      </w:r>
      <w:r w:rsidRPr="003B64B3">
        <w:rPr>
          <w:rFonts w:ascii="Times New Roman" w:hAnsi="Times New Roman" w:cs="Times New Roman"/>
          <w:sz w:val="24"/>
          <w:szCs w:val="24"/>
        </w:rPr>
        <w:t>федерального</w:t>
      </w:r>
      <w:r w:rsidR="003B64B3">
        <w:rPr>
          <w:rFonts w:ascii="Times New Roman" w:hAnsi="Times New Roman" w:cs="Times New Roman"/>
          <w:sz w:val="24"/>
          <w:szCs w:val="24"/>
        </w:rPr>
        <w:t xml:space="preserve"> </w:t>
      </w:r>
      <w:r w:rsidRPr="003B64B3">
        <w:rPr>
          <w:rFonts w:ascii="Times New Roman" w:hAnsi="Times New Roman" w:cs="Times New Roman"/>
          <w:sz w:val="24"/>
          <w:szCs w:val="24"/>
        </w:rPr>
        <w:t>недельного</w:t>
      </w:r>
      <w:r w:rsidR="003B64B3">
        <w:rPr>
          <w:rFonts w:ascii="Times New Roman" w:hAnsi="Times New Roman" w:cs="Times New Roman"/>
          <w:sz w:val="24"/>
          <w:szCs w:val="24"/>
        </w:rPr>
        <w:t xml:space="preserve"> </w:t>
      </w:r>
      <w:r w:rsidRPr="003B64B3">
        <w:rPr>
          <w:rFonts w:ascii="Times New Roman" w:hAnsi="Times New Roman" w:cs="Times New Roman"/>
          <w:sz w:val="24"/>
          <w:szCs w:val="24"/>
        </w:rPr>
        <w:t>учебного</w:t>
      </w:r>
      <w:r w:rsidRPr="003B64B3">
        <w:rPr>
          <w:rFonts w:ascii="Times New Roman" w:hAnsi="Times New Roman" w:cs="Times New Roman"/>
          <w:sz w:val="24"/>
          <w:szCs w:val="24"/>
        </w:rPr>
        <w:tab/>
      </w:r>
      <w:r w:rsidRPr="003B64B3">
        <w:rPr>
          <w:rFonts w:ascii="Times New Roman" w:hAnsi="Times New Roman" w:cs="Times New Roman"/>
          <w:spacing w:val="-1"/>
          <w:sz w:val="24"/>
          <w:szCs w:val="24"/>
        </w:rPr>
        <w:t>плана</w:t>
      </w:r>
      <w:r w:rsidR="003B64B3">
        <w:rPr>
          <w:rFonts w:ascii="Times New Roman" w:hAnsi="Times New Roman" w:cs="Times New Roman"/>
          <w:spacing w:val="-1"/>
          <w:sz w:val="24"/>
          <w:szCs w:val="24"/>
        </w:rPr>
        <w:t xml:space="preserve">. В МБОУ Белосельской СШ реализуется 1- </w:t>
      </w:r>
      <w:r w:rsidRPr="00BF11B0">
        <w:rPr>
          <w:rFonts w:ascii="Times New Roman" w:hAnsi="Times New Roman" w:cs="Times New Roman"/>
          <w:sz w:val="24"/>
          <w:szCs w:val="24"/>
        </w:rPr>
        <w:t xml:space="preserve">й вариант - для </w:t>
      </w:r>
      <w:r w:rsidR="003B64B3">
        <w:rPr>
          <w:rFonts w:ascii="Times New Roman" w:hAnsi="Times New Roman" w:cs="Times New Roman"/>
          <w:sz w:val="24"/>
          <w:szCs w:val="24"/>
        </w:rPr>
        <w:t xml:space="preserve"> об</w:t>
      </w:r>
      <w:r w:rsidRPr="00BF11B0">
        <w:rPr>
          <w:rFonts w:ascii="Times New Roman" w:hAnsi="Times New Roman" w:cs="Times New Roman"/>
          <w:sz w:val="24"/>
          <w:szCs w:val="24"/>
        </w:rPr>
        <w:t>щеобразовательных организаций, в которых обучение ведется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003B64B3">
        <w:rPr>
          <w:rFonts w:ascii="Times New Roman" w:hAnsi="Times New Roman" w:cs="Times New Roman"/>
          <w:sz w:val="24"/>
          <w:szCs w:val="24"/>
        </w:rPr>
        <w:t xml:space="preserve"> </w:t>
      </w:r>
      <w:r w:rsidRPr="00BF11B0">
        <w:rPr>
          <w:rFonts w:ascii="Times New Roman" w:hAnsi="Times New Roman" w:cs="Times New Roman"/>
          <w:sz w:val="24"/>
          <w:szCs w:val="24"/>
        </w:rPr>
        <w:t>русском</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языке;</w:t>
      </w:r>
    </w:p>
    <w:p w14:paraId="20B72D29" w14:textId="77777777" w:rsidR="00927F2E" w:rsidRPr="00BF11B0" w:rsidRDefault="00927F2E" w:rsidP="00BF11B0">
      <w:pPr>
        <w:pStyle w:val="a3"/>
        <w:spacing w:before="9"/>
        <w:ind w:left="0"/>
        <w:contextualSpacing/>
        <w:jc w:val="left"/>
        <w:rPr>
          <w:rFonts w:ascii="Times New Roman" w:hAnsi="Times New Roman" w:cs="Times New Roman"/>
        </w:rPr>
      </w:pPr>
    </w:p>
    <w:p w14:paraId="795AD680" w14:textId="77777777" w:rsidR="00927F2E" w:rsidRPr="00BF11B0" w:rsidRDefault="00927F2E" w:rsidP="00BF11B0">
      <w:pPr>
        <w:pStyle w:val="a3"/>
        <w:spacing w:before="8" w:after="1"/>
        <w:ind w:left="0"/>
        <w:contextualSpacing/>
        <w:jc w:val="left"/>
        <w:rPr>
          <w:rFonts w:ascii="Times New Roman" w:hAnsi="Times New Roman" w:cs="Times New Roman"/>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1487"/>
        <w:gridCol w:w="1246"/>
        <w:gridCol w:w="546"/>
        <w:gridCol w:w="625"/>
        <w:gridCol w:w="674"/>
        <w:gridCol w:w="724"/>
        <w:gridCol w:w="626"/>
        <w:gridCol w:w="903"/>
        <w:gridCol w:w="13"/>
      </w:tblGrid>
      <w:tr w:rsidR="00927F2E" w:rsidRPr="00BF11B0" w14:paraId="2A5B7A38" w14:textId="77777777" w:rsidTr="005303AB">
        <w:trPr>
          <w:trHeight w:val="647"/>
        </w:trPr>
        <w:tc>
          <w:tcPr>
            <w:tcW w:w="2835" w:type="dxa"/>
            <w:vMerge w:val="restart"/>
          </w:tcPr>
          <w:p w14:paraId="2CE3E510" w14:textId="77777777" w:rsidR="00927F2E" w:rsidRPr="00BF11B0" w:rsidRDefault="0011740B" w:rsidP="00BF11B0">
            <w:pPr>
              <w:pStyle w:val="TableParagraph"/>
              <w:spacing w:before="69"/>
              <w:ind w:left="340"/>
              <w:contextualSpacing/>
              <w:rPr>
                <w:sz w:val="24"/>
                <w:szCs w:val="24"/>
              </w:rPr>
            </w:pPr>
            <w:r w:rsidRPr="00BF11B0">
              <w:rPr>
                <w:sz w:val="24"/>
                <w:szCs w:val="24"/>
              </w:rPr>
              <w:t>Предметные</w:t>
            </w:r>
            <w:r w:rsidRPr="00BF11B0">
              <w:rPr>
                <w:spacing w:val="-5"/>
                <w:sz w:val="24"/>
                <w:szCs w:val="24"/>
              </w:rPr>
              <w:t xml:space="preserve"> </w:t>
            </w:r>
            <w:r w:rsidRPr="00BF11B0">
              <w:rPr>
                <w:sz w:val="24"/>
                <w:szCs w:val="24"/>
              </w:rPr>
              <w:t>области</w:t>
            </w:r>
          </w:p>
        </w:tc>
        <w:tc>
          <w:tcPr>
            <w:tcW w:w="1487" w:type="dxa"/>
            <w:tcBorders>
              <w:bottom w:val="nil"/>
              <w:right w:val="nil"/>
            </w:tcBorders>
          </w:tcPr>
          <w:p w14:paraId="3DD75454" w14:textId="77777777" w:rsidR="00927F2E" w:rsidRPr="00BF11B0" w:rsidRDefault="0011740B" w:rsidP="00BF11B0">
            <w:pPr>
              <w:pStyle w:val="TableParagraph"/>
              <w:spacing w:before="69"/>
              <w:ind w:left="148"/>
              <w:contextualSpacing/>
              <w:rPr>
                <w:sz w:val="24"/>
                <w:szCs w:val="24"/>
              </w:rPr>
            </w:pPr>
            <w:r w:rsidRPr="00BF11B0">
              <w:rPr>
                <w:sz w:val="24"/>
                <w:szCs w:val="24"/>
              </w:rPr>
              <w:t>Учебные</w:t>
            </w:r>
          </w:p>
        </w:tc>
        <w:tc>
          <w:tcPr>
            <w:tcW w:w="1246" w:type="dxa"/>
            <w:tcBorders>
              <w:left w:val="nil"/>
              <w:bottom w:val="nil"/>
            </w:tcBorders>
          </w:tcPr>
          <w:p w14:paraId="08CAF93B" w14:textId="77777777" w:rsidR="00927F2E" w:rsidRPr="00BF11B0" w:rsidRDefault="00927F2E" w:rsidP="00BF11B0">
            <w:pPr>
              <w:pStyle w:val="TableParagraph"/>
              <w:contextualSpacing/>
              <w:rPr>
                <w:sz w:val="24"/>
                <w:szCs w:val="24"/>
              </w:rPr>
            </w:pPr>
          </w:p>
        </w:tc>
        <w:tc>
          <w:tcPr>
            <w:tcW w:w="4105" w:type="dxa"/>
            <w:gridSpan w:val="7"/>
          </w:tcPr>
          <w:p w14:paraId="6DC7F052" w14:textId="77777777" w:rsidR="00927F2E" w:rsidRPr="00BF11B0" w:rsidRDefault="0011740B" w:rsidP="00BF11B0">
            <w:pPr>
              <w:pStyle w:val="TableParagraph"/>
              <w:spacing w:before="69"/>
              <w:ind w:left="631"/>
              <w:contextualSpacing/>
              <w:rPr>
                <w:sz w:val="24"/>
                <w:szCs w:val="24"/>
              </w:rPr>
            </w:pPr>
            <w:r w:rsidRPr="00BF11B0">
              <w:rPr>
                <w:sz w:val="24"/>
                <w:szCs w:val="24"/>
              </w:rPr>
              <w:t>Количество</w:t>
            </w:r>
            <w:r w:rsidRPr="00BF11B0">
              <w:rPr>
                <w:spacing w:val="-2"/>
                <w:sz w:val="24"/>
                <w:szCs w:val="24"/>
              </w:rPr>
              <w:t xml:space="preserve"> </w:t>
            </w:r>
            <w:r w:rsidRPr="00BF11B0">
              <w:rPr>
                <w:sz w:val="24"/>
                <w:szCs w:val="24"/>
              </w:rPr>
              <w:t>часов</w:t>
            </w:r>
            <w:r w:rsidRPr="00BF11B0">
              <w:rPr>
                <w:spacing w:val="-1"/>
                <w:sz w:val="24"/>
                <w:szCs w:val="24"/>
              </w:rPr>
              <w:t xml:space="preserve"> </w:t>
            </w:r>
            <w:r w:rsidRPr="00BF11B0">
              <w:rPr>
                <w:sz w:val="24"/>
                <w:szCs w:val="24"/>
              </w:rPr>
              <w:t>в</w:t>
            </w:r>
            <w:r w:rsidRPr="00BF11B0">
              <w:rPr>
                <w:spacing w:val="-2"/>
                <w:sz w:val="24"/>
                <w:szCs w:val="24"/>
              </w:rPr>
              <w:t xml:space="preserve"> </w:t>
            </w:r>
            <w:r w:rsidRPr="00BF11B0">
              <w:rPr>
                <w:sz w:val="24"/>
                <w:szCs w:val="24"/>
              </w:rPr>
              <w:t>неделю</w:t>
            </w:r>
          </w:p>
        </w:tc>
      </w:tr>
      <w:tr w:rsidR="00927F2E" w:rsidRPr="00BF11B0" w14:paraId="3D5C7BE0" w14:textId="77777777" w:rsidTr="005303AB">
        <w:trPr>
          <w:trHeight w:val="649"/>
        </w:trPr>
        <w:tc>
          <w:tcPr>
            <w:tcW w:w="2835" w:type="dxa"/>
            <w:vMerge/>
            <w:tcBorders>
              <w:top w:val="nil"/>
            </w:tcBorders>
          </w:tcPr>
          <w:p w14:paraId="126C76B6" w14:textId="77777777" w:rsidR="00927F2E" w:rsidRPr="00BF11B0" w:rsidRDefault="00927F2E" w:rsidP="00BF11B0">
            <w:pPr>
              <w:contextualSpacing/>
              <w:rPr>
                <w:rFonts w:ascii="Times New Roman" w:hAnsi="Times New Roman" w:cs="Times New Roman"/>
                <w:sz w:val="24"/>
                <w:szCs w:val="24"/>
              </w:rPr>
            </w:pPr>
          </w:p>
        </w:tc>
        <w:tc>
          <w:tcPr>
            <w:tcW w:w="1487" w:type="dxa"/>
            <w:tcBorders>
              <w:top w:val="nil"/>
              <w:right w:val="nil"/>
            </w:tcBorders>
          </w:tcPr>
          <w:p w14:paraId="6612D8B7" w14:textId="77777777" w:rsidR="00927F2E" w:rsidRPr="00BF11B0" w:rsidRDefault="0011740B" w:rsidP="00BF11B0">
            <w:pPr>
              <w:pStyle w:val="TableParagraph"/>
              <w:spacing w:before="71"/>
              <w:ind w:left="148"/>
              <w:contextualSpacing/>
              <w:rPr>
                <w:sz w:val="24"/>
                <w:szCs w:val="24"/>
              </w:rPr>
            </w:pPr>
            <w:r w:rsidRPr="00BF11B0">
              <w:rPr>
                <w:sz w:val="24"/>
                <w:szCs w:val="24"/>
              </w:rPr>
              <w:t>предметы</w:t>
            </w:r>
          </w:p>
        </w:tc>
        <w:tc>
          <w:tcPr>
            <w:tcW w:w="1246" w:type="dxa"/>
            <w:tcBorders>
              <w:top w:val="nil"/>
              <w:left w:val="nil"/>
            </w:tcBorders>
          </w:tcPr>
          <w:p w14:paraId="7C10D1F3" w14:textId="77777777" w:rsidR="00927F2E" w:rsidRPr="00BF11B0" w:rsidRDefault="0011740B" w:rsidP="00BF11B0">
            <w:pPr>
              <w:pStyle w:val="TableParagraph"/>
              <w:spacing w:before="71"/>
              <w:ind w:left="344"/>
              <w:contextualSpacing/>
              <w:rPr>
                <w:sz w:val="24"/>
                <w:szCs w:val="24"/>
              </w:rPr>
            </w:pPr>
            <w:r w:rsidRPr="00BF11B0">
              <w:rPr>
                <w:sz w:val="24"/>
                <w:szCs w:val="24"/>
              </w:rPr>
              <w:t>Классы</w:t>
            </w:r>
          </w:p>
        </w:tc>
        <w:tc>
          <w:tcPr>
            <w:tcW w:w="546" w:type="dxa"/>
          </w:tcPr>
          <w:p w14:paraId="2C533F94" w14:textId="77777777" w:rsidR="00927F2E" w:rsidRPr="00BF11B0" w:rsidRDefault="0011740B" w:rsidP="00BF11B0">
            <w:pPr>
              <w:pStyle w:val="TableParagraph"/>
              <w:spacing w:before="71"/>
              <w:ind w:left="183"/>
              <w:contextualSpacing/>
              <w:rPr>
                <w:sz w:val="24"/>
                <w:szCs w:val="24"/>
              </w:rPr>
            </w:pPr>
            <w:r w:rsidRPr="00BF11B0">
              <w:rPr>
                <w:w w:val="99"/>
                <w:sz w:val="24"/>
                <w:szCs w:val="24"/>
              </w:rPr>
              <w:t>V</w:t>
            </w:r>
          </w:p>
        </w:tc>
        <w:tc>
          <w:tcPr>
            <w:tcW w:w="625" w:type="dxa"/>
          </w:tcPr>
          <w:p w14:paraId="10BAE49D" w14:textId="77777777" w:rsidR="00927F2E" w:rsidRPr="00BF11B0" w:rsidRDefault="0011740B" w:rsidP="00BF11B0">
            <w:pPr>
              <w:pStyle w:val="TableParagraph"/>
              <w:spacing w:before="71"/>
              <w:ind w:left="181"/>
              <w:contextualSpacing/>
              <w:rPr>
                <w:sz w:val="24"/>
                <w:szCs w:val="24"/>
              </w:rPr>
            </w:pPr>
            <w:r w:rsidRPr="00BF11B0">
              <w:rPr>
                <w:sz w:val="24"/>
                <w:szCs w:val="24"/>
              </w:rPr>
              <w:t>VI</w:t>
            </w:r>
          </w:p>
        </w:tc>
        <w:tc>
          <w:tcPr>
            <w:tcW w:w="674" w:type="dxa"/>
          </w:tcPr>
          <w:p w14:paraId="6CE11853" w14:textId="77777777" w:rsidR="00927F2E" w:rsidRPr="00BF11B0" w:rsidRDefault="0011740B" w:rsidP="00BF11B0">
            <w:pPr>
              <w:pStyle w:val="TableParagraph"/>
              <w:spacing w:before="71"/>
              <w:ind w:left="146" w:right="138"/>
              <w:contextualSpacing/>
              <w:jc w:val="center"/>
              <w:rPr>
                <w:sz w:val="24"/>
                <w:szCs w:val="24"/>
              </w:rPr>
            </w:pPr>
            <w:r w:rsidRPr="00BF11B0">
              <w:rPr>
                <w:sz w:val="24"/>
                <w:szCs w:val="24"/>
              </w:rPr>
              <w:t>VII</w:t>
            </w:r>
          </w:p>
        </w:tc>
        <w:tc>
          <w:tcPr>
            <w:tcW w:w="724" w:type="dxa"/>
          </w:tcPr>
          <w:p w14:paraId="126F1853" w14:textId="77777777" w:rsidR="00927F2E" w:rsidRPr="00BF11B0" w:rsidRDefault="0011740B" w:rsidP="00BF11B0">
            <w:pPr>
              <w:pStyle w:val="TableParagraph"/>
              <w:spacing w:before="71"/>
              <w:ind w:left="130" w:right="125"/>
              <w:contextualSpacing/>
              <w:jc w:val="center"/>
              <w:rPr>
                <w:sz w:val="24"/>
                <w:szCs w:val="24"/>
              </w:rPr>
            </w:pPr>
            <w:r w:rsidRPr="00BF11B0">
              <w:rPr>
                <w:sz w:val="24"/>
                <w:szCs w:val="24"/>
              </w:rPr>
              <w:t>VIII</w:t>
            </w:r>
          </w:p>
        </w:tc>
        <w:tc>
          <w:tcPr>
            <w:tcW w:w="626" w:type="dxa"/>
          </w:tcPr>
          <w:p w14:paraId="4B04D87B" w14:textId="77777777" w:rsidR="00927F2E" w:rsidRPr="00BF11B0" w:rsidRDefault="0011740B" w:rsidP="00BF11B0">
            <w:pPr>
              <w:pStyle w:val="TableParagraph"/>
              <w:spacing w:before="71"/>
              <w:ind w:right="181"/>
              <w:contextualSpacing/>
              <w:jc w:val="right"/>
              <w:rPr>
                <w:sz w:val="24"/>
                <w:szCs w:val="24"/>
              </w:rPr>
            </w:pPr>
            <w:r w:rsidRPr="00BF11B0">
              <w:rPr>
                <w:sz w:val="24"/>
                <w:szCs w:val="24"/>
              </w:rPr>
              <w:t>IX</w:t>
            </w:r>
          </w:p>
        </w:tc>
        <w:tc>
          <w:tcPr>
            <w:tcW w:w="910" w:type="dxa"/>
            <w:gridSpan w:val="2"/>
          </w:tcPr>
          <w:p w14:paraId="13F1C698" w14:textId="77777777" w:rsidR="00927F2E" w:rsidRPr="00BF11B0" w:rsidRDefault="0011740B" w:rsidP="00BF11B0">
            <w:pPr>
              <w:pStyle w:val="TableParagraph"/>
              <w:spacing w:before="71"/>
              <w:ind w:left="127" w:right="129"/>
              <w:contextualSpacing/>
              <w:jc w:val="center"/>
              <w:rPr>
                <w:sz w:val="24"/>
                <w:szCs w:val="24"/>
              </w:rPr>
            </w:pPr>
            <w:r w:rsidRPr="00BF11B0">
              <w:rPr>
                <w:sz w:val="24"/>
                <w:szCs w:val="24"/>
              </w:rPr>
              <w:t>Всего</w:t>
            </w:r>
          </w:p>
        </w:tc>
      </w:tr>
      <w:tr w:rsidR="00927F2E" w:rsidRPr="00BF11B0" w14:paraId="19E60EA5" w14:textId="77777777" w:rsidTr="005303AB">
        <w:trPr>
          <w:trHeight w:val="649"/>
        </w:trPr>
        <w:tc>
          <w:tcPr>
            <w:tcW w:w="9673" w:type="dxa"/>
            <w:gridSpan w:val="10"/>
          </w:tcPr>
          <w:p w14:paraId="2009253B" w14:textId="77777777" w:rsidR="00927F2E" w:rsidRPr="00BF11B0" w:rsidRDefault="0011740B" w:rsidP="00BF11B0">
            <w:pPr>
              <w:pStyle w:val="TableParagraph"/>
              <w:spacing w:before="71"/>
              <w:ind w:left="3806" w:right="3807"/>
              <w:contextualSpacing/>
              <w:jc w:val="center"/>
              <w:rPr>
                <w:sz w:val="24"/>
                <w:szCs w:val="24"/>
              </w:rPr>
            </w:pPr>
            <w:r w:rsidRPr="00BF11B0">
              <w:rPr>
                <w:sz w:val="24"/>
                <w:szCs w:val="24"/>
              </w:rPr>
              <w:t>Обязательная</w:t>
            </w:r>
            <w:r w:rsidRPr="00BF11B0">
              <w:rPr>
                <w:spacing w:val="-4"/>
                <w:sz w:val="24"/>
                <w:szCs w:val="24"/>
              </w:rPr>
              <w:t xml:space="preserve"> </w:t>
            </w:r>
            <w:r w:rsidRPr="00BF11B0">
              <w:rPr>
                <w:sz w:val="24"/>
                <w:szCs w:val="24"/>
              </w:rPr>
              <w:t>часть</w:t>
            </w:r>
          </w:p>
        </w:tc>
      </w:tr>
      <w:tr w:rsidR="00927F2E" w:rsidRPr="00BF11B0" w14:paraId="08655C4D" w14:textId="77777777" w:rsidTr="005303AB">
        <w:trPr>
          <w:trHeight w:val="923"/>
        </w:trPr>
        <w:tc>
          <w:tcPr>
            <w:tcW w:w="2835" w:type="dxa"/>
            <w:vMerge w:val="restart"/>
          </w:tcPr>
          <w:p w14:paraId="29CC8AFD" w14:textId="77777777" w:rsidR="00927F2E" w:rsidRPr="00BF11B0" w:rsidRDefault="0011740B" w:rsidP="00BF11B0">
            <w:pPr>
              <w:pStyle w:val="TableParagraph"/>
              <w:tabs>
                <w:tab w:val="left" w:pos="1529"/>
                <w:tab w:val="left" w:pos="2553"/>
              </w:tabs>
              <w:spacing w:before="68"/>
              <w:ind w:left="148" w:right="135"/>
              <w:contextualSpacing/>
              <w:rPr>
                <w:sz w:val="24"/>
                <w:szCs w:val="24"/>
              </w:rPr>
            </w:pPr>
            <w:r w:rsidRPr="00BF11B0">
              <w:rPr>
                <w:sz w:val="24"/>
                <w:szCs w:val="24"/>
              </w:rPr>
              <w:t>Русский</w:t>
            </w:r>
            <w:r w:rsidRPr="00BF11B0">
              <w:rPr>
                <w:sz w:val="24"/>
                <w:szCs w:val="24"/>
              </w:rPr>
              <w:tab/>
              <w:t>язык</w:t>
            </w:r>
            <w:r w:rsidRPr="00BF11B0">
              <w:rPr>
                <w:sz w:val="24"/>
                <w:szCs w:val="24"/>
              </w:rPr>
              <w:tab/>
            </w:r>
            <w:r w:rsidRPr="00BF11B0">
              <w:rPr>
                <w:spacing w:val="-4"/>
                <w:sz w:val="24"/>
                <w:szCs w:val="24"/>
              </w:rPr>
              <w:t>и</w:t>
            </w:r>
            <w:r w:rsidRPr="00BF11B0">
              <w:rPr>
                <w:spacing w:val="-57"/>
                <w:sz w:val="24"/>
                <w:szCs w:val="24"/>
              </w:rPr>
              <w:t xml:space="preserve"> </w:t>
            </w:r>
            <w:r w:rsidRPr="00BF11B0">
              <w:rPr>
                <w:sz w:val="24"/>
                <w:szCs w:val="24"/>
              </w:rPr>
              <w:t>литература</w:t>
            </w:r>
          </w:p>
        </w:tc>
        <w:tc>
          <w:tcPr>
            <w:tcW w:w="2733" w:type="dxa"/>
            <w:gridSpan w:val="2"/>
          </w:tcPr>
          <w:p w14:paraId="26FCC47C" w14:textId="77777777" w:rsidR="00927F2E" w:rsidRPr="00BF11B0" w:rsidRDefault="0011740B" w:rsidP="00BF11B0">
            <w:pPr>
              <w:pStyle w:val="TableParagraph"/>
              <w:spacing w:before="207"/>
              <w:ind w:left="148"/>
              <w:contextualSpacing/>
              <w:rPr>
                <w:sz w:val="24"/>
                <w:szCs w:val="24"/>
              </w:rPr>
            </w:pPr>
            <w:r w:rsidRPr="00BF11B0">
              <w:rPr>
                <w:sz w:val="24"/>
                <w:szCs w:val="24"/>
              </w:rPr>
              <w:t>Русский</w:t>
            </w:r>
            <w:r w:rsidRPr="00BF11B0">
              <w:rPr>
                <w:spacing w:val="-2"/>
                <w:sz w:val="24"/>
                <w:szCs w:val="24"/>
              </w:rPr>
              <w:t xml:space="preserve"> </w:t>
            </w:r>
            <w:r w:rsidRPr="00BF11B0">
              <w:rPr>
                <w:sz w:val="24"/>
                <w:szCs w:val="24"/>
              </w:rPr>
              <w:t>язык</w:t>
            </w:r>
          </w:p>
        </w:tc>
        <w:tc>
          <w:tcPr>
            <w:tcW w:w="546" w:type="dxa"/>
          </w:tcPr>
          <w:p w14:paraId="4A0A81D8" w14:textId="77777777" w:rsidR="00927F2E" w:rsidRPr="00BF11B0" w:rsidRDefault="0011740B" w:rsidP="00BF11B0">
            <w:pPr>
              <w:pStyle w:val="TableParagraph"/>
              <w:spacing w:before="207"/>
              <w:ind w:left="209"/>
              <w:contextualSpacing/>
              <w:rPr>
                <w:sz w:val="24"/>
                <w:szCs w:val="24"/>
              </w:rPr>
            </w:pPr>
            <w:r w:rsidRPr="00BF11B0">
              <w:rPr>
                <w:sz w:val="24"/>
                <w:szCs w:val="24"/>
              </w:rPr>
              <w:t>5</w:t>
            </w:r>
          </w:p>
        </w:tc>
        <w:tc>
          <w:tcPr>
            <w:tcW w:w="625" w:type="dxa"/>
          </w:tcPr>
          <w:p w14:paraId="1024092C" w14:textId="77777777" w:rsidR="00927F2E" w:rsidRPr="00BF11B0" w:rsidRDefault="0011740B" w:rsidP="00BF11B0">
            <w:pPr>
              <w:pStyle w:val="TableParagraph"/>
              <w:spacing w:before="207"/>
              <w:ind w:left="249"/>
              <w:contextualSpacing/>
              <w:rPr>
                <w:sz w:val="24"/>
                <w:szCs w:val="24"/>
              </w:rPr>
            </w:pPr>
            <w:r w:rsidRPr="00BF11B0">
              <w:rPr>
                <w:sz w:val="24"/>
                <w:szCs w:val="24"/>
              </w:rPr>
              <w:t>6</w:t>
            </w:r>
          </w:p>
        </w:tc>
        <w:tc>
          <w:tcPr>
            <w:tcW w:w="674" w:type="dxa"/>
          </w:tcPr>
          <w:p w14:paraId="51809E52" w14:textId="77777777" w:rsidR="00927F2E" w:rsidRPr="00BF11B0" w:rsidRDefault="0011740B" w:rsidP="00BF11B0">
            <w:pPr>
              <w:pStyle w:val="TableParagraph"/>
              <w:spacing w:before="207"/>
              <w:ind w:left="5"/>
              <w:contextualSpacing/>
              <w:jc w:val="center"/>
              <w:rPr>
                <w:sz w:val="24"/>
                <w:szCs w:val="24"/>
              </w:rPr>
            </w:pPr>
            <w:r w:rsidRPr="00BF11B0">
              <w:rPr>
                <w:sz w:val="24"/>
                <w:szCs w:val="24"/>
              </w:rPr>
              <w:t>4</w:t>
            </w:r>
          </w:p>
        </w:tc>
        <w:tc>
          <w:tcPr>
            <w:tcW w:w="724" w:type="dxa"/>
          </w:tcPr>
          <w:p w14:paraId="4E46989D" w14:textId="77777777" w:rsidR="00927F2E" w:rsidRPr="00BF11B0" w:rsidRDefault="0011740B" w:rsidP="00BF11B0">
            <w:pPr>
              <w:pStyle w:val="TableParagraph"/>
              <w:spacing w:before="207"/>
              <w:contextualSpacing/>
              <w:jc w:val="center"/>
              <w:rPr>
                <w:sz w:val="24"/>
                <w:szCs w:val="24"/>
              </w:rPr>
            </w:pPr>
            <w:r w:rsidRPr="00BF11B0">
              <w:rPr>
                <w:sz w:val="24"/>
                <w:szCs w:val="24"/>
              </w:rPr>
              <w:t>3</w:t>
            </w:r>
          </w:p>
        </w:tc>
        <w:tc>
          <w:tcPr>
            <w:tcW w:w="626" w:type="dxa"/>
          </w:tcPr>
          <w:p w14:paraId="05599D4D" w14:textId="77777777" w:rsidR="00927F2E" w:rsidRPr="00BF11B0" w:rsidRDefault="0011740B" w:rsidP="00BF11B0">
            <w:pPr>
              <w:pStyle w:val="TableParagraph"/>
              <w:spacing w:before="207"/>
              <w:ind w:right="243"/>
              <w:contextualSpacing/>
              <w:jc w:val="right"/>
              <w:rPr>
                <w:sz w:val="24"/>
                <w:szCs w:val="24"/>
              </w:rPr>
            </w:pPr>
            <w:r w:rsidRPr="00BF11B0">
              <w:rPr>
                <w:sz w:val="24"/>
                <w:szCs w:val="24"/>
              </w:rPr>
              <w:t>3</w:t>
            </w:r>
          </w:p>
        </w:tc>
        <w:tc>
          <w:tcPr>
            <w:tcW w:w="910" w:type="dxa"/>
            <w:gridSpan w:val="2"/>
          </w:tcPr>
          <w:p w14:paraId="59F4336A" w14:textId="77777777" w:rsidR="00927F2E" w:rsidRPr="00BF11B0" w:rsidRDefault="0011740B" w:rsidP="00BF11B0">
            <w:pPr>
              <w:pStyle w:val="TableParagraph"/>
              <w:spacing w:before="207"/>
              <w:ind w:left="127" w:right="129"/>
              <w:contextualSpacing/>
              <w:jc w:val="center"/>
              <w:rPr>
                <w:sz w:val="24"/>
                <w:szCs w:val="24"/>
              </w:rPr>
            </w:pPr>
            <w:r w:rsidRPr="00BF11B0">
              <w:rPr>
                <w:sz w:val="24"/>
                <w:szCs w:val="24"/>
              </w:rPr>
              <w:t>21</w:t>
            </w:r>
          </w:p>
        </w:tc>
      </w:tr>
      <w:tr w:rsidR="00927F2E" w:rsidRPr="00BF11B0" w14:paraId="45090972" w14:textId="77777777" w:rsidTr="005303AB">
        <w:trPr>
          <w:trHeight w:val="649"/>
        </w:trPr>
        <w:tc>
          <w:tcPr>
            <w:tcW w:w="2835" w:type="dxa"/>
            <w:vMerge/>
            <w:tcBorders>
              <w:top w:val="nil"/>
            </w:tcBorders>
          </w:tcPr>
          <w:p w14:paraId="3392B3F0"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1E0DE059" w14:textId="77777777" w:rsidR="00927F2E" w:rsidRPr="00BF11B0" w:rsidRDefault="0011740B" w:rsidP="00BF11B0">
            <w:pPr>
              <w:pStyle w:val="TableParagraph"/>
              <w:spacing w:before="71"/>
              <w:ind w:left="148"/>
              <w:contextualSpacing/>
              <w:rPr>
                <w:sz w:val="24"/>
                <w:szCs w:val="24"/>
              </w:rPr>
            </w:pPr>
            <w:r w:rsidRPr="00BF11B0">
              <w:rPr>
                <w:sz w:val="24"/>
                <w:szCs w:val="24"/>
              </w:rPr>
              <w:t>Литература</w:t>
            </w:r>
          </w:p>
        </w:tc>
        <w:tc>
          <w:tcPr>
            <w:tcW w:w="546" w:type="dxa"/>
          </w:tcPr>
          <w:p w14:paraId="156467DD" w14:textId="77777777" w:rsidR="00927F2E" w:rsidRPr="00BF11B0" w:rsidRDefault="0011740B" w:rsidP="00BF11B0">
            <w:pPr>
              <w:pStyle w:val="TableParagraph"/>
              <w:spacing w:before="71"/>
              <w:ind w:left="209"/>
              <w:contextualSpacing/>
              <w:rPr>
                <w:sz w:val="24"/>
                <w:szCs w:val="24"/>
              </w:rPr>
            </w:pPr>
            <w:r w:rsidRPr="00BF11B0">
              <w:rPr>
                <w:sz w:val="24"/>
                <w:szCs w:val="24"/>
              </w:rPr>
              <w:t>3</w:t>
            </w:r>
          </w:p>
        </w:tc>
        <w:tc>
          <w:tcPr>
            <w:tcW w:w="625" w:type="dxa"/>
          </w:tcPr>
          <w:p w14:paraId="47F13F3C" w14:textId="77777777" w:rsidR="00927F2E" w:rsidRPr="00BF11B0" w:rsidRDefault="0011740B" w:rsidP="00BF11B0">
            <w:pPr>
              <w:pStyle w:val="TableParagraph"/>
              <w:spacing w:before="71"/>
              <w:ind w:left="249"/>
              <w:contextualSpacing/>
              <w:rPr>
                <w:sz w:val="24"/>
                <w:szCs w:val="24"/>
              </w:rPr>
            </w:pPr>
            <w:r w:rsidRPr="00BF11B0">
              <w:rPr>
                <w:sz w:val="24"/>
                <w:szCs w:val="24"/>
              </w:rPr>
              <w:t>3</w:t>
            </w:r>
          </w:p>
        </w:tc>
        <w:tc>
          <w:tcPr>
            <w:tcW w:w="674" w:type="dxa"/>
          </w:tcPr>
          <w:p w14:paraId="0D13B23F" w14:textId="77777777" w:rsidR="00927F2E" w:rsidRPr="00BF11B0" w:rsidRDefault="0011740B" w:rsidP="00BF11B0">
            <w:pPr>
              <w:pStyle w:val="TableParagraph"/>
              <w:spacing w:before="71"/>
              <w:ind w:left="5"/>
              <w:contextualSpacing/>
              <w:jc w:val="center"/>
              <w:rPr>
                <w:sz w:val="24"/>
                <w:szCs w:val="24"/>
              </w:rPr>
            </w:pPr>
            <w:r w:rsidRPr="00BF11B0">
              <w:rPr>
                <w:sz w:val="24"/>
                <w:szCs w:val="24"/>
              </w:rPr>
              <w:t>2</w:t>
            </w:r>
          </w:p>
        </w:tc>
        <w:tc>
          <w:tcPr>
            <w:tcW w:w="724" w:type="dxa"/>
          </w:tcPr>
          <w:p w14:paraId="47A9DF5F" w14:textId="77777777" w:rsidR="00927F2E" w:rsidRPr="00BF11B0" w:rsidRDefault="0011740B" w:rsidP="00BF11B0">
            <w:pPr>
              <w:pStyle w:val="TableParagraph"/>
              <w:spacing w:before="71"/>
              <w:contextualSpacing/>
              <w:jc w:val="center"/>
              <w:rPr>
                <w:sz w:val="24"/>
                <w:szCs w:val="24"/>
              </w:rPr>
            </w:pPr>
            <w:r w:rsidRPr="00BF11B0">
              <w:rPr>
                <w:sz w:val="24"/>
                <w:szCs w:val="24"/>
              </w:rPr>
              <w:t>2</w:t>
            </w:r>
          </w:p>
        </w:tc>
        <w:tc>
          <w:tcPr>
            <w:tcW w:w="626" w:type="dxa"/>
          </w:tcPr>
          <w:p w14:paraId="5AEB1A19" w14:textId="77777777" w:rsidR="00927F2E" w:rsidRPr="00BF11B0" w:rsidRDefault="0011740B" w:rsidP="00BF11B0">
            <w:pPr>
              <w:pStyle w:val="TableParagraph"/>
              <w:spacing w:before="71"/>
              <w:ind w:right="243"/>
              <w:contextualSpacing/>
              <w:jc w:val="right"/>
              <w:rPr>
                <w:sz w:val="24"/>
                <w:szCs w:val="24"/>
              </w:rPr>
            </w:pPr>
            <w:r w:rsidRPr="00BF11B0">
              <w:rPr>
                <w:sz w:val="24"/>
                <w:szCs w:val="24"/>
              </w:rPr>
              <w:t>3</w:t>
            </w:r>
          </w:p>
        </w:tc>
        <w:tc>
          <w:tcPr>
            <w:tcW w:w="910" w:type="dxa"/>
            <w:gridSpan w:val="2"/>
          </w:tcPr>
          <w:p w14:paraId="08552214" w14:textId="77777777" w:rsidR="00927F2E" w:rsidRPr="00BF11B0" w:rsidRDefault="0011740B" w:rsidP="00BF11B0">
            <w:pPr>
              <w:pStyle w:val="TableParagraph"/>
              <w:spacing w:before="71"/>
              <w:ind w:left="127" w:right="129"/>
              <w:contextualSpacing/>
              <w:jc w:val="center"/>
              <w:rPr>
                <w:sz w:val="24"/>
                <w:szCs w:val="24"/>
              </w:rPr>
            </w:pPr>
            <w:r w:rsidRPr="00BF11B0">
              <w:rPr>
                <w:sz w:val="24"/>
                <w:szCs w:val="24"/>
              </w:rPr>
              <w:t>13</w:t>
            </w:r>
          </w:p>
        </w:tc>
      </w:tr>
      <w:tr w:rsidR="00927F2E" w:rsidRPr="00BF11B0" w14:paraId="01FD3889" w14:textId="77777777" w:rsidTr="005303AB">
        <w:trPr>
          <w:trHeight w:val="650"/>
        </w:trPr>
        <w:tc>
          <w:tcPr>
            <w:tcW w:w="2835" w:type="dxa"/>
          </w:tcPr>
          <w:p w14:paraId="06BC2C64" w14:textId="77777777" w:rsidR="00927F2E" w:rsidRPr="00BF11B0" w:rsidRDefault="0011740B" w:rsidP="00BF11B0">
            <w:pPr>
              <w:pStyle w:val="TableParagraph"/>
              <w:spacing w:before="71"/>
              <w:ind w:left="148"/>
              <w:contextualSpacing/>
              <w:rPr>
                <w:sz w:val="24"/>
                <w:szCs w:val="24"/>
              </w:rPr>
            </w:pPr>
            <w:r w:rsidRPr="00BF11B0">
              <w:rPr>
                <w:sz w:val="24"/>
                <w:szCs w:val="24"/>
              </w:rPr>
              <w:t>Иностранные</w:t>
            </w:r>
            <w:r w:rsidRPr="00BF11B0">
              <w:rPr>
                <w:spacing w:val="-3"/>
                <w:sz w:val="24"/>
                <w:szCs w:val="24"/>
              </w:rPr>
              <w:t xml:space="preserve"> </w:t>
            </w:r>
            <w:r w:rsidRPr="00BF11B0">
              <w:rPr>
                <w:sz w:val="24"/>
                <w:szCs w:val="24"/>
              </w:rPr>
              <w:t>языки</w:t>
            </w:r>
          </w:p>
        </w:tc>
        <w:tc>
          <w:tcPr>
            <w:tcW w:w="2733" w:type="dxa"/>
            <w:gridSpan w:val="2"/>
          </w:tcPr>
          <w:p w14:paraId="7BFFA0DC" w14:textId="77777777" w:rsidR="00927F2E" w:rsidRPr="00BF11B0" w:rsidRDefault="0011740B" w:rsidP="00BF11B0">
            <w:pPr>
              <w:pStyle w:val="TableParagraph"/>
              <w:spacing w:before="71"/>
              <w:ind w:left="148"/>
              <w:contextualSpacing/>
              <w:rPr>
                <w:sz w:val="24"/>
                <w:szCs w:val="24"/>
              </w:rPr>
            </w:pPr>
            <w:r w:rsidRPr="00BF11B0">
              <w:rPr>
                <w:sz w:val="24"/>
                <w:szCs w:val="24"/>
              </w:rPr>
              <w:t>Иностранный</w:t>
            </w:r>
            <w:r w:rsidRPr="00BF11B0">
              <w:rPr>
                <w:spacing w:val="-3"/>
                <w:sz w:val="24"/>
                <w:szCs w:val="24"/>
              </w:rPr>
              <w:t xml:space="preserve"> </w:t>
            </w:r>
            <w:r w:rsidRPr="00BF11B0">
              <w:rPr>
                <w:sz w:val="24"/>
                <w:szCs w:val="24"/>
              </w:rPr>
              <w:t>язык</w:t>
            </w:r>
          </w:p>
        </w:tc>
        <w:tc>
          <w:tcPr>
            <w:tcW w:w="546" w:type="dxa"/>
          </w:tcPr>
          <w:p w14:paraId="18CB2264" w14:textId="77777777" w:rsidR="00927F2E" w:rsidRPr="00BF11B0" w:rsidRDefault="0011740B" w:rsidP="00BF11B0">
            <w:pPr>
              <w:pStyle w:val="TableParagraph"/>
              <w:spacing w:before="71"/>
              <w:ind w:left="209"/>
              <w:contextualSpacing/>
              <w:rPr>
                <w:sz w:val="24"/>
                <w:szCs w:val="24"/>
              </w:rPr>
            </w:pPr>
            <w:r w:rsidRPr="00BF11B0">
              <w:rPr>
                <w:sz w:val="24"/>
                <w:szCs w:val="24"/>
              </w:rPr>
              <w:t>3</w:t>
            </w:r>
          </w:p>
        </w:tc>
        <w:tc>
          <w:tcPr>
            <w:tcW w:w="625" w:type="dxa"/>
          </w:tcPr>
          <w:p w14:paraId="43F32394" w14:textId="77777777" w:rsidR="00927F2E" w:rsidRPr="00BF11B0" w:rsidRDefault="0011740B" w:rsidP="00BF11B0">
            <w:pPr>
              <w:pStyle w:val="TableParagraph"/>
              <w:spacing w:before="71"/>
              <w:ind w:left="249"/>
              <w:contextualSpacing/>
              <w:rPr>
                <w:sz w:val="24"/>
                <w:szCs w:val="24"/>
              </w:rPr>
            </w:pPr>
            <w:r w:rsidRPr="00BF11B0">
              <w:rPr>
                <w:sz w:val="24"/>
                <w:szCs w:val="24"/>
              </w:rPr>
              <w:t>3</w:t>
            </w:r>
          </w:p>
        </w:tc>
        <w:tc>
          <w:tcPr>
            <w:tcW w:w="674" w:type="dxa"/>
          </w:tcPr>
          <w:p w14:paraId="61A8C905" w14:textId="77777777" w:rsidR="00927F2E" w:rsidRPr="00BF11B0" w:rsidRDefault="0011740B" w:rsidP="00BF11B0">
            <w:pPr>
              <w:pStyle w:val="TableParagraph"/>
              <w:spacing w:before="71"/>
              <w:ind w:left="5"/>
              <w:contextualSpacing/>
              <w:jc w:val="center"/>
              <w:rPr>
                <w:sz w:val="24"/>
                <w:szCs w:val="24"/>
              </w:rPr>
            </w:pPr>
            <w:r w:rsidRPr="00BF11B0">
              <w:rPr>
                <w:sz w:val="24"/>
                <w:szCs w:val="24"/>
              </w:rPr>
              <w:t>3</w:t>
            </w:r>
          </w:p>
        </w:tc>
        <w:tc>
          <w:tcPr>
            <w:tcW w:w="724" w:type="dxa"/>
          </w:tcPr>
          <w:p w14:paraId="2334A002" w14:textId="77777777" w:rsidR="00927F2E" w:rsidRPr="00BF11B0" w:rsidRDefault="0011740B" w:rsidP="00BF11B0">
            <w:pPr>
              <w:pStyle w:val="TableParagraph"/>
              <w:spacing w:before="71"/>
              <w:contextualSpacing/>
              <w:jc w:val="center"/>
              <w:rPr>
                <w:sz w:val="24"/>
                <w:szCs w:val="24"/>
              </w:rPr>
            </w:pPr>
            <w:r w:rsidRPr="00BF11B0">
              <w:rPr>
                <w:sz w:val="24"/>
                <w:szCs w:val="24"/>
              </w:rPr>
              <w:t>3</w:t>
            </w:r>
          </w:p>
        </w:tc>
        <w:tc>
          <w:tcPr>
            <w:tcW w:w="626" w:type="dxa"/>
          </w:tcPr>
          <w:p w14:paraId="34EB2260" w14:textId="77777777" w:rsidR="00927F2E" w:rsidRPr="00BF11B0" w:rsidRDefault="0011740B" w:rsidP="00BF11B0">
            <w:pPr>
              <w:pStyle w:val="TableParagraph"/>
              <w:spacing w:before="71"/>
              <w:ind w:right="243"/>
              <w:contextualSpacing/>
              <w:jc w:val="right"/>
              <w:rPr>
                <w:sz w:val="24"/>
                <w:szCs w:val="24"/>
              </w:rPr>
            </w:pPr>
            <w:r w:rsidRPr="00BF11B0">
              <w:rPr>
                <w:sz w:val="24"/>
                <w:szCs w:val="24"/>
              </w:rPr>
              <w:t>3</w:t>
            </w:r>
          </w:p>
        </w:tc>
        <w:tc>
          <w:tcPr>
            <w:tcW w:w="910" w:type="dxa"/>
            <w:gridSpan w:val="2"/>
          </w:tcPr>
          <w:p w14:paraId="3B9298D0" w14:textId="77777777" w:rsidR="00927F2E" w:rsidRPr="00BF11B0" w:rsidRDefault="0011740B" w:rsidP="00BF11B0">
            <w:pPr>
              <w:pStyle w:val="TableParagraph"/>
              <w:spacing w:before="71"/>
              <w:ind w:left="127" w:right="129"/>
              <w:contextualSpacing/>
              <w:jc w:val="center"/>
              <w:rPr>
                <w:sz w:val="24"/>
                <w:szCs w:val="24"/>
              </w:rPr>
            </w:pPr>
            <w:r w:rsidRPr="00BF11B0">
              <w:rPr>
                <w:sz w:val="24"/>
                <w:szCs w:val="24"/>
              </w:rPr>
              <w:t>15</w:t>
            </w:r>
          </w:p>
        </w:tc>
      </w:tr>
      <w:tr w:rsidR="00927F2E" w:rsidRPr="00BF11B0" w14:paraId="669D1989" w14:textId="77777777" w:rsidTr="005303AB">
        <w:trPr>
          <w:trHeight w:val="923"/>
        </w:trPr>
        <w:tc>
          <w:tcPr>
            <w:tcW w:w="2835" w:type="dxa"/>
            <w:vMerge w:val="restart"/>
            <w:tcBorders>
              <w:bottom w:val="nil"/>
            </w:tcBorders>
          </w:tcPr>
          <w:p w14:paraId="6A6E927E" w14:textId="77777777" w:rsidR="00927F2E" w:rsidRPr="00BF11B0" w:rsidRDefault="0011740B" w:rsidP="00BF11B0">
            <w:pPr>
              <w:pStyle w:val="TableParagraph"/>
              <w:tabs>
                <w:tab w:val="left" w:pos="2554"/>
              </w:tabs>
              <w:spacing w:before="68"/>
              <w:ind w:left="148" w:right="134"/>
              <w:contextualSpacing/>
              <w:rPr>
                <w:sz w:val="24"/>
                <w:szCs w:val="24"/>
              </w:rPr>
            </w:pPr>
            <w:r w:rsidRPr="00BF11B0">
              <w:rPr>
                <w:sz w:val="24"/>
                <w:szCs w:val="24"/>
              </w:rPr>
              <w:t>Математика</w:t>
            </w:r>
            <w:r w:rsidRPr="00BF11B0">
              <w:rPr>
                <w:sz w:val="24"/>
                <w:szCs w:val="24"/>
              </w:rPr>
              <w:tab/>
            </w:r>
            <w:r w:rsidRPr="00BF11B0">
              <w:rPr>
                <w:spacing w:val="-4"/>
                <w:sz w:val="24"/>
                <w:szCs w:val="24"/>
              </w:rPr>
              <w:t>и</w:t>
            </w:r>
            <w:r w:rsidRPr="00BF11B0">
              <w:rPr>
                <w:spacing w:val="-57"/>
                <w:sz w:val="24"/>
                <w:szCs w:val="24"/>
              </w:rPr>
              <w:t xml:space="preserve"> </w:t>
            </w:r>
            <w:r w:rsidRPr="00BF11B0">
              <w:rPr>
                <w:sz w:val="24"/>
                <w:szCs w:val="24"/>
              </w:rPr>
              <w:t>информатика</w:t>
            </w:r>
          </w:p>
        </w:tc>
        <w:tc>
          <w:tcPr>
            <w:tcW w:w="2733" w:type="dxa"/>
            <w:gridSpan w:val="2"/>
          </w:tcPr>
          <w:p w14:paraId="2EF6EADB" w14:textId="77777777" w:rsidR="00927F2E" w:rsidRPr="00BF11B0" w:rsidRDefault="0011740B" w:rsidP="00BF11B0">
            <w:pPr>
              <w:pStyle w:val="TableParagraph"/>
              <w:spacing w:before="207"/>
              <w:ind w:left="148"/>
              <w:contextualSpacing/>
              <w:rPr>
                <w:sz w:val="24"/>
                <w:szCs w:val="24"/>
              </w:rPr>
            </w:pPr>
            <w:r w:rsidRPr="00BF11B0">
              <w:rPr>
                <w:sz w:val="24"/>
                <w:szCs w:val="24"/>
              </w:rPr>
              <w:t>Математика</w:t>
            </w:r>
          </w:p>
        </w:tc>
        <w:tc>
          <w:tcPr>
            <w:tcW w:w="546" w:type="dxa"/>
          </w:tcPr>
          <w:p w14:paraId="519CA06F" w14:textId="77777777" w:rsidR="00927F2E" w:rsidRPr="00BF11B0" w:rsidRDefault="0011740B" w:rsidP="00BF11B0">
            <w:pPr>
              <w:pStyle w:val="TableParagraph"/>
              <w:spacing w:before="207"/>
              <w:ind w:left="209"/>
              <w:contextualSpacing/>
              <w:rPr>
                <w:sz w:val="24"/>
                <w:szCs w:val="24"/>
              </w:rPr>
            </w:pPr>
            <w:r w:rsidRPr="00BF11B0">
              <w:rPr>
                <w:sz w:val="24"/>
                <w:szCs w:val="24"/>
              </w:rPr>
              <w:t>5</w:t>
            </w:r>
          </w:p>
        </w:tc>
        <w:tc>
          <w:tcPr>
            <w:tcW w:w="625" w:type="dxa"/>
          </w:tcPr>
          <w:p w14:paraId="00C3AA1B" w14:textId="77777777" w:rsidR="00927F2E" w:rsidRPr="00BF11B0" w:rsidRDefault="0011740B" w:rsidP="00BF11B0">
            <w:pPr>
              <w:pStyle w:val="TableParagraph"/>
              <w:spacing w:before="207"/>
              <w:ind w:left="249"/>
              <w:contextualSpacing/>
              <w:rPr>
                <w:sz w:val="24"/>
                <w:szCs w:val="24"/>
              </w:rPr>
            </w:pPr>
            <w:r w:rsidRPr="00BF11B0">
              <w:rPr>
                <w:sz w:val="24"/>
                <w:szCs w:val="24"/>
              </w:rPr>
              <w:t>5</w:t>
            </w:r>
          </w:p>
        </w:tc>
        <w:tc>
          <w:tcPr>
            <w:tcW w:w="674" w:type="dxa"/>
          </w:tcPr>
          <w:p w14:paraId="6D6170DF" w14:textId="77777777" w:rsidR="00927F2E" w:rsidRPr="00BF11B0" w:rsidRDefault="00927F2E" w:rsidP="00BF11B0">
            <w:pPr>
              <w:pStyle w:val="TableParagraph"/>
              <w:contextualSpacing/>
              <w:rPr>
                <w:sz w:val="24"/>
                <w:szCs w:val="24"/>
              </w:rPr>
            </w:pPr>
          </w:p>
        </w:tc>
        <w:tc>
          <w:tcPr>
            <w:tcW w:w="724" w:type="dxa"/>
          </w:tcPr>
          <w:p w14:paraId="4E341B84" w14:textId="77777777" w:rsidR="00927F2E" w:rsidRPr="00BF11B0" w:rsidRDefault="00927F2E" w:rsidP="00BF11B0">
            <w:pPr>
              <w:pStyle w:val="TableParagraph"/>
              <w:contextualSpacing/>
              <w:rPr>
                <w:sz w:val="24"/>
                <w:szCs w:val="24"/>
              </w:rPr>
            </w:pPr>
          </w:p>
        </w:tc>
        <w:tc>
          <w:tcPr>
            <w:tcW w:w="626" w:type="dxa"/>
          </w:tcPr>
          <w:p w14:paraId="401069C0" w14:textId="77777777" w:rsidR="00927F2E" w:rsidRPr="00BF11B0" w:rsidRDefault="00927F2E" w:rsidP="00BF11B0">
            <w:pPr>
              <w:pStyle w:val="TableParagraph"/>
              <w:contextualSpacing/>
              <w:rPr>
                <w:sz w:val="24"/>
                <w:szCs w:val="24"/>
              </w:rPr>
            </w:pPr>
          </w:p>
        </w:tc>
        <w:tc>
          <w:tcPr>
            <w:tcW w:w="910" w:type="dxa"/>
            <w:gridSpan w:val="2"/>
          </w:tcPr>
          <w:p w14:paraId="50B5B993" w14:textId="77777777" w:rsidR="00927F2E" w:rsidRPr="00BF11B0" w:rsidRDefault="0011740B" w:rsidP="00BF11B0">
            <w:pPr>
              <w:pStyle w:val="TableParagraph"/>
              <w:spacing w:before="207"/>
              <w:ind w:left="127" w:right="129"/>
              <w:contextualSpacing/>
              <w:jc w:val="center"/>
              <w:rPr>
                <w:sz w:val="24"/>
                <w:szCs w:val="24"/>
              </w:rPr>
            </w:pPr>
            <w:r w:rsidRPr="00BF11B0">
              <w:rPr>
                <w:sz w:val="24"/>
                <w:szCs w:val="24"/>
              </w:rPr>
              <w:t>10</w:t>
            </w:r>
          </w:p>
        </w:tc>
      </w:tr>
      <w:tr w:rsidR="00927F2E" w:rsidRPr="00BF11B0" w14:paraId="2F968604" w14:textId="77777777" w:rsidTr="005303AB">
        <w:trPr>
          <w:trHeight w:val="649"/>
        </w:trPr>
        <w:tc>
          <w:tcPr>
            <w:tcW w:w="2835" w:type="dxa"/>
            <w:vMerge/>
            <w:tcBorders>
              <w:top w:val="nil"/>
              <w:bottom w:val="nil"/>
            </w:tcBorders>
          </w:tcPr>
          <w:p w14:paraId="33E99482"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22F2FCBF" w14:textId="77777777" w:rsidR="00927F2E" w:rsidRPr="00BF11B0" w:rsidRDefault="0011740B" w:rsidP="00BF11B0">
            <w:pPr>
              <w:pStyle w:val="TableParagraph"/>
              <w:spacing w:before="71"/>
              <w:ind w:left="148"/>
              <w:contextualSpacing/>
              <w:rPr>
                <w:sz w:val="24"/>
                <w:szCs w:val="24"/>
              </w:rPr>
            </w:pPr>
            <w:r w:rsidRPr="00BF11B0">
              <w:rPr>
                <w:sz w:val="24"/>
                <w:szCs w:val="24"/>
              </w:rPr>
              <w:t>Алгебра</w:t>
            </w:r>
          </w:p>
        </w:tc>
        <w:tc>
          <w:tcPr>
            <w:tcW w:w="546" w:type="dxa"/>
          </w:tcPr>
          <w:p w14:paraId="5ED6E3BB" w14:textId="77777777" w:rsidR="00927F2E" w:rsidRPr="00BF11B0" w:rsidRDefault="00927F2E" w:rsidP="00BF11B0">
            <w:pPr>
              <w:pStyle w:val="TableParagraph"/>
              <w:contextualSpacing/>
              <w:rPr>
                <w:sz w:val="24"/>
                <w:szCs w:val="24"/>
              </w:rPr>
            </w:pPr>
          </w:p>
        </w:tc>
        <w:tc>
          <w:tcPr>
            <w:tcW w:w="625" w:type="dxa"/>
          </w:tcPr>
          <w:p w14:paraId="74EB6D8C" w14:textId="77777777" w:rsidR="00927F2E" w:rsidRPr="00BF11B0" w:rsidRDefault="00927F2E" w:rsidP="00BF11B0">
            <w:pPr>
              <w:pStyle w:val="TableParagraph"/>
              <w:contextualSpacing/>
              <w:rPr>
                <w:sz w:val="24"/>
                <w:szCs w:val="24"/>
              </w:rPr>
            </w:pPr>
          </w:p>
        </w:tc>
        <w:tc>
          <w:tcPr>
            <w:tcW w:w="674" w:type="dxa"/>
          </w:tcPr>
          <w:p w14:paraId="06D6944A" w14:textId="77777777" w:rsidR="00927F2E" w:rsidRPr="00BF11B0" w:rsidRDefault="0011740B" w:rsidP="00BF11B0">
            <w:pPr>
              <w:pStyle w:val="TableParagraph"/>
              <w:spacing w:before="71"/>
              <w:ind w:left="5"/>
              <w:contextualSpacing/>
              <w:jc w:val="center"/>
              <w:rPr>
                <w:sz w:val="24"/>
                <w:szCs w:val="24"/>
              </w:rPr>
            </w:pPr>
            <w:r w:rsidRPr="00BF11B0">
              <w:rPr>
                <w:sz w:val="24"/>
                <w:szCs w:val="24"/>
              </w:rPr>
              <w:t>3</w:t>
            </w:r>
          </w:p>
        </w:tc>
        <w:tc>
          <w:tcPr>
            <w:tcW w:w="724" w:type="dxa"/>
          </w:tcPr>
          <w:p w14:paraId="71039B3E" w14:textId="77777777" w:rsidR="00927F2E" w:rsidRPr="00BF11B0" w:rsidRDefault="0011740B" w:rsidP="00BF11B0">
            <w:pPr>
              <w:pStyle w:val="TableParagraph"/>
              <w:spacing w:before="71"/>
              <w:contextualSpacing/>
              <w:jc w:val="center"/>
              <w:rPr>
                <w:sz w:val="24"/>
                <w:szCs w:val="24"/>
              </w:rPr>
            </w:pPr>
            <w:r w:rsidRPr="00BF11B0">
              <w:rPr>
                <w:sz w:val="24"/>
                <w:szCs w:val="24"/>
              </w:rPr>
              <w:t>3</w:t>
            </w:r>
          </w:p>
        </w:tc>
        <w:tc>
          <w:tcPr>
            <w:tcW w:w="626" w:type="dxa"/>
          </w:tcPr>
          <w:p w14:paraId="32679ADA" w14:textId="77777777" w:rsidR="00927F2E" w:rsidRPr="00BF11B0" w:rsidRDefault="0011740B" w:rsidP="00BF11B0">
            <w:pPr>
              <w:pStyle w:val="TableParagraph"/>
              <w:spacing w:before="71"/>
              <w:ind w:right="243"/>
              <w:contextualSpacing/>
              <w:jc w:val="right"/>
              <w:rPr>
                <w:sz w:val="24"/>
                <w:szCs w:val="24"/>
              </w:rPr>
            </w:pPr>
            <w:r w:rsidRPr="00BF11B0">
              <w:rPr>
                <w:sz w:val="24"/>
                <w:szCs w:val="24"/>
              </w:rPr>
              <w:t>3</w:t>
            </w:r>
          </w:p>
        </w:tc>
        <w:tc>
          <w:tcPr>
            <w:tcW w:w="910" w:type="dxa"/>
            <w:gridSpan w:val="2"/>
          </w:tcPr>
          <w:p w14:paraId="4BAC6474" w14:textId="77777777" w:rsidR="00927F2E" w:rsidRPr="00BF11B0" w:rsidRDefault="0011740B" w:rsidP="00BF11B0">
            <w:pPr>
              <w:pStyle w:val="TableParagraph"/>
              <w:spacing w:before="71"/>
              <w:ind w:right="2"/>
              <w:contextualSpacing/>
              <w:jc w:val="center"/>
              <w:rPr>
                <w:sz w:val="24"/>
                <w:szCs w:val="24"/>
              </w:rPr>
            </w:pPr>
            <w:r w:rsidRPr="00BF11B0">
              <w:rPr>
                <w:sz w:val="24"/>
                <w:szCs w:val="24"/>
              </w:rPr>
              <w:t>9</w:t>
            </w:r>
          </w:p>
        </w:tc>
      </w:tr>
      <w:tr w:rsidR="00927F2E" w:rsidRPr="00BF11B0" w14:paraId="3DF76F01" w14:textId="77777777" w:rsidTr="005303AB">
        <w:trPr>
          <w:trHeight w:val="649"/>
        </w:trPr>
        <w:tc>
          <w:tcPr>
            <w:tcW w:w="2835" w:type="dxa"/>
            <w:vMerge/>
            <w:tcBorders>
              <w:top w:val="nil"/>
              <w:bottom w:val="nil"/>
            </w:tcBorders>
          </w:tcPr>
          <w:p w14:paraId="3CA0130E"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6407E47D" w14:textId="77777777" w:rsidR="00927F2E" w:rsidRPr="00BF11B0" w:rsidRDefault="0011740B" w:rsidP="00BF11B0">
            <w:pPr>
              <w:pStyle w:val="TableParagraph"/>
              <w:spacing w:before="71"/>
              <w:ind w:left="148"/>
              <w:contextualSpacing/>
              <w:rPr>
                <w:sz w:val="24"/>
                <w:szCs w:val="24"/>
              </w:rPr>
            </w:pPr>
            <w:r w:rsidRPr="00BF11B0">
              <w:rPr>
                <w:sz w:val="24"/>
                <w:szCs w:val="24"/>
              </w:rPr>
              <w:t>Геометрия</w:t>
            </w:r>
          </w:p>
        </w:tc>
        <w:tc>
          <w:tcPr>
            <w:tcW w:w="546" w:type="dxa"/>
          </w:tcPr>
          <w:p w14:paraId="1DD57889" w14:textId="77777777" w:rsidR="00927F2E" w:rsidRPr="00BF11B0" w:rsidRDefault="00927F2E" w:rsidP="00BF11B0">
            <w:pPr>
              <w:pStyle w:val="TableParagraph"/>
              <w:contextualSpacing/>
              <w:rPr>
                <w:sz w:val="24"/>
                <w:szCs w:val="24"/>
              </w:rPr>
            </w:pPr>
          </w:p>
        </w:tc>
        <w:tc>
          <w:tcPr>
            <w:tcW w:w="625" w:type="dxa"/>
          </w:tcPr>
          <w:p w14:paraId="217DF38B" w14:textId="77777777" w:rsidR="00927F2E" w:rsidRPr="00BF11B0" w:rsidRDefault="00927F2E" w:rsidP="00BF11B0">
            <w:pPr>
              <w:pStyle w:val="TableParagraph"/>
              <w:contextualSpacing/>
              <w:rPr>
                <w:sz w:val="24"/>
                <w:szCs w:val="24"/>
              </w:rPr>
            </w:pPr>
          </w:p>
        </w:tc>
        <w:tc>
          <w:tcPr>
            <w:tcW w:w="674" w:type="dxa"/>
          </w:tcPr>
          <w:p w14:paraId="77F4D1D1" w14:textId="77777777" w:rsidR="00927F2E" w:rsidRPr="00BF11B0" w:rsidRDefault="0011740B" w:rsidP="00BF11B0">
            <w:pPr>
              <w:pStyle w:val="TableParagraph"/>
              <w:spacing w:before="71"/>
              <w:ind w:left="5"/>
              <w:contextualSpacing/>
              <w:jc w:val="center"/>
              <w:rPr>
                <w:sz w:val="24"/>
                <w:szCs w:val="24"/>
              </w:rPr>
            </w:pPr>
            <w:r w:rsidRPr="00BF11B0">
              <w:rPr>
                <w:sz w:val="24"/>
                <w:szCs w:val="24"/>
              </w:rPr>
              <w:t>2</w:t>
            </w:r>
          </w:p>
        </w:tc>
        <w:tc>
          <w:tcPr>
            <w:tcW w:w="724" w:type="dxa"/>
          </w:tcPr>
          <w:p w14:paraId="06223338" w14:textId="77777777" w:rsidR="00927F2E" w:rsidRPr="00BF11B0" w:rsidRDefault="0011740B" w:rsidP="00BF11B0">
            <w:pPr>
              <w:pStyle w:val="TableParagraph"/>
              <w:spacing w:before="71"/>
              <w:contextualSpacing/>
              <w:jc w:val="center"/>
              <w:rPr>
                <w:sz w:val="24"/>
                <w:szCs w:val="24"/>
              </w:rPr>
            </w:pPr>
            <w:r w:rsidRPr="00BF11B0">
              <w:rPr>
                <w:sz w:val="24"/>
                <w:szCs w:val="24"/>
              </w:rPr>
              <w:t>2</w:t>
            </w:r>
          </w:p>
        </w:tc>
        <w:tc>
          <w:tcPr>
            <w:tcW w:w="626" w:type="dxa"/>
          </w:tcPr>
          <w:p w14:paraId="69139B39" w14:textId="77777777" w:rsidR="00927F2E" w:rsidRPr="00BF11B0" w:rsidRDefault="0011740B" w:rsidP="00BF11B0">
            <w:pPr>
              <w:pStyle w:val="TableParagraph"/>
              <w:spacing w:before="71"/>
              <w:ind w:right="243"/>
              <w:contextualSpacing/>
              <w:jc w:val="right"/>
              <w:rPr>
                <w:sz w:val="24"/>
                <w:szCs w:val="24"/>
              </w:rPr>
            </w:pPr>
            <w:r w:rsidRPr="00BF11B0">
              <w:rPr>
                <w:sz w:val="24"/>
                <w:szCs w:val="24"/>
              </w:rPr>
              <w:t>2</w:t>
            </w:r>
          </w:p>
        </w:tc>
        <w:tc>
          <w:tcPr>
            <w:tcW w:w="910" w:type="dxa"/>
            <w:gridSpan w:val="2"/>
          </w:tcPr>
          <w:p w14:paraId="3036B62B" w14:textId="77777777" w:rsidR="00927F2E" w:rsidRPr="00BF11B0" w:rsidRDefault="0011740B" w:rsidP="00BF11B0">
            <w:pPr>
              <w:pStyle w:val="TableParagraph"/>
              <w:spacing w:before="71"/>
              <w:ind w:right="2"/>
              <w:contextualSpacing/>
              <w:jc w:val="center"/>
              <w:rPr>
                <w:sz w:val="24"/>
                <w:szCs w:val="24"/>
              </w:rPr>
            </w:pPr>
            <w:r w:rsidRPr="00BF11B0">
              <w:rPr>
                <w:sz w:val="24"/>
                <w:szCs w:val="24"/>
              </w:rPr>
              <w:t>6</w:t>
            </w:r>
          </w:p>
        </w:tc>
      </w:tr>
      <w:tr w:rsidR="00927F2E" w:rsidRPr="00BF11B0" w14:paraId="706C98E4" w14:textId="77777777" w:rsidTr="005303AB">
        <w:trPr>
          <w:gridAfter w:val="1"/>
          <w:wAfter w:w="7" w:type="dxa"/>
          <w:trHeight w:val="926"/>
        </w:trPr>
        <w:tc>
          <w:tcPr>
            <w:tcW w:w="2835" w:type="dxa"/>
            <w:vMerge w:val="restart"/>
            <w:tcBorders>
              <w:top w:val="nil"/>
            </w:tcBorders>
          </w:tcPr>
          <w:p w14:paraId="0357146F" w14:textId="77777777" w:rsidR="00927F2E" w:rsidRPr="00BF11B0" w:rsidRDefault="00927F2E" w:rsidP="00BF11B0">
            <w:pPr>
              <w:pStyle w:val="TableParagraph"/>
              <w:contextualSpacing/>
              <w:rPr>
                <w:sz w:val="24"/>
                <w:szCs w:val="24"/>
              </w:rPr>
            </w:pPr>
          </w:p>
        </w:tc>
        <w:tc>
          <w:tcPr>
            <w:tcW w:w="2733" w:type="dxa"/>
            <w:gridSpan w:val="2"/>
          </w:tcPr>
          <w:p w14:paraId="3EB7A9E9" w14:textId="77777777" w:rsidR="00927F2E" w:rsidRPr="00BF11B0" w:rsidRDefault="0011740B" w:rsidP="00BF11B0">
            <w:pPr>
              <w:pStyle w:val="TableParagraph"/>
              <w:tabs>
                <w:tab w:val="left" w:pos="2454"/>
              </w:tabs>
              <w:spacing w:before="65"/>
              <w:ind w:left="148" w:right="132"/>
              <w:contextualSpacing/>
              <w:rPr>
                <w:sz w:val="24"/>
                <w:szCs w:val="24"/>
              </w:rPr>
            </w:pPr>
            <w:r w:rsidRPr="00BF11B0">
              <w:rPr>
                <w:sz w:val="24"/>
                <w:szCs w:val="24"/>
              </w:rPr>
              <w:t>Вероятность</w:t>
            </w:r>
            <w:r w:rsidRPr="00BF11B0">
              <w:rPr>
                <w:sz w:val="24"/>
                <w:szCs w:val="24"/>
              </w:rPr>
              <w:tab/>
            </w:r>
            <w:r w:rsidRPr="00BF11B0">
              <w:rPr>
                <w:spacing w:val="-5"/>
                <w:sz w:val="24"/>
                <w:szCs w:val="24"/>
              </w:rPr>
              <w:t>и</w:t>
            </w:r>
            <w:r w:rsidRPr="00BF11B0">
              <w:rPr>
                <w:spacing w:val="-57"/>
                <w:sz w:val="24"/>
                <w:szCs w:val="24"/>
              </w:rPr>
              <w:t xml:space="preserve"> </w:t>
            </w:r>
            <w:r w:rsidRPr="00BF11B0">
              <w:rPr>
                <w:sz w:val="24"/>
                <w:szCs w:val="24"/>
              </w:rPr>
              <w:t>статистика</w:t>
            </w:r>
          </w:p>
        </w:tc>
        <w:tc>
          <w:tcPr>
            <w:tcW w:w="546" w:type="dxa"/>
          </w:tcPr>
          <w:p w14:paraId="26FE2357" w14:textId="77777777" w:rsidR="00927F2E" w:rsidRPr="00BF11B0" w:rsidRDefault="00927F2E" w:rsidP="00BF11B0">
            <w:pPr>
              <w:pStyle w:val="TableParagraph"/>
              <w:contextualSpacing/>
              <w:rPr>
                <w:sz w:val="24"/>
                <w:szCs w:val="24"/>
              </w:rPr>
            </w:pPr>
          </w:p>
        </w:tc>
        <w:tc>
          <w:tcPr>
            <w:tcW w:w="625" w:type="dxa"/>
          </w:tcPr>
          <w:p w14:paraId="7E9E9652" w14:textId="77777777" w:rsidR="00927F2E" w:rsidRPr="00BF11B0" w:rsidRDefault="00927F2E" w:rsidP="00BF11B0">
            <w:pPr>
              <w:pStyle w:val="TableParagraph"/>
              <w:contextualSpacing/>
              <w:rPr>
                <w:sz w:val="24"/>
                <w:szCs w:val="24"/>
              </w:rPr>
            </w:pPr>
          </w:p>
        </w:tc>
        <w:tc>
          <w:tcPr>
            <w:tcW w:w="674" w:type="dxa"/>
          </w:tcPr>
          <w:p w14:paraId="24F9C033" w14:textId="77777777" w:rsidR="00927F2E" w:rsidRPr="00BF11B0" w:rsidRDefault="0011740B" w:rsidP="00BF11B0">
            <w:pPr>
              <w:pStyle w:val="TableParagraph"/>
              <w:spacing w:before="202"/>
              <w:ind w:right="260"/>
              <w:contextualSpacing/>
              <w:jc w:val="right"/>
              <w:rPr>
                <w:sz w:val="24"/>
                <w:szCs w:val="24"/>
              </w:rPr>
            </w:pPr>
            <w:r w:rsidRPr="00BF11B0">
              <w:rPr>
                <w:sz w:val="24"/>
                <w:szCs w:val="24"/>
              </w:rPr>
              <w:t>1</w:t>
            </w:r>
          </w:p>
        </w:tc>
        <w:tc>
          <w:tcPr>
            <w:tcW w:w="724" w:type="dxa"/>
          </w:tcPr>
          <w:p w14:paraId="1C4F3A79" w14:textId="77777777" w:rsidR="00927F2E" w:rsidRPr="00BF11B0" w:rsidRDefault="0011740B" w:rsidP="00BF11B0">
            <w:pPr>
              <w:pStyle w:val="TableParagraph"/>
              <w:spacing w:before="202"/>
              <w:ind w:right="287"/>
              <w:contextualSpacing/>
              <w:jc w:val="right"/>
              <w:rPr>
                <w:sz w:val="24"/>
                <w:szCs w:val="24"/>
              </w:rPr>
            </w:pPr>
            <w:r w:rsidRPr="00BF11B0">
              <w:rPr>
                <w:sz w:val="24"/>
                <w:szCs w:val="24"/>
              </w:rPr>
              <w:t>1</w:t>
            </w:r>
          </w:p>
        </w:tc>
        <w:tc>
          <w:tcPr>
            <w:tcW w:w="626" w:type="dxa"/>
          </w:tcPr>
          <w:p w14:paraId="2682F48C" w14:textId="77777777" w:rsidR="00927F2E" w:rsidRPr="00BF11B0" w:rsidRDefault="0011740B" w:rsidP="00BF11B0">
            <w:pPr>
              <w:pStyle w:val="TableParagraph"/>
              <w:spacing w:before="202"/>
              <w:ind w:right="237"/>
              <w:contextualSpacing/>
              <w:jc w:val="right"/>
              <w:rPr>
                <w:sz w:val="24"/>
                <w:szCs w:val="24"/>
              </w:rPr>
            </w:pPr>
            <w:r w:rsidRPr="00BF11B0">
              <w:rPr>
                <w:sz w:val="24"/>
                <w:szCs w:val="24"/>
              </w:rPr>
              <w:t>1</w:t>
            </w:r>
          </w:p>
        </w:tc>
        <w:tc>
          <w:tcPr>
            <w:tcW w:w="903" w:type="dxa"/>
          </w:tcPr>
          <w:p w14:paraId="08EC685E" w14:textId="77777777" w:rsidR="00927F2E" w:rsidRPr="00BF11B0" w:rsidRDefault="0011740B" w:rsidP="00BF11B0">
            <w:pPr>
              <w:pStyle w:val="TableParagraph"/>
              <w:spacing w:before="202"/>
              <w:ind w:left="8"/>
              <w:contextualSpacing/>
              <w:jc w:val="center"/>
              <w:rPr>
                <w:sz w:val="24"/>
                <w:szCs w:val="24"/>
              </w:rPr>
            </w:pPr>
            <w:r w:rsidRPr="00BF11B0">
              <w:rPr>
                <w:sz w:val="24"/>
                <w:szCs w:val="24"/>
              </w:rPr>
              <w:t>3</w:t>
            </w:r>
          </w:p>
        </w:tc>
      </w:tr>
      <w:tr w:rsidR="00927F2E" w:rsidRPr="00BF11B0" w14:paraId="04D096D8" w14:textId="77777777" w:rsidTr="005303AB">
        <w:trPr>
          <w:gridAfter w:val="1"/>
          <w:wAfter w:w="7" w:type="dxa"/>
          <w:trHeight w:val="649"/>
        </w:trPr>
        <w:tc>
          <w:tcPr>
            <w:tcW w:w="2835" w:type="dxa"/>
            <w:vMerge/>
            <w:tcBorders>
              <w:top w:val="nil"/>
            </w:tcBorders>
          </w:tcPr>
          <w:p w14:paraId="11324C41"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51A422F8" w14:textId="77777777" w:rsidR="00927F2E" w:rsidRPr="00BF11B0" w:rsidRDefault="0011740B" w:rsidP="00BF11B0">
            <w:pPr>
              <w:pStyle w:val="TableParagraph"/>
              <w:spacing w:before="65"/>
              <w:ind w:left="148"/>
              <w:contextualSpacing/>
              <w:rPr>
                <w:sz w:val="24"/>
                <w:szCs w:val="24"/>
              </w:rPr>
            </w:pPr>
            <w:r w:rsidRPr="00BF11B0">
              <w:rPr>
                <w:sz w:val="24"/>
                <w:szCs w:val="24"/>
              </w:rPr>
              <w:t>Информатика</w:t>
            </w:r>
          </w:p>
        </w:tc>
        <w:tc>
          <w:tcPr>
            <w:tcW w:w="546" w:type="dxa"/>
          </w:tcPr>
          <w:p w14:paraId="20DE5744" w14:textId="77777777" w:rsidR="00927F2E" w:rsidRPr="00BF11B0" w:rsidRDefault="00927F2E" w:rsidP="00BF11B0">
            <w:pPr>
              <w:pStyle w:val="TableParagraph"/>
              <w:contextualSpacing/>
              <w:rPr>
                <w:sz w:val="24"/>
                <w:szCs w:val="24"/>
              </w:rPr>
            </w:pPr>
          </w:p>
        </w:tc>
        <w:tc>
          <w:tcPr>
            <w:tcW w:w="625" w:type="dxa"/>
          </w:tcPr>
          <w:p w14:paraId="0CC69702" w14:textId="77777777" w:rsidR="00927F2E" w:rsidRPr="00BF11B0" w:rsidRDefault="00927F2E" w:rsidP="00BF11B0">
            <w:pPr>
              <w:pStyle w:val="TableParagraph"/>
              <w:contextualSpacing/>
              <w:rPr>
                <w:sz w:val="24"/>
                <w:szCs w:val="24"/>
              </w:rPr>
            </w:pPr>
          </w:p>
        </w:tc>
        <w:tc>
          <w:tcPr>
            <w:tcW w:w="674" w:type="dxa"/>
          </w:tcPr>
          <w:p w14:paraId="399BF042" w14:textId="77777777" w:rsidR="00927F2E" w:rsidRPr="00BF11B0" w:rsidRDefault="0011740B" w:rsidP="00BF11B0">
            <w:pPr>
              <w:pStyle w:val="TableParagraph"/>
              <w:spacing w:before="65"/>
              <w:ind w:right="260"/>
              <w:contextualSpacing/>
              <w:jc w:val="right"/>
              <w:rPr>
                <w:sz w:val="24"/>
                <w:szCs w:val="24"/>
              </w:rPr>
            </w:pPr>
            <w:r w:rsidRPr="00BF11B0">
              <w:rPr>
                <w:sz w:val="24"/>
                <w:szCs w:val="24"/>
              </w:rPr>
              <w:t>1</w:t>
            </w:r>
          </w:p>
        </w:tc>
        <w:tc>
          <w:tcPr>
            <w:tcW w:w="724" w:type="dxa"/>
          </w:tcPr>
          <w:p w14:paraId="2E5CE739" w14:textId="77777777" w:rsidR="00927F2E" w:rsidRPr="00BF11B0" w:rsidRDefault="0011740B" w:rsidP="00BF11B0">
            <w:pPr>
              <w:pStyle w:val="TableParagraph"/>
              <w:spacing w:before="65"/>
              <w:ind w:right="287"/>
              <w:contextualSpacing/>
              <w:jc w:val="right"/>
              <w:rPr>
                <w:sz w:val="24"/>
                <w:szCs w:val="24"/>
              </w:rPr>
            </w:pPr>
            <w:r w:rsidRPr="00BF11B0">
              <w:rPr>
                <w:sz w:val="24"/>
                <w:szCs w:val="24"/>
              </w:rPr>
              <w:t>1</w:t>
            </w:r>
          </w:p>
        </w:tc>
        <w:tc>
          <w:tcPr>
            <w:tcW w:w="626" w:type="dxa"/>
          </w:tcPr>
          <w:p w14:paraId="3D1F47FB" w14:textId="77777777" w:rsidR="00927F2E" w:rsidRPr="00BF11B0" w:rsidRDefault="0011740B" w:rsidP="00BF11B0">
            <w:pPr>
              <w:pStyle w:val="TableParagraph"/>
              <w:spacing w:before="65"/>
              <w:ind w:right="237"/>
              <w:contextualSpacing/>
              <w:jc w:val="right"/>
              <w:rPr>
                <w:sz w:val="24"/>
                <w:szCs w:val="24"/>
              </w:rPr>
            </w:pPr>
            <w:r w:rsidRPr="00BF11B0">
              <w:rPr>
                <w:sz w:val="24"/>
                <w:szCs w:val="24"/>
              </w:rPr>
              <w:t>1</w:t>
            </w:r>
          </w:p>
        </w:tc>
        <w:tc>
          <w:tcPr>
            <w:tcW w:w="903" w:type="dxa"/>
          </w:tcPr>
          <w:p w14:paraId="74192C97" w14:textId="77777777" w:rsidR="00927F2E" w:rsidRPr="00BF11B0" w:rsidRDefault="0011740B" w:rsidP="00BF11B0">
            <w:pPr>
              <w:pStyle w:val="TableParagraph"/>
              <w:spacing w:before="65"/>
              <w:ind w:left="8"/>
              <w:contextualSpacing/>
              <w:jc w:val="center"/>
              <w:rPr>
                <w:sz w:val="24"/>
                <w:szCs w:val="24"/>
              </w:rPr>
            </w:pPr>
            <w:r w:rsidRPr="00BF11B0">
              <w:rPr>
                <w:sz w:val="24"/>
                <w:szCs w:val="24"/>
              </w:rPr>
              <w:t>3</w:t>
            </w:r>
          </w:p>
        </w:tc>
      </w:tr>
      <w:tr w:rsidR="00927F2E" w:rsidRPr="00BF11B0" w14:paraId="26DDA18B" w14:textId="77777777" w:rsidTr="005303AB">
        <w:trPr>
          <w:gridAfter w:val="1"/>
          <w:wAfter w:w="7" w:type="dxa"/>
          <w:trHeight w:val="923"/>
        </w:trPr>
        <w:tc>
          <w:tcPr>
            <w:tcW w:w="2835" w:type="dxa"/>
            <w:vMerge w:val="restart"/>
          </w:tcPr>
          <w:p w14:paraId="513784DB" w14:textId="77777777" w:rsidR="00927F2E" w:rsidRPr="00BF11B0" w:rsidRDefault="0011740B" w:rsidP="00BF11B0">
            <w:pPr>
              <w:pStyle w:val="TableParagraph"/>
              <w:spacing w:before="63"/>
              <w:ind w:left="148"/>
              <w:contextualSpacing/>
              <w:rPr>
                <w:sz w:val="24"/>
                <w:szCs w:val="24"/>
              </w:rPr>
            </w:pPr>
            <w:r w:rsidRPr="00BF11B0">
              <w:rPr>
                <w:spacing w:val="-1"/>
                <w:sz w:val="24"/>
                <w:szCs w:val="24"/>
              </w:rPr>
              <w:t>Общественно-научные</w:t>
            </w:r>
            <w:r w:rsidRPr="00BF11B0">
              <w:rPr>
                <w:spacing w:val="-57"/>
                <w:sz w:val="24"/>
                <w:szCs w:val="24"/>
              </w:rPr>
              <w:t xml:space="preserve"> </w:t>
            </w:r>
            <w:r w:rsidRPr="00BF11B0">
              <w:rPr>
                <w:sz w:val="24"/>
                <w:szCs w:val="24"/>
              </w:rPr>
              <w:t>предметы</w:t>
            </w:r>
          </w:p>
        </w:tc>
        <w:tc>
          <w:tcPr>
            <w:tcW w:w="2733" w:type="dxa"/>
            <w:gridSpan w:val="2"/>
          </w:tcPr>
          <w:p w14:paraId="59F09BBA" w14:textId="77777777" w:rsidR="00927F2E" w:rsidRPr="00BF11B0" w:rsidRDefault="0011740B" w:rsidP="00BF11B0">
            <w:pPr>
              <w:pStyle w:val="TableParagraph"/>
              <w:spacing w:before="202"/>
              <w:ind w:left="148"/>
              <w:contextualSpacing/>
              <w:rPr>
                <w:sz w:val="24"/>
                <w:szCs w:val="24"/>
              </w:rPr>
            </w:pPr>
            <w:r w:rsidRPr="00BF11B0">
              <w:rPr>
                <w:sz w:val="24"/>
                <w:szCs w:val="24"/>
              </w:rPr>
              <w:t>История</w:t>
            </w:r>
          </w:p>
        </w:tc>
        <w:tc>
          <w:tcPr>
            <w:tcW w:w="546" w:type="dxa"/>
          </w:tcPr>
          <w:p w14:paraId="7E93040F" w14:textId="77777777" w:rsidR="00927F2E" w:rsidRPr="00BF11B0" w:rsidRDefault="0011740B" w:rsidP="00BF11B0">
            <w:pPr>
              <w:pStyle w:val="TableParagraph"/>
              <w:spacing w:before="202"/>
              <w:ind w:right="197"/>
              <w:contextualSpacing/>
              <w:jc w:val="right"/>
              <w:rPr>
                <w:sz w:val="24"/>
                <w:szCs w:val="24"/>
              </w:rPr>
            </w:pPr>
            <w:r w:rsidRPr="00BF11B0">
              <w:rPr>
                <w:sz w:val="24"/>
                <w:szCs w:val="24"/>
              </w:rPr>
              <w:t>2</w:t>
            </w:r>
          </w:p>
        </w:tc>
        <w:tc>
          <w:tcPr>
            <w:tcW w:w="625" w:type="dxa"/>
          </w:tcPr>
          <w:p w14:paraId="690FBD51" w14:textId="77777777" w:rsidR="00927F2E" w:rsidRPr="00BF11B0" w:rsidRDefault="0011740B" w:rsidP="00BF11B0">
            <w:pPr>
              <w:pStyle w:val="TableParagraph"/>
              <w:spacing w:before="202"/>
              <w:ind w:left="251"/>
              <w:contextualSpacing/>
              <w:rPr>
                <w:sz w:val="24"/>
                <w:szCs w:val="24"/>
              </w:rPr>
            </w:pPr>
            <w:r w:rsidRPr="00BF11B0">
              <w:rPr>
                <w:sz w:val="24"/>
                <w:szCs w:val="24"/>
              </w:rPr>
              <w:t>2</w:t>
            </w:r>
          </w:p>
        </w:tc>
        <w:tc>
          <w:tcPr>
            <w:tcW w:w="674" w:type="dxa"/>
          </w:tcPr>
          <w:p w14:paraId="1BDEAEA9" w14:textId="77777777" w:rsidR="00927F2E" w:rsidRPr="00BF11B0" w:rsidRDefault="0011740B" w:rsidP="00BF11B0">
            <w:pPr>
              <w:pStyle w:val="TableParagraph"/>
              <w:spacing w:before="202"/>
              <w:ind w:right="260"/>
              <w:contextualSpacing/>
              <w:jc w:val="right"/>
              <w:rPr>
                <w:sz w:val="24"/>
                <w:szCs w:val="24"/>
              </w:rPr>
            </w:pPr>
            <w:r w:rsidRPr="00BF11B0">
              <w:rPr>
                <w:sz w:val="24"/>
                <w:szCs w:val="24"/>
              </w:rPr>
              <w:t>2</w:t>
            </w:r>
          </w:p>
        </w:tc>
        <w:tc>
          <w:tcPr>
            <w:tcW w:w="724" w:type="dxa"/>
          </w:tcPr>
          <w:p w14:paraId="48DF41E4" w14:textId="77777777" w:rsidR="00927F2E" w:rsidRPr="00BF11B0" w:rsidRDefault="0011740B" w:rsidP="00BF11B0">
            <w:pPr>
              <w:pStyle w:val="TableParagraph"/>
              <w:spacing w:before="202"/>
              <w:ind w:right="287"/>
              <w:contextualSpacing/>
              <w:jc w:val="right"/>
              <w:rPr>
                <w:sz w:val="24"/>
                <w:szCs w:val="24"/>
              </w:rPr>
            </w:pPr>
            <w:r w:rsidRPr="00BF11B0">
              <w:rPr>
                <w:sz w:val="24"/>
                <w:szCs w:val="24"/>
              </w:rPr>
              <w:t>2</w:t>
            </w:r>
          </w:p>
        </w:tc>
        <w:tc>
          <w:tcPr>
            <w:tcW w:w="626" w:type="dxa"/>
          </w:tcPr>
          <w:p w14:paraId="37EFA005" w14:textId="40D5C5FD" w:rsidR="00927F2E" w:rsidRPr="00BF11B0" w:rsidRDefault="0011740B" w:rsidP="00BF11B0">
            <w:pPr>
              <w:pStyle w:val="TableParagraph"/>
              <w:spacing w:before="202"/>
              <w:ind w:right="237"/>
              <w:contextualSpacing/>
              <w:jc w:val="right"/>
              <w:rPr>
                <w:sz w:val="24"/>
                <w:szCs w:val="24"/>
              </w:rPr>
            </w:pPr>
            <w:r w:rsidRPr="00BF11B0">
              <w:rPr>
                <w:sz w:val="24"/>
                <w:szCs w:val="24"/>
              </w:rPr>
              <w:t>2</w:t>
            </w:r>
            <w:r w:rsidR="005303AB">
              <w:rPr>
                <w:sz w:val="24"/>
                <w:szCs w:val="24"/>
              </w:rPr>
              <w:t>,5</w:t>
            </w:r>
          </w:p>
        </w:tc>
        <w:tc>
          <w:tcPr>
            <w:tcW w:w="903" w:type="dxa"/>
          </w:tcPr>
          <w:p w14:paraId="7EDAB1A2" w14:textId="77777777" w:rsidR="00927F2E" w:rsidRPr="00BF11B0" w:rsidRDefault="0011740B" w:rsidP="00BF11B0">
            <w:pPr>
              <w:pStyle w:val="TableParagraph"/>
              <w:spacing w:before="202"/>
              <w:ind w:left="248" w:right="240"/>
              <w:contextualSpacing/>
              <w:jc w:val="center"/>
              <w:rPr>
                <w:sz w:val="24"/>
                <w:szCs w:val="24"/>
              </w:rPr>
            </w:pPr>
            <w:r w:rsidRPr="00BF11B0">
              <w:rPr>
                <w:sz w:val="24"/>
                <w:szCs w:val="24"/>
              </w:rPr>
              <w:t>10</w:t>
            </w:r>
          </w:p>
        </w:tc>
      </w:tr>
      <w:tr w:rsidR="00927F2E" w:rsidRPr="00BF11B0" w14:paraId="0C3A9AE3" w14:textId="77777777" w:rsidTr="005303AB">
        <w:trPr>
          <w:gridAfter w:val="1"/>
          <w:wAfter w:w="7" w:type="dxa"/>
          <w:trHeight w:val="649"/>
        </w:trPr>
        <w:tc>
          <w:tcPr>
            <w:tcW w:w="2835" w:type="dxa"/>
            <w:vMerge/>
            <w:tcBorders>
              <w:top w:val="nil"/>
            </w:tcBorders>
          </w:tcPr>
          <w:p w14:paraId="1F8B178E"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3613760F" w14:textId="77777777" w:rsidR="00927F2E" w:rsidRPr="00BF11B0" w:rsidRDefault="0011740B" w:rsidP="00BF11B0">
            <w:pPr>
              <w:pStyle w:val="TableParagraph"/>
              <w:spacing w:before="65"/>
              <w:ind w:left="148"/>
              <w:contextualSpacing/>
              <w:rPr>
                <w:sz w:val="24"/>
                <w:szCs w:val="24"/>
              </w:rPr>
            </w:pPr>
            <w:r w:rsidRPr="00BF11B0">
              <w:rPr>
                <w:sz w:val="24"/>
                <w:szCs w:val="24"/>
              </w:rPr>
              <w:t>Обществознание</w:t>
            </w:r>
          </w:p>
        </w:tc>
        <w:tc>
          <w:tcPr>
            <w:tcW w:w="546" w:type="dxa"/>
          </w:tcPr>
          <w:p w14:paraId="23A4DE44" w14:textId="77777777" w:rsidR="00927F2E" w:rsidRPr="00BF11B0" w:rsidRDefault="00927F2E" w:rsidP="00BF11B0">
            <w:pPr>
              <w:pStyle w:val="TableParagraph"/>
              <w:contextualSpacing/>
              <w:rPr>
                <w:sz w:val="24"/>
                <w:szCs w:val="24"/>
              </w:rPr>
            </w:pPr>
          </w:p>
        </w:tc>
        <w:tc>
          <w:tcPr>
            <w:tcW w:w="625" w:type="dxa"/>
          </w:tcPr>
          <w:p w14:paraId="06EF8EC1" w14:textId="77777777" w:rsidR="00927F2E" w:rsidRPr="00BF11B0" w:rsidRDefault="0011740B" w:rsidP="00BF11B0">
            <w:pPr>
              <w:pStyle w:val="TableParagraph"/>
              <w:spacing w:before="65"/>
              <w:ind w:left="251"/>
              <w:contextualSpacing/>
              <w:rPr>
                <w:sz w:val="24"/>
                <w:szCs w:val="24"/>
              </w:rPr>
            </w:pPr>
            <w:r w:rsidRPr="00BF11B0">
              <w:rPr>
                <w:sz w:val="24"/>
                <w:szCs w:val="24"/>
              </w:rPr>
              <w:t>1</w:t>
            </w:r>
          </w:p>
        </w:tc>
        <w:tc>
          <w:tcPr>
            <w:tcW w:w="674" w:type="dxa"/>
          </w:tcPr>
          <w:p w14:paraId="2F44307F" w14:textId="77777777" w:rsidR="00927F2E" w:rsidRPr="00BF11B0" w:rsidRDefault="0011740B" w:rsidP="00BF11B0">
            <w:pPr>
              <w:pStyle w:val="TableParagraph"/>
              <w:spacing w:before="65"/>
              <w:ind w:right="260"/>
              <w:contextualSpacing/>
              <w:jc w:val="right"/>
              <w:rPr>
                <w:sz w:val="24"/>
                <w:szCs w:val="24"/>
              </w:rPr>
            </w:pPr>
            <w:r w:rsidRPr="00BF11B0">
              <w:rPr>
                <w:sz w:val="24"/>
                <w:szCs w:val="24"/>
              </w:rPr>
              <w:t>1</w:t>
            </w:r>
          </w:p>
        </w:tc>
        <w:tc>
          <w:tcPr>
            <w:tcW w:w="724" w:type="dxa"/>
          </w:tcPr>
          <w:p w14:paraId="66053C52" w14:textId="77777777" w:rsidR="00927F2E" w:rsidRPr="00BF11B0" w:rsidRDefault="0011740B" w:rsidP="00BF11B0">
            <w:pPr>
              <w:pStyle w:val="TableParagraph"/>
              <w:spacing w:before="65"/>
              <w:ind w:right="287"/>
              <w:contextualSpacing/>
              <w:jc w:val="right"/>
              <w:rPr>
                <w:sz w:val="24"/>
                <w:szCs w:val="24"/>
              </w:rPr>
            </w:pPr>
            <w:r w:rsidRPr="00BF11B0">
              <w:rPr>
                <w:sz w:val="24"/>
                <w:szCs w:val="24"/>
              </w:rPr>
              <w:t>1</w:t>
            </w:r>
          </w:p>
        </w:tc>
        <w:tc>
          <w:tcPr>
            <w:tcW w:w="626" w:type="dxa"/>
          </w:tcPr>
          <w:p w14:paraId="71E7FADD" w14:textId="77777777" w:rsidR="00927F2E" w:rsidRPr="00BF11B0" w:rsidRDefault="0011740B" w:rsidP="00BF11B0">
            <w:pPr>
              <w:pStyle w:val="TableParagraph"/>
              <w:spacing w:before="65"/>
              <w:ind w:right="237"/>
              <w:contextualSpacing/>
              <w:jc w:val="right"/>
              <w:rPr>
                <w:sz w:val="24"/>
                <w:szCs w:val="24"/>
              </w:rPr>
            </w:pPr>
            <w:r w:rsidRPr="00BF11B0">
              <w:rPr>
                <w:sz w:val="24"/>
                <w:szCs w:val="24"/>
              </w:rPr>
              <w:t>1</w:t>
            </w:r>
          </w:p>
        </w:tc>
        <w:tc>
          <w:tcPr>
            <w:tcW w:w="903" w:type="dxa"/>
          </w:tcPr>
          <w:p w14:paraId="6B8FF1C2" w14:textId="77777777" w:rsidR="00927F2E" w:rsidRPr="00BF11B0" w:rsidRDefault="0011740B" w:rsidP="00BF11B0">
            <w:pPr>
              <w:pStyle w:val="TableParagraph"/>
              <w:spacing w:before="65"/>
              <w:ind w:left="8"/>
              <w:contextualSpacing/>
              <w:jc w:val="center"/>
              <w:rPr>
                <w:sz w:val="24"/>
                <w:szCs w:val="24"/>
              </w:rPr>
            </w:pPr>
            <w:r w:rsidRPr="00BF11B0">
              <w:rPr>
                <w:sz w:val="24"/>
                <w:szCs w:val="24"/>
              </w:rPr>
              <w:t>4</w:t>
            </w:r>
          </w:p>
        </w:tc>
      </w:tr>
      <w:tr w:rsidR="00927F2E" w:rsidRPr="00BF11B0" w14:paraId="73F16401" w14:textId="77777777" w:rsidTr="005303AB">
        <w:trPr>
          <w:gridAfter w:val="1"/>
          <w:wAfter w:w="7" w:type="dxa"/>
          <w:trHeight w:val="649"/>
        </w:trPr>
        <w:tc>
          <w:tcPr>
            <w:tcW w:w="2835" w:type="dxa"/>
            <w:vMerge/>
            <w:tcBorders>
              <w:top w:val="nil"/>
            </w:tcBorders>
          </w:tcPr>
          <w:p w14:paraId="3F54B03C"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2EF9C95C" w14:textId="77777777" w:rsidR="00927F2E" w:rsidRPr="00BF11B0" w:rsidRDefault="0011740B" w:rsidP="00BF11B0">
            <w:pPr>
              <w:pStyle w:val="TableParagraph"/>
              <w:spacing w:before="65"/>
              <w:ind w:left="148"/>
              <w:contextualSpacing/>
              <w:rPr>
                <w:sz w:val="24"/>
                <w:szCs w:val="24"/>
              </w:rPr>
            </w:pPr>
            <w:r w:rsidRPr="00BF11B0">
              <w:rPr>
                <w:sz w:val="24"/>
                <w:szCs w:val="24"/>
              </w:rPr>
              <w:t>География</w:t>
            </w:r>
          </w:p>
        </w:tc>
        <w:tc>
          <w:tcPr>
            <w:tcW w:w="546" w:type="dxa"/>
          </w:tcPr>
          <w:p w14:paraId="3FAEA6EA" w14:textId="77777777" w:rsidR="00927F2E" w:rsidRPr="00BF11B0" w:rsidRDefault="0011740B" w:rsidP="00BF11B0">
            <w:pPr>
              <w:pStyle w:val="TableParagraph"/>
              <w:spacing w:before="65"/>
              <w:ind w:right="197"/>
              <w:contextualSpacing/>
              <w:jc w:val="right"/>
              <w:rPr>
                <w:sz w:val="24"/>
                <w:szCs w:val="24"/>
              </w:rPr>
            </w:pPr>
            <w:r w:rsidRPr="00BF11B0">
              <w:rPr>
                <w:sz w:val="24"/>
                <w:szCs w:val="24"/>
              </w:rPr>
              <w:t>1</w:t>
            </w:r>
          </w:p>
        </w:tc>
        <w:tc>
          <w:tcPr>
            <w:tcW w:w="625" w:type="dxa"/>
          </w:tcPr>
          <w:p w14:paraId="2A462657" w14:textId="77777777" w:rsidR="00927F2E" w:rsidRPr="00BF11B0" w:rsidRDefault="0011740B" w:rsidP="00BF11B0">
            <w:pPr>
              <w:pStyle w:val="TableParagraph"/>
              <w:spacing w:before="65"/>
              <w:ind w:left="251"/>
              <w:contextualSpacing/>
              <w:rPr>
                <w:sz w:val="24"/>
                <w:szCs w:val="24"/>
              </w:rPr>
            </w:pPr>
            <w:r w:rsidRPr="00BF11B0">
              <w:rPr>
                <w:sz w:val="24"/>
                <w:szCs w:val="24"/>
              </w:rPr>
              <w:t>1</w:t>
            </w:r>
          </w:p>
        </w:tc>
        <w:tc>
          <w:tcPr>
            <w:tcW w:w="674" w:type="dxa"/>
          </w:tcPr>
          <w:p w14:paraId="6039AE72" w14:textId="77777777" w:rsidR="00927F2E" w:rsidRPr="00BF11B0" w:rsidRDefault="0011740B" w:rsidP="00BF11B0">
            <w:pPr>
              <w:pStyle w:val="TableParagraph"/>
              <w:spacing w:before="65"/>
              <w:ind w:right="260"/>
              <w:contextualSpacing/>
              <w:jc w:val="right"/>
              <w:rPr>
                <w:sz w:val="24"/>
                <w:szCs w:val="24"/>
              </w:rPr>
            </w:pPr>
            <w:r w:rsidRPr="00BF11B0">
              <w:rPr>
                <w:sz w:val="24"/>
                <w:szCs w:val="24"/>
              </w:rPr>
              <w:t>2</w:t>
            </w:r>
          </w:p>
        </w:tc>
        <w:tc>
          <w:tcPr>
            <w:tcW w:w="724" w:type="dxa"/>
          </w:tcPr>
          <w:p w14:paraId="1FE63943" w14:textId="77777777" w:rsidR="00927F2E" w:rsidRPr="00BF11B0" w:rsidRDefault="0011740B" w:rsidP="00BF11B0">
            <w:pPr>
              <w:pStyle w:val="TableParagraph"/>
              <w:spacing w:before="65"/>
              <w:ind w:right="287"/>
              <w:contextualSpacing/>
              <w:jc w:val="right"/>
              <w:rPr>
                <w:sz w:val="24"/>
                <w:szCs w:val="24"/>
              </w:rPr>
            </w:pPr>
            <w:r w:rsidRPr="00BF11B0">
              <w:rPr>
                <w:sz w:val="24"/>
                <w:szCs w:val="24"/>
              </w:rPr>
              <w:t>2</w:t>
            </w:r>
          </w:p>
        </w:tc>
        <w:tc>
          <w:tcPr>
            <w:tcW w:w="626" w:type="dxa"/>
          </w:tcPr>
          <w:p w14:paraId="5E2F7DC1" w14:textId="77777777" w:rsidR="00927F2E" w:rsidRPr="00BF11B0" w:rsidRDefault="0011740B" w:rsidP="00BF11B0">
            <w:pPr>
              <w:pStyle w:val="TableParagraph"/>
              <w:spacing w:before="65"/>
              <w:ind w:right="237"/>
              <w:contextualSpacing/>
              <w:jc w:val="right"/>
              <w:rPr>
                <w:sz w:val="24"/>
                <w:szCs w:val="24"/>
              </w:rPr>
            </w:pPr>
            <w:r w:rsidRPr="00BF11B0">
              <w:rPr>
                <w:sz w:val="24"/>
                <w:szCs w:val="24"/>
              </w:rPr>
              <w:t>2</w:t>
            </w:r>
          </w:p>
        </w:tc>
        <w:tc>
          <w:tcPr>
            <w:tcW w:w="903" w:type="dxa"/>
          </w:tcPr>
          <w:p w14:paraId="5EF83AB7" w14:textId="77777777" w:rsidR="00927F2E" w:rsidRPr="00BF11B0" w:rsidRDefault="0011740B" w:rsidP="00BF11B0">
            <w:pPr>
              <w:pStyle w:val="TableParagraph"/>
              <w:spacing w:before="65"/>
              <w:ind w:left="8"/>
              <w:contextualSpacing/>
              <w:jc w:val="center"/>
              <w:rPr>
                <w:sz w:val="24"/>
                <w:szCs w:val="24"/>
              </w:rPr>
            </w:pPr>
            <w:r w:rsidRPr="00BF11B0">
              <w:rPr>
                <w:sz w:val="24"/>
                <w:szCs w:val="24"/>
              </w:rPr>
              <w:t>8</w:t>
            </w:r>
          </w:p>
        </w:tc>
      </w:tr>
      <w:tr w:rsidR="00927F2E" w:rsidRPr="00BF11B0" w14:paraId="40C382C4" w14:textId="77777777" w:rsidTr="005303AB">
        <w:trPr>
          <w:gridAfter w:val="1"/>
          <w:wAfter w:w="7" w:type="dxa"/>
          <w:trHeight w:val="647"/>
        </w:trPr>
        <w:tc>
          <w:tcPr>
            <w:tcW w:w="2835" w:type="dxa"/>
            <w:tcBorders>
              <w:bottom w:val="nil"/>
            </w:tcBorders>
          </w:tcPr>
          <w:p w14:paraId="0E967F4A" w14:textId="77777777" w:rsidR="00927F2E" w:rsidRPr="00BF11B0" w:rsidRDefault="0011740B" w:rsidP="00BF11B0">
            <w:pPr>
              <w:pStyle w:val="TableParagraph"/>
              <w:spacing w:before="63"/>
              <w:ind w:left="148"/>
              <w:contextualSpacing/>
              <w:rPr>
                <w:sz w:val="24"/>
                <w:szCs w:val="24"/>
              </w:rPr>
            </w:pPr>
            <w:r w:rsidRPr="00BF11B0">
              <w:rPr>
                <w:sz w:val="24"/>
                <w:szCs w:val="24"/>
              </w:rPr>
              <w:t>Естественно-научные</w:t>
            </w:r>
          </w:p>
        </w:tc>
        <w:tc>
          <w:tcPr>
            <w:tcW w:w="2733" w:type="dxa"/>
            <w:gridSpan w:val="2"/>
          </w:tcPr>
          <w:p w14:paraId="3E9DF65A" w14:textId="77777777" w:rsidR="00927F2E" w:rsidRPr="00BF11B0" w:rsidRDefault="0011740B" w:rsidP="00BF11B0">
            <w:pPr>
              <w:pStyle w:val="TableParagraph"/>
              <w:spacing w:before="63"/>
              <w:ind w:left="148"/>
              <w:contextualSpacing/>
              <w:rPr>
                <w:sz w:val="24"/>
                <w:szCs w:val="24"/>
              </w:rPr>
            </w:pPr>
            <w:r w:rsidRPr="00BF11B0">
              <w:rPr>
                <w:sz w:val="24"/>
                <w:szCs w:val="24"/>
              </w:rPr>
              <w:t>Физика</w:t>
            </w:r>
          </w:p>
        </w:tc>
        <w:tc>
          <w:tcPr>
            <w:tcW w:w="546" w:type="dxa"/>
          </w:tcPr>
          <w:p w14:paraId="4D00A493" w14:textId="77777777" w:rsidR="00927F2E" w:rsidRPr="00BF11B0" w:rsidRDefault="00927F2E" w:rsidP="00BF11B0">
            <w:pPr>
              <w:pStyle w:val="TableParagraph"/>
              <w:contextualSpacing/>
              <w:rPr>
                <w:sz w:val="24"/>
                <w:szCs w:val="24"/>
              </w:rPr>
            </w:pPr>
          </w:p>
        </w:tc>
        <w:tc>
          <w:tcPr>
            <w:tcW w:w="625" w:type="dxa"/>
          </w:tcPr>
          <w:p w14:paraId="2CB678FD" w14:textId="77777777" w:rsidR="00927F2E" w:rsidRPr="00BF11B0" w:rsidRDefault="00927F2E" w:rsidP="00BF11B0">
            <w:pPr>
              <w:pStyle w:val="TableParagraph"/>
              <w:contextualSpacing/>
              <w:rPr>
                <w:sz w:val="24"/>
                <w:szCs w:val="24"/>
              </w:rPr>
            </w:pPr>
          </w:p>
        </w:tc>
        <w:tc>
          <w:tcPr>
            <w:tcW w:w="674" w:type="dxa"/>
          </w:tcPr>
          <w:p w14:paraId="6F4C56BA" w14:textId="77777777" w:rsidR="00927F2E" w:rsidRPr="00BF11B0" w:rsidRDefault="0011740B" w:rsidP="00BF11B0">
            <w:pPr>
              <w:pStyle w:val="TableParagraph"/>
              <w:spacing w:before="63"/>
              <w:ind w:right="260"/>
              <w:contextualSpacing/>
              <w:jc w:val="right"/>
              <w:rPr>
                <w:sz w:val="24"/>
                <w:szCs w:val="24"/>
              </w:rPr>
            </w:pPr>
            <w:r w:rsidRPr="00BF11B0">
              <w:rPr>
                <w:sz w:val="24"/>
                <w:szCs w:val="24"/>
              </w:rPr>
              <w:t>2</w:t>
            </w:r>
          </w:p>
        </w:tc>
        <w:tc>
          <w:tcPr>
            <w:tcW w:w="724" w:type="dxa"/>
          </w:tcPr>
          <w:p w14:paraId="5EA80F16" w14:textId="77777777" w:rsidR="00927F2E" w:rsidRPr="00BF11B0" w:rsidRDefault="0011740B" w:rsidP="00BF11B0">
            <w:pPr>
              <w:pStyle w:val="TableParagraph"/>
              <w:spacing w:before="63"/>
              <w:ind w:right="287"/>
              <w:contextualSpacing/>
              <w:jc w:val="right"/>
              <w:rPr>
                <w:sz w:val="24"/>
                <w:szCs w:val="24"/>
              </w:rPr>
            </w:pPr>
            <w:r w:rsidRPr="00BF11B0">
              <w:rPr>
                <w:sz w:val="24"/>
                <w:szCs w:val="24"/>
              </w:rPr>
              <w:t>2</w:t>
            </w:r>
          </w:p>
        </w:tc>
        <w:tc>
          <w:tcPr>
            <w:tcW w:w="626" w:type="dxa"/>
          </w:tcPr>
          <w:p w14:paraId="7057A006" w14:textId="77777777" w:rsidR="00927F2E" w:rsidRPr="00BF11B0" w:rsidRDefault="0011740B" w:rsidP="00BF11B0">
            <w:pPr>
              <w:pStyle w:val="TableParagraph"/>
              <w:spacing w:before="63"/>
              <w:ind w:right="237"/>
              <w:contextualSpacing/>
              <w:jc w:val="right"/>
              <w:rPr>
                <w:sz w:val="24"/>
                <w:szCs w:val="24"/>
              </w:rPr>
            </w:pPr>
            <w:r w:rsidRPr="00BF11B0">
              <w:rPr>
                <w:sz w:val="24"/>
                <w:szCs w:val="24"/>
              </w:rPr>
              <w:t>3</w:t>
            </w:r>
          </w:p>
        </w:tc>
        <w:tc>
          <w:tcPr>
            <w:tcW w:w="903" w:type="dxa"/>
          </w:tcPr>
          <w:p w14:paraId="6CA2E8A2" w14:textId="77777777" w:rsidR="00927F2E" w:rsidRPr="00BF11B0" w:rsidRDefault="0011740B" w:rsidP="00BF11B0">
            <w:pPr>
              <w:pStyle w:val="TableParagraph"/>
              <w:spacing w:before="63"/>
              <w:ind w:left="8"/>
              <w:contextualSpacing/>
              <w:jc w:val="center"/>
              <w:rPr>
                <w:sz w:val="24"/>
                <w:szCs w:val="24"/>
              </w:rPr>
            </w:pPr>
            <w:r w:rsidRPr="00BF11B0">
              <w:rPr>
                <w:sz w:val="24"/>
                <w:szCs w:val="24"/>
              </w:rPr>
              <w:t>7</w:t>
            </w:r>
          </w:p>
        </w:tc>
      </w:tr>
      <w:tr w:rsidR="00927F2E" w:rsidRPr="00BF11B0" w14:paraId="6099A93F" w14:textId="77777777" w:rsidTr="005303AB">
        <w:trPr>
          <w:gridAfter w:val="1"/>
          <w:wAfter w:w="7" w:type="dxa"/>
          <w:trHeight w:val="649"/>
        </w:trPr>
        <w:tc>
          <w:tcPr>
            <w:tcW w:w="2835" w:type="dxa"/>
            <w:tcBorders>
              <w:top w:val="nil"/>
              <w:bottom w:val="nil"/>
            </w:tcBorders>
          </w:tcPr>
          <w:p w14:paraId="277C730B" w14:textId="77777777" w:rsidR="00927F2E" w:rsidRPr="00BF11B0" w:rsidRDefault="0011740B" w:rsidP="00BF11B0">
            <w:pPr>
              <w:pStyle w:val="TableParagraph"/>
              <w:spacing w:before="65"/>
              <w:ind w:left="148"/>
              <w:contextualSpacing/>
              <w:rPr>
                <w:sz w:val="24"/>
                <w:szCs w:val="24"/>
              </w:rPr>
            </w:pPr>
            <w:r w:rsidRPr="00BF11B0">
              <w:rPr>
                <w:sz w:val="24"/>
                <w:szCs w:val="24"/>
              </w:rPr>
              <w:t>предметы</w:t>
            </w:r>
          </w:p>
        </w:tc>
        <w:tc>
          <w:tcPr>
            <w:tcW w:w="2733" w:type="dxa"/>
            <w:gridSpan w:val="2"/>
          </w:tcPr>
          <w:p w14:paraId="6C563EAA" w14:textId="77777777" w:rsidR="00927F2E" w:rsidRPr="00BF11B0" w:rsidRDefault="0011740B" w:rsidP="00BF11B0">
            <w:pPr>
              <w:pStyle w:val="TableParagraph"/>
              <w:spacing w:before="65"/>
              <w:ind w:left="148"/>
              <w:contextualSpacing/>
              <w:rPr>
                <w:sz w:val="24"/>
                <w:szCs w:val="24"/>
              </w:rPr>
            </w:pPr>
            <w:r w:rsidRPr="00BF11B0">
              <w:rPr>
                <w:sz w:val="24"/>
                <w:szCs w:val="24"/>
              </w:rPr>
              <w:t>Химия</w:t>
            </w:r>
          </w:p>
        </w:tc>
        <w:tc>
          <w:tcPr>
            <w:tcW w:w="546" w:type="dxa"/>
          </w:tcPr>
          <w:p w14:paraId="43AEFF83" w14:textId="77777777" w:rsidR="00927F2E" w:rsidRPr="00BF11B0" w:rsidRDefault="00927F2E" w:rsidP="00BF11B0">
            <w:pPr>
              <w:pStyle w:val="TableParagraph"/>
              <w:contextualSpacing/>
              <w:rPr>
                <w:sz w:val="24"/>
                <w:szCs w:val="24"/>
              </w:rPr>
            </w:pPr>
          </w:p>
        </w:tc>
        <w:tc>
          <w:tcPr>
            <w:tcW w:w="625" w:type="dxa"/>
          </w:tcPr>
          <w:p w14:paraId="2B8D12E4" w14:textId="77777777" w:rsidR="00927F2E" w:rsidRPr="00BF11B0" w:rsidRDefault="00927F2E" w:rsidP="00BF11B0">
            <w:pPr>
              <w:pStyle w:val="TableParagraph"/>
              <w:contextualSpacing/>
              <w:rPr>
                <w:sz w:val="24"/>
                <w:szCs w:val="24"/>
              </w:rPr>
            </w:pPr>
          </w:p>
        </w:tc>
        <w:tc>
          <w:tcPr>
            <w:tcW w:w="674" w:type="dxa"/>
          </w:tcPr>
          <w:p w14:paraId="5E1A878C" w14:textId="77777777" w:rsidR="00927F2E" w:rsidRPr="00BF11B0" w:rsidRDefault="00927F2E" w:rsidP="00BF11B0">
            <w:pPr>
              <w:pStyle w:val="TableParagraph"/>
              <w:contextualSpacing/>
              <w:rPr>
                <w:sz w:val="24"/>
                <w:szCs w:val="24"/>
              </w:rPr>
            </w:pPr>
          </w:p>
        </w:tc>
        <w:tc>
          <w:tcPr>
            <w:tcW w:w="724" w:type="dxa"/>
          </w:tcPr>
          <w:p w14:paraId="3ACEF414" w14:textId="77777777" w:rsidR="00927F2E" w:rsidRPr="00BF11B0" w:rsidRDefault="0011740B" w:rsidP="00BF11B0">
            <w:pPr>
              <w:pStyle w:val="TableParagraph"/>
              <w:spacing w:before="65"/>
              <w:ind w:right="287"/>
              <w:contextualSpacing/>
              <w:jc w:val="right"/>
              <w:rPr>
                <w:sz w:val="24"/>
                <w:szCs w:val="24"/>
              </w:rPr>
            </w:pPr>
            <w:r w:rsidRPr="00BF11B0">
              <w:rPr>
                <w:sz w:val="24"/>
                <w:szCs w:val="24"/>
              </w:rPr>
              <w:t>2</w:t>
            </w:r>
          </w:p>
        </w:tc>
        <w:tc>
          <w:tcPr>
            <w:tcW w:w="626" w:type="dxa"/>
          </w:tcPr>
          <w:p w14:paraId="30768486" w14:textId="77777777" w:rsidR="00927F2E" w:rsidRPr="00BF11B0" w:rsidRDefault="0011740B" w:rsidP="00BF11B0">
            <w:pPr>
              <w:pStyle w:val="TableParagraph"/>
              <w:spacing w:before="65"/>
              <w:ind w:right="237"/>
              <w:contextualSpacing/>
              <w:jc w:val="right"/>
              <w:rPr>
                <w:sz w:val="24"/>
                <w:szCs w:val="24"/>
              </w:rPr>
            </w:pPr>
            <w:r w:rsidRPr="00BF11B0">
              <w:rPr>
                <w:sz w:val="24"/>
                <w:szCs w:val="24"/>
              </w:rPr>
              <w:t>2</w:t>
            </w:r>
          </w:p>
        </w:tc>
        <w:tc>
          <w:tcPr>
            <w:tcW w:w="903" w:type="dxa"/>
          </w:tcPr>
          <w:p w14:paraId="4DC6D9AD" w14:textId="77777777" w:rsidR="00927F2E" w:rsidRPr="00BF11B0" w:rsidRDefault="0011740B" w:rsidP="00BF11B0">
            <w:pPr>
              <w:pStyle w:val="TableParagraph"/>
              <w:spacing w:before="65"/>
              <w:ind w:left="8"/>
              <w:contextualSpacing/>
              <w:jc w:val="center"/>
              <w:rPr>
                <w:sz w:val="24"/>
                <w:szCs w:val="24"/>
              </w:rPr>
            </w:pPr>
            <w:r w:rsidRPr="00BF11B0">
              <w:rPr>
                <w:sz w:val="24"/>
                <w:szCs w:val="24"/>
              </w:rPr>
              <w:t>4</w:t>
            </w:r>
          </w:p>
        </w:tc>
      </w:tr>
      <w:tr w:rsidR="00927F2E" w:rsidRPr="00BF11B0" w14:paraId="5F29A7F0" w14:textId="77777777" w:rsidTr="005303AB">
        <w:trPr>
          <w:gridAfter w:val="1"/>
          <w:wAfter w:w="7" w:type="dxa"/>
          <w:trHeight w:val="649"/>
        </w:trPr>
        <w:tc>
          <w:tcPr>
            <w:tcW w:w="2835" w:type="dxa"/>
            <w:tcBorders>
              <w:top w:val="nil"/>
            </w:tcBorders>
          </w:tcPr>
          <w:p w14:paraId="01FEC935" w14:textId="77777777" w:rsidR="00927F2E" w:rsidRPr="00BF11B0" w:rsidRDefault="00927F2E" w:rsidP="00BF11B0">
            <w:pPr>
              <w:pStyle w:val="TableParagraph"/>
              <w:contextualSpacing/>
              <w:rPr>
                <w:sz w:val="24"/>
                <w:szCs w:val="24"/>
              </w:rPr>
            </w:pPr>
          </w:p>
        </w:tc>
        <w:tc>
          <w:tcPr>
            <w:tcW w:w="2733" w:type="dxa"/>
            <w:gridSpan w:val="2"/>
          </w:tcPr>
          <w:p w14:paraId="26799846" w14:textId="77777777" w:rsidR="00927F2E" w:rsidRPr="00BF11B0" w:rsidRDefault="0011740B" w:rsidP="00BF11B0">
            <w:pPr>
              <w:pStyle w:val="TableParagraph"/>
              <w:spacing w:before="65"/>
              <w:ind w:left="148"/>
              <w:contextualSpacing/>
              <w:rPr>
                <w:sz w:val="24"/>
                <w:szCs w:val="24"/>
              </w:rPr>
            </w:pPr>
            <w:r w:rsidRPr="00BF11B0">
              <w:rPr>
                <w:sz w:val="24"/>
                <w:szCs w:val="24"/>
              </w:rPr>
              <w:t>Биология</w:t>
            </w:r>
          </w:p>
        </w:tc>
        <w:tc>
          <w:tcPr>
            <w:tcW w:w="546" w:type="dxa"/>
          </w:tcPr>
          <w:p w14:paraId="21D37ABE" w14:textId="77777777" w:rsidR="00927F2E" w:rsidRPr="00BF11B0" w:rsidRDefault="0011740B" w:rsidP="00BF11B0">
            <w:pPr>
              <w:pStyle w:val="TableParagraph"/>
              <w:spacing w:before="65"/>
              <w:ind w:right="197"/>
              <w:contextualSpacing/>
              <w:jc w:val="right"/>
              <w:rPr>
                <w:sz w:val="24"/>
                <w:szCs w:val="24"/>
              </w:rPr>
            </w:pPr>
            <w:r w:rsidRPr="00BF11B0">
              <w:rPr>
                <w:sz w:val="24"/>
                <w:szCs w:val="24"/>
              </w:rPr>
              <w:t>1</w:t>
            </w:r>
          </w:p>
        </w:tc>
        <w:tc>
          <w:tcPr>
            <w:tcW w:w="625" w:type="dxa"/>
          </w:tcPr>
          <w:p w14:paraId="4918962D" w14:textId="77777777" w:rsidR="00927F2E" w:rsidRPr="00BF11B0" w:rsidRDefault="0011740B" w:rsidP="00BF11B0">
            <w:pPr>
              <w:pStyle w:val="TableParagraph"/>
              <w:spacing w:before="65"/>
              <w:ind w:left="251"/>
              <w:contextualSpacing/>
              <w:rPr>
                <w:sz w:val="24"/>
                <w:szCs w:val="24"/>
              </w:rPr>
            </w:pPr>
            <w:r w:rsidRPr="00BF11B0">
              <w:rPr>
                <w:sz w:val="24"/>
                <w:szCs w:val="24"/>
              </w:rPr>
              <w:t>1</w:t>
            </w:r>
          </w:p>
        </w:tc>
        <w:tc>
          <w:tcPr>
            <w:tcW w:w="674" w:type="dxa"/>
          </w:tcPr>
          <w:p w14:paraId="4F461D4E" w14:textId="77777777" w:rsidR="00927F2E" w:rsidRPr="00BF11B0" w:rsidRDefault="0011740B" w:rsidP="00BF11B0">
            <w:pPr>
              <w:pStyle w:val="TableParagraph"/>
              <w:spacing w:before="65"/>
              <w:ind w:right="260"/>
              <w:contextualSpacing/>
              <w:jc w:val="right"/>
              <w:rPr>
                <w:sz w:val="24"/>
                <w:szCs w:val="24"/>
              </w:rPr>
            </w:pPr>
            <w:r w:rsidRPr="00BF11B0">
              <w:rPr>
                <w:sz w:val="24"/>
                <w:szCs w:val="24"/>
              </w:rPr>
              <w:t>1</w:t>
            </w:r>
          </w:p>
        </w:tc>
        <w:tc>
          <w:tcPr>
            <w:tcW w:w="724" w:type="dxa"/>
          </w:tcPr>
          <w:p w14:paraId="4FDF14D3" w14:textId="77777777" w:rsidR="00927F2E" w:rsidRPr="00BF11B0" w:rsidRDefault="0011740B" w:rsidP="00BF11B0">
            <w:pPr>
              <w:pStyle w:val="TableParagraph"/>
              <w:spacing w:before="65"/>
              <w:ind w:right="287"/>
              <w:contextualSpacing/>
              <w:jc w:val="right"/>
              <w:rPr>
                <w:sz w:val="24"/>
                <w:szCs w:val="24"/>
              </w:rPr>
            </w:pPr>
            <w:r w:rsidRPr="00BF11B0">
              <w:rPr>
                <w:sz w:val="24"/>
                <w:szCs w:val="24"/>
              </w:rPr>
              <w:t>2</w:t>
            </w:r>
          </w:p>
        </w:tc>
        <w:tc>
          <w:tcPr>
            <w:tcW w:w="626" w:type="dxa"/>
          </w:tcPr>
          <w:p w14:paraId="3C2EB42D" w14:textId="77777777" w:rsidR="00927F2E" w:rsidRPr="00BF11B0" w:rsidRDefault="0011740B" w:rsidP="00BF11B0">
            <w:pPr>
              <w:pStyle w:val="TableParagraph"/>
              <w:spacing w:before="65"/>
              <w:ind w:right="237"/>
              <w:contextualSpacing/>
              <w:jc w:val="right"/>
              <w:rPr>
                <w:sz w:val="24"/>
                <w:szCs w:val="24"/>
              </w:rPr>
            </w:pPr>
            <w:r w:rsidRPr="00BF11B0">
              <w:rPr>
                <w:sz w:val="24"/>
                <w:szCs w:val="24"/>
              </w:rPr>
              <w:t>2</w:t>
            </w:r>
          </w:p>
        </w:tc>
        <w:tc>
          <w:tcPr>
            <w:tcW w:w="903" w:type="dxa"/>
          </w:tcPr>
          <w:p w14:paraId="66C2EDCC" w14:textId="77777777" w:rsidR="00927F2E" w:rsidRPr="00BF11B0" w:rsidRDefault="0011740B" w:rsidP="00BF11B0">
            <w:pPr>
              <w:pStyle w:val="TableParagraph"/>
              <w:spacing w:before="65"/>
              <w:ind w:left="8"/>
              <w:contextualSpacing/>
              <w:jc w:val="center"/>
              <w:rPr>
                <w:sz w:val="24"/>
                <w:szCs w:val="24"/>
              </w:rPr>
            </w:pPr>
            <w:r w:rsidRPr="00BF11B0">
              <w:rPr>
                <w:sz w:val="24"/>
                <w:szCs w:val="24"/>
              </w:rPr>
              <w:t>7</w:t>
            </w:r>
          </w:p>
        </w:tc>
      </w:tr>
      <w:tr w:rsidR="00927F2E" w:rsidRPr="00BF11B0" w14:paraId="0EC3D324" w14:textId="77777777" w:rsidTr="005303AB">
        <w:trPr>
          <w:gridAfter w:val="1"/>
          <w:wAfter w:w="7" w:type="dxa"/>
          <w:trHeight w:val="1199"/>
        </w:trPr>
        <w:tc>
          <w:tcPr>
            <w:tcW w:w="2835" w:type="dxa"/>
          </w:tcPr>
          <w:p w14:paraId="5C1C938D" w14:textId="77777777" w:rsidR="00927F2E" w:rsidRPr="00BF11B0" w:rsidRDefault="0011740B" w:rsidP="00BF11B0">
            <w:pPr>
              <w:pStyle w:val="TableParagraph"/>
              <w:tabs>
                <w:tab w:val="left" w:pos="1758"/>
              </w:tabs>
              <w:spacing w:before="63"/>
              <w:ind w:left="148" w:right="133"/>
              <w:contextualSpacing/>
              <w:jc w:val="both"/>
              <w:rPr>
                <w:sz w:val="24"/>
                <w:szCs w:val="24"/>
              </w:rPr>
            </w:pPr>
            <w:r w:rsidRPr="00BF11B0">
              <w:rPr>
                <w:sz w:val="24"/>
                <w:szCs w:val="24"/>
              </w:rPr>
              <w:t>Основы</w:t>
            </w:r>
            <w:r w:rsidRPr="00BF11B0">
              <w:rPr>
                <w:sz w:val="24"/>
                <w:szCs w:val="24"/>
              </w:rPr>
              <w:tab/>
            </w:r>
            <w:r w:rsidRPr="00BF11B0">
              <w:rPr>
                <w:spacing w:val="-1"/>
                <w:sz w:val="24"/>
                <w:szCs w:val="24"/>
              </w:rPr>
              <w:t>духовно-</w:t>
            </w:r>
            <w:r w:rsidRPr="00BF11B0">
              <w:rPr>
                <w:spacing w:val="-58"/>
                <w:sz w:val="24"/>
                <w:szCs w:val="24"/>
              </w:rPr>
              <w:t xml:space="preserve"> </w:t>
            </w:r>
            <w:r w:rsidRPr="00BF11B0">
              <w:rPr>
                <w:sz w:val="24"/>
                <w:szCs w:val="24"/>
              </w:rPr>
              <w:t>нравственной</w:t>
            </w:r>
            <w:r w:rsidRPr="00BF11B0">
              <w:rPr>
                <w:spacing w:val="1"/>
                <w:sz w:val="24"/>
                <w:szCs w:val="24"/>
              </w:rPr>
              <w:t xml:space="preserve"> </w:t>
            </w:r>
            <w:r w:rsidRPr="00BF11B0">
              <w:rPr>
                <w:sz w:val="24"/>
                <w:szCs w:val="24"/>
              </w:rPr>
              <w:t>культуры</w:t>
            </w:r>
            <w:r w:rsidRPr="00BF11B0">
              <w:rPr>
                <w:spacing w:val="-57"/>
                <w:sz w:val="24"/>
                <w:szCs w:val="24"/>
              </w:rPr>
              <w:t xml:space="preserve"> </w:t>
            </w:r>
            <w:r w:rsidRPr="00BF11B0">
              <w:rPr>
                <w:sz w:val="24"/>
                <w:szCs w:val="24"/>
              </w:rPr>
              <w:t>народов</w:t>
            </w:r>
            <w:r w:rsidRPr="00BF11B0">
              <w:rPr>
                <w:spacing w:val="-1"/>
                <w:sz w:val="24"/>
                <w:szCs w:val="24"/>
              </w:rPr>
              <w:t xml:space="preserve"> </w:t>
            </w:r>
            <w:r w:rsidRPr="00BF11B0">
              <w:rPr>
                <w:sz w:val="24"/>
                <w:szCs w:val="24"/>
              </w:rPr>
              <w:t>России</w:t>
            </w:r>
          </w:p>
        </w:tc>
        <w:tc>
          <w:tcPr>
            <w:tcW w:w="2733" w:type="dxa"/>
            <w:gridSpan w:val="2"/>
          </w:tcPr>
          <w:p w14:paraId="4F55819B" w14:textId="77777777" w:rsidR="00927F2E" w:rsidRPr="00BF11B0" w:rsidRDefault="00927F2E" w:rsidP="00BF11B0">
            <w:pPr>
              <w:pStyle w:val="TableParagraph"/>
              <w:spacing w:before="9"/>
              <w:contextualSpacing/>
              <w:rPr>
                <w:sz w:val="24"/>
                <w:szCs w:val="24"/>
              </w:rPr>
            </w:pPr>
          </w:p>
          <w:p w14:paraId="1E59FB0A" w14:textId="77777777" w:rsidR="00927F2E" w:rsidRPr="00BF11B0" w:rsidRDefault="0011740B" w:rsidP="00BF11B0">
            <w:pPr>
              <w:pStyle w:val="TableParagraph"/>
              <w:ind w:left="148"/>
              <w:contextualSpacing/>
              <w:rPr>
                <w:sz w:val="24"/>
                <w:szCs w:val="24"/>
              </w:rPr>
            </w:pPr>
            <w:r w:rsidRPr="00BF11B0">
              <w:rPr>
                <w:sz w:val="24"/>
                <w:szCs w:val="24"/>
              </w:rPr>
              <w:t>ОДНКНР</w:t>
            </w:r>
          </w:p>
        </w:tc>
        <w:tc>
          <w:tcPr>
            <w:tcW w:w="546" w:type="dxa"/>
          </w:tcPr>
          <w:p w14:paraId="7D007F67" w14:textId="77777777" w:rsidR="00927F2E" w:rsidRPr="00BF11B0" w:rsidRDefault="00927F2E" w:rsidP="00BF11B0">
            <w:pPr>
              <w:pStyle w:val="TableParagraph"/>
              <w:spacing w:before="9"/>
              <w:contextualSpacing/>
              <w:rPr>
                <w:sz w:val="24"/>
                <w:szCs w:val="24"/>
              </w:rPr>
            </w:pPr>
          </w:p>
          <w:p w14:paraId="17248B48" w14:textId="77777777" w:rsidR="00927F2E" w:rsidRPr="00BF11B0" w:rsidRDefault="0011740B" w:rsidP="00BF11B0">
            <w:pPr>
              <w:pStyle w:val="TableParagraph"/>
              <w:ind w:right="197"/>
              <w:contextualSpacing/>
              <w:jc w:val="right"/>
              <w:rPr>
                <w:sz w:val="24"/>
                <w:szCs w:val="24"/>
              </w:rPr>
            </w:pPr>
            <w:r w:rsidRPr="00BF11B0">
              <w:rPr>
                <w:sz w:val="24"/>
                <w:szCs w:val="24"/>
              </w:rPr>
              <w:t>1</w:t>
            </w:r>
          </w:p>
        </w:tc>
        <w:tc>
          <w:tcPr>
            <w:tcW w:w="625" w:type="dxa"/>
          </w:tcPr>
          <w:p w14:paraId="6FFFFC2E" w14:textId="77777777" w:rsidR="00927F2E" w:rsidRPr="00BF11B0" w:rsidRDefault="00927F2E" w:rsidP="00BF11B0">
            <w:pPr>
              <w:pStyle w:val="TableParagraph"/>
              <w:contextualSpacing/>
              <w:rPr>
                <w:sz w:val="24"/>
                <w:szCs w:val="24"/>
              </w:rPr>
            </w:pPr>
          </w:p>
        </w:tc>
        <w:tc>
          <w:tcPr>
            <w:tcW w:w="674" w:type="dxa"/>
          </w:tcPr>
          <w:p w14:paraId="4A7A654D" w14:textId="77777777" w:rsidR="00927F2E" w:rsidRPr="00BF11B0" w:rsidRDefault="00927F2E" w:rsidP="00BF11B0">
            <w:pPr>
              <w:pStyle w:val="TableParagraph"/>
              <w:contextualSpacing/>
              <w:rPr>
                <w:sz w:val="24"/>
                <w:szCs w:val="24"/>
              </w:rPr>
            </w:pPr>
          </w:p>
        </w:tc>
        <w:tc>
          <w:tcPr>
            <w:tcW w:w="724" w:type="dxa"/>
          </w:tcPr>
          <w:p w14:paraId="548D06B9" w14:textId="77777777" w:rsidR="00927F2E" w:rsidRPr="00BF11B0" w:rsidRDefault="00927F2E" w:rsidP="00BF11B0">
            <w:pPr>
              <w:pStyle w:val="TableParagraph"/>
              <w:contextualSpacing/>
              <w:rPr>
                <w:sz w:val="24"/>
                <w:szCs w:val="24"/>
              </w:rPr>
            </w:pPr>
          </w:p>
        </w:tc>
        <w:tc>
          <w:tcPr>
            <w:tcW w:w="626" w:type="dxa"/>
          </w:tcPr>
          <w:p w14:paraId="4147D98C" w14:textId="77777777" w:rsidR="00927F2E" w:rsidRPr="00BF11B0" w:rsidRDefault="00927F2E" w:rsidP="00BF11B0">
            <w:pPr>
              <w:pStyle w:val="TableParagraph"/>
              <w:contextualSpacing/>
              <w:rPr>
                <w:sz w:val="24"/>
                <w:szCs w:val="24"/>
              </w:rPr>
            </w:pPr>
          </w:p>
        </w:tc>
        <w:tc>
          <w:tcPr>
            <w:tcW w:w="903" w:type="dxa"/>
          </w:tcPr>
          <w:p w14:paraId="7C71B0BD" w14:textId="77777777" w:rsidR="00927F2E" w:rsidRPr="00BF11B0" w:rsidRDefault="00927F2E" w:rsidP="00BF11B0">
            <w:pPr>
              <w:pStyle w:val="TableParagraph"/>
              <w:spacing w:before="9"/>
              <w:contextualSpacing/>
              <w:rPr>
                <w:sz w:val="24"/>
                <w:szCs w:val="24"/>
              </w:rPr>
            </w:pPr>
          </w:p>
          <w:p w14:paraId="30963D8B" w14:textId="77777777" w:rsidR="00927F2E" w:rsidRPr="00BF11B0" w:rsidRDefault="0011740B" w:rsidP="00BF11B0">
            <w:pPr>
              <w:pStyle w:val="TableParagraph"/>
              <w:ind w:left="8"/>
              <w:contextualSpacing/>
              <w:jc w:val="center"/>
              <w:rPr>
                <w:sz w:val="24"/>
                <w:szCs w:val="24"/>
              </w:rPr>
            </w:pPr>
            <w:r w:rsidRPr="00BF11B0">
              <w:rPr>
                <w:sz w:val="24"/>
                <w:szCs w:val="24"/>
              </w:rPr>
              <w:t>1</w:t>
            </w:r>
          </w:p>
        </w:tc>
      </w:tr>
      <w:tr w:rsidR="00927F2E" w:rsidRPr="00BF11B0" w14:paraId="4157A66A" w14:textId="77777777" w:rsidTr="005303AB">
        <w:trPr>
          <w:gridAfter w:val="1"/>
          <w:wAfter w:w="7" w:type="dxa"/>
          <w:trHeight w:val="649"/>
        </w:trPr>
        <w:tc>
          <w:tcPr>
            <w:tcW w:w="2835" w:type="dxa"/>
            <w:vMerge w:val="restart"/>
          </w:tcPr>
          <w:p w14:paraId="0987D729" w14:textId="77777777" w:rsidR="00927F2E" w:rsidRPr="00BF11B0" w:rsidRDefault="0011740B" w:rsidP="00BF11B0">
            <w:pPr>
              <w:pStyle w:val="TableParagraph"/>
              <w:spacing w:before="65"/>
              <w:ind w:left="148"/>
              <w:contextualSpacing/>
              <w:rPr>
                <w:sz w:val="24"/>
                <w:szCs w:val="24"/>
              </w:rPr>
            </w:pPr>
            <w:r w:rsidRPr="00BF11B0">
              <w:rPr>
                <w:sz w:val="24"/>
                <w:szCs w:val="24"/>
              </w:rPr>
              <w:t>Искусство</w:t>
            </w:r>
          </w:p>
        </w:tc>
        <w:tc>
          <w:tcPr>
            <w:tcW w:w="2733" w:type="dxa"/>
            <w:gridSpan w:val="2"/>
          </w:tcPr>
          <w:p w14:paraId="3B55F385" w14:textId="77777777" w:rsidR="00927F2E" w:rsidRPr="00BF11B0" w:rsidRDefault="0011740B" w:rsidP="00BF11B0">
            <w:pPr>
              <w:pStyle w:val="TableParagraph"/>
              <w:spacing w:before="65"/>
              <w:ind w:left="148"/>
              <w:contextualSpacing/>
              <w:rPr>
                <w:sz w:val="24"/>
                <w:szCs w:val="24"/>
              </w:rPr>
            </w:pPr>
            <w:r w:rsidRPr="00BF11B0">
              <w:rPr>
                <w:sz w:val="24"/>
                <w:szCs w:val="24"/>
              </w:rPr>
              <w:t>Музыка</w:t>
            </w:r>
          </w:p>
        </w:tc>
        <w:tc>
          <w:tcPr>
            <w:tcW w:w="546" w:type="dxa"/>
          </w:tcPr>
          <w:p w14:paraId="6B6C14EC" w14:textId="77777777" w:rsidR="00927F2E" w:rsidRPr="00BF11B0" w:rsidRDefault="0011740B" w:rsidP="00BF11B0">
            <w:pPr>
              <w:pStyle w:val="TableParagraph"/>
              <w:spacing w:before="65"/>
              <w:ind w:right="197"/>
              <w:contextualSpacing/>
              <w:jc w:val="right"/>
              <w:rPr>
                <w:sz w:val="24"/>
                <w:szCs w:val="24"/>
              </w:rPr>
            </w:pPr>
            <w:r w:rsidRPr="00BF11B0">
              <w:rPr>
                <w:sz w:val="24"/>
                <w:szCs w:val="24"/>
              </w:rPr>
              <w:t>1</w:t>
            </w:r>
          </w:p>
        </w:tc>
        <w:tc>
          <w:tcPr>
            <w:tcW w:w="625" w:type="dxa"/>
          </w:tcPr>
          <w:p w14:paraId="2C6B993F" w14:textId="77777777" w:rsidR="00927F2E" w:rsidRPr="00BF11B0" w:rsidRDefault="0011740B" w:rsidP="00BF11B0">
            <w:pPr>
              <w:pStyle w:val="TableParagraph"/>
              <w:spacing w:before="65"/>
              <w:ind w:left="251"/>
              <w:contextualSpacing/>
              <w:rPr>
                <w:sz w:val="24"/>
                <w:szCs w:val="24"/>
              </w:rPr>
            </w:pPr>
            <w:r w:rsidRPr="00BF11B0">
              <w:rPr>
                <w:sz w:val="24"/>
                <w:szCs w:val="24"/>
              </w:rPr>
              <w:t>1</w:t>
            </w:r>
          </w:p>
        </w:tc>
        <w:tc>
          <w:tcPr>
            <w:tcW w:w="674" w:type="dxa"/>
          </w:tcPr>
          <w:p w14:paraId="36E2D4F0" w14:textId="77777777" w:rsidR="00927F2E" w:rsidRPr="00BF11B0" w:rsidRDefault="0011740B" w:rsidP="00BF11B0">
            <w:pPr>
              <w:pStyle w:val="TableParagraph"/>
              <w:spacing w:before="65"/>
              <w:ind w:right="260"/>
              <w:contextualSpacing/>
              <w:jc w:val="right"/>
              <w:rPr>
                <w:sz w:val="24"/>
                <w:szCs w:val="24"/>
              </w:rPr>
            </w:pPr>
            <w:r w:rsidRPr="00BF11B0">
              <w:rPr>
                <w:sz w:val="24"/>
                <w:szCs w:val="24"/>
              </w:rPr>
              <w:t>1</w:t>
            </w:r>
          </w:p>
        </w:tc>
        <w:tc>
          <w:tcPr>
            <w:tcW w:w="724" w:type="dxa"/>
          </w:tcPr>
          <w:p w14:paraId="370FC6DE" w14:textId="77777777" w:rsidR="00927F2E" w:rsidRPr="00BF11B0" w:rsidRDefault="0011740B" w:rsidP="00BF11B0">
            <w:pPr>
              <w:pStyle w:val="TableParagraph"/>
              <w:spacing w:before="65"/>
              <w:ind w:right="287"/>
              <w:contextualSpacing/>
              <w:jc w:val="right"/>
              <w:rPr>
                <w:sz w:val="24"/>
                <w:szCs w:val="24"/>
              </w:rPr>
            </w:pPr>
            <w:r w:rsidRPr="00BF11B0">
              <w:rPr>
                <w:sz w:val="24"/>
                <w:szCs w:val="24"/>
              </w:rPr>
              <w:t>1</w:t>
            </w:r>
          </w:p>
        </w:tc>
        <w:tc>
          <w:tcPr>
            <w:tcW w:w="626" w:type="dxa"/>
          </w:tcPr>
          <w:p w14:paraId="734CF7A8" w14:textId="77777777" w:rsidR="00927F2E" w:rsidRPr="00BF11B0" w:rsidRDefault="00927F2E" w:rsidP="00BF11B0">
            <w:pPr>
              <w:pStyle w:val="TableParagraph"/>
              <w:contextualSpacing/>
              <w:rPr>
                <w:sz w:val="24"/>
                <w:szCs w:val="24"/>
              </w:rPr>
            </w:pPr>
          </w:p>
        </w:tc>
        <w:tc>
          <w:tcPr>
            <w:tcW w:w="903" w:type="dxa"/>
          </w:tcPr>
          <w:p w14:paraId="6AC5CD08" w14:textId="77777777" w:rsidR="00927F2E" w:rsidRPr="00BF11B0" w:rsidRDefault="0011740B" w:rsidP="00BF11B0">
            <w:pPr>
              <w:pStyle w:val="TableParagraph"/>
              <w:spacing w:before="65"/>
              <w:ind w:left="8"/>
              <w:contextualSpacing/>
              <w:jc w:val="center"/>
              <w:rPr>
                <w:sz w:val="24"/>
                <w:szCs w:val="24"/>
              </w:rPr>
            </w:pPr>
            <w:r w:rsidRPr="00BF11B0">
              <w:rPr>
                <w:sz w:val="24"/>
                <w:szCs w:val="24"/>
              </w:rPr>
              <w:t>4</w:t>
            </w:r>
          </w:p>
        </w:tc>
      </w:tr>
      <w:tr w:rsidR="00927F2E" w:rsidRPr="00BF11B0" w14:paraId="50BA8038" w14:textId="77777777" w:rsidTr="005303AB">
        <w:trPr>
          <w:gridAfter w:val="1"/>
          <w:wAfter w:w="7" w:type="dxa"/>
          <w:trHeight w:val="926"/>
        </w:trPr>
        <w:tc>
          <w:tcPr>
            <w:tcW w:w="2835" w:type="dxa"/>
            <w:vMerge/>
            <w:tcBorders>
              <w:top w:val="nil"/>
            </w:tcBorders>
          </w:tcPr>
          <w:p w14:paraId="5A9809BF" w14:textId="77777777" w:rsidR="00927F2E" w:rsidRPr="00BF11B0" w:rsidRDefault="00927F2E" w:rsidP="00BF11B0">
            <w:pPr>
              <w:contextualSpacing/>
              <w:rPr>
                <w:rFonts w:ascii="Times New Roman" w:hAnsi="Times New Roman" w:cs="Times New Roman"/>
                <w:sz w:val="24"/>
                <w:szCs w:val="24"/>
              </w:rPr>
            </w:pPr>
          </w:p>
        </w:tc>
        <w:tc>
          <w:tcPr>
            <w:tcW w:w="2733" w:type="dxa"/>
            <w:gridSpan w:val="2"/>
          </w:tcPr>
          <w:p w14:paraId="15BACB0B" w14:textId="77777777" w:rsidR="00927F2E" w:rsidRPr="00BF11B0" w:rsidRDefault="0011740B" w:rsidP="00BF11B0">
            <w:pPr>
              <w:pStyle w:val="TableParagraph"/>
              <w:spacing w:before="65"/>
              <w:ind w:left="148" w:right="793"/>
              <w:contextualSpacing/>
              <w:rPr>
                <w:sz w:val="24"/>
                <w:szCs w:val="24"/>
              </w:rPr>
            </w:pPr>
            <w:r w:rsidRPr="00BF11B0">
              <w:rPr>
                <w:sz w:val="24"/>
                <w:szCs w:val="24"/>
              </w:rPr>
              <w:t>Изобразительное</w:t>
            </w:r>
            <w:r w:rsidRPr="00BF11B0">
              <w:rPr>
                <w:spacing w:val="-57"/>
                <w:sz w:val="24"/>
                <w:szCs w:val="24"/>
              </w:rPr>
              <w:t xml:space="preserve"> </w:t>
            </w:r>
            <w:r w:rsidRPr="00BF11B0">
              <w:rPr>
                <w:sz w:val="24"/>
                <w:szCs w:val="24"/>
              </w:rPr>
              <w:t>искусство</w:t>
            </w:r>
          </w:p>
        </w:tc>
        <w:tc>
          <w:tcPr>
            <w:tcW w:w="546" w:type="dxa"/>
          </w:tcPr>
          <w:p w14:paraId="3A0C12A1" w14:textId="77777777" w:rsidR="00927F2E" w:rsidRPr="00BF11B0" w:rsidRDefault="0011740B" w:rsidP="00BF11B0">
            <w:pPr>
              <w:pStyle w:val="TableParagraph"/>
              <w:spacing w:before="202"/>
              <w:ind w:right="197"/>
              <w:contextualSpacing/>
              <w:jc w:val="right"/>
              <w:rPr>
                <w:sz w:val="24"/>
                <w:szCs w:val="24"/>
              </w:rPr>
            </w:pPr>
            <w:r w:rsidRPr="00BF11B0">
              <w:rPr>
                <w:sz w:val="24"/>
                <w:szCs w:val="24"/>
              </w:rPr>
              <w:t>1</w:t>
            </w:r>
          </w:p>
        </w:tc>
        <w:tc>
          <w:tcPr>
            <w:tcW w:w="625" w:type="dxa"/>
          </w:tcPr>
          <w:p w14:paraId="7C3375B7" w14:textId="77777777" w:rsidR="00927F2E" w:rsidRPr="00BF11B0" w:rsidRDefault="0011740B" w:rsidP="00BF11B0">
            <w:pPr>
              <w:pStyle w:val="TableParagraph"/>
              <w:spacing w:before="202"/>
              <w:ind w:left="251"/>
              <w:contextualSpacing/>
              <w:rPr>
                <w:sz w:val="24"/>
                <w:szCs w:val="24"/>
              </w:rPr>
            </w:pPr>
            <w:r w:rsidRPr="00BF11B0">
              <w:rPr>
                <w:sz w:val="24"/>
                <w:szCs w:val="24"/>
              </w:rPr>
              <w:t>1</w:t>
            </w:r>
          </w:p>
        </w:tc>
        <w:tc>
          <w:tcPr>
            <w:tcW w:w="674" w:type="dxa"/>
          </w:tcPr>
          <w:p w14:paraId="5D37D568" w14:textId="77777777" w:rsidR="00927F2E" w:rsidRPr="00BF11B0" w:rsidRDefault="0011740B" w:rsidP="00BF11B0">
            <w:pPr>
              <w:pStyle w:val="TableParagraph"/>
              <w:spacing w:before="202"/>
              <w:ind w:right="260"/>
              <w:contextualSpacing/>
              <w:jc w:val="right"/>
              <w:rPr>
                <w:sz w:val="24"/>
                <w:szCs w:val="24"/>
              </w:rPr>
            </w:pPr>
            <w:r w:rsidRPr="00BF11B0">
              <w:rPr>
                <w:sz w:val="24"/>
                <w:szCs w:val="24"/>
              </w:rPr>
              <w:t>1</w:t>
            </w:r>
          </w:p>
        </w:tc>
        <w:tc>
          <w:tcPr>
            <w:tcW w:w="724" w:type="dxa"/>
          </w:tcPr>
          <w:p w14:paraId="4202CE39" w14:textId="77777777" w:rsidR="00927F2E" w:rsidRPr="00BF11B0" w:rsidRDefault="00927F2E" w:rsidP="00BF11B0">
            <w:pPr>
              <w:pStyle w:val="TableParagraph"/>
              <w:contextualSpacing/>
              <w:rPr>
                <w:sz w:val="24"/>
                <w:szCs w:val="24"/>
              </w:rPr>
            </w:pPr>
          </w:p>
        </w:tc>
        <w:tc>
          <w:tcPr>
            <w:tcW w:w="626" w:type="dxa"/>
          </w:tcPr>
          <w:p w14:paraId="00AE3994" w14:textId="77777777" w:rsidR="00927F2E" w:rsidRPr="00BF11B0" w:rsidRDefault="00927F2E" w:rsidP="00BF11B0">
            <w:pPr>
              <w:pStyle w:val="TableParagraph"/>
              <w:contextualSpacing/>
              <w:rPr>
                <w:sz w:val="24"/>
                <w:szCs w:val="24"/>
              </w:rPr>
            </w:pPr>
          </w:p>
        </w:tc>
        <w:tc>
          <w:tcPr>
            <w:tcW w:w="903" w:type="dxa"/>
          </w:tcPr>
          <w:p w14:paraId="36E38037" w14:textId="77777777" w:rsidR="00927F2E" w:rsidRPr="00BF11B0" w:rsidRDefault="0011740B" w:rsidP="00BF11B0">
            <w:pPr>
              <w:pStyle w:val="TableParagraph"/>
              <w:spacing w:before="202"/>
              <w:ind w:left="8"/>
              <w:contextualSpacing/>
              <w:jc w:val="center"/>
              <w:rPr>
                <w:sz w:val="24"/>
                <w:szCs w:val="24"/>
              </w:rPr>
            </w:pPr>
            <w:r w:rsidRPr="00BF11B0">
              <w:rPr>
                <w:sz w:val="24"/>
                <w:szCs w:val="24"/>
              </w:rPr>
              <w:t>3</w:t>
            </w:r>
          </w:p>
        </w:tc>
      </w:tr>
      <w:tr w:rsidR="00927F2E" w:rsidRPr="00BF11B0" w14:paraId="78F5E386" w14:textId="77777777" w:rsidTr="005303AB">
        <w:trPr>
          <w:gridAfter w:val="1"/>
          <w:wAfter w:w="7" w:type="dxa"/>
          <w:trHeight w:val="647"/>
        </w:trPr>
        <w:tc>
          <w:tcPr>
            <w:tcW w:w="2835" w:type="dxa"/>
          </w:tcPr>
          <w:p w14:paraId="1DD5B92A" w14:textId="77777777" w:rsidR="00927F2E" w:rsidRPr="00BF11B0" w:rsidRDefault="0011740B" w:rsidP="00BF11B0">
            <w:pPr>
              <w:pStyle w:val="TableParagraph"/>
              <w:spacing w:before="63"/>
              <w:ind w:left="148"/>
              <w:contextualSpacing/>
              <w:rPr>
                <w:sz w:val="24"/>
                <w:szCs w:val="24"/>
              </w:rPr>
            </w:pPr>
            <w:r w:rsidRPr="00BF11B0">
              <w:rPr>
                <w:sz w:val="24"/>
                <w:szCs w:val="24"/>
              </w:rPr>
              <w:t>Технология</w:t>
            </w:r>
          </w:p>
        </w:tc>
        <w:tc>
          <w:tcPr>
            <w:tcW w:w="2733" w:type="dxa"/>
            <w:gridSpan w:val="2"/>
          </w:tcPr>
          <w:p w14:paraId="2B2D4B6A" w14:textId="77777777" w:rsidR="00927F2E" w:rsidRPr="00BF11B0" w:rsidRDefault="0011740B" w:rsidP="00BF11B0">
            <w:pPr>
              <w:pStyle w:val="TableParagraph"/>
              <w:spacing w:before="63"/>
              <w:ind w:left="148"/>
              <w:contextualSpacing/>
              <w:rPr>
                <w:sz w:val="24"/>
                <w:szCs w:val="24"/>
              </w:rPr>
            </w:pPr>
            <w:r w:rsidRPr="00BF11B0">
              <w:rPr>
                <w:sz w:val="24"/>
                <w:szCs w:val="24"/>
              </w:rPr>
              <w:t>Технология</w:t>
            </w:r>
          </w:p>
        </w:tc>
        <w:tc>
          <w:tcPr>
            <w:tcW w:w="546" w:type="dxa"/>
          </w:tcPr>
          <w:p w14:paraId="03B2DC1B" w14:textId="77777777" w:rsidR="00927F2E" w:rsidRPr="00BF11B0" w:rsidRDefault="0011740B" w:rsidP="00BF11B0">
            <w:pPr>
              <w:pStyle w:val="TableParagraph"/>
              <w:spacing w:before="63"/>
              <w:ind w:right="197"/>
              <w:contextualSpacing/>
              <w:jc w:val="right"/>
              <w:rPr>
                <w:sz w:val="24"/>
                <w:szCs w:val="24"/>
              </w:rPr>
            </w:pPr>
            <w:r w:rsidRPr="00BF11B0">
              <w:rPr>
                <w:sz w:val="24"/>
                <w:szCs w:val="24"/>
              </w:rPr>
              <w:t>2</w:t>
            </w:r>
          </w:p>
        </w:tc>
        <w:tc>
          <w:tcPr>
            <w:tcW w:w="625" w:type="dxa"/>
          </w:tcPr>
          <w:p w14:paraId="7FB2ACEE" w14:textId="77777777" w:rsidR="00927F2E" w:rsidRPr="00BF11B0" w:rsidRDefault="0011740B" w:rsidP="00BF11B0">
            <w:pPr>
              <w:pStyle w:val="TableParagraph"/>
              <w:spacing w:before="63"/>
              <w:ind w:left="251"/>
              <w:contextualSpacing/>
              <w:rPr>
                <w:sz w:val="24"/>
                <w:szCs w:val="24"/>
              </w:rPr>
            </w:pPr>
            <w:r w:rsidRPr="00BF11B0">
              <w:rPr>
                <w:sz w:val="24"/>
                <w:szCs w:val="24"/>
              </w:rPr>
              <w:t>2</w:t>
            </w:r>
          </w:p>
        </w:tc>
        <w:tc>
          <w:tcPr>
            <w:tcW w:w="674" w:type="dxa"/>
          </w:tcPr>
          <w:p w14:paraId="04A11E5A" w14:textId="77777777" w:rsidR="00927F2E" w:rsidRPr="00BF11B0" w:rsidRDefault="0011740B" w:rsidP="00BF11B0">
            <w:pPr>
              <w:pStyle w:val="TableParagraph"/>
              <w:spacing w:before="63"/>
              <w:ind w:right="260"/>
              <w:contextualSpacing/>
              <w:jc w:val="right"/>
              <w:rPr>
                <w:sz w:val="24"/>
                <w:szCs w:val="24"/>
              </w:rPr>
            </w:pPr>
            <w:r w:rsidRPr="00BF11B0">
              <w:rPr>
                <w:sz w:val="24"/>
                <w:szCs w:val="24"/>
              </w:rPr>
              <w:t>2</w:t>
            </w:r>
          </w:p>
        </w:tc>
        <w:tc>
          <w:tcPr>
            <w:tcW w:w="724" w:type="dxa"/>
          </w:tcPr>
          <w:p w14:paraId="341607C9" w14:textId="77777777" w:rsidR="00927F2E" w:rsidRPr="00BF11B0" w:rsidRDefault="0011740B" w:rsidP="00BF11B0">
            <w:pPr>
              <w:pStyle w:val="TableParagraph"/>
              <w:spacing w:before="63"/>
              <w:ind w:right="287"/>
              <w:contextualSpacing/>
              <w:jc w:val="right"/>
              <w:rPr>
                <w:sz w:val="24"/>
                <w:szCs w:val="24"/>
              </w:rPr>
            </w:pPr>
            <w:r w:rsidRPr="00BF11B0">
              <w:rPr>
                <w:sz w:val="24"/>
                <w:szCs w:val="24"/>
              </w:rPr>
              <w:t>1</w:t>
            </w:r>
          </w:p>
        </w:tc>
        <w:tc>
          <w:tcPr>
            <w:tcW w:w="626" w:type="dxa"/>
          </w:tcPr>
          <w:p w14:paraId="4C35807D" w14:textId="77777777" w:rsidR="00927F2E" w:rsidRPr="00BF11B0" w:rsidRDefault="0011740B" w:rsidP="00BF11B0">
            <w:pPr>
              <w:pStyle w:val="TableParagraph"/>
              <w:spacing w:before="63"/>
              <w:ind w:right="237"/>
              <w:contextualSpacing/>
              <w:jc w:val="right"/>
              <w:rPr>
                <w:sz w:val="24"/>
                <w:szCs w:val="24"/>
              </w:rPr>
            </w:pPr>
            <w:r w:rsidRPr="00BF11B0">
              <w:rPr>
                <w:sz w:val="24"/>
                <w:szCs w:val="24"/>
              </w:rPr>
              <w:t>1</w:t>
            </w:r>
          </w:p>
        </w:tc>
        <w:tc>
          <w:tcPr>
            <w:tcW w:w="903" w:type="dxa"/>
          </w:tcPr>
          <w:p w14:paraId="3B8F066A" w14:textId="77777777" w:rsidR="00927F2E" w:rsidRPr="00BF11B0" w:rsidRDefault="0011740B" w:rsidP="00BF11B0">
            <w:pPr>
              <w:pStyle w:val="TableParagraph"/>
              <w:spacing w:before="63"/>
              <w:ind w:left="8"/>
              <w:contextualSpacing/>
              <w:jc w:val="center"/>
              <w:rPr>
                <w:sz w:val="24"/>
                <w:szCs w:val="24"/>
              </w:rPr>
            </w:pPr>
            <w:r w:rsidRPr="00BF11B0">
              <w:rPr>
                <w:sz w:val="24"/>
                <w:szCs w:val="24"/>
              </w:rPr>
              <w:t>8</w:t>
            </w:r>
          </w:p>
        </w:tc>
      </w:tr>
      <w:tr w:rsidR="00927F2E" w:rsidRPr="00BF11B0" w14:paraId="79786F29" w14:textId="77777777" w:rsidTr="005303AB">
        <w:trPr>
          <w:gridAfter w:val="1"/>
          <w:wAfter w:w="7" w:type="dxa"/>
          <w:trHeight w:val="1352"/>
        </w:trPr>
        <w:tc>
          <w:tcPr>
            <w:tcW w:w="2835" w:type="dxa"/>
            <w:tcBorders>
              <w:bottom w:val="nil"/>
            </w:tcBorders>
          </w:tcPr>
          <w:p w14:paraId="0C2695C7" w14:textId="61CCE1DF" w:rsidR="00927F2E" w:rsidRPr="00BF11B0" w:rsidRDefault="0011740B" w:rsidP="005303AB">
            <w:pPr>
              <w:pStyle w:val="TableParagraph"/>
              <w:spacing w:before="65"/>
              <w:ind w:left="148"/>
              <w:contextualSpacing/>
              <w:rPr>
                <w:sz w:val="24"/>
                <w:szCs w:val="24"/>
              </w:rPr>
            </w:pPr>
            <w:r w:rsidRPr="00BF11B0">
              <w:rPr>
                <w:sz w:val="24"/>
                <w:szCs w:val="24"/>
              </w:rPr>
              <w:t>Физическая</w:t>
            </w:r>
            <w:r w:rsidRPr="00BF11B0">
              <w:rPr>
                <w:spacing w:val="14"/>
                <w:sz w:val="24"/>
                <w:szCs w:val="24"/>
              </w:rPr>
              <w:t xml:space="preserve"> </w:t>
            </w:r>
            <w:r w:rsidR="005303AB">
              <w:rPr>
                <w:sz w:val="24"/>
                <w:szCs w:val="24"/>
              </w:rPr>
              <w:t>культур</w:t>
            </w:r>
          </w:p>
        </w:tc>
        <w:tc>
          <w:tcPr>
            <w:tcW w:w="2733" w:type="dxa"/>
            <w:gridSpan w:val="2"/>
          </w:tcPr>
          <w:p w14:paraId="2D7EA74F" w14:textId="77777777" w:rsidR="005303AB" w:rsidRPr="00BF11B0" w:rsidRDefault="005303AB" w:rsidP="005303AB">
            <w:pPr>
              <w:pStyle w:val="TableParagraph"/>
              <w:spacing w:before="63"/>
              <w:ind w:left="148"/>
              <w:contextualSpacing/>
              <w:rPr>
                <w:sz w:val="24"/>
                <w:szCs w:val="24"/>
              </w:rPr>
            </w:pPr>
            <w:r w:rsidRPr="00BF11B0">
              <w:rPr>
                <w:sz w:val="24"/>
                <w:szCs w:val="24"/>
              </w:rPr>
              <w:t>Адаптивная</w:t>
            </w:r>
          </w:p>
          <w:p w14:paraId="3F4C9DC7" w14:textId="6EE53D1D" w:rsidR="00927F2E" w:rsidRPr="00BF11B0" w:rsidRDefault="005303AB" w:rsidP="005303AB">
            <w:pPr>
              <w:pStyle w:val="TableParagraph"/>
              <w:tabs>
                <w:tab w:val="left" w:pos="1206"/>
              </w:tabs>
              <w:spacing w:before="65"/>
              <w:ind w:left="148" w:right="136"/>
              <w:contextualSpacing/>
              <w:rPr>
                <w:sz w:val="24"/>
                <w:szCs w:val="24"/>
              </w:rPr>
            </w:pPr>
            <w:r w:rsidRPr="00BF11B0">
              <w:rPr>
                <w:sz w:val="24"/>
                <w:szCs w:val="24"/>
              </w:rPr>
              <w:t>физическая</w:t>
            </w:r>
            <w:r w:rsidRPr="00BF11B0">
              <w:rPr>
                <w:spacing w:val="-4"/>
                <w:sz w:val="24"/>
                <w:szCs w:val="24"/>
              </w:rPr>
              <w:t xml:space="preserve"> </w:t>
            </w:r>
            <w:r w:rsidRPr="00BF11B0">
              <w:rPr>
                <w:sz w:val="24"/>
                <w:szCs w:val="24"/>
              </w:rPr>
              <w:t>культура</w:t>
            </w:r>
          </w:p>
        </w:tc>
        <w:tc>
          <w:tcPr>
            <w:tcW w:w="546" w:type="dxa"/>
          </w:tcPr>
          <w:p w14:paraId="794DB4C1" w14:textId="1495E06C" w:rsidR="00927F2E" w:rsidRPr="00BF11B0" w:rsidRDefault="005303AB" w:rsidP="00BF11B0">
            <w:pPr>
              <w:pStyle w:val="TableParagraph"/>
              <w:contextualSpacing/>
              <w:rPr>
                <w:sz w:val="24"/>
                <w:szCs w:val="24"/>
              </w:rPr>
            </w:pPr>
            <w:r>
              <w:rPr>
                <w:sz w:val="24"/>
                <w:szCs w:val="24"/>
              </w:rPr>
              <w:t>2</w:t>
            </w:r>
          </w:p>
        </w:tc>
        <w:tc>
          <w:tcPr>
            <w:tcW w:w="625" w:type="dxa"/>
          </w:tcPr>
          <w:p w14:paraId="351C4BAC" w14:textId="54CF59A3" w:rsidR="00927F2E" w:rsidRPr="00BF11B0" w:rsidRDefault="005303AB" w:rsidP="00BF11B0">
            <w:pPr>
              <w:pStyle w:val="TableParagraph"/>
              <w:contextualSpacing/>
              <w:rPr>
                <w:sz w:val="24"/>
                <w:szCs w:val="24"/>
              </w:rPr>
            </w:pPr>
            <w:r>
              <w:rPr>
                <w:sz w:val="24"/>
                <w:szCs w:val="24"/>
              </w:rPr>
              <w:t>2</w:t>
            </w:r>
          </w:p>
        </w:tc>
        <w:tc>
          <w:tcPr>
            <w:tcW w:w="674" w:type="dxa"/>
          </w:tcPr>
          <w:p w14:paraId="198FCD32" w14:textId="31AEAA37" w:rsidR="00927F2E" w:rsidRPr="00BF11B0" w:rsidRDefault="005303AB" w:rsidP="00BF11B0">
            <w:pPr>
              <w:pStyle w:val="TableParagraph"/>
              <w:contextualSpacing/>
              <w:rPr>
                <w:sz w:val="24"/>
                <w:szCs w:val="24"/>
              </w:rPr>
            </w:pPr>
            <w:r>
              <w:rPr>
                <w:sz w:val="24"/>
                <w:szCs w:val="24"/>
              </w:rPr>
              <w:t>2</w:t>
            </w:r>
          </w:p>
        </w:tc>
        <w:tc>
          <w:tcPr>
            <w:tcW w:w="724" w:type="dxa"/>
          </w:tcPr>
          <w:p w14:paraId="3CBFA41F" w14:textId="14C4DE51" w:rsidR="00927F2E" w:rsidRPr="00BF11B0" w:rsidRDefault="005303AB" w:rsidP="00BF11B0">
            <w:pPr>
              <w:pStyle w:val="TableParagraph"/>
              <w:spacing w:before="202"/>
              <w:ind w:right="287"/>
              <w:contextualSpacing/>
              <w:jc w:val="right"/>
              <w:rPr>
                <w:sz w:val="24"/>
                <w:szCs w:val="24"/>
              </w:rPr>
            </w:pPr>
            <w:r>
              <w:rPr>
                <w:sz w:val="24"/>
                <w:szCs w:val="24"/>
              </w:rPr>
              <w:t>2</w:t>
            </w:r>
          </w:p>
        </w:tc>
        <w:tc>
          <w:tcPr>
            <w:tcW w:w="626" w:type="dxa"/>
          </w:tcPr>
          <w:p w14:paraId="1F081281" w14:textId="5F919733" w:rsidR="00927F2E" w:rsidRPr="00BF11B0" w:rsidRDefault="005303AB" w:rsidP="00BF11B0">
            <w:pPr>
              <w:pStyle w:val="TableParagraph"/>
              <w:spacing w:before="202"/>
              <w:ind w:right="237"/>
              <w:contextualSpacing/>
              <w:jc w:val="right"/>
              <w:rPr>
                <w:sz w:val="24"/>
                <w:szCs w:val="24"/>
              </w:rPr>
            </w:pPr>
            <w:r>
              <w:rPr>
                <w:sz w:val="24"/>
                <w:szCs w:val="24"/>
              </w:rPr>
              <w:t>2</w:t>
            </w:r>
          </w:p>
        </w:tc>
        <w:tc>
          <w:tcPr>
            <w:tcW w:w="903" w:type="dxa"/>
          </w:tcPr>
          <w:p w14:paraId="13BA9F28" w14:textId="2E2A58DE" w:rsidR="00927F2E" w:rsidRPr="00BF11B0" w:rsidRDefault="005303AB" w:rsidP="00BF11B0">
            <w:pPr>
              <w:pStyle w:val="TableParagraph"/>
              <w:spacing w:before="202"/>
              <w:ind w:left="8"/>
              <w:contextualSpacing/>
              <w:jc w:val="center"/>
              <w:rPr>
                <w:sz w:val="24"/>
                <w:szCs w:val="24"/>
              </w:rPr>
            </w:pPr>
            <w:r>
              <w:rPr>
                <w:sz w:val="24"/>
                <w:szCs w:val="24"/>
              </w:rPr>
              <w:t>10</w:t>
            </w:r>
          </w:p>
        </w:tc>
      </w:tr>
      <w:tr w:rsidR="005303AB" w:rsidRPr="00BF11B0" w14:paraId="7BA9F01F" w14:textId="77777777" w:rsidTr="005303AB">
        <w:trPr>
          <w:gridAfter w:val="1"/>
          <w:wAfter w:w="7" w:type="dxa"/>
          <w:trHeight w:val="53"/>
        </w:trPr>
        <w:tc>
          <w:tcPr>
            <w:tcW w:w="2835" w:type="dxa"/>
            <w:tcBorders>
              <w:top w:val="nil"/>
            </w:tcBorders>
          </w:tcPr>
          <w:p w14:paraId="1C4D697D" w14:textId="29A01B49" w:rsidR="005303AB" w:rsidRPr="00BF11B0" w:rsidRDefault="005303AB" w:rsidP="00BF11B0">
            <w:pPr>
              <w:pStyle w:val="TableParagraph"/>
              <w:spacing w:before="202"/>
              <w:ind w:left="148"/>
              <w:contextualSpacing/>
              <w:rPr>
                <w:sz w:val="24"/>
                <w:szCs w:val="24"/>
              </w:rPr>
            </w:pPr>
          </w:p>
        </w:tc>
        <w:tc>
          <w:tcPr>
            <w:tcW w:w="2733" w:type="dxa"/>
            <w:gridSpan w:val="2"/>
            <w:vMerge w:val="restart"/>
          </w:tcPr>
          <w:p w14:paraId="5856A4D2" w14:textId="5BEAD5E6" w:rsidR="005303AB" w:rsidRPr="00BF11B0" w:rsidRDefault="005303AB" w:rsidP="00BF11B0">
            <w:pPr>
              <w:pStyle w:val="TableParagraph"/>
              <w:ind w:left="148"/>
              <w:contextualSpacing/>
              <w:rPr>
                <w:sz w:val="24"/>
                <w:szCs w:val="24"/>
              </w:rPr>
            </w:pPr>
            <w:r>
              <w:rPr>
                <w:sz w:val="24"/>
                <w:szCs w:val="24"/>
              </w:rPr>
              <w:t>Труд (технология)</w:t>
            </w:r>
          </w:p>
        </w:tc>
        <w:tc>
          <w:tcPr>
            <w:tcW w:w="546" w:type="dxa"/>
            <w:vMerge w:val="restart"/>
          </w:tcPr>
          <w:p w14:paraId="0EFE048D" w14:textId="13AF0436" w:rsidR="005303AB" w:rsidRPr="00BF11B0" w:rsidRDefault="005303AB" w:rsidP="00BF11B0">
            <w:pPr>
              <w:pStyle w:val="TableParagraph"/>
              <w:spacing w:before="202"/>
              <w:ind w:right="197"/>
              <w:contextualSpacing/>
              <w:jc w:val="right"/>
              <w:rPr>
                <w:sz w:val="24"/>
                <w:szCs w:val="24"/>
              </w:rPr>
            </w:pPr>
            <w:r>
              <w:rPr>
                <w:sz w:val="24"/>
                <w:szCs w:val="24"/>
              </w:rPr>
              <w:t>2</w:t>
            </w:r>
          </w:p>
        </w:tc>
        <w:tc>
          <w:tcPr>
            <w:tcW w:w="625" w:type="dxa"/>
            <w:vMerge w:val="restart"/>
          </w:tcPr>
          <w:p w14:paraId="42015D27" w14:textId="3C414DC8" w:rsidR="005303AB" w:rsidRPr="00BF11B0" w:rsidRDefault="005303AB" w:rsidP="00BF11B0">
            <w:pPr>
              <w:pStyle w:val="TableParagraph"/>
              <w:spacing w:before="202"/>
              <w:ind w:left="251"/>
              <w:contextualSpacing/>
              <w:rPr>
                <w:sz w:val="24"/>
                <w:szCs w:val="24"/>
              </w:rPr>
            </w:pPr>
            <w:r>
              <w:rPr>
                <w:sz w:val="24"/>
                <w:szCs w:val="24"/>
              </w:rPr>
              <w:t>2</w:t>
            </w:r>
          </w:p>
        </w:tc>
        <w:tc>
          <w:tcPr>
            <w:tcW w:w="674" w:type="dxa"/>
            <w:vMerge w:val="restart"/>
          </w:tcPr>
          <w:p w14:paraId="495F8965" w14:textId="3051B40B" w:rsidR="005303AB" w:rsidRPr="00BF11B0" w:rsidRDefault="005303AB" w:rsidP="00BF11B0">
            <w:pPr>
              <w:pStyle w:val="TableParagraph"/>
              <w:spacing w:before="202"/>
              <w:ind w:right="260"/>
              <w:contextualSpacing/>
              <w:jc w:val="right"/>
              <w:rPr>
                <w:sz w:val="24"/>
                <w:szCs w:val="24"/>
              </w:rPr>
            </w:pPr>
            <w:r>
              <w:rPr>
                <w:sz w:val="24"/>
                <w:szCs w:val="24"/>
              </w:rPr>
              <w:t>2</w:t>
            </w:r>
          </w:p>
        </w:tc>
        <w:tc>
          <w:tcPr>
            <w:tcW w:w="724" w:type="dxa"/>
            <w:vMerge w:val="restart"/>
          </w:tcPr>
          <w:p w14:paraId="7126B491" w14:textId="4974E14A" w:rsidR="005303AB" w:rsidRPr="00BF11B0" w:rsidRDefault="005303AB" w:rsidP="00BF11B0">
            <w:pPr>
              <w:pStyle w:val="TableParagraph"/>
              <w:spacing w:before="202"/>
              <w:ind w:right="287"/>
              <w:contextualSpacing/>
              <w:jc w:val="right"/>
              <w:rPr>
                <w:sz w:val="24"/>
                <w:szCs w:val="24"/>
              </w:rPr>
            </w:pPr>
            <w:r>
              <w:rPr>
                <w:sz w:val="24"/>
                <w:szCs w:val="24"/>
              </w:rPr>
              <w:t>1</w:t>
            </w:r>
          </w:p>
        </w:tc>
        <w:tc>
          <w:tcPr>
            <w:tcW w:w="626" w:type="dxa"/>
            <w:vMerge w:val="restart"/>
          </w:tcPr>
          <w:p w14:paraId="74EA0673" w14:textId="23F39ED0" w:rsidR="005303AB" w:rsidRPr="00BF11B0" w:rsidRDefault="005303AB" w:rsidP="00BF11B0">
            <w:pPr>
              <w:pStyle w:val="TableParagraph"/>
              <w:spacing w:before="202"/>
              <w:ind w:right="237"/>
              <w:contextualSpacing/>
              <w:jc w:val="right"/>
              <w:rPr>
                <w:sz w:val="24"/>
                <w:szCs w:val="24"/>
              </w:rPr>
            </w:pPr>
            <w:r>
              <w:rPr>
                <w:sz w:val="24"/>
                <w:szCs w:val="24"/>
              </w:rPr>
              <w:t>1</w:t>
            </w:r>
          </w:p>
        </w:tc>
        <w:tc>
          <w:tcPr>
            <w:tcW w:w="903" w:type="dxa"/>
            <w:vMerge w:val="restart"/>
          </w:tcPr>
          <w:p w14:paraId="510659A5" w14:textId="54205D9D" w:rsidR="005303AB" w:rsidRPr="00BF11B0" w:rsidRDefault="005303AB" w:rsidP="00BF11B0">
            <w:pPr>
              <w:pStyle w:val="TableParagraph"/>
              <w:spacing w:before="202"/>
              <w:ind w:left="248" w:right="240"/>
              <w:contextualSpacing/>
              <w:jc w:val="center"/>
              <w:rPr>
                <w:sz w:val="24"/>
                <w:szCs w:val="24"/>
              </w:rPr>
            </w:pPr>
            <w:r>
              <w:rPr>
                <w:sz w:val="24"/>
                <w:szCs w:val="24"/>
              </w:rPr>
              <w:t>8</w:t>
            </w:r>
          </w:p>
        </w:tc>
      </w:tr>
      <w:tr w:rsidR="005303AB" w:rsidRPr="00BF11B0" w14:paraId="6B66FE89" w14:textId="77777777" w:rsidTr="005303AB">
        <w:trPr>
          <w:gridAfter w:val="1"/>
          <w:wAfter w:w="7" w:type="dxa"/>
          <w:trHeight w:val="462"/>
        </w:trPr>
        <w:tc>
          <w:tcPr>
            <w:tcW w:w="2835" w:type="dxa"/>
            <w:tcBorders>
              <w:top w:val="nil"/>
            </w:tcBorders>
          </w:tcPr>
          <w:p w14:paraId="7D1DD0C4" w14:textId="17135684" w:rsidR="005303AB" w:rsidRPr="00BF11B0" w:rsidRDefault="005303AB" w:rsidP="00BF11B0">
            <w:pPr>
              <w:pStyle w:val="TableParagraph"/>
              <w:spacing w:before="202"/>
              <w:ind w:left="148"/>
              <w:contextualSpacing/>
              <w:rPr>
                <w:sz w:val="24"/>
                <w:szCs w:val="24"/>
              </w:rPr>
            </w:pPr>
            <w:r>
              <w:rPr>
                <w:sz w:val="24"/>
                <w:szCs w:val="24"/>
              </w:rPr>
              <w:t>Технология</w:t>
            </w:r>
          </w:p>
        </w:tc>
        <w:tc>
          <w:tcPr>
            <w:tcW w:w="2733" w:type="dxa"/>
            <w:gridSpan w:val="2"/>
            <w:vMerge/>
          </w:tcPr>
          <w:p w14:paraId="7BDEF2D9" w14:textId="77777777" w:rsidR="005303AB" w:rsidRPr="00BF11B0" w:rsidRDefault="005303AB" w:rsidP="00BF11B0">
            <w:pPr>
              <w:pStyle w:val="TableParagraph"/>
              <w:ind w:left="148"/>
              <w:contextualSpacing/>
              <w:rPr>
                <w:sz w:val="24"/>
                <w:szCs w:val="24"/>
              </w:rPr>
            </w:pPr>
          </w:p>
        </w:tc>
        <w:tc>
          <w:tcPr>
            <w:tcW w:w="546" w:type="dxa"/>
            <w:vMerge/>
          </w:tcPr>
          <w:p w14:paraId="33177495" w14:textId="77777777" w:rsidR="005303AB" w:rsidRPr="00BF11B0" w:rsidRDefault="005303AB" w:rsidP="00BF11B0">
            <w:pPr>
              <w:pStyle w:val="TableParagraph"/>
              <w:spacing w:before="202"/>
              <w:ind w:right="197"/>
              <w:contextualSpacing/>
              <w:jc w:val="right"/>
              <w:rPr>
                <w:sz w:val="24"/>
                <w:szCs w:val="24"/>
              </w:rPr>
            </w:pPr>
          </w:p>
        </w:tc>
        <w:tc>
          <w:tcPr>
            <w:tcW w:w="625" w:type="dxa"/>
            <w:vMerge/>
          </w:tcPr>
          <w:p w14:paraId="25E03473" w14:textId="77777777" w:rsidR="005303AB" w:rsidRPr="00BF11B0" w:rsidRDefault="005303AB" w:rsidP="00BF11B0">
            <w:pPr>
              <w:pStyle w:val="TableParagraph"/>
              <w:spacing w:before="202"/>
              <w:ind w:left="251"/>
              <w:contextualSpacing/>
              <w:rPr>
                <w:sz w:val="24"/>
                <w:szCs w:val="24"/>
              </w:rPr>
            </w:pPr>
          </w:p>
        </w:tc>
        <w:tc>
          <w:tcPr>
            <w:tcW w:w="674" w:type="dxa"/>
            <w:vMerge/>
          </w:tcPr>
          <w:p w14:paraId="2548DBB9" w14:textId="77777777" w:rsidR="005303AB" w:rsidRPr="00BF11B0" w:rsidRDefault="005303AB" w:rsidP="00BF11B0">
            <w:pPr>
              <w:pStyle w:val="TableParagraph"/>
              <w:spacing w:before="202"/>
              <w:ind w:right="260"/>
              <w:contextualSpacing/>
              <w:jc w:val="right"/>
              <w:rPr>
                <w:sz w:val="24"/>
                <w:szCs w:val="24"/>
              </w:rPr>
            </w:pPr>
          </w:p>
        </w:tc>
        <w:tc>
          <w:tcPr>
            <w:tcW w:w="724" w:type="dxa"/>
            <w:vMerge/>
          </w:tcPr>
          <w:p w14:paraId="772207AB" w14:textId="77777777" w:rsidR="005303AB" w:rsidRPr="00BF11B0" w:rsidRDefault="005303AB" w:rsidP="00BF11B0">
            <w:pPr>
              <w:pStyle w:val="TableParagraph"/>
              <w:spacing w:before="202"/>
              <w:ind w:right="287"/>
              <w:contextualSpacing/>
              <w:jc w:val="right"/>
              <w:rPr>
                <w:sz w:val="24"/>
                <w:szCs w:val="24"/>
              </w:rPr>
            </w:pPr>
          </w:p>
        </w:tc>
        <w:tc>
          <w:tcPr>
            <w:tcW w:w="626" w:type="dxa"/>
            <w:vMerge/>
          </w:tcPr>
          <w:p w14:paraId="6F8D258D" w14:textId="77777777" w:rsidR="005303AB" w:rsidRPr="00BF11B0" w:rsidRDefault="005303AB" w:rsidP="00BF11B0">
            <w:pPr>
              <w:pStyle w:val="TableParagraph"/>
              <w:spacing w:before="202"/>
              <w:ind w:right="237"/>
              <w:contextualSpacing/>
              <w:jc w:val="right"/>
              <w:rPr>
                <w:sz w:val="24"/>
                <w:szCs w:val="24"/>
              </w:rPr>
            </w:pPr>
          </w:p>
        </w:tc>
        <w:tc>
          <w:tcPr>
            <w:tcW w:w="903" w:type="dxa"/>
            <w:vMerge/>
          </w:tcPr>
          <w:p w14:paraId="14E68AC9" w14:textId="77777777" w:rsidR="005303AB" w:rsidRPr="00BF11B0" w:rsidRDefault="005303AB" w:rsidP="00BF11B0">
            <w:pPr>
              <w:pStyle w:val="TableParagraph"/>
              <w:spacing w:before="202"/>
              <w:ind w:left="248" w:right="240"/>
              <w:contextualSpacing/>
              <w:jc w:val="center"/>
              <w:rPr>
                <w:sz w:val="24"/>
                <w:szCs w:val="24"/>
              </w:rPr>
            </w:pPr>
          </w:p>
        </w:tc>
      </w:tr>
      <w:tr w:rsidR="00927F2E" w:rsidRPr="00BF11B0" w14:paraId="0CB33299" w14:textId="77777777" w:rsidTr="005303AB">
        <w:trPr>
          <w:gridAfter w:val="1"/>
          <w:wAfter w:w="7" w:type="dxa"/>
          <w:trHeight w:val="647"/>
        </w:trPr>
        <w:tc>
          <w:tcPr>
            <w:tcW w:w="5568" w:type="dxa"/>
            <w:gridSpan w:val="3"/>
          </w:tcPr>
          <w:p w14:paraId="416DC5A8" w14:textId="77777777" w:rsidR="00927F2E" w:rsidRPr="00BF11B0" w:rsidRDefault="0011740B" w:rsidP="00BF11B0">
            <w:pPr>
              <w:pStyle w:val="TableParagraph"/>
              <w:spacing w:before="63"/>
              <w:ind w:left="148"/>
              <w:contextualSpacing/>
              <w:rPr>
                <w:sz w:val="24"/>
                <w:szCs w:val="24"/>
              </w:rPr>
            </w:pPr>
            <w:r w:rsidRPr="00BF11B0">
              <w:rPr>
                <w:sz w:val="24"/>
                <w:szCs w:val="24"/>
              </w:rPr>
              <w:t>Итого</w:t>
            </w:r>
          </w:p>
        </w:tc>
        <w:tc>
          <w:tcPr>
            <w:tcW w:w="546" w:type="dxa"/>
          </w:tcPr>
          <w:p w14:paraId="2B448331" w14:textId="77777777" w:rsidR="00927F2E" w:rsidRPr="00BF11B0" w:rsidRDefault="0011740B" w:rsidP="00BF11B0">
            <w:pPr>
              <w:pStyle w:val="TableParagraph"/>
              <w:spacing w:before="63"/>
              <w:ind w:right="137"/>
              <w:contextualSpacing/>
              <w:jc w:val="right"/>
              <w:rPr>
                <w:sz w:val="24"/>
                <w:szCs w:val="24"/>
              </w:rPr>
            </w:pPr>
            <w:r w:rsidRPr="00BF11B0">
              <w:rPr>
                <w:sz w:val="24"/>
                <w:szCs w:val="24"/>
              </w:rPr>
              <w:t>27</w:t>
            </w:r>
          </w:p>
        </w:tc>
        <w:tc>
          <w:tcPr>
            <w:tcW w:w="625" w:type="dxa"/>
          </w:tcPr>
          <w:p w14:paraId="7E69BB60" w14:textId="77777777" w:rsidR="00927F2E" w:rsidRPr="00BF11B0" w:rsidRDefault="0011740B" w:rsidP="00BF11B0">
            <w:pPr>
              <w:pStyle w:val="TableParagraph"/>
              <w:spacing w:before="63"/>
              <w:ind w:left="191"/>
              <w:contextualSpacing/>
              <w:rPr>
                <w:sz w:val="24"/>
                <w:szCs w:val="24"/>
              </w:rPr>
            </w:pPr>
            <w:r w:rsidRPr="00BF11B0">
              <w:rPr>
                <w:sz w:val="24"/>
                <w:szCs w:val="24"/>
              </w:rPr>
              <w:t>28</w:t>
            </w:r>
          </w:p>
        </w:tc>
        <w:tc>
          <w:tcPr>
            <w:tcW w:w="674" w:type="dxa"/>
          </w:tcPr>
          <w:p w14:paraId="39464424" w14:textId="77777777" w:rsidR="00927F2E" w:rsidRPr="00BF11B0" w:rsidRDefault="0011740B" w:rsidP="00BF11B0">
            <w:pPr>
              <w:pStyle w:val="TableParagraph"/>
              <w:spacing w:before="63"/>
              <w:ind w:right="200"/>
              <w:contextualSpacing/>
              <w:jc w:val="right"/>
              <w:rPr>
                <w:sz w:val="24"/>
                <w:szCs w:val="24"/>
              </w:rPr>
            </w:pPr>
            <w:r w:rsidRPr="00BF11B0">
              <w:rPr>
                <w:sz w:val="24"/>
                <w:szCs w:val="24"/>
              </w:rPr>
              <w:t>30</w:t>
            </w:r>
          </w:p>
        </w:tc>
        <w:tc>
          <w:tcPr>
            <w:tcW w:w="724" w:type="dxa"/>
          </w:tcPr>
          <w:p w14:paraId="57B0F311" w14:textId="77777777" w:rsidR="00927F2E" w:rsidRPr="00BF11B0" w:rsidRDefault="0011740B" w:rsidP="00BF11B0">
            <w:pPr>
              <w:pStyle w:val="TableParagraph"/>
              <w:spacing w:before="63"/>
              <w:ind w:right="227"/>
              <w:contextualSpacing/>
              <w:jc w:val="right"/>
              <w:rPr>
                <w:sz w:val="24"/>
                <w:szCs w:val="24"/>
              </w:rPr>
            </w:pPr>
            <w:r w:rsidRPr="00BF11B0">
              <w:rPr>
                <w:sz w:val="24"/>
                <w:szCs w:val="24"/>
              </w:rPr>
              <w:t>31</w:t>
            </w:r>
          </w:p>
        </w:tc>
        <w:tc>
          <w:tcPr>
            <w:tcW w:w="626" w:type="dxa"/>
          </w:tcPr>
          <w:p w14:paraId="3A69B2C9" w14:textId="77777777" w:rsidR="00927F2E" w:rsidRPr="00BF11B0" w:rsidRDefault="0011740B" w:rsidP="00BF11B0">
            <w:pPr>
              <w:pStyle w:val="TableParagraph"/>
              <w:spacing w:before="63"/>
              <w:ind w:right="177"/>
              <w:contextualSpacing/>
              <w:jc w:val="right"/>
              <w:rPr>
                <w:sz w:val="24"/>
                <w:szCs w:val="24"/>
              </w:rPr>
            </w:pPr>
            <w:r w:rsidRPr="00BF11B0">
              <w:rPr>
                <w:sz w:val="24"/>
                <w:szCs w:val="24"/>
              </w:rPr>
              <w:t>32</w:t>
            </w:r>
          </w:p>
        </w:tc>
        <w:tc>
          <w:tcPr>
            <w:tcW w:w="903" w:type="dxa"/>
          </w:tcPr>
          <w:p w14:paraId="03FC9A2C" w14:textId="77777777" w:rsidR="00927F2E" w:rsidRPr="00BF11B0" w:rsidRDefault="0011740B" w:rsidP="00BF11B0">
            <w:pPr>
              <w:pStyle w:val="TableParagraph"/>
              <w:spacing w:before="63"/>
              <w:ind w:left="248" w:right="240"/>
              <w:contextualSpacing/>
              <w:jc w:val="center"/>
              <w:rPr>
                <w:sz w:val="24"/>
                <w:szCs w:val="24"/>
              </w:rPr>
            </w:pPr>
            <w:r w:rsidRPr="00BF11B0">
              <w:rPr>
                <w:sz w:val="24"/>
                <w:szCs w:val="24"/>
              </w:rPr>
              <w:t>148</w:t>
            </w:r>
          </w:p>
        </w:tc>
      </w:tr>
      <w:tr w:rsidR="00927F2E" w:rsidRPr="00BF11B0" w14:paraId="08A6331A" w14:textId="77777777" w:rsidTr="005303AB">
        <w:trPr>
          <w:gridAfter w:val="1"/>
          <w:wAfter w:w="7" w:type="dxa"/>
          <w:trHeight w:val="925"/>
        </w:trPr>
        <w:tc>
          <w:tcPr>
            <w:tcW w:w="5568" w:type="dxa"/>
            <w:gridSpan w:val="3"/>
          </w:tcPr>
          <w:p w14:paraId="51A8DC4A" w14:textId="77777777" w:rsidR="00927F2E" w:rsidRPr="00BF11B0" w:rsidRDefault="0011740B" w:rsidP="00BF11B0">
            <w:pPr>
              <w:pStyle w:val="TableParagraph"/>
              <w:tabs>
                <w:tab w:val="left" w:pos="1748"/>
                <w:tab w:val="left" w:pos="4097"/>
              </w:tabs>
              <w:spacing w:before="65"/>
              <w:ind w:left="148" w:right="136"/>
              <w:contextualSpacing/>
              <w:rPr>
                <w:sz w:val="24"/>
                <w:szCs w:val="24"/>
              </w:rPr>
            </w:pPr>
            <w:r w:rsidRPr="00BF11B0">
              <w:rPr>
                <w:sz w:val="24"/>
                <w:szCs w:val="24"/>
              </w:rPr>
              <w:t>Часть,</w:t>
            </w:r>
            <w:r w:rsidRPr="00BF11B0">
              <w:rPr>
                <w:sz w:val="24"/>
                <w:szCs w:val="24"/>
              </w:rPr>
              <w:tab/>
              <w:t>формируемая</w:t>
            </w:r>
            <w:r w:rsidRPr="00BF11B0">
              <w:rPr>
                <w:sz w:val="24"/>
                <w:szCs w:val="24"/>
              </w:rPr>
              <w:tab/>
            </w:r>
            <w:r w:rsidRPr="00BF11B0">
              <w:rPr>
                <w:spacing w:val="-1"/>
                <w:sz w:val="24"/>
                <w:szCs w:val="24"/>
              </w:rPr>
              <w:t>участниками</w:t>
            </w:r>
            <w:r w:rsidRPr="00BF11B0">
              <w:rPr>
                <w:spacing w:val="-57"/>
                <w:sz w:val="24"/>
                <w:szCs w:val="24"/>
              </w:rPr>
              <w:t xml:space="preserve"> </w:t>
            </w:r>
            <w:r w:rsidRPr="00BF11B0">
              <w:rPr>
                <w:sz w:val="24"/>
                <w:szCs w:val="24"/>
              </w:rPr>
              <w:t>образовательных отношений</w:t>
            </w:r>
          </w:p>
        </w:tc>
        <w:tc>
          <w:tcPr>
            <w:tcW w:w="546" w:type="dxa"/>
          </w:tcPr>
          <w:p w14:paraId="5617F260" w14:textId="77777777" w:rsidR="00927F2E" w:rsidRPr="00BF11B0" w:rsidRDefault="0011740B" w:rsidP="00BF11B0">
            <w:pPr>
              <w:pStyle w:val="TableParagraph"/>
              <w:spacing w:before="202"/>
              <w:ind w:right="197"/>
              <w:contextualSpacing/>
              <w:jc w:val="right"/>
              <w:rPr>
                <w:sz w:val="24"/>
                <w:szCs w:val="24"/>
              </w:rPr>
            </w:pPr>
            <w:r w:rsidRPr="00BF11B0">
              <w:rPr>
                <w:sz w:val="24"/>
                <w:szCs w:val="24"/>
              </w:rPr>
              <w:t>2</w:t>
            </w:r>
          </w:p>
        </w:tc>
        <w:tc>
          <w:tcPr>
            <w:tcW w:w="625" w:type="dxa"/>
          </w:tcPr>
          <w:p w14:paraId="6FBA3180" w14:textId="77777777" w:rsidR="00927F2E" w:rsidRPr="00BF11B0" w:rsidRDefault="0011740B" w:rsidP="00BF11B0">
            <w:pPr>
              <w:pStyle w:val="TableParagraph"/>
              <w:spacing w:before="202"/>
              <w:ind w:left="251"/>
              <w:contextualSpacing/>
              <w:rPr>
                <w:sz w:val="24"/>
                <w:szCs w:val="24"/>
              </w:rPr>
            </w:pPr>
            <w:r w:rsidRPr="00BF11B0">
              <w:rPr>
                <w:sz w:val="24"/>
                <w:szCs w:val="24"/>
              </w:rPr>
              <w:t>2</w:t>
            </w:r>
          </w:p>
        </w:tc>
        <w:tc>
          <w:tcPr>
            <w:tcW w:w="674" w:type="dxa"/>
          </w:tcPr>
          <w:p w14:paraId="5509F987" w14:textId="77777777" w:rsidR="00927F2E" w:rsidRPr="00BF11B0" w:rsidRDefault="0011740B" w:rsidP="00BF11B0">
            <w:pPr>
              <w:pStyle w:val="TableParagraph"/>
              <w:spacing w:before="202"/>
              <w:ind w:right="260"/>
              <w:contextualSpacing/>
              <w:jc w:val="right"/>
              <w:rPr>
                <w:sz w:val="24"/>
                <w:szCs w:val="24"/>
              </w:rPr>
            </w:pPr>
            <w:r w:rsidRPr="00BF11B0">
              <w:rPr>
                <w:sz w:val="24"/>
                <w:szCs w:val="24"/>
              </w:rPr>
              <w:t>2</w:t>
            </w:r>
          </w:p>
        </w:tc>
        <w:tc>
          <w:tcPr>
            <w:tcW w:w="724" w:type="dxa"/>
          </w:tcPr>
          <w:p w14:paraId="7AB69DF6" w14:textId="77777777" w:rsidR="00927F2E" w:rsidRPr="00BF11B0" w:rsidRDefault="0011740B" w:rsidP="00BF11B0">
            <w:pPr>
              <w:pStyle w:val="TableParagraph"/>
              <w:spacing w:before="202"/>
              <w:ind w:right="287"/>
              <w:contextualSpacing/>
              <w:jc w:val="right"/>
              <w:rPr>
                <w:sz w:val="24"/>
                <w:szCs w:val="24"/>
              </w:rPr>
            </w:pPr>
            <w:r w:rsidRPr="00BF11B0">
              <w:rPr>
                <w:sz w:val="24"/>
                <w:szCs w:val="24"/>
              </w:rPr>
              <w:t>2</w:t>
            </w:r>
          </w:p>
        </w:tc>
        <w:tc>
          <w:tcPr>
            <w:tcW w:w="626" w:type="dxa"/>
          </w:tcPr>
          <w:p w14:paraId="4AD6D21D" w14:textId="77777777" w:rsidR="00927F2E" w:rsidRPr="00BF11B0" w:rsidRDefault="0011740B" w:rsidP="00BF11B0">
            <w:pPr>
              <w:pStyle w:val="TableParagraph"/>
              <w:spacing w:before="202"/>
              <w:ind w:right="237"/>
              <w:contextualSpacing/>
              <w:jc w:val="right"/>
              <w:rPr>
                <w:sz w:val="24"/>
                <w:szCs w:val="24"/>
              </w:rPr>
            </w:pPr>
            <w:r w:rsidRPr="00BF11B0">
              <w:rPr>
                <w:sz w:val="24"/>
                <w:szCs w:val="24"/>
              </w:rPr>
              <w:t>1</w:t>
            </w:r>
          </w:p>
        </w:tc>
        <w:tc>
          <w:tcPr>
            <w:tcW w:w="903" w:type="dxa"/>
          </w:tcPr>
          <w:p w14:paraId="2E47842B" w14:textId="77777777" w:rsidR="00927F2E" w:rsidRPr="00BF11B0" w:rsidRDefault="0011740B" w:rsidP="00BF11B0">
            <w:pPr>
              <w:pStyle w:val="TableParagraph"/>
              <w:spacing w:before="202"/>
              <w:ind w:left="8"/>
              <w:contextualSpacing/>
              <w:jc w:val="center"/>
              <w:rPr>
                <w:sz w:val="24"/>
                <w:szCs w:val="24"/>
              </w:rPr>
            </w:pPr>
            <w:r w:rsidRPr="00BF11B0">
              <w:rPr>
                <w:sz w:val="24"/>
                <w:szCs w:val="24"/>
              </w:rPr>
              <w:t>9</w:t>
            </w:r>
          </w:p>
        </w:tc>
      </w:tr>
      <w:tr w:rsidR="00927F2E" w:rsidRPr="00BF11B0" w14:paraId="50EAF85D" w14:textId="77777777" w:rsidTr="005303AB">
        <w:trPr>
          <w:gridAfter w:val="1"/>
          <w:wAfter w:w="7" w:type="dxa"/>
          <w:trHeight w:val="649"/>
        </w:trPr>
        <w:tc>
          <w:tcPr>
            <w:tcW w:w="5568" w:type="dxa"/>
            <w:gridSpan w:val="3"/>
          </w:tcPr>
          <w:p w14:paraId="6B0318E0" w14:textId="77777777" w:rsidR="00927F2E" w:rsidRPr="00BF11B0" w:rsidRDefault="0011740B" w:rsidP="00BF11B0">
            <w:pPr>
              <w:pStyle w:val="TableParagraph"/>
              <w:spacing w:before="63"/>
              <w:ind w:left="148"/>
              <w:contextualSpacing/>
              <w:rPr>
                <w:sz w:val="24"/>
                <w:szCs w:val="24"/>
              </w:rPr>
            </w:pPr>
            <w:r w:rsidRPr="00BF11B0">
              <w:rPr>
                <w:sz w:val="24"/>
                <w:szCs w:val="24"/>
              </w:rPr>
              <w:t>Максимально</w:t>
            </w:r>
            <w:r w:rsidRPr="00BF11B0">
              <w:rPr>
                <w:spacing w:val="-5"/>
                <w:sz w:val="24"/>
                <w:szCs w:val="24"/>
              </w:rPr>
              <w:t xml:space="preserve"> </w:t>
            </w:r>
            <w:r w:rsidRPr="00BF11B0">
              <w:rPr>
                <w:sz w:val="24"/>
                <w:szCs w:val="24"/>
              </w:rPr>
              <w:t>допустимая</w:t>
            </w:r>
            <w:r w:rsidRPr="00BF11B0">
              <w:rPr>
                <w:spacing w:val="-5"/>
                <w:sz w:val="24"/>
                <w:szCs w:val="24"/>
              </w:rPr>
              <w:t xml:space="preserve"> </w:t>
            </w:r>
            <w:r w:rsidRPr="00BF11B0">
              <w:rPr>
                <w:sz w:val="24"/>
                <w:szCs w:val="24"/>
              </w:rPr>
              <w:t>недельная</w:t>
            </w:r>
            <w:r w:rsidRPr="00BF11B0">
              <w:rPr>
                <w:spacing w:val="-5"/>
                <w:sz w:val="24"/>
                <w:szCs w:val="24"/>
              </w:rPr>
              <w:t xml:space="preserve"> </w:t>
            </w:r>
            <w:r w:rsidRPr="00BF11B0">
              <w:rPr>
                <w:sz w:val="24"/>
                <w:szCs w:val="24"/>
              </w:rPr>
              <w:t>нагрузка</w:t>
            </w:r>
          </w:p>
        </w:tc>
        <w:tc>
          <w:tcPr>
            <w:tcW w:w="546" w:type="dxa"/>
          </w:tcPr>
          <w:p w14:paraId="70DE3E8F" w14:textId="77777777" w:rsidR="00927F2E" w:rsidRPr="00BF11B0" w:rsidRDefault="0011740B" w:rsidP="00BF11B0">
            <w:pPr>
              <w:pStyle w:val="TableParagraph"/>
              <w:spacing w:before="63"/>
              <w:ind w:right="137"/>
              <w:contextualSpacing/>
              <w:jc w:val="right"/>
              <w:rPr>
                <w:sz w:val="24"/>
                <w:szCs w:val="24"/>
              </w:rPr>
            </w:pPr>
            <w:r w:rsidRPr="00BF11B0">
              <w:rPr>
                <w:sz w:val="24"/>
                <w:szCs w:val="24"/>
              </w:rPr>
              <w:t>29</w:t>
            </w:r>
          </w:p>
        </w:tc>
        <w:tc>
          <w:tcPr>
            <w:tcW w:w="625" w:type="dxa"/>
          </w:tcPr>
          <w:p w14:paraId="1912F773" w14:textId="77777777" w:rsidR="00927F2E" w:rsidRPr="00BF11B0" w:rsidRDefault="0011740B" w:rsidP="00BF11B0">
            <w:pPr>
              <w:pStyle w:val="TableParagraph"/>
              <w:spacing w:before="63"/>
              <w:ind w:left="191"/>
              <w:contextualSpacing/>
              <w:rPr>
                <w:sz w:val="24"/>
                <w:szCs w:val="24"/>
              </w:rPr>
            </w:pPr>
            <w:r w:rsidRPr="00BF11B0">
              <w:rPr>
                <w:sz w:val="24"/>
                <w:szCs w:val="24"/>
              </w:rPr>
              <w:t>30</w:t>
            </w:r>
          </w:p>
        </w:tc>
        <w:tc>
          <w:tcPr>
            <w:tcW w:w="674" w:type="dxa"/>
          </w:tcPr>
          <w:p w14:paraId="07ABC83A" w14:textId="77777777" w:rsidR="00927F2E" w:rsidRPr="00BF11B0" w:rsidRDefault="0011740B" w:rsidP="00BF11B0">
            <w:pPr>
              <w:pStyle w:val="TableParagraph"/>
              <w:spacing w:before="63"/>
              <w:ind w:right="200"/>
              <w:contextualSpacing/>
              <w:jc w:val="right"/>
              <w:rPr>
                <w:sz w:val="24"/>
                <w:szCs w:val="24"/>
              </w:rPr>
            </w:pPr>
            <w:r w:rsidRPr="00BF11B0">
              <w:rPr>
                <w:sz w:val="24"/>
                <w:szCs w:val="24"/>
              </w:rPr>
              <w:t>32</w:t>
            </w:r>
          </w:p>
        </w:tc>
        <w:tc>
          <w:tcPr>
            <w:tcW w:w="724" w:type="dxa"/>
          </w:tcPr>
          <w:p w14:paraId="642D1D8E" w14:textId="77777777" w:rsidR="00927F2E" w:rsidRPr="00BF11B0" w:rsidRDefault="0011740B" w:rsidP="00BF11B0">
            <w:pPr>
              <w:pStyle w:val="TableParagraph"/>
              <w:spacing w:before="63"/>
              <w:ind w:right="227"/>
              <w:contextualSpacing/>
              <w:jc w:val="right"/>
              <w:rPr>
                <w:sz w:val="24"/>
                <w:szCs w:val="24"/>
              </w:rPr>
            </w:pPr>
            <w:r w:rsidRPr="00BF11B0">
              <w:rPr>
                <w:sz w:val="24"/>
                <w:szCs w:val="24"/>
              </w:rPr>
              <w:t>33</w:t>
            </w:r>
          </w:p>
        </w:tc>
        <w:tc>
          <w:tcPr>
            <w:tcW w:w="626" w:type="dxa"/>
          </w:tcPr>
          <w:p w14:paraId="31D3AB2D" w14:textId="77777777" w:rsidR="00927F2E" w:rsidRPr="00BF11B0" w:rsidRDefault="0011740B" w:rsidP="00BF11B0">
            <w:pPr>
              <w:pStyle w:val="TableParagraph"/>
              <w:spacing w:before="63"/>
              <w:ind w:right="177"/>
              <w:contextualSpacing/>
              <w:jc w:val="right"/>
              <w:rPr>
                <w:sz w:val="24"/>
                <w:szCs w:val="24"/>
              </w:rPr>
            </w:pPr>
            <w:r w:rsidRPr="00BF11B0">
              <w:rPr>
                <w:sz w:val="24"/>
                <w:szCs w:val="24"/>
              </w:rPr>
              <w:t>33</w:t>
            </w:r>
          </w:p>
        </w:tc>
        <w:tc>
          <w:tcPr>
            <w:tcW w:w="903" w:type="dxa"/>
          </w:tcPr>
          <w:p w14:paraId="205AA7FA" w14:textId="77777777" w:rsidR="00927F2E" w:rsidRPr="00BF11B0" w:rsidRDefault="0011740B" w:rsidP="00BF11B0">
            <w:pPr>
              <w:pStyle w:val="TableParagraph"/>
              <w:spacing w:before="63"/>
              <w:ind w:left="248" w:right="240"/>
              <w:contextualSpacing/>
              <w:jc w:val="center"/>
              <w:rPr>
                <w:sz w:val="24"/>
                <w:szCs w:val="24"/>
              </w:rPr>
            </w:pPr>
            <w:r w:rsidRPr="00BF11B0">
              <w:rPr>
                <w:sz w:val="24"/>
                <w:szCs w:val="24"/>
              </w:rPr>
              <w:t>157</w:t>
            </w:r>
          </w:p>
        </w:tc>
      </w:tr>
      <w:tr w:rsidR="00927F2E" w:rsidRPr="00BF11B0" w14:paraId="5AF3229B" w14:textId="77777777" w:rsidTr="005303AB">
        <w:trPr>
          <w:gridAfter w:val="1"/>
          <w:wAfter w:w="7" w:type="dxa"/>
          <w:trHeight w:val="923"/>
        </w:trPr>
        <w:tc>
          <w:tcPr>
            <w:tcW w:w="5568" w:type="dxa"/>
            <w:gridSpan w:val="3"/>
          </w:tcPr>
          <w:p w14:paraId="6146D9C1" w14:textId="77777777" w:rsidR="00927F2E" w:rsidRPr="00BF11B0" w:rsidRDefault="0011740B" w:rsidP="00BF11B0">
            <w:pPr>
              <w:pStyle w:val="TableParagraph"/>
              <w:spacing w:before="62"/>
              <w:ind w:left="148" w:right="128"/>
              <w:contextualSpacing/>
              <w:rPr>
                <w:sz w:val="24"/>
                <w:szCs w:val="24"/>
              </w:rPr>
            </w:pPr>
            <w:r w:rsidRPr="00BF11B0">
              <w:rPr>
                <w:sz w:val="24"/>
                <w:szCs w:val="24"/>
              </w:rPr>
              <w:t>Внеурочная</w:t>
            </w:r>
            <w:r w:rsidRPr="00BF11B0">
              <w:rPr>
                <w:spacing w:val="8"/>
                <w:sz w:val="24"/>
                <w:szCs w:val="24"/>
              </w:rPr>
              <w:t xml:space="preserve"> </w:t>
            </w:r>
            <w:r w:rsidRPr="00BF11B0">
              <w:rPr>
                <w:sz w:val="24"/>
                <w:szCs w:val="24"/>
              </w:rPr>
              <w:t>деятельность</w:t>
            </w:r>
            <w:r w:rsidRPr="00BF11B0">
              <w:rPr>
                <w:spacing w:val="10"/>
                <w:sz w:val="24"/>
                <w:szCs w:val="24"/>
              </w:rPr>
              <w:t xml:space="preserve"> </w:t>
            </w:r>
            <w:r w:rsidRPr="00BF11B0">
              <w:rPr>
                <w:sz w:val="24"/>
                <w:szCs w:val="24"/>
              </w:rPr>
              <w:t>(включая</w:t>
            </w:r>
            <w:r w:rsidRPr="00BF11B0">
              <w:rPr>
                <w:spacing w:val="8"/>
                <w:sz w:val="24"/>
                <w:szCs w:val="24"/>
              </w:rPr>
              <w:t xml:space="preserve"> </w:t>
            </w:r>
            <w:r w:rsidRPr="00BF11B0">
              <w:rPr>
                <w:sz w:val="24"/>
                <w:szCs w:val="24"/>
              </w:rPr>
              <w:t>коррекционно-</w:t>
            </w:r>
            <w:r w:rsidRPr="00BF11B0">
              <w:rPr>
                <w:spacing w:val="-57"/>
                <w:sz w:val="24"/>
                <w:szCs w:val="24"/>
              </w:rPr>
              <w:t xml:space="preserve"> </w:t>
            </w:r>
            <w:r w:rsidRPr="00BF11B0">
              <w:rPr>
                <w:sz w:val="24"/>
                <w:szCs w:val="24"/>
              </w:rPr>
              <w:t>развивающую</w:t>
            </w:r>
            <w:r w:rsidRPr="00BF11B0">
              <w:rPr>
                <w:spacing w:val="-1"/>
                <w:sz w:val="24"/>
                <w:szCs w:val="24"/>
              </w:rPr>
              <w:t xml:space="preserve"> </w:t>
            </w:r>
            <w:r w:rsidRPr="00BF11B0">
              <w:rPr>
                <w:sz w:val="24"/>
                <w:szCs w:val="24"/>
              </w:rPr>
              <w:t>область)</w:t>
            </w:r>
          </w:p>
        </w:tc>
        <w:tc>
          <w:tcPr>
            <w:tcW w:w="546" w:type="dxa"/>
          </w:tcPr>
          <w:p w14:paraId="761CB660" w14:textId="77777777" w:rsidR="00927F2E" w:rsidRPr="00BF11B0" w:rsidRDefault="0011740B" w:rsidP="00BF11B0">
            <w:pPr>
              <w:pStyle w:val="TableParagraph"/>
              <w:spacing w:before="202"/>
              <w:ind w:right="137"/>
              <w:contextualSpacing/>
              <w:jc w:val="right"/>
              <w:rPr>
                <w:sz w:val="24"/>
                <w:szCs w:val="24"/>
              </w:rPr>
            </w:pPr>
            <w:r w:rsidRPr="00BF11B0">
              <w:rPr>
                <w:sz w:val="24"/>
                <w:szCs w:val="24"/>
              </w:rPr>
              <w:t>10</w:t>
            </w:r>
          </w:p>
        </w:tc>
        <w:tc>
          <w:tcPr>
            <w:tcW w:w="625" w:type="dxa"/>
          </w:tcPr>
          <w:p w14:paraId="468D64FB" w14:textId="77777777" w:rsidR="00927F2E" w:rsidRPr="00BF11B0" w:rsidRDefault="0011740B" w:rsidP="00BF11B0">
            <w:pPr>
              <w:pStyle w:val="TableParagraph"/>
              <w:spacing w:before="202"/>
              <w:ind w:left="191"/>
              <w:contextualSpacing/>
              <w:rPr>
                <w:sz w:val="24"/>
                <w:szCs w:val="24"/>
              </w:rPr>
            </w:pPr>
            <w:r w:rsidRPr="00BF11B0">
              <w:rPr>
                <w:sz w:val="24"/>
                <w:szCs w:val="24"/>
              </w:rPr>
              <w:t>10</w:t>
            </w:r>
          </w:p>
        </w:tc>
        <w:tc>
          <w:tcPr>
            <w:tcW w:w="674" w:type="dxa"/>
          </w:tcPr>
          <w:p w14:paraId="3967BE6F" w14:textId="77777777" w:rsidR="00927F2E" w:rsidRPr="00BF11B0" w:rsidRDefault="0011740B" w:rsidP="00BF11B0">
            <w:pPr>
              <w:pStyle w:val="TableParagraph"/>
              <w:spacing w:before="202"/>
              <w:ind w:right="200"/>
              <w:contextualSpacing/>
              <w:jc w:val="right"/>
              <w:rPr>
                <w:sz w:val="24"/>
                <w:szCs w:val="24"/>
              </w:rPr>
            </w:pPr>
            <w:r w:rsidRPr="00BF11B0">
              <w:rPr>
                <w:sz w:val="24"/>
                <w:szCs w:val="24"/>
              </w:rPr>
              <w:t>10</w:t>
            </w:r>
          </w:p>
        </w:tc>
        <w:tc>
          <w:tcPr>
            <w:tcW w:w="724" w:type="dxa"/>
          </w:tcPr>
          <w:p w14:paraId="5C018C94" w14:textId="77777777" w:rsidR="00927F2E" w:rsidRPr="00BF11B0" w:rsidRDefault="0011740B" w:rsidP="00BF11B0">
            <w:pPr>
              <w:pStyle w:val="TableParagraph"/>
              <w:spacing w:before="202"/>
              <w:ind w:right="227"/>
              <w:contextualSpacing/>
              <w:jc w:val="right"/>
              <w:rPr>
                <w:sz w:val="24"/>
                <w:szCs w:val="24"/>
              </w:rPr>
            </w:pPr>
            <w:r w:rsidRPr="00BF11B0">
              <w:rPr>
                <w:sz w:val="24"/>
                <w:szCs w:val="24"/>
              </w:rPr>
              <w:t>10</w:t>
            </w:r>
          </w:p>
        </w:tc>
        <w:tc>
          <w:tcPr>
            <w:tcW w:w="626" w:type="dxa"/>
          </w:tcPr>
          <w:p w14:paraId="427AE4F4" w14:textId="77777777" w:rsidR="00927F2E" w:rsidRPr="00BF11B0" w:rsidRDefault="0011740B" w:rsidP="00BF11B0">
            <w:pPr>
              <w:pStyle w:val="TableParagraph"/>
              <w:spacing w:before="202"/>
              <w:ind w:right="177"/>
              <w:contextualSpacing/>
              <w:jc w:val="right"/>
              <w:rPr>
                <w:sz w:val="24"/>
                <w:szCs w:val="24"/>
              </w:rPr>
            </w:pPr>
            <w:r w:rsidRPr="00BF11B0">
              <w:rPr>
                <w:sz w:val="24"/>
                <w:szCs w:val="24"/>
              </w:rPr>
              <w:t>10</w:t>
            </w:r>
          </w:p>
        </w:tc>
        <w:tc>
          <w:tcPr>
            <w:tcW w:w="903" w:type="dxa"/>
          </w:tcPr>
          <w:p w14:paraId="7FAE40A6" w14:textId="77777777" w:rsidR="00927F2E" w:rsidRPr="00BF11B0" w:rsidRDefault="0011740B" w:rsidP="00BF11B0">
            <w:pPr>
              <w:pStyle w:val="TableParagraph"/>
              <w:spacing w:before="202"/>
              <w:ind w:left="248" w:right="240"/>
              <w:contextualSpacing/>
              <w:jc w:val="center"/>
              <w:rPr>
                <w:sz w:val="24"/>
                <w:szCs w:val="24"/>
              </w:rPr>
            </w:pPr>
            <w:r w:rsidRPr="00BF11B0">
              <w:rPr>
                <w:sz w:val="24"/>
                <w:szCs w:val="24"/>
              </w:rPr>
              <w:t>50</w:t>
            </w:r>
          </w:p>
        </w:tc>
      </w:tr>
      <w:tr w:rsidR="00927F2E" w:rsidRPr="00BF11B0" w14:paraId="4FCD326C" w14:textId="77777777">
        <w:trPr>
          <w:gridAfter w:val="1"/>
          <w:wAfter w:w="13" w:type="dxa"/>
          <w:trHeight w:val="1202"/>
        </w:trPr>
        <w:tc>
          <w:tcPr>
            <w:tcW w:w="5567" w:type="dxa"/>
            <w:gridSpan w:val="3"/>
          </w:tcPr>
          <w:p w14:paraId="186D81C2" w14:textId="77777777" w:rsidR="00927F2E" w:rsidRPr="00BF11B0" w:rsidRDefault="0011740B" w:rsidP="00BF11B0">
            <w:pPr>
              <w:pStyle w:val="TableParagraph"/>
              <w:tabs>
                <w:tab w:val="left" w:pos="2510"/>
                <w:tab w:val="left" w:pos="3736"/>
              </w:tabs>
              <w:spacing w:before="65"/>
              <w:ind w:left="148" w:right="131"/>
              <w:contextualSpacing/>
              <w:jc w:val="both"/>
              <w:rPr>
                <w:sz w:val="24"/>
                <w:szCs w:val="24"/>
              </w:rPr>
            </w:pPr>
            <w:r w:rsidRPr="00BF11B0">
              <w:rPr>
                <w:sz w:val="24"/>
                <w:szCs w:val="24"/>
              </w:rPr>
              <w:t>Коррекционный</w:t>
            </w:r>
            <w:r w:rsidRPr="00BF11B0">
              <w:rPr>
                <w:sz w:val="24"/>
                <w:szCs w:val="24"/>
              </w:rPr>
              <w:tab/>
              <w:t>курс:</w:t>
            </w:r>
            <w:r w:rsidRPr="00BF11B0">
              <w:rPr>
                <w:sz w:val="24"/>
                <w:szCs w:val="24"/>
              </w:rPr>
              <w:tab/>
              <w:t>"Коррекционно-</w:t>
            </w:r>
            <w:r w:rsidRPr="00BF11B0">
              <w:rPr>
                <w:spacing w:val="-58"/>
                <w:sz w:val="24"/>
                <w:szCs w:val="24"/>
              </w:rPr>
              <w:t xml:space="preserve"> </w:t>
            </w:r>
            <w:r w:rsidRPr="00BF11B0">
              <w:rPr>
                <w:sz w:val="24"/>
                <w:szCs w:val="24"/>
              </w:rPr>
              <w:t>развивающие</w:t>
            </w:r>
            <w:r w:rsidRPr="00BF11B0">
              <w:rPr>
                <w:spacing w:val="1"/>
                <w:sz w:val="24"/>
                <w:szCs w:val="24"/>
              </w:rPr>
              <w:t xml:space="preserve"> </w:t>
            </w:r>
            <w:r w:rsidRPr="00BF11B0">
              <w:rPr>
                <w:sz w:val="24"/>
                <w:szCs w:val="24"/>
              </w:rPr>
              <w:t>занятия:</w:t>
            </w:r>
            <w:r w:rsidRPr="00BF11B0">
              <w:rPr>
                <w:spacing w:val="1"/>
                <w:sz w:val="24"/>
                <w:szCs w:val="24"/>
              </w:rPr>
              <w:t xml:space="preserve"> </w:t>
            </w:r>
            <w:r w:rsidRPr="00BF11B0">
              <w:rPr>
                <w:sz w:val="24"/>
                <w:szCs w:val="24"/>
              </w:rPr>
              <w:t>психокоррекционные</w:t>
            </w:r>
            <w:r w:rsidRPr="00BF11B0">
              <w:rPr>
                <w:spacing w:val="1"/>
                <w:sz w:val="24"/>
                <w:szCs w:val="24"/>
              </w:rPr>
              <w:t xml:space="preserve"> </w:t>
            </w:r>
            <w:r w:rsidRPr="00BF11B0">
              <w:rPr>
                <w:sz w:val="24"/>
                <w:szCs w:val="24"/>
              </w:rPr>
              <w:t>(психологические</w:t>
            </w:r>
            <w:r w:rsidRPr="00BF11B0">
              <w:rPr>
                <w:spacing w:val="-2"/>
                <w:sz w:val="24"/>
                <w:szCs w:val="24"/>
              </w:rPr>
              <w:t xml:space="preserve"> </w:t>
            </w:r>
            <w:r w:rsidRPr="00BF11B0">
              <w:rPr>
                <w:sz w:val="24"/>
                <w:szCs w:val="24"/>
              </w:rPr>
              <w:t>и дефектологические)"</w:t>
            </w:r>
          </w:p>
        </w:tc>
        <w:tc>
          <w:tcPr>
            <w:tcW w:w="545" w:type="dxa"/>
          </w:tcPr>
          <w:p w14:paraId="3C179DB5" w14:textId="77777777" w:rsidR="00927F2E" w:rsidRPr="00BF11B0" w:rsidRDefault="00927F2E" w:rsidP="00BF11B0">
            <w:pPr>
              <w:pStyle w:val="TableParagraph"/>
              <w:contextualSpacing/>
              <w:rPr>
                <w:sz w:val="24"/>
                <w:szCs w:val="24"/>
              </w:rPr>
            </w:pPr>
          </w:p>
          <w:p w14:paraId="710A055D" w14:textId="77777777" w:rsidR="00927F2E" w:rsidRPr="00BF11B0" w:rsidRDefault="0011740B" w:rsidP="00BF11B0">
            <w:pPr>
              <w:pStyle w:val="TableParagraph"/>
              <w:ind w:left="10"/>
              <w:contextualSpacing/>
              <w:jc w:val="center"/>
              <w:rPr>
                <w:sz w:val="24"/>
                <w:szCs w:val="24"/>
              </w:rPr>
            </w:pPr>
            <w:r w:rsidRPr="00BF11B0">
              <w:rPr>
                <w:sz w:val="24"/>
                <w:szCs w:val="24"/>
              </w:rPr>
              <w:t>3</w:t>
            </w:r>
          </w:p>
        </w:tc>
        <w:tc>
          <w:tcPr>
            <w:tcW w:w="624" w:type="dxa"/>
          </w:tcPr>
          <w:p w14:paraId="287CAE1B" w14:textId="77777777" w:rsidR="00927F2E" w:rsidRPr="00BF11B0" w:rsidRDefault="00927F2E" w:rsidP="00BF11B0">
            <w:pPr>
              <w:pStyle w:val="TableParagraph"/>
              <w:contextualSpacing/>
              <w:rPr>
                <w:sz w:val="24"/>
                <w:szCs w:val="24"/>
              </w:rPr>
            </w:pPr>
          </w:p>
          <w:p w14:paraId="52301C3F" w14:textId="77777777" w:rsidR="00927F2E" w:rsidRPr="00BF11B0" w:rsidRDefault="0011740B" w:rsidP="00BF11B0">
            <w:pPr>
              <w:pStyle w:val="TableParagraph"/>
              <w:ind w:left="251"/>
              <w:contextualSpacing/>
              <w:rPr>
                <w:sz w:val="24"/>
                <w:szCs w:val="24"/>
              </w:rPr>
            </w:pPr>
            <w:r w:rsidRPr="00BF11B0">
              <w:rPr>
                <w:sz w:val="24"/>
                <w:szCs w:val="24"/>
              </w:rPr>
              <w:t>3</w:t>
            </w:r>
          </w:p>
        </w:tc>
        <w:tc>
          <w:tcPr>
            <w:tcW w:w="673" w:type="dxa"/>
          </w:tcPr>
          <w:p w14:paraId="1AB87FF2" w14:textId="77777777" w:rsidR="00927F2E" w:rsidRPr="00BF11B0" w:rsidRDefault="00927F2E" w:rsidP="00BF11B0">
            <w:pPr>
              <w:pStyle w:val="TableParagraph"/>
              <w:contextualSpacing/>
              <w:rPr>
                <w:sz w:val="24"/>
                <w:szCs w:val="24"/>
              </w:rPr>
            </w:pPr>
          </w:p>
          <w:p w14:paraId="33111F56" w14:textId="77777777" w:rsidR="00927F2E" w:rsidRPr="00BF11B0" w:rsidRDefault="0011740B" w:rsidP="00BF11B0">
            <w:pPr>
              <w:pStyle w:val="TableParagraph"/>
              <w:ind w:left="12"/>
              <w:contextualSpacing/>
              <w:jc w:val="center"/>
              <w:rPr>
                <w:sz w:val="24"/>
                <w:szCs w:val="24"/>
              </w:rPr>
            </w:pPr>
            <w:r w:rsidRPr="00BF11B0">
              <w:rPr>
                <w:sz w:val="24"/>
                <w:szCs w:val="24"/>
              </w:rPr>
              <w:t>3</w:t>
            </w:r>
          </w:p>
        </w:tc>
        <w:tc>
          <w:tcPr>
            <w:tcW w:w="723" w:type="dxa"/>
          </w:tcPr>
          <w:p w14:paraId="32EBF777" w14:textId="77777777" w:rsidR="00927F2E" w:rsidRPr="00BF11B0" w:rsidRDefault="00927F2E" w:rsidP="00BF11B0">
            <w:pPr>
              <w:pStyle w:val="TableParagraph"/>
              <w:contextualSpacing/>
              <w:rPr>
                <w:sz w:val="24"/>
                <w:szCs w:val="24"/>
              </w:rPr>
            </w:pPr>
          </w:p>
          <w:p w14:paraId="2181662D" w14:textId="77777777" w:rsidR="00927F2E" w:rsidRPr="00BF11B0" w:rsidRDefault="0011740B" w:rsidP="00BF11B0">
            <w:pPr>
              <w:pStyle w:val="TableParagraph"/>
              <w:ind w:left="9"/>
              <w:contextualSpacing/>
              <w:jc w:val="center"/>
              <w:rPr>
                <w:sz w:val="24"/>
                <w:szCs w:val="24"/>
              </w:rPr>
            </w:pPr>
            <w:r w:rsidRPr="00BF11B0">
              <w:rPr>
                <w:sz w:val="24"/>
                <w:szCs w:val="24"/>
              </w:rPr>
              <w:t>3</w:t>
            </w:r>
          </w:p>
        </w:tc>
        <w:tc>
          <w:tcPr>
            <w:tcW w:w="625" w:type="dxa"/>
          </w:tcPr>
          <w:p w14:paraId="7C398CEF" w14:textId="77777777" w:rsidR="00927F2E" w:rsidRPr="00BF11B0" w:rsidRDefault="00927F2E" w:rsidP="00BF11B0">
            <w:pPr>
              <w:pStyle w:val="TableParagraph"/>
              <w:contextualSpacing/>
              <w:rPr>
                <w:sz w:val="24"/>
                <w:szCs w:val="24"/>
              </w:rPr>
            </w:pPr>
          </w:p>
          <w:p w14:paraId="46E09CB1" w14:textId="77777777" w:rsidR="00927F2E" w:rsidRPr="00BF11B0" w:rsidRDefault="0011740B" w:rsidP="00BF11B0">
            <w:pPr>
              <w:pStyle w:val="TableParagraph"/>
              <w:ind w:left="10"/>
              <w:contextualSpacing/>
              <w:jc w:val="center"/>
              <w:rPr>
                <w:sz w:val="24"/>
                <w:szCs w:val="24"/>
              </w:rPr>
            </w:pPr>
            <w:r w:rsidRPr="00BF11B0">
              <w:rPr>
                <w:sz w:val="24"/>
                <w:szCs w:val="24"/>
              </w:rPr>
              <w:t>3</w:t>
            </w:r>
          </w:p>
        </w:tc>
        <w:tc>
          <w:tcPr>
            <w:tcW w:w="903" w:type="dxa"/>
          </w:tcPr>
          <w:p w14:paraId="31E8137C" w14:textId="77777777" w:rsidR="00927F2E" w:rsidRPr="00BF11B0" w:rsidRDefault="00927F2E" w:rsidP="00BF11B0">
            <w:pPr>
              <w:pStyle w:val="TableParagraph"/>
              <w:contextualSpacing/>
              <w:rPr>
                <w:sz w:val="24"/>
                <w:szCs w:val="24"/>
              </w:rPr>
            </w:pPr>
          </w:p>
          <w:p w14:paraId="2F404614" w14:textId="77777777" w:rsidR="00927F2E" w:rsidRPr="00BF11B0" w:rsidRDefault="0011740B" w:rsidP="00BF11B0">
            <w:pPr>
              <w:pStyle w:val="TableParagraph"/>
              <w:ind w:left="248" w:right="240"/>
              <w:contextualSpacing/>
              <w:jc w:val="center"/>
              <w:rPr>
                <w:sz w:val="24"/>
                <w:szCs w:val="24"/>
              </w:rPr>
            </w:pPr>
            <w:r w:rsidRPr="00BF11B0">
              <w:rPr>
                <w:sz w:val="24"/>
                <w:szCs w:val="24"/>
              </w:rPr>
              <w:t>15</w:t>
            </w:r>
          </w:p>
        </w:tc>
      </w:tr>
      <w:tr w:rsidR="00927F2E" w:rsidRPr="00BF11B0" w14:paraId="0B5E8436" w14:textId="77777777">
        <w:trPr>
          <w:gridAfter w:val="1"/>
          <w:wAfter w:w="13" w:type="dxa"/>
          <w:trHeight w:val="649"/>
        </w:trPr>
        <w:tc>
          <w:tcPr>
            <w:tcW w:w="5567" w:type="dxa"/>
            <w:gridSpan w:val="3"/>
          </w:tcPr>
          <w:p w14:paraId="0E144C2E" w14:textId="77777777" w:rsidR="00927F2E" w:rsidRPr="00BF11B0" w:rsidRDefault="0011740B" w:rsidP="00BF11B0">
            <w:pPr>
              <w:pStyle w:val="TableParagraph"/>
              <w:spacing w:before="65"/>
              <w:ind w:left="148"/>
              <w:contextualSpacing/>
              <w:rPr>
                <w:sz w:val="24"/>
                <w:szCs w:val="24"/>
              </w:rPr>
            </w:pPr>
            <w:r w:rsidRPr="00BF11B0">
              <w:rPr>
                <w:sz w:val="24"/>
                <w:szCs w:val="24"/>
              </w:rPr>
              <w:t>Коррекционный</w:t>
            </w:r>
            <w:r w:rsidRPr="00BF11B0">
              <w:rPr>
                <w:spacing w:val="-6"/>
                <w:sz w:val="24"/>
                <w:szCs w:val="24"/>
              </w:rPr>
              <w:t xml:space="preserve"> </w:t>
            </w:r>
            <w:r w:rsidRPr="00BF11B0">
              <w:rPr>
                <w:sz w:val="24"/>
                <w:szCs w:val="24"/>
              </w:rPr>
              <w:t>курс:</w:t>
            </w:r>
            <w:r w:rsidRPr="00BF11B0">
              <w:rPr>
                <w:spacing w:val="-3"/>
                <w:sz w:val="24"/>
                <w:szCs w:val="24"/>
              </w:rPr>
              <w:t xml:space="preserve"> </w:t>
            </w:r>
            <w:r w:rsidRPr="00BF11B0">
              <w:rPr>
                <w:sz w:val="24"/>
                <w:szCs w:val="24"/>
              </w:rPr>
              <w:t>"Логопедические</w:t>
            </w:r>
            <w:r w:rsidRPr="00BF11B0">
              <w:rPr>
                <w:spacing w:val="-6"/>
                <w:sz w:val="24"/>
                <w:szCs w:val="24"/>
              </w:rPr>
              <w:t xml:space="preserve"> </w:t>
            </w:r>
            <w:r w:rsidRPr="00BF11B0">
              <w:rPr>
                <w:sz w:val="24"/>
                <w:szCs w:val="24"/>
              </w:rPr>
              <w:t>занятия"</w:t>
            </w:r>
          </w:p>
        </w:tc>
        <w:tc>
          <w:tcPr>
            <w:tcW w:w="545" w:type="dxa"/>
          </w:tcPr>
          <w:p w14:paraId="3BBB2640" w14:textId="77777777" w:rsidR="00927F2E" w:rsidRPr="00BF11B0" w:rsidRDefault="0011740B" w:rsidP="00BF11B0">
            <w:pPr>
              <w:pStyle w:val="TableParagraph"/>
              <w:spacing w:before="65"/>
              <w:ind w:left="10"/>
              <w:contextualSpacing/>
              <w:jc w:val="center"/>
              <w:rPr>
                <w:sz w:val="24"/>
                <w:szCs w:val="24"/>
              </w:rPr>
            </w:pPr>
            <w:r w:rsidRPr="00BF11B0">
              <w:rPr>
                <w:sz w:val="24"/>
                <w:szCs w:val="24"/>
              </w:rPr>
              <w:t>2</w:t>
            </w:r>
          </w:p>
        </w:tc>
        <w:tc>
          <w:tcPr>
            <w:tcW w:w="624" w:type="dxa"/>
          </w:tcPr>
          <w:p w14:paraId="15B73F2B" w14:textId="77777777" w:rsidR="00927F2E" w:rsidRPr="00BF11B0" w:rsidRDefault="0011740B" w:rsidP="00BF11B0">
            <w:pPr>
              <w:pStyle w:val="TableParagraph"/>
              <w:spacing w:before="65"/>
              <w:ind w:left="251"/>
              <w:contextualSpacing/>
              <w:rPr>
                <w:sz w:val="24"/>
                <w:szCs w:val="24"/>
              </w:rPr>
            </w:pPr>
            <w:r w:rsidRPr="00BF11B0">
              <w:rPr>
                <w:sz w:val="24"/>
                <w:szCs w:val="24"/>
              </w:rPr>
              <w:t>2</w:t>
            </w:r>
          </w:p>
        </w:tc>
        <w:tc>
          <w:tcPr>
            <w:tcW w:w="673" w:type="dxa"/>
          </w:tcPr>
          <w:p w14:paraId="31FF06E6" w14:textId="77777777" w:rsidR="00927F2E" w:rsidRPr="00BF11B0" w:rsidRDefault="0011740B" w:rsidP="00BF11B0">
            <w:pPr>
              <w:pStyle w:val="TableParagraph"/>
              <w:spacing w:before="65"/>
              <w:ind w:left="12"/>
              <w:contextualSpacing/>
              <w:jc w:val="center"/>
              <w:rPr>
                <w:sz w:val="24"/>
                <w:szCs w:val="24"/>
              </w:rPr>
            </w:pPr>
            <w:r w:rsidRPr="00BF11B0">
              <w:rPr>
                <w:sz w:val="24"/>
                <w:szCs w:val="24"/>
              </w:rPr>
              <w:t>2</w:t>
            </w:r>
          </w:p>
        </w:tc>
        <w:tc>
          <w:tcPr>
            <w:tcW w:w="723" w:type="dxa"/>
          </w:tcPr>
          <w:p w14:paraId="1FB87AD3" w14:textId="77777777" w:rsidR="00927F2E" w:rsidRPr="00BF11B0" w:rsidRDefault="0011740B" w:rsidP="00BF11B0">
            <w:pPr>
              <w:pStyle w:val="TableParagraph"/>
              <w:spacing w:before="65"/>
              <w:ind w:left="9"/>
              <w:contextualSpacing/>
              <w:jc w:val="center"/>
              <w:rPr>
                <w:sz w:val="24"/>
                <w:szCs w:val="24"/>
              </w:rPr>
            </w:pPr>
            <w:r w:rsidRPr="00BF11B0">
              <w:rPr>
                <w:sz w:val="24"/>
                <w:szCs w:val="24"/>
              </w:rPr>
              <w:t>2</w:t>
            </w:r>
          </w:p>
        </w:tc>
        <w:tc>
          <w:tcPr>
            <w:tcW w:w="625" w:type="dxa"/>
          </w:tcPr>
          <w:p w14:paraId="034CBF42" w14:textId="77777777" w:rsidR="00927F2E" w:rsidRPr="00BF11B0" w:rsidRDefault="0011740B" w:rsidP="00BF11B0">
            <w:pPr>
              <w:pStyle w:val="TableParagraph"/>
              <w:spacing w:before="65"/>
              <w:ind w:left="10"/>
              <w:contextualSpacing/>
              <w:jc w:val="center"/>
              <w:rPr>
                <w:sz w:val="24"/>
                <w:szCs w:val="24"/>
              </w:rPr>
            </w:pPr>
            <w:r w:rsidRPr="00BF11B0">
              <w:rPr>
                <w:sz w:val="24"/>
                <w:szCs w:val="24"/>
              </w:rPr>
              <w:t>2</w:t>
            </w:r>
          </w:p>
        </w:tc>
        <w:tc>
          <w:tcPr>
            <w:tcW w:w="903" w:type="dxa"/>
          </w:tcPr>
          <w:p w14:paraId="3251E8D8" w14:textId="77777777" w:rsidR="00927F2E" w:rsidRPr="00BF11B0" w:rsidRDefault="0011740B" w:rsidP="00BF11B0">
            <w:pPr>
              <w:pStyle w:val="TableParagraph"/>
              <w:spacing w:before="65"/>
              <w:ind w:left="248" w:right="240"/>
              <w:contextualSpacing/>
              <w:jc w:val="center"/>
              <w:rPr>
                <w:sz w:val="24"/>
                <w:szCs w:val="24"/>
              </w:rPr>
            </w:pPr>
            <w:r w:rsidRPr="00BF11B0">
              <w:rPr>
                <w:sz w:val="24"/>
                <w:szCs w:val="24"/>
              </w:rPr>
              <w:t>10</w:t>
            </w:r>
          </w:p>
        </w:tc>
      </w:tr>
      <w:tr w:rsidR="00927F2E" w:rsidRPr="00BF11B0" w14:paraId="73DE2AFC" w14:textId="77777777">
        <w:trPr>
          <w:gridAfter w:val="1"/>
          <w:wAfter w:w="13" w:type="dxa"/>
          <w:trHeight w:val="649"/>
        </w:trPr>
        <w:tc>
          <w:tcPr>
            <w:tcW w:w="5567" w:type="dxa"/>
            <w:gridSpan w:val="3"/>
          </w:tcPr>
          <w:p w14:paraId="4402B8A6" w14:textId="77777777" w:rsidR="00927F2E" w:rsidRPr="00BF11B0" w:rsidRDefault="0011740B" w:rsidP="00BF11B0">
            <w:pPr>
              <w:pStyle w:val="TableParagraph"/>
              <w:spacing w:before="63"/>
              <w:ind w:left="148"/>
              <w:contextualSpacing/>
              <w:rPr>
                <w:sz w:val="24"/>
                <w:szCs w:val="24"/>
              </w:rPr>
            </w:pPr>
            <w:r w:rsidRPr="00BF11B0">
              <w:rPr>
                <w:sz w:val="24"/>
                <w:szCs w:val="24"/>
              </w:rPr>
              <w:t>Другие</w:t>
            </w:r>
            <w:r w:rsidRPr="00BF11B0">
              <w:rPr>
                <w:spacing w:val="-6"/>
                <w:sz w:val="24"/>
                <w:szCs w:val="24"/>
              </w:rPr>
              <w:t xml:space="preserve"> </w:t>
            </w:r>
            <w:r w:rsidRPr="00BF11B0">
              <w:rPr>
                <w:sz w:val="24"/>
                <w:szCs w:val="24"/>
              </w:rPr>
              <w:t>направления</w:t>
            </w:r>
            <w:r w:rsidRPr="00BF11B0">
              <w:rPr>
                <w:spacing w:val="-4"/>
                <w:sz w:val="24"/>
                <w:szCs w:val="24"/>
              </w:rPr>
              <w:t xml:space="preserve"> </w:t>
            </w:r>
            <w:r w:rsidRPr="00BF11B0">
              <w:rPr>
                <w:sz w:val="24"/>
                <w:szCs w:val="24"/>
              </w:rPr>
              <w:t>внеурочной</w:t>
            </w:r>
            <w:r w:rsidRPr="00BF11B0">
              <w:rPr>
                <w:spacing w:val="-4"/>
                <w:sz w:val="24"/>
                <w:szCs w:val="24"/>
              </w:rPr>
              <w:t xml:space="preserve"> </w:t>
            </w:r>
            <w:r w:rsidRPr="00BF11B0">
              <w:rPr>
                <w:sz w:val="24"/>
                <w:szCs w:val="24"/>
              </w:rPr>
              <w:t>деятельности</w:t>
            </w:r>
          </w:p>
        </w:tc>
        <w:tc>
          <w:tcPr>
            <w:tcW w:w="545" w:type="dxa"/>
          </w:tcPr>
          <w:p w14:paraId="37729883" w14:textId="77777777" w:rsidR="00927F2E" w:rsidRPr="00BF11B0" w:rsidRDefault="0011740B" w:rsidP="00BF11B0">
            <w:pPr>
              <w:pStyle w:val="TableParagraph"/>
              <w:spacing w:before="63"/>
              <w:ind w:left="10"/>
              <w:contextualSpacing/>
              <w:jc w:val="center"/>
              <w:rPr>
                <w:sz w:val="24"/>
                <w:szCs w:val="24"/>
              </w:rPr>
            </w:pPr>
            <w:r w:rsidRPr="00BF11B0">
              <w:rPr>
                <w:sz w:val="24"/>
                <w:szCs w:val="24"/>
              </w:rPr>
              <w:t>5</w:t>
            </w:r>
          </w:p>
        </w:tc>
        <w:tc>
          <w:tcPr>
            <w:tcW w:w="624" w:type="dxa"/>
          </w:tcPr>
          <w:p w14:paraId="4251BC1F" w14:textId="77777777" w:rsidR="00927F2E" w:rsidRPr="00BF11B0" w:rsidRDefault="0011740B" w:rsidP="00BF11B0">
            <w:pPr>
              <w:pStyle w:val="TableParagraph"/>
              <w:spacing w:before="63"/>
              <w:ind w:left="251"/>
              <w:contextualSpacing/>
              <w:rPr>
                <w:sz w:val="24"/>
                <w:szCs w:val="24"/>
              </w:rPr>
            </w:pPr>
            <w:r w:rsidRPr="00BF11B0">
              <w:rPr>
                <w:sz w:val="24"/>
                <w:szCs w:val="24"/>
              </w:rPr>
              <w:t>5</w:t>
            </w:r>
          </w:p>
        </w:tc>
        <w:tc>
          <w:tcPr>
            <w:tcW w:w="673" w:type="dxa"/>
          </w:tcPr>
          <w:p w14:paraId="54AAC5A1" w14:textId="77777777" w:rsidR="00927F2E" w:rsidRPr="00BF11B0" w:rsidRDefault="0011740B" w:rsidP="00BF11B0">
            <w:pPr>
              <w:pStyle w:val="TableParagraph"/>
              <w:spacing w:before="63"/>
              <w:ind w:left="12"/>
              <w:contextualSpacing/>
              <w:jc w:val="center"/>
              <w:rPr>
                <w:sz w:val="24"/>
                <w:szCs w:val="24"/>
              </w:rPr>
            </w:pPr>
            <w:r w:rsidRPr="00BF11B0">
              <w:rPr>
                <w:sz w:val="24"/>
                <w:szCs w:val="24"/>
              </w:rPr>
              <w:t>5</w:t>
            </w:r>
          </w:p>
        </w:tc>
        <w:tc>
          <w:tcPr>
            <w:tcW w:w="723" w:type="dxa"/>
          </w:tcPr>
          <w:p w14:paraId="366C9F8F" w14:textId="77777777" w:rsidR="00927F2E" w:rsidRPr="00BF11B0" w:rsidRDefault="0011740B" w:rsidP="00BF11B0">
            <w:pPr>
              <w:pStyle w:val="TableParagraph"/>
              <w:spacing w:before="63"/>
              <w:ind w:left="9"/>
              <w:contextualSpacing/>
              <w:jc w:val="center"/>
              <w:rPr>
                <w:sz w:val="24"/>
                <w:szCs w:val="24"/>
              </w:rPr>
            </w:pPr>
            <w:r w:rsidRPr="00BF11B0">
              <w:rPr>
                <w:sz w:val="24"/>
                <w:szCs w:val="24"/>
              </w:rPr>
              <w:t>5</w:t>
            </w:r>
          </w:p>
        </w:tc>
        <w:tc>
          <w:tcPr>
            <w:tcW w:w="625" w:type="dxa"/>
          </w:tcPr>
          <w:p w14:paraId="00320446" w14:textId="77777777" w:rsidR="00927F2E" w:rsidRPr="00BF11B0" w:rsidRDefault="0011740B" w:rsidP="00BF11B0">
            <w:pPr>
              <w:pStyle w:val="TableParagraph"/>
              <w:spacing w:before="63"/>
              <w:ind w:left="10"/>
              <w:contextualSpacing/>
              <w:jc w:val="center"/>
              <w:rPr>
                <w:sz w:val="24"/>
                <w:szCs w:val="24"/>
              </w:rPr>
            </w:pPr>
            <w:r w:rsidRPr="00BF11B0">
              <w:rPr>
                <w:sz w:val="24"/>
                <w:szCs w:val="24"/>
              </w:rPr>
              <w:t>5</w:t>
            </w:r>
          </w:p>
        </w:tc>
        <w:tc>
          <w:tcPr>
            <w:tcW w:w="903" w:type="dxa"/>
          </w:tcPr>
          <w:p w14:paraId="19DAA44F" w14:textId="77777777" w:rsidR="00927F2E" w:rsidRPr="00BF11B0" w:rsidRDefault="0011740B" w:rsidP="00BF11B0">
            <w:pPr>
              <w:pStyle w:val="TableParagraph"/>
              <w:spacing w:before="63"/>
              <w:ind w:left="248" w:right="240"/>
              <w:contextualSpacing/>
              <w:jc w:val="center"/>
              <w:rPr>
                <w:sz w:val="24"/>
                <w:szCs w:val="24"/>
              </w:rPr>
            </w:pPr>
            <w:r w:rsidRPr="00BF11B0">
              <w:rPr>
                <w:sz w:val="24"/>
                <w:szCs w:val="24"/>
              </w:rPr>
              <w:t>25</w:t>
            </w:r>
          </w:p>
        </w:tc>
      </w:tr>
    </w:tbl>
    <w:p w14:paraId="2D240E46"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В случае изучения учебного предмета Информатика с 5 класса на его изучение</w:t>
      </w:r>
      <w:r w:rsidRPr="00BF11B0">
        <w:rPr>
          <w:rFonts w:ascii="Times New Roman" w:hAnsi="Times New Roman" w:cs="Times New Roman"/>
          <w:spacing w:val="1"/>
        </w:rPr>
        <w:t xml:space="preserve"> </w:t>
      </w:r>
      <w:r w:rsidRPr="00BF11B0">
        <w:rPr>
          <w:rFonts w:ascii="Times New Roman" w:hAnsi="Times New Roman" w:cs="Times New Roman"/>
        </w:rPr>
        <w:t>отводится</w:t>
      </w:r>
      <w:r w:rsidRPr="00BF11B0">
        <w:rPr>
          <w:rFonts w:ascii="Times New Roman" w:hAnsi="Times New Roman" w:cs="Times New Roman"/>
          <w:spacing w:val="1"/>
        </w:rPr>
        <w:t xml:space="preserve"> </w:t>
      </w:r>
      <w:r w:rsidRPr="00BF11B0">
        <w:rPr>
          <w:rFonts w:ascii="Times New Roman" w:hAnsi="Times New Roman" w:cs="Times New Roman"/>
        </w:rPr>
        <w:t>1</w:t>
      </w:r>
      <w:r w:rsidRPr="00BF11B0">
        <w:rPr>
          <w:rFonts w:ascii="Times New Roman" w:hAnsi="Times New Roman" w:cs="Times New Roman"/>
          <w:spacing w:val="1"/>
        </w:rPr>
        <w:t xml:space="preserve"> </w:t>
      </w:r>
      <w:r w:rsidRPr="00BF11B0">
        <w:rPr>
          <w:rFonts w:ascii="Times New Roman" w:hAnsi="Times New Roman" w:cs="Times New Roman"/>
        </w:rPr>
        <w:t>час</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5</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6</w:t>
      </w:r>
      <w:r w:rsidRPr="00BF11B0">
        <w:rPr>
          <w:rFonts w:ascii="Times New Roman" w:hAnsi="Times New Roman" w:cs="Times New Roman"/>
          <w:spacing w:val="1"/>
        </w:rPr>
        <w:t xml:space="preserve"> </w:t>
      </w:r>
      <w:r w:rsidRPr="00BF11B0">
        <w:rPr>
          <w:rFonts w:ascii="Times New Roman" w:hAnsi="Times New Roman" w:cs="Times New Roman"/>
        </w:rPr>
        <w:t>классах</w:t>
      </w:r>
      <w:r w:rsidRPr="00BF11B0">
        <w:rPr>
          <w:rFonts w:ascii="Times New Roman" w:hAnsi="Times New Roman" w:cs="Times New Roman"/>
          <w:spacing w:val="1"/>
        </w:rPr>
        <w:t xml:space="preserve"> </w:t>
      </w:r>
      <w:r w:rsidRPr="00BF11B0">
        <w:rPr>
          <w:rFonts w:ascii="Times New Roman" w:hAnsi="Times New Roman" w:cs="Times New Roman"/>
        </w:rPr>
        <w:t>за</w:t>
      </w:r>
      <w:r w:rsidRPr="00BF11B0">
        <w:rPr>
          <w:rFonts w:ascii="Times New Roman" w:hAnsi="Times New Roman" w:cs="Times New Roman"/>
          <w:spacing w:val="1"/>
        </w:rPr>
        <w:t xml:space="preserve"> </w:t>
      </w:r>
      <w:r w:rsidRPr="00BF11B0">
        <w:rPr>
          <w:rFonts w:ascii="Times New Roman" w:hAnsi="Times New Roman" w:cs="Times New Roman"/>
        </w:rPr>
        <w:t>счет</w:t>
      </w:r>
      <w:r w:rsidRPr="00BF11B0">
        <w:rPr>
          <w:rFonts w:ascii="Times New Roman" w:hAnsi="Times New Roman" w:cs="Times New Roman"/>
          <w:spacing w:val="1"/>
        </w:rPr>
        <w:t xml:space="preserve"> </w:t>
      </w:r>
      <w:r w:rsidRPr="00BF11B0">
        <w:rPr>
          <w:rFonts w:ascii="Times New Roman" w:hAnsi="Times New Roman" w:cs="Times New Roman"/>
        </w:rPr>
        <w:t>части,</w:t>
      </w:r>
      <w:r w:rsidRPr="00BF11B0">
        <w:rPr>
          <w:rFonts w:ascii="Times New Roman" w:hAnsi="Times New Roman" w:cs="Times New Roman"/>
          <w:spacing w:val="1"/>
        </w:rPr>
        <w:t xml:space="preserve"> </w:t>
      </w:r>
      <w:r w:rsidRPr="00BF11B0">
        <w:rPr>
          <w:rFonts w:ascii="Times New Roman" w:hAnsi="Times New Roman" w:cs="Times New Roman"/>
        </w:rPr>
        <w:t>формируемой</w:t>
      </w:r>
      <w:r w:rsidRPr="00BF11B0">
        <w:rPr>
          <w:rFonts w:ascii="Times New Roman" w:hAnsi="Times New Roman" w:cs="Times New Roman"/>
          <w:spacing w:val="1"/>
        </w:rPr>
        <w:t xml:space="preserve"> </w:t>
      </w:r>
      <w:r w:rsidRPr="00BF11B0">
        <w:rPr>
          <w:rFonts w:ascii="Times New Roman" w:hAnsi="Times New Roman" w:cs="Times New Roman"/>
        </w:rPr>
        <w:t>участниками</w:t>
      </w:r>
      <w:r w:rsidRPr="00BF11B0">
        <w:rPr>
          <w:rFonts w:ascii="Times New Roman" w:hAnsi="Times New Roman" w:cs="Times New Roman"/>
          <w:spacing w:val="1"/>
        </w:rPr>
        <w:t xml:space="preserve"> </w:t>
      </w:r>
      <w:r w:rsidRPr="00BF11B0">
        <w:rPr>
          <w:rFonts w:ascii="Times New Roman" w:hAnsi="Times New Roman" w:cs="Times New Roman"/>
        </w:rPr>
        <w:t>образовательных</w:t>
      </w:r>
      <w:r w:rsidRPr="00BF11B0">
        <w:rPr>
          <w:rFonts w:ascii="Times New Roman" w:hAnsi="Times New Roman" w:cs="Times New Roman"/>
          <w:spacing w:val="-3"/>
        </w:rPr>
        <w:t xml:space="preserve"> </w:t>
      </w:r>
      <w:r w:rsidRPr="00BF11B0">
        <w:rPr>
          <w:rFonts w:ascii="Times New Roman" w:hAnsi="Times New Roman" w:cs="Times New Roman"/>
        </w:rPr>
        <w:t>отношений.</w:t>
      </w:r>
    </w:p>
    <w:p w14:paraId="48006DD9" w14:textId="001789AC" w:rsidR="00927F2E" w:rsidRPr="00BF11B0" w:rsidRDefault="0011740B" w:rsidP="003B64B3">
      <w:pPr>
        <w:pStyle w:val="a5"/>
        <w:tabs>
          <w:tab w:val="left" w:pos="1205"/>
        </w:tabs>
        <w:spacing w:before="218"/>
        <w:ind w:right="274"/>
        <w:contextualSpacing/>
        <w:rPr>
          <w:rFonts w:ascii="Times New Roman" w:hAnsi="Times New Roman" w:cs="Times New Roman"/>
          <w:sz w:val="24"/>
          <w:szCs w:val="24"/>
        </w:rPr>
      </w:pPr>
      <w:r w:rsidRPr="00BF11B0">
        <w:rPr>
          <w:rFonts w:ascii="Times New Roman" w:hAnsi="Times New Roman" w:cs="Times New Roman"/>
          <w:sz w:val="24"/>
          <w:szCs w:val="24"/>
        </w:rPr>
        <w:t>В учебн</w:t>
      </w:r>
      <w:r w:rsidR="003B64B3">
        <w:rPr>
          <w:rFonts w:ascii="Times New Roman" w:hAnsi="Times New Roman" w:cs="Times New Roman"/>
          <w:sz w:val="24"/>
          <w:szCs w:val="24"/>
        </w:rPr>
        <w:t>ом</w:t>
      </w:r>
      <w:r w:rsidRPr="00BF11B0">
        <w:rPr>
          <w:rFonts w:ascii="Times New Roman" w:hAnsi="Times New Roman" w:cs="Times New Roman"/>
          <w:sz w:val="24"/>
          <w:szCs w:val="24"/>
        </w:rPr>
        <w:t xml:space="preserve"> план</w:t>
      </w:r>
      <w:r w:rsidR="003B64B3">
        <w:rPr>
          <w:rFonts w:ascii="Times New Roman" w:hAnsi="Times New Roman" w:cs="Times New Roman"/>
          <w:sz w:val="24"/>
          <w:szCs w:val="24"/>
        </w:rPr>
        <w:t>е</w:t>
      </w:r>
      <w:r w:rsidRPr="00BF11B0">
        <w:rPr>
          <w:rFonts w:ascii="Times New Roman" w:hAnsi="Times New Roman" w:cs="Times New Roman"/>
          <w:sz w:val="24"/>
          <w:szCs w:val="24"/>
        </w:rPr>
        <w:t xml:space="preserve"> количество часов в неделю на коррекционные курсы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указано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 одного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обучающегося.</w:t>
      </w:r>
    </w:p>
    <w:p w14:paraId="787A3339" w14:textId="77777777" w:rsidR="00927F2E" w:rsidRPr="00BF11B0" w:rsidRDefault="0011740B" w:rsidP="00B567C3">
      <w:pPr>
        <w:pStyle w:val="a5"/>
        <w:tabs>
          <w:tab w:val="left" w:pos="1267"/>
        </w:tabs>
        <w:spacing w:before="75"/>
        <w:ind w:right="268"/>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количество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изучение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"Адаптивная физическая культура" составляет 2 часа в неделю, третий час может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быть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реализован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счет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 и (или) за счет посещения обучающимися спортивных секций. 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физическое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которых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приближается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соответствует возрастной норме, образовательная организация по согласованию 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родителями (их законными представителями) обучающегося вправе делать выбор</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между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предметом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"Физическая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"Адаптивная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физическая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культура".</w:t>
      </w:r>
    </w:p>
    <w:p w14:paraId="010C69EA" w14:textId="5D871EBC" w:rsidR="00927F2E" w:rsidRPr="00BF11B0" w:rsidRDefault="0011740B" w:rsidP="00B567C3">
      <w:pPr>
        <w:pStyle w:val="a5"/>
        <w:tabs>
          <w:tab w:val="left" w:pos="954"/>
        </w:tabs>
        <w:spacing w:before="222"/>
        <w:ind w:right="273"/>
        <w:contextualSpacing/>
        <w:rPr>
          <w:rFonts w:ascii="Times New Roman" w:hAnsi="Times New Roman" w:cs="Times New Roman"/>
          <w:sz w:val="24"/>
          <w:szCs w:val="24"/>
        </w:rPr>
      </w:pPr>
      <w:r w:rsidRPr="00BF11B0">
        <w:rPr>
          <w:rFonts w:ascii="Times New Roman" w:hAnsi="Times New Roman" w:cs="Times New Roman"/>
          <w:sz w:val="24"/>
          <w:szCs w:val="24"/>
        </w:rPr>
        <w:t>При реализации АОП ООО для обучающихся с ЗПР должны быть созданы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специальные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условия,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обеспечивающие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освоение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обучающимися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особенностей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здоровья.</w:t>
      </w:r>
    </w:p>
    <w:p w14:paraId="5447DA20" w14:textId="353BEFAC" w:rsidR="00927F2E" w:rsidRPr="00B567C3" w:rsidRDefault="00B567C3" w:rsidP="00B567C3">
      <w:pPr>
        <w:tabs>
          <w:tab w:val="left" w:pos="744"/>
        </w:tabs>
        <w:spacing w:before="225"/>
        <w:contextualSpacing/>
        <w:rPr>
          <w:rFonts w:ascii="Times New Roman" w:hAnsi="Times New Roman" w:cs="Times New Roman"/>
          <w:sz w:val="24"/>
          <w:szCs w:val="24"/>
        </w:rPr>
      </w:pPr>
      <w:r>
        <w:rPr>
          <w:rFonts w:ascii="Times New Roman" w:hAnsi="Times New Roman" w:cs="Times New Roman"/>
          <w:sz w:val="24"/>
          <w:szCs w:val="24"/>
        </w:rPr>
        <w:t xml:space="preserve">     К</w:t>
      </w:r>
      <w:r w:rsidR="0011740B" w:rsidRPr="00B567C3">
        <w:rPr>
          <w:rFonts w:ascii="Times New Roman" w:hAnsi="Times New Roman" w:cs="Times New Roman"/>
          <w:sz w:val="24"/>
          <w:szCs w:val="24"/>
        </w:rPr>
        <w:t>алендарный</w:t>
      </w:r>
      <w:r w:rsidR="0011740B" w:rsidRPr="00B567C3">
        <w:rPr>
          <w:rFonts w:ascii="Times New Roman" w:hAnsi="Times New Roman" w:cs="Times New Roman"/>
          <w:spacing w:val="-5"/>
          <w:sz w:val="24"/>
          <w:szCs w:val="24"/>
        </w:rPr>
        <w:t xml:space="preserve"> </w:t>
      </w:r>
      <w:r w:rsidR="0011740B" w:rsidRPr="00B567C3">
        <w:rPr>
          <w:rFonts w:ascii="Times New Roman" w:hAnsi="Times New Roman" w:cs="Times New Roman"/>
          <w:sz w:val="24"/>
          <w:szCs w:val="24"/>
        </w:rPr>
        <w:t>учебный</w:t>
      </w:r>
      <w:r w:rsidR="0011740B" w:rsidRPr="00B567C3">
        <w:rPr>
          <w:rFonts w:ascii="Times New Roman" w:hAnsi="Times New Roman" w:cs="Times New Roman"/>
          <w:spacing w:val="-3"/>
          <w:sz w:val="24"/>
          <w:szCs w:val="24"/>
        </w:rPr>
        <w:t xml:space="preserve"> </w:t>
      </w:r>
      <w:r w:rsidR="0011740B" w:rsidRPr="00B567C3">
        <w:rPr>
          <w:rFonts w:ascii="Times New Roman" w:hAnsi="Times New Roman" w:cs="Times New Roman"/>
          <w:sz w:val="24"/>
          <w:szCs w:val="24"/>
        </w:rPr>
        <w:t>график.</w:t>
      </w:r>
    </w:p>
    <w:p w14:paraId="6387DD3A" w14:textId="77777777" w:rsidR="00927F2E" w:rsidRPr="00BF11B0" w:rsidRDefault="0011740B" w:rsidP="00B567C3">
      <w:pPr>
        <w:pStyle w:val="a5"/>
        <w:tabs>
          <w:tab w:val="left" w:pos="986"/>
        </w:tabs>
        <w:spacing w:before="222"/>
        <w:ind w:right="269"/>
        <w:contextualSpacing/>
        <w:rPr>
          <w:rFonts w:ascii="Times New Roman" w:hAnsi="Times New Roman" w:cs="Times New Roman"/>
          <w:sz w:val="24"/>
          <w:szCs w:val="24"/>
        </w:rPr>
      </w:pPr>
      <w:r w:rsidRPr="00BF11B0">
        <w:rPr>
          <w:rFonts w:ascii="Times New Roman" w:hAnsi="Times New Roman" w:cs="Times New Roman"/>
          <w:sz w:val="24"/>
          <w:szCs w:val="24"/>
        </w:rPr>
        <w:t>Организация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осуществляется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четвертям. Урочная деятельность обучающихся с ограниченными возможностями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здоровья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организуется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5-дневной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неделе,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субботу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возможны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проведение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деятельности..</w:t>
      </w:r>
    </w:p>
    <w:p w14:paraId="6E3EDE79" w14:textId="77777777" w:rsidR="00927F2E" w:rsidRPr="00BF11B0" w:rsidRDefault="0011740B" w:rsidP="00B567C3">
      <w:pPr>
        <w:pStyle w:val="a5"/>
        <w:tabs>
          <w:tab w:val="left" w:pos="1070"/>
        </w:tabs>
        <w:spacing w:before="224"/>
        <w:ind w:right="276"/>
        <w:contextualSpacing/>
        <w:rPr>
          <w:rFonts w:ascii="Times New Roman" w:hAnsi="Times New Roman" w:cs="Times New Roman"/>
          <w:sz w:val="24"/>
          <w:szCs w:val="24"/>
        </w:rPr>
      </w:pPr>
      <w:r w:rsidRPr="00BF11B0">
        <w:rPr>
          <w:rFonts w:ascii="Times New Roman" w:hAnsi="Times New Roman" w:cs="Times New Roman"/>
          <w:sz w:val="24"/>
          <w:szCs w:val="24"/>
        </w:rPr>
        <w:t>Продолжительность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получении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основного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составляет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34</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недели.</w:t>
      </w:r>
    </w:p>
    <w:p w14:paraId="7CE9B114" w14:textId="1A075A78" w:rsidR="00927F2E" w:rsidRPr="00BF11B0" w:rsidRDefault="0011740B" w:rsidP="00B567C3">
      <w:pPr>
        <w:pStyle w:val="a5"/>
        <w:tabs>
          <w:tab w:val="left" w:pos="975"/>
        </w:tabs>
        <w:ind w:right="271"/>
        <w:contextualSpacing/>
        <w:rPr>
          <w:rFonts w:ascii="Times New Roman" w:hAnsi="Times New Roman" w:cs="Times New Roman"/>
          <w:sz w:val="24"/>
          <w:szCs w:val="24"/>
        </w:rPr>
      </w:pPr>
      <w:r w:rsidRPr="00BF11B0">
        <w:rPr>
          <w:rFonts w:ascii="Times New Roman" w:hAnsi="Times New Roman" w:cs="Times New Roman"/>
          <w:sz w:val="24"/>
          <w:szCs w:val="24"/>
        </w:rPr>
        <w:t>Учебный год в образовательной организации начинается 1 сентября. Если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этот</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день</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приходится</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6"/>
          <w:sz w:val="24"/>
          <w:szCs w:val="24"/>
        </w:rPr>
        <w:t xml:space="preserve"> </w:t>
      </w:r>
      <w:r w:rsidRPr="00BF11B0">
        <w:rPr>
          <w:rFonts w:ascii="Times New Roman" w:hAnsi="Times New Roman" w:cs="Times New Roman"/>
          <w:sz w:val="24"/>
          <w:szCs w:val="24"/>
        </w:rPr>
        <w:t>выходной</w:t>
      </w:r>
      <w:r w:rsidRPr="00BF11B0">
        <w:rPr>
          <w:rFonts w:ascii="Times New Roman" w:hAnsi="Times New Roman" w:cs="Times New Roman"/>
          <w:spacing w:val="9"/>
          <w:sz w:val="24"/>
          <w:szCs w:val="24"/>
        </w:rPr>
        <w:t xml:space="preserve"> </w:t>
      </w:r>
      <w:r w:rsidRPr="00BF11B0">
        <w:rPr>
          <w:rFonts w:ascii="Times New Roman" w:hAnsi="Times New Roman" w:cs="Times New Roman"/>
          <w:sz w:val="24"/>
          <w:szCs w:val="24"/>
        </w:rPr>
        <w:t>день,</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то</w:t>
      </w:r>
      <w:r w:rsidRPr="00BF11B0">
        <w:rPr>
          <w:rFonts w:ascii="Times New Roman" w:hAnsi="Times New Roman" w:cs="Times New Roman"/>
          <w:spacing w:val="1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этом</w:t>
      </w:r>
      <w:r w:rsidRPr="00BF11B0">
        <w:rPr>
          <w:rFonts w:ascii="Times New Roman" w:hAnsi="Times New Roman" w:cs="Times New Roman"/>
          <w:spacing w:val="8"/>
          <w:sz w:val="24"/>
          <w:szCs w:val="24"/>
        </w:rPr>
        <w:t xml:space="preserve"> </w:t>
      </w:r>
      <w:r w:rsidRPr="00BF11B0">
        <w:rPr>
          <w:rFonts w:ascii="Times New Roman" w:hAnsi="Times New Roman" w:cs="Times New Roman"/>
          <w:sz w:val="24"/>
          <w:szCs w:val="24"/>
        </w:rPr>
        <w:t>случае</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учебный</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год</w:t>
      </w:r>
      <w:r w:rsidRPr="00BF11B0">
        <w:rPr>
          <w:rFonts w:ascii="Times New Roman" w:hAnsi="Times New Roman" w:cs="Times New Roman"/>
          <w:spacing w:val="7"/>
          <w:sz w:val="24"/>
          <w:szCs w:val="24"/>
        </w:rPr>
        <w:t xml:space="preserve"> </w:t>
      </w:r>
      <w:r w:rsidRPr="00BF11B0">
        <w:rPr>
          <w:rFonts w:ascii="Times New Roman" w:hAnsi="Times New Roman" w:cs="Times New Roman"/>
          <w:sz w:val="24"/>
          <w:szCs w:val="24"/>
        </w:rPr>
        <w:t>начинается</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первый,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следующий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ним, рабочий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день.</w:t>
      </w:r>
      <w:r w:rsidR="005303AB">
        <w:rPr>
          <w:rFonts w:ascii="Times New Roman" w:hAnsi="Times New Roman" w:cs="Times New Roman"/>
          <w:sz w:val="24"/>
          <w:szCs w:val="24"/>
        </w:rPr>
        <w:t xml:space="preserve"> 2024-2025 учебный год начинается 2 сентября.</w:t>
      </w:r>
    </w:p>
    <w:p w14:paraId="2C3B467A" w14:textId="079A5360" w:rsidR="00927F2E" w:rsidRPr="00BF11B0" w:rsidRDefault="0011740B" w:rsidP="00B567C3">
      <w:pPr>
        <w:pStyle w:val="a5"/>
        <w:tabs>
          <w:tab w:val="left" w:pos="984"/>
        </w:tabs>
        <w:ind w:right="274"/>
        <w:contextualSpacing/>
        <w:rPr>
          <w:rFonts w:ascii="Times New Roman" w:hAnsi="Times New Roman" w:cs="Times New Roman"/>
          <w:sz w:val="24"/>
          <w:szCs w:val="24"/>
        </w:rPr>
      </w:pPr>
      <w:r w:rsidRPr="00BF11B0">
        <w:rPr>
          <w:rFonts w:ascii="Times New Roman" w:hAnsi="Times New Roman" w:cs="Times New Roman"/>
          <w:sz w:val="24"/>
          <w:szCs w:val="24"/>
        </w:rPr>
        <w:t>Учебный год в образовательной организации заканчивается 2</w:t>
      </w:r>
      <w:r w:rsidR="005303AB">
        <w:rPr>
          <w:rFonts w:ascii="Times New Roman" w:hAnsi="Times New Roman" w:cs="Times New Roman"/>
          <w:sz w:val="24"/>
          <w:szCs w:val="24"/>
        </w:rPr>
        <w:t>4</w:t>
      </w:r>
      <w:r w:rsidRPr="00BF11B0">
        <w:rPr>
          <w:rFonts w:ascii="Times New Roman" w:hAnsi="Times New Roman" w:cs="Times New Roman"/>
          <w:sz w:val="24"/>
          <w:szCs w:val="24"/>
        </w:rPr>
        <w:t xml:space="preserve"> мая. Если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этот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день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приходится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выходной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день,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случае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год</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заканчивается в предыдущий рабочий день. Для 9 классов окончание учебного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года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ежегодно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расписанием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государственной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итоговой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аттестации.</w:t>
      </w:r>
    </w:p>
    <w:p w14:paraId="790B73AF" w14:textId="43FD3A3E" w:rsidR="00927F2E" w:rsidRPr="00BF11B0" w:rsidRDefault="0011740B" w:rsidP="00B567C3">
      <w:pPr>
        <w:pStyle w:val="a5"/>
        <w:tabs>
          <w:tab w:val="left" w:pos="1070"/>
        </w:tabs>
        <w:ind w:right="270"/>
        <w:contextualSpacing/>
        <w:rPr>
          <w:rFonts w:ascii="Times New Roman" w:hAnsi="Times New Roman" w:cs="Times New Roman"/>
          <w:sz w:val="24"/>
          <w:szCs w:val="24"/>
        </w:rPr>
      </w:pP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целью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профилактики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переутомления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календарном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учебном графике предусматривается чередование периодов учебного времени 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каникул. Продолжительность каникул должна составлять не менее 7 календарных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дней.</w:t>
      </w:r>
    </w:p>
    <w:p w14:paraId="4761F7B6" w14:textId="77777777" w:rsidR="00927F2E" w:rsidRPr="00BF11B0" w:rsidRDefault="0011740B" w:rsidP="00B567C3">
      <w:pPr>
        <w:pStyle w:val="a5"/>
        <w:tabs>
          <w:tab w:val="left" w:pos="979"/>
        </w:tabs>
        <w:ind w:right="269"/>
        <w:contextualSpacing/>
        <w:rPr>
          <w:rFonts w:ascii="Times New Roman" w:hAnsi="Times New Roman" w:cs="Times New Roman"/>
          <w:sz w:val="24"/>
          <w:szCs w:val="24"/>
        </w:rPr>
      </w:pPr>
      <w:r w:rsidRPr="00BF11B0">
        <w:rPr>
          <w:rFonts w:ascii="Times New Roman" w:hAnsi="Times New Roman" w:cs="Times New Roman"/>
          <w:sz w:val="24"/>
          <w:szCs w:val="24"/>
        </w:rPr>
        <w:t>Продолжительность учебных четвертей составляет: I четверть - 8 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недель (для 5-9 классов), II четверть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- 8 учебных недель (для 5-9 классов), III</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четверть - 10 учебных недель (для 5-9 классов), IV четверть</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- 8 учебных недель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5-9 классов).</w:t>
      </w:r>
    </w:p>
    <w:p w14:paraId="1132A2BD" w14:textId="467D504F" w:rsidR="00927F2E" w:rsidRPr="00BF11B0" w:rsidRDefault="0011740B" w:rsidP="005303AB">
      <w:pPr>
        <w:pStyle w:val="a5"/>
        <w:tabs>
          <w:tab w:val="left" w:pos="2277"/>
          <w:tab w:val="left" w:pos="2279"/>
          <w:tab w:val="left" w:pos="5988"/>
          <w:tab w:val="left" w:pos="8332"/>
        </w:tabs>
        <w:spacing w:before="222"/>
        <w:ind w:right="268"/>
        <w:contextualSpacing/>
        <w:rPr>
          <w:rFonts w:ascii="Times New Roman" w:hAnsi="Times New Roman" w:cs="Times New Roman"/>
        </w:rPr>
      </w:pPr>
      <w:r w:rsidRPr="00BF11B0">
        <w:rPr>
          <w:rFonts w:ascii="Times New Roman" w:hAnsi="Times New Roman" w:cs="Times New Roman"/>
          <w:sz w:val="24"/>
          <w:szCs w:val="24"/>
        </w:rPr>
        <w:t>Продолжительность</w:t>
      </w:r>
      <w:r w:rsidRPr="00BF11B0">
        <w:rPr>
          <w:rFonts w:ascii="Times New Roman" w:hAnsi="Times New Roman" w:cs="Times New Roman"/>
          <w:sz w:val="24"/>
          <w:szCs w:val="24"/>
        </w:rPr>
        <w:tab/>
        <w:t>каникул</w:t>
      </w:r>
      <w:r w:rsidRPr="00BF11B0">
        <w:rPr>
          <w:rFonts w:ascii="Times New Roman" w:hAnsi="Times New Roman" w:cs="Times New Roman"/>
          <w:sz w:val="24"/>
          <w:szCs w:val="24"/>
        </w:rPr>
        <w:tab/>
        <w:t>составляет:</w:t>
      </w:r>
      <w:r w:rsidRPr="00BF11B0">
        <w:rPr>
          <w:rFonts w:ascii="Times New Roman" w:hAnsi="Times New Roman" w:cs="Times New Roman"/>
          <w:spacing w:val="-56"/>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1"/>
          <w:sz w:val="24"/>
          <w:szCs w:val="24"/>
        </w:rPr>
        <w:t xml:space="preserve"> </w:t>
      </w:r>
      <w:r w:rsidRPr="00BF11B0">
        <w:rPr>
          <w:rFonts w:ascii="Times New Roman" w:hAnsi="Times New Roman" w:cs="Times New Roman"/>
          <w:sz w:val="24"/>
          <w:szCs w:val="24"/>
        </w:rPr>
        <w:t>окончании</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I</w:t>
      </w:r>
      <w:r w:rsidRPr="00BF11B0">
        <w:rPr>
          <w:rFonts w:ascii="Times New Roman" w:hAnsi="Times New Roman" w:cs="Times New Roman"/>
          <w:spacing w:val="11"/>
          <w:sz w:val="24"/>
          <w:szCs w:val="24"/>
        </w:rPr>
        <w:t xml:space="preserve"> </w:t>
      </w:r>
      <w:r w:rsidRPr="00BF11B0">
        <w:rPr>
          <w:rFonts w:ascii="Times New Roman" w:hAnsi="Times New Roman" w:cs="Times New Roman"/>
          <w:sz w:val="24"/>
          <w:szCs w:val="24"/>
        </w:rPr>
        <w:t>четверти</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(осенние</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каникулы)</w:t>
      </w:r>
      <w:r w:rsidRPr="00BF11B0">
        <w:rPr>
          <w:rFonts w:ascii="Times New Roman" w:hAnsi="Times New Roman" w:cs="Times New Roman"/>
          <w:spacing w:val="15"/>
          <w:sz w:val="24"/>
          <w:szCs w:val="24"/>
        </w:rPr>
        <w:t xml:space="preserve"> </w:t>
      </w:r>
      <w:r w:rsidRPr="00BF11B0">
        <w:rPr>
          <w:rFonts w:ascii="Times New Roman" w:hAnsi="Times New Roman" w:cs="Times New Roman"/>
          <w:sz w:val="24"/>
          <w:szCs w:val="24"/>
        </w:rPr>
        <w:t>-</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9</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календарных</w:t>
      </w:r>
      <w:r w:rsidRPr="00BF11B0">
        <w:rPr>
          <w:rFonts w:ascii="Times New Roman" w:hAnsi="Times New Roman" w:cs="Times New Roman"/>
          <w:spacing w:val="11"/>
          <w:sz w:val="24"/>
          <w:szCs w:val="24"/>
        </w:rPr>
        <w:t xml:space="preserve"> </w:t>
      </w:r>
      <w:r w:rsidRPr="00BF11B0">
        <w:rPr>
          <w:rFonts w:ascii="Times New Roman" w:hAnsi="Times New Roman" w:cs="Times New Roman"/>
          <w:sz w:val="24"/>
          <w:szCs w:val="24"/>
        </w:rPr>
        <w:t>дней</w:t>
      </w:r>
      <w:r w:rsidRPr="00BF11B0">
        <w:rPr>
          <w:rFonts w:ascii="Times New Roman" w:hAnsi="Times New Roman" w:cs="Times New Roman"/>
          <w:spacing w:val="10"/>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2"/>
          <w:sz w:val="24"/>
          <w:szCs w:val="24"/>
        </w:rPr>
        <w:t xml:space="preserve"> </w:t>
      </w:r>
      <w:r w:rsidRPr="00BF11B0">
        <w:rPr>
          <w:rFonts w:ascii="Times New Roman" w:hAnsi="Times New Roman" w:cs="Times New Roman"/>
          <w:sz w:val="24"/>
          <w:szCs w:val="24"/>
        </w:rPr>
        <w:t>5-9</w:t>
      </w:r>
      <w:r w:rsidRPr="00BF11B0">
        <w:rPr>
          <w:rFonts w:ascii="Times New Roman" w:hAnsi="Times New Roman" w:cs="Times New Roman"/>
        </w:rPr>
        <w:t>классов);</w:t>
      </w:r>
    </w:p>
    <w:p w14:paraId="5E99D6EB" w14:textId="77777777" w:rsidR="00927F2E" w:rsidRPr="00BF11B0" w:rsidRDefault="00927F2E" w:rsidP="00BF11B0">
      <w:pPr>
        <w:pStyle w:val="a3"/>
        <w:spacing w:before="11"/>
        <w:ind w:left="0"/>
        <w:contextualSpacing/>
        <w:jc w:val="left"/>
        <w:rPr>
          <w:rFonts w:ascii="Times New Roman" w:hAnsi="Times New Roman" w:cs="Times New Roman"/>
        </w:rPr>
      </w:pPr>
    </w:p>
    <w:p w14:paraId="4ED6E04B"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по</w:t>
      </w:r>
      <w:r w:rsidRPr="00BF11B0">
        <w:rPr>
          <w:rFonts w:ascii="Times New Roman" w:hAnsi="Times New Roman" w:cs="Times New Roman"/>
          <w:spacing w:val="10"/>
        </w:rPr>
        <w:t xml:space="preserve"> </w:t>
      </w:r>
      <w:r w:rsidRPr="00BF11B0">
        <w:rPr>
          <w:rFonts w:ascii="Times New Roman" w:hAnsi="Times New Roman" w:cs="Times New Roman"/>
        </w:rPr>
        <w:t>окончании</w:t>
      </w:r>
      <w:r w:rsidRPr="00BF11B0">
        <w:rPr>
          <w:rFonts w:ascii="Times New Roman" w:hAnsi="Times New Roman" w:cs="Times New Roman"/>
          <w:spacing w:val="9"/>
        </w:rPr>
        <w:t xml:space="preserve"> </w:t>
      </w:r>
      <w:r w:rsidRPr="00BF11B0">
        <w:rPr>
          <w:rFonts w:ascii="Times New Roman" w:hAnsi="Times New Roman" w:cs="Times New Roman"/>
        </w:rPr>
        <w:t>II</w:t>
      </w:r>
      <w:r w:rsidRPr="00BF11B0">
        <w:rPr>
          <w:rFonts w:ascii="Times New Roman" w:hAnsi="Times New Roman" w:cs="Times New Roman"/>
          <w:spacing w:val="10"/>
        </w:rPr>
        <w:t xml:space="preserve"> </w:t>
      </w:r>
      <w:r w:rsidRPr="00BF11B0">
        <w:rPr>
          <w:rFonts w:ascii="Times New Roman" w:hAnsi="Times New Roman" w:cs="Times New Roman"/>
        </w:rPr>
        <w:t>четверти</w:t>
      </w:r>
      <w:r w:rsidRPr="00BF11B0">
        <w:rPr>
          <w:rFonts w:ascii="Times New Roman" w:hAnsi="Times New Roman" w:cs="Times New Roman"/>
          <w:spacing w:val="9"/>
        </w:rPr>
        <w:t xml:space="preserve"> </w:t>
      </w:r>
      <w:r w:rsidRPr="00BF11B0">
        <w:rPr>
          <w:rFonts w:ascii="Times New Roman" w:hAnsi="Times New Roman" w:cs="Times New Roman"/>
        </w:rPr>
        <w:t>(зимние</w:t>
      </w:r>
      <w:r w:rsidRPr="00BF11B0">
        <w:rPr>
          <w:rFonts w:ascii="Times New Roman" w:hAnsi="Times New Roman" w:cs="Times New Roman"/>
          <w:spacing w:val="9"/>
        </w:rPr>
        <w:t xml:space="preserve"> </w:t>
      </w:r>
      <w:r w:rsidRPr="00BF11B0">
        <w:rPr>
          <w:rFonts w:ascii="Times New Roman" w:hAnsi="Times New Roman" w:cs="Times New Roman"/>
        </w:rPr>
        <w:t>каникулы)</w:t>
      </w:r>
      <w:r w:rsidRPr="00BF11B0">
        <w:rPr>
          <w:rFonts w:ascii="Times New Roman" w:hAnsi="Times New Roman" w:cs="Times New Roman"/>
          <w:spacing w:val="13"/>
        </w:rPr>
        <w:t xml:space="preserve"> </w:t>
      </w:r>
      <w:r w:rsidRPr="00BF11B0">
        <w:rPr>
          <w:rFonts w:ascii="Times New Roman" w:hAnsi="Times New Roman" w:cs="Times New Roman"/>
        </w:rPr>
        <w:t>-</w:t>
      </w:r>
      <w:r w:rsidRPr="00BF11B0">
        <w:rPr>
          <w:rFonts w:ascii="Times New Roman" w:hAnsi="Times New Roman" w:cs="Times New Roman"/>
          <w:spacing w:val="9"/>
        </w:rPr>
        <w:t xml:space="preserve"> </w:t>
      </w:r>
      <w:r w:rsidRPr="00BF11B0">
        <w:rPr>
          <w:rFonts w:ascii="Times New Roman" w:hAnsi="Times New Roman" w:cs="Times New Roman"/>
        </w:rPr>
        <w:t>9</w:t>
      </w:r>
      <w:r w:rsidRPr="00BF11B0">
        <w:rPr>
          <w:rFonts w:ascii="Times New Roman" w:hAnsi="Times New Roman" w:cs="Times New Roman"/>
          <w:spacing w:val="10"/>
        </w:rPr>
        <w:t xml:space="preserve"> </w:t>
      </w:r>
      <w:r w:rsidRPr="00BF11B0">
        <w:rPr>
          <w:rFonts w:ascii="Times New Roman" w:hAnsi="Times New Roman" w:cs="Times New Roman"/>
        </w:rPr>
        <w:t>календарных</w:t>
      </w:r>
      <w:r w:rsidRPr="00BF11B0">
        <w:rPr>
          <w:rFonts w:ascii="Times New Roman" w:hAnsi="Times New Roman" w:cs="Times New Roman"/>
          <w:spacing w:val="9"/>
        </w:rPr>
        <w:t xml:space="preserve"> </w:t>
      </w:r>
      <w:r w:rsidRPr="00BF11B0">
        <w:rPr>
          <w:rFonts w:ascii="Times New Roman" w:hAnsi="Times New Roman" w:cs="Times New Roman"/>
        </w:rPr>
        <w:t>дней</w:t>
      </w:r>
      <w:r w:rsidRPr="00BF11B0">
        <w:rPr>
          <w:rFonts w:ascii="Times New Roman" w:hAnsi="Times New Roman" w:cs="Times New Roman"/>
          <w:spacing w:val="9"/>
        </w:rPr>
        <w:t xml:space="preserve"> </w:t>
      </w:r>
      <w:r w:rsidRPr="00BF11B0">
        <w:rPr>
          <w:rFonts w:ascii="Times New Roman" w:hAnsi="Times New Roman" w:cs="Times New Roman"/>
        </w:rPr>
        <w:t>(для</w:t>
      </w:r>
      <w:r w:rsidRPr="00BF11B0">
        <w:rPr>
          <w:rFonts w:ascii="Times New Roman" w:hAnsi="Times New Roman" w:cs="Times New Roman"/>
          <w:spacing w:val="10"/>
        </w:rPr>
        <w:t xml:space="preserve"> </w:t>
      </w:r>
      <w:r w:rsidRPr="00BF11B0">
        <w:rPr>
          <w:rFonts w:ascii="Times New Roman" w:hAnsi="Times New Roman" w:cs="Times New Roman"/>
        </w:rPr>
        <w:t>5-9</w:t>
      </w:r>
      <w:r w:rsidRPr="00BF11B0">
        <w:rPr>
          <w:rFonts w:ascii="Times New Roman" w:hAnsi="Times New Roman" w:cs="Times New Roman"/>
          <w:spacing w:val="-55"/>
        </w:rPr>
        <w:t xml:space="preserve"> </w:t>
      </w:r>
      <w:r w:rsidRPr="00BF11B0">
        <w:rPr>
          <w:rFonts w:ascii="Times New Roman" w:hAnsi="Times New Roman" w:cs="Times New Roman"/>
        </w:rPr>
        <w:t>классов);</w:t>
      </w:r>
    </w:p>
    <w:p w14:paraId="24677ECE" w14:textId="77777777" w:rsidR="00927F2E" w:rsidRPr="00BF11B0" w:rsidRDefault="00927F2E" w:rsidP="00BF11B0">
      <w:pPr>
        <w:pStyle w:val="a3"/>
        <w:ind w:left="0"/>
        <w:contextualSpacing/>
        <w:jc w:val="left"/>
        <w:rPr>
          <w:rFonts w:ascii="Times New Roman" w:hAnsi="Times New Roman" w:cs="Times New Roman"/>
        </w:rPr>
      </w:pPr>
    </w:p>
    <w:p w14:paraId="31786B58"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по</w:t>
      </w:r>
      <w:r w:rsidRPr="00BF11B0">
        <w:rPr>
          <w:rFonts w:ascii="Times New Roman" w:hAnsi="Times New Roman" w:cs="Times New Roman"/>
          <w:spacing w:val="42"/>
        </w:rPr>
        <w:t xml:space="preserve"> </w:t>
      </w:r>
      <w:r w:rsidRPr="00BF11B0">
        <w:rPr>
          <w:rFonts w:ascii="Times New Roman" w:hAnsi="Times New Roman" w:cs="Times New Roman"/>
        </w:rPr>
        <w:t>окончании</w:t>
      </w:r>
      <w:r w:rsidRPr="00BF11B0">
        <w:rPr>
          <w:rFonts w:ascii="Times New Roman" w:hAnsi="Times New Roman" w:cs="Times New Roman"/>
          <w:spacing w:val="41"/>
        </w:rPr>
        <w:t xml:space="preserve"> </w:t>
      </w:r>
      <w:r w:rsidRPr="00BF11B0">
        <w:rPr>
          <w:rFonts w:ascii="Times New Roman" w:hAnsi="Times New Roman" w:cs="Times New Roman"/>
        </w:rPr>
        <w:t>III</w:t>
      </w:r>
      <w:r w:rsidRPr="00BF11B0">
        <w:rPr>
          <w:rFonts w:ascii="Times New Roman" w:hAnsi="Times New Roman" w:cs="Times New Roman"/>
          <w:spacing w:val="43"/>
        </w:rPr>
        <w:t xml:space="preserve"> </w:t>
      </w:r>
      <w:r w:rsidRPr="00BF11B0">
        <w:rPr>
          <w:rFonts w:ascii="Times New Roman" w:hAnsi="Times New Roman" w:cs="Times New Roman"/>
        </w:rPr>
        <w:t>четверти</w:t>
      </w:r>
      <w:r w:rsidRPr="00BF11B0">
        <w:rPr>
          <w:rFonts w:ascii="Times New Roman" w:hAnsi="Times New Roman" w:cs="Times New Roman"/>
          <w:spacing w:val="41"/>
        </w:rPr>
        <w:t xml:space="preserve"> </w:t>
      </w:r>
      <w:r w:rsidRPr="00BF11B0">
        <w:rPr>
          <w:rFonts w:ascii="Times New Roman" w:hAnsi="Times New Roman" w:cs="Times New Roman"/>
        </w:rPr>
        <w:t>(весенние</w:t>
      </w:r>
      <w:r w:rsidRPr="00BF11B0">
        <w:rPr>
          <w:rFonts w:ascii="Times New Roman" w:hAnsi="Times New Roman" w:cs="Times New Roman"/>
          <w:spacing w:val="42"/>
        </w:rPr>
        <w:t xml:space="preserve"> </w:t>
      </w:r>
      <w:r w:rsidRPr="00BF11B0">
        <w:rPr>
          <w:rFonts w:ascii="Times New Roman" w:hAnsi="Times New Roman" w:cs="Times New Roman"/>
        </w:rPr>
        <w:t>каникулы)</w:t>
      </w:r>
      <w:r w:rsidRPr="00BF11B0">
        <w:rPr>
          <w:rFonts w:ascii="Times New Roman" w:hAnsi="Times New Roman" w:cs="Times New Roman"/>
          <w:spacing w:val="44"/>
        </w:rPr>
        <w:t xml:space="preserve"> </w:t>
      </w:r>
      <w:r w:rsidRPr="00BF11B0">
        <w:rPr>
          <w:rFonts w:ascii="Times New Roman" w:hAnsi="Times New Roman" w:cs="Times New Roman"/>
        </w:rPr>
        <w:t>-</w:t>
      </w:r>
      <w:r w:rsidRPr="00BF11B0">
        <w:rPr>
          <w:rFonts w:ascii="Times New Roman" w:hAnsi="Times New Roman" w:cs="Times New Roman"/>
          <w:spacing w:val="41"/>
        </w:rPr>
        <w:t xml:space="preserve"> </w:t>
      </w:r>
      <w:r w:rsidRPr="00BF11B0">
        <w:rPr>
          <w:rFonts w:ascii="Times New Roman" w:hAnsi="Times New Roman" w:cs="Times New Roman"/>
        </w:rPr>
        <w:t>9</w:t>
      </w:r>
      <w:r w:rsidRPr="00BF11B0">
        <w:rPr>
          <w:rFonts w:ascii="Times New Roman" w:hAnsi="Times New Roman" w:cs="Times New Roman"/>
          <w:spacing w:val="43"/>
        </w:rPr>
        <w:t xml:space="preserve"> </w:t>
      </w:r>
      <w:r w:rsidRPr="00BF11B0">
        <w:rPr>
          <w:rFonts w:ascii="Times New Roman" w:hAnsi="Times New Roman" w:cs="Times New Roman"/>
        </w:rPr>
        <w:t>календарных</w:t>
      </w:r>
      <w:r w:rsidRPr="00BF11B0">
        <w:rPr>
          <w:rFonts w:ascii="Times New Roman" w:hAnsi="Times New Roman" w:cs="Times New Roman"/>
          <w:spacing w:val="41"/>
        </w:rPr>
        <w:t xml:space="preserve"> </w:t>
      </w:r>
      <w:r w:rsidRPr="00BF11B0">
        <w:rPr>
          <w:rFonts w:ascii="Times New Roman" w:hAnsi="Times New Roman" w:cs="Times New Roman"/>
        </w:rPr>
        <w:t>дней</w:t>
      </w:r>
      <w:r w:rsidRPr="00BF11B0">
        <w:rPr>
          <w:rFonts w:ascii="Times New Roman" w:hAnsi="Times New Roman" w:cs="Times New Roman"/>
          <w:spacing w:val="42"/>
        </w:rPr>
        <w:t xml:space="preserve"> </w:t>
      </w:r>
      <w:r w:rsidRPr="00BF11B0">
        <w:rPr>
          <w:rFonts w:ascii="Times New Roman" w:hAnsi="Times New Roman" w:cs="Times New Roman"/>
        </w:rPr>
        <w:t>(для</w:t>
      </w:r>
      <w:r w:rsidRPr="00BF11B0">
        <w:rPr>
          <w:rFonts w:ascii="Times New Roman" w:hAnsi="Times New Roman" w:cs="Times New Roman"/>
          <w:spacing w:val="42"/>
        </w:rPr>
        <w:t xml:space="preserve"> </w:t>
      </w:r>
      <w:r w:rsidRPr="00BF11B0">
        <w:rPr>
          <w:rFonts w:ascii="Times New Roman" w:hAnsi="Times New Roman" w:cs="Times New Roman"/>
        </w:rPr>
        <w:t>5-9</w:t>
      </w:r>
      <w:r w:rsidRPr="00BF11B0">
        <w:rPr>
          <w:rFonts w:ascii="Times New Roman" w:hAnsi="Times New Roman" w:cs="Times New Roman"/>
          <w:spacing w:val="-55"/>
        </w:rPr>
        <w:t xml:space="preserve"> </w:t>
      </w:r>
      <w:r w:rsidRPr="00BF11B0">
        <w:rPr>
          <w:rFonts w:ascii="Times New Roman" w:hAnsi="Times New Roman" w:cs="Times New Roman"/>
        </w:rPr>
        <w:t>классов);</w:t>
      </w:r>
    </w:p>
    <w:p w14:paraId="73BAE5E2" w14:textId="77777777" w:rsidR="00927F2E" w:rsidRPr="00BF11B0" w:rsidRDefault="00927F2E" w:rsidP="00BF11B0">
      <w:pPr>
        <w:pStyle w:val="a3"/>
        <w:ind w:left="0"/>
        <w:contextualSpacing/>
        <w:jc w:val="left"/>
        <w:rPr>
          <w:rFonts w:ascii="Times New Roman" w:hAnsi="Times New Roman" w:cs="Times New Roman"/>
        </w:rPr>
      </w:pPr>
    </w:p>
    <w:p w14:paraId="641203EA"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по</w:t>
      </w:r>
      <w:r w:rsidRPr="00BF11B0">
        <w:rPr>
          <w:rFonts w:ascii="Times New Roman" w:hAnsi="Times New Roman" w:cs="Times New Roman"/>
          <w:spacing w:val="-2"/>
        </w:rPr>
        <w:t xml:space="preserve"> </w:t>
      </w:r>
      <w:r w:rsidRPr="00BF11B0">
        <w:rPr>
          <w:rFonts w:ascii="Times New Roman" w:hAnsi="Times New Roman" w:cs="Times New Roman"/>
        </w:rPr>
        <w:t>окончании</w:t>
      </w:r>
      <w:r w:rsidRPr="00BF11B0">
        <w:rPr>
          <w:rFonts w:ascii="Times New Roman" w:hAnsi="Times New Roman" w:cs="Times New Roman"/>
          <w:spacing w:val="-3"/>
        </w:rPr>
        <w:t xml:space="preserve"> </w:t>
      </w:r>
      <w:r w:rsidRPr="00BF11B0">
        <w:rPr>
          <w:rFonts w:ascii="Times New Roman" w:hAnsi="Times New Roman" w:cs="Times New Roman"/>
        </w:rPr>
        <w:t>учебного</w:t>
      </w:r>
      <w:r w:rsidRPr="00BF11B0">
        <w:rPr>
          <w:rFonts w:ascii="Times New Roman" w:hAnsi="Times New Roman" w:cs="Times New Roman"/>
          <w:spacing w:val="-3"/>
        </w:rPr>
        <w:t xml:space="preserve"> </w:t>
      </w:r>
      <w:r w:rsidRPr="00BF11B0">
        <w:rPr>
          <w:rFonts w:ascii="Times New Roman" w:hAnsi="Times New Roman" w:cs="Times New Roman"/>
        </w:rPr>
        <w:t>года</w:t>
      </w:r>
      <w:r w:rsidRPr="00BF11B0">
        <w:rPr>
          <w:rFonts w:ascii="Times New Roman" w:hAnsi="Times New Roman" w:cs="Times New Roman"/>
          <w:spacing w:val="-2"/>
        </w:rPr>
        <w:t xml:space="preserve"> </w:t>
      </w:r>
      <w:r w:rsidRPr="00BF11B0">
        <w:rPr>
          <w:rFonts w:ascii="Times New Roman" w:hAnsi="Times New Roman" w:cs="Times New Roman"/>
        </w:rPr>
        <w:t>(летние</w:t>
      </w:r>
      <w:r w:rsidRPr="00BF11B0">
        <w:rPr>
          <w:rFonts w:ascii="Times New Roman" w:hAnsi="Times New Roman" w:cs="Times New Roman"/>
          <w:spacing w:val="-4"/>
        </w:rPr>
        <w:t xml:space="preserve"> </w:t>
      </w:r>
      <w:r w:rsidRPr="00BF11B0">
        <w:rPr>
          <w:rFonts w:ascii="Times New Roman" w:hAnsi="Times New Roman" w:cs="Times New Roman"/>
        </w:rPr>
        <w:t>каникулы) -</w:t>
      </w:r>
      <w:r w:rsidRPr="00BF11B0">
        <w:rPr>
          <w:rFonts w:ascii="Times New Roman" w:hAnsi="Times New Roman" w:cs="Times New Roman"/>
          <w:spacing w:val="-3"/>
        </w:rPr>
        <w:t xml:space="preserve"> </w:t>
      </w:r>
      <w:r w:rsidRPr="00BF11B0">
        <w:rPr>
          <w:rFonts w:ascii="Times New Roman" w:hAnsi="Times New Roman" w:cs="Times New Roman"/>
        </w:rPr>
        <w:t>не</w:t>
      </w:r>
      <w:r w:rsidRPr="00BF11B0">
        <w:rPr>
          <w:rFonts w:ascii="Times New Roman" w:hAnsi="Times New Roman" w:cs="Times New Roman"/>
          <w:spacing w:val="-2"/>
        </w:rPr>
        <w:t xml:space="preserve"> </w:t>
      </w:r>
      <w:r w:rsidRPr="00BF11B0">
        <w:rPr>
          <w:rFonts w:ascii="Times New Roman" w:hAnsi="Times New Roman" w:cs="Times New Roman"/>
        </w:rPr>
        <w:t>менее</w:t>
      </w:r>
      <w:r w:rsidRPr="00BF11B0">
        <w:rPr>
          <w:rFonts w:ascii="Times New Roman" w:hAnsi="Times New Roman" w:cs="Times New Roman"/>
          <w:spacing w:val="-3"/>
        </w:rPr>
        <w:t xml:space="preserve"> </w:t>
      </w:r>
      <w:r w:rsidRPr="00BF11B0">
        <w:rPr>
          <w:rFonts w:ascii="Times New Roman" w:hAnsi="Times New Roman" w:cs="Times New Roman"/>
        </w:rPr>
        <w:t>8</w:t>
      </w:r>
      <w:r w:rsidRPr="00BF11B0">
        <w:rPr>
          <w:rFonts w:ascii="Times New Roman" w:hAnsi="Times New Roman" w:cs="Times New Roman"/>
          <w:spacing w:val="-1"/>
        </w:rPr>
        <w:t xml:space="preserve"> </w:t>
      </w:r>
      <w:r w:rsidRPr="00BF11B0">
        <w:rPr>
          <w:rFonts w:ascii="Times New Roman" w:hAnsi="Times New Roman" w:cs="Times New Roman"/>
        </w:rPr>
        <w:t>недель.</w:t>
      </w:r>
    </w:p>
    <w:p w14:paraId="222D08BE" w14:textId="618D01D6" w:rsidR="00927F2E" w:rsidRPr="00B567C3" w:rsidRDefault="00B567C3" w:rsidP="00B567C3">
      <w:pPr>
        <w:tabs>
          <w:tab w:val="left" w:pos="952"/>
        </w:tabs>
        <w:spacing w:before="224"/>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7C3">
        <w:rPr>
          <w:rFonts w:ascii="Times New Roman" w:hAnsi="Times New Roman" w:cs="Times New Roman"/>
          <w:sz w:val="24"/>
          <w:szCs w:val="24"/>
        </w:rPr>
        <w:t>Продолжительность</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урока</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не</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должна</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превышать</w:t>
      </w:r>
      <w:r w:rsidR="0011740B" w:rsidRPr="00B567C3">
        <w:rPr>
          <w:rFonts w:ascii="Times New Roman" w:hAnsi="Times New Roman" w:cs="Times New Roman"/>
          <w:spacing w:val="-3"/>
          <w:sz w:val="24"/>
          <w:szCs w:val="24"/>
        </w:rPr>
        <w:t xml:space="preserve"> </w:t>
      </w:r>
      <w:r w:rsidR="0011740B" w:rsidRPr="00B567C3">
        <w:rPr>
          <w:rFonts w:ascii="Times New Roman" w:hAnsi="Times New Roman" w:cs="Times New Roman"/>
          <w:sz w:val="24"/>
          <w:szCs w:val="24"/>
        </w:rPr>
        <w:t>45</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минут.</w:t>
      </w:r>
    </w:p>
    <w:p w14:paraId="34B5279B" w14:textId="77777777" w:rsidR="00927F2E" w:rsidRPr="00BF11B0" w:rsidRDefault="0011740B" w:rsidP="00B567C3">
      <w:pPr>
        <w:pStyle w:val="a5"/>
        <w:tabs>
          <w:tab w:val="left" w:pos="960"/>
          <w:tab w:val="left" w:pos="8720"/>
        </w:tabs>
        <w:spacing w:before="221"/>
        <w:ind w:right="270"/>
        <w:contextualSpacing/>
        <w:rPr>
          <w:rFonts w:ascii="Times New Roman" w:hAnsi="Times New Roman" w:cs="Times New Roman"/>
          <w:sz w:val="24"/>
          <w:szCs w:val="24"/>
        </w:rPr>
      </w:pPr>
      <w:r w:rsidRPr="00BF11B0">
        <w:rPr>
          <w:rFonts w:ascii="Times New Roman" w:hAnsi="Times New Roman" w:cs="Times New Roman"/>
          <w:sz w:val="24"/>
          <w:szCs w:val="24"/>
        </w:rPr>
        <w:t>Продолжительность перемен между уроками составляет не менее 10 минут,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большой перемены (после 2 или 3 урока) - 20-30 минут. Вместо одной большой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перемены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допускается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2</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3</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устанавливать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две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перемены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57"/>
          <w:sz w:val="24"/>
          <w:szCs w:val="24"/>
        </w:rPr>
        <w:t xml:space="preserve"> </w:t>
      </w:r>
      <w:r w:rsidRPr="00BF11B0">
        <w:rPr>
          <w:rFonts w:ascii="Times New Roman" w:hAnsi="Times New Roman" w:cs="Times New Roman"/>
          <w:sz w:val="24"/>
          <w:szCs w:val="24"/>
        </w:rPr>
        <w:t>20</w:t>
      </w:r>
      <w:r w:rsidRPr="00BF11B0">
        <w:rPr>
          <w:rFonts w:ascii="Times New Roman" w:hAnsi="Times New Roman" w:cs="Times New Roman"/>
          <w:spacing w:val="1"/>
          <w:sz w:val="24"/>
          <w:szCs w:val="24"/>
        </w:rPr>
        <w:t xml:space="preserve"> </w:t>
      </w:r>
      <w:r w:rsidRPr="00BF11B0">
        <w:rPr>
          <w:rFonts w:ascii="Times New Roman" w:hAnsi="Times New Roman" w:cs="Times New Roman"/>
          <w:spacing w:val="-1"/>
          <w:sz w:val="24"/>
          <w:szCs w:val="24"/>
        </w:rPr>
        <w:t>минут</w:t>
      </w:r>
      <w:r w:rsidRPr="00BF11B0">
        <w:rPr>
          <w:rFonts w:ascii="Times New Roman" w:hAnsi="Times New Roman" w:cs="Times New Roman"/>
          <w:spacing w:val="-1"/>
          <w:sz w:val="24"/>
          <w:szCs w:val="24"/>
        </w:rPr>
        <w:tab/>
      </w:r>
      <w:r w:rsidRPr="00BF11B0">
        <w:rPr>
          <w:rFonts w:ascii="Times New Roman" w:hAnsi="Times New Roman" w:cs="Times New Roman"/>
          <w:sz w:val="24"/>
          <w:szCs w:val="24"/>
        </w:rPr>
        <w:t>каждая.</w:t>
      </w:r>
    </w:p>
    <w:p w14:paraId="24BD4332" w14:textId="77777777" w:rsidR="00927F2E" w:rsidRPr="00BF11B0" w:rsidRDefault="00927F2E" w:rsidP="00BF11B0">
      <w:pPr>
        <w:pStyle w:val="a3"/>
        <w:spacing w:before="1"/>
        <w:ind w:left="0"/>
        <w:contextualSpacing/>
        <w:jc w:val="left"/>
        <w:rPr>
          <w:rFonts w:ascii="Times New Roman" w:hAnsi="Times New Roman" w:cs="Times New Roman"/>
        </w:rPr>
      </w:pPr>
    </w:p>
    <w:p w14:paraId="0BC79F7F" w14:textId="77777777" w:rsidR="00927F2E" w:rsidRPr="00BF11B0" w:rsidRDefault="0011740B" w:rsidP="00BF11B0">
      <w:pPr>
        <w:pStyle w:val="a3"/>
        <w:ind w:right="270"/>
        <w:contextualSpacing/>
        <w:jc w:val="left"/>
        <w:rPr>
          <w:rFonts w:ascii="Times New Roman" w:hAnsi="Times New Roman" w:cs="Times New Roman"/>
        </w:rPr>
      </w:pPr>
      <w:r w:rsidRPr="00BF11B0">
        <w:rPr>
          <w:rFonts w:ascii="Times New Roman" w:hAnsi="Times New Roman" w:cs="Times New Roman"/>
        </w:rPr>
        <w:t>Продолжительность</w:t>
      </w:r>
      <w:r w:rsidRPr="00BF11B0">
        <w:rPr>
          <w:rFonts w:ascii="Times New Roman" w:hAnsi="Times New Roman" w:cs="Times New Roman"/>
          <w:spacing w:val="3"/>
        </w:rPr>
        <w:t xml:space="preserve"> </w:t>
      </w:r>
      <w:r w:rsidRPr="00BF11B0">
        <w:rPr>
          <w:rFonts w:ascii="Times New Roman" w:hAnsi="Times New Roman" w:cs="Times New Roman"/>
        </w:rPr>
        <w:t>перемены</w:t>
      </w:r>
      <w:r w:rsidRPr="00BF11B0">
        <w:rPr>
          <w:rFonts w:ascii="Times New Roman" w:hAnsi="Times New Roman" w:cs="Times New Roman"/>
          <w:spacing w:val="3"/>
        </w:rPr>
        <w:t xml:space="preserve"> </w:t>
      </w:r>
      <w:r w:rsidRPr="00BF11B0">
        <w:rPr>
          <w:rFonts w:ascii="Times New Roman" w:hAnsi="Times New Roman" w:cs="Times New Roman"/>
        </w:rPr>
        <w:t>между</w:t>
      </w:r>
      <w:r w:rsidRPr="00BF11B0">
        <w:rPr>
          <w:rFonts w:ascii="Times New Roman" w:hAnsi="Times New Roman" w:cs="Times New Roman"/>
          <w:spacing w:val="2"/>
        </w:rPr>
        <w:t xml:space="preserve"> </w:t>
      </w:r>
      <w:r w:rsidRPr="00BF11B0">
        <w:rPr>
          <w:rFonts w:ascii="Times New Roman" w:hAnsi="Times New Roman" w:cs="Times New Roman"/>
        </w:rPr>
        <w:t>урочной</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внеурочной</w:t>
      </w:r>
      <w:r w:rsidRPr="00BF11B0">
        <w:rPr>
          <w:rFonts w:ascii="Times New Roman" w:hAnsi="Times New Roman" w:cs="Times New Roman"/>
          <w:spacing w:val="2"/>
        </w:rPr>
        <w:t xml:space="preserve"> </w:t>
      </w:r>
      <w:r w:rsidRPr="00BF11B0">
        <w:rPr>
          <w:rFonts w:ascii="Times New Roman" w:hAnsi="Times New Roman" w:cs="Times New Roman"/>
        </w:rPr>
        <w:t>деятельностью</w:t>
      </w:r>
      <w:r w:rsidRPr="00BF11B0">
        <w:rPr>
          <w:rFonts w:ascii="Times New Roman" w:hAnsi="Times New Roman" w:cs="Times New Roman"/>
          <w:spacing w:val="-55"/>
        </w:rPr>
        <w:t xml:space="preserve"> </w:t>
      </w:r>
      <w:r w:rsidRPr="00BF11B0">
        <w:rPr>
          <w:rFonts w:ascii="Times New Roman" w:hAnsi="Times New Roman" w:cs="Times New Roman"/>
        </w:rPr>
        <w:t>должна</w:t>
      </w:r>
      <w:r w:rsidRPr="00BF11B0">
        <w:rPr>
          <w:rFonts w:ascii="Times New Roman" w:hAnsi="Times New Roman" w:cs="Times New Roman"/>
          <w:spacing w:val="-2"/>
        </w:rPr>
        <w:t xml:space="preserve"> </w:t>
      </w:r>
      <w:r w:rsidRPr="00BF11B0">
        <w:rPr>
          <w:rFonts w:ascii="Times New Roman" w:hAnsi="Times New Roman" w:cs="Times New Roman"/>
        </w:rPr>
        <w:t>составлять не</w:t>
      </w:r>
      <w:r w:rsidRPr="00BF11B0">
        <w:rPr>
          <w:rFonts w:ascii="Times New Roman" w:hAnsi="Times New Roman" w:cs="Times New Roman"/>
          <w:spacing w:val="1"/>
        </w:rPr>
        <w:t xml:space="preserve"> </w:t>
      </w:r>
      <w:r w:rsidRPr="00BF11B0">
        <w:rPr>
          <w:rFonts w:ascii="Times New Roman" w:hAnsi="Times New Roman" w:cs="Times New Roman"/>
        </w:rPr>
        <w:t>менее</w:t>
      </w:r>
      <w:r w:rsidRPr="00BF11B0">
        <w:rPr>
          <w:rFonts w:ascii="Times New Roman" w:hAnsi="Times New Roman" w:cs="Times New Roman"/>
          <w:spacing w:val="-2"/>
        </w:rPr>
        <w:t xml:space="preserve"> </w:t>
      </w:r>
      <w:r w:rsidRPr="00BF11B0">
        <w:rPr>
          <w:rFonts w:ascii="Times New Roman" w:hAnsi="Times New Roman" w:cs="Times New Roman"/>
        </w:rPr>
        <w:t>20-30</w:t>
      </w:r>
      <w:r w:rsidRPr="00BF11B0">
        <w:rPr>
          <w:rFonts w:ascii="Times New Roman" w:hAnsi="Times New Roman" w:cs="Times New Roman"/>
          <w:spacing w:val="-2"/>
        </w:rPr>
        <w:t xml:space="preserve"> </w:t>
      </w:r>
      <w:r w:rsidRPr="00BF11B0">
        <w:rPr>
          <w:rFonts w:ascii="Times New Roman" w:hAnsi="Times New Roman" w:cs="Times New Roman"/>
        </w:rPr>
        <w:t>минут.</w:t>
      </w:r>
    </w:p>
    <w:p w14:paraId="043E85CF" w14:textId="77777777" w:rsidR="00927F2E" w:rsidRPr="00BF11B0" w:rsidRDefault="0011740B" w:rsidP="00B567C3">
      <w:pPr>
        <w:pStyle w:val="a5"/>
        <w:tabs>
          <w:tab w:val="left" w:pos="1066"/>
        </w:tabs>
        <w:spacing w:before="222"/>
        <w:ind w:right="270"/>
        <w:contextualSpacing/>
        <w:rPr>
          <w:rFonts w:ascii="Times New Roman" w:hAnsi="Times New Roman" w:cs="Times New Roman"/>
          <w:sz w:val="24"/>
          <w:szCs w:val="24"/>
        </w:rPr>
      </w:pPr>
      <w:r w:rsidRPr="00BF11B0">
        <w:rPr>
          <w:rFonts w:ascii="Times New Roman" w:hAnsi="Times New Roman" w:cs="Times New Roman"/>
          <w:sz w:val="24"/>
          <w:szCs w:val="24"/>
        </w:rPr>
        <w:t>Расписание уроков составляется с учетом дневной и недельной умственной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работоспособности обучающихся с ЗПР и шкалы трудности учебных предметов,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определенной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гигиеническими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нормативами.</w:t>
      </w:r>
    </w:p>
    <w:p w14:paraId="6DA0124A" w14:textId="4F28065B" w:rsidR="00927F2E" w:rsidRPr="00BF11B0" w:rsidRDefault="0011740B" w:rsidP="00B567C3">
      <w:pPr>
        <w:pStyle w:val="a5"/>
        <w:tabs>
          <w:tab w:val="left" w:pos="1017"/>
        </w:tabs>
        <w:spacing w:before="224"/>
        <w:ind w:right="275"/>
        <w:contextualSpacing/>
        <w:rPr>
          <w:rFonts w:ascii="Times New Roman" w:hAnsi="Times New Roman" w:cs="Times New Roman"/>
          <w:sz w:val="24"/>
          <w:szCs w:val="24"/>
        </w:rPr>
      </w:pPr>
      <w:r w:rsidRPr="00BF11B0">
        <w:rPr>
          <w:rFonts w:ascii="Times New Roman" w:hAnsi="Times New Roman" w:cs="Times New Roman"/>
          <w:sz w:val="24"/>
          <w:szCs w:val="24"/>
        </w:rPr>
        <w:t>Образовательная недельная нагрузка распределяется равномерно в течение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учебной недели, при этом объем максимально допустимой нагрузки в течение дня</w:t>
      </w:r>
      <w:r w:rsidRPr="00BF11B0">
        <w:rPr>
          <w:rFonts w:ascii="Times New Roman" w:hAnsi="Times New Roman" w:cs="Times New Roman"/>
          <w:spacing w:val="-55"/>
          <w:sz w:val="24"/>
          <w:szCs w:val="24"/>
        </w:rPr>
        <w:t xml:space="preserve"> </w:t>
      </w:r>
      <w:r w:rsidR="00B567C3">
        <w:rPr>
          <w:rFonts w:ascii="Times New Roman" w:hAnsi="Times New Roman" w:cs="Times New Roman"/>
          <w:spacing w:val="-55"/>
          <w:sz w:val="24"/>
          <w:szCs w:val="24"/>
        </w:rPr>
        <w:t xml:space="preserve">     </w:t>
      </w:r>
      <w:r w:rsidRPr="00BF11B0">
        <w:rPr>
          <w:rFonts w:ascii="Times New Roman" w:hAnsi="Times New Roman" w:cs="Times New Roman"/>
          <w:sz w:val="24"/>
          <w:szCs w:val="24"/>
        </w:rPr>
        <w:t>составляет:</w:t>
      </w:r>
    </w:p>
    <w:p w14:paraId="32557035" w14:textId="77777777" w:rsidR="00927F2E" w:rsidRPr="00BF11B0" w:rsidRDefault="0011740B" w:rsidP="00BF11B0">
      <w:pPr>
        <w:pStyle w:val="a3"/>
        <w:ind w:right="269"/>
        <w:contextualSpacing/>
        <w:jc w:val="left"/>
        <w:rPr>
          <w:rFonts w:ascii="Times New Roman" w:hAnsi="Times New Roman" w:cs="Times New Roman"/>
        </w:rPr>
      </w:pPr>
      <w:r w:rsidRPr="00BF11B0">
        <w:rPr>
          <w:rFonts w:ascii="Times New Roman" w:hAnsi="Times New Roman" w:cs="Times New Roman"/>
        </w:rPr>
        <w:t>для</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2"/>
        </w:rPr>
        <w:t xml:space="preserve"> </w:t>
      </w:r>
      <w:r w:rsidRPr="00BF11B0">
        <w:rPr>
          <w:rFonts w:ascii="Times New Roman" w:hAnsi="Times New Roman" w:cs="Times New Roman"/>
        </w:rPr>
        <w:t>5</w:t>
      </w:r>
      <w:r w:rsidRPr="00BF11B0">
        <w:rPr>
          <w:rFonts w:ascii="Times New Roman" w:hAnsi="Times New Roman" w:cs="Times New Roman"/>
          <w:spacing w:val="2"/>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6</w:t>
      </w:r>
      <w:r w:rsidRPr="00BF11B0">
        <w:rPr>
          <w:rFonts w:ascii="Times New Roman" w:hAnsi="Times New Roman" w:cs="Times New Roman"/>
          <w:spacing w:val="3"/>
        </w:rPr>
        <w:t xml:space="preserve"> </w:t>
      </w:r>
      <w:r w:rsidRPr="00BF11B0">
        <w:rPr>
          <w:rFonts w:ascii="Times New Roman" w:hAnsi="Times New Roman" w:cs="Times New Roman"/>
        </w:rPr>
        <w:t>классов</w:t>
      </w:r>
      <w:r w:rsidRPr="00BF11B0">
        <w:rPr>
          <w:rFonts w:ascii="Times New Roman" w:hAnsi="Times New Roman" w:cs="Times New Roman"/>
          <w:spacing w:val="5"/>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более</w:t>
      </w:r>
      <w:r w:rsidRPr="00BF11B0">
        <w:rPr>
          <w:rFonts w:ascii="Times New Roman" w:hAnsi="Times New Roman" w:cs="Times New Roman"/>
          <w:spacing w:val="1"/>
        </w:rPr>
        <w:t xml:space="preserve"> </w:t>
      </w:r>
      <w:r w:rsidRPr="00BF11B0">
        <w:rPr>
          <w:rFonts w:ascii="Times New Roman" w:hAnsi="Times New Roman" w:cs="Times New Roman"/>
        </w:rPr>
        <w:t>6</w:t>
      </w:r>
      <w:r w:rsidRPr="00BF11B0">
        <w:rPr>
          <w:rFonts w:ascii="Times New Roman" w:hAnsi="Times New Roman" w:cs="Times New Roman"/>
          <w:spacing w:val="3"/>
        </w:rPr>
        <w:t xml:space="preserve"> </w:t>
      </w:r>
      <w:r w:rsidRPr="00BF11B0">
        <w:rPr>
          <w:rFonts w:ascii="Times New Roman" w:hAnsi="Times New Roman" w:cs="Times New Roman"/>
        </w:rPr>
        <w:t>уроков,</w:t>
      </w:r>
      <w:r w:rsidRPr="00BF11B0">
        <w:rPr>
          <w:rFonts w:ascii="Times New Roman" w:hAnsi="Times New Roman" w:cs="Times New Roman"/>
          <w:spacing w:val="2"/>
        </w:rPr>
        <w:t xml:space="preserve"> </w:t>
      </w:r>
      <w:r w:rsidRPr="00BF11B0">
        <w:rPr>
          <w:rFonts w:ascii="Times New Roman" w:hAnsi="Times New Roman" w:cs="Times New Roman"/>
        </w:rPr>
        <w:t>для</w:t>
      </w:r>
      <w:r w:rsidRPr="00BF11B0">
        <w:rPr>
          <w:rFonts w:ascii="Times New Roman" w:hAnsi="Times New Roman" w:cs="Times New Roman"/>
          <w:spacing w:val="2"/>
        </w:rPr>
        <w:t xml:space="preserve"> </w:t>
      </w:r>
      <w:r w:rsidRPr="00BF11B0">
        <w:rPr>
          <w:rFonts w:ascii="Times New Roman" w:hAnsi="Times New Roman" w:cs="Times New Roman"/>
        </w:rPr>
        <w:t>обучающихся</w:t>
      </w:r>
      <w:r w:rsidRPr="00BF11B0">
        <w:rPr>
          <w:rFonts w:ascii="Times New Roman" w:hAnsi="Times New Roman" w:cs="Times New Roman"/>
          <w:spacing w:val="2"/>
        </w:rPr>
        <w:t xml:space="preserve"> </w:t>
      </w:r>
      <w:r w:rsidRPr="00BF11B0">
        <w:rPr>
          <w:rFonts w:ascii="Times New Roman" w:hAnsi="Times New Roman" w:cs="Times New Roman"/>
        </w:rPr>
        <w:t>7-9</w:t>
      </w:r>
      <w:r w:rsidRPr="00BF11B0">
        <w:rPr>
          <w:rFonts w:ascii="Times New Roman" w:hAnsi="Times New Roman" w:cs="Times New Roman"/>
          <w:spacing w:val="3"/>
        </w:rPr>
        <w:t xml:space="preserve"> </w:t>
      </w:r>
      <w:r w:rsidRPr="00BF11B0">
        <w:rPr>
          <w:rFonts w:ascii="Times New Roman" w:hAnsi="Times New Roman" w:cs="Times New Roman"/>
        </w:rPr>
        <w:t>классов</w:t>
      </w:r>
      <w:r w:rsidRPr="00BF11B0">
        <w:rPr>
          <w:rFonts w:ascii="Times New Roman" w:hAnsi="Times New Roman" w:cs="Times New Roman"/>
          <w:spacing w:val="4"/>
        </w:rPr>
        <w:t xml:space="preserve"> </w:t>
      </w:r>
      <w:r w:rsidRPr="00BF11B0">
        <w:rPr>
          <w:rFonts w:ascii="Times New Roman" w:hAnsi="Times New Roman" w:cs="Times New Roman"/>
        </w:rPr>
        <w:t>-</w:t>
      </w:r>
      <w:r w:rsidRPr="00BF11B0">
        <w:rPr>
          <w:rFonts w:ascii="Times New Roman" w:hAnsi="Times New Roman" w:cs="Times New Roman"/>
          <w:spacing w:val="-55"/>
        </w:rPr>
        <w:t xml:space="preserve"> </w:t>
      </w:r>
      <w:r w:rsidRPr="00BF11B0">
        <w:rPr>
          <w:rFonts w:ascii="Times New Roman" w:hAnsi="Times New Roman" w:cs="Times New Roman"/>
        </w:rPr>
        <w:t>не</w:t>
      </w:r>
      <w:r w:rsidRPr="00BF11B0">
        <w:rPr>
          <w:rFonts w:ascii="Times New Roman" w:hAnsi="Times New Roman" w:cs="Times New Roman"/>
          <w:spacing w:val="-1"/>
        </w:rPr>
        <w:t xml:space="preserve"> </w:t>
      </w:r>
      <w:r w:rsidRPr="00BF11B0">
        <w:rPr>
          <w:rFonts w:ascii="Times New Roman" w:hAnsi="Times New Roman" w:cs="Times New Roman"/>
        </w:rPr>
        <w:t>более</w:t>
      </w:r>
      <w:r w:rsidRPr="00BF11B0">
        <w:rPr>
          <w:rFonts w:ascii="Times New Roman" w:hAnsi="Times New Roman" w:cs="Times New Roman"/>
          <w:spacing w:val="-2"/>
        </w:rPr>
        <w:t xml:space="preserve"> </w:t>
      </w:r>
      <w:r w:rsidRPr="00BF11B0">
        <w:rPr>
          <w:rFonts w:ascii="Times New Roman" w:hAnsi="Times New Roman" w:cs="Times New Roman"/>
        </w:rPr>
        <w:t>7</w:t>
      </w:r>
      <w:r w:rsidRPr="00BF11B0">
        <w:rPr>
          <w:rFonts w:ascii="Times New Roman" w:hAnsi="Times New Roman" w:cs="Times New Roman"/>
          <w:spacing w:val="1"/>
        </w:rPr>
        <w:t xml:space="preserve"> </w:t>
      </w:r>
      <w:r w:rsidRPr="00BF11B0">
        <w:rPr>
          <w:rFonts w:ascii="Times New Roman" w:hAnsi="Times New Roman" w:cs="Times New Roman"/>
        </w:rPr>
        <w:t>уроков.</w:t>
      </w:r>
    </w:p>
    <w:p w14:paraId="12BE7B2C" w14:textId="0E89F14F" w:rsidR="00927F2E" w:rsidRPr="00BF11B0" w:rsidRDefault="0011740B" w:rsidP="00B567C3">
      <w:pPr>
        <w:pStyle w:val="a5"/>
        <w:tabs>
          <w:tab w:val="left" w:pos="1065"/>
        </w:tabs>
        <w:ind w:right="277"/>
        <w:contextualSpacing/>
        <w:rPr>
          <w:rFonts w:ascii="Times New Roman" w:hAnsi="Times New Roman" w:cs="Times New Roman"/>
          <w:sz w:val="24"/>
          <w:szCs w:val="24"/>
        </w:rPr>
      </w:pPr>
      <w:r w:rsidRPr="00BF11B0">
        <w:rPr>
          <w:rFonts w:ascii="Times New Roman" w:hAnsi="Times New Roman" w:cs="Times New Roman"/>
          <w:sz w:val="24"/>
          <w:szCs w:val="24"/>
        </w:rPr>
        <w:t>Заня</w:t>
      </w:r>
      <w:r w:rsidR="00B567C3">
        <w:rPr>
          <w:rFonts w:ascii="Times New Roman" w:hAnsi="Times New Roman" w:cs="Times New Roman"/>
          <w:sz w:val="24"/>
          <w:szCs w:val="24"/>
        </w:rPr>
        <w:t>т</w:t>
      </w:r>
      <w:r w:rsidRPr="00BF11B0">
        <w:rPr>
          <w:rFonts w:ascii="Times New Roman" w:hAnsi="Times New Roman" w:cs="Times New Roman"/>
          <w:sz w:val="24"/>
          <w:szCs w:val="24"/>
        </w:rPr>
        <w:t>ия начинаются не ранее 8 часов утра и заканчиваются не позднее 19</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часов.</w:t>
      </w:r>
    </w:p>
    <w:p w14:paraId="3087F943" w14:textId="77777777" w:rsidR="00927F2E" w:rsidRPr="00BF11B0" w:rsidRDefault="0011740B" w:rsidP="00B567C3">
      <w:pPr>
        <w:pStyle w:val="a5"/>
        <w:tabs>
          <w:tab w:val="left" w:pos="1150"/>
        </w:tabs>
        <w:ind w:right="271"/>
        <w:contextualSpacing/>
        <w:rPr>
          <w:rFonts w:ascii="Times New Roman" w:hAnsi="Times New Roman" w:cs="Times New Roman"/>
          <w:sz w:val="24"/>
          <w:szCs w:val="24"/>
        </w:rPr>
      </w:pPr>
      <w:r w:rsidRPr="00BF11B0">
        <w:rPr>
          <w:rFonts w:ascii="Times New Roman" w:hAnsi="Times New Roman" w:cs="Times New Roman"/>
          <w:sz w:val="24"/>
          <w:szCs w:val="24"/>
        </w:rPr>
        <w:t>Факультативные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дополнительного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образования планируют на дни с наименьшим количеством обязательных уроков.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Между началом факультативных (дополнительных) занятий и последним уроком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необходимо</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организовывать</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перерыв</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продолжительностью</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не</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менее</w:t>
      </w:r>
      <w:r w:rsidRPr="00BF11B0">
        <w:rPr>
          <w:rFonts w:ascii="Times New Roman" w:hAnsi="Times New Roman" w:cs="Times New Roman"/>
          <w:spacing w:val="-4"/>
          <w:sz w:val="24"/>
          <w:szCs w:val="24"/>
        </w:rPr>
        <w:t xml:space="preserve"> </w:t>
      </w:r>
      <w:r w:rsidRPr="00BF11B0">
        <w:rPr>
          <w:rFonts w:ascii="Times New Roman" w:hAnsi="Times New Roman" w:cs="Times New Roman"/>
          <w:sz w:val="24"/>
          <w:szCs w:val="24"/>
        </w:rPr>
        <w:t>20</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минут.</w:t>
      </w:r>
    </w:p>
    <w:p w14:paraId="6B72549B" w14:textId="77777777" w:rsidR="00927F2E" w:rsidRPr="00BF11B0" w:rsidRDefault="0011740B" w:rsidP="00B567C3">
      <w:pPr>
        <w:pStyle w:val="a5"/>
        <w:tabs>
          <w:tab w:val="left" w:pos="1063"/>
        </w:tabs>
        <w:spacing w:before="222"/>
        <w:ind w:right="270"/>
        <w:contextualSpacing/>
        <w:rPr>
          <w:rFonts w:ascii="Times New Roman" w:hAnsi="Times New Roman" w:cs="Times New Roman"/>
          <w:sz w:val="24"/>
          <w:szCs w:val="24"/>
        </w:rPr>
      </w:pPr>
      <w:r w:rsidRPr="00BF11B0">
        <w:rPr>
          <w:rFonts w:ascii="Times New Roman" w:hAnsi="Times New Roman" w:cs="Times New Roman"/>
          <w:sz w:val="24"/>
          <w:szCs w:val="24"/>
        </w:rPr>
        <w:t>Календарный учебный график образовательной организации составляется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мнений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участников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региональных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этнокультурных традиций, плановых мероприятий учреждений культуры региона</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чередование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плановых перерывов при получении образования для отдыха и иных 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целей</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(каникул)</w:t>
      </w:r>
      <w:r w:rsidRPr="00BF11B0">
        <w:rPr>
          <w:rFonts w:ascii="Times New Roman" w:hAnsi="Times New Roman" w:cs="Times New Roman"/>
          <w:spacing w:val="50"/>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47"/>
          <w:sz w:val="24"/>
          <w:szCs w:val="24"/>
        </w:rPr>
        <w:t xml:space="preserve"> </w:t>
      </w:r>
      <w:r w:rsidRPr="00BF11B0">
        <w:rPr>
          <w:rFonts w:ascii="Times New Roman" w:hAnsi="Times New Roman" w:cs="Times New Roman"/>
          <w:sz w:val="24"/>
          <w:szCs w:val="24"/>
        </w:rPr>
        <w:t>календарным</w:t>
      </w:r>
      <w:r w:rsidRPr="00BF11B0">
        <w:rPr>
          <w:rFonts w:ascii="Times New Roman" w:hAnsi="Times New Roman" w:cs="Times New Roman"/>
          <w:spacing w:val="49"/>
          <w:sz w:val="24"/>
          <w:szCs w:val="24"/>
        </w:rPr>
        <w:t xml:space="preserve"> </w:t>
      </w:r>
      <w:r w:rsidRPr="00BF11B0">
        <w:rPr>
          <w:rFonts w:ascii="Times New Roman" w:hAnsi="Times New Roman" w:cs="Times New Roman"/>
          <w:sz w:val="24"/>
          <w:szCs w:val="24"/>
        </w:rPr>
        <w:t>периодам</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учебного</w:t>
      </w:r>
      <w:r w:rsidRPr="00BF11B0">
        <w:rPr>
          <w:rFonts w:ascii="Times New Roman" w:hAnsi="Times New Roman" w:cs="Times New Roman"/>
          <w:spacing w:val="48"/>
          <w:sz w:val="24"/>
          <w:szCs w:val="24"/>
        </w:rPr>
        <w:t xml:space="preserve"> </w:t>
      </w:r>
      <w:r w:rsidRPr="00BF11B0">
        <w:rPr>
          <w:rFonts w:ascii="Times New Roman" w:hAnsi="Times New Roman" w:cs="Times New Roman"/>
          <w:sz w:val="24"/>
          <w:szCs w:val="24"/>
        </w:rPr>
        <w:t>года.</w:t>
      </w:r>
    </w:p>
    <w:p w14:paraId="1C24B346" w14:textId="77777777" w:rsidR="00927F2E" w:rsidRPr="00BF11B0" w:rsidRDefault="00927F2E" w:rsidP="00BF11B0">
      <w:pPr>
        <w:pStyle w:val="a3"/>
        <w:spacing w:before="2"/>
        <w:ind w:left="0"/>
        <w:contextualSpacing/>
        <w:jc w:val="left"/>
        <w:rPr>
          <w:rFonts w:ascii="Times New Roman" w:hAnsi="Times New Roman" w:cs="Times New Roman"/>
        </w:rPr>
      </w:pPr>
    </w:p>
    <w:p w14:paraId="46FE4CBC" w14:textId="6577738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При</w:t>
      </w:r>
      <w:r w:rsidRPr="00BF11B0">
        <w:rPr>
          <w:rFonts w:ascii="Times New Roman" w:hAnsi="Times New Roman" w:cs="Times New Roman"/>
          <w:spacing w:val="38"/>
        </w:rPr>
        <w:t xml:space="preserve"> </w:t>
      </w:r>
      <w:r w:rsidRPr="00BF11B0">
        <w:rPr>
          <w:rFonts w:ascii="Times New Roman" w:hAnsi="Times New Roman" w:cs="Times New Roman"/>
        </w:rPr>
        <w:t>составлении</w:t>
      </w:r>
      <w:r w:rsidRPr="00BF11B0">
        <w:rPr>
          <w:rFonts w:ascii="Times New Roman" w:hAnsi="Times New Roman" w:cs="Times New Roman"/>
          <w:spacing w:val="40"/>
        </w:rPr>
        <w:t xml:space="preserve"> </w:t>
      </w:r>
      <w:r w:rsidRPr="00BF11B0">
        <w:rPr>
          <w:rFonts w:ascii="Times New Roman" w:hAnsi="Times New Roman" w:cs="Times New Roman"/>
        </w:rPr>
        <w:t>календарного</w:t>
      </w:r>
      <w:r w:rsidRPr="00BF11B0">
        <w:rPr>
          <w:rFonts w:ascii="Times New Roman" w:hAnsi="Times New Roman" w:cs="Times New Roman"/>
          <w:spacing w:val="40"/>
        </w:rPr>
        <w:t xml:space="preserve"> </w:t>
      </w:r>
      <w:r w:rsidRPr="00BF11B0">
        <w:rPr>
          <w:rFonts w:ascii="Times New Roman" w:hAnsi="Times New Roman" w:cs="Times New Roman"/>
        </w:rPr>
        <w:t>учебного</w:t>
      </w:r>
      <w:r w:rsidRPr="00BF11B0">
        <w:rPr>
          <w:rFonts w:ascii="Times New Roman" w:hAnsi="Times New Roman" w:cs="Times New Roman"/>
          <w:spacing w:val="39"/>
        </w:rPr>
        <w:t xml:space="preserve"> </w:t>
      </w:r>
      <w:r w:rsidRPr="00BF11B0">
        <w:rPr>
          <w:rFonts w:ascii="Times New Roman" w:hAnsi="Times New Roman" w:cs="Times New Roman"/>
        </w:rPr>
        <w:t>графика</w:t>
      </w:r>
      <w:r w:rsidRPr="00BF11B0">
        <w:rPr>
          <w:rFonts w:ascii="Times New Roman" w:hAnsi="Times New Roman" w:cs="Times New Roman"/>
          <w:spacing w:val="39"/>
        </w:rPr>
        <w:t xml:space="preserve"> </w:t>
      </w:r>
      <w:r w:rsidRPr="00BF11B0">
        <w:rPr>
          <w:rFonts w:ascii="Times New Roman" w:hAnsi="Times New Roman" w:cs="Times New Roman"/>
        </w:rPr>
        <w:t>образовательная</w:t>
      </w:r>
      <w:r w:rsidRPr="00BF11B0">
        <w:rPr>
          <w:rFonts w:ascii="Times New Roman" w:hAnsi="Times New Roman" w:cs="Times New Roman"/>
          <w:spacing w:val="39"/>
        </w:rPr>
        <w:t xml:space="preserve"> </w:t>
      </w:r>
      <w:r w:rsidRPr="00BF11B0">
        <w:rPr>
          <w:rFonts w:ascii="Times New Roman" w:hAnsi="Times New Roman" w:cs="Times New Roman"/>
        </w:rPr>
        <w:t>организация</w:t>
      </w:r>
      <w:r w:rsidRPr="00BF11B0">
        <w:rPr>
          <w:rFonts w:ascii="Times New Roman" w:hAnsi="Times New Roman" w:cs="Times New Roman"/>
          <w:spacing w:val="-55"/>
        </w:rPr>
        <w:t xml:space="preserve"> </w:t>
      </w:r>
      <w:r w:rsidR="005303AB">
        <w:rPr>
          <w:rFonts w:ascii="Times New Roman" w:hAnsi="Times New Roman" w:cs="Times New Roman"/>
          <w:spacing w:val="-55"/>
        </w:rPr>
        <w:t xml:space="preserve">       </w:t>
      </w:r>
      <w:r w:rsidRPr="00BF11B0">
        <w:rPr>
          <w:rFonts w:ascii="Times New Roman" w:hAnsi="Times New Roman" w:cs="Times New Roman"/>
        </w:rPr>
        <w:t>может</w:t>
      </w:r>
      <w:r w:rsidRPr="00BF11B0">
        <w:rPr>
          <w:rFonts w:ascii="Times New Roman" w:hAnsi="Times New Roman" w:cs="Times New Roman"/>
          <w:spacing w:val="-1"/>
        </w:rPr>
        <w:t xml:space="preserve"> </w:t>
      </w:r>
      <w:r w:rsidRPr="00BF11B0">
        <w:rPr>
          <w:rFonts w:ascii="Times New Roman" w:hAnsi="Times New Roman" w:cs="Times New Roman"/>
        </w:rPr>
        <w:t>использовать</w:t>
      </w:r>
      <w:r w:rsidRPr="00BF11B0">
        <w:rPr>
          <w:rFonts w:ascii="Times New Roman" w:hAnsi="Times New Roman" w:cs="Times New Roman"/>
          <w:spacing w:val="1"/>
        </w:rPr>
        <w:t xml:space="preserve"> </w:t>
      </w:r>
      <w:r w:rsidRPr="00BF11B0">
        <w:rPr>
          <w:rFonts w:ascii="Times New Roman" w:hAnsi="Times New Roman" w:cs="Times New Roman"/>
        </w:rPr>
        <w:t>организацию учебного</w:t>
      </w:r>
      <w:r w:rsidRPr="00BF11B0">
        <w:rPr>
          <w:rFonts w:ascii="Times New Roman" w:hAnsi="Times New Roman" w:cs="Times New Roman"/>
          <w:spacing w:val="-2"/>
        </w:rPr>
        <w:t xml:space="preserve"> </w:t>
      </w:r>
      <w:r w:rsidRPr="00BF11B0">
        <w:rPr>
          <w:rFonts w:ascii="Times New Roman" w:hAnsi="Times New Roman" w:cs="Times New Roman"/>
        </w:rPr>
        <w:t>года</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триместрам.</w:t>
      </w:r>
    </w:p>
    <w:p w14:paraId="507EB6A6" w14:textId="77777777" w:rsidR="005303AB" w:rsidRDefault="005303AB" w:rsidP="00B567C3">
      <w:pPr>
        <w:tabs>
          <w:tab w:val="left" w:pos="769"/>
        </w:tabs>
        <w:spacing w:before="222"/>
        <w:contextualSpacing/>
        <w:rPr>
          <w:rFonts w:ascii="Times New Roman" w:hAnsi="Times New Roman" w:cs="Times New Roman"/>
          <w:sz w:val="24"/>
          <w:szCs w:val="24"/>
        </w:rPr>
      </w:pPr>
    </w:p>
    <w:p w14:paraId="24D2AD01" w14:textId="1A2701A9" w:rsidR="00927F2E" w:rsidRPr="005303AB" w:rsidRDefault="0011740B" w:rsidP="00B567C3">
      <w:pPr>
        <w:tabs>
          <w:tab w:val="left" w:pos="769"/>
        </w:tabs>
        <w:spacing w:before="222"/>
        <w:contextualSpacing/>
        <w:rPr>
          <w:rFonts w:ascii="Times New Roman" w:hAnsi="Times New Roman" w:cs="Times New Roman"/>
          <w:b/>
          <w:sz w:val="24"/>
          <w:szCs w:val="24"/>
        </w:rPr>
      </w:pPr>
      <w:r w:rsidRPr="005303AB">
        <w:rPr>
          <w:rFonts w:ascii="Times New Roman" w:hAnsi="Times New Roman" w:cs="Times New Roman"/>
          <w:b/>
          <w:sz w:val="24"/>
          <w:szCs w:val="24"/>
        </w:rPr>
        <w:t>План</w:t>
      </w:r>
      <w:r w:rsidRPr="005303AB">
        <w:rPr>
          <w:rFonts w:ascii="Times New Roman" w:hAnsi="Times New Roman" w:cs="Times New Roman"/>
          <w:b/>
          <w:spacing w:val="-5"/>
          <w:sz w:val="24"/>
          <w:szCs w:val="24"/>
        </w:rPr>
        <w:t xml:space="preserve"> </w:t>
      </w:r>
      <w:r w:rsidRPr="005303AB">
        <w:rPr>
          <w:rFonts w:ascii="Times New Roman" w:hAnsi="Times New Roman" w:cs="Times New Roman"/>
          <w:b/>
          <w:sz w:val="24"/>
          <w:szCs w:val="24"/>
        </w:rPr>
        <w:t>внеурочной</w:t>
      </w:r>
      <w:r w:rsidRPr="005303AB">
        <w:rPr>
          <w:rFonts w:ascii="Times New Roman" w:hAnsi="Times New Roman" w:cs="Times New Roman"/>
          <w:b/>
          <w:spacing w:val="-6"/>
          <w:sz w:val="24"/>
          <w:szCs w:val="24"/>
        </w:rPr>
        <w:t xml:space="preserve"> </w:t>
      </w:r>
      <w:r w:rsidR="005303AB">
        <w:rPr>
          <w:rFonts w:ascii="Times New Roman" w:hAnsi="Times New Roman" w:cs="Times New Roman"/>
          <w:b/>
          <w:sz w:val="24"/>
          <w:szCs w:val="24"/>
        </w:rPr>
        <w:t>деятельности</w:t>
      </w:r>
    </w:p>
    <w:p w14:paraId="4143B7A2" w14:textId="77777777" w:rsidR="00927F2E" w:rsidRPr="00BF11B0" w:rsidRDefault="0011740B" w:rsidP="00B567C3">
      <w:pPr>
        <w:pStyle w:val="a5"/>
        <w:tabs>
          <w:tab w:val="left" w:pos="1119"/>
        </w:tabs>
        <w:spacing w:before="225"/>
        <w:ind w:right="271"/>
        <w:contextualSpacing/>
        <w:rPr>
          <w:rFonts w:ascii="Times New Roman" w:hAnsi="Times New Roman" w:cs="Times New Roman"/>
          <w:sz w:val="24"/>
          <w:szCs w:val="24"/>
        </w:rPr>
      </w:pPr>
      <w:r w:rsidRPr="00BF11B0">
        <w:rPr>
          <w:rFonts w:ascii="Times New Roman" w:hAnsi="Times New Roman" w:cs="Times New Roman"/>
          <w:sz w:val="24"/>
          <w:szCs w:val="24"/>
        </w:rPr>
        <w:t>Внеурочная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достижение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планируемых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результатов освоения АООП ООО (личностных, метапредметных и предметных),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осуществляемую</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отличных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урочной.</w:t>
      </w:r>
    </w:p>
    <w:p w14:paraId="42082BAF" w14:textId="5971E1D0" w:rsidR="00927F2E" w:rsidRPr="00B567C3" w:rsidRDefault="00B567C3" w:rsidP="00B567C3">
      <w:pPr>
        <w:tabs>
          <w:tab w:val="left" w:pos="968"/>
        </w:tabs>
        <w:spacing w:before="75"/>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7C3">
        <w:rPr>
          <w:rFonts w:ascii="Times New Roman" w:hAnsi="Times New Roman" w:cs="Times New Roman"/>
          <w:sz w:val="24"/>
          <w:szCs w:val="24"/>
        </w:rPr>
        <w:t>Внеурочная</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деятельность</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является</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неотъемлемой</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частью</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АООП</w:t>
      </w:r>
      <w:r w:rsidR="0011740B" w:rsidRPr="00B567C3">
        <w:rPr>
          <w:rFonts w:ascii="Times New Roman" w:hAnsi="Times New Roman" w:cs="Times New Roman"/>
          <w:spacing w:val="-3"/>
          <w:sz w:val="24"/>
          <w:szCs w:val="24"/>
        </w:rPr>
        <w:t xml:space="preserve"> </w:t>
      </w:r>
      <w:r w:rsidR="0011740B" w:rsidRPr="00B567C3">
        <w:rPr>
          <w:rFonts w:ascii="Times New Roman" w:hAnsi="Times New Roman" w:cs="Times New Roman"/>
          <w:sz w:val="24"/>
          <w:szCs w:val="24"/>
        </w:rPr>
        <w:t>ООО.</w:t>
      </w:r>
    </w:p>
    <w:p w14:paraId="4E80BEC7" w14:textId="77777777" w:rsidR="00927F2E" w:rsidRPr="00BF11B0" w:rsidRDefault="0011740B" w:rsidP="00B567C3">
      <w:pPr>
        <w:pStyle w:val="a5"/>
        <w:tabs>
          <w:tab w:val="left" w:pos="1035"/>
        </w:tabs>
        <w:spacing w:before="224"/>
        <w:ind w:right="271"/>
        <w:contextualSpacing/>
        <w:rPr>
          <w:rFonts w:ascii="Times New Roman" w:hAnsi="Times New Roman" w:cs="Times New Roman"/>
          <w:sz w:val="24"/>
          <w:szCs w:val="24"/>
        </w:rPr>
      </w:pPr>
      <w:r w:rsidRPr="00BF11B0">
        <w:rPr>
          <w:rFonts w:ascii="Times New Roman" w:hAnsi="Times New Roman" w:cs="Times New Roman"/>
          <w:sz w:val="24"/>
          <w:szCs w:val="24"/>
        </w:rPr>
        <w:t>План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представляет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собой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описание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целостной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системы функционирования образовательной организации в сфере 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может включать в себя:</w:t>
      </w:r>
    </w:p>
    <w:p w14:paraId="3C23A8D7" w14:textId="77777777" w:rsidR="00927F2E" w:rsidRPr="00BF11B0" w:rsidRDefault="0011740B" w:rsidP="00BF11B0">
      <w:pPr>
        <w:pStyle w:val="a5"/>
        <w:numPr>
          <w:ilvl w:val="0"/>
          <w:numId w:val="12"/>
        </w:numPr>
        <w:tabs>
          <w:tab w:val="left" w:pos="541"/>
        </w:tabs>
        <w:spacing w:before="221"/>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 деятельность по учебным предметам образовательной программы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(учебные курсы, учебные модули по выбору обучающихся, родителей (законных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представителей)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несовершеннолетних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целью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удовлетворения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физическом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совершенствовании,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также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учитывающие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этнокультурные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особые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потребности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 с</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ЗПР;</w:t>
      </w:r>
    </w:p>
    <w:p w14:paraId="3F11240F" w14:textId="77777777" w:rsidR="00927F2E" w:rsidRPr="00BF11B0" w:rsidRDefault="0011740B" w:rsidP="00BF11B0">
      <w:pPr>
        <w:pStyle w:val="a5"/>
        <w:numPr>
          <w:ilvl w:val="0"/>
          <w:numId w:val="12"/>
        </w:numPr>
        <w:tabs>
          <w:tab w:val="left" w:pos="634"/>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функциональной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грамотности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(читательской, математической, естественнонаучной, финансовой) 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(интегрированные курсы,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метапредметные кружки, факультативы, ученические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сообщества,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проектной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исследовательской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деятельности);</w:t>
      </w:r>
    </w:p>
    <w:p w14:paraId="0FA13921" w14:textId="77777777" w:rsidR="00927F2E" w:rsidRPr="00BF11B0" w:rsidRDefault="0011740B" w:rsidP="00BF11B0">
      <w:pPr>
        <w:pStyle w:val="a5"/>
        <w:numPr>
          <w:ilvl w:val="0"/>
          <w:numId w:val="12"/>
        </w:numPr>
        <w:tabs>
          <w:tab w:val="left" w:pos="766"/>
        </w:tabs>
        <w:spacing w:before="224"/>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личности,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способностей,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удовлетворения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самореализации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через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практик</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волонтерство), включая общественно полезную деятельность, профессиональные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пробы, развитие глобальных компетенций, формирование предпринимательских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навыков,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практическую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подготовку,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возможностей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дополнительного образования, профессиональных образовательных организаций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социальных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партнеров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профессионально-производственном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окружении;</w:t>
      </w:r>
    </w:p>
    <w:p w14:paraId="37196D1F" w14:textId="77777777" w:rsidR="00927F2E" w:rsidRPr="00BF11B0" w:rsidRDefault="0011740B" w:rsidP="00BF11B0">
      <w:pPr>
        <w:pStyle w:val="a5"/>
        <w:numPr>
          <w:ilvl w:val="0"/>
          <w:numId w:val="12"/>
        </w:numPr>
        <w:tabs>
          <w:tab w:val="left" w:pos="776"/>
        </w:tabs>
        <w:ind w:right="270"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комплекса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воспитательных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мероприятий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уровне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класса,</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творческих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объединениях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практики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историко-культурной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этнической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специфики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региона,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потребностей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родителей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(законных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представителей)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несовершеннолетних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p>
    <w:p w14:paraId="657C18B3" w14:textId="77777777" w:rsidR="00927F2E" w:rsidRPr="00BF11B0" w:rsidRDefault="0011740B" w:rsidP="00BF11B0">
      <w:pPr>
        <w:pStyle w:val="a5"/>
        <w:numPr>
          <w:ilvl w:val="0"/>
          <w:numId w:val="12"/>
        </w:numPr>
        <w:tabs>
          <w:tab w:val="left" w:pos="543"/>
        </w:tabs>
        <w:spacing w:before="224"/>
        <w:ind w:right="268"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 деятельность по организации деятельности ученических сообществ</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(подростковых коллективов), в том числе ученических классов, разновозрастных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объединений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интересам,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клубов;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детских,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подростковых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юношеских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общественных объединений,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других;</w:t>
      </w:r>
    </w:p>
    <w:p w14:paraId="64CC6E15" w14:textId="77777777" w:rsidR="00927F2E" w:rsidRPr="00BF11B0" w:rsidRDefault="0011740B" w:rsidP="00BF11B0">
      <w:pPr>
        <w:pStyle w:val="a5"/>
        <w:numPr>
          <w:ilvl w:val="0"/>
          <w:numId w:val="12"/>
        </w:numPr>
        <w:tabs>
          <w:tab w:val="left" w:pos="641"/>
        </w:tabs>
        <w:spacing w:before="222"/>
        <w:ind w:right="271"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организационное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обеспечение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учебной деятельности (организационные собрания, взаимодействие с родителями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обеспечению</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успешной</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программы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другие);</w:t>
      </w:r>
    </w:p>
    <w:p w14:paraId="11A7FA6B" w14:textId="77777777" w:rsidR="00927F2E" w:rsidRPr="00BF11B0" w:rsidRDefault="0011740B" w:rsidP="00BF11B0">
      <w:pPr>
        <w:pStyle w:val="a5"/>
        <w:numPr>
          <w:ilvl w:val="0"/>
          <w:numId w:val="12"/>
        </w:numPr>
        <w:tabs>
          <w:tab w:val="left" w:pos="646"/>
        </w:tabs>
        <w:spacing w:before="224"/>
        <w:ind w:right="272"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педагогической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поддержки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(проектирование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индивидуальных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маршрутов,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работа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тьюторов, педагогов-психологов);</w:t>
      </w:r>
    </w:p>
    <w:p w14:paraId="743E85BA" w14:textId="77777777" w:rsidR="00927F2E" w:rsidRPr="00BF11B0" w:rsidRDefault="0011740B" w:rsidP="00BF11B0">
      <w:pPr>
        <w:pStyle w:val="a5"/>
        <w:numPr>
          <w:ilvl w:val="0"/>
          <w:numId w:val="12"/>
        </w:numPr>
        <w:tabs>
          <w:tab w:val="left" w:pos="715"/>
        </w:tabs>
        <w:spacing w:before="224"/>
        <w:ind w:right="273" w:firstLine="0"/>
        <w:contextualSpacing/>
        <w:rPr>
          <w:rFonts w:ascii="Times New Roman" w:hAnsi="Times New Roman" w:cs="Times New Roman"/>
          <w:sz w:val="24"/>
          <w:szCs w:val="24"/>
        </w:rPr>
      </w:pP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обеспечение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благополучия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 в пространстве общеобразовательной школы (безопасности жизни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здоровья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школьников,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безопасных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межличностных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58"/>
          <w:sz w:val="24"/>
          <w:szCs w:val="24"/>
        </w:rPr>
        <w:t xml:space="preserve"> </w:t>
      </w:r>
      <w:r w:rsidRPr="00BF11B0">
        <w:rPr>
          <w:rFonts w:ascii="Times New Roman" w:hAnsi="Times New Roman" w:cs="Times New Roman"/>
          <w:sz w:val="24"/>
          <w:szCs w:val="24"/>
        </w:rPr>
        <w:t>учебных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группах,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профилактики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неуспеваемости,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профилактики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рисков,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возникающих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процессе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взаимодействия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школьника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окружающей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средой,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социальной защиты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учащихся).</w:t>
      </w:r>
    </w:p>
    <w:p w14:paraId="1D9D2CE1" w14:textId="77777777" w:rsidR="00927F2E" w:rsidRPr="00BF11B0" w:rsidRDefault="00927F2E" w:rsidP="00BF11B0">
      <w:pPr>
        <w:contextualSpacing/>
        <w:jc w:val="both"/>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31CF7467" w14:textId="316CC36D" w:rsidR="00927F2E" w:rsidRPr="00BF11B0" w:rsidRDefault="0011740B" w:rsidP="00B567C3">
      <w:pPr>
        <w:pStyle w:val="a5"/>
        <w:tabs>
          <w:tab w:val="left" w:pos="997"/>
          <w:tab w:val="left" w:pos="7808"/>
        </w:tabs>
        <w:spacing w:before="75"/>
        <w:ind w:right="271"/>
        <w:contextualSpacing/>
        <w:rPr>
          <w:rFonts w:ascii="Times New Roman" w:hAnsi="Times New Roman" w:cs="Times New Roman"/>
          <w:sz w:val="24"/>
          <w:szCs w:val="24"/>
        </w:rPr>
      </w:pPr>
      <w:r w:rsidRPr="00BF11B0">
        <w:rPr>
          <w:rFonts w:ascii="Times New Roman" w:hAnsi="Times New Roman" w:cs="Times New Roman"/>
          <w:sz w:val="24"/>
          <w:szCs w:val="24"/>
        </w:rPr>
        <w:t>Для достижения целей и задач внеурочной деятельности используется все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многообразие доступных объектов отечественной культуры, в том числе наследие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отечественного</w:t>
      </w:r>
      <w:r w:rsidR="00B567C3">
        <w:rPr>
          <w:rFonts w:ascii="Times New Roman" w:hAnsi="Times New Roman" w:cs="Times New Roman"/>
          <w:sz w:val="24"/>
          <w:szCs w:val="24"/>
        </w:rPr>
        <w:t xml:space="preserve"> </w:t>
      </w:r>
      <w:r w:rsidRPr="00BF11B0">
        <w:rPr>
          <w:rFonts w:ascii="Times New Roman" w:hAnsi="Times New Roman" w:cs="Times New Roman"/>
          <w:spacing w:val="-1"/>
          <w:sz w:val="24"/>
          <w:szCs w:val="24"/>
        </w:rPr>
        <w:t>кинематографа.</w:t>
      </w:r>
    </w:p>
    <w:p w14:paraId="7651FED0" w14:textId="77777777" w:rsidR="00927F2E" w:rsidRPr="00BF11B0" w:rsidRDefault="0011740B" w:rsidP="00BF11B0">
      <w:pPr>
        <w:pStyle w:val="a3"/>
        <w:ind w:right="273"/>
        <w:contextualSpacing/>
        <w:rPr>
          <w:rFonts w:ascii="Times New Roman" w:hAnsi="Times New Roman" w:cs="Times New Roman"/>
        </w:rPr>
      </w:pPr>
      <w:r w:rsidRPr="00BF11B0">
        <w:rPr>
          <w:rFonts w:ascii="Times New Roman" w:hAnsi="Times New Roman" w:cs="Times New Roman"/>
        </w:rPr>
        <w:t>Наследие</w:t>
      </w:r>
      <w:r w:rsidRPr="00BF11B0">
        <w:rPr>
          <w:rFonts w:ascii="Times New Roman" w:hAnsi="Times New Roman" w:cs="Times New Roman"/>
          <w:spacing w:val="1"/>
        </w:rPr>
        <w:t xml:space="preserve"> </w:t>
      </w:r>
      <w:r w:rsidRPr="00BF11B0">
        <w:rPr>
          <w:rFonts w:ascii="Times New Roman" w:hAnsi="Times New Roman" w:cs="Times New Roman"/>
        </w:rPr>
        <w:t>отечественного</w:t>
      </w:r>
      <w:r w:rsidRPr="00BF11B0">
        <w:rPr>
          <w:rFonts w:ascii="Times New Roman" w:hAnsi="Times New Roman" w:cs="Times New Roman"/>
          <w:spacing w:val="1"/>
        </w:rPr>
        <w:t xml:space="preserve"> </w:t>
      </w:r>
      <w:r w:rsidRPr="00BF11B0">
        <w:rPr>
          <w:rFonts w:ascii="Times New Roman" w:hAnsi="Times New Roman" w:cs="Times New Roman"/>
        </w:rPr>
        <w:t>кинематографа</w:t>
      </w:r>
      <w:r w:rsidRPr="00BF11B0">
        <w:rPr>
          <w:rFonts w:ascii="Times New Roman" w:hAnsi="Times New Roman" w:cs="Times New Roman"/>
          <w:spacing w:val="1"/>
        </w:rPr>
        <w:t xml:space="preserve"> </w:t>
      </w:r>
      <w:r w:rsidRPr="00BF11B0">
        <w:rPr>
          <w:rFonts w:ascii="Times New Roman" w:hAnsi="Times New Roman" w:cs="Times New Roman"/>
        </w:rPr>
        <w:t>может</w:t>
      </w:r>
      <w:r w:rsidRPr="00BF11B0">
        <w:rPr>
          <w:rFonts w:ascii="Times New Roman" w:hAnsi="Times New Roman" w:cs="Times New Roman"/>
          <w:spacing w:val="1"/>
        </w:rPr>
        <w:t xml:space="preserve"> </w:t>
      </w:r>
      <w:r w:rsidRPr="00BF11B0">
        <w:rPr>
          <w:rFonts w:ascii="Times New Roman" w:hAnsi="Times New Roman" w:cs="Times New Roman"/>
        </w:rPr>
        <w:t>использоваться</w:t>
      </w:r>
      <w:r w:rsidRPr="00BF11B0">
        <w:rPr>
          <w:rFonts w:ascii="Times New Roman" w:hAnsi="Times New Roman" w:cs="Times New Roman"/>
          <w:spacing w:val="1"/>
        </w:rPr>
        <w:t xml:space="preserve"> </w:t>
      </w:r>
      <w:r w:rsidRPr="00BF11B0">
        <w:rPr>
          <w:rFonts w:ascii="Times New Roman" w:hAnsi="Times New Roman" w:cs="Times New Roman"/>
        </w:rPr>
        <w:t>как</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качестве</w:t>
      </w:r>
      <w:r w:rsidRPr="00BF11B0">
        <w:rPr>
          <w:rFonts w:ascii="Times New Roman" w:hAnsi="Times New Roman" w:cs="Times New Roman"/>
          <w:spacing w:val="-55"/>
        </w:rPr>
        <w:t xml:space="preserve"> </w:t>
      </w:r>
      <w:r w:rsidRPr="00BF11B0">
        <w:rPr>
          <w:rFonts w:ascii="Times New Roman" w:hAnsi="Times New Roman" w:cs="Times New Roman"/>
        </w:rPr>
        <w:t>дидактического материала</w:t>
      </w:r>
      <w:r w:rsidRPr="00BF11B0">
        <w:rPr>
          <w:rFonts w:ascii="Times New Roman" w:hAnsi="Times New Roman" w:cs="Times New Roman"/>
          <w:spacing w:val="1"/>
        </w:rPr>
        <w:t xml:space="preserve"> </w:t>
      </w:r>
      <w:r w:rsidRPr="00BF11B0">
        <w:rPr>
          <w:rFonts w:ascii="Times New Roman" w:hAnsi="Times New Roman" w:cs="Times New Roman"/>
        </w:rPr>
        <w:t>при реализации курсов</w:t>
      </w:r>
      <w:r w:rsidRPr="00BF11B0">
        <w:rPr>
          <w:rFonts w:ascii="Times New Roman" w:hAnsi="Times New Roman" w:cs="Times New Roman"/>
          <w:spacing w:val="1"/>
        </w:rPr>
        <w:t xml:space="preserve"> </w:t>
      </w:r>
      <w:r w:rsidRPr="00BF11B0">
        <w:rPr>
          <w:rFonts w:ascii="Times New Roman" w:hAnsi="Times New Roman" w:cs="Times New Roman"/>
        </w:rPr>
        <w:t>внеурочной</w:t>
      </w:r>
      <w:r w:rsidRPr="00BF11B0">
        <w:rPr>
          <w:rFonts w:ascii="Times New Roman" w:hAnsi="Times New Roman" w:cs="Times New Roman"/>
          <w:spacing w:val="57"/>
        </w:rPr>
        <w:t xml:space="preserve"> </w:t>
      </w:r>
      <w:r w:rsidRPr="00BF11B0">
        <w:rPr>
          <w:rFonts w:ascii="Times New Roman" w:hAnsi="Times New Roman" w:cs="Times New Roman"/>
        </w:rPr>
        <w:t>деятельности, так</w:t>
      </w:r>
      <w:r w:rsidRPr="00BF11B0">
        <w:rPr>
          <w:rFonts w:ascii="Times New Roman" w:hAnsi="Times New Roman" w:cs="Times New Roman"/>
          <w:spacing w:val="-55"/>
        </w:rPr>
        <w:t xml:space="preserve"> </w:t>
      </w:r>
      <w:r w:rsidRPr="00BF11B0">
        <w:rPr>
          <w:rFonts w:ascii="Times New Roman" w:hAnsi="Times New Roman" w:cs="Times New Roman"/>
        </w:rPr>
        <w:t>и быть основной для разработки курсов внеурочной деятельности, посвященной</w:t>
      </w:r>
      <w:r w:rsidRPr="00BF11B0">
        <w:rPr>
          <w:rFonts w:ascii="Times New Roman" w:hAnsi="Times New Roman" w:cs="Times New Roman"/>
          <w:spacing w:val="1"/>
        </w:rPr>
        <w:t xml:space="preserve"> </w:t>
      </w:r>
      <w:r w:rsidRPr="00BF11B0">
        <w:rPr>
          <w:rFonts w:ascii="Times New Roman" w:hAnsi="Times New Roman" w:cs="Times New Roman"/>
        </w:rPr>
        <w:t>этому</w:t>
      </w:r>
      <w:r w:rsidRPr="00BF11B0">
        <w:rPr>
          <w:rFonts w:ascii="Times New Roman" w:hAnsi="Times New Roman" w:cs="Times New Roman"/>
          <w:spacing w:val="-2"/>
        </w:rPr>
        <w:t xml:space="preserve"> </w:t>
      </w:r>
      <w:r w:rsidRPr="00BF11B0">
        <w:rPr>
          <w:rFonts w:ascii="Times New Roman" w:hAnsi="Times New Roman" w:cs="Times New Roman"/>
        </w:rPr>
        <w:t>виду</w:t>
      </w:r>
      <w:r w:rsidRPr="00BF11B0">
        <w:rPr>
          <w:rFonts w:ascii="Times New Roman" w:hAnsi="Times New Roman" w:cs="Times New Roman"/>
          <w:spacing w:val="-1"/>
        </w:rPr>
        <w:t xml:space="preserve"> </w:t>
      </w:r>
      <w:r w:rsidRPr="00BF11B0">
        <w:rPr>
          <w:rFonts w:ascii="Times New Roman" w:hAnsi="Times New Roman" w:cs="Times New Roman"/>
        </w:rPr>
        <w:t>отечественного</w:t>
      </w:r>
      <w:r w:rsidRPr="00BF11B0">
        <w:rPr>
          <w:rFonts w:ascii="Times New Roman" w:hAnsi="Times New Roman" w:cs="Times New Roman"/>
          <w:spacing w:val="-1"/>
        </w:rPr>
        <w:t xml:space="preserve"> </w:t>
      </w:r>
      <w:r w:rsidRPr="00BF11B0">
        <w:rPr>
          <w:rFonts w:ascii="Times New Roman" w:hAnsi="Times New Roman" w:cs="Times New Roman"/>
        </w:rPr>
        <w:t>искусства.</w:t>
      </w:r>
    </w:p>
    <w:p w14:paraId="42A95B70" w14:textId="3457E46B" w:rsidR="00927F2E" w:rsidRPr="00BF11B0" w:rsidRDefault="00B567C3" w:rsidP="00B567C3">
      <w:pPr>
        <w:pStyle w:val="a5"/>
        <w:tabs>
          <w:tab w:val="left" w:pos="963"/>
        </w:tabs>
        <w:spacing w:before="222"/>
        <w:ind w:right="267"/>
        <w:contextualSpacing/>
        <w:rPr>
          <w:rFonts w:ascii="Times New Roman" w:hAnsi="Times New Roman" w:cs="Times New Roman"/>
          <w:sz w:val="24"/>
          <w:szCs w:val="24"/>
        </w:rPr>
      </w:pPr>
      <w:r>
        <w:rPr>
          <w:rFonts w:ascii="Times New Roman" w:hAnsi="Times New Roman" w:cs="Times New Roman"/>
          <w:sz w:val="24"/>
          <w:szCs w:val="24"/>
        </w:rPr>
        <w:t>К</w:t>
      </w:r>
      <w:r w:rsidR="0011740B" w:rsidRPr="00BF11B0">
        <w:rPr>
          <w:rFonts w:ascii="Times New Roman" w:hAnsi="Times New Roman" w:cs="Times New Roman"/>
          <w:sz w:val="24"/>
          <w:szCs w:val="24"/>
        </w:rPr>
        <w:t>ол</w:t>
      </w:r>
      <w:r>
        <w:rPr>
          <w:rFonts w:ascii="Times New Roman" w:hAnsi="Times New Roman" w:cs="Times New Roman"/>
          <w:sz w:val="24"/>
          <w:szCs w:val="24"/>
        </w:rPr>
        <w:t>и</w:t>
      </w:r>
      <w:r w:rsidR="0011740B" w:rsidRPr="00BF11B0">
        <w:rPr>
          <w:rFonts w:ascii="Times New Roman" w:hAnsi="Times New Roman" w:cs="Times New Roman"/>
          <w:sz w:val="24"/>
          <w:szCs w:val="24"/>
        </w:rPr>
        <w:t>чество часов, выделяемых на внеурочную деятельность, составляет за 5</w:t>
      </w:r>
      <w:r w:rsidR="0011740B" w:rsidRPr="00BF11B0">
        <w:rPr>
          <w:rFonts w:ascii="Times New Roman" w:hAnsi="Times New Roman" w:cs="Times New Roman"/>
          <w:spacing w:val="-55"/>
          <w:sz w:val="24"/>
          <w:szCs w:val="24"/>
        </w:rPr>
        <w:t xml:space="preserve"> </w:t>
      </w:r>
      <w:r w:rsidR="0011740B" w:rsidRPr="00BF11B0">
        <w:rPr>
          <w:rFonts w:ascii="Times New Roman" w:hAnsi="Times New Roman" w:cs="Times New Roman"/>
          <w:sz w:val="24"/>
          <w:szCs w:val="24"/>
        </w:rPr>
        <w:t>лет обучения на уровне основного общего образования не более 1750 часов, в год -</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не</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более</w:t>
      </w:r>
      <w:r w:rsidR="0011740B" w:rsidRPr="00BF11B0">
        <w:rPr>
          <w:rFonts w:ascii="Times New Roman" w:hAnsi="Times New Roman" w:cs="Times New Roman"/>
          <w:spacing w:val="-2"/>
          <w:sz w:val="24"/>
          <w:szCs w:val="24"/>
        </w:rPr>
        <w:t xml:space="preserve"> </w:t>
      </w:r>
      <w:r w:rsidR="0011740B" w:rsidRPr="00BF11B0">
        <w:rPr>
          <w:rFonts w:ascii="Times New Roman" w:hAnsi="Times New Roman" w:cs="Times New Roman"/>
          <w:sz w:val="24"/>
          <w:szCs w:val="24"/>
        </w:rPr>
        <w:t>350</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часов.</w:t>
      </w:r>
    </w:p>
    <w:p w14:paraId="7625A47C" w14:textId="77777777" w:rsidR="00927F2E" w:rsidRPr="00BF11B0" w:rsidRDefault="0011740B" w:rsidP="00B567C3">
      <w:pPr>
        <w:pStyle w:val="a5"/>
        <w:tabs>
          <w:tab w:val="left" w:pos="1083"/>
        </w:tabs>
        <w:spacing w:before="224"/>
        <w:ind w:right="267"/>
        <w:contextualSpacing/>
        <w:rPr>
          <w:rFonts w:ascii="Times New Roman" w:hAnsi="Times New Roman" w:cs="Times New Roman"/>
          <w:sz w:val="24"/>
          <w:szCs w:val="24"/>
        </w:rPr>
      </w:pPr>
      <w:r w:rsidRPr="00BF11B0">
        <w:rPr>
          <w:rFonts w:ascii="Times New Roman" w:hAnsi="Times New Roman" w:cs="Times New Roman"/>
          <w:sz w:val="24"/>
          <w:szCs w:val="24"/>
        </w:rPr>
        <w:t>Величина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недельной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нагрузки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(количество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реализуемой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через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пределами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количества часов, отведенных на освоение обучающимися учебного плана, но 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более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10</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которых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менее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5</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выделяются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обязательные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коррекционные курсы и, при необходимости, на дополнительные коррекционно-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развивающие</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соответствии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программой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коррекционной</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работы.</w:t>
      </w:r>
    </w:p>
    <w:p w14:paraId="1D243038" w14:textId="77777777" w:rsidR="00927F2E" w:rsidRPr="00BF11B0" w:rsidRDefault="0011740B" w:rsidP="00B567C3">
      <w:pPr>
        <w:pStyle w:val="a5"/>
        <w:tabs>
          <w:tab w:val="left" w:pos="1174"/>
        </w:tabs>
        <w:spacing w:before="222"/>
        <w:ind w:right="269"/>
        <w:contextualSpacing/>
        <w:rPr>
          <w:rFonts w:ascii="Times New Roman" w:hAnsi="Times New Roman" w:cs="Times New Roman"/>
          <w:sz w:val="24"/>
          <w:szCs w:val="24"/>
        </w:rPr>
      </w:pP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недопущения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перегрузки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допускается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перенос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нагрузки,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реализуемой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через</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внеурочную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периоды каникул, но не более 1 (2) количества часов. Внеурочная деятельность 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каникулярное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время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может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реализовываться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рамках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тематических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программ</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(лагерь с дневным пребыванием на базе общеобразовательной организации или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базе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загородных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детских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центров,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походах,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поездках</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другие).</w:t>
      </w:r>
    </w:p>
    <w:p w14:paraId="105AA1E6" w14:textId="77777777" w:rsidR="00927F2E" w:rsidRPr="00BF11B0" w:rsidRDefault="0011740B" w:rsidP="00B567C3">
      <w:pPr>
        <w:pStyle w:val="a5"/>
        <w:tabs>
          <w:tab w:val="left" w:pos="1100"/>
        </w:tabs>
        <w:spacing w:before="224"/>
        <w:ind w:right="273"/>
        <w:contextualSpacing/>
        <w:rPr>
          <w:rFonts w:ascii="Times New Roman" w:hAnsi="Times New Roman" w:cs="Times New Roman"/>
          <w:sz w:val="24"/>
          <w:szCs w:val="24"/>
        </w:rPr>
      </w:pPr>
      <w:r w:rsidRPr="00BF11B0">
        <w:rPr>
          <w:rFonts w:ascii="Times New Roman" w:hAnsi="Times New Roman" w:cs="Times New Roman"/>
          <w:sz w:val="24"/>
          <w:szCs w:val="24"/>
        </w:rPr>
        <w:t>Один</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час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неделю</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рекомендуется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отводить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занятие</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"Разговоры</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 важном".</w:t>
      </w:r>
    </w:p>
    <w:p w14:paraId="0001A7F6" w14:textId="77777777" w:rsidR="00927F2E" w:rsidRPr="00BF11B0" w:rsidRDefault="0011740B" w:rsidP="00B567C3">
      <w:pPr>
        <w:pStyle w:val="a5"/>
        <w:tabs>
          <w:tab w:val="left" w:pos="1234"/>
        </w:tabs>
        <w:ind w:right="271"/>
        <w:contextualSpacing/>
        <w:rPr>
          <w:rFonts w:ascii="Times New Roman" w:hAnsi="Times New Roman" w:cs="Times New Roman"/>
          <w:sz w:val="24"/>
          <w:szCs w:val="24"/>
        </w:rPr>
      </w:pPr>
      <w:r w:rsidRPr="00BF11B0">
        <w:rPr>
          <w:rFonts w:ascii="Times New Roman" w:hAnsi="Times New Roman" w:cs="Times New Roman"/>
          <w:sz w:val="24"/>
          <w:szCs w:val="24"/>
        </w:rPr>
        <w:t>Внеурочные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"Разговоры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развитие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ценностного отношения обучающихся к своей Родине - России, населяющим ее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людям, ее уникальной истории, богатой природе и великой культуре. Внеурочные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занятия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"Разговоры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важном"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должны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быть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направлены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формирование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соответствующей внутренней позиции личности обучающегося, необходимой ему</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для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конструктивного</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ответственного поведения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w:t>
      </w:r>
    </w:p>
    <w:p w14:paraId="5A952CB5" w14:textId="77777777" w:rsidR="00927F2E" w:rsidRPr="00BF11B0" w:rsidRDefault="0011740B" w:rsidP="00B567C3">
      <w:pPr>
        <w:pStyle w:val="a5"/>
        <w:tabs>
          <w:tab w:val="left" w:pos="1181"/>
        </w:tabs>
        <w:spacing w:before="224"/>
        <w:ind w:right="265"/>
        <w:contextualSpacing/>
        <w:rPr>
          <w:rFonts w:ascii="Times New Roman" w:hAnsi="Times New Roman" w:cs="Times New Roman"/>
          <w:sz w:val="24"/>
          <w:szCs w:val="24"/>
        </w:rPr>
      </w:pPr>
      <w:r w:rsidRPr="00BF11B0">
        <w:rPr>
          <w:rFonts w:ascii="Times New Roman" w:hAnsi="Times New Roman" w:cs="Times New Roman"/>
          <w:sz w:val="24"/>
          <w:szCs w:val="24"/>
        </w:rPr>
        <w:t>Основной формат внеурочных занятий "Разговоры о важном" - разговор 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(или) беседа с обучающимися. Основные темы занятий связаны с важнейшими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аспектами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жизни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человека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России: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знанием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истории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пониманием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сложностей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современного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техническим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прогрессом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сохранением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природы,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ориентацией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мировой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художественной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повседневной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культуре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поведения,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доброжелательным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отношением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окружающим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ответственным отношением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собственным поступкам.</w:t>
      </w:r>
    </w:p>
    <w:p w14:paraId="27E0F945" w14:textId="77777777" w:rsidR="00927F2E" w:rsidRPr="00BF11B0" w:rsidRDefault="0011740B" w:rsidP="00B567C3">
      <w:pPr>
        <w:pStyle w:val="a5"/>
        <w:tabs>
          <w:tab w:val="left" w:pos="1193"/>
        </w:tabs>
        <w:ind w:right="272"/>
        <w:contextualSpacing/>
        <w:rPr>
          <w:rFonts w:ascii="Times New Roman" w:hAnsi="Times New Roman" w:cs="Times New Roman"/>
          <w:sz w:val="24"/>
          <w:szCs w:val="24"/>
        </w:rPr>
      </w:pPr>
      <w:r w:rsidRPr="00BF11B0">
        <w:rPr>
          <w:rFonts w:ascii="Times New Roman" w:hAnsi="Times New Roman" w:cs="Times New Roman"/>
          <w:sz w:val="24"/>
          <w:szCs w:val="24"/>
        </w:rPr>
        <w:t>При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должна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быть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предусмотрена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вариативность</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содержания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учетом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образовательных</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потребностей и</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обучающихся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w:t>
      </w:r>
      <w:r w:rsidRPr="00BF11B0">
        <w:rPr>
          <w:rFonts w:ascii="Times New Roman" w:hAnsi="Times New Roman" w:cs="Times New Roman"/>
          <w:spacing w:val="-3"/>
          <w:sz w:val="24"/>
          <w:szCs w:val="24"/>
        </w:rPr>
        <w:t xml:space="preserve"> </w:t>
      </w:r>
      <w:r w:rsidRPr="00BF11B0">
        <w:rPr>
          <w:rFonts w:ascii="Times New Roman" w:hAnsi="Times New Roman" w:cs="Times New Roman"/>
          <w:sz w:val="24"/>
          <w:szCs w:val="24"/>
        </w:rPr>
        <w:t>ЗПР.</w:t>
      </w:r>
    </w:p>
    <w:p w14:paraId="7CC78169" w14:textId="3FF65C9D" w:rsidR="00927F2E" w:rsidRPr="00BF11B0" w:rsidRDefault="0011740B" w:rsidP="00B567C3">
      <w:pPr>
        <w:pStyle w:val="a5"/>
        <w:tabs>
          <w:tab w:val="left" w:pos="1165"/>
          <w:tab w:val="left" w:pos="2419"/>
          <w:tab w:val="left" w:pos="4180"/>
          <w:tab w:val="left" w:pos="5773"/>
          <w:tab w:val="left" w:pos="8024"/>
        </w:tabs>
        <w:ind w:right="270"/>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зависимости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решения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педагогического</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коллектива,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родительской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общественности,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интересов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запросов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детей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родителей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(законных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представителей)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могут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реализовываться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различные</w:t>
      </w:r>
      <w:r w:rsidRPr="00BF11B0">
        <w:rPr>
          <w:rFonts w:ascii="Times New Roman" w:hAnsi="Times New Roman" w:cs="Times New Roman"/>
          <w:sz w:val="24"/>
          <w:szCs w:val="24"/>
        </w:rPr>
        <w:tab/>
        <w:t>модели</w:t>
      </w:r>
      <w:r w:rsidR="00B567C3">
        <w:rPr>
          <w:rFonts w:ascii="Times New Roman" w:hAnsi="Times New Roman" w:cs="Times New Roman"/>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z w:val="24"/>
          <w:szCs w:val="24"/>
        </w:rPr>
        <w:tab/>
        <w:t>внеурочной</w:t>
      </w:r>
      <w:r w:rsidR="00B567C3">
        <w:rPr>
          <w:rFonts w:ascii="Times New Roman" w:hAnsi="Times New Roman" w:cs="Times New Roman"/>
          <w:sz w:val="24"/>
          <w:szCs w:val="24"/>
        </w:rPr>
        <w:t xml:space="preserve"> </w:t>
      </w:r>
      <w:r w:rsidRPr="00BF11B0">
        <w:rPr>
          <w:rFonts w:ascii="Times New Roman" w:hAnsi="Times New Roman" w:cs="Times New Roman"/>
          <w:spacing w:val="-1"/>
          <w:sz w:val="24"/>
          <w:szCs w:val="24"/>
        </w:rPr>
        <w:t>деятельности:</w:t>
      </w:r>
    </w:p>
    <w:p w14:paraId="3C36A75A" w14:textId="7B8E5506" w:rsidR="00927F2E" w:rsidRPr="00BF11B0" w:rsidRDefault="0011740B" w:rsidP="00BF11B0">
      <w:pPr>
        <w:pStyle w:val="a3"/>
        <w:tabs>
          <w:tab w:val="left" w:pos="1173"/>
          <w:tab w:val="left" w:pos="4093"/>
          <w:tab w:val="left" w:pos="6337"/>
          <w:tab w:val="left" w:pos="8027"/>
        </w:tabs>
        <w:spacing w:before="75"/>
        <w:ind w:right="269"/>
        <w:contextualSpacing/>
        <w:rPr>
          <w:rFonts w:ascii="Times New Roman" w:hAnsi="Times New Roman" w:cs="Times New Roman"/>
        </w:rPr>
      </w:pPr>
      <w:r w:rsidRPr="00BF11B0">
        <w:rPr>
          <w:rFonts w:ascii="Times New Roman" w:hAnsi="Times New Roman" w:cs="Times New Roman"/>
        </w:rPr>
        <w:t>модель</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преобладанием</w:t>
      </w:r>
      <w:r w:rsidRPr="00BF11B0">
        <w:rPr>
          <w:rFonts w:ascii="Times New Roman" w:hAnsi="Times New Roman" w:cs="Times New Roman"/>
          <w:spacing w:val="1"/>
        </w:rPr>
        <w:t xml:space="preserve"> </w:t>
      </w:r>
      <w:r w:rsidRPr="00BF11B0">
        <w:rPr>
          <w:rFonts w:ascii="Times New Roman" w:hAnsi="Times New Roman" w:cs="Times New Roman"/>
        </w:rPr>
        <w:t>учебно-познавательной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когда</w:t>
      </w:r>
      <w:r w:rsidRPr="00BF11B0">
        <w:rPr>
          <w:rFonts w:ascii="Times New Roman" w:hAnsi="Times New Roman" w:cs="Times New Roman"/>
          <w:spacing w:val="1"/>
        </w:rPr>
        <w:t xml:space="preserve"> </w:t>
      </w:r>
      <w:r w:rsidRPr="00BF11B0">
        <w:rPr>
          <w:rFonts w:ascii="Times New Roman" w:hAnsi="Times New Roman" w:cs="Times New Roman"/>
        </w:rPr>
        <w:t>наибольшее внимание уделяется внеурочной деятельности по учебным предметам</w:t>
      </w:r>
      <w:r w:rsidRPr="00BF11B0">
        <w:rPr>
          <w:rFonts w:ascii="Times New Roman" w:hAnsi="Times New Roman" w:cs="Times New Roman"/>
          <w:spacing w:val="-55"/>
        </w:rPr>
        <w:t xml:space="preserve"> </w:t>
      </w:r>
      <w:r w:rsidRPr="00BF11B0">
        <w:rPr>
          <w:rFonts w:ascii="Times New Roman" w:hAnsi="Times New Roman" w:cs="Times New Roman"/>
        </w:rPr>
        <w:t>и</w:t>
      </w:r>
      <w:r w:rsidR="00B567C3">
        <w:rPr>
          <w:rFonts w:ascii="Times New Roman" w:hAnsi="Times New Roman" w:cs="Times New Roman"/>
        </w:rPr>
        <w:t xml:space="preserve"> </w:t>
      </w:r>
      <w:r w:rsidRPr="00BF11B0">
        <w:rPr>
          <w:rFonts w:ascii="Times New Roman" w:hAnsi="Times New Roman" w:cs="Times New Roman"/>
        </w:rPr>
        <w:t>организационному</w:t>
      </w:r>
      <w:r w:rsidR="00B567C3">
        <w:rPr>
          <w:rFonts w:ascii="Times New Roman" w:hAnsi="Times New Roman" w:cs="Times New Roman"/>
        </w:rPr>
        <w:t xml:space="preserve"> </w:t>
      </w:r>
      <w:r w:rsidRPr="00BF11B0">
        <w:rPr>
          <w:rFonts w:ascii="Times New Roman" w:hAnsi="Times New Roman" w:cs="Times New Roman"/>
        </w:rPr>
        <w:t>обеспечению</w:t>
      </w:r>
      <w:r w:rsidRPr="00BF11B0">
        <w:rPr>
          <w:rFonts w:ascii="Times New Roman" w:hAnsi="Times New Roman" w:cs="Times New Roman"/>
        </w:rPr>
        <w:tab/>
        <w:t>учебной</w:t>
      </w:r>
      <w:r w:rsidRPr="00BF11B0">
        <w:rPr>
          <w:rFonts w:ascii="Times New Roman" w:hAnsi="Times New Roman" w:cs="Times New Roman"/>
        </w:rPr>
        <w:tab/>
      </w:r>
      <w:r w:rsidRPr="00BF11B0">
        <w:rPr>
          <w:rFonts w:ascii="Times New Roman" w:hAnsi="Times New Roman" w:cs="Times New Roman"/>
          <w:spacing w:val="-1"/>
        </w:rPr>
        <w:t>деятельности;</w:t>
      </w:r>
    </w:p>
    <w:p w14:paraId="165FCE4C" w14:textId="77777777" w:rsidR="00927F2E" w:rsidRPr="00BF11B0" w:rsidRDefault="0011740B" w:rsidP="00BF11B0">
      <w:pPr>
        <w:pStyle w:val="a3"/>
        <w:ind w:right="272"/>
        <w:contextualSpacing/>
        <w:rPr>
          <w:rFonts w:ascii="Times New Roman" w:hAnsi="Times New Roman" w:cs="Times New Roman"/>
        </w:rPr>
      </w:pPr>
      <w:r w:rsidRPr="00BF11B0">
        <w:rPr>
          <w:rFonts w:ascii="Times New Roman" w:hAnsi="Times New Roman" w:cs="Times New Roman"/>
        </w:rPr>
        <w:t>модель плана с преобладанием педагогической поддержки обучающихся с ЗПР и</w:t>
      </w:r>
      <w:r w:rsidRPr="00BF11B0">
        <w:rPr>
          <w:rFonts w:ascii="Times New Roman" w:hAnsi="Times New Roman" w:cs="Times New Roman"/>
          <w:spacing w:val="1"/>
        </w:rPr>
        <w:t xml:space="preserve"> </w:t>
      </w:r>
      <w:r w:rsidRPr="00BF11B0">
        <w:rPr>
          <w:rFonts w:ascii="Times New Roman" w:hAnsi="Times New Roman" w:cs="Times New Roman"/>
        </w:rPr>
        <w:t>работы</w:t>
      </w:r>
      <w:r w:rsidRPr="00BF11B0">
        <w:rPr>
          <w:rFonts w:ascii="Times New Roman" w:hAnsi="Times New Roman" w:cs="Times New Roman"/>
          <w:spacing w:val="1"/>
        </w:rPr>
        <w:t xml:space="preserve"> </w:t>
      </w:r>
      <w:r w:rsidRPr="00BF11B0">
        <w:rPr>
          <w:rFonts w:ascii="Times New Roman" w:hAnsi="Times New Roman" w:cs="Times New Roman"/>
        </w:rPr>
        <w:t>по</w:t>
      </w:r>
      <w:r w:rsidRPr="00BF11B0">
        <w:rPr>
          <w:rFonts w:ascii="Times New Roman" w:hAnsi="Times New Roman" w:cs="Times New Roman"/>
          <w:spacing w:val="1"/>
        </w:rPr>
        <w:t xml:space="preserve"> </w:t>
      </w:r>
      <w:r w:rsidRPr="00BF11B0">
        <w:rPr>
          <w:rFonts w:ascii="Times New Roman" w:hAnsi="Times New Roman" w:cs="Times New Roman"/>
        </w:rPr>
        <w:t>обеспечению</w:t>
      </w:r>
      <w:r w:rsidRPr="00BF11B0">
        <w:rPr>
          <w:rFonts w:ascii="Times New Roman" w:hAnsi="Times New Roman" w:cs="Times New Roman"/>
          <w:spacing w:val="1"/>
        </w:rPr>
        <w:t xml:space="preserve"> </w:t>
      </w:r>
      <w:r w:rsidRPr="00BF11B0">
        <w:rPr>
          <w:rFonts w:ascii="Times New Roman" w:hAnsi="Times New Roman" w:cs="Times New Roman"/>
        </w:rPr>
        <w:t>их благополучия</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пространстве</w:t>
      </w:r>
      <w:r w:rsidRPr="00BF11B0">
        <w:rPr>
          <w:rFonts w:ascii="Times New Roman" w:hAnsi="Times New Roman" w:cs="Times New Roman"/>
          <w:spacing w:val="1"/>
        </w:rPr>
        <w:t xml:space="preserve"> </w:t>
      </w:r>
      <w:r w:rsidRPr="00BF11B0">
        <w:rPr>
          <w:rFonts w:ascii="Times New Roman" w:hAnsi="Times New Roman" w:cs="Times New Roman"/>
        </w:rPr>
        <w:t>общеобразовательной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школы;</w:t>
      </w:r>
    </w:p>
    <w:p w14:paraId="05CE080E" w14:textId="77777777" w:rsidR="00927F2E" w:rsidRPr="00BF11B0" w:rsidRDefault="0011740B" w:rsidP="00BF11B0">
      <w:pPr>
        <w:pStyle w:val="a3"/>
        <w:spacing w:before="1"/>
        <w:ind w:right="270"/>
        <w:contextualSpacing/>
        <w:rPr>
          <w:rFonts w:ascii="Times New Roman" w:hAnsi="Times New Roman" w:cs="Times New Roman"/>
        </w:rPr>
      </w:pPr>
      <w:r w:rsidRPr="00BF11B0">
        <w:rPr>
          <w:rFonts w:ascii="Times New Roman" w:hAnsi="Times New Roman" w:cs="Times New Roman"/>
        </w:rPr>
        <w:t>модель</w:t>
      </w:r>
      <w:r w:rsidRPr="00BF11B0">
        <w:rPr>
          <w:rFonts w:ascii="Times New Roman" w:hAnsi="Times New Roman" w:cs="Times New Roman"/>
          <w:spacing w:val="1"/>
        </w:rPr>
        <w:t xml:space="preserve"> </w:t>
      </w:r>
      <w:r w:rsidRPr="00BF11B0">
        <w:rPr>
          <w:rFonts w:ascii="Times New Roman" w:hAnsi="Times New Roman" w:cs="Times New Roman"/>
        </w:rPr>
        <w:t>плана</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преобладанием</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ученических</w:t>
      </w:r>
      <w:r w:rsidRPr="00BF11B0">
        <w:rPr>
          <w:rFonts w:ascii="Times New Roman" w:hAnsi="Times New Roman" w:cs="Times New Roman"/>
          <w:spacing w:val="1"/>
        </w:rPr>
        <w:t xml:space="preserve"> </w:t>
      </w:r>
      <w:r w:rsidRPr="00BF11B0">
        <w:rPr>
          <w:rFonts w:ascii="Times New Roman" w:hAnsi="Times New Roman" w:cs="Times New Roman"/>
        </w:rPr>
        <w:t>сообществ</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воспитательных</w:t>
      </w:r>
      <w:r w:rsidRPr="00BF11B0">
        <w:rPr>
          <w:rFonts w:ascii="Times New Roman" w:hAnsi="Times New Roman" w:cs="Times New Roman"/>
          <w:spacing w:val="-3"/>
        </w:rPr>
        <w:t xml:space="preserve"> </w:t>
      </w:r>
      <w:r w:rsidRPr="00BF11B0">
        <w:rPr>
          <w:rFonts w:ascii="Times New Roman" w:hAnsi="Times New Roman" w:cs="Times New Roman"/>
        </w:rPr>
        <w:t>мероприятий.</w:t>
      </w:r>
    </w:p>
    <w:p w14:paraId="4C17AEDE" w14:textId="77777777" w:rsidR="00927F2E" w:rsidRPr="00BF11B0" w:rsidRDefault="0011740B" w:rsidP="00B567C3">
      <w:pPr>
        <w:pStyle w:val="a5"/>
        <w:tabs>
          <w:tab w:val="left" w:pos="1333"/>
        </w:tabs>
        <w:spacing w:before="222"/>
        <w:ind w:right="272"/>
        <w:contextualSpacing/>
        <w:rPr>
          <w:rFonts w:ascii="Times New Roman" w:hAnsi="Times New Roman" w:cs="Times New Roman"/>
          <w:sz w:val="24"/>
          <w:szCs w:val="24"/>
        </w:rPr>
      </w:pPr>
      <w:r w:rsidRPr="00BF11B0">
        <w:rPr>
          <w:rFonts w:ascii="Times New Roman" w:hAnsi="Times New Roman" w:cs="Times New Roman"/>
          <w:sz w:val="24"/>
          <w:szCs w:val="24"/>
        </w:rPr>
        <w:t>Формы</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определяет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самостоятельно.</w:t>
      </w:r>
    </w:p>
    <w:p w14:paraId="439C53D0" w14:textId="2D5BC7B7" w:rsidR="00927F2E" w:rsidRPr="00BF11B0" w:rsidRDefault="0011740B" w:rsidP="00B567C3">
      <w:pPr>
        <w:pStyle w:val="a5"/>
        <w:tabs>
          <w:tab w:val="left" w:pos="1124"/>
          <w:tab w:val="left" w:pos="2265"/>
          <w:tab w:val="left" w:pos="5222"/>
          <w:tab w:val="left" w:pos="8071"/>
        </w:tabs>
        <w:ind w:right="268"/>
        <w:contextualSpacing/>
        <w:rPr>
          <w:rFonts w:ascii="Times New Roman" w:hAnsi="Times New Roman" w:cs="Times New Roman"/>
          <w:sz w:val="24"/>
          <w:szCs w:val="24"/>
        </w:rPr>
      </w:pPr>
      <w:r w:rsidRPr="00BF11B0">
        <w:rPr>
          <w:rFonts w:ascii="Times New Roman" w:hAnsi="Times New Roman" w:cs="Times New Roman"/>
          <w:sz w:val="24"/>
          <w:szCs w:val="24"/>
        </w:rPr>
        <w:t>Выбор форм организации внеурочной деятельности для обучающихся с</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ЗПР</w:t>
      </w:r>
      <w:r w:rsidR="00B567C3">
        <w:rPr>
          <w:rFonts w:ascii="Times New Roman" w:hAnsi="Times New Roman" w:cs="Times New Roman"/>
          <w:sz w:val="24"/>
          <w:szCs w:val="24"/>
        </w:rPr>
        <w:t xml:space="preserve"> </w:t>
      </w:r>
      <w:r w:rsidRPr="00BF11B0">
        <w:rPr>
          <w:rFonts w:ascii="Times New Roman" w:hAnsi="Times New Roman" w:cs="Times New Roman"/>
          <w:sz w:val="24"/>
          <w:szCs w:val="24"/>
        </w:rPr>
        <w:t>подчиняется</w:t>
      </w:r>
      <w:r w:rsidR="00B567C3">
        <w:rPr>
          <w:rFonts w:ascii="Times New Roman" w:hAnsi="Times New Roman" w:cs="Times New Roman"/>
          <w:sz w:val="24"/>
          <w:szCs w:val="24"/>
        </w:rPr>
        <w:t xml:space="preserve"> </w:t>
      </w:r>
      <w:r w:rsidRPr="00BF11B0">
        <w:rPr>
          <w:rFonts w:ascii="Times New Roman" w:hAnsi="Times New Roman" w:cs="Times New Roman"/>
          <w:sz w:val="24"/>
          <w:szCs w:val="24"/>
        </w:rPr>
        <w:t>следующим</w:t>
      </w:r>
      <w:r w:rsidRPr="00BF11B0">
        <w:rPr>
          <w:rFonts w:ascii="Times New Roman" w:hAnsi="Times New Roman" w:cs="Times New Roman"/>
          <w:sz w:val="24"/>
          <w:szCs w:val="24"/>
        </w:rPr>
        <w:tab/>
      </w:r>
      <w:r w:rsidRPr="00BF11B0">
        <w:rPr>
          <w:rFonts w:ascii="Times New Roman" w:hAnsi="Times New Roman" w:cs="Times New Roman"/>
          <w:spacing w:val="-1"/>
          <w:sz w:val="24"/>
          <w:szCs w:val="24"/>
        </w:rPr>
        <w:t>требованиям:</w:t>
      </w:r>
    </w:p>
    <w:p w14:paraId="5F48323F" w14:textId="77777777" w:rsidR="00927F2E" w:rsidRPr="00BF11B0" w:rsidRDefault="00927F2E" w:rsidP="00BF11B0">
      <w:pPr>
        <w:pStyle w:val="a3"/>
        <w:spacing w:before="1"/>
        <w:ind w:left="0"/>
        <w:contextualSpacing/>
        <w:jc w:val="left"/>
        <w:rPr>
          <w:rFonts w:ascii="Times New Roman" w:hAnsi="Times New Roman" w:cs="Times New Roman"/>
        </w:rPr>
      </w:pPr>
    </w:p>
    <w:p w14:paraId="6FBC7300" w14:textId="77777777" w:rsidR="00927F2E" w:rsidRPr="00BF11B0" w:rsidRDefault="0011740B" w:rsidP="00BF11B0">
      <w:pPr>
        <w:pStyle w:val="a3"/>
        <w:tabs>
          <w:tab w:val="left" w:pos="2493"/>
          <w:tab w:val="left" w:pos="6335"/>
          <w:tab w:val="left" w:pos="7672"/>
        </w:tabs>
        <w:ind w:right="272"/>
        <w:contextualSpacing/>
        <w:rPr>
          <w:rFonts w:ascii="Times New Roman" w:hAnsi="Times New Roman" w:cs="Times New Roman"/>
        </w:rPr>
      </w:pPr>
      <w:r w:rsidRPr="00BF11B0">
        <w:rPr>
          <w:rFonts w:ascii="Times New Roman" w:hAnsi="Times New Roman" w:cs="Times New Roman"/>
        </w:rPr>
        <w:t>преобладание</w:t>
      </w:r>
      <w:r w:rsidRPr="00BF11B0">
        <w:rPr>
          <w:rFonts w:ascii="Times New Roman" w:hAnsi="Times New Roman" w:cs="Times New Roman"/>
        </w:rPr>
        <w:tab/>
        <w:t>практико-ориентированных</w:t>
      </w:r>
      <w:r w:rsidRPr="00BF11B0">
        <w:rPr>
          <w:rFonts w:ascii="Times New Roman" w:hAnsi="Times New Roman" w:cs="Times New Roman"/>
        </w:rPr>
        <w:tab/>
        <w:t>форм,</w:t>
      </w:r>
      <w:r w:rsidRPr="00BF11B0">
        <w:rPr>
          <w:rFonts w:ascii="Times New Roman" w:hAnsi="Times New Roman" w:cs="Times New Roman"/>
        </w:rPr>
        <w:tab/>
        <w:t>обеспечивающих</w:t>
      </w:r>
      <w:r w:rsidRPr="00BF11B0">
        <w:rPr>
          <w:rFonts w:ascii="Times New Roman" w:hAnsi="Times New Roman" w:cs="Times New Roman"/>
          <w:spacing w:val="-56"/>
        </w:rPr>
        <w:t xml:space="preserve"> </w:t>
      </w:r>
      <w:r w:rsidRPr="00BF11B0">
        <w:rPr>
          <w:rFonts w:ascii="Times New Roman" w:hAnsi="Times New Roman" w:cs="Times New Roman"/>
        </w:rPr>
        <w:t>непосредственное</w:t>
      </w:r>
      <w:r w:rsidRPr="00BF11B0">
        <w:rPr>
          <w:rFonts w:ascii="Times New Roman" w:hAnsi="Times New Roman" w:cs="Times New Roman"/>
          <w:spacing w:val="1"/>
        </w:rPr>
        <w:t xml:space="preserve"> </w:t>
      </w:r>
      <w:r w:rsidRPr="00BF11B0">
        <w:rPr>
          <w:rFonts w:ascii="Times New Roman" w:hAnsi="Times New Roman" w:cs="Times New Roman"/>
        </w:rPr>
        <w:t>активное</w:t>
      </w:r>
      <w:r w:rsidRPr="00BF11B0">
        <w:rPr>
          <w:rFonts w:ascii="Times New Roman" w:hAnsi="Times New Roman" w:cs="Times New Roman"/>
          <w:spacing w:val="1"/>
        </w:rPr>
        <w:t xml:space="preserve"> </w:t>
      </w:r>
      <w:r w:rsidRPr="00BF11B0">
        <w:rPr>
          <w:rFonts w:ascii="Times New Roman" w:hAnsi="Times New Roman" w:cs="Times New Roman"/>
        </w:rPr>
        <w:t>участие</w:t>
      </w:r>
      <w:r w:rsidRPr="00BF11B0">
        <w:rPr>
          <w:rFonts w:ascii="Times New Roman" w:hAnsi="Times New Roman" w:cs="Times New Roman"/>
          <w:spacing w:val="1"/>
        </w:rPr>
        <w:t xml:space="preserve"> </w:t>
      </w:r>
      <w:r w:rsidRPr="00BF11B0">
        <w:rPr>
          <w:rFonts w:ascii="Times New Roman" w:hAnsi="Times New Roman" w:cs="Times New Roman"/>
        </w:rPr>
        <w:t>обучающегося</w:t>
      </w:r>
      <w:r w:rsidRPr="00BF11B0">
        <w:rPr>
          <w:rFonts w:ascii="Times New Roman" w:hAnsi="Times New Roman" w:cs="Times New Roman"/>
          <w:spacing w:val="1"/>
        </w:rPr>
        <w:t xml:space="preserve"> </w:t>
      </w:r>
      <w:r w:rsidRPr="00BF11B0">
        <w:rPr>
          <w:rFonts w:ascii="Times New Roman" w:hAnsi="Times New Roman" w:cs="Times New Roman"/>
        </w:rPr>
        <w:t>с</w:t>
      </w:r>
      <w:r w:rsidRPr="00BF11B0">
        <w:rPr>
          <w:rFonts w:ascii="Times New Roman" w:hAnsi="Times New Roman" w:cs="Times New Roman"/>
          <w:spacing w:val="1"/>
        </w:rPr>
        <w:t xml:space="preserve"> </w:t>
      </w:r>
      <w:r w:rsidRPr="00BF11B0">
        <w:rPr>
          <w:rFonts w:ascii="Times New Roman" w:hAnsi="Times New Roman" w:cs="Times New Roman"/>
        </w:rPr>
        <w:t>ЗПР</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практической</w:t>
      </w:r>
      <w:r w:rsidRPr="00BF11B0">
        <w:rPr>
          <w:rFonts w:ascii="Times New Roman" w:hAnsi="Times New Roman" w:cs="Times New Roman"/>
          <w:spacing w:val="1"/>
        </w:rPr>
        <w:t xml:space="preserve"> </w:t>
      </w:r>
      <w:r w:rsidRPr="00BF11B0">
        <w:rPr>
          <w:rFonts w:ascii="Times New Roman" w:hAnsi="Times New Roman" w:cs="Times New Roman"/>
        </w:rPr>
        <w:t xml:space="preserve">деятельности,  </w:t>
      </w:r>
      <w:r w:rsidRPr="00BF11B0">
        <w:rPr>
          <w:rFonts w:ascii="Times New Roman" w:hAnsi="Times New Roman" w:cs="Times New Roman"/>
          <w:spacing w:val="7"/>
        </w:rPr>
        <w:t xml:space="preserve"> </w:t>
      </w:r>
      <w:r w:rsidRPr="00BF11B0">
        <w:rPr>
          <w:rFonts w:ascii="Times New Roman" w:hAnsi="Times New Roman" w:cs="Times New Roman"/>
        </w:rPr>
        <w:t xml:space="preserve">в  </w:t>
      </w:r>
      <w:r w:rsidRPr="00BF11B0">
        <w:rPr>
          <w:rFonts w:ascii="Times New Roman" w:hAnsi="Times New Roman" w:cs="Times New Roman"/>
          <w:spacing w:val="8"/>
        </w:rPr>
        <w:t xml:space="preserve"> </w:t>
      </w:r>
      <w:r w:rsidRPr="00BF11B0">
        <w:rPr>
          <w:rFonts w:ascii="Times New Roman" w:hAnsi="Times New Roman" w:cs="Times New Roman"/>
        </w:rPr>
        <w:t xml:space="preserve">том  </w:t>
      </w:r>
      <w:r w:rsidRPr="00BF11B0">
        <w:rPr>
          <w:rFonts w:ascii="Times New Roman" w:hAnsi="Times New Roman" w:cs="Times New Roman"/>
          <w:spacing w:val="8"/>
        </w:rPr>
        <w:t xml:space="preserve"> </w:t>
      </w:r>
      <w:r w:rsidRPr="00BF11B0">
        <w:rPr>
          <w:rFonts w:ascii="Times New Roman" w:hAnsi="Times New Roman" w:cs="Times New Roman"/>
        </w:rPr>
        <w:t xml:space="preserve">числе  </w:t>
      </w:r>
      <w:r w:rsidRPr="00BF11B0">
        <w:rPr>
          <w:rFonts w:ascii="Times New Roman" w:hAnsi="Times New Roman" w:cs="Times New Roman"/>
          <w:spacing w:val="7"/>
        </w:rPr>
        <w:t xml:space="preserve"> </w:t>
      </w:r>
      <w:r w:rsidRPr="00BF11B0">
        <w:rPr>
          <w:rFonts w:ascii="Times New Roman" w:hAnsi="Times New Roman" w:cs="Times New Roman"/>
        </w:rPr>
        <w:t xml:space="preserve">совместной  </w:t>
      </w:r>
      <w:r w:rsidRPr="00BF11B0">
        <w:rPr>
          <w:rFonts w:ascii="Times New Roman" w:hAnsi="Times New Roman" w:cs="Times New Roman"/>
          <w:spacing w:val="8"/>
        </w:rPr>
        <w:t xml:space="preserve"> </w:t>
      </w:r>
      <w:r w:rsidRPr="00BF11B0">
        <w:rPr>
          <w:rFonts w:ascii="Times New Roman" w:hAnsi="Times New Roman" w:cs="Times New Roman"/>
        </w:rPr>
        <w:t xml:space="preserve">(парной,  </w:t>
      </w:r>
      <w:r w:rsidRPr="00BF11B0">
        <w:rPr>
          <w:rFonts w:ascii="Times New Roman" w:hAnsi="Times New Roman" w:cs="Times New Roman"/>
          <w:spacing w:val="7"/>
        </w:rPr>
        <w:t xml:space="preserve"> </w:t>
      </w:r>
      <w:r w:rsidRPr="00BF11B0">
        <w:rPr>
          <w:rFonts w:ascii="Times New Roman" w:hAnsi="Times New Roman" w:cs="Times New Roman"/>
        </w:rPr>
        <w:t xml:space="preserve">групповой,  </w:t>
      </w:r>
      <w:r w:rsidRPr="00BF11B0">
        <w:rPr>
          <w:rFonts w:ascii="Times New Roman" w:hAnsi="Times New Roman" w:cs="Times New Roman"/>
          <w:spacing w:val="8"/>
        </w:rPr>
        <w:t xml:space="preserve"> </w:t>
      </w:r>
      <w:r w:rsidRPr="00BF11B0">
        <w:rPr>
          <w:rFonts w:ascii="Times New Roman" w:hAnsi="Times New Roman" w:cs="Times New Roman"/>
        </w:rPr>
        <w:t>коллективной);</w:t>
      </w:r>
    </w:p>
    <w:p w14:paraId="2B94B838" w14:textId="77777777" w:rsidR="00927F2E" w:rsidRPr="00BF11B0" w:rsidRDefault="00927F2E" w:rsidP="00BF11B0">
      <w:pPr>
        <w:pStyle w:val="a3"/>
        <w:spacing w:before="1"/>
        <w:ind w:left="0"/>
        <w:contextualSpacing/>
        <w:jc w:val="left"/>
        <w:rPr>
          <w:rFonts w:ascii="Times New Roman" w:hAnsi="Times New Roman" w:cs="Times New Roman"/>
        </w:rPr>
      </w:pPr>
    </w:p>
    <w:p w14:paraId="036C0182" w14:textId="462DA7D3" w:rsidR="00927F2E" w:rsidRPr="00BF11B0" w:rsidRDefault="0011740B" w:rsidP="00BF11B0">
      <w:pPr>
        <w:pStyle w:val="a3"/>
        <w:tabs>
          <w:tab w:val="left" w:pos="2758"/>
          <w:tab w:val="left" w:pos="5223"/>
          <w:tab w:val="left" w:pos="7133"/>
          <w:tab w:val="left" w:pos="8799"/>
        </w:tabs>
        <w:ind w:right="267"/>
        <w:contextualSpacing/>
        <w:rPr>
          <w:rFonts w:ascii="Times New Roman" w:hAnsi="Times New Roman" w:cs="Times New Roman"/>
        </w:rPr>
      </w:pPr>
      <w:r w:rsidRPr="00BF11B0">
        <w:rPr>
          <w:rFonts w:ascii="Times New Roman" w:hAnsi="Times New Roman" w:cs="Times New Roman"/>
        </w:rPr>
        <w:t>организация</w:t>
      </w:r>
      <w:r w:rsidRPr="00BF11B0">
        <w:rPr>
          <w:rFonts w:ascii="Times New Roman" w:hAnsi="Times New Roman" w:cs="Times New Roman"/>
          <w:spacing w:val="1"/>
        </w:rPr>
        <w:t xml:space="preserve"> </w:t>
      </w:r>
      <w:r w:rsidRPr="00BF11B0">
        <w:rPr>
          <w:rFonts w:ascii="Times New Roman" w:hAnsi="Times New Roman" w:cs="Times New Roman"/>
        </w:rPr>
        <w:t>проектной</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исследовательской</w:t>
      </w:r>
      <w:r w:rsidRPr="00BF11B0">
        <w:rPr>
          <w:rFonts w:ascii="Times New Roman" w:hAnsi="Times New Roman" w:cs="Times New Roman"/>
          <w:spacing w:val="1"/>
        </w:rPr>
        <w:t xml:space="preserve"> </w:t>
      </w:r>
      <w:r w:rsidRPr="00BF11B0">
        <w:rPr>
          <w:rFonts w:ascii="Times New Roman" w:hAnsi="Times New Roman" w:cs="Times New Roman"/>
        </w:rPr>
        <w:t>деятельности</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том</w:t>
      </w:r>
      <w:r w:rsidRPr="00BF11B0">
        <w:rPr>
          <w:rFonts w:ascii="Times New Roman" w:hAnsi="Times New Roman" w:cs="Times New Roman"/>
          <w:spacing w:val="1"/>
        </w:rPr>
        <w:t xml:space="preserve"> </w:t>
      </w:r>
      <w:r w:rsidRPr="00BF11B0">
        <w:rPr>
          <w:rFonts w:ascii="Times New Roman" w:hAnsi="Times New Roman" w:cs="Times New Roman"/>
        </w:rPr>
        <w:t>числе</w:t>
      </w:r>
      <w:r w:rsidRPr="00BF11B0">
        <w:rPr>
          <w:rFonts w:ascii="Times New Roman" w:hAnsi="Times New Roman" w:cs="Times New Roman"/>
          <w:spacing w:val="-55"/>
        </w:rPr>
        <w:t xml:space="preserve"> </w:t>
      </w:r>
      <w:r w:rsidRPr="00BF11B0">
        <w:rPr>
          <w:rFonts w:ascii="Times New Roman" w:hAnsi="Times New Roman" w:cs="Times New Roman"/>
        </w:rPr>
        <w:t>экспедиции,</w:t>
      </w:r>
      <w:r w:rsidRPr="00BF11B0">
        <w:rPr>
          <w:rFonts w:ascii="Times New Roman" w:hAnsi="Times New Roman" w:cs="Times New Roman"/>
          <w:spacing w:val="1"/>
        </w:rPr>
        <w:t xml:space="preserve"> </w:t>
      </w:r>
      <w:r w:rsidRPr="00BF11B0">
        <w:rPr>
          <w:rFonts w:ascii="Times New Roman" w:hAnsi="Times New Roman" w:cs="Times New Roman"/>
        </w:rPr>
        <w:t>практики),</w:t>
      </w:r>
      <w:r w:rsidRPr="00BF11B0">
        <w:rPr>
          <w:rFonts w:ascii="Times New Roman" w:hAnsi="Times New Roman" w:cs="Times New Roman"/>
          <w:spacing w:val="1"/>
        </w:rPr>
        <w:t xml:space="preserve"> </w:t>
      </w:r>
      <w:r w:rsidRPr="00BF11B0">
        <w:rPr>
          <w:rFonts w:ascii="Times New Roman" w:hAnsi="Times New Roman" w:cs="Times New Roman"/>
        </w:rPr>
        <w:t>экскурсий</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музеи,</w:t>
      </w:r>
      <w:r w:rsidRPr="00BF11B0">
        <w:rPr>
          <w:rFonts w:ascii="Times New Roman" w:hAnsi="Times New Roman" w:cs="Times New Roman"/>
          <w:spacing w:val="1"/>
        </w:rPr>
        <w:t xml:space="preserve"> </w:t>
      </w:r>
      <w:r w:rsidRPr="00BF11B0">
        <w:rPr>
          <w:rFonts w:ascii="Times New Roman" w:hAnsi="Times New Roman" w:cs="Times New Roman"/>
        </w:rPr>
        <w:t>парки,</w:t>
      </w:r>
      <w:r w:rsidRPr="00BF11B0">
        <w:rPr>
          <w:rFonts w:ascii="Times New Roman" w:hAnsi="Times New Roman" w:cs="Times New Roman"/>
          <w:spacing w:val="1"/>
        </w:rPr>
        <w:t xml:space="preserve"> </w:t>
      </w:r>
      <w:r w:rsidRPr="00BF11B0">
        <w:rPr>
          <w:rFonts w:ascii="Times New Roman" w:hAnsi="Times New Roman" w:cs="Times New Roman"/>
        </w:rPr>
        <w:t>на</w:t>
      </w:r>
      <w:r w:rsidRPr="00BF11B0">
        <w:rPr>
          <w:rFonts w:ascii="Times New Roman" w:hAnsi="Times New Roman" w:cs="Times New Roman"/>
          <w:spacing w:val="1"/>
        </w:rPr>
        <w:t xml:space="preserve"> </w:t>
      </w:r>
      <w:r w:rsidRPr="00BF11B0">
        <w:rPr>
          <w:rFonts w:ascii="Times New Roman" w:hAnsi="Times New Roman" w:cs="Times New Roman"/>
        </w:rPr>
        <w:t>предприятия</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другие),</w:t>
      </w:r>
      <w:r w:rsidRPr="00BF11B0">
        <w:rPr>
          <w:rFonts w:ascii="Times New Roman" w:hAnsi="Times New Roman" w:cs="Times New Roman"/>
          <w:spacing w:val="-55"/>
        </w:rPr>
        <w:t xml:space="preserve"> </w:t>
      </w:r>
      <w:r w:rsidRPr="00BF11B0">
        <w:rPr>
          <w:rFonts w:ascii="Times New Roman" w:hAnsi="Times New Roman" w:cs="Times New Roman"/>
        </w:rPr>
        <w:t>походов,</w:t>
      </w:r>
      <w:r w:rsidR="00B567C3">
        <w:rPr>
          <w:rFonts w:ascii="Times New Roman" w:hAnsi="Times New Roman" w:cs="Times New Roman"/>
        </w:rPr>
        <w:t xml:space="preserve"> </w:t>
      </w:r>
      <w:r w:rsidRPr="00BF11B0">
        <w:rPr>
          <w:rFonts w:ascii="Times New Roman" w:hAnsi="Times New Roman" w:cs="Times New Roman"/>
        </w:rPr>
        <w:t>деловых</w:t>
      </w:r>
      <w:r w:rsidRPr="00BF11B0">
        <w:rPr>
          <w:rFonts w:ascii="Times New Roman" w:hAnsi="Times New Roman" w:cs="Times New Roman"/>
        </w:rPr>
        <w:tab/>
        <w:t>игр</w:t>
      </w:r>
      <w:r w:rsidRPr="00BF11B0">
        <w:rPr>
          <w:rFonts w:ascii="Times New Roman" w:hAnsi="Times New Roman" w:cs="Times New Roman"/>
        </w:rPr>
        <w:tab/>
        <w:t>и</w:t>
      </w:r>
      <w:r w:rsidR="00B567C3">
        <w:rPr>
          <w:rFonts w:ascii="Times New Roman" w:hAnsi="Times New Roman" w:cs="Times New Roman"/>
        </w:rPr>
        <w:t xml:space="preserve"> </w:t>
      </w:r>
      <w:r w:rsidRPr="00BF11B0">
        <w:rPr>
          <w:rFonts w:ascii="Times New Roman" w:hAnsi="Times New Roman" w:cs="Times New Roman"/>
          <w:spacing w:val="-1"/>
        </w:rPr>
        <w:t>другое;</w:t>
      </w:r>
    </w:p>
    <w:p w14:paraId="663980F3" w14:textId="77777777" w:rsidR="00927F2E" w:rsidRPr="00BF11B0" w:rsidRDefault="0011740B" w:rsidP="00BF11B0">
      <w:pPr>
        <w:pStyle w:val="a3"/>
        <w:ind w:right="268"/>
        <w:contextualSpacing/>
        <w:rPr>
          <w:rFonts w:ascii="Times New Roman" w:hAnsi="Times New Roman" w:cs="Times New Roman"/>
        </w:rPr>
      </w:pPr>
      <w:r w:rsidRPr="00BF11B0">
        <w:rPr>
          <w:rFonts w:ascii="Times New Roman" w:hAnsi="Times New Roman" w:cs="Times New Roman"/>
        </w:rPr>
        <w:t>учет</w:t>
      </w:r>
      <w:r w:rsidRPr="00BF11B0">
        <w:rPr>
          <w:rFonts w:ascii="Times New Roman" w:hAnsi="Times New Roman" w:cs="Times New Roman"/>
          <w:spacing w:val="24"/>
        </w:rPr>
        <w:t xml:space="preserve"> </w:t>
      </w:r>
      <w:r w:rsidRPr="00BF11B0">
        <w:rPr>
          <w:rFonts w:ascii="Times New Roman" w:hAnsi="Times New Roman" w:cs="Times New Roman"/>
        </w:rPr>
        <w:t>специфики</w:t>
      </w:r>
      <w:r w:rsidRPr="00BF11B0">
        <w:rPr>
          <w:rFonts w:ascii="Times New Roman" w:hAnsi="Times New Roman" w:cs="Times New Roman"/>
          <w:spacing w:val="21"/>
        </w:rPr>
        <w:t xml:space="preserve"> </w:t>
      </w:r>
      <w:r w:rsidRPr="00BF11B0">
        <w:rPr>
          <w:rFonts w:ascii="Times New Roman" w:hAnsi="Times New Roman" w:cs="Times New Roman"/>
        </w:rPr>
        <w:t>познавательной</w:t>
      </w:r>
      <w:r w:rsidRPr="00BF11B0">
        <w:rPr>
          <w:rFonts w:ascii="Times New Roman" w:hAnsi="Times New Roman" w:cs="Times New Roman"/>
          <w:spacing w:val="23"/>
        </w:rPr>
        <w:t xml:space="preserve"> </w:t>
      </w:r>
      <w:r w:rsidRPr="00BF11B0">
        <w:rPr>
          <w:rFonts w:ascii="Times New Roman" w:hAnsi="Times New Roman" w:cs="Times New Roman"/>
        </w:rPr>
        <w:t>и</w:t>
      </w:r>
      <w:r w:rsidRPr="00BF11B0">
        <w:rPr>
          <w:rFonts w:ascii="Times New Roman" w:hAnsi="Times New Roman" w:cs="Times New Roman"/>
          <w:spacing w:val="21"/>
        </w:rPr>
        <w:t xml:space="preserve"> </w:t>
      </w:r>
      <w:r w:rsidRPr="00BF11B0">
        <w:rPr>
          <w:rFonts w:ascii="Times New Roman" w:hAnsi="Times New Roman" w:cs="Times New Roman"/>
        </w:rPr>
        <w:t>коммуникативной</w:t>
      </w:r>
      <w:r w:rsidRPr="00BF11B0">
        <w:rPr>
          <w:rFonts w:ascii="Times New Roman" w:hAnsi="Times New Roman" w:cs="Times New Roman"/>
          <w:spacing w:val="23"/>
        </w:rPr>
        <w:t xml:space="preserve"> </w:t>
      </w:r>
      <w:r w:rsidRPr="00BF11B0">
        <w:rPr>
          <w:rFonts w:ascii="Times New Roman" w:hAnsi="Times New Roman" w:cs="Times New Roman"/>
        </w:rPr>
        <w:t>деятельности</w:t>
      </w:r>
      <w:r w:rsidRPr="00BF11B0">
        <w:rPr>
          <w:rFonts w:ascii="Times New Roman" w:hAnsi="Times New Roman" w:cs="Times New Roman"/>
          <w:spacing w:val="20"/>
        </w:rPr>
        <w:t xml:space="preserve"> </w:t>
      </w:r>
      <w:r w:rsidRPr="00BF11B0">
        <w:rPr>
          <w:rFonts w:ascii="Times New Roman" w:hAnsi="Times New Roman" w:cs="Times New Roman"/>
        </w:rPr>
        <w:t>обучающихся</w:t>
      </w:r>
      <w:r w:rsidRPr="00BF11B0">
        <w:rPr>
          <w:rFonts w:ascii="Times New Roman" w:hAnsi="Times New Roman" w:cs="Times New Roman"/>
          <w:spacing w:val="-55"/>
        </w:rPr>
        <w:t xml:space="preserve"> </w:t>
      </w:r>
      <w:r w:rsidRPr="00BF11B0">
        <w:rPr>
          <w:rFonts w:ascii="Times New Roman" w:hAnsi="Times New Roman" w:cs="Times New Roman"/>
        </w:rPr>
        <w:t>с</w:t>
      </w:r>
      <w:r w:rsidRPr="00BF11B0">
        <w:rPr>
          <w:rFonts w:ascii="Times New Roman" w:hAnsi="Times New Roman" w:cs="Times New Roman"/>
          <w:spacing w:val="9"/>
        </w:rPr>
        <w:t xml:space="preserve"> </w:t>
      </w:r>
      <w:r w:rsidRPr="00BF11B0">
        <w:rPr>
          <w:rFonts w:ascii="Times New Roman" w:hAnsi="Times New Roman" w:cs="Times New Roman"/>
        </w:rPr>
        <w:t>ЗПР,</w:t>
      </w:r>
      <w:r w:rsidRPr="00BF11B0">
        <w:rPr>
          <w:rFonts w:ascii="Times New Roman" w:hAnsi="Times New Roman" w:cs="Times New Roman"/>
          <w:spacing w:val="10"/>
        </w:rPr>
        <w:t xml:space="preserve"> </w:t>
      </w:r>
      <w:r w:rsidRPr="00BF11B0">
        <w:rPr>
          <w:rFonts w:ascii="Times New Roman" w:hAnsi="Times New Roman" w:cs="Times New Roman"/>
        </w:rPr>
        <w:t>которая</w:t>
      </w:r>
      <w:r w:rsidRPr="00BF11B0">
        <w:rPr>
          <w:rFonts w:ascii="Times New Roman" w:hAnsi="Times New Roman" w:cs="Times New Roman"/>
          <w:spacing w:val="11"/>
        </w:rPr>
        <w:t xml:space="preserve"> </w:t>
      </w:r>
      <w:r w:rsidRPr="00BF11B0">
        <w:rPr>
          <w:rFonts w:ascii="Times New Roman" w:hAnsi="Times New Roman" w:cs="Times New Roman"/>
        </w:rPr>
        <w:t>сопровождает</w:t>
      </w:r>
      <w:r w:rsidRPr="00BF11B0">
        <w:rPr>
          <w:rFonts w:ascii="Times New Roman" w:hAnsi="Times New Roman" w:cs="Times New Roman"/>
          <w:spacing w:val="10"/>
        </w:rPr>
        <w:t xml:space="preserve"> </w:t>
      </w:r>
      <w:r w:rsidRPr="00BF11B0">
        <w:rPr>
          <w:rFonts w:ascii="Times New Roman" w:hAnsi="Times New Roman" w:cs="Times New Roman"/>
        </w:rPr>
        <w:t>то</w:t>
      </w:r>
      <w:r w:rsidRPr="00BF11B0">
        <w:rPr>
          <w:rFonts w:ascii="Times New Roman" w:hAnsi="Times New Roman" w:cs="Times New Roman"/>
          <w:spacing w:val="11"/>
        </w:rPr>
        <w:t xml:space="preserve"> </w:t>
      </w:r>
      <w:r w:rsidRPr="00BF11B0">
        <w:rPr>
          <w:rFonts w:ascii="Times New Roman" w:hAnsi="Times New Roman" w:cs="Times New Roman"/>
        </w:rPr>
        <w:t>или</w:t>
      </w:r>
      <w:r w:rsidRPr="00BF11B0">
        <w:rPr>
          <w:rFonts w:ascii="Times New Roman" w:hAnsi="Times New Roman" w:cs="Times New Roman"/>
          <w:spacing w:val="9"/>
        </w:rPr>
        <w:t xml:space="preserve"> </w:t>
      </w:r>
      <w:r w:rsidRPr="00BF11B0">
        <w:rPr>
          <w:rFonts w:ascii="Times New Roman" w:hAnsi="Times New Roman" w:cs="Times New Roman"/>
        </w:rPr>
        <w:t>иное</w:t>
      </w:r>
      <w:r w:rsidRPr="00BF11B0">
        <w:rPr>
          <w:rFonts w:ascii="Times New Roman" w:hAnsi="Times New Roman" w:cs="Times New Roman"/>
          <w:spacing w:val="11"/>
        </w:rPr>
        <w:t xml:space="preserve"> </w:t>
      </w:r>
      <w:r w:rsidRPr="00BF11B0">
        <w:rPr>
          <w:rFonts w:ascii="Times New Roman" w:hAnsi="Times New Roman" w:cs="Times New Roman"/>
        </w:rPr>
        <w:t>направление</w:t>
      </w:r>
      <w:r w:rsidRPr="00BF11B0">
        <w:rPr>
          <w:rFonts w:ascii="Times New Roman" w:hAnsi="Times New Roman" w:cs="Times New Roman"/>
          <w:spacing w:val="11"/>
        </w:rPr>
        <w:t xml:space="preserve"> </w:t>
      </w:r>
      <w:r w:rsidRPr="00BF11B0">
        <w:rPr>
          <w:rFonts w:ascii="Times New Roman" w:hAnsi="Times New Roman" w:cs="Times New Roman"/>
        </w:rPr>
        <w:t>внеучебной</w:t>
      </w:r>
      <w:r w:rsidRPr="00BF11B0">
        <w:rPr>
          <w:rFonts w:ascii="Times New Roman" w:hAnsi="Times New Roman" w:cs="Times New Roman"/>
          <w:spacing w:val="10"/>
        </w:rPr>
        <w:t xml:space="preserve"> </w:t>
      </w:r>
      <w:r w:rsidRPr="00BF11B0">
        <w:rPr>
          <w:rFonts w:ascii="Times New Roman" w:hAnsi="Times New Roman" w:cs="Times New Roman"/>
        </w:rPr>
        <w:t>деятельности;</w:t>
      </w:r>
    </w:p>
    <w:p w14:paraId="0877223B" w14:textId="77777777" w:rsidR="00927F2E" w:rsidRPr="00BF11B0" w:rsidRDefault="0011740B" w:rsidP="00BF11B0">
      <w:pPr>
        <w:pStyle w:val="a3"/>
        <w:ind w:right="271"/>
        <w:contextualSpacing/>
        <w:rPr>
          <w:rFonts w:ascii="Times New Roman" w:hAnsi="Times New Roman" w:cs="Times New Roman"/>
        </w:rPr>
      </w:pPr>
      <w:r w:rsidRPr="00BF11B0">
        <w:rPr>
          <w:rFonts w:ascii="Times New Roman" w:hAnsi="Times New Roman" w:cs="Times New Roman"/>
        </w:rPr>
        <w:t>обеспечение гибкого режима занятий (продолжительность, последовательность);</w:t>
      </w:r>
      <w:r w:rsidRPr="00BF11B0">
        <w:rPr>
          <w:rFonts w:ascii="Times New Roman" w:hAnsi="Times New Roman" w:cs="Times New Roman"/>
          <w:spacing w:val="1"/>
        </w:rPr>
        <w:t xml:space="preserve"> </w:t>
      </w:r>
      <w:r w:rsidRPr="00BF11B0">
        <w:rPr>
          <w:rFonts w:ascii="Times New Roman" w:hAnsi="Times New Roman" w:cs="Times New Roman"/>
        </w:rPr>
        <w:t>использование</w:t>
      </w:r>
      <w:r w:rsidRPr="00BF11B0">
        <w:rPr>
          <w:rFonts w:ascii="Times New Roman" w:hAnsi="Times New Roman" w:cs="Times New Roman"/>
          <w:spacing w:val="-3"/>
        </w:rPr>
        <w:t xml:space="preserve"> </w:t>
      </w:r>
      <w:r w:rsidRPr="00BF11B0">
        <w:rPr>
          <w:rFonts w:ascii="Times New Roman" w:hAnsi="Times New Roman" w:cs="Times New Roman"/>
        </w:rPr>
        <w:t>форм</w:t>
      </w:r>
      <w:r w:rsidRPr="00BF11B0">
        <w:rPr>
          <w:rFonts w:ascii="Times New Roman" w:hAnsi="Times New Roman" w:cs="Times New Roman"/>
          <w:spacing w:val="-1"/>
        </w:rPr>
        <w:t xml:space="preserve"> </w:t>
      </w:r>
      <w:r w:rsidRPr="00BF11B0">
        <w:rPr>
          <w:rFonts w:ascii="Times New Roman" w:hAnsi="Times New Roman" w:cs="Times New Roman"/>
        </w:rPr>
        <w:t>организации,</w:t>
      </w:r>
      <w:r w:rsidRPr="00BF11B0">
        <w:rPr>
          <w:rFonts w:ascii="Times New Roman" w:hAnsi="Times New Roman" w:cs="Times New Roman"/>
          <w:spacing w:val="-4"/>
        </w:rPr>
        <w:t xml:space="preserve"> </w:t>
      </w:r>
      <w:r w:rsidRPr="00BF11B0">
        <w:rPr>
          <w:rFonts w:ascii="Times New Roman" w:hAnsi="Times New Roman" w:cs="Times New Roman"/>
        </w:rPr>
        <w:t>предполагающих</w:t>
      </w:r>
      <w:r w:rsidRPr="00BF11B0">
        <w:rPr>
          <w:rFonts w:ascii="Times New Roman" w:hAnsi="Times New Roman" w:cs="Times New Roman"/>
          <w:spacing w:val="-5"/>
        </w:rPr>
        <w:t xml:space="preserve"> </w:t>
      </w:r>
      <w:r w:rsidRPr="00BF11B0">
        <w:rPr>
          <w:rFonts w:ascii="Times New Roman" w:hAnsi="Times New Roman" w:cs="Times New Roman"/>
        </w:rPr>
        <w:t>использование</w:t>
      </w:r>
      <w:r w:rsidRPr="00BF11B0">
        <w:rPr>
          <w:rFonts w:ascii="Times New Roman" w:hAnsi="Times New Roman" w:cs="Times New Roman"/>
          <w:spacing w:val="-4"/>
        </w:rPr>
        <w:t xml:space="preserve"> </w:t>
      </w:r>
      <w:r w:rsidRPr="00BF11B0">
        <w:rPr>
          <w:rFonts w:ascii="Times New Roman" w:hAnsi="Times New Roman" w:cs="Times New Roman"/>
        </w:rPr>
        <w:t>средств</w:t>
      </w:r>
      <w:r w:rsidRPr="00BF11B0">
        <w:rPr>
          <w:rFonts w:ascii="Times New Roman" w:hAnsi="Times New Roman" w:cs="Times New Roman"/>
          <w:spacing w:val="-3"/>
        </w:rPr>
        <w:t xml:space="preserve"> </w:t>
      </w:r>
      <w:r w:rsidRPr="00BF11B0">
        <w:rPr>
          <w:rFonts w:ascii="Times New Roman" w:hAnsi="Times New Roman" w:cs="Times New Roman"/>
        </w:rPr>
        <w:t>ИКТ.</w:t>
      </w:r>
    </w:p>
    <w:p w14:paraId="5D68E056" w14:textId="0EBB19D5" w:rsidR="00927F2E" w:rsidRPr="00B567C3" w:rsidRDefault="00B567C3" w:rsidP="00B567C3">
      <w:pPr>
        <w:tabs>
          <w:tab w:val="left" w:pos="1311"/>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11740B" w:rsidRPr="00B567C3">
        <w:rPr>
          <w:rFonts w:ascii="Times New Roman" w:hAnsi="Times New Roman" w:cs="Times New Roman"/>
          <w:sz w:val="24"/>
          <w:szCs w:val="24"/>
        </w:rPr>
        <w:t xml:space="preserve">В   </w:t>
      </w:r>
      <w:r w:rsidR="0011740B" w:rsidRPr="00B567C3">
        <w:rPr>
          <w:rFonts w:ascii="Times New Roman" w:hAnsi="Times New Roman" w:cs="Times New Roman"/>
          <w:spacing w:val="6"/>
          <w:sz w:val="24"/>
          <w:szCs w:val="24"/>
        </w:rPr>
        <w:t xml:space="preserve"> </w:t>
      </w:r>
      <w:r w:rsidR="0011740B" w:rsidRPr="00B567C3">
        <w:rPr>
          <w:rFonts w:ascii="Times New Roman" w:hAnsi="Times New Roman" w:cs="Times New Roman"/>
          <w:sz w:val="24"/>
          <w:szCs w:val="24"/>
        </w:rPr>
        <w:t xml:space="preserve">зависимости    </w:t>
      </w:r>
      <w:r w:rsidR="0011740B" w:rsidRPr="00B567C3">
        <w:rPr>
          <w:rFonts w:ascii="Times New Roman" w:hAnsi="Times New Roman" w:cs="Times New Roman"/>
          <w:spacing w:val="5"/>
          <w:sz w:val="24"/>
          <w:szCs w:val="24"/>
        </w:rPr>
        <w:t xml:space="preserve"> </w:t>
      </w:r>
      <w:r w:rsidR="0011740B" w:rsidRPr="00B567C3">
        <w:rPr>
          <w:rFonts w:ascii="Times New Roman" w:hAnsi="Times New Roman" w:cs="Times New Roman"/>
          <w:sz w:val="24"/>
          <w:szCs w:val="24"/>
        </w:rPr>
        <w:t xml:space="preserve">от    </w:t>
      </w:r>
      <w:r w:rsidR="0011740B" w:rsidRPr="00B567C3">
        <w:rPr>
          <w:rFonts w:ascii="Times New Roman" w:hAnsi="Times New Roman" w:cs="Times New Roman"/>
          <w:spacing w:val="9"/>
          <w:sz w:val="24"/>
          <w:szCs w:val="24"/>
        </w:rPr>
        <w:t xml:space="preserve"> </w:t>
      </w:r>
      <w:r w:rsidR="0011740B" w:rsidRPr="00B567C3">
        <w:rPr>
          <w:rFonts w:ascii="Times New Roman" w:hAnsi="Times New Roman" w:cs="Times New Roman"/>
          <w:sz w:val="24"/>
          <w:szCs w:val="24"/>
        </w:rPr>
        <w:t xml:space="preserve">конкретных    </w:t>
      </w:r>
      <w:r w:rsidR="0011740B" w:rsidRPr="00B567C3">
        <w:rPr>
          <w:rFonts w:ascii="Times New Roman" w:hAnsi="Times New Roman" w:cs="Times New Roman"/>
          <w:spacing w:val="6"/>
          <w:sz w:val="24"/>
          <w:szCs w:val="24"/>
        </w:rPr>
        <w:t xml:space="preserve"> </w:t>
      </w:r>
      <w:r w:rsidR="0011740B" w:rsidRPr="00B567C3">
        <w:rPr>
          <w:rFonts w:ascii="Times New Roman" w:hAnsi="Times New Roman" w:cs="Times New Roman"/>
          <w:sz w:val="24"/>
          <w:szCs w:val="24"/>
        </w:rPr>
        <w:t xml:space="preserve">условий    </w:t>
      </w:r>
      <w:r w:rsidR="0011740B" w:rsidRPr="00B567C3">
        <w:rPr>
          <w:rFonts w:ascii="Times New Roman" w:hAnsi="Times New Roman" w:cs="Times New Roman"/>
          <w:spacing w:val="9"/>
          <w:sz w:val="24"/>
          <w:szCs w:val="24"/>
        </w:rPr>
        <w:t xml:space="preserve"> </w:t>
      </w:r>
      <w:r w:rsidR="0011740B" w:rsidRPr="00B567C3">
        <w:rPr>
          <w:rFonts w:ascii="Times New Roman" w:hAnsi="Times New Roman" w:cs="Times New Roman"/>
          <w:sz w:val="24"/>
          <w:szCs w:val="24"/>
        </w:rPr>
        <w:t xml:space="preserve">реализации    </w:t>
      </w:r>
      <w:r w:rsidR="0011740B" w:rsidRPr="00B567C3">
        <w:rPr>
          <w:rFonts w:ascii="Times New Roman" w:hAnsi="Times New Roman" w:cs="Times New Roman"/>
          <w:spacing w:val="6"/>
          <w:sz w:val="24"/>
          <w:szCs w:val="24"/>
        </w:rPr>
        <w:t xml:space="preserve"> </w:t>
      </w:r>
      <w:r w:rsidR="0011740B" w:rsidRPr="00B567C3">
        <w:rPr>
          <w:rFonts w:ascii="Times New Roman" w:hAnsi="Times New Roman" w:cs="Times New Roman"/>
          <w:sz w:val="24"/>
          <w:szCs w:val="24"/>
        </w:rPr>
        <w:t>основной</w:t>
      </w:r>
    </w:p>
    <w:p w14:paraId="1B733835" w14:textId="77777777" w:rsidR="00927F2E" w:rsidRPr="00BF11B0" w:rsidRDefault="0011740B" w:rsidP="00BF11B0">
      <w:pPr>
        <w:pStyle w:val="a3"/>
        <w:spacing w:before="1"/>
        <w:ind w:right="273"/>
        <w:contextualSpacing/>
        <w:rPr>
          <w:rFonts w:ascii="Times New Roman" w:hAnsi="Times New Roman" w:cs="Times New Roman"/>
        </w:rPr>
      </w:pPr>
      <w:r w:rsidRPr="00BF11B0">
        <w:rPr>
          <w:rFonts w:ascii="Times New Roman" w:hAnsi="Times New Roman" w:cs="Times New Roman"/>
        </w:rPr>
        <w:t>общеобразовательной</w:t>
      </w:r>
      <w:r w:rsidRPr="00BF11B0">
        <w:rPr>
          <w:rFonts w:ascii="Times New Roman" w:hAnsi="Times New Roman" w:cs="Times New Roman"/>
          <w:spacing w:val="1"/>
        </w:rPr>
        <w:t xml:space="preserve"> </w:t>
      </w:r>
      <w:r w:rsidRPr="00BF11B0">
        <w:rPr>
          <w:rFonts w:ascii="Times New Roman" w:hAnsi="Times New Roman" w:cs="Times New Roman"/>
        </w:rPr>
        <w:t>программы,</w:t>
      </w:r>
      <w:r w:rsidRPr="00BF11B0">
        <w:rPr>
          <w:rFonts w:ascii="Times New Roman" w:hAnsi="Times New Roman" w:cs="Times New Roman"/>
          <w:spacing w:val="1"/>
        </w:rPr>
        <w:t xml:space="preserve"> </w:t>
      </w:r>
      <w:r w:rsidRPr="00BF11B0">
        <w:rPr>
          <w:rFonts w:ascii="Times New Roman" w:hAnsi="Times New Roman" w:cs="Times New Roman"/>
        </w:rPr>
        <w:t>числа</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их</w:t>
      </w:r>
      <w:r w:rsidRPr="00BF11B0">
        <w:rPr>
          <w:rFonts w:ascii="Times New Roman" w:hAnsi="Times New Roman" w:cs="Times New Roman"/>
          <w:spacing w:val="1"/>
        </w:rPr>
        <w:t xml:space="preserve"> </w:t>
      </w:r>
      <w:r w:rsidRPr="00BF11B0">
        <w:rPr>
          <w:rFonts w:ascii="Times New Roman" w:hAnsi="Times New Roman" w:cs="Times New Roman"/>
        </w:rPr>
        <w:t>возраста</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1"/>
        </w:rPr>
        <w:t xml:space="preserve"> </w:t>
      </w:r>
      <w:r w:rsidRPr="00BF11B0">
        <w:rPr>
          <w:rFonts w:ascii="Times New Roman" w:hAnsi="Times New Roman" w:cs="Times New Roman"/>
        </w:rPr>
        <w:t>уровня</w:t>
      </w:r>
      <w:r w:rsidRPr="00BF11B0">
        <w:rPr>
          <w:rFonts w:ascii="Times New Roman" w:hAnsi="Times New Roman" w:cs="Times New Roman"/>
          <w:spacing w:val="1"/>
        </w:rPr>
        <w:t xml:space="preserve"> </w:t>
      </w:r>
      <w:r w:rsidRPr="00BF11B0">
        <w:rPr>
          <w:rFonts w:ascii="Times New Roman" w:hAnsi="Times New Roman" w:cs="Times New Roman"/>
        </w:rPr>
        <w:t>психосоциального</w:t>
      </w:r>
      <w:r w:rsidRPr="00BF11B0">
        <w:rPr>
          <w:rFonts w:ascii="Times New Roman" w:hAnsi="Times New Roman" w:cs="Times New Roman"/>
          <w:spacing w:val="1"/>
        </w:rPr>
        <w:t xml:space="preserve"> </w:t>
      </w:r>
      <w:r w:rsidRPr="00BF11B0">
        <w:rPr>
          <w:rFonts w:ascii="Times New Roman" w:hAnsi="Times New Roman" w:cs="Times New Roman"/>
        </w:rPr>
        <w:t>развития</w:t>
      </w:r>
      <w:r w:rsidRPr="00BF11B0">
        <w:rPr>
          <w:rFonts w:ascii="Times New Roman" w:hAnsi="Times New Roman" w:cs="Times New Roman"/>
          <w:spacing w:val="1"/>
        </w:rPr>
        <w:t xml:space="preserve"> </w:t>
      </w:r>
      <w:r w:rsidRPr="00BF11B0">
        <w:rPr>
          <w:rFonts w:ascii="Times New Roman" w:hAnsi="Times New Roman" w:cs="Times New Roman"/>
        </w:rPr>
        <w:t>допускается</w:t>
      </w:r>
      <w:r w:rsidRPr="00BF11B0">
        <w:rPr>
          <w:rFonts w:ascii="Times New Roman" w:hAnsi="Times New Roman" w:cs="Times New Roman"/>
          <w:spacing w:val="1"/>
        </w:rPr>
        <w:t xml:space="preserve"> </w:t>
      </w:r>
      <w:r w:rsidRPr="00BF11B0">
        <w:rPr>
          <w:rFonts w:ascii="Times New Roman" w:hAnsi="Times New Roman" w:cs="Times New Roman"/>
        </w:rPr>
        <w:t>формирование</w:t>
      </w:r>
      <w:r w:rsidRPr="00BF11B0">
        <w:rPr>
          <w:rFonts w:ascii="Times New Roman" w:hAnsi="Times New Roman" w:cs="Times New Roman"/>
          <w:spacing w:val="1"/>
        </w:rPr>
        <w:t xml:space="preserve"> </w:t>
      </w:r>
      <w:r w:rsidRPr="00BF11B0">
        <w:rPr>
          <w:rFonts w:ascii="Times New Roman" w:hAnsi="Times New Roman" w:cs="Times New Roman"/>
        </w:rPr>
        <w:t>учебных</w:t>
      </w:r>
      <w:r w:rsidRPr="00BF11B0">
        <w:rPr>
          <w:rFonts w:ascii="Times New Roman" w:hAnsi="Times New Roman" w:cs="Times New Roman"/>
          <w:spacing w:val="1"/>
        </w:rPr>
        <w:t xml:space="preserve"> </w:t>
      </w:r>
      <w:r w:rsidRPr="00BF11B0">
        <w:rPr>
          <w:rFonts w:ascii="Times New Roman" w:hAnsi="Times New Roman" w:cs="Times New Roman"/>
        </w:rPr>
        <w:t>групп</w:t>
      </w:r>
      <w:r w:rsidRPr="00BF11B0">
        <w:rPr>
          <w:rFonts w:ascii="Times New Roman" w:hAnsi="Times New Roman" w:cs="Times New Roman"/>
          <w:spacing w:val="1"/>
        </w:rPr>
        <w:t xml:space="preserve"> </w:t>
      </w:r>
      <w:r w:rsidRPr="00BF11B0">
        <w:rPr>
          <w:rFonts w:ascii="Times New Roman" w:hAnsi="Times New Roman" w:cs="Times New Roman"/>
        </w:rPr>
        <w:t>из</w:t>
      </w:r>
      <w:r w:rsidRPr="00BF11B0">
        <w:rPr>
          <w:rFonts w:ascii="Times New Roman" w:hAnsi="Times New Roman" w:cs="Times New Roman"/>
          <w:spacing w:val="1"/>
        </w:rPr>
        <w:t xml:space="preserve"> </w:t>
      </w:r>
      <w:r w:rsidRPr="00BF11B0">
        <w:rPr>
          <w:rFonts w:ascii="Times New Roman" w:hAnsi="Times New Roman" w:cs="Times New Roman"/>
        </w:rPr>
        <w:t>обучающихся</w:t>
      </w:r>
      <w:r w:rsidRPr="00BF11B0">
        <w:rPr>
          <w:rFonts w:ascii="Times New Roman" w:hAnsi="Times New Roman" w:cs="Times New Roman"/>
          <w:spacing w:val="-1"/>
        </w:rPr>
        <w:t xml:space="preserve"> </w:t>
      </w:r>
      <w:r w:rsidRPr="00BF11B0">
        <w:rPr>
          <w:rFonts w:ascii="Times New Roman" w:hAnsi="Times New Roman" w:cs="Times New Roman"/>
        </w:rPr>
        <w:t>разных классов</w:t>
      </w:r>
      <w:r w:rsidRPr="00BF11B0">
        <w:rPr>
          <w:rFonts w:ascii="Times New Roman" w:hAnsi="Times New Roman" w:cs="Times New Roman"/>
          <w:spacing w:val="-1"/>
        </w:rPr>
        <w:t xml:space="preserve"> </w:t>
      </w:r>
      <w:r w:rsidRPr="00BF11B0">
        <w:rPr>
          <w:rFonts w:ascii="Times New Roman" w:hAnsi="Times New Roman" w:cs="Times New Roman"/>
        </w:rPr>
        <w:t>в</w:t>
      </w:r>
      <w:r w:rsidRPr="00BF11B0">
        <w:rPr>
          <w:rFonts w:ascii="Times New Roman" w:hAnsi="Times New Roman" w:cs="Times New Roman"/>
          <w:spacing w:val="-1"/>
        </w:rPr>
        <w:t xml:space="preserve"> </w:t>
      </w:r>
      <w:r w:rsidRPr="00BF11B0">
        <w:rPr>
          <w:rFonts w:ascii="Times New Roman" w:hAnsi="Times New Roman" w:cs="Times New Roman"/>
        </w:rPr>
        <w:t>пределах</w:t>
      </w:r>
      <w:r w:rsidRPr="00BF11B0">
        <w:rPr>
          <w:rFonts w:ascii="Times New Roman" w:hAnsi="Times New Roman" w:cs="Times New Roman"/>
          <w:spacing w:val="-3"/>
        </w:rPr>
        <w:t xml:space="preserve"> </w:t>
      </w:r>
      <w:r w:rsidRPr="00BF11B0">
        <w:rPr>
          <w:rFonts w:ascii="Times New Roman" w:hAnsi="Times New Roman" w:cs="Times New Roman"/>
        </w:rPr>
        <w:t>одного</w:t>
      </w:r>
      <w:r w:rsidRPr="00BF11B0">
        <w:rPr>
          <w:rFonts w:ascii="Times New Roman" w:hAnsi="Times New Roman" w:cs="Times New Roman"/>
          <w:spacing w:val="-1"/>
        </w:rPr>
        <w:t xml:space="preserve"> </w:t>
      </w:r>
      <w:r w:rsidRPr="00BF11B0">
        <w:rPr>
          <w:rFonts w:ascii="Times New Roman" w:hAnsi="Times New Roman" w:cs="Times New Roman"/>
        </w:rPr>
        <w:t>уровня</w:t>
      </w:r>
      <w:r w:rsidRPr="00BF11B0">
        <w:rPr>
          <w:rFonts w:ascii="Times New Roman" w:hAnsi="Times New Roman" w:cs="Times New Roman"/>
          <w:spacing w:val="-1"/>
        </w:rPr>
        <w:t xml:space="preserve"> </w:t>
      </w:r>
      <w:r w:rsidRPr="00BF11B0">
        <w:rPr>
          <w:rFonts w:ascii="Times New Roman" w:hAnsi="Times New Roman" w:cs="Times New Roman"/>
        </w:rPr>
        <w:t>образования.</w:t>
      </w:r>
    </w:p>
    <w:p w14:paraId="2E40117C" w14:textId="4D24D470" w:rsidR="00927F2E" w:rsidRPr="00BF11B0" w:rsidRDefault="0011740B" w:rsidP="00B567C3">
      <w:pPr>
        <w:pStyle w:val="a5"/>
        <w:tabs>
          <w:tab w:val="left" w:pos="1160"/>
          <w:tab w:val="left" w:pos="2834"/>
          <w:tab w:val="left" w:pos="2926"/>
          <w:tab w:val="left" w:pos="5051"/>
          <w:tab w:val="left" w:pos="5506"/>
          <w:tab w:val="left" w:pos="7705"/>
          <w:tab w:val="left" w:pos="8062"/>
        </w:tabs>
        <w:spacing w:before="221"/>
        <w:ind w:right="272"/>
        <w:contextualSpacing/>
        <w:rPr>
          <w:rFonts w:ascii="Times New Roman" w:hAnsi="Times New Roman" w:cs="Times New Roman"/>
          <w:sz w:val="24"/>
          <w:szCs w:val="24"/>
        </w:rPr>
      </w:pP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целях</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реализации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плана</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внеурочной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деятельности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образовательной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организацией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может</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предусматриваться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использование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ресурсов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других</w:t>
      </w:r>
      <w:r w:rsidRPr="00BF11B0">
        <w:rPr>
          <w:rFonts w:ascii="Times New Roman" w:hAnsi="Times New Roman" w:cs="Times New Roman"/>
          <w:spacing w:val="-55"/>
          <w:sz w:val="24"/>
          <w:szCs w:val="24"/>
        </w:rPr>
        <w:t xml:space="preserve"> </w:t>
      </w:r>
      <w:r w:rsidRPr="00BF11B0">
        <w:rPr>
          <w:rFonts w:ascii="Times New Roman" w:hAnsi="Times New Roman" w:cs="Times New Roman"/>
          <w:sz w:val="24"/>
          <w:szCs w:val="24"/>
        </w:rPr>
        <w:t>организаций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том</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числе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сетевой</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форме),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включая</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дополнительного</w:t>
      </w:r>
      <w:r w:rsidR="00B567C3">
        <w:rPr>
          <w:rFonts w:ascii="Times New Roman" w:hAnsi="Times New Roman" w:cs="Times New Roman"/>
          <w:sz w:val="24"/>
          <w:szCs w:val="24"/>
        </w:rPr>
        <w:t xml:space="preserve"> </w:t>
      </w:r>
      <w:r w:rsidRPr="00BF11B0">
        <w:rPr>
          <w:rFonts w:ascii="Times New Roman" w:hAnsi="Times New Roman" w:cs="Times New Roman"/>
          <w:sz w:val="24"/>
          <w:szCs w:val="24"/>
        </w:rPr>
        <w:tab/>
        <w:t>образования</w:t>
      </w:r>
      <w:r w:rsidRPr="00BF11B0">
        <w:rPr>
          <w:rFonts w:ascii="Times New Roman" w:hAnsi="Times New Roman" w:cs="Times New Roman"/>
          <w:sz w:val="24"/>
          <w:szCs w:val="24"/>
        </w:rPr>
        <w:tab/>
        <w:t>соответствующей</w:t>
      </w:r>
      <w:r w:rsidR="00B567C3">
        <w:rPr>
          <w:rFonts w:ascii="Times New Roman" w:hAnsi="Times New Roman" w:cs="Times New Roman"/>
          <w:sz w:val="24"/>
          <w:szCs w:val="24"/>
        </w:rPr>
        <w:t xml:space="preserve"> </w:t>
      </w:r>
      <w:r w:rsidRPr="00BF11B0">
        <w:rPr>
          <w:rFonts w:ascii="Times New Roman" w:hAnsi="Times New Roman" w:cs="Times New Roman"/>
          <w:sz w:val="24"/>
          <w:szCs w:val="24"/>
        </w:rPr>
        <w:t>направленности,</w:t>
      </w:r>
      <w:r w:rsidRPr="00BF11B0">
        <w:rPr>
          <w:rFonts w:ascii="Times New Roman" w:hAnsi="Times New Roman" w:cs="Times New Roman"/>
          <w:spacing w:val="-56"/>
          <w:sz w:val="24"/>
          <w:szCs w:val="24"/>
        </w:rPr>
        <w:t xml:space="preserve"> </w:t>
      </w:r>
      <w:r w:rsidRPr="00BF11B0">
        <w:rPr>
          <w:rFonts w:ascii="Times New Roman" w:hAnsi="Times New Roman" w:cs="Times New Roman"/>
          <w:sz w:val="24"/>
          <w:szCs w:val="24"/>
        </w:rPr>
        <w:t>осуществляющих</w:t>
      </w:r>
      <w:r w:rsidRPr="00BF11B0">
        <w:rPr>
          <w:rFonts w:ascii="Times New Roman" w:hAnsi="Times New Roman" w:cs="Times New Roman"/>
          <w:sz w:val="24"/>
          <w:szCs w:val="24"/>
        </w:rPr>
        <w:tab/>
        <w:t>лицензированную</w:t>
      </w:r>
      <w:r w:rsidR="00B567C3">
        <w:rPr>
          <w:rFonts w:ascii="Times New Roman" w:hAnsi="Times New Roman" w:cs="Times New Roman"/>
          <w:sz w:val="24"/>
          <w:szCs w:val="24"/>
        </w:rPr>
        <w:t xml:space="preserve"> </w:t>
      </w:r>
      <w:r w:rsidRPr="00BF11B0">
        <w:rPr>
          <w:rFonts w:ascii="Times New Roman" w:hAnsi="Times New Roman" w:cs="Times New Roman"/>
          <w:sz w:val="24"/>
          <w:szCs w:val="24"/>
        </w:rPr>
        <w:tab/>
        <w:t>образовательную</w:t>
      </w:r>
      <w:r w:rsidR="00B567C3">
        <w:rPr>
          <w:rFonts w:ascii="Times New Roman" w:hAnsi="Times New Roman" w:cs="Times New Roman"/>
          <w:sz w:val="24"/>
          <w:szCs w:val="24"/>
        </w:rPr>
        <w:t xml:space="preserve"> </w:t>
      </w:r>
      <w:r w:rsidRPr="00BF11B0">
        <w:rPr>
          <w:rFonts w:ascii="Times New Roman" w:hAnsi="Times New Roman" w:cs="Times New Roman"/>
          <w:spacing w:val="-1"/>
          <w:sz w:val="24"/>
          <w:szCs w:val="24"/>
        </w:rPr>
        <w:t>деятельность,</w:t>
      </w:r>
      <w:r w:rsidRPr="00BF11B0">
        <w:rPr>
          <w:rFonts w:ascii="Times New Roman" w:hAnsi="Times New Roman" w:cs="Times New Roman"/>
          <w:spacing w:val="-56"/>
          <w:sz w:val="24"/>
          <w:szCs w:val="24"/>
        </w:rPr>
        <w:t xml:space="preserve"> </w:t>
      </w:r>
      <w:r w:rsidRPr="00BF11B0">
        <w:rPr>
          <w:rFonts w:ascii="Times New Roman" w:hAnsi="Times New Roman" w:cs="Times New Roman"/>
          <w:sz w:val="24"/>
          <w:szCs w:val="24"/>
        </w:rPr>
        <w:t>профессиональные образовательные организации, образовательные организации</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высшего образования, научные организации и иные организации, обладающие</w:t>
      </w:r>
      <w:r w:rsidRPr="00BF11B0">
        <w:rPr>
          <w:rFonts w:ascii="Times New Roman" w:hAnsi="Times New Roman" w:cs="Times New Roman"/>
          <w:spacing w:val="1"/>
          <w:sz w:val="24"/>
          <w:szCs w:val="24"/>
        </w:rPr>
        <w:t xml:space="preserve"> </w:t>
      </w:r>
      <w:r w:rsidRPr="00BF11B0">
        <w:rPr>
          <w:rFonts w:ascii="Times New Roman" w:hAnsi="Times New Roman" w:cs="Times New Roman"/>
          <w:sz w:val="24"/>
          <w:szCs w:val="24"/>
        </w:rPr>
        <w:t>необходимыми</w:t>
      </w:r>
      <w:r w:rsidRPr="00BF11B0">
        <w:rPr>
          <w:rFonts w:ascii="Times New Roman" w:hAnsi="Times New Roman" w:cs="Times New Roman"/>
          <w:spacing w:val="-2"/>
          <w:sz w:val="24"/>
          <w:szCs w:val="24"/>
        </w:rPr>
        <w:t xml:space="preserve"> </w:t>
      </w:r>
      <w:r w:rsidRPr="00BF11B0">
        <w:rPr>
          <w:rFonts w:ascii="Times New Roman" w:hAnsi="Times New Roman" w:cs="Times New Roman"/>
          <w:sz w:val="24"/>
          <w:szCs w:val="24"/>
        </w:rPr>
        <w:t>ресурсами.</w:t>
      </w:r>
    </w:p>
    <w:p w14:paraId="6AEB9FC8" w14:textId="6341DB9F" w:rsidR="00927F2E" w:rsidRPr="00B567C3" w:rsidRDefault="00B567C3" w:rsidP="00B567C3">
      <w:pPr>
        <w:tabs>
          <w:tab w:val="left" w:pos="762"/>
        </w:tabs>
        <w:spacing w:before="227"/>
        <w:contextualSpacing/>
        <w:rPr>
          <w:rFonts w:ascii="Times New Roman" w:hAnsi="Times New Roman" w:cs="Times New Roman"/>
          <w:sz w:val="24"/>
          <w:szCs w:val="24"/>
        </w:rPr>
      </w:pPr>
      <w:r>
        <w:rPr>
          <w:rFonts w:ascii="Times New Roman" w:hAnsi="Times New Roman" w:cs="Times New Roman"/>
          <w:spacing w:val="-6"/>
          <w:sz w:val="24"/>
          <w:szCs w:val="24"/>
        </w:rPr>
        <w:t xml:space="preserve">    К</w:t>
      </w:r>
      <w:r w:rsidR="0011740B" w:rsidRPr="00B567C3">
        <w:rPr>
          <w:rFonts w:ascii="Times New Roman" w:hAnsi="Times New Roman" w:cs="Times New Roman"/>
          <w:sz w:val="24"/>
          <w:szCs w:val="24"/>
        </w:rPr>
        <w:t>алендарный</w:t>
      </w:r>
      <w:r w:rsidR="0011740B" w:rsidRPr="00B567C3">
        <w:rPr>
          <w:rFonts w:ascii="Times New Roman" w:hAnsi="Times New Roman" w:cs="Times New Roman"/>
          <w:spacing w:val="-6"/>
          <w:sz w:val="24"/>
          <w:szCs w:val="24"/>
        </w:rPr>
        <w:t xml:space="preserve"> </w:t>
      </w:r>
      <w:r w:rsidR="0011740B" w:rsidRPr="00B567C3">
        <w:rPr>
          <w:rFonts w:ascii="Times New Roman" w:hAnsi="Times New Roman" w:cs="Times New Roman"/>
          <w:sz w:val="24"/>
          <w:szCs w:val="24"/>
        </w:rPr>
        <w:t>план</w:t>
      </w:r>
      <w:r w:rsidR="0011740B" w:rsidRPr="00B567C3">
        <w:rPr>
          <w:rFonts w:ascii="Times New Roman" w:hAnsi="Times New Roman" w:cs="Times New Roman"/>
          <w:spacing w:val="-4"/>
          <w:sz w:val="24"/>
          <w:szCs w:val="24"/>
        </w:rPr>
        <w:t xml:space="preserve"> </w:t>
      </w:r>
      <w:r w:rsidR="0011740B" w:rsidRPr="00B567C3">
        <w:rPr>
          <w:rFonts w:ascii="Times New Roman" w:hAnsi="Times New Roman" w:cs="Times New Roman"/>
          <w:sz w:val="24"/>
          <w:szCs w:val="24"/>
        </w:rPr>
        <w:t>воспитательной</w:t>
      </w:r>
      <w:r w:rsidR="0011740B" w:rsidRPr="00B567C3">
        <w:rPr>
          <w:rFonts w:ascii="Times New Roman" w:hAnsi="Times New Roman" w:cs="Times New Roman"/>
          <w:spacing w:val="-6"/>
          <w:sz w:val="24"/>
          <w:szCs w:val="24"/>
        </w:rPr>
        <w:t xml:space="preserve"> </w:t>
      </w:r>
      <w:r w:rsidR="0011740B" w:rsidRPr="00B567C3">
        <w:rPr>
          <w:rFonts w:ascii="Times New Roman" w:hAnsi="Times New Roman" w:cs="Times New Roman"/>
          <w:sz w:val="24"/>
          <w:szCs w:val="24"/>
        </w:rPr>
        <w:t>работы.</w:t>
      </w:r>
    </w:p>
    <w:p w14:paraId="5E930B91" w14:textId="4AD0F128" w:rsidR="00927F2E" w:rsidRPr="00B567C3" w:rsidRDefault="00B567C3" w:rsidP="00B567C3">
      <w:pPr>
        <w:tabs>
          <w:tab w:val="left" w:pos="961"/>
        </w:tabs>
        <w:spacing w:before="221"/>
        <w:ind w:right="273"/>
        <w:contextualSpacing/>
        <w:rPr>
          <w:rFonts w:ascii="Times New Roman" w:hAnsi="Times New Roman" w:cs="Times New Roman"/>
          <w:sz w:val="24"/>
          <w:szCs w:val="24"/>
        </w:rPr>
      </w:pPr>
      <w:r>
        <w:rPr>
          <w:rFonts w:ascii="Times New Roman" w:hAnsi="Times New Roman" w:cs="Times New Roman"/>
          <w:sz w:val="24"/>
          <w:szCs w:val="24"/>
        </w:rPr>
        <w:t xml:space="preserve">    К</w:t>
      </w:r>
      <w:r w:rsidR="0011740B" w:rsidRPr="00B567C3">
        <w:rPr>
          <w:rFonts w:ascii="Times New Roman" w:hAnsi="Times New Roman" w:cs="Times New Roman"/>
          <w:sz w:val="24"/>
          <w:szCs w:val="24"/>
        </w:rPr>
        <w:t>алендарный план воспитательной работы является единым</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для</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 xml:space="preserve">образовательных </w:t>
      </w:r>
      <w:r>
        <w:rPr>
          <w:rFonts w:ascii="Times New Roman" w:hAnsi="Times New Roman" w:cs="Times New Roman"/>
          <w:sz w:val="24"/>
          <w:szCs w:val="24"/>
        </w:rPr>
        <w:t xml:space="preserve"> </w:t>
      </w:r>
      <w:r w:rsidR="0011740B" w:rsidRPr="00B567C3">
        <w:rPr>
          <w:rFonts w:ascii="Times New Roman" w:hAnsi="Times New Roman" w:cs="Times New Roman"/>
          <w:sz w:val="24"/>
          <w:szCs w:val="24"/>
        </w:rPr>
        <w:t>организаций.</w:t>
      </w:r>
      <w:r>
        <w:rPr>
          <w:rFonts w:ascii="Times New Roman" w:hAnsi="Times New Roman" w:cs="Times New Roman"/>
          <w:sz w:val="24"/>
          <w:szCs w:val="24"/>
        </w:rPr>
        <w:t xml:space="preserve"> К</w:t>
      </w:r>
      <w:r w:rsidR="0011740B" w:rsidRPr="00B567C3">
        <w:rPr>
          <w:rFonts w:ascii="Times New Roman" w:hAnsi="Times New Roman" w:cs="Times New Roman"/>
          <w:sz w:val="24"/>
          <w:szCs w:val="24"/>
        </w:rPr>
        <w:t>алендарный</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план</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воспитательной</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работы</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может</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быть</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реализован</w:t>
      </w:r>
      <w:r w:rsidR="0011740B" w:rsidRPr="00B567C3">
        <w:rPr>
          <w:rFonts w:ascii="Times New Roman" w:hAnsi="Times New Roman" w:cs="Times New Roman"/>
          <w:spacing w:val="-1"/>
          <w:sz w:val="24"/>
          <w:szCs w:val="24"/>
        </w:rPr>
        <w:t xml:space="preserve"> </w:t>
      </w:r>
      <w:r w:rsidR="0011740B" w:rsidRPr="00B567C3">
        <w:rPr>
          <w:rFonts w:ascii="Times New Roman" w:hAnsi="Times New Roman" w:cs="Times New Roman"/>
          <w:sz w:val="24"/>
          <w:szCs w:val="24"/>
        </w:rPr>
        <w:t>в</w:t>
      </w:r>
      <w:r w:rsidR="0011740B" w:rsidRPr="00B567C3">
        <w:rPr>
          <w:rFonts w:ascii="Times New Roman" w:hAnsi="Times New Roman" w:cs="Times New Roman"/>
          <w:spacing w:val="-2"/>
          <w:sz w:val="24"/>
          <w:szCs w:val="24"/>
        </w:rPr>
        <w:t xml:space="preserve"> </w:t>
      </w:r>
      <w:r w:rsidR="0011740B" w:rsidRPr="00B567C3">
        <w:rPr>
          <w:rFonts w:ascii="Times New Roman" w:hAnsi="Times New Roman" w:cs="Times New Roman"/>
          <w:sz w:val="24"/>
          <w:szCs w:val="24"/>
        </w:rPr>
        <w:t>рамках урочной</w:t>
      </w:r>
      <w:r w:rsidR="0011740B" w:rsidRPr="00B567C3">
        <w:rPr>
          <w:rFonts w:ascii="Times New Roman" w:hAnsi="Times New Roman" w:cs="Times New Roman"/>
          <w:spacing w:val="-2"/>
          <w:sz w:val="24"/>
          <w:szCs w:val="24"/>
        </w:rPr>
        <w:t xml:space="preserve"> </w:t>
      </w:r>
      <w:r w:rsidR="0011740B" w:rsidRPr="00B567C3">
        <w:rPr>
          <w:rFonts w:ascii="Times New Roman" w:hAnsi="Times New Roman" w:cs="Times New Roman"/>
          <w:sz w:val="24"/>
          <w:szCs w:val="24"/>
        </w:rPr>
        <w:t>и</w:t>
      </w:r>
      <w:r w:rsidR="0011740B" w:rsidRPr="00B567C3">
        <w:rPr>
          <w:rFonts w:ascii="Times New Roman" w:hAnsi="Times New Roman" w:cs="Times New Roman"/>
          <w:spacing w:val="-2"/>
          <w:sz w:val="24"/>
          <w:szCs w:val="24"/>
        </w:rPr>
        <w:t xml:space="preserve"> </w:t>
      </w:r>
      <w:r w:rsidR="0011740B" w:rsidRPr="00B567C3">
        <w:rPr>
          <w:rFonts w:ascii="Times New Roman" w:hAnsi="Times New Roman" w:cs="Times New Roman"/>
          <w:sz w:val="24"/>
          <w:szCs w:val="24"/>
        </w:rPr>
        <w:t>внеурочной</w:t>
      </w:r>
      <w:r w:rsidR="0011740B" w:rsidRPr="00B567C3">
        <w:rPr>
          <w:rFonts w:ascii="Times New Roman" w:hAnsi="Times New Roman" w:cs="Times New Roman"/>
          <w:spacing w:val="-2"/>
          <w:sz w:val="24"/>
          <w:szCs w:val="24"/>
        </w:rPr>
        <w:t xml:space="preserve"> </w:t>
      </w:r>
      <w:r w:rsidR="0011740B" w:rsidRPr="00B567C3">
        <w:rPr>
          <w:rFonts w:ascii="Times New Roman" w:hAnsi="Times New Roman" w:cs="Times New Roman"/>
          <w:sz w:val="24"/>
          <w:szCs w:val="24"/>
        </w:rPr>
        <w:t>деятельности.</w:t>
      </w:r>
    </w:p>
    <w:p w14:paraId="21825ADD" w14:textId="0C9EB7F2" w:rsidR="00927F2E" w:rsidRPr="00BF11B0" w:rsidRDefault="00B567C3" w:rsidP="00B567C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1740B" w:rsidRPr="00BF11B0">
        <w:rPr>
          <w:rFonts w:ascii="Times New Roman" w:hAnsi="Times New Roman" w:cs="Times New Roman"/>
          <w:sz w:val="24"/>
          <w:szCs w:val="24"/>
        </w:rPr>
        <w:t>Образовательные организации вправе наряду с федеральным календарным</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планом</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воспитательной</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работы</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проводить</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иные</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мероприятия</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согласно</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федеральной</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рабочей</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программе</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воспитания,</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по</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ключевым</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направлениям</w:t>
      </w:r>
      <w:r w:rsidR="0011740B" w:rsidRPr="00BF11B0">
        <w:rPr>
          <w:rFonts w:ascii="Times New Roman" w:hAnsi="Times New Roman" w:cs="Times New Roman"/>
          <w:spacing w:val="1"/>
          <w:sz w:val="24"/>
          <w:szCs w:val="24"/>
        </w:rPr>
        <w:t xml:space="preserve"> </w:t>
      </w:r>
      <w:r w:rsidR="0011740B" w:rsidRPr="00BF11B0">
        <w:rPr>
          <w:rFonts w:ascii="Times New Roman" w:hAnsi="Times New Roman" w:cs="Times New Roman"/>
          <w:sz w:val="24"/>
          <w:szCs w:val="24"/>
        </w:rPr>
        <w:t>воспитания</w:t>
      </w:r>
      <w:r w:rsidR="0011740B" w:rsidRPr="00BF11B0">
        <w:rPr>
          <w:rFonts w:ascii="Times New Roman" w:hAnsi="Times New Roman" w:cs="Times New Roman"/>
          <w:sz w:val="24"/>
          <w:szCs w:val="24"/>
        </w:rPr>
        <w:tab/>
        <w:t>и</w:t>
      </w:r>
      <w:r w:rsidR="0011740B" w:rsidRPr="00BF11B0">
        <w:rPr>
          <w:rFonts w:ascii="Times New Roman" w:hAnsi="Times New Roman" w:cs="Times New Roman"/>
          <w:sz w:val="24"/>
          <w:szCs w:val="24"/>
        </w:rPr>
        <w:tab/>
        <w:t>дополнительного</w:t>
      </w:r>
      <w:r w:rsidR="0011740B" w:rsidRPr="00BF11B0">
        <w:rPr>
          <w:rFonts w:ascii="Times New Roman" w:hAnsi="Times New Roman" w:cs="Times New Roman"/>
          <w:sz w:val="24"/>
          <w:szCs w:val="24"/>
        </w:rPr>
        <w:tab/>
        <w:t>образования</w:t>
      </w:r>
      <w:r w:rsidR="0011740B" w:rsidRPr="00BF11B0">
        <w:rPr>
          <w:rFonts w:ascii="Times New Roman" w:hAnsi="Times New Roman" w:cs="Times New Roman"/>
          <w:sz w:val="24"/>
          <w:szCs w:val="24"/>
        </w:rPr>
        <w:tab/>
        <w:t>обучающихся.</w:t>
      </w:r>
    </w:p>
    <w:p w14:paraId="7D31B862"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Сентябрь:</w:t>
      </w:r>
    </w:p>
    <w:p w14:paraId="777B8135" w14:textId="77777777" w:rsidR="00927F2E" w:rsidRPr="00BF11B0" w:rsidRDefault="0011740B" w:rsidP="00BF11B0">
      <w:pPr>
        <w:pStyle w:val="a3"/>
        <w:spacing w:before="222"/>
        <w:contextualSpacing/>
        <w:jc w:val="left"/>
        <w:rPr>
          <w:rFonts w:ascii="Times New Roman" w:hAnsi="Times New Roman" w:cs="Times New Roman"/>
        </w:rPr>
      </w:pPr>
      <w:r w:rsidRPr="00BF11B0">
        <w:rPr>
          <w:rFonts w:ascii="Times New Roman" w:hAnsi="Times New Roman" w:cs="Times New Roman"/>
        </w:rPr>
        <w:t>1</w:t>
      </w:r>
      <w:r w:rsidRPr="00BF11B0">
        <w:rPr>
          <w:rFonts w:ascii="Times New Roman" w:hAnsi="Times New Roman" w:cs="Times New Roman"/>
          <w:spacing w:val="-2"/>
        </w:rPr>
        <w:t xml:space="preserve"> </w:t>
      </w:r>
      <w:r w:rsidRPr="00BF11B0">
        <w:rPr>
          <w:rFonts w:ascii="Times New Roman" w:hAnsi="Times New Roman" w:cs="Times New Roman"/>
        </w:rPr>
        <w:t>сентября:</w:t>
      </w:r>
      <w:r w:rsidRPr="00BF11B0">
        <w:rPr>
          <w:rFonts w:ascii="Times New Roman" w:hAnsi="Times New Roman" w:cs="Times New Roman"/>
          <w:spacing w:val="-2"/>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знаний;</w:t>
      </w:r>
    </w:p>
    <w:p w14:paraId="5818C6F6" w14:textId="77777777" w:rsidR="00927F2E" w:rsidRPr="00BF11B0" w:rsidRDefault="0011740B" w:rsidP="00BF11B0">
      <w:pPr>
        <w:pStyle w:val="a3"/>
        <w:spacing w:before="222"/>
        <w:contextualSpacing/>
        <w:jc w:val="left"/>
        <w:rPr>
          <w:rFonts w:ascii="Times New Roman" w:hAnsi="Times New Roman" w:cs="Times New Roman"/>
        </w:rPr>
      </w:pPr>
      <w:r w:rsidRPr="00BF11B0">
        <w:rPr>
          <w:rFonts w:ascii="Times New Roman" w:hAnsi="Times New Roman" w:cs="Times New Roman"/>
        </w:rPr>
        <w:t>3 сентября: День окончания Второй мировой войны, День солидарности в борьбе с</w:t>
      </w:r>
      <w:r w:rsidRPr="00BF11B0">
        <w:rPr>
          <w:rFonts w:ascii="Times New Roman" w:hAnsi="Times New Roman" w:cs="Times New Roman"/>
          <w:spacing w:val="-55"/>
        </w:rPr>
        <w:t xml:space="preserve"> </w:t>
      </w:r>
      <w:r w:rsidRPr="00BF11B0">
        <w:rPr>
          <w:rFonts w:ascii="Times New Roman" w:hAnsi="Times New Roman" w:cs="Times New Roman"/>
        </w:rPr>
        <w:t>терроризмом;</w:t>
      </w:r>
    </w:p>
    <w:p w14:paraId="4995BD2F" w14:textId="77777777" w:rsidR="00927F2E" w:rsidRPr="00BF11B0" w:rsidRDefault="0011740B" w:rsidP="00BF11B0">
      <w:pPr>
        <w:pStyle w:val="a3"/>
        <w:spacing w:before="222"/>
        <w:contextualSpacing/>
        <w:rPr>
          <w:rFonts w:ascii="Times New Roman" w:hAnsi="Times New Roman" w:cs="Times New Roman"/>
        </w:rPr>
      </w:pPr>
      <w:r w:rsidRPr="00BF11B0">
        <w:rPr>
          <w:rFonts w:ascii="Times New Roman" w:hAnsi="Times New Roman" w:cs="Times New Roman"/>
        </w:rPr>
        <w:t xml:space="preserve">8     </w:t>
      </w:r>
      <w:r w:rsidRPr="00BF11B0">
        <w:rPr>
          <w:rFonts w:ascii="Times New Roman" w:hAnsi="Times New Roman" w:cs="Times New Roman"/>
          <w:spacing w:val="41"/>
        </w:rPr>
        <w:t xml:space="preserve"> </w:t>
      </w:r>
      <w:r w:rsidRPr="00BF11B0">
        <w:rPr>
          <w:rFonts w:ascii="Times New Roman" w:hAnsi="Times New Roman" w:cs="Times New Roman"/>
        </w:rPr>
        <w:t xml:space="preserve">сентября:      </w:t>
      </w:r>
      <w:r w:rsidRPr="00BF11B0">
        <w:rPr>
          <w:rFonts w:ascii="Times New Roman" w:hAnsi="Times New Roman" w:cs="Times New Roman"/>
          <w:spacing w:val="38"/>
        </w:rPr>
        <w:t xml:space="preserve"> </w:t>
      </w:r>
      <w:r w:rsidRPr="00BF11B0">
        <w:rPr>
          <w:rFonts w:ascii="Times New Roman" w:hAnsi="Times New Roman" w:cs="Times New Roman"/>
        </w:rPr>
        <w:t xml:space="preserve">Международный      </w:t>
      </w:r>
      <w:r w:rsidRPr="00BF11B0">
        <w:rPr>
          <w:rFonts w:ascii="Times New Roman" w:hAnsi="Times New Roman" w:cs="Times New Roman"/>
          <w:spacing w:val="38"/>
        </w:rPr>
        <w:t xml:space="preserve"> </w:t>
      </w:r>
      <w:r w:rsidRPr="00BF11B0">
        <w:rPr>
          <w:rFonts w:ascii="Times New Roman" w:hAnsi="Times New Roman" w:cs="Times New Roman"/>
        </w:rPr>
        <w:t xml:space="preserve">день      </w:t>
      </w:r>
      <w:r w:rsidRPr="00BF11B0">
        <w:rPr>
          <w:rFonts w:ascii="Times New Roman" w:hAnsi="Times New Roman" w:cs="Times New Roman"/>
          <w:spacing w:val="39"/>
        </w:rPr>
        <w:t xml:space="preserve"> </w:t>
      </w:r>
      <w:r w:rsidRPr="00BF11B0">
        <w:rPr>
          <w:rFonts w:ascii="Times New Roman" w:hAnsi="Times New Roman" w:cs="Times New Roman"/>
        </w:rPr>
        <w:t xml:space="preserve">распространения      </w:t>
      </w:r>
      <w:r w:rsidRPr="00BF11B0">
        <w:rPr>
          <w:rFonts w:ascii="Times New Roman" w:hAnsi="Times New Roman" w:cs="Times New Roman"/>
          <w:spacing w:val="39"/>
        </w:rPr>
        <w:t xml:space="preserve"> </w:t>
      </w:r>
      <w:r w:rsidRPr="00BF11B0">
        <w:rPr>
          <w:rFonts w:ascii="Times New Roman" w:hAnsi="Times New Roman" w:cs="Times New Roman"/>
        </w:rPr>
        <w:t>грамотности.</w:t>
      </w:r>
    </w:p>
    <w:p w14:paraId="3ADAC180"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Октябрь:</w:t>
      </w:r>
    </w:p>
    <w:p w14:paraId="753E1E85" w14:textId="77777777" w:rsidR="00927F2E" w:rsidRPr="00BF11B0" w:rsidRDefault="0011740B" w:rsidP="00BF11B0">
      <w:pPr>
        <w:pStyle w:val="a3"/>
        <w:spacing w:before="225"/>
        <w:ind w:right="392"/>
        <w:contextualSpacing/>
        <w:jc w:val="left"/>
        <w:rPr>
          <w:rFonts w:ascii="Times New Roman" w:hAnsi="Times New Roman" w:cs="Times New Roman"/>
        </w:rPr>
      </w:pPr>
      <w:r w:rsidRPr="00BF11B0">
        <w:rPr>
          <w:rFonts w:ascii="Times New Roman" w:hAnsi="Times New Roman" w:cs="Times New Roman"/>
        </w:rPr>
        <w:t>1 октября: Международный день пожилых людей; Международный день музыки;</w:t>
      </w:r>
      <w:r w:rsidRPr="00BF11B0">
        <w:rPr>
          <w:rFonts w:ascii="Times New Roman" w:hAnsi="Times New Roman" w:cs="Times New Roman"/>
          <w:spacing w:val="-56"/>
        </w:rPr>
        <w:t xml:space="preserve"> </w:t>
      </w:r>
      <w:r w:rsidRPr="00BF11B0">
        <w:rPr>
          <w:rFonts w:ascii="Times New Roman" w:hAnsi="Times New Roman" w:cs="Times New Roman"/>
        </w:rPr>
        <w:t>4</w:t>
      </w:r>
      <w:r w:rsidRPr="00BF11B0">
        <w:rPr>
          <w:rFonts w:ascii="Times New Roman" w:hAnsi="Times New Roman" w:cs="Times New Roman"/>
          <w:spacing w:val="-3"/>
        </w:rPr>
        <w:t xml:space="preserve"> </w:t>
      </w:r>
      <w:r w:rsidRPr="00BF11B0">
        <w:rPr>
          <w:rFonts w:ascii="Times New Roman" w:hAnsi="Times New Roman" w:cs="Times New Roman"/>
        </w:rPr>
        <w:t>октября:</w:t>
      </w:r>
      <w:r w:rsidRPr="00BF11B0">
        <w:rPr>
          <w:rFonts w:ascii="Times New Roman" w:hAnsi="Times New Roman" w:cs="Times New Roman"/>
          <w:spacing w:val="-2"/>
        </w:rPr>
        <w:t xml:space="preserve"> </w:t>
      </w:r>
      <w:r w:rsidRPr="00BF11B0">
        <w:rPr>
          <w:rFonts w:ascii="Times New Roman" w:hAnsi="Times New Roman" w:cs="Times New Roman"/>
        </w:rPr>
        <w:t>День</w:t>
      </w:r>
      <w:r w:rsidRPr="00BF11B0">
        <w:rPr>
          <w:rFonts w:ascii="Times New Roman" w:hAnsi="Times New Roman" w:cs="Times New Roman"/>
          <w:spacing w:val="2"/>
        </w:rPr>
        <w:t xml:space="preserve"> </w:t>
      </w:r>
      <w:r w:rsidRPr="00BF11B0">
        <w:rPr>
          <w:rFonts w:ascii="Times New Roman" w:hAnsi="Times New Roman" w:cs="Times New Roman"/>
        </w:rPr>
        <w:t>защиты животных;</w:t>
      </w:r>
    </w:p>
    <w:p w14:paraId="6B25B80B" w14:textId="77777777" w:rsidR="00927F2E" w:rsidRPr="00BF11B0" w:rsidRDefault="0011740B" w:rsidP="00BF11B0">
      <w:pPr>
        <w:pStyle w:val="a3"/>
        <w:spacing w:before="4"/>
        <w:contextualSpacing/>
        <w:jc w:val="left"/>
        <w:rPr>
          <w:rFonts w:ascii="Times New Roman" w:hAnsi="Times New Roman" w:cs="Times New Roman"/>
        </w:rPr>
      </w:pPr>
      <w:r w:rsidRPr="00BF11B0">
        <w:rPr>
          <w:rFonts w:ascii="Times New Roman" w:hAnsi="Times New Roman" w:cs="Times New Roman"/>
        </w:rPr>
        <w:t>5</w:t>
      </w:r>
      <w:r w:rsidRPr="00BF11B0">
        <w:rPr>
          <w:rFonts w:ascii="Times New Roman" w:hAnsi="Times New Roman" w:cs="Times New Roman"/>
          <w:spacing w:val="-5"/>
        </w:rPr>
        <w:t xml:space="preserve"> </w:t>
      </w:r>
      <w:r w:rsidRPr="00BF11B0">
        <w:rPr>
          <w:rFonts w:ascii="Times New Roman" w:hAnsi="Times New Roman" w:cs="Times New Roman"/>
        </w:rPr>
        <w:t>октября:</w:t>
      </w:r>
      <w:r w:rsidRPr="00BF11B0">
        <w:rPr>
          <w:rFonts w:ascii="Times New Roman" w:hAnsi="Times New Roman" w:cs="Times New Roman"/>
          <w:spacing w:val="-4"/>
        </w:rPr>
        <w:t xml:space="preserve"> </w:t>
      </w:r>
      <w:r w:rsidRPr="00BF11B0">
        <w:rPr>
          <w:rFonts w:ascii="Times New Roman" w:hAnsi="Times New Roman" w:cs="Times New Roman"/>
        </w:rPr>
        <w:t>День</w:t>
      </w:r>
      <w:r w:rsidRPr="00BF11B0">
        <w:rPr>
          <w:rFonts w:ascii="Times New Roman" w:hAnsi="Times New Roman" w:cs="Times New Roman"/>
          <w:spacing w:val="-3"/>
        </w:rPr>
        <w:t xml:space="preserve"> </w:t>
      </w:r>
      <w:r w:rsidRPr="00BF11B0">
        <w:rPr>
          <w:rFonts w:ascii="Times New Roman" w:hAnsi="Times New Roman" w:cs="Times New Roman"/>
        </w:rPr>
        <w:t>учителя;</w:t>
      </w:r>
    </w:p>
    <w:p w14:paraId="21127536" w14:textId="77777777" w:rsidR="00927F2E" w:rsidRPr="00BF11B0" w:rsidRDefault="0011740B" w:rsidP="00BF11B0">
      <w:pPr>
        <w:pStyle w:val="a3"/>
        <w:spacing w:before="222"/>
        <w:ind w:right="3204"/>
        <w:contextualSpacing/>
        <w:jc w:val="left"/>
        <w:rPr>
          <w:rFonts w:ascii="Times New Roman" w:hAnsi="Times New Roman" w:cs="Times New Roman"/>
        </w:rPr>
      </w:pPr>
      <w:r w:rsidRPr="00BF11B0">
        <w:rPr>
          <w:rFonts w:ascii="Times New Roman" w:hAnsi="Times New Roman" w:cs="Times New Roman"/>
        </w:rPr>
        <w:t>25 октября: Международный день школьных библиотек;</w:t>
      </w:r>
      <w:r w:rsidRPr="00BF11B0">
        <w:rPr>
          <w:rFonts w:ascii="Times New Roman" w:hAnsi="Times New Roman" w:cs="Times New Roman"/>
          <w:spacing w:val="-56"/>
        </w:rPr>
        <w:t xml:space="preserve"> </w:t>
      </w:r>
      <w:r w:rsidRPr="00BF11B0">
        <w:rPr>
          <w:rFonts w:ascii="Times New Roman" w:hAnsi="Times New Roman" w:cs="Times New Roman"/>
        </w:rPr>
        <w:t>Третье</w:t>
      </w:r>
      <w:r w:rsidRPr="00BF11B0">
        <w:rPr>
          <w:rFonts w:ascii="Times New Roman" w:hAnsi="Times New Roman" w:cs="Times New Roman"/>
          <w:spacing w:val="-1"/>
        </w:rPr>
        <w:t xml:space="preserve"> </w:t>
      </w:r>
      <w:r w:rsidRPr="00BF11B0">
        <w:rPr>
          <w:rFonts w:ascii="Times New Roman" w:hAnsi="Times New Roman" w:cs="Times New Roman"/>
        </w:rPr>
        <w:t>воскресенье</w:t>
      </w:r>
      <w:r w:rsidRPr="00BF11B0">
        <w:rPr>
          <w:rFonts w:ascii="Times New Roman" w:hAnsi="Times New Roman" w:cs="Times New Roman"/>
          <w:spacing w:val="-1"/>
        </w:rPr>
        <w:t xml:space="preserve"> </w:t>
      </w:r>
      <w:r w:rsidRPr="00BF11B0">
        <w:rPr>
          <w:rFonts w:ascii="Times New Roman" w:hAnsi="Times New Roman" w:cs="Times New Roman"/>
        </w:rPr>
        <w:t>октября:</w:t>
      </w:r>
      <w:r w:rsidRPr="00BF11B0">
        <w:rPr>
          <w:rFonts w:ascii="Times New Roman" w:hAnsi="Times New Roman" w:cs="Times New Roman"/>
          <w:spacing w:val="-2"/>
        </w:rPr>
        <w:t xml:space="preserve"> </w:t>
      </w:r>
      <w:r w:rsidRPr="00BF11B0">
        <w:rPr>
          <w:rFonts w:ascii="Times New Roman" w:hAnsi="Times New Roman" w:cs="Times New Roman"/>
        </w:rPr>
        <w:t>День отца.</w:t>
      </w:r>
    </w:p>
    <w:p w14:paraId="5C274BCB" w14:textId="77777777" w:rsidR="00927F2E" w:rsidRPr="00BF11B0" w:rsidRDefault="0011740B" w:rsidP="00BF11B0">
      <w:pPr>
        <w:pStyle w:val="a3"/>
        <w:spacing w:before="1"/>
        <w:contextualSpacing/>
        <w:jc w:val="left"/>
        <w:rPr>
          <w:rFonts w:ascii="Times New Roman" w:hAnsi="Times New Roman" w:cs="Times New Roman"/>
        </w:rPr>
      </w:pPr>
      <w:r w:rsidRPr="00BF11B0">
        <w:rPr>
          <w:rFonts w:ascii="Times New Roman" w:hAnsi="Times New Roman" w:cs="Times New Roman"/>
        </w:rPr>
        <w:t>Ноябрь:</w:t>
      </w:r>
    </w:p>
    <w:p w14:paraId="6A9386E8" w14:textId="77777777" w:rsidR="00927F2E" w:rsidRPr="00BF11B0" w:rsidRDefault="0011740B" w:rsidP="00BF11B0">
      <w:pPr>
        <w:pStyle w:val="a3"/>
        <w:spacing w:before="222"/>
        <w:contextualSpacing/>
        <w:jc w:val="left"/>
        <w:rPr>
          <w:rFonts w:ascii="Times New Roman" w:hAnsi="Times New Roman" w:cs="Times New Roman"/>
        </w:rPr>
      </w:pPr>
      <w:r w:rsidRPr="00BF11B0">
        <w:rPr>
          <w:rFonts w:ascii="Times New Roman" w:hAnsi="Times New Roman" w:cs="Times New Roman"/>
        </w:rPr>
        <w:t>4</w:t>
      </w:r>
      <w:r w:rsidRPr="00BF11B0">
        <w:rPr>
          <w:rFonts w:ascii="Times New Roman" w:hAnsi="Times New Roman" w:cs="Times New Roman"/>
          <w:spacing w:val="-4"/>
        </w:rPr>
        <w:t xml:space="preserve"> </w:t>
      </w:r>
      <w:r w:rsidRPr="00BF11B0">
        <w:rPr>
          <w:rFonts w:ascii="Times New Roman" w:hAnsi="Times New Roman" w:cs="Times New Roman"/>
        </w:rPr>
        <w:t>ноября:</w:t>
      </w:r>
      <w:r w:rsidRPr="00BF11B0">
        <w:rPr>
          <w:rFonts w:ascii="Times New Roman" w:hAnsi="Times New Roman" w:cs="Times New Roman"/>
          <w:spacing w:val="-3"/>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народного</w:t>
      </w:r>
      <w:r w:rsidRPr="00BF11B0">
        <w:rPr>
          <w:rFonts w:ascii="Times New Roman" w:hAnsi="Times New Roman" w:cs="Times New Roman"/>
          <w:spacing w:val="-2"/>
        </w:rPr>
        <w:t xml:space="preserve"> </w:t>
      </w:r>
      <w:r w:rsidRPr="00BF11B0">
        <w:rPr>
          <w:rFonts w:ascii="Times New Roman" w:hAnsi="Times New Roman" w:cs="Times New Roman"/>
        </w:rPr>
        <w:t>единства;</w:t>
      </w:r>
    </w:p>
    <w:p w14:paraId="38AB5C28" w14:textId="4CD57618" w:rsidR="00927F2E" w:rsidRPr="00BF11B0" w:rsidRDefault="0011740B" w:rsidP="00BF11B0">
      <w:pPr>
        <w:pStyle w:val="a3"/>
        <w:tabs>
          <w:tab w:val="left" w:pos="2801"/>
          <w:tab w:val="left" w:pos="4812"/>
          <w:tab w:val="left" w:pos="7245"/>
          <w:tab w:val="left" w:pos="8752"/>
        </w:tabs>
        <w:spacing w:before="222"/>
        <w:ind w:right="270"/>
        <w:contextualSpacing/>
        <w:rPr>
          <w:rFonts w:ascii="Times New Roman" w:hAnsi="Times New Roman" w:cs="Times New Roman"/>
        </w:rPr>
      </w:pPr>
      <w:r w:rsidRPr="00BF11B0">
        <w:rPr>
          <w:rFonts w:ascii="Times New Roman" w:hAnsi="Times New Roman" w:cs="Times New Roman"/>
        </w:rPr>
        <w:t>8</w:t>
      </w:r>
      <w:r w:rsidRPr="00BF11B0">
        <w:rPr>
          <w:rFonts w:ascii="Times New Roman" w:hAnsi="Times New Roman" w:cs="Times New Roman"/>
          <w:spacing w:val="1"/>
        </w:rPr>
        <w:t xml:space="preserve"> </w:t>
      </w:r>
      <w:r w:rsidRPr="00BF11B0">
        <w:rPr>
          <w:rFonts w:ascii="Times New Roman" w:hAnsi="Times New Roman" w:cs="Times New Roman"/>
        </w:rPr>
        <w:t>ноября:</w:t>
      </w:r>
      <w:r w:rsidRPr="00BF11B0">
        <w:rPr>
          <w:rFonts w:ascii="Times New Roman" w:hAnsi="Times New Roman" w:cs="Times New Roman"/>
          <w:spacing w:val="1"/>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памяти</w:t>
      </w:r>
      <w:r w:rsidRPr="00BF11B0">
        <w:rPr>
          <w:rFonts w:ascii="Times New Roman" w:hAnsi="Times New Roman" w:cs="Times New Roman"/>
          <w:spacing w:val="1"/>
        </w:rPr>
        <w:t xml:space="preserve"> </w:t>
      </w:r>
      <w:r w:rsidRPr="00BF11B0">
        <w:rPr>
          <w:rFonts w:ascii="Times New Roman" w:hAnsi="Times New Roman" w:cs="Times New Roman"/>
        </w:rPr>
        <w:t>погибших</w:t>
      </w:r>
      <w:r w:rsidRPr="00BF11B0">
        <w:rPr>
          <w:rFonts w:ascii="Times New Roman" w:hAnsi="Times New Roman" w:cs="Times New Roman"/>
          <w:spacing w:val="1"/>
        </w:rPr>
        <w:t xml:space="preserve"> </w:t>
      </w:r>
      <w:r w:rsidRPr="00BF11B0">
        <w:rPr>
          <w:rFonts w:ascii="Times New Roman" w:hAnsi="Times New Roman" w:cs="Times New Roman"/>
        </w:rPr>
        <w:t>при</w:t>
      </w:r>
      <w:r w:rsidRPr="00BF11B0">
        <w:rPr>
          <w:rFonts w:ascii="Times New Roman" w:hAnsi="Times New Roman" w:cs="Times New Roman"/>
          <w:spacing w:val="1"/>
        </w:rPr>
        <w:t xml:space="preserve"> </w:t>
      </w:r>
      <w:r w:rsidRPr="00BF11B0">
        <w:rPr>
          <w:rFonts w:ascii="Times New Roman" w:hAnsi="Times New Roman" w:cs="Times New Roman"/>
        </w:rPr>
        <w:t>исполнении</w:t>
      </w:r>
      <w:r w:rsidRPr="00BF11B0">
        <w:rPr>
          <w:rFonts w:ascii="Times New Roman" w:hAnsi="Times New Roman" w:cs="Times New Roman"/>
          <w:spacing w:val="1"/>
        </w:rPr>
        <w:t xml:space="preserve"> </w:t>
      </w:r>
      <w:r w:rsidRPr="00BF11B0">
        <w:rPr>
          <w:rFonts w:ascii="Times New Roman" w:hAnsi="Times New Roman" w:cs="Times New Roman"/>
        </w:rPr>
        <w:t>служебных</w:t>
      </w:r>
      <w:r w:rsidRPr="00BF11B0">
        <w:rPr>
          <w:rFonts w:ascii="Times New Roman" w:hAnsi="Times New Roman" w:cs="Times New Roman"/>
          <w:spacing w:val="1"/>
        </w:rPr>
        <w:t xml:space="preserve"> </w:t>
      </w:r>
      <w:r w:rsidRPr="00BF11B0">
        <w:rPr>
          <w:rFonts w:ascii="Times New Roman" w:hAnsi="Times New Roman" w:cs="Times New Roman"/>
        </w:rPr>
        <w:t>обязанностей</w:t>
      </w:r>
      <w:r w:rsidRPr="00BF11B0">
        <w:rPr>
          <w:rFonts w:ascii="Times New Roman" w:hAnsi="Times New Roman" w:cs="Times New Roman"/>
          <w:spacing w:val="1"/>
        </w:rPr>
        <w:t xml:space="preserve"> </w:t>
      </w:r>
      <w:r w:rsidRPr="00BF11B0">
        <w:rPr>
          <w:rFonts w:ascii="Times New Roman" w:hAnsi="Times New Roman" w:cs="Times New Roman"/>
        </w:rPr>
        <w:t>сотрудников</w:t>
      </w:r>
      <w:r w:rsidR="00B567C3">
        <w:rPr>
          <w:rFonts w:ascii="Times New Roman" w:hAnsi="Times New Roman" w:cs="Times New Roman"/>
        </w:rPr>
        <w:t xml:space="preserve"> </w:t>
      </w:r>
      <w:r w:rsidRPr="00BF11B0">
        <w:rPr>
          <w:rFonts w:ascii="Times New Roman" w:hAnsi="Times New Roman" w:cs="Times New Roman"/>
        </w:rPr>
        <w:t>органов</w:t>
      </w:r>
      <w:r w:rsidRPr="00BF11B0">
        <w:rPr>
          <w:rFonts w:ascii="Times New Roman" w:hAnsi="Times New Roman" w:cs="Times New Roman"/>
        </w:rPr>
        <w:tab/>
        <w:t>внутренних</w:t>
      </w:r>
      <w:r w:rsidRPr="00BF11B0">
        <w:rPr>
          <w:rFonts w:ascii="Times New Roman" w:hAnsi="Times New Roman" w:cs="Times New Roman"/>
        </w:rPr>
        <w:tab/>
        <w:t>дел</w:t>
      </w:r>
      <w:r w:rsidRPr="00BF11B0">
        <w:rPr>
          <w:rFonts w:ascii="Times New Roman" w:hAnsi="Times New Roman" w:cs="Times New Roman"/>
        </w:rPr>
        <w:tab/>
      </w:r>
      <w:r w:rsidRPr="00BF11B0">
        <w:rPr>
          <w:rFonts w:ascii="Times New Roman" w:hAnsi="Times New Roman" w:cs="Times New Roman"/>
          <w:spacing w:val="-1"/>
        </w:rPr>
        <w:t>России;</w:t>
      </w:r>
    </w:p>
    <w:p w14:paraId="6083B8D0"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Последнее</w:t>
      </w:r>
      <w:r w:rsidRPr="00BF11B0">
        <w:rPr>
          <w:rFonts w:ascii="Times New Roman" w:hAnsi="Times New Roman" w:cs="Times New Roman"/>
          <w:spacing w:val="-5"/>
        </w:rPr>
        <w:t xml:space="preserve"> </w:t>
      </w:r>
      <w:r w:rsidRPr="00BF11B0">
        <w:rPr>
          <w:rFonts w:ascii="Times New Roman" w:hAnsi="Times New Roman" w:cs="Times New Roman"/>
        </w:rPr>
        <w:t>воскресенье</w:t>
      </w:r>
      <w:r w:rsidRPr="00BF11B0">
        <w:rPr>
          <w:rFonts w:ascii="Times New Roman" w:hAnsi="Times New Roman" w:cs="Times New Roman"/>
          <w:spacing w:val="-4"/>
        </w:rPr>
        <w:t xml:space="preserve"> </w:t>
      </w:r>
      <w:r w:rsidRPr="00BF11B0">
        <w:rPr>
          <w:rFonts w:ascii="Times New Roman" w:hAnsi="Times New Roman" w:cs="Times New Roman"/>
        </w:rPr>
        <w:t>ноября:</w:t>
      </w:r>
      <w:r w:rsidRPr="00BF11B0">
        <w:rPr>
          <w:rFonts w:ascii="Times New Roman" w:hAnsi="Times New Roman" w:cs="Times New Roman"/>
          <w:spacing w:val="-4"/>
        </w:rPr>
        <w:t xml:space="preserve"> </w:t>
      </w:r>
      <w:r w:rsidRPr="00BF11B0">
        <w:rPr>
          <w:rFonts w:ascii="Times New Roman" w:hAnsi="Times New Roman" w:cs="Times New Roman"/>
        </w:rPr>
        <w:t>День</w:t>
      </w:r>
      <w:r w:rsidRPr="00BF11B0">
        <w:rPr>
          <w:rFonts w:ascii="Times New Roman" w:hAnsi="Times New Roman" w:cs="Times New Roman"/>
          <w:spacing w:val="-3"/>
        </w:rPr>
        <w:t xml:space="preserve"> </w:t>
      </w:r>
      <w:r w:rsidRPr="00BF11B0">
        <w:rPr>
          <w:rFonts w:ascii="Times New Roman" w:hAnsi="Times New Roman" w:cs="Times New Roman"/>
        </w:rPr>
        <w:t>Матери;</w:t>
      </w:r>
    </w:p>
    <w:p w14:paraId="3855FB99" w14:textId="77777777" w:rsidR="00927F2E" w:rsidRPr="00BF11B0" w:rsidRDefault="0011740B" w:rsidP="00BF11B0">
      <w:pPr>
        <w:pStyle w:val="a3"/>
        <w:spacing w:before="222"/>
        <w:contextualSpacing/>
        <w:rPr>
          <w:rFonts w:ascii="Times New Roman" w:hAnsi="Times New Roman" w:cs="Times New Roman"/>
        </w:rPr>
      </w:pPr>
      <w:r w:rsidRPr="00BF11B0">
        <w:rPr>
          <w:rFonts w:ascii="Times New Roman" w:hAnsi="Times New Roman" w:cs="Times New Roman"/>
        </w:rPr>
        <w:t xml:space="preserve">30    </w:t>
      </w:r>
      <w:r w:rsidRPr="00BF11B0">
        <w:rPr>
          <w:rFonts w:ascii="Times New Roman" w:hAnsi="Times New Roman" w:cs="Times New Roman"/>
          <w:spacing w:val="49"/>
        </w:rPr>
        <w:t xml:space="preserve"> </w:t>
      </w:r>
      <w:r w:rsidRPr="00BF11B0">
        <w:rPr>
          <w:rFonts w:ascii="Times New Roman" w:hAnsi="Times New Roman" w:cs="Times New Roman"/>
        </w:rPr>
        <w:t xml:space="preserve">ноября:     </w:t>
      </w:r>
      <w:r w:rsidRPr="00BF11B0">
        <w:rPr>
          <w:rFonts w:ascii="Times New Roman" w:hAnsi="Times New Roman" w:cs="Times New Roman"/>
          <w:spacing w:val="48"/>
        </w:rPr>
        <w:t xml:space="preserve"> </w:t>
      </w:r>
      <w:r w:rsidRPr="00BF11B0">
        <w:rPr>
          <w:rFonts w:ascii="Times New Roman" w:hAnsi="Times New Roman" w:cs="Times New Roman"/>
        </w:rPr>
        <w:t xml:space="preserve">День     </w:t>
      </w:r>
      <w:r w:rsidRPr="00BF11B0">
        <w:rPr>
          <w:rFonts w:ascii="Times New Roman" w:hAnsi="Times New Roman" w:cs="Times New Roman"/>
          <w:spacing w:val="50"/>
        </w:rPr>
        <w:t xml:space="preserve"> </w:t>
      </w:r>
      <w:r w:rsidRPr="00BF11B0">
        <w:rPr>
          <w:rFonts w:ascii="Times New Roman" w:hAnsi="Times New Roman" w:cs="Times New Roman"/>
        </w:rPr>
        <w:t xml:space="preserve">Государственного     </w:t>
      </w:r>
      <w:r w:rsidRPr="00BF11B0">
        <w:rPr>
          <w:rFonts w:ascii="Times New Roman" w:hAnsi="Times New Roman" w:cs="Times New Roman"/>
          <w:spacing w:val="50"/>
        </w:rPr>
        <w:t xml:space="preserve"> </w:t>
      </w:r>
      <w:r w:rsidRPr="00BF11B0">
        <w:rPr>
          <w:rFonts w:ascii="Times New Roman" w:hAnsi="Times New Roman" w:cs="Times New Roman"/>
        </w:rPr>
        <w:t xml:space="preserve">герба     </w:t>
      </w:r>
      <w:r w:rsidRPr="00BF11B0">
        <w:rPr>
          <w:rFonts w:ascii="Times New Roman" w:hAnsi="Times New Roman" w:cs="Times New Roman"/>
          <w:spacing w:val="47"/>
        </w:rPr>
        <w:t xml:space="preserve"> </w:t>
      </w:r>
      <w:r w:rsidRPr="00BF11B0">
        <w:rPr>
          <w:rFonts w:ascii="Times New Roman" w:hAnsi="Times New Roman" w:cs="Times New Roman"/>
        </w:rPr>
        <w:t xml:space="preserve">Российской     </w:t>
      </w:r>
      <w:r w:rsidRPr="00BF11B0">
        <w:rPr>
          <w:rFonts w:ascii="Times New Roman" w:hAnsi="Times New Roman" w:cs="Times New Roman"/>
          <w:spacing w:val="48"/>
        </w:rPr>
        <w:t xml:space="preserve"> </w:t>
      </w:r>
      <w:r w:rsidRPr="00BF11B0">
        <w:rPr>
          <w:rFonts w:ascii="Times New Roman" w:hAnsi="Times New Roman" w:cs="Times New Roman"/>
        </w:rPr>
        <w:t>Федерации.</w:t>
      </w:r>
    </w:p>
    <w:p w14:paraId="41661FAF"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Декабрь:</w:t>
      </w:r>
    </w:p>
    <w:p w14:paraId="05DA4855" w14:textId="77777777" w:rsidR="00927F2E" w:rsidRPr="00BF11B0" w:rsidRDefault="0011740B" w:rsidP="00BF11B0">
      <w:pPr>
        <w:pStyle w:val="a3"/>
        <w:spacing w:before="224"/>
        <w:ind w:right="1375"/>
        <w:contextualSpacing/>
        <w:jc w:val="left"/>
        <w:rPr>
          <w:rFonts w:ascii="Times New Roman" w:hAnsi="Times New Roman" w:cs="Times New Roman"/>
        </w:rPr>
      </w:pPr>
      <w:r w:rsidRPr="00BF11B0">
        <w:rPr>
          <w:rFonts w:ascii="Times New Roman" w:hAnsi="Times New Roman" w:cs="Times New Roman"/>
        </w:rPr>
        <w:t>3 декабря: День неизвестного солдата; Международный день инвалидов;</w:t>
      </w:r>
      <w:r w:rsidRPr="00BF11B0">
        <w:rPr>
          <w:rFonts w:ascii="Times New Roman" w:hAnsi="Times New Roman" w:cs="Times New Roman"/>
          <w:spacing w:val="-55"/>
        </w:rPr>
        <w:t xml:space="preserve"> </w:t>
      </w:r>
      <w:r w:rsidRPr="00BF11B0">
        <w:rPr>
          <w:rFonts w:ascii="Times New Roman" w:hAnsi="Times New Roman" w:cs="Times New Roman"/>
        </w:rPr>
        <w:t>5</w:t>
      </w:r>
      <w:r w:rsidRPr="00BF11B0">
        <w:rPr>
          <w:rFonts w:ascii="Times New Roman" w:hAnsi="Times New Roman" w:cs="Times New Roman"/>
          <w:spacing w:val="-2"/>
        </w:rPr>
        <w:t xml:space="preserve"> </w:t>
      </w:r>
      <w:r w:rsidRPr="00BF11B0">
        <w:rPr>
          <w:rFonts w:ascii="Times New Roman" w:hAnsi="Times New Roman" w:cs="Times New Roman"/>
        </w:rPr>
        <w:t>декабря:</w:t>
      </w:r>
      <w:r w:rsidRPr="00BF11B0">
        <w:rPr>
          <w:rFonts w:ascii="Times New Roman" w:hAnsi="Times New Roman" w:cs="Times New Roman"/>
          <w:spacing w:val="-1"/>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добровольца</w:t>
      </w:r>
      <w:r w:rsidRPr="00BF11B0">
        <w:rPr>
          <w:rFonts w:ascii="Times New Roman" w:hAnsi="Times New Roman" w:cs="Times New Roman"/>
          <w:spacing w:val="-2"/>
        </w:rPr>
        <w:t xml:space="preserve"> </w:t>
      </w:r>
      <w:r w:rsidRPr="00BF11B0">
        <w:rPr>
          <w:rFonts w:ascii="Times New Roman" w:hAnsi="Times New Roman" w:cs="Times New Roman"/>
        </w:rPr>
        <w:t>(волонтера) в</w:t>
      </w:r>
      <w:r w:rsidRPr="00BF11B0">
        <w:rPr>
          <w:rFonts w:ascii="Times New Roman" w:hAnsi="Times New Roman" w:cs="Times New Roman"/>
          <w:spacing w:val="-2"/>
        </w:rPr>
        <w:t xml:space="preserve"> </w:t>
      </w:r>
      <w:r w:rsidRPr="00BF11B0">
        <w:rPr>
          <w:rFonts w:ascii="Times New Roman" w:hAnsi="Times New Roman" w:cs="Times New Roman"/>
        </w:rPr>
        <w:t>России;</w:t>
      </w:r>
    </w:p>
    <w:p w14:paraId="22158A7F"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9</w:t>
      </w:r>
      <w:r w:rsidRPr="00BF11B0">
        <w:rPr>
          <w:rFonts w:ascii="Times New Roman" w:hAnsi="Times New Roman" w:cs="Times New Roman"/>
          <w:spacing w:val="-3"/>
        </w:rPr>
        <w:t xml:space="preserve"> </w:t>
      </w:r>
      <w:r w:rsidRPr="00BF11B0">
        <w:rPr>
          <w:rFonts w:ascii="Times New Roman" w:hAnsi="Times New Roman" w:cs="Times New Roman"/>
        </w:rPr>
        <w:t>декабря:</w:t>
      </w:r>
      <w:r w:rsidRPr="00BF11B0">
        <w:rPr>
          <w:rFonts w:ascii="Times New Roman" w:hAnsi="Times New Roman" w:cs="Times New Roman"/>
          <w:spacing w:val="-3"/>
        </w:rPr>
        <w:t xml:space="preserve"> </w:t>
      </w:r>
      <w:r w:rsidRPr="00BF11B0">
        <w:rPr>
          <w:rFonts w:ascii="Times New Roman" w:hAnsi="Times New Roman" w:cs="Times New Roman"/>
        </w:rPr>
        <w:t>День Героев</w:t>
      </w:r>
      <w:r w:rsidRPr="00BF11B0">
        <w:rPr>
          <w:rFonts w:ascii="Times New Roman" w:hAnsi="Times New Roman" w:cs="Times New Roman"/>
          <w:spacing w:val="-2"/>
        </w:rPr>
        <w:t xml:space="preserve"> </w:t>
      </w:r>
      <w:r w:rsidRPr="00BF11B0">
        <w:rPr>
          <w:rFonts w:ascii="Times New Roman" w:hAnsi="Times New Roman" w:cs="Times New Roman"/>
        </w:rPr>
        <w:t>Отечества;</w:t>
      </w:r>
    </w:p>
    <w:p w14:paraId="2F6EE4A8" w14:textId="77777777" w:rsidR="00927F2E" w:rsidRPr="00BF11B0" w:rsidRDefault="0011740B" w:rsidP="00BF11B0">
      <w:pPr>
        <w:pStyle w:val="a3"/>
        <w:spacing w:before="222"/>
        <w:contextualSpacing/>
        <w:jc w:val="left"/>
        <w:rPr>
          <w:rFonts w:ascii="Times New Roman" w:hAnsi="Times New Roman" w:cs="Times New Roman"/>
        </w:rPr>
      </w:pPr>
      <w:r w:rsidRPr="00BF11B0">
        <w:rPr>
          <w:rFonts w:ascii="Times New Roman" w:hAnsi="Times New Roman" w:cs="Times New Roman"/>
        </w:rPr>
        <w:t>12</w:t>
      </w:r>
      <w:r w:rsidRPr="00BF11B0">
        <w:rPr>
          <w:rFonts w:ascii="Times New Roman" w:hAnsi="Times New Roman" w:cs="Times New Roman"/>
          <w:spacing w:val="-3"/>
        </w:rPr>
        <w:t xml:space="preserve"> </w:t>
      </w:r>
      <w:r w:rsidRPr="00BF11B0">
        <w:rPr>
          <w:rFonts w:ascii="Times New Roman" w:hAnsi="Times New Roman" w:cs="Times New Roman"/>
        </w:rPr>
        <w:t>декабря:</w:t>
      </w:r>
      <w:r w:rsidRPr="00BF11B0">
        <w:rPr>
          <w:rFonts w:ascii="Times New Roman" w:hAnsi="Times New Roman" w:cs="Times New Roman"/>
          <w:spacing w:val="-3"/>
        </w:rPr>
        <w:t xml:space="preserve"> </w:t>
      </w:r>
      <w:r w:rsidRPr="00BF11B0">
        <w:rPr>
          <w:rFonts w:ascii="Times New Roman" w:hAnsi="Times New Roman" w:cs="Times New Roman"/>
        </w:rPr>
        <w:t>День</w:t>
      </w:r>
      <w:r w:rsidRPr="00BF11B0">
        <w:rPr>
          <w:rFonts w:ascii="Times New Roman" w:hAnsi="Times New Roman" w:cs="Times New Roman"/>
          <w:spacing w:val="-4"/>
        </w:rPr>
        <w:t xml:space="preserve"> </w:t>
      </w:r>
      <w:hyperlink r:id="rId44">
        <w:r w:rsidRPr="00BF11B0">
          <w:rPr>
            <w:rFonts w:ascii="Times New Roman" w:hAnsi="Times New Roman" w:cs="Times New Roman"/>
            <w:u w:val="single"/>
          </w:rPr>
          <w:t>Конституции</w:t>
        </w:r>
        <w:r w:rsidRPr="00BF11B0">
          <w:rPr>
            <w:rFonts w:ascii="Times New Roman" w:hAnsi="Times New Roman" w:cs="Times New Roman"/>
            <w:spacing w:val="-4"/>
            <w:u w:val="single"/>
          </w:rPr>
          <w:t xml:space="preserve"> </w:t>
        </w:r>
        <w:r w:rsidRPr="00BF11B0">
          <w:rPr>
            <w:rFonts w:ascii="Times New Roman" w:hAnsi="Times New Roman" w:cs="Times New Roman"/>
            <w:u w:val="single"/>
          </w:rPr>
          <w:t>Российской</w:t>
        </w:r>
        <w:r w:rsidRPr="00BF11B0">
          <w:rPr>
            <w:rFonts w:ascii="Times New Roman" w:hAnsi="Times New Roman" w:cs="Times New Roman"/>
            <w:spacing w:val="-1"/>
            <w:u w:val="single"/>
          </w:rPr>
          <w:t xml:space="preserve"> </w:t>
        </w:r>
        <w:r w:rsidRPr="00BF11B0">
          <w:rPr>
            <w:rFonts w:ascii="Times New Roman" w:hAnsi="Times New Roman" w:cs="Times New Roman"/>
            <w:u w:val="single"/>
          </w:rPr>
          <w:t>Федерации</w:t>
        </w:r>
      </w:hyperlink>
      <w:r w:rsidRPr="00BF11B0">
        <w:rPr>
          <w:rFonts w:ascii="Times New Roman" w:hAnsi="Times New Roman" w:cs="Times New Roman"/>
        </w:rPr>
        <w:t>.</w:t>
      </w:r>
    </w:p>
    <w:p w14:paraId="4C46D58D" w14:textId="77777777" w:rsidR="00927F2E" w:rsidRDefault="00927F2E" w:rsidP="00BF11B0">
      <w:pPr>
        <w:pStyle w:val="a3"/>
        <w:spacing w:before="4"/>
        <w:ind w:left="0"/>
        <w:contextualSpacing/>
        <w:jc w:val="left"/>
        <w:rPr>
          <w:rFonts w:ascii="Times New Roman" w:hAnsi="Times New Roman" w:cs="Times New Roman"/>
        </w:rPr>
      </w:pPr>
    </w:p>
    <w:p w14:paraId="5796FCEC" w14:textId="77777777" w:rsidR="00B567C3" w:rsidRPr="00BF11B0" w:rsidRDefault="00B567C3" w:rsidP="00BF11B0">
      <w:pPr>
        <w:pStyle w:val="a3"/>
        <w:spacing w:before="4"/>
        <w:ind w:left="0"/>
        <w:contextualSpacing/>
        <w:jc w:val="left"/>
        <w:rPr>
          <w:rFonts w:ascii="Times New Roman" w:hAnsi="Times New Roman" w:cs="Times New Roman"/>
        </w:rPr>
      </w:pPr>
    </w:p>
    <w:p w14:paraId="547B57DD" w14:textId="77777777" w:rsidR="00927F2E" w:rsidRPr="00BF11B0" w:rsidRDefault="0011740B" w:rsidP="00BF11B0">
      <w:pPr>
        <w:pStyle w:val="a3"/>
        <w:spacing w:before="100"/>
        <w:contextualSpacing/>
        <w:jc w:val="left"/>
        <w:rPr>
          <w:rFonts w:ascii="Times New Roman" w:hAnsi="Times New Roman" w:cs="Times New Roman"/>
        </w:rPr>
      </w:pPr>
      <w:r w:rsidRPr="00BF11B0">
        <w:rPr>
          <w:rFonts w:ascii="Times New Roman" w:hAnsi="Times New Roman" w:cs="Times New Roman"/>
        </w:rPr>
        <w:t>Январь:</w:t>
      </w:r>
    </w:p>
    <w:p w14:paraId="1AE6AABB" w14:textId="77777777" w:rsidR="00927F2E" w:rsidRPr="00BF11B0" w:rsidRDefault="0011740B" w:rsidP="00BF11B0">
      <w:pPr>
        <w:pStyle w:val="a3"/>
        <w:spacing w:before="222"/>
        <w:contextualSpacing/>
        <w:jc w:val="left"/>
        <w:rPr>
          <w:rFonts w:ascii="Times New Roman" w:hAnsi="Times New Roman" w:cs="Times New Roman"/>
        </w:rPr>
      </w:pPr>
      <w:r w:rsidRPr="00BF11B0">
        <w:rPr>
          <w:rFonts w:ascii="Times New Roman" w:hAnsi="Times New Roman" w:cs="Times New Roman"/>
        </w:rPr>
        <w:t>25</w:t>
      </w:r>
      <w:r w:rsidRPr="00BF11B0">
        <w:rPr>
          <w:rFonts w:ascii="Times New Roman" w:hAnsi="Times New Roman" w:cs="Times New Roman"/>
          <w:spacing w:val="-3"/>
        </w:rPr>
        <w:t xml:space="preserve"> </w:t>
      </w:r>
      <w:r w:rsidRPr="00BF11B0">
        <w:rPr>
          <w:rFonts w:ascii="Times New Roman" w:hAnsi="Times New Roman" w:cs="Times New Roman"/>
        </w:rPr>
        <w:t>января:</w:t>
      </w:r>
      <w:r w:rsidRPr="00BF11B0">
        <w:rPr>
          <w:rFonts w:ascii="Times New Roman" w:hAnsi="Times New Roman" w:cs="Times New Roman"/>
          <w:spacing w:val="-4"/>
        </w:rPr>
        <w:t xml:space="preserve"> </w:t>
      </w:r>
      <w:r w:rsidRPr="00BF11B0">
        <w:rPr>
          <w:rFonts w:ascii="Times New Roman" w:hAnsi="Times New Roman" w:cs="Times New Roman"/>
        </w:rPr>
        <w:t>День</w:t>
      </w:r>
      <w:r w:rsidRPr="00BF11B0">
        <w:rPr>
          <w:rFonts w:ascii="Times New Roman" w:hAnsi="Times New Roman" w:cs="Times New Roman"/>
          <w:spacing w:val="-2"/>
        </w:rPr>
        <w:t xml:space="preserve"> </w:t>
      </w:r>
      <w:r w:rsidRPr="00BF11B0">
        <w:rPr>
          <w:rFonts w:ascii="Times New Roman" w:hAnsi="Times New Roman" w:cs="Times New Roman"/>
        </w:rPr>
        <w:t>российского</w:t>
      </w:r>
      <w:r w:rsidRPr="00BF11B0">
        <w:rPr>
          <w:rFonts w:ascii="Times New Roman" w:hAnsi="Times New Roman" w:cs="Times New Roman"/>
          <w:spacing w:val="-4"/>
        </w:rPr>
        <w:t xml:space="preserve"> </w:t>
      </w:r>
      <w:r w:rsidRPr="00BF11B0">
        <w:rPr>
          <w:rFonts w:ascii="Times New Roman" w:hAnsi="Times New Roman" w:cs="Times New Roman"/>
        </w:rPr>
        <w:t>студенчества;</w:t>
      </w:r>
    </w:p>
    <w:p w14:paraId="1E307B90" w14:textId="77777777" w:rsidR="00927F2E" w:rsidRPr="00BF11B0" w:rsidRDefault="0011740B" w:rsidP="00BF11B0">
      <w:pPr>
        <w:pStyle w:val="a3"/>
        <w:tabs>
          <w:tab w:val="left" w:pos="8377"/>
        </w:tabs>
        <w:spacing w:before="224"/>
        <w:ind w:right="269"/>
        <w:contextualSpacing/>
        <w:rPr>
          <w:rFonts w:ascii="Times New Roman" w:hAnsi="Times New Roman" w:cs="Times New Roman"/>
        </w:rPr>
      </w:pPr>
      <w:r w:rsidRPr="00BF11B0">
        <w:rPr>
          <w:rFonts w:ascii="Times New Roman" w:hAnsi="Times New Roman" w:cs="Times New Roman"/>
        </w:rPr>
        <w:t>27 января: День снятия блокады Ленинграда, День освобождения Красной армией</w:t>
      </w:r>
      <w:r w:rsidRPr="00BF11B0">
        <w:rPr>
          <w:rFonts w:ascii="Times New Roman" w:hAnsi="Times New Roman" w:cs="Times New Roman"/>
          <w:spacing w:val="-55"/>
        </w:rPr>
        <w:t xml:space="preserve"> </w:t>
      </w:r>
      <w:r w:rsidRPr="00BF11B0">
        <w:rPr>
          <w:rFonts w:ascii="Times New Roman" w:hAnsi="Times New Roman" w:cs="Times New Roman"/>
        </w:rPr>
        <w:t>крупнейшего</w:t>
      </w:r>
      <w:r w:rsidRPr="00BF11B0">
        <w:rPr>
          <w:rFonts w:ascii="Times New Roman" w:hAnsi="Times New Roman" w:cs="Times New Roman"/>
          <w:spacing w:val="1"/>
        </w:rPr>
        <w:t xml:space="preserve"> </w:t>
      </w:r>
      <w:r w:rsidRPr="00BF11B0">
        <w:rPr>
          <w:rFonts w:ascii="Times New Roman" w:hAnsi="Times New Roman" w:cs="Times New Roman"/>
        </w:rPr>
        <w:t>"лагеря</w:t>
      </w:r>
      <w:r w:rsidRPr="00BF11B0">
        <w:rPr>
          <w:rFonts w:ascii="Times New Roman" w:hAnsi="Times New Roman" w:cs="Times New Roman"/>
          <w:spacing w:val="1"/>
        </w:rPr>
        <w:t xml:space="preserve"> </w:t>
      </w:r>
      <w:r w:rsidRPr="00BF11B0">
        <w:rPr>
          <w:rFonts w:ascii="Times New Roman" w:hAnsi="Times New Roman" w:cs="Times New Roman"/>
        </w:rPr>
        <w:t>смерти"</w:t>
      </w:r>
      <w:r w:rsidRPr="00BF11B0">
        <w:rPr>
          <w:rFonts w:ascii="Times New Roman" w:hAnsi="Times New Roman" w:cs="Times New Roman"/>
          <w:spacing w:val="1"/>
        </w:rPr>
        <w:t xml:space="preserve"> </w:t>
      </w:r>
      <w:r w:rsidRPr="00BF11B0">
        <w:rPr>
          <w:rFonts w:ascii="Times New Roman" w:hAnsi="Times New Roman" w:cs="Times New Roman"/>
        </w:rPr>
        <w:t>Аушвиц-Биркенау</w:t>
      </w:r>
      <w:r w:rsidRPr="00BF11B0">
        <w:rPr>
          <w:rFonts w:ascii="Times New Roman" w:hAnsi="Times New Roman" w:cs="Times New Roman"/>
          <w:spacing w:val="1"/>
        </w:rPr>
        <w:t xml:space="preserve"> </w:t>
      </w:r>
      <w:r w:rsidRPr="00BF11B0">
        <w:rPr>
          <w:rFonts w:ascii="Times New Roman" w:hAnsi="Times New Roman" w:cs="Times New Roman"/>
        </w:rPr>
        <w:t>(Освенцима)</w:t>
      </w:r>
      <w:r w:rsidRPr="00BF11B0">
        <w:rPr>
          <w:rFonts w:ascii="Times New Roman" w:hAnsi="Times New Roman" w:cs="Times New Roman"/>
          <w:spacing w:val="1"/>
        </w:rPr>
        <w:t xml:space="preserve"> </w:t>
      </w:r>
      <w:r w:rsidRPr="00BF11B0">
        <w:rPr>
          <w:rFonts w:ascii="Times New Roman" w:hAnsi="Times New Roman" w:cs="Times New Roman"/>
        </w:rPr>
        <w:t>-</w:t>
      </w:r>
      <w:r w:rsidRPr="00BF11B0">
        <w:rPr>
          <w:rFonts w:ascii="Times New Roman" w:hAnsi="Times New Roman" w:cs="Times New Roman"/>
          <w:spacing w:val="1"/>
        </w:rPr>
        <w:t xml:space="preserve"> </w:t>
      </w:r>
      <w:r w:rsidRPr="00BF11B0">
        <w:rPr>
          <w:rFonts w:ascii="Times New Roman" w:hAnsi="Times New Roman" w:cs="Times New Roman"/>
        </w:rPr>
        <w:t>День</w:t>
      </w:r>
      <w:r w:rsidRPr="00BF11B0">
        <w:rPr>
          <w:rFonts w:ascii="Times New Roman" w:hAnsi="Times New Roman" w:cs="Times New Roman"/>
          <w:spacing w:val="57"/>
        </w:rPr>
        <w:t xml:space="preserve"> </w:t>
      </w:r>
      <w:r w:rsidRPr="00BF11B0">
        <w:rPr>
          <w:rFonts w:ascii="Times New Roman" w:hAnsi="Times New Roman" w:cs="Times New Roman"/>
        </w:rPr>
        <w:t>памяти</w:t>
      </w:r>
      <w:r w:rsidRPr="00BF11B0">
        <w:rPr>
          <w:rFonts w:ascii="Times New Roman" w:hAnsi="Times New Roman" w:cs="Times New Roman"/>
          <w:spacing w:val="1"/>
        </w:rPr>
        <w:t xml:space="preserve"> </w:t>
      </w:r>
      <w:r w:rsidRPr="00BF11B0">
        <w:rPr>
          <w:rFonts w:ascii="Times New Roman" w:hAnsi="Times New Roman" w:cs="Times New Roman"/>
        </w:rPr>
        <w:t>жертв</w:t>
      </w:r>
      <w:r w:rsidRPr="00BF11B0">
        <w:rPr>
          <w:rFonts w:ascii="Times New Roman" w:hAnsi="Times New Roman" w:cs="Times New Roman"/>
        </w:rPr>
        <w:tab/>
        <w:t>Холокоста.</w:t>
      </w:r>
    </w:p>
    <w:p w14:paraId="4500FC8F" w14:textId="77777777" w:rsidR="00927F2E" w:rsidRPr="00BF11B0" w:rsidRDefault="00927F2E" w:rsidP="00BF11B0">
      <w:pPr>
        <w:pStyle w:val="a3"/>
        <w:spacing w:before="10"/>
        <w:ind w:left="0"/>
        <w:contextualSpacing/>
        <w:jc w:val="left"/>
        <w:rPr>
          <w:rFonts w:ascii="Times New Roman" w:hAnsi="Times New Roman" w:cs="Times New Roman"/>
        </w:rPr>
      </w:pPr>
    </w:p>
    <w:p w14:paraId="51E5CB19"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Февраль:</w:t>
      </w:r>
    </w:p>
    <w:p w14:paraId="4E71FD28" w14:textId="77777777" w:rsidR="00927F2E" w:rsidRPr="00BF11B0" w:rsidRDefault="0011740B" w:rsidP="00BF11B0">
      <w:pPr>
        <w:pStyle w:val="a3"/>
        <w:spacing w:before="75"/>
        <w:contextualSpacing/>
        <w:jc w:val="left"/>
        <w:rPr>
          <w:rFonts w:ascii="Times New Roman" w:hAnsi="Times New Roman" w:cs="Times New Roman"/>
        </w:rPr>
      </w:pPr>
      <w:r w:rsidRPr="00BF11B0">
        <w:rPr>
          <w:rFonts w:ascii="Times New Roman" w:hAnsi="Times New Roman" w:cs="Times New Roman"/>
        </w:rPr>
        <w:t>2</w:t>
      </w:r>
      <w:r w:rsidRPr="00BF11B0">
        <w:rPr>
          <w:rFonts w:ascii="Times New Roman" w:hAnsi="Times New Roman" w:cs="Times New Roman"/>
          <w:spacing w:val="8"/>
        </w:rPr>
        <w:t xml:space="preserve"> </w:t>
      </w:r>
      <w:r w:rsidRPr="00BF11B0">
        <w:rPr>
          <w:rFonts w:ascii="Times New Roman" w:hAnsi="Times New Roman" w:cs="Times New Roman"/>
        </w:rPr>
        <w:t>февраля:</w:t>
      </w:r>
      <w:r w:rsidRPr="00BF11B0">
        <w:rPr>
          <w:rFonts w:ascii="Times New Roman" w:hAnsi="Times New Roman" w:cs="Times New Roman"/>
          <w:spacing w:val="10"/>
        </w:rPr>
        <w:t xml:space="preserve"> </w:t>
      </w:r>
      <w:r w:rsidRPr="00BF11B0">
        <w:rPr>
          <w:rFonts w:ascii="Times New Roman" w:hAnsi="Times New Roman" w:cs="Times New Roman"/>
        </w:rPr>
        <w:t>День</w:t>
      </w:r>
      <w:r w:rsidRPr="00BF11B0">
        <w:rPr>
          <w:rFonts w:ascii="Times New Roman" w:hAnsi="Times New Roman" w:cs="Times New Roman"/>
          <w:spacing w:val="8"/>
        </w:rPr>
        <w:t xml:space="preserve"> </w:t>
      </w:r>
      <w:r w:rsidRPr="00BF11B0">
        <w:rPr>
          <w:rFonts w:ascii="Times New Roman" w:hAnsi="Times New Roman" w:cs="Times New Roman"/>
        </w:rPr>
        <w:t>разгрома</w:t>
      </w:r>
      <w:r w:rsidRPr="00BF11B0">
        <w:rPr>
          <w:rFonts w:ascii="Times New Roman" w:hAnsi="Times New Roman" w:cs="Times New Roman"/>
          <w:spacing w:val="7"/>
        </w:rPr>
        <w:t xml:space="preserve"> </w:t>
      </w:r>
      <w:r w:rsidRPr="00BF11B0">
        <w:rPr>
          <w:rFonts w:ascii="Times New Roman" w:hAnsi="Times New Roman" w:cs="Times New Roman"/>
        </w:rPr>
        <w:t>советскими</w:t>
      </w:r>
      <w:r w:rsidRPr="00BF11B0">
        <w:rPr>
          <w:rFonts w:ascii="Times New Roman" w:hAnsi="Times New Roman" w:cs="Times New Roman"/>
          <w:spacing w:val="10"/>
        </w:rPr>
        <w:t xml:space="preserve"> </w:t>
      </w:r>
      <w:r w:rsidRPr="00BF11B0">
        <w:rPr>
          <w:rFonts w:ascii="Times New Roman" w:hAnsi="Times New Roman" w:cs="Times New Roman"/>
        </w:rPr>
        <w:t>войсками</w:t>
      </w:r>
      <w:r w:rsidRPr="00BF11B0">
        <w:rPr>
          <w:rFonts w:ascii="Times New Roman" w:hAnsi="Times New Roman" w:cs="Times New Roman"/>
          <w:spacing w:val="7"/>
        </w:rPr>
        <w:t xml:space="preserve"> </w:t>
      </w:r>
      <w:r w:rsidRPr="00BF11B0">
        <w:rPr>
          <w:rFonts w:ascii="Times New Roman" w:hAnsi="Times New Roman" w:cs="Times New Roman"/>
        </w:rPr>
        <w:t>немецко-фашистских</w:t>
      </w:r>
      <w:r w:rsidRPr="00BF11B0">
        <w:rPr>
          <w:rFonts w:ascii="Times New Roman" w:hAnsi="Times New Roman" w:cs="Times New Roman"/>
          <w:spacing w:val="7"/>
        </w:rPr>
        <w:t xml:space="preserve"> </w:t>
      </w:r>
      <w:r w:rsidRPr="00BF11B0">
        <w:rPr>
          <w:rFonts w:ascii="Times New Roman" w:hAnsi="Times New Roman" w:cs="Times New Roman"/>
        </w:rPr>
        <w:t>войск</w:t>
      </w:r>
      <w:r w:rsidRPr="00BF11B0">
        <w:rPr>
          <w:rFonts w:ascii="Times New Roman" w:hAnsi="Times New Roman" w:cs="Times New Roman"/>
          <w:spacing w:val="10"/>
        </w:rPr>
        <w:t xml:space="preserve"> </w:t>
      </w:r>
      <w:r w:rsidRPr="00BF11B0">
        <w:rPr>
          <w:rFonts w:ascii="Times New Roman" w:hAnsi="Times New Roman" w:cs="Times New Roman"/>
        </w:rPr>
        <w:t>в</w:t>
      </w:r>
      <w:r w:rsidRPr="00BF11B0">
        <w:rPr>
          <w:rFonts w:ascii="Times New Roman" w:hAnsi="Times New Roman" w:cs="Times New Roman"/>
          <w:spacing w:val="-55"/>
        </w:rPr>
        <w:t xml:space="preserve"> </w:t>
      </w:r>
      <w:r w:rsidRPr="00BF11B0">
        <w:rPr>
          <w:rFonts w:ascii="Times New Roman" w:hAnsi="Times New Roman" w:cs="Times New Roman"/>
        </w:rPr>
        <w:t>Сталинградской</w:t>
      </w:r>
      <w:r w:rsidRPr="00BF11B0">
        <w:rPr>
          <w:rFonts w:ascii="Times New Roman" w:hAnsi="Times New Roman" w:cs="Times New Roman"/>
          <w:spacing w:val="-2"/>
        </w:rPr>
        <w:t xml:space="preserve"> </w:t>
      </w:r>
      <w:r w:rsidRPr="00BF11B0">
        <w:rPr>
          <w:rFonts w:ascii="Times New Roman" w:hAnsi="Times New Roman" w:cs="Times New Roman"/>
        </w:rPr>
        <w:t>битве;</w:t>
      </w:r>
    </w:p>
    <w:p w14:paraId="0609D71A" w14:textId="77777777" w:rsidR="00927F2E" w:rsidRPr="00BF11B0" w:rsidRDefault="0011740B" w:rsidP="00BF11B0">
      <w:pPr>
        <w:pStyle w:val="a3"/>
        <w:spacing w:before="225"/>
        <w:contextualSpacing/>
        <w:jc w:val="left"/>
        <w:rPr>
          <w:rFonts w:ascii="Times New Roman" w:hAnsi="Times New Roman" w:cs="Times New Roman"/>
        </w:rPr>
      </w:pPr>
      <w:r w:rsidRPr="00BF11B0">
        <w:rPr>
          <w:rFonts w:ascii="Times New Roman" w:hAnsi="Times New Roman" w:cs="Times New Roman"/>
        </w:rPr>
        <w:t>8</w:t>
      </w:r>
      <w:r w:rsidRPr="00BF11B0">
        <w:rPr>
          <w:rFonts w:ascii="Times New Roman" w:hAnsi="Times New Roman" w:cs="Times New Roman"/>
          <w:spacing w:val="-4"/>
        </w:rPr>
        <w:t xml:space="preserve"> </w:t>
      </w:r>
      <w:r w:rsidRPr="00BF11B0">
        <w:rPr>
          <w:rFonts w:ascii="Times New Roman" w:hAnsi="Times New Roman" w:cs="Times New Roman"/>
        </w:rPr>
        <w:t>февраля:</w:t>
      </w:r>
      <w:r w:rsidRPr="00BF11B0">
        <w:rPr>
          <w:rFonts w:ascii="Times New Roman" w:hAnsi="Times New Roman" w:cs="Times New Roman"/>
          <w:spacing w:val="-5"/>
        </w:rPr>
        <w:t xml:space="preserve"> </w:t>
      </w:r>
      <w:r w:rsidRPr="00BF11B0">
        <w:rPr>
          <w:rFonts w:ascii="Times New Roman" w:hAnsi="Times New Roman" w:cs="Times New Roman"/>
        </w:rPr>
        <w:t>День</w:t>
      </w:r>
      <w:r w:rsidRPr="00BF11B0">
        <w:rPr>
          <w:rFonts w:ascii="Times New Roman" w:hAnsi="Times New Roman" w:cs="Times New Roman"/>
          <w:spacing w:val="-4"/>
        </w:rPr>
        <w:t xml:space="preserve"> </w:t>
      </w:r>
      <w:r w:rsidRPr="00BF11B0">
        <w:rPr>
          <w:rFonts w:ascii="Times New Roman" w:hAnsi="Times New Roman" w:cs="Times New Roman"/>
        </w:rPr>
        <w:t>российской</w:t>
      </w:r>
      <w:r w:rsidRPr="00BF11B0">
        <w:rPr>
          <w:rFonts w:ascii="Times New Roman" w:hAnsi="Times New Roman" w:cs="Times New Roman"/>
          <w:spacing w:val="-5"/>
        </w:rPr>
        <w:t xml:space="preserve"> </w:t>
      </w:r>
      <w:r w:rsidRPr="00BF11B0">
        <w:rPr>
          <w:rFonts w:ascii="Times New Roman" w:hAnsi="Times New Roman" w:cs="Times New Roman"/>
        </w:rPr>
        <w:t>науки;</w:t>
      </w:r>
    </w:p>
    <w:p w14:paraId="428DC5AE" w14:textId="77777777" w:rsidR="00927F2E" w:rsidRPr="00BF11B0" w:rsidRDefault="0011740B" w:rsidP="00BF11B0">
      <w:pPr>
        <w:pStyle w:val="a3"/>
        <w:tabs>
          <w:tab w:val="left" w:pos="1915"/>
          <w:tab w:val="left" w:pos="2673"/>
          <w:tab w:val="left" w:pos="9380"/>
        </w:tabs>
        <w:spacing w:before="222"/>
        <w:ind w:right="269"/>
        <w:contextualSpacing/>
        <w:jc w:val="left"/>
        <w:rPr>
          <w:rFonts w:ascii="Times New Roman" w:hAnsi="Times New Roman" w:cs="Times New Roman"/>
        </w:rPr>
      </w:pPr>
      <w:r w:rsidRPr="00BF11B0">
        <w:rPr>
          <w:rFonts w:ascii="Times New Roman" w:hAnsi="Times New Roman" w:cs="Times New Roman"/>
        </w:rPr>
        <w:t xml:space="preserve">15  </w:t>
      </w:r>
      <w:r w:rsidRPr="00BF11B0">
        <w:rPr>
          <w:rFonts w:ascii="Times New Roman" w:hAnsi="Times New Roman" w:cs="Times New Roman"/>
          <w:spacing w:val="20"/>
        </w:rPr>
        <w:t xml:space="preserve"> </w:t>
      </w:r>
      <w:r w:rsidRPr="00BF11B0">
        <w:rPr>
          <w:rFonts w:ascii="Times New Roman" w:hAnsi="Times New Roman" w:cs="Times New Roman"/>
        </w:rPr>
        <w:t>февраля:</w:t>
      </w:r>
      <w:r w:rsidRPr="00BF11B0">
        <w:rPr>
          <w:rFonts w:ascii="Times New Roman" w:hAnsi="Times New Roman" w:cs="Times New Roman"/>
        </w:rPr>
        <w:tab/>
        <w:t>День</w:t>
      </w:r>
      <w:r w:rsidRPr="00BF11B0">
        <w:rPr>
          <w:rFonts w:ascii="Times New Roman" w:hAnsi="Times New Roman" w:cs="Times New Roman"/>
        </w:rPr>
        <w:tab/>
        <w:t xml:space="preserve">памяти  </w:t>
      </w:r>
      <w:r w:rsidRPr="00BF11B0">
        <w:rPr>
          <w:rFonts w:ascii="Times New Roman" w:hAnsi="Times New Roman" w:cs="Times New Roman"/>
          <w:spacing w:val="24"/>
        </w:rPr>
        <w:t xml:space="preserve"> </w:t>
      </w:r>
      <w:r w:rsidRPr="00BF11B0">
        <w:rPr>
          <w:rFonts w:ascii="Times New Roman" w:hAnsi="Times New Roman" w:cs="Times New Roman"/>
        </w:rPr>
        <w:t xml:space="preserve">о  </w:t>
      </w:r>
      <w:r w:rsidRPr="00BF11B0">
        <w:rPr>
          <w:rFonts w:ascii="Times New Roman" w:hAnsi="Times New Roman" w:cs="Times New Roman"/>
          <w:spacing w:val="23"/>
        </w:rPr>
        <w:t xml:space="preserve"> </w:t>
      </w:r>
      <w:r w:rsidRPr="00BF11B0">
        <w:rPr>
          <w:rFonts w:ascii="Times New Roman" w:hAnsi="Times New Roman" w:cs="Times New Roman"/>
        </w:rPr>
        <w:t xml:space="preserve">россиянах,  </w:t>
      </w:r>
      <w:r w:rsidRPr="00BF11B0">
        <w:rPr>
          <w:rFonts w:ascii="Times New Roman" w:hAnsi="Times New Roman" w:cs="Times New Roman"/>
          <w:spacing w:val="23"/>
        </w:rPr>
        <w:t xml:space="preserve"> </w:t>
      </w:r>
      <w:r w:rsidRPr="00BF11B0">
        <w:rPr>
          <w:rFonts w:ascii="Times New Roman" w:hAnsi="Times New Roman" w:cs="Times New Roman"/>
        </w:rPr>
        <w:t xml:space="preserve">исполнявших  </w:t>
      </w:r>
      <w:r w:rsidRPr="00BF11B0">
        <w:rPr>
          <w:rFonts w:ascii="Times New Roman" w:hAnsi="Times New Roman" w:cs="Times New Roman"/>
          <w:spacing w:val="24"/>
        </w:rPr>
        <w:t xml:space="preserve"> </w:t>
      </w:r>
      <w:r w:rsidRPr="00BF11B0">
        <w:rPr>
          <w:rFonts w:ascii="Times New Roman" w:hAnsi="Times New Roman" w:cs="Times New Roman"/>
        </w:rPr>
        <w:t xml:space="preserve">служебный  </w:t>
      </w:r>
      <w:r w:rsidRPr="00BF11B0">
        <w:rPr>
          <w:rFonts w:ascii="Times New Roman" w:hAnsi="Times New Roman" w:cs="Times New Roman"/>
          <w:spacing w:val="24"/>
        </w:rPr>
        <w:t xml:space="preserve"> </w:t>
      </w:r>
      <w:r w:rsidRPr="00BF11B0">
        <w:rPr>
          <w:rFonts w:ascii="Times New Roman" w:hAnsi="Times New Roman" w:cs="Times New Roman"/>
        </w:rPr>
        <w:t>долг</w:t>
      </w:r>
      <w:r w:rsidRPr="00BF11B0">
        <w:rPr>
          <w:rFonts w:ascii="Times New Roman" w:hAnsi="Times New Roman" w:cs="Times New Roman"/>
        </w:rPr>
        <w:tab/>
      </w:r>
      <w:r w:rsidRPr="00BF11B0">
        <w:rPr>
          <w:rFonts w:ascii="Times New Roman" w:hAnsi="Times New Roman" w:cs="Times New Roman"/>
          <w:spacing w:val="-1"/>
        </w:rPr>
        <w:t>за</w:t>
      </w:r>
      <w:r w:rsidRPr="00BF11B0">
        <w:rPr>
          <w:rFonts w:ascii="Times New Roman" w:hAnsi="Times New Roman" w:cs="Times New Roman"/>
          <w:spacing w:val="-55"/>
        </w:rPr>
        <w:t xml:space="preserve"> </w:t>
      </w:r>
      <w:r w:rsidRPr="00BF11B0">
        <w:rPr>
          <w:rFonts w:ascii="Times New Roman" w:hAnsi="Times New Roman" w:cs="Times New Roman"/>
        </w:rPr>
        <w:t>пределами Отечества;</w:t>
      </w:r>
    </w:p>
    <w:p w14:paraId="53E577C1" w14:textId="77777777" w:rsidR="00927F2E" w:rsidRPr="00BF11B0" w:rsidRDefault="0011740B" w:rsidP="00BF11B0">
      <w:pPr>
        <w:pStyle w:val="a3"/>
        <w:spacing w:before="223"/>
        <w:ind w:right="3951"/>
        <w:contextualSpacing/>
        <w:jc w:val="left"/>
        <w:rPr>
          <w:rFonts w:ascii="Times New Roman" w:hAnsi="Times New Roman" w:cs="Times New Roman"/>
        </w:rPr>
      </w:pPr>
      <w:r w:rsidRPr="00BF11B0">
        <w:rPr>
          <w:rFonts w:ascii="Times New Roman" w:hAnsi="Times New Roman" w:cs="Times New Roman"/>
        </w:rPr>
        <w:t>21 февраля: Международный день родного языка;</w:t>
      </w:r>
      <w:r w:rsidRPr="00BF11B0">
        <w:rPr>
          <w:rFonts w:ascii="Times New Roman" w:hAnsi="Times New Roman" w:cs="Times New Roman"/>
          <w:spacing w:val="-56"/>
        </w:rPr>
        <w:t xml:space="preserve"> </w:t>
      </w:r>
      <w:r w:rsidRPr="00BF11B0">
        <w:rPr>
          <w:rFonts w:ascii="Times New Roman" w:hAnsi="Times New Roman" w:cs="Times New Roman"/>
        </w:rPr>
        <w:t>23</w:t>
      </w:r>
      <w:r w:rsidRPr="00BF11B0">
        <w:rPr>
          <w:rFonts w:ascii="Times New Roman" w:hAnsi="Times New Roman" w:cs="Times New Roman"/>
          <w:spacing w:val="-1"/>
        </w:rPr>
        <w:t xml:space="preserve"> </w:t>
      </w:r>
      <w:r w:rsidRPr="00BF11B0">
        <w:rPr>
          <w:rFonts w:ascii="Times New Roman" w:hAnsi="Times New Roman" w:cs="Times New Roman"/>
        </w:rPr>
        <w:t>февраля: День</w:t>
      </w:r>
      <w:r w:rsidRPr="00BF11B0">
        <w:rPr>
          <w:rFonts w:ascii="Times New Roman" w:hAnsi="Times New Roman" w:cs="Times New Roman"/>
          <w:spacing w:val="-1"/>
        </w:rPr>
        <w:t xml:space="preserve"> </w:t>
      </w:r>
      <w:r w:rsidRPr="00BF11B0">
        <w:rPr>
          <w:rFonts w:ascii="Times New Roman" w:hAnsi="Times New Roman" w:cs="Times New Roman"/>
        </w:rPr>
        <w:t>защитника</w:t>
      </w:r>
      <w:r w:rsidRPr="00BF11B0">
        <w:rPr>
          <w:rFonts w:ascii="Times New Roman" w:hAnsi="Times New Roman" w:cs="Times New Roman"/>
          <w:spacing w:val="-1"/>
        </w:rPr>
        <w:t xml:space="preserve"> </w:t>
      </w:r>
      <w:r w:rsidRPr="00BF11B0">
        <w:rPr>
          <w:rFonts w:ascii="Times New Roman" w:hAnsi="Times New Roman" w:cs="Times New Roman"/>
        </w:rPr>
        <w:t>Отечества.</w:t>
      </w:r>
    </w:p>
    <w:p w14:paraId="25301543" w14:textId="77777777" w:rsidR="00927F2E" w:rsidRPr="00BF11B0" w:rsidRDefault="0011740B" w:rsidP="00BF11B0">
      <w:pPr>
        <w:pStyle w:val="a3"/>
        <w:spacing w:before="49"/>
        <w:contextualSpacing/>
        <w:jc w:val="left"/>
        <w:rPr>
          <w:rFonts w:ascii="Times New Roman" w:hAnsi="Times New Roman" w:cs="Times New Roman"/>
        </w:rPr>
      </w:pPr>
      <w:r w:rsidRPr="00BF11B0">
        <w:rPr>
          <w:rFonts w:ascii="Times New Roman" w:hAnsi="Times New Roman" w:cs="Times New Roman"/>
        </w:rPr>
        <w:t>Март:</w:t>
      </w:r>
    </w:p>
    <w:p w14:paraId="40AC5F44" w14:textId="77777777" w:rsidR="00927F2E" w:rsidRPr="00BF11B0" w:rsidRDefault="0011740B" w:rsidP="00BF11B0">
      <w:pPr>
        <w:pStyle w:val="a3"/>
        <w:spacing w:before="224"/>
        <w:contextualSpacing/>
        <w:jc w:val="left"/>
        <w:rPr>
          <w:rFonts w:ascii="Times New Roman" w:hAnsi="Times New Roman" w:cs="Times New Roman"/>
        </w:rPr>
      </w:pPr>
      <w:r w:rsidRPr="00BF11B0">
        <w:rPr>
          <w:rFonts w:ascii="Times New Roman" w:hAnsi="Times New Roman" w:cs="Times New Roman"/>
        </w:rPr>
        <w:t>8</w:t>
      </w:r>
      <w:r w:rsidRPr="00BF11B0">
        <w:rPr>
          <w:rFonts w:ascii="Times New Roman" w:hAnsi="Times New Roman" w:cs="Times New Roman"/>
          <w:spacing w:val="-3"/>
        </w:rPr>
        <w:t xml:space="preserve"> </w:t>
      </w:r>
      <w:r w:rsidRPr="00BF11B0">
        <w:rPr>
          <w:rFonts w:ascii="Times New Roman" w:hAnsi="Times New Roman" w:cs="Times New Roman"/>
        </w:rPr>
        <w:t>марта:</w:t>
      </w:r>
      <w:r w:rsidRPr="00BF11B0">
        <w:rPr>
          <w:rFonts w:ascii="Times New Roman" w:hAnsi="Times New Roman" w:cs="Times New Roman"/>
          <w:spacing w:val="-4"/>
        </w:rPr>
        <w:t xml:space="preserve"> </w:t>
      </w:r>
      <w:r w:rsidRPr="00BF11B0">
        <w:rPr>
          <w:rFonts w:ascii="Times New Roman" w:hAnsi="Times New Roman" w:cs="Times New Roman"/>
        </w:rPr>
        <w:t>Международный</w:t>
      </w:r>
      <w:r w:rsidRPr="00BF11B0">
        <w:rPr>
          <w:rFonts w:ascii="Times New Roman" w:hAnsi="Times New Roman" w:cs="Times New Roman"/>
          <w:spacing w:val="-3"/>
        </w:rPr>
        <w:t xml:space="preserve"> </w:t>
      </w:r>
      <w:r w:rsidRPr="00BF11B0">
        <w:rPr>
          <w:rFonts w:ascii="Times New Roman" w:hAnsi="Times New Roman" w:cs="Times New Roman"/>
        </w:rPr>
        <w:t>женский</w:t>
      </w:r>
      <w:r w:rsidRPr="00BF11B0">
        <w:rPr>
          <w:rFonts w:ascii="Times New Roman" w:hAnsi="Times New Roman" w:cs="Times New Roman"/>
          <w:spacing w:val="-5"/>
        </w:rPr>
        <w:t xml:space="preserve"> </w:t>
      </w:r>
      <w:r w:rsidRPr="00BF11B0">
        <w:rPr>
          <w:rFonts w:ascii="Times New Roman" w:hAnsi="Times New Roman" w:cs="Times New Roman"/>
        </w:rPr>
        <w:t>день;</w:t>
      </w:r>
    </w:p>
    <w:p w14:paraId="2FCF88D3" w14:textId="77777777" w:rsidR="00927F2E" w:rsidRPr="00BF11B0" w:rsidRDefault="0011740B" w:rsidP="00BF11B0">
      <w:pPr>
        <w:pStyle w:val="a3"/>
        <w:spacing w:before="222"/>
        <w:ind w:right="4170"/>
        <w:contextualSpacing/>
        <w:jc w:val="left"/>
        <w:rPr>
          <w:rFonts w:ascii="Times New Roman" w:hAnsi="Times New Roman" w:cs="Times New Roman"/>
        </w:rPr>
      </w:pPr>
      <w:r w:rsidRPr="00BF11B0">
        <w:rPr>
          <w:rFonts w:ascii="Times New Roman" w:hAnsi="Times New Roman" w:cs="Times New Roman"/>
        </w:rPr>
        <w:t>18 марта: День воссоединения Крыма с Россией;</w:t>
      </w:r>
      <w:r w:rsidRPr="00BF11B0">
        <w:rPr>
          <w:rFonts w:ascii="Times New Roman" w:hAnsi="Times New Roman" w:cs="Times New Roman"/>
          <w:spacing w:val="-55"/>
        </w:rPr>
        <w:t xml:space="preserve"> </w:t>
      </w:r>
      <w:r w:rsidRPr="00BF11B0">
        <w:rPr>
          <w:rFonts w:ascii="Times New Roman" w:hAnsi="Times New Roman" w:cs="Times New Roman"/>
        </w:rPr>
        <w:t>27</w:t>
      </w:r>
      <w:r w:rsidRPr="00BF11B0">
        <w:rPr>
          <w:rFonts w:ascii="Times New Roman" w:hAnsi="Times New Roman" w:cs="Times New Roman"/>
          <w:spacing w:val="-1"/>
        </w:rPr>
        <w:t xml:space="preserve"> </w:t>
      </w:r>
      <w:r w:rsidRPr="00BF11B0">
        <w:rPr>
          <w:rFonts w:ascii="Times New Roman" w:hAnsi="Times New Roman" w:cs="Times New Roman"/>
        </w:rPr>
        <w:t>марта:</w:t>
      </w:r>
      <w:r w:rsidRPr="00BF11B0">
        <w:rPr>
          <w:rFonts w:ascii="Times New Roman" w:hAnsi="Times New Roman" w:cs="Times New Roman"/>
          <w:spacing w:val="1"/>
        </w:rPr>
        <w:t xml:space="preserve"> </w:t>
      </w:r>
      <w:r w:rsidRPr="00BF11B0">
        <w:rPr>
          <w:rFonts w:ascii="Times New Roman" w:hAnsi="Times New Roman" w:cs="Times New Roman"/>
        </w:rPr>
        <w:t>Всемирный день театра.</w:t>
      </w:r>
    </w:p>
    <w:p w14:paraId="47C0C751" w14:textId="77777777" w:rsidR="00927F2E" w:rsidRPr="00BF11B0" w:rsidRDefault="0011740B" w:rsidP="00BF11B0">
      <w:pPr>
        <w:pStyle w:val="a3"/>
        <w:spacing w:before="54"/>
        <w:contextualSpacing/>
        <w:jc w:val="left"/>
        <w:rPr>
          <w:rFonts w:ascii="Times New Roman" w:hAnsi="Times New Roman" w:cs="Times New Roman"/>
        </w:rPr>
      </w:pPr>
      <w:r w:rsidRPr="00BF11B0">
        <w:rPr>
          <w:rFonts w:ascii="Times New Roman" w:hAnsi="Times New Roman" w:cs="Times New Roman"/>
        </w:rPr>
        <w:t>Апрель:</w:t>
      </w:r>
    </w:p>
    <w:p w14:paraId="49AB3EE6" w14:textId="77777777" w:rsidR="00927F2E" w:rsidRPr="00BF11B0" w:rsidRDefault="0011740B" w:rsidP="00BF11B0">
      <w:pPr>
        <w:pStyle w:val="a3"/>
        <w:spacing w:before="222"/>
        <w:ind w:right="6111"/>
        <w:contextualSpacing/>
        <w:jc w:val="left"/>
        <w:rPr>
          <w:rFonts w:ascii="Times New Roman" w:hAnsi="Times New Roman" w:cs="Times New Roman"/>
        </w:rPr>
      </w:pPr>
      <w:r w:rsidRPr="00BF11B0">
        <w:rPr>
          <w:rFonts w:ascii="Times New Roman" w:hAnsi="Times New Roman" w:cs="Times New Roman"/>
        </w:rPr>
        <w:t>12 апреля: День космонавтики.</w:t>
      </w:r>
      <w:r w:rsidRPr="00BF11B0">
        <w:rPr>
          <w:rFonts w:ascii="Times New Roman" w:hAnsi="Times New Roman" w:cs="Times New Roman"/>
          <w:spacing w:val="-55"/>
        </w:rPr>
        <w:t xml:space="preserve"> </w:t>
      </w:r>
      <w:r w:rsidRPr="00BF11B0">
        <w:rPr>
          <w:rFonts w:ascii="Times New Roman" w:hAnsi="Times New Roman" w:cs="Times New Roman"/>
        </w:rPr>
        <w:t>Май:</w:t>
      </w:r>
    </w:p>
    <w:p w14:paraId="4998DA8A"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1</w:t>
      </w:r>
      <w:r w:rsidRPr="00BF11B0">
        <w:rPr>
          <w:rFonts w:ascii="Times New Roman" w:hAnsi="Times New Roman" w:cs="Times New Roman"/>
          <w:spacing w:val="-2"/>
        </w:rPr>
        <w:t xml:space="preserve"> </w:t>
      </w:r>
      <w:r w:rsidRPr="00BF11B0">
        <w:rPr>
          <w:rFonts w:ascii="Times New Roman" w:hAnsi="Times New Roman" w:cs="Times New Roman"/>
        </w:rPr>
        <w:t>мая:</w:t>
      </w:r>
      <w:r w:rsidRPr="00BF11B0">
        <w:rPr>
          <w:rFonts w:ascii="Times New Roman" w:hAnsi="Times New Roman" w:cs="Times New Roman"/>
          <w:spacing w:val="-1"/>
        </w:rPr>
        <w:t xml:space="preserve"> </w:t>
      </w:r>
      <w:r w:rsidRPr="00BF11B0">
        <w:rPr>
          <w:rFonts w:ascii="Times New Roman" w:hAnsi="Times New Roman" w:cs="Times New Roman"/>
        </w:rPr>
        <w:t>Праздник</w:t>
      </w:r>
      <w:r w:rsidRPr="00BF11B0">
        <w:rPr>
          <w:rFonts w:ascii="Times New Roman" w:hAnsi="Times New Roman" w:cs="Times New Roman"/>
          <w:spacing w:val="-1"/>
        </w:rPr>
        <w:t xml:space="preserve"> </w:t>
      </w:r>
      <w:r w:rsidRPr="00BF11B0">
        <w:rPr>
          <w:rFonts w:ascii="Times New Roman" w:hAnsi="Times New Roman" w:cs="Times New Roman"/>
        </w:rPr>
        <w:t>Весны</w:t>
      </w:r>
      <w:r w:rsidRPr="00BF11B0">
        <w:rPr>
          <w:rFonts w:ascii="Times New Roman" w:hAnsi="Times New Roman" w:cs="Times New Roman"/>
          <w:spacing w:val="-1"/>
        </w:rPr>
        <w:t xml:space="preserve"> </w:t>
      </w:r>
      <w:r w:rsidRPr="00BF11B0">
        <w:rPr>
          <w:rFonts w:ascii="Times New Roman" w:hAnsi="Times New Roman" w:cs="Times New Roman"/>
        </w:rPr>
        <w:t>и</w:t>
      </w:r>
      <w:r w:rsidRPr="00BF11B0">
        <w:rPr>
          <w:rFonts w:ascii="Times New Roman" w:hAnsi="Times New Roman" w:cs="Times New Roman"/>
          <w:spacing w:val="-3"/>
        </w:rPr>
        <w:t xml:space="preserve"> </w:t>
      </w:r>
      <w:r w:rsidRPr="00BF11B0">
        <w:rPr>
          <w:rFonts w:ascii="Times New Roman" w:hAnsi="Times New Roman" w:cs="Times New Roman"/>
        </w:rPr>
        <w:t>Труда;</w:t>
      </w:r>
    </w:p>
    <w:p w14:paraId="0804C9EF" w14:textId="77777777" w:rsidR="00927F2E" w:rsidRPr="00BF11B0" w:rsidRDefault="0011740B" w:rsidP="00BF11B0">
      <w:pPr>
        <w:pStyle w:val="a3"/>
        <w:spacing w:before="224"/>
        <w:contextualSpacing/>
        <w:jc w:val="left"/>
        <w:rPr>
          <w:rFonts w:ascii="Times New Roman" w:hAnsi="Times New Roman" w:cs="Times New Roman"/>
        </w:rPr>
      </w:pPr>
      <w:r w:rsidRPr="00BF11B0">
        <w:rPr>
          <w:rFonts w:ascii="Times New Roman" w:hAnsi="Times New Roman" w:cs="Times New Roman"/>
        </w:rPr>
        <w:t>9</w:t>
      </w:r>
      <w:r w:rsidRPr="00BF11B0">
        <w:rPr>
          <w:rFonts w:ascii="Times New Roman" w:hAnsi="Times New Roman" w:cs="Times New Roman"/>
          <w:spacing w:val="-3"/>
        </w:rPr>
        <w:t xml:space="preserve"> </w:t>
      </w:r>
      <w:r w:rsidRPr="00BF11B0">
        <w:rPr>
          <w:rFonts w:ascii="Times New Roman" w:hAnsi="Times New Roman" w:cs="Times New Roman"/>
        </w:rPr>
        <w:t>мая:</w:t>
      </w:r>
      <w:r w:rsidRPr="00BF11B0">
        <w:rPr>
          <w:rFonts w:ascii="Times New Roman" w:hAnsi="Times New Roman" w:cs="Times New Roman"/>
          <w:spacing w:val="-2"/>
        </w:rPr>
        <w:t xml:space="preserve"> </w:t>
      </w:r>
      <w:r w:rsidRPr="00BF11B0">
        <w:rPr>
          <w:rFonts w:ascii="Times New Roman" w:hAnsi="Times New Roman" w:cs="Times New Roman"/>
        </w:rPr>
        <w:t>День</w:t>
      </w:r>
      <w:r w:rsidRPr="00BF11B0">
        <w:rPr>
          <w:rFonts w:ascii="Times New Roman" w:hAnsi="Times New Roman" w:cs="Times New Roman"/>
          <w:spacing w:val="-2"/>
        </w:rPr>
        <w:t xml:space="preserve"> </w:t>
      </w:r>
      <w:r w:rsidRPr="00BF11B0">
        <w:rPr>
          <w:rFonts w:ascii="Times New Roman" w:hAnsi="Times New Roman" w:cs="Times New Roman"/>
        </w:rPr>
        <w:t>Победы;</w:t>
      </w:r>
    </w:p>
    <w:p w14:paraId="3AC39B95" w14:textId="77777777" w:rsidR="00927F2E" w:rsidRPr="00BF11B0" w:rsidRDefault="0011740B" w:rsidP="00BF11B0">
      <w:pPr>
        <w:pStyle w:val="a3"/>
        <w:spacing w:before="222"/>
        <w:ind w:right="3133"/>
        <w:contextualSpacing/>
        <w:jc w:val="left"/>
        <w:rPr>
          <w:rFonts w:ascii="Times New Roman" w:hAnsi="Times New Roman" w:cs="Times New Roman"/>
        </w:rPr>
      </w:pPr>
      <w:r w:rsidRPr="00BF11B0">
        <w:rPr>
          <w:rFonts w:ascii="Times New Roman" w:hAnsi="Times New Roman" w:cs="Times New Roman"/>
        </w:rPr>
        <w:t>19 мая: День детских общественных организаций России;</w:t>
      </w:r>
      <w:r w:rsidRPr="00BF11B0">
        <w:rPr>
          <w:rFonts w:ascii="Times New Roman" w:hAnsi="Times New Roman" w:cs="Times New Roman"/>
          <w:spacing w:val="-55"/>
        </w:rPr>
        <w:t xml:space="preserve"> </w:t>
      </w:r>
      <w:r w:rsidRPr="00BF11B0">
        <w:rPr>
          <w:rFonts w:ascii="Times New Roman" w:hAnsi="Times New Roman" w:cs="Times New Roman"/>
        </w:rPr>
        <w:t>24</w:t>
      </w:r>
      <w:r w:rsidRPr="00BF11B0">
        <w:rPr>
          <w:rFonts w:ascii="Times New Roman" w:hAnsi="Times New Roman" w:cs="Times New Roman"/>
          <w:spacing w:val="-3"/>
        </w:rPr>
        <w:t xml:space="preserve"> </w:t>
      </w:r>
      <w:r w:rsidRPr="00BF11B0">
        <w:rPr>
          <w:rFonts w:ascii="Times New Roman" w:hAnsi="Times New Roman" w:cs="Times New Roman"/>
        </w:rPr>
        <w:t>мая:</w:t>
      </w:r>
      <w:r w:rsidRPr="00BF11B0">
        <w:rPr>
          <w:rFonts w:ascii="Times New Roman" w:hAnsi="Times New Roman" w:cs="Times New Roman"/>
          <w:spacing w:val="-1"/>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славянской</w:t>
      </w:r>
      <w:r w:rsidRPr="00BF11B0">
        <w:rPr>
          <w:rFonts w:ascii="Times New Roman" w:hAnsi="Times New Roman" w:cs="Times New Roman"/>
          <w:spacing w:val="-3"/>
        </w:rPr>
        <w:t xml:space="preserve"> </w:t>
      </w:r>
      <w:r w:rsidRPr="00BF11B0">
        <w:rPr>
          <w:rFonts w:ascii="Times New Roman" w:hAnsi="Times New Roman" w:cs="Times New Roman"/>
        </w:rPr>
        <w:t>письменности и культуры.</w:t>
      </w:r>
    </w:p>
    <w:p w14:paraId="7D348116" w14:textId="77777777" w:rsidR="00927F2E" w:rsidRPr="00BF11B0" w:rsidRDefault="0011740B" w:rsidP="00BF11B0">
      <w:pPr>
        <w:pStyle w:val="a3"/>
        <w:spacing w:before="49"/>
        <w:contextualSpacing/>
        <w:jc w:val="left"/>
        <w:rPr>
          <w:rFonts w:ascii="Times New Roman" w:hAnsi="Times New Roman" w:cs="Times New Roman"/>
        </w:rPr>
      </w:pPr>
      <w:r w:rsidRPr="00BF11B0">
        <w:rPr>
          <w:rFonts w:ascii="Times New Roman" w:hAnsi="Times New Roman" w:cs="Times New Roman"/>
        </w:rPr>
        <w:t>Июнь:</w:t>
      </w:r>
    </w:p>
    <w:p w14:paraId="624920A7" w14:textId="77777777" w:rsidR="00927F2E" w:rsidRPr="00BF11B0" w:rsidRDefault="0011740B" w:rsidP="00BF11B0">
      <w:pPr>
        <w:pStyle w:val="a3"/>
        <w:spacing w:before="224"/>
        <w:ind w:right="6289"/>
        <w:contextualSpacing/>
        <w:jc w:val="left"/>
        <w:rPr>
          <w:rFonts w:ascii="Times New Roman" w:hAnsi="Times New Roman" w:cs="Times New Roman"/>
        </w:rPr>
      </w:pPr>
      <w:r w:rsidRPr="00BF11B0">
        <w:rPr>
          <w:rFonts w:ascii="Times New Roman" w:hAnsi="Times New Roman" w:cs="Times New Roman"/>
        </w:rPr>
        <w:t>1</w:t>
      </w:r>
      <w:r w:rsidRPr="00BF11B0">
        <w:rPr>
          <w:rFonts w:ascii="Times New Roman" w:hAnsi="Times New Roman" w:cs="Times New Roman"/>
          <w:spacing w:val="9"/>
        </w:rPr>
        <w:t xml:space="preserve"> </w:t>
      </w:r>
      <w:r w:rsidRPr="00BF11B0">
        <w:rPr>
          <w:rFonts w:ascii="Times New Roman" w:hAnsi="Times New Roman" w:cs="Times New Roman"/>
        </w:rPr>
        <w:t>июня:</w:t>
      </w:r>
      <w:r w:rsidRPr="00BF11B0">
        <w:rPr>
          <w:rFonts w:ascii="Times New Roman" w:hAnsi="Times New Roman" w:cs="Times New Roman"/>
          <w:spacing w:val="9"/>
        </w:rPr>
        <w:t xml:space="preserve"> </w:t>
      </w:r>
      <w:r w:rsidRPr="00BF11B0">
        <w:rPr>
          <w:rFonts w:ascii="Times New Roman" w:hAnsi="Times New Roman" w:cs="Times New Roman"/>
        </w:rPr>
        <w:t>День</w:t>
      </w:r>
      <w:r w:rsidRPr="00BF11B0">
        <w:rPr>
          <w:rFonts w:ascii="Times New Roman" w:hAnsi="Times New Roman" w:cs="Times New Roman"/>
          <w:spacing w:val="10"/>
        </w:rPr>
        <w:t xml:space="preserve"> </w:t>
      </w:r>
      <w:r w:rsidRPr="00BF11B0">
        <w:rPr>
          <w:rFonts w:ascii="Times New Roman" w:hAnsi="Times New Roman" w:cs="Times New Roman"/>
        </w:rPr>
        <w:t>защиты</w:t>
      </w:r>
      <w:r w:rsidRPr="00BF11B0">
        <w:rPr>
          <w:rFonts w:ascii="Times New Roman" w:hAnsi="Times New Roman" w:cs="Times New Roman"/>
          <w:spacing w:val="11"/>
        </w:rPr>
        <w:t xml:space="preserve"> </w:t>
      </w:r>
      <w:r w:rsidRPr="00BF11B0">
        <w:rPr>
          <w:rFonts w:ascii="Times New Roman" w:hAnsi="Times New Roman" w:cs="Times New Roman"/>
        </w:rPr>
        <w:t>детей;</w:t>
      </w:r>
      <w:r w:rsidRPr="00BF11B0">
        <w:rPr>
          <w:rFonts w:ascii="Times New Roman" w:hAnsi="Times New Roman" w:cs="Times New Roman"/>
          <w:spacing w:val="1"/>
        </w:rPr>
        <w:t xml:space="preserve"> </w:t>
      </w:r>
      <w:r w:rsidRPr="00BF11B0">
        <w:rPr>
          <w:rFonts w:ascii="Times New Roman" w:hAnsi="Times New Roman" w:cs="Times New Roman"/>
        </w:rPr>
        <w:t>6 июня: День русского языка;</w:t>
      </w:r>
      <w:r w:rsidRPr="00BF11B0">
        <w:rPr>
          <w:rFonts w:ascii="Times New Roman" w:hAnsi="Times New Roman" w:cs="Times New Roman"/>
          <w:spacing w:val="-56"/>
        </w:rPr>
        <w:t xml:space="preserve"> </w:t>
      </w:r>
      <w:r w:rsidRPr="00BF11B0">
        <w:rPr>
          <w:rFonts w:ascii="Times New Roman" w:hAnsi="Times New Roman" w:cs="Times New Roman"/>
        </w:rPr>
        <w:t>12</w:t>
      </w:r>
      <w:r w:rsidRPr="00BF11B0">
        <w:rPr>
          <w:rFonts w:ascii="Times New Roman" w:hAnsi="Times New Roman" w:cs="Times New Roman"/>
          <w:spacing w:val="-1"/>
        </w:rPr>
        <w:t xml:space="preserve"> </w:t>
      </w:r>
      <w:r w:rsidRPr="00BF11B0">
        <w:rPr>
          <w:rFonts w:ascii="Times New Roman" w:hAnsi="Times New Roman" w:cs="Times New Roman"/>
        </w:rPr>
        <w:t>июня:</w:t>
      </w:r>
      <w:r w:rsidRPr="00BF11B0">
        <w:rPr>
          <w:rFonts w:ascii="Times New Roman" w:hAnsi="Times New Roman" w:cs="Times New Roman"/>
          <w:spacing w:val="-1"/>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России;</w:t>
      </w:r>
    </w:p>
    <w:p w14:paraId="2A7683A8" w14:textId="77777777" w:rsidR="00927F2E" w:rsidRPr="00BF11B0" w:rsidRDefault="0011740B" w:rsidP="00BF11B0">
      <w:pPr>
        <w:pStyle w:val="a3"/>
        <w:ind w:right="5971"/>
        <w:contextualSpacing/>
        <w:jc w:val="left"/>
        <w:rPr>
          <w:rFonts w:ascii="Times New Roman" w:hAnsi="Times New Roman" w:cs="Times New Roman"/>
        </w:rPr>
      </w:pPr>
      <w:r w:rsidRPr="00BF11B0">
        <w:rPr>
          <w:rFonts w:ascii="Times New Roman" w:hAnsi="Times New Roman" w:cs="Times New Roman"/>
        </w:rPr>
        <w:t>22 июня: День памяти и скорби;</w:t>
      </w:r>
      <w:r w:rsidRPr="00BF11B0">
        <w:rPr>
          <w:rFonts w:ascii="Times New Roman" w:hAnsi="Times New Roman" w:cs="Times New Roman"/>
          <w:spacing w:val="-56"/>
        </w:rPr>
        <w:t xml:space="preserve"> </w:t>
      </w:r>
      <w:r w:rsidRPr="00BF11B0">
        <w:rPr>
          <w:rFonts w:ascii="Times New Roman" w:hAnsi="Times New Roman" w:cs="Times New Roman"/>
        </w:rPr>
        <w:t>27</w:t>
      </w:r>
      <w:r w:rsidRPr="00BF11B0">
        <w:rPr>
          <w:rFonts w:ascii="Times New Roman" w:hAnsi="Times New Roman" w:cs="Times New Roman"/>
          <w:spacing w:val="-1"/>
        </w:rPr>
        <w:t xml:space="preserve"> </w:t>
      </w:r>
      <w:r w:rsidRPr="00BF11B0">
        <w:rPr>
          <w:rFonts w:ascii="Times New Roman" w:hAnsi="Times New Roman" w:cs="Times New Roman"/>
        </w:rPr>
        <w:t>июня:</w:t>
      </w:r>
      <w:r w:rsidRPr="00BF11B0">
        <w:rPr>
          <w:rFonts w:ascii="Times New Roman" w:hAnsi="Times New Roman" w:cs="Times New Roman"/>
          <w:spacing w:val="-2"/>
        </w:rPr>
        <w:t xml:space="preserve"> </w:t>
      </w:r>
      <w:r w:rsidRPr="00BF11B0">
        <w:rPr>
          <w:rFonts w:ascii="Times New Roman" w:hAnsi="Times New Roman" w:cs="Times New Roman"/>
        </w:rPr>
        <w:t>День</w:t>
      </w:r>
      <w:r w:rsidRPr="00BF11B0">
        <w:rPr>
          <w:rFonts w:ascii="Times New Roman" w:hAnsi="Times New Roman" w:cs="Times New Roman"/>
          <w:spacing w:val="-1"/>
        </w:rPr>
        <w:t xml:space="preserve"> </w:t>
      </w:r>
      <w:r w:rsidRPr="00BF11B0">
        <w:rPr>
          <w:rFonts w:ascii="Times New Roman" w:hAnsi="Times New Roman" w:cs="Times New Roman"/>
        </w:rPr>
        <w:t>молодежи.</w:t>
      </w:r>
    </w:p>
    <w:p w14:paraId="1FA58778" w14:textId="77777777" w:rsidR="00927F2E" w:rsidRPr="00BF11B0" w:rsidRDefault="0011740B" w:rsidP="00BF11B0">
      <w:pPr>
        <w:pStyle w:val="a3"/>
        <w:spacing w:before="47"/>
        <w:contextualSpacing/>
        <w:jc w:val="left"/>
        <w:rPr>
          <w:rFonts w:ascii="Times New Roman" w:hAnsi="Times New Roman" w:cs="Times New Roman"/>
        </w:rPr>
      </w:pPr>
      <w:r w:rsidRPr="00BF11B0">
        <w:rPr>
          <w:rFonts w:ascii="Times New Roman" w:hAnsi="Times New Roman" w:cs="Times New Roman"/>
        </w:rPr>
        <w:t>Июль:</w:t>
      </w:r>
    </w:p>
    <w:p w14:paraId="2C4ACC5B" w14:textId="77777777" w:rsidR="00927F2E" w:rsidRPr="00BF11B0" w:rsidRDefault="0011740B" w:rsidP="00BF11B0">
      <w:pPr>
        <w:pStyle w:val="a3"/>
        <w:spacing w:before="221"/>
        <w:ind w:right="5189"/>
        <w:contextualSpacing/>
        <w:jc w:val="left"/>
        <w:rPr>
          <w:rFonts w:ascii="Times New Roman" w:hAnsi="Times New Roman" w:cs="Times New Roman"/>
        </w:rPr>
      </w:pPr>
      <w:r w:rsidRPr="00BF11B0">
        <w:rPr>
          <w:rFonts w:ascii="Times New Roman" w:hAnsi="Times New Roman" w:cs="Times New Roman"/>
        </w:rPr>
        <w:t>8 июля: День семьи, любви и верности.</w:t>
      </w:r>
      <w:r w:rsidRPr="00BF11B0">
        <w:rPr>
          <w:rFonts w:ascii="Times New Roman" w:hAnsi="Times New Roman" w:cs="Times New Roman"/>
          <w:spacing w:val="-56"/>
        </w:rPr>
        <w:t xml:space="preserve"> </w:t>
      </w:r>
      <w:r w:rsidRPr="00BF11B0">
        <w:rPr>
          <w:rFonts w:ascii="Times New Roman" w:hAnsi="Times New Roman" w:cs="Times New Roman"/>
        </w:rPr>
        <w:t>Август:</w:t>
      </w:r>
    </w:p>
    <w:p w14:paraId="4C8E76A8" w14:textId="77777777" w:rsidR="00927F2E" w:rsidRPr="00BF11B0" w:rsidRDefault="0011740B" w:rsidP="00BF11B0">
      <w:pPr>
        <w:pStyle w:val="a3"/>
        <w:contextualSpacing/>
        <w:jc w:val="left"/>
        <w:rPr>
          <w:rFonts w:ascii="Times New Roman" w:hAnsi="Times New Roman" w:cs="Times New Roman"/>
        </w:rPr>
      </w:pPr>
      <w:r w:rsidRPr="00BF11B0">
        <w:rPr>
          <w:rFonts w:ascii="Times New Roman" w:hAnsi="Times New Roman" w:cs="Times New Roman"/>
        </w:rPr>
        <w:t>12</w:t>
      </w:r>
      <w:r w:rsidRPr="00BF11B0">
        <w:rPr>
          <w:rFonts w:ascii="Times New Roman" w:hAnsi="Times New Roman" w:cs="Times New Roman"/>
          <w:spacing w:val="-4"/>
        </w:rPr>
        <w:t xml:space="preserve"> </w:t>
      </w:r>
      <w:r w:rsidRPr="00BF11B0">
        <w:rPr>
          <w:rFonts w:ascii="Times New Roman" w:hAnsi="Times New Roman" w:cs="Times New Roman"/>
        </w:rPr>
        <w:t>августа:</w:t>
      </w:r>
      <w:r w:rsidRPr="00BF11B0">
        <w:rPr>
          <w:rFonts w:ascii="Times New Roman" w:hAnsi="Times New Roman" w:cs="Times New Roman"/>
          <w:spacing w:val="-5"/>
        </w:rPr>
        <w:t xml:space="preserve"> </w:t>
      </w:r>
      <w:r w:rsidRPr="00BF11B0">
        <w:rPr>
          <w:rFonts w:ascii="Times New Roman" w:hAnsi="Times New Roman" w:cs="Times New Roman"/>
        </w:rPr>
        <w:t>День</w:t>
      </w:r>
      <w:r w:rsidRPr="00BF11B0">
        <w:rPr>
          <w:rFonts w:ascii="Times New Roman" w:hAnsi="Times New Roman" w:cs="Times New Roman"/>
          <w:spacing w:val="-4"/>
        </w:rPr>
        <w:t xml:space="preserve"> </w:t>
      </w:r>
      <w:r w:rsidRPr="00BF11B0">
        <w:rPr>
          <w:rFonts w:ascii="Times New Roman" w:hAnsi="Times New Roman" w:cs="Times New Roman"/>
        </w:rPr>
        <w:t>физкультурника;</w:t>
      </w:r>
    </w:p>
    <w:p w14:paraId="106ADC55" w14:textId="77777777" w:rsidR="00927F2E" w:rsidRPr="00BF11B0" w:rsidRDefault="0011740B" w:rsidP="00BF11B0">
      <w:pPr>
        <w:pStyle w:val="a3"/>
        <w:spacing w:before="224"/>
        <w:ind w:right="2248"/>
        <w:contextualSpacing/>
        <w:jc w:val="left"/>
        <w:rPr>
          <w:rFonts w:ascii="Times New Roman" w:hAnsi="Times New Roman" w:cs="Times New Roman"/>
        </w:rPr>
      </w:pPr>
      <w:r w:rsidRPr="00BF11B0">
        <w:rPr>
          <w:rFonts w:ascii="Times New Roman" w:hAnsi="Times New Roman" w:cs="Times New Roman"/>
        </w:rPr>
        <w:t>22 августа: День Государственного флага Российской Федерации;</w:t>
      </w:r>
      <w:r w:rsidRPr="00BF11B0">
        <w:rPr>
          <w:rFonts w:ascii="Times New Roman" w:hAnsi="Times New Roman" w:cs="Times New Roman"/>
          <w:spacing w:val="-55"/>
        </w:rPr>
        <w:t xml:space="preserve"> </w:t>
      </w:r>
      <w:r w:rsidRPr="00BF11B0">
        <w:rPr>
          <w:rFonts w:ascii="Times New Roman" w:hAnsi="Times New Roman" w:cs="Times New Roman"/>
        </w:rPr>
        <w:t>27</w:t>
      </w:r>
      <w:r w:rsidRPr="00BF11B0">
        <w:rPr>
          <w:rFonts w:ascii="Times New Roman" w:hAnsi="Times New Roman" w:cs="Times New Roman"/>
          <w:spacing w:val="-1"/>
        </w:rPr>
        <w:t xml:space="preserve"> </w:t>
      </w:r>
      <w:r w:rsidRPr="00BF11B0">
        <w:rPr>
          <w:rFonts w:ascii="Times New Roman" w:hAnsi="Times New Roman" w:cs="Times New Roman"/>
        </w:rPr>
        <w:t>августа:</w:t>
      </w:r>
      <w:r w:rsidRPr="00BF11B0">
        <w:rPr>
          <w:rFonts w:ascii="Times New Roman" w:hAnsi="Times New Roman" w:cs="Times New Roman"/>
          <w:spacing w:val="-1"/>
        </w:rPr>
        <w:t xml:space="preserve"> </w:t>
      </w:r>
      <w:r w:rsidRPr="00BF11B0">
        <w:rPr>
          <w:rFonts w:ascii="Times New Roman" w:hAnsi="Times New Roman" w:cs="Times New Roman"/>
        </w:rPr>
        <w:t>День российского</w:t>
      </w:r>
      <w:r w:rsidRPr="00BF11B0">
        <w:rPr>
          <w:rFonts w:ascii="Times New Roman" w:hAnsi="Times New Roman" w:cs="Times New Roman"/>
          <w:spacing w:val="-2"/>
        </w:rPr>
        <w:t xml:space="preserve"> </w:t>
      </w:r>
      <w:r w:rsidRPr="00BF11B0">
        <w:rPr>
          <w:rFonts w:ascii="Times New Roman" w:hAnsi="Times New Roman" w:cs="Times New Roman"/>
        </w:rPr>
        <w:t>кино.</w:t>
      </w:r>
    </w:p>
    <w:p w14:paraId="6E935F6D" w14:textId="77777777" w:rsidR="00927F2E" w:rsidRPr="00BF11B0" w:rsidRDefault="00927F2E" w:rsidP="00BF11B0">
      <w:pPr>
        <w:contextualSpacing/>
        <w:rPr>
          <w:rFonts w:ascii="Times New Roman" w:hAnsi="Times New Roman" w:cs="Times New Roman"/>
          <w:sz w:val="24"/>
          <w:szCs w:val="24"/>
        </w:rPr>
        <w:sectPr w:rsidR="00927F2E" w:rsidRPr="00BF11B0">
          <w:pgSz w:w="11910" w:h="16840"/>
          <w:pgMar w:top="1040" w:right="580" w:bottom="280" w:left="1440" w:header="720" w:footer="720" w:gutter="0"/>
          <w:cols w:space="720"/>
        </w:sectPr>
      </w:pPr>
    </w:p>
    <w:p w14:paraId="26C0BB6E" w14:textId="77777777" w:rsidR="00927F2E" w:rsidRDefault="0011740B">
      <w:pPr>
        <w:pStyle w:val="a3"/>
        <w:spacing w:before="75"/>
        <w:ind w:left="6018" w:right="269" w:firstLine="1625"/>
        <w:jc w:val="right"/>
      </w:pPr>
      <w:r>
        <w:t>Приложение № 1</w:t>
      </w:r>
      <w:r>
        <w:rPr>
          <w:spacing w:val="-55"/>
        </w:rPr>
        <w:t xml:space="preserve"> </w:t>
      </w:r>
      <w:r>
        <w:t>к Федеральной адаптированной</w:t>
      </w:r>
      <w:r>
        <w:rPr>
          <w:spacing w:val="-55"/>
        </w:rPr>
        <w:t xml:space="preserve"> </w:t>
      </w:r>
      <w:r>
        <w:t>образовательной программе</w:t>
      </w:r>
      <w:r>
        <w:rPr>
          <w:spacing w:val="1"/>
        </w:rPr>
        <w:t xml:space="preserve"> </w:t>
      </w:r>
      <w:r>
        <w:t>основного</w:t>
      </w:r>
      <w:r>
        <w:rPr>
          <w:spacing w:val="-5"/>
        </w:rPr>
        <w:t xml:space="preserve"> </w:t>
      </w:r>
      <w:r>
        <w:t>общего</w:t>
      </w:r>
      <w:r>
        <w:rPr>
          <w:spacing w:val="-5"/>
        </w:rPr>
        <w:t xml:space="preserve"> </w:t>
      </w:r>
      <w:r>
        <w:t>образования</w:t>
      </w:r>
    </w:p>
    <w:p w14:paraId="4AE334EA" w14:textId="77777777" w:rsidR="00927F2E" w:rsidRDefault="0011740B">
      <w:pPr>
        <w:pStyle w:val="a3"/>
        <w:spacing w:before="1"/>
        <w:ind w:left="4993" w:right="268" w:firstLine="559"/>
        <w:jc w:val="right"/>
      </w:pPr>
      <w:r>
        <w:t>для обучающихся с ограниченными</w:t>
      </w:r>
      <w:r>
        <w:rPr>
          <w:spacing w:val="-55"/>
        </w:rPr>
        <w:t xml:space="preserve"> </w:t>
      </w:r>
      <w:r>
        <w:t>возможностями здоровья, утвержденной</w:t>
      </w:r>
      <w:r>
        <w:rPr>
          <w:spacing w:val="-55"/>
        </w:rPr>
        <w:t xml:space="preserve"> </w:t>
      </w:r>
      <w:r>
        <w:t>приказом</w:t>
      </w:r>
      <w:r>
        <w:rPr>
          <w:spacing w:val="-1"/>
        </w:rPr>
        <w:t xml:space="preserve"> </w:t>
      </w:r>
      <w:r>
        <w:t>Минпросвещения</w:t>
      </w:r>
      <w:r>
        <w:rPr>
          <w:spacing w:val="-1"/>
        </w:rPr>
        <w:t xml:space="preserve"> </w:t>
      </w:r>
      <w:r>
        <w:t>России</w:t>
      </w:r>
    </w:p>
    <w:p w14:paraId="0971D991" w14:textId="77777777" w:rsidR="00927F2E" w:rsidRDefault="0011740B">
      <w:pPr>
        <w:pStyle w:val="a3"/>
        <w:spacing w:before="1"/>
        <w:ind w:left="0" w:right="268"/>
        <w:jc w:val="right"/>
      </w:pPr>
      <w:r>
        <w:t>от</w:t>
      </w:r>
      <w:r>
        <w:rPr>
          <w:spacing w:val="-2"/>
        </w:rPr>
        <w:t xml:space="preserve"> </w:t>
      </w:r>
      <w:r>
        <w:t>24</w:t>
      </w:r>
      <w:r>
        <w:rPr>
          <w:spacing w:val="-3"/>
        </w:rPr>
        <w:t xml:space="preserve"> </w:t>
      </w:r>
      <w:r>
        <w:t>ноября 2022</w:t>
      </w:r>
      <w:r>
        <w:rPr>
          <w:spacing w:val="-1"/>
        </w:rPr>
        <w:t xml:space="preserve"> </w:t>
      </w:r>
      <w:r>
        <w:t>года</w:t>
      </w:r>
      <w:r>
        <w:rPr>
          <w:spacing w:val="-2"/>
        </w:rPr>
        <w:t xml:space="preserve"> </w:t>
      </w:r>
      <w:r>
        <w:t>№ 1025</w:t>
      </w:r>
    </w:p>
    <w:p w14:paraId="6FB43A02" w14:textId="77777777" w:rsidR="00927F2E" w:rsidRDefault="0011740B">
      <w:pPr>
        <w:pStyle w:val="a3"/>
        <w:spacing w:before="221"/>
        <w:ind w:right="751"/>
        <w:jc w:val="left"/>
      </w:pPr>
      <w:r>
        <w:t>Приложение 1. Программа формирования универсальных учебных действий у</w:t>
      </w:r>
      <w:r>
        <w:rPr>
          <w:spacing w:val="-56"/>
        </w:rPr>
        <w:t xml:space="preserve"> </w:t>
      </w:r>
      <w:r>
        <w:t>обучающихся с ограниченными возможностями здоровья ФАОП ООО для</w:t>
      </w:r>
      <w:r>
        <w:rPr>
          <w:spacing w:val="1"/>
        </w:rPr>
        <w:t xml:space="preserve"> </w:t>
      </w:r>
      <w:r>
        <w:t>обучающихся</w:t>
      </w:r>
      <w:r>
        <w:rPr>
          <w:spacing w:val="1"/>
        </w:rPr>
        <w:t xml:space="preserve"> </w:t>
      </w:r>
      <w:r>
        <w:t>с</w:t>
      </w:r>
      <w:r>
        <w:rPr>
          <w:spacing w:val="-3"/>
        </w:rPr>
        <w:t xml:space="preserve"> </w:t>
      </w:r>
      <w:r>
        <w:t>ограниченными</w:t>
      </w:r>
      <w:r>
        <w:rPr>
          <w:spacing w:val="-1"/>
        </w:rPr>
        <w:t xml:space="preserve"> </w:t>
      </w:r>
      <w:r>
        <w:t>возможностями</w:t>
      </w:r>
      <w:r>
        <w:rPr>
          <w:spacing w:val="-2"/>
        </w:rPr>
        <w:t xml:space="preserve"> </w:t>
      </w:r>
      <w:r>
        <w:t>здоровья</w:t>
      </w:r>
    </w:p>
    <w:p w14:paraId="7022509D" w14:textId="77777777" w:rsidR="00927F2E" w:rsidRDefault="00927F2E">
      <w:pPr>
        <w:pStyle w:val="a3"/>
        <w:spacing w:before="4"/>
        <w:ind w:left="0"/>
        <w:jc w:val="left"/>
        <w:rPr>
          <w:sz w:val="28"/>
        </w:rPr>
      </w:pPr>
    </w:p>
    <w:p w14:paraId="6F7B9AD5" w14:textId="77777777" w:rsidR="00927F2E" w:rsidRDefault="0011740B">
      <w:pPr>
        <w:pStyle w:val="1"/>
        <w:numPr>
          <w:ilvl w:val="0"/>
          <w:numId w:val="11"/>
        </w:numPr>
        <w:tabs>
          <w:tab w:val="left" w:pos="486"/>
        </w:tabs>
      </w:pPr>
      <w:r>
        <w:t>Целевой</w:t>
      </w:r>
      <w:r>
        <w:rPr>
          <w:spacing w:val="-4"/>
        </w:rPr>
        <w:t xml:space="preserve"> </w:t>
      </w:r>
      <w:r>
        <w:t>раздел</w:t>
      </w:r>
    </w:p>
    <w:p w14:paraId="73EFCAB2" w14:textId="77777777" w:rsidR="00927F2E" w:rsidRDefault="0011740B">
      <w:pPr>
        <w:pStyle w:val="a5"/>
        <w:numPr>
          <w:ilvl w:val="1"/>
          <w:numId w:val="11"/>
        </w:numPr>
        <w:tabs>
          <w:tab w:val="left" w:pos="538"/>
        </w:tabs>
        <w:spacing w:before="245"/>
        <w:ind w:right="270" w:firstLine="0"/>
        <w:rPr>
          <w:sz w:val="24"/>
        </w:rPr>
      </w:pPr>
      <w:r>
        <w:rPr>
          <w:sz w:val="24"/>
        </w:rPr>
        <w:t>Программа формирования универсальных учебных действий (далее - УУД) у</w:t>
      </w:r>
      <w:r>
        <w:rPr>
          <w:spacing w:val="1"/>
          <w:sz w:val="24"/>
        </w:rPr>
        <w:t xml:space="preserve"> </w:t>
      </w:r>
      <w:r>
        <w:rPr>
          <w:sz w:val="24"/>
        </w:rPr>
        <w:t>обучающихся с ограниченными возможностями здоровья (далее - ОВЗ) должна</w:t>
      </w:r>
      <w:r>
        <w:rPr>
          <w:spacing w:val="1"/>
          <w:sz w:val="24"/>
        </w:rPr>
        <w:t xml:space="preserve"> </w:t>
      </w:r>
      <w:r>
        <w:rPr>
          <w:sz w:val="24"/>
        </w:rPr>
        <w:t>обеспечивать:</w:t>
      </w:r>
    </w:p>
    <w:p w14:paraId="51400F77" w14:textId="77777777" w:rsidR="00927F2E" w:rsidRDefault="00927F2E">
      <w:pPr>
        <w:pStyle w:val="a3"/>
        <w:spacing w:before="10"/>
        <w:ind w:left="0"/>
        <w:jc w:val="left"/>
        <w:rPr>
          <w:sz w:val="23"/>
        </w:rPr>
      </w:pPr>
    </w:p>
    <w:p w14:paraId="219E2B5D" w14:textId="77777777" w:rsidR="00927F2E" w:rsidRDefault="0011740B">
      <w:pPr>
        <w:pStyle w:val="a3"/>
        <w:tabs>
          <w:tab w:val="left" w:pos="4039"/>
          <w:tab w:val="left" w:pos="6204"/>
          <w:tab w:val="left" w:pos="7997"/>
        </w:tabs>
        <w:ind w:right="268"/>
      </w:pPr>
      <w:r>
        <w:t>развитие способности к саморазвитию и самосовершенствованию; 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58"/>
        </w:rPr>
        <w:t xml:space="preserve"> </w:t>
      </w:r>
      <w:r>
        <w:t>регулятивных,</w:t>
      </w:r>
      <w:r>
        <w:rPr>
          <w:spacing w:val="58"/>
        </w:rPr>
        <w:t xml:space="preserve"> </w:t>
      </w:r>
      <w:r>
        <w:t>познавательных,</w:t>
      </w:r>
      <w:r>
        <w:rPr>
          <w:spacing w:val="1"/>
        </w:rPr>
        <w:t xml:space="preserve"> </w:t>
      </w:r>
      <w:r>
        <w:t>коммуникативных</w:t>
      </w:r>
      <w:r>
        <w:tab/>
        <w:t>УУД</w:t>
      </w:r>
      <w:r>
        <w:tab/>
        <w:t>у</w:t>
      </w:r>
      <w:r>
        <w:tab/>
        <w:t>обучающихся;</w:t>
      </w:r>
    </w:p>
    <w:p w14:paraId="4BF24E2D" w14:textId="77777777" w:rsidR="00927F2E" w:rsidRDefault="00927F2E">
      <w:pPr>
        <w:pStyle w:val="a3"/>
        <w:spacing w:before="1"/>
        <w:ind w:left="0"/>
        <w:jc w:val="left"/>
      </w:pPr>
    </w:p>
    <w:p w14:paraId="29ADE173" w14:textId="77777777" w:rsidR="00927F2E" w:rsidRDefault="0011740B">
      <w:pPr>
        <w:pStyle w:val="a3"/>
        <w:tabs>
          <w:tab w:val="left" w:pos="2671"/>
          <w:tab w:val="left" w:pos="3966"/>
          <w:tab w:val="left" w:pos="6188"/>
          <w:tab w:val="left" w:pos="8907"/>
        </w:tabs>
        <w:ind w:right="272"/>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57"/>
        </w:rPr>
        <w:t xml:space="preserve"> </w:t>
      </w:r>
      <w:r>
        <w:t>решения</w:t>
      </w:r>
      <w:r>
        <w:rPr>
          <w:spacing w:val="1"/>
        </w:rPr>
        <w:t xml:space="preserve"> </w:t>
      </w:r>
      <w:r>
        <w:t>задач общекультурного, личностного и познавательного развития обучающихся,</w:t>
      </w:r>
      <w:r>
        <w:rPr>
          <w:spacing w:val="1"/>
        </w:rPr>
        <w:t xml:space="preserve"> </w:t>
      </w:r>
      <w:r>
        <w:t>готовности</w:t>
      </w:r>
      <w:r>
        <w:tab/>
        <w:t>к</w:t>
      </w:r>
      <w:r>
        <w:tab/>
        <w:t>решению</w:t>
      </w:r>
      <w:r>
        <w:tab/>
        <w:t>практических</w:t>
      </w:r>
      <w:r>
        <w:tab/>
        <w:t>задач;</w:t>
      </w:r>
    </w:p>
    <w:p w14:paraId="0EAECF19" w14:textId="77777777" w:rsidR="00927F2E" w:rsidRDefault="00927F2E">
      <w:pPr>
        <w:pStyle w:val="a3"/>
        <w:spacing w:before="10"/>
        <w:ind w:left="0"/>
        <w:jc w:val="left"/>
        <w:rPr>
          <w:sz w:val="23"/>
        </w:rPr>
      </w:pPr>
    </w:p>
    <w:p w14:paraId="634BAF26" w14:textId="77777777" w:rsidR="00927F2E" w:rsidRDefault="0011740B">
      <w:pPr>
        <w:pStyle w:val="a3"/>
        <w:ind w:right="271"/>
      </w:pPr>
      <w:r>
        <w:t>повышение эффективности усвоения знаний и учебных действий, формирования</w:t>
      </w:r>
      <w:r>
        <w:rPr>
          <w:spacing w:val="1"/>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14:paraId="698B2011" w14:textId="77777777" w:rsidR="00927F2E" w:rsidRDefault="00927F2E">
      <w:pPr>
        <w:pStyle w:val="a3"/>
        <w:spacing w:before="2"/>
        <w:ind w:left="0"/>
        <w:jc w:val="left"/>
      </w:pPr>
    </w:p>
    <w:p w14:paraId="195A0F29" w14:textId="77777777" w:rsidR="00927F2E" w:rsidRDefault="0011740B">
      <w:pPr>
        <w:pStyle w:val="a3"/>
        <w:ind w:right="267"/>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в том числе творческих 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p>
    <w:p w14:paraId="2F044959" w14:textId="77777777" w:rsidR="00927F2E" w:rsidRDefault="00927F2E">
      <w:pPr>
        <w:pStyle w:val="a3"/>
        <w:ind w:left="0"/>
        <w:jc w:val="left"/>
      </w:pPr>
    </w:p>
    <w:p w14:paraId="527EB0AD" w14:textId="77777777" w:rsidR="00927F2E" w:rsidRDefault="0011740B">
      <w:pPr>
        <w:pStyle w:val="a3"/>
        <w:ind w:right="271"/>
      </w:pPr>
      <w:r>
        <w:t>овладение приемами учебного сотрудничества и социального взаимодействия 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совместной</w:t>
      </w:r>
      <w:r>
        <w:rPr>
          <w:spacing w:val="5"/>
        </w:rPr>
        <w:t xml:space="preserve"> </w:t>
      </w:r>
      <w:r>
        <w:t>учебно-исследовательской</w:t>
      </w:r>
      <w:r>
        <w:rPr>
          <w:spacing w:val="4"/>
        </w:rPr>
        <w:t xml:space="preserve"> </w:t>
      </w:r>
      <w:r>
        <w:t>и</w:t>
      </w:r>
      <w:r>
        <w:rPr>
          <w:spacing w:val="4"/>
        </w:rPr>
        <w:t xml:space="preserve"> </w:t>
      </w:r>
      <w:r>
        <w:t>проектной</w:t>
      </w:r>
      <w:r>
        <w:rPr>
          <w:spacing w:val="4"/>
        </w:rPr>
        <w:t xml:space="preserve"> </w:t>
      </w:r>
      <w:r>
        <w:t>деятельности;</w:t>
      </w:r>
    </w:p>
    <w:p w14:paraId="614CB26A" w14:textId="77777777" w:rsidR="00927F2E" w:rsidRDefault="00927F2E">
      <w:pPr>
        <w:pStyle w:val="a3"/>
        <w:spacing w:before="10"/>
        <w:ind w:left="0"/>
        <w:jc w:val="left"/>
        <w:rPr>
          <w:sz w:val="23"/>
        </w:rPr>
      </w:pPr>
    </w:p>
    <w:p w14:paraId="566576FB" w14:textId="77777777" w:rsidR="00927F2E" w:rsidRDefault="0011740B">
      <w:pPr>
        <w:pStyle w:val="a3"/>
        <w:ind w:right="272"/>
      </w:pPr>
      <w:r>
        <w:t>формирование и развитие компетенций обучающихся в области использования</w:t>
      </w:r>
      <w:r>
        <w:rPr>
          <w:spacing w:val="1"/>
        </w:rPr>
        <w:t xml:space="preserve"> </w:t>
      </w:r>
      <w:r>
        <w:t>ИКТ;</w:t>
      </w:r>
    </w:p>
    <w:p w14:paraId="0D92594C" w14:textId="77777777" w:rsidR="00927F2E" w:rsidRDefault="00927F2E">
      <w:pPr>
        <w:pStyle w:val="a3"/>
        <w:spacing w:before="1"/>
        <w:ind w:left="0"/>
        <w:jc w:val="left"/>
      </w:pPr>
    </w:p>
    <w:p w14:paraId="4278717B" w14:textId="77777777" w:rsidR="00927F2E" w:rsidRDefault="0011740B">
      <w:pPr>
        <w:pStyle w:val="a3"/>
        <w:ind w:right="267"/>
      </w:pPr>
      <w:r>
        <w:t>на</w:t>
      </w:r>
      <w:r>
        <w:rPr>
          <w:spacing w:val="1"/>
        </w:rPr>
        <w:t xml:space="preserve"> </w:t>
      </w:r>
      <w:r>
        <w:t>уровне</w:t>
      </w:r>
      <w:r>
        <w:rPr>
          <w:spacing w:val="1"/>
        </w:rPr>
        <w:t xml:space="preserve"> </w:t>
      </w:r>
      <w:r>
        <w:t>общего</w:t>
      </w:r>
      <w:r>
        <w:rPr>
          <w:spacing w:val="1"/>
        </w:rPr>
        <w:t xml:space="preserve"> </w:t>
      </w:r>
      <w:r>
        <w:t>пользования,</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57"/>
        </w:rPr>
        <w:t xml:space="preserve"> </w:t>
      </w:r>
      <w:r>
        <w:t>использования</w:t>
      </w:r>
      <w:r>
        <w:rPr>
          <w:spacing w:val="58"/>
        </w:rPr>
        <w:t xml:space="preserve"> </w:t>
      </w:r>
      <w:r>
        <w:t>средств</w:t>
      </w:r>
      <w:r>
        <w:rPr>
          <w:spacing w:val="1"/>
        </w:rPr>
        <w:t xml:space="preserve"> </w:t>
      </w:r>
      <w:r>
        <w:t xml:space="preserve">ИКТ    </w:t>
      </w:r>
      <w:r>
        <w:rPr>
          <w:spacing w:val="41"/>
        </w:rPr>
        <w:t xml:space="preserve"> </w:t>
      </w:r>
      <w:r>
        <w:t xml:space="preserve">и    </w:t>
      </w:r>
      <w:r>
        <w:rPr>
          <w:spacing w:val="40"/>
        </w:rPr>
        <w:t xml:space="preserve"> </w:t>
      </w:r>
      <w:r>
        <w:t xml:space="preserve">сети    </w:t>
      </w:r>
      <w:r>
        <w:rPr>
          <w:spacing w:val="41"/>
        </w:rPr>
        <w:t xml:space="preserve"> </w:t>
      </w:r>
      <w:r>
        <w:t xml:space="preserve">Интернет    </w:t>
      </w:r>
      <w:r>
        <w:rPr>
          <w:spacing w:val="41"/>
        </w:rPr>
        <w:t xml:space="preserve"> </w:t>
      </w:r>
      <w:r>
        <w:t xml:space="preserve">формирование    </w:t>
      </w:r>
      <w:r>
        <w:rPr>
          <w:spacing w:val="41"/>
        </w:rPr>
        <w:t xml:space="preserve"> </w:t>
      </w:r>
      <w:r>
        <w:t xml:space="preserve">культуры    </w:t>
      </w:r>
      <w:r>
        <w:rPr>
          <w:spacing w:val="41"/>
        </w:rPr>
        <w:t xml:space="preserve"> </w:t>
      </w:r>
      <w:r>
        <w:t xml:space="preserve">пользования    </w:t>
      </w:r>
      <w:r>
        <w:rPr>
          <w:spacing w:val="42"/>
        </w:rPr>
        <w:t xml:space="preserve"> </w:t>
      </w:r>
      <w:r>
        <w:t>ИКТ;</w:t>
      </w:r>
    </w:p>
    <w:p w14:paraId="21A6505B" w14:textId="77777777" w:rsidR="00927F2E" w:rsidRDefault="00927F2E">
      <w:pPr>
        <w:pStyle w:val="a3"/>
        <w:spacing w:before="11"/>
        <w:ind w:left="0"/>
        <w:jc w:val="left"/>
        <w:rPr>
          <w:sz w:val="23"/>
        </w:rPr>
      </w:pPr>
    </w:p>
    <w:p w14:paraId="04657047" w14:textId="77777777" w:rsidR="00927F2E" w:rsidRDefault="0011740B">
      <w:pPr>
        <w:pStyle w:val="a3"/>
        <w:tabs>
          <w:tab w:val="left" w:pos="4553"/>
          <w:tab w:val="left" w:pos="8489"/>
        </w:tabs>
        <w:ind w:right="271"/>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tab/>
        <w:t>развития</w:t>
      </w:r>
      <w:r>
        <w:tab/>
      </w:r>
      <w:r>
        <w:rPr>
          <w:spacing w:val="-1"/>
        </w:rPr>
        <w:t>общества;</w:t>
      </w:r>
    </w:p>
    <w:p w14:paraId="429116A1" w14:textId="77777777" w:rsidR="00927F2E" w:rsidRDefault="00927F2E">
      <w:pPr>
        <w:pStyle w:val="a3"/>
        <w:ind w:left="0"/>
        <w:jc w:val="left"/>
      </w:pPr>
    </w:p>
    <w:p w14:paraId="531DF93A" w14:textId="77777777" w:rsidR="00927F2E" w:rsidRDefault="0011740B">
      <w:pPr>
        <w:pStyle w:val="a3"/>
      </w:pPr>
      <w:r>
        <w:t xml:space="preserve">развитие   </w:t>
      </w:r>
      <w:r>
        <w:rPr>
          <w:spacing w:val="30"/>
        </w:rPr>
        <w:t xml:space="preserve"> </w:t>
      </w:r>
      <w:r>
        <w:t xml:space="preserve">учебного   </w:t>
      </w:r>
      <w:r>
        <w:rPr>
          <w:spacing w:val="32"/>
        </w:rPr>
        <w:t xml:space="preserve"> </w:t>
      </w:r>
      <w:r>
        <w:t xml:space="preserve">сотрудничества,   </w:t>
      </w:r>
      <w:r>
        <w:rPr>
          <w:spacing w:val="35"/>
        </w:rPr>
        <w:t xml:space="preserve"> </w:t>
      </w:r>
      <w:r>
        <w:t xml:space="preserve">коммуникативных   </w:t>
      </w:r>
      <w:r>
        <w:rPr>
          <w:spacing w:val="32"/>
        </w:rPr>
        <w:t xml:space="preserve"> </w:t>
      </w:r>
      <w:r>
        <w:t xml:space="preserve">учебных   </w:t>
      </w:r>
      <w:r>
        <w:rPr>
          <w:spacing w:val="31"/>
        </w:rPr>
        <w:t xml:space="preserve"> </w:t>
      </w:r>
      <w:r>
        <w:t>действий,</w:t>
      </w:r>
    </w:p>
    <w:p w14:paraId="3FEEFEA3" w14:textId="77777777" w:rsidR="00927F2E" w:rsidRDefault="00927F2E">
      <w:pPr>
        <w:sectPr w:rsidR="00927F2E">
          <w:pgSz w:w="11910" w:h="16840"/>
          <w:pgMar w:top="1040" w:right="580" w:bottom="280" w:left="1440" w:header="720" w:footer="720" w:gutter="0"/>
          <w:cols w:space="720"/>
        </w:sectPr>
      </w:pPr>
    </w:p>
    <w:p w14:paraId="4EAB8184" w14:textId="77777777" w:rsidR="00927F2E" w:rsidRDefault="0011740B">
      <w:pPr>
        <w:pStyle w:val="a3"/>
        <w:spacing w:before="75"/>
        <w:ind w:right="274"/>
      </w:pPr>
      <w:r>
        <w:t>активизация</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при</w:t>
      </w:r>
      <w:r>
        <w:rPr>
          <w:spacing w:val="1"/>
        </w:rPr>
        <w:t xml:space="preserve"> </w:t>
      </w:r>
      <w:r>
        <w:t>расширении</w:t>
      </w:r>
      <w:r>
        <w:rPr>
          <w:spacing w:val="1"/>
        </w:rPr>
        <w:t xml:space="preserve"> </w:t>
      </w:r>
      <w:r>
        <w:t>социальных</w:t>
      </w:r>
      <w:r>
        <w:rPr>
          <w:spacing w:val="-3"/>
        </w:rPr>
        <w:t xml:space="preserve"> </w:t>
      </w:r>
      <w:r>
        <w:t>практик</w:t>
      </w:r>
      <w:r>
        <w:rPr>
          <w:spacing w:val="1"/>
        </w:rPr>
        <w:t xml:space="preserve"> </w:t>
      </w:r>
      <w:r>
        <w:t>при</w:t>
      </w:r>
      <w:r>
        <w:rPr>
          <w:spacing w:val="-3"/>
        </w:rPr>
        <w:t xml:space="preserve"> </w:t>
      </w:r>
      <w:r>
        <w:t>общении</w:t>
      </w:r>
      <w:r>
        <w:rPr>
          <w:spacing w:val="-2"/>
        </w:rPr>
        <w:t xml:space="preserve"> </w:t>
      </w:r>
      <w:r>
        <w:t>с</w:t>
      </w:r>
      <w:r>
        <w:rPr>
          <w:spacing w:val="-2"/>
        </w:rPr>
        <w:t xml:space="preserve"> </w:t>
      </w:r>
      <w:r>
        <w:t>окружающими</w:t>
      </w:r>
      <w:r>
        <w:rPr>
          <w:spacing w:val="-2"/>
        </w:rPr>
        <w:t xml:space="preserve"> </w:t>
      </w:r>
      <w:r>
        <w:t>людьми.</w:t>
      </w:r>
    </w:p>
    <w:p w14:paraId="249477AD" w14:textId="77777777" w:rsidR="00927F2E" w:rsidRDefault="0011740B">
      <w:pPr>
        <w:pStyle w:val="a5"/>
        <w:numPr>
          <w:ilvl w:val="1"/>
          <w:numId w:val="11"/>
        </w:numPr>
        <w:tabs>
          <w:tab w:val="left" w:pos="534"/>
        </w:tabs>
        <w:ind w:right="275" w:firstLine="0"/>
        <w:rPr>
          <w:sz w:val="24"/>
        </w:rPr>
      </w:pPr>
      <w:r>
        <w:rPr>
          <w:sz w:val="24"/>
        </w:rPr>
        <w:t>УУД позволяют решать широкий круг задач в различных предметных областях</w:t>
      </w:r>
      <w:r>
        <w:rPr>
          <w:spacing w:val="1"/>
          <w:sz w:val="24"/>
        </w:rPr>
        <w:t xml:space="preserve"> </w:t>
      </w:r>
      <w:r>
        <w:rPr>
          <w:sz w:val="24"/>
        </w:rPr>
        <w:t>и</w:t>
      </w:r>
      <w:r>
        <w:rPr>
          <w:spacing w:val="-2"/>
          <w:sz w:val="24"/>
        </w:rPr>
        <w:t xml:space="preserve"> </w:t>
      </w:r>
      <w:r>
        <w:rPr>
          <w:sz w:val="24"/>
        </w:rPr>
        <w:t>являющиеся результатами</w:t>
      </w:r>
      <w:r>
        <w:rPr>
          <w:spacing w:val="-2"/>
          <w:sz w:val="24"/>
        </w:rPr>
        <w:t xml:space="preserve"> </w:t>
      </w:r>
      <w:r>
        <w:rPr>
          <w:sz w:val="24"/>
        </w:rPr>
        <w:t>освоения обучающимися</w:t>
      </w:r>
      <w:r>
        <w:rPr>
          <w:spacing w:val="-1"/>
          <w:sz w:val="24"/>
        </w:rPr>
        <w:t xml:space="preserve"> </w:t>
      </w:r>
      <w:r>
        <w:rPr>
          <w:sz w:val="24"/>
        </w:rPr>
        <w:t>АООП</w:t>
      </w:r>
      <w:r>
        <w:rPr>
          <w:spacing w:val="-1"/>
          <w:sz w:val="24"/>
        </w:rPr>
        <w:t xml:space="preserve"> </w:t>
      </w:r>
      <w:r>
        <w:rPr>
          <w:sz w:val="24"/>
        </w:rPr>
        <w:t>ООО.</w:t>
      </w:r>
    </w:p>
    <w:p w14:paraId="6EBFEFB4" w14:textId="77777777" w:rsidR="00927F2E" w:rsidRDefault="0011740B">
      <w:pPr>
        <w:pStyle w:val="a5"/>
        <w:numPr>
          <w:ilvl w:val="1"/>
          <w:numId w:val="11"/>
        </w:numPr>
        <w:tabs>
          <w:tab w:val="left" w:pos="663"/>
        </w:tabs>
        <w:spacing w:before="222"/>
        <w:ind w:right="271" w:firstLine="0"/>
        <w:rPr>
          <w:sz w:val="24"/>
        </w:rPr>
      </w:pPr>
      <w:r>
        <w:rPr>
          <w:sz w:val="24"/>
        </w:rPr>
        <w:t>Достижения</w:t>
      </w:r>
      <w:r>
        <w:rPr>
          <w:spacing w:val="1"/>
          <w:sz w:val="24"/>
        </w:rPr>
        <w:t xml:space="preserve"> </w:t>
      </w:r>
      <w:r>
        <w:rPr>
          <w:sz w:val="24"/>
        </w:rPr>
        <w:t>обучающихся,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характеризующие</w:t>
      </w:r>
      <w:r>
        <w:rPr>
          <w:spacing w:val="1"/>
          <w:sz w:val="24"/>
        </w:rPr>
        <w:t xml:space="preserve"> </w:t>
      </w:r>
      <w:r>
        <w:rPr>
          <w:sz w:val="24"/>
        </w:rPr>
        <w:t>совокупность</w:t>
      </w:r>
      <w:r>
        <w:rPr>
          <w:spacing w:val="-55"/>
          <w:sz w:val="24"/>
        </w:rPr>
        <w:t xml:space="preserve"> </w:t>
      </w:r>
      <w:r>
        <w:rPr>
          <w:sz w:val="24"/>
        </w:rPr>
        <w:t>познавательных, коммуникативных и регулятивных УУД отражают способность</w:t>
      </w:r>
      <w:r>
        <w:rPr>
          <w:spacing w:val="1"/>
          <w:sz w:val="24"/>
        </w:rPr>
        <w:t xml:space="preserve"> </w:t>
      </w:r>
      <w:r>
        <w:rPr>
          <w:sz w:val="24"/>
        </w:rPr>
        <w:t>обучающихся использовать на практике УУД, составляющие умение овладевать</w:t>
      </w:r>
      <w:r>
        <w:rPr>
          <w:spacing w:val="1"/>
          <w:sz w:val="24"/>
        </w:rPr>
        <w:t xml:space="preserve"> </w:t>
      </w:r>
      <w:r>
        <w:rPr>
          <w:sz w:val="24"/>
        </w:rPr>
        <w:t xml:space="preserve">учебными      </w:t>
      </w:r>
      <w:r>
        <w:rPr>
          <w:spacing w:val="26"/>
          <w:sz w:val="24"/>
        </w:rPr>
        <w:t xml:space="preserve"> </w:t>
      </w:r>
      <w:r>
        <w:rPr>
          <w:sz w:val="24"/>
        </w:rPr>
        <w:t xml:space="preserve">знаково-символическими      </w:t>
      </w:r>
      <w:r>
        <w:rPr>
          <w:spacing w:val="29"/>
          <w:sz w:val="24"/>
        </w:rPr>
        <w:t xml:space="preserve"> </w:t>
      </w:r>
      <w:r>
        <w:rPr>
          <w:sz w:val="24"/>
        </w:rPr>
        <w:t xml:space="preserve">средствами,      </w:t>
      </w:r>
      <w:r>
        <w:rPr>
          <w:spacing w:val="27"/>
          <w:sz w:val="24"/>
        </w:rPr>
        <w:t xml:space="preserve"> </w:t>
      </w:r>
      <w:r>
        <w:rPr>
          <w:sz w:val="24"/>
        </w:rPr>
        <w:t xml:space="preserve">направленными      </w:t>
      </w:r>
      <w:r>
        <w:rPr>
          <w:spacing w:val="27"/>
          <w:sz w:val="24"/>
        </w:rPr>
        <w:t xml:space="preserve"> </w:t>
      </w:r>
      <w:r>
        <w:rPr>
          <w:sz w:val="24"/>
        </w:rPr>
        <w:t>на:</w:t>
      </w:r>
    </w:p>
    <w:p w14:paraId="545BADA6" w14:textId="77777777" w:rsidR="00927F2E" w:rsidRDefault="00927F2E">
      <w:pPr>
        <w:pStyle w:val="a3"/>
        <w:spacing w:before="1"/>
        <w:ind w:left="0"/>
        <w:jc w:val="left"/>
      </w:pPr>
    </w:p>
    <w:p w14:paraId="5C218A73" w14:textId="77777777" w:rsidR="00927F2E" w:rsidRDefault="0011740B">
      <w:pPr>
        <w:pStyle w:val="a3"/>
        <w:tabs>
          <w:tab w:val="left" w:pos="3265"/>
          <w:tab w:val="left" w:pos="5404"/>
          <w:tab w:val="left" w:pos="8427"/>
        </w:tabs>
        <w:ind w:right="267"/>
      </w:pPr>
      <w:r>
        <w:t>овладение умениями замещения, моделирования, кодирования и декодирования</w:t>
      </w:r>
      <w:r>
        <w:rPr>
          <w:spacing w:val="1"/>
        </w:rPr>
        <w:t xml:space="preserve"> </w:t>
      </w:r>
      <w:r>
        <w:t>информации, логическими операциями, включая общие приемы решения задач</w:t>
      </w:r>
      <w:r>
        <w:rPr>
          <w:spacing w:val="1"/>
        </w:rPr>
        <w:t xml:space="preserve"> </w:t>
      </w:r>
      <w:r>
        <w:t>(универсальные</w:t>
      </w:r>
      <w:r>
        <w:tab/>
        <w:t>учебные</w:t>
      </w:r>
      <w:r>
        <w:tab/>
        <w:t>познавательные</w:t>
      </w:r>
      <w:r>
        <w:tab/>
      </w:r>
      <w:r>
        <w:rPr>
          <w:spacing w:val="-1"/>
        </w:rPr>
        <w:t>действия);</w:t>
      </w:r>
    </w:p>
    <w:p w14:paraId="0DC9531E" w14:textId="77777777" w:rsidR="00927F2E" w:rsidRDefault="00927F2E">
      <w:pPr>
        <w:pStyle w:val="a3"/>
        <w:spacing w:before="2"/>
        <w:ind w:left="0"/>
        <w:jc w:val="left"/>
      </w:pPr>
    </w:p>
    <w:p w14:paraId="7F866A9B" w14:textId="77777777" w:rsidR="00927F2E" w:rsidRDefault="0011740B">
      <w:pPr>
        <w:pStyle w:val="a3"/>
        <w:ind w:right="271"/>
      </w:pPr>
      <w:r>
        <w:t>приобретение</w:t>
      </w:r>
      <w:r>
        <w:rPr>
          <w:spacing w:val="1"/>
        </w:rPr>
        <w:t xml:space="preserve"> </w:t>
      </w:r>
      <w:r>
        <w:t>ими</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 сотрудничество, коррекцию с педагогическими работниками и 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58"/>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 xml:space="preserve">партнером       </w:t>
      </w:r>
      <w:r>
        <w:rPr>
          <w:spacing w:val="51"/>
        </w:rPr>
        <w:t xml:space="preserve"> </w:t>
      </w:r>
      <w:r>
        <w:t xml:space="preserve">(универсальные       </w:t>
      </w:r>
      <w:r>
        <w:rPr>
          <w:spacing w:val="53"/>
        </w:rPr>
        <w:t xml:space="preserve"> </w:t>
      </w:r>
      <w:r>
        <w:t xml:space="preserve">учебные       </w:t>
      </w:r>
      <w:r>
        <w:rPr>
          <w:spacing w:val="51"/>
        </w:rPr>
        <w:t xml:space="preserve"> </w:t>
      </w:r>
      <w:r>
        <w:t xml:space="preserve">коммуникативные       </w:t>
      </w:r>
      <w:r>
        <w:rPr>
          <w:spacing w:val="51"/>
        </w:rPr>
        <w:t xml:space="preserve"> </w:t>
      </w:r>
      <w:r>
        <w:t>действия);</w:t>
      </w:r>
    </w:p>
    <w:p w14:paraId="62B4ABCD" w14:textId="77777777" w:rsidR="00927F2E" w:rsidRDefault="00927F2E">
      <w:pPr>
        <w:pStyle w:val="a3"/>
        <w:ind w:left="0"/>
        <w:jc w:val="left"/>
      </w:pPr>
    </w:p>
    <w:p w14:paraId="482FBC1A" w14:textId="77777777" w:rsidR="00927F2E" w:rsidRDefault="0011740B">
      <w:pPr>
        <w:pStyle w:val="a3"/>
        <w:ind w:right="269"/>
      </w:pPr>
      <w:r>
        <w:t>включающими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 ее реализацию, контролировать и оценивать свои действия, вносить</w:t>
      </w:r>
      <w:r>
        <w:rPr>
          <w:spacing w:val="1"/>
        </w:rPr>
        <w:t xml:space="preserve"> </w:t>
      </w:r>
      <w:r>
        <w:t>соответствующие коррективы в их выполнение, ставить новые учебные задачи,</w:t>
      </w:r>
      <w:r>
        <w:rPr>
          <w:spacing w:val="1"/>
        </w:rPr>
        <w:t xml:space="preserve"> </w:t>
      </w:r>
      <w:r>
        <w:t>проявлять познавательную инициативу в учебном сотрудничестве, 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58"/>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2"/>
        </w:rPr>
        <w:t xml:space="preserve"> </w:t>
      </w:r>
      <w:r>
        <w:t>регулятивные</w:t>
      </w:r>
      <w:r>
        <w:rPr>
          <w:spacing w:val="-1"/>
        </w:rPr>
        <w:t xml:space="preserve"> </w:t>
      </w:r>
      <w:r>
        <w:t>действия).</w:t>
      </w:r>
    </w:p>
    <w:p w14:paraId="6A50091C" w14:textId="77777777" w:rsidR="00927F2E" w:rsidRDefault="00927F2E">
      <w:pPr>
        <w:pStyle w:val="a3"/>
        <w:spacing w:before="3"/>
        <w:ind w:left="0"/>
        <w:jc w:val="left"/>
        <w:rPr>
          <w:sz w:val="28"/>
        </w:rPr>
      </w:pPr>
    </w:p>
    <w:p w14:paraId="1B7A64F2" w14:textId="77777777" w:rsidR="00927F2E" w:rsidRDefault="0011740B">
      <w:pPr>
        <w:pStyle w:val="1"/>
        <w:numPr>
          <w:ilvl w:val="0"/>
          <w:numId w:val="11"/>
        </w:numPr>
        <w:tabs>
          <w:tab w:val="left" w:pos="560"/>
        </w:tabs>
        <w:ind w:left="559" w:hanging="298"/>
      </w:pPr>
      <w:r>
        <w:t>Содержательный</w:t>
      </w:r>
      <w:r>
        <w:rPr>
          <w:spacing w:val="-9"/>
        </w:rPr>
        <w:t xml:space="preserve"> </w:t>
      </w:r>
      <w:r>
        <w:t>раздел</w:t>
      </w:r>
    </w:p>
    <w:p w14:paraId="417F4F5C" w14:textId="77777777" w:rsidR="00927F2E" w:rsidRDefault="0011740B">
      <w:pPr>
        <w:pStyle w:val="a5"/>
        <w:numPr>
          <w:ilvl w:val="0"/>
          <w:numId w:val="10"/>
        </w:numPr>
        <w:tabs>
          <w:tab w:val="left" w:pos="520"/>
        </w:tabs>
        <w:spacing w:before="244"/>
        <w:rPr>
          <w:sz w:val="24"/>
        </w:rPr>
      </w:pPr>
      <w:r>
        <w:rPr>
          <w:sz w:val="24"/>
        </w:rPr>
        <w:t>Описание</w:t>
      </w:r>
      <w:r>
        <w:rPr>
          <w:spacing w:val="-5"/>
          <w:sz w:val="24"/>
        </w:rPr>
        <w:t xml:space="preserve"> </w:t>
      </w:r>
      <w:r>
        <w:rPr>
          <w:sz w:val="24"/>
        </w:rPr>
        <w:t>взаимосвязи</w:t>
      </w:r>
      <w:r>
        <w:rPr>
          <w:spacing w:val="-4"/>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3"/>
          <w:sz w:val="24"/>
        </w:rPr>
        <w:t xml:space="preserve"> </w:t>
      </w:r>
      <w:r>
        <w:rPr>
          <w:sz w:val="24"/>
        </w:rPr>
        <w:t>учебных</w:t>
      </w:r>
      <w:r>
        <w:rPr>
          <w:spacing w:val="-2"/>
          <w:sz w:val="24"/>
        </w:rPr>
        <w:t xml:space="preserve"> </w:t>
      </w:r>
      <w:r>
        <w:rPr>
          <w:sz w:val="24"/>
        </w:rPr>
        <w:t>предметов.</w:t>
      </w:r>
    </w:p>
    <w:p w14:paraId="4C146625" w14:textId="77777777" w:rsidR="00927F2E" w:rsidRDefault="0011740B">
      <w:pPr>
        <w:pStyle w:val="a5"/>
        <w:numPr>
          <w:ilvl w:val="1"/>
          <w:numId w:val="10"/>
        </w:numPr>
        <w:tabs>
          <w:tab w:val="left" w:pos="695"/>
        </w:tabs>
        <w:spacing w:before="222"/>
        <w:ind w:right="269" w:firstLine="0"/>
        <w:rPr>
          <w:sz w:val="24"/>
        </w:rPr>
      </w:pPr>
      <w:r>
        <w:rPr>
          <w:sz w:val="24"/>
        </w:rPr>
        <w:t>Разработанные по всем учебным предметам федеральные рабочие программы</w:t>
      </w:r>
      <w:r>
        <w:rPr>
          <w:spacing w:val="-55"/>
          <w:sz w:val="24"/>
        </w:rPr>
        <w:t xml:space="preserve"> </w:t>
      </w:r>
      <w:r>
        <w:rPr>
          <w:sz w:val="24"/>
        </w:rPr>
        <w:t>отражают определенные во ФГОС ООО универсальные учебные действия в трех</w:t>
      </w:r>
      <w:r>
        <w:rPr>
          <w:spacing w:val="1"/>
          <w:sz w:val="24"/>
        </w:rPr>
        <w:t xml:space="preserve"> </w:t>
      </w:r>
      <w:r>
        <w:rPr>
          <w:sz w:val="24"/>
        </w:rPr>
        <w:t>своих</w:t>
      </w:r>
      <w:r>
        <w:rPr>
          <w:spacing w:val="1"/>
          <w:sz w:val="24"/>
        </w:rPr>
        <w:t xml:space="preserve"> </w:t>
      </w:r>
      <w:r>
        <w:rPr>
          <w:sz w:val="24"/>
        </w:rPr>
        <w:t>компонентах,</w:t>
      </w:r>
      <w:r>
        <w:rPr>
          <w:spacing w:val="1"/>
          <w:sz w:val="24"/>
        </w:rPr>
        <w:t xml:space="preserve"> </w:t>
      </w:r>
      <w:r>
        <w:rPr>
          <w:sz w:val="24"/>
        </w:rPr>
        <w:t>учитывают</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 с ОВЗ, в том числе в целенаправленном развитии речи - устной и</w:t>
      </w:r>
      <w:r>
        <w:rPr>
          <w:spacing w:val="1"/>
          <w:sz w:val="24"/>
        </w:rPr>
        <w:t xml:space="preserve"> </w:t>
      </w:r>
      <w:r>
        <w:rPr>
          <w:sz w:val="24"/>
        </w:rPr>
        <w:t>письменной.</w:t>
      </w:r>
    </w:p>
    <w:p w14:paraId="459F7E98" w14:textId="77777777" w:rsidR="00927F2E" w:rsidRDefault="0011740B">
      <w:pPr>
        <w:pStyle w:val="a5"/>
        <w:numPr>
          <w:ilvl w:val="1"/>
          <w:numId w:val="10"/>
        </w:numPr>
        <w:tabs>
          <w:tab w:val="left" w:pos="875"/>
        </w:tabs>
        <w:ind w:right="274" w:firstLine="0"/>
        <w:rPr>
          <w:sz w:val="24"/>
        </w:rPr>
      </w:pPr>
      <w:r>
        <w:rPr>
          <w:sz w:val="24"/>
        </w:rPr>
        <w:t>Описание</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результатах.</w:t>
      </w:r>
    </w:p>
    <w:p w14:paraId="12C86F4E" w14:textId="77777777" w:rsidR="00927F2E" w:rsidRDefault="0011740B">
      <w:pPr>
        <w:pStyle w:val="a5"/>
        <w:numPr>
          <w:ilvl w:val="2"/>
          <w:numId w:val="10"/>
        </w:numPr>
        <w:tabs>
          <w:tab w:val="left" w:pos="887"/>
        </w:tabs>
        <w:spacing w:before="225"/>
        <w:rPr>
          <w:sz w:val="24"/>
        </w:rPr>
      </w:pPr>
      <w:r>
        <w:rPr>
          <w:sz w:val="24"/>
        </w:rPr>
        <w:t>Русский</w:t>
      </w:r>
      <w:r>
        <w:rPr>
          <w:spacing w:val="-5"/>
          <w:sz w:val="24"/>
        </w:rPr>
        <w:t xml:space="preserve"> </w:t>
      </w:r>
      <w:r>
        <w:rPr>
          <w:sz w:val="24"/>
        </w:rPr>
        <w:t>язык</w:t>
      </w:r>
      <w:r>
        <w:rPr>
          <w:spacing w:val="-1"/>
          <w:sz w:val="24"/>
        </w:rPr>
        <w:t xml:space="preserve"> </w:t>
      </w:r>
      <w:r>
        <w:rPr>
          <w:sz w:val="24"/>
        </w:rPr>
        <w:t>и</w:t>
      </w:r>
      <w:r>
        <w:rPr>
          <w:spacing w:val="-2"/>
          <w:sz w:val="24"/>
        </w:rPr>
        <w:t xml:space="preserve"> </w:t>
      </w:r>
      <w:r>
        <w:rPr>
          <w:sz w:val="24"/>
        </w:rPr>
        <w:t>литература.</w:t>
      </w:r>
    </w:p>
    <w:p w14:paraId="2E62ADE6" w14:textId="77777777" w:rsidR="00927F2E" w:rsidRDefault="0011740B">
      <w:pPr>
        <w:pStyle w:val="a5"/>
        <w:numPr>
          <w:ilvl w:val="3"/>
          <w:numId w:val="10"/>
        </w:numPr>
        <w:tabs>
          <w:tab w:val="left" w:pos="1055"/>
        </w:tabs>
        <w:spacing w:before="222"/>
        <w:rPr>
          <w:sz w:val="24"/>
        </w:rPr>
      </w:pPr>
      <w:r>
        <w:rPr>
          <w:sz w:val="24"/>
        </w:rPr>
        <w:t>Формирование</w:t>
      </w:r>
      <w:r>
        <w:rPr>
          <w:spacing w:val="-5"/>
          <w:sz w:val="24"/>
        </w:rPr>
        <w:t xml:space="preserve"> </w:t>
      </w:r>
      <w:r>
        <w:rPr>
          <w:sz w:val="24"/>
        </w:rPr>
        <w:t>универсальных</w:t>
      </w:r>
      <w:r>
        <w:rPr>
          <w:spacing w:val="-6"/>
          <w:sz w:val="24"/>
        </w:rPr>
        <w:t xml:space="preserve"> </w:t>
      </w:r>
      <w:r>
        <w:rPr>
          <w:sz w:val="24"/>
        </w:rPr>
        <w:t>учебных</w:t>
      </w:r>
      <w:r>
        <w:rPr>
          <w:spacing w:val="-5"/>
          <w:sz w:val="24"/>
        </w:rPr>
        <w:t xml:space="preserve"> </w:t>
      </w:r>
      <w:r>
        <w:rPr>
          <w:sz w:val="24"/>
        </w:rPr>
        <w:t>познавательных</w:t>
      </w:r>
      <w:r>
        <w:rPr>
          <w:spacing w:val="-6"/>
          <w:sz w:val="24"/>
        </w:rPr>
        <w:t xml:space="preserve"> </w:t>
      </w:r>
      <w:r>
        <w:rPr>
          <w:sz w:val="24"/>
        </w:rPr>
        <w:t>действий.</w:t>
      </w:r>
    </w:p>
    <w:p w14:paraId="1AB60AA0" w14:textId="77777777" w:rsidR="00927F2E" w:rsidRDefault="0011740B">
      <w:pPr>
        <w:pStyle w:val="a5"/>
        <w:numPr>
          <w:ilvl w:val="4"/>
          <w:numId w:val="10"/>
        </w:numPr>
        <w:tabs>
          <w:tab w:val="left" w:pos="2024"/>
          <w:tab w:val="left" w:pos="2025"/>
          <w:tab w:val="left" w:pos="4574"/>
          <w:tab w:val="left" w:pos="6354"/>
          <w:tab w:val="left" w:pos="8497"/>
        </w:tabs>
        <w:spacing w:before="224"/>
        <w:rPr>
          <w:sz w:val="24"/>
        </w:rPr>
      </w:pPr>
      <w:r>
        <w:rPr>
          <w:sz w:val="24"/>
        </w:rPr>
        <w:t>Формирование</w:t>
      </w:r>
      <w:r>
        <w:rPr>
          <w:sz w:val="24"/>
        </w:rPr>
        <w:tab/>
        <w:t>базовых</w:t>
      </w:r>
      <w:r>
        <w:rPr>
          <w:sz w:val="24"/>
        </w:rPr>
        <w:tab/>
        <w:t>логических</w:t>
      </w:r>
      <w:r>
        <w:rPr>
          <w:sz w:val="24"/>
        </w:rPr>
        <w:tab/>
        <w:t>действий:</w:t>
      </w:r>
    </w:p>
    <w:p w14:paraId="54C26D32" w14:textId="77777777" w:rsidR="00927F2E" w:rsidRDefault="00927F2E">
      <w:pPr>
        <w:pStyle w:val="a3"/>
        <w:spacing w:before="10"/>
        <w:ind w:left="0"/>
        <w:jc w:val="left"/>
        <w:rPr>
          <w:sz w:val="23"/>
        </w:rPr>
      </w:pPr>
    </w:p>
    <w:p w14:paraId="41E40589" w14:textId="77777777" w:rsidR="00927F2E" w:rsidRDefault="0011740B">
      <w:pPr>
        <w:pStyle w:val="a3"/>
        <w:tabs>
          <w:tab w:val="left" w:pos="3281"/>
          <w:tab w:val="left" w:pos="6180"/>
          <w:tab w:val="left" w:pos="8688"/>
        </w:tabs>
        <w:spacing w:before="1"/>
        <w:ind w:right="270"/>
      </w:pPr>
      <w:r>
        <w:t>анализировать, классифицировать, сравнивать языковые единицы, а также тексты</w:t>
      </w:r>
      <w:r>
        <w:rPr>
          <w:spacing w:val="-55"/>
        </w:rPr>
        <w:t xml:space="preserve"> </w:t>
      </w:r>
      <w:r>
        <w:t>различных функциональных разновидностей языка, функционально-смысловых</w:t>
      </w:r>
      <w:r>
        <w:rPr>
          <w:spacing w:val="1"/>
        </w:rPr>
        <w:t xml:space="preserve"> </w:t>
      </w:r>
      <w:r>
        <w:t>типов</w:t>
      </w:r>
      <w:r>
        <w:tab/>
        <w:t>речи</w:t>
      </w:r>
      <w:r>
        <w:tab/>
        <w:t>и</w:t>
      </w:r>
      <w:r>
        <w:tab/>
        <w:t>жанров;</w:t>
      </w:r>
    </w:p>
    <w:p w14:paraId="63B52199" w14:textId="77777777" w:rsidR="00927F2E" w:rsidRDefault="00927F2E">
      <w:pPr>
        <w:sectPr w:rsidR="00927F2E">
          <w:pgSz w:w="11910" w:h="16840"/>
          <w:pgMar w:top="1040" w:right="580" w:bottom="280" w:left="1440" w:header="720" w:footer="720" w:gutter="0"/>
          <w:cols w:space="720"/>
        </w:sectPr>
      </w:pPr>
    </w:p>
    <w:p w14:paraId="36D6D9B4" w14:textId="77777777" w:rsidR="00927F2E" w:rsidRDefault="0011740B">
      <w:pPr>
        <w:pStyle w:val="a3"/>
        <w:tabs>
          <w:tab w:val="left" w:pos="2983"/>
          <w:tab w:val="left" w:pos="5095"/>
          <w:tab w:val="left" w:pos="7088"/>
          <w:tab w:val="left" w:pos="8691"/>
        </w:tabs>
        <w:spacing w:before="88"/>
        <w:ind w:right="269"/>
      </w:pPr>
      <w:r>
        <w:t>выявлять и характеризовать существенные признаки классификации, основания</w:t>
      </w:r>
      <w:r>
        <w:rPr>
          <w:spacing w:val="1"/>
        </w:rPr>
        <w:t xml:space="preserve"> </w:t>
      </w:r>
      <w:r>
        <w:t>для обобщения и сравнения, критерии проводимого анализа языковых 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1"/>
        </w:rPr>
        <w:t xml:space="preserve"> </w:t>
      </w:r>
      <w:r>
        <w:t>смысловых</w:t>
      </w:r>
      <w:r>
        <w:tab/>
        <w:t>типов</w:t>
      </w:r>
      <w:r>
        <w:tab/>
        <w:t>речи</w:t>
      </w:r>
      <w:r>
        <w:tab/>
        <w:t>и</w:t>
      </w:r>
      <w:r>
        <w:tab/>
        <w:t>жанров;</w:t>
      </w:r>
    </w:p>
    <w:p w14:paraId="6B6A902D" w14:textId="77777777" w:rsidR="00927F2E" w:rsidRDefault="00927F2E">
      <w:pPr>
        <w:pStyle w:val="a3"/>
        <w:ind w:left="0"/>
        <w:jc w:val="left"/>
      </w:pPr>
    </w:p>
    <w:p w14:paraId="7229FA9E" w14:textId="77777777" w:rsidR="00927F2E" w:rsidRDefault="0011740B">
      <w:pPr>
        <w:pStyle w:val="a3"/>
        <w:tabs>
          <w:tab w:val="left" w:pos="3053"/>
          <w:tab w:val="left" w:pos="5638"/>
          <w:tab w:val="left" w:pos="8631"/>
        </w:tabs>
        <w:spacing w:before="1"/>
        <w:ind w:right="27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устанавливать основания для их обобщения и сравнения,</w:t>
      </w:r>
      <w:r>
        <w:rPr>
          <w:spacing w:val="1"/>
        </w:rPr>
        <w:t xml:space="preserve"> </w:t>
      </w:r>
      <w:r>
        <w:t>определять</w:t>
      </w:r>
      <w:r>
        <w:tab/>
        <w:t>критерии</w:t>
      </w:r>
      <w:r>
        <w:tab/>
        <w:t>проводимого</w:t>
      </w:r>
      <w:r>
        <w:tab/>
      </w:r>
      <w:r>
        <w:rPr>
          <w:spacing w:val="-1"/>
        </w:rPr>
        <w:t>анализа;</w:t>
      </w:r>
    </w:p>
    <w:p w14:paraId="4F806B5F" w14:textId="77777777" w:rsidR="00927F2E" w:rsidRDefault="00927F2E">
      <w:pPr>
        <w:pStyle w:val="a3"/>
        <w:spacing w:before="10"/>
        <w:ind w:left="0"/>
        <w:jc w:val="left"/>
        <w:rPr>
          <w:sz w:val="23"/>
        </w:rPr>
      </w:pPr>
    </w:p>
    <w:p w14:paraId="0CA3EB9D" w14:textId="77777777" w:rsidR="00927F2E" w:rsidRDefault="0011740B">
      <w:pPr>
        <w:pStyle w:val="a3"/>
        <w:tabs>
          <w:tab w:val="left" w:pos="3556"/>
          <w:tab w:val="left" w:pos="6787"/>
          <w:tab w:val="left" w:pos="8483"/>
        </w:tabs>
        <w:ind w:right="269"/>
      </w:pPr>
      <w:r>
        <w:t>выявлять и комментировать закономерности при изучении языковых процессов;</w:t>
      </w:r>
      <w:r>
        <w:rPr>
          <w:spacing w:val="1"/>
        </w:rPr>
        <w:t xml:space="preserve"> </w:t>
      </w:r>
      <w:r>
        <w:t>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tab/>
        <w:t>умозаключений</w:t>
      </w:r>
      <w:r>
        <w:tab/>
        <w:t>по</w:t>
      </w:r>
      <w:r>
        <w:tab/>
      </w:r>
      <w:r>
        <w:rPr>
          <w:spacing w:val="-1"/>
        </w:rPr>
        <w:t>аналогии;</w:t>
      </w:r>
    </w:p>
    <w:p w14:paraId="0792A02F" w14:textId="77777777" w:rsidR="00927F2E" w:rsidRDefault="00927F2E">
      <w:pPr>
        <w:pStyle w:val="a3"/>
        <w:spacing w:before="1"/>
        <w:ind w:left="0"/>
        <w:jc w:val="left"/>
      </w:pPr>
    </w:p>
    <w:p w14:paraId="1F17DCC1" w14:textId="77777777" w:rsidR="00927F2E" w:rsidRDefault="0011740B">
      <w:pPr>
        <w:pStyle w:val="a3"/>
        <w:tabs>
          <w:tab w:val="left" w:pos="2488"/>
          <w:tab w:val="left" w:pos="4064"/>
          <w:tab w:val="left" w:pos="4839"/>
          <w:tab w:val="left" w:pos="6293"/>
          <w:tab w:val="left" w:pos="8366"/>
        </w:tabs>
        <w:ind w:right="271"/>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tab/>
        <w:t>вариант</w:t>
      </w:r>
      <w:r>
        <w:tab/>
        <w:t>с</w:t>
      </w:r>
      <w:r>
        <w:tab/>
        <w:t>учётом</w:t>
      </w:r>
      <w:r>
        <w:tab/>
        <w:t>выделенных</w:t>
      </w:r>
      <w:r>
        <w:tab/>
        <w:t>критериев;</w:t>
      </w:r>
    </w:p>
    <w:p w14:paraId="717C9BFF" w14:textId="77777777" w:rsidR="00927F2E" w:rsidRDefault="00927F2E">
      <w:pPr>
        <w:pStyle w:val="a3"/>
        <w:spacing w:before="11"/>
        <w:ind w:left="0"/>
        <w:jc w:val="left"/>
        <w:rPr>
          <w:sz w:val="23"/>
        </w:rPr>
      </w:pPr>
    </w:p>
    <w:p w14:paraId="54797534" w14:textId="77777777" w:rsidR="00927F2E" w:rsidRDefault="0011740B">
      <w:pPr>
        <w:pStyle w:val="a3"/>
        <w:tabs>
          <w:tab w:val="left" w:pos="5019"/>
          <w:tab w:val="left" w:pos="8655"/>
        </w:tabs>
        <w:ind w:right="270"/>
      </w:pPr>
      <w:r>
        <w:t>самостоятельно выявлять (в рамках предложенной задачи) критерии определения</w:t>
      </w:r>
      <w:r>
        <w:rPr>
          <w:spacing w:val="-55"/>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tab/>
        <w:t>над</w:t>
      </w:r>
      <w:r>
        <w:tab/>
      </w:r>
      <w:r>
        <w:rPr>
          <w:spacing w:val="-1"/>
        </w:rPr>
        <w:t>текстом;</w:t>
      </w:r>
    </w:p>
    <w:p w14:paraId="52923790" w14:textId="77777777" w:rsidR="00927F2E" w:rsidRDefault="00927F2E">
      <w:pPr>
        <w:pStyle w:val="a3"/>
        <w:spacing w:before="1"/>
        <w:ind w:left="0"/>
        <w:jc w:val="left"/>
      </w:pPr>
    </w:p>
    <w:p w14:paraId="4E6A69D3" w14:textId="77777777" w:rsidR="00927F2E" w:rsidRDefault="0011740B">
      <w:pPr>
        <w:pStyle w:val="a3"/>
        <w:tabs>
          <w:tab w:val="left" w:pos="4834"/>
          <w:tab w:val="left" w:pos="8765"/>
        </w:tabs>
        <w:ind w:right="270"/>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58"/>
        </w:rPr>
        <w:t xml:space="preserve"> </w:t>
      </w:r>
      <w:r>
        <w:t>решения</w:t>
      </w:r>
      <w:r>
        <w:rPr>
          <w:spacing w:val="1"/>
        </w:rPr>
        <w:t xml:space="preserve"> </w:t>
      </w:r>
      <w:r>
        <w:t>поставленной</w:t>
      </w:r>
      <w:r>
        <w:tab/>
        <w:t>учебной</w:t>
      </w:r>
      <w:r>
        <w:tab/>
      </w:r>
      <w:r>
        <w:rPr>
          <w:spacing w:val="-1"/>
        </w:rPr>
        <w:t>задачи;</w:t>
      </w:r>
    </w:p>
    <w:p w14:paraId="636AADAD" w14:textId="77777777" w:rsidR="00927F2E" w:rsidRDefault="00927F2E">
      <w:pPr>
        <w:pStyle w:val="a3"/>
        <w:ind w:left="0"/>
        <w:jc w:val="left"/>
      </w:pPr>
    </w:p>
    <w:p w14:paraId="0E95A084" w14:textId="77777777" w:rsidR="00927F2E" w:rsidRDefault="0011740B">
      <w:pPr>
        <w:pStyle w:val="a3"/>
        <w:ind w:right="272"/>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58"/>
        </w:rPr>
        <w:t xml:space="preserve"> </w:t>
      </w:r>
      <w:r>
        <w:t>литературных</w:t>
      </w:r>
      <w:r>
        <w:rPr>
          <w:spacing w:val="1"/>
        </w:rPr>
        <w:t xml:space="preserve"> </w:t>
      </w:r>
      <w:r>
        <w:t>явлений</w:t>
      </w:r>
      <w:r>
        <w:rPr>
          <w:spacing w:val="-2"/>
        </w:rPr>
        <w:t xml:space="preserve"> </w:t>
      </w:r>
      <w:r>
        <w:t>и</w:t>
      </w:r>
      <w:r>
        <w:rPr>
          <w:spacing w:val="-1"/>
        </w:rPr>
        <w:t xml:space="preserve"> </w:t>
      </w:r>
      <w:r>
        <w:t>процессов.</w:t>
      </w:r>
    </w:p>
    <w:p w14:paraId="1D3B9330" w14:textId="77777777" w:rsidR="00927F2E" w:rsidRDefault="0011740B">
      <w:pPr>
        <w:pStyle w:val="a5"/>
        <w:numPr>
          <w:ilvl w:val="4"/>
          <w:numId w:val="10"/>
        </w:numPr>
        <w:tabs>
          <w:tab w:val="left" w:pos="1837"/>
          <w:tab w:val="left" w:pos="1838"/>
          <w:tab w:val="left" w:pos="4167"/>
          <w:tab w:val="left" w:pos="5730"/>
          <w:tab w:val="left" w:pos="8499"/>
        </w:tabs>
        <w:ind w:left="1837" w:hanging="1576"/>
        <w:rPr>
          <w:sz w:val="24"/>
        </w:rPr>
      </w:pPr>
      <w:r>
        <w:rPr>
          <w:sz w:val="24"/>
        </w:rPr>
        <w:t>Формирование</w:t>
      </w:r>
      <w:r>
        <w:rPr>
          <w:sz w:val="24"/>
        </w:rPr>
        <w:tab/>
        <w:t>базовых</w:t>
      </w:r>
      <w:r>
        <w:rPr>
          <w:sz w:val="24"/>
        </w:rPr>
        <w:tab/>
        <w:t>исследовательских</w:t>
      </w:r>
      <w:r>
        <w:rPr>
          <w:sz w:val="24"/>
        </w:rPr>
        <w:tab/>
        <w:t>действий:</w:t>
      </w:r>
    </w:p>
    <w:p w14:paraId="118A6ADD" w14:textId="77777777" w:rsidR="00927F2E" w:rsidRDefault="00927F2E">
      <w:pPr>
        <w:pStyle w:val="a3"/>
        <w:spacing w:before="11"/>
        <w:ind w:left="0"/>
        <w:jc w:val="left"/>
        <w:rPr>
          <w:sz w:val="23"/>
        </w:rPr>
      </w:pPr>
    </w:p>
    <w:p w14:paraId="06324C46" w14:textId="77777777" w:rsidR="00927F2E" w:rsidRDefault="0011740B">
      <w:pPr>
        <w:pStyle w:val="a3"/>
        <w:ind w:right="271"/>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14:paraId="52A4BE72" w14:textId="77777777" w:rsidR="00927F2E" w:rsidRDefault="00927F2E">
      <w:pPr>
        <w:pStyle w:val="a3"/>
        <w:spacing w:before="1"/>
        <w:ind w:left="0"/>
        <w:jc w:val="left"/>
      </w:pPr>
    </w:p>
    <w:p w14:paraId="152AEAEA" w14:textId="77777777" w:rsidR="00927F2E" w:rsidRDefault="0011740B">
      <w:pPr>
        <w:pStyle w:val="a3"/>
        <w:ind w:right="273"/>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 (исследовательского проекта) языкового материала; осуществлять</w:t>
      </w:r>
      <w:r>
        <w:rPr>
          <w:spacing w:val="1"/>
        </w:rPr>
        <w:t xml:space="preserve"> </w:t>
      </w:r>
      <w:r>
        <w:t xml:space="preserve">проверку        </w:t>
      </w:r>
      <w:r>
        <w:rPr>
          <w:spacing w:val="15"/>
        </w:rPr>
        <w:t xml:space="preserve"> </w:t>
      </w:r>
      <w:r>
        <w:t xml:space="preserve">гипотезы;        </w:t>
      </w:r>
      <w:r>
        <w:rPr>
          <w:spacing w:val="17"/>
        </w:rPr>
        <w:t xml:space="preserve"> </w:t>
      </w:r>
      <w:r>
        <w:t xml:space="preserve">аргументировать        </w:t>
      </w:r>
      <w:r>
        <w:rPr>
          <w:spacing w:val="16"/>
        </w:rPr>
        <w:t xml:space="preserve"> </w:t>
      </w:r>
      <w:r>
        <w:t xml:space="preserve">свою        </w:t>
      </w:r>
      <w:r>
        <w:rPr>
          <w:spacing w:val="17"/>
        </w:rPr>
        <w:t xml:space="preserve"> </w:t>
      </w:r>
      <w:r>
        <w:t xml:space="preserve">позицию,        </w:t>
      </w:r>
      <w:r>
        <w:rPr>
          <w:spacing w:val="16"/>
        </w:rPr>
        <w:t xml:space="preserve"> </w:t>
      </w:r>
      <w:r>
        <w:t>мнение;</w:t>
      </w:r>
    </w:p>
    <w:p w14:paraId="2A82E222" w14:textId="77777777" w:rsidR="00927F2E" w:rsidRDefault="00927F2E">
      <w:pPr>
        <w:pStyle w:val="a3"/>
        <w:spacing w:before="10"/>
        <w:ind w:left="0"/>
        <w:jc w:val="left"/>
        <w:rPr>
          <w:sz w:val="23"/>
        </w:rPr>
      </w:pPr>
    </w:p>
    <w:p w14:paraId="7A2A04FF" w14:textId="77777777" w:rsidR="00927F2E" w:rsidRDefault="0011740B">
      <w:pPr>
        <w:pStyle w:val="a3"/>
        <w:ind w:right="270"/>
      </w:pPr>
      <w:r>
        <w:t>проводить по самостоятельно составленному плану небольшое исследование по</w:t>
      </w:r>
      <w:r>
        <w:rPr>
          <w:spacing w:val="1"/>
        </w:rPr>
        <w:t xml:space="preserve"> </w:t>
      </w:r>
      <w:r>
        <w:t>установлению особенностей языковых единиц, языковых процессов, особенностей</w:t>
      </w:r>
      <w:r>
        <w:rPr>
          <w:spacing w:val="-55"/>
        </w:rPr>
        <w:t xml:space="preserve"> </w:t>
      </w:r>
      <w:r>
        <w:t xml:space="preserve">причинно-следственных   </w:t>
      </w:r>
      <w:r>
        <w:rPr>
          <w:spacing w:val="39"/>
        </w:rPr>
        <w:t xml:space="preserve"> </w:t>
      </w:r>
      <w:r>
        <w:t xml:space="preserve">связей   </w:t>
      </w:r>
      <w:r>
        <w:rPr>
          <w:spacing w:val="43"/>
        </w:rPr>
        <w:t xml:space="preserve"> </w:t>
      </w:r>
      <w:r>
        <w:t xml:space="preserve">и   </w:t>
      </w:r>
      <w:r>
        <w:rPr>
          <w:spacing w:val="43"/>
        </w:rPr>
        <w:t xml:space="preserve"> </w:t>
      </w:r>
      <w:r>
        <w:t xml:space="preserve">зависимостей   </w:t>
      </w:r>
      <w:r>
        <w:rPr>
          <w:spacing w:val="41"/>
        </w:rPr>
        <w:t xml:space="preserve"> </w:t>
      </w:r>
      <w:r>
        <w:t xml:space="preserve">объектов   </w:t>
      </w:r>
      <w:r>
        <w:rPr>
          <w:spacing w:val="47"/>
        </w:rPr>
        <w:t xml:space="preserve"> </w:t>
      </w:r>
      <w:r>
        <w:t xml:space="preserve">между   </w:t>
      </w:r>
      <w:r>
        <w:rPr>
          <w:spacing w:val="41"/>
        </w:rPr>
        <w:t xml:space="preserve"> </w:t>
      </w:r>
      <w:r>
        <w:t>собой;</w:t>
      </w:r>
    </w:p>
    <w:p w14:paraId="390E91E3" w14:textId="77777777" w:rsidR="00927F2E" w:rsidRDefault="00927F2E">
      <w:pPr>
        <w:pStyle w:val="a3"/>
        <w:spacing w:before="2"/>
        <w:ind w:left="0"/>
        <w:jc w:val="left"/>
      </w:pPr>
    </w:p>
    <w:p w14:paraId="7EFF96FD" w14:textId="77777777" w:rsidR="00927F2E" w:rsidRDefault="0011740B">
      <w:pPr>
        <w:pStyle w:val="a3"/>
        <w:tabs>
          <w:tab w:val="left" w:pos="8250"/>
        </w:tabs>
        <w:ind w:right="26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55"/>
        </w:rPr>
        <w:t xml:space="preserve"> </w:t>
      </w:r>
      <w:r>
        <w:t>лингвистического мини-исследования, представлять результаты исследования в</w:t>
      </w:r>
      <w:r>
        <w:rPr>
          <w:spacing w:val="1"/>
        </w:rPr>
        <w:t xml:space="preserve"> </w:t>
      </w:r>
      <w:r>
        <w:t>том числе в устной и письменной форме, в виде электронной презентации, схемы,</w:t>
      </w:r>
      <w:r>
        <w:rPr>
          <w:spacing w:val="1"/>
        </w:rPr>
        <w:t xml:space="preserve"> </w:t>
      </w:r>
      <w:r>
        <w:t>таблицы,</w:t>
      </w:r>
      <w:r>
        <w:tab/>
      </w:r>
      <w:r>
        <w:rPr>
          <w:spacing w:val="-1"/>
        </w:rPr>
        <w:t>диаграммы;</w:t>
      </w:r>
    </w:p>
    <w:p w14:paraId="2E506CD6" w14:textId="77777777" w:rsidR="00927F2E" w:rsidRDefault="00927F2E">
      <w:pPr>
        <w:pStyle w:val="a3"/>
        <w:spacing w:before="10"/>
        <w:ind w:left="0"/>
        <w:jc w:val="left"/>
        <w:rPr>
          <w:sz w:val="23"/>
        </w:rPr>
      </w:pPr>
    </w:p>
    <w:p w14:paraId="5E6C0A35" w14:textId="77777777" w:rsidR="00927F2E" w:rsidRDefault="0011740B">
      <w:pPr>
        <w:pStyle w:val="a3"/>
        <w:tabs>
          <w:tab w:val="left" w:pos="7985"/>
        </w:tabs>
        <w:ind w:right="272"/>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58"/>
        </w:rPr>
        <w:t xml:space="preserve"> </w:t>
      </w:r>
      <w:r>
        <w:t>суждений</w:t>
      </w:r>
      <w:r>
        <w:rPr>
          <w:spacing w:val="-55"/>
        </w:rPr>
        <w:t xml:space="preserve"> </w:t>
      </w:r>
      <w:r>
        <w:t>других, аргументировать свою позицию в выборе и интерпретации литературного</w:t>
      </w:r>
      <w:r>
        <w:rPr>
          <w:spacing w:val="1"/>
        </w:rPr>
        <w:t xml:space="preserve"> </w:t>
      </w:r>
      <w:r>
        <w:t>объекта</w:t>
      </w:r>
      <w:r>
        <w:tab/>
      </w:r>
      <w:r>
        <w:rPr>
          <w:spacing w:val="-1"/>
        </w:rPr>
        <w:t>исследования;</w:t>
      </w:r>
    </w:p>
    <w:p w14:paraId="71D0837E" w14:textId="77777777" w:rsidR="00927F2E" w:rsidRDefault="00927F2E">
      <w:pPr>
        <w:pStyle w:val="a3"/>
        <w:spacing w:before="1"/>
        <w:ind w:left="0"/>
        <w:jc w:val="left"/>
      </w:pPr>
    </w:p>
    <w:p w14:paraId="67517CB8" w14:textId="77777777" w:rsidR="00927F2E" w:rsidRDefault="0011740B">
      <w:pPr>
        <w:pStyle w:val="a3"/>
      </w:pPr>
      <w:r>
        <w:t xml:space="preserve">самостоятельно  </w:t>
      </w:r>
      <w:r>
        <w:rPr>
          <w:spacing w:val="38"/>
        </w:rPr>
        <w:t xml:space="preserve"> </w:t>
      </w:r>
      <w:r>
        <w:t xml:space="preserve">составлять  </w:t>
      </w:r>
      <w:r>
        <w:rPr>
          <w:spacing w:val="38"/>
        </w:rPr>
        <w:t xml:space="preserve"> </w:t>
      </w:r>
      <w:r>
        <w:t xml:space="preserve">план  </w:t>
      </w:r>
      <w:r>
        <w:rPr>
          <w:spacing w:val="38"/>
        </w:rPr>
        <w:t xml:space="preserve"> </w:t>
      </w:r>
      <w:r>
        <w:t xml:space="preserve">исследования  </w:t>
      </w:r>
      <w:r>
        <w:rPr>
          <w:spacing w:val="37"/>
        </w:rPr>
        <w:t xml:space="preserve"> </w:t>
      </w:r>
      <w:r>
        <w:t xml:space="preserve">особенностей  </w:t>
      </w:r>
      <w:r>
        <w:rPr>
          <w:spacing w:val="37"/>
        </w:rPr>
        <w:t xml:space="preserve"> </w:t>
      </w:r>
      <w:r>
        <w:t>литературного</w:t>
      </w:r>
    </w:p>
    <w:p w14:paraId="3C2A9A1A" w14:textId="77777777" w:rsidR="00927F2E" w:rsidRDefault="00927F2E">
      <w:pPr>
        <w:sectPr w:rsidR="00927F2E">
          <w:pgSz w:w="11910" w:h="16840"/>
          <w:pgMar w:top="1300" w:right="580" w:bottom="280" w:left="1440" w:header="720" w:footer="720" w:gutter="0"/>
          <w:cols w:space="720"/>
        </w:sectPr>
      </w:pPr>
    </w:p>
    <w:p w14:paraId="4966A991" w14:textId="77777777" w:rsidR="00927F2E" w:rsidRDefault="0011740B">
      <w:pPr>
        <w:pStyle w:val="a3"/>
        <w:tabs>
          <w:tab w:val="left" w:pos="8895"/>
        </w:tabs>
        <w:spacing w:before="75"/>
        <w:ind w:right="270"/>
      </w:pP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58"/>
        </w:rPr>
        <w:t xml:space="preserve"> </w:t>
      </w:r>
      <w:r>
        <w:t>объектов</w:t>
      </w:r>
      <w:r>
        <w:rPr>
          <w:spacing w:val="1"/>
        </w:rPr>
        <w:t xml:space="preserve"> </w:t>
      </w:r>
      <w:r>
        <w:t>между</w:t>
      </w:r>
      <w:r>
        <w:tab/>
      </w:r>
      <w:r>
        <w:rPr>
          <w:spacing w:val="-1"/>
        </w:rPr>
        <w:t>собой;</w:t>
      </w:r>
    </w:p>
    <w:p w14:paraId="0283FC84" w14:textId="77777777" w:rsidR="00927F2E" w:rsidRDefault="00927F2E">
      <w:pPr>
        <w:pStyle w:val="a3"/>
        <w:ind w:left="0"/>
        <w:jc w:val="left"/>
      </w:pPr>
    </w:p>
    <w:p w14:paraId="1C7B0974" w14:textId="77777777" w:rsidR="00927F2E" w:rsidRDefault="0011740B">
      <w:pPr>
        <w:pStyle w:val="a3"/>
        <w:spacing w:before="1"/>
        <w:ind w:right="270"/>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14:paraId="37267525" w14:textId="77777777" w:rsidR="00927F2E" w:rsidRDefault="00927F2E">
      <w:pPr>
        <w:pStyle w:val="a3"/>
        <w:ind w:left="0"/>
        <w:jc w:val="left"/>
      </w:pPr>
    </w:p>
    <w:p w14:paraId="5968DA4A" w14:textId="77777777" w:rsidR="00927F2E" w:rsidRDefault="0011740B">
      <w:pPr>
        <w:pStyle w:val="a3"/>
        <w:ind w:right="268"/>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 или сходных ситуациях, а также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14:paraId="268B3E86" w14:textId="77777777" w:rsidR="00927F2E" w:rsidRDefault="00927F2E">
      <w:pPr>
        <w:pStyle w:val="a3"/>
        <w:spacing w:before="11"/>
        <w:ind w:left="0"/>
        <w:jc w:val="left"/>
        <w:rPr>
          <w:sz w:val="23"/>
        </w:rPr>
      </w:pPr>
    </w:p>
    <w:p w14:paraId="46EA54E6" w14:textId="77777777" w:rsidR="00927F2E" w:rsidRDefault="0011740B">
      <w:pPr>
        <w:pStyle w:val="a3"/>
        <w:ind w:right="270"/>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уроках или во внеурочной деятельности, в том числе в устных и</w:t>
      </w:r>
      <w:r>
        <w:rPr>
          <w:spacing w:val="1"/>
        </w:rPr>
        <w:t xml:space="preserve"> </w:t>
      </w:r>
      <w:r>
        <w:t>стендовых</w:t>
      </w:r>
      <w:r>
        <w:rPr>
          <w:spacing w:val="-2"/>
        </w:rPr>
        <w:t xml:space="preserve"> </w:t>
      </w:r>
      <w:r>
        <w:t>докладах на</w:t>
      </w:r>
      <w:r>
        <w:rPr>
          <w:spacing w:val="-1"/>
        </w:rPr>
        <w:t xml:space="preserve"> </w:t>
      </w:r>
      <w:r>
        <w:t>конференциях.</w:t>
      </w:r>
    </w:p>
    <w:p w14:paraId="26C7DA91" w14:textId="77777777" w:rsidR="00927F2E" w:rsidRDefault="0011740B">
      <w:pPr>
        <w:pStyle w:val="a5"/>
        <w:numPr>
          <w:ilvl w:val="4"/>
          <w:numId w:val="10"/>
        </w:numPr>
        <w:tabs>
          <w:tab w:val="left" w:pos="3157"/>
          <w:tab w:val="left" w:pos="3158"/>
          <w:tab w:val="left" w:pos="5879"/>
          <w:tab w:val="left" w:pos="7953"/>
        </w:tabs>
        <w:spacing w:before="224"/>
        <w:ind w:left="3157" w:hanging="2896"/>
        <w:rPr>
          <w:sz w:val="24"/>
        </w:rPr>
      </w:pPr>
      <w:r>
        <w:rPr>
          <w:sz w:val="24"/>
        </w:rPr>
        <w:t>Работа</w:t>
      </w:r>
      <w:r>
        <w:rPr>
          <w:sz w:val="24"/>
        </w:rPr>
        <w:tab/>
        <w:t>с</w:t>
      </w:r>
      <w:r>
        <w:rPr>
          <w:sz w:val="24"/>
        </w:rPr>
        <w:tab/>
        <w:t>информацией:</w:t>
      </w:r>
    </w:p>
    <w:p w14:paraId="5C18AC70" w14:textId="77777777" w:rsidR="00927F2E" w:rsidRDefault="00927F2E">
      <w:pPr>
        <w:pStyle w:val="a3"/>
        <w:spacing w:before="11"/>
        <w:ind w:left="0"/>
        <w:jc w:val="left"/>
        <w:rPr>
          <w:sz w:val="23"/>
        </w:rPr>
      </w:pPr>
    </w:p>
    <w:p w14:paraId="399C34A2" w14:textId="77777777" w:rsidR="00927F2E" w:rsidRDefault="0011740B">
      <w:pPr>
        <w:pStyle w:val="a3"/>
        <w:ind w:right="271"/>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55"/>
        </w:rPr>
        <w:t xml:space="preserve"> </w:t>
      </w:r>
      <w:r>
        <w:t>комментировать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СМИ,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56"/>
        </w:rPr>
        <w:t xml:space="preserve"> </w:t>
      </w:r>
      <w:r>
        <w:t>в</w:t>
      </w:r>
      <w:r>
        <w:rPr>
          <w:spacing w:val="59"/>
        </w:rPr>
        <w:t xml:space="preserve"> </w:t>
      </w:r>
      <w:r>
        <w:t>сжатом</w:t>
      </w:r>
      <w:r>
        <w:rPr>
          <w:spacing w:val="57"/>
        </w:rPr>
        <w:t xml:space="preserve"> </w:t>
      </w:r>
      <w:r>
        <w:t>и</w:t>
      </w:r>
      <w:r>
        <w:rPr>
          <w:spacing w:val="56"/>
        </w:rPr>
        <w:t xml:space="preserve"> </w:t>
      </w:r>
      <w:r>
        <w:t>развёрнутом</w:t>
      </w:r>
      <w:r>
        <w:rPr>
          <w:spacing w:val="57"/>
        </w:rPr>
        <w:t xml:space="preserve"> </w:t>
      </w:r>
      <w:r>
        <w:t>виде</w:t>
      </w:r>
      <w:r>
        <w:rPr>
          <w:spacing w:val="55"/>
        </w:rPr>
        <w:t xml:space="preserve"> </w:t>
      </w:r>
      <w:r>
        <w:t>в</w:t>
      </w:r>
      <w:r>
        <w:rPr>
          <w:spacing w:val="60"/>
        </w:rPr>
        <w:t xml:space="preserve"> </w:t>
      </w:r>
      <w:r>
        <w:t>соответствии</w:t>
      </w:r>
      <w:r>
        <w:rPr>
          <w:spacing w:val="58"/>
        </w:rPr>
        <w:t xml:space="preserve"> </w:t>
      </w:r>
      <w:r>
        <w:t>с</w:t>
      </w:r>
      <w:r>
        <w:rPr>
          <w:spacing w:val="55"/>
        </w:rPr>
        <w:t xml:space="preserve"> </w:t>
      </w:r>
      <w:r>
        <w:t>учебной</w:t>
      </w:r>
      <w:r>
        <w:rPr>
          <w:spacing w:val="58"/>
        </w:rPr>
        <w:t xml:space="preserve"> </w:t>
      </w:r>
      <w:r>
        <w:t>задачей;</w:t>
      </w:r>
    </w:p>
    <w:p w14:paraId="389BEC91" w14:textId="77777777" w:rsidR="00927F2E" w:rsidRDefault="00927F2E">
      <w:pPr>
        <w:pStyle w:val="a3"/>
        <w:spacing w:before="10"/>
        <w:ind w:left="0"/>
        <w:jc w:val="left"/>
        <w:rPr>
          <w:sz w:val="23"/>
        </w:rPr>
      </w:pPr>
    </w:p>
    <w:p w14:paraId="50CF359D" w14:textId="77777777" w:rsidR="00927F2E" w:rsidRDefault="0011740B">
      <w:pPr>
        <w:pStyle w:val="a3"/>
        <w:ind w:right="27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особенностей</w:t>
      </w:r>
      <w:r>
        <w:rPr>
          <w:spacing w:val="1"/>
        </w:rPr>
        <w:t xml:space="preserve"> </w:t>
      </w:r>
      <w:r>
        <w:t>речевого</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чтения</w:t>
      </w:r>
      <w:r>
        <w:rPr>
          <w:spacing w:val="1"/>
        </w:rPr>
        <w:t xml:space="preserve"> </w:t>
      </w:r>
      <w:r>
        <w:t>-</w:t>
      </w:r>
      <w:r>
        <w:rPr>
          <w:spacing w:val="1"/>
        </w:rPr>
        <w:t xml:space="preserve"> </w:t>
      </w:r>
      <w:r>
        <w:t>изучающее,</w:t>
      </w:r>
      <w:r>
        <w:rPr>
          <w:spacing w:val="1"/>
        </w:rPr>
        <w:t xml:space="preserve"> </w:t>
      </w:r>
      <w:r>
        <w:t>ознакомительное,</w:t>
      </w:r>
      <w:r>
        <w:rPr>
          <w:spacing w:val="1"/>
        </w:rPr>
        <w:t xml:space="preserve"> </w:t>
      </w:r>
      <w:r>
        <w:t>просмотровое, поисковое, в зависимости от поставленной учебной задачи (цели);</w:t>
      </w:r>
      <w:r>
        <w:rPr>
          <w:spacing w:val="1"/>
        </w:rPr>
        <w:t xml:space="preserve"> </w:t>
      </w:r>
      <w:r>
        <w:t>извлекать необходимую информацию из прослушанных и прочитанных 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оценивать</w:t>
      </w:r>
      <w:r>
        <w:rPr>
          <w:spacing w:val="-55"/>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55"/>
        </w:rPr>
        <w:t xml:space="preserve"> </w:t>
      </w:r>
      <w:r>
        <w:t>языковых</w:t>
      </w:r>
      <w:r>
        <w:rPr>
          <w:spacing w:val="12"/>
        </w:rPr>
        <w:t xml:space="preserve"> </w:t>
      </w:r>
      <w:r>
        <w:t>средств;</w:t>
      </w:r>
      <w:r>
        <w:rPr>
          <w:spacing w:val="13"/>
        </w:rPr>
        <w:t xml:space="preserve"> </w:t>
      </w:r>
      <w:r>
        <w:t>оценивать</w:t>
      </w:r>
      <w:r>
        <w:rPr>
          <w:spacing w:val="14"/>
        </w:rPr>
        <w:t xml:space="preserve"> </w:t>
      </w:r>
      <w:r>
        <w:t>достоверность</w:t>
      </w:r>
      <w:r>
        <w:rPr>
          <w:spacing w:val="15"/>
        </w:rPr>
        <w:t xml:space="preserve"> </w:t>
      </w:r>
      <w:r>
        <w:t>содержащейся</w:t>
      </w:r>
      <w:r>
        <w:rPr>
          <w:spacing w:val="14"/>
        </w:rPr>
        <w:t xml:space="preserve"> </w:t>
      </w:r>
      <w:r>
        <w:t>в</w:t>
      </w:r>
      <w:r>
        <w:rPr>
          <w:spacing w:val="14"/>
        </w:rPr>
        <w:t xml:space="preserve"> </w:t>
      </w:r>
      <w:r>
        <w:t>тексте</w:t>
      </w:r>
      <w:r>
        <w:rPr>
          <w:spacing w:val="13"/>
        </w:rPr>
        <w:t xml:space="preserve"> </w:t>
      </w:r>
      <w:r>
        <w:t>информации;</w:t>
      </w:r>
    </w:p>
    <w:p w14:paraId="3848B80E" w14:textId="77777777" w:rsidR="00927F2E" w:rsidRDefault="00927F2E">
      <w:pPr>
        <w:pStyle w:val="a3"/>
        <w:spacing w:before="1"/>
        <w:ind w:left="0"/>
        <w:jc w:val="left"/>
      </w:pPr>
    </w:p>
    <w:p w14:paraId="58C9B9C4" w14:textId="77777777" w:rsidR="00927F2E" w:rsidRDefault="0011740B">
      <w:pPr>
        <w:pStyle w:val="a3"/>
        <w:spacing w:before="1"/>
        <w:ind w:right="272"/>
      </w:pPr>
      <w:r>
        <w:t>выделять главную и дополнительную</w:t>
      </w:r>
      <w:r>
        <w:rPr>
          <w:spacing w:val="1"/>
        </w:rPr>
        <w:t xml:space="preserve"> </w:t>
      </w:r>
      <w:r>
        <w:t>информацию текстов;</w:t>
      </w:r>
      <w:r>
        <w:rPr>
          <w:spacing w:val="1"/>
        </w:rPr>
        <w:t xml:space="preserve"> </w:t>
      </w:r>
      <w:r>
        <w:t>выявлять 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w:t>
      </w:r>
      <w:r>
        <w:rPr>
          <w:spacing w:val="-55"/>
        </w:rPr>
        <w:t xml:space="preserve"> </w:t>
      </w:r>
      <w:r>
        <w:t xml:space="preserve">восполнять   </w:t>
      </w:r>
      <w:r>
        <w:rPr>
          <w:spacing w:val="51"/>
        </w:rPr>
        <w:t xml:space="preserve"> </w:t>
      </w:r>
      <w:r>
        <w:t xml:space="preserve">его   </w:t>
      </w:r>
      <w:r>
        <w:rPr>
          <w:spacing w:val="52"/>
        </w:rPr>
        <w:t xml:space="preserve"> </w:t>
      </w:r>
      <w:r>
        <w:t xml:space="preserve">путем   </w:t>
      </w:r>
      <w:r>
        <w:rPr>
          <w:spacing w:val="53"/>
        </w:rPr>
        <w:t xml:space="preserve"> </w:t>
      </w:r>
      <w:r>
        <w:t xml:space="preserve">использования   </w:t>
      </w:r>
      <w:r>
        <w:rPr>
          <w:spacing w:val="51"/>
        </w:rPr>
        <w:t xml:space="preserve"> </w:t>
      </w:r>
      <w:r>
        <w:t xml:space="preserve">других   </w:t>
      </w:r>
      <w:r>
        <w:rPr>
          <w:spacing w:val="50"/>
        </w:rPr>
        <w:t xml:space="preserve"> </w:t>
      </w:r>
      <w:r>
        <w:t xml:space="preserve">источников   </w:t>
      </w:r>
      <w:r>
        <w:rPr>
          <w:spacing w:val="52"/>
        </w:rPr>
        <w:t xml:space="preserve"> </w:t>
      </w:r>
      <w:r>
        <w:t>информации;</w:t>
      </w:r>
    </w:p>
    <w:p w14:paraId="4DE87562" w14:textId="77777777" w:rsidR="00927F2E" w:rsidRDefault="00927F2E">
      <w:pPr>
        <w:pStyle w:val="a3"/>
        <w:spacing w:before="10"/>
        <w:ind w:left="0"/>
        <w:jc w:val="left"/>
        <w:rPr>
          <w:sz w:val="23"/>
        </w:rPr>
      </w:pPr>
    </w:p>
    <w:p w14:paraId="69EC20FE" w14:textId="77777777" w:rsidR="00927F2E" w:rsidRDefault="0011740B">
      <w:pPr>
        <w:pStyle w:val="a3"/>
        <w:tabs>
          <w:tab w:val="left" w:pos="8835"/>
        </w:tabs>
        <w:ind w:right="270"/>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w:t>
      </w:r>
      <w:r>
        <w:rPr>
          <w:spacing w:val="1"/>
        </w:rPr>
        <w:t xml:space="preserve"> </w:t>
      </w:r>
      <w:r>
        <w:t>чтения</w:t>
      </w:r>
      <w:r>
        <w:tab/>
      </w:r>
      <w:r>
        <w:rPr>
          <w:spacing w:val="-1"/>
        </w:rPr>
        <w:t>текста;</w:t>
      </w:r>
    </w:p>
    <w:p w14:paraId="22BA9BCC" w14:textId="77777777" w:rsidR="00927F2E" w:rsidRDefault="00927F2E">
      <w:pPr>
        <w:pStyle w:val="a3"/>
        <w:spacing w:before="2"/>
        <w:ind w:left="0"/>
        <w:jc w:val="left"/>
      </w:pPr>
    </w:p>
    <w:p w14:paraId="6BF7ADAF" w14:textId="77777777" w:rsidR="00927F2E" w:rsidRDefault="0011740B">
      <w:pPr>
        <w:pStyle w:val="a3"/>
        <w:tabs>
          <w:tab w:val="left" w:pos="3186"/>
          <w:tab w:val="left" w:pos="5032"/>
          <w:tab w:val="left" w:pos="6325"/>
          <w:tab w:val="left" w:pos="8233"/>
        </w:tabs>
        <w:spacing w:before="1"/>
        <w:ind w:right="273"/>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w:t>
      </w:r>
      <w:r>
        <w:tab/>
        <w:t>тексте</w:t>
      </w:r>
      <w:r>
        <w:tab/>
        <w:t>и</w:t>
      </w:r>
      <w:r>
        <w:tab/>
        <w:t>других</w:t>
      </w:r>
      <w:r>
        <w:tab/>
      </w:r>
      <w:r>
        <w:rPr>
          <w:spacing w:val="-1"/>
        </w:rPr>
        <w:t>источниках;</w:t>
      </w:r>
    </w:p>
    <w:p w14:paraId="17CF04D8" w14:textId="77777777" w:rsidR="00927F2E" w:rsidRDefault="00927F2E">
      <w:pPr>
        <w:pStyle w:val="a3"/>
        <w:spacing w:before="10"/>
        <w:ind w:left="0"/>
        <w:jc w:val="left"/>
        <w:rPr>
          <w:sz w:val="23"/>
        </w:rPr>
      </w:pPr>
    </w:p>
    <w:p w14:paraId="7BF98617" w14:textId="77777777" w:rsidR="00927F2E" w:rsidRDefault="0011740B">
      <w:pPr>
        <w:pStyle w:val="a3"/>
        <w:tabs>
          <w:tab w:val="left" w:pos="8398"/>
        </w:tabs>
        <w:ind w:right="27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tab/>
        <w:t>установки;</w:t>
      </w:r>
    </w:p>
    <w:p w14:paraId="2E9A2654" w14:textId="77777777" w:rsidR="00927F2E" w:rsidRDefault="00927F2E">
      <w:pPr>
        <w:pStyle w:val="a3"/>
        <w:spacing w:before="1"/>
        <w:ind w:left="0"/>
        <w:jc w:val="left"/>
      </w:pPr>
    </w:p>
    <w:p w14:paraId="6ABD35A9" w14:textId="77777777" w:rsidR="00927F2E" w:rsidRDefault="0011740B">
      <w:pPr>
        <w:pStyle w:val="a3"/>
        <w:ind w:right="266"/>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
        </w:rPr>
        <w:t xml:space="preserve"> </w:t>
      </w:r>
      <w:r>
        <w:t>эффективно</w:t>
      </w:r>
      <w:r>
        <w:rPr>
          <w:spacing w:val="-4"/>
        </w:rPr>
        <w:t xml:space="preserve"> </w:t>
      </w:r>
      <w:r>
        <w:t>запоминать</w:t>
      </w:r>
      <w:r>
        <w:rPr>
          <w:spacing w:val="-2"/>
        </w:rPr>
        <w:t xml:space="preserve"> </w:t>
      </w:r>
      <w:r>
        <w:t>и</w:t>
      </w:r>
      <w:r>
        <w:rPr>
          <w:spacing w:val="-5"/>
        </w:rPr>
        <w:t xml:space="preserve"> </w:t>
      </w:r>
      <w:r>
        <w:t>систематизировать</w:t>
      </w:r>
      <w:r>
        <w:rPr>
          <w:spacing w:val="-2"/>
        </w:rPr>
        <w:t xml:space="preserve"> </w:t>
      </w:r>
      <w:r>
        <w:t>эту</w:t>
      </w:r>
      <w:r>
        <w:rPr>
          <w:spacing w:val="-5"/>
        </w:rPr>
        <w:t xml:space="preserve"> </w:t>
      </w:r>
      <w:r>
        <w:t>информацию.</w:t>
      </w:r>
    </w:p>
    <w:p w14:paraId="77C089BB" w14:textId="77777777" w:rsidR="00927F2E" w:rsidRDefault="00927F2E">
      <w:pPr>
        <w:sectPr w:rsidR="00927F2E">
          <w:pgSz w:w="11910" w:h="16840"/>
          <w:pgMar w:top="1040" w:right="580" w:bottom="280" w:left="1440" w:header="720" w:footer="720" w:gutter="0"/>
          <w:cols w:space="720"/>
        </w:sectPr>
      </w:pPr>
    </w:p>
    <w:p w14:paraId="3070B602" w14:textId="77777777" w:rsidR="00927F2E" w:rsidRDefault="0011740B">
      <w:pPr>
        <w:pStyle w:val="a5"/>
        <w:numPr>
          <w:ilvl w:val="3"/>
          <w:numId w:val="10"/>
        </w:numPr>
        <w:tabs>
          <w:tab w:val="left" w:pos="1229"/>
          <w:tab w:val="left" w:pos="1230"/>
          <w:tab w:val="left" w:pos="5044"/>
          <w:tab w:val="left" w:pos="6193"/>
          <w:tab w:val="left" w:pos="8499"/>
        </w:tabs>
        <w:spacing w:before="75"/>
        <w:ind w:left="1229" w:hanging="968"/>
        <w:rPr>
          <w:sz w:val="24"/>
        </w:rPr>
      </w:pPr>
      <w:r>
        <w:rPr>
          <w:sz w:val="24"/>
        </w:rPr>
        <w:t xml:space="preserve">Формирование  </w:t>
      </w:r>
      <w:r>
        <w:rPr>
          <w:spacing w:val="13"/>
          <w:sz w:val="24"/>
        </w:rPr>
        <w:t xml:space="preserve"> </w:t>
      </w:r>
      <w:r>
        <w:rPr>
          <w:sz w:val="24"/>
        </w:rPr>
        <w:t>универсальных</w:t>
      </w:r>
      <w:r>
        <w:rPr>
          <w:sz w:val="24"/>
        </w:rPr>
        <w:tab/>
        <w:t>учебных</w:t>
      </w:r>
      <w:r>
        <w:rPr>
          <w:sz w:val="24"/>
        </w:rPr>
        <w:tab/>
        <w:t>коммуникативных</w:t>
      </w:r>
      <w:r>
        <w:rPr>
          <w:sz w:val="24"/>
        </w:rPr>
        <w:tab/>
        <w:t>действий:</w:t>
      </w:r>
    </w:p>
    <w:p w14:paraId="6F0333EE" w14:textId="77777777" w:rsidR="00927F2E" w:rsidRDefault="00927F2E">
      <w:pPr>
        <w:pStyle w:val="a3"/>
        <w:spacing w:before="11"/>
        <w:ind w:left="0"/>
        <w:jc w:val="left"/>
        <w:rPr>
          <w:sz w:val="23"/>
        </w:rPr>
      </w:pPr>
    </w:p>
    <w:p w14:paraId="68EC1D0E" w14:textId="77777777" w:rsidR="00927F2E" w:rsidRDefault="0011740B">
      <w:pPr>
        <w:pStyle w:val="a3"/>
        <w:ind w:right="270"/>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суждения на социально-культурные, 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p>
    <w:p w14:paraId="45239BFF" w14:textId="77777777" w:rsidR="00927F2E" w:rsidRDefault="00927F2E">
      <w:pPr>
        <w:pStyle w:val="a3"/>
        <w:ind w:left="0"/>
        <w:jc w:val="left"/>
      </w:pPr>
    </w:p>
    <w:p w14:paraId="02244D6C" w14:textId="77777777" w:rsidR="00927F2E" w:rsidRDefault="0011740B">
      <w:pPr>
        <w:pStyle w:val="a3"/>
        <w:tabs>
          <w:tab w:val="left" w:pos="8456"/>
        </w:tabs>
        <w:ind w:right="269"/>
      </w:pP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поставленной</w:t>
      </w:r>
      <w:r>
        <w:tab/>
      </w:r>
      <w:r>
        <w:rPr>
          <w:spacing w:val="-1"/>
        </w:rPr>
        <w:t>проблеме;</w:t>
      </w:r>
    </w:p>
    <w:p w14:paraId="45BADC29" w14:textId="77777777" w:rsidR="00927F2E" w:rsidRDefault="00927F2E">
      <w:pPr>
        <w:pStyle w:val="a3"/>
        <w:ind w:left="0"/>
        <w:jc w:val="left"/>
      </w:pPr>
    </w:p>
    <w:p w14:paraId="2C9CE604" w14:textId="77777777" w:rsidR="00927F2E" w:rsidRDefault="0011740B">
      <w:pPr>
        <w:pStyle w:val="a3"/>
        <w:tabs>
          <w:tab w:val="left" w:pos="3574"/>
          <w:tab w:val="left" w:pos="8016"/>
        </w:tabs>
        <w:ind w:right="271"/>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 свои суждения с суждениями других участников диалога и полилога,</w:t>
      </w:r>
      <w:r>
        <w:rPr>
          <w:spacing w:val="-55"/>
        </w:rPr>
        <w:t xml:space="preserve"> </w:t>
      </w:r>
      <w:r>
        <w:t>обнаруживать различие и сходство позиций; корректно выражать свое отношение</w:t>
      </w:r>
      <w:r>
        <w:rPr>
          <w:spacing w:val="1"/>
        </w:rPr>
        <w:t xml:space="preserve"> </w:t>
      </w:r>
      <w:r>
        <w:t>к</w:t>
      </w:r>
      <w:r>
        <w:tab/>
        <w:t>суждениям</w:t>
      </w:r>
      <w:r>
        <w:tab/>
        <w:t>собеседников;</w:t>
      </w:r>
    </w:p>
    <w:p w14:paraId="1A30FF1F" w14:textId="77777777" w:rsidR="00927F2E" w:rsidRDefault="00927F2E">
      <w:pPr>
        <w:pStyle w:val="a3"/>
        <w:ind w:left="0"/>
        <w:jc w:val="left"/>
      </w:pPr>
    </w:p>
    <w:p w14:paraId="64B80FAB" w14:textId="77777777" w:rsidR="00927F2E" w:rsidRDefault="0011740B">
      <w:pPr>
        <w:pStyle w:val="a3"/>
        <w:tabs>
          <w:tab w:val="left" w:pos="4440"/>
          <w:tab w:val="left" w:pos="8025"/>
        </w:tabs>
        <w:ind w:right="270"/>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55"/>
        </w:rPr>
        <w:t xml:space="preserve"> </w:t>
      </w:r>
      <w:r>
        <w:t>(недостижения)</w:t>
      </w:r>
      <w:r>
        <w:tab/>
        <w:t>результата</w:t>
      </w:r>
      <w:r>
        <w:tab/>
        <w:t>деятельности;</w:t>
      </w:r>
    </w:p>
    <w:p w14:paraId="043DF0EF" w14:textId="77777777" w:rsidR="00927F2E" w:rsidRDefault="00927F2E">
      <w:pPr>
        <w:pStyle w:val="a3"/>
        <w:spacing w:before="1"/>
        <w:ind w:left="0"/>
        <w:jc w:val="left"/>
      </w:pPr>
    </w:p>
    <w:p w14:paraId="5750C42F" w14:textId="77777777" w:rsidR="00927F2E" w:rsidRDefault="0011740B">
      <w:pPr>
        <w:pStyle w:val="a3"/>
        <w:tabs>
          <w:tab w:val="left" w:pos="3190"/>
          <w:tab w:val="left" w:pos="5650"/>
          <w:tab w:val="left" w:pos="9195"/>
        </w:tabs>
        <w:spacing w:before="1"/>
        <w:ind w:right="267"/>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w:t>
      </w:r>
      <w:r>
        <w:tab/>
        <w:t>уметь</w:t>
      </w:r>
      <w:r>
        <w:tab/>
        <w:t>предупреждать</w:t>
      </w:r>
      <w:r>
        <w:tab/>
      </w:r>
      <w:r>
        <w:rPr>
          <w:spacing w:val="-1"/>
        </w:rPr>
        <w:t>их),</w:t>
      </w:r>
    </w:p>
    <w:p w14:paraId="5083243A" w14:textId="77777777" w:rsidR="00927F2E" w:rsidRDefault="00927F2E">
      <w:pPr>
        <w:pStyle w:val="a3"/>
        <w:ind w:left="0"/>
        <w:jc w:val="left"/>
      </w:pPr>
    </w:p>
    <w:p w14:paraId="5211A727" w14:textId="77777777" w:rsidR="00927F2E" w:rsidRDefault="0011740B">
      <w:pPr>
        <w:pStyle w:val="a3"/>
        <w:tabs>
          <w:tab w:val="left" w:pos="1627"/>
          <w:tab w:val="left" w:pos="2591"/>
          <w:tab w:val="left" w:pos="4235"/>
          <w:tab w:val="left" w:pos="5754"/>
          <w:tab w:val="left" w:pos="6757"/>
          <w:tab w:val="left" w:pos="8527"/>
        </w:tabs>
        <w:ind w:right="275"/>
      </w:pP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55"/>
        </w:rPr>
        <w:t xml:space="preserve"> </w:t>
      </w:r>
      <w:r>
        <w:t>речь</w:t>
      </w:r>
      <w:r>
        <w:tab/>
        <w:t>с</w:t>
      </w:r>
      <w:r>
        <w:tab/>
        <w:t>учетом</w:t>
      </w:r>
      <w:r>
        <w:tab/>
        <w:t>целей</w:t>
      </w:r>
      <w:r>
        <w:tab/>
        <w:t>и</w:t>
      </w:r>
      <w:r>
        <w:tab/>
        <w:t>условий</w:t>
      </w:r>
      <w:r>
        <w:tab/>
      </w:r>
      <w:r>
        <w:rPr>
          <w:spacing w:val="-1"/>
        </w:rPr>
        <w:t>общения;</w:t>
      </w:r>
    </w:p>
    <w:p w14:paraId="0A465418" w14:textId="77777777" w:rsidR="00927F2E" w:rsidRDefault="00927F2E">
      <w:pPr>
        <w:pStyle w:val="a3"/>
        <w:ind w:left="0"/>
        <w:jc w:val="left"/>
      </w:pPr>
    </w:p>
    <w:p w14:paraId="4714D6CA" w14:textId="77777777" w:rsidR="00927F2E" w:rsidRDefault="0011740B">
      <w:pPr>
        <w:pStyle w:val="a3"/>
      </w:pPr>
      <w:r>
        <w:t>оценивать</w:t>
      </w:r>
      <w:r>
        <w:rPr>
          <w:spacing w:val="98"/>
        </w:rPr>
        <w:t xml:space="preserve"> </w:t>
      </w:r>
      <w:r>
        <w:t>соответствие</w:t>
      </w:r>
      <w:r>
        <w:rPr>
          <w:spacing w:val="97"/>
        </w:rPr>
        <w:t xml:space="preserve"> </w:t>
      </w:r>
      <w:r>
        <w:t>результата</w:t>
      </w:r>
      <w:r>
        <w:rPr>
          <w:spacing w:val="97"/>
        </w:rPr>
        <w:t xml:space="preserve"> </w:t>
      </w:r>
      <w:r>
        <w:t>поставленной</w:t>
      </w:r>
      <w:r>
        <w:rPr>
          <w:spacing w:val="98"/>
        </w:rPr>
        <w:t xml:space="preserve"> </w:t>
      </w:r>
      <w:r>
        <w:t>цели</w:t>
      </w:r>
      <w:r>
        <w:rPr>
          <w:spacing w:val="97"/>
        </w:rPr>
        <w:t xml:space="preserve"> </w:t>
      </w:r>
      <w:r>
        <w:t>и</w:t>
      </w:r>
      <w:r>
        <w:rPr>
          <w:spacing w:val="98"/>
        </w:rPr>
        <w:t xml:space="preserve"> </w:t>
      </w:r>
      <w:r>
        <w:t>условиям</w:t>
      </w:r>
      <w:r>
        <w:rPr>
          <w:spacing w:val="99"/>
        </w:rPr>
        <w:t xml:space="preserve"> </w:t>
      </w:r>
      <w:r>
        <w:t>общения;</w:t>
      </w:r>
    </w:p>
    <w:p w14:paraId="0580D476" w14:textId="77777777" w:rsidR="00927F2E" w:rsidRDefault="00927F2E">
      <w:pPr>
        <w:pStyle w:val="a3"/>
        <w:spacing w:before="11"/>
        <w:ind w:left="0"/>
        <w:jc w:val="left"/>
        <w:rPr>
          <w:sz w:val="23"/>
        </w:rPr>
      </w:pPr>
    </w:p>
    <w:p w14:paraId="3A635483" w14:textId="77777777" w:rsidR="00927F2E" w:rsidRDefault="0011740B">
      <w:pPr>
        <w:pStyle w:val="a3"/>
        <w:ind w:right="277"/>
      </w:pPr>
      <w:r>
        <w:t>управлять собственными эмоциями, корректно выражать их в процессе речевого</w:t>
      </w:r>
      <w:r>
        <w:rPr>
          <w:spacing w:val="1"/>
        </w:rPr>
        <w:t xml:space="preserve"> </w:t>
      </w:r>
      <w:r>
        <w:t>общения.</w:t>
      </w:r>
    </w:p>
    <w:p w14:paraId="0FADEE6C" w14:textId="77777777" w:rsidR="00927F2E" w:rsidRDefault="0011740B">
      <w:pPr>
        <w:pStyle w:val="a5"/>
        <w:numPr>
          <w:ilvl w:val="3"/>
          <w:numId w:val="10"/>
        </w:numPr>
        <w:tabs>
          <w:tab w:val="left" w:pos="1330"/>
          <w:tab w:val="left" w:pos="1331"/>
          <w:tab w:val="left" w:pos="3324"/>
          <w:tab w:val="left" w:pos="5356"/>
          <w:tab w:val="left" w:pos="6611"/>
          <w:tab w:val="left" w:pos="8496"/>
        </w:tabs>
        <w:ind w:left="1330" w:hanging="1069"/>
        <w:rPr>
          <w:sz w:val="24"/>
        </w:rPr>
      </w:pPr>
      <w:r>
        <w:rPr>
          <w:sz w:val="24"/>
        </w:rPr>
        <w:t>Формирование</w:t>
      </w:r>
      <w:r>
        <w:rPr>
          <w:sz w:val="24"/>
        </w:rPr>
        <w:tab/>
        <w:t>универсальных</w:t>
      </w:r>
      <w:r>
        <w:rPr>
          <w:sz w:val="24"/>
        </w:rPr>
        <w:tab/>
        <w:t>учебных</w:t>
      </w:r>
      <w:r>
        <w:rPr>
          <w:sz w:val="24"/>
        </w:rPr>
        <w:tab/>
        <w:t>регулятивных</w:t>
      </w:r>
      <w:r>
        <w:rPr>
          <w:sz w:val="24"/>
        </w:rPr>
        <w:tab/>
        <w:t>действий:</w:t>
      </w:r>
    </w:p>
    <w:p w14:paraId="1EA06DFE" w14:textId="77777777" w:rsidR="00927F2E" w:rsidRDefault="00927F2E">
      <w:pPr>
        <w:pStyle w:val="a3"/>
        <w:spacing w:before="11"/>
        <w:ind w:left="0"/>
        <w:jc w:val="left"/>
        <w:rPr>
          <w:sz w:val="23"/>
        </w:rPr>
      </w:pPr>
    </w:p>
    <w:p w14:paraId="0BA86B10" w14:textId="77777777" w:rsidR="00927F2E" w:rsidRDefault="0011740B">
      <w:pPr>
        <w:pStyle w:val="a3"/>
        <w:tabs>
          <w:tab w:val="left" w:pos="4291"/>
          <w:tab w:val="left" w:pos="8531"/>
        </w:tabs>
        <w:ind w:right="271"/>
      </w:pPr>
      <w:r>
        <w:t>владеть социокультурными нормами и нормами речевого поведения в актуальных</w:t>
      </w:r>
      <w:r>
        <w:rPr>
          <w:spacing w:val="-55"/>
        </w:rPr>
        <w:t xml:space="preserve"> </w:t>
      </w:r>
      <w:r>
        <w:t>сферах</w:t>
      </w:r>
      <w:r>
        <w:tab/>
        <w:t>речевого</w:t>
      </w:r>
      <w:r>
        <w:tab/>
      </w:r>
      <w:r>
        <w:rPr>
          <w:spacing w:val="-1"/>
        </w:rPr>
        <w:t>общения;</w:t>
      </w:r>
    </w:p>
    <w:p w14:paraId="57200AB8" w14:textId="77777777" w:rsidR="00927F2E" w:rsidRDefault="00927F2E">
      <w:pPr>
        <w:pStyle w:val="a3"/>
        <w:ind w:left="0"/>
        <w:jc w:val="left"/>
      </w:pPr>
    </w:p>
    <w:p w14:paraId="034820BF" w14:textId="77777777" w:rsidR="00927F2E" w:rsidRDefault="0011740B">
      <w:pPr>
        <w:pStyle w:val="a3"/>
        <w:ind w:right="271"/>
      </w:pPr>
      <w:r>
        <w:t>соблюдать нормы современного русского литературного языка и нормы речевого</w:t>
      </w:r>
      <w:r>
        <w:rPr>
          <w:spacing w:val="1"/>
        </w:rPr>
        <w:t xml:space="preserve"> </w:t>
      </w:r>
      <w:r>
        <w:t>этикета;</w:t>
      </w:r>
    </w:p>
    <w:p w14:paraId="011CE215" w14:textId="77777777" w:rsidR="00927F2E" w:rsidRDefault="00927F2E">
      <w:pPr>
        <w:pStyle w:val="a3"/>
        <w:ind w:left="0"/>
        <w:jc w:val="left"/>
      </w:pPr>
    </w:p>
    <w:p w14:paraId="4C19F6EE" w14:textId="77777777" w:rsidR="00927F2E" w:rsidRDefault="0011740B">
      <w:pPr>
        <w:pStyle w:val="a3"/>
        <w:ind w:right="270"/>
      </w:pPr>
      <w:r>
        <w:t>уместно</w:t>
      </w:r>
      <w:r>
        <w:rPr>
          <w:spacing w:val="1"/>
        </w:rPr>
        <w:t xml:space="preserve"> </w:t>
      </w:r>
      <w:r>
        <w:t>пользоваться</w:t>
      </w:r>
      <w:r>
        <w:rPr>
          <w:spacing w:val="1"/>
        </w:rPr>
        <w:t xml:space="preserve"> </w:t>
      </w:r>
      <w:r>
        <w:t>в</w:t>
      </w:r>
      <w:r>
        <w:rPr>
          <w:spacing w:val="1"/>
        </w:rPr>
        <w:t xml:space="preserve"> </w:t>
      </w:r>
      <w:r>
        <w:t>процессе</w:t>
      </w:r>
      <w:r>
        <w:rPr>
          <w:spacing w:val="1"/>
        </w:rPr>
        <w:t xml:space="preserve"> </w:t>
      </w:r>
      <w:r>
        <w:t>устной</w:t>
      </w:r>
      <w:r>
        <w:rPr>
          <w:spacing w:val="1"/>
        </w:rPr>
        <w:t xml:space="preserve"> </w:t>
      </w:r>
      <w:r>
        <w:t>коммуникации</w:t>
      </w:r>
      <w:r>
        <w:rPr>
          <w:spacing w:val="58"/>
        </w:rPr>
        <w:t xml:space="preserve"> </w:t>
      </w:r>
      <w:r>
        <w:t>внеязыковыми</w:t>
      </w:r>
      <w:r>
        <w:rPr>
          <w:spacing w:val="1"/>
        </w:rPr>
        <w:t xml:space="preserve"> </w:t>
      </w:r>
      <w:r>
        <w:t>средствами</w:t>
      </w:r>
      <w:r>
        <w:rPr>
          <w:spacing w:val="41"/>
        </w:rPr>
        <w:t xml:space="preserve"> </w:t>
      </w:r>
      <w:r>
        <w:t>общения</w:t>
      </w:r>
      <w:r>
        <w:rPr>
          <w:spacing w:val="44"/>
        </w:rPr>
        <w:t xml:space="preserve"> </w:t>
      </w:r>
      <w:r>
        <w:t>(в</w:t>
      </w:r>
      <w:r>
        <w:rPr>
          <w:spacing w:val="42"/>
        </w:rPr>
        <w:t xml:space="preserve"> </w:t>
      </w:r>
      <w:r>
        <w:t>том</w:t>
      </w:r>
      <w:r>
        <w:rPr>
          <w:spacing w:val="42"/>
        </w:rPr>
        <w:t xml:space="preserve"> </w:t>
      </w:r>
      <w:r>
        <w:t>числе</w:t>
      </w:r>
      <w:r>
        <w:rPr>
          <w:spacing w:val="40"/>
        </w:rPr>
        <w:t xml:space="preserve"> </w:t>
      </w:r>
      <w:r>
        <w:t>естественными</w:t>
      </w:r>
      <w:r>
        <w:rPr>
          <w:spacing w:val="41"/>
        </w:rPr>
        <w:t xml:space="preserve"> </w:t>
      </w:r>
      <w:r>
        <w:t>жестами,</w:t>
      </w:r>
      <w:r>
        <w:rPr>
          <w:spacing w:val="41"/>
        </w:rPr>
        <w:t xml:space="preserve"> </w:t>
      </w:r>
      <w:r>
        <w:t>мимикой</w:t>
      </w:r>
      <w:r>
        <w:rPr>
          <w:spacing w:val="40"/>
        </w:rPr>
        <w:t xml:space="preserve"> </w:t>
      </w:r>
      <w:r>
        <w:t>лица);</w:t>
      </w:r>
    </w:p>
    <w:p w14:paraId="1B22D4E2" w14:textId="77777777" w:rsidR="00927F2E" w:rsidRDefault="00927F2E">
      <w:pPr>
        <w:pStyle w:val="a3"/>
        <w:spacing w:before="1"/>
        <w:ind w:left="0"/>
        <w:jc w:val="left"/>
      </w:pPr>
    </w:p>
    <w:p w14:paraId="224DB353" w14:textId="77777777" w:rsidR="00927F2E" w:rsidRDefault="0011740B">
      <w:pPr>
        <w:pStyle w:val="a3"/>
        <w:ind w:right="269"/>
      </w:pPr>
      <w:r>
        <w:t>публично представлять результаты проведенного языкового анализа или проекта</w:t>
      </w:r>
      <w:r>
        <w:rPr>
          <w:spacing w:val="1"/>
        </w:rPr>
        <w:t xml:space="preserve"> </w:t>
      </w:r>
      <w:r>
        <w:t>при</w:t>
      </w:r>
      <w:r>
        <w:rPr>
          <w:spacing w:val="1"/>
        </w:rPr>
        <w:t xml:space="preserve"> </w:t>
      </w:r>
      <w:r>
        <w:t>использовании</w:t>
      </w:r>
      <w:r>
        <w:rPr>
          <w:spacing w:val="1"/>
        </w:rPr>
        <w:t xml:space="preserve"> </w:t>
      </w:r>
      <w:r>
        <w:t>устной</w:t>
      </w:r>
      <w:r>
        <w:rPr>
          <w:spacing w:val="1"/>
        </w:rPr>
        <w:t xml:space="preserve"> </w:t>
      </w:r>
      <w:r>
        <w:t>речи,</w:t>
      </w:r>
      <w:r>
        <w:rPr>
          <w:spacing w:val="1"/>
        </w:rPr>
        <w:t xml:space="preserve"> </w:t>
      </w:r>
      <w:r>
        <w:t>самостоятельно</w:t>
      </w:r>
      <w:r>
        <w:rPr>
          <w:spacing w:val="1"/>
        </w:rPr>
        <w:t xml:space="preserve"> </w:t>
      </w:r>
      <w:r>
        <w:t>составленной</w:t>
      </w:r>
      <w:r>
        <w:rPr>
          <w:spacing w:val="1"/>
        </w:rPr>
        <w:t xml:space="preserve"> </w:t>
      </w:r>
      <w:r>
        <w:t>компьютерной</w:t>
      </w:r>
      <w:r>
        <w:rPr>
          <w:spacing w:val="1"/>
        </w:rPr>
        <w:t xml:space="preserve"> </w:t>
      </w:r>
      <w:r>
        <w:t>презентации выполненного</w:t>
      </w:r>
      <w:r>
        <w:rPr>
          <w:spacing w:val="-2"/>
        </w:rPr>
        <w:t xml:space="preserve"> </w:t>
      </w:r>
      <w:r>
        <w:t>лингвистического</w:t>
      </w:r>
      <w:r>
        <w:rPr>
          <w:spacing w:val="-2"/>
        </w:rPr>
        <w:t xml:space="preserve"> </w:t>
      </w:r>
      <w:r>
        <w:t>исследования,</w:t>
      </w:r>
      <w:r>
        <w:rPr>
          <w:spacing w:val="-1"/>
        </w:rPr>
        <w:t xml:space="preserve"> </w:t>
      </w:r>
      <w:r>
        <w:t>проекта.</w:t>
      </w:r>
    </w:p>
    <w:p w14:paraId="19E54D19" w14:textId="77777777" w:rsidR="00927F2E" w:rsidRDefault="0011740B">
      <w:pPr>
        <w:pStyle w:val="a5"/>
        <w:numPr>
          <w:ilvl w:val="2"/>
          <w:numId w:val="10"/>
        </w:numPr>
        <w:tabs>
          <w:tab w:val="left" w:pos="918"/>
        </w:tabs>
        <w:spacing w:before="224"/>
        <w:ind w:left="917" w:hanging="656"/>
        <w:rPr>
          <w:sz w:val="24"/>
        </w:rPr>
      </w:pPr>
      <w:r>
        <w:rPr>
          <w:sz w:val="24"/>
        </w:rPr>
        <w:t>Иностранный</w:t>
      </w:r>
      <w:r>
        <w:rPr>
          <w:spacing w:val="-4"/>
          <w:sz w:val="24"/>
        </w:rPr>
        <w:t xml:space="preserve"> </w:t>
      </w:r>
      <w:r>
        <w:rPr>
          <w:sz w:val="24"/>
        </w:rPr>
        <w:t>(английский)</w:t>
      </w:r>
      <w:r>
        <w:rPr>
          <w:spacing w:val="-3"/>
          <w:sz w:val="24"/>
        </w:rPr>
        <w:t xml:space="preserve"> </w:t>
      </w:r>
      <w:r>
        <w:rPr>
          <w:sz w:val="24"/>
        </w:rPr>
        <w:t>язык.</w:t>
      </w:r>
    </w:p>
    <w:p w14:paraId="0CCB78AC" w14:textId="77777777" w:rsidR="00927F2E" w:rsidRDefault="0011740B">
      <w:pPr>
        <w:pStyle w:val="a5"/>
        <w:numPr>
          <w:ilvl w:val="3"/>
          <w:numId w:val="10"/>
        </w:numPr>
        <w:tabs>
          <w:tab w:val="left" w:pos="1086"/>
        </w:tabs>
        <w:spacing w:before="224"/>
        <w:ind w:left="1085" w:hanging="824"/>
        <w:rPr>
          <w:sz w:val="24"/>
        </w:rPr>
      </w:pPr>
      <w:r>
        <w:rPr>
          <w:sz w:val="24"/>
        </w:rPr>
        <w:t>Формирование</w:t>
      </w:r>
      <w:r>
        <w:rPr>
          <w:spacing w:val="-5"/>
          <w:sz w:val="24"/>
        </w:rPr>
        <w:t xml:space="preserve"> </w:t>
      </w:r>
      <w:r>
        <w:rPr>
          <w:sz w:val="24"/>
        </w:rPr>
        <w:t>универсальных</w:t>
      </w:r>
      <w:r>
        <w:rPr>
          <w:spacing w:val="-6"/>
          <w:sz w:val="24"/>
        </w:rPr>
        <w:t xml:space="preserve"> </w:t>
      </w:r>
      <w:r>
        <w:rPr>
          <w:sz w:val="24"/>
        </w:rPr>
        <w:t>учебных</w:t>
      </w:r>
      <w:r>
        <w:rPr>
          <w:spacing w:val="-5"/>
          <w:sz w:val="24"/>
        </w:rPr>
        <w:t xml:space="preserve"> </w:t>
      </w:r>
      <w:r>
        <w:rPr>
          <w:sz w:val="24"/>
        </w:rPr>
        <w:t>познавательных</w:t>
      </w:r>
      <w:r>
        <w:rPr>
          <w:spacing w:val="-6"/>
          <w:sz w:val="24"/>
        </w:rPr>
        <w:t xml:space="preserve"> </w:t>
      </w:r>
      <w:r>
        <w:rPr>
          <w:sz w:val="24"/>
        </w:rPr>
        <w:t>действий.</w:t>
      </w:r>
    </w:p>
    <w:p w14:paraId="74E127FC" w14:textId="77777777" w:rsidR="00927F2E" w:rsidRDefault="0011740B">
      <w:pPr>
        <w:pStyle w:val="a5"/>
        <w:numPr>
          <w:ilvl w:val="4"/>
          <w:numId w:val="10"/>
        </w:numPr>
        <w:tabs>
          <w:tab w:val="left" w:pos="2048"/>
          <w:tab w:val="left" w:pos="2049"/>
          <w:tab w:val="left" w:pos="4589"/>
          <w:tab w:val="left" w:pos="6364"/>
          <w:tab w:val="left" w:pos="8499"/>
        </w:tabs>
        <w:spacing w:before="222"/>
        <w:ind w:left="2048" w:hanging="1787"/>
        <w:rPr>
          <w:sz w:val="24"/>
        </w:rPr>
      </w:pPr>
      <w:r>
        <w:rPr>
          <w:sz w:val="24"/>
        </w:rPr>
        <w:t>Формирование</w:t>
      </w:r>
      <w:r>
        <w:rPr>
          <w:sz w:val="24"/>
        </w:rPr>
        <w:tab/>
        <w:t>базовых</w:t>
      </w:r>
      <w:r>
        <w:rPr>
          <w:sz w:val="24"/>
        </w:rPr>
        <w:tab/>
        <w:t>логических</w:t>
      </w:r>
      <w:r>
        <w:rPr>
          <w:sz w:val="24"/>
        </w:rPr>
        <w:tab/>
        <w:t>действий:</w:t>
      </w:r>
    </w:p>
    <w:p w14:paraId="7CC7F604" w14:textId="77777777" w:rsidR="00927F2E" w:rsidRDefault="00927F2E">
      <w:pPr>
        <w:pStyle w:val="a3"/>
        <w:spacing w:before="10"/>
        <w:ind w:left="0"/>
        <w:jc w:val="left"/>
        <w:rPr>
          <w:sz w:val="23"/>
        </w:rPr>
      </w:pPr>
    </w:p>
    <w:p w14:paraId="1E35E0E1" w14:textId="77777777" w:rsidR="00927F2E" w:rsidRDefault="0011740B">
      <w:pPr>
        <w:pStyle w:val="a3"/>
        <w:tabs>
          <w:tab w:val="left" w:pos="2430"/>
          <w:tab w:val="left" w:pos="4376"/>
          <w:tab w:val="left" w:pos="6438"/>
          <w:tab w:val="left" w:pos="8290"/>
        </w:tabs>
        <w:ind w:right="272"/>
      </w:pPr>
      <w:r>
        <w:t>определять</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иностранного</w:t>
      </w:r>
      <w:r>
        <w:rPr>
          <w:spacing w:val="1"/>
        </w:rPr>
        <w:t xml:space="preserve"> </w:t>
      </w:r>
      <w:r>
        <w:t>языка,</w:t>
      </w:r>
      <w:r>
        <w:rPr>
          <w:spacing w:val="1"/>
        </w:rPr>
        <w:t xml:space="preserve"> </w:t>
      </w:r>
      <w:r>
        <w:t>применять</w:t>
      </w:r>
      <w:r>
        <w:rPr>
          <w:spacing w:val="1"/>
        </w:rPr>
        <w:t xml:space="preserve"> </w:t>
      </w:r>
      <w:r>
        <w:t>изученные</w:t>
      </w:r>
      <w:r>
        <w:tab/>
        <w:t>правила,</w:t>
      </w:r>
      <w:r>
        <w:tab/>
        <w:t>языковые</w:t>
      </w:r>
      <w:r>
        <w:tab/>
        <w:t>модели,</w:t>
      </w:r>
      <w:r>
        <w:tab/>
      </w:r>
      <w:r>
        <w:rPr>
          <w:spacing w:val="-1"/>
        </w:rPr>
        <w:t>алгоритмы;</w:t>
      </w:r>
    </w:p>
    <w:p w14:paraId="1400E119" w14:textId="77777777" w:rsidR="00927F2E" w:rsidRDefault="00927F2E">
      <w:pPr>
        <w:sectPr w:rsidR="00927F2E">
          <w:pgSz w:w="11910" w:h="16840"/>
          <w:pgMar w:top="1040" w:right="580" w:bottom="280" w:left="1440" w:header="720" w:footer="720" w:gutter="0"/>
          <w:cols w:space="720"/>
        </w:sectPr>
      </w:pPr>
    </w:p>
    <w:p w14:paraId="00C828E5" w14:textId="77777777" w:rsidR="00927F2E" w:rsidRDefault="0011740B">
      <w:pPr>
        <w:pStyle w:val="a3"/>
        <w:tabs>
          <w:tab w:val="left" w:pos="2207"/>
          <w:tab w:val="left" w:pos="3023"/>
          <w:tab w:val="left" w:pos="3078"/>
          <w:tab w:val="left" w:pos="4884"/>
          <w:tab w:val="left" w:pos="5200"/>
          <w:tab w:val="left" w:pos="6600"/>
          <w:tab w:val="left" w:pos="8433"/>
          <w:tab w:val="left" w:pos="8854"/>
        </w:tabs>
        <w:spacing w:before="75" w:line="480" w:lineRule="auto"/>
        <w:ind w:right="273"/>
      </w:pPr>
      <w:r>
        <w:t>определять</w:t>
      </w:r>
      <w:r>
        <w:tab/>
        <w:t>и</w:t>
      </w:r>
      <w:r>
        <w:tab/>
        <w:t>использовать</w:t>
      </w:r>
      <w:r>
        <w:tab/>
      </w:r>
      <w:r>
        <w:tab/>
        <w:t>словообразовательные</w:t>
      </w:r>
      <w:r>
        <w:tab/>
        <w:t>элементы;</w:t>
      </w:r>
      <w:r>
        <w:rPr>
          <w:spacing w:val="-56"/>
        </w:rPr>
        <w:t xml:space="preserve"> </w:t>
      </w:r>
      <w:r>
        <w:t>классифицировать</w:t>
      </w:r>
      <w:r>
        <w:tab/>
      </w:r>
      <w:r>
        <w:tab/>
        <w:t>языковые</w:t>
      </w:r>
      <w:r>
        <w:tab/>
        <w:t>единицы</w:t>
      </w:r>
      <w:r>
        <w:tab/>
        <w:t>иностранного</w:t>
      </w:r>
      <w:r>
        <w:tab/>
      </w:r>
      <w:r>
        <w:tab/>
      </w:r>
      <w:r>
        <w:rPr>
          <w:spacing w:val="-1"/>
        </w:rPr>
        <w:t>языка;</w:t>
      </w:r>
    </w:p>
    <w:p w14:paraId="19D57E22" w14:textId="77777777" w:rsidR="00927F2E" w:rsidRDefault="0011740B">
      <w:pPr>
        <w:pStyle w:val="a3"/>
        <w:tabs>
          <w:tab w:val="left" w:pos="3141"/>
          <w:tab w:val="left" w:pos="5258"/>
          <w:tab w:val="left" w:pos="8725"/>
        </w:tabs>
        <w:spacing w:before="1"/>
        <w:ind w:right="268"/>
      </w:pPr>
      <w:r>
        <w:t>проводить</w:t>
      </w:r>
      <w:r>
        <w:rPr>
          <w:spacing w:val="1"/>
        </w:rPr>
        <w:t xml:space="preserve"> </w:t>
      </w:r>
      <w:r>
        <w:t>аналогии</w:t>
      </w:r>
      <w:r>
        <w:rPr>
          <w:spacing w:val="1"/>
        </w:rPr>
        <w:t xml:space="preserve"> </w:t>
      </w:r>
      <w:r>
        <w:t>и</w:t>
      </w:r>
      <w:r>
        <w:rPr>
          <w:spacing w:val="1"/>
        </w:rPr>
        <w:t xml:space="preserve"> </w:t>
      </w:r>
      <w:r>
        <w:t>устанавливать</w:t>
      </w:r>
      <w:r>
        <w:rPr>
          <w:spacing w:val="1"/>
        </w:rPr>
        <w:t xml:space="preserve"> </w:t>
      </w:r>
      <w:r>
        <w:t>различия</w:t>
      </w:r>
      <w:r>
        <w:rPr>
          <w:spacing w:val="1"/>
        </w:rPr>
        <w:t xml:space="preserve"> </w:t>
      </w:r>
      <w:r>
        <w:t>между</w:t>
      </w:r>
      <w:r>
        <w:rPr>
          <w:spacing w:val="1"/>
        </w:rPr>
        <w:t xml:space="preserve"> </w:t>
      </w:r>
      <w:r>
        <w:t>языковыми</w:t>
      </w:r>
      <w:r>
        <w:rPr>
          <w:spacing w:val="1"/>
        </w:rPr>
        <w:t xml:space="preserve"> </w:t>
      </w:r>
      <w:r>
        <w:t>средствами</w:t>
      </w:r>
      <w:r>
        <w:rPr>
          <w:spacing w:val="1"/>
        </w:rPr>
        <w:t xml:space="preserve"> </w:t>
      </w:r>
      <w:r>
        <w:t>родного</w:t>
      </w:r>
      <w:r>
        <w:tab/>
        <w:t>и</w:t>
      </w:r>
      <w:r>
        <w:tab/>
        <w:t>иностранных</w:t>
      </w:r>
      <w:r>
        <w:tab/>
        <w:t>языков;</w:t>
      </w:r>
    </w:p>
    <w:p w14:paraId="2E54A6E2" w14:textId="77777777" w:rsidR="00927F2E" w:rsidRDefault="00927F2E">
      <w:pPr>
        <w:pStyle w:val="a3"/>
        <w:spacing w:before="10"/>
        <w:ind w:left="0"/>
        <w:jc w:val="left"/>
        <w:rPr>
          <w:sz w:val="23"/>
        </w:rPr>
      </w:pPr>
    </w:p>
    <w:p w14:paraId="00930ADA" w14:textId="77777777" w:rsidR="00927F2E" w:rsidRDefault="0011740B">
      <w:pPr>
        <w:pStyle w:val="a3"/>
        <w:tabs>
          <w:tab w:val="left" w:pos="7932"/>
        </w:tabs>
        <w:ind w:right="271"/>
      </w:pPr>
      <w:r>
        <w:t>различать и использовать языковые единицы разного уровня (морфемы, слова,</w:t>
      </w:r>
      <w:r>
        <w:rPr>
          <w:spacing w:val="1"/>
        </w:rPr>
        <w:t xml:space="preserve"> </w:t>
      </w:r>
      <w:r>
        <w:t>словосочетания,</w:t>
      </w:r>
      <w:r>
        <w:tab/>
      </w:r>
      <w:r>
        <w:rPr>
          <w:spacing w:val="-1"/>
        </w:rPr>
        <w:t>предложение);</w:t>
      </w:r>
    </w:p>
    <w:p w14:paraId="241407C1" w14:textId="77777777" w:rsidR="00927F2E" w:rsidRDefault="00927F2E">
      <w:pPr>
        <w:pStyle w:val="a3"/>
        <w:ind w:left="0"/>
        <w:jc w:val="left"/>
      </w:pPr>
    </w:p>
    <w:p w14:paraId="2F7A3BF0" w14:textId="77777777" w:rsidR="00927F2E" w:rsidRDefault="0011740B">
      <w:pPr>
        <w:pStyle w:val="a3"/>
        <w:tabs>
          <w:tab w:val="left" w:pos="2205"/>
          <w:tab w:val="left" w:pos="3458"/>
          <w:tab w:val="left" w:pos="5770"/>
          <w:tab w:val="left" w:pos="6701"/>
          <w:tab w:val="left" w:pos="8862"/>
        </w:tabs>
      </w:pPr>
      <w:r>
        <w:t>определять</w:t>
      </w:r>
      <w:r>
        <w:tab/>
        <w:t>типы</w:t>
      </w:r>
      <w:r>
        <w:tab/>
        <w:t>высказываний</w:t>
      </w:r>
      <w:r>
        <w:tab/>
        <w:t>на</w:t>
      </w:r>
      <w:r>
        <w:tab/>
        <w:t>иностранном</w:t>
      </w:r>
      <w:r>
        <w:tab/>
        <w:t>языке;</w:t>
      </w:r>
    </w:p>
    <w:p w14:paraId="7F5A3216" w14:textId="77777777" w:rsidR="00927F2E" w:rsidRDefault="00927F2E">
      <w:pPr>
        <w:pStyle w:val="a3"/>
        <w:spacing w:before="2"/>
        <w:ind w:left="0"/>
        <w:jc w:val="left"/>
      </w:pPr>
    </w:p>
    <w:p w14:paraId="42407645" w14:textId="77777777" w:rsidR="00927F2E" w:rsidRDefault="0011740B">
      <w:pPr>
        <w:pStyle w:val="a3"/>
        <w:ind w:right="272"/>
      </w:pPr>
      <w:r>
        <w:t>использовать информацию, представленную в схемах, таблицах при построении</w:t>
      </w:r>
      <w:r>
        <w:rPr>
          <w:spacing w:val="1"/>
        </w:rPr>
        <w:t xml:space="preserve"> </w:t>
      </w:r>
      <w:r>
        <w:t>собственных</w:t>
      </w:r>
      <w:r>
        <w:rPr>
          <w:spacing w:val="-2"/>
        </w:rPr>
        <w:t xml:space="preserve"> </w:t>
      </w:r>
      <w:r>
        <w:t>устных</w:t>
      </w:r>
      <w:r>
        <w:rPr>
          <w:spacing w:val="1"/>
        </w:rPr>
        <w:t xml:space="preserve"> </w:t>
      </w:r>
      <w:r>
        <w:t>и</w:t>
      </w:r>
      <w:r>
        <w:rPr>
          <w:spacing w:val="-1"/>
        </w:rPr>
        <w:t xml:space="preserve"> </w:t>
      </w:r>
      <w:r>
        <w:t>письменных</w:t>
      </w:r>
      <w:r>
        <w:rPr>
          <w:spacing w:val="-2"/>
        </w:rPr>
        <w:t xml:space="preserve"> </w:t>
      </w:r>
      <w:r>
        <w:t>высказываний.</w:t>
      </w:r>
    </w:p>
    <w:p w14:paraId="3E060DB5" w14:textId="77777777" w:rsidR="00927F2E" w:rsidRDefault="0011740B">
      <w:pPr>
        <w:pStyle w:val="a5"/>
        <w:numPr>
          <w:ilvl w:val="4"/>
          <w:numId w:val="10"/>
        </w:numPr>
        <w:tabs>
          <w:tab w:val="left" w:pos="3178"/>
          <w:tab w:val="left" w:pos="3179"/>
          <w:tab w:val="left" w:pos="5890"/>
          <w:tab w:val="left" w:pos="7951"/>
        </w:tabs>
        <w:ind w:left="3178" w:hanging="2917"/>
        <w:rPr>
          <w:sz w:val="24"/>
        </w:rPr>
      </w:pPr>
      <w:r>
        <w:rPr>
          <w:sz w:val="24"/>
        </w:rPr>
        <w:t>Работа</w:t>
      </w:r>
      <w:r>
        <w:rPr>
          <w:sz w:val="24"/>
        </w:rPr>
        <w:tab/>
        <w:t>с</w:t>
      </w:r>
      <w:r>
        <w:rPr>
          <w:sz w:val="24"/>
        </w:rPr>
        <w:tab/>
        <w:t>информацией:</w:t>
      </w:r>
    </w:p>
    <w:p w14:paraId="0948AE07" w14:textId="77777777" w:rsidR="00927F2E" w:rsidRDefault="00927F2E">
      <w:pPr>
        <w:pStyle w:val="a3"/>
        <w:spacing w:before="11"/>
        <w:ind w:left="0"/>
        <w:jc w:val="left"/>
        <w:rPr>
          <w:sz w:val="23"/>
        </w:rPr>
      </w:pPr>
    </w:p>
    <w:p w14:paraId="4448EAC8" w14:textId="77777777" w:rsidR="00927F2E" w:rsidRDefault="0011740B">
      <w:pPr>
        <w:pStyle w:val="a3"/>
        <w:ind w:right="270"/>
      </w:pPr>
      <w:r>
        <w:t>понимать основное или полное содержание текстов, извлекать запрашиваемую</w:t>
      </w:r>
      <w:r>
        <w:rPr>
          <w:spacing w:val="1"/>
        </w:rPr>
        <w:t xml:space="preserve"> </w:t>
      </w:r>
      <w:r>
        <w:t>информацию и существенные детали из текста в зависимости от поставленной</w:t>
      </w:r>
      <w:r>
        <w:rPr>
          <w:spacing w:val="1"/>
        </w:rPr>
        <w:t xml:space="preserve"> </w:t>
      </w:r>
      <w:r>
        <w:t>задачи;</w:t>
      </w:r>
    </w:p>
    <w:p w14:paraId="3C63C2E3" w14:textId="77777777" w:rsidR="00927F2E" w:rsidRDefault="00927F2E">
      <w:pPr>
        <w:pStyle w:val="a3"/>
        <w:spacing w:before="10"/>
        <w:ind w:left="0"/>
        <w:jc w:val="left"/>
        <w:rPr>
          <w:sz w:val="23"/>
        </w:rPr>
      </w:pPr>
    </w:p>
    <w:p w14:paraId="5A385C33" w14:textId="77777777" w:rsidR="00927F2E" w:rsidRDefault="0011740B">
      <w:pPr>
        <w:pStyle w:val="a3"/>
        <w:ind w:right="273"/>
      </w:pPr>
      <w:r>
        <w:t>понимать иноязычную речь в процессе аудирования, извлекать запрашиваемую</w:t>
      </w:r>
      <w:r>
        <w:rPr>
          <w:spacing w:val="1"/>
        </w:rPr>
        <w:t xml:space="preserve"> </w:t>
      </w:r>
      <w:r>
        <w:t>информацию</w:t>
      </w:r>
      <w:r>
        <w:rPr>
          <w:spacing w:val="76"/>
        </w:rPr>
        <w:t xml:space="preserve"> </w:t>
      </w:r>
      <w:r>
        <w:t>и</w:t>
      </w:r>
      <w:r>
        <w:rPr>
          <w:spacing w:val="76"/>
        </w:rPr>
        <w:t xml:space="preserve"> </w:t>
      </w:r>
      <w:r>
        <w:t>существенные</w:t>
      </w:r>
      <w:r>
        <w:rPr>
          <w:spacing w:val="75"/>
        </w:rPr>
        <w:t xml:space="preserve"> </w:t>
      </w:r>
      <w:r>
        <w:t>детали</w:t>
      </w:r>
      <w:r>
        <w:rPr>
          <w:spacing w:val="74"/>
        </w:rPr>
        <w:t xml:space="preserve"> </w:t>
      </w:r>
      <w:r>
        <w:t>в</w:t>
      </w:r>
      <w:r>
        <w:rPr>
          <w:spacing w:val="77"/>
        </w:rPr>
        <w:t xml:space="preserve"> </w:t>
      </w:r>
      <w:r>
        <w:t>зависимости</w:t>
      </w:r>
      <w:r>
        <w:rPr>
          <w:spacing w:val="76"/>
        </w:rPr>
        <w:t xml:space="preserve"> </w:t>
      </w:r>
      <w:r>
        <w:t>от</w:t>
      </w:r>
      <w:r>
        <w:rPr>
          <w:spacing w:val="74"/>
        </w:rPr>
        <w:t xml:space="preserve"> </w:t>
      </w:r>
      <w:r>
        <w:t>поставленной</w:t>
      </w:r>
      <w:r>
        <w:rPr>
          <w:spacing w:val="76"/>
        </w:rPr>
        <w:t xml:space="preserve"> </w:t>
      </w:r>
      <w:r>
        <w:t>задачи;</w:t>
      </w:r>
    </w:p>
    <w:p w14:paraId="3F35F349" w14:textId="77777777" w:rsidR="00927F2E" w:rsidRDefault="00927F2E">
      <w:pPr>
        <w:pStyle w:val="a3"/>
        <w:ind w:left="0"/>
        <w:jc w:val="left"/>
      </w:pPr>
    </w:p>
    <w:p w14:paraId="13C2FA6F" w14:textId="77777777" w:rsidR="00927F2E" w:rsidRDefault="0011740B">
      <w:pPr>
        <w:pStyle w:val="a3"/>
        <w:tabs>
          <w:tab w:val="left" w:pos="8796"/>
        </w:tabs>
        <w:ind w:right="270"/>
      </w:pPr>
      <w:r>
        <w:t>прогнозировать содержание текста по заголовку и иллюстрациям, устанавливать</w:t>
      </w:r>
      <w:r>
        <w:rPr>
          <w:spacing w:val="1"/>
        </w:rPr>
        <w:t xml:space="preserve"> </w:t>
      </w:r>
      <w:r>
        <w:t>логические связи в тексте, последовательность событий, восстанавливать текст из</w:t>
      </w:r>
      <w:r>
        <w:rPr>
          <w:spacing w:val="1"/>
        </w:rPr>
        <w:t xml:space="preserve"> </w:t>
      </w:r>
      <w:r>
        <w:t>разрозненных</w:t>
      </w:r>
      <w:r>
        <w:tab/>
      </w:r>
      <w:r>
        <w:rPr>
          <w:spacing w:val="-1"/>
        </w:rPr>
        <w:t>частей;</w:t>
      </w:r>
    </w:p>
    <w:p w14:paraId="3A0E2FAB" w14:textId="77777777" w:rsidR="00927F2E" w:rsidRDefault="00927F2E">
      <w:pPr>
        <w:pStyle w:val="a3"/>
        <w:spacing w:before="2"/>
        <w:ind w:left="0"/>
        <w:jc w:val="left"/>
      </w:pPr>
    </w:p>
    <w:p w14:paraId="4D478791" w14:textId="77777777" w:rsidR="00927F2E" w:rsidRDefault="0011740B">
      <w:pPr>
        <w:pStyle w:val="a3"/>
        <w:tabs>
          <w:tab w:val="left" w:pos="2378"/>
          <w:tab w:val="left" w:pos="4255"/>
          <w:tab w:val="left" w:pos="5860"/>
          <w:tab w:val="left" w:pos="7319"/>
          <w:tab w:val="left" w:pos="8430"/>
        </w:tabs>
      </w:pPr>
      <w:r>
        <w:t>определять</w:t>
      </w:r>
      <w:r>
        <w:tab/>
        <w:t>значение</w:t>
      </w:r>
      <w:r>
        <w:tab/>
        <w:t>нового</w:t>
      </w:r>
      <w:r>
        <w:tab/>
        <w:t>слова</w:t>
      </w:r>
      <w:r>
        <w:tab/>
        <w:t>по</w:t>
      </w:r>
      <w:r>
        <w:tab/>
        <w:t>контексту;</w:t>
      </w:r>
    </w:p>
    <w:p w14:paraId="4C28945A" w14:textId="77777777" w:rsidR="00927F2E" w:rsidRDefault="00927F2E">
      <w:pPr>
        <w:pStyle w:val="a3"/>
        <w:spacing w:before="11"/>
        <w:ind w:left="0"/>
        <w:jc w:val="left"/>
        <w:rPr>
          <w:sz w:val="23"/>
        </w:rPr>
      </w:pPr>
    </w:p>
    <w:p w14:paraId="4BD00FE5" w14:textId="77777777" w:rsidR="00927F2E" w:rsidRDefault="0011740B">
      <w:pPr>
        <w:pStyle w:val="a3"/>
        <w:tabs>
          <w:tab w:val="left" w:pos="2774"/>
          <w:tab w:val="left" w:pos="5956"/>
          <w:tab w:val="left" w:pos="8987"/>
        </w:tabs>
        <w:ind w:right="271"/>
      </w:pPr>
      <w:r>
        <w:t>кратко отображать информацию на иностранном языке, использовать ключевые</w:t>
      </w:r>
      <w:r>
        <w:rPr>
          <w:spacing w:val="1"/>
        </w:rPr>
        <w:t xml:space="preserve"> </w:t>
      </w:r>
      <w:r>
        <w:t>слова,</w:t>
      </w:r>
      <w:r>
        <w:tab/>
        <w:t>выражения,</w:t>
      </w:r>
      <w:r>
        <w:tab/>
        <w:t>составлять</w:t>
      </w:r>
      <w:r>
        <w:tab/>
      </w:r>
      <w:r>
        <w:rPr>
          <w:spacing w:val="-1"/>
        </w:rPr>
        <w:t>план;</w:t>
      </w:r>
    </w:p>
    <w:p w14:paraId="07FE9DCF" w14:textId="77777777" w:rsidR="00927F2E" w:rsidRDefault="00927F2E">
      <w:pPr>
        <w:pStyle w:val="a3"/>
        <w:ind w:left="0"/>
        <w:jc w:val="left"/>
      </w:pPr>
    </w:p>
    <w:p w14:paraId="4DF8CAF7" w14:textId="77777777" w:rsidR="00927F2E" w:rsidRDefault="0011740B">
      <w:pPr>
        <w:pStyle w:val="a3"/>
        <w:ind w:right="275"/>
      </w:pPr>
      <w:r>
        <w:t>оценивать достоверность информации, полученной из иноязычных источников,</w:t>
      </w:r>
      <w:r>
        <w:rPr>
          <w:spacing w:val="1"/>
        </w:rPr>
        <w:t xml:space="preserve"> </w:t>
      </w:r>
      <w:r>
        <w:t>сети</w:t>
      </w:r>
      <w:r>
        <w:rPr>
          <w:spacing w:val="-2"/>
        </w:rPr>
        <w:t xml:space="preserve"> </w:t>
      </w:r>
      <w:r>
        <w:t>Интернет.</w:t>
      </w:r>
    </w:p>
    <w:p w14:paraId="5C8F4B7B" w14:textId="77777777" w:rsidR="00927F2E" w:rsidRDefault="0011740B">
      <w:pPr>
        <w:pStyle w:val="a5"/>
        <w:numPr>
          <w:ilvl w:val="3"/>
          <w:numId w:val="10"/>
        </w:numPr>
        <w:tabs>
          <w:tab w:val="left" w:pos="1253"/>
        </w:tabs>
        <w:ind w:left="1252" w:hanging="991"/>
        <w:rPr>
          <w:sz w:val="24"/>
        </w:rPr>
      </w:pPr>
      <w:r>
        <w:rPr>
          <w:sz w:val="24"/>
        </w:rPr>
        <w:t>Формирование</w:t>
      </w:r>
      <w:r>
        <w:rPr>
          <w:spacing w:val="71"/>
          <w:sz w:val="24"/>
        </w:rPr>
        <w:t xml:space="preserve"> </w:t>
      </w:r>
      <w:r>
        <w:rPr>
          <w:sz w:val="24"/>
        </w:rPr>
        <w:t xml:space="preserve">универсальных  </w:t>
      </w:r>
      <w:r>
        <w:rPr>
          <w:spacing w:val="14"/>
          <w:sz w:val="24"/>
        </w:rPr>
        <w:t xml:space="preserve"> </w:t>
      </w:r>
      <w:r>
        <w:rPr>
          <w:sz w:val="24"/>
        </w:rPr>
        <w:t xml:space="preserve">учебных  </w:t>
      </w:r>
      <w:r>
        <w:rPr>
          <w:spacing w:val="12"/>
          <w:sz w:val="24"/>
        </w:rPr>
        <w:t xml:space="preserve"> </w:t>
      </w:r>
      <w:r>
        <w:rPr>
          <w:sz w:val="24"/>
        </w:rPr>
        <w:t xml:space="preserve">коммуникативных  </w:t>
      </w:r>
      <w:r>
        <w:rPr>
          <w:spacing w:val="13"/>
          <w:sz w:val="24"/>
        </w:rPr>
        <w:t xml:space="preserve"> </w:t>
      </w:r>
      <w:r>
        <w:rPr>
          <w:sz w:val="24"/>
        </w:rPr>
        <w:t>действий:</w:t>
      </w:r>
    </w:p>
    <w:p w14:paraId="004FA127" w14:textId="77777777" w:rsidR="00927F2E" w:rsidRDefault="00927F2E">
      <w:pPr>
        <w:pStyle w:val="a3"/>
        <w:spacing w:before="10"/>
        <w:ind w:left="0"/>
        <w:jc w:val="left"/>
        <w:rPr>
          <w:sz w:val="23"/>
        </w:rPr>
      </w:pPr>
    </w:p>
    <w:p w14:paraId="09E60520" w14:textId="77777777" w:rsidR="00927F2E" w:rsidRDefault="0011740B">
      <w:pPr>
        <w:pStyle w:val="a3"/>
        <w:tabs>
          <w:tab w:val="left" w:pos="2589"/>
          <w:tab w:val="left" w:pos="3412"/>
          <w:tab w:val="left" w:pos="5581"/>
          <w:tab w:val="left" w:pos="6385"/>
          <w:tab w:val="left" w:pos="8647"/>
        </w:tabs>
        <w:ind w:right="271"/>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55"/>
        </w:rPr>
        <w:t xml:space="preserve"> </w:t>
      </w:r>
      <w:r>
        <w:t>высказывания</w:t>
      </w:r>
      <w:r>
        <w:tab/>
        <w:t>в</w:t>
      </w:r>
      <w:r>
        <w:tab/>
        <w:t>соответствии</w:t>
      </w:r>
      <w:r>
        <w:tab/>
        <w:t>с</w:t>
      </w:r>
      <w:r>
        <w:tab/>
        <w:t>поставленной</w:t>
      </w:r>
      <w:r>
        <w:tab/>
      </w:r>
      <w:r>
        <w:rPr>
          <w:spacing w:val="-1"/>
        </w:rPr>
        <w:t>задачей;</w:t>
      </w:r>
    </w:p>
    <w:p w14:paraId="585F59B1" w14:textId="77777777" w:rsidR="00927F2E" w:rsidRDefault="00927F2E">
      <w:pPr>
        <w:pStyle w:val="a3"/>
        <w:spacing w:before="1"/>
        <w:ind w:left="0"/>
        <w:jc w:val="left"/>
      </w:pPr>
    </w:p>
    <w:p w14:paraId="5D00C4F0" w14:textId="77777777" w:rsidR="00927F2E" w:rsidRDefault="0011740B">
      <w:pPr>
        <w:pStyle w:val="a3"/>
      </w:pPr>
      <w:r>
        <w:t>адекватно</w:t>
      </w:r>
      <w:r>
        <w:rPr>
          <w:spacing w:val="60"/>
        </w:rPr>
        <w:t xml:space="preserve"> </w:t>
      </w:r>
      <w:r>
        <w:t>выбирать</w:t>
      </w:r>
      <w:r>
        <w:rPr>
          <w:spacing w:val="63"/>
        </w:rPr>
        <w:t xml:space="preserve"> </w:t>
      </w:r>
      <w:r>
        <w:t>языковые</w:t>
      </w:r>
      <w:r>
        <w:rPr>
          <w:spacing w:val="59"/>
        </w:rPr>
        <w:t xml:space="preserve"> </w:t>
      </w:r>
      <w:r>
        <w:t>средства</w:t>
      </w:r>
      <w:r>
        <w:rPr>
          <w:spacing w:val="60"/>
        </w:rPr>
        <w:t xml:space="preserve"> </w:t>
      </w:r>
      <w:r>
        <w:t>для</w:t>
      </w:r>
      <w:r>
        <w:rPr>
          <w:spacing w:val="60"/>
        </w:rPr>
        <w:t xml:space="preserve"> </w:t>
      </w:r>
      <w:r>
        <w:t>решения</w:t>
      </w:r>
      <w:r>
        <w:rPr>
          <w:spacing w:val="60"/>
        </w:rPr>
        <w:t xml:space="preserve"> </w:t>
      </w:r>
      <w:r>
        <w:t>коммуникативных</w:t>
      </w:r>
      <w:r>
        <w:rPr>
          <w:spacing w:val="60"/>
        </w:rPr>
        <w:t xml:space="preserve"> </w:t>
      </w:r>
      <w:r>
        <w:t>задач;</w:t>
      </w:r>
    </w:p>
    <w:p w14:paraId="01902074" w14:textId="77777777" w:rsidR="00927F2E" w:rsidRDefault="00927F2E">
      <w:pPr>
        <w:pStyle w:val="a3"/>
        <w:ind w:left="0"/>
        <w:jc w:val="left"/>
      </w:pPr>
    </w:p>
    <w:p w14:paraId="1139BFE2" w14:textId="77777777" w:rsidR="00927F2E" w:rsidRDefault="0011740B">
      <w:pPr>
        <w:pStyle w:val="a3"/>
        <w:tabs>
          <w:tab w:val="left" w:pos="1668"/>
          <w:tab w:val="left" w:pos="2527"/>
          <w:tab w:val="left" w:pos="4735"/>
          <w:tab w:val="left" w:pos="5577"/>
          <w:tab w:val="left" w:pos="8386"/>
        </w:tabs>
        <w:ind w:right="271"/>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речевого</w:t>
      </w:r>
      <w:r>
        <w:rPr>
          <w:spacing w:val="1"/>
        </w:rPr>
        <w:t xml:space="preserve"> </w:t>
      </w:r>
      <w:r>
        <w:t>поведения</w:t>
      </w:r>
      <w:r>
        <w:rPr>
          <w:spacing w:val="1"/>
        </w:rPr>
        <w:t xml:space="preserve"> </w:t>
      </w:r>
      <w:r>
        <w:t>на</w:t>
      </w:r>
      <w:r>
        <w:rPr>
          <w:spacing w:val="1"/>
        </w:rPr>
        <w:t xml:space="preserve"> </w:t>
      </w:r>
      <w:r>
        <w:t>английском</w:t>
      </w:r>
      <w:r>
        <w:rPr>
          <w:spacing w:val="-55"/>
        </w:rPr>
        <w:t xml:space="preserve"> </w:t>
      </w:r>
      <w:r>
        <w:t>языке</w:t>
      </w:r>
      <w:r>
        <w:tab/>
        <w:t>в</w:t>
      </w:r>
      <w:r>
        <w:tab/>
        <w:t>соответствии</w:t>
      </w:r>
      <w:r>
        <w:tab/>
        <w:t>с</w:t>
      </w:r>
      <w:r>
        <w:tab/>
        <w:t>коммуникативной</w:t>
      </w:r>
      <w:r>
        <w:tab/>
      </w:r>
      <w:r>
        <w:rPr>
          <w:spacing w:val="-1"/>
        </w:rPr>
        <w:t>ситуацией.</w:t>
      </w:r>
    </w:p>
    <w:p w14:paraId="6F830E5A" w14:textId="77777777" w:rsidR="00927F2E" w:rsidRDefault="00927F2E">
      <w:pPr>
        <w:pStyle w:val="a3"/>
        <w:ind w:left="0"/>
        <w:jc w:val="left"/>
      </w:pPr>
    </w:p>
    <w:p w14:paraId="11CA8274" w14:textId="77777777" w:rsidR="00927F2E" w:rsidRDefault="0011740B">
      <w:pPr>
        <w:pStyle w:val="a3"/>
        <w:tabs>
          <w:tab w:val="left" w:pos="4620"/>
          <w:tab w:val="left" w:pos="8074"/>
        </w:tabs>
        <w:ind w:right="271"/>
      </w:pPr>
      <w:r>
        <w:t>осуществлять</w:t>
      </w:r>
      <w:r>
        <w:rPr>
          <w:spacing w:val="1"/>
        </w:rPr>
        <w:t xml:space="preserve"> </w:t>
      </w:r>
      <w:r>
        <w:t>работу</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выполнять</w:t>
      </w:r>
      <w:r>
        <w:rPr>
          <w:spacing w:val="1"/>
        </w:rPr>
        <w:t xml:space="preserve"> </w:t>
      </w:r>
      <w:r>
        <w:t>разные</w:t>
      </w:r>
      <w:r>
        <w:rPr>
          <w:spacing w:val="1"/>
        </w:rPr>
        <w:t xml:space="preserve"> </w:t>
      </w:r>
      <w:r>
        <w:t>социальные</w:t>
      </w:r>
      <w:r>
        <w:rPr>
          <w:spacing w:val="1"/>
        </w:rPr>
        <w:t xml:space="preserve"> </w:t>
      </w:r>
      <w:r>
        <w:t>роли:</w:t>
      </w:r>
      <w:r>
        <w:rPr>
          <w:spacing w:val="1"/>
        </w:rPr>
        <w:t xml:space="preserve"> </w:t>
      </w:r>
      <w:r>
        <w:t>ведущего</w:t>
      </w:r>
      <w:r>
        <w:tab/>
        <w:t>и</w:t>
      </w:r>
      <w:r>
        <w:tab/>
      </w:r>
      <w:r>
        <w:rPr>
          <w:spacing w:val="-1"/>
        </w:rPr>
        <w:t>исполнителя;</w:t>
      </w:r>
    </w:p>
    <w:p w14:paraId="20FB5FA7" w14:textId="77777777" w:rsidR="00927F2E" w:rsidRDefault="00927F2E">
      <w:pPr>
        <w:pStyle w:val="a3"/>
        <w:ind w:left="0"/>
        <w:jc w:val="left"/>
      </w:pPr>
    </w:p>
    <w:p w14:paraId="66915664" w14:textId="77777777" w:rsidR="00927F2E" w:rsidRDefault="0011740B">
      <w:pPr>
        <w:pStyle w:val="a3"/>
        <w:ind w:right="273"/>
      </w:pPr>
      <w:r>
        <w:t>выражать свою точку зрения на английском языке при использовании изученных</w:t>
      </w:r>
      <w:r>
        <w:rPr>
          <w:spacing w:val="1"/>
        </w:rPr>
        <w:t xml:space="preserve"> </w:t>
      </w:r>
      <w:r>
        <w:t>языковых средств, уметь корректно выражать свое отношение к альтернативной</w:t>
      </w:r>
      <w:r>
        <w:rPr>
          <w:spacing w:val="1"/>
        </w:rPr>
        <w:t xml:space="preserve"> </w:t>
      </w:r>
      <w:r>
        <w:t>позиции;</w:t>
      </w:r>
    </w:p>
    <w:p w14:paraId="70AC3A87" w14:textId="77777777" w:rsidR="00927F2E" w:rsidRDefault="00927F2E">
      <w:pPr>
        <w:sectPr w:rsidR="00927F2E">
          <w:pgSz w:w="11910" w:h="16840"/>
          <w:pgMar w:top="1040" w:right="580" w:bottom="280" w:left="1440" w:header="720" w:footer="720" w:gutter="0"/>
          <w:cols w:space="720"/>
        </w:sectPr>
      </w:pPr>
    </w:p>
    <w:p w14:paraId="1A4E4515" w14:textId="77777777" w:rsidR="00927F2E" w:rsidRDefault="0011740B">
      <w:pPr>
        <w:pStyle w:val="a3"/>
        <w:spacing w:before="75"/>
        <w:ind w:right="270"/>
      </w:pPr>
      <w:r>
        <w:t>представлять на иностранном языке результаты выполненной проектной работы с</w:t>
      </w:r>
      <w:r>
        <w:rPr>
          <w:spacing w:val="-55"/>
        </w:rPr>
        <w:t xml:space="preserve"> </w:t>
      </w:r>
      <w:r>
        <w:t>использованием</w:t>
      </w:r>
      <w:r>
        <w:rPr>
          <w:spacing w:val="-1"/>
        </w:rPr>
        <w:t xml:space="preserve"> </w:t>
      </w:r>
      <w:r>
        <w:t>компьютерной</w:t>
      </w:r>
      <w:r>
        <w:rPr>
          <w:spacing w:val="-1"/>
        </w:rPr>
        <w:t xml:space="preserve"> </w:t>
      </w:r>
      <w:r>
        <w:t>презентации.</w:t>
      </w:r>
    </w:p>
    <w:p w14:paraId="47BCE9CE" w14:textId="77777777" w:rsidR="00927F2E" w:rsidRDefault="0011740B">
      <w:pPr>
        <w:pStyle w:val="a5"/>
        <w:numPr>
          <w:ilvl w:val="3"/>
          <w:numId w:val="10"/>
        </w:numPr>
        <w:tabs>
          <w:tab w:val="left" w:pos="1358"/>
        </w:tabs>
        <w:ind w:left="1357" w:hanging="1096"/>
        <w:rPr>
          <w:sz w:val="24"/>
        </w:rPr>
      </w:pPr>
      <w:r>
        <w:rPr>
          <w:sz w:val="24"/>
        </w:rPr>
        <w:t xml:space="preserve">Формирование   </w:t>
      </w:r>
      <w:r>
        <w:rPr>
          <w:spacing w:val="3"/>
          <w:sz w:val="24"/>
        </w:rPr>
        <w:t xml:space="preserve"> </w:t>
      </w:r>
      <w:r>
        <w:rPr>
          <w:sz w:val="24"/>
        </w:rPr>
        <w:t xml:space="preserve">универсальных    </w:t>
      </w:r>
      <w:r>
        <w:rPr>
          <w:spacing w:val="4"/>
          <w:sz w:val="24"/>
        </w:rPr>
        <w:t xml:space="preserve"> </w:t>
      </w:r>
      <w:r>
        <w:rPr>
          <w:sz w:val="24"/>
        </w:rPr>
        <w:t xml:space="preserve">учебных    </w:t>
      </w:r>
      <w:r>
        <w:rPr>
          <w:spacing w:val="2"/>
          <w:sz w:val="24"/>
        </w:rPr>
        <w:t xml:space="preserve"> </w:t>
      </w:r>
      <w:r>
        <w:rPr>
          <w:sz w:val="24"/>
        </w:rPr>
        <w:t xml:space="preserve">регулятивных    </w:t>
      </w:r>
      <w:r>
        <w:rPr>
          <w:spacing w:val="2"/>
          <w:sz w:val="24"/>
        </w:rPr>
        <w:t xml:space="preserve"> </w:t>
      </w:r>
      <w:r>
        <w:rPr>
          <w:sz w:val="24"/>
        </w:rPr>
        <w:t>действий:</w:t>
      </w:r>
    </w:p>
    <w:p w14:paraId="35626000" w14:textId="77777777" w:rsidR="00927F2E" w:rsidRDefault="00927F2E">
      <w:pPr>
        <w:pStyle w:val="a3"/>
        <w:spacing w:before="1"/>
        <w:ind w:left="0"/>
        <w:jc w:val="left"/>
      </w:pPr>
    </w:p>
    <w:p w14:paraId="1A09A383" w14:textId="77777777" w:rsidR="00927F2E" w:rsidRDefault="0011740B">
      <w:pPr>
        <w:pStyle w:val="a3"/>
        <w:spacing w:before="1"/>
        <w:ind w:right="271"/>
      </w:pPr>
      <w:r>
        <w:t>формулировать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определять</w:t>
      </w:r>
      <w:r>
        <w:rPr>
          <w:spacing w:val="1"/>
        </w:rPr>
        <w:t xml:space="preserve"> </w:t>
      </w:r>
      <w:r>
        <w:t>способы</w:t>
      </w:r>
      <w:r>
        <w:rPr>
          <w:spacing w:val="1"/>
        </w:rPr>
        <w:t xml:space="preserve"> </w:t>
      </w:r>
      <w:r>
        <w:t>их</w:t>
      </w:r>
      <w:r>
        <w:rPr>
          <w:spacing w:val="1"/>
        </w:rPr>
        <w:t xml:space="preserve"> </w:t>
      </w:r>
      <w:r>
        <w:t>выполнения</w:t>
      </w:r>
      <w:r>
        <w:rPr>
          <w:spacing w:val="1"/>
        </w:rPr>
        <w:t xml:space="preserve"> </w:t>
      </w:r>
      <w:r>
        <w:t>в</w:t>
      </w:r>
      <w:r>
        <w:rPr>
          <w:spacing w:val="1"/>
        </w:rPr>
        <w:t xml:space="preserve"> </w:t>
      </w:r>
      <w:r>
        <w:t xml:space="preserve">сотрудничестве      </w:t>
      </w:r>
      <w:r>
        <w:rPr>
          <w:spacing w:val="54"/>
        </w:rPr>
        <w:t xml:space="preserve"> </w:t>
      </w:r>
      <w:r>
        <w:t xml:space="preserve">с      </w:t>
      </w:r>
      <w:r>
        <w:rPr>
          <w:spacing w:val="54"/>
        </w:rPr>
        <w:t xml:space="preserve"> </w:t>
      </w:r>
      <w:r>
        <w:t xml:space="preserve">педагогическим      </w:t>
      </w:r>
      <w:r>
        <w:rPr>
          <w:spacing w:val="53"/>
        </w:rPr>
        <w:t xml:space="preserve"> </w:t>
      </w:r>
      <w:r>
        <w:t xml:space="preserve">работником      </w:t>
      </w:r>
      <w:r>
        <w:rPr>
          <w:spacing w:val="53"/>
        </w:rPr>
        <w:t xml:space="preserve"> </w:t>
      </w:r>
      <w:r>
        <w:t xml:space="preserve">и      </w:t>
      </w:r>
      <w:r>
        <w:rPr>
          <w:spacing w:val="54"/>
        </w:rPr>
        <w:t xml:space="preserve"> </w:t>
      </w:r>
      <w:r>
        <w:t>самостоятельно;</w:t>
      </w:r>
    </w:p>
    <w:p w14:paraId="7ED2A550" w14:textId="77777777" w:rsidR="00927F2E" w:rsidRDefault="00927F2E">
      <w:pPr>
        <w:pStyle w:val="a3"/>
        <w:spacing w:before="9"/>
        <w:ind w:left="0"/>
        <w:jc w:val="left"/>
        <w:rPr>
          <w:sz w:val="23"/>
        </w:rPr>
      </w:pPr>
    </w:p>
    <w:p w14:paraId="721CEE43" w14:textId="77777777" w:rsidR="00927F2E" w:rsidRDefault="0011740B">
      <w:pPr>
        <w:pStyle w:val="a3"/>
        <w:tabs>
          <w:tab w:val="left" w:pos="4193"/>
          <w:tab w:val="left" w:pos="8078"/>
        </w:tabs>
        <w:ind w:right="269"/>
      </w:pPr>
      <w:r>
        <w:t>планировать</w:t>
      </w:r>
      <w:r>
        <w:rPr>
          <w:spacing w:val="1"/>
        </w:rPr>
        <w:t xml:space="preserve"> </w:t>
      </w:r>
      <w:r>
        <w:t>работу</w:t>
      </w:r>
      <w:r>
        <w:rPr>
          <w:spacing w:val="1"/>
        </w:rPr>
        <w:t xml:space="preserve"> </w:t>
      </w:r>
      <w:r>
        <w:t>в</w:t>
      </w:r>
      <w:r>
        <w:rPr>
          <w:spacing w:val="1"/>
        </w:rPr>
        <w:t xml:space="preserve"> </w:t>
      </w:r>
      <w:r>
        <w:t>парах</w:t>
      </w:r>
      <w:r>
        <w:rPr>
          <w:spacing w:val="1"/>
        </w:rPr>
        <w:t xml:space="preserve"> </w:t>
      </w:r>
      <w:r>
        <w:t>или</w:t>
      </w:r>
      <w:r>
        <w:rPr>
          <w:spacing w:val="1"/>
        </w:rPr>
        <w:t xml:space="preserve"> </w:t>
      </w:r>
      <w:r>
        <w:t>группе,</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tab/>
        <w:t>между</w:t>
      </w:r>
      <w:r>
        <w:tab/>
      </w:r>
      <w:r>
        <w:rPr>
          <w:spacing w:val="-1"/>
        </w:rPr>
        <w:t>участниками;</w:t>
      </w:r>
    </w:p>
    <w:p w14:paraId="5AED7873" w14:textId="77777777" w:rsidR="00927F2E" w:rsidRDefault="00927F2E">
      <w:pPr>
        <w:pStyle w:val="a3"/>
        <w:ind w:left="0"/>
        <w:jc w:val="left"/>
      </w:pPr>
    </w:p>
    <w:p w14:paraId="6332B435" w14:textId="77777777" w:rsidR="00927F2E" w:rsidRDefault="0011740B">
      <w:pPr>
        <w:pStyle w:val="a3"/>
        <w:tabs>
          <w:tab w:val="left" w:pos="7753"/>
        </w:tabs>
        <w:ind w:right="270"/>
      </w:pPr>
      <w:r>
        <w:t>воспринимать</w:t>
      </w:r>
      <w:r>
        <w:rPr>
          <w:spacing w:val="23"/>
        </w:rPr>
        <w:t xml:space="preserve"> </w:t>
      </w:r>
      <w:r>
        <w:t>речь</w:t>
      </w:r>
      <w:r>
        <w:rPr>
          <w:spacing w:val="22"/>
        </w:rPr>
        <w:t xml:space="preserve"> </w:t>
      </w:r>
      <w:r>
        <w:t>партнера</w:t>
      </w:r>
      <w:r>
        <w:rPr>
          <w:spacing w:val="21"/>
        </w:rPr>
        <w:t xml:space="preserve"> </w:t>
      </w:r>
      <w:r>
        <w:t>при</w:t>
      </w:r>
      <w:r>
        <w:rPr>
          <w:spacing w:val="22"/>
        </w:rPr>
        <w:t xml:space="preserve"> </w:t>
      </w:r>
      <w:r>
        <w:t>работе</w:t>
      </w:r>
      <w:r>
        <w:rPr>
          <w:spacing w:val="22"/>
        </w:rPr>
        <w:t xml:space="preserve"> </w:t>
      </w:r>
      <w:r>
        <w:t>в</w:t>
      </w:r>
      <w:r>
        <w:rPr>
          <w:spacing w:val="25"/>
        </w:rPr>
        <w:t xml:space="preserve"> </w:t>
      </w:r>
      <w:r>
        <w:t>паре</w:t>
      </w:r>
      <w:r>
        <w:rPr>
          <w:spacing w:val="21"/>
        </w:rPr>
        <w:t xml:space="preserve"> </w:t>
      </w:r>
      <w:r>
        <w:t>или</w:t>
      </w:r>
      <w:r>
        <w:rPr>
          <w:spacing w:val="22"/>
        </w:rPr>
        <w:t xml:space="preserve"> </w:t>
      </w:r>
      <w:r>
        <w:t>группах,</w:t>
      </w:r>
      <w:r>
        <w:rPr>
          <w:spacing w:val="23"/>
        </w:rPr>
        <w:t xml:space="preserve"> </w:t>
      </w:r>
      <w:r>
        <w:t>при</w:t>
      </w:r>
      <w:r>
        <w:rPr>
          <w:spacing w:val="22"/>
        </w:rPr>
        <w:t xml:space="preserve"> </w:t>
      </w:r>
      <w:r>
        <w:t>необходимости</w:t>
      </w:r>
      <w:r>
        <w:rPr>
          <w:spacing w:val="-55"/>
        </w:rPr>
        <w:t xml:space="preserve"> </w:t>
      </w:r>
      <w:r>
        <w:t>ее</w:t>
      </w:r>
      <w:r>
        <w:tab/>
      </w:r>
      <w:r>
        <w:rPr>
          <w:spacing w:val="-1"/>
        </w:rPr>
        <w:t>корректировать;</w:t>
      </w:r>
    </w:p>
    <w:p w14:paraId="2B384CB1" w14:textId="77777777" w:rsidR="00927F2E" w:rsidRDefault="00927F2E">
      <w:pPr>
        <w:pStyle w:val="a3"/>
        <w:ind w:left="0"/>
        <w:jc w:val="left"/>
      </w:pPr>
    </w:p>
    <w:p w14:paraId="29E2EA4F" w14:textId="77777777" w:rsidR="00927F2E" w:rsidRDefault="0011740B">
      <w:pPr>
        <w:pStyle w:val="a3"/>
        <w:spacing w:before="1"/>
        <w:ind w:right="272"/>
      </w:pPr>
      <w:r>
        <w:t>корректировать</w:t>
      </w:r>
      <w:r>
        <w:rPr>
          <w:spacing w:val="1"/>
        </w:rPr>
        <w:t xml:space="preserve"> </w:t>
      </w:r>
      <w:r>
        <w:t>свою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поставленных</w:t>
      </w:r>
      <w:r>
        <w:rPr>
          <w:spacing w:val="1"/>
        </w:rPr>
        <w:t xml:space="preserve"> </w:t>
      </w:r>
      <w:r>
        <w:t>учебных</w:t>
      </w:r>
      <w:r>
        <w:rPr>
          <w:spacing w:val="1"/>
        </w:rPr>
        <w:t xml:space="preserve"> </w:t>
      </w:r>
      <w:r>
        <w:t>задач,</w:t>
      </w:r>
      <w:r>
        <w:rPr>
          <w:spacing w:val="1"/>
        </w:rPr>
        <w:t xml:space="preserve"> </w:t>
      </w:r>
      <w:r>
        <w:t xml:space="preserve">возникающих      </w:t>
      </w:r>
      <w:r>
        <w:rPr>
          <w:spacing w:val="25"/>
        </w:rPr>
        <w:t xml:space="preserve"> </w:t>
      </w:r>
      <w:r>
        <w:t xml:space="preserve">в      </w:t>
      </w:r>
      <w:r>
        <w:rPr>
          <w:spacing w:val="29"/>
        </w:rPr>
        <w:t xml:space="preserve"> </w:t>
      </w:r>
      <w:r>
        <w:t xml:space="preserve">ходе      </w:t>
      </w:r>
      <w:r>
        <w:rPr>
          <w:spacing w:val="28"/>
        </w:rPr>
        <w:t xml:space="preserve"> </w:t>
      </w:r>
      <w:r>
        <w:t xml:space="preserve">их      </w:t>
      </w:r>
      <w:r>
        <w:rPr>
          <w:spacing w:val="27"/>
        </w:rPr>
        <w:t xml:space="preserve"> </w:t>
      </w:r>
      <w:r>
        <w:t xml:space="preserve">выполнения,      </w:t>
      </w:r>
      <w:r>
        <w:rPr>
          <w:spacing w:val="28"/>
        </w:rPr>
        <w:t xml:space="preserve"> </w:t>
      </w:r>
      <w:r>
        <w:t xml:space="preserve">трудностей      </w:t>
      </w:r>
      <w:r>
        <w:rPr>
          <w:spacing w:val="28"/>
        </w:rPr>
        <w:t xml:space="preserve"> </w:t>
      </w:r>
      <w:r>
        <w:t xml:space="preserve">и      </w:t>
      </w:r>
      <w:r>
        <w:rPr>
          <w:spacing w:val="26"/>
        </w:rPr>
        <w:t xml:space="preserve"> </w:t>
      </w:r>
      <w:r>
        <w:t>ошибок;</w:t>
      </w:r>
    </w:p>
    <w:p w14:paraId="0143A189" w14:textId="77777777" w:rsidR="00927F2E" w:rsidRDefault="00927F2E">
      <w:pPr>
        <w:pStyle w:val="a3"/>
        <w:ind w:left="0"/>
        <w:jc w:val="left"/>
      </w:pPr>
    </w:p>
    <w:p w14:paraId="1A98A72A" w14:textId="77777777" w:rsidR="00927F2E" w:rsidRDefault="0011740B">
      <w:pPr>
        <w:pStyle w:val="a3"/>
        <w:ind w:right="274"/>
      </w:pPr>
      <w:r>
        <w:t>осуществлять</w:t>
      </w:r>
      <w:r>
        <w:rPr>
          <w:spacing w:val="1"/>
        </w:rPr>
        <w:t xml:space="preserve"> </w:t>
      </w:r>
      <w:r>
        <w:t>самоконтроль</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адекватно</w:t>
      </w:r>
      <w:r>
        <w:rPr>
          <w:spacing w:val="1"/>
        </w:rPr>
        <w:t xml:space="preserve"> </w:t>
      </w:r>
      <w:r>
        <w:t>оценивать</w:t>
      </w:r>
      <w:r>
        <w:rPr>
          <w:spacing w:val="1"/>
        </w:rPr>
        <w:t xml:space="preserve"> </w:t>
      </w:r>
      <w:r>
        <w:t>результаты своей</w:t>
      </w:r>
      <w:r>
        <w:rPr>
          <w:spacing w:val="-1"/>
        </w:rPr>
        <w:t xml:space="preserve"> </w:t>
      </w:r>
      <w:r>
        <w:t>деятельности.</w:t>
      </w:r>
    </w:p>
    <w:p w14:paraId="6D51B80B" w14:textId="77777777" w:rsidR="00927F2E" w:rsidRDefault="0011740B">
      <w:pPr>
        <w:pStyle w:val="a5"/>
        <w:numPr>
          <w:ilvl w:val="2"/>
          <w:numId w:val="10"/>
        </w:numPr>
        <w:tabs>
          <w:tab w:val="left" w:pos="916"/>
        </w:tabs>
        <w:spacing w:before="225"/>
        <w:ind w:left="916" w:hanging="654"/>
        <w:rPr>
          <w:sz w:val="24"/>
        </w:rPr>
      </w:pPr>
      <w:r>
        <w:rPr>
          <w:sz w:val="24"/>
        </w:rPr>
        <w:t>Математика</w:t>
      </w:r>
      <w:r>
        <w:rPr>
          <w:spacing w:val="-4"/>
          <w:sz w:val="24"/>
        </w:rPr>
        <w:t xml:space="preserve"> </w:t>
      </w:r>
      <w:r>
        <w:rPr>
          <w:sz w:val="24"/>
        </w:rPr>
        <w:t>и</w:t>
      </w:r>
      <w:r>
        <w:rPr>
          <w:spacing w:val="-1"/>
          <w:sz w:val="24"/>
        </w:rPr>
        <w:t xml:space="preserve"> </w:t>
      </w:r>
      <w:r>
        <w:rPr>
          <w:sz w:val="24"/>
        </w:rPr>
        <w:t>информатика.</w:t>
      </w:r>
    </w:p>
    <w:p w14:paraId="730E75C4" w14:textId="77777777" w:rsidR="00927F2E" w:rsidRDefault="0011740B">
      <w:pPr>
        <w:pStyle w:val="a5"/>
        <w:numPr>
          <w:ilvl w:val="3"/>
          <w:numId w:val="10"/>
        </w:numPr>
        <w:tabs>
          <w:tab w:val="left" w:pos="1085"/>
        </w:tabs>
        <w:spacing w:before="222"/>
        <w:ind w:left="1084" w:hanging="823"/>
        <w:rPr>
          <w:sz w:val="24"/>
        </w:rPr>
      </w:pPr>
      <w:r>
        <w:rPr>
          <w:sz w:val="24"/>
        </w:rPr>
        <w:t>Формирование</w:t>
      </w:r>
      <w:r>
        <w:rPr>
          <w:spacing w:val="-5"/>
          <w:sz w:val="24"/>
        </w:rPr>
        <w:t xml:space="preserve"> </w:t>
      </w:r>
      <w:r>
        <w:rPr>
          <w:sz w:val="24"/>
        </w:rPr>
        <w:t>универсальных</w:t>
      </w:r>
      <w:r>
        <w:rPr>
          <w:spacing w:val="-6"/>
          <w:sz w:val="24"/>
        </w:rPr>
        <w:t xml:space="preserve"> </w:t>
      </w:r>
      <w:r>
        <w:rPr>
          <w:sz w:val="24"/>
        </w:rPr>
        <w:t>учебных</w:t>
      </w:r>
      <w:r>
        <w:rPr>
          <w:spacing w:val="-4"/>
          <w:sz w:val="24"/>
        </w:rPr>
        <w:t xml:space="preserve"> </w:t>
      </w:r>
      <w:r>
        <w:rPr>
          <w:sz w:val="24"/>
        </w:rPr>
        <w:t>познавательных</w:t>
      </w:r>
      <w:r>
        <w:rPr>
          <w:spacing w:val="-6"/>
          <w:sz w:val="24"/>
        </w:rPr>
        <w:t xml:space="preserve"> </w:t>
      </w:r>
      <w:r>
        <w:rPr>
          <w:sz w:val="24"/>
        </w:rPr>
        <w:t>действий.</w:t>
      </w:r>
    </w:p>
    <w:p w14:paraId="0CC8DADD" w14:textId="77777777" w:rsidR="00927F2E" w:rsidRDefault="0011740B">
      <w:pPr>
        <w:pStyle w:val="a5"/>
        <w:numPr>
          <w:ilvl w:val="4"/>
          <w:numId w:val="10"/>
        </w:numPr>
        <w:tabs>
          <w:tab w:val="left" w:pos="2046"/>
          <w:tab w:val="left" w:pos="2047"/>
          <w:tab w:val="left" w:pos="2635"/>
          <w:tab w:val="left" w:pos="4589"/>
          <w:tab w:val="left" w:pos="4835"/>
          <w:tab w:val="left" w:pos="6210"/>
          <w:tab w:val="left" w:pos="6362"/>
          <w:tab w:val="left" w:pos="8497"/>
        </w:tabs>
        <w:spacing w:before="222" w:line="480" w:lineRule="auto"/>
        <w:ind w:left="262" w:right="272" w:firstLine="0"/>
        <w:rPr>
          <w:sz w:val="24"/>
        </w:rPr>
      </w:pPr>
      <w:r>
        <w:rPr>
          <w:sz w:val="24"/>
        </w:rPr>
        <w:t>Формирование</w:t>
      </w:r>
      <w:r>
        <w:rPr>
          <w:sz w:val="24"/>
        </w:rPr>
        <w:tab/>
        <w:t>базовых</w:t>
      </w:r>
      <w:r>
        <w:rPr>
          <w:sz w:val="24"/>
        </w:rPr>
        <w:tab/>
      </w:r>
      <w:r>
        <w:rPr>
          <w:sz w:val="24"/>
        </w:rPr>
        <w:tab/>
        <w:t>логических</w:t>
      </w:r>
      <w:r>
        <w:rPr>
          <w:sz w:val="24"/>
        </w:rPr>
        <w:tab/>
        <w:t>действий:</w:t>
      </w:r>
      <w:r>
        <w:rPr>
          <w:spacing w:val="-56"/>
          <w:sz w:val="24"/>
        </w:rPr>
        <w:t xml:space="preserve"> </w:t>
      </w:r>
      <w:r>
        <w:rPr>
          <w:sz w:val="24"/>
        </w:rPr>
        <w:t>выявлять</w:t>
      </w:r>
      <w:r>
        <w:rPr>
          <w:spacing w:val="1"/>
          <w:sz w:val="24"/>
        </w:rPr>
        <w:t xml:space="preserve"> </w:t>
      </w:r>
      <w:r>
        <w:rPr>
          <w:sz w:val="24"/>
        </w:rPr>
        <w:t>качества,</w:t>
      </w:r>
      <w:r>
        <w:rPr>
          <w:spacing w:val="1"/>
          <w:sz w:val="24"/>
        </w:rPr>
        <w:t xml:space="preserve"> </w:t>
      </w:r>
      <w:r>
        <w:rPr>
          <w:sz w:val="24"/>
        </w:rPr>
        <w:t>свойства,</w:t>
      </w:r>
      <w:r>
        <w:rPr>
          <w:spacing w:val="1"/>
          <w:sz w:val="24"/>
        </w:rPr>
        <w:t xml:space="preserve"> </w:t>
      </w:r>
      <w:r>
        <w:rPr>
          <w:sz w:val="24"/>
        </w:rPr>
        <w:t>характеристики</w:t>
      </w:r>
      <w:r>
        <w:rPr>
          <w:spacing w:val="1"/>
          <w:sz w:val="24"/>
        </w:rPr>
        <w:t xml:space="preserve"> </w:t>
      </w:r>
      <w:r>
        <w:rPr>
          <w:sz w:val="24"/>
        </w:rPr>
        <w:t>математических</w:t>
      </w:r>
      <w:r>
        <w:rPr>
          <w:spacing w:val="58"/>
          <w:sz w:val="24"/>
        </w:rPr>
        <w:t xml:space="preserve"> </w:t>
      </w:r>
      <w:r>
        <w:rPr>
          <w:sz w:val="24"/>
        </w:rPr>
        <w:t>объектов;</w:t>
      </w:r>
      <w:r>
        <w:rPr>
          <w:spacing w:val="-55"/>
          <w:sz w:val="24"/>
        </w:rPr>
        <w:t xml:space="preserve"> </w:t>
      </w:r>
      <w:r>
        <w:rPr>
          <w:sz w:val="24"/>
        </w:rPr>
        <w:t>различать</w:t>
      </w:r>
      <w:r>
        <w:rPr>
          <w:sz w:val="24"/>
        </w:rPr>
        <w:tab/>
      </w:r>
      <w:r>
        <w:rPr>
          <w:sz w:val="24"/>
        </w:rPr>
        <w:tab/>
        <w:t>свойства</w:t>
      </w:r>
      <w:r>
        <w:rPr>
          <w:sz w:val="24"/>
        </w:rPr>
        <w:tab/>
      </w:r>
      <w:r>
        <w:rPr>
          <w:sz w:val="24"/>
        </w:rPr>
        <w:tab/>
        <w:t>и</w:t>
      </w:r>
      <w:r>
        <w:rPr>
          <w:sz w:val="24"/>
        </w:rPr>
        <w:tab/>
        <w:t>признаки</w:t>
      </w:r>
      <w:r>
        <w:rPr>
          <w:sz w:val="24"/>
        </w:rPr>
        <w:tab/>
        <w:t>объектов;</w:t>
      </w:r>
    </w:p>
    <w:p w14:paraId="1081111A" w14:textId="77777777" w:rsidR="00927F2E" w:rsidRDefault="0011740B">
      <w:pPr>
        <w:pStyle w:val="a3"/>
        <w:tabs>
          <w:tab w:val="left" w:pos="2870"/>
          <w:tab w:val="left" w:pos="5391"/>
          <w:tab w:val="left" w:pos="8669"/>
        </w:tabs>
        <w:spacing w:before="1"/>
        <w:ind w:right="269"/>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числа,</w:t>
      </w:r>
      <w:r>
        <w:rPr>
          <w:spacing w:val="1"/>
        </w:rPr>
        <w:t xml:space="preserve"> </w:t>
      </w:r>
      <w:r>
        <w:t>величины,</w:t>
      </w:r>
      <w:r>
        <w:rPr>
          <w:spacing w:val="1"/>
        </w:rPr>
        <w:t xml:space="preserve"> </w:t>
      </w:r>
      <w:r>
        <w:t>выражения,</w:t>
      </w:r>
      <w:r>
        <w:rPr>
          <w:spacing w:val="1"/>
        </w:rPr>
        <w:t xml:space="preserve"> </w:t>
      </w:r>
      <w:r>
        <w:t>формулы,</w:t>
      </w:r>
      <w:r>
        <w:tab/>
        <w:t>графики,</w:t>
      </w:r>
      <w:r>
        <w:tab/>
        <w:t>геометрические</w:t>
      </w:r>
      <w:r>
        <w:tab/>
        <w:t>фигуры;</w:t>
      </w:r>
    </w:p>
    <w:p w14:paraId="4279CA7E" w14:textId="77777777" w:rsidR="00927F2E" w:rsidRDefault="00927F2E">
      <w:pPr>
        <w:pStyle w:val="a3"/>
        <w:ind w:left="0"/>
        <w:jc w:val="left"/>
      </w:pPr>
    </w:p>
    <w:p w14:paraId="555A1884" w14:textId="77777777" w:rsidR="00927F2E" w:rsidRDefault="0011740B">
      <w:pPr>
        <w:pStyle w:val="a3"/>
        <w:tabs>
          <w:tab w:val="left" w:pos="4653"/>
          <w:tab w:val="left" w:pos="8342"/>
        </w:tabs>
        <w:ind w:right="269"/>
      </w:pPr>
      <w:r>
        <w:t>устанавливать</w:t>
      </w:r>
      <w:r>
        <w:rPr>
          <w:spacing w:val="1"/>
        </w:rPr>
        <w:t xml:space="preserve"> </w:t>
      </w:r>
      <w:r>
        <w:t>связи</w:t>
      </w:r>
      <w:r>
        <w:rPr>
          <w:spacing w:val="1"/>
        </w:rPr>
        <w:t xml:space="preserve"> </w:t>
      </w:r>
      <w:r>
        <w:t>и</w:t>
      </w:r>
      <w:r>
        <w:rPr>
          <w:spacing w:val="1"/>
        </w:rPr>
        <w:t xml:space="preserve"> </w:t>
      </w:r>
      <w:r>
        <w:t>отношения,</w:t>
      </w:r>
      <w:r>
        <w:rPr>
          <w:spacing w:val="1"/>
        </w:rPr>
        <w:t xml:space="preserve"> </w:t>
      </w:r>
      <w:r>
        <w:t>проводить</w:t>
      </w:r>
      <w:r>
        <w:rPr>
          <w:spacing w:val="58"/>
        </w:rPr>
        <w:t xml:space="preserve"> </w:t>
      </w:r>
      <w:r>
        <w:t>аналогии,</w:t>
      </w:r>
      <w:r>
        <w:rPr>
          <w:spacing w:val="58"/>
        </w:rPr>
        <w:t xml:space="preserve"> </w:t>
      </w:r>
      <w:r>
        <w:t>распознавать</w:t>
      </w:r>
      <w:r>
        <w:rPr>
          <w:spacing w:val="1"/>
        </w:rPr>
        <w:t xml:space="preserve"> </w:t>
      </w:r>
      <w:r>
        <w:t>зависимости</w:t>
      </w:r>
      <w:r>
        <w:tab/>
        <w:t>между</w:t>
      </w:r>
      <w:r>
        <w:tab/>
        <w:t>объектами;</w:t>
      </w:r>
    </w:p>
    <w:p w14:paraId="7C6B6A7F" w14:textId="77777777" w:rsidR="00927F2E" w:rsidRDefault="00927F2E">
      <w:pPr>
        <w:pStyle w:val="a3"/>
        <w:ind w:left="0"/>
        <w:jc w:val="left"/>
      </w:pPr>
    </w:p>
    <w:p w14:paraId="3FE19594" w14:textId="77777777" w:rsidR="00927F2E" w:rsidRDefault="0011740B">
      <w:pPr>
        <w:pStyle w:val="a3"/>
        <w:tabs>
          <w:tab w:val="left" w:pos="2776"/>
          <w:tab w:val="left" w:pos="4846"/>
          <w:tab w:val="left" w:pos="5828"/>
          <w:tab w:val="left" w:pos="7697"/>
        </w:tabs>
        <w:spacing w:before="1"/>
      </w:pPr>
      <w:r>
        <w:t>анализировать</w:t>
      </w:r>
      <w:r>
        <w:tab/>
        <w:t>изменения</w:t>
      </w:r>
      <w:r>
        <w:tab/>
        <w:t>и</w:t>
      </w:r>
      <w:r>
        <w:tab/>
        <w:t>находить</w:t>
      </w:r>
      <w:r>
        <w:tab/>
        <w:t>закономерности;</w:t>
      </w:r>
    </w:p>
    <w:p w14:paraId="4C3429F4" w14:textId="77777777" w:rsidR="00927F2E" w:rsidRDefault="00927F2E">
      <w:pPr>
        <w:pStyle w:val="a3"/>
        <w:spacing w:before="10"/>
        <w:ind w:left="0"/>
        <w:jc w:val="left"/>
        <w:rPr>
          <w:sz w:val="23"/>
        </w:rPr>
      </w:pPr>
    </w:p>
    <w:p w14:paraId="083A51A8" w14:textId="77777777" w:rsidR="00927F2E" w:rsidRDefault="0011740B">
      <w:pPr>
        <w:pStyle w:val="a3"/>
        <w:ind w:right="268"/>
      </w:pP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теоремы;</w:t>
      </w:r>
      <w:r>
        <w:rPr>
          <w:spacing w:val="1"/>
        </w:rPr>
        <w:t xml:space="preserve"> </w:t>
      </w:r>
      <w:r>
        <w:t>выводить</w:t>
      </w:r>
      <w:r>
        <w:rPr>
          <w:spacing w:val="1"/>
        </w:rPr>
        <w:t xml:space="preserve"> </w:t>
      </w:r>
      <w:r>
        <w:t xml:space="preserve">следствия,      </w:t>
      </w:r>
      <w:r>
        <w:rPr>
          <w:spacing w:val="15"/>
        </w:rPr>
        <w:t xml:space="preserve"> </w:t>
      </w:r>
      <w:r>
        <w:t xml:space="preserve">строить      </w:t>
      </w:r>
      <w:r>
        <w:rPr>
          <w:spacing w:val="15"/>
        </w:rPr>
        <w:t xml:space="preserve"> </w:t>
      </w:r>
      <w:r>
        <w:t xml:space="preserve">отрицания,      </w:t>
      </w:r>
      <w:r>
        <w:rPr>
          <w:spacing w:val="16"/>
        </w:rPr>
        <w:t xml:space="preserve"> </w:t>
      </w:r>
      <w:r>
        <w:t xml:space="preserve">формулировать      </w:t>
      </w:r>
      <w:r>
        <w:rPr>
          <w:spacing w:val="15"/>
        </w:rPr>
        <w:t xml:space="preserve"> </w:t>
      </w:r>
      <w:r>
        <w:t xml:space="preserve">обратные      </w:t>
      </w:r>
      <w:r>
        <w:rPr>
          <w:spacing w:val="15"/>
        </w:rPr>
        <w:t xml:space="preserve"> </w:t>
      </w:r>
      <w:r>
        <w:t>теоремы;</w:t>
      </w:r>
    </w:p>
    <w:p w14:paraId="405B4F9B" w14:textId="77777777" w:rsidR="00927F2E" w:rsidRDefault="00927F2E">
      <w:pPr>
        <w:pStyle w:val="a3"/>
        <w:ind w:left="0"/>
        <w:jc w:val="left"/>
      </w:pPr>
    </w:p>
    <w:p w14:paraId="0A09C248" w14:textId="77777777" w:rsidR="00927F2E" w:rsidRDefault="0011740B">
      <w:pPr>
        <w:pStyle w:val="a3"/>
        <w:spacing w:before="1"/>
      </w:pPr>
      <w:r>
        <w:t xml:space="preserve">использовать     </w:t>
      </w:r>
      <w:r>
        <w:rPr>
          <w:spacing w:val="52"/>
        </w:rPr>
        <w:t xml:space="preserve"> </w:t>
      </w:r>
      <w:r>
        <w:t xml:space="preserve">логические     </w:t>
      </w:r>
      <w:r>
        <w:rPr>
          <w:spacing w:val="51"/>
        </w:rPr>
        <w:t xml:space="preserve"> </w:t>
      </w:r>
      <w:r>
        <w:t xml:space="preserve">связки     </w:t>
      </w:r>
      <w:r>
        <w:rPr>
          <w:spacing w:val="51"/>
        </w:rPr>
        <w:t xml:space="preserve"> </w:t>
      </w:r>
      <w:r>
        <w:t xml:space="preserve">"и",     </w:t>
      </w:r>
      <w:r>
        <w:rPr>
          <w:spacing w:val="52"/>
        </w:rPr>
        <w:t xml:space="preserve"> </w:t>
      </w:r>
      <w:r>
        <w:t xml:space="preserve">"или",     </w:t>
      </w:r>
      <w:r>
        <w:rPr>
          <w:spacing w:val="52"/>
        </w:rPr>
        <w:t xml:space="preserve"> </w:t>
      </w:r>
      <w:r>
        <w:t xml:space="preserve">"если     </w:t>
      </w:r>
      <w:r>
        <w:rPr>
          <w:spacing w:val="54"/>
        </w:rPr>
        <w:t xml:space="preserve"> </w:t>
      </w:r>
      <w:r>
        <w:t xml:space="preserve">...,     </w:t>
      </w:r>
      <w:r>
        <w:rPr>
          <w:spacing w:val="52"/>
        </w:rPr>
        <w:t xml:space="preserve"> </w:t>
      </w:r>
      <w:r>
        <w:t xml:space="preserve">то     </w:t>
      </w:r>
      <w:r>
        <w:rPr>
          <w:spacing w:val="52"/>
        </w:rPr>
        <w:t xml:space="preserve"> </w:t>
      </w:r>
      <w:r>
        <w:t>...";</w:t>
      </w:r>
    </w:p>
    <w:p w14:paraId="336EF6E2" w14:textId="77777777" w:rsidR="00927F2E" w:rsidRDefault="00927F2E">
      <w:pPr>
        <w:pStyle w:val="a3"/>
        <w:spacing w:before="11"/>
        <w:ind w:left="0"/>
        <w:jc w:val="left"/>
        <w:rPr>
          <w:sz w:val="23"/>
        </w:rPr>
      </w:pPr>
    </w:p>
    <w:p w14:paraId="430214D1" w14:textId="77777777" w:rsidR="00927F2E" w:rsidRDefault="0011740B">
      <w:pPr>
        <w:pStyle w:val="a3"/>
        <w:tabs>
          <w:tab w:val="left" w:pos="4894"/>
          <w:tab w:val="left" w:pos="8667"/>
        </w:tabs>
        <w:ind w:right="270"/>
      </w:pPr>
      <w:r>
        <w:t>обобщать и конкретизировать; строить заключения от общего к частному и от</w:t>
      </w:r>
      <w:r>
        <w:rPr>
          <w:spacing w:val="1"/>
        </w:rPr>
        <w:t xml:space="preserve"> </w:t>
      </w:r>
      <w:r>
        <w:t>частного</w:t>
      </w:r>
      <w:r>
        <w:tab/>
        <w:t>к</w:t>
      </w:r>
      <w:r>
        <w:tab/>
      </w:r>
      <w:r>
        <w:rPr>
          <w:spacing w:val="-1"/>
        </w:rPr>
        <w:t>общему;</w:t>
      </w:r>
    </w:p>
    <w:p w14:paraId="41E5722A" w14:textId="77777777" w:rsidR="00927F2E" w:rsidRDefault="00927F2E">
      <w:pPr>
        <w:pStyle w:val="a3"/>
        <w:ind w:left="0"/>
        <w:jc w:val="left"/>
      </w:pPr>
    </w:p>
    <w:p w14:paraId="1A597FBD" w14:textId="77777777" w:rsidR="00927F2E" w:rsidRDefault="0011740B">
      <w:pPr>
        <w:pStyle w:val="a3"/>
        <w:tabs>
          <w:tab w:val="left" w:pos="3315"/>
          <w:tab w:val="left" w:pos="6025"/>
          <w:tab w:val="left" w:pos="8029"/>
        </w:tabs>
        <w:ind w:right="270"/>
      </w:pPr>
      <w:r>
        <w:t>использовать</w:t>
      </w:r>
      <w:r>
        <w:rPr>
          <w:spacing w:val="1"/>
        </w:rPr>
        <w:t xml:space="preserve"> </w:t>
      </w:r>
      <w:r>
        <w:t>кванторы</w:t>
      </w:r>
      <w:r>
        <w:rPr>
          <w:spacing w:val="1"/>
        </w:rPr>
        <w:t xml:space="preserve"> </w:t>
      </w:r>
      <w:r>
        <w:t>"все",</w:t>
      </w:r>
      <w:r>
        <w:rPr>
          <w:spacing w:val="1"/>
        </w:rPr>
        <w:t xml:space="preserve"> </w:t>
      </w:r>
      <w:r>
        <w:t>"всякий",</w:t>
      </w:r>
      <w:r>
        <w:rPr>
          <w:spacing w:val="1"/>
        </w:rPr>
        <w:t xml:space="preserve"> </w:t>
      </w:r>
      <w:r>
        <w:t>"любой",</w:t>
      </w:r>
      <w:r>
        <w:rPr>
          <w:spacing w:val="1"/>
        </w:rPr>
        <w:t xml:space="preserve"> </w:t>
      </w:r>
      <w:r>
        <w:t>"некоторый",</w:t>
      </w:r>
      <w:r>
        <w:rPr>
          <w:spacing w:val="1"/>
        </w:rPr>
        <w:t xml:space="preserve"> </w:t>
      </w:r>
      <w:r>
        <w:t>"существует";</w:t>
      </w:r>
      <w:r>
        <w:rPr>
          <w:spacing w:val="-55"/>
        </w:rPr>
        <w:t xml:space="preserve"> </w:t>
      </w:r>
      <w:r>
        <w:t>приводить</w:t>
      </w:r>
      <w:r>
        <w:tab/>
        <w:t>пример</w:t>
      </w:r>
      <w:r>
        <w:tab/>
        <w:t>и</w:t>
      </w:r>
      <w:r>
        <w:tab/>
      </w:r>
      <w:r>
        <w:rPr>
          <w:spacing w:val="-1"/>
        </w:rPr>
        <w:t>контрпример;</w:t>
      </w:r>
    </w:p>
    <w:p w14:paraId="76863E43" w14:textId="77777777" w:rsidR="00927F2E" w:rsidRDefault="00927F2E">
      <w:pPr>
        <w:pStyle w:val="a3"/>
        <w:ind w:left="0"/>
        <w:jc w:val="left"/>
      </w:pPr>
    </w:p>
    <w:p w14:paraId="170F90EB" w14:textId="77777777" w:rsidR="00927F2E" w:rsidRDefault="0011740B">
      <w:pPr>
        <w:pStyle w:val="a3"/>
        <w:tabs>
          <w:tab w:val="left" w:pos="5617"/>
          <w:tab w:val="left" w:pos="8064"/>
        </w:tabs>
        <w:spacing w:before="1" w:line="480" w:lineRule="auto"/>
        <w:ind w:right="271"/>
      </w:pPr>
      <w:r>
        <w:t xml:space="preserve">различать,         </w:t>
      </w:r>
      <w:r>
        <w:rPr>
          <w:spacing w:val="19"/>
        </w:rPr>
        <w:t xml:space="preserve"> </w:t>
      </w:r>
      <w:r>
        <w:t xml:space="preserve">распознавать         </w:t>
      </w:r>
      <w:r>
        <w:rPr>
          <w:spacing w:val="20"/>
        </w:rPr>
        <w:t xml:space="preserve"> </w:t>
      </w:r>
      <w:r>
        <w:t>верные</w:t>
      </w:r>
      <w:r>
        <w:tab/>
        <w:t xml:space="preserve">и         </w:t>
      </w:r>
      <w:r>
        <w:rPr>
          <w:spacing w:val="27"/>
        </w:rPr>
        <w:t xml:space="preserve"> </w:t>
      </w:r>
      <w:r>
        <w:t>неверные</w:t>
      </w:r>
      <w:r>
        <w:tab/>
        <w:t>утверждения;</w:t>
      </w:r>
      <w:r>
        <w:rPr>
          <w:spacing w:val="-56"/>
        </w:rPr>
        <w:t xml:space="preserve"> </w:t>
      </w:r>
      <w:r>
        <w:t>выражать отношения, зависимости, правила, закономерности с помощью формул;</w:t>
      </w:r>
      <w:r>
        <w:rPr>
          <w:spacing w:val="-55"/>
        </w:rPr>
        <w:t xml:space="preserve"> </w:t>
      </w:r>
      <w:r>
        <w:t xml:space="preserve">моделировать   </w:t>
      </w:r>
      <w:r>
        <w:rPr>
          <w:spacing w:val="7"/>
        </w:rPr>
        <w:t xml:space="preserve"> </w:t>
      </w:r>
      <w:r>
        <w:t xml:space="preserve">отношения   </w:t>
      </w:r>
      <w:r>
        <w:rPr>
          <w:spacing w:val="8"/>
        </w:rPr>
        <w:t xml:space="preserve"> </w:t>
      </w:r>
      <w:r>
        <w:t xml:space="preserve">между   </w:t>
      </w:r>
      <w:r>
        <w:rPr>
          <w:spacing w:val="8"/>
        </w:rPr>
        <w:t xml:space="preserve"> </w:t>
      </w:r>
      <w:r>
        <w:t xml:space="preserve">объектами,   </w:t>
      </w:r>
      <w:r>
        <w:rPr>
          <w:spacing w:val="7"/>
        </w:rPr>
        <w:t xml:space="preserve"> </w:t>
      </w:r>
      <w:r>
        <w:t xml:space="preserve">использовать   </w:t>
      </w:r>
      <w:r>
        <w:rPr>
          <w:spacing w:val="8"/>
        </w:rPr>
        <w:t xml:space="preserve"> </w:t>
      </w:r>
      <w:r>
        <w:t xml:space="preserve">символьные   </w:t>
      </w:r>
      <w:r>
        <w:rPr>
          <w:spacing w:val="7"/>
        </w:rPr>
        <w:t xml:space="preserve"> </w:t>
      </w:r>
      <w:r>
        <w:t>и</w:t>
      </w:r>
    </w:p>
    <w:p w14:paraId="4B375585" w14:textId="77777777" w:rsidR="00927F2E" w:rsidRDefault="00927F2E">
      <w:pPr>
        <w:spacing w:line="480" w:lineRule="auto"/>
        <w:sectPr w:rsidR="00927F2E">
          <w:pgSz w:w="11910" w:h="16840"/>
          <w:pgMar w:top="1040" w:right="580" w:bottom="280" w:left="1440" w:header="720" w:footer="720" w:gutter="0"/>
          <w:cols w:space="720"/>
        </w:sectPr>
      </w:pPr>
    </w:p>
    <w:p w14:paraId="24D8BA77" w14:textId="77777777" w:rsidR="00927F2E" w:rsidRDefault="0011740B">
      <w:pPr>
        <w:pStyle w:val="a3"/>
        <w:tabs>
          <w:tab w:val="left" w:pos="8703"/>
        </w:tabs>
        <w:spacing w:before="75"/>
      </w:pPr>
      <w:r>
        <w:t>графические</w:t>
      </w:r>
      <w:r>
        <w:tab/>
        <w:t>модели;</w:t>
      </w:r>
    </w:p>
    <w:p w14:paraId="29763755" w14:textId="77777777" w:rsidR="00927F2E" w:rsidRDefault="00927F2E">
      <w:pPr>
        <w:pStyle w:val="a3"/>
        <w:spacing w:before="11"/>
        <w:ind w:left="0"/>
        <w:jc w:val="left"/>
        <w:rPr>
          <w:sz w:val="23"/>
        </w:rPr>
      </w:pPr>
    </w:p>
    <w:p w14:paraId="37357206" w14:textId="77777777" w:rsidR="00927F2E" w:rsidRDefault="0011740B">
      <w:pPr>
        <w:pStyle w:val="a3"/>
        <w:ind w:right="272"/>
      </w:pPr>
      <w:r>
        <w:t>воспроизводить</w:t>
      </w:r>
      <w:r>
        <w:rPr>
          <w:spacing w:val="1"/>
        </w:rPr>
        <w:t xml:space="preserve"> </w:t>
      </w:r>
      <w:r>
        <w:t>и</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p>
    <w:p w14:paraId="18642839" w14:textId="77777777" w:rsidR="00927F2E" w:rsidRDefault="00927F2E">
      <w:pPr>
        <w:pStyle w:val="a3"/>
        <w:ind w:left="0"/>
        <w:jc w:val="left"/>
      </w:pPr>
    </w:p>
    <w:p w14:paraId="5567D697" w14:textId="77777777" w:rsidR="00927F2E" w:rsidRDefault="0011740B">
      <w:pPr>
        <w:pStyle w:val="a3"/>
        <w:tabs>
          <w:tab w:val="left" w:pos="3333"/>
          <w:tab w:val="left" w:pos="6379"/>
          <w:tab w:val="left" w:pos="7961"/>
        </w:tabs>
      </w:pPr>
      <w:r>
        <w:t>устанавливать</w:t>
      </w:r>
      <w:r>
        <w:tab/>
        <w:t>противоречия</w:t>
      </w:r>
      <w:r>
        <w:tab/>
        <w:t>в</w:t>
      </w:r>
      <w:r>
        <w:tab/>
        <w:t>рассуждениях;</w:t>
      </w:r>
    </w:p>
    <w:p w14:paraId="0BA04E6D" w14:textId="77777777" w:rsidR="00927F2E" w:rsidRDefault="00927F2E">
      <w:pPr>
        <w:pStyle w:val="a3"/>
        <w:ind w:left="0"/>
        <w:jc w:val="left"/>
      </w:pPr>
    </w:p>
    <w:p w14:paraId="1FED70D5" w14:textId="77777777" w:rsidR="00927F2E" w:rsidRDefault="0011740B">
      <w:pPr>
        <w:pStyle w:val="a3"/>
        <w:tabs>
          <w:tab w:val="left" w:pos="2438"/>
          <w:tab w:val="left" w:pos="4569"/>
          <w:tab w:val="left" w:pos="5896"/>
          <w:tab w:val="left" w:pos="8912"/>
        </w:tabs>
        <w:ind w:right="268"/>
      </w:pPr>
      <w:r>
        <w:t>создавать, применять и преобразовывать знаки и символы, модели и схемы для</w:t>
      </w:r>
      <w:r>
        <w:rPr>
          <w:spacing w:val="1"/>
        </w:rPr>
        <w:t xml:space="preserve"> </w:t>
      </w:r>
      <w:r>
        <w:t>решения</w:t>
      </w:r>
      <w:r>
        <w:tab/>
        <w:t>учебных</w:t>
      </w:r>
      <w:r>
        <w:tab/>
        <w:t>и</w:t>
      </w:r>
      <w:r>
        <w:tab/>
        <w:t>познавательных</w:t>
      </w:r>
      <w:r>
        <w:tab/>
      </w:r>
      <w:r>
        <w:rPr>
          <w:spacing w:val="-1"/>
        </w:rPr>
        <w:t>задач;</w:t>
      </w:r>
    </w:p>
    <w:p w14:paraId="730E6EEC" w14:textId="77777777" w:rsidR="00927F2E" w:rsidRDefault="00927F2E">
      <w:pPr>
        <w:pStyle w:val="a3"/>
        <w:ind w:left="0"/>
        <w:jc w:val="left"/>
      </w:pPr>
    </w:p>
    <w:p w14:paraId="0BC241E2" w14:textId="77777777" w:rsidR="00927F2E" w:rsidRDefault="0011740B">
      <w:pPr>
        <w:pStyle w:val="a3"/>
        <w:ind w:right="27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 или данных из источников с учетом предложенной учебной задачи и</w:t>
      </w:r>
      <w:r>
        <w:rPr>
          <w:spacing w:val="-55"/>
        </w:rPr>
        <w:t xml:space="preserve"> </w:t>
      </w:r>
      <w:r>
        <w:t>заданных</w:t>
      </w:r>
      <w:r>
        <w:rPr>
          <w:spacing w:val="-3"/>
        </w:rPr>
        <w:t xml:space="preserve"> </w:t>
      </w:r>
      <w:r>
        <w:t>критериев.</w:t>
      </w:r>
    </w:p>
    <w:p w14:paraId="36662F2D" w14:textId="77777777" w:rsidR="00927F2E" w:rsidRDefault="0011740B">
      <w:pPr>
        <w:pStyle w:val="a5"/>
        <w:numPr>
          <w:ilvl w:val="4"/>
          <w:numId w:val="10"/>
        </w:numPr>
        <w:tabs>
          <w:tab w:val="left" w:pos="1858"/>
          <w:tab w:val="left" w:pos="1859"/>
          <w:tab w:val="left" w:pos="4181"/>
          <w:tab w:val="left" w:pos="5738"/>
          <w:tab w:val="left" w:pos="8502"/>
        </w:tabs>
        <w:spacing w:before="224"/>
        <w:ind w:left="1858" w:hanging="1597"/>
        <w:rPr>
          <w:sz w:val="24"/>
        </w:rPr>
      </w:pPr>
      <w:r>
        <w:rPr>
          <w:sz w:val="24"/>
        </w:rPr>
        <w:t>Формирование</w:t>
      </w:r>
      <w:r>
        <w:rPr>
          <w:sz w:val="24"/>
        </w:rPr>
        <w:tab/>
        <w:t>базовых</w:t>
      </w:r>
      <w:r>
        <w:rPr>
          <w:sz w:val="24"/>
        </w:rPr>
        <w:tab/>
        <w:t>исследовательских</w:t>
      </w:r>
      <w:r>
        <w:rPr>
          <w:sz w:val="24"/>
        </w:rPr>
        <w:tab/>
        <w:t>действий:</w:t>
      </w:r>
    </w:p>
    <w:p w14:paraId="092CB468" w14:textId="77777777" w:rsidR="00927F2E" w:rsidRDefault="00927F2E">
      <w:pPr>
        <w:pStyle w:val="a3"/>
        <w:spacing w:before="11"/>
        <w:ind w:left="0"/>
        <w:jc w:val="left"/>
        <w:rPr>
          <w:sz w:val="23"/>
        </w:rPr>
      </w:pPr>
    </w:p>
    <w:p w14:paraId="1311B235" w14:textId="77777777" w:rsidR="00927F2E" w:rsidRDefault="0011740B">
      <w:pPr>
        <w:pStyle w:val="a3"/>
        <w:tabs>
          <w:tab w:val="left" w:pos="3134"/>
          <w:tab w:val="left" w:pos="6187"/>
          <w:tab w:val="left" w:pos="8289"/>
        </w:tabs>
        <w:ind w:right="26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55"/>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 выдвигать гипотезы, разбирать различные варианты; использовать</w:t>
      </w:r>
      <w:r>
        <w:rPr>
          <w:spacing w:val="1"/>
        </w:rPr>
        <w:t xml:space="preserve"> </w:t>
      </w:r>
      <w:r>
        <w:t>пример,</w:t>
      </w:r>
      <w:r>
        <w:tab/>
        <w:t>аналогию</w:t>
      </w:r>
      <w:r>
        <w:tab/>
        <w:t>и</w:t>
      </w:r>
      <w:r>
        <w:tab/>
      </w:r>
      <w:r>
        <w:rPr>
          <w:spacing w:val="-1"/>
        </w:rPr>
        <w:t>обобщение;</w:t>
      </w:r>
    </w:p>
    <w:p w14:paraId="28EE461D" w14:textId="77777777" w:rsidR="00927F2E" w:rsidRDefault="00927F2E">
      <w:pPr>
        <w:pStyle w:val="a3"/>
        <w:spacing w:before="11"/>
        <w:ind w:left="0"/>
        <w:jc w:val="left"/>
        <w:rPr>
          <w:sz w:val="23"/>
        </w:rPr>
      </w:pPr>
    </w:p>
    <w:p w14:paraId="58049C7A" w14:textId="77777777" w:rsidR="00927F2E" w:rsidRDefault="0011740B">
      <w:pPr>
        <w:pStyle w:val="a3"/>
        <w:tabs>
          <w:tab w:val="left" w:pos="5109"/>
          <w:tab w:val="left" w:pos="8263"/>
        </w:tabs>
        <w:ind w:right="271"/>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tab/>
        <w:t>и</w:t>
      </w:r>
      <w:r>
        <w:tab/>
        <w:t>результаты;</w:t>
      </w:r>
    </w:p>
    <w:p w14:paraId="43F3DB46" w14:textId="77777777" w:rsidR="00927F2E" w:rsidRDefault="00927F2E">
      <w:pPr>
        <w:pStyle w:val="a3"/>
        <w:ind w:left="0"/>
        <w:jc w:val="left"/>
      </w:pPr>
    </w:p>
    <w:p w14:paraId="7D2FD5EE" w14:textId="77777777" w:rsidR="00927F2E" w:rsidRDefault="0011740B">
      <w:pPr>
        <w:pStyle w:val="a3"/>
        <w:tabs>
          <w:tab w:val="left" w:pos="2119"/>
          <w:tab w:val="left" w:pos="5192"/>
          <w:tab w:val="left" w:pos="6961"/>
          <w:tab w:val="left" w:pos="8319"/>
        </w:tabs>
        <w:ind w:right="271"/>
      </w:pPr>
      <w:r>
        <w:t>представлять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и</w:t>
      </w:r>
      <w:r>
        <w:rPr>
          <w:spacing w:val="1"/>
        </w:rPr>
        <w:t xml:space="preserve"> </w:t>
      </w:r>
      <w:r>
        <w:t>экспериментов,</w:t>
      </w:r>
      <w:r>
        <w:rPr>
          <w:spacing w:val="1"/>
        </w:rPr>
        <w:t xml:space="preserve"> </w:t>
      </w:r>
      <w:r>
        <w:t>используя,</w:t>
      </w:r>
      <w:r>
        <w:rPr>
          <w:spacing w:val="1"/>
        </w:rPr>
        <w:t xml:space="preserve"> </w:t>
      </w:r>
      <w:r>
        <w:t>в</w:t>
      </w:r>
      <w:r>
        <w:rPr>
          <w:spacing w:val="57"/>
        </w:rPr>
        <w:t xml:space="preserve"> </w:t>
      </w:r>
      <w:r>
        <w:t>том</w:t>
      </w:r>
      <w:r>
        <w:rPr>
          <w:spacing w:val="1"/>
        </w:rPr>
        <w:t xml:space="preserve"> </w:t>
      </w:r>
      <w:r>
        <w:t>числе</w:t>
      </w:r>
      <w:r>
        <w:tab/>
        <w:t>математический</w:t>
      </w:r>
      <w:r>
        <w:tab/>
        <w:t>язык</w:t>
      </w:r>
      <w:r>
        <w:tab/>
        <w:t>и</w:t>
      </w:r>
      <w:r>
        <w:tab/>
      </w:r>
      <w:r>
        <w:rPr>
          <w:spacing w:val="-1"/>
        </w:rPr>
        <w:t>символику;</w:t>
      </w:r>
    </w:p>
    <w:p w14:paraId="2F2F12EF" w14:textId="77777777" w:rsidR="00927F2E" w:rsidRDefault="00927F2E">
      <w:pPr>
        <w:pStyle w:val="a3"/>
        <w:ind w:left="0"/>
        <w:jc w:val="left"/>
      </w:pPr>
    </w:p>
    <w:p w14:paraId="3BF61DE3" w14:textId="77777777" w:rsidR="00927F2E" w:rsidRDefault="0011740B">
      <w:pPr>
        <w:pStyle w:val="a3"/>
        <w:spacing w:before="1"/>
        <w:ind w:right="269"/>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55"/>
        </w:rPr>
        <w:t xml:space="preserve"> </w:t>
      </w:r>
      <w:r>
        <w:t>педагогическим</w:t>
      </w:r>
      <w:r>
        <w:rPr>
          <w:spacing w:val="-3"/>
        </w:rPr>
        <w:t xml:space="preserve"> </w:t>
      </w:r>
      <w:r>
        <w:t>работником или</w:t>
      </w:r>
      <w:r>
        <w:rPr>
          <w:spacing w:val="-2"/>
        </w:rPr>
        <w:t xml:space="preserve"> </w:t>
      </w:r>
      <w:r>
        <w:t>сформулированным</w:t>
      </w:r>
      <w:r>
        <w:rPr>
          <w:spacing w:val="-1"/>
        </w:rPr>
        <w:t xml:space="preserve"> </w:t>
      </w:r>
      <w:r>
        <w:t>самостоятельно.</w:t>
      </w:r>
    </w:p>
    <w:p w14:paraId="6BE556BE" w14:textId="77777777" w:rsidR="00927F2E" w:rsidRDefault="0011740B">
      <w:pPr>
        <w:pStyle w:val="a5"/>
        <w:numPr>
          <w:ilvl w:val="4"/>
          <w:numId w:val="10"/>
        </w:numPr>
        <w:tabs>
          <w:tab w:val="left" w:pos="3176"/>
          <w:tab w:val="left" w:pos="3177"/>
          <w:tab w:val="left" w:pos="5888"/>
          <w:tab w:val="left" w:pos="7952"/>
        </w:tabs>
        <w:ind w:left="3176" w:hanging="2915"/>
        <w:rPr>
          <w:sz w:val="24"/>
        </w:rPr>
      </w:pPr>
      <w:r>
        <w:rPr>
          <w:sz w:val="24"/>
        </w:rPr>
        <w:t>Работа</w:t>
      </w:r>
      <w:r>
        <w:rPr>
          <w:sz w:val="24"/>
        </w:rPr>
        <w:tab/>
        <w:t>с</w:t>
      </w:r>
      <w:r>
        <w:rPr>
          <w:sz w:val="24"/>
        </w:rPr>
        <w:tab/>
        <w:t>информацией:</w:t>
      </w:r>
    </w:p>
    <w:p w14:paraId="583DA996" w14:textId="77777777" w:rsidR="00927F2E" w:rsidRDefault="00927F2E">
      <w:pPr>
        <w:pStyle w:val="a3"/>
        <w:spacing w:before="1"/>
        <w:ind w:left="0"/>
        <w:jc w:val="left"/>
      </w:pPr>
    </w:p>
    <w:p w14:paraId="509FD55B" w14:textId="77777777" w:rsidR="00927F2E" w:rsidRDefault="0011740B">
      <w:pPr>
        <w:pStyle w:val="a3"/>
        <w:tabs>
          <w:tab w:val="left" w:pos="2502"/>
          <w:tab w:val="left" w:pos="4659"/>
          <w:tab w:val="left" w:pos="6300"/>
          <w:tab w:val="left" w:pos="8686"/>
        </w:tabs>
        <w:ind w:right="271"/>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tab/>
        <w:t>графические</w:t>
      </w:r>
      <w:r>
        <w:tab/>
        <w:t>способы</w:t>
      </w:r>
      <w:r>
        <w:tab/>
        <w:t>представления</w:t>
      </w:r>
      <w:r>
        <w:tab/>
      </w:r>
      <w:r>
        <w:rPr>
          <w:spacing w:val="-1"/>
        </w:rPr>
        <w:t>данных;</w:t>
      </w:r>
    </w:p>
    <w:p w14:paraId="1EC8D32F" w14:textId="77777777" w:rsidR="00927F2E" w:rsidRDefault="00927F2E">
      <w:pPr>
        <w:pStyle w:val="a3"/>
        <w:spacing w:before="1"/>
        <w:ind w:left="0"/>
        <w:jc w:val="left"/>
      </w:pPr>
    </w:p>
    <w:p w14:paraId="195A84B9" w14:textId="77777777" w:rsidR="00927F2E" w:rsidRDefault="0011740B">
      <w:pPr>
        <w:pStyle w:val="a3"/>
      </w:pPr>
      <w:r>
        <w:t xml:space="preserve">переводить  </w:t>
      </w:r>
      <w:r>
        <w:rPr>
          <w:spacing w:val="49"/>
        </w:rPr>
        <w:t xml:space="preserve"> </w:t>
      </w:r>
      <w:r>
        <w:t xml:space="preserve">вербальную  </w:t>
      </w:r>
      <w:r>
        <w:rPr>
          <w:spacing w:val="50"/>
        </w:rPr>
        <w:t xml:space="preserve"> </w:t>
      </w:r>
      <w:r>
        <w:t xml:space="preserve">информацию  </w:t>
      </w:r>
      <w:r>
        <w:rPr>
          <w:spacing w:val="54"/>
        </w:rPr>
        <w:t xml:space="preserve"> </w:t>
      </w:r>
      <w:r>
        <w:t xml:space="preserve">в  </w:t>
      </w:r>
      <w:r>
        <w:rPr>
          <w:spacing w:val="49"/>
        </w:rPr>
        <w:t xml:space="preserve"> </w:t>
      </w:r>
      <w:r>
        <w:t xml:space="preserve">графическую  </w:t>
      </w:r>
      <w:r>
        <w:rPr>
          <w:spacing w:val="52"/>
        </w:rPr>
        <w:t xml:space="preserve"> </w:t>
      </w:r>
      <w:r>
        <w:t xml:space="preserve">форму  </w:t>
      </w:r>
      <w:r>
        <w:rPr>
          <w:spacing w:val="49"/>
        </w:rPr>
        <w:t xml:space="preserve"> </w:t>
      </w:r>
      <w:r>
        <w:t xml:space="preserve">и  </w:t>
      </w:r>
      <w:r>
        <w:rPr>
          <w:spacing w:val="49"/>
        </w:rPr>
        <w:t xml:space="preserve"> </w:t>
      </w:r>
      <w:r>
        <w:t>наоборот;</w:t>
      </w:r>
    </w:p>
    <w:p w14:paraId="40A26E18" w14:textId="77777777" w:rsidR="00927F2E" w:rsidRDefault="00927F2E">
      <w:pPr>
        <w:pStyle w:val="a3"/>
        <w:spacing w:before="10"/>
        <w:ind w:left="0"/>
        <w:jc w:val="left"/>
        <w:rPr>
          <w:sz w:val="23"/>
        </w:rPr>
      </w:pPr>
    </w:p>
    <w:p w14:paraId="32667419" w14:textId="77777777" w:rsidR="00927F2E" w:rsidRDefault="0011740B">
      <w:pPr>
        <w:pStyle w:val="a3"/>
        <w:tabs>
          <w:tab w:val="left" w:pos="1503"/>
          <w:tab w:val="left" w:pos="3338"/>
          <w:tab w:val="left" w:pos="5097"/>
          <w:tab w:val="left" w:pos="6364"/>
          <w:tab w:val="left" w:pos="8763"/>
        </w:tabs>
        <w:spacing w:before="1"/>
        <w:ind w:right="270"/>
      </w:pPr>
      <w:r>
        <w:t>выявлять</w:t>
      </w:r>
      <w:r>
        <w:rPr>
          <w:spacing w:val="1"/>
        </w:rPr>
        <w:t xml:space="preserve"> </w:t>
      </w:r>
      <w:r>
        <w:t>недостаточность</w:t>
      </w:r>
      <w:r>
        <w:rPr>
          <w:spacing w:val="1"/>
        </w:rPr>
        <w:t xml:space="preserve"> </w:t>
      </w:r>
      <w:r>
        <w:t>и</w:t>
      </w:r>
      <w:r>
        <w:rPr>
          <w:spacing w:val="1"/>
        </w:rPr>
        <w:t xml:space="preserve"> </w:t>
      </w:r>
      <w:r>
        <w:t>избыточность</w:t>
      </w:r>
      <w:r>
        <w:rPr>
          <w:spacing w:val="1"/>
        </w:rPr>
        <w:t xml:space="preserve"> </w:t>
      </w:r>
      <w:r>
        <w:t>информации,</w:t>
      </w:r>
      <w:r>
        <w:rPr>
          <w:spacing w:val="1"/>
        </w:rPr>
        <w:t xml:space="preserve"> </w:t>
      </w:r>
      <w:r>
        <w:t>данных,</w:t>
      </w:r>
      <w:r>
        <w:rPr>
          <w:spacing w:val="1"/>
        </w:rPr>
        <w:t xml:space="preserve"> </w:t>
      </w:r>
      <w:r>
        <w:t>необходимых</w:t>
      </w:r>
      <w:r>
        <w:rPr>
          <w:spacing w:val="-55"/>
        </w:rPr>
        <w:t xml:space="preserve"> </w:t>
      </w:r>
      <w:r>
        <w:t>для</w:t>
      </w:r>
      <w:r>
        <w:tab/>
        <w:t>решения</w:t>
      </w:r>
      <w:r>
        <w:tab/>
        <w:t>учебной</w:t>
      </w:r>
      <w:r>
        <w:tab/>
        <w:t>или</w:t>
      </w:r>
      <w:r>
        <w:tab/>
        <w:t>практической</w:t>
      </w:r>
      <w:r>
        <w:tab/>
      </w:r>
      <w:r>
        <w:rPr>
          <w:spacing w:val="-1"/>
        </w:rPr>
        <w:t>задачи;</w:t>
      </w:r>
    </w:p>
    <w:p w14:paraId="1F80B3B5" w14:textId="77777777" w:rsidR="00927F2E" w:rsidRDefault="00927F2E">
      <w:pPr>
        <w:pStyle w:val="a3"/>
        <w:ind w:left="0"/>
        <w:jc w:val="left"/>
      </w:pPr>
    </w:p>
    <w:p w14:paraId="277AEB51" w14:textId="77777777" w:rsidR="00927F2E" w:rsidRDefault="0011740B">
      <w:pPr>
        <w:pStyle w:val="a3"/>
        <w:tabs>
          <w:tab w:val="left" w:pos="3807"/>
          <w:tab w:val="left" w:pos="5883"/>
          <w:tab w:val="left" w:pos="8689"/>
        </w:tabs>
        <w:ind w:right="270"/>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tab/>
        <w:t>в</w:t>
      </w:r>
      <w:r>
        <w:tab/>
        <w:t>фактах,</w:t>
      </w:r>
      <w:r>
        <w:tab/>
      </w:r>
      <w:r>
        <w:rPr>
          <w:spacing w:val="-1"/>
        </w:rPr>
        <w:t>данных;</w:t>
      </w:r>
    </w:p>
    <w:p w14:paraId="31A23D9F" w14:textId="77777777" w:rsidR="00927F2E" w:rsidRDefault="00927F2E">
      <w:pPr>
        <w:pStyle w:val="a3"/>
        <w:spacing w:before="10"/>
        <w:ind w:left="0"/>
        <w:jc w:val="left"/>
        <w:rPr>
          <w:sz w:val="23"/>
        </w:rPr>
      </w:pPr>
    </w:p>
    <w:p w14:paraId="3822C345" w14:textId="77777777" w:rsidR="00927F2E" w:rsidRDefault="0011740B">
      <w:pPr>
        <w:pStyle w:val="a3"/>
      </w:pPr>
      <w:r>
        <w:t xml:space="preserve">находить     </w:t>
      </w:r>
      <w:r>
        <w:rPr>
          <w:spacing w:val="53"/>
        </w:rPr>
        <w:t xml:space="preserve"> </w:t>
      </w:r>
      <w:r>
        <w:t xml:space="preserve">ошибки     </w:t>
      </w:r>
      <w:r>
        <w:rPr>
          <w:spacing w:val="54"/>
        </w:rPr>
        <w:t xml:space="preserve"> </w:t>
      </w:r>
      <w:r>
        <w:t xml:space="preserve">в     </w:t>
      </w:r>
      <w:r>
        <w:rPr>
          <w:spacing w:val="53"/>
        </w:rPr>
        <w:t xml:space="preserve"> </w:t>
      </w:r>
      <w:r>
        <w:t xml:space="preserve">неверных     </w:t>
      </w:r>
      <w:r>
        <w:rPr>
          <w:spacing w:val="56"/>
        </w:rPr>
        <w:t xml:space="preserve"> </w:t>
      </w:r>
      <w:r>
        <w:t xml:space="preserve">утверждениях     </w:t>
      </w:r>
      <w:r>
        <w:rPr>
          <w:spacing w:val="54"/>
        </w:rPr>
        <w:t xml:space="preserve"> </w:t>
      </w:r>
      <w:r>
        <w:t xml:space="preserve">и     </w:t>
      </w:r>
      <w:r>
        <w:rPr>
          <w:spacing w:val="55"/>
        </w:rPr>
        <w:t xml:space="preserve"> </w:t>
      </w:r>
      <w:r>
        <w:t xml:space="preserve">исправлять     </w:t>
      </w:r>
      <w:r>
        <w:rPr>
          <w:spacing w:val="54"/>
        </w:rPr>
        <w:t xml:space="preserve"> </w:t>
      </w:r>
      <w:r>
        <w:t>их;</w:t>
      </w:r>
    </w:p>
    <w:p w14:paraId="28AA04FC" w14:textId="77777777" w:rsidR="00927F2E" w:rsidRDefault="00927F2E">
      <w:pPr>
        <w:pStyle w:val="a3"/>
        <w:spacing w:before="1"/>
        <w:ind w:left="0"/>
        <w:jc w:val="left"/>
      </w:pPr>
    </w:p>
    <w:p w14:paraId="1D8E0600" w14:textId="77777777" w:rsidR="00927F2E" w:rsidRDefault="0011740B">
      <w:pPr>
        <w:pStyle w:val="a3"/>
        <w:spacing w:before="1"/>
        <w:ind w:right="271"/>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55"/>
        </w:rPr>
        <w:t xml:space="preserve"> </w:t>
      </w:r>
      <w:r>
        <w:t>педагогическим</w:t>
      </w:r>
      <w:r>
        <w:rPr>
          <w:spacing w:val="-3"/>
        </w:rPr>
        <w:t xml:space="preserve"> </w:t>
      </w:r>
      <w:r>
        <w:t>работником или</w:t>
      </w:r>
      <w:r>
        <w:rPr>
          <w:spacing w:val="-2"/>
        </w:rPr>
        <w:t xml:space="preserve"> </w:t>
      </w:r>
      <w:r>
        <w:t>сформулированным</w:t>
      </w:r>
      <w:r>
        <w:rPr>
          <w:spacing w:val="-1"/>
        </w:rPr>
        <w:t xml:space="preserve"> </w:t>
      </w:r>
      <w:r>
        <w:t>самостоятельно.</w:t>
      </w:r>
    </w:p>
    <w:p w14:paraId="6C88E84B" w14:textId="77777777" w:rsidR="00927F2E" w:rsidRDefault="0011740B">
      <w:pPr>
        <w:pStyle w:val="a5"/>
        <w:numPr>
          <w:ilvl w:val="3"/>
          <w:numId w:val="10"/>
        </w:numPr>
        <w:tabs>
          <w:tab w:val="left" w:pos="1252"/>
        </w:tabs>
        <w:spacing w:before="222"/>
        <w:ind w:left="1251" w:hanging="990"/>
        <w:rPr>
          <w:sz w:val="24"/>
        </w:rPr>
      </w:pPr>
      <w:r>
        <w:rPr>
          <w:sz w:val="24"/>
        </w:rPr>
        <w:t>Формирование</w:t>
      </w:r>
      <w:r>
        <w:rPr>
          <w:spacing w:val="72"/>
          <w:sz w:val="24"/>
        </w:rPr>
        <w:t xml:space="preserve"> </w:t>
      </w:r>
      <w:r>
        <w:rPr>
          <w:sz w:val="24"/>
        </w:rPr>
        <w:t xml:space="preserve">универсальных  </w:t>
      </w:r>
      <w:r>
        <w:rPr>
          <w:spacing w:val="16"/>
          <w:sz w:val="24"/>
        </w:rPr>
        <w:t xml:space="preserve"> </w:t>
      </w:r>
      <w:r>
        <w:rPr>
          <w:sz w:val="24"/>
        </w:rPr>
        <w:t xml:space="preserve">учебных  </w:t>
      </w:r>
      <w:r>
        <w:rPr>
          <w:spacing w:val="13"/>
          <w:sz w:val="24"/>
        </w:rPr>
        <w:t xml:space="preserve"> </w:t>
      </w:r>
      <w:r>
        <w:rPr>
          <w:sz w:val="24"/>
        </w:rPr>
        <w:t xml:space="preserve">коммуникативных  </w:t>
      </w:r>
      <w:r>
        <w:rPr>
          <w:spacing w:val="13"/>
          <w:sz w:val="24"/>
        </w:rPr>
        <w:t xml:space="preserve"> </w:t>
      </w:r>
      <w:r>
        <w:rPr>
          <w:sz w:val="24"/>
        </w:rPr>
        <w:t>действий:</w:t>
      </w:r>
    </w:p>
    <w:p w14:paraId="5B446B39" w14:textId="77777777" w:rsidR="00927F2E" w:rsidRDefault="00927F2E">
      <w:pPr>
        <w:pStyle w:val="a3"/>
        <w:spacing w:before="11"/>
        <w:ind w:left="0"/>
        <w:jc w:val="left"/>
        <w:rPr>
          <w:sz w:val="23"/>
        </w:rPr>
      </w:pPr>
    </w:p>
    <w:p w14:paraId="6AD24BC9" w14:textId="77777777" w:rsidR="00927F2E" w:rsidRDefault="0011740B">
      <w:pPr>
        <w:pStyle w:val="a3"/>
        <w:tabs>
          <w:tab w:val="left" w:pos="9020"/>
        </w:tabs>
        <w:ind w:right="268"/>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текстовом</w:t>
      </w:r>
      <w:r>
        <w:rPr>
          <w:spacing w:val="1"/>
        </w:rPr>
        <w:t xml:space="preserve"> </w:t>
      </w:r>
      <w:r>
        <w:t>и</w:t>
      </w:r>
      <w:r>
        <w:rPr>
          <w:spacing w:val="1"/>
        </w:rPr>
        <w:t xml:space="preserve"> </w:t>
      </w:r>
      <w:r>
        <w:t>графическом</w:t>
      </w:r>
      <w:r>
        <w:tab/>
      </w:r>
      <w:r>
        <w:rPr>
          <w:spacing w:val="-1"/>
        </w:rPr>
        <w:t>виде;</w:t>
      </w:r>
    </w:p>
    <w:p w14:paraId="20B2554F" w14:textId="77777777" w:rsidR="00927F2E" w:rsidRDefault="00927F2E">
      <w:pPr>
        <w:sectPr w:rsidR="00927F2E">
          <w:pgSz w:w="11910" w:h="16840"/>
          <w:pgMar w:top="1040" w:right="580" w:bottom="280" w:left="1440" w:header="720" w:footer="720" w:gutter="0"/>
          <w:cols w:space="720"/>
        </w:sectPr>
      </w:pPr>
    </w:p>
    <w:p w14:paraId="747F71C4" w14:textId="77777777" w:rsidR="00927F2E" w:rsidRDefault="0011740B">
      <w:pPr>
        <w:pStyle w:val="a3"/>
        <w:tabs>
          <w:tab w:val="left" w:pos="8040"/>
        </w:tabs>
        <w:spacing w:before="88"/>
        <w:ind w:right="26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 формы социальной жизни в группах и сообществах, существующих в</w:t>
      </w:r>
      <w:r>
        <w:rPr>
          <w:spacing w:val="1"/>
        </w:rPr>
        <w:t xml:space="preserve"> </w:t>
      </w:r>
      <w:r>
        <w:t>виртуальном</w:t>
      </w:r>
      <w:r>
        <w:tab/>
      </w:r>
      <w:r>
        <w:rPr>
          <w:spacing w:val="-1"/>
        </w:rPr>
        <w:t>пространстве;</w:t>
      </w:r>
    </w:p>
    <w:p w14:paraId="583C63A3" w14:textId="77777777" w:rsidR="00927F2E" w:rsidRDefault="00927F2E">
      <w:pPr>
        <w:pStyle w:val="a3"/>
        <w:ind w:left="0"/>
        <w:jc w:val="left"/>
      </w:pPr>
    </w:p>
    <w:p w14:paraId="1FC752BD" w14:textId="77777777" w:rsidR="00927F2E" w:rsidRDefault="0011740B">
      <w:pPr>
        <w:pStyle w:val="a3"/>
        <w:spacing w:before="1"/>
        <w:ind w:right="27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57"/>
        </w:rPr>
        <w:t xml:space="preserve"> </w:t>
      </w:r>
      <w:r>
        <w:t>работы</w:t>
      </w:r>
      <w:r>
        <w:rPr>
          <w:spacing w:val="-55"/>
        </w:rPr>
        <w:t xml:space="preserve"> </w:t>
      </w:r>
      <w:r>
        <w:t>при решении конкретной проблемы, в том числе при создании информационного</w:t>
      </w:r>
      <w:r>
        <w:rPr>
          <w:spacing w:val="1"/>
        </w:rPr>
        <w:t xml:space="preserve"> </w:t>
      </w:r>
      <w:r>
        <w:t>продукта;</w:t>
      </w:r>
    </w:p>
    <w:p w14:paraId="3CBDCD10" w14:textId="77777777" w:rsidR="00927F2E" w:rsidRDefault="00927F2E">
      <w:pPr>
        <w:pStyle w:val="a3"/>
        <w:spacing w:before="10"/>
        <w:ind w:left="0"/>
        <w:jc w:val="left"/>
        <w:rPr>
          <w:sz w:val="23"/>
        </w:rPr>
      </w:pPr>
    </w:p>
    <w:p w14:paraId="5870C5B0" w14:textId="77777777" w:rsidR="00927F2E" w:rsidRDefault="0011740B">
      <w:pPr>
        <w:pStyle w:val="a3"/>
        <w:tabs>
          <w:tab w:val="left" w:pos="3859"/>
          <w:tab w:val="left" w:pos="8069"/>
        </w:tabs>
        <w:ind w:right="271"/>
      </w:pPr>
      <w:r>
        <w:t>принимать цель совместной информационной деятельности по сбору, обработке,</w:t>
      </w:r>
      <w:r>
        <w:rPr>
          <w:spacing w:val="1"/>
        </w:rPr>
        <w:t xml:space="preserve"> </w:t>
      </w:r>
      <w:r>
        <w:t>передаче,</w:t>
      </w:r>
      <w:r>
        <w:tab/>
        <w:t>формализации</w:t>
      </w:r>
      <w:r>
        <w:tab/>
      </w:r>
      <w:r>
        <w:rPr>
          <w:spacing w:val="-1"/>
        </w:rPr>
        <w:t>информации;</w:t>
      </w:r>
    </w:p>
    <w:p w14:paraId="795CD9D5" w14:textId="77777777" w:rsidR="00927F2E" w:rsidRDefault="00927F2E">
      <w:pPr>
        <w:pStyle w:val="a3"/>
        <w:ind w:left="0"/>
        <w:jc w:val="left"/>
      </w:pPr>
    </w:p>
    <w:p w14:paraId="7A1DCBF8" w14:textId="77777777" w:rsidR="00927F2E" w:rsidRDefault="0011740B">
      <w:pPr>
        <w:pStyle w:val="a3"/>
        <w:ind w:right="269"/>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 xml:space="preserve">договариваться,    </w:t>
      </w:r>
      <w:r>
        <w:rPr>
          <w:spacing w:val="51"/>
        </w:rPr>
        <w:t xml:space="preserve"> </w:t>
      </w:r>
      <w:r>
        <w:t xml:space="preserve">обсуждать    </w:t>
      </w:r>
      <w:r>
        <w:rPr>
          <w:spacing w:val="51"/>
        </w:rPr>
        <w:t xml:space="preserve"> </w:t>
      </w:r>
      <w:r>
        <w:t xml:space="preserve">процесс    </w:t>
      </w:r>
      <w:r>
        <w:rPr>
          <w:spacing w:val="52"/>
        </w:rPr>
        <w:t xml:space="preserve"> </w:t>
      </w:r>
      <w:r>
        <w:t xml:space="preserve">и    </w:t>
      </w:r>
      <w:r>
        <w:rPr>
          <w:spacing w:val="50"/>
        </w:rPr>
        <w:t xml:space="preserve"> </w:t>
      </w:r>
      <w:r>
        <w:t xml:space="preserve">результат    </w:t>
      </w:r>
      <w:r>
        <w:rPr>
          <w:spacing w:val="50"/>
        </w:rPr>
        <w:t xml:space="preserve"> </w:t>
      </w:r>
      <w:r>
        <w:t xml:space="preserve">совместной    </w:t>
      </w:r>
      <w:r>
        <w:rPr>
          <w:spacing w:val="54"/>
        </w:rPr>
        <w:t xml:space="preserve"> </w:t>
      </w:r>
      <w:r>
        <w:t>работы;</w:t>
      </w:r>
    </w:p>
    <w:p w14:paraId="6426D237" w14:textId="77777777" w:rsidR="00927F2E" w:rsidRDefault="00927F2E">
      <w:pPr>
        <w:pStyle w:val="a3"/>
        <w:spacing w:before="1"/>
        <w:ind w:left="0"/>
        <w:jc w:val="left"/>
      </w:pPr>
    </w:p>
    <w:p w14:paraId="405B8230" w14:textId="77777777" w:rsidR="00927F2E" w:rsidRDefault="0011740B">
      <w:pPr>
        <w:pStyle w:val="a3"/>
        <w:tabs>
          <w:tab w:val="left" w:pos="2581"/>
          <w:tab w:val="left" w:pos="3990"/>
          <w:tab w:val="left" w:pos="6248"/>
          <w:tab w:val="left" w:pos="8524"/>
        </w:tabs>
        <w:ind w:right="268"/>
      </w:pPr>
      <w:r>
        <w:t>выполнять свою часть работы с информацией или информационным продуктом,</w:t>
      </w:r>
      <w:r>
        <w:rPr>
          <w:spacing w:val="1"/>
        </w:rPr>
        <w:t xml:space="preserve"> </w:t>
      </w:r>
      <w:r>
        <w:t>достигая качественного результата по своему направлению и координируя свои</w:t>
      </w:r>
      <w:r>
        <w:rPr>
          <w:spacing w:val="1"/>
        </w:rPr>
        <w:t xml:space="preserve"> </w:t>
      </w:r>
      <w:r>
        <w:t>действия</w:t>
      </w:r>
      <w:r>
        <w:tab/>
        <w:t>с</w:t>
      </w:r>
      <w:r>
        <w:tab/>
        <w:t>другими</w:t>
      </w:r>
      <w:r>
        <w:tab/>
        <w:t>членами</w:t>
      </w:r>
      <w:r>
        <w:tab/>
      </w:r>
      <w:r>
        <w:rPr>
          <w:spacing w:val="-1"/>
        </w:rPr>
        <w:t>команды;</w:t>
      </w:r>
    </w:p>
    <w:p w14:paraId="119E4F18" w14:textId="77777777" w:rsidR="00927F2E" w:rsidRDefault="00927F2E">
      <w:pPr>
        <w:pStyle w:val="a3"/>
        <w:spacing w:before="1"/>
        <w:ind w:left="0"/>
        <w:jc w:val="left"/>
      </w:pPr>
    </w:p>
    <w:p w14:paraId="014D1587" w14:textId="77777777" w:rsidR="00927F2E" w:rsidRDefault="0011740B">
      <w:pPr>
        <w:pStyle w:val="a3"/>
        <w:ind w:right="27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14:paraId="053F8C4D" w14:textId="77777777" w:rsidR="00927F2E" w:rsidRDefault="0011740B">
      <w:pPr>
        <w:pStyle w:val="a5"/>
        <w:numPr>
          <w:ilvl w:val="3"/>
          <w:numId w:val="10"/>
        </w:numPr>
        <w:tabs>
          <w:tab w:val="left" w:pos="1355"/>
        </w:tabs>
        <w:spacing w:before="221"/>
        <w:ind w:left="1354" w:hanging="1093"/>
        <w:rPr>
          <w:sz w:val="24"/>
        </w:rPr>
      </w:pPr>
      <w:r>
        <w:rPr>
          <w:sz w:val="24"/>
        </w:rPr>
        <w:t xml:space="preserve">Формирование   </w:t>
      </w:r>
      <w:r>
        <w:rPr>
          <w:spacing w:val="2"/>
          <w:sz w:val="24"/>
        </w:rPr>
        <w:t xml:space="preserve"> </w:t>
      </w:r>
      <w:r>
        <w:rPr>
          <w:sz w:val="24"/>
        </w:rPr>
        <w:t xml:space="preserve">универсальных    </w:t>
      </w:r>
      <w:r>
        <w:rPr>
          <w:spacing w:val="3"/>
          <w:sz w:val="24"/>
        </w:rPr>
        <w:t xml:space="preserve"> </w:t>
      </w:r>
      <w:r>
        <w:rPr>
          <w:sz w:val="24"/>
        </w:rPr>
        <w:t xml:space="preserve">учебных    </w:t>
      </w:r>
      <w:r>
        <w:rPr>
          <w:spacing w:val="2"/>
          <w:sz w:val="24"/>
        </w:rPr>
        <w:t xml:space="preserve"> </w:t>
      </w:r>
      <w:r>
        <w:rPr>
          <w:sz w:val="24"/>
        </w:rPr>
        <w:t xml:space="preserve">регулятивных    </w:t>
      </w:r>
      <w:r>
        <w:rPr>
          <w:spacing w:val="2"/>
          <w:sz w:val="24"/>
        </w:rPr>
        <w:t xml:space="preserve"> </w:t>
      </w:r>
      <w:r>
        <w:rPr>
          <w:sz w:val="24"/>
        </w:rPr>
        <w:t>действий:</w:t>
      </w:r>
    </w:p>
    <w:p w14:paraId="71F6188C" w14:textId="77777777" w:rsidR="00927F2E" w:rsidRDefault="00927F2E">
      <w:pPr>
        <w:pStyle w:val="a3"/>
        <w:spacing w:before="2"/>
        <w:ind w:left="0"/>
        <w:jc w:val="left"/>
      </w:pPr>
    </w:p>
    <w:p w14:paraId="0918AF80" w14:textId="77777777" w:rsidR="00927F2E" w:rsidRDefault="0011740B">
      <w:pPr>
        <w:pStyle w:val="a3"/>
        <w:tabs>
          <w:tab w:val="left" w:pos="4543"/>
          <w:tab w:val="left" w:pos="8023"/>
        </w:tabs>
      </w:pPr>
      <w:r>
        <w:t>удерживать</w:t>
      </w:r>
      <w:r>
        <w:tab/>
        <w:t>цель</w:t>
      </w:r>
      <w:r>
        <w:tab/>
        <w:t>деятельности;</w:t>
      </w:r>
    </w:p>
    <w:p w14:paraId="131186A9" w14:textId="77777777" w:rsidR="00927F2E" w:rsidRDefault="00927F2E">
      <w:pPr>
        <w:pStyle w:val="a3"/>
        <w:ind w:left="0"/>
        <w:jc w:val="left"/>
      </w:pPr>
    </w:p>
    <w:p w14:paraId="2267CDF9" w14:textId="77777777" w:rsidR="00927F2E" w:rsidRDefault="0011740B">
      <w:pPr>
        <w:pStyle w:val="a3"/>
        <w:ind w:right="270"/>
      </w:pP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1"/>
        </w:rPr>
        <w:t xml:space="preserve"> </w:t>
      </w:r>
      <w:r>
        <w:t>аргументировать</w:t>
      </w:r>
      <w:r>
        <w:rPr>
          <w:spacing w:val="1"/>
        </w:rPr>
        <w:t xml:space="preserve"> </w:t>
      </w:r>
      <w:r>
        <w:t>способ</w:t>
      </w:r>
      <w:r>
        <w:rPr>
          <w:spacing w:val="1"/>
        </w:rPr>
        <w:t xml:space="preserve"> </w:t>
      </w:r>
      <w:r>
        <w:t>деятельности;</w:t>
      </w:r>
    </w:p>
    <w:p w14:paraId="0355955D" w14:textId="77777777" w:rsidR="00927F2E" w:rsidRDefault="00927F2E">
      <w:pPr>
        <w:pStyle w:val="a3"/>
        <w:ind w:left="0"/>
        <w:jc w:val="left"/>
      </w:pPr>
    </w:p>
    <w:p w14:paraId="054FC457" w14:textId="77777777" w:rsidR="00927F2E" w:rsidRDefault="0011740B">
      <w:pPr>
        <w:pStyle w:val="a3"/>
        <w:tabs>
          <w:tab w:val="left" w:pos="4373"/>
          <w:tab w:val="left" w:pos="8069"/>
        </w:tabs>
        <w:ind w:right="271"/>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tab/>
        <w:t>или</w:t>
      </w:r>
      <w:r>
        <w:tab/>
      </w:r>
      <w:r>
        <w:rPr>
          <w:spacing w:val="-1"/>
        </w:rPr>
        <w:t>информации;</w:t>
      </w:r>
    </w:p>
    <w:p w14:paraId="602BEFE1" w14:textId="77777777" w:rsidR="00927F2E" w:rsidRDefault="00927F2E">
      <w:pPr>
        <w:pStyle w:val="a3"/>
        <w:ind w:left="0"/>
        <w:jc w:val="left"/>
      </w:pPr>
    </w:p>
    <w:p w14:paraId="109E8660" w14:textId="77777777" w:rsidR="00927F2E" w:rsidRDefault="0011740B">
      <w:pPr>
        <w:pStyle w:val="a3"/>
        <w:spacing w:before="1"/>
        <w:ind w:right="272"/>
      </w:pP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например:</w:t>
      </w:r>
      <w:r>
        <w:rPr>
          <w:spacing w:val="1"/>
        </w:rPr>
        <w:t xml:space="preserve"> </w:t>
      </w:r>
      <w:r>
        <w:t>меру</w:t>
      </w:r>
      <w:r>
        <w:rPr>
          <w:spacing w:val="1"/>
        </w:rPr>
        <w:t xml:space="preserve"> </w:t>
      </w:r>
      <w:r>
        <w:t>собственной</w:t>
      </w:r>
      <w:r>
        <w:rPr>
          <w:spacing w:val="1"/>
        </w:rPr>
        <w:t xml:space="preserve"> </w:t>
      </w:r>
      <w:r>
        <w:t>самостоятельности, затруднения, дефициты, ошибки;</w:t>
      </w:r>
    </w:p>
    <w:p w14:paraId="2C95B91D" w14:textId="77777777" w:rsidR="00927F2E" w:rsidRDefault="0011740B">
      <w:pPr>
        <w:pStyle w:val="a5"/>
        <w:numPr>
          <w:ilvl w:val="2"/>
          <w:numId w:val="10"/>
        </w:numPr>
        <w:tabs>
          <w:tab w:val="left" w:pos="918"/>
        </w:tabs>
        <w:spacing w:before="222"/>
        <w:ind w:left="917" w:hanging="656"/>
        <w:rPr>
          <w:sz w:val="24"/>
        </w:rPr>
      </w:pPr>
      <w:r>
        <w:rPr>
          <w:sz w:val="24"/>
        </w:rPr>
        <w:t>Естественно-научные</w:t>
      </w:r>
      <w:r>
        <w:rPr>
          <w:spacing w:val="-3"/>
          <w:sz w:val="24"/>
        </w:rPr>
        <w:t xml:space="preserve"> </w:t>
      </w:r>
      <w:r>
        <w:rPr>
          <w:sz w:val="24"/>
        </w:rPr>
        <w:t>предметы.</w:t>
      </w:r>
    </w:p>
    <w:p w14:paraId="06EB55C5" w14:textId="77777777" w:rsidR="00927F2E" w:rsidRDefault="0011740B">
      <w:pPr>
        <w:pStyle w:val="a5"/>
        <w:numPr>
          <w:ilvl w:val="3"/>
          <w:numId w:val="10"/>
        </w:numPr>
        <w:tabs>
          <w:tab w:val="left" w:pos="1086"/>
        </w:tabs>
        <w:spacing w:before="224"/>
        <w:ind w:left="1086" w:hanging="824"/>
        <w:rPr>
          <w:sz w:val="24"/>
        </w:rPr>
      </w:pPr>
      <w:r>
        <w:rPr>
          <w:sz w:val="24"/>
        </w:rPr>
        <w:t>Формирование</w:t>
      </w:r>
      <w:r>
        <w:rPr>
          <w:spacing w:val="-5"/>
          <w:sz w:val="24"/>
        </w:rPr>
        <w:t xml:space="preserve"> </w:t>
      </w:r>
      <w:r>
        <w:rPr>
          <w:sz w:val="24"/>
        </w:rPr>
        <w:t>универсальных</w:t>
      </w:r>
      <w:r>
        <w:rPr>
          <w:spacing w:val="-6"/>
          <w:sz w:val="24"/>
        </w:rPr>
        <w:t xml:space="preserve"> </w:t>
      </w:r>
      <w:r>
        <w:rPr>
          <w:sz w:val="24"/>
        </w:rPr>
        <w:t>учебных</w:t>
      </w:r>
      <w:r>
        <w:rPr>
          <w:spacing w:val="-4"/>
          <w:sz w:val="24"/>
        </w:rPr>
        <w:t xml:space="preserve"> </w:t>
      </w:r>
      <w:r>
        <w:rPr>
          <w:sz w:val="24"/>
        </w:rPr>
        <w:t>познавательных</w:t>
      </w:r>
      <w:r>
        <w:rPr>
          <w:spacing w:val="-6"/>
          <w:sz w:val="24"/>
        </w:rPr>
        <w:t xml:space="preserve"> </w:t>
      </w:r>
      <w:r>
        <w:rPr>
          <w:sz w:val="24"/>
        </w:rPr>
        <w:t>действий.</w:t>
      </w:r>
    </w:p>
    <w:p w14:paraId="0D461DF1" w14:textId="77777777" w:rsidR="00927F2E" w:rsidRDefault="0011740B">
      <w:pPr>
        <w:pStyle w:val="a5"/>
        <w:numPr>
          <w:ilvl w:val="4"/>
          <w:numId w:val="10"/>
        </w:numPr>
        <w:tabs>
          <w:tab w:val="left" w:pos="2048"/>
          <w:tab w:val="left" w:pos="2049"/>
          <w:tab w:val="left" w:pos="2321"/>
          <w:tab w:val="left" w:pos="4322"/>
          <w:tab w:val="left" w:pos="4589"/>
          <w:tab w:val="left" w:pos="6364"/>
          <w:tab w:val="left" w:pos="6784"/>
          <w:tab w:val="left" w:pos="8499"/>
          <w:tab w:val="left" w:pos="8603"/>
        </w:tabs>
        <w:spacing w:before="222" w:line="480" w:lineRule="auto"/>
        <w:ind w:left="262" w:right="269" w:firstLine="0"/>
        <w:rPr>
          <w:sz w:val="24"/>
        </w:rPr>
      </w:pPr>
      <w:r>
        <w:rPr>
          <w:sz w:val="24"/>
        </w:rPr>
        <w:t>Формирование</w:t>
      </w:r>
      <w:r>
        <w:rPr>
          <w:sz w:val="24"/>
        </w:rPr>
        <w:tab/>
      </w:r>
      <w:r>
        <w:rPr>
          <w:sz w:val="24"/>
        </w:rPr>
        <w:tab/>
        <w:t>базовых</w:t>
      </w:r>
      <w:r>
        <w:rPr>
          <w:sz w:val="24"/>
        </w:rPr>
        <w:tab/>
        <w:t>логических</w:t>
      </w:r>
      <w:r>
        <w:rPr>
          <w:sz w:val="24"/>
        </w:rPr>
        <w:tab/>
        <w:t>действий:</w:t>
      </w:r>
      <w:r>
        <w:rPr>
          <w:spacing w:val="-56"/>
          <w:sz w:val="24"/>
        </w:rPr>
        <w:t xml:space="preserve"> </w:t>
      </w:r>
      <w:r>
        <w:rPr>
          <w:sz w:val="24"/>
        </w:rPr>
        <w:t>выдвигать</w:t>
      </w:r>
      <w:r>
        <w:rPr>
          <w:sz w:val="24"/>
        </w:rPr>
        <w:tab/>
      </w:r>
      <w:r>
        <w:rPr>
          <w:sz w:val="24"/>
        </w:rPr>
        <w:tab/>
        <w:t>гипотезы,</w:t>
      </w:r>
      <w:r>
        <w:rPr>
          <w:sz w:val="24"/>
        </w:rPr>
        <w:tab/>
        <w:t>объясняющие</w:t>
      </w:r>
      <w:r>
        <w:rPr>
          <w:sz w:val="24"/>
        </w:rPr>
        <w:tab/>
      </w:r>
      <w:r>
        <w:rPr>
          <w:sz w:val="24"/>
        </w:rPr>
        <w:tab/>
        <w:t>простые</w:t>
      </w:r>
      <w:r>
        <w:rPr>
          <w:sz w:val="24"/>
        </w:rPr>
        <w:tab/>
      </w:r>
      <w:r>
        <w:rPr>
          <w:sz w:val="24"/>
        </w:rPr>
        <w:tab/>
      </w:r>
      <w:r>
        <w:rPr>
          <w:spacing w:val="-1"/>
          <w:sz w:val="24"/>
        </w:rPr>
        <w:t>явления;</w:t>
      </w:r>
      <w:r>
        <w:rPr>
          <w:spacing w:val="-56"/>
          <w:sz w:val="24"/>
        </w:rPr>
        <w:t xml:space="preserve"> </w:t>
      </w:r>
      <w:r>
        <w:rPr>
          <w:sz w:val="24"/>
        </w:rPr>
        <w:t>строить</w:t>
      </w:r>
      <w:r>
        <w:rPr>
          <w:spacing w:val="58"/>
          <w:sz w:val="24"/>
        </w:rPr>
        <w:t xml:space="preserve"> </w:t>
      </w:r>
      <w:r>
        <w:rPr>
          <w:sz w:val="24"/>
        </w:rPr>
        <w:t>простейшие</w:t>
      </w:r>
      <w:r>
        <w:rPr>
          <w:spacing w:val="58"/>
          <w:sz w:val="24"/>
        </w:rPr>
        <w:t xml:space="preserve"> </w:t>
      </w:r>
      <w:r>
        <w:rPr>
          <w:sz w:val="24"/>
        </w:rPr>
        <w:t>модели  физических</w:t>
      </w:r>
      <w:r>
        <w:rPr>
          <w:spacing w:val="58"/>
          <w:sz w:val="24"/>
        </w:rPr>
        <w:t xml:space="preserve"> </w:t>
      </w:r>
      <w:r>
        <w:rPr>
          <w:sz w:val="24"/>
        </w:rPr>
        <w:t>явлений  (в</w:t>
      </w:r>
      <w:r>
        <w:rPr>
          <w:spacing w:val="58"/>
          <w:sz w:val="24"/>
        </w:rPr>
        <w:t xml:space="preserve"> </w:t>
      </w:r>
      <w:r>
        <w:rPr>
          <w:sz w:val="24"/>
        </w:rPr>
        <w:t>виде</w:t>
      </w:r>
      <w:r>
        <w:rPr>
          <w:spacing w:val="57"/>
          <w:sz w:val="24"/>
        </w:rPr>
        <w:t xml:space="preserve"> </w:t>
      </w:r>
      <w:r>
        <w:rPr>
          <w:sz w:val="24"/>
        </w:rPr>
        <w:t>рисунков</w:t>
      </w:r>
      <w:r>
        <w:rPr>
          <w:spacing w:val="63"/>
          <w:sz w:val="24"/>
        </w:rPr>
        <w:t xml:space="preserve"> </w:t>
      </w:r>
      <w:r>
        <w:rPr>
          <w:sz w:val="24"/>
        </w:rPr>
        <w:t>или</w:t>
      </w:r>
      <w:r>
        <w:rPr>
          <w:spacing w:val="60"/>
          <w:sz w:val="24"/>
        </w:rPr>
        <w:t xml:space="preserve"> </w:t>
      </w:r>
      <w:r>
        <w:rPr>
          <w:sz w:val="24"/>
        </w:rPr>
        <w:t>схем);</w:t>
      </w:r>
    </w:p>
    <w:p w14:paraId="55F762F1" w14:textId="77777777" w:rsidR="00927F2E" w:rsidRDefault="0011740B">
      <w:pPr>
        <w:pStyle w:val="a3"/>
        <w:spacing w:before="1"/>
        <w:ind w:right="272"/>
      </w:pPr>
      <w:r>
        <w:t>прогнозировать свойства веществ на основе общих химических свойств изученных</w:t>
      </w:r>
      <w:r>
        <w:rPr>
          <w:spacing w:val="-55"/>
        </w:rPr>
        <w:t xml:space="preserve"> </w:t>
      </w:r>
      <w:r>
        <w:t xml:space="preserve">классов        </w:t>
      </w:r>
      <w:r>
        <w:rPr>
          <w:spacing w:val="2"/>
        </w:rPr>
        <w:t xml:space="preserve"> </w:t>
      </w:r>
      <w:r>
        <w:t xml:space="preserve">или        </w:t>
      </w:r>
      <w:r>
        <w:rPr>
          <w:spacing w:val="4"/>
        </w:rPr>
        <w:t xml:space="preserve"> </w:t>
      </w:r>
      <w:r>
        <w:t xml:space="preserve">групп        </w:t>
      </w:r>
      <w:r>
        <w:rPr>
          <w:spacing w:val="2"/>
        </w:rPr>
        <w:t xml:space="preserve"> </w:t>
      </w:r>
      <w:r>
        <w:t xml:space="preserve">веществ,        </w:t>
      </w:r>
      <w:r>
        <w:rPr>
          <w:spacing w:val="4"/>
        </w:rPr>
        <w:t xml:space="preserve"> </w:t>
      </w:r>
      <w:r>
        <w:t xml:space="preserve">к        </w:t>
      </w:r>
      <w:r>
        <w:rPr>
          <w:spacing w:val="2"/>
        </w:rPr>
        <w:t xml:space="preserve"> </w:t>
      </w:r>
      <w:r>
        <w:t xml:space="preserve">которым        </w:t>
      </w:r>
      <w:r>
        <w:rPr>
          <w:spacing w:val="1"/>
        </w:rPr>
        <w:t xml:space="preserve"> </w:t>
      </w:r>
      <w:r>
        <w:t xml:space="preserve">они        </w:t>
      </w:r>
      <w:r>
        <w:rPr>
          <w:spacing w:val="2"/>
        </w:rPr>
        <w:t xml:space="preserve"> </w:t>
      </w:r>
      <w:r>
        <w:t>относятся;</w:t>
      </w:r>
    </w:p>
    <w:p w14:paraId="0E9BA0D4" w14:textId="77777777" w:rsidR="00927F2E" w:rsidRDefault="00927F2E">
      <w:pPr>
        <w:pStyle w:val="a3"/>
        <w:spacing w:before="9"/>
        <w:ind w:left="0"/>
        <w:jc w:val="left"/>
        <w:rPr>
          <w:sz w:val="23"/>
        </w:rPr>
      </w:pPr>
    </w:p>
    <w:p w14:paraId="0375A05D" w14:textId="77777777" w:rsidR="00927F2E" w:rsidRDefault="0011740B">
      <w:pPr>
        <w:pStyle w:val="a3"/>
        <w:ind w:right="274"/>
      </w:pPr>
      <w:r>
        <w:t>объяснять общности происхождения и эволюции систематических групп растений</w:t>
      </w:r>
      <w:r>
        <w:rPr>
          <w:spacing w:val="-55"/>
        </w:rPr>
        <w:t xml:space="preserve"> </w:t>
      </w:r>
      <w:r>
        <w:t>на</w:t>
      </w:r>
      <w:r>
        <w:rPr>
          <w:spacing w:val="-2"/>
        </w:rPr>
        <w:t xml:space="preserve"> </w:t>
      </w:r>
      <w:r>
        <w:t>примере</w:t>
      </w:r>
      <w:r>
        <w:rPr>
          <w:spacing w:val="-1"/>
        </w:rPr>
        <w:t xml:space="preserve"> </w:t>
      </w:r>
      <w:r>
        <w:t>сопоставления</w:t>
      </w:r>
      <w:r>
        <w:rPr>
          <w:spacing w:val="-1"/>
        </w:rPr>
        <w:t xml:space="preserve"> </w:t>
      </w:r>
      <w:r>
        <w:t>биологических</w:t>
      </w:r>
      <w:r>
        <w:rPr>
          <w:spacing w:val="2"/>
        </w:rPr>
        <w:t xml:space="preserve"> </w:t>
      </w:r>
      <w:r>
        <w:t>растительных</w:t>
      </w:r>
      <w:r>
        <w:rPr>
          <w:spacing w:val="-3"/>
        </w:rPr>
        <w:t xml:space="preserve"> </w:t>
      </w:r>
      <w:r>
        <w:t>объектов.</w:t>
      </w:r>
    </w:p>
    <w:p w14:paraId="5295BDDE" w14:textId="77777777" w:rsidR="00927F2E" w:rsidRDefault="00927F2E">
      <w:pPr>
        <w:sectPr w:rsidR="00927F2E">
          <w:pgSz w:w="11910" w:h="16840"/>
          <w:pgMar w:top="1300" w:right="580" w:bottom="280" w:left="1440" w:header="720" w:footer="720" w:gutter="0"/>
          <w:cols w:space="720"/>
        </w:sectPr>
      </w:pPr>
    </w:p>
    <w:p w14:paraId="55A1BC52" w14:textId="77777777" w:rsidR="00927F2E" w:rsidRDefault="0011740B">
      <w:pPr>
        <w:pStyle w:val="a5"/>
        <w:numPr>
          <w:ilvl w:val="4"/>
          <w:numId w:val="10"/>
        </w:numPr>
        <w:tabs>
          <w:tab w:val="left" w:pos="1860"/>
          <w:tab w:val="left" w:pos="1861"/>
          <w:tab w:val="left" w:pos="2565"/>
          <w:tab w:val="left" w:pos="4183"/>
          <w:tab w:val="left" w:pos="4342"/>
          <w:tab w:val="left" w:pos="5738"/>
          <w:tab w:val="left" w:pos="6307"/>
          <w:tab w:val="left" w:pos="8318"/>
          <w:tab w:val="left" w:pos="8497"/>
        </w:tabs>
        <w:spacing w:before="75" w:line="480" w:lineRule="auto"/>
        <w:ind w:left="262" w:right="272" w:firstLine="0"/>
        <w:rPr>
          <w:sz w:val="24"/>
        </w:rPr>
      </w:pPr>
      <w:r>
        <w:rPr>
          <w:sz w:val="24"/>
        </w:rPr>
        <w:t>Формирование</w:t>
      </w:r>
      <w:r>
        <w:rPr>
          <w:sz w:val="24"/>
        </w:rPr>
        <w:tab/>
        <w:t>базовых</w:t>
      </w:r>
      <w:r>
        <w:rPr>
          <w:sz w:val="24"/>
        </w:rPr>
        <w:tab/>
        <w:t>исследовательских</w:t>
      </w:r>
      <w:r>
        <w:rPr>
          <w:sz w:val="24"/>
        </w:rPr>
        <w:tab/>
      </w:r>
      <w:r>
        <w:rPr>
          <w:sz w:val="24"/>
        </w:rPr>
        <w:tab/>
        <w:t>действий:</w:t>
      </w:r>
      <w:r>
        <w:rPr>
          <w:spacing w:val="-56"/>
          <w:sz w:val="24"/>
        </w:rPr>
        <w:t xml:space="preserve"> </w:t>
      </w:r>
      <w:r>
        <w:rPr>
          <w:sz w:val="24"/>
        </w:rPr>
        <w:t>исследование явления теплообмена при смешивании холодной и горячей воды;</w:t>
      </w:r>
      <w:r>
        <w:rPr>
          <w:spacing w:val="1"/>
          <w:sz w:val="24"/>
        </w:rPr>
        <w:t xml:space="preserve"> </w:t>
      </w:r>
      <w:r>
        <w:rPr>
          <w:sz w:val="24"/>
        </w:rPr>
        <w:t>исследование</w:t>
      </w:r>
      <w:r>
        <w:rPr>
          <w:sz w:val="24"/>
        </w:rPr>
        <w:tab/>
      </w:r>
      <w:r>
        <w:rPr>
          <w:sz w:val="24"/>
        </w:rPr>
        <w:tab/>
        <w:t>процесса</w:t>
      </w:r>
      <w:r>
        <w:rPr>
          <w:sz w:val="24"/>
        </w:rPr>
        <w:tab/>
      </w:r>
      <w:r>
        <w:rPr>
          <w:sz w:val="24"/>
        </w:rPr>
        <w:tab/>
        <w:t>испарения</w:t>
      </w:r>
      <w:r>
        <w:rPr>
          <w:sz w:val="24"/>
        </w:rPr>
        <w:tab/>
      </w:r>
      <w:r>
        <w:rPr>
          <w:sz w:val="24"/>
        </w:rPr>
        <w:tab/>
        <w:t>различных</w:t>
      </w:r>
      <w:r>
        <w:rPr>
          <w:sz w:val="24"/>
        </w:rPr>
        <w:tab/>
        <w:t>жидкостей;</w:t>
      </w:r>
    </w:p>
    <w:p w14:paraId="38C28B5A" w14:textId="77777777" w:rsidR="00927F2E" w:rsidRDefault="0011740B">
      <w:pPr>
        <w:pStyle w:val="a3"/>
        <w:spacing w:before="1"/>
        <w:ind w:right="271"/>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цинком).</w:t>
      </w:r>
    </w:p>
    <w:p w14:paraId="1A68D550" w14:textId="77777777" w:rsidR="00927F2E" w:rsidRDefault="0011740B">
      <w:pPr>
        <w:pStyle w:val="a5"/>
        <w:numPr>
          <w:ilvl w:val="4"/>
          <w:numId w:val="10"/>
        </w:numPr>
        <w:tabs>
          <w:tab w:val="left" w:pos="3178"/>
          <w:tab w:val="left" w:pos="3179"/>
          <w:tab w:val="left" w:pos="5890"/>
          <w:tab w:val="left" w:pos="7951"/>
        </w:tabs>
        <w:spacing w:before="222"/>
        <w:ind w:left="3178" w:hanging="2917"/>
        <w:rPr>
          <w:sz w:val="24"/>
        </w:rPr>
      </w:pPr>
      <w:r>
        <w:rPr>
          <w:sz w:val="24"/>
        </w:rPr>
        <w:t>Работа</w:t>
      </w:r>
      <w:r>
        <w:rPr>
          <w:sz w:val="24"/>
        </w:rPr>
        <w:tab/>
        <w:t>с</w:t>
      </w:r>
      <w:r>
        <w:rPr>
          <w:sz w:val="24"/>
        </w:rPr>
        <w:tab/>
        <w:t>информацией:</w:t>
      </w:r>
    </w:p>
    <w:p w14:paraId="42CC1AD4" w14:textId="77777777" w:rsidR="00927F2E" w:rsidRDefault="00927F2E">
      <w:pPr>
        <w:pStyle w:val="a3"/>
        <w:spacing w:before="1"/>
        <w:ind w:left="0"/>
        <w:jc w:val="left"/>
      </w:pPr>
    </w:p>
    <w:p w14:paraId="2B2E1CC5" w14:textId="77777777" w:rsidR="00927F2E" w:rsidRDefault="0011740B">
      <w:pPr>
        <w:pStyle w:val="a3"/>
        <w:spacing w:before="1"/>
        <w:ind w:right="270"/>
      </w:pPr>
      <w:r>
        <w:t>анализировать</w:t>
      </w:r>
      <w:r>
        <w:rPr>
          <w:spacing w:val="1"/>
        </w:rPr>
        <w:t xml:space="preserve"> </w:t>
      </w:r>
      <w:r>
        <w:t>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 xml:space="preserve">ультразвука)  </w:t>
      </w:r>
      <w:r>
        <w:rPr>
          <w:spacing w:val="47"/>
        </w:rPr>
        <w:t xml:space="preserve"> </w:t>
      </w:r>
      <w:r>
        <w:t xml:space="preserve">в  </w:t>
      </w:r>
      <w:r>
        <w:rPr>
          <w:spacing w:val="48"/>
        </w:rPr>
        <w:t xml:space="preserve"> </w:t>
      </w:r>
      <w:r>
        <w:t xml:space="preserve">технике  </w:t>
      </w:r>
      <w:r>
        <w:rPr>
          <w:spacing w:val="46"/>
        </w:rPr>
        <w:t xml:space="preserve"> </w:t>
      </w:r>
      <w:r>
        <w:t xml:space="preserve">(например,  </w:t>
      </w:r>
      <w:r>
        <w:rPr>
          <w:spacing w:val="49"/>
        </w:rPr>
        <w:t xml:space="preserve"> </w:t>
      </w:r>
      <w:r>
        <w:t xml:space="preserve">эхолокация,  </w:t>
      </w:r>
      <w:r>
        <w:rPr>
          <w:spacing w:val="50"/>
        </w:rPr>
        <w:t xml:space="preserve"> </w:t>
      </w:r>
      <w:r>
        <w:t xml:space="preserve">ультразвук  </w:t>
      </w:r>
      <w:r>
        <w:rPr>
          <w:spacing w:val="47"/>
        </w:rPr>
        <w:t xml:space="preserve"> </w:t>
      </w:r>
      <w:r>
        <w:t xml:space="preserve">в  </w:t>
      </w:r>
      <w:r>
        <w:rPr>
          <w:spacing w:val="48"/>
        </w:rPr>
        <w:t xml:space="preserve"> </w:t>
      </w:r>
      <w:r>
        <w:t>медицине);</w:t>
      </w:r>
    </w:p>
    <w:p w14:paraId="23127EAB" w14:textId="77777777" w:rsidR="00927F2E" w:rsidRDefault="00927F2E">
      <w:pPr>
        <w:pStyle w:val="a3"/>
        <w:spacing w:before="9"/>
        <w:ind w:left="0"/>
        <w:jc w:val="left"/>
        <w:rPr>
          <w:sz w:val="23"/>
        </w:rPr>
      </w:pPr>
    </w:p>
    <w:p w14:paraId="17923C71" w14:textId="77777777" w:rsidR="00927F2E" w:rsidRDefault="0011740B">
      <w:pPr>
        <w:pStyle w:val="a3"/>
        <w:tabs>
          <w:tab w:val="left" w:pos="2293"/>
          <w:tab w:val="left" w:pos="4004"/>
          <w:tab w:val="left" w:pos="5077"/>
          <w:tab w:val="left" w:pos="6574"/>
          <w:tab w:val="left" w:pos="8676"/>
        </w:tabs>
        <w:spacing w:before="1"/>
      </w:pPr>
      <w:r>
        <w:t>выполнять</w:t>
      </w:r>
      <w:r>
        <w:tab/>
        <w:t>задания</w:t>
      </w:r>
      <w:r>
        <w:tab/>
        <w:t>по</w:t>
      </w:r>
      <w:r>
        <w:tab/>
        <w:t>тексту</w:t>
      </w:r>
      <w:r>
        <w:tab/>
        <w:t>(смысловое</w:t>
      </w:r>
      <w:r>
        <w:tab/>
        <w:t>чтение);</w:t>
      </w:r>
    </w:p>
    <w:p w14:paraId="6025781E" w14:textId="77777777" w:rsidR="00927F2E" w:rsidRDefault="00927F2E">
      <w:pPr>
        <w:pStyle w:val="a3"/>
        <w:spacing w:before="1"/>
        <w:ind w:left="0"/>
        <w:jc w:val="left"/>
      </w:pPr>
    </w:p>
    <w:p w14:paraId="187DF22A" w14:textId="77777777" w:rsidR="00927F2E" w:rsidRDefault="0011740B">
      <w:pPr>
        <w:pStyle w:val="a3"/>
        <w:tabs>
          <w:tab w:val="left" w:pos="2642"/>
          <w:tab w:val="left" w:pos="4988"/>
          <w:tab w:val="left" w:pos="6929"/>
          <w:tab w:val="left" w:pos="8450"/>
        </w:tabs>
        <w:ind w:right="272"/>
      </w:pPr>
      <w:r>
        <w:t>использование при выполнении учебных заданий и в процессе 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55"/>
        </w:rPr>
        <w:t xml:space="preserve"> </w:t>
      </w:r>
      <w:r>
        <w:t>справочные</w:t>
      </w:r>
      <w:r>
        <w:tab/>
        <w:t>материалы,</w:t>
      </w:r>
      <w:r>
        <w:tab/>
        <w:t>ресурсы</w:t>
      </w:r>
      <w:r>
        <w:tab/>
        <w:t>сети</w:t>
      </w:r>
      <w:r>
        <w:tab/>
        <w:t>Интернет;</w:t>
      </w:r>
    </w:p>
    <w:p w14:paraId="32BFF1E0" w14:textId="77777777" w:rsidR="00927F2E" w:rsidRDefault="00927F2E">
      <w:pPr>
        <w:pStyle w:val="a3"/>
        <w:spacing w:before="10"/>
        <w:ind w:left="0"/>
        <w:jc w:val="left"/>
        <w:rPr>
          <w:sz w:val="23"/>
        </w:rPr>
      </w:pPr>
    </w:p>
    <w:p w14:paraId="08AEF632" w14:textId="77777777" w:rsidR="00927F2E" w:rsidRDefault="0011740B">
      <w:pPr>
        <w:pStyle w:val="a3"/>
        <w:spacing w:before="1"/>
        <w:ind w:right="275"/>
      </w:pPr>
      <w:r>
        <w:t>анализировать современные источники о вакцинах и вакцинировании; обсуждать</w:t>
      </w:r>
      <w:r>
        <w:rPr>
          <w:spacing w:val="1"/>
        </w:rPr>
        <w:t xml:space="preserve"> </w:t>
      </w:r>
      <w:r>
        <w:t>роли</w:t>
      </w:r>
      <w:r>
        <w:rPr>
          <w:spacing w:val="-3"/>
        </w:rPr>
        <w:t xml:space="preserve"> </w:t>
      </w:r>
      <w:r>
        <w:t>вакцин</w:t>
      </w:r>
      <w:r>
        <w:rPr>
          <w:spacing w:val="1"/>
        </w:rPr>
        <w:t xml:space="preserve"> </w:t>
      </w:r>
      <w:r>
        <w:t>и</w:t>
      </w:r>
      <w:r>
        <w:rPr>
          <w:spacing w:val="-2"/>
        </w:rPr>
        <w:t xml:space="preserve"> </w:t>
      </w:r>
      <w:r>
        <w:t>лечебных</w:t>
      </w:r>
      <w:r>
        <w:rPr>
          <w:spacing w:val="-2"/>
        </w:rPr>
        <w:t xml:space="preserve"> </w:t>
      </w:r>
      <w:r>
        <w:t>сывороток</w:t>
      </w:r>
      <w:r>
        <w:rPr>
          <w:spacing w:val="-2"/>
        </w:rPr>
        <w:t xml:space="preserve"> </w:t>
      </w:r>
      <w:r>
        <w:t>для</w:t>
      </w:r>
      <w:r>
        <w:rPr>
          <w:spacing w:val="-1"/>
        </w:rPr>
        <w:t xml:space="preserve"> </w:t>
      </w:r>
      <w:r>
        <w:t>сохранения</w:t>
      </w:r>
      <w:r>
        <w:rPr>
          <w:spacing w:val="1"/>
        </w:rPr>
        <w:t xml:space="preserve"> </w:t>
      </w:r>
      <w:r>
        <w:t>здоровья</w:t>
      </w:r>
      <w:r>
        <w:rPr>
          <w:spacing w:val="-1"/>
        </w:rPr>
        <w:t xml:space="preserve"> </w:t>
      </w:r>
      <w:r>
        <w:t>человека.</w:t>
      </w:r>
    </w:p>
    <w:p w14:paraId="3B278B25" w14:textId="77777777" w:rsidR="00927F2E" w:rsidRDefault="0011740B">
      <w:pPr>
        <w:pStyle w:val="a5"/>
        <w:numPr>
          <w:ilvl w:val="3"/>
          <w:numId w:val="10"/>
        </w:numPr>
        <w:tabs>
          <w:tab w:val="left" w:pos="1254"/>
        </w:tabs>
        <w:spacing w:before="222"/>
        <w:ind w:left="1253" w:hanging="992"/>
        <w:rPr>
          <w:sz w:val="24"/>
        </w:rPr>
      </w:pPr>
      <w:r>
        <w:rPr>
          <w:sz w:val="24"/>
        </w:rPr>
        <w:t>Формирование</w:t>
      </w:r>
      <w:r>
        <w:rPr>
          <w:spacing w:val="72"/>
          <w:sz w:val="24"/>
        </w:rPr>
        <w:t xml:space="preserve"> </w:t>
      </w:r>
      <w:r>
        <w:rPr>
          <w:sz w:val="24"/>
        </w:rPr>
        <w:t xml:space="preserve">универсальных  </w:t>
      </w:r>
      <w:r>
        <w:rPr>
          <w:spacing w:val="14"/>
          <w:sz w:val="24"/>
        </w:rPr>
        <w:t xml:space="preserve"> </w:t>
      </w:r>
      <w:r>
        <w:rPr>
          <w:sz w:val="24"/>
        </w:rPr>
        <w:t xml:space="preserve">учебных  </w:t>
      </w:r>
      <w:r>
        <w:rPr>
          <w:spacing w:val="13"/>
          <w:sz w:val="24"/>
        </w:rPr>
        <w:t xml:space="preserve"> </w:t>
      </w:r>
      <w:r>
        <w:rPr>
          <w:sz w:val="24"/>
        </w:rPr>
        <w:t xml:space="preserve">коммуникативных  </w:t>
      </w:r>
      <w:r>
        <w:rPr>
          <w:spacing w:val="12"/>
          <w:sz w:val="24"/>
        </w:rPr>
        <w:t xml:space="preserve"> </w:t>
      </w:r>
      <w:r>
        <w:rPr>
          <w:sz w:val="24"/>
        </w:rPr>
        <w:t>действий:</w:t>
      </w:r>
    </w:p>
    <w:p w14:paraId="7711E002" w14:textId="77777777" w:rsidR="00927F2E" w:rsidRDefault="00927F2E">
      <w:pPr>
        <w:pStyle w:val="a3"/>
        <w:spacing w:before="2"/>
        <w:ind w:left="0"/>
        <w:jc w:val="left"/>
      </w:pPr>
    </w:p>
    <w:p w14:paraId="03CB9734" w14:textId="77777777" w:rsidR="00927F2E" w:rsidRDefault="0011740B">
      <w:pPr>
        <w:pStyle w:val="a3"/>
        <w:tabs>
          <w:tab w:val="left" w:pos="8455"/>
        </w:tabs>
        <w:ind w:right="271"/>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дискуссии,</w:t>
      </w:r>
      <w:r>
        <w:rPr>
          <w:spacing w:val="1"/>
        </w:rPr>
        <w:t xml:space="preserve"> </w:t>
      </w:r>
      <w:r>
        <w:t>при</w:t>
      </w:r>
      <w:r>
        <w:rPr>
          <w:spacing w:val="1"/>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tab/>
      </w:r>
      <w:r>
        <w:rPr>
          <w:spacing w:val="-1"/>
        </w:rPr>
        <w:t>проблеме;</w:t>
      </w:r>
    </w:p>
    <w:p w14:paraId="34745DB7" w14:textId="77777777" w:rsidR="00927F2E" w:rsidRDefault="00927F2E">
      <w:pPr>
        <w:pStyle w:val="a3"/>
        <w:spacing w:before="10"/>
        <w:ind w:left="0"/>
        <w:jc w:val="left"/>
        <w:rPr>
          <w:sz w:val="23"/>
        </w:rPr>
      </w:pPr>
    </w:p>
    <w:p w14:paraId="6F3BF551" w14:textId="77777777" w:rsidR="00927F2E" w:rsidRDefault="0011740B">
      <w:pPr>
        <w:pStyle w:val="a3"/>
        <w:tabs>
          <w:tab w:val="left" w:pos="8713"/>
        </w:tabs>
        <w:spacing w:before="1"/>
        <w:ind w:right="271"/>
      </w:pPr>
      <w:r>
        <w:t>выражать свою точку зрения на решение естественно-научной задачи в устных и</w:t>
      </w:r>
      <w:r>
        <w:rPr>
          <w:spacing w:val="1"/>
        </w:rPr>
        <w:t xml:space="preserve"> </w:t>
      </w:r>
      <w:r>
        <w:t>письменных</w:t>
      </w:r>
      <w:r>
        <w:tab/>
      </w:r>
      <w:r>
        <w:rPr>
          <w:spacing w:val="-1"/>
        </w:rPr>
        <w:t>текстах;</w:t>
      </w:r>
    </w:p>
    <w:p w14:paraId="6A3F1B56" w14:textId="77777777" w:rsidR="00927F2E" w:rsidRDefault="00927F2E">
      <w:pPr>
        <w:pStyle w:val="a3"/>
        <w:ind w:left="0"/>
        <w:jc w:val="left"/>
      </w:pPr>
    </w:p>
    <w:p w14:paraId="12089646" w14:textId="77777777" w:rsidR="00927F2E" w:rsidRDefault="0011740B">
      <w:pPr>
        <w:pStyle w:val="a3"/>
        <w:ind w:right="27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 или проекта, физического или химического опыта, биологического</w:t>
      </w:r>
      <w:r>
        <w:rPr>
          <w:spacing w:val="1"/>
        </w:rPr>
        <w:t xml:space="preserve"> </w:t>
      </w:r>
      <w:r>
        <w:t>наблюдения;</w:t>
      </w:r>
    </w:p>
    <w:p w14:paraId="6E79C1B6" w14:textId="77777777" w:rsidR="00927F2E" w:rsidRDefault="00927F2E">
      <w:pPr>
        <w:pStyle w:val="a3"/>
        <w:spacing w:before="10"/>
        <w:ind w:left="0"/>
        <w:jc w:val="left"/>
        <w:rPr>
          <w:sz w:val="23"/>
        </w:rPr>
      </w:pPr>
    </w:p>
    <w:p w14:paraId="50094B7E" w14:textId="77777777" w:rsidR="00927F2E" w:rsidRDefault="0011740B">
      <w:pPr>
        <w:pStyle w:val="a3"/>
        <w:ind w:right="269"/>
      </w:pPr>
      <w:r>
        <w:t>определять и принимать цель совместной деятельности по решению естественно-</w:t>
      </w:r>
      <w:r>
        <w:rPr>
          <w:spacing w:val="1"/>
        </w:rPr>
        <w:t xml:space="preserve"> </w:t>
      </w:r>
      <w:r>
        <w:t>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1"/>
        </w:rPr>
        <w:t xml:space="preserve"> </w:t>
      </w:r>
      <w:r>
        <w:t>мнений</w:t>
      </w:r>
      <w:r>
        <w:rPr>
          <w:spacing w:val="58"/>
        </w:rPr>
        <w:t xml:space="preserve"> </w:t>
      </w:r>
      <w:r>
        <w:t>нескольких</w:t>
      </w:r>
      <w:r>
        <w:rPr>
          <w:spacing w:val="-55"/>
        </w:rPr>
        <w:t xml:space="preserve"> </w:t>
      </w:r>
      <w:r>
        <w:t>людей;</w:t>
      </w:r>
    </w:p>
    <w:p w14:paraId="0FA1FBAA" w14:textId="77777777" w:rsidR="00927F2E" w:rsidRDefault="00927F2E">
      <w:pPr>
        <w:pStyle w:val="a3"/>
        <w:ind w:left="0"/>
        <w:jc w:val="left"/>
      </w:pPr>
    </w:p>
    <w:p w14:paraId="544068E5" w14:textId="77777777" w:rsidR="00927F2E" w:rsidRDefault="0011740B">
      <w:pPr>
        <w:pStyle w:val="a3"/>
        <w:tabs>
          <w:tab w:val="left" w:pos="2099"/>
          <w:tab w:val="left" w:pos="4522"/>
          <w:tab w:val="left" w:pos="7985"/>
        </w:tabs>
        <w:ind w:right="268"/>
      </w:pPr>
      <w:r>
        <w:t>координировать собственные действия с другими членами команды при решении</w:t>
      </w:r>
      <w:r>
        <w:rPr>
          <w:spacing w:val="1"/>
        </w:rPr>
        <w:t xml:space="preserve"> </w:t>
      </w:r>
      <w:r>
        <w:t>задачи,</w:t>
      </w:r>
      <w:r>
        <w:tab/>
        <w:t>выполнении</w:t>
      </w:r>
      <w:r>
        <w:tab/>
        <w:t>естественно-научного</w:t>
      </w:r>
      <w:r>
        <w:tab/>
        <w:t>исследования;</w:t>
      </w:r>
    </w:p>
    <w:p w14:paraId="4605059D" w14:textId="77777777" w:rsidR="00927F2E" w:rsidRDefault="00927F2E">
      <w:pPr>
        <w:pStyle w:val="a3"/>
        <w:spacing w:before="3"/>
        <w:ind w:left="0"/>
        <w:jc w:val="left"/>
      </w:pPr>
    </w:p>
    <w:p w14:paraId="49B52B81" w14:textId="77777777" w:rsidR="00927F2E" w:rsidRDefault="0011740B">
      <w:pPr>
        <w:pStyle w:val="a3"/>
      </w:pPr>
      <w:r>
        <w:t>оценивать</w:t>
      </w:r>
      <w:r>
        <w:rPr>
          <w:spacing w:val="-3"/>
        </w:rPr>
        <w:t xml:space="preserve"> </w:t>
      </w:r>
      <w:r>
        <w:t>собственный</w:t>
      </w:r>
      <w:r>
        <w:rPr>
          <w:spacing w:val="-2"/>
        </w:rPr>
        <w:t xml:space="preserve"> </w:t>
      </w:r>
      <w:r>
        <w:t>вклад</w:t>
      </w:r>
      <w:r>
        <w:rPr>
          <w:spacing w:val="-3"/>
        </w:rPr>
        <w:t xml:space="preserve"> </w:t>
      </w:r>
      <w:r>
        <w:t>в</w:t>
      </w:r>
      <w:r>
        <w:rPr>
          <w:spacing w:val="-3"/>
        </w:rPr>
        <w:t xml:space="preserve"> </w:t>
      </w:r>
      <w:r>
        <w:t>решение</w:t>
      </w:r>
      <w:r>
        <w:rPr>
          <w:spacing w:val="-3"/>
        </w:rPr>
        <w:t xml:space="preserve"> </w:t>
      </w:r>
      <w:r>
        <w:t>естественно-научной</w:t>
      </w:r>
      <w:r>
        <w:rPr>
          <w:spacing w:val="-1"/>
        </w:rPr>
        <w:t xml:space="preserve"> </w:t>
      </w:r>
      <w:r>
        <w:t>проблемы.</w:t>
      </w:r>
    </w:p>
    <w:p w14:paraId="4652DB0A" w14:textId="77777777" w:rsidR="00927F2E" w:rsidRDefault="0011740B">
      <w:pPr>
        <w:pStyle w:val="a5"/>
        <w:numPr>
          <w:ilvl w:val="3"/>
          <w:numId w:val="10"/>
        </w:numPr>
        <w:tabs>
          <w:tab w:val="left" w:pos="1354"/>
          <w:tab w:val="left" w:pos="1355"/>
          <w:tab w:val="left" w:pos="3343"/>
          <w:tab w:val="left" w:pos="5369"/>
          <w:tab w:val="left" w:pos="6617"/>
          <w:tab w:val="left" w:pos="8497"/>
        </w:tabs>
        <w:spacing w:before="222"/>
        <w:ind w:left="1354" w:hanging="1093"/>
        <w:rPr>
          <w:sz w:val="24"/>
        </w:rPr>
      </w:pPr>
      <w:r>
        <w:rPr>
          <w:sz w:val="24"/>
        </w:rPr>
        <w:t>Формирование</w:t>
      </w:r>
      <w:r>
        <w:rPr>
          <w:sz w:val="24"/>
        </w:rPr>
        <w:tab/>
        <w:t>универсальных</w:t>
      </w:r>
      <w:r>
        <w:rPr>
          <w:sz w:val="24"/>
        </w:rPr>
        <w:tab/>
        <w:t>учебных</w:t>
      </w:r>
      <w:r>
        <w:rPr>
          <w:sz w:val="24"/>
        </w:rPr>
        <w:tab/>
        <w:t>регулятивных</w:t>
      </w:r>
      <w:r>
        <w:rPr>
          <w:sz w:val="24"/>
        </w:rPr>
        <w:tab/>
        <w:t>действий:</w:t>
      </w:r>
    </w:p>
    <w:p w14:paraId="73A9ED0A" w14:textId="77777777" w:rsidR="00927F2E" w:rsidRDefault="00927F2E">
      <w:pPr>
        <w:pStyle w:val="a3"/>
        <w:spacing w:before="10"/>
        <w:ind w:left="0"/>
        <w:jc w:val="left"/>
        <w:rPr>
          <w:sz w:val="23"/>
        </w:rPr>
      </w:pPr>
    </w:p>
    <w:p w14:paraId="58F793BD" w14:textId="77777777" w:rsidR="00927F2E" w:rsidRDefault="0011740B">
      <w:pPr>
        <w:pStyle w:val="a3"/>
        <w:tabs>
          <w:tab w:val="left" w:pos="3684"/>
          <w:tab w:val="left" w:pos="8118"/>
        </w:tabs>
        <w:ind w:right="268"/>
      </w:pPr>
      <w:r>
        <w:t>выявление проблем в жизненных и учебных ситуациях, требующих для решения</w:t>
      </w:r>
      <w:r>
        <w:rPr>
          <w:spacing w:val="1"/>
        </w:rPr>
        <w:t xml:space="preserve"> </w:t>
      </w:r>
      <w:r>
        <w:t>проявлений</w:t>
      </w:r>
      <w:r>
        <w:tab/>
        <w:t>естественно-научной</w:t>
      </w:r>
      <w:r>
        <w:tab/>
        <w:t>грамотности;</w:t>
      </w:r>
    </w:p>
    <w:p w14:paraId="2CEBA449" w14:textId="77777777" w:rsidR="00927F2E" w:rsidRDefault="00927F2E">
      <w:pPr>
        <w:sectPr w:rsidR="00927F2E">
          <w:pgSz w:w="11910" w:h="16840"/>
          <w:pgMar w:top="1040" w:right="580" w:bottom="280" w:left="1440" w:header="720" w:footer="720" w:gutter="0"/>
          <w:cols w:space="720"/>
        </w:sectPr>
      </w:pPr>
    </w:p>
    <w:p w14:paraId="670A4A33" w14:textId="77777777" w:rsidR="00927F2E" w:rsidRDefault="0011740B">
      <w:pPr>
        <w:pStyle w:val="a3"/>
        <w:spacing w:before="75"/>
        <w:ind w:right="274"/>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 (индивидуальное, принятие решения в группе, принятие решений</w:t>
      </w:r>
      <w:r>
        <w:rPr>
          <w:spacing w:val="1"/>
        </w:rPr>
        <w:t xml:space="preserve"> </w:t>
      </w:r>
      <w:r>
        <w:t>группой);</w:t>
      </w:r>
    </w:p>
    <w:p w14:paraId="10CD83E3" w14:textId="77777777" w:rsidR="00927F2E" w:rsidRDefault="00927F2E">
      <w:pPr>
        <w:pStyle w:val="a3"/>
        <w:ind w:left="0"/>
        <w:jc w:val="left"/>
      </w:pPr>
    </w:p>
    <w:p w14:paraId="37494A85" w14:textId="77777777" w:rsidR="00927F2E" w:rsidRDefault="0011740B">
      <w:pPr>
        <w:pStyle w:val="a3"/>
        <w:ind w:right="269"/>
      </w:pPr>
      <w:r>
        <w:t>самостоятельное</w:t>
      </w:r>
      <w:r>
        <w:rPr>
          <w:spacing w:val="1"/>
        </w:rPr>
        <w:t xml:space="preserve"> </w:t>
      </w:r>
      <w:r>
        <w:t>составление</w:t>
      </w:r>
      <w:r>
        <w:rPr>
          <w:spacing w:val="1"/>
        </w:rPr>
        <w:t xml:space="preserve"> </w:t>
      </w:r>
      <w:r>
        <w:t>алгоритмов</w:t>
      </w:r>
      <w:r>
        <w:rPr>
          <w:spacing w:val="1"/>
        </w:rPr>
        <w:t xml:space="preserve"> </w:t>
      </w:r>
      <w:r>
        <w:t>решения</w:t>
      </w:r>
      <w:r>
        <w:rPr>
          <w:spacing w:val="1"/>
        </w:rPr>
        <w:t xml:space="preserve"> </w:t>
      </w:r>
      <w:r>
        <w:t>естественно-научной</w:t>
      </w:r>
      <w:r>
        <w:rPr>
          <w:spacing w:val="1"/>
        </w:rPr>
        <w:t xml:space="preserve"> </w:t>
      </w:r>
      <w:r>
        <w:t>задачи</w:t>
      </w:r>
      <w:r>
        <w:rPr>
          <w:spacing w:val="-55"/>
        </w:rPr>
        <w:t xml:space="preserve"> </w:t>
      </w:r>
      <w:r>
        <w:t>или</w:t>
      </w:r>
      <w:r>
        <w:rPr>
          <w:spacing w:val="1"/>
        </w:rPr>
        <w:t xml:space="preserve"> </w:t>
      </w:r>
      <w:r>
        <w:t>плана</w:t>
      </w:r>
      <w:r>
        <w:rPr>
          <w:spacing w:val="1"/>
        </w:rPr>
        <w:t xml:space="preserve"> </w:t>
      </w:r>
      <w:r>
        <w:t>естественно-научного</w:t>
      </w:r>
      <w:r>
        <w:rPr>
          <w:spacing w:val="1"/>
        </w:rPr>
        <w:t xml:space="preserve"> </w:t>
      </w:r>
      <w:r>
        <w:t>исследования</w:t>
      </w:r>
      <w:r>
        <w:rPr>
          <w:spacing w:val="1"/>
        </w:rPr>
        <w:t xml:space="preserve"> </w:t>
      </w:r>
      <w:r>
        <w:t>с</w:t>
      </w:r>
      <w:r>
        <w:rPr>
          <w:spacing w:val="1"/>
        </w:rPr>
        <w:t xml:space="preserve"> </w:t>
      </w:r>
      <w:r>
        <w:t>учетом</w:t>
      </w:r>
      <w:r>
        <w:rPr>
          <w:spacing w:val="1"/>
        </w:rPr>
        <w:t xml:space="preserve"> </w:t>
      </w:r>
      <w:r>
        <w:t>собственных</w:t>
      </w:r>
      <w:r>
        <w:rPr>
          <w:spacing w:val="1"/>
        </w:rPr>
        <w:t xml:space="preserve"> </w:t>
      </w:r>
      <w:r>
        <w:t>возможностей.</w:t>
      </w:r>
    </w:p>
    <w:p w14:paraId="11BCACDB" w14:textId="77777777" w:rsidR="00927F2E" w:rsidRDefault="00927F2E">
      <w:pPr>
        <w:pStyle w:val="a3"/>
        <w:spacing w:before="1"/>
        <w:ind w:left="0"/>
        <w:jc w:val="left"/>
      </w:pPr>
    </w:p>
    <w:p w14:paraId="0E400D8D" w14:textId="77777777" w:rsidR="00927F2E" w:rsidRDefault="0011740B">
      <w:pPr>
        <w:pStyle w:val="a3"/>
        <w:ind w:right="269"/>
      </w:pPr>
      <w:r>
        <w:t>выработка</w:t>
      </w:r>
      <w:r>
        <w:rPr>
          <w:spacing w:val="1"/>
        </w:rPr>
        <w:t xml:space="preserve"> </w:t>
      </w:r>
      <w:r>
        <w:t>адекватной 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w:t>
      </w:r>
      <w:r>
        <w:rPr>
          <w:spacing w:val="1"/>
        </w:rPr>
        <w:t xml:space="preserve"> </w:t>
      </w:r>
      <w:r>
        <w:t>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w:t>
      </w:r>
      <w:r>
        <w:rPr>
          <w:spacing w:val="1"/>
        </w:rPr>
        <w:t xml:space="preserve"> </w:t>
      </w:r>
      <w:r>
        <w:t>в</w:t>
      </w:r>
      <w:r>
        <w:rPr>
          <w:spacing w:val="1"/>
        </w:rPr>
        <w:t xml:space="preserve"> </w:t>
      </w:r>
      <w:r>
        <w:t>случае</w:t>
      </w:r>
      <w:r>
        <w:rPr>
          <w:spacing w:val="1"/>
        </w:rPr>
        <w:t xml:space="preserve"> </w:t>
      </w:r>
      <w:r>
        <w:t>необходимости;</w:t>
      </w:r>
    </w:p>
    <w:p w14:paraId="4A549258" w14:textId="77777777" w:rsidR="00927F2E" w:rsidRDefault="00927F2E">
      <w:pPr>
        <w:pStyle w:val="a3"/>
        <w:spacing w:before="10"/>
        <w:ind w:left="0"/>
        <w:jc w:val="left"/>
        <w:rPr>
          <w:sz w:val="23"/>
        </w:rPr>
      </w:pPr>
    </w:p>
    <w:p w14:paraId="297F15AF" w14:textId="77777777" w:rsidR="00927F2E" w:rsidRDefault="0011740B">
      <w:pPr>
        <w:pStyle w:val="a3"/>
        <w:ind w:right="271"/>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проекта</w:t>
      </w:r>
      <w:r>
        <w:rPr>
          <w:spacing w:val="1"/>
        </w:rPr>
        <w:t xml:space="preserve"> </w:t>
      </w:r>
      <w:r>
        <w:t>или</w:t>
      </w:r>
      <w:r>
        <w:rPr>
          <w:spacing w:val="1"/>
        </w:rPr>
        <w:t xml:space="preserve"> </w:t>
      </w:r>
      <w:r>
        <w:t>естественно-научного</w:t>
      </w:r>
      <w:r>
        <w:rPr>
          <w:spacing w:val="1"/>
        </w:rPr>
        <w:t xml:space="preserve"> </w:t>
      </w:r>
      <w:r>
        <w:t>исследования;</w:t>
      </w:r>
    </w:p>
    <w:p w14:paraId="0B6F9AA4" w14:textId="77777777" w:rsidR="00927F2E" w:rsidRDefault="00927F2E">
      <w:pPr>
        <w:pStyle w:val="a3"/>
        <w:spacing w:before="2"/>
        <w:ind w:left="0"/>
        <w:jc w:val="left"/>
      </w:pPr>
    </w:p>
    <w:p w14:paraId="538C44AB" w14:textId="77777777" w:rsidR="00927F2E" w:rsidRDefault="0011740B">
      <w:pPr>
        <w:pStyle w:val="a3"/>
        <w:tabs>
          <w:tab w:val="left" w:pos="3809"/>
          <w:tab w:val="left" w:pos="6418"/>
          <w:tab w:val="left" w:pos="8468"/>
        </w:tabs>
        <w:ind w:right="269"/>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tab/>
        <w:t>целям</w:t>
      </w:r>
      <w:r>
        <w:tab/>
        <w:t>и</w:t>
      </w:r>
      <w:r>
        <w:tab/>
        <w:t>условиям;</w:t>
      </w:r>
    </w:p>
    <w:p w14:paraId="47332BB6" w14:textId="77777777" w:rsidR="00927F2E" w:rsidRDefault="00927F2E">
      <w:pPr>
        <w:pStyle w:val="a3"/>
        <w:ind w:left="0"/>
        <w:jc w:val="left"/>
      </w:pPr>
    </w:p>
    <w:p w14:paraId="1120CBEC" w14:textId="77777777" w:rsidR="00927F2E" w:rsidRDefault="0011740B">
      <w:pPr>
        <w:pStyle w:val="a3"/>
        <w:ind w:right="273"/>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дискуссии</w:t>
      </w:r>
      <w:r>
        <w:rPr>
          <w:spacing w:val="1"/>
        </w:rPr>
        <w:t xml:space="preserve"> </w:t>
      </w:r>
      <w:r>
        <w:t>по</w:t>
      </w:r>
      <w:r>
        <w:rPr>
          <w:spacing w:val="1"/>
        </w:rPr>
        <w:t xml:space="preserve"> </w:t>
      </w:r>
      <w:r>
        <w:t>естественно-научной проблеме, готовность понимать мотивы, намерения и логику</w:t>
      </w:r>
      <w:r>
        <w:rPr>
          <w:spacing w:val="-55"/>
        </w:rPr>
        <w:t xml:space="preserve"> </w:t>
      </w:r>
      <w:r>
        <w:t>другого.</w:t>
      </w:r>
    </w:p>
    <w:p w14:paraId="323BD84E" w14:textId="77777777" w:rsidR="00927F2E" w:rsidRDefault="0011740B">
      <w:pPr>
        <w:pStyle w:val="a5"/>
        <w:numPr>
          <w:ilvl w:val="2"/>
          <w:numId w:val="10"/>
        </w:numPr>
        <w:tabs>
          <w:tab w:val="left" w:pos="911"/>
        </w:tabs>
        <w:spacing w:before="224"/>
        <w:ind w:left="910" w:hanging="649"/>
        <w:rPr>
          <w:sz w:val="24"/>
        </w:rPr>
      </w:pPr>
      <w:r>
        <w:rPr>
          <w:sz w:val="24"/>
        </w:rPr>
        <w:t>Общественно-научные</w:t>
      </w:r>
      <w:r>
        <w:rPr>
          <w:spacing w:val="-3"/>
          <w:sz w:val="24"/>
        </w:rPr>
        <w:t xml:space="preserve"> </w:t>
      </w:r>
      <w:r>
        <w:rPr>
          <w:sz w:val="24"/>
        </w:rPr>
        <w:t>предметы.</w:t>
      </w:r>
    </w:p>
    <w:p w14:paraId="3CE5EB53" w14:textId="77777777" w:rsidR="00927F2E" w:rsidRDefault="0011740B">
      <w:pPr>
        <w:pStyle w:val="a5"/>
        <w:numPr>
          <w:ilvl w:val="3"/>
          <w:numId w:val="10"/>
        </w:numPr>
        <w:tabs>
          <w:tab w:val="left" w:pos="1078"/>
        </w:tabs>
        <w:spacing w:before="222"/>
        <w:ind w:left="1078" w:hanging="816"/>
        <w:rPr>
          <w:sz w:val="24"/>
        </w:rPr>
      </w:pPr>
      <w:r>
        <w:rPr>
          <w:sz w:val="24"/>
        </w:rPr>
        <w:t>Формирование</w:t>
      </w:r>
      <w:r>
        <w:rPr>
          <w:spacing w:val="-5"/>
          <w:sz w:val="24"/>
        </w:rPr>
        <w:t xml:space="preserve"> </w:t>
      </w:r>
      <w:r>
        <w:rPr>
          <w:sz w:val="24"/>
        </w:rPr>
        <w:t>универсальных</w:t>
      </w:r>
      <w:r>
        <w:rPr>
          <w:spacing w:val="-6"/>
          <w:sz w:val="24"/>
        </w:rPr>
        <w:t xml:space="preserve"> </w:t>
      </w:r>
      <w:r>
        <w:rPr>
          <w:sz w:val="24"/>
        </w:rPr>
        <w:t>учебных</w:t>
      </w:r>
      <w:r>
        <w:rPr>
          <w:spacing w:val="-5"/>
          <w:sz w:val="24"/>
        </w:rPr>
        <w:t xml:space="preserve"> </w:t>
      </w:r>
      <w:r>
        <w:rPr>
          <w:sz w:val="24"/>
        </w:rPr>
        <w:t>познавательных</w:t>
      </w:r>
      <w:r>
        <w:rPr>
          <w:spacing w:val="-5"/>
          <w:sz w:val="24"/>
        </w:rPr>
        <w:t xml:space="preserve"> </w:t>
      </w:r>
      <w:r>
        <w:rPr>
          <w:sz w:val="24"/>
        </w:rPr>
        <w:t>действий.</w:t>
      </w:r>
    </w:p>
    <w:p w14:paraId="5B819176" w14:textId="77777777" w:rsidR="00927F2E" w:rsidRDefault="0011740B">
      <w:pPr>
        <w:pStyle w:val="a5"/>
        <w:numPr>
          <w:ilvl w:val="4"/>
          <w:numId w:val="10"/>
        </w:numPr>
        <w:tabs>
          <w:tab w:val="left" w:pos="2043"/>
          <w:tab w:val="left" w:pos="2044"/>
          <w:tab w:val="left" w:pos="2176"/>
          <w:tab w:val="left" w:pos="4584"/>
          <w:tab w:val="left" w:pos="5096"/>
          <w:tab w:val="left" w:pos="5950"/>
          <w:tab w:val="left" w:pos="6361"/>
          <w:tab w:val="left" w:pos="8499"/>
          <w:tab w:val="left" w:pos="8560"/>
        </w:tabs>
        <w:spacing w:before="221" w:line="480" w:lineRule="auto"/>
        <w:ind w:left="262" w:right="271" w:firstLine="0"/>
        <w:rPr>
          <w:sz w:val="24"/>
        </w:rPr>
      </w:pPr>
      <w:r>
        <w:rPr>
          <w:sz w:val="24"/>
        </w:rPr>
        <w:t>Формирование</w:t>
      </w:r>
      <w:r>
        <w:rPr>
          <w:sz w:val="24"/>
        </w:rPr>
        <w:tab/>
        <w:t>базовых</w:t>
      </w:r>
      <w:r>
        <w:rPr>
          <w:sz w:val="24"/>
        </w:rPr>
        <w:tab/>
      </w:r>
      <w:r>
        <w:rPr>
          <w:sz w:val="24"/>
        </w:rPr>
        <w:tab/>
        <w:t>логических</w:t>
      </w:r>
      <w:r>
        <w:rPr>
          <w:sz w:val="24"/>
        </w:rPr>
        <w:tab/>
      </w:r>
      <w:r>
        <w:rPr>
          <w:spacing w:val="-1"/>
          <w:sz w:val="24"/>
        </w:rPr>
        <w:t>действий:</w:t>
      </w:r>
      <w:r>
        <w:rPr>
          <w:spacing w:val="-56"/>
          <w:sz w:val="24"/>
        </w:rPr>
        <w:t xml:space="preserve"> </w:t>
      </w:r>
      <w:r>
        <w:rPr>
          <w:sz w:val="24"/>
        </w:rPr>
        <w:t>систематизировать,</w:t>
      </w:r>
      <w:r>
        <w:rPr>
          <w:spacing w:val="1"/>
          <w:sz w:val="24"/>
        </w:rPr>
        <w:t xml:space="preserve"> </w:t>
      </w:r>
      <w:r>
        <w:rPr>
          <w:sz w:val="24"/>
        </w:rPr>
        <w:t>классифицировать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составлять</w:t>
      </w:r>
      <w:r>
        <w:rPr>
          <w:sz w:val="24"/>
        </w:rPr>
        <w:tab/>
      </w:r>
      <w:r>
        <w:rPr>
          <w:sz w:val="24"/>
        </w:rPr>
        <w:tab/>
        <w:t>синхронистические</w:t>
      </w:r>
      <w:r>
        <w:rPr>
          <w:sz w:val="24"/>
        </w:rPr>
        <w:tab/>
      </w:r>
      <w:r>
        <w:rPr>
          <w:sz w:val="24"/>
        </w:rPr>
        <w:tab/>
        <w:t>и</w:t>
      </w:r>
      <w:r>
        <w:rPr>
          <w:sz w:val="24"/>
        </w:rPr>
        <w:tab/>
        <w:t>систематические</w:t>
      </w:r>
      <w:r>
        <w:rPr>
          <w:sz w:val="24"/>
        </w:rPr>
        <w:tab/>
      </w:r>
      <w:r>
        <w:rPr>
          <w:sz w:val="24"/>
        </w:rPr>
        <w:tab/>
      </w:r>
      <w:r>
        <w:rPr>
          <w:spacing w:val="-1"/>
          <w:sz w:val="24"/>
        </w:rPr>
        <w:t>таблицы;</w:t>
      </w:r>
    </w:p>
    <w:p w14:paraId="14B6528E" w14:textId="77777777" w:rsidR="00927F2E" w:rsidRDefault="0011740B">
      <w:pPr>
        <w:pStyle w:val="a3"/>
        <w:spacing w:before="1"/>
        <w:ind w:right="27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14:paraId="3189E0A3" w14:textId="77777777" w:rsidR="00927F2E" w:rsidRDefault="00927F2E">
      <w:pPr>
        <w:pStyle w:val="a3"/>
        <w:spacing w:before="1"/>
        <w:ind w:left="0"/>
        <w:jc w:val="left"/>
      </w:pPr>
    </w:p>
    <w:p w14:paraId="117B98E5" w14:textId="77777777" w:rsidR="00927F2E" w:rsidRDefault="0011740B">
      <w:pPr>
        <w:pStyle w:val="a3"/>
        <w:tabs>
          <w:tab w:val="left" w:pos="8182"/>
        </w:tabs>
        <w:ind w:right="269"/>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том</w:t>
      </w:r>
      <w:r>
        <w:rPr>
          <w:spacing w:val="1"/>
        </w:rPr>
        <w:t xml:space="preserve"> </w:t>
      </w:r>
      <w:r>
        <w:t>числе</w:t>
      </w:r>
      <w:r>
        <w:rPr>
          <w:spacing w:val="58"/>
        </w:rPr>
        <w:t xml:space="preserve"> </w:t>
      </w:r>
      <w:r>
        <w:t>политическое</w:t>
      </w:r>
      <w:r>
        <w:rPr>
          <w:spacing w:val="-55"/>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58"/>
        </w:rPr>
        <w:t xml:space="preserve"> </w:t>
      </w:r>
      <w:r>
        <w:t>пути</w:t>
      </w:r>
      <w:r>
        <w:rPr>
          <w:spacing w:val="1"/>
        </w:rPr>
        <w:t xml:space="preserve"> </w:t>
      </w:r>
      <w:r>
        <w:t>модернизации)</w:t>
      </w:r>
      <w:r>
        <w:rPr>
          <w:spacing w:val="1"/>
        </w:rPr>
        <w:t xml:space="preserve"> </w:t>
      </w:r>
      <w:r>
        <w:t>по</w:t>
      </w:r>
      <w:r>
        <w:rPr>
          <w:spacing w:val="1"/>
        </w:rPr>
        <w:t xml:space="preserve"> </w:t>
      </w:r>
      <w:r>
        <w:t>горизонтали</w:t>
      </w:r>
      <w:r>
        <w:rPr>
          <w:spacing w:val="1"/>
        </w:rPr>
        <w:t xml:space="preserve"> </w:t>
      </w:r>
      <w:r>
        <w:t>(существовавшие</w:t>
      </w:r>
      <w:r>
        <w:rPr>
          <w:spacing w:val="1"/>
        </w:rPr>
        <w:t xml:space="preserve"> </w:t>
      </w:r>
      <w:r>
        <w:t>синхронно</w:t>
      </w:r>
      <w:r>
        <w:rPr>
          <w:spacing w:val="1"/>
        </w:rPr>
        <w:t xml:space="preserve"> </w:t>
      </w:r>
      <w:r>
        <w:t>в</w:t>
      </w:r>
      <w:r>
        <w:rPr>
          <w:spacing w:val="1"/>
        </w:rPr>
        <w:t xml:space="preserve"> </w:t>
      </w:r>
      <w:r>
        <w:t>разных</w:t>
      </w:r>
      <w:r>
        <w:rPr>
          <w:spacing w:val="1"/>
        </w:rPr>
        <w:t xml:space="preserve"> </w:t>
      </w:r>
      <w:r>
        <w:t>сообществах)</w:t>
      </w:r>
      <w:r>
        <w:rPr>
          <w:spacing w:val="1"/>
        </w:rPr>
        <w:t xml:space="preserve"> </w:t>
      </w:r>
      <w:r>
        <w:t>и</w:t>
      </w:r>
      <w:r>
        <w:rPr>
          <w:spacing w:val="1"/>
        </w:rPr>
        <w:t xml:space="preserve"> </w:t>
      </w:r>
      <w:r>
        <w:t>в</w:t>
      </w:r>
      <w:r>
        <w:rPr>
          <w:spacing w:val="1"/>
        </w:rPr>
        <w:t xml:space="preserve"> </w:t>
      </w:r>
      <w:r>
        <w:t>динамике</w:t>
      </w:r>
      <w:r>
        <w:rPr>
          <w:spacing w:val="1"/>
        </w:rPr>
        <w:t xml:space="preserve"> </w:t>
      </w:r>
      <w:r>
        <w:t>("было</w:t>
      </w:r>
      <w:r>
        <w:rPr>
          <w:spacing w:val="1"/>
        </w:rPr>
        <w:t xml:space="preserve"> </w:t>
      </w:r>
      <w:r>
        <w:t>-</w:t>
      </w:r>
      <w:r>
        <w:rPr>
          <w:spacing w:val="1"/>
        </w:rPr>
        <w:t xml:space="preserve"> </w:t>
      </w:r>
      <w:r>
        <w:t>стало")</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55"/>
        </w:rPr>
        <w:t xml:space="preserve"> </w:t>
      </w:r>
      <w:r>
        <w:t>определенным</w:t>
      </w:r>
      <w:r>
        <w:tab/>
        <w:t>основаниям;</w:t>
      </w:r>
    </w:p>
    <w:p w14:paraId="4DA54E33" w14:textId="77777777" w:rsidR="00927F2E" w:rsidRDefault="00927F2E">
      <w:pPr>
        <w:pStyle w:val="a3"/>
        <w:spacing w:before="1"/>
        <w:ind w:left="0"/>
        <w:jc w:val="left"/>
      </w:pPr>
    </w:p>
    <w:p w14:paraId="59B5DF88" w14:textId="77777777" w:rsidR="00927F2E" w:rsidRDefault="0011740B">
      <w:pPr>
        <w:pStyle w:val="a3"/>
        <w:ind w:right="275"/>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(в</w:t>
      </w:r>
      <w:r>
        <w:rPr>
          <w:spacing w:val="1"/>
        </w:rPr>
        <w:t xml:space="preserve"> </w:t>
      </w:r>
      <w:r>
        <w:t>том</w:t>
      </w:r>
      <w:r>
        <w:rPr>
          <w:spacing w:val="-55"/>
        </w:rPr>
        <w:t xml:space="preserve"> </w:t>
      </w:r>
      <w:r>
        <w:t>числе</w:t>
      </w:r>
      <w:r>
        <w:rPr>
          <w:spacing w:val="1"/>
        </w:rPr>
        <w:t xml:space="preserve"> </w:t>
      </w:r>
      <w:r>
        <w:t>эпоха,</w:t>
      </w:r>
      <w:r>
        <w:rPr>
          <w:spacing w:val="1"/>
        </w:rPr>
        <w:t xml:space="preserve"> </w:t>
      </w:r>
      <w:r>
        <w:t>цивилизация,</w:t>
      </w:r>
      <w:r>
        <w:rPr>
          <w:spacing w:val="1"/>
        </w:rPr>
        <w:t xml:space="preserve"> </w:t>
      </w:r>
      <w:r>
        <w:t>исторический</w:t>
      </w:r>
      <w:r>
        <w:rPr>
          <w:spacing w:val="1"/>
        </w:rPr>
        <w:t xml:space="preserve"> </w:t>
      </w:r>
      <w:r>
        <w:t>источник,</w:t>
      </w:r>
      <w:r>
        <w:rPr>
          <w:spacing w:val="1"/>
        </w:rPr>
        <w:t xml:space="preserve"> </w:t>
      </w:r>
      <w:r>
        <w:t>исторический</w:t>
      </w:r>
      <w:r>
        <w:rPr>
          <w:spacing w:val="1"/>
        </w:rPr>
        <w:t xml:space="preserve"> </w:t>
      </w:r>
      <w:r>
        <w:t>факт,</w:t>
      </w:r>
      <w:r>
        <w:rPr>
          <w:spacing w:val="1"/>
        </w:rPr>
        <w:t xml:space="preserve"> </w:t>
      </w:r>
      <w:r>
        <w:t>историзм);</w:t>
      </w:r>
    </w:p>
    <w:p w14:paraId="314D388D" w14:textId="77777777" w:rsidR="00927F2E" w:rsidRDefault="00927F2E">
      <w:pPr>
        <w:pStyle w:val="a3"/>
        <w:spacing w:before="10"/>
        <w:ind w:left="0"/>
        <w:jc w:val="left"/>
        <w:rPr>
          <w:sz w:val="23"/>
        </w:rPr>
      </w:pPr>
    </w:p>
    <w:p w14:paraId="7A7F5262" w14:textId="77777777" w:rsidR="00927F2E" w:rsidRDefault="0011740B">
      <w:pPr>
        <w:pStyle w:val="a3"/>
      </w:pPr>
      <w:r>
        <w:t xml:space="preserve">выявлять    </w:t>
      </w:r>
      <w:r>
        <w:rPr>
          <w:spacing w:val="7"/>
        </w:rPr>
        <w:t xml:space="preserve"> </w:t>
      </w:r>
      <w:r>
        <w:t xml:space="preserve">причины    </w:t>
      </w:r>
      <w:r>
        <w:rPr>
          <w:spacing w:val="8"/>
        </w:rPr>
        <w:t xml:space="preserve"> </w:t>
      </w:r>
      <w:r>
        <w:t xml:space="preserve">и    </w:t>
      </w:r>
      <w:r>
        <w:rPr>
          <w:spacing w:val="8"/>
        </w:rPr>
        <w:t xml:space="preserve"> </w:t>
      </w:r>
      <w:r>
        <w:t xml:space="preserve">следствия    </w:t>
      </w:r>
      <w:r>
        <w:rPr>
          <w:spacing w:val="7"/>
        </w:rPr>
        <w:t xml:space="preserve"> </w:t>
      </w:r>
      <w:r>
        <w:t xml:space="preserve">исторических    </w:t>
      </w:r>
      <w:r>
        <w:rPr>
          <w:spacing w:val="8"/>
        </w:rPr>
        <w:t xml:space="preserve"> </w:t>
      </w:r>
      <w:r>
        <w:t xml:space="preserve">событий    </w:t>
      </w:r>
      <w:r>
        <w:rPr>
          <w:spacing w:val="6"/>
        </w:rPr>
        <w:t xml:space="preserve"> </w:t>
      </w:r>
      <w:r>
        <w:t xml:space="preserve">и    </w:t>
      </w:r>
      <w:r>
        <w:rPr>
          <w:spacing w:val="8"/>
        </w:rPr>
        <w:t xml:space="preserve"> </w:t>
      </w:r>
      <w:r>
        <w:t>процессов;</w:t>
      </w:r>
    </w:p>
    <w:p w14:paraId="01887FA7" w14:textId="77777777" w:rsidR="00927F2E" w:rsidRDefault="00927F2E">
      <w:pPr>
        <w:pStyle w:val="a3"/>
        <w:spacing w:before="2"/>
        <w:ind w:left="0"/>
        <w:jc w:val="left"/>
      </w:pPr>
    </w:p>
    <w:p w14:paraId="6C95DB7E" w14:textId="77777777" w:rsidR="00927F2E" w:rsidRDefault="0011740B">
      <w:pPr>
        <w:pStyle w:val="a3"/>
        <w:tabs>
          <w:tab w:val="left" w:pos="1610"/>
          <w:tab w:val="left" w:pos="3515"/>
          <w:tab w:val="left" w:pos="5473"/>
          <w:tab w:val="left" w:pos="7006"/>
          <w:tab w:val="left" w:pos="8961"/>
        </w:tabs>
        <w:ind w:right="271"/>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58"/>
        </w:rPr>
        <w:t xml:space="preserve"> </w:t>
      </w:r>
      <w:r>
        <w:t>учебный</w:t>
      </w:r>
      <w:r>
        <w:rPr>
          <w:spacing w:val="1"/>
        </w:rPr>
        <w:t xml:space="preserve"> </w:t>
      </w:r>
      <w:r>
        <w:t>исследовательский проект по истории (например, по истории своего края, города,</w:t>
      </w:r>
      <w:r>
        <w:rPr>
          <w:spacing w:val="1"/>
        </w:rPr>
        <w:t xml:space="preserve"> </w:t>
      </w:r>
      <w:r>
        <w:t>села),</w:t>
      </w:r>
      <w:r>
        <w:tab/>
        <w:t>привлекая</w:t>
      </w:r>
      <w:r>
        <w:tab/>
        <w:t>материалы</w:t>
      </w:r>
      <w:r>
        <w:tab/>
        <w:t>музеев,</w:t>
      </w:r>
      <w:r>
        <w:tab/>
        <w:t>библиотек,</w:t>
      </w:r>
      <w:r>
        <w:tab/>
        <w:t>СМИ;</w:t>
      </w:r>
    </w:p>
    <w:p w14:paraId="4C1268F6" w14:textId="77777777" w:rsidR="00927F2E" w:rsidRDefault="00927F2E">
      <w:pPr>
        <w:sectPr w:rsidR="00927F2E">
          <w:pgSz w:w="11910" w:h="16840"/>
          <w:pgMar w:top="1040" w:right="580" w:bottom="280" w:left="1440" w:header="720" w:footer="720" w:gutter="0"/>
          <w:cols w:space="720"/>
        </w:sectPr>
      </w:pPr>
    </w:p>
    <w:p w14:paraId="795171DE" w14:textId="77777777" w:rsidR="00927F2E" w:rsidRDefault="0011740B">
      <w:pPr>
        <w:pStyle w:val="a3"/>
        <w:tabs>
          <w:tab w:val="left" w:pos="4694"/>
          <w:tab w:val="left" w:pos="8234"/>
        </w:tabs>
        <w:spacing w:before="75"/>
        <w:ind w:right="269"/>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tab/>
        <w:t>их</w:t>
      </w:r>
      <w:r>
        <w:tab/>
      </w:r>
      <w:r>
        <w:rPr>
          <w:spacing w:val="-1"/>
        </w:rPr>
        <w:t>значимость;</w:t>
      </w:r>
    </w:p>
    <w:p w14:paraId="448A3CF2" w14:textId="77777777" w:rsidR="00927F2E" w:rsidRDefault="00927F2E">
      <w:pPr>
        <w:pStyle w:val="a3"/>
        <w:ind w:left="0"/>
        <w:jc w:val="left"/>
      </w:pPr>
    </w:p>
    <w:p w14:paraId="0650EDF4" w14:textId="77777777" w:rsidR="00927F2E" w:rsidRDefault="0011740B">
      <w:pPr>
        <w:pStyle w:val="a3"/>
        <w:spacing w:before="1"/>
        <w:ind w:right="268"/>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 по форме правления, государственно-территориальному устройству,</w:t>
      </w:r>
      <w:r>
        <w:rPr>
          <w:spacing w:val="1"/>
        </w:rPr>
        <w:t xml:space="preserve"> </w:t>
      </w:r>
      <w:r>
        <w:t xml:space="preserve">типы     </w:t>
      </w:r>
      <w:r>
        <w:rPr>
          <w:spacing w:val="54"/>
        </w:rPr>
        <w:t xml:space="preserve"> </w:t>
      </w:r>
      <w:r>
        <w:t xml:space="preserve">политических     </w:t>
      </w:r>
      <w:r>
        <w:rPr>
          <w:spacing w:val="52"/>
        </w:rPr>
        <w:t xml:space="preserve"> </w:t>
      </w:r>
      <w:r>
        <w:t xml:space="preserve">партий,     </w:t>
      </w:r>
      <w:r>
        <w:rPr>
          <w:spacing w:val="56"/>
        </w:rPr>
        <w:t xml:space="preserve"> </w:t>
      </w:r>
      <w:r>
        <w:t xml:space="preserve">общественно-политических     </w:t>
      </w:r>
      <w:r>
        <w:rPr>
          <w:spacing w:val="52"/>
        </w:rPr>
        <w:t xml:space="preserve"> </w:t>
      </w:r>
      <w:r>
        <w:t>организаций;</w:t>
      </w:r>
    </w:p>
    <w:p w14:paraId="69C55B8A" w14:textId="77777777" w:rsidR="00927F2E" w:rsidRDefault="00927F2E">
      <w:pPr>
        <w:pStyle w:val="a3"/>
        <w:ind w:left="0"/>
        <w:jc w:val="left"/>
      </w:pPr>
    </w:p>
    <w:p w14:paraId="5355BC49" w14:textId="77777777" w:rsidR="00927F2E" w:rsidRDefault="0011740B">
      <w:pPr>
        <w:pStyle w:val="a3"/>
        <w:ind w:right="264"/>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 xml:space="preserve">несовершеннолетних   </w:t>
      </w:r>
      <w:r>
        <w:rPr>
          <w:spacing w:val="39"/>
        </w:rPr>
        <w:t xml:space="preserve"> </w:t>
      </w:r>
      <w:r>
        <w:t xml:space="preserve">в   </w:t>
      </w:r>
      <w:r>
        <w:rPr>
          <w:spacing w:val="40"/>
        </w:rPr>
        <w:t xml:space="preserve"> </w:t>
      </w:r>
      <w:r>
        <w:t xml:space="preserve">возрасте   </w:t>
      </w:r>
      <w:r>
        <w:rPr>
          <w:spacing w:val="39"/>
        </w:rPr>
        <w:t xml:space="preserve"> </w:t>
      </w:r>
      <w:r>
        <w:t xml:space="preserve">от   </w:t>
      </w:r>
      <w:r>
        <w:rPr>
          <w:spacing w:val="42"/>
        </w:rPr>
        <w:t xml:space="preserve"> </w:t>
      </w:r>
      <w:r>
        <w:t xml:space="preserve">14   </w:t>
      </w:r>
      <w:r>
        <w:rPr>
          <w:spacing w:val="37"/>
        </w:rPr>
        <w:t xml:space="preserve"> </w:t>
      </w:r>
      <w:r>
        <w:t xml:space="preserve">до   </w:t>
      </w:r>
      <w:r>
        <w:rPr>
          <w:spacing w:val="40"/>
        </w:rPr>
        <w:t xml:space="preserve"> </w:t>
      </w:r>
      <w:r>
        <w:t xml:space="preserve">18   </w:t>
      </w:r>
      <w:r>
        <w:rPr>
          <w:spacing w:val="40"/>
        </w:rPr>
        <w:t xml:space="preserve"> </w:t>
      </w:r>
      <w:r>
        <w:t xml:space="preserve">лет,   </w:t>
      </w:r>
      <w:r>
        <w:rPr>
          <w:spacing w:val="39"/>
        </w:rPr>
        <w:t xml:space="preserve"> </w:t>
      </w:r>
      <w:r>
        <w:t xml:space="preserve">мораль   </w:t>
      </w:r>
      <w:r>
        <w:rPr>
          <w:spacing w:val="40"/>
        </w:rPr>
        <w:t xml:space="preserve"> </w:t>
      </w:r>
      <w:r>
        <w:t xml:space="preserve">и   </w:t>
      </w:r>
      <w:r>
        <w:rPr>
          <w:spacing w:val="38"/>
        </w:rPr>
        <w:t xml:space="preserve"> </w:t>
      </w:r>
      <w:r>
        <w:t>право;</w:t>
      </w:r>
    </w:p>
    <w:p w14:paraId="1B251FBA" w14:textId="77777777" w:rsidR="00927F2E" w:rsidRDefault="00927F2E">
      <w:pPr>
        <w:pStyle w:val="a3"/>
        <w:spacing w:before="10"/>
        <w:ind w:left="0"/>
        <w:jc w:val="left"/>
        <w:rPr>
          <w:sz w:val="23"/>
        </w:rPr>
      </w:pPr>
    </w:p>
    <w:p w14:paraId="7A3EE8ED" w14:textId="77777777" w:rsidR="00927F2E" w:rsidRDefault="0011740B">
      <w:pPr>
        <w:pStyle w:val="a3"/>
        <w:tabs>
          <w:tab w:val="left" w:pos="2575"/>
          <w:tab w:val="left" w:pos="5655"/>
          <w:tab w:val="left" w:pos="8294"/>
        </w:tabs>
        <w:ind w:right="270"/>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58"/>
        </w:rPr>
        <w:t xml:space="preserve"> </w:t>
      </w:r>
      <w:r>
        <w:t>ситуации,</w:t>
      </w:r>
      <w:r>
        <w:rPr>
          <w:spacing w:val="-55"/>
        </w:rPr>
        <w:t xml:space="preserve"> </w:t>
      </w:r>
      <w:r>
        <w:t>находить</w:t>
      </w:r>
      <w:r>
        <w:tab/>
        <w:t>конструктивное</w:t>
      </w:r>
      <w:r>
        <w:tab/>
        <w:t>разрешение</w:t>
      </w:r>
      <w:r>
        <w:tab/>
        <w:t>конфликта;</w:t>
      </w:r>
    </w:p>
    <w:p w14:paraId="5A7ABB71" w14:textId="77777777" w:rsidR="00927F2E" w:rsidRDefault="00927F2E">
      <w:pPr>
        <w:pStyle w:val="a3"/>
        <w:spacing w:before="1"/>
        <w:ind w:left="0"/>
        <w:jc w:val="left"/>
      </w:pPr>
    </w:p>
    <w:p w14:paraId="3175B4E5" w14:textId="77777777" w:rsidR="00927F2E" w:rsidRDefault="0011740B">
      <w:pPr>
        <w:pStyle w:val="a3"/>
      </w:pPr>
      <w:r>
        <w:t xml:space="preserve">преобразовывать    </w:t>
      </w:r>
      <w:r>
        <w:rPr>
          <w:spacing w:val="14"/>
        </w:rPr>
        <w:t xml:space="preserve"> </w:t>
      </w:r>
      <w:r>
        <w:t xml:space="preserve">статистическую    </w:t>
      </w:r>
      <w:r>
        <w:rPr>
          <w:spacing w:val="14"/>
        </w:rPr>
        <w:t xml:space="preserve"> </w:t>
      </w:r>
      <w:r>
        <w:t xml:space="preserve">и    </w:t>
      </w:r>
      <w:r>
        <w:rPr>
          <w:spacing w:val="15"/>
        </w:rPr>
        <w:t xml:space="preserve"> </w:t>
      </w:r>
      <w:r>
        <w:t xml:space="preserve">визуальную    </w:t>
      </w:r>
      <w:r>
        <w:rPr>
          <w:spacing w:val="14"/>
        </w:rPr>
        <w:t xml:space="preserve"> </w:t>
      </w:r>
      <w:r>
        <w:t xml:space="preserve">информацию    </w:t>
      </w:r>
      <w:r>
        <w:rPr>
          <w:spacing w:val="14"/>
        </w:rPr>
        <w:t xml:space="preserve"> </w:t>
      </w:r>
      <w:r>
        <w:t xml:space="preserve">в    </w:t>
      </w:r>
      <w:r>
        <w:rPr>
          <w:spacing w:val="14"/>
        </w:rPr>
        <w:t xml:space="preserve"> </w:t>
      </w:r>
      <w:r>
        <w:t>текст;</w:t>
      </w:r>
    </w:p>
    <w:p w14:paraId="0BA97CAD" w14:textId="77777777" w:rsidR="00927F2E" w:rsidRDefault="00927F2E">
      <w:pPr>
        <w:pStyle w:val="a3"/>
        <w:spacing w:before="11"/>
        <w:ind w:left="0"/>
        <w:jc w:val="left"/>
        <w:rPr>
          <w:sz w:val="23"/>
        </w:rPr>
      </w:pPr>
    </w:p>
    <w:p w14:paraId="0020B744" w14:textId="77777777" w:rsidR="00927F2E" w:rsidRDefault="0011740B">
      <w:pPr>
        <w:pStyle w:val="a3"/>
        <w:tabs>
          <w:tab w:val="left" w:pos="8494"/>
        </w:tabs>
        <w:ind w:right="270"/>
      </w:pPr>
      <w:r>
        <w:t>вносить</w:t>
      </w:r>
      <w:r>
        <w:rPr>
          <w:spacing w:val="1"/>
        </w:rPr>
        <w:t xml:space="preserve"> </w:t>
      </w:r>
      <w:r>
        <w:t>коррективы</w:t>
      </w:r>
      <w:r>
        <w:rPr>
          <w:spacing w:val="1"/>
        </w:rPr>
        <w:t xml:space="preserve"> </w:t>
      </w:r>
      <w:r>
        <w:t>в</w:t>
      </w:r>
      <w:r>
        <w:rPr>
          <w:spacing w:val="1"/>
        </w:rPr>
        <w:t xml:space="preserve"> </w:t>
      </w:r>
      <w:r>
        <w:t>моделируемую</w:t>
      </w:r>
      <w:r>
        <w:rPr>
          <w:spacing w:val="1"/>
        </w:rPr>
        <w:t xml:space="preserve"> </w:t>
      </w:r>
      <w:r>
        <w:t>экономическую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изменившихся</w:t>
      </w:r>
      <w:r>
        <w:tab/>
      </w:r>
      <w:r>
        <w:rPr>
          <w:spacing w:val="-1"/>
        </w:rPr>
        <w:t>ситуаций;</w:t>
      </w:r>
    </w:p>
    <w:p w14:paraId="02236AF2" w14:textId="77777777" w:rsidR="00927F2E" w:rsidRDefault="00927F2E">
      <w:pPr>
        <w:pStyle w:val="a3"/>
        <w:ind w:left="0"/>
        <w:jc w:val="left"/>
      </w:pPr>
    </w:p>
    <w:p w14:paraId="23CA8515" w14:textId="77777777" w:rsidR="00927F2E" w:rsidRDefault="0011740B">
      <w:pPr>
        <w:pStyle w:val="a3"/>
        <w:tabs>
          <w:tab w:val="left" w:pos="1735"/>
          <w:tab w:val="left" w:pos="4099"/>
          <w:tab w:val="left" w:pos="5073"/>
          <w:tab w:val="left" w:pos="6580"/>
          <w:tab w:val="left" w:pos="8479"/>
        </w:tabs>
        <w:ind w:right="27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tab/>
        <w:t>деятельности</w:t>
      </w:r>
      <w:r>
        <w:tab/>
        <w:t>в</w:t>
      </w:r>
      <w:r>
        <w:tab/>
        <w:t>сфере</w:t>
      </w:r>
      <w:r>
        <w:tab/>
        <w:t>духовной</w:t>
      </w:r>
      <w:r>
        <w:tab/>
        <w:t>культуры;</w:t>
      </w:r>
    </w:p>
    <w:p w14:paraId="2B603D34" w14:textId="77777777" w:rsidR="00927F2E" w:rsidRDefault="00927F2E">
      <w:pPr>
        <w:pStyle w:val="a3"/>
        <w:ind w:left="0"/>
        <w:jc w:val="left"/>
      </w:pPr>
    </w:p>
    <w:p w14:paraId="2618AB87" w14:textId="77777777" w:rsidR="00927F2E" w:rsidRDefault="0011740B">
      <w:pPr>
        <w:pStyle w:val="a3"/>
        <w:tabs>
          <w:tab w:val="left" w:pos="4065"/>
          <w:tab w:val="left" w:pos="7908"/>
        </w:tabs>
        <w:spacing w:before="1"/>
        <w:ind w:right="271"/>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особенностей</w:t>
      </w:r>
      <w:r>
        <w:rPr>
          <w:spacing w:val="1"/>
        </w:rPr>
        <w:t xml:space="preserve"> </w:t>
      </w:r>
      <w:r>
        <w:t>речевого</w:t>
      </w:r>
      <w:r>
        <w:tab/>
        <w:t>развития</w:t>
      </w:r>
      <w:r>
        <w:tab/>
      </w:r>
      <w:r>
        <w:rPr>
          <w:spacing w:val="-1"/>
        </w:rPr>
        <w:t>обучающихся);</w:t>
      </w:r>
    </w:p>
    <w:p w14:paraId="1B791BA5" w14:textId="77777777" w:rsidR="00927F2E" w:rsidRDefault="00927F2E">
      <w:pPr>
        <w:pStyle w:val="a3"/>
        <w:spacing w:before="1"/>
        <w:ind w:left="0"/>
        <w:jc w:val="left"/>
      </w:pPr>
    </w:p>
    <w:p w14:paraId="1026509D" w14:textId="77777777" w:rsidR="00927F2E" w:rsidRDefault="0011740B">
      <w:pPr>
        <w:pStyle w:val="a3"/>
        <w:tabs>
          <w:tab w:val="left" w:pos="8585"/>
        </w:tabs>
        <w:ind w:right="270"/>
      </w:pPr>
      <w:r>
        <w:t>устанавливать и объяснять взаимосвязи между правами человека и гражданина и</w:t>
      </w:r>
      <w:r>
        <w:rPr>
          <w:spacing w:val="1"/>
        </w:rPr>
        <w:t xml:space="preserve"> </w:t>
      </w:r>
      <w:r>
        <w:t>обязанностями</w:t>
      </w:r>
      <w:r>
        <w:tab/>
      </w:r>
      <w:r>
        <w:rPr>
          <w:spacing w:val="-1"/>
        </w:rPr>
        <w:t>граждан;</w:t>
      </w:r>
    </w:p>
    <w:p w14:paraId="28EF53B1" w14:textId="77777777" w:rsidR="00927F2E" w:rsidRDefault="00927F2E">
      <w:pPr>
        <w:pStyle w:val="a3"/>
        <w:spacing w:before="9"/>
        <w:ind w:left="0"/>
        <w:jc w:val="left"/>
        <w:rPr>
          <w:sz w:val="23"/>
        </w:rPr>
      </w:pPr>
    </w:p>
    <w:p w14:paraId="006A756C" w14:textId="77777777" w:rsidR="00927F2E" w:rsidRDefault="0011740B">
      <w:pPr>
        <w:pStyle w:val="a3"/>
        <w:spacing w:before="1"/>
        <w:ind w:right="269"/>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55"/>
        </w:rPr>
        <w:t xml:space="preserve"> </w:t>
      </w:r>
      <w:r>
        <w:t>географической</w:t>
      </w:r>
      <w:r>
        <w:rPr>
          <w:spacing w:val="95"/>
        </w:rPr>
        <w:t xml:space="preserve"> </w:t>
      </w:r>
      <w:r>
        <w:t>широтой</w:t>
      </w:r>
      <w:r>
        <w:rPr>
          <w:spacing w:val="95"/>
        </w:rPr>
        <w:t xml:space="preserve"> </w:t>
      </w:r>
      <w:r>
        <w:t>местности</w:t>
      </w:r>
      <w:r>
        <w:rPr>
          <w:spacing w:val="95"/>
        </w:rPr>
        <w:t xml:space="preserve"> </w:t>
      </w:r>
      <w:r>
        <w:t>на</w:t>
      </w:r>
      <w:r>
        <w:rPr>
          <w:spacing w:val="97"/>
        </w:rPr>
        <w:t xml:space="preserve"> </w:t>
      </w:r>
      <w:r>
        <w:t>основе</w:t>
      </w:r>
      <w:r>
        <w:rPr>
          <w:spacing w:val="95"/>
        </w:rPr>
        <w:t xml:space="preserve"> </w:t>
      </w:r>
      <w:r>
        <w:t>анализа</w:t>
      </w:r>
      <w:r>
        <w:rPr>
          <w:spacing w:val="95"/>
        </w:rPr>
        <w:t xml:space="preserve"> </w:t>
      </w:r>
      <w:r>
        <w:t>данных</w:t>
      </w:r>
      <w:r>
        <w:rPr>
          <w:spacing w:val="95"/>
        </w:rPr>
        <w:t xml:space="preserve"> </w:t>
      </w:r>
      <w:r>
        <w:t>наблюдений;</w:t>
      </w:r>
    </w:p>
    <w:p w14:paraId="0F277057" w14:textId="77777777" w:rsidR="00927F2E" w:rsidRDefault="00927F2E">
      <w:pPr>
        <w:pStyle w:val="a3"/>
        <w:spacing w:before="1"/>
        <w:ind w:left="0"/>
        <w:jc w:val="left"/>
      </w:pPr>
    </w:p>
    <w:p w14:paraId="770D68FF" w14:textId="77777777" w:rsidR="00927F2E" w:rsidRDefault="0011740B">
      <w:pPr>
        <w:pStyle w:val="a3"/>
        <w:tabs>
          <w:tab w:val="left" w:pos="3776"/>
          <w:tab w:val="left" w:pos="6032"/>
          <w:tab w:val="left" w:pos="7701"/>
        </w:tabs>
        <w:spacing w:line="480" w:lineRule="auto"/>
        <w:ind w:right="269"/>
      </w:pPr>
      <w:r>
        <w:t>классифицировать</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по</w:t>
      </w:r>
      <w:r>
        <w:rPr>
          <w:spacing w:val="1"/>
        </w:rPr>
        <w:t xml:space="preserve"> </w:t>
      </w:r>
      <w:r>
        <w:t>высоте</w:t>
      </w:r>
      <w:r>
        <w:rPr>
          <w:spacing w:val="1"/>
        </w:rPr>
        <w:t xml:space="preserve"> </w:t>
      </w:r>
      <w:r>
        <w:t>и</w:t>
      </w:r>
      <w:r>
        <w:rPr>
          <w:spacing w:val="1"/>
        </w:rPr>
        <w:t xml:space="preserve"> </w:t>
      </w:r>
      <w:r>
        <w:t>по</w:t>
      </w:r>
      <w:r>
        <w:rPr>
          <w:spacing w:val="1"/>
        </w:rPr>
        <w:t xml:space="preserve"> </w:t>
      </w:r>
      <w:r>
        <w:t>внешнему</w:t>
      </w:r>
      <w:r>
        <w:rPr>
          <w:spacing w:val="1"/>
        </w:rPr>
        <w:t xml:space="preserve"> </w:t>
      </w:r>
      <w:r>
        <w:t>облику.</w:t>
      </w:r>
      <w:r>
        <w:rPr>
          <w:spacing w:val="1"/>
        </w:rPr>
        <w:t xml:space="preserve"> </w:t>
      </w:r>
      <w:r>
        <w:t>классифицировать</w:t>
      </w:r>
      <w:r>
        <w:tab/>
        <w:t>острова</w:t>
      </w:r>
      <w:r>
        <w:tab/>
        <w:t>по</w:t>
      </w:r>
      <w:r>
        <w:tab/>
        <w:t>происхождению;</w:t>
      </w:r>
    </w:p>
    <w:p w14:paraId="5881F2D9" w14:textId="77777777" w:rsidR="00927F2E" w:rsidRDefault="0011740B">
      <w:pPr>
        <w:pStyle w:val="a3"/>
        <w:tabs>
          <w:tab w:val="left" w:pos="8069"/>
        </w:tabs>
        <w:ind w:right="270"/>
      </w:pPr>
      <w:r>
        <w:t>формулировать</w:t>
      </w:r>
      <w:r>
        <w:rPr>
          <w:spacing w:val="1"/>
        </w:rPr>
        <w:t xml:space="preserve"> </w:t>
      </w:r>
      <w:r>
        <w:t>оценочные</w:t>
      </w:r>
      <w:r>
        <w:rPr>
          <w:spacing w:val="1"/>
        </w:rPr>
        <w:t xml:space="preserve"> </w:t>
      </w:r>
      <w:r>
        <w:t>суждения</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tab/>
      </w:r>
      <w:r>
        <w:rPr>
          <w:spacing w:val="-1"/>
        </w:rPr>
        <w:t>информации;</w:t>
      </w:r>
    </w:p>
    <w:p w14:paraId="0C4E648C" w14:textId="77777777" w:rsidR="00927F2E" w:rsidRDefault="00927F2E">
      <w:pPr>
        <w:pStyle w:val="a3"/>
        <w:spacing w:before="2"/>
        <w:ind w:left="0"/>
        <w:jc w:val="left"/>
      </w:pPr>
    </w:p>
    <w:p w14:paraId="3674100C" w14:textId="77777777" w:rsidR="00927F2E" w:rsidRDefault="0011740B">
      <w:pPr>
        <w:pStyle w:val="a3"/>
        <w:jc w:val="left"/>
      </w:pPr>
      <w:r>
        <w:t>самостоятельно</w:t>
      </w:r>
      <w:r>
        <w:rPr>
          <w:spacing w:val="-5"/>
        </w:rPr>
        <w:t xml:space="preserve"> </w:t>
      </w:r>
      <w:r>
        <w:t>составлять</w:t>
      </w:r>
      <w:r>
        <w:rPr>
          <w:spacing w:val="-5"/>
        </w:rPr>
        <w:t xml:space="preserve"> </w:t>
      </w:r>
      <w:r>
        <w:t>план</w:t>
      </w:r>
      <w:r>
        <w:rPr>
          <w:spacing w:val="-5"/>
        </w:rPr>
        <w:t xml:space="preserve"> </w:t>
      </w:r>
      <w:r>
        <w:t>решения</w:t>
      </w:r>
      <w:r>
        <w:rPr>
          <w:spacing w:val="-5"/>
        </w:rPr>
        <w:t xml:space="preserve"> </w:t>
      </w:r>
      <w:r>
        <w:t>учебной</w:t>
      </w:r>
      <w:r>
        <w:rPr>
          <w:spacing w:val="-5"/>
        </w:rPr>
        <w:t xml:space="preserve"> </w:t>
      </w:r>
      <w:r>
        <w:t>географической</w:t>
      </w:r>
      <w:r>
        <w:rPr>
          <w:spacing w:val="-6"/>
        </w:rPr>
        <w:t xml:space="preserve"> </w:t>
      </w:r>
      <w:r>
        <w:t>задачи.</w:t>
      </w:r>
    </w:p>
    <w:p w14:paraId="1D987740" w14:textId="77777777" w:rsidR="00927F2E" w:rsidRDefault="0011740B">
      <w:pPr>
        <w:pStyle w:val="a5"/>
        <w:numPr>
          <w:ilvl w:val="4"/>
          <w:numId w:val="10"/>
        </w:numPr>
        <w:tabs>
          <w:tab w:val="left" w:pos="1855"/>
          <w:tab w:val="left" w:pos="1857"/>
          <w:tab w:val="left" w:pos="4178"/>
          <w:tab w:val="left" w:pos="5735"/>
          <w:tab w:val="left" w:pos="8494"/>
        </w:tabs>
        <w:spacing w:before="222" w:line="480" w:lineRule="auto"/>
        <w:ind w:left="262" w:right="273" w:firstLine="0"/>
        <w:rPr>
          <w:sz w:val="24"/>
        </w:rPr>
      </w:pPr>
      <w:r>
        <w:rPr>
          <w:sz w:val="24"/>
        </w:rPr>
        <w:t>Формирование</w:t>
      </w:r>
      <w:r>
        <w:rPr>
          <w:sz w:val="24"/>
        </w:rPr>
        <w:tab/>
        <w:t>базовых</w:t>
      </w:r>
      <w:r>
        <w:rPr>
          <w:sz w:val="24"/>
        </w:rPr>
        <w:tab/>
        <w:t>исследовательских</w:t>
      </w:r>
      <w:r>
        <w:rPr>
          <w:sz w:val="24"/>
        </w:rPr>
        <w:tab/>
        <w:t>действий:</w:t>
      </w:r>
      <w:r>
        <w:rPr>
          <w:spacing w:val="-55"/>
          <w:sz w:val="24"/>
        </w:rPr>
        <w:t xml:space="preserve"> </w:t>
      </w:r>
      <w:r>
        <w:rPr>
          <w:sz w:val="24"/>
        </w:rPr>
        <w:t>представлять</w:t>
      </w:r>
      <w:r>
        <w:rPr>
          <w:spacing w:val="38"/>
          <w:sz w:val="24"/>
        </w:rPr>
        <w:t xml:space="preserve"> </w:t>
      </w:r>
      <w:r>
        <w:rPr>
          <w:sz w:val="24"/>
        </w:rPr>
        <w:t>результаты</w:t>
      </w:r>
      <w:r>
        <w:rPr>
          <w:spacing w:val="35"/>
          <w:sz w:val="24"/>
        </w:rPr>
        <w:t xml:space="preserve"> </w:t>
      </w:r>
      <w:r>
        <w:rPr>
          <w:sz w:val="24"/>
        </w:rPr>
        <w:t>наблюдений</w:t>
      </w:r>
      <w:r>
        <w:rPr>
          <w:spacing w:val="34"/>
          <w:sz w:val="24"/>
        </w:rPr>
        <w:t xml:space="preserve"> </w:t>
      </w:r>
      <w:r>
        <w:rPr>
          <w:sz w:val="24"/>
        </w:rPr>
        <w:t>в</w:t>
      </w:r>
      <w:r>
        <w:rPr>
          <w:spacing w:val="38"/>
          <w:sz w:val="24"/>
        </w:rPr>
        <w:t xml:space="preserve"> </w:t>
      </w:r>
      <w:r>
        <w:rPr>
          <w:sz w:val="24"/>
        </w:rPr>
        <w:t>табличной</w:t>
      </w:r>
      <w:r>
        <w:rPr>
          <w:spacing w:val="37"/>
          <w:sz w:val="24"/>
        </w:rPr>
        <w:t xml:space="preserve"> </w:t>
      </w:r>
      <w:r>
        <w:rPr>
          <w:sz w:val="24"/>
        </w:rPr>
        <w:t>и</w:t>
      </w:r>
      <w:r>
        <w:rPr>
          <w:spacing w:val="34"/>
          <w:sz w:val="24"/>
        </w:rPr>
        <w:t xml:space="preserve"> </w:t>
      </w:r>
      <w:r>
        <w:rPr>
          <w:sz w:val="24"/>
        </w:rPr>
        <w:t>(или)</w:t>
      </w:r>
      <w:r>
        <w:rPr>
          <w:spacing w:val="37"/>
          <w:sz w:val="24"/>
        </w:rPr>
        <w:t xml:space="preserve"> </w:t>
      </w:r>
      <w:r>
        <w:rPr>
          <w:sz w:val="24"/>
        </w:rPr>
        <w:t>графической</w:t>
      </w:r>
      <w:r>
        <w:rPr>
          <w:spacing w:val="37"/>
          <w:sz w:val="24"/>
        </w:rPr>
        <w:t xml:space="preserve"> </w:t>
      </w:r>
      <w:r>
        <w:rPr>
          <w:sz w:val="24"/>
        </w:rPr>
        <w:t>форме;</w:t>
      </w:r>
    </w:p>
    <w:p w14:paraId="7D239263" w14:textId="77777777" w:rsidR="00927F2E" w:rsidRDefault="0011740B">
      <w:pPr>
        <w:pStyle w:val="a3"/>
        <w:jc w:val="left"/>
      </w:pPr>
      <w:r>
        <w:t>формулировать</w:t>
      </w:r>
      <w:r>
        <w:rPr>
          <w:spacing w:val="1"/>
        </w:rPr>
        <w:t xml:space="preserve"> </w:t>
      </w:r>
      <w:r>
        <w:t>вопросы,</w:t>
      </w:r>
      <w:r>
        <w:rPr>
          <w:spacing w:val="1"/>
        </w:rPr>
        <w:t xml:space="preserve"> </w:t>
      </w:r>
      <w:r>
        <w:t>осуществлять</w:t>
      </w:r>
      <w:r>
        <w:rPr>
          <w:spacing w:val="1"/>
        </w:rPr>
        <w:t xml:space="preserve"> </w:t>
      </w:r>
      <w:r>
        <w:t>поиск</w:t>
      </w:r>
      <w:r>
        <w:rPr>
          <w:spacing w:val="1"/>
        </w:rPr>
        <w:t xml:space="preserve"> </w:t>
      </w:r>
      <w:r>
        <w:t>ответов</w:t>
      </w:r>
      <w:r>
        <w:rPr>
          <w:spacing w:val="1"/>
        </w:rPr>
        <w:t xml:space="preserve"> </w:t>
      </w:r>
      <w:r>
        <w:t>для</w:t>
      </w:r>
      <w:r>
        <w:rPr>
          <w:spacing w:val="1"/>
        </w:rPr>
        <w:t xml:space="preserve"> </w:t>
      </w:r>
      <w:r>
        <w:t>прогнозирования,</w:t>
      </w:r>
      <w:r>
        <w:rPr>
          <w:spacing w:val="-55"/>
        </w:rPr>
        <w:t xml:space="preserve"> </w:t>
      </w:r>
      <w:r>
        <w:t>например,</w:t>
      </w:r>
      <w:r>
        <w:rPr>
          <w:spacing w:val="20"/>
        </w:rPr>
        <w:t xml:space="preserve"> </w:t>
      </w:r>
      <w:r>
        <w:t>изменения</w:t>
      </w:r>
      <w:r>
        <w:rPr>
          <w:spacing w:val="21"/>
        </w:rPr>
        <w:t xml:space="preserve"> </w:t>
      </w:r>
      <w:r>
        <w:t>численности</w:t>
      </w:r>
      <w:r>
        <w:rPr>
          <w:spacing w:val="19"/>
        </w:rPr>
        <w:t xml:space="preserve"> </w:t>
      </w:r>
      <w:r>
        <w:t>населения</w:t>
      </w:r>
      <w:r>
        <w:rPr>
          <w:spacing w:val="20"/>
        </w:rPr>
        <w:t xml:space="preserve"> </w:t>
      </w:r>
      <w:r>
        <w:t>Российской</w:t>
      </w:r>
      <w:r>
        <w:rPr>
          <w:spacing w:val="19"/>
        </w:rPr>
        <w:t xml:space="preserve"> </w:t>
      </w:r>
      <w:r>
        <w:t>Федерации</w:t>
      </w:r>
      <w:r>
        <w:rPr>
          <w:spacing w:val="20"/>
        </w:rPr>
        <w:t xml:space="preserve"> </w:t>
      </w:r>
      <w:r>
        <w:t>в</w:t>
      </w:r>
      <w:r>
        <w:rPr>
          <w:spacing w:val="20"/>
        </w:rPr>
        <w:t xml:space="preserve"> </w:t>
      </w:r>
      <w:r>
        <w:t>будущем;</w:t>
      </w:r>
    </w:p>
    <w:p w14:paraId="58B3CC63" w14:textId="77777777" w:rsidR="00927F2E" w:rsidRDefault="00927F2E">
      <w:pPr>
        <w:pStyle w:val="a3"/>
        <w:spacing w:before="10"/>
        <w:ind w:left="0"/>
        <w:jc w:val="left"/>
        <w:rPr>
          <w:sz w:val="23"/>
        </w:rPr>
      </w:pPr>
    </w:p>
    <w:p w14:paraId="04B4C584" w14:textId="77777777" w:rsidR="00927F2E" w:rsidRDefault="0011740B">
      <w:pPr>
        <w:pStyle w:val="a3"/>
        <w:tabs>
          <w:tab w:val="left" w:pos="1751"/>
          <w:tab w:val="left" w:pos="2761"/>
          <w:tab w:val="left" w:pos="4397"/>
          <w:tab w:val="left" w:pos="6196"/>
          <w:tab w:val="left" w:pos="8370"/>
        </w:tabs>
        <w:ind w:right="271"/>
        <w:jc w:val="left"/>
      </w:pPr>
      <w:r>
        <w:t>представлять результаты фенологических наблюдений и наблюдений за погодой в</w:t>
      </w:r>
      <w:r>
        <w:rPr>
          <w:spacing w:val="-55"/>
        </w:rPr>
        <w:t xml:space="preserve"> </w:t>
      </w:r>
      <w:r>
        <w:t>различной</w:t>
      </w:r>
      <w:r>
        <w:tab/>
        <w:t>форме</w:t>
      </w:r>
      <w:r>
        <w:tab/>
        <w:t>(табличной,</w:t>
      </w:r>
      <w:r>
        <w:tab/>
        <w:t>графической,</w:t>
      </w:r>
      <w:r>
        <w:tab/>
        <w:t>географического</w:t>
      </w:r>
      <w:r>
        <w:tab/>
      </w:r>
      <w:r>
        <w:rPr>
          <w:spacing w:val="-1"/>
        </w:rPr>
        <w:t>описания);</w:t>
      </w:r>
    </w:p>
    <w:p w14:paraId="2609FA60" w14:textId="77777777" w:rsidR="00927F2E" w:rsidRDefault="00927F2E">
      <w:pPr>
        <w:sectPr w:rsidR="00927F2E">
          <w:pgSz w:w="11910" w:h="16840"/>
          <w:pgMar w:top="1040" w:right="580" w:bottom="280" w:left="1440" w:header="720" w:footer="720" w:gutter="0"/>
          <w:cols w:space="720"/>
        </w:sectPr>
      </w:pPr>
    </w:p>
    <w:p w14:paraId="67D6E8CC" w14:textId="77777777" w:rsidR="00927F2E" w:rsidRDefault="0011740B">
      <w:pPr>
        <w:pStyle w:val="a3"/>
        <w:tabs>
          <w:tab w:val="left" w:pos="4862"/>
          <w:tab w:val="left" w:pos="8496"/>
        </w:tabs>
        <w:spacing w:before="88"/>
        <w:ind w:right="268"/>
      </w:pPr>
      <w:r>
        <w:t>проводить по самостоятельно составленному плану небольшое исследование роли</w:t>
      </w:r>
      <w:r>
        <w:rPr>
          <w:spacing w:val="1"/>
        </w:rPr>
        <w:t xml:space="preserve"> </w:t>
      </w:r>
      <w:r>
        <w:t>традиций</w:t>
      </w:r>
      <w:r>
        <w:tab/>
        <w:t>в</w:t>
      </w:r>
      <w:r>
        <w:tab/>
      </w:r>
      <w:r>
        <w:rPr>
          <w:spacing w:val="-1"/>
        </w:rPr>
        <w:t>обществе;</w:t>
      </w:r>
    </w:p>
    <w:p w14:paraId="3AADD598" w14:textId="77777777" w:rsidR="00927F2E" w:rsidRDefault="00927F2E">
      <w:pPr>
        <w:pStyle w:val="a3"/>
        <w:spacing w:before="1"/>
        <w:ind w:left="0"/>
        <w:jc w:val="left"/>
      </w:pPr>
    </w:p>
    <w:p w14:paraId="39E7E8E2" w14:textId="77777777" w:rsidR="00927F2E" w:rsidRDefault="0011740B">
      <w:pPr>
        <w:pStyle w:val="a3"/>
        <w:ind w:right="272"/>
      </w:pPr>
      <w:r>
        <w:t>проводить</w:t>
      </w:r>
      <w:r>
        <w:rPr>
          <w:spacing w:val="1"/>
        </w:rPr>
        <w:t xml:space="preserve"> </w:t>
      </w:r>
      <w:r>
        <w:t>изучение</w:t>
      </w:r>
      <w:r>
        <w:rPr>
          <w:spacing w:val="1"/>
        </w:rPr>
        <w:t xml:space="preserve"> </w:t>
      </w:r>
      <w:r>
        <w:t>несложных</w:t>
      </w:r>
      <w:r>
        <w:rPr>
          <w:spacing w:val="1"/>
        </w:rPr>
        <w:t xml:space="preserve"> </w:t>
      </w:r>
      <w:r>
        <w:t>практических</w:t>
      </w:r>
      <w:r>
        <w:rPr>
          <w:spacing w:val="1"/>
        </w:rPr>
        <w:t xml:space="preserve"> </w:t>
      </w:r>
      <w:r>
        <w:t>ситуаций,</w:t>
      </w:r>
      <w:r>
        <w:rPr>
          <w:spacing w:val="1"/>
        </w:rPr>
        <w:t xml:space="preserve"> </w:t>
      </w:r>
      <w:r>
        <w:t>связанных</w:t>
      </w:r>
      <w:r>
        <w:rPr>
          <w:spacing w:val="1"/>
        </w:rPr>
        <w:t xml:space="preserve"> </w:t>
      </w:r>
      <w:r>
        <w:t>с</w:t>
      </w:r>
      <w:r>
        <w:rPr>
          <w:spacing w:val="1"/>
        </w:rPr>
        <w:t xml:space="preserve"> </w:t>
      </w:r>
      <w:r>
        <w:t>использованием</w:t>
      </w:r>
      <w:r>
        <w:rPr>
          <w:spacing w:val="-3"/>
        </w:rPr>
        <w:t xml:space="preserve"> </w:t>
      </w:r>
      <w:r>
        <w:t>различных</w:t>
      </w:r>
      <w:r>
        <w:rPr>
          <w:spacing w:val="-3"/>
        </w:rPr>
        <w:t xml:space="preserve"> </w:t>
      </w:r>
      <w:r>
        <w:t>способов</w:t>
      </w:r>
      <w:r>
        <w:rPr>
          <w:spacing w:val="-2"/>
        </w:rPr>
        <w:t xml:space="preserve"> </w:t>
      </w:r>
      <w:r>
        <w:t>повышения</w:t>
      </w:r>
      <w:r>
        <w:rPr>
          <w:spacing w:val="-2"/>
        </w:rPr>
        <w:t xml:space="preserve"> </w:t>
      </w:r>
      <w:r>
        <w:t>эффективности</w:t>
      </w:r>
      <w:r>
        <w:rPr>
          <w:spacing w:val="-4"/>
        </w:rPr>
        <w:t xml:space="preserve"> </w:t>
      </w:r>
      <w:r>
        <w:t>производства.</w:t>
      </w:r>
    </w:p>
    <w:p w14:paraId="10DDF694" w14:textId="77777777" w:rsidR="00927F2E" w:rsidRDefault="0011740B">
      <w:pPr>
        <w:pStyle w:val="a5"/>
        <w:numPr>
          <w:ilvl w:val="4"/>
          <w:numId w:val="10"/>
        </w:numPr>
        <w:tabs>
          <w:tab w:val="left" w:pos="3174"/>
          <w:tab w:val="left" w:pos="3175"/>
          <w:tab w:val="left" w:pos="5888"/>
          <w:tab w:val="left" w:pos="7953"/>
        </w:tabs>
        <w:ind w:left="3174" w:hanging="2913"/>
        <w:rPr>
          <w:sz w:val="24"/>
        </w:rPr>
      </w:pPr>
      <w:r>
        <w:rPr>
          <w:sz w:val="24"/>
        </w:rPr>
        <w:t>Работа</w:t>
      </w:r>
      <w:r>
        <w:rPr>
          <w:sz w:val="24"/>
        </w:rPr>
        <w:tab/>
        <w:t>с</w:t>
      </w:r>
      <w:r>
        <w:rPr>
          <w:sz w:val="24"/>
        </w:rPr>
        <w:tab/>
        <w:t>информацией:</w:t>
      </w:r>
    </w:p>
    <w:p w14:paraId="2E494264" w14:textId="77777777" w:rsidR="00927F2E" w:rsidRDefault="00927F2E">
      <w:pPr>
        <w:pStyle w:val="a3"/>
        <w:spacing w:before="10"/>
        <w:ind w:left="0"/>
        <w:jc w:val="left"/>
        <w:rPr>
          <w:sz w:val="23"/>
        </w:rPr>
      </w:pPr>
    </w:p>
    <w:p w14:paraId="4B84B9C3" w14:textId="77777777" w:rsidR="00927F2E" w:rsidRDefault="0011740B">
      <w:pPr>
        <w:pStyle w:val="a3"/>
        <w:spacing w:before="1"/>
        <w:ind w:right="271"/>
      </w:pPr>
      <w:r>
        <w:t>проводить поиск необходимой исторической информации в учебной и научной</w:t>
      </w:r>
      <w:r>
        <w:rPr>
          <w:spacing w:val="1"/>
        </w:rPr>
        <w:t xml:space="preserve"> </w:t>
      </w:r>
      <w:r>
        <w:t>литературе, аутентичных источниках (материальных, письменных, визуальных),</w:t>
      </w:r>
      <w:r>
        <w:rPr>
          <w:spacing w:val="1"/>
        </w:rPr>
        <w:t xml:space="preserve"> </w:t>
      </w:r>
      <w:r>
        <w:t>например,</w:t>
      </w:r>
      <w:r>
        <w:rPr>
          <w:spacing w:val="-3"/>
        </w:rPr>
        <w:t xml:space="preserve"> </w:t>
      </w:r>
      <w:r>
        <w:t>публицистике</w:t>
      </w:r>
      <w:r>
        <w:rPr>
          <w:spacing w:val="-3"/>
        </w:rPr>
        <w:t xml:space="preserve"> </w:t>
      </w:r>
      <w:r>
        <w:t>в</w:t>
      </w:r>
      <w:r>
        <w:rPr>
          <w:spacing w:val="-1"/>
        </w:rPr>
        <w:t xml:space="preserve"> </w:t>
      </w:r>
      <w:r>
        <w:t>соответствии</w:t>
      </w:r>
      <w:r>
        <w:rPr>
          <w:spacing w:val="-1"/>
        </w:rPr>
        <w:t xml:space="preserve"> </w:t>
      </w:r>
      <w:r>
        <w:t>с предложенной</w:t>
      </w:r>
      <w:r>
        <w:rPr>
          <w:spacing w:val="-2"/>
        </w:rPr>
        <w:t xml:space="preserve"> </w:t>
      </w:r>
      <w:r>
        <w:t>познавательной</w:t>
      </w:r>
      <w:r>
        <w:rPr>
          <w:spacing w:val="-2"/>
        </w:rPr>
        <w:t xml:space="preserve"> </w:t>
      </w:r>
      <w:r>
        <w:t>задачей;</w:t>
      </w:r>
    </w:p>
    <w:p w14:paraId="3DD759F6" w14:textId="77777777" w:rsidR="00927F2E" w:rsidRDefault="00927F2E">
      <w:pPr>
        <w:pStyle w:val="a3"/>
        <w:spacing w:before="1"/>
        <w:ind w:left="0"/>
        <w:jc w:val="left"/>
      </w:pPr>
    </w:p>
    <w:p w14:paraId="09A31055" w14:textId="77777777" w:rsidR="00927F2E" w:rsidRDefault="0011740B">
      <w:pPr>
        <w:pStyle w:val="a3"/>
        <w:ind w:right="273"/>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w:t>
      </w:r>
      <w:r>
        <w:rPr>
          <w:spacing w:val="-55"/>
        </w:rPr>
        <w:t xml:space="preserve"> </w:t>
      </w:r>
      <w:r>
        <w:t>критериям);</w:t>
      </w:r>
    </w:p>
    <w:p w14:paraId="4FB637D0" w14:textId="77777777" w:rsidR="00927F2E" w:rsidRDefault="00927F2E">
      <w:pPr>
        <w:pStyle w:val="a3"/>
        <w:ind w:left="0"/>
        <w:jc w:val="left"/>
      </w:pPr>
    </w:p>
    <w:p w14:paraId="1C88037A" w14:textId="77777777" w:rsidR="00927F2E" w:rsidRDefault="0011740B">
      <w:pPr>
        <w:pStyle w:val="a3"/>
        <w:tabs>
          <w:tab w:val="left" w:pos="4773"/>
          <w:tab w:val="left" w:pos="8462"/>
        </w:tabs>
        <w:ind w:right="271"/>
      </w:pPr>
      <w:r>
        <w:t>сравнивать данные разных источников исторической информации, выявлять их</w:t>
      </w:r>
      <w:r>
        <w:rPr>
          <w:spacing w:val="1"/>
        </w:rPr>
        <w:t xml:space="preserve"> </w:t>
      </w:r>
      <w:r>
        <w:t>сходство</w:t>
      </w:r>
      <w:r>
        <w:tab/>
        <w:t>и</w:t>
      </w:r>
      <w:r>
        <w:tab/>
        <w:t>различия;</w:t>
      </w:r>
    </w:p>
    <w:p w14:paraId="28FA1BCA" w14:textId="77777777" w:rsidR="00927F2E" w:rsidRDefault="00927F2E">
      <w:pPr>
        <w:pStyle w:val="a3"/>
        <w:spacing w:before="9"/>
        <w:ind w:left="0"/>
        <w:jc w:val="left"/>
        <w:rPr>
          <w:sz w:val="23"/>
        </w:rPr>
      </w:pPr>
    </w:p>
    <w:p w14:paraId="1E08DE44" w14:textId="77777777" w:rsidR="00927F2E" w:rsidRDefault="0011740B">
      <w:pPr>
        <w:pStyle w:val="a3"/>
        <w:tabs>
          <w:tab w:val="left" w:pos="8677"/>
        </w:tabs>
        <w:ind w:right="269"/>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(например, сообщение, эссе, презентация,</w:t>
      </w:r>
      <w:r>
        <w:rPr>
          <w:spacing w:val="1"/>
        </w:rPr>
        <w:t xml:space="preserve"> </w:t>
      </w:r>
      <w:r>
        <w:t>учебный</w:t>
      </w:r>
      <w:r>
        <w:tab/>
      </w:r>
      <w:r>
        <w:rPr>
          <w:spacing w:val="-1"/>
        </w:rPr>
        <w:t>проект);</w:t>
      </w:r>
    </w:p>
    <w:p w14:paraId="55438DED" w14:textId="77777777" w:rsidR="00927F2E" w:rsidRDefault="00927F2E">
      <w:pPr>
        <w:pStyle w:val="a3"/>
        <w:spacing w:before="1"/>
        <w:ind w:left="0"/>
        <w:jc w:val="left"/>
      </w:pPr>
    </w:p>
    <w:p w14:paraId="1BA891EB" w14:textId="77777777" w:rsidR="00927F2E" w:rsidRDefault="0011740B">
      <w:pPr>
        <w:pStyle w:val="a3"/>
        <w:spacing w:before="1"/>
        <w:ind w:right="27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 xml:space="preserve">данных),    </w:t>
      </w:r>
      <w:r>
        <w:rPr>
          <w:spacing w:val="18"/>
        </w:rPr>
        <w:t xml:space="preserve"> </w:t>
      </w:r>
      <w:r>
        <w:t xml:space="preserve">необходимые    </w:t>
      </w:r>
      <w:r>
        <w:rPr>
          <w:spacing w:val="18"/>
        </w:rPr>
        <w:t xml:space="preserve"> </w:t>
      </w:r>
      <w:r>
        <w:t xml:space="preserve">для    </w:t>
      </w:r>
      <w:r>
        <w:rPr>
          <w:spacing w:val="17"/>
        </w:rPr>
        <w:t xml:space="preserve"> </w:t>
      </w:r>
      <w:r>
        <w:t xml:space="preserve">изучения    </w:t>
      </w:r>
      <w:r>
        <w:rPr>
          <w:spacing w:val="18"/>
        </w:rPr>
        <w:t xml:space="preserve"> </w:t>
      </w:r>
      <w:r>
        <w:t xml:space="preserve">особенностей    </w:t>
      </w:r>
      <w:r>
        <w:rPr>
          <w:spacing w:val="18"/>
        </w:rPr>
        <w:t xml:space="preserve"> </w:t>
      </w:r>
      <w:r>
        <w:t xml:space="preserve">хозяйства    </w:t>
      </w:r>
      <w:r>
        <w:rPr>
          <w:spacing w:val="17"/>
        </w:rPr>
        <w:t xml:space="preserve"> </w:t>
      </w:r>
      <w:r>
        <w:t>России;</w:t>
      </w:r>
    </w:p>
    <w:p w14:paraId="2CF2AF87" w14:textId="77777777" w:rsidR="00927F2E" w:rsidRDefault="00927F2E">
      <w:pPr>
        <w:pStyle w:val="a3"/>
        <w:spacing w:before="10"/>
        <w:ind w:left="0"/>
        <w:jc w:val="left"/>
        <w:rPr>
          <w:sz w:val="23"/>
        </w:rPr>
      </w:pPr>
    </w:p>
    <w:p w14:paraId="754488A2" w14:textId="77777777" w:rsidR="00927F2E" w:rsidRDefault="0011740B">
      <w:pPr>
        <w:pStyle w:val="a3"/>
        <w:ind w:right="273"/>
      </w:pPr>
      <w:r>
        <w:t>находить, извлекать и использовать информацию, характеризующую отраслевую,</w:t>
      </w:r>
      <w:r>
        <w:rPr>
          <w:spacing w:val="1"/>
        </w:rPr>
        <w:t xml:space="preserve"> </w:t>
      </w:r>
      <w:r>
        <w:t xml:space="preserve">функциональную      </w:t>
      </w:r>
      <w:r>
        <w:rPr>
          <w:spacing w:val="20"/>
        </w:rPr>
        <w:t xml:space="preserve"> </w:t>
      </w:r>
      <w:r>
        <w:t xml:space="preserve">и      </w:t>
      </w:r>
      <w:r>
        <w:rPr>
          <w:spacing w:val="17"/>
        </w:rPr>
        <w:t xml:space="preserve"> </w:t>
      </w:r>
      <w:r>
        <w:t xml:space="preserve">территориальную      </w:t>
      </w:r>
      <w:r>
        <w:rPr>
          <w:spacing w:val="18"/>
        </w:rPr>
        <w:t xml:space="preserve"> </w:t>
      </w:r>
      <w:r>
        <w:t xml:space="preserve">структуру      </w:t>
      </w:r>
      <w:r>
        <w:rPr>
          <w:spacing w:val="17"/>
        </w:rPr>
        <w:t xml:space="preserve"> </w:t>
      </w:r>
      <w:r>
        <w:t xml:space="preserve">хозяйства      </w:t>
      </w:r>
      <w:r>
        <w:rPr>
          <w:spacing w:val="18"/>
        </w:rPr>
        <w:t xml:space="preserve"> </w:t>
      </w:r>
      <w:r>
        <w:t>России;</w:t>
      </w:r>
    </w:p>
    <w:p w14:paraId="613AB0B3" w14:textId="77777777" w:rsidR="00927F2E" w:rsidRDefault="00927F2E">
      <w:pPr>
        <w:pStyle w:val="a3"/>
        <w:ind w:left="0"/>
        <w:jc w:val="left"/>
      </w:pPr>
    </w:p>
    <w:p w14:paraId="2399BAFD" w14:textId="77777777" w:rsidR="00927F2E" w:rsidRDefault="0011740B">
      <w:pPr>
        <w:pStyle w:val="a3"/>
        <w:tabs>
          <w:tab w:val="left" w:pos="4149"/>
          <w:tab w:val="left" w:pos="7862"/>
        </w:tabs>
        <w:ind w:right="269"/>
      </w:pPr>
      <w:r>
        <w:t>выделять географическую информацию, которая является противоречивой или</w:t>
      </w:r>
      <w:r>
        <w:rPr>
          <w:spacing w:val="1"/>
        </w:rPr>
        <w:t xml:space="preserve"> </w:t>
      </w:r>
      <w:r>
        <w:t>может</w:t>
      </w:r>
      <w:r>
        <w:tab/>
        <w:t>быть</w:t>
      </w:r>
      <w:r>
        <w:tab/>
      </w:r>
      <w:r>
        <w:rPr>
          <w:spacing w:val="-1"/>
        </w:rPr>
        <w:t>недостоверной;</w:t>
      </w:r>
    </w:p>
    <w:p w14:paraId="5BA74E54" w14:textId="77777777" w:rsidR="00927F2E" w:rsidRDefault="00927F2E">
      <w:pPr>
        <w:pStyle w:val="a3"/>
        <w:spacing w:before="1"/>
        <w:ind w:left="0"/>
        <w:jc w:val="left"/>
      </w:pPr>
    </w:p>
    <w:p w14:paraId="3C74E53A" w14:textId="77777777" w:rsidR="00927F2E" w:rsidRDefault="0011740B">
      <w:pPr>
        <w:pStyle w:val="a3"/>
      </w:pPr>
      <w:r>
        <w:t>определять</w:t>
      </w:r>
      <w:r>
        <w:rPr>
          <w:spacing w:val="96"/>
        </w:rPr>
        <w:t xml:space="preserve"> </w:t>
      </w:r>
      <w:r>
        <w:t>информацию,</w:t>
      </w:r>
      <w:r>
        <w:rPr>
          <w:spacing w:val="96"/>
        </w:rPr>
        <w:t xml:space="preserve"> </w:t>
      </w:r>
      <w:r>
        <w:t>недостающую</w:t>
      </w:r>
      <w:r>
        <w:rPr>
          <w:spacing w:val="98"/>
        </w:rPr>
        <w:t xml:space="preserve"> </w:t>
      </w:r>
      <w:r>
        <w:t>для</w:t>
      </w:r>
      <w:r>
        <w:rPr>
          <w:spacing w:val="96"/>
        </w:rPr>
        <w:t xml:space="preserve"> </w:t>
      </w:r>
      <w:r>
        <w:t>решения</w:t>
      </w:r>
      <w:r>
        <w:rPr>
          <w:spacing w:val="96"/>
        </w:rPr>
        <w:t xml:space="preserve"> </w:t>
      </w:r>
      <w:r>
        <w:t>той</w:t>
      </w:r>
      <w:r>
        <w:rPr>
          <w:spacing w:val="98"/>
        </w:rPr>
        <w:t xml:space="preserve"> </w:t>
      </w:r>
      <w:r>
        <w:t>или</w:t>
      </w:r>
      <w:r>
        <w:rPr>
          <w:spacing w:val="96"/>
        </w:rPr>
        <w:t xml:space="preserve"> </w:t>
      </w:r>
      <w:r>
        <w:t>иной</w:t>
      </w:r>
      <w:r>
        <w:rPr>
          <w:spacing w:val="98"/>
        </w:rPr>
        <w:t xml:space="preserve"> </w:t>
      </w:r>
      <w:r>
        <w:t>задачи;</w:t>
      </w:r>
    </w:p>
    <w:p w14:paraId="6B8AAD72" w14:textId="77777777" w:rsidR="00927F2E" w:rsidRDefault="00927F2E">
      <w:pPr>
        <w:pStyle w:val="a3"/>
        <w:spacing w:before="10"/>
        <w:ind w:left="0"/>
        <w:jc w:val="left"/>
        <w:rPr>
          <w:sz w:val="23"/>
        </w:rPr>
      </w:pPr>
    </w:p>
    <w:p w14:paraId="422CE447" w14:textId="77777777" w:rsidR="00927F2E" w:rsidRDefault="0011740B">
      <w:pPr>
        <w:pStyle w:val="a3"/>
        <w:tabs>
          <w:tab w:val="left" w:pos="3725"/>
          <w:tab w:val="left" w:pos="6273"/>
          <w:tab w:val="left" w:pos="8987"/>
        </w:tabs>
        <w:spacing w:before="1"/>
        <w:ind w:right="271"/>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заполнять</w:t>
      </w:r>
      <w:r>
        <w:rPr>
          <w:spacing w:val="1"/>
        </w:rPr>
        <w:t xml:space="preserve"> </w:t>
      </w:r>
      <w:r>
        <w:t>соответствующие</w:t>
      </w:r>
      <w:r>
        <w:tab/>
        <w:t>таблицы,</w:t>
      </w:r>
      <w:r>
        <w:tab/>
        <w:t>составлять</w:t>
      </w:r>
      <w:r>
        <w:tab/>
      </w:r>
      <w:r>
        <w:rPr>
          <w:spacing w:val="-1"/>
        </w:rPr>
        <w:t>план;</w:t>
      </w:r>
    </w:p>
    <w:p w14:paraId="4F3E46FE" w14:textId="77777777" w:rsidR="00927F2E" w:rsidRDefault="00927F2E">
      <w:pPr>
        <w:pStyle w:val="a3"/>
        <w:ind w:left="0"/>
        <w:jc w:val="left"/>
      </w:pPr>
    </w:p>
    <w:p w14:paraId="233657E4" w14:textId="77777777" w:rsidR="00927F2E" w:rsidRDefault="0011740B">
      <w:pPr>
        <w:pStyle w:val="a3"/>
        <w:ind w:right="272"/>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p>
    <w:p w14:paraId="76D68298" w14:textId="77777777" w:rsidR="00927F2E" w:rsidRDefault="00927F2E">
      <w:pPr>
        <w:pStyle w:val="a3"/>
        <w:ind w:left="0"/>
        <w:jc w:val="left"/>
      </w:pPr>
    </w:p>
    <w:p w14:paraId="1E5CE6F9" w14:textId="77777777" w:rsidR="00927F2E" w:rsidRDefault="0011740B">
      <w:pPr>
        <w:pStyle w:val="a3"/>
        <w:tabs>
          <w:tab w:val="left" w:pos="2095"/>
          <w:tab w:val="left" w:pos="3942"/>
          <w:tab w:val="left" w:pos="4401"/>
          <w:tab w:val="left" w:pos="5257"/>
          <w:tab w:val="left" w:pos="6493"/>
          <w:tab w:val="left" w:pos="7776"/>
          <w:tab w:val="left" w:pos="8256"/>
        </w:tabs>
        <w:jc w:val="left"/>
      </w:pPr>
      <w:r>
        <w:t>представлять</w:t>
      </w:r>
      <w:r>
        <w:tab/>
        <w:t>информацию</w:t>
      </w:r>
      <w:r>
        <w:tab/>
        <w:t>в</w:t>
      </w:r>
      <w:r>
        <w:tab/>
        <w:t>виде</w:t>
      </w:r>
      <w:r>
        <w:tab/>
        <w:t>кратких</w:t>
      </w:r>
      <w:r>
        <w:tab/>
        <w:t>выводов</w:t>
      </w:r>
      <w:r>
        <w:tab/>
        <w:t>и</w:t>
      </w:r>
      <w:r>
        <w:tab/>
        <w:t>обобщений;</w:t>
      </w:r>
    </w:p>
    <w:p w14:paraId="6D15ABB5" w14:textId="77777777" w:rsidR="00927F2E" w:rsidRDefault="00927F2E">
      <w:pPr>
        <w:pStyle w:val="a3"/>
        <w:spacing w:before="2"/>
        <w:ind w:left="0"/>
        <w:jc w:val="left"/>
      </w:pPr>
    </w:p>
    <w:p w14:paraId="73692301" w14:textId="77777777" w:rsidR="00927F2E" w:rsidRDefault="0011740B">
      <w:pPr>
        <w:pStyle w:val="a3"/>
        <w:tabs>
          <w:tab w:val="left" w:pos="2052"/>
          <w:tab w:val="left" w:pos="2360"/>
          <w:tab w:val="left" w:pos="2977"/>
          <w:tab w:val="left" w:pos="4006"/>
          <w:tab w:val="left" w:pos="4710"/>
          <w:tab w:val="left" w:pos="5103"/>
          <w:tab w:val="left" w:pos="5916"/>
          <w:tab w:val="left" w:pos="6156"/>
          <w:tab w:val="left" w:pos="7792"/>
          <w:tab w:val="left" w:pos="8062"/>
          <w:tab w:val="left" w:pos="9483"/>
        </w:tabs>
        <w:ind w:right="276"/>
        <w:jc w:val="left"/>
      </w:pPr>
      <w:r>
        <w:t>осуществлять</w:t>
      </w:r>
      <w:r>
        <w:tab/>
        <w:t>поиск</w:t>
      </w:r>
      <w:r>
        <w:tab/>
        <w:t>информации</w:t>
      </w:r>
      <w:r>
        <w:tab/>
        <w:t>о</w:t>
      </w:r>
      <w:r>
        <w:tab/>
        <w:t>роли</w:t>
      </w:r>
      <w:r>
        <w:tab/>
        <w:t>непрерывного</w:t>
      </w:r>
      <w:r>
        <w:tab/>
        <w:t>образования</w:t>
      </w:r>
      <w:r>
        <w:tab/>
      </w:r>
      <w:r>
        <w:rPr>
          <w:spacing w:val="-2"/>
        </w:rPr>
        <w:t>в</w:t>
      </w:r>
      <w:r>
        <w:rPr>
          <w:spacing w:val="-55"/>
        </w:rPr>
        <w:t xml:space="preserve"> </w:t>
      </w:r>
      <w:r>
        <w:t>современном</w:t>
      </w:r>
      <w:r>
        <w:tab/>
      </w:r>
      <w:r>
        <w:tab/>
        <w:t>обществе</w:t>
      </w:r>
      <w:r>
        <w:tab/>
        <w:t>в</w:t>
      </w:r>
      <w:r>
        <w:tab/>
        <w:t>разных</w:t>
      </w:r>
      <w:r>
        <w:tab/>
      </w:r>
      <w:r>
        <w:tab/>
        <w:t>источниках</w:t>
      </w:r>
      <w:r>
        <w:tab/>
      </w:r>
      <w:r>
        <w:tab/>
        <w:t>информации;</w:t>
      </w:r>
    </w:p>
    <w:p w14:paraId="2370DF11" w14:textId="77777777" w:rsidR="00927F2E" w:rsidRDefault="00927F2E">
      <w:pPr>
        <w:pStyle w:val="a3"/>
        <w:ind w:left="0"/>
        <w:jc w:val="left"/>
      </w:pPr>
    </w:p>
    <w:p w14:paraId="3C2A52D6" w14:textId="77777777" w:rsidR="00927F2E" w:rsidRDefault="0011740B">
      <w:pPr>
        <w:pStyle w:val="a3"/>
        <w:tabs>
          <w:tab w:val="left" w:pos="1943"/>
          <w:tab w:val="left" w:pos="3570"/>
          <w:tab w:val="left" w:pos="7402"/>
          <w:tab w:val="left" w:pos="7728"/>
          <w:tab w:val="left" w:pos="8750"/>
        </w:tabs>
        <w:ind w:right="274"/>
        <w:jc w:val="left"/>
      </w:pPr>
      <w:r>
        <w:t>сопоставлять</w:t>
      </w:r>
      <w:r>
        <w:tab/>
        <w:t xml:space="preserve">и  </w:t>
      </w:r>
      <w:r>
        <w:rPr>
          <w:spacing w:val="22"/>
        </w:rPr>
        <w:t xml:space="preserve"> </w:t>
      </w:r>
      <w:r>
        <w:t>обобщать</w:t>
      </w:r>
      <w:r>
        <w:tab/>
        <w:t xml:space="preserve">информацию,  </w:t>
      </w:r>
      <w:r>
        <w:rPr>
          <w:spacing w:val="15"/>
        </w:rPr>
        <w:t xml:space="preserve"> </w:t>
      </w:r>
      <w:r>
        <w:t>представленную</w:t>
      </w:r>
      <w:r>
        <w:tab/>
        <w:t>в</w:t>
      </w:r>
      <w:r>
        <w:tab/>
        <w:t>разных</w:t>
      </w:r>
      <w:r>
        <w:tab/>
      </w:r>
      <w:r>
        <w:rPr>
          <w:spacing w:val="-1"/>
        </w:rPr>
        <w:t>формах</w:t>
      </w:r>
      <w:r>
        <w:rPr>
          <w:spacing w:val="-55"/>
        </w:rPr>
        <w:t xml:space="preserve"> </w:t>
      </w:r>
      <w:r>
        <w:t>(описательную,</w:t>
      </w:r>
      <w:r>
        <w:rPr>
          <w:spacing w:val="-2"/>
        </w:rPr>
        <w:t xml:space="preserve"> </w:t>
      </w:r>
      <w:r>
        <w:t>графическую,</w:t>
      </w:r>
      <w:r>
        <w:rPr>
          <w:spacing w:val="-1"/>
        </w:rPr>
        <w:t xml:space="preserve"> </w:t>
      </w:r>
      <w:r>
        <w:t>аудиовизуальную).</w:t>
      </w:r>
    </w:p>
    <w:p w14:paraId="3EB8B668" w14:textId="77777777" w:rsidR="00927F2E" w:rsidRDefault="00927F2E">
      <w:pPr>
        <w:sectPr w:rsidR="00927F2E">
          <w:pgSz w:w="11910" w:h="16840"/>
          <w:pgMar w:top="1300" w:right="580" w:bottom="280" w:left="1440" w:header="720" w:footer="720" w:gutter="0"/>
          <w:cols w:space="720"/>
        </w:sectPr>
      </w:pPr>
    </w:p>
    <w:p w14:paraId="4F3A8561" w14:textId="77777777" w:rsidR="00927F2E" w:rsidRDefault="0011740B">
      <w:pPr>
        <w:pStyle w:val="a5"/>
        <w:numPr>
          <w:ilvl w:val="3"/>
          <w:numId w:val="10"/>
        </w:numPr>
        <w:tabs>
          <w:tab w:val="left" w:pos="1249"/>
        </w:tabs>
        <w:spacing w:before="75"/>
        <w:ind w:left="1248" w:hanging="987"/>
        <w:rPr>
          <w:sz w:val="24"/>
        </w:rPr>
      </w:pPr>
      <w:r>
        <w:rPr>
          <w:sz w:val="24"/>
        </w:rPr>
        <w:t>Формирование</w:t>
      </w:r>
      <w:r>
        <w:rPr>
          <w:spacing w:val="72"/>
          <w:sz w:val="24"/>
        </w:rPr>
        <w:t xml:space="preserve"> </w:t>
      </w:r>
      <w:r>
        <w:rPr>
          <w:sz w:val="24"/>
        </w:rPr>
        <w:t xml:space="preserve">универсальных  </w:t>
      </w:r>
      <w:r>
        <w:rPr>
          <w:spacing w:val="13"/>
          <w:sz w:val="24"/>
        </w:rPr>
        <w:t xml:space="preserve"> </w:t>
      </w:r>
      <w:r>
        <w:rPr>
          <w:sz w:val="24"/>
        </w:rPr>
        <w:t xml:space="preserve">учебных  </w:t>
      </w:r>
      <w:r>
        <w:rPr>
          <w:spacing w:val="15"/>
          <w:sz w:val="24"/>
        </w:rPr>
        <w:t xml:space="preserve"> </w:t>
      </w:r>
      <w:r>
        <w:rPr>
          <w:sz w:val="24"/>
        </w:rPr>
        <w:t xml:space="preserve">коммуникативных  </w:t>
      </w:r>
      <w:r>
        <w:rPr>
          <w:spacing w:val="15"/>
          <w:sz w:val="24"/>
        </w:rPr>
        <w:t xml:space="preserve"> </w:t>
      </w:r>
      <w:r>
        <w:rPr>
          <w:sz w:val="24"/>
        </w:rPr>
        <w:t>действий:</w:t>
      </w:r>
    </w:p>
    <w:p w14:paraId="131BACAA" w14:textId="77777777" w:rsidR="00927F2E" w:rsidRDefault="00927F2E">
      <w:pPr>
        <w:pStyle w:val="a3"/>
        <w:spacing w:before="11"/>
        <w:ind w:left="0"/>
        <w:jc w:val="left"/>
        <w:rPr>
          <w:sz w:val="23"/>
        </w:rPr>
      </w:pPr>
    </w:p>
    <w:p w14:paraId="27BBA1BE" w14:textId="77777777" w:rsidR="00927F2E" w:rsidRDefault="0011740B">
      <w:pPr>
        <w:pStyle w:val="a3"/>
        <w:tabs>
          <w:tab w:val="left" w:pos="4511"/>
          <w:tab w:val="left" w:pos="8478"/>
        </w:tabs>
        <w:ind w:right="270"/>
      </w:pPr>
      <w:r>
        <w:t>определять</w:t>
      </w:r>
      <w:r>
        <w:rPr>
          <w:spacing w:val="1"/>
        </w:rPr>
        <w:t xml:space="preserve"> </w:t>
      </w:r>
      <w:r>
        <w:t>характер</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различных</w:t>
      </w:r>
      <w:r>
        <w:rPr>
          <w:spacing w:val="1"/>
        </w:rPr>
        <w:t xml:space="preserve"> </w:t>
      </w:r>
      <w:r>
        <w:t>исторических</w:t>
      </w:r>
      <w:r>
        <w:rPr>
          <w:spacing w:val="1"/>
        </w:rPr>
        <w:t xml:space="preserve"> </w:t>
      </w:r>
      <w:r>
        <w:t>и</w:t>
      </w:r>
      <w:r>
        <w:rPr>
          <w:spacing w:val="1"/>
        </w:rPr>
        <w:t xml:space="preserve"> </w:t>
      </w:r>
      <w:r>
        <w:t>современных</w:t>
      </w:r>
      <w:r>
        <w:tab/>
        <w:t>ситуациях,</w:t>
      </w:r>
      <w:r>
        <w:tab/>
      </w:r>
      <w:r>
        <w:rPr>
          <w:spacing w:val="-1"/>
        </w:rPr>
        <w:t>событиях;</w:t>
      </w:r>
    </w:p>
    <w:p w14:paraId="6438C166" w14:textId="77777777" w:rsidR="00927F2E" w:rsidRDefault="00927F2E">
      <w:pPr>
        <w:pStyle w:val="a3"/>
        <w:ind w:left="0"/>
        <w:jc w:val="left"/>
      </w:pPr>
    </w:p>
    <w:p w14:paraId="70605BEA" w14:textId="77777777" w:rsidR="00927F2E" w:rsidRDefault="0011740B">
      <w:pPr>
        <w:pStyle w:val="a3"/>
        <w:tabs>
          <w:tab w:val="left" w:pos="2277"/>
          <w:tab w:val="left" w:pos="3633"/>
          <w:tab w:val="left" w:pos="6104"/>
          <w:tab w:val="left" w:pos="8878"/>
        </w:tabs>
        <w:ind w:right="271"/>
      </w:pPr>
      <w:r>
        <w:t>раскрывать значение совместной деятельности, сотрудничества людей в разных</w:t>
      </w:r>
      <w:r>
        <w:rPr>
          <w:spacing w:val="1"/>
        </w:rPr>
        <w:t xml:space="preserve"> </w:t>
      </w:r>
      <w:r>
        <w:t>сферах</w:t>
      </w:r>
      <w:r>
        <w:tab/>
        <w:t>в</w:t>
      </w:r>
      <w:r>
        <w:tab/>
        <w:t>различные</w:t>
      </w:r>
      <w:r>
        <w:tab/>
        <w:t>исторические</w:t>
      </w:r>
      <w:r>
        <w:tab/>
      </w:r>
      <w:r>
        <w:rPr>
          <w:spacing w:val="-1"/>
        </w:rPr>
        <w:t>эпохи;</w:t>
      </w:r>
    </w:p>
    <w:p w14:paraId="3BB3157F" w14:textId="77777777" w:rsidR="00927F2E" w:rsidRDefault="00927F2E">
      <w:pPr>
        <w:pStyle w:val="a3"/>
        <w:ind w:left="0"/>
        <w:jc w:val="left"/>
      </w:pPr>
    </w:p>
    <w:p w14:paraId="604C7BC8" w14:textId="77777777" w:rsidR="00927F2E" w:rsidRDefault="0011740B">
      <w:pPr>
        <w:pStyle w:val="a3"/>
        <w:spacing w:before="1"/>
        <w:ind w:right="274"/>
      </w:pP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открытых</w:t>
      </w:r>
      <w:r>
        <w:rPr>
          <w:spacing w:val="1"/>
        </w:rPr>
        <w:t xml:space="preserve"> </w:t>
      </w:r>
      <w:r>
        <w:t>(в</w:t>
      </w:r>
      <w:r>
        <w:rPr>
          <w:spacing w:val="1"/>
        </w:rPr>
        <w:t xml:space="preserve"> </w:t>
      </w:r>
      <w:r>
        <w:t>том</w:t>
      </w:r>
      <w:r>
        <w:rPr>
          <w:spacing w:val="1"/>
        </w:rPr>
        <w:t xml:space="preserve"> </w:t>
      </w:r>
      <w:r>
        <w:t>числе</w:t>
      </w:r>
      <w:r>
        <w:rPr>
          <w:spacing w:val="58"/>
        </w:rPr>
        <w:t xml:space="preserve"> </w:t>
      </w:r>
      <w:r>
        <w:t>дискуссионных)</w:t>
      </w:r>
      <w:r>
        <w:rPr>
          <w:spacing w:val="1"/>
        </w:rPr>
        <w:t xml:space="preserve"> </w:t>
      </w:r>
      <w:r>
        <w:t xml:space="preserve">вопросов      </w:t>
      </w:r>
      <w:r>
        <w:rPr>
          <w:spacing w:val="22"/>
        </w:rPr>
        <w:t xml:space="preserve"> </w:t>
      </w:r>
      <w:r>
        <w:t xml:space="preserve">истории,      </w:t>
      </w:r>
      <w:r>
        <w:rPr>
          <w:spacing w:val="25"/>
        </w:rPr>
        <w:t xml:space="preserve"> </w:t>
      </w:r>
      <w:r>
        <w:t xml:space="preserve">высказывая      </w:t>
      </w:r>
      <w:r>
        <w:rPr>
          <w:spacing w:val="23"/>
        </w:rPr>
        <w:t xml:space="preserve"> </w:t>
      </w:r>
      <w:r>
        <w:t xml:space="preserve">и      </w:t>
      </w:r>
      <w:r>
        <w:rPr>
          <w:spacing w:val="23"/>
        </w:rPr>
        <w:t xml:space="preserve"> </w:t>
      </w:r>
      <w:r>
        <w:t xml:space="preserve">аргументируя      </w:t>
      </w:r>
      <w:r>
        <w:rPr>
          <w:spacing w:val="25"/>
        </w:rPr>
        <w:t xml:space="preserve"> </w:t>
      </w:r>
      <w:r>
        <w:t xml:space="preserve">свои      </w:t>
      </w:r>
      <w:r>
        <w:rPr>
          <w:spacing w:val="22"/>
        </w:rPr>
        <w:t xml:space="preserve"> </w:t>
      </w:r>
      <w:r>
        <w:t>суждения;</w:t>
      </w:r>
    </w:p>
    <w:p w14:paraId="71358EE8" w14:textId="77777777" w:rsidR="00927F2E" w:rsidRDefault="00927F2E">
      <w:pPr>
        <w:pStyle w:val="a3"/>
        <w:ind w:left="0"/>
        <w:jc w:val="left"/>
      </w:pPr>
    </w:p>
    <w:p w14:paraId="2EB83FA9" w14:textId="77777777" w:rsidR="00927F2E" w:rsidRDefault="0011740B">
      <w:pPr>
        <w:pStyle w:val="a3"/>
        <w:tabs>
          <w:tab w:val="left" w:pos="2995"/>
          <w:tab w:val="left" w:pos="4493"/>
          <w:tab w:val="left" w:pos="6754"/>
          <w:tab w:val="left" w:pos="8230"/>
        </w:tabs>
        <w:ind w:right="270"/>
      </w:pPr>
      <w:r>
        <w:t>осуществлять</w:t>
      </w:r>
      <w:r>
        <w:rPr>
          <w:spacing w:val="1"/>
        </w:rPr>
        <w:t xml:space="preserve"> </w:t>
      </w:r>
      <w:r>
        <w:t>презентацию</w:t>
      </w:r>
      <w:r>
        <w:rPr>
          <w:spacing w:val="1"/>
        </w:rPr>
        <w:t xml:space="preserve"> </w:t>
      </w:r>
      <w:r>
        <w:t>выполненной</w:t>
      </w:r>
      <w:r>
        <w:rPr>
          <w:spacing w:val="1"/>
        </w:rPr>
        <w:t xml:space="preserve"> </w:t>
      </w:r>
      <w:r>
        <w:t>самостоятельной</w:t>
      </w:r>
      <w:r>
        <w:rPr>
          <w:spacing w:val="1"/>
        </w:rPr>
        <w:t xml:space="preserve"> </w:t>
      </w:r>
      <w:r>
        <w:t>работы,</w:t>
      </w:r>
      <w:r>
        <w:rPr>
          <w:spacing w:val="1"/>
        </w:rPr>
        <w:t xml:space="preserve"> </w:t>
      </w:r>
      <w:r>
        <w:t>проявляя</w:t>
      </w:r>
      <w:r>
        <w:rPr>
          <w:spacing w:val="-55"/>
        </w:rPr>
        <w:t xml:space="preserve"> </w:t>
      </w:r>
      <w:r>
        <w:t>способность</w:t>
      </w:r>
      <w:r>
        <w:tab/>
        <w:t>к</w:t>
      </w:r>
      <w:r>
        <w:tab/>
        <w:t>диалогу</w:t>
      </w:r>
      <w:r>
        <w:tab/>
        <w:t>с</w:t>
      </w:r>
      <w:r>
        <w:tab/>
      </w:r>
      <w:r>
        <w:rPr>
          <w:spacing w:val="-1"/>
        </w:rPr>
        <w:t>аудиторией;</w:t>
      </w:r>
    </w:p>
    <w:p w14:paraId="6D6F0717" w14:textId="77777777" w:rsidR="00927F2E" w:rsidRDefault="00927F2E">
      <w:pPr>
        <w:pStyle w:val="a3"/>
        <w:ind w:left="0"/>
        <w:jc w:val="left"/>
      </w:pPr>
    </w:p>
    <w:p w14:paraId="576FEF3F" w14:textId="77777777" w:rsidR="00927F2E" w:rsidRDefault="0011740B">
      <w:pPr>
        <w:pStyle w:val="a3"/>
        <w:tabs>
          <w:tab w:val="left" w:pos="2726"/>
          <w:tab w:val="left" w:pos="4866"/>
          <w:tab w:val="left" w:pos="6018"/>
          <w:tab w:val="left" w:pos="8661"/>
        </w:tabs>
        <w:ind w:right="269"/>
      </w:pPr>
      <w:r>
        <w:t>оценивать собственные поступки и поведение других людей с точки зрения их</w:t>
      </w:r>
      <w:r>
        <w:rPr>
          <w:spacing w:val="1"/>
        </w:rPr>
        <w:t xml:space="preserve"> </w:t>
      </w:r>
      <w:r>
        <w:t>соответствия</w:t>
      </w:r>
      <w:r>
        <w:tab/>
        <w:t>правовым</w:t>
      </w:r>
      <w:r>
        <w:tab/>
        <w:t>и</w:t>
      </w:r>
      <w:r>
        <w:tab/>
        <w:t>нравственным</w:t>
      </w:r>
      <w:r>
        <w:tab/>
      </w:r>
      <w:r>
        <w:rPr>
          <w:spacing w:val="-1"/>
        </w:rPr>
        <w:t>нормам;</w:t>
      </w:r>
    </w:p>
    <w:p w14:paraId="7C3A2152" w14:textId="77777777" w:rsidR="00927F2E" w:rsidRDefault="00927F2E">
      <w:pPr>
        <w:pStyle w:val="a3"/>
        <w:spacing w:before="1"/>
        <w:ind w:left="0"/>
        <w:jc w:val="left"/>
      </w:pPr>
    </w:p>
    <w:p w14:paraId="5D1D3408" w14:textId="77777777" w:rsidR="00927F2E" w:rsidRDefault="0011740B">
      <w:pPr>
        <w:pStyle w:val="a3"/>
        <w:ind w:right="272"/>
      </w:pPr>
      <w:r>
        <w:t>анализировать</w:t>
      </w:r>
      <w:r>
        <w:rPr>
          <w:spacing w:val="1"/>
        </w:rPr>
        <w:t xml:space="preserve"> </w:t>
      </w:r>
      <w:r>
        <w:t>причины</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 xml:space="preserve">моделировать         </w:t>
      </w:r>
      <w:r>
        <w:rPr>
          <w:spacing w:val="3"/>
        </w:rPr>
        <w:t xml:space="preserve"> </w:t>
      </w:r>
      <w:r>
        <w:t xml:space="preserve">варианты         </w:t>
      </w:r>
      <w:r>
        <w:rPr>
          <w:spacing w:val="3"/>
        </w:rPr>
        <w:t xml:space="preserve"> </w:t>
      </w:r>
      <w:r>
        <w:t xml:space="preserve">выхода         </w:t>
      </w:r>
      <w:r>
        <w:rPr>
          <w:spacing w:val="5"/>
        </w:rPr>
        <w:t xml:space="preserve"> </w:t>
      </w:r>
      <w:r>
        <w:t xml:space="preserve">из         </w:t>
      </w:r>
      <w:r>
        <w:rPr>
          <w:spacing w:val="1"/>
        </w:rPr>
        <w:t xml:space="preserve"> </w:t>
      </w:r>
      <w:r>
        <w:t xml:space="preserve">конфликтной         </w:t>
      </w:r>
      <w:r>
        <w:rPr>
          <w:spacing w:val="3"/>
        </w:rPr>
        <w:t xml:space="preserve"> </w:t>
      </w:r>
      <w:r>
        <w:t>ситуации;</w:t>
      </w:r>
    </w:p>
    <w:p w14:paraId="446210D1" w14:textId="77777777" w:rsidR="00927F2E" w:rsidRDefault="00927F2E">
      <w:pPr>
        <w:pStyle w:val="a3"/>
        <w:ind w:left="0"/>
        <w:jc w:val="left"/>
      </w:pPr>
    </w:p>
    <w:p w14:paraId="012BE9B6" w14:textId="77777777" w:rsidR="00927F2E" w:rsidRDefault="0011740B">
      <w:pPr>
        <w:pStyle w:val="a3"/>
      </w:pPr>
      <w:r>
        <w:t xml:space="preserve">выражать         </w:t>
      </w:r>
      <w:r>
        <w:rPr>
          <w:spacing w:val="5"/>
        </w:rPr>
        <w:t xml:space="preserve"> </w:t>
      </w:r>
      <w:r>
        <w:t xml:space="preserve">свою         </w:t>
      </w:r>
      <w:r>
        <w:rPr>
          <w:spacing w:val="6"/>
        </w:rPr>
        <w:t xml:space="preserve"> </w:t>
      </w:r>
      <w:r>
        <w:t xml:space="preserve">точку         </w:t>
      </w:r>
      <w:r>
        <w:rPr>
          <w:spacing w:val="4"/>
        </w:rPr>
        <w:t xml:space="preserve"> </w:t>
      </w:r>
      <w:r>
        <w:t xml:space="preserve">зрения,         </w:t>
      </w:r>
      <w:r>
        <w:rPr>
          <w:spacing w:val="5"/>
        </w:rPr>
        <w:t xml:space="preserve"> </w:t>
      </w:r>
      <w:r>
        <w:t xml:space="preserve">участвовать         </w:t>
      </w:r>
      <w:r>
        <w:rPr>
          <w:spacing w:val="7"/>
        </w:rPr>
        <w:t xml:space="preserve"> </w:t>
      </w:r>
      <w:r>
        <w:t xml:space="preserve">в         </w:t>
      </w:r>
      <w:r>
        <w:rPr>
          <w:spacing w:val="6"/>
        </w:rPr>
        <w:t xml:space="preserve"> </w:t>
      </w:r>
      <w:r>
        <w:t>дискуссии;</w:t>
      </w:r>
    </w:p>
    <w:p w14:paraId="0CB19F0C" w14:textId="77777777" w:rsidR="00927F2E" w:rsidRDefault="00927F2E">
      <w:pPr>
        <w:pStyle w:val="a3"/>
        <w:ind w:left="0"/>
        <w:jc w:val="left"/>
      </w:pPr>
    </w:p>
    <w:p w14:paraId="152F3E1E" w14:textId="77777777" w:rsidR="00927F2E" w:rsidRDefault="0011740B">
      <w:pPr>
        <w:pStyle w:val="a3"/>
        <w:ind w:right="271"/>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58"/>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w:t>
      </w:r>
      <w:r>
        <w:rPr>
          <w:spacing w:val="1"/>
        </w:rPr>
        <w:t xml:space="preserve"> </w:t>
      </w:r>
      <w:r>
        <w:t xml:space="preserve">точки      </w:t>
      </w:r>
      <w:r>
        <w:rPr>
          <w:spacing w:val="36"/>
        </w:rPr>
        <w:t xml:space="preserve"> </w:t>
      </w:r>
      <w:r>
        <w:t xml:space="preserve">зрения      </w:t>
      </w:r>
      <w:r>
        <w:rPr>
          <w:spacing w:val="40"/>
        </w:rPr>
        <w:t xml:space="preserve"> </w:t>
      </w:r>
      <w:r>
        <w:t xml:space="preserve">их      </w:t>
      </w:r>
      <w:r>
        <w:rPr>
          <w:spacing w:val="35"/>
        </w:rPr>
        <w:t xml:space="preserve"> </w:t>
      </w:r>
      <w:r>
        <w:t xml:space="preserve">соответствия      </w:t>
      </w:r>
      <w:r>
        <w:rPr>
          <w:spacing w:val="37"/>
        </w:rPr>
        <w:t xml:space="preserve"> </w:t>
      </w:r>
      <w:r>
        <w:t xml:space="preserve">духовным      </w:t>
      </w:r>
      <w:r>
        <w:rPr>
          <w:spacing w:val="38"/>
        </w:rPr>
        <w:t xml:space="preserve"> </w:t>
      </w:r>
      <w:r>
        <w:t xml:space="preserve">традициям      </w:t>
      </w:r>
      <w:r>
        <w:rPr>
          <w:spacing w:val="37"/>
        </w:rPr>
        <w:t xml:space="preserve"> </w:t>
      </w:r>
      <w:r>
        <w:t>общества;</w:t>
      </w:r>
    </w:p>
    <w:p w14:paraId="506ED110" w14:textId="77777777" w:rsidR="00927F2E" w:rsidRDefault="00927F2E">
      <w:pPr>
        <w:pStyle w:val="a3"/>
        <w:spacing w:before="11"/>
        <w:ind w:left="0"/>
        <w:jc w:val="left"/>
        <w:rPr>
          <w:sz w:val="23"/>
        </w:rPr>
      </w:pPr>
    </w:p>
    <w:p w14:paraId="465731EF" w14:textId="77777777" w:rsidR="00927F2E" w:rsidRDefault="0011740B">
      <w:pPr>
        <w:pStyle w:val="a3"/>
        <w:tabs>
          <w:tab w:val="left" w:pos="4207"/>
          <w:tab w:val="left" w:pos="7687"/>
        </w:tabs>
        <w:ind w:right="273"/>
      </w:pPr>
      <w:r>
        <w:t>сравнивать результаты выполнения учебного географического проекта с исходной</w:t>
      </w:r>
      <w:r>
        <w:rPr>
          <w:spacing w:val="-55"/>
        </w:rPr>
        <w:t xml:space="preserve"> </w:t>
      </w:r>
      <w:r>
        <w:t>задачей и оценивать вклад каждого члена команды в достижение результатов,</w:t>
      </w:r>
      <w:r>
        <w:rPr>
          <w:spacing w:val="1"/>
        </w:rPr>
        <w:t xml:space="preserve"> </w:t>
      </w:r>
      <w:r>
        <w:t>разделять</w:t>
      </w:r>
      <w:r>
        <w:tab/>
        <w:t>сферу</w:t>
      </w:r>
      <w:r>
        <w:tab/>
      </w:r>
      <w:r>
        <w:rPr>
          <w:spacing w:val="-1"/>
        </w:rPr>
        <w:t>ответственности;</w:t>
      </w:r>
    </w:p>
    <w:p w14:paraId="1A237B30" w14:textId="77777777" w:rsidR="00927F2E" w:rsidRDefault="00927F2E">
      <w:pPr>
        <w:pStyle w:val="a3"/>
        <w:spacing w:before="10"/>
        <w:ind w:left="0"/>
        <w:jc w:val="left"/>
        <w:rPr>
          <w:sz w:val="23"/>
        </w:rPr>
      </w:pPr>
    </w:p>
    <w:p w14:paraId="5E39A05A" w14:textId="77777777" w:rsidR="00927F2E" w:rsidRDefault="0011740B">
      <w:pPr>
        <w:pStyle w:val="a3"/>
        <w:spacing w:before="1" w:line="482" w:lineRule="auto"/>
        <w:ind w:right="271"/>
      </w:pPr>
      <w:r>
        <w:t>планировать организацию совместной работы при выполнении учебного проекта;</w:t>
      </w:r>
      <w:r>
        <w:rPr>
          <w:spacing w:val="1"/>
        </w:rPr>
        <w:t xml:space="preserve"> </w:t>
      </w:r>
      <w:r>
        <w:t>разделять</w:t>
      </w:r>
      <w:r>
        <w:rPr>
          <w:spacing w:val="-1"/>
        </w:rPr>
        <w:t xml:space="preserve"> </w:t>
      </w:r>
      <w:r>
        <w:t>сферу</w:t>
      </w:r>
      <w:r>
        <w:rPr>
          <w:spacing w:val="1"/>
        </w:rPr>
        <w:t xml:space="preserve"> </w:t>
      </w:r>
      <w:r>
        <w:t>ответственности.</w:t>
      </w:r>
    </w:p>
    <w:p w14:paraId="63C97436" w14:textId="77777777" w:rsidR="00927F2E" w:rsidRDefault="0011740B">
      <w:pPr>
        <w:pStyle w:val="a5"/>
        <w:numPr>
          <w:ilvl w:val="3"/>
          <w:numId w:val="10"/>
        </w:numPr>
        <w:tabs>
          <w:tab w:val="left" w:pos="1349"/>
          <w:tab w:val="left" w:pos="1350"/>
          <w:tab w:val="left" w:pos="3338"/>
          <w:tab w:val="left" w:pos="5365"/>
          <w:tab w:val="left" w:pos="6615"/>
          <w:tab w:val="left" w:pos="8495"/>
        </w:tabs>
        <w:spacing w:before="0" w:line="218" w:lineRule="exact"/>
        <w:ind w:left="1349" w:hanging="1088"/>
        <w:rPr>
          <w:sz w:val="24"/>
        </w:rPr>
      </w:pPr>
      <w:r>
        <w:rPr>
          <w:sz w:val="24"/>
        </w:rPr>
        <w:t>Формирование</w:t>
      </w:r>
      <w:r>
        <w:rPr>
          <w:sz w:val="24"/>
        </w:rPr>
        <w:tab/>
        <w:t>универсальных</w:t>
      </w:r>
      <w:r>
        <w:rPr>
          <w:sz w:val="24"/>
        </w:rPr>
        <w:tab/>
        <w:t>учебных</w:t>
      </w:r>
      <w:r>
        <w:rPr>
          <w:sz w:val="24"/>
        </w:rPr>
        <w:tab/>
        <w:t>регулятивных</w:t>
      </w:r>
      <w:r>
        <w:rPr>
          <w:sz w:val="24"/>
        </w:rPr>
        <w:tab/>
        <w:t>действий:</w:t>
      </w:r>
    </w:p>
    <w:p w14:paraId="427C1B73" w14:textId="77777777" w:rsidR="00927F2E" w:rsidRDefault="00927F2E">
      <w:pPr>
        <w:pStyle w:val="a3"/>
        <w:spacing w:before="10"/>
        <w:ind w:left="0"/>
        <w:jc w:val="left"/>
        <w:rPr>
          <w:sz w:val="23"/>
        </w:rPr>
      </w:pPr>
    </w:p>
    <w:p w14:paraId="2E35F0D5" w14:textId="77777777" w:rsidR="00927F2E" w:rsidRDefault="0011740B">
      <w:pPr>
        <w:pStyle w:val="a3"/>
        <w:tabs>
          <w:tab w:val="left" w:pos="1624"/>
          <w:tab w:val="left" w:pos="3724"/>
          <w:tab w:val="left" w:pos="5678"/>
          <w:tab w:val="left" w:pos="7288"/>
          <w:tab w:val="left" w:pos="8173"/>
        </w:tabs>
        <w:ind w:right="269"/>
      </w:pPr>
      <w:r>
        <w:t>раскрывать смысл и значение деятельности людей в истории на уровне отдельно</w:t>
      </w:r>
      <w:r>
        <w:rPr>
          <w:spacing w:val="1"/>
        </w:rPr>
        <w:t xml:space="preserve"> </w:t>
      </w:r>
      <w:r>
        <w:t>взятых</w:t>
      </w:r>
      <w:r>
        <w:rPr>
          <w:spacing w:val="1"/>
        </w:rPr>
        <w:t xml:space="preserve"> </w:t>
      </w:r>
      <w:r>
        <w:t>личностей</w:t>
      </w:r>
      <w:r>
        <w:rPr>
          <w:spacing w:val="1"/>
        </w:rPr>
        <w:t xml:space="preserve"> </w:t>
      </w:r>
      <w:r>
        <w:t>(например,</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1"/>
        </w:rPr>
        <w:t xml:space="preserve"> </w:t>
      </w:r>
      <w:r>
        <w:t>ученых,</w:t>
      </w:r>
      <w:r>
        <w:rPr>
          <w:spacing w:val="1"/>
        </w:rPr>
        <w:t xml:space="preserve"> </w:t>
      </w:r>
      <w:r>
        <w:t>деятелей культуры) и общества в целом (в том числе при характеристике целей и</w:t>
      </w:r>
      <w:r>
        <w:rPr>
          <w:spacing w:val="1"/>
        </w:rPr>
        <w:t xml:space="preserve"> </w:t>
      </w:r>
      <w:r>
        <w:t>задач</w:t>
      </w:r>
      <w:r>
        <w:tab/>
        <w:t>социальных</w:t>
      </w:r>
      <w:r>
        <w:tab/>
        <w:t>движений,</w:t>
      </w:r>
      <w:r>
        <w:tab/>
        <w:t>реформ</w:t>
      </w:r>
      <w:r>
        <w:tab/>
        <w:t>и</w:t>
      </w:r>
      <w:r>
        <w:tab/>
        <w:t>революций);</w:t>
      </w:r>
    </w:p>
    <w:p w14:paraId="6664DDFD" w14:textId="77777777" w:rsidR="00927F2E" w:rsidRDefault="00927F2E">
      <w:pPr>
        <w:pStyle w:val="a3"/>
        <w:spacing w:before="3"/>
        <w:ind w:left="0"/>
        <w:jc w:val="left"/>
      </w:pPr>
    </w:p>
    <w:p w14:paraId="46A51F1B" w14:textId="77777777" w:rsidR="00927F2E" w:rsidRDefault="0011740B">
      <w:pPr>
        <w:pStyle w:val="a3"/>
        <w:ind w:right="273"/>
      </w:pPr>
      <w:r>
        <w:t>определять способ решения поисковых, исследовательских, творческих задач по</w:t>
      </w:r>
      <w:r>
        <w:rPr>
          <w:spacing w:val="1"/>
        </w:rPr>
        <w:t xml:space="preserve"> </w:t>
      </w:r>
      <w:r>
        <w:t>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1"/>
        </w:rPr>
        <w:t xml:space="preserve"> </w:t>
      </w:r>
      <w:r>
        <w:t>плана</w:t>
      </w:r>
      <w:r>
        <w:rPr>
          <w:spacing w:val="1"/>
        </w:rPr>
        <w:t xml:space="preserve"> </w:t>
      </w:r>
      <w:r>
        <w:t>и</w:t>
      </w:r>
      <w:r>
        <w:rPr>
          <w:spacing w:val="1"/>
        </w:rPr>
        <w:t xml:space="preserve"> </w:t>
      </w:r>
      <w:r>
        <w:t>источников</w:t>
      </w:r>
      <w:r>
        <w:rPr>
          <w:spacing w:val="1"/>
        </w:rPr>
        <w:t xml:space="preserve"> </w:t>
      </w:r>
      <w:r>
        <w:t>информации);</w:t>
      </w:r>
    </w:p>
    <w:p w14:paraId="47A733BD" w14:textId="77777777" w:rsidR="00927F2E" w:rsidRDefault="00927F2E">
      <w:pPr>
        <w:pStyle w:val="a3"/>
        <w:ind w:left="0"/>
        <w:jc w:val="left"/>
      </w:pPr>
    </w:p>
    <w:p w14:paraId="7478A6D5" w14:textId="77777777" w:rsidR="00927F2E" w:rsidRDefault="0011740B">
      <w:pPr>
        <w:pStyle w:val="a3"/>
        <w:tabs>
          <w:tab w:val="left" w:pos="2984"/>
          <w:tab w:val="left" w:pos="4930"/>
          <w:tab w:val="left" w:pos="8282"/>
        </w:tabs>
        <w:ind w:right="271"/>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 деятельности, соотнося их с исторической информацией, содержащейся в</w:t>
      </w:r>
      <w:r>
        <w:rPr>
          <w:spacing w:val="-55"/>
        </w:rPr>
        <w:t xml:space="preserve"> </w:t>
      </w:r>
      <w:r>
        <w:t>учебной</w:t>
      </w:r>
      <w:r>
        <w:tab/>
        <w:t>и</w:t>
      </w:r>
      <w:r>
        <w:tab/>
        <w:t>исторической</w:t>
      </w:r>
      <w:r>
        <w:tab/>
      </w:r>
      <w:r>
        <w:rPr>
          <w:spacing w:val="-1"/>
        </w:rPr>
        <w:t>литературе;</w:t>
      </w:r>
    </w:p>
    <w:p w14:paraId="53A53D07" w14:textId="77777777" w:rsidR="00927F2E" w:rsidRDefault="00927F2E">
      <w:pPr>
        <w:pStyle w:val="a3"/>
        <w:spacing w:before="10"/>
        <w:ind w:left="0"/>
        <w:jc w:val="left"/>
        <w:rPr>
          <w:sz w:val="23"/>
        </w:rPr>
      </w:pPr>
    </w:p>
    <w:p w14:paraId="052314EE" w14:textId="77777777" w:rsidR="00927F2E" w:rsidRDefault="0011740B">
      <w:pPr>
        <w:pStyle w:val="a3"/>
      </w:pPr>
      <w:r>
        <w:t>самостоятельно</w:t>
      </w:r>
      <w:r>
        <w:rPr>
          <w:spacing w:val="29"/>
        </w:rPr>
        <w:t xml:space="preserve"> </w:t>
      </w:r>
      <w:r>
        <w:t>составлять</w:t>
      </w:r>
      <w:r>
        <w:rPr>
          <w:spacing w:val="30"/>
        </w:rPr>
        <w:t xml:space="preserve"> </w:t>
      </w:r>
      <w:r>
        <w:t>алгоритм</w:t>
      </w:r>
      <w:r>
        <w:rPr>
          <w:spacing w:val="30"/>
        </w:rPr>
        <w:t xml:space="preserve"> </w:t>
      </w:r>
      <w:r>
        <w:t>решения</w:t>
      </w:r>
      <w:r>
        <w:rPr>
          <w:spacing w:val="29"/>
        </w:rPr>
        <w:t xml:space="preserve"> </w:t>
      </w:r>
      <w:r>
        <w:t>географических</w:t>
      </w:r>
      <w:r>
        <w:rPr>
          <w:spacing w:val="29"/>
        </w:rPr>
        <w:t xml:space="preserve"> </w:t>
      </w:r>
      <w:r>
        <w:t>задач</w:t>
      </w:r>
      <w:r>
        <w:rPr>
          <w:spacing w:val="28"/>
        </w:rPr>
        <w:t xml:space="preserve"> </w:t>
      </w:r>
      <w:r>
        <w:t>и</w:t>
      </w:r>
      <w:r>
        <w:rPr>
          <w:spacing w:val="28"/>
        </w:rPr>
        <w:t xml:space="preserve"> </w:t>
      </w:r>
      <w:r>
        <w:t>выбирать</w:t>
      </w:r>
    </w:p>
    <w:p w14:paraId="2DE6AAB4" w14:textId="77777777" w:rsidR="00927F2E" w:rsidRDefault="00927F2E">
      <w:pPr>
        <w:sectPr w:rsidR="00927F2E">
          <w:pgSz w:w="11910" w:h="16840"/>
          <w:pgMar w:top="1040" w:right="580" w:bottom="280" w:left="1440" w:header="720" w:footer="720" w:gutter="0"/>
          <w:cols w:space="720"/>
        </w:sectPr>
      </w:pPr>
    </w:p>
    <w:p w14:paraId="052F96BB" w14:textId="77777777" w:rsidR="00927F2E" w:rsidRDefault="0011740B">
      <w:pPr>
        <w:pStyle w:val="a3"/>
        <w:spacing w:before="75"/>
        <w:jc w:val="left"/>
      </w:pPr>
      <w:r>
        <w:t>способ</w:t>
      </w:r>
      <w:r>
        <w:rPr>
          <w:spacing w:val="33"/>
        </w:rPr>
        <w:t xml:space="preserve"> </w:t>
      </w:r>
      <w:r>
        <w:t>их</w:t>
      </w:r>
      <w:r>
        <w:rPr>
          <w:spacing w:val="33"/>
        </w:rPr>
        <w:t xml:space="preserve"> </w:t>
      </w:r>
      <w:r>
        <w:t>решения</w:t>
      </w:r>
      <w:r>
        <w:rPr>
          <w:spacing w:val="35"/>
        </w:rPr>
        <w:t xml:space="preserve"> </w:t>
      </w:r>
      <w:r>
        <w:t>с</w:t>
      </w:r>
      <w:r>
        <w:rPr>
          <w:spacing w:val="36"/>
        </w:rPr>
        <w:t xml:space="preserve"> </w:t>
      </w:r>
      <w:r>
        <w:t>учетом</w:t>
      </w:r>
      <w:r>
        <w:rPr>
          <w:spacing w:val="35"/>
        </w:rPr>
        <w:t xml:space="preserve"> </w:t>
      </w:r>
      <w:r>
        <w:t>имеющихся</w:t>
      </w:r>
      <w:r>
        <w:rPr>
          <w:spacing w:val="37"/>
        </w:rPr>
        <w:t xml:space="preserve"> </w:t>
      </w:r>
      <w:r>
        <w:t>ресурсов</w:t>
      </w:r>
      <w:r>
        <w:rPr>
          <w:spacing w:val="35"/>
        </w:rPr>
        <w:t xml:space="preserve"> </w:t>
      </w:r>
      <w:r>
        <w:t>и</w:t>
      </w:r>
      <w:r>
        <w:rPr>
          <w:spacing w:val="34"/>
        </w:rPr>
        <w:t xml:space="preserve"> </w:t>
      </w:r>
      <w:r>
        <w:t>собственных</w:t>
      </w:r>
      <w:r>
        <w:rPr>
          <w:spacing w:val="34"/>
        </w:rPr>
        <w:t xml:space="preserve"> </w:t>
      </w:r>
      <w:r>
        <w:t>возможностей,</w:t>
      </w:r>
      <w:r>
        <w:rPr>
          <w:spacing w:val="-55"/>
        </w:rPr>
        <w:t xml:space="preserve"> </w:t>
      </w:r>
      <w:r>
        <w:t>аргументировать</w:t>
      </w:r>
      <w:r>
        <w:rPr>
          <w:spacing w:val="-1"/>
        </w:rPr>
        <w:t xml:space="preserve"> </w:t>
      </w:r>
      <w:r>
        <w:t>предлагаемые варианты</w:t>
      </w:r>
      <w:r>
        <w:rPr>
          <w:spacing w:val="1"/>
        </w:rPr>
        <w:t xml:space="preserve"> </w:t>
      </w:r>
      <w:r>
        <w:t>решений.</w:t>
      </w:r>
    </w:p>
    <w:p w14:paraId="0DB64786" w14:textId="77777777" w:rsidR="00927F2E" w:rsidRDefault="0011740B">
      <w:pPr>
        <w:pStyle w:val="a5"/>
        <w:numPr>
          <w:ilvl w:val="0"/>
          <w:numId w:val="10"/>
        </w:numPr>
        <w:tabs>
          <w:tab w:val="left" w:pos="576"/>
        </w:tabs>
        <w:ind w:left="262" w:right="269" w:firstLine="0"/>
        <w:rPr>
          <w:sz w:val="24"/>
        </w:rPr>
      </w:pPr>
      <w:r>
        <w:rPr>
          <w:sz w:val="24"/>
        </w:rPr>
        <w:t>Описание</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w:t>
      </w:r>
      <w:r>
        <w:rPr>
          <w:spacing w:val="1"/>
          <w:sz w:val="24"/>
        </w:rPr>
        <w:t xml:space="preserve"> </w:t>
      </w:r>
      <w:r>
        <w:rPr>
          <w:sz w:val="24"/>
        </w:rPr>
        <w:t>исследовательской</w:t>
      </w:r>
      <w:r>
        <w:rPr>
          <w:spacing w:val="-3"/>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урочной</w:t>
      </w:r>
      <w:r>
        <w:rPr>
          <w:spacing w:val="-2"/>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работы.</w:t>
      </w:r>
    </w:p>
    <w:p w14:paraId="24E28D03" w14:textId="77777777" w:rsidR="00927F2E" w:rsidRDefault="0011740B">
      <w:pPr>
        <w:pStyle w:val="a5"/>
        <w:numPr>
          <w:ilvl w:val="1"/>
          <w:numId w:val="10"/>
        </w:numPr>
        <w:tabs>
          <w:tab w:val="left" w:pos="907"/>
        </w:tabs>
        <w:spacing w:before="222"/>
        <w:ind w:right="269" w:firstLine="0"/>
        <w:rPr>
          <w:sz w:val="24"/>
        </w:rPr>
      </w:pPr>
      <w:r>
        <w:rPr>
          <w:sz w:val="24"/>
        </w:rPr>
        <w:t>Особенности</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p>
    <w:p w14:paraId="224881CF" w14:textId="77777777" w:rsidR="00927F2E" w:rsidRDefault="0011740B">
      <w:pPr>
        <w:pStyle w:val="a5"/>
        <w:numPr>
          <w:ilvl w:val="2"/>
          <w:numId w:val="10"/>
        </w:numPr>
        <w:tabs>
          <w:tab w:val="left" w:pos="851"/>
        </w:tabs>
        <w:spacing w:before="224"/>
        <w:ind w:left="262" w:right="267" w:firstLine="0"/>
        <w:rPr>
          <w:sz w:val="24"/>
        </w:rPr>
      </w:pPr>
      <w:r>
        <w:rPr>
          <w:sz w:val="24"/>
        </w:rPr>
        <w:t>Одним из важнейших путей формирования УУД на уровне основного 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включение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учебно-</w:t>
      </w:r>
      <w:r>
        <w:rPr>
          <w:spacing w:val="1"/>
          <w:sz w:val="24"/>
        </w:rPr>
        <w:t xml:space="preserve"> </w:t>
      </w:r>
      <w:r>
        <w:rPr>
          <w:sz w:val="24"/>
        </w:rPr>
        <w:t>исследовательскую и проектную деятельность (УИПД), которая организуется на</w:t>
      </w:r>
      <w:r>
        <w:rPr>
          <w:spacing w:val="1"/>
          <w:sz w:val="24"/>
        </w:rPr>
        <w:t xml:space="preserve"> </w:t>
      </w:r>
      <w:r>
        <w:rPr>
          <w:sz w:val="24"/>
        </w:rPr>
        <w:t>основе</w:t>
      </w:r>
      <w:r>
        <w:rPr>
          <w:spacing w:val="-2"/>
          <w:sz w:val="24"/>
        </w:rPr>
        <w:t xml:space="preserve"> </w:t>
      </w:r>
      <w:r>
        <w:rPr>
          <w:sz w:val="24"/>
        </w:rPr>
        <w:t>программы формирования УУД.</w:t>
      </w:r>
    </w:p>
    <w:p w14:paraId="52A8B43F" w14:textId="77777777" w:rsidR="00927F2E" w:rsidRDefault="0011740B">
      <w:pPr>
        <w:pStyle w:val="a5"/>
        <w:numPr>
          <w:ilvl w:val="2"/>
          <w:numId w:val="10"/>
        </w:numPr>
        <w:tabs>
          <w:tab w:val="left" w:pos="917"/>
        </w:tabs>
        <w:spacing w:before="224"/>
        <w:ind w:left="262" w:right="274" w:firstLine="0"/>
        <w:rPr>
          <w:sz w:val="24"/>
        </w:rPr>
      </w:pPr>
      <w:r>
        <w:rPr>
          <w:sz w:val="24"/>
        </w:rPr>
        <w:t>Организация УИПД призвана обеспечивать формирование у обучающихся</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 и социального взаимодействия со сверстниками, обучающимися</w:t>
      </w:r>
      <w:r>
        <w:rPr>
          <w:spacing w:val="1"/>
          <w:sz w:val="24"/>
        </w:rPr>
        <w:t xml:space="preserve"> </w:t>
      </w:r>
      <w:r>
        <w:rPr>
          <w:sz w:val="24"/>
        </w:rPr>
        <w:t>младшего</w:t>
      </w:r>
      <w:r>
        <w:rPr>
          <w:spacing w:val="-2"/>
          <w:sz w:val="24"/>
        </w:rPr>
        <w:t xml:space="preserve"> </w:t>
      </w:r>
      <w:r>
        <w:rPr>
          <w:sz w:val="24"/>
        </w:rPr>
        <w:t>и</w:t>
      </w:r>
      <w:r>
        <w:rPr>
          <w:spacing w:val="-1"/>
          <w:sz w:val="24"/>
        </w:rPr>
        <w:t xml:space="preserve"> </w:t>
      </w:r>
      <w:r>
        <w:rPr>
          <w:sz w:val="24"/>
        </w:rPr>
        <w:t>старшего</w:t>
      </w:r>
      <w:r>
        <w:rPr>
          <w:spacing w:val="3"/>
          <w:sz w:val="24"/>
        </w:rPr>
        <w:t xml:space="preserve"> </w:t>
      </w:r>
      <w:r>
        <w:rPr>
          <w:sz w:val="24"/>
        </w:rPr>
        <w:t>возраста, взрослыми.</w:t>
      </w:r>
    </w:p>
    <w:p w14:paraId="2D17AAC2" w14:textId="77777777" w:rsidR="00927F2E" w:rsidRDefault="0011740B">
      <w:pPr>
        <w:pStyle w:val="a5"/>
        <w:numPr>
          <w:ilvl w:val="2"/>
          <w:numId w:val="10"/>
        </w:numPr>
        <w:tabs>
          <w:tab w:val="left" w:pos="880"/>
        </w:tabs>
        <w:ind w:left="262" w:right="270" w:firstLine="0"/>
        <w:rPr>
          <w:sz w:val="24"/>
        </w:rPr>
      </w:pPr>
      <w:r>
        <w:rPr>
          <w:sz w:val="24"/>
        </w:rPr>
        <w:t>УИПД обучающихся с ОВЗ должна быть сориентирована на формирование и</w:t>
      </w:r>
      <w:r>
        <w:rPr>
          <w:spacing w:val="-55"/>
          <w:sz w:val="24"/>
        </w:rPr>
        <w:t xml:space="preserve"> </w:t>
      </w:r>
      <w:r>
        <w:rPr>
          <w:sz w:val="24"/>
        </w:rPr>
        <w:t>развитие</w:t>
      </w:r>
      <w:r>
        <w:rPr>
          <w:spacing w:val="1"/>
          <w:sz w:val="24"/>
        </w:rPr>
        <w:t xml:space="preserve"> </w:t>
      </w:r>
      <w:r>
        <w:rPr>
          <w:sz w:val="24"/>
        </w:rPr>
        <w:t>научного</w:t>
      </w:r>
      <w:r>
        <w:rPr>
          <w:spacing w:val="1"/>
          <w:sz w:val="24"/>
        </w:rPr>
        <w:t xml:space="preserve"> </w:t>
      </w:r>
      <w:r>
        <w:rPr>
          <w:sz w:val="24"/>
        </w:rPr>
        <w:t>способа</w:t>
      </w:r>
      <w:r>
        <w:rPr>
          <w:spacing w:val="1"/>
          <w:sz w:val="24"/>
        </w:rPr>
        <w:t xml:space="preserve"> </w:t>
      </w:r>
      <w:r>
        <w:rPr>
          <w:sz w:val="24"/>
        </w:rPr>
        <w:t>мышления,</w:t>
      </w:r>
      <w:r>
        <w:rPr>
          <w:spacing w:val="1"/>
          <w:sz w:val="24"/>
        </w:rPr>
        <w:t xml:space="preserve"> </w:t>
      </w:r>
      <w:r>
        <w:rPr>
          <w:sz w:val="24"/>
        </w:rPr>
        <w:t>устойчивого</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постоянному</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личностно</w:t>
      </w:r>
      <w:r>
        <w:rPr>
          <w:spacing w:val="58"/>
          <w:sz w:val="24"/>
        </w:rPr>
        <w:t xml:space="preserve"> </w:t>
      </w:r>
      <w:r>
        <w:rPr>
          <w:sz w:val="24"/>
        </w:rPr>
        <w:t>и</w:t>
      </w:r>
      <w:r>
        <w:rPr>
          <w:spacing w:val="-55"/>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проблем.</w:t>
      </w:r>
    </w:p>
    <w:p w14:paraId="7FFE8E18" w14:textId="77777777" w:rsidR="00927F2E" w:rsidRDefault="0011740B">
      <w:pPr>
        <w:pStyle w:val="a5"/>
        <w:numPr>
          <w:ilvl w:val="2"/>
          <w:numId w:val="10"/>
        </w:numPr>
        <w:tabs>
          <w:tab w:val="left" w:pos="891"/>
        </w:tabs>
        <w:ind w:left="262" w:right="276" w:firstLine="0"/>
        <w:rPr>
          <w:sz w:val="24"/>
        </w:rPr>
      </w:pPr>
      <w:r>
        <w:rPr>
          <w:sz w:val="24"/>
        </w:rPr>
        <w:t>УИПД может осуществляться обучающимися индивидуально и коллективно</w:t>
      </w:r>
      <w:r>
        <w:rPr>
          <w:spacing w:val="1"/>
          <w:sz w:val="24"/>
        </w:rPr>
        <w:t xml:space="preserve"> </w:t>
      </w:r>
      <w:r>
        <w:rPr>
          <w:sz w:val="24"/>
        </w:rPr>
        <w:t>(в составе малых групп, класса). Все виды и формы УИПД адаптируются с учетом</w:t>
      </w:r>
      <w:r>
        <w:rPr>
          <w:spacing w:val="1"/>
          <w:sz w:val="24"/>
        </w:rPr>
        <w:t xml:space="preserve"> </w:t>
      </w:r>
      <w:r>
        <w:rPr>
          <w:sz w:val="24"/>
        </w:rPr>
        <w:t>особенностей и</w:t>
      </w:r>
      <w:r>
        <w:rPr>
          <w:spacing w:val="-3"/>
          <w:sz w:val="24"/>
        </w:rPr>
        <w:t xml:space="preserve"> </w:t>
      </w:r>
      <w:r>
        <w:rPr>
          <w:sz w:val="24"/>
        </w:rPr>
        <w:t>особых</w:t>
      </w:r>
      <w:r>
        <w:rPr>
          <w:spacing w:val="-2"/>
          <w:sz w:val="24"/>
        </w:rPr>
        <w:t xml:space="preserve"> </w:t>
      </w:r>
      <w:r>
        <w:rPr>
          <w:sz w:val="24"/>
        </w:rPr>
        <w:t>образовательных</w:t>
      </w:r>
      <w:r>
        <w:rPr>
          <w:spacing w:val="-1"/>
          <w:sz w:val="24"/>
        </w:rPr>
        <w:t xml:space="preserve"> </w:t>
      </w:r>
      <w:r>
        <w:rPr>
          <w:sz w:val="24"/>
        </w:rPr>
        <w:t>потребностей</w:t>
      </w:r>
      <w:r>
        <w:rPr>
          <w:spacing w:val="-2"/>
          <w:sz w:val="24"/>
        </w:rPr>
        <w:t xml:space="preserve"> </w:t>
      </w:r>
      <w:r>
        <w:rPr>
          <w:sz w:val="24"/>
        </w:rPr>
        <w:t>обучающихся.</w:t>
      </w:r>
    </w:p>
    <w:p w14:paraId="639E22B5" w14:textId="77777777" w:rsidR="00927F2E" w:rsidRDefault="0011740B">
      <w:pPr>
        <w:pStyle w:val="a5"/>
        <w:numPr>
          <w:ilvl w:val="2"/>
          <w:numId w:val="10"/>
        </w:numPr>
        <w:tabs>
          <w:tab w:val="left" w:pos="890"/>
        </w:tabs>
        <w:spacing w:before="224"/>
        <w:ind w:left="262" w:right="272" w:firstLine="0"/>
        <w:rPr>
          <w:sz w:val="24"/>
        </w:rPr>
      </w:pPr>
      <w:r>
        <w:rPr>
          <w:sz w:val="24"/>
        </w:rPr>
        <w:t>Результаты учебных исследований и проектов, реализуемых обучающимися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важнейшими</w:t>
      </w:r>
      <w:r>
        <w:rPr>
          <w:spacing w:val="1"/>
          <w:sz w:val="24"/>
        </w:rPr>
        <w:t xml:space="preserve"> </w:t>
      </w:r>
      <w:r>
        <w:rPr>
          <w:sz w:val="24"/>
        </w:rPr>
        <w:t>показателями</w:t>
      </w:r>
      <w:r>
        <w:rPr>
          <w:spacing w:val="1"/>
          <w:sz w:val="24"/>
        </w:rPr>
        <w:t xml:space="preserve"> </w:t>
      </w:r>
      <w:r>
        <w:rPr>
          <w:sz w:val="24"/>
        </w:rPr>
        <w:t>уровня</w:t>
      </w:r>
      <w:r>
        <w:rPr>
          <w:spacing w:val="1"/>
          <w:sz w:val="24"/>
        </w:rPr>
        <w:t xml:space="preserve"> </w:t>
      </w:r>
      <w:r>
        <w:rPr>
          <w:sz w:val="24"/>
        </w:rPr>
        <w:t>сформированности</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комплекса</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компетенций,</w:t>
      </w:r>
      <w:r>
        <w:rPr>
          <w:spacing w:val="1"/>
          <w:sz w:val="24"/>
        </w:rPr>
        <w:t xml:space="preserve"> </w:t>
      </w:r>
      <w:r>
        <w:rPr>
          <w:sz w:val="24"/>
        </w:rPr>
        <w:t>предметных</w:t>
      </w:r>
      <w:r>
        <w:rPr>
          <w:spacing w:val="58"/>
          <w:sz w:val="24"/>
        </w:rPr>
        <w:t xml:space="preserve"> </w:t>
      </w:r>
      <w:r>
        <w:rPr>
          <w:sz w:val="24"/>
        </w:rPr>
        <w:t>и</w:t>
      </w:r>
      <w:r>
        <w:rPr>
          <w:spacing w:val="1"/>
          <w:sz w:val="24"/>
        </w:rPr>
        <w:t xml:space="preserve"> </w:t>
      </w:r>
      <w:r>
        <w:rPr>
          <w:sz w:val="24"/>
        </w:rPr>
        <w:t>междисциплинарных знаний.</w:t>
      </w:r>
    </w:p>
    <w:p w14:paraId="44A65A7D" w14:textId="77777777" w:rsidR="00927F2E" w:rsidRDefault="0011740B">
      <w:pPr>
        <w:pStyle w:val="a5"/>
        <w:numPr>
          <w:ilvl w:val="2"/>
          <w:numId w:val="10"/>
        </w:numPr>
        <w:tabs>
          <w:tab w:val="left" w:pos="948"/>
        </w:tabs>
        <w:spacing w:before="224"/>
        <w:ind w:left="262" w:right="269" w:firstLine="0"/>
        <w:rPr>
          <w:sz w:val="24"/>
        </w:rPr>
      </w:pPr>
      <w:r>
        <w:rPr>
          <w:sz w:val="24"/>
        </w:rPr>
        <w:t>УУД</w:t>
      </w:r>
      <w:r>
        <w:rPr>
          <w:spacing w:val="1"/>
          <w:sz w:val="24"/>
        </w:rPr>
        <w:t xml:space="preserve"> </w:t>
      </w:r>
      <w:r>
        <w:rPr>
          <w:sz w:val="24"/>
        </w:rPr>
        <w:t>оцениваются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процесса</w:t>
      </w:r>
      <w:r>
        <w:rPr>
          <w:spacing w:val="1"/>
          <w:sz w:val="24"/>
        </w:rPr>
        <w:t xml:space="preserve"> </w:t>
      </w:r>
      <w:r>
        <w:rPr>
          <w:sz w:val="24"/>
        </w:rPr>
        <w:t>формирования</w:t>
      </w:r>
      <w:r>
        <w:rPr>
          <w:spacing w:val="1"/>
          <w:sz w:val="24"/>
        </w:rPr>
        <w:t xml:space="preserve"> </w:t>
      </w:r>
      <w:r>
        <w:rPr>
          <w:sz w:val="24"/>
        </w:rPr>
        <w:t>учебно-</w:t>
      </w:r>
      <w:r>
        <w:rPr>
          <w:spacing w:val="1"/>
          <w:sz w:val="24"/>
        </w:rPr>
        <w:t xml:space="preserve"> </w:t>
      </w:r>
      <w:r>
        <w:rPr>
          <w:sz w:val="24"/>
        </w:rPr>
        <w:t>исследовательской</w:t>
      </w:r>
      <w:r>
        <w:rPr>
          <w:spacing w:val="-2"/>
          <w:sz w:val="24"/>
        </w:rPr>
        <w:t xml:space="preserve"> </w:t>
      </w:r>
      <w:r>
        <w:rPr>
          <w:sz w:val="24"/>
        </w:rPr>
        <w:t>и проектной</w:t>
      </w:r>
      <w:r>
        <w:rPr>
          <w:spacing w:val="-1"/>
          <w:sz w:val="24"/>
        </w:rPr>
        <w:t xml:space="preserve"> </w:t>
      </w:r>
      <w:r>
        <w:rPr>
          <w:sz w:val="24"/>
        </w:rPr>
        <w:t>деятельности.</w:t>
      </w:r>
    </w:p>
    <w:p w14:paraId="3CEA33FE" w14:textId="77777777" w:rsidR="00927F2E" w:rsidRDefault="0011740B">
      <w:pPr>
        <w:pStyle w:val="a5"/>
        <w:numPr>
          <w:ilvl w:val="2"/>
          <w:numId w:val="10"/>
        </w:numPr>
        <w:tabs>
          <w:tab w:val="left" w:pos="947"/>
        </w:tabs>
        <w:spacing w:before="222"/>
        <w:ind w:left="262" w:right="274" w:firstLine="0"/>
        <w:rPr>
          <w:sz w:val="24"/>
        </w:rPr>
      </w:pPr>
      <w:r>
        <w:rPr>
          <w:sz w:val="24"/>
        </w:rPr>
        <w:t>Материально-техническое</w:t>
      </w:r>
      <w:r>
        <w:rPr>
          <w:spacing w:val="1"/>
          <w:sz w:val="24"/>
        </w:rPr>
        <w:t xml:space="preserve"> </w:t>
      </w:r>
      <w:r>
        <w:rPr>
          <w:sz w:val="24"/>
        </w:rPr>
        <w:t>оснащение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должно</w:t>
      </w:r>
      <w:r>
        <w:rPr>
          <w:spacing w:val="1"/>
          <w:sz w:val="24"/>
        </w:rPr>
        <w:t xml:space="preserve"> </w:t>
      </w:r>
      <w:r>
        <w:rPr>
          <w:sz w:val="24"/>
        </w:rPr>
        <w:t>обеспечивать возможность включения обучающихся с ОВЗ в УИПД, в том числе</w:t>
      </w:r>
      <w:r>
        <w:rPr>
          <w:spacing w:val="1"/>
          <w:sz w:val="24"/>
        </w:rPr>
        <w:t xml:space="preserve"> </w:t>
      </w:r>
      <w:r>
        <w:rPr>
          <w:sz w:val="24"/>
        </w:rPr>
        <w:t>при использовании вспомогательных средств и ассистивных технологий с учетом</w:t>
      </w:r>
      <w:r>
        <w:rPr>
          <w:spacing w:val="1"/>
          <w:sz w:val="24"/>
        </w:rPr>
        <w:t xml:space="preserve"> </w:t>
      </w:r>
      <w:r>
        <w:rPr>
          <w:sz w:val="24"/>
        </w:rPr>
        <w:t>особых</w:t>
      </w:r>
      <w:r>
        <w:rPr>
          <w:spacing w:val="-2"/>
          <w:sz w:val="24"/>
        </w:rPr>
        <w:t xml:space="preserve"> </w:t>
      </w:r>
      <w:r>
        <w:rPr>
          <w:sz w:val="24"/>
        </w:rPr>
        <w:t>образовательных</w:t>
      </w:r>
      <w:r>
        <w:rPr>
          <w:spacing w:val="-2"/>
          <w:sz w:val="24"/>
        </w:rPr>
        <w:t xml:space="preserve"> </w:t>
      </w:r>
      <w:r>
        <w:rPr>
          <w:sz w:val="24"/>
        </w:rPr>
        <w:t>потребностей</w:t>
      </w:r>
      <w:r>
        <w:rPr>
          <w:spacing w:val="-2"/>
          <w:sz w:val="24"/>
        </w:rPr>
        <w:t xml:space="preserve"> </w:t>
      </w:r>
      <w:r>
        <w:rPr>
          <w:sz w:val="24"/>
        </w:rPr>
        <w:t>и</w:t>
      </w:r>
      <w:r>
        <w:rPr>
          <w:spacing w:val="-2"/>
          <w:sz w:val="24"/>
        </w:rPr>
        <w:t xml:space="preserve"> </w:t>
      </w:r>
      <w:r>
        <w:rPr>
          <w:sz w:val="24"/>
        </w:rPr>
        <w:t>особенностей обучающихся.</w:t>
      </w:r>
    </w:p>
    <w:p w14:paraId="7FD97528" w14:textId="77777777" w:rsidR="00927F2E" w:rsidRDefault="0011740B">
      <w:pPr>
        <w:pStyle w:val="a5"/>
        <w:numPr>
          <w:ilvl w:val="2"/>
          <w:numId w:val="10"/>
        </w:numPr>
        <w:tabs>
          <w:tab w:val="left" w:pos="1051"/>
        </w:tabs>
        <w:ind w:left="262" w:right="271" w:firstLine="0"/>
        <w:rPr>
          <w:sz w:val="24"/>
        </w:rPr>
      </w:pPr>
      <w:r>
        <w:rPr>
          <w:sz w:val="24"/>
        </w:rPr>
        <w:t>С</w:t>
      </w:r>
      <w:r>
        <w:rPr>
          <w:spacing w:val="1"/>
          <w:sz w:val="24"/>
        </w:rPr>
        <w:t xml:space="preserve"> </w:t>
      </w:r>
      <w:r>
        <w:rPr>
          <w:sz w:val="24"/>
        </w:rPr>
        <w:t>учетом</w:t>
      </w:r>
      <w:r>
        <w:rPr>
          <w:spacing w:val="1"/>
          <w:sz w:val="24"/>
        </w:rPr>
        <w:t xml:space="preserve"> </w:t>
      </w:r>
      <w:r>
        <w:rPr>
          <w:sz w:val="24"/>
        </w:rPr>
        <w:t>вероятности</w:t>
      </w:r>
      <w:r>
        <w:rPr>
          <w:spacing w:val="1"/>
          <w:sz w:val="24"/>
        </w:rPr>
        <w:t xml:space="preserve"> </w:t>
      </w:r>
      <w:r>
        <w:rPr>
          <w:sz w:val="24"/>
        </w:rPr>
        <w:t>возникновения</w:t>
      </w:r>
      <w:r>
        <w:rPr>
          <w:spacing w:val="1"/>
          <w:sz w:val="24"/>
        </w:rPr>
        <w:t xml:space="preserve"> </w:t>
      </w:r>
      <w:r>
        <w:rPr>
          <w:sz w:val="24"/>
        </w:rPr>
        <w:t>особых</w:t>
      </w:r>
      <w:r>
        <w:rPr>
          <w:spacing w:val="1"/>
          <w:sz w:val="24"/>
        </w:rPr>
        <w:t xml:space="preserve"> </w:t>
      </w:r>
      <w:r>
        <w:rPr>
          <w:sz w:val="24"/>
        </w:rPr>
        <w:t>условий</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эпидемиологическая</w:t>
      </w:r>
      <w:r>
        <w:rPr>
          <w:spacing w:val="1"/>
          <w:sz w:val="24"/>
        </w:rPr>
        <w:t xml:space="preserve"> </w:t>
      </w:r>
      <w:r>
        <w:rPr>
          <w:sz w:val="24"/>
        </w:rPr>
        <w:t>обстановка</w:t>
      </w:r>
      <w:r>
        <w:rPr>
          <w:spacing w:val="1"/>
          <w:sz w:val="24"/>
        </w:rPr>
        <w:t xml:space="preserve"> </w:t>
      </w:r>
      <w:r>
        <w:rPr>
          <w:sz w:val="24"/>
        </w:rPr>
        <w:t>или</w:t>
      </w:r>
      <w:r>
        <w:rPr>
          <w:spacing w:val="1"/>
          <w:sz w:val="24"/>
        </w:rPr>
        <w:t xml:space="preserve"> </w:t>
      </w:r>
      <w:r>
        <w:rPr>
          <w:sz w:val="24"/>
        </w:rPr>
        <w:t>сложные погодные условия, возникшие у обучающегося проблемы со здоровьем,</w:t>
      </w:r>
      <w:r>
        <w:rPr>
          <w:spacing w:val="1"/>
          <w:sz w:val="24"/>
        </w:rPr>
        <w:t xml:space="preserve"> </w:t>
      </w:r>
      <w:r>
        <w:rPr>
          <w:sz w:val="24"/>
        </w:rPr>
        <w:t>выбор</w:t>
      </w:r>
      <w:r>
        <w:rPr>
          <w:spacing w:val="1"/>
          <w:sz w:val="24"/>
        </w:rPr>
        <w:t xml:space="preserve"> </w:t>
      </w:r>
      <w:r>
        <w:rPr>
          <w:sz w:val="24"/>
        </w:rPr>
        <w:t>обучающимся</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учебно-исследовательская</w:t>
      </w:r>
      <w:r>
        <w:rPr>
          <w:spacing w:val="1"/>
          <w:sz w:val="24"/>
        </w:rPr>
        <w:t xml:space="preserve"> </w:t>
      </w:r>
      <w:r>
        <w:rPr>
          <w:sz w:val="24"/>
        </w:rPr>
        <w:t>и</w:t>
      </w:r>
      <w:r>
        <w:rPr>
          <w:spacing w:val="1"/>
          <w:sz w:val="24"/>
        </w:rPr>
        <w:t xml:space="preserve"> </w:t>
      </w:r>
      <w:r>
        <w:rPr>
          <w:sz w:val="24"/>
        </w:rPr>
        <w:t>проектная деятельность обучающихся может быть реализована в дистанционном</w:t>
      </w:r>
      <w:r>
        <w:rPr>
          <w:spacing w:val="1"/>
          <w:sz w:val="24"/>
        </w:rPr>
        <w:t xml:space="preserve"> </w:t>
      </w:r>
      <w:r>
        <w:rPr>
          <w:sz w:val="24"/>
        </w:rPr>
        <w:t>формате.</w:t>
      </w:r>
    </w:p>
    <w:p w14:paraId="54707039" w14:textId="77777777" w:rsidR="00927F2E" w:rsidRDefault="0011740B">
      <w:pPr>
        <w:pStyle w:val="a5"/>
        <w:numPr>
          <w:ilvl w:val="2"/>
          <w:numId w:val="10"/>
        </w:numPr>
        <w:tabs>
          <w:tab w:val="left" w:pos="881"/>
        </w:tabs>
        <w:spacing w:before="224"/>
        <w:ind w:left="880" w:hanging="619"/>
        <w:rPr>
          <w:sz w:val="24"/>
        </w:rPr>
      </w:pPr>
      <w:r>
        <w:rPr>
          <w:sz w:val="24"/>
        </w:rPr>
        <w:t>Особенности</w:t>
      </w:r>
      <w:r>
        <w:rPr>
          <w:spacing w:val="-8"/>
          <w:sz w:val="24"/>
        </w:rPr>
        <w:t xml:space="preserve"> </w:t>
      </w:r>
      <w:r>
        <w:rPr>
          <w:sz w:val="24"/>
        </w:rPr>
        <w:t>реализации</w:t>
      </w:r>
      <w:r>
        <w:rPr>
          <w:spacing w:val="-6"/>
          <w:sz w:val="24"/>
        </w:rPr>
        <w:t xml:space="preserve"> </w:t>
      </w:r>
      <w:r>
        <w:rPr>
          <w:sz w:val="24"/>
        </w:rPr>
        <w:t>учебно-исследовательской</w:t>
      </w:r>
      <w:r>
        <w:rPr>
          <w:spacing w:val="-5"/>
          <w:sz w:val="24"/>
        </w:rPr>
        <w:t xml:space="preserve"> </w:t>
      </w:r>
      <w:r>
        <w:rPr>
          <w:sz w:val="24"/>
        </w:rPr>
        <w:t>деятельности.</w:t>
      </w:r>
    </w:p>
    <w:p w14:paraId="788E1BBC" w14:textId="77777777" w:rsidR="00927F2E" w:rsidRDefault="00927F2E">
      <w:pPr>
        <w:jc w:val="both"/>
        <w:rPr>
          <w:sz w:val="24"/>
        </w:rPr>
        <w:sectPr w:rsidR="00927F2E">
          <w:pgSz w:w="11910" w:h="16840"/>
          <w:pgMar w:top="1040" w:right="580" w:bottom="280" w:left="1440" w:header="720" w:footer="720" w:gutter="0"/>
          <w:cols w:space="720"/>
        </w:sectPr>
      </w:pPr>
    </w:p>
    <w:p w14:paraId="7ECB041D" w14:textId="77777777" w:rsidR="00927F2E" w:rsidRDefault="0011740B">
      <w:pPr>
        <w:pStyle w:val="a5"/>
        <w:numPr>
          <w:ilvl w:val="3"/>
          <w:numId w:val="10"/>
        </w:numPr>
        <w:tabs>
          <w:tab w:val="left" w:pos="1050"/>
        </w:tabs>
        <w:spacing w:before="75"/>
        <w:ind w:left="262" w:right="270" w:firstLine="0"/>
        <w:rPr>
          <w:sz w:val="24"/>
        </w:rPr>
      </w:pPr>
      <w:r>
        <w:rPr>
          <w:sz w:val="24"/>
        </w:rPr>
        <w:t>Особенность учебно-исследовательской деятельности (далее - УИД) состоит</w:t>
      </w:r>
      <w:r>
        <w:rPr>
          <w:spacing w:val="-55"/>
          <w:sz w:val="24"/>
        </w:rPr>
        <w:t xml:space="preserve"> </w:t>
      </w:r>
      <w:r>
        <w:rPr>
          <w:sz w:val="24"/>
        </w:rPr>
        <w:t>в том, что она нацелена на решение обучающимися познавательной проблемы,</w:t>
      </w:r>
      <w:r>
        <w:rPr>
          <w:spacing w:val="1"/>
          <w:sz w:val="24"/>
        </w:rPr>
        <w:t xml:space="preserve"> </w:t>
      </w:r>
      <w:r>
        <w:rPr>
          <w:sz w:val="24"/>
        </w:rPr>
        <w:t>носит</w:t>
      </w:r>
      <w:r>
        <w:rPr>
          <w:spacing w:val="1"/>
          <w:sz w:val="24"/>
        </w:rPr>
        <w:t xml:space="preserve"> </w:t>
      </w:r>
      <w:r>
        <w:rPr>
          <w:sz w:val="24"/>
        </w:rPr>
        <w:t>теоретический</w:t>
      </w:r>
      <w:r>
        <w:rPr>
          <w:spacing w:val="1"/>
          <w:sz w:val="24"/>
        </w:rPr>
        <w:t xml:space="preserve"> </w:t>
      </w:r>
      <w:r>
        <w:rPr>
          <w:sz w:val="24"/>
        </w:rPr>
        <w:t>характер,</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обучающимися</w:t>
      </w:r>
      <w:r>
        <w:rPr>
          <w:spacing w:val="-55"/>
          <w:sz w:val="24"/>
        </w:rPr>
        <w:t xml:space="preserve"> </w:t>
      </w:r>
      <w:r>
        <w:rPr>
          <w:sz w:val="24"/>
        </w:rPr>
        <w:t>субъективно</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(ранее</w:t>
      </w:r>
      <w:r>
        <w:rPr>
          <w:spacing w:val="1"/>
          <w:sz w:val="24"/>
        </w:rPr>
        <w:t xml:space="preserve"> </w:t>
      </w:r>
      <w:r>
        <w:rPr>
          <w:sz w:val="24"/>
        </w:rPr>
        <w:t>неизвестного</w:t>
      </w:r>
      <w:r>
        <w:rPr>
          <w:spacing w:val="1"/>
          <w:sz w:val="24"/>
        </w:rPr>
        <w:t xml:space="preserve"> </w:t>
      </w:r>
      <w:r>
        <w:rPr>
          <w:sz w:val="24"/>
        </w:rPr>
        <w:t>или</w:t>
      </w:r>
      <w:r>
        <w:rPr>
          <w:spacing w:val="1"/>
          <w:sz w:val="24"/>
        </w:rPr>
        <w:t xml:space="preserve"> </w:t>
      </w:r>
      <w:r>
        <w:rPr>
          <w:sz w:val="24"/>
        </w:rPr>
        <w:t>мало</w:t>
      </w:r>
      <w:r>
        <w:rPr>
          <w:spacing w:val="1"/>
          <w:sz w:val="24"/>
        </w:rPr>
        <w:t xml:space="preserve"> </w:t>
      </w:r>
      <w:r>
        <w:rPr>
          <w:sz w:val="24"/>
        </w:rPr>
        <w:t>известного),</w:t>
      </w:r>
      <w:r>
        <w:rPr>
          <w:spacing w:val="1"/>
          <w:sz w:val="24"/>
        </w:rPr>
        <w:t xml:space="preserve"> </w:t>
      </w:r>
      <w:r>
        <w:rPr>
          <w:sz w:val="24"/>
        </w:rPr>
        <w:t>на</w:t>
      </w:r>
      <w:r>
        <w:rPr>
          <w:spacing w:val="1"/>
          <w:sz w:val="24"/>
        </w:rPr>
        <w:t xml:space="preserve"> </w:t>
      </w:r>
      <w:r>
        <w:rPr>
          <w:sz w:val="24"/>
        </w:rPr>
        <w:t>организацию</w:t>
      </w:r>
      <w:r>
        <w:rPr>
          <w:spacing w:val="-2"/>
          <w:sz w:val="24"/>
        </w:rPr>
        <w:t xml:space="preserve"> </w:t>
      </w:r>
      <w:r>
        <w:rPr>
          <w:sz w:val="24"/>
        </w:rPr>
        <w:t>его</w:t>
      </w:r>
      <w:r>
        <w:rPr>
          <w:spacing w:val="-2"/>
          <w:sz w:val="24"/>
        </w:rPr>
        <w:t xml:space="preserve"> </w:t>
      </w:r>
      <w:r>
        <w:rPr>
          <w:sz w:val="24"/>
        </w:rPr>
        <w:t>теоретической</w:t>
      </w:r>
      <w:r>
        <w:rPr>
          <w:spacing w:val="-2"/>
          <w:sz w:val="24"/>
        </w:rPr>
        <w:t xml:space="preserve"> </w:t>
      </w:r>
      <w:r>
        <w:rPr>
          <w:sz w:val="24"/>
        </w:rPr>
        <w:t>опытно-экспериментальной</w:t>
      </w:r>
      <w:r>
        <w:rPr>
          <w:spacing w:val="-2"/>
          <w:sz w:val="24"/>
        </w:rPr>
        <w:t xml:space="preserve"> </w:t>
      </w:r>
      <w:r>
        <w:rPr>
          <w:sz w:val="24"/>
        </w:rPr>
        <w:t>проверки.</w:t>
      </w:r>
    </w:p>
    <w:p w14:paraId="4D69C073" w14:textId="77777777" w:rsidR="00927F2E" w:rsidRDefault="0011740B">
      <w:pPr>
        <w:pStyle w:val="a5"/>
        <w:numPr>
          <w:ilvl w:val="3"/>
          <w:numId w:val="10"/>
        </w:numPr>
        <w:tabs>
          <w:tab w:val="left" w:pos="1083"/>
          <w:tab w:val="left" w:pos="7522"/>
        </w:tabs>
        <w:ind w:left="262" w:right="272" w:firstLine="0"/>
        <w:rPr>
          <w:sz w:val="24"/>
        </w:rPr>
      </w:pPr>
      <w:r>
        <w:rPr>
          <w:sz w:val="24"/>
        </w:rPr>
        <w:t>Исследовательские задачи представляют собой особый вид педагогической</w:t>
      </w:r>
      <w:r>
        <w:rPr>
          <w:spacing w:val="-55"/>
          <w:sz w:val="24"/>
        </w:rPr>
        <w:t xml:space="preserve"> </w:t>
      </w:r>
      <w:r>
        <w:rPr>
          <w:sz w:val="24"/>
        </w:rPr>
        <w:t>установки,</w:t>
      </w:r>
      <w:r>
        <w:rPr>
          <w:sz w:val="24"/>
        </w:rPr>
        <w:tab/>
        <w:t>ориентированной:</w:t>
      </w:r>
    </w:p>
    <w:p w14:paraId="6D08D59D" w14:textId="77777777" w:rsidR="00927F2E" w:rsidRDefault="00927F2E">
      <w:pPr>
        <w:pStyle w:val="a3"/>
        <w:ind w:left="0"/>
        <w:jc w:val="left"/>
      </w:pPr>
    </w:p>
    <w:p w14:paraId="06F7E013" w14:textId="77777777" w:rsidR="00927F2E" w:rsidRDefault="0011740B">
      <w:pPr>
        <w:pStyle w:val="a3"/>
        <w:ind w:right="270"/>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 вопросы, предполагающие использование имеющихся у них знаний,</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14:paraId="6E5BEC13" w14:textId="77777777" w:rsidR="00927F2E" w:rsidRDefault="00927F2E">
      <w:pPr>
        <w:pStyle w:val="a3"/>
        <w:ind w:left="0"/>
        <w:jc w:val="left"/>
      </w:pPr>
    </w:p>
    <w:p w14:paraId="577C976D" w14:textId="77777777" w:rsidR="00927F2E" w:rsidRDefault="0011740B">
      <w:pPr>
        <w:pStyle w:val="a3"/>
        <w:ind w:right="270"/>
      </w:pPr>
      <w:r>
        <w:t>на</w:t>
      </w:r>
      <w:r>
        <w:rPr>
          <w:spacing w:val="1"/>
        </w:rPr>
        <w:t xml:space="preserve"> </w:t>
      </w:r>
      <w:r>
        <w:t>овладение</w:t>
      </w:r>
      <w:r>
        <w:rPr>
          <w:spacing w:val="1"/>
        </w:rPr>
        <w:t xml:space="preserve"> </w:t>
      </w:r>
      <w:r>
        <w:t>обучающимися</w:t>
      </w:r>
      <w:r>
        <w:rPr>
          <w:spacing w:val="1"/>
        </w:rPr>
        <w:t xml:space="preserve"> </w:t>
      </w:r>
      <w:r>
        <w:t>базовыми</w:t>
      </w:r>
      <w:r>
        <w:rPr>
          <w:spacing w:val="1"/>
        </w:rPr>
        <w:t xml:space="preserve"> </w:t>
      </w:r>
      <w:r>
        <w:t>исследовательскими</w:t>
      </w:r>
      <w:r>
        <w:rPr>
          <w:spacing w:val="1"/>
        </w:rPr>
        <w:t xml:space="preserve"> </w:t>
      </w:r>
      <w:r>
        <w:t>умениями</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планировать</w:t>
      </w:r>
      <w:r>
        <w:rPr>
          <w:spacing w:val="1"/>
        </w:rPr>
        <w:t xml:space="preserve"> </w:t>
      </w:r>
      <w:r>
        <w:t>и</w:t>
      </w:r>
      <w:r>
        <w:rPr>
          <w:spacing w:val="1"/>
        </w:rPr>
        <w:t xml:space="preserve"> </w:t>
      </w:r>
      <w:r>
        <w:t>осуществлять</w:t>
      </w:r>
      <w:r>
        <w:rPr>
          <w:spacing w:val="-55"/>
        </w:rPr>
        <w:t xml:space="preserve"> </w:t>
      </w:r>
      <w:r>
        <w:t>экспериментальную</w:t>
      </w:r>
      <w:r>
        <w:rPr>
          <w:spacing w:val="-5"/>
        </w:rPr>
        <w:t xml:space="preserve"> </w:t>
      </w:r>
      <w:r>
        <w:t>работу,</w:t>
      </w:r>
      <w:r>
        <w:rPr>
          <w:spacing w:val="-7"/>
        </w:rPr>
        <w:t xml:space="preserve"> </w:t>
      </w:r>
      <w:r>
        <w:t>анализировать</w:t>
      </w:r>
      <w:r>
        <w:rPr>
          <w:spacing w:val="-7"/>
        </w:rPr>
        <w:t xml:space="preserve"> </w:t>
      </w:r>
      <w:r>
        <w:t>результаты</w:t>
      </w:r>
      <w:r>
        <w:rPr>
          <w:spacing w:val="-8"/>
        </w:rPr>
        <w:t xml:space="preserve"> </w:t>
      </w:r>
      <w:r>
        <w:t>и</w:t>
      </w:r>
      <w:r>
        <w:rPr>
          <w:spacing w:val="-6"/>
        </w:rPr>
        <w:t xml:space="preserve"> </w:t>
      </w:r>
      <w:r>
        <w:t>формулировать</w:t>
      </w:r>
      <w:r>
        <w:rPr>
          <w:spacing w:val="-6"/>
        </w:rPr>
        <w:t xml:space="preserve"> </w:t>
      </w:r>
      <w:r>
        <w:t>выводы).</w:t>
      </w:r>
    </w:p>
    <w:p w14:paraId="61CA1A9F" w14:textId="77777777" w:rsidR="00927F2E" w:rsidRDefault="0011740B">
      <w:pPr>
        <w:pStyle w:val="a5"/>
        <w:numPr>
          <w:ilvl w:val="3"/>
          <w:numId w:val="10"/>
        </w:numPr>
        <w:tabs>
          <w:tab w:val="left" w:pos="1229"/>
          <w:tab w:val="left" w:pos="4082"/>
          <w:tab w:val="left" w:pos="7984"/>
        </w:tabs>
        <w:spacing w:before="224" w:line="480" w:lineRule="auto"/>
        <w:ind w:left="262" w:right="267" w:firstLine="0"/>
        <w:rPr>
          <w:sz w:val="24"/>
        </w:rPr>
      </w:pPr>
      <w:r>
        <w:rPr>
          <w:sz w:val="24"/>
        </w:rPr>
        <w:t>Осуществление</w:t>
      </w:r>
      <w:r>
        <w:rPr>
          <w:spacing w:val="1"/>
          <w:sz w:val="24"/>
        </w:rPr>
        <w:t xml:space="preserve"> </w:t>
      </w:r>
      <w:r>
        <w:rPr>
          <w:sz w:val="24"/>
        </w:rPr>
        <w:t>УИД</w:t>
      </w:r>
      <w:r>
        <w:rPr>
          <w:spacing w:val="1"/>
          <w:sz w:val="24"/>
        </w:rPr>
        <w:t xml:space="preserve"> </w:t>
      </w:r>
      <w:r>
        <w:rPr>
          <w:sz w:val="24"/>
        </w:rPr>
        <w:t>обучающимися</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ряд</w:t>
      </w:r>
      <w:r>
        <w:rPr>
          <w:spacing w:val="1"/>
          <w:sz w:val="24"/>
        </w:rPr>
        <w:t xml:space="preserve"> </w:t>
      </w:r>
      <w:r>
        <w:rPr>
          <w:sz w:val="24"/>
        </w:rPr>
        <w:t>этапов:</w:t>
      </w:r>
      <w:r>
        <w:rPr>
          <w:spacing w:val="1"/>
          <w:sz w:val="24"/>
        </w:rPr>
        <w:t xml:space="preserve"> </w:t>
      </w:r>
      <w:r>
        <w:rPr>
          <w:sz w:val="24"/>
        </w:rPr>
        <w:t>обоснование</w:t>
      </w:r>
      <w:r>
        <w:rPr>
          <w:sz w:val="24"/>
        </w:rPr>
        <w:tab/>
        <w:t>актуальности</w:t>
      </w:r>
      <w:r>
        <w:rPr>
          <w:sz w:val="24"/>
        </w:rPr>
        <w:tab/>
        <w:t>исследования;</w:t>
      </w:r>
    </w:p>
    <w:p w14:paraId="216C206D" w14:textId="77777777" w:rsidR="00927F2E" w:rsidRDefault="0011740B">
      <w:pPr>
        <w:pStyle w:val="a3"/>
        <w:ind w:right="267"/>
      </w:pPr>
      <w:r>
        <w:t>планирование</w:t>
      </w:r>
      <w:r>
        <w:rPr>
          <w:spacing w:val="1"/>
        </w:rPr>
        <w:t xml:space="preserve"> </w:t>
      </w:r>
      <w:r>
        <w:t>или</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1"/>
        </w:rPr>
        <w:t xml:space="preserve"> </w:t>
      </w:r>
      <w:r>
        <w:t>(выдвижение</w:t>
      </w:r>
      <w:r>
        <w:rPr>
          <w:spacing w:val="-55"/>
        </w:rPr>
        <w:t xml:space="preserve"> </w:t>
      </w:r>
      <w:r>
        <w:t>гипотезы,</w:t>
      </w:r>
      <w:r>
        <w:rPr>
          <w:spacing w:val="1"/>
        </w:rPr>
        <w:t xml:space="preserve"> </w:t>
      </w:r>
      <w:r>
        <w:t>постановка</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выбор</w:t>
      </w:r>
      <w:r>
        <w:rPr>
          <w:spacing w:val="1"/>
        </w:rPr>
        <w:t xml:space="preserve"> </w:t>
      </w:r>
      <w:r>
        <w:t>необходимых</w:t>
      </w:r>
      <w:r>
        <w:rPr>
          <w:spacing w:val="1"/>
        </w:rPr>
        <w:t xml:space="preserve"> </w:t>
      </w:r>
      <w:r>
        <w:t>средств</w:t>
      </w:r>
      <w:r>
        <w:rPr>
          <w:spacing w:val="1"/>
        </w:rPr>
        <w:t xml:space="preserve"> </w:t>
      </w:r>
      <w:r>
        <w:t>или</w:t>
      </w:r>
      <w:r>
        <w:rPr>
          <w:spacing w:val="1"/>
        </w:rPr>
        <w:t xml:space="preserve"> </w:t>
      </w:r>
      <w:r>
        <w:t>инструментария;</w:t>
      </w:r>
    </w:p>
    <w:p w14:paraId="4C24C732" w14:textId="77777777" w:rsidR="00927F2E" w:rsidRDefault="00927F2E">
      <w:pPr>
        <w:pStyle w:val="a3"/>
        <w:ind w:left="0"/>
        <w:jc w:val="left"/>
      </w:pPr>
    </w:p>
    <w:p w14:paraId="39FA9B96" w14:textId="77777777" w:rsidR="00927F2E" w:rsidRDefault="0011740B">
      <w:pPr>
        <w:pStyle w:val="a3"/>
        <w:tabs>
          <w:tab w:val="left" w:pos="3321"/>
          <w:tab w:val="left" w:pos="5732"/>
          <w:tab w:val="left" w:pos="8488"/>
        </w:tabs>
        <w:ind w:right="270"/>
      </w:pPr>
      <w:r>
        <w:t>проведение</w:t>
      </w:r>
      <w:r>
        <w:rPr>
          <w:spacing w:val="1"/>
        </w:rPr>
        <w:t xml:space="preserve"> </w:t>
      </w:r>
      <w:r>
        <w:t>экспериментальной</w:t>
      </w:r>
      <w:r>
        <w:rPr>
          <w:spacing w:val="1"/>
        </w:rPr>
        <w:t xml:space="preserve"> </w:t>
      </w:r>
      <w:r>
        <w:t>работы</w:t>
      </w:r>
      <w:r>
        <w:rPr>
          <w:spacing w:val="1"/>
        </w:rPr>
        <w:t xml:space="preserve"> </w:t>
      </w:r>
      <w:r>
        <w:t>с</w:t>
      </w:r>
      <w:r>
        <w:rPr>
          <w:spacing w:val="1"/>
        </w:rPr>
        <w:t xml:space="preserve"> </w:t>
      </w:r>
      <w:r>
        <w:t>поэтапным</w:t>
      </w:r>
      <w:r>
        <w:rPr>
          <w:spacing w:val="1"/>
        </w:rPr>
        <w:t xml:space="preserve"> </w:t>
      </w:r>
      <w:r>
        <w:t>контролем</w:t>
      </w:r>
      <w:r>
        <w:rPr>
          <w:spacing w:val="1"/>
        </w:rPr>
        <w:t xml:space="preserve"> </w:t>
      </w:r>
      <w:r>
        <w:t>и</w:t>
      </w:r>
      <w:r>
        <w:rPr>
          <w:spacing w:val="1"/>
        </w:rPr>
        <w:t xml:space="preserve"> </w:t>
      </w:r>
      <w:r>
        <w:t>коррекцией</w:t>
      </w:r>
      <w:r>
        <w:rPr>
          <w:spacing w:val="1"/>
        </w:rPr>
        <w:t xml:space="preserve"> </w:t>
      </w:r>
      <w:r>
        <w:t>результатов</w:t>
      </w:r>
      <w:r>
        <w:tab/>
        <w:t>работ,</w:t>
      </w:r>
      <w:r>
        <w:tab/>
        <w:t>проверка</w:t>
      </w:r>
      <w:r>
        <w:tab/>
      </w:r>
      <w:r>
        <w:rPr>
          <w:spacing w:val="-1"/>
        </w:rPr>
        <w:t>гипотезы;</w:t>
      </w:r>
    </w:p>
    <w:p w14:paraId="5E2F9BD6" w14:textId="77777777" w:rsidR="00927F2E" w:rsidRDefault="00927F2E">
      <w:pPr>
        <w:pStyle w:val="a3"/>
        <w:spacing w:before="1"/>
        <w:ind w:left="0"/>
        <w:jc w:val="left"/>
      </w:pPr>
    </w:p>
    <w:p w14:paraId="637A527B" w14:textId="77777777" w:rsidR="00927F2E" w:rsidRDefault="0011740B">
      <w:pPr>
        <w:pStyle w:val="a3"/>
        <w:ind w:right="267"/>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55"/>
        </w:rPr>
        <w:t xml:space="preserve"> </w:t>
      </w:r>
      <w:r>
        <w:t xml:space="preserve">исследовательской        </w:t>
      </w:r>
      <w:r>
        <w:rPr>
          <w:spacing w:val="31"/>
        </w:rPr>
        <w:t xml:space="preserve"> </w:t>
      </w:r>
      <w:r>
        <w:t xml:space="preserve">деятельности        </w:t>
      </w:r>
      <w:r>
        <w:rPr>
          <w:spacing w:val="31"/>
        </w:rPr>
        <w:t xml:space="preserve"> </w:t>
      </w:r>
      <w:r>
        <w:t xml:space="preserve">в        </w:t>
      </w:r>
      <w:r>
        <w:rPr>
          <w:spacing w:val="30"/>
        </w:rPr>
        <w:t xml:space="preserve"> </w:t>
      </w:r>
      <w:r>
        <w:t xml:space="preserve">виде        </w:t>
      </w:r>
      <w:r>
        <w:rPr>
          <w:spacing w:val="29"/>
        </w:rPr>
        <w:t xml:space="preserve"> </w:t>
      </w:r>
      <w:r>
        <w:t xml:space="preserve">конечного        </w:t>
      </w:r>
      <w:r>
        <w:rPr>
          <w:spacing w:val="30"/>
        </w:rPr>
        <w:t xml:space="preserve"> </w:t>
      </w:r>
      <w:r>
        <w:t>продукта;</w:t>
      </w:r>
    </w:p>
    <w:p w14:paraId="66BB2E8B" w14:textId="77777777" w:rsidR="00927F2E" w:rsidRDefault="00927F2E">
      <w:pPr>
        <w:pStyle w:val="a3"/>
        <w:ind w:left="0"/>
        <w:jc w:val="left"/>
      </w:pPr>
    </w:p>
    <w:p w14:paraId="35F57FFC" w14:textId="77777777" w:rsidR="00927F2E" w:rsidRDefault="0011740B">
      <w:pPr>
        <w:pStyle w:val="a3"/>
        <w:ind w:right="273"/>
      </w:pPr>
      <w:r>
        <w:t>представление</w:t>
      </w:r>
      <w:r>
        <w:rPr>
          <w:spacing w:val="1"/>
        </w:rPr>
        <w:t xml:space="preserve"> </w:t>
      </w:r>
      <w:r>
        <w:t>результатов</w:t>
      </w:r>
      <w:r>
        <w:rPr>
          <w:spacing w:val="1"/>
        </w:rPr>
        <w:t xml:space="preserve"> </w:t>
      </w:r>
      <w:r>
        <w:t>исследования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55"/>
        </w:rPr>
        <w:t xml:space="preserve"> </w:t>
      </w:r>
      <w:r>
        <w:t>потребностей</w:t>
      </w:r>
      <w:r>
        <w:rPr>
          <w:spacing w:val="-2"/>
        </w:rPr>
        <w:t xml:space="preserve"> </w:t>
      </w:r>
      <w:r>
        <w:t>и</w:t>
      </w:r>
      <w:r>
        <w:rPr>
          <w:spacing w:val="-2"/>
        </w:rPr>
        <w:t xml:space="preserve"> </w:t>
      </w:r>
      <w:r>
        <w:t>особенностей</w:t>
      </w:r>
      <w:r>
        <w:rPr>
          <w:spacing w:val="-1"/>
        </w:rPr>
        <w:t xml:space="preserve"> </w:t>
      </w:r>
      <w:r>
        <w:t>обучающихся);</w:t>
      </w:r>
    </w:p>
    <w:p w14:paraId="263BB932" w14:textId="77777777" w:rsidR="00927F2E" w:rsidRDefault="0011740B">
      <w:pPr>
        <w:pStyle w:val="a5"/>
        <w:numPr>
          <w:ilvl w:val="3"/>
          <w:numId w:val="10"/>
        </w:numPr>
        <w:tabs>
          <w:tab w:val="left" w:pos="1188"/>
        </w:tabs>
        <w:ind w:left="262" w:right="271" w:firstLine="0"/>
        <w:rPr>
          <w:sz w:val="24"/>
        </w:rPr>
      </w:pPr>
      <w:r>
        <w:rPr>
          <w:sz w:val="24"/>
        </w:rPr>
        <w:t>Ценность</w:t>
      </w:r>
      <w:r>
        <w:rPr>
          <w:spacing w:val="1"/>
          <w:sz w:val="24"/>
        </w:rPr>
        <w:t xml:space="preserve"> </w:t>
      </w:r>
      <w:r>
        <w:rPr>
          <w:sz w:val="24"/>
        </w:rPr>
        <w:t>учебно-исследовательской</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связана с активизацией учебно-познавательной деятельности, общего и речевого</w:t>
      </w:r>
      <w:r>
        <w:rPr>
          <w:spacing w:val="1"/>
          <w:sz w:val="24"/>
        </w:rPr>
        <w:t xml:space="preserve"> </w:t>
      </w:r>
      <w:r>
        <w:rPr>
          <w:sz w:val="24"/>
        </w:rPr>
        <w:t>развития с учетом их особых образовательных потребностей и индивидуальных</w:t>
      </w:r>
      <w:r>
        <w:rPr>
          <w:spacing w:val="1"/>
          <w:sz w:val="24"/>
        </w:rPr>
        <w:t xml:space="preserve"> </w:t>
      </w:r>
      <w:r>
        <w:rPr>
          <w:sz w:val="24"/>
        </w:rPr>
        <w:t>особенностей,</w:t>
      </w:r>
      <w:r>
        <w:rPr>
          <w:spacing w:val="-3"/>
          <w:sz w:val="24"/>
        </w:rPr>
        <w:t xml:space="preserve"> </w:t>
      </w:r>
      <w:r>
        <w:rPr>
          <w:sz w:val="24"/>
        </w:rPr>
        <w:t>возможностью</w:t>
      </w:r>
      <w:r>
        <w:rPr>
          <w:spacing w:val="-1"/>
          <w:sz w:val="24"/>
        </w:rPr>
        <w:t xml:space="preserve"> </w:t>
      </w:r>
      <w:r>
        <w:rPr>
          <w:sz w:val="24"/>
        </w:rPr>
        <w:t>решать</w:t>
      </w:r>
      <w:r>
        <w:rPr>
          <w:spacing w:val="-1"/>
          <w:sz w:val="24"/>
        </w:rPr>
        <w:t xml:space="preserve"> </w:t>
      </w:r>
      <w:r>
        <w:rPr>
          <w:sz w:val="24"/>
        </w:rPr>
        <w:t>доступные</w:t>
      </w:r>
      <w:r>
        <w:rPr>
          <w:spacing w:val="-2"/>
          <w:sz w:val="24"/>
        </w:rPr>
        <w:t xml:space="preserve"> </w:t>
      </w:r>
      <w:r>
        <w:rPr>
          <w:sz w:val="24"/>
        </w:rPr>
        <w:t>исследовательские</w:t>
      </w:r>
      <w:r>
        <w:rPr>
          <w:spacing w:val="-1"/>
          <w:sz w:val="24"/>
        </w:rPr>
        <w:t xml:space="preserve"> </w:t>
      </w:r>
      <w:r>
        <w:rPr>
          <w:sz w:val="24"/>
        </w:rPr>
        <w:t>задачи.</w:t>
      </w:r>
    </w:p>
    <w:p w14:paraId="5C3C740D" w14:textId="77777777" w:rsidR="00927F2E" w:rsidRDefault="0011740B">
      <w:pPr>
        <w:pStyle w:val="a5"/>
        <w:numPr>
          <w:ilvl w:val="3"/>
          <w:numId w:val="10"/>
        </w:numPr>
        <w:tabs>
          <w:tab w:val="left" w:pos="1224"/>
        </w:tabs>
        <w:spacing w:before="222"/>
        <w:ind w:left="262" w:right="272" w:firstLine="0"/>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урочной</w:t>
      </w:r>
      <w:r>
        <w:rPr>
          <w:spacing w:val="-1"/>
          <w:sz w:val="24"/>
        </w:rPr>
        <w:t xml:space="preserve"> </w:t>
      </w:r>
      <w:r>
        <w:rPr>
          <w:sz w:val="24"/>
        </w:rPr>
        <w:t>деятельности.</w:t>
      </w:r>
    </w:p>
    <w:p w14:paraId="163CFC1A" w14:textId="77777777" w:rsidR="00927F2E" w:rsidRDefault="0011740B">
      <w:pPr>
        <w:pStyle w:val="a5"/>
        <w:numPr>
          <w:ilvl w:val="4"/>
          <w:numId w:val="10"/>
        </w:numPr>
        <w:tabs>
          <w:tab w:val="left" w:pos="1414"/>
        </w:tabs>
        <w:ind w:left="262" w:right="271" w:firstLine="0"/>
        <w:rPr>
          <w:sz w:val="24"/>
        </w:rPr>
      </w:pPr>
      <w:r>
        <w:rPr>
          <w:sz w:val="24"/>
        </w:rPr>
        <w:t>Особенность</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 связана с тем, что учебное время, которое может быть специально</w:t>
      </w:r>
      <w:r>
        <w:rPr>
          <w:spacing w:val="1"/>
          <w:sz w:val="24"/>
        </w:rPr>
        <w:t xml:space="preserve"> </w:t>
      </w:r>
      <w:r>
        <w:rPr>
          <w:sz w:val="24"/>
        </w:rPr>
        <w:t>выделено на осуществление полноценной исследовательской работы в классе и в</w:t>
      </w:r>
      <w:r>
        <w:rPr>
          <w:spacing w:val="1"/>
          <w:sz w:val="24"/>
        </w:rPr>
        <w:t xml:space="preserve"> </w:t>
      </w:r>
      <w:r>
        <w:rPr>
          <w:sz w:val="24"/>
        </w:rPr>
        <w:t>рамках выполнения домашних заданий, крайне ограничено и ориентировано в</w:t>
      </w:r>
      <w:r>
        <w:rPr>
          <w:spacing w:val="1"/>
          <w:sz w:val="24"/>
        </w:rPr>
        <w:t xml:space="preserve"> </w:t>
      </w:r>
      <w:r>
        <w:rPr>
          <w:sz w:val="24"/>
        </w:rPr>
        <w:t>первую</w:t>
      </w:r>
      <w:r>
        <w:rPr>
          <w:spacing w:val="-2"/>
          <w:sz w:val="24"/>
        </w:rPr>
        <w:t xml:space="preserve"> </w:t>
      </w:r>
      <w:r>
        <w:rPr>
          <w:sz w:val="24"/>
        </w:rPr>
        <w:t>очередь на</w:t>
      </w:r>
      <w:r>
        <w:rPr>
          <w:spacing w:val="-1"/>
          <w:sz w:val="24"/>
        </w:rPr>
        <w:t xml:space="preserve"> </w:t>
      </w:r>
      <w:r>
        <w:rPr>
          <w:sz w:val="24"/>
        </w:rPr>
        <w:t>реализацию задач предметного обучения.</w:t>
      </w:r>
    </w:p>
    <w:p w14:paraId="3CA04212" w14:textId="77777777" w:rsidR="00927F2E" w:rsidRDefault="0011740B">
      <w:pPr>
        <w:pStyle w:val="a5"/>
        <w:numPr>
          <w:ilvl w:val="4"/>
          <w:numId w:val="10"/>
        </w:numPr>
        <w:tabs>
          <w:tab w:val="left" w:pos="1335"/>
        </w:tabs>
        <w:ind w:left="262" w:right="270" w:firstLine="0"/>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55"/>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1"/>
          <w:sz w:val="24"/>
        </w:rPr>
        <w:t xml:space="preserve"> </w:t>
      </w:r>
      <w:r>
        <w:rPr>
          <w:sz w:val="24"/>
        </w:rPr>
        <w:t>направлений</w:t>
      </w:r>
      <w:r>
        <w:rPr>
          <w:spacing w:val="-55"/>
          <w:sz w:val="24"/>
        </w:rPr>
        <w:t xml:space="preserve"> </w:t>
      </w:r>
      <w:r>
        <w:rPr>
          <w:sz w:val="24"/>
        </w:rPr>
        <w:t>исследований:</w:t>
      </w:r>
    </w:p>
    <w:p w14:paraId="6B137119" w14:textId="77777777" w:rsidR="00927F2E" w:rsidRDefault="00927F2E">
      <w:pPr>
        <w:pStyle w:val="a3"/>
        <w:spacing w:before="1"/>
        <w:ind w:left="0"/>
        <w:jc w:val="left"/>
      </w:pPr>
    </w:p>
    <w:p w14:paraId="63E6ADA3" w14:textId="77777777" w:rsidR="00927F2E" w:rsidRDefault="0011740B">
      <w:pPr>
        <w:pStyle w:val="a3"/>
        <w:tabs>
          <w:tab w:val="left" w:pos="4340"/>
          <w:tab w:val="left" w:pos="7986"/>
        </w:tabs>
      </w:pPr>
      <w:r>
        <w:t>предметные</w:t>
      </w:r>
      <w:r>
        <w:tab/>
        <w:t>учебные</w:t>
      </w:r>
      <w:r>
        <w:tab/>
        <w:t>исследования;</w:t>
      </w:r>
    </w:p>
    <w:p w14:paraId="23A0333D" w14:textId="77777777" w:rsidR="00927F2E" w:rsidRDefault="00927F2E">
      <w:pPr>
        <w:sectPr w:rsidR="00927F2E">
          <w:pgSz w:w="11910" w:h="16840"/>
          <w:pgMar w:top="1040" w:right="580" w:bottom="280" w:left="1440" w:header="720" w:footer="720" w:gutter="0"/>
          <w:cols w:space="720"/>
        </w:sectPr>
      </w:pPr>
    </w:p>
    <w:p w14:paraId="53DA69A6" w14:textId="77777777" w:rsidR="00927F2E" w:rsidRDefault="0011740B">
      <w:pPr>
        <w:pStyle w:val="a3"/>
        <w:spacing w:before="88"/>
        <w:jc w:val="left"/>
      </w:pPr>
      <w:r>
        <w:t>междисциплинарные</w:t>
      </w:r>
      <w:r>
        <w:rPr>
          <w:spacing w:val="-5"/>
        </w:rPr>
        <w:t xml:space="preserve"> </w:t>
      </w:r>
      <w:r>
        <w:t>учебные</w:t>
      </w:r>
      <w:r>
        <w:rPr>
          <w:spacing w:val="-5"/>
        </w:rPr>
        <w:t xml:space="preserve"> </w:t>
      </w:r>
      <w:r>
        <w:t>исследования.</w:t>
      </w:r>
    </w:p>
    <w:p w14:paraId="7D13F1DF" w14:textId="77777777" w:rsidR="00927F2E" w:rsidRDefault="0011740B">
      <w:pPr>
        <w:pStyle w:val="a5"/>
        <w:numPr>
          <w:ilvl w:val="4"/>
          <w:numId w:val="10"/>
        </w:numPr>
        <w:tabs>
          <w:tab w:val="left" w:pos="1395"/>
        </w:tabs>
        <w:ind w:left="262" w:right="270" w:firstLine="0"/>
        <w:rPr>
          <w:sz w:val="24"/>
        </w:rPr>
      </w:pP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предметных</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нацеленных</w:t>
      </w:r>
      <w:r>
        <w:rPr>
          <w:spacing w:val="1"/>
          <w:sz w:val="24"/>
        </w:rPr>
        <w:t xml:space="preserve"> </w:t>
      </w:r>
      <w:r>
        <w:rPr>
          <w:sz w:val="24"/>
        </w:rPr>
        <w:t>на</w:t>
      </w:r>
      <w:r>
        <w:rPr>
          <w:spacing w:val="1"/>
          <w:sz w:val="24"/>
        </w:rPr>
        <w:t xml:space="preserve"> </w:t>
      </w:r>
      <w:r>
        <w:rPr>
          <w:sz w:val="24"/>
        </w:rPr>
        <w:t>решение задач, связанных с освоением</w:t>
      </w:r>
      <w:r>
        <w:rPr>
          <w:spacing w:val="1"/>
          <w:sz w:val="24"/>
        </w:rPr>
        <w:t xml:space="preserve"> </w:t>
      </w:r>
      <w:r>
        <w:rPr>
          <w:sz w:val="24"/>
        </w:rPr>
        <w:t>содержания одного учебного предмета,</w:t>
      </w:r>
      <w:r>
        <w:rPr>
          <w:spacing w:val="1"/>
          <w:sz w:val="24"/>
        </w:rPr>
        <w:t xml:space="preserve"> </w:t>
      </w:r>
      <w:r>
        <w:rPr>
          <w:sz w:val="24"/>
        </w:rPr>
        <w:t>междисциплинарные</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интеграцию</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нескольких</w:t>
      </w:r>
      <w:r>
        <w:rPr>
          <w:spacing w:val="1"/>
          <w:sz w:val="24"/>
        </w:rPr>
        <w:t xml:space="preserve"> </w:t>
      </w:r>
      <w:r>
        <w:rPr>
          <w:sz w:val="24"/>
        </w:rPr>
        <w:t>учебных</w:t>
      </w:r>
      <w:r>
        <w:rPr>
          <w:spacing w:val="-2"/>
          <w:sz w:val="24"/>
        </w:rPr>
        <w:t xml:space="preserve"> </w:t>
      </w:r>
      <w:r>
        <w:rPr>
          <w:sz w:val="24"/>
        </w:rPr>
        <w:t>предметах.</w:t>
      </w:r>
    </w:p>
    <w:p w14:paraId="0132FFC9" w14:textId="77777777" w:rsidR="00927F2E" w:rsidRDefault="0011740B">
      <w:pPr>
        <w:pStyle w:val="a5"/>
        <w:numPr>
          <w:ilvl w:val="4"/>
          <w:numId w:val="10"/>
        </w:numPr>
        <w:tabs>
          <w:tab w:val="left" w:pos="1342"/>
        </w:tabs>
        <w:spacing w:before="222"/>
        <w:ind w:left="262" w:right="270" w:firstLine="0"/>
        <w:rPr>
          <w:sz w:val="24"/>
        </w:rPr>
      </w:pPr>
      <w:r>
        <w:rPr>
          <w:sz w:val="24"/>
        </w:rPr>
        <w:t>УИД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под</w:t>
      </w:r>
      <w:r>
        <w:rPr>
          <w:spacing w:val="1"/>
          <w:sz w:val="24"/>
        </w:rPr>
        <w:t xml:space="preserve"> </w:t>
      </w:r>
      <w:r>
        <w:rPr>
          <w:sz w:val="24"/>
        </w:rPr>
        <w:t>руководством педагогического работника или самостоятельно по выбранной теме</w:t>
      </w:r>
      <w:r>
        <w:rPr>
          <w:spacing w:val="1"/>
          <w:sz w:val="24"/>
        </w:rPr>
        <w:t xml:space="preserve"> </w:t>
      </w:r>
      <w:r>
        <w:rPr>
          <w:sz w:val="24"/>
        </w:rPr>
        <w:t>в рамках одного или нескольких изучаемых учебных предметов (курсов) в 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индивидуальном</w:t>
      </w:r>
      <w:r>
        <w:rPr>
          <w:spacing w:val="1"/>
          <w:sz w:val="24"/>
        </w:rPr>
        <w:t xml:space="preserve"> </w:t>
      </w:r>
      <w:r>
        <w:rPr>
          <w:sz w:val="24"/>
        </w:rPr>
        <w:t>и</w:t>
      </w:r>
      <w:r>
        <w:rPr>
          <w:spacing w:val="1"/>
          <w:sz w:val="24"/>
        </w:rPr>
        <w:t xml:space="preserve"> </w:t>
      </w:r>
      <w:r>
        <w:rPr>
          <w:sz w:val="24"/>
        </w:rPr>
        <w:t>групповом</w:t>
      </w:r>
      <w:r>
        <w:rPr>
          <w:spacing w:val="1"/>
          <w:sz w:val="24"/>
        </w:rPr>
        <w:t xml:space="preserve"> </w:t>
      </w:r>
      <w:r>
        <w:rPr>
          <w:sz w:val="24"/>
        </w:rPr>
        <w:t>форматах.</w:t>
      </w:r>
    </w:p>
    <w:p w14:paraId="1C8B7A98" w14:textId="77777777" w:rsidR="00927F2E" w:rsidRDefault="0011740B">
      <w:pPr>
        <w:pStyle w:val="a5"/>
        <w:numPr>
          <w:ilvl w:val="4"/>
          <w:numId w:val="10"/>
        </w:numPr>
        <w:tabs>
          <w:tab w:val="left" w:pos="1397"/>
          <w:tab w:val="left" w:pos="4207"/>
          <w:tab w:val="left" w:pos="8059"/>
        </w:tabs>
        <w:ind w:left="262" w:right="270" w:firstLine="0"/>
        <w:rPr>
          <w:sz w:val="24"/>
        </w:rPr>
      </w:pPr>
      <w:r>
        <w:rPr>
          <w:sz w:val="24"/>
        </w:rPr>
        <w:t>Формы</w:t>
      </w:r>
      <w:r>
        <w:rPr>
          <w:spacing w:val="1"/>
          <w:sz w:val="24"/>
        </w:rPr>
        <w:t xml:space="preserve"> </w:t>
      </w:r>
      <w:r>
        <w:rPr>
          <w:sz w:val="24"/>
        </w:rPr>
        <w:t>организации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могут</w:t>
      </w:r>
      <w:r>
        <w:rPr>
          <w:sz w:val="24"/>
        </w:rPr>
        <w:tab/>
        <w:t>быть</w:t>
      </w:r>
      <w:r>
        <w:rPr>
          <w:sz w:val="24"/>
        </w:rPr>
        <w:tab/>
        <w:t>следующими:</w:t>
      </w:r>
    </w:p>
    <w:p w14:paraId="2DEAD204" w14:textId="77777777" w:rsidR="00927F2E" w:rsidRDefault="00927F2E">
      <w:pPr>
        <w:pStyle w:val="a3"/>
        <w:spacing w:before="1"/>
        <w:ind w:left="0"/>
        <w:jc w:val="left"/>
      </w:pPr>
    </w:p>
    <w:p w14:paraId="2487BCA8" w14:textId="77777777" w:rsidR="00927F2E" w:rsidRDefault="0011740B">
      <w:pPr>
        <w:pStyle w:val="a3"/>
        <w:jc w:val="left"/>
      </w:pPr>
      <w:r>
        <w:t>урок-исследование;</w:t>
      </w:r>
    </w:p>
    <w:p w14:paraId="065D4905" w14:textId="77777777" w:rsidR="00927F2E" w:rsidRDefault="00927F2E">
      <w:pPr>
        <w:pStyle w:val="a3"/>
        <w:spacing w:before="11"/>
        <w:ind w:left="0"/>
        <w:jc w:val="left"/>
        <w:rPr>
          <w:sz w:val="23"/>
        </w:rPr>
      </w:pPr>
    </w:p>
    <w:p w14:paraId="43C707B1" w14:textId="77777777" w:rsidR="00927F2E" w:rsidRDefault="0011740B">
      <w:pPr>
        <w:pStyle w:val="a3"/>
        <w:jc w:val="left"/>
      </w:pPr>
      <w:r>
        <w:t>урок</w:t>
      </w:r>
      <w:r>
        <w:rPr>
          <w:spacing w:val="63"/>
        </w:rPr>
        <w:t xml:space="preserve"> </w:t>
      </w:r>
      <w:r>
        <w:t xml:space="preserve">с  </w:t>
      </w:r>
      <w:r>
        <w:rPr>
          <w:spacing w:val="2"/>
        </w:rPr>
        <w:t xml:space="preserve"> </w:t>
      </w:r>
      <w:r>
        <w:t xml:space="preserve">использованием  </w:t>
      </w:r>
      <w:r>
        <w:rPr>
          <w:spacing w:val="5"/>
        </w:rPr>
        <w:t xml:space="preserve"> </w:t>
      </w:r>
      <w:r>
        <w:t xml:space="preserve">интерактивной  </w:t>
      </w:r>
      <w:r>
        <w:rPr>
          <w:spacing w:val="6"/>
        </w:rPr>
        <w:t xml:space="preserve"> </w:t>
      </w:r>
      <w:r>
        <w:t xml:space="preserve">беседы  </w:t>
      </w:r>
      <w:r>
        <w:rPr>
          <w:spacing w:val="5"/>
        </w:rPr>
        <w:t xml:space="preserve"> </w:t>
      </w:r>
      <w:r>
        <w:t xml:space="preserve">в  </w:t>
      </w:r>
      <w:r>
        <w:rPr>
          <w:spacing w:val="5"/>
        </w:rPr>
        <w:t xml:space="preserve"> </w:t>
      </w:r>
      <w:r>
        <w:t xml:space="preserve">исследовательском  </w:t>
      </w:r>
      <w:r>
        <w:rPr>
          <w:spacing w:val="5"/>
        </w:rPr>
        <w:t xml:space="preserve"> </w:t>
      </w:r>
      <w:r>
        <w:t>ключе;</w:t>
      </w:r>
    </w:p>
    <w:p w14:paraId="457EDC57" w14:textId="77777777" w:rsidR="00927F2E" w:rsidRDefault="00927F2E">
      <w:pPr>
        <w:pStyle w:val="a3"/>
        <w:spacing w:before="2"/>
        <w:ind w:left="0"/>
        <w:jc w:val="left"/>
      </w:pPr>
    </w:p>
    <w:p w14:paraId="2ED7DF41" w14:textId="77777777" w:rsidR="00927F2E" w:rsidRDefault="0011740B">
      <w:pPr>
        <w:pStyle w:val="a3"/>
        <w:ind w:right="272"/>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 (планирование и проведение эксперимента, обработка и анализ его</w:t>
      </w:r>
      <w:r>
        <w:rPr>
          <w:spacing w:val="1"/>
        </w:rPr>
        <w:t xml:space="preserve"> </w:t>
      </w:r>
      <w:r>
        <w:t>результатов);</w:t>
      </w:r>
    </w:p>
    <w:p w14:paraId="2A9C9ECD" w14:textId="77777777" w:rsidR="00927F2E" w:rsidRDefault="00927F2E">
      <w:pPr>
        <w:pStyle w:val="a3"/>
        <w:spacing w:before="10"/>
        <w:ind w:left="0"/>
        <w:jc w:val="left"/>
        <w:rPr>
          <w:sz w:val="23"/>
        </w:rPr>
      </w:pPr>
    </w:p>
    <w:p w14:paraId="5584DE50" w14:textId="77777777" w:rsidR="00927F2E" w:rsidRDefault="0011740B">
      <w:pPr>
        <w:pStyle w:val="a3"/>
        <w:jc w:val="left"/>
      </w:pPr>
      <w:r>
        <w:t>урок-консультация;</w:t>
      </w:r>
    </w:p>
    <w:p w14:paraId="6551739C" w14:textId="77777777" w:rsidR="00927F2E" w:rsidRDefault="00927F2E">
      <w:pPr>
        <w:pStyle w:val="a3"/>
        <w:spacing w:before="2"/>
        <w:ind w:left="0"/>
        <w:jc w:val="left"/>
      </w:pPr>
    </w:p>
    <w:p w14:paraId="00CD0BA1" w14:textId="77777777" w:rsidR="00927F2E" w:rsidRDefault="0011740B">
      <w:pPr>
        <w:pStyle w:val="a3"/>
      </w:pPr>
      <w:r>
        <w:t>мини-исследование</w:t>
      </w:r>
      <w:r>
        <w:rPr>
          <w:spacing w:val="-4"/>
        </w:rPr>
        <w:t xml:space="preserve"> </w:t>
      </w:r>
      <w:r>
        <w:t>в</w:t>
      </w:r>
      <w:r>
        <w:rPr>
          <w:spacing w:val="-2"/>
        </w:rPr>
        <w:t xml:space="preserve"> </w:t>
      </w:r>
      <w:r>
        <w:t>рамках</w:t>
      </w:r>
      <w:r>
        <w:rPr>
          <w:spacing w:val="-4"/>
        </w:rPr>
        <w:t xml:space="preserve"> </w:t>
      </w:r>
      <w:r>
        <w:t>домашнего</w:t>
      </w:r>
      <w:r>
        <w:rPr>
          <w:spacing w:val="-4"/>
        </w:rPr>
        <w:t xml:space="preserve"> </w:t>
      </w:r>
      <w:r>
        <w:t>задания.</w:t>
      </w:r>
    </w:p>
    <w:p w14:paraId="5543DECD" w14:textId="77777777" w:rsidR="00927F2E" w:rsidRDefault="0011740B">
      <w:pPr>
        <w:pStyle w:val="a5"/>
        <w:numPr>
          <w:ilvl w:val="4"/>
          <w:numId w:val="10"/>
        </w:numPr>
        <w:tabs>
          <w:tab w:val="left" w:pos="1394"/>
        </w:tabs>
        <w:spacing w:before="222"/>
        <w:ind w:left="262" w:right="271" w:firstLine="0"/>
        <w:rPr>
          <w:sz w:val="24"/>
        </w:rPr>
      </w:pP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недостаточностью</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развернутого</w:t>
      </w:r>
      <w:r>
        <w:rPr>
          <w:spacing w:val="-55"/>
          <w:sz w:val="24"/>
        </w:rPr>
        <w:t xml:space="preserve"> </w:t>
      </w:r>
      <w:r>
        <w:rPr>
          <w:sz w:val="24"/>
        </w:rPr>
        <w:t>полноценного исследования на уроке наиболее целесообразным с методической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оптимальным</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временных</w:t>
      </w:r>
      <w:r>
        <w:rPr>
          <w:spacing w:val="1"/>
          <w:sz w:val="24"/>
        </w:rPr>
        <w:t xml:space="preserve"> </w:t>
      </w:r>
      <w:r>
        <w:rPr>
          <w:sz w:val="24"/>
        </w:rPr>
        <w:t>затрат</w:t>
      </w:r>
      <w:r>
        <w:rPr>
          <w:spacing w:val="1"/>
          <w:sz w:val="24"/>
        </w:rPr>
        <w:t xml:space="preserve"> </w:t>
      </w:r>
      <w:r>
        <w:rPr>
          <w:sz w:val="24"/>
        </w:rPr>
        <w:t>является</w:t>
      </w:r>
      <w:r>
        <w:rPr>
          <w:spacing w:val="1"/>
          <w:sz w:val="24"/>
        </w:rPr>
        <w:t xml:space="preserve"> </w:t>
      </w:r>
      <w:r>
        <w:rPr>
          <w:sz w:val="24"/>
        </w:rPr>
        <w:t>использование:</w:t>
      </w:r>
    </w:p>
    <w:p w14:paraId="27C74AF9" w14:textId="77777777" w:rsidR="00927F2E" w:rsidRDefault="00927F2E">
      <w:pPr>
        <w:pStyle w:val="a3"/>
        <w:spacing w:before="11"/>
        <w:ind w:left="0"/>
        <w:jc w:val="left"/>
        <w:rPr>
          <w:sz w:val="23"/>
        </w:rPr>
      </w:pPr>
    </w:p>
    <w:p w14:paraId="2393F200" w14:textId="77777777" w:rsidR="00927F2E" w:rsidRDefault="0011740B">
      <w:pPr>
        <w:pStyle w:val="a3"/>
        <w:ind w:right="269"/>
      </w:pPr>
      <w:r>
        <w:t>учебных исследовательских задач, предполагающих деятельность обучающихся в</w:t>
      </w:r>
      <w:r>
        <w:rPr>
          <w:spacing w:val="1"/>
        </w:rPr>
        <w:t xml:space="preserve"> </w:t>
      </w:r>
      <w:r>
        <w:t>проблемной</w:t>
      </w:r>
      <w:r>
        <w:rPr>
          <w:spacing w:val="10"/>
        </w:rPr>
        <w:t xml:space="preserve"> </w:t>
      </w:r>
      <w:r>
        <w:t>ситуации,</w:t>
      </w:r>
      <w:r>
        <w:rPr>
          <w:spacing w:val="9"/>
        </w:rPr>
        <w:t xml:space="preserve"> </w:t>
      </w:r>
      <w:r>
        <w:t>поставленной</w:t>
      </w:r>
      <w:r>
        <w:rPr>
          <w:spacing w:val="11"/>
        </w:rPr>
        <w:t xml:space="preserve"> </w:t>
      </w:r>
      <w:r>
        <w:t>перед</w:t>
      </w:r>
      <w:r>
        <w:rPr>
          <w:spacing w:val="10"/>
        </w:rPr>
        <w:t xml:space="preserve"> </w:t>
      </w:r>
      <w:r>
        <w:t>ними</w:t>
      </w:r>
      <w:r>
        <w:rPr>
          <w:spacing w:val="9"/>
        </w:rPr>
        <w:t xml:space="preserve"> </w:t>
      </w:r>
      <w:r>
        <w:t>педагогическим</w:t>
      </w:r>
      <w:r>
        <w:rPr>
          <w:spacing w:val="10"/>
        </w:rPr>
        <w:t xml:space="preserve"> </w:t>
      </w:r>
      <w:r>
        <w:t>работником;</w:t>
      </w:r>
    </w:p>
    <w:p w14:paraId="7DB79EAC" w14:textId="77777777" w:rsidR="00927F2E" w:rsidRDefault="00927F2E">
      <w:pPr>
        <w:pStyle w:val="a3"/>
        <w:ind w:left="0"/>
        <w:jc w:val="left"/>
      </w:pPr>
    </w:p>
    <w:p w14:paraId="084F20ED" w14:textId="77777777" w:rsidR="00927F2E" w:rsidRDefault="0011740B">
      <w:pPr>
        <w:pStyle w:val="a3"/>
        <w:ind w:right="272"/>
      </w:pPr>
      <w:r>
        <w:t>мини-исследований, организуемых педагогическим работником в течение одного</w:t>
      </w:r>
      <w:r>
        <w:rPr>
          <w:spacing w:val="1"/>
        </w:rPr>
        <w:t xml:space="preserve"> </w:t>
      </w:r>
      <w:r>
        <w:t>или двух уроков</w:t>
      </w:r>
      <w:r>
        <w:rPr>
          <w:spacing w:val="1"/>
        </w:rPr>
        <w:t xml:space="preserve"> </w:t>
      </w:r>
      <w:r>
        <w:t>("сдвоенный урок")</w:t>
      </w:r>
      <w:r>
        <w:rPr>
          <w:spacing w:val="1"/>
        </w:rPr>
        <w:t xml:space="preserve"> </w:t>
      </w:r>
      <w:r>
        <w:t>и</w:t>
      </w:r>
      <w:r>
        <w:rPr>
          <w:spacing w:val="1"/>
        </w:rPr>
        <w:t xml:space="preserve"> </w:t>
      </w:r>
      <w:r>
        <w:t>ориентирующих</w:t>
      </w:r>
      <w:r>
        <w:rPr>
          <w:spacing w:val="1"/>
        </w:rPr>
        <w:t xml:space="preserve"> </w:t>
      </w:r>
      <w:r>
        <w:t>обучающихся</w:t>
      </w:r>
      <w:r>
        <w:rPr>
          <w:spacing w:val="1"/>
        </w:rPr>
        <w:t xml:space="preserve"> </w:t>
      </w:r>
      <w:r>
        <w:t>на</w:t>
      </w:r>
      <w:r>
        <w:rPr>
          <w:spacing w:val="1"/>
        </w:rPr>
        <w:t xml:space="preserve"> </w:t>
      </w:r>
      <w:r>
        <w:t>поиск</w:t>
      </w:r>
      <w:r>
        <w:rPr>
          <w:spacing w:val="1"/>
        </w:rPr>
        <w:t xml:space="preserve"> </w:t>
      </w:r>
      <w:r>
        <w:t>ответов</w:t>
      </w:r>
      <w:r>
        <w:rPr>
          <w:spacing w:val="-2"/>
        </w:rPr>
        <w:t xml:space="preserve"> </w:t>
      </w:r>
      <w:r>
        <w:t>на</w:t>
      </w:r>
      <w:r>
        <w:rPr>
          <w:spacing w:val="-1"/>
        </w:rPr>
        <w:t xml:space="preserve"> </w:t>
      </w:r>
      <w:r>
        <w:t>один</w:t>
      </w:r>
      <w:r>
        <w:rPr>
          <w:spacing w:val="-2"/>
        </w:rPr>
        <w:t xml:space="preserve"> </w:t>
      </w:r>
      <w:r>
        <w:t>или</w:t>
      </w:r>
      <w:r>
        <w:rPr>
          <w:spacing w:val="1"/>
        </w:rPr>
        <w:t xml:space="preserve"> </w:t>
      </w:r>
      <w:r>
        <w:t>несколько</w:t>
      </w:r>
      <w:r>
        <w:rPr>
          <w:spacing w:val="-2"/>
        </w:rPr>
        <w:t xml:space="preserve"> </w:t>
      </w:r>
      <w:r>
        <w:t>проблемных</w:t>
      </w:r>
      <w:r>
        <w:rPr>
          <w:spacing w:val="-1"/>
        </w:rPr>
        <w:t xml:space="preserve"> </w:t>
      </w:r>
      <w:r>
        <w:t>вопросов.</w:t>
      </w:r>
    </w:p>
    <w:p w14:paraId="5EAEE210" w14:textId="77777777" w:rsidR="00927F2E" w:rsidRDefault="0011740B">
      <w:pPr>
        <w:pStyle w:val="a5"/>
        <w:numPr>
          <w:ilvl w:val="4"/>
          <w:numId w:val="10"/>
        </w:numPr>
        <w:tabs>
          <w:tab w:val="left" w:pos="1381"/>
        </w:tabs>
        <w:spacing w:before="224"/>
        <w:ind w:left="262" w:right="270" w:firstLine="0"/>
        <w:rPr>
          <w:sz w:val="24"/>
        </w:rPr>
      </w:pPr>
      <w:r>
        <w:rPr>
          <w:sz w:val="24"/>
        </w:rPr>
        <w:t>Основными</w:t>
      </w:r>
      <w:r>
        <w:rPr>
          <w:spacing w:val="1"/>
          <w:sz w:val="24"/>
        </w:rPr>
        <w:t xml:space="preserve"> </w:t>
      </w:r>
      <w:r>
        <w:rPr>
          <w:sz w:val="24"/>
        </w:rPr>
        <w:t>формами</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учебных</w:t>
      </w:r>
      <w:r>
        <w:rPr>
          <w:spacing w:val="1"/>
          <w:sz w:val="24"/>
        </w:rPr>
        <w:t xml:space="preserve"> </w:t>
      </w:r>
      <w:r>
        <w:rPr>
          <w:sz w:val="24"/>
        </w:rPr>
        <w:t>исследований</w:t>
      </w:r>
      <w:r>
        <w:rPr>
          <w:spacing w:val="-55"/>
          <w:sz w:val="24"/>
        </w:rPr>
        <w:t xml:space="preserve"> </w:t>
      </w:r>
      <w:r>
        <w:rPr>
          <w:sz w:val="24"/>
        </w:rPr>
        <w:t>являются доклад (с компьютерной презентацией), реферат, отчет, статья, обзор и</w:t>
      </w:r>
      <w:r>
        <w:rPr>
          <w:spacing w:val="1"/>
          <w:sz w:val="24"/>
        </w:rPr>
        <w:t xml:space="preserve"> </w:t>
      </w:r>
      <w:r>
        <w:rPr>
          <w:sz w:val="24"/>
        </w:rPr>
        <w:t>другие</w:t>
      </w:r>
      <w:r>
        <w:rPr>
          <w:spacing w:val="-3"/>
          <w:sz w:val="24"/>
        </w:rPr>
        <w:t xml:space="preserve"> </w:t>
      </w:r>
      <w:r>
        <w:rPr>
          <w:sz w:val="24"/>
        </w:rPr>
        <w:t>формы.</w:t>
      </w:r>
    </w:p>
    <w:p w14:paraId="762361F7" w14:textId="77777777" w:rsidR="00927F2E" w:rsidRDefault="0011740B">
      <w:pPr>
        <w:pStyle w:val="a5"/>
        <w:numPr>
          <w:ilvl w:val="3"/>
          <w:numId w:val="10"/>
        </w:numPr>
        <w:tabs>
          <w:tab w:val="left" w:pos="1231"/>
        </w:tabs>
        <w:spacing w:before="224"/>
        <w:ind w:left="262" w:right="272" w:firstLine="0"/>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внеурочной</w:t>
      </w:r>
      <w:r>
        <w:rPr>
          <w:spacing w:val="-1"/>
          <w:sz w:val="24"/>
        </w:rPr>
        <w:t xml:space="preserve"> </w:t>
      </w:r>
      <w:r>
        <w:rPr>
          <w:sz w:val="24"/>
        </w:rPr>
        <w:t>деятельности:</w:t>
      </w:r>
    </w:p>
    <w:p w14:paraId="46723EFC" w14:textId="77777777" w:rsidR="00927F2E" w:rsidRDefault="0011740B">
      <w:pPr>
        <w:pStyle w:val="a5"/>
        <w:numPr>
          <w:ilvl w:val="0"/>
          <w:numId w:val="9"/>
        </w:numPr>
        <w:tabs>
          <w:tab w:val="left" w:pos="565"/>
        </w:tabs>
        <w:ind w:right="270" w:firstLine="0"/>
        <w:rPr>
          <w:sz w:val="24"/>
        </w:rPr>
      </w:pPr>
      <w:r>
        <w:rPr>
          <w:sz w:val="24"/>
        </w:rPr>
        <w:t>особенность УИД обучающихся в рамках внеурочной деятельности связана 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случае</w:t>
      </w:r>
      <w:r>
        <w:rPr>
          <w:spacing w:val="1"/>
          <w:sz w:val="24"/>
        </w:rPr>
        <w:t xml:space="preserve"> </w:t>
      </w:r>
      <w:r>
        <w:rPr>
          <w:sz w:val="24"/>
        </w:rPr>
        <w:t>имеется</w:t>
      </w:r>
      <w:r>
        <w:rPr>
          <w:spacing w:val="1"/>
          <w:sz w:val="24"/>
        </w:rPr>
        <w:t xml:space="preserve"> </w:t>
      </w:r>
      <w:r>
        <w:rPr>
          <w:sz w:val="24"/>
        </w:rPr>
        <w:t>достаточно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и</w:t>
      </w:r>
      <w:r>
        <w:rPr>
          <w:spacing w:val="-55"/>
          <w:sz w:val="24"/>
        </w:rPr>
        <w:t xml:space="preserve"> </w:t>
      </w:r>
      <w:r>
        <w:rPr>
          <w:sz w:val="24"/>
        </w:rPr>
        <w:t>проведение</w:t>
      </w:r>
      <w:r>
        <w:rPr>
          <w:spacing w:val="-2"/>
          <w:sz w:val="24"/>
        </w:rPr>
        <w:t xml:space="preserve"> </w:t>
      </w:r>
      <w:r>
        <w:rPr>
          <w:sz w:val="24"/>
        </w:rPr>
        <w:t>развернутого и</w:t>
      </w:r>
      <w:r>
        <w:rPr>
          <w:spacing w:val="-1"/>
          <w:sz w:val="24"/>
        </w:rPr>
        <w:t xml:space="preserve"> </w:t>
      </w:r>
      <w:r>
        <w:rPr>
          <w:sz w:val="24"/>
        </w:rPr>
        <w:t>полноценного</w:t>
      </w:r>
      <w:r>
        <w:rPr>
          <w:spacing w:val="1"/>
          <w:sz w:val="24"/>
        </w:rPr>
        <w:t xml:space="preserve"> </w:t>
      </w:r>
      <w:r>
        <w:rPr>
          <w:sz w:val="24"/>
        </w:rPr>
        <w:t>исследования;</w:t>
      </w:r>
    </w:p>
    <w:p w14:paraId="27E725EF" w14:textId="77777777" w:rsidR="00927F2E" w:rsidRDefault="00927F2E">
      <w:pPr>
        <w:jc w:val="both"/>
        <w:rPr>
          <w:sz w:val="24"/>
        </w:rPr>
        <w:sectPr w:rsidR="00927F2E">
          <w:pgSz w:w="11910" w:h="16840"/>
          <w:pgMar w:top="1300" w:right="580" w:bottom="280" w:left="1440" w:header="720" w:footer="720" w:gutter="0"/>
          <w:cols w:space="720"/>
        </w:sectPr>
      </w:pPr>
    </w:p>
    <w:p w14:paraId="69A71A3D" w14:textId="77777777" w:rsidR="00927F2E" w:rsidRDefault="0011740B">
      <w:pPr>
        <w:pStyle w:val="a5"/>
        <w:numPr>
          <w:ilvl w:val="0"/>
          <w:numId w:val="9"/>
        </w:numPr>
        <w:tabs>
          <w:tab w:val="left" w:pos="632"/>
        </w:tabs>
        <w:spacing w:before="75"/>
        <w:ind w:right="269" w:firstLine="0"/>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целесообразно ориентироваться на реализацию нескольких направлений учебных</w:t>
      </w:r>
      <w:r>
        <w:rPr>
          <w:spacing w:val="-55"/>
          <w:sz w:val="24"/>
        </w:rPr>
        <w:t xml:space="preserve"> </w:t>
      </w:r>
      <w:r>
        <w:rPr>
          <w:sz w:val="24"/>
        </w:rPr>
        <w:t>исследований,</w:t>
      </w:r>
      <w:r>
        <w:rPr>
          <w:spacing w:val="1"/>
          <w:sz w:val="24"/>
        </w:rPr>
        <w:t xml:space="preserve"> </w:t>
      </w:r>
      <w:r>
        <w:rPr>
          <w:sz w:val="24"/>
        </w:rPr>
        <w:t>включая</w:t>
      </w:r>
      <w:r>
        <w:rPr>
          <w:spacing w:val="1"/>
          <w:sz w:val="24"/>
        </w:rPr>
        <w:t xml:space="preserve"> </w:t>
      </w:r>
      <w:r>
        <w:rPr>
          <w:sz w:val="24"/>
        </w:rPr>
        <w:t>социально-гуманитарное,</w:t>
      </w:r>
      <w:r>
        <w:rPr>
          <w:spacing w:val="1"/>
          <w:sz w:val="24"/>
        </w:rPr>
        <w:t xml:space="preserve"> </w:t>
      </w:r>
      <w:r>
        <w:rPr>
          <w:sz w:val="24"/>
        </w:rPr>
        <w:t>филологическое,</w:t>
      </w:r>
      <w:r>
        <w:rPr>
          <w:spacing w:val="1"/>
          <w:sz w:val="24"/>
        </w:rPr>
        <w:t xml:space="preserve"> </w:t>
      </w:r>
      <w:r>
        <w:rPr>
          <w:sz w:val="24"/>
        </w:rPr>
        <w:t>естественно-</w:t>
      </w:r>
      <w:r>
        <w:rPr>
          <w:spacing w:val="-55"/>
          <w:sz w:val="24"/>
        </w:rPr>
        <w:t xml:space="preserve"> </w:t>
      </w:r>
      <w:r>
        <w:rPr>
          <w:sz w:val="24"/>
        </w:rPr>
        <w:t>научное,</w:t>
      </w:r>
      <w:r>
        <w:rPr>
          <w:spacing w:val="-1"/>
          <w:sz w:val="24"/>
        </w:rPr>
        <w:t xml:space="preserve"> </w:t>
      </w:r>
      <w:r>
        <w:rPr>
          <w:sz w:val="24"/>
        </w:rPr>
        <w:t>информационно-технологическое,</w:t>
      </w:r>
      <w:r>
        <w:rPr>
          <w:spacing w:val="-1"/>
          <w:sz w:val="24"/>
        </w:rPr>
        <w:t xml:space="preserve"> </w:t>
      </w:r>
      <w:r>
        <w:rPr>
          <w:sz w:val="24"/>
        </w:rPr>
        <w:t>междисциплинарное;</w:t>
      </w:r>
    </w:p>
    <w:p w14:paraId="4AA67CE3" w14:textId="77777777" w:rsidR="00927F2E" w:rsidRDefault="0011740B">
      <w:pPr>
        <w:pStyle w:val="a5"/>
        <w:numPr>
          <w:ilvl w:val="0"/>
          <w:numId w:val="9"/>
        </w:numPr>
        <w:tabs>
          <w:tab w:val="left" w:pos="581"/>
        </w:tabs>
        <w:spacing w:before="225"/>
        <w:ind w:right="272" w:firstLine="0"/>
        <w:rPr>
          <w:sz w:val="24"/>
        </w:rPr>
      </w:pPr>
      <w:r>
        <w:rPr>
          <w:sz w:val="24"/>
        </w:rPr>
        <w:t>основными формами организации УИД во внеурочное время являются в том</w:t>
      </w:r>
      <w:r>
        <w:rPr>
          <w:spacing w:val="1"/>
          <w:sz w:val="24"/>
        </w:rPr>
        <w:t xml:space="preserve"> </w:t>
      </w:r>
      <w:r>
        <w:rPr>
          <w:sz w:val="24"/>
        </w:rPr>
        <w:t>числе</w:t>
      </w:r>
      <w:r>
        <w:rPr>
          <w:spacing w:val="1"/>
          <w:sz w:val="24"/>
        </w:rPr>
        <w:t xml:space="preserve"> </w:t>
      </w:r>
      <w:r>
        <w:rPr>
          <w:sz w:val="24"/>
        </w:rPr>
        <w:t>конференции,</w:t>
      </w:r>
      <w:r>
        <w:rPr>
          <w:spacing w:val="1"/>
          <w:sz w:val="24"/>
        </w:rPr>
        <w:t xml:space="preserve"> </w:t>
      </w:r>
      <w:r>
        <w:rPr>
          <w:sz w:val="24"/>
        </w:rPr>
        <w:t>семинары,</w:t>
      </w:r>
      <w:r>
        <w:rPr>
          <w:spacing w:val="1"/>
          <w:sz w:val="24"/>
        </w:rPr>
        <w:t xml:space="preserve"> </w:t>
      </w:r>
      <w:r>
        <w:rPr>
          <w:sz w:val="24"/>
        </w:rPr>
        <w:t>диспуты</w:t>
      </w:r>
      <w:r>
        <w:rPr>
          <w:spacing w:val="1"/>
          <w:sz w:val="24"/>
        </w:rPr>
        <w:t xml:space="preserve"> </w:t>
      </w:r>
      <w:r>
        <w:rPr>
          <w:sz w:val="24"/>
        </w:rPr>
        <w:t>дискуссии,</w:t>
      </w:r>
      <w:r>
        <w:rPr>
          <w:spacing w:val="1"/>
          <w:sz w:val="24"/>
        </w:rPr>
        <w:t xml:space="preserve"> </w:t>
      </w:r>
      <w:r>
        <w:rPr>
          <w:sz w:val="24"/>
        </w:rPr>
        <w:t>брифинги,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исследовательская</w:t>
      </w:r>
      <w:r>
        <w:rPr>
          <w:spacing w:val="1"/>
          <w:sz w:val="24"/>
        </w:rPr>
        <w:t xml:space="preserve"> </w:t>
      </w:r>
      <w:r>
        <w:rPr>
          <w:sz w:val="24"/>
        </w:rPr>
        <w:t>практика,</w:t>
      </w:r>
      <w:r>
        <w:rPr>
          <w:spacing w:val="1"/>
          <w:sz w:val="24"/>
        </w:rPr>
        <w:t xml:space="preserve"> </w:t>
      </w:r>
      <w:r>
        <w:rPr>
          <w:sz w:val="24"/>
        </w:rPr>
        <w:t>образовательные</w:t>
      </w:r>
      <w:r>
        <w:rPr>
          <w:spacing w:val="1"/>
          <w:sz w:val="24"/>
        </w:rPr>
        <w:t xml:space="preserve"> </w:t>
      </w:r>
      <w:r>
        <w:rPr>
          <w:sz w:val="24"/>
        </w:rPr>
        <w:t>экспедиции,</w:t>
      </w:r>
      <w:r>
        <w:rPr>
          <w:spacing w:val="1"/>
          <w:sz w:val="24"/>
        </w:rPr>
        <w:t xml:space="preserve"> </w:t>
      </w:r>
      <w:r>
        <w:rPr>
          <w:sz w:val="24"/>
        </w:rPr>
        <w:t>походы,</w:t>
      </w:r>
      <w:r>
        <w:rPr>
          <w:spacing w:val="1"/>
          <w:sz w:val="24"/>
        </w:rPr>
        <w:t xml:space="preserve"> </w:t>
      </w:r>
      <w:r>
        <w:rPr>
          <w:sz w:val="24"/>
        </w:rPr>
        <w:t>поездки,</w:t>
      </w:r>
      <w:r>
        <w:rPr>
          <w:spacing w:val="-55"/>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виртуальные,</w:t>
      </w:r>
      <w:r>
        <w:rPr>
          <w:spacing w:val="1"/>
          <w:sz w:val="24"/>
        </w:rPr>
        <w:t xml:space="preserve"> </w:t>
      </w:r>
      <w:r>
        <w:rPr>
          <w:sz w:val="24"/>
        </w:rPr>
        <w:t>научно-исследовательское</w:t>
      </w:r>
      <w:r>
        <w:rPr>
          <w:spacing w:val="1"/>
          <w:sz w:val="24"/>
        </w:rPr>
        <w:t xml:space="preserve"> </w:t>
      </w:r>
      <w:r>
        <w:rPr>
          <w:sz w:val="24"/>
        </w:rPr>
        <w:t>общество</w:t>
      </w:r>
      <w:r>
        <w:rPr>
          <w:spacing w:val="1"/>
          <w:sz w:val="24"/>
        </w:rPr>
        <w:t xml:space="preserve"> </w:t>
      </w:r>
      <w:r>
        <w:rPr>
          <w:sz w:val="24"/>
        </w:rPr>
        <w:t>обучающихся;</w:t>
      </w:r>
    </w:p>
    <w:p w14:paraId="7011EB6D" w14:textId="77777777" w:rsidR="00927F2E" w:rsidRDefault="0011740B">
      <w:pPr>
        <w:pStyle w:val="a5"/>
        <w:numPr>
          <w:ilvl w:val="0"/>
          <w:numId w:val="9"/>
        </w:numPr>
        <w:tabs>
          <w:tab w:val="left" w:pos="562"/>
        </w:tabs>
        <w:ind w:right="273" w:firstLine="0"/>
        <w:rPr>
          <w:sz w:val="24"/>
        </w:rPr>
      </w:pPr>
      <w:r>
        <w:rPr>
          <w:sz w:val="24"/>
        </w:rPr>
        <w:t>в</w:t>
      </w:r>
      <w:r>
        <w:rPr>
          <w:spacing w:val="13"/>
          <w:sz w:val="24"/>
        </w:rPr>
        <w:t xml:space="preserve"> </w:t>
      </w:r>
      <w:r>
        <w:rPr>
          <w:sz w:val="24"/>
        </w:rPr>
        <w:t>процессе</w:t>
      </w:r>
      <w:r>
        <w:rPr>
          <w:spacing w:val="12"/>
          <w:sz w:val="24"/>
        </w:rPr>
        <w:t xml:space="preserve"> </w:t>
      </w:r>
      <w:r>
        <w:rPr>
          <w:sz w:val="24"/>
        </w:rPr>
        <w:t>внеурочной</w:t>
      </w:r>
      <w:r>
        <w:rPr>
          <w:spacing w:val="12"/>
          <w:sz w:val="24"/>
        </w:rPr>
        <w:t xml:space="preserve"> </w:t>
      </w:r>
      <w:r>
        <w:rPr>
          <w:sz w:val="24"/>
        </w:rPr>
        <w:t>деятельности</w:t>
      </w:r>
      <w:r>
        <w:rPr>
          <w:spacing w:val="13"/>
          <w:sz w:val="24"/>
        </w:rPr>
        <w:t xml:space="preserve"> </w:t>
      </w:r>
      <w:r>
        <w:rPr>
          <w:sz w:val="24"/>
        </w:rPr>
        <w:t>УИД</w:t>
      </w:r>
      <w:r>
        <w:rPr>
          <w:spacing w:val="12"/>
          <w:sz w:val="24"/>
        </w:rPr>
        <w:t xml:space="preserve"> </w:t>
      </w:r>
      <w:r>
        <w:rPr>
          <w:sz w:val="24"/>
        </w:rPr>
        <w:t>может</w:t>
      </w:r>
      <w:r>
        <w:rPr>
          <w:spacing w:val="13"/>
          <w:sz w:val="24"/>
        </w:rPr>
        <w:t xml:space="preserve"> </w:t>
      </w:r>
      <w:r>
        <w:rPr>
          <w:sz w:val="24"/>
        </w:rPr>
        <w:t>быть</w:t>
      </w:r>
      <w:r>
        <w:rPr>
          <w:spacing w:val="14"/>
          <w:sz w:val="24"/>
        </w:rPr>
        <w:t xml:space="preserve"> </w:t>
      </w:r>
      <w:r>
        <w:rPr>
          <w:sz w:val="24"/>
        </w:rPr>
        <w:t>организована</w:t>
      </w:r>
      <w:r>
        <w:rPr>
          <w:spacing w:val="12"/>
          <w:sz w:val="24"/>
        </w:rPr>
        <w:t xml:space="preserve"> </w:t>
      </w:r>
      <w:r>
        <w:rPr>
          <w:sz w:val="24"/>
        </w:rPr>
        <w:t>совместно</w:t>
      </w:r>
      <w:r>
        <w:rPr>
          <w:spacing w:val="-56"/>
          <w:sz w:val="24"/>
        </w:rPr>
        <w:t xml:space="preserve"> </w:t>
      </w:r>
      <w:r>
        <w:rPr>
          <w:sz w:val="24"/>
        </w:rPr>
        <w:t>с</w:t>
      </w:r>
      <w:r>
        <w:rPr>
          <w:spacing w:val="-3"/>
          <w:sz w:val="24"/>
        </w:rPr>
        <w:t xml:space="preserve"> </w:t>
      </w:r>
      <w:r>
        <w:rPr>
          <w:sz w:val="24"/>
        </w:rPr>
        <w:t>нормативно развивающимися</w:t>
      </w:r>
      <w:r>
        <w:rPr>
          <w:spacing w:val="2"/>
          <w:sz w:val="24"/>
        </w:rPr>
        <w:t xml:space="preserve"> </w:t>
      </w:r>
      <w:r>
        <w:rPr>
          <w:sz w:val="24"/>
        </w:rPr>
        <w:t>сверстниками;</w:t>
      </w:r>
    </w:p>
    <w:p w14:paraId="7A81A211" w14:textId="77777777" w:rsidR="00927F2E" w:rsidRDefault="0011740B">
      <w:pPr>
        <w:pStyle w:val="a5"/>
        <w:numPr>
          <w:ilvl w:val="0"/>
          <w:numId w:val="9"/>
        </w:numPr>
        <w:tabs>
          <w:tab w:val="left" w:pos="574"/>
        </w:tabs>
        <w:spacing w:before="222"/>
        <w:ind w:right="273" w:firstLine="0"/>
        <w:rPr>
          <w:sz w:val="24"/>
        </w:rPr>
      </w:pPr>
      <w:r>
        <w:rPr>
          <w:sz w:val="24"/>
        </w:rPr>
        <w:t>для представления итогов УИД во внеурочное время наиболее целесообразно</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предъявления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письменная</w:t>
      </w:r>
      <w:r>
        <w:rPr>
          <w:spacing w:val="-2"/>
          <w:sz w:val="24"/>
        </w:rPr>
        <w:t xml:space="preserve"> </w:t>
      </w:r>
      <w:r>
        <w:rPr>
          <w:sz w:val="24"/>
        </w:rPr>
        <w:t>исследовательская</w:t>
      </w:r>
      <w:r>
        <w:rPr>
          <w:spacing w:val="-2"/>
          <w:sz w:val="24"/>
        </w:rPr>
        <w:t xml:space="preserve"> </w:t>
      </w:r>
      <w:r>
        <w:rPr>
          <w:sz w:val="24"/>
        </w:rPr>
        <w:t>работа</w:t>
      </w:r>
      <w:r>
        <w:rPr>
          <w:spacing w:val="-1"/>
          <w:sz w:val="24"/>
        </w:rPr>
        <w:t xml:space="preserve"> </w:t>
      </w:r>
      <w:r>
        <w:rPr>
          <w:sz w:val="24"/>
        </w:rPr>
        <w:t>(эссе,</w:t>
      </w:r>
      <w:r>
        <w:rPr>
          <w:spacing w:val="-2"/>
          <w:sz w:val="24"/>
        </w:rPr>
        <w:t xml:space="preserve"> </w:t>
      </w:r>
      <w:r>
        <w:rPr>
          <w:sz w:val="24"/>
        </w:rPr>
        <w:t>доклад,</w:t>
      </w:r>
      <w:r>
        <w:rPr>
          <w:spacing w:val="-2"/>
          <w:sz w:val="24"/>
        </w:rPr>
        <w:t xml:space="preserve"> </w:t>
      </w:r>
      <w:r>
        <w:rPr>
          <w:sz w:val="24"/>
        </w:rPr>
        <w:t>реферат),</w:t>
      </w:r>
      <w:r>
        <w:rPr>
          <w:spacing w:val="-2"/>
          <w:sz w:val="24"/>
        </w:rPr>
        <w:t xml:space="preserve"> </w:t>
      </w:r>
      <w:r>
        <w:rPr>
          <w:sz w:val="24"/>
        </w:rPr>
        <w:t>обзоры,</w:t>
      </w:r>
      <w:r>
        <w:rPr>
          <w:spacing w:val="-3"/>
          <w:sz w:val="24"/>
        </w:rPr>
        <w:t xml:space="preserve"> </w:t>
      </w:r>
      <w:r>
        <w:rPr>
          <w:sz w:val="24"/>
        </w:rPr>
        <w:t>отчеты.</w:t>
      </w:r>
    </w:p>
    <w:p w14:paraId="5A334E8D" w14:textId="77777777" w:rsidR="00927F2E" w:rsidRDefault="0011740B">
      <w:pPr>
        <w:pStyle w:val="a5"/>
        <w:numPr>
          <w:ilvl w:val="3"/>
          <w:numId w:val="10"/>
        </w:numPr>
        <w:tabs>
          <w:tab w:val="left" w:pos="1308"/>
        </w:tabs>
        <w:spacing w:before="224"/>
        <w:ind w:left="262" w:right="270" w:firstLine="0"/>
        <w:rPr>
          <w:sz w:val="24"/>
        </w:rPr>
      </w:pPr>
      <w:r>
        <w:rPr>
          <w:sz w:val="24"/>
        </w:rPr>
        <w:t>Общие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оцениванию</w:t>
      </w:r>
      <w:r>
        <w:rPr>
          <w:spacing w:val="1"/>
          <w:sz w:val="24"/>
        </w:rPr>
        <w:t xml:space="preserve"> </w:t>
      </w:r>
      <w:r>
        <w:rPr>
          <w:sz w:val="24"/>
        </w:rPr>
        <w:t>учебно-исследовательской</w:t>
      </w:r>
      <w:r>
        <w:rPr>
          <w:spacing w:val="-55"/>
          <w:sz w:val="24"/>
        </w:rPr>
        <w:t xml:space="preserve"> </w:t>
      </w:r>
      <w:r>
        <w:rPr>
          <w:sz w:val="24"/>
        </w:rPr>
        <w:t>деятельности:</w:t>
      </w:r>
    </w:p>
    <w:p w14:paraId="7D59521B" w14:textId="77777777" w:rsidR="00927F2E" w:rsidRDefault="0011740B">
      <w:pPr>
        <w:pStyle w:val="a5"/>
        <w:numPr>
          <w:ilvl w:val="0"/>
          <w:numId w:val="8"/>
        </w:numPr>
        <w:tabs>
          <w:tab w:val="left" w:pos="653"/>
        </w:tabs>
        <w:ind w:right="272" w:firstLine="0"/>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следует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доказательно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решена</w:t>
      </w:r>
      <w:r>
        <w:rPr>
          <w:spacing w:val="1"/>
          <w:sz w:val="24"/>
        </w:rPr>
        <w:t xml:space="preserve"> </w:t>
      </w:r>
      <w:r>
        <w:rPr>
          <w:sz w:val="24"/>
        </w:rPr>
        <w:t>поставленная</w:t>
      </w:r>
      <w:r>
        <w:rPr>
          <w:spacing w:val="1"/>
          <w:sz w:val="24"/>
        </w:rPr>
        <w:t xml:space="preserve"> </w:t>
      </w:r>
      <w:r>
        <w:rPr>
          <w:sz w:val="24"/>
        </w:rPr>
        <w:t>проблема,</w:t>
      </w:r>
      <w:r>
        <w:rPr>
          <w:spacing w:val="1"/>
          <w:sz w:val="24"/>
        </w:rPr>
        <w:t xml:space="preserve"> </w:t>
      </w:r>
      <w:r>
        <w:rPr>
          <w:sz w:val="24"/>
        </w:rPr>
        <w:t>насколько</w:t>
      </w:r>
      <w:r>
        <w:rPr>
          <w:spacing w:val="1"/>
          <w:sz w:val="24"/>
        </w:rPr>
        <w:t xml:space="preserve"> </w:t>
      </w:r>
      <w:r>
        <w:rPr>
          <w:sz w:val="24"/>
        </w:rPr>
        <w:t>полно</w:t>
      </w:r>
      <w:r>
        <w:rPr>
          <w:spacing w:val="1"/>
          <w:sz w:val="24"/>
        </w:rPr>
        <w:t xml:space="preserve"> </w:t>
      </w:r>
      <w:r>
        <w:rPr>
          <w:sz w:val="24"/>
        </w:rPr>
        <w:t>и</w:t>
      </w:r>
      <w:r>
        <w:rPr>
          <w:spacing w:val="1"/>
          <w:sz w:val="24"/>
        </w:rPr>
        <w:t xml:space="preserve"> </w:t>
      </w:r>
      <w:r>
        <w:rPr>
          <w:sz w:val="24"/>
        </w:rPr>
        <w:t>последовательно</w:t>
      </w:r>
      <w:r>
        <w:rPr>
          <w:spacing w:val="-2"/>
          <w:sz w:val="24"/>
        </w:rPr>
        <w:t xml:space="preserve"> </w:t>
      </w:r>
      <w:r>
        <w:rPr>
          <w:sz w:val="24"/>
        </w:rPr>
        <w:t>достигнуты</w:t>
      </w:r>
      <w:r>
        <w:rPr>
          <w:spacing w:val="-1"/>
          <w:sz w:val="24"/>
        </w:rPr>
        <w:t xml:space="preserve"> </w:t>
      </w:r>
      <w:r>
        <w:rPr>
          <w:sz w:val="24"/>
        </w:rPr>
        <w:t>сформулированные</w:t>
      </w:r>
      <w:r>
        <w:rPr>
          <w:spacing w:val="-2"/>
          <w:sz w:val="24"/>
        </w:rPr>
        <w:t xml:space="preserve"> </w:t>
      </w:r>
      <w:r>
        <w:rPr>
          <w:sz w:val="24"/>
        </w:rPr>
        <w:t>цель,</w:t>
      </w:r>
      <w:r>
        <w:rPr>
          <w:spacing w:val="-2"/>
          <w:sz w:val="24"/>
        </w:rPr>
        <w:t xml:space="preserve"> </w:t>
      </w:r>
      <w:r>
        <w:rPr>
          <w:sz w:val="24"/>
        </w:rPr>
        <w:t>задачи,</w:t>
      </w:r>
      <w:r>
        <w:rPr>
          <w:spacing w:val="-2"/>
          <w:sz w:val="24"/>
        </w:rPr>
        <w:t xml:space="preserve"> </w:t>
      </w:r>
      <w:r>
        <w:rPr>
          <w:sz w:val="24"/>
        </w:rPr>
        <w:t>гипотеза;</w:t>
      </w:r>
    </w:p>
    <w:p w14:paraId="66AFE2AC" w14:textId="77777777" w:rsidR="00927F2E" w:rsidRDefault="0011740B">
      <w:pPr>
        <w:pStyle w:val="a5"/>
        <w:numPr>
          <w:ilvl w:val="0"/>
          <w:numId w:val="8"/>
        </w:numPr>
        <w:tabs>
          <w:tab w:val="left" w:pos="627"/>
        </w:tabs>
        <w:spacing w:before="222"/>
        <w:ind w:right="268" w:firstLine="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удалось</w:t>
      </w:r>
      <w:r>
        <w:rPr>
          <w:spacing w:val="1"/>
          <w:sz w:val="24"/>
        </w:rPr>
        <w:t xml:space="preserve"> </w:t>
      </w:r>
      <w:r>
        <w:rPr>
          <w:sz w:val="24"/>
        </w:rPr>
        <w:t>продемонстрировать</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r>
        <w:rPr>
          <w:spacing w:val="-2"/>
          <w:sz w:val="24"/>
        </w:rPr>
        <w:t xml:space="preserve"> </w:t>
      </w:r>
      <w:r>
        <w:rPr>
          <w:sz w:val="24"/>
        </w:rPr>
        <w:t>описать</w:t>
      </w:r>
      <w:r>
        <w:rPr>
          <w:spacing w:val="-1"/>
          <w:sz w:val="24"/>
        </w:rPr>
        <w:t xml:space="preserve"> </w:t>
      </w:r>
      <w:r>
        <w:rPr>
          <w:sz w:val="24"/>
        </w:rPr>
        <w:t>результаты</w:t>
      </w:r>
      <w:r>
        <w:rPr>
          <w:spacing w:val="-2"/>
          <w:sz w:val="24"/>
        </w:rPr>
        <w:t xml:space="preserve"> </w:t>
      </w:r>
      <w:r>
        <w:rPr>
          <w:sz w:val="24"/>
        </w:rPr>
        <w:t>логично,</w:t>
      </w:r>
      <w:r>
        <w:rPr>
          <w:spacing w:val="-2"/>
          <w:sz w:val="24"/>
        </w:rPr>
        <w:t xml:space="preserve"> </w:t>
      </w:r>
      <w:r>
        <w:rPr>
          <w:sz w:val="24"/>
        </w:rPr>
        <w:t>четко</w:t>
      </w:r>
      <w:r>
        <w:rPr>
          <w:spacing w:val="-2"/>
          <w:sz w:val="24"/>
        </w:rPr>
        <w:t xml:space="preserve"> </w:t>
      </w:r>
      <w:r>
        <w:rPr>
          <w:sz w:val="24"/>
        </w:rPr>
        <w:t>и</w:t>
      </w:r>
      <w:r>
        <w:rPr>
          <w:spacing w:val="-3"/>
          <w:sz w:val="24"/>
        </w:rPr>
        <w:t xml:space="preserve"> </w:t>
      </w:r>
      <w:r>
        <w:rPr>
          <w:sz w:val="24"/>
        </w:rPr>
        <w:t>грамотно.</w:t>
      </w:r>
    </w:p>
    <w:p w14:paraId="0497CCE9" w14:textId="77777777" w:rsidR="00927F2E" w:rsidRDefault="0011740B">
      <w:pPr>
        <w:pStyle w:val="a5"/>
        <w:numPr>
          <w:ilvl w:val="1"/>
          <w:numId w:val="10"/>
        </w:numPr>
        <w:tabs>
          <w:tab w:val="left" w:pos="710"/>
        </w:tabs>
        <w:spacing w:before="224"/>
        <w:ind w:left="709" w:hanging="448"/>
        <w:rPr>
          <w:sz w:val="24"/>
        </w:rPr>
      </w:pPr>
      <w:r>
        <w:rPr>
          <w:sz w:val="24"/>
        </w:rPr>
        <w:t>Особенности</w:t>
      </w:r>
      <w:r>
        <w:rPr>
          <w:spacing w:val="-7"/>
          <w:sz w:val="24"/>
        </w:rPr>
        <w:t xml:space="preserve"> </w:t>
      </w:r>
      <w:r>
        <w:rPr>
          <w:sz w:val="24"/>
        </w:rPr>
        <w:t>организации</w:t>
      </w:r>
      <w:r>
        <w:rPr>
          <w:spacing w:val="-6"/>
          <w:sz w:val="24"/>
        </w:rPr>
        <w:t xml:space="preserve"> </w:t>
      </w:r>
      <w:r>
        <w:rPr>
          <w:sz w:val="24"/>
        </w:rPr>
        <w:t>проектной</w:t>
      </w:r>
      <w:r>
        <w:rPr>
          <w:spacing w:val="-6"/>
          <w:sz w:val="24"/>
        </w:rPr>
        <w:t xml:space="preserve"> </w:t>
      </w:r>
      <w:r>
        <w:rPr>
          <w:sz w:val="24"/>
        </w:rPr>
        <w:t>деятельности.</w:t>
      </w:r>
    </w:p>
    <w:p w14:paraId="4E9CB3C0" w14:textId="77777777" w:rsidR="00927F2E" w:rsidRDefault="0011740B">
      <w:pPr>
        <w:pStyle w:val="a5"/>
        <w:numPr>
          <w:ilvl w:val="2"/>
          <w:numId w:val="10"/>
        </w:numPr>
        <w:tabs>
          <w:tab w:val="left" w:pos="919"/>
        </w:tabs>
        <w:spacing w:before="222"/>
        <w:ind w:left="262" w:right="272" w:firstLine="0"/>
        <w:rPr>
          <w:sz w:val="24"/>
        </w:rPr>
      </w:pPr>
      <w:r>
        <w:rPr>
          <w:sz w:val="24"/>
        </w:rPr>
        <w:t>Особенность проектной деятельности (далее - ПД) заключается в том, что</w:t>
      </w:r>
      <w:r>
        <w:rPr>
          <w:spacing w:val="1"/>
          <w:sz w:val="24"/>
        </w:rPr>
        <w:t xml:space="preserve"> </w:t>
      </w:r>
      <w:r>
        <w:rPr>
          <w:sz w:val="24"/>
        </w:rPr>
        <w:t>она нацелена на получение конкретного результата ("продукта"), с учетом заранее</w:t>
      </w:r>
      <w:r>
        <w:rPr>
          <w:spacing w:val="1"/>
          <w:sz w:val="24"/>
        </w:rPr>
        <w:t xml:space="preserve"> </w:t>
      </w:r>
      <w:r>
        <w:rPr>
          <w:sz w:val="24"/>
        </w:rPr>
        <w:t>заданных</w:t>
      </w:r>
      <w:r>
        <w:rPr>
          <w:spacing w:val="-3"/>
          <w:sz w:val="24"/>
        </w:rPr>
        <w:t xml:space="preserve"> </w:t>
      </w:r>
      <w:r>
        <w:rPr>
          <w:sz w:val="24"/>
        </w:rPr>
        <w:t>требований</w:t>
      </w:r>
      <w:r>
        <w:rPr>
          <w:spacing w:val="1"/>
          <w:sz w:val="24"/>
        </w:rPr>
        <w:t xml:space="preserve"> </w:t>
      </w:r>
      <w:r>
        <w:rPr>
          <w:sz w:val="24"/>
        </w:rPr>
        <w:t>и</w:t>
      </w:r>
      <w:r>
        <w:rPr>
          <w:spacing w:val="-2"/>
          <w:sz w:val="24"/>
        </w:rPr>
        <w:t xml:space="preserve"> </w:t>
      </w:r>
      <w:r>
        <w:rPr>
          <w:sz w:val="24"/>
        </w:rPr>
        <w:t>запланированных ресурсов.</w:t>
      </w:r>
    </w:p>
    <w:p w14:paraId="6CA8B3ED" w14:textId="77777777" w:rsidR="00927F2E" w:rsidRDefault="0011740B">
      <w:pPr>
        <w:pStyle w:val="a5"/>
        <w:numPr>
          <w:ilvl w:val="2"/>
          <w:numId w:val="10"/>
        </w:numPr>
        <w:tabs>
          <w:tab w:val="left" w:pos="993"/>
        </w:tabs>
        <w:ind w:left="262" w:right="274" w:firstLine="0"/>
        <w:rPr>
          <w:sz w:val="24"/>
        </w:rPr>
      </w:pPr>
      <w:r>
        <w:rPr>
          <w:sz w:val="24"/>
        </w:rPr>
        <w:t>Специфика</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ориентацией</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проектного</w:t>
      </w:r>
      <w:r>
        <w:rPr>
          <w:spacing w:val="1"/>
          <w:sz w:val="24"/>
        </w:rPr>
        <w:t xml:space="preserve"> </w:t>
      </w:r>
      <w:r>
        <w:rPr>
          <w:sz w:val="24"/>
        </w:rPr>
        <w:t>результата,</w:t>
      </w:r>
      <w:r>
        <w:rPr>
          <w:spacing w:val="1"/>
          <w:sz w:val="24"/>
        </w:rPr>
        <w:t xml:space="preserve"> </w:t>
      </w:r>
      <w:r>
        <w:rPr>
          <w:sz w:val="24"/>
        </w:rPr>
        <w:t>обеспечивающего</w:t>
      </w:r>
      <w:r>
        <w:rPr>
          <w:spacing w:val="1"/>
          <w:sz w:val="24"/>
        </w:rPr>
        <w:t xml:space="preserve"> </w:t>
      </w:r>
      <w:r>
        <w:rPr>
          <w:sz w:val="24"/>
        </w:rPr>
        <w:t>решение</w:t>
      </w:r>
      <w:r>
        <w:rPr>
          <w:spacing w:val="1"/>
          <w:sz w:val="24"/>
        </w:rPr>
        <w:t xml:space="preserve"> </w:t>
      </w:r>
      <w:r>
        <w:rPr>
          <w:sz w:val="24"/>
        </w:rPr>
        <w:t>прикладной задачи</w:t>
      </w:r>
      <w:r>
        <w:rPr>
          <w:spacing w:val="-2"/>
          <w:sz w:val="24"/>
        </w:rPr>
        <w:t xml:space="preserve"> </w:t>
      </w:r>
      <w:r>
        <w:rPr>
          <w:sz w:val="24"/>
        </w:rPr>
        <w:t>и имеющего</w:t>
      </w:r>
      <w:r>
        <w:rPr>
          <w:spacing w:val="-1"/>
          <w:sz w:val="24"/>
        </w:rPr>
        <w:t xml:space="preserve"> </w:t>
      </w:r>
      <w:r>
        <w:rPr>
          <w:sz w:val="24"/>
        </w:rPr>
        <w:t>конкретное</w:t>
      </w:r>
      <w:r>
        <w:rPr>
          <w:spacing w:val="-2"/>
          <w:sz w:val="24"/>
        </w:rPr>
        <w:t xml:space="preserve"> </w:t>
      </w:r>
      <w:r>
        <w:rPr>
          <w:sz w:val="24"/>
        </w:rPr>
        <w:t>выражение.</w:t>
      </w:r>
    </w:p>
    <w:p w14:paraId="1F0B6982" w14:textId="77777777" w:rsidR="00927F2E" w:rsidRDefault="0011740B">
      <w:pPr>
        <w:pStyle w:val="a5"/>
        <w:numPr>
          <w:ilvl w:val="2"/>
          <w:numId w:val="10"/>
        </w:numPr>
        <w:tabs>
          <w:tab w:val="left" w:pos="974"/>
        </w:tabs>
        <w:spacing w:before="224"/>
        <w:ind w:left="262" w:right="272" w:firstLine="0"/>
        <w:rPr>
          <w:sz w:val="24"/>
        </w:rPr>
      </w:pPr>
      <w:r>
        <w:rPr>
          <w:sz w:val="24"/>
        </w:rPr>
        <w:t>ПД</w:t>
      </w:r>
      <w:r>
        <w:rPr>
          <w:spacing w:val="1"/>
          <w:sz w:val="24"/>
        </w:rPr>
        <w:t xml:space="preserve"> </w:t>
      </w:r>
      <w:r>
        <w:rPr>
          <w:sz w:val="24"/>
        </w:rPr>
        <w:t>имеет</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нахождение</w:t>
      </w:r>
      <w:r>
        <w:rPr>
          <w:spacing w:val="1"/>
          <w:sz w:val="24"/>
        </w:rPr>
        <w:t xml:space="preserve"> </w:t>
      </w:r>
      <w:r>
        <w:rPr>
          <w:sz w:val="24"/>
        </w:rPr>
        <w:t>обучающимися</w:t>
      </w:r>
      <w:r>
        <w:rPr>
          <w:spacing w:val="1"/>
          <w:sz w:val="24"/>
        </w:rPr>
        <w:t xml:space="preserve"> </w:t>
      </w:r>
      <w:r>
        <w:rPr>
          <w:sz w:val="24"/>
        </w:rPr>
        <w:t>практического</w:t>
      </w:r>
      <w:r>
        <w:rPr>
          <w:spacing w:val="1"/>
          <w:sz w:val="24"/>
        </w:rPr>
        <w:t xml:space="preserve"> </w:t>
      </w:r>
      <w:r>
        <w:rPr>
          <w:sz w:val="24"/>
        </w:rPr>
        <w:t>средства</w:t>
      </w:r>
      <w:r>
        <w:rPr>
          <w:spacing w:val="1"/>
          <w:sz w:val="24"/>
        </w:rPr>
        <w:t xml:space="preserve"> </w:t>
      </w:r>
      <w:r>
        <w:rPr>
          <w:sz w:val="24"/>
        </w:rPr>
        <w:t>(например,</w:t>
      </w:r>
      <w:r>
        <w:rPr>
          <w:spacing w:val="1"/>
          <w:sz w:val="24"/>
        </w:rPr>
        <w:t xml:space="preserve"> </w:t>
      </w:r>
      <w:r>
        <w:rPr>
          <w:sz w:val="24"/>
        </w:rPr>
        <w:t>инструмента)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жизненной,</w:t>
      </w:r>
      <w:r>
        <w:rPr>
          <w:spacing w:val="-2"/>
          <w:sz w:val="24"/>
        </w:rPr>
        <w:t xml:space="preserve"> </w:t>
      </w:r>
      <w:r>
        <w:rPr>
          <w:sz w:val="24"/>
        </w:rPr>
        <w:t>социальнозначимой</w:t>
      </w:r>
      <w:r>
        <w:rPr>
          <w:spacing w:val="-2"/>
          <w:sz w:val="24"/>
        </w:rPr>
        <w:t xml:space="preserve"> </w:t>
      </w:r>
      <w:r>
        <w:rPr>
          <w:sz w:val="24"/>
        </w:rPr>
        <w:t>или познавательной</w:t>
      </w:r>
      <w:r>
        <w:rPr>
          <w:spacing w:val="-2"/>
          <w:sz w:val="24"/>
        </w:rPr>
        <w:t xml:space="preserve"> </w:t>
      </w:r>
      <w:r>
        <w:rPr>
          <w:sz w:val="24"/>
        </w:rPr>
        <w:t>проблемы.</w:t>
      </w:r>
    </w:p>
    <w:p w14:paraId="13DB74F9" w14:textId="77777777" w:rsidR="00927F2E" w:rsidRDefault="0011740B">
      <w:pPr>
        <w:pStyle w:val="a5"/>
        <w:numPr>
          <w:ilvl w:val="2"/>
          <w:numId w:val="10"/>
        </w:numPr>
        <w:tabs>
          <w:tab w:val="left" w:pos="1043"/>
        </w:tabs>
        <w:spacing w:before="224"/>
        <w:ind w:left="262" w:right="275" w:firstLine="0"/>
        <w:rPr>
          <w:sz w:val="24"/>
        </w:rPr>
      </w:pPr>
      <w:r>
        <w:rPr>
          <w:sz w:val="24"/>
        </w:rPr>
        <w:t>Проектные</w:t>
      </w:r>
      <w:r>
        <w:rPr>
          <w:spacing w:val="1"/>
          <w:sz w:val="24"/>
        </w:rPr>
        <w:t xml:space="preserve"> </w:t>
      </w:r>
      <w:r>
        <w:rPr>
          <w:sz w:val="24"/>
        </w:rPr>
        <w:t>задачи</w:t>
      </w:r>
      <w:r>
        <w:rPr>
          <w:spacing w:val="1"/>
          <w:sz w:val="24"/>
        </w:rPr>
        <w:t xml:space="preserve"> </w:t>
      </w:r>
      <w:r>
        <w:rPr>
          <w:sz w:val="24"/>
        </w:rPr>
        <w:t>отличаются</w:t>
      </w:r>
      <w:r>
        <w:rPr>
          <w:spacing w:val="1"/>
          <w:sz w:val="24"/>
        </w:rPr>
        <w:t xml:space="preserve"> </w:t>
      </w:r>
      <w:r>
        <w:rPr>
          <w:sz w:val="24"/>
        </w:rPr>
        <w:t>(от</w:t>
      </w:r>
      <w:r>
        <w:rPr>
          <w:spacing w:val="1"/>
          <w:sz w:val="24"/>
        </w:rPr>
        <w:t xml:space="preserve"> </w:t>
      </w:r>
      <w:r>
        <w:rPr>
          <w:sz w:val="24"/>
        </w:rPr>
        <w:t>исследовательских)</w:t>
      </w:r>
      <w:r>
        <w:rPr>
          <w:spacing w:val="1"/>
          <w:sz w:val="24"/>
        </w:rPr>
        <w:t xml:space="preserve"> </w:t>
      </w:r>
      <w:r>
        <w:rPr>
          <w:sz w:val="24"/>
        </w:rPr>
        <w:t>иной</w:t>
      </w:r>
      <w:r>
        <w:rPr>
          <w:spacing w:val="1"/>
          <w:sz w:val="24"/>
        </w:rPr>
        <w:t xml:space="preserve"> </w:t>
      </w:r>
      <w:r>
        <w:rPr>
          <w:sz w:val="24"/>
        </w:rPr>
        <w:t>логикой</w:t>
      </w:r>
      <w:r>
        <w:rPr>
          <w:spacing w:val="1"/>
          <w:sz w:val="24"/>
        </w:rPr>
        <w:t xml:space="preserve"> </w:t>
      </w:r>
      <w:r>
        <w:rPr>
          <w:sz w:val="24"/>
        </w:rPr>
        <w:t>решения, а также тем, что нацелены на формирование и развитие у обучающихся</w:t>
      </w:r>
      <w:r>
        <w:rPr>
          <w:spacing w:val="1"/>
          <w:sz w:val="24"/>
        </w:rPr>
        <w:t xml:space="preserve"> </w:t>
      </w:r>
      <w:r>
        <w:rPr>
          <w:sz w:val="24"/>
        </w:rPr>
        <w:t>умений:</w:t>
      </w:r>
    </w:p>
    <w:p w14:paraId="652338A4" w14:textId="77777777" w:rsidR="00927F2E" w:rsidRDefault="00927F2E">
      <w:pPr>
        <w:pStyle w:val="a3"/>
        <w:spacing w:before="10"/>
        <w:ind w:left="0"/>
        <w:jc w:val="left"/>
        <w:rPr>
          <w:sz w:val="23"/>
        </w:rPr>
      </w:pPr>
    </w:p>
    <w:p w14:paraId="1340D0A9" w14:textId="77777777" w:rsidR="00927F2E" w:rsidRDefault="0011740B">
      <w:pPr>
        <w:pStyle w:val="a3"/>
        <w:tabs>
          <w:tab w:val="left" w:pos="1778"/>
          <w:tab w:val="left" w:pos="3140"/>
          <w:tab w:val="left" w:pos="3558"/>
          <w:tab w:val="left" w:pos="5083"/>
          <w:tab w:val="left" w:pos="5705"/>
          <w:tab w:val="left" w:pos="6100"/>
          <w:tab w:val="left" w:pos="6896"/>
          <w:tab w:val="left" w:pos="8313"/>
        </w:tabs>
        <w:ind w:right="269"/>
        <w:jc w:val="left"/>
      </w:pPr>
      <w:r>
        <w:t>определять</w:t>
      </w:r>
      <w:r>
        <w:rPr>
          <w:spacing w:val="10"/>
        </w:rPr>
        <w:t xml:space="preserve"> </w:t>
      </w:r>
      <w:r>
        <w:t>оптимальный</w:t>
      </w:r>
      <w:r>
        <w:rPr>
          <w:spacing w:val="9"/>
        </w:rPr>
        <w:t xml:space="preserve"> </w:t>
      </w:r>
      <w:r>
        <w:t>путь</w:t>
      </w:r>
      <w:r>
        <w:rPr>
          <w:spacing w:val="10"/>
        </w:rPr>
        <w:t xml:space="preserve"> </w:t>
      </w:r>
      <w:r>
        <w:t>решения</w:t>
      </w:r>
      <w:r>
        <w:rPr>
          <w:spacing w:val="9"/>
        </w:rPr>
        <w:t xml:space="preserve"> </w:t>
      </w:r>
      <w:r>
        <w:t>проблемного</w:t>
      </w:r>
      <w:r>
        <w:rPr>
          <w:spacing w:val="10"/>
        </w:rPr>
        <w:t xml:space="preserve"> </w:t>
      </w:r>
      <w:r>
        <w:t>вопроса,</w:t>
      </w:r>
      <w:r>
        <w:rPr>
          <w:spacing w:val="9"/>
        </w:rPr>
        <w:t xml:space="preserve"> </w:t>
      </w:r>
      <w:r>
        <w:t>прогнозировать</w:t>
      </w:r>
      <w:r>
        <w:rPr>
          <w:spacing w:val="-55"/>
        </w:rPr>
        <w:t xml:space="preserve"> </w:t>
      </w:r>
      <w:r>
        <w:t>проектный</w:t>
      </w:r>
      <w:r>
        <w:tab/>
        <w:t>результат</w:t>
      </w:r>
      <w:r>
        <w:tab/>
        <w:t>и</w:t>
      </w:r>
      <w:r>
        <w:tab/>
        <w:t>оформлять</w:t>
      </w:r>
      <w:r>
        <w:tab/>
        <w:t>его</w:t>
      </w:r>
      <w:r>
        <w:tab/>
        <w:t>в</w:t>
      </w:r>
      <w:r>
        <w:tab/>
        <w:t>виде</w:t>
      </w:r>
      <w:r>
        <w:tab/>
        <w:t>реального</w:t>
      </w:r>
      <w:r>
        <w:tab/>
        <w:t>"продукта";</w:t>
      </w:r>
    </w:p>
    <w:p w14:paraId="38919825" w14:textId="77777777" w:rsidR="00927F2E" w:rsidRDefault="00927F2E">
      <w:pPr>
        <w:pStyle w:val="a3"/>
        <w:ind w:left="0"/>
        <w:jc w:val="left"/>
      </w:pPr>
    </w:p>
    <w:p w14:paraId="4486987C" w14:textId="77777777" w:rsidR="00927F2E" w:rsidRDefault="0011740B">
      <w:pPr>
        <w:pStyle w:val="a3"/>
        <w:tabs>
          <w:tab w:val="left" w:pos="1999"/>
          <w:tab w:val="left" w:pos="2635"/>
          <w:tab w:val="left" w:pos="3895"/>
          <w:tab w:val="left" w:pos="5409"/>
          <w:tab w:val="left" w:pos="6863"/>
          <w:tab w:val="left" w:pos="8427"/>
          <w:tab w:val="left" w:pos="9464"/>
        </w:tabs>
        <w:ind w:right="273"/>
        <w:jc w:val="left"/>
      </w:pPr>
      <w:r>
        <w:t>использовать</w:t>
      </w:r>
      <w:r>
        <w:tab/>
        <w:t>для</w:t>
      </w:r>
      <w:r>
        <w:tab/>
        <w:t>создания</w:t>
      </w:r>
      <w:r>
        <w:tab/>
        <w:t>проектного</w:t>
      </w:r>
      <w:r>
        <w:tab/>
        <w:t>"продукта"</w:t>
      </w:r>
      <w:r>
        <w:tab/>
        <w:t>имеющиеся</w:t>
      </w:r>
      <w:r>
        <w:tab/>
        <w:t>знания</w:t>
      </w:r>
      <w:r>
        <w:tab/>
      </w:r>
      <w:r>
        <w:rPr>
          <w:spacing w:val="-2"/>
        </w:rPr>
        <w:t>и</w:t>
      </w:r>
      <w:r>
        <w:rPr>
          <w:spacing w:val="-55"/>
        </w:rPr>
        <w:t xml:space="preserve"> </w:t>
      </w:r>
      <w:r>
        <w:t>освоенные</w:t>
      </w:r>
      <w:r>
        <w:rPr>
          <w:spacing w:val="-2"/>
        </w:rPr>
        <w:t xml:space="preserve"> </w:t>
      </w:r>
      <w:r>
        <w:t>способы</w:t>
      </w:r>
      <w:r>
        <w:rPr>
          <w:spacing w:val="-1"/>
        </w:rPr>
        <w:t xml:space="preserve"> </w:t>
      </w:r>
      <w:r>
        <w:t>действия.</w:t>
      </w:r>
    </w:p>
    <w:p w14:paraId="7A94AD1A" w14:textId="77777777" w:rsidR="00927F2E" w:rsidRDefault="00927F2E">
      <w:pPr>
        <w:sectPr w:rsidR="00927F2E">
          <w:pgSz w:w="11910" w:h="16840"/>
          <w:pgMar w:top="1040" w:right="580" w:bottom="280" w:left="1440" w:header="720" w:footer="720" w:gutter="0"/>
          <w:cols w:space="720"/>
        </w:sectPr>
      </w:pPr>
    </w:p>
    <w:p w14:paraId="34C1B967" w14:textId="77777777" w:rsidR="00927F2E" w:rsidRDefault="0011740B">
      <w:pPr>
        <w:pStyle w:val="a5"/>
        <w:numPr>
          <w:ilvl w:val="2"/>
          <w:numId w:val="10"/>
        </w:numPr>
        <w:tabs>
          <w:tab w:val="left" w:pos="1087"/>
        </w:tabs>
        <w:spacing w:before="75"/>
        <w:ind w:left="262" w:right="270" w:firstLine="0"/>
        <w:rPr>
          <w:sz w:val="24"/>
        </w:rPr>
      </w:pPr>
      <w:r>
        <w:rPr>
          <w:sz w:val="24"/>
        </w:rPr>
        <w:t>Осуществление</w:t>
      </w:r>
      <w:r>
        <w:rPr>
          <w:spacing w:val="1"/>
          <w:sz w:val="24"/>
        </w:rPr>
        <w:t xml:space="preserve"> </w:t>
      </w:r>
      <w:r>
        <w:rPr>
          <w:sz w:val="24"/>
        </w:rPr>
        <w:t>ПД</w:t>
      </w:r>
      <w:r>
        <w:rPr>
          <w:spacing w:val="1"/>
          <w:sz w:val="24"/>
        </w:rPr>
        <w:t xml:space="preserve"> </w:t>
      </w:r>
      <w:r>
        <w:rPr>
          <w:sz w:val="24"/>
        </w:rPr>
        <w:t>обучающимися</w:t>
      </w:r>
      <w:r>
        <w:rPr>
          <w:spacing w:val="1"/>
          <w:sz w:val="24"/>
        </w:rPr>
        <w:t xml:space="preserve"> </w:t>
      </w:r>
      <w:r>
        <w:rPr>
          <w:sz w:val="24"/>
        </w:rPr>
        <w:t>включает</w:t>
      </w:r>
      <w:r>
        <w:rPr>
          <w:spacing w:val="1"/>
          <w:sz w:val="24"/>
        </w:rPr>
        <w:t xml:space="preserve"> </w:t>
      </w:r>
      <w:r>
        <w:rPr>
          <w:sz w:val="24"/>
        </w:rPr>
        <w:t>ряд</w:t>
      </w:r>
      <w:r>
        <w:rPr>
          <w:spacing w:val="1"/>
          <w:sz w:val="24"/>
        </w:rPr>
        <w:t xml:space="preserve"> </w:t>
      </w:r>
      <w:r>
        <w:rPr>
          <w:sz w:val="24"/>
        </w:rPr>
        <w:t>этапов,</w:t>
      </w:r>
      <w:r>
        <w:rPr>
          <w:spacing w:val="1"/>
          <w:sz w:val="24"/>
        </w:rPr>
        <w:t xml:space="preserve"> </w:t>
      </w:r>
      <w:r>
        <w:rPr>
          <w:sz w:val="24"/>
        </w:rPr>
        <w:t>которые</w:t>
      </w:r>
      <w:r>
        <w:rPr>
          <w:spacing w:val="1"/>
          <w:sz w:val="24"/>
        </w:rPr>
        <w:t xml:space="preserve"> </w:t>
      </w:r>
      <w:r>
        <w:rPr>
          <w:sz w:val="24"/>
        </w:rPr>
        <w:t>выполняются</w:t>
      </w:r>
      <w:r>
        <w:rPr>
          <w:spacing w:val="1"/>
          <w:sz w:val="24"/>
        </w:rPr>
        <w:t xml:space="preserve"> </w:t>
      </w:r>
      <w:r>
        <w:rPr>
          <w:sz w:val="24"/>
        </w:rPr>
        <w:t>ими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проблемы;</w:t>
      </w:r>
      <w:r>
        <w:rPr>
          <w:spacing w:val="1"/>
          <w:sz w:val="24"/>
        </w:rPr>
        <w:t xml:space="preserve"> </w:t>
      </w:r>
      <w:r>
        <w:rPr>
          <w:sz w:val="24"/>
        </w:rPr>
        <w:t>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проекта;</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работы;</w:t>
      </w:r>
      <w:r>
        <w:rPr>
          <w:spacing w:val="1"/>
          <w:sz w:val="24"/>
        </w:rPr>
        <w:t xml:space="preserve"> </w:t>
      </w:r>
      <w:r>
        <w:rPr>
          <w:sz w:val="24"/>
        </w:rPr>
        <w:t>сбор</w:t>
      </w:r>
      <w:r>
        <w:rPr>
          <w:spacing w:val="1"/>
          <w:sz w:val="24"/>
        </w:rPr>
        <w:t xml:space="preserve"> </w:t>
      </w:r>
      <w:r>
        <w:rPr>
          <w:sz w:val="24"/>
        </w:rPr>
        <w:t>информации или исследование; выполнение технологического этапа; подготовка</w:t>
      </w:r>
      <w:r>
        <w:rPr>
          <w:spacing w:val="1"/>
          <w:sz w:val="24"/>
        </w:rPr>
        <w:t xml:space="preserve"> </w:t>
      </w:r>
      <w:r>
        <w:rPr>
          <w:sz w:val="24"/>
        </w:rPr>
        <w:t>и</w:t>
      </w:r>
      <w:r>
        <w:rPr>
          <w:spacing w:val="1"/>
          <w:sz w:val="24"/>
        </w:rPr>
        <w:t xml:space="preserve"> </w:t>
      </w:r>
      <w:r>
        <w:rPr>
          <w:sz w:val="24"/>
        </w:rPr>
        <w:t>защита</w:t>
      </w:r>
      <w:r>
        <w:rPr>
          <w:spacing w:val="1"/>
          <w:sz w:val="24"/>
        </w:rPr>
        <w:t xml:space="preserve"> </w:t>
      </w:r>
      <w:r>
        <w:rPr>
          <w:sz w:val="24"/>
        </w:rPr>
        <w:t>проекта</w:t>
      </w:r>
      <w:r>
        <w:rPr>
          <w:spacing w:val="1"/>
          <w:sz w:val="24"/>
        </w:rPr>
        <w:t xml:space="preserve"> </w:t>
      </w:r>
      <w:r>
        <w:rPr>
          <w:sz w:val="24"/>
        </w:rPr>
        <w:t>(устный</w:t>
      </w:r>
      <w:r>
        <w:rPr>
          <w:spacing w:val="1"/>
          <w:sz w:val="24"/>
        </w:rPr>
        <w:t xml:space="preserve"> </w:t>
      </w:r>
      <w:r>
        <w:rPr>
          <w:sz w:val="24"/>
        </w:rPr>
        <w:t>доклад</w:t>
      </w:r>
      <w:r>
        <w:rPr>
          <w:spacing w:val="1"/>
          <w:sz w:val="24"/>
        </w:rPr>
        <w:t xml:space="preserve"> </w:t>
      </w:r>
      <w:r>
        <w:rPr>
          <w:sz w:val="24"/>
        </w:rPr>
        <w:t>с</w:t>
      </w:r>
      <w:r>
        <w:rPr>
          <w:spacing w:val="1"/>
          <w:sz w:val="24"/>
        </w:rPr>
        <w:t xml:space="preserve"> </w:t>
      </w:r>
      <w:r>
        <w:rPr>
          <w:sz w:val="24"/>
        </w:rPr>
        <w:t>компьютерной</w:t>
      </w:r>
      <w:r>
        <w:rPr>
          <w:spacing w:val="1"/>
          <w:sz w:val="24"/>
        </w:rPr>
        <w:t xml:space="preserve"> </w:t>
      </w:r>
      <w:r>
        <w:rPr>
          <w:sz w:val="24"/>
        </w:rPr>
        <w:t>презентацией);</w:t>
      </w:r>
      <w:r>
        <w:rPr>
          <w:spacing w:val="1"/>
          <w:sz w:val="24"/>
        </w:rPr>
        <w:t xml:space="preserve"> </w:t>
      </w:r>
      <w:r>
        <w:rPr>
          <w:sz w:val="24"/>
        </w:rPr>
        <w:t>рефлексия,</w:t>
      </w:r>
      <w:r>
        <w:rPr>
          <w:spacing w:val="1"/>
          <w:sz w:val="24"/>
        </w:rPr>
        <w:t xml:space="preserve"> </w:t>
      </w:r>
      <w:r>
        <w:rPr>
          <w:sz w:val="24"/>
        </w:rPr>
        <w:t>анализ</w:t>
      </w:r>
      <w:r>
        <w:rPr>
          <w:spacing w:val="-2"/>
          <w:sz w:val="24"/>
        </w:rPr>
        <w:t xml:space="preserve"> </w:t>
      </w:r>
      <w:r>
        <w:rPr>
          <w:sz w:val="24"/>
        </w:rPr>
        <w:t>результатов</w:t>
      </w:r>
      <w:r>
        <w:rPr>
          <w:spacing w:val="-2"/>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оценка</w:t>
      </w:r>
      <w:r>
        <w:rPr>
          <w:spacing w:val="-2"/>
          <w:sz w:val="24"/>
        </w:rPr>
        <w:t xml:space="preserve"> </w:t>
      </w:r>
      <w:r>
        <w:rPr>
          <w:sz w:val="24"/>
        </w:rPr>
        <w:t>качества</w:t>
      </w:r>
      <w:r>
        <w:rPr>
          <w:spacing w:val="-2"/>
          <w:sz w:val="24"/>
        </w:rPr>
        <w:t xml:space="preserve"> </w:t>
      </w:r>
      <w:r>
        <w:rPr>
          <w:sz w:val="24"/>
        </w:rPr>
        <w:t>выполнения.</w:t>
      </w:r>
    </w:p>
    <w:p w14:paraId="06F2811C" w14:textId="77777777" w:rsidR="00927F2E" w:rsidRDefault="0011740B">
      <w:pPr>
        <w:pStyle w:val="a5"/>
        <w:numPr>
          <w:ilvl w:val="3"/>
          <w:numId w:val="7"/>
        </w:numPr>
        <w:tabs>
          <w:tab w:val="left" w:pos="1289"/>
          <w:tab w:val="left" w:pos="1648"/>
          <w:tab w:val="left" w:pos="2457"/>
          <w:tab w:val="left" w:pos="3244"/>
          <w:tab w:val="left" w:pos="4707"/>
          <w:tab w:val="left" w:pos="6776"/>
          <w:tab w:val="left" w:pos="8614"/>
        </w:tabs>
        <w:ind w:right="270" w:firstLine="0"/>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Особенности организации ПД обучающихся в рамках урочной деятельности так</w:t>
      </w:r>
      <w:r>
        <w:rPr>
          <w:spacing w:val="1"/>
          <w:sz w:val="24"/>
        </w:rPr>
        <w:t xml:space="preserve"> </w:t>
      </w:r>
      <w:r>
        <w:rPr>
          <w:sz w:val="24"/>
        </w:rPr>
        <w:t>же, как и при организации учебных исследований, обусловлены тем, что учебное</w:t>
      </w:r>
      <w:r>
        <w:rPr>
          <w:spacing w:val="1"/>
          <w:sz w:val="24"/>
        </w:rPr>
        <w:t xml:space="preserve"> </w:t>
      </w:r>
      <w:r>
        <w:rPr>
          <w:sz w:val="24"/>
        </w:rPr>
        <w:t>время ограничено, не позволяет осуществить полноценную проектную работу в</w:t>
      </w:r>
      <w:r>
        <w:rPr>
          <w:spacing w:val="1"/>
          <w:sz w:val="24"/>
        </w:rPr>
        <w:t xml:space="preserve"> </w:t>
      </w:r>
      <w:r>
        <w:rPr>
          <w:sz w:val="24"/>
        </w:rPr>
        <w:t>классе</w:t>
      </w:r>
      <w:r>
        <w:rPr>
          <w:sz w:val="24"/>
        </w:rPr>
        <w:tab/>
        <w:t>и</w:t>
      </w:r>
      <w:r>
        <w:rPr>
          <w:sz w:val="24"/>
        </w:rPr>
        <w:tab/>
        <w:t>в</w:t>
      </w:r>
      <w:r>
        <w:rPr>
          <w:sz w:val="24"/>
        </w:rPr>
        <w:tab/>
        <w:t>рамках</w:t>
      </w:r>
      <w:r>
        <w:rPr>
          <w:sz w:val="24"/>
        </w:rPr>
        <w:tab/>
        <w:t>выполнения</w:t>
      </w:r>
      <w:r>
        <w:rPr>
          <w:sz w:val="24"/>
        </w:rPr>
        <w:tab/>
        <w:t>домашних</w:t>
      </w:r>
      <w:r>
        <w:rPr>
          <w:sz w:val="24"/>
        </w:rPr>
        <w:tab/>
        <w:t>заданий.</w:t>
      </w:r>
    </w:p>
    <w:p w14:paraId="204FB6BC" w14:textId="77777777" w:rsidR="00927F2E" w:rsidRDefault="00927F2E">
      <w:pPr>
        <w:pStyle w:val="a3"/>
        <w:ind w:left="0"/>
        <w:jc w:val="left"/>
      </w:pPr>
    </w:p>
    <w:p w14:paraId="2D22208A" w14:textId="77777777" w:rsidR="00927F2E" w:rsidRDefault="0011740B">
      <w:pPr>
        <w:pStyle w:val="a3"/>
        <w:ind w:right="268"/>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направлений</w:t>
      </w:r>
      <w:r>
        <w:rPr>
          <w:spacing w:val="1"/>
        </w:rPr>
        <w:t xml:space="preserve"> </w:t>
      </w:r>
      <w:r>
        <w:t>проектирования: предметные проекты и метапредметные проекты. Предметные</w:t>
      </w:r>
      <w:r>
        <w:rPr>
          <w:spacing w:val="1"/>
        </w:rPr>
        <w:t xml:space="preserve"> </w:t>
      </w:r>
      <w:r>
        <w:t>проекты нацеленных на решение задач предметного обучения, 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58"/>
        </w:rPr>
        <w:t xml:space="preserve"> </w:t>
      </w:r>
      <w:r>
        <w:t>проблем,</w:t>
      </w:r>
      <w:r>
        <w:rPr>
          <w:spacing w:val="-55"/>
        </w:rPr>
        <w:t xml:space="preserve"> </w:t>
      </w:r>
      <w:r>
        <w:t>связанных</w:t>
      </w:r>
      <w:r>
        <w:rPr>
          <w:spacing w:val="1"/>
        </w:rPr>
        <w:t xml:space="preserve"> </w:t>
      </w:r>
      <w:r>
        <w:t>с</w:t>
      </w:r>
      <w:r>
        <w:rPr>
          <w:spacing w:val="1"/>
        </w:rPr>
        <w:t xml:space="preserve"> </w:t>
      </w:r>
      <w:r>
        <w:t>практическими</w:t>
      </w:r>
      <w:r>
        <w:rPr>
          <w:spacing w:val="1"/>
        </w:rPr>
        <w:t xml:space="preserve"> </w:t>
      </w:r>
      <w:r>
        <w:t>задачами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социального</w:t>
      </w:r>
      <w:r>
        <w:rPr>
          <w:spacing w:val="20"/>
        </w:rPr>
        <w:t xml:space="preserve"> </w:t>
      </w:r>
      <w:r>
        <w:t>характера,</w:t>
      </w:r>
      <w:r>
        <w:rPr>
          <w:spacing w:val="21"/>
        </w:rPr>
        <w:t xml:space="preserve"> </w:t>
      </w:r>
      <w:r>
        <w:t>выходящих</w:t>
      </w:r>
      <w:r>
        <w:rPr>
          <w:spacing w:val="19"/>
        </w:rPr>
        <w:t xml:space="preserve"> </w:t>
      </w:r>
      <w:r>
        <w:t>за</w:t>
      </w:r>
      <w:r>
        <w:rPr>
          <w:spacing w:val="18"/>
        </w:rPr>
        <w:t xml:space="preserve"> </w:t>
      </w:r>
      <w:r>
        <w:t>рамки</w:t>
      </w:r>
      <w:r>
        <w:rPr>
          <w:spacing w:val="20"/>
        </w:rPr>
        <w:t xml:space="preserve"> </w:t>
      </w:r>
      <w:r>
        <w:t>содержания</w:t>
      </w:r>
      <w:r>
        <w:rPr>
          <w:spacing w:val="21"/>
        </w:rPr>
        <w:t xml:space="preserve"> </w:t>
      </w:r>
      <w:r>
        <w:t>предметного</w:t>
      </w:r>
      <w:r>
        <w:rPr>
          <w:spacing w:val="21"/>
        </w:rPr>
        <w:t xml:space="preserve"> </w:t>
      </w:r>
      <w:r>
        <w:t>обучения.</w:t>
      </w:r>
    </w:p>
    <w:p w14:paraId="11472A99" w14:textId="77777777" w:rsidR="00927F2E" w:rsidRDefault="00927F2E">
      <w:pPr>
        <w:pStyle w:val="a3"/>
        <w:spacing w:before="1"/>
        <w:ind w:left="0"/>
        <w:jc w:val="left"/>
      </w:pPr>
    </w:p>
    <w:p w14:paraId="7239E89A" w14:textId="77777777" w:rsidR="00927F2E" w:rsidRDefault="0011740B">
      <w:pPr>
        <w:pStyle w:val="a3"/>
        <w:ind w:right="266"/>
      </w:pPr>
      <w:r>
        <w:t>Формы</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могут</w:t>
      </w:r>
      <w:r>
        <w:rPr>
          <w:spacing w:val="1"/>
        </w:rPr>
        <w:t xml:space="preserve"> </w:t>
      </w:r>
      <w:r>
        <w:t>быть</w:t>
      </w:r>
      <w:r>
        <w:rPr>
          <w:spacing w:val="1"/>
        </w:rPr>
        <w:t xml:space="preserve"> </w:t>
      </w:r>
      <w:r>
        <w:t>следующие:</w:t>
      </w:r>
      <w:r>
        <w:rPr>
          <w:spacing w:val="1"/>
        </w:rPr>
        <w:t xml:space="preserve"> </w:t>
      </w:r>
      <w:r>
        <w:t>монопроект</w:t>
      </w:r>
      <w:r>
        <w:rPr>
          <w:spacing w:val="1"/>
        </w:rPr>
        <w:t xml:space="preserve"> </w:t>
      </w:r>
      <w:r>
        <w:t>(использование</w:t>
      </w:r>
      <w:r>
        <w:rPr>
          <w:spacing w:val="1"/>
        </w:rPr>
        <w:t xml:space="preserve"> </w:t>
      </w:r>
      <w:r>
        <w:t>содержания</w:t>
      </w:r>
      <w:r>
        <w:rPr>
          <w:spacing w:val="1"/>
        </w:rPr>
        <w:t xml:space="preserve"> </w:t>
      </w:r>
      <w:r>
        <w:t>одного</w:t>
      </w:r>
      <w:r>
        <w:rPr>
          <w:spacing w:val="1"/>
        </w:rPr>
        <w:t xml:space="preserve"> </w:t>
      </w:r>
      <w:r>
        <w:t>предмета);</w:t>
      </w:r>
      <w:r>
        <w:rPr>
          <w:spacing w:val="1"/>
        </w:rPr>
        <w:t xml:space="preserve"> </w:t>
      </w: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различных предметов); метапроект (использование областей</w:t>
      </w:r>
      <w:r>
        <w:rPr>
          <w:spacing w:val="1"/>
        </w:rPr>
        <w:t xml:space="preserve"> </w:t>
      </w:r>
      <w:r>
        <w:t>знания и методов</w:t>
      </w:r>
      <w:r>
        <w:rPr>
          <w:spacing w:val="1"/>
        </w:rPr>
        <w:t xml:space="preserve"> </w:t>
      </w:r>
      <w:r>
        <w:t xml:space="preserve">деятельности,        </w:t>
      </w:r>
      <w:r>
        <w:rPr>
          <w:spacing w:val="50"/>
        </w:rPr>
        <w:t xml:space="preserve"> </w:t>
      </w:r>
      <w:r>
        <w:t xml:space="preserve">выходящих        </w:t>
      </w:r>
      <w:r>
        <w:rPr>
          <w:spacing w:val="49"/>
        </w:rPr>
        <w:t xml:space="preserve"> </w:t>
      </w:r>
      <w:r>
        <w:t xml:space="preserve">за        </w:t>
      </w:r>
      <w:r>
        <w:rPr>
          <w:spacing w:val="52"/>
        </w:rPr>
        <w:t xml:space="preserve"> </w:t>
      </w:r>
      <w:r>
        <w:t xml:space="preserve">рамки        </w:t>
      </w:r>
      <w:r>
        <w:rPr>
          <w:spacing w:val="50"/>
        </w:rPr>
        <w:t xml:space="preserve"> </w:t>
      </w:r>
      <w:r>
        <w:t xml:space="preserve">предметного        </w:t>
      </w:r>
      <w:r>
        <w:rPr>
          <w:spacing w:val="51"/>
        </w:rPr>
        <w:t xml:space="preserve"> </w:t>
      </w:r>
      <w:r>
        <w:t>обучения).</w:t>
      </w:r>
    </w:p>
    <w:p w14:paraId="329D3E8D" w14:textId="77777777" w:rsidR="00927F2E" w:rsidRDefault="00927F2E">
      <w:pPr>
        <w:pStyle w:val="a3"/>
        <w:spacing w:before="1"/>
        <w:ind w:left="0"/>
        <w:jc w:val="left"/>
      </w:pPr>
    </w:p>
    <w:p w14:paraId="5575828F" w14:textId="77777777" w:rsidR="00927F2E" w:rsidRDefault="0011740B">
      <w:pPr>
        <w:pStyle w:val="a3"/>
        <w:ind w:right="273"/>
      </w:pPr>
      <w:r>
        <w:t>Основными формами представления итогов ПД являются: материальный объект,</w:t>
      </w:r>
      <w:r>
        <w:rPr>
          <w:spacing w:val="1"/>
        </w:rPr>
        <w:t xml:space="preserve"> </w:t>
      </w:r>
      <w:r>
        <w:t>макет,</w:t>
      </w:r>
      <w:r>
        <w:rPr>
          <w:spacing w:val="1"/>
        </w:rPr>
        <w:t xml:space="preserve"> </w:t>
      </w:r>
      <w:r>
        <w:t>конструкторское</w:t>
      </w:r>
      <w:r>
        <w:rPr>
          <w:spacing w:val="1"/>
        </w:rPr>
        <w:t xml:space="preserve"> </w:t>
      </w:r>
      <w:r>
        <w:t>изделие;</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проекту</w:t>
      </w:r>
      <w:r>
        <w:rPr>
          <w:spacing w:val="1"/>
        </w:rPr>
        <w:t xml:space="preserve"> </w:t>
      </w:r>
      <w:r>
        <w:t>(тексты,</w:t>
      </w:r>
      <w:r>
        <w:rPr>
          <w:spacing w:val="1"/>
        </w:rPr>
        <w:t xml:space="preserve"> </w:t>
      </w:r>
      <w:r>
        <w:t>мультимедийные</w:t>
      </w:r>
      <w:r>
        <w:rPr>
          <w:spacing w:val="-1"/>
        </w:rPr>
        <w:t xml:space="preserve"> </w:t>
      </w:r>
      <w:r>
        <w:t>продукты).</w:t>
      </w:r>
    </w:p>
    <w:p w14:paraId="181E91E7" w14:textId="77777777" w:rsidR="00927F2E" w:rsidRDefault="0011740B">
      <w:pPr>
        <w:pStyle w:val="a5"/>
        <w:numPr>
          <w:ilvl w:val="3"/>
          <w:numId w:val="7"/>
        </w:numPr>
        <w:tabs>
          <w:tab w:val="left" w:pos="1258"/>
        </w:tabs>
        <w:ind w:left="1257" w:hanging="996"/>
        <w:rPr>
          <w:sz w:val="24"/>
        </w:rPr>
      </w:pPr>
      <w:r>
        <w:rPr>
          <w:sz w:val="24"/>
        </w:rPr>
        <w:t>Особенности</w:t>
      </w:r>
      <w:r>
        <w:rPr>
          <w:spacing w:val="85"/>
          <w:sz w:val="24"/>
        </w:rPr>
        <w:t xml:space="preserve"> </w:t>
      </w:r>
      <w:r>
        <w:rPr>
          <w:sz w:val="24"/>
        </w:rPr>
        <w:t xml:space="preserve">организации  </w:t>
      </w:r>
      <w:r>
        <w:rPr>
          <w:spacing w:val="25"/>
          <w:sz w:val="24"/>
        </w:rPr>
        <w:t xml:space="preserve"> </w:t>
      </w:r>
      <w:r>
        <w:rPr>
          <w:sz w:val="24"/>
        </w:rPr>
        <w:t xml:space="preserve">ПД  </w:t>
      </w:r>
      <w:r>
        <w:rPr>
          <w:spacing w:val="27"/>
          <w:sz w:val="24"/>
        </w:rPr>
        <w:t xml:space="preserve"> </w:t>
      </w:r>
      <w:r>
        <w:rPr>
          <w:sz w:val="24"/>
        </w:rPr>
        <w:t xml:space="preserve">в  </w:t>
      </w:r>
      <w:r>
        <w:rPr>
          <w:spacing w:val="24"/>
          <w:sz w:val="24"/>
        </w:rPr>
        <w:t xml:space="preserve"> </w:t>
      </w:r>
      <w:r>
        <w:rPr>
          <w:sz w:val="24"/>
        </w:rPr>
        <w:t xml:space="preserve">рамках  </w:t>
      </w:r>
      <w:r>
        <w:rPr>
          <w:spacing w:val="26"/>
          <w:sz w:val="24"/>
        </w:rPr>
        <w:t xml:space="preserve"> </w:t>
      </w:r>
      <w:r>
        <w:rPr>
          <w:sz w:val="24"/>
        </w:rPr>
        <w:t xml:space="preserve">внеурочной  </w:t>
      </w:r>
      <w:r>
        <w:rPr>
          <w:spacing w:val="23"/>
          <w:sz w:val="24"/>
        </w:rPr>
        <w:t xml:space="preserve"> </w:t>
      </w:r>
      <w:r>
        <w:rPr>
          <w:sz w:val="24"/>
        </w:rPr>
        <w:t>деятельности:</w:t>
      </w:r>
    </w:p>
    <w:p w14:paraId="67CFF83F" w14:textId="77777777" w:rsidR="00927F2E" w:rsidRDefault="00927F2E">
      <w:pPr>
        <w:pStyle w:val="a3"/>
        <w:ind w:left="0"/>
        <w:jc w:val="left"/>
      </w:pPr>
    </w:p>
    <w:p w14:paraId="307384F8" w14:textId="77777777" w:rsidR="00927F2E" w:rsidRDefault="0011740B">
      <w:pPr>
        <w:pStyle w:val="a3"/>
        <w:ind w:right="271"/>
      </w:pPr>
      <w:r>
        <w:t>Особенности организации ПД обучающихся в рамках внеурочной деятельности</w:t>
      </w:r>
      <w:r>
        <w:rPr>
          <w:spacing w:val="1"/>
        </w:rPr>
        <w:t xml:space="preserve"> </w:t>
      </w:r>
      <w:r>
        <w:t>так</w:t>
      </w:r>
      <w:r>
        <w:rPr>
          <w:spacing w:val="1"/>
        </w:rPr>
        <w:t xml:space="preserve"> </w:t>
      </w:r>
      <w:r>
        <w:t>же,</w:t>
      </w:r>
      <w:r>
        <w:rPr>
          <w:spacing w:val="1"/>
        </w:rPr>
        <w:t xml:space="preserve"> </w:t>
      </w:r>
      <w:r>
        <w:t>как</w:t>
      </w:r>
      <w:r>
        <w:rPr>
          <w:spacing w:val="1"/>
        </w:rPr>
        <w:t xml:space="preserve"> </w:t>
      </w:r>
      <w:r>
        <w:t>и</w:t>
      </w:r>
      <w:r>
        <w:rPr>
          <w:spacing w:val="1"/>
        </w:rPr>
        <w:t xml:space="preserve"> </w:t>
      </w:r>
      <w:r>
        <w:t>при</w:t>
      </w:r>
      <w:r>
        <w:rPr>
          <w:spacing w:val="1"/>
        </w:rPr>
        <w:t xml:space="preserve"> </w:t>
      </w:r>
      <w:r>
        <w:t>организации</w:t>
      </w:r>
      <w:r>
        <w:rPr>
          <w:spacing w:val="1"/>
        </w:rPr>
        <w:t xml:space="preserve"> </w:t>
      </w:r>
      <w:r>
        <w:t>учебных</w:t>
      </w:r>
      <w:r>
        <w:rPr>
          <w:spacing w:val="1"/>
        </w:rPr>
        <w:t xml:space="preserve"> </w:t>
      </w:r>
      <w:r>
        <w:t>исследований,</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имеющееся</w:t>
      </w:r>
      <w:r>
        <w:rPr>
          <w:spacing w:val="1"/>
        </w:rPr>
        <w:t xml:space="preserve"> </w:t>
      </w:r>
      <w:r>
        <w:t>время</w:t>
      </w:r>
      <w:r>
        <w:rPr>
          <w:spacing w:val="1"/>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подготовки и реализации развернутого и полноценного учебного проекта, в том</w:t>
      </w:r>
      <w:r>
        <w:rPr>
          <w:spacing w:val="1"/>
        </w:rPr>
        <w:t xml:space="preserve"> </w:t>
      </w:r>
      <w:r>
        <w:t>числе</w:t>
      </w:r>
      <w:r>
        <w:rPr>
          <w:spacing w:val="1"/>
        </w:rPr>
        <w:t xml:space="preserve"> </w:t>
      </w:r>
      <w:r>
        <w:t>при</w:t>
      </w:r>
      <w:r>
        <w:rPr>
          <w:spacing w:val="1"/>
        </w:rPr>
        <w:t xml:space="preserve"> </w:t>
      </w:r>
      <w:r>
        <w:t>его</w:t>
      </w:r>
      <w:r>
        <w:rPr>
          <w:spacing w:val="1"/>
        </w:rPr>
        <w:t xml:space="preserve"> </w:t>
      </w:r>
      <w:r>
        <w:t>выполнении</w:t>
      </w:r>
      <w:r>
        <w:rPr>
          <w:spacing w:val="1"/>
        </w:rPr>
        <w:t xml:space="preserve"> </w:t>
      </w:r>
      <w:r>
        <w:t>совместно</w:t>
      </w:r>
      <w:r>
        <w:rPr>
          <w:spacing w:val="1"/>
        </w:rPr>
        <w:t xml:space="preserve"> </w:t>
      </w:r>
      <w:r>
        <w:t>с</w:t>
      </w:r>
      <w:r>
        <w:rPr>
          <w:spacing w:val="1"/>
        </w:rPr>
        <w:t xml:space="preserve"> </w:t>
      </w:r>
      <w:r>
        <w:t>нормативно</w:t>
      </w:r>
      <w:r>
        <w:rPr>
          <w:spacing w:val="1"/>
        </w:rPr>
        <w:t xml:space="preserve"> </w:t>
      </w:r>
      <w:r>
        <w:t>развивающимися</w:t>
      </w:r>
      <w:r>
        <w:rPr>
          <w:spacing w:val="1"/>
        </w:rPr>
        <w:t xml:space="preserve"> </w:t>
      </w:r>
      <w:r>
        <w:t>сверстниками.</w:t>
      </w:r>
    </w:p>
    <w:p w14:paraId="5AC0F024" w14:textId="77777777" w:rsidR="00927F2E" w:rsidRDefault="00927F2E">
      <w:pPr>
        <w:pStyle w:val="a3"/>
        <w:spacing w:before="10"/>
        <w:ind w:left="0"/>
        <w:jc w:val="left"/>
        <w:rPr>
          <w:sz w:val="23"/>
        </w:rPr>
      </w:pPr>
    </w:p>
    <w:p w14:paraId="36C96AF2" w14:textId="77777777" w:rsidR="00927F2E" w:rsidRDefault="0011740B">
      <w:pPr>
        <w:pStyle w:val="a3"/>
        <w:tabs>
          <w:tab w:val="left" w:pos="3011"/>
          <w:tab w:val="left" w:pos="6523"/>
          <w:tab w:val="left" w:pos="6729"/>
        </w:tabs>
        <w:ind w:right="268"/>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58"/>
        </w:rPr>
        <w:t xml:space="preserve"> </w:t>
      </w:r>
      <w:r>
        <w:t>следующих</w:t>
      </w:r>
      <w:r>
        <w:rPr>
          <w:spacing w:val="58"/>
        </w:rPr>
        <w:t xml:space="preserve"> </w:t>
      </w:r>
      <w:r>
        <w:t>направлений</w:t>
      </w:r>
      <w:r>
        <w:rPr>
          <w:spacing w:val="1"/>
        </w:rPr>
        <w:t xml:space="preserve"> </w:t>
      </w:r>
      <w:r>
        <w:t>учебного</w:t>
      </w:r>
      <w:r>
        <w:rPr>
          <w:spacing w:val="1"/>
        </w:rPr>
        <w:t xml:space="preserve"> </w:t>
      </w:r>
      <w:r>
        <w:t>проектирования:</w:t>
      </w:r>
      <w:r>
        <w:rPr>
          <w:spacing w:val="1"/>
        </w:rPr>
        <w:t xml:space="preserve"> </w:t>
      </w:r>
      <w:r>
        <w:t>гуманитарное,</w:t>
      </w:r>
      <w:r>
        <w:rPr>
          <w:spacing w:val="1"/>
        </w:rPr>
        <w:t xml:space="preserve"> </w:t>
      </w:r>
      <w:r>
        <w:t>естественно-научное,</w:t>
      </w:r>
      <w:r>
        <w:rPr>
          <w:spacing w:val="1"/>
        </w:rPr>
        <w:t xml:space="preserve"> </w:t>
      </w:r>
      <w:r>
        <w:t>социально-</w:t>
      </w:r>
      <w:r>
        <w:rPr>
          <w:spacing w:val="1"/>
        </w:rPr>
        <w:t xml:space="preserve"> </w:t>
      </w:r>
      <w:r>
        <w:t>ориентированное,</w:t>
      </w:r>
      <w:r>
        <w:tab/>
        <w:t>инженерно-техническое,</w:t>
      </w:r>
      <w:r>
        <w:tab/>
        <w:t>художественно-творческое,</w:t>
      </w:r>
      <w:r>
        <w:rPr>
          <w:spacing w:val="-56"/>
        </w:rPr>
        <w:t xml:space="preserve"> </w:t>
      </w:r>
      <w:r>
        <w:t>спортивно-оздоровительное,</w:t>
      </w:r>
      <w:r>
        <w:tab/>
      </w:r>
      <w:r>
        <w:tab/>
        <w:t>туристско-краеведческое.</w:t>
      </w:r>
    </w:p>
    <w:p w14:paraId="6818A5E5" w14:textId="77777777" w:rsidR="00927F2E" w:rsidRDefault="00927F2E">
      <w:pPr>
        <w:pStyle w:val="a3"/>
        <w:spacing w:before="1"/>
        <w:ind w:left="0"/>
        <w:jc w:val="left"/>
      </w:pPr>
    </w:p>
    <w:p w14:paraId="14A1362F" w14:textId="77777777" w:rsidR="00927F2E" w:rsidRDefault="0011740B">
      <w:pPr>
        <w:pStyle w:val="a3"/>
        <w:ind w:right="273"/>
      </w:pPr>
      <w:r>
        <w:t>В качестве основных форм организации ПД могут быть использованы в том числе</w:t>
      </w:r>
      <w:r>
        <w:rPr>
          <w:spacing w:val="1"/>
        </w:rPr>
        <w:t xml:space="preserve"> </w:t>
      </w:r>
      <w:r>
        <w:t>творческие</w:t>
      </w:r>
      <w:r>
        <w:rPr>
          <w:spacing w:val="1"/>
        </w:rPr>
        <w:t xml:space="preserve"> </w:t>
      </w:r>
      <w:r>
        <w:t>мастерские,</w:t>
      </w:r>
      <w:r>
        <w:rPr>
          <w:spacing w:val="1"/>
        </w:rPr>
        <w:t xml:space="preserve"> </w:t>
      </w:r>
      <w:r>
        <w:t>экспериментальные</w:t>
      </w:r>
      <w:r>
        <w:rPr>
          <w:spacing w:val="1"/>
        </w:rPr>
        <w:t xml:space="preserve"> </w:t>
      </w:r>
      <w:r>
        <w:t>лаборатории,</w:t>
      </w:r>
      <w:r>
        <w:rPr>
          <w:spacing w:val="1"/>
        </w:rPr>
        <w:t xml:space="preserve"> </w:t>
      </w:r>
      <w:r>
        <w:t>проектные</w:t>
      </w:r>
      <w:r>
        <w:rPr>
          <w:spacing w:val="1"/>
        </w:rPr>
        <w:t xml:space="preserve"> </w:t>
      </w:r>
      <w:r>
        <w:t>недели,</w:t>
      </w:r>
      <w:r>
        <w:rPr>
          <w:spacing w:val="1"/>
        </w:rPr>
        <w:t xml:space="preserve"> </w:t>
      </w:r>
      <w:r>
        <w:t>практикумы.</w:t>
      </w:r>
    </w:p>
    <w:p w14:paraId="07A86372" w14:textId="77777777" w:rsidR="00927F2E" w:rsidRDefault="00927F2E">
      <w:pPr>
        <w:pStyle w:val="a3"/>
        <w:spacing w:before="10"/>
        <w:ind w:left="0"/>
        <w:jc w:val="left"/>
        <w:rPr>
          <w:sz w:val="23"/>
        </w:rPr>
      </w:pPr>
    </w:p>
    <w:p w14:paraId="61FBD2FF" w14:textId="77777777" w:rsidR="00927F2E" w:rsidRDefault="0011740B">
      <w:pPr>
        <w:pStyle w:val="a3"/>
        <w:spacing w:before="1"/>
        <w:ind w:right="274"/>
      </w:pPr>
      <w:r>
        <w:t>Формами представления итогов ПД во внеурочное время являются материальный</w:t>
      </w:r>
      <w:r>
        <w:rPr>
          <w:spacing w:val="1"/>
        </w:rPr>
        <w:t xml:space="preserve"> </w:t>
      </w:r>
      <w:r>
        <w:t>продукт</w:t>
      </w:r>
      <w:r>
        <w:rPr>
          <w:spacing w:val="17"/>
        </w:rPr>
        <w:t xml:space="preserve"> </w:t>
      </w:r>
      <w:r>
        <w:t>(например,</w:t>
      </w:r>
      <w:r>
        <w:rPr>
          <w:spacing w:val="20"/>
        </w:rPr>
        <w:t xml:space="preserve"> </w:t>
      </w:r>
      <w:r>
        <w:t>объект,</w:t>
      </w:r>
      <w:r>
        <w:rPr>
          <w:spacing w:val="17"/>
        </w:rPr>
        <w:t xml:space="preserve"> </w:t>
      </w:r>
      <w:r>
        <w:t>макет,</w:t>
      </w:r>
      <w:r>
        <w:rPr>
          <w:spacing w:val="18"/>
        </w:rPr>
        <w:t xml:space="preserve"> </w:t>
      </w:r>
      <w:r>
        <w:t>конструкторское</w:t>
      </w:r>
      <w:r>
        <w:rPr>
          <w:spacing w:val="19"/>
        </w:rPr>
        <w:t xml:space="preserve"> </w:t>
      </w:r>
      <w:r>
        <w:t>изделие),</w:t>
      </w:r>
      <w:r>
        <w:rPr>
          <w:spacing w:val="20"/>
        </w:rPr>
        <w:t xml:space="preserve"> </w:t>
      </w:r>
      <w:r>
        <w:t>медийный</w:t>
      </w:r>
      <w:r>
        <w:rPr>
          <w:spacing w:val="18"/>
        </w:rPr>
        <w:t xml:space="preserve"> </w:t>
      </w:r>
      <w:r>
        <w:t>продукт</w:t>
      </w:r>
    </w:p>
    <w:p w14:paraId="14DA5E86" w14:textId="77777777" w:rsidR="00927F2E" w:rsidRDefault="00927F2E">
      <w:pPr>
        <w:sectPr w:rsidR="00927F2E">
          <w:pgSz w:w="11910" w:h="16840"/>
          <w:pgMar w:top="1040" w:right="580" w:bottom="280" w:left="1440" w:header="720" w:footer="720" w:gutter="0"/>
          <w:cols w:space="720"/>
        </w:sectPr>
      </w:pPr>
    </w:p>
    <w:p w14:paraId="18690503" w14:textId="77777777" w:rsidR="00927F2E" w:rsidRDefault="0011740B">
      <w:pPr>
        <w:pStyle w:val="a3"/>
        <w:spacing w:before="75"/>
        <w:ind w:right="267"/>
      </w:pPr>
      <w:r>
        <w:t>(например,</w:t>
      </w:r>
      <w:r>
        <w:rPr>
          <w:spacing w:val="1"/>
        </w:rPr>
        <w:t xml:space="preserve"> </w:t>
      </w:r>
      <w:r>
        <w:t>плакат,</w:t>
      </w:r>
      <w:r>
        <w:rPr>
          <w:spacing w:val="1"/>
        </w:rPr>
        <w:t xml:space="preserve"> </w:t>
      </w:r>
      <w:r>
        <w:t>газета,</w:t>
      </w:r>
      <w:r>
        <w:rPr>
          <w:spacing w:val="1"/>
        </w:rPr>
        <w:t xml:space="preserve"> </w:t>
      </w:r>
      <w:r>
        <w:t>журнал,</w:t>
      </w:r>
      <w:r>
        <w:rPr>
          <w:spacing w:val="1"/>
        </w:rPr>
        <w:t xml:space="preserve"> </w:t>
      </w:r>
      <w:r>
        <w:t>рекламная</w:t>
      </w:r>
      <w:r>
        <w:rPr>
          <w:spacing w:val="1"/>
        </w:rPr>
        <w:t xml:space="preserve"> </w:t>
      </w:r>
      <w:r>
        <w:t>продукция,</w:t>
      </w:r>
      <w:r>
        <w:rPr>
          <w:spacing w:val="1"/>
        </w:rPr>
        <w:t xml:space="preserve"> </w:t>
      </w:r>
      <w:r>
        <w:t>фильм),</w:t>
      </w:r>
      <w:r>
        <w:rPr>
          <w:spacing w:val="1"/>
        </w:rPr>
        <w:t xml:space="preserve"> </w:t>
      </w:r>
      <w:r>
        <w:t>публичное</w:t>
      </w:r>
      <w:r>
        <w:rPr>
          <w:spacing w:val="1"/>
        </w:rPr>
        <w:t xml:space="preserve"> </w:t>
      </w:r>
      <w:r>
        <w:t>мероприятие (в том числе образовательное событие, социальное мероприятие или</w:t>
      </w:r>
      <w:r>
        <w:rPr>
          <w:spacing w:val="-55"/>
        </w:rPr>
        <w:t xml:space="preserve"> </w:t>
      </w:r>
      <w:r>
        <w:t>акция,</w:t>
      </w:r>
      <w:r>
        <w:rPr>
          <w:spacing w:val="1"/>
        </w:rPr>
        <w:t xml:space="preserve"> </w:t>
      </w:r>
      <w:r>
        <w:t>театральная</w:t>
      </w:r>
      <w:r>
        <w:rPr>
          <w:spacing w:val="1"/>
        </w:rPr>
        <w:t xml:space="preserve"> </w:t>
      </w:r>
      <w:r>
        <w:t>постановка),</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проекту</w:t>
      </w:r>
      <w:r>
        <w:rPr>
          <w:spacing w:val="1"/>
        </w:rPr>
        <w:t xml:space="preserve"> </w:t>
      </w:r>
      <w:r>
        <w:t>(тексты,</w:t>
      </w:r>
      <w:r>
        <w:rPr>
          <w:spacing w:val="1"/>
        </w:rPr>
        <w:t xml:space="preserve"> </w:t>
      </w:r>
      <w:r>
        <w:t>мультимедийные</w:t>
      </w:r>
      <w:r>
        <w:rPr>
          <w:spacing w:val="-3"/>
        </w:rPr>
        <w:t xml:space="preserve"> </w:t>
      </w:r>
      <w:r>
        <w:t>продукты,</w:t>
      </w:r>
      <w:r>
        <w:rPr>
          <w:spacing w:val="-3"/>
        </w:rPr>
        <w:t xml:space="preserve"> </w:t>
      </w:r>
      <w:r>
        <w:t>устное</w:t>
      </w:r>
      <w:r>
        <w:rPr>
          <w:spacing w:val="-3"/>
        </w:rPr>
        <w:t xml:space="preserve"> </w:t>
      </w:r>
      <w:r>
        <w:t>выступление</w:t>
      </w:r>
      <w:r>
        <w:rPr>
          <w:spacing w:val="-4"/>
        </w:rPr>
        <w:t xml:space="preserve"> </w:t>
      </w:r>
      <w:r>
        <w:t>с</w:t>
      </w:r>
      <w:r>
        <w:rPr>
          <w:spacing w:val="-3"/>
        </w:rPr>
        <w:t xml:space="preserve"> </w:t>
      </w:r>
      <w:r>
        <w:t>компьютерной</w:t>
      </w:r>
      <w:r>
        <w:rPr>
          <w:spacing w:val="-4"/>
        </w:rPr>
        <w:t xml:space="preserve"> </w:t>
      </w:r>
      <w:r>
        <w:t>презентацией).</w:t>
      </w:r>
    </w:p>
    <w:p w14:paraId="0FF1FEC3" w14:textId="77777777" w:rsidR="00927F2E" w:rsidRDefault="0011740B">
      <w:pPr>
        <w:pStyle w:val="a3"/>
        <w:spacing w:before="225"/>
      </w:pPr>
      <w:r>
        <w:t>5.2.7.</w:t>
      </w:r>
      <w:r>
        <w:rPr>
          <w:spacing w:val="-4"/>
        </w:rPr>
        <w:t xml:space="preserve"> </w:t>
      </w:r>
      <w:r>
        <w:t>Общие</w:t>
      </w:r>
      <w:r>
        <w:rPr>
          <w:spacing w:val="-3"/>
        </w:rPr>
        <w:t xml:space="preserve"> </w:t>
      </w:r>
      <w:r>
        <w:t>рекомендации</w:t>
      </w:r>
      <w:r>
        <w:rPr>
          <w:spacing w:val="-4"/>
        </w:rPr>
        <w:t xml:space="preserve"> </w:t>
      </w:r>
      <w:r>
        <w:t>по</w:t>
      </w:r>
      <w:r>
        <w:rPr>
          <w:spacing w:val="-4"/>
        </w:rPr>
        <w:t xml:space="preserve"> </w:t>
      </w:r>
      <w:r>
        <w:t>оцениванию</w:t>
      </w:r>
      <w:r>
        <w:rPr>
          <w:spacing w:val="-3"/>
        </w:rPr>
        <w:t xml:space="preserve"> </w:t>
      </w:r>
      <w:r>
        <w:t>ПД:</w:t>
      </w:r>
    </w:p>
    <w:p w14:paraId="51C73AEE" w14:textId="77777777" w:rsidR="00927F2E" w:rsidRDefault="0011740B">
      <w:pPr>
        <w:pStyle w:val="a5"/>
        <w:numPr>
          <w:ilvl w:val="0"/>
          <w:numId w:val="6"/>
        </w:numPr>
        <w:tabs>
          <w:tab w:val="left" w:pos="649"/>
        </w:tabs>
        <w:spacing w:before="221"/>
        <w:ind w:right="273" w:firstLine="0"/>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ПД</w:t>
      </w:r>
      <w:r>
        <w:rPr>
          <w:spacing w:val="1"/>
          <w:sz w:val="24"/>
        </w:rPr>
        <w:t xml:space="preserve"> </w:t>
      </w:r>
      <w:r>
        <w:rPr>
          <w:sz w:val="24"/>
        </w:rPr>
        <w:t>следует</w:t>
      </w:r>
      <w:r>
        <w:rPr>
          <w:spacing w:val="1"/>
          <w:sz w:val="24"/>
        </w:rPr>
        <w:t xml:space="preserve"> </w:t>
      </w:r>
      <w:r>
        <w:rPr>
          <w:sz w:val="24"/>
        </w:rPr>
        <w:t>учитывать,</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его</w:t>
      </w:r>
      <w:r>
        <w:rPr>
          <w:spacing w:val="1"/>
          <w:sz w:val="24"/>
        </w:rPr>
        <w:t xml:space="preserve"> </w:t>
      </w:r>
      <w:r>
        <w:rPr>
          <w:sz w:val="24"/>
        </w:rPr>
        <w:t>практическую</w:t>
      </w:r>
      <w:r>
        <w:rPr>
          <w:spacing w:val="1"/>
          <w:sz w:val="24"/>
        </w:rPr>
        <w:t xml:space="preserve"> </w:t>
      </w:r>
      <w:r>
        <w:rPr>
          <w:sz w:val="24"/>
        </w:rPr>
        <w:t>значимость;</w:t>
      </w:r>
    </w:p>
    <w:p w14:paraId="632CB039" w14:textId="77777777" w:rsidR="00927F2E" w:rsidRDefault="0011740B">
      <w:pPr>
        <w:pStyle w:val="a5"/>
        <w:numPr>
          <w:ilvl w:val="0"/>
          <w:numId w:val="6"/>
        </w:numPr>
        <w:tabs>
          <w:tab w:val="left" w:pos="548"/>
        </w:tabs>
        <w:ind w:right="271" w:firstLine="0"/>
        <w:rPr>
          <w:sz w:val="24"/>
        </w:rPr>
      </w:pPr>
      <w:r>
        <w:rPr>
          <w:sz w:val="24"/>
        </w:rPr>
        <w:t>оценка результатов ПД должна учитывать то, насколько обучающимся в рамках</w:t>
      </w:r>
      <w:r>
        <w:rPr>
          <w:spacing w:val="-55"/>
          <w:sz w:val="24"/>
        </w:rPr>
        <w:t xml:space="preserve"> </w:t>
      </w:r>
      <w:r>
        <w:rPr>
          <w:sz w:val="24"/>
        </w:rPr>
        <w:t>работы над проектом удалось продемонстрировать базовые проектные действия,</w:t>
      </w:r>
      <w:r>
        <w:rPr>
          <w:spacing w:val="1"/>
          <w:sz w:val="24"/>
        </w:rPr>
        <w:t xml:space="preserve"> </w:t>
      </w:r>
      <w:r>
        <w:rPr>
          <w:sz w:val="24"/>
        </w:rPr>
        <w:t>включая понимание проблемы, связанных с нею цели и задач; умение определить</w:t>
      </w:r>
      <w:r>
        <w:rPr>
          <w:spacing w:val="-55"/>
          <w:sz w:val="24"/>
        </w:rPr>
        <w:t xml:space="preserve"> </w:t>
      </w:r>
      <w:r>
        <w:rPr>
          <w:sz w:val="24"/>
        </w:rPr>
        <w:t>оптимальный</w:t>
      </w:r>
      <w:r>
        <w:rPr>
          <w:spacing w:val="1"/>
          <w:sz w:val="24"/>
        </w:rPr>
        <w:t xml:space="preserve"> </w:t>
      </w:r>
      <w:r>
        <w:rPr>
          <w:sz w:val="24"/>
        </w:rPr>
        <w:t>путь</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работать</w:t>
      </w:r>
      <w:r>
        <w:rPr>
          <w:spacing w:val="1"/>
          <w:sz w:val="24"/>
        </w:rPr>
        <w:t xml:space="preserve"> </w:t>
      </w:r>
      <w:r>
        <w:rPr>
          <w:sz w:val="24"/>
        </w:rPr>
        <w:t>по</w:t>
      </w:r>
      <w:r>
        <w:rPr>
          <w:spacing w:val="1"/>
          <w:sz w:val="24"/>
        </w:rPr>
        <w:t xml:space="preserve"> </w:t>
      </w:r>
      <w:r>
        <w:rPr>
          <w:sz w:val="24"/>
        </w:rPr>
        <w:t>плану,</w:t>
      </w:r>
      <w:r>
        <w:rPr>
          <w:spacing w:val="1"/>
          <w:sz w:val="24"/>
        </w:rPr>
        <w:t xml:space="preserve"> </w:t>
      </w:r>
      <w:r>
        <w:rPr>
          <w:sz w:val="24"/>
        </w:rPr>
        <w:t>реализовать</w:t>
      </w:r>
      <w:r>
        <w:rPr>
          <w:spacing w:val="1"/>
          <w:sz w:val="24"/>
        </w:rPr>
        <w:t xml:space="preserve"> </w:t>
      </w:r>
      <w:r>
        <w:rPr>
          <w:sz w:val="24"/>
        </w:rPr>
        <w:t>проектный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реального</w:t>
      </w:r>
      <w:r>
        <w:rPr>
          <w:spacing w:val="1"/>
          <w:sz w:val="24"/>
        </w:rPr>
        <w:t xml:space="preserve"> </w:t>
      </w:r>
      <w:r>
        <w:rPr>
          <w:sz w:val="24"/>
        </w:rPr>
        <w:t>"продукта",</w:t>
      </w:r>
      <w:r>
        <w:rPr>
          <w:spacing w:val="-55"/>
          <w:sz w:val="24"/>
        </w:rPr>
        <w:t xml:space="preserve"> </w:t>
      </w:r>
      <w:r>
        <w:rPr>
          <w:sz w:val="24"/>
        </w:rPr>
        <w:t>осуществлять</w:t>
      </w:r>
      <w:r>
        <w:rPr>
          <w:spacing w:val="1"/>
          <w:sz w:val="24"/>
        </w:rPr>
        <w:t xml:space="preserve"> </w:t>
      </w:r>
      <w:r>
        <w:rPr>
          <w:sz w:val="24"/>
        </w:rPr>
        <w:t>самооценку</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оценку</w:t>
      </w:r>
      <w:r>
        <w:rPr>
          <w:spacing w:val="1"/>
          <w:sz w:val="24"/>
        </w:rPr>
        <w:t xml:space="preserve"> </w:t>
      </w:r>
      <w:r>
        <w:rPr>
          <w:sz w:val="24"/>
        </w:rPr>
        <w:t>деятельности</w:t>
      </w:r>
      <w:r>
        <w:rPr>
          <w:spacing w:val="1"/>
          <w:sz w:val="24"/>
        </w:rPr>
        <w:t xml:space="preserve"> </w:t>
      </w:r>
      <w:r>
        <w:rPr>
          <w:sz w:val="24"/>
        </w:rPr>
        <w:t>товарищей</w:t>
      </w:r>
      <w:r>
        <w:rPr>
          <w:spacing w:val="-2"/>
          <w:sz w:val="24"/>
        </w:rPr>
        <w:t xml:space="preserve"> </w:t>
      </w:r>
      <w:r>
        <w:rPr>
          <w:sz w:val="24"/>
        </w:rPr>
        <w:t>в</w:t>
      </w:r>
      <w:r>
        <w:rPr>
          <w:spacing w:val="-1"/>
          <w:sz w:val="24"/>
        </w:rPr>
        <w:t xml:space="preserve"> </w:t>
      </w:r>
      <w:r>
        <w:rPr>
          <w:sz w:val="24"/>
        </w:rPr>
        <w:t>группе;</w:t>
      </w:r>
    </w:p>
    <w:p w14:paraId="44716CE6" w14:textId="77777777" w:rsidR="00927F2E" w:rsidRDefault="0011740B">
      <w:pPr>
        <w:pStyle w:val="a5"/>
        <w:numPr>
          <w:ilvl w:val="0"/>
          <w:numId w:val="6"/>
        </w:numPr>
        <w:tabs>
          <w:tab w:val="left" w:pos="572"/>
        </w:tabs>
        <w:spacing w:before="225"/>
        <w:ind w:right="268" w:firstLine="0"/>
        <w:rPr>
          <w:sz w:val="24"/>
        </w:rPr>
      </w:pPr>
      <w:r>
        <w:rPr>
          <w:sz w:val="24"/>
        </w:rPr>
        <w:t>в процессе публичной презентации результатов проекта оценивается качество</w:t>
      </w:r>
      <w:r>
        <w:rPr>
          <w:spacing w:val="1"/>
          <w:sz w:val="24"/>
        </w:rPr>
        <w:t xml:space="preserve"> </w:t>
      </w:r>
      <w:r>
        <w:rPr>
          <w:sz w:val="24"/>
        </w:rPr>
        <w:t>зашиты</w:t>
      </w:r>
      <w:r>
        <w:rPr>
          <w:spacing w:val="1"/>
          <w:sz w:val="24"/>
        </w:rPr>
        <w:t xml:space="preserve"> </w:t>
      </w:r>
      <w:r>
        <w:rPr>
          <w:sz w:val="24"/>
        </w:rPr>
        <w:t>проекта</w:t>
      </w:r>
      <w:r>
        <w:rPr>
          <w:spacing w:val="1"/>
          <w:sz w:val="24"/>
        </w:rPr>
        <w:t xml:space="preserve"> </w:t>
      </w:r>
      <w:r>
        <w:rPr>
          <w:sz w:val="24"/>
        </w:rPr>
        <w:t>(четкость</w:t>
      </w:r>
      <w:r>
        <w:rPr>
          <w:spacing w:val="1"/>
          <w:sz w:val="24"/>
        </w:rPr>
        <w:t xml:space="preserve"> </w:t>
      </w:r>
      <w:r>
        <w:rPr>
          <w:sz w:val="24"/>
        </w:rPr>
        <w:t>и</w:t>
      </w:r>
      <w:r>
        <w:rPr>
          <w:spacing w:val="1"/>
          <w:sz w:val="24"/>
        </w:rPr>
        <w:t xml:space="preserve"> </w:t>
      </w:r>
      <w:r>
        <w:rPr>
          <w:sz w:val="24"/>
        </w:rPr>
        <w:t>ясность</w:t>
      </w:r>
      <w:r>
        <w:rPr>
          <w:spacing w:val="1"/>
          <w:sz w:val="24"/>
        </w:rPr>
        <w:t xml:space="preserve"> </w:t>
      </w:r>
      <w:r>
        <w:rPr>
          <w:sz w:val="24"/>
        </w:rPr>
        <w:t>изложения</w:t>
      </w:r>
      <w:r>
        <w:rPr>
          <w:spacing w:val="1"/>
          <w:sz w:val="24"/>
        </w:rPr>
        <w:t xml:space="preserve"> </w:t>
      </w:r>
      <w:r>
        <w:rPr>
          <w:sz w:val="24"/>
        </w:rPr>
        <w:t>задачи,</w:t>
      </w:r>
      <w:r>
        <w:rPr>
          <w:spacing w:val="1"/>
          <w:sz w:val="24"/>
        </w:rPr>
        <w:t xml:space="preserve"> </w:t>
      </w:r>
      <w:r>
        <w:rPr>
          <w:sz w:val="24"/>
        </w:rPr>
        <w:t>убедительность</w:t>
      </w:r>
      <w:r>
        <w:rPr>
          <w:spacing w:val="-55"/>
          <w:sz w:val="24"/>
        </w:rPr>
        <w:t xml:space="preserve"> </w:t>
      </w:r>
      <w:r>
        <w:rPr>
          <w:sz w:val="24"/>
        </w:rPr>
        <w:t>рассуждений, последовательность в аргументации; логичность и оригинальность),</w:t>
      </w:r>
      <w:r>
        <w:rPr>
          <w:spacing w:val="-55"/>
          <w:sz w:val="24"/>
        </w:rPr>
        <w:t xml:space="preserve"> </w:t>
      </w:r>
      <w:r>
        <w:rPr>
          <w:sz w:val="24"/>
        </w:rPr>
        <w:t>качество</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проекта</w:t>
      </w:r>
      <w:r>
        <w:rPr>
          <w:spacing w:val="1"/>
          <w:sz w:val="24"/>
        </w:rPr>
        <w:t xml:space="preserve"> </w:t>
      </w:r>
      <w:r>
        <w:rPr>
          <w:sz w:val="24"/>
        </w:rPr>
        <w:t>(использование</w:t>
      </w:r>
      <w:r>
        <w:rPr>
          <w:spacing w:val="1"/>
          <w:sz w:val="24"/>
        </w:rPr>
        <w:t xml:space="preserve"> </w:t>
      </w:r>
      <w:r>
        <w:rPr>
          <w:sz w:val="24"/>
        </w:rPr>
        <w:t>рисунков,</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средств</w:t>
      </w:r>
      <w:r>
        <w:rPr>
          <w:spacing w:val="1"/>
          <w:sz w:val="24"/>
        </w:rPr>
        <w:t xml:space="preserve"> </w:t>
      </w:r>
      <w:r>
        <w:rPr>
          <w:sz w:val="24"/>
        </w:rPr>
        <w:t>наглядной</w:t>
      </w:r>
      <w:r>
        <w:rPr>
          <w:spacing w:val="1"/>
          <w:sz w:val="24"/>
        </w:rPr>
        <w:t xml:space="preserve"> </w:t>
      </w:r>
      <w:r>
        <w:rPr>
          <w:sz w:val="24"/>
        </w:rPr>
        <w:t>презентации),</w:t>
      </w:r>
      <w:r>
        <w:rPr>
          <w:spacing w:val="1"/>
          <w:sz w:val="24"/>
        </w:rPr>
        <w:t xml:space="preserve"> </w:t>
      </w:r>
      <w:r>
        <w:rPr>
          <w:sz w:val="24"/>
        </w:rPr>
        <w:t>качество</w:t>
      </w:r>
      <w:r>
        <w:rPr>
          <w:spacing w:val="1"/>
          <w:sz w:val="24"/>
        </w:rPr>
        <w:t xml:space="preserve"> </w:t>
      </w:r>
      <w:r>
        <w:rPr>
          <w:sz w:val="24"/>
        </w:rPr>
        <w:t>письменного</w:t>
      </w:r>
      <w:r>
        <w:rPr>
          <w:spacing w:val="1"/>
          <w:sz w:val="24"/>
        </w:rPr>
        <w:t xml:space="preserve"> </w:t>
      </w:r>
      <w:r>
        <w:rPr>
          <w:sz w:val="24"/>
        </w:rPr>
        <w:t>текста</w:t>
      </w:r>
      <w:r>
        <w:rPr>
          <w:spacing w:val="1"/>
          <w:sz w:val="24"/>
        </w:rPr>
        <w:t xml:space="preserve"> </w:t>
      </w:r>
      <w:r>
        <w:rPr>
          <w:sz w:val="24"/>
        </w:rPr>
        <w:t>(соответствие</w:t>
      </w:r>
      <w:r>
        <w:rPr>
          <w:spacing w:val="1"/>
          <w:sz w:val="24"/>
        </w:rPr>
        <w:t xml:space="preserve"> </w:t>
      </w:r>
      <w:r>
        <w:rPr>
          <w:sz w:val="24"/>
        </w:rPr>
        <w:t>плану,</w:t>
      </w:r>
      <w:r>
        <w:rPr>
          <w:spacing w:val="1"/>
          <w:sz w:val="24"/>
        </w:rPr>
        <w:t xml:space="preserve"> </w:t>
      </w:r>
      <w:r>
        <w:rPr>
          <w:sz w:val="24"/>
        </w:rPr>
        <w:t>оформление</w:t>
      </w:r>
      <w:r>
        <w:rPr>
          <w:spacing w:val="1"/>
          <w:sz w:val="24"/>
        </w:rPr>
        <w:t xml:space="preserve"> </w:t>
      </w:r>
      <w:r>
        <w:rPr>
          <w:sz w:val="24"/>
        </w:rPr>
        <w:t>работы,</w:t>
      </w:r>
      <w:r>
        <w:rPr>
          <w:spacing w:val="1"/>
          <w:sz w:val="24"/>
        </w:rPr>
        <w:t xml:space="preserve"> </w:t>
      </w:r>
      <w:r>
        <w:rPr>
          <w:sz w:val="24"/>
        </w:rPr>
        <w:t>грамотность</w:t>
      </w:r>
      <w:r>
        <w:rPr>
          <w:spacing w:val="1"/>
          <w:sz w:val="24"/>
        </w:rPr>
        <w:t xml:space="preserve"> </w:t>
      </w:r>
      <w:r>
        <w:rPr>
          <w:sz w:val="24"/>
        </w:rPr>
        <w:t>изложения),</w:t>
      </w:r>
      <w:r>
        <w:rPr>
          <w:spacing w:val="1"/>
          <w:sz w:val="24"/>
        </w:rPr>
        <w:t xml:space="preserve"> </w:t>
      </w:r>
      <w:r>
        <w:rPr>
          <w:sz w:val="24"/>
        </w:rPr>
        <w:t>уровень</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(умения</w:t>
      </w:r>
      <w:r>
        <w:rPr>
          <w:spacing w:val="1"/>
          <w:sz w:val="24"/>
        </w:rPr>
        <w:t xml:space="preserve"> </w:t>
      </w:r>
      <w:r>
        <w:rPr>
          <w:sz w:val="24"/>
        </w:rPr>
        <w:t>излагать</w:t>
      </w:r>
      <w:r>
        <w:rPr>
          <w:spacing w:val="1"/>
          <w:sz w:val="24"/>
        </w:rPr>
        <w:t xml:space="preserve"> </w:t>
      </w:r>
      <w:r>
        <w:rPr>
          <w:sz w:val="24"/>
        </w:rPr>
        <w:t>собственную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логично,</w:t>
      </w:r>
      <w:r>
        <w:rPr>
          <w:spacing w:val="1"/>
          <w:sz w:val="24"/>
        </w:rPr>
        <w:t xml:space="preserve"> </w:t>
      </w:r>
      <w:r>
        <w:rPr>
          <w:sz w:val="24"/>
        </w:rPr>
        <w:t>четко</w:t>
      </w:r>
      <w:r>
        <w:rPr>
          <w:spacing w:val="1"/>
          <w:sz w:val="24"/>
        </w:rPr>
        <w:t xml:space="preserve"> </w:t>
      </w:r>
      <w:r>
        <w:rPr>
          <w:sz w:val="24"/>
        </w:rPr>
        <w:t>и</w:t>
      </w:r>
      <w:r>
        <w:rPr>
          <w:spacing w:val="1"/>
          <w:sz w:val="24"/>
        </w:rPr>
        <w:t xml:space="preserve"> </w:t>
      </w:r>
      <w:r>
        <w:rPr>
          <w:sz w:val="24"/>
        </w:rPr>
        <w:t>ясно,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поставленные</w:t>
      </w:r>
      <w:r>
        <w:rPr>
          <w:spacing w:val="1"/>
          <w:sz w:val="24"/>
        </w:rPr>
        <w:t xml:space="preserve"> </w:t>
      </w:r>
      <w:r>
        <w:rPr>
          <w:sz w:val="24"/>
        </w:rPr>
        <w:t>вопросы,</w:t>
      </w:r>
      <w:r>
        <w:rPr>
          <w:spacing w:val="1"/>
          <w:sz w:val="24"/>
        </w:rPr>
        <w:t xml:space="preserve"> </w:t>
      </w:r>
      <w:r>
        <w:rPr>
          <w:sz w:val="24"/>
        </w:rPr>
        <w:t>аргументировать и отстаивать собственную точку зрения, участвовать в дискуссии,</w:t>
      </w:r>
      <w:r>
        <w:rPr>
          <w:spacing w:val="-55"/>
          <w:sz w:val="24"/>
        </w:rPr>
        <w:t xml:space="preserve"> </w:t>
      </w:r>
      <w:r>
        <w:rPr>
          <w:sz w:val="24"/>
        </w:rPr>
        <w:t>говорить</w:t>
      </w:r>
      <w:r>
        <w:rPr>
          <w:spacing w:val="-2"/>
          <w:sz w:val="24"/>
        </w:rPr>
        <w:t xml:space="preserve"> </w:t>
      </w:r>
      <w:r>
        <w:rPr>
          <w:sz w:val="24"/>
        </w:rPr>
        <w:t>внятно</w:t>
      </w:r>
      <w:r>
        <w:rPr>
          <w:spacing w:val="-1"/>
          <w:sz w:val="24"/>
        </w:rPr>
        <w:t xml:space="preserve"> </w:t>
      </w:r>
      <w:r>
        <w:rPr>
          <w:sz w:val="24"/>
        </w:rPr>
        <w:t>и</w:t>
      </w:r>
      <w:r>
        <w:rPr>
          <w:spacing w:val="-2"/>
          <w:sz w:val="24"/>
        </w:rPr>
        <w:t xml:space="preserve"> </w:t>
      </w:r>
      <w:r>
        <w:rPr>
          <w:sz w:val="24"/>
        </w:rPr>
        <w:t>естественно,</w:t>
      </w:r>
      <w:r>
        <w:rPr>
          <w:spacing w:val="-1"/>
          <w:sz w:val="24"/>
        </w:rPr>
        <w:t xml:space="preserve"> </w:t>
      </w:r>
      <w:r>
        <w:rPr>
          <w:sz w:val="24"/>
        </w:rPr>
        <w:t>реализуя</w:t>
      </w:r>
      <w:r>
        <w:rPr>
          <w:spacing w:val="-2"/>
          <w:sz w:val="24"/>
        </w:rPr>
        <w:t xml:space="preserve"> </w:t>
      </w:r>
      <w:r>
        <w:rPr>
          <w:sz w:val="24"/>
        </w:rPr>
        <w:t>произносительные</w:t>
      </w:r>
      <w:r>
        <w:rPr>
          <w:spacing w:val="-1"/>
          <w:sz w:val="24"/>
        </w:rPr>
        <w:t xml:space="preserve"> </w:t>
      </w:r>
      <w:r>
        <w:rPr>
          <w:sz w:val="24"/>
        </w:rPr>
        <w:t>возможности).</w:t>
      </w:r>
    </w:p>
    <w:p w14:paraId="4E6B8680" w14:textId="77777777" w:rsidR="00927F2E" w:rsidRDefault="00927F2E">
      <w:pPr>
        <w:pStyle w:val="a3"/>
        <w:spacing w:before="3"/>
        <w:ind w:left="0"/>
        <w:jc w:val="left"/>
        <w:rPr>
          <w:sz w:val="28"/>
        </w:rPr>
      </w:pPr>
    </w:p>
    <w:p w14:paraId="0E13B944" w14:textId="77777777" w:rsidR="00927F2E" w:rsidRDefault="0011740B">
      <w:pPr>
        <w:pStyle w:val="1"/>
        <w:numPr>
          <w:ilvl w:val="0"/>
          <w:numId w:val="11"/>
        </w:numPr>
        <w:tabs>
          <w:tab w:val="left" w:pos="634"/>
        </w:tabs>
        <w:spacing w:before="1"/>
        <w:ind w:left="634" w:hanging="372"/>
      </w:pPr>
      <w:r>
        <w:t>Организационный</w:t>
      </w:r>
      <w:r>
        <w:rPr>
          <w:spacing w:val="-13"/>
        </w:rPr>
        <w:t xml:space="preserve"> </w:t>
      </w:r>
      <w:r>
        <w:t>раздел</w:t>
      </w:r>
    </w:p>
    <w:p w14:paraId="25B7143C" w14:textId="77777777" w:rsidR="00927F2E" w:rsidRDefault="0011740B">
      <w:pPr>
        <w:pStyle w:val="a5"/>
        <w:numPr>
          <w:ilvl w:val="0"/>
          <w:numId w:val="10"/>
        </w:numPr>
        <w:tabs>
          <w:tab w:val="left" w:pos="584"/>
        </w:tabs>
        <w:spacing w:before="241"/>
        <w:ind w:left="262" w:right="274" w:firstLine="0"/>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55"/>
          <w:sz w:val="24"/>
        </w:rPr>
        <w:t xml:space="preserve"> </w:t>
      </w:r>
      <w:r>
        <w:rPr>
          <w:sz w:val="24"/>
        </w:rPr>
        <w:t>ОВЗ</w:t>
      </w:r>
      <w:r>
        <w:rPr>
          <w:spacing w:val="1"/>
          <w:sz w:val="24"/>
        </w:rPr>
        <w:t xml:space="preserve"> </w:t>
      </w:r>
      <w:r>
        <w:rPr>
          <w:sz w:val="24"/>
        </w:rPr>
        <w:t>содержит</w:t>
      </w:r>
      <w:r>
        <w:rPr>
          <w:spacing w:val="1"/>
          <w:sz w:val="24"/>
        </w:rPr>
        <w:t xml:space="preserve"> </w:t>
      </w:r>
      <w:r>
        <w:rPr>
          <w:sz w:val="24"/>
        </w:rPr>
        <w:t>описание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форм</w:t>
      </w:r>
      <w:r>
        <w:rPr>
          <w:spacing w:val="58"/>
          <w:sz w:val="24"/>
        </w:rPr>
        <w:t xml:space="preserve"> </w:t>
      </w:r>
      <w:r>
        <w:rPr>
          <w:sz w:val="24"/>
        </w:rPr>
        <w:t>взаимодействия</w:t>
      </w:r>
      <w:r>
        <w:rPr>
          <w:spacing w:val="1"/>
          <w:sz w:val="24"/>
        </w:rPr>
        <w:t xml:space="preserve"> </w:t>
      </w:r>
      <w:r>
        <w:rPr>
          <w:sz w:val="24"/>
        </w:rPr>
        <w:t>участников образовательного процесса при создании и реализации программы</w:t>
      </w:r>
      <w:r>
        <w:rPr>
          <w:spacing w:val="1"/>
          <w:sz w:val="24"/>
        </w:rPr>
        <w:t xml:space="preserve"> </w:t>
      </w:r>
      <w:r>
        <w:rPr>
          <w:sz w:val="24"/>
        </w:rPr>
        <w:t>развития</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7B9013EA" w14:textId="77777777" w:rsidR="00927F2E" w:rsidRDefault="0011740B">
      <w:pPr>
        <w:pStyle w:val="a5"/>
        <w:numPr>
          <w:ilvl w:val="1"/>
          <w:numId w:val="10"/>
        </w:numPr>
        <w:tabs>
          <w:tab w:val="left" w:pos="891"/>
        </w:tabs>
        <w:ind w:right="267" w:firstLine="0"/>
        <w:rPr>
          <w:sz w:val="24"/>
        </w:rPr>
      </w:pPr>
      <w:r>
        <w:rPr>
          <w:sz w:val="24"/>
        </w:rPr>
        <w:t>Условия</w:t>
      </w:r>
      <w:r>
        <w:rPr>
          <w:spacing w:val="1"/>
          <w:sz w:val="24"/>
        </w:rPr>
        <w:t xml:space="preserve"> </w:t>
      </w:r>
      <w:r>
        <w:rPr>
          <w:sz w:val="24"/>
        </w:rPr>
        <w:t>реализации</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программы</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обеспечить</w:t>
      </w:r>
      <w:r>
        <w:rPr>
          <w:spacing w:val="1"/>
          <w:sz w:val="24"/>
        </w:rPr>
        <w:t xml:space="preserve"> </w:t>
      </w:r>
      <w:r>
        <w:rPr>
          <w:sz w:val="24"/>
        </w:rPr>
        <w:t>обучающимся</w:t>
      </w:r>
      <w:r>
        <w:rPr>
          <w:spacing w:val="1"/>
          <w:sz w:val="24"/>
        </w:rPr>
        <w:t xml:space="preserve"> </w:t>
      </w:r>
      <w:r>
        <w:rPr>
          <w:sz w:val="24"/>
        </w:rPr>
        <w:t>овладение ключевыми компетенциями, включая формирование опыта проектно-</w:t>
      </w:r>
      <w:r>
        <w:rPr>
          <w:spacing w:val="1"/>
          <w:sz w:val="24"/>
        </w:rPr>
        <w:t xml:space="preserve"> </w:t>
      </w:r>
      <w:r>
        <w:rPr>
          <w:sz w:val="24"/>
        </w:rPr>
        <w:t>исследовательской</w:t>
      </w:r>
      <w:r>
        <w:rPr>
          <w:spacing w:val="-2"/>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ИКТ-компетенций.</w:t>
      </w:r>
    </w:p>
    <w:p w14:paraId="6158FB35" w14:textId="77777777" w:rsidR="00927F2E" w:rsidRDefault="0011740B">
      <w:pPr>
        <w:pStyle w:val="a5"/>
        <w:numPr>
          <w:ilvl w:val="2"/>
          <w:numId w:val="10"/>
        </w:numPr>
        <w:tabs>
          <w:tab w:val="left" w:pos="2064"/>
          <w:tab w:val="left" w:pos="2065"/>
          <w:tab w:val="left" w:pos="4660"/>
          <w:tab w:val="left" w:pos="6057"/>
          <w:tab w:val="left" w:pos="8391"/>
        </w:tabs>
        <w:spacing w:before="225"/>
        <w:ind w:left="2064" w:hanging="1803"/>
        <w:rPr>
          <w:sz w:val="24"/>
        </w:rPr>
      </w:pPr>
      <w:r>
        <w:rPr>
          <w:sz w:val="24"/>
        </w:rPr>
        <w:t>Требования</w:t>
      </w:r>
      <w:r>
        <w:rPr>
          <w:sz w:val="24"/>
        </w:rPr>
        <w:tab/>
        <w:t>к</w:t>
      </w:r>
      <w:r>
        <w:rPr>
          <w:sz w:val="24"/>
        </w:rPr>
        <w:tab/>
        <w:t>условиям</w:t>
      </w:r>
      <w:r>
        <w:rPr>
          <w:sz w:val="24"/>
        </w:rPr>
        <w:tab/>
        <w:t>включают:</w:t>
      </w:r>
    </w:p>
    <w:p w14:paraId="2DA9FC31" w14:textId="77777777" w:rsidR="00927F2E" w:rsidRDefault="00927F2E">
      <w:pPr>
        <w:pStyle w:val="a3"/>
        <w:spacing w:before="11"/>
        <w:ind w:left="0"/>
        <w:jc w:val="left"/>
        <w:rPr>
          <w:sz w:val="23"/>
        </w:rPr>
      </w:pPr>
    </w:p>
    <w:p w14:paraId="6D3CB8C4" w14:textId="77777777" w:rsidR="00927F2E" w:rsidRDefault="0011740B">
      <w:pPr>
        <w:pStyle w:val="a3"/>
        <w:ind w:right="271"/>
      </w:pPr>
      <w:r>
        <w:t>укомплектованность образовательной организации руководящими работниками,</w:t>
      </w:r>
      <w:r>
        <w:rPr>
          <w:spacing w:val="1"/>
        </w:rPr>
        <w:t xml:space="preserve"> </w:t>
      </w:r>
      <w:r>
        <w:t>владеющими</w:t>
      </w:r>
      <w:r>
        <w:rPr>
          <w:spacing w:val="1"/>
        </w:rPr>
        <w:t xml:space="preserve"> </w:t>
      </w:r>
      <w:r>
        <w:t>технологиями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инклюзивного;</w:t>
      </w:r>
    </w:p>
    <w:p w14:paraId="4D8936A8" w14:textId="77777777" w:rsidR="00927F2E" w:rsidRDefault="00927F2E">
      <w:pPr>
        <w:pStyle w:val="a3"/>
        <w:spacing w:before="1"/>
        <w:ind w:left="0"/>
        <w:jc w:val="left"/>
      </w:pPr>
    </w:p>
    <w:p w14:paraId="2402A3D3" w14:textId="77777777" w:rsidR="00927F2E" w:rsidRDefault="0011740B">
      <w:pPr>
        <w:pStyle w:val="a3"/>
        <w:tabs>
          <w:tab w:val="left" w:pos="7890"/>
        </w:tabs>
        <w:ind w:right="271"/>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работниками, владеющими технологиями обучения обучающихся с ОВЗ, в том</w:t>
      </w:r>
      <w:r>
        <w:rPr>
          <w:spacing w:val="1"/>
        </w:rPr>
        <w:t xml:space="preserve"> </w:t>
      </w:r>
      <w:r>
        <w:t>числе</w:t>
      </w:r>
      <w:r>
        <w:tab/>
      </w:r>
      <w:r>
        <w:rPr>
          <w:spacing w:val="-1"/>
        </w:rPr>
        <w:t>инклюзивного;</w:t>
      </w:r>
    </w:p>
    <w:p w14:paraId="1453927F" w14:textId="77777777" w:rsidR="00927F2E" w:rsidRDefault="00927F2E">
      <w:pPr>
        <w:pStyle w:val="a3"/>
        <w:spacing w:before="10"/>
        <w:ind w:left="0"/>
        <w:jc w:val="left"/>
        <w:rPr>
          <w:sz w:val="23"/>
        </w:rPr>
      </w:pPr>
    </w:p>
    <w:p w14:paraId="6527D87E" w14:textId="77777777" w:rsidR="00927F2E" w:rsidRDefault="0011740B">
      <w:pPr>
        <w:pStyle w:val="a3"/>
        <w:tabs>
          <w:tab w:val="left" w:pos="3206"/>
          <w:tab w:val="left" w:pos="5186"/>
          <w:tab w:val="left" w:pos="5730"/>
          <w:tab w:val="left" w:pos="7798"/>
          <w:tab w:val="left" w:pos="8524"/>
        </w:tabs>
        <w:ind w:right="268"/>
      </w:pPr>
      <w:r>
        <w:t>укомплектованность</w:t>
      </w:r>
      <w:r>
        <w:tab/>
        <w:t>образовательной</w:t>
      </w:r>
      <w:r>
        <w:tab/>
      </w:r>
      <w:r>
        <w:tab/>
        <w:t>организации</w:t>
      </w:r>
      <w:r>
        <w:tab/>
      </w:r>
      <w:r>
        <w:rPr>
          <w:spacing w:val="-1"/>
        </w:rPr>
        <w:t>педагогическим</w:t>
      </w:r>
      <w:r>
        <w:rPr>
          <w:spacing w:val="-56"/>
        </w:rPr>
        <w:t xml:space="preserve"> </w:t>
      </w:r>
      <w:r>
        <w:t>работникомями-дефектологами</w:t>
      </w:r>
      <w:r>
        <w:tab/>
        <w:t>соответствующего</w:t>
      </w:r>
      <w:r>
        <w:tab/>
      </w:r>
      <w:r>
        <w:tab/>
        <w:t>профиля;</w:t>
      </w:r>
    </w:p>
    <w:p w14:paraId="44A9491E" w14:textId="77777777" w:rsidR="00927F2E" w:rsidRDefault="00927F2E">
      <w:pPr>
        <w:sectPr w:rsidR="00927F2E">
          <w:pgSz w:w="11910" w:h="16840"/>
          <w:pgMar w:top="1040" w:right="580" w:bottom="280" w:left="1440" w:header="720" w:footer="720" w:gutter="0"/>
          <w:cols w:space="720"/>
        </w:sectPr>
      </w:pPr>
    </w:p>
    <w:p w14:paraId="2D66DA98" w14:textId="77777777" w:rsidR="00927F2E" w:rsidRDefault="0011740B">
      <w:pPr>
        <w:pStyle w:val="a3"/>
        <w:spacing w:before="88"/>
        <w:ind w:right="272"/>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2"/>
        </w:rPr>
        <w:t xml:space="preserve"> </w:t>
      </w:r>
      <w:r>
        <w:t>организации,</w:t>
      </w:r>
      <w:r>
        <w:rPr>
          <w:spacing w:val="-1"/>
        </w:rPr>
        <w:t xml:space="preserve"> </w:t>
      </w:r>
      <w:r>
        <w:t>реализующей</w:t>
      </w:r>
      <w:r>
        <w:rPr>
          <w:spacing w:val="-2"/>
        </w:rPr>
        <w:t xml:space="preserve"> </w:t>
      </w:r>
      <w:r>
        <w:t>АООП</w:t>
      </w:r>
      <w:r>
        <w:rPr>
          <w:spacing w:val="-1"/>
        </w:rPr>
        <w:t xml:space="preserve"> </w:t>
      </w:r>
      <w:r>
        <w:t>ООО.</w:t>
      </w:r>
    </w:p>
    <w:p w14:paraId="5DDCB2C3" w14:textId="77777777" w:rsidR="00927F2E" w:rsidRDefault="0011740B">
      <w:pPr>
        <w:pStyle w:val="a5"/>
        <w:numPr>
          <w:ilvl w:val="2"/>
          <w:numId w:val="10"/>
        </w:numPr>
        <w:tabs>
          <w:tab w:val="left" w:pos="899"/>
        </w:tabs>
        <w:ind w:left="262" w:right="269" w:firstLine="0"/>
        <w:rPr>
          <w:sz w:val="24"/>
        </w:rPr>
      </w:pPr>
      <w:r>
        <w:rPr>
          <w:sz w:val="24"/>
        </w:rPr>
        <w:t>Педагогические кадры должны иметь необходимый уровень подготовки 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УУД</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что</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следующее:</w:t>
      </w:r>
    </w:p>
    <w:p w14:paraId="76C2CFDC" w14:textId="77777777" w:rsidR="00927F2E" w:rsidRDefault="00927F2E">
      <w:pPr>
        <w:pStyle w:val="a3"/>
        <w:spacing w:before="10"/>
        <w:ind w:left="0"/>
        <w:jc w:val="left"/>
        <w:rPr>
          <w:sz w:val="23"/>
        </w:rPr>
      </w:pPr>
    </w:p>
    <w:p w14:paraId="2AAD0FC7" w14:textId="77777777" w:rsidR="00927F2E" w:rsidRDefault="0011740B">
      <w:pPr>
        <w:pStyle w:val="a3"/>
        <w:spacing w:before="1"/>
        <w:ind w:right="269"/>
      </w:pPr>
      <w:r>
        <w:t>повышение квалификации в области обучения той категории обучающихся с ОВЗ,</w:t>
      </w:r>
      <w:r>
        <w:rPr>
          <w:spacing w:val="-55"/>
        </w:rPr>
        <w:t xml:space="preserve"> </w:t>
      </w:r>
      <w:r>
        <w:t>которым</w:t>
      </w:r>
      <w:r>
        <w:rPr>
          <w:spacing w:val="1"/>
        </w:rPr>
        <w:t xml:space="preserve"> </w:t>
      </w:r>
      <w:r>
        <w:t>адресована</w:t>
      </w:r>
      <w:r>
        <w:rPr>
          <w:spacing w:val="1"/>
        </w:rPr>
        <w:t xml:space="preserve"> </w:t>
      </w:r>
      <w:r>
        <w:t>реализуемая</w:t>
      </w:r>
      <w:r>
        <w:rPr>
          <w:spacing w:val="1"/>
        </w:rPr>
        <w:t xml:space="preserve"> </w:t>
      </w:r>
      <w:r>
        <w:t>АООП</w:t>
      </w:r>
      <w:r>
        <w:rPr>
          <w:spacing w:val="1"/>
        </w:rPr>
        <w:t xml:space="preserve"> </w:t>
      </w:r>
      <w:r>
        <w:t>ООО</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к</w:t>
      </w:r>
      <w:r>
        <w:rPr>
          <w:spacing w:val="1"/>
        </w:rPr>
        <w:t xml:space="preserve"> </w:t>
      </w:r>
      <w:r>
        <w:t>педагогическим</w:t>
      </w:r>
      <w:r>
        <w:rPr>
          <w:spacing w:val="114"/>
        </w:rPr>
        <w:t xml:space="preserve"> </w:t>
      </w:r>
      <w:r>
        <w:t>кадрам,</w:t>
      </w:r>
      <w:r>
        <w:rPr>
          <w:spacing w:val="114"/>
        </w:rPr>
        <w:t xml:space="preserve"> </w:t>
      </w:r>
      <w:r>
        <w:t>реализующим</w:t>
      </w:r>
      <w:r>
        <w:rPr>
          <w:spacing w:val="114"/>
        </w:rPr>
        <w:t xml:space="preserve"> </w:t>
      </w:r>
      <w:r>
        <w:t>данные</w:t>
      </w:r>
      <w:r>
        <w:rPr>
          <w:spacing w:val="114"/>
        </w:rPr>
        <w:t xml:space="preserve"> </w:t>
      </w:r>
      <w:r>
        <w:t>образовательные</w:t>
      </w:r>
      <w:r>
        <w:rPr>
          <w:spacing w:val="112"/>
        </w:rPr>
        <w:t xml:space="preserve"> </w:t>
      </w:r>
      <w:r>
        <w:t>программы;</w:t>
      </w:r>
    </w:p>
    <w:p w14:paraId="4C430BA6" w14:textId="77777777" w:rsidR="00927F2E" w:rsidRDefault="00927F2E">
      <w:pPr>
        <w:pStyle w:val="a3"/>
        <w:spacing w:before="1"/>
        <w:ind w:left="0"/>
        <w:jc w:val="left"/>
      </w:pPr>
    </w:p>
    <w:p w14:paraId="4322CEA6" w14:textId="77777777" w:rsidR="00927F2E" w:rsidRDefault="0011740B">
      <w:pPr>
        <w:pStyle w:val="a3"/>
        <w:tabs>
          <w:tab w:val="left" w:pos="4351"/>
          <w:tab w:val="left" w:pos="8109"/>
        </w:tabs>
        <w:ind w:right="271"/>
      </w:pPr>
      <w:r>
        <w:t>овладение</w:t>
      </w:r>
      <w:r>
        <w:rPr>
          <w:spacing w:val="1"/>
        </w:rPr>
        <w:t xml:space="preserve"> </w:t>
      </w:r>
      <w:r>
        <w:t>профессиональными</w:t>
      </w:r>
      <w:r>
        <w:rPr>
          <w:spacing w:val="1"/>
        </w:rPr>
        <w:t xml:space="preserve"> </w:t>
      </w:r>
      <w:r>
        <w:t>компетенциями</w:t>
      </w:r>
      <w:r>
        <w:rPr>
          <w:spacing w:val="1"/>
        </w:rPr>
        <w:t xml:space="preserve"> </w:t>
      </w:r>
      <w:r>
        <w:t>реализации</w:t>
      </w:r>
      <w:r>
        <w:rPr>
          <w:spacing w:val="1"/>
        </w:rPr>
        <w:t xml:space="preserve"> </w:t>
      </w:r>
      <w:r>
        <w:t>особых</w:t>
      </w:r>
      <w:r>
        <w:rPr>
          <w:spacing w:val="1"/>
        </w:rPr>
        <w:t xml:space="preserve"> </w:t>
      </w:r>
      <w:r>
        <w:t>образовательных потребностей адресной группы обучающихся с ОВЗ на уровне</w:t>
      </w:r>
      <w:r>
        <w:rPr>
          <w:spacing w:val="1"/>
        </w:rPr>
        <w:t xml:space="preserve"> </w:t>
      </w:r>
      <w:r>
        <w:t>основного</w:t>
      </w:r>
      <w:r>
        <w:tab/>
        <w:t>общего</w:t>
      </w:r>
      <w:r>
        <w:tab/>
      </w:r>
      <w:r>
        <w:rPr>
          <w:spacing w:val="-1"/>
        </w:rPr>
        <w:t>образования;</w:t>
      </w:r>
    </w:p>
    <w:p w14:paraId="295E8D00" w14:textId="77777777" w:rsidR="00927F2E" w:rsidRDefault="00927F2E">
      <w:pPr>
        <w:pStyle w:val="a3"/>
        <w:spacing w:before="10"/>
        <w:ind w:left="0"/>
        <w:jc w:val="left"/>
        <w:rPr>
          <w:sz w:val="23"/>
        </w:rPr>
      </w:pPr>
    </w:p>
    <w:p w14:paraId="2B53F28C" w14:textId="77777777" w:rsidR="00927F2E" w:rsidRDefault="0011740B">
      <w:pPr>
        <w:pStyle w:val="a3"/>
        <w:tabs>
          <w:tab w:val="left" w:pos="3319"/>
          <w:tab w:val="left" w:pos="5985"/>
          <w:tab w:val="left" w:pos="9051"/>
        </w:tabs>
        <w:spacing w:before="1"/>
        <w:ind w:right="268"/>
      </w:pPr>
      <w:r>
        <w:t>участие</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или</w:t>
      </w:r>
      <w:r>
        <w:rPr>
          <w:spacing w:val="1"/>
        </w:rPr>
        <w:t xml:space="preserve"> </w:t>
      </w:r>
      <w:r>
        <w:t>участие</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разработанной</w:t>
      </w:r>
      <w:r>
        <w:tab/>
        <w:t>программы</w:t>
      </w:r>
      <w:r>
        <w:tab/>
        <w:t>формирования</w:t>
      </w:r>
      <w:r>
        <w:tab/>
      </w:r>
      <w:r>
        <w:rPr>
          <w:spacing w:val="-1"/>
        </w:rPr>
        <w:t>УУД;</w:t>
      </w:r>
    </w:p>
    <w:p w14:paraId="4E8CAB84" w14:textId="77777777" w:rsidR="00927F2E" w:rsidRDefault="00927F2E">
      <w:pPr>
        <w:pStyle w:val="a3"/>
        <w:spacing w:before="1"/>
        <w:ind w:left="0"/>
        <w:jc w:val="left"/>
      </w:pPr>
    </w:p>
    <w:p w14:paraId="059CCBCF" w14:textId="77777777" w:rsidR="00927F2E" w:rsidRDefault="0011740B">
      <w:pPr>
        <w:pStyle w:val="a3"/>
        <w:tabs>
          <w:tab w:val="left" w:pos="2539"/>
          <w:tab w:val="left" w:pos="4927"/>
          <w:tab w:val="left" w:pos="7708"/>
          <w:tab w:val="left" w:pos="9056"/>
        </w:tabs>
        <w:ind w:right="273"/>
      </w:pPr>
      <w:r>
        <w:t>осуществление</w:t>
      </w:r>
      <w:r>
        <w:rPr>
          <w:spacing w:val="1"/>
        </w:rPr>
        <w:t xml:space="preserve"> </w:t>
      </w:r>
      <w:r>
        <w:t>образовательно-коррекционного</w:t>
      </w:r>
      <w:r>
        <w:rPr>
          <w:spacing w:val="1"/>
        </w:rPr>
        <w:t xml:space="preserve"> </w:t>
      </w:r>
      <w:r>
        <w:t>процесса</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формирования</w:t>
      </w:r>
      <w:r>
        <w:rPr>
          <w:spacing w:val="1"/>
        </w:rPr>
        <w:t xml:space="preserve"> </w:t>
      </w:r>
      <w:r>
        <w:t>конкретных</w:t>
      </w:r>
      <w:r>
        <w:rPr>
          <w:spacing w:val="1"/>
        </w:rPr>
        <w:t xml:space="preserve"> </w:t>
      </w:r>
      <w:r>
        <w:t>УУД</w:t>
      </w:r>
      <w:r>
        <w:rPr>
          <w:spacing w:val="1"/>
        </w:rPr>
        <w:t xml:space="preserve"> </w:t>
      </w:r>
      <w:r>
        <w:t>с</w:t>
      </w:r>
      <w:r>
        <w:rPr>
          <w:spacing w:val="1"/>
        </w:rPr>
        <w:t xml:space="preserve"> </w:t>
      </w:r>
      <w:r>
        <w:t>учетом особых образовательных потребностей и индивидуальных особенностей</w:t>
      </w:r>
      <w:r>
        <w:rPr>
          <w:spacing w:val="1"/>
        </w:rPr>
        <w:t xml:space="preserve"> </w:t>
      </w:r>
      <w:r>
        <w:t>адресной</w:t>
      </w:r>
      <w:r>
        <w:tab/>
        <w:t>категории</w:t>
      </w:r>
      <w:r>
        <w:tab/>
        <w:t>обучающихся</w:t>
      </w:r>
      <w:r>
        <w:tab/>
        <w:t>с</w:t>
      </w:r>
      <w:r>
        <w:tab/>
      </w:r>
      <w:r>
        <w:rPr>
          <w:spacing w:val="-1"/>
        </w:rPr>
        <w:t>ОВЗ;</w:t>
      </w:r>
    </w:p>
    <w:p w14:paraId="6B438A68" w14:textId="77777777" w:rsidR="00927F2E" w:rsidRDefault="00927F2E">
      <w:pPr>
        <w:pStyle w:val="a3"/>
        <w:spacing w:before="11"/>
        <w:ind w:left="0"/>
        <w:jc w:val="left"/>
        <w:rPr>
          <w:sz w:val="23"/>
        </w:rPr>
      </w:pPr>
    </w:p>
    <w:p w14:paraId="19219931" w14:textId="77777777" w:rsidR="00927F2E" w:rsidRDefault="0011740B">
      <w:pPr>
        <w:pStyle w:val="a3"/>
        <w:tabs>
          <w:tab w:val="left" w:pos="3655"/>
          <w:tab w:val="left" w:pos="7072"/>
          <w:tab w:val="left" w:pos="9057"/>
        </w:tabs>
        <w:ind w:right="271"/>
      </w:pPr>
      <w:r>
        <w:t>осуществление</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деятельностей с учетом особых образовательных потребностей и индивидуальных</w:t>
      </w:r>
      <w:r>
        <w:rPr>
          <w:spacing w:val="1"/>
        </w:rPr>
        <w:t xml:space="preserve"> </w:t>
      </w:r>
      <w:r>
        <w:t>особенностей</w:t>
      </w:r>
      <w:r>
        <w:tab/>
        <w:t>обучающихся</w:t>
      </w:r>
      <w:r>
        <w:tab/>
        <w:t>с</w:t>
      </w:r>
      <w:r>
        <w:tab/>
      </w:r>
      <w:r>
        <w:rPr>
          <w:spacing w:val="-1"/>
        </w:rPr>
        <w:t>ОВЗ;</w:t>
      </w:r>
    </w:p>
    <w:p w14:paraId="38FEA55F" w14:textId="77777777" w:rsidR="00927F2E" w:rsidRDefault="00927F2E">
      <w:pPr>
        <w:pStyle w:val="a3"/>
        <w:spacing w:before="10"/>
        <w:ind w:left="0"/>
        <w:jc w:val="left"/>
        <w:rPr>
          <w:sz w:val="23"/>
        </w:rPr>
      </w:pPr>
    </w:p>
    <w:p w14:paraId="1C1B0CAC" w14:textId="77777777" w:rsidR="00927F2E" w:rsidRDefault="0011740B">
      <w:pPr>
        <w:pStyle w:val="a3"/>
        <w:ind w:right="273"/>
      </w:pPr>
      <w:r>
        <w:t>владение</w:t>
      </w:r>
      <w:r>
        <w:rPr>
          <w:spacing w:val="1"/>
        </w:rPr>
        <w:t xml:space="preserve"> </w:t>
      </w:r>
      <w:r>
        <w:t>навыками</w:t>
      </w:r>
      <w:r>
        <w:rPr>
          <w:spacing w:val="1"/>
        </w:rPr>
        <w:t xml:space="preserve"> </w:t>
      </w:r>
      <w:r>
        <w:t>формирующего</w:t>
      </w:r>
      <w:r>
        <w:rPr>
          <w:spacing w:val="1"/>
        </w:rPr>
        <w:t xml:space="preserve"> </w:t>
      </w:r>
      <w:r>
        <w:t>оценивания</w:t>
      </w:r>
      <w:r>
        <w:rPr>
          <w:spacing w:val="1"/>
        </w:rPr>
        <w:t xml:space="preserve"> </w:t>
      </w:r>
      <w:r>
        <w:t>с</w:t>
      </w:r>
      <w:r>
        <w:rPr>
          <w:spacing w:val="1"/>
        </w:rPr>
        <w:t xml:space="preserve"> </w:t>
      </w:r>
      <w:r>
        <w:t>учетом</w:t>
      </w:r>
      <w:r>
        <w:rPr>
          <w:spacing w:val="58"/>
        </w:rPr>
        <w:t xml:space="preserve"> </w:t>
      </w:r>
      <w:r>
        <w:t>особых</w:t>
      </w:r>
      <w:r>
        <w:rPr>
          <w:spacing w:val="1"/>
        </w:rPr>
        <w:t xml:space="preserve"> </w:t>
      </w:r>
      <w:r>
        <w:t>образовательных потребностей и индивидуальных особенностей обучающихся с</w:t>
      </w:r>
      <w:r>
        <w:rPr>
          <w:spacing w:val="1"/>
        </w:rPr>
        <w:t xml:space="preserve"> </w:t>
      </w:r>
      <w:r>
        <w:t>ОВЗ;</w:t>
      </w:r>
    </w:p>
    <w:p w14:paraId="54C1F02F" w14:textId="77777777" w:rsidR="00927F2E" w:rsidRDefault="00927F2E">
      <w:pPr>
        <w:pStyle w:val="a3"/>
        <w:spacing w:before="2"/>
        <w:ind w:left="0"/>
        <w:jc w:val="left"/>
      </w:pPr>
    </w:p>
    <w:p w14:paraId="2F2822C7" w14:textId="77777777" w:rsidR="00927F2E" w:rsidRDefault="0011740B">
      <w:pPr>
        <w:pStyle w:val="a3"/>
        <w:ind w:right="273"/>
      </w:pPr>
      <w:r>
        <w:t>владение навыками тьюторского сопровождения обучающихся с учетом особых</w:t>
      </w:r>
      <w:r>
        <w:rPr>
          <w:spacing w:val="1"/>
        </w:rPr>
        <w:t xml:space="preserve"> </w:t>
      </w:r>
      <w:r>
        <w:t>образовательных потребностей и индивидуальных особенностей обучающихся с</w:t>
      </w:r>
      <w:r>
        <w:rPr>
          <w:spacing w:val="1"/>
        </w:rPr>
        <w:t xml:space="preserve"> </w:t>
      </w:r>
      <w:r>
        <w:t>ОВЗ;</w:t>
      </w:r>
    </w:p>
    <w:p w14:paraId="31CAEEC1" w14:textId="77777777" w:rsidR="00927F2E" w:rsidRDefault="00927F2E">
      <w:pPr>
        <w:pStyle w:val="a3"/>
        <w:spacing w:before="10"/>
        <w:ind w:left="0"/>
        <w:jc w:val="left"/>
        <w:rPr>
          <w:sz w:val="23"/>
        </w:rPr>
      </w:pPr>
    </w:p>
    <w:p w14:paraId="5136405F" w14:textId="77777777" w:rsidR="00927F2E" w:rsidRDefault="0011740B">
      <w:pPr>
        <w:pStyle w:val="a3"/>
        <w:ind w:right="269"/>
      </w:pPr>
      <w:r>
        <w:t>привлечение</w:t>
      </w:r>
      <w:r>
        <w:rPr>
          <w:spacing w:val="1"/>
        </w:rPr>
        <w:t xml:space="preserve"> </w:t>
      </w:r>
      <w:r>
        <w:t>диагностического</w:t>
      </w:r>
      <w:r>
        <w:rPr>
          <w:spacing w:val="1"/>
        </w:rPr>
        <w:t xml:space="preserve"> </w:t>
      </w:r>
      <w:r>
        <w:t>инструментария</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 УУД в рамках предметной и внепредметной деятельности с 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1"/>
        </w:rPr>
        <w:t xml:space="preserve"> </w:t>
      </w:r>
      <w:r>
        <w:t>особенностей</w:t>
      </w:r>
      <w:r>
        <w:rPr>
          <w:spacing w:val="-55"/>
        </w:rPr>
        <w:t xml:space="preserve"> </w:t>
      </w:r>
      <w:r>
        <w:t>обучающихся</w:t>
      </w:r>
      <w:r>
        <w:rPr>
          <w:spacing w:val="1"/>
        </w:rPr>
        <w:t xml:space="preserve"> </w:t>
      </w:r>
      <w:r>
        <w:t>с</w:t>
      </w:r>
      <w:r>
        <w:rPr>
          <w:spacing w:val="-2"/>
        </w:rPr>
        <w:t xml:space="preserve"> </w:t>
      </w:r>
      <w:r>
        <w:t>ОВЗ.</w:t>
      </w:r>
    </w:p>
    <w:p w14:paraId="295069AF" w14:textId="77777777" w:rsidR="00927F2E" w:rsidRDefault="0011740B">
      <w:pPr>
        <w:pStyle w:val="a5"/>
        <w:numPr>
          <w:ilvl w:val="1"/>
          <w:numId w:val="10"/>
        </w:numPr>
        <w:tabs>
          <w:tab w:val="left" w:pos="742"/>
        </w:tabs>
        <w:spacing w:before="225"/>
        <w:ind w:right="270" w:firstLine="0"/>
        <w:rPr>
          <w:sz w:val="24"/>
        </w:rPr>
      </w:pPr>
      <w:r>
        <w:rPr>
          <w:sz w:val="24"/>
        </w:rPr>
        <w:t>Формы взаимодействия участников образовательного процесса при создании</w:t>
      </w:r>
      <w:r>
        <w:rPr>
          <w:spacing w:val="1"/>
          <w:sz w:val="24"/>
        </w:rPr>
        <w:t xml:space="preserve"> </w:t>
      </w:r>
      <w:r>
        <w:rPr>
          <w:sz w:val="24"/>
        </w:rPr>
        <w:t>и</w:t>
      </w:r>
      <w:r>
        <w:rPr>
          <w:spacing w:val="-2"/>
          <w:sz w:val="24"/>
        </w:rPr>
        <w:t xml:space="preserve"> </w:t>
      </w:r>
      <w:r>
        <w:rPr>
          <w:sz w:val="24"/>
        </w:rPr>
        <w:t>реализации</w:t>
      </w:r>
      <w:r>
        <w:rPr>
          <w:spacing w:val="-1"/>
          <w:sz w:val="24"/>
        </w:rPr>
        <w:t xml:space="preserve"> </w:t>
      </w:r>
      <w:r>
        <w:rPr>
          <w:sz w:val="24"/>
        </w:rPr>
        <w:t>программы развития</w:t>
      </w:r>
      <w:r>
        <w:rPr>
          <w:spacing w:val="-1"/>
          <w:sz w:val="24"/>
        </w:rPr>
        <w:t xml:space="preserve"> </w:t>
      </w:r>
      <w:r>
        <w:rPr>
          <w:sz w:val="24"/>
        </w:rPr>
        <w:t>УУД.</w:t>
      </w:r>
    </w:p>
    <w:p w14:paraId="0CF32B01" w14:textId="77777777" w:rsidR="00927F2E" w:rsidRDefault="0011740B">
      <w:pPr>
        <w:pStyle w:val="a5"/>
        <w:numPr>
          <w:ilvl w:val="2"/>
          <w:numId w:val="10"/>
        </w:numPr>
        <w:tabs>
          <w:tab w:val="left" w:pos="1002"/>
        </w:tabs>
        <w:ind w:left="262" w:right="268" w:firstLine="0"/>
        <w:rPr>
          <w:sz w:val="24"/>
        </w:rPr>
      </w:pPr>
      <w:r>
        <w:rPr>
          <w:sz w:val="24"/>
        </w:rPr>
        <w:t>С</w:t>
      </w:r>
      <w:r>
        <w:rPr>
          <w:spacing w:val="1"/>
          <w:sz w:val="24"/>
        </w:rPr>
        <w:t xml:space="preserve"> </w:t>
      </w:r>
      <w:r>
        <w:rPr>
          <w:sz w:val="24"/>
        </w:rPr>
        <w:t>целью</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создана</w:t>
      </w:r>
      <w:r>
        <w:rPr>
          <w:spacing w:val="1"/>
          <w:sz w:val="24"/>
        </w:rPr>
        <w:t xml:space="preserve"> </w:t>
      </w:r>
      <w:r>
        <w:rPr>
          <w:sz w:val="24"/>
        </w:rPr>
        <w:t>рабочая</w:t>
      </w:r>
      <w:r>
        <w:rPr>
          <w:spacing w:val="1"/>
          <w:sz w:val="24"/>
        </w:rPr>
        <w:t xml:space="preserve"> </w:t>
      </w:r>
      <w:r>
        <w:rPr>
          <w:sz w:val="24"/>
        </w:rPr>
        <w:t>группа.</w:t>
      </w:r>
      <w:r>
        <w:rPr>
          <w:spacing w:val="1"/>
          <w:sz w:val="24"/>
        </w:rPr>
        <w:t xml:space="preserve"> </w:t>
      </w:r>
      <w:r>
        <w:rPr>
          <w:sz w:val="24"/>
        </w:rPr>
        <w:t>В</w:t>
      </w:r>
      <w:r>
        <w:rPr>
          <w:spacing w:val="1"/>
          <w:sz w:val="24"/>
        </w:rPr>
        <w:t xml:space="preserve"> </w:t>
      </w:r>
      <w:r>
        <w:rPr>
          <w:sz w:val="24"/>
        </w:rPr>
        <w:t>рабочую</w:t>
      </w:r>
      <w:r>
        <w:rPr>
          <w:spacing w:val="1"/>
          <w:sz w:val="24"/>
        </w:rPr>
        <w:t xml:space="preserve"> </w:t>
      </w:r>
      <w:r>
        <w:rPr>
          <w:sz w:val="24"/>
        </w:rPr>
        <w:t>группу</w:t>
      </w:r>
      <w:r>
        <w:rPr>
          <w:spacing w:val="1"/>
          <w:sz w:val="24"/>
        </w:rPr>
        <w:t xml:space="preserve"> </w:t>
      </w:r>
      <w:r>
        <w:rPr>
          <w:sz w:val="24"/>
        </w:rPr>
        <w:t>кроме</w:t>
      </w:r>
      <w:r>
        <w:rPr>
          <w:spacing w:val="1"/>
          <w:sz w:val="24"/>
        </w:rPr>
        <w:t xml:space="preserve"> </w:t>
      </w:r>
      <w:r>
        <w:rPr>
          <w:sz w:val="24"/>
        </w:rPr>
        <w:t>педагогических</w:t>
      </w:r>
      <w:r>
        <w:rPr>
          <w:spacing w:val="1"/>
          <w:sz w:val="24"/>
        </w:rPr>
        <w:t xml:space="preserve"> </w:t>
      </w:r>
      <w:r>
        <w:rPr>
          <w:sz w:val="24"/>
        </w:rPr>
        <w:t>работников-предметников</w:t>
      </w:r>
      <w:r>
        <w:rPr>
          <w:spacing w:val="1"/>
          <w:sz w:val="24"/>
        </w:rPr>
        <w:t xml:space="preserve"> </w:t>
      </w:r>
      <w:r>
        <w:rPr>
          <w:sz w:val="24"/>
        </w:rPr>
        <w:t>и</w:t>
      </w:r>
      <w:r>
        <w:rPr>
          <w:spacing w:val="58"/>
          <w:sz w:val="24"/>
        </w:rPr>
        <w:t xml:space="preserve"> </w:t>
      </w:r>
      <w:r>
        <w:rPr>
          <w:sz w:val="24"/>
        </w:rPr>
        <w:t>методистов</w:t>
      </w:r>
      <w:r>
        <w:rPr>
          <w:spacing w:val="1"/>
          <w:sz w:val="24"/>
        </w:rPr>
        <w:t xml:space="preserve"> </w:t>
      </w:r>
      <w:r>
        <w:rPr>
          <w:sz w:val="24"/>
        </w:rPr>
        <w:t>необходимо включать специалистов психолого-педагогического сопровождения:</w:t>
      </w:r>
      <w:r>
        <w:rPr>
          <w:spacing w:val="1"/>
          <w:sz w:val="24"/>
        </w:rPr>
        <w:t xml:space="preserve"> </w:t>
      </w:r>
      <w:r>
        <w:rPr>
          <w:sz w:val="24"/>
        </w:rPr>
        <w:t>педагога-психолога, учителя-логопеда, учителя-дефектолога. Их участие позволит</w:t>
      </w:r>
      <w:r>
        <w:rPr>
          <w:spacing w:val="-55"/>
          <w:sz w:val="24"/>
        </w:rPr>
        <w:t xml:space="preserve"> </w:t>
      </w:r>
      <w:r>
        <w:rPr>
          <w:sz w:val="24"/>
        </w:rPr>
        <w:t>точнее</w:t>
      </w:r>
      <w:r>
        <w:rPr>
          <w:spacing w:val="1"/>
          <w:sz w:val="24"/>
        </w:rPr>
        <w:t xml:space="preserve"> </w:t>
      </w:r>
      <w:r>
        <w:rPr>
          <w:sz w:val="24"/>
        </w:rPr>
        <w:t>конкретизировать</w:t>
      </w:r>
      <w:r>
        <w:rPr>
          <w:spacing w:val="1"/>
          <w:sz w:val="24"/>
        </w:rPr>
        <w:t xml:space="preserve"> </w:t>
      </w:r>
      <w:r>
        <w:rPr>
          <w:sz w:val="24"/>
        </w:rPr>
        <w:t>планируемые</w:t>
      </w:r>
      <w:r>
        <w:rPr>
          <w:spacing w:val="58"/>
          <w:sz w:val="24"/>
        </w:rPr>
        <w:t xml:space="preserve"> </w:t>
      </w:r>
      <w:r>
        <w:rPr>
          <w:sz w:val="24"/>
        </w:rPr>
        <w:t>метапредметные</w:t>
      </w:r>
      <w:r>
        <w:rPr>
          <w:spacing w:val="58"/>
          <w:sz w:val="24"/>
        </w:rPr>
        <w:t xml:space="preserve"> </w:t>
      </w:r>
      <w:r>
        <w:rPr>
          <w:sz w:val="24"/>
        </w:rPr>
        <w:t>результаты</w:t>
      </w:r>
      <w:r>
        <w:rPr>
          <w:spacing w:val="1"/>
          <w:sz w:val="24"/>
        </w:rPr>
        <w:t xml:space="preserve"> </w:t>
      </w:r>
      <w:r>
        <w:rPr>
          <w:sz w:val="24"/>
        </w:rPr>
        <w:t>обучающихся с учетом особых образовательных потребностей, нозологических и</w:t>
      </w:r>
      <w:r>
        <w:rPr>
          <w:spacing w:val="1"/>
          <w:sz w:val="24"/>
        </w:rPr>
        <w:t xml:space="preserve"> </w:t>
      </w:r>
      <w:r>
        <w:rPr>
          <w:sz w:val="24"/>
        </w:rPr>
        <w:t>индивидуальных</w:t>
      </w:r>
      <w:r>
        <w:rPr>
          <w:spacing w:val="18"/>
          <w:sz w:val="24"/>
        </w:rPr>
        <w:t xml:space="preserve"> </w:t>
      </w:r>
      <w:r>
        <w:rPr>
          <w:sz w:val="24"/>
        </w:rPr>
        <w:t>особенностей</w:t>
      </w:r>
      <w:r>
        <w:rPr>
          <w:spacing w:val="19"/>
          <w:sz w:val="24"/>
        </w:rPr>
        <w:t xml:space="preserve"> </w:t>
      </w:r>
      <w:r>
        <w:rPr>
          <w:sz w:val="24"/>
        </w:rPr>
        <w:t>обучающихся</w:t>
      </w:r>
      <w:r>
        <w:rPr>
          <w:spacing w:val="20"/>
          <w:sz w:val="24"/>
        </w:rPr>
        <w:t xml:space="preserve"> </w:t>
      </w:r>
      <w:r>
        <w:rPr>
          <w:sz w:val="24"/>
        </w:rPr>
        <w:t>с</w:t>
      </w:r>
      <w:r>
        <w:rPr>
          <w:spacing w:val="19"/>
          <w:sz w:val="24"/>
        </w:rPr>
        <w:t xml:space="preserve"> </w:t>
      </w:r>
      <w:r>
        <w:rPr>
          <w:sz w:val="24"/>
        </w:rPr>
        <w:t>ОВЗ;</w:t>
      </w:r>
      <w:r>
        <w:rPr>
          <w:spacing w:val="21"/>
          <w:sz w:val="24"/>
        </w:rPr>
        <w:t xml:space="preserve"> </w:t>
      </w:r>
      <w:r>
        <w:rPr>
          <w:sz w:val="24"/>
        </w:rPr>
        <w:t>а</w:t>
      </w:r>
      <w:r>
        <w:rPr>
          <w:spacing w:val="21"/>
          <w:sz w:val="24"/>
        </w:rPr>
        <w:t xml:space="preserve"> </w:t>
      </w:r>
      <w:r>
        <w:rPr>
          <w:sz w:val="24"/>
        </w:rPr>
        <w:t>также</w:t>
      </w:r>
      <w:r>
        <w:rPr>
          <w:spacing w:val="19"/>
          <w:sz w:val="24"/>
        </w:rPr>
        <w:t xml:space="preserve"> </w:t>
      </w:r>
      <w:r>
        <w:rPr>
          <w:sz w:val="24"/>
        </w:rPr>
        <w:t>соотнести</w:t>
      </w:r>
    </w:p>
    <w:p w14:paraId="67C58354" w14:textId="77777777" w:rsidR="00927F2E" w:rsidRDefault="00927F2E">
      <w:pPr>
        <w:jc w:val="both"/>
        <w:rPr>
          <w:sz w:val="24"/>
        </w:rPr>
        <w:sectPr w:rsidR="00927F2E">
          <w:pgSz w:w="11910" w:h="16840"/>
          <w:pgMar w:top="1300" w:right="580" w:bottom="280" w:left="1440" w:header="720" w:footer="720" w:gutter="0"/>
          <w:cols w:space="720"/>
        </w:sectPr>
      </w:pPr>
    </w:p>
    <w:p w14:paraId="1F4C0FAD" w14:textId="77777777" w:rsidR="00927F2E" w:rsidRDefault="0011740B">
      <w:pPr>
        <w:pStyle w:val="a3"/>
        <w:spacing w:before="75" w:line="480" w:lineRule="auto"/>
        <w:ind w:right="274"/>
      </w:pPr>
      <w:r>
        <w:t>формируемые</w:t>
      </w:r>
      <w:r>
        <w:rPr>
          <w:spacing w:val="58"/>
        </w:rPr>
        <w:t xml:space="preserve"> </w:t>
      </w:r>
      <w:r>
        <w:t xml:space="preserve">универсальные  </w:t>
      </w:r>
      <w:r>
        <w:rPr>
          <w:spacing w:val="1"/>
        </w:rPr>
        <w:t xml:space="preserve"> </w:t>
      </w:r>
      <w:r>
        <w:t xml:space="preserve">учебные  </w:t>
      </w:r>
      <w:r>
        <w:rPr>
          <w:spacing w:val="1"/>
        </w:rPr>
        <w:t xml:space="preserve"> </w:t>
      </w:r>
      <w:r>
        <w:t xml:space="preserve">действия  </w:t>
      </w:r>
      <w:r>
        <w:rPr>
          <w:spacing w:val="1"/>
        </w:rPr>
        <w:t xml:space="preserve"> </w:t>
      </w:r>
      <w:r>
        <w:t xml:space="preserve">с  </w:t>
      </w:r>
      <w:r>
        <w:rPr>
          <w:spacing w:val="1"/>
        </w:rPr>
        <w:t xml:space="preserve"> </w:t>
      </w:r>
      <w:r>
        <w:t xml:space="preserve">содержанием  </w:t>
      </w:r>
      <w:r>
        <w:rPr>
          <w:spacing w:val="1"/>
        </w:rPr>
        <w:t xml:space="preserve"> </w:t>
      </w:r>
      <w:r>
        <w:t>ПКР.</w:t>
      </w:r>
      <w:r>
        <w:rPr>
          <w:spacing w:val="1"/>
        </w:rPr>
        <w:t xml:space="preserve"> </w:t>
      </w:r>
      <w:r>
        <w:t>Рабочая</w:t>
      </w:r>
      <w:r>
        <w:rPr>
          <w:spacing w:val="105"/>
        </w:rPr>
        <w:t xml:space="preserve"> </w:t>
      </w:r>
      <w:r>
        <w:t>группа</w:t>
      </w:r>
      <w:r>
        <w:rPr>
          <w:spacing w:val="104"/>
        </w:rPr>
        <w:t xml:space="preserve"> </w:t>
      </w:r>
      <w:r>
        <w:t>реализует</w:t>
      </w:r>
      <w:r>
        <w:rPr>
          <w:spacing w:val="107"/>
        </w:rPr>
        <w:t xml:space="preserve"> </w:t>
      </w:r>
      <w:r>
        <w:t>свою</w:t>
      </w:r>
      <w:r>
        <w:rPr>
          <w:spacing w:val="106"/>
        </w:rPr>
        <w:t xml:space="preserve"> </w:t>
      </w:r>
      <w:r>
        <w:t>деятельность</w:t>
      </w:r>
      <w:r>
        <w:rPr>
          <w:spacing w:val="106"/>
        </w:rPr>
        <w:t xml:space="preserve"> </w:t>
      </w:r>
      <w:r>
        <w:t>по</w:t>
      </w:r>
      <w:r>
        <w:rPr>
          <w:spacing w:val="105"/>
        </w:rPr>
        <w:t xml:space="preserve"> </w:t>
      </w:r>
      <w:r>
        <w:t>следующим</w:t>
      </w:r>
      <w:r>
        <w:rPr>
          <w:spacing w:val="106"/>
        </w:rPr>
        <w:t xml:space="preserve"> </w:t>
      </w:r>
      <w:r>
        <w:t>направлениям:</w:t>
      </w:r>
    </w:p>
    <w:p w14:paraId="44021160" w14:textId="77777777" w:rsidR="00927F2E" w:rsidRDefault="0011740B">
      <w:pPr>
        <w:pStyle w:val="a3"/>
        <w:tabs>
          <w:tab w:val="left" w:pos="1725"/>
          <w:tab w:val="left" w:pos="2965"/>
          <w:tab w:val="left" w:pos="4693"/>
          <w:tab w:val="left" w:pos="6385"/>
          <w:tab w:val="left" w:pos="7895"/>
          <w:tab w:val="left" w:pos="9015"/>
        </w:tabs>
        <w:spacing w:before="1"/>
        <w:ind w:right="269"/>
      </w:pPr>
      <w:r>
        <w:t>разработка плана координации деятельности педагогических работников в том</w:t>
      </w:r>
      <w:r>
        <w:rPr>
          <w:spacing w:val="1"/>
        </w:rPr>
        <w:t xml:space="preserve"> </w:t>
      </w:r>
      <w:r>
        <w:t>числе</w:t>
      </w:r>
      <w:r>
        <w:rPr>
          <w:spacing w:val="1"/>
        </w:rPr>
        <w:t xml:space="preserve"> </w:t>
      </w:r>
      <w:r>
        <w:t>предметников,</w:t>
      </w:r>
      <w:r>
        <w:rPr>
          <w:spacing w:val="1"/>
        </w:rPr>
        <w:t xml:space="preserve"> </w:t>
      </w:r>
      <w:r>
        <w:t>учителей-дефектологов,</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УУД</w:t>
      </w:r>
      <w:r>
        <w:tab/>
        <w:t>на</w:t>
      </w:r>
      <w:r>
        <w:tab/>
        <w:t>основе</w:t>
      </w:r>
      <w:r>
        <w:tab/>
        <w:t>ФАОП</w:t>
      </w:r>
      <w:r>
        <w:tab/>
        <w:t>ООО</w:t>
      </w:r>
      <w:r>
        <w:tab/>
        <w:t>и</w:t>
      </w:r>
      <w:r>
        <w:tab/>
      </w:r>
      <w:r>
        <w:rPr>
          <w:spacing w:val="-1"/>
        </w:rPr>
        <w:t>ФРП;</w:t>
      </w:r>
    </w:p>
    <w:p w14:paraId="1E616C30" w14:textId="77777777" w:rsidR="00927F2E" w:rsidRDefault="00927F2E">
      <w:pPr>
        <w:pStyle w:val="a3"/>
        <w:spacing w:before="10"/>
        <w:ind w:left="0"/>
        <w:jc w:val="left"/>
        <w:rPr>
          <w:sz w:val="23"/>
        </w:rPr>
      </w:pPr>
    </w:p>
    <w:p w14:paraId="1A803EE3" w14:textId="77777777" w:rsidR="00927F2E" w:rsidRDefault="0011740B">
      <w:pPr>
        <w:pStyle w:val="a3"/>
        <w:tabs>
          <w:tab w:val="left" w:pos="2482"/>
          <w:tab w:val="left" w:pos="4758"/>
          <w:tab w:val="left" w:pos="6496"/>
          <w:tab w:val="left" w:pos="9052"/>
        </w:tabs>
        <w:spacing w:before="1"/>
        <w:ind w:right="267"/>
      </w:pPr>
      <w:r>
        <w:t>выделение</w:t>
      </w:r>
      <w:r>
        <w:rPr>
          <w:spacing w:val="1"/>
        </w:rPr>
        <w:t xml:space="preserve"> </w:t>
      </w:r>
      <w:r>
        <w:t>общих</w:t>
      </w:r>
      <w:r>
        <w:rPr>
          <w:spacing w:val="1"/>
        </w:rPr>
        <w:t xml:space="preserve"> </w:t>
      </w:r>
      <w:r>
        <w:t>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положена</w:t>
      </w:r>
      <w:r>
        <w:rPr>
          <w:spacing w:val="1"/>
        </w:rPr>
        <w:t xml:space="preserve"> </w:t>
      </w:r>
      <w:r>
        <w:t>в</w:t>
      </w:r>
      <w:r>
        <w:rPr>
          <w:spacing w:val="1"/>
        </w:rPr>
        <w:t xml:space="preserve"> </w:t>
      </w:r>
      <w:r>
        <w:t>основу</w:t>
      </w:r>
      <w:r>
        <w:tab/>
        <w:t>работы</w:t>
      </w:r>
      <w:r>
        <w:tab/>
        <w:t>по</w:t>
      </w:r>
      <w:r>
        <w:tab/>
        <w:t>развитию</w:t>
      </w:r>
      <w:r>
        <w:tab/>
      </w:r>
      <w:r>
        <w:rPr>
          <w:spacing w:val="-1"/>
        </w:rPr>
        <w:t>УУД;</w:t>
      </w:r>
    </w:p>
    <w:p w14:paraId="44F94EF3" w14:textId="77777777" w:rsidR="00927F2E" w:rsidRDefault="00927F2E">
      <w:pPr>
        <w:pStyle w:val="a3"/>
        <w:spacing w:before="11"/>
        <w:ind w:left="0"/>
        <w:jc w:val="left"/>
        <w:rPr>
          <w:sz w:val="23"/>
        </w:rPr>
      </w:pPr>
    </w:p>
    <w:p w14:paraId="2B569ADE" w14:textId="77777777" w:rsidR="00927F2E" w:rsidRDefault="0011740B">
      <w:pPr>
        <w:pStyle w:val="a3"/>
        <w:ind w:right="272"/>
      </w:pPr>
      <w:r>
        <w:t>определение способов межпредметной интеграции, обеспечивающей достижение</w:t>
      </w:r>
      <w:r>
        <w:rPr>
          <w:spacing w:val="1"/>
        </w:rPr>
        <w:t xml:space="preserve"> </w:t>
      </w:r>
      <w:r>
        <w:t>данных</w:t>
      </w:r>
      <w:r>
        <w:rPr>
          <w:spacing w:val="1"/>
        </w:rPr>
        <w:t xml:space="preserve"> </w:t>
      </w:r>
      <w:r>
        <w:t>результатов</w:t>
      </w:r>
      <w:r>
        <w:rPr>
          <w:spacing w:val="1"/>
        </w:rPr>
        <w:t xml:space="preserve"> </w:t>
      </w:r>
      <w:r>
        <w:t>(например,</w:t>
      </w:r>
      <w:r>
        <w:rPr>
          <w:spacing w:val="1"/>
        </w:rPr>
        <w:t xml:space="preserve"> </w:t>
      </w:r>
      <w:r>
        <w:t>междисциплинарный</w:t>
      </w:r>
      <w:r>
        <w:rPr>
          <w:spacing w:val="1"/>
        </w:rPr>
        <w:t xml:space="preserve"> </w:t>
      </w:r>
      <w:r>
        <w:t>модуль,</w:t>
      </w:r>
      <w:r>
        <w:rPr>
          <w:spacing w:val="1"/>
        </w:rPr>
        <w:t xml:space="preserve"> </w:t>
      </w:r>
      <w:r>
        <w:t>интегративные</w:t>
      </w:r>
      <w:r>
        <w:rPr>
          <w:spacing w:val="1"/>
        </w:rPr>
        <w:t xml:space="preserve"> </w:t>
      </w:r>
      <w:r>
        <w:t>уроки);</w:t>
      </w:r>
    </w:p>
    <w:p w14:paraId="34800147" w14:textId="77777777" w:rsidR="00927F2E" w:rsidRDefault="00927F2E">
      <w:pPr>
        <w:pStyle w:val="a3"/>
        <w:spacing w:before="1"/>
        <w:ind w:left="0"/>
        <w:jc w:val="left"/>
      </w:pPr>
    </w:p>
    <w:p w14:paraId="2DBDD756" w14:textId="77777777" w:rsidR="00927F2E" w:rsidRDefault="0011740B">
      <w:pPr>
        <w:pStyle w:val="a3"/>
        <w:spacing w:before="1"/>
        <w:ind w:right="267"/>
      </w:pPr>
      <w:r>
        <w:t>определение этапов и форм постепенного усложнения деятельности обучающихся</w:t>
      </w:r>
      <w:r>
        <w:rPr>
          <w:spacing w:val="-55"/>
        </w:rPr>
        <w:t xml:space="preserve"> </w:t>
      </w:r>
      <w:r>
        <w:t>по</w:t>
      </w:r>
      <w:r>
        <w:rPr>
          <w:spacing w:val="1"/>
        </w:rPr>
        <w:t xml:space="preserve"> </w:t>
      </w:r>
      <w:r>
        <w:t>овладению</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 xml:space="preserve">образовательных        </w:t>
      </w:r>
      <w:r>
        <w:rPr>
          <w:spacing w:val="21"/>
        </w:rPr>
        <w:t xml:space="preserve"> </w:t>
      </w:r>
      <w:r>
        <w:t xml:space="preserve">потребностей        </w:t>
      </w:r>
      <w:r>
        <w:rPr>
          <w:spacing w:val="25"/>
        </w:rPr>
        <w:t xml:space="preserve"> </w:t>
      </w:r>
      <w:r>
        <w:t xml:space="preserve">и        </w:t>
      </w:r>
      <w:r>
        <w:rPr>
          <w:spacing w:val="22"/>
        </w:rPr>
        <w:t xml:space="preserve"> </w:t>
      </w:r>
      <w:r>
        <w:t xml:space="preserve">индивидуальных        </w:t>
      </w:r>
      <w:r>
        <w:rPr>
          <w:spacing w:val="22"/>
        </w:rPr>
        <w:t xml:space="preserve"> </w:t>
      </w:r>
      <w:r>
        <w:t>особенностей;</w:t>
      </w:r>
    </w:p>
    <w:p w14:paraId="66FAD036" w14:textId="77777777" w:rsidR="00927F2E" w:rsidRDefault="00927F2E">
      <w:pPr>
        <w:pStyle w:val="a3"/>
        <w:spacing w:before="10"/>
        <w:ind w:left="0"/>
        <w:jc w:val="left"/>
        <w:rPr>
          <w:sz w:val="23"/>
        </w:rPr>
      </w:pPr>
    </w:p>
    <w:p w14:paraId="3F129CE1" w14:textId="77777777" w:rsidR="00927F2E" w:rsidRDefault="0011740B">
      <w:pPr>
        <w:pStyle w:val="a3"/>
        <w:tabs>
          <w:tab w:val="left" w:pos="2200"/>
          <w:tab w:val="left" w:pos="4063"/>
          <w:tab w:val="left" w:pos="6467"/>
          <w:tab w:val="left" w:pos="7609"/>
        </w:tabs>
        <w:ind w:right="270"/>
      </w:pPr>
      <w:r>
        <w:t>разработка</w:t>
      </w:r>
      <w:r>
        <w:rPr>
          <w:spacing w:val="1"/>
        </w:rPr>
        <w:t xml:space="preserve"> </w:t>
      </w:r>
      <w:r>
        <w:t>общего</w:t>
      </w:r>
      <w:r>
        <w:rPr>
          <w:spacing w:val="1"/>
        </w:rPr>
        <w:t xml:space="preserve"> </w:t>
      </w:r>
      <w:r>
        <w:t>алгоритма</w:t>
      </w:r>
      <w:r>
        <w:rPr>
          <w:spacing w:val="1"/>
        </w:rPr>
        <w:t xml:space="preserve"> </w:t>
      </w:r>
      <w:r>
        <w:t>(технологической</w:t>
      </w:r>
      <w:r>
        <w:rPr>
          <w:spacing w:val="1"/>
        </w:rPr>
        <w:t xml:space="preserve"> </w:t>
      </w:r>
      <w:r>
        <w:t>схемы)</w:t>
      </w:r>
      <w:r>
        <w:rPr>
          <w:spacing w:val="1"/>
        </w:rPr>
        <w:t xml:space="preserve"> </w:t>
      </w:r>
      <w:r>
        <w:t>урока,</w:t>
      </w:r>
      <w:r>
        <w:rPr>
          <w:spacing w:val="1"/>
        </w:rPr>
        <w:t xml:space="preserve"> </w:t>
      </w:r>
      <w:r>
        <w:t>имеющего</w:t>
      </w:r>
      <w:r>
        <w:rPr>
          <w:spacing w:val="1"/>
        </w:rPr>
        <w:t xml:space="preserve"> </w:t>
      </w:r>
      <w:r>
        <w:t>два</w:t>
      </w:r>
      <w:r>
        <w:rPr>
          <w:spacing w:val="1"/>
        </w:rPr>
        <w:t xml:space="preserve"> </w:t>
      </w:r>
      <w:r>
        <w:t>целевых</w:t>
      </w:r>
      <w:r>
        <w:tab/>
        <w:t>фокуса:</w:t>
      </w:r>
      <w:r>
        <w:tab/>
        <w:t>предметный</w:t>
      </w:r>
      <w:r>
        <w:tab/>
        <w:t>и</w:t>
      </w:r>
      <w:r>
        <w:tab/>
      </w:r>
      <w:r>
        <w:rPr>
          <w:spacing w:val="-1"/>
        </w:rPr>
        <w:t>метапредметный;</w:t>
      </w:r>
    </w:p>
    <w:p w14:paraId="481947D8" w14:textId="77777777" w:rsidR="00927F2E" w:rsidRDefault="00927F2E">
      <w:pPr>
        <w:pStyle w:val="a3"/>
        <w:ind w:left="0"/>
        <w:jc w:val="left"/>
      </w:pPr>
    </w:p>
    <w:p w14:paraId="0CE5F6B9" w14:textId="77777777" w:rsidR="00927F2E" w:rsidRDefault="0011740B">
      <w:pPr>
        <w:pStyle w:val="a3"/>
        <w:tabs>
          <w:tab w:val="left" w:pos="4768"/>
          <w:tab w:val="left" w:pos="8501"/>
        </w:tabs>
        <w:ind w:right="269"/>
      </w:pPr>
      <w:r>
        <w:t>разработка</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конструированию</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универсальных</w:t>
      </w:r>
      <w:r>
        <w:tab/>
        <w:t>учебных</w:t>
      </w:r>
      <w:r>
        <w:tab/>
      </w:r>
      <w:r>
        <w:rPr>
          <w:spacing w:val="-1"/>
        </w:rPr>
        <w:t>действий;</w:t>
      </w:r>
    </w:p>
    <w:p w14:paraId="6D36D518" w14:textId="77777777" w:rsidR="00927F2E" w:rsidRDefault="00927F2E">
      <w:pPr>
        <w:pStyle w:val="a3"/>
        <w:ind w:left="0"/>
        <w:jc w:val="left"/>
      </w:pPr>
    </w:p>
    <w:p w14:paraId="6B99FB44" w14:textId="77777777" w:rsidR="00927F2E" w:rsidRDefault="0011740B">
      <w:pPr>
        <w:pStyle w:val="a3"/>
        <w:ind w:right="273"/>
      </w:pPr>
      <w:r>
        <w:t>конкретизация</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14:paraId="0D496228" w14:textId="77777777" w:rsidR="00927F2E" w:rsidRDefault="00927F2E">
      <w:pPr>
        <w:pStyle w:val="a3"/>
        <w:spacing w:before="11"/>
        <w:ind w:left="0"/>
        <w:jc w:val="left"/>
        <w:rPr>
          <w:sz w:val="23"/>
        </w:rPr>
      </w:pPr>
    </w:p>
    <w:p w14:paraId="53475526" w14:textId="77777777" w:rsidR="00927F2E" w:rsidRDefault="0011740B">
      <w:pPr>
        <w:pStyle w:val="a3"/>
        <w:tabs>
          <w:tab w:val="left" w:pos="3410"/>
          <w:tab w:val="left" w:pos="4946"/>
          <w:tab w:val="left" w:pos="7428"/>
        </w:tabs>
        <w:ind w:right="267"/>
      </w:pPr>
      <w:r>
        <w:t>разработка</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55"/>
        </w:rPr>
        <w:t xml:space="preserve"> </w:t>
      </w:r>
      <w:r>
        <w:t>формированию</w:t>
      </w:r>
      <w:r>
        <w:tab/>
        <w:t>и</w:t>
      </w:r>
      <w:r>
        <w:tab/>
        <w:t>развитию</w:t>
      </w:r>
      <w:r>
        <w:tab/>
        <w:t>ИКТ-компетенций;</w:t>
      </w:r>
    </w:p>
    <w:p w14:paraId="729A6A9E" w14:textId="77777777" w:rsidR="00927F2E" w:rsidRDefault="00927F2E">
      <w:pPr>
        <w:pStyle w:val="a3"/>
        <w:ind w:left="0"/>
        <w:jc w:val="left"/>
      </w:pPr>
    </w:p>
    <w:p w14:paraId="28F92B1B" w14:textId="77777777" w:rsidR="00927F2E" w:rsidRDefault="0011740B">
      <w:pPr>
        <w:pStyle w:val="a3"/>
        <w:tabs>
          <w:tab w:val="left" w:pos="3089"/>
          <w:tab w:val="left" w:pos="6003"/>
          <w:tab w:val="left" w:pos="7998"/>
        </w:tabs>
        <w:ind w:right="273"/>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универсальных</w:t>
      </w:r>
      <w:r>
        <w:rPr>
          <w:spacing w:val="1"/>
        </w:rPr>
        <w:t xml:space="preserve"> </w:t>
      </w:r>
      <w:r>
        <w:t>учебных</w:t>
      </w:r>
      <w:r>
        <w:tab/>
        <w:t>действий</w:t>
      </w:r>
      <w:r>
        <w:tab/>
        <w:t>у</w:t>
      </w:r>
      <w:r>
        <w:tab/>
      </w:r>
      <w:r>
        <w:rPr>
          <w:spacing w:val="-1"/>
        </w:rPr>
        <w:t>обучающихся;</w:t>
      </w:r>
    </w:p>
    <w:p w14:paraId="79F78073" w14:textId="77777777" w:rsidR="00927F2E" w:rsidRDefault="00927F2E">
      <w:pPr>
        <w:pStyle w:val="a3"/>
        <w:spacing w:before="1"/>
        <w:ind w:left="0"/>
        <w:jc w:val="left"/>
      </w:pPr>
    </w:p>
    <w:p w14:paraId="2707AD38" w14:textId="77777777" w:rsidR="00927F2E" w:rsidRDefault="0011740B">
      <w:pPr>
        <w:pStyle w:val="a3"/>
        <w:ind w:right="271"/>
      </w:pPr>
      <w:r>
        <w:t>разработка</w:t>
      </w:r>
      <w:r>
        <w:rPr>
          <w:spacing w:val="1"/>
        </w:rPr>
        <w:t xml:space="preserve"> </w:t>
      </w:r>
      <w:r>
        <w:t>методики</w:t>
      </w:r>
      <w:r>
        <w:rPr>
          <w:spacing w:val="1"/>
        </w:rPr>
        <w:t xml:space="preserve"> </w:t>
      </w:r>
      <w:r>
        <w:t>и</w:t>
      </w:r>
      <w:r>
        <w:rPr>
          <w:spacing w:val="1"/>
        </w:rPr>
        <w:t xml:space="preserve"> </w:t>
      </w:r>
      <w:r>
        <w:t>инструментария</w:t>
      </w:r>
      <w:r>
        <w:rPr>
          <w:spacing w:val="1"/>
        </w:rPr>
        <w:t xml:space="preserve"> </w:t>
      </w:r>
      <w:r>
        <w:t>мониторинга</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 xml:space="preserve">применения         </w:t>
      </w:r>
      <w:r>
        <w:rPr>
          <w:spacing w:val="19"/>
        </w:rPr>
        <w:t xml:space="preserve"> </w:t>
      </w:r>
      <w:r>
        <w:t xml:space="preserve">обучающимися         </w:t>
      </w:r>
      <w:r>
        <w:rPr>
          <w:spacing w:val="20"/>
        </w:rPr>
        <w:t xml:space="preserve"> </w:t>
      </w:r>
      <w:r>
        <w:t xml:space="preserve">универсальных         </w:t>
      </w:r>
      <w:r>
        <w:rPr>
          <w:spacing w:val="19"/>
        </w:rPr>
        <w:t xml:space="preserve"> </w:t>
      </w:r>
      <w:r>
        <w:t xml:space="preserve">учебных         </w:t>
      </w:r>
      <w:r>
        <w:rPr>
          <w:spacing w:val="19"/>
        </w:rPr>
        <w:t xml:space="preserve"> </w:t>
      </w:r>
      <w:r>
        <w:t>действий;</w:t>
      </w:r>
    </w:p>
    <w:p w14:paraId="6C8D177B" w14:textId="77777777" w:rsidR="00927F2E" w:rsidRDefault="00927F2E">
      <w:pPr>
        <w:pStyle w:val="a3"/>
        <w:spacing w:before="1"/>
        <w:ind w:left="0"/>
        <w:jc w:val="left"/>
      </w:pPr>
    </w:p>
    <w:p w14:paraId="7BCAB73A" w14:textId="77777777" w:rsidR="00927F2E" w:rsidRDefault="0011740B">
      <w:pPr>
        <w:pStyle w:val="a3"/>
        <w:tabs>
          <w:tab w:val="left" w:pos="2169"/>
          <w:tab w:val="left" w:pos="4886"/>
          <w:tab w:val="left" w:pos="5792"/>
          <w:tab w:val="left" w:pos="7237"/>
          <w:tab w:val="left" w:pos="9048"/>
        </w:tabs>
        <w:ind w:right="271"/>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педагогическим</w:t>
      </w:r>
      <w:r>
        <w:rPr>
          <w:spacing w:val="1"/>
        </w:rPr>
        <w:t xml:space="preserve"> </w:t>
      </w:r>
      <w:r>
        <w:t>работниками,</w:t>
      </w:r>
      <w:r>
        <w:rPr>
          <w:spacing w:val="1"/>
        </w:rPr>
        <w:t xml:space="preserve"> </w:t>
      </w:r>
      <w:r>
        <w:t>работающими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принципа</w:t>
      </w:r>
      <w:r>
        <w:tab/>
        <w:t>преемственности</w:t>
      </w:r>
      <w:r>
        <w:tab/>
        <w:t>в</w:t>
      </w:r>
      <w:r>
        <w:tab/>
        <w:t>плане</w:t>
      </w:r>
      <w:r>
        <w:tab/>
        <w:t>развития</w:t>
      </w:r>
      <w:r>
        <w:tab/>
      </w:r>
      <w:r>
        <w:rPr>
          <w:spacing w:val="-1"/>
        </w:rPr>
        <w:t>УУД;</w:t>
      </w:r>
    </w:p>
    <w:p w14:paraId="2AE41B7E" w14:textId="77777777" w:rsidR="00927F2E" w:rsidRDefault="00927F2E">
      <w:pPr>
        <w:pStyle w:val="a3"/>
        <w:spacing w:before="10"/>
        <w:ind w:left="0"/>
        <w:jc w:val="left"/>
        <w:rPr>
          <w:sz w:val="23"/>
        </w:rPr>
      </w:pPr>
    </w:p>
    <w:p w14:paraId="0BFF6826" w14:textId="77777777" w:rsidR="00927F2E" w:rsidRDefault="0011740B">
      <w:pPr>
        <w:pStyle w:val="a3"/>
        <w:spacing w:before="1"/>
        <w:ind w:right="269"/>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по</w:t>
      </w:r>
      <w:r>
        <w:rPr>
          <w:spacing w:val="1"/>
        </w:rPr>
        <w:t xml:space="preserve"> </w:t>
      </w:r>
      <w:r>
        <w:t>предметам</w:t>
      </w:r>
      <w:r>
        <w:rPr>
          <w:spacing w:val="1"/>
        </w:rPr>
        <w:t xml:space="preserve"> </w:t>
      </w:r>
      <w:r>
        <w:t>и</w:t>
      </w:r>
      <w:r>
        <w:rPr>
          <w:spacing w:val="1"/>
        </w:rPr>
        <w:t xml:space="preserve"> </w:t>
      </w:r>
      <w:r>
        <w:t>учителями-дефектологами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p>
    <w:p w14:paraId="604B3632" w14:textId="77777777" w:rsidR="00927F2E" w:rsidRDefault="00927F2E">
      <w:pPr>
        <w:pStyle w:val="a3"/>
        <w:spacing w:before="10"/>
        <w:ind w:left="0"/>
        <w:jc w:val="left"/>
        <w:rPr>
          <w:sz w:val="23"/>
        </w:rPr>
      </w:pPr>
    </w:p>
    <w:p w14:paraId="406B0570" w14:textId="77777777" w:rsidR="00927F2E" w:rsidRDefault="0011740B">
      <w:pPr>
        <w:pStyle w:val="a3"/>
        <w:spacing w:before="1"/>
        <w:ind w:right="270"/>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педагогическими</w:t>
      </w:r>
      <w:r>
        <w:rPr>
          <w:spacing w:val="1"/>
        </w:rPr>
        <w:t xml:space="preserve"> </w:t>
      </w:r>
      <w:r>
        <w:t>работниками, включая педагога-психолога и социального педагога, по анализу и</w:t>
      </w:r>
      <w:r>
        <w:rPr>
          <w:spacing w:val="1"/>
        </w:rPr>
        <w:t xml:space="preserve"> </w:t>
      </w:r>
      <w:r>
        <w:t>способам</w:t>
      </w:r>
      <w:r>
        <w:rPr>
          <w:spacing w:val="34"/>
        </w:rPr>
        <w:t xml:space="preserve"> </w:t>
      </w:r>
      <w:r>
        <w:t>минимизации</w:t>
      </w:r>
      <w:r>
        <w:rPr>
          <w:spacing w:val="35"/>
        </w:rPr>
        <w:t xml:space="preserve"> </w:t>
      </w:r>
      <w:r>
        <w:t>рисков</w:t>
      </w:r>
      <w:r>
        <w:rPr>
          <w:spacing w:val="36"/>
        </w:rPr>
        <w:t xml:space="preserve"> </w:t>
      </w:r>
      <w:r>
        <w:t>развития</w:t>
      </w:r>
      <w:r>
        <w:rPr>
          <w:spacing w:val="33"/>
        </w:rPr>
        <w:t xml:space="preserve"> </w:t>
      </w:r>
      <w:r>
        <w:t>УУД</w:t>
      </w:r>
      <w:r>
        <w:rPr>
          <w:spacing w:val="35"/>
        </w:rPr>
        <w:t xml:space="preserve"> </w:t>
      </w:r>
      <w:r>
        <w:t>у</w:t>
      </w:r>
      <w:r>
        <w:rPr>
          <w:spacing w:val="33"/>
        </w:rPr>
        <w:t xml:space="preserve"> </w:t>
      </w:r>
      <w:r>
        <w:t>обучающихся;</w:t>
      </w:r>
    </w:p>
    <w:p w14:paraId="64BC7B64" w14:textId="77777777" w:rsidR="00927F2E" w:rsidRDefault="00927F2E">
      <w:pPr>
        <w:sectPr w:rsidR="00927F2E">
          <w:pgSz w:w="11910" w:h="16840"/>
          <w:pgMar w:top="1040" w:right="580" w:bottom="280" w:left="1440" w:header="720" w:footer="720" w:gutter="0"/>
          <w:cols w:space="720"/>
        </w:sectPr>
      </w:pPr>
    </w:p>
    <w:p w14:paraId="2DD6A623" w14:textId="77777777" w:rsidR="00927F2E" w:rsidRDefault="0011740B">
      <w:pPr>
        <w:pStyle w:val="a3"/>
        <w:spacing w:before="88"/>
        <w:ind w:right="274"/>
      </w:pPr>
      <w:r>
        <w:t>организация</w:t>
      </w:r>
      <w:r>
        <w:rPr>
          <w:spacing w:val="1"/>
        </w:rPr>
        <w:t xml:space="preserve"> </w:t>
      </w:r>
      <w:r>
        <w:t>разъяснительной</w:t>
      </w:r>
      <w:r>
        <w:rPr>
          <w:spacing w:val="1"/>
        </w:rPr>
        <w:t xml:space="preserve"> </w:t>
      </w:r>
      <w:r>
        <w:t>или</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40"/>
        </w:rPr>
        <w:t xml:space="preserve"> </w:t>
      </w:r>
      <w:r>
        <w:t>представителями)</w:t>
      </w:r>
      <w:r>
        <w:rPr>
          <w:spacing w:val="41"/>
        </w:rPr>
        <w:t xml:space="preserve"> </w:t>
      </w:r>
      <w:r>
        <w:t>по</w:t>
      </w:r>
      <w:r>
        <w:rPr>
          <w:spacing w:val="40"/>
        </w:rPr>
        <w:t xml:space="preserve"> </w:t>
      </w:r>
      <w:r>
        <w:t>проблемам</w:t>
      </w:r>
      <w:r>
        <w:rPr>
          <w:spacing w:val="41"/>
        </w:rPr>
        <w:t xml:space="preserve"> </w:t>
      </w:r>
      <w:r>
        <w:t>развития</w:t>
      </w:r>
      <w:r>
        <w:rPr>
          <w:spacing w:val="40"/>
        </w:rPr>
        <w:t xml:space="preserve"> </w:t>
      </w:r>
      <w:r>
        <w:t>УУД</w:t>
      </w:r>
      <w:r>
        <w:rPr>
          <w:spacing w:val="42"/>
        </w:rPr>
        <w:t xml:space="preserve"> </w:t>
      </w:r>
      <w:r>
        <w:t>у</w:t>
      </w:r>
      <w:r>
        <w:rPr>
          <w:spacing w:val="40"/>
        </w:rPr>
        <w:t xml:space="preserve"> </w:t>
      </w:r>
      <w:r>
        <w:t>обучающихся;</w:t>
      </w:r>
    </w:p>
    <w:p w14:paraId="1EB05B64" w14:textId="77777777" w:rsidR="00927F2E" w:rsidRDefault="00927F2E">
      <w:pPr>
        <w:pStyle w:val="a3"/>
        <w:spacing w:before="1"/>
        <w:ind w:left="0"/>
        <w:jc w:val="left"/>
      </w:pPr>
    </w:p>
    <w:p w14:paraId="6EAEDA86" w14:textId="77777777" w:rsidR="00927F2E" w:rsidRDefault="0011740B">
      <w:pPr>
        <w:pStyle w:val="a3"/>
        <w:ind w:right="275"/>
      </w:pPr>
      <w:r>
        <w:t>организация отражения результатов работы по формированию УУД обучающихся</w:t>
      </w:r>
      <w:r>
        <w:rPr>
          <w:spacing w:val="-55"/>
        </w:rPr>
        <w:t xml:space="preserve"> </w:t>
      </w:r>
      <w:r>
        <w:t>на</w:t>
      </w:r>
      <w:r>
        <w:rPr>
          <w:spacing w:val="-2"/>
        </w:rPr>
        <w:t xml:space="preserve"> </w:t>
      </w:r>
      <w:r>
        <w:t>сайте</w:t>
      </w:r>
      <w:r>
        <w:rPr>
          <w:spacing w:val="-1"/>
        </w:rPr>
        <w:t xml:space="preserve"> </w:t>
      </w:r>
      <w:r>
        <w:t>образовательной</w:t>
      </w:r>
      <w:r>
        <w:rPr>
          <w:spacing w:val="-1"/>
        </w:rPr>
        <w:t xml:space="preserve"> </w:t>
      </w:r>
      <w:r>
        <w:t>организации.</w:t>
      </w:r>
    </w:p>
    <w:p w14:paraId="450246A8" w14:textId="77777777" w:rsidR="00927F2E" w:rsidRDefault="0011740B">
      <w:pPr>
        <w:pStyle w:val="a5"/>
        <w:numPr>
          <w:ilvl w:val="2"/>
          <w:numId w:val="10"/>
        </w:numPr>
        <w:tabs>
          <w:tab w:val="left" w:pos="937"/>
        </w:tabs>
        <w:ind w:left="262" w:right="275" w:firstLine="0"/>
        <w:rPr>
          <w:sz w:val="24"/>
        </w:rPr>
      </w:pPr>
      <w:r>
        <w:rPr>
          <w:sz w:val="24"/>
        </w:rPr>
        <w:t>Рабочей группой может быть реализовано несколько этапов с соблюдением</w:t>
      </w:r>
      <w:r>
        <w:rPr>
          <w:spacing w:val="1"/>
          <w:sz w:val="24"/>
        </w:rPr>
        <w:t xml:space="preserve"> </w:t>
      </w:r>
      <w:r>
        <w:rPr>
          <w:sz w:val="24"/>
        </w:rPr>
        <w:t>необходимых</w:t>
      </w:r>
      <w:r>
        <w:rPr>
          <w:spacing w:val="1"/>
          <w:sz w:val="24"/>
        </w:rPr>
        <w:t xml:space="preserve"> </w:t>
      </w:r>
      <w:r>
        <w:rPr>
          <w:sz w:val="24"/>
        </w:rPr>
        <w:t>процедур</w:t>
      </w:r>
      <w:r>
        <w:rPr>
          <w:spacing w:val="1"/>
          <w:sz w:val="24"/>
        </w:rPr>
        <w:t xml:space="preserve"> </w:t>
      </w:r>
      <w:r>
        <w:rPr>
          <w:sz w:val="24"/>
        </w:rPr>
        <w:t>контроля,</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согласования</w:t>
      </w:r>
      <w:r>
        <w:rPr>
          <w:spacing w:val="1"/>
          <w:sz w:val="24"/>
        </w:rPr>
        <w:t xml:space="preserve"> </w:t>
      </w:r>
      <w:r>
        <w:rPr>
          <w:sz w:val="24"/>
        </w:rPr>
        <w:t>(конкретные</w:t>
      </w:r>
      <w:r>
        <w:rPr>
          <w:spacing w:val="1"/>
          <w:sz w:val="24"/>
        </w:rPr>
        <w:t xml:space="preserve"> </w:t>
      </w:r>
      <w:r>
        <w:rPr>
          <w:sz w:val="24"/>
        </w:rPr>
        <w:t>процедуры</w:t>
      </w:r>
      <w:r>
        <w:rPr>
          <w:spacing w:val="-3"/>
          <w:sz w:val="24"/>
        </w:rPr>
        <w:t xml:space="preserve"> </w:t>
      </w:r>
      <w:r>
        <w:rPr>
          <w:sz w:val="24"/>
        </w:rPr>
        <w:t>разрабатываются</w:t>
      </w:r>
      <w:r>
        <w:rPr>
          <w:spacing w:val="-2"/>
          <w:sz w:val="24"/>
        </w:rPr>
        <w:t xml:space="preserve"> </w:t>
      </w:r>
      <w:r>
        <w:rPr>
          <w:sz w:val="24"/>
        </w:rPr>
        <w:t>рабочей</w:t>
      </w:r>
      <w:r>
        <w:rPr>
          <w:spacing w:val="-4"/>
          <w:sz w:val="24"/>
        </w:rPr>
        <w:t xml:space="preserve"> </w:t>
      </w:r>
      <w:r>
        <w:rPr>
          <w:sz w:val="24"/>
        </w:rPr>
        <w:t>группой</w:t>
      </w:r>
      <w:r>
        <w:rPr>
          <w:spacing w:val="-3"/>
          <w:sz w:val="24"/>
        </w:rPr>
        <w:t xml:space="preserve"> </w:t>
      </w:r>
      <w:r>
        <w:rPr>
          <w:sz w:val="24"/>
        </w:rPr>
        <w:t>и</w:t>
      </w:r>
      <w:r>
        <w:rPr>
          <w:spacing w:val="-4"/>
          <w:sz w:val="24"/>
        </w:rPr>
        <w:t xml:space="preserve"> </w:t>
      </w:r>
      <w:r>
        <w:rPr>
          <w:sz w:val="24"/>
        </w:rPr>
        <w:t>утверждаются</w:t>
      </w:r>
      <w:r>
        <w:rPr>
          <w:spacing w:val="-1"/>
          <w:sz w:val="24"/>
        </w:rPr>
        <w:t xml:space="preserve"> </w:t>
      </w:r>
      <w:r>
        <w:rPr>
          <w:sz w:val="24"/>
        </w:rPr>
        <w:t>руководителем).</w:t>
      </w:r>
    </w:p>
    <w:p w14:paraId="035D7E2A" w14:textId="77777777" w:rsidR="00927F2E" w:rsidRDefault="0011740B">
      <w:pPr>
        <w:pStyle w:val="a5"/>
        <w:numPr>
          <w:ilvl w:val="2"/>
          <w:numId w:val="10"/>
        </w:numPr>
        <w:tabs>
          <w:tab w:val="left" w:pos="959"/>
          <w:tab w:val="left" w:pos="2775"/>
          <w:tab w:val="left" w:pos="5542"/>
          <w:tab w:val="left" w:pos="8727"/>
        </w:tabs>
        <w:ind w:left="262" w:right="270" w:firstLine="0"/>
        <w:rPr>
          <w:sz w:val="24"/>
        </w:rPr>
      </w:pPr>
      <w:r>
        <w:rPr>
          <w:sz w:val="24"/>
        </w:rPr>
        <w:t>На подготовительном этапе команда образовательной организации может</w:t>
      </w:r>
      <w:r>
        <w:rPr>
          <w:spacing w:val="1"/>
          <w:sz w:val="24"/>
        </w:rPr>
        <w:t xml:space="preserve"> </w:t>
      </w:r>
      <w:r>
        <w:rPr>
          <w:sz w:val="24"/>
        </w:rPr>
        <w:t>провести</w:t>
      </w:r>
      <w:r>
        <w:rPr>
          <w:sz w:val="24"/>
        </w:rPr>
        <w:tab/>
        <w:t>следующие</w:t>
      </w:r>
      <w:r>
        <w:rPr>
          <w:sz w:val="24"/>
        </w:rPr>
        <w:tab/>
        <w:t>аналитические</w:t>
      </w:r>
      <w:r>
        <w:rPr>
          <w:sz w:val="24"/>
        </w:rPr>
        <w:tab/>
      </w:r>
      <w:r>
        <w:rPr>
          <w:spacing w:val="-1"/>
          <w:sz w:val="24"/>
        </w:rPr>
        <w:t>работы:</w:t>
      </w:r>
    </w:p>
    <w:p w14:paraId="34BDD0A6" w14:textId="77777777" w:rsidR="00927F2E" w:rsidRDefault="00927F2E">
      <w:pPr>
        <w:pStyle w:val="a3"/>
        <w:spacing w:before="9"/>
        <w:ind w:left="0"/>
        <w:jc w:val="left"/>
        <w:rPr>
          <w:sz w:val="23"/>
        </w:rPr>
      </w:pPr>
    </w:p>
    <w:p w14:paraId="70FA3D67" w14:textId="77777777" w:rsidR="00927F2E" w:rsidRDefault="0011740B">
      <w:pPr>
        <w:pStyle w:val="a3"/>
        <w:tabs>
          <w:tab w:val="left" w:pos="4640"/>
          <w:tab w:val="left" w:pos="8237"/>
        </w:tabs>
        <w:spacing w:before="1"/>
        <w:ind w:right="270"/>
      </w:pPr>
      <w:r>
        <w:t>проанализировать</w:t>
      </w:r>
      <w:r>
        <w:rPr>
          <w:spacing w:val="1"/>
        </w:rPr>
        <w:t xml:space="preserve"> </w:t>
      </w:r>
      <w:r>
        <w:t>рекомендательные,</w:t>
      </w:r>
      <w:r>
        <w:rPr>
          <w:spacing w:val="1"/>
        </w:rPr>
        <w:t xml:space="preserve"> </w:t>
      </w:r>
      <w:r>
        <w:t>теоретические</w:t>
      </w:r>
      <w:r>
        <w:rPr>
          <w:spacing w:val="1"/>
        </w:rPr>
        <w:t xml:space="preserve"> </w:t>
      </w:r>
      <w:r>
        <w:t>и</w:t>
      </w:r>
      <w:r>
        <w:rPr>
          <w:spacing w:val="1"/>
        </w:rPr>
        <w:t xml:space="preserve"> </w:t>
      </w:r>
      <w:r>
        <w:t>научно-методические</w:t>
      </w:r>
      <w:r>
        <w:rPr>
          <w:spacing w:val="1"/>
        </w:rPr>
        <w:t xml:space="preserve"> </w:t>
      </w:r>
      <w:r>
        <w:t>материалы,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наиболее</w:t>
      </w:r>
      <w:r>
        <w:rPr>
          <w:spacing w:val="1"/>
        </w:rPr>
        <w:t xml:space="preserve"> </w:t>
      </w:r>
      <w:r>
        <w:t>эффективного</w:t>
      </w:r>
      <w:r>
        <w:rPr>
          <w:spacing w:val="-55"/>
        </w:rPr>
        <w:t xml:space="preserve"> </w:t>
      </w:r>
      <w:r>
        <w:t>выполнения</w:t>
      </w:r>
      <w:r>
        <w:tab/>
        <w:t>задач</w:t>
      </w:r>
      <w:r>
        <w:tab/>
      </w:r>
      <w:r>
        <w:rPr>
          <w:spacing w:val="-1"/>
        </w:rPr>
        <w:t>программы;</w:t>
      </w:r>
    </w:p>
    <w:p w14:paraId="4B129519" w14:textId="77777777" w:rsidR="00927F2E" w:rsidRDefault="00927F2E">
      <w:pPr>
        <w:pStyle w:val="a3"/>
        <w:spacing w:before="1"/>
        <w:ind w:left="0"/>
        <w:jc w:val="left"/>
      </w:pPr>
    </w:p>
    <w:p w14:paraId="22EEC384" w14:textId="77777777" w:rsidR="00927F2E" w:rsidRDefault="0011740B">
      <w:pPr>
        <w:pStyle w:val="a3"/>
        <w:ind w:right="272"/>
      </w:pPr>
      <w:r>
        <w:t>определить</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выдающимися</w:t>
      </w:r>
      <w:r>
        <w:rPr>
          <w:spacing w:val="1"/>
        </w:rPr>
        <w:t xml:space="preserve"> </w:t>
      </w:r>
      <w:r>
        <w:t>способностями,</w:t>
      </w:r>
      <w:r>
        <w:rPr>
          <w:spacing w:val="1"/>
        </w:rPr>
        <w:t xml:space="preserve"> </w:t>
      </w:r>
      <w:r>
        <w:t xml:space="preserve">нуждающихся  </w:t>
      </w:r>
      <w:r>
        <w:rPr>
          <w:spacing w:val="41"/>
        </w:rPr>
        <w:t xml:space="preserve"> </w:t>
      </w:r>
      <w:r>
        <w:t xml:space="preserve">в  </w:t>
      </w:r>
      <w:r>
        <w:rPr>
          <w:spacing w:val="42"/>
        </w:rPr>
        <w:t xml:space="preserve"> </w:t>
      </w:r>
      <w:r>
        <w:t xml:space="preserve">построении  </w:t>
      </w:r>
      <w:r>
        <w:rPr>
          <w:spacing w:val="41"/>
        </w:rPr>
        <w:t xml:space="preserve"> </w:t>
      </w:r>
      <w:r>
        <w:t xml:space="preserve">индивидуальной  </w:t>
      </w:r>
      <w:r>
        <w:rPr>
          <w:spacing w:val="40"/>
        </w:rPr>
        <w:t xml:space="preserve"> </w:t>
      </w:r>
      <w:r>
        <w:t xml:space="preserve">образовательной  </w:t>
      </w:r>
      <w:r>
        <w:rPr>
          <w:spacing w:val="41"/>
        </w:rPr>
        <w:t xml:space="preserve"> </w:t>
      </w:r>
      <w:r>
        <w:t>траектории;</w:t>
      </w:r>
    </w:p>
    <w:p w14:paraId="3CCF53DA" w14:textId="77777777" w:rsidR="00927F2E" w:rsidRDefault="00927F2E">
      <w:pPr>
        <w:pStyle w:val="a3"/>
        <w:ind w:left="0"/>
        <w:jc w:val="left"/>
      </w:pPr>
    </w:p>
    <w:p w14:paraId="78D0B52C" w14:textId="77777777" w:rsidR="00927F2E" w:rsidRDefault="0011740B">
      <w:pPr>
        <w:pStyle w:val="a3"/>
        <w:tabs>
          <w:tab w:val="left" w:pos="4783"/>
          <w:tab w:val="left" w:pos="8988"/>
        </w:tabs>
        <w:spacing w:before="1"/>
        <w:ind w:right="269"/>
      </w:pPr>
      <w:r>
        <w:t>проанализировать достигнутые обучающимися результаты по форсированию УУД</w:t>
      </w:r>
      <w:r>
        <w:rPr>
          <w:spacing w:val="-55"/>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реализации</w:t>
      </w:r>
      <w:r>
        <w:rPr>
          <w:spacing w:val="1"/>
        </w:rPr>
        <w:t xml:space="preserve"> </w:t>
      </w:r>
      <w:r>
        <w:t>соответствующего</w:t>
      </w:r>
      <w:r>
        <w:rPr>
          <w:spacing w:val="1"/>
        </w:rPr>
        <w:t xml:space="preserve"> </w:t>
      </w:r>
      <w:r>
        <w:t>варианта</w:t>
      </w:r>
      <w:r>
        <w:tab/>
        <w:t>АООП</w:t>
      </w:r>
      <w:r>
        <w:tab/>
      </w:r>
      <w:r>
        <w:rPr>
          <w:spacing w:val="-1"/>
        </w:rPr>
        <w:t>НОО;</w:t>
      </w:r>
    </w:p>
    <w:p w14:paraId="79C35729" w14:textId="77777777" w:rsidR="00927F2E" w:rsidRDefault="00927F2E">
      <w:pPr>
        <w:pStyle w:val="a3"/>
        <w:spacing w:before="10"/>
        <w:ind w:left="0"/>
        <w:jc w:val="left"/>
        <w:rPr>
          <w:sz w:val="23"/>
        </w:rPr>
      </w:pPr>
    </w:p>
    <w:p w14:paraId="55F3BB9A" w14:textId="77777777" w:rsidR="00927F2E" w:rsidRDefault="0011740B">
      <w:pPr>
        <w:pStyle w:val="a3"/>
        <w:ind w:right="271"/>
      </w:pPr>
      <w:r>
        <w:t>проанализировать</w:t>
      </w:r>
      <w:r>
        <w:rPr>
          <w:spacing w:val="1"/>
        </w:rPr>
        <w:t xml:space="preserve"> </w:t>
      </w:r>
      <w:r>
        <w:t>опыт</w:t>
      </w:r>
      <w:r>
        <w:rPr>
          <w:spacing w:val="1"/>
        </w:rPr>
        <w:t xml:space="preserve"> </w:t>
      </w:r>
      <w:r>
        <w:t>успешных</w:t>
      </w:r>
      <w:r>
        <w:rPr>
          <w:spacing w:val="1"/>
        </w:rPr>
        <w:t xml:space="preserve"> </w:t>
      </w:r>
      <w:r>
        <w:t>практик,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5"/>
        </w:rPr>
        <w:t xml:space="preserve"> </w:t>
      </w:r>
      <w:r>
        <w:t>информационных</w:t>
      </w:r>
      <w:r>
        <w:rPr>
          <w:spacing w:val="-2"/>
        </w:rPr>
        <w:t xml:space="preserve"> </w:t>
      </w:r>
      <w:r>
        <w:t>ресурсов</w:t>
      </w:r>
      <w:r>
        <w:rPr>
          <w:spacing w:val="-1"/>
        </w:rPr>
        <w:t xml:space="preserve"> </w:t>
      </w:r>
      <w:r>
        <w:t>образовательной</w:t>
      </w:r>
      <w:r>
        <w:rPr>
          <w:spacing w:val="-1"/>
        </w:rPr>
        <w:t xml:space="preserve"> </w:t>
      </w:r>
      <w:r>
        <w:t>организации.</w:t>
      </w:r>
    </w:p>
    <w:p w14:paraId="0270D898" w14:textId="77777777" w:rsidR="00927F2E" w:rsidRDefault="0011740B">
      <w:pPr>
        <w:pStyle w:val="a5"/>
        <w:numPr>
          <w:ilvl w:val="2"/>
          <w:numId w:val="10"/>
        </w:numPr>
        <w:tabs>
          <w:tab w:val="left" w:pos="1026"/>
        </w:tabs>
        <w:spacing w:before="222"/>
        <w:ind w:left="262" w:right="272" w:firstLine="0"/>
        <w:rPr>
          <w:sz w:val="24"/>
        </w:rPr>
      </w:pPr>
      <w:r>
        <w:rPr>
          <w:sz w:val="24"/>
        </w:rPr>
        <w:t>На</w:t>
      </w:r>
      <w:r>
        <w:rPr>
          <w:spacing w:val="1"/>
          <w:sz w:val="24"/>
        </w:rPr>
        <w:t xml:space="preserve"> </w:t>
      </w:r>
      <w:r>
        <w:rPr>
          <w:sz w:val="24"/>
        </w:rPr>
        <w:t>основном</w:t>
      </w:r>
      <w:r>
        <w:rPr>
          <w:spacing w:val="1"/>
          <w:sz w:val="24"/>
        </w:rPr>
        <w:t xml:space="preserve"> </w:t>
      </w:r>
      <w:r>
        <w:rPr>
          <w:sz w:val="24"/>
        </w:rPr>
        <w:t>этапе</w:t>
      </w:r>
      <w:r>
        <w:rPr>
          <w:spacing w:val="1"/>
          <w:sz w:val="24"/>
        </w:rPr>
        <w:t xml:space="preserve"> </w:t>
      </w:r>
      <w:r>
        <w:rPr>
          <w:sz w:val="24"/>
        </w:rPr>
        <w:t>осуществляется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проектированию</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реализации</w:t>
      </w:r>
      <w:r>
        <w:rPr>
          <w:spacing w:val="1"/>
          <w:sz w:val="24"/>
        </w:rPr>
        <w:t xml:space="preserve"> </w:t>
      </w:r>
      <w:r>
        <w:rPr>
          <w:sz w:val="24"/>
        </w:rPr>
        <w:t>задач</w:t>
      </w:r>
      <w:r>
        <w:rPr>
          <w:spacing w:val="1"/>
          <w:sz w:val="24"/>
        </w:rPr>
        <w:t xml:space="preserve"> </w:t>
      </w:r>
      <w:r>
        <w:rPr>
          <w:sz w:val="24"/>
        </w:rPr>
        <w:t>программы,</w:t>
      </w:r>
      <w:r>
        <w:rPr>
          <w:spacing w:val="1"/>
          <w:sz w:val="24"/>
        </w:rPr>
        <w:t xml:space="preserve"> </w:t>
      </w:r>
      <w:r>
        <w:rPr>
          <w:sz w:val="24"/>
        </w:rPr>
        <w:t>определению</w:t>
      </w:r>
      <w:r>
        <w:rPr>
          <w:spacing w:val="1"/>
          <w:sz w:val="24"/>
        </w:rPr>
        <w:t xml:space="preserve"> </w:t>
      </w:r>
      <w:r>
        <w:rPr>
          <w:sz w:val="24"/>
        </w:rPr>
        <w:t>специальных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3"/>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14:paraId="3E31E3EF" w14:textId="77777777" w:rsidR="00927F2E" w:rsidRDefault="0011740B">
      <w:pPr>
        <w:pStyle w:val="a5"/>
        <w:numPr>
          <w:ilvl w:val="2"/>
          <w:numId w:val="10"/>
        </w:numPr>
        <w:tabs>
          <w:tab w:val="left" w:pos="1061"/>
        </w:tabs>
        <w:spacing w:before="224"/>
        <w:ind w:left="262" w:right="272" w:firstLine="0"/>
        <w:rPr>
          <w:sz w:val="24"/>
        </w:rPr>
      </w:pPr>
      <w:r>
        <w:rPr>
          <w:sz w:val="24"/>
        </w:rPr>
        <w:t>На</w:t>
      </w:r>
      <w:r>
        <w:rPr>
          <w:spacing w:val="1"/>
          <w:sz w:val="24"/>
        </w:rPr>
        <w:t xml:space="preserve"> </w:t>
      </w:r>
      <w:r>
        <w:rPr>
          <w:sz w:val="24"/>
        </w:rPr>
        <w:t>заключительном</w:t>
      </w:r>
      <w:r>
        <w:rPr>
          <w:spacing w:val="1"/>
          <w:sz w:val="24"/>
        </w:rPr>
        <w:t xml:space="preserve"> </w:t>
      </w:r>
      <w:r>
        <w:rPr>
          <w:sz w:val="24"/>
        </w:rPr>
        <w:t>этапе</w:t>
      </w:r>
      <w:r>
        <w:rPr>
          <w:spacing w:val="1"/>
          <w:sz w:val="24"/>
        </w:rPr>
        <w:t xml:space="preserve"> </w:t>
      </w:r>
      <w:r>
        <w:rPr>
          <w:sz w:val="24"/>
        </w:rPr>
        <w:t>проводится</w:t>
      </w:r>
      <w:r>
        <w:rPr>
          <w:spacing w:val="1"/>
          <w:sz w:val="24"/>
        </w:rPr>
        <w:t xml:space="preserve"> </w:t>
      </w:r>
      <w:r>
        <w:rPr>
          <w:sz w:val="24"/>
        </w:rPr>
        <w:t>обсуждение</w:t>
      </w:r>
      <w:r>
        <w:rPr>
          <w:spacing w:val="1"/>
          <w:sz w:val="24"/>
        </w:rPr>
        <w:t xml:space="preserve"> </w:t>
      </w:r>
      <w:r>
        <w:rPr>
          <w:sz w:val="24"/>
        </w:rPr>
        <w:t>хода</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w:t>
      </w:r>
      <w:r>
        <w:rPr>
          <w:spacing w:val="1"/>
          <w:sz w:val="24"/>
        </w:rPr>
        <w:t xml:space="preserve"> </w:t>
      </w:r>
      <w:r>
        <w:rPr>
          <w:sz w:val="24"/>
        </w:rPr>
        <w:t>методических</w:t>
      </w:r>
      <w:r>
        <w:rPr>
          <w:spacing w:val="1"/>
          <w:sz w:val="24"/>
        </w:rPr>
        <w:t xml:space="preserve"> </w:t>
      </w:r>
      <w:r>
        <w:rPr>
          <w:sz w:val="24"/>
        </w:rPr>
        <w:t>семинарах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внешних</w:t>
      </w:r>
      <w:r>
        <w:rPr>
          <w:spacing w:val="1"/>
          <w:sz w:val="24"/>
        </w:rPr>
        <w:t xml:space="preserve"> </w:t>
      </w:r>
      <w:r>
        <w:rPr>
          <w:sz w:val="24"/>
        </w:rPr>
        <w:t>консультантов</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образовательных,</w:t>
      </w:r>
      <w:r>
        <w:rPr>
          <w:spacing w:val="1"/>
          <w:sz w:val="24"/>
        </w:rPr>
        <w:t xml:space="preserve"> </w:t>
      </w:r>
      <w:r>
        <w:rPr>
          <w:sz w:val="24"/>
        </w:rPr>
        <w:t>научных,</w:t>
      </w:r>
      <w:r>
        <w:rPr>
          <w:spacing w:val="-2"/>
          <w:sz w:val="24"/>
        </w:rPr>
        <w:t xml:space="preserve"> </w:t>
      </w:r>
      <w:r>
        <w:rPr>
          <w:sz w:val="24"/>
        </w:rPr>
        <w:t>социальных организаций.</w:t>
      </w:r>
    </w:p>
    <w:p w14:paraId="1B0221D1" w14:textId="77777777" w:rsidR="00927F2E" w:rsidRDefault="0011740B">
      <w:pPr>
        <w:pStyle w:val="a5"/>
        <w:numPr>
          <w:ilvl w:val="2"/>
          <w:numId w:val="10"/>
        </w:numPr>
        <w:tabs>
          <w:tab w:val="left" w:pos="1078"/>
        </w:tabs>
        <w:spacing w:before="224"/>
        <w:ind w:left="262" w:right="269" w:firstLine="0"/>
        <w:rPr>
          <w:sz w:val="24"/>
        </w:rPr>
      </w:pPr>
      <w:r>
        <w:rPr>
          <w:sz w:val="24"/>
        </w:rPr>
        <w:t>В</w:t>
      </w:r>
      <w:r>
        <w:rPr>
          <w:spacing w:val="1"/>
          <w:sz w:val="24"/>
        </w:rPr>
        <w:t xml:space="preserve"> </w:t>
      </w:r>
      <w:r>
        <w:rPr>
          <w:sz w:val="24"/>
        </w:rPr>
        <w:t>целях</w:t>
      </w:r>
      <w:r>
        <w:rPr>
          <w:spacing w:val="1"/>
          <w:sz w:val="24"/>
        </w:rPr>
        <w:t xml:space="preserve"> </w:t>
      </w:r>
      <w:r>
        <w:rPr>
          <w:sz w:val="24"/>
        </w:rPr>
        <w:t>соотнесения</w:t>
      </w:r>
      <w:r>
        <w:rPr>
          <w:spacing w:val="1"/>
          <w:sz w:val="24"/>
        </w:rPr>
        <w:t xml:space="preserve"> </w:t>
      </w:r>
      <w:r>
        <w:rPr>
          <w:sz w:val="24"/>
        </w:rPr>
        <w:t>формирования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определения</w:t>
      </w:r>
      <w:r>
        <w:rPr>
          <w:spacing w:val="1"/>
          <w:sz w:val="24"/>
        </w:rPr>
        <w:t xml:space="preserve"> </w:t>
      </w:r>
      <w:r>
        <w:rPr>
          <w:sz w:val="24"/>
        </w:rPr>
        <w:t>возможности формирования универсальных учебных действий у обучающихся 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имеющейся</w:t>
      </w:r>
      <w:r>
        <w:rPr>
          <w:spacing w:val="1"/>
          <w:sz w:val="24"/>
        </w:rPr>
        <w:t xml:space="preserve"> </w:t>
      </w:r>
      <w:r>
        <w:rPr>
          <w:sz w:val="24"/>
        </w:rPr>
        <w:t>базы</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активизации</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регулярной</w:t>
      </w:r>
      <w:r>
        <w:rPr>
          <w:spacing w:val="-2"/>
          <w:sz w:val="24"/>
        </w:rPr>
        <w:t xml:space="preserve"> </w:t>
      </w:r>
      <w:r>
        <w:rPr>
          <w:sz w:val="24"/>
        </w:rPr>
        <w:t>основе</w:t>
      </w:r>
      <w:r>
        <w:rPr>
          <w:spacing w:val="-2"/>
          <w:sz w:val="24"/>
        </w:rPr>
        <w:t xml:space="preserve"> </w:t>
      </w:r>
      <w:r>
        <w:rPr>
          <w:sz w:val="24"/>
        </w:rPr>
        <w:t>должны проводиться</w:t>
      </w:r>
      <w:r>
        <w:rPr>
          <w:spacing w:val="-2"/>
          <w:sz w:val="24"/>
        </w:rPr>
        <w:t xml:space="preserve"> </w:t>
      </w:r>
      <w:r>
        <w:rPr>
          <w:sz w:val="24"/>
        </w:rPr>
        <w:t>методические советы.</w:t>
      </w:r>
    </w:p>
    <w:p w14:paraId="3BD81F2D" w14:textId="77777777" w:rsidR="00927F2E" w:rsidRDefault="0011740B">
      <w:pPr>
        <w:pStyle w:val="a5"/>
        <w:numPr>
          <w:ilvl w:val="2"/>
          <w:numId w:val="10"/>
        </w:numPr>
        <w:tabs>
          <w:tab w:val="left" w:pos="968"/>
        </w:tabs>
        <w:ind w:left="262" w:right="271" w:firstLine="0"/>
        <w:rPr>
          <w:sz w:val="24"/>
        </w:rPr>
      </w:pPr>
      <w:r>
        <w:rPr>
          <w:sz w:val="24"/>
        </w:rPr>
        <w:t>Формы</w:t>
      </w:r>
      <w:r>
        <w:rPr>
          <w:spacing w:val="1"/>
          <w:sz w:val="24"/>
        </w:rPr>
        <w:t xml:space="preserve"> </w:t>
      </w:r>
      <w:r>
        <w:rPr>
          <w:sz w:val="24"/>
        </w:rPr>
        <w:t>привлечения</w:t>
      </w:r>
      <w:r>
        <w:rPr>
          <w:spacing w:val="1"/>
          <w:sz w:val="24"/>
        </w:rPr>
        <w:t xml:space="preserve"> </w:t>
      </w:r>
      <w:r>
        <w:rPr>
          <w:sz w:val="24"/>
        </w:rPr>
        <w:t>консультантов,</w:t>
      </w:r>
      <w:r>
        <w:rPr>
          <w:spacing w:val="1"/>
          <w:sz w:val="24"/>
        </w:rPr>
        <w:t xml:space="preserve"> </w:t>
      </w:r>
      <w:r>
        <w:rPr>
          <w:sz w:val="24"/>
        </w:rPr>
        <w:t>экспертов</w:t>
      </w:r>
      <w:r>
        <w:rPr>
          <w:spacing w:val="1"/>
          <w:sz w:val="24"/>
        </w:rPr>
        <w:t xml:space="preserve"> </w:t>
      </w:r>
      <w:r>
        <w:rPr>
          <w:sz w:val="24"/>
        </w:rPr>
        <w:t>и</w:t>
      </w:r>
      <w:r>
        <w:rPr>
          <w:spacing w:val="1"/>
          <w:sz w:val="24"/>
        </w:rPr>
        <w:t xml:space="preserve"> </w:t>
      </w:r>
      <w:r>
        <w:rPr>
          <w:sz w:val="24"/>
        </w:rPr>
        <w:t>научных</w:t>
      </w:r>
      <w:r>
        <w:rPr>
          <w:spacing w:val="1"/>
          <w:sz w:val="24"/>
        </w:rPr>
        <w:t xml:space="preserve"> </w:t>
      </w:r>
      <w:r>
        <w:rPr>
          <w:sz w:val="24"/>
        </w:rPr>
        <w:t>руководителей</w:t>
      </w:r>
      <w:r>
        <w:rPr>
          <w:spacing w:val="-55"/>
          <w:sz w:val="24"/>
        </w:rPr>
        <w:t xml:space="preserve"> </w:t>
      </w:r>
      <w:r>
        <w:rPr>
          <w:sz w:val="24"/>
        </w:rPr>
        <w:t>могут строиться на основе договорных отношений, отношений взаимовыгодного</w:t>
      </w:r>
      <w:r>
        <w:rPr>
          <w:spacing w:val="1"/>
          <w:sz w:val="24"/>
        </w:rPr>
        <w:t xml:space="preserve"> </w:t>
      </w:r>
      <w:r>
        <w:rPr>
          <w:sz w:val="24"/>
        </w:rPr>
        <w:t>сотрудничества.</w:t>
      </w:r>
      <w:r>
        <w:rPr>
          <w:spacing w:val="1"/>
          <w:sz w:val="24"/>
        </w:rPr>
        <w:t xml:space="preserve"> </w:t>
      </w:r>
      <w:r>
        <w:rPr>
          <w:sz w:val="24"/>
        </w:rPr>
        <w:t>Такие</w:t>
      </w:r>
      <w:r>
        <w:rPr>
          <w:spacing w:val="1"/>
          <w:sz w:val="24"/>
        </w:rPr>
        <w:t xml:space="preserve"> </w:t>
      </w:r>
      <w:r>
        <w:rPr>
          <w:sz w:val="24"/>
        </w:rPr>
        <w:t>формы</w:t>
      </w:r>
      <w:r>
        <w:rPr>
          <w:spacing w:val="1"/>
          <w:sz w:val="24"/>
        </w:rPr>
        <w:t xml:space="preserve"> </w:t>
      </w:r>
      <w:r>
        <w:rPr>
          <w:sz w:val="24"/>
        </w:rPr>
        <w:t>могут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включать,</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ограничиваться</w:t>
      </w:r>
      <w:r>
        <w:rPr>
          <w:spacing w:val="1"/>
          <w:sz w:val="24"/>
        </w:rPr>
        <w:t xml:space="preserve"> </w:t>
      </w:r>
      <w:r>
        <w:rPr>
          <w:sz w:val="24"/>
        </w:rPr>
        <w:t>следующим:</w:t>
      </w:r>
    </w:p>
    <w:p w14:paraId="6D30C96D" w14:textId="77777777" w:rsidR="00927F2E" w:rsidRDefault="00927F2E">
      <w:pPr>
        <w:pStyle w:val="a3"/>
        <w:ind w:left="0"/>
        <w:jc w:val="left"/>
      </w:pPr>
    </w:p>
    <w:p w14:paraId="03AC50C3" w14:textId="77777777" w:rsidR="00927F2E" w:rsidRDefault="0011740B">
      <w:pPr>
        <w:pStyle w:val="a3"/>
        <w:ind w:right="271"/>
      </w:pPr>
      <w:r>
        <w:t>договор</w:t>
      </w:r>
      <w:r>
        <w:rPr>
          <w:spacing w:val="1"/>
        </w:rPr>
        <w:t xml:space="preserve"> </w:t>
      </w:r>
      <w:r>
        <w:t>с</w:t>
      </w:r>
      <w:r>
        <w:rPr>
          <w:spacing w:val="1"/>
        </w:rPr>
        <w:t xml:space="preserve"> </w:t>
      </w:r>
      <w:r>
        <w:t>вузом</w:t>
      </w:r>
      <w:r>
        <w:rPr>
          <w:spacing w:val="1"/>
        </w:rPr>
        <w:t xml:space="preserve"> </w:t>
      </w:r>
      <w:r>
        <w:t>о</w:t>
      </w:r>
      <w:r>
        <w:rPr>
          <w:spacing w:val="1"/>
        </w:rPr>
        <w:t xml:space="preserve"> </w:t>
      </w:r>
      <w:r>
        <w:t>взаимовыгодном</w:t>
      </w:r>
      <w:r>
        <w:rPr>
          <w:spacing w:val="1"/>
        </w:rPr>
        <w:t xml:space="preserve"> </w:t>
      </w:r>
      <w:r>
        <w:t>сотрудничестве</w:t>
      </w:r>
      <w:r>
        <w:rPr>
          <w:spacing w:val="1"/>
        </w:rPr>
        <w:t xml:space="preserve"> </w:t>
      </w:r>
      <w:r>
        <w:t>(привлечение</w:t>
      </w:r>
      <w:r>
        <w:rPr>
          <w:spacing w:val="1"/>
        </w:rPr>
        <w:t xml:space="preserve"> </w:t>
      </w:r>
      <w:r>
        <w:t>научных</w:t>
      </w:r>
      <w:r>
        <w:rPr>
          <w:spacing w:val="1"/>
        </w:rPr>
        <w:t xml:space="preserve"> </w:t>
      </w:r>
      <w:r>
        <w:t>сотрудников,</w:t>
      </w:r>
      <w:r>
        <w:rPr>
          <w:spacing w:val="9"/>
        </w:rPr>
        <w:t xml:space="preserve"> </w:t>
      </w:r>
      <w:r>
        <w:t>преподавателей</w:t>
      </w:r>
      <w:r>
        <w:rPr>
          <w:spacing w:val="9"/>
        </w:rPr>
        <w:t xml:space="preserve"> </w:t>
      </w:r>
      <w:r>
        <w:t>университетов</w:t>
      </w:r>
      <w:r>
        <w:rPr>
          <w:spacing w:val="10"/>
        </w:rPr>
        <w:t xml:space="preserve"> </w:t>
      </w:r>
      <w:r>
        <w:t>в</w:t>
      </w:r>
      <w:r>
        <w:rPr>
          <w:spacing w:val="10"/>
        </w:rPr>
        <w:t xml:space="preserve"> </w:t>
      </w:r>
      <w:r>
        <w:t>качестве</w:t>
      </w:r>
      <w:r>
        <w:rPr>
          <w:spacing w:val="11"/>
        </w:rPr>
        <w:t xml:space="preserve"> </w:t>
      </w:r>
      <w:r>
        <w:t>экспертов,</w:t>
      </w:r>
      <w:r>
        <w:rPr>
          <w:spacing w:val="10"/>
        </w:rPr>
        <w:t xml:space="preserve"> </w:t>
      </w:r>
      <w:r>
        <w:t>консультантов,</w:t>
      </w:r>
    </w:p>
    <w:p w14:paraId="04A30D8E" w14:textId="77777777" w:rsidR="00927F2E" w:rsidRDefault="00927F2E">
      <w:pPr>
        <w:sectPr w:rsidR="00927F2E">
          <w:pgSz w:w="11910" w:h="16840"/>
          <w:pgMar w:top="1300" w:right="580" w:bottom="280" w:left="1440" w:header="720" w:footer="720" w:gutter="0"/>
          <w:cols w:space="720"/>
        </w:sectPr>
      </w:pPr>
    </w:p>
    <w:p w14:paraId="7E4BA359" w14:textId="77777777" w:rsidR="00927F2E" w:rsidRDefault="0011740B">
      <w:pPr>
        <w:pStyle w:val="a3"/>
        <w:spacing w:before="75"/>
        <w:ind w:right="271"/>
      </w:pPr>
      <w:r>
        <w:t>научных руководителей в обмен на предоставление возможности прохождения</w:t>
      </w:r>
      <w:r>
        <w:rPr>
          <w:spacing w:val="1"/>
        </w:rPr>
        <w:t xml:space="preserve"> </w:t>
      </w:r>
      <w:r>
        <w:t>практики</w:t>
      </w:r>
      <w:r>
        <w:rPr>
          <w:spacing w:val="1"/>
        </w:rPr>
        <w:t xml:space="preserve"> </w:t>
      </w:r>
      <w:r>
        <w:t>студентам</w:t>
      </w:r>
      <w:r>
        <w:rPr>
          <w:spacing w:val="1"/>
        </w:rPr>
        <w:t xml:space="preserve"> </w:t>
      </w:r>
      <w:r>
        <w:t>или</w:t>
      </w:r>
      <w:r>
        <w:rPr>
          <w:spacing w:val="1"/>
        </w:rPr>
        <w:t xml:space="preserve"> </w:t>
      </w:r>
      <w:r>
        <w:t>возможности</w:t>
      </w:r>
      <w:r>
        <w:rPr>
          <w:spacing w:val="1"/>
        </w:rPr>
        <w:t xml:space="preserve"> </w:t>
      </w:r>
      <w:r>
        <w:t>проведения</w:t>
      </w:r>
      <w:r>
        <w:rPr>
          <w:spacing w:val="1"/>
        </w:rPr>
        <w:t xml:space="preserve"> </w:t>
      </w:r>
      <w:r>
        <w:t>исследований</w:t>
      </w:r>
      <w:r>
        <w:rPr>
          <w:spacing w:val="1"/>
        </w:rPr>
        <w:t xml:space="preserve"> </w:t>
      </w:r>
      <w:r>
        <w:t>на</w:t>
      </w:r>
      <w:r>
        <w:rPr>
          <w:spacing w:val="1"/>
        </w:rPr>
        <w:t xml:space="preserve"> </w:t>
      </w:r>
      <w:r>
        <w:t>базе</w:t>
      </w:r>
      <w:r>
        <w:rPr>
          <w:spacing w:val="1"/>
        </w:rPr>
        <w:t xml:space="preserve"> </w:t>
      </w:r>
      <w:r>
        <w:t>организации);</w:t>
      </w:r>
    </w:p>
    <w:p w14:paraId="36C69853" w14:textId="77777777" w:rsidR="00927F2E" w:rsidRDefault="00927F2E">
      <w:pPr>
        <w:pStyle w:val="a3"/>
        <w:spacing w:before="1"/>
        <w:ind w:left="0"/>
        <w:jc w:val="left"/>
      </w:pPr>
    </w:p>
    <w:p w14:paraId="7BCE7FE4" w14:textId="77777777" w:rsidR="00927F2E" w:rsidRDefault="0011740B">
      <w:pPr>
        <w:pStyle w:val="a3"/>
        <w:tabs>
          <w:tab w:val="left" w:pos="4425"/>
          <w:tab w:val="left" w:pos="7855"/>
        </w:tabs>
        <w:ind w:right="273"/>
      </w:pPr>
      <w:r>
        <w:t>договор</w:t>
      </w:r>
      <w:r>
        <w:rPr>
          <w:spacing w:val="1"/>
        </w:rPr>
        <w:t xml:space="preserve"> </w:t>
      </w:r>
      <w:r>
        <w:t>о</w:t>
      </w:r>
      <w:r>
        <w:rPr>
          <w:spacing w:val="1"/>
        </w:rPr>
        <w:t xml:space="preserve"> </w:t>
      </w:r>
      <w:r>
        <w:t>сотрудничестве</w:t>
      </w:r>
      <w:r>
        <w:rPr>
          <w:spacing w:val="1"/>
        </w:rPr>
        <w:t xml:space="preserve"> </w:t>
      </w:r>
      <w:r>
        <w:t>может</w:t>
      </w:r>
      <w:r>
        <w:rPr>
          <w:spacing w:val="1"/>
        </w:rPr>
        <w:t xml:space="preserve"> </w:t>
      </w:r>
      <w:r>
        <w:t>основываться</w:t>
      </w:r>
      <w:r>
        <w:rPr>
          <w:spacing w:val="1"/>
        </w:rPr>
        <w:t xml:space="preserve"> </w:t>
      </w:r>
      <w:r>
        <w:t>на</w:t>
      </w:r>
      <w:r>
        <w:rPr>
          <w:spacing w:val="1"/>
        </w:rPr>
        <w:t xml:space="preserve"> </w:t>
      </w:r>
      <w:r>
        <w:t>оплате</w:t>
      </w:r>
      <w:r>
        <w:rPr>
          <w:spacing w:val="1"/>
        </w:rPr>
        <w:t xml:space="preserve"> </w:t>
      </w:r>
      <w:r>
        <w:t>услуг</w:t>
      </w:r>
      <w:r>
        <w:rPr>
          <w:spacing w:val="1"/>
        </w:rPr>
        <w:t xml:space="preserve"> </w:t>
      </w:r>
      <w:r>
        <w:t>экспертов,</w:t>
      </w:r>
      <w:r>
        <w:rPr>
          <w:spacing w:val="1"/>
        </w:rPr>
        <w:t xml:space="preserve"> </w:t>
      </w:r>
      <w:r>
        <w:t>консультантов,</w:t>
      </w:r>
      <w:r>
        <w:tab/>
        <w:t>научных</w:t>
      </w:r>
      <w:r>
        <w:tab/>
      </w:r>
      <w:r>
        <w:rPr>
          <w:spacing w:val="-1"/>
        </w:rPr>
        <w:t>руководителей;</w:t>
      </w:r>
    </w:p>
    <w:p w14:paraId="3C0D4291" w14:textId="77777777" w:rsidR="00927F2E" w:rsidRDefault="00927F2E">
      <w:pPr>
        <w:pStyle w:val="a3"/>
        <w:spacing w:before="10"/>
        <w:ind w:left="0"/>
        <w:jc w:val="left"/>
        <w:rPr>
          <w:sz w:val="23"/>
        </w:rPr>
      </w:pPr>
    </w:p>
    <w:p w14:paraId="63BF8E83" w14:textId="77777777" w:rsidR="00927F2E" w:rsidRDefault="0011740B">
      <w:pPr>
        <w:pStyle w:val="a3"/>
        <w:ind w:right="271"/>
      </w:pPr>
      <w:r>
        <w:t>экспертная,</w:t>
      </w:r>
      <w:r>
        <w:rPr>
          <w:spacing w:val="1"/>
        </w:rPr>
        <w:t xml:space="preserve"> </w:t>
      </w:r>
      <w:r>
        <w:t>научная</w:t>
      </w:r>
      <w:r>
        <w:rPr>
          <w:spacing w:val="1"/>
        </w:rPr>
        <w:t xml:space="preserve"> </w:t>
      </w:r>
      <w:r>
        <w:t>и</w:t>
      </w:r>
      <w:r>
        <w:rPr>
          <w:spacing w:val="1"/>
        </w:rPr>
        <w:t xml:space="preserve"> </w:t>
      </w:r>
      <w:r>
        <w:t>консультационная</w:t>
      </w:r>
      <w:r>
        <w:rPr>
          <w:spacing w:val="1"/>
        </w:rPr>
        <w:t xml:space="preserve"> </w:t>
      </w:r>
      <w:r>
        <w:t>поддержка</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 xml:space="preserve">рамках      </w:t>
      </w:r>
      <w:r>
        <w:rPr>
          <w:spacing w:val="13"/>
        </w:rPr>
        <w:t xml:space="preserve"> </w:t>
      </w:r>
      <w:r>
        <w:t xml:space="preserve">сетевого      </w:t>
      </w:r>
      <w:r>
        <w:rPr>
          <w:spacing w:val="17"/>
        </w:rPr>
        <w:t xml:space="preserve"> </w:t>
      </w:r>
      <w:r>
        <w:t xml:space="preserve">взаимодействия      </w:t>
      </w:r>
      <w:r>
        <w:rPr>
          <w:spacing w:val="16"/>
        </w:rPr>
        <w:t xml:space="preserve"> </w:t>
      </w:r>
      <w:r>
        <w:t xml:space="preserve">общеобразовательных      </w:t>
      </w:r>
      <w:r>
        <w:rPr>
          <w:spacing w:val="15"/>
        </w:rPr>
        <w:t xml:space="preserve"> </w:t>
      </w:r>
      <w:r>
        <w:t>организаций;</w:t>
      </w:r>
    </w:p>
    <w:p w14:paraId="46CB2FA0" w14:textId="77777777" w:rsidR="00927F2E" w:rsidRDefault="00927F2E">
      <w:pPr>
        <w:pStyle w:val="a3"/>
        <w:ind w:left="0"/>
        <w:jc w:val="left"/>
      </w:pPr>
    </w:p>
    <w:p w14:paraId="7BEEE683" w14:textId="77777777" w:rsidR="00927F2E" w:rsidRDefault="0011740B">
      <w:pPr>
        <w:pStyle w:val="a3"/>
        <w:ind w:right="272"/>
      </w:pPr>
      <w:r>
        <w:t>консультационная,</w:t>
      </w:r>
      <w:r>
        <w:rPr>
          <w:spacing w:val="1"/>
        </w:rPr>
        <w:t xml:space="preserve"> </w:t>
      </w:r>
      <w:r>
        <w:t>экспертная,</w:t>
      </w:r>
      <w:r>
        <w:rPr>
          <w:spacing w:val="1"/>
        </w:rPr>
        <w:t xml:space="preserve"> </w:t>
      </w:r>
      <w:r>
        <w:t>научная</w:t>
      </w:r>
      <w:r>
        <w:rPr>
          <w:spacing w:val="1"/>
        </w:rPr>
        <w:t xml:space="preserve"> </w:t>
      </w:r>
      <w:r>
        <w:t>поддержка</w:t>
      </w:r>
      <w:r>
        <w:rPr>
          <w:spacing w:val="1"/>
        </w:rPr>
        <w:t xml:space="preserve"> </w:t>
      </w:r>
      <w:r>
        <w:t>может</w:t>
      </w:r>
      <w:r>
        <w:rPr>
          <w:spacing w:val="1"/>
        </w:rPr>
        <w:t xml:space="preserve"> </w:t>
      </w:r>
      <w:r>
        <w:t>осуществляться</w:t>
      </w:r>
      <w:r>
        <w:rPr>
          <w:spacing w:val="1"/>
        </w:rPr>
        <w:t xml:space="preserve"> </w:t>
      </w:r>
      <w:r>
        <w:t>в</w:t>
      </w:r>
      <w:r>
        <w:rPr>
          <w:spacing w:val="-55"/>
        </w:rPr>
        <w:t xml:space="preserve"> </w:t>
      </w:r>
      <w:r>
        <w:t>рамках организации повышения квалификации на базе стажировочных площадок</w:t>
      </w:r>
      <w:r>
        <w:rPr>
          <w:spacing w:val="-55"/>
        </w:rPr>
        <w:t xml:space="preserve"> </w:t>
      </w:r>
      <w:r>
        <w:t>(школ),</w:t>
      </w:r>
      <w:r>
        <w:rPr>
          <w:spacing w:val="1"/>
        </w:rPr>
        <w:t xml:space="preserve"> </w:t>
      </w:r>
      <w:r>
        <w:t>применяющих</w:t>
      </w:r>
      <w:r>
        <w:rPr>
          <w:spacing w:val="1"/>
        </w:rPr>
        <w:t xml:space="preserve"> </w:t>
      </w:r>
      <w:r>
        <w:t>современные</w:t>
      </w:r>
      <w:r>
        <w:rPr>
          <w:spacing w:val="1"/>
        </w:rPr>
        <w:t xml:space="preserve"> </w:t>
      </w:r>
      <w:r>
        <w:t>образовательные</w:t>
      </w:r>
      <w:r>
        <w:rPr>
          <w:spacing w:val="1"/>
        </w:rPr>
        <w:t xml:space="preserve"> </w:t>
      </w:r>
      <w:r>
        <w:t>технологии,</w:t>
      </w:r>
      <w:r>
        <w:rPr>
          <w:spacing w:val="1"/>
        </w:rPr>
        <w:t xml:space="preserve"> </w:t>
      </w:r>
      <w:r>
        <w:t>имеющих</w:t>
      </w:r>
      <w:r>
        <w:rPr>
          <w:spacing w:val="1"/>
        </w:rPr>
        <w:t xml:space="preserve"> </w:t>
      </w:r>
      <w:r>
        <w:t>высокие</w:t>
      </w:r>
      <w:r>
        <w:rPr>
          <w:spacing w:val="1"/>
        </w:rPr>
        <w:t xml:space="preserve"> </w:t>
      </w:r>
      <w:r>
        <w:t>образовательные</w:t>
      </w:r>
      <w:r>
        <w:rPr>
          <w:spacing w:val="1"/>
        </w:rPr>
        <w:t xml:space="preserve"> </w:t>
      </w:r>
      <w:r>
        <w:t>результаты</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реализующих</w:t>
      </w:r>
      <w:r>
        <w:rPr>
          <w:spacing w:val="1"/>
        </w:rPr>
        <w:t xml:space="preserve"> </w:t>
      </w:r>
      <w:r>
        <w:t>эффективные</w:t>
      </w:r>
      <w:r>
        <w:rPr>
          <w:spacing w:val="-2"/>
        </w:rPr>
        <w:t xml:space="preserve"> </w:t>
      </w:r>
      <w:r>
        <w:t>модели финансово-экономического</w:t>
      </w:r>
      <w:r>
        <w:rPr>
          <w:spacing w:val="-2"/>
        </w:rPr>
        <w:t xml:space="preserve"> </w:t>
      </w:r>
      <w:r>
        <w:t>управления.</w:t>
      </w:r>
    </w:p>
    <w:p w14:paraId="170E242E" w14:textId="77777777" w:rsidR="00927F2E" w:rsidRDefault="0011740B">
      <w:pPr>
        <w:pStyle w:val="a5"/>
        <w:numPr>
          <w:ilvl w:val="2"/>
          <w:numId w:val="10"/>
        </w:numPr>
        <w:tabs>
          <w:tab w:val="left" w:pos="1006"/>
        </w:tabs>
        <w:spacing w:before="224"/>
        <w:ind w:left="262" w:right="269" w:firstLine="0"/>
        <w:rPr>
          <w:sz w:val="24"/>
        </w:rPr>
      </w:pPr>
      <w:r>
        <w:rPr>
          <w:sz w:val="24"/>
        </w:rPr>
        <w:t>Взаимодействие</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научными</w:t>
      </w:r>
      <w:r>
        <w:rPr>
          <w:spacing w:val="1"/>
          <w:sz w:val="24"/>
        </w:rPr>
        <w:t xml:space="preserve"> </w:t>
      </w:r>
      <w:r>
        <w:rPr>
          <w:sz w:val="24"/>
        </w:rPr>
        <w:t>и</w:t>
      </w:r>
      <w:r>
        <w:rPr>
          <w:spacing w:val="1"/>
          <w:sz w:val="24"/>
        </w:rPr>
        <w:t xml:space="preserve"> </w:t>
      </w:r>
      <w:r>
        <w:rPr>
          <w:sz w:val="24"/>
        </w:rPr>
        <w:t>социальными</w:t>
      </w:r>
      <w:r>
        <w:rPr>
          <w:spacing w:val="1"/>
          <w:sz w:val="24"/>
        </w:rPr>
        <w:t xml:space="preserve"> </w:t>
      </w:r>
      <w:r>
        <w:rPr>
          <w:sz w:val="24"/>
        </w:rPr>
        <w:t>организациями</w:t>
      </w:r>
      <w:r>
        <w:rPr>
          <w:spacing w:val="1"/>
          <w:sz w:val="24"/>
        </w:rPr>
        <w:t xml:space="preserve"> </w:t>
      </w:r>
      <w:r>
        <w:rPr>
          <w:sz w:val="24"/>
        </w:rPr>
        <w:t>может включать проведение в том числе консультаций, круглых столов, мастер-</w:t>
      </w:r>
      <w:r>
        <w:rPr>
          <w:spacing w:val="1"/>
          <w:sz w:val="24"/>
        </w:rPr>
        <w:t xml:space="preserve"> </w:t>
      </w:r>
      <w:r>
        <w:rPr>
          <w:sz w:val="24"/>
        </w:rPr>
        <w:t>классов,</w:t>
      </w:r>
      <w:r>
        <w:rPr>
          <w:spacing w:val="-1"/>
          <w:sz w:val="24"/>
        </w:rPr>
        <w:t xml:space="preserve"> </w:t>
      </w:r>
      <w:r>
        <w:rPr>
          <w:sz w:val="24"/>
        </w:rPr>
        <w:t>тренингов.</w:t>
      </w:r>
    </w:p>
    <w:p w14:paraId="148EC477" w14:textId="77777777" w:rsidR="00927F2E" w:rsidRDefault="0011740B">
      <w:pPr>
        <w:pStyle w:val="a5"/>
        <w:numPr>
          <w:ilvl w:val="2"/>
          <w:numId w:val="10"/>
        </w:numPr>
        <w:tabs>
          <w:tab w:val="left" w:pos="1248"/>
        </w:tabs>
        <w:ind w:left="262" w:right="270" w:firstLine="0"/>
        <w:rPr>
          <w:sz w:val="24"/>
        </w:rPr>
      </w:pPr>
      <w:r>
        <w:rPr>
          <w:sz w:val="24"/>
        </w:rPr>
        <w:t>Приведенные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взаимодействия</w:t>
      </w:r>
      <w:r>
        <w:rPr>
          <w:spacing w:val="1"/>
          <w:sz w:val="24"/>
        </w:rPr>
        <w:t xml:space="preserve"> </w:t>
      </w:r>
      <w:r>
        <w:rPr>
          <w:sz w:val="24"/>
        </w:rPr>
        <w:t>носят</w:t>
      </w:r>
      <w:r>
        <w:rPr>
          <w:spacing w:val="1"/>
          <w:sz w:val="24"/>
        </w:rPr>
        <w:t xml:space="preserve"> </w:t>
      </w:r>
      <w:r>
        <w:rPr>
          <w:sz w:val="24"/>
        </w:rPr>
        <w:t>рекомендательный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скорректированы</w:t>
      </w:r>
      <w:r>
        <w:rPr>
          <w:spacing w:val="1"/>
          <w:sz w:val="24"/>
        </w:rPr>
        <w:t xml:space="preserve"> </w:t>
      </w:r>
      <w:r>
        <w:rPr>
          <w:sz w:val="24"/>
        </w:rPr>
        <w:t>и</w:t>
      </w:r>
      <w:r>
        <w:rPr>
          <w:spacing w:val="1"/>
          <w:sz w:val="24"/>
        </w:rPr>
        <w:t xml:space="preserve"> </w:t>
      </w:r>
      <w:r>
        <w:rPr>
          <w:sz w:val="24"/>
        </w:rPr>
        <w:t>дополнены</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конкретных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текущей</w:t>
      </w:r>
      <w:r>
        <w:rPr>
          <w:spacing w:val="1"/>
          <w:sz w:val="24"/>
        </w:rPr>
        <w:t xml:space="preserve"> </w:t>
      </w:r>
      <w:r>
        <w:rPr>
          <w:sz w:val="24"/>
        </w:rPr>
        <w:t>ситуации.</w:t>
      </w:r>
    </w:p>
    <w:p w14:paraId="4413D535" w14:textId="77777777" w:rsidR="00927F2E" w:rsidRDefault="00927F2E">
      <w:pPr>
        <w:pStyle w:val="a3"/>
        <w:spacing w:before="11"/>
        <w:ind w:left="0"/>
        <w:jc w:val="left"/>
        <w:rPr>
          <w:sz w:val="10"/>
        </w:rPr>
      </w:pPr>
    </w:p>
    <w:p w14:paraId="47E73323" w14:textId="77777777" w:rsidR="00927F2E" w:rsidRDefault="0011740B">
      <w:pPr>
        <w:pStyle w:val="a3"/>
        <w:spacing w:before="100"/>
        <w:ind w:left="6018" w:right="269" w:firstLine="1594"/>
        <w:jc w:val="right"/>
      </w:pPr>
      <w:r>
        <w:t>Приложение № 2</w:t>
      </w:r>
      <w:r>
        <w:rPr>
          <w:spacing w:val="-55"/>
        </w:rPr>
        <w:t xml:space="preserve"> </w:t>
      </w:r>
      <w:r>
        <w:t>к Федеральной адаптированной</w:t>
      </w:r>
      <w:r>
        <w:rPr>
          <w:spacing w:val="-55"/>
        </w:rPr>
        <w:t xml:space="preserve"> </w:t>
      </w:r>
      <w:r>
        <w:t>образовательной программе</w:t>
      </w:r>
      <w:r>
        <w:rPr>
          <w:spacing w:val="1"/>
        </w:rPr>
        <w:t xml:space="preserve"> </w:t>
      </w:r>
      <w:r>
        <w:t>основного</w:t>
      </w:r>
      <w:r>
        <w:rPr>
          <w:spacing w:val="-5"/>
        </w:rPr>
        <w:t xml:space="preserve"> </w:t>
      </w:r>
      <w:r>
        <w:t>общего</w:t>
      </w:r>
      <w:r>
        <w:rPr>
          <w:spacing w:val="-5"/>
        </w:rPr>
        <w:t xml:space="preserve"> </w:t>
      </w:r>
      <w:r>
        <w:t>образования</w:t>
      </w:r>
    </w:p>
    <w:p w14:paraId="0BA19A3D" w14:textId="77777777" w:rsidR="00927F2E" w:rsidRDefault="0011740B">
      <w:pPr>
        <w:pStyle w:val="a3"/>
        <w:ind w:left="4993" w:right="268" w:firstLine="559"/>
        <w:jc w:val="right"/>
      </w:pPr>
      <w:r>
        <w:t>для обучающихся с ограниченными</w:t>
      </w:r>
      <w:r>
        <w:rPr>
          <w:spacing w:val="-55"/>
        </w:rPr>
        <w:t xml:space="preserve"> </w:t>
      </w:r>
      <w:r>
        <w:t>возможностями здоровья, утвержденной</w:t>
      </w:r>
      <w:r>
        <w:rPr>
          <w:spacing w:val="-55"/>
        </w:rPr>
        <w:t xml:space="preserve"> </w:t>
      </w:r>
      <w:r>
        <w:t>приказом</w:t>
      </w:r>
      <w:r>
        <w:rPr>
          <w:spacing w:val="-1"/>
        </w:rPr>
        <w:t xml:space="preserve"> </w:t>
      </w:r>
      <w:r>
        <w:t>Минпросвещения</w:t>
      </w:r>
      <w:r>
        <w:rPr>
          <w:spacing w:val="-1"/>
        </w:rPr>
        <w:t xml:space="preserve"> </w:t>
      </w:r>
      <w:r>
        <w:t>России</w:t>
      </w:r>
    </w:p>
    <w:p w14:paraId="51A6C570" w14:textId="77777777" w:rsidR="00927F2E" w:rsidRDefault="0011740B">
      <w:pPr>
        <w:pStyle w:val="a3"/>
        <w:ind w:left="0" w:right="268"/>
        <w:jc w:val="right"/>
      </w:pPr>
      <w:r>
        <w:t>от</w:t>
      </w:r>
      <w:r>
        <w:rPr>
          <w:spacing w:val="-2"/>
        </w:rPr>
        <w:t xml:space="preserve"> </w:t>
      </w:r>
      <w:r>
        <w:t>24</w:t>
      </w:r>
      <w:r>
        <w:rPr>
          <w:spacing w:val="-3"/>
        </w:rPr>
        <w:t xml:space="preserve"> </w:t>
      </w:r>
      <w:r>
        <w:t>ноября 2022</w:t>
      </w:r>
      <w:r>
        <w:rPr>
          <w:spacing w:val="-1"/>
        </w:rPr>
        <w:t xml:space="preserve"> </w:t>
      </w:r>
      <w:r>
        <w:t>года</w:t>
      </w:r>
      <w:r>
        <w:rPr>
          <w:spacing w:val="-2"/>
        </w:rPr>
        <w:t xml:space="preserve"> </w:t>
      </w:r>
      <w:r>
        <w:t>№ 1025</w:t>
      </w:r>
    </w:p>
    <w:p w14:paraId="05F14B22" w14:textId="77777777" w:rsidR="00927F2E" w:rsidRDefault="0011740B">
      <w:pPr>
        <w:pStyle w:val="a3"/>
        <w:spacing w:before="221"/>
      </w:pPr>
      <w:r>
        <w:t>Приложение</w:t>
      </w:r>
      <w:r>
        <w:rPr>
          <w:spacing w:val="-7"/>
        </w:rPr>
        <w:t xml:space="preserve"> </w:t>
      </w:r>
      <w:r>
        <w:t>2.</w:t>
      </w:r>
      <w:r>
        <w:rPr>
          <w:spacing w:val="-5"/>
        </w:rPr>
        <w:t xml:space="preserve"> </w:t>
      </w:r>
      <w:r>
        <w:t>Федеральная</w:t>
      </w:r>
      <w:r>
        <w:rPr>
          <w:spacing w:val="-5"/>
        </w:rPr>
        <w:t xml:space="preserve"> </w:t>
      </w:r>
      <w:r>
        <w:t>рабочая</w:t>
      </w:r>
      <w:r>
        <w:rPr>
          <w:spacing w:val="-4"/>
        </w:rPr>
        <w:t xml:space="preserve"> </w:t>
      </w:r>
      <w:r>
        <w:t>программа</w:t>
      </w:r>
      <w:r>
        <w:rPr>
          <w:spacing w:val="-6"/>
        </w:rPr>
        <w:t xml:space="preserve"> </w:t>
      </w:r>
      <w:r>
        <w:t>воспитания</w:t>
      </w:r>
    </w:p>
    <w:p w14:paraId="14DC0AFB" w14:textId="77777777" w:rsidR="00927F2E" w:rsidRDefault="0011740B">
      <w:pPr>
        <w:pStyle w:val="a5"/>
        <w:numPr>
          <w:ilvl w:val="0"/>
          <w:numId w:val="5"/>
        </w:numPr>
        <w:tabs>
          <w:tab w:val="left" w:pos="489"/>
        </w:tabs>
        <w:spacing w:before="1"/>
        <w:ind w:hanging="227"/>
        <w:rPr>
          <w:sz w:val="24"/>
        </w:rPr>
      </w:pPr>
      <w:r>
        <w:rPr>
          <w:sz w:val="24"/>
        </w:rPr>
        <w:t>Пояснительная</w:t>
      </w:r>
      <w:r>
        <w:rPr>
          <w:spacing w:val="-8"/>
          <w:sz w:val="24"/>
        </w:rPr>
        <w:t xml:space="preserve"> </w:t>
      </w:r>
      <w:r>
        <w:rPr>
          <w:sz w:val="24"/>
        </w:rPr>
        <w:t>записка.</w:t>
      </w:r>
    </w:p>
    <w:p w14:paraId="589DF86D" w14:textId="77777777" w:rsidR="00927F2E" w:rsidRDefault="0011740B">
      <w:pPr>
        <w:pStyle w:val="a5"/>
        <w:numPr>
          <w:ilvl w:val="1"/>
          <w:numId w:val="5"/>
        </w:numPr>
        <w:tabs>
          <w:tab w:val="left" w:pos="889"/>
        </w:tabs>
        <w:spacing w:before="224"/>
        <w:ind w:right="270" w:firstLine="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Программа</w:t>
      </w:r>
      <w:r>
        <w:rPr>
          <w:spacing w:val="58"/>
          <w:sz w:val="24"/>
        </w:rPr>
        <w:t xml:space="preserve"> </w:t>
      </w:r>
      <w:r>
        <w:rPr>
          <w:sz w:val="24"/>
        </w:rPr>
        <w:t>воспитания</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 общего образования, соотносится с рабочими программами воспитания</w:t>
      </w:r>
      <w:r>
        <w:rPr>
          <w:spacing w:val="1"/>
          <w:sz w:val="24"/>
        </w:rPr>
        <w:t xml:space="preserve"> </w:t>
      </w:r>
      <w:r>
        <w:rPr>
          <w:sz w:val="24"/>
        </w:rPr>
        <w:t>для образовательных организаций дошкольного и среднего профессионального</w:t>
      </w:r>
      <w:r>
        <w:rPr>
          <w:spacing w:val="1"/>
          <w:sz w:val="24"/>
        </w:rPr>
        <w:t xml:space="preserve"> </w:t>
      </w:r>
      <w:r>
        <w:rPr>
          <w:sz w:val="24"/>
        </w:rPr>
        <w:t>образования.</w:t>
      </w:r>
    </w:p>
    <w:p w14:paraId="3F50651C" w14:textId="77777777" w:rsidR="00927F2E" w:rsidRDefault="0011740B">
      <w:pPr>
        <w:pStyle w:val="a5"/>
        <w:numPr>
          <w:ilvl w:val="1"/>
          <w:numId w:val="5"/>
        </w:numPr>
        <w:tabs>
          <w:tab w:val="left" w:pos="3783"/>
          <w:tab w:val="left" w:pos="3784"/>
          <w:tab w:val="left" w:pos="8225"/>
        </w:tabs>
        <w:ind w:left="3783" w:hanging="3522"/>
        <w:rPr>
          <w:sz w:val="24"/>
        </w:rPr>
      </w:pPr>
      <w:r>
        <w:rPr>
          <w:sz w:val="24"/>
        </w:rPr>
        <w:t>Программа</w:t>
      </w:r>
      <w:r>
        <w:rPr>
          <w:sz w:val="24"/>
        </w:rPr>
        <w:tab/>
        <w:t>воспитания:</w:t>
      </w:r>
    </w:p>
    <w:p w14:paraId="0A43B226" w14:textId="77777777" w:rsidR="00927F2E" w:rsidRDefault="00927F2E">
      <w:pPr>
        <w:pStyle w:val="a3"/>
        <w:spacing w:before="11"/>
        <w:ind w:left="0"/>
        <w:jc w:val="left"/>
        <w:rPr>
          <w:sz w:val="23"/>
        </w:rPr>
      </w:pPr>
    </w:p>
    <w:p w14:paraId="62162083" w14:textId="77777777" w:rsidR="00927F2E" w:rsidRDefault="0011740B">
      <w:pPr>
        <w:pStyle w:val="a3"/>
        <w:tabs>
          <w:tab w:val="left" w:pos="3197"/>
          <w:tab w:val="left" w:pos="4742"/>
          <w:tab w:val="left" w:pos="8080"/>
        </w:tabs>
        <w:ind w:right="270"/>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tab/>
        <w:t>в</w:t>
      </w:r>
      <w:r>
        <w:tab/>
        <w:t>образовательной</w:t>
      </w:r>
      <w:r>
        <w:tab/>
        <w:t>организации;</w:t>
      </w:r>
    </w:p>
    <w:p w14:paraId="05EA3116" w14:textId="77777777" w:rsidR="00927F2E" w:rsidRDefault="00927F2E">
      <w:pPr>
        <w:pStyle w:val="a3"/>
        <w:ind w:left="0"/>
        <w:jc w:val="left"/>
      </w:pPr>
    </w:p>
    <w:p w14:paraId="0469D743" w14:textId="77777777" w:rsidR="00927F2E" w:rsidRDefault="0011740B">
      <w:pPr>
        <w:pStyle w:val="a3"/>
        <w:tabs>
          <w:tab w:val="left" w:pos="3964"/>
          <w:tab w:val="left" w:pos="7669"/>
        </w:tabs>
        <w:ind w:right="272"/>
      </w:pPr>
      <w:r>
        <w:t>разрабатывается и утверждается с участием коллегиальных органов 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tab/>
        <w:t>(законных</w:t>
      </w:r>
      <w:r>
        <w:tab/>
        <w:t>представителей);</w:t>
      </w:r>
    </w:p>
    <w:p w14:paraId="6B73D6A4" w14:textId="77777777" w:rsidR="00927F2E" w:rsidRDefault="00927F2E">
      <w:pPr>
        <w:sectPr w:rsidR="00927F2E">
          <w:pgSz w:w="11910" w:h="16840"/>
          <w:pgMar w:top="1040" w:right="580" w:bottom="280" w:left="1440" w:header="720" w:footer="720" w:gutter="0"/>
          <w:cols w:space="720"/>
        </w:sectPr>
      </w:pPr>
    </w:p>
    <w:p w14:paraId="55FE3F59" w14:textId="77777777" w:rsidR="00927F2E" w:rsidRDefault="0011740B">
      <w:pPr>
        <w:pStyle w:val="a3"/>
        <w:tabs>
          <w:tab w:val="left" w:pos="4299"/>
          <w:tab w:val="left" w:pos="8225"/>
        </w:tabs>
        <w:spacing w:before="75"/>
        <w:ind w:right="272"/>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tab/>
        <w:t>институтами</w:t>
      </w:r>
      <w:r>
        <w:tab/>
      </w:r>
      <w:r>
        <w:rPr>
          <w:spacing w:val="-1"/>
        </w:rPr>
        <w:t>воспитания;</w:t>
      </w:r>
    </w:p>
    <w:p w14:paraId="15D11738" w14:textId="77777777" w:rsidR="00927F2E" w:rsidRDefault="00927F2E">
      <w:pPr>
        <w:pStyle w:val="a3"/>
        <w:spacing w:before="1"/>
        <w:ind w:left="0"/>
        <w:jc w:val="left"/>
      </w:pPr>
    </w:p>
    <w:p w14:paraId="117489AD" w14:textId="77777777" w:rsidR="00927F2E" w:rsidRDefault="0011740B">
      <w:pPr>
        <w:pStyle w:val="a3"/>
        <w:tabs>
          <w:tab w:val="left" w:pos="2289"/>
          <w:tab w:val="left" w:pos="5424"/>
          <w:tab w:val="left" w:pos="7116"/>
          <w:tab w:val="left" w:pos="8371"/>
        </w:tabs>
        <w:ind w:right="271"/>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 ценностям, включая ценности своей этнической группы, правилам и</w:t>
      </w:r>
      <w:r>
        <w:rPr>
          <w:spacing w:val="1"/>
        </w:rPr>
        <w:t xml:space="preserve"> </w:t>
      </w:r>
      <w:r>
        <w:t>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tab/>
        <w:t>конституционных</w:t>
      </w:r>
      <w:r>
        <w:tab/>
        <w:t>норм</w:t>
      </w:r>
      <w:r>
        <w:tab/>
        <w:t>и</w:t>
      </w:r>
      <w:r>
        <w:tab/>
      </w:r>
      <w:r>
        <w:rPr>
          <w:spacing w:val="-1"/>
        </w:rPr>
        <w:t>ценностей;</w:t>
      </w:r>
    </w:p>
    <w:p w14:paraId="3ED26C84" w14:textId="77777777" w:rsidR="00927F2E" w:rsidRDefault="00927F2E">
      <w:pPr>
        <w:pStyle w:val="a3"/>
        <w:ind w:left="0"/>
        <w:jc w:val="left"/>
      </w:pPr>
    </w:p>
    <w:p w14:paraId="2999E669" w14:textId="77777777" w:rsidR="00927F2E" w:rsidRDefault="0011740B">
      <w:pPr>
        <w:pStyle w:val="a3"/>
        <w:tabs>
          <w:tab w:val="left" w:pos="2368"/>
          <w:tab w:val="left" w:pos="3325"/>
          <w:tab w:val="left" w:pos="5605"/>
          <w:tab w:val="left" w:pos="7997"/>
        </w:tabs>
        <w:ind w:right="273"/>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tab/>
        <w:t>и</w:t>
      </w:r>
      <w:r>
        <w:tab/>
        <w:t>гражданской</w:t>
      </w:r>
      <w:r>
        <w:tab/>
        <w:t>идентичности</w:t>
      </w:r>
      <w:r>
        <w:tab/>
      </w:r>
      <w:r>
        <w:rPr>
          <w:spacing w:val="-1"/>
        </w:rPr>
        <w:t>обучающихся;</w:t>
      </w:r>
    </w:p>
    <w:p w14:paraId="1029178C" w14:textId="77777777" w:rsidR="00927F2E" w:rsidRDefault="00927F2E">
      <w:pPr>
        <w:pStyle w:val="a3"/>
        <w:ind w:left="0"/>
        <w:jc w:val="left"/>
      </w:pPr>
    </w:p>
    <w:p w14:paraId="137921B1" w14:textId="77777777" w:rsidR="00927F2E" w:rsidRDefault="0011740B">
      <w:pPr>
        <w:pStyle w:val="a3"/>
        <w:ind w:right="272"/>
      </w:pPr>
      <w:r>
        <w:t>ориентирована</w:t>
      </w:r>
      <w:r>
        <w:rPr>
          <w:spacing w:val="1"/>
        </w:rPr>
        <w:t xml:space="preserve"> </w:t>
      </w:r>
      <w:r>
        <w:t>на</w:t>
      </w:r>
      <w:r>
        <w:rPr>
          <w:spacing w:val="1"/>
        </w:rPr>
        <w:t xml:space="preserve"> </w:t>
      </w:r>
      <w:r>
        <w:t>помощь</w:t>
      </w:r>
      <w:r>
        <w:rPr>
          <w:spacing w:val="1"/>
        </w:rPr>
        <w:t xml:space="preserve"> </w:t>
      </w:r>
      <w:r>
        <w:t>в</w:t>
      </w:r>
      <w:r>
        <w:rPr>
          <w:spacing w:val="1"/>
        </w:rPr>
        <w:t xml:space="preserve"> </w:t>
      </w:r>
      <w:r>
        <w:t>формировании</w:t>
      </w:r>
      <w:r>
        <w:rPr>
          <w:spacing w:val="1"/>
        </w:rPr>
        <w:t xml:space="preserve"> </w:t>
      </w:r>
      <w:r>
        <w:t>жизненной</w:t>
      </w:r>
      <w:r>
        <w:rPr>
          <w:spacing w:val="1"/>
        </w:rPr>
        <w:t xml:space="preserve"> </w:t>
      </w:r>
      <w:r>
        <w:t>компетенции</w:t>
      </w:r>
      <w:r>
        <w:rPr>
          <w:spacing w:val="1"/>
        </w:rPr>
        <w:t xml:space="preserve"> </w:t>
      </w:r>
      <w:r>
        <w:t>обучающихся.</w:t>
      </w:r>
    </w:p>
    <w:p w14:paraId="290E2FE3" w14:textId="77777777" w:rsidR="00927F2E" w:rsidRDefault="0011740B">
      <w:pPr>
        <w:pStyle w:val="a5"/>
        <w:numPr>
          <w:ilvl w:val="1"/>
          <w:numId w:val="5"/>
        </w:numPr>
        <w:tabs>
          <w:tab w:val="left" w:pos="771"/>
        </w:tabs>
        <w:spacing w:before="224"/>
        <w:ind w:right="270" w:firstLine="0"/>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14:paraId="204FCDDD" w14:textId="77777777" w:rsidR="00927F2E" w:rsidRDefault="0011740B">
      <w:pPr>
        <w:pStyle w:val="a5"/>
        <w:numPr>
          <w:ilvl w:val="1"/>
          <w:numId w:val="5"/>
        </w:numPr>
        <w:tabs>
          <w:tab w:val="left" w:pos="843"/>
        </w:tabs>
        <w:spacing w:before="222"/>
        <w:ind w:right="270" w:firstLine="0"/>
        <w:rPr>
          <w:sz w:val="24"/>
        </w:rPr>
      </w:pPr>
      <w:r>
        <w:rPr>
          <w:sz w:val="24"/>
        </w:rPr>
        <w:t>При</w:t>
      </w:r>
      <w:r>
        <w:rPr>
          <w:spacing w:val="1"/>
          <w:sz w:val="24"/>
        </w:rPr>
        <w:t xml:space="preserve"> </w:t>
      </w:r>
      <w:r>
        <w:rPr>
          <w:sz w:val="24"/>
        </w:rPr>
        <w:t>разработке</w:t>
      </w:r>
      <w:r>
        <w:rPr>
          <w:spacing w:val="1"/>
          <w:sz w:val="24"/>
        </w:rPr>
        <w:t xml:space="preserve"> </w:t>
      </w:r>
      <w:r>
        <w:rPr>
          <w:sz w:val="24"/>
        </w:rPr>
        <w:t>или</w:t>
      </w:r>
      <w:r>
        <w:rPr>
          <w:spacing w:val="1"/>
          <w:sz w:val="24"/>
        </w:rPr>
        <w:t xml:space="preserve"> </w:t>
      </w:r>
      <w:r>
        <w:rPr>
          <w:sz w:val="24"/>
        </w:rPr>
        <w:t>обновлении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ее</w:t>
      </w:r>
      <w:r>
        <w:rPr>
          <w:spacing w:val="1"/>
          <w:sz w:val="24"/>
        </w:rPr>
        <w:t xml:space="preserve"> </w:t>
      </w:r>
      <w:r>
        <w:rPr>
          <w:sz w:val="24"/>
        </w:rPr>
        <w:t>содержание,</w:t>
      </w:r>
      <w:r>
        <w:rPr>
          <w:spacing w:val="11"/>
          <w:sz w:val="24"/>
        </w:rPr>
        <w:t xml:space="preserve"> </w:t>
      </w:r>
      <w:r>
        <w:rPr>
          <w:sz w:val="24"/>
        </w:rPr>
        <w:t>за</w:t>
      </w:r>
      <w:r>
        <w:rPr>
          <w:spacing w:val="11"/>
          <w:sz w:val="24"/>
        </w:rPr>
        <w:t xml:space="preserve"> </w:t>
      </w:r>
      <w:r>
        <w:rPr>
          <w:sz w:val="24"/>
        </w:rPr>
        <w:t>исключением</w:t>
      </w:r>
      <w:r>
        <w:rPr>
          <w:spacing w:val="13"/>
          <w:sz w:val="24"/>
        </w:rPr>
        <w:t xml:space="preserve"> </w:t>
      </w:r>
      <w:r>
        <w:rPr>
          <w:sz w:val="24"/>
        </w:rPr>
        <w:t>целевого</w:t>
      </w:r>
      <w:r>
        <w:rPr>
          <w:spacing w:val="11"/>
          <w:sz w:val="24"/>
        </w:rPr>
        <w:t xml:space="preserve"> </w:t>
      </w:r>
      <w:r>
        <w:rPr>
          <w:sz w:val="24"/>
        </w:rPr>
        <w:t>раздела,</w:t>
      </w:r>
      <w:r>
        <w:rPr>
          <w:spacing w:val="12"/>
          <w:sz w:val="24"/>
        </w:rPr>
        <w:t xml:space="preserve"> </w:t>
      </w:r>
      <w:r>
        <w:rPr>
          <w:sz w:val="24"/>
        </w:rPr>
        <w:t>может</w:t>
      </w:r>
      <w:r>
        <w:rPr>
          <w:spacing w:val="12"/>
          <w:sz w:val="24"/>
        </w:rPr>
        <w:t xml:space="preserve"> </w:t>
      </w:r>
      <w:r>
        <w:rPr>
          <w:sz w:val="24"/>
        </w:rPr>
        <w:t>изменяться</w:t>
      </w:r>
      <w:r>
        <w:rPr>
          <w:spacing w:val="11"/>
          <w:sz w:val="24"/>
        </w:rPr>
        <w:t xml:space="preserve"> </w:t>
      </w:r>
      <w:r>
        <w:rPr>
          <w:sz w:val="24"/>
        </w:rPr>
        <w:t>в</w:t>
      </w:r>
      <w:r>
        <w:rPr>
          <w:spacing w:val="12"/>
          <w:sz w:val="24"/>
        </w:rPr>
        <w:t xml:space="preserve"> </w:t>
      </w:r>
      <w:r>
        <w:rPr>
          <w:sz w:val="24"/>
        </w:rPr>
        <w:t>соответствии</w:t>
      </w:r>
      <w:r>
        <w:rPr>
          <w:spacing w:val="-56"/>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организационно-правовой</w:t>
      </w:r>
      <w:r>
        <w:rPr>
          <w:spacing w:val="1"/>
          <w:sz w:val="24"/>
        </w:rPr>
        <w:t xml:space="preserve"> </w:t>
      </w:r>
      <w:r>
        <w:rPr>
          <w:sz w:val="24"/>
        </w:rPr>
        <w:t>формой, контингентом обучающихся и их родителей (законных представителей),</w:t>
      </w:r>
      <w:r>
        <w:rPr>
          <w:spacing w:val="1"/>
          <w:sz w:val="24"/>
        </w:rPr>
        <w:t xml:space="preserve"> </w:t>
      </w:r>
      <w:r>
        <w:rPr>
          <w:sz w:val="24"/>
        </w:rPr>
        <w:t>направленностью образовательной программы, в том числе 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учитывающей</w:t>
      </w:r>
      <w:r>
        <w:rPr>
          <w:spacing w:val="1"/>
          <w:sz w:val="24"/>
        </w:rPr>
        <w:t xml:space="preserve"> </w:t>
      </w:r>
      <w:r>
        <w:rPr>
          <w:sz w:val="24"/>
        </w:rPr>
        <w:t>этнокультурные</w:t>
      </w:r>
      <w:r>
        <w:rPr>
          <w:spacing w:val="-4"/>
          <w:sz w:val="24"/>
        </w:rPr>
        <w:t xml:space="preserve"> </w:t>
      </w:r>
      <w:r>
        <w:rPr>
          <w:sz w:val="24"/>
        </w:rPr>
        <w:t>интересы,</w:t>
      </w:r>
      <w:r>
        <w:rPr>
          <w:spacing w:val="-3"/>
          <w:sz w:val="24"/>
        </w:rPr>
        <w:t xml:space="preserve"> </w:t>
      </w:r>
      <w:r>
        <w:rPr>
          <w:sz w:val="24"/>
        </w:rPr>
        <w:t>особые</w:t>
      </w:r>
      <w:r>
        <w:rPr>
          <w:spacing w:val="-4"/>
          <w:sz w:val="24"/>
        </w:rPr>
        <w:t xml:space="preserve"> </w:t>
      </w:r>
      <w:r>
        <w:rPr>
          <w:sz w:val="24"/>
        </w:rPr>
        <w:t>образовательные</w:t>
      </w:r>
      <w:r>
        <w:rPr>
          <w:spacing w:val="-4"/>
          <w:sz w:val="24"/>
        </w:rPr>
        <w:t xml:space="preserve"> </w:t>
      </w:r>
      <w:r>
        <w:rPr>
          <w:sz w:val="24"/>
        </w:rPr>
        <w:t>потребности</w:t>
      </w:r>
      <w:r>
        <w:rPr>
          <w:spacing w:val="-3"/>
          <w:sz w:val="24"/>
        </w:rPr>
        <w:t xml:space="preserve"> </w:t>
      </w:r>
      <w:r>
        <w:rPr>
          <w:sz w:val="24"/>
        </w:rPr>
        <w:t>обучающихся.</w:t>
      </w:r>
    </w:p>
    <w:p w14:paraId="30996C2E" w14:textId="77777777" w:rsidR="00927F2E" w:rsidRDefault="0011740B">
      <w:pPr>
        <w:pStyle w:val="a5"/>
        <w:numPr>
          <w:ilvl w:val="0"/>
          <w:numId w:val="5"/>
        </w:numPr>
        <w:tabs>
          <w:tab w:val="left" w:pos="520"/>
        </w:tabs>
        <w:spacing w:before="225"/>
        <w:ind w:left="519" w:hanging="258"/>
        <w:rPr>
          <w:sz w:val="24"/>
        </w:rPr>
      </w:pPr>
      <w:r>
        <w:rPr>
          <w:sz w:val="24"/>
        </w:rPr>
        <w:t>Целевой</w:t>
      </w:r>
      <w:r>
        <w:rPr>
          <w:spacing w:val="-6"/>
          <w:sz w:val="24"/>
        </w:rPr>
        <w:t xml:space="preserve"> </w:t>
      </w:r>
      <w:r>
        <w:rPr>
          <w:sz w:val="24"/>
        </w:rPr>
        <w:t>раздел.</w:t>
      </w:r>
    </w:p>
    <w:p w14:paraId="08D7F2D6" w14:textId="77777777" w:rsidR="00927F2E" w:rsidRDefault="0011740B">
      <w:pPr>
        <w:pStyle w:val="a5"/>
        <w:numPr>
          <w:ilvl w:val="1"/>
          <w:numId w:val="5"/>
        </w:numPr>
        <w:tabs>
          <w:tab w:val="left" w:pos="836"/>
        </w:tabs>
        <w:spacing w:before="222"/>
        <w:ind w:right="268" w:firstLine="0"/>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 и ценностей, которые закреплены</w:t>
      </w:r>
      <w:r>
        <w:rPr>
          <w:spacing w:val="1"/>
          <w:sz w:val="24"/>
        </w:rPr>
        <w:t xml:space="preserve"> </w:t>
      </w:r>
      <w:r>
        <w:rPr>
          <w:sz w:val="24"/>
        </w:rPr>
        <w:t>в</w:t>
      </w:r>
      <w:r>
        <w:rPr>
          <w:spacing w:val="57"/>
          <w:sz w:val="24"/>
        </w:rPr>
        <w:t xml:space="preserve"> </w:t>
      </w:r>
      <w:hyperlink r:id="rId45">
        <w:r>
          <w:rPr>
            <w:sz w:val="24"/>
            <w:u w:val="single"/>
          </w:rPr>
          <w:t>Конституции Российской Федерации</w:t>
        </w:r>
      </w:hyperlink>
      <w:r>
        <w:rPr>
          <w:sz w:val="24"/>
        </w:rPr>
        <w:t>.</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p>
    <w:p w14:paraId="5F8BB237" w14:textId="77777777" w:rsidR="00927F2E" w:rsidRDefault="0011740B">
      <w:pPr>
        <w:pStyle w:val="a5"/>
        <w:numPr>
          <w:ilvl w:val="1"/>
          <w:numId w:val="5"/>
        </w:numPr>
        <w:tabs>
          <w:tab w:val="left" w:pos="978"/>
        </w:tabs>
        <w:spacing w:before="222"/>
        <w:ind w:right="270" w:firstLine="0"/>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 осуществляется</w:t>
      </w:r>
      <w:r>
        <w:rPr>
          <w:spacing w:val="1"/>
          <w:sz w:val="24"/>
        </w:rPr>
        <w:t xml:space="preserve"> </w:t>
      </w:r>
      <w:r>
        <w:rPr>
          <w:sz w:val="24"/>
        </w:rPr>
        <w:t>в</w:t>
      </w:r>
      <w:r>
        <w:rPr>
          <w:spacing w:val="1"/>
          <w:sz w:val="24"/>
        </w:rPr>
        <w:t xml:space="preserve"> </w:t>
      </w:r>
      <w:r>
        <w:rPr>
          <w:sz w:val="24"/>
        </w:rPr>
        <w:t>соответствии с приоритетами государственной</w:t>
      </w:r>
      <w:r>
        <w:rPr>
          <w:spacing w:val="1"/>
          <w:sz w:val="24"/>
        </w:rPr>
        <w:t xml:space="preserve"> </w:t>
      </w:r>
      <w:r>
        <w:rPr>
          <w:sz w:val="24"/>
        </w:rPr>
        <w:t>политики в сфере воспитания. Приоритетной задачей Российской Федерации 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развитие</w:t>
      </w:r>
      <w:r>
        <w:rPr>
          <w:spacing w:val="1"/>
          <w:sz w:val="24"/>
        </w:rPr>
        <w:t xml:space="preserve"> </w:t>
      </w:r>
      <w:r>
        <w:rPr>
          <w:sz w:val="24"/>
        </w:rPr>
        <w:t>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55"/>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58"/>
          <w:sz w:val="24"/>
        </w:rPr>
        <w:t xml:space="preserve"> </w:t>
      </w:r>
      <w:r>
        <w:rPr>
          <w:sz w:val="24"/>
        </w:rPr>
        <w:t>защите</w:t>
      </w:r>
      <w:r>
        <w:rPr>
          <w:spacing w:val="-55"/>
          <w:sz w:val="24"/>
        </w:rPr>
        <w:t xml:space="preserve"> </w:t>
      </w:r>
      <w:r>
        <w:rPr>
          <w:sz w:val="24"/>
        </w:rPr>
        <w:t>Родины.</w:t>
      </w:r>
    </w:p>
    <w:p w14:paraId="0D40C3D9" w14:textId="77777777" w:rsidR="00927F2E" w:rsidRDefault="0011740B">
      <w:pPr>
        <w:pStyle w:val="a5"/>
        <w:numPr>
          <w:ilvl w:val="1"/>
          <w:numId w:val="5"/>
        </w:numPr>
        <w:tabs>
          <w:tab w:val="left" w:pos="717"/>
        </w:tabs>
        <w:spacing w:before="224"/>
        <w:ind w:left="716" w:hanging="455"/>
        <w:rPr>
          <w:sz w:val="24"/>
        </w:rPr>
      </w:pPr>
      <w:r>
        <w:rPr>
          <w:sz w:val="24"/>
        </w:rPr>
        <w:t>Цель</w:t>
      </w:r>
      <w:r>
        <w:rPr>
          <w:spacing w:val="-4"/>
          <w:sz w:val="24"/>
        </w:rPr>
        <w:t xml:space="preserve"> </w:t>
      </w:r>
      <w:r>
        <w:rPr>
          <w:sz w:val="24"/>
        </w:rPr>
        <w:t>и</w:t>
      </w:r>
      <w:r>
        <w:rPr>
          <w:spacing w:val="-3"/>
          <w:sz w:val="24"/>
        </w:rPr>
        <w:t xml:space="preserve"> </w:t>
      </w:r>
      <w:r>
        <w:rPr>
          <w:sz w:val="24"/>
        </w:rPr>
        <w:t>задачи</w:t>
      </w:r>
      <w:r>
        <w:rPr>
          <w:spacing w:val="-5"/>
          <w:sz w:val="24"/>
        </w:rPr>
        <w:t xml:space="preserve"> </w:t>
      </w:r>
      <w:r>
        <w:rPr>
          <w:sz w:val="24"/>
        </w:rPr>
        <w:t>воспитания</w:t>
      </w:r>
      <w:r>
        <w:rPr>
          <w:spacing w:val="-2"/>
          <w:sz w:val="24"/>
        </w:rPr>
        <w:t xml:space="preserve"> </w:t>
      </w:r>
      <w:r>
        <w:rPr>
          <w:sz w:val="24"/>
        </w:rPr>
        <w:t>обучающихся.</w:t>
      </w:r>
    </w:p>
    <w:p w14:paraId="08A60379" w14:textId="77777777" w:rsidR="00927F2E" w:rsidRDefault="0011740B">
      <w:pPr>
        <w:pStyle w:val="a5"/>
        <w:numPr>
          <w:ilvl w:val="2"/>
          <w:numId w:val="5"/>
        </w:numPr>
        <w:tabs>
          <w:tab w:val="left" w:pos="1125"/>
        </w:tabs>
        <w:spacing w:before="222"/>
        <w:ind w:hanging="863"/>
        <w:rPr>
          <w:sz w:val="24"/>
        </w:rPr>
      </w:pPr>
      <w:r>
        <w:rPr>
          <w:sz w:val="24"/>
        </w:rPr>
        <w:t xml:space="preserve">Цель   </w:t>
      </w:r>
      <w:r>
        <w:rPr>
          <w:spacing w:val="5"/>
          <w:sz w:val="24"/>
        </w:rPr>
        <w:t xml:space="preserve"> </w:t>
      </w:r>
      <w:r>
        <w:rPr>
          <w:sz w:val="24"/>
        </w:rPr>
        <w:t xml:space="preserve">воспитания    </w:t>
      </w:r>
      <w:r>
        <w:rPr>
          <w:spacing w:val="3"/>
          <w:sz w:val="24"/>
        </w:rPr>
        <w:t xml:space="preserve"> </w:t>
      </w:r>
      <w:r>
        <w:rPr>
          <w:sz w:val="24"/>
        </w:rPr>
        <w:t xml:space="preserve">обучающихся    </w:t>
      </w:r>
      <w:r>
        <w:rPr>
          <w:spacing w:val="4"/>
          <w:sz w:val="24"/>
        </w:rPr>
        <w:t xml:space="preserve"> </w:t>
      </w:r>
      <w:r>
        <w:rPr>
          <w:sz w:val="24"/>
        </w:rPr>
        <w:t xml:space="preserve">в    </w:t>
      </w:r>
      <w:r>
        <w:rPr>
          <w:spacing w:val="4"/>
          <w:sz w:val="24"/>
        </w:rPr>
        <w:t xml:space="preserve"> </w:t>
      </w:r>
      <w:r>
        <w:rPr>
          <w:sz w:val="24"/>
        </w:rPr>
        <w:t xml:space="preserve">образовательной    </w:t>
      </w:r>
      <w:r>
        <w:rPr>
          <w:spacing w:val="3"/>
          <w:sz w:val="24"/>
        </w:rPr>
        <w:t xml:space="preserve"> </w:t>
      </w:r>
      <w:r>
        <w:rPr>
          <w:sz w:val="24"/>
        </w:rPr>
        <w:t>организации:</w:t>
      </w:r>
    </w:p>
    <w:p w14:paraId="63DFEFCD" w14:textId="77777777" w:rsidR="00927F2E" w:rsidRDefault="00927F2E">
      <w:pPr>
        <w:pStyle w:val="a3"/>
        <w:spacing w:before="2"/>
        <w:ind w:left="0"/>
        <w:jc w:val="left"/>
      </w:pPr>
    </w:p>
    <w:p w14:paraId="20FF8A2E" w14:textId="77777777" w:rsidR="00927F2E" w:rsidRDefault="0011740B">
      <w:pPr>
        <w:pStyle w:val="a3"/>
        <w:tabs>
          <w:tab w:val="left" w:pos="4690"/>
          <w:tab w:val="left" w:pos="8215"/>
        </w:tabs>
        <w:ind w:right="270"/>
      </w:pPr>
      <w:r>
        <w:t>развитие личности, создание условий для самоопределения и социализации 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55"/>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tab/>
        <w:t>и</w:t>
      </w:r>
      <w:r>
        <w:tab/>
        <w:t>государства;</w:t>
      </w:r>
    </w:p>
    <w:p w14:paraId="0664C01C" w14:textId="77777777" w:rsidR="00927F2E" w:rsidRDefault="00927F2E">
      <w:pPr>
        <w:sectPr w:rsidR="00927F2E">
          <w:pgSz w:w="11910" w:h="16840"/>
          <w:pgMar w:top="1040" w:right="580" w:bottom="280" w:left="1440" w:header="720" w:footer="720" w:gutter="0"/>
          <w:cols w:space="720"/>
        </w:sectPr>
      </w:pPr>
    </w:p>
    <w:p w14:paraId="622AAAE4" w14:textId="77777777" w:rsidR="00927F2E" w:rsidRDefault="0011740B">
      <w:pPr>
        <w:pStyle w:val="a3"/>
        <w:spacing w:before="75"/>
        <w:ind w:right="270"/>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 к памяти защитников Отечества и подвигам Героев Отечества, закону 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w:t>
      </w:r>
      <w:r>
        <w:rPr>
          <w:spacing w:val="-55"/>
        </w:rPr>
        <w:t xml:space="preserve"> </w:t>
      </w:r>
      <w:r>
        <w:t>народа</w:t>
      </w:r>
      <w:r>
        <w:rPr>
          <w:spacing w:val="-3"/>
        </w:rPr>
        <w:t xml:space="preserve"> </w:t>
      </w:r>
      <w:r>
        <w:t>Российской</w:t>
      </w:r>
      <w:r>
        <w:rPr>
          <w:spacing w:val="-2"/>
        </w:rPr>
        <w:t xml:space="preserve"> </w:t>
      </w:r>
      <w:r>
        <w:t>Федерации, природе</w:t>
      </w:r>
      <w:r>
        <w:rPr>
          <w:spacing w:val="-3"/>
        </w:rPr>
        <w:t xml:space="preserve"> </w:t>
      </w:r>
      <w:r>
        <w:t>и окружающей</w:t>
      </w:r>
      <w:r>
        <w:rPr>
          <w:spacing w:val="1"/>
        </w:rPr>
        <w:t xml:space="preserve"> </w:t>
      </w:r>
      <w:r>
        <w:t>среде.</w:t>
      </w:r>
    </w:p>
    <w:p w14:paraId="19EAD9ED" w14:textId="77777777" w:rsidR="00927F2E" w:rsidRDefault="0011740B">
      <w:pPr>
        <w:pStyle w:val="a5"/>
        <w:numPr>
          <w:ilvl w:val="2"/>
          <w:numId w:val="5"/>
        </w:numPr>
        <w:tabs>
          <w:tab w:val="left" w:pos="1113"/>
        </w:tabs>
        <w:ind w:left="1112" w:hanging="851"/>
        <w:rPr>
          <w:sz w:val="24"/>
        </w:rPr>
      </w:pPr>
      <w:r>
        <w:rPr>
          <w:sz w:val="24"/>
        </w:rPr>
        <w:t xml:space="preserve">Задачи  </w:t>
      </w:r>
      <w:r>
        <w:rPr>
          <w:spacing w:val="17"/>
          <w:sz w:val="24"/>
        </w:rPr>
        <w:t xml:space="preserve"> </w:t>
      </w:r>
      <w:r>
        <w:rPr>
          <w:sz w:val="24"/>
        </w:rPr>
        <w:t xml:space="preserve">воспитания   </w:t>
      </w:r>
      <w:r>
        <w:rPr>
          <w:spacing w:val="16"/>
          <w:sz w:val="24"/>
        </w:rPr>
        <w:t xml:space="preserve"> </w:t>
      </w:r>
      <w:r>
        <w:rPr>
          <w:sz w:val="24"/>
        </w:rPr>
        <w:t xml:space="preserve">обучающихся   </w:t>
      </w:r>
      <w:r>
        <w:rPr>
          <w:spacing w:val="18"/>
          <w:sz w:val="24"/>
        </w:rPr>
        <w:t xml:space="preserve"> </w:t>
      </w:r>
      <w:r>
        <w:rPr>
          <w:sz w:val="24"/>
        </w:rPr>
        <w:t xml:space="preserve">в   </w:t>
      </w:r>
      <w:r>
        <w:rPr>
          <w:spacing w:val="18"/>
          <w:sz w:val="24"/>
        </w:rPr>
        <w:t xml:space="preserve"> </w:t>
      </w:r>
      <w:r>
        <w:rPr>
          <w:sz w:val="24"/>
        </w:rPr>
        <w:t xml:space="preserve">образовательной   </w:t>
      </w:r>
      <w:r>
        <w:rPr>
          <w:spacing w:val="16"/>
          <w:sz w:val="24"/>
        </w:rPr>
        <w:t xml:space="preserve"> </w:t>
      </w:r>
      <w:r>
        <w:rPr>
          <w:sz w:val="24"/>
        </w:rPr>
        <w:t>организации:</w:t>
      </w:r>
    </w:p>
    <w:p w14:paraId="61B71E8E" w14:textId="77777777" w:rsidR="00927F2E" w:rsidRDefault="00927F2E">
      <w:pPr>
        <w:pStyle w:val="a3"/>
        <w:spacing w:before="11"/>
        <w:ind w:left="0"/>
        <w:jc w:val="left"/>
        <w:rPr>
          <w:sz w:val="23"/>
        </w:rPr>
      </w:pPr>
    </w:p>
    <w:p w14:paraId="491C1609" w14:textId="77777777" w:rsidR="00927F2E" w:rsidRDefault="0011740B">
      <w:pPr>
        <w:pStyle w:val="a3"/>
        <w:ind w:right="272"/>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1"/>
        </w:rPr>
        <w:t xml:space="preserve"> </w:t>
      </w:r>
      <w:r>
        <w:t>выработало</w:t>
      </w:r>
      <w:r>
        <w:rPr>
          <w:spacing w:val="1"/>
        </w:rPr>
        <w:t xml:space="preserve"> </w:t>
      </w:r>
      <w:r>
        <w:t>российское</w:t>
      </w:r>
      <w:r>
        <w:rPr>
          <w:spacing w:val="1"/>
        </w:rPr>
        <w:t xml:space="preserve"> </w:t>
      </w:r>
      <w:r>
        <w:t>общество</w:t>
      </w:r>
      <w:r>
        <w:rPr>
          <w:spacing w:val="1"/>
        </w:rPr>
        <w:t xml:space="preserve"> </w:t>
      </w:r>
      <w:r>
        <w:t>(социально</w:t>
      </w:r>
      <w:r>
        <w:rPr>
          <w:spacing w:val="1"/>
        </w:rPr>
        <w:t xml:space="preserve"> </w:t>
      </w:r>
      <w:r>
        <w:t>значимых</w:t>
      </w:r>
      <w:r>
        <w:rPr>
          <w:spacing w:val="1"/>
        </w:rPr>
        <w:t xml:space="preserve"> </w:t>
      </w:r>
      <w:r>
        <w:t>знаний);</w:t>
      </w:r>
    </w:p>
    <w:p w14:paraId="5586390D" w14:textId="77777777" w:rsidR="00927F2E" w:rsidRDefault="00927F2E">
      <w:pPr>
        <w:pStyle w:val="a3"/>
        <w:spacing w:before="1"/>
        <w:ind w:left="0"/>
        <w:jc w:val="left"/>
      </w:pPr>
    </w:p>
    <w:p w14:paraId="19478323" w14:textId="77777777" w:rsidR="00927F2E" w:rsidRDefault="0011740B">
      <w:pPr>
        <w:pStyle w:val="a3"/>
        <w:tabs>
          <w:tab w:val="left" w:pos="3315"/>
          <w:tab w:val="left" w:pos="5479"/>
          <w:tab w:val="left" w:pos="8367"/>
        </w:tabs>
        <w:ind w:right="269"/>
      </w:pP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1"/>
        </w:rPr>
        <w:t xml:space="preserve"> </w:t>
      </w:r>
      <w:r>
        <w:t>нормам,</w:t>
      </w:r>
      <w:r>
        <w:rPr>
          <w:spacing w:val="1"/>
        </w:rPr>
        <w:t xml:space="preserve"> </w:t>
      </w:r>
      <w:r>
        <w:t>ценностям,</w:t>
      </w:r>
      <w:r>
        <w:rPr>
          <w:spacing w:val="-55"/>
        </w:rPr>
        <w:t xml:space="preserve"> </w:t>
      </w:r>
      <w:r>
        <w:t>традициям</w:t>
      </w:r>
      <w:r>
        <w:tab/>
        <w:t>(их</w:t>
      </w:r>
      <w:r>
        <w:tab/>
        <w:t>освоение,</w:t>
      </w:r>
      <w:r>
        <w:tab/>
      </w:r>
      <w:r>
        <w:rPr>
          <w:spacing w:val="-1"/>
        </w:rPr>
        <w:t>принятие);</w:t>
      </w:r>
    </w:p>
    <w:p w14:paraId="677EA044" w14:textId="77777777" w:rsidR="00927F2E" w:rsidRDefault="00927F2E">
      <w:pPr>
        <w:pStyle w:val="a3"/>
        <w:spacing w:before="1"/>
        <w:ind w:left="0"/>
        <w:jc w:val="left"/>
      </w:pPr>
    </w:p>
    <w:p w14:paraId="7FD746A3" w14:textId="77777777" w:rsidR="00927F2E" w:rsidRDefault="0011740B">
      <w:pPr>
        <w:pStyle w:val="a3"/>
        <w:tabs>
          <w:tab w:val="left" w:pos="3050"/>
          <w:tab w:val="left" w:pos="5897"/>
          <w:tab w:val="left" w:pos="8718"/>
        </w:tabs>
        <w:ind w:right="269"/>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tab/>
        <w:t>применения</w:t>
      </w:r>
      <w:r>
        <w:tab/>
        <w:t>полученных</w:t>
      </w:r>
      <w:r>
        <w:tab/>
      </w:r>
      <w:r>
        <w:rPr>
          <w:spacing w:val="-1"/>
        </w:rPr>
        <w:t>знаний;</w:t>
      </w:r>
    </w:p>
    <w:p w14:paraId="00BDD7AD" w14:textId="77777777" w:rsidR="00927F2E" w:rsidRDefault="00927F2E">
      <w:pPr>
        <w:pStyle w:val="a3"/>
        <w:spacing w:before="10"/>
        <w:ind w:left="0"/>
        <w:jc w:val="left"/>
        <w:rPr>
          <w:sz w:val="23"/>
        </w:rPr>
      </w:pPr>
    </w:p>
    <w:p w14:paraId="0E07B016" w14:textId="77777777" w:rsidR="00927F2E" w:rsidRDefault="0011740B">
      <w:pPr>
        <w:pStyle w:val="a3"/>
        <w:ind w:right="269"/>
      </w:pPr>
      <w:r>
        <w:t>достижение личностных результатов освоения общеобразовательных программ в</w:t>
      </w:r>
      <w:r>
        <w:rPr>
          <w:spacing w:val="1"/>
        </w:rPr>
        <w:t xml:space="preserve"> </w:t>
      </w:r>
      <w:r>
        <w:t>соответствии</w:t>
      </w:r>
      <w:r>
        <w:rPr>
          <w:spacing w:val="-1"/>
        </w:rPr>
        <w:t xml:space="preserve"> </w:t>
      </w:r>
      <w:r>
        <w:t>с</w:t>
      </w:r>
      <w:r>
        <w:rPr>
          <w:spacing w:val="-3"/>
        </w:rPr>
        <w:t xml:space="preserve"> </w:t>
      </w:r>
      <w:r>
        <w:t>ФГОС</w:t>
      </w:r>
      <w:r>
        <w:rPr>
          <w:spacing w:val="-1"/>
        </w:rPr>
        <w:t xml:space="preserve"> </w:t>
      </w:r>
      <w:r>
        <w:t>ООО,</w:t>
      </w:r>
      <w:r>
        <w:rPr>
          <w:spacing w:val="-1"/>
        </w:rPr>
        <w:t xml:space="preserve"> </w:t>
      </w:r>
      <w:r>
        <w:t>включая</w:t>
      </w:r>
      <w:r>
        <w:rPr>
          <w:spacing w:val="-1"/>
        </w:rPr>
        <w:t xml:space="preserve"> </w:t>
      </w:r>
      <w:r>
        <w:t>личностные</w:t>
      </w:r>
      <w:r>
        <w:rPr>
          <w:spacing w:val="-2"/>
        </w:rPr>
        <w:t xml:space="preserve"> </w:t>
      </w:r>
      <w:r>
        <w:t>результаты</w:t>
      </w:r>
      <w:r>
        <w:rPr>
          <w:spacing w:val="-2"/>
        </w:rPr>
        <w:t xml:space="preserve"> </w:t>
      </w:r>
      <w:r>
        <w:t>освоения</w:t>
      </w:r>
      <w:r>
        <w:rPr>
          <w:spacing w:val="-1"/>
        </w:rPr>
        <w:t xml:space="preserve"> </w:t>
      </w:r>
      <w:r>
        <w:t>ГЖР.</w:t>
      </w:r>
    </w:p>
    <w:p w14:paraId="57FB0439" w14:textId="77777777" w:rsidR="00927F2E" w:rsidRDefault="0011740B">
      <w:pPr>
        <w:pStyle w:val="a5"/>
        <w:numPr>
          <w:ilvl w:val="2"/>
          <w:numId w:val="5"/>
        </w:numPr>
        <w:tabs>
          <w:tab w:val="left" w:pos="1129"/>
          <w:tab w:val="left" w:pos="8394"/>
        </w:tabs>
        <w:ind w:left="262" w:right="269" w:firstLine="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z w:val="24"/>
        </w:rPr>
        <w:tab/>
      </w:r>
      <w:r>
        <w:rPr>
          <w:spacing w:val="-1"/>
          <w:sz w:val="24"/>
        </w:rPr>
        <w:t>включают:</w:t>
      </w:r>
    </w:p>
    <w:p w14:paraId="53DDE7F1" w14:textId="77777777" w:rsidR="00927F2E" w:rsidRDefault="00927F2E">
      <w:pPr>
        <w:pStyle w:val="a3"/>
        <w:ind w:left="0"/>
        <w:jc w:val="left"/>
      </w:pPr>
    </w:p>
    <w:p w14:paraId="0317F9FF" w14:textId="77777777" w:rsidR="00927F2E" w:rsidRDefault="0011740B">
      <w:pPr>
        <w:pStyle w:val="a3"/>
        <w:tabs>
          <w:tab w:val="left" w:pos="2676"/>
          <w:tab w:val="left" w:pos="5226"/>
          <w:tab w:val="left" w:pos="7952"/>
        </w:tabs>
      </w:pPr>
      <w:r>
        <w:t>осознание</w:t>
      </w:r>
      <w:r>
        <w:tab/>
        <w:t>российской</w:t>
      </w:r>
      <w:r>
        <w:tab/>
        <w:t>гражданской</w:t>
      </w:r>
      <w:r>
        <w:tab/>
        <w:t>идентичности;</w:t>
      </w:r>
    </w:p>
    <w:p w14:paraId="49DE5F43" w14:textId="77777777" w:rsidR="00927F2E" w:rsidRDefault="00927F2E">
      <w:pPr>
        <w:pStyle w:val="a3"/>
        <w:spacing w:before="2"/>
        <w:ind w:left="0"/>
        <w:jc w:val="left"/>
      </w:pPr>
    </w:p>
    <w:p w14:paraId="72F96CF3" w14:textId="77777777" w:rsidR="00927F2E" w:rsidRDefault="0011740B">
      <w:pPr>
        <w:pStyle w:val="a3"/>
      </w:pPr>
      <w:r>
        <w:t xml:space="preserve">сформированность        </w:t>
      </w:r>
      <w:r>
        <w:rPr>
          <w:spacing w:val="36"/>
        </w:rPr>
        <w:t xml:space="preserve"> </w:t>
      </w:r>
      <w:r>
        <w:t xml:space="preserve">ценностей        </w:t>
      </w:r>
      <w:r>
        <w:rPr>
          <w:spacing w:val="33"/>
        </w:rPr>
        <w:t xml:space="preserve"> </w:t>
      </w:r>
      <w:r>
        <w:t xml:space="preserve">самостоятельности        </w:t>
      </w:r>
      <w:r>
        <w:rPr>
          <w:spacing w:val="36"/>
        </w:rPr>
        <w:t xml:space="preserve"> </w:t>
      </w:r>
      <w:r>
        <w:t xml:space="preserve">и        </w:t>
      </w:r>
      <w:r>
        <w:rPr>
          <w:spacing w:val="33"/>
        </w:rPr>
        <w:t xml:space="preserve"> </w:t>
      </w:r>
      <w:r>
        <w:t>инициативы;</w:t>
      </w:r>
    </w:p>
    <w:p w14:paraId="65D58E6D" w14:textId="77777777" w:rsidR="00927F2E" w:rsidRDefault="00927F2E">
      <w:pPr>
        <w:pStyle w:val="a3"/>
        <w:ind w:left="0"/>
        <w:jc w:val="left"/>
      </w:pPr>
    </w:p>
    <w:p w14:paraId="4CC5D805" w14:textId="77777777" w:rsidR="00927F2E" w:rsidRDefault="0011740B">
      <w:pPr>
        <w:pStyle w:val="a3"/>
        <w:ind w:right="274"/>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14:paraId="5CFD0B49" w14:textId="77777777" w:rsidR="00927F2E" w:rsidRDefault="00927F2E">
      <w:pPr>
        <w:pStyle w:val="a3"/>
        <w:ind w:left="0"/>
        <w:jc w:val="left"/>
      </w:pPr>
    </w:p>
    <w:p w14:paraId="72A6D6B1" w14:textId="77777777" w:rsidR="00927F2E" w:rsidRDefault="0011740B">
      <w:pPr>
        <w:pStyle w:val="a3"/>
      </w:pPr>
      <w:r>
        <w:t>наличие</w:t>
      </w:r>
      <w:r>
        <w:rPr>
          <w:spacing w:val="102"/>
        </w:rPr>
        <w:t xml:space="preserve"> </w:t>
      </w:r>
      <w:r>
        <w:t>мотивации</w:t>
      </w:r>
      <w:r>
        <w:rPr>
          <w:spacing w:val="103"/>
        </w:rPr>
        <w:t xml:space="preserve"> </w:t>
      </w:r>
      <w:r>
        <w:t>к</w:t>
      </w:r>
      <w:r>
        <w:rPr>
          <w:spacing w:val="102"/>
        </w:rPr>
        <w:t xml:space="preserve"> </w:t>
      </w:r>
      <w:r>
        <w:t>целенаправленной</w:t>
      </w:r>
      <w:r>
        <w:rPr>
          <w:spacing w:val="101"/>
        </w:rPr>
        <w:t xml:space="preserve"> </w:t>
      </w:r>
      <w:r>
        <w:t>социально</w:t>
      </w:r>
      <w:r>
        <w:rPr>
          <w:spacing w:val="103"/>
        </w:rPr>
        <w:t xml:space="preserve"> </w:t>
      </w:r>
      <w:r>
        <w:t>значимой</w:t>
      </w:r>
      <w:r>
        <w:rPr>
          <w:spacing w:val="101"/>
        </w:rPr>
        <w:t xml:space="preserve"> </w:t>
      </w:r>
      <w:r>
        <w:t>деятельности;</w:t>
      </w:r>
    </w:p>
    <w:p w14:paraId="05874914" w14:textId="77777777" w:rsidR="00927F2E" w:rsidRDefault="00927F2E">
      <w:pPr>
        <w:pStyle w:val="a3"/>
        <w:spacing w:before="11"/>
        <w:ind w:left="0"/>
        <w:jc w:val="left"/>
        <w:rPr>
          <w:sz w:val="23"/>
        </w:rPr>
      </w:pPr>
    </w:p>
    <w:p w14:paraId="320B32A6" w14:textId="77777777" w:rsidR="00927F2E" w:rsidRDefault="0011740B">
      <w:pPr>
        <w:pStyle w:val="a3"/>
        <w:ind w:right="270"/>
      </w:pP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 xml:space="preserve">отношения      </w:t>
      </w:r>
      <w:r>
        <w:rPr>
          <w:spacing w:val="6"/>
        </w:rPr>
        <w:t xml:space="preserve"> </w:t>
      </w:r>
      <w:r>
        <w:t xml:space="preserve">к      </w:t>
      </w:r>
      <w:r>
        <w:rPr>
          <w:spacing w:val="6"/>
        </w:rPr>
        <w:t xml:space="preserve"> </w:t>
      </w:r>
      <w:r>
        <w:t xml:space="preserve">себе,      </w:t>
      </w:r>
      <w:r>
        <w:rPr>
          <w:spacing w:val="5"/>
        </w:rPr>
        <w:t xml:space="preserve"> </w:t>
      </w:r>
      <w:r>
        <w:t xml:space="preserve">окружающим      </w:t>
      </w:r>
      <w:r>
        <w:rPr>
          <w:spacing w:val="9"/>
        </w:rPr>
        <w:t xml:space="preserve"> </w:t>
      </w:r>
      <w:r>
        <w:t xml:space="preserve">людям      </w:t>
      </w:r>
      <w:r>
        <w:rPr>
          <w:spacing w:val="6"/>
        </w:rPr>
        <w:t xml:space="preserve"> </w:t>
      </w:r>
      <w:r>
        <w:t xml:space="preserve">и      </w:t>
      </w:r>
      <w:r>
        <w:rPr>
          <w:spacing w:val="6"/>
        </w:rPr>
        <w:t xml:space="preserve"> </w:t>
      </w:r>
      <w:r>
        <w:t xml:space="preserve">жизни      </w:t>
      </w:r>
      <w:r>
        <w:rPr>
          <w:spacing w:val="5"/>
        </w:rPr>
        <w:t xml:space="preserve"> </w:t>
      </w:r>
      <w:r>
        <w:t xml:space="preserve">в      </w:t>
      </w:r>
      <w:r>
        <w:rPr>
          <w:spacing w:val="7"/>
        </w:rPr>
        <w:t xml:space="preserve"> </w:t>
      </w:r>
      <w:r>
        <w:t>целом;</w:t>
      </w:r>
    </w:p>
    <w:p w14:paraId="72A2CE7D" w14:textId="77777777" w:rsidR="00927F2E" w:rsidRDefault="00927F2E">
      <w:pPr>
        <w:pStyle w:val="a3"/>
        <w:ind w:left="0"/>
        <w:jc w:val="left"/>
      </w:pPr>
    </w:p>
    <w:p w14:paraId="6AD8767C" w14:textId="77777777" w:rsidR="00927F2E" w:rsidRDefault="0011740B">
      <w:pPr>
        <w:pStyle w:val="a3"/>
        <w:ind w:right="274"/>
      </w:pPr>
      <w:r>
        <w:t>сформированность</w:t>
      </w:r>
      <w:r>
        <w:rPr>
          <w:spacing w:val="1"/>
        </w:rPr>
        <w:t xml:space="preserve"> </w:t>
      </w:r>
      <w:r>
        <w:t>жизненных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социальной адаптации.</w:t>
      </w:r>
    </w:p>
    <w:p w14:paraId="0D46749A" w14:textId="77777777" w:rsidR="00927F2E" w:rsidRDefault="0011740B">
      <w:pPr>
        <w:pStyle w:val="a5"/>
        <w:numPr>
          <w:ilvl w:val="2"/>
          <w:numId w:val="5"/>
        </w:numPr>
        <w:tabs>
          <w:tab w:val="left" w:pos="947"/>
        </w:tabs>
        <w:ind w:left="262" w:right="269" w:firstLine="0"/>
        <w:rPr>
          <w:sz w:val="24"/>
        </w:rPr>
      </w:pPr>
      <w:r>
        <w:rPr>
          <w:sz w:val="24"/>
        </w:rPr>
        <w:t>Воспитательная</w:t>
      </w:r>
      <w:r>
        <w:rPr>
          <w:spacing w:val="25"/>
          <w:sz w:val="24"/>
        </w:rPr>
        <w:t xml:space="preserve"> </w:t>
      </w:r>
      <w:r>
        <w:rPr>
          <w:sz w:val="24"/>
        </w:rPr>
        <w:t>деятельность</w:t>
      </w:r>
      <w:r>
        <w:rPr>
          <w:spacing w:val="26"/>
          <w:sz w:val="24"/>
        </w:rPr>
        <w:t xml:space="preserve"> </w:t>
      </w:r>
      <w:r>
        <w:rPr>
          <w:sz w:val="24"/>
        </w:rPr>
        <w:t>в</w:t>
      </w:r>
      <w:r>
        <w:rPr>
          <w:spacing w:val="28"/>
          <w:sz w:val="24"/>
        </w:rPr>
        <w:t xml:space="preserve"> </w:t>
      </w:r>
      <w:r>
        <w:rPr>
          <w:sz w:val="24"/>
        </w:rPr>
        <w:t>образовательной</w:t>
      </w:r>
      <w:r>
        <w:rPr>
          <w:spacing w:val="27"/>
          <w:sz w:val="24"/>
        </w:rPr>
        <w:t xml:space="preserve"> </w:t>
      </w:r>
      <w:r>
        <w:rPr>
          <w:sz w:val="24"/>
        </w:rPr>
        <w:t>организации</w:t>
      </w:r>
      <w:r>
        <w:rPr>
          <w:spacing w:val="27"/>
          <w:sz w:val="24"/>
        </w:rPr>
        <w:t xml:space="preserve"> </w:t>
      </w:r>
      <w:r>
        <w:rPr>
          <w:sz w:val="24"/>
        </w:rPr>
        <w:t>планируется</w:t>
      </w:r>
      <w:r>
        <w:rPr>
          <w:spacing w:val="-55"/>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w:t>
      </w:r>
      <w:r>
        <w:rPr>
          <w:spacing w:val="-55"/>
          <w:sz w:val="24"/>
        </w:rPr>
        <w:t xml:space="preserve"> </w:t>
      </w:r>
      <w:r>
        <w:rPr>
          <w:sz w:val="24"/>
        </w:rPr>
        <w:t>исторического,</w:t>
      </w:r>
      <w:r>
        <w:rPr>
          <w:spacing w:val="1"/>
          <w:sz w:val="24"/>
        </w:rPr>
        <w:t xml:space="preserve"> </w:t>
      </w:r>
      <w:r>
        <w:rPr>
          <w:sz w:val="24"/>
        </w:rPr>
        <w:t>системно-деятельностного,</w:t>
      </w:r>
      <w:r>
        <w:rPr>
          <w:spacing w:val="58"/>
          <w:sz w:val="24"/>
        </w:rPr>
        <w:t xml:space="preserve"> </w:t>
      </w:r>
      <w:r>
        <w:rPr>
          <w:sz w:val="24"/>
        </w:rPr>
        <w:t>личностно-ориентированного</w:t>
      </w:r>
      <w:r>
        <w:rPr>
          <w:spacing w:val="-55"/>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w:t>
      </w:r>
      <w:r>
        <w:rPr>
          <w:spacing w:val="1"/>
          <w:sz w:val="24"/>
        </w:rPr>
        <w:t xml:space="preserve"> </w:t>
      </w:r>
      <w:r>
        <w:rPr>
          <w:sz w:val="24"/>
        </w:rPr>
        <w:t>гуманистической</w:t>
      </w:r>
      <w:r>
        <w:rPr>
          <w:spacing w:val="1"/>
          <w:sz w:val="24"/>
        </w:rPr>
        <w:t xml:space="preserve"> </w:t>
      </w:r>
      <w:r>
        <w:rPr>
          <w:sz w:val="24"/>
        </w:rPr>
        <w:t>направленности</w:t>
      </w:r>
      <w:r>
        <w:rPr>
          <w:spacing w:val="-55"/>
          <w:sz w:val="24"/>
        </w:rPr>
        <w:t xml:space="preserve"> </w:t>
      </w:r>
      <w:r>
        <w:rPr>
          <w:sz w:val="24"/>
        </w:rPr>
        <w:t>воспитания,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w:t>
      </w:r>
      <w:r>
        <w:rPr>
          <w:spacing w:val="-55"/>
          <w:sz w:val="24"/>
        </w:rPr>
        <w:t xml:space="preserve"> </w:t>
      </w:r>
      <w:r>
        <w:rPr>
          <w:sz w:val="24"/>
        </w:rPr>
        <w:t>возрастосообразности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p>
    <w:p w14:paraId="62F3EDAB" w14:textId="77777777" w:rsidR="00927F2E" w:rsidRDefault="0011740B">
      <w:pPr>
        <w:pStyle w:val="a5"/>
        <w:numPr>
          <w:ilvl w:val="1"/>
          <w:numId w:val="5"/>
        </w:numPr>
        <w:tabs>
          <w:tab w:val="left" w:pos="719"/>
        </w:tabs>
        <w:spacing w:before="224"/>
        <w:ind w:left="718" w:hanging="457"/>
        <w:rPr>
          <w:sz w:val="24"/>
        </w:rPr>
      </w:pPr>
      <w:r>
        <w:rPr>
          <w:sz w:val="24"/>
        </w:rPr>
        <w:t>Направления</w:t>
      </w:r>
      <w:r>
        <w:rPr>
          <w:spacing w:val="-7"/>
          <w:sz w:val="24"/>
        </w:rPr>
        <w:t xml:space="preserve"> </w:t>
      </w:r>
      <w:r>
        <w:rPr>
          <w:sz w:val="24"/>
        </w:rPr>
        <w:t>воспитания.</w:t>
      </w:r>
    </w:p>
    <w:p w14:paraId="42F19C07" w14:textId="77777777" w:rsidR="00927F2E" w:rsidRDefault="0011740B">
      <w:pPr>
        <w:pStyle w:val="a5"/>
        <w:numPr>
          <w:ilvl w:val="2"/>
          <w:numId w:val="5"/>
        </w:numPr>
        <w:tabs>
          <w:tab w:val="left" w:pos="971"/>
        </w:tabs>
        <w:spacing w:before="221"/>
        <w:ind w:left="262" w:right="269" w:firstLine="0"/>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коррекционно-</w:t>
      </w:r>
      <w:r>
        <w:rPr>
          <w:spacing w:val="1"/>
          <w:sz w:val="24"/>
        </w:rPr>
        <w:t xml:space="preserve"> </w:t>
      </w:r>
      <w:r>
        <w:rPr>
          <w:sz w:val="24"/>
        </w:rPr>
        <w:t>развивающей и воспитательной деятельности образовательной организации по</w:t>
      </w:r>
      <w:r>
        <w:rPr>
          <w:spacing w:val="1"/>
          <w:sz w:val="24"/>
        </w:rPr>
        <w:t xml:space="preserve"> </w:t>
      </w:r>
      <w:r>
        <w:rPr>
          <w:sz w:val="24"/>
        </w:rPr>
        <w:t>основным</w:t>
      </w:r>
      <w:r>
        <w:rPr>
          <w:spacing w:val="12"/>
          <w:sz w:val="24"/>
        </w:rPr>
        <w:t xml:space="preserve"> </w:t>
      </w:r>
      <w:r>
        <w:rPr>
          <w:sz w:val="24"/>
        </w:rPr>
        <w:t>направлениям</w:t>
      </w:r>
      <w:r>
        <w:rPr>
          <w:spacing w:val="12"/>
          <w:sz w:val="24"/>
        </w:rPr>
        <w:t xml:space="preserve"> </w:t>
      </w:r>
      <w:r>
        <w:rPr>
          <w:sz w:val="24"/>
        </w:rPr>
        <w:t>воспитания</w:t>
      </w:r>
      <w:r>
        <w:rPr>
          <w:spacing w:val="11"/>
          <w:sz w:val="24"/>
        </w:rPr>
        <w:t xml:space="preserve"> </w:t>
      </w:r>
      <w:r>
        <w:rPr>
          <w:sz w:val="24"/>
        </w:rPr>
        <w:t>в</w:t>
      </w:r>
      <w:r>
        <w:rPr>
          <w:spacing w:val="14"/>
          <w:sz w:val="24"/>
        </w:rPr>
        <w:t xml:space="preserve"> </w:t>
      </w:r>
      <w:r>
        <w:rPr>
          <w:sz w:val="24"/>
        </w:rPr>
        <w:t>соответствии</w:t>
      </w:r>
      <w:r>
        <w:rPr>
          <w:spacing w:val="13"/>
          <w:sz w:val="24"/>
        </w:rPr>
        <w:t xml:space="preserve"> </w:t>
      </w:r>
      <w:r>
        <w:rPr>
          <w:sz w:val="24"/>
        </w:rPr>
        <w:t>с</w:t>
      </w:r>
      <w:r>
        <w:rPr>
          <w:spacing w:val="10"/>
          <w:sz w:val="24"/>
        </w:rPr>
        <w:t xml:space="preserve"> </w:t>
      </w:r>
      <w:r>
        <w:rPr>
          <w:sz w:val="24"/>
        </w:rPr>
        <w:t>ФГОС</w:t>
      </w:r>
      <w:r>
        <w:rPr>
          <w:spacing w:val="11"/>
          <w:sz w:val="24"/>
        </w:rPr>
        <w:t xml:space="preserve"> </w:t>
      </w:r>
      <w:r>
        <w:rPr>
          <w:sz w:val="24"/>
        </w:rPr>
        <w:t>ООО</w:t>
      </w:r>
      <w:r>
        <w:rPr>
          <w:spacing w:val="10"/>
          <w:sz w:val="24"/>
        </w:rPr>
        <w:t xml:space="preserve"> </w:t>
      </w:r>
      <w:r>
        <w:rPr>
          <w:sz w:val="24"/>
        </w:rPr>
        <w:t>и</w:t>
      </w:r>
      <w:r>
        <w:rPr>
          <w:spacing w:val="10"/>
          <w:sz w:val="24"/>
        </w:rPr>
        <w:t xml:space="preserve"> </w:t>
      </w:r>
      <w:r>
        <w:rPr>
          <w:sz w:val="24"/>
        </w:rPr>
        <w:t>отражает</w:t>
      </w:r>
    </w:p>
    <w:p w14:paraId="49FB8964" w14:textId="77777777" w:rsidR="00927F2E" w:rsidRDefault="00927F2E">
      <w:pPr>
        <w:jc w:val="both"/>
        <w:rPr>
          <w:sz w:val="24"/>
        </w:rPr>
        <w:sectPr w:rsidR="00927F2E">
          <w:pgSz w:w="11910" w:h="16840"/>
          <w:pgMar w:top="1040" w:right="580" w:bottom="280" w:left="1440" w:header="720" w:footer="720" w:gutter="0"/>
          <w:cols w:space="720"/>
        </w:sectPr>
      </w:pPr>
    </w:p>
    <w:p w14:paraId="51D29ACB" w14:textId="77777777" w:rsidR="00927F2E" w:rsidRDefault="0011740B">
      <w:pPr>
        <w:pStyle w:val="a3"/>
        <w:tabs>
          <w:tab w:val="left" w:pos="1797"/>
          <w:tab w:val="left" w:pos="3654"/>
          <w:tab w:val="left" w:pos="6070"/>
          <w:tab w:val="left" w:pos="7742"/>
          <w:tab w:val="left" w:pos="8205"/>
        </w:tabs>
        <w:spacing w:before="75"/>
        <w:ind w:right="272"/>
        <w:jc w:val="left"/>
      </w:pPr>
      <w:r>
        <w:t>готовность</w:t>
      </w:r>
      <w:r>
        <w:tab/>
        <w:t>обучающихся</w:t>
      </w:r>
      <w:r>
        <w:tab/>
        <w:t>руководствоваться</w:t>
      </w:r>
      <w:r>
        <w:tab/>
        <w:t>ценностями</w:t>
      </w:r>
      <w:r>
        <w:tab/>
        <w:t>и</w:t>
      </w:r>
      <w:r>
        <w:tab/>
      </w:r>
      <w:r>
        <w:rPr>
          <w:spacing w:val="-1"/>
        </w:rPr>
        <w:t>приобретать</w:t>
      </w:r>
      <w:r>
        <w:rPr>
          <w:spacing w:val="-55"/>
        </w:rPr>
        <w:t xml:space="preserve"> </w:t>
      </w:r>
      <w:r>
        <w:t>первоначальный</w:t>
      </w:r>
      <w:r>
        <w:rPr>
          <w:spacing w:val="-2"/>
        </w:rPr>
        <w:t xml:space="preserve"> </w:t>
      </w:r>
      <w:r>
        <w:t>опыт</w:t>
      </w:r>
      <w:r>
        <w:rPr>
          <w:spacing w:val="-1"/>
        </w:rPr>
        <w:t xml:space="preserve"> </w:t>
      </w:r>
      <w:r>
        <w:t>деятельности</w:t>
      </w:r>
      <w:r>
        <w:rPr>
          <w:spacing w:val="-2"/>
        </w:rPr>
        <w:t xml:space="preserve"> </w:t>
      </w:r>
      <w:r>
        <w:t>на</w:t>
      </w:r>
      <w:r>
        <w:rPr>
          <w:spacing w:val="-1"/>
        </w:rPr>
        <w:t xml:space="preserve"> </w:t>
      </w:r>
      <w:r>
        <w:t>их</w:t>
      </w:r>
      <w:r>
        <w:rPr>
          <w:spacing w:val="-2"/>
        </w:rPr>
        <w:t xml:space="preserve"> </w:t>
      </w:r>
      <w:r>
        <w:t>основе,</w:t>
      </w:r>
      <w:r>
        <w:rPr>
          <w:spacing w:val="-2"/>
        </w:rPr>
        <w:t xml:space="preserve"> </w:t>
      </w:r>
      <w:r>
        <w:t>в</w:t>
      </w:r>
      <w:r>
        <w:rPr>
          <w:spacing w:val="-2"/>
        </w:rPr>
        <w:t xml:space="preserve"> </w:t>
      </w:r>
      <w:r>
        <w:t>том числе</w:t>
      </w:r>
      <w:r>
        <w:rPr>
          <w:spacing w:val="-3"/>
        </w:rPr>
        <w:t xml:space="preserve"> </w:t>
      </w:r>
      <w:r>
        <w:t>в</w:t>
      </w:r>
      <w:r>
        <w:rPr>
          <w:spacing w:val="1"/>
        </w:rPr>
        <w:t xml:space="preserve"> </w:t>
      </w:r>
      <w:r>
        <w:t>части:</w:t>
      </w:r>
    </w:p>
    <w:p w14:paraId="178932F1" w14:textId="77777777" w:rsidR="00927F2E" w:rsidRDefault="0011740B">
      <w:pPr>
        <w:pStyle w:val="a5"/>
        <w:numPr>
          <w:ilvl w:val="3"/>
          <w:numId w:val="5"/>
        </w:numPr>
        <w:tabs>
          <w:tab w:val="left" w:pos="1122"/>
        </w:tabs>
        <w:ind w:right="270" w:firstLine="0"/>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55"/>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 к народу России как источнику власти в Российском государстве 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1"/>
          <w:sz w:val="24"/>
        </w:rPr>
        <w:t xml:space="preserve"> </w:t>
      </w:r>
      <w:r>
        <w:rPr>
          <w:sz w:val="24"/>
        </w:rPr>
        <w:t>и</w:t>
      </w:r>
      <w:r>
        <w:rPr>
          <w:spacing w:val="58"/>
          <w:sz w:val="24"/>
        </w:rPr>
        <w:t xml:space="preserve"> </w:t>
      </w:r>
      <w:r>
        <w:rPr>
          <w:sz w:val="24"/>
        </w:rPr>
        <w:t>политической</w:t>
      </w:r>
      <w:r>
        <w:rPr>
          <w:spacing w:val="1"/>
          <w:sz w:val="24"/>
        </w:rPr>
        <w:t xml:space="preserve"> </w:t>
      </w:r>
      <w:r>
        <w:rPr>
          <w:sz w:val="24"/>
        </w:rPr>
        <w:t>культуры.</w:t>
      </w:r>
    </w:p>
    <w:p w14:paraId="05740F30" w14:textId="77777777" w:rsidR="00927F2E" w:rsidRDefault="0011740B">
      <w:pPr>
        <w:pStyle w:val="a5"/>
        <w:numPr>
          <w:ilvl w:val="3"/>
          <w:numId w:val="5"/>
        </w:numPr>
        <w:tabs>
          <w:tab w:val="left" w:pos="1225"/>
        </w:tabs>
        <w:spacing w:before="224"/>
        <w:ind w:right="269" w:firstLine="0"/>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2"/>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2"/>
          <w:sz w:val="24"/>
        </w:rPr>
        <w:t xml:space="preserve"> </w:t>
      </w:r>
      <w:r>
        <w:rPr>
          <w:sz w:val="24"/>
        </w:rPr>
        <w:t>идентичности.</w:t>
      </w:r>
    </w:p>
    <w:p w14:paraId="50774A6D" w14:textId="77777777" w:rsidR="00927F2E" w:rsidRDefault="0011740B">
      <w:pPr>
        <w:pStyle w:val="a5"/>
        <w:numPr>
          <w:ilvl w:val="3"/>
          <w:numId w:val="5"/>
        </w:numPr>
        <w:tabs>
          <w:tab w:val="left" w:pos="1230"/>
        </w:tabs>
        <w:spacing w:before="222"/>
        <w:ind w:right="269" w:firstLine="0"/>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 народов России, традиционных религий народов России, формирование</w:t>
      </w:r>
      <w:r>
        <w:rPr>
          <w:spacing w:val="-55"/>
          <w:sz w:val="24"/>
        </w:rPr>
        <w:t xml:space="preserve"> </w:t>
      </w:r>
      <w:r>
        <w:rPr>
          <w:sz w:val="24"/>
        </w:rPr>
        <w:t>традиционных российских семейных ценностей; воспитание честности, 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дружелюбия</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уважения</w:t>
      </w:r>
      <w:r>
        <w:rPr>
          <w:spacing w:val="58"/>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к</w:t>
      </w:r>
      <w:r>
        <w:rPr>
          <w:spacing w:val="-1"/>
          <w:sz w:val="24"/>
        </w:rPr>
        <w:t xml:space="preserve"> </w:t>
      </w:r>
      <w:r>
        <w:rPr>
          <w:sz w:val="24"/>
        </w:rPr>
        <w:t>памяти предков.</w:t>
      </w:r>
    </w:p>
    <w:p w14:paraId="0B6F14F6" w14:textId="77777777" w:rsidR="00927F2E" w:rsidRDefault="0011740B">
      <w:pPr>
        <w:pStyle w:val="a5"/>
        <w:numPr>
          <w:ilvl w:val="3"/>
          <w:numId w:val="5"/>
        </w:numPr>
        <w:tabs>
          <w:tab w:val="left" w:pos="1105"/>
        </w:tabs>
        <w:ind w:right="267" w:firstLine="0"/>
        <w:rPr>
          <w:sz w:val="24"/>
        </w:rPr>
      </w:pPr>
      <w:r>
        <w:rPr>
          <w:sz w:val="24"/>
        </w:rPr>
        <w:t>Эстетического воспитания, способствующего формированию эстетической</w:t>
      </w:r>
      <w:r>
        <w:rPr>
          <w:spacing w:val="1"/>
          <w:sz w:val="24"/>
        </w:rPr>
        <w:t xml:space="preserve"> </w:t>
      </w:r>
      <w:r>
        <w:rPr>
          <w:sz w:val="24"/>
        </w:rPr>
        <w:t>культуры</w:t>
      </w:r>
      <w:r>
        <w:rPr>
          <w:spacing w:val="21"/>
          <w:sz w:val="24"/>
        </w:rPr>
        <w:t xml:space="preserve"> </w:t>
      </w:r>
      <w:r>
        <w:rPr>
          <w:sz w:val="24"/>
        </w:rPr>
        <w:t>на</w:t>
      </w:r>
      <w:r>
        <w:rPr>
          <w:spacing w:val="21"/>
          <w:sz w:val="24"/>
        </w:rPr>
        <w:t xml:space="preserve"> </w:t>
      </w:r>
      <w:r>
        <w:rPr>
          <w:sz w:val="24"/>
        </w:rPr>
        <w:t>основе</w:t>
      </w:r>
      <w:r>
        <w:rPr>
          <w:spacing w:val="22"/>
          <w:sz w:val="24"/>
        </w:rPr>
        <w:t xml:space="preserve"> </w:t>
      </w:r>
      <w:r>
        <w:rPr>
          <w:sz w:val="24"/>
        </w:rPr>
        <w:t>российских</w:t>
      </w:r>
      <w:r>
        <w:rPr>
          <w:spacing w:val="21"/>
          <w:sz w:val="24"/>
        </w:rPr>
        <w:t xml:space="preserve"> </w:t>
      </w:r>
      <w:r>
        <w:rPr>
          <w:sz w:val="24"/>
        </w:rPr>
        <w:t>традиционных</w:t>
      </w:r>
      <w:r>
        <w:rPr>
          <w:spacing w:val="20"/>
          <w:sz w:val="24"/>
        </w:rPr>
        <w:t xml:space="preserve"> </w:t>
      </w:r>
      <w:r>
        <w:rPr>
          <w:sz w:val="24"/>
        </w:rPr>
        <w:t>духовных</w:t>
      </w:r>
      <w:r>
        <w:rPr>
          <w:spacing w:val="21"/>
          <w:sz w:val="24"/>
        </w:rPr>
        <w:t xml:space="preserve"> </w:t>
      </w:r>
      <w:r>
        <w:rPr>
          <w:sz w:val="24"/>
        </w:rPr>
        <w:t>ценностей,</w:t>
      </w:r>
      <w:r>
        <w:rPr>
          <w:spacing w:val="21"/>
          <w:sz w:val="24"/>
        </w:rPr>
        <w:t xml:space="preserve"> </w:t>
      </w:r>
      <w:r>
        <w:rPr>
          <w:sz w:val="24"/>
        </w:rPr>
        <w:t>приобщение</w:t>
      </w:r>
      <w:r>
        <w:rPr>
          <w:spacing w:val="-56"/>
          <w:sz w:val="24"/>
        </w:rPr>
        <w:t xml:space="preserve"> </w:t>
      </w:r>
      <w:r>
        <w:rPr>
          <w:sz w:val="24"/>
        </w:rPr>
        <w:t>к</w:t>
      </w:r>
      <w:r>
        <w:rPr>
          <w:spacing w:val="-2"/>
          <w:sz w:val="24"/>
        </w:rPr>
        <w:t xml:space="preserve"> </w:t>
      </w:r>
      <w:r>
        <w:rPr>
          <w:sz w:val="24"/>
        </w:rPr>
        <w:t>лучшим образцам</w:t>
      </w:r>
      <w:r>
        <w:rPr>
          <w:spacing w:val="-1"/>
          <w:sz w:val="24"/>
        </w:rPr>
        <w:t xml:space="preserve"> </w:t>
      </w:r>
      <w:r>
        <w:rPr>
          <w:sz w:val="24"/>
        </w:rPr>
        <w:t>отечественного</w:t>
      </w:r>
      <w:r>
        <w:rPr>
          <w:spacing w:val="-1"/>
          <w:sz w:val="24"/>
        </w:rPr>
        <w:t xml:space="preserve"> </w:t>
      </w:r>
      <w:r>
        <w:rPr>
          <w:sz w:val="24"/>
        </w:rPr>
        <w:t>и</w:t>
      </w:r>
      <w:r>
        <w:rPr>
          <w:spacing w:val="-2"/>
          <w:sz w:val="24"/>
        </w:rPr>
        <w:t xml:space="preserve"> </w:t>
      </w:r>
      <w:r>
        <w:rPr>
          <w:sz w:val="24"/>
        </w:rPr>
        <w:t>мирового</w:t>
      </w:r>
      <w:r>
        <w:rPr>
          <w:spacing w:val="-1"/>
          <w:sz w:val="24"/>
        </w:rPr>
        <w:t xml:space="preserve"> </w:t>
      </w:r>
      <w:r>
        <w:rPr>
          <w:sz w:val="24"/>
        </w:rPr>
        <w:t>искусства.</w:t>
      </w:r>
    </w:p>
    <w:p w14:paraId="3F83E148" w14:textId="77777777" w:rsidR="00927F2E" w:rsidRDefault="0011740B">
      <w:pPr>
        <w:pStyle w:val="a5"/>
        <w:numPr>
          <w:ilvl w:val="3"/>
          <w:numId w:val="5"/>
        </w:numPr>
        <w:tabs>
          <w:tab w:val="left" w:pos="1130"/>
        </w:tabs>
        <w:spacing w:before="224"/>
        <w:ind w:right="270" w:firstLine="0"/>
        <w:rPr>
          <w:sz w:val="24"/>
        </w:rPr>
      </w:pPr>
      <w:r>
        <w:rPr>
          <w:sz w:val="24"/>
        </w:rPr>
        <w:t>Физического воспитания, ориентированного на формирование культуры</w:t>
      </w:r>
      <w:r>
        <w:rPr>
          <w:spacing w:val="1"/>
          <w:sz w:val="24"/>
        </w:rPr>
        <w:t xml:space="preserve"> </w:t>
      </w:r>
      <w:r>
        <w:rPr>
          <w:sz w:val="24"/>
        </w:rPr>
        <w:t>здорового образа жизни и эмоционального благополучия - развитие физических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w:t>
      </w:r>
      <w:r>
        <w:rPr>
          <w:spacing w:val="1"/>
          <w:sz w:val="24"/>
        </w:rPr>
        <w:t xml:space="preserve"> </w:t>
      </w:r>
      <w:r>
        <w:rPr>
          <w:sz w:val="24"/>
        </w:rPr>
        <w:t>чрезвычайных ситуациях; преодоление недостатков двигательного и физического</w:t>
      </w:r>
      <w:r>
        <w:rPr>
          <w:spacing w:val="1"/>
          <w:sz w:val="24"/>
        </w:rPr>
        <w:t xml:space="preserve"> </w:t>
      </w:r>
      <w:r>
        <w:rPr>
          <w:sz w:val="24"/>
        </w:rPr>
        <w:t>развития.</w:t>
      </w:r>
    </w:p>
    <w:p w14:paraId="41665EAC" w14:textId="77777777" w:rsidR="00927F2E" w:rsidRDefault="0011740B">
      <w:pPr>
        <w:pStyle w:val="a5"/>
        <w:numPr>
          <w:ilvl w:val="3"/>
          <w:numId w:val="5"/>
        </w:numPr>
        <w:tabs>
          <w:tab w:val="left" w:pos="1172"/>
        </w:tabs>
        <w:spacing w:before="224"/>
        <w:ind w:right="269" w:firstLine="0"/>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доступную</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 личностное самовыражение в продуктивном, нравственно 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2"/>
          <w:sz w:val="24"/>
        </w:rPr>
        <w:t xml:space="preserve"> </w:t>
      </w:r>
      <w:r>
        <w:rPr>
          <w:sz w:val="24"/>
        </w:rPr>
        <w:t>деятельности.</w:t>
      </w:r>
    </w:p>
    <w:p w14:paraId="0F4ACC52" w14:textId="77777777" w:rsidR="00927F2E" w:rsidRDefault="0011740B">
      <w:pPr>
        <w:pStyle w:val="a5"/>
        <w:numPr>
          <w:ilvl w:val="3"/>
          <w:numId w:val="5"/>
        </w:numPr>
        <w:tabs>
          <w:tab w:val="left" w:pos="1439"/>
        </w:tabs>
        <w:spacing w:before="221"/>
        <w:ind w:right="270" w:firstLine="0"/>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3"/>
          <w:sz w:val="24"/>
        </w:rPr>
        <w:t xml:space="preserve"> </w:t>
      </w:r>
      <w:r>
        <w:rPr>
          <w:sz w:val="24"/>
        </w:rPr>
        <w:t>охраны,</w:t>
      </w:r>
      <w:r>
        <w:rPr>
          <w:spacing w:val="-1"/>
          <w:sz w:val="24"/>
        </w:rPr>
        <w:t xml:space="preserve"> </w:t>
      </w:r>
      <w:r>
        <w:rPr>
          <w:sz w:val="24"/>
        </w:rPr>
        <w:t>защиты,</w:t>
      </w:r>
      <w:r>
        <w:rPr>
          <w:spacing w:val="-2"/>
          <w:sz w:val="24"/>
        </w:rPr>
        <w:t xml:space="preserve"> </w:t>
      </w:r>
      <w:r>
        <w:rPr>
          <w:sz w:val="24"/>
        </w:rPr>
        <w:t>восстановления природы,</w:t>
      </w:r>
      <w:r>
        <w:rPr>
          <w:spacing w:val="-2"/>
          <w:sz w:val="24"/>
        </w:rPr>
        <w:t xml:space="preserve"> </w:t>
      </w:r>
      <w:r>
        <w:rPr>
          <w:sz w:val="24"/>
        </w:rPr>
        <w:t>окружающей</w:t>
      </w:r>
      <w:r>
        <w:rPr>
          <w:spacing w:val="-2"/>
          <w:sz w:val="24"/>
        </w:rPr>
        <w:t xml:space="preserve"> </w:t>
      </w:r>
      <w:r>
        <w:rPr>
          <w:sz w:val="24"/>
        </w:rPr>
        <w:t>среды.</w:t>
      </w:r>
    </w:p>
    <w:p w14:paraId="438D257A" w14:textId="77777777" w:rsidR="00927F2E" w:rsidRDefault="0011740B">
      <w:pPr>
        <w:pStyle w:val="a5"/>
        <w:numPr>
          <w:ilvl w:val="3"/>
          <w:numId w:val="5"/>
        </w:numPr>
        <w:tabs>
          <w:tab w:val="left" w:pos="1309"/>
        </w:tabs>
        <w:spacing w:before="225"/>
        <w:ind w:right="270" w:firstLine="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 к познанию себя и других людей, природы и общества, к 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общественных потребностей.</w:t>
      </w:r>
    </w:p>
    <w:p w14:paraId="18E3A24C" w14:textId="77777777" w:rsidR="00927F2E" w:rsidRDefault="0011740B">
      <w:pPr>
        <w:pStyle w:val="a5"/>
        <w:numPr>
          <w:ilvl w:val="1"/>
          <w:numId w:val="5"/>
        </w:numPr>
        <w:tabs>
          <w:tab w:val="left" w:pos="712"/>
        </w:tabs>
        <w:spacing w:before="225"/>
        <w:ind w:left="711" w:hanging="450"/>
        <w:rPr>
          <w:sz w:val="24"/>
        </w:rPr>
      </w:pPr>
      <w:r>
        <w:rPr>
          <w:sz w:val="24"/>
        </w:rPr>
        <w:t>Целевые</w:t>
      </w:r>
      <w:r>
        <w:rPr>
          <w:spacing w:val="-7"/>
          <w:sz w:val="24"/>
        </w:rPr>
        <w:t xml:space="preserve"> </w:t>
      </w:r>
      <w:r>
        <w:rPr>
          <w:sz w:val="24"/>
        </w:rPr>
        <w:t>ориентиры</w:t>
      </w:r>
      <w:r>
        <w:rPr>
          <w:spacing w:val="-6"/>
          <w:sz w:val="24"/>
        </w:rPr>
        <w:t xml:space="preserve"> </w:t>
      </w:r>
      <w:r>
        <w:rPr>
          <w:sz w:val="24"/>
        </w:rPr>
        <w:t>результатов</w:t>
      </w:r>
      <w:r>
        <w:rPr>
          <w:spacing w:val="-6"/>
          <w:sz w:val="24"/>
        </w:rPr>
        <w:t xml:space="preserve"> </w:t>
      </w:r>
      <w:r>
        <w:rPr>
          <w:sz w:val="24"/>
        </w:rPr>
        <w:t>воспитания.</w:t>
      </w:r>
    </w:p>
    <w:p w14:paraId="6FD60371" w14:textId="77777777" w:rsidR="00927F2E" w:rsidRDefault="0011740B">
      <w:pPr>
        <w:pStyle w:val="a5"/>
        <w:numPr>
          <w:ilvl w:val="2"/>
          <w:numId w:val="5"/>
        </w:numPr>
        <w:tabs>
          <w:tab w:val="left" w:pos="884"/>
          <w:tab w:val="left" w:pos="5032"/>
          <w:tab w:val="left" w:pos="9017"/>
        </w:tabs>
        <w:spacing w:before="222"/>
        <w:ind w:left="262" w:right="269" w:firstLine="0"/>
        <w:rPr>
          <w:sz w:val="24"/>
        </w:rPr>
      </w:pPr>
      <w:r>
        <w:rPr>
          <w:sz w:val="24"/>
        </w:rPr>
        <w:t>Требования к личностным результатам освоения обучающимися АООП ООО</w:t>
      </w:r>
      <w:r>
        <w:rPr>
          <w:spacing w:val="-55"/>
          <w:sz w:val="24"/>
        </w:rPr>
        <w:t xml:space="preserve"> </w:t>
      </w:r>
      <w:r>
        <w:rPr>
          <w:sz w:val="24"/>
        </w:rPr>
        <w:t>установлены</w:t>
      </w:r>
      <w:r>
        <w:rPr>
          <w:sz w:val="24"/>
        </w:rPr>
        <w:tab/>
        <w:t>ФГОС</w:t>
      </w:r>
      <w:r>
        <w:rPr>
          <w:sz w:val="24"/>
        </w:rPr>
        <w:tab/>
      </w:r>
      <w:r>
        <w:rPr>
          <w:spacing w:val="-2"/>
          <w:sz w:val="24"/>
        </w:rPr>
        <w:t>ООО.</w:t>
      </w:r>
    </w:p>
    <w:p w14:paraId="004EEAFC" w14:textId="77777777" w:rsidR="00927F2E" w:rsidRDefault="00927F2E">
      <w:pPr>
        <w:pStyle w:val="a3"/>
        <w:ind w:left="0"/>
        <w:jc w:val="left"/>
      </w:pPr>
    </w:p>
    <w:p w14:paraId="6E996C6F" w14:textId="77777777" w:rsidR="00927F2E" w:rsidRDefault="0011740B">
      <w:pPr>
        <w:pStyle w:val="a3"/>
        <w:tabs>
          <w:tab w:val="left" w:pos="782"/>
          <w:tab w:val="left" w:pos="2188"/>
          <w:tab w:val="left" w:pos="2895"/>
          <w:tab w:val="left" w:pos="4413"/>
          <w:tab w:val="left" w:pos="4744"/>
          <w:tab w:val="left" w:pos="5801"/>
          <w:tab w:val="left" w:pos="6884"/>
          <w:tab w:val="left" w:pos="8671"/>
        </w:tabs>
        <w:jc w:val="left"/>
      </w:pPr>
      <w:r>
        <w:t>На</w:t>
      </w:r>
      <w:r>
        <w:tab/>
        <w:t>основании</w:t>
      </w:r>
      <w:r>
        <w:tab/>
        <w:t>этих</w:t>
      </w:r>
      <w:r>
        <w:tab/>
        <w:t>требований</w:t>
      </w:r>
      <w:r>
        <w:tab/>
        <w:t>в</w:t>
      </w:r>
      <w:r>
        <w:tab/>
        <w:t>данном</w:t>
      </w:r>
      <w:r>
        <w:tab/>
        <w:t>разделе</w:t>
      </w:r>
      <w:r>
        <w:tab/>
        <w:t>представлены</w:t>
      </w:r>
      <w:r>
        <w:tab/>
        <w:t>целевые</w:t>
      </w:r>
    </w:p>
    <w:p w14:paraId="0EE1C295" w14:textId="77777777" w:rsidR="00927F2E" w:rsidRDefault="00927F2E">
      <w:pPr>
        <w:sectPr w:rsidR="00927F2E">
          <w:pgSz w:w="11910" w:h="16840"/>
          <w:pgMar w:top="1040" w:right="580" w:bottom="280" w:left="1440" w:header="720" w:footer="720" w:gutter="0"/>
          <w:cols w:space="720"/>
        </w:sectPr>
      </w:pPr>
    </w:p>
    <w:p w14:paraId="05F29158" w14:textId="77777777" w:rsidR="00927F2E" w:rsidRDefault="0011740B">
      <w:pPr>
        <w:pStyle w:val="a3"/>
        <w:spacing w:before="75"/>
        <w:ind w:right="272"/>
      </w:pP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55"/>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2"/>
        </w:rPr>
        <w:t xml:space="preserve"> </w:t>
      </w:r>
      <w:r>
        <w:t>для выполнения</w:t>
      </w:r>
      <w:r>
        <w:rPr>
          <w:spacing w:val="-1"/>
        </w:rPr>
        <w:t xml:space="preserve"> </w:t>
      </w:r>
      <w:r>
        <w:t>требований</w:t>
      </w:r>
      <w:r>
        <w:rPr>
          <w:spacing w:val="1"/>
        </w:rPr>
        <w:t xml:space="preserve"> </w:t>
      </w:r>
      <w:r>
        <w:t>ФГОС</w:t>
      </w:r>
      <w:r>
        <w:rPr>
          <w:spacing w:val="1"/>
        </w:rPr>
        <w:t xml:space="preserve"> </w:t>
      </w:r>
      <w:r>
        <w:t>ООО.</w:t>
      </w:r>
    </w:p>
    <w:p w14:paraId="45BE8DD2" w14:textId="77777777" w:rsidR="00927F2E" w:rsidRDefault="0011740B">
      <w:pPr>
        <w:pStyle w:val="a5"/>
        <w:numPr>
          <w:ilvl w:val="2"/>
          <w:numId w:val="5"/>
        </w:numPr>
        <w:tabs>
          <w:tab w:val="left" w:pos="1103"/>
        </w:tabs>
        <w:spacing w:before="224"/>
        <w:ind w:left="262" w:right="274" w:firstLine="0"/>
        <w:rPr>
          <w:sz w:val="24"/>
        </w:rPr>
      </w:pPr>
      <w:r>
        <w:rPr>
          <w:sz w:val="24"/>
        </w:rPr>
        <w:t>Целевые</w:t>
      </w:r>
      <w:r>
        <w:rPr>
          <w:spacing w:val="1"/>
          <w:sz w:val="24"/>
        </w:rPr>
        <w:t xml:space="preserve"> </w:t>
      </w:r>
      <w:r>
        <w:rPr>
          <w:sz w:val="24"/>
        </w:rPr>
        <w:t>ориентиры</w:t>
      </w:r>
      <w:r>
        <w:rPr>
          <w:spacing w:val="1"/>
          <w:sz w:val="24"/>
        </w:rPr>
        <w:t xml:space="preserve"> </w:t>
      </w:r>
      <w:r>
        <w:rPr>
          <w:sz w:val="24"/>
        </w:rPr>
        <w:t>определены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инвариантным</w:t>
      </w:r>
      <w:r>
        <w:rPr>
          <w:spacing w:val="1"/>
          <w:sz w:val="24"/>
        </w:rPr>
        <w:t xml:space="preserve"> </w:t>
      </w:r>
      <w:r>
        <w:rPr>
          <w:sz w:val="24"/>
        </w:rPr>
        <w:t>содержанием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w:t>
      </w:r>
      <w:r>
        <w:rPr>
          <w:spacing w:val="1"/>
          <w:sz w:val="24"/>
        </w:rPr>
        <w:t xml:space="preserve"> </w:t>
      </w:r>
      <w:r>
        <w:rPr>
          <w:sz w:val="24"/>
        </w:rPr>
        <w:t>воспитания,</w:t>
      </w:r>
      <w:r>
        <w:rPr>
          <w:spacing w:val="-1"/>
          <w:sz w:val="24"/>
        </w:rPr>
        <w:t xml:space="preserve"> </w:t>
      </w:r>
      <w:r>
        <w:rPr>
          <w:sz w:val="24"/>
        </w:rPr>
        <w:t>воспитательного</w:t>
      </w:r>
      <w:r>
        <w:rPr>
          <w:spacing w:val="-1"/>
          <w:sz w:val="24"/>
        </w:rPr>
        <w:t xml:space="preserve"> </w:t>
      </w:r>
      <w:r>
        <w:rPr>
          <w:sz w:val="24"/>
        </w:rPr>
        <w:t>пространства.</w:t>
      </w:r>
    </w:p>
    <w:p w14:paraId="3A539B9D" w14:textId="77777777" w:rsidR="00927F2E" w:rsidRDefault="0011740B">
      <w:pPr>
        <w:pStyle w:val="a5"/>
        <w:numPr>
          <w:ilvl w:val="2"/>
          <w:numId w:val="5"/>
        </w:numPr>
        <w:tabs>
          <w:tab w:val="left" w:pos="959"/>
        </w:tabs>
        <w:spacing w:before="222"/>
        <w:ind w:left="262" w:right="272" w:firstLine="0"/>
        <w:rPr>
          <w:sz w:val="24"/>
        </w:rPr>
      </w:pPr>
      <w:r>
        <w:rPr>
          <w:sz w:val="24"/>
        </w:rPr>
        <w:t>Целевые ориентиры результатов воспитания на уровне основного общего</w:t>
      </w:r>
      <w:r>
        <w:rPr>
          <w:spacing w:val="1"/>
          <w:sz w:val="24"/>
        </w:rPr>
        <w:t xml:space="preserve"> </w:t>
      </w:r>
      <w:r>
        <w:rPr>
          <w:sz w:val="24"/>
        </w:rPr>
        <w:t>образования.</w:t>
      </w:r>
    </w:p>
    <w:p w14:paraId="3485A636" w14:textId="77777777" w:rsidR="00927F2E" w:rsidRDefault="0011740B">
      <w:pPr>
        <w:pStyle w:val="a5"/>
        <w:numPr>
          <w:ilvl w:val="3"/>
          <w:numId w:val="5"/>
        </w:numPr>
        <w:tabs>
          <w:tab w:val="left" w:pos="3010"/>
          <w:tab w:val="left" w:pos="3011"/>
          <w:tab w:val="left" w:pos="8244"/>
        </w:tabs>
        <w:spacing w:before="222"/>
        <w:ind w:left="3010" w:hanging="2749"/>
        <w:rPr>
          <w:sz w:val="24"/>
        </w:rPr>
      </w:pPr>
      <w:r>
        <w:rPr>
          <w:sz w:val="24"/>
        </w:rPr>
        <w:t>Гражданско-патриотическое</w:t>
      </w:r>
      <w:r>
        <w:rPr>
          <w:sz w:val="24"/>
        </w:rPr>
        <w:tab/>
        <w:t>воспитание:</w:t>
      </w:r>
    </w:p>
    <w:p w14:paraId="064626BC" w14:textId="77777777" w:rsidR="00927F2E" w:rsidRDefault="00927F2E">
      <w:pPr>
        <w:pStyle w:val="a3"/>
        <w:spacing w:before="2"/>
        <w:ind w:left="0"/>
        <w:jc w:val="left"/>
      </w:pPr>
    </w:p>
    <w:p w14:paraId="4C48A7DA" w14:textId="77777777" w:rsidR="00927F2E" w:rsidRDefault="0011740B">
      <w:pPr>
        <w:pStyle w:val="a3"/>
        <w:tabs>
          <w:tab w:val="left" w:pos="1927"/>
          <w:tab w:val="left" w:pos="2866"/>
          <w:tab w:val="left" w:pos="4567"/>
          <w:tab w:val="left" w:pos="5646"/>
          <w:tab w:val="left" w:pos="7880"/>
        </w:tabs>
        <w:ind w:right="272"/>
      </w:pPr>
      <w:r>
        <w:t>знающий и любящий свою малую родину, свой край, имеющий представление о</w:t>
      </w:r>
      <w:r>
        <w:rPr>
          <w:spacing w:val="1"/>
        </w:rPr>
        <w:t xml:space="preserve"> </w:t>
      </w:r>
      <w:r>
        <w:t>Родине</w:t>
      </w:r>
      <w:r>
        <w:tab/>
        <w:t>-</w:t>
      </w:r>
      <w:r>
        <w:tab/>
        <w:t>России,</w:t>
      </w:r>
      <w:r>
        <w:tab/>
        <w:t>ее</w:t>
      </w:r>
      <w:r>
        <w:tab/>
        <w:t>территории,</w:t>
      </w:r>
      <w:r>
        <w:tab/>
      </w:r>
      <w:r>
        <w:rPr>
          <w:spacing w:val="-1"/>
        </w:rPr>
        <w:t>расположении;</w:t>
      </w:r>
    </w:p>
    <w:p w14:paraId="1A5C40D2" w14:textId="77777777" w:rsidR="00927F2E" w:rsidRDefault="00927F2E">
      <w:pPr>
        <w:pStyle w:val="a3"/>
        <w:spacing w:before="1"/>
        <w:ind w:left="0"/>
        <w:jc w:val="left"/>
      </w:pPr>
    </w:p>
    <w:p w14:paraId="602F7DF9" w14:textId="77777777" w:rsidR="00927F2E" w:rsidRDefault="0011740B">
      <w:pPr>
        <w:pStyle w:val="a3"/>
        <w:tabs>
          <w:tab w:val="left" w:pos="2513"/>
          <w:tab w:val="left" w:pos="4214"/>
          <w:tab w:val="left" w:pos="4972"/>
          <w:tab w:val="left" w:pos="6366"/>
          <w:tab w:val="left" w:pos="7136"/>
          <w:tab w:val="left" w:pos="8575"/>
        </w:tabs>
        <w:ind w:right="273"/>
      </w:pPr>
      <w:r>
        <w:t>сознающий</w:t>
      </w:r>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tab/>
        <w:t>уважение</w:t>
      </w:r>
      <w:r>
        <w:tab/>
        <w:t>к</w:t>
      </w:r>
      <w:r>
        <w:tab/>
        <w:t>своему</w:t>
      </w:r>
      <w:r>
        <w:tab/>
        <w:t>и</w:t>
      </w:r>
      <w:r>
        <w:tab/>
        <w:t>другим</w:t>
      </w:r>
      <w:r>
        <w:tab/>
      </w:r>
      <w:r>
        <w:rPr>
          <w:spacing w:val="-1"/>
        </w:rPr>
        <w:t>народам;</w:t>
      </w:r>
    </w:p>
    <w:p w14:paraId="19009074" w14:textId="77777777" w:rsidR="00927F2E" w:rsidRDefault="00927F2E">
      <w:pPr>
        <w:pStyle w:val="a3"/>
        <w:spacing w:before="9"/>
        <w:ind w:left="0"/>
        <w:jc w:val="left"/>
        <w:rPr>
          <w:sz w:val="23"/>
        </w:rPr>
      </w:pPr>
    </w:p>
    <w:p w14:paraId="45B26132" w14:textId="77777777" w:rsidR="00927F2E" w:rsidRDefault="0011740B">
      <w:pPr>
        <w:pStyle w:val="a3"/>
        <w:ind w:right="271"/>
      </w:pPr>
      <w:r>
        <w:t>понимающий свою сопричастность к прошлому, настоящему и будущему родного</w:t>
      </w:r>
      <w:r>
        <w:rPr>
          <w:spacing w:val="1"/>
        </w:rPr>
        <w:t xml:space="preserve"> </w:t>
      </w:r>
      <w:r>
        <w:t xml:space="preserve">края,         </w:t>
      </w:r>
      <w:r>
        <w:rPr>
          <w:spacing w:val="5"/>
        </w:rPr>
        <w:t xml:space="preserve"> </w:t>
      </w:r>
      <w:r>
        <w:t xml:space="preserve">своей         </w:t>
      </w:r>
      <w:r>
        <w:rPr>
          <w:spacing w:val="5"/>
        </w:rPr>
        <w:t xml:space="preserve"> </w:t>
      </w:r>
      <w:r>
        <w:t xml:space="preserve">Родины         </w:t>
      </w:r>
      <w:r>
        <w:rPr>
          <w:spacing w:val="6"/>
        </w:rPr>
        <w:t xml:space="preserve"> </w:t>
      </w:r>
      <w:r>
        <w:t xml:space="preserve">-         </w:t>
      </w:r>
      <w:r>
        <w:rPr>
          <w:spacing w:val="5"/>
        </w:rPr>
        <w:t xml:space="preserve"> </w:t>
      </w:r>
      <w:r>
        <w:t xml:space="preserve">России,         </w:t>
      </w:r>
      <w:r>
        <w:rPr>
          <w:spacing w:val="5"/>
        </w:rPr>
        <w:t xml:space="preserve"> </w:t>
      </w:r>
      <w:r>
        <w:t xml:space="preserve">Российского         </w:t>
      </w:r>
      <w:r>
        <w:rPr>
          <w:spacing w:val="6"/>
        </w:rPr>
        <w:t xml:space="preserve"> </w:t>
      </w:r>
      <w:r>
        <w:t>государства;</w:t>
      </w:r>
    </w:p>
    <w:p w14:paraId="674797B3" w14:textId="77777777" w:rsidR="00927F2E" w:rsidRDefault="00927F2E">
      <w:pPr>
        <w:pStyle w:val="a3"/>
        <w:ind w:left="0"/>
        <w:jc w:val="left"/>
      </w:pPr>
    </w:p>
    <w:p w14:paraId="40939461" w14:textId="77777777" w:rsidR="00927F2E" w:rsidRDefault="0011740B">
      <w:pPr>
        <w:pStyle w:val="a3"/>
        <w:tabs>
          <w:tab w:val="left" w:pos="2649"/>
          <w:tab w:val="left" w:pos="5474"/>
          <w:tab w:val="left" w:pos="6801"/>
          <w:tab w:val="left" w:pos="8462"/>
        </w:tabs>
        <w:spacing w:before="1"/>
        <w:ind w:right="271"/>
      </w:pPr>
      <w:r>
        <w:t>понимающий</w:t>
      </w:r>
      <w:r>
        <w:rPr>
          <w:spacing w:val="1"/>
        </w:rPr>
        <w:t xml:space="preserve"> </w:t>
      </w:r>
      <w:r>
        <w:t>значение</w:t>
      </w:r>
      <w:r>
        <w:rPr>
          <w:spacing w:val="1"/>
        </w:rPr>
        <w:t xml:space="preserve"> </w:t>
      </w:r>
      <w:r>
        <w:t>гражданских</w:t>
      </w:r>
      <w:r>
        <w:rPr>
          <w:spacing w:val="1"/>
        </w:rPr>
        <w:t xml:space="preserve"> </w:t>
      </w:r>
      <w:r>
        <w:t>символов</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своего</w:t>
      </w:r>
      <w:r>
        <w:rPr>
          <w:spacing w:val="1"/>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tab/>
        <w:t>проявляющий</w:t>
      </w:r>
      <w:r>
        <w:tab/>
        <w:t>к</w:t>
      </w:r>
      <w:r>
        <w:tab/>
        <w:t>ним</w:t>
      </w:r>
      <w:r>
        <w:tab/>
      </w:r>
      <w:r>
        <w:rPr>
          <w:spacing w:val="-1"/>
        </w:rPr>
        <w:t>уважение;</w:t>
      </w:r>
    </w:p>
    <w:p w14:paraId="78B02BB8" w14:textId="77777777" w:rsidR="00927F2E" w:rsidRDefault="00927F2E">
      <w:pPr>
        <w:pStyle w:val="a3"/>
        <w:spacing w:before="1"/>
        <w:ind w:left="0"/>
        <w:jc w:val="left"/>
      </w:pPr>
    </w:p>
    <w:p w14:paraId="198A33EC" w14:textId="77777777" w:rsidR="00927F2E" w:rsidRDefault="0011740B">
      <w:pPr>
        <w:pStyle w:val="a3"/>
        <w:tabs>
          <w:tab w:val="left" w:pos="2436"/>
          <w:tab w:val="left" w:pos="4965"/>
          <w:tab w:val="left" w:pos="6800"/>
          <w:tab w:val="left" w:pos="8014"/>
        </w:tabs>
        <w:ind w:right="273"/>
      </w:pPr>
      <w:r>
        <w:t>имеющий первоначальные представления о правах и ответственности человека в</w:t>
      </w:r>
      <w:r>
        <w:rPr>
          <w:spacing w:val="1"/>
        </w:rPr>
        <w:t xml:space="preserve"> </w:t>
      </w:r>
      <w:r>
        <w:t>обществе,</w:t>
      </w:r>
      <w:r>
        <w:tab/>
        <w:t>гражданских</w:t>
      </w:r>
      <w:r>
        <w:tab/>
        <w:t>правах</w:t>
      </w:r>
      <w:r>
        <w:tab/>
        <w:t>и</w:t>
      </w:r>
      <w:r>
        <w:tab/>
      </w:r>
      <w:r>
        <w:rPr>
          <w:spacing w:val="-1"/>
        </w:rPr>
        <w:t>обязанностях;</w:t>
      </w:r>
    </w:p>
    <w:p w14:paraId="65F6A4CC" w14:textId="77777777" w:rsidR="00927F2E" w:rsidRDefault="00927F2E">
      <w:pPr>
        <w:pStyle w:val="a3"/>
        <w:ind w:left="0"/>
        <w:jc w:val="left"/>
      </w:pPr>
    </w:p>
    <w:p w14:paraId="421D0B90" w14:textId="77777777" w:rsidR="00927F2E" w:rsidRDefault="0011740B">
      <w:pPr>
        <w:pStyle w:val="a3"/>
        <w:spacing w:before="1"/>
        <w:ind w:right="276"/>
      </w:pP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доступной</w:t>
      </w:r>
      <w:r>
        <w:rPr>
          <w:spacing w:val="-1"/>
        </w:rPr>
        <w:t xml:space="preserve"> </w:t>
      </w:r>
      <w:r>
        <w:t>по</w:t>
      </w:r>
      <w:r>
        <w:rPr>
          <w:spacing w:val="-1"/>
        </w:rPr>
        <w:t xml:space="preserve"> </w:t>
      </w:r>
      <w:r>
        <w:t>возрасту</w:t>
      </w:r>
      <w:r>
        <w:rPr>
          <w:spacing w:val="-2"/>
        </w:rPr>
        <w:t xml:space="preserve"> </w:t>
      </w:r>
      <w:r>
        <w:t>социально значимой</w:t>
      </w:r>
      <w:r>
        <w:rPr>
          <w:spacing w:val="-2"/>
        </w:rPr>
        <w:t xml:space="preserve"> </w:t>
      </w:r>
      <w:r>
        <w:t>деятельности.</w:t>
      </w:r>
    </w:p>
    <w:p w14:paraId="6F516AE7" w14:textId="77777777" w:rsidR="00927F2E" w:rsidRDefault="0011740B">
      <w:pPr>
        <w:pStyle w:val="a5"/>
        <w:numPr>
          <w:ilvl w:val="3"/>
          <w:numId w:val="5"/>
        </w:numPr>
        <w:tabs>
          <w:tab w:val="left" w:pos="3365"/>
          <w:tab w:val="left" w:pos="3367"/>
          <w:tab w:val="left" w:pos="8243"/>
        </w:tabs>
        <w:spacing w:before="222"/>
        <w:ind w:left="3366" w:hanging="3105"/>
        <w:rPr>
          <w:sz w:val="24"/>
        </w:rPr>
      </w:pPr>
      <w:r>
        <w:rPr>
          <w:sz w:val="24"/>
        </w:rPr>
        <w:t>Духовно-нравственное</w:t>
      </w:r>
      <w:r>
        <w:rPr>
          <w:sz w:val="24"/>
        </w:rPr>
        <w:tab/>
        <w:t>воспитание:</w:t>
      </w:r>
    </w:p>
    <w:p w14:paraId="217F06B9" w14:textId="77777777" w:rsidR="00927F2E" w:rsidRDefault="00927F2E">
      <w:pPr>
        <w:pStyle w:val="a3"/>
        <w:spacing w:before="11"/>
        <w:ind w:left="0"/>
        <w:jc w:val="left"/>
        <w:rPr>
          <w:sz w:val="23"/>
        </w:rPr>
      </w:pPr>
    </w:p>
    <w:p w14:paraId="2131A2C7" w14:textId="77777777" w:rsidR="00927F2E" w:rsidRDefault="0011740B">
      <w:pPr>
        <w:pStyle w:val="a3"/>
        <w:ind w:right="271"/>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58"/>
        </w:rPr>
        <w:t xml:space="preserve"> </w:t>
      </w:r>
      <w:r>
        <w:t>народа,</w:t>
      </w:r>
      <w:r>
        <w:rPr>
          <w:spacing w:val="1"/>
        </w:rPr>
        <w:t xml:space="preserve"> </w:t>
      </w:r>
      <w:r>
        <w:t xml:space="preserve">семейные  </w:t>
      </w:r>
      <w:r>
        <w:rPr>
          <w:spacing w:val="11"/>
        </w:rPr>
        <w:t xml:space="preserve"> </w:t>
      </w:r>
      <w:r>
        <w:t xml:space="preserve">ценности  </w:t>
      </w:r>
      <w:r>
        <w:rPr>
          <w:spacing w:val="13"/>
        </w:rPr>
        <w:t xml:space="preserve"> </w:t>
      </w:r>
      <w:r>
        <w:t xml:space="preserve">с  </w:t>
      </w:r>
      <w:r>
        <w:rPr>
          <w:spacing w:val="11"/>
        </w:rPr>
        <w:t xml:space="preserve"> </w:t>
      </w:r>
      <w:r>
        <w:t xml:space="preserve">учетом  </w:t>
      </w:r>
      <w:r>
        <w:rPr>
          <w:spacing w:val="13"/>
        </w:rPr>
        <w:t xml:space="preserve"> </w:t>
      </w:r>
      <w:r>
        <w:t xml:space="preserve">национальной,  </w:t>
      </w:r>
      <w:r>
        <w:rPr>
          <w:spacing w:val="11"/>
        </w:rPr>
        <w:t xml:space="preserve"> </w:t>
      </w:r>
      <w:r>
        <w:t xml:space="preserve">религиозной  </w:t>
      </w:r>
      <w:r>
        <w:rPr>
          <w:spacing w:val="15"/>
        </w:rPr>
        <w:t xml:space="preserve"> </w:t>
      </w:r>
      <w:r>
        <w:t>принадлежности;</w:t>
      </w:r>
    </w:p>
    <w:p w14:paraId="083E6F48" w14:textId="77777777" w:rsidR="00927F2E" w:rsidRDefault="00927F2E">
      <w:pPr>
        <w:pStyle w:val="a3"/>
        <w:ind w:left="0"/>
        <w:jc w:val="left"/>
      </w:pPr>
    </w:p>
    <w:p w14:paraId="5E3FDF77" w14:textId="77777777" w:rsidR="00927F2E" w:rsidRDefault="0011740B">
      <w:pPr>
        <w:pStyle w:val="a3"/>
        <w:tabs>
          <w:tab w:val="left" w:pos="3280"/>
          <w:tab w:val="left" w:pos="4350"/>
          <w:tab w:val="left" w:pos="6657"/>
          <w:tab w:val="left" w:pos="8524"/>
        </w:tabs>
        <w:ind w:right="269"/>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tab/>
        <w:t>и</w:t>
      </w:r>
      <w:r>
        <w:tab/>
        <w:t>достоинство</w:t>
      </w:r>
      <w:r>
        <w:tab/>
        <w:t>каждого</w:t>
      </w:r>
      <w:r>
        <w:tab/>
        <w:t>человека;</w:t>
      </w:r>
    </w:p>
    <w:p w14:paraId="536CCEEB" w14:textId="77777777" w:rsidR="00927F2E" w:rsidRDefault="00927F2E">
      <w:pPr>
        <w:pStyle w:val="a3"/>
        <w:ind w:left="0"/>
        <w:jc w:val="left"/>
      </w:pPr>
    </w:p>
    <w:p w14:paraId="104ADC6C" w14:textId="77777777" w:rsidR="00927F2E" w:rsidRDefault="0011740B">
      <w:pPr>
        <w:pStyle w:val="a3"/>
        <w:tabs>
          <w:tab w:val="left" w:pos="1972"/>
          <w:tab w:val="left" w:pos="3988"/>
          <w:tab w:val="left" w:pos="6018"/>
          <w:tab w:val="left" w:pos="8580"/>
        </w:tabs>
        <w:spacing w:before="1"/>
        <w:ind w:right="268"/>
      </w:pPr>
      <w:r>
        <w:t>доброжелательный, проявляющий сопереживание, готовность оказывать помощь,</w:t>
      </w:r>
      <w:r>
        <w:rPr>
          <w:spacing w:val="-55"/>
        </w:rPr>
        <w:t xml:space="preserve"> </w:t>
      </w:r>
      <w:r>
        <w:t>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w:t>
      </w:r>
      <w:r>
        <w:rPr>
          <w:spacing w:val="1"/>
        </w:rPr>
        <w:t xml:space="preserve"> </w:t>
      </w:r>
      <w:r>
        <w:t>вред</w:t>
      </w:r>
      <w:r>
        <w:tab/>
        <w:t>другим</w:t>
      </w:r>
      <w:r>
        <w:tab/>
        <w:t>людям,</w:t>
      </w:r>
      <w:r>
        <w:tab/>
        <w:t>уважающий</w:t>
      </w:r>
      <w:r>
        <w:tab/>
        <w:t>старших;</w:t>
      </w:r>
    </w:p>
    <w:p w14:paraId="22F6E6EA" w14:textId="77777777" w:rsidR="00927F2E" w:rsidRDefault="00927F2E">
      <w:pPr>
        <w:pStyle w:val="a3"/>
        <w:spacing w:before="10"/>
        <w:ind w:left="0"/>
        <w:jc w:val="left"/>
        <w:rPr>
          <w:sz w:val="23"/>
        </w:rPr>
      </w:pPr>
    </w:p>
    <w:p w14:paraId="75056404" w14:textId="77777777" w:rsidR="00927F2E" w:rsidRDefault="0011740B">
      <w:pPr>
        <w:pStyle w:val="a3"/>
        <w:tabs>
          <w:tab w:val="left" w:pos="2762"/>
          <w:tab w:val="left" w:pos="5644"/>
          <w:tab w:val="left" w:pos="6939"/>
          <w:tab w:val="left" w:pos="8511"/>
        </w:tabs>
        <w:ind w:right="268"/>
      </w:pPr>
      <w:r>
        <w:t>Умеющий оценивать поступки с позиции их соответствия нравственным нормам,</w:t>
      </w:r>
      <w:r>
        <w:rPr>
          <w:spacing w:val="1"/>
        </w:rPr>
        <w:t xml:space="preserve"> </w:t>
      </w:r>
      <w:r>
        <w:t>осознающий</w:t>
      </w:r>
      <w:r>
        <w:tab/>
        <w:t>ответственность</w:t>
      </w:r>
      <w:r>
        <w:tab/>
        <w:t>за</w:t>
      </w:r>
      <w:r>
        <w:tab/>
        <w:t>свои</w:t>
      </w:r>
      <w:r>
        <w:tab/>
      </w:r>
      <w:r>
        <w:rPr>
          <w:spacing w:val="-1"/>
        </w:rPr>
        <w:t>поступки.</w:t>
      </w:r>
    </w:p>
    <w:p w14:paraId="6ADAD274" w14:textId="77777777" w:rsidR="00927F2E" w:rsidRDefault="00927F2E">
      <w:pPr>
        <w:pStyle w:val="a3"/>
        <w:spacing w:before="1"/>
        <w:ind w:left="0"/>
        <w:jc w:val="left"/>
      </w:pPr>
    </w:p>
    <w:p w14:paraId="67C8A6A5" w14:textId="77777777" w:rsidR="00927F2E" w:rsidRDefault="0011740B">
      <w:pPr>
        <w:pStyle w:val="a3"/>
        <w:tabs>
          <w:tab w:val="left" w:pos="3837"/>
          <w:tab w:val="left" w:pos="7579"/>
        </w:tabs>
        <w:ind w:right="269"/>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tab/>
        <w:t>народов,</w:t>
      </w:r>
      <w:r>
        <w:tab/>
        <w:t>вероисповеданий.</w:t>
      </w:r>
    </w:p>
    <w:p w14:paraId="17AE078C" w14:textId="77777777" w:rsidR="00927F2E" w:rsidRDefault="00927F2E">
      <w:pPr>
        <w:pStyle w:val="a3"/>
        <w:spacing w:before="1"/>
        <w:ind w:left="0"/>
        <w:jc w:val="left"/>
      </w:pPr>
    </w:p>
    <w:p w14:paraId="0A644627" w14:textId="77777777" w:rsidR="00927F2E" w:rsidRDefault="0011740B">
      <w:pPr>
        <w:pStyle w:val="a3"/>
        <w:ind w:right="273"/>
      </w:pPr>
      <w:r>
        <w:t>Сознающий нравственную и эстетическую ценность литературы, родного языка,</w:t>
      </w:r>
      <w:r>
        <w:rPr>
          <w:spacing w:val="1"/>
        </w:rPr>
        <w:t xml:space="preserve"> </w:t>
      </w:r>
      <w:r>
        <w:t>русского</w:t>
      </w:r>
      <w:r>
        <w:rPr>
          <w:spacing w:val="-2"/>
        </w:rPr>
        <w:t xml:space="preserve"> </w:t>
      </w:r>
      <w:r>
        <w:t>языка, проявляющий</w:t>
      </w:r>
      <w:r>
        <w:rPr>
          <w:spacing w:val="-1"/>
        </w:rPr>
        <w:t xml:space="preserve"> </w:t>
      </w:r>
      <w:r>
        <w:t>интерес</w:t>
      </w:r>
      <w:r>
        <w:rPr>
          <w:spacing w:val="-2"/>
        </w:rPr>
        <w:t xml:space="preserve"> </w:t>
      </w:r>
      <w:r>
        <w:t>к чтению.</w:t>
      </w:r>
    </w:p>
    <w:p w14:paraId="43E3F3CD" w14:textId="77777777" w:rsidR="00927F2E" w:rsidRDefault="00927F2E">
      <w:pPr>
        <w:sectPr w:rsidR="00927F2E">
          <w:pgSz w:w="11910" w:h="16840"/>
          <w:pgMar w:top="1040" w:right="580" w:bottom="280" w:left="1440" w:header="720" w:footer="720" w:gutter="0"/>
          <w:cols w:space="720"/>
        </w:sectPr>
      </w:pPr>
    </w:p>
    <w:p w14:paraId="1B0CCAB4" w14:textId="77777777" w:rsidR="00927F2E" w:rsidRDefault="0011740B">
      <w:pPr>
        <w:pStyle w:val="a5"/>
        <w:numPr>
          <w:ilvl w:val="3"/>
          <w:numId w:val="5"/>
        </w:numPr>
        <w:tabs>
          <w:tab w:val="left" w:pos="3895"/>
          <w:tab w:val="left" w:pos="3897"/>
          <w:tab w:val="left" w:pos="8240"/>
        </w:tabs>
        <w:spacing w:before="75"/>
        <w:ind w:left="3896" w:hanging="3635"/>
        <w:rPr>
          <w:sz w:val="24"/>
        </w:rPr>
      </w:pPr>
      <w:r>
        <w:rPr>
          <w:sz w:val="24"/>
        </w:rPr>
        <w:t>Эстетическое</w:t>
      </w:r>
      <w:r>
        <w:rPr>
          <w:sz w:val="24"/>
        </w:rPr>
        <w:tab/>
        <w:t>воспитание:</w:t>
      </w:r>
    </w:p>
    <w:p w14:paraId="54C91CF4" w14:textId="77777777" w:rsidR="00927F2E" w:rsidRDefault="00927F2E">
      <w:pPr>
        <w:pStyle w:val="a3"/>
        <w:spacing w:before="11"/>
        <w:ind w:left="0"/>
        <w:jc w:val="left"/>
        <w:rPr>
          <w:sz w:val="23"/>
        </w:rPr>
      </w:pPr>
    </w:p>
    <w:p w14:paraId="42689402" w14:textId="77777777" w:rsidR="00927F2E" w:rsidRDefault="0011740B">
      <w:pPr>
        <w:pStyle w:val="a3"/>
        <w:tabs>
          <w:tab w:val="left" w:pos="8815"/>
        </w:tabs>
        <w:ind w:right="269"/>
      </w:pPr>
      <w:r>
        <w:t>способный воспринимать и чувствовать прекрасное в быту, природе, искусстве,</w:t>
      </w:r>
      <w:r>
        <w:rPr>
          <w:spacing w:val="1"/>
        </w:rPr>
        <w:t xml:space="preserve"> </w:t>
      </w:r>
      <w:r>
        <w:t>творчестве</w:t>
      </w:r>
      <w:r>
        <w:tab/>
      </w:r>
      <w:r>
        <w:rPr>
          <w:spacing w:val="-1"/>
        </w:rPr>
        <w:t>людей;</w:t>
      </w:r>
    </w:p>
    <w:p w14:paraId="4102E2A0" w14:textId="77777777" w:rsidR="00927F2E" w:rsidRDefault="00927F2E">
      <w:pPr>
        <w:pStyle w:val="a3"/>
        <w:ind w:left="0"/>
        <w:jc w:val="left"/>
      </w:pPr>
    </w:p>
    <w:p w14:paraId="26BCDC0F" w14:textId="77777777" w:rsidR="00927F2E" w:rsidRDefault="0011740B">
      <w:pPr>
        <w:pStyle w:val="a3"/>
        <w:ind w:right="273"/>
      </w:pPr>
      <w:r>
        <w:t>проявляющий интерес и уважение к отечественной и мировой художественной</w:t>
      </w:r>
      <w:r>
        <w:rPr>
          <w:spacing w:val="1"/>
        </w:rPr>
        <w:t xml:space="preserve"> </w:t>
      </w:r>
      <w:r>
        <w:t>культуре;</w:t>
      </w:r>
    </w:p>
    <w:p w14:paraId="3652ED50" w14:textId="77777777" w:rsidR="00927F2E" w:rsidRDefault="00927F2E">
      <w:pPr>
        <w:pStyle w:val="a3"/>
        <w:ind w:left="0"/>
        <w:jc w:val="left"/>
      </w:pPr>
    </w:p>
    <w:p w14:paraId="2666E2F1" w14:textId="77777777" w:rsidR="00927F2E" w:rsidRDefault="0011740B">
      <w:pPr>
        <w:pStyle w:val="a3"/>
        <w:spacing w:before="1"/>
        <w:ind w:right="271"/>
      </w:pPr>
      <w:r>
        <w:t>проявляющий</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2"/>
        </w:rPr>
        <w:t xml:space="preserve"> </w:t>
      </w:r>
      <w:r>
        <w:t>искусстве.</w:t>
      </w:r>
    </w:p>
    <w:p w14:paraId="541CF8F6" w14:textId="77777777" w:rsidR="00927F2E" w:rsidRDefault="0011740B">
      <w:pPr>
        <w:pStyle w:val="a5"/>
        <w:numPr>
          <w:ilvl w:val="3"/>
          <w:numId w:val="5"/>
        </w:numPr>
        <w:tabs>
          <w:tab w:val="left" w:pos="1375"/>
          <w:tab w:val="left" w:pos="1376"/>
          <w:tab w:val="left" w:pos="3033"/>
          <w:tab w:val="left" w:pos="4720"/>
          <w:tab w:val="left" w:pos="6733"/>
          <w:tab w:val="left" w:pos="7966"/>
          <w:tab w:val="left" w:pos="8119"/>
          <w:tab w:val="left" w:pos="9465"/>
        </w:tabs>
        <w:spacing w:before="222"/>
        <w:ind w:right="271" w:firstLine="0"/>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r>
      <w:r>
        <w:rPr>
          <w:sz w:val="24"/>
        </w:rPr>
        <w:tab/>
        <w:t>здоровья</w:t>
      </w:r>
      <w:r>
        <w:rPr>
          <w:sz w:val="24"/>
        </w:rPr>
        <w:tab/>
      </w:r>
      <w:r>
        <w:rPr>
          <w:spacing w:val="-1"/>
          <w:sz w:val="24"/>
        </w:rPr>
        <w:t>и</w:t>
      </w:r>
      <w:r>
        <w:rPr>
          <w:spacing w:val="-55"/>
          <w:sz w:val="24"/>
        </w:rPr>
        <w:t xml:space="preserve"> </w:t>
      </w:r>
      <w:r>
        <w:rPr>
          <w:sz w:val="24"/>
        </w:rPr>
        <w:t>эмоционального</w:t>
      </w:r>
      <w:r>
        <w:rPr>
          <w:sz w:val="24"/>
        </w:rPr>
        <w:tab/>
      </w:r>
      <w:r>
        <w:rPr>
          <w:sz w:val="24"/>
        </w:rPr>
        <w:tab/>
      </w:r>
      <w:r>
        <w:rPr>
          <w:sz w:val="24"/>
        </w:rPr>
        <w:tab/>
      </w:r>
      <w:r>
        <w:rPr>
          <w:sz w:val="24"/>
        </w:rPr>
        <w:tab/>
      </w:r>
      <w:r>
        <w:rPr>
          <w:spacing w:val="-1"/>
          <w:sz w:val="24"/>
        </w:rPr>
        <w:t>благополучия:</w:t>
      </w:r>
    </w:p>
    <w:p w14:paraId="7687E528" w14:textId="77777777" w:rsidR="00927F2E" w:rsidRDefault="00927F2E">
      <w:pPr>
        <w:pStyle w:val="a3"/>
        <w:ind w:left="0"/>
        <w:jc w:val="left"/>
      </w:pPr>
    </w:p>
    <w:p w14:paraId="566F3008" w14:textId="77777777" w:rsidR="00927F2E" w:rsidRDefault="0011740B">
      <w:pPr>
        <w:pStyle w:val="a3"/>
        <w:tabs>
          <w:tab w:val="left" w:pos="8928"/>
        </w:tabs>
        <w:spacing w:before="1"/>
        <w:ind w:right="270"/>
      </w:pPr>
      <w:r>
        <w:t>бережно относящийся к физическому здоровью, соблюдающий основные правила</w:t>
      </w:r>
      <w:r>
        <w:rPr>
          <w:spacing w:val="-55"/>
        </w:rPr>
        <w:t xml:space="preserve"> </w:t>
      </w:r>
      <w:r>
        <w:t>здорового и безопасного для себя и других людей образа жизни, в том числе в</w:t>
      </w:r>
      <w:r>
        <w:rPr>
          <w:spacing w:val="1"/>
        </w:rPr>
        <w:t xml:space="preserve"> </w:t>
      </w:r>
      <w:r>
        <w:t>информационной</w:t>
      </w:r>
      <w:r>
        <w:tab/>
      </w:r>
      <w:r>
        <w:rPr>
          <w:spacing w:val="-1"/>
        </w:rPr>
        <w:t>среде;</w:t>
      </w:r>
    </w:p>
    <w:p w14:paraId="02929088" w14:textId="77777777" w:rsidR="00927F2E" w:rsidRDefault="00927F2E">
      <w:pPr>
        <w:pStyle w:val="a3"/>
        <w:spacing w:before="1"/>
        <w:ind w:left="0"/>
        <w:jc w:val="left"/>
      </w:pPr>
    </w:p>
    <w:p w14:paraId="4BBF5AEB" w14:textId="77777777" w:rsidR="00927F2E" w:rsidRDefault="0011740B">
      <w:pPr>
        <w:pStyle w:val="a3"/>
        <w:ind w:right="272"/>
      </w:pPr>
      <w:r>
        <w:t>владеющий</w:t>
      </w:r>
      <w:r>
        <w:rPr>
          <w:spacing w:val="1"/>
        </w:rPr>
        <w:t xml:space="preserve"> </w:t>
      </w:r>
      <w:r>
        <w:t>основными</w:t>
      </w:r>
      <w:r>
        <w:rPr>
          <w:spacing w:val="1"/>
        </w:rPr>
        <w:t xml:space="preserve"> </w:t>
      </w:r>
      <w:r>
        <w:t>навыками</w:t>
      </w:r>
      <w:r>
        <w:rPr>
          <w:spacing w:val="1"/>
        </w:rPr>
        <w:t xml:space="preserve"> </w:t>
      </w:r>
      <w:r>
        <w:t>самообслуживания,</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 xml:space="preserve">гигиены,       </w:t>
      </w:r>
      <w:r>
        <w:rPr>
          <w:spacing w:val="19"/>
        </w:rPr>
        <w:t xml:space="preserve"> </w:t>
      </w:r>
      <w:r>
        <w:t xml:space="preserve">безопасного       </w:t>
      </w:r>
      <w:r>
        <w:rPr>
          <w:spacing w:val="19"/>
        </w:rPr>
        <w:t xml:space="preserve"> </w:t>
      </w:r>
      <w:r>
        <w:t xml:space="preserve">поведения       </w:t>
      </w:r>
      <w:r>
        <w:rPr>
          <w:spacing w:val="20"/>
        </w:rPr>
        <w:t xml:space="preserve"> </w:t>
      </w:r>
      <w:r>
        <w:t xml:space="preserve">в       </w:t>
      </w:r>
      <w:r>
        <w:rPr>
          <w:spacing w:val="19"/>
        </w:rPr>
        <w:t xml:space="preserve"> </w:t>
      </w:r>
      <w:r>
        <w:t xml:space="preserve">быту,       </w:t>
      </w:r>
      <w:r>
        <w:rPr>
          <w:spacing w:val="18"/>
        </w:rPr>
        <w:t xml:space="preserve"> </w:t>
      </w:r>
      <w:r>
        <w:t xml:space="preserve">природе,       </w:t>
      </w:r>
      <w:r>
        <w:rPr>
          <w:spacing w:val="18"/>
        </w:rPr>
        <w:t xml:space="preserve"> </w:t>
      </w:r>
      <w:r>
        <w:t>обществе;</w:t>
      </w:r>
    </w:p>
    <w:p w14:paraId="070FB4FB" w14:textId="77777777" w:rsidR="00927F2E" w:rsidRDefault="00927F2E">
      <w:pPr>
        <w:pStyle w:val="a3"/>
        <w:spacing w:before="9"/>
        <w:ind w:left="0"/>
        <w:jc w:val="left"/>
        <w:rPr>
          <w:sz w:val="23"/>
        </w:rPr>
      </w:pPr>
    </w:p>
    <w:p w14:paraId="009EAFDE" w14:textId="77777777" w:rsidR="00927F2E" w:rsidRDefault="0011740B">
      <w:pPr>
        <w:pStyle w:val="a3"/>
        <w:tabs>
          <w:tab w:val="left" w:pos="2654"/>
          <w:tab w:val="left" w:pos="3659"/>
          <w:tab w:val="left" w:pos="5841"/>
          <w:tab w:val="left" w:pos="8257"/>
        </w:tabs>
        <w:spacing w:before="1"/>
        <w:ind w:right="271"/>
      </w:pPr>
      <w:r>
        <w:t>ориентированный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преодоление</w:t>
      </w:r>
      <w:r>
        <w:rPr>
          <w:spacing w:val="1"/>
        </w:rPr>
        <w:t xml:space="preserve"> </w:t>
      </w:r>
      <w:r>
        <w:t>имеющихся</w:t>
      </w:r>
      <w:r>
        <w:rPr>
          <w:spacing w:val="1"/>
        </w:rPr>
        <w:t xml:space="preserve"> </w:t>
      </w:r>
      <w:r>
        <w:t>ограничений с учетом возможностей здоровья, занятия физкультурой и спортом;</w:t>
      </w:r>
      <w:r>
        <w:rPr>
          <w:spacing w:val="1"/>
        </w:rPr>
        <w:t xml:space="preserve"> </w:t>
      </w:r>
      <w:r>
        <w:t>стремящийся</w:t>
      </w:r>
      <w:r>
        <w:tab/>
        <w:t>к</w:t>
      </w:r>
      <w:r>
        <w:tab/>
        <w:t>регулярной</w:t>
      </w:r>
      <w:r>
        <w:tab/>
        <w:t>двигательной</w:t>
      </w:r>
      <w:r>
        <w:tab/>
      </w:r>
      <w:r>
        <w:rPr>
          <w:spacing w:val="-1"/>
        </w:rPr>
        <w:t>активности;</w:t>
      </w:r>
    </w:p>
    <w:p w14:paraId="62CD9157" w14:textId="77777777" w:rsidR="00927F2E" w:rsidRDefault="00927F2E">
      <w:pPr>
        <w:pStyle w:val="a3"/>
        <w:spacing w:before="1"/>
        <w:ind w:left="0"/>
        <w:jc w:val="left"/>
      </w:pPr>
    </w:p>
    <w:p w14:paraId="034DB191" w14:textId="77777777" w:rsidR="00927F2E" w:rsidRDefault="0011740B">
      <w:pPr>
        <w:pStyle w:val="a3"/>
        <w:jc w:val="left"/>
      </w:pPr>
      <w:r>
        <w:t>сознающий</w:t>
      </w:r>
      <w:r>
        <w:rPr>
          <w:spacing w:val="6"/>
        </w:rPr>
        <w:t xml:space="preserve"> </w:t>
      </w:r>
      <w:r>
        <w:t>и</w:t>
      </w:r>
      <w:r>
        <w:rPr>
          <w:spacing w:val="7"/>
        </w:rPr>
        <w:t xml:space="preserve"> </w:t>
      </w:r>
      <w:r>
        <w:t>принимающий</w:t>
      </w:r>
      <w:r>
        <w:rPr>
          <w:spacing w:val="7"/>
        </w:rPr>
        <w:t xml:space="preserve"> </w:t>
      </w:r>
      <w:r>
        <w:t>свою</w:t>
      </w:r>
      <w:r>
        <w:rPr>
          <w:spacing w:val="8"/>
        </w:rPr>
        <w:t xml:space="preserve"> </w:t>
      </w:r>
      <w:r>
        <w:t>половую</w:t>
      </w:r>
      <w:r>
        <w:rPr>
          <w:spacing w:val="7"/>
        </w:rPr>
        <w:t xml:space="preserve"> </w:t>
      </w:r>
      <w:r>
        <w:t>принадлежность,</w:t>
      </w:r>
      <w:r>
        <w:rPr>
          <w:spacing w:val="11"/>
        </w:rPr>
        <w:t xml:space="preserve"> </w:t>
      </w:r>
      <w:r>
        <w:t>соответствующие</w:t>
      </w:r>
      <w:r>
        <w:rPr>
          <w:spacing w:val="7"/>
        </w:rPr>
        <w:t xml:space="preserve"> </w:t>
      </w:r>
      <w:r>
        <w:t>ей</w:t>
      </w:r>
      <w:r>
        <w:rPr>
          <w:spacing w:val="-55"/>
        </w:rPr>
        <w:t xml:space="preserve"> </w:t>
      </w:r>
      <w:r>
        <w:t>психофизические</w:t>
      </w:r>
      <w:r>
        <w:rPr>
          <w:spacing w:val="-3"/>
        </w:rPr>
        <w:t xml:space="preserve"> </w:t>
      </w:r>
      <w:r>
        <w:t>и</w:t>
      </w:r>
      <w:r>
        <w:rPr>
          <w:spacing w:val="1"/>
        </w:rPr>
        <w:t xml:space="preserve"> </w:t>
      </w:r>
      <w:r>
        <w:t>поведенческие</w:t>
      </w:r>
      <w:r>
        <w:rPr>
          <w:spacing w:val="-3"/>
        </w:rPr>
        <w:t xml:space="preserve"> </w:t>
      </w:r>
      <w:r>
        <w:t>особенности</w:t>
      </w:r>
      <w:r>
        <w:rPr>
          <w:spacing w:val="-1"/>
        </w:rPr>
        <w:t xml:space="preserve"> </w:t>
      </w:r>
      <w:r>
        <w:t>с</w:t>
      </w:r>
      <w:r>
        <w:rPr>
          <w:spacing w:val="-3"/>
        </w:rPr>
        <w:t xml:space="preserve"> </w:t>
      </w:r>
      <w:r>
        <w:t>учетом возраста.</w:t>
      </w:r>
    </w:p>
    <w:p w14:paraId="56A1C963" w14:textId="77777777" w:rsidR="00927F2E" w:rsidRDefault="0011740B">
      <w:pPr>
        <w:pStyle w:val="a5"/>
        <w:numPr>
          <w:ilvl w:val="3"/>
          <w:numId w:val="5"/>
        </w:numPr>
        <w:tabs>
          <w:tab w:val="left" w:pos="1941"/>
          <w:tab w:val="left" w:pos="3335"/>
          <w:tab w:val="left" w:pos="4124"/>
          <w:tab w:val="left" w:pos="4125"/>
          <w:tab w:val="left" w:pos="4329"/>
          <w:tab w:val="left" w:pos="4823"/>
          <w:tab w:val="left" w:pos="5936"/>
          <w:tab w:val="left" w:pos="7390"/>
          <w:tab w:val="left" w:pos="8244"/>
          <w:tab w:val="left" w:pos="8486"/>
        </w:tabs>
        <w:spacing w:before="222" w:line="480" w:lineRule="auto"/>
        <w:ind w:right="268" w:firstLine="0"/>
        <w:rPr>
          <w:sz w:val="24"/>
        </w:rPr>
      </w:pPr>
      <w:r>
        <w:rPr>
          <w:sz w:val="24"/>
        </w:rPr>
        <w:t>Трудовое</w:t>
      </w:r>
      <w:r>
        <w:rPr>
          <w:sz w:val="24"/>
        </w:rPr>
        <w:tab/>
      </w:r>
      <w:r>
        <w:rPr>
          <w:sz w:val="24"/>
        </w:rPr>
        <w:tab/>
      </w:r>
      <w:r>
        <w:rPr>
          <w:sz w:val="24"/>
        </w:rPr>
        <w:tab/>
      </w:r>
      <w:r>
        <w:rPr>
          <w:spacing w:val="-1"/>
          <w:sz w:val="24"/>
        </w:rPr>
        <w:t>воспитание:</w:t>
      </w:r>
      <w:r>
        <w:rPr>
          <w:spacing w:val="-55"/>
          <w:sz w:val="24"/>
        </w:rPr>
        <w:t xml:space="preserve"> </w:t>
      </w:r>
      <w:r>
        <w:rPr>
          <w:sz w:val="24"/>
        </w:rPr>
        <w:t>сознающий</w:t>
      </w:r>
      <w:r>
        <w:rPr>
          <w:sz w:val="24"/>
        </w:rPr>
        <w:tab/>
        <w:t>ценность</w:t>
      </w:r>
      <w:r>
        <w:rPr>
          <w:sz w:val="24"/>
        </w:rPr>
        <w:tab/>
        <w:t>труда</w:t>
      </w:r>
      <w:r>
        <w:rPr>
          <w:sz w:val="24"/>
        </w:rPr>
        <w:tab/>
      </w:r>
      <w:r>
        <w:rPr>
          <w:sz w:val="24"/>
        </w:rPr>
        <w:tab/>
        <w:t>в</w:t>
      </w:r>
      <w:r>
        <w:rPr>
          <w:sz w:val="24"/>
        </w:rPr>
        <w:tab/>
        <w:t>жизни</w:t>
      </w:r>
      <w:r>
        <w:rPr>
          <w:sz w:val="24"/>
        </w:rPr>
        <w:tab/>
        <w:t>человека,</w:t>
      </w:r>
      <w:r>
        <w:rPr>
          <w:sz w:val="24"/>
        </w:rPr>
        <w:tab/>
        <w:t>семьи,</w:t>
      </w:r>
      <w:r>
        <w:rPr>
          <w:sz w:val="24"/>
        </w:rPr>
        <w:tab/>
      </w:r>
      <w:r>
        <w:rPr>
          <w:sz w:val="24"/>
        </w:rPr>
        <w:tab/>
        <w:t>общества;</w:t>
      </w:r>
    </w:p>
    <w:p w14:paraId="17B7C046" w14:textId="77777777" w:rsidR="00927F2E" w:rsidRDefault="0011740B">
      <w:pPr>
        <w:pStyle w:val="a3"/>
        <w:tabs>
          <w:tab w:val="left" w:pos="3730"/>
          <w:tab w:val="left" w:pos="8106"/>
        </w:tabs>
        <w:spacing w:before="2"/>
        <w:ind w:right="269"/>
        <w:jc w:val="left"/>
      </w:pPr>
      <w:r>
        <w:t>проявляющий уважение к труду, людям труда, бережное отношение к результатам</w:t>
      </w:r>
      <w:r>
        <w:rPr>
          <w:spacing w:val="-55"/>
        </w:rPr>
        <w:t xml:space="preserve"> </w:t>
      </w:r>
      <w:r>
        <w:t>труда,</w:t>
      </w:r>
      <w:r>
        <w:tab/>
        <w:t>ответственное</w:t>
      </w:r>
      <w:r>
        <w:tab/>
      </w:r>
      <w:r>
        <w:rPr>
          <w:spacing w:val="-1"/>
        </w:rPr>
        <w:t>потребление;</w:t>
      </w:r>
    </w:p>
    <w:p w14:paraId="7F57F7B8" w14:textId="77777777" w:rsidR="00927F2E" w:rsidRDefault="00927F2E">
      <w:pPr>
        <w:pStyle w:val="a3"/>
        <w:ind w:left="0"/>
        <w:jc w:val="left"/>
      </w:pPr>
    </w:p>
    <w:p w14:paraId="6CC75A2F" w14:textId="77777777" w:rsidR="00927F2E" w:rsidRDefault="0011740B">
      <w:pPr>
        <w:pStyle w:val="a3"/>
        <w:tabs>
          <w:tab w:val="left" w:pos="2275"/>
          <w:tab w:val="left" w:pos="2903"/>
          <w:tab w:val="left" w:pos="2988"/>
          <w:tab w:val="left" w:pos="4967"/>
          <w:tab w:val="left" w:pos="5545"/>
          <w:tab w:val="left" w:pos="6185"/>
          <w:tab w:val="left" w:pos="8163"/>
          <w:tab w:val="left" w:pos="8375"/>
          <w:tab w:val="left" w:pos="8994"/>
        </w:tabs>
        <w:spacing w:line="480" w:lineRule="auto"/>
        <w:ind w:right="270"/>
        <w:jc w:val="left"/>
      </w:pPr>
      <w:r>
        <w:t>стремящийся</w:t>
      </w:r>
      <w:r>
        <w:tab/>
        <w:t>к</w:t>
      </w:r>
      <w:r>
        <w:tab/>
        <w:t>самостоятельности</w:t>
      </w:r>
      <w:r>
        <w:tab/>
        <w:t>и</w:t>
      </w:r>
      <w:r>
        <w:tab/>
        <w:t>независимости</w:t>
      </w:r>
      <w:r>
        <w:tab/>
      </w:r>
      <w:r>
        <w:tab/>
        <w:t>в</w:t>
      </w:r>
      <w:r>
        <w:tab/>
        <w:t>быту;</w:t>
      </w:r>
      <w:r>
        <w:rPr>
          <w:spacing w:val="-55"/>
        </w:rPr>
        <w:t xml:space="preserve"> </w:t>
      </w:r>
      <w:r>
        <w:t>проявляющий</w:t>
      </w:r>
      <w:r>
        <w:tab/>
      </w:r>
      <w:r>
        <w:tab/>
      </w:r>
      <w:r>
        <w:tab/>
        <w:t>интерес</w:t>
      </w:r>
      <w:r>
        <w:tab/>
        <w:t>к</w:t>
      </w:r>
      <w:r>
        <w:tab/>
      </w:r>
      <w:r>
        <w:tab/>
        <w:t>разным</w:t>
      </w:r>
      <w:r>
        <w:tab/>
      </w:r>
      <w:r>
        <w:rPr>
          <w:spacing w:val="-1"/>
        </w:rPr>
        <w:t>профессиям;</w:t>
      </w:r>
    </w:p>
    <w:p w14:paraId="36DB9F28" w14:textId="77777777" w:rsidR="00927F2E" w:rsidRDefault="0011740B">
      <w:pPr>
        <w:pStyle w:val="a3"/>
        <w:jc w:val="left"/>
      </w:pPr>
      <w:r>
        <w:t>участвующий</w:t>
      </w:r>
      <w:r>
        <w:rPr>
          <w:spacing w:val="43"/>
        </w:rPr>
        <w:t xml:space="preserve"> </w:t>
      </w:r>
      <w:r>
        <w:t>в</w:t>
      </w:r>
      <w:r>
        <w:rPr>
          <w:spacing w:val="43"/>
        </w:rPr>
        <w:t xml:space="preserve"> </w:t>
      </w:r>
      <w:r>
        <w:t>различных</w:t>
      </w:r>
      <w:r>
        <w:rPr>
          <w:spacing w:val="42"/>
        </w:rPr>
        <w:t xml:space="preserve"> </w:t>
      </w:r>
      <w:r>
        <w:t>видах</w:t>
      </w:r>
      <w:r>
        <w:rPr>
          <w:spacing w:val="42"/>
        </w:rPr>
        <w:t xml:space="preserve"> </w:t>
      </w:r>
      <w:r>
        <w:t>доступного</w:t>
      </w:r>
      <w:r>
        <w:rPr>
          <w:spacing w:val="42"/>
        </w:rPr>
        <w:t xml:space="preserve"> </w:t>
      </w:r>
      <w:r>
        <w:t>по</w:t>
      </w:r>
      <w:r>
        <w:rPr>
          <w:spacing w:val="43"/>
        </w:rPr>
        <w:t xml:space="preserve"> </w:t>
      </w:r>
      <w:r>
        <w:t>возрасту</w:t>
      </w:r>
      <w:r>
        <w:rPr>
          <w:spacing w:val="42"/>
        </w:rPr>
        <w:t xml:space="preserve"> </w:t>
      </w:r>
      <w:r>
        <w:t>и</w:t>
      </w:r>
      <w:r>
        <w:rPr>
          <w:spacing w:val="43"/>
        </w:rPr>
        <w:t xml:space="preserve"> </w:t>
      </w:r>
      <w:r>
        <w:t>состоянию</w:t>
      </w:r>
      <w:r>
        <w:rPr>
          <w:spacing w:val="43"/>
        </w:rPr>
        <w:t xml:space="preserve"> </w:t>
      </w:r>
      <w:r>
        <w:t>здоровья</w:t>
      </w:r>
      <w:r>
        <w:rPr>
          <w:spacing w:val="-55"/>
        </w:rPr>
        <w:t xml:space="preserve"> </w:t>
      </w:r>
      <w:r>
        <w:t>труда,</w:t>
      </w:r>
      <w:r>
        <w:rPr>
          <w:spacing w:val="-1"/>
        </w:rPr>
        <w:t xml:space="preserve"> </w:t>
      </w:r>
      <w:r>
        <w:t>трудовой</w:t>
      </w:r>
      <w:r>
        <w:rPr>
          <w:spacing w:val="-1"/>
        </w:rPr>
        <w:t xml:space="preserve"> </w:t>
      </w:r>
      <w:r>
        <w:t>деятельности.</w:t>
      </w:r>
    </w:p>
    <w:p w14:paraId="22759288" w14:textId="77777777" w:rsidR="00927F2E" w:rsidRDefault="0011740B">
      <w:pPr>
        <w:pStyle w:val="a5"/>
        <w:numPr>
          <w:ilvl w:val="3"/>
          <w:numId w:val="5"/>
        </w:numPr>
        <w:tabs>
          <w:tab w:val="left" w:pos="3804"/>
          <w:tab w:val="left" w:pos="3805"/>
          <w:tab w:val="left" w:pos="8240"/>
        </w:tabs>
        <w:spacing w:before="222"/>
        <w:ind w:left="3804" w:hanging="3543"/>
        <w:rPr>
          <w:sz w:val="24"/>
        </w:rPr>
      </w:pPr>
      <w:r>
        <w:rPr>
          <w:sz w:val="24"/>
        </w:rPr>
        <w:t>Экологическое</w:t>
      </w:r>
      <w:r>
        <w:rPr>
          <w:sz w:val="24"/>
        </w:rPr>
        <w:tab/>
        <w:t>воспитание:</w:t>
      </w:r>
    </w:p>
    <w:p w14:paraId="13832C72" w14:textId="77777777" w:rsidR="00927F2E" w:rsidRDefault="00927F2E">
      <w:pPr>
        <w:pStyle w:val="a3"/>
        <w:ind w:left="0"/>
        <w:jc w:val="left"/>
      </w:pPr>
    </w:p>
    <w:p w14:paraId="2A4CDE5E" w14:textId="77777777" w:rsidR="00927F2E" w:rsidRDefault="0011740B">
      <w:pPr>
        <w:pStyle w:val="a3"/>
        <w:tabs>
          <w:tab w:val="left" w:pos="2268"/>
          <w:tab w:val="left" w:pos="3818"/>
          <w:tab w:val="left" w:pos="6113"/>
          <w:tab w:val="left" w:pos="8923"/>
        </w:tabs>
        <w:ind w:right="269"/>
        <w:jc w:val="left"/>
      </w:pPr>
      <w:r>
        <w:t>понимающий</w:t>
      </w:r>
      <w:r>
        <w:rPr>
          <w:spacing w:val="6"/>
        </w:rPr>
        <w:t xml:space="preserve"> </w:t>
      </w:r>
      <w:r>
        <w:t>ценность</w:t>
      </w:r>
      <w:r>
        <w:rPr>
          <w:spacing w:val="9"/>
        </w:rPr>
        <w:t xml:space="preserve"> </w:t>
      </w:r>
      <w:r>
        <w:t>природы,</w:t>
      </w:r>
      <w:r>
        <w:rPr>
          <w:spacing w:val="7"/>
        </w:rPr>
        <w:t xml:space="preserve"> </w:t>
      </w:r>
      <w:r>
        <w:t>зависимость</w:t>
      </w:r>
      <w:r>
        <w:rPr>
          <w:spacing w:val="9"/>
        </w:rPr>
        <w:t xml:space="preserve"> </w:t>
      </w:r>
      <w:r>
        <w:t>жизни</w:t>
      </w:r>
      <w:r>
        <w:rPr>
          <w:spacing w:val="7"/>
        </w:rPr>
        <w:t xml:space="preserve"> </w:t>
      </w:r>
      <w:r>
        <w:t>людей</w:t>
      </w:r>
      <w:r>
        <w:rPr>
          <w:spacing w:val="6"/>
        </w:rPr>
        <w:t xml:space="preserve"> </w:t>
      </w:r>
      <w:r>
        <w:t>от</w:t>
      </w:r>
      <w:r>
        <w:rPr>
          <w:spacing w:val="10"/>
        </w:rPr>
        <w:t xml:space="preserve"> </w:t>
      </w:r>
      <w:r>
        <w:t>природы,</w:t>
      </w:r>
      <w:r>
        <w:rPr>
          <w:spacing w:val="8"/>
        </w:rPr>
        <w:t xml:space="preserve"> </w:t>
      </w:r>
      <w:r>
        <w:t>влияние</w:t>
      </w:r>
      <w:r>
        <w:rPr>
          <w:spacing w:val="-55"/>
        </w:rPr>
        <w:t xml:space="preserve"> </w:t>
      </w:r>
      <w:r>
        <w:t>людей</w:t>
      </w:r>
      <w:r>
        <w:tab/>
        <w:t>на</w:t>
      </w:r>
      <w:r>
        <w:tab/>
        <w:t>природу,</w:t>
      </w:r>
      <w:r>
        <w:tab/>
        <w:t>окружающую</w:t>
      </w:r>
      <w:r>
        <w:tab/>
      </w:r>
      <w:r>
        <w:rPr>
          <w:spacing w:val="-1"/>
        </w:rPr>
        <w:t>среду;</w:t>
      </w:r>
    </w:p>
    <w:p w14:paraId="61FB8487" w14:textId="77777777" w:rsidR="00927F2E" w:rsidRDefault="00927F2E">
      <w:pPr>
        <w:pStyle w:val="a3"/>
        <w:ind w:left="0"/>
        <w:jc w:val="left"/>
      </w:pPr>
    </w:p>
    <w:p w14:paraId="09181AB8" w14:textId="77777777" w:rsidR="00927F2E" w:rsidRDefault="0011740B">
      <w:pPr>
        <w:pStyle w:val="a3"/>
        <w:tabs>
          <w:tab w:val="left" w:pos="2340"/>
          <w:tab w:val="left" w:pos="3511"/>
          <w:tab w:val="left" w:pos="5181"/>
          <w:tab w:val="left" w:pos="6875"/>
          <w:tab w:val="left" w:pos="8350"/>
        </w:tabs>
        <w:ind w:right="271"/>
        <w:jc w:val="left"/>
      </w:pPr>
      <w:r>
        <w:t>проявляющий</w:t>
      </w:r>
      <w:r>
        <w:rPr>
          <w:spacing w:val="2"/>
        </w:rPr>
        <w:t xml:space="preserve"> </w:t>
      </w:r>
      <w:r>
        <w:t>любовь</w:t>
      </w:r>
      <w:r>
        <w:rPr>
          <w:spacing w:val="4"/>
        </w:rPr>
        <w:t xml:space="preserve"> </w:t>
      </w:r>
      <w:r>
        <w:t>и</w:t>
      </w:r>
      <w:r>
        <w:rPr>
          <w:spacing w:val="2"/>
        </w:rPr>
        <w:t xml:space="preserve"> </w:t>
      </w:r>
      <w:r>
        <w:t>бережное</w:t>
      </w:r>
      <w:r>
        <w:rPr>
          <w:spacing w:val="2"/>
        </w:rPr>
        <w:t xml:space="preserve"> </w:t>
      </w:r>
      <w:r>
        <w:t>отношение</w:t>
      </w:r>
      <w:r>
        <w:rPr>
          <w:spacing w:val="2"/>
        </w:rPr>
        <w:t xml:space="preserve"> </w:t>
      </w:r>
      <w:r>
        <w:t>к</w:t>
      </w:r>
      <w:r>
        <w:rPr>
          <w:spacing w:val="3"/>
        </w:rPr>
        <w:t xml:space="preserve"> </w:t>
      </w:r>
      <w:r>
        <w:t>природе,</w:t>
      </w:r>
      <w:r>
        <w:rPr>
          <w:spacing w:val="3"/>
        </w:rPr>
        <w:t xml:space="preserve"> </w:t>
      </w:r>
      <w:r>
        <w:t>неприятие</w:t>
      </w:r>
      <w:r>
        <w:rPr>
          <w:spacing w:val="2"/>
        </w:rPr>
        <w:t xml:space="preserve"> </w:t>
      </w:r>
      <w:r>
        <w:t>действий,</w:t>
      </w:r>
      <w:r>
        <w:rPr>
          <w:spacing w:val="-55"/>
        </w:rPr>
        <w:t xml:space="preserve"> </w:t>
      </w:r>
      <w:r>
        <w:t>приносящих</w:t>
      </w:r>
      <w:r>
        <w:tab/>
        <w:t>вред</w:t>
      </w:r>
      <w:r>
        <w:tab/>
        <w:t>природе,</w:t>
      </w:r>
      <w:r>
        <w:tab/>
        <w:t>особенно</w:t>
      </w:r>
      <w:r>
        <w:tab/>
        <w:t>живым</w:t>
      </w:r>
      <w:r>
        <w:tab/>
      </w:r>
      <w:r>
        <w:rPr>
          <w:spacing w:val="-1"/>
        </w:rPr>
        <w:t>существам;</w:t>
      </w:r>
    </w:p>
    <w:p w14:paraId="7CC5B8FE" w14:textId="77777777" w:rsidR="00927F2E" w:rsidRDefault="00927F2E">
      <w:pPr>
        <w:pStyle w:val="a3"/>
        <w:ind w:left="0"/>
        <w:jc w:val="left"/>
      </w:pPr>
    </w:p>
    <w:p w14:paraId="4856D24C" w14:textId="77777777" w:rsidR="00927F2E" w:rsidRDefault="0011740B">
      <w:pPr>
        <w:pStyle w:val="a3"/>
        <w:ind w:right="270"/>
        <w:jc w:val="left"/>
      </w:pPr>
      <w:r>
        <w:t>выражающий</w:t>
      </w:r>
      <w:r>
        <w:rPr>
          <w:spacing w:val="7"/>
        </w:rPr>
        <w:t xml:space="preserve"> </w:t>
      </w:r>
      <w:r>
        <w:t>готовность</w:t>
      </w:r>
      <w:r>
        <w:rPr>
          <w:spacing w:val="7"/>
        </w:rPr>
        <w:t xml:space="preserve"> </w:t>
      </w:r>
      <w:r>
        <w:t>в</w:t>
      </w:r>
      <w:r>
        <w:rPr>
          <w:spacing w:val="8"/>
        </w:rPr>
        <w:t xml:space="preserve"> </w:t>
      </w:r>
      <w:r>
        <w:t>своей</w:t>
      </w:r>
      <w:r>
        <w:rPr>
          <w:spacing w:val="7"/>
        </w:rPr>
        <w:t xml:space="preserve"> </w:t>
      </w:r>
      <w:r>
        <w:t>деятельности</w:t>
      </w:r>
      <w:r>
        <w:rPr>
          <w:spacing w:val="7"/>
        </w:rPr>
        <w:t xml:space="preserve"> </w:t>
      </w:r>
      <w:r>
        <w:t>придерживаться</w:t>
      </w:r>
      <w:r>
        <w:rPr>
          <w:spacing w:val="7"/>
        </w:rPr>
        <w:t xml:space="preserve"> </w:t>
      </w:r>
      <w:r>
        <w:t>экологических</w:t>
      </w:r>
      <w:r>
        <w:rPr>
          <w:spacing w:val="-55"/>
        </w:rPr>
        <w:t xml:space="preserve"> </w:t>
      </w:r>
      <w:r>
        <w:t>норм.</w:t>
      </w:r>
    </w:p>
    <w:p w14:paraId="45CE8859" w14:textId="77777777" w:rsidR="00927F2E" w:rsidRDefault="00927F2E">
      <w:pPr>
        <w:sectPr w:rsidR="00927F2E">
          <w:pgSz w:w="11910" w:h="16840"/>
          <w:pgMar w:top="1040" w:right="580" w:bottom="280" w:left="1440" w:header="720" w:footer="720" w:gutter="0"/>
          <w:cols w:space="720"/>
        </w:sectPr>
      </w:pPr>
    </w:p>
    <w:p w14:paraId="1F5196E6" w14:textId="77777777" w:rsidR="00927F2E" w:rsidRDefault="0011740B">
      <w:pPr>
        <w:pStyle w:val="a5"/>
        <w:numPr>
          <w:ilvl w:val="3"/>
          <w:numId w:val="5"/>
        </w:numPr>
        <w:tabs>
          <w:tab w:val="left" w:pos="2799"/>
          <w:tab w:val="left" w:pos="2800"/>
          <w:tab w:val="left" w:pos="5662"/>
          <w:tab w:val="left" w:pos="8463"/>
        </w:tabs>
        <w:spacing w:before="75"/>
        <w:ind w:left="2799" w:hanging="2538"/>
        <w:rPr>
          <w:sz w:val="24"/>
        </w:rPr>
      </w:pPr>
      <w:r>
        <w:rPr>
          <w:sz w:val="24"/>
        </w:rPr>
        <w:t>Ценности</w:t>
      </w:r>
      <w:r>
        <w:rPr>
          <w:sz w:val="24"/>
        </w:rPr>
        <w:tab/>
        <w:t>научного</w:t>
      </w:r>
      <w:r>
        <w:rPr>
          <w:sz w:val="24"/>
        </w:rPr>
        <w:tab/>
        <w:t>познания:</w:t>
      </w:r>
    </w:p>
    <w:p w14:paraId="1816C3DC" w14:textId="77777777" w:rsidR="00927F2E" w:rsidRDefault="00927F2E">
      <w:pPr>
        <w:pStyle w:val="a3"/>
        <w:spacing w:before="11"/>
        <w:ind w:left="0"/>
        <w:jc w:val="left"/>
        <w:rPr>
          <w:sz w:val="23"/>
        </w:rPr>
      </w:pPr>
    </w:p>
    <w:p w14:paraId="3C647B48" w14:textId="77777777" w:rsidR="00927F2E" w:rsidRDefault="0011740B">
      <w:pPr>
        <w:pStyle w:val="a3"/>
        <w:ind w:right="274"/>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41"/>
        </w:rPr>
        <w:t xml:space="preserve"> </w:t>
      </w:r>
      <w:r>
        <w:t>в</w:t>
      </w:r>
      <w:r>
        <w:rPr>
          <w:spacing w:val="45"/>
        </w:rPr>
        <w:t xml:space="preserve"> </w:t>
      </w:r>
      <w:r>
        <w:t>познании,</w:t>
      </w:r>
      <w:r>
        <w:rPr>
          <w:spacing w:val="43"/>
        </w:rPr>
        <w:t xml:space="preserve"> </w:t>
      </w:r>
      <w:r>
        <w:t>интерес</w:t>
      </w:r>
      <w:r>
        <w:rPr>
          <w:spacing w:val="41"/>
        </w:rPr>
        <w:t xml:space="preserve"> </w:t>
      </w:r>
      <w:r>
        <w:t>и</w:t>
      </w:r>
      <w:r>
        <w:rPr>
          <w:spacing w:val="42"/>
        </w:rPr>
        <w:t xml:space="preserve"> </w:t>
      </w:r>
      <w:r>
        <w:t>уважение</w:t>
      </w:r>
      <w:r>
        <w:rPr>
          <w:spacing w:val="43"/>
        </w:rPr>
        <w:t xml:space="preserve"> </w:t>
      </w:r>
      <w:r>
        <w:t>к</w:t>
      </w:r>
      <w:r>
        <w:rPr>
          <w:spacing w:val="41"/>
        </w:rPr>
        <w:t xml:space="preserve"> </w:t>
      </w:r>
      <w:r>
        <w:t>научным</w:t>
      </w:r>
      <w:r>
        <w:rPr>
          <w:spacing w:val="43"/>
        </w:rPr>
        <w:t xml:space="preserve"> </w:t>
      </w:r>
      <w:r>
        <w:t>знаниям,</w:t>
      </w:r>
      <w:r>
        <w:rPr>
          <w:spacing w:val="42"/>
        </w:rPr>
        <w:t xml:space="preserve"> </w:t>
      </w:r>
      <w:r>
        <w:t>науке;</w:t>
      </w:r>
    </w:p>
    <w:p w14:paraId="75DA4102" w14:textId="77777777" w:rsidR="00927F2E" w:rsidRDefault="00927F2E">
      <w:pPr>
        <w:pStyle w:val="a3"/>
        <w:ind w:left="0"/>
        <w:jc w:val="left"/>
      </w:pPr>
    </w:p>
    <w:p w14:paraId="50FCF159" w14:textId="77777777" w:rsidR="00927F2E" w:rsidRDefault="0011740B">
      <w:pPr>
        <w:pStyle w:val="a3"/>
        <w:tabs>
          <w:tab w:val="left" w:pos="2733"/>
          <w:tab w:val="left" w:pos="4260"/>
          <w:tab w:val="left" w:pos="6353"/>
          <w:tab w:val="left" w:pos="8719"/>
        </w:tabs>
        <w:ind w:right="268"/>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объектах, многообразии объектов и явлений природы, связи живой и неживой</w:t>
      </w:r>
      <w:r>
        <w:rPr>
          <w:spacing w:val="1"/>
        </w:rPr>
        <w:t xml:space="preserve"> </w:t>
      </w:r>
      <w:r>
        <w:t>природы,</w:t>
      </w:r>
      <w:r>
        <w:tab/>
        <w:t>о</w:t>
      </w:r>
      <w:r>
        <w:tab/>
        <w:t>науке,</w:t>
      </w:r>
      <w:r>
        <w:tab/>
        <w:t>научном</w:t>
      </w:r>
      <w:r>
        <w:tab/>
      </w:r>
      <w:r>
        <w:rPr>
          <w:spacing w:val="-1"/>
        </w:rPr>
        <w:t>знании;</w:t>
      </w:r>
    </w:p>
    <w:p w14:paraId="12C3B47C" w14:textId="77777777" w:rsidR="00927F2E" w:rsidRDefault="00927F2E">
      <w:pPr>
        <w:pStyle w:val="a3"/>
        <w:spacing w:before="1"/>
        <w:ind w:left="0"/>
        <w:jc w:val="left"/>
      </w:pPr>
    </w:p>
    <w:p w14:paraId="78EFA1A8" w14:textId="77777777" w:rsidR="00927F2E" w:rsidRDefault="0011740B">
      <w:pPr>
        <w:pStyle w:val="a3"/>
        <w:spacing w:before="1"/>
        <w:ind w:right="276"/>
      </w:pPr>
      <w:r>
        <w:t>имеющий первоначальные навыки наблюдений, систематизации и осмысления</w:t>
      </w:r>
      <w:r>
        <w:rPr>
          <w:spacing w:val="1"/>
        </w:rPr>
        <w:t xml:space="preserve"> </w:t>
      </w:r>
      <w:r>
        <w:t>опыта</w:t>
      </w:r>
      <w:r>
        <w:rPr>
          <w:spacing w:val="-3"/>
        </w:rPr>
        <w:t xml:space="preserve"> </w:t>
      </w:r>
      <w:r>
        <w:t>в</w:t>
      </w:r>
      <w:r>
        <w:rPr>
          <w:spacing w:val="-1"/>
        </w:rPr>
        <w:t xml:space="preserve"> </w:t>
      </w:r>
      <w:r>
        <w:t>естественно-научной</w:t>
      </w:r>
      <w:r>
        <w:rPr>
          <w:spacing w:val="-1"/>
        </w:rPr>
        <w:t xml:space="preserve"> </w:t>
      </w:r>
      <w:r>
        <w:t>и</w:t>
      </w:r>
      <w:r>
        <w:rPr>
          <w:spacing w:val="-2"/>
        </w:rPr>
        <w:t xml:space="preserve"> </w:t>
      </w:r>
      <w:r>
        <w:t>гуманитарной областях знания.</w:t>
      </w:r>
    </w:p>
    <w:p w14:paraId="1C19951B" w14:textId="77777777" w:rsidR="00927F2E" w:rsidRDefault="0011740B">
      <w:pPr>
        <w:pStyle w:val="a5"/>
        <w:numPr>
          <w:ilvl w:val="0"/>
          <w:numId w:val="5"/>
        </w:numPr>
        <w:tabs>
          <w:tab w:val="left" w:pos="518"/>
        </w:tabs>
        <w:spacing w:before="222"/>
        <w:ind w:left="517" w:hanging="256"/>
        <w:rPr>
          <w:sz w:val="24"/>
        </w:rPr>
      </w:pPr>
      <w:r>
        <w:rPr>
          <w:sz w:val="24"/>
        </w:rPr>
        <w:t>Содержательный</w:t>
      </w:r>
      <w:r>
        <w:rPr>
          <w:spacing w:val="-8"/>
          <w:sz w:val="24"/>
        </w:rPr>
        <w:t xml:space="preserve"> </w:t>
      </w:r>
      <w:r>
        <w:rPr>
          <w:sz w:val="24"/>
        </w:rPr>
        <w:t>раздел.</w:t>
      </w:r>
    </w:p>
    <w:p w14:paraId="1C79F604" w14:textId="77777777" w:rsidR="00927F2E" w:rsidRDefault="0011740B">
      <w:pPr>
        <w:pStyle w:val="a5"/>
        <w:numPr>
          <w:ilvl w:val="1"/>
          <w:numId w:val="5"/>
        </w:numPr>
        <w:tabs>
          <w:tab w:val="left" w:pos="685"/>
        </w:tabs>
        <w:spacing w:before="224"/>
        <w:ind w:left="684" w:hanging="423"/>
        <w:rPr>
          <w:sz w:val="24"/>
        </w:rPr>
      </w:pPr>
      <w:r>
        <w:rPr>
          <w:sz w:val="24"/>
        </w:rPr>
        <w:t>Уклад</w:t>
      </w:r>
      <w:r>
        <w:rPr>
          <w:spacing w:val="-7"/>
          <w:sz w:val="24"/>
        </w:rPr>
        <w:t xml:space="preserve"> </w:t>
      </w:r>
      <w:r>
        <w:rPr>
          <w:sz w:val="24"/>
        </w:rPr>
        <w:t>образовательной</w:t>
      </w:r>
      <w:r>
        <w:rPr>
          <w:spacing w:val="-7"/>
          <w:sz w:val="24"/>
        </w:rPr>
        <w:t xml:space="preserve"> </w:t>
      </w:r>
      <w:r>
        <w:rPr>
          <w:sz w:val="24"/>
        </w:rPr>
        <w:t>организации.</w:t>
      </w:r>
    </w:p>
    <w:p w14:paraId="0DDFBCB1" w14:textId="77777777" w:rsidR="00927F2E" w:rsidRDefault="0011740B">
      <w:pPr>
        <w:pStyle w:val="a5"/>
        <w:numPr>
          <w:ilvl w:val="2"/>
          <w:numId w:val="5"/>
        </w:numPr>
        <w:tabs>
          <w:tab w:val="left" w:pos="1093"/>
        </w:tabs>
        <w:ind w:left="262" w:right="274" w:firstLine="0"/>
        <w:rPr>
          <w:sz w:val="24"/>
        </w:rPr>
      </w:pPr>
      <w:r>
        <w:rPr>
          <w:sz w:val="24"/>
        </w:rPr>
        <w:t>В</w:t>
      </w:r>
      <w:r>
        <w:rPr>
          <w:spacing w:val="1"/>
          <w:sz w:val="24"/>
        </w:rPr>
        <w:t xml:space="preserve"> </w:t>
      </w:r>
      <w:r>
        <w:rPr>
          <w:sz w:val="24"/>
        </w:rPr>
        <w:t>данном</w:t>
      </w:r>
      <w:r>
        <w:rPr>
          <w:spacing w:val="1"/>
          <w:sz w:val="24"/>
        </w:rPr>
        <w:t xml:space="preserve"> </w:t>
      </w:r>
      <w:r>
        <w:rPr>
          <w:sz w:val="24"/>
        </w:rPr>
        <w:t>разделе</w:t>
      </w:r>
      <w:r>
        <w:rPr>
          <w:spacing w:val="1"/>
          <w:sz w:val="24"/>
        </w:rPr>
        <w:t xml:space="preserve"> </w:t>
      </w:r>
      <w:r>
        <w:rPr>
          <w:sz w:val="24"/>
        </w:rPr>
        <w:t>раскрываются</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уклада</w:t>
      </w:r>
      <w:r>
        <w:rPr>
          <w:spacing w:val="-55"/>
          <w:sz w:val="24"/>
        </w:rPr>
        <w:t xml:space="preserve"> </w:t>
      </w:r>
      <w:r>
        <w:rPr>
          <w:sz w:val="24"/>
        </w:rPr>
        <w:t>образовательной</w:t>
      </w:r>
      <w:r>
        <w:rPr>
          <w:spacing w:val="-2"/>
          <w:sz w:val="24"/>
        </w:rPr>
        <w:t xml:space="preserve"> </w:t>
      </w:r>
      <w:r>
        <w:rPr>
          <w:sz w:val="24"/>
        </w:rPr>
        <w:t>организации.</w:t>
      </w:r>
    </w:p>
    <w:p w14:paraId="5B567F7B" w14:textId="77777777" w:rsidR="00927F2E" w:rsidRDefault="0011740B">
      <w:pPr>
        <w:pStyle w:val="a5"/>
        <w:numPr>
          <w:ilvl w:val="2"/>
          <w:numId w:val="5"/>
        </w:numPr>
        <w:tabs>
          <w:tab w:val="left" w:pos="903"/>
        </w:tabs>
        <w:spacing w:before="222"/>
        <w:ind w:left="262" w:right="270" w:firstLine="0"/>
        <w:rPr>
          <w:sz w:val="24"/>
        </w:rPr>
      </w:pPr>
      <w:r>
        <w:rPr>
          <w:sz w:val="24"/>
        </w:rPr>
        <w:t>Уклад задает порядок жизни образовательной организации и аккумулирует</w:t>
      </w:r>
      <w:r>
        <w:rPr>
          <w:spacing w:val="1"/>
          <w:sz w:val="24"/>
        </w:rPr>
        <w:t xml:space="preserve"> </w:t>
      </w:r>
      <w:r>
        <w:rPr>
          <w:sz w:val="24"/>
        </w:rPr>
        <w:t>ключевые</w:t>
      </w:r>
      <w:r>
        <w:rPr>
          <w:spacing w:val="1"/>
          <w:sz w:val="24"/>
        </w:rPr>
        <w:t xml:space="preserve"> </w:t>
      </w:r>
      <w:r>
        <w:rPr>
          <w:sz w:val="24"/>
        </w:rPr>
        <w:t>характеристики,</w:t>
      </w:r>
      <w:r>
        <w:rPr>
          <w:spacing w:val="1"/>
          <w:sz w:val="24"/>
        </w:rPr>
        <w:t xml:space="preserve"> </w:t>
      </w:r>
      <w:r>
        <w:rPr>
          <w:sz w:val="24"/>
        </w:rPr>
        <w:t>определяющие</w:t>
      </w:r>
      <w:r>
        <w:rPr>
          <w:spacing w:val="1"/>
          <w:sz w:val="24"/>
        </w:rPr>
        <w:t xml:space="preserve"> </w:t>
      </w:r>
      <w:r>
        <w:rPr>
          <w:sz w:val="24"/>
        </w:rPr>
        <w:t>особенности</w:t>
      </w:r>
      <w:r>
        <w:rPr>
          <w:spacing w:val="58"/>
          <w:sz w:val="24"/>
        </w:rPr>
        <w:t xml:space="preserve"> </w:t>
      </w:r>
      <w:r>
        <w:rPr>
          <w:sz w:val="24"/>
        </w:rPr>
        <w:t>воспитательного</w:t>
      </w:r>
      <w:r>
        <w:rPr>
          <w:spacing w:val="1"/>
          <w:sz w:val="24"/>
        </w:rPr>
        <w:t xml:space="preserve"> </w:t>
      </w:r>
      <w:r>
        <w:rPr>
          <w:sz w:val="24"/>
        </w:rPr>
        <w:t>процесса. Уклад образовательной организации удерживает ценности, принципы,</w:t>
      </w:r>
      <w:r>
        <w:rPr>
          <w:spacing w:val="1"/>
          <w:sz w:val="24"/>
        </w:rPr>
        <w:t xml:space="preserve"> </w:t>
      </w:r>
      <w:r>
        <w:rPr>
          <w:sz w:val="24"/>
        </w:rPr>
        <w:t>нравственную</w:t>
      </w:r>
      <w:r>
        <w:rPr>
          <w:spacing w:val="1"/>
          <w:sz w:val="24"/>
        </w:rPr>
        <w:t xml:space="preserve"> </w:t>
      </w:r>
      <w:r>
        <w:rPr>
          <w:sz w:val="24"/>
        </w:rPr>
        <w:t>культуру</w:t>
      </w:r>
      <w:r>
        <w:rPr>
          <w:spacing w:val="1"/>
          <w:sz w:val="24"/>
        </w:rPr>
        <w:t xml:space="preserve"> </w:t>
      </w:r>
      <w:r>
        <w:rPr>
          <w:sz w:val="24"/>
        </w:rPr>
        <w:t>взаимоотношений,</w:t>
      </w:r>
      <w:r>
        <w:rPr>
          <w:spacing w:val="1"/>
          <w:sz w:val="24"/>
        </w:rPr>
        <w:t xml:space="preserve"> </w:t>
      </w:r>
      <w:r>
        <w:rPr>
          <w:sz w:val="24"/>
        </w:rPr>
        <w:t>традиции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которых</w:t>
      </w:r>
      <w:r>
        <w:rPr>
          <w:spacing w:val="1"/>
          <w:sz w:val="24"/>
        </w:rPr>
        <w:t xml:space="preserve"> </w:t>
      </w:r>
      <w:r>
        <w:rPr>
          <w:sz w:val="24"/>
        </w:rPr>
        <w:t>лежат</w:t>
      </w:r>
      <w:r>
        <w:rPr>
          <w:spacing w:val="1"/>
          <w:sz w:val="24"/>
        </w:rPr>
        <w:t xml:space="preserve"> </w:t>
      </w:r>
      <w:r>
        <w:rPr>
          <w:sz w:val="24"/>
        </w:rPr>
        <w:t>российские</w:t>
      </w:r>
      <w:r>
        <w:rPr>
          <w:spacing w:val="1"/>
          <w:sz w:val="24"/>
        </w:rPr>
        <w:t xml:space="preserve"> </w:t>
      </w:r>
      <w:r>
        <w:rPr>
          <w:sz w:val="24"/>
        </w:rPr>
        <w:t>базовые</w:t>
      </w:r>
      <w:r>
        <w:rPr>
          <w:spacing w:val="1"/>
          <w:sz w:val="24"/>
        </w:rPr>
        <w:t xml:space="preserve"> </w:t>
      </w:r>
      <w:r>
        <w:rPr>
          <w:sz w:val="24"/>
        </w:rPr>
        <w:t>ценности,</w:t>
      </w:r>
      <w:r>
        <w:rPr>
          <w:spacing w:val="1"/>
          <w:sz w:val="24"/>
        </w:rPr>
        <w:t xml:space="preserve"> </w:t>
      </w:r>
      <w:r>
        <w:rPr>
          <w:sz w:val="24"/>
        </w:rPr>
        <w:t>определяет</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воспитания,</w:t>
      </w:r>
      <w:r>
        <w:rPr>
          <w:spacing w:val="1"/>
          <w:sz w:val="24"/>
        </w:rPr>
        <w:t xml:space="preserve"> </w:t>
      </w:r>
      <w:r>
        <w:rPr>
          <w:sz w:val="24"/>
        </w:rPr>
        <w:t>отражающие</w:t>
      </w:r>
      <w:r>
        <w:rPr>
          <w:spacing w:val="57"/>
          <w:sz w:val="24"/>
        </w:rPr>
        <w:t xml:space="preserve"> </w:t>
      </w:r>
      <w:r>
        <w:rPr>
          <w:sz w:val="24"/>
        </w:rPr>
        <w:t>самобытный облик общеобразовательной организации</w:t>
      </w:r>
      <w:r>
        <w:rPr>
          <w:spacing w:val="-55"/>
          <w:sz w:val="24"/>
        </w:rPr>
        <w:t xml:space="preserve"> </w:t>
      </w:r>
      <w:r>
        <w:rPr>
          <w:sz w:val="24"/>
        </w:rPr>
        <w:t>и</w:t>
      </w:r>
      <w:r>
        <w:rPr>
          <w:spacing w:val="-3"/>
          <w:sz w:val="24"/>
        </w:rPr>
        <w:t xml:space="preserve"> </w:t>
      </w:r>
      <w:r>
        <w:rPr>
          <w:sz w:val="24"/>
        </w:rPr>
        <w:t>ее</w:t>
      </w:r>
      <w:r>
        <w:rPr>
          <w:spacing w:val="-2"/>
          <w:sz w:val="24"/>
        </w:rPr>
        <w:t xml:space="preserve"> </w:t>
      </w:r>
      <w:r>
        <w:rPr>
          <w:sz w:val="24"/>
        </w:rPr>
        <w:t>репутацию</w:t>
      </w:r>
      <w:r>
        <w:rPr>
          <w:spacing w:val="-1"/>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образовательном</w:t>
      </w:r>
      <w:r>
        <w:rPr>
          <w:spacing w:val="-1"/>
          <w:sz w:val="24"/>
        </w:rPr>
        <w:t xml:space="preserve"> </w:t>
      </w:r>
      <w:r>
        <w:rPr>
          <w:sz w:val="24"/>
        </w:rPr>
        <w:t>пространстве, социуме.</w:t>
      </w:r>
    </w:p>
    <w:p w14:paraId="20657FD5" w14:textId="77777777" w:rsidR="00927F2E" w:rsidRDefault="0011740B">
      <w:pPr>
        <w:pStyle w:val="a5"/>
        <w:numPr>
          <w:ilvl w:val="2"/>
          <w:numId w:val="5"/>
        </w:numPr>
        <w:tabs>
          <w:tab w:val="left" w:pos="908"/>
        </w:tabs>
        <w:spacing w:before="222"/>
        <w:ind w:left="262" w:right="268" w:firstLine="0"/>
        <w:rPr>
          <w:sz w:val="24"/>
        </w:rPr>
      </w:pPr>
      <w:r>
        <w:rPr>
          <w:sz w:val="24"/>
        </w:rPr>
        <w:t>Ниже приведен перечень ряда основных и дополнительных характеристик,</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уклада,</w:t>
      </w:r>
      <w:r>
        <w:rPr>
          <w:spacing w:val="1"/>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1"/>
          <w:sz w:val="24"/>
        </w:rPr>
        <w:t xml:space="preserve"> </w:t>
      </w:r>
      <w:r>
        <w:rPr>
          <w:sz w:val="24"/>
        </w:rPr>
        <w:t>в</w:t>
      </w:r>
      <w:r>
        <w:rPr>
          <w:spacing w:val="-55"/>
          <w:sz w:val="24"/>
        </w:rPr>
        <w:t xml:space="preserve"> </w:t>
      </w:r>
      <w:r>
        <w:rPr>
          <w:sz w:val="24"/>
        </w:rPr>
        <w:t>образовательной</w:t>
      </w:r>
      <w:r>
        <w:rPr>
          <w:spacing w:val="-2"/>
          <w:sz w:val="24"/>
        </w:rPr>
        <w:t xml:space="preserve"> </w:t>
      </w:r>
      <w:r>
        <w:rPr>
          <w:sz w:val="24"/>
        </w:rPr>
        <w:t>организации.</w:t>
      </w:r>
    </w:p>
    <w:p w14:paraId="70E5C24D" w14:textId="77777777" w:rsidR="00927F2E" w:rsidRDefault="0011740B">
      <w:pPr>
        <w:pStyle w:val="a5"/>
        <w:numPr>
          <w:ilvl w:val="2"/>
          <w:numId w:val="5"/>
        </w:numPr>
        <w:tabs>
          <w:tab w:val="left" w:pos="894"/>
        </w:tabs>
        <w:spacing w:before="224"/>
        <w:ind w:left="262" w:right="273" w:firstLine="0"/>
        <w:rPr>
          <w:sz w:val="24"/>
        </w:rPr>
      </w:pPr>
      <w:r>
        <w:rPr>
          <w:sz w:val="24"/>
        </w:rPr>
        <w:t>Основные характеристики (целесообразно учитывать в описании): основные</w:t>
      </w:r>
      <w:r>
        <w:rPr>
          <w:spacing w:val="1"/>
          <w:sz w:val="24"/>
        </w:rPr>
        <w:t xml:space="preserve"> </w:t>
      </w:r>
      <w:r>
        <w:rPr>
          <w:sz w:val="24"/>
        </w:rPr>
        <w:t>вехи истории образовательной организации, выдающиеся события, деятели в ее</w:t>
      </w:r>
      <w:r>
        <w:rPr>
          <w:spacing w:val="1"/>
          <w:sz w:val="24"/>
        </w:rPr>
        <w:t xml:space="preserve"> </w:t>
      </w:r>
      <w:r>
        <w:rPr>
          <w:sz w:val="24"/>
        </w:rPr>
        <w:t>истории;</w:t>
      </w:r>
    </w:p>
    <w:p w14:paraId="395BFF75" w14:textId="77777777" w:rsidR="00927F2E" w:rsidRDefault="00927F2E">
      <w:pPr>
        <w:pStyle w:val="a3"/>
        <w:spacing w:before="1"/>
        <w:ind w:left="0"/>
        <w:jc w:val="left"/>
      </w:pPr>
    </w:p>
    <w:p w14:paraId="1963EC2B" w14:textId="77777777" w:rsidR="00927F2E" w:rsidRDefault="0011740B">
      <w:pPr>
        <w:pStyle w:val="a3"/>
        <w:spacing w:before="1"/>
        <w:ind w:right="271"/>
      </w:pPr>
      <w:r>
        <w:t>цель</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самосознании</w:t>
      </w:r>
      <w:r>
        <w:rPr>
          <w:spacing w:val="1"/>
        </w:rPr>
        <w:t xml:space="preserve"> </w:t>
      </w:r>
      <w:r>
        <w:t>ее</w:t>
      </w:r>
      <w:r>
        <w:rPr>
          <w:spacing w:val="1"/>
        </w:rPr>
        <w:t xml:space="preserve"> </w:t>
      </w:r>
      <w:r>
        <w:t>педагогического</w:t>
      </w:r>
      <w:r>
        <w:rPr>
          <w:spacing w:val="1"/>
        </w:rPr>
        <w:t xml:space="preserve"> </w:t>
      </w:r>
      <w:r>
        <w:t>коллектива;</w:t>
      </w:r>
    </w:p>
    <w:p w14:paraId="2967FE19" w14:textId="77777777" w:rsidR="00927F2E" w:rsidRDefault="00927F2E">
      <w:pPr>
        <w:pStyle w:val="a3"/>
        <w:ind w:left="0"/>
        <w:jc w:val="left"/>
      </w:pPr>
    </w:p>
    <w:p w14:paraId="158BBBB5" w14:textId="77777777" w:rsidR="00927F2E" w:rsidRDefault="0011740B">
      <w:pPr>
        <w:pStyle w:val="a3"/>
        <w:ind w:right="275"/>
      </w:pPr>
      <w:r>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58"/>
        </w:rPr>
        <w:t xml:space="preserve"> </w:t>
      </w:r>
      <w:r>
        <w:t>в</w:t>
      </w:r>
      <w:r>
        <w:rPr>
          <w:spacing w:val="1"/>
        </w:rPr>
        <w:t xml:space="preserve"> </w:t>
      </w:r>
      <w:r>
        <w:t>образовательной</w:t>
      </w:r>
      <w:r>
        <w:rPr>
          <w:spacing w:val="17"/>
        </w:rPr>
        <w:t xml:space="preserve"> </w:t>
      </w:r>
      <w:r>
        <w:t>организации,</w:t>
      </w:r>
      <w:r>
        <w:rPr>
          <w:spacing w:val="19"/>
        </w:rPr>
        <w:t xml:space="preserve"> </w:t>
      </w:r>
      <w:r>
        <w:t>составляющие</w:t>
      </w:r>
      <w:r>
        <w:rPr>
          <w:spacing w:val="16"/>
        </w:rPr>
        <w:t xml:space="preserve"> </w:t>
      </w:r>
      <w:r>
        <w:t>основу</w:t>
      </w:r>
      <w:r>
        <w:rPr>
          <w:spacing w:val="17"/>
        </w:rPr>
        <w:t xml:space="preserve"> </w:t>
      </w:r>
      <w:r>
        <w:t>воспитательной</w:t>
      </w:r>
      <w:r>
        <w:rPr>
          <w:spacing w:val="17"/>
        </w:rPr>
        <w:t xml:space="preserve"> </w:t>
      </w:r>
      <w:r>
        <w:t>системы;</w:t>
      </w:r>
    </w:p>
    <w:p w14:paraId="2CACD231" w14:textId="77777777" w:rsidR="00927F2E" w:rsidRDefault="00927F2E">
      <w:pPr>
        <w:pStyle w:val="a3"/>
        <w:spacing w:before="9"/>
        <w:ind w:left="0"/>
        <w:jc w:val="left"/>
        <w:rPr>
          <w:sz w:val="23"/>
        </w:rPr>
      </w:pPr>
    </w:p>
    <w:p w14:paraId="7D08678E" w14:textId="77777777" w:rsidR="00927F2E" w:rsidRDefault="0011740B">
      <w:pPr>
        <w:pStyle w:val="a3"/>
        <w:ind w:right="274"/>
      </w:pPr>
      <w:r>
        <w:t>традиции</w:t>
      </w:r>
      <w:r>
        <w:rPr>
          <w:spacing w:val="1"/>
        </w:rPr>
        <w:t xml:space="preserve"> </w:t>
      </w:r>
      <w:r>
        <w:t>и</w:t>
      </w:r>
      <w:r>
        <w:rPr>
          <w:spacing w:val="1"/>
        </w:rPr>
        <w:t xml:space="preserve"> </w:t>
      </w:r>
      <w:r>
        <w:t>ритуалы,</w:t>
      </w:r>
      <w:r>
        <w:rPr>
          <w:spacing w:val="1"/>
        </w:rPr>
        <w:t xml:space="preserve"> </w:t>
      </w:r>
      <w:r>
        <w:t>символика,</w:t>
      </w:r>
      <w:r>
        <w:rPr>
          <w:spacing w:val="1"/>
        </w:rPr>
        <w:t xml:space="preserve"> </w:t>
      </w:r>
      <w:r>
        <w:t>особые</w:t>
      </w:r>
      <w:r>
        <w:rPr>
          <w:spacing w:val="1"/>
        </w:rPr>
        <w:t xml:space="preserve"> </w:t>
      </w:r>
      <w:r>
        <w:t>нормы</w:t>
      </w:r>
      <w:r>
        <w:rPr>
          <w:spacing w:val="1"/>
        </w:rPr>
        <w:t xml:space="preserve"> </w:t>
      </w:r>
      <w:r>
        <w:t>этикета</w:t>
      </w:r>
      <w:r>
        <w:rPr>
          <w:spacing w:val="1"/>
        </w:rPr>
        <w:t xml:space="preserve"> </w:t>
      </w:r>
      <w:r>
        <w:t>в</w:t>
      </w:r>
      <w:r>
        <w:rPr>
          <w:spacing w:val="1"/>
        </w:rPr>
        <w:t xml:space="preserve"> </w:t>
      </w:r>
      <w:r>
        <w:t>образовательной</w:t>
      </w:r>
      <w:r>
        <w:rPr>
          <w:spacing w:val="1"/>
        </w:rPr>
        <w:t xml:space="preserve"> </w:t>
      </w:r>
      <w:r>
        <w:t>организации;</w:t>
      </w:r>
    </w:p>
    <w:p w14:paraId="4679B6E9" w14:textId="77777777" w:rsidR="00927F2E" w:rsidRDefault="00927F2E">
      <w:pPr>
        <w:pStyle w:val="a3"/>
        <w:spacing w:before="1"/>
        <w:ind w:left="0"/>
        <w:jc w:val="left"/>
      </w:pPr>
    </w:p>
    <w:p w14:paraId="466ADA17" w14:textId="77777777" w:rsidR="00927F2E" w:rsidRDefault="0011740B">
      <w:pPr>
        <w:pStyle w:val="a3"/>
        <w:ind w:right="274"/>
      </w:pPr>
      <w:r>
        <w:t>социальные</w:t>
      </w:r>
      <w:r>
        <w:rPr>
          <w:spacing w:val="1"/>
        </w:rPr>
        <w:t xml:space="preserve"> </w:t>
      </w:r>
      <w:r>
        <w:t>партнеры</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роль,</w:t>
      </w:r>
      <w:r>
        <w:rPr>
          <w:spacing w:val="1"/>
        </w:rPr>
        <w:t xml:space="preserve"> </w:t>
      </w:r>
      <w:r>
        <w:t>возможности</w:t>
      </w:r>
      <w:r>
        <w:rPr>
          <w:spacing w:val="1"/>
        </w:rPr>
        <w:t xml:space="preserve"> </w:t>
      </w:r>
      <w:r>
        <w:t>в</w:t>
      </w:r>
      <w:r>
        <w:rPr>
          <w:spacing w:val="1"/>
        </w:rPr>
        <w:t xml:space="preserve"> </w:t>
      </w:r>
      <w:r>
        <w:t>развитии,</w:t>
      </w:r>
      <w:r>
        <w:rPr>
          <w:spacing w:val="-1"/>
        </w:rPr>
        <w:t xml:space="preserve"> </w:t>
      </w:r>
      <w:r>
        <w:t>совершенствовании</w:t>
      </w:r>
      <w:r>
        <w:rPr>
          <w:spacing w:val="-3"/>
        </w:rPr>
        <w:t xml:space="preserve"> </w:t>
      </w:r>
      <w:r>
        <w:t>условий</w:t>
      </w:r>
      <w:r>
        <w:rPr>
          <w:spacing w:val="-4"/>
        </w:rPr>
        <w:t xml:space="preserve"> </w:t>
      </w:r>
      <w:r>
        <w:t>воспитания,</w:t>
      </w:r>
      <w:r>
        <w:rPr>
          <w:spacing w:val="-2"/>
        </w:rPr>
        <w:t xml:space="preserve"> </w:t>
      </w:r>
      <w:r>
        <w:t>воспитательной</w:t>
      </w:r>
      <w:r>
        <w:rPr>
          <w:spacing w:val="-2"/>
        </w:rPr>
        <w:t xml:space="preserve"> </w:t>
      </w:r>
      <w:r>
        <w:t>деятельности;</w:t>
      </w:r>
    </w:p>
    <w:p w14:paraId="0C3D8F35" w14:textId="77777777" w:rsidR="00927F2E" w:rsidRDefault="00927F2E">
      <w:pPr>
        <w:pStyle w:val="a3"/>
        <w:ind w:left="0"/>
        <w:jc w:val="left"/>
      </w:pPr>
    </w:p>
    <w:p w14:paraId="30AB987B" w14:textId="77777777" w:rsidR="00927F2E" w:rsidRDefault="0011740B">
      <w:pPr>
        <w:pStyle w:val="a3"/>
        <w:tabs>
          <w:tab w:val="left" w:pos="2038"/>
          <w:tab w:val="left" w:pos="4574"/>
          <w:tab w:val="left" w:pos="8024"/>
        </w:tabs>
        <w:ind w:right="269"/>
      </w:pPr>
      <w:r>
        <w:t>значимые</w:t>
      </w:r>
      <w:r>
        <w:rPr>
          <w:spacing w:val="1"/>
        </w:rPr>
        <w:t xml:space="preserve"> </w:t>
      </w:r>
      <w:r>
        <w:t>для</w:t>
      </w:r>
      <w:r>
        <w:rPr>
          <w:spacing w:val="1"/>
        </w:rPr>
        <w:t xml:space="preserve"> </w:t>
      </w:r>
      <w:r>
        <w:t>воспитания</w:t>
      </w:r>
      <w:r>
        <w:rPr>
          <w:spacing w:val="1"/>
        </w:rPr>
        <w:t xml:space="preserve"> </w:t>
      </w:r>
      <w:r>
        <w:t>проекты</w:t>
      </w:r>
      <w:r>
        <w:rPr>
          <w:spacing w:val="1"/>
        </w:rPr>
        <w:t xml:space="preserve"> </w:t>
      </w:r>
      <w:r>
        <w:t>и</w:t>
      </w:r>
      <w:r>
        <w:rPr>
          <w:spacing w:val="1"/>
        </w:rPr>
        <w:t xml:space="preserve"> </w:t>
      </w:r>
      <w:r>
        <w:t>программы,</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20"/>
        </w:rPr>
        <w:t xml:space="preserve"> </w:t>
      </w:r>
      <w:r>
        <w:t>муниципальные,</w:t>
      </w:r>
      <w:r>
        <w:rPr>
          <w:spacing w:val="20"/>
        </w:rPr>
        <w:t xml:space="preserve"> </w:t>
      </w:r>
      <w:r>
        <w:t>международные,</w:t>
      </w:r>
      <w:r>
        <w:rPr>
          <w:spacing w:val="20"/>
        </w:rPr>
        <w:t xml:space="preserve"> </w:t>
      </w:r>
      <w:r>
        <w:t>сетевые</w:t>
      </w:r>
      <w:r>
        <w:rPr>
          <w:spacing w:val="19"/>
        </w:rPr>
        <w:t xml:space="preserve"> </w:t>
      </w:r>
      <w:r>
        <w:t>и</w:t>
      </w:r>
      <w:r>
        <w:rPr>
          <w:spacing w:val="19"/>
        </w:rPr>
        <w:t xml:space="preserve"> </w:t>
      </w:r>
      <w:r>
        <w:t>другие),</w:t>
      </w:r>
      <w:r>
        <w:rPr>
          <w:spacing w:val="20"/>
        </w:rPr>
        <w:t xml:space="preserve"> </w:t>
      </w:r>
      <w:r>
        <w:t>включенные</w:t>
      </w:r>
      <w:r>
        <w:rPr>
          <w:spacing w:val="-55"/>
        </w:rPr>
        <w:t xml:space="preserve"> </w:t>
      </w:r>
      <w:r>
        <w:t>в</w:t>
      </w:r>
      <w:r>
        <w:tab/>
        <w:t>систему</w:t>
      </w:r>
      <w:r>
        <w:tab/>
        <w:t>воспитательной</w:t>
      </w:r>
      <w:r>
        <w:tab/>
        <w:t>деятельности;</w:t>
      </w:r>
    </w:p>
    <w:p w14:paraId="42057150" w14:textId="77777777" w:rsidR="00927F2E" w:rsidRDefault="00927F2E">
      <w:pPr>
        <w:pStyle w:val="a3"/>
        <w:ind w:left="0"/>
        <w:jc w:val="left"/>
      </w:pPr>
    </w:p>
    <w:p w14:paraId="65D8E09A" w14:textId="77777777" w:rsidR="00927F2E" w:rsidRDefault="0011740B">
      <w:pPr>
        <w:pStyle w:val="a3"/>
        <w:ind w:right="269"/>
      </w:pPr>
      <w:r>
        <w:t>реализуемые</w:t>
      </w:r>
      <w:r>
        <w:rPr>
          <w:spacing w:val="1"/>
        </w:rPr>
        <w:t xml:space="preserve"> </w:t>
      </w:r>
      <w:r>
        <w:t>инновационные,</w:t>
      </w:r>
      <w:r>
        <w:rPr>
          <w:spacing w:val="1"/>
        </w:rPr>
        <w:t xml:space="preserve"> </w:t>
      </w:r>
      <w:r>
        <w:t>перспективные</w:t>
      </w:r>
      <w:r>
        <w:rPr>
          <w:spacing w:val="1"/>
        </w:rPr>
        <w:t xml:space="preserve"> </w:t>
      </w:r>
      <w:r>
        <w:t>воспитательные</w:t>
      </w:r>
      <w:r>
        <w:rPr>
          <w:spacing w:val="1"/>
        </w:rPr>
        <w:t xml:space="preserve"> </w:t>
      </w:r>
      <w:r>
        <w:t>практики,</w:t>
      </w:r>
      <w:r>
        <w:rPr>
          <w:spacing w:val="1"/>
        </w:rPr>
        <w:t xml:space="preserve"> </w:t>
      </w:r>
      <w:r>
        <w:t xml:space="preserve">определяющие   "уникальность"  </w:t>
      </w:r>
      <w:r>
        <w:rPr>
          <w:spacing w:val="2"/>
        </w:rPr>
        <w:t xml:space="preserve"> </w:t>
      </w:r>
      <w:r>
        <w:t xml:space="preserve">образовательной   организации;  </w:t>
      </w:r>
      <w:r>
        <w:rPr>
          <w:spacing w:val="2"/>
        </w:rPr>
        <w:t xml:space="preserve"> </w:t>
      </w:r>
      <w:r>
        <w:t xml:space="preserve">результаты  </w:t>
      </w:r>
      <w:r>
        <w:rPr>
          <w:spacing w:val="4"/>
        </w:rPr>
        <w:t xml:space="preserve"> </w:t>
      </w:r>
      <w:r>
        <w:t>их</w:t>
      </w:r>
    </w:p>
    <w:p w14:paraId="4C2D6C48" w14:textId="77777777" w:rsidR="00927F2E" w:rsidRDefault="00927F2E">
      <w:pPr>
        <w:sectPr w:rsidR="00927F2E">
          <w:pgSz w:w="11910" w:h="16840"/>
          <w:pgMar w:top="1040" w:right="580" w:bottom="280" w:left="1440" w:header="720" w:footer="720" w:gutter="0"/>
          <w:cols w:space="720"/>
        </w:sectPr>
      </w:pPr>
    </w:p>
    <w:p w14:paraId="059FD50F" w14:textId="77777777" w:rsidR="00927F2E" w:rsidRDefault="0011740B">
      <w:pPr>
        <w:pStyle w:val="a3"/>
        <w:tabs>
          <w:tab w:val="left" w:pos="2687"/>
          <w:tab w:val="left" w:pos="5048"/>
          <w:tab w:val="left" w:pos="6200"/>
          <w:tab w:val="left" w:pos="8108"/>
        </w:tabs>
        <w:spacing w:before="75"/>
      </w:pPr>
      <w:r>
        <w:t>реализации,</w:t>
      </w:r>
      <w:r>
        <w:tab/>
        <w:t>трансляции</w:t>
      </w:r>
      <w:r>
        <w:tab/>
        <w:t>в</w:t>
      </w:r>
      <w:r>
        <w:tab/>
        <w:t>системе</w:t>
      </w:r>
      <w:r>
        <w:tab/>
        <w:t>образования;</w:t>
      </w:r>
    </w:p>
    <w:p w14:paraId="5FBD5E30" w14:textId="77777777" w:rsidR="00927F2E" w:rsidRDefault="00927F2E">
      <w:pPr>
        <w:pStyle w:val="a3"/>
        <w:spacing w:before="11"/>
        <w:ind w:left="0"/>
        <w:jc w:val="left"/>
        <w:rPr>
          <w:sz w:val="23"/>
        </w:rPr>
      </w:pPr>
    </w:p>
    <w:p w14:paraId="7ED34B0C" w14:textId="77777777" w:rsidR="00927F2E" w:rsidRDefault="0011740B">
      <w:pPr>
        <w:pStyle w:val="a3"/>
        <w:ind w:right="271"/>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3"/>
        </w:rPr>
        <w:t xml:space="preserve"> </w:t>
      </w:r>
      <w:r>
        <w:t>недостаточно выраженные</w:t>
      </w:r>
      <w:r>
        <w:rPr>
          <w:spacing w:val="-1"/>
        </w:rPr>
        <w:t xml:space="preserve"> </w:t>
      </w:r>
      <w:r>
        <w:t>в</w:t>
      </w:r>
      <w:r>
        <w:rPr>
          <w:spacing w:val="-2"/>
        </w:rPr>
        <w:t xml:space="preserve"> </w:t>
      </w:r>
      <w:r>
        <w:t>массовой</w:t>
      </w:r>
      <w:r>
        <w:rPr>
          <w:spacing w:val="-1"/>
        </w:rPr>
        <w:t xml:space="preserve"> </w:t>
      </w:r>
      <w:r>
        <w:t>практике.</w:t>
      </w:r>
    </w:p>
    <w:p w14:paraId="0AF315FB" w14:textId="77777777" w:rsidR="00927F2E" w:rsidRDefault="0011740B">
      <w:pPr>
        <w:pStyle w:val="a5"/>
        <w:numPr>
          <w:ilvl w:val="2"/>
          <w:numId w:val="5"/>
        </w:numPr>
        <w:tabs>
          <w:tab w:val="left" w:pos="1076"/>
        </w:tabs>
        <w:spacing w:before="224"/>
        <w:ind w:left="262" w:right="271" w:firstLine="0"/>
        <w:rPr>
          <w:sz w:val="24"/>
        </w:rPr>
      </w:pPr>
      <w:r>
        <w:rPr>
          <w:sz w:val="24"/>
        </w:rPr>
        <w:t>Дополнительные</w:t>
      </w:r>
      <w:r>
        <w:rPr>
          <w:spacing w:val="1"/>
          <w:sz w:val="24"/>
        </w:rPr>
        <w:t xml:space="preserve"> </w:t>
      </w:r>
      <w:r>
        <w:rPr>
          <w:sz w:val="24"/>
        </w:rPr>
        <w:t>характеристики</w:t>
      </w:r>
      <w:r>
        <w:rPr>
          <w:spacing w:val="1"/>
          <w:sz w:val="24"/>
        </w:rPr>
        <w:t xml:space="preserve"> </w:t>
      </w:r>
      <w:r>
        <w:rPr>
          <w:sz w:val="24"/>
        </w:rPr>
        <w:t>(могут</w:t>
      </w:r>
      <w:r>
        <w:rPr>
          <w:spacing w:val="1"/>
          <w:sz w:val="24"/>
        </w:rPr>
        <w:t xml:space="preserve"> </w:t>
      </w:r>
      <w:r>
        <w:rPr>
          <w:sz w:val="24"/>
        </w:rPr>
        <w:t>учитываться</w:t>
      </w:r>
      <w:r>
        <w:rPr>
          <w:spacing w:val="1"/>
          <w:sz w:val="24"/>
        </w:rPr>
        <w:t xml:space="preserve"> </w:t>
      </w:r>
      <w:r>
        <w:rPr>
          <w:sz w:val="24"/>
        </w:rPr>
        <w:t>в</w:t>
      </w:r>
      <w:r>
        <w:rPr>
          <w:spacing w:val="1"/>
          <w:sz w:val="24"/>
        </w:rPr>
        <w:t xml:space="preserve"> </w:t>
      </w:r>
      <w:r>
        <w:rPr>
          <w:sz w:val="24"/>
        </w:rPr>
        <w:t>описании):</w:t>
      </w:r>
      <w:r>
        <w:rPr>
          <w:spacing w:val="1"/>
          <w:sz w:val="24"/>
        </w:rPr>
        <w:t xml:space="preserve"> </w:t>
      </w:r>
      <w:r>
        <w:rPr>
          <w:sz w:val="24"/>
        </w:rPr>
        <w:t>особенности</w:t>
      </w:r>
      <w:r>
        <w:rPr>
          <w:spacing w:val="1"/>
          <w:sz w:val="24"/>
        </w:rPr>
        <w:t xml:space="preserve"> </w:t>
      </w:r>
      <w:r>
        <w:rPr>
          <w:sz w:val="24"/>
        </w:rPr>
        <w:t>местоположения</w:t>
      </w:r>
      <w:r>
        <w:rPr>
          <w:spacing w:val="1"/>
          <w:sz w:val="24"/>
        </w:rPr>
        <w:t xml:space="preserve"> </w:t>
      </w:r>
      <w:r>
        <w:rPr>
          <w:sz w:val="24"/>
        </w:rPr>
        <w:t>и</w:t>
      </w:r>
      <w:r>
        <w:rPr>
          <w:spacing w:val="1"/>
          <w:sz w:val="24"/>
        </w:rPr>
        <w:t xml:space="preserve"> </w:t>
      </w:r>
      <w:r>
        <w:rPr>
          <w:sz w:val="24"/>
        </w:rPr>
        <w:t>социокультурного</w:t>
      </w:r>
      <w:r>
        <w:rPr>
          <w:spacing w:val="1"/>
          <w:sz w:val="24"/>
        </w:rPr>
        <w:t xml:space="preserve"> </w:t>
      </w:r>
      <w:r>
        <w:rPr>
          <w:sz w:val="24"/>
        </w:rPr>
        <w:t>окружения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историко-культурная,</w:t>
      </w:r>
      <w:r>
        <w:rPr>
          <w:spacing w:val="1"/>
          <w:sz w:val="24"/>
        </w:rPr>
        <w:t xml:space="preserve"> </w:t>
      </w:r>
      <w:r>
        <w:rPr>
          <w:sz w:val="24"/>
        </w:rPr>
        <w:t>этнокультурная,</w:t>
      </w:r>
      <w:r>
        <w:rPr>
          <w:spacing w:val="1"/>
          <w:sz w:val="24"/>
        </w:rPr>
        <w:t xml:space="preserve"> </w:t>
      </w:r>
      <w:r>
        <w:rPr>
          <w:sz w:val="24"/>
        </w:rPr>
        <w:t>конфессиональная</w:t>
      </w:r>
      <w:r>
        <w:rPr>
          <w:spacing w:val="1"/>
          <w:sz w:val="24"/>
        </w:rPr>
        <w:t xml:space="preserve"> </w:t>
      </w:r>
      <w:r>
        <w:rPr>
          <w:sz w:val="24"/>
        </w:rPr>
        <w:t>специфика населения местности, включенность в историко-культурный контекст</w:t>
      </w:r>
      <w:r>
        <w:rPr>
          <w:spacing w:val="1"/>
          <w:sz w:val="24"/>
        </w:rPr>
        <w:t xml:space="preserve"> </w:t>
      </w:r>
      <w:r>
        <w:rPr>
          <w:sz w:val="24"/>
        </w:rPr>
        <w:t>территории;</w:t>
      </w:r>
    </w:p>
    <w:p w14:paraId="2A9EF329" w14:textId="77777777" w:rsidR="00927F2E" w:rsidRDefault="00927F2E">
      <w:pPr>
        <w:pStyle w:val="a3"/>
        <w:ind w:left="0"/>
        <w:jc w:val="left"/>
      </w:pPr>
    </w:p>
    <w:p w14:paraId="2EE32F7B" w14:textId="77777777" w:rsidR="00927F2E" w:rsidRDefault="0011740B">
      <w:pPr>
        <w:pStyle w:val="a3"/>
        <w:ind w:right="270"/>
      </w:pPr>
      <w:r>
        <w:t>контингент обучающихся, их семей, его социально-культурные, этнокультурные,</w:t>
      </w:r>
      <w:r>
        <w:rPr>
          <w:spacing w:val="1"/>
        </w:rPr>
        <w:t xml:space="preserve"> </w:t>
      </w:r>
      <w:r>
        <w:t>конфессиональные и иные особенности, состав (стабильный или нет), наличие и</w:t>
      </w:r>
      <w:r>
        <w:rPr>
          <w:spacing w:val="1"/>
        </w:rPr>
        <w:t xml:space="preserve"> </w:t>
      </w:r>
      <w:r>
        <w:t>состав обучающихся с особыми образовательными потребностями, обучающихся с</w:t>
      </w:r>
      <w:r>
        <w:rPr>
          <w:spacing w:val="-55"/>
        </w:rPr>
        <w:t xml:space="preserve"> </w:t>
      </w:r>
      <w:r>
        <w:t>ОВЗ,</w:t>
      </w:r>
      <w:r>
        <w:rPr>
          <w:spacing w:val="16"/>
        </w:rPr>
        <w:t xml:space="preserve"> </w:t>
      </w:r>
      <w:r>
        <w:t>находящихся</w:t>
      </w:r>
      <w:r>
        <w:rPr>
          <w:spacing w:val="16"/>
        </w:rPr>
        <w:t xml:space="preserve"> </w:t>
      </w:r>
      <w:r>
        <w:t>в</w:t>
      </w:r>
      <w:r>
        <w:rPr>
          <w:spacing w:val="16"/>
        </w:rPr>
        <w:t xml:space="preserve"> </w:t>
      </w:r>
      <w:r>
        <w:t>трудной</w:t>
      </w:r>
      <w:r>
        <w:rPr>
          <w:spacing w:val="14"/>
        </w:rPr>
        <w:t xml:space="preserve"> </w:t>
      </w:r>
      <w:r>
        <w:t>жизненной</w:t>
      </w:r>
      <w:r>
        <w:rPr>
          <w:spacing w:val="15"/>
        </w:rPr>
        <w:t xml:space="preserve"> </w:t>
      </w:r>
      <w:r>
        <w:t>ситуации</w:t>
      </w:r>
      <w:r>
        <w:rPr>
          <w:spacing w:val="15"/>
        </w:rPr>
        <w:t xml:space="preserve"> </w:t>
      </w:r>
      <w:r>
        <w:t>и</w:t>
      </w:r>
      <w:r>
        <w:rPr>
          <w:spacing w:val="15"/>
        </w:rPr>
        <w:t xml:space="preserve"> </w:t>
      </w:r>
      <w:r>
        <w:t>другое;</w:t>
      </w:r>
    </w:p>
    <w:p w14:paraId="5CA15561" w14:textId="77777777" w:rsidR="00927F2E" w:rsidRDefault="00927F2E">
      <w:pPr>
        <w:pStyle w:val="a3"/>
        <w:ind w:left="0"/>
        <w:jc w:val="left"/>
      </w:pPr>
    </w:p>
    <w:p w14:paraId="34553FF5" w14:textId="77777777" w:rsidR="00927F2E" w:rsidRDefault="0011740B">
      <w:pPr>
        <w:pStyle w:val="a3"/>
        <w:ind w:right="273"/>
      </w:pPr>
      <w:r>
        <w:t>организационно-правовая форма образовательной организации, наличие разных</w:t>
      </w:r>
      <w:r>
        <w:rPr>
          <w:spacing w:val="1"/>
        </w:rPr>
        <w:t xml:space="preserve"> </w:t>
      </w:r>
      <w:r>
        <w:t>уровней общего образования, направленность образовательных программ, в 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углубленным</w:t>
      </w:r>
      <w:r>
        <w:rPr>
          <w:spacing w:val="1"/>
        </w:rPr>
        <w:t xml:space="preserve"> </w:t>
      </w:r>
      <w:r>
        <w:t>изучением</w:t>
      </w:r>
      <w:r>
        <w:rPr>
          <w:spacing w:val="1"/>
        </w:rPr>
        <w:t xml:space="preserve"> </w:t>
      </w:r>
      <w:r>
        <w:t>учебных</w:t>
      </w:r>
      <w:r>
        <w:rPr>
          <w:spacing w:val="1"/>
        </w:rPr>
        <w:t xml:space="preserve"> </w:t>
      </w:r>
      <w:r>
        <w:t>предметов;</w:t>
      </w:r>
    </w:p>
    <w:p w14:paraId="45836C0D" w14:textId="77777777" w:rsidR="00927F2E" w:rsidRDefault="00927F2E">
      <w:pPr>
        <w:pStyle w:val="a3"/>
        <w:ind w:left="0"/>
        <w:jc w:val="left"/>
      </w:pPr>
    </w:p>
    <w:p w14:paraId="5DD50497" w14:textId="77777777" w:rsidR="00927F2E" w:rsidRDefault="0011740B">
      <w:pPr>
        <w:pStyle w:val="a3"/>
        <w:tabs>
          <w:tab w:val="left" w:pos="3674"/>
          <w:tab w:val="left" w:pos="6593"/>
          <w:tab w:val="left" w:pos="8710"/>
        </w:tabs>
        <w:ind w:right="266"/>
      </w:pPr>
      <w:r>
        <w:t>режим деятельности образовательной организации, в том числе 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(форма</w:t>
      </w:r>
      <w:r>
        <w:rPr>
          <w:spacing w:val="1"/>
        </w:rPr>
        <w:t xml:space="preserve"> </w:t>
      </w:r>
      <w:r>
        <w:t>обучающихся,</w:t>
      </w:r>
      <w:r>
        <w:rPr>
          <w:spacing w:val="-55"/>
        </w:rPr>
        <w:t xml:space="preserve"> </w:t>
      </w:r>
      <w:r>
        <w:t>организация</w:t>
      </w:r>
      <w:r>
        <w:tab/>
        <w:t>питания</w:t>
      </w:r>
      <w:r>
        <w:tab/>
        <w:t>и</w:t>
      </w:r>
      <w:r>
        <w:tab/>
        <w:t>другое);</w:t>
      </w:r>
    </w:p>
    <w:p w14:paraId="501DF4D7" w14:textId="77777777" w:rsidR="00927F2E" w:rsidRDefault="00927F2E">
      <w:pPr>
        <w:pStyle w:val="a3"/>
        <w:spacing w:before="1"/>
        <w:ind w:left="0"/>
        <w:jc w:val="left"/>
      </w:pPr>
    </w:p>
    <w:p w14:paraId="2846A9BC" w14:textId="77777777" w:rsidR="00927F2E" w:rsidRDefault="0011740B">
      <w:pPr>
        <w:pStyle w:val="a3"/>
        <w:ind w:right="271"/>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w:t>
      </w:r>
      <w:r>
        <w:rPr>
          <w:spacing w:val="1"/>
        </w:rPr>
        <w:t xml:space="preserve"> </w:t>
      </w:r>
      <w:r>
        <w:t>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включенных</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w:t>
      </w:r>
      <w:r>
        <w:rPr>
          <w:spacing w:val="1"/>
        </w:rPr>
        <w:t xml:space="preserve"> </w:t>
      </w:r>
      <w:r>
        <w:t>курсов,</w:t>
      </w:r>
      <w:r>
        <w:rPr>
          <w:spacing w:val="1"/>
        </w:rPr>
        <w:t xml:space="preserve"> </w:t>
      </w:r>
      <w:r>
        <w:t>программ</w:t>
      </w:r>
      <w:r>
        <w:rPr>
          <w:spacing w:val="1"/>
        </w:rPr>
        <w:t xml:space="preserve"> </w:t>
      </w:r>
      <w:r>
        <w:t>воспитательной направленности, самостоятельно разработанных и реализуемых</w:t>
      </w:r>
      <w:r>
        <w:rPr>
          <w:spacing w:val="1"/>
        </w:rPr>
        <w:t xml:space="preserve"> </w:t>
      </w:r>
      <w:r>
        <w:t>педагогическими</w:t>
      </w:r>
      <w:r>
        <w:rPr>
          <w:spacing w:val="-2"/>
        </w:rPr>
        <w:t xml:space="preserve"> </w:t>
      </w:r>
      <w:r>
        <w:t>работниками</w:t>
      </w:r>
      <w:r>
        <w:rPr>
          <w:spacing w:val="-2"/>
        </w:rPr>
        <w:t xml:space="preserve"> </w:t>
      </w:r>
      <w:r>
        <w:t>образовательной</w:t>
      </w:r>
      <w:r>
        <w:rPr>
          <w:spacing w:val="-1"/>
        </w:rPr>
        <w:t xml:space="preserve"> </w:t>
      </w:r>
      <w:r>
        <w:t>организации.</w:t>
      </w:r>
    </w:p>
    <w:p w14:paraId="39EA4BAB" w14:textId="77777777" w:rsidR="00927F2E" w:rsidRDefault="0011740B">
      <w:pPr>
        <w:pStyle w:val="a5"/>
        <w:numPr>
          <w:ilvl w:val="1"/>
          <w:numId w:val="5"/>
        </w:numPr>
        <w:tabs>
          <w:tab w:val="left" w:pos="717"/>
        </w:tabs>
        <w:spacing w:before="225"/>
        <w:ind w:left="716" w:hanging="455"/>
        <w:rPr>
          <w:sz w:val="24"/>
        </w:rPr>
      </w:pPr>
      <w:r>
        <w:rPr>
          <w:sz w:val="24"/>
        </w:rPr>
        <w:t>Виды,</w:t>
      </w:r>
      <w:r>
        <w:rPr>
          <w:spacing w:val="-6"/>
          <w:sz w:val="24"/>
        </w:rPr>
        <w:t xml:space="preserve"> </w:t>
      </w:r>
      <w:r>
        <w:rPr>
          <w:sz w:val="24"/>
        </w:rPr>
        <w:t>формы</w:t>
      </w:r>
      <w:r>
        <w:rPr>
          <w:spacing w:val="-5"/>
          <w:sz w:val="24"/>
        </w:rPr>
        <w:t xml:space="preserve"> </w:t>
      </w:r>
      <w:r>
        <w:rPr>
          <w:sz w:val="24"/>
        </w:rPr>
        <w:t>и</w:t>
      </w:r>
      <w:r>
        <w:rPr>
          <w:spacing w:val="-6"/>
          <w:sz w:val="24"/>
        </w:rPr>
        <w:t xml:space="preserve"> </w:t>
      </w:r>
      <w:r>
        <w:rPr>
          <w:sz w:val="24"/>
        </w:rPr>
        <w:t>содержание</w:t>
      </w:r>
      <w:r>
        <w:rPr>
          <w:spacing w:val="-6"/>
          <w:sz w:val="24"/>
        </w:rPr>
        <w:t xml:space="preserve"> </w:t>
      </w:r>
      <w:r>
        <w:rPr>
          <w:sz w:val="24"/>
        </w:rPr>
        <w:t>воспитательной</w:t>
      </w:r>
      <w:r>
        <w:rPr>
          <w:spacing w:val="-6"/>
          <w:sz w:val="24"/>
        </w:rPr>
        <w:t xml:space="preserve"> </w:t>
      </w:r>
      <w:r>
        <w:rPr>
          <w:sz w:val="24"/>
        </w:rPr>
        <w:t>деятельности.</w:t>
      </w:r>
    </w:p>
    <w:p w14:paraId="6C65A5B3" w14:textId="77777777" w:rsidR="00927F2E" w:rsidRDefault="0011740B">
      <w:pPr>
        <w:pStyle w:val="a5"/>
        <w:numPr>
          <w:ilvl w:val="2"/>
          <w:numId w:val="5"/>
        </w:numPr>
        <w:tabs>
          <w:tab w:val="left" w:pos="934"/>
          <w:tab w:val="left" w:pos="3370"/>
          <w:tab w:val="left" w:pos="6732"/>
          <w:tab w:val="left" w:pos="8554"/>
        </w:tabs>
        <w:spacing w:before="221"/>
        <w:ind w:left="262" w:right="266" w:firstLine="0"/>
        <w:rPr>
          <w:sz w:val="24"/>
        </w:rPr>
      </w:pPr>
      <w:r>
        <w:rPr>
          <w:sz w:val="24"/>
        </w:rPr>
        <w:t>Виды, формы и содержание воспитательной деятельности в этом разделе</w:t>
      </w:r>
      <w:r>
        <w:rPr>
          <w:spacing w:val="1"/>
          <w:sz w:val="24"/>
        </w:rPr>
        <w:t xml:space="preserve"> </w:t>
      </w:r>
      <w:r>
        <w:rPr>
          <w:sz w:val="24"/>
        </w:rPr>
        <w:t>планируются,</w:t>
      </w:r>
      <w:r>
        <w:rPr>
          <w:sz w:val="24"/>
        </w:rPr>
        <w:tab/>
        <w:t>представляются</w:t>
      </w:r>
      <w:r>
        <w:rPr>
          <w:sz w:val="24"/>
        </w:rPr>
        <w:tab/>
        <w:t>по</w:t>
      </w:r>
      <w:r>
        <w:rPr>
          <w:sz w:val="24"/>
        </w:rPr>
        <w:tab/>
        <w:t>модулям.</w:t>
      </w:r>
    </w:p>
    <w:p w14:paraId="1292C847" w14:textId="77777777" w:rsidR="00927F2E" w:rsidRDefault="00927F2E">
      <w:pPr>
        <w:pStyle w:val="a3"/>
        <w:ind w:left="0"/>
        <w:jc w:val="left"/>
      </w:pPr>
    </w:p>
    <w:p w14:paraId="241A1633" w14:textId="77777777" w:rsidR="00927F2E" w:rsidRDefault="0011740B">
      <w:pPr>
        <w:pStyle w:val="a3"/>
        <w:spacing w:before="1"/>
        <w:ind w:right="268"/>
      </w:pPr>
      <w:r>
        <w:t>В</w:t>
      </w:r>
      <w:r>
        <w:rPr>
          <w:spacing w:val="1"/>
        </w:rPr>
        <w:t xml:space="preserve"> </w:t>
      </w:r>
      <w:r>
        <w:t>модуле</w:t>
      </w:r>
      <w:r>
        <w:rPr>
          <w:spacing w:val="1"/>
        </w:rPr>
        <w:t xml:space="preserve"> </w:t>
      </w:r>
      <w:r>
        <w:t>описываются</w:t>
      </w:r>
      <w:r>
        <w:rPr>
          <w:spacing w:val="1"/>
        </w:rPr>
        <w:t xml:space="preserve"> </w:t>
      </w: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рамках</w:t>
      </w:r>
      <w:r>
        <w:rPr>
          <w:spacing w:val="1"/>
        </w:rPr>
        <w:t xml:space="preserve"> </w:t>
      </w:r>
      <w:r>
        <w:t>определенного</w:t>
      </w:r>
      <w:r>
        <w:rPr>
          <w:spacing w:val="1"/>
        </w:rPr>
        <w:t xml:space="preserve"> </w:t>
      </w:r>
      <w:r>
        <w:t>направления</w:t>
      </w:r>
      <w:r>
        <w:rPr>
          <w:spacing w:val="1"/>
        </w:rPr>
        <w:t xml:space="preserve"> </w:t>
      </w:r>
      <w:r>
        <w:t>деятельности</w:t>
      </w:r>
      <w:r>
        <w:rPr>
          <w:spacing w:val="1"/>
        </w:rPr>
        <w:t xml:space="preserve"> </w:t>
      </w:r>
      <w:r>
        <w:t>в</w:t>
      </w:r>
      <w:r>
        <w:rPr>
          <w:spacing w:val="1"/>
        </w:rPr>
        <w:t xml:space="preserve"> </w:t>
      </w:r>
      <w:r>
        <w:t>образовательной организации. Все виды и формы деятельности обучающихся в</w:t>
      </w:r>
      <w:r>
        <w:rPr>
          <w:spacing w:val="1"/>
        </w:rPr>
        <w:t xml:space="preserve"> </w:t>
      </w:r>
      <w:r>
        <w:t>рамках воспитательной работы при необходимости адаптируются с учетом особых</w:t>
      </w:r>
      <w:r>
        <w:rPr>
          <w:spacing w:val="-55"/>
        </w:rPr>
        <w:t xml:space="preserve"> </w:t>
      </w:r>
      <w:r>
        <w:t>образовательных потребностей и особенностей обучающихся. Каждый из модулей</w:t>
      </w:r>
      <w:r>
        <w:rPr>
          <w:spacing w:val="-55"/>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w:t>
      </w:r>
      <w:r>
        <w:rPr>
          <w:spacing w:val="1"/>
        </w:rPr>
        <w:t xml:space="preserve"> </w:t>
      </w:r>
      <w:r>
        <w:t>воспитания</w:t>
      </w:r>
      <w:r>
        <w:rPr>
          <w:spacing w:val="1"/>
        </w:rPr>
        <w:t xml:space="preserve"> </w:t>
      </w:r>
      <w:r>
        <w:t>(урочная</w:t>
      </w:r>
      <w:r>
        <w:rPr>
          <w:spacing w:val="1"/>
        </w:rPr>
        <w:t xml:space="preserve"> </w:t>
      </w:r>
      <w:r>
        <w:t>деятельность,</w:t>
      </w:r>
      <w:r>
        <w:rPr>
          <w:spacing w:val="1"/>
        </w:rPr>
        <w:t xml:space="preserve"> </w:t>
      </w:r>
      <w:r>
        <w:t>внеурочная</w:t>
      </w:r>
      <w:r>
        <w:rPr>
          <w:spacing w:val="1"/>
        </w:rPr>
        <w:t xml:space="preserve"> </w:t>
      </w:r>
      <w:r>
        <w:t>деятельность,</w:t>
      </w:r>
      <w:r>
        <w:rPr>
          <w:spacing w:val="1"/>
        </w:rPr>
        <w:t xml:space="preserve"> </w:t>
      </w:r>
      <w:r>
        <w:t>взаимодействие</w:t>
      </w:r>
      <w:r>
        <w:rPr>
          <w:spacing w:val="-2"/>
        </w:rPr>
        <w:t xml:space="preserve"> </w:t>
      </w:r>
      <w:r>
        <w:t>с</w:t>
      </w:r>
      <w:r>
        <w:rPr>
          <w:spacing w:val="-2"/>
        </w:rPr>
        <w:t xml:space="preserve"> </w:t>
      </w:r>
      <w:r>
        <w:t>родителями</w:t>
      </w:r>
      <w:r>
        <w:rPr>
          <w:spacing w:val="-1"/>
        </w:rPr>
        <w:t xml:space="preserve"> </w:t>
      </w:r>
      <w:r>
        <w:t>и</w:t>
      </w:r>
      <w:r>
        <w:rPr>
          <w:spacing w:val="-2"/>
        </w:rPr>
        <w:t xml:space="preserve"> </w:t>
      </w:r>
      <w:r>
        <w:t>другое).</w:t>
      </w:r>
    </w:p>
    <w:p w14:paraId="17D2642B" w14:textId="77777777" w:rsidR="00927F2E" w:rsidRDefault="0011740B">
      <w:pPr>
        <w:pStyle w:val="a5"/>
        <w:numPr>
          <w:ilvl w:val="2"/>
          <w:numId w:val="5"/>
        </w:numPr>
        <w:tabs>
          <w:tab w:val="left" w:pos="934"/>
        </w:tabs>
        <w:ind w:left="262" w:right="270" w:firstLine="0"/>
        <w:rPr>
          <w:sz w:val="24"/>
        </w:rPr>
      </w:pPr>
      <w:r>
        <w:rPr>
          <w:sz w:val="24"/>
        </w:rPr>
        <w:t>В Программе воспитания представлены описания воспитательной работы 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(урочная</w:t>
      </w:r>
      <w:r>
        <w:rPr>
          <w:spacing w:val="1"/>
          <w:sz w:val="24"/>
        </w:rPr>
        <w:t xml:space="preserve"> </w:t>
      </w:r>
      <w:r>
        <w:rPr>
          <w:sz w:val="24"/>
        </w:rPr>
        <w:t>деятельность,</w:t>
      </w:r>
      <w:r>
        <w:rPr>
          <w:spacing w:val="1"/>
          <w:sz w:val="24"/>
        </w:rPr>
        <w:t xml:space="preserve"> </w:t>
      </w:r>
      <w:r>
        <w:rPr>
          <w:sz w:val="24"/>
        </w:rPr>
        <w:t>внеурочная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Раздел</w:t>
      </w:r>
      <w:r>
        <w:rPr>
          <w:spacing w:val="1"/>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описанием</w:t>
      </w:r>
      <w:r>
        <w:rPr>
          <w:spacing w:val="1"/>
          <w:sz w:val="24"/>
        </w:rPr>
        <w:t xml:space="preserve"> </w:t>
      </w:r>
      <w:r>
        <w:rPr>
          <w:sz w:val="24"/>
        </w:rPr>
        <w:t>дополнительных</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если</w:t>
      </w:r>
      <w:r>
        <w:rPr>
          <w:spacing w:val="1"/>
          <w:sz w:val="24"/>
        </w:rPr>
        <w:t xml:space="preserve"> </w:t>
      </w:r>
      <w:r>
        <w:rPr>
          <w:sz w:val="24"/>
        </w:rPr>
        <w:t>такая</w:t>
      </w:r>
      <w:r>
        <w:rPr>
          <w:spacing w:val="1"/>
          <w:sz w:val="24"/>
        </w:rPr>
        <w:t xml:space="preserve"> </w:t>
      </w:r>
      <w:r>
        <w:rPr>
          <w:sz w:val="24"/>
        </w:rPr>
        <w:t>деятельность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(дополнительное</w:t>
      </w:r>
      <w:r>
        <w:rPr>
          <w:spacing w:val="1"/>
          <w:sz w:val="24"/>
        </w:rPr>
        <w:t xml:space="preserve"> </w:t>
      </w:r>
      <w:r>
        <w:rPr>
          <w:sz w:val="24"/>
        </w:rPr>
        <w:t>образование,</w:t>
      </w:r>
      <w:r>
        <w:rPr>
          <w:spacing w:val="1"/>
          <w:sz w:val="24"/>
        </w:rPr>
        <w:t xml:space="preserve"> </w:t>
      </w:r>
      <w:r>
        <w:rPr>
          <w:sz w:val="24"/>
        </w:rPr>
        <w:t>детские</w:t>
      </w:r>
      <w:r>
        <w:rPr>
          <w:spacing w:val="1"/>
          <w:sz w:val="24"/>
        </w:rPr>
        <w:t xml:space="preserve"> </w:t>
      </w:r>
      <w:r>
        <w:rPr>
          <w:sz w:val="24"/>
        </w:rPr>
        <w:t>общественные</w:t>
      </w:r>
      <w:r>
        <w:rPr>
          <w:spacing w:val="2"/>
          <w:sz w:val="24"/>
        </w:rPr>
        <w:t xml:space="preserve"> </w:t>
      </w:r>
      <w:r>
        <w:rPr>
          <w:sz w:val="24"/>
        </w:rPr>
        <w:t>объединения,</w:t>
      </w:r>
      <w:r>
        <w:rPr>
          <w:spacing w:val="2"/>
          <w:sz w:val="24"/>
        </w:rPr>
        <w:t xml:space="preserve"> </w:t>
      </w:r>
      <w:r>
        <w:rPr>
          <w:sz w:val="24"/>
        </w:rPr>
        <w:t>школьные</w:t>
      </w:r>
      <w:r>
        <w:rPr>
          <w:spacing w:val="2"/>
          <w:sz w:val="24"/>
        </w:rPr>
        <w:t xml:space="preserve"> </w:t>
      </w:r>
      <w:r>
        <w:rPr>
          <w:sz w:val="24"/>
        </w:rPr>
        <w:t>медиа,</w:t>
      </w:r>
      <w:r>
        <w:rPr>
          <w:spacing w:val="2"/>
          <w:sz w:val="24"/>
        </w:rPr>
        <w:t xml:space="preserve"> </w:t>
      </w:r>
      <w:r>
        <w:rPr>
          <w:sz w:val="24"/>
        </w:rPr>
        <w:t>школьный</w:t>
      </w:r>
      <w:r>
        <w:rPr>
          <w:spacing w:val="2"/>
          <w:sz w:val="24"/>
        </w:rPr>
        <w:t xml:space="preserve"> </w:t>
      </w:r>
      <w:r>
        <w:rPr>
          <w:sz w:val="24"/>
        </w:rPr>
        <w:t>музей,</w:t>
      </w:r>
      <w:r>
        <w:rPr>
          <w:spacing w:val="2"/>
          <w:sz w:val="24"/>
        </w:rPr>
        <w:t xml:space="preserve"> </w:t>
      </w:r>
      <w:r>
        <w:rPr>
          <w:sz w:val="24"/>
        </w:rPr>
        <w:t>добровольческая</w:t>
      </w:r>
    </w:p>
    <w:p w14:paraId="7D597D97" w14:textId="77777777" w:rsidR="00927F2E" w:rsidRDefault="00927F2E">
      <w:pPr>
        <w:jc w:val="both"/>
        <w:rPr>
          <w:sz w:val="24"/>
        </w:rPr>
        <w:sectPr w:rsidR="00927F2E">
          <w:pgSz w:w="11910" w:h="16840"/>
          <w:pgMar w:top="1040" w:right="580" w:bottom="280" w:left="1440" w:header="720" w:footer="720" w:gutter="0"/>
          <w:cols w:space="720"/>
        </w:sectPr>
      </w:pPr>
    </w:p>
    <w:p w14:paraId="6D33FDFE" w14:textId="77777777" w:rsidR="00927F2E" w:rsidRDefault="0011740B">
      <w:pPr>
        <w:pStyle w:val="a3"/>
        <w:spacing w:before="75"/>
        <w:ind w:right="272"/>
      </w:pPr>
      <w:r>
        <w:t>деятельность, школьные спортивные клубы, школьные театры, наставничество,</w:t>
      </w:r>
      <w:r>
        <w:rPr>
          <w:spacing w:val="1"/>
        </w:rPr>
        <w:t xml:space="preserve"> </w:t>
      </w:r>
      <w:r>
        <w:t>реабилитационная</w:t>
      </w:r>
      <w:r>
        <w:rPr>
          <w:spacing w:val="1"/>
        </w:rPr>
        <w:t xml:space="preserve"> </w:t>
      </w:r>
      <w:r>
        <w:t>(абилитационная)</w:t>
      </w:r>
      <w:r>
        <w:rPr>
          <w:spacing w:val="1"/>
        </w:rPr>
        <w:t xml:space="preserve"> </w:t>
      </w:r>
      <w:r>
        <w:t>деятельность),</w:t>
      </w:r>
      <w:r>
        <w:rPr>
          <w:spacing w:val="1"/>
        </w:rPr>
        <w:t xml:space="preserve"> </w:t>
      </w:r>
      <w:r>
        <w:t>а</w:t>
      </w:r>
      <w:r>
        <w:rPr>
          <w:spacing w:val="1"/>
        </w:rPr>
        <w:t xml:space="preserve"> </w:t>
      </w:r>
      <w:r>
        <w:t>также</w:t>
      </w:r>
      <w:r>
        <w:rPr>
          <w:spacing w:val="1"/>
        </w:rPr>
        <w:t xml:space="preserve"> </w:t>
      </w:r>
      <w:r>
        <w:t>описанием</w:t>
      </w:r>
      <w:r>
        <w:rPr>
          <w:spacing w:val="1"/>
        </w:rPr>
        <w:t xml:space="preserve"> </w:t>
      </w:r>
      <w:r>
        <w:t>иных</w:t>
      </w:r>
      <w:r>
        <w:rPr>
          <w:spacing w:val="1"/>
        </w:rPr>
        <w:t xml:space="preserve"> </w:t>
      </w:r>
      <w:r>
        <w:t>модулей,</w:t>
      </w:r>
      <w:r>
        <w:rPr>
          <w:spacing w:val="-2"/>
        </w:rPr>
        <w:t xml:space="preserve"> </w:t>
      </w:r>
      <w:r>
        <w:t>разработанных</w:t>
      </w:r>
      <w:r>
        <w:rPr>
          <w:spacing w:val="-2"/>
        </w:rPr>
        <w:t xml:space="preserve"> </w:t>
      </w:r>
      <w:r>
        <w:t>образовательной</w:t>
      </w:r>
      <w:r>
        <w:rPr>
          <w:spacing w:val="1"/>
        </w:rPr>
        <w:t xml:space="preserve"> </w:t>
      </w:r>
      <w:r>
        <w:t>организацией.</w:t>
      </w:r>
    </w:p>
    <w:p w14:paraId="7EA3E817" w14:textId="77777777" w:rsidR="00927F2E" w:rsidRDefault="0011740B">
      <w:pPr>
        <w:pStyle w:val="a5"/>
        <w:numPr>
          <w:ilvl w:val="2"/>
          <w:numId w:val="5"/>
        </w:numPr>
        <w:tabs>
          <w:tab w:val="left" w:pos="1059"/>
        </w:tabs>
        <w:spacing w:before="224"/>
        <w:ind w:left="262" w:right="270" w:firstLine="0"/>
        <w:rPr>
          <w:sz w:val="24"/>
        </w:rPr>
      </w:pPr>
      <w:r>
        <w:rPr>
          <w:sz w:val="24"/>
        </w:rPr>
        <w:t>Последовательность</w:t>
      </w:r>
      <w:r>
        <w:rPr>
          <w:spacing w:val="1"/>
          <w:sz w:val="24"/>
        </w:rPr>
        <w:t xml:space="preserve"> </w:t>
      </w:r>
      <w:r>
        <w:rPr>
          <w:sz w:val="24"/>
        </w:rPr>
        <w:t>описания</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ориентировочной,</w:t>
      </w:r>
      <w:r>
        <w:rPr>
          <w:spacing w:val="1"/>
          <w:sz w:val="24"/>
        </w:rPr>
        <w:t xml:space="preserve"> </w:t>
      </w: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их</w:t>
      </w:r>
      <w:r>
        <w:rPr>
          <w:spacing w:val="1"/>
          <w:sz w:val="24"/>
        </w:rPr>
        <w:t xml:space="preserve"> </w:t>
      </w:r>
      <w:r>
        <w:rPr>
          <w:sz w:val="24"/>
        </w:rPr>
        <w:t>можно</w:t>
      </w:r>
      <w:r>
        <w:rPr>
          <w:spacing w:val="1"/>
          <w:sz w:val="24"/>
        </w:rPr>
        <w:t xml:space="preserve"> </w:t>
      </w:r>
      <w:r>
        <w:rPr>
          <w:sz w:val="24"/>
        </w:rPr>
        <w:t>расположить</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соответствующей</w:t>
      </w:r>
      <w:r>
        <w:rPr>
          <w:spacing w:val="1"/>
          <w:sz w:val="24"/>
        </w:rPr>
        <w:t xml:space="preserve"> </w:t>
      </w:r>
      <w:r>
        <w:rPr>
          <w:sz w:val="24"/>
        </w:rPr>
        <w:t>значимости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самооценке</w:t>
      </w:r>
      <w:r>
        <w:rPr>
          <w:spacing w:val="1"/>
          <w:sz w:val="24"/>
        </w:rPr>
        <w:t xml:space="preserve"> </w:t>
      </w:r>
      <w:r>
        <w:rPr>
          <w:sz w:val="24"/>
        </w:rPr>
        <w:t>педагогического</w:t>
      </w:r>
      <w:r>
        <w:rPr>
          <w:spacing w:val="-2"/>
          <w:sz w:val="24"/>
        </w:rPr>
        <w:t xml:space="preserve"> </w:t>
      </w:r>
      <w:r>
        <w:rPr>
          <w:sz w:val="24"/>
        </w:rPr>
        <w:t>коллектива.</w:t>
      </w:r>
    </w:p>
    <w:p w14:paraId="710BAD11" w14:textId="77777777" w:rsidR="00927F2E" w:rsidRDefault="0011740B">
      <w:pPr>
        <w:pStyle w:val="a5"/>
        <w:numPr>
          <w:ilvl w:val="2"/>
          <w:numId w:val="5"/>
        </w:numPr>
        <w:tabs>
          <w:tab w:val="left" w:pos="2585"/>
          <w:tab w:val="left" w:pos="2586"/>
          <w:tab w:val="left" w:pos="5177"/>
          <w:tab w:val="left" w:pos="7964"/>
        </w:tabs>
        <w:ind w:left="2585" w:hanging="2324"/>
        <w:rPr>
          <w:sz w:val="24"/>
        </w:rPr>
      </w:pPr>
      <w:r>
        <w:rPr>
          <w:sz w:val="24"/>
        </w:rPr>
        <w:t>Модуль</w:t>
      </w:r>
      <w:r>
        <w:rPr>
          <w:sz w:val="24"/>
        </w:rPr>
        <w:tab/>
        <w:t>"Урочная</w:t>
      </w:r>
      <w:r>
        <w:rPr>
          <w:sz w:val="24"/>
        </w:rPr>
        <w:tab/>
        <w:t>деятельность".</w:t>
      </w:r>
    </w:p>
    <w:p w14:paraId="67FB68F9" w14:textId="77777777" w:rsidR="00927F2E" w:rsidRDefault="00927F2E">
      <w:pPr>
        <w:pStyle w:val="a3"/>
        <w:spacing w:before="10"/>
        <w:ind w:left="0"/>
        <w:jc w:val="left"/>
        <w:rPr>
          <w:sz w:val="23"/>
        </w:rPr>
      </w:pPr>
    </w:p>
    <w:p w14:paraId="32F705C7" w14:textId="77777777" w:rsidR="00927F2E" w:rsidRDefault="0011740B">
      <w:pPr>
        <w:pStyle w:val="a3"/>
        <w:tabs>
          <w:tab w:val="left" w:pos="3289"/>
          <w:tab w:val="left" w:pos="5861"/>
          <w:tab w:val="left" w:pos="7409"/>
        </w:tabs>
        <w:ind w:right="270"/>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 занятий в рамках максимально допустимой учебной нагрузки) 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tab/>
        <w:t>организации</w:t>
      </w:r>
      <w:r>
        <w:tab/>
        <w:t>или</w:t>
      </w:r>
      <w:r>
        <w:tab/>
        <w:t>запланированные):</w:t>
      </w:r>
    </w:p>
    <w:p w14:paraId="49A57DA8" w14:textId="77777777" w:rsidR="00927F2E" w:rsidRDefault="00927F2E">
      <w:pPr>
        <w:pStyle w:val="a3"/>
        <w:spacing w:before="1"/>
        <w:ind w:left="0"/>
        <w:jc w:val="left"/>
      </w:pPr>
    </w:p>
    <w:p w14:paraId="6CD2721E" w14:textId="77777777" w:rsidR="00927F2E" w:rsidRDefault="0011740B">
      <w:pPr>
        <w:pStyle w:val="a3"/>
        <w:tabs>
          <w:tab w:val="left" w:pos="4538"/>
          <w:tab w:val="left" w:pos="8175"/>
        </w:tabs>
        <w:ind w:right="266"/>
      </w:pPr>
      <w:r>
        <w:t>максимальное</w:t>
      </w:r>
      <w:r>
        <w:rPr>
          <w:spacing w:val="1"/>
        </w:rPr>
        <w:t xml:space="preserve"> </w:t>
      </w:r>
      <w:r>
        <w:t>использование</w:t>
      </w:r>
      <w:r>
        <w:rPr>
          <w:spacing w:val="1"/>
        </w:rPr>
        <w:t xml:space="preserve"> </w:t>
      </w:r>
      <w:r>
        <w:t>воспитательных</w:t>
      </w:r>
      <w:r>
        <w:rPr>
          <w:spacing w:val="58"/>
        </w:rPr>
        <w:t xml:space="preserve"> </w:t>
      </w:r>
      <w:r>
        <w:t>возможностей</w:t>
      </w:r>
      <w:r>
        <w:rPr>
          <w:spacing w:val="58"/>
        </w:rPr>
        <w:t xml:space="preserve"> </w:t>
      </w:r>
      <w:r>
        <w:t>содержания</w:t>
      </w:r>
      <w:r>
        <w:rPr>
          <w:spacing w:val="1"/>
        </w:rPr>
        <w:t xml:space="preserve"> </w:t>
      </w:r>
      <w:r>
        <w:t>учебных предметов для формирования у обучающихся российских традиционных</w:t>
      </w:r>
      <w:r>
        <w:rPr>
          <w:spacing w:val="1"/>
        </w:rPr>
        <w:t xml:space="preserve"> </w:t>
      </w:r>
      <w:r>
        <w:t>духовно-нравственных и социокультурных ценностей, российского 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58"/>
        </w:rPr>
        <w:t xml:space="preserve"> </w:t>
      </w:r>
      <w:r>
        <w:t>материалов,</w:t>
      </w:r>
      <w:r>
        <w:rPr>
          <w:spacing w:val="58"/>
        </w:rPr>
        <w:t xml:space="preserve"> </w:t>
      </w:r>
      <w:r>
        <w:t>проблемных</w:t>
      </w:r>
      <w:r>
        <w:rPr>
          <w:spacing w:val="1"/>
        </w:rPr>
        <w:t xml:space="preserve"> </w:t>
      </w:r>
      <w:r>
        <w:t>ситуаций</w:t>
      </w:r>
      <w:r>
        <w:tab/>
        <w:t>для</w:t>
      </w:r>
      <w:r>
        <w:tab/>
        <w:t>обсуждений;</w:t>
      </w:r>
    </w:p>
    <w:p w14:paraId="6070CBCD" w14:textId="77777777" w:rsidR="00927F2E" w:rsidRDefault="00927F2E">
      <w:pPr>
        <w:pStyle w:val="a3"/>
        <w:spacing w:before="1"/>
        <w:ind w:left="0"/>
        <w:jc w:val="left"/>
      </w:pPr>
    </w:p>
    <w:p w14:paraId="62476EAF" w14:textId="77777777" w:rsidR="00927F2E" w:rsidRDefault="0011740B">
      <w:pPr>
        <w:pStyle w:val="a3"/>
        <w:tabs>
          <w:tab w:val="left" w:pos="3775"/>
          <w:tab w:val="left" w:pos="6093"/>
          <w:tab w:val="left" w:pos="8620"/>
        </w:tabs>
        <w:ind w:right="269"/>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учет</w:t>
      </w:r>
      <w:r>
        <w:rPr>
          <w:spacing w:val="1"/>
        </w:rPr>
        <w:t xml:space="preserve"> </w:t>
      </w:r>
      <w:r>
        <w:t>в</w:t>
      </w:r>
      <w:r>
        <w:rPr>
          <w:spacing w:val="1"/>
        </w:rPr>
        <w:t xml:space="preserve"> </w:t>
      </w:r>
      <w:r>
        <w:t>определении</w:t>
      </w:r>
      <w:r>
        <w:rPr>
          <w:spacing w:val="1"/>
        </w:rPr>
        <w:t xml:space="preserve"> </w:t>
      </w:r>
      <w:r>
        <w:t>воспитательных</w:t>
      </w:r>
      <w:r>
        <w:tab/>
        <w:t>задач</w:t>
      </w:r>
      <w:r>
        <w:tab/>
        <w:t>уроков,</w:t>
      </w:r>
      <w:r>
        <w:tab/>
      </w:r>
      <w:r>
        <w:rPr>
          <w:spacing w:val="-1"/>
        </w:rPr>
        <w:t>занятий;</w:t>
      </w:r>
    </w:p>
    <w:p w14:paraId="696E0909" w14:textId="77777777" w:rsidR="00927F2E" w:rsidRDefault="00927F2E">
      <w:pPr>
        <w:pStyle w:val="a3"/>
        <w:spacing w:before="10"/>
        <w:ind w:left="0"/>
        <w:jc w:val="left"/>
        <w:rPr>
          <w:sz w:val="23"/>
        </w:rPr>
      </w:pPr>
    </w:p>
    <w:p w14:paraId="3D5D99D4" w14:textId="77777777" w:rsidR="00927F2E" w:rsidRDefault="0011740B">
      <w:pPr>
        <w:pStyle w:val="a3"/>
        <w:ind w:right="270"/>
      </w:pPr>
      <w:r>
        <w:t>включение учителями в рабочие программы учебных предметов, курсов, модулей</w:t>
      </w:r>
      <w:r>
        <w:rPr>
          <w:spacing w:val="1"/>
        </w:rPr>
        <w:t xml:space="preserve"> </w:t>
      </w:r>
      <w:r>
        <w:t xml:space="preserve">тематики  </w:t>
      </w:r>
      <w:r>
        <w:rPr>
          <w:spacing w:val="35"/>
        </w:rPr>
        <w:t xml:space="preserve"> </w:t>
      </w:r>
      <w:r>
        <w:t xml:space="preserve">в  </w:t>
      </w:r>
      <w:r>
        <w:rPr>
          <w:spacing w:val="39"/>
        </w:rPr>
        <w:t xml:space="preserve"> </w:t>
      </w:r>
      <w:r>
        <w:t xml:space="preserve">соответствии  </w:t>
      </w:r>
      <w:r>
        <w:rPr>
          <w:spacing w:val="36"/>
        </w:rPr>
        <w:t xml:space="preserve"> </w:t>
      </w:r>
      <w:r>
        <w:t xml:space="preserve">с  </w:t>
      </w:r>
      <w:r>
        <w:rPr>
          <w:spacing w:val="37"/>
        </w:rPr>
        <w:t xml:space="preserve"> </w:t>
      </w:r>
      <w:r>
        <w:t xml:space="preserve">календарным  </w:t>
      </w:r>
      <w:r>
        <w:rPr>
          <w:spacing w:val="37"/>
        </w:rPr>
        <w:t xml:space="preserve"> </w:t>
      </w:r>
      <w:r>
        <w:t xml:space="preserve">планом  </w:t>
      </w:r>
      <w:r>
        <w:rPr>
          <w:spacing w:val="38"/>
        </w:rPr>
        <w:t xml:space="preserve"> </w:t>
      </w:r>
      <w:r>
        <w:t xml:space="preserve">воспитательной  </w:t>
      </w:r>
      <w:r>
        <w:rPr>
          <w:spacing w:val="36"/>
        </w:rPr>
        <w:t xml:space="preserve"> </w:t>
      </w:r>
      <w:r>
        <w:t>работы;</w:t>
      </w:r>
    </w:p>
    <w:p w14:paraId="4AE321A6" w14:textId="77777777" w:rsidR="00927F2E" w:rsidRDefault="00927F2E">
      <w:pPr>
        <w:pStyle w:val="a3"/>
        <w:spacing w:before="1"/>
        <w:ind w:left="0"/>
        <w:jc w:val="left"/>
      </w:pPr>
    </w:p>
    <w:p w14:paraId="068EA9A9" w14:textId="77777777" w:rsidR="00927F2E" w:rsidRDefault="0011740B">
      <w:pPr>
        <w:pStyle w:val="a3"/>
        <w:tabs>
          <w:tab w:val="left" w:pos="2589"/>
          <w:tab w:val="left" w:pos="4925"/>
          <w:tab w:val="left" w:pos="6076"/>
          <w:tab w:val="left" w:pos="8025"/>
        </w:tabs>
        <w:ind w:right="269"/>
      </w:pPr>
      <w:r>
        <w:t>выбор методов, методик, технологий, оказывающих воспитательное воздействие</w:t>
      </w:r>
      <w:r>
        <w:rPr>
          <w:spacing w:val="1"/>
        </w:rPr>
        <w:t xml:space="preserve"> </w:t>
      </w:r>
      <w:r>
        <w:t>на</w:t>
      </w:r>
      <w:r>
        <w:rPr>
          <w:spacing w:val="1"/>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tab/>
        <w:t>воспитания</w:t>
      </w:r>
      <w:r>
        <w:tab/>
        <w:t>в</w:t>
      </w:r>
      <w:r>
        <w:tab/>
        <w:t>учебной</w:t>
      </w:r>
      <w:r>
        <w:tab/>
      </w:r>
      <w:r>
        <w:rPr>
          <w:spacing w:val="-1"/>
        </w:rPr>
        <w:t>деятельности;</w:t>
      </w:r>
    </w:p>
    <w:p w14:paraId="2A0F6F65" w14:textId="77777777" w:rsidR="00927F2E" w:rsidRDefault="00927F2E">
      <w:pPr>
        <w:pStyle w:val="a3"/>
        <w:ind w:left="0"/>
        <w:jc w:val="left"/>
      </w:pPr>
    </w:p>
    <w:p w14:paraId="2D31359B" w14:textId="77777777" w:rsidR="00927F2E" w:rsidRDefault="0011740B">
      <w:pPr>
        <w:pStyle w:val="a3"/>
        <w:tabs>
          <w:tab w:val="left" w:pos="8814"/>
        </w:tabs>
        <w:ind w:right="272"/>
      </w:pPr>
      <w:r>
        <w:t>привлечение внимания обучающихся к ценностному аспекту изучаемых на уроках</w:t>
      </w:r>
      <w:r>
        <w:rPr>
          <w:spacing w:val="-55"/>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58"/>
        </w:rPr>
        <w:t xml:space="preserve"> </w:t>
      </w:r>
      <w:r>
        <w:t>высказываний</w:t>
      </w:r>
      <w:r>
        <w:rPr>
          <w:spacing w:val="1"/>
        </w:rPr>
        <w:t xml:space="preserve"> </w:t>
      </w:r>
      <w:r>
        <w:t>своего мнения, выработки своего личностного отношения к изучаемым событиям,</w:t>
      </w:r>
      <w:r>
        <w:rPr>
          <w:spacing w:val="-55"/>
        </w:rPr>
        <w:t xml:space="preserve"> </w:t>
      </w:r>
      <w:r>
        <w:t>явлениям,</w:t>
      </w:r>
      <w:r>
        <w:tab/>
      </w:r>
      <w:r>
        <w:rPr>
          <w:spacing w:val="-1"/>
        </w:rPr>
        <w:t>лицам;</w:t>
      </w:r>
    </w:p>
    <w:p w14:paraId="53E252D3" w14:textId="77777777" w:rsidR="00927F2E" w:rsidRDefault="00927F2E">
      <w:pPr>
        <w:pStyle w:val="a3"/>
        <w:spacing w:before="11"/>
        <w:ind w:left="0"/>
        <w:jc w:val="left"/>
        <w:rPr>
          <w:sz w:val="23"/>
        </w:rPr>
      </w:pPr>
    </w:p>
    <w:p w14:paraId="2C90487D" w14:textId="77777777" w:rsidR="00927F2E" w:rsidRDefault="0011740B">
      <w:pPr>
        <w:pStyle w:val="a3"/>
        <w:tabs>
          <w:tab w:val="left" w:pos="3029"/>
          <w:tab w:val="left" w:pos="5443"/>
          <w:tab w:val="left" w:pos="8299"/>
        </w:tabs>
        <w:ind w:right="270"/>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w:t>
      </w:r>
      <w:r>
        <w:tab/>
        <w:t>развитию</w:t>
      </w:r>
      <w:r>
        <w:tab/>
        <w:t>критического</w:t>
      </w:r>
      <w:r>
        <w:tab/>
      </w:r>
      <w:r>
        <w:rPr>
          <w:spacing w:val="-1"/>
        </w:rPr>
        <w:t>мышления;</w:t>
      </w:r>
    </w:p>
    <w:p w14:paraId="3639A31A" w14:textId="77777777" w:rsidR="00927F2E" w:rsidRDefault="00927F2E">
      <w:pPr>
        <w:pStyle w:val="a3"/>
        <w:spacing w:before="1"/>
        <w:ind w:left="0"/>
        <w:jc w:val="left"/>
      </w:pPr>
    </w:p>
    <w:p w14:paraId="5C32DF0E" w14:textId="77777777" w:rsidR="00927F2E" w:rsidRDefault="0011740B">
      <w:pPr>
        <w:pStyle w:val="a3"/>
        <w:tabs>
          <w:tab w:val="left" w:pos="8281"/>
        </w:tabs>
        <w:ind w:right="270"/>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58"/>
        </w:rPr>
        <w:t xml:space="preserve"> </w:t>
      </w:r>
      <w:r>
        <w:t>и</w:t>
      </w:r>
      <w:r>
        <w:rPr>
          <w:spacing w:val="58"/>
        </w:rPr>
        <w:t xml:space="preserve"> </w:t>
      </w:r>
      <w:r>
        <w:t>поддержку</w:t>
      </w:r>
      <w:r>
        <w:rPr>
          <w:spacing w:val="1"/>
        </w:rPr>
        <w:t xml:space="preserve"> </w:t>
      </w:r>
      <w:r>
        <w:t>доброжелательной</w:t>
      </w:r>
      <w:r>
        <w:tab/>
      </w:r>
      <w:r>
        <w:rPr>
          <w:spacing w:val="-1"/>
        </w:rPr>
        <w:t>атмосферы;</w:t>
      </w:r>
    </w:p>
    <w:p w14:paraId="26A40849" w14:textId="77777777" w:rsidR="00927F2E" w:rsidRDefault="00927F2E">
      <w:pPr>
        <w:pStyle w:val="a3"/>
        <w:ind w:left="0"/>
        <w:jc w:val="left"/>
      </w:pPr>
    </w:p>
    <w:p w14:paraId="7DDE9715" w14:textId="77777777" w:rsidR="00927F2E" w:rsidRDefault="0011740B">
      <w:pPr>
        <w:pStyle w:val="a3"/>
      </w:pPr>
      <w:r>
        <w:t>организацию</w:t>
      </w:r>
      <w:r>
        <w:rPr>
          <w:spacing w:val="77"/>
        </w:rPr>
        <w:t xml:space="preserve"> </w:t>
      </w:r>
      <w:r>
        <w:t>наставничества</w:t>
      </w:r>
      <w:r>
        <w:rPr>
          <w:spacing w:val="80"/>
        </w:rPr>
        <w:t xml:space="preserve"> </w:t>
      </w:r>
      <w:r>
        <w:t>мотивированных</w:t>
      </w:r>
      <w:r>
        <w:rPr>
          <w:spacing w:val="77"/>
        </w:rPr>
        <w:t xml:space="preserve"> </w:t>
      </w:r>
      <w:r>
        <w:t>и</w:t>
      </w:r>
      <w:r>
        <w:rPr>
          <w:spacing w:val="79"/>
        </w:rPr>
        <w:t xml:space="preserve"> </w:t>
      </w:r>
      <w:r>
        <w:t>эрудированных</w:t>
      </w:r>
      <w:r>
        <w:rPr>
          <w:spacing w:val="77"/>
        </w:rPr>
        <w:t xml:space="preserve"> </w:t>
      </w:r>
      <w:r>
        <w:t>обучающихся</w:t>
      </w:r>
    </w:p>
    <w:p w14:paraId="5F56F42B" w14:textId="77777777" w:rsidR="00927F2E" w:rsidRDefault="00927F2E">
      <w:pPr>
        <w:sectPr w:rsidR="00927F2E">
          <w:pgSz w:w="11910" w:h="16840"/>
          <w:pgMar w:top="1040" w:right="580" w:bottom="280" w:left="1440" w:header="720" w:footer="720" w:gutter="0"/>
          <w:cols w:space="720"/>
        </w:sectPr>
      </w:pPr>
    </w:p>
    <w:p w14:paraId="25E1F30F" w14:textId="77777777" w:rsidR="00927F2E" w:rsidRDefault="0011740B">
      <w:pPr>
        <w:pStyle w:val="a3"/>
        <w:tabs>
          <w:tab w:val="left" w:pos="3797"/>
          <w:tab w:val="left" w:pos="5727"/>
          <w:tab w:val="left" w:pos="8609"/>
        </w:tabs>
        <w:spacing w:before="75"/>
        <w:ind w:right="270"/>
      </w:pPr>
      <w:r>
        <w:t>над неуспевающими одноклассниками, в том числе с особыми 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58"/>
        </w:rPr>
        <w:t xml:space="preserve"> </w:t>
      </w:r>
      <w:r>
        <w:t>опыт</w:t>
      </w:r>
      <w:r>
        <w:rPr>
          <w:spacing w:val="-55"/>
        </w:rPr>
        <w:t xml:space="preserve"> </w:t>
      </w:r>
      <w:r>
        <w:t>сотрудничества</w:t>
      </w:r>
      <w:r>
        <w:tab/>
        <w:t>и</w:t>
      </w:r>
      <w:r>
        <w:tab/>
        <w:t>взаимной</w:t>
      </w:r>
      <w:r>
        <w:tab/>
      </w:r>
      <w:r>
        <w:rPr>
          <w:spacing w:val="-1"/>
        </w:rPr>
        <w:t>помощи;</w:t>
      </w:r>
    </w:p>
    <w:p w14:paraId="68364D54" w14:textId="77777777" w:rsidR="00927F2E" w:rsidRDefault="00927F2E">
      <w:pPr>
        <w:pStyle w:val="a3"/>
        <w:spacing w:before="1"/>
        <w:ind w:left="0"/>
        <w:jc w:val="left"/>
      </w:pPr>
    </w:p>
    <w:p w14:paraId="06418947" w14:textId="77777777" w:rsidR="00927F2E" w:rsidRDefault="0011740B">
      <w:pPr>
        <w:pStyle w:val="a3"/>
        <w:ind w:right="274"/>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55"/>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2"/>
        </w:rPr>
        <w:t xml:space="preserve"> </w:t>
      </w:r>
      <w:r>
        <w:t>направленности.</w:t>
      </w:r>
    </w:p>
    <w:p w14:paraId="1B3C22A4" w14:textId="77777777" w:rsidR="00927F2E" w:rsidRDefault="0011740B">
      <w:pPr>
        <w:pStyle w:val="a5"/>
        <w:numPr>
          <w:ilvl w:val="2"/>
          <w:numId w:val="5"/>
        </w:numPr>
        <w:tabs>
          <w:tab w:val="left" w:pos="2453"/>
          <w:tab w:val="left" w:pos="2454"/>
          <w:tab w:val="left" w:pos="4920"/>
          <w:tab w:val="left" w:pos="7963"/>
        </w:tabs>
        <w:spacing w:before="222"/>
        <w:ind w:left="2453" w:hanging="2192"/>
        <w:rPr>
          <w:sz w:val="24"/>
        </w:rPr>
      </w:pPr>
      <w:r>
        <w:rPr>
          <w:sz w:val="24"/>
        </w:rPr>
        <w:t>Модуль</w:t>
      </w:r>
      <w:r>
        <w:rPr>
          <w:sz w:val="24"/>
        </w:rPr>
        <w:tab/>
        <w:t>"Внеурочная</w:t>
      </w:r>
      <w:r>
        <w:rPr>
          <w:sz w:val="24"/>
        </w:rPr>
        <w:tab/>
        <w:t>деятельность".</w:t>
      </w:r>
    </w:p>
    <w:p w14:paraId="6D09A9BE" w14:textId="77777777" w:rsidR="00927F2E" w:rsidRDefault="00927F2E">
      <w:pPr>
        <w:pStyle w:val="a3"/>
        <w:spacing w:before="1"/>
        <w:ind w:left="0"/>
        <w:jc w:val="left"/>
      </w:pPr>
    </w:p>
    <w:p w14:paraId="26C1D8C2" w14:textId="77777777" w:rsidR="00927F2E" w:rsidRDefault="0011740B">
      <w:pPr>
        <w:pStyle w:val="a3"/>
        <w:tabs>
          <w:tab w:val="left" w:pos="3289"/>
          <w:tab w:val="left" w:pos="5861"/>
          <w:tab w:val="left" w:pos="7409"/>
        </w:tabs>
        <w:ind w:right="270"/>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w:t>
      </w:r>
      <w:r>
        <w:rPr>
          <w:spacing w:val="1"/>
        </w:rPr>
        <w:t xml:space="preserve"> </w:t>
      </w:r>
      <w:r>
        <w:t>занятий</w:t>
      </w:r>
      <w:r>
        <w:rPr>
          <w:spacing w:val="1"/>
        </w:rPr>
        <w:t xml:space="preserve"> </w:t>
      </w:r>
      <w:r>
        <w:t>(указываются</w:t>
      </w:r>
      <w:r>
        <w:rPr>
          <w:spacing w:val="1"/>
        </w:rPr>
        <w:t xml:space="preserve"> </w:t>
      </w:r>
      <w:r>
        <w:t>конкретные</w:t>
      </w:r>
      <w:r>
        <w:rPr>
          <w:spacing w:val="58"/>
        </w:rPr>
        <w:t xml:space="preserve"> </w:t>
      </w:r>
      <w:r>
        <w:t>курсы,</w:t>
      </w:r>
      <w:r>
        <w:rPr>
          <w:spacing w:val="1"/>
        </w:rPr>
        <w:t xml:space="preserve"> </w:t>
      </w:r>
      <w:r>
        <w:t>занятия, другие формы работы в рамках внеурочной деятельности, реализуемые в</w:t>
      </w:r>
      <w:r>
        <w:rPr>
          <w:spacing w:val="-55"/>
        </w:rPr>
        <w:t xml:space="preserve"> </w:t>
      </w:r>
      <w:r>
        <w:t>образовательной</w:t>
      </w:r>
      <w:r>
        <w:tab/>
        <w:t>организации</w:t>
      </w:r>
      <w:r>
        <w:tab/>
        <w:t>или</w:t>
      </w:r>
      <w:r>
        <w:tab/>
        <w:t>запланированные):</w:t>
      </w:r>
    </w:p>
    <w:p w14:paraId="75A55254" w14:textId="77777777" w:rsidR="00927F2E" w:rsidRDefault="00927F2E">
      <w:pPr>
        <w:pStyle w:val="a3"/>
        <w:spacing w:before="10"/>
        <w:ind w:left="0"/>
        <w:jc w:val="left"/>
        <w:rPr>
          <w:sz w:val="23"/>
        </w:rPr>
      </w:pPr>
    </w:p>
    <w:p w14:paraId="62546822" w14:textId="77777777" w:rsidR="00927F2E" w:rsidRDefault="0011740B">
      <w:pPr>
        <w:pStyle w:val="a3"/>
        <w:spacing w:before="1"/>
        <w:ind w:right="267"/>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w:t>
      </w:r>
      <w:r>
        <w:rPr>
          <w:spacing w:val="1"/>
        </w:rPr>
        <w:t xml:space="preserve"> </w:t>
      </w:r>
      <w:r>
        <w:t xml:space="preserve">патриотической,      </w:t>
      </w:r>
      <w:r>
        <w:rPr>
          <w:spacing w:val="51"/>
        </w:rPr>
        <w:t xml:space="preserve"> </w:t>
      </w:r>
      <w:r>
        <w:t xml:space="preserve">краеведческой,      </w:t>
      </w:r>
      <w:r>
        <w:rPr>
          <w:spacing w:val="49"/>
        </w:rPr>
        <w:t xml:space="preserve"> </w:t>
      </w:r>
      <w:r>
        <w:t xml:space="preserve">историко-культурной      </w:t>
      </w:r>
      <w:r>
        <w:rPr>
          <w:spacing w:val="49"/>
        </w:rPr>
        <w:t xml:space="preserve"> </w:t>
      </w:r>
      <w:r>
        <w:t>направленности;</w:t>
      </w:r>
    </w:p>
    <w:p w14:paraId="5B2BD7DC" w14:textId="77777777" w:rsidR="00927F2E" w:rsidRDefault="00927F2E">
      <w:pPr>
        <w:pStyle w:val="a3"/>
        <w:ind w:left="0"/>
        <w:jc w:val="left"/>
      </w:pPr>
    </w:p>
    <w:p w14:paraId="3C050843" w14:textId="77777777" w:rsidR="00927F2E" w:rsidRDefault="0011740B">
      <w:pPr>
        <w:pStyle w:val="a3"/>
        <w:tabs>
          <w:tab w:val="left" w:pos="3242"/>
          <w:tab w:val="left" w:pos="8059"/>
        </w:tabs>
        <w:ind w:right="271"/>
      </w:pPr>
      <w:r>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58"/>
        </w:rPr>
        <w:t xml:space="preserve"> </w:t>
      </w:r>
      <w:r>
        <w:t>религиозным</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tab/>
        <w:t>духовно-историческому</w:t>
      </w:r>
      <w:r>
        <w:tab/>
      </w:r>
      <w:r>
        <w:rPr>
          <w:spacing w:val="-1"/>
        </w:rPr>
        <w:t>краеведению;</w:t>
      </w:r>
    </w:p>
    <w:p w14:paraId="281AB70D" w14:textId="77777777" w:rsidR="00927F2E" w:rsidRDefault="00927F2E">
      <w:pPr>
        <w:pStyle w:val="a3"/>
        <w:spacing w:before="1"/>
        <w:ind w:left="0"/>
        <w:jc w:val="left"/>
      </w:pPr>
    </w:p>
    <w:p w14:paraId="23ED36DB" w14:textId="77777777" w:rsidR="00927F2E" w:rsidRDefault="0011740B">
      <w:pPr>
        <w:pStyle w:val="a3"/>
        <w:ind w:right="273"/>
      </w:pPr>
      <w:r>
        <w:t>курсы,</w:t>
      </w:r>
      <w:r>
        <w:rPr>
          <w:spacing w:val="1"/>
        </w:rPr>
        <w:t xml:space="preserve"> </w:t>
      </w:r>
      <w:r>
        <w:t>занятия познавательной, 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14:paraId="5E5E2DD3" w14:textId="77777777" w:rsidR="00927F2E" w:rsidRDefault="00927F2E">
      <w:pPr>
        <w:pStyle w:val="a3"/>
        <w:ind w:left="0"/>
        <w:jc w:val="left"/>
      </w:pPr>
    </w:p>
    <w:p w14:paraId="5E10CF51" w14:textId="77777777" w:rsidR="00927F2E" w:rsidRDefault="0011740B">
      <w:pPr>
        <w:pStyle w:val="a3"/>
        <w:ind w:right="271"/>
      </w:pPr>
      <w:r>
        <w:t>курсы, занятия экологической, природоохранной направленности; курсы, занятия</w:t>
      </w:r>
      <w:r>
        <w:rPr>
          <w:spacing w:val="-55"/>
        </w:rPr>
        <w:t xml:space="preserve"> </w:t>
      </w:r>
      <w:r>
        <w:t>в</w:t>
      </w:r>
      <w:r>
        <w:rPr>
          <w:spacing w:val="25"/>
        </w:rPr>
        <w:t xml:space="preserve"> </w:t>
      </w:r>
      <w:r>
        <w:t>области</w:t>
      </w:r>
      <w:r>
        <w:rPr>
          <w:spacing w:val="24"/>
        </w:rPr>
        <w:t xml:space="preserve"> </w:t>
      </w:r>
      <w:r>
        <w:t>искусств,</w:t>
      </w:r>
      <w:r>
        <w:rPr>
          <w:spacing w:val="26"/>
        </w:rPr>
        <w:t xml:space="preserve"> </w:t>
      </w:r>
      <w:r>
        <w:t>художественного</w:t>
      </w:r>
      <w:r>
        <w:rPr>
          <w:spacing w:val="25"/>
        </w:rPr>
        <w:t xml:space="preserve"> </w:t>
      </w:r>
      <w:r>
        <w:t>творчества</w:t>
      </w:r>
      <w:r>
        <w:rPr>
          <w:spacing w:val="24"/>
        </w:rPr>
        <w:t xml:space="preserve"> </w:t>
      </w:r>
      <w:r>
        <w:t>разных</w:t>
      </w:r>
      <w:r>
        <w:rPr>
          <w:spacing w:val="25"/>
        </w:rPr>
        <w:t xml:space="preserve"> </w:t>
      </w:r>
      <w:r>
        <w:t>видов</w:t>
      </w:r>
      <w:r>
        <w:rPr>
          <w:spacing w:val="25"/>
        </w:rPr>
        <w:t xml:space="preserve"> </w:t>
      </w:r>
      <w:r>
        <w:t>и</w:t>
      </w:r>
      <w:r>
        <w:rPr>
          <w:spacing w:val="24"/>
        </w:rPr>
        <w:t xml:space="preserve"> </w:t>
      </w:r>
      <w:r>
        <w:t>жанров;</w:t>
      </w:r>
    </w:p>
    <w:p w14:paraId="45EE4432" w14:textId="77777777" w:rsidR="00927F2E" w:rsidRDefault="00927F2E">
      <w:pPr>
        <w:pStyle w:val="a3"/>
        <w:spacing w:before="10"/>
        <w:ind w:left="0"/>
        <w:jc w:val="left"/>
        <w:rPr>
          <w:sz w:val="23"/>
        </w:rPr>
      </w:pPr>
    </w:p>
    <w:p w14:paraId="60BB0FF9" w14:textId="77777777" w:rsidR="00927F2E" w:rsidRDefault="0011740B">
      <w:pPr>
        <w:pStyle w:val="a3"/>
        <w:ind w:right="273"/>
      </w:pPr>
      <w:r>
        <w:t>курсы,</w:t>
      </w:r>
      <w:r>
        <w:rPr>
          <w:spacing w:val="1"/>
        </w:rPr>
        <w:t xml:space="preserve"> </w:t>
      </w:r>
      <w:r>
        <w:t>занятия</w:t>
      </w:r>
      <w:r>
        <w:rPr>
          <w:spacing w:val="1"/>
        </w:rPr>
        <w:t xml:space="preserve"> </w:t>
      </w:r>
      <w:r>
        <w:t>туристско-краеведческой</w:t>
      </w:r>
      <w:r>
        <w:rPr>
          <w:spacing w:val="1"/>
        </w:rPr>
        <w:t xml:space="preserve"> </w:t>
      </w:r>
      <w:r>
        <w:t>направленности;</w:t>
      </w:r>
      <w:r>
        <w:rPr>
          <w:spacing w:val="1"/>
        </w:rPr>
        <w:t xml:space="preserve"> </w:t>
      </w:r>
      <w:r>
        <w:t>курсы,</w:t>
      </w:r>
      <w:r>
        <w:rPr>
          <w:spacing w:val="1"/>
        </w:rPr>
        <w:t xml:space="preserve"> </w:t>
      </w:r>
      <w:r>
        <w:t>занятия</w:t>
      </w:r>
      <w:r>
        <w:rPr>
          <w:spacing w:val="1"/>
        </w:rPr>
        <w:t xml:space="preserve"> </w:t>
      </w:r>
      <w:r>
        <w:t>оздоровительной,</w:t>
      </w:r>
      <w:r>
        <w:rPr>
          <w:spacing w:val="1"/>
        </w:rPr>
        <w:t xml:space="preserve"> </w:t>
      </w:r>
      <w:r>
        <w:t>реабилитационной</w:t>
      </w:r>
      <w:r>
        <w:rPr>
          <w:spacing w:val="1"/>
        </w:rPr>
        <w:t xml:space="preserve"> </w:t>
      </w:r>
      <w:r>
        <w:t>(абилитационной)</w:t>
      </w:r>
      <w:r>
        <w:rPr>
          <w:spacing w:val="1"/>
        </w:rPr>
        <w:t xml:space="preserve"> </w:t>
      </w:r>
      <w:r>
        <w:t>и</w:t>
      </w:r>
      <w:r>
        <w:rPr>
          <w:spacing w:val="1"/>
        </w:rPr>
        <w:t xml:space="preserve"> </w:t>
      </w:r>
      <w:r>
        <w:t>спортивной</w:t>
      </w:r>
      <w:r>
        <w:rPr>
          <w:spacing w:val="1"/>
        </w:rPr>
        <w:t xml:space="preserve"> </w:t>
      </w:r>
      <w:r>
        <w:t>направленности.</w:t>
      </w:r>
    </w:p>
    <w:p w14:paraId="0360AD2F" w14:textId="77777777" w:rsidR="00927F2E" w:rsidRDefault="0011740B">
      <w:pPr>
        <w:pStyle w:val="a5"/>
        <w:numPr>
          <w:ilvl w:val="2"/>
          <w:numId w:val="5"/>
        </w:numPr>
        <w:tabs>
          <w:tab w:val="left" w:pos="2597"/>
          <w:tab w:val="left" w:pos="2598"/>
          <w:tab w:val="left" w:pos="5198"/>
          <w:tab w:val="left" w:pos="8071"/>
        </w:tabs>
        <w:spacing w:before="224"/>
        <w:ind w:left="2597" w:hanging="2336"/>
        <w:rPr>
          <w:sz w:val="24"/>
        </w:rPr>
      </w:pPr>
      <w:r>
        <w:rPr>
          <w:sz w:val="24"/>
        </w:rPr>
        <w:t>Модуль</w:t>
      </w:r>
      <w:r>
        <w:rPr>
          <w:sz w:val="24"/>
        </w:rPr>
        <w:tab/>
        <w:t>"Классное</w:t>
      </w:r>
      <w:r>
        <w:rPr>
          <w:sz w:val="24"/>
        </w:rPr>
        <w:tab/>
        <w:t>руководство".</w:t>
      </w:r>
    </w:p>
    <w:p w14:paraId="2EE0A2DE" w14:textId="77777777" w:rsidR="00927F2E" w:rsidRDefault="00927F2E">
      <w:pPr>
        <w:pStyle w:val="a3"/>
        <w:spacing w:before="1"/>
        <w:ind w:left="0"/>
        <w:jc w:val="left"/>
      </w:pPr>
    </w:p>
    <w:p w14:paraId="7AD4DA5D" w14:textId="77777777" w:rsidR="00927F2E" w:rsidRDefault="0011740B">
      <w:pPr>
        <w:pStyle w:val="a3"/>
        <w:ind w:right="272"/>
      </w:pPr>
      <w:r>
        <w:t>Реализация воспитательного потенциала классного руководства как особого вида</w:t>
      </w:r>
      <w:r>
        <w:rPr>
          <w:spacing w:val="1"/>
        </w:rPr>
        <w:t xml:space="preserve"> </w:t>
      </w:r>
      <w:r>
        <w:t>педагогической деятельности, направленной, в первую очередь, на решение задач</w:t>
      </w:r>
      <w:r>
        <w:rPr>
          <w:spacing w:val="1"/>
        </w:rPr>
        <w:t xml:space="preserve"> </w:t>
      </w:r>
      <w:r>
        <w:t>воспитания и социализации обучающихся, может предусматривать (указываются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14:paraId="52CA1912" w14:textId="77777777" w:rsidR="00927F2E" w:rsidRDefault="00927F2E">
      <w:pPr>
        <w:pStyle w:val="a3"/>
        <w:spacing w:before="10"/>
        <w:ind w:left="0"/>
        <w:jc w:val="left"/>
        <w:rPr>
          <w:sz w:val="23"/>
        </w:rPr>
      </w:pPr>
    </w:p>
    <w:p w14:paraId="2E30A7F9" w14:textId="77777777" w:rsidR="00927F2E" w:rsidRDefault="0011740B">
      <w:pPr>
        <w:pStyle w:val="a3"/>
        <w:tabs>
          <w:tab w:val="left" w:pos="7699"/>
        </w:tabs>
        <w:ind w:right="270"/>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tab/>
        <w:t>направленности;</w:t>
      </w:r>
    </w:p>
    <w:p w14:paraId="1BA8CC88" w14:textId="77777777" w:rsidR="00927F2E" w:rsidRDefault="00927F2E">
      <w:pPr>
        <w:pStyle w:val="a3"/>
        <w:spacing w:before="1"/>
        <w:ind w:left="0"/>
        <w:jc w:val="left"/>
      </w:pPr>
    </w:p>
    <w:p w14:paraId="35BB456A" w14:textId="77777777" w:rsidR="00927F2E" w:rsidRDefault="0011740B">
      <w:pPr>
        <w:pStyle w:val="a3"/>
        <w:ind w:right="268"/>
      </w:pPr>
      <w:r>
        <w:t>инициирование</w:t>
      </w:r>
      <w:r>
        <w:rPr>
          <w:spacing w:val="1"/>
        </w:rPr>
        <w:t xml:space="preserve"> </w:t>
      </w:r>
      <w:r>
        <w:t>и</w:t>
      </w:r>
      <w:r>
        <w:rPr>
          <w:spacing w:val="1"/>
        </w:rPr>
        <w:t xml:space="preserve"> </w:t>
      </w:r>
      <w:r>
        <w:t>поддержку</w:t>
      </w:r>
      <w:r>
        <w:rPr>
          <w:spacing w:val="1"/>
        </w:rPr>
        <w:t xml:space="preserve"> </w:t>
      </w:r>
      <w:r>
        <w:t>классными</w:t>
      </w:r>
      <w:r>
        <w:rPr>
          <w:spacing w:val="1"/>
        </w:rPr>
        <w:t xml:space="preserve"> </w:t>
      </w:r>
      <w:r>
        <w:t>руководителями</w:t>
      </w:r>
      <w:r>
        <w:rPr>
          <w:spacing w:val="1"/>
        </w:rPr>
        <w:t xml:space="preserve"> </w:t>
      </w:r>
      <w:r>
        <w:t>участия</w:t>
      </w:r>
      <w:r>
        <w:rPr>
          <w:spacing w:val="1"/>
        </w:rPr>
        <w:t xml:space="preserve"> </w:t>
      </w:r>
      <w:r>
        <w:t>классов</w:t>
      </w:r>
      <w:r>
        <w:rPr>
          <w:spacing w:val="1"/>
        </w:rPr>
        <w:t xml:space="preserve"> </w:t>
      </w:r>
      <w:r>
        <w:t>в</w:t>
      </w:r>
      <w:r>
        <w:rPr>
          <w:spacing w:val="1"/>
        </w:rPr>
        <w:t xml:space="preserve"> </w:t>
      </w:r>
      <w:r>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 xml:space="preserve">обучающимся         </w:t>
      </w:r>
      <w:r>
        <w:rPr>
          <w:spacing w:val="15"/>
        </w:rPr>
        <w:t xml:space="preserve"> </w:t>
      </w:r>
      <w:r>
        <w:t xml:space="preserve">в         </w:t>
      </w:r>
      <w:r>
        <w:rPr>
          <w:spacing w:val="14"/>
        </w:rPr>
        <w:t xml:space="preserve"> </w:t>
      </w:r>
      <w:r>
        <w:t xml:space="preserve">их         </w:t>
      </w:r>
      <w:r>
        <w:rPr>
          <w:spacing w:val="13"/>
        </w:rPr>
        <w:t xml:space="preserve"> </w:t>
      </w:r>
      <w:r>
        <w:t xml:space="preserve">подготовке,         </w:t>
      </w:r>
      <w:r>
        <w:rPr>
          <w:spacing w:val="13"/>
        </w:rPr>
        <w:t xml:space="preserve"> </w:t>
      </w:r>
      <w:r>
        <w:t xml:space="preserve">проведении         </w:t>
      </w:r>
      <w:r>
        <w:rPr>
          <w:spacing w:val="14"/>
        </w:rPr>
        <w:t xml:space="preserve"> </w:t>
      </w:r>
      <w:r>
        <w:t xml:space="preserve">и         </w:t>
      </w:r>
      <w:r>
        <w:rPr>
          <w:spacing w:val="15"/>
        </w:rPr>
        <w:t xml:space="preserve"> </w:t>
      </w:r>
      <w:r>
        <w:t>анализе;</w:t>
      </w:r>
    </w:p>
    <w:p w14:paraId="6C62BC56" w14:textId="77777777" w:rsidR="00927F2E" w:rsidRDefault="00927F2E">
      <w:pPr>
        <w:pStyle w:val="a3"/>
        <w:spacing w:before="1"/>
        <w:ind w:left="0"/>
        <w:jc w:val="left"/>
      </w:pPr>
    </w:p>
    <w:p w14:paraId="22E01E5D" w14:textId="77777777" w:rsidR="00927F2E" w:rsidRDefault="0011740B">
      <w:pPr>
        <w:pStyle w:val="a3"/>
        <w:tabs>
          <w:tab w:val="left" w:pos="3017"/>
          <w:tab w:val="left" w:pos="5806"/>
          <w:tab w:val="left" w:pos="8347"/>
        </w:tabs>
        <w:ind w:right="269"/>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w:t>
      </w:r>
      <w:r>
        <w:rPr>
          <w:spacing w:val="1"/>
        </w:rPr>
        <w:t xml:space="preserve"> </w:t>
      </w:r>
      <w:r>
        <w:t>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 и укреплять доверительные отношения, стать для них значимым</w:t>
      </w:r>
      <w:r>
        <w:rPr>
          <w:spacing w:val="1"/>
        </w:rPr>
        <w:t xml:space="preserve"> </w:t>
      </w:r>
      <w:r>
        <w:t>взрослым,</w:t>
      </w:r>
      <w:r>
        <w:tab/>
        <w:t>задающим</w:t>
      </w:r>
      <w:r>
        <w:tab/>
        <w:t>образцы</w:t>
      </w:r>
      <w:r>
        <w:tab/>
      </w:r>
      <w:r>
        <w:rPr>
          <w:spacing w:val="-1"/>
        </w:rPr>
        <w:t>поведения;</w:t>
      </w:r>
    </w:p>
    <w:p w14:paraId="0AF997A7" w14:textId="77777777" w:rsidR="00927F2E" w:rsidRDefault="00927F2E">
      <w:pPr>
        <w:sectPr w:rsidR="00927F2E">
          <w:pgSz w:w="11910" w:h="16840"/>
          <w:pgMar w:top="1040" w:right="580" w:bottom="280" w:left="1440" w:header="720" w:footer="720" w:gutter="0"/>
          <w:cols w:space="720"/>
        </w:sectPr>
      </w:pPr>
    </w:p>
    <w:p w14:paraId="243B882F" w14:textId="77777777" w:rsidR="00927F2E" w:rsidRDefault="0011740B">
      <w:pPr>
        <w:pStyle w:val="a3"/>
        <w:tabs>
          <w:tab w:val="left" w:pos="2971"/>
          <w:tab w:val="left" w:pos="6154"/>
          <w:tab w:val="left" w:pos="8787"/>
        </w:tabs>
        <w:spacing w:before="88"/>
        <w:ind w:right="270"/>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w:t>
      </w:r>
      <w:r>
        <w:rPr>
          <w:spacing w:val="1"/>
        </w:rPr>
        <w:t xml:space="preserve"> </w:t>
      </w:r>
      <w:r>
        <w:t>внеучебные и внешкольные мероприятия, походы, экскурсии, празднования дней</w:t>
      </w:r>
      <w:r>
        <w:rPr>
          <w:spacing w:val="1"/>
        </w:rPr>
        <w:t xml:space="preserve"> </w:t>
      </w:r>
      <w:r>
        <w:t>рождения</w:t>
      </w:r>
      <w:r>
        <w:tab/>
        <w:t>обучающихся,</w:t>
      </w:r>
      <w:r>
        <w:tab/>
        <w:t>классные</w:t>
      </w:r>
      <w:r>
        <w:tab/>
      </w:r>
      <w:r>
        <w:rPr>
          <w:spacing w:val="-1"/>
        </w:rPr>
        <w:t>вечера;</w:t>
      </w:r>
    </w:p>
    <w:p w14:paraId="1AE4347D" w14:textId="77777777" w:rsidR="00927F2E" w:rsidRDefault="00927F2E">
      <w:pPr>
        <w:pStyle w:val="a3"/>
        <w:spacing w:before="11"/>
        <w:ind w:left="0"/>
        <w:jc w:val="left"/>
        <w:rPr>
          <w:sz w:val="23"/>
        </w:rPr>
      </w:pPr>
    </w:p>
    <w:p w14:paraId="3FBE68D7" w14:textId="77777777" w:rsidR="00927F2E" w:rsidRDefault="0011740B">
      <w:pPr>
        <w:pStyle w:val="a3"/>
        <w:ind w:right="272"/>
      </w:pPr>
      <w:r>
        <w:t>выработку</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правил</w:t>
      </w:r>
      <w:r>
        <w:rPr>
          <w:spacing w:val="1"/>
        </w:rPr>
        <w:t xml:space="preserve"> </w:t>
      </w:r>
      <w:r>
        <w:t>поведения</w:t>
      </w:r>
      <w:r>
        <w:rPr>
          <w:spacing w:val="1"/>
        </w:rPr>
        <w:t xml:space="preserve"> </w:t>
      </w:r>
      <w:r>
        <w:t>класса,</w:t>
      </w:r>
      <w:r>
        <w:rPr>
          <w:spacing w:val="1"/>
        </w:rPr>
        <w:t xml:space="preserve"> </w:t>
      </w:r>
      <w:r>
        <w:t>участие</w:t>
      </w:r>
      <w:r>
        <w:rPr>
          <w:spacing w:val="1"/>
        </w:rPr>
        <w:t xml:space="preserve"> </w:t>
      </w:r>
      <w:r>
        <w:t>в</w:t>
      </w:r>
      <w:r>
        <w:rPr>
          <w:spacing w:val="1"/>
        </w:rPr>
        <w:t xml:space="preserve"> </w:t>
      </w:r>
      <w:r>
        <w:t xml:space="preserve">выработке    </w:t>
      </w:r>
      <w:r>
        <w:rPr>
          <w:spacing w:val="30"/>
        </w:rPr>
        <w:t xml:space="preserve"> </w:t>
      </w:r>
      <w:r>
        <w:t xml:space="preserve">таких    </w:t>
      </w:r>
      <w:r>
        <w:rPr>
          <w:spacing w:val="32"/>
        </w:rPr>
        <w:t xml:space="preserve"> </w:t>
      </w:r>
      <w:r>
        <w:t xml:space="preserve">правил    </w:t>
      </w:r>
      <w:r>
        <w:rPr>
          <w:spacing w:val="31"/>
        </w:rPr>
        <w:t xml:space="preserve"> </w:t>
      </w:r>
      <w:r>
        <w:t xml:space="preserve">поведения    </w:t>
      </w:r>
      <w:r>
        <w:rPr>
          <w:spacing w:val="31"/>
        </w:rPr>
        <w:t xml:space="preserve"> </w:t>
      </w:r>
      <w:r>
        <w:t xml:space="preserve">в    </w:t>
      </w:r>
      <w:r>
        <w:rPr>
          <w:spacing w:val="32"/>
        </w:rPr>
        <w:t xml:space="preserve"> </w:t>
      </w:r>
      <w:r>
        <w:t xml:space="preserve">образовательной    </w:t>
      </w:r>
      <w:r>
        <w:rPr>
          <w:spacing w:val="31"/>
        </w:rPr>
        <w:t xml:space="preserve"> </w:t>
      </w:r>
      <w:r>
        <w:t>организации;</w:t>
      </w:r>
    </w:p>
    <w:p w14:paraId="06C8DA3F" w14:textId="77777777" w:rsidR="00927F2E" w:rsidRDefault="00927F2E">
      <w:pPr>
        <w:pStyle w:val="a3"/>
        <w:ind w:left="0"/>
        <w:jc w:val="left"/>
      </w:pPr>
    </w:p>
    <w:p w14:paraId="62696A11" w14:textId="77777777" w:rsidR="00927F2E" w:rsidRDefault="0011740B">
      <w:pPr>
        <w:pStyle w:val="a3"/>
        <w:ind w:right="269"/>
      </w:pPr>
      <w:r>
        <w:t>изучение особенностей личностного развития обучающихся путем наблюдения 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1"/>
        </w:rPr>
        <w:t xml:space="preserve"> </w:t>
      </w:r>
      <w:r>
        <w:t>учителями,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педагогом-психологом;</w:t>
      </w:r>
    </w:p>
    <w:p w14:paraId="0116FD73" w14:textId="77777777" w:rsidR="00927F2E" w:rsidRDefault="00927F2E">
      <w:pPr>
        <w:pStyle w:val="a3"/>
        <w:spacing w:before="1"/>
        <w:ind w:left="0"/>
        <w:jc w:val="left"/>
      </w:pPr>
    </w:p>
    <w:p w14:paraId="6A05CE23" w14:textId="77777777" w:rsidR="00927F2E" w:rsidRDefault="0011740B">
      <w:pPr>
        <w:pStyle w:val="a3"/>
        <w:tabs>
          <w:tab w:val="left" w:pos="2766"/>
          <w:tab w:val="left" w:pos="3951"/>
          <w:tab w:val="left" w:pos="5988"/>
          <w:tab w:val="left" w:pos="8802"/>
        </w:tabs>
        <w:ind w:right="272"/>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55"/>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педагогами,</w:t>
      </w:r>
      <w:r>
        <w:rPr>
          <w:spacing w:val="1"/>
        </w:rPr>
        <w:t xml:space="preserve"> </w:t>
      </w:r>
      <w:r>
        <w:t>успеваемость</w:t>
      </w:r>
      <w:r>
        <w:rPr>
          <w:spacing w:val="1"/>
        </w:rPr>
        <w:t xml:space="preserve"> </w:t>
      </w:r>
      <w:r>
        <w:t>и</w:t>
      </w:r>
      <w:r>
        <w:rPr>
          <w:spacing w:val="1"/>
        </w:rPr>
        <w:t xml:space="preserve"> </w:t>
      </w:r>
      <w:r>
        <w:t>другое),</w:t>
      </w:r>
      <w:r>
        <w:rPr>
          <w:spacing w:val="1"/>
        </w:rPr>
        <w:t xml:space="preserve"> </w:t>
      </w:r>
      <w:r>
        <w:t>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индивидуально</w:t>
      </w:r>
      <w:r>
        <w:rPr>
          <w:spacing w:val="1"/>
        </w:rPr>
        <w:t xml:space="preserve"> </w:t>
      </w:r>
      <w:r>
        <w:t>и</w:t>
      </w:r>
      <w:r>
        <w:rPr>
          <w:spacing w:val="1"/>
        </w:rPr>
        <w:t xml:space="preserve"> </w:t>
      </w:r>
      <w:r>
        <w:t>вместе</w:t>
      </w:r>
      <w:r>
        <w:rPr>
          <w:spacing w:val="1"/>
        </w:rPr>
        <w:t xml:space="preserve"> </w:t>
      </w:r>
      <w:r>
        <w:t>с</w:t>
      </w:r>
      <w:r>
        <w:rPr>
          <w:spacing w:val="1"/>
        </w:rPr>
        <w:t xml:space="preserve"> </w:t>
      </w:r>
      <w:r>
        <w:t>их</w:t>
      </w:r>
      <w:r>
        <w:rPr>
          <w:spacing w:val="1"/>
        </w:rPr>
        <w:t xml:space="preserve"> </w:t>
      </w:r>
      <w:r>
        <w:t>родителями,</w:t>
      </w:r>
      <w:r>
        <w:tab/>
        <w:t>с</w:t>
      </w:r>
      <w:r>
        <w:tab/>
        <w:t>другими</w:t>
      </w:r>
      <w:r>
        <w:tab/>
        <w:t>обучающимися</w:t>
      </w:r>
      <w:r>
        <w:tab/>
        <w:t>класса;</w:t>
      </w:r>
    </w:p>
    <w:p w14:paraId="7BC1F8BE" w14:textId="77777777" w:rsidR="00927F2E" w:rsidRDefault="00927F2E">
      <w:pPr>
        <w:pStyle w:val="a3"/>
        <w:spacing w:before="1"/>
        <w:ind w:left="0"/>
        <w:jc w:val="left"/>
      </w:pPr>
    </w:p>
    <w:p w14:paraId="5B708922" w14:textId="77777777" w:rsidR="00927F2E" w:rsidRDefault="0011740B">
      <w:pPr>
        <w:pStyle w:val="a3"/>
        <w:ind w:right="272"/>
      </w:pPr>
      <w:r>
        <w:t>индивидуальную работу с обучающимися класса по ведению личных портфолио, в</w:t>
      </w:r>
      <w:r>
        <w:rPr>
          <w:spacing w:val="-55"/>
        </w:rPr>
        <w:t xml:space="preserve"> </w:t>
      </w:r>
      <w:r>
        <w:t>которых</w:t>
      </w:r>
      <w:r>
        <w:rPr>
          <w:spacing w:val="1"/>
        </w:rPr>
        <w:t xml:space="preserve"> </w:t>
      </w:r>
      <w:r>
        <w:t>они</w:t>
      </w:r>
      <w:r>
        <w:rPr>
          <w:spacing w:val="1"/>
        </w:rPr>
        <w:t xml:space="preserve"> </w:t>
      </w:r>
      <w:r>
        <w:t>фиксируют</w:t>
      </w:r>
      <w:r>
        <w:rPr>
          <w:spacing w:val="1"/>
        </w:rPr>
        <w:t xml:space="preserve"> </w:t>
      </w:r>
      <w:r>
        <w:t>свои</w:t>
      </w:r>
      <w:r>
        <w:rPr>
          <w:spacing w:val="1"/>
        </w:rPr>
        <w:t xml:space="preserve"> </w:t>
      </w:r>
      <w:r>
        <w:t>учебные,</w:t>
      </w:r>
      <w:r>
        <w:rPr>
          <w:spacing w:val="1"/>
        </w:rPr>
        <w:t xml:space="preserve"> </w:t>
      </w:r>
      <w:r>
        <w:t>творческие,</w:t>
      </w:r>
      <w:r>
        <w:rPr>
          <w:spacing w:val="1"/>
        </w:rPr>
        <w:t xml:space="preserve"> </w:t>
      </w:r>
      <w:r>
        <w:t>спортивные,</w:t>
      </w:r>
      <w:r>
        <w:rPr>
          <w:spacing w:val="1"/>
        </w:rPr>
        <w:t xml:space="preserve"> </w:t>
      </w:r>
      <w:r>
        <w:t>личностные</w:t>
      </w:r>
      <w:r>
        <w:rPr>
          <w:spacing w:val="1"/>
        </w:rPr>
        <w:t xml:space="preserve"> </w:t>
      </w:r>
      <w:r>
        <w:t>достижения;</w:t>
      </w:r>
    </w:p>
    <w:p w14:paraId="0749BDCA" w14:textId="77777777" w:rsidR="00927F2E" w:rsidRDefault="00927F2E">
      <w:pPr>
        <w:pStyle w:val="a3"/>
        <w:spacing w:before="10"/>
        <w:ind w:left="0"/>
        <w:jc w:val="left"/>
        <w:rPr>
          <w:sz w:val="23"/>
        </w:rPr>
      </w:pPr>
    </w:p>
    <w:p w14:paraId="33029918" w14:textId="77777777" w:rsidR="00927F2E" w:rsidRDefault="0011740B">
      <w:pPr>
        <w:pStyle w:val="a3"/>
        <w:ind w:right="270"/>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w:t>
      </w:r>
      <w:r>
        <w:rPr>
          <w:spacing w:val="1"/>
        </w:rPr>
        <w:t xml:space="preserve"> </w:t>
      </w:r>
      <w:r>
        <w:t>(или)</w:t>
      </w:r>
      <w:r>
        <w:rPr>
          <w:spacing w:val="1"/>
        </w:rPr>
        <w:t xml:space="preserve"> </w:t>
      </w:r>
      <w:r>
        <w:t>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обучающимися;</w:t>
      </w:r>
    </w:p>
    <w:p w14:paraId="05B7F5BB" w14:textId="77777777" w:rsidR="00927F2E" w:rsidRDefault="00927F2E">
      <w:pPr>
        <w:pStyle w:val="a3"/>
        <w:ind w:left="0"/>
        <w:jc w:val="left"/>
      </w:pPr>
    </w:p>
    <w:p w14:paraId="7D5AA966" w14:textId="77777777" w:rsidR="00927F2E" w:rsidRDefault="0011740B">
      <w:pPr>
        <w:pStyle w:val="a3"/>
        <w:tabs>
          <w:tab w:val="left" w:pos="2186"/>
          <w:tab w:val="left" w:pos="4130"/>
          <w:tab w:val="left" w:pos="4866"/>
          <w:tab w:val="left" w:pos="7021"/>
          <w:tab w:val="left" w:pos="8807"/>
        </w:tabs>
        <w:ind w:right="270"/>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классных</w:t>
      </w:r>
      <w:r>
        <w:rPr>
          <w:spacing w:val="1"/>
        </w:rPr>
        <w:t xml:space="preserve"> </w:t>
      </w:r>
      <w:r>
        <w:t>делах,</w:t>
      </w:r>
      <w:r>
        <w:rPr>
          <w:spacing w:val="1"/>
        </w:rPr>
        <w:t xml:space="preserve"> </w:t>
      </w:r>
      <w:r>
        <w:t>дающих</w:t>
      </w:r>
      <w:r>
        <w:rPr>
          <w:spacing w:val="1"/>
        </w:rPr>
        <w:t xml:space="preserve"> </w:t>
      </w:r>
      <w:r>
        <w:t>им</w:t>
      </w:r>
      <w:r>
        <w:rPr>
          <w:spacing w:val="1"/>
        </w:rPr>
        <w:t xml:space="preserve"> </w:t>
      </w:r>
      <w:r>
        <w:t>возможность</w:t>
      </w:r>
      <w:r>
        <w:rPr>
          <w:spacing w:val="-55"/>
        </w:rPr>
        <w:t xml:space="preserve"> </w:t>
      </w:r>
      <w:r>
        <w:t>лучше узнавать и понимать обучающихся, общаясь и наблюдая их во внеучебной</w:t>
      </w:r>
      <w:r>
        <w:rPr>
          <w:spacing w:val="1"/>
        </w:rPr>
        <w:t xml:space="preserve"> </w:t>
      </w:r>
      <w:r>
        <w:t>обстановке,</w:t>
      </w:r>
      <w:r>
        <w:tab/>
        <w:t>участвовать</w:t>
      </w:r>
      <w:r>
        <w:tab/>
        <w:t>в</w:t>
      </w:r>
      <w:r>
        <w:tab/>
        <w:t>родительских</w:t>
      </w:r>
      <w:r>
        <w:tab/>
        <w:t>собраниях</w:t>
      </w:r>
      <w:r>
        <w:tab/>
      </w:r>
      <w:r>
        <w:rPr>
          <w:spacing w:val="-1"/>
        </w:rPr>
        <w:t>класса;</w:t>
      </w:r>
    </w:p>
    <w:p w14:paraId="1A219D2D" w14:textId="77777777" w:rsidR="00927F2E" w:rsidRDefault="00927F2E">
      <w:pPr>
        <w:pStyle w:val="a3"/>
        <w:spacing w:before="1"/>
        <w:ind w:left="0"/>
        <w:jc w:val="left"/>
      </w:pPr>
    </w:p>
    <w:p w14:paraId="16978936" w14:textId="77777777" w:rsidR="00927F2E" w:rsidRDefault="0011740B">
      <w:pPr>
        <w:pStyle w:val="a3"/>
        <w:tabs>
          <w:tab w:val="left" w:pos="7637"/>
        </w:tabs>
        <w:ind w:right="269"/>
      </w:pPr>
      <w:r>
        <w:t>организацию и проведение регулярных родительских собраний, информирование</w:t>
      </w:r>
      <w:r>
        <w:rPr>
          <w:spacing w:val="1"/>
        </w:rPr>
        <w:t xml:space="preserve"> </w:t>
      </w:r>
      <w:r>
        <w:t>родителей об успехах и проблемах обучающихся, их положении в классе, жизни</w:t>
      </w:r>
      <w:r>
        <w:rPr>
          <w:spacing w:val="1"/>
        </w:rPr>
        <w:t xml:space="preserve"> </w:t>
      </w:r>
      <w:r>
        <w:t>класса</w:t>
      </w:r>
      <w:r>
        <w:rPr>
          <w:spacing w:val="1"/>
        </w:rPr>
        <w:t xml:space="preserve"> </w:t>
      </w:r>
      <w:r>
        <w:t>в</w:t>
      </w:r>
      <w:r>
        <w:rPr>
          <w:spacing w:val="1"/>
        </w:rPr>
        <w:t xml:space="preserve"> </w:t>
      </w:r>
      <w:r>
        <w:t>целом,</w:t>
      </w:r>
      <w:r>
        <w:rPr>
          <w:spacing w:val="1"/>
        </w:rPr>
        <w:t xml:space="preserve"> </w:t>
      </w:r>
      <w:r>
        <w:t>помощь</w:t>
      </w:r>
      <w:r>
        <w:rPr>
          <w:spacing w:val="1"/>
        </w:rPr>
        <w:t xml:space="preserve"> </w:t>
      </w:r>
      <w:r>
        <w:t>родителям</w:t>
      </w:r>
      <w:r>
        <w:rPr>
          <w:spacing w:val="1"/>
        </w:rPr>
        <w:t xml:space="preserve"> </w:t>
      </w:r>
      <w:r>
        <w:t>и</w:t>
      </w:r>
      <w:r>
        <w:rPr>
          <w:spacing w:val="1"/>
        </w:rPr>
        <w:t xml:space="preserve"> </w:t>
      </w:r>
      <w:r>
        <w:t>иным</w:t>
      </w:r>
      <w:r>
        <w:rPr>
          <w:spacing w:val="1"/>
        </w:rPr>
        <w:t xml:space="preserve"> </w:t>
      </w:r>
      <w:r>
        <w:t>членам</w:t>
      </w:r>
      <w:r>
        <w:rPr>
          <w:spacing w:val="1"/>
        </w:rPr>
        <w:t xml:space="preserve"> </w:t>
      </w:r>
      <w:r>
        <w:t>семьи</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учителями,</w:t>
      </w:r>
      <w:r>
        <w:tab/>
      </w:r>
      <w:r>
        <w:rPr>
          <w:spacing w:val="-1"/>
        </w:rPr>
        <w:t>администрацией;</w:t>
      </w:r>
    </w:p>
    <w:p w14:paraId="4E77A97E" w14:textId="77777777" w:rsidR="00927F2E" w:rsidRDefault="00927F2E">
      <w:pPr>
        <w:pStyle w:val="a3"/>
        <w:ind w:left="0"/>
        <w:jc w:val="left"/>
      </w:pPr>
    </w:p>
    <w:p w14:paraId="5FAE2E8C" w14:textId="77777777" w:rsidR="00927F2E" w:rsidRDefault="0011740B">
      <w:pPr>
        <w:pStyle w:val="a3"/>
        <w:ind w:right="274"/>
      </w:pPr>
      <w:r>
        <w:t>создание и организацию работы родительского комитета класса, участвующего в</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классе,</w:t>
      </w:r>
      <w:r>
        <w:rPr>
          <w:spacing w:val="1"/>
        </w:rPr>
        <w:t xml:space="preserve"> </w:t>
      </w:r>
      <w:r>
        <w:t>общеобразовательной</w:t>
      </w:r>
      <w:r>
        <w:rPr>
          <w:spacing w:val="1"/>
        </w:rPr>
        <w:t xml:space="preserve"> </w:t>
      </w:r>
      <w:r>
        <w:t>организации;</w:t>
      </w:r>
    </w:p>
    <w:p w14:paraId="383CA0A7" w14:textId="77777777" w:rsidR="00927F2E" w:rsidRDefault="00927F2E">
      <w:pPr>
        <w:pStyle w:val="a3"/>
        <w:spacing w:before="1"/>
        <w:ind w:left="0"/>
        <w:jc w:val="left"/>
      </w:pPr>
    </w:p>
    <w:p w14:paraId="08EC00CF" w14:textId="77777777" w:rsidR="00927F2E" w:rsidRDefault="0011740B">
      <w:pPr>
        <w:pStyle w:val="a3"/>
        <w:tabs>
          <w:tab w:val="left" w:pos="8078"/>
        </w:tabs>
        <w:spacing w:before="1"/>
        <w:ind w:right="273"/>
      </w:pPr>
      <w:r>
        <w:t>привлечение родителей (законных представителей), членов семей обучающихся 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tab/>
        <w:t>организации;</w:t>
      </w:r>
    </w:p>
    <w:p w14:paraId="60E7CC61" w14:textId="77777777" w:rsidR="00927F2E" w:rsidRDefault="00927F2E">
      <w:pPr>
        <w:pStyle w:val="a3"/>
        <w:spacing w:before="10"/>
        <w:ind w:left="0"/>
        <w:jc w:val="left"/>
        <w:rPr>
          <w:sz w:val="23"/>
        </w:rPr>
      </w:pPr>
    </w:p>
    <w:p w14:paraId="37989482" w14:textId="77777777" w:rsidR="00927F2E" w:rsidRDefault="0011740B">
      <w:pPr>
        <w:pStyle w:val="a3"/>
      </w:pPr>
      <w:r>
        <w:t>проведение</w:t>
      </w:r>
      <w:r>
        <w:rPr>
          <w:spacing w:val="-5"/>
        </w:rPr>
        <w:t xml:space="preserve"> </w:t>
      </w:r>
      <w:r>
        <w:t>в</w:t>
      </w:r>
      <w:r>
        <w:rPr>
          <w:spacing w:val="-4"/>
        </w:rPr>
        <w:t xml:space="preserve"> </w:t>
      </w:r>
      <w:r>
        <w:t>классе</w:t>
      </w:r>
      <w:r>
        <w:rPr>
          <w:spacing w:val="-2"/>
        </w:rPr>
        <w:t xml:space="preserve"> </w:t>
      </w:r>
      <w:r>
        <w:t>праздников,</w:t>
      </w:r>
      <w:r>
        <w:rPr>
          <w:spacing w:val="-3"/>
        </w:rPr>
        <w:t xml:space="preserve"> </w:t>
      </w:r>
      <w:r>
        <w:t>конкурсов,</w:t>
      </w:r>
      <w:r>
        <w:rPr>
          <w:spacing w:val="-3"/>
        </w:rPr>
        <w:t xml:space="preserve"> </w:t>
      </w:r>
      <w:r>
        <w:t>соревнований</w:t>
      </w:r>
      <w:r>
        <w:rPr>
          <w:spacing w:val="-4"/>
        </w:rPr>
        <w:t xml:space="preserve"> </w:t>
      </w:r>
      <w:r>
        <w:t>и</w:t>
      </w:r>
      <w:r>
        <w:rPr>
          <w:spacing w:val="-4"/>
        </w:rPr>
        <w:t xml:space="preserve"> </w:t>
      </w:r>
      <w:r>
        <w:t>других</w:t>
      </w:r>
      <w:r>
        <w:rPr>
          <w:spacing w:val="-5"/>
        </w:rPr>
        <w:t xml:space="preserve"> </w:t>
      </w:r>
      <w:r>
        <w:t>мероприятий.</w:t>
      </w:r>
    </w:p>
    <w:p w14:paraId="73860EF3" w14:textId="77777777" w:rsidR="00927F2E" w:rsidRDefault="0011740B">
      <w:pPr>
        <w:pStyle w:val="a5"/>
        <w:numPr>
          <w:ilvl w:val="2"/>
          <w:numId w:val="5"/>
        </w:numPr>
        <w:tabs>
          <w:tab w:val="left" w:pos="2050"/>
          <w:tab w:val="left" w:pos="2051"/>
          <w:tab w:val="left" w:pos="4120"/>
          <w:tab w:val="left" w:pos="6558"/>
          <w:tab w:val="left" w:pos="8939"/>
        </w:tabs>
        <w:spacing w:before="224"/>
        <w:ind w:left="2050" w:hanging="1789"/>
        <w:rPr>
          <w:sz w:val="24"/>
        </w:rPr>
      </w:pPr>
      <w:r>
        <w:rPr>
          <w:sz w:val="24"/>
        </w:rPr>
        <w:t>Модуль</w:t>
      </w:r>
      <w:r>
        <w:rPr>
          <w:sz w:val="24"/>
        </w:rPr>
        <w:tab/>
        <w:t>"Основные</w:t>
      </w:r>
      <w:r>
        <w:rPr>
          <w:sz w:val="24"/>
        </w:rPr>
        <w:tab/>
        <w:t>школьные</w:t>
      </w:r>
      <w:r>
        <w:rPr>
          <w:sz w:val="24"/>
        </w:rPr>
        <w:tab/>
        <w:t>дела".</w:t>
      </w:r>
    </w:p>
    <w:p w14:paraId="78F8644E" w14:textId="77777777" w:rsidR="00927F2E" w:rsidRDefault="00927F2E">
      <w:pPr>
        <w:pStyle w:val="a3"/>
        <w:spacing w:before="10"/>
        <w:ind w:left="0"/>
        <w:jc w:val="left"/>
        <w:rPr>
          <w:sz w:val="23"/>
        </w:rPr>
      </w:pPr>
    </w:p>
    <w:p w14:paraId="6C2CF10E" w14:textId="77777777" w:rsidR="00927F2E" w:rsidRDefault="0011740B">
      <w:pPr>
        <w:pStyle w:val="a3"/>
        <w:spacing w:before="1"/>
      </w:pPr>
      <w:r>
        <w:t xml:space="preserve">Реализация  </w:t>
      </w:r>
      <w:r>
        <w:rPr>
          <w:spacing w:val="6"/>
        </w:rPr>
        <w:t xml:space="preserve"> </w:t>
      </w:r>
      <w:r>
        <w:t xml:space="preserve">воспитательного   </w:t>
      </w:r>
      <w:r>
        <w:rPr>
          <w:spacing w:val="4"/>
        </w:rPr>
        <w:t xml:space="preserve"> </w:t>
      </w:r>
      <w:r>
        <w:t xml:space="preserve">потенциала   </w:t>
      </w:r>
      <w:r>
        <w:rPr>
          <w:spacing w:val="4"/>
        </w:rPr>
        <w:t xml:space="preserve"> </w:t>
      </w:r>
      <w:r>
        <w:t xml:space="preserve">основных   </w:t>
      </w:r>
      <w:r>
        <w:rPr>
          <w:spacing w:val="4"/>
        </w:rPr>
        <w:t xml:space="preserve"> </w:t>
      </w:r>
      <w:r>
        <w:t xml:space="preserve">школьных   </w:t>
      </w:r>
      <w:r>
        <w:rPr>
          <w:spacing w:val="4"/>
        </w:rPr>
        <w:t xml:space="preserve"> </w:t>
      </w:r>
      <w:r>
        <w:t xml:space="preserve">дел   </w:t>
      </w:r>
      <w:r>
        <w:rPr>
          <w:spacing w:val="4"/>
        </w:rPr>
        <w:t xml:space="preserve"> </w:t>
      </w:r>
      <w:r>
        <w:t>может</w:t>
      </w:r>
    </w:p>
    <w:p w14:paraId="13289582" w14:textId="77777777" w:rsidR="00927F2E" w:rsidRDefault="00927F2E">
      <w:pPr>
        <w:sectPr w:rsidR="00927F2E">
          <w:pgSz w:w="11910" w:h="16840"/>
          <w:pgMar w:top="1300" w:right="580" w:bottom="280" w:left="1440" w:header="720" w:footer="720" w:gutter="0"/>
          <w:cols w:space="720"/>
        </w:sectPr>
      </w:pPr>
    </w:p>
    <w:p w14:paraId="16FC539A" w14:textId="77777777" w:rsidR="00927F2E" w:rsidRDefault="0011740B">
      <w:pPr>
        <w:pStyle w:val="a3"/>
        <w:tabs>
          <w:tab w:val="left" w:pos="3289"/>
          <w:tab w:val="left" w:pos="5861"/>
          <w:tab w:val="left" w:pos="7409"/>
        </w:tabs>
        <w:spacing w:before="75"/>
        <w:ind w:right="274"/>
      </w:pP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tab/>
        <w:t>организации</w:t>
      </w:r>
      <w:r>
        <w:tab/>
        <w:t>или</w:t>
      </w:r>
      <w:r>
        <w:tab/>
      </w:r>
      <w:r>
        <w:rPr>
          <w:spacing w:val="-1"/>
        </w:rPr>
        <w:t>запланированные):</w:t>
      </w:r>
    </w:p>
    <w:p w14:paraId="691FF756" w14:textId="77777777" w:rsidR="00927F2E" w:rsidRDefault="00927F2E">
      <w:pPr>
        <w:pStyle w:val="a3"/>
        <w:ind w:left="0"/>
        <w:jc w:val="left"/>
      </w:pPr>
    </w:p>
    <w:p w14:paraId="0A608785" w14:textId="77777777" w:rsidR="00927F2E" w:rsidRDefault="0011740B">
      <w:pPr>
        <w:pStyle w:val="a3"/>
        <w:tabs>
          <w:tab w:val="left" w:pos="4901"/>
          <w:tab w:val="left" w:pos="8748"/>
        </w:tabs>
        <w:spacing w:before="1"/>
        <w:ind w:right="269"/>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 региональными праздниками, памятными датами, в которых</w:t>
      </w:r>
      <w:r>
        <w:rPr>
          <w:spacing w:val="1"/>
        </w:rPr>
        <w:t xml:space="preserve"> </w:t>
      </w:r>
      <w:r>
        <w:t>участвуют</w:t>
      </w:r>
      <w:r>
        <w:tab/>
        <w:t>все</w:t>
      </w:r>
      <w:r>
        <w:tab/>
      </w:r>
      <w:r>
        <w:rPr>
          <w:spacing w:val="-1"/>
        </w:rPr>
        <w:t>классы;</w:t>
      </w:r>
    </w:p>
    <w:p w14:paraId="343BB4A9" w14:textId="77777777" w:rsidR="00927F2E" w:rsidRDefault="00927F2E">
      <w:pPr>
        <w:pStyle w:val="a3"/>
        <w:spacing w:before="10"/>
        <w:ind w:left="0"/>
        <w:jc w:val="left"/>
        <w:rPr>
          <w:sz w:val="23"/>
        </w:rPr>
      </w:pPr>
    </w:p>
    <w:p w14:paraId="718E8BD6" w14:textId="77777777" w:rsidR="00927F2E" w:rsidRDefault="0011740B">
      <w:pPr>
        <w:pStyle w:val="a3"/>
        <w:spacing w:before="1"/>
        <w:ind w:right="274"/>
      </w:pPr>
      <w:r>
        <w:t>участие во всероссийских акциях, посвященных значимым событиям в России,</w:t>
      </w:r>
      <w:r>
        <w:rPr>
          <w:spacing w:val="1"/>
        </w:rPr>
        <w:t xml:space="preserve"> </w:t>
      </w:r>
      <w:r>
        <w:t>мире;</w:t>
      </w:r>
    </w:p>
    <w:p w14:paraId="049785C9" w14:textId="77777777" w:rsidR="00927F2E" w:rsidRDefault="00927F2E">
      <w:pPr>
        <w:pStyle w:val="a3"/>
        <w:ind w:left="0"/>
        <w:jc w:val="left"/>
      </w:pPr>
    </w:p>
    <w:p w14:paraId="43F41901" w14:textId="77777777" w:rsidR="00927F2E" w:rsidRDefault="0011740B">
      <w:pPr>
        <w:pStyle w:val="a3"/>
        <w:ind w:right="271"/>
      </w:pPr>
      <w:r>
        <w:t>торжественные мероприятия, связанные с завершением образования, переходом</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 xml:space="preserve">социальных       </w:t>
      </w:r>
      <w:r>
        <w:rPr>
          <w:spacing w:val="3"/>
        </w:rPr>
        <w:t xml:space="preserve"> </w:t>
      </w:r>
      <w:r>
        <w:t xml:space="preserve">статусов       </w:t>
      </w:r>
      <w:r>
        <w:rPr>
          <w:spacing w:val="6"/>
        </w:rPr>
        <w:t xml:space="preserve"> </w:t>
      </w:r>
      <w:r>
        <w:t xml:space="preserve">в       </w:t>
      </w:r>
      <w:r>
        <w:rPr>
          <w:spacing w:val="5"/>
        </w:rPr>
        <w:t xml:space="preserve"> </w:t>
      </w:r>
      <w:r>
        <w:t xml:space="preserve">образовательной       </w:t>
      </w:r>
      <w:r>
        <w:rPr>
          <w:spacing w:val="5"/>
        </w:rPr>
        <w:t xml:space="preserve"> </w:t>
      </w:r>
      <w:r>
        <w:t xml:space="preserve">организации,       </w:t>
      </w:r>
      <w:r>
        <w:rPr>
          <w:spacing w:val="5"/>
        </w:rPr>
        <w:t xml:space="preserve"> </w:t>
      </w:r>
      <w:r>
        <w:t>обществе;</w:t>
      </w:r>
    </w:p>
    <w:p w14:paraId="067022EB" w14:textId="77777777" w:rsidR="00927F2E" w:rsidRDefault="00927F2E">
      <w:pPr>
        <w:pStyle w:val="a3"/>
        <w:spacing w:before="11"/>
        <w:ind w:left="0"/>
        <w:jc w:val="left"/>
        <w:rPr>
          <w:sz w:val="23"/>
        </w:rPr>
      </w:pPr>
    </w:p>
    <w:p w14:paraId="16F845E6" w14:textId="77777777" w:rsidR="00927F2E" w:rsidRDefault="0011740B">
      <w:pPr>
        <w:pStyle w:val="a3"/>
        <w:tabs>
          <w:tab w:val="left" w:pos="4771"/>
          <w:tab w:val="left" w:pos="8383"/>
        </w:tabs>
        <w:ind w:right="268"/>
      </w:pPr>
      <w:r>
        <w:t>церемонии</w:t>
      </w:r>
      <w:r>
        <w:rPr>
          <w:spacing w:val="1"/>
        </w:rPr>
        <w:t xml:space="preserve"> </w:t>
      </w:r>
      <w:r>
        <w:t>награждения</w:t>
      </w:r>
      <w:r>
        <w:rPr>
          <w:spacing w:val="1"/>
        </w:rPr>
        <w:t xml:space="preserve"> </w:t>
      </w:r>
      <w:r>
        <w:t>(по</w:t>
      </w:r>
      <w:r>
        <w:rPr>
          <w:spacing w:val="1"/>
        </w:rPr>
        <w:t xml:space="preserve"> </w:t>
      </w:r>
      <w:r>
        <w:t>итогам</w:t>
      </w:r>
      <w:r>
        <w:rPr>
          <w:spacing w:val="1"/>
        </w:rPr>
        <w:t xml:space="preserve"> </w:t>
      </w:r>
      <w:r>
        <w:t>учебного</w:t>
      </w:r>
      <w:r>
        <w:rPr>
          <w:spacing w:val="1"/>
        </w:rPr>
        <w:t xml:space="preserve"> </w:t>
      </w:r>
      <w:r>
        <w:t>периода,</w:t>
      </w:r>
      <w:r>
        <w:rPr>
          <w:spacing w:val="1"/>
        </w:rPr>
        <w:t xml:space="preserve"> </w:t>
      </w:r>
      <w:r>
        <w:t>года)</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образовательной</w:t>
      </w:r>
      <w:r>
        <w:rPr>
          <w:spacing w:val="1"/>
        </w:rPr>
        <w:t xml:space="preserve"> </w:t>
      </w:r>
      <w:r>
        <w:t>организации,</w:t>
      </w:r>
      <w:r>
        <w:tab/>
        <w:t>своей</w:t>
      </w:r>
      <w:r>
        <w:tab/>
        <w:t>местности;</w:t>
      </w:r>
    </w:p>
    <w:p w14:paraId="4D9E48B1" w14:textId="77777777" w:rsidR="00927F2E" w:rsidRDefault="00927F2E">
      <w:pPr>
        <w:pStyle w:val="a3"/>
        <w:spacing w:before="2"/>
        <w:ind w:left="0"/>
        <w:jc w:val="left"/>
      </w:pPr>
    </w:p>
    <w:p w14:paraId="4C579AB9" w14:textId="77777777" w:rsidR="00927F2E" w:rsidRDefault="0011740B">
      <w:pPr>
        <w:pStyle w:val="a3"/>
        <w:ind w:right="268"/>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58"/>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и</w:t>
      </w:r>
      <w:r>
        <w:rPr>
          <w:spacing w:val="58"/>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участием</w:t>
      </w:r>
      <w:r>
        <w:rPr>
          <w:spacing w:val="1"/>
        </w:rPr>
        <w:t xml:space="preserve"> </w:t>
      </w:r>
      <w:r>
        <w:t>социальных</w:t>
      </w:r>
      <w:r>
        <w:rPr>
          <w:spacing w:val="1"/>
        </w:rPr>
        <w:t xml:space="preserve"> </w:t>
      </w:r>
      <w:r>
        <w:t>партнеров,</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p>
    <w:p w14:paraId="57D77EAD" w14:textId="77777777" w:rsidR="00927F2E" w:rsidRDefault="00927F2E">
      <w:pPr>
        <w:pStyle w:val="a3"/>
        <w:spacing w:before="9"/>
        <w:ind w:left="0"/>
        <w:jc w:val="left"/>
        <w:rPr>
          <w:sz w:val="23"/>
        </w:rPr>
      </w:pPr>
    </w:p>
    <w:p w14:paraId="01239A07" w14:textId="77777777" w:rsidR="00927F2E" w:rsidRDefault="0011740B">
      <w:pPr>
        <w:pStyle w:val="a3"/>
        <w:ind w:right="267"/>
      </w:pPr>
      <w:r>
        <w:t>проводимые</w:t>
      </w:r>
      <w:r>
        <w:rPr>
          <w:spacing w:val="1"/>
        </w:rPr>
        <w:t xml:space="preserve"> </w:t>
      </w:r>
      <w:r>
        <w:t>для</w:t>
      </w:r>
      <w:r>
        <w:rPr>
          <w:spacing w:val="1"/>
        </w:rPr>
        <w:t xml:space="preserve"> </w:t>
      </w:r>
      <w:r>
        <w:t>жителей</w:t>
      </w:r>
      <w:r>
        <w:rPr>
          <w:spacing w:val="1"/>
        </w:rPr>
        <w:t xml:space="preserve"> </w:t>
      </w:r>
      <w:r>
        <w:t>населенного</w:t>
      </w:r>
      <w:r>
        <w:rPr>
          <w:spacing w:val="1"/>
        </w:rPr>
        <w:t xml:space="preserve"> </w:t>
      </w:r>
      <w:r>
        <w:t>пункта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58"/>
        </w:rPr>
        <w:t xml:space="preserve"> </w:t>
      </w:r>
      <w:r>
        <w:t>с</w:t>
      </w:r>
      <w:r>
        <w:rPr>
          <w:spacing w:val="1"/>
        </w:rPr>
        <w:t xml:space="preserve"> </w:t>
      </w:r>
      <w:r>
        <w:t>памятными</w:t>
      </w:r>
      <w:r>
        <w:rPr>
          <w:spacing w:val="13"/>
        </w:rPr>
        <w:t xml:space="preserve"> </w:t>
      </w:r>
      <w:r>
        <w:t>датами,</w:t>
      </w:r>
      <w:r>
        <w:rPr>
          <w:spacing w:val="13"/>
        </w:rPr>
        <w:t xml:space="preserve"> </w:t>
      </w:r>
      <w:r>
        <w:t>значимыми</w:t>
      </w:r>
      <w:r>
        <w:rPr>
          <w:spacing w:val="13"/>
        </w:rPr>
        <w:t xml:space="preserve"> </w:t>
      </w:r>
      <w:r>
        <w:t>событиями</w:t>
      </w:r>
      <w:r>
        <w:rPr>
          <w:spacing w:val="13"/>
        </w:rPr>
        <w:t xml:space="preserve"> </w:t>
      </w:r>
      <w:r>
        <w:t>для</w:t>
      </w:r>
      <w:r>
        <w:rPr>
          <w:spacing w:val="14"/>
        </w:rPr>
        <w:t xml:space="preserve"> </w:t>
      </w:r>
      <w:r>
        <w:t>жителей</w:t>
      </w:r>
      <w:r>
        <w:rPr>
          <w:spacing w:val="13"/>
        </w:rPr>
        <w:t xml:space="preserve"> </w:t>
      </w:r>
      <w:r>
        <w:t>населенного</w:t>
      </w:r>
      <w:r>
        <w:rPr>
          <w:spacing w:val="14"/>
        </w:rPr>
        <w:t xml:space="preserve"> </w:t>
      </w:r>
      <w:r>
        <w:t>пункта;</w:t>
      </w:r>
    </w:p>
    <w:p w14:paraId="4DD8B697" w14:textId="77777777" w:rsidR="00927F2E" w:rsidRDefault="00927F2E">
      <w:pPr>
        <w:pStyle w:val="a3"/>
        <w:spacing w:before="2"/>
        <w:ind w:left="0"/>
        <w:jc w:val="left"/>
      </w:pPr>
    </w:p>
    <w:p w14:paraId="0DE1939B" w14:textId="77777777" w:rsidR="00927F2E" w:rsidRDefault="0011740B">
      <w:pPr>
        <w:pStyle w:val="a3"/>
        <w:ind w:right="269"/>
      </w:pPr>
      <w:r>
        <w:t>разновозрастные сборы, многодневные выездные события, включающие в себя</w:t>
      </w:r>
      <w:r>
        <w:rPr>
          <w:spacing w:val="1"/>
        </w:rPr>
        <w:t xml:space="preserve"> </w:t>
      </w:r>
      <w:r>
        <w:t>комплекс коллективных творческих дел гражданской, патриотической, историко-</w:t>
      </w:r>
      <w:r>
        <w:rPr>
          <w:spacing w:val="1"/>
        </w:rPr>
        <w:t xml:space="preserve"> </w:t>
      </w:r>
      <w:r>
        <w:t>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1"/>
        </w:rPr>
        <w:t xml:space="preserve"> </w:t>
      </w:r>
      <w:r>
        <w:t>и</w:t>
      </w:r>
      <w:r>
        <w:rPr>
          <w:spacing w:val="1"/>
        </w:rPr>
        <w:t xml:space="preserve"> </w:t>
      </w:r>
      <w:r>
        <w:t>другой</w:t>
      </w:r>
      <w:r>
        <w:rPr>
          <w:spacing w:val="1"/>
        </w:rPr>
        <w:t xml:space="preserve"> </w:t>
      </w:r>
      <w:r>
        <w:t>направленности;</w:t>
      </w:r>
    </w:p>
    <w:p w14:paraId="21E84A99" w14:textId="77777777" w:rsidR="00927F2E" w:rsidRDefault="00927F2E">
      <w:pPr>
        <w:pStyle w:val="a3"/>
        <w:ind w:left="0"/>
        <w:jc w:val="left"/>
      </w:pPr>
    </w:p>
    <w:p w14:paraId="67828647" w14:textId="77777777" w:rsidR="00927F2E" w:rsidRDefault="0011740B">
      <w:pPr>
        <w:pStyle w:val="a3"/>
        <w:ind w:right="271"/>
      </w:pPr>
      <w:r>
        <w:t>вовлечение по возможности каждого обучающегося в школьные дела в 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55"/>
        </w:rPr>
        <w:t xml:space="preserve"> </w:t>
      </w:r>
      <w:r>
        <w:t>декораторов,</w:t>
      </w:r>
      <w:r>
        <w:rPr>
          <w:spacing w:val="1"/>
        </w:rPr>
        <w:t xml:space="preserve"> </w:t>
      </w:r>
      <w:r>
        <w:t>музыкальных</w:t>
      </w:r>
      <w:r>
        <w:rPr>
          <w:spacing w:val="1"/>
        </w:rPr>
        <w:t xml:space="preserve"> </w:t>
      </w:r>
      <w:r>
        <w:t>редакторов,</w:t>
      </w:r>
      <w:r>
        <w:rPr>
          <w:spacing w:val="1"/>
        </w:rPr>
        <w:t xml:space="preserve"> </w:t>
      </w:r>
      <w:r>
        <w:t>ответственных</w:t>
      </w:r>
      <w:r>
        <w:rPr>
          <w:spacing w:val="1"/>
        </w:rPr>
        <w:t xml:space="preserve"> </w:t>
      </w:r>
      <w:r>
        <w:t>за</w:t>
      </w:r>
      <w:r>
        <w:rPr>
          <w:spacing w:val="1"/>
        </w:rPr>
        <w:t xml:space="preserve"> </w:t>
      </w:r>
      <w:r>
        <w:t>костюмы</w:t>
      </w:r>
      <w:r>
        <w:rPr>
          <w:spacing w:val="1"/>
        </w:rPr>
        <w:t xml:space="preserve"> </w:t>
      </w:r>
      <w:r>
        <w:t>и</w:t>
      </w:r>
      <w:r>
        <w:rPr>
          <w:spacing w:val="1"/>
        </w:rPr>
        <w:t xml:space="preserve"> </w:t>
      </w:r>
      <w:r>
        <w:t>оборудование,</w:t>
      </w:r>
      <w:r>
        <w:rPr>
          <w:spacing w:val="14"/>
        </w:rPr>
        <w:t xml:space="preserve"> </w:t>
      </w:r>
      <w:r>
        <w:t>за</w:t>
      </w:r>
      <w:r>
        <w:rPr>
          <w:spacing w:val="14"/>
        </w:rPr>
        <w:t xml:space="preserve"> </w:t>
      </w:r>
      <w:r>
        <w:t>приглашение</w:t>
      </w:r>
      <w:r>
        <w:rPr>
          <w:spacing w:val="14"/>
        </w:rPr>
        <w:t xml:space="preserve"> </w:t>
      </w:r>
      <w:r>
        <w:t>и</w:t>
      </w:r>
      <w:r>
        <w:rPr>
          <w:spacing w:val="15"/>
        </w:rPr>
        <w:t xml:space="preserve"> </w:t>
      </w:r>
      <w:r>
        <w:t>встречу</w:t>
      </w:r>
      <w:r>
        <w:rPr>
          <w:spacing w:val="14"/>
        </w:rPr>
        <w:t xml:space="preserve"> </w:t>
      </w:r>
      <w:r>
        <w:t>гостей</w:t>
      </w:r>
      <w:r>
        <w:rPr>
          <w:spacing w:val="15"/>
        </w:rPr>
        <w:t xml:space="preserve"> </w:t>
      </w:r>
      <w:r>
        <w:t>и</w:t>
      </w:r>
      <w:r>
        <w:rPr>
          <w:spacing w:val="15"/>
        </w:rPr>
        <w:t xml:space="preserve"> </w:t>
      </w:r>
      <w:r>
        <w:t>других),</w:t>
      </w:r>
      <w:r>
        <w:rPr>
          <w:spacing w:val="14"/>
        </w:rPr>
        <w:t xml:space="preserve"> </w:t>
      </w:r>
      <w:r>
        <w:t>помощь</w:t>
      </w:r>
      <w:r>
        <w:rPr>
          <w:spacing w:val="16"/>
        </w:rPr>
        <w:t xml:space="preserve"> </w:t>
      </w:r>
      <w:r>
        <w:t>обучающимся</w:t>
      </w:r>
      <w:r>
        <w:rPr>
          <w:spacing w:val="-55"/>
        </w:rPr>
        <w:t xml:space="preserve"> </w:t>
      </w:r>
      <w:r>
        <w:t>в</w:t>
      </w:r>
      <w:r>
        <w:rPr>
          <w:spacing w:val="16"/>
        </w:rPr>
        <w:t xml:space="preserve"> </w:t>
      </w:r>
      <w:r>
        <w:t>освоении</w:t>
      </w:r>
      <w:r>
        <w:rPr>
          <w:spacing w:val="15"/>
        </w:rPr>
        <w:t xml:space="preserve"> </w:t>
      </w:r>
      <w:r>
        <w:t>навыков</w:t>
      </w:r>
      <w:r>
        <w:rPr>
          <w:spacing w:val="16"/>
        </w:rPr>
        <w:t xml:space="preserve"> </w:t>
      </w:r>
      <w:r>
        <w:t>подготовки,</w:t>
      </w:r>
      <w:r>
        <w:rPr>
          <w:spacing w:val="16"/>
        </w:rPr>
        <w:t xml:space="preserve"> </w:t>
      </w:r>
      <w:r>
        <w:t>проведения,</w:t>
      </w:r>
      <w:r>
        <w:rPr>
          <w:spacing w:val="16"/>
        </w:rPr>
        <w:t xml:space="preserve"> </w:t>
      </w:r>
      <w:r>
        <w:t>анализа</w:t>
      </w:r>
      <w:r>
        <w:rPr>
          <w:spacing w:val="15"/>
        </w:rPr>
        <w:t xml:space="preserve"> </w:t>
      </w:r>
      <w:r>
        <w:t>общешкольных</w:t>
      </w:r>
      <w:r>
        <w:rPr>
          <w:spacing w:val="15"/>
        </w:rPr>
        <w:t xml:space="preserve"> </w:t>
      </w:r>
      <w:r>
        <w:t>дел;</w:t>
      </w:r>
    </w:p>
    <w:p w14:paraId="15664290" w14:textId="77777777" w:rsidR="00927F2E" w:rsidRDefault="00927F2E">
      <w:pPr>
        <w:pStyle w:val="a3"/>
        <w:spacing w:before="1"/>
        <w:ind w:left="0"/>
        <w:jc w:val="left"/>
      </w:pPr>
    </w:p>
    <w:p w14:paraId="0F144FF4" w14:textId="77777777" w:rsidR="00927F2E" w:rsidRDefault="0011740B">
      <w:pPr>
        <w:pStyle w:val="a3"/>
        <w:ind w:right="271"/>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55"/>
        </w:rPr>
        <w:t xml:space="preserve"> </w:t>
      </w:r>
      <w:r>
        <w:t>анализа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мероприятий,</w:t>
      </w:r>
      <w:r>
        <w:rPr>
          <w:spacing w:val="1"/>
        </w:rPr>
        <w:t xml:space="preserve"> </w:t>
      </w:r>
      <w:r>
        <w:t>их</w:t>
      </w:r>
      <w:r>
        <w:rPr>
          <w:spacing w:val="1"/>
        </w:rPr>
        <w:t xml:space="preserve"> </w:t>
      </w:r>
      <w:r>
        <w:t>отношениями</w:t>
      </w:r>
      <w:r>
        <w:rPr>
          <w:spacing w:val="58"/>
        </w:rPr>
        <w:t xml:space="preserve"> </w:t>
      </w:r>
      <w:r>
        <w:t>с</w:t>
      </w:r>
      <w:r>
        <w:rPr>
          <w:spacing w:val="1"/>
        </w:rPr>
        <w:t xml:space="preserve"> </w:t>
      </w:r>
      <w:r>
        <w:t>обучающимися</w:t>
      </w:r>
      <w:r>
        <w:rPr>
          <w:spacing w:val="1"/>
        </w:rPr>
        <w:t xml:space="preserve"> </w:t>
      </w:r>
      <w:r>
        <w:t>разных</w:t>
      </w:r>
      <w:r>
        <w:rPr>
          <w:spacing w:val="1"/>
        </w:rPr>
        <w:t xml:space="preserve"> </w:t>
      </w:r>
      <w:r>
        <w:t>возрастов,</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другими</w:t>
      </w:r>
      <w:r>
        <w:rPr>
          <w:spacing w:val="1"/>
        </w:rPr>
        <w:t xml:space="preserve"> </w:t>
      </w:r>
      <w:r>
        <w:t>взрослыми.</w:t>
      </w:r>
    </w:p>
    <w:p w14:paraId="194BFB9D" w14:textId="77777777" w:rsidR="00927F2E" w:rsidRDefault="0011740B">
      <w:pPr>
        <w:pStyle w:val="a5"/>
        <w:numPr>
          <w:ilvl w:val="2"/>
          <w:numId w:val="5"/>
        </w:numPr>
        <w:tabs>
          <w:tab w:val="left" w:pos="2376"/>
          <w:tab w:val="left" w:pos="2377"/>
          <w:tab w:val="left" w:pos="4747"/>
          <w:tab w:val="left" w:pos="7944"/>
        </w:tabs>
        <w:spacing w:before="222"/>
        <w:ind w:left="2376" w:hanging="2115"/>
        <w:rPr>
          <w:sz w:val="24"/>
        </w:rPr>
      </w:pPr>
      <w:r>
        <w:rPr>
          <w:sz w:val="24"/>
        </w:rPr>
        <w:t>Модуль</w:t>
      </w:r>
      <w:r>
        <w:rPr>
          <w:sz w:val="24"/>
        </w:rPr>
        <w:tab/>
        <w:t>"Внешкольные</w:t>
      </w:r>
      <w:r>
        <w:rPr>
          <w:sz w:val="24"/>
        </w:rPr>
        <w:tab/>
        <w:t>мероприятия".</w:t>
      </w:r>
    </w:p>
    <w:p w14:paraId="130083D0" w14:textId="77777777" w:rsidR="00927F2E" w:rsidRDefault="00927F2E">
      <w:pPr>
        <w:pStyle w:val="a3"/>
        <w:spacing w:before="11"/>
        <w:ind w:left="0"/>
        <w:jc w:val="left"/>
        <w:rPr>
          <w:sz w:val="23"/>
        </w:rPr>
      </w:pPr>
    </w:p>
    <w:p w14:paraId="15CD8ADF" w14:textId="77777777" w:rsidR="00927F2E" w:rsidRDefault="0011740B">
      <w:pPr>
        <w:pStyle w:val="a3"/>
        <w:tabs>
          <w:tab w:val="left" w:pos="3289"/>
          <w:tab w:val="left" w:pos="5861"/>
          <w:tab w:val="left" w:pos="7409"/>
        </w:tabs>
        <w:ind w:right="273"/>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tab/>
        <w:t>организации</w:t>
      </w:r>
      <w:r>
        <w:tab/>
        <w:t>или</w:t>
      </w:r>
      <w:r>
        <w:tab/>
      </w:r>
      <w:r>
        <w:rPr>
          <w:spacing w:val="-1"/>
        </w:rPr>
        <w:t>запланированные):</w:t>
      </w:r>
    </w:p>
    <w:p w14:paraId="09554B5B" w14:textId="77777777" w:rsidR="00927F2E" w:rsidRDefault="00927F2E">
      <w:pPr>
        <w:pStyle w:val="a3"/>
        <w:spacing w:before="1"/>
        <w:ind w:left="0"/>
        <w:jc w:val="left"/>
      </w:pPr>
    </w:p>
    <w:p w14:paraId="28389A55" w14:textId="77777777" w:rsidR="00927F2E" w:rsidRDefault="0011740B">
      <w:pPr>
        <w:pStyle w:val="a3"/>
      </w:pPr>
      <w:r>
        <w:t xml:space="preserve">общие   внешкольные  </w:t>
      </w:r>
      <w:r>
        <w:rPr>
          <w:spacing w:val="1"/>
        </w:rPr>
        <w:t xml:space="preserve"> </w:t>
      </w:r>
      <w:r>
        <w:t xml:space="preserve">мероприятия,  </w:t>
      </w:r>
      <w:r>
        <w:rPr>
          <w:spacing w:val="1"/>
        </w:rPr>
        <w:t xml:space="preserve"> </w:t>
      </w:r>
      <w:r>
        <w:t xml:space="preserve">в  </w:t>
      </w:r>
      <w:r>
        <w:rPr>
          <w:spacing w:val="7"/>
        </w:rPr>
        <w:t xml:space="preserve"> </w:t>
      </w:r>
      <w:r>
        <w:t xml:space="preserve">том  </w:t>
      </w:r>
      <w:r>
        <w:rPr>
          <w:spacing w:val="2"/>
        </w:rPr>
        <w:t xml:space="preserve"> </w:t>
      </w:r>
      <w:r>
        <w:t xml:space="preserve">числе  </w:t>
      </w:r>
      <w:r>
        <w:rPr>
          <w:spacing w:val="3"/>
        </w:rPr>
        <w:t xml:space="preserve"> </w:t>
      </w:r>
      <w:r>
        <w:t xml:space="preserve">организуемые  </w:t>
      </w:r>
      <w:r>
        <w:rPr>
          <w:spacing w:val="2"/>
        </w:rPr>
        <w:t xml:space="preserve"> </w:t>
      </w:r>
      <w:r>
        <w:t xml:space="preserve">совместно  </w:t>
      </w:r>
      <w:r>
        <w:rPr>
          <w:spacing w:val="2"/>
        </w:rPr>
        <w:t xml:space="preserve"> </w:t>
      </w:r>
      <w:r>
        <w:t>с</w:t>
      </w:r>
    </w:p>
    <w:p w14:paraId="1E85722B" w14:textId="77777777" w:rsidR="00927F2E" w:rsidRDefault="00927F2E">
      <w:pPr>
        <w:sectPr w:rsidR="00927F2E">
          <w:pgSz w:w="11910" w:h="16840"/>
          <w:pgMar w:top="1040" w:right="580" w:bottom="280" w:left="1440" w:header="720" w:footer="720" w:gutter="0"/>
          <w:cols w:space="720"/>
        </w:sectPr>
      </w:pPr>
    </w:p>
    <w:p w14:paraId="00799372" w14:textId="77777777" w:rsidR="00927F2E" w:rsidRDefault="0011740B">
      <w:pPr>
        <w:pStyle w:val="a3"/>
        <w:tabs>
          <w:tab w:val="left" w:pos="2812"/>
          <w:tab w:val="left" w:pos="5163"/>
          <w:tab w:val="left" w:pos="8075"/>
        </w:tabs>
        <w:spacing w:before="75"/>
      </w:pPr>
      <w:r>
        <w:t>социальными</w:t>
      </w:r>
      <w:r>
        <w:tab/>
        <w:t>партнерами</w:t>
      </w:r>
      <w:r>
        <w:tab/>
        <w:t>образовательной</w:t>
      </w:r>
      <w:r>
        <w:tab/>
        <w:t>организации;</w:t>
      </w:r>
    </w:p>
    <w:p w14:paraId="531A3C41" w14:textId="77777777" w:rsidR="00927F2E" w:rsidRDefault="00927F2E">
      <w:pPr>
        <w:pStyle w:val="a3"/>
        <w:spacing w:before="11"/>
        <w:ind w:left="0"/>
        <w:jc w:val="left"/>
        <w:rPr>
          <w:sz w:val="23"/>
        </w:rPr>
      </w:pPr>
    </w:p>
    <w:p w14:paraId="30865A2A" w14:textId="77777777" w:rsidR="00927F2E" w:rsidRDefault="0011740B">
      <w:pPr>
        <w:pStyle w:val="a3"/>
        <w:tabs>
          <w:tab w:val="left" w:pos="2974"/>
          <w:tab w:val="left" w:pos="5977"/>
          <w:tab w:val="left" w:pos="8545"/>
        </w:tabs>
        <w:ind w:right="266"/>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58"/>
        </w:rPr>
        <w:t xml:space="preserve"> </w:t>
      </w:r>
      <w:r>
        <w:t>образовательной</w:t>
      </w:r>
      <w:r>
        <w:rPr>
          <w:spacing w:val="58"/>
        </w:rPr>
        <w:t xml:space="preserve"> </w:t>
      </w:r>
      <w:r>
        <w:t>организации</w:t>
      </w:r>
      <w:r>
        <w:rPr>
          <w:spacing w:val="1"/>
        </w:rPr>
        <w:t xml:space="preserve"> </w:t>
      </w:r>
      <w:r>
        <w:t>учебным</w:t>
      </w:r>
      <w:r>
        <w:tab/>
        <w:t>предметам,</w:t>
      </w:r>
      <w:r>
        <w:tab/>
        <w:t>курсам,</w:t>
      </w:r>
      <w:r>
        <w:tab/>
      </w:r>
      <w:r>
        <w:rPr>
          <w:spacing w:val="-1"/>
        </w:rPr>
        <w:t>модулям;</w:t>
      </w:r>
    </w:p>
    <w:p w14:paraId="2D3DC650" w14:textId="77777777" w:rsidR="00927F2E" w:rsidRDefault="00927F2E">
      <w:pPr>
        <w:pStyle w:val="a3"/>
        <w:spacing w:before="1"/>
        <w:ind w:left="0"/>
        <w:jc w:val="left"/>
      </w:pPr>
    </w:p>
    <w:p w14:paraId="35EDC8B9" w14:textId="77777777" w:rsidR="00927F2E" w:rsidRDefault="0011740B">
      <w:pPr>
        <w:pStyle w:val="a3"/>
        <w:ind w:right="271"/>
      </w:pPr>
      <w:r>
        <w:t>экскурсии, походы выходного дня (в музей, картинную галерею, технопарк, на</w:t>
      </w:r>
      <w:r>
        <w:rPr>
          <w:spacing w:val="1"/>
        </w:rPr>
        <w:t xml:space="preserve"> </w:t>
      </w:r>
      <w:r>
        <w:t>предприятие и другое), организуемые в классах классными руководителями, в том</w:t>
      </w:r>
      <w:r>
        <w:rPr>
          <w:spacing w:val="-55"/>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1"/>
        </w:rPr>
        <w:t xml:space="preserve"> </w:t>
      </w:r>
      <w:r>
        <w:t>проведению,</w:t>
      </w:r>
      <w:r>
        <w:rPr>
          <w:spacing w:val="1"/>
        </w:rPr>
        <w:t xml:space="preserve"> </w:t>
      </w:r>
      <w:r>
        <w:t>оценке</w:t>
      </w:r>
      <w:r>
        <w:rPr>
          <w:spacing w:val="1"/>
        </w:rPr>
        <w:t xml:space="preserve"> </w:t>
      </w:r>
      <w:r>
        <w:t>мероприятия;</w:t>
      </w:r>
    </w:p>
    <w:p w14:paraId="7E3A3CFE" w14:textId="77777777" w:rsidR="00927F2E" w:rsidRDefault="00927F2E">
      <w:pPr>
        <w:pStyle w:val="a3"/>
        <w:spacing w:before="1"/>
        <w:ind w:left="0"/>
        <w:jc w:val="left"/>
      </w:pPr>
    </w:p>
    <w:p w14:paraId="1B42C9AC" w14:textId="77777777" w:rsidR="00927F2E" w:rsidRDefault="0011740B">
      <w:pPr>
        <w:pStyle w:val="a3"/>
        <w:ind w:right="272"/>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55"/>
        </w:rPr>
        <w:t xml:space="preserve"> </w:t>
      </w:r>
      <w:r>
        <w:t>экспедиции, слеты и другие, организуемые педагогическими работниками, в том</w:t>
      </w:r>
      <w:r>
        <w:rPr>
          <w:spacing w:val="1"/>
        </w:rPr>
        <w:t xml:space="preserve"> </w:t>
      </w:r>
      <w:r>
        <w:t>числе совместно с родителями (законными представителями) обучающихся для</w:t>
      </w:r>
      <w:r>
        <w:rPr>
          <w:spacing w:val="1"/>
        </w:rPr>
        <w:t xml:space="preserve"> </w:t>
      </w:r>
      <w:r>
        <w:t>изучения историко-культурных мест, событий, биографий проживавших в 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34"/>
        </w:rPr>
        <w:t xml:space="preserve"> </w:t>
      </w:r>
      <w:r>
        <w:t>ландшафтов,</w:t>
      </w:r>
      <w:r>
        <w:rPr>
          <w:spacing w:val="38"/>
        </w:rPr>
        <w:t xml:space="preserve"> </w:t>
      </w:r>
      <w:r>
        <w:t>флоры</w:t>
      </w:r>
      <w:r>
        <w:rPr>
          <w:spacing w:val="35"/>
        </w:rPr>
        <w:t xml:space="preserve"> </w:t>
      </w:r>
      <w:r>
        <w:t>и</w:t>
      </w:r>
      <w:r>
        <w:rPr>
          <w:spacing w:val="35"/>
        </w:rPr>
        <w:t xml:space="preserve"> </w:t>
      </w:r>
      <w:r>
        <w:t>фауны</w:t>
      </w:r>
      <w:r>
        <w:rPr>
          <w:spacing w:val="35"/>
        </w:rPr>
        <w:t xml:space="preserve"> </w:t>
      </w:r>
      <w:r>
        <w:t>и</w:t>
      </w:r>
      <w:r>
        <w:rPr>
          <w:spacing w:val="35"/>
        </w:rPr>
        <w:t xml:space="preserve"> </w:t>
      </w:r>
      <w:r>
        <w:t>другого;</w:t>
      </w:r>
    </w:p>
    <w:p w14:paraId="6C3F8673" w14:textId="77777777" w:rsidR="00927F2E" w:rsidRDefault="00927F2E">
      <w:pPr>
        <w:pStyle w:val="a3"/>
        <w:spacing w:before="11"/>
        <w:ind w:left="0"/>
        <w:jc w:val="left"/>
        <w:rPr>
          <w:sz w:val="23"/>
        </w:rPr>
      </w:pPr>
    </w:p>
    <w:p w14:paraId="5C15E81B" w14:textId="77777777" w:rsidR="00927F2E" w:rsidRDefault="0011740B">
      <w:pPr>
        <w:pStyle w:val="a3"/>
        <w:ind w:right="273"/>
      </w:pPr>
      <w:r>
        <w:t>выездные события, включающие в себя комплекс коллективных творческих дел, в</w:t>
      </w:r>
      <w:r>
        <w:rPr>
          <w:spacing w:val="-55"/>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55"/>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2"/>
        </w:rPr>
        <w:t xml:space="preserve"> </w:t>
      </w:r>
      <w:r>
        <w:t>эмоционально-психологического</w:t>
      </w:r>
      <w:r>
        <w:rPr>
          <w:spacing w:val="-2"/>
        </w:rPr>
        <w:t xml:space="preserve"> </w:t>
      </w:r>
      <w:r>
        <w:t>комфорта.</w:t>
      </w:r>
    </w:p>
    <w:p w14:paraId="4F76373D" w14:textId="77777777" w:rsidR="00927F2E" w:rsidRDefault="0011740B">
      <w:pPr>
        <w:pStyle w:val="a5"/>
        <w:numPr>
          <w:ilvl w:val="2"/>
          <w:numId w:val="5"/>
        </w:numPr>
        <w:tabs>
          <w:tab w:val="left" w:pos="1013"/>
        </w:tabs>
        <w:spacing w:before="222"/>
        <w:ind w:left="262" w:right="267" w:firstLine="0"/>
        <w:rPr>
          <w:sz w:val="24"/>
        </w:rPr>
      </w:pPr>
      <w:r>
        <w:rPr>
          <w:sz w:val="24"/>
        </w:rPr>
        <w:t>Модуль</w:t>
      </w:r>
      <w:r>
        <w:rPr>
          <w:spacing w:val="1"/>
          <w:sz w:val="24"/>
        </w:rPr>
        <w:t xml:space="preserve"> </w:t>
      </w:r>
      <w:r>
        <w:rPr>
          <w:sz w:val="24"/>
        </w:rPr>
        <w:t>"Организация</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Реализация</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может</w:t>
      </w:r>
      <w:r>
        <w:rPr>
          <w:spacing w:val="1"/>
          <w:sz w:val="24"/>
        </w:rPr>
        <w:t xml:space="preserve"> </w:t>
      </w:r>
      <w:r>
        <w:rPr>
          <w:sz w:val="24"/>
        </w:rPr>
        <w:t>предусматривать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педагогов,</w:t>
      </w:r>
      <w:r>
        <w:rPr>
          <w:spacing w:val="1"/>
          <w:sz w:val="24"/>
        </w:rPr>
        <w:t xml:space="preserve"> </w:t>
      </w:r>
      <w:r>
        <w:rPr>
          <w:sz w:val="24"/>
        </w:rPr>
        <w:t>обучающихся,</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созданию,</w:t>
      </w:r>
      <w:r>
        <w:rPr>
          <w:spacing w:val="1"/>
          <w:sz w:val="24"/>
        </w:rPr>
        <w:t xml:space="preserve"> </w:t>
      </w:r>
      <w:r>
        <w:rPr>
          <w:sz w:val="24"/>
        </w:rPr>
        <w:t>поддержанию,</w:t>
      </w:r>
      <w:r>
        <w:rPr>
          <w:spacing w:val="1"/>
          <w:sz w:val="24"/>
        </w:rPr>
        <w:t xml:space="preserve"> </w:t>
      </w:r>
      <w:r>
        <w:rPr>
          <w:sz w:val="24"/>
        </w:rPr>
        <w:t>использованию</w:t>
      </w:r>
      <w:r>
        <w:rPr>
          <w:spacing w:val="1"/>
          <w:sz w:val="24"/>
        </w:rPr>
        <w:t xml:space="preserve"> </w:t>
      </w:r>
      <w:r>
        <w:rPr>
          <w:sz w:val="24"/>
        </w:rPr>
        <w:t>в</w:t>
      </w:r>
      <w:r>
        <w:rPr>
          <w:spacing w:val="1"/>
          <w:sz w:val="24"/>
        </w:rPr>
        <w:t xml:space="preserve"> </w:t>
      </w:r>
      <w:r>
        <w:rPr>
          <w:sz w:val="24"/>
        </w:rPr>
        <w:t>воспитательном</w:t>
      </w:r>
      <w:r>
        <w:rPr>
          <w:spacing w:val="1"/>
          <w:sz w:val="24"/>
        </w:rPr>
        <w:t xml:space="preserve"> </w:t>
      </w:r>
      <w:r>
        <w:rPr>
          <w:sz w:val="24"/>
        </w:rPr>
        <w:t>процессе</w:t>
      </w:r>
      <w:r>
        <w:rPr>
          <w:spacing w:val="1"/>
          <w:sz w:val="24"/>
        </w:rPr>
        <w:t xml:space="preserve"> </w:t>
      </w:r>
      <w:r>
        <w:rPr>
          <w:sz w:val="24"/>
        </w:rPr>
        <w:t>(указываются</w:t>
      </w:r>
      <w:r>
        <w:rPr>
          <w:spacing w:val="1"/>
          <w:sz w:val="24"/>
        </w:rPr>
        <w:t xml:space="preserve"> </w:t>
      </w:r>
      <w:r>
        <w:rPr>
          <w:sz w:val="24"/>
        </w:rPr>
        <w:t>конкретные</w:t>
      </w:r>
      <w:r>
        <w:rPr>
          <w:spacing w:val="1"/>
          <w:sz w:val="24"/>
        </w:rPr>
        <w:t xml:space="preserve"> </w:t>
      </w:r>
      <w:r>
        <w:rPr>
          <w:sz w:val="24"/>
        </w:rPr>
        <w:t>позиции,</w:t>
      </w:r>
      <w:r>
        <w:rPr>
          <w:spacing w:val="-55"/>
          <w:sz w:val="24"/>
        </w:rPr>
        <w:t xml:space="preserve"> </w:t>
      </w:r>
      <w:r>
        <w:rPr>
          <w:sz w:val="24"/>
        </w:rPr>
        <w:t xml:space="preserve">имеющиеся     </w:t>
      </w:r>
      <w:r>
        <w:rPr>
          <w:spacing w:val="22"/>
          <w:sz w:val="24"/>
        </w:rPr>
        <w:t xml:space="preserve"> </w:t>
      </w:r>
      <w:r>
        <w:rPr>
          <w:sz w:val="24"/>
        </w:rPr>
        <w:t xml:space="preserve">в     </w:t>
      </w:r>
      <w:r>
        <w:rPr>
          <w:spacing w:val="23"/>
          <w:sz w:val="24"/>
        </w:rPr>
        <w:t xml:space="preserve"> </w:t>
      </w:r>
      <w:r>
        <w:rPr>
          <w:sz w:val="24"/>
        </w:rPr>
        <w:t xml:space="preserve">образовательной     </w:t>
      </w:r>
      <w:r>
        <w:rPr>
          <w:spacing w:val="22"/>
          <w:sz w:val="24"/>
        </w:rPr>
        <w:t xml:space="preserve"> </w:t>
      </w:r>
      <w:r>
        <w:rPr>
          <w:sz w:val="24"/>
        </w:rPr>
        <w:t xml:space="preserve">организации     </w:t>
      </w:r>
      <w:r>
        <w:rPr>
          <w:spacing w:val="22"/>
          <w:sz w:val="24"/>
        </w:rPr>
        <w:t xml:space="preserve"> </w:t>
      </w:r>
      <w:r>
        <w:rPr>
          <w:sz w:val="24"/>
        </w:rPr>
        <w:t xml:space="preserve">или     </w:t>
      </w:r>
      <w:r>
        <w:rPr>
          <w:spacing w:val="24"/>
          <w:sz w:val="24"/>
        </w:rPr>
        <w:t xml:space="preserve"> </w:t>
      </w:r>
      <w:r>
        <w:rPr>
          <w:sz w:val="24"/>
        </w:rPr>
        <w:t>запланированные):</w:t>
      </w:r>
    </w:p>
    <w:p w14:paraId="0531FA6D" w14:textId="77777777" w:rsidR="00927F2E" w:rsidRDefault="00927F2E">
      <w:pPr>
        <w:pStyle w:val="a3"/>
        <w:spacing w:before="2"/>
        <w:ind w:left="0"/>
        <w:jc w:val="left"/>
      </w:pPr>
    </w:p>
    <w:p w14:paraId="6960E436" w14:textId="77777777" w:rsidR="00927F2E" w:rsidRDefault="0011740B">
      <w:pPr>
        <w:pStyle w:val="a3"/>
        <w:tabs>
          <w:tab w:val="left" w:pos="2582"/>
          <w:tab w:val="left" w:pos="4327"/>
          <w:tab w:val="left" w:pos="6635"/>
          <w:tab w:val="left" w:pos="8634"/>
        </w:tabs>
        <w:ind w:right="270"/>
      </w:pPr>
      <w:r>
        <w:t>оформление внешнего вида здания, фасада, холла при входе в 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55"/>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w:t>
      </w:r>
      <w:r>
        <w:tab/>
        <w:t>истории,</w:t>
      </w:r>
      <w:r>
        <w:tab/>
        <w:t>исторической</w:t>
      </w:r>
      <w:r>
        <w:tab/>
        <w:t>символики</w:t>
      </w:r>
      <w:r>
        <w:tab/>
      </w:r>
      <w:r>
        <w:rPr>
          <w:spacing w:val="-1"/>
        </w:rPr>
        <w:t>региона;</w:t>
      </w:r>
    </w:p>
    <w:p w14:paraId="451FE9CC" w14:textId="77777777" w:rsidR="00927F2E" w:rsidRDefault="00927F2E">
      <w:pPr>
        <w:pStyle w:val="a3"/>
        <w:spacing w:before="9"/>
        <w:ind w:left="0"/>
        <w:jc w:val="left"/>
        <w:rPr>
          <w:sz w:val="23"/>
        </w:rPr>
      </w:pPr>
    </w:p>
    <w:p w14:paraId="74590C73" w14:textId="77777777" w:rsidR="00927F2E" w:rsidRDefault="0011740B">
      <w:pPr>
        <w:pStyle w:val="a3"/>
        <w:tabs>
          <w:tab w:val="left" w:pos="8293"/>
        </w:tabs>
        <w:ind w:right="269"/>
      </w:pPr>
      <w:r>
        <w:t>организацию и проведение церемоний поднятия (спуска) государственного флага</w:t>
      </w:r>
      <w:r>
        <w:rPr>
          <w:spacing w:val="1"/>
        </w:rPr>
        <w:t xml:space="preserve"> </w:t>
      </w:r>
      <w:r>
        <w:t>Российской</w:t>
      </w:r>
      <w:r>
        <w:tab/>
      </w:r>
      <w:r>
        <w:rPr>
          <w:spacing w:val="-1"/>
        </w:rPr>
        <w:t>Федерации;</w:t>
      </w:r>
    </w:p>
    <w:p w14:paraId="173F93B6" w14:textId="77777777" w:rsidR="00927F2E" w:rsidRDefault="00927F2E">
      <w:pPr>
        <w:pStyle w:val="a3"/>
        <w:spacing w:before="1"/>
        <w:ind w:left="0"/>
        <w:jc w:val="left"/>
      </w:pPr>
    </w:p>
    <w:p w14:paraId="7D127160" w14:textId="77777777" w:rsidR="00927F2E" w:rsidRDefault="0011740B">
      <w:pPr>
        <w:pStyle w:val="a3"/>
        <w:tabs>
          <w:tab w:val="left" w:pos="2954"/>
          <w:tab w:val="left" w:pos="5066"/>
          <w:tab w:val="left" w:pos="8411"/>
        </w:tabs>
        <w:ind w:right="269"/>
      </w:pPr>
      <w:r>
        <w:t>размещение карт России, регионов, муниципальных образований (современных 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55"/>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1"/>
        </w:rPr>
        <w:t xml:space="preserve"> </w:t>
      </w:r>
      <w:r>
        <w:t>гражданских,</w:t>
      </w:r>
      <w:r>
        <w:rPr>
          <w:spacing w:val="1"/>
        </w:rPr>
        <w:t xml:space="preserve"> </w:t>
      </w:r>
      <w:r>
        <w:t>народных, религиозных мест почитания, портретов выдающихся государственных</w:t>
      </w:r>
      <w:r>
        <w:rPr>
          <w:spacing w:val="-55"/>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55"/>
        </w:rPr>
        <w:t xml:space="preserve"> </w:t>
      </w:r>
      <w:r>
        <w:t>героев</w:t>
      </w:r>
      <w:r>
        <w:tab/>
        <w:t>и</w:t>
      </w:r>
      <w:r>
        <w:tab/>
        <w:t>защитников</w:t>
      </w:r>
      <w:r>
        <w:tab/>
      </w:r>
      <w:r>
        <w:rPr>
          <w:spacing w:val="-1"/>
        </w:rPr>
        <w:t>Отечества;</w:t>
      </w:r>
    </w:p>
    <w:p w14:paraId="47945BEC" w14:textId="77777777" w:rsidR="00927F2E" w:rsidRDefault="00927F2E">
      <w:pPr>
        <w:pStyle w:val="a3"/>
        <w:spacing w:before="1"/>
        <w:ind w:left="0"/>
        <w:jc w:val="left"/>
      </w:pPr>
    </w:p>
    <w:p w14:paraId="219743E1" w14:textId="77777777" w:rsidR="00927F2E" w:rsidRDefault="0011740B">
      <w:pPr>
        <w:pStyle w:val="a3"/>
        <w:tabs>
          <w:tab w:val="left" w:pos="3130"/>
          <w:tab w:val="left" w:pos="6008"/>
          <w:tab w:val="left" w:pos="8748"/>
        </w:tabs>
        <w:ind w:right="273"/>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 живописных, фотографических, интерактивных аудио и видео)</w:t>
      </w:r>
      <w:r>
        <w:rPr>
          <w:spacing w:val="1"/>
        </w:rPr>
        <w:t xml:space="preserve"> </w:t>
      </w:r>
      <w:r>
        <w:t>природы России, региона, местности, предметов традиционной культуры и быта,</w:t>
      </w:r>
      <w:r>
        <w:rPr>
          <w:spacing w:val="1"/>
        </w:rPr>
        <w:t xml:space="preserve"> </w:t>
      </w:r>
      <w:r>
        <w:t>духовной</w:t>
      </w:r>
      <w:r>
        <w:tab/>
        <w:t>культуры</w:t>
      </w:r>
      <w:r>
        <w:tab/>
        <w:t>народов</w:t>
      </w:r>
      <w:r>
        <w:tab/>
      </w:r>
      <w:r>
        <w:rPr>
          <w:spacing w:val="-1"/>
        </w:rPr>
        <w:t>России;</w:t>
      </w:r>
    </w:p>
    <w:p w14:paraId="4313CBBB" w14:textId="77777777" w:rsidR="00927F2E" w:rsidRDefault="00927F2E">
      <w:pPr>
        <w:sectPr w:rsidR="00927F2E">
          <w:pgSz w:w="11910" w:h="16840"/>
          <w:pgMar w:top="1040" w:right="580" w:bottom="280" w:left="1440" w:header="720" w:footer="720" w:gutter="0"/>
          <w:cols w:space="720"/>
        </w:sectPr>
      </w:pPr>
    </w:p>
    <w:p w14:paraId="697B993A" w14:textId="77777777" w:rsidR="00927F2E" w:rsidRDefault="0011740B">
      <w:pPr>
        <w:pStyle w:val="a3"/>
        <w:tabs>
          <w:tab w:val="left" w:pos="2484"/>
          <w:tab w:val="left" w:pos="4646"/>
          <w:tab w:val="left" w:pos="6162"/>
          <w:tab w:val="left" w:pos="8290"/>
        </w:tabs>
        <w:spacing w:before="88"/>
        <w:ind w:right="270"/>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55"/>
        </w:rPr>
        <w:t xml:space="preserve"> </w:t>
      </w:r>
      <w:r>
        <w:t>сообщения),</w:t>
      </w:r>
      <w:r>
        <w:tab/>
        <w:t>исполнение</w:t>
      </w:r>
      <w:r>
        <w:tab/>
        <w:t>гимна</w:t>
      </w:r>
      <w:r>
        <w:tab/>
        <w:t>Российской</w:t>
      </w:r>
      <w:r>
        <w:tab/>
      </w:r>
      <w:r>
        <w:rPr>
          <w:spacing w:val="-1"/>
        </w:rPr>
        <w:t>Федерации;</w:t>
      </w:r>
    </w:p>
    <w:p w14:paraId="45B22D2C" w14:textId="77777777" w:rsidR="00927F2E" w:rsidRDefault="00927F2E">
      <w:pPr>
        <w:pStyle w:val="a3"/>
        <w:ind w:left="0"/>
        <w:jc w:val="left"/>
      </w:pPr>
    </w:p>
    <w:p w14:paraId="5F7BC86D" w14:textId="77777777" w:rsidR="00927F2E" w:rsidRDefault="0011740B">
      <w:pPr>
        <w:pStyle w:val="a3"/>
        <w:tabs>
          <w:tab w:val="left" w:pos="8905"/>
        </w:tabs>
        <w:spacing w:before="1"/>
        <w:ind w:right="270"/>
      </w:pPr>
      <w:r>
        <w:t>разработку,</w:t>
      </w:r>
      <w:r>
        <w:rPr>
          <w:spacing w:val="1"/>
        </w:rPr>
        <w:t xml:space="preserve"> </w:t>
      </w:r>
      <w:r>
        <w:t>оформление,</w:t>
      </w:r>
      <w:r>
        <w:rPr>
          <w:spacing w:val="1"/>
        </w:rPr>
        <w:t xml:space="preserve"> </w:t>
      </w:r>
      <w:r>
        <w:t>поддержание,</w:t>
      </w:r>
      <w:r>
        <w:rPr>
          <w:spacing w:val="1"/>
        </w:rPr>
        <w:t xml:space="preserve"> </w:t>
      </w:r>
      <w:r>
        <w:t>использование</w:t>
      </w:r>
      <w:r>
        <w:rPr>
          <w:spacing w:val="1"/>
        </w:rPr>
        <w:t xml:space="preserve"> </w:t>
      </w:r>
      <w:r>
        <w:t>в</w:t>
      </w:r>
      <w:r>
        <w:rPr>
          <w:spacing w:val="58"/>
        </w:rPr>
        <w:t xml:space="preserve"> </w:t>
      </w:r>
      <w:r>
        <w:t>воспитательном</w:t>
      </w:r>
      <w:r>
        <w:rPr>
          <w:spacing w:val="1"/>
        </w:rPr>
        <w:t xml:space="preserve"> </w:t>
      </w:r>
      <w:r>
        <w:t>процессе</w:t>
      </w:r>
      <w:r>
        <w:rPr>
          <w:spacing w:val="1"/>
        </w:rPr>
        <w:t xml:space="preserve"> </w:t>
      </w:r>
      <w:r>
        <w:t>"мест</w:t>
      </w:r>
      <w:r>
        <w:rPr>
          <w:spacing w:val="1"/>
        </w:rPr>
        <w:t xml:space="preserve"> </w:t>
      </w:r>
      <w:r>
        <w:t>гражданского</w:t>
      </w:r>
      <w:r>
        <w:rPr>
          <w:spacing w:val="1"/>
        </w:rPr>
        <w:t xml:space="preserve"> </w:t>
      </w:r>
      <w:r>
        <w:t>почитания"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если</w:t>
      </w:r>
      <w:r>
        <w:rPr>
          <w:spacing w:val="1"/>
        </w:rPr>
        <w:t xml:space="preserve"> </w:t>
      </w:r>
      <w:r>
        <w:t>образовательная</w:t>
      </w:r>
      <w:r>
        <w:rPr>
          <w:spacing w:val="1"/>
        </w:rPr>
        <w:t xml:space="preserve"> </w:t>
      </w:r>
      <w:r>
        <w:t>организация</w:t>
      </w:r>
      <w:r>
        <w:rPr>
          <w:spacing w:val="1"/>
        </w:rPr>
        <w:t xml:space="preserve"> </w:t>
      </w:r>
      <w:r>
        <w:t>носит</w:t>
      </w:r>
      <w:r>
        <w:rPr>
          <w:spacing w:val="1"/>
        </w:rPr>
        <w:t xml:space="preserve"> </w:t>
      </w:r>
      <w:r>
        <w:t>имя</w:t>
      </w:r>
      <w:r>
        <w:rPr>
          <w:spacing w:val="1"/>
        </w:rPr>
        <w:t xml:space="preserve"> </w:t>
      </w:r>
      <w:r>
        <w:t>выдающегося</w:t>
      </w:r>
      <w:r>
        <w:rPr>
          <w:spacing w:val="1"/>
        </w:rPr>
        <w:t xml:space="preserve"> </w:t>
      </w:r>
      <w:r>
        <w:t>исторического</w:t>
      </w:r>
      <w:r>
        <w:rPr>
          <w:spacing w:val="1"/>
        </w:rPr>
        <w:t xml:space="preserve"> </w:t>
      </w:r>
      <w:r>
        <w:t>деятеля,</w:t>
      </w:r>
      <w:r>
        <w:rPr>
          <w:spacing w:val="1"/>
        </w:rPr>
        <w:t xml:space="preserve"> </w:t>
      </w:r>
      <w:r>
        <w:t>ученого,</w:t>
      </w:r>
      <w:r>
        <w:rPr>
          <w:spacing w:val="1"/>
        </w:rPr>
        <w:t xml:space="preserve"> </w:t>
      </w:r>
      <w:r>
        <w:t>героя,</w:t>
      </w:r>
      <w:r>
        <w:rPr>
          <w:spacing w:val="1"/>
        </w:rPr>
        <w:t xml:space="preserve"> </w:t>
      </w:r>
      <w:r>
        <w:t>защитника Отечества и других) в помещениях образовательной организации или</w:t>
      </w:r>
      <w:r>
        <w:rPr>
          <w:spacing w:val="1"/>
        </w:rPr>
        <w:t xml:space="preserve"> </w:t>
      </w:r>
      <w:r>
        <w:t>на</w:t>
      </w:r>
      <w:r>
        <w:rPr>
          <w:spacing w:val="1"/>
        </w:rPr>
        <w:t xml:space="preserve"> </w:t>
      </w:r>
      <w:r>
        <w:t>прилегающей</w:t>
      </w:r>
      <w:r>
        <w:rPr>
          <w:spacing w:val="1"/>
        </w:rPr>
        <w:t xml:space="preserve"> </w:t>
      </w:r>
      <w:r>
        <w:t>территории</w:t>
      </w:r>
      <w:r>
        <w:rPr>
          <w:spacing w:val="1"/>
        </w:rPr>
        <w:t xml:space="preserve"> </w:t>
      </w:r>
      <w:r>
        <w:t>для</w:t>
      </w:r>
      <w:r>
        <w:rPr>
          <w:spacing w:val="1"/>
        </w:rPr>
        <w:t xml:space="preserve"> </w:t>
      </w:r>
      <w:r>
        <w:t>общественно-гражданского</w:t>
      </w:r>
      <w:r>
        <w:rPr>
          <w:spacing w:val="1"/>
        </w:rPr>
        <w:t xml:space="preserve"> </w:t>
      </w:r>
      <w:r>
        <w:t>почитания</w:t>
      </w:r>
      <w:r>
        <w:rPr>
          <w:spacing w:val="57"/>
        </w:rPr>
        <w:t xml:space="preserve"> </w:t>
      </w:r>
      <w:r>
        <w:t>лиц,</w:t>
      </w:r>
      <w:r>
        <w:rPr>
          <w:spacing w:val="1"/>
        </w:rPr>
        <w:t xml:space="preserve"> </w:t>
      </w:r>
      <w:r>
        <w:t>мест,</w:t>
      </w:r>
      <w:r>
        <w:rPr>
          <w:spacing w:val="1"/>
        </w:rPr>
        <w:t xml:space="preserve"> </w:t>
      </w:r>
      <w:r>
        <w:t>событий</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мемориалов</w:t>
      </w:r>
      <w:r>
        <w:rPr>
          <w:spacing w:val="1"/>
        </w:rPr>
        <w:t xml:space="preserve"> </w:t>
      </w:r>
      <w:r>
        <w:t>воинской</w:t>
      </w:r>
      <w:r>
        <w:rPr>
          <w:spacing w:val="1"/>
        </w:rPr>
        <w:t xml:space="preserve"> </w:t>
      </w:r>
      <w:r>
        <w:t>славы,</w:t>
      </w:r>
      <w:r>
        <w:rPr>
          <w:spacing w:val="1"/>
        </w:rPr>
        <w:t xml:space="preserve"> </w:t>
      </w:r>
      <w:r>
        <w:t>памятников,</w:t>
      </w:r>
      <w:r>
        <w:rPr>
          <w:spacing w:val="1"/>
        </w:rPr>
        <w:t xml:space="preserve"> </w:t>
      </w:r>
      <w:r>
        <w:t>памятных</w:t>
      </w:r>
      <w:r>
        <w:tab/>
      </w:r>
      <w:r>
        <w:rPr>
          <w:spacing w:val="-1"/>
        </w:rPr>
        <w:t>досок;</w:t>
      </w:r>
    </w:p>
    <w:p w14:paraId="2AC4D677" w14:textId="77777777" w:rsidR="00927F2E" w:rsidRDefault="00927F2E">
      <w:pPr>
        <w:pStyle w:val="a3"/>
        <w:spacing w:before="11"/>
        <w:ind w:left="0"/>
        <w:jc w:val="left"/>
        <w:rPr>
          <w:sz w:val="23"/>
        </w:rPr>
      </w:pPr>
    </w:p>
    <w:p w14:paraId="5C64570A" w14:textId="77777777" w:rsidR="00927F2E" w:rsidRDefault="0011740B">
      <w:pPr>
        <w:pStyle w:val="a3"/>
        <w:tabs>
          <w:tab w:val="left" w:pos="5227"/>
          <w:tab w:val="left" w:pos="8798"/>
        </w:tabs>
        <w:ind w:right="267"/>
      </w:pPr>
      <w:r>
        <w:t>оформление и обновление "мест новостей", стендов в помещениях (холл первого</w:t>
      </w:r>
      <w:r>
        <w:rPr>
          <w:spacing w:val="1"/>
        </w:rPr>
        <w:t xml:space="preserve"> </w:t>
      </w:r>
      <w:r>
        <w:t>этажа, рекреации), содержащих в доступной, привлекательной форме 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55"/>
        </w:rPr>
        <w:t xml:space="preserve"> </w:t>
      </w:r>
      <w:r>
        <w:t>содержания,</w:t>
      </w:r>
      <w:r>
        <w:rPr>
          <w:spacing w:val="1"/>
        </w:rPr>
        <w:t xml:space="preserve"> </w:t>
      </w:r>
      <w:r>
        <w:t>фотоотчеты</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поздравления</w:t>
      </w:r>
      <w:r>
        <w:rPr>
          <w:spacing w:val="1"/>
        </w:rPr>
        <w:t xml:space="preserve"> </w:t>
      </w:r>
      <w:r>
        <w:t>педагогов</w:t>
      </w:r>
      <w:r>
        <w:rPr>
          <w:spacing w:val="1"/>
        </w:rPr>
        <w:t xml:space="preserve"> </w:t>
      </w:r>
      <w:r>
        <w:t>и</w:t>
      </w:r>
      <w:r>
        <w:rPr>
          <w:spacing w:val="1"/>
        </w:rPr>
        <w:t xml:space="preserve"> </w:t>
      </w:r>
      <w:r>
        <w:t>обучающихся</w:t>
      </w:r>
      <w:r>
        <w:tab/>
        <w:t>и</w:t>
      </w:r>
      <w:r>
        <w:tab/>
        <w:t>другое;</w:t>
      </w:r>
    </w:p>
    <w:p w14:paraId="106C033C" w14:textId="77777777" w:rsidR="00927F2E" w:rsidRDefault="00927F2E">
      <w:pPr>
        <w:pStyle w:val="a3"/>
        <w:spacing w:before="1"/>
        <w:ind w:left="0"/>
        <w:jc w:val="left"/>
      </w:pPr>
    </w:p>
    <w:p w14:paraId="1AC4DE27" w14:textId="77777777" w:rsidR="00927F2E" w:rsidRDefault="0011740B">
      <w:pPr>
        <w:pStyle w:val="a3"/>
        <w:tabs>
          <w:tab w:val="left" w:pos="2625"/>
          <w:tab w:val="left" w:pos="3868"/>
          <w:tab w:val="left" w:pos="4892"/>
          <w:tab w:val="left" w:pos="5895"/>
          <w:tab w:val="left" w:pos="8510"/>
        </w:tabs>
        <w:ind w:right="267"/>
      </w:pPr>
      <w:r>
        <w:t>разработку и популяризацию символики образовательной организации (эмблема,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другое),</w:t>
      </w:r>
      <w:r>
        <w:rPr>
          <w:spacing w:val="1"/>
        </w:rPr>
        <w:t xml:space="preserve"> </w:t>
      </w:r>
      <w:r>
        <w:t>используемой</w:t>
      </w:r>
      <w:r>
        <w:rPr>
          <w:spacing w:val="1"/>
        </w:rPr>
        <w:t xml:space="preserve"> </w:t>
      </w:r>
      <w:r>
        <w:t>как</w:t>
      </w:r>
      <w:r>
        <w:rPr>
          <w:spacing w:val="1"/>
        </w:rPr>
        <w:t xml:space="preserve"> </w:t>
      </w:r>
      <w:r>
        <w:t>повседневно,</w:t>
      </w:r>
      <w:r>
        <w:tab/>
        <w:t>так</w:t>
      </w:r>
      <w:r>
        <w:tab/>
        <w:t>и</w:t>
      </w:r>
      <w:r>
        <w:tab/>
        <w:t>в</w:t>
      </w:r>
      <w:r>
        <w:tab/>
        <w:t>торжественные</w:t>
      </w:r>
      <w:r>
        <w:tab/>
      </w:r>
      <w:r>
        <w:rPr>
          <w:spacing w:val="-1"/>
        </w:rPr>
        <w:t>моменты;</w:t>
      </w:r>
    </w:p>
    <w:p w14:paraId="0D8B5157" w14:textId="77777777" w:rsidR="00927F2E" w:rsidRDefault="00927F2E">
      <w:pPr>
        <w:pStyle w:val="a3"/>
        <w:spacing w:before="10"/>
        <w:ind w:left="0"/>
        <w:jc w:val="left"/>
        <w:rPr>
          <w:sz w:val="23"/>
        </w:rPr>
      </w:pPr>
    </w:p>
    <w:p w14:paraId="34BC41E9" w14:textId="77777777" w:rsidR="00927F2E" w:rsidRDefault="0011740B">
      <w:pPr>
        <w:pStyle w:val="a3"/>
        <w:tabs>
          <w:tab w:val="left" w:pos="3074"/>
          <w:tab w:val="left" w:pos="4574"/>
          <w:tab w:val="left" w:pos="7035"/>
          <w:tab w:val="left" w:pos="8922"/>
        </w:tabs>
        <w:ind w:right="268"/>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 в разных предметных областях, демонстрирующих их способности,</w:t>
      </w:r>
      <w:r>
        <w:rPr>
          <w:spacing w:val="1"/>
        </w:rPr>
        <w:t xml:space="preserve"> </w:t>
      </w:r>
      <w:r>
        <w:t>знакомящих</w:t>
      </w:r>
      <w:r>
        <w:tab/>
        <w:t>с</w:t>
      </w:r>
      <w:r>
        <w:tab/>
        <w:t>работами</w:t>
      </w:r>
      <w:r>
        <w:tab/>
        <w:t>друг</w:t>
      </w:r>
      <w:r>
        <w:tab/>
      </w:r>
      <w:r>
        <w:rPr>
          <w:spacing w:val="-1"/>
        </w:rPr>
        <w:t>друга;</w:t>
      </w:r>
    </w:p>
    <w:p w14:paraId="3539502D" w14:textId="77777777" w:rsidR="00927F2E" w:rsidRDefault="00927F2E">
      <w:pPr>
        <w:pStyle w:val="a3"/>
        <w:spacing w:before="2"/>
        <w:ind w:left="0"/>
        <w:jc w:val="left"/>
      </w:pPr>
    </w:p>
    <w:p w14:paraId="72C5A197" w14:textId="77777777" w:rsidR="00927F2E" w:rsidRDefault="0011740B">
      <w:pPr>
        <w:pStyle w:val="a3"/>
        <w:tabs>
          <w:tab w:val="left" w:pos="2260"/>
          <w:tab w:val="left" w:pos="4302"/>
          <w:tab w:val="left" w:pos="5447"/>
          <w:tab w:val="left" w:pos="8079"/>
        </w:tabs>
        <w:ind w:right="269"/>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tab/>
        <w:t>территории</w:t>
      </w:r>
      <w:r>
        <w:tab/>
        <w:t>при</w:t>
      </w:r>
      <w:r>
        <w:tab/>
        <w:t>образовательной</w:t>
      </w:r>
      <w:r>
        <w:tab/>
      </w:r>
      <w:r>
        <w:rPr>
          <w:spacing w:val="-1"/>
        </w:rPr>
        <w:t>организации;</w:t>
      </w:r>
    </w:p>
    <w:p w14:paraId="22D5167E" w14:textId="77777777" w:rsidR="00927F2E" w:rsidRDefault="00927F2E">
      <w:pPr>
        <w:pStyle w:val="a3"/>
        <w:spacing w:before="10"/>
        <w:ind w:left="0"/>
        <w:jc w:val="left"/>
        <w:rPr>
          <w:sz w:val="23"/>
        </w:rPr>
      </w:pPr>
    </w:p>
    <w:p w14:paraId="63CCA455" w14:textId="77777777" w:rsidR="00927F2E" w:rsidRDefault="0011740B">
      <w:pPr>
        <w:pStyle w:val="a3"/>
        <w:ind w:right="272"/>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 xml:space="preserve">спортивных    </w:t>
      </w:r>
      <w:r>
        <w:rPr>
          <w:spacing w:val="5"/>
        </w:rPr>
        <w:t xml:space="preserve"> </w:t>
      </w:r>
      <w:r>
        <w:t xml:space="preserve">и    </w:t>
      </w:r>
      <w:r>
        <w:rPr>
          <w:spacing w:val="5"/>
        </w:rPr>
        <w:t xml:space="preserve"> </w:t>
      </w:r>
      <w:r>
        <w:t xml:space="preserve">игровых    </w:t>
      </w:r>
      <w:r>
        <w:rPr>
          <w:spacing w:val="6"/>
        </w:rPr>
        <w:t xml:space="preserve"> </w:t>
      </w:r>
      <w:r>
        <w:t xml:space="preserve">площадок,    </w:t>
      </w:r>
      <w:r>
        <w:rPr>
          <w:spacing w:val="8"/>
        </w:rPr>
        <w:t xml:space="preserve"> </w:t>
      </w:r>
      <w:r>
        <w:t xml:space="preserve">зон    </w:t>
      </w:r>
      <w:r>
        <w:rPr>
          <w:spacing w:val="6"/>
        </w:rPr>
        <w:t xml:space="preserve"> </w:t>
      </w:r>
      <w:r>
        <w:t xml:space="preserve">активного    </w:t>
      </w:r>
      <w:r>
        <w:rPr>
          <w:spacing w:val="7"/>
        </w:rPr>
        <w:t xml:space="preserve"> </w:t>
      </w:r>
      <w:r>
        <w:t xml:space="preserve">и    </w:t>
      </w:r>
      <w:r>
        <w:rPr>
          <w:spacing w:val="5"/>
        </w:rPr>
        <w:t xml:space="preserve"> </w:t>
      </w:r>
      <w:r>
        <w:t xml:space="preserve">тихого    </w:t>
      </w:r>
      <w:r>
        <w:rPr>
          <w:spacing w:val="7"/>
        </w:rPr>
        <w:t xml:space="preserve"> </w:t>
      </w:r>
      <w:r>
        <w:t>отдыха;</w:t>
      </w:r>
    </w:p>
    <w:p w14:paraId="3CC93270" w14:textId="77777777" w:rsidR="00927F2E" w:rsidRDefault="00927F2E">
      <w:pPr>
        <w:pStyle w:val="a3"/>
        <w:ind w:left="0"/>
        <w:jc w:val="left"/>
      </w:pPr>
    </w:p>
    <w:p w14:paraId="0DA0B933" w14:textId="77777777" w:rsidR="00927F2E" w:rsidRDefault="0011740B">
      <w:pPr>
        <w:pStyle w:val="a3"/>
        <w:ind w:right="270"/>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 на которые обучающиеся, родители, педагоги могут выставлять для</w:t>
      </w:r>
      <w:r>
        <w:rPr>
          <w:spacing w:val="1"/>
        </w:rPr>
        <w:t xml:space="preserve"> </w:t>
      </w:r>
      <w:r>
        <w:t xml:space="preserve">общего      </w:t>
      </w:r>
      <w:r>
        <w:rPr>
          <w:spacing w:val="9"/>
        </w:rPr>
        <w:t xml:space="preserve"> </w:t>
      </w:r>
      <w:r>
        <w:t xml:space="preserve">использования      </w:t>
      </w:r>
      <w:r>
        <w:rPr>
          <w:spacing w:val="10"/>
        </w:rPr>
        <w:t xml:space="preserve"> </w:t>
      </w:r>
      <w:r>
        <w:t xml:space="preserve">свои      </w:t>
      </w:r>
      <w:r>
        <w:rPr>
          <w:spacing w:val="11"/>
        </w:rPr>
        <w:t xml:space="preserve"> </w:t>
      </w:r>
      <w:r>
        <w:t xml:space="preserve">книги,      </w:t>
      </w:r>
      <w:r>
        <w:rPr>
          <w:spacing w:val="8"/>
        </w:rPr>
        <w:t xml:space="preserve"> </w:t>
      </w:r>
      <w:r>
        <w:t xml:space="preserve">брать      </w:t>
      </w:r>
      <w:r>
        <w:rPr>
          <w:spacing w:val="12"/>
        </w:rPr>
        <w:t xml:space="preserve"> </w:t>
      </w:r>
      <w:r>
        <w:t xml:space="preserve">для      </w:t>
      </w:r>
      <w:r>
        <w:rPr>
          <w:spacing w:val="10"/>
        </w:rPr>
        <w:t xml:space="preserve"> </w:t>
      </w:r>
      <w:r>
        <w:t xml:space="preserve">чтения      </w:t>
      </w:r>
      <w:r>
        <w:rPr>
          <w:spacing w:val="12"/>
        </w:rPr>
        <w:t xml:space="preserve"> </w:t>
      </w:r>
      <w:r>
        <w:t>другие;</w:t>
      </w:r>
    </w:p>
    <w:p w14:paraId="69ED8A14" w14:textId="77777777" w:rsidR="00927F2E" w:rsidRDefault="00927F2E">
      <w:pPr>
        <w:pStyle w:val="a3"/>
        <w:spacing w:before="10"/>
        <w:ind w:left="0"/>
        <w:jc w:val="left"/>
        <w:rPr>
          <w:sz w:val="23"/>
        </w:rPr>
      </w:pPr>
    </w:p>
    <w:p w14:paraId="58D71614" w14:textId="77777777" w:rsidR="00927F2E" w:rsidRDefault="0011740B">
      <w:pPr>
        <w:pStyle w:val="a3"/>
        <w:tabs>
          <w:tab w:val="left" w:pos="4078"/>
          <w:tab w:val="left" w:pos="8215"/>
        </w:tabs>
        <w:spacing w:before="1"/>
        <w:ind w:right="270"/>
      </w:pPr>
      <w:r>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58"/>
        </w:rPr>
        <w:t xml:space="preserve"> </w:t>
      </w:r>
      <w:r>
        <w:t>с</w:t>
      </w:r>
      <w:r>
        <w:rPr>
          <w:spacing w:val="1"/>
        </w:rPr>
        <w:t xml:space="preserve"> </w:t>
      </w:r>
      <w:r>
        <w:t>обучающимися,</w:t>
      </w:r>
      <w:r>
        <w:rPr>
          <w:spacing w:val="1"/>
        </w:rPr>
        <w:t xml:space="preserve"> </w:t>
      </w:r>
      <w:r>
        <w:t>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55"/>
        </w:rPr>
        <w:t xml:space="preserve"> </w:t>
      </w:r>
      <w:r>
        <w:t>аудиторий,</w:t>
      </w:r>
      <w:r>
        <w:tab/>
        <w:t>пришкольной</w:t>
      </w:r>
      <w:r>
        <w:tab/>
      </w:r>
      <w:r>
        <w:rPr>
          <w:spacing w:val="-1"/>
        </w:rPr>
        <w:t>территории;</w:t>
      </w:r>
    </w:p>
    <w:p w14:paraId="4E76DDEC" w14:textId="77777777" w:rsidR="00927F2E" w:rsidRDefault="00927F2E">
      <w:pPr>
        <w:pStyle w:val="a3"/>
        <w:spacing w:before="1"/>
        <w:ind w:left="0"/>
        <w:jc w:val="left"/>
      </w:pPr>
    </w:p>
    <w:p w14:paraId="412C8CB6" w14:textId="77777777" w:rsidR="00927F2E" w:rsidRDefault="0011740B">
      <w:pPr>
        <w:pStyle w:val="a3"/>
        <w:ind w:right="270"/>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 церемоний, торжественных линеек, творческих вечеров (событийный</w:t>
      </w:r>
      <w:r>
        <w:rPr>
          <w:spacing w:val="-55"/>
        </w:rPr>
        <w:t xml:space="preserve"> </w:t>
      </w:r>
      <w:r>
        <w:t>дизайн);</w:t>
      </w:r>
    </w:p>
    <w:p w14:paraId="651F041F" w14:textId="77777777" w:rsidR="00927F2E" w:rsidRDefault="00927F2E">
      <w:pPr>
        <w:pStyle w:val="a3"/>
        <w:spacing w:before="10"/>
        <w:ind w:left="0"/>
        <w:jc w:val="left"/>
        <w:rPr>
          <w:sz w:val="23"/>
        </w:rPr>
      </w:pPr>
    </w:p>
    <w:p w14:paraId="71EE0994" w14:textId="77777777" w:rsidR="00927F2E" w:rsidRDefault="0011740B">
      <w:pPr>
        <w:pStyle w:val="a3"/>
        <w:tabs>
          <w:tab w:val="left" w:pos="4913"/>
          <w:tab w:val="left" w:pos="8040"/>
        </w:tabs>
        <w:spacing w:before="1"/>
        <w:ind w:right="270"/>
      </w:pPr>
      <w:r>
        <w:t>разработку и обновление материалов (стендов, плакатов, инсталляций и других),</w:t>
      </w:r>
      <w:r>
        <w:rPr>
          <w:spacing w:val="1"/>
        </w:rPr>
        <w:t xml:space="preserve"> </w:t>
      </w:r>
      <w:r>
        <w:t>акцентирующих внимание обучающихся на важных для воспитания ценностях,</w:t>
      </w:r>
      <w:r>
        <w:rPr>
          <w:spacing w:val="1"/>
        </w:rPr>
        <w:t xml:space="preserve"> </w:t>
      </w:r>
      <w:r>
        <w:t>правилах, традициях, укладе образовательной организации, актуальных вопросах</w:t>
      </w:r>
      <w:r>
        <w:rPr>
          <w:spacing w:val="1"/>
        </w:rPr>
        <w:t xml:space="preserve"> </w:t>
      </w:r>
      <w:r>
        <w:t>профилактики</w:t>
      </w:r>
      <w:r>
        <w:tab/>
        <w:t>и</w:t>
      </w:r>
      <w:r>
        <w:tab/>
        <w:t>безопасности.</w:t>
      </w:r>
    </w:p>
    <w:p w14:paraId="53F25752" w14:textId="77777777" w:rsidR="00927F2E" w:rsidRDefault="00927F2E">
      <w:pPr>
        <w:sectPr w:rsidR="00927F2E">
          <w:pgSz w:w="11910" w:h="16840"/>
          <w:pgMar w:top="1300" w:right="580" w:bottom="280" w:left="1440" w:header="720" w:footer="720" w:gutter="0"/>
          <w:cols w:space="720"/>
        </w:sectPr>
      </w:pPr>
    </w:p>
    <w:p w14:paraId="130CB5A4" w14:textId="77777777" w:rsidR="00927F2E" w:rsidRDefault="0011740B">
      <w:pPr>
        <w:pStyle w:val="a3"/>
        <w:spacing w:before="75"/>
        <w:ind w:right="270"/>
      </w:pPr>
      <w:r>
        <w:t>Предметно-пространственная среда строится как максимально доступная для всех</w:t>
      </w:r>
      <w:r>
        <w:rPr>
          <w:spacing w:val="-55"/>
        </w:rPr>
        <w:t xml:space="preserve"> </w:t>
      </w:r>
      <w:r>
        <w:t>категорий обучающихся</w:t>
      </w:r>
      <w:r>
        <w:rPr>
          <w:spacing w:val="-1"/>
        </w:rPr>
        <w:t xml:space="preserve"> </w:t>
      </w:r>
      <w:r>
        <w:t>с</w:t>
      </w:r>
      <w:r>
        <w:rPr>
          <w:spacing w:val="-2"/>
        </w:rPr>
        <w:t xml:space="preserve"> </w:t>
      </w:r>
      <w:r>
        <w:t>ограниченными</w:t>
      </w:r>
      <w:r>
        <w:rPr>
          <w:spacing w:val="1"/>
        </w:rPr>
        <w:t xml:space="preserve"> </w:t>
      </w:r>
      <w:r>
        <w:t>возможностями здоровья.</w:t>
      </w:r>
    </w:p>
    <w:p w14:paraId="69A107AD" w14:textId="77777777" w:rsidR="00927F2E" w:rsidRDefault="0011740B">
      <w:pPr>
        <w:pStyle w:val="a5"/>
        <w:numPr>
          <w:ilvl w:val="2"/>
          <w:numId w:val="5"/>
        </w:numPr>
        <w:tabs>
          <w:tab w:val="left" w:pos="1100"/>
        </w:tabs>
        <w:ind w:left="1099" w:hanging="838"/>
        <w:rPr>
          <w:sz w:val="24"/>
        </w:rPr>
      </w:pPr>
      <w:r>
        <w:rPr>
          <w:sz w:val="24"/>
        </w:rPr>
        <w:t>Модуль</w:t>
      </w:r>
      <w:r>
        <w:rPr>
          <w:spacing w:val="7"/>
          <w:sz w:val="24"/>
        </w:rPr>
        <w:t xml:space="preserve"> </w:t>
      </w:r>
      <w:r>
        <w:rPr>
          <w:sz w:val="24"/>
        </w:rPr>
        <w:t>"Взаимодействие</w:t>
      </w:r>
      <w:r>
        <w:rPr>
          <w:spacing w:val="62"/>
          <w:sz w:val="24"/>
        </w:rPr>
        <w:t xml:space="preserve"> </w:t>
      </w:r>
      <w:r>
        <w:rPr>
          <w:sz w:val="24"/>
        </w:rPr>
        <w:t>с</w:t>
      </w:r>
      <w:r>
        <w:rPr>
          <w:spacing w:val="62"/>
          <w:sz w:val="24"/>
        </w:rPr>
        <w:t xml:space="preserve"> </w:t>
      </w:r>
      <w:r>
        <w:rPr>
          <w:sz w:val="24"/>
        </w:rPr>
        <w:t>родителями</w:t>
      </w:r>
      <w:r>
        <w:rPr>
          <w:spacing w:val="63"/>
          <w:sz w:val="24"/>
        </w:rPr>
        <w:t xml:space="preserve"> </w:t>
      </w:r>
      <w:r>
        <w:rPr>
          <w:sz w:val="24"/>
        </w:rPr>
        <w:t>(законными</w:t>
      </w:r>
      <w:r>
        <w:rPr>
          <w:spacing w:val="60"/>
          <w:sz w:val="24"/>
        </w:rPr>
        <w:t xml:space="preserve"> </w:t>
      </w:r>
      <w:r>
        <w:rPr>
          <w:sz w:val="24"/>
        </w:rPr>
        <w:t>представителями)".</w:t>
      </w:r>
    </w:p>
    <w:p w14:paraId="61B07367" w14:textId="77777777" w:rsidR="00927F2E" w:rsidRDefault="00927F2E">
      <w:pPr>
        <w:pStyle w:val="a3"/>
        <w:spacing w:before="1"/>
        <w:ind w:left="0"/>
        <w:jc w:val="left"/>
      </w:pPr>
    </w:p>
    <w:p w14:paraId="4948246A" w14:textId="77777777" w:rsidR="00927F2E" w:rsidRDefault="0011740B">
      <w:pPr>
        <w:pStyle w:val="a3"/>
        <w:tabs>
          <w:tab w:val="left" w:pos="7417"/>
        </w:tabs>
        <w:spacing w:before="1"/>
        <w:ind w:right="268"/>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 конкретные позиции, имеющиеся в образовательной организации</w:t>
      </w:r>
      <w:r>
        <w:rPr>
          <w:spacing w:val="1"/>
        </w:rPr>
        <w:t xml:space="preserve"> </w:t>
      </w:r>
      <w:r>
        <w:t>или</w:t>
      </w:r>
      <w:r>
        <w:tab/>
        <w:t>запланированные):</w:t>
      </w:r>
    </w:p>
    <w:p w14:paraId="6FA9C2DB" w14:textId="77777777" w:rsidR="00927F2E" w:rsidRDefault="00927F2E">
      <w:pPr>
        <w:pStyle w:val="a3"/>
        <w:spacing w:before="11"/>
        <w:ind w:left="0"/>
        <w:jc w:val="left"/>
        <w:rPr>
          <w:sz w:val="23"/>
        </w:rPr>
      </w:pPr>
    </w:p>
    <w:p w14:paraId="5EA54F48" w14:textId="77777777" w:rsidR="00927F2E" w:rsidRDefault="0011740B">
      <w:pPr>
        <w:pStyle w:val="a3"/>
        <w:ind w:right="270"/>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 организации, классов), участвующих в обсуждении и 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 xml:space="preserve">сообщества      </w:t>
      </w:r>
      <w:r>
        <w:rPr>
          <w:spacing w:val="15"/>
        </w:rPr>
        <w:t xml:space="preserve"> </w:t>
      </w:r>
      <w:r>
        <w:t xml:space="preserve">в      </w:t>
      </w:r>
      <w:r>
        <w:rPr>
          <w:spacing w:val="18"/>
        </w:rPr>
        <w:t xml:space="preserve"> </w:t>
      </w:r>
      <w:r>
        <w:t xml:space="preserve">Управляющем      </w:t>
      </w:r>
      <w:r>
        <w:rPr>
          <w:spacing w:val="20"/>
        </w:rPr>
        <w:t xml:space="preserve"> </w:t>
      </w:r>
      <w:r>
        <w:t xml:space="preserve">совете      </w:t>
      </w:r>
      <w:r>
        <w:rPr>
          <w:spacing w:val="14"/>
        </w:rPr>
        <w:t xml:space="preserve"> </w:t>
      </w:r>
      <w:r>
        <w:t xml:space="preserve">образовательной      </w:t>
      </w:r>
      <w:r>
        <w:rPr>
          <w:spacing w:val="16"/>
        </w:rPr>
        <w:t xml:space="preserve"> </w:t>
      </w:r>
      <w:r>
        <w:t>организации;</w:t>
      </w:r>
    </w:p>
    <w:p w14:paraId="06DF6396" w14:textId="77777777" w:rsidR="00927F2E" w:rsidRDefault="00927F2E">
      <w:pPr>
        <w:pStyle w:val="a3"/>
        <w:spacing w:before="10"/>
        <w:ind w:left="0"/>
        <w:jc w:val="left"/>
        <w:rPr>
          <w:sz w:val="23"/>
        </w:rPr>
      </w:pPr>
    </w:p>
    <w:p w14:paraId="42FC3095" w14:textId="77777777" w:rsidR="00927F2E" w:rsidRDefault="0011740B">
      <w:pPr>
        <w:pStyle w:val="a3"/>
        <w:tabs>
          <w:tab w:val="left" w:pos="3125"/>
          <w:tab w:val="left" w:pos="6130"/>
          <w:tab w:val="left" w:pos="8227"/>
        </w:tabs>
        <w:ind w:right="271"/>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общешкольные</w:t>
      </w:r>
      <w:r>
        <w:rPr>
          <w:spacing w:val="1"/>
        </w:rPr>
        <w:t xml:space="preserve"> </w:t>
      </w:r>
      <w:r>
        <w:t>родительские</w:t>
      </w:r>
      <w:r>
        <w:rPr>
          <w:spacing w:val="1"/>
        </w:rPr>
        <w:t xml:space="preserve"> </w:t>
      </w:r>
      <w:r>
        <w:t>собрания по вопросам воспитания, взаимоотношений обучающихся и педагогов,</w:t>
      </w:r>
      <w:r>
        <w:rPr>
          <w:spacing w:val="1"/>
        </w:rPr>
        <w:t xml:space="preserve"> </w:t>
      </w:r>
      <w:r>
        <w:t>условий</w:t>
      </w:r>
      <w:r>
        <w:tab/>
        <w:t>обучения</w:t>
      </w:r>
      <w:r>
        <w:tab/>
        <w:t>и</w:t>
      </w:r>
      <w:r>
        <w:tab/>
      </w:r>
      <w:r>
        <w:rPr>
          <w:spacing w:val="-1"/>
        </w:rPr>
        <w:t>воспитания;</w:t>
      </w:r>
    </w:p>
    <w:p w14:paraId="5FE09BB8" w14:textId="77777777" w:rsidR="00927F2E" w:rsidRDefault="00927F2E">
      <w:pPr>
        <w:pStyle w:val="a3"/>
        <w:spacing w:before="1"/>
        <w:ind w:left="0"/>
        <w:jc w:val="left"/>
      </w:pPr>
    </w:p>
    <w:p w14:paraId="46C2C8A5" w14:textId="77777777" w:rsidR="00927F2E" w:rsidRDefault="0011740B">
      <w:pPr>
        <w:pStyle w:val="a3"/>
        <w:tabs>
          <w:tab w:val="left" w:pos="2995"/>
          <w:tab w:val="left" w:pos="5213"/>
          <w:tab w:val="left" w:pos="8635"/>
        </w:tabs>
        <w:ind w:right="269"/>
      </w:pPr>
      <w:r>
        <w:t>родительские дни, в которые родители (законные представители) могут посещать</w:t>
      </w:r>
      <w:r>
        <w:rPr>
          <w:spacing w:val="1"/>
        </w:rPr>
        <w:t xml:space="preserve"> </w:t>
      </w:r>
      <w:r>
        <w:t>уроки</w:t>
      </w:r>
      <w:r>
        <w:tab/>
        <w:t>и</w:t>
      </w:r>
      <w:r>
        <w:tab/>
        <w:t>внеурочные</w:t>
      </w:r>
      <w:r>
        <w:tab/>
      </w:r>
      <w:r>
        <w:rPr>
          <w:spacing w:val="-1"/>
        </w:rPr>
        <w:t>занятия;</w:t>
      </w:r>
    </w:p>
    <w:p w14:paraId="399843E0" w14:textId="77777777" w:rsidR="00927F2E" w:rsidRDefault="00927F2E">
      <w:pPr>
        <w:pStyle w:val="a3"/>
        <w:ind w:left="0"/>
        <w:jc w:val="left"/>
      </w:pPr>
    </w:p>
    <w:p w14:paraId="2170AB5D" w14:textId="77777777" w:rsidR="00927F2E" w:rsidRDefault="0011740B">
      <w:pPr>
        <w:pStyle w:val="a3"/>
        <w:tabs>
          <w:tab w:val="left" w:pos="3141"/>
          <w:tab w:val="left" w:pos="5827"/>
          <w:tab w:val="left" w:pos="8229"/>
        </w:tabs>
        <w:ind w:right="269"/>
      </w:pPr>
      <w:r>
        <w:t>работу семейных клубов, родительских гостиных, предоставляющих родителям,</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с</w:t>
      </w:r>
      <w:r>
        <w:rPr>
          <w:spacing w:val="1"/>
        </w:rPr>
        <w:t xml:space="preserve"> </w:t>
      </w:r>
      <w:r>
        <w:t>обсуждением</w:t>
      </w:r>
      <w:r>
        <w:tab/>
        <w:t>актуальных</w:t>
      </w:r>
      <w:r>
        <w:tab/>
        <w:t>вопросов</w:t>
      </w:r>
      <w:r>
        <w:tab/>
      </w:r>
      <w:r>
        <w:rPr>
          <w:spacing w:val="-1"/>
        </w:rPr>
        <w:t>воспитания;</w:t>
      </w:r>
    </w:p>
    <w:p w14:paraId="7A6AD118" w14:textId="77777777" w:rsidR="00927F2E" w:rsidRDefault="00927F2E">
      <w:pPr>
        <w:pStyle w:val="a3"/>
        <w:spacing w:before="10"/>
        <w:ind w:left="0"/>
        <w:jc w:val="left"/>
        <w:rPr>
          <w:sz w:val="23"/>
        </w:rPr>
      </w:pPr>
    </w:p>
    <w:p w14:paraId="6EE47C67" w14:textId="77777777" w:rsidR="00927F2E" w:rsidRDefault="0011740B">
      <w:pPr>
        <w:pStyle w:val="a3"/>
        <w:tabs>
          <w:tab w:val="left" w:pos="3069"/>
          <w:tab w:val="left" w:pos="5591"/>
          <w:tab w:val="left" w:pos="8671"/>
        </w:tabs>
        <w:spacing w:before="1"/>
        <w:ind w:right="267"/>
      </w:pPr>
      <w:r>
        <w:t>проведение тематических собраний (в том числе по инициативе родителей), на</w:t>
      </w:r>
      <w:r>
        <w:rPr>
          <w:spacing w:val="1"/>
        </w:rPr>
        <w:t xml:space="preserve"> </w:t>
      </w:r>
      <w:r>
        <w:t>которых родители могут получать советы по вопросам воспитания, 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tab/>
        <w:t>религий,</w:t>
      </w:r>
      <w:r>
        <w:tab/>
        <w:t>обмениваться</w:t>
      </w:r>
      <w:r>
        <w:tab/>
      </w:r>
      <w:r>
        <w:rPr>
          <w:spacing w:val="-1"/>
        </w:rPr>
        <w:t>опытом;</w:t>
      </w:r>
    </w:p>
    <w:p w14:paraId="4E8570D4" w14:textId="77777777" w:rsidR="00927F2E" w:rsidRDefault="00927F2E">
      <w:pPr>
        <w:pStyle w:val="a3"/>
        <w:ind w:left="0"/>
        <w:jc w:val="left"/>
      </w:pPr>
    </w:p>
    <w:p w14:paraId="70466721" w14:textId="77777777" w:rsidR="00927F2E" w:rsidRDefault="0011740B">
      <w:pPr>
        <w:pStyle w:val="a3"/>
        <w:ind w:right="274"/>
      </w:pP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57"/>
        </w:rPr>
        <w:t xml:space="preserve"> </w:t>
      </w:r>
      <w:r>
        <w:t>в</w:t>
      </w:r>
      <w:r>
        <w:rPr>
          <w:spacing w:val="1"/>
        </w:rPr>
        <w:t xml:space="preserve"> </w:t>
      </w:r>
      <w:r>
        <w:t>сети Интернет, интернет-сообщества, группы с участием педагогов, на которых</w:t>
      </w:r>
      <w:r>
        <w:rPr>
          <w:spacing w:val="1"/>
        </w:rPr>
        <w:t xml:space="preserve"> </w:t>
      </w:r>
      <w:r>
        <w:t>обсуждаются</w:t>
      </w:r>
      <w:r>
        <w:rPr>
          <w:spacing w:val="1"/>
        </w:rPr>
        <w:t xml:space="preserve"> </w:t>
      </w:r>
      <w:r>
        <w:t>интересующие</w:t>
      </w:r>
      <w:r>
        <w:rPr>
          <w:spacing w:val="1"/>
        </w:rPr>
        <w:t xml:space="preserve"> </w:t>
      </w:r>
      <w:r>
        <w:t>родителей</w:t>
      </w:r>
      <w:r>
        <w:rPr>
          <w:spacing w:val="1"/>
        </w:rPr>
        <w:t xml:space="preserve"> </w:t>
      </w:r>
      <w:r>
        <w:t>вопросы,</w:t>
      </w:r>
      <w:r>
        <w:rPr>
          <w:spacing w:val="1"/>
        </w:rPr>
        <w:t xml:space="preserve"> </w:t>
      </w:r>
      <w:r>
        <w:t>согласуется</w:t>
      </w:r>
      <w:r>
        <w:rPr>
          <w:spacing w:val="1"/>
        </w:rPr>
        <w:t xml:space="preserve"> </w:t>
      </w:r>
      <w:r>
        <w:t>совместная</w:t>
      </w:r>
      <w:r>
        <w:rPr>
          <w:spacing w:val="1"/>
        </w:rPr>
        <w:t xml:space="preserve"> </w:t>
      </w:r>
      <w:r>
        <w:t>деятельность;</w:t>
      </w:r>
    </w:p>
    <w:p w14:paraId="57EF4F54" w14:textId="77777777" w:rsidR="00927F2E" w:rsidRDefault="00927F2E">
      <w:pPr>
        <w:pStyle w:val="a3"/>
        <w:spacing w:before="11"/>
        <w:ind w:left="0"/>
        <w:jc w:val="left"/>
        <w:rPr>
          <w:sz w:val="23"/>
        </w:rPr>
      </w:pPr>
    </w:p>
    <w:p w14:paraId="12C32A8D" w14:textId="77777777" w:rsidR="00927F2E" w:rsidRDefault="0011740B">
      <w:pPr>
        <w:pStyle w:val="a3"/>
        <w:tabs>
          <w:tab w:val="left" w:pos="2935"/>
          <w:tab w:val="left" w:pos="5301"/>
          <w:tab w:val="left" w:pos="7669"/>
        </w:tabs>
        <w:ind w:right="271"/>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привлечения</w:t>
      </w:r>
      <w:r>
        <w:tab/>
        <w:t>родителей</w:t>
      </w:r>
      <w:r>
        <w:tab/>
        <w:t>(законных</w:t>
      </w:r>
      <w:r>
        <w:tab/>
        <w:t>представителей);</w:t>
      </w:r>
    </w:p>
    <w:p w14:paraId="64441F50" w14:textId="77777777" w:rsidR="00927F2E" w:rsidRDefault="00927F2E">
      <w:pPr>
        <w:pStyle w:val="a3"/>
        <w:spacing w:before="2"/>
        <w:ind w:left="0"/>
        <w:jc w:val="left"/>
      </w:pPr>
    </w:p>
    <w:p w14:paraId="247233D4" w14:textId="77777777" w:rsidR="00927F2E" w:rsidRDefault="0011740B">
      <w:pPr>
        <w:pStyle w:val="a3"/>
        <w:tabs>
          <w:tab w:val="left" w:pos="2918"/>
          <w:tab w:val="left" w:pos="4663"/>
          <w:tab w:val="left" w:pos="8017"/>
        </w:tabs>
        <w:spacing w:before="1"/>
        <w:ind w:right="270"/>
      </w:pPr>
      <w:r>
        <w:t>привлечение родителей (законных представителей) к подготовке и проведению</w:t>
      </w:r>
      <w:r>
        <w:rPr>
          <w:spacing w:val="1"/>
        </w:rPr>
        <w:t xml:space="preserve"> </w:t>
      </w:r>
      <w:r>
        <w:t>классных</w:t>
      </w:r>
      <w:r>
        <w:tab/>
        <w:t>и</w:t>
      </w:r>
      <w:r>
        <w:tab/>
        <w:t>общешкольных</w:t>
      </w:r>
      <w:r>
        <w:tab/>
        <w:t>мероприятий;</w:t>
      </w:r>
    </w:p>
    <w:p w14:paraId="4C3B17D8" w14:textId="77777777" w:rsidR="00927F2E" w:rsidRDefault="00927F2E">
      <w:pPr>
        <w:pStyle w:val="a3"/>
        <w:spacing w:before="9"/>
        <w:ind w:left="0"/>
        <w:jc w:val="left"/>
        <w:rPr>
          <w:sz w:val="23"/>
        </w:rPr>
      </w:pPr>
    </w:p>
    <w:p w14:paraId="120E8C6B" w14:textId="77777777" w:rsidR="00927F2E" w:rsidRDefault="0011740B">
      <w:pPr>
        <w:pStyle w:val="a3"/>
        <w:ind w:right="270"/>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приемных</w:t>
      </w:r>
      <w:r>
        <w:rPr>
          <w:spacing w:val="1"/>
        </w:rPr>
        <w:t xml:space="preserve"> </w:t>
      </w:r>
      <w:r>
        <w:t>детей</w:t>
      </w:r>
      <w:r>
        <w:rPr>
          <w:spacing w:val="1"/>
        </w:rPr>
        <w:t xml:space="preserve"> </w:t>
      </w:r>
      <w:r>
        <w:t>целевое</w:t>
      </w:r>
      <w:r>
        <w:rPr>
          <w:spacing w:val="1"/>
        </w:rPr>
        <w:t xml:space="preserve"> </w:t>
      </w:r>
      <w:r>
        <w:t>взаимодействие</w:t>
      </w:r>
      <w:r>
        <w:rPr>
          <w:spacing w:val="1"/>
        </w:rPr>
        <w:t xml:space="preserve"> </w:t>
      </w:r>
      <w:r>
        <w:t>с</w:t>
      </w:r>
      <w:r>
        <w:rPr>
          <w:spacing w:val="1"/>
        </w:rPr>
        <w:t xml:space="preserve"> </w:t>
      </w:r>
      <w:r>
        <w:t>их</w:t>
      </w:r>
      <w:r>
        <w:rPr>
          <w:spacing w:val="1"/>
        </w:rPr>
        <w:t xml:space="preserve"> </w:t>
      </w:r>
      <w:r>
        <w:t>законными</w:t>
      </w:r>
      <w:r>
        <w:rPr>
          <w:spacing w:val="1"/>
        </w:rPr>
        <w:t xml:space="preserve"> </w:t>
      </w:r>
      <w:r>
        <w:t>представителями.</w:t>
      </w:r>
    </w:p>
    <w:p w14:paraId="532D9B45" w14:textId="77777777" w:rsidR="00927F2E" w:rsidRDefault="0011740B">
      <w:pPr>
        <w:pStyle w:val="a5"/>
        <w:numPr>
          <w:ilvl w:val="2"/>
          <w:numId w:val="5"/>
        </w:numPr>
        <w:tabs>
          <w:tab w:val="left" w:pos="3766"/>
          <w:tab w:val="left" w:pos="3767"/>
          <w:tab w:val="left" w:pos="7467"/>
        </w:tabs>
        <w:ind w:left="3766" w:hanging="3505"/>
        <w:rPr>
          <w:sz w:val="24"/>
        </w:rPr>
      </w:pPr>
      <w:r>
        <w:rPr>
          <w:sz w:val="24"/>
        </w:rPr>
        <w:t>Модуль</w:t>
      </w:r>
      <w:r>
        <w:rPr>
          <w:sz w:val="24"/>
        </w:rPr>
        <w:tab/>
        <w:t>"Самоуправление".</w:t>
      </w:r>
    </w:p>
    <w:p w14:paraId="17AA7AF7" w14:textId="77777777" w:rsidR="00927F2E" w:rsidRDefault="00927F2E">
      <w:pPr>
        <w:pStyle w:val="a3"/>
        <w:spacing w:before="11"/>
        <w:ind w:left="0"/>
        <w:jc w:val="left"/>
        <w:rPr>
          <w:sz w:val="23"/>
        </w:rPr>
      </w:pPr>
    </w:p>
    <w:p w14:paraId="023C017E" w14:textId="77777777" w:rsidR="00927F2E" w:rsidRDefault="0011740B">
      <w:pPr>
        <w:pStyle w:val="a3"/>
        <w:ind w:right="269"/>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w:t>
      </w:r>
      <w:r>
        <w:rPr>
          <w:spacing w:val="21"/>
        </w:rPr>
        <w:t xml:space="preserve"> </w:t>
      </w:r>
      <w:r>
        <w:t>организации</w:t>
      </w:r>
      <w:r>
        <w:rPr>
          <w:spacing w:val="22"/>
        </w:rPr>
        <w:t xml:space="preserve"> </w:t>
      </w:r>
      <w:r>
        <w:t>может</w:t>
      </w:r>
      <w:r>
        <w:rPr>
          <w:spacing w:val="24"/>
        </w:rPr>
        <w:t xml:space="preserve"> </w:t>
      </w:r>
      <w:r>
        <w:t>предусматривать</w:t>
      </w:r>
      <w:r>
        <w:rPr>
          <w:spacing w:val="23"/>
        </w:rPr>
        <w:t xml:space="preserve"> </w:t>
      </w:r>
      <w:r>
        <w:t>(указываются</w:t>
      </w:r>
      <w:r>
        <w:rPr>
          <w:spacing w:val="23"/>
        </w:rPr>
        <w:t xml:space="preserve"> </w:t>
      </w:r>
      <w:r>
        <w:t>конкретные</w:t>
      </w:r>
    </w:p>
    <w:p w14:paraId="5311F53F" w14:textId="77777777" w:rsidR="00927F2E" w:rsidRDefault="00927F2E">
      <w:pPr>
        <w:sectPr w:rsidR="00927F2E">
          <w:pgSz w:w="11910" w:h="16840"/>
          <w:pgMar w:top="1040" w:right="580" w:bottom="280" w:left="1440" w:header="720" w:footer="720" w:gutter="0"/>
          <w:cols w:space="720"/>
        </w:sectPr>
      </w:pPr>
    </w:p>
    <w:p w14:paraId="72FA4DC0" w14:textId="77777777" w:rsidR="00927F2E" w:rsidRDefault="0011740B">
      <w:pPr>
        <w:pStyle w:val="a3"/>
        <w:spacing w:before="75"/>
      </w:pPr>
      <w:r>
        <w:t>позиции,</w:t>
      </w:r>
      <w:r>
        <w:rPr>
          <w:spacing w:val="77"/>
        </w:rPr>
        <w:t xml:space="preserve"> </w:t>
      </w:r>
      <w:r>
        <w:t>имеющиеся</w:t>
      </w:r>
      <w:r>
        <w:rPr>
          <w:spacing w:val="78"/>
        </w:rPr>
        <w:t xml:space="preserve"> </w:t>
      </w:r>
      <w:r>
        <w:t>в</w:t>
      </w:r>
      <w:r>
        <w:rPr>
          <w:spacing w:val="78"/>
        </w:rPr>
        <w:t xml:space="preserve"> </w:t>
      </w:r>
      <w:r>
        <w:t>образовательной</w:t>
      </w:r>
      <w:r>
        <w:rPr>
          <w:spacing w:val="79"/>
        </w:rPr>
        <w:t xml:space="preserve"> </w:t>
      </w:r>
      <w:r>
        <w:t>организации</w:t>
      </w:r>
      <w:r>
        <w:rPr>
          <w:spacing w:val="76"/>
        </w:rPr>
        <w:t xml:space="preserve"> </w:t>
      </w:r>
      <w:r>
        <w:t>или</w:t>
      </w:r>
      <w:r>
        <w:rPr>
          <w:spacing w:val="78"/>
        </w:rPr>
        <w:t xml:space="preserve"> </w:t>
      </w:r>
      <w:r>
        <w:t>запланированные):</w:t>
      </w:r>
    </w:p>
    <w:p w14:paraId="0785A3C2" w14:textId="77777777" w:rsidR="00927F2E" w:rsidRDefault="00927F2E">
      <w:pPr>
        <w:pStyle w:val="a3"/>
        <w:spacing w:before="11"/>
        <w:ind w:left="0"/>
        <w:jc w:val="left"/>
        <w:rPr>
          <w:sz w:val="23"/>
        </w:rPr>
      </w:pPr>
    </w:p>
    <w:p w14:paraId="2CE7F742" w14:textId="77777777" w:rsidR="00927F2E" w:rsidRDefault="0011740B">
      <w:pPr>
        <w:pStyle w:val="a3"/>
        <w:tabs>
          <w:tab w:val="left" w:pos="2654"/>
          <w:tab w:val="left" w:pos="3935"/>
          <w:tab w:val="left" w:pos="5705"/>
          <w:tab w:val="left" w:pos="7800"/>
        </w:tabs>
        <w:ind w:right="270"/>
      </w:pPr>
      <w:r>
        <w:t>организацию</w:t>
      </w:r>
      <w:r>
        <w:rPr>
          <w:spacing w:val="1"/>
        </w:rPr>
        <w:t xml:space="preserve"> </w:t>
      </w:r>
      <w:r>
        <w:t>и</w:t>
      </w:r>
      <w:r>
        <w:rPr>
          <w:spacing w:val="1"/>
        </w:rPr>
        <w:t xml:space="preserve"> </w:t>
      </w:r>
      <w:r>
        <w:t>деятельность</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(совет</w:t>
      </w:r>
      <w:r>
        <w:rPr>
          <w:spacing w:val="1"/>
        </w:rPr>
        <w:t xml:space="preserve"> </w:t>
      </w:r>
      <w:r>
        <w:t>обучающихся</w:t>
      </w:r>
      <w:r>
        <w:tab/>
        <w:t>или</w:t>
      </w:r>
      <w:r>
        <w:tab/>
        <w:t>других),</w:t>
      </w:r>
      <w:r>
        <w:tab/>
        <w:t>избранных</w:t>
      </w:r>
      <w:r>
        <w:tab/>
      </w:r>
      <w:r>
        <w:rPr>
          <w:spacing w:val="-1"/>
        </w:rPr>
        <w:t>обучающимися;</w:t>
      </w:r>
    </w:p>
    <w:p w14:paraId="5A057824" w14:textId="77777777" w:rsidR="00927F2E" w:rsidRDefault="00927F2E">
      <w:pPr>
        <w:pStyle w:val="a3"/>
        <w:ind w:left="0"/>
        <w:jc w:val="left"/>
      </w:pPr>
    </w:p>
    <w:p w14:paraId="1EDEDCC4" w14:textId="77777777" w:rsidR="00927F2E" w:rsidRDefault="0011740B">
      <w:pPr>
        <w:pStyle w:val="a3"/>
        <w:tabs>
          <w:tab w:val="left" w:pos="2416"/>
          <w:tab w:val="left" w:pos="4893"/>
          <w:tab w:val="left" w:pos="7961"/>
        </w:tabs>
        <w:ind w:right="271"/>
      </w:pPr>
      <w:r>
        <w:t>представление органами ученического самоуправления интересов обучающихся в</w:t>
      </w:r>
      <w:r>
        <w:rPr>
          <w:spacing w:val="1"/>
        </w:rPr>
        <w:t xml:space="preserve"> </w:t>
      </w:r>
      <w:r>
        <w:t>процессе</w:t>
      </w:r>
      <w:r>
        <w:tab/>
        <w:t>управления</w:t>
      </w:r>
      <w:r>
        <w:tab/>
        <w:t>образовательной</w:t>
      </w:r>
      <w:r>
        <w:tab/>
        <w:t>организацией;</w:t>
      </w:r>
    </w:p>
    <w:p w14:paraId="66C7FCF4" w14:textId="77777777" w:rsidR="00927F2E" w:rsidRDefault="00927F2E">
      <w:pPr>
        <w:pStyle w:val="a3"/>
        <w:ind w:left="0"/>
        <w:jc w:val="left"/>
      </w:pPr>
    </w:p>
    <w:p w14:paraId="21400DDC" w14:textId="77777777" w:rsidR="00927F2E" w:rsidRDefault="0011740B">
      <w:pPr>
        <w:pStyle w:val="a3"/>
        <w:spacing w:before="1"/>
        <w:ind w:right="278"/>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обучающихся;</w:t>
      </w:r>
    </w:p>
    <w:p w14:paraId="31607602" w14:textId="77777777" w:rsidR="00927F2E" w:rsidRDefault="00927F2E">
      <w:pPr>
        <w:pStyle w:val="a3"/>
        <w:ind w:left="0"/>
        <w:jc w:val="left"/>
      </w:pPr>
    </w:p>
    <w:p w14:paraId="5C9BF055" w14:textId="77777777" w:rsidR="00927F2E" w:rsidRDefault="0011740B">
      <w:pPr>
        <w:pStyle w:val="a3"/>
        <w:ind w:right="271"/>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1"/>
        </w:rPr>
        <w:t xml:space="preserve"> </w:t>
      </w:r>
      <w:r>
        <w:t>обсуждении и реализации рабочей программы воспитания, календарного 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2"/>
        </w:rPr>
        <w:t xml:space="preserve"> </w:t>
      </w:r>
      <w:r>
        <w:t>организации.</w:t>
      </w:r>
    </w:p>
    <w:p w14:paraId="655FE343" w14:textId="77777777" w:rsidR="00927F2E" w:rsidRDefault="0011740B">
      <w:pPr>
        <w:pStyle w:val="a5"/>
        <w:numPr>
          <w:ilvl w:val="2"/>
          <w:numId w:val="5"/>
        </w:numPr>
        <w:tabs>
          <w:tab w:val="left" w:pos="2011"/>
          <w:tab w:val="left" w:pos="2012"/>
          <w:tab w:val="left" w:pos="3926"/>
          <w:tab w:val="left" w:pos="6769"/>
          <w:tab w:val="left" w:pos="7969"/>
        </w:tabs>
        <w:ind w:left="2011" w:hanging="1750"/>
        <w:rPr>
          <w:sz w:val="24"/>
        </w:rPr>
      </w:pPr>
      <w:r>
        <w:rPr>
          <w:sz w:val="24"/>
        </w:rPr>
        <w:t>Модуль</w:t>
      </w:r>
      <w:r>
        <w:rPr>
          <w:sz w:val="24"/>
        </w:rPr>
        <w:tab/>
        <w:t>"Профилактика</w:t>
      </w:r>
      <w:r>
        <w:rPr>
          <w:sz w:val="24"/>
        </w:rPr>
        <w:tab/>
        <w:t>и</w:t>
      </w:r>
      <w:r>
        <w:rPr>
          <w:sz w:val="24"/>
        </w:rPr>
        <w:tab/>
        <w:t>безопасность".</w:t>
      </w:r>
    </w:p>
    <w:p w14:paraId="2A9E813E" w14:textId="77777777" w:rsidR="00927F2E" w:rsidRDefault="00927F2E">
      <w:pPr>
        <w:pStyle w:val="a3"/>
        <w:spacing w:before="1"/>
        <w:ind w:left="0"/>
        <w:jc w:val="left"/>
      </w:pPr>
    </w:p>
    <w:p w14:paraId="1DD103B0" w14:textId="77777777" w:rsidR="00927F2E" w:rsidRDefault="0011740B">
      <w:pPr>
        <w:pStyle w:val="a3"/>
        <w:ind w:right="272"/>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58"/>
        </w:rPr>
        <w:t xml:space="preserve"> </w:t>
      </w:r>
      <w:r>
        <w:t>в</w:t>
      </w:r>
      <w:r>
        <w:rPr>
          <w:spacing w:val="1"/>
        </w:rPr>
        <w:t xml:space="preserve"> </w:t>
      </w:r>
      <w:r>
        <w:t>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 организации может предусматривать (указываются конкретные</w:t>
      </w:r>
      <w:r>
        <w:rPr>
          <w:spacing w:val="1"/>
        </w:rPr>
        <w:t xml:space="preserve"> </w:t>
      </w:r>
      <w:r>
        <w:t>позиции,</w:t>
      </w:r>
      <w:r>
        <w:rPr>
          <w:spacing w:val="77"/>
        </w:rPr>
        <w:t xml:space="preserve"> </w:t>
      </w:r>
      <w:r>
        <w:t>имеющиеся</w:t>
      </w:r>
      <w:r>
        <w:rPr>
          <w:spacing w:val="78"/>
        </w:rPr>
        <w:t xml:space="preserve"> </w:t>
      </w:r>
      <w:r>
        <w:t>в</w:t>
      </w:r>
      <w:r>
        <w:rPr>
          <w:spacing w:val="78"/>
        </w:rPr>
        <w:t xml:space="preserve"> </w:t>
      </w:r>
      <w:r>
        <w:t>образовательной</w:t>
      </w:r>
      <w:r>
        <w:rPr>
          <w:spacing w:val="79"/>
        </w:rPr>
        <w:t xml:space="preserve"> </w:t>
      </w:r>
      <w:r>
        <w:t>организации</w:t>
      </w:r>
      <w:r>
        <w:rPr>
          <w:spacing w:val="76"/>
        </w:rPr>
        <w:t xml:space="preserve"> </w:t>
      </w:r>
      <w:r>
        <w:t>или</w:t>
      </w:r>
      <w:r>
        <w:rPr>
          <w:spacing w:val="78"/>
        </w:rPr>
        <w:t xml:space="preserve"> </w:t>
      </w:r>
      <w:r>
        <w:t>запланированные):</w:t>
      </w:r>
    </w:p>
    <w:p w14:paraId="76873A72" w14:textId="77777777" w:rsidR="00927F2E" w:rsidRDefault="00927F2E">
      <w:pPr>
        <w:pStyle w:val="a3"/>
        <w:ind w:left="0"/>
        <w:jc w:val="left"/>
      </w:pPr>
    </w:p>
    <w:p w14:paraId="3CDA1A81" w14:textId="77777777" w:rsidR="00927F2E" w:rsidRDefault="0011740B">
      <w:pPr>
        <w:pStyle w:val="a3"/>
        <w:tabs>
          <w:tab w:val="left" w:pos="8023"/>
        </w:tabs>
        <w:ind w:right="271"/>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tab/>
        <w:t>деятельности;</w:t>
      </w:r>
    </w:p>
    <w:p w14:paraId="1637A0B5" w14:textId="77777777" w:rsidR="00927F2E" w:rsidRDefault="00927F2E">
      <w:pPr>
        <w:pStyle w:val="a3"/>
        <w:ind w:left="0"/>
        <w:jc w:val="left"/>
      </w:pPr>
    </w:p>
    <w:p w14:paraId="6F1CEB0F" w14:textId="77777777" w:rsidR="00927F2E" w:rsidRDefault="0011740B">
      <w:pPr>
        <w:pStyle w:val="a3"/>
        <w:tabs>
          <w:tab w:val="left" w:pos="5128"/>
          <w:tab w:val="left" w:pos="8709"/>
        </w:tabs>
        <w:ind w:right="268"/>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 безопасности, выделение и психолого-педагогическое 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w:t>
      </w:r>
      <w:r>
        <w:tab/>
        <w:t>и</w:t>
      </w:r>
      <w:r>
        <w:tab/>
      </w:r>
      <w:r>
        <w:rPr>
          <w:spacing w:val="-1"/>
        </w:rPr>
        <w:t>другое);</w:t>
      </w:r>
    </w:p>
    <w:p w14:paraId="43729E34" w14:textId="77777777" w:rsidR="00927F2E" w:rsidRDefault="00927F2E">
      <w:pPr>
        <w:pStyle w:val="a3"/>
        <w:ind w:left="0"/>
        <w:jc w:val="left"/>
      </w:pPr>
    </w:p>
    <w:p w14:paraId="1F2BFF31" w14:textId="77777777" w:rsidR="00927F2E" w:rsidRDefault="0011740B">
      <w:pPr>
        <w:pStyle w:val="a3"/>
        <w:tabs>
          <w:tab w:val="left" w:pos="1711"/>
          <w:tab w:val="left" w:pos="4803"/>
          <w:tab w:val="left" w:pos="6464"/>
          <w:tab w:val="left" w:pos="7834"/>
          <w:tab w:val="left" w:pos="8680"/>
        </w:tabs>
        <w:ind w:right="272"/>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55"/>
        </w:rPr>
        <w:t xml:space="preserve"> </w:t>
      </w:r>
      <w:r>
        <w:t>силами педагогического коллектива и с привлечением сторонних специалистов</w:t>
      </w:r>
      <w:r>
        <w:rPr>
          <w:spacing w:val="1"/>
        </w:rPr>
        <w:t xml:space="preserve"> </w:t>
      </w:r>
      <w:r>
        <w:t>(психологов, конфликтологов, коррекционных педагогов, работников социальных</w:t>
      </w:r>
      <w:r>
        <w:rPr>
          <w:spacing w:val="-55"/>
        </w:rPr>
        <w:t xml:space="preserve"> </w:t>
      </w:r>
      <w:r>
        <w:t>служб,</w:t>
      </w:r>
      <w:r>
        <w:tab/>
        <w:t>правоохранительных</w:t>
      </w:r>
      <w:r>
        <w:tab/>
        <w:t>органов,</w:t>
      </w:r>
      <w:r>
        <w:tab/>
        <w:t>опеки</w:t>
      </w:r>
      <w:r>
        <w:tab/>
        <w:t>и</w:t>
      </w:r>
      <w:r>
        <w:tab/>
        <w:t>других);</w:t>
      </w:r>
    </w:p>
    <w:p w14:paraId="75E9CD85" w14:textId="77777777" w:rsidR="00927F2E" w:rsidRDefault="00927F2E">
      <w:pPr>
        <w:pStyle w:val="a3"/>
        <w:spacing w:before="11"/>
        <w:ind w:left="0"/>
        <w:jc w:val="left"/>
        <w:rPr>
          <w:sz w:val="23"/>
        </w:rPr>
      </w:pPr>
    </w:p>
    <w:p w14:paraId="257E558A" w14:textId="77777777" w:rsidR="00927F2E" w:rsidRDefault="0011740B">
      <w:pPr>
        <w:pStyle w:val="a3"/>
        <w:tabs>
          <w:tab w:val="left" w:pos="7710"/>
        </w:tabs>
        <w:ind w:right="273"/>
      </w:pPr>
      <w:r>
        <w:t>разработку и реализацию профилактических программ, направленных на работу</w:t>
      </w:r>
      <w:r>
        <w:rPr>
          <w:spacing w:val="1"/>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tab/>
      </w:r>
      <w:r>
        <w:rPr>
          <w:spacing w:val="-1"/>
        </w:rPr>
        <w:t>взаимодействия;</w:t>
      </w:r>
    </w:p>
    <w:p w14:paraId="7AA44A19" w14:textId="77777777" w:rsidR="00927F2E" w:rsidRDefault="00927F2E">
      <w:pPr>
        <w:pStyle w:val="a3"/>
        <w:spacing w:before="2"/>
        <w:ind w:left="0"/>
        <w:jc w:val="left"/>
      </w:pPr>
    </w:p>
    <w:p w14:paraId="0BBB9F6A" w14:textId="77777777" w:rsidR="00927F2E" w:rsidRDefault="0011740B">
      <w:pPr>
        <w:pStyle w:val="a3"/>
        <w:tabs>
          <w:tab w:val="left" w:pos="2913"/>
          <w:tab w:val="left" w:pos="5463"/>
          <w:tab w:val="left" w:pos="7462"/>
          <w:tab w:val="left" w:pos="8688"/>
        </w:tabs>
        <w:ind w:right="269"/>
      </w:pPr>
      <w:r>
        <w:t>вовлечение обучающихся в воспитательную деятельность, проекты, 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1"/>
        </w:rPr>
        <w:t xml:space="preserve"> </w:t>
      </w:r>
      <w:r>
        <w:t>социальными</w:t>
      </w:r>
      <w:r>
        <w:rPr>
          <w:spacing w:val="1"/>
        </w:rPr>
        <w:t xml:space="preserve"> </w:t>
      </w:r>
      <w:r>
        <w:t>партнерами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58"/>
        </w:rPr>
        <w:t xml:space="preserve"> </w:t>
      </w:r>
      <w:r>
        <w:t>молодежные</w:t>
      </w:r>
      <w:r>
        <w:rPr>
          <w:spacing w:val="1"/>
        </w:rPr>
        <w:t xml:space="preserve"> </w:t>
      </w:r>
      <w:r>
        <w:t>объединения, культы, субкультуры, группы в социальных сетях; по безопасности в</w:t>
      </w:r>
      <w:r>
        <w:rPr>
          <w:spacing w:val="-55"/>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tab/>
        <w:t>гражданской</w:t>
      </w:r>
      <w:r>
        <w:tab/>
        <w:t>обороне</w:t>
      </w:r>
      <w:r>
        <w:tab/>
        <w:t>и</w:t>
      </w:r>
      <w:r>
        <w:tab/>
        <w:t>другие);</w:t>
      </w:r>
    </w:p>
    <w:p w14:paraId="37DF6293" w14:textId="77777777" w:rsidR="00927F2E" w:rsidRDefault="00927F2E">
      <w:pPr>
        <w:pStyle w:val="a3"/>
        <w:spacing w:before="10"/>
        <w:ind w:left="0"/>
        <w:jc w:val="left"/>
        <w:rPr>
          <w:sz w:val="23"/>
        </w:rPr>
      </w:pPr>
    </w:p>
    <w:p w14:paraId="0FD57CAB" w14:textId="77777777" w:rsidR="00927F2E" w:rsidRDefault="0011740B">
      <w:pPr>
        <w:pStyle w:val="a3"/>
        <w:spacing w:before="1"/>
      </w:pPr>
      <w:r>
        <w:t>организацию</w:t>
      </w:r>
      <w:r>
        <w:rPr>
          <w:spacing w:val="52"/>
        </w:rPr>
        <w:t xml:space="preserve"> </w:t>
      </w:r>
      <w:r>
        <w:t>превентивной</w:t>
      </w:r>
      <w:r>
        <w:rPr>
          <w:spacing w:val="52"/>
        </w:rPr>
        <w:t xml:space="preserve"> </w:t>
      </w:r>
      <w:r>
        <w:t>работы</w:t>
      </w:r>
      <w:r>
        <w:rPr>
          <w:spacing w:val="52"/>
        </w:rPr>
        <w:t xml:space="preserve"> </w:t>
      </w:r>
      <w:r>
        <w:t>с</w:t>
      </w:r>
      <w:r>
        <w:rPr>
          <w:spacing w:val="51"/>
        </w:rPr>
        <w:t xml:space="preserve"> </w:t>
      </w:r>
      <w:r>
        <w:t>обучающимися</w:t>
      </w:r>
      <w:r>
        <w:rPr>
          <w:spacing w:val="55"/>
        </w:rPr>
        <w:t xml:space="preserve"> </w:t>
      </w:r>
      <w:r>
        <w:t>со</w:t>
      </w:r>
      <w:r>
        <w:rPr>
          <w:spacing w:val="53"/>
        </w:rPr>
        <w:t xml:space="preserve"> </w:t>
      </w:r>
      <w:r>
        <w:t>сценариями</w:t>
      </w:r>
      <w:r>
        <w:rPr>
          <w:spacing w:val="54"/>
        </w:rPr>
        <w:t xml:space="preserve"> </w:t>
      </w:r>
      <w:r>
        <w:t>социально</w:t>
      </w:r>
    </w:p>
    <w:p w14:paraId="0C1C68BE" w14:textId="77777777" w:rsidR="00927F2E" w:rsidRDefault="00927F2E">
      <w:pPr>
        <w:sectPr w:rsidR="00927F2E">
          <w:pgSz w:w="11910" w:h="16840"/>
          <w:pgMar w:top="1040" w:right="580" w:bottom="280" w:left="1440" w:header="720" w:footer="720" w:gutter="0"/>
          <w:cols w:space="720"/>
        </w:sectPr>
      </w:pPr>
    </w:p>
    <w:p w14:paraId="38EAF27A" w14:textId="77777777" w:rsidR="00927F2E" w:rsidRDefault="0011740B">
      <w:pPr>
        <w:pStyle w:val="a3"/>
        <w:spacing w:before="75"/>
        <w:ind w:right="268"/>
      </w:pP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 xml:space="preserve">устойчивости      </w:t>
      </w:r>
      <w:r>
        <w:rPr>
          <w:spacing w:val="25"/>
        </w:rPr>
        <w:t xml:space="preserve"> </w:t>
      </w:r>
      <w:r>
        <w:t xml:space="preserve">к      </w:t>
      </w:r>
      <w:r>
        <w:rPr>
          <w:spacing w:val="29"/>
        </w:rPr>
        <w:t xml:space="preserve"> </w:t>
      </w:r>
      <w:r>
        <w:t xml:space="preserve">негативным      </w:t>
      </w:r>
      <w:r>
        <w:rPr>
          <w:spacing w:val="28"/>
        </w:rPr>
        <w:t xml:space="preserve"> </w:t>
      </w:r>
      <w:r>
        <w:t xml:space="preserve">воздействиям,      </w:t>
      </w:r>
      <w:r>
        <w:rPr>
          <w:spacing w:val="27"/>
        </w:rPr>
        <w:t xml:space="preserve"> </w:t>
      </w:r>
      <w:r>
        <w:t xml:space="preserve">групповому      </w:t>
      </w:r>
      <w:r>
        <w:rPr>
          <w:spacing w:val="26"/>
        </w:rPr>
        <w:t xml:space="preserve"> </w:t>
      </w:r>
      <w:r>
        <w:t>давлению;</w:t>
      </w:r>
    </w:p>
    <w:p w14:paraId="286507AA" w14:textId="77777777" w:rsidR="00927F2E" w:rsidRDefault="00927F2E">
      <w:pPr>
        <w:pStyle w:val="a3"/>
        <w:ind w:left="0"/>
        <w:jc w:val="left"/>
      </w:pPr>
    </w:p>
    <w:p w14:paraId="46E3DA53" w14:textId="77777777" w:rsidR="00927F2E" w:rsidRDefault="0011740B">
      <w:pPr>
        <w:pStyle w:val="a3"/>
        <w:tabs>
          <w:tab w:val="left" w:pos="3904"/>
          <w:tab w:val="left" w:pos="7136"/>
          <w:tab w:val="left" w:pos="8677"/>
        </w:tabs>
        <w:spacing w:before="1"/>
        <w:ind w:right="268"/>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w:t>
      </w:r>
      <w:r>
        <w:rPr>
          <w:spacing w:val="58"/>
        </w:rPr>
        <w:t xml:space="preserve"> </w:t>
      </w:r>
      <w:r>
        <w:t>познания</w:t>
      </w:r>
      <w:r>
        <w:rPr>
          <w:spacing w:val="1"/>
        </w:rPr>
        <w:t xml:space="preserve"> </w:t>
      </w:r>
      <w:r>
        <w:t>(путешествия), испытания себя (походы, спорт), значимого общения, 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tab/>
        <w:t>художественной</w:t>
      </w:r>
      <w:r>
        <w:tab/>
        <w:t>и</w:t>
      </w:r>
      <w:r>
        <w:tab/>
        <w:t>другой);</w:t>
      </w:r>
    </w:p>
    <w:p w14:paraId="2E3B8CA0" w14:textId="77777777" w:rsidR="00927F2E" w:rsidRDefault="00927F2E">
      <w:pPr>
        <w:pStyle w:val="a3"/>
        <w:ind w:left="0"/>
        <w:jc w:val="left"/>
      </w:pPr>
    </w:p>
    <w:p w14:paraId="3D8EB43C" w14:textId="77777777" w:rsidR="00927F2E" w:rsidRDefault="0011740B">
      <w:pPr>
        <w:pStyle w:val="a3"/>
        <w:tabs>
          <w:tab w:val="left" w:pos="3552"/>
          <w:tab w:val="left" w:pos="6718"/>
          <w:tab w:val="left" w:pos="8686"/>
        </w:tabs>
        <w:ind w:right="270"/>
      </w:pPr>
      <w:r>
        <w:t>предупреждение,</w:t>
      </w:r>
      <w:r>
        <w:rPr>
          <w:spacing w:val="1"/>
        </w:rPr>
        <w:t xml:space="preserve"> </w:t>
      </w:r>
      <w:r>
        <w:t>профилактику</w:t>
      </w:r>
      <w:r>
        <w:rPr>
          <w:spacing w:val="1"/>
        </w:rPr>
        <w:t xml:space="preserve"> </w:t>
      </w:r>
      <w:r>
        <w:t>и</w:t>
      </w:r>
      <w:r>
        <w:rPr>
          <w:spacing w:val="1"/>
        </w:rPr>
        <w:t xml:space="preserve"> </w:t>
      </w:r>
      <w:r>
        <w:t>целенаправленную</w:t>
      </w:r>
      <w:r>
        <w:rPr>
          <w:spacing w:val="1"/>
        </w:rPr>
        <w:t xml:space="preserve"> </w:t>
      </w:r>
      <w:r>
        <w:t>деятельность</w:t>
      </w:r>
      <w:r>
        <w:rPr>
          <w:spacing w:val="1"/>
        </w:rPr>
        <w:t xml:space="preserve"> </w:t>
      </w:r>
      <w:r>
        <w:t>в</w:t>
      </w:r>
      <w:r>
        <w:rPr>
          <w:spacing w:val="1"/>
        </w:rPr>
        <w:t xml:space="preserve"> </w:t>
      </w:r>
      <w:r>
        <w:t>случаях</w:t>
      </w:r>
      <w:r>
        <w:rPr>
          <w:spacing w:val="1"/>
        </w:rPr>
        <w:t xml:space="preserve"> </w:t>
      </w:r>
      <w:r>
        <w:t>появления, расширения, влияния в образовательной организации 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1"/>
        </w:rPr>
        <w:t xml:space="preserve"> </w:t>
      </w:r>
      <w:r>
        <w:t>криминальной</w:t>
      </w:r>
      <w:r>
        <w:rPr>
          <w:spacing w:val="1"/>
        </w:rPr>
        <w:t xml:space="preserve"> </w:t>
      </w:r>
      <w:r>
        <w:t>направленности,</w:t>
      </w:r>
      <w:r>
        <w:rPr>
          <w:spacing w:val="1"/>
        </w:rPr>
        <w:t xml:space="preserve"> </w:t>
      </w:r>
      <w:r>
        <w:t>с</w:t>
      </w:r>
      <w:r>
        <w:rPr>
          <w:spacing w:val="1"/>
        </w:rPr>
        <w:t xml:space="preserve"> </w:t>
      </w:r>
      <w:r>
        <w:t>агрессивным</w:t>
      </w:r>
      <w:r>
        <w:tab/>
        <w:t>поведением</w:t>
      </w:r>
      <w:r>
        <w:tab/>
        <w:t>и</w:t>
      </w:r>
      <w:r>
        <w:tab/>
      </w:r>
      <w:r>
        <w:rPr>
          <w:spacing w:val="-1"/>
        </w:rPr>
        <w:t>других);</w:t>
      </w:r>
    </w:p>
    <w:p w14:paraId="26A54108" w14:textId="77777777" w:rsidR="00927F2E" w:rsidRDefault="00927F2E">
      <w:pPr>
        <w:pStyle w:val="a3"/>
        <w:ind w:left="0"/>
        <w:jc w:val="left"/>
      </w:pPr>
    </w:p>
    <w:p w14:paraId="2CBCA494" w14:textId="77777777" w:rsidR="00927F2E" w:rsidRDefault="0011740B">
      <w:pPr>
        <w:pStyle w:val="a3"/>
        <w:ind w:right="269"/>
      </w:pPr>
      <w:r>
        <w:t>профилактику расширения групп, семей обучающихся, требующих 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w:t>
      </w:r>
      <w:r>
        <w:rPr>
          <w:spacing w:val="1"/>
        </w:rPr>
        <w:t xml:space="preserve"> </w:t>
      </w:r>
      <w:r>
        <w:t>социально</w:t>
      </w:r>
      <w:r>
        <w:rPr>
          <w:spacing w:val="1"/>
        </w:rPr>
        <w:t xml:space="preserve"> </w:t>
      </w:r>
      <w:r>
        <w:t>неадаптированные</w:t>
      </w:r>
      <w:r>
        <w:rPr>
          <w:spacing w:val="1"/>
        </w:rPr>
        <w:t xml:space="preserve"> </w:t>
      </w:r>
      <w:r>
        <w:t>дети-мигранты,</w:t>
      </w:r>
      <w:r>
        <w:rPr>
          <w:spacing w:val="1"/>
        </w:rPr>
        <w:t xml:space="preserve"> </w:t>
      </w:r>
      <w:r>
        <w:t>обучающиеся</w:t>
      </w:r>
      <w:r>
        <w:rPr>
          <w:spacing w:val="1"/>
        </w:rPr>
        <w:t xml:space="preserve"> </w:t>
      </w:r>
      <w:r>
        <w:t>с</w:t>
      </w:r>
      <w:r>
        <w:rPr>
          <w:spacing w:val="-2"/>
        </w:rPr>
        <w:t xml:space="preserve"> </w:t>
      </w:r>
      <w:r>
        <w:t>ОВЗ</w:t>
      </w:r>
      <w:r>
        <w:rPr>
          <w:spacing w:val="2"/>
        </w:rPr>
        <w:t xml:space="preserve"> </w:t>
      </w:r>
      <w:r>
        <w:t>и</w:t>
      </w:r>
      <w:r>
        <w:rPr>
          <w:spacing w:val="1"/>
        </w:rPr>
        <w:t xml:space="preserve"> </w:t>
      </w:r>
      <w:r>
        <w:t>другие).</w:t>
      </w:r>
    </w:p>
    <w:p w14:paraId="5C027EFB" w14:textId="77777777" w:rsidR="00927F2E" w:rsidRDefault="0011740B">
      <w:pPr>
        <w:pStyle w:val="a5"/>
        <w:numPr>
          <w:ilvl w:val="2"/>
          <w:numId w:val="5"/>
        </w:numPr>
        <w:tabs>
          <w:tab w:val="left" w:pos="2556"/>
          <w:tab w:val="left" w:pos="2557"/>
          <w:tab w:val="left" w:pos="5018"/>
          <w:tab w:val="left" w:pos="8061"/>
        </w:tabs>
        <w:ind w:left="2556" w:hanging="2295"/>
        <w:rPr>
          <w:sz w:val="24"/>
        </w:rPr>
      </w:pPr>
      <w:r>
        <w:rPr>
          <w:sz w:val="24"/>
        </w:rPr>
        <w:t>Модуль</w:t>
      </w:r>
      <w:r>
        <w:rPr>
          <w:sz w:val="24"/>
        </w:rPr>
        <w:tab/>
        <w:t>"Социальное</w:t>
      </w:r>
      <w:r>
        <w:rPr>
          <w:sz w:val="24"/>
        </w:rPr>
        <w:tab/>
        <w:t>партнерство".</w:t>
      </w:r>
    </w:p>
    <w:p w14:paraId="66CE4C62" w14:textId="77777777" w:rsidR="00927F2E" w:rsidRDefault="00927F2E">
      <w:pPr>
        <w:pStyle w:val="a3"/>
        <w:spacing w:before="10"/>
        <w:ind w:left="0"/>
        <w:jc w:val="left"/>
        <w:rPr>
          <w:sz w:val="23"/>
        </w:rPr>
      </w:pPr>
    </w:p>
    <w:p w14:paraId="13552658" w14:textId="77777777" w:rsidR="00927F2E" w:rsidRDefault="0011740B">
      <w:pPr>
        <w:pStyle w:val="a3"/>
        <w:tabs>
          <w:tab w:val="left" w:pos="3289"/>
          <w:tab w:val="left" w:pos="5861"/>
          <w:tab w:val="left" w:pos="7409"/>
        </w:tabs>
        <w:ind w:right="270"/>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tab/>
        <w:t>организации</w:t>
      </w:r>
      <w:r>
        <w:tab/>
        <w:t>или</w:t>
      </w:r>
      <w:r>
        <w:tab/>
        <w:t>запланированные):</w:t>
      </w:r>
    </w:p>
    <w:p w14:paraId="44ACB02C" w14:textId="77777777" w:rsidR="00927F2E" w:rsidRDefault="00927F2E">
      <w:pPr>
        <w:pStyle w:val="a3"/>
        <w:spacing w:before="1"/>
        <w:ind w:left="0"/>
        <w:jc w:val="left"/>
      </w:pPr>
    </w:p>
    <w:p w14:paraId="2FEF5649" w14:textId="77777777" w:rsidR="00927F2E" w:rsidRDefault="0011740B">
      <w:pPr>
        <w:pStyle w:val="a3"/>
        <w:tabs>
          <w:tab w:val="left" w:pos="3680"/>
          <w:tab w:val="left" w:pos="6864"/>
          <w:tab w:val="left" w:pos="8691"/>
        </w:tabs>
        <w:ind w:right="268"/>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55"/>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55"/>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tab/>
        <w:t>мероприятия</w:t>
      </w:r>
      <w:r>
        <w:tab/>
        <w:t>и</w:t>
      </w:r>
      <w:r>
        <w:tab/>
      </w:r>
      <w:r>
        <w:rPr>
          <w:spacing w:val="-1"/>
        </w:rPr>
        <w:t>другие);</w:t>
      </w:r>
    </w:p>
    <w:p w14:paraId="0BCE013E" w14:textId="77777777" w:rsidR="00927F2E" w:rsidRDefault="00927F2E">
      <w:pPr>
        <w:pStyle w:val="a3"/>
        <w:spacing w:before="1"/>
        <w:ind w:left="0"/>
        <w:jc w:val="left"/>
      </w:pPr>
    </w:p>
    <w:p w14:paraId="79126F60" w14:textId="77777777" w:rsidR="00927F2E" w:rsidRDefault="0011740B">
      <w:pPr>
        <w:pStyle w:val="a3"/>
        <w:spacing w:before="1"/>
        <w:ind w:right="272"/>
      </w:pPr>
      <w:r>
        <w:t>участие представителей организаций-партнеров в проведении отдельных уроков,</w:t>
      </w:r>
      <w:r>
        <w:rPr>
          <w:spacing w:val="1"/>
        </w:rPr>
        <w:t xml:space="preserve"> </w:t>
      </w:r>
      <w:r>
        <w:t>внеурочных занятий, внешкольных мероприятий соответствующей тематической</w:t>
      </w:r>
      <w:r>
        <w:rPr>
          <w:spacing w:val="1"/>
        </w:rPr>
        <w:t xml:space="preserve"> </w:t>
      </w:r>
      <w:r>
        <w:t>направленности;</w:t>
      </w:r>
    </w:p>
    <w:p w14:paraId="5347BD7F" w14:textId="77777777" w:rsidR="00927F2E" w:rsidRDefault="00927F2E">
      <w:pPr>
        <w:pStyle w:val="a3"/>
        <w:spacing w:before="10"/>
        <w:ind w:left="0"/>
        <w:jc w:val="left"/>
        <w:rPr>
          <w:sz w:val="23"/>
        </w:rPr>
      </w:pPr>
    </w:p>
    <w:p w14:paraId="023D824A" w14:textId="77777777" w:rsidR="00927F2E" w:rsidRDefault="0011740B">
      <w:pPr>
        <w:pStyle w:val="a3"/>
        <w:ind w:right="273"/>
      </w:pPr>
      <w:r>
        <w:t>проведение</w:t>
      </w:r>
      <w:r>
        <w:rPr>
          <w:spacing w:val="1"/>
        </w:rPr>
        <w:t xml:space="preserve"> </w:t>
      </w:r>
      <w:r>
        <w:t>на</w:t>
      </w:r>
      <w:r>
        <w:rPr>
          <w:spacing w:val="1"/>
        </w:rPr>
        <w:t xml:space="preserve"> </w:t>
      </w:r>
      <w:r>
        <w:t>базе</w:t>
      </w:r>
      <w:r>
        <w:rPr>
          <w:spacing w:val="1"/>
        </w:rPr>
        <w:t xml:space="preserve"> </w:t>
      </w:r>
      <w:r>
        <w:t>организаций-партнеров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 xml:space="preserve">внешкольных      </w:t>
      </w:r>
      <w:r>
        <w:rPr>
          <w:spacing w:val="35"/>
        </w:rPr>
        <w:t xml:space="preserve"> </w:t>
      </w:r>
      <w:r>
        <w:t xml:space="preserve">мероприятий,      </w:t>
      </w:r>
      <w:r>
        <w:rPr>
          <w:spacing w:val="36"/>
        </w:rPr>
        <w:t xml:space="preserve"> </w:t>
      </w:r>
      <w:r>
        <w:t xml:space="preserve">акций      </w:t>
      </w:r>
      <w:r>
        <w:rPr>
          <w:spacing w:val="37"/>
        </w:rPr>
        <w:t xml:space="preserve"> </w:t>
      </w:r>
      <w:r>
        <w:t xml:space="preserve">воспитательной      </w:t>
      </w:r>
      <w:r>
        <w:rPr>
          <w:spacing w:val="38"/>
        </w:rPr>
        <w:t xml:space="preserve"> </w:t>
      </w:r>
      <w:r>
        <w:t>направленности;</w:t>
      </w:r>
    </w:p>
    <w:p w14:paraId="0CBBF97F" w14:textId="77777777" w:rsidR="00927F2E" w:rsidRDefault="00927F2E">
      <w:pPr>
        <w:pStyle w:val="a3"/>
        <w:ind w:left="0"/>
        <w:jc w:val="left"/>
      </w:pPr>
    </w:p>
    <w:p w14:paraId="225F41DA" w14:textId="77777777" w:rsidR="00927F2E" w:rsidRDefault="0011740B">
      <w:pPr>
        <w:pStyle w:val="a3"/>
        <w:tabs>
          <w:tab w:val="left" w:pos="3535"/>
          <w:tab w:val="left" w:pos="6396"/>
          <w:tab w:val="left" w:pos="8728"/>
        </w:tabs>
        <w:ind w:right="272"/>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55"/>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организаций-партнеров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w:t>
      </w:r>
      <w:r>
        <w:rPr>
          <w:spacing w:val="1"/>
        </w:rPr>
        <w:t xml:space="preserve"> </w:t>
      </w:r>
      <w:r>
        <w:t>касающихся</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муниципального</w:t>
      </w:r>
      <w:r>
        <w:tab/>
        <w:t>образования,</w:t>
      </w:r>
      <w:r>
        <w:tab/>
        <w:t>региона,</w:t>
      </w:r>
      <w:r>
        <w:tab/>
      </w:r>
      <w:r>
        <w:rPr>
          <w:spacing w:val="-1"/>
        </w:rPr>
        <w:t>страны;</w:t>
      </w:r>
    </w:p>
    <w:p w14:paraId="3B6E01F5" w14:textId="77777777" w:rsidR="00927F2E" w:rsidRDefault="00927F2E">
      <w:pPr>
        <w:pStyle w:val="a3"/>
        <w:ind w:left="0"/>
        <w:jc w:val="left"/>
      </w:pPr>
    </w:p>
    <w:p w14:paraId="064DE052" w14:textId="77777777" w:rsidR="00927F2E" w:rsidRDefault="0011740B">
      <w:pPr>
        <w:pStyle w:val="a3"/>
        <w:tabs>
          <w:tab w:val="left" w:pos="3338"/>
          <w:tab w:val="left" w:pos="5306"/>
          <w:tab w:val="left" w:pos="8308"/>
        </w:tabs>
        <w:ind w:right="268"/>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55"/>
        </w:rPr>
        <w:t xml:space="preserve"> </w:t>
      </w:r>
      <w:r>
        <w:t>педагогами</w:t>
      </w:r>
      <w:r>
        <w:rPr>
          <w:spacing w:val="1"/>
        </w:rPr>
        <w:t xml:space="preserve"> </w:t>
      </w:r>
      <w:r>
        <w:t>с</w:t>
      </w:r>
      <w:r>
        <w:rPr>
          <w:spacing w:val="1"/>
        </w:rPr>
        <w:t xml:space="preserve"> </w:t>
      </w:r>
      <w:r>
        <w:t>организациями-партнерами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tab/>
        <w:t>на</w:t>
      </w:r>
      <w:r>
        <w:tab/>
        <w:t>социальное</w:t>
      </w:r>
      <w:r>
        <w:tab/>
        <w:t>окружение;</w:t>
      </w:r>
    </w:p>
    <w:p w14:paraId="74A37085" w14:textId="77777777" w:rsidR="00927F2E" w:rsidRDefault="00927F2E">
      <w:pPr>
        <w:pStyle w:val="a3"/>
        <w:spacing w:before="1"/>
        <w:ind w:left="0"/>
        <w:jc w:val="left"/>
      </w:pPr>
    </w:p>
    <w:p w14:paraId="3D208A24" w14:textId="77777777" w:rsidR="00927F2E" w:rsidRDefault="0011740B">
      <w:pPr>
        <w:pStyle w:val="a3"/>
        <w:ind w:right="274"/>
      </w:pPr>
      <w:r>
        <w:t>взаимодействие школы с общественными организациями лиц с инвалидностью</w:t>
      </w:r>
      <w:r>
        <w:rPr>
          <w:spacing w:val="1"/>
        </w:rPr>
        <w:t xml:space="preserve"> </w:t>
      </w:r>
      <w:r>
        <w:t>(региональных</w:t>
      </w:r>
      <w:r>
        <w:rPr>
          <w:spacing w:val="-3"/>
        </w:rPr>
        <w:t xml:space="preserve"> </w:t>
      </w:r>
      <w:r>
        <w:t>отделений</w:t>
      </w:r>
      <w:r>
        <w:rPr>
          <w:spacing w:val="-1"/>
        </w:rPr>
        <w:t xml:space="preserve"> </w:t>
      </w:r>
      <w:r>
        <w:t>ВОРДИ, ВОГ, ВОС</w:t>
      </w:r>
      <w:r>
        <w:rPr>
          <w:spacing w:val="-2"/>
        </w:rPr>
        <w:t xml:space="preserve"> </w:t>
      </w:r>
      <w:r>
        <w:t>и</w:t>
      </w:r>
      <w:r>
        <w:rPr>
          <w:spacing w:val="-2"/>
        </w:rPr>
        <w:t xml:space="preserve"> </w:t>
      </w:r>
      <w:r>
        <w:t>другими).</w:t>
      </w:r>
    </w:p>
    <w:p w14:paraId="2460493E" w14:textId="77777777" w:rsidR="00927F2E" w:rsidRDefault="00927F2E">
      <w:pPr>
        <w:sectPr w:rsidR="00927F2E">
          <w:pgSz w:w="11910" w:h="16840"/>
          <w:pgMar w:top="1040" w:right="580" w:bottom="280" w:left="1440" w:header="720" w:footer="720" w:gutter="0"/>
          <w:cols w:space="720"/>
        </w:sectPr>
      </w:pPr>
    </w:p>
    <w:p w14:paraId="1CE691EA" w14:textId="77777777" w:rsidR="00927F2E" w:rsidRDefault="0011740B">
      <w:pPr>
        <w:pStyle w:val="a5"/>
        <w:numPr>
          <w:ilvl w:val="2"/>
          <w:numId w:val="5"/>
        </w:numPr>
        <w:tabs>
          <w:tab w:val="left" w:pos="3737"/>
          <w:tab w:val="left" w:pos="3738"/>
          <w:tab w:val="left" w:pos="7378"/>
        </w:tabs>
        <w:spacing w:before="75"/>
        <w:ind w:left="3737" w:hanging="3476"/>
        <w:rPr>
          <w:sz w:val="24"/>
        </w:rPr>
      </w:pPr>
      <w:r>
        <w:rPr>
          <w:sz w:val="24"/>
        </w:rPr>
        <w:t>Модуль</w:t>
      </w:r>
      <w:r>
        <w:rPr>
          <w:sz w:val="24"/>
        </w:rPr>
        <w:tab/>
        <w:t>"Профориентация".</w:t>
      </w:r>
    </w:p>
    <w:p w14:paraId="54786EEF" w14:textId="77777777" w:rsidR="00927F2E" w:rsidRDefault="00927F2E">
      <w:pPr>
        <w:pStyle w:val="a3"/>
        <w:spacing w:before="11"/>
        <w:ind w:left="0"/>
        <w:jc w:val="left"/>
        <w:rPr>
          <w:sz w:val="23"/>
        </w:rPr>
      </w:pPr>
    </w:p>
    <w:p w14:paraId="2B44B81E" w14:textId="77777777" w:rsidR="00927F2E" w:rsidRDefault="0011740B">
      <w:pPr>
        <w:pStyle w:val="a3"/>
        <w:ind w:right="271"/>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 организации может предусматривать (указываются 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14:paraId="065822F4" w14:textId="77777777" w:rsidR="00927F2E" w:rsidRDefault="00927F2E">
      <w:pPr>
        <w:pStyle w:val="a3"/>
        <w:ind w:left="0"/>
        <w:jc w:val="left"/>
      </w:pPr>
    </w:p>
    <w:p w14:paraId="7E41AC20" w14:textId="77777777" w:rsidR="00927F2E" w:rsidRDefault="0011740B">
      <w:pPr>
        <w:pStyle w:val="a3"/>
        <w:tabs>
          <w:tab w:val="left" w:pos="8482"/>
        </w:tabs>
        <w:ind w:right="270"/>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tab/>
      </w:r>
      <w:r>
        <w:rPr>
          <w:spacing w:val="-1"/>
        </w:rPr>
        <w:t>будущего;</w:t>
      </w:r>
    </w:p>
    <w:p w14:paraId="38753E63" w14:textId="77777777" w:rsidR="00927F2E" w:rsidRDefault="00927F2E">
      <w:pPr>
        <w:pStyle w:val="a3"/>
        <w:spacing w:before="1"/>
        <w:ind w:left="0"/>
        <w:jc w:val="left"/>
      </w:pPr>
    </w:p>
    <w:p w14:paraId="04E73210" w14:textId="77777777" w:rsidR="00927F2E" w:rsidRDefault="0011740B">
      <w:pPr>
        <w:pStyle w:val="a3"/>
        <w:tabs>
          <w:tab w:val="left" w:pos="2546"/>
          <w:tab w:val="left" w:pos="4607"/>
          <w:tab w:val="left" w:pos="8028"/>
        </w:tabs>
        <w:ind w:right="268"/>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1"/>
        </w:rPr>
        <w:t xml:space="preserve"> </w:t>
      </w:r>
      <w:r>
        <w:t>расширяющие знания о профессиях, способах выбора профессий, особенностях,</w:t>
      </w:r>
      <w:r>
        <w:rPr>
          <w:spacing w:val="1"/>
        </w:rPr>
        <w:t xml:space="preserve"> </w:t>
      </w:r>
      <w:r>
        <w:t>условиях</w:t>
      </w:r>
      <w:r>
        <w:tab/>
        <w:t>разной</w:t>
      </w:r>
      <w:r>
        <w:tab/>
        <w:t>профессиональной</w:t>
      </w:r>
      <w:r>
        <w:tab/>
      </w:r>
      <w:r>
        <w:rPr>
          <w:spacing w:val="-1"/>
        </w:rPr>
        <w:t>деятельности;</w:t>
      </w:r>
    </w:p>
    <w:p w14:paraId="347837FA" w14:textId="77777777" w:rsidR="00927F2E" w:rsidRDefault="00927F2E">
      <w:pPr>
        <w:pStyle w:val="a3"/>
        <w:spacing w:before="11"/>
        <w:ind w:left="0"/>
        <w:jc w:val="left"/>
        <w:rPr>
          <w:sz w:val="23"/>
        </w:rPr>
      </w:pPr>
    </w:p>
    <w:p w14:paraId="03083316" w14:textId="77777777" w:rsidR="00927F2E" w:rsidRDefault="0011740B">
      <w:pPr>
        <w:pStyle w:val="a3"/>
        <w:ind w:right="273"/>
      </w:pPr>
      <w:r>
        <w:t>экскурсии на предприятия, в организации, дающие начальные представления о</w:t>
      </w:r>
      <w:r>
        <w:rPr>
          <w:spacing w:val="1"/>
        </w:rPr>
        <w:t xml:space="preserve"> </w:t>
      </w:r>
      <w:r>
        <w:t>существующих</w:t>
      </w:r>
      <w:r>
        <w:rPr>
          <w:spacing w:val="1"/>
        </w:rPr>
        <w:t xml:space="preserve"> </w:t>
      </w:r>
      <w:r>
        <w:t>профессиях,</w:t>
      </w:r>
      <w:r>
        <w:rPr>
          <w:spacing w:val="1"/>
        </w:rPr>
        <w:t xml:space="preserve"> </w:t>
      </w:r>
      <w:r>
        <w:t>доступных</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и</w:t>
      </w:r>
      <w:r>
        <w:rPr>
          <w:spacing w:val="1"/>
        </w:rPr>
        <w:t xml:space="preserve"> </w:t>
      </w:r>
      <w:r>
        <w:t>условиях</w:t>
      </w:r>
      <w:r>
        <w:rPr>
          <w:spacing w:val="1"/>
        </w:rPr>
        <w:t xml:space="preserve"> </w:t>
      </w:r>
      <w:r>
        <w:t>работы;</w:t>
      </w:r>
    </w:p>
    <w:p w14:paraId="6C9C8E7C" w14:textId="77777777" w:rsidR="00927F2E" w:rsidRDefault="00927F2E">
      <w:pPr>
        <w:pStyle w:val="a3"/>
        <w:spacing w:before="1"/>
        <w:ind w:left="0"/>
        <w:jc w:val="left"/>
      </w:pPr>
    </w:p>
    <w:p w14:paraId="4D130D6E" w14:textId="77777777" w:rsidR="00927F2E" w:rsidRDefault="0011740B">
      <w:pPr>
        <w:pStyle w:val="a3"/>
        <w:tabs>
          <w:tab w:val="left" w:pos="4850"/>
          <w:tab w:val="left" w:pos="8109"/>
        </w:tabs>
        <w:ind w:right="272"/>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tab/>
        <w:t>высшего</w:t>
      </w:r>
      <w:r>
        <w:tab/>
      </w:r>
      <w:r>
        <w:rPr>
          <w:spacing w:val="-1"/>
        </w:rPr>
        <w:t>образования;</w:t>
      </w:r>
    </w:p>
    <w:p w14:paraId="6EF71265" w14:textId="77777777" w:rsidR="00927F2E" w:rsidRDefault="00927F2E">
      <w:pPr>
        <w:pStyle w:val="a3"/>
        <w:spacing w:before="10"/>
        <w:ind w:left="0"/>
        <w:jc w:val="left"/>
        <w:rPr>
          <w:sz w:val="23"/>
        </w:rPr>
      </w:pPr>
    </w:p>
    <w:p w14:paraId="178999F1" w14:textId="77777777" w:rsidR="00927F2E" w:rsidRDefault="0011740B">
      <w:pPr>
        <w:pStyle w:val="a3"/>
        <w:tabs>
          <w:tab w:val="left" w:pos="8686"/>
        </w:tabs>
        <w:ind w:right="270"/>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1"/>
        </w:rPr>
        <w:t xml:space="preserve"> </w:t>
      </w:r>
      <w:r>
        <w:t>профориентационных смен с участием экспертов в области профориентации, где</w:t>
      </w:r>
      <w:r>
        <w:rPr>
          <w:spacing w:val="1"/>
        </w:rPr>
        <w:t xml:space="preserve"> </w:t>
      </w:r>
      <w:r>
        <w:t>обучающиеся могут познакомиться с профессиями, получить представление об их</w:t>
      </w:r>
      <w:r>
        <w:rPr>
          <w:spacing w:val="1"/>
        </w:rPr>
        <w:t xml:space="preserve"> </w:t>
      </w:r>
      <w:r>
        <w:t>специфике,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профессии,</w:t>
      </w:r>
      <w:r>
        <w:rPr>
          <w:spacing w:val="1"/>
        </w:rPr>
        <w:t xml:space="preserve"> </w:t>
      </w:r>
      <w:r>
        <w:t>развить</w:t>
      </w:r>
      <w:r>
        <w:rPr>
          <w:spacing w:val="1"/>
        </w:rPr>
        <w:t xml:space="preserve"> </w:t>
      </w:r>
      <w:r>
        <w:t>соответствующие</w:t>
      </w:r>
      <w:r>
        <w:tab/>
      </w:r>
      <w:r>
        <w:rPr>
          <w:spacing w:val="-1"/>
        </w:rPr>
        <w:t>навыки;</w:t>
      </w:r>
    </w:p>
    <w:p w14:paraId="14E35FBC" w14:textId="77777777" w:rsidR="00927F2E" w:rsidRDefault="00927F2E">
      <w:pPr>
        <w:pStyle w:val="a3"/>
        <w:spacing w:before="1"/>
        <w:ind w:left="0"/>
        <w:jc w:val="left"/>
      </w:pPr>
    </w:p>
    <w:p w14:paraId="71DC7713" w14:textId="77777777" w:rsidR="00927F2E" w:rsidRDefault="0011740B">
      <w:pPr>
        <w:pStyle w:val="a3"/>
        <w:tabs>
          <w:tab w:val="left" w:pos="8110"/>
        </w:tabs>
        <w:ind w:right="267"/>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посвященных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w:t>
      </w:r>
      <w:r>
        <w:rPr>
          <w:spacing w:val="1"/>
        </w:rPr>
        <w:t xml:space="preserve"> </w:t>
      </w:r>
      <w:r>
        <w:t>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tab/>
        <w:t>образования;</w:t>
      </w:r>
    </w:p>
    <w:p w14:paraId="31D1148E" w14:textId="77777777" w:rsidR="00927F2E" w:rsidRDefault="00927F2E">
      <w:pPr>
        <w:pStyle w:val="a3"/>
        <w:ind w:left="0"/>
        <w:jc w:val="left"/>
      </w:pPr>
    </w:p>
    <w:p w14:paraId="3D0E60C8" w14:textId="77777777" w:rsidR="00927F2E" w:rsidRDefault="0011740B">
      <w:pPr>
        <w:pStyle w:val="a3"/>
      </w:pPr>
      <w:r>
        <w:t xml:space="preserve">участие       </w:t>
      </w:r>
      <w:r>
        <w:rPr>
          <w:spacing w:val="3"/>
        </w:rPr>
        <w:t xml:space="preserve"> </w:t>
      </w:r>
      <w:r>
        <w:t xml:space="preserve">в       </w:t>
      </w:r>
      <w:r>
        <w:rPr>
          <w:spacing w:val="4"/>
        </w:rPr>
        <w:t xml:space="preserve"> </w:t>
      </w:r>
      <w:r>
        <w:t xml:space="preserve">работе       </w:t>
      </w:r>
      <w:r>
        <w:rPr>
          <w:spacing w:val="4"/>
        </w:rPr>
        <w:t xml:space="preserve"> </w:t>
      </w:r>
      <w:r>
        <w:t xml:space="preserve">всероссийских       </w:t>
      </w:r>
      <w:r>
        <w:rPr>
          <w:spacing w:val="5"/>
        </w:rPr>
        <w:t xml:space="preserve"> </w:t>
      </w:r>
      <w:r>
        <w:t xml:space="preserve">профориентационных       </w:t>
      </w:r>
      <w:r>
        <w:rPr>
          <w:spacing w:val="4"/>
        </w:rPr>
        <w:t xml:space="preserve"> </w:t>
      </w:r>
      <w:r>
        <w:t>проектов;</w:t>
      </w:r>
    </w:p>
    <w:p w14:paraId="6BA3A049" w14:textId="77777777" w:rsidR="00927F2E" w:rsidRDefault="00927F2E">
      <w:pPr>
        <w:pStyle w:val="a3"/>
        <w:spacing w:before="1"/>
        <w:ind w:left="0"/>
        <w:jc w:val="left"/>
      </w:pPr>
    </w:p>
    <w:p w14:paraId="7F49033B" w14:textId="77777777" w:rsidR="00927F2E" w:rsidRDefault="0011740B">
      <w:pPr>
        <w:pStyle w:val="a3"/>
        <w:spacing w:before="1"/>
        <w:ind w:right="271"/>
      </w:pPr>
      <w:r>
        <w:t>индивидуальное</w:t>
      </w:r>
      <w:r>
        <w:rPr>
          <w:spacing w:val="1"/>
        </w:rPr>
        <w:t xml:space="preserve"> </w:t>
      </w:r>
      <w:r>
        <w:t>консультирование</w:t>
      </w:r>
      <w:r>
        <w:rPr>
          <w:spacing w:val="1"/>
        </w:rPr>
        <w:t xml:space="preserve"> </w:t>
      </w:r>
      <w:r>
        <w:t>педагогом-психологом,</w:t>
      </w:r>
      <w:r>
        <w:rPr>
          <w:spacing w:val="1"/>
        </w:rPr>
        <w:t xml:space="preserve"> </w:t>
      </w:r>
      <w:r>
        <w:t>учителем-</w:t>
      </w:r>
      <w:r>
        <w:rPr>
          <w:spacing w:val="1"/>
        </w:rPr>
        <w:t xml:space="preserve"> </w:t>
      </w:r>
      <w:r>
        <w:t>дефектологом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55"/>
        </w:rPr>
        <w:t xml:space="preserve"> </w:t>
      </w:r>
      <w:r>
        <w:t>обучающихся,</w:t>
      </w:r>
      <w:r>
        <w:rPr>
          <w:spacing w:val="28"/>
        </w:rPr>
        <w:t xml:space="preserve"> </w:t>
      </w:r>
      <w:r>
        <w:t>которые</w:t>
      </w:r>
      <w:r>
        <w:rPr>
          <w:spacing w:val="25"/>
        </w:rPr>
        <w:t xml:space="preserve"> </w:t>
      </w:r>
      <w:r>
        <w:t>могут</w:t>
      </w:r>
      <w:r>
        <w:rPr>
          <w:spacing w:val="24"/>
        </w:rPr>
        <w:t xml:space="preserve"> </w:t>
      </w:r>
      <w:r>
        <w:t>иметь</w:t>
      </w:r>
      <w:r>
        <w:rPr>
          <w:spacing w:val="25"/>
        </w:rPr>
        <w:t xml:space="preserve"> </w:t>
      </w:r>
      <w:r>
        <w:t>значение</w:t>
      </w:r>
      <w:r>
        <w:rPr>
          <w:spacing w:val="25"/>
        </w:rPr>
        <w:t xml:space="preserve"> </w:t>
      </w:r>
      <w:r>
        <w:t>в</w:t>
      </w:r>
      <w:r>
        <w:rPr>
          <w:spacing w:val="25"/>
        </w:rPr>
        <w:t xml:space="preserve"> </w:t>
      </w:r>
      <w:r>
        <w:t>выборе</w:t>
      </w:r>
      <w:r>
        <w:rPr>
          <w:spacing w:val="26"/>
        </w:rPr>
        <w:t xml:space="preserve"> </w:t>
      </w:r>
      <w:r>
        <w:t>ими</w:t>
      </w:r>
      <w:r>
        <w:rPr>
          <w:spacing w:val="24"/>
        </w:rPr>
        <w:t xml:space="preserve"> </w:t>
      </w:r>
      <w:r>
        <w:t>будущей</w:t>
      </w:r>
      <w:r>
        <w:rPr>
          <w:spacing w:val="26"/>
        </w:rPr>
        <w:t xml:space="preserve"> </w:t>
      </w:r>
      <w:r>
        <w:t>профессии;</w:t>
      </w:r>
    </w:p>
    <w:p w14:paraId="2F0DF23C" w14:textId="77777777" w:rsidR="00927F2E" w:rsidRDefault="00927F2E">
      <w:pPr>
        <w:pStyle w:val="a3"/>
        <w:ind w:left="0"/>
        <w:jc w:val="left"/>
      </w:pPr>
    </w:p>
    <w:p w14:paraId="4512AEC1" w14:textId="77777777" w:rsidR="00927F2E" w:rsidRDefault="0011740B">
      <w:pPr>
        <w:pStyle w:val="a3"/>
        <w:ind w:right="272"/>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включенных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 участников образовательных отношений, внеурочной деятельности,</w:t>
      </w:r>
      <w:r>
        <w:rPr>
          <w:spacing w:val="1"/>
        </w:rPr>
        <w:t xml:space="preserve"> </w:t>
      </w:r>
      <w:r>
        <w:t>дополнительного</w:t>
      </w:r>
      <w:r>
        <w:rPr>
          <w:spacing w:val="-2"/>
        </w:rPr>
        <w:t xml:space="preserve"> </w:t>
      </w:r>
      <w:r>
        <w:t>образования.</w:t>
      </w:r>
    </w:p>
    <w:p w14:paraId="78C6FC79" w14:textId="77777777" w:rsidR="00927F2E" w:rsidRDefault="0011740B">
      <w:pPr>
        <w:pStyle w:val="a5"/>
        <w:numPr>
          <w:ilvl w:val="0"/>
          <w:numId w:val="5"/>
        </w:numPr>
        <w:tabs>
          <w:tab w:val="left" w:pos="520"/>
        </w:tabs>
        <w:spacing w:before="222"/>
        <w:ind w:left="519" w:hanging="258"/>
        <w:rPr>
          <w:sz w:val="24"/>
        </w:rPr>
      </w:pPr>
      <w:r>
        <w:rPr>
          <w:sz w:val="24"/>
        </w:rPr>
        <w:t>Организационный</w:t>
      </w:r>
      <w:r>
        <w:rPr>
          <w:spacing w:val="-6"/>
          <w:sz w:val="24"/>
        </w:rPr>
        <w:t xml:space="preserve"> </w:t>
      </w:r>
      <w:r>
        <w:rPr>
          <w:sz w:val="24"/>
        </w:rPr>
        <w:t>раздел.</w:t>
      </w:r>
    </w:p>
    <w:p w14:paraId="04D0B069" w14:textId="77777777" w:rsidR="00927F2E" w:rsidRDefault="0011740B">
      <w:pPr>
        <w:pStyle w:val="a5"/>
        <w:numPr>
          <w:ilvl w:val="1"/>
          <w:numId w:val="5"/>
        </w:numPr>
        <w:tabs>
          <w:tab w:val="left" w:pos="3857"/>
          <w:tab w:val="left" w:pos="3858"/>
          <w:tab w:val="left" w:pos="8144"/>
        </w:tabs>
        <w:spacing w:before="224"/>
        <w:ind w:left="3857" w:hanging="3596"/>
        <w:rPr>
          <w:sz w:val="24"/>
        </w:rPr>
      </w:pPr>
      <w:r>
        <w:rPr>
          <w:sz w:val="24"/>
        </w:rPr>
        <w:t>Кадровое</w:t>
      </w:r>
      <w:r>
        <w:rPr>
          <w:sz w:val="24"/>
        </w:rPr>
        <w:tab/>
        <w:t>обеспечение.</w:t>
      </w:r>
    </w:p>
    <w:p w14:paraId="550C68C3" w14:textId="77777777" w:rsidR="00927F2E" w:rsidRDefault="00927F2E">
      <w:pPr>
        <w:pStyle w:val="a3"/>
        <w:spacing w:before="11"/>
        <w:ind w:left="0"/>
        <w:jc w:val="left"/>
        <w:rPr>
          <w:sz w:val="23"/>
        </w:rPr>
      </w:pPr>
    </w:p>
    <w:p w14:paraId="581BD8A8" w14:textId="77777777" w:rsidR="00927F2E" w:rsidRDefault="0011740B">
      <w:pPr>
        <w:pStyle w:val="a3"/>
        <w:ind w:right="271"/>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всех</w:t>
      </w:r>
      <w:r>
        <w:rPr>
          <w:spacing w:val="1"/>
        </w:rPr>
        <w:t xml:space="preserve"> </w:t>
      </w:r>
      <w:r>
        <w:t>уровней,</w:t>
      </w:r>
      <w:r>
        <w:rPr>
          <w:spacing w:val="1"/>
        </w:rPr>
        <w:t xml:space="preserve"> </w:t>
      </w:r>
      <w:r>
        <w:t>по</w:t>
      </w:r>
      <w:r>
        <w:rPr>
          <w:spacing w:val="1"/>
        </w:rPr>
        <w:t xml:space="preserve"> </w:t>
      </w:r>
      <w:r>
        <w:t xml:space="preserve">разделению    </w:t>
      </w:r>
      <w:r>
        <w:rPr>
          <w:spacing w:val="12"/>
        </w:rPr>
        <w:t xml:space="preserve"> </w:t>
      </w:r>
      <w:r>
        <w:t xml:space="preserve">функционала,    </w:t>
      </w:r>
      <w:r>
        <w:rPr>
          <w:spacing w:val="13"/>
        </w:rPr>
        <w:t xml:space="preserve"> </w:t>
      </w:r>
      <w:r>
        <w:t xml:space="preserve">связанного    </w:t>
      </w:r>
      <w:r>
        <w:rPr>
          <w:spacing w:val="13"/>
        </w:rPr>
        <w:t xml:space="preserve"> </w:t>
      </w:r>
      <w:r>
        <w:t xml:space="preserve">с    </w:t>
      </w:r>
      <w:r>
        <w:rPr>
          <w:spacing w:val="11"/>
        </w:rPr>
        <w:t xml:space="preserve"> </w:t>
      </w:r>
      <w:r>
        <w:t xml:space="preserve">планированием,    </w:t>
      </w:r>
      <w:r>
        <w:rPr>
          <w:spacing w:val="11"/>
        </w:rPr>
        <w:t xml:space="preserve"> </w:t>
      </w:r>
      <w:r>
        <w:t>организацией,</w:t>
      </w:r>
    </w:p>
    <w:p w14:paraId="3F537A60" w14:textId="77777777" w:rsidR="00927F2E" w:rsidRDefault="00927F2E">
      <w:pPr>
        <w:sectPr w:rsidR="00927F2E">
          <w:pgSz w:w="11910" w:h="16840"/>
          <w:pgMar w:top="1040" w:right="580" w:bottom="280" w:left="1440" w:header="720" w:footer="720" w:gutter="0"/>
          <w:cols w:space="720"/>
        </w:sectPr>
      </w:pPr>
    </w:p>
    <w:p w14:paraId="008A8A73" w14:textId="77777777" w:rsidR="00927F2E" w:rsidRDefault="0011740B">
      <w:pPr>
        <w:pStyle w:val="a3"/>
        <w:spacing w:before="75"/>
        <w:ind w:right="271"/>
      </w:pP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1"/>
        </w:rPr>
        <w:t xml:space="preserve"> </w:t>
      </w:r>
      <w:r>
        <w:t>правоохранительных</w:t>
      </w:r>
      <w:r>
        <w:rPr>
          <w:spacing w:val="-1"/>
        </w:rPr>
        <w:t xml:space="preserve"> </w:t>
      </w:r>
      <w:r>
        <w:t>и</w:t>
      </w:r>
      <w:r>
        <w:rPr>
          <w:spacing w:val="-1"/>
        </w:rPr>
        <w:t xml:space="preserve"> </w:t>
      </w:r>
      <w:r>
        <w:t>других).</w:t>
      </w:r>
    </w:p>
    <w:p w14:paraId="5DEDFB86" w14:textId="77777777" w:rsidR="00927F2E" w:rsidRDefault="0011740B">
      <w:pPr>
        <w:pStyle w:val="a5"/>
        <w:numPr>
          <w:ilvl w:val="1"/>
          <w:numId w:val="5"/>
        </w:numPr>
        <w:tabs>
          <w:tab w:val="left" w:pos="2873"/>
          <w:tab w:val="left" w:pos="2874"/>
          <w:tab w:val="left" w:pos="8144"/>
        </w:tabs>
        <w:ind w:left="2873" w:hanging="2612"/>
        <w:rPr>
          <w:sz w:val="24"/>
        </w:rPr>
      </w:pPr>
      <w:r>
        <w:rPr>
          <w:sz w:val="24"/>
        </w:rPr>
        <w:t>Нормативно-методическое</w:t>
      </w:r>
      <w:r>
        <w:rPr>
          <w:sz w:val="24"/>
        </w:rPr>
        <w:tab/>
        <w:t>обеспечение.</w:t>
      </w:r>
    </w:p>
    <w:p w14:paraId="0DD721CB" w14:textId="77777777" w:rsidR="00927F2E" w:rsidRDefault="00927F2E">
      <w:pPr>
        <w:pStyle w:val="a3"/>
        <w:spacing w:before="11"/>
        <w:ind w:left="0"/>
        <w:jc w:val="left"/>
        <w:rPr>
          <w:sz w:val="23"/>
        </w:rPr>
      </w:pPr>
    </w:p>
    <w:p w14:paraId="11382D15" w14:textId="77777777" w:rsidR="00927F2E" w:rsidRDefault="0011740B">
      <w:pPr>
        <w:pStyle w:val="a3"/>
        <w:tabs>
          <w:tab w:val="left" w:pos="3989"/>
          <w:tab w:val="left" w:pos="8032"/>
        </w:tabs>
        <w:ind w:right="273"/>
      </w:pPr>
      <w:r>
        <w:t>В данном разделе могут быть представлены решения на уровне образовательной</w:t>
      </w:r>
      <w:r>
        <w:rPr>
          <w:spacing w:val="1"/>
        </w:rPr>
        <w:t xml:space="preserve"> </w:t>
      </w:r>
      <w:r>
        <w:t>организации</w:t>
      </w:r>
      <w:r>
        <w:rPr>
          <w:spacing w:val="1"/>
        </w:rPr>
        <w:t xml:space="preserve"> </w:t>
      </w:r>
      <w:r>
        <w:t>по</w:t>
      </w:r>
      <w:r>
        <w:rPr>
          <w:spacing w:val="1"/>
        </w:rPr>
        <w:t xml:space="preserve"> </w:t>
      </w:r>
      <w:r>
        <w:t>принятию,</w:t>
      </w:r>
      <w:r>
        <w:rPr>
          <w:spacing w:val="1"/>
        </w:rPr>
        <w:t xml:space="preserve"> </w:t>
      </w:r>
      <w:r>
        <w:t>внесению</w:t>
      </w:r>
      <w:r>
        <w:rPr>
          <w:spacing w:val="1"/>
        </w:rPr>
        <w:t xml:space="preserve"> </w:t>
      </w:r>
      <w:r>
        <w:t>изменений</w:t>
      </w:r>
      <w:r>
        <w:rPr>
          <w:spacing w:val="1"/>
        </w:rPr>
        <w:t xml:space="preserve"> </w:t>
      </w:r>
      <w:r>
        <w:t>в</w:t>
      </w:r>
      <w:r>
        <w:rPr>
          <w:spacing w:val="1"/>
        </w:rPr>
        <w:t xml:space="preserve"> </w:t>
      </w:r>
      <w:r>
        <w:t>должностные</w:t>
      </w:r>
      <w:r>
        <w:rPr>
          <w:spacing w:val="1"/>
        </w:rPr>
        <w:t xml:space="preserve"> </w:t>
      </w:r>
      <w:r>
        <w:t>инструкции</w:t>
      </w:r>
      <w:r>
        <w:rPr>
          <w:spacing w:val="1"/>
        </w:rPr>
        <w:t xml:space="preserve"> </w:t>
      </w:r>
      <w:r>
        <w:t>педагогических работников по вопросам воспитательной деятельности, ведению</w:t>
      </w:r>
      <w:r>
        <w:rPr>
          <w:spacing w:val="1"/>
        </w:rPr>
        <w:t xml:space="preserve"> </w:t>
      </w:r>
      <w:r>
        <w:t>договорных отношений, сетевой форме организации образовательного 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нормативному,</w:t>
      </w:r>
      <w:r>
        <w:rPr>
          <w:spacing w:val="1"/>
        </w:rPr>
        <w:t xml:space="preserve"> </w:t>
      </w:r>
      <w:r>
        <w:t>методическому</w:t>
      </w:r>
      <w:r>
        <w:rPr>
          <w:spacing w:val="1"/>
        </w:rPr>
        <w:t xml:space="preserve"> </w:t>
      </w:r>
      <w:r>
        <w:t>обеспечению</w:t>
      </w:r>
      <w:r>
        <w:tab/>
        <w:t>воспитательной</w:t>
      </w:r>
      <w:r>
        <w:tab/>
        <w:t>деятельности.</w:t>
      </w:r>
    </w:p>
    <w:p w14:paraId="33264B48" w14:textId="77777777" w:rsidR="00927F2E" w:rsidRDefault="00927F2E">
      <w:pPr>
        <w:pStyle w:val="a3"/>
        <w:spacing w:before="2"/>
        <w:ind w:left="0"/>
        <w:jc w:val="left"/>
      </w:pPr>
    </w:p>
    <w:p w14:paraId="5F22DC06" w14:textId="77777777" w:rsidR="00927F2E" w:rsidRDefault="0011740B">
      <w:pPr>
        <w:pStyle w:val="a3"/>
        <w:ind w:right="271"/>
      </w:pPr>
      <w:r>
        <w:t>Представляются</w:t>
      </w:r>
      <w:r>
        <w:rPr>
          <w:spacing w:val="1"/>
        </w:rPr>
        <w:t xml:space="preserve"> </w:t>
      </w:r>
      <w:r>
        <w:t>ссылки</w:t>
      </w:r>
      <w:r>
        <w:rPr>
          <w:spacing w:val="1"/>
        </w:rPr>
        <w:t xml:space="preserve"> </w:t>
      </w:r>
      <w:r>
        <w:t>на</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которые</w:t>
      </w:r>
      <w:r>
        <w:rPr>
          <w:spacing w:val="1"/>
        </w:rPr>
        <w:t xml:space="preserve"> </w:t>
      </w:r>
      <w:r>
        <w:t>вносятся</w:t>
      </w:r>
      <w:r>
        <w:rPr>
          <w:spacing w:val="-55"/>
        </w:rPr>
        <w:t xml:space="preserve"> </w:t>
      </w:r>
      <w:r>
        <w:t>изменения</w:t>
      </w:r>
      <w:r>
        <w:rPr>
          <w:spacing w:val="-1"/>
        </w:rPr>
        <w:t xml:space="preserve"> </w:t>
      </w:r>
      <w:r>
        <w:t>в</w:t>
      </w:r>
      <w:r>
        <w:rPr>
          <w:spacing w:val="-1"/>
        </w:rPr>
        <w:t xml:space="preserve"> </w:t>
      </w:r>
      <w:r>
        <w:t>связи с</w:t>
      </w:r>
      <w:r>
        <w:rPr>
          <w:spacing w:val="-3"/>
        </w:rPr>
        <w:t xml:space="preserve"> </w:t>
      </w:r>
      <w:r>
        <w:t>утверждением</w:t>
      </w:r>
      <w:r>
        <w:rPr>
          <w:spacing w:val="-1"/>
        </w:rPr>
        <w:t xml:space="preserve"> </w:t>
      </w:r>
      <w:r>
        <w:t>рабочей</w:t>
      </w:r>
      <w:r>
        <w:rPr>
          <w:spacing w:val="-1"/>
        </w:rPr>
        <w:t xml:space="preserve"> </w:t>
      </w:r>
      <w:r>
        <w:t>программы</w:t>
      </w:r>
      <w:r>
        <w:rPr>
          <w:spacing w:val="-1"/>
        </w:rPr>
        <w:t xml:space="preserve"> </w:t>
      </w:r>
      <w:r>
        <w:t>воспитания.</w:t>
      </w:r>
    </w:p>
    <w:p w14:paraId="575FCE56" w14:textId="77777777" w:rsidR="00927F2E" w:rsidRDefault="0011740B">
      <w:pPr>
        <w:pStyle w:val="a5"/>
        <w:numPr>
          <w:ilvl w:val="1"/>
          <w:numId w:val="5"/>
        </w:numPr>
        <w:tabs>
          <w:tab w:val="left" w:pos="717"/>
        </w:tabs>
        <w:ind w:left="716" w:hanging="455"/>
        <w:rPr>
          <w:sz w:val="24"/>
        </w:rPr>
      </w:pPr>
      <w:r>
        <w:rPr>
          <w:sz w:val="24"/>
        </w:rPr>
        <w:t>Требования</w:t>
      </w:r>
      <w:r>
        <w:rPr>
          <w:spacing w:val="-3"/>
          <w:sz w:val="24"/>
        </w:rPr>
        <w:t xml:space="preserve"> </w:t>
      </w:r>
      <w:r>
        <w:rPr>
          <w:sz w:val="24"/>
        </w:rPr>
        <w:t>к</w:t>
      </w:r>
      <w:r>
        <w:rPr>
          <w:spacing w:val="-2"/>
          <w:sz w:val="24"/>
        </w:rPr>
        <w:t xml:space="preserve"> </w:t>
      </w:r>
      <w:r>
        <w:rPr>
          <w:sz w:val="24"/>
        </w:rPr>
        <w:t>условиям</w:t>
      </w:r>
      <w:r>
        <w:rPr>
          <w:spacing w:val="-2"/>
          <w:sz w:val="24"/>
        </w:rPr>
        <w:t xml:space="preserve"> </w:t>
      </w:r>
      <w:r>
        <w:rPr>
          <w:sz w:val="24"/>
        </w:rPr>
        <w:t>работы</w:t>
      </w:r>
      <w:r>
        <w:rPr>
          <w:spacing w:val="-3"/>
          <w:sz w:val="24"/>
        </w:rPr>
        <w:t xml:space="preserve"> </w:t>
      </w:r>
      <w:r>
        <w:rPr>
          <w:sz w:val="24"/>
        </w:rPr>
        <w:t>с</w:t>
      </w:r>
      <w:r>
        <w:rPr>
          <w:spacing w:val="-5"/>
          <w:sz w:val="24"/>
        </w:rPr>
        <w:t xml:space="preserve"> </w:t>
      </w:r>
      <w:r>
        <w:rPr>
          <w:sz w:val="24"/>
        </w:rPr>
        <w:t>обучающимися</w:t>
      </w:r>
      <w:r>
        <w:rPr>
          <w:spacing w:val="-2"/>
          <w:sz w:val="24"/>
        </w:rPr>
        <w:t xml:space="preserve"> </w:t>
      </w:r>
      <w:r>
        <w:rPr>
          <w:sz w:val="24"/>
        </w:rPr>
        <w:t>с</w:t>
      </w:r>
      <w:r>
        <w:rPr>
          <w:spacing w:val="-2"/>
          <w:sz w:val="24"/>
        </w:rPr>
        <w:t xml:space="preserve"> </w:t>
      </w:r>
      <w:r>
        <w:rPr>
          <w:sz w:val="24"/>
        </w:rPr>
        <w:t>ОВЗ.</w:t>
      </w:r>
    </w:p>
    <w:p w14:paraId="117B9243" w14:textId="77777777" w:rsidR="00927F2E" w:rsidRDefault="0011740B">
      <w:pPr>
        <w:pStyle w:val="a5"/>
        <w:numPr>
          <w:ilvl w:val="2"/>
          <w:numId w:val="5"/>
        </w:numPr>
        <w:tabs>
          <w:tab w:val="left" w:pos="942"/>
        </w:tabs>
        <w:spacing w:before="221"/>
        <w:ind w:left="262" w:right="271" w:firstLine="0"/>
        <w:rPr>
          <w:sz w:val="24"/>
        </w:rPr>
      </w:pPr>
      <w:r>
        <w:rPr>
          <w:sz w:val="24"/>
        </w:rPr>
        <w:t>Требования</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определенной</w:t>
      </w:r>
      <w:r>
        <w:rPr>
          <w:spacing w:val="-55"/>
          <w:sz w:val="24"/>
        </w:rPr>
        <w:t xml:space="preserve"> </w:t>
      </w:r>
      <w:r>
        <w:rPr>
          <w:sz w:val="24"/>
        </w:rPr>
        <w:t>нозологической</w:t>
      </w:r>
      <w:r>
        <w:rPr>
          <w:spacing w:val="-2"/>
          <w:sz w:val="24"/>
        </w:rPr>
        <w:t xml:space="preserve"> </w:t>
      </w:r>
      <w:r>
        <w:rPr>
          <w:sz w:val="24"/>
        </w:rPr>
        <w:t>группы отражаются в АООП</w:t>
      </w:r>
      <w:r>
        <w:rPr>
          <w:spacing w:val="-2"/>
          <w:sz w:val="24"/>
        </w:rPr>
        <w:t xml:space="preserve"> </w:t>
      </w:r>
      <w:r>
        <w:rPr>
          <w:sz w:val="24"/>
        </w:rPr>
        <w:t>ООО.</w:t>
      </w:r>
    </w:p>
    <w:p w14:paraId="4CA6BFB9" w14:textId="77777777" w:rsidR="00927F2E" w:rsidRDefault="0011740B">
      <w:pPr>
        <w:pStyle w:val="a5"/>
        <w:numPr>
          <w:ilvl w:val="2"/>
          <w:numId w:val="5"/>
        </w:numPr>
        <w:tabs>
          <w:tab w:val="left" w:pos="945"/>
        </w:tabs>
        <w:spacing w:before="225"/>
        <w:ind w:left="262" w:right="273" w:firstLine="0"/>
        <w:rPr>
          <w:sz w:val="24"/>
        </w:rPr>
      </w:pPr>
      <w:r>
        <w:rPr>
          <w:sz w:val="24"/>
        </w:rPr>
        <w:t>Для реализации воспитательной работы с обучающимися с ОВЗ создаются</w:t>
      </w:r>
      <w:r>
        <w:rPr>
          <w:spacing w:val="1"/>
          <w:sz w:val="24"/>
        </w:rPr>
        <w:t xml:space="preserve"> </w:t>
      </w:r>
      <w:r>
        <w:rPr>
          <w:sz w:val="24"/>
        </w:rPr>
        <w:t>специальные условия в соответствии с психофизическими особенностями таких</w:t>
      </w:r>
      <w:r>
        <w:rPr>
          <w:spacing w:val="1"/>
          <w:sz w:val="24"/>
        </w:rPr>
        <w:t xml:space="preserve"> </w:t>
      </w:r>
      <w:r>
        <w:rPr>
          <w:sz w:val="24"/>
        </w:rPr>
        <w:t>обучающихся.</w:t>
      </w:r>
    </w:p>
    <w:p w14:paraId="3415FC91" w14:textId="77777777" w:rsidR="00927F2E" w:rsidRDefault="0011740B">
      <w:pPr>
        <w:pStyle w:val="a5"/>
        <w:numPr>
          <w:ilvl w:val="2"/>
          <w:numId w:val="5"/>
        </w:numPr>
        <w:tabs>
          <w:tab w:val="left" w:pos="1148"/>
        </w:tabs>
        <w:spacing w:before="221"/>
        <w:ind w:left="1147" w:hanging="886"/>
        <w:rPr>
          <w:sz w:val="24"/>
        </w:rPr>
      </w:pPr>
      <w:r>
        <w:rPr>
          <w:sz w:val="24"/>
        </w:rPr>
        <w:t xml:space="preserve">Особыми   </w:t>
      </w:r>
      <w:r>
        <w:rPr>
          <w:spacing w:val="56"/>
          <w:sz w:val="24"/>
        </w:rPr>
        <w:t xml:space="preserve"> </w:t>
      </w:r>
      <w:r>
        <w:rPr>
          <w:sz w:val="24"/>
        </w:rPr>
        <w:t xml:space="preserve">задачами   </w:t>
      </w:r>
      <w:r>
        <w:rPr>
          <w:spacing w:val="57"/>
          <w:sz w:val="24"/>
        </w:rPr>
        <w:t xml:space="preserve"> </w:t>
      </w:r>
      <w:r>
        <w:rPr>
          <w:sz w:val="24"/>
        </w:rPr>
        <w:t xml:space="preserve">воспитания   </w:t>
      </w:r>
      <w:r>
        <w:rPr>
          <w:spacing w:val="57"/>
          <w:sz w:val="24"/>
        </w:rPr>
        <w:t xml:space="preserve"> </w:t>
      </w:r>
      <w:r>
        <w:rPr>
          <w:sz w:val="24"/>
        </w:rPr>
        <w:t xml:space="preserve">обучающихся   </w:t>
      </w:r>
      <w:r>
        <w:rPr>
          <w:spacing w:val="3"/>
          <w:sz w:val="24"/>
        </w:rPr>
        <w:t xml:space="preserve"> </w:t>
      </w:r>
      <w:r>
        <w:rPr>
          <w:sz w:val="24"/>
        </w:rPr>
        <w:t xml:space="preserve">с    </w:t>
      </w:r>
      <w:r>
        <w:rPr>
          <w:spacing w:val="1"/>
          <w:sz w:val="24"/>
        </w:rPr>
        <w:t xml:space="preserve"> </w:t>
      </w:r>
      <w:r>
        <w:rPr>
          <w:sz w:val="24"/>
        </w:rPr>
        <w:t xml:space="preserve">ОВЗ   </w:t>
      </w:r>
      <w:r>
        <w:rPr>
          <w:spacing w:val="57"/>
          <w:sz w:val="24"/>
        </w:rPr>
        <w:t xml:space="preserve"> </w:t>
      </w:r>
      <w:r>
        <w:rPr>
          <w:sz w:val="24"/>
        </w:rPr>
        <w:t>являются:</w:t>
      </w:r>
    </w:p>
    <w:p w14:paraId="4A8710C8" w14:textId="77777777" w:rsidR="00927F2E" w:rsidRDefault="00927F2E">
      <w:pPr>
        <w:pStyle w:val="a3"/>
        <w:spacing w:before="3"/>
        <w:ind w:left="0"/>
        <w:jc w:val="left"/>
      </w:pPr>
    </w:p>
    <w:p w14:paraId="3A9B94C9" w14:textId="77777777" w:rsidR="00927F2E" w:rsidRDefault="0011740B">
      <w:pPr>
        <w:pStyle w:val="a3"/>
        <w:tabs>
          <w:tab w:val="left" w:pos="3535"/>
          <w:tab w:val="left" w:pos="6019"/>
          <w:tab w:val="left" w:pos="8511"/>
        </w:tabs>
        <w:ind w:right="266"/>
      </w:pPr>
      <w:r>
        <w:t>обеспечение</w:t>
      </w:r>
      <w:r>
        <w:rPr>
          <w:spacing w:val="1"/>
        </w:rPr>
        <w:t xml:space="preserve"> </w:t>
      </w:r>
      <w:r>
        <w:t>включенности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во</w:t>
      </w:r>
      <w:r>
        <w:rPr>
          <w:spacing w:val="1"/>
        </w:rPr>
        <w:t xml:space="preserve"> </w:t>
      </w:r>
      <w:r>
        <w:t>все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доступных</w:t>
      </w:r>
      <w:r>
        <w:tab/>
        <w:t>для</w:t>
      </w:r>
      <w:r>
        <w:tab/>
        <w:t>них</w:t>
      </w:r>
      <w:r>
        <w:tab/>
        <w:t>пределах;</w:t>
      </w:r>
    </w:p>
    <w:p w14:paraId="7DA7AB79" w14:textId="77777777" w:rsidR="00927F2E" w:rsidRDefault="00927F2E">
      <w:pPr>
        <w:pStyle w:val="a3"/>
        <w:ind w:left="0"/>
        <w:jc w:val="left"/>
      </w:pPr>
    </w:p>
    <w:p w14:paraId="246A3399" w14:textId="77777777" w:rsidR="00927F2E" w:rsidRDefault="0011740B">
      <w:pPr>
        <w:pStyle w:val="a3"/>
        <w:tabs>
          <w:tab w:val="left" w:pos="8059"/>
        </w:tabs>
        <w:ind w:right="269"/>
      </w:pPr>
      <w:r>
        <w:t>стимулирование стремления обучающихся к самостоятельности, независимости в</w:t>
      </w:r>
      <w:r>
        <w:rPr>
          <w:spacing w:val="1"/>
        </w:rPr>
        <w:t xml:space="preserve"> </w:t>
      </w:r>
      <w:r>
        <w:t>быту,</w:t>
      </w:r>
      <w:r>
        <w:tab/>
        <w:t>мобильности;</w:t>
      </w:r>
    </w:p>
    <w:p w14:paraId="194A4B20" w14:textId="77777777" w:rsidR="00927F2E" w:rsidRDefault="00927F2E">
      <w:pPr>
        <w:pStyle w:val="a3"/>
        <w:spacing w:before="9"/>
        <w:ind w:left="0"/>
        <w:jc w:val="left"/>
        <w:rPr>
          <w:sz w:val="23"/>
        </w:rPr>
      </w:pPr>
    </w:p>
    <w:p w14:paraId="5230DC99" w14:textId="77777777" w:rsidR="00927F2E" w:rsidRDefault="0011740B">
      <w:pPr>
        <w:pStyle w:val="a3"/>
        <w:ind w:right="269"/>
      </w:pP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с</w:t>
      </w:r>
      <w:r>
        <w:rPr>
          <w:spacing w:val="1"/>
        </w:rPr>
        <w:t xml:space="preserve"> </w:t>
      </w:r>
      <w:r>
        <w:t>окружающими</w:t>
      </w:r>
      <w:r>
        <w:rPr>
          <w:spacing w:val="1"/>
        </w:rPr>
        <w:t xml:space="preserve"> </w:t>
      </w:r>
      <w:r>
        <w:t xml:space="preserve">для    </w:t>
      </w:r>
      <w:r>
        <w:rPr>
          <w:spacing w:val="26"/>
        </w:rPr>
        <w:t xml:space="preserve"> </w:t>
      </w:r>
      <w:r>
        <w:t xml:space="preserve">их    </w:t>
      </w:r>
      <w:r>
        <w:rPr>
          <w:spacing w:val="24"/>
        </w:rPr>
        <w:t xml:space="preserve"> </w:t>
      </w:r>
      <w:r>
        <w:t xml:space="preserve">успешной    </w:t>
      </w:r>
      <w:r>
        <w:rPr>
          <w:spacing w:val="27"/>
        </w:rPr>
        <w:t xml:space="preserve"> </w:t>
      </w:r>
      <w:r>
        <w:t xml:space="preserve">социальной    </w:t>
      </w:r>
      <w:r>
        <w:rPr>
          <w:spacing w:val="25"/>
        </w:rPr>
        <w:t xml:space="preserve"> </w:t>
      </w:r>
      <w:r>
        <w:t xml:space="preserve">адаптации    </w:t>
      </w:r>
      <w:r>
        <w:rPr>
          <w:spacing w:val="24"/>
        </w:rPr>
        <w:t xml:space="preserve"> </w:t>
      </w:r>
      <w:r>
        <w:t xml:space="preserve">и    </w:t>
      </w:r>
      <w:r>
        <w:rPr>
          <w:spacing w:val="25"/>
        </w:rPr>
        <w:t xml:space="preserve"> </w:t>
      </w:r>
      <w:r>
        <w:t xml:space="preserve">интеграции    </w:t>
      </w:r>
      <w:r>
        <w:rPr>
          <w:spacing w:val="25"/>
        </w:rPr>
        <w:t xml:space="preserve"> </w:t>
      </w:r>
      <w:r>
        <w:t xml:space="preserve">в    </w:t>
      </w:r>
      <w:r>
        <w:rPr>
          <w:spacing w:val="26"/>
        </w:rPr>
        <w:t xml:space="preserve"> </w:t>
      </w:r>
      <w:r>
        <w:t>социум;</w:t>
      </w:r>
    </w:p>
    <w:p w14:paraId="378BA87B" w14:textId="77777777" w:rsidR="00927F2E" w:rsidRDefault="00927F2E">
      <w:pPr>
        <w:pStyle w:val="a3"/>
        <w:ind w:left="0"/>
        <w:jc w:val="left"/>
      </w:pPr>
    </w:p>
    <w:p w14:paraId="03CB5ACB" w14:textId="77777777" w:rsidR="00927F2E" w:rsidRDefault="0011740B">
      <w:pPr>
        <w:pStyle w:val="a3"/>
        <w:tabs>
          <w:tab w:val="left" w:pos="2047"/>
          <w:tab w:val="left" w:pos="3357"/>
          <w:tab w:val="left" w:pos="5473"/>
          <w:tab w:val="left" w:pos="8254"/>
        </w:tabs>
        <w:spacing w:before="1"/>
        <w:ind w:right="273"/>
      </w:pPr>
      <w:r>
        <w:t>формирование</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обучающимся</w:t>
      </w:r>
      <w:r>
        <w:rPr>
          <w:spacing w:val="1"/>
        </w:rPr>
        <w:t xml:space="preserve"> </w:t>
      </w:r>
      <w:r>
        <w:t>и</w:t>
      </w:r>
      <w:r>
        <w:rPr>
          <w:spacing w:val="1"/>
        </w:rPr>
        <w:t xml:space="preserve"> </w:t>
      </w:r>
      <w:r>
        <w:t>их</w:t>
      </w:r>
      <w:r>
        <w:rPr>
          <w:spacing w:val="1"/>
        </w:rPr>
        <w:t xml:space="preserve"> </w:t>
      </w:r>
      <w:r>
        <w:t>семьям</w:t>
      </w:r>
      <w:r>
        <w:rPr>
          <w:spacing w:val="1"/>
        </w:rPr>
        <w:t xml:space="preserve"> </w:t>
      </w:r>
      <w:r>
        <w:t>со</w:t>
      </w:r>
      <w:r>
        <w:rPr>
          <w:spacing w:val="-55"/>
        </w:rPr>
        <w:t xml:space="preserve"> </w:t>
      </w:r>
      <w:r>
        <w:t>стороны</w:t>
      </w:r>
      <w:r>
        <w:tab/>
        <w:t>всех</w:t>
      </w:r>
      <w:r>
        <w:tab/>
        <w:t>участников</w:t>
      </w:r>
      <w:r>
        <w:tab/>
        <w:t>образовательных</w:t>
      </w:r>
      <w:r>
        <w:tab/>
        <w:t>отношений;</w:t>
      </w:r>
    </w:p>
    <w:p w14:paraId="2B66C4A3" w14:textId="77777777" w:rsidR="00927F2E" w:rsidRDefault="00927F2E">
      <w:pPr>
        <w:pStyle w:val="a3"/>
        <w:ind w:left="0"/>
        <w:jc w:val="left"/>
      </w:pPr>
    </w:p>
    <w:p w14:paraId="20925F1C" w14:textId="77777777" w:rsidR="00927F2E" w:rsidRDefault="0011740B">
      <w:pPr>
        <w:pStyle w:val="a3"/>
        <w:tabs>
          <w:tab w:val="left" w:pos="2057"/>
          <w:tab w:val="left" w:pos="5323"/>
          <w:tab w:val="left" w:pos="7912"/>
        </w:tabs>
        <w:ind w:right="273"/>
      </w:pPr>
      <w:r>
        <w:t>построение воспитательной деятельности с учетом индивидуальных особенностей</w:t>
      </w:r>
      <w:r>
        <w:rPr>
          <w:spacing w:val="1"/>
        </w:rPr>
        <w:t xml:space="preserve"> </w:t>
      </w:r>
      <w:r>
        <w:t>и</w:t>
      </w:r>
      <w:r>
        <w:tab/>
        <w:t>возможностей</w:t>
      </w:r>
      <w:r>
        <w:tab/>
        <w:t>каждого</w:t>
      </w:r>
      <w:r>
        <w:tab/>
      </w:r>
      <w:r>
        <w:rPr>
          <w:spacing w:val="-1"/>
        </w:rPr>
        <w:t>обучающегося;</w:t>
      </w:r>
    </w:p>
    <w:p w14:paraId="2A5769FF" w14:textId="77777777" w:rsidR="00927F2E" w:rsidRDefault="00927F2E">
      <w:pPr>
        <w:pStyle w:val="a3"/>
        <w:spacing w:before="1"/>
        <w:ind w:left="0"/>
        <w:jc w:val="left"/>
      </w:pPr>
    </w:p>
    <w:p w14:paraId="768A37A5" w14:textId="77777777" w:rsidR="00927F2E" w:rsidRDefault="0011740B">
      <w:pPr>
        <w:pStyle w:val="a3"/>
        <w:ind w:right="271"/>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w:t>
      </w:r>
      <w:r>
        <w:rPr>
          <w:spacing w:val="1"/>
        </w:rPr>
        <w:t xml:space="preserve"> </w:t>
      </w:r>
      <w:r>
        <w:t>социальной</w:t>
      </w:r>
      <w:r>
        <w:rPr>
          <w:spacing w:val="-2"/>
        </w:rPr>
        <w:t xml:space="preserve"> </w:t>
      </w:r>
      <w:r>
        <w:t>компетентности.</w:t>
      </w:r>
    </w:p>
    <w:p w14:paraId="2F85B73E" w14:textId="77777777" w:rsidR="00927F2E" w:rsidRDefault="0011740B">
      <w:pPr>
        <w:pStyle w:val="a5"/>
        <w:numPr>
          <w:ilvl w:val="2"/>
          <w:numId w:val="5"/>
        </w:numPr>
        <w:tabs>
          <w:tab w:val="left" w:pos="1146"/>
          <w:tab w:val="left" w:pos="9272"/>
        </w:tabs>
        <w:ind w:left="262" w:right="270" w:firstLine="0"/>
        <w:rPr>
          <w:sz w:val="24"/>
        </w:rPr>
      </w:pPr>
      <w:r>
        <w:rPr>
          <w:sz w:val="24"/>
        </w:rPr>
        <w:t>При</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необходимо</w:t>
      </w:r>
      <w:r>
        <w:rPr>
          <w:spacing w:val="1"/>
          <w:sz w:val="24"/>
        </w:rPr>
        <w:t xml:space="preserve"> </w:t>
      </w:r>
      <w:r>
        <w:rPr>
          <w:sz w:val="24"/>
        </w:rPr>
        <w:t>ориентироваться</w:t>
      </w:r>
      <w:r>
        <w:rPr>
          <w:sz w:val="24"/>
        </w:rPr>
        <w:tab/>
      </w:r>
      <w:r>
        <w:rPr>
          <w:spacing w:val="-1"/>
          <w:sz w:val="24"/>
        </w:rPr>
        <w:t>на:</w:t>
      </w:r>
    </w:p>
    <w:p w14:paraId="37D39A91" w14:textId="77777777" w:rsidR="00927F2E" w:rsidRDefault="00927F2E">
      <w:pPr>
        <w:pStyle w:val="a3"/>
        <w:ind w:left="0"/>
        <w:jc w:val="left"/>
      </w:pPr>
    </w:p>
    <w:p w14:paraId="4BDD8CBC" w14:textId="77777777" w:rsidR="00927F2E" w:rsidRDefault="0011740B">
      <w:pPr>
        <w:pStyle w:val="a3"/>
        <w:spacing w:before="1"/>
        <w:ind w:right="273"/>
      </w:pPr>
      <w:r>
        <w:t>формирование личности обучающегося с использованием адекватных возрасту и</w:t>
      </w:r>
      <w:r>
        <w:rPr>
          <w:spacing w:val="1"/>
        </w:rPr>
        <w:t xml:space="preserve"> </w:t>
      </w:r>
      <w:r>
        <w:t xml:space="preserve">физическому    </w:t>
      </w:r>
      <w:r>
        <w:rPr>
          <w:spacing w:val="37"/>
        </w:rPr>
        <w:t xml:space="preserve"> </w:t>
      </w:r>
      <w:r>
        <w:t xml:space="preserve">и    </w:t>
      </w:r>
      <w:r>
        <w:rPr>
          <w:spacing w:val="38"/>
        </w:rPr>
        <w:t xml:space="preserve"> </w:t>
      </w:r>
      <w:r>
        <w:t xml:space="preserve">(или)    </w:t>
      </w:r>
      <w:r>
        <w:rPr>
          <w:spacing w:val="39"/>
        </w:rPr>
        <w:t xml:space="preserve"> </w:t>
      </w:r>
      <w:r>
        <w:t xml:space="preserve">психическому    </w:t>
      </w:r>
      <w:r>
        <w:rPr>
          <w:spacing w:val="37"/>
        </w:rPr>
        <w:t xml:space="preserve"> </w:t>
      </w:r>
      <w:r>
        <w:t xml:space="preserve">состоянию    </w:t>
      </w:r>
      <w:r>
        <w:rPr>
          <w:spacing w:val="38"/>
        </w:rPr>
        <w:t xml:space="preserve"> </w:t>
      </w:r>
      <w:r>
        <w:t xml:space="preserve">методов    </w:t>
      </w:r>
      <w:r>
        <w:rPr>
          <w:spacing w:val="39"/>
        </w:rPr>
        <w:t xml:space="preserve"> </w:t>
      </w:r>
      <w:r>
        <w:t>воспитания;</w:t>
      </w:r>
    </w:p>
    <w:p w14:paraId="0D6CDCE5" w14:textId="77777777" w:rsidR="00927F2E" w:rsidRDefault="00927F2E">
      <w:pPr>
        <w:sectPr w:rsidR="00927F2E">
          <w:pgSz w:w="11910" w:h="16840"/>
          <w:pgMar w:top="1040" w:right="580" w:bottom="280" w:left="1440" w:header="720" w:footer="720" w:gutter="0"/>
          <w:cols w:space="720"/>
        </w:sectPr>
      </w:pPr>
    </w:p>
    <w:p w14:paraId="2462F371" w14:textId="77777777" w:rsidR="00927F2E" w:rsidRDefault="0011740B">
      <w:pPr>
        <w:pStyle w:val="a3"/>
        <w:tabs>
          <w:tab w:val="left" w:pos="3664"/>
          <w:tab w:val="left" w:pos="6864"/>
        </w:tabs>
        <w:spacing w:before="75"/>
        <w:ind w:right="270"/>
      </w:pPr>
      <w:r>
        <w:t>создание оптимальных условий совместного воспитания и обучения обучающихся</w:t>
      </w:r>
      <w:r>
        <w:rPr>
          <w:spacing w:val="-55"/>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 приемов, организацией совместных форм работы воспитателей,</w:t>
      </w:r>
      <w:r>
        <w:rPr>
          <w:spacing w:val="1"/>
        </w:rPr>
        <w:t xml:space="preserve"> </w:t>
      </w:r>
      <w:r>
        <w:t>педагогов-психологов,</w:t>
      </w:r>
      <w:r>
        <w:tab/>
        <w:t>учителей-логопедов,</w:t>
      </w:r>
      <w:r>
        <w:tab/>
      </w:r>
      <w:r>
        <w:rPr>
          <w:spacing w:val="-1"/>
        </w:rPr>
        <w:t>учителей-дефектологов;</w:t>
      </w:r>
    </w:p>
    <w:p w14:paraId="0321FD03" w14:textId="77777777" w:rsidR="00927F2E" w:rsidRDefault="00927F2E">
      <w:pPr>
        <w:pStyle w:val="a3"/>
        <w:ind w:left="0"/>
        <w:jc w:val="left"/>
      </w:pPr>
    </w:p>
    <w:p w14:paraId="49F41017" w14:textId="77777777" w:rsidR="00927F2E" w:rsidRDefault="0011740B">
      <w:pPr>
        <w:pStyle w:val="a3"/>
        <w:ind w:right="272"/>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p>
    <w:p w14:paraId="331A1E72" w14:textId="77777777" w:rsidR="00927F2E" w:rsidRDefault="0011740B">
      <w:pPr>
        <w:pStyle w:val="a5"/>
        <w:numPr>
          <w:ilvl w:val="1"/>
          <w:numId w:val="5"/>
        </w:numPr>
        <w:tabs>
          <w:tab w:val="left" w:pos="875"/>
        </w:tabs>
        <w:ind w:right="272" w:firstLine="0"/>
        <w:rPr>
          <w:sz w:val="24"/>
        </w:rPr>
      </w:pPr>
      <w:r>
        <w:rPr>
          <w:sz w:val="24"/>
        </w:rPr>
        <w:t>Система</w:t>
      </w:r>
      <w:r>
        <w:rPr>
          <w:spacing w:val="1"/>
          <w:sz w:val="24"/>
        </w:rPr>
        <w:t xml:space="preserve"> </w:t>
      </w:r>
      <w:r>
        <w:rPr>
          <w:sz w:val="24"/>
        </w:rPr>
        <w:t>поощрения</w:t>
      </w:r>
      <w:r>
        <w:rPr>
          <w:spacing w:val="1"/>
          <w:sz w:val="24"/>
        </w:rPr>
        <w:t xml:space="preserve"> </w:t>
      </w:r>
      <w:r>
        <w:rPr>
          <w:sz w:val="24"/>
        </w:rPr>
        <w:t>социальной</w:t>
      </w:r>
      <w:r>
        <w:rPr>
          <w:spacing w:val="1"/>
          <w:sz w:val="24"/>
        </w:rPr>
        <w:t xml:space="preserve"> </w:t>
      </w:r>
      <w:r>
        <w:rPr>
          <w:sz w:val="24"/>
        </w:rPr>
        <w:t>успешности</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2"/>
          <w:sz w:val="24"/>
        </w:rPr>
        <w:t xml:space="preserve"> </w:t>
      </w:r>
      <w:r>
        <w:rPr>
          <w:sz w:val="24"/>
        </w:rPr>
        <w:t>позиции</w:t>
      </w:r>
      <w:r>
        <w:rPr>
          <w:spacing w:val="1"/>
          <w:sz w:val="24"/>
        </w:rPr>
        <w:t xml:space="preserve"> </w:t>
      </w:r>
      <w:r>
        <w:rPr>
          <w:sz w:val="24"/>
        </w:rPr>
        <w:t>обучающихся.</w:t>
      </w:r>
    </w:p>
    <w:p w14:paraId="0C0ECEF6" w14:textId="77777777" w:rsidR="00927F2E" w:rsidRDefault="0011740B">
      <w:pPr>
        <w:pStyle w:val="a5"/>
        <w:numPr>
          <w:ilvl w:val="2"/>
          <w:numId w:val="5"/>
        </w:numPr>
        <w:tabs>
          <w:tab w:val="left" w:pos="1079"/>
        </w:tabs>
        <w:spacing w:before="225"/>
        <w:ind w:left="262" w:right="270" w:firstLine="0"/>
        <w:rPr>
          <w:sz w:val="24"/>
        </w:rPr>
      </w:pPr>
      <w:r>
        <w:rPr>
          <w:sz w:val="24"/>
        </w:rPr>
        <w:t>Система</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социальной успешности обучающихся призвана способствовать формированию у</w:t>
      </w:r>
      <w:r>
        <w:rPr>
          <w:spacing w:val="1"/>
          <w:sz w:val="24"/>
        </w:rPr>
        <w:t xml:space="preserve"> </w:t>
      </w:r>
      <w:r>
        <w:rPr>
          <w:sz w:val="24"/>
        </w:rPr>
        <w:t>обучающихся</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активную</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инициативность,</w:t>
      </w:r>
      <w:r>
        <w:rPr>
          <w:spacing w:val="1"/>
          <w:sz w:val="24"/>
        </w:rPr>
        <w:t xml:space="preserve"> </w:t>
      </w:r>
      <w:r>
        <w:rPr>
          <w:sz w:val="24"/>
        </w:rPr>
        <w:t>максимально</w:t>
      </w:r>
      <w:r>
        <w:rPr>
          <w:spacing w:val="-3"/>
          <w:sz w:val="24"/>
        </w:rPr>
        <w:t xml:space="preserve"> </w:t>
      </w:r>
      <w:r>
        <w:rPr>
          <w:sz w:val="24"/>
        </w:rPr>
        <w:t>вовлекать</w:t>
      </w:r>
      <w:r>
        <w:rPr>
          <w:spacing w:val="-2"/>
          <w:sz w:val="24"/>
        </w:rPr>
        <w:t xml:space="preserve"> </w:t>
      </w:r>
      <w:r>
        <w:rPr>
          <w:sz w:val="24"/>
        </w:rPr>
        <w:t>их</w:t>
      </w:r>
      <w:r>
        <w:rPr>
          <w:spacing w:val="-4"/>
          <w:sz w:val="24"/>
        </w:rPr>
        <w:t xml:space="preserve"> </w:t>
      </w:r>
      <w:r>
        <w:rPr>
          <w:sz w:val="24"/>
        </w:rPr>
        <w:t>в</w:t>
      </w:r>
      <w:r>
        <w:rPr>
          <w:spacing w:val="-3"/>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w:t>
      </w:r>
      <w:r>
        <w:rPr>
          <w:spacing w:val="-2"/>
          <w:sz w:val="24"/>
        </w:rPr>
        <w:t xml:space="preserve"> </w:t>
      </w:r>
      <w:r>
        <w:rPr>
          <w:sz w:val="24"/>
        </w:rPr>
        <w:t>воспитательных</w:t>
      </w:r>
      <w:r>
        <w:rPr>
          <w:spacing w:val="-4"/>
          <w:sz w:val="24"/>
        </w:rPr>
        <w:t xml:space="preserve"> </w:t>
      </w:r>
      <w:r>
        <w:rPr>
          <w:sz w:val="24"/>
        </w:rPr>
        <w:t>целях.</w:t>
      </w:r>
    </w:p>
    <w:p w14:paraId="2F267B26" w14:textId="77777777" w:rsidR="00927F2E" w:rsidRDefault="0011740B">
      <w:pPr>
        <w:pStyle w:val="a5"/>
        <w:numPr>
          <w:ilvl w:val="2"/>
          <w:numId w:val="5"/>
        </w:numPr>
        <w:tabs>
          <w:tab w:val="left" w:pos="1105"/>
        </w:tabs>
        <w:spacing w:before="222"/>
        <w:ind w:left="262" w:right="274" w:firstLine="0"/>
        <w:rPr>
          <w:sz w:val="24"/>
        </w:rPr>
      </w:pPr>
      <w:r>
        <w:rPr>
          <w:sz w:val="24"/>
        </w:rPr>
        <w:t>Система</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социальной</w:t>
      </w:r>
      <w:r>
        <w:rPr>
          <w:spacing w:val="43"/>
          <w:sz w:val="24"/>
        </w:rPr>
        <w:t xml:space="preserve"> </w:t>
      </w:r>
      <w:r>
        <w:rPr>
          <w:sz w:val="24"/>
        </w:rPr>
        <w:t>успешности</w:t>
      </w:r>
      <w:r>
        <w:rPr>
          <w:spacing w:val="42"/>
          <w:sz w:val="24"/>
        </w:rPr>
        <w:t xml:space="preserve"> </w:t>
      </w:r>
      <w:r>
        <w:rPr>
          <w:sz w:val="24"/>
        </w:rPr>
        <w:t>обучающихся</w:t>
      </w:r>
      <w:r>
        <w:rPr>
          <w:spacing w:val="44"/>
          <w:sz w:val="24"/>
        </w:rPr>
        <w:t xml:space="preserve"> </w:t>
      </w:r>
      <w:r>
        <w:rPr>
          <w:sz w:val="24"/>
        </w:rPr>
        <w:t>строится</w:t>
      </w:r>
      <w:r>
        <w:rPr>
          <w:spacing w:val="46"/>
          <w:sz w:val="24"/>
        </w:rPr>
        <w:t xml:space="preserve"> </w:t>
      </w:r>
      <w:r>
        <w:rPr>
          <w:sz w:val="24"/>
        </w:rPr>
        <w:t>на</w:t>
      </w:r>
      <w:r>
        <w:rPr>
          <w:spacing w:val="43"/>
          <w:sz w:val="24"/>
        </w:rPr>
        <w:t xml:space="preserve"> </w:t>
      </w:r>
      <w:r>
        <w:rPr>
          <w:sz w:val="24"/>
        </w:rPr>
        <w:t>принципах:</w:t>
      </w:r>
    </w:p>
    <w:p w14:paraId="724F3B17" w14:textId="77777777" w:rsidR="00927F2E" w:rsidRDefault="00927F2E">
      <w:pPr>
        <w:pStyle w:val="a3"/>
        <w:ind w:left="0"/>
        <w:jc w:val="left"/>
      </w:pPr>
    </w:p>
    <w:p w14:paraId="649ADCD6" w14:textId="77777777" w:rsidR="00927F2E" w:rsidRDefault="0011740B">
      <w:pPr>
        <w:pStyle w:val="a3"/>
        <w:ind w:right="272"/>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p>
    <w:p w14:paraId="2416E4C5" w14:textId="77777777" w:rsidR="00927F2E" w:rsidRDefault="00927F2E">
      <w:pPr>
        <w:pStyle w:val="a3"/>
        <w:spacing w:before="10"/>
        <w:ind w:left="0"/>
        <w:jc w:val="left"/>
        <w:rPr>
          <w:sz w:val="23"/>
        </w:rPr>
      </w:pPr>
    </w:p>
    <w:p w14:paraId="1D532A0B" w14:textId="77777777" w:rsidR="00927F2E" w:rsidRDefault="0011740B">
      <w:pPr>
        <w:pStyle w:val="a3"/>
        <w:spacing w:before="1"/>
        <w:ind w:right="270"/>
      </w:pPr>
      <w:r>
        <w:t>соответствия артефактов и процедур награждения укладу общеобразовательной</w:t>
      </w:r>
      <w:r>
        <w:rPr>
          <w:spacing w:val="1"/>
        </w:rPr>
        <w:t xml:space="preserve"> </w:t>
      </w:r>
      <w:r>
        <w:t>организации, качеству воспитывающей среды, символике общеобразовательной</w:t>
      </w:r>
      <w:r>
        <w:rPr>
          <w:spacing w:val="1"/>
        </w:rPr>
        <w:t xml:space="preserve"> </w:t>
      </w:r>
      <w:r>
        <w:t>организации;</w:t>
      </w:r>
    </w:p>
    <w:p w14:paraId="1A809E9F" w14:textId="77777777" w:rsidR="00927F2E" w:rsidRDefault="00927F2E">
      <w:pPr>
        <w:pStyle w:val="a3"/>
        <w:spacing w:before="1"/>
        <w:ind w:left="0"/>
        <w:jc w:val="left"/>
      </w:pPr>
    </w:p>
    <w:p w14:paraId="5351FD32" w14:textId="77777777" w:rsidR="00927F2E" w:rsidRDefault="0011740B">
      <w:pPr>
        <w:pStyle w:val="a3"/>
        <w:tabs>
          <w:tab w:val="left" w:pos="2327"/>
          <w:tab w:val="left" w:pos="4832"/>
          <w:tab w:val="left" w:pos="5971"/>
          <w:tab w:val="left" w:pos="8141"/>
        </w:tabs>
        <w:ind w:right="271"/>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55"/>
        </w:rPr>
        <w:t xml:space="preserve"> </w:t>
      </w:r>
      <w:r>
        <w:t>соблюдение</w:t>
      </w:r>
      <w:r>
        <w:tab/>
        <w:t>справедливости</w:t>
      </w:r>
      <w:r>
        <w:tab/>
        <w:t>при</w:t>
      </w:r>
      <w:r>
        <w:tab/>
        <w:t>выдвижении</w:t>
      </w:r>
      <w:r>
        <w:tab/>
        <w:t>кандидатур);</w:t>
      </w:r>
    </w:p>
    <w:p w14:paraId="0B6B534A" w14:textId="77777777" w:rsidR="00927F2E" w:rsidRDefault="00927F2E">
      <w:pPr>
        <w:pStyle w:val="a3"/>
        <w:spacing w:before="10"/>
        <w:ind w:left="0"/>
        <w:jc w:val="left"/>
        <w:rPr>
          <w:sz w:val="23"/>
        </w:rPr>
      </w:pPr>
    </w:p>
    <w:p w14:paraId="2F66F57B" w14:textId="77777777" w:rsidR="00927F2E" w:rsidRDefault="0011740B">
      <w:pPr>
        <w:pStyle w:val="a3"/>
        <w:tabs>
          <w:tab w:val="left" w:pos="2260"/>
          <w:tab w:val="left" w:pos="4050"/>
          <w:tab w:val="left" w:pos="5497"/>
          <w:tab w:val="left" w:pos="7762"/>
          <w:tab w:val="left" w:pos="8705"/>
        </w:tabs>
        <w:ind w:right="271"/>
      </w:pPr>
      <w:r>
        <w:t>регулирования частоты награждений (недопущение избыточности в поощрениях,</w:t>
      </w:r>
      <w:r>
        <w:rPr>
          <w:spacing w:val="1"/>
        </w:rPr>
        <w:t xml:space="preserve"> </w:t>
      </w:r>
      <w:r>
        <w:t>чрезмерно</w:t>
      </w:r>
      <w:r>
        <w:tab/>
        <w:t>больших</w:t>
      </w:r>
      <w:r>
        <w:tab/>
        <w:t>групп</w:t>
      </w:r>
      <w:r>
        <w:tab/>
        <w:t>поощряемых</w:t>
      </w:r>
      <w:r>
        <w:tab/>
        <w:t>и</w:t>
      </w:r>
      <w:r>
        <w:tab/>
      </w:r>
      <w:r>
        <w:rPr>
          <w:spacing w:val="-1"/>
        </w:rPr>
        <w:t>другое);</w:t>
      </w:r>
    </w:p>
    <w:p w14:paraId="1BE440FC" w14:textId="77777777" w:rsidR="00927F2E" w:rsidRDefault="00927F2E">
      <w:pPr>
        <w:pStyle w:val="a3"/>
        <w:spacing w:before="1"/>
        <w:ind w:left="0"/>
        <w:jc w:val="left"/>
      </w:pPr>
    </w:p>
    <w:p w14:paraId="1E9DBA19" w14:textId="77777777" w:rsidR="00927F2E" w:rsidRDefault="0011740B">
      <w:pPr>
        <w:pStyle w:val="a3"/>
        <w:tabs>
          <w:tab w:val="left" w:pos="8502"/>
        </w:tabs>
        <w:ind w:right="270"/>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дает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w:t>
      </w:r>
      <w:r>
        <w:rPr>
          <w:spacing w:val="1"/>
        </w:rPr>
        <w:t xml:space="preserve"> </w:t>
      </w:r>
      <w:r>
        <w:t>не</w:t>
      </w:r>
      <w:r>
        <w:rPr>
          <w:spacing w:val="1"/>
        </w:rPr>
        <w:t xml:space="preserve"> </w:t>
      </w:r>
      <w:r>
        <w:t>получившими</w:t>
      </w:r>
      <w:r>
        <w:tab/>
      </w:r>
      <w:r>
        <w:rPr>
          <w:spacing w:val="-1"/>
        </w:rPr>
        <w:t>награды);</w:t>
      </w:r>
    </w:p>
    <w:p w14:paraId="23F90D8D" w14:textId="77777777" w:rsidR="00927F2E" w:rsidRDefault="00927F2E">
      <w:pPr>
        <w:pStyle w:val="a3"/>
        <w:ind w:left="0"/>
        <w:jc w:val="left"/>
      </w:pPr>
    </w:p>
    <w:p w14:paraId="2489A41B" w14:textId="77777777" w:rsidR="00927F2E" w:rsidRDefault="0011740B">
      <w:pPr>
        <w:pStyle w:val="a3"/>
        <w:ind w:right="274"/>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w:t>
      </w:r>
      <w:r>
        <w:rPr>
          <w:spacing w:val="1"/>
        </w:rPr>
        <w:t xml:space="preserve"> </w:t>
      </w:r>
      <w:r>
        <w:t>их</w:t>
      </w:r>
      <w:r>
        <w:rPr>
          <w:spacing w:val="1"/>
        </w:rPr>
        <w:t xml:space="preserve"> </w:t>
      </w:r>
      <w:r>
        <w:t>статусных</w:t>
      </w:r>
      <w:r>
        <w:rPr>
          <w:spacing w:val="1"/>
        </w:rPr>
        <w:t xml:space="preserve"> </w:t>
      </w:r>
      <w:r>
        <w:t>представителей;</w:t>
      </w:r>
    </w:p>
    <w:p w14:paraId="4F695708" w14:textId="77777777" w:rsidR="00927F2E" w:rsidRDefault="00927F2E">
      <w:pPr>
        <w:pStyle w:val="a3"/>
        <w:spacing w:before="1"/>
        <w:ind w:left="0"/>
        <w:jc w:val="left"/>
      </w:pPr>
    </w:p>
    <w:p w14:paraId="173CA2BA" w14:textId="77777777" w:rsidR="00927F2E" w:rsidRDefault="0011740B">
      <w:pPr>
        <w:pStyle w:val="a3"/>
        <w:spacing w:before="1"/>
        <w:ind w:right="274"/>
      </w:pPr>
      <w:r>
        <w:t>дифференцированности поощрений (наличие уровней и типов наград позволяет</w:t>
      </w:r>
      <w:r>
        <w:rPr>
          <w:spacing w:val="1"/>
        </w:rPr>
        <w:t xml:space="preserve"> </w:t>
      </w:r>
      <w:r>
        <w:t>продлить</w:t>
      </w:r>
      <w:r>
        <w:rPr>
          <w:spacing w:val="-1"/>
        </w:rPr>
        <w:t xml:space="preserve"> </w:t>
      </w:r>
      <w:r>
        <w:t>стимулирующее</w:t>
      </w:r>
      <w:r>
        <w:rPr>
          <w:spacing w:val="-1"/>
        </w:rPr>
        <w:t xml:space="preserve"> </w:t>
      </w:r>
      <w:r>
        <w:t>действие</w:t>
      </w:r>
      <w:r>
        <w:rPr>
          <w:spacing w:val="-1"/>
        </w:rPr>
        <w:t xml:space="preserve"> </w:t>
      </w:r>
      <w:r>
        <w:t>системы поощрения).</w:t>
      </w:r>
    </w:p>
    <w:p w14:paraId="0C3B84BA" w14:textId="77777777" w:rsidR="00927F2E" w:rsidRDefault="0011740B">
      <w:pPr>
        <w:pStyle w:val="a5"/>
        <w:numPr>
          <w:ilvl w:val="2"/>
          <w:numId w:val="5"/>
        </w:numPr>
        <w:tabs>
          <w:tab w:val="left" w:pos="922"/>
        </w:tabs>
        <w:spacing w:before="222"/>
        <w:ind w:left="262" w:right="271" w:firstLine="0"/>
        <w:rPr>
          <w:sz w:val="24"/>
        </w:rPr>
      </w:pPr>
      <w:r>
        <w:rPr>
          <w:sz w:val="24"/>
        </w:rPr>
        <w:t>Формы поощрения проявлений активной жизненной позиции обучающихся</w:t>
      </w:r>
      <w:r>
        <w:rPr>
          <w:spacing w:val="-55"/>
          <w:sz w:val="24"/>
        </w:rPr>
        <w:t xml:space="preserve"> </w:t>
      </w:r>
      <w:r>
        <w:rPr>
          <w:sz w:val="24"/>
        </w:rPr>
        <w:t>и социальной успешности (формы могут быть изменены, их состав расширен):</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портфолио,</w:t>
      </w:r>
      <w:r>
        <w:rPr>
          <w:spacing w:val="1"/>
          <w:sz w:val="24"/>
        </w:rPr>
        <w:t xml:space="preserve"> </w:t>
      </w:r>
      <w:r>
        <w:rPr>
          <w:sz w:val="24"/>
        </w:rPr>
        <w:t>рейтинги,</w:t>
      </w:r>
      <w:r>
        <w:rPr>
          <w:spacing w:val="1"/>
          <w:sz w:val="24"/>
        </w:rPr>
        <w:t xml:space="preserve"> </w:t>
      </w:r>
      <w:r>
        <w:rPr>
          <w:sz w:val="24"/>
        </w:rPr>
        <w:t>благотворительная</w:t>
      </w:r>
      <w:r>
        <w:rPr>
          <w:spacing w:val="-55"/>
          <w:sz w:val="24"/>
        </w:rPr>
        <w:t xml:space="preserve"> </w:t>
      </w:r>
      <w:r>
        <w:rPr>
          <w:sz w:val="24"/>
        </w:rPr>
        <w:t>поддержка.</w:t>
      </w:r>
    </w:p>
    <w:p w14:paraId="625F8E2A" w14:textId="77777777" w:rsidR="00927F2E" w:rsidRDefault="00927F2E">
      <w:pPr>
        <w:jc w:val="both"/>
        <w:rPr>
          <w:sz w:val="24"/>
        </w:rPr>
        <w:sectPr w:rsidR="00927F2E">
          <w:pgSz w:w="11910" w:h="16840"/>
          <w:pgMar w:top="1040" w:right="580" w:bottom="280" w:left="1440" w:header="720" w:footer="720" w:gutter="0"/>
          <w:cols w:space="720"/>
        </w:sectPr>
      </w:pPr>
    </w:p>
    <w:p w14:paraId="06DDBCC0" w14:textId="77777777" w:rsidR="00927F2E" w:rsidRDefault="0011740B">
      <w:pPr>
        <w:pStyle w:val="a5"/>
        <w:numPr>
          <w:ilvl w:val="2"/>
          <w:numId w:val="5"/>
        </w:numPr>
        <w:tabs>
          <w:tab w:val="left" w:pos="1124"/>
        </w:tabs>
        <w:spacing w:before="75"/>
        <w:ind w:left="262" w:right="273" w:firstLine="0"/>
        <w:rPr>
          <w:sz w:val="24"/>
        </w:rPr>
      </w:pPr>
      <w:r>
        <w:rPr>
          <w:sz w:val="24"/>
        </w:rPr>
        <w:t>Ведение</w:t>
      </w:r>
      <w:r>
        <w:rPr>
          <w:spacing w:val="1"/>
          <w:sz w:val="24"/>
        </w:rPr>
        <w:t xml:space="preserve"> </w:t>
      </w:r>
      <w:r>
        <w:rPr>
          <w:sz w:val="24"/>
        </w:rPr>
        <w:t>портфолио</w:t>
      </w:r>
      <w:r>
        <w:rPr>
          <w:spacing w:val="1"/>
          <w:sz w:val="24"/>
        </w:rPr>
        <w:t xml:space="preserve"> </w:t>
      </w:r>
      <w:r>
        <w:rPr>
          <w:sz w:val="24"/>
        </w:rPr>
        <w:t>отражает</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организации и регулярном поощрении классными руководителями, 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собиранию</w:t>
      </w:r>
      <w:r>
        <w:rPr>
          <w:spacing w:val="1"/>
          <w:sz w:val="24"/>
        </w:rPr>
        <w:t xml:space="preserve"> </w:t>
      </w:r>
      <w:r>
        <w:rPr>
          <w:sz w:val="24"/>
        </w:rPr>
        <w:t>(накоплению)</w:t>
      </w:r>
      <w:r>
        <w:rPr>
          <w:spacing w:val="1"/>
          <w:sz w:val="24"/>
        </w:rPr>
        <w:t xml:space="preserve"> </w:t>
      </w:r>
      <w:r>
        <w:rPr>
          <w:sz w:val="24"/>
        </w:rPr>
        <w:t>артефактов,</w:t>
      </w:r>
      <w:r>
        <w:rPr>
          <w:spacing w:val="23"/>
          <w:sz w:val="24"/>
        </w:rPr>
        <w:t xml:space="preserve"> </w:t>
      </w:r>
      <w:r>
        <w:rPr>
          <w:sz w:val="24"/>
        </w:rPr>
        <w:t>фиксирующих</w:t>
      </w:r>
      <w:r>
        <w:rPr>
          <w:spacing w:val="22"/>
          <w:sz w:val="24"/>
        </w:rPr>
        <w:t xml:space="preserve"> </w:t>
      </w:r>
      <w:r>
        <w:rPr>
          <w:sz w:val="24"/>
        </w:rPr>
        <w:t>и</w:t>
      </w:r>
      <w:r>
        <w:rPr>
          <w:spacing w:val="24"/>
          <w:sz w:val="24"/>
        </w:rPr>
        <w:t xml:space="preserve"> </w:t>
      </w:r>
      <w:r>
        <w:rPr>
          <w:sz w:val="24"/>
        </w:rPr>
        <w:t>символизирующих</w:t>
      </w:r>
      <w:r>
        <w:rPr>
          <w:spacing w:val="22"/>
          <w:sz w:val="24"/>
        </w:rPr>
        <w:t xml:space="preserve"> </w:t>
      </w:r>
      <w:r>
        <w:rPr>
          <w:sz w:val="24"/>
        </w:rPr>
        <w:t>достижения</w:t>
      </w:r>
      <w:r>
        <w:rPr>
          <w:spacing w:val="23"/>
          <w:sz w:val="24"/>
        </w:rPr>
        <w:t xml:space="preserve"> </w:t>
      </w:r>
      <w:r>
        <w:rPr>
          <w:sz w:val="24"/>
        </w:rPr>
        <w:t>обучающегося.</w:t>
      </w:r>
    </w:p>
    <w:p w14:paraId="039EBCEA" w14:textId="77777777" w:rsidR="00927F2E" w:rsidRDefault="00927F2E">
      <w:pPr>
        <w:pStyle w:val="a3"/>
        <w:ind w:left="0"/>
        <w:jc w:val="left"/>
      </w:pPr>
    </w:p>
    <w:p w14:paraId="7BC20218" w14:textId="77777777" w:rsidR="00927F2E" w:rsidRDefault="0011740B">
      <w:pPr>
        <w:pStyle w:val="a3"/>
        <w:ind w:right="272"/>
      </w:pP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 в группе, участия в деятельности (грамоты, поощрительные письма,</w:t>
      </w:r>
      <w:r>
        <w:rPr>
          <w:spacing w:val="1"/>
        </w:rPr>
        <w:t xml:space="preserve"> </w:t>
      </w:r>
      <w:r>
        <w:t>фотографии призов, фото изделий, работ и другого, участвовавшего в конкурсах).</w:t>
      </w:r>
      <w:r>
        <w:rPr>
          <w:spacing w:val="1"/>
        </w:rPr>
        <w:t xml:space="preserve"> </w:t>
      </w:r>
      <w:r>
        <w:t>Кроме</w:t>
      </w:r>
      <w:r>
        <w:rPr>
          <w:spacing w:val="-3"/>
        </w:rPr>
        <w:t xml:space="preserve"> </w:t>
      </w:r>
      <w:r>
        <w:t>индивидуального</w:t>
      </w:r>
      <w:r>
        <w:rPr>
          <w:spacing w:val="-2"/>
        </w:rPr>
        <w:t xml:space="preserve"> </w:t>
      </w:r>
      <w:r>
        <w:t>портфолио</w:t>
      </w:r>
      <w:r>
        <w:rPr>
          <w:spacing w:val="-3"/>
        </w:rPr>
        <w:t xml:space="preserve"> </w:t>
      </w:r>
      <w:r>
        <w:t>возможно</w:t>
      </w:r>
      <w:r>
        <w:rPr>
          <w:spacing w:val="-1"/>
        </w:rPr>
        <w:t xml:space="preserve"> </w:t>
      </w:r>
      <w:r>
        <w:t>ведение</w:t>
      </w:r>
      <w:r>
        <w:rPr>
          <w:spacing w:val="-2"/>
        </w:rPr>
        <w:t xml:space="preserve"> </w:t>
      </w:r>
      <w:r>
        <w:t>портфолио</w:t>
      </w:r>
      <w:r>
        <w:rPr>
          <w:spacing w:val="-3"/>
        </w:rPr>
        <w:t xml:space="preserve"> </w:t>
      </w:r>
      <w:r>
        <w:t>класса.</w:t>
      </w:r>
    </w:p>
    <w:p w14:paraId="5CD74F8C" w14:textId="77777777" w:rsidR="00927F2E" w:rsidRDefault="0011740B">
      <w:pPr>
        <w:pStyle w:val="a5"/>
        <w:numPr>
          <w:ilvl w:val="2"/>
          <w:numId w:val="5"/>
        </w:numPr>
        <w:tabs>
          <w:tab w:val="left" w:pos="961"/>
        </w:tabs>
        <w:spacing w:before="224"/>
        <w:ind w:left="262" w:right="276" w:firstLine="0"/>
        <w:rPr>
          <w:sz w:val="24"/>
        </w:rPr>
      </w:pPr>
      <w:r>
        <w:rPr>
          <w:sz w:val="24"/>
        </w:rPr>
        <w:t>Рейтинги формируются через размещение имен (фамилий) обучающихся</w:t>
      </w:r>
      <w:r>
        <w:rPr>
          <w:spacing w:val="1"/>
          <w:sz w:val="24"/>
        </w:rPr>
        <w:t xml:space="preserve"> </w:t>
      </w:r>
      <w:r>
        <w:rPr>
          <w:sz w:val="24"/>
        </w:rPr>
        <w:t>или</w:t>
      </w:r>
      <w:r>
        <w:rPr>
          <w:spacing w:val="1"/>
          <w:sz w:val="24"/>
        </w:rPr>
        <w:t xml:space="preserve"> </w:t>
      </w:r>
      <w:r>
        <w:rPr>
          <w:sz w:val="24"/>
        </w:rPr>
        <w:t>названий</w:t>
      </w:r>
      <w:r>
        <w:rPr>
          <w:spacing w:val="1"/>
          <w:sz w:val="24"/>
        </w:rPr>
        <w:t xml:space="preserve"> </w:t>
      </w:r>
      <w:r>
        <w:rPr>
          <w:sz w:val="24"/>
        </w:rPr>
        <w:t>(номеров)</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определяемой</w:t>
      </w:r>
      <w:r>
        <w:rPr>
          <w:spacing w:val="-2"/>
          <w:sz w:val="24"/>
        </w:rPr>
        <w:t xml:space="preserve"> </w:t>
      </w:r>
      <w:r>
        <w:rPr>
          <w:sz w:val="24"/>
        </w:rPr>
        <w:t>их</w:t>
      </w:r>
      <w:r>
        <w:rPr>
          <w:spacing w:val="-2"/>
          <w:sz w:val="24"/>
        </w:rPr>
        <w:t xml:space="preserve"> </w:t>
      </w:r>
      <w:r>
        <w:rPr>
          <w:sz w:val="24"/>
        </w:rPr>
        <w:t>успешностью, достижениями.</w:t>
      </w:r>
    </w:p>
    <w:p w14:paraId="4B139F60" w14:textId="77777777" w:rsidR="00927F2E" w:rsidRDefault="0011740B">
      <w:pPr>
        <w:pStyle w:val="a5"/>
        <w:numPr>
          <w:ilvl w:val="2"/>
          <w:numId w:val="5"/>
        </w:numPr>
        <w:tabs>
          <w:tab w:val="left" w:pos="942"/>
          <w:tab w:val="left" w:pos="3160"/>
          <w:tab w:val="left" w:pos="5178"/>
          <w:tab w:val="left" w:pos="8236"/>
        </w:tabs>
        <w:spacing w:before="221"/>
        <w:ind w:left="262" w:right="271" w:firstLine="0"/>
        <w:rPr>
          <w:sz w:val="24"/>
        </w:rPr>
      </w:pPr>
      <w:r>
        <w:rPr>
          <w:sz w:val="24"/>
        </w:rPr>
        <w:t>Благотворительная поддержка обучающихся, групп обучающихся (классов)</w:t>
      </w:r>
      <w:r>
        <w:rPr>
          <w:spacing w:val="1"/>
          <w:sz w:val="24"/>
        </w:rPr>
        <w:t xml:space="preserve"> </w:t>
      </w:r>
      <w:r>
        <w:rPr>
          <w:sz w:val="24"/>
        </w:rPr>
        <w:t>может</w:t>
      </w:r>
      <w:r>
        <w:rPr>
          <w:spacing w:val="1"/>
          <w:sz w:val="24"/>
        </w:rPr>
        <w:t xml:space="preserve"> </w:t>
      </w:r>
      <w:r>
        <w:rPr>
          <w:sz w:val="24"/>
        </w:rPr>
        <w:t>заключаться</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поддержке</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воспитательных</w:t>
      </w:r>
      <w:r>
        <w:rPr>
          <w:spacing w:val="1"/>
          <w:sz w:val="24"/>
        </w:rPr>
        <w:t xml:space="preserve"> </w:t>
      </w:r>
      <w:r>
        <w:rPr>
          <w:sz w:val="24"/>
        </w:rPr>
        <w:t>дел,</w:t>
      </w:r>
      <w:r>
        <w:rPr>
          <w:spacing w:val="1"/>
          <w:sz w:val="24"/>
        </w:rPr>
        <w:t xml:space="preserve"> </w:t>
      </w:r>
      <w:r>
        <w:rPr>
          <w:sz w:val="24"/>
        </w:rPr>
        <w:t>мероприятий,</w:t>
      </w:r>
      <w:r>
        <w:rPr>
          <w:spacing w:val="1"/>
          <w:sz w:val="24"/>
        </w:rPr>
        <w:t xml:space="preserve"> </w:t>
      </w:r>
      <w:r>
        <w:rPr>
          <w:sz w:val="24"/>
        </w:rPr>
        <w:t>проведения</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обучающихся,</w:t>
      </w:r>
      <w:r>
        <w:rPr>
          <w:sz w:val="24"/>
        </w:rPr>
        <w:tab/>
        <w:t>семей,</w:t>
      </w:r>
      <w:r>
        <w:rPr>
          <w:sz w:val="24"/>
        </w:rPr>
        <w:tab/>
        <w:t>педагогических</w:t>
      </w:r>
      <w:r>
        <w:rPr>
          <w:sz w:val="24"/>
        </w:rPr>
        <w:tab/>
        <w:t>работников.</w:t>
      </w:r>
    </w:p>
    <w:p w14:paraId="4AD606D5" w14:textId="77777777" w:rsidR="00927F2E" w:rsidRDefault="00927F2E">
      <w:pPr>
        <w:pStyle w:val="a3"/>
        <w:spacing w:before="2"/>
        <w:ind w:left="0"/>
        <w:jc w:val="left"/>
      </w:pPr>
    </w:p>
    <w:p w14:paraId="0FD0F4DF" w14:textId="77777777" w:rsidR="00927F2E" w:rsidRDefault="0011740B">
      <w:pPr>
        <w:pStyle w:val="a3"/>
        <w:spacing w:before="1"/>
        <w:ind w:right="274"/>
      </w:pPr>
      <w:r>
        <w:t>Благотворительность предусматривает публичную презентацию благотворителей</w:t>
      </w:r>
      <w:r>
        <w:rPr>
          <w:spacing w:val="1"/>
        </w:rPr>
        <w:t xml:space="preserve"> </w:t>
      </w:r>
      <w:r>
        <w:t>и</w:t>
      </w:r>
      <w:r>
        <w:rPr>
          <w:spacing w:val="-2"/>
        </w:rPr>
        <w:t xml:space="preserve"> </w:t>
      </w:r>
      <w:r>
        <w:t>их</w:t>
      </w:r>
      <w:r>
        <w:rPr>
          <w:spacing w:val="-2"/>
        </w:rPr>
        <w:t xml:space="preserve"> </w:t>
      </w:r>
      <w:r>
        <w:t>деятельности.</w:t>
      </w:r>
    </w:p>
    <w:p w14:paraId="5E4EBA2B" w14:textId="77777777" w:rsidR="00927F2E" w:rsidRDefault="0011740B">
      <w:pPr>
        <w:pStyle w:val="a5"/>
        <w:numPr>
          <w:ilvl w:val="2"/>
          <w:numId w:val="5"/>
        </w:numPr>
        <w:tabs>
          <w:tab w:val="left" w:pos="1139"/>
        </w:tabs>
        <w:spacing w:before="222"/>
        <w:ind w:left="262" w:right="269" w:firstLine="0"/>
        <w:rPr>
          <w:sz w:val="24"/>
        </w:rPr>
      </w:pPr>
      <w:r>
        <w:rPr>
          <w:sz w:val="24"/>
        </w:rPr>
        <w:t>Использование</w:t>
      </w:r>
      <w:r>
        <w:rPr>
          <w:spacing w:val="1"/>
          <w:sz w:val="24"/>
        </w:rPr>
        <w:t xml:space="preserve"> </w:t>
      </w:r>
      <w:r>
        <w:rPr>
          <w:sz w:val="24"/>
        </w:rPr>
        <w:t>рейтингов,</w:t>
      </w:r>
      <w:r>
        <w:rPr>
          <w:spacing w:val="1"/>
          <w:sz w:val="24"/>
        </w:rPr>
        <w:t xml:space="preserve"> </w:t>
      </w:r>
      <w:r>
        <w:rPr>
          <w:sz w:val="24"/>
        </w:rPr>
        <w:t>их</w:t>
      </w:r>
      <w:r>
        <w:rPr>
          <w:spacing w:val="1"/>
          <w:sz w:val="24"/>
        </w:rPr>
        <w:t xml:space="preserve"> </w:t>
      </w:r>
      <w:r>
        <w:rPr>
          <w:sz w:val="24"/>
        </w:rPr>
        <w:t>форма,</w:t>
      </w:r>
      <w:r>
        <w:rPr>
          <w:spacing w:val="1"/>
          <w:sz w:val="24"/>
        </w:rPr>
        <w:t xml:space="preserve"> </w:t>
      </w:r>
      <w:r>
        <w:rPr>
          <w:sz w:val="24"/>
        </w:rPr>
        <w:t>публичность,</w:t>
      </w:r>
      <w:r>
        <w:rPr>
          <w:spacing w:val="1"/>
          <w:sz w:val="24"/>
        </w:rPr>
        <w:t xml:space="preserve"> </w:t>
      </w:r>
      <w:r>
        <w:rPr>
          <w:sz w:val="24"/>
        </w:rPr>
        <w:t>привлечение</w:t>
      </w:r>
      <w:r>
        <w:rPr>
          <w:spacing w:val="-55"/>
          <w:sz w:val="24"/>
        </w:rPr>
        <w:t xml:space="preserve"> </w:t>
      </w:r>
      <w:r>
        <w:rPr>
          <w:sz w:val="24"/>
        </w:rPr>
        <w:t>благотворителей,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их</w:t>
      </w:r>
      <w:r>
        <w:rPr>
          <w:spacing w:val="1"/>
          <w:sz w:val="24"/>
        </w:rPr>
        <w:t xml:space="preserve"> </w:t>
      </w:r>
      <w:r>
        <w:rPr>
          <w:sz w:val="24"/>
        </w:rPr>
        <w:t>статус,</w:t>
      </w:r>
      <w:r>
        <w:rPr>
          <w:spacing w:val="1"/>
          <w:sz w:val="24"/>
        </w:rPr>
        <w:t xml:space="preserve"> </w:t>
      </w:r>
      <w:r>
        <w:rPr>
          <w:sz w:val="24"/>
        </w:rPr>
        <w:t>акции,</w:t>
      </w:r>
      <w:r>
        <w:rPr>
          <w:spacing w:val="1"/>
          <w:sz w:val="24"/>
        </w:rPr>
        <w:t xml:space="preserve"> </w:t>
      </w:r>
      <w:r>
        <w:rPr>
          <w:sz w:val="24"/>
        </w:rPr>
        <w:t>деятельность должны соответствовать укладу общеобразовательной организации,</w:t>
      </w:r>
      <w:r>
        <w:rPr>
          <w:spacing w:val="1"/>
          <w:sz w:val="24"/>
        </w:rPr>
        <w:t xml:space="preserve"> </w:t>
      </w:r>
      <w:r>
        <w:rPr>
          <w:sz w:val="24"/>
        </w:rPr>
        <w:t>цели,</w:t>
      </w:r>
      <w:r>
        <w:rPr>
          <w:spacing w:val="1"/>
          <w:sz w:val="24"/>
        </w:rPr>
        <w:t xml:space="preserve"> </w:t>
      </w:r>
      <w:r>
        <w:rPr>
          <w:sz w:val="24"/>
        </w:rPr>
        <w:t>задачам,</w:t>
      </w:r>
      <w:r>
        <w:rPr>
          <w:spacing w:val="1"/>
          <w:sz w:val="24"/>
        </w:rPr>
        <w:t xml:space="preserve"> </w:t>
      </w:r>
      <w:r>
        <w:rPr>
          <w:sz w:val="24"/>
        </w:rPr>
        <w:t>традициям</w:t>
      </w:r>
      <w:r>
        <w:rPr>
          <w:spacing w:val="1"/>
          <w:sz w:val="24"/>
        </w:rPr>
        <w:t xml:space="preserve"> </w:t>
      </w:r>
      <w:r>
        <w:rPr>
          <w:sz w:val="24"/>
        </w:rPr>
        <w:t>воспитания,</w:t>
      </w:r>
      <w:r>
        <w:rPr>
          <w:spacing w:val="1"/>
          <w:sz w:val="24"/>
        </w:rPr>
        <w:t xml:space="preserve"> </w:t>
      </w:r>
      <w:r>
        <w:rPr>
          <w:sz w:val="24"/>
        </w:rPr>
        <w:t>согласовываться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образовательной</w:t>
      </w:r>
      <w:r>
        <w:rPr>
          <w:spacing w:val="-2"/>
          <w:sz w:val="24"/>
        </w:rPr>
        <w:t xml:space="preserve"> </w:t>
      </w:r>
      <w:r>
        <w:rPr>
          <w:sz w:val="24"/>
        </w:rPr>
        <w:t>организации.</w:t>
      </w:r>
    </w:p>
    <w:p w14:paraId="0D48F571" w14:textId="77777777" w:rsidR="00927F2E" w:rsidRDefault="0011740B">
      <w:pPr>
        <w:pStyle w:val="a5"/>
        <w:numPr>
          <w:ilvl w:val="1"/>
          <w:numId w:val="5"/>
        </w:numPr>
        <w:tabs>
          <w:tab w:val="left" w:pos="731"/>
        </w:tabs>
        <w:spacing w:before="224"/>
        <w:ind w:right="272" w:firstLine="0"/>
        <w:rPr>
          <w:sz w:val="24"/>
        </w:rPr>
      </w:pPr>
      <w:r>
        <w:rPr>
          <w:sz w:val="24"/>
        </w:rPr>
        <w:t>Анализ воспитательного процесса осуществляется в соответствии с целевыми</w:t>
      </w:r>
      <w:r>
        <w:rPr>
          <w:spacing w:val="1"/>
          <w:sz w:val="24"/>
        </w:rPr>
        <w:t xml:space="preserve"> </w:t>
      </w:r>
      <w:r>
        <w:rPr>
          <w:sz w:val="24"/>
        </w:rPr>
        <w:t>ориентирами результатов воспитания, личностными результатами обучающихся</w:t>
      </w:r>
      <w:r>
        <w:rPr>
          <w:spacing w:val="1"/>
          <w:sz w:val="24"/>
        </w:rPr>
        <w:t xml:space="preserve"> </w:t>
      </w:r>
      <w:r>
        <w:rPr>
          <w:sz w:val="24"/>
        </w:rPr>
        <w:t xml:space="preserve">на   </w:t>
      </w:r>
      <w:r>
        <w:rPr>
          <w:spacing w:val="4"/>
          <w:sz w:val="24"/>
        </w:rPr>
        <w:t xml:space="preserve"> </w:t>
      </w:r>
      <w:r>
        <w:rPr>
          <w:sz w:val="24"/>
        </w:rPr>
        <w:t xml:space="preserve">уровне   </w:t>
      </w:r>
      <w:r>
        <w:rPr>
          <w:spacing w:val="5"/>
          <w:sz w:val="24"/>
        </w:rPr>
        <w:t xml:space="preserve"> </w:t>
      </w:r>
      <w:r>
        <w:rPr>
          <w:sz w:val="24"/>
        </w:rPr>
        <w:t xml:space="preserve">основного   </w:t>
      </w:r>
      <w:r>
        <w:rPr>
          <w:spacing w:val="6"/>
          <w:sz w:val="24"/>
        </w:rPr>
        <w:t xml:space="preserve"> </w:t>
      </w:r>
      <w:r>
        <w:rPr>
          <w:sz w:val="24"/>
        </w:rPr>
        <w:t xml:space="preserve">общего   </w:t>
      </w:r>
      <w:r>
        <w:rPr>
          <w:spacing w:val="5"/>
          <w:sz w:val="24"/>
        </w:rPr>
        <w:t xml:space="preserve"> </w:t>
      </w:r>
      <w:r>
        <w:rPr>
          <w:sz w:val="24"/>
        </w:rPr>
        <w:t xml:space="preserve">образования,   </w:t>
      </w:r>
      <w:r>
        <w:rPr>
          <w:spacing w:val="6"/>
          <w:sz w:val="24"/>
        </w:rPr>
        <w:t xml:space="preserve"> </w:t>
      </w:r>
      <w:r>
        <w:rPr>
          <w:sz w:val="24"/>
        </w:rPr>
        <w:t xml:space="preserve">установленными   </w:t>
      </w:r>
      <w:r>
        <w:rPr>
          <w:spacing w:val="5"/>
          <w:sz w:val="24"/>
        </w:rPr>
        <w:t xml:space="preserve"> </w:t>
      </w:r>
      <w:r>
        <w:rPr>
          <w:sz w:val="24"/>
        </w:rPr>
        <w:t xml:space="preserve">ФГОС   </w:t>
      </w:r>
      <w:r>
        <w:rPr>
          <w:spacing w:val="8"/>
          <w:sz w:val="24"/>
        </w:rPr>
        <w:t xml:space="preserve"> </w:t>
      </w:r>
      <w:r>
        <w:rPr>
          <w:sz w:val="24"/>
        </w:rPr>
        <w:t>ООО.</w:t>
      </w:r>
    </w:p>
    <w:p w14:paraId="42FCA028" w14:textId="77777777" w:rsidR="00927F2E" w:rsidRDefault="00927F2E">
      <w:pPr>
        <w:pStyle w:val="a3"/>
        <w:spacing w:before="10"/>
        <w:ind w:left="0"/>
        <w:jc w:val="left"/>
        <w:rPr>
          <w:sz w:val="23"/>
        </w:rPr>
      </w:pPr>
    </w:p>
    <w:p w14:paraId="7098E988" w14:textId="77777777" w:rsidR="00927F2E" w:rsidRDefault="0011740B">
      <w:pPr>
        <w:pStyle w:val="a3"/>
        <w:tabs>
          <w:tab w:val="left" w:pos="3318"/>
          <w:tab w:val="left" w:pos="5572"/>
          <w:tab w:val="left" w:pos="8002"/>
        </w:tabs>
        <w:spacing w:before="1"/>
        <w:ind w:right="271"/>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 основных проблем и последующего их решения с привлечением (при</w:t>
      </w:r>
      <w:r>
        <w:rPr>
          <w:spacing w:val="1"/>
        </w:rPr>
        <w:t xml:space="preserve"> </w:t>
      </w:r>
      <w:r>
        <w:t>необходимости)</w:t>
      </w:r>
      <w:r>
        <w:tab/>
        <w:t>внешних</w:t>
      </w:r>
      <w:r>
        <w:tab/>
        <w:t>экспертов,</w:t>
      </w:r>
      <w:r>
        <w:tab/>
      </w:r>
      <w:r>
        <w:rPr>
          <w:spacing w:val="-1"/>
        </w:rPr>
        <w:t>специалистов.</w:t>
      </w:r>
    </w:p>
    <w:p w14:paraId="3543FFCB" w14:textId="77777777" w:rsidR="00927F2E" w:rsidRDefault="00927F2E">
      <w:pPr>
        <w:pStyle w:val="a3"/>
        <w:spacing w:before="11"/>
        <w:ind w:left="0"/>
        <w:jc w:val="left"/>
        <w:rPr>
          <w:sz w:val="23"/>
        </w:rPr>
      </w:pPr>
    </w:p>
    <w:p w14:paraId="0CB8CC1E" w14:textId="77777777" w:rsidR="00927F2E" w:rsidRDefault="0011740B">
      <w:pPr>
        <w:pStyle w:val="a3"/>
        <w:ind w:right="273"/>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57"/>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p>
    <w:p w14:paraId="287B454F" w14:textId="77777777" w:rsidR="00927F2E" w:rsidRDefault="0011740B">
      <w:pPr>
        <w:pStyle w:val="a5"/>
        <w:numPr>
          <w:ilvl w:val="1"/>
          <w:numId w:val="5"/>
        </w:numPr>
        <w:tabs>
          <w:tab w:val="left" w:pos="1162"/>
        </w:tabs>
        <w:ind w:left="1161" w:hanging="900"/>
        <w:rPr>
          <w:sz w:val="24"/>
        </w:rPr>
      </w:pPr>
      <w:r>
        <w:rPr>
          <w:sz w:val="24"/>
        </w:rPr>
        <w:t xml:space="preserve">Основные      </w:t>
      </w:r>
      <w:r>
        <w:rPr>
          <w:spacing w:val="36"/>
          <w:sz w:val="24"/>
        </w:rPr>
        <w:t xml:space="preserve"> </w:t>
      </w:r>
      <w:r>
        <w:rPr>
          <w:sz w:val="24"/>
        </w:rPr>
        <w:t xml:space="preserve">принципы       </w:t>
      </w:r>
      <w:r>
        <w:rPr>
          <w:spacing w:val="32"/>
          <w:sz w:val="24"/>
        </w:rPr>
        <w:t xml:space="preserve"> </w:t>
      </w:r>
      <w:r>
        <w:rPr>
          <w:sz w:val="24"/>
        </w:rPr>
        <w:t xml:space="preserve">самоанализа       </w:t>
      </w:r>
      <w:r>
        <w:rPr>
          <w:spacing w:val="34"/>
          <w:sz w:val="24"/>
        </w:rPr>
        <w:t xml:space="preserve"> </w:t>
      </w:r>
      <w:r>
        <w:rPr>
          <w:sz w:val="24"/>
        </w:rPr>
        <w:t xml:space="preserve">воспитательной       </w:t>
      </w:r>
      <w:r>
        <w:rPr>
          <w:spacing w:val="32"/>
          <w:sz w:val="24"/>
        </w:rPr>
        <w:t xml:space="preserve"> </w:t>
      </w:r>
      <w:r>
        <w:rPr>
          <w:sz w:val="24"/>
        </w:rPr>
        <w:t>работы:</w:t>
      </w:r>
    </w:p>
    <w:p w14:paraId="1C1EBA33" w14:textId="77777777" w:rsidR="00927F2E" w:rsidRDefault="00927F2E">
      <w:pPr>
        <w:pStyle w:val="a3"/>
        <w:spacing w:before="2"/>
        <w:ind w:left="0"/>
        <w:jc w:val="left"/>
      </w:pPr>
    </w:p>
    <w:p w14:paraId="61D9E97A" w14:textId="77777777" w:rsidR="00927F2E" w:rsidRDefault="0011740B">
      <w:pPr>
        <w:pStyle w:val="a3"/>
      </w:pPr>
      <w:r>
        <w:t xml:space="preserve">взаимное      </w:t>
      </w:r>
      <w:r>
        <w:rPr>
          <w:spacing w:val="21"/>
        </w:rPr>
        <w:t xml:space="preserve"> </w:t>
      </w:r>
      <w:r>
        <w:t xml:space="preserve">уважение      </w:t>
      </w:r>
      <w:r>
        <w:rPr>
          <w:spacing w:val="21"/>
        </w:rPr>
        <w:t xml:space="preserve"> </w:t>
      </w:r>
      <w:r>
        <w:t xml:space="preserve">всех      </w:t>
      </w:r>
      <w:r>
        <w:rPr>
          <w:spacing w:val="20"/>
        </w:rPr>
        <w:t xml:space="preserve"> </w:t>
      </w:r>
      <w:r>
        <w:t xml:space="preserve">участников      </w:t>
      </w:r>
      <w:r>
        <w:rPr>
          <w:spacing w:val="22"/>
        </w:rPr>
        <w:t xml:space="preserve"> </w:t>
      </w:r>
      <w:r>
        <w:t xml:space="preserve">образовательных      </w:t>
      </w:r>
      <w:r>
        <w:rPr>
          <w:spacing w:val="21"/>
        </w:rPr>
        <w:t xml:space="preserve"> </w:t>
      </w:r>
      <w:r>
        <w:t>отношений;</w:t>
      </w:r>
    </w:p>
    <w:p w14:paraId="7FDEDAF0" w14:textId="77777777" w:rsidR="00927F2E" w:rsidRDefault="00927F2E">
      <w:pPr>
        <w:pStyle w:val="a3"/>
        <w:spacing w:before="10"/>
        <w:ind w:left="0"/>
        <w:jc w:val="left"/>
        <w:rPr>
          <w:sz w:val="23"/>
        </w:rPr>
      </w:pPr>
    </w:p>
    <w:p w14:paraId="23821F6D" w14:textId="77777777" w:rsidR="00927F2E" w:rsidRDefault="0011740B">
      <w:pPr>
        <w:pStyle w:val="a3"/>
        <w:tabs>
          <w:tab w:val="left" w:pos="5011"/>
          <w:tab w:val="left" w:pos="8170"/>
        </w:tabs>
        <w:spacing w:before="1"/>
        <w:ind w:right="270"/>
      </w:pPr>
      <w:r>
        <w:t>приоритет</w:t>
      </w:r>
      <w:r>
        <w:rPr>
          <w:spacing w:val="1"/>
        </w:rPr>
        <w:t xml:space="preserve"> </w:t>
      </w:r>
      <w:r>
        <w:t>анализа</w:t>
      </w:r>
      <w:r>
        <w:rPr>
          <w:spacing w:val="1"/>
        </w:rPr>
        <w:t xml:space="preserve"> </w:t>
      </w:r>
      <w:r>
        <w:t>сущностных</w:t>
      </w:r>
      <w:r>
        <w:rPr>
          <w:spacing w:val="1"/>
        </w:rPr>
        <w:t xml:space="preserve"> </w:t>
      </w:r>
      <w:r>
        <w:t>сторон</w:t>
      </w:r>
      <w:r>
        <w:rPr>
          <w:spacing w:val="1"/>
        </w:rPr>
        <w:t xml:space="preserve"> </w:t>
      </w:r>
      <w:r>
        <w:t>воспитания</w:t>
      </w:r>
      <w:r>
        <w:rPr>
          <w:spacing w:val="1"/>
        </w:rPr>
        <w:t xml:space="preserve"> </w:t>
      </w:r>
      <w:r>
        <w:t>ориентирует</w:t>
      </w:r>
      <w:r>
        <w:rPr>
          <w:spacing w:val="1"/>
        </w:rPr>
        <w:t xml:space="preserve"> </w:t>
      </w:r>
      <w:r>
        <w:t>на</w:t>
      </w:r>
      <w:r>
        <w:rPr>
          <w:spacing w:val="1"/>
        </w:rPr>
        <w:t xml:space="preserve"> </w:t>
      </w:r>
      <w:r>
        <w:t>изучение</w:t>
      </w:r>
      <w:r>
        <w:rPr>
          <w:spacing w:val="1"/>
        </w:rPr>
        <w:t xml:space="preserve"> </w:t>
      </w:r>
      <w:r>
        <w:t>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 стиль общения, отношений между педагогическими работниками,</w:t>
      </w:r>
      <w:r>
        <w:rPr>
          <w:spacing w:val="1"/>
        </w:rPr>
        <w:t xml:space="preserve"> </w:t>
      </w:r>
      <w:r>
        <w:t>обучающимися</w:t>
      </w:r>
      <w:r>
        <w:tab/>
        <w:t>и</w:t>
      </w:r>
      <w:r>
        <w:tab/>
        <w:t>родителями;</w:t>
      </w:r>
    </w:p>
    <w:p w14:paraId="51FC6459" w14:textId="77777777" w:rsidR="00927F2E" w:rsidRDefault="00927F2E">
      <w:pPr>
        <w:pStyle w:val="a3"/>
        <w:ind w:left="0"/>
        <w:jc w:val="left"/>
      </w:pPr>
    </w:p>
    <w:p w14:paraId="5AA29CAC" w14:textId="77777777" w:rsidR="00927F2E" w:rsidRDefault="0011740B">
      <w:pPr>
        <w:pStyle w:val="a3"/>
      </w:pPr>
      <w:r>
        <w:t>развивающий</w:t>
      </w:r>
      <w:r>
        <w:rPr>
          <w:spacing w:val="25"/>
        </w:rPr>
        <w:t xml:space="preserve"> </w:t>
      </w:r>
      <w:r>
        <w:t>характер</w:t>
      </w:r>
      <w:r>
        <w:rPr>
          <w:spacing w:val="26"/>
        </w:rPr>
        <w:t xml:space="preserve"> </w:t>
      </w:r>
      <w:r>
        <w:t>осуществляемого</w:t>
      </w:r>
      <w:r>
        <w:rPr>
          <w:spacing w:val="26"/>
        </w:rPr>
        <w:t xml:space="preserve"> </w:t>
      </w:r>
      <w:r>
        <w:t>анализа</w:t>
      </w:r>
      <w:r>
        <w:rPr>
          <w:spacing w:val="26"/>
        </w:rPr>
        <w:t xml:space="preserve"> </w:t>
      </w:r>
      <w:r>
        <w:t>ориентирует</w:t>
      </w:r>
      <w:r>
        <w:rPr>
          <w:spacing w:val="28"/>
        </w:rPr>
        <w:t xml:space="preserve"> </w:t>
      </w:r>
      <w:r>
        <w:t>на</w:t>
      </w:r>
      <w:r>
        <w:rPr>
          <w:spacing w:val="26"/>
        </w:rPr>
        <w:t xml:space="preserve"> </w:t>
      </w:r>
      <w:r>
        <w:t>использование</w:t>
      </w:r>
    </w:p>
    <w:p w14:paraId="2B61535E" w14:textId="77777777" w:rsidR="00927F2E" w:rsidRDefault="00927F2E">
      <w:pPr>
        <w:sectPr w:rsidR="00927F2E">
          <w:pgSz w:w="11910" w:h="16840"/>
          <w:pgMar w:top="1040" w:right="580" w:bottom="280" w:left="1440" w:header="720" w:footer="720" w:gutter="0"/>
          <w:cols w:space="720"/>
        </w:sectPr>
      </w:pPr>
    </w:p>
    <w:p w14:paraId="4FC811AB" w14:textId="77777777" w:rsidR="00927F2E" w:rsidRDefault="0011740B">
      <w:pPr>
        <w:pStyle w:val="a3"/>
        <w:tabs>
          <w:tab w:val="left" w:pos="8093"/>
        </w:tabs>
        <w:spacing w:before="75"/>
        <w:ind w:right="270"/>
      </w:pP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w:t>
      </w:r>
      <w:r>
        <w:rPr>
          <w:spacing w:val="1"/>
        </w:rPr>
        <w:t xml:space="preserve"> </w:t>
      </w:r>
      <w:r>
        <w:t>и</w:t>
      </w:r>
      <w:r>
        <w:rPr>
          <w:spacing w:val="1"/>
        </w:rPr>
        <w:t xml:space="preserve"> </w:t>
      </w:r>
      <w:r>
        <w:t>сохранения</w:t>
      </w:r>
      <w:r>
        <w:rPr>
          <w:spacing w:val="1"/>
        </w:rPr>
        <w:t xml:space="preserve"> </w:t>
      </w:r>
      <w:r>
        <w:t>в</w:t>
      </w:r>
      <w:r>
        <w:rPr>
          <w:spacing w:val="1"/>
        </w:rPr>
        <w:t xml:space="preserve"> </w:t>
      </w:r>
      <w:r>
        <w:t>работе</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 умелого планирования воспитательной работы, адекватного подбора</w:t>
      </w:r>
      <w:r>
        <w:rPr>
          <w:spacing w:val="1"/>
        </w:rPr>
        <w:t xml:space="preserve"> </w:t>
      </w:r>
      <w:r>
        <w:t>видов, форм и содержания совместной деятельности с обучающимися, коллегами,</w:t>
      </w:r>
      <w:r>
        <w:rPr>
          <w:spacing w:val="-55"/>
        </w:rPr>
        <w:t xml:space="preserve"> </w:t>
      </w:r>
      <w:r>
        <w:t>социальными</w:t>
      </w:r>
      <w:r>
        <w:tab/>
        <w:t>партнерами);</w:t>
      </w:r>
    </w:p>
    <w:p w14:paraId="495AA2C4" w14:textId="77777777" w:rsidR="00927F2E" w:rsidRDefault="00927F2E">
      <w:pPr>
        <w:pStyle w:val="a3"/>
        <w:spacing w:before="1"/>
        <w:ind w:left="0"/>
        <w:jc w:val="left"/>
      </w:pPr>
    </w:p>
    <w:p w14:paraId="35230448" w14:textId="77777777" w:rsidR="00927F2E" w:rsidRDefault="0011740B">
      <w:pPr>
        <w:pStyle w:val="a3"/>
        <w:ind w:right="269"/>
      </w:pPr>
      <w:r>
        <w:t>распределенная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w:t>
      </w:r>
      <w:r>
        <w:rPr>
          <w:spacing w:val="1"/>
        </w:rPr>
        <w:t xml:space="preserve"> </w:t>
      </w:r>
      <w:r>
        <w:t>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2"/>
        </w:rPr>
        <w:t xml:space="preserve"> </w:t>
      </w:r>
      <w:r>
        <w:t>так</w:t>
      </w:r>
      <w:r>
        <w:rPr>
          <w:spacing w:val="-2"/>
        </w:rPr>
        <w:t xml:space="preserve"> </w:t>
      </w:r>
      <w:r>
        <w:t>и</w:t>
      </w:r>
      <w:r>
        <w:rPr>
          <w:spacing w:val="1"/>
        </w:rPr>
        <w:t xml:space="preserve"> </w:t>
      </w:r>
      <w:r>
        <w:t>стихийной социализации,</w:t>
      </w:r>
      <w:r>
        <w:rPr>
          <w:spacing w:val="-1"/>
        </w:rPr>
        <w:t xml:space="preserve"> </w:t>
      </w:r>
      <w:r>
        <w:t>и</w:t>
      </w:r>
      <w:r>
        <w:rPr>
          <w:spacing w:val="-1"/>
        </w:rPr>
        <w:t xml:space="preserve"> </w:t>
      </w:r>
      <w:r>
        <w:t>саморазвития.</w:t>
      </w:r>
    </w:p>
    <w:p w14:paraId="1B681826" w14:textId="77777777" w:rsidR="00927F2E" w:rsidRDefault="0011740B">
      <w:pPr>
        <w:pStyle w:val="a5"/>
        <w:numPr>
          <w:ilvl w:val="1"/>
          <w:numId w:val="5"/>
        </w:numPr>
        <w:tabs>
          <w:tab w:val="left" w:pos="776"/>
        </w:tabs>
        <w:ind w:right="274" w:firstLine="0"/>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w:t>
      </w:r>
      <w:r>
        <w:rPr>
          <w:spacing w:val="1"/>
          <w:sz w:val="24"/>
        </w:rPr>
        <w:t xml:space="preserve"> </w:t>
      </w:r>
      <w:r>
        <w:rPr>
          <w:sz w:val="24"/>
        </w:rPr>
        <w:t>традиций, ресурсов образовательной организации, контингента обучающихся и</w:t>
      </w:r>
      <w:r>
        <w:rPr>
          <w:spacing w:val="1"/>
          <w:sz w:val="24"/>
        </w:rPr>
        <w:t xml:space="preserve"> </w:t>
      </w:r>
      <w:r>
        <w:rPr>
          <w:sz w:val="24"/>
        </w:rPr>
        <w:t>другого).</w:t>
      </w:r>
    </w:p>
    <w:p w14:paraId="0373230E" w14:textId="77777777" w:rsidR="00927F2E" w:rsidRDefault="0011740B">
      <w:pPr>
        <w:pStyle w:val="a5"/>
        <w:numPr>
          <w:ilvl w:val="2"/>
          <w:numId w:val="5"/>
        </w:numPr>
        <w:tabs>
          <w:tab w:val="left" w:pos="1017"/>
        </w:tabs>
        <w:spacing w:before="222"/>
        <w:ind w:left="262" w:right="272" w:firstLine="0"/>
        <w:rPr>
          <w:sz w:val="24"/>
        </w:rPr>
      </w:pPr>
      <w:r>
        <w:rPr>
          <w:sz w:val="24"/>
        </w:rPr>
        <w:t>Результаты</w:t>
      </w:r>
      <w:r>
        <w:rPr>
          <w:spacing w:val="1"/>
          <w:sz w:val="24"/>
        </w:rPr>
        <w:t xml:space="preserve"> </w:t>
      </w:r>
      <w:r>
        <w:rPr>
          <w:sz w:val="24"/>
        </w:rPr>
        <w:t>воспитания,</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обучающихся.</w:t>
      </w:r>
      <w:r>
        <w:rPr>
          <w:spacing w:val="1"/>
          <w:sz w:val="24"/>
        </w:rPr>
        <w:t xml:space="preserve"> </w:t>
      </w: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w:t>
      </w:r>
      <w:r>
        <w:rPr>
          <w:spacing w:val="51"/>
          <w:sz w:val="24"/>
        </w:rPr>
        <w:t xml:space="preserve"> </w:t>
      </w:r>
      <w:r>
        <w:rPr>
          <w:sz w:val="24"/>
        </w:rPr>
        <w:t>личностного</w:t>
      </w:r>
      <w:r>
        <w:rPr>
          <w:spacing w:val="53"/>
          <w:sz w:val="24"/>
        </w:rPr>
        <w:t xml:space="preserve"> </w:t>
      </w:r>
      <w:r>
        <w:rPr>
          <w:sz w:val="24"/>
        </w:rPr>
        <w:t>развития</w:t>
      </w:r>
      <w:r>
        <w:rPr>
          <w:spacing w:val="52"/>
          <w:sz w:val="24"/>
        </w:rPr>
        <w:t xml:space="preserve"> </w:t>
      </w:r>
      <w:r>
        <w:rPr>
          <w:sz w:val="24"/>
        </w:rPr>
        <w:t>обучающихся</w:t>
      </w:r>
      <w:r>
        <w:rPr>
          <w:spacing w:val="53"/>
          <w:sz w:val="24"/>
        </w:rPr>
        <w:t xml:space="preserve"> </w:t>
      </w:r>
      <w:r>
        <w:rPr>
          <w:sz w:val="24"/>
        </w:rPr>
        <w:t>в</w:t>
      </w:r>
      <w:r>
        <w:rPr>
          <w:spacing w:val="55"/>
          <w:sz w:val="24"/>
        </w:rPr>
        <w:t xml:space="preserve"> </w:t>
      </w:r>
      <w:r>
        <w:rPr>
          <w:sz w:val="24"/>
        </w:rPr>
        <w:t>каждом</w:t>
      </w:r>
      <w:r>
        <w:rPr>
          <w:spacing w:val="54"/>
          <w:sz w:val="24"/>
        </w:rPr>
        <w:t xml:space="preserve"> </w:t>
      </w:r>
      <w:r>
        <w:rPr>
          <w:sz w:val="24"/>
        </w:rPr>
        <w:t>классе.</w:t>
      </w:r>
    </w:p>
    <w:p w14:paraId="73147ADE" w14:textId="77777777" w:rsidR="00927F2E" w:rsidRDefault="00927F2E">
      <w:pPr>
        <w:pStyle w:val="a3"/>
        <w:spacing w:before="1"/>
        <w:ind w:left="0"/>
        <w:jc w:val="left"/>
      </w:pPr>
    </w:p>
    <w:p w14:paraId="73BA8BFC" w14:textId="77777777" w:rsidR="00927F2E" w:rsidRDefault="0011740B">
      <w:pPr>
        <w:pStyle w:val="a3"/>
        <w:spacing w:before="1"/>
        <w:ind w:right="269"/>
      </w:pPr>
      <w:r>
        <w:t>Анализ проводится классными руководителями вместе с заместителем 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w:t>
      </w:r>
      <w:r>
        <w:rPr>
          <w:spacing w:val="1"/>
        </w:rPr>
        <w:t xml:space="preserve"> </w:t>
      </w:r>
      <w:r>
        <w:t>психологом, социальным педагогом (при наличии) с последующим 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p>
    <w:p w14:paraId="56992DC5" w14:textId="77777777" w:rsidR="00927F2E" w:rsidRDefault="0011740B">
      <w:pPr>
        <w:pStyle w:val="a5"/>
        <w:numPr>
          <w:ilvl w:val="3"/>
          <w:numId w:val="4"/>
        </w:numPr>
        <w:tabs>
          <w:tab w:val="left" w:pos="1135"/>
        </w:tabs>
        <w:ind w:right="271" w:firstLine="0"/>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55"/>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обучающихся</w:t>
      </w:r>
      <w:r>
        <w:rPr>
          <w:spacing w:val="1"/>
          <w:sz w:val="24"/>
        </w:rPr>
        <w:t xml:space="preserve"> </w:t>
      </w:r>
      <w:r>
        <w:rPr>
          <w:sz w:val="24"/>
        </w:rPr>
        <w:t>является</w:t>
      </w:r>
      <w:r>
        <w:rPr>
          <w:spacing w:val="58"/>
          <w:sz w:val="24"/>
        </w:rPr>
        <w:t xml:space="preserve"> </w:t>
      </w:r>
      <w:r>
        <w:rPr>
          <w:sz w:val="24"/>
        </w:rPr>
        <w:t>педагогическое</w:t>
      </w:r>
      <w:r>
        <w:rPr>
          <w:spacing w:val="1"/>
          <w:sz w:val="24"/>
        </w:rPr>
        <w:t xml:space="preserve"> </w:t>
      </w:r>
      <w:r>
        <w:rPr>
          <w:sz w:val="24"/>
        </w:rPr>
        <w:t>наблюдение.</w:t>
      </w:r>
    </w:p>
    <w:p w14:paraId="4D7DB5B5" w14:textId="77777777" w:rsidR="00927F2E" w:rsidRDefault="0011740B">
      <w:pPr>
        <w:pStyle w:val="a5"/>
        <w:numPr>
          <w:ilvl w:val="3"/>
          <w:numId w:val="4"/>
        </w:numPr>
        <w:tabs>
          <w:tab w:val="left" w:pos="1163"/>
        </w:tabs>
        <w:ind w:left="1162" w:hanging="901"/>
        <w:rPr>
          <w:sz w:val="24"/>
        </w:rPr>
      </w:pPr>
      <w:r>
        <w:rPr>
          <w:sz w:val="24"/>
        </w:rPr>
        <w:t>Внимание</w:t>
      </w:r>
      <w:r>
        <w:rPr>
          <w:spacing w:val="33"/>
          <w:sz w:val="24"/>
        </w:rPr>
        <w:t xml:space="preserve"> </w:t>
      </w:r>
      <w:r>
        <w:rPr>
          <w:sz w:val="24"/>
        </w:rPr>
        <w:t>педагогических</w:t>
      </w:r>
      <w:r>
        <w:rPr>
          <w:spacing w:val="89"/>
          <w:sz w:val="24"/>
        </w:rPr>
        <w:t xml:space="preserve"> </w:t>
      </w:r>
      <w:r>
        <w:rPr>
          <w:sz w:val="24"/>
        </w:rPr>
        <w:t>работников</w:t>
      </w:r>
      <w:r>
        <w:rPr>
          <w:spacing w:val="91"/>
          <w:sz w:val="24"/>
        </w:rPr>
        <w:t xml:space="preserve"> </w:t>
      </w:r>
      <w:r>
        <w:rPr>
          <w:sz w:val="24"/>
        </w:rPr>
        <w:t>сосредоточивается</w:t>
      </w:r>
      <w:r>
        <w:rPr>
          <w:spacing w:val="91"/>
          <w:sz w:val="24"/>
        </w:rPr>
        <w:t xml:space="preserve"> </w:t>
      </w:r>
      <w:r>
        <w:rPr>
          <w:sz w:val="24"/>
        </w:rPr>
        <w:t>на</w:t>
      </w:r>
      <w:r>
        <w:rPr>
          <w:spacing w:val="90"/>
          <w:sz w:val="24"/>
        </w:rPr>
        <w:t xml:space="preserve"> </w:t>
      </w:r>
      <w:r>
        <w:rPr>
          <w:sz w:val="24"/>
        </w:rPr>
        <w:t>вопросах:</w:t>
      </w:r>
    </w:p>
    <w:p w14:paraId="6AB0C41B" w14:textId="77777777" w:rsidR="00927F2E" w:rsidRDefault="00927F2E">
      <w:pPr>
        <w:pStyle w:val="a3"/>
        <w:ind w:left="0"/>
        <w:jc w:val="left"/>
      </w:pPr>
    </w:p>
    <w:p w14:paraId="1A603A78" w14:textId="77777777" w:rsidR="00927F2E" w:rsidRDefault="0011740B">
      <w:pPr>
        <w:pStyle w:val="a3"/>
        <w:tabs>
          <w:tab w:val="left" w:pos="2472"/>
          <w:tab w:val="left" w:pos="4080"/>
          <w:tab w:val="left" w:pos="6821"/>
          <w:tab w:val="left" w:pos="9171"/>
        </w:tabs>
        <w:ind w:right="268"/>
      </w:pP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1"/>
        </w:rPr>
        <w:t xml:space="preserve"> </w:t>
      </w:r>
      <w:r>
        <w:t>решить</w:t>
      </w:r>
      <w:r>
        <w:tab/>
        <w:t>за</w:t>
      </w:r>
      <w:r>
        <w:tab/>
        <w:t>прошедший</w:t>
      </w:r>
      <w:r>
        <w:tab/>
        <w:t>учебный</w:t>
      </w:r>
      <w:r>
        <w:tab/>
      </w:r>
      <w:r>
        <w:rPr>
          <w:spacing w:val="-1"/>
        </w:rPr>
        <w:t>год;</w:t>
      </w:r>
    </w:p>
    <w:p w14:paraId="78AFCE54" w14:textId="77777777" w:rsidR="00927F2E" w:rsidRDefault="00927F2E">
      <w:pPr>
        <w:pStyle w:val="a3"/>
        <w:ind w:left="0"/>
        <w:jc w:val="left"/>
      </w:pPr>
    </w:p>
    <w:p w14:paraId="0B8B6A53" w14:textId="77777777" w:rsidR="00927F2E" w:rsidRDefault="0011740B">
      <w:pPr>
        <w:pStyle w:val="a3"/>
      </w:pPr>
      <w:r>
        <w:t xml:space="preserve">какие      </w:t>
      </w:r>
      <w:r>
        <w:rPr>
          <w:spacing w:val="26"/>
        </w:rPr>
        <w:t xml:space="preserve"> </w:t>
      </w:r>
      <w:r>
        <w:t xml:space="preserve">проблемы,      </w:t>
      </w:r>
      <w:r>
        <w:rPr>
          <w:spacing w:val="29"/>
        </w:rPr>
        <w:t xml:space="preserve"> </w:t>
      </w:r>
      <w:r>
        <w:t xml:space="preserve">затруднения      </w:t>
      </w:r>
      <w:r>
        <w:rPr>
          <w:spacing w:val="28"/>
        </w:rPr>
        <w:t xml:space="preserve"> </w:t>
      </w:r>
      <w:r>
        <w:t xml:space="preserve">решить      </w:t>
      </w:r>
      <w:r>
        <w:rPr>
          <w:spacing w:val="28"/>
        </w:rPr>
        <w:t xml:space="preserve"> </w:t>
      </w:r>
      <w:r>
        <w:t xml:space="preserve">не      </w:t>
      </w:r>
      <w:r>
        <w:rPr>
          <w:spacing w:val="28"/>
        </w:rPr>
        <w:t xml:space="preserve"> </w:t>
      </w:r>
      <w:r>
        <w:t xml:space="preserve">удалось      </w:t>
      </w:r>
      <w:r>
        <w:rPr>
          <w:spacing w:val="28"/>
        </w:rPr>
        <w:t xml:space="preserve"> </w:t>
      </w:r>
      <w:r>
        <w:t xml:space="preserve">и      </w:t>
      </w:r>
      <w:r>
        <w:rPr>
          <w:spacing w:val="27"/>
        </w:rPr>
        <w:t xml:space="preserve"> </w:t>
      </w:r>
      <w:r>
        <w:t>почему;</w:t>
      </w:r>
    </w:p>
    <w:p w14:paraId="7E7AA4BA" w14:textId="77777777" w:rsidR="00927F2E" w:rsidRDefault="00927F2E">
      <w:pPr>
        <w:pStyle w:val="a3"/>
        <w:spacing w:before="11"/>
        <w:ind w:left="0"/>
        <w:jc w:val="left"/>
        <w:rPr>
          <w:sz w:val="23"/>
        </w:rPr>
      </w:pPr>
    </w:p>
    <w:p w14:paraId="420E64B6" w14:textId="77777777" w:rsidR="00927F2E" w:rsidRDefault="0011740B">
      <w:pPr>
        <w:pStyle w:val="a3"/>
        <w:ind w:right="273"/>
      </w:pP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55"/>
        </w:rPr>
        <w:t xml:space="preserve"> </w:t>
      </w:r>
      <w:r>
        <w:t>педагогическому</w:t>
      </w:r>
      <w:r>
        <w:rPr>
          <w:spacing w:val="-2"/>
        </w:rPr>
        <w:t xml:space="preserve"> </w:t>
      </w:r>
      <w:r>
        <w:t>коллективу.</w:t>
      </w:r>
    </w:p>
    <w:p w14:paraId="3D3A7EBF" w14:textId="77777777" w:rsidR="00927F2E" w:rsidRDefault="0011740B">
      <w:pPr>
        <w:pStyle w:val="a5"/>
        <w:numPr>
          <w:ilvl w:val="2"/>
          <w:numId w:val="5"/>
        </w:numPr>
        <w:tabs>
          <w:tab w:val="left" w:pos="905"/>
        </w:tabs>
        <w:spacing w:before="225"/>
        <w:ind w:left="904" w:hanging="643"/>
        <w:rPr>
          <w:sz w:val="24"/>
        </w:rPr>
      </w:pPr>
      <w:r>
        <w:rPr>
          <w:sz w:val="24"/>
        </w:rPr>
        <w:t>Состояние</w:t>
      </w:r>
      <w:r>
        <w:rPr>
          <w:spacing w:val="-4"/>
          <w:sz w:val="24"/>
        </w:rPr>
        <w:t xml:space="preserve"> </w:t>
      </w:r>
      <w:r>
        <w:rPr>
          <w:sz w:val="24"/>
        </w:rPr>
        <w:t>совместной</w:t>
      </w:r>
      <w:r>
        <w:rPr>
          <w:spacing w:val="-6"/>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3"/>
          <w:sz w:val="24"/>
        </w:rPr>
        <w:t xml:space="preserve"> </w:t>
      </w:r>
      <w:r>
        <w:rPr>
          <w:sz w:val="24"/>
        </w:rPr>
        <w:t>взрослых.</w:t>
      </w:r>
    </w:p>
    <w:p w14:paraId="081D3D0E" w14:textId="77777777" w:rsidR="00927F2E" w:rsidRDefault="0011740B">
      <w:pPr>
        <w:pStyle w:val="a5"/>
        <w:numPr>
          <w:ilvl w:val="3"/>
          <w:numId w:val="5"/>
        </w:numPr>
        <w:tabs>
          <w:tab w:val="left" w:pos="1111"/>
        </w:tabs>
        <w:spacing w:before="222"/>
        <w:ind w:right="273" w:firstLine="0"/>
        <w:rPr>
          <w:sz w:val="24"/>
        </w:rPr>
      </w:pPr>
      <w:r>
        <w:rPr>
          <w:sz w:val="24"/>
        </w:rPr>
        <w:t>Критерием, на основе которого осуществляется данный анализ, 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взрослых.</w:t>
      </w:r>
    </w:p>
    <w:p w14:paraId="64BC097E" w14:textId="77777777" w:rsidR="00927F2E" w:rsidRDefault="0011740B">
      <w:pPr>
        <w:pStyle w:val="a5"/>
        <w:numPr>
          <w:ilvl w:val="3"/>
          <w:numId w:val="5"/>
        </w:numPr>
        <w:tabs>
          <w:tab w:val="left" w:pos="1175"/>
        </w:tabs>
        <w:spacing w:before="221"/>
        <w:ind w:right="268" w:firstLine="0"/>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актива</w:t>
      </w:r>
      <w:r>
        <w:rPr>
          <w:spacing w:val="1"/>
          <w:sz w:val="24"/>
        </w:rPr>
        <w:t xml:space="preserve"> </w:t>
      </w:r>
      <w:r>
        <w:rPr>
          <w:sz w:val="24"/>
        </w:rPr>
        <w:t>родителей</w:t>
      </w:r>
      <w:r>
        <w:rPr>
          <w:spacing w:val="-3"/>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обучающихся,</w:t>
      </w:r>
      <w:r>
        <w:rPr>
          <w:spacing w:val="-1"/>
          <w:sz w:val="24"/>
        </w:rPr>
        <w:t xml:space="preserve"> </w:t>
      </w:r>
      <w:r>
        <w:rPr>
          <w:sz w:val="24"/>
        </w:rPr>
        <w:t>совета</w:t>
      </w:r>
      <w:r>
        <w:rPr>
          <w:spacing w:val="-3"/>
          <w:sz w:val="24"/>
        </w:rPr>
        <w:t xml:space="preserve"> </w:t>
      </w:r>
      <w:r>
        <w:rPr>
          <w:sz w:val="24"/>
        </w:rPr>
        <w:t>обучающихся.</w:t>
      </w:r>
    </w:p>
    <w:p w14:paraId="1CC50496" w14:textId="77777777" w:rsidR="00927F2E" w:rsidRDefault="0011740B">
      <w:pPr>
        <w:pStyle w:val="a5"/>
        <w:numPr>
          <w:ilvl w:val="3"/>
          <w:numId w:val="5"/>
        </w:numPr>
        <w:tabs>
          <w:tab w:val="left" w:pos="1112"/>
        </w:tabs>
        <w:spacing w:before="225"/>
        <w:ind w:right="272" w:firstLine="0"/>
        <w:rPr>
          <w:sz w:val="24"/>
        </w:rPr>
      </w:pPr>
      <w:r>
        <w:rPr>
          <w:sz w:val="24"/>
        </w:rPr>
        <w:t>Способами получения информации о состоянии организуемой совместной</w:t>
      </w:r>
      <w:r>
        <w:rPr>
          <w:spacing w:val="1"/>
          <w:sz w:val="24"/>
        </w:rPr>
        <w:t xml:space="preserve"> </w:t>
      </w:r>
      <w:r>
        <w:rPr>
          <w:sz w:val="24"/>
        </w:rPr>
        <w:t>деятельности</w:t>
      </w:r>
      <w:r>
        <w:rPr>
          <w:spacing w:val="21"/>
          <w:sz w:val="24"/>
        </w:rPr>
        <w:t xml:space="preserve"> </w:t>
      </w:r>
      <w:r>
        <w:rPr>
          <w:sz w:val="24"/>
        </w:rPr>
        <w:t>обучающихся</w:t>
      </w:r>
      <w:r>
        <w:rPr>
          <w:spacing w:val="22"/>
          <w:sz w:val="24"/>
        </w:rPr>
        <w:t xml:space="preserve"> </w:t>
      </w:r>
      <w:r>
        <w:rPr>
          <w:sz w:val="24"/>
        </w:rPr>
        <w:t>и</w:t>
      </w:r>
      <w:r>
        <w:rPr>
          <w:spacing w:val="23"/>
          <w:sz w:val="24"/>
        </w:rPr>
        <w:t xml:space="preserve"> </w:t>
      </w:r>
      <w:r>
        <w:rPr>
          <w:sz w:val="24"/>
        </w:rPr>
        <w:t>педагогических</w:t>
      </w:r>
      <w:r>
        <w:rPr>
          <w:spacing w:val="22"/>
          <w:sz w:val="24"/>
        </w:rPr>
        <w:t xml:space="preserve"> </w:t>
      </w:r>
      <w:r>
        <w:rPr>
          <w:sz w:val="24"/>
        </w:rPr>
        <w:t>работников</w:t>
      </w:r>
      <w:r>
        <w:rPr>
          <w:spacing w:val="22"/>
          <w:sz w:val="24"/>
        </w:rPr>
        <w:t xml:space="preserve"> </w:t>
      </w:r>
      <w:r>
        <w:rPr>
          <w:sz w:val="24"/>
        </w:rPr>
        <w:t>могут</w:t>
      </w:r>
      <w:r>
        <w:rPr>
          <w:spacing w:val="21"/>
          <w:sz w:val="24"/>
        </w:rPr>
        <w:t xml:space="preserve"> </w:t>
      </w:r>
      <w:r>
        <w:rPr>
          <w:sz w:val="24"/>
        </w:rPr>
        <w:t>быть</w:t>
      </w:r>
    </w:p>
    <w:p w14:paraId="4D4DB1DA" w14:textId="77777777" w:rsidR="00927F2E" w:rsidRDefault="00927F2E">
      <w:pPr>
        <w:jc w:val="both"/>
        <w:rPr>
          <w:sz w:val="24"/>
        </w:rPr>
        <w:sectPr w:rsidR="00927F2E">
          <w:pgSz w:w="11910" w:h="16840"/>
          <w:pgMar w:top="1040" w:right="580" w:bottom="280" w:left="1440" w:header="720" w:footer="720" w:gutter="0"/>
          <w:cols w:space="720"/>
        </w:sectPr>
      </w:pPr>
    </w:p>
    <w:p w14:paraId="38ACDD59" w14:textId="77777777" w:rsidR="00927F2E" w:rsidRDefault="0011740B">
      <w:pPr>
        <w:pStyle w:val="a3"/>
        <w:spacing w:before="75"/>
        <w:ind w:right="270"/>
      </w:pP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t>обучающихся.</w:t>
      </w:r>
    </w:p>
    <w:p w14:paraId="5AB48169" w14:textId="77777777" w:rsidR="00927F2E" w:rsidRDefault="0011740B">
      <w:pPr>
        <w:pStyle w:val="a5"/>
        <w:numPr>
          <w:ilvl w:val="3"/>
          <w:numId w:val="5"/>
        </w:numPr>
        <w:tabs>
          <w:tab w:val="left" w:pos="1265"/>
          <w:tab w:val="left" w:pos="1266"/>
          <w:tab w:val="left" w:pos="2766"/>
          <w:tab w:val="left" w:pos="4457"/>
          <w:tab w:val="left" w:pos="4947"/>
          <w:tab w:val="left" w:pos="6319"/>
          <w:tab w:val="left" w:pos="8111"/>
        </w:tabs>
        <w:spacing w:before="224"/>
        <w:ind w:right="274" w:firstLine="0"/>
        <w:rPr>
          <w:sz w:val="24"/>
        </w:rPr>
      </w:pPr>
      <w:r>
        <w:rPr>
          <w:sz w:val="24"/>
        </w:rPr>
        <w:t>Результаты</w:t>
      </w:r>
      <w:r>
        <w:rPr>
          <w:sz w:val="24"/>
        </w:rPr>
        <w:tab/>
        <w:t>обсуждаются</w:t>
      </w:r>
      <w:r>
        <w:rPr>
          <w:sz w:val="24"/>
        </w:rPr>
        <w:tab/>
        <w:t>на</w:t>
      </w:r>
      <w:r>
        <w:rPr>
          <w:sz w:val="24"/>
        </w:rPr>
        <w:tab/>
        <w:t>заседании</w:t>
      </w:r>
      <w:r>
        <w:rPr>
          <w:sz w:val="24"/>
        </w:rPr>
        <w:tab/>
        <w:t>методических</w:t>
      </w:r>
      <w:r>
        <w:rPr>
          <w:sz w:val="24"/>
        </w:rPr>
        <w:tab/>
        <w:t>объединений</w:t>
      </w:r>
      <w:r>
        <w:rPr>
          <w:spacing w:val="-55"/>
          <w:sz w:val="24"/>
        </w:rPr>
        <w:t xml:space="preserve"> </w:t>
      </w:r>
      <w:r>
        <w:rPr>
          <w:sz w:val="24"/>
        </w:rPr>
        <w:t>классных</w:t>
      </w:r>
      <w:r>
        <w:rPr>
          <w:spacing w:val="-3"/>
          <w:sz w:val="24"/>
        </w:rPr>
        <w:t xml:space="preserve"> </w:t>
      </w:r>
      <w:r>
        <w:rPr>
          <w:sz w:val="24"/>
        </w:rPr>
        <w:t>руководителей</w:t>
      </w:r>
      <w:r>
        <w:rPr>
          <w:spacing w:val="-1"/>
          <w:sz w:val="24"/>
        </w:rPr>
        <w:t xml:space="preserve"> </w:t>
      </w:r>
      <w:r>
        <w:rPr>
          <w:sz w:val="24"/>
        </w:rPr>
        <w:t>или педагогическом</w:t>
      </w:r>
      <w:r>
        <w:rPr>
          <w:spacing w:val="1"/>
          <w:sz w:val="24"/>
        </w:rPr>
        <w:t xml:space="preserve"> </w:t>
      </w:r>
      <w:r>
        <w:rPr>
          <w:sz w:val="24"/>
        </w:rPr>
        <w:t>совете.</w:t>
      </w:r>
    </w:p>
    <w:p w14:paraId="59D5906E" w14:textId="77777777" w:rsidR="00927F2E" w:rsidRDefault="0011740B">
      <w:pPr>
        <w:pStyle w:val="a5"/>
        <w:numPr>
          <w:ilvl w:val="3"/>
          <w:numId w:val="5"/>
        </w:numPr>
        <w:tabs>
          <w:tab w:val="left" w:pos="1097"/>
        </w:tabs>
        <w:spacing w:before="222"/>
        <w:ind w:left="1096" w:hanging="835"/>
        <w:rPr>
          <w:sz w:val="24"/>
        </w:rPr>
      </w:pPr>
      <w:r>
        <w:rPr>
          <w:sz w:val="24"/>
        </w:rPr>
        <w:t>Внимание</w:t>
      </w:r>
      <w:r>
        <w:rPr>
          <w:spacing w:val="-4"/>
          <w:sz w:val="24"/>
        </w:rPr>
        <w:t xml:space="preserve"> </w:t>
      </w:r>
      <w:r>
        <w:rPr>
          <w:sz w:val="24"/>
        </w:rPr>
        <w:t>сосредотачивается</w:t>
      </w:r>
      <w:r>
        <w:rPr>
          <w:spacing w:val="-4"/>
          <w:sz w:val="24"/>
        </w:rPr>
        <w:t xml:space="preserve"> </w:t>
      </w:r>
      <w:r>
        <w:rPr>
          <w:sz w:val="24"/>
        </w:rPr>
        <w:t>на</w:t>
      </w:r>
      <w:r>
        <w:rPr>
          <w:spacing w:val="-4"/>
          <w:sz w:val="24"/>
        </w:rPr>
        <w:t xml:space="preserve"> </w:t>
      </w:r>
      <w:r>
        <w:rPr>
          <w:sz w:val="24"/>
        </w:rPr>
        <w:t>вопросах,</w:t>
      </w:r>
      <w:r>
        <w:rPr>
          <w:spacing w:val="-4"/>
          <w:sz w:val="24"/>
        </w:rPr>
        <w:t xml:space="preserve"> </w:t>
      </w:r>
      <w:r>
        <w:rPr>
          <w:sz w:val="24"/>
        </w:rPr>
        <w:t>связанных</w:t>
      </w:r>
      <w:r>
        <w:rPr>
          <w:spacing w:val="-4"/>
          <w:sz w:val="24"/>
        </w:rPr>
        <w:t xml:space="preserve"> </w:t>
      </w:r>
      <w:r>
        <w:rPr>
          <w:sz w:val="24"/>
        </w:rPr>
        <w:t>с</w:t>
      </w:r>
      <w:r>
        <w:rPr>
          <w:spacing w:val="-5"/>
          <w:sz w:val="24"/>
        </w:rPr>
        <w:t xml:space="preserve"> </w:t>
      </w:r>
      <w:r>
        <w:rPr>
          <w:sz w:val="24"/>
        </w:rPr>
        <w:t>качеством</w:t>
      </w:r>
    </w:p>
    <w:p w14:paraId="7112AC64" w14:textId="77777777" w:rsidR="00927F2E" w:rsidRDefault="0011740B">
      <w:pPr>
        <w:pStyle w:val="a3"/>
        <w:spacing w:before="1" w:line="480" w:lineRule="auto"/>
        <w:ind w:right="391"/>
        <w:jc w:val="left"/>
      </w:pPr>
      <w:r>
        <w:t>(выбираются вопросы, которые помогут проанализировать проделанную работу):</w:t>
      </w:r>
      <w:r>
        <w:rPr>
          <w:spacing w:val="-55"/>
        </w:rPr>
        <w:t xml:space="preserve"> </w:t>
      </w:r>
      <w:r>
        <w:t>реализации</w:t>
      </w:r>
      <w:r>
        <w:rPr>
          <w:spacing w:val="-2"/>
        </w:rPr>
        <w:t xml:space="preserve"> </w:t>
      </w:r>
      <w:r>
        <w:t>воспитательного</w:t>
      </w:r>
      <w:r>
        <w:rPr>
          <w:spacing w:val="-2"/>
        </w:rPr>
        <w:t xml:space="preserve"> </w:t>
      </w:r>
      <w:r>
        <w:t>потенциала</w:t>
      </w:r>
      <w:r>
        <w:rPr>
          <w:spacing w:val="-1"/>
        </w:rPr>
        <w:t xml:space="preserve"> </w:t>
      </w:r>
      <w:r>
        <w:t>урочной</w:t>
      </w:r>
      <w:r>
        <w:rPr>
          <w:spacing w:val="-2"/>
        </w:rPr>
        <w:t xml:space="preserve"> </w:t>
      </w:r>
      <w:r>
        <w:t>деятельности;</w:t>
      </w:r>
    </w:p>
    <w:p w14:paraId="746C6FC3" w14:textId="77777777" w:rsidR="00927F2E" w:rsidRDefault="0011740B">
      <w:pPr>
        <w:pStyle w:val="a3"/>
        <w:spacing w:line="480" w:lineRule="auto"/>
        <w:ind w:right="1943"/>
        <w:jc w:val="left"/>
      </w:pPr>
      <w:r>
        <w:t>организуемой</w:t>
      </w:r>
      <w:r>
        <w:rPr>
          <w:spacing w:val="-9"/>
        </w:rPr>
        <w:t xml:space="preserve"> </w:t>
      </w:r>
      <w:r>
        <w:t>внеурочной</w:t>
      </w:r>
      <w:r>
        <w:rPr>
          <w:spacing w:val="-8"/>
        </w:rPr>
        <w:t xml:space="preserve"> </w:t>
      </w:r>
      <w:r>
        <w:t>деятельности</w:t>
      </w:r>
      <w:r>
        <w:rPr>
          <w:spacing w:val="-9"/>
        </w:rPr>
        <w:t xml:space="preserve"> </w:t>
      </w:r>
      <w:r>
        <w:t>обучающихся;</w:t>
      </w:r>
      <w:r>
        <w:rPr>
          <w:spacing w:val="-54"/>
        </w:rPr>
        <w:t xml:space="preserve"> </w:t>
      </w:r>
      <w:r>
        <w:t>деятельности</w:t>
      </w:r>
      <w:r>
        <w:rPr>
          <w:spacing w:val="-3"/>
        </w:rPr>
        <w:t xml:space="preserve"> </w:t>
      </w:r>
      <w:r>
        <w:t>классных</w:t>
      </w:r>
      <w:r>
        <w:rPr>
          <w:spacing w:val="-3"/>
        </w:rPr>
        <w:t xml:space="preserve"> </w:t>
      </w:r>
      <w:r>
        <w:t>руководителей</w:t>
      </w:r>
      <w:r>
        <w:rPr>
          <w:spacing w:val="-3"/>
        </w:rPr>
        <w:t xml:space="preserve"> </w:t>
      </w:r>
      <w:r>
        <w:t>и</w:t>
      </w:r>
      <w:r>
        <w:rPr>
          <w:spacing w:val="-2"/>
        </w:rPr>
        <w:t xml:space="preserve"> </w:t>
      </w:r>
      <w:r>
        <w:t>их</w:t>
      </w:r>
      <w:r>
        <w:rPr>
          <w:spacing w:val="-4"/>
        </w:rPr>
        <w:t xml:space="preserve"> </w:t>
      </w:r>
      <w:r>
        <w:t>классов;</w:t>
      </w:r>
    </w:p>
    <w:p w14:paraId="7F087A5B" w14:textId="77777777" w:rsidR="00927F2E" w:rsidRDefault="0011740B">
      <w:pPr>
        <w:pStyle w:val="a3"/>
        <w:spacing w:before="1" w:line="480" w:lineRule="auto"/>
        <w:ind w:right="3058"/>
        <w:jc w:val="left"/>
      </w:pPr>
      <w:r>
        <w:t>проводимых общешкольных основных дел, мероприятий;</w:t>
      </w:r>
      <w:r>
        <w:rPr>
          <w:spacing w:val="-55"/>
        </w:rPr>
        <w:t xml:space="preserve"> </w:t>
      </w:r>
      <w:r>
        <w:t>внешкольных</w:t>
      </w:r>
      <w:r>
        <w:rPr>
          <w:spacing w:val="-2"/>
        </w:rPr>
        <w:t xml:space="preserve"> </w:t>
      </w:r>
      <w:r>
        <w:t>мероприятий;</w:t>
      </w:r>
    </w:p>
    <w:p w14:paraId="034AF245" w14:textId="77777777" w:rsidR="00927F2E" w:rsidRDefault="0011740B">
      <w:pPr>
        <w:pStyle w:val="a3"/>
        <w:spacing w:line="480" w:lineRule="auto"/>
        <w:ind w:right="2815"/>
        <w:jc w:val="left"/>
      </w:pPr>
      <w:r>
        <w:t>создания и поддержки предметно-пространственной среды;</w:t>
      </w:r>
      <w:r>
        <w:rPr>
          <w:spacing w:val="-55"/>
        </w:rPr>
        <w:t xml:space="preserve"> </w:t>
      </w:r>
      <w:r>
        <w:t>взаимодействия</w:t>
      </w:r>
      <w:r>
        <w:rPr>
          <w:spacing w:val="1"/>
        </w:rPr>
        <w:t xml:space="preserve"> </w:t>
      </w:r>
      <w:r>
        <w:t>с</w:t>
      </w:r>
      <w:r>
        <w:rPr>
          <w:spacing w:val="-3"/>
        </w:rPr>
        <w:t xml:space="preserve"> </w:t>
      </w:r>
      <w:r>
        <w:t>родительским</w:t>
      </w:r>
      <w:r>
        <w:rPr>
          <w:spacing w:val="-1"/>
        </w:rPr>
        <w:t xml:space="preserve"> </w:t>
      </w:r>
      <w:r>
        <w:t>сообществом;</w:t>
      </w:r>
    </w:p>
    <w:p w14:paraId="6D3CE242" w14:textId="77777777" w:rsidR="00927F2E" w:rsidRDefault="0011740B">
      <w:pPr>
        <w:pStyle w:val="a3"/>
        <w:jc w:val="left"/>
      </w:pPr>
      <w:r>
        <w:t>деятельности</w:t>
      </w:r>
      <w:r>
        <w:rPr>
          <w:spacing w:val="-8"/>
        </w:rPr>
        <w:t xml:space="preserve"> </w:t>
      </w:r>
      <w:r>
        <w:t>ученического</w:t>
      </w:r>
      <w:r>
        <w:rPr>
          <w:spacing w:val="-8"/>
        </w:rPr>
        <w:t xml:space="preserve"> </w:t>
      </w:r>
      <w:r>
        <w:t>самоуправления;</w:t>
      </w:r>
    </w:p>
    <w:p w14:paraId="53C0E9BA" w14:textId="77777777" w:rsidR="00927F2E" w:rsidRDefault="00927F2E">
      <w:pPr>
        <w:pStyle w:val="a3"/>
        <w:spacing w:before="11"/>
        <w:ind w:left="0"/>
        <w:jc w:val="left"/>
        <w:rPr>
          <w:sz w:val="23"/>
        </w:rPr>
      </w:pPr>
    </w:p>
    <w:p w14:paraId="2AD356C5" w14:textId="77777777" w:rsidR="00927F2E" w:rsidRDefault="0011740B">
      <w:pPr>
        <w:pStyle w:val="a3"/>
        <w:spacing w:line="480" w:lineRule="auto"/>
        <w:ind w:right="3919"/>
        <w:jc w:val="left"/>
      </w:pPr>
      <w:r>
        <w:t>деятельности по профилактике и безопасности;</w:t>
      </w:r>
      <w:r>
        <w:rPr>
          <w:spacing w:val="1"/>
        </w:rPr>
        <w:t xml:space="preserve"> </w:t>
      </w:r>
      <w:r>
        <w:t>реализации потенциала социального партнерства;</w:t>
      </w:r>
      <w:r>
        <w:rPr>
          <w:spacing w:val="-55"/>
        </w:rPr>
        <w:t xml:space="preserve"> </w:t>
      </w:r>
      <w:r>
        <w:t>деятельности</w:t>
      </w:r>
      <w:r>
        <w:rPr>
          <w:spacing w:val="15"/>
        </w:rPr>
        <w:t xml:space="preserve"> </w:t>
      </w:r>
      <w:r>
        <w:t>по</w:t>
      </w:r>
      <w:r>
        <w:rPr>
          <w:spacing w:val="15"/>
        </w:rPr>
        <w:t xml:space="preserve"> </w:t>
      </w:r>
      <w:r>
        <w:t>профориентации</w:t>
      </w:r>
      <w:r>
        <w:rPr>
          <w:spacing w:val="15"/>
        </w:rPr>
        <w:t xml:space="preserve"> </w:t>
      </w:r>
      <w:r>
        <w:t>обучающихся;</w:t>
      </w:r>
      <w:r>
        <w:rPr>
          <w:spacing w:val="1"/>
        </w:rPr>
        <w:t xml:space="preserve"> </w:t>
      </w:r>
      <w:r>
        <w:t>и</w:t>
      </w:r>
      <w:r>
        <w:rPr>
          <w:spacing w:val="-2"/>
        </w:rPr>
        <w:t xml:space="preserve"> </w:t>
      </w:r>
      <w:r>
        <w:t>другое</w:t>
      </w:r>
      <w:r>
        <w:rPr>
          <w:spacing w:val="-3"/>
        </w:rPr>
        <w:t xml:space="preserve"> </w:t>
      </w:r>
      <w:r>
        <w:t>по дополнительным</w:t>
      </w:r>
      <w:r>
        <w:rPr>
          <w:spacing w:val="-1"/>
        </w:rPr>
        <w:t xml:space="preserve"> </w:t>
      </w:r>
      <w:r>
        <w:t>модулям.</w:t>
      </w:r>
    </w:p>
    <w:p w14:paraId="08B48103" w14:textId="77777777" w:rsidR="00927F2E" w:rsidRDefault="0011740B">
      <w:pPr>
        <w:pStyle w:val="a5"/>
        <w:numPr>
          <w:ilvl w:val="3"/>
          <w:numId w:val="5"/>
        </w:numPr>
        <w:tabs>
          <w:tab w:val="left" w:pos="1248"/>
          <w:tab w:val="left" w:pos="1249"/>
          <w:tab w:val="left" w:pos="2296"/>
          <w:tab w:val="left" w:pos="3932"/>
          <w:tab w:val="left" w:pos="5129"/>
          <w:tab w:val="left" w:pos="6362"/>
          <w:tab w:val="left" w:pos="7974"/>
          <w:tab w:val="left" w:pos="9208"/>
        </w:tabs>
        <w:spacing w:before="0" w:line="223" w:lineRule="exact"/>
        <w:ind w:left="1248" w:hanging="987"/>
        <w:rPr>
          <w:sz w:val="24"/>
        </w:rPr>
      </w:pPr>
      <w:r>
        <w:rPr>
          <w:sz w:val="24"/>
        </w:rPr>
        <w:t>Итогом</w:t>
      </w:r>
      <w:r>
        <w:rPr>
          <w:sz w:val="24"/>
        </w:rPr>
        <w:tab/>
        <w:t>самоанализа</w:t>
      </w:r>
      <w:r>
        <w:rPr>
          <w:sz w:val="24"/>
        </w:rPr>
        <w:tab/>
        <w:t>является</w:t>
      </w:r>
      <w:r>
        <w:rPr>
          <w:sz w:val="24"/>
        </w:rPr>
        <w:tab/>
        <w:t>перечень</w:t>
      </w:r>
      <w:r>
        <w:rPr>
          <w:sz w:val="24"/>
        </w:rPr>
        <w:tab/>
        <w:t>выявленных</w:t>
      </w:r>
      <w:r>
        <w:rPr>
          <w:sz w:val="24"/>
        </w:rPr>
        <w:tab/>
        <w:t>проблем,</w:t>
      </w:r>
      <w:r>
        <w:rPr>
          <w:sz w:val="24"/>
        </w:rPr>
        <w:tab/>
        <w:t>над</w:t>
      </w:r>
    </w:p>
    <w:p w14:paraId="0FC60179" w14:textId="77777777" w:rsidR="00927F2E" w:rsidRDefault="0011740B">
      <w:pPr>
        <w:pStyle w:val="a3"/>
        <w:spacing w:before="1"/>
        <w:jc w:val="left"/>
      </w:pPr>
      <w:r>
        <w:t>решением</w:t>
      </w:r>
      <w:r>
        <w:rPr>
          <w:spacing w:val="-5"/>
        </w:rPr>
        <w:t xml:space="preserve"> </w:t>
      </w:r>
      <w:r>
        <w:t>которых</w:t>
      </w:r>
      <w:r>
        <w:rPr>
          <w:spacing w:val="-6"/>
        </w:rPr>
        <w:t xml:space="preserve"> </w:t>
      </w:r>
      <w:r>
        <w:t>предстоит</w:t>
      </w:r>
      <w:r>
        <w:rPr>
          <w:spacing w:val="-6"/>
        </w:rPr>
        <w:t xml:space="preserve"> </w:t>
      </w:r>
      <w:r>
        <w:t>работать</w:t>
      </w:r>
      <w:r>
        <w:rPr>
          <w:spacing w:val="-4"/>
        </w:rPr>
        <w:t xml:space="preserve"> </w:t>
      </w:r>
      <w:r>
        <w:t>педагогическому</w:t>
      </w:r>
      <w:r>
        <w:rPr>
          <w:spacing w:val="-5"/>
        </w:rPr>
        <w:t xml:space="preserve"> </w:t>
      </w:r>
      <w:r>
        <w:t>коллективу.</w:t>
      </w:r>
    </w:p>
    <w:p w14:paraId="3A3326F8" w14:textId="77777777" w:rsidR="00927F2E" w:rsidRDefault="0011740B">
      <w:pPr>
        <w:pStyle w:val="a5"/>
        <w:numPr>
          <w:ilvl w:val="3"/>
          <w:numId w:val="5"/>
        </w:numPr>
        <w:tabs>
          <w:tab w:val="left" w:pos="1290"/>
        </w:tabs>
        <w:spacing w:before="221"/>
        <w:ind w:right="271" w:firstLine="0"/>
        <w:rPr>
          <w:sz w:val="24"/>
        </w:rPr>
      </w:pPr>
      <w:r>
        <w:rPr>
          <w:sz w:val="24"/>
        </w:rPr>
        <w:t>Итоги</w:t>
      </w:r>
      <w:r>
        <w:rPr>
          <w:spacing w:val="1"/>
          <w:sz w:val="24"/>
        </w:rPr>
        <w:t xml:space="preserve"> </w:t>
      </w:r>
      <w:r>
        <w:rPr>
          <w:sz w:val="24"/>
        </w:rPr>
        <w:t>самоанализа</w:t>
      </w:r>
      <w:r>
        <w:rPr>
          <w:spacing w:val="1"/>
          <w:sz w:val="24"/>
        </w:rPr>
        <w:t xml:space="preserve"> </w:t>
      </w:r>
      <w:r>
        <w:rPr>
          <w:sz w:val="24"/>
        </w:rPr>
        <w:t>оформляются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отчета,</w:t>
      </w:r>
      <w:r>
        <w:rPr>
          <w:spacing w:val="1"/>
          <w:sz w:val="24"/>
        </w:rPr>
        <w:t xml:space="preserve"> </w:t>
      </w:r>
      <w:r>
        <w:rPr>
          <w:sz w:val="24"/>
        </w:rPr>
        <w:t>составляемого</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 работе при</w:t>
      </w:r>
      <w:r>
        <w:rPr>
          <w:spacing w:val="1"/>
          <w:sz w:val="24"/>
        </w:rPr>
        <w:t xml:space="preserve"> </w:t>
      </w:r>
      <w:r>
        <w:rPr>
          <w:sz w:val="24"/>
        </w:rPr>
        <w:t>его</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конце учебного</w:t>
      </w:r>
      <w:r>
        <w:rPr>
          <w:spacing w:val="1"/>
          <w:sz w:val="24"/>
        </w:rPr>
        <w:t xml:space="preserve"> </w:t>
      </w:r>
      <w:r>
        <w:rPr>
          <w:sz w:val="24"/>
        </w:rPr>
        <w:t>года,</w:t>
      </w:r>
      <w:r>
        <w:rPr>
          <w:spacing w:val="1"/>
          <w:sz w:val="24"/>
        </w:rPr>
        <w:t xml:space="preserve"> </w:t>
      </w:r>
      <w:r>
        <w:rPr>
          <w:sz w:val="24"/>
        </w:rPr>
        <w:t>рассматриваются</w:t>
      </w:r>
      <w:r>
        <w:rPr>
          <w:spacing w:val="1"/>
          <w:sz w:val="24"/>
        </w:rPr>
        <w:t xml:space="preserve"> </w:t>
      </w:r>
      <w:r>
        <w:rPr>
          <w:sz w:val="24"/>
        </w:rPr>
        <w:t>и</w:t>
      </w:r>
      <w:r>
        <w:rPr>
          <w:spacing w:val="1"/>
          <w:sz w:val="24"/>
        </w:rPr>
        <w:t xml:space="preserve"> </w:t>
      </w:r>
      <w:r>
        <w:rPr>
          <w:sz w:val="24"/>
        </w:rPr>
        <w:t>утверждаются</w:t>
      </w:r>
      <w:r>
        <w:rPr>
          <w:spacing w:val="1"/>
          <w:sz w:val="24"/>
        </w:rPr>
        <w:t xml:space="preserve"> </w:t>
      </w:r>
      <w:r>
        <w:rPr>
          <w:sz w:val="24"/>
        </w:rPr>
        <w:t>педагогическим</w:t>
      </w:r>
      <w:r>
        <w:rPr>
          <w:spacing w:val="1"/>
          <w:sz w:val="24"/>
        </w:rPr>
        <w:t xml:space="preserve"> </w:t>
      </w:r>
      <w:r>
        <w:rPr>
          <w:sz w:val="24"/>
        </w:rPr>
        <w:t>советом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коллегиальным</w:t>
      </w:r>
      <w:r>
        <w:rPr>
          <w:spacing w:val="-3"/>
          <w:sz w:val="24"/>
        </w:rPr>
        <w:t xml:space="preserve"> </w:t>
      </w:r>
      <w:r>
        <w:rPr>
          <w:sz w:val="24"/>
        </w:rPr>
        <w:t>органом</w:t>
      </w:r>
      <w:r>
        <w:rPr>
          <w:spacing w:val="-1"/>
          <w:sz w:val="24"/>
        </w:rPr>
        <w:t xml:space="preserve"> </w:t>
      </w:r>
      <w:r>
        <w:rPr>
          <w:sz w:val="24"/>
        </w:rPr>
        <w:t>управления</w:t>
      </w:r>
      <w:r>
        <w:rPr>
          <w:spacing w:val="-3"/>
          <w:sz w:val="24"/>
        </w:rPr>
        <w:t xml:space="preserve"> </w:t>
      </w:r>
      <w:r>
        <w:rPr>
          <w:sz w:val="24"/>
        </w:rPr>
        <w:t>в</w:t>
      </w:r>
      <w:r>
        <w:rPr>
          <w:spacing w:val="-3"/>
          <w:sz w:val="24"/>
        </w:rPr>
        <w:t xml:space="preserve"> </w:t>
      </w:r>
      <w:r>
        <w:rPr>
          <w:sz w:val="24"/>
        </w:rPr>
        <w:t>общеобразовательной</w:t>
      </w:r>
      <w:r>
        <w:rPr>
          <w:spacing w:val="-3"/>
          <w:sz w:val="24"/>
        </w:rPr>
        <w:t xml:space="preserve"> </w:t>
      </w:r>
      <w:r>
        <w:rPr>
          <w:sz w:val="24"/>
        </w:rPr>
        <w:t>организации.</w:t>
      </w:r>
    </w:p>
    <w:sectPr w:rsidR="00927F2E">
      <w:pgSz w:w="11910" w:h="16840"/>
      <w:pgMar w:top="1040" w:right="5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17C"/>
    <w:multiLevelType w:val="hybridMultilevel"/>
    <w:tmpl w:val="26C6FC7C"/>
    <w:lvl w:ilvl="0" w:tplc="E90889F8">
      <w:start w:val="1"/>
      <w:numFmt w:val="decimal"/>
      <w:lvlText w:val="%1)"/>
      <w:lvlJc w:val="left"/>
      <w:pPr>
        <w:ind w:left="262" w:hanging="509"/>
      </w:pPr>
      <w:rPr>
        <w:rFonts w:ascii="Georgia" w:eastAsia="Georgia" w:hAnsi="Georgia" w:cs="Georgia" w:hint="default"/>
        <w:w w:val="100"/>
        <w:sz w:val="24"/>
        <w:szCs w:val="24"/>
        <w:lang w:val="ru-RU" w:eastAsia="en-US" w:bidi="ar-SA"/>
      </w:rPr>
    </w:lvl>
    <w:lvl w:ilvl="1" w:tplc="89FE7CC0">
      <w:numFmt w:val="bullet"/>
      <w:lvlText w:val="•"/>
      <w:lvlJc w:val="left"/>
      <w:pPr>
        <w:ind w:left="1222" w:hanging="509"/>
      </w:pPr>
      <w:rPr>
        <w:rFonts w:hint="default"/>
        <w:lang w:val="ru-RU" w:eastAsia="en-US" w:bidi="ar-SA"/>
      </w:rPr>
    </w:lvl>
    <w:lvl w:ilvl="2" w:tplc="6956A9CE">
      <w:numFmt w:val="bullet"/>
      <w:lvlText w:val="•"/>
      <w:lvlJc w:val="left"/>
      <w:pPr>
        <w:ind w:left="2185" w:hanging="509"/>
      </w:pPr>
      <w:rPr>
        <w:rFonts w:hint="default"/>
        <w:lang w:val="ru-RU" w:eastAsia="en-US" w:bidi="ar-SA"/>
      </w:rPr>
    </w:lvl>
    <w:lvl w:ilvl="3" w:tplc="C4CC5B34">
      <w:numFmt w:val="bullet"/>
      <w:lvlText w:val="•"/>
      <w:lvlJc w:val="left"/>
      <w:pPr>
        <w:ind w:left="3147" w:hanging="509"/>
      </w:pPr>
      <w:rPr>
        <w:rFonts w:hint="default"/>
        <w:lang w:val="ru-RU" w:eastAsia="en-US" w:bidi="ar-SA"/>
      </w:rPr>
    </w:lvl>
    <w:lvl w:ilvl="4" w:tplc="357E808C">
      <w:numFmt w:val="bullet"/>
      <w:lvlText w:val="•"/>
      <w:lvlJc w:val="left"/>
      <w:pPr>
        <w:ind w:left="4110" w:hanging="509"/>
      </w:pPr>
      <w:rPr>
        <w:rFonts w:hint="default"/>
        <w:lang w:val="ru-RU" w:eastAsia="en-US" w:bidi="ar-SA"/>
      </w:rPr>
    </w:lvl>
    <w:lvl w:ilvl="5" w:tplc="0C78CCFC">
      <w:numFmt w:val="bullet"/>
      <w:lvlText w:val="•"/>
      <w:lvlJc w:val="left"/>
      <w:pPr>
        <w:ind w:left="5073" w:hanging="509"/>
      </w:pPr>
      <w:rPr>
        <w:rFonts w:hint="default"/>
        <w:lang w:val="ru-RU" w:eastAsia="en-US" w:bidi="ar-SA"/>
      </w:rPr>
    </w:lvl>
    <w:lvl w:ilvl="6" w:tplc="90D83EF8">
      <w:numFmt w:val="bullet"/>
      <w:lvlText w:val="•"/>
      <w:lvlJc w:val="left"/>
      <w:pPr>
        <w:ind w:left="6035" w:hanging="509"/>
      </w:pPr>
      <w:rPr>
        <w:rFonts w:hint="default"/>
        <w:lang w:val="ru-RU" w:eastAsia="en-US" w:bidi="ar-SA"/>
      </w:rPr>
    </w:lvl>
    <w:lvl w:ilvl="7" w:tplc="3B489BE6">
      <w:numFmt w:val="bullet"/>
      <w:lvlText w:val="•"/>
      <w:lvlJc w:val="left"/>
      <w:pPr>
        <w:ind w:left="6998" w:hanging="509"/>
      </w:pPr>
      <w:rPr>
        <w:rFonts w:hint="default"/>
        <w:lang w:val="ru-RU" w:eastAsia="en-US" w:bidi="ar-SA"/>
      </w:rPr>
    </w:lvl>
    <w:lvl w:ilvl="8" w:tplc="5FE43D8E">
      <w:numFmt w:val="bullet"/>
      <w:lvlText w:val="•"/>
      <w:lvlJc w:val="left"/>
      <w:pPr>
        <w:ind w:left="7961" w:hanging="509"/>
      </w:pPr>
      <w:rPr>
        <w:rFonts w:hint="default"/>
        <w:lang w:val="ru-RU" w:eastAsia="en-US" w:bidi="ar-SA"/>
      </w:rPr>
    </w:lvl>
  </w:abstractNum>
  <w:abstractNum w:abstractNumId="1">
    <w:nsid w:val="042775F2"/>
    <w:multiLevelType w:val="hybridMultilevel"/>
    <w:tmpl w:val="499E8FDC"/>
    <w:lvl w:ilvl="0" w:tplc="8D4E74CA">
      <w:start w:val="1"/>
      <w:numFmt w:val="decimal"/>
      <w:lvlText w:val="%1)"/>
      <w:lvlJc w:val="left"/>
      <w:pPr>
        <w:ind w:left="262" w:hanging="259"/>
      </w:pPr>
      <w:rPr>
        <w:rFonts w:ascii="Georgia" w:eastAsia="Georgia" w:hAnsi="Georgia" w:cs="Georgia" w:hint="default"/>
        <w:w w:val="100"/>
        <w:sz w:val="24"/>
        <w:szCs w:val="24"/>
        <w:lang w:val="ru-RU" w:eastAsia="en-US" w:bidi="ar-SA"/>
      </w:rPr>
    </w:lvl>
    <w:lvl w:ilvl="1" w:tplc="C7941F08">
      <w:numFmt w:val="bullet"/>
      <w:lvlText w:val="•"/>
      <w:lvlJc w:val="left"/>
      <w:pPr>
        <w:ind w:left="1222" w:hanging="259"/>
      </w:pPr>
      <w:rPr>
        <w:rFonts w:hint="default"/>
        <w:lang w:val="ru-RU" w:eastAsia="en-US" w:bidi="ar-SA"/>
      </w:rPr>
    </w:lvl>
    <w:lvl w:ilvl="2" w:tplc="B8065278">
      <w:numFmt w:val="bullet"/>
      <w:lvlText w:val="•"/>
      <w:lvlJc w:val="left"/>
      <w:pPr>
        <w:ind w:left="2185" w:hanging="259"/>
      </w:pPr>
      <w:rPr>
        <w:rFonts w:hint="default"/>
        <w:lang w:val="ru-RU" w:eastAsia="en-US" w:bidi="ar-SA"/>
      </w:rPr>
    </w:lvl>
    <w:lvl w:ilvl="3" w:tplc="24FC4DAA">
      <w:numFmt w:val="bullet"/>
      <w:lvlText w:val="•"/>
      <w:lvlJc w:val="left"/>
      <w:pPr>
        <w:ind w:left="3147" w:hanging="259"/>
      </w:pPr>
      <w:rPr>
        <w:rFonts w:hint="default"/>
        <w:lang w:val="ru-RU" w:eastAsia="en-US" w:bidi="ar-SA"/>
      </w:rPr>
    </w:lvl>
    <w:lvl w:ilvl="4" w:tplc="DBAE319A">
      <w:numFmt w:val="bullet"/>
      <w:lvlText w:val="•"/>
      <w:lvlJc w:val="left"/>
      <w:pPr>
        <w:ind w:left="4110" w:hanging="259"/>
      </w:pPr>
      <w:rPr>
        <w:rFonts w:hint="default"/>
        <w:lang w:val="ru-RU" w:eastAsia="en-US" w:bidi="ar-SA"/>
      </w:rPr>
    </w:lvl>
    <w:lvl w:ilvl="5" w:tplc="6DB63C94">
      <w:numFmt w:val="bullet"/>
      <w:lvlText w:val="•"/>
      <w:lvlJc w:val="left"/>
      <w:pPr>
        <w:ind w:left="5073" w:hanging="259"/>
      </w:pPr>
      <w:rPr>
        <w:rFonts w:hint="default"/>
        <w:lang w:val="ru-RU" w:eastAsia="en-US" w:bidi="ar-SA"/>
      </w:rPr>
    </w:lvl>
    <w:lvl w:ilvl="6" w:tplc="7D743542">
      <w:numFmt w:val="bullet"/>
      <w:lvlText w:val="•"/>
      <w:lvlJc w:val="left"/>
      <w:pPr>
        <w:ind w:left="6035" w:hanging="259"/>
      </w:pPr>
      <w:rPr>
        <w:rFonts w:hint="default"/>
        <w:lang w:val="ru-RU" w:eastAsia="en-US" w:bidi="ar-SA"/>
      </w:rPr>
    </w:lvl>
    <w:lvl w:ilvl="7" w:tplc="AE2C5F82">
      <w:numFmt w:val="bullet"/>
      <w:lvlText w:val="•"/>
      <w:lvlJc w:val="left"/>
      <w:pPr>
        <w:ind w:left="6998" w:hanging="259"/>
      </w:pPr>
      <w:rPr>
        <w:rFonts w:hint="default"/>
        <w:lang w:val="ru-RU" w:eastAsia="en-US" w:bidi="ar-SA"/>
      </w:rPr>
    </w:lvl>
    <w:lvl w:ilvl="8" w:tplc="8A4038D4">
      <w:numFmt w:val="bullet"/>
      <w:lvlText w:val="•"/>
      <w:lvlJc w:val="left"/>
      <w:pPr>
        <w:ind w:left="7961" w:hanging="259"/>
      </w:pPr>
      <w:rPr>
        <w:rFonts w:hint="default"/>
        <w:lang w:val="ru-RU" w:eastAsia="en-US" w:bidi="ar-SA"/>
      </w:rPr>
    </w:lvl>
  </w:abstractNum>
  <w:abstractNum w:abstractNumId="2">
    <w:nsid w:val="09A52C3A"/>
    <w:multiLevelType w:val="hybridMultilevel"/>
    <w:tmpl w:val="F356EB62"/>
    <w:lvl w:ilvl="0" w:tplc="B4BC473E">
      <w:start w:val="38"/>
      <w:numFmt w:val="upperRoman"/>
      <w:lvlText w:val="%1."/>
      <w:lvlJc w:val="left"/>
      <w:pPr>
        <w:ind w:left="262" w:hanging="1095"/>
      </w:pPr>
      <w:rPr>
        <w:rFonts w:ascii="Microsoft Sans Serif" w:eastAsia="Microsoft Sans Serif" w:hAnsi="Microsoft Sans Serif" w:cs="Microsoft Sans Serif" w:hint="default"/>
        <w:spacing w:val="-1"/>
        <w:w w:val="100"/>
        <w:sz w:val="27"/>
        <w:szCs w:val="27"/>
        <w:lang w:val="ru-RU" w:eastAsia="en-US" w:bidi="ar-SA"/>
      </w:rPr>
    </w:lvl>
    <w:lvl w:ilvl="1" w:tplc="93E097C8">
      <w:numFmt w:val="bullet"/>
      <w:lvlText w:val="•"/>
      <w:lvlJc w:val="left"/>
      <w:pPr>
        <w:ind w:left="1222" w:hanging="1095"/>
      </w:pPr>
      <w:rPr>
        <w:rFonts w:hint="default"/>
        <w:lang w:val="ru-RU" w:eastAsia="en-US" w:bidi="ar-SA"/>
      </w:rPr>
    </w:lvl>
    <w:lvl w:ilvl="2" w:tplc="726AC154">
      <w:numFmt w:val="bullet"/>
      <w:lvlText w:val="•"/>
      <w:lvlJc w:val="left"/>
      <w:pPr>
        <w:ind w:left="2185" w:hanging="1095"/>
      </w:pPr>
      <w:rPr>
        <w:rFonts w:hint="default"/>
        <w:lang w:val="ru-RU" w:eastAsia="en-US" w:bidi="ar-SA"/>
      </w:rPr>
    </w:lvl>
    <w:lvl w:ilvl="3" w:tplc="67B60C7E">
      <w:numFmt w:val="bullet"/>
      <w:lvlText w:val="•"/>
      <w:lvlJc w:val="left"/>
      <w:pPr>
        <w:ind w:left="3147" w:hanging="1095"/>
      </w:pPr>
      <w:rPr>
        <w:rFonts w:hint="default"/>
        <w:lang w:val="ru-RU" w:eastAsia="en-US" w:bidi="ar-SA"/>
      </w:rPr>
    </w:lvl>
    <w:lvl w:ilvl="4" w:tplc="B3ECF6C4">
      <w:numFmt w:val="bullet"/>
      <w:lvlText w:val="•"/>
      <w:lvlJc w:val="left"/>
      <w:pPr>
        <w:ind w:left="4110" w:hanging="1095"/>
      </w:pPr>
      <w:rPr>
        <w:rFonts w:hint="default"/>
        <w:lang w:val="ru-RU" w:eastAsia="en-US" w:bidi="ar-SA"/>
      </w:rPr>
    </w:lvl>
    <w:lvl w:ilvl="5" w:tplc="50240A1E">
      <w:numFmt w:val="bullet"/>
      <w:lvlText w:val="•"/>
      <w:lvlJc w:val="left"/>
      <w:pPr>
        <w:ind w:left="5073" w:hanging="1095"/>
      </w:pPr>
      <w:rPr>
        <w:rFonts w:hint="default"/>
        <w:lang w:val="ru-RU" w:eastAsia="en-US" w:bidi="ar-SA"/>
      </w:rPr>
    </w:lvl>
    <w:lvl w:ilvl="6" w:tplc="850E0284">
      <w:numFmt w:val="bullet"/>
      <w:lvlText w:val="•"/>
      <w:lvlJc w:val="left"/>
      <w:pPr>
        <w:ind w:left="6035" w:hanging="1095"/>
      </w:pPr>
      <w:rPr>
        <w:rFonts w:hint="default"/>
        <w:lang w:val="ru-RU" w:eastAsia="en-US" w:bidi="ar-SA"/>
      </w:rPr>
    </w:lvl>
    <w:lvl w:ilvl="7" w:tplc="CDCCB406">
      <w:numFmt w:val="bullet"/>
      <w:lvlText w:val="•"/>
      <w:lvlJc w:val="left"/>
      <w:pPr>
        <w:ind w:left="6998" w:hanging="1095"/>
      </w:pPr>
      <w:rPr>
        <w:rFonts w:hint="default"/>
        <w:lang w:val="ru-RU" w:eastAsia="en-US" w:bidi="ar-SA"/>
      </w:rPr>
    </w:lvl>
    <w:lvl w:ilvl="8" w:tplc="C9EE4746">
      <w:numFmt w:val="bullet"/>
      <w:lvlText w:val="•"/>
      <w:lvlJc w:val="left"/>
      <w:pPr>
        <w:ind w:left="7961" w:hanging="1095"/>
      </w:pPr>
      <w:rPr>
        <w:rFonts w:hint="default"/>
        <w:lang w:val="ru-RU" w:eastAsia="en-US" w:bidi="ar-SA"/>
      </w:rPr>
    </w:lvl>
  </w:abstractNum>
  <w:abstractNum w:abstractNumId="3">
    <w:nsid w:val="16CB1929"/>
    <w:multiLevelType w:val="hybridMultilevel"/>
    <w:tmpl w:val="E41204CA"/>
    <w:lvl w:ilvl="0" w:tplc="0C765F3C">
      <w:start w:val="23"/>
      <w:numFmt w:val="decimal"/>
      <w:lvlText w:val="%1."/>
      <w:lvlJc w:val="left"/>
      <w:pPr>
        <w:ind w:left="262" w:hanging="425"/>
      </w:pPr>
      <w:rPr>
        <w:rFonts w:ascii="Georgia" w:eastAsia="Georgia" w:hAnsi="Georgia" w:cs="Georgia" w:hint="default"/>
        <w:w w:val="100"/>
        <w:sz w:val="24"/>
        <w:szCs w:val="24"/>
        <w:lang w:val="ru-RU" w:eastAsia="en-US" w:bidi="ar-SA"/>
      </w:rPr>
    </w:lvl>
    <w:lvl w:ilvl="1" w:tplc="EDC64E72">
      <w:numFmt w:val="bullet"/>
      <w:lvlText w:val="•"/>
      <w:lvlJc w:val="left"/>
      <w:pPr>
        <w:ind w:left="1222" w:hanging="425"/>
      </w:pPr>
      <w:rPr>
        <w:rFonts w:hint="default"/>
        <w:lang w:val="ru-RU" w:eastAsia="en-US" w:bidi="ar-SA"/>
      </w:rPr>
    </w:lvl>
    <w:lvl w:ilvl="2" w:tplc="E38E706A">
      <w:numFmt w:val="bullet"/>
      <w:lvlText w:val="•"/>
      <w:lvlJc w:val="left"/>
      <w:pPr>
        <w:ind w:left="2185" w:hanging="425"/>
      </w:pPr>
      <w:rPr>
        <w:rFonts w:hint="default"/>
        <w:lang w:val="ru-RU" w:eastAsia="en-US" w:bidi="ar-SA"/>
      </w:rPr>
    </w:lvl>
    <w:lvl w:ilvl="3" w:tplc="27D2138E">
      <w:numFmt w:val="bullet"/>
      <w:lvlText w:val="•"/>
      <w:lvlJc w:val="left"/>
      <w:pPr>
        <w:ind w:left="3147" w:hanging="425"/>
      </w:pPr>
      <w:rPr>
        <w:rFonts w:hint="default"/>
        <w:lang w:val="ru-RU" w:eastAsia="en-US" w:bidi="ar-SA"/>
      </w:rPr>
    </w:lvl>
    <w:lvl w:ilvl="4" w:tplc="92AC6034">
      <w:numFmt w:val="bullet"/>
      <w:lvlText w:val="•"/>
      <w:lvlJc w:val="left"/>
      <w:pPr>
        <w:ind w:left="4110" w:hanging="425"/>
      </w:pPr>
      <w:rPr>
        <w:rFonts w:hint="default"/>
        <w:lang w:val="ru-RU" w:eastAsia="en-US" w:bidi="ar-SA"/>
      </w:rPr>
    </w:lvl>
    <w:lvl w:ilvl="5" w:tplc="38522EA8">
      <w:numFmt w:val="bullet"/>
      <w:lvlText w:val="•"/>
      <w:lvlJc w:val="left"/>
      <w:pPr>
        <w:ind w:left="5073" w:hanging="425"/>
      </w:pPr>
      <w:rPr>
        <w:rFonts w:hint="default"/>
        <w:lang w:val="ru-RU" w:eastAsia="en-US" w:bidi="ar-SA"/>
      </w:rPr>
    </w:lvl>
    <w:lvl w:ilvl="6" w:tplc="64B873E6">
      <w:numFmt w:val="bullet"/>
      <w:lvlText w:val="•"/>
      <w:lvlJc w:val="left"/>
      <w:pPr>
        <w:ind w:left="6035" w:hanging="425"/>
      </w:pPr>
      <w:rPr>
        <w:rFonts w:hint="default"/>
        <w:lang w:val="ru-RU" w:eastAsia="en-US" w:bidi="ar-SA"/>
      </w:rPr>
    </w:lvl>
    <w:lvl w:ilvl="7" w:tplc="B9DA914C">
      <w:numFmt w:val="bullet"/>
      <w:lvlText w:val="•"/>
      <w:lvlJc w:val="left"/>
      <w:pPr>
        <w:ind w:left="6998" w:hanging="425"/>
      </w:pPr>
      <w:rPr>
        <w:rFonts w:hint="default"/>
        <w:lang w:val="ru-RU" w:eastAsia="en-US" w:bidi="ar-SA"/>
      </w:rPr>
    </w:lvl>
    <w:lvl w:ilvl="8" w:tplc="7CD2034C">
      <w:numFmt w:val="bullet"/>
      <w:lvlText w:val="•"/>
      <w:lvlJc w:val="left"/>
      <w:pPr>
        <w:ind w:left="7961" w:hanging="425"/>
      </w:pPr>
      <w:rPr>
        <w:rFonts w:hint="default"/>
        <w:lang w:val="ru-RU" w:eastAsia="en-US" w:bidi="ar-SA"/>
      </w:rPr>
    </w:lvl>
  </w:abstractNum>
  <w:abstractNum w:abstractNumId="4">
    <w:nsid w:val="1F094C4E"/>
    <w:multiLevelType w:val="multilevel"/>
    <w:tmpl w:val="77B6EBEC"/>
    <w:lvl w:ilvl="0">
      <w:start w:val="5"/>
      <w:numFmt w:val="decimal"/>
      <w:lvlText w:val="%1"/>
      <w:lvlJc w:val="left"/>
      <w:pPr>
        <w:ind w:left="262" w:hanging="1027"/>
      </w:pPr>
      <w:rPr>
        <w:rFonts w:hint="default"/>
        <w:lang w:val="ru-RU" w:eastAsia="en-US" w:bidi="ar-SA"/>
      </w:rPr>
    </w:lvl>
    <w:lvl w:ilvl="1">
      <w:start w:val="2"/>
      <w:numFmt w:val="decimal"/>
      <w:lvlText w:val="%1.%2"/>
      <w:lvlJc w:val="left"/>
      <w:pPr>
        <w:ind w:left="262" w:hanging="1027"/>
      </w:pPr>
      <w:rPr>
        <w:rFonts w:hint="default"/>
        <w:lang w:val="ru-RU" w:eastAsia="en-US" w:bidi="ar-SA"/>
      </w:rPr>
    </w:lvl>
    <w:lvl w:ilvl="2">
      <w:start w:val="6"/>
      <w:numFmt w:val="decimal"/>
      <w:lvlText w:val="%1.%2.%3"/>
      <w:lvlJc w:val="left"/>
      <w:pPr>
        <w:ind w:left="262" w:hanging="1027"/>
      </w:pPr>
      <w:rPr>
        <w:rFonts w:hint="default"/>
        <w:lang w:val="ru-RU" w:eastAsia="en-US" w:bidi="ar-SA"/>
      </w:rPr>
    </w:lvl>
    <w:lvl w:ilvl="3">
      <w:start w:val="1"/>
      <w:numFmt w:val="decimal"/>
      <w:lvlText w:val="%1.%2.%3.%4."/>
      <w:lvlJc w:val="left"/>
      <w:pPr>
        <w:ind w:left="262" w:hanging="1027"/>
      </w:pPr>
      <w:rPr>
        <w:rFonts w:ascii="Georgia" w:eastAsia="Georgia" w:hAnsi="Georgia" w:cs="Georgia" w:hint="default"/>
        <w:spacing w:val="-1"/>
        <w:w w:val="100"/>
        <w:sz w:val="24"/>
        <w:szCs w:val="24"/>
        <w:lang w:val="ru-RU" w:eastAsia="en-US" w:bidi="ar-SA"/>
      </w:rPr>
    </w:lvl>
    <w:lvl w:ilvl="4">
      <w:numFmt w:val="bullet"/>
      <w:lvlText w:val="•"/>
      <w:lvlJc w:val="left"/>
      <w:pPr>
        <w:ind w:left="4110" w:hanging="1027"/>
      </w:pPr>
      <w:rPr>
        <w:rFonts w:hint="default"/>
        <w:lang w:val="ru-RU" w:eastAsia="en-US" w:bidi="ar-SA"/>
      </w:rPr>
    </w:lvl>
    <w:lvl w:ilvl="5">
      <w:numFmt w:val="bullet"/>
      <w:lvlText w:val="•"/>
      <w:lvlJc w:val="left"/>
      <w:pPr>
        <w:ind w:left="5073" w:hanging="1027"/>
      </w:pPr>
      <w:rPr>
        <w:rFonts w:hint="default"/>
        <w:lang w:val="ru-RU" w:eastAsia="en-US" w:bidi="ar-SA"/>
      </w:rPr>
    </w:lvl>
    <w:lvl w:ilvl="6">
      <w:numFmt w:val="bullet"/>
      <w:lvlText w:val="•"/>
      <w:lvlJc w:val="left"/>
      <w:pPr>
        <w:ind w:left="6035" w:hanging="1027"/>
      </w:pPr>
      <w:rPr>
        <w:rFonts w:hint="default"/>
        <w:lang w:val="ru-RU" w:eastAsia="en-US" w:bidi="ar-SA"/>
      </w:rPr>
    </w:lvl>
    <w:lvl w:ilvl="7">
      <w:numFmt w:val="bullet"/>
      <w:lvlText w:val="•"/>
      <w:lvlJc w:val="left"/>
      <w:pPr>
        <w:ind w:left="6998" w:hanging="1027"/>
      </w:pPr>
      <w:rPr>
        <w:rFonts w:hint="default"/>
        <w:lang w:val="ru-RU" w:eastAsia="en-US" w:bidi="ar-SA"/>
      </w:rPr>
    </w:lvl>
    <w:lvl w:ilvl="8">
      <w:numFmt w:val="bullet"/>
      <w:lvlText w:val="•"/>
      <w:lvlJc w:val="left"/>
      <w:pPr>
        <w:ind w:left="7961" w:hanging="1027"/>
      </w:pPr>
      <w:rPr>
        <w:rFonts w:hint="default"/>
        <w:lang w:val="ru-RU" w:eastAsia="en-US" w:bidi="ar-SA"/>
      </w:rPr>
    </w:lvl>
  </w:abstractNum>
  <w:abstractNum w:abstractNumId="5">
    <w:nsid w:val="21601DCE"/>
    <w:multiLevelType w:val="hybridMultilevel"/>
    <w:tmpl w:val="4628D2C0"/>
    <w:lvl w:ilvl="0" w:tplc="C0D2C032">
      <w:start w:val="1"/>
      <w:numFmt w:val="decimal"/>
      <w:lvlText w:val="%1)"/>
      <w:lvlJc w:val="left"/>
      <w:pPr>
        <w:ind w:left="262" w:hanging="336"/>
      </w:pPr>
      <w:rPr>
        <w:rFonts w:ascii="Georgia" w:eastAsia="Georgia" w:hAnsi="Georgia" w:cs="Georgia" w:hint="default"/>
        <w:w w:val="100"/>
        <w:sz w:val="24"/>
        <w:szCs w:val="24"/>
        <w:lang w:val="ru-RU" w:eastAsia="en-US" w:bidi="ar-SA"/>
      </w:rPr>
    </w:lvl>
    <w:lvl w:ilvl="1" w:tplc="DC4E58B8">
      <w:numFmt w:val="bullet"/>
      <w:lvlText w:val="•"/>
      <w:lvlJc w:val="left"/>
      <w:pPr>
        <w:ind w:left="1222" w:hanging="336"/>
      </w:pPr>
      <w:rPr>
        <w:rFonts w:hint="default"/>
        <w:lang w:val="ru-RU" w:eastAsia="en-US" w:bidi="ar-SA"/>
      </w:rPr>
    </w:lvl>
    <w:lvl w:ilvl="2" w:tplc="0E9E2646">
      <w:numFmt w:val="bullet"/>
      <w:lvlText w:val="•"/>
      <w:lvlJc w:val="left"/>
      <w:pPr>
        <w:ind w:left="2185" w:hanging="336"/>
      </w:pPr>
      <w:rPr>
        <w:rFonts w:hint="default"/>
        <w:lang w:val="ru-RU" w:eastAsia="en-US" w:bidi="ar-SA"/>
      </w:rPr>
    </w:lvl>
    <w:lvl w:ilvl="3" w:tplc="BBD8E338">
      <w:numFmt w:val="bullet"/>
      <w:lvlText w:val="•"/>
      <w:lvlJc w:val="left"/>
      <w:pPr>
        <w:ind w:left="3147" w:hanging="336"/>
      </w:pPr>
      <w:rPr>
        <w:rFonts w:hint="default"/>
        <w:lang w:val="ru-RU" w:eastAsia="en-US" w:bidi="ar-SA"/>
      </w:rPr>
    </w:lvl>
    <w:lvl w:ilvl="4" w:tplc="7B783FFC">
      <w:numFmt w:val="bullet"/>
      <w:lvlText w:val="•"/>
      <w:lvlJc w:val="left"/>
      <w:pPr>
        <w:ind w:left="4110" w:hanging="336"/>
      </w:pPr>
      <w:rPr>
        <w:rFonts w:hint="default"/>
        <w:lang w:val="ru-RU" w:eastAsia="en-US" w:bidi="ar-SA"/>
      </w:rPr>
    </w:lvl>
    <w:lvl w:ilvl="5" w:tplc="0204C77C">
      <w:numFmt w:val="bullet"/>
      <w:lvlText w:val="•"/>
      <w:lvlJc w:val="left"/>
      <w:pPr>
        <w:ind w:left="5073" w:hanging="336"/>
      </w:pPr>
      <w:rPr>
        <w:rFonts w:hint="default"/>
        <w:lang w:val="ru-RU" w:eastAsia="en-US" w:bidi="ar-SA"/>
      </w:rPr>
    </w:lvl>
    <w:lvl w:ilvl="6" w:tplc="823E04C2">
      <w:numFmt w:val="bullet"/>
      <w:lvlText w:val="•"/>
      <w:lvlJc w:val="left"/>
      <w:pPr>
        <w:ind w:left="6035" w:hanging="336"/>
      </w:pPr>
      <w:rPr>
        <w:rFonts w:hint="default"/>
        <w:lang w:val="ru-RU" w:eastAsia="en-US" w:bidi="ar-SA"/>
      </w:rPr>
    </w:lvl>
    <w:lvl w:ilvl="7" w:tplc="E2740BB6">
      <w:numFmt w:val="bullet"/>
      <w:lvlText w:val="•"/>
      <w:lvlJc w:val="left"/>
      <w:pPr>
        <w:ind w:left="6998" w:hanging="336"/>
      </w:pPr>
      <w:rPr>
        <w:rFonts w:hint="default"/>
        <w:lang w:val="ru-RU" w:eastAsia="en-US" w:bidi="ar-SA"/>
      </w:rPr>
    </w:lvl>
    <w:lvl w:ilvl="8" w:tplc="9FA61F3A">
      <w:numFmt w:val="bullet"/>
      <w:lvlText w:val="•"/>
      <w:lvlJc w:val="left"/>
      <w:pPr>
        <w:ind w:left="7961" w:hanging="336"/>
      </w:pPr>
      <w:rPr>
        <w:rFonts w:hint="default"/>
        <w:lang w:val="ru-RU" w:eastAsia="en-US" w:bidi="ar-SA"/>
      </w:rPr>
    </w:lvl>
  </w:abstractNum>
  <w:abstractNum w:abstractNumId="6">
    <w:nsid w:val="2369268D"/>
    <w:multiLevelType w:val="hybridMultilevel"/>
    <w:tmpl w:val="5F1646B4"/>
    <w:lvl w:ilvl="0" w:tplc="C6F64FD0">
      <w:start w:val="1"/>
      <w:numFmt w:val="decimal"/>
      <w:lvlText w:val="%1)"/>
      <w:lvlJc w:val="left"/>
      <w:pPr>
        <w:ind w:left="3560" w:hanging="3298"/>
      </w:pPr>
      <w:rPr>
        <w:rFonts w:ascii="Georgia" w:eastAsia="Georgia" w:hAnsi="Georgia" w:cs="Georgia" w:hint="default"/>
        <w:w w:val="100"/>
        <w:sz w:val="24"/>
        <w:szCs w:val="24"/>
        <w:lang w:val="ru-RU" w:eastAsia="en-US" w:bidi="ar-SA"/>
      </w:rPr>
    </w:lvl>
    <w:lvl w:ilvl="1" w:tplc="6C4AF15C">
      <w:numFmt w:val="bullet"/>
      <w:lvlText w:val="•"/>
      <w:lvlJc w:val="left"/>
      <w:pPr>
        <w:ind w:left="4192" w:hanging="3298"/>
      </w:pPr>
      <w:rPr>
        <w:rFonts w:hint="default"/>
        <w:lang w:val="ru-RU" w:eastAsia="en-US" w:bidi="ar-SA"/>
      </w:rPr>
    </w:lvl>
    <w:lvl w:ilvl="2" w:tplc="E2EE509C">
      <w:numFmt w:val="bullet"/>
      <w:lvlText w:val="•"/>
      <w:lvlJc w:val="left"/>
      <w:pPr>
        <w:ind w:left="4825" w:hanging="3298"/>
      </w:pPr>
      <w:rPr>
        <w:rFonts w:hint="default"/>
        <w:lang w:val="ru-RU" w:eastAsia="en-US" w:bidi="ar-SA"/>
      </w:rPr>
    </w:lvl>
    <w:lvl w:ilvl="3" w:tplc="D0804612">
      <w:numFmt w:val="bullet"/>
      <w:lvlText w:val="•"/>
      <w:lvlJc w:val="left"/>
      <w:pPr>
        <w:ind w:left="5457" w:hanging="3298"/>
      </w:pPr>
      <w:rPr>
        <w:rFonts w:hint="default"/>
        <w:lang w:val="ru-RU" w:eastAsia="en-US" w:bidi="ar-SA"/>
      </w:rPr>
    </w:lvl>
    <w:lvl w:ilvl="4" w:tplc="B5B210BA">
      <w:numFmt w:val="bullet"/>
      <w:lvlText w:val="•"/>
      <w:lvlJc w:val="left"/>
      <w:pPr>
        <w:ind w:left="6090" w:hanging="3298"/>
      </w:pPr>
      <w:rPr>
        <w:rFonts w:hint="default"/>
        <w:lang w:val="ru-RU" w:eastAsia="en-US" w:bidi="ar-SA"/>
      </w:rPr>
    </w:lvl>
    <w:lvl w:ilvl="5" w:tplc="1D6C0396">
      <w:numFmt w:val="bullet"/>
      <w:lvlText w:val="•"/>
      <w:lvlJc w:val="left"/>
      <w:pPr>
        <w:ind w:left="6723" w:hanging="3298"/>
      </w:pPr>
      <w:rPr>
        <w:rFonts w:hint="default"/>
        <w:lang w:val="ru-RU" w:eastAsia="en-US" w:bidi="ar-SA"/>
      </w:rPr>
    </w:lvl>
    <w:lvl w:ilvl="6" w:tplc="0F1CFBA0">
      <w:numFmt w:val="bullet"/>
      <w:lvlText w:val="•"/>
      <w:lvlJc w:val="left"/>
      <w:pPr>
        <w:ind w:left="7355" w:hanging="3298"/>
      </w:pPr>
      <w:rPr>
        <w:rFonts w:hint="default"/>
        <w:lang w:val="ru-RU" w:eastAsia="en-US" w:bidi="ar-SA"/>
      </w:rPr>
    </w:lvl>
    <w:lvl w:ilvl="7" w:tplc="C8A01A34">
      <w:numFmt w:val="bullet"/>
      <w:lvlText w:val="•"/>
      <w:lvlJc w:val="left"/>
      <w:pPr>
        <w:ind w:left="7988" w:hanging="3298"/>
      </w:pPr>
      <w:rPr>
        <w:rFonts w:hint="default"/>
        <w:lang w:val="ru-RU" w:eastAsia="en-US" w:bidi="ar-SA"/>
      </w:rPr>
    </w:lvl>
    <w:lvl w:ilvl="8" w:tplc="BF1627E2">
      <w:numFmt w:val="bullet"/>
      <w:lvlText w:val="•"/>
      <w:lvlJc w:val="left"/>
      <w:pPr>
        <w:ind w:left="8621" w:hanging="3298"/>
      </w:pPr>
      <w:rPr>
        <w:rFonts w:hint="default"/>
        <w:lang w:val="ru-RU" w:eastAsia="en-US" w:bidi="ar-SA"/>
      </w:rPr>
    </w:lvl>
  </w:abstractNum>
  <w:abstractNum w:abstractNumId="7">
    <w:nsid w:val="24B2018D"/>
    <w:multiLevelType w:val="hybridMultilevel"/>
    <w:tmpl w:val="5330BF78"/>
    <w:lvl w:ilvl="0" w:tplc="157A3A6E">
      <w:start w:val="1"/>
      <w:numFmt w:val="upperRoman"/>
      <w:lvlText w:val="%1."/>
      <w:lvlJc w:val="left"/>
      <w:pPr>
        <w:ind w:left="485" w:hanging="224"/>
      </w:pPr>
      <w:rPr>
        <w:rFonts w:ascii="Microsoft Sans Serif" w:eastAsia="Microsoft Sans Serif" w:hAnsi="Microsoft Sans Serif" w:cs="Microsoft Sans Serif" w:hint="default"/>
        <w:spacing w:val="-1"/>
        <w:w w:val="100"/>
        <w:sz w:val="27"/>
        <w:szCs w:val="27"/>
        <w:lang w:val="ru-RU" w:eastAsia="en-US" w:bidi="ar-SA"/>
      </w:rPr>
    </w:lvl>
    <w:lvl w:ilvl="1" w:tplc="1B32BDB6">
      <w:start w:val="1"/>
      <w:numFmt w:val="decimal"/>
      <w:lvlText w:val="%2."/>
      <w:lvlJc w:val="left"/>
      <w:pPr>
        <w:ind w:left="262" w:hanging="276"/>
      </w:pPr>
      <w:rPr>
        <w:rFonts w:ascii="Georgia" w:eastAsia="Georgia" w:hAnsi="Georgia" w:cs="Georgia" w:hint="default"/>
        <w:w w:val="100"/>
        <w:sz w:val="24"/>
        <w:szCs w:val="24"/>
        <w:lang w:val="ru-RU" w:eastAsia="en-US" w:bidi="ar-SA"/>
      </w:rPr>
    </w:lvl>
    <w:lvl w:ilvl="2" w:tplc="86D29F3A">
      <w:numFmt w:val="bullet"/>
      <w:lvlText w:val="•"/>
      <w:lvlJc w:val="left"/>
      <w:pPr>
        <w:ind w:left="1525" w:hanging="276"/>
      </w:pPr>
      <w:rPr>
        <w:rFonts w:hint="default"/>
        <w:lang w:val="ru-RU" w:eastAsia="en-US" w:bidi="ar-SA"/>
      </w:rPr>
    </w:lvl>
    <w:lvl w:ilvl="3" w:tplc="F6DE420C">
      <w:numFmt w:val="bullet"/>
      <w:lvlText w:val="•"/>
      <w:lvlJc w:val="left"/>
      <w:pPr>
        <w:ind w:left="2570" w:hanging="276"/>
      </w:pPr>
      <w:rPr>
        <w:rFonts w:hint="default"/>
        <w:lang w:val="ru-RU" w:eastAsia="en-US" w:bidi="ar-SA"/>
      </w:rPr>
    </w:lvl>
    <w:lvl w:ilvl="4" w:tplc="2E2E0312">
      <w:numFmt w:val="bullet"/>
      <w:lvlText w:val="•"/>
      <w:lvlJc w:val="left"/>
      <w:pPr>
        <w:ind w:left="3615" w:hanging="276"/>
      </w:pPr>
      <w:rPr>
        <w:rFonts w:hint="default"/>
        <w:lang w:val="ru-RU" w:eastAsia="en-US" w:bidi="ar-SA"/>
      </w:rPr>
    </w:lvl>
    <w:lvl w:ilvl="5" w:tplc="12ACAB8C">
      <w:numFmt w:val="bullet"/>
      <w:lvlText w:val="•"/>
      <w:lvlJc w:val="left"/>
      <w:pPr>
        <w:ind w:left="4660" w:hanging="276"/>
      </w:pPr>
      <w:rPr>
        <w:rFonts w:hint="default"/>
        <w:lang w:val="ru-RU" w:eastAsia="en-US" w:bidi="ar-SA"/>
      </w:rPr>
    </w:lvl>
    <w:lvl w:ilvl="6" w:tplc="9D30EC2C">
      <w:numFmt w:val="bullet"/>
      <w:lvlText w:val="•"/>
      <w:lvlJc w:val="left"/>
      <w:pPr>
        <w:ind w:left="5705" w:hanging="276"/>
      </w:pPr>
      <w:rPr>
        <w:rFonts w:hint="default"/>
        <w:lang w:val="ru-RU" w:eastAsia="en-US" w:bidi="ar-SA"/>
      </w:rPr>
    </w:lvl>
    <w:lvl w:ilvl="7" w:tplc="E4A65008">
      <w:numFmt w:val="bullet"/>
      <w:lvlText w:val="•"/>
      <w:lvlJc w:val="left"/>
      <w:pPr>
        <w:ind w:left="6750" w:hanging="276"/>
      </w:pPr>
      <w:rPr>
        <w:rFonts w:hint="default"/>
        <w:lang w:val="ru-RU" w:eastAsia="en-US" w:bidi="ar-SA"/>
      </w:rPr>
    </w:lvl>
    <w:lvl w:ilvl="8" w:tplc="9308456E">
      <w:numFmt w:val="bullet"/>
      <w:lvlText w:val="•"/>
      <w:lvlJc w:val="left"/>
      <w:pPr>
        <w:ind w:left="7796" w:hanging="276"/>
      </w:pPr>
      <w:rPr>
        <w:rFonts w:hint="default"/>
        <w:lang w:val="ru-RU" w:eastAsia="en-US" w:bidi="ar-SA"/>
      </w:rPr>
    </w:lvl>
  </w:abstractNum>
  <w:abstractNum w:abstractNumId="8">
    <w:nsid w:val="26141588"/>
    <w:multiLevelType w:val="multilevel"/>
    <w:tmpl w:val="6C22E61A"/>
    <w:lvl w:ilvl="0">
      <w:start w:val="1"/>
      <w:numFmt w:val="upperRoman"/>
      <w:lvlText w:val="%1."/>
      <w:lvlJc w:val="left"/>
      <w:pPr>
        <w:ind w:left="485" w:hanging="224"/>
      </w:pPr>
      <w:rPr>
        <w:rFonts w:ascii="Microsoft Sans Serif" w:eastAsia="Microsoft Sans Serif" w:hAnsi="Microsoft Sans Serif" w:cs="Microsoft Sans Serif" w:hint="default"/>
        <w:spacing w:val="-1"/>
        <w:w w:val="100"/>
        <w:sz w:val="27"/>
        <w:szCs w:val="27"/>
        <w:lang w:val="ru-RU" w:eastAsia="en-US" w:bidi="ar-SA"/>
      </w:rPr>
    </w:lvl>
    <w:lvl w:ilvl="1">
      <w:start w:val="1"/>
      <w:numFmt w:val="decimal"/>
      <w:lvlText w:val="%2."/>
      <w:lvlJc w:val="left"/>
      <w:pPr>
        <w:ind w:left="262" w:hanging="298"/>
      </w:pPr>
      <w:rPr>
        <w:rFonts w:ascii="Georgia" w:eastAsia="Georgia" w:hAnsi="Georgia" w:cs="Georgia" w:hint="default"/>
        <w:w w:val="100"/>
        <w:sz w:val="24"/>
        <w:szCs w:val="24"/>
        <w:lang w:val="ru-RU" w:eastAsia="en-US" w:bidi="ar-SA"/>
      </w:rPr>
    </w:lvl>
    <w:lvl w:ilvl="2">
      <w:start w:val="1"/>
      <w:numFmt w:val="decimal"/>
      <w:lvlText w:val="%2.%3."/>
      <w:lvlJc w:val="left"/>
      <w:pPr>
        <w:ind w:left="687" w:hanging="426"/>
      </w:pPr>
      <w:rPr>
        <w:rFonts w:ascii="Georgia" w:eastAsia="Georgia" w:hAnsi="Georgia" w:cs="Georgia" w:hint="default"/>
        <w:w w:val="100"/>
        <w:sz w:val="24"/>
        <w:szCs w:val="24"/>
        <w:lang w:val="ru-RU" w:eastAsia="en-US" w:bidi="ar-SA"/>
      </w:rPr>
    </w:lvl>
    <w:lvl w:ilvl="3">
      <w:numFmt w:val="bullet"/>
      <w:lvlText w:val="•"/>
      <w:lvlJc w:val="left"/>
      <w:pPr>
        <w:ind w:left="1830" w:hanging="426"/>
      </w:pPr>
      <w:rPr>
        <w:rFonts w:hint="default"/>
        <w:lang w:val="ru-RU" w:eastAsia="en-US" w:bidi="ar-SA"/>
      </w:rPr>
    </w:lvl>
    <w:lvl w:ilvl="4">
      <w:numFmt w:val="bullet"/>
      <w:lvlText w:val="•"/>
      <w:lvlJc w:val="left"/>
      <w:pPr>
        <w:ind w:left="2981" w:hanging="426"/>
      </w:pPr>
      <w:rPr>
        <w:rFonts w:hint="default"/>
        <w:lang w:val="ru-RU" w:eastAsia="en-US" w:bidi="ar-SA"/>
      </w:rPr>
    </w:lvl>
    <w:lvl w:ilvl="5">
      <w:numFmt w:val="bullet"/>
      <w:lvlText w:val="•"/>
      <w:lvlJc w:val="left"/>
      <w:pPr>
        <w:ind w:left="4132" w:hanging="426"/>
      </w:pPr>
      <w:rPr>
        <w:rFonts w:hint="default"/>
        <w:lang w:val="ru-RU" w:eastAsia="en-US" w:bidi="ar-SA"/>
      </w:rPr>
    </w:lvl>
    <w:lvl w:ilvl="6">
      <w:numFmt w:val="bullet"/>
      <w:lvlText w:val="•"/>
      <w:lvlJc w:val="left"/>
      <w:pPr>
        <w:ind w:left="5283" w:hanging="426"/>
      </w:pPr>
      <w:rPr>
        <w:rFonts w:hint="default"/>
        <w:lang w:val="ru-RU" w:eastAsia="en-US" w:bidi="ar-SA"/>
      </w:rPr>
    </w:lvl>
    <w:lvl w:ilvl="7">
      <w:numFmt w:val="bullet"/>
      <w:lvlText w:val="•"/>
      <w:lvlJc w:val="left"/>
      <w:pPr>
        <w:ind w:left="6434" w:hanging="426"/>
      </w:pPr>
      <w:rPr>
        <w:rFonts w:hint="default"/>
        <w:lang w:val="ru-RU" w:eastAsia="en-US" w:bidi="ar-SA"/>
      </w:rPr>
    </w:lvl>
    <w:lvl w:ilvl="8">
      <w:numFmt w:val="bullet"/>
      <w:lvlText w:val="•"/>
      <w:lvlJc w:val="left"/>
      <w:pPr>
        <w:ind w:left="7584" w:hanging="426"/>
      </w:pPr>
      <w:rPr>
        <w:rFonts w:hint="default"/>
        <w:lang w:val="ru-RU" w:eastAsia="en-US" w:bidi="ar-SA"/>
      </w:rPr>
    </w:lvl>
  </w:abstractNum>
  <w:abstractNum w:abstractNumId="9">
    <w:nsid w:val="27581A50"/>
    <w:multiLevelType w:val="hybridMultilevel"/>
    <w:tmpl w:val="6E96CB9E"/>
    <w:lvl w:ilvl="0" w:tplc="FC1A3F78">
      <w:start w:val="1"/>
      <w:numFmt w:val="decimal"/>
      <w:lvlText w:val="%1)"/>
      <w:lvlJc w:val="left"/>
      <w:pPr>
        <w:ind w:left="262" w:hanging="264"/>
      </w:pPr>
      <w:rPr>
        <w:rFonts w:ascii="Georgia" w:eastAsia="Georgia" w:hAnsi="Georgia" w:cs="Georgia" w:hint="default"/>
        <w:w w:val="100"/>
        <w:sz w:val="24"/>
        <w:szCs w:val="24"/>
        <w:lang w:val="ru-RU" w:eastAsia="en-US" w:bidi="ar-SA"/>
      </w:rPr>
    </w:lvl>
    <w:lvl w:ilvl="1" w:tplc="4E9C4B2E">
      <w:numFmt w:val="bullet"/>
      <w:lvlText w:val="•"/>
      <w:lvlJc w:val="left"/>
      <w:pPr>
        <w:ind w:left="1222" w:hanging="264"/>
      </w:pPr>
      <w:rPr>
        <w:rFonts w:hint="default"/>
        <w:lang w:val="ru-RU" w:eastAsia="en-US" w:bidi="ar-SA"/>
      </w:rPr>
    </w:lvl>
    <w:lvl w:ilvl="2" w:tplc="B4C8CD5E">
      <w:numFmt w:val="bullet"/>
      <w:lvlText w:val="•"/>
      <w:lvlJc w:val="left"/>
      <w:pPr>
        <w:ind w:left="2185" w:hanging="264"/>
      </w:pPr>
      <w:rPr>
        <w:rFonts w:hint="default"/>
        <w:lang w:val="ru-RU" w:eastAsia="en-US" w:bidi="ar-SA"/>
      </w:rPr>
    </w:lvl>
    <w:lvl w:ilvl="3" w:tplc="162E2C06">
      <w:numFmt w:val="bullet"/>
      <w:lvlText w:val="•"/>
      <w:lvlJc w:val="left"/>
      <w:pPr>
        <w:ind w:left="3147" w:hanging="264"/>
      </w:pPr>
      <w:rPr>
        <w:rFonts w:hint="default"/>
        <w:lang w:val="ru-RU" w:eastAsia="en-US" w:bidi="ar-SA"/>
      </w:rPr>
    </w:lvl>
    <w:lvl w:ilvl="4" w:tplc="45F08A1A">
      <w:numFmt w:val="bullet"/>
      <w:lvlText w:val="•"/>
      <w:lvlJc w:val="left"/>
      <w:pPr>
        <w:ind w:left="4110" w:hanging="264"/>
      </w:pPr>
      <w:rPr>
        <w:rFonts w:hint="default"/>
        <w:lang w:val="ru-RU" w:eastAsia="en-US" w:bidi="ar-SA"/>
      </w:rPr>
    </w:lvl>
    <w:lvl w:ilvl="5" w:tplc="85B63166">
      <w:numFmt w:val="bullet"/>
      <w:lvlText w:val="•"/>
      <w:lvlJc w:val="left"/>
      <w:pPr>
        <w:ind w:left="5073" w:hanging="264"/>
      </w:pPr>
      <w:rPr>
        <w:rFonts w:hint="default"/>
        <w:lang w:val="ru-RU" w:eastAsia="en-US" w:bidi="ar-SA"/>
      </w:rPr>
    </w:lvl>
    <w:lvl w:ilvl="6" w:tplc="8CA29A1E">
      <w:numFmt w:val="bullet"/>
      <w:lvlText w:val="•"/>
      <w:lvlJc w:val="left"/>
      <w:pPr>
        <w:ind w:left="6035" w:hanging="264"/>
      </w:pPr>
      <w:rPr>
        <w:rFonts w:hint="default"/>
        <w:lang w:val="ru-RU" w:eastAsia="en-US" w:bidi="ar-SA"/>
      </w:rPr>
    </w:lvl>
    <w:lvl w:ilvl="7" w:tplc="E11CA422">
      <w:numFmt w:val="bullet"/>
      <w:lvlText w:val="•"/>
      <w:lvlJc w:val="left"/>
      <w:pPr>
        <w:ind w:left="6998" w:hanging="264"/>
      </w:pPr>
      <w:rPr>
        <w:rFonts w:hint="default"/>
        <w:lang w:val="ru-RU" w:eastAsia="en-US" w:bidi="ar-SA"/>
      </w:rPr>
    </w:lvl>
    <w:lvl w:ilvl="8" w:tplc="2048AAA8">
      <w:numFmt w:val="bullet"/>
      <w:lvlText w:val="•"/>
      <w:lvlJc w:val="left"/>
      <w:pPr>
        <w:ind w:left="7961" w:hanging="264"/>
      </w:pPr>
      <w:rPr>
        <w:rFonts w:hint="default"/>
        <w:lang w:val="ru-RU" w:eastAsia="en-US" w:bidi="ar-SA"/>
      </w:rPr>
    </w:lvl>
  </w:abstractNum>
  <w:abstractNum w:abstractNumId="10">
    <w:nsid w:val="28D40B56"/>
    <w:multiLevelType w:val="hybridMultilevel"/>
    <w:tmpl w:val="37CE211E"/>
    <w:lvl w:ilvl="0" w:tplc="FB08F860">
      <w:start w:val="1"/>
      <w:numFmt w:val="decimal"/>
      <w:lvlText w:val="%1)"/>
      <w:lvlJc w:val="left"/>
      <w:pPr>
        <w:ind w:left="262" w:hanging="358"/>
      </w:pPr>
      <w:rPr>
        <w:rFonts w:ascii="Georgia" w:eastAsia="Georgia" w:hAnsi="Georgia" w:cs="Georgia" w:hint="default"/>
        <w:w w:val="100"/>
        <w:sz w:val="24"/>
        <w:szCs w:val="24"/>
        <w:lang w:val="ru-RU" w:eastAsia="en-US" w:bidi="ar-SA"/>
      </w:rPr>
    </w:lvl>
    <w:lvl w:ilvl="1" w:tplc="0E3ED8D0">
      <w:numFmt w:val="bullet"/>
      <w:lvlText w:val="•"/>
      <w:lvlJc w:val="left"/>
      <w:pPr>
        <w:ind w:left="1222" w:hanging="358"/>
      </w:pPr>
      <w:rPr>
        <w:rFonts w:hint="default"/>
        <w:lang w:val="ru-RU" w:eastAsia="en-US" w:bidi="ar-SA"/>
      </w:rPr>
    </w:lvl>
    <w:lvl w:ilvl="2" w:tplc="351E1678">
      <w:numFmt w:val="bullet"/>
      <w:lvlText w:val="•"/>
      <w:lvlJc w:val="left"/>
      <w:pPr>
        <w:ind w:left="2185" w:hanging="358"/>
      </w:pPr>
      <w:rPr>
        <w:rFonts w:hint="default"/>
        <w:lang w:val="ru-RU" w:eastAsia="en-US" w:bidi="ar-SA"/>
      </w:rPr>
    </w:lvl>
    <w:lvl w:ilvl="3" w:tplc="5694C858">
      <w:numFmt w:val="bullet"/>
      <w:lvlText w:val="•"/>
      <w:lvlJc w:val="left"/>
      <w:pPr>
        <w:ind w:left="3147" w:hanging="358"/>
      </w:pPr>
      <w:rPr>
        <w:rFonts w:hint="default"/>
        <w:lang w:val="ru-RU" w:eastAsia="en-US" w:bidi="ar-SA"/>
      </w:rPr>
    </w:lvl>
    <w:lvl w:ilvl="4" w:tplc="61F69940">
      <w:numFmt w:val="bullet"/>
      <w:lvlText w:val="•"/>
      <w:lvlJc w:val="left"/>
      <w:pPr>
        <w:ind w:left="4110" w:hanging="358"/>
      </w:pPr>
      <w:rPr>
        <w:rFonts w:hint="default"/>
        <w:lang w:val="ru-RU" w:eastAsia="en-US" w:bidi="ar-SA"/>
      </w:rPr>
    </w:lvl>
    <w:lvl w:ilvl="5" w:tplc="915E2DA2">
      <w:numFmt w:val="bullet"/>
      <w:lvlText w:val="•"/>
      <w:lvlJc w:val="left"/>
      <w:pPr>
        <w:ind w:left="5073" w:hanging="358"/>
      </w:pPr>
      <w:rPr>
        <w:rFonts w:hint="default"/>
        <w:lang w:val="ru-RU" w:eastAsia="en-US" w:bidi="ar-SA"/>
      </w:rPr>
    </w:lvl>
    <w:lvl w:ilvl="6" w:tplc="FDD0A43A">
      <w:numFmt w:val="bullet"/>
      <w:lvlText w:val="•"/>
      <w:lvlJc w:val="left"/>
      <w:pPr>
        <w:ind w:left="6035" w:hanging="358"/>
      </w:pPr>
      <w:rPr>
        <w:rFonts w:hint="default"/>
        <w:lang w:val="ru-RU" w:eastAsia="en-US" w:bidi="ar-SA"/>
      </w:rPr>
    </w:lvl>
    <w:lvl w:ilvl="7" w:tplc="EA043600">
      <w:numFmt w:val="bullet"/>
      <w:lvlText w:val="•"/>
      <w:lvlJc w:val="left"/>
      <w:pPr>
        <w:ind w:left="6998" w:hanging="358"/>
      </w:pPr>
      <w:rPr>
        <w:rFonts w:hint="default"/>
        <w:lang w:val="ru-RU" w:eastAsia="en-US" w:bidi="ar-SA"/>
      </w:rPr>
    </w:lvl>
    <w:lvl w:ilvl="8" w:tplc="F536DE4E">
      <w:numFmt w:val="bullet"/>
      <w:lvlText w:val="•"/>
      <w:lvlJc w:val="left"/>
      <w:pPr>
        <w:ind w:left="7961" w:hanging="358"/>
      </w:pPr>
      <w:rPr>
        <w:rFonts w:hint="default"/>
        <w:lang w:val="ru-RU" w:eastAsia="en-US" w:bidi="ar-SA"/>
      </w:rPr>
    </w:lvl>
  </w:abstractNum>
  <w:abstractNum w:abstractNumId="11">
    <w:nsid w:val="2B0C1F37"/>
    <w:multiLevelType w:val="hybridMultilevel"/>
    <w:tmpl w:val="9262639A"/>
    <w:lvl w:ilvl="0" w:tplc="5FA475A6">
      <w:start w:val="1"/>
      <w:numFmt w:val="decimal"/>
      <w:lvlText w:val="%1)"/>
      <w:lvlJc w:val="left"/>
      <w:pPr>
        <w:ind w:left="262" w:hanging="274"/>
      </w:pPr>
      <w:rPr>
        <w:rFonts w:ascii="Georgia" w:eastAsia="Georgia" w:hAnsi="Georgia" w:cs="Georgia" w:hint="default"/>
        <w:w w:val="100"/>
        <w:sz w:val="24"/>
        <w:szCs w:val="24"/>
        <w:lang w:val="ru-RU" w:eastAsia="en-US" w:bidi="ar-SA"/>
      </w:rPr>
    </w:lvl>
    <w:lvl w:ilvl="1" w:tplc="E9609628">
      <w:numFmt w:val="bullet"/>
      <w:lvlText w:val="•"/>
      <w:lvlJc w:val="left"/>
      <w:pPr>
        <w:ind w:left="1222" w:hanging="274"/>
      </w:pPr>
      <w:rPr>
        <w:rFonts w:hint="default"/>
        <w:lang w:val="ru-RU" w:eastAsia="en-US" w:bidi="ar-SA"/>
      </w:rPr>
    </w:lvl>
    <w:lvl w:ilvl="2" w:tplc="E1867AC8">
      <w:numFmt w:val="bullet"/>
      <w:lvlText w:val="•"/>
      <w:lvlJc w:val="left"/>
      <w:pPr>
        <w:ind w:left="2185" w:hanging="274"/>
      </w:pPr>
      <w:rPr>
        <w:rFonts w:hint="default"/>
        <w:lang w:val="ru-RU" w:eastAsia="en-US" w:bidi="ar-SA"/>
      </w:rPr>
    </w:lvl>
    <w:lvl w:ilvl="3" w:tplc="E878C6B2">
      <w:numFmt w:val="bullet"/>
      <w:lvlText w:val="•"/>
      <w:lvlJc w:val="left"/>
      <w:pPr>
        <w:ind w:left="3147" w:hanging="274"/>
      </w:pPr>
      <w:rPr>
        <w:rFonts w:hint="default"/>
        <w:lang w:val="ru-RU" w:eastAsia="en-US" w:bidi="ar-SA"/>
      </w:rPr>
    </w:lvl>
    <w:lvl w:ilvl="4" w:tplc="0D96B344">
      <w:numFmt w:val="bullet"/>
      <w:lvlText w:val="•"/>
      <w:lvlJc w:val="left"/>
      <w:pPr>
        <w:ind w:left="4110" w:hanging="274"/>
      </w:pPr>
      <w:rPr>
        <w:rFonts w:hint="default"/>
        <w:lang w:val="ru-RU" w:eastAsia="en-US" w:bidi="ar-SA"/>
      </w:rPr>
    </w:lvl>
    <w:lvl w:ilvl="5" w:tplc="C0CE33AC">
      <w:numFmt w:val="bullet"/>
      <w:lvlText w:val="•"/>
      <w:lvlJc w:val="left"/>
      <w:pPr>
        <w:ind w:left="5073" w:hanging="274"/>
      </w:pPr>
      <w:rPr>
        <w:rFonts w:hint="default"/>
        <w:lang w:val="ru-RU" w:eastAsia="en-US" w:bidi="ar-SA"/>
      </w:rPr>
    </w:lvl>
    <w:lvl w:ilvl="6" w:tplc="97564A98">
      <w:numFmt w:val="bullet"/>
      <w:lvlText w:val="•"/>
      <w:lvlJc w:val="left"/>
      <w:pPr>
        <w:ind w:left="6035" w:hanging="274"/>
      </w:pPr>
      <w:rPr>
        <w:rFonts w:hint="default"/>
        <w:lang w:val="ru-RU" w:eastAsia="en-US" w:bidi="ar-SA"/>
      </w:rPr>
    </w:lvl>
    <w:lvl w:ilvl="7" w:tplc="21062E1C">
      <w:numFmt w:val="bullet"/>
      <w:lvlText w:val="•"/>
      <w:lvlJc w:val="left"/>
      <w:pPr>
        <w:ind w:left="6998" w:hanging="274"/>
      </w:pPr>
      <w:rPr>
        <w:rFonts w:hint="default"/>
        <w:lang w:val="ru-RU" w:eastAsia="en-US" w:bidi="ar-SA"/>
      </w:rPr>
    </w:lvl>
    <w:lvl w:ilvl="8" w:tplc="59A0B706">
      <w:numFmt w:val="bullet"/>
      <w:lvlText w:val="•"/>
      <w:lvlJc w:val="left"/>
      <w:pPr>
        <w:ind w:left="7961" w:hanging="274"/>
      </w:pPr>
      <w:rPr>
        <w:rFonts w:hint="default"/>
        <w:lang w:val="ru-RU" w:eastAsia="en-US" w:bidi="ar-SA"/>
      </w:rPr>
    </w:lvl>
  </w:abstractNum>
  <w:abstractNum w:abstractNumId="12">
    <w:nsid w:val="345A1E16"/>
    <w:multiLevelType w:val="multilevel"/>
    <w:tmpl w:val="2FA89842"/>
    <w:lvl w:ilvl="0">
      <w:start w:val="187"/>
      <w:numFmt w:val="decimal"/>
      <w:lvlText w:val="%1"/>
      <w:lvlJc w:val="left"/>
      <w:pPr>
        <w:ind w:left="951" w:hanging="690"/>
      </w:pPr>
      <w:rPr>
        <w:rFonts w:hint="default"/>
        <w:lang w:val="ru-RU" w:eastAsia="en-US" w:bidi="ar-SA"/>
      </w:rPr>
    </w:lvl>
    <w:lvl w:ilvl="1">
      <w:start w:val="6"/>
      <w:numFmt w:val="decimal"/>
      <w:lvlText w:val="%1.%2."/>
      <w:lvlJc w:val="left"/>
      <w:pPr>
        <w:ind w:left="951" w:hanging="690"/>
      </w:pPr>
      <w:rPr>
        <w:rFonts w:ascii="Georgia" w:eastAsia="Georgia" w:hAnsi="Georgia" w:cs="Georgia" w:hint="default"/>
        <w:spacing w:val="-1"/>
        <w:w w:val="100"/>
        <w:sz w:val="24"/>
        <w:szCs w:val="24"/>
        <w:lang w:val="ru-RU" w:eastAsia="en-US" w:bidi="ar-SA"/>
      </w:rPr>
    </w:lvl>
    <w:lvl w:ilvl="2">
      <w:start w:val="1"/>
      <w:numFmt w:val="decimal"/>
      <w:lvlText w:val="%1.%2.%3."/>
      <w:lvlJc w:val="left"/>
      <w:pPr>
        <w:ind w:left="262" w:hanging="968"/>
      </w:pPr>
      <w:rPr>
        <w:rFonts w:ascii="Georgia" w:eastAsia="Georgia" w:hAnsi="Georgia" w:cs="Georgia" w:hint="default"/>
        <w:spacing w:val="-1"/>
        <w:w w:val="100"/>
        <w:sz w:val="24"/>
        <w:szCs w:val="24"/>
        <w:lang w:val="ru-RU" w:eastAsia="en-US" w:bidi="ar-SA"/>
      </w:rPr>
    </w:lvl>
    <w:lvl w:ilvl="3">
      <w:start w:val="1"/>
      <w:numFmt w:val="decimal"/>
      <w:lvlText w:val="%1.%2.%3.%4."/>
      <w:lvlJc w:val="left"/>
      <w:pPr>
        <w:ind w:left="262" w:hanging="1168"/>
      </w:pPr>
      <w:rPr>
        <w:rFonts w:ascii="Georgia" w:eastAsia="Georgia" w:hAnsi="Georgia" w:cs="Georgia" w:hint="default"/>
        <w:spacing w:val="-2"/>
        <w:w w:val="100"/>
        <w:sz w:val="24"/>
        <w:szCs w:val="24"/>
        <w:lang w:val="ru-RU" w:eastAsia="en-US" w:bidi="ar-SA"/>
      </w:rPr>
    </w:lvl>
    <w:lvl w:ilvl="4">
      <w:numFmt w:val="bullet"/>
      <w:lvlText w:val="•"/>
      <w:lvlJc w:val="left"/>
      <w:pPr>
        <w:ind w:left="3760" w:hanging="1168"/>
      </w:pPr>
      <w:rPr>
        <w:rFonts w:hint="default"/>
        <w:lang w:val="ru-RU" w:eastAsia="en-US" w:bidi="ar-SA"/>
      </w:rPr>
    </w:lvl>
    <w:lvl w:ilvl="5">
      <w:numFmt w:val="bullet"/>
      <w:lvlText w:val="•"/>
      <w:lvlJc w:val="left"/>
      <w:pPr>
        <w:ind w:left="4781" w:hanging="1168"/>
      </w:pPr>
      <w:rPr>
        <w:rFonts w:hint="default"/>
        <w:lang w:val="ru-RU" w:eastAsia="en-US" w:bidi="ar-SA"/>
      </w:rPr>
    </w:lvl>
    <w:lvl w:ilvl="6">
      <w:numFmt w:val="bullet"/>
      <w:lvlText w:val="•"/>
      <w:lvlJc w:val="left"/>
      <w:pPr>
        <w:ind w:left="5802" w:hanging="1168"/>
      </w:pPr>
      <w:rPr>
        <w:rFonts w:hint="default"/>
        <w:lang w:val="ru-RU" w:eastAsia="en-US" w:bidi="ar-SA"/>
      </w:rPr>
    </w:lvl>
    <w:lvl w:ilvl="7">
      <w:numFmt w:val="bullet"/>
      <w:lvlText w:val="•"/>
      <w:lvlJc w:val="left"/>
      <w:pPr>
        <w:ind w:left="6823" w:hanging="1168"/>
      </w:pPr>
      <w:rPr>
        <w:rFonts w:hint="default"/>
        <w:lang w:val="ru-RU" w:eastAsia="en-US" w:bidi="ar-SA"/>
      </w:rPr>
    </w:lvl>
    <w:lvl w:ilvl="8">
      <w:numFmt w:val="bullet"/>
      <w:lvlText w:val="•"/>
      <w:lvlJc w:val="left"/>
      <w:pPr>
        <w:ind w:left="7844" w:hanging="1168"/>
      </w:pPr>
      <w:rPr>
        <w:rFonts w:hint="default"/>
        <w:lang w:val="ru-RU" w:eastAsia="en-US" w:bidi="ar-SA"/>
      </w:rPr>
    </w:lvl>
  </w:abstractNum>
  <w:abstractNum w:abstractNumId="13">
    <w:nsid w:val="393B4AA9"/>
    <w:multiLevelType w:val="hybridMultilevel"/>
    <w:tmpl w:val="F008F87C"/>
    <w:lvl w:ilvl="0" w:tplc="69F8CD6A">
      <w:start w:val="1"/>
      <w:numFmt w:val="decimal"/>
      <w:lvlText w:val="%1)"/>
      <w:lvlJc w:val="left"/>
      <w:pPr>
        <w:ind w:left="262" w:hanging="386"/>
      </w:pPr>
      <w:rPr>
        <w:rFonts w:ascii="Georgia" w:eastAsia="Georgia" w:hAnsi="Georgia" w:cs="Georgia" w:hint="default"/>
        <w:w w:val="100"/>
        <w:sz w:val="24"/>
        <w:szCs w:val="24"/>
        <w:lang w:val="ru-RU" w:eastAsia="en-US" w:bidi="ar-SA"/>
      </w:rPr>
    </w:lvl>
    <w:lvl w:ilvl="1" w:tplc="16E4732C">
      <w:numFmt w:val="bullet"/>
      <w:lvlText w:val="•"/>
      <w:lvlJc w:val="left"/>
      <w:pPr>
        <w:ind w:left="1222" w:hanging="386"/>
      </w:pPr>
      <w:rPr>
        <w:rFonts w:hint="default"/>
        <w:lang w:val="ru-RU" w:eastAsia="en-US" w:bidi="ar-SA"/>
      </w:rPr>
    </w:lvl>
    <w:lvl w:ilvl="2" w:tplc="E5D0F202">
      <w:numFmt w:val="bullet"/>
      <w:lvlText w:val="•"/>
      <w:lvlJc w:val="left"/>
      <w:pPr>
        <w:ind w:left="2185" w:hanging="386"/>
      </w:pPr>
      <w:rPr>
        <w:rFonts w:hint="default"/>
        <w:lang w:val="ru-RU" w:eastAsia="en-US" w:bidi="ar-SA"/>
      </w:rPr>
    </w:lvl>
    <w:lvl w:ilvl="3" w:tplc="FD4E4796">
      <w:numFmt w:val="bullet"/>
      <w:lvlText w:val="•"/>
      <w:lvlJc w:val="left"/>
      <w:pPr>
        <w:ind w:left="3147" w:hanging="386"/>
      </w:pPr>
      <w:rPr>
        <w:rFonts w:hint="default"/>
        <w:lang w:val="ru-RU" w:eastAsia="en-US" w:bidi="ar-SA"/>
      </w:rPr>
    </w:lvl>
    <w:lvl w:ilvl="4" w:tplc="BB2E716E">
      <w:numFmt w:val="bullet"/>
      <w:lvlText w:val="•"/>
      <w:lvlJc w:val="left"/>
      <w:pPr>
        <w:ind w:left="4110" w:hanging="386"/>
      </w:pPr>
      <w:rPr>
        <w:rFonts w:hint="default"/>
        <w:lang w:val="ru-RU" w:eastAsia="en-US" w:bidi="ar-SA"/>
      </w:rPr>
    </w:lvl>
    <w:lvl w:ilvl="5" w:tplc="17C05FD2">
      <w:numFmt w:val="bullet"/>
      <w:lvlText w:val="•"/>
      <w:lvlJc w:val="left"/>
      <w:pPr>
        <w:ind w:left="5073" w:hanging="386"/>
      </w:pPr>
      <w:rPr>
        <w:rFonts w:hint="default"/>
        <w:lang w:val="ru-RU" w:eastAsia="en-US" w:bidi="ar-SA"/>
      </w:rPr>
    </w:lvl>
    <w:lvl w:ilvl="6" w:tplc="51046956">
      <w:numFmt w:val="bullet"/>
      <w:lvlText w:val="•"/>
      <w:lvlJc w:val="left"/>
      <w:pPr>
        <w:ind w:left="6035" w:hanging="386"/>
      </w:pPr>
      <w:rPr>
        <w:rFonts w:hint="default"/>
        <w:lang w:val="ru-RU" w:eastAsia="en-US" w:bidi="ar-SA"/>
      </w:rPr>
    </w:lvl>
    <w:lvl w:ilvl="7" w:tplc="8D14D2F8">
      <w:numFmt w:val="bullet"/>
      <w:lvlText w:val="•"/>
      <w:lvlJc w:val="left"/>
      <w:pPr>
        <w:ind w:left="6998" w:hanging="386"/>
      </w:pPr>
      <w:rPr>
        <w:rFonts w:hint="default"/>
        <w:lang w:val="ru-RU" w:eastAsia="en-US" w:bidi="ar-SA"/>
      </w:rPr>
    </w:lvl>
    <w:lvl w:ilvl="8" w:tplc="31E6A458">
      <w:numFmt w:val="bullet"/>
      <w:lvlText w:val="•"/>
      <w:lvlJc w:val="left"/>
      <w:pPr>
        <w:ind w:left="7961" w:hanging="386"/>
      </w:pPr>
      <w:rPr>
        <w:rFonts w:hint="default"/>
        <w:lang w:val="ru-RU" w:eastAsia="en-US" w:bidi="ar-SA"/>
      </w:rPr>
    </w:lvl>
  </w:abstractNum>
  <w:abstractNum w:abstractNumId="14">
    <w:nsid w:val="3B557EA1"/>
    <w:multiLevelType w:val="hybridMultilevel"/>
    <w:tmpl w:val="7C240AB2"/>
    <w:lvl w:ilvl="0" w:tplc="C60C5D16">
      <w:start w:val="1"/>
      <w:numFmt w:val="decimal"/>
      <w:lvlText w:val="%1)"/>
      <w:lvlJc w:val="left"/>
      <w:pPr>
        <w:ind w:left="3560" w:hanging="3298"/>
      </w:pPr>
      <w:rPr>
        <w:rFonts w:ascii="Georgia" w:eastAsia="Georgia" w:hAnsi="Georgia" w:cs="Georgia" w:hint="default"/>
        <w:w w:val="100"/>
        <w:sz w:val="24"/>
        <w:szCs w:val="24"/>
        <w:lang w:val="ru-RU" w:eastAsia="en-US" w:bidi="ar-SA"/>
      </w:rPr>
    </w:lvl>
    <w:lvl w:ilvl="1" w:tplc="680CEEB6">
      <w:numFmt w:val="bullet"/>
      <w:lvlText w:val="•"/>
      <w:lvlJc w:val="left"/>
      <w:pPr>
        <w:ind w:left="4192" w:hanging="3298"/>
      </w:pPr>
      <w:rPr>
        <w:rFonts w:hint="default"/>
        <w:lang w:val="ru-RU" w:eastAsia="en-US" w:bidi="ar-SA"/>
      </w:rPr>
    </w:lvl>
    <w:lvl w:ilvl="2" w:tplc="6F8CB7C2">
      <w:numFmt w:val="bullet"/>
      <w:lvlText w:val="•"/>
      <w:lvlJc w:val="left"/>
      <w:pPr>
        <w:ind w:left="4825" w:hanging="3298"/>
      </w:pPr>
      <w:rPr>
        <w:rFonts w:hint="default"/>
        <w:lang w:val="ru-RU" w:eastAsia="en-US" w:bidi="ar-SA"/>
      </w:rPr>
    </w:lvl>
    <w:lvl w:ilvl="3" w:tplc="1C4A8D90">
      <w:numFmt w:val="bullet"/>
      <w:lvlText w:val="•"/>
      <w:lvlJc w:val="left"/>
      <w:pPr>
        <w:ind w:left="5457" w:hanging="3298"/>
      </w:pPr>
      <w:rPr>
        <w:rFonts w:hint="default"/>
        <w:lang w:val="ru-RU" w:eastAsia="en-US" w:bidi="ar-SA"/>
      </w:rPr>
    </w:lvl>
    <w:lvl w:ilvl="4" w:tplc="57A60D2E">
      <w:numFmt w:val="bullet"/>
      <w:lvlText w:val="•"/>
      <w:lvlJc w:val="left"/>
      <w:pPr>
        <w:ind w:left="6090" w:hanging="3298"/>
      </w:pPr>
      <w:rPr>
        <w:rFonts w:hint="default"/>
        <w:lang w:val="ru-RU" w:eastAsia="en-US" w:bidi="ar-SA"/>
      </w:rPr>
    </w:lvl>
    <w:lvl w:ilvl="5" w:tplc="E65CFB1C">
      <w:numFmt w:val="bullet"/>
      <w:lvlText w:val="•"/>
      <w:lvlJc w:val="left"/>
      <w:pPr>
        <w:ind w:left="6723" w:hanging="3298"/>
      </w:pPr>
      <w:rPr>
        <w:rFonts w:hint="default"/>
        <w:lang w:val="ru-RU" w:eastAsia="en-US" w:bidi="ar-SA"/>
      </w:rPr>
    </w:lvl>
    <w:lvl w:ilvl="6" w:tplc="1E46AFC4">
      <w:numFmt w:val="bullet"/>
      <w:lvlText w:val="•"/>
      <w:lvlJc w:val="left"/>
      <w:pPr>
        <w:ind w:left="7355" w:hanging="3298"/>
      </w:pPr>
      <w:rPr>
        <w:rFonts w:hint="default"/>
        <w:lang w:val="ru-RU" w:eastAsia="en-US" w:bidi="ar-SA"/>
      </w:rPr>
    </w:lvl>
    <w:lvl w:ilvl="7" w:tplc="A7F26310">
      <w:numFmt w:val="bullet"/>
      <w:lvlText w:val="•"/>
      <w:lvlJc w:val="left"/>
      <w:pPr>
        <w:ind w:left="7988" w:hanging="3298"/>
      </w:pPr>
      <w:rPr>
        <w:rFonts w:hint="default"/>
        <w:lang w:val="ru-RU" w:eastAsia="en-US" w:bidi="ar-SA"/>
      </w:rPr>
    </w:lvl>
    <w:lvl w:ilvl="8" w:tplc="CECABDBC">
      <w:numFmt w:val="bullet"/>
      <w:lvlText w:val="•"/>
      <w:lvlJc w:val="left"/>
      <w:pPr>
        <w:ind w:left="8621" w:hanging="3298"/>
      </w:pPr>
      <w:rPr>
        <w:rFonts w:hint="default"/>
        <w:lang w:val="ru-RU" w:eastAsia="en-US" w:bidi="ar-SA"/>
      </w:rPr>
    </w:lvl>
  </w:abstractNum>
  <w:abstractNum w:abstractNumId="15">
    <w:nsid w:val="3F0315CF"/>
    <w:multiLevelType w:val="hybridMultilevel"/>
    <w:tmpl w:val="9BE62C7C"/>
    <w:lvl w:ilvl="0" w:tplc="E9C01714">
      <w:start w:val="1"/>
      <w:numFmt w:val="decimal"/>
      <w:lvlText w:val="%1)"/>
      <w:lvlJc w:val="left"/>
      <w:pPr>
        <w:ind w:left="3452" w:hanging="3190"/>
      </w:pPr>
      <w:rPr>
        <w:rFonts w:ascii="Georgia" w:eastAsia="Georgia" w:hAnsi="Georgia" w:cs="Georgia" w:hint="default"/>
        <w:w w:val="100"/>
        <w:sz w:val="24"/>
        <w:szCs w:val="24"/>
        <w:lang w:val="ru-RU" w:eastAsia="en-US" w:bidi="ar-SA"/>
      </w:rPr>
    </w:lvl>
    <w:lvl w:ilvl="1" w:tplc="AEAA54AA">
      <w:numFmt w:val="bullet"/>
      <w:lvlText w:val="•"/>
      <w:lvlJc w:val="left"/>
      <w:pPr>
        <w:ind w:left="4102" w:hanging="3190"/>
      </w:pPr>
      <w:rPr>
        <w:rFonts w:hint="default"/>
        <w:lang w:val="ru-RU" w:eastAsia="en-US" w:bidi="ar-SA"/>
      </w:rPr>
    </w:lvl>
    <w:lvl w:ilvl="2" w:tplc="90B60E00">
      <w:numFmt w:val="bullet"/>
      <w:lvlText w:val="•"/>
      <w:lvlJc w:val="left"/>
      <w:pPr>
        <w:ind w:left="4745" w:hanging="3190"/>
      </w:pPr>
      <w:rPr>
        <w:rFonts w:hint="default"/>
        <w:lang w:val="ru-RU" w:eastAsia="en-US" w:bidi="ar-SA"/>
      </w:rPr>
    </w:lvl>
    <w:lvl w:ilvl="3" w:tplc="93581A24">
      <w:numFmt w:val="bullet"/>
      <w:lvlText w:val="•"/>
      <w:lvlJc w:val="left"/>
      <w:pPr>
        <w:ind w:left="5387" w:hanging="3190"/>
      </w:pPr>
      <w:rPr>
        <w:rFonts w:hint="default"/>
        <w:lang w:val="ru-RU" w:eastAsia="en-US" w:bidi="ar-SA"/>
      </w:rPr>
    </w:lvl>
    <w:lvl w:ilvl="4" w:tplc="35AC5AFA">
      <w:numFmt w:val="bullet"/>
      <w:lvlText w:val="•"/>
      <w:lvlJc w:val="left"/>
      <w:pPr>
        <w:ind w:left="6030" w:hanging="3190"/>
      </w:pPr>
      <w:rPr>
        <w:rFonts w:hint="default"/>
        <w:lang w:val="ru-RU" w:eastAsia="en-US" w:bidi="ar-SA"/>
      </w:rPr>
    </w:lvl>
    <w:lvl w:ilvl="5" w:tplc="A1804500">
      <w:numFmt w:val="bullet"/>
      <w:lvlText w:val="•"/>
      <w:lvlJc w:val="left"/>
      <w:pPr>
        <w:ind w:left="6673" w:hanging="3190"/>
      </w:pPr>
      <w:rPr>
        <w:rFonts w:hint="default"/>
        <w:lang w:val="ru-RU" w:eastAsia="en-US" w:bidi="ar-SA"/>
      </w:rPr>
    </w:lvl>
    <w:lvl w:ilvl="6" w:tplc="8F926B80">
      <w:numFmt w:val="bullet"/>
      <w:lvlText w:val="•"/>
      <w:lvlJc w:val="left"/>
      <w:pPr>
        <w:ind w:left="7315" w:hanging="3190"/>
      </w:pPr>
      <w:rPr>
        <w:rFonts w:hint="default"/>
        <w:lang w:val="ru-RU" w:eastAsia="en-US" w:bidi="ar-SA"/>
      </w:rPr>
    </w:lvl>
    <w:lvl w:ilvl="7" w:tplc="AA68CCE8">
      <w:numFmt w:val="bullet"/>
      <w:lvlText w:val="•"/>
      <w:lvlJc w:val="left"/>
      <w:pPr>
        <w:ind w:left="7958" w:hanging="3190"/>
      </w:pPr>
      <w:rPr>
        <w:rFonts w:hint="default"/>
        <w:lang w:val="ru-RU" w:eastAsia="en-US" w:bidi="ar-SA"/>
      </w:rPr>
    </w:lvl>
    <w:lvl w:ilvl="8" w:tplc="557E5600">
      <w:numFmt w:val="bullet"/>
      <w:lvlText w:val="•"/>
      <w:lvlJc w:val="left"/>
      <w:pPr>
        <w:ind w:left="8601" w:hanging="3190"/>
      </w:pPr>
      <w:rPr>
        <w:rFonts w:hint="default"/>
        <w:lang w:val="ru-RU" w:eastAsia="en-US" w:bidi="ar-SA"/>
      </w:rPr>
    </w:lvl>
  </w:abstractNum>
  <w:abstractNum w:abstractNumId="16">
    <w:nsid w:val="4492457E"/>
    <w:multiLevelType w:val="multilevel"/>
    <w:tmpl w:val="C7D81E2E"/>
    <w:lvl w:ilvl="0">
      <w:start w:val="4"/>
      <w:numFmt w:val="decimal"/>
      <w:lvlText w:val="%1."/>
      <w:lvlJc w:val="left"/>
      <w:pPr>
        <w:ind w:left="519" w:hanging="258"/>
      </w:pPr>
      <w:rPr>
        <w:rFonts w:ascii="Georgia" w:eastAsia="Georgia" w:hAnsi="Georgia" w:cs="Georgia" w:hint="default"/>
        <w:spacing w:val="-2"/>
        <w:w w:val="100"/>
        <w:sz w:val="24"/>
        <w:szCs w:val="24"/>
        <w:lang w:val="ru-RU" w:eastAsia="en-US" w:bidi="ar-SA"/>
      </w:rPr>
    </w:lvl>
    <w:lvl w:ilvl="1">
      <w:start w:val="1"/>
      <w:numFmt w:val="decimal"/>
      <w:lvlText w:val="%1.%2."/>
      <w:lvlJc w:val="left"/>
      <w:pPr>
        <w:ind w:left="262" w:hanging="433"/>
      </w:pPr>
      <w:rPr>
        <w:rFonts w:ascii="Georgia" w:eastAsia="Georgia" w:hAnsi="Georgia" w:cs="Georgia" w:hint="default"/>
        <w:spacing w:val="-2"/>
        <w:w w:val="100"/>
        <w:sz w:val="24"/>
        <w:szCs w:val="24"/>
        <w:lang w:val="ru-RU" w:eastAsia="en-US" w:bidi="ar-SA"/>
      </w:rPr>
    </w:lvl>
    <w:lvl w:ilvl="2">
      <w:start w:val="1"/>
      <w:numFmt w:val="decimal"/>
      <w:lvlText w:val="%1.%2.%3."/>
      <w:lvlJc w:val="left"/>
      <w:pPr>
        <w:ind w:left="886" w:hanging="625"/>
      </w:pPr>
      <w:rPr>
        <w:rFonts w:ascii="Georgia" w:eastAsia="Georgia" w:hAnsi="Georgia" w:cs="Georgia" w:hint="default"/>
        <w:spacing w:val="-2"/>
        <w:w w:val="100"/>
        <w:sz w:val="24"/>
        <w:szCs w:val="24"/>
        <w:lang w:val="ru-RU" w:eastAsia="en-US" w:bidi="ar-SA"/>
      </w:rPr>
    </w:lvl>
    <w:lvl w:ilvl="3">
      <w:start w:val="1"/>
      <w:numFmt w:val="decimal"/>
      <w:lvlText w:val="%1.%2.%3.%4."/>
      <w:lvlJc w:val="left"/>
      <w:pPr>
        <w:ind w:left="1054" w:hanging="793"/>
      </w:pPr>
      <w:rPr>
        <w:rFonts w:ascii="Georgia" w:eastAsia="Georgia" w:hAnsi="Georgia" w:cs="Georgia" w:hint="default"/>
        <w:spacing w:val="-2"/>
        <w:w w:val="100"/>
        <w:sz w:val="24"/>
        <w:szCs w:val="24"/>
        <w:lang w:val="ru-RU" w:eastAsia="en-US" w:bidi="ar-SA"/>
      </w:rPr>
    </w:lvl>
    <w:lvl w:ilvl="4">
      <w:start w:val="1"/>
      <w:numFmt w:val="decimal"/>
      <w:lvlText w:val="%1.%2.%3.%4.%5."/>
      <w:lvlJc w:val="left"/>
      <w:pPr>
        <w:ind w:left="2024" w:hanging="1763"/>
      </w:pPr>
      <w:rPr>
        <w:rFonts w:ascii="Georgia" w:eastAsia="Georgia" w:hAnsi="Georgia" w:cs="Georgia" w:hint="default"/>
        <w:spacing w:val="-2"/>
        <w:w w:val="100"/>
        <w:sz w:val="24"/>
        <w:szCs w:val="24"/>
        <w:lang w:val="ru-RU" w:eastAsia="en-US" w:bidi="ar-SA"/>
      </w:rPr>
    </w:lvl>
    <w:lvl w:ilvl="5">
      <w:numFmt w:val="bullet"/>
      <w:lvlText w:val="•"/>
      <w:lvlJc w:val="left"/>
      <w:pPr>
        <w:ind w:left="2020" w:hanging="1763"/>
      </w:pPr>
      <w:rPr>
        <w:rFonts w:hint="default"/>
        <w:lang w:val="ru-RU" w:eastAsia="en-US" w:bidi="ar-SA"/>
      </w:rPr>
    </w:lvl>
    <w:lvl w:ilvl="6">
      <w:numFmt w:val="bullet"/>
      <w:lvlText w:val="•"/>
      <w:lvlJc w:val="left"/>
      <w:pPr>
        <w:ind w:left="2040" w:hanging="1763"/>
      </w:pPr>
      <w:rPr>
        <w:rFonts w:hint="default"/>
        <w:lang w:val="ru-RU" w:eastAsia="en-US" w:bidi="ar-SA"/>
      </w:rPr>
    </w:lvl>
    <w:lvl w:ilvl="7">
      <w:numFmt w:val="bullet"/>
      <w:lvlText w:val="•"/>
      <w:lvlJc w:val="left"/>
      <w:pPr>
        <w:ind w:left="2060" w:hanging="1763"/>
      </w:pPr>
      <w:rPr>
        <w:rFonts w:hint="default"/>
        <w:lang w:val="ru-RU" w:eastAsia="en-US" w:bidi="ar-SA"/>
      </w:rPr>
    </w:lvl>
    <w:lvl w:ilvl="8">
      <w:numFmt w:val="bullet"/>
      <w:lvlText w:val="•"/>
      <w:lvlJc w:val="left"/>
      <w:pPr>
        <w:ind w:left="4668" w:hanging="1763"/>
      </w:pPr>
      <w:rPr>
        <w:rFonts w:hint="default"/>
        <w:lang w:val="ru-RU" w:eastAsia="en-US" w:bidi="ar-SA"/>
      </w:rPr>
    </w:lvl>
  </w:abstractNum>
  <w:abstractNum w:abstractNumId="17">
    <w:nsid w:val="44EB3200"/>
    <w:multiLevelType w:val="multilevel"/>
    <w:tmpl w:val="0E5090B6"/>
    <w:lvl w:ilvl="0">
      <w:start w:val="1"/>
      <w:numFmt w:val="upperRoman"/>
      <w:lvlText w:val="%1."/>
      <w:lvlJc w:val="left"/>
      <w:pPr>
        <w:ind w:left="485" w:hanging="224"/>
      </w:pPr>
      <w:rPr>
        <w:rFonts w:ascii="Microsoft Sans Serif" w:eastAsia="Microsoft Sans Serif" w:hAnsi="Microsoft Sans Serif" w:cs="Microsoft Sans Serif" w:hint="default"/>
        <w:spacing w:val="-1"/>
        <w:w w:val="100"/>
        <w:sz w:val="27"/>
        <w:szCs w:val="27"/>
        <w:lang w:val="ru-RU" w:eastAsia="en-US" w:bidi="ar-SA"/>
      </w:rPr>
    </w:lvl>
    <w:lvl w:ilvl="1">
      <w:start w:val="1"/>
      <w:numFmt w:val="decimal"/>
      <w:lvlText w:val="%2."/>
      <w:lvlJc w:val="left"/>
      <w:pPr>
        <w:ind w:left="262" w:hanging="257"/>
      </w:pPr>
      <w:rPr>
        <w:rFonts w:ascii="Georgia" w:eastAsia="Georgia" w:hAnsi="Georgia" w:cs="Georgia" w:hint="default"/>
        <w:w w:val="100"/>
        <w:sz w:val="24"/>
        <w:szCs w:val="24"/>
        <w:lang w:val="ru-RU" w:eastAsia="en-US" w:bidi="ar-SA"/>
      </w:rPr>
    </w:lvl>
    <w:lvl w:ilvl="2">
      <w:start w:val="1"/>
      <w:numFmt w:val="decimal"/>
      <w:lvlText w:val="%2.%3."/>
      <w:lvlJc w:val="left"/>
      <w:pPr>
        <w:ind w:left="7587" w:hanging="7326"/>
      </w:pPr>
      <w:rPr>
        <w:rFonts w:ascii="Georgia" w:eastAsia="Georgia" w:hAnsi="Georgia" w:cs="Georgia" w:hint="default"/>
        <w:spacing w:val="-1"/>
        <w:w w:val="100"/>
        <w:sz w:val="24"/>
        <w:szCs w:val="24"/>
        <w:lang w:val="ru-RU" w:eastAsia="en-US" w:bidi="ar-SA"/>
      </w:rPr>
    </w:lvl>
    <w:lvl w:ilvl="3">
      <w:start w:val="1"/>
      <w:numFmt w:val="decimal"/>
      <w:lvlText w:val="%2.%3.%4."/>
      <w:lvlJc w:val="left"/>
      <w:pPr>
        <w:ind w:left="2232" w:hanging="1971"/>
      </w:pPr>
      <w:rPr>
        <w:rFonts w:ascii="Georgia" w:eastAsia="Georgia" w:hAnsi="Georgia" w:cs="Georgia" w:hint="default"/>
        <w:spacing w:val="-2"/>
        <w:w w:val="100"/>
        <w:sz w:val="24"/>
        <w:szCs w:val="24"/>
        <w:lang w:val="ru-RU" w:eastAsia="en-US" w:bidi="ar-SA"/>
      </w:rPr>
    </w:lvl>
    <w:lvl w:ilvl="4">
      <w:start w:val="1"/>
      <w:numFmt w:val="decimal"/>
      <w:lvlText w:val="%2.%3.%4.%5."/>
      <w:lvlJc w:val="left"/>
      <w:pPr>
        <w:ind w:left="262" w:hanging="1001"/>
      </w:pPr>
      <w:rPr>
        <w:rFonts w:ascii="Georgia" w:eastAsia="Georgia" w:hAnsi="Georgia" w:cs="Georgia" w:hint="default"/>
        <w:spacing w:val="-2"/>
        <w:w w:val="100"/>
        <w:sz w:val="24"/>
        <w:szCs w:val="24"/>
        <w:lang w:val="ru-RU" w:eastAsia="en-US" w:bidi="ar-SA"/>
      </w:rPr>
    </w:lvl>
    <w:lvl w:ilvl="5">
      <w:start w:val="1"/>
      <w:numFmt w:val="decimal"/>
      <w:lvlText w:val="%2.%3.%4.%5.%6."/>
      <w:lvlJc w:val="left"/>
      <w:pPr>
        <w:ind w:left="262" w:hanging="1313"/>
      </w:pPr>
      <w:rPr>
        <w:rFonts w:ascii="Georgia" w:eastAsia="Georgia" w:hAnsi="Georgia" w:cs="Georgia" w:hint="default"/>
        <w:spacing w:val="-2"/>
        <w:w w:val="100"/>
        <w:sz w:val="24"/>
        <w:szCs w:val="24"/>
        <w:lang w:val="ru-RU" w:eastAsia="en-US" w:bidi="ar-SA"/>
      </w:rPr>
    </w:lvl>
    <w:lvl w:ilvl="6">
      <w:numFmt w:val="bullet"/>
      <w:lvlText w:val="•"/>
      <w:lvlJc w:val="left"/>
      <w:pPr>
        <w:ind w:left="8568" w:hanging="1313"/>
      </w:pPr>
      <w:rPr>
        <w:rFonts w:hint="default"/>
        <w:lang w:val="ru-RU" w:eastAsia="en-US" w:bidi="ar-SA"/>
      </w:rPr>
    </w:lvl>
    <w:lvl w:ilvl="7">
      <w:numFmt w:val="bullet"/>
      <w:lvlText w:val="•"/>
      <w:lvlJc w:val="left"/>
      <w:pPr>
        <w:ind w:left="8897" w:hanging="1313"/>
      </w:pPr>
      <w:rPr>
        <w:rFonts w:hint="default"/>
        <w:lang w:val="ru-RU" w:eastAsia="en-US" w:bidi="ar-SA"/>
      </w:rPr>
    </w:lvl>
    <w:lvl w:ilvl="8">
      <w:numFmt w:val="bullet"/>
      <w:lvlText w:val="•"/>
      <w:lvlJc w:val="left"/>
      <w:pPr>
        <w:ind w:left="9227" w:hanging="1313"/>
      </w:pPr>
      <w:rPr>
        <w:rFonts w:hint="default"/>
        <w:lang w:val="ru-RU" w:eastAsia="en-US" w:bidi="ar-SA"/>
      </w:rPr>
    </w:lvl>
  </w:abstractNum>
  <w:abstractNum w:abstractNumId="18">
    <w:nsid w:val="466C62AB"/>
    <w:multiLevelType w:val="hybridMultilevel"/>
    <w:tmpl w:val="134ED360"/>
    <w:lvl w:ilvl="0" w:tplc="C4DA87C6">
      <w:start w:val="1"/>
      <w:numFmt w:val="decimal"/>
      <w:lvlText w:val="%1)"/>
      <w:lvlJc w:val="left"/>
      <w:pPr>
        <w:ind w:left="262" w:hanging="266"/>
      </w:pPr>
      <w:rPr>
        <w:rFonts w:ascii="Georgia" w:eastAsia="Georgia" w:hAnsi="Georgia" w:cs="Georgia" w:hint="default"/>
        <w:w w:val="100"/>
        <w:sz w:val="24"/>
        <w:szCs w:val="24"/>
        <w:lang w:val="ru-RU" w:eastAsia="en-US" w:bidi="ar-SA"/>
      </w:rPr>
    </w:lvl>
    <w:lvl w:ilvl="1" w:tplc="3E4A2B3E">
      <w:numFmt w:val="bullet"/>
      <w:lvlText w:val="•"/>
      <w:lvlJc w:val="left"/>
      <w:pPr>
        <w:ind w:left="1222" w:hanging="266"/>
      </w:pPr>
      <w:rPr>
        <w:rFonts w:hint="default"/>
        <w:lang w:val="ru-RU" w:eastAsia="en-US" w:bidi="ar-SA"/>
      </w:rPr>
    </w:lvl>
    <w:lvl w:ilvl="2" w:tplc="702E32E2">
      <w:numFmt w:val="bullet"/>
      <w:lvlText w:val="•"/>
      <w:lvlJc w:val="left"/>
      <w:pPr>
        <w:ind w:left="2185" w:hanging="266"/>
      </w:pPr>
      <w:rPr>
        <w:rFonts w:hint="default"/>
        <w:lang w:val="ru-RU" w:eastAsia="en-US" w:bidi="ar-SA"/>
      </w:rPr>
    </w:lvl>
    <w:lvl w:ilvl="3" w:tplc="7A581064">
      <w:numFmt w:val="bullet"/>
      <w:lvlText w:val="•"/>
      <w:lvlJc w:val="left"/>
      <w:pPr>
        <w:ind w:left="3147" w:hanging="266"/>
      </w:pPr>
      <w:rPr>
        <w:rFonts w:hint="default"/>
        <w:lang w:val="ru-RU" w:eastAsia="en-US" w:bidi="ar-SA"/>
      </w:rPr>
    </w:lvl>
    <w:lvl w:ilvl="4" w:tplc="488CBB6A">
      <w:numFmt w:val="bullet"/>
      <w:lvlText w:val="•"/>
      <w:lvlJc w:val="left"/>
      <w:pPr>
        <w:ind w:left="4110" w:hanging="266"/>
      </w:pPr>
      <w:rPr>
        <w:rFonts w:hint="default"/>
        <w:lang w:val="ru-RU" w:eastAsia="en-US" w:bidi="ar-SA"/>
      </w:rPr>
    </w:lvl>
    <w:lvl w:ilvl="5" w:tplc="6E6A42F2">
      <w:numFmt w:val="bullet"/>
      <w:lvlText w:val="•"/>
      <w:lvlJc w:val="left"/>
      <w:pPr>
        <w:ind w:left="5073" w:hanging="266"/>
      </w:pPr>
      <w:rPr>
        <w:rFonts w:hint="default"/>
        <w:lang w:val="ru-RU" w:eastAsia="en-US" w:bidi="ar-SA"/>
      </w:rPr>
    </w:lvl>
    <w:lvl w:ilvl="6" w:tplc="9F367640">
      <w:numFmt w:val="bullet"/>
      <w:lvlText w:val="•"/>
      <w:lvlJc w:val="left"/>
      <w:pPr>
        <w:ind w:left="6035" w:hanging="266"/>
      </w:pPr>
      <w:rPr>
        <w:rFonts w:hint="default"/>
        <w:lang w:val="ru-RU" w:eastAsia="en-US" w:bidi="ar-SA"/>
      </w:rPr>
    </w:lvl>
    <w:lvl w:ilvl="7" w:tplc="D598D192">
      <w:numFmt w:val="bullet"/>
      <w:lvlText w:val="•"/>
      <w:lvlJc w:val="left"/>
      <w:pPr>
        <w:ind w:left="6998" w:hanging="266"/>
      </w:pPr>
      <w:rPr>
        <w:rFonts w:hint="default"/>
        <w:lang w:val="ru-RU" w:eastAsia="en-US" w:bidi="ar-SA"/>
      </w:rPr>
    </w:lvl>
    <w:lvl w:ilvl="8" w:tplc="7C16C084">
      <w:numFmt w:val="bullet"/>
      <w:lvlText w:val="•"/>
      <w:lvlJc w:val="left"/>
      <w:pPr>
        <w:ind w:left="7961" w:hanging="266"/>
      </w:pPr>
      <w:rPr>
        <w:rFonts w:hint="default"/>
        <w:lang w:val="ru-RU" w:eastAsia="en-US" w:bidi="ar-SA"/>
      </w:rPr>
    </w:lvl>
  </w:abstractNum>
  <w:abstractNum w:abstractNumId="19">
    <w:nsid w:val="498F2BB9"/>
    <w:multiLevelType w:val="hybridMultilevel"/>
    <w:tmpl w:val="4984AC48"/>
    <w:lvl w:ilvl="0" w:tplc="B59E0406">
      <w:start w:val="1"/>
      <w:numFmt w:val="decimal"/>
      <w:lvlText w:val="%1)"/>
      <w:lvlJc w:val="left"/>
      <w:pPr>
        <w:ind w:left="262" w:hanging="302"/>
      </w:pPr>
      <w:rPr>
        <w:rFonts w:ascii="Georgia" w:eastAsia="Georgia" w:hAnsi="Georgia" w:cs="Georgia" w:hint="default"/>
        <w:w w:val="100"/>
        <w:sz w:val="24"/>
        <w:szCs w:val="24"/>
        <w:lang w:val="ru-RU" w:eastAsia="en-US" w:bidi="ar-SA"/>
      </w:rPr>
    </w:lvl>
    <w:lvl w:ilvl="1" w:tplc="D00E39FA">
      <w:numFmt w:val="bullet"/>
      <w:lvlText w:val="•"/>
      <w:lvlJc w:val="left"/>
      <w:pPr>
        <w:ind w:left="1222" w:hanging="302"/>
      </w:pPr>
      <w:rPr>
        <w:rFonts w:hint="default"/>
        <w:lang w:val="ru-RU" w:eastAsia="en-US" w:bidi="ar-SA"/>
      </w:rPr>
    </w:lvl>
    <w:lvl w:ilvl="2" w:tplc="937462BA">
      <w:numFmt w:val="bullet"/>
      <w:lvlText w:val="•"/>
      <w:lvlJc w:val="left"/>
      <w:pPr>
        <w:ind w:left="2185" w:hanging="302"/>
      </w:pPr>
      <w:rPr>
        <w:rFonts w:hint="default"/>
        <w:lang w:val="ru-RU" w:eastAsia="en-US" w:bidi="ar-SA"/>
      </w:rPr>
    </w:lvl>
    <w:lvl w:ilvl="3" w:tplc="148486B4">
      <w:numFmt w:val="bullet"/>
      <w:lvlText w:val="•"/>
      <w:lvlJc w:val="left"/>
      <w:pPr>
        <w:ind w:left="3147" w:hanging="302"/>
      </w:pPr>
      <w:rPr>
        <w:rFonts w:hint="default"/>
        <w:lang w:val="ru-RU" w:eastAsia="en-US" w:bidi="ar-SA"/>
      </w:rPr>
    </w:lvl>
    <w:lvl w:ilvl="4" w:tplc="4A80909C">
      <w:numFmt w:val="bullet"/>
      <w:lvlText w:val="•"/>
      <w:lvlJc w:val="left"/>
      <w:pPr>
        <w:ind w:left="4110" w:hanging="302"/>
      </w:pPr>
      <w:rPr>
        <w:rFonts w:hint="default"/>
        <w:lang w:val="ru-RU" w:eastAsia="en-US" w:bidi="ar-SA"/>
      </w:rPr>
    </w:lvl>
    <w:lvl w:ilvl="5" w:tplc="510CA87E">
      <w:numFmt w:val="bullet"/>
      <w:lvlText w:val="•"/>
      <w:lvlJc w:val="left"/>
      <w:pPr>
        <w:ind w:left="5073" w:hanging="302"/>
      </w:pPr>
      <w:rPr>
        <w:rFonts w:hint="default"/>
        <w:lang w:val="ru-RU" w:eastAsia="en-US" w:bidi="ar-SA"/>
      </w:rPr>
    </w:lvl>
    <w:lvl w:ilvl="6" w:tplc="9BD0E522">
      <w:numFmt w:val="bullet"/>
      <w:lvlText w:val="•"/>
      <w:lvlJc w:val="left"/>
      <w:pPr>
        <w:ind w:left="6035" w:hanging="302"/>
      </w:pPr>
      <w:rPr>
        <w:rFonts w:hint="default"/>
        <w:lang w:val="ru-RU" w:eastAsia="en-US" w:bidi="ar-SA"/>
      </w:rPr>
    </w:lvl>
    <w:lvl w:ilvl="7" w:tplc="CB9CC814">
      <w:numFmt w:val="bullet"/>
      <w:lvlText w:val="•"/>
      <w:lvlJc w:val="left"/>
      <w:pPr>
        <w:ind w:left="6998" w:hanging="302"/>
      </w:pPr>
      <w:rPr>
        <w:rFonts w:hint="default"/>
        <w:lang w:val="ru-RU" w:eastAsia="en-US" w:bidi="ar-SA"/>
      </w:rPr>
    </w:lvl>
    <w:lvl w:ilvl="8" w:tplc="53765274">
      <w:numFmt w:val="bullet"/>
      <w:lvlText w:val="•"/>
      <w:lvlJc w:val="left"/>
      <w:pPr>
        <w:ind w:left="7961" w:hanging="302"/>
      </w:pPr>
      <w:rPr>
        <w:rFonts w:hint="default"/>
        <w:lang w:val="ru-RU" w:eastAsia="en-US" w:bidi="ar-SA"/>
      </w:rPr>
    </w:lvl>
  </w:abstractNum>
  <w:abstractNum w:abstractNumId="20">
    <w:nsid w:val="49C717C3"/>
    <w:multiLevelType w:val="multilevel"/>
    <w:tmpl w:val="0E1248C6"/>
    <w:lvl w:ilvl="0">
      <w:start w:val="187"/>
      <w:numFmt w:val="decimal"/>
      <w:lvlText w:val="%1"/>
      <w:lvlJc w:val="left"/>
      <w:pPr>
        <w:ind w:left="878" w:hanging="617"/>
      </w:pPr>
      <w:rPr>
        <w:rFonts w:hint="default"/>
        <w:lang w:val="ru-RU" w:eastAsia="en-US" w:bidi="ar-SA"/>
      </w:rPr>
    </w:lvl>
    <w:lvl w:ilvl="1">
      <w:start w:val="5"/>
      <w:numFmt w:val="decimal"/>
      <w:lvlText w:val="%1.%2"/>
      <w:lvlJc w:val="left"/>
      <w:pPr>
        <w:ind w:left="878" w:hanging="617"/>
      </w:pPr>
      <w:rPr>
        <w:rFonts w:ascii="Georgia" w:eastAsia="Georgia" w:hAnsi="Georgia" w:cs="Georgia" w:hint="default"/>
        <w:spacing w:val="-1"/>
        <w:w w:val="100"/>
        <w:sz w:val="24"/>
        <w:szCs w:val="24"/>
        <w:lang w:val="ru-RU" w:eastAsia="en-US" w:bidi="ar-SA"/>
      </w:rPr>
    </w:lvl>
    <w:lvl w:ilvl="2">
      <w:start w:val="1"/>
      <w:numFmt w:val="decimal"/>
      <w:lvlText w:val="%1.%2.%3."/>
      <w:lvlJc w:val="left"/>
      <w:pPr>
        <w:ind w:left="262" w:hanging="887"/>
      </w:pPr>
      <w:rPr>
        <w:rFonts w:ascii="Georgia" w:eastAsia="Georgia" w:hAnsi="Georgia" w:cs="Georgia" w:hint="default"/>
        <w:spacing w:val="-1"/>
        <w:w w:val="100"/>
        <w:sz w:val="24"/>
        <w:szCs w:val="24"/>
        <w:lang w:val="ru-RU" w:eastAsia="en-US" w:bidi="ar-SA"/>
      </w:rPr>
    </w:lvl>
    <w:lvl w:ilvl="3">
      <w:numFmt w:val="bullet"/>
      <w:lvlText w:val="•"/>
      <w:lvlJc w:val="left"/>
      <w:pPr>
        <w:ind w:left="2881" w:hanging="887"/>
      </w:pPr>
      <w:rPr>
        <w:rFonts w:hint="default"/>
        <w:lang w:val="ru-RU" w:eastAsia="en-US" w:bidi="ar-SA"/>
      </w:rPr>
    </w:lvl>
    <w:lvl w:ilvl="4">
      <w:numFmt w:val="bullet"/>
      <w:lvlText w:val="•"/>
      <w:lvlJc w:val="left"/>
      <w:pPr>
        <w:ind w:left="3882" w:hanging="887"/>
      </w:pPr>
      <w:rPr>
        <w:rFonts w:hint="default"/>
        <w:lang w:val="ru-RU" w:eastAsia="en-US" w:bidi="ar-SA"/>
      </w:rPr>
    </w:lvl>
    <w:lvl w:ilvl="5">
      <w:numFmt w:val="bullet"/>
      <w:lvlText w:val="•"/>
      <w:lvlJc w:val="left"/>
      <w:pPr>
        <w:ind w:left="4882" w:hanging="887"/>
      </w:pPr>
      <w:rPr>
        <w:rFonts w:hint="default"/>
        <w:lang w:val="ru-RU" w:eastAsia="en-US" w:bidi="ar-SA"/>
      </w:rPr>
    </w:lvl>
    <w:lvl w:ilvl="6">
      <w:numFmt w:val="bullet"/>
      <w:lvlText w:val="•"/>
      <w:lvlJc w:val="left"/>
      <w:pPr>
        <w:ind w:left="5883" w:hanging="887"/>
      </w:pPr>
      <w:rPr>
        <w:rFonts w:hint="default"/>
        <w:lang w:val="ru-RU" w:eastAsia="en-US" w:bidi="ar-SA"/>
      </w:rPr>
    </w:lvl>
    <w:lvl w:ilvl="7">
      <w:numFmt w:val="bullet"/>
      <w:lvlText w:val="•"/>
      <w:lvlJc w:val="left"/>
      <w:pPr>
        <w:ind w:left="6884" w:hanging="887"/>
      </w:pPr>
      <w:rPr>
        <w:rFonts w:hint="default"/>
        <w:lang w:val="ru-RU" w:eastAsia="en-US" w:bidi="ar-SA"/>
      </w:rPr>
    </w:lvl>
    <w:lvl w:ilvl="8">
      <w:numFmt w:val="bullet"/>
      <w:lvlText w:val="•"/>
      <w:lvlJc w:val="left"/>
      <w:pPr>
        <w:ind w:left="7884" w:hanging="887"/>
      </w:pPr>
      <w:rPr>
        <w:rFonts w:hint="default"/>
        <w:lang w:val="ru-RU" w:eastAsia="en-US" w:bidi="ar-SA"/>
      </w:rPr>
    </w:lvl>
  </w:abstractNum>
  <w:abstractNum w:abstractNumId="21">
    <w:nsid w:val="504D60C3"/>
    <w:multiLevelType w:val="multilevel"/>
    <w:tmpl w:val="3C54D30E"/>
    <w:lvl w:ilvl="0">
      <w:start w:val="4"/>
      <w:numFmt w:val="decimal"/>
      <w:lvlText w:val="%1"/>
      <w:lvlJc w:val="left"/>
      <w:pPr>
        <w:ind w:left="262" w:hanging="873"/>
      </w:pPr>
      <w:rPr>
        <w:rFonts w:hint="default"/>
        <w:lang w:val="ru-RU" w:eastAsia="en-US" w:bidi="ar-SA"/>
      </w:rPr>
    </w:lvl>
    <w:lvl w:ilvl="1">
      <w:start w:val="7"/>
      <w:numFmt w:val="decimal"/>
      <w:lvlText w:val="%1.%2"/>
      <w:lvlJc w:val="left"/>
      <w:pPr>
        <w:ind w:left="262" w:hanging="873"/>
      </w:pPr>
      <w:rPr>
        <w:rFonts w:hint="default"/>
        <w:lang w:val="ru-RU" w:eastAsia="en-US" w:bidi="ar-SA"/>
      </w:rPr>
    </w:lvl>
    <w:lvl w:ilvl="2">
      <w:start w:val="1"/>
      <w:numFmt w:val="decimal"/>
      <w:lvlText w:val="%1.%2.%3"/>
      <w:lvlJc w:val="left"/>
      <w:pPr>
        <w:ind w:left="262" w:hanging="873"/>
      </w:pPr>
      <w:rPr>
        <w:rFonts w:hint="default"/>
        <w:lang w:val="ru-RU" w:eastAsia="en-US" w:bidi="ar-SA"/>
      </w:rPr>
    </w:lvl>
    <w:lvl w:ilvl="3">
      <w:start w:val="2"/>
      <w:numFmt w:val="decimal"/>
      <w:lvlText w:val="%1.%2.%3.%4."/>
      <w:lvlJc w:val="left"/>
      <w:pPr>
        <w:ind w:left="262" w:hanging="873"/>
      </w:pPr>
      <w:rPr>
        <w:rFonts w:ascii="Georgia" w:eastAsia="Georgia" w:hAnsi="Georgia" w:cs="Georgia" w:hint="default"/>
        <w:spacing w:val="-2"/>
        <w:w w:val="100"/>
        <w:sz w:val="24"/>
        <w:szCs w:val="24"/>
        <w:lang w:val="ru-RU" w:eastAsia="en-US" w:bidi="ar-SA"/>
      </w:rPr>
    </w:lvl>
    <w:lvl w:ilvl="4">
      <w:numFmt w:val="bullet"/>
      <w:lvlText w:val="•"/>
      <w:lvlJc w:val="left"/>
      <w:pPr>
        <w:ind w:left="4110" w:hanging="873"/>
      </w:pPr>
      <w:rPr>
        <w:rFonts w:hint="default"/>
        <w:lang w:val="ru-RU" w:eastAsia="en-US" w:bidi="ar-SA"/>
      </w:rPr>
    </w:lvl>
    <w:lvl w:ilvl="5">
      <w:numFmt w:val="bullet"/>
      <w:lvlText w:val="•"/>
      <w:lvlJc w:val="left"/>
      <w:pPr>
        <w:ind w:left="5073" w:hanging="873"/>
      </w:pPr>
      <w:rPr>
        <w:rFonts w:hint="default"/>
        <w:lang w:val="ru-RU" w:eastAsia="en-US" w:bidi="ar-SA"/>
      </w:rPr>
    </w:lvl>
    <w:lvl w:ilvl="6">
      <w:numFmt w:val="bullet"/>
      <w:lvlText w:val="•"/>
      <w:lvlJc w:val="left"/>
      <w:pPr>
        <w:ind w:left="6035" w:hanging="873"/>
      </w:pPr>
      <w:rPr>
        <w:rFonts w:hint="default"/>
        <w:lang w:val="ru-RU" w:eastAsia="en-US" w:bidi="ar-SA"/>
      </w:rPr>
    </w:lvl>
    <w:lvl w:ilvl="7">
      <w:numFmt w:val="bullet"/>
      <w:lvlText w:val="•"/>
      <w:lvlJc w:val="left"/>
      <w:pPr>
        <w:ind w:left="6998" w:hanging="873"/>
      </w:pPr>
      <w:rPr>
        <w:rFonts w:hint="default"/>
        <w:lang w:val="ru-RU" w:eastAsia="en-US" w:bidi="ar-SA"/>
      </w:rPr>
    </w:lvl>
    <w:lvl w:ilvl="8">
      <w:numFmt w:val="bullet"/>
      <w:lvlText w:val="•"/>
      <w:lvlJc w:val="left"/>
      <w:pPr>
        <w:ind w:left="7961" w:hanging="873"/>
      </w:pPr>
      <w:rPr>
        <w:rFonts w:hint="default"/>
        <w:lang w:val="ru-RU" w:eastAsia="en-US" w:bidi="ar-SA"/>
      </w:rPr>
    </w:lvl>
  </w:abstractNum>
  <w:abstractNum w:abstractNumId="22">
    <w:nsid w:val="50CA2721"/>
    <w:multiLevelType w:val="hybridMultilevel"/>
    <w:tmpl w:val="C376405A"/>
    <w:lvl w:ilvl="0" w:tplc="1FD0DD02">
      <w:numFmt w:val="bullet"/>
      <w:lvlText w:val="-"/>
      <w:lvlJc w:val="left"/>
      <w:pPr>
        <w:ind w:left="262" w:hanging="147"/>
      </w:pPr>
      <w:rPr>
        <w:rFonts w:ascii="Georgia" w:eastAsia="Georgia" w:hAnsi="Georgia" w:cs="Georgia" w:hint="default"/>
        <w:w w:val="100"/>
        <w:sz w:val="24"/>
        <w:szCs w:val="24"/>
        <w:lang w:val="ru-RU" w:eastAsia="en-US" w:bidi="ar-SA"/>
      </w:rPr>
    </w:lvl>
    <w:lvl w:ilvl="1" w:tplc="380481C2">
      <w:numFmt w:val="bullet"/>
      <w:lvlText w:val="•"/>
      <w:lvlJc w:val="left"/>
      <w:pPr>
        <w:ind w:left="1222" w:hanging="147"/>
      </w:pPr>
      <w:rPr>
        <w:rFonts w:hint="default"/>
        <w:lang w:val="ru-RU" w:eastAsia="en-US" w:bidi="ar-SA"/>
      </w:rPr>
    </w:lvl>
    <w:lvl w:ilvl="2" w:tplc="725A6CE0">
      <w:numFmt w:val="bullet"/>
      <w:lvlText w:val="•"/>
      <w:lvlJc w:val="left"/>
      <w:pPr>
        <w:ind w:left="2185" w:hanging="147"/>
      </w:pPr>
      <w:rPr>
        <w:rFonts w:hint="default"/>
        <w:lang w:val="ru-RU" w:eastAsia="en-US" w:bidi="ar-SA"/>
      </w:rPr>
    </w:lvl>
    <w:lvl w:ilvl="3" w:tplc="30021236">
      <w:numFmt w:val="bullet"/>
      <w:lvlText w:val="•"/>
      <w:lvlJc w:val="left"/>
      <w:pPr>
        <w:ind w:left="3147" w:hanging="147"/>
      </w:pPr>
      <w:rPr>
        <w:rFonts w:hint="default"/>
        <w:lang w:val="ru-RU" w:eastAsia="en-US" w:bidi="ar-SA"/>
      </w:rPr>
    </w:lvl>
    <w:lvl w:ilvl="4" w:tplc="06680C40">
      <w:numFmt w:val="bullet"/>
      <w:lvlText w:val="•"/>
      <w:lvlJc w:val="left"/>
      <w:pPr>
        <w:ind w:left="4110" w:hanging="147"/>
      </w:pPr>
      <w:rPr>
        <w:rFonts w:hint="default"/>
        <w:lang w:val="ru-RU" w:eastAsia="en-US" w:bidi="ar-SA"/>
      </w:rPr>
    </w:lvl>
    <w:lvl w:ilvl="5" w:tplc="3E92EF42">
      <w:numFmt w:val="bullet"/>
      <w:lvlText w:val="•"/>
      <w:lvlJc w:val="left"/>
      <w:pPr>
        <w:ind w:left="5073" w:hanging="147"/>
      </w:pPr>
      <w:rPr>
        <w:rFonts w:hint="default"/>
        <w:lang w:val="ru-RU" w:eastAsia="en-US" w:bidi="ar-SA"/>
      </w:rPr>
    </w:lvl>
    <w:lvl w:ilvl="6" w:tplc="5A8E7ACA">
      <w:numFmt w:val="bullet"/>
      <w:lvlText w:val="•"/>
      <w:lvlJc w:val="left"/>
      <w:pPr>
        <w:ind w:left="6035" w:hanging="147"/>
      </w:pPr>
      <w:rPr>
        <w:rFonts w:hint="default"/>
        <w:lang w:val="ru-RU" w:eastAsia="en-US" w:bidi="ar-SA"/>
      </w:rPr>
    </w:lvl>
    <w:lvl w:ilvl="7" w:tplc="062656BE">
      <w:numFmt w:val="bullet"/>
      <w:lvlText w:val="•"/>
      <w:lvlJc w:val="left"/>
      <w:pPr>
        <w:ind w:left="6998" w:hanging="147"/>
      </w:pPr>
      <w:rPr>
        <w:rFonts w:hint="default"/>
        <w:lang w:val="ru-RU" w:eastAsia="en-US" w:bidi="ar-SA"/>
      </w:rPr>
    </w:lvl>
    <w:lvl w:ilvl="8" w:tplc="1DDCEF20">
      <w:numFmt w:val="bullet"/>
      <w:lvlText w:val="•"/>
      <w:lvlJc w:val="left"/>
      <w:pPr>
        <w:ind w:left="7961" w:hanging="147"/>
      </w:pPr>
      <w:rPr>
        <w:rFonts w:hint="default"/>
        <w:lang w:val="ru-RU" w:eastAsia="en-US" w:bidi="ar-SA"/>
      </w:rPr>
    </w:lvl>
  </w:abstractNum>
  <w:abstractNum w:abstractNumId="23">
    <w:nsid w:val="540C1001"/>
    <w:multiLevelType w:val="hybridMultilevel"/>
    <w:tmpl w:val="6D0E309A"/>
    <w:lvl w:ilvl="0" w:tplc="E46A4F20">
      <w:start w:val="1"/>
      <w:numFmt w:val="decimal"/>
      <w:lvlText w:val="%1)"/>
      <w:lvlJc w:val="left"/>
      <w:pPr>
        <w:ind w:left="262" w:hanging="253"/>
      </w:pPr>
      <w:rPr>
        <w:rFonts w:ascii="Georgia" w:eastAsia="Georgia" w:hAnsi="Georgia" w:cs="Georgia" w:hint="default"/>
        <w:w w:val="100"/>
        <w:sz w:val="24"/>
        <w:szCs w:val="24"/>
        <w:lang w:val="ru-RU" w:eastAsia="en-US" w:bidi="ar-SA"/>
      </w:rPr>
    </w:lvl>
    <w:lvl w:ilvl="1" w:tplc="CD966CF8">
      <w:numFmt w:val="bullet"/>
      <w:lvlText w:val="•"/>
      <w:lvlJc w:val="left"/>
      <w:pPr>
        <w:ind w:left="1222" w:hanging="253"/>
      </w:pPr>
      <w:rPr>
        <w:rFonts w:hint="default"/>
        <w:lang w:val="ru-RU" w:eastAsia="en-US" w:bidi="ar-SA"/>
      </w:rPr>
    </w:lvl>
    <w:lvl w:ilvl="2" w:tplc="C106804C">
      <w:numFmt w:val="bullet"/>
      <w:lvlText w:val="•"/>
      <w:lvlJc w:val="left"/>
      <w:pPr>
        <w:ind w:left="2185" w:hanging="253"/>
      </w:pPr>
      <w:rPr>
        <w:rFonts w:hint="default"/>
        <w:lang w:val="ru-RU" w:eastAsia="en-US" w:bidi="ar-SA"/>
      </w:rPr>
    </w:lvl>
    <w:lvl w:ilvl="3" w:tplc="608C3EC0">
      <w:numFmt w:val="bullet"/>
      <w:lvlText w:val="•"/>
      <w:lvlJc w:val="left"/>
      <w:pPr>
        <w:ind w:left="3147" w:hanging="253"/>
      </w:pPr>
      <w:rPr>
        <w:rFonts w:hint="default"/>
        <w:lang w:val="ru-RU" w:eastAsia="en-US" w:bidi="ar-SA"/>
      </w:rPr>
    </w:lvl>
    <w:lvl w:ilvl="4" w:tplc="CD469E44">
      <w:numFmt w:val="bullet"/>
      <w:lvlText w:val="•"/>
      <w:lvlJc w:val="left"/>
      <w:pPr>
        <w:ind w:left="4110" w:hanging="253"/>
      </w:pPr>
      <w:rPr>
        <w:rFonts w:hint="default"/>
        <w:lang w:val="ru-RU" w:eastAsia="en-US" w:bidi="ar-SA"/>
      </w:rPr>
    </w:lvl>
    <w:lvl w:ilvl="5" w:tplc="1D046392">
      <w:numFmt w:val="bullet"/>
      <w:lvlText w:val="•"/>
      <w:lvlJc w:val="left"/>
      <w:pPr>
        <w:ind w:left="5073" w:hanging="253"/>
      </w:pPr>
      <w:rPr>
        <w:rFonts w:hint="default"/>
        <w:lang w:val="ru-RU" w:eastAsia="en-US" w:bidi="ar-SA"/>
      </w:rPr>
    </w:lvl>
    <w:lvl w:ilvl="6" w:tplc="604E2544">
      <w:numFmt w:val="bullet"/>
      <w:lvlText w:val="•"/>
      <w:lvlJc w:val="left"/>
      <w:pPr>
        <w:ind w:left="6035" w:hanging="253"/>
      </w:pPr>
      <w:rPr>
        <w:rFonts w:hint="default"/>
        <w:lang w:val="ru-RU" w:eastAsia="en-US" w:bidi="ar-SA"/>
      </w:rPr>
    </w:lvl>
    <w:lvl w:ilvl="7" w:tplc="F9502320">
      <w:numFmt w:val="bullet"/>
      <w:lvlText w:val="•"/>
      <w:lvlJc w:val="left"/>
      <w:pPr>
        <w:ind w:left="6998" w:hanging="253"/>
      </w:pPr>
      <w:rPr>
        <w:rFonts w:hint="default"/>
        <w:lang w:val="ru-RU" w:eastAsia="en-US" w:bidi="ar-SA"/>
      </w:rPr>
    </w:lvl>
    <w:lvl w:ilvl="8" w:tplc="097EA826">
      <w:numFmt w:val="bullet"/>
      <w:lvlText w:val="•"/>
      <w:lvlJc w:val="left"/>
      <w:pPr>
        <w:ind w:left="7961" w:hanging="253"/>
      </w:pPr>
      <w:rPr>
        <w:rFonts w:hint="default"/>
        <w:lang w:val="ru-RU" w:eastAsia="en-US" w:bidi="ar-SA"/>
      </w:rPr>
    </w:lvl>
  </w:abstractNum>
  <w:abstractNum w:abstractNumId="24">
    <w:nsid w:val="5C515D02"/>
    <w:multiLevelType w:val="multilevel"/>
    <w:tmpl w:val="536CDE74"/>
    <w:lvl w:ilvl="0">
      <w:start w:val="1"/>
      <w:numFmt w:val="decimal"/>
      <w:lvlText w:val="%1."/>
      <w:lvlJc w:val="left"/>
      <w:pPr>
        <w:ind w:left="488" w:hanging="226"/>
      </w:pPr>
      <w:rPr>
        <w:rFonts w:ascii="Georgia" w:eastAsia="Georgia" w:hAnsi="Georgia" w:cs="Georgia" w:hint="default"/>
        <w:w w:val="100"/>
        <w:sz w:val="24"/>
        <w:szCs w:val="24"/>
        <w:lang w:val="ru-RU" w:eastAsia="en-US" w:bidi="ar-SA"/>
      </w:rPr>
    </w:lvl>
    <w:lvl w:ilvl="1">
      <w:start w:val="1"/>
      <w:numFmt w:val="decimal"/>
      <w:lvlText w:val="%1.%2."/>
      <w:lvlJc w:val="left"/>
      <w:pPr>
        <w:ind w:left="262" w:hanging="627"/>
      </w:pPr>
      <w:rPr>
        <w:rFonts w:ascii="Georgia" w:eastAsia="Georgia" w:hAnsi="Georgia" w:cs="Georgia" w:hint="default"/>
        <w:w w:val="100"/>
        <w:sz w:val="24"/>
        <w:szCs w:val="24"/>
        <w:lang w:val="ru-RU" w:eastAsia="en-US" w:bidi="ar-SA"/>
      </w:rPr>
    </w:lvl>
    <w:lvl w:ilvl="2">
      <w:start w:val="1"/>
      <w:numFmt w:val="decimal"/>
      <w:lvlText w:val="%1.%2.%3."/>
      <w:lvlJc w:val="left"/>
      <w:pPr>
        <w:ind w:left="1124" w:hanging="862"/>
      </w:pPr>
      <w:rPr>
        <w:rFonts w:ascii="Georgia" w:eastAsia="Georgia" w:hAnsi="Georgia" w:cs="Georgia" w:hint="default"/>
        <w:w w:val="100"/>
        <w:sz w:val="24"/>
        <w:szCs w:val="24"/>
        <w:lang w:val="ru-RU" w:eastAsia="en-US" w:bidi="ar-SA"/>
      </w:rPr>
    </w:lvl>
    <w:lvl w:ilvl="3">
      <w:start w:val="1"/>
      <w:numFmt w:val="decimal"/>
      <w:lvlText w:val="%1.%2.%3.%4."/>
      <w:lvlJc w:val="left"/>
      <w:pPr>
        <w:ind w:left="262" w:hanging="860"/>
      </w:pPr>
      <w:rPr>
        <w:rFonts w:ascii="Georgia" w:eastAsia="Georgia" w:hAnsi="Georgia" w:cs="Georgia" w:hint="default"/>
        <w:spacing w:val="-1"/>
        <w:w w:val="100"/>
        <w:sz w:val="24"/>
        <w:szCs w:val="24"/>
        <w:lang w:val="ru-RU" w:eastAsia="en-US" w:bidi="ar-SA"/>
      </w:rPr>
    </w:lvl>
    <w:lvl w:ilvl="4">
      <w:numFmt w:val="bullet"/>
      <w:lvlText w:val="•"/>
      <w:lvlJc w:val="left"/>
      <w:pPr>
        <w:ind w:left="3020" w:hanging="860"/>
      </w:pPr>
      <w:rPr>
        <w:rFonts w:hint="default"/>
        <w:lang w:val="ru-RU" w:eastAsia="en-US" w:bidi="ar-SA"/>
      </w:rPr>
    </w:lvl>
    <w:lvl w:ilvl="5">
      <w:numFmt w:val="bullet"/>
      <w:lvlText w:val="•"/>
      <w:lvlJc w:val="left"/>
      <w:pPr>
        <w:ind w:left="3860" w:hanging="860"/>
      </w:pPr>
      <w:rPr>
        <w:rFonts w:hint="default"/>
        <w:lang w:val="ru-RU" w:eastAsia="en-US" w:bidi="ar-SA"/>
      </w:rPr>
    </w:lvl>
    <w:lvl w:ilvl="6">
      <w:numFmt w:val="bullet"/>
      <w:lvlText w:val="•"/>
      <w:lvlJc w:val="left"/>
      <w:pPr>
        <w:ind w:left="5065" w:hanging="860"/>
      </w:pPr>
      <w:rPr>
        <w:rFonts w:hint="default"/>
        <w:lang w:val="ru-RU" w:eastAsia="en-US" w:bidi="ar-SA"/>
      </w:rPr>
    </w:lvl>
    <w:lvl w:ilvl="7">
      <w:numFmt w:val="bullet"/>
      <w:lvlText w:val="•"/>
      <w:lvlJc w:val="left"/>
      <w:pPr>
        <w:ind w:left="6270" w:hanging="860"/>
      </w:pPr>
      <w:rPr>
        <w:rFonts w:hint="default"/>
        <w:lang w:val="ru-RU" w:eastAsia="en-US" w:bidi="ar-SA"/>
      </w:rPr>
    </w:lvl>
    <w:lvl w:ilvl="8">
      <w:numFmt w:val="bullet"/>
      <w:lvlText w:val="•"/>
      <w:lvlJc w:val="left"/>
      <w:pPr>
        <w:ind w:left="7475" w:hanging="860"/>
      </w:pPr>
      <w:rPr>
        <w:rFonts w:hint="default"/>
        <w:lang w:val="ru-RU" w:eastAsia="en-US" w:bidi="ar-SA"/>
      </w:rPr>
    </w:lvl>
  </w:abstractNum>
  <w:abstractNum w:abstractNumId="25">
    <w:nsid w:val="5D170D4C"/>
    <w:multiLevelType w:val="multilevel"/>
    <w:tmpl w:val="A6C2E908"/>
    <w:lvl w:ilvl="0">
      <w:start w:val="184"/>
      <w:numFmt w:val="decimal"/>
      <w:lvlText w:val="%1."/>
      <w:lvlJc w:val="left"/>
      <w:pPr>
        <w:ind w:left="766" w:hanging="504"/>
      </w:pPr>
      <w:rPr>
        <w:rFonts w:ascii="Georgia" w:eastAsia="Georgia" w:hAnsi="Georgia" w:cs="Georgia" w:hint="default"/>
        <w:spacing w:val="-2"/>
        <w:w w:val="100"/>
        <w:sz w:val="24"/>
        <w:szCs w:val="24"/>
        <w:lang w:val="ru-RU" w:eastAsia="en-US" w:bidi="ar-SA"/>
      </w:rPr>
    </w:lvl>
    <w:lvl w:ilvl="1">
      <w:start w:val="1"/>
      <w:numFmt w:val="decimal"/>
      <w:lvlText w:val="%1.%2."/>
      <w:lvlJc w:val="left"/>
      <w:pPr>
        <w:ind w:left="262" w:hanging="687"/>
      </w:pPr>
      <w:rPr>
        <w:rFonts w:ascii="Georgia" w:eastAsia="Georgia" w:hAnsi="Georgia" w:cs="Georgia" w:hint="default"/>
        <w:spacing w:val="-2"/>
        <w:w w:val="100"/>
        <w:sz w:val="24"/>
        <w:szCs w:val="24"/>
        <w:lang w:val="ru-RU" w:eastAsia="en-US" w:bidi="ar-SA"/>
      </w:rPr>
    </w:lvl>
    <w:lvl w:ilvl="2">
      <w:start w:val="1"/>
      <w:numFmt w:val="decimal"/>
      <w:lvlText w:val="%1.%2.%3."/>
      <w:lvlJc w:val="left"/>
      <w:pPr>
        <w:ind w:left="262" w:hanging="895"/>
      </w:pPr>
      <w:rPr>
        <w:rFonts w:ascii="Georgia" w:eastAsia="Georgia" w:hAnsi="Georgia" w:cs="Georgia" w:hint="default"/>
        <w:spacing w:val="-2"/>
        <w:w w:val="100"/>
        <w:sz w:val="24"/>
        <w:szCs w:val="24"/>
        <w:lang w:val="ru-RU" w:eastAsia="en-US" w:bidi="ar-SA"/>
      </w:rPr>
    </w:lvl>
    <w:lvl w:ilvl="3">
      <w:start w:val="1"/>
      <w:numFmt w:val="decimal"/>
      <w:lvlText w:val="%1.%2.%3.%4."/>
      <w:lvlJc w:val="left"/>
      <w:pPr>
        <w:ind w:left="262" w:hanging="1234"/>
      </w:pPr>
      <w:rPr>
        <w:rFonts w:ascii="Georgia" w:eastAsia="Georgia" w:hAnsi="Georgia" w:cs="Georgia" w:hint="default"/>
        <w:spacing w:val="-1"/>
        <w:w w:val="100"/>
        <w:sz w:val="24"/>
        <w:szCs w:val="24"/>
        <w:lang w:val="ru-RU" w:eastAsia="en-US" w:bidi="ar-SA"/>
      </w:rPr>
    </w:lvl>
    <w:lvl w:ilvl="4">
      <w:start w:val="1"/>
      <w:numFmt w:val="decimal"/>
      <w:lvlText w:val="%1.%2.%3.%4.%5."/>
      <w:lvlJc w:val="left"/>
      <w:pPr>
        <w:ind w:left="262" w:hanging="1465"/>
      </w:pPr>
      <w:rPr>
        <w:rFonts w:ascii="Georgia" w:eastAsia="Georgia" w:hAnsi="Georgia" w:cs="Georgia" w:hint="default"/>
        <w:spacing w:val="-1"/>
        <w:w w:val="100"/>
        <w:sz w:val="24"/>
        <w:szCs w:val="24"/>
        <w:lang w:val="ru-RU" w:eastAsia="en-US" w:bidi="ar-SA"/>
      </w:rPr>
    </w:lvl>
    <w:lvl w:ilvl="5">
      <w:numFmt w:val="bullet"/>
      <w:lvlText w:val="•"/>
      <w:lvlJc w:val="left"/>
      <w:pPr>
        <w:ind w:left="1340" w:hanging="1465"/>
      </w:pPr>
      <w:rPr>
        <w:rFonts w:hint="default"/>
        <w:lang w:val="ru-RU" w:eastAsia="en-US" w:bidi="ar-SA"/>
      </w:rPr>
    </w:lvl>
    <w:lvl w:ilvl="6">
      <w:numFmt w:val="bullet"/>
      <w:lvlText w:val="•"/>
      <w:lvlJc w:val="left"/>
      <w:pPr>
        <w:ind w:left="1920" w:hanging="1465"/>
      </w:pPr>
      <w:rPr>
        <w:rFonts w:hint="default"/>
        <w:lang w:val="ru-RU" w:eastAsia="en-US" w:bidi="ar-SA"/>
      </w:rPr>
    </w:lvl>
    <w:lvl w:ilvl="7">
      <w:numFmt w:val="bullet"/>
      <w:lvlText w:val="•"/>
      <w:lvlJc w:val="left"/>
      <w:pPr>
        <w:ind w:left="2120" w:hanging="1465"/>
      </w:pPr>
      <w:rPr>
        <w:rFonts w:hint="default"/>
        <w:lang w:val="ru-RU" w:eastAsia="en-US" w:bidi="ar-SA"/>
      </w:rPr>
    </w:lvl>
    <w:lvl w:ilvl="8">
      <w:numFmt w:val="bullet"/>
      <w:lvlText w:val="•"/>
      <w:lvlJc w:val="left"/>
      <w:pPr>
        <w:ind w:left="2280" w:hanging="1465"/>
      </w:pPr>
      <w:rPr>
        <w:rFonts w:hint="default"/>
        <w:lang w:val="ru-RU" w:eastAsia="en-US" w:bidi="ar-SA"/>
      </w:rPr>
    </w:lvl>
  </w:abstractNum>
  <w:abstractNum w:abstractNumId="26">
    <w:nsid w:val="60E15579"/>
    <w:multiLevelType w:val="hybridMultilevel"/>
    <w:tmpl w:val="7902A808"/>
    <w:lvl w:ilvl="0" w:tplc="AEFECF04">
      <w:start w:val="1"/>
      <w:numFmt w:val="decimal"/>
      <w:lvlText w:val="%1)"/>
      <w:lvlJc w:val="left"/>
      <w:pPr>
        <w:ind w:left="262" w:hanging="394"/>
      </w:pPr>
      <w:rPr>
        <w:rFonts w:ascii="Georgia" w:eastAsia="Georgia" w:hAnsi="Georgia" w:cs="Georgia" w:hint="default"/>
        <w:w w:val="100"/>
        <w:sz w:val="24"/>
        <w:szCs w:val="24"/>
        <w:lang w:val="ru-RU" w:eastAsia="en-US" w:bidi="ar-SA"/>
      </w:rPr>
    </w:lvl>
    <w:lvl w:ilvl="1" w:tplc="7BE80D76">
      <w:numFmt w:val="bullet"/>
      <w:lvlText w:val="•"/>
      <w:lvlJc w:val="left"/>
      <w:pPr>
        <w:ind w:left="1222" w:hanging="394"/>
      </w:pPr>
      <w:rPr>
        <w:rFonts w:hint="default"/>
        <w:lang w:val="ru-RU" w:eastAsia="en-US" w:bidi="ar-SA"/>
      </w:rPr>
    </w:lvl>
    <w:lvl w:ilvl="2" w:tplc="A5BCAE8A">
      <w:numFmt w:val="bullet"/>
      <w:lvlText w:val="•"/>
      <w:lvlJc w:val="left"/>
      <w:pPr>
        <w:ind w:left="2185" w:hanging="394"/>
      </w:pPr>
      <w:rPr>
        <w:rFonts w:hint="default"/>
        <w:lang w:val="ru-RU" w:eastAsia="en-US" w:bidi="ar-SA"/>
      </w:rPr>
    </w:lvl>
    <w:lvl w:ilvl="3" w:tplc="7DD283A6">
      <w:numFmt w:val="bullet"/>
      <w:lvlText w:val="•"/>
      <w:lvlJc w:val="left"/>
      <w:pPr>
        <w:ind w:left="3147" w:hanging="394"/>
      </w:pPr>
      <w:rPr>
        <w:rFonts w:hint="default"/>
        <w:lang w:val="ru-RU" w:eastAsia="en-US" w:bidi="ar-SA"/>
      </w:rPr>
    </w:lvl>
    <w:lvl w:ilvl="4" w:tplc="FD3232EC">
      <w:numFmt w:val="bullet"/>
      <w:lvlText w:val="•"/>
      <w:lvlJc w:val="left"/>
      <w:pPr>
        <w:ind w:left="4110" w:hanging="394"/>
      </w:pPr>
      <w:rPr>
        <w:rFonts w:hint="default"/>
        <w:lang w:val="ru-RU" w:eastAsia="en-US" w:bidi="ar-SA"/>
      </w:rPr>
    </w:lvl>
    <w:lvl w:ilvl="5" w:tplc="E6921A8E">
      <w:numFmt w:val="bullet"/>
      <w:lvlText w:val="•"/>
      <w:lvlJc w:val="left"/>
      <w:pPr>
        <w:ind w:left="5073" w:hanging="394"/>
      </w:pPr>
      <w:rPr>
        <w:rFonts w:hint="default"/>
        <w:lang w:val="ru-RU" w:eastAsia="en-US" w:bidi="ar-SA"/>
      </w:rPr>
    </w:lvl>
    <w:lvl w:ilvl="6" w:tplc="F9CEFF16">
      <w:numFmt w:val="bullet"/>
      <w:lvlText w:val="•"/>
      <w:lvlJc w:val="left"/>
      <w:pPr>
        <w:ind w:left="6035" w:hanging="394"/>
      </w:pPr>
      <w:rPr>
        <w:rFonts w:hint="default"/>
        <w:lang w:val="ru-RU" w:eastAsia="en-US" w:bidi="ar-SA"/>
      </w:rPr>
    </w:lvl>
    <w:lvl w:ilvl="7" w:tplc="B038C880">
      <w:numFmt w:val="bullet"/>
      <w:lvlText w:val="•"/>
      <w:lvlJc w:val="left"/>
      <w:pPr>
        <w:ind w:left="6998" w:hanging="394"/>
      </w:pPr>
      <w:rPr>
        <w:rFonts w:hint="default"/>
        <w:lang w:val="ru-RU" w:eastAsia="en-US" w:bidi="ar-SA"/>
      </w:rPr>
    </w:lvl>
    <w:lvl w:ilvl="8" w:tplc="681694D0">
      <w:numFmt w:val="bullet"/>
      <w:lvlText w:val="•"/>
      <w:lvlJc w:val="left"/>
      <w:pPr>
        <w:ind w:left="7961" w:hanging="394"/>
      </w:pPr>
      <w:rPr>
        <w:rFonts w:hint="default"/>
        <w:lang w:val="ru-RU" w:eastAsia="en-US" w:bidi="ar-SA"/>
      </w:rPr>
    </w:lvl>
  </w:abstractNum>
  <w:abstractNum w:abstractNumId="27">
    <w:nsid w:val="6ABC7653"/>
    <w:multiLevelType w:val="multilevel"/>
    <w:tmpl w:val="959CFD6A"/>
    <w:lvl w:ilvl="0">
      <w:start w:val="8"/>
      <w:numFmt w:val="decimal"/>
      <w:lvlText w:val="%1."/>
      <w:lvlJc w:val="left"/>
      <w:pPr>
        <w:ind w:left="262" w:hanging="526"/>
      </w:pPr>
      <w:rPr>
        <w:rFonts w:ascii="Georgia" w:eastAsia="Georgia" w:hAnsi="Georgia" w:cs="Georgia" w:hint="default"/>
        <w:w w:val="100"/>
        <w:sz w:val="24"/>
        <w:szCs w:val="24"/>
        <w:lang w:val="ru-RU" w:eastAsia="en-US" w:bidi="ar-SA"/>
      </w:rPr>
    </w:lvl>
    <w:lvl w:ilvl="1">
      <w:start w:val="1"/>
      <w:numFmt w:val="decimal"/>
      <w:lvlText w:val="%1.%2."/>
      <w:lvlJc w:val="left"/>
      <w:pPr>
        <w:ind w:left="262" w:hanging="509"/>
      </w:pPr>
      <w:rPr>
        <w:rFonts w:ascii="Georgia" w:eastAsia="Georgia" w:hAnsi="Georgia" w:cs="Georgia" w:hint="default"/>
        <w:w w:val="100"/>
        <w:sz w:val="24"/>
        <w:szCs w:val="24"/>
        <w:lang w:val="ru-RU" w:eastAsia="en-US" w:bidi="ar-SA"/>
      </w:rPr>
    </w:lvl>
    <w:lvl w:ilvl="2">
      <w:numFmt w:val="bullet"/>
      <w:lvlText w:val="•"/>
      <w:lvlJc w:val="left"/>
      <w:pPr>
        <w:ind w:left="2185" w:hanging="509"/>
      </w:pPr>
      <w:rPr>
        <w:rFonts w:hint="default"/>
        <w:lang w:val="ru-RU" w:eastAsia="en-US" w:bidi="ar-SA"/>
      </w:rPr>
    </w:lvl>
    <w:lvl w:ilvl="3">
      <w:numFmt w:val="bullet"/>
      <w:lvlText w:val="•"/>
      <w:lvlJc w:val="left"/>
      <w:pPr>
        <w:ind w:left="3147" w:hanging="509"/>
      </w:pPr>
      <w:rPr>
        <w:rFonts w:hint="default"/>
        <w:lang w:val="ru-RU" w:eastAsia="en-US" w:bidi="ar-SA"/>
      </w:rPr>
    </w:lvl>
    <w:lvl w:ilvl="4">
      <w:numFmt w:val="bullet"/>
      <w:lvlText w:val="•"/>
      <w:lvlJc w:val="left"/>
      <w:pPr>
        <w:ind w:left="4110" w:hanging="509"/>
      </w:pPr>
      <w:rPr>
        <w:rFonts w:hint="default"/>
        <w:lang w:val="ru-RU" w:eastAsia="en-US" w:bidi="ar-SA"/>
      </w:rPr>
    </w:lvl>
    <w:lvl w:ilvl="5">
      <w:numFmt w:val="bullet"/>
      <w:lvlText w:val="•"/>
      <w:lvlJc w:val="left"/>
      <w:pPr>
        <w:ind w:left="5073" w:hanging="509"/>
      </w:pPr>
      <w:rPr>
        <w:rFonts w:hint="default"/>
        <w:lang w:val="ru-RU" w:eastAsia="en-US" w:bidi="ar-SA"/>
      </w:rPr>
    </w:lvl>
    <w:lvl w:ilvl="6">
      <w:numFmt w:val="bullet"/>
      <w:lvlText w:val="•"/>
      <w:lvlJc w:val="left"/>
      <w:pPr>
        <w:ind w:left="6035" w:hanging="509"/>
      </w:pPr>
      <w:rPr>
        <w:rFonts w:hint="default"/>
        <w:lang w:val="ru-RU" w:eastAsia="en-US" w:bidi="ar-SA"/>
      </w:rPr>
    </w:lvl>
    <w:lvl w:ilvl="7">
      <w:numFmt w:val="bullet"/>
      <w:lvlText w:val="•"/>
      <w:lvlJc w:val="left"/>
      <w:pPr>
        <w:ind w:left="6998" w:hanging="509"/>
      </w:pPr>
      <w:rPr>
        <w:rFonts w:hint="default"/>
        <w:lang w:val="ru-RU" w:eastAsia="en-US" w:bidi="ar-SA"/>
      </w:rPr>
    </w:lvl>
    <w:lvl w:ilvl="8">
      <w:numFmt w:val="bullet"/>
      <w:lvlText w:val="•"/>
      <w:lvlJc w:val="left"/>
      <w:pPr>
        <w:ind w:left="7961" w:hanging="509"/>
      </w:pPr>
      <w:rPr>
        <w:rFonts w:hint="default"/>
        <w:lang w:val="ru-RU" w:eastAsia="en-US" w:bidi="ar-SA"/>
      </w:rPr>
    </w:lvl>
  </w:abstractNum>
  <w:abstractNum w:abstractNumId="28">
    <w:nsid w:val="720F7F5C"/>
    <w:multiLevelType w:val="hybridMultilevel"/>
    <w:tmpl w:val="9760DD38"/>
    <w:lvl w:ilvl="0" w:tplc="3EB0765C">
      <w:start w:val="1"/>
      <w:numFmt w:val="decimal"/>
      <w:lvlText w:val="%1)"/>
      <w:lvlJc w:val="left"/>
      <w:pPr>
        <w:ind w:left="262" w:hanging="278"/>
      </w:pPr>
      <w:rPr>
        <w:rFonts w:ascii="Georgia" w:eastAsia="Georgia" w:hAnsi="Georgia" w:cs="Georgia" w:hint="default"/>
        <w:w w:val="100"/>
        <w:sz w:val="24"/>
        <w:szCs w:val="24"/>
        <w:lang w:val="ru-RU" w:eastAsia="en-US" w:bidi="ar-SA"/>
      </w:rPr>
    </w:lvl>
    <w:lvl w:ilvl="1" w:tplc="1B74B304">
      <w:numFmt w:val="bullet"/>
      <w:lvlText w:val="•"/>
      <w:lvlJc w:val="left"/>
      <w:pPr>
        <w:ind w:left="1222" w:hanging="278"/>
      </w:pPr>
      <w:rPr>
        <w:rFonts w:hint="default"/>
        <w:lang w:val="ru-RU" w:eastAsia="en-US" w:bidi="ar-SA"/>
      </w:rPr>
    </w:lvl>
    <w:lvl w:ilvl="2" w:tplc="4EDE2EF0">
      <w:numFmt w:val="bullet"/>
      <w:lvlText w:val="•"/>
      <w:lvlJc w:val="left"/>
      <w:pPr>
        <w:ind w:left="2185" w:hanging="278"/>
      </w:pPr>
      <w:rPr>
        <w:rFonts w:hint="default"/>
        <w:lang w:val="ru-RU" w:eastAsia="en-US" w:bidi="ar-SA"/>
      </w:rPr>
    </w:lvl>
    <w:lvl w:ilvl="3" w:tplc="0CCE9D62">
      <w:numFmt w:val="bullet"/>
      <w:lvlText w:val="•"/>
      <w:lvlJc w:val="left"/>
      <w:pPr>
        <w:ind w:left="3147" w:hanging="278"/>
      </w:pPr>
      <w:rPr>
        <w:rFonts w:hint="default"/>
        <w:lang w:val="ru-RU" w:eastAsia="en-US" w:bidi="ar-SA"/>
      </w:rPr>
    </w:lvl>
    <w:lvl w:ilvl="4" w:tplc="2BFEFC22">
      <w:numFmt w:val="bullet"/>
      <w:lvlText w:val="•"/>
      <w:lvlJc w:val="left"/>
      <w:pPr>
        <w:ind w:left="4110" w:hanging="278"/>
      </w:pPr>
      <w:rPr>
        <w:rFonts w:hint="default"/>
        <w:lang w:val="ru-RU" w:eastAsia="en-US" w:bidi="ar-SA"/>
      </w:rPr>
    </w:lvl>
    <w:lvl w:ilvl="5" w:tplc="50CAE1E4">
      <w:numFmt w:val="bullet"/>
      <w:lvlText w:val="•"/>
      <w:lvlJc w:val="left"/>
      <w:pPr>
        <w:ind w:left="5073" w:hanging="278"/>
      </w:pPr>
      <w:rPr>
        <w:rFonts w:hint="default"/>
        <w:lang w:val="ru-RU" w:eastAsia="en-US" w:bidi="ar-SA"/>
      </w:rPr>
    </w:lvl>
    <w:lvl w:ilvl="6" w:tplc="9C04B67C">
      <w:numFmt w:val="bullet"/>
      <w:lvlText w:val="•"/>
      <w:lvlJc w:val="left"/>
      <w:pPr>
        <w:ind w:left="6035" w:hanging="278"/>
      </w:pPr>
      <w:rPr>
        <w:rFonts w:hint="default"/>
        <w:lang w:val="ru-RU" w:eastAsia="en-US" w:bidi="ar-SA"/>
      </w:rPr>
    </w:lvl>
    <w:lvl w:ilvl="7" w:tplc="61EC078E">
      <w:numFmt w:val="bullet"/>
      <w:lvlText w:val="•"/>
      <w:lvlJc w:val="left"/>
      <w:pPr>
        <w:ind w:left="6998" w:hanging="278"/>
      </w:pPr>
      <w:rPr>
        <w:rFonts w:hint="default"/>
        <w:lang w:val="ru-RU" w:eastAsia="en-US" w:bidi="ar-SA"/>
      </w:rPr>
    </w:lvl>
    <w:lvl w:ilvl="8" w:tplc="49886BC0">
      <w:numFmt w:val="bullet"/>
      <w:lvlText w:val="•"/>
      <w:lvlJc w:val="left"/>
      <w:pPr>
        <w:ind w:left="7961" w:hanging="278"/>
      </w:pPr>
      <w:rPr>
        <w:rFonts w:hint="default"/>
        <w:lang w:val="ru-RU" w:eastAsia="en-US" w:bidi="ar-SA"/>
      </w:rPr>
    </w:lvl>
  </w:abstractNum>
  <w:abstractNum w:abstractNumId="29">
    <w:nsid w:val="75DD783E"/>
    <w:multiLevelType w:val="hybridMultilevel"/>
    <w:tmpl w:val="59069214"/>
    <w:lvl w:ilvl="0" w:tplc="A44A3676">
      <w:start w:val="1"/>
      <w:numFmt w:val="decimal"/>
      <w:lvlText w:val="%1)"/>
      <w:lvlJc w:val="left"/>
      <w:pPr>
        <w:ind w:left="262" w:hanging="391"/>
      </w:pPr>
      <w:rPr>
        <w:rFonts w:ascii="Georgia" w:eastAsia="Georgia" w:hAnsi="Georgia" w:cs="Georgia" w:hint="default"/>
        <w:w w:val="100"/>
        <w:sz w:val="24"/>
        <w:szCs w:val="24"/>
        <w:lang w:val="ru-RU" w:eastAsia="en-US" w:bidi="ar-SA"/>
      </w:rPr>
    </w:lvl>
    <w:lvl w:ilvl="1" w:tplc="A23A1154">
      <w:numFmt w:val="bullet"/>
      <w:lvlText w:val="•"/>
      <w:lvlJc w:val="left"/>
      <w:pPr>
        <w:ind w:left="1222" w:hanging="391"/>
      </w:pPr>
      <w:rPr>
        <w:rFonts w:hint="default"/>
        <w:lang w:val="ru-RU" w:eastAsia="en-US" w:bidi="ar-SA"/>
      </w:rPr>
    </w:lvl>
    <w:lvl w:ilvl="2" w:tplc="44980E78">
      <w:numFmt w:val="bullet"/>
      <w:lvlText w:val="•"/>
      <w:lvlJc w:val="left"/>
      <w:pPr>
        <w:ind w:left="2185" w:hanging="391"/>
      </w:pPr>
      <w:rPr>
        <w:rFonts w:hint="default"/>
        <w:lang w:val="ru-RU" w:eastAsia="en-US" w:bidi="ar-SA"/>
      </w:rPr>
    </w:lvl>
    <w:lvl w:ilvl="3" w:tplc="82685298">
      <w:numFmt w:val="bullet"/>
      <w:lvlText w:val="•"/>
      <w:lvlJc w:val="left"/>
      <w:pPr>
        <w:ind w:left="3147" w:hanging="391"/>
      </w:pPr>
      <w:rPr>
        <w:rFonts w:hint="default"/>
        <w:lang w:val="ru-RU" w:eastAsia="en-US" w:bidi="ar-SA"/>
      </w:rPr>
    </w:lvl>
    <w:lvl w:ilvl="4" w:tplc="E690E740">
      <w:numFmt w:val="bullet"/>
      <w:lvlText w:val="•"/>
      <w:lvlJc w:val="left"/>
      <w:pPr>
        <w:ind w:left="4110" w:hanging="391"/>
      </w:pPr>
      <w:rPr>
        <w:rFonts w:hint="default"/>
        <w:lang w:val="ru-RU" w:eastAsia="en-US" w:bidi="ar-SA"/>
      </w:rPr>
    </w:lvl>
    <w:lvl w:ilvl="5" w:tplc="19BC8E6A">
      <w:numFmt w:val="bullet"/>
      <w:lvlText w:val="•"/>
      <w:lvlJc w:val="left"/>
      <w:pPr>
        <w:ind w:left="5073" w:hanging="391"/>
      </w:pPr>
      <w:rPr>
        <w:rFonts w:hint="default"/>
        <w:lang w:val="ru-RU" w:eastAsia="en-US" w:bidi="ar-SA"/>
      </w:rPr>
    </w:lvl>
    <w:lvl w:ilvl="6" w:tplc="136457D6">
      <w:numFmt w:val="bullet"/>
      <w:lvlText w:val="•"/>
      <w:lvlJc w:val="left"/>
      <w:pPr>
        <w:ind w:left="6035" w:hanging="391"/>
      </w:pPr>
      <w:rPr>
        <w:rFonts w:hint="default"/>
        <w:lang w:val="ru-RU" w:eastAsia="en-US" w:bidi="ar-SA"/>
      </w:rPr>
    </w:lvl>
    <w:lvl w:ilvl="7" w:tplc="1BF29BB0">
      <w:numFmt w:val="bullet"/>
      <w:lvlText w:val="•"/>
      <w:lvlJc w:val="left"/>
      <w:pPr>
        <w:ind w:left="6998" w:hanging="391"/>
      </w:pPr>
      <w:rPr>
        <w:rFonts w:hint="default"/>
        <w:lang w:val="ru-RU" w:eastAsia="en-US" w:bidi="ar-SA"/>
      </w:rPr>
    </w:lvl>
    <w:lvl w:ilvl="8" w:tplc="37C291CA">
      <w:numFmt w:val="bullet"/>
      <w:lvlText w:val="•"/>
      <w:lvlJc w:val="left"/>
      <w:pPr>
        <w:ind w:left="7961" w:hanging="391"/>
      </w:pPr>
      <w:rPr>
        <w:rFonts w:hint="default"/>
        <w:lang w:val="ru-RU" w:eastAsia="en-US" w:bidi="ar-SA"/>
      </w:rPr>
    </w:lvl>
  </w:abstractNum>
  <w:abstractNum w:abstractNumId="30">
    <w:nsid w:val="76114B9B"/>
    <w:multiLevelType w:val="hybridMultilevel"/>
    <w:tmpl w:val="81CE29A6"/>
    <w:lvl w:ilvl="0" w:tplc="151C0FF4">
      <w:start w:val="1"/>
      <w:numFmt w:val="decimal"/>
      <w:lvlText w:val="%1)"/>
      <w:lvlJc w:val="left"/>
      <w:pPr>
        <w:ind w:left="262" w:hanging="454"/>
      </w:pPr>
      <w:rPr>
        <w:rFonts w:ascii="Georgia" w:eastAsia="Georgia" w:hAnsi="Georgia" w:cs="Georgia" w:hint="default"/>
        <w:w w:val="100"/>
        <w:sz w:val="24"/>
        <w:szCs w:val="24"/>
        <w:lang w:val="ru-RU" w:eastAsia="en-US" w:bidi="ar-SA"/>
      </w:rPr>
    </w:lvl>
    <w:lvl w:ilvl="1" w:tplc="482ACAE8">
      <w:numFmt w:val="bullet"/>
      <w:lvlText w:val="•"/>
      <w:lvlJc w:val="left"/>
      <w:pPr>
        <w:ind w:left="1222" w:hanging="454"/>
      </w:pPr>
      <w:rPr>
        <w:rFonts w:hint="default"/>
        <w:lang w:val="ru-RU" w:eastAsia="en-US" w:bidi="ar-SA"/>
      </w:rPr>
    </w:lvl>
    <w:lvl w:ilvl="2" w:tplc="DC8EB114">
      <w:numFmt w:val="bullet"/>
      <w:lvlText w:val="•"/>
      <w:lvlJc w:val="left"/>
      <w:pPr>
        <w:ind w:left="2185" w:hanging="454"/>
      </w:pPr>
      <w:rPr>
        <w:rFonts w:hint="default"/>
        <w:lang w:val="ru-RU" w:eastAsia="en-US" w:bidi="ar-SA"/>
      </w:rPr>
    </w:lvl>
    <w:lvl w:ilvl="3" w:tplc="D50A6222">
      <w:numFmt w:val="bullet"/>
      <w:lvlText w:val="•"/>
      <w:lvlJc w:val="left"/>
      <w:pPr>
        <w:ind w:left="3147" w:hanging="454"/>
      </w:pPr>
      <w:rPr>
        <w:rFonts w:hint="default"/>
        <w:lang w:val="ru-RU" w:eastAsia="en-US" w:bidi="ar-SA"/>
      </w:rPr>
    </w:lvl>
    <w:lvl w:ilvl="4" w:tplc="30209B84">
      <w:numFmt w:val="bullet"/>
      <w:lvlText w:val="•"/>
      <w:lvlJc w:val="left"/>
      <w:pPr>
        <w:ind w:left="4110" w:hanging="454"/>
      </w:pPr>
      <w:rPr>
        <w:rFonts w:hint="default"/>
        <w:lang w:val="ru-RU" w:eastAsia="en-US" w:bidi="ar-SA"/>
      </w:rPr>
    </w:lvl>
    <w:lvl w:ilvl="5" w:tplc="7E481564">
      <w:numFmt w:val="bullet"/>
      <w:lvlText w:val="•"/>
      <w:lvlJc w:val="left"/>
      <w:pPr>
        <w:ind w:left="5073" w:hanging="454"/>
      </w:pPr>
      <w:rPr>
        <w:rFonts w:hint="default"/>
        <w:lang w:val="ru-RU" w:eastAsia="en-US" w:bidi="ar-SA"/>
      </w:rPr>
    </w:lvl>
    <w:lvl w:ilvl="6" w:tplc="ED380416">
      <w:numFmt w:val="bullet"/>
      <w:lvlText w:val="•"/>
      <w:lvlJc w:val="left"/>
      <w:pPr>
        <w:ind w:left="6035" w:hanging="454"/>
      </w:pPr>
      <w:rPr>
        <w:rFonts w:hint="default"/>
        <w:lang w:val="ru-RU" w:eastAsia="en-US" w:bidi="ar-SA"/>
      </w:rPr>
    </w:lvl>
    <w:lvl w:ilvl="7" w:tplc="F906ED32">
      <w:numFmt w:val="bullet"/>
      <w:lvlText w:val="•"/>
      <w:lvlJc w:val="left"/>
      <w:pPr>
        <w:ind w:left="6998" w:hanging="454"/>
      </w:pPr>
      <w:rPr>
        <w:rFonts w:hint="default"/>
        <w:lang w:val="ru-RU" w:eastAsia="en-US" w:bidi="ar-SA"/>
      </w:rPr>
    </w:lvl>
    <w:lvl w:ilvl="8" w:tplc="571E6E14">
      <w:numFmt w:val="bullet"/>
      <w:lvlText w:val="•"/>
      <w:lvlJc w:val="left"/>
      <w:pPr>
        <w:ind w:left="7961" w:hanging="454"/>
      </w:pPr>
      <w:rPr>
        <w:rFonts w:hint="default"/>
        <w:lang w:val="ru-RU" w:eastAsia="en-US" w:bidi="ar-SA"/>
      </w:rPr>
    </w:lvl>
  </w:abstractNum>
  <w:abstractNum w:abstractNumId="31">
    <w:nsid w:val="7CA773F4"/>
    <w:multiLevelType w:val="multilevel"/>
    <w:tmpl w:val="53C66854"/>
    <w:lvl w:ilvl="0">
      <w:start w:val="189"/>
      <w:numFmt w:val="decimal"/>
      <w:lvlText w:val="%1"/>
      <w:lvlJc w:val="left"/>
      <w:pPr>
        <w:ind w:left="262" w:hanging="938"/>
      </w:pPr>
      <w:rPr>
        <w:rFonts w:hint="default"/>
        <w:lang w:val="ru-RU" w:eastAsia="en-US" w:bidi="ar-SA"/>
      </w:rPr>
    </w:lvl>
    <w:lvl w:ilvl="1">
      <w:start w:val="8"/>
      <w:numFmt w:val="decimal"/>
      <w:lvlText w:val="%1.%2"/>
      <w:lvlJc w:val="left"/>
      <w:pPr>
        <w:ind w:left="262" w:hanging="938"/>
      </w:pPr>
      <w:rPr>
        <w:rFonts w:hint="default"/>
        <w:lang w:val="ru-RU" w:eastAsia="en-US" w:bidi="ar-SA"/>
      </w:rPr>
    </w:lvl>
    <w:lvl w:ilvl="2">
      <w:start w:val="6"/>
      <w:numFmt w:val="decimal"/>
      <w:lvlText w:val="%1.%2.%3."/>
      <w:lvlJc w:val="left"/>
      <w:pPr>
        <w:ind w:left="262" w:hanging="938"/>
      </w:pPr>
      <w:rPr>
        <w:rFonts w:ascii="Georgia" w:eastAsia="Georgia" w:hAnsi="Georgia" w:cs="Georgia" w:hint="default"/>
        <w:spacing w:val="-3"/>
        <w:w w:val="100"/>
        <w:sz w:val="24"/>
        <w:szCs w:val="24"/>
        <w:lang w:val="ru-RU" w:eastAsia="en-US" w:bidi="ar-SA"/>
      </w:rPr>
    </w:lvl>
    <w:lvl w:ilvl="3">
      <w:start w:val="1"/>
      <w:numFmt w:val="decimal"/>
      <w:lvlText w:val="%1.%2.%3.%4."/>
      <w:lvlJc w:val="left"/>
      <w:pPr>
        <w:ind w:left="1771" w:hanging="1771"/>
      </w:pPr>
      <w:rPr>
        <w:rFonts w:ascii="Georgia" w:eastAsia="Georgia" w:hAnsi="Georgia" w:cs="Georgia" w:hint="default"/>
        <w:spacing w:val="-3"/>
        <w:w w:val="100"/>
        <w:sz w:val="24"/>
        <w:szCs w:val="24"/>
        <w:lang w:val="ru-RU" w:eastAsia="en-US" w:bidi="ar-SA"/>
      </w:rPr>
    </w:lvl>
    <w:lvl w:ilvl="4">
      <w:numFmt w:val="bullet"/>
      <w:lvlText w:val="•"/>
      <w:lvlJc w:val="left"/>
      <w:pPr>
        <w:ind w:left="3229" w:hanging="1771"/>
      </w:pPr>
      <w:rPr>
        <w:rFonts w:hint="default"/>
        <w:lang w:val="ru-RU" w:eastAsia="en-US" w:bidi="ar-SA"/>
      </w:rPr>
    </w:lvl>
    <w:lvl w:ilvl="5">
      <w:numFmt w:val="bullet"/>
      <w:lvlText w:val="•"/>
      <w:lvlJc w:val="left"/>
      <w:pPr>
        <w:ind w:left="4338" w:hanging="1771"/>
      </w:pPr>
      <w:rPr>
        <w:rFonts w:hint="default"/>
        <w:lang w:val="ru-RU" w:eastAsia="en-US" w:bidi="ar-SA"/>
      </w:rPr>
    </w:lvl>
    <w:lvl w:ilvl="6">
      <w:numFmt w:val="bullet"/>
      <w:lvlText w:val="•"/>
      <w:lvlJc w:val="left"/>
      <w:pPr>
        <w:ind w:left="5448" w:hanging="1771"/>
      </w:pPr>
      <w:rPr>
        <w:rFonts w:hint="default"/>
        <w:lang w:val="ru-RU" w:eastAsia="en-US" w:bidi="ar-SA"/>
      </w:rPr>
    </w:lvl>
    <w:lvl w:ilvl="7">
      <w:numFmt w:val="bullet"/>
      <w:lvlText w:val="•"/>
      <w:lvlJc w:val="left"/>
      <w:pPr>
        <w:ind w:left="6557" w:hanging="1771"/>
      </w:pPr>
      <w:rPr>
        <w:rFonts w:hint="default"/>
        <w:lang w:val="ru-RU" w:eastAsia="en-US" w:bidi="ar-SA"/>
      </w:rPr>
    </w:lvl>
    <w:lvl w:ilvl="8">
      <w:numFmt w:val="bullet"/>
      <w:lvlText w:val="•"/>
      <w:lvlJc w:val="left"/>
      <w:pPr>
        <w:ind w:left="7667" w:hanging="1771"/>
      </w:pPr>
      <w:rPr>
        <w:rFonts w:hint="default"/>
        <w:lang w:val="ru-RU" w:eastAsia="en-US" w:bidi="ar-SA"/>
      </w:rPr>
    </w:lvl>
  </w:abstractNum>
  <w:abstractNum w:abstractNumId="32">
    <w:nsid w:val="7E752602"/>
    <w:multiLevelType w:val="hybridMultilevel"/>
    <w:tmpl w:val="9F981B88"/>
    <w:lvl w:ilvl="0" w:tplc="89808610">
      <w:start w:val="1"/>
      <w:numFmt w:val="decimal"/>
      <w:lvlText w:val="%1-"/>
      <w:lvlJc w:val="left"/>
      <w:pPr>
        <w:ind w:left="262" w:hanging="194"/>
      </w:pPr>
      <w:rPr>
        <w:rFonts w:ascii="Georgia" w:eastAsia="Georgia" w:hAnsi="Georgia" w:cs="Georgia" w:hint="default"/>
        <w:spacing w:val="-1"/>
        <w:w w:val="100"/>
        <w:sz w:val="22"/>
        <w:szCs w:val="22"/>
        <w:lang w:val="ru-RU" w:eastAsia="en-US" w:bidi="ar-SA"/>
      </w:rPr>
    </w:lvl>
    <w:lvl w:ilvl="1" w:tplc="ADA0700A">
      <w:numFmt w:val="bullet"/>
      <w:lvlText w:val="•"/>
      <w:lvlJc w:val="left"/>
      <w:pPr>
        <w:ind w:left="1222" w:hanging="194"/>
      </w:pPr>
      <w:rPr>
        <w:rFonts w:hint="default"/>
        <w:lang w:val="ru-RU" w:eastAsia="en-US" w:bidi="ar-SA"/>
      </w:rPr>
    </w:lvl>
    <w:lvl w:ilvl="2" w:tplc="99445A2E">
      <w:numFmt w:val="bullet"/>
      <w:lvlText w:val="•"/>
      <w:lvlJc w:val="left"/>
      <w:pPr>
        <w:ind w:left="2185" w:hanging="194"/>
      </w:pPr>
      <w:rPr>
        <w:rFonts w:hint="default"/>
        <w:lang w:val="ru-RU" w:eastAsia="en-US" w:bidi="ar-SA"/>
      </w:rPr>
    </w:lvl>
    <w:lvl w:ilvl="3" w:tplc="0C14CE10">
      <w:numFmt w:val="bullet"/>
      <w:lvlText w:val="•"/>
      <w:lvlJc w:val="left"/>
      <w:pPr>
        <w:ind w:left="3147" w:hanging="194"/>
      </w:pPr>
      <w:rPr>
        <w:rFonts w:hint="default"/>
        <w:lang w:val="ru-RU" w:eastAsia="en-US" w:bidi="ar-SA"/>
      </w:rPr>
    </w:lvl>
    <w:lvl w:ilvl="4" w:tplc="B5FC16A0">
      <w:numFmt w:val="bullet"/>
      <w:lvlText w:val="•"/>
      <w:lvlJc w:val="left"/>
      <w:pPr>
        <w:ind w:left="4110" w:hanging="194"/>
      </w:pPr>
      <w:rPr>
        <w:rFonts w:hint="default"/>
        <w:lang w:val="ru-RU" w:eastAsia="en-US" w:bidi="ar-SA"/>
      </w:rPr>
    </w:lvl>
    <w:lvl w:ilvl="5" w:tplc="507C1A62">
      <w:numFmt w:val="bullet"/>
      <w:lvlText w:val="•"/>
      <w:lvlJc w:val="left"/>
      <w:pPr>
        <w:ind w:left="5073" w:hanging="194"/>
      </w:pPr>
      <w:rPr>
        <w:rFonts w:hint="default"/>
        <w:lang w:val="ru-RU" w:eastAsia="en-US" w:bidi="ar-SA"/>
      </w:rPr>
    </w:lvl>
    <w:lvl w:ilvl="6" w:tplc="A0A66790">
      <w:numFmt w:val="bullet"/>
      <w:lvlText w:val="•"/>
      <w:lvlJc w:val="left"/>
      <w:pPr>
        <w:ind w:left="6035" w:hanging="194"/>
      </w:pPr>
      <w:rPr>
        <w:rFonts w:hint="default"/>
        <w:lang w:val="ru-RU" w:eastAsia="en-US" w:bidi="ar-SA"/>
      </w:rPr>
    </w:lvl>
    <w:lvl w:ilvl="7" w:tplc="79982B36">
      <w:numFmt w:val="bullet"/>
      <w:lvlText w:val="•"/>
      <w:lvlJc w:val="left"/>
      <w:pPr>
        <w:ind w:left="6998" w:hanging="194"/>
      </w:pPr>
      <w:rPr>
        <w:rFonts w:hint="default"/>
        <w:lang w:val="ru-RU" w:eastAsia="en-US" w:bidi="ar-SA"/>
      </w:rPr>
    </w:lvl>
    <w:lvl w:ilvl="8" w:tplc="056A21F2">
      <w:numFmt w:val="bullet"/>
      <w:lvlText w:val="•"/>
      <w:lvlJc w:val="left"/>
      <w:pPr>
        <w:ind w:left="7961" w:hanging="194"/>
      </w:pPr>
      <w:rPr>
        <w:rFonts w:hint="default"/>
        <w:lang w:val="ru-RU" w:eastAsia="en-US" w:bidi="ar-SA"/>
      </w:rPr>
    </w:lvl>
  </w:abstractNum>
  <w:num w:numId="1">
    <w:abstractNumId w:val="3"/>
  </w:num>
  <w:num w:numId="2">
    <w:abstractNumId w:val="27"/>
  </w:num>
  <w:num w:numId="3">
    <w:abstractNumId w:val="17"/>
  </w:num>
  <w:num w:numId="4">
    <w:abstractNumId w:val="21"/>
  </w:num>
  <w:num w:numId="5">
    <w:abstractNumId w:val="24"/>
  </w:num>
  <w:num w:numId="6">
    <w:abstractNumId w:val="13"/>
  </w:num>
  <w:num w:numId="7">
    <w:abstractNumId w:val="4"/>
  </w:num>
  <w:num w:numId="8">
    <w:abstractNumId w:val="29"/>
  </w:num>
  <w:num w:numId="9">
    <w:abstractNumId w:val="19"/>
  </w:num>
  <w:num w:numId="10">
    <w:abstractNumId w:val="16"/>
  </w:num>
  <w:num w:numId="11">
    <w:abstractNumId w:val="7"/>
  </w:num>
  <w:num w:numId="12">
    <w:abstractNumId w:val="28"/>
  </w:num>
  <w:num w:numId="13">
    <w:abstractNumId w:val="32"/>
  </w:num>
  <w:num w:numId="14">
    <w:abstractNumId w:val="26"/>
  </w:num>
  <w:num w:numId="15">
    <w:abstractNumId w:val="15"/>
  </w:num>
  <w:num w:numId="16">
    <w:abstractNumId w:val="23"/>
  </w:num>
  <w:num w:numId="17">
    <w:abstractNumId w:val="5"/>
  </w:num>
  <w:num w:numId="18">
    <w:abstractNumId w:val="9"/>
  </w:num>
  <w:num w:numId="19">
    <w:abstractNumId w:val="18"/>
  </w:num>
  <w:num w:numId="20">
    <w:abstractNumId w:val="31"/>
  </w:num>
  <w:num w:numId="21">
    <w:abstractNumId w:val="11"/>
  </w:num>
  <w:num w:numId="22">
    <w:abstractNumId w:val="30"/>
  </w:num>
  <w:num w:numId="23">
    <w:abstractNumId w:val="10"/>
  </w:num>
  <w:num w:numId="24">
    <w:abstractNumId w:val="1"/>
  </w:num>
  <w:num w:numId="25">
    <w:abstractNumId w:val="14"/>
  </w:num>
  <w:num w:numId="26">
    <w:abstractNumId w:val="6"/>
  </w:num>
  <w:num w:numId="27">
    <w:abstractNumId w:val="12"/>
  </w:num>
  <w:num w:numId="28">
    <w:abstractNumId w:val="20"/>
  </w:num>
  <w:num w:numId="29">
    <w:abstractNumId w:val="0"/>
  </w:num>
  <w:num w:numId="30">
    <w:abstractNumId w:val="25"/>
  </w:num>
  <w:num w:numId="31">
    <w:abstractNumId w:val="2"/>
  </w:num>
  <w:num w:numId="32">
    <w:abstractNumId w:val="2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927F2E"/>
    <w:rsid w:val="0011740B"/>
    <w:rsid w:val="002A4E10"/>
    <w:rsid w:val="002A5F82"/>
    <w:rsid w:val="002E4197"/>
    <w:rsid w:val="0039524F"/>
    <w:rsid w:val="003B64B3"/>
    <w:rsid w:val="003B744B"/>
    <w:rsid w:val="004D21C0"/>
    <w:rsid w:val="005303AB"/>
    <w:rsid w:val="00692AD7"/>
    <w:rsid w:val="0070450D"/>
    <w:rsid w:val="00903CD2"/>
    <w:rsid w:val="00927F2E"/>
    <w:rsid w:val="009A4E98"/>
    <w:rsid w:val="00AB2102"/>
    <w:rsid w:val="00AF2567"/>
    <w:rsid w:val="00B56030"/>
    <w:rsid w:val="00B567C3"/>
    <w:rsid w:val="00BF11B0"/>
    <w:rsid w:val="00C4014F"/>
    <w:rsid w:val="00C9642E"/>
    <w:rsid w:val="00D542F7"/>
    <w:rsid w:val="00D7442F"/>
    <w:rsid w:val="00D91D5C"/>
    <w:rsid w:val="00E357C1"/>
    <w:rsid w:val="00EC539B"/>
    <w:rsid w:val="00F13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620F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Georgia" w:eastAsia="Georgia" w:hAnsi="Georgia" w:cs="Georgia"/>
      <w:lang w:val="ru-RU"/>
    </w:rPr>
  </w:style>
  <w:style w:type="paragraph" w:styleId="1">
    <w:name w:val="heading 1"/>
    <w:basedOn w:val="a"/>
    <w:uiPriority w:val="1"/>
    <w:qFormat/>
    <w:pPr>
      <w:ind w:left="262"/>
      <w:jc w:val="both"/>
      <w:outlineLvl w:val="0"/>
    </w:pPr>
    <w:rPr>
      <w:rFonts w:ascii="Microsoft Sans Serif" w:eastAsia="Microsoft Sans Serif" w:hAnsi="Microsoft Sans Serif" w:cs="Microsoft Sans Serif"/>
      <w:sz w:val="27"/>
      <w:szCs w:val="27"/>
    </w:rPr>
  </w:style>
  <w:style w:type="paragraph" w:styleId="2">
    <w:name w:val="heading 2"/>
    <w:basedOn w:val="a"/>
    <w:uiPriority w:val="1"/>
    <w:qFormat/>
    <w:pPr>
      <w:spacing w:before="223"/>
      <w:ind w:left="262" w:hanging="497"/>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62"/>
      <w:jc w:val="both"/>
    </w:pPr>
    <w:rPr>
      <w:sz w:val="24"/>
      <w:szCs w:val="24"/>
    </w:rPr>
  </w:style>
  <w:style w:type="paragraph" w:styleId="a4">
    <w:name w:val="Title"/>
    <w:basedOn w:val="a"/>
    <w:uiPriority w:val="1"/>
    <w:qFormat/>
    <w:pPr>
      <w:ind w:left="262" w:right="1419"/>
    </w:pPr>
    <w:rPr>
      <w:rFonts w:ascii="Times New Roman" w:eastAsia="Times New Roman" w:hAnsi="Times New Roman" w:cs="Times New Roman"/>
      <w:b/>
      <w:bCs/>
      <w:sz w:val="28"/>
      <w:szCs w:val="28"/>
    </w:rPr>
  </w:style>
  <w:style w:type="paragraph" w:styleId="a5">
    <w:name w:val="List Paragraph"/>
    <w:basedOn w:val="a"/>
    <w:uiPriority w:val="1"/>
    <w:qFormat/>
    <w:pPr>
      <w:spacing w:before="223"/>
      <w:ind w:left="262"/>
      <w:jc w:val="both"/>
    </w:pPr>
  </w:style>
  <w:style w:type="paragraph" w:customStyle="1" w:styleId="TableParagraph">
    <w:name w:val="Table Paragraph"/>
    <w:basedOn w:val="a"/>
    <w:uiPriority w:val="1"/>
    <w:qFormat/>
    <w:rPr>
      <w:rFonts w:ascii="Times New Roman" w:eastAsia="Times New Roman" w:hAnsi="Times New Roman" w:cs="Times New Roman"/>
    </w:rPr>
  </w:style>
  <w:style w:type="table" w:styleId="a6">
    <w:name w:val="Table Grid"/>
    <w:basedOn w:val="a1"/>
    <w:uiPriority w:val="59"/>
    <w:rsid w:val="00BF11B0"/>
    <w:pPr>
      <w:widowControl/>
      <w:autoSpaceDE/>
      <w:autoSpaceDN/>
    </w:pPr>
    <w:rPr>
      <w:rFonts w:eastAsia="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E357C1"/>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0"/>
    <w:rsid w:val="00E357C1"/>
  </w:style>
  <w:style w:type="character" w:styleId="a7">
    <w:name w:val="Hyperlink"/>
    <w:basedOn w:val="a0"/>
    <w:uiPriority w:val="99"/>
    <w:semiHidden/>
    <w:unhideWhenUsed/>
    <w:rsid w:val="00E357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Georgia" w:eastAsia="Georgia" w:hAnsi="Georgia" w:cs="Georgia"/>
      <w:lang w:val="ru-RU"/>
    </w:rPr>
  </w:style>
  <w:style w:type="paragraph" w:styleId="1">
    <w:name w:val="heading 1"/>
    <w:basedOn w:val="a"/>
    <w:uiPriority w:val="1"/>
    <w:qFormat/>
    <w:pPr>
      <w:ind w:left="262"/>
      <w:jc w:val="both"/>
      <w:outlineLvl w:val="0"/>
    </w:pPr>
    <w:rPr>
      <w:rFonts w:ascii="Microsoft Sans Serif" w:eastAsia="Microsoft Sans Serif" w:hAnsi="Microsoft Sans Serif" w:cs="Microsoft Sans Serif"/>
      <w:sz w:val="27"/>
      <w:szCs w:val="27"/>
    </w:rPr>
  </w:style>
  <w:style w:type="paragraph" w:styleId="2">
    <w:name w:val="heading 2"/>
    <w:basedOn w:val="a"/>
    <w:uiPriority w:val="1"/>
    <w:qFormat/>
    <w:pPr>
      <w:spacing w:before="223"/>
      <w:ind w:left="262" w:hanging="497"/>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62"/>
      <w:jc w:val="both"/>
    </w:pPr>
    <w:rPr>
      <w:sz w:val="24"/>
      <w:szCs w:val="24"/>
    </w:rPr>
  </w:style>
  <w:style w:type="paragraph" w:styleId="a4">
    <w:name w:val="Title"/>
    <w:basedOn w:val="a"/>
    <w:uiPriority w:val="1"/>
    <w:qFormat/>
    <w:pPr>
      <w:ind w:left="262" w:right="1419"/>
    </w:pPr>
    <w:rPr>
      <w:rFonts w:ascii="Times New Roman" w:eastAsia="Times New Roman" w:hAnsi="Times New Roman" w:cs="Times New Roman"/>
      <w:b/>
      <w:bCs/>
      <w:sz w:val="28"/>
      <w:szCs w:val="28"/>
    </w:rPr>
  </w:style>
  <w:style w:type="paragraph" w:styleId="a5">
    <w:name w:val="List Paragraph"/>
    <w:basedOn w:val="a"/>
    <w:uiPriority w:val="1"/>
    <w:qFormat/>
    <w:pPr>
      <w:spacing w:before="223"/>
      <w:ind w:left="262"/>
      <w:jc w:val="both"/>
    </w:pPr>
  </w:style>
  <w:style w:type="paragraph" w:customStyle="1" w:styleId="TableParagraph">
    <w:name w:val="Table Paragraph"/>
    <w:basedOn w:val="a"/>
    <w:uiPriority w:val="1"/>
    <w:qFormat/>
    <w:rPr>
      <w:rFonts w:ascii="Times New Roman" w:eastAsia="Times New Roman" w:hAnsi="Times New Roman" w:cs="Times New Roman"/>
    </w:rPr>
  </w:style>
  <w:style w:type="table" w:styleId="a6">
    <w:name w:val="Table Grid"/>
    <w:basedOn w:val="a1"/>
    <w:uiPriority w:val="59"/>
    <w:rsid w:val="00BF11B0"/>
    <w:pPr>
      <w:widowControl/>
      <w:autoSpaceDE/>
      <w:autoSpaceDN/>
    </w:pPr>
    <w:rPr>
      <w:rFonts w:eastAsia="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E357C1"/>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0"/>
    <w:rsid w:val="00E357C1"/>
  </w:style>
  <w:style w:type="character" w:styleId="a7">
    <w:name w:val="Hyperlink"/>
    <w:basedOn w:val="a0"/>
    <w:uiPriority w:val="99"/>
    <w:semiHidden/>
    <w:unhideWhenUsed/>
    <w:rsid w:val="00E357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9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23/document/99/566085656/XA00LVS2MC/" TargetMode="External"/><Relationship Id="rId13" Type="http://schemas.openxmlformats.org/officeDocument/2006/relationships/hyperlink" Target="https://plus.1zavuch.ru/%23/document/99/9004937/" TargetMode="External"/><Relationship Id="rId18" Type="http://schemas.openxmlformats.org/officeDocument/2006/relationships/hyperlink" Target="https://plus.1zavuch.ru/%23/document/99/9004937/" TargetMode="External"/><Relationship Id="rId26" Type="http://schemas.openxmlformats.org/officeDocument/2006/relationships/hyperlink" Target="https://plus.1zavuch.ru/%23/document/99/901807667/" TargetMode="External"/><Relationship Id="rId39" Type="http://schemas.openxmlformats.org/officeDocument/2006/relationships/hyperlink" Target="https://normativ.kontur.ru/document?moduleId=1&amp;documentId=357694" TargetMode="External"/><Relationship Id="rId3" Type="http://schemas.microsoft.com/office/2007/relationships/stylesWithEffects" Target="stylesWithEffects.xml"/><Relationship Id="rId21" Type="http://schemas.openxmlformats.org/officeDocument/2006/relationships/hyperlink" Target="https://plus.1zavuch.ru/%23/document/99/9027690/XA00M1S2LR/" TargetMode="External"/><Relationship Id="rId34" Type="http://schemas.openxmlformats.org/officeDocument/2006/relationships/hyperlink" Target="https://normativ.kontur.ru/document?moduleId=1&amp;documentId=357694" TargetMode="External"/><Relationship Id="rId42" Type="http://schemas.openxmlformats.org/officeDocument/2006/relationships/hyperlink" Target="https://normativ.kontur.ru/document?moduleId=1&amp;documentId=357694" TargetMode="External"/><Relationship Id="rId47" Type="http://schemas.openxmlformats.org/officeDocument/2006/relationships/theme" Target="theme/theme1.xml"/><Relationship Id="rId7" Type="http://schemas.openxmlformats.org/officeDocument/2006/relationships/hyperlink" Target="https://plus.1zavuch.ru/%23/document/99/566085656/XA00LVS2MC/" TargetMode="External"/><Relationship Id="rId12" Type="http://schemas.openxmlformats.org/officeDocument/2006/relationships/hyperlink" Target="https://plus.1zavuch.ru/%23/document/99/9004937/" TargetMode="External"/><Relationship Id="rId17" Type="http://schemas.openxmlformats.org/officeDocument/2006/relationships/hyperlink" Target="https://plus.1zavuch.ru/%23/document/99/9004937/" TargetMode="External"/><Relationship Id="rId25" Type="http://schemas.openxmlformats.org/officeDocument/2006/relationships/hyperlink" Target="https://plus.1zavuch.ru/%23/document/99/901807664/XA00M6G2N3/" TargetMode="External"/><Relationship Id="rId33" Type="http://schemas.openxmlformats.org/officeDocument/2006/relationships/hyperlink" Target="https://normativ.kontur.ru/document?moduleId=1&amp;documentId=357694" TargetMode="External"/><Relationship Id="rId38" Type="http://schemas.openxmlformats.org/officeDocument/2006/relationships/hyperlink" Target="https://normativ.kontur.ru/document?moduleId=1&amp;documentId=357694"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lus.1zavuch.ru/%23/document/99/902389617/XA00M1S2LR/" TargetMode="External"/><Relationship Id="rId20" Type="http://schemas.openxmlformats.org/officeDocument/2006/relationships/hyperlink" Target="https://plus.1zavuch.ru/%23/document/99/9004937/" TargetMode="External"/><Relationship Id="rId29" Type="http://schemas.openxmlformats.org/officeDocument/2006/relationships/hyperlink" Target="https://plus.1zavuch.ru/%23/document/99/9004937/" TargetMode="External"/><Relationship Id="rId41" Type="http://schemas.openxmlformats.org/officeDocument/2006/relationships/hyperlink" Target="https://normativ.kontur.ru/document?moduleId=1&amp;documentId=357694" TargetMode="External"/><Relationship Id="rId1" Type="http://schemas.openxmlformats.org/officeDocument/2006/relationships/numbering" Target="numbering.xml"/><Relationship Id="rId6" Type="http://schemas.openxmlformats.org/officeDocument/2006/relationships/hyperlink" Target="https://plus.1zavuch.ru/%23/document/99/573500115/XA00LVA2M9/" TargetMode="External"/><Relationship Id="rId11" Type="http://schemas.openxmlformats.org/officeDocument/2006/relationships/hyperlink" Target="https://plus.1zavuch.ru/%23/document/99/9004937/" TargetMode="External"/><Relationship Id="rId24" Type="http://schemas.openxmlformats.org/officeDocument/2006/relationships/hyperlink" Target="https://plus.1zavuch.ru/%23/document/99/901807664/XA00M6G2N3/" TargetMode="External"/><Relationship Id="rId32" Type="http://schemas.openxmlformats.org/officeDocument/2006/relationships/hyperlink" Target="https://plus.1zavuch.ru/%23/document/99/9004937/" TargetMode="External"/><Relationship Id="rId37" Type="http://schemas.openxmlformats.org/officeDocument/2006/relationships/hyperlink" Target="https://normativ.kontur.ru/document?moduleId=1&amp;documentId=357694" TargetMode="External"/><Relationship Id="rId40" Type="http://schemas.openxmlformats.org/officeDocument/2006/relationships/hyperlink" Target="https://normativ.kontur.ru/document?moduleId=1&amp;documentId=357694" TargetMode="External"/><Relationship Id="rId45" Type="http://schemas.openxmlformats.org/officeDocument/2006/relationships/hyperlink" Target="https://plus.1zavuch.ru/%23/document/99/9004937/" TargetMode="External"/><Relationship Id="rId5" Type="http://schemas.openxmlformats.org/officeDocument/2006/relationships/webSettings" Target="webSettings.xml"/><Relationship Id="rId15" Type="http://schemas.openxmlformats.org/officeDocument/2006/relationships/hyperlink" Target="https://plus.1zavuch.ru/%23/document/99/9004937/" TargetMode="External"/><Relationship Id="rId23" Type="http://schemas.openxmlformats.org/officeDocument/2006/relationships/hyperlink" Target="https://plus.1zavuch.ru/%23/document/99/9015517/" TargetMode="External"/><Relationship Id="rId28" Type="http://schemas.openxmlformats.org/officeDocument/2006/relationships/hyperlink" Target="https://plus.1zavuch.ru/%23/document/99/9017477/" TargetMode="External"/><Relationship Id="rId36" Type="http://schemas.openxmlformats.org/officeDocument/2006/relationships/hyperlink" Target="https://normativ.kontur.ru/document?moduleId=1&amp;documentId=357694" TargetMode="External"/><Relationship Id="rId10" Type="http://schemas.openxmlformats.org/officeDocument/2006/relationships/hyperlink" Target="https://plus.1zavuch.ru/%23/document/99/1300339265/XA00M5U2N0/" TargetMode="External"/><Relationship Id="rId19" Type="http://schemas.openxmlformats.org/officeDocument/2006/relationships/hyperlink" Target="https://plus.1zavuch.ru/%23/document/99/9004937/" TargetMode="External"/><Relationship Id="rId31" Type="http://schemas.openxmlformats.org/officeDocument/2006/relationships/hyperlink" Target="https://plus.1zavuch.ru/%23/document/99/9004937/" TargetMode="External"/><Relationship Id="rId44" Type="http://schemas.openxmlformats.org/officeDocument/2006/relationships/hyperlink" Target="https://plus.1zavuch.ru/%23/document/99/9004937/" TargetMode="External"/><Relationship Id="rId4" Type="http://schemas.openxmlformats.org/officeDocument/2006/relationships/settings" Target="settings.xml"/><Relationship Id="rId9" Type="http://schemas.openxmlformats.org/officeDocument/2006/relationships/hyperlink" Target="https://plus.1zavuch.ru/%23/document/99/608858008/XA00LVS2MC/" TargetMode="External"/><Relationship Id="rId14" Type="http://schemas.openxmlformats.org/officeDocument/2006/relationships/hyperlink" Target="https://plus.1zavuch.ru/%23/document/99/9004937/" TargetMode="External"/><Relationship Id="rId22" Type="http://schemas.openxmlformats.org/officeDocument/2006/relationships/hyperlink" Target="https://plus.1zavuch.ru/%23/document/99/9027690/XA00M1S2LR/" TargetMode="External"/><Relationship Id="rId27" Type="http://schemas.openxmlformats.org/officeDocument/2006/relationships/hyperlink" Target="https://plus.1zavuch.ru/%23/document/99/901807667/" TargetMode="External"/><Relationship Id="rId30" Type="http://schemas.openxmlformats.org/officeDocument/2006/relationships/hyperlink" Target="https://plus.1zavuch.ru/%23/document/99/9004937/" TargetMode="External"/><Relationship Id="rId35" Type="http://schemas.openxmlformats.org/officeDocument/2006/relationships/hyperlink" Target="https://normativ.kontur.ru/document?moduleId=1&amp;documentId=357694" TargetMode="External"/><Relationship Id="rId43" Type="http://schemas.openxmlformats.org/officeDocument/2006/relationships/hyperlink" Target="https://plus.1zavuch.ru/%23/document/99/1300339265/XA00M5U2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129</Pages>
  <Words>97403</Words>
  <Characters>555201</Characters>
  <Application>Microsoft Office Word</Application>
  <DocSecurity>0</DocSecurity>
  <Lines>4626</Lines>
  <Paragraphs>1302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2023-11-16T19:01:00Z</dcterms:created>
  <dcterms:modified xsi:type="dcterms:W3CDTF">2024-09-04T17:35:00Z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2016</vt:lpwstr>
  </property>
  <property fmtid="{D5CDD505-2E9C-101B-9397-08002B2CF9AE}" pid="4" name="LastSaved">
    <vt:filetime>2023-11-16T00:00:00Z</vt:filetime>
  </property>
</Properties>
</file>